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6885" w:rsidRDefault="000A6885" w:rsidP="005F6821">
      <w:pPr>
        <w:rPr>
          <w:rtl/>
        </w:rPr>
      </w:pPr>
    </w:p>
    <w:p w:rsidR="005F6821" w:rsidRDefault="005F6821" w:rsidP="00C069CE">
      <w:pPr>
        <w:rPr>
          <w:rtl/>
        </w:rPr>
      </w:pPr>
    </w:p>
    <w:p w:rsidR="005F6821" w:rsidRDefault="005F6821" w:rsidP="00642977">
      <w:pPr>
        <w:rPr>
          <w:rtl/>
        </w:rPr>
      </w:pPr>
    </w:p>
    <w:p w:rsidR="005F6821" w:rsidRDefault="005F6821" w:rsidP="00595995">
      <w:pPr>
        <w:rPr>
          <w:rFonts w:asciiTheme="minorHAnsi" w:hAnsiTheme="minorHAnsi" w:cstheme="minorBidi"/>
        </w:rPr>
      </w:pPr>
      <w:r>
        <w:rPr>
          <w:rFonts w:hint="cs"/>
          <w:rtl/>
        </w:rPr>
        <w:t>דברי הכנסת</w:t>
      </w:r>
    </w:p>
    <w:p w:rsidR="005F6821" w:rsidRDefault="005F6821" w:rsidP="00595995">
      <w:r>
        <w:rPr>
          <w:rFonts w:hint="cs"/>
          <w:rtl/>
        </w:rPr>
        <w:t>י"ג / מושב ראשון / ישיבות ל"ז</w:t>
      </w:r>
      <w:r>
        <w:rPr>
          <w:rFonts w:hint="eastAsia"/>
          <w:rtl/>
        </w:rPr>
        <w:t>–</w:t>
      </w:r>
      <w:r>
        <w:rPr>
          <w:rFonts w:hint="cs"/>
          <w:rtl/>
        </w:rPr>
        <w:t>ל"ט /</w:t>
      </w:r>
    </w:p>
    <w:p w:rsidR="005F6821" w:rsidRDefault="005F6821" w:rsidP="00595995">
      <w:r>
        <w:rPr>
          <w:rFonts w:hint="cs"/>
          <w:rtl/>
        </w:rPr>
        <w:t>ט"ו</w:t>
      </w:r>
      <w:r>
        <w:rPr>
          <w:rFonts w:hint="eastAsia"/>
          <w:rtl/>
        </w:rPr>
        <w:t>–</w:t>
      </w:r>
      <w:r>
        <w:rPr>
          <w:rFonts w:hint="cs"/>
          <w:rtl/>
        </w:rPr>
        <w:t>י"ז בשבט התשפ"ג / 6</w:t>
      </w:r>
      <w:r>
        <w:rPr>
          <w:rFonts w:hint="eastAsia"/>
          <w:rtl/>
        </w:rPr>
        <w:t>–</w:t>
      </w:r>
      <w:r>
        <w:rPr>
          <w:rFonts w:hint="cs"/>
          <w:rtl/>
        </w:rPr>
        <w:t>8 בפברואר 2023 / 13</w:t>
      </w:r>
    </w:p>
    <w:p w:rsidR="005F6821" w:rsidRDefault="005F6821" w:rsidP="00595995">
      <w:r>
        <w:rPr>
          <w:rFonts w:hint="cs"/>
          <w:rtl/>
        </w:rPr>
        <w:t>חוברת י"ג</w:t>
      </w:r>
    </w:p>
    <w:p w:rsidR="005F6821" w:rsidRDefault="005F6821" w:rsidP="00595995">
      <w:r>
        <w:rPr>
          <w:rFonts w:hint="cs"/>
          <w:rtl/>
        </w:rPr>
        <w:t>ישיבה ל"ז</w:t>
      </w:r>
    </w:p>
    <w:p w:rsidR="005F6821" w:rsidRDefault="005F6821" w:rsidP="00642977">
      <w:pPr>
        <w:rPr>
          <w:color w:val="0000FF"/>
          <w:rtl/>
        </w:rPr>
      </w:pPr>
    </w:p>
    <w:p w:rsidR="005F6821" w:rsidRDefault="005F6821">
      <w:pPr>
        <w:bidi w:val="0"/>
        <w:spacing w:line="240" w:lineRule="auto"/>
        <w:ind w:firstLine="0"/>
        <w:jc w:val="left"/>
      </w:pPr>
      <w:bookmarkStart w:id="0" w:name="TOR_Q1"/>
      <w:bookmarkEnd w:id="0"/>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7A2447">
      <w:pPr>
        <w:bidi w:val="0"/>
        <w:spacing w:line="240" w:lineRule="auto"/>
        <w:ind w:firstLine="0"/>
        <w:jc w:val="left"/>
      </w:pPr>
    </w:p>
    <w:p w:rsidR="005F6821" w:rsidRDefault="005F6821" w:rsidP="00AF745D">
      <w:pPr>
        <w:pStyle w:val="ab"/>
        <w:bidi w:val="0"/>
      </w:pPr>
      <w:bookmarkStart w:id="1" w:name="_Toc126620251"/>
      <w:bookmarkStart w:id="2" w:name="_Toc126687428"/>
      <w:bookmarkStart w:id="3" w:name="_Toc126687623"/>
      <w:bookmarkStart w:id="4" w:name="_Toc126687785"/>
      <w:r>
        <w:rPr>
          <w:rtl/>
        </w:rPr>
        <w:t>הישיבה ה</w:t>
      </w:r>
      <w:r>
        <w:rPr>
          <w:rFonts w:hint="cs"/>
          <w:rtl/>
        </w:rPr>
        <w:t xml:space="preserve">שלושים-ושבע </w:t>
      </w:r>
      <w:r>
        <w:rPr>
          <w:rtl/>
        </w:rPr>
        <w:t>של הכנסת ה</w:t>
      </w:r>
      <w:r>
        <w:rPr>
          <w:rFonts w:hint="cs"/>
          <w:rtl/>
        </w:rPr>
        <w:t>עשרים-וחמש</w:t>
      </w:r>
      <w:bookmarkEnd w:id="1"/>
      <w:bookmarkEnd w:id="2"/>
      <w:bookmarkEnd w:id="3"/>
      <w:bookmarkEnd w:id="4"/>
    </w:p>
    <w:p w:rsidR="005F6821" w:rsidRDefault="005F6821" w:rsidP="00AF745D">
      <w:pPr>
        <w:pStyle w:val="ac"/>
        <w:bidi w:val="0"/>
        <w:rPr>
          <w:rtl/>
        </w:rPr>
      </w:pPr>
      <w:bookmarkStart w:id="5" w:name="_Toc126620252"/>
      <w:bookmarkStart w:id="6" w:name="_Toc126687429"/>
      <w:bookmarkStart w:id="7" w:name="_Toc126687624"/>
      <w:bookmarkStart w:id="8" w:name="_Toc126687786"/>
      <w:r>
        <w:rPr>
          <w:rtl/>
        </w:rPr>
        <w:t>יום שני, ט"ו בשבט התשפ"ג (6 בפברואר 2023)</w:t>
      </w:r>
      <w:bookmarkEnd w:id="5"/>
      <w:bookmarkEnd w:id="6"/>
      <w:bookmarkEnd w:id="7"/>
      <w:bookmarkEnd w:id="8"/>
    </w:p>
    <w:p w:rsidR="005F6821" w:rsidRDefault="005F6821" w:rsidP="007A2447">
      <w:pPr>
        <w:pStyle w:val="ad"/>
        <w:bidi w:val="0"/>
        <w:rPr>
          <w:rtl/>
        </w:rPr>
      </w:pPr>
      <w:r>
        <w:rPr>
          <w:rtl/>
        </w:rPr>
        <w:t>ירושלים, הכנסת, שעה 16:00</w:t>
      </w:r>
    </w:p>
    <w:p w:rsidR="000D5C93" w:rsidRDefault="000D5C93">
      <w:pPr>
        <w:bidi w:val="0"/>
        <w:spacing w:line="240" w:lineRule="auto"/>
        <w:ind w:firstLine="0"/>
        <w:jc w:val="left"/>
      </w:pPr>
      <w:r>
        <w:br w:type="page"/>
      </w:r>
    </w:p>
    <w:p w:rsidR="000D5C93" w:rsidRDefault="000D5C93" w:rsidP="000D5C93">
      <w:pPr>
        <w:pStyle w:val="afd"/>
      </w:pPr>
      <w:bookmarkStart w:id="9" w:name="_Toc126687787"/>
      <w:r>
        <w:rPr>
          <w:rtl/>
        </w:rPr>
        <w:lastRenderedPageBreak/>
        <w:t xml:space="preserve">תוכן </w:t>
      </w:r>
      <w:r>
        <w:rPr>
          <w:rFonts w:hint="cs"/>
          <w:rtl/>
        </w:rPr>
        <w:t>ה</w:t>
      </w:r>
      <w:r>
        <w:rPr>
          <w:rtl/>
        </w:rPr>
        <w:t>עניינים</w:t>
      </w:r>
      <w:bookmarkEnd w:id="9"/>
    </w:p>
    <w:p w:rsidR="000D5C93" w:rsidRDefault="000D5C93" w:rsidP="000D5C93">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0D5C93" w:rsidRDefault="000D5C93" w:rsidP="000D5C93">
      <w:pPr>
        <w:pStyle w:val="TOC1"/>
        <w:tabs>
          <w:tab w:val="right" w:leader="dot" w:pos="8296"/>
        </w:tabs>
        <w:ind w:firstLine="0"/>
        <w:rPr>
          <w:rFonts w:asciiTheme="minorHAnsi" w:eastAsiaTheme="minorEastAsia" w:hAnsiTheme="minorHAnsi" w:cstheme="minorBidi"/>
          <w:noProof/>
        </w:rPr>
      </w:pPr>
      <w:hyperlink w:anchor="_Toc126687788" w:history="1">
        <w:r w:rsidRPr="00B57916">
          <w:rPr>
            <w:rStyle w:val="Hyperlink"/>
            <w:noProof/>
            <w:rtl/>
            <w:lang w:eastAsia="he-IL"/>
          </w:rPr>
          <w:t>ישיבה מיוחדת לציון שבעים וארבע שנים לכינון הכנסת בט"ו בשבט</w:t>
        </w:r>
        <w:r>
          <w:rPr>
            <w:noProof/>
            <w:webHidden/>
          </w:rPr>
          <w:tab/>
        </w:r>
        <w:r>
          <w:rPr>
            <w:noProof/>
            <w:webHidden/>
          </w:rPr>
          <w:fldChar w:fldCharType="begin"/>
        </w:r>
        <w:r>
          <w:rPr>
            <w:noProof/>
            <w:webHidden/>
          </w:rPr>
          <w:instrText xml:space="preserve"> PAGEREF _Toc126687788 \h </w:instrText>
        </w:r>
        <w:r>
          <w:rPr>
            <w:noProof/>
            <w:webHidden/>
          </w:rPr>
        </w:r>
        <w:r>
          <w:rPr>
            <w:noProof/>
            <w:webHidden/>
          </w:rPr>
          <w:fldChar w:fldCharType="separate"/>
        </w:r>
        <w:r>
          <w:rPr>
            <w:noProof/>
            <w:webHidden/>
          </w:rPr>
          <w:t>8</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789" w:history="1">
        <w:r w:rsidRPr="00B57916">
          <w:rPr>
            <w:rStyle w:val="Hyperlink"/>
            <w:noProof/>
            <w:rtl/>
          </w:rPr>
          <w:t>מזכיר הכנסת דן מרזוק:</w:t>
        </w:r>
        <w:r>
          <w:rPr>
            <w:noProof/>
            <w:webHidden/>
          </w:rPr>
          <w:tab/>
        </w:r>
        <w:r>
          <w:rPr>
            <w:noProof/>
            <w:webHidden/>
          </w:rPr>
          <w:fldChar w:fldCharType="begin"/>
        </w:r>
        <w:r>
          <w:rPr>
            <w:noProof/>
            <w:webHidden/>
          </w:rPr>
          <w:instrText xml:space="preserve"> PAGEREF _Toc126687789 \h </w:instrText>
        </w:r>
        <w:r>
          <w:rPr>
            <w:noProof/>
            <w:webHidden/>
          </w:rPr>
        </w:r>
        <w:r>
          <w:rPr>
            <w:noProof/>
            <w:webHidden/>
          </w:rPr>
          <w:fldChar w:fldCharType="separate"/>
        </w:r>
        <w:r>
          <w:rPr>
            <w:noProof/>
            <w:webHidden/>
          </w:rPr>
          <w:t>8</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790" w:history="1">
        <w:r w:rsidRPr="00B57916">
          <w:rPr>
            <w:rStyle w:val="Hyperlink"/>
            <w:noProof/>
            <w:rtl/>
          </w:rPr>
          <w:t>ראש הממשלה בנימין נתניהו:</w:t>
        </w:r>
        <w:r>
          <w:rPr>
            <w:noProof/>
            <w:webHidden/>
          </w:rPr>
          <w:tab/>
        </w:r>
        <w:r>
          <w:rPr>
            <w:noProof/>
            <w:webHidden/>
          </w:rPr>
          <w:fldChar w:fldCharType="begin"/>
        </w:r>
        <w:r>
          <w:rPr>
            <w:noProof/>
            <w:webHidden/>
          </w:rPr>
          <w:instrText xml:space="preserve"> PAGEREF _Toc126687790 \h </w:instrText>
        </w:r>
        <w:r>
          <w:rPr>
            <w:noProof/>
            <w:webHidden/>
          </w:rPr>
        </w:r>
        <w:r>
          <w:rPr>
            <w:noProof/>
            <w:webHidden/>
          </w:rPr>
          <w:fldChar w:fldCharType="separate"/>
        </w:r>
        <w:r>
          <w:rPr>
            <w:noProof/>
            <w:webHidden/>
          </w:rPr>
          <w:t>10</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791" w:history="1">
        <w:r w:rsidRPr="00B57916">
          <w:rPr>
            <w:rStyle w:val="Hyperlink"/>
            <w:noProof/>
            <w:rtl/>
          </w:rPr>
          <w:t>יאיר לפיד (יש עתיד):</w:t>
        </w:r>
        <w:r>
          <w:rPr>
            <w:noProof/>
            <w:webHidden/>
          </w:rPr>
          <w:tab/>
        </w:r>
        <w:r>
          <w:rPr>
            <w:noProof/>
            <w:webHidden/>
          </w:rPr>
          <w:fldChar w:fldCharType="begin"/>
        </w:r>
        <w:r>
          <w:rPr>
            <w:noProof/>
            <w:webHidden/>
          </w:rPr>
          <w:instrText xml:space="preserve"> PAGEREF _Toc126687791 \h </w:instrText>
        </w:r>
        <w:r>
          <w:rPr>
            <w:noProof/>
            <w:webHidden/>
          </w:rPr>
        </w:r>
        <w:r>
          <w:rPr>
            <w:noProof/>
            <w:webHidden/>
          </w:rPr>
          <w:fldChar w:fldCharType="separate"/>
        </w:r>
        <w:r>
          <w:rPr>
            <w:noProof/>
            <w:webHidden/>
          </w:rPr>
          <w:t>13</w:t>
        </w:r>
        <w:r>
          <w:rPr>
            <w:noProof/>
            <w:webHidden/>
          </w:rPr>
          <w:fldChar w:fldCharType="end"/>
        </w:r>
      </w:hyperlink>
    </w:p>
    <w:p w:rsidR="000D5C93" w:rsidRDefault="000D5C93" w:rsidP="000D5C93">
      <w:pPr>
        <w:pStyle w:val="TOC1"/>
        <w:tabs>
          <w:tab w:val="right" w:leader="dot" w:pos="8296"/>
        </w:tabs>
        <w:ind w:firstLine="0"/>
        <w:rPr>
          <w:rFonts w:asciiTheme="minorHAnsi" w:eastAsiaTheme="minorEastAsia" w:hAnsiTheme="minorHAnsi" w:cstheme="minorBidi"/>
          <w:noProof/>
        </w:rPr>
      </w:pPr>
      <w:hyperlink w:anchor="_Toc126687792" w:history="1">
        <w:r w:rsidRPr="00B57916">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_Toc126687792 \h </w:instrText>
        </w:r>
        <w:r>
          <w:rPr>
            <w:noProof/>
            <w:webHidden/>
          </w:rPr>
        </w:r>
        <w:r>
          <w:rPr>
            <w:noProof/>
            <w:webHidden/>
          </w:rPr>
          <w:fldChar w:fldCharType="separate"/>
        </w:r>
        <w:r>
          <w:rPr>
            <w:noProof/>
            <w:webHidden/>
          </w:rPr>
          <w:t>22</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793" w:history="1">
        <w:r w:rsidRPr="00B57916">
          <w:rPr>
            <w:rStyle w:val="Hyperlink"/>
            <w:noProof/>
            <w:rtl/>
          </w:rPr>
          <w:t>מזכיר הכנסת דן מרזוק:</w:t>
        </w:r>
        <w:r>
          <w:rPr>
            <w:noProof/>
            <w:webHidden/>
          </w:rPr>
          <w:tab/>
        </w:r>
        <w:r>
          <w:rPr>
            <w:noProof/>
            <w:webHidden/>
          </w:rPr>
          <w:fldChar w:fldCharType="begin"/>
        </w:r>
        <w:r>
          <w:rPr>
            <w:noProof/>
            <w:webHidden/>
          </w:rPr>
          <w:instrText xml:space="preserve"> PAGEREF _Toc126687793 \h </w:instrText>
        </w:r>
        <w:r>
          <w:rPr>
            <w:noProof/>
            <w:webHidden/>
          </w:rPr>
        </w:r>
        <w:r>
          <w:rPr>
            <w:noProof/>
            <w:webHidden/>
          </w:rPr>
          <w:fldChar w:fldCharType="separate"/>
        </w:r>
        <w:r>
          <w:rPr>
            <w:noProof/>
            <w:webHidden/>
          </w:rPr>
          <w:t>22</w:t>
        </w:r>
        <w:r>
          <w:rPr>
            <w:noProof/>
            <w:webHidden/>
          </w:rPr>
          <w:fldChar w:fldCharType="end"/>
        </w:r>
      </w:hyperlink>
    </w:p>
    <w:p w:rsidR="000D5C93" w:rsidRDefault="000D5C93" w:rsidP="000D5C93">
      <w:pPr>
        <w:pStyle w:val="TOC1"/>
        <w:tabs>
          <w:tab w:val="right" w:leader="dot" w:pos="8296"/>
        </w:tabs>
        <w:ind w:firstLine="0"/>
        <w:rPr>
          <w:rFonts w:asciiTheme="minorHAnsi" w:eastAsiaTheme="minorEastAsia" w:hAnsiTheme="minorHAnsi" w:cstheme="minorBidi"/>
          <w:noProof/>
        </w:rPr>
      </w:pPr>
      <w:hyperlink w:anchor="_Toc126687794" w:history="1">
        <w:r w:rsidRPr="00B57916">
          <w:rPr>
            <w:rStyle w:val="Hyperlink"/>
            <w:noProof/>
            <w:rtl/>
          </w:rPr>
          <w:t>הצעות סיעות יש עתיד והמחנה הממלכתי להביע אי-אמון בממשלה בשל:</w:t>
        </w:r>
        <w:r>
          <w:rPr>
            <w:noProof/>
            <w:webHidden/>
          </w:rPr>
          <w:tab/>
        </w:r>
        <w:r>
          <w:rPr>
            <w:noProof/>
            <w:webHidden/>
          </w:rPr>
          <w:fldChar w:fldCharType="begin"/>
        </w:r>
        <w:r>
          <w:rPr>
            <w:noProof/>
            <w:webHidden/>
          </w:rPr>
          <w:instrText xml:space="preserve"> PAGEREF _Toc126687794 \h </w:instrText>
        </w:r>
        <w:r>
          <w:rPr>
            <w:noProof/>
            <w:webHidden/>
          </w:rPr>
        </w:r>
        <w:r>
          <w:rPr>
            <w:noProof/>
            <w:webHidden/>
          </w:rPr>
          <w:fldChar w:fldCharType="separate"/>
        </w:r>
        <w:r>
          <w:rPr>
            <w:noProof/>
            <w:webHidden/>
          </w:rPr>
          <w:t>30</w:t>
        </w:r>
        <w:r>
          <w:rPr>
            <w:noProof/>
            <w:webHidden/>
          </w:rPr>
          <w:fldChar w:fldCharType="end"/>
        </w:r>
      </w:hyperlink>
    </w:p>
    <w:p w:rsidR="000D5C93" w:rsidRDefault="000D5C93" w:rsidP="000D5C93">
      <w:pPr>
        <w:pStyle w:val="TOC1"/>
        <w:tabs>
          <w:tab w:val="right" w:leader="dot" w:pos="8296"/>
        </w:tabs>
        <w:ind w:firstLine="0"/>
        <w:rPr>
          <w:rFonts w:asciiTheme="minorHAnsi" w:eastAsiaTheme="minorEastAsia" w:hAnsiTheme="minorHAnsi" w:cstheme="minorBidi"/>
          <w:noProof/>
        </w:rPr>
      </w:pPr>
      <w:hyperlink w:anchor="_Toc126687795" w:history="1">
        <w:r w:rsidRPr="00B57916">
          <w:rPr>
            <w:rStyle w:val="Hyperlink"/>
            <w:noProof/>
            <w:rtl/>
          </w:rPr>
          <w:t>1. החקיקה נגד הדמוקרטיה של הממשלה מובילה להפקרות כלכלית ופגיעה באזרחי ישראל;</w:t>
        </w:r>
        <w:r>
          <w:rPr>
            <w:noProof/>
            <w:webHidden/>
          </w:rPr>
          <w:tab/>
        </w:r>
        <w:r>
          <w:rPr>
            <w:noProof/>
            <w:webHidden/>
          </w:rPr>
          <w:fldChar w:fldCharType="begin"/>
        </w:r>
        <w:r>
          <w:rPr>
            <w:noProof/>
            <w:webHidden/>
          </w:rPr>
          <w:instrText xml:space="preserve"> PAGEREF _Toc126687795 \h </w:instrText>
        </w:r>
        <w:r>
          <w:rPr>
            <w:noProof/>
            <w:webHidden/>
          </w:rPr>
        </w:r>
        <w:r>
          <w:rPr>
            <w:noProof/>
            <w:webHidden/>
          </w:rPr>
          <w:fldChar w:fldCharType="separate"/>
        </w:r>
        <w:r>
          <w:rPr>
            <w:noProof/>
            <w:webHidden/>
          </w:rPr>
          <w:t>30</w:t>
        </w:r>
        <w:r>
          <w:rPr>
            <w:noProof/>
            <w:webHidden/>
          </w:rPr>
          <w:fldChar w:fldCharType="end"/>
        </w:r>
      </w:hyperlink>
    </w:p>
    <w:p w:rsidR="000D5C93" w:rsidRDefault="000D5C93" w:rsidP="000D5C93">
      <w:pPr>
        <w:pStyle w:val="TOC1"/>
        <w:tabs>
          <w:tab w:val="right" w:leader="dot" w:pos="8296"/>
        </w:tabs>
        <w:ind w:firstLine="0"/>
        <w:rPr>
          <w:rFonts w:asciiTheme="minorHAnsi" w:eastAsiaTheme="minorEastAsia" w:hAnsiTheme="minorHAnsi" w:cstheme="minorBidi"/>
          <w:noProof/>
        </w:rPr>
      </w:pPr>
      <w:hyperlink w:anchor="_Toc126687796" w:history="1">
        <w:r w:rsidRPr="00B57916">
          <w:rPr>
            <w:rStyle w:val="Hyperlink"/>
            <w:noProof/>
            <w:rtl/>
          </w:rPr>
          <w:t>2. ממשלה שהורסת את הכנסת והמסורת הפרלמנטרית בישראל</w:t>
        </w:r>
        <w:r>
          <w:rPr>
            <w:noProof/>
            <w:webHidden/>
          </w:rPr>
          <w:tab/>
        </w:r>
        <w:r>
          <w:rPr>
            <w:noProof/>
            <w:webHidden/>
          </w:rPr>
          <w:fldChar w:fldCharType="begin"/>
        </w:r>
        <w:r>
          <w:rPr>
            <w:noProof/>
            <w:webHidden/>
          </w:rPr>
          <w:instrText xml:space="preserve"> PAGEREF _Toc126687796 \h </w:instrText>
        </w:r>
        <w:r>
          <w:rPr>
            <w:noProof/>
            <w:webHidden/>
          </w:rPr>
        </w:r>
        <w:r>
          <w:rPr>
            <w:noProof/>
            <w:webHidden/>
          </w:rPr>
          <w:fldChar w:fldCharType="separate"/>
        </w:r>
        <w:r>
          <w:rPr>
            <w:noProof/>
            <w:webHidden/>
          </w:rPr>
          <w:t>30</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797" w:history="1">
        <w:r w:rsidRPr="00B57916">
          <w:rPr>
            <w:rStyle w:val="Hyperlink"/>
            <w:noProof/>
            <w:rtl/>
          </w:rPr>
          <w:t>רון כץ (יש עתיד):</w:t>
        </w:r>
        <w:r>
          <w:rPr>
            <w:noProof/>
            <w:webHidden/>
          </w:rPr>
          <w:tab/>
        </w:r>
        <w:r>
          <w:rPr>
            <w:noProof/>
            <w:webHidden/>
          </w:rPr>
          <w:fldChar w:fldCharType="begin"/>
        </w:r>
        <w:r>
          <w:rPr>
            <w:noProof/>
            <w:webHidden/>
          </w:rPr>
          <w:instrText xml:space="preserve"> PAGEREF _Toc126687797 \h </w:instrText>
        </w:r>
        <w:r>
          <w:rPr>
            <w:noProof/>
            <w:webHidden/>
          </w:rPr>
        </w:r>
        <w:r>
          <w:rPr>
            <w:noProof/>
            <w:webHidden/>
          </w:rPr>
          <w:fldChar w:fldCharType="separate"/>
        </w:r>
        <w:r>
          <w:rPr>
            <w:noProof/>
            <w:webHidden/>
          </w:rPr>
          <w:t>30</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798" w:history="1">
        <w:r w:rsidRPr="00B57916">
          <w:rPr>
            <w:rStyle w:val="Hyperlink"/>
            <w:noProof/>
            <w:rtl/>
          </w:rPr>
          <w:t>שר החינוך יואב קיש:</w:t>
        </w:r>
        <w:r>
          <w:rPr>
            <w:noProof/>
            <w:webHidden/>
          </w:rPr>
          <w:tab/>
        </w:r>
        <w:r>
          <w:rPr>
            <w:noProof/>
            <w:webHidden/>
          </w:rPr>
          <w:fldChar w:fldCharType="begin"/>
        </w:r>
        <w:r>
          <w:rPr>
            <w:noProof/>
            <w:webHidden/>
          </w:rPr>
          <w:instrText xml:space="preserve"> PAGEREF _Toc126687798 \h </w:instrText>
        </w:r>
        <w:r>
          <w:rPr>
            <w:noProof/>
            <w:webHidden/>
          </w:rPr>
        </w:r>
        <w:r>
          <w:rPr>
            <w:noProof/>
            <w:webHidden/>
          </w:rPr>
          <w:fldChar w:fldCharType="separate"/>
        </w:r>
        <w:r>
          <w:rPr>
            <w:noProof/>
            <w:webHidden/>
          </w:rPr>
          <w:t>33</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799" w:history="1">
        <w:r w:rsidRPr="00B57916">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_Toc126687799 \h </w:instrText>
        </w:r>
        <w:r>
          <w:rPr>
            <w:noProof/>
            <w:webHidden/>
          </w:rPr>
        </w:r>
        <w:r>
          <w:rPr>
            <w:noProof/>
            <w:webHidden/>
          </w:rPr>
          <w:fldChar w:fldCharType="separate"/>
        </w:r>
        <w:r>
          <w:rPr>
            <w:noProof/>
            <w:webHidden/>
          </w:rPr>
          <w:t>34</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00" w:history="1">
        <w:r w:rsidRPr="00B57916">
          <w:rPr>
            <w:rStyle w:val="Hyperlink"/>
            <w:noProof/>
            <w:rtl/>
          </w:rPr>
          <w:t>שר החינוך יואב קיש:</w:t>
        </w:r>
        <w:r>
          <w:rPr>
            <w:noProof/>
            <w:webHidden/>
          </w:rPr>
          <w:tab/>
        </w:r>
        <w:r>
          <w:rPr>
            <w:noProof/>
            <w:webHidden/>
          </w:rPr>
          <w:fldChar w:fldCharType="begin"/>
        </w:r>
        <w:r>
          <w:rPr>
            <w:noProof/>
            <w:webHidden/>
          </w:rPr>
          <w:instrText xml:space="preserve"> PAGEREF _Toc126687800 \h </w:instrText>
        </w:r>
        <w:r>
          <w:rPr>
            <w:noProof/>
            <w:webHidden/>
          </w:rPr>
        </w:r>
        <w:r>
          <w:rPr>
            <w:noProof/>
            <w:webHidden/>
          </w:rPr>
          <w:fldChar w:fldCharType="separate"/>
        </w:r>
        <w:r>
          <w:rPr>
            <w:noProof/>
            <w:webHidden/>
          </w:rPr>
          <w:t>45</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01" w:history="1">
        <w:r w:rsidRPr="00B57916">
          <w:rPr>
            <w:rStyle w:val="Hyperlink"/>
            <w:noProof/>
            <w:rtl/>
          </w:rPr>
          <w:t>מירב בן ארי (יש עתיד):</w:t>
        </w:r>
        <w:r>
          <w:rPr>
            <w:noProof/>
            <w:webHidden/>
          </w:rPr>
          <w:tab/>
        </w:r>
        <w:r>
          <w:rPr>
            <w:noProof/>
            <w:webHidden/>
          </w:rPr>
          <w:fldChar w:fldCharType="begin"/>
        </w:r>
        <w:r>
          <w:rPr>
            <w:noProof/>
            <w:webHidden/>
          </w:rPr>
          <w:instrText xml:space="preserve"> PAGEREF _Toc126687801 \h </w:instrText>
        </w:r>
        <w:r>
          <w:rPr>
            <w:noProof/>
            <w:webHidden/>
          </w:rPr>
        </w:r>
        <w:r>
          <w:rPr>
            <w:noProof/>
            <w:webHidden/>
          </w:rPr>
          <w:fldChar w:fldCharType="separate"/>
        </w:r>
        <w:r>
          <w:rPr>
            <w:noProof/>
            <w:webHidden/>
          </w:rPr>
          <w:t>50</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02" w:history="1">
        <w:r w:rsidRPr="00B57916">
          <w:rPr>
            <w:rStyle w:val="Hyperlink"/>
            <w:noProof/>
            <w:rtl/>
          </w:rPr>
          <w:t>אלון שוסטר (המחנה הממלכתי):</w:t>
        </w:r>
        <w:r>
          <w:rPr>
            <w:noProof/>
            <w:webHidden/>
          </w:rPr>
          <w:tab/>
        </w:r>
        <w:r>
          <w:rPr>
            <w:noProof/>
            <w:webHidden/>
          </w:rPr>
          <w:fldChar w:fldCharType="begin"/>
        </w:r>
        <w:r>
          <w:rPr>
            <w:noProof/>
            <w:webHidden/>
          </w:rPr>
          <w:instrText xml:space="preserve"> PAGEREF _Toc126687802 \h </w:instrText>
        </w:r>
        <w:r>
          <w:rPr>
            <w:noProof/>
            <w:webHidden/>
          </w:rPr>
        </w:r>
        <w:r>
          <w:rPr>
            <w:noProof/>
            <w:webHidden/>
          </w:rPr>
          <w:fldChar w:fldCharType="separate"/>
        </w:r>
        <w:r>
          <w:rPr>
            <w:noProof/>
            <w:webHidden/>
          </w:rPr>
          <w:t>51</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03" w:history="1">
        <w:r w:rsidRPr="00B57916">
          <w:rPr>
            <w:rStyle w:val="Hyperlink"/>
            <w:noProof/>
            <w:rtl/>
          </w:rPr>
          <w:t>משה אבוטבול (ש"ס):</w:t>
        </w:r>
        <w:r>
          <w:rPr>
            <w:noProof/>
            <w:webHidden/>
          </w:rPr>
          <w:tab/>
        </w:r>
        <w:r>
          <w:rPr>
            <w:noProof/>
            <w:webHidden/>
          </w:rPr>
          <w:fldChar w:fldCharType="begin"/>
        </w:r>
        <w:r>
          <w:rPr>
            <w:noProof/>
            <w:webHidden/>
          </w:rPr>
          <w:instrText xml:space="preserve"> PAGEREF _Toc126687803 \h </w:instrText>
        </w:r>
        <w:r>
          <w:rPr>
            <w:noProof/>
            <w:webHidden/>
          </w:rPr>
        </w:r>
        <w:r>
          <w:rPr>
            <w:noProof/>
            <w:webHidden/>
          </w:rPr>
          <w:fldChar w:fldCharType="separate"/>
        </w:r>
        <w:r>
          <w:rPr>
            <w:noProof/>
            <w:webHidden/>
          </w:rPr>
          <w:t>52</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04" w:history="1">
        <w:r w:rsidRPr="00B57916">
          <w:rPr>
            <w:rStyle w:val="Hyperlink"/>
            <w:noProof/>
            <w:rtl/>
          </w:rPr>
          <w:t>אליהו ברוכי (יהדות התורה):</w:t>
        </w:r>
        <w:r>
          <w:rPr>
            <w:noProof/>
            <w:webHidden/>
          </w:rPr>
          <w:tab/>
        </w:r>
        <w:r>
          <w:rPr>
            <w:noProof/>
            <w:webHidden/>
          </w:rPr>
          <w:fldChar w:fldCharType="begin"/>
        </w:r>
        <w:r>
          <w:rPr>
            <w:noProof/>
            <w:webHidden/>
          </w:rPr>
          <w:instrText xml:space="preserve"> PAGEREF _Toc126687804 \h </w:instrText>
        </w:r>
        <w:r>
          <w:rPr>
            <w:noProof/>
            <w:webHidden/>
          </w:rPr>
        </w:r>
        <w:r>
          <w:rPr>
            <w:noProof/>
            <w:webHidden/>
          </w:rPr>
          <w:fldChar w:fldCharType="separate"/>
        </w:r>
        <w:r>
          <w:rPr>
            <w:noProof/>
            <w:webHidden/>
          </w:rPr>
          <w:t>53</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05" w:history="1">
        <w:r w:rsidRPr="00B57916">
          <w:rPr>
            <w:rStyle w:val="Hyperlink"/>
            <w:noProof/>
            <w:rtl/>
          </w:rPr>
          <w:t>מיכל מרים וולדיגר (הציונות הדתית):</w:t>
        </w:r>
        <w:r>
          <w:rPr>
            <w:noProof/>
            <w:webHidden/>
          </w:rPr>
          <w:tab/>
        </w:r>
        <w:r>
          <w:rPr>
            <w:noProof/>
            <w:webHidden/>
          </w:rPr>
          <w:fldChar w:fldCharType="begin"/>
        </w:r>
        <w:r>
          <w:rPr>
            <w:noProof/>
            <w:webHidden/>
          </w:rPr>
          <w:instrText xml:space="preserve"> PAGEREF _Toc126687805 \h </w:instrText>
        </w:r>
        <w:r>
          <w:rPr>
            <w:noProof/>
            <w:webHidden/>
          </w:rPr>
        </w:r>
        <w:r>
          <w:rPr>
            <w:noProof/>
            <w:webHidden/>
          </w:rPr>
          <w:fldChar w:fldCharType="separate"/>
        </w:r>
        <w:r>
          <w:rPr>
            <w:noProof/>
            <w:webHidden/>
          </w:rPr>
          <w:t>54</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06" w:history="1">
        <w:r w:rsidRPr="00B57916">
          <w:rPr>
            <w:rStyle w:val="Hyperlink"/>
            <w:noProof/>
            <w:rtl/>
          </w:rPr>
          <w:t>אלמוג כהן (עוצמה יהודית):</w:t>
        </w:r>
        <w:r>
          <w:rPr>
            <w:noProof/>
            <w:webHidden/>
          </w:rPr>
          <w:tab/>
        </w:r>
        <w:r>
          <w:rPr>
            <w:noProof/>
            <w:webHidden/>
          </w:rPr>
          <w:fldChar w:fldCharType="begin"/>
        </w:r>
        <w:r>
          <w:rPr>
            <w:noProof/>
            <w:webHidden/>
          </w:rPr>
          <w:instrText xml:space="preserve"> PAGEREF _Toc126687806 \h </w:instrText>
        </w:r>
        <w:r>
          <w:rPr>
            <w:noProof/>
            <w:webHidden/>
          </w:rPr>
        </w:r>
        <w:r>
          <w:rPr>
            <w:noProof/>
            <w:webHidden/>
          </w:rPr>
          <w:fldChar w:fldCharType="separate"/>
        </w:r>
        <w:r>
          <w:rPr>
            <w:noProof/>
            <w:webHidden/>
          </w:rPr>
          <w:t>57</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07" w:history="1">
        <w:r w:rsidRPr="00B57916">
          <w:rPr>
            <w:rStyle w:val="Hyperlink"/>
            <w:noProof/>
            <w:rtl/>
          </w:rPr>
          <w:t>אביגדור ליברמן (ישראל ביתנו):</w:t>
        </w:r>
        <w:r>
          <w:rPr>
            <w:noProof/>
            <w:webHidden/>
          </w:rPr>
          <w:tab/>
        </w:r>
        <w:r>
          <w:rPr>
            <w:noProof/>
            <w:webHidden/>
          </w:rPr>
          <w:fldChar w:fldCharType="begin"/>
        </w:r>
        <w:r>
          <w:rPr>
            <w:noProof/>
            <w:webHidden/>
          </w:rPr>
          <w:instrText xml:space="preserve"> PAGEREF _Toc126687807 \h </w:instrText>
        </w:r>
        <w:r>
          <w:rPr>
            <w:noProof/>
            <w:webHidden/>
          </w:rPr>
        </w:r>
        <w:r>
          <w:rPr>
            <w:noProof/>
            <w:webHidden/>
          </w:rPr>
          <w:fldChar w:fldCharType="separate"/>
        </w:r>
        <w:r>
          <w:rPr>
            <w:noProof/>
            <w:webHidden/>
          </w:rPr>
          <w:t>59</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08" w:history="1">
        <w:r w:rsidRPr="00B57916">
          <w:rPr>
            <w:rStyle w:val="Hyperlink"/>
            <w:noProof/>
            <w:rtl/>
          </w:rPr>
          <w:t>אימאן ח'טיב יאסין (רע"מ – הרשימה הערבית המאוחדת):</w:t>
        </w:r>
        <w:r>
          <w:rPr>
            <w:noProof/>
            <w:webHidden/>
          </w:rPr>
          <w:tab/>
        </w:r>
        <w:r>
          <w:rPr>
            <w:noProof/>
            <w:webHidden/>
          </w:rPr>
          <w:fldChar w:fldCharType="begin"/>
        </w:r>
        <w:r>
          <w:rPr>
            <w:noProof/>
            <w:webHidden/>
          </w:rPr>
          <w:instrText xml:space="preserve"> PAGEREF _Toc126687808 \h </w:instrText>
        </w:r>
        <w:r>
          <w:rPr>
            <w:noProof/>
            <w:webHidden/>
          </w:rPr>
        </w:r>
        <w:r>
          <w:rPr>
            <w:noProof/>
            <w:webHidden/>
          </w:rPr>
          <w:fldChar w:fldCharType="separate"/>
        </w:r>
        <w:r>
          <w:rPr>
            <w:noProof/>
            <w:webHidden/>
          </w:rPr>
          <w:t>62</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09" w:history="1">
        <w:r w:rsidRPr="00B57916">
          <w:rPr>
            <w:rStyle w:val="Hyperlink"/>
            <w:noProof/>
            <w:rtl/>
          </w:rPr>
          <w:t>איימן עודה (חד"ש-תע"ל):</w:t>
        </w:r>
        <w:r>
          <w:rPr>
            <w:noProof/>
            <w:webHidden/>
          </w:rPr>
          <w:tab/>
        </w:r>
        <w:r>
          <w:rPr>
            <w:noProof/>
            <w:webHidden/>
          </w:rPr>
          <w:fldChar w:fldCharType="begin"/>
        </w:r>
        <w:r>
          <w:rPr>
            <w:noProof/>
            <w:webHidden/>
          </w:rPr>
          <w:instrText xml:space="preserve"> PAGEREF _Toc126687809 \h </w:instrText>
        </w:r>
        <w:r>
          <w:rPr>
            <w:noProof/>
            <w:webHidden/>
          </w:rPr>
        </w:r>
        <w:r>
          <w:rPr>
            <w:noProof/>
            <w:webHidden/>
          </w:rPr>
          <w:fldChar w:fldCharType="separate"/>
        </w:r>
        <w:r>
          <w:rPr>
            <w:noProof/>
            <w:webHidden/>
          </w:rPr>
          <w:t>73</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10" w:history="1">
        <w:r w:rsidRPr="00B57916">
          <w:rPr>
            <w:rStyle w:val="Hyperlink"/>
            <w:noProof/>
            <w:rtl/>
          </w:rPr>
          <w:t>גלעד קריב (העבודה):</w:t>
        </w:r>
        <w:r>
          <w:rPr>
            <w:noProof/>
            <w:webHidden/>
          </w:rPr>
          <w:tab/>
        </w:r>
        <w:r>
          <w:rPr>
            <w:noProof/>
            <w:webHidden/>
          </w:rPr>
          <w:fldChar w:fldCharType="begin"/>
        </w:r>
        <w:r>
          <w:rPr>
            <w:noProof/>
            <w:webHidden/>
          </w:rPr>
          <w:instrText xml:space="preserve"> PAGEREF _Toc126687810 \h </w:instrText>
        </w:r>
        <w:r>
          <w:rPr>
            <w:noProof/>
            <w:webHidden/>
          </w:rPr>
        </w:r>
        <w:r>
          <w:rPr>
            <w:noProof/>
            <w:webHidden/>
          </w:rPr>
          <w:fldChar w:fldCharType="separate"/>
        </w:r>
        <w:r>
          <w:rPr>
            <w:noProof/>
            <w:webHidden/>
          </w:rPr>
          <w:t>86</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11" w:history="1">
        <w:r w:rsidRPr="00B57916">
          <w:rPr>
            <w:rStyle w:val="Hyperlink"/>
            <w:noProof/>
            <w:rtl/>
          </w:rPr>
          <w:t>אבי מעוז (נעם):</w:t>
        </w:r>
        <w:r>
          <w:rPr>
            <w:noProof/>
            <w:webHidden/>
          </w:rPr>
          <w:tab/>
        </w:r>
        <w:r>
          <w:rPr>
            <w:noProof/>
            <w:webHidden/>
          </w:rPr>
          <w:fldChar w:fldCharType="begin"/>
        </w:r>
        <w:r>
          <w:rPr>
            <w:noProof/>
            <w:webHidden/>
          </w:rPr>
          <w:instrText xml:space="preserve"> PAGEREF _Toc126687811 \h </w:instrText>
        </w:r>
        <w:r>
          <w:rPr>
            <w:noProof/>
            <w:webHidden/>
          </w:rPr>
        </w:r>
        <w:r>
          <w:rPr>
            <w:noProof/>
            <w:webHidden/>
          </w:rPr>
          <w:fldChar w:fldCharType="separate"/>
        </w:r>
        <w:r>
          <w:rPr>
            <w:noProof/>
            <w:webHidden/>
          </w:rPr>
          <w:t>90</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12" w:history="1">
        <w:r w:rsidRPr="00B57916">
          <w:rPr>
            <w:rStyle w:val="Hyperlink"/>
            <w:noProof/>
            <w:rtl/>
          </w:rPr>
          <w:t>בועז ביסמוט (הליכוד):</w:t>
        </w:r>
        <w:r>
          <w:rPr>
            <w:noProof/>
            <w:webHidden/>
          </w:rPr>
          <w:tab/>
        </w:r>
        <w:r>
          <w:rPr>
            <w:noProof/>
            <w:webHidden/>
          </w:rPr>
          <w:fldChar w:fldCharType="begin"/>
        </w:r>
        <w:r>
          <w:rPr>
            <w:noProof/>
            <w:webHidden/>
          </w:rPr>
          <w:instrText xml:space="preserve"> PAGEREF _Toc126687812 \h </w:instrText>
        </w:r>
        <w:r>
          <w:rPr>
            <w:noProof/>
            <w:webHidden/>
          </w:rPr>
        </w:r>
        <w:r>
          <w:rPr>
            <w:noProof/>
            <w:webHidden/>
          </w:rPr>
          <w:fldChar w:fldCharType="separate"/>
        </w:r>
        <w:r>
          <w:rPr>
            <w:noProof/>
            <w:webHidden/>
          </w:rPr>
          <w:t>94</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13" w:history="1">
        <w:r w:rsidRPr="00B57916">
          <w:rPr>
            <w:rStyle w:val="Hyperlink"/>
            <w:noProof/>
            <w:rtl/>
          </w:rPr>
          <w:t>שר החינוך יואב קיש:</w:t>
        </w:r>
        <w:r>
          <w:rPr>
            <w:noProof/>
            <w:webHidden/>
          </w:rPr>
          <w:tab/>
        </w:r>
        <w:r>
          <w:rPr>
            <w:noProof/>
            <w:webHidden/>
          </w:rPr>
          <w:fldChar w:fldCharType="begin"/>
        </w:r>
        <w:r>
          <w:rPr>
            <w:noProof/>
            <w:webHidden/>
          </w:rPr>
          <w:instrText xml:space="preserve"> PAGEREF _Toc126687813 \h </w:instrText>
        </w:r>
        <w:r>
          <w:rPr>
            <w:noProof/>
            <w:webHidden/>
          </w:rPr>
        </w:r>
        <w:r>
          <w:rPr>
            <w:noProof/>
            <w:webHidden/>
          </w:rPr>
          <w:fldChar w:fldCharType="separate"/>
        </w:r>
        <w:r>
          <w:rPr>
            <w:noProof/>
            <w:webHidden/>
          </w:rPr>
          <w:t>97</w:t>
        </w:r>
        <w:r>
          <w:rPr>
            <w:noProof/>
            <w:webHidden/>
          </w:rPr>
          <w:fldChar w:fldCharType="end"/>
        </w:r>
      </w:hyperlink>
    </w:p>
    <w:p w:rsidR="000D5C93" w:rsidRDefault="000D5C93" w:rsidP="000D5C93">
      <w:pPr>
        <w:pStyle w:val="TOC1"/>
        <w:tabs>
          <w:tab w:val="right" w:leader="dot" w:pos="8296"/>
        </w:tabs>
        <w:ind w:firstLine="0"/>
        <w:rPr>
          <w:rFonts w:asciiTheme="minorHAnsi" w:eastAsiaTheme="minorEastAsia" w:hAnsiTheme="minorHAnsi" w:cstheme="minorBidi"/>
          <w:noProof/>
        </w:rPr>
      </w:pPr>
      <w:hyperlink w:anchor="_Toc126687814" w:history="1">
        <w:r w:rsidRPr="00B57916">
          <w:rPr>
            <w:rStyle w:val="Hyperlink"/>
            <w:noProof/>
            <w:rtl/>
          </w:rPr>
          <w:t>הצהרת אמונים של חברי הכנסת</w:t>
        </w:r>
        <w:r>
          <w:rPr>
            <w:noProof/>
            <w:webHidden/>
          </w:rPr>
          <w:tab/>
        </w:r>
        <w:r>
          <w:rPr>
            <w:noProof/>
            <w:webHidden/>
          </w:rPr>
          <w:fldChar w:fldCharType="begin"/>
        </w:r>
        <w:r>
          <w:rPr>
            <w:noProof/>
            <w:webHidden/>
          </w:rPr>
          <w:instrText xml:space="preserve"> PAGEREF _Toc126687814 \h </w:instrText>
        </w:r>
        <w:r>
          <w:rPr>
            <w:noProof/>
            <w:webHidden/>
          </w:rPr>
        </w:r>
        <w:r>
          <w:rPr>
            <w:noProof/>
            <w:webHidden/>
          </w:rPr>
          <w:fldChar w:fldCharType="separate"/>
        </w:r>
        <w:r>
          <w:rPr>
            <w:noProof/>
            <w:webHidden/>
          </w:rPr>
          <w:t>101</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15" w:history="1">
        <w:r w:rsidRPr="00B57916">
          <w:rPr>
            <w:rStyle w:val="Hyperlink"/>
            <w:noProof/>
            <w:rtl/>
          </w:rPr>
          <w:t>ארז מלול (ש"ס):</w:t>
        </w:r>
        <w:r>
          <w:rPr>
            <w:noProof/>
            <w:webHidden/>
          </w:rPr>
          <w:tab/>
        </w:r>
        <w:r>
          <w:rPr>
            <w:noProof/>
            <w:webHidden/>
          </w:rPr>
          <w:fldChar w:fldCharType="begin"/>
        </w:r>
        <w:r>
          <w:rPr>
            <w:noProof/>
            <w:webHidden/>
          </w:rPr>
          <w:instrText xml:space="preserve"> PAGEREF _Toc126687815 \h </w:instrText>
        </w:r>
        <w:r>
          <w:rPr>
            <w:noProof/>
            <w:webHidden/>
          </w:rPr>
        </w:r>
        <w:r>
          <w:rPr>
            <w:noProof/>
            <w:webHidden/>
          </w:rPr>
          <w:fldChar w:fldCharType="separate"/>
        </w:r>
        <w:r>
          <w:rPr>
            <w:noProof/>
            <w:webHidden/>
          </w:rPr>
          <w:t>102</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16" w:history="1">
        <w:r w:rsidRPr="00B57916">
          <w:rPr>
            <w:rStyle w:val="Hyperlink"/>
            <w:noProof/>
            <w:rtl/>
          </w:rPr>
          <w:t>סימון מושיאשוילי (ש"ס):</w:t>
        </w:r>
        <w:r>
          <w:rPr>
            <w:noProof/>
            <w:webHidden/>
          </w:rPr>
          <w:tab/>
        </w:r>
        <w:r>
          <w:rPr>
            <w:noProof/>
            <w:webHidden/>
          </w:rPr>
          <w:fldChar w:fldCharType="begin"/>
        </w:r>
        <w:r>
          <w:rPr>
            <w:noProof/>
            <w:webHidden/>
          </w:rPr>
          <w:instrText xml:space="preserve"> PAGEREF _Toc126687816 \h </w:instrText>
        </w:r>
        <w:r>
          <w:rPr>
            <w:noProof/>
            <w:webHidden/>
          </w:rPr>
        </w:r>
        <w:r>
          <w:rPr>
            <w:noProof/>
            <w:webHidden/>
          </w:rPr>
          <w:fldChar w:fldCharType="separate"/>
        </w:r>
        <w:r>
          <w:rPr>
            <w:noProof/>
            <w:webHidden/>
          </w:rPr>
          <w:t>102</w:t>
        </w:r>
        <w:r>
          <w:rPr>
            <w:noProof/>
            <w:webHidden/>
          </w:rPr>
          <w:fldChar w:fldCharType="end"/>
        </w:r>
      </w:hyperlink>
    </w:p>
    <w:p w:rsidR="000D5C93" w:rsidRDefault="000D5C93" w:rsidP="000D5C93">
      <w:pPr>
        <w:pStyle w:val="TOC1"/>
        <w:tabs>
          <w:tab w:val="right" w:leader="dot" w:pos="8296"/>
        </w:tabs>
        <w:ind w:firstLine="0"/>
        <w:rPr>
          <w:rFonts w:asciiTheme="minorHAnsi" w:eastAsiaTheme="minorEastAsia" w:hAnsiTheme="minorHAnsi" w:cstheme="minorBidi"/>
          <w:noProof/>
        </w:rPr>
      </w:pPr>
      <w:hyperlink w:anchor="_Toc126687817" w:history="1">
        <w:r w:rsidRPr="00B57916">
          <w:rPr>
            <w:rStyle w:val="Hyperlink"/>
            <w:noProof/>
            <w:rtl/>
          </w:rPr>
          <w:t>הצעות סיעות יש עתיד והמחנה הממלכתי להביע אי-אמון בממשלה בשל:</w:t>
        </w:r>
        <w:r>
          <w:rPr>
            <w:noProof/>
            <w:webHidden/>
          </w:rPr>
          <w:tab/>
        </w:r>
        <w:r>
          <w:rPr>
            <w:noProof/>
            <w:webHidden/>
          </w:rPr>
          <w:fldChar w:fldCharType="begin"/>
        </w:r>
        <w:r>
          <w:rPr>
            <w:noProof/>
            <w:webHidden/>
          </w:rPr>
          <w:instrText xml:space="preserve"> PAGEREF _Toc126687817 \h </w:instrText>
        </w:r>
        <w:r>
          <w:rPr>
            <w:noProof/>
            <w:webHidden/>
          </w:rPr>
        </w:r>
        <w:r>
          <w:rPr>
            <w:noProof/>
            <w:webHidden/>
          </w:rPr>
          <w:fldChar w:fldCharType="separate"/>
        </w:r>
        <w:r>
          <w:rPr>
            <w:noProof/>
            <w:webHidden/>
          </w:rPr>
          <w:t>102</w:t>
        </w:r>
        <w:r>
          <w:rPr>
            <w:noProof/>
            <w:webHidden/>
          </w:rPr>
          <w:fldChar w:fldCharType="end"/>
        </w:r>
      </w:hyperlink>
    </w:p>
    <w:p w:rsidR="000D5C93" w:rsidRDefault="000D5C93" w:rsidP="000D5C93">
      <w:pPr>
        <w:pStyle w:val="TOC1"/>
        <w:tabs>
          <w:tab w:val="right" w:leader="dot" w:pos="8296"/>
        </w:tabs>
        <w:ind w:firstLine="0"/>
        <w:rPr>
          <w:rFonts w:asciiTheme="minorHAnsi" w:eastAsiaTheme="minorEastAsia" w:hAnsiTheme="minorHAnsi" w:cstheme="minorBidi"/>
          <w:noProof/>
        </w:rPr>
      </w:pPr>
      <w:hyperlink w:anchor="_Toc126687818" w:history="1">
        <w:r w:rsidRPr="00B57916">
          <w:rPr>
            <w:rStyle w:val="Hyperlink"/>
            <w:noProof/>
            <w:rtl/>
          </w:rPr>
          <w:t>1. החקיקה נגד הדמוקרטיה של הממשלה מובילה להפקרות כלכלית ופגיעה באזרחי ישראל;</w:t>
        </w:r>
        <w:r>
          <w:rPr>
            <w:noProof/>
            <w:webHidden/>
          </w:rPr>
          <w:tab/>
        </w:r>
        <w:r>
          <w:rPr>
            <w:noProof/>
            <w:webHidden/>
          </w:rPr>
          <w:fldChar w:fldCharType="begin"/>
        </w:r>
        <w:r>
          <w:rPr>
            <w:noProof/>
            <w:webHidden/>
          </w:rPr>
          <w:instrText xml:space="preserve"> PAGEREF _Toc126687818 \h </w:instrText>
        </w:r>
        <w:r>
          <w:rPr>
            <w:noProof/>
            <w:webHidden/>
          </w:rPr>
        </w:r>
        <w:r>
          <w:rPr>
            <w:noProof/>
            <w:webHidden/>
          </w:rPr>
          <w:fldChar w:fldCharType="separate"/>
        </w:r>
        <w:r>
          <w:rPr>
            <w:noProof/>
            <w:webHidden/>
          </w:rPr>
          <w:t>102</w:t>
        </w:r>
        <w:r>
          <w:rPr>
            <w:noProof/>
            <w:webHidden/>
          </w:rPr>
          <w:fldChar w:fldCharType="end"/>
        </w:r>
      </w:hyperlink>
    </w:p>
    <w:p w:rsidR="000D5C93" w:rsidRDefault="000D5C93" w:rsidP="000D5C93">
      <w:pPr>
        <w:pStyle w:val="TOC1"/>
        <w:tabs>
          <w:tab w:val="right" w:leader="dot" w:pos="8296"/>
        </w:tabs>
        <w:ind w:firstLine="0"/>
        <w:rPr>
          <w:rFonts w:asciiTheme="minorHAnsi" w:eastAsiaTheme="minorEastAsia" w:hAnsiTheme="minorHAnsi" w:cstheme="minorBidi"/>
          <w:noProof/>
        </w:rPr>
      </w:pPr>
      <w:hyperlink w:anchor="_Toc126687819" w:history="1">
        <w:r w:rsidRPr="00B57916">
          <w:rPr>
            <w:rStyle w:val="Hyperlink"/>
            <w:noProof/>
            <w:rtl/>
          </w:rPr>
          <w:t>2. ממשלה שהורסת את הכנסת והמסורת הפרלמנטרית בישראל</w:t>
        </w:r>
        <w:r>
          <w:rPr>
            <w:noProof/>
            <w:webHidden/>
          </w:rPr>
          <w:tab/>
        </w:r>
        <w:r>
          <w:rPr>
            <w:noProof/>
            <w:webHidden/>
          </w:rPr>
          <w:fldChar w:fldCharType="begin"/>
        </w:r>
        <w:r>
          <w:rPr>
            <w:noProof/>
            <w:webHidden/>
          </w:rPr>
          <w:instrText xml:space="preserve"> PAGEREF _Toc126687819 \h </w:instrText>
        </w:r>
        <w:r>
          <w:rPr>
            <w:noProof/>
            <w:webHidden/>
          </w:rPr>
        </w:r>
        <w:r>
          <w:rPr>
            <w:noProof/>
            <w:webHidden/>
          </w:rPr>
          <w:fldChar w:fldCharType="separate"/>
        </w:r>
        <w:r>
          <w:rPr>
            <w:noProof/>
            <w:webHidden/>
          </w:rPr>
          <w:t>102</w:t>
        </w:r>
        <w:r>
          <w:rPr>
            <w:noProof/>
            <w:webHidden/>
          </w:rPr>
          <w:fldChar w:fldCharType="end"/>
        </w:r>
      </w:hyperlink>
    </w:p>
    <w:p w:rsidR="000D5C93" w:rsidRDefault="000D5C93" w:rsidP="000D5C93">
      <w:pPr>
        <w:pStyle w:val="TOC1"/>
        <w:tabs>
          <w:tab w:val="right" w:leader="dot" w:pos="8296"/>
        </w:tabs>
        <w:ind w:firstLine="0"/>
        <w:rPr>
          <w:rFonts w:asciiTheme="minorHAnsi" w:eastAsiaTheme="minorEastAsia" w:hAnsiTheme="minorHAnsi" w:cstheme="minorBidi"/>
          <w:noProof/>
        </w:rPr>
      </w:pPr>
      <w:hyperlink w:anchor="_Toc126687820" w:history="1">
        <w:r w:rsidRPr="00B57916">
          <w:rPr>
            <w:rStyle w:val="Hyperlink"/>
            <w:noProof/>
            <w:rtl/>
            <w:lang w:eastAsia="he-IL"/>
          </w:rPr>
          <w:t>הודעות יושב-ראש ועדת הכנסת</w:t>
        </w:r>
        <w:r>
          <w:rPr>
            <w:noProof/>
            <w:webHidden/>
          </w:rPr>
          <w:tab/>
        </w:r>
        <w:r>
          <w:rPr>
            <w:noProof/>
            <w:webHidden/>
          </w:rPr>
          <w:fldChar w:fldCharType="begin"/>
        </w:r>
        <w:r>
          <w:rPr>
            <w:noProof/>
            <w:webHidden/>
          </w:rPr>
          <w:instrText xml:space="preserve"> PAGEREF _Toc126687820 \h </w:instrText>
        </w:r>
        <w:r>
          <w:rPr>
            <w:noProof/>
            <w:webHidden/>
          </w:rPr>
        </w:r>
        <w:r>
          <w:rPr>
            <w:noProof/>
            <w:webHidden/>
          </w:rPr>
          <w:fldChar w:fldCharType="separate"/>
        </w:r>
        <w:r>
          <w:rPr>
            <w:noProof/>
            <w:webHidden/>
          </w:rPr>
          <w:t>114</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21" w:history="1">
        <w:r w:rsidRPr="00B57916">
          <w:rPr>
            <w:rStyle w:val="Hyperlink"/>
            <w:noProof/>
            <w:rtl/>
          </w:rPr>
          <w:t>אופיר כץ (יו"ר ועדת הכנסת):</w:t>
        </w:r>
        <w:r>
          <w:rPr>
            <w:noProof/>
            <w:webHidden/>
          </w:rPr>
          <w:tab/>
        </w:r>
        <w:r>
          <w:rPr>
            <w:noProof/>
            <w:webHidden/>
          </w:rPr>
          <w:fldChar w:fldCharType="begin"/>
        </w:r>
        <w:r>
          <w:rPr>
            <w:noProof/>
            <w:webHidden/>
          </w:rPr>
          <w:instrText xml:space="preserve"> PAGEREF _Toc126687821 \h </w:instrText>
        </w:r>
        <w:r>
          <w:rPr>
            <w:noProof/>
            <w:webHidden/>
          </w:rPr>
        </w:r>
        <w:r>
          <w:rPr>
            <w:noProof/>
            <w:webHidden/>
          </w:rPr>
          <w:fldChar w:fldCharType="separate"/>
        </w:r>
        <w:r>
          <w:rPr>
            <w:noProof/>
            <w:webHidden/>
          </w:rPr>
          <w:t>114</w:t>
        </w:r>
        <w:r>
          <w:rPr>
            <w:noProof/>
            <w:webHidden/>
          </w:rPr>
          <w:fldChar w:fldCharType="end"/>
        </w:r>
      </w:hyperlink>
    </w:p>
    <w:p w:rsidR="000D5C93" w:rsidRDefault="000D5C93" w:rsidP="000D5C93">
      <w:pPr>
        <w:pStyle w:val="TOC1"/>
        <w:tabs>
          <w:tab w:val="right" w:leader="dot" w:pos="8296"/>
        </w:tabs>
        <w:ind w:firstLine="0"/>
        <w:rPr>
          <w:rFonts w:asciiTheme="minorHAnsi" w:eastAsiaTheme="minorEastAsia" w:hAnsiTheme="minorHAnsi" w:cstheme="minorBidi"/>
          <w:noProof/>
        </w:rPr>
      </w:pPr>
      <w:hyperlink w:anchor="_Toc126687822" w:history="1">
        <w:r w:rsidRPr="00B57916">
          <w:rPr>
            <w:rStyle w:val="Hyperlink"/>
            <w:noProof/>
            <w:rtl/>
          </w:rPr>
          <w:t>הודעת הממשלה על רצונה להחיל דין רציפות על הצעת חוק</w:t>
        </w:r>
        <w:r>
          <w:rPr>
            <w:noProof/>
            <w:webHidden/>
          </w:rPr>
          <w:tab/>
        </w:r>
        <w:r>
          <w:rPr>
            <w:noProof/>
            <w:webHidden/>
          </w:rPr>
          <w:fldChar w:fldCharType="begin"/>
        </w:r>
        <w:r>
          <w:rPr>
            <w:noProof/>
            <w:webHidden/>
          </w:rPr>
          <w:instrText xml:space="preserve"> PAGEREF _Toc126687822 \h </w:instrText>
        </w:r>
        <w:r>
          <w:rPr>
            <w:noProof/>
            <w:webHidden/>
          </w:rPr>
        </w:r>
        <w:r>
          <w:rPr>
            <w:noProof/>
            <w:webHidden/>
          </w:rPr>
          <w:fldChar w:fldCharType="separate"/>
        </w:r>
        <w:r>
          <w:rPr>
            <w:noProof/>
            <w:webHidden/>
          </w:rPr>
          <w:t>116</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23" w:history="1">
        <w:r w:rsidRPr="00B57916">
          <w:rPr>
            <w:rStyle w:val="Hyperlink"/>
            <w:noProof/>
            <w:rtl/>
          </w:rPr>
          <w:t>שר החינוך יואב קיש:</w:t>
        </w:r>
        <w:r>
          <w:rPr>
            <w:noProof/>
            <w:webHidden/>
          </w:rPr>
          <w:tab/>
        </w:r>
        <w:r>
          <w:rPr>
            <w:noProof/>
            <w:webHidden/>
          </w:rPr>
          <w:fldChar w:fldCharType="begin"/>
        </w:r>
        <w:r>
          <w:rPr>
            <w:noProof/>
            <w:webHidden/>
          </w:rPr>
          <w:instrText xml:space="preserve"> PAGEREF _Toc126687823 \h </w:instrText>
        </w:r>
        <w:r>
          <w:rPr>
            <w:noProof/>
            <w:webHidden/>
          </w:rPr>
        </w:r>
        <w:r>
          <w:rPr>
            <w:noProof/>
            <w:webHidden/>
          </w:rPr>
          <w:fldChar w:fldCharType="separate"/>
        </w:r>
        <w:r>
          <w:rPr>
            <w:noProof/>
            <w:webHidden/>
          </w:rPr>
          <w:t>116</w:t>
        </w:r>
        <w:r>
          <w:rPr>
            <w:noProof/>
            <w:webHidden/>
          </w:rPr>
          <w:fldChar w:fldCharType="end"/>
        </w:r>
      </w:hyperlink>
    </w:p>
    <w:p w:rsidR="000D5C93" w:rsidRDefault="000D5C93" w:rsidP="000D5C93">
      <w:pPr>
        <w:pStyle w:val="TOC1"/>
        <w:tabs>
          <w:tab w:val="right" w:leader="dot" w:pos="8296"/>
        </w:tabs>
        <w:ind w:firstLine="0"/>
        <w:rPr>
          <w:rFonts w:asciiTheme="minorHAnsi" w:eastAsiaTheme="minorEastAsia" w:hAnsiTheme="minorHAnsi" w:cstheme="minorBidi"/>
          <w:noProof/>
        </w:rPr>
      </w:pPr>
      <w:hyperlink w:anchor="_Toc126687824" w:history="1">
        <w:r w:rsidRPr="00B57916">
          <w:rPr>
            <w:rStyle w:val="Hyperlink"/>
            <w:noProof/>
            <w:rtl/>
          </w:rPr>
          <w:t>הודעת הממשלה בדבר שינוי שמות משרדים והעברת שטחי פעולה ממשרד למשרד</w:t>
        </w:r>
        <w:r>
          <w:rPr>
            <w:noProof/>
            <w:webHidden/>
          </w:rPr>
          <w:tab/>
        </w:r>
        <w:r>
          <w:rPr>
            <w:noProof/>
            <w:webHidden/>
          </w:rPr>
          <w:fldChar w:fldCharType="begin"/>
        </w:r>
        <w:r>
          <w:rPr>
            <w:noProof/>
            <w:webHidden/>
          </w:rPr>
          <w:instrText xml:space="preserve"> PAGEREF _Toc126687824 \h </w:instrText>
        </w:r>
        <w:r>
          <w:rPr>
            <w:noProof/>
            <w:webHidden/>
          </w:rPr>
        </w:r>
        <w:r>
          <w:rPr>
            <w:noProof/>
            <w:webHidden/>
          </w:rPr>
          <w:fldChar w:fldCharType="separate"/>
        </w:r>
        <w:r>
          <w:rPr>
            <w:noProof/>
            <w:webHidden/>
          </w:rPr>
          <w:t>116</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25" w:history="1">
        <w:r w:rsidRPr="00B57916">
          <w:rPr>
            <w:rStyle w:val="Hyperlink"/>
            <w:noProof/>
            <w:rtl/>
          </w:rPr>
          <w:t>שר החינוך יואב קיש:</w:t>
        </w:r>
        <w:r>
          <w:rPr>
            <w:noProof/>
            <w:webHidden/>
          </w:rPr>
          <w:tab/>
        </w:r>
        <w:r>
          <w:rPr>
            <w:noProof/>
            <w:webHidden/>
          </w:rPr>
          <w:fldChar w:fldCharType="begin"/>
        </w:r>
        <w:r>
          <w:rPr>
            <w:noProof/>
            <w:webHidden/>
          </w:rPr>
          <w:instrText xml:space="preserve"> PAGEREF _Toc126687825 \h </w:instrText>
        </w:r>
        <w:r>
          <w:rPr>
            <w:noProof/>
            <w:webHidden/>
          </w:rPr>
        </w:r>
        <w:r>
          <w:rPr>
            <w:noProof/>
            <w:webHidden/>
          </w:rPr>
          <w:fldChar w:fldCharType="separate"/>
        </w:r>
        <w:r>
          <w:rPr>
            <w:noProof/>
            <w:webHidden/>
          </w:rPr>
          <w:t>116</w:t>
        </w:r>
        <w:r>
          <w:rPr>
            <w:noProof/>
            <w:webHidden/>
          </w:rPr>
          <w:fldChar w:fldCharType="end"/>
        </w:r>
      </w:hyperlink>
    </w:p>
    <w:p w:rsidR="000D5C93" w:rsidRDefault="000D5C93" w:rsidP="000D5C93">
      <w:pPr>
        <w:pStyle w:val="TOC1"/>
        <w:tabs>
          <w:tab w:val="right" w:leader="dot" w:pos="8296"/>
        </w:tabs>
        <w:ind w:firstLine="0"/>
        <w:rPr>
          <w:rFonts w:asciiTheme="minorHAnsi" w:eastAsiaTheme="minorEastAsia" w:hAnsiTheme="minorHAnsi" w:cstheme="minorBidi"/>
          <w:noProof/>
        </w:rPr>
      </w:pPr>
      <w:hyperlink w:anchor="_Toc126687826" w:history="1">
        <w:r w:rsidRPr="00B57916">
          <w:rPr>
            <w:rStyle w:val="Hyperlink"/>
            <w:noProof/>
            <w:rtl/>
          </w:rPr>
          <w:t>הודעת הממשלה בדבר העברת סמכויות משר לשר</w:t>
        </w:r>
        <w:r>
          <w:rPr>
            <w:noProof/>
            <w:webHidden/>
          </w:rPr>
          <w:tab/>
        </w:r>
        <w:r>
          <w:rPr>
            <w:noProof/>
            <w:webHidden/>
          </w:rPr>
          <w:fldChar w:fldCharType="begin"/>
        </w:r>
        <w:r>
          <w:rPr>
            <w:noProof/>
            <w:webHidden/>
          </w:rPr>
          <w:instrText xml:space="preserve"> PAGEREF _Toc126687826 \h </w:instrText>
        </w:r>
        <w:r>
          <w:rPr>
            <w:noProof/>
            <w:webHidden/>
          </w:rPr>
        </w:r>
        <w:r>
          <w:rPr>
            <w:noProof/>
            <w:webHidden/>
          </w:rPr>
          <w:fldChar w:fldCharType="separate"/>
        </w:r>
        <w:r>
          <w:rPr>
            <w:noProof/>
            <w:webHidden/>
          </w:rPr>
          <w:t>118</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27" w:history="1">
        <w:r w:rsidRPr="00B57916">
          <w:rPr>
            <w:rStyle w:val="Hyperlink"/>
            <w:noProof/>
            <w:rtl/>
          </w:rPr>
          <w:t>שר החינוך יואב קיש:</w:t>
        </w:r>
        <w:r>
          <w:rPr>
            <w:noProof/>
            <w:webHidden/>
          </w:rPr>
          <w:tab/>
        </w:r>
        <w:r>
          <w:rPr>
            <w:noProof/>
            <w:webHidden/>
          </w:rPr>
          <w:fldChar w:fldCharType="begin"/>
        </w:r>
        <w:r>
          <w:rPr>
            <w:noProof/>
            <w:webHidden/>
          </w:rPr>
          <w:instrText xml:space="preserve"> PAGEREF _Toc126687827 \h </w:instrText>
        </w:r>
        <w:r>
          <w:rPr>
            <w:noProof/>
            <w:webHidden/>
          </w:rPr>
        </w:r>
        <w:r>
          <w:rPr>
            <w:noProof/>
            <w:webHidden/>
          </w:rPr>
          <w:fldChar w:fldCharType="separate"/>
        </w:r>
        <w:r>
          <w:rPr>
            <w:noProof/>
            <w:webHidden/>
          </w:rPr>
          <w:t>118</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28" w:history="1">
        <w:r w:rsidRPr="00B57916">
          <w:rPr>
            <w:rStyle w:val="Hyperlink"/>
            <w:noProof/>
            <w:rtl/>
          </w:rPr>
          <w:t>זאב אלקין (המחנה הממלכתי):</w:t>
        </w:r>
        <w:r>
          <w:rPr>
            <w:noProof/>
            <w:webHidden/>
          </w:rPr>
          <w:tab/>
        </w:r>
        <w:r>
          <w:rPr>
            <w:noProof/>
            <w:webHidden/>
          </w:rPr>
          <w:fldChar w:fldCharType="begin"/>
        </w:r>
        <w:r>
          <w:rPr>
            <w:noProof/>
            <w:webHidden/>
          </w:rPr>
          <w:instrText xml:space="preserve"> PAGEREF _Toc126687828 \h </w:instrText>
        </w:r>
        <w:r>
          <w:rPr>
            <w:noProof/>
            <w:webHidden/>
          </w:rPr>
        </w:r>
        <w:r>
          <w:rPr>
            <w:noProof/>
            <w:webHidden/>
          </w:rPr>
          <w:fldChar w:fldCharType="separate"/>
        </w:r>
        <w:r>
          <w:rPr>
            <w:noProof/>
            <w:webHidden/>
          </w:rPr>
          <w:t>119</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29" w:history="1">
        <w:r w:rsidRPr="00B57916">
          <w:rPr>
            <w:rStyle w:val="Hyperlink"/>
            <w:noProof/>
            <w:rtl/>
          </w:rPr>
          <w:t>רון כץ (יש עתיד):</w:t>
        </w:r>
        <w:r>
          <w:rPr>
            <w:noProof/>
            <w:webHidden/>
          </w:rPr>
          <w:tab/>
        </w:r>
        <w:r>
          <w:rPr>
            <w:noProof/>
            <w:webHidden/>
          </w:rPr>
          <w:fldChar w:fldCharType="begin"/>
        </w:r>
        <w:r>
          <w:rPr>
            <w:noProof/>
            <w:webHidden/>
          </w:rPr>
          <w:instrText xml:space="preserve"> PAGEREF _Toc126687829 \h </w:instrText>
        </w:r>
        <w:r>
          <w:rPr>
            <w:noProof/>
            <w:webHidden/>
          </w:rPr>
        </w:r>
        <w:r>
          <w:rPr>
            <w:noProof/>
            <w:webHidden/>
          </w:rPr>
          <w:fldChar w:fldCharType="separate"/>
        </w:r>
        <w:r>
          <w:rPr>
            <w:noProof/>
            <w:webHidden/>
          </w:rPr>
          <w:t>123</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30" w:history="1">
        <w:r w:rsidRPr="00B57916">
          <w:rPr>
            <w:rStyle w:val="Hyperlink"/>
            <w:noProof/>
            <w:rtl/>
          </w:rPr>
          <w:t>ולדימיר בליאק (יש עתיד):</w:t>
        </w:r>
        <w:r>
          <w:rPr>
            <w:noProof/>
            <w:webHidden/>
          </w:rPr>
          <w:tab/>
        </w:r>
        <w:r>
          <w:rPr>
            <w:noProof/>
            <w:webHidden/>
          </w:rPr>
          <w:fldChar w:fldCharType="begin"/>
        </w:r>
        <w:r>
          <w:rPr>
            <w:noProof/>
            <w:webHidden/>
          </w:rPr>
          <w:instrText xml:space="preserve"> PAGEREF _Toc126687830 \h </w:instrText>
        </w:r>
        <w:r>
          <w:rPr>
            <w:noProof/>
            <w:webHidden/>
          </w:rPr>
        </w:r>
        <w:r>
          <w:rPr>
            <w:noProof/>
            <w:webHidden/>
          </w:rPr>
          <w:fldChar w:fldCharType="separate"/>
        </w:r>
        <w:r>
          <w:rPr>
            <w:noProof/>
            <w:webHidden/>
          </w:rPr>
          <w:t>125</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31" w:history="1">
        <w:r w:rsidRPr="00B57916">
          <w:rPr>
            <w:rStyle w:val="Hyperlink"/>
            <w:noProof/>
            <w:rtl/>
          </w:rPr>
          <w:t>יואב סגלוביץ' (יש עתיד):</w:t>
        </w:r>
        <w:r>
          <w:rPr>
            <w:noProof/>
            <w:webHidden/>
          </w:rPr>
          <w:tab/>
        </w:r>
        <w:r>
          <w:rPr>
            <w:noProof/>
            <w:webHidden/>
          </w:rPr>
          <w:fldChar w:fldCharType="begin"/>
        </w:r>
        <w:r>
          <w:rPr>
            <w:noProof/>
            <w:webHidden/>
          </w:rPr>
          <w:instrText xml:space="preserve"> PAGEREF _Toc126687831 \h </w:instrText>
        </w:r>
        <w:r>
          <w:rPr>
            <w:noProof/>
            <w:webHidden/>
          </w:rPr>
        </w:r>
        <w:r>
          <w:rPr>
            <w:noProof/>
            <w:webHidden/>
          </w:rPr>
          <w:fldChar w:fldCharType="separate"/>
        </w:r>
        <w:r>
          <w:rPr>
            <w:noProof/>
            <w:webHidden/>
          </w:rPr>
          <w:t>126</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32" w:history="1">
        <w:r w:rsidRPr="00B57916">
          <w:rPr>
            <w:rStyle w:val="Hyperlink"/>
            <w:noProof/>
            <w:rtl/>
          </w:rPr>
          <w:t>רם בן ברק (יש עתיד):</w:t>
        </w:r>
        <w:r>
          <w:rPr>
            <w:noProof/>
            <w:webHidden/>
          </w:rPr>
          <w:tab/>
        </w:r>
        <w:r>
          <w:rPr>
            <w:noProof/>
            <w:webHidden/>
          </w:rPr>
          <w:fldChar w:fldCharType="begin"/>
        </w:r>
        <w:r>
          <w:rPr>
            <w:noProof/>
            <w:webHidden/>
          </w:rPr>
          <w:instrText xml:space="preserve"> PAGEREF _Toc126687832 \h </w:instrText>
        </w:r>
        <w:r>
          <w:rPr>
            <w:noProof/>
            <w:webHidden/>
          </w:rPr>
        </w:r>
        <w:r>
          <w:rPr>
            <w:noProof/>
            <w:webHidden/>
          </w:rPr>
          <w:fldChar w:fldCharType="separate"/>
        </w:r>
        <w:r>
          <w:rPr>
            <w:noProof/>
            <w:webHidden/>
          </w:rPr>
          <w:t>133</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33" w:history="1">
        <w:r w:rsidRPr="00B57916">
          <w:rPr>
            <w:rStyle w:val="Hyperlink"/>
            <w:noProof/>
            <w:rtl/>
          </w:rPr>
          <w:t>אימאן ח'טיב יאסין (רע"מ – הרשימה הערבית המאוחדת):</w:t>
        </w:r>
        <w:r>
          <w:rPr>
            <w:noProof/>
            <w:webHidden/>
          </w:rPr>
          <w:tab/>
        </w:r>
        <w:r>
          <w:rPr>
            <w:noProof/>
            <w:webHidden/>
          </w:rPr>
          <w:fldChar w:fldCharType="begin"/>
        </w:r>
        <w:r>
          <w:rPr>
            <w:noProof/>
            <w:webHidden/>
          </w:rPr>
          <w:instrText xml:space="preserve"> PAGEREF _Toc126687833 \h </w:instrText>
        </w:r>
        <w:r>
          <w:rPr>
            <w:noProof/>
            <w:webHidden/>
          </w:rPr>
        </w:r>
        <w:r>
          <w:rPr>
            <w:noProof/>
            <w:webHidden/>
          </w:rPr>
          <w:fldChar w:fldCharType="separate"/>
        </w:r>
        <w:r>
          <w:rPr>
            <w:noProof/>
            <w:webHidden/>
          </w:rPr>
          <w:t>134</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34" w:history="1">
        <w:r w:rsidRPr="00B57916">
          <w:rPr>
            <w:rStyle w:val="Hyperlink"/>
            <w:noProof/>
            <w:rtl/>
          </w:rPr>
          <w:t>עאידה תומא סלימאן (חד"ש-תע"ל):</w:t>
        </w:r>
        <w:r>
          <w:rPr>
            <w:noProof/>
            <w:webHidden/>
          </w:rPr>
          <w:tab/>
        </w:r>
        <w:r>
          <w:rPr>
            <w:noProof/>
            <w:webHidden/>
          </w:rPr>
          <w:fldChar w:fldCharType="begin"/>
        </w:r>
        <w:r>
          <w:rPr>
            <w:noProof/>
            <w:webHidden/>
          </w:rPr>
          <w:instrText xml:space="preserve"> PAGEREF _Toc126687834 \h </w:instrText>
        </w:r>
        <w:r>
          <w:rPr>
            <w:noProof/>
            <w:webHidden/>
          </w:rPr>
        </w:r>
        <w:r>
          <w:rPr>
            <w:noProof/>
            <w:webHidden/>
          </w:rPr>
          <w:fldChar w:fldCharType="separate"/>
        </w:r>
        <w:r>
          <w:rPr>
            <w:noProof/>
            <w:webHidden/>
          </w:rPr>
          <w:t>144</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35" w:history="1">
        <w:r w:rsidRPr="00B57916">
          <w:rPr>
            <w:rStyle w:val="Hyperlink"/>
            <w:noProof/>
            <w:rtl/>
          </w:rPr>
          <w:t>מירב בן ארי (יש עתיד):</w:t>
        </w:r>
        <w:r>
          <w:rPr>
            <w:noProof/>
            <w:webHidden/>
          </w:rPr>
          <w:tab/>
        </w:r>
        <w:r>
          <w:rPr>
            <w:noProof/>
            <w:webHidden/>
          </w:rPr>
          <w:fldChar w:fldCharType="begin"/>
        </w:r>
        <w:r>
          <w:rPr>
            <w:noProof/>
            <w:webHidden/>
          </w:rPr>
          <w:instrText xml:space="preserve"> PAGEREF _Toc126687835 \h </w:instrText>
        </w:r>
        <w:r>
          <w:rPr>
            <w:noProof/>
            <w:webHidden/>
          </w:rPr>
        </w:r>
        <w:r>
          <w:rPr>
            <w:noProof/>
            <w:webHidden/>
          </w:rPr>
          <w:fldChar w:fldCharType="separate"/>
        </w:r>
        <w:r>
          <w:rPr>
            <w:noProof/>
            <w:webHidden/>
          </w:rPr>
          <w:t>146</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36" w:history="1">
        <w:r w:rsidRPr="00B57916">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_Toc126687836 \h </w:instrText>
        </w:r>
        <w:r>
          <w:rPr>
            <w:noProof/>
            <w:webHidden/>
          </w:rPr>
        </w:r>
        <w:r>
          <w:rPr>
            <w:noProof/>
            <w:webHidden/>
          </w:rPr>
          <w:fldChar w:fldCharType="separate"/>
        </w:r>
        <w:r>
          <w:rPr>
            <w:noProof/>
            <w:webHidden/>
          </w:rPr>
          <w:t>148</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37" w:history="1">
        <w:r w:rsidRPr="00B57916">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_Toc126687837 \h </w:instrText>
        </w:r>
        <w:r>
          <w:rPr>
            <w:noProof/>
            <w:webHidden/>
          </w:rPr>
        </w:r>
        <w:r>
          <w:rPr>
            <w:noProof/>
            <w:webHidden/>
          </w:rPr>
          <w:fldChar w:fldCharType="separate"/>
        </w:r>
        <w:r>
          <w:rPr>
            <w:noProof/>
            <w:webHidden/>
          </w:rPr>
          <w:t>151</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38" w:history="1">
        <w:r w:rsidRPr="00B57916">
          <w:rPr>
            <w:rStyle w:val="Hyperlink"/>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_Toc126687838 \h </w:instrText>
        </w:r>
        <w:r>
          <w:rPr>
            <w:noProof/>
            <w:webHidden/>
          </w:rPr>
        </w:r>
        <w:r>
          <w:rPr>
            <w:noProof/>
            <w:webHidden/>
          </w:rPr>
          <w:fldChar w:fldCharType="separate"/>
        </w:r>
        <w:r>
          <w:rPr>
            <w:noProof/>
            <w:webHidden/>
          </w:rPr>
          <w:t>152</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39" w:history="1">
        <w:r w:rsidRPr="00B57916">
          <w:rPr>
            <w:rStyle w:val="Hyperlink"/>
            <w:noProof/>
            <w:rtl/>
          </w:rPr>
          <w:t>דבי ביטון (יש עתיד):</w:t>
        </w:r>
        <w:r>
          <w:rPr>
            <w:noProof/>
            <w:webHidden/>
          </w:rPr>
          <w:tab/>
        </w:r>
        <w:r>
          <w:rPr>
            <w:noProof/>
            <w:webHidden/>
          </w:rPr>
          <w:fldChar w:fldCharType="begin"/>
        </w:r>
        <w:r>
          <w:rPr>
            <w:noProof/>
            <w:webHidden/>
          </w:rPr>
          <w:instrText xml:space="preserve"> PAGEREF _Toc126687839 \h </w:instrText>
        </w:r>
        <w:r>
          <w:rPr>
            <w:noProof/>
            <w:webHidden/>
          </w:rPr>
        </w:r>
        <w:r>
          <w:rPr>
            <w:noProof/>
            <w:webHidden/>
          </w:rPr>
          <w:fldChar w:fldCharType="separate"/>
        </w:r>
        <w:r>
          <w:rPr>
            <w:noProof/>
            <w:webHidden/>
          </w:rPr>
          <w:t>153</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40" w:history="1">
        <w:r w:rsidRPr="00B57916">
          <w:rPr>
            <w:rStyle w:val="Hyperlink"/>
            <w:noProof/>
            <w:rtl/>
          </w:rPr>
          <w:t>מאיר כהן (יש עתיד):</w:t>
        </w:r>
        <w:r>
          <w:rPr>
            <w:noProof/>
            <w:webHidden/>
          </w:rPr>
          <w:tab/>
        </w:r>
        <w:r>
          <w:rPr>
            <w:noProof/>
            <w:webHidden/>
          </w:rPr>
          <w:fldChar w:fldCharType="begin"/>
        </w:r>
        <w:r>
          <w:rPr>
            <w:noProof/>
            <w:webHidden/>
          </w:rPr>
          <w:instrText xml:space="preserve"> PAGEREF _Toc126687840 \h </w:instrText>
        </w:r>
        <w:r>
          <w:rPr>
            <w:noProof/>
            <w:webHidden/>
          </w:rPr>
        </w:r>
        <w:r>
          <w:rPr>
            <w:noProof/>
            <w:webHidden/>
          </w:rPr>
          <w:fldChar w:fldCharType="separate"/>
        </w:r>
        <w:r>
          <w:rPr>
            <w:noProof/>
            <w:webHidden/>
          </w:rPr>
          <w:t>154</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41" w:history="1">
        <w:r w:rsidRPr="00B57916">
          <w:rPr>
            <w:rStyle w:val="Hyperlink"/>
            <w:noProof/>
            <w:rtl/>
          </w:rPr>
          <w:t>חילי טרופר (המחנה הממלכתי):</w:t>
        </w:r>
        <w:r>
          <w:rPr>
            <w:noProof/>
            <w:webHidden/>
          </w:rPr>
          <w:tab/>
        </w:r>
        <w:r>
          <w:rPr>
            <w:noProof/>
            <w:webHidden/>
          </w:rPr>
          <w:fldChar w:fldCharType="begin"/>
        </w:r>
        <w:r>
          <w:rPr>
            <w:noProof/>
            <w:webHidden/>
          </w:rPr>
          <w:instrText xml:space="preserve"> PAGEREF _Toc126687841 \h </w:instrText>
        </w:r>
        <w:r>
          <w:rPr>
            <w:noProof/>
            <w:webHidden/>
          </w:rPr>
        </w:r>
        <w:r>
          <w:rPr>
            <w:noProof/>
            <w:webHidden/>
          </w:rPr>
          <w:fldChar w:fldCharType="separate"/>
        </w:r>
        <w:r>
          <w:rPr>
            <w:noProof/>
            <w:webHidden/>
          </w:rPr>
          <w:t>156</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42" w:history="1">
        <w:r w:rsidRPr="00B57916">
          <w:rPr>
            <w:rStyle w:val="Hyperlink"/>
            <w:noProof/>
            <w:rtl/>
          </w:rPr>
          <w:t>גדי איזנקוט (המחנה הממלכתי):</w:t>
        </w:r>
        <w:r>
          <w:rPr>
            <w:noProof/>
            <w:webHidden/>
          </w:rPr>
          <w:tab/>
        </w:r>
        <w:r>
          <w:rPr>
            <w:noProof/>
            <w:webHidden/>
          </w:rPr>
          <w:fldChar w:fldCharType="begin"/>
        </w:r>
        <w:r>
          <w:rPr>
            <w:noProof/>
            <w:webHidden/>
          </w:rPr>
          <w:instrText xml:space="preserve"> PAGEREF _Toc126687842 \h </w:instrText>
        </w:r>
        <w:r>
          <w:rPr>
            <w:noProof/>
            <w:webHidden/>
          </w:rPr>
        </w:r>
        <w:r>
          <w:rPr>
            <w:noProof/>
            <w:webHidden/>
          </w:rPr>
          <w:fldChar w:fldCharType="separate"/>
        </w:r>
        <w:r>
          <w:rPr>
            <w:noProof/>
            <w:webHidden/>
          </w:rPr>
          <w:t>157</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43" w:history="1">
        <w:r w:rsidRPr="00B57916">
          <w:rPr>
            <w:rStyle w:val="Hyperlink"/>
            <w:noProof/>
            <w:rtl/>
          </w:rPr>
          <w:t>מירב כהן (יש עתיד):</w:t>
        </w:r>
        <w:r>
          <w:rPr>
            <w:noProof/>
            <w:webHidden/>
          </w:rPr>
          <w:tab/>
        </w:r>
        <w:r>
          <w:rPr>
            <w:noProof/>
            <w:webHidden/>
          </w:rPr>
          <w:fldChar w:fldCharType="begin"/>
        </w:r>
        <w:r>
          <w:rPr>
            <w:noProof/>
            <w:webHidden/>
          </w:rPr>
          <w:instrText xml:space="preserve"> PAGEREF _Toc126687843 \h </w:instrText>
        </w:r>
        <w:r>
          <w:rPr>
            <w:noProof/>
            <w:webHidden/>
          </w:rPr>
        </w:r>
        <w:r>
          <w:rPr>
            <w:noProof/>
            <w:webHidden/>
          </w:rPr>
          <w:fldChar w:fldCharType="separate"/>
        </w:r>
        <w:r>
          <w:rPr>
            <w:noProof/>
            <w:webHidden/>
          </w:rPr>
          <w:t>158</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44" w:history="1">
        <w:r w:rsidRPr="00B57916">
          <w:rPr>
            <w:rStyle w:val="Hyperlink"/>
            <w:noProof/>
            <w:rtl/>
          </w:rPr>
          <w:t>יסמין פרידמן (יש עתיד):</w:t>
        </w:r>
        <w:r>
          <w:rPr>
            <w:noProof/>
            <w:webHidden/>
          </w:rPr>
          <w:tab/>
        </w:r>
        <w:r>
          <w:rPr>
            <w:noProof/>
            <w:webHidden/>
          </w:rPr>
          <w:fldChar w:fldCharType="begin"/>
        </w:r>
        <w:r>
          <w:rPr>
            <w:noProof/>
            <w:webHidden/>
          </w:rPr>
          <w:instrText xml:space="preserve"> PAGEREF _Toc126687844 \h </w:instrText>
        </w:r>
        <w:r>
          <w:rPr>
            <w:noProof/>
            <w:webHidden/>
          </w:rPr>
        </w:r>
        <w:r>
          <w:rPr>
            <w:noProof/>
            <w:webHidden/>
          </w:rPr>
          <w:fldChar w:fldCharType="separate"/>
        </w:r>
        <w:r>
          <w:rPr>
            <w:noProof/>
            <w:webHidden/>
          </w:rPr>
          <w:t>159</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45" w:history="1">
        <w:r w:rsidRPr="00B57916">
          <w:rPr>
            <w:rStyle w:val="Hyperlink"/>
            <w:noProof/>
            <w:rtl/>
          </w:rPr>
          <w:t>עופר כסיף (חד"ש-תע"ל):</w:t>
        </w:r>
        <w:r>
          <w:rPr>
            <w:noProof/>
            <w:webHidden/>
          </w:rPr>
          <w:tab/>
        </w:r>
        <w:r>
          <w:rPr>
            <w:noProof/>
            <w:webHidden/>
          </w:rPr>
          <w:fldChar w:fldCharType="begin"/>
        </w:r>
        <w:r>
          <w:rPr>
            <w:noProof/>
            <w:webHidden/>
          </w:rPr>
          <w:instrText xml:space="preserve"> PAGEREF _Toc126687845 \h </w:instrText>
        </w:r>
        <w:r>
          <w:rPr>
            <w:noProof/>
            <w:webHidden/>
          </w:rPr>
        </w:r>
        <w:r>
          <w:rPr>
            <w:noProof/>
            <w:webHidden/>
          </w:rPr>
          <w:fldChar w:fldCharType="separate"/>
        </w:r>
        <w:r>
          <w:rPr>
            <w:noProof/>
            <w:webHidden/>
          </w:rPr>
          <w:t>165</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46" w:history="1">
        <w:r w:rsidRPr="00B57916">
          <w:rPr>
            <w:rStyle w:val="Hyperlink"/>
            <w:noProof/>
            <w:rtl/>
          </w:rPr>
          <w:t>מטי צרפתי הרכבי (יש עתיד):</w:t>
        </w:r>
        <w:r>
          <w:rPr>
            <w:noProof/>
            <w:webHidden/>
          </w:rPr>
          <w:tab/>
        </w:r>
        <w:r>
          <w:rPr>
            <w:noProof/>
            <w:webHidden/>
          </w:rPr>
          <w:fldChar w:fldCharType="begin"/>
        </w:r>
        <w:r>
          <w:rPr>
            <w:noProof/>
            <w:webHidden/>
          </w:rPr>
          <w:instrText xml:space="preserve"> PAGEREF _Toc126687846 \h </w:instrText>
        </w:r>
        <w:r>
          <w:rPr>
            <w:noProof/>
            <w:webHidden/>
          </w:rPr>
        </w:r>
        <w:r>
          <w:rPr>
            <w:noProof/>
            <w:webHidden/>
          </w:rPr>
          <w:fldChar w:fldCharType="separate"/>
        </w:r>
        <w:r>
          <w:rPr>
            <w:noProof/>
            <w:webHidden/>
          </w:rPr>
          <w:t>166</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47" w:history="1">
        <w:r w:rsidRPr="00B57916">
          <w:rPr>
            <w:rStyle w:val="Hyperlink"/>
            <w:noProof/>
            <w:rtl/>
          </w:rPr>
          <w:t>יוראי להב הרצנו (יש עתיד):</w:t>
        </w:r>
        <w:r>
          <w:rPr>
            <w:noProof/>
            <w:webHidden/>
          </w:rPr>
          <w:tab/>
        </w:r>
        <w:r>
          <w:rPr>
            <w:noProof/>
            <w:webHidden/>
          </w:rPr>
          <w:fldChar w:fldCharType="begin"/>
        </w:r>
        <w:r>
          <w:rPr>
            <w:noProof/>
            <w:webHidden/>
          </w:rPr>
          <w:instrText xml:space="preserve"> PAGEREF _Toc126687847 \h </w:instrText>
        </w:r>
        <w:r>
          <w:rPr>
            <w:noProof/>
            <w:webHidden/>
          </w:rPr>
        </w:r>
        <w:r>
          <w:rPr>
            <w:noProof/>
            <w:webHidden/>
          </w:rPr>
          <w:fldChar w:fldCharType="separate"/>
        </w:r>
        <w:r>
          <w:rPr>
            <w:noProof/>
            <w:webHidden/>
          </w:rPr>
          <w:t>167</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48" w:history="1">
        <w:r w:rsidRPr="00B57916">
          <w:rPr>
            <w:rStyle w:val="Hyperlink"/>
            <w:noProof/>
            <w:rtl/>
          </w:rPr>
          <w:t>חמד עמאר (ישראל ביתנו):</w:t>
        </w:r>
        <w:r>
          <w:rPr>
            <w:noProof/>
            <w:webHidden/>
          </w:rPr>
          <w:tab/>
        </w:r>
        <w:r>
          <w:rPr>
            <w:noProof/>
            <w:webHidden/>
          </w:rPr>
          <w:fldChar w:fldCharType="begin"/>
        </w:r>
        <w:r>
          <w:rPr>
            <w:noProof/>
            <w:webHidden/>
          </w:rPr>
          <w:instrText xml:space="preserve"> PAGEREF _Toc126687848 \h </w:instrText>
        </w:r>
        <w:r>
          <w:rPr>
            <w:noProof/>
            <w:webHidden/>
          </w:rPr>
        </w:r>
        <w:r>
          <w:rPr>
            <w:noProof/>
            <w:webHidden/>
          </w:rPr>
          <w:fldChar w:fldCharType="separate"/>
        </w:r>
        <w:r>
          <w:rPr>
            <w:noProof/>
            <w:webHidden/>
          </w:rPr>
          <w:t>172</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49" w:history="1">
        <w:r w:rsidRPr="00B57916">
          <w:rPr>
            <w:rStyle w:val="Hyperlink"/>
            <w:noProof/>
            <w:rtl/>
          </w:rPr>
          <w:t>אחמד טיבי (חד"ש-תע"ל):</w:t>
        </w:r>
        <w:r>
          <w:rPr>
            <w:noProof/>
            <w:webHidden/>
          </w:rPr>
          <w:tab/>
        </w:r>
        <w:r>
          <w:rPr>
            <w:noProof/>
            <w:webHidden/>
          </w:rPr>
          <w:fldChar w:fldCharType="begin"/>
        </w:r>
        <w:r>
          <w:rPr>
            <w:noProof/>
            <w:webHidden/>
          </w:rPr>
          <w:instrText xml:space="preserve"> PAGEREF _Toc126687849 \h </w:instrText>
        </w:r>
        <w:r>
          <w:rPr>
            <w:noProof/>
            <w:webHidden/>
          </w:rPr>
        </w:r>
        <w:r>
          <w:rPr>
            <w:noProof/>
            <w:webHidden/>
          </w:rPr>
          <w:fldChar w:fldCharType="separate"/>
        </w:r>
        <w:r>
          <w:rPr>
            <w:noProof/>
            <w:webHidden/>
          </w:rPr>
          <w:t>173</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50" w:history="1">
        <w:r w:rsidRPr="00B57916">
          <w:rPr>
            <w:rStyle w:val="Hyperlink"/>
            <w:noProof/>
            <w:rtl/>
          </w:rPr>
          <w:t>טלי גוטליב (הליכוד):</w:t>
        </w:r>
        <w:r>
          <w:rPr>
            <w:noProof/>
            <w:webHidden/>
          </w:rPr>
          <w:tab/>
        </w:r>
        <w:r>
          <w:rPr>
            <w:noProof/>
            <w:webHidden/>
          </w:rPr>
          <w:fldChar w:fldCharType="begin"/>
        </w:r>
        <w:r>
          <w:rPr>
            <w:noProof/>
            <w:webHidden/>
          </w:rPr>
          <w:instrText xml:space="preserve"> PAGEREF _Toc126687850 \h </w:instrText>
        </w:r>
        <w:r>
          <w:rPr>
            <w:noProof/>
            <w:webHidden/>
          </w:rPr>
        </w:r>
        <w:r>
          <w:rPr>
            <w:noProof/>
            <w:webHidden/>
          </w:rPr>
          <w:fldChar w:fldCharType="separate"/>
        </w:r>
        <w:r>
          <w:rPr>
            <w:noProof/>
            <w:webHidden/>
          </w:rPr>
          <w:t>183</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51" w:history="1">
        <w:r w:rsidRPr="00B57916">
          <w:rPr>
            <w:rStyle w:val="Hyperlink"/>
            <w:noProof/>
            <w:rtl/>
          </w:rPr>
          <w:t>יוסף עטאונה (חד"ש-תע"ל):</w:t>
        </w:r>
        <w:r>
          <w:rPr>
            <w:noProof/>
            <w:webHidden/>
          </w:rPr>
          <w:tab/>
        </w:r>
        <w:r>
          <w:rPr>
            <w:noProof/>
            <w:webHidden/>
          </w:rPr>
          <w:fldChar w:fldCharType="begin"/>
        </w:r>
        <w:r>
          <w:rPr>
            <w:noProof/>
            <w:webHidden/>
          </w:rPr>
          <w:instrText xml:space="preserve"> PAGEREF _Toc126687851 \h </w:instrText>
        </w:r>
        <w:r>
          <w:rPr>
            <w:noProof/>
            <w:webHidden/>
          </w:rPr>
        </w:r>
        <w:r>
          <w:rPr>
            <w:noProof/>
            <w:webHidden/>
          </w:rPr>
          <w:fldChar w:fldCharType="separate"/>
        </w:r>
        <w:r>
          <w:rPr>
            <w:noProof/>
            <w:webHidden/>
          </w:rPr>
          <w:t>187</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52" w:history="1">
        <w:r w:rsidRPr="00B57916">
          <w:rPr>
            <w:rStyle w:val="Hyperlink"/>
            <w:noProof/>
            <w:rtl/>
          </w:rPr>
          <w:t>גלעד קריב (העבודה):</w:t>
        </w:r>
        <w:r>
          <w:rPr>
            <w:noProof/>
            <w:webHidden/>
          </w:rPr>
          <w:tab/>
        </w:r>
        <w:r>
          <w:rPr>
            <w:noProof/>
            <w:webHidden/>
          </w:rPr>
          <w:fldChar w:fldCharType="begin"/>
        </w:r>
        <w:r>
          <w:rPr>
            <w:noProof/>
            <w:webHidden/>
          </w:rPr>
          <w:instrText xml:space="preserve"> PAGEREF _Toc126687852 \h </w:instrText>
        </w:r>
        <w:r>
          <w:rPr>
            <w:noProof/>
            <w:webHidden/>
          </w:rPr>
        </w:r>
        <w:r>
          <w:rPr>
            <w:noProof/>
            <w:webHidden/>
          </w:rPr>
          <w:fldChar w:fldCharType="separate"/>
        </w:r>
        <w:r>
          <w:rPr>
            <w:noProof/>
            <w:webHidden/>
          </w:rPr>
          <w:t>200</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53" w:history="1">
        <w:r w:rsidRPr="00B57916">
          <w:rPr>
            <w:rStyle w:val="Hyperlink"/>
            <w:noProof/>
            <w:rtl/>
          </w:rPr>
          <w:t>אלעזר שטרן (יש עתיד):</w:t>
        </w:r>
        <w:r>
          <w:rPr>
            <w:noProof/>
            <w:webHidden/>
          </w:rPr>
          <w:tab/>
        </w:r>
        <w:r>
          <w:rPr>
            <w:noProof/>
            <w:webHidden/>
          </w:rPr>
          <w:fldChar w:fldCharType="begin"/>
        </w:r>
        <w:r>
          <w:rPr>
            <w:noProof/>
            <w:webHidden/>
          </w:rPr>
          <w:instrText xml:space="preserve"> PAGEREF _Toc126687853 \h </w:instrText>
        </w:r>
        <w:r>
          <w:rPr>
            <w:noProof/>
            <w:webHidden/>
          </w:rPr>
        </w:r>
        <w:r>
          <w:rPr>
            <w:noProof/>
            <w:webHidden/>
          </w:rPr>
          <w:fldChar w:fldCharType="separate"/>
        </w:r>
        <w:r>
          <w:rPr>
            <w:noProof/>
            <w:webHidden/>
          </w:rPr>
          <w:t>201</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54" w:history="1">
        <w:r w:rsidRPr="00B57916">
          <w:rPr>
            <w:rStyle w:val="Hyperlink"/>
            <w:noProof/>
            <w:rtl/>
          </w:rPr>
          <w:t>שרן מרים השכל (המחנה הממלכתי):</w:t>
        </w:r>
        <w:r>
          <w:rPr>
            <w:noProof/>
            <w:webHidden/>
          </w:rPr>
          <w:tab/>
        </w:r>
        <w:r>
          <w:rPr>
            <w:noProof/>
            <w:webHidden/>
          </w:rPr>
          <w:fldChar w:fldCharType="begin"/>
        </w:r>
        <w:r>
          <w:rPr>
            <w:noProof/>
            <w:webHidden/>
          </w:rPr>
          <w:instrText xml:space="preserve"> PAGEREF _Toc126687854 \h </w:instrText>
        </w:r>
        <w:r>
          <w:rPr>
            <w:noProof/>
            <w:webHidden/>
          </w:rPr>
        </w:r>
        <w:r>
          <w:rPr>
            <w:noProof/>
            <w:webHidden/>
          </w:rPr>
          <w:fldChar w:fldCharType="separate"/>
        </w:r>
        <w:r>
          <w:rPr>
            <w:noProof/>
            <w:webHidden/>
          </w:rPr>
          <w:t>205</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55" w:history="1">
        <w:r w:rsidRPr="00B57916">
          <w:rPr>
            <w:rStyle w:val="Hyperlink"/>
            <w:noProof/>
            <w:rtl/>
          </w:rPr>
          <w:t>טלי גוטליב (הליכוד):</w:t>
        </w:r>
        <w:r>
          <w:rPr>
            <w:noProof/>
            <w:webHidden/>
          </w:rPr>
          <w:tab/>
        </w:r>
        <w:r>
          <w:rPr>
            <w:noProof/>
            <w:webHidden/>
          </w:rPr>
          <w:fldChar w:fldCharType="begin"/>
        </w:r>
        <w:r>
          <w:rPr>
            <w:noProof/>
            <w:webHidden/>
          </w:rPr>
          <w:instrText xml:space="preserve"> PAGEREF _Toc126687855 \h </w:instrText>
        </w:r>
        <w:r>
          <w:rPr>
            <w:noProof/>
            <w:webHidden/>
          </w:rPr>
        </w:r>
        <w:r>
          <w:rPr>
            <w:noProof/>
            <w:webHidden/>
          </w:rPr>
          <w:fldChar w:fldCharType="separate"/>
        </w:r>
        <w:r>
          <w:rPr>
            <w:noProof/>
            <w:webHidden/>
          </w:rPr>
          <w:t>208</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56" w:history="1">
        <w:r w:rsidRPr="00B57916">
          <w:rPr>
            <w:rStyle w:val="Hyperlink"/>
            <w:noProof/>
            <w:rtl/>
          </w:rPr>
          <w:t>טטיאנה מזרסקי (יש עתיד):</w:t>
        </w:r>
        <w:r>
          <w:rPr>
            <w:noProof/>
            <w:webHidden/>
          </w:rPr>
          <w:tab/>
        </w:r>
        <w:r>
          <w:rPr>
            <w:noProof/>
            <w:webHidden/>
          </w:rPr>
          <w:fldChar w:fldCharType="begin"/>
        </w:r>
        <w:r>
          <w:rPr>
            <w:noProof/>
            <w:webHidden/>
          </w:rPr>
          <w:instrText xml:space="preserve"> PAGEREF _Toc126687856 \h </w:instrText>
        </w:r>
        <w:r>
          <w:rPr>
            <w:noProof/>
            <w:webHidden/>
          </w:rPr>
        </w:r>
        <w:r>
          <w:rPr>
            <w:noProof/>
            <w:webHidden/>
          </w:rPr>
          <w:fldChar w:fldCharType="separate"/>
        </w:r>
        <w:r>
          <w:rPr>
            <w:noProof/>
            <w:webHidden/>
          </w:rPr>
          <w:t>214</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57" w:history="1">
        <w:r w:rsidRPr="00B57916">
          <w:rPr>
            <w:rStyle w:val="Hyperlink"/>
            <w:noProof/>
            <w:rtl/>
          </w:rPr>
          <w:t>נעמה לזימי (העבודה):</w:t>
        </w:r>
        <w:r>
          <w:rPr>
            <w:noProof/>
            <w:webHidden/>
          </w:rPr>
          <w:tab/>
        </w:r>
        <w:r>
          <w:rPr>
            <w:noProof/>
            <w:webHidden/>
          </w:rPr>
          <w:fldChar w:fldCharType="begin"/>
        </w:r>
        <w:r>
          <w:rPr>
            <w:noProof/>
            <w:webHidden/>
          </w:rPr>
          <w:instrText xml:space="preserve"> PAGEREF _Toc126687857 \h </w:instrText>
        </w:r>
        <w:r>
          <w:rPr>
            <w:noProof/>
            <w:webHidden/>
          </w:rPr>
        </w:r>
        <w:r>
          <w:rPr>
            <w:noProof/>
            <w:webHidden/>
          </w:rPr>
          <w:fldChar w:fldCharType="separate"/>
        </w:r>
        <w:r>
          <w:rPr>
            <w:noProof/>
            <w:webHidden/>
          </w:rPr>
          <w:t>217</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58" w:history="1">
        <w:r w:rsidRPr="00B57916">
          <w:rPr>
            <w:rStyle w:val="Hyperlink"/>
            <w:noProof/>
            <w:rtl/>
          </w:rPr>
          <w:t>איימן עודה (חד"ש-תע"ל):</w:t>
        </w:r>
        <w:r>
          <w:rPr>
            <w:noProof/>
            <w:webHidden/>
          </w:rPr>
          <w:tab/>
        </w:r>
        <w:r>
          <w:rPr>
            <w:noProof/>
            <w:webHidden/>
          </w:rPr>
          <w:fldChar w:fldCharType="begin"/>
        </w:r>
        <w:r>
          <w:rPr>
            <w:noProof/>
            <w:webHidden/>
          </w:rPr>
          <w:instrText xml:space="preserve"> PAGEREF _Toc126687858 \h </w:instrText>
        </w:r>
        <w:r>
          <w:rPr>
            <w:noProof/>
            <w:webHidden/>
          </w:rPr>
        </w:r>
        <w:r>
          <w:rPr>
            <w:noProof/>
            <w:webHidden/>
          </w:rPr>
          <w:fldChar w:fldCharType="separate"/>
        </w:r>
        <w:r>
          <w:rPr>
            <w:noProof/>
            <w:webHidden/>
          </w:rPr>
          <w:t>219</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59" w:history="1">
        <w:r w:rsidRPr="00B57916">
          <w:rPr>
            <w:rStyle w:val="Hyperlink"/>
            <w:noProof/>
            <w:rtl/>
          </w:rPr>
          <w:t>יוליה מלינובסקי (ישראל ביתנו):</w:t>
        </w:r>
        <w:r>
          <w:rPr>
            <w:noProof/>
            <w:webHidden/>
          </w:rPr>
          <w:tab/>
        </w:r>
        <w:r>
          <w:rPr>
            <w:noProof/>
            <w:webHidden/>
          </w:rPr>
          <w:fldChar w:fldCharType="begin"/>
        </w:r>
        <w:r>
          <w:rPr>
            <w:noProof/>
            <w:webHidden/>
          </w:rPr>
          <w:instrText xml:space="preserve"> PAGEREF _Toc126687859 \h </w:instrText>
        </w:r>
        <w:r>
          <w:rPr>
            <w:noProof/>
            <w:webHidden/>
          </w:rPr>
        </w:r>
        <w:r>
          <w:rPr>
            <w:noProof/>
            <w:webHidden/>
          </w:rPr>
          <w:fldChar w:fldCharType="separate"/>
        </w:r>
        <w:r>
          <w:rPr>
            <w:noProof/>
            <w:webHidden/>
          </w:rPr>
          <w:t>221</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60" w:history="1">
        <w:r w:rsidRPr="00B57916">
          <w:rPr>
            <w:rStyle w:val="Hyperlink"/>
            <w:noProof/>
            <w:rtl/>
          </w:rPr>
          <w:t>עידן רול (יש עתיד):</w:t>
        </w:r>
        <w:r>
          <w:rPr>
            <w:noProof/>
            <w:webHidden/>
          </w:rPr>
          <w:tab/>
        </w:r>
        <w:r>
          <w:rPr>
            <w:noProof/>
            <w:webHidden/>
          </w:rPr>
          <w:fldChar w:fldCharType="begin"/>
        </w:r>
        <w:r>
          <w:rPr>
            <w:noProof/>
            <w:webHidden/>
          </w:rPr>
          <w:instrText xml:space="preserve"> PAGEREF _Toc126687860 \h </w:instrText>
        </w:r>
        <w:r>
          <w:rPr>
            <w:noProof/>
            <w:webHidden/>
          </w:rPr>
        </w:r>
        <w:r>
          <w:rPr>
            <w:noProof/>
            <w:webHidden/>
          </w:rPr>
          <w:fldChar w:fldCharType="separate"/>
        </w:r>
        <w:r>
          <w:rPr>
            <w:noProof/>
            <w:webHidden/>
          </w:rPr>
          <w:t>223</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61" w:history="1">
        <w:r w:rsidRPr="00B57916">
          <w:rPr>
            <w:rStyle w:val="Hyperlink"/>
            <w:noProof/>
            <w:rtl/>
          </w:rPr>
          <w:t>דן אילוז (הליכוד):</w:t>
        </w:r>
        <w:r>
          <w:rPr>
            <w:noProof/>
            <w:webHidden/>
          </w:rPr>
          <w:tab/>
        </w:r>
        <w:r>
          <w:rPr>
            <w:noProof/>
            <w:webHidden/>
          </w:rPr>
          <w:fldChar w:fldCharType="begin"/>
        </w:r>
        <w:r>
          <w:rPr>
            <w:noProof/>
            <w:webHidden/>
          </w:rPr>
          <w:instrText xml:space="preserve"> PAGEREF _Toc126687861 \h </w:instrText>
        </w:r>
        <w:r>
          <w:rPr>
            <w:noProof/>
            <w:webHidden/>
          </w:rPr>
        </w:r>
        <w:r>
          <w:rPr>
            <w:noProof/>
            <w:webHidden/>
          </w:rPr>
          <w:fldChar w:fldCharType="separate"/>
        </w:r>
        <w:r>
          <w:rPr>
            <w:noProof/>
            <w:webHidden/>
          </w:rPr>
          <w:t>224</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62" w:history="1">
        <w:r w:rsidRPr="00B57916">
          <w:rPr>
            <w:rStyle w:val="Hyperlink"/>
            <w:noProof/>
            <w:rtl/>
          </w:rPr>
          <w:t>יפעת שאשא ביטון (המחנה הממלכתי):</w:t>
        </w:r>
        <w:r>
          <w:rPr>
            <w:noProof/>
            <w:webHidden/>
          </w:rPr>
          <w:tab/>
        </w:r>
        <w:r>
          <w:rPr>
            <w:noProof/>
            <w:webHidden/>
          </w:rPr>
          <w:fldChar w:fldCharType="begin"/>
        </w:r>
        <w:r>
          <w:rPr>
            <w:noProof/>
            <w:webHidden/>
          </w:rPr>
          <w:instrText xml:space="preserve"> PAGEREF _Toc126687862 \h </w:instrText>
        </w:r>
        <w:r>
          <w:rPr>
            <w:noProof/>
            <w:webHidden/>
          </w:rPr>
        </w:r>
        <w:r>
          <w:rPr>
            <w:noProof/>
            <w:webHidden/>
          </w:rPr>
          <w:fldChar w:fldCharType="separate"/>
        </w:r>
        <w:r>
          <w:rPr>
            <w:noProof/>
            <w:webHidden/>
          </w:rPr>
          <w:t>226</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63" w:history="1">
        <w:r w:rsidRPr="00B57916">
          <w:rPr>
            <w:rStyle w:val="Hyperlink"/>
            <w:noProof/>
            <w:rtl/>
          </w:rPr>
          <w:t>שרון ניר (ישראל ביתנו):</w:t>
        </w:r>
        <w:r>
          <w:rPr>
            <w:noProof/>
            <w:webHidden/>
          </w:rPr>
          <w:tab/>
        </w:r>
        <w:r>
          <w:rPr>
            <w:noProof/>
            <w:webHidden/>
          </w:rPr>
          <w:fldChar w:fldCharType="begin"/>
        </w:r>
        <w:r>
          <w:rPr>
            <w:noProof/>
            <w:webHidden/>
          </w:rPr>
          <w:instrText xml:space="preserve"> PAGEREF _Toc126687863 \h </w:instrText>
        </w:r>
        <w:r>
          <w:rPr>
            <w:noProof/>
            <w:webHidden/>
          </w:rPr>
        </w:r>
        <w:r>
          <w:rPr>
            <w:noProof/>
            <w:webHidden/>
          </w:rPr>
          <w:fldChar w:fldCharType="separate"/>
        </w:r>
        <w:r>
          <w:rPr>
            <w:noProof/>
            <w:webHidden/>
          </w:rPr>
          <w:t>228</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64" w:history="1">
        <w:r w:rsidRPr="00B57916">
          <w:rPr>
            <w:rStyle w:val="Hyperlink"/>
            <w:noProof/>
            <w:rtl/>
          </w:rPr>
          <w:t>אריאל קלנר (הליכוד):</w:t>
        </w:r>
        <w:r>
          <w:rPr>
            <w:noProof/>
            <w:webHidden/>
          </w:rPr>
          <w:tab/>
        </w:r>
        <w:r>
          <w:rPr>
            <w:noProof/>
            <w:webHidden/>
          </w:rPr>
          <w:fldChar w:fldCharType="begin"/>
        </w:r>
        <w:r>
          <w:rPr>
            <w:noProof/>
            <w:webHidden/>
          </w:rPr>
          <w:instrText xml:space="preserve"> PAGEREF _Toc126687864 \h </w:instrText>
        </w:r>
        <w:r>
          <w:rPr>
            <w:noProof/>
            <w:webHidden/>
          </w:rPr>
        </w:r>
        <w:r>
          <w:rPr>
            <w:noProof/>
            <w:webHidden/>
          </w:rPr>
          <w:fldChar w:fldCharType="separate"/>
        </w:r>
        <w:r>
          <w:rPr>
            <w:noProof/>
            <w:webHidden/>
          </w:rPr>
          <w:t>230</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65" w:history="1">
        <w:r w:rsidRPr="00B57916">
          <w:rPr>
            <w:rStyle w:val="Hyperlink"/>
            <w:noProof/>
            <w:rtl/>
          </w:rPr>
          <w:t>נאור שירי (יש עתיד):</w:t>
        </w:r>
        <w:r>
          <w:rPr>
            <w:noProof/>
            <w:webHidden/>
          </w:rPr>
          <w:tab/>
        </w:r>
        <w:r>
          <w:rPr>
            <w:noProof/>
            <w:webHidden/>
          </w:rPr>
          <w:fldChar w:fldCharType="begin"/>
        </w:r>
        <w:r>
          <w:rPr>
            <w:noProof/>
            <w:webHidden/>
          </w:rPr>
          <w:instrText xml:space="preserve"> PAGEREF _Toc126687865 \h </w:instrText>
        </w:r>
        <w:r>
          <w:rPr>
            <w:noProof/>
            <w:webHidden/>
          </w:rPr>
        </w:r>
        <w:r>
          <w:rPr>
            <w:noProof/>
            <w:webHidden/>
          </w:rPr>
          <w:fldChar w:fldCharType="separate"/>
        </w:r>
        <w:r>
          <w:rPr>
            <w:noProof/>
            <w:webHidden/>
          </w:rPr>
          <w:t>232</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66" w:history="1">
        <w:r w:rsidRPr="00B57916">
          <w:rPr>
            <w:rStyle w:val="Hyperlink"/>
            <w:noProof/>
            <w:rtl/>
          </w:rPr>
          <w:t>מיקי לוי (יש עתיד):</w:t>
        </w:r>
        <w:r>
          <w:rPr>
            <w:noProof/>
            <w:webHidden/>
          </w:rPr>
          <w:tab/>
        </w:r>
        <w:r>
          <w:rPr>
            <w:noProof/>
            <w:webHidden/>
          </w:rPr>
          <w:fldChar w:fldCharType="begin"/>
        </w:r>
        <w:r>
          <w:rPr>
            <w:noProof/>
            <w:webHidden/>
          </w:rPr>
          <w:instrText xml:space="preserve"> PAGEREF _Toc126687866 \h </w:instrText>
        </w:r>
        <w:r>
          <w:rPr>
            <w:noProof/>
            <w:webHidden/>
          </w:rPr>
        </w:r>
        <w:r>
          <w:rPr>
            <w:noProof/>
            <w:webHidden/>
          </w:rPr>
          <w:fldChar w:fldCharType="separate"/>
        </w:r>
        <w:r>
          <w:rPr>
            <w:noProof/>
            <w:webHidden/>
          </w:rPr>
          <w:t>238</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67" w:history="1">
        <w:r w:rsidRPr="00B57916">
          <w:rPr>
            <w:rStyle w:val="Hyperlink"/>
            <w:noProof/>
            <w:rtl/>
          </w:rPr>
          <w:t>סימון דוידסון (יש עתיד):</w:t>
        </w:r>
        <w:r>
          <w:rPr>
            <w:noProof/>
            <w:webHidden/>
          </w:rPr>
          <w:tab/>
        </w:r>
        <w:r>
          <w:rPr>
            <w:noProof/>
            <w:webHidden/>
          </w:rPr>
          <w:fldChar w:fldCharType="begin"/>
        </w:r>
        <w:r>
          <w:rPr>
            <w:noProof/>
            <w:webHidden/>
          </w:rPr>
          <w:instrText xml:space="preserve"> PAGEREF _Toc126687867 \h </w:instrText>
        </w:r>
        <w:r>
          <w:rPr>
            <w:noProof/>
            <w:webHidden/>
          </w:rPr>
        </w:r>
        <w:r>
          <w:rPr>
            <w:noProof/>
            <w:webHidden/>
          </w:rPr>
          <w:fldChar w:fldCharType="separate"/>
        </w:r>
        <w:r>
          <w:rPr>
            <w:noProof/>
            <w:webHidden/>
          </w:rPr>
          <w:t>240</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68" w:history="1">
        <w:r w:rsidRPr="00B57916">
          <w:rPr>
            <w:rStyle w:val="Hyperlink"/>
            <w:noProof/>
            <w:rtl/>
          </w:rPr>
          <w:t>יבגני סובה (ישראל ביתנו):</w:t>
        </w:r>
        <w:r>
          <w:rPr>
            <w:noProof/>
            <w:webHidden/>
          </w:rPr>
          <w:tab/>
        </w:r>
        <w:r>
          <w:rPr>
            <w:noProof/>
            <w:webHidden/>
          </w:rPr>
          <w:fldChar w:fldCharType="begin"/>
        </w:r>
        <w:r>
          <w:rPr>
            <w:noProof/>
            <w:webHidden/>
          </w:rPr>
          <w:instrText xml:space="preserve"> PAGEREF _Toc126687868 \h </w:instrText>
        </w:r>
        <w:r>
          <w:rPr>
            <w:noProof/>
            <w:webHidden/>
          </w:rPr>
        </w:r>
        <w:r>
          <w:rPr>
            <w:noProof/>
            <w:webHidden/>
          </w:rPr>
          <w:fldChar w:fldCharType="separate"/>
        </w:r>
        <w:r>
          <w:rPr>
            <w:noProof/>
            <w:webHidden/>
          </w:rPr>
          <w:t>252</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69" w:history="1">
        <w:r w:rsidRPr="00B57916">
          <w:rPr>
            <w:rStyle w:val="Hyperlink"/>
            <w:noProof/>
            <w:rtl/>
          </w:rPr>
          <w:t>אלון שוסטר (המחנה הממלכתי):</w:t>
        </w:r>
        <w:r>
          <w:rPr>
            <w:noProof/>
            <w:webHidden/>
          </w:rPr>
          <w:tab/>
        </w:r>
        <w:r>
          <w:rPr>
            <w:noProof/>
            <w:webHidden/>
          </w:rPr>
          <w:fldChar w:fldCharType="begin"/>
        </w:r>
        <w:r>
          <w:rPr>
            <w:noProof/>
            <w:webHidden/>
          </w:rPr>
          <w:instrText xml:space="preserve"> PAGEREF _Toc126687869 \h </w:instrText>
        </w:r>
        <w:r>
          <w:rPr>
            <w:noProof/>
            <w:webHidden/>
          </w:rPr>
        </w:r>
        <w:r>
          <w:rPr>
            <w:noProof/>
            <w:webHidden/>
          </w:rPr>
          <w:fldChar w:fldCharType="separate"/>
        </w:r>
        <w:r>
          <w:rPr>
            <w:noProof/>
            <w:webHidden/>
          </w:rPr>
          <w:t>255</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70" w:history="1">
        <w:r w:rsidRPr="00B57916">
          <w:rPr>
            <w:rStyle w:val="Hyperlink"/>
            <w:noProof/>
            <w:rtl/>
          </w:rPr>
          <w:t>אורנה ברביבאי (יש עתיד):</w:t>
        </w:r>
        <w:r>
          <w:rPr>
            <w:noProof/>
            <w:webHidden/>
          </w:rPr>
          <w:tab/>
        </w:r>
        <w:r>
          <w:rPr>
            <w:noProof/>
            <w:webHidden/>
          </w:rPr>
          <w:fldChar w:fldCharType="begin"/>
        </w:r>
        <w:r>
          <w:rPr>
            <w:noProof/>
            <w:webHidden/>
          </w:rPr>
          <w:instrText xml:space="preserve"> PAGEREF _Toc126687870 \h </w:instrText>
        </w:r>
        <w:r>
          <w:rPr>
            <w:noProof/>
            <w:webHidden/>
          </w:rPr>
        </w:r>
        <w:r>
          <w:rPr>
            <w:noProof/>
            <w:webHidden/>
          </w:rPr>
          <w:fldChar w:fldCharType="separate"/>
        </w:r>
        <w:r>
          <w:rPr>
            <w:noProof/>
            <w:webHidden/>
          </w:rPr>
          <w:t>260</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71" w:history="1">
        <w:r w:rsidRPr="00B57916">
          <w:rPr>
            <w:rStyle w:val="Hyperlink"/>
            <w:noProof/>
            <w:rtl/>
          </w:rPr>
          <w:t>אפרת רייטן מרום (העבודה):</w:t>
        </w:r>
        <w:r>
          <w:rPr>
            <w:noProof/>
            <w:webHidden/>
          </w:rPr>
          <w:tab/>
        </w:r>
        <w:r>
          <w:rPr>
            <w:noProof/>
            <w:webHidden/>
          </w:rPr>
          <w:fldChar w:fldCharType="begin"/>
        </w:r>
        <w:r>
          <w:rPr>
            <w:noProof/>
            <w:webHidden/>
          </w:rPr>
          <w:instrText xml:space="preserve"> PAGEREF _Toc126687871 \h </w:instrText>
        </w:r>
        <w:r>
          <w:rPr>
            <w:noProof/>
            <w:webHidden/>
          </w:rPr>
        </w:r>
        <w:r>
          <w:rPr>
            <w:noProof/>
            <w:webHidden/>
          </w:rPr>
          <w:fldChar w:fldCharType="separate"/>
        </w:r>
        <w:r>
          <w:rPr>
            <w:noProof/>
            <w:webHidden/>
          </w:rPr>
          <w:t>261</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72" w:history="1">
        <w:r w:rsidRPr="00B57916">
          <w:rPr>
            <w:rStyle w:val="Hyperlink"/>
            <w:noProof/>
            <w:rtl/>
          </w:rPr>
          <w:t>משה טור פז (יש עתיד):</w:t>
        </w:r>
        <w:r>
          <w:rPr>
            <w:noProof/>
            <w:webHidden/>
          </w:rPr>
          <w:tab/>
        </w:r>
        <w:r>
          <w:rPr>
            <w:noProof/>
            <w:webHidden/>
          </w:rPr>
          <w:fldChar w:fldCharType="begin"/>
        </w:r>
        <w:r>
          <w:rPr>
            <w:noProof/>
            <w:webHidden/>
          </w:rPr>
          <w:instrText xml:space="preserve"> PAGEREF _Toc126687872 \h </w:instrText>
        </w:r>
        <w:r>
          <w:rPr>
            <w:noProof/>
            <w:webHidden/>
          </w:rPr>
        </w:r>
        <w:r>
          <w:rPr>
            <w:noProof/>
            <w:webHidden/>
          </w:rPr>
          <w:fldChar w:fldCharType="separate"/>
        </w:r>
        <w:r>
          <w:rPr>
            <w:noProof/>
            <w:webHidden/>
          </w:rPr>
          <w:t>264</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73" w:history="1">
        <w:r w:rsidRPr="00B57916">
          <w:rPr>
            <w:rStyle w:val="Hyperlink"/>
            <w:noProof/>
            <w:rtl/>
          </w:rPr>
          <w:t>מתן כהנא (המחנה הממלכתי):</w:t>
        </w:r>
        <w:r>
          <w:rPr>
            <w:noProof/>
            <w:webHidden/>
          </w:rPr>
          <w:tab/>
        </w:r>
        <w:r>
          <w:rPr>
            <w:noProof/>
            <w:webHidden/>
          </w:rPr>
          <w:fldChar w:fldCharType="begin"/>
        </w:r>
        <w:r>
          <w:rPr>
            <w:noProof/>
            <w:webHidden/>
          </w:rPr>
          <w:instrText xml:space="preserve"> PAGEREF _Toc126687873 \h </w:instrText>
        </w:r>
        <w:r>
          <w:rPr>
            <w:noProof/>
            <w:webHidden/>
          </w:rPr>
        </w:r>
        <w:r>
          <w:rPr>
            <w:noProof/>
            <w:webHidden/>
          </w:rPr>
          <w:fldChar w:fldCharType="separate"/>
        </w:r>
        <w:r>
          <w:rPr>
            <w:noProof/>
            <w:webHidden/>
          </w:rPr>
          <w:t>265</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74" w:history="1">
        <w:r w:rsidRPr="00B57916">
          <w:rPr>
            <w:rStyle w:val="Hyperlink"/>
            <w:noProof/>
            <w:rtl/>
          </w:rPr>
          <w:t>עודד פורר (ישראל ביתנו):</w:t>
        </w:r>
        <w:r>
          <w:rPr>
            <w:noProof/>
            <w:webHidden/>
          </w:rPr>
          <w:tab/>
        </w:r>
        <w:r>
          <w:rPr>
            <w:noProof/>
            <w:webHidden/>
          </w:rPr>
          <w:fldChar w:fldCharType="begin"/>
        </w:r>
        <w:r>
          <w:rPr>
            <w:noProof/>
            <w:webHidden/>
          </w:rPr>
          <w:instrText xml:space="preserve"> PAGEREF _Toc126687874 \h </w:instrText>
        </w:r>
        <w:r>
          <w:rPr>
            <w:noProof/>
            <w:webHidden/>
          </w:rPr>
        </w:r>
        <w:r>
          <w:rPr>
            <w:noProof/>
            <w:webHidden/>
          </w:rPr>
          <w:fldChar w:fldCharType="separate"/>
        </w:r>
        <w:r>
          <w:rPr>
            <w:noProof/>
            <w:webHidden/>
          </w:rPr>
          <w:t>269</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75" w:history="1">
        <w:r w:rsidRPr="00B57916">
          <w:rPr>
            <w:rStyle w:val="Hyperlink"/>
            <w:noProof/>
            <w:rtl/>
          </w:rPr>
          <w:t>שר התקשורת שלמה קרעי:</w:t>
        </w:r>
        <w:r>
          <w:rPr>
            <w:noProof/>
            <w:webHidden/>
          </w:rPr>
          <w:tab/>
        </w:r>
        <w:r>
          <w:rPr>
            <w:noProof/>
            <w:webHidden/>
          </w:rPr>
          <w:fldChar w:fldCharType="begin"/>
        </w:r>
        <w:r>
          <w:rPr>
            <w:noProof/>
            <w:webHidden/>
          </w:rPr>
          <w:instrText xml:space="preserve"> PAGEREF _Toc126687875 \h </w:instrText>
        </w:r>
        <w:r>
          <w:rPr>
            <w:noProof/>
            <w:webHidden/>
          </w:rPr>
        </w:r>
        <w:r>
          <w:rPr>
            <w:noProof/>
            <w:webHidden/>
          </w:rPr>
          <w:fldChar w:fldCharType="separate"/>
        </w:r>
        <w:r>
          <w:rPr>
            <w:noProof/>
            <w:webHidden/>
          </w:rPr>
          <w:t>277</w:t>
        </w:r>
        <w:r>
          <w:rPr>
            <w:noProof/>
            <w:webHidden/>
          </w:rPr>
          <w:fldChar w:fldCharType="end"/>
        </w:r>
      </w:hyperlink>
    </w:p>
    <w:p w:rsidR="000D5C93" w:rsidRDefault="000D5C93" w:rsidP="000D5C93">
      <w:pPr>
        <w:pStyle w:val="TOC1"/>
        <w:tabs>
          <w:tab w:val="right" w:leader="dot" w:pos="8296"/>
        </w:tabs>
        <w:ind w:firstLine="0"/>
        <w:rPr>
          <w:rFonts w:asciiTheme="minorHAnsi" w:eastAsiaTheme="minorEastAsia" w:hAnsiTheme="minorHAnsi" w:cstheme="minorBidi"/>
          <w:noProof/>
        </w:rPr>
      </w:pPr>
      <w:hyperlink w:anchor="_Toc126687876" w:history="1">
        <w:r w:rsidRPr="00B57916">
          <w:rPr>
            <w:rStyle w:val="Hyperlink"/>
            <w:noProof/>
            <w:rtl/>
            <w:lang w:eastAsia="he-IL"/>
          </w:rPr>
          <w:t>הצעת חוק הרשות השנייה לטלוויזיה ורדיו (תיקון מס' 48), התשפ"ג–2023</w:t>
        </w:r>
        <w:r>
          <w:rPr>
            <w:noProof/>
            <w:webHidden/>
          </w:rPr>
          <w:tab/>
        </w:r>
        <w:r>
          <w:rPr>
            <w:noProof/>
            <w:webHidden/>
          </w:rPr>
          <w:fldChar w:fldCharType="begin"/>
        </w:r>
        <w:r>
          <w:rPr>
            <w:noProof/>
            <w:webHidden/>
          </w:rPr>
          <w:instrText xml:space="preserve"> PAGEREF _Toc126687876 \h </w:instrText>
        </w:r>
        <w:r>
          <w:rPr>
            <w:noProof/>
            <w:webHidden/>
          </w:rPr>
        </w:r>
        <w:r>
          <w:rPr>
            <w:noProof/>
            <w:webHidden/>
          </w:rPr>
          <w:fldChar w:fldCharType="separate"/>
        </w:r>
        <w:r>
          <w:rPr>
            <w:noProof/>
            <w:webHidden/>
          </w:rPr>
          <w:t>290</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77" w:history="1">
        <w:r w:rsidRPr="00B57916">
          <w:rPr>
            <w:rStyle w:val="Hyperlink"/>
            <w:noProof/>
            <w:rtl/>
          </w:rPr>
          <w:t>שר התקשורת שלמה קרעי:</w:t>
        </w:r>
        <w:r>
          <w:rPr>
            <w:noProof/>
            <w:webHidden/>
          </w:rPr>
          <w:tab/>
        </w:r>
        <w:r>
          <w:rPr>
            <w:noProof/>
            <w:webHidden/>
          </w:rPr>
          <w:fldChar w:fldCharType="begin"/>
        </w:r>
        <w:r>
          <w:rPr>
            <w:noProof/>
            <w:webHidden/>
          </w:rPr>
          <w:instrText xml:space="preserve"> PAGEREF _Toc126687877 \h </w:instrText>
        </w:r>
        <w:r>
          <w:rPr>
            <w:noProof/>
            <w:webHidden/>
          </w:rPr>
        </w:r>
        <w:r>
          <w:rPr>
            <w:noProof/>
            <w:webHidden/>
          </w:rPr>
          <w:fldChar w:fldCharType="separate"/>
        </w:r>
        <w:r>
          <w:rPr>
            <w:noProof/>
            <w:webHidden/>
          </w:rPr>
          <w:t>291</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78" w:history="1">
        <w:r w:rsidRPr="00B57916">
          <w:rPr>
            <w:rStyle w:val="Hyperlink"/>
            <w:noProof/>
            <w:rtl/>
          </w:rPr>
          <w:t>נאור שירי (יש עתיד):</w:t>
        </w:r>
        <w:r>
          <w:rPr>
            <w:noProof/>
            <w:webHidden/>
          </w:rPr>
          <w:tab/>
        </w:r>
        <w:r>
          <w:rPr>
            <w:noProof/>
            <w:webHidden/>
          </w:rPr>
          <w:fldChar w:fldCharType="begin"/>
        </w:r>
        <w:r>
          <w:rPr>
            <w:noProof/>
            <w:webHidden/>
          </w:rPr>
          <w:instrText xml:space="preserve"> PAGEREF _Toc126687878 \h </w:instrText>
        </w:r>
        <w:r>
          <w:rPr>
            <w:noProof/>
            <w:webHidden/>
          </w:rPr>
        </w:r>
        <w:r>
          <w:rPr>
            <w:noProof/>
            <w:webHidden/>
          </w:rPr>
          <w:fldChar w:fldCharType="separate"/>
        </w:r>
        <w:r>
          <w:rPr>
            <w:noProof/>
            <w:webHidden/>
          </w:rPr>
          <w:t>298</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79" w:history="1">
        <w:r w:rsidRPr="00B57916">
          <w:rPr>
            <w:rStyle w:val="Hyperlink"/>
            <w:noProof/>
            <w:rtl/>
          </w:rPr>
          <w:t>זאב אלקין (המחנה הממלכתי):</w:t>
        </w:r>
        <w:r>
          <w:rPr>
            <w:noProof/>
            <w:webHidden/>
          </w:rPr>
          <w:tab/>
        </w:r>
        <w:r>
          <w:rPr>
            <w:noProof/>
            <w:webHidden/>
          </w:rPr>
          <w:fldChar w:fldCharType="begin"/>
        </w:r>
        <w:r>
          <w:rPr>
            <w:noProof/>
            <w:webHidden/>
          </w:rPr>
          <w:instrText xml:space="preserve"> PAGEREF _Toc126687879 \h </w:instrText>
        </w:r>
        <w:r>
          <w:rPr>
            <w:noProof/>
            <w:webHidden/>
          </w:rPr>
        </w:r>
        <w:r>
          <w:rPr>
            <w:noProof/>
            <w:webHidden/>
          </w:rPr>
          <w:fldChar w:fldCharType="separate"/>
        </w:r>
        <w:r>
          <w:rPr>
            <w:noProof/>
            <w:webHidden/>
          </w:rPr>
          <w:t>301</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80" w:history="1">
        <w:r w:rsidRPr="00B57916">
          <w:rPr>
            <w:rStyle w:val="Hyperlink"/>
            <w:noProof/>
            <w:rtl/>
          </w:rPr>
          <w:t>מירב בן ארי (יש עתיד):</w:t>
        </w:r>
        <w:r>
          <w:rPr>
            <w:noProof/>
            <w:webHidden/>
          </w:rPr>
          <w:tab/>
        </w:r>
        <w:r>
          <w:rPr>
            <w:noProof/>
            <w:webHidden/>
          </w:rPr>
          <w:fldChar w:fldCharType="begin"/>
        </w:r>
        <w:r>
          <w:rPr>
            <w:noProof/>
            <w:webHidden/>
          </w:rPr>
          <w:instrText xml:space="preserve"> PAGEREF _Toc126687880 \h </w:instrText>
        </w:r>
        <w:r>
          <w:rPr>
            <w:noProof/>
            <w:webHidden/>
          </w:rPr>
        </w:r>
        <w:r>
          <w:rPr>
            <w:noProof/>
            <w:webHidden/>
          </w:rPr>
          <w:fldChar w:fldCharType="separate"/>
        </w:r>
        <w:r>
          <w:rPr>
            <w:noProof/>
            <w:webHidden/>
          </w:rPr>
          <w:t>306</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81" w:history="1">
        <w:r w:rsidRPr="00B57916">
          <w:rPr>
            <w:rStyle w:val="Hyperlink"/>
            <w:noProof/>
            <w:rtl/>
          </w:rPr>
          <w:t>יואב סגלוביץ' (יש עתיד):</w:t>
        </w:r>
        <w:r>
          <w:rPr>
            <w:noProof/>
            <w:webHidden/>
          </w:rPr>
          <w:tab/>
        </w:r>
        <w:r>
          <w:rPr>
            <w:noProof/>
            <w:webHidden/>
          </w:rPr>
          <w:fldChar w:fldCharType="begin"/>
        </w:r>
        <w:r>
          <w:rPr>
            <w:noProof/>
            <w:webHidden/>
          </w:rPr>
          <w:instrText xml:space="preserve"> PAGEREF _Toc126687881 \h </w:instrText>
        </w:r>
        <w:r>
          <w:rPr>
            <w:noProof/>
            <w:webHidden/>
          </w:rPr>
        </w:r>
        <w:r>
          <w:rPr>
            <w:noProof/>
            <w:webHidden/>
          </w:rPr>
          <w:fldChar w:fldCharType="separate"/>
        </w:r>
        <w:r>
          <w:rPr>
            <w:noProof/>
            <w:webHidden/>
          </w:rPr>
          <w:t>307</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82" w:history="1">
        <w:r w:rsidRPr="00B57916">
          <w:rPr>
            <w:rStyle w:val="Hyperlink"/>
            <w:noProof/>
            <w:rtl/>
          </w:rPr>
          <w:t>ולדימיר בליאק (יש עתיד):</w:t>
        </w:r>
        <w:r>
          <w:rPr>
            <w:noProof/>
            <w:webHidden/>
          </w:rPr>
          <w:tab/>
        </w:r>
        <w:r>
          <w:rPr>
            <w:noProof/>
            <w:webHidden/>
          </w:rPr>
          <w:fldChar w:fldCharType="begin"/>
        </w:r>
        <w:r>
          <w:rPr>
            <w:noProof/>
            <w:webHidden/>
          </w:rPr>
          <w:instrText xml:space="preserve"> PAGEREF _Toc126687882 \h </w:instrText>
        </w:r>
        <w:r>
          <w:rPr>
            <w:noProof/>
            <w:webHidden/>
          </w:rPr>
        </w:r>
        <w:r>
          <w:rPr>
            <w:noProof/>
            <w:webHidden/>
          </w:rPr>
          <w:fldChar w:fldCharType="separate"/>
        </w:r>
        <w:r>
          <w:rPr>
            <w:noProof/>
            <w:webHidden/>
          </w:rPr>
          <w:t>309</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83" w:history="1">
        <w:r w:rsidRPr="00B57916">
          <w:rPr>
            <w:rStyle w:val="Hyperlink"/>
            <w:noProof/>
            <w:rtl/>
          </w:rPr>
          <w:t>רם בן ברק (יש עתיד):</w:t>
        </w:r>
        <w:r>
          <w:rPr>
            <w:noProof/>
            <w:webHidden/>
          </w:rPr>
          <w:tab/>
        </w:r>
        <w:r>
          <w:rPr>
            <w:noProof/>
            <w:webHidden/>
          </w:rPr>
          <w:fldChar w:fldCharType="begin"/>
        </w:r>
        <w:r>
          <w:rPr>
            <w:noProof/>
            <w:webHidden/>
          </w:rPr>
          <w:instrText xml:space="preserve"> PAGEREF _Toc126687883 \h </w:instrText>
        </w:r>
        <w:r>
          <w:rPr>
            <w:noProof/>
            <w:webHidden/>
          </w:rPr>
        </w:r>
        <w:r>
          <w:rPr>
            <w:noProof/>
            <w:webHidden/>
          </w:rPr>
          <w:fldChar w:fldCharType="separate"/>
        </w:r>
        <w:r>
          <w:rPr>
            <w:noProof/>
            <w:webHidden/>
          </w:rPr>
          <w:t>310</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84" w:history="1">
        <w:r w:rsidRPr="00B57916">
          <w:rPr>
            <w:rStyle w:val="Hyperlink"/>
            <w:noProof/>
            <w:rtl/>
          </w:rPr>
          <w:t>גדעון סער (המחנה הממלכתי):</w:t>
        </w:r>
        <w:r>
          <w:rPr>
            <w:noProof/>
            <w:webHidden/>
          </w:rPr>
          <w:tab/>
        </w:r>
        <w:r>
          <w:rPr>
            <w:noProof/>
            <w:webHidden/>
          </w:rPr>
          <w:fldChar w:fldCharType="begin"/>
        </w:r>
        <w:r>
          <w:rPr>
            <w:noProof/>
            <w:webHidden/>
          </w:rPr>
          <w:instrText xml:space="preserve"> PAGEREF _Toc126687884 \h </w:instrText>
        </w:r>
        <w:r>
          <w:rPr>
            <w:noProof/>
            <w:webHidden/>
          </w:rPr>
        </w:r>
        <w:r>
          <w:rPr>
            <w:noProof/>
            <w:webHidden/>
          </w:rPr>
          <w:fldChar w:fldCharType="separate"/>
        </w:r>
        <w:r>
          <w:rPr>
            <w:noProof/>
            <w:webHidden/>
          </w:rPr>
          <w:t>311</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85" w:history="1">
        <w:r w:rsidRPr="00B57916">
          <w:rPr>
            <w:rStyle w:val="Hyperlink"/>
            <w:noProof/>
            <w:rtl/>
          </w:rPr>
          <w:t>שרן מרים השכל (המחנה הממלכתי):</w:t>
        </w:r>
        <w:r>
          <w:rPr>
            <w:noProof/>
            <w:webHidden/>
          </w:rPr>
          <w:tab/>
        </w:r>
        <w:r>
          <w:rPr>
            <w:noProof/>
            <w:webHidden/>
          </w:rPr>
          <w:fldChar w:fldCharType="begin"/>
        </w:r>
        <w:r>
          <w:rPr>
            <w:noProof/>
            <w:webHidden/>
          </w:rPr>
          <w:instrText xml:space="preserve"> PAGEREF _Toc126687885 \h </w:instrText>
        </w:r>
        <w:r>
          <w:rPr>
            <w:noProof/>
            <w:webHidden/>
          </w:rPr>
        </w:r>
        <w:r>
          <w:rPr>
            <w:noProof/>
            <w:webHidden/>
          </w:rPr>
          <w:fldChar w:fldCharType="separate"/>
        </w:r>
        <w:r>
          <w:rPr>
            <w:noProof/>
            <w:webHidden/>
          </w:rPr>
          <w:t>313</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86" w:history="1">
        <w:r w:rsidRPr="00B57916">
          <w:rPr>
            <w:rStyle w:val="Hyperlink"/>
            <w:noProof/>
            <w:rtl/>
          </w:rPr>
          <w:t>רון כץ (יש עתיד):</w:t>
        </w:r>
        <w:r>
          <w:rPr>
            <w:noProof/>
            <w:webHidden/>
          </w:rPr>
          <w:tab/>
        </w:r>
        <w:r>
          <w:rPr>
            <w:noProof/>
            <w:webHidden/>
          </w:rPr>
          <w:fldChar w:fldCharType="begin"/>
        </w:r>
        <w:r>
          <w:rPr>
            <w:noProof/>
            <w:webHidden/>
          </w:rPr>
          <w:instrText xml:space="preserve"> PAGEREF _Toc126687886 \h </w:instrText>
        </w:r>
        <w:r>
          <w:rPr>
            <w:noProof/>
            <w:webHidden/>
          </w:rPr>
        </w:r>
        <w:r>
          <w:rPr>
            <w:noProof/>
            <w:webHidden/>
          </w:rPr>
          <w:fldChar w:fldCharType="separate"/>
        </w:r>
        <w:r>
          <w:rPr>
            <w:noProof/>
            <w:webHidden/>
          </w:rPr>
          <w:t>315</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87" w:history="1">
        <w:r w:rsidRPr="00B57916">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_Toc126687887 \h </w:instrText>
        </w:r>
        <w:r>
          <w:rPr>
            <w:noProof/>
            <w:webHidden/>
          </w:rPr>
        </w:r>
        <w:r>
          <w:rPr>
            <w:noProof/>
            <w:webHidden/>
          </w:rPr>
          <w:fldChar w:fldCharType="separate"/>
        </w:r>
        <w:r>
          <w:rPr>
            <w:noProof/>
            <w:webHidden/>
          </w:rPr>
          <w:t>318</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88" w:history="1">
        <w:r w:rsidRPr="00B57916">
          <w:rPr>
            <w:rStyle w:val="Hyperlink"/>
            <w:noProof/>
            <w:rtl/>
          </w:rPr>
          <w:t>דבי ביטון (יש עתיד):</w:t>
        </w:r>
        <w:r>
          <w:rPr>
            <w:noProof/>
            <w:webHidden/>
          </w:rPr>
          <w:tab/>
        </w:r>
        <w:r>
          <w:rPr>
            <w:noProof/>
            <w:webHidden/>
          </w:rPr>
          <w:fldChar w:fldCharType="begin"/>
        </w:r>
        <w:r>
          <w:rPr>
            <w:noProof/>
            <w:webHidden/>
          </w:rPr>
          <w:instrText xml:space="preserve"> PAGEREF _Toc126687888 \h </w:instrText>
        </w:r>
        <w:r>
          <w:rPr>
            <w:noProof/>
            <w:webHidden/>
          </w:rPr>
        </w:r>
        <w:r>
          <w:rPr>
            <w:noProof/>
            <w:webHidden/>
          </w:rPr>
          <w:fldChar w:fldCharType="separate"/>
        </w:r>
        <w:r>
          <w:rPr>
            <w:noProof/>
            <w:webHidden/>
          </w:rPr>
          <w:t>321</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89" w:history="1">
        <w:r w:rsidRPr="00B57916">
          <w:rPr>
            <w:rStyle w:val="Hyperlink"/>
            <w:noProof/>
            <w:rtl/>
          </w:rPr>
          <w:t>מתן כהנא (המחנה הממלכתי):</w:t>
        </w:r>
        <w:r>
          <w:rPr>
            <w:noProof/>
            <w:webHidden/>
          </w:rPr>
          <w:tab/>
        </w:r>
        <w:r>
          <w:rPr>
            <w:noProof/>
            <w:webHidden/>
          </w:rPr>
          <w:fldChar w:fldCharType="begin"/>
        </w:r>
        <w:r>
          <w:rPr>
            <w:noProof/>
            <w:webHidden/>
          </w:rPr>
          <w:instrText xml:space="preserve"> PAGEREF _Toc126687889 \h </w:instrText>
        </w:r>
        <w:r>
          <w:rPr>
            <w:noProof/>
            <w:webHidden/>
          </w:rPr>
        </w:r>
        <w:r>
          <w:rPr>
            <w:noProof/>
            <w:webHidden/>
          </w:rPr>
          <w:fldChar w:fldCharType="separate"/>
        </w:r>
        <w:r>
          <w:rPr>
            <w:noProof/>
            <w:webHidden/>
          </w:rPr>
          <w:t>323</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90" w:history="1">
        <w:r w:rsidRPr="00B57916">
          <w:rPr>
            <w:rStyle w:val="Hyperlink"/>
            <w:noProof/>
            <w:rtl/>
          </w:rPr>
          <w:t>אימאן ח'טיב יאסין (רע"מ – הרשימה הערבית המאוחדת):</w:t>
        </w:r>
        <w:r>
          <w:rPr>
            <w:noProof/>
            <w:webHidden/>
          </w:rPr>
          <w:tab/>
        </w:r>
        <w:r>
          <w:rPr>
            <w:noProof/>
            <w:webHidden/>
          </w:rPr>
          <w:fldChar w:fldCharType="begin"/>
        </w:r>
        <w:r>
          <w:rPr>
            <w:noProof/>
            <w:webHidden/>
          </w:rPr>
          <w:instrText xml:space="preserve"> PAGEREF _Toc126687890 \h </w:instrText>
        </w:r>
        <w:r>
          <w:rPr>
            <w:noProof/>
            <w:webHidden/>
          </w:rPr>
        </w:r>
        <w:r>
          <w:rPr>
            <w:noProof/>
            <w:webHidden/>
          </w:rPr>
          <w:fldChar w:fldCharType="separate"/>
        </w:r>
        <w:r>
          <w:rPr>
            <w:noProof/>
            <w:webHidden/>
          </w:rPr>
          <w:t>325</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91" w:history="1">
        <w:r w:rsidRPr="00B57916">
          <w:rPr>
            <w:rStyle w:val="Hyperlink"/>
            <w:noProof/>
            <w:rtl/>
          </w:rPr>
          <w:t>מיקי לוי (יש עתיד):</w:t>
        </w:r>
        <w:r>
          <w:rPr>
            <w:noProof/>
            <w:webHidden/>
          </w:rPr>
          <w:tab/>
        </w:r>
        <w:r>
          <w:rPr>
            <w:noProof/>
            <w:webHidden/>
          </w:rPr>
          <w:fldChar w:fldCharType="begin"/>
        </w:r>
        <w:r>
          <w:rPr>
            <w:noProof/>
            <w:webHidden/>
          </w:rPr>
          <w:instrText xml:space="preserve"> PAGEREF _Toc126687891 \h </w:instrText>
        </w:r>
        <w:r>
          <w:rPr>
            <w:noProof/>
            <w:webHidden/>
          </w:rPr>
        </w:r>
        <w:r>
          <w:rPr>
            <w:noProof/>
            <w:webHidden/>
          </w:rPr>
          <w:fldChar w:fldCharType="separate"/>
        </w:r>
        <w:r>
          <w:rPr>
            <w:noProof/>
            <w:webHidden/>
          </w:rPr>
          <w:t>326</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92" w:history="1">
        <w:r w:rsidRPr="00B57916">
          <w:rPr>
            <w:rStyle w:val="Hyperlink"/>
            <w:noProof/>
            <w:rtl/>
          </w:rPr>
          <w:t>יסמין פרידמן (יש עתיד):</w:t>
        </w:r>
        <w:r>
          <w:rPr>
            <w:noProof/>
            <w:webHidden/>
          </w:rPr>
          <w:tab/>
        </w:r>
        <w:r>
          <w:rPr>
            <w:noProof/>
            <w:webHidden/>
          </w:rPr>
          <w:fldChar w:fldCharType="begin"/>
        </w:r>
        <w:r>
          <w:rPr>
            <w:noProof/>
            <w:webHidden/>
          </w:rPr>
          <w:instrText xml:space="preserve"> PAGEREF _Toc126687892 \h </w:instrText>
        </w:r>
        <w:r>
          <w:rPr>
            <w:noProof/>
            <w:webHidden/>
          </w:rPr>
        </w:r>
        <w:r>
          <w:rPr>
            <w:noProof/>
            <w:webHidden/>
          </w:rPr>
          <w:fldChar w:fldCharType="separate"/>
        </w:r>
        <w:r>
          <w:rPr>
            <w:noProof/>
            <w:webHidden/>
          </w:rPr>
          <w:t>328</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93" w:history="1">
        <w:r w:rsidRPr="00B57916">
          <w:rPr>
            <w:rStyle w:val="Hyperlink"/>
            <w:noProof/>
            <w:rtl/>
          </w:rPr>
          <w:t>עופר כסיף (חד"ש-תע"ל):</w:t>
        </w:r>
        <w:r>
          <w:rPr>
            <w:noProof/>
            <w:webHidden/>
          </w:rPr>
          <w:tab/>
        </w:r>
        <w:r>
          <w:rPr>
            <w:noProof/>
            <w:webHidden/>
          </w:rPr>
          <w:fldChar w:fldCharType="begin"/>
        </w:r>
        <w:r>
          <w:rPr>
            <w:noProof/>
            <w:webHidden/>
          </w:rPr>
          <w:instrText xml:space="preserve"> PAGEREF _Toc126687893 \h </w:instrText>
        </w:r>
        <w:r>
          <w:rPr>
            <w:noProof/>
            <w:webHidden/>
          </w:rPr>
        </w:r>
        <w:r>
          <w:rPr>
            <w:noProof/>
            <w:webHidden/>
          </w:rPr>
          <w:fldChar w:fldCharType="separate"/>
        </w:r>
        <w:r>
          <w:rPr>
            <w:noProof/>
            <w:webHidden/>
          </w:rPr>
          <w:t>334</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94" w:history="1">
        <w:r w:rsidRPr="00B57916">
          <w:rPr>
            <w:rStyle w:val="Hyperlink"/>
            <w:noProof/>
            <w:rtl/>
          </w:rPr>
          <w:t>יוראי להב הרצנו (יש עתיד):</w:t>
        </w:r>
        <w:r>
          <w:rPr>
            <w:noProof/>
            <w:webHidden/>
          </w:rPr>
          <w:tab/>
        </w:r>
        <w:r>
          <w:rPr>
            <w:noProof/>
            <w:webHidden/>
          </w:rPr>
          <w:fldChar w:fldCharType="begin"/>
        </w:r>
        <w:r>
          <w:rPr>
            <w:noProof/>
            <w:webHidden/>
          </w:rPr>
          <w:instrText xml:space="preserve"> PAGEREF _Toc126687894 \h </w:instrText>
        </w:r>
        <w:r>
          <w:rPr>
            <w:noProof/>
            <w:webHidden/>
          </w:rPr>
        </w:r>
        <w:r>
          <w:rPr>
            <w:noProof/>
            <w:webHidden/>
          </w:rPr>
          <w:fldChar w:fldCharType="separate"/>
        </w:r>
        <w:r>
          <w:rPr>
            <w:noProof/>
            <w:webHidden/>
          </w:rPr>
          <w:t>336</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95" w:history="1">
        <w:r w:rsidRPr="00B57916">
          <w:rPr>
            <w:rStyle w:val="Hyperlink"/>
            <w:noProof/>
            <w:rtl/>
          </w:rPr>
          <w:t>חמד עמאר (ישראל ביתנו):</w:t>
        </w:r>
        <w:r>
          <w:rPr>
            <w:noProof/>
            <w:webHidden/>
          </w:rPr>
          <w:tab/>
        </w:r>
        <w:r>
          <w:rPr>
            <w:noProof/>
            <w:webHidden/>
          </w:rPr>
          <w:fldChar w:fldCharType="begin"/>
        </w:r>
        <w:r>
          <w:rPr>
            <w:noProof/>
            <w:webHidden/>
          </w:rPr>
          <w:instrText xml:space="preserve"> PAGEREF _Toc126687895 \h </w:instrText>
        </w:r>
        <w:r>
          <w:rPr>
            <w:noProof/>
            <w:webHidden/>
          </w:rPr>
        </w:r>
        <w:r>
          <w:rPr>
            <w:noProof/>
            <w:webHidden/>
          </w:rPr>
          <w:fldChar w:fldCharType="separate"/>
        </w:r>
        <w:r>
          <w:rPr>
            <w:noProof/>
            <w:webHidden/>
          </w:rPr>
          <w:t>337</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96" w:history="1">
        <w:r w:rsidRPr="00B57916">
          <w:rPr>
            <w:rStyle w:val="Hyperlink"/>
            <w:noProof/>
            <w:rtl/>
          </w:rPr>
          <w:t>גלעד קריב (העבודה):</w:t>
        </w:r>
        <w:r>
          <w:rPr>
            <w:noProof/>
            <w:webHidden/>
          </w:rPr>
          <w:tab/>
        </w:r>
        <w:r>
          <w:rPr>
            <w:noProof/>
            <w:webHidden/>
          </w:rPr>
          <w:fldChar w:fldCharType="begin"/>
        </w:r>
        <w:r>
          <w:rPr>
            <w:noProof/>
            <w:webHidden/>
          </w:rPr>
          <w:instrText xml:space="preserve"> PAGEREF _Toc126687896 \h </w:instrText>
        </w:r>
        <w:r>
          <w:rPr>
            <w:noProof/>
            <w:webHidden/>
          </w:rPr>
        </w:r>
        <w:r>
          <w:rPr>
            <w:noProof/>
            <w:webHidden/>
          </w:rPr>
          <w:fldChar w:fldCharType="separate"/>
        </w:r>
        <w:r>
          <w:rPr>
            <w:noProof/>
            <w:webHidden/>
          </w:rPr>
          <w:t>338</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97" w:history="1">
        <w:r w:rsidRPr="00B57916">
          <w:rPr>
            <w:rStyle w:val="Hyperlink"/>
            <w:noProof/>
            <w:rtl/>
          </w:rPr>
          <w:t>חילי טרופר (המחנה הממלכתי):</w:t>
        </w:r>
        <w:r>
          <w:rPr>
            <w:noProof/>
            <w:webHidden/>
          </w:rPr>
          <w:tab/>
        </w:r>
        <w:r>
          <w:rPr>
            <w:noProof/>
            <w:webHidden/>
          </w:rPr>
          <w:fldChar w:fldCharType="begin"/>
        </w:r>
        <w:r>
          <w:rPr>
            <w:noProof/>
            <w:webHidden/>
          </w:rPr>
          <w:instrText xml:space="preserve"> PAGEREF _Toc126687897 \h </w:instrText>
        </w:r>
        <w:r>
          <w:rPr>
            <w:noProof/>
            <w:webHidden/>
          </w:rPr>
        </w:r>
        <w:r>
          <w:rPr>
            <w:noProof/>
            <w:webHidden/>
          </w:rPr>
          <w:fldChar w:fldCharType="separate"/>
        </w:r>
        <w:r>
          <w:rPr>
            <w:noProof/>
            <w:webHidden/>
          </w:rPr>
          <w:t>339</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98" w:history="1">
        <w:r w:rsidRPr="00B57916">
          <w:rPr>
            <w:rStyle w:val="Hyperlink"/>
            <w:noProof/>
            <w:rtl/>
          </w:rPr>
          <w:t>עאידה תומא סלימאן (חד"ש-תע"ל):</w:t>
        </w:r>
        <w:r>
          <w:rPr>
            <w:noProof/>
            <w:webHidden/>
          </w:rPr>
          <w:tab/>
        </w:r>
        <w:r>
          <w:rPr>
            <w:noProof/>
            <w:webHidden/>
          </w:rPr>
          <w:fldChar w:fldCharType="begin"/>
        </w:r>
        <w:r>
          <w:rPr>
            <w:noProof/>
            <w:webHidden/>
          </w:rPr>
          <w:instrText xml:space="preserve"> PAGEREF _Toc126687898 \h </w:instrText>
        </w:r>
        <w:r>
          <w:rPr>
            <w:noProof/>
            <w:webHidden/>
          </w:rPr>
        </w:r>
        <w:r>
          <w:rPr>
            <w:noProof/>
            <w:webHidden/>
          </w:rPr>
          <w:fldChar w:fldCharType="separate"/>
        </w:r>
        <w:r>
          <w:rPr>
            <w:noProof/>
            <w:webHidden/>
          </w:rPr>
          <w:t>341</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899" w:history="1">
        <w:r w:rsidRPr="00B57916">
          <w:rPr>
            <w:rStyle w:val="Hyperlink"/>
            <w:noProof/>
            <w:rtl/>
          </w:rPr>
          <w:t>טטיאנה מזרסקי (יש עתיד):</w:t>
        </w:r>
        <w:r>
          <w:rPr>
            <w:noProof/>
            <w:webHidden/>
          </w:rPr>
          <w:tab/>
        </w:r>
        <w:r>
          <w:rPr>
            <w:noProof/>
            <w:webHidden/>
          </w:rPr>
          <w:fldChar w:fldCharType="begin"/>
        </w:r>
        <w:r>
          <w:rPr>
            <w:noProof/>
            <w:webHidden/>
          </w:rPr>
          <w:instrText xml:space="preserve"> PAGEREF _Toc126687899 \h </w:instrText>
        </w:r>
        <w:r>
          <w:rPr>
            <w:noProof/>
            <w:webHidden/>
          </w:rPr>
        </w:r>
        <w:r>
          <w:rPr>
            <w:noProof/>
            <w:webHidden/>
          </w:rPr>
          <w:fldChar w:fldCharType="separate"/>
        </w:r>
        <w:r>
          <w:rPr>
            <w:noProof/>
            <w:webHidden/>
          </w:rPr>
          <w:t>342</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00" w:history="1">
        <w:r w:rsidRPr="00B57916">
          <w:rPr>
            <w:rStyle w:val="Hyperlink"/>
            <w:noProof/>
            <w:rtl/>
          </w:rPr>
          <w:t>נעמה לזימי (העבודה):</w:t>
        </w:r>
        <w:r>
          <w:rPr>
            <w:noProof/>
            <w:webHidden/>
          </w:rPr>
          <w:tab/>
        </w:r>
        <w:r>
          <w:rPr>
            <w:noProof/>
            <w:webHidden/>
          </w:rPr>
          <w:fldChar w:fldCharType="begin"/>
        </w:r>
        <w:r>
          <w:rPr>
            <w:noProof/>
            <w:webHidden/>
          </w:rPr>
          <w:instrText xml:space="preserve"> PAGEREF _Toc126687900 \h </w:instrText>
        </w:r>
        <w:r>
          <w:rPr>
            <w:noProof/>
            <w:webHidden/>
          </w:rPr>
        </w:r>
        <w:r>
          <w:rPr>
            <w:noProof/>
            <w:webHidden/>
          </w:rPr>
          <w:fldChar w:fldCharType="separate"/>
        </w:r>
        <w:r>
          <w:rPr>
            <w:noProof/>
            <w:webHidden/>
          </w:rPr>
          <w:t>343</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01" w:history="1">
        <w:r w:rsidRPr="00B57916">
          <w:rPr>
            <w:rStyle w:val="Hyperlink"/>
            <w:noProof/>
            <w:rtl/>
          </w:rPr>
          <w:t>יוליה מלינובסקי (ישראל ביתנו):</w:t>
        </w:r>
        <w:r>
          <w:rPr>
            <w:noProof/>
            <w:webHidden/>
          </w:rPr>
          <w:tab/>
        </w:r>
        <w:r>
          <w:rPr>
            <w:noProof/>
            <w:webHidden/>
          </w:rPr>
          <w:fldChar w:fldCharType="begin"/>
        </w:r>
        <w:r>
          <w:rPr>
            <w:noProof/>
            <w:webHidden/>
          </w:rPr>
          <w:instrText xml:space="preserve"> PAGEREF _Toc126687901 \h </w:instrText>
        </w:r>
        <w:r>
          <w:rPr>
            <w:noProof/>
            <w:webHidden/>
          </w:rPr>
        </w:r>
        <w:r>
          <w:rPr>
            <w:noProof/>
            <w:webHidden/>
          </w:rPr>
          <w:fldChar w:fldCharType="separate"/>
        </w:r>
        <w:r>
          <w:rPr>
            <w:noProof/>
            <w:webHidden/>
          </w:rPr>
          <w:t>344</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02" w:history="1">
        <w:r w:rsidRPr="00B57916">
          <w:rPr>
            <w:rStyle w:val="Hyperlink"/>
            <w:noProof/>
            <w:rtl/>
          </w:rPr>
          <w:t>עידן רול (יש עתיד):</w:t>
        </w:r>
        <w:r>
          <w:rPr>
            <w:noProof/>
            <w:webHidden/>
          </w:rPr>
          <w:tab/>
        </w:r>
        <w:r>
          <w:rPr>
            <w:noProof/>
            <w:webHidden/>
          </w:rPr>
          <w:fldChar w:fldCharType="begin"/>
        </w:r>
        <w:r>
          <w:rPr>
            <w:noProof/>
            <w:webHidden/>
          </w:rPr>
          <w:instrText xml:space="preserve"> PAGEREF _Toc126687902 \h </w:instrText>
        </w:r>
        <w:r>
          <w:rPr>
            <w:noProof/>
            <w:webHidden/>
          </w:rPr>
        </w:r>
        <w:r>
          <w:rPr>
            <w:noProof/>
            <w:webHidden/>
          </w:rPr>
          <w:fldChar w:fldCharType="separate"/>
        </w:r>
        <w:r>
          <w:rPr>
            <w:noProof/>
            <w:webHidden/>
          </w:rPr>
          <w:t>346</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03" w:history="1">
        <w:r w:rsidRPr="00B57916">
          <w:rPr>
            <w:rStyle w:val="Hyperlink"/>
            <w:noProof/>
            <w:rtl/>
          </w:rPr>
          <w:t>שרון ניר (ישראל ביתנו):</w:t>
        </w:r>
        <w:r>
          <w:rPr>
            <w:noProof/>
            <w:webHidden/>
          </w:rPr>
          <w:tab/>
        </w:r>
        <w:r>
          <w:rPr>
            <w:noProof/>
            <w:webHidden/>
          </w:rPr>
          <w:fldChar w:fldCharType="begin"/>
        </w:r>
        <w:r>
          <w:rPr>
            <w:noProof/>
            <w:webHidden/>
          </w:rPr>
          <w:instrText xml:space="preserve"> PAGEREF _Toc126687903 \h </w:instrText>
        </w:r>
        <w:r>
          <w:rPr>
            <w:noProof/>
            <w:webHidden/>
          </w:rPr>
        </w:r>
        <w:r>
          <w:rPr>
            <w:noProof/>
            <w:webHidden/>
          </w:rPr>
          <w:fldChar w:fldCharType="separate"/>
        </w:r>
        <w:r>
          <w:rPr>
            <w:noProof/>
            <w:webHidden/>
          </w:rPr>
          <w:t>347</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04" w:history="1">
        <w:r w:rsidRPr="00B57916">
          <w:rPr>
            <w:rStyle w:val="Hyperlink"/>
            <w:noProof/>
            <w:rtl/>
          </w:rPr>
          <w:t>נאור שירי (יש עתיד):</w:t>
        </w:r>
        <w:r>
          <w:rPr>
            <w:noProof/>
            <w:webHidden/>
          </w:rPr>
          <w:tab/>
        </w:r>
        <w:r>
          <w:rPr>
            <w:noProof/>
            <w:webHidden/>
          </w:rPr>
          <w:fldChar w:fldCharType="begin"/>
        </w:r>
        <w:r>
          <w:rPr>
            <w:noProof/>
            <w:webHidden/>
          </w:rPr>
          <w:instrText xml:space="preserve"> PAGEREF _Toc126687904 \h </w:instrText>
        </w:r>
        <w:r>
          <w:rPr>
            <w:noProof/>
            <w:webHidden/>
          </w:rPr>
        </w:r>
        <w:r>
          <w:rPr>
            <w:noProof/>
            <w:webHidden/>
          </w:rPr>
          <w:fldChar w:fldCharType="separate"/>
        </w:r>
        <w:r>
          <w:rPr>
            <w:noProof/>
            <w:webHidden/>
          </w:rPr>
          <w:t>348</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05" w:history="1">
        <w:r w:rsidRPr="00B57916">
          <w:rPr>
            <w:rStyle w:val="Hyperlink"/>
            <w:noProof/>
            <w:rtl/>
          </w:rPr>
          <w:t>סימון דוידסון (יש עתיד):</w:t>
        </w:r>
        <w:r>
          <w:rPr>
            <w:noProof/>
            <w:webHidden/>
          </w:rPr>
          <w:tab/>
        </w:r>
        <w:r>
          <w:rPr>
            <w:noProof/>
            <w:webHidden/>
          </w:rPr>
          <w:fldChar w:fldCharType="begin"/>
        </w:r>
        <w:r>
          <w:rPr>
            <w:noProof/>
            <w:webHidden/>
          </w:rPr>
          <w:instrText xml:space="preserve"> PAGEREF _Toc126687905 \h </w:instrText>
        </w:r>
        <w:r>
          <w:rPr>
            <w:noProof/>
            <w:webHidden/>
          </w:rPr>
        </w:r>
        <w:r>
          <w:rPr>
            <w:noProof/>
            <w:webHidden/>
          </w:rPr>
          <w:fldChar w:fldCharType="separate"/>
        </w:r>
        <w:r>
          <w:rPr>
            <w:noProof/>
            <w:webHidden/>
          </w:rPr>
          <w:t>351</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06" w:history="1">
        <w:r w:rsidRPr="00B57916">
          <w:rPr>
            <w:rStyle w:val="Hyperlink"/>
            <w:noProof/>
            <w:rtl/>
          </w:rPr>
          <w:t>אלון שוסטר (המחנה הממלכתי):</w:t>
        </w:r>
        <w:r>
          <w:rPr>
            <w:noProof/>
            <w:webHidden/>
          </w:rPr>
          <w:tab/>
        </w:r>
        <w:r>
          <w:rPr>
            <w:noProof/>
            <w:webHidden/>
          </w:rPr>
          <w:fldChar w:fldCharType="begin"/>
        </w:r>
        <w:r>
          <w:rPr>
            <w:noProof/>
            <w:webHidden/>
          </w:rPr>
          <w:instrText xml:space="preserve"> PAGEREF _Toc126687906 \h </w:instrText>
        </w:r>
        <w:r>
          <w:rPr>
            <w:noProof/>
            <w:webHidden/>
          </w:rPr>
        </w:r>
        <w:r>
          <w:rPr>
            <w:noProof/>
            <w:webHidden/>
          </w:rPr>
          <w:fldChar w:fldCharType="separate"/>
        </w:r>
        <w:r>
          <w:rPr>
            <w:noProof/>
            <w:webHidden/>
          </w:rPr>
          <w:t>353</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07" w:history="1">
        <w:r w:rsidRPr="00B57916">
          <w:rPr>
            <w:rStyle w:val="Hyperlink"/>
            <w:noProof/>
            <w:rtl/>
          </w:rPr>
          <w:t>גדי איזנקוט (המחנה הממלכתי):</w:t>
        </w:r>
        <w:r>
          <w:rPr>
            <w:noProof/>
            <w:webHidden/>
          </w:rPr>
          <w:tab/>
        </w:r>
        <w:r>
          <w:rPr>
            <w:noProof/>
            <w:webHidden/>
          </w:rPr>
          <w:fldChar w:fldCharType="begin"/>
        </w:r>
        <w:r>
          <w:rPr>
            <w:noProof/>
            <w:webHidden/>
          </w:rPr>
          <w:instrText xml:space="preserve"> PAGEREF _Toc126687907 \h </w:instrText>
        </w:r>
        <w:r>
          <w:rPr>
            <w:noProof/>
            <w:webHidden/>
          </w:rPr>
        </w:r>
        <w:r>
          <w:rPr>
            <w:noProof/>
            <w:webHidden/>
          </w:rPr>
          <w:fldChar w:fldCharType="separate"/>
        </w:r>
        <w:r>
          <w:rPr>
            <w:noProof/>
            <w:webHidden/>
          </w:rPr>
          <w:t>354</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08" w:history="1">
        <w:r w:rsidRPr="00B57916">
          <w:rPr>
            <w:rStyle w:val="Hyperlink"/>
            <w:noProof/>
            <w:rtl/>
          </w:rPr>
          <w:t>אורנה ברביבאי (יש עתיד):</w:t>
        </w:r>
        <w:r>
          <w:rPr>
            <w:noProof/>
            <w:webHidden/>
          </w:rPr>
          <w:tab/>
        </w:r>
        <w:r>
          <w:rPr>
            <w:noProof/>
            <w:webHidden/>
          </w:rPr>
          <w:fldChar w:fldCharType="begin"/>
        </w:r>
        <w:r>
          <w:rPr>
            <w:noProof/>
            <w:webHidden/>
          </w:rPr>
          <w:instrText xml:space="preserve"> PAGEREF _Toc126687908 \h </w:instrText>
        </w:r>
        <w:r>
          <w:rPr>
            <w:noProof/>
            <w:webHidden/>
          </w:rPr>
        </w:r>
        <w:r>
          <w:rPr>
            <w:noProof/>
            <w:webHidden/>
          </w:rPr>
          <w:fldChar w:fldCharType="separate"/>
        </w:r>
        <w:r>
          <w:rPr>
            <w:noProof/>
            <w:webHidden/>
          </w:rPr>
          <w:t>355</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09" w:history="1">
        <w:r w:rsidRPr="00B57916">
          <w:rPr>
            <w:rStyle w:val="Hyperlink"/>
            <w:noProof/>
            <w:rtl/>
          </w:rPr>
          <w:t>אפרת רייטן מרום (העבודה):</w:t>
        </w:r>
        <w:r>
          <w:rPr>
            <w:noProof/>
            <w:webHidden/>
          </w:rPr>
          <w:tab/>
        </w:r>
        <w:r>
          <w:rPr>
            <w:noProof/>
            <w:webHidden/>
          </w:rPr>
          <w:fldChar w:fldCharType="begin"/>
        </w:r>
        <w:r>
          <w:rPr>
            <w:noProof/>
            <w:webHidden/>
          </w:rPr>
          <w:instrText xml:space="preserve"> PAGEREF _Toc126687909 \h </w:instrText>
        </w:r>
        <w:r>
          <w:rPr>
            <w:noProof/>
            <w:webHidden/>
          </w:rPr>
        </w:r>
        <w:r>
          <w:rPr>
            <w:noProof/>
            <w:webHidden/>
          </w:rPr>
          <w:fldChar w:fldCharType="separate"/>
        </w:r>
        <w:r>
          <w:rPr>
            <w:noProof/>
            <w:webHidden/>
          </w:rPr>
          <w:t>357</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10" w:history="1">
        <w:r w:rsidRPr="00B57916">
          <w:rPr>
            <w:rStyle w:val="Hyperlink"/>
            <w:noProof/>
            <w:rtl/>
          </w:rPr>
          <w:t>משה טור פז (יש עתיד):</w:t>
        </w:r>
        <w:r>
          <w:rPr>
            <w:noProof/>
            <w:webHidden/>
          </w:rPr>
          <w:tab/>
        </w:r>
        <w:r>
          <w:rPr>
            <w:noProof/>
            <w:webHidden/>
          </w:rPr>
          <w:fldChar w:fldCharType="begin"/>
        </w:r>
        <w:r>
          <w:rPr>
            <w:noProof/>
            <w:webHidden/>
          </w:rPr>
          <w:instrText xml:space="preserve"> PAGEREF _Toc126687910 \h </w:instrText>
        </w:r>
        <w:r>
          <w:rPr>
            <w:noProof/>
            <w:webHidden/>
          </w:rPr>
        </w:r>
        <w:r>
          <w:rPr>
            <w:noProof/>
            <w:webHidden/>
          </w:rPr>
          <w:fldChar w:fldCharType="separate"/>
        </w:r>
        <w:r>
          <w:rPr>
            <w:noProof/>
            <w:webHidden/>
          </w:rPr>
          <w:t>358</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11" w:history="1">
        <w:r w:rsidRPr="00B57916">
          <w:rPr>
            <w:rStyle w:val="Hyperlink"/>
            <w:noProof/>
            <w:rtl/>
          </w:rPr>
          <w:t>מירב כהן (יש עתיד):</w:t>
        </w:r>
        <w:r>
          <w:rPr>
            <w:noProof/>
            <w:webHidden/>
          </w:rPr>
          <w:tab/>
        </w:r>
        <w:r>
          <w:rPr>
            <w:noProof/>
            <w:webHidden/>
          </w:rPr>
          <w:fldChar w:fldCharType="begin"/>
        </w:r>
        <w:r>
          <w:rPr>
            <w:noProof/>
            <w:webHidden/>
          </w:rPr>
          <w:instrText xml:space="preserve"> PAGEREF _Toc126687911 \h </w:instrText>
        </w:r>
        <w:r>
          <w:rPr>
            <w:noProof/>
            <w:webHidden/>
          </w:rPr>
        </w:r>
        <w:r>
          <w:rPr>
            <w:noProof/>
            <w:webHidden/>
          </w:rPr>
          <w:fldChar w:fldCharType="separate"/>
        </w:r>
        <w:r>
          <w:rPr>
            <w:noProof/>
            <w:webHidden/>
          </w:rPr>
          <w:t>360</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12" w:history="1">
        <w:r w:rsidRPr="00B57916">
          <w:rPr>
            <w:rStyle w:val="Hyperlink"/>
            <w:noProof/>
            <w:rtl/>
          </w:rPr>
          <w:t>מטי צרפתי הרכבי (יש עתיד):</w:t>
        </w:r>
        <w:r>
          <w:rPr>
            <w:noProof/>
            <w:webHidden/>
          </w:rPr>
          <w:tab/>
        </w:r>
        <w:r>
          <w:rPr>
            <w:noProof/>
            <w:webHidden/>
          </w:rPr>
          <w:fldChar w:fldCharType="begin"/>
        </w:r>
        <w:r>
          <w:rPr>
            <w:noProof/>
            <w:webHidden/>
          </w:rPr>
          <w:instrText xml:space="preserve"> PAGEREF _Toc126687912 \h </w:instrText>
        </w:r>
        <w:r>
          <w:rPr>
            <w:noProof/>
            <w:webHidden/>
          </w:rPr>
        </w:r>
        <w:r>
          <w:rPr>
            <w:noProof/>
            <w:webHidden/>
          </w:rPr>
          <w:fldChar w:fldCharType="separate"/>
        </w:r>
        <w:r>
          <w:rPr>
            <w:noProof/>
            <w:webHidden/>
          </w:rPr>
          <w:t>361</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13" w:history="1">
        <w:r w:rsidRPr="00B57916">
          <w:rPr>
            <w:rStyle w:val="Hyperlink"/>
            <w:noProof/>
            <w:rtl/>
          </w:rPr>
          <w:t>יפעת שאשא ביטון (המחנה הממלכתי):</w:t>
        </w:r>
        <w:r>
          <w:rPr>
            <w:noProof/>
            <w:webHidden/>
          </w:rPr>
          <w:tab/>
        </w:r>
        <w:r>
          <w:rPr>
            <w:noProof/>
            <w:webHidden/>
          </w:rPr>
          <w:fldChar w:fldCharType="begin"/>
        </w:r>
        <w:r>
          <w:rPr>
            <w:noProof/>
            <w:webHidden/>
          </w:rPr>
          <w:instrText xml:space="preserve"> PAGEREF _Toc126687913 \h </w:instrText>
        </w:r>
        <w:r>
          <w:rPr>
            <w:noProof/>
            <w:webHidden/>
          </w:rPr>
        </w:r>
        <w:r>
          <w:rPr>
            <w:noProof/>
            <w:webHidden/>
          </w:rPr>
          <w:fldChar w:fldCharType="separate"/>
        </w:r>
        <w:r>
          <w:rPr>
            <w:noProof/>
            <w:webHidden/>
          </w:rPr>
          <w:t>362</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14" w:history="1">
        <w:r w:rsidRPr="00B57916">
          <w:rPr>
            <w:rStyle w:val="Hyperlink"/>
            <w:noProof/>
            <w:rtl/>
          </w:rPr>
          <w:t>שר התקשורת שלמה קרעי:</w:t>
        </w:r>
        <w:r>
          <w:rPr>
            <w:noProof/>
            <w:webHidden/>
          </w:rPr>
          <w:tab/>
        </w:r>
        <w:r>
          <w:rPr>
            <w:noProof/>
            <w:webHidden/>
          </w:rPr>
          <w:fldChar w:fldCharType="begin"/>
        </w:r>
        <w:r>
          <w:rPr>
            <w:noProof/>
            <w:webHidden/>
          </w:rPr>
          <w:instrText xml:space="preserve"> PAGEREF _Toc126687914 \h </w:instrText>
        </w:r>
        <w:r>
          <w:rPr>
            <w:noProof/>
            <w:webHidden/>
          </w:rPr>
        </w:r>
        <w:r>
          <w:rPr>
            <w:noProof/>
            <w:webHidden/>
          </w:rPr>
          <w:fldChar w:fldCharType="separate"/>
        </w:r>
        <w:r>
          <w:rPr>
            <w:noProof/>
            <w:webHidden/>
          </w:rPr>
          <w:t>364</w:t>
        </w:r>
        <w:r>
          <w:rPr>
            <w:noProof/>
            <w:webHidden/>
          </w:rPr>
          <w:fldChar w:fldCharType="end"/>
        </w:r>
      </w:hyperlink>
    </w:p>
    <w:p w:rsidR="000D5C93" w:rsidRDefault="000D5C93" w:rsidP="000D5C93">
      <w:pPr>
        <w:pStyle w:val="TOC1"/>
        <w:tabs>
          <w:tab w:val="right" w:leader="dot" w:pos="8296"/>
        </w:tabs>
        <w:ind w:firstLine="0"/>
        <w:rPr>
          <w:rFonts w:asciiTheme="minorHAnsi" w:eastAsiaTheme="minorEastAsia" w:hAnsiTheme="minorHAnsi" w:cstheme="minorBidi"/>
          <w:noProof/>
        </w:rPr>
      </w:pPr>
      <w:hyperlink w:anchor="_Toc126687915" w:history="1">
        <w:r w:rsidRPr="00B57916">
          <w:rPr>
            <w:rStyle w:val="Hyperlink"/>
            <w:noProof/>
            <w:rtl/>
          </w:rPr>
          <w:t>הצעת חוק שירות ביטחון (הצבת יוצאי צבא במשטרת ישראל ובשירות בתי הסוהר) (תיקוני חקיקה) (הוראת שעה) (תיקון), התשפ"ג–2023</w:t>
        </w:r>
        <w:r>
          <w:rPr>
            <w:noProof/>
            <w:webHidden/>
          </w:rPr>
          <w:tab/>
        </w:r>
        <w:r>
          <w:rPr>
            <w:noProof/>
            <w:webHidden/>
          </w:rPr>
          <w:fldChar w:fldCharType="begin"/>
        </w:r>
        <w:r>
          <w:rPr>
            <w:noProof/>
            <w:webHidden/>
          </w:rPr>
          <w:instrText xml:space="preserve"> PAGEREF _Toc126687915 \h </w:instrText>
        </w:r>
        <w:r>
          <w:rPr>
            <w:noProof/>
            <w:webHidden/>
          </w:rPr>
        </w:r>
        <w:r>
          <w:rPr>
            <w:noProof/>
            <w:webHidden/>
          </w:rPr>
          <w:fldChar w:fldCharType="separate"/>
        </w:r>
        <w:r>
          <w:rPr>
            <w:noProof/>
            <w:webHidden/>
          </w:rPr>
          <w:t>376</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16" w:history="1">
        <w:r w:rsidRPr="00B57916">
          <w:rPr>
            <w:rStyle w:val="Hyperlink"/>
            <w:noProof/>
            <w:rtl/>
          </w:rPr>
          <w:t>שר החינוך יואב קיש:</w:t>
        </w:r>
        <w:r>
          <w:rPr>
            <w:noProof/>
            <w:webHidden/>
          </w:rPr>
          <w:tab/>
        </w:r>
        <w:r>
          <w:rPr>
            <w:noProof/>
            <w:webHidden/>
          </w:rPr>
          <w:fldChar w:fldCharType="begin"/>
        </w:r>
        <w:r>
          <w:rPr>
            <w:noProof/>
            <w:webHidden/>
          </w:rPr>
          <w:instrText xml:space="preserve"> PAGEREF _Toc126687916 \h </w:instrText>
        </w:r>
        <w:r>
          <w:rPr>
            <w:noProof/>
            <w:webHidden/>
          </w:rPr>
        </w:r>
        <w:r>
          <w:rPr>
            <w:noProof/>
            <w:webHidden/>
          </w:rPr>
          <w:fldChar w:fldCharType="separate"/>
        </w:r>
        <w:r>
          <w:rPr>
            <w:noProof/>
            <w:webHidden/>
          </w:rPr>
          <w:t>376</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17" w:history="1">
        <w:r w:rsidRPr="00B57916">
          <w:rPr>
            <w:rStyle w:val="Hyperlink"/>
            <w:noProof/>
            <w:rtl/>
          </w:rPr>
          <w:t>אפרת רייטן מרום (העבודה):</w:t>
        </w:r>
        <w:r>
          <w:rPr>
            <w:noProof/>
            <w:webHidden/>
          </w:rPr>
          <w:tab/>
        </w:r>
        <w:r>
          <w:rPr>
            <w:noProof/>
            <w:webHidden/>
          </w:rPr>
          <w:fldChar w:fldCharType="begin"/>
        </w:r>
        <w:r>
          <w:rPr>
            <w:noProof/>
            <w:webHidden/>
          </w:rPr>
          <w:instrText xml:space="preserve"> PAGEREF _Toc126687917 \h </w:instrText>
        </w:r>
        <w:r>
          <w:rPr>
            <w:noProof/>
            <w:webHidden/>
          </w:rPr>
        </w:r>
        <w:r>
          <w:rPr>
            <w:noProof/>
            <w:webHidden/>
          </w:rPr>
          <w:fldChar w:fldCharType="separate"/>
        </w:r>
        <w:r>
          <w:rPr>
            <w:noProof/>
            <w:webHidden/>
          </w:rPr>
          <w:t>382</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18" w:history="1">
        <w:r w:rsidRPr="00B57916">
          <w:rPr>
            <w:rStyle w:val="Hyperlink"/>
            <w:noProof/>
            <w:rtl/>
          </w:rPr>
          <w:t>זאב אלקין (המחנה הממלכתי):</w:t>
        </w:r>
        <w:r>
          <w:rPr>
            <w:noProof/>
            <w:webHidden/>
          </w:rPr>
          <w:tab/>
        </w:r>
        <w:r>
          <w:rPr>
            <w:noProof/>
            <w:webHidden/>
          </w:rPr>
          <w:fldChar w:fldCharType="begin"/>
        </w:r>
        <w:r>
          <w:rPr>
            <w:noProof/>
            <w:webHidden/>
          </w:rPr>
          <w:instrText xml:space="preserve"> PAGEREF _Toc126687918 \h </w:instrText>
        </w:r>
        <w:r>
          <w:rPr>
            <w:noProof/>
            <w:webHidden/>
          </w:rPr>
        </w:r>
        <w:r>
          <w:rPr>
            <w:noProof/>
            <w:webHidden/>
          </w:rPr>
          <w:fldChar w:fldCharType="separate"/>
        </w:r>
        <w:r>
          <w:rPr>
            <w:noProof/>
            <w:webHidden/>
          </w:rPr>
          <w:t>383</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19" w:history="1">
        <w:r w:rsidRPr="00B57916">
          <w:rPr>
            <w:rStyle w:val="Hyperlink"/>
            <w:noProof/>
            <w:rtl/>
          </w:rPr>
          <w:t>מירב בן ארי (יש עתיד):</w:t>
        </w:r>
        <w:r>
          <w:rPr>
            <w:noProof/>
            <w:webHidden/>
          </w:rPr>
          <w:tab/>
        </w:r>
        <w:r>
          <w:rPr>
            <w:noProof/>
            <w:webHidden/>
          </w:rPr>
          <w:fldChar w:fldCharType="begin"/>
        </w:r>
        <w:r>
          <w:rPr>
            <w:noProof/>
            <w:webHidden/>
          </w:rPr>
          <w:instrText xml:space="preserve"> PAGEREF _Toc126687919 \h </w:instrText>
        </w:r>
        <w:r>
          <w:rPr>
            <w:noProof/>
            <w:webHidden/>
          </w:rPr>
        </w:r>
        <w:r>
          <w:rPr>
            <w:noProof/>
            <w:webHidden/>
          </w:rPr>
          <w:fldChar w:fldCharType="separate"/>
        </w:r>
        <w:r>
          <w:rPr>
            <w:noProof/>
            <w:webHidden/>
          </w:rPr>
          <w:t>388</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20" w:history="1">
        <w:r w:rsidRPr="00B57916">
          <w:rPr>
            <w:rStyle w:val="Hyperlink"/>
            <w:noProof/>
            <w:rtl/>
          </w:rPr>
          <w:t>ולדימיר בליאק (יש עתיד):</w:t>
        </w:r>
        <w:r>
          <w:rPr>
            <w:noProof/>
            <w:webHidden/>
          </w:rPr>
          <w:tab/>
        </w:r>
        <w:r>
          <w:rPr>
            <w:noProof/>
            <w:webHidden/>
          </w:rPr>
          <w:fldChar w:fldCharType="begin"/>
        </w:r>
        <w:r>
          <w:rPr>
            <w:noProof/>
            <w:webHidden/>
          </w:rPr>
          <w:instrText xml:space="preserve"> PAGEREF _Toc126687920 \h </w:instrText>
        </w:r>
        <w:r>
          <w:rPr>
            <w:noProof/>
            <w:webHidden/>
          </w:rPr>
        </w:r>
        <w:r>
          <w:rPr>
            <w:noProof/>
            <w:webHidden/>
          </w:rPr>
          <w:fldChar w:fldCharType="separate"/>
        </w:r>
        <w:r>
          <w:rPr>
            <w:noProof/>
            <w:webHidden/>
          </w:rPr>
          <w:t>390</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21" w:history="1">
        <w:r w:rsidRPr="00B57916">
          <w:rPr>
            <w:rStyle w:val="Hyperlink"/>
            <w:noProof/>
            <w:rtl/>
          </w:rPr>
          <w:t>מיקי לוי (יש עתיד):</w:t>
        </w:r>
        <w:r>
          <w:rPr>
            <w:noProof/>
            <w:webHidden/>
          </w:rPr>
          <w:tab/>
        </w:r>
        <w:r>
          <w:rPr>
            <w:noProof/>
            <w:webHidden/>
          </w:rPr>
          <w:fldChar w:fldCharType="begin"/>
        </w:r>
        <w:r>
          <w:rPr>
            <w:noProof/>
            <w:webHidden/>
          </w:rPr>
          <w:instrText xml:space="preserve"> PAGEREF _Toc126687921 \h </w:instrText>
        </w:r>
        <w:r>
          <w:rPr>
            <w:noProof/>
            <w:webHidden/>
          </w:rPr>
        </w:r>
        <w:r>
          <w:rPr>
            <w:noProof/>
            <w:webHidden/>
          </w:rPr>
          <w:fldChar w:fldCharType="separate"/>
        </w:r>
        <w:r>
          <w:rPr>
            <w:noProof/>
            <w:webHidden/>
          </w:rPr>
          <w:t>391</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22" w:history="1">
        <w:r w:rsidRPr="00B57916">
          <w:rPr>
            <w:rStyle w:val="Hyperlink"/>
            <w:noProof/>
            <w:rtl/>
          </w:rPr>
          <w:t>רם בן ברק (יש עתיד):</w:t>
        </w:r>
        <w:r>
          <w:rPr>
            <w:noProof/>
            <w:webHidden/>
          </w:rPr>
          <w:tab/>
        </w:r>
        <w:r>
          <w:rPr>
            <w:noProof/>
            <w:webHidden/>
          </w:rPr>
          <w:fldChar w:fldCharType="begin"/>
        </w:r>
        <w:r>
          <w:rPr>
            <w:noProof/>
            <w:webHidden/>
          </w:rPr>
          <w:instrText xml:space="preserve"> PAGEREF _Toc126687922 \h </w:instrText>
        </w:r>
        <w:r>
          <w:rPr>
            <w:noProof/>
            <w:webHidden/>
          </w:rPr>
        </w:r>
        <w:r>
          <w:rPr>
            <w:noProof/>
            <w:webHidden/>
          </w:rPr>
          <w:fldChar w:fldCharType="separate"/>
        </w:r>
        <w:r>
          <w:rPr>
            <w:noProof/>
            <w:webHidden/>
          </w:rPr>
          <w:t>393</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23" w:history="1">
        <w:r w:rsidRPr="00B57916">
          <w:rPr>
            <w:rStyle w:val="Hyperlink"/>
            <w:noProof/>
            <w:rtl/>
          </w:rPr>
          <w:t>אורנה ברביבאי (יש עתיד):</w:t>
        </w:r>
        <w:r>
          <w:rPr>
            <w:noProof/>
            <w:webHidden/>
          </w:rPr>
          <w:tab/>
        </w:r>
        <w:r>
          <w:rPr>
            <w:noProof/>
            <w:webHidden/>
          </w:rPr>
          <w:fldChar w:fldCharType="begin"/>
        </w:r>
        <w:r>
          <w:rPr>
            <w:noProof/>
            <w:webHidden/>
          </w:rPr>
          <w:instrText xml:space="preserve"> PAGEREF _Toc126687923 \h </w:instrText>
        </w:r>
        <w:r>
          <w:rPr>
            <w:noProof/>
            <w:webHidden/>
          </w:rPr>
        </w:r>
        <w:r>
          <w:rPr>
            <w:noProof/>
            <w:webHidden/>
          </w:rPr>
          <w:fldChar w:fldCharType="separate"/>
        </w:r>
        <w:r>
          <w:rPr>
            <w:noProof/>
            <w:webHidden/>
          </w:rPr>
          <w:t>394</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24" w:history="1">
        <w:r w:rsidRPr="00B57916">
          <w:rPr>
            <w:rStyle w:val="Hyperlink"/>
            <w:noProof/>
            <w:rtl/>
          </w:rPr>
          <w:t>רון כץ (יש עתיד):</w:t>
        </w:r>
        <w:r>
          <w:rPr>
            <w:noProof/>
            <w:webHidden/>
          </w:rPr>
          <w:tab/>
        </w:r>
        <w:r>
          <w:rPr>
            <w:noProof/>
            <w:webHidden/>
          </w:rPr>
          <w:fldChar w:fldCharType="begin"/>
        </w:r>
        <w:r>
          <w:rPr>
            <w:noProof/>
            <w:webHidden/>
          </w:rPr>
          <w:instrText xml:space="preserve"> PAGEREF _Toc126687924 \h </w:instrText>
        </w:r>
        <w:r>
          <w:rPr>
            <w:noProof/>
            <w:webHidden/>
          </w:rPr>
        </w:r>
        <w:r>
          <w:rPr>
            <w:noProof/>
            <w:webHidden/>
          </w:rPr>
          <w:fldChar w:fldCharType="separate"/>
        </w:r>
        <w:r>
          <w:rPr>
            <w:noProof/>
            <w:webHidden/>
          </w:rPr>
          <w:t>396</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25" w:history="1">
        <w:r w:rsidRPr="00B57916">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_Toc126687925 \h </w:instrText>
        </w:r>
        <w:r>
          <w:rPr>
            <w:noProof/>
            <w:webHidden/>
          </w:rPr>
        </w:r>
        <w:r>
          <w:rPr>
            <w:noProof/>
            <w:webHidden/>
          </w:rPr>
          <w:fldChar w:fldCharType="separate"/>
        </w:r>
        <w:r>
          <w:rPr>
            <w:noProof/>
            <w:webHidden/>
          </w:rPr>
          <w:t>398</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26" w:history="1">
        <w:r w:rsidRPr="00B57916">
          <w:rPr>
            <w:rStyle w:val="Hyperlink"/>
            <w:noProof/>
            <w:rtl/>
          </w:rPr>
          <w:t>אלעזר שטרן (יש עתיד):</w:t>
        </w:r>
        <w:r>
          <w:rPr>
            <w:noProof/>
            <w:webHidden/>
          </w:rPr>
          <w:tab/>
        </w:r>
        <w:r>
          <w:rPr>
            <w:noProof/>
            <w:webHidden/>
          </w:rPr>
          <w:fldChar w:fldCharType="begin"/>
        </w:r>
        <w:r>
          <w:rPr>
            <w:noProof/>
            <w:webHidden/>
          </w:rPr>
          <w:instrText xml:space="preserve"> PAGEREF _Toc126687926 \h </w:instrText>
        </w:r>
        <w:r>
          <w:rPr>
            <w:noProof/>
            <w:webHidden/>
          </w:rPr>
        </w:r>
        <w:r>
          <w:rPr>
            <w:noProof/>
            <w:webHidden/>
          </w:rPr>
          <w:fldChar w:fldCharType="separate"/>
        </w:r>
        <w:r>
          <w:rPr>
            <w:noProof/>
            <w:webHidden/>
          </w:rPr>
          <w:t>400</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27" w:history="1">
        <w:r w:rsidRPr="00B57916">
          <w:rPr>
            <w:rStyle w:val="Hyperlink"/>
            <w:noProof/>
            <w:rtl/>
          </w:rPr>
          <w:t>גדי איזנקוט (המחנה הממלכתי):</w:t>
        </w:r>
        <w:r>
          <w:rPr>
            <w:noProof/>
            <w:webHidden/>
          </w:rPr>
          <w:tab/>
        </w:r>
        <w:r>
          <w:rPr>
            <w:noProof/>
            <w:webHidden/>
          </w:rPr>
          <w:fldChar w:fldCharType="begin"/>
        </w:r>
        <w:r>
          <w:rPr>
            <w:noProof/>
            <w:webHidden/>
          </w:rPr>
          <w:instrText xml:space="preserve"> PAGEREF _Toc126687927 \h </w:instrText>
        </w:r>
        <w:r>
          <w:rPr>
            <w:noProof/>
            <w:webHidden/>
          </w:rPr>
        </w:r>
        <w:r>
          <w:rPr>
            <w:noProof/>
            <w:webHidden/>
          </w:rPr>
          <w:fldChar w:fldCharType="separate"/>
        </w:r>
        <w:r>
          <w:rPr>
            <w:noProof/>
            <w:webHidden/>
          </w:rPr>
          <w:t>402</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28" w:history="1">
        <w:r w:rsidRPr="00B57916">
          <w:rPr>
            <w:rStyle w:val="Hyperlink"/>
            <w:noProof/>
            <w:rtl/>
          </w:rPr>
          <w:t>מאיר כהן (יש עתיד):</w:t>
        </w:r>
        <w:r>
          <w:rPr>
            <w:noProof/>
            <w:webHidden/>
          </w:rPr>
          <w:tab/>
        </w:r>
        <w:r>
          <w:rPr>
            <w:noProof/>
            <w:webHidden/>
          </w:rPr>
          <w:fldChar w:fldCharType="begin"/>
        </w:r>
        <w:r>
          <w:rPr>
            <w:noProof/>
            <w:webHidden/>
          </w:rPr>
          <w:instrText xml:space="preserve"> PAGEREF _Toc126687928 \h </w:instrText>
        </w:r>
        <w:r>
          <w:rPr>
            <w:noProof/>
            <w:webHidden/>
          </w:rPr>
        </w:r>
        <w:r>
          <w:rPr>
            <w:noProof/>
            <w:webHidden/>
          </w:rPr>
          <w:fldChar w:fldCharType="separate"/>
        </w:r>
        <w:r>
          <w:rPr>
            <w:noProof/>
            <w:webHidden/>
          </w:rPr>
          <w:t>403</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29" w:history="1">
        <w:r w:rsidRPr="00B57916">
          <w:rPr>
            <w:rStyle w:val="Hyperlink"/>
            <w:noProof/>
            <w:rtl/>
          </w:rPr>
          <w:t>חילי טרופר (המחנה הממלכתי):</w:t>
        </w:r>
        <w:r>
          <w:rPr>
            <w:noProof/>
            <w:webHidden/>
          </w:rPr>
          <w:tab/>
        </w:r>
        <w:r>
          <w:rPr>
            <w:noProof/>
            <w:webHidden/>
          </w:rPr>
          <w:fldChar w:fldCharType="begin"/>
        </w:r>
        <w:r>
          <w:rPr>
            <w:noProof/>
            <w:webHidden/>
          </w:rPr>
          <w:instrText xml:space="preserve"> PAGEREF _Toc126687929 \h </w:instrText>
        </w:r>
        <w:r>
          <w:rPr>
            <w:noProof/>
            <w:webHidden/>
          </w:rPr>
        </w:r>
        <w:r>
          <w:rPr>
            <w:noProof/>
            <w:webHidden/>
          </w:rPr>
          <w:fldChar w:fldCharType="separate"/>
        </w:r>
        <w:r>
          <w:rPr>
            <w:noProof/>
            <w:webHidden/>
          </w:rPr>
          <w:t>404</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30" w:history="1">
        <w:r w:rsidRPr="00B57916">
          <w:rPr>
            <w:rStyle w:val="Hyperlink"/>
            <w:noProof/>
            <w:rtl/>
          </w:rPr>
          <w:t>מירב כהן (יש עתיד):</w:t>
        </w:r>
        <w:r>
          <w:rPr>
            <w:noProof/>
            <w:webHidden/>
          </w:rPr>
          <w:tab/>
        </w:r>
        <w:r>
          <w:rPr>
            <w:noProof/>
            <w:webHidden/>
          </w:rPr>
          <w:fldChar w:fldCharType="begin"/>
        </w:r>
        <w:r>
          <w:rPr>
            <w:noProof/>
            <w:webHidden/>
          </w:rPr>
          <w:instrText xml:space="preserve"> PAGEREF _Toc126687930 \h </w:instrText>
        </w:r>
        <w:r>
          <w:rPr>
            <w:noProof/>
            <w:webHidden/>
          </w:rPr>
        </w:r>
        <w:r>
          <w:rPr>
            <w:noProof/>
            <w:webHidden/>
          </w:rPr>
          <w:fldChar w:fldCharType="separate"/>
        </w:r>
        <w:r>
          <w:rPr>
            <w:noProof/>
            <w:webHidden/>
          </w:rPr>
          <w:t>407</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31" w:history="1">
        <w:r w:rsidRPr="00B57916">
          <w:rPr>
            <w:rStyle w:val="Hyperlink"/>
            <w:noProof/>
            <w:rtl/>
          </w:rPr>
          <w:t>יסמין פרידמן (יש עתיד):</w:t>
        </w:r>
        <w:r>
          <w:rPr>
            <w:noProof/>
            <w:webHidden/>
          </w:rPr>
          <w:tab/>
        </w:r>
        <w:r>
          <w:rPr>
            <w:noProof/>
            <w:webHidden/>
          </w:rPr>
          <w:fldChar w:fldCharType="begin"/>
        </w:r>
        <w:r>
          <w:rPr>
            <w:noProof/>
            <w:webHidden/>
          </w:rPr>
          <w:instrText xml:space="preserve"> PAGEREF _Toc126687931 \h </w:instrText>
        </w:r>
        <w:r>
          <w:rPr>
            <w:noProof/>
            <w:webHidden/>
          </w:rPr>
        </w:r>
        <w:r>
          <w:rPr>
            <w:noProof/>
            <w:webHidden/>
          </w:rPr>
          <w:fldChar w:fldCharType="separate"/>
        </w:r>
        <w:r>
          <w:rPr>
            <w:noProof/>
            <w:webHidden/>
          </w:rPr>
          <w:t>412</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32" w:history="1">
        <w:r w:rsidRPr="00B57916">
          <w:rPr>
            <w:rStyle w:val="Hyperlink"/>
            <w:noProof/>
            <w:rtl/>
          </w:rPr>
          <w:t>עופר כסיף (חד"ש-תע"ל):</w:t>
        </w:r>
        <w:r>
          <w:rPr>
            <w:noProof/>
            <w:webHidden/>
          </w:rPr>
          <w:tab/>
        </w:r>
        <w:r>
          <w:rPr>
            <w:noProof/>
            <w:webHidden/>
          </w:rPr>
          <w:fldChar w:fldCharType="begin"/>
        </w:r>
        <w:r>
          <w:rPr>
            <w:noProof/>
            <w:webHidden/>
          </w:rPr>
          <w:instrText xml:space="preserve"> PAGEREF _Toc126687932 \h </w:instrText>
        </w:r>
        <w:r>
          <w:rPr>
            <w:noProof/>
            <w:webHidden/>
          </w:rPr>
        </w:r>
        <w:r>
          <w:rPr>
            <w:noProof/>
            <w:webHidden/>
          </w:rPr>
          <w:fldChar w:fldCharType="separate"/>
        </w:r>
        <w:r>
          <w:rPr>
            <w:noProof/>
            <w:webHidden/>
          </w:rPr>
          <w:t>416</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33" w:history="1">
        <w:r w:rsidRPr="00B57916">
          <w:rPr>
            <w:rStyle w:val="Hyperlink"/>
            <w:noProof/>
            <w:rtl/>
          </w:rPr>
          <w:t>מטי צרפתי הרכבי (יש עתיד):</w:t>
        </w:r>
        <w:r>
          <w:rPr>
            <w:noProof/>
            <w:webHidden/>
          </w:rPr>
          <w:tab/>
        </w:r>
        <w:r>
          <w:rPr>
            <w:noProof/>
            <w:webHidden/>
          </w:rPr>
          <w:fldChar w:fldCharType="begin"/>
        </w:r>
        <w:r>
          <w:rPr>
            <w:noProof/>
            <w:webHidden/>
          </w:rPr>
          <w:instrText xml:space="preserve"> PAGEREF _Toc126687933 \h </w:instrText>
        </w:r>
        <w:r>
          <w:rPr>
            <w:noProof/>
            <w:webHidden/>
          </w:rPr>
        </w:r>
        <w:r>
          <w:rPr>
            <w:noProof/>
            <w:webHidden/>
          </w:rPr>
          <w:fldChar w:fldCharType="separate"/>
        </w:r>
        <w:r>
          <w:rPr>
            <w:noProof/>
            <w:webHidden/>
          </w:rPr>
          <w:t>435</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34" w:history="1">
        <w:r w:rsidRPr="00B57916">
          <w:rPr>
            <w:rStyle w:val="Hyperlink"/>
            <w:noProof/>
            <w:rtl/>
          </w:rPr>
          <w:t>יוראי להב הרצנו (יש עתיד):</w:t>
        </w:r>
        <w:r>
          <w:rPr>
            <w:noProof/>
            <w:webHidden/>
          </w:rPr>
          <w:tab/>
        </w:r>
        <w:r>
          <w:rPr>
            <w:noProof/>
            <w:webHidden/>
          </w:rPr>
          <w:fldChar w:fldCharType="begin"/>
        </w:r>
        <w:r>
          <w:rPr>
            <w:noProof/>
            <w:webHidden/>
          </w:rPr>
          <w:instrText xml:space="preserve"> PAGEREF _Toc126687934 \h </w:instrText>
        </w:r>
        <w:r>
          <w:rPr>
            <w:noProof/>
            <w:webHidden/>
          </w:rPr>
        </w:r>
        <w:r>
          <w:rPr>
            <w:noProof/>
            <w:webHidden/>
          </w:rPr>
          <w:fldChar w:fldCharType="separate"/>
        </w:r>
        <w:r>
          <w:rPr>
            <w:noProof/>
            <w:webHidden/>
          </w:rPr>
          <w:t>439</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35" w:history="1">
        <w:r w:rsidRPr="00B57916">
          <w:rPr>
            <w:rStyle w:val="Hyperlink"/>
            <w:noProof/>
            <w:rtl/>
          </w:rPr>
          <w:t>אחמד טיבי (חד"ש-תע"ל):</w:t>
        </w:r>
        <w:r>
          <w:rPr>
            <w:noProof/>
            <w:webHidden/>
          </w:rPr>
          <w:tab/>
        </w:r>
        <w:r>
          <w:rPr>
            <w:noProof/>
            <w:webHidden/>
          </w:rPr>
          <w:fldChar w:fldCharType="begin"/>
        </w:r>
        <w:r>
          <w:rPr>
            <w:noProof/>
            <w:webHidden/>
          </w:rPr>
          <w:instrText xml:space="preserve"> PAGEREF _Toc126687935 \h </w:instrText>
        </w:r>
        <w:r>
          <w:rPr>
            <w:noProof/>
            <w:webHidden/>
          </w:rPr>
        </w:r>
        <w:r>
          <w:rPr>
            <w:noProof/>
            <w:webHidden/>
          </w:rPr>
          <w:fldChar w:fldCharType="separate"/>
        </w:r>
        <w:r>
          <w:rPr>
            <w:noProof/>
            <w:webHidden/>
          </w:rPr>
          <w:t>447</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36" w:history="1">
        <w:r w:rsidRPr="00B57916">
          <w:rPr>
            <w:rStyle w:val="Hyperlink"/>
            <w:noProof/>
            <w:rtl/>
          </w:rPr>
          <w:t>גלעד קריב (העבודה):</w:t>
        </w:r>
        <w:r>
          <w:rPr>
            <w:noProof/>
            <w:webHidden/>
          </w:rPr>
          <w:tab/>
        </w:r>
        <w:r>
          <w:rPr>
            <w:noProof/>
            <w:webHidden/>
          </w:rPr>
          <w:fldChar w:fldCharType="begin"/>
        </w:r>
        <w:r>
          <w:rPr>
            <w:noProof/>
            <w:webHidden/>
          </w:rPr>
          <w:instrText xml:space="preserve"> PAGEREF _Toc126687936 \h </w:instrText>
        </w:r>
        <w:r>
          <w:rPr>
            <w:noProof/>
            <w:webHidden/>
          </w:rPr>
        </w:r>
        <w:r>
          <w:rPr>
            <w:noProof/>
            <w:webHidden/>
          </w:rPr>
          <w:fldChar w:fldCharType="separate"/>
        </w:r>
        <w:r>
          <w:rPr>
            <w:noProof/>
            <w:webHidden/>
          </w:rPr>
          <w:t>458</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37" w:history="1">
        <w:r w:rsidRPr="00B57916">
          <w:rPr>
            <w:rStyle w:val="Hyperlink"/>
            <w:noProof/>
            <w:rtl/>
          </w:rPr>
          <w:t>יפעת שאשא ביטון (המחנה הממלכתי):</w:t>
        </w:r>
        <w:r>
          <w:rPr>
            <w:noProof/>
            <w:webHidden/>
          </w:rPr>
          <w:tab/>
        </w:r>
        <w:r>
          <w:rPr>
            <w:noProof/>
            <w:webHidden/>
          </w:rPr>
          <w:fldChar w:fldCharType="begin"/>
        </w:r>
        <w:r>
          <w:rPr>
            <w:noProof/>
            <w:webHidden/>
          </w:rPr>
          <w:instrText xml:space="preserve"> PAGEREF _Toc126687937 \h </w:instrText>
        </w:r>
        <w:r>
          <w:rPr>
            <w:noProof/>
            <w:webHidden/>
          </w:rPr>
        </w:r>
        <w:r>
          <w:rPr>
            <w:noProof/>
            <w:webHidden/>
          </w:rPr>
          <w:fldChar w:fldCharType="separate"/>
        </w:r>
        <w:r>
          <w:rPr>
            <w:noProof/>
            <w:webHidden/>
          </w:rPr>
          <w:t>467</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38" w:history="1">
        <w:r w:rsidRPr="00B57916">
          <w:rPr>
            <w:rStyle w:val="Hyperlink"/>
            <w:noProof/>
            <w:rtl/>
          </w:rPr>
          <w:t>טטיאנה מזרסקי (יש עתיד):</w:t>
        </w:r>
        <w:r>
          <w:rPr>
            <w:noProof/>
            <w:webHidden/>
          </w:rPr>
          <w:tab/>
        </w:r>
        <w:r>
          <w:rPr>
            <w:noProof/>
            <w:webHidden/>
          </w:rPr>
          <w:fldChar w:fldCharType="begin"/>
        </w:r>
        <w:r>
          <w:rPr>
            <w:noProof/>
            <w:webHidden/>
          </w:rPr>
          <w:instrText xml:space="preserve"> PAGEREF _Toc126687938 \h </w:instrText>
        </w:r>
        <w:r>
          <w:rPr>
            <w:noProof/>
            <w:webHidden/>
          </w:rPr>
        </w:r>
        <w:r>
          <w:rPr>
            <w:noProof/>
            <w:webHidden/>
          </w:rPr>
          <w:fldChar w:fldCharType="separate"/>
        </w:r>
        <w:r>
          <w:rPr>
            <w:noProof/>
            <w:webHidden/>
          </w:rPr>
          <w:t>469</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39" w:history="1">
        <w:r w:rsidRPr="00B57916">
          <w:rPr>
            <w:rStyle w:val="Hyperlink"/>
            <w:noProof/>
            <w:rtl/>
          </w:rPr>
          <w:t>נעמה לזימי (העבודה):</w:t>
        </w:r>
        <w:r>
          <w:rPr>
            <w:noProof/>
            <w:webHidden/>
          </w:rPr>
          <w:tab/>
        </w:r>
        <w:r>
          <w:rPr>
            <w:noProof/>
            <w:webHidden/>
          </w:rPr>
          <w:fldChar w:fldCharType="begin"/>
        </w:r>
        <w:r>
          <w:rPr>
            <w:noProof/>
            <w:webHidden/>
          </w:rPr>
          <w:instrText xml:space="preserve"> PAGEREF _Toc126687939 \h </w:instrText>
        </w:r>
        <w:r>
          <w:rPr>
            <w:noProof/>
            <w:webHidden/>
          </w:rPr>
        </w:r>
        <w:r>
          <w:rPr>
            <w:noProof/>
            <w:webHidden/>
          </w:rPr>
          <w:fldChar w:fldCharType="separate"/>
        </w:r>
        <w:r>
          <w:rPr>
            <w:noProof/>
            <w:webHidden/>
          </w:rPr>
          <w:t>471</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40" w:history="1">
        <w:r w:rsidRPr="00B57916">
          <w:rPr>
            <w:rStyle w:val="Hyperlink"/>
            <w:noProof/>
            <w:rtl/>
          </w:rPr>
          <w:t>סימון דוידסון (יש עתיד):</w:t>
        </w:r>
        <w:r>
          <w:rPr>
            <w:noProof/>
            <w:webHidden/>
          </w:rPr>
          <w:tab/>
        </w:r>
        <w:r>
          <w:rPr>
            <w:noProof/>
            <w:webHidden/>
          </w:rPr>
          <w:fldChar w:fldCharType="begin"/>
        </w:r>
        <w:r>
          <w:rPr>
            <w:noProof/>
            <w:webHidden/>
          </w:rPr>
          <w:instrText xml:space="preserve"> PAGEREF _Toc126687940 \h </w:instrText>
        </w:r>
        <w:r>
          <w:rPr>
            <w:noProof/>
            <w:webHidden/>
          </w:rPr>
        </w:r>
        <w:r>
          <w:rPr>
            <w:noProof/>
            <w:webHidden/>
          </w:rPr>
          <w:fldChar w:fldCharType="separate"/>
        </w:r>
        <w:r>
          <w:rPr>
            <w:noProof/>
            <w:webHidden/>
          </w:rPr>
          <w:t>473</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41" w:history="1">
        <w:r w:rsidRPr="00B57916">
          <w:rPr>
            <w:rStyle w:val="Hyperlink"/>
            <w:noProof/>
            <w:rtl/>
          </w:rPr>
          <w:t>נאור שירי (יש עתיד):</w:t>
        </w:r>
        <w:r>
          <w:rPr>
            <w:noProof/>
            <w:webHidden/>
          </w:rPr>
          <w:tab/>
        </w:r>
        <w:r>
          <w:rPr>
            <w:noProof/>
            <w:webHidden/>
          </w:rPr>
          <w:fldChar w:fldCharType="begin"/>
        </w:r>
        <w:r>
          <w:rPr>
            <w:noProof/>
            <w:webHidden/>
          </w:rPr>
          <w:instrText xml:space="preserve"> PAGEREF _Toc126687941 \h </w:instrText>
        </w:r>
        <w:r>
          <w:rPr>
            <w:noProof/>
            <w:webHidden/>
          </w:rPr>
        </w:r>
        <w:r>
          <w:rPr>
            <w:noProof/>
            <w:webHidden/>
          </w:rPr>
          <w:fldChar w:fldCharType="separate"/>
        </w:r>
        <w:r>
          <w:rPr>
            <w:noProof/>
            <w:webHidden/>
          </w:rPr>
          <w:t>476</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42" w:history="1">
        <w:r w:rsidRPr="00B57916">
          <w:rPr>
            <w:rStyle w:val="Hyperlink"/>
            <w:noProof/>
            <w:rtl/>
          </w:rPr>
          <w:t>אלון שוסטר (המחנה הממלכתי):</w:t>
        </w:r>
        <w:r>
          <w:rPr>
            <w:noProof/>
            <w:webHidden/>
          </w:rPr>
          <w:tab/>
        </w:r>
        <w:r>
          <w:rPr>
            <w:noProof/>
            <w:webHidden/>
          </w:rPr>
          <w:fldChar w:fldCharType="begin"/>
        </w:r>
        <w:r>
          <w:rPr>
            <w:noProof/>
            <w:webHidden/>
          </w:rPr>
          <w:instrText xml:space="preserve"> PAGEREF _Toc126687942 \h </w:instrText>
        </w:r>
        <w:r>
          <w:rPr>
            <w:noProof/>
            <w:webHidden/>
          </w:rPr>
        </w:r>
        <w:r>
          <w:rPr>
            <w:noProof/>
            <w:webHidden/>
          </w:rPr>
          <w:fldChar w:fldCharType="separate"/>
        </w:r>
        <w:r>
          <w:rPr>
            <w:noProof/>
            <w:webHidden/>
          </w:rPr>
          <w:t>482</w:t>
        </w:r>
        <w:r>
          <w:rPr>
            <w:noProof/>
            <w:webHidden/>
          </w:rPr>
          <w:fldChar w:fldCharType="end"/>
        </w:r>
      </w:hyperlink>
    </w:p>
    <w:p w:rsidR="000D5C93" w:rsidRDefault="000D5C93" w:rsidP="000D5C93">
      <w:pPr>
        <w:pStyle w:val="TOC2"/>
        <w:tabs>
          <w:tab w:val="right" w:leader="dot" w:pos="8296"/>
        </w:tabs>
        <w:ind w:firstLine="0"/>
        <w:rPr>
          <w:rFonts w:asciiTheme="minorHAnsi" w:eastAsiaTheme="minorEastAsia" w:hAnsiTheme="minorHAnsi" w:cstheme="minorBidi"/>
          <w:noProof/>
        </w:rPr>
      </w:pPr>
      <w:hyperlink w:anchor="_Toc126687943" w:history="1">
        <w:r w:rsidRPr="00B57916">
          <w:rPr>
            <w:rStyle w:val="Hyperlink"/>
            <w:noProof/>
            <w:rtl/>
          </w:rPr>
          <w:t>משה טור פז (יש עתיד):</w:t>
        </w:r>
        <w:r>
          <w:rPr>
            <w:noProof/>
            <w:webHidden/>
          </w:rPr>
          <w:tab/>
        </w:r>
        <w:r>
          <w:rPr>
            <w:noProof/>
            <w:webHidden/>
          </w:rPr>
          <w:fldChar w:fldCharType="begin"/>
        </w:r>
        <w:r>
          <w:rPr>
            <w:noProof/>
            <w:webHidden/>
          </w:rPr>
          <w:instrText xml:space="preserve"> PAGEREF _Toc126687943 \h </w:instrText>
        </w:r>
        <w:r>
          <w:rPr>
            <w:noProof/>
            <w:webHidden/>
          </w:rPr>
        </w:r>
        <w:r>
          <w:rPr>
            <w:noProof/>
            <w:webHidden/>
          </w:rPr>
          <w:fldChar w:fldCharType="separate"/>
        </w:r>
        <w:r>
          <w:rPr>
            <w:noProof/>
            <w:webHidden/>
          </w:rPr>
          <w:t>484</w:t>
        </w:r>
        <w:r>
          <w:rPr>
            <w:noProof/>
            <w:webHidden/>
          </w:rPr>
          <w:fldChar w:fldCharType="end"/>
        </w:r>
      </w:hyperlink>
    </w:p>
    <w:p w:rsidR="005F6821" w:rsidRDefault="000D5C93" w:rsidP="000D5C93">
      <w:pPr>
        <w:spacing w:line="240" w:lineRule="auto"/>
        <w:ind w:firstLine="0"/>
        <w:jc w:val="left"/>
        <w:rPr>
          <w:rtl/>
        </w:rPr>
      </w:pPr>
      <w:r>
        <w:rPr>
          <w:rtl/>
        </w:rPr>
        <w:fldChar w:fldCharType="end"/>
      </w:r>
      <w:r w:rsidR="005F6821">
        <w:rPr>
          <w:rtl/>
        </w:rPr>
        <w:br w:type="page"/>
      </w:r>
    </w:p>
    <w:p w:rsidR="005F6821" w:rsidRDefault="005F6821" w:rsidP="00AF745D">
      <w:pPr>
        <w:pStyle w:val="a6"/>
        <w:rPr>
          <w:rtl/>
          <w:lang w:eastAsia="he-IL"/>
        </w:rPr>
      </w:pPr>
      <w:bookmarkStart w:id="10" w:name="ET_subject_ישיבה_מיוחדת_לציון_שבעי_4"/>
      <w:r w:rsidRPr="0062215D">
        <w:rPr>
          <w:rStyle w:val="TagStyle"/>
          <w:rtl/>
        </w:rPr>
        <w:lastRenderedPageBreak/>
        <w:t xml:space="preserve">&lt;&lt; נושא &gt;&gt; </w:t>
      </w:r>
      <w:bookmarkStart w:id="11" w:name="_Toc126620253"/>
      <w:bookmarkStart w:id="12" w:name="_Toc126687430"/>
      <w:bookmarkStart w:id="13" w:name="_Toc126687625"/>
      <w:bookmarkStart w:id="14" w:name="_Toc126687788"/>
      <w:r>
        <w:rPr>
          <w:rtl/>
          <w:lang w:eastAsia="he-IL"/>
        </w:rPr>
        <w:t>ישיבה מיוחדת לציון שבעים וארבע שנים לכינון הכנסת בט"</w:t>
      </w:r>
      <w:r>
        <w:rPr>
          <w:rFonts w:hint="cs"/>
          <w:rtl/>
          <w:lang w:eastAsia="he-IL"/>
        </w:rPr>
        <w:t>ו</w:t>
      </w:r>
      <w:r>
        <w:rPr>
          <w:rtl/>
          <w:lang w:eastAsia="he-IL"/>
        </w:rPr>
        <w:t xml:space="preserve"> בשבט</w:t>
      </w:r>
      <w:bookmarkEnd w:id="11"/>
      <w:bookmarkEnd w:id="12"/>
      <w:bookmarkEnd w:id="13"/>
      <w:bookmarkEnd w:id="14"/>
      <w:r w:rsidRPr="0062215D">
        <w:rPr>
          <w:rStyle w:val="TagStyle"/>
          <w:rtl/>
        </w:rPr>
        <w:t xml:space="preserve"> &lt;&lt; נושא &gt;&gt;</w:t>
      </w:r>
      <w:r>
        <w:rPr>
          <w:rtl/>
          <w:lang w:eastAsia="he-IL"/>
        </w:rPr>
        <w:t xml:space="preserve"> </w:t>
      </w:r>
      <w:bookmarkEnd w:id="10"/>
    </w:p>
    <w:p w:rsidR="005F6821" w:rsidRDefault="005F6821" w:rsidP="0062215D">
      <w:pPr>
        <w:pStyle w:val="KeepWithNext"/>
        <w:rPr>
          <w:rtl/>
          <w:lang w:eastAsia="he-IL"/>
        </w:rPr>
      </w:pPr>
    </w:p>
    <w:p w:rsidR="005F6821" w:rsidRDefault="005F6821" w:rsidP="00B53495">
      <w:pPr>
        <w:pStyle w:val="a4"/>
        <w:keepNext/>
        <w:rPr>
          <w:rtl/>
        </w:rPr>
      </w:pPr>
      <w:bookmarkStart w:id="15" w:name="ET_speaker_6327_5"/>
      <w:r w:rsidRPr="00B53495">
        <w:rPr>
          <w:rStyle w:val="TagStyle"/>
          <w:rtl/>
        </w:rPr>
        <w:t xml:space="preserve"> &lt;&lt; דובר &gt;&gt; </w:t>
      </w:r>
      <w:bookmarkStart w:id="16" w:name="_Toc126620254"/>
      <w:bookmarkStart w:id="17" w:name="_Toc126687431"/>
      <w:bookmarkStart w:id="18" w:name="_Toc126687626"/>
      <w:bookmarkStart w:id="19" w:name="_Toc126687789"/>
      <w:r>
        <w:rPr>
          <w:rtl/>
        </w:rPr>
        <w:t>מזכיר הכנסת דן מרזוק:</w:t>
      </w:r>
      <w:bookmarkEnd w:id="16"/>
      <w:bookmarkEnd w:id="17"/>
      <w:bookmarkEnd w:id="18"/>
      <w:bookmarkEnd w:id="19"/>
      <w:r w:rsidRPr="00B53495">
        <w:rPr>
          <w:rStyle w:val="TagStyle"/>
          <w:rtl/>
        </w:rPr>
        <w:t xml:space="preserve"> &lt;&lt; דובר &gt;&gt;</w:t>
      </w:r>
      <w:r>
        <w:rPr>
          <w:rtl/>
        </w:rPr>
        <w:t xml:space="preserve"> </w:t>
      </w:r>
      <w:bookmarkEnd w:id="15"/>
    </w:p>
    <w:p w:rsidR="005F6821" w:rsidRDefault="005F6821" w:rsidP="00B53495">
      <w:pPr>
        <w:pStyle w:val="KeepWithNext"/>
        <w:rPr>
          <w:rtl/>
          <w:lang w:eastAsia="he-IL"/>
        </w:rPr>
      </w:pPr>
    </w:p>
    <w:p w:rsidR="005F6821" w:rsidRDefault="005F6821" w:rsidP="00B53495">
      <w:pPr>
        <w:rPr>
          <w:rtl/>
          <w:lang w:eastAsia="he-IL"/>
        </w:rPr>
      </w:pPr>
      <w:r>
        <w:rPr>
          <w:rFonts w:hint="cs"/>
          <w:rtl/>
          <w:lang w:eastAsia="he-IL"/>
        </w:rPr>
        <w:t xml:space="preserve">אבקש מחברי הכנסת ומהקהל, האורחים, לכבד בקימה את נשיא המדינה. </w:t>
      </w:r>
    </w:p>
    <w:p w:rsidR="005F6821" w:rsidRDefault="005F6821" w:rsidP="00B53495">
      <w:pPr>
        <w:rPr>
          <w:rtl/>
          <w:lang w:eastAsia="he-IL"/>
        </w:rPr>
      </w:pPr>
    </w:p>
    <w:p w:rsidR="005F6821" w:rsidRDefault="005F6821" w:rsidP="00B53495">
      <w:pPr>
        <w:rPr>
          <w:rtl/>
          <w:lang w:eastAsia="he-IL"/>
        </w:rPr>
      </w:pPr>
      <w:r>
        <w:rPr>
          <w:rFonts w:hint="cs"/>
          <w:rtl/>
          <w:lang w:eastAsia="he-IL"/>
        </w:rPr>
        <w:t>כבוד הנשיא!</w:t>
      </w:r>
      <w:bookmarkStart w:id="20" w:name="_GoBack"/>
      <w:bookmarkEnd w:id="20"/>
    </w:p>
    <w:p w:rsidR="005F6821" w:rsidRDefault="005F6821" w:rsidP="00B53495">
      <w:pPr>
        <w:rPr>
          <w:rtl/>
          <w:lang w:eastAsia="he-IL"/>
        </w:rPr>
      </w:pPr>
    </w:p>
    <w:p w:rsidR="005F6821" w:rsidRPr="00B53495" w:rsidRDefault="005F6821" w:rsidP="00B53495">
      <w:pPr>
        <w:jc w:val="center"/>
        <w:rPr>
          <w:rtl/>
          <w:lang w:eastAsia="he-IL"/>
        </w:rPr>
      </w:pPr>
      <w:r>
        <w:rPr>
          <w:rFonts w:hint="cs"/>
          <w:rtl/>
          <w:lang w:eastAsia="he-IL"/>
        </w:rPr>
        <w:t>(חברי הכנסת מקדמים בקימה את פני נשיא המדינה.)</w:t>
      </w:r>
    </w:p>
    <w:p w:rsidR="005F6821" w:rsidRDefault="005F6821" w:rsidP="007A2447">
      <w:pPr>
        <w:rPr>
          <w:rtl/>
          <w:lang w:eastAsia="he-IL"/>
        </w:rPr>
      </w:pPr>
    </w:p>
    <w:p w:rsidR="005F6821" w:rsidRDefault="005F6821" w:rsidP="007A2447">
      <w:pPr>
        <w:rPr>
          <w:rtl/>
          <w:lang w:eastAsia="he-IL"/>
        </w:rPr>
      </w:pPr>
      <w:r>
        <w:rPr>
          <w:rFonts w:hint="cs"/>
          <w:rtl/>
          <w:lang w:eastAsia="he-IL"/>
        </w:rPr>
        <w:t xml:space="preserve">נא לשבת. </w:t>
      </w:r>
    </w:p>
    <w:p w:rsidR="005F6821" w:rsidRDefault="005F6821" w:rsidP="007A2447">
      <w:pPr>
        <w:rPr>
          <w:rtl/>
          <w:lang w:eastAsia="he-IL"/>
        </w:rPr>
      </w:pPr>
    </w:p>
    <w:p w:rsidR="005F6821" w:rsidRDefault="005F6821" w:rsidP="007A2447">
      <w:pPr>
        <w:pStyle w:val="af6"/>
        <w:keepNext/>
        <w:rPr>
          <w:rtl/>
        </w:rPr>
      </w:pPr>
      <w:bookmarkStart w:id="21" w:name="ET_yor_6423_4"/>
      <w:r w:rsidRPr="007A2447">
        <w:rPr>
          <w:rStyle w:val="TagStyle"/>
          <w:rtl/>
        </w:rPr>
        <w:t xml:space="preserve"> &lt;&lt; יור &gt;&gt; </w:t>
      </w:r>
      <w:r>
        <w:rPr>
          <w:rtl/>
        </w:rPr>
        <w:t>היו"ר אמיר אוחנה:</w:t>
      </w:r>
      <w:r w:rsidRPr="007A2447">
        <w:rPr>
          <w:rStyle w:val="TagStyle"/>
          <w:rtl/>
        </w:rPr>
        <w:t xml:space="preserve"> &lt;&lt; יור &gt;&gt;</w:t>
      </w:r>
      <w:r>
        <w:rPr>
          <w:rtl/>
        </w:rPr>
        <w:t xml:space="preserve"> </w:t>
      </w:r>
      <w:bookmarkEnd w:id="21"/>
    </w:p>
    <w:p w:rsidR="005F6821" w:rsidRDefault="005F6821" w:rsidP="007A2447">
      <w:pPr>
        <w:pStyle w:val="KeepWithNext"/>
        <w:rPr>
          <w:rtl/>
          <w:lang w:eastAsia="he-IL"/>
        </w:rPr>
      </w:pPr>
    </w:p>
    <w:p w:rsidR="005F6821" w:rsidRDefault="005F6821" w:rsidP="0057029D">
      <w:pPr>
        <w:rPr>
          <w:rtl/>
          <w:lang w:eastAsia="he-IL"/>
        </w:rPr>
      </w:pPr>
      <w:r>
        <w:rPr>
          <w:rFonts w:hint="cs"/>
          <w:rtl/>
          <w:lang w:eastAsia="he-IL"/>
        </w:rPr>
        <w:t xml:space="preserve">היום ט"ו בשבט התשפ"ג, 6 בפברואר 2023. אני מתכבד לפתוח את הישיבה החגיגית לציון 74 שנים לכינון הכנסת. </w:t>
      </w:r>
    </w:p>
    <w:p w:rsidR="005F6821" w:rsidRDefault="005F6821" w:rsidP="007A2447">
      <w:pPr>
        <w:rPr>
          <w:rtl/>
          <w:lang w:eastAsia="he-IL"/>
        </w:rPr>
      </w:pPr>
    </w:p>
    <w:p w:rsidR="005F6821" w:rsidRDefault="005F6821" w:rsidP="0057029D">
      <w:pPr>
        <w:rPr>
          <w:rtl/>
          <w:lang w:eastAsia="he-IL"/>
        </w:rPr>
      </w:pPr>
      <w:r>
        <w:rPr>
          <w:rFonts w:hint="cs"/>
          <w:rtl/>
          <w:lang w:eastAsia="he-IL"/>
        </w:rPr>
        <w:t xml:space="preserve">כבוד נשיא המדינה יצחק הרצוג, ראש הממשלה חבר הכנסת בנימין נתניהו, נשיאת בית המשפט העליון השופטת אסתר חיות, ראש האופוזיציה חבר הכנסת יאיר לפיד, שרים וחברי כנסת בעבר ובהווה, הרב הראשי לישראל הרב דוד לאו, מבקר המדינה מתניהו אנגלמן, יו"ר הנהלת </w:t>
      </w:r>
      <w:bookmarkStart w:id="22" w:name="_ETM_Q1_172794"/>
      <w:bookmarkEnd w:id="22"/>
      <w:r>
        <w:rPr>
          <w:rFonts w:hint="cs"/>
          <w:rtl/>
          <w:lang w:eastAsia="he-IL"/>
        </w:rPr>
        <w:t>הסוכנות היהודית דורון אלמוג, מפכ"ל המשטרה רב-ניצב יעקב שבתאי, נציבת שירות בתי הסוהר רב-גונדר קטי פרי, נציב הכבאות וההצלה רב</w:t>
      </w:r>
      <w:bookmarkStart w:id="23" w:name="_ETM_Q1_181998"/>
      <w:bookmarkEnd w:id="23"/>
      <w:r>
        <w:rPr>
          <w:rFonts w:hint="cs"/>
          <w:rtl/>
          <w:lang w:eastAsia="he-IL"/>
        </w:rPr>
        <w:t xml:space="preserve">-טפסר אייל כספי, חברי סגל א' של המדינה, ראשי הנציגויות הזרות, ראשי העדות הדתיות, מנכ"ל הכנסת משה צ'יקו אדרי, מזכיר הכנסת עו"ד דן מרזוק, היועצת המשפטית לכנסת עו"ד שגית אפיק, מכובדיי כולם, אזרחי ישראל, אני מתכבד לפתוח את ישיבת המליאה החגיגית הזו בט"ו בשבט התשפ"ג במלאת 74 </w:t>
      </w:r>
      <w:bookmarkStart w:id="24" w:name="_ETM_Q1_213695"/>
      <w:bookmarkEnd w:id="24"/>
      <w:r>
        <w:rPr>
          <w:rFonts w:hint="cs"/>
          <w:rtl/>
          <w:lang w:eastAsia="he-IL"/>
        </w:rPr>
        <w:t xml:space="preserve">שנים לכינונה של הכנסת. </w:t>
      </w:r>
    </w:p>
    <w:p w:rsidR="005F6821" w:rsidRDefault="005F6821" w:rsidP="00A17A4B">
      <w:pPr>
        <w:rPr>
          <w:rtl/>
          <w:lang w:eastAsia="he-IL"/>
        </w:rPr>
      </w:pPr>
      <w:bookmarkStart w:id="25" w:name="_ETM_Q1_218433"/>
      <w:bookmarkStart w:id="26" w:name="_ETM_Q1_218476"/>
      <w:bookmarkEnd w:id="25"/>
      <w:bookmarkEnd w:id="26"/>
    </w:p>
    <w:p w:rsidR="005F6821" w:rsidRDefault="005F6821" w:rsidP="00595995">
      <w:pPr>
        <w:rPr>
          <w:rtl/>
          <w:lang w:eastAsia="he-IL"/>
        </w:rPr>
      </w:pPr>
      <w:bookmarkStart w:id="27" w:name="_ETM_Q1_218576"/>
      <w:bookmarkStart w:id="28" w:name="_ETM_Q1_218622"/>
      <w:bookmarkEnd w:id="27"/>
      <w:bookmarkEnd w:id="28"/>
      <w:r>
        <w:rPr>
          <w:rFonts w:hint="cs"/>
          <w:rtl/>
          <w:lang w:eastAsia="he-IL"/>
        </w:rPr>
        <w:t xml:space="preserve">בספרו של שבתאי דון יחיא על הראשון לציון הרב בן ציון מאיר </w:t>
      </w:r>
      <w:bookmarkStart w:id="29" w:name="_ETM_Q1_225885"/>
      <w:bookmarkEnd w:id="29"/>
      <w:r>
        <w:rPr>
          <w:rFonts w:hint="cs"/>
          <w:rtl/>
          <w:lang w:eastAsia="he-IL"/>
        </w:rPr>
        <w:t xml:space="preserve">חי עוזיאל זצ"ל מסופר על נסיעתם ברכבת של הרב ושל יוסף שפרינצק לקונגרס הציוני בבזל. השניים שוחחו והביטו בנוף שהשתקף מהחלון, ולפתע דמעות נקוו בעיניו של הרב. כל חיי, הוא אמר, התקוממתי נגד קיפוח של בני אדם, אך לא נתתי את ליבי שיש גם קיפוח של הטבע. יופייה של שווייץ הצומחת מזכיר לי שעבודה רבה לפנינו בארץ </w:t>
      </w:r>
      <w:bookmarkStart w:id="30" w:name="_ETM_Q1_263842"/>
      <w:bookmarkEnd w:id="30"/>
      <w:r>
        <w:rPr>
          <w:rFonts w:hint="cs"/>
          <w:rtl/>
          <w:lang w:eastAsia="he-IL"/>
        </w:rPr>
        <w:t>ישראל.</w:t>
      </w:r>
      <w:bookmarkStart w:id="31" w:name="_ETM_Q1_266562"/>
      <w:bookmarkEnd w:id="31"/>
      <w:r>
        <w:rPr>
          <w:rFonts w:hint="cs"/>
          <w:rtl/>
          <w:lang w:eastAsia="he-IL"/>
        </w:rPr>
        <w:t xml:space="preserve"> </w:t>
      </w:r>
      <w:bookmarkStart w:id="32" w:name="_ETM_Q1_266634"/>
      <w:bookmarkStart w:id="33" w:name="_ETM_Q1_266705"/>
      <w:bookmarkStart w:id="34" w:name="_ETM_Q1_266759"/>
      <w:bookmarkEnd w:id="32"/>
      <w:bookmarkEnd w:id="33"/>
      <w:bookmarkEnd w:id="34"/>
      <w:r>
        <w:rPr>
          <w:rFonts w:hint="cs"/>
          <w:rtl/>
          <w:lang w:eastAsia="he-IL"/>
        </w:rPr>
        <w:t xml:space="preserve">לימים, ושוב בט"ו בשבט, לפני 74 שנים בדיוק, בדרכו לכינונה של הכנסת הראשונה </w:t>
      </w:r>
      <w:bookmarkStart w:id="35" w:name="_ETM_Q1_274188"/>
      <w:bookmarkEnd w:id="35"/>
      <w:r>
        <w:rPr>
          <w:rFonts w:hint="cs"/>
          <w:rtl/>
          <w:lang w:eastAsia="he-IL"/>
        </w:rPr>
        <w:t xml:space="preserve">בירושלים, עצר יוסף שפרינצק בדרך בשער הגיא לנטיעת עצים יחד עם דוד בן-גוריון ורבים מחברי הכנסת, שאותו שפרינצק עתיד לכהן כיושב-ראש הראשון שלה. מאז ניטעו, ברוך השם, הרבה עצים בארץ ישראל הפורחת והצומחת, והרבה רגעים גורליים עברו על הכנסת: רגעים של רוממות רוח ורגעים של אבל, ראשי ממשלה </w:t>
      </w:r>
      <w:bookmarkStart w:id="36" w:name="_ETM_Q1_308445"/>
      <w:bookmarkEnd w:id="36"/>
      <w:r>
        <w:rPr>
          <w:rFonts w:hint="cs"/>
          <w:rtl/>
          <w:lang w:eastAsia="he-IL"/>
        </w:rPr>
        <w:t xml:space="preserve">ויושבי-ראש כנסת התחלפו לרוב, אך הכנסת </w:t>
      </w:r>
      <w:r>
        <w:rPr>
          <w:rFonts w:hint="cs"/>
          <w:rtl/>
          <w:lang w:eastAsia="he-IL"/>
        </w:rPr>
        <w:lastRenderedPageBreak/>
        <w:t xml:space="preserve">החוגגת היום את יום הולדתה הייתה ונותרה מעוז הדמוקרטיה הישראלית, התגלמות ריבונותו של העם. </w:t>
      </w:r>
    </w:p>
    <w:p w:rsidR="005F6821" w:rsidRDefault="005F6821" w:rsidP="007A2447">
      <w:pPr>
        <w:rPr>
          <w:rtl/>
          <w:lang w:eastAsia="he-IL"/>
        </w:rPr>
      </w:pPr>
    </w:p>
    <w:p w:rsidR="005F6821" w:rsidRDefault="005F6821" w:rsidP="0057029D">
      <w:pPr>
        <w:rPr>
          <w:rtl/>
          <w:lang w:eastAsia="he-IL"/>
        </w:rPr>
      </w:pPr>
      <w:r>
        <w:rPr>
          <w:rFonts w:hint="cs"/>
          <w:rtl/>
          <w:lang w:eastAsia="he-IL"/>
        </w:rPr>
        <w:t xml:space="preserve">אחד מהיושבי-ראש הללו היה פרופ' שבח וייס, שאתמול חלקנו לו כבוד במסעו האחרון. סיפורו של הילד שנמלט בעזרת אנשים טובים – או כפי שדייקה בתו יפעת, נשים טובות – מציפורני הצורר הנאצי והסתתר במרתפים ובמחילות ביוב והוא בן פחות מעשר שנים, שרד ועלה ארצה וכאן כיהן בשורה של תפקידים </w:t>
      </w:r>
      <w:bookmarkStart w:id="37" w:name="_ETM_Q1_354425"/>
      <w:bookmarkEnd w:id="37"/>
      <w:r>
        <w:rPr>
          <w:rFonts w:hint="cs"/>
          <w:rtl/>
          <w:lang w:eastAsia="he-IL"/>
        </w:rPr>
        <w:t xml:space="preserve">רמים כחבר כנסת, יושב-ראש הכנסת, שגריר ישראל בפולין ויו"ר מועצת יד ושם, מעורר השראה ובוודאי עוד יסופר. נשלח בשם כולנו תנחומים לבני משפחתו ולמוקיריו. </w:t>
      </w:r>
    </w:p>
    <w:p w:rsidR="005F6821" w:rsidRDefault="005F6821" w:rsidP="007A2447">
      <w:pPr>
        <w:rPr>
          <w:rtl/>
          <w:lang w:eastAsia="he-IL"/>
        </w:rPr>
      </w:pPr>
    </w:p>
    <w:p w:rsidR="005F6821" w:rsidRDefault="005F6821" w:rsidP="0057029D">
      <w:pPr>
        <w:rPr>
          <w:rtl/>
          <w:lang w:eastAsia="he-IL"/>
        </w:rPr>
      </w:pPr>
      <w:r>
        <w:rPr>
          <w:rFonts w:hint="cs"/>
          <w:rtl/>
          <w:lang w:eastAsia="he-IL"/>
        </w:rPr>
        <w:t xml:space="preserve">נציין בצער גם את פטירתו היום, בט"ו בשבט, של מי שהיה זקן חברי הכנסת לשעבר, חבר הכנסת לשעבר מרדכי ביבי, והוא בן 101 שנים. תנחומינו לבני משפחתו ולמוקיריו. </w:t>
      </w:r>
    </w:p>
    <w:p w:rsidR="005F6821" w:rsidRDefault="005F6821" w:rsidP="007A2447">
      <w:pPr>
        <w:rPr>
          <w:rtl/>
          <w:lang w:eastAsia="he-IL"/>
        </w:rPr>
      </w:pPr>
    </w:p>
    <w:p w:rsidR="005F6821" w:rsidRDefault="005F6821" w:rsidP="0057029D">
      <w:pPr>
        <w:rPr>
          <w:rtl/>
          <w:lang w:eastAsia="he-IL"/>
        </w:rPr>
      </w:pPr>
      <w:r>
        <w:rPr>
          <w:rFonts w:hint="cs"/>
          <w:rtl/>
          <w:lang w:eastAsia="he-IL"/>
        </w:rPr>
        <w:t xml:space="preserve">הכנסת היא המוסד הלאומי היחיד </w:t>
      </w:r>
      <w:bookmarkStart w:id="38" w:name="_ETM_Q1_394917"/>
      <w:bookmarkEnd w:id="38"/>
      <w:r>
        <w:rPr>
          <w:rFonts w:hint="cs"/>
          <w:rtl/>
          <w:lang w:eastAsia="he-IL"/>
        </w:rPr>
        <w:t xml:space="preserve">שכל חבריו, 120 במספר, נבחרים על ידי אזרחי ישראל, ולכן היא משקפת בצורה הנאמנה ביותר את רצון הציבור. ביום חגה של הכנסת נישא על נס את היותה המייצגת הבלעדית של שלטון העם, למען העם ועל ידי העם. </w:t>
      </w:r>
    </w:p>
    <w:p w:rsidR="005F6821" w:rsidRDefault="005F6821" w:rsidP="007A2447">
      <w:pPr>
        <w:rPr>
          <w:rtl/>
          <w:lang w:eastAsia="he-IL"/>
        </w:rPr>
      </w:pPr>
    </w:p>
    <w:p w:rsidR="005F6821" w:rsidRDefault="005F6821" w:rsidP="00595995">
      <w:pPr>
        <w:rPr>
          <w:rtl/>
          <w:lang w:eastAsia="he-IL"/>
        </w:rPr>
      </w:pPr>
      <w:r>
        <w:rPr>
          <w:rFonts w:hint="cs"/>
          <w:rtl/>
          <w:lang w:eastAsia="he-IL"/>
        </w:rPr>
        <w:t xml:space="preserve">ספק אם יש עוד מדינה בעולם שאזרחיה כה מעורבים מעשית ורגשית בנעשה בפרלמנט שלה ומלאים רצון לפעול לטובת עתידה וגורלה של מדינתם. הציבור במדינתנו מגוון, ויש בו קשת רחבה של דעות, רצונות והשקפות עולם שונות. גם בכנסת קורה </w:t>
      </w:r>
      <w:r>
        <w:rPr>
          <w:rtl/>
          <w:lang w:eastAsia="he-IL"/>
        </w:rPr>
        <w:t>–</w:t>
      </w:r>
      <w:r>
        <w:rPr>
          <w:rFonts w:hint="cs"/>
          <w:rtl/>
          <w:lang w:eastAsia="he-IL"/>
        </w:rPr>
        <w:t xml:space="preserve"> אומנם לעיתים רחוקות, אבל קורה </w:t>
      </w:r>
      <w:r>
        <w:rPr>
          <w:rtl/>
          <w:lang w:eastAsia="he-IL"/>
        </w:rPr>
        <w:t>–</w:t>
      </w:r>
      <w:r>
        <w:rPr>
          <w:rFonts w:hint="cs"/>
          <w:rtl/>
          <w:lang w:eastAsia="he-IL"/>
        </w:rPr>
        <w:t xml:space="preserve"> שיש חילוקי </w:t>
      </w:r>
      <w:bookmarkStart w:id="39" w:name="_ETM_Q1_445477"/>
      <w:bookmarkEnd w:id="39"/>
      <w:r>
        <w:rPr>
          <w:rFonts w:hint="cs"/>
          <w:rtl/>
          <w:lang w:eastAsia="he-IL"/>
        </w:rPr>
        <w:t xml:space="preserve">דעות. ייעודו של הפרלמנט וחייה של הכנסת הם כדי ליישב את המחלוקות הללו, לעיתים בהידברות ובהסכמה, ולעיתים – כפי שהיה מאז היושב-ראש שפרינצק, דרך פרופ' </w:t>
      </w:r>
      <w:bookmarkStart w:id="40" w:name="_ETM_Q1_464405"/>
      <w:bookmarkEnd w:id="40"/>
      <w:r>
        <w:rPr>
          <w:rFonts w:hint="cs"/>
          <w:rtl/>
          <w:lang w:eastAsia="he-IL"/>
        </w:rPr>
        <w:t xml:space="preserve">וייס ועד היום – בהכרעה ברוב קולות. לשם כל אלו נועד המשכן הזה, שהוא בית לכל אזרחי המדינה; לייצג את ערכיו, דעותיו ומשאלותיו של הציבור באמצעותנו נבחרי העם, 120 שליחיו. </w:t>
      </w:r>
    </w:p>
    <w:p w:rsidR="005F6821" w:rsidRDefault="005F6821" w:rsidP="007A2447">
      <w:pPr>
        <w:rPr>
          <w:rtl/>
          <w:lang w:eastAsia="he-IL"/>
        </w:rPr>
      </w:pPr>
    </w:p>
    <w:p w:rsidR="005F6821" w:rsidRDefault="005F6821" w:rsidP="00595995">
      <w:pPr>
        <w:rPr>
          <w:rtl/>
        </w:rPr>
      </w:pPr>
      <w:r>
        <w:rPr>
          <w:rFonts w:hint="cs"/>
          <w:rtl/>
          <w:lang w:eastAsia="he-IL"/>
        </w:rPr>
        <w:t xml:space="preserve">ביום השנה הראשון לכינונה של הכנסת אמר היושב-ראש שפרינצק: "לא קלה היא המלאכה בישראל, להביא לידי צירוף </w:t>
      </w:r>
      <w:bookmarkStart w:id="41" w:name="_ETM_Q1_493639"/>
      <w:bookmarkEnd w:id="41"/>
      <w:r>
        <w:rPr>
          <w:rFonts w:hint="cs"/>
          <w:rtl/>
          <w:lang w:eastAsia="he-IL"/>
        </w:rPr>
        <w:t xml:space="preserve">מאחד של דעות שונות ורצונות שונים, להביא לידי עבודה משותפת מתמדת נושאי מחשבות שונות, נפרדות, ולעיתים קרובות סותרות, לגבי הדרך והאמצעים להשגת המטרה הרצויה. אולם עובדה היא שהצירוף הכרחי לעם שקם ויהי". נכון אז, נכון היום. שאלת האיזונים והבלמים והפרדת הסמכויות בין שלוש הרשויות – </w:t>
      </w:r>
      <w:bookmarkStart w:id="42" w:name="_ETM_Q1_522581"/>
      <w:bookmarkEnd w:id="42"/>
      <w:r>
        <w:rPr>
          <w:rFonts w:hint="cs"/>
          <w:rtl/>
          <w:lang w:eastAsia="he-IL"/>
        </w:rPr>
        <w:t>המחוקקת, המבצעת והשופטת – היא מאבני היסוד של שיטת המשטר הדמוקרטית. אנו מכבדים מאוד את שלוש הרשויות, המחוקקת, המבצעת והשופטת.</w:t>
      </w:r>
      <w:bookmarkStart w:id="43" w:name="TOR_Q2"/>
      <w:bookmarkStart w:id="44" w:name="_ETM_Q2_180500"/>
      <w:bookmarkEnd w:id="43"/>
      <w:bookmarkEnd w:id="44"/>
      <w:r>
        <w:rPr>
          <w:rFonts w:hint="cs"/>
          <w:rtl/>
          <w:lang w:eastAsia="he-IL"/>
        </w:rPr>
        <w:t xml:space="preserve"> </w:t>
      </w:r>
      <w:r>
        <w:rPr>
          <w:rFonts w:hint="cs"/>
          <w:rtl/>
        </w:rPr>
        <w:t xml:space="preserve">מתוך אותו כיבוד בדיוק, יש הסבורים – ואני ביניהם – כי האיזון </w:t>
      </w:r>
      <w:bookmarkStart w:id="45" w:name="_ETM_Q2_122863"/>
      <w:bookmarkEnd w:id="45"/>
      <w:r>
        <w:rPr>
          <w:rFonts w:hint="cs"/>
          <w:rtl/>
        </w:rPr>
        <w:t xml:space="preserve">הופר זה שנים רבות ויש לתקנו. </w:t>
      </w:r>
      <w:bookmarkStart w:id="46" w:name="_ETM_Q2_125920"/>
      <w:bookmarkEnd w:id="46"/>
      <w:r>
        <w:rPr>
          <w:rFonts w:hint="cs"/>
          <w:rtl/>
        </w:rPr>
        <w:t xml:space="preserve">יש גם הסבורים אחרת. </w:t>
      </w:r>
    </w:p>
    <w:p w:rsidR="005F6821" w:rsidRDefault="005F6821" w:rsidP="00595995">
      <w:pPr>
        <w:rPr>
          <w:rtl/>
        </w:rPr>
      </w:pPr>
    </w:p>
    <w:p w:rsidR="005F6821" w:rsidRDefault="005F6821" w:rsidP="00595995">
      <w:pPr>
        <w:pStyle w:val="af5"/>
        <w:keepNext/>
        <w:rPr>
          <w:rtl/>
        </w:rPr>
      </w:pPr>
      <w:bookmarkStart w:id="47" w:name="ET_interruption_5109_1"/>
      <w:r w:rsidRPr="00316961">
        <w:rPr>
          <w:rStyle w:val="TagStyle"/>
          <w:rtl/>
        </w:rPr>
        <w:t xml:space="preserve"> &lt;&lt; קריאה &gt;&gt;</w:t>
      </w:r>
      <w:r w:rsidRPr="00C609BA">
        <w:rPr>
          <w:rStyle w:val="TagStyle"/>
          <w:rtl/>
        </w:rPr>
        <w:t xml:space="preserve"> </w:t>
      </w:r>
      <w:r>
        <w:rPr>
          <w:rtl/>
        </w:rPr>
        <w:t>אלעזר שטרן (יש עתיד):</w:t>
      </w:r>
      <w:r w:rsidRPr="00C609BA">
        <w:rPr>
          <w:rStyle w:val="TagStyle"/>
          <w:rtl/>
        </w:rPr>
        <w:t xml:space="preserve"> </w:t>
      </w:r>
      <w:r w:rsidRPr="00316961">
        <w:rPr>
          <w:rStyle w:val="TagStyle"/>
          <w:rtl/>
        </w:rPr>
        <w:t>&lt;&lt; קריאה &gt;&gt;</w:t>
      </w:r>
      <w:r>
        <w:rPr>
          <w:rtl/>
        </w:rPr>
        <w:t xml:space="preserve"> </w:t>
      </w:r>
      <w:bookmarkEnd w:id="47"/>
    </w:p>
    <w:p w:rsidR="005F6821" w:rsidRDefault="005F6821" w:rsidP="00595995">
      <w:pPr>
        <w:pStyle w:val="KeepWithNext"/>
        <w:rPr>
          <w:rtl/>
        </w:rPr>
      </w:pPr>
    </w:p>
    <w:p w:rsidR="005F6821" w:rsidRPr="00C609BA" w:rsidRDefault="005F6821" w:rsidP="00595995">
      <w:pPr>
        <w:rPr>
          <w:rtl/>
        </w:rPr>
      </w:pPr>
      <w:r>
        <w:rPr>
          <w:rFonts w:hint="cs"/>
          <w:rtl/>
        </w:rPr>
        <w:t xml:space="preserve">זה חג. זה חג. </w:t>
      </w:r>
    </w:p>
    <w:p w:rsidR="005F6821" w:rsidRDefault="005F6821" w:rsidP="00595995">
      <w:pPr>
        <w:rPr>
          <w:rtl/>
        </w:rPr>
      </w:pPr>
      <w:bookmarkStart w:id="48" w:name="_ETM_Q2_122142"/>
      <w:bookmarkStart w:id="49" w:name="_ETM_Q2_122238"/>
      <w:bookmarkEnd w:id="48"/>
      <w:bookmarkEnd w:id="49"/>
    </w:p>
    <w:p w:rsidR="005F6821" w:rsidRDefault="005F6821" w:rsidP="00595995">
      <w:pPr>
        <w:pStyle w:val="af6"/>
        <w:keepNext/>
        <w:rPr>
          <w:rtl/>
        </w:rPr>
      </w:pPr>
      <w:bookmarkStart w:id="50" w:name="ET_yor_6423_2"/>
      <w:r w:rsidRPr="00316961">
        <w:rPr>
          <w:rStyle w:val="TagStyle"/>
          <w:rtl/>
        </w:rPr>
        <w:t xml:space="preserve"> &lt;&lt; יור &gt;&gt;</w:t>
      </w:r>
      <w:r w:rsidRPr="00C609BA">
        <w:rPr>
          <w:rStyle w:val="TagStyle"/>
          <w:rtl/>
        </w:rPr>
        <w:t xml:space="preserve"> </w:t>
      </w:r>
      <w:r>
        <w:rPr>
          <w:rtl/>
        </w:rPr>
        <w:t>היו"ר אמיר אוחנה:</w:t>
      </w:r>
      <w:r w:rsidRPr="00C609BA">
        <w:rPr>
          <w:rStyle w:val="TagStyle"/>
          <w:rtl/>
        </w:rPr>
        <w:t xml:space="preserve"> </w:t>
      </w:r>
      <w:r w:rsidRPr="00316961">
        <w:rPr>
          <w:rStyle w:val="TagStyle"/>
          <w:rtl/>
        </w:rPr>
        <w:t>&lt;&lt; יור &gt;&gt;</w:t>
      </w:r>
      <w:r>
        <w:rPr>
          <w:rtl/>
        </w:rPr>
        <w:t xml:space="preserve"> </w:t>
      </w:r>
      <w:bookmarkEnd w:id="50"/>
    </w:p>
    <w:p w:rsidR="005F6821" w:rsidRDefault="005F6821" w:rsidP="00595995">
      <w:pPr>
        <w:pStyle w:val="KeepWithNext"/>
        <w:rPr>
          <w:rtl/>
        </w:rPr>
      </w:pPr>
    </w:p>
    <w:p w:rsidR="005F6821" w:rsidRDefault="005F6821" w:rsidP="00595995">
      <w:pPr>
        <w:rPr>
          <w:rtl/>
        </w:rPr>
      </w:pPr>
      <w:bookmarkStart w:id="51" w:name="_ETM_Q2_124659"/>
      <w:bookmarkEnd w:id="51"/>
      <w:r>
        <w:rPr>
          <w:rFonts w:hint="cs"/>
          <w:rtl/>
        </w:rPr>
        <w:t>כך או כך, את הו</w:t>
      </w:r>
      <w:bookmarkStart w:id="52" w:name="_ETM_Q2_132769"/>
      <w:bookmarkEnd w:id="52"/>
      <w:r>
        <w:rPr>
          <w:rFonts w:hint="cs"/>
          <w:rtl/>
        </w:rPr>
        <w:t xml:space="preserve">ויכוח לא ננהל בכוח הזרוע באמצעות כלי נשק ברחובות, ולא באיומים באלימות פוליטית וברצח, שלמרבה הזעזוע נשמעים בארצנו בימים </w:t>
      </w:r>
      <w:bookmarkStart w:id="53" w:name="_ETM_Q2_143964"/>
      <w:bookmarkEnd w:id="53"/>
      <w:r>
        <w:rPr>
          <w:rFonts w:hint="cs"/>
          <w:rtl/>
        </w:rPr>
        <w:t>אלה ממש, אלא באמצעות המוסד הדמוקרטי ביותר במדינת ישראל</w:t>
      </w:r>
      <w:bookmarkStart w:id="54" w:name="_ETM_Q2_151462"/>
      <w:bookmarkEnd w:id="54"/>
      <w:r>
        <w:rPr>
          <w:rFonts w:hint="cs"/>
          <w:rtl/>
        </w:rPr>
        <w:t xml:space="preserve"> – המוסד הזה, הכנסת. מאה דורות חלמנו על ציון, אלפיים שנה נכספנו וערגנו אליה; כל אחד מבאי הבית הזה </w:t>
      </w:r>
      <w:bookmarkStart w:id="55" w:name="_ETM_Q2_161789"/>
      <w:bookmarkEnd w:id="55"/>
      <w:r>
        <w:rPr>
          <w:rFonts w:hint="cs"/>
          <w:rtl/>
        </w:rPr>
        <w:t xml:space="preserve">התחייב לשמור אמונים למדינת ישראל, וכך יהיה. </w:t>
      </w:r>
      <w:bookmarkStart w:id="56" w:name="_ETM_Q2_163662"/>
      <w:bookmarkEnd w:id="56"/>
    </w:p>
    <w:p w:rsidR="005F6821" w:rsidRDefault="005F6821" w:rsidP="00595995">
      <w:pPr>
        <w:rPr>
          <w:rtl/>
        </w:rPr>
      </w:pPr>
      <w:bookmarkStart w:id="57" w:name="_ETM_Q2_163773"/>
      <w:bookmarkEnd w:id="57"/>
    </w:p>
    <w:p w:rsidR="005F6821" w:rsidRDefault="005F6821" w:rsidP="00595995">
      <w:pPr>
        <w:rPr>
          <w:rtl/>
        </w:rPr>
      </w:pPr>
      <w:bookmarkStart w:id="58" w:name="_ETM_Q2_163794"/>
      <w:bookmarkStart w:id="59" w:name="_ETM_Q2_163885"/>
      <w:bookmarkEnd w:id="58"/>
      <w:bookmarkEnd w:id="59"/>
      <w:r>
        <w:rPr>
          <w:rFonts w:hint="cs"/>
          <w:rtl/>
        </w:rPr>
        <w:t xml:space="preserve">הדמוקרטיה הישראלית יקרה </w:t>
      </w:r>
      <w:bookmarkStart w:id="60" w:name="_ETM_Q2_168383"/>
      <w:bookmarkEnd w:id="60"/>
      <w:r>
        <w:rPr>
          <w:rFonts w:hint="cs"/>
          <w:rtl/>
        </w:rPr>
        <w:t xml:space="preserve">לקואליציה כשם שהיא יקרה לאופוזיציה. גם – ואולי בעיקר – כשאנו חלוקים </w:t>
      </w:r>
      <w:bookmarkStart w:id="61" w:name="_ETM_Q2_171461"/>
      <w:bookmarkEnd w:id="61"/>
      <w:r>
        <w:rPr>
          <w:rFonts w:hint="cs"/>
          <w:rtl/>
        </w:rPr>
        <w:t xml:space="preserve">על הדרך והאמצעים להגיע למטרה, שהיא שמירה על שלומם </w:t>
      </w:r>
      <w:bookmarkStart w:id="62" w:name="_ETM_Q2_181128"/>
      <w:bookmarkEnd w:id="62"/>
      <w:r>
        <w:rPr>
          <w:rFonts w:hint="cs"/>
          <w:rtl/>
        </w:rPr>
        <w:t>וביטחונם של אזרחי ישראל והצלחתה ו</w:t>
      </w:r>
      <w:bookmarkStart w:id="63" w:name="_ETM_Q2_182856"/>
      <w:bookmarkEnd w:id="63"/>
      <w:r>
        <w:rPr>
          <w:rFonts w:hint="cs"/>
          <w:rtl/>
        </w:rPr>
        <w:t xml:space="preserve">שגשוגה של מדינת ישראל, חשוב שנזכור זאת. בעת הזאת כבעבר, ידנו מושטת לא רק איש אל אחיו אלא גם </w:t>
      </w:r>
      <w:bookmarkStart w:id="64" w:name="_ETM_Q2_191756"/>
      <w:bookmarkEnd w:id="64"/>
      <w:r>
        <w:rPr>
          <w:rFonts w:hint="cs"/>
          <w:rtl/>
        </w:rPr>
        <w:t xml:space="preserve">לשכנינו </w:t>
      </w:r>
      <w:bookmarkStart w:id="65" w:name="_ETM_Q2_152175"/>
      <w:bookmarkStart w:id="66" w:name="_ETM_Q2_152277"/>
      <w:bookmarkStart w:id="67" w:name="_ETM_Q2_152351"/>
      <w:bookmarkStart w:id="68" w:name="_ETM_Q2_152443"/>
      <w:bookmarkStart w:id="69" w:name="_ETM_Q2_180710"/>
      <w:bookmarkStart w:id="70" w:name="_ETM_Q2_181189"/>
      <w:bookmarkStart w:id="71" w:name="_ETM_Q2_181939"/>
      <w:bookmarkStart w:id="72" w:name="_ETM_Q2_182750"/>
      <w:bookmarkStart w:id="73" w:name="_ETM_Q2_183470"/>
      <w:bookmarkStart w:id="74" w:name="_ETM_Q2_183679"/>
      <w:bookmarkStart w:id="75" w:name="_ETM_Q2_184100"/>
      <w:bookmarkStart w:id="76" w:name="_ETM_Q2_185149"/>
      <w:bookmarkStart w:id="77" w:name="_ETM_Q2_185930"/>
      <w:bookmarkStart w:id="78" w:name="_ETM_Q2_186589"/>
      <w:bookmarkStart w:id="79" w:name="_ETM_Q2_187500"/>
      <w:bookmarkStart w:id="80" w:name="_ETM_Q2_188010"/>
      <w:bookmarkStart w:id="81" w:name="_ETM_Q2_188460"/>
      <w:bookmarkStart w:id="82" w:name="_ETM_Q2_189680"/>
      <w:bookmarkStart w:id="83" w:name="_ETM_Q2_190100"/>
      <w:bookmarkStart w:id="84" w:name="_ETM_Q2_191150"/>
      <w:bookmarkStart w:id="85" w:name="_ETM_Q2_191420"/>
      <w:bookmarkStart w:id="86" w:name="_ETM_Q2_191960"/>
      <w:bookmarkStart w:id="87" w:name="_ETM_Q2_192080"/>
      <w:bookmarkStart w:id="88" w:name="_ETM_Q2_192320"/>
      <w:bookmarkStart w:id="89" w:name="_ETM_Q2_193239"/>
      <w:bookmarkStart w:id="90" w:name="_ETM_Q2_193509"/>
      <w:bookmarkStart w:id="91" w:name="_ETM_Q2_193989"/>
      <w:bookmarkStart w:id="92" w:name="_ETM_Q2_194829"/>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tl/>
        </w:rPr>
        <w:t xml:space="preserve">שבטורקיה </w:t>
      </w:r>
      <w:bookmarkStart w:id="93" w:name="_ETM_Q2_195990"/>
      <w:bookmarkEnd w:id="93"/>
      <w:r>
        <w:rPr>
          <w:rtl/>
        </w:rPr>
        <w:t xml:space="preserve">ובסוריה </w:t>
      </w:r>
      <w:bookmarkStart w:id="94" w:name="_ETM_Q2_197130"/>
      <w:bookmarkEnd w:id="94"/>
      <w:r>
        <w:rPr>
          <w:rtl/>
        </w:rPr>
        <w:t xml:space="preserve">המתמודדים </w:t>
      </w:r>
      <w:bookmarkStart w:id="95" w:name="_ETM_Q2_198090"/>
      <w:bookmarkEnd w:id="95"/>
      <w:r>
        <w:rPr>
          <w:rtl/>
        </w:rPr>
        <w:t xml:space="preserve">עם </w:t>
      </w:r>
      <w:bookmarkStart w:id="96" w:name="_ETM_Q2_198270"/>
      <w:bookmarkEnd w:id="96"/>
      <w:r>
        <w:rPr>
          <w:rtl/>
        </w:rPr>
        <w:t xml:space="preserve">אסון </w:t>
      </w:r>
      <w:bookmarkStart w:id="97" w:name="_ETM_Q2_198720"/>
      <w:bookmarkEnd w:id="97"/>
      <w:r>
        <w:rPr>
          <w:rtl/>
        </w:rPr>
        <w:t xml:space="preserve">אנושי </w:t>
      </w:r>
      <w:bookmarkStart w:id="98" w:name="_ETM_Q2_199200"/>
      <w:bookmarkEnd w:id="98"/>
      <w:r>
        <w:rPr>
          <w:rtl/>
        </w:rPr>
        <w:t xml:space="preserve">כבד </w:t>
      </w:r>
      <w:bookmarkStart w:id="99" w:name="_ETM_Q2_200220"/>
      <w:bookmarkEnd w:id="99"/>
      <w:r>
        <w:rPr>
          <w:rtl/>
        </w:rPr>
        <w:t xml:space="preserve">שאירע </w:t>
      </w:r>
      <w:bookmarkStart w:id="100" w:name="_ETM_Q2_200820"/>
      <w:bookmarkEnd w:id="100"/>
      <w:r>
        <w:rPr>
          <w:rtl/>
        </w:rPr>
        <w:t xml:space="preserve">לפנות </w:t>
      </w:r>
      <w:bookmarkStart w:id="101" w:name="_ETM_Q2_201239"/>
      <w:bookmarkEnd w:id="101"/>
      <w:r>
        <w:rPr>
          <w:rtl/>
        </w:rPr>
        <w:t>בוקר</w:t>
      </w:r>
      <w:r>
        <w:rPr>
          <w:rFonts w:hint="cs"/>
          <w:rtl/>
        </w:rPr>
        <w:t>,</w:t>
      </w:r>
      <w:r>
        <w:rPr>
          <w:rtl/>
        </w:rPr>
        <w:t xml:space="preserve"> </w:t>
      </w:r>
      <w:bookmarkStart w:id="102" w:name="_ETM_Q2_202239"/>
      <w:bookmarkEnd w:id="102"/>
      <w:r>
        <w:rPr>
          <w:rtl/>
        </w:rPr>
        <w:t xml:space="preserve">וליבנו </w:t>
      </w:r>
      <w:bookmarkStart w:id="103" w:name="_ETM_Q2_203510"/>
      <w:bookmarkEnd w:id="103"/>
      <w:r>
        <w:rPr>
          <w:rtl/>
        </w:rPr>
        <w:t xml:space="preserve">עם </w:t>
      </w:r>
      <w:bookmarkStart w:id="104" w:name="_ETM_Q2_203660"/>
      <w:bookmarkEnd w:id="104"/>
      <w:r>
        <w:rPr>
          <w:rtl/>
        </w:rPr>
        <w:t xml:space="preserve">משפחותיהם </w:t>
      </w:r>
      <w:bookmarkStart w:id="105" w:name="_ETM_Q2_204650"/>
      <w:bookmarkEnd w:id="105"/>
      <w:r>
        <w:rPr>
          <w:rtl/>
        </w:rPr>
        <w:t xml:space="preserve">ויקיריהם </w:t>
      </w:r>
      <w:bookmarkStart w:id="106" w:name="_ETM_Q2_206039"/>
      <w:bookmarkEnd w:id="106"/>
      <w:r>
        <w:rPr>
          <w:rtl/>
        </w:rPr>
        <w:t xml:space="preserve">של </w:t>
      </w:r>
      <w:bookmarkStart w:id="107" w:name="_ETM_Q2_206309"/>
      <w:bookmarkEnd w:id="107"/>
      <w:r>
        <w:rPr>
          <w:rtl/>
        </w:rPr>
        <w:t>ההרוגים</w:t>
      </w:r>
      <w:r>
        <w:rPr>
          <w:rFonts w:hint="cs"/>
          <w:rtl/>
        </w:rPr>
        <w:t>.</w:t>
      </w:r>
    </w:p>
    <w:p w:rsidR="005F6821" w:rsidRDefault="005F6821" w:rsidP="00595995">
      <w:pPr>
        <w:rPr>
          <w:rtl/>
        </w:rPr>
      </w:pPr>
      <w:bookmarkStart w:id="108" w:name="_ETM_Q2_207340"/>
      <w:bookmarkStart w:id="109" w:name="_ETM_Q2_207488"/>
      <w:bookmarkStart w:id="110" w:name="_ETM_Q2_207517"/>
      <w:bookmarkEnd w:id="108"/>
      <w:bookmarkEnd w:id="109"/>
      <w:bookmarkEnd w:id="110"/>
    </w:p>
    <w:p w:rsidR="005F6821" w:rsidRDefault="005F6821" w:rsidP="00595995">
      <w:pPr>
        <w:rPr>
          <w:rtl/>
        </w:rPr>
      </w:pPr>
      <w:bookmarkStart w:id="111" w:name="_ETM_Q2_207638"/>
      <w:bookmarkStart w:id="112" w:name="_ETM_Q2_207560"/>
      <w:bookmarkEnd w:id="111"/>
      <w:bookmarkEnd w:id="112"/>
      <w:r>
        <w:rPr>
          <w:rtl/>
        </w:rPr>
        <w:t xml:space="preserve">אני </w:t>
      </w:r>
      <w:bookmarkStart w:id="113" w:name="_ETM_Q2_207890"/>
      <w:bookmarkEnd w:id="113"/>
      <w:r>
        <w:rPr>
          <w:rtl/>
        </w:rPr>
        <w:t xml:space="preserve">מודיע </w:t>
      </w:r>
      <w:bookmarkStart w:id="114" w:name="_ETM_Q2_208279"/>
      <w:bookmarkEnd w:id="114"/>
      <w:r>
        <w:rPr>
          <w:rtl/>
        </w:rPr>
        <w:t xml:space="preserve">כעת </w:t>
      </w:r>
      <w:bookmarkStart w:id="115" w:name="_ETM_Q2_209210"/>
      <w:bookmarkEnd w:id="115"/>
      <w:r>
        <w:rPr>
          <w:rtl/>
        </w:rPr>
        <w:t xml:space="preserve">כי </w:t>
      </w:r>
      <w:bookmarkStart w:id="116" w:name="_ETM_Q2_209390"/>
      <w:bookmarkEnd w:id="116"/>
      <w:r>
        <w:rPr>
          <w:rtl/>
        </w:rPr>
        <w:t xml:space="preserve">עוד </w:t>
      </w:r>
      <w:bookmarkStart w:id="117" w:name="_ETM_Q2_209570"/>
      <w:bookmarkEnd w:id="117"/>
      <w:r>
        <w:rPr>
          <w:rtl/>
        </w:rPr>
        <w:t xml:space="preserve">בטרם </w:t>
      </w:r>
      <w:bookmarkStart w:id="118" w:name="_ETM_Q2_210050"/>
      <w:bookmarkEnd w:id="118"/>
      <w:r>
        <w:rPr>
          <w:rtl/>
        </w:rPr>
        <w:t xml:space="preserve">הקמנו </w:t>
      </w:r>
      <w:bookmarkStart w:id="119" w:name="_ETM_Q2_210439"/>
      <w:bookmarkEnd w:id="119"/>
      <w:r>
        <w:rPr>
          <w:rtl/>
        </w:rPr>
        <w:t xml:space="preserve">את </w:t>
      </w:r>
      <w:bookmarkStart w:id="120" w:name="_ETM_Q2_210560"/>
      <w:bookmarkEnd w:id="120"/>
      <w:r>
        <w:rPr>
          <w:rtl/>
        </w:rPr>
        <w:t xml:space="preserve">יתר </w:t>
      </w:r>
      <w:bookmarkStart w:id="121" w:name="_ETM_Q2_210949"/>
      <w:bookmarkEnd w:id="121"/>
      <w:r>
        <w:rPr>
          <w:rtl/>
        </w:rPr>
        <w:t xml:space="preserve">קבוצות </w:t>
      </w:r>
      <w:bookmarkStart w:id="122" w:name="_ETM_Q2_211400"/>
      <w:bookmarkEnd w:id="122"/>
      <w:r>
        <w:rPr>
          <w:rtl/>
        </w:rPr>
        <w:t xml:space="preserve">הידידות </w:t>
      </w:r>
      <w:bookmarkStart w:id="123" w:name="_ETM_Q2_211970"/>
      <w:bookmarkEnd w:id="123"/>
      <w:r>
        <w:rPr>
          <w:rtl/>
        </w:rPr>
        <w:t>הבין</w:t>
      </w:r>
      <w:bookmarkStart w:id="124" w:name="_ETM_Q2_212239"/>
      <w:bookmarkEnd w:id="124"/>
      <w:r>
        <w:rPr>
          <w:rFonts w:hint="cs"/>
          <w:rtl/>
        </w:rPr>
        <w:t>-</w:t>
      </w:r>
      <w:r>
        <w:rPr>
          <w:rtl/>
        </w:rPr>
        <w:t xml:space="preserve">פרלמנטריות </w:t>
      </w:r>
      <w:bookmarkStart w:id="125" w:name="_ETM_Q2_213670"/>
      <w:bookmarkEnd w:id="125"/>
      <w:r>
        <w:rPr>
          <w:rtl/>
        </w:rPr>
        <w:t xml:space="preserve">כמחווה </w:t>
      </w:r>
      <w:bookmarkStart w:id="126" w:name="_ETM_Q2_214180"/>
      <w:bookmarkEnd w:id="126"/>
      <w:r>
        <w:rPr>
          <w:rtl/>
        </w:rPr>
        <w:t xml:space="preserve">של </w:t>
      </w:r>
      <w:bookmarkStart w:id="127" w:name="_ETM_Q2_214390"/>
      <w:bookmarkEnd w:id="127"/>
      <w:r>
        <w:rPr>
          <w:rtl/>
        </w:rPr>
        <w:t xml:space="preserve">הזדהות </w:t>
      </w:r>
      <w:bookmarkStart w:id="128" w:name="_ETM_Q2_214840"/>
      <w:bookmarkEnd w:id="128"/>
      <w:r>
        <w:rPr>
          <w:rtl/>
        </w:rPr>
        <w:t xml:space="preserve">אנושית </w:t>
      </w:r>
      <w:bookmarkStart w:id="129" w:name="_ETM_Q2_215290"/>
      <w:bookmarkEnd w:id="129"/>
      <w:r>
        <w:rPr>
          <w:rtl/>
        </w:rPr>
        <w:t>ופרלמנטרית</w:t>
      </w:r>
      <w:r>
        <w:rPr>
          <w:rFonts w:hint="cs"/>
          <w:rtl/>
        </w:rPr>
        <w:t>,</w:t>
      </w:r>
      <w:r>
        <w:rPr>
          <w:rtl/>
        </w:rPr>
        <w:t xml:space="preserve"> </w:t>
      </w:r>
      <w:bookmarkStart w:id="130" w:name="_ETM_Q2_216630"/>
      <w:bookmarkEnd w:id="130"/>
      <w:r>
        <w:rPr>
          <w:rtl/>
        </w:rPr>
        <w:t xml:space="preserve">הכנסת </w:t>
      </w:r>
      <w:bookmarkStart w:id="131" w:name="_ETM_Q2_217229"/>
      <w:bookmarkEnd w:id="131"/>
      <w:r>
        <w:rPr>
          <w:rtl/>
        </w:rPr>
        <w:t xml:space="preserve">מקימה </w:t>
      </w:r>
      <w:bookmarkStart w:id="132" w:name="_ETM_Q2_217620"/>
      <w:bookmarkEnd w:id="132"/>
      <w:r>
        <w:rPr>
          <w:rtl/>
        </w:rPr>
        <w:t xml:space="preserve">בזאת </w:t>
      </w:r>
      <w:bookmarkStart w:id="133" w:name="_ETM_Q2_218770"/>
      <w:bookmarkEnd w:id="133"/>
      <w:r>
        <w:rPr>
          <w:rtl/>
        </w:rPr>
        <w:t xml:space="preserve">את </w:t>
      </w:r>
      <w:bookmarkStart w:id="134" w:name="_ETM_Q2_218920"/>
      <w:bookmarkEnd w:id="134"/>
      <w:r>
        <w:rPr>
          <w:rtl/>
        </w:rPr>
        <w:t xml:space="preserve">קבוצת </w:t>
      </w:r>
      <w:bookmarkStart w:id="135" w:name="_ETM_Q2_219399"/>
      <w:bookmarkEnd w:id="135"/>
      <w:r>
        <w:rPr>
          <w:rtl/>
        </w:rPr>
        <w:t xml:space="preserve">הידידות </w:t>
      </w:r>
      <w:bookmarkStart w:id="136" w:name="_ETM_Q2_219850"/>
      <w:bookmarkEnd w:id="136"/>
      <w:r>
        <w:rPr>
          <w:rtl/>
        </w:rPr>
        <w:t xml:space="preserve">בין </w:t>
      </w:r>
      <w:bookmarkStart w:id="137" w:name="_ETM_Q2_220059"/>
      <w:bookmarkEnd w:id="137"/>
      <w:r>
        <w:rPr>
          <w:rtl/>
        </w:rPr>
        <w:t xml:space="preserve">ישראל </w:t>
      </w:r>
      <w:bookmarkStart w:id="138" w:name="_ETM_Q2_220479"/>
      <w:bookmarkEnd w:id="138"/>
      <w:r>
        <w:rPr>
          <w:rtl/>
        </w:rPr>
        <w:t>לטורקיה</w:t>
      </w:r>
      <w:r>
        <w:rPr>
          <w:rFonts w:hint="cs"/>
          <w:rtl/>
        </w:rPr>
        <w:t>,</w:t>
      </w:r>
      <w:r>
        <w:rPr>
          <w:rtl/>
        </w:rPr>
        <w:t xml:space="preserve"> </w:t>
      </w:r>
      <w:bookmarkStart w:id="139" w:name="_ETM_Q2_221460"/>
      <w:bookmarkEnd w:id="139"/>
      <w:r>
        <w:rPr>
          <w:rtl/>
        </w:rPr>
        <w:t>בר</w:t>
      </w:r>
      <w:r>
        <w:rPr>
          <w:rFonts w:hint="cs"/>
          <w:rtl/>
        </w:rPr>
        <w:t>א</w:t>
      </w:r>
      <w:r>
        <w:rPr>
          <w:rtl/>
        </w:rPr>
        <w:t xml:space="preserve">שותם </w:t>
      </w:r>
      <w:bookmarkStart w:id="140" w:name="_ETM_Q2_222149"/>
      <w:bookmarkEnd w:id="140"/>
      <w:r>
        <w:rPr>
          <w:rtl/>
        </w:rPr>
        <w:t xml:space="preserve">המשותפת </w:t>
      </w:r>
      <w:bookmarkStart w:id="141" w:name="_ETM_Q2_223289"/>
      <w:bookmarkEnd w:id="141"/>
      <w:r>
        <w:rPr>
          <w:rtl/>
        </w:rPr>
        <w:t xml:space="preserve">של </w:t>
      </w:r>
      <w:bookmarkStart w:id="142" w:name="_ETM_Q2_223499"/>
      <w:bookmarkEnd w:id="142"/>
      <w:r>
        <w:rPr>
          <w:rtl/>
        </w:rPr>
        <w:t>חבר</w:t>
      </w:r>
      <w:r>
        <w:rPr>
          <w:rFonts w:hint="cs"/>
          <w:rtl/>
        </w:rPr>
        <w:t>י הכנסת</w:t>
      </w:r>
      <w:r>
        <w:rPr>
          <w:rtl/>
        </w:rPr>
        <w:t xml:space="preserve"> </w:t>
      </w:r>
      <w:bookmarkStart w:id="143" w:name="_ETM_Q2_223949"/>
      <w:bookmarkStart w:id="144" w:name="_ETM_Q2_224370"/>
      <w:bookmarkStart w:id="145" w:name="_ETM_Q2_224699"/>
      <w:bookmarkStart w:id="146" w:name="_ETM_Q2_225179"/>
      <w:bookmarkEnd w:id="143"/>
      <w:bookmarkEnd w:id="144"/>
      <w:bookmarkEnd w:id="145"/>
      <w:bookmarkEnd w:id="146"/>
      <w:r>
        <w:rPr>
          <w:rtl/>
        </w:rPr>
        <w:t xml:space="preserve">שלום </w:t>
      </w:r>
      <w:bookmarkStart w:id="147" w:name="_ETM_Q2_225569"/>
      <w:bookmarkEnd w:id="147"/>
      <w:r>
        <w:rPr>
          <w:rtl/>
        </w:rPr>
        <w:t xml:space="preserve">דנינו </w:t>
      </w:r>
      <w:bookmarkStart w:id="148" w:name="_ETM_Q2_226289"/>
      <w:bookmarkEnd w:id="148"/>
      <w:r>
        <w:rPr>
          <w:rtl/>
        </w:rPr>
        <w:t xml:space="preserve">ואפרת </w:t>
      </w:r>
      <w:bookmarkStart w:id="149" w:name="_ETM_Q2_226829"/>
      <w:bookmarkEnd w:id="149"/>
      <w:r>
        <w:rPr>
          <w:rtl/>
        </w:rPr>
        <w:t>רייטן</w:t>
      </w:r>
      <w:r>
        <w:rPr>
          <w:rFonts w:hint="cs"/>
          <w:rtl/>
        </w:rPr>
        <w:t>.</w:t>
      </w:r>
      <w:r>
        <w:rPr>
          <w:rtl/>
        </w:rPr>
        <w:t xml:space="preserve"> </w:t>
      </w:r>
      <w:bookmarkStart w:id="150" w:name="_ETM_Q2_228159"/>
      <w:bookmarkEnd w:id="150"/>
      <w:r>
        <w:rPr>
          <w:rtl/>
        </w:rPr>
        <w:t xml:space="preserve">עלו </w:t>
      </w:r>
      <w:bookmarkStart w:id="151" w:name="_ETM_Q2_228460"/>
      <w:bookmarkEnd w:id="151"/>
      <w:r>
        <w:rPr>
          <w:rtl/>
        </w:rPr>
        <w:t xml:space="preserve">והצליחו </w:t>
      </w:r>
      <w:bookmarkStart w:id="152" w:name="_ETM_Q2_229449"/>
      <w:bookmarkEnd w:id="152"/>
      <w:r>
        <w:rPr>
          <w:rtl/>
        </w:rPr>
        <w:t>בפועלכם</w:t>
      </w:r>
      <w:r>
        <w:rPr>
          <w:rFonts w:hint="cs"/>
          <w:rtl/>
        </w:rPr>
        <w:t>.</w:t>
      </w:r>
    </w:p>
    <w:p w:rsidR="005F6821" w:rsidRDefault="005F6821" w:rsidP="00595995">
      <w:pPr>
        <w:rPr>
          <w:rtl/>
        </w:rPr>
      </w:pPr>
      <w:bookmarkStart w:id="153" w:name="_ETM_Q2_229117"/>
      <w:bookmarkStart w:id="154" w:name="_ETM_Q2_229252"/>
      <w:bookmarkStart w:id="155" w:name="_ETM_Q2_229308"/>
      <w:bookmarkEnd w:id="153"/>
      <w:bookmarkEnd w:id="154"/>
      <w:bookmarkEnd w:id="155"/>
    </w:p>
    <w:p w:rsidR="005F6821" w:rsidRDefault="005F6821" w:rsidP="00595995">
      <w:pPr>
        <w:rPr>
          <w:rtl/>
        </w:rPr>
      </w:pPr>
      <w:bookmarkStart w:id="156" w:name="_ETM_Q2_229429"/>
      <w:bookmarkStart w:id="157" w:name="_ETM_Q2_229533"/>
      <w:bookmarkStart w:id="158" w:name="_ETM_Q2_229647"/>
      <w:bookmarkStart w:id="159" w:name="_ETM_Q2_231010"/>
      <w:bookmarkStart w:id="160" w:name="_ETM_Q2_231489"/>
      <w:bookmarkEnd w:id="156"/>
      <w:bookmarkEnd w:id="157"/>
      <w:bookmarkEnd w:id="158"/>
      <w:bookmarkEnd w:id="159"/>
      <w:bookmarkEnd w:id="160"/>
      <w:r>
        <w:rPr>
          <w:rFonts w:hint="cs"/>
          <w:rtl/>
        </w:rPr>
        <w:t xml:space="preserve">יושב-ראש </w:t>
      </w:r>
      <w:r>
        <w:rPr>
          <w:rtl/>
        </w:rPr>
        <w:t xml:space="preserve">הכנסת </w:t>
      </w:r>
      <w:bookmarkStart w:id="161" w:name="_ETM_Q2_231940"/>
      <w:bookmarkEnd w:id="161"/>
      <w:r>
        <w:rPr>
          <w:rtl/>
        </w:rPr>
        <w:t xml:space="preserve">הראשון </w:t>
      </w:r>
      <w:bookmarkStart w:id="162" w:name="_ETM_Q2_233379"/>
      <w:bookmarkEnd w:id="162"/>
      <w:r>
        <w:rPr>
          <w:rtl/>
        </w:rPr>
        <w:t xml:space="preserve">שכל </w:t>
      </w:r>
      <w:bookmarkStart w:id="163" w:name="_ETM_Q2_234260"/>
      <w:bookmarkEnd w:id="163"/>
      <w:r>
        <w:rPr>
          <w:rtl/>
        </w:rPr>
        <w:t xml:space="preserve">במלחמת </w:t>
      </w:r>
      <w:bookmarkStart w:id="164" w:name="_ETM_Q2_234920"/>
      <w:bookmarkStart w:id="165" w:name="_ETM_Q2_235370"/>
      <w:bookmarkEnd w:id="164"/>
      <w:bookmarkEnd w:id="165"/>
      <w:r>
        <w:rPr>
          <w:rFonts w:hint="cs"/>
          <w:rtl/>
        </w:rPr>
        <w:t>ה</w:t>
      </w:r>
      <w:r>
        <w:rPr>
          <w:rtl/>
        </w:rPr>
        <w:t xml:space="preserve">קוממיות </w:t>
      </w:r>
      <w:bookmarkStart w:id="166" w:name="_ETM_Q2_236000"/>
      <w:bookmarkEnd w:id="166"/>
      <w:r>
        <w:rPr>
          <w:rtl/>
        </w:rPr>
        <w:t xml:space="preserve">את </w:t>
      </w:r>
      <w:bookmarkStart w:id="167" w:name="_ETM_Q2_236149"/>
      <w:bookmarkEnd w:id="167"/>
      <w:r>
        <w:rPr>
          <w:rtl/>
        </w:rPr>
        <w:t xml:space="preserve">בנו </w:t>
      </w:r>
      <w:bookmarkStart w:id="168" w:name="_ETM_Q2_237030"/>
      <w:bookmarkEnd w:id="168"/>
      <w:r>
        <w:rPr>
          <w:rtl/>
        </w:rPr>
        <w:t xml:space="preserve">דוד </w:t>
      </w:r>
      <w:bookmarkStart w:id="169" w:name="_ETM_Q2_237390"/>
      <w:bookmarkEnd w:id="169"/>
      <w:r>
        <w:rPr>
          <w:rtl/>
        </w:rPr>
        <w:t>שפרינצק</w:t>
      </w:r>
      <w:r>
        <w:rPr>
          <w:rFonts w:hint="cs"/>
          <w:rtl/>
        </w:rPr>
        <w:t>,</w:t>
      </w:r>
      <w:r>
        <w:rPr>
          <w:rtl/>
        </w:rPr>
        <w:t xml:space="preserve"> </w:t>
      </w:r>
      <w:bookmarkStart w:id="170" w:name="_ETM_Q2_238499"/>
      <w:bookmarkEnd w:id="170"/>
      <w:r>
        <w:rPr>
          <w:rtl/>
        </w:rPr>
        <w:t xml:space="preserve">שהיה </w:t>
      </w:r>
      <w:bookmarkStart w:id="171" w:name="_ETM_Q2_238829"/>
      <w:bookmarkEnd w:id="171"/>
      <w:r>
        <w:rPr>
          <w:rtl/>
        </w:rPr>
        <w:t xml:space="preserve">טייס </w:t>
      </w:r>
      <w:bookmarkStart w:id="172" w:name="_ETM_Q2_239579"/>
      <w:bookmarkEnd w:id="172"/>
      <w:r>
        <w:rPr>
          <w:rtl/>
        </w:rPr>
        <w:t xml:space="preserve">ונפל </w:t>
      </w:r>
      <w:bookmarkStart w:id="173" w:name="_ETM_Q2_240059"/>
      <w:bookmarkEnd w:id="173"/>
      <w:r>
        <w:rPr>
          <w:rtl/>
        </w:rPr>
        <w:t xml:space="preserve">מול </w:t>
      </w:r>
      <w:bookmarkStart w:id="174" w:name="_ETM_Q2_240239"/>
      <w:bookmarkEnd w:id="174"/>
      <w:r>
        <w:rPr>
          <w:rtl/>
        </w:rPr>
        <w:t xml:space="preserve">חופי </w:t>
      </w:r>
      <w:bookmarkStart w:id="175" w:name="_ETM_Q2_240569"/>
      <w:bookmarkEnd w:id="175"/>
      <w:r>
        <w:rPr>
          <w:rtl/>
        </w:rPr>
        <w:t>תל</w:t>
      </w:r>
      <w:bookmarkStart w:id="176" w:name="_ETM_Q2_240809"/>
      <w:bookmarkEnd w:id="176"/>
      <w:r>
        <w:rPr>
          <w:rFonts w:hint="cs"/>
          <w:rtl/>
        </w:rPr>
        <w:t xml:space="preserve"> </w:t>
      </w:r>
      <w:r>
        <w:rPr>
          <w:rtl/>
        </w:rPr>
        <w:t xml:space="preserve">אביב </w:t>
      </w:r>
      <w:bookmarkStart w:id="177" w:name="_ETM_Q2_241530"/>
      <w:bookmarkEnd w:id="177"/>
      <w:r>
        <w:rPr>
          <w:rtl/>
        </w:rPr>
        <w:t xml:space="preserve">מאש </w:t>
      </w:r>
      <w:bookmarkStart w:id="178" w:name="_ETM_Q2_241859"/>
      <w:bookmarkEnd w:id="178"/>
      <w:r>
        <w:rPr>
          <w:rtl/>
        </w:rPr>
        <w:t>חיל</w:t>
      </w:r>
      <w:bookmarkStart w:id="179" w:name="_ETM_Q2_242100"/>
      <w:bookmarkEnd w:id="179"/>
      <w:r>
        <w:rPr>
          <w:rFonts w:hint="cs"/>
          <w:rtl/>
        </w:rPr>
        <w:t xml:space="preserve"> </w:t>
      </w:r>
      <w:r>
        <w:rPr>
          <w:rtl/>
        </w:rPr>
        <w:t xml:space="preserve">הים </w:t>
      </w:r>
      <w:bookmarkStart w:id="180" w:name="_ETM_Q2_242429"/>
      <w:bookmarkEnd w:id="180"/>
      <w:r>
        <w:rPr>
          <w:rtl/>
        </w:rPr>
        <w:t>המצרי</w:t>
      </w:r>
      <w:r>
        <w:rPr>
          <w:rFonts w:hint="cs"/>
          <w:rtl/>
        </w:rPr>
        <w:t>.</w:t>
      </w:r>
      <w:r>
        <w:rPr>
          <w:rtl/>
        </w:rPr>
        <w:t xml:space="preserve"> </w:t>
      </w:r>
      <w:bookmarkStart w:id="181" w:name="_ETM_Q2_243870"/>
      <w:bookmarkEnd w:id="181"/>
      <w:r>
        <w:rPr>
          <w:rtl/>
        </w:rPr>
        <w:t xml:space="preserve">אסיים </w:t>
      </w:r>
      <w:bookmarkStart w:id="182" w:name="_ETM_Q2_244619"/>
      <w:bookmarkEnd w:id="182"/>
      <w:r>
        <w:rPr>
          <w:rtl/>
        </w:rPr>
        <w:t xml:space="preserve">ברשותכם </w:t>
      </w:r>
      <w:bookmarkStart w:id="183" w:name="_ETM_Q2_245880"/>
      <w:bookmarkEnd w:id="183"/>
      <w:r>
        <w:rPr>
          <w:rtl/>
        </w:rPr>
        <w:t>במילותיו</w:t>
      </w:r>
      <w:r>
        <w:rPr>
          <w:rFonts w:hint="cs"/>
          <w:rtl/>
        </w:rPr>
        <w:t>,</w:t>
      </w:r>
      <w:r>
        <w:rPr>
          <w:rtl/>
        </w:rPr>
        <w:t xml:space="preserve"> </w:t>
      </w:r>
      <w:bookmarkStart w:id="184" w:name="_ETM_Q2_246930"/>
      <w:bookmarkEnd w:id="184"/>
      <w:r>
        <w:rPr>
          <w:rtl/>
        </w:rPr>
        <w:t xml:space="preserve">שגם </w:t>
      </w:r>
      <w:bookmarkStart w:id="185" w:name="_ETM_Q2_247350"/>
      <w:bookmarkEnd w:id="185"/>
      <w:r>
        <w:rPr>
          <w:rtl/>
        </w:rPr>
        <w:t xml:space="preserve">הן </w:t>
      </w:r>
      <w:bookmarkStart w:id="186" w:name="_ETM_Q2_247590"/>
      <w:bookmarkEnd w:id="186"/>
      <w:r>
        <w:rPr>
          <w:rtl/>
        </w:rPr>
        <w:t xml:space="preserve">נאמרו </w:t>
      </w:r>
      <w:bookmarkStart w:id="187" w:name="_ETM_Q2_247950"/>
      <w:bookmarkEnd w:id="187"/>
      <w:r>
        <w:rPr>
          <w:rtl/>
        </w:rPr>
        <w:t xml:space="preserve">ביום </w:t>
      </w:r>
      <w:bookmarkStart w:id="188" w:name="_ETM_Q2_248280"/>
      <w:bookmarkEnd w:id="188"/>
      <w:r>
        <w:rPr>
          <w:rtl/>
        </w:rPr>
        <w:t xml:space="preserve">השנה </w:t>
      </w:r>
      <w:bookmarkStart w:id="189" w:name="_ETM_Q2_248729"/>
      <w:bookmarkEnd w:id="189"/>
      <w:r>
        <w:rPr>
          <w:rtl/>
        </w:rPr>
        <w:t xml:space="preserve">הראשון </w:t>
      </w:r>
      <w:bookmarkStart w:id="190" w:name="_ETM_Q2_249180"/>
      <w:bookmarkEnd w:id="190"/>
      <w:r>
        <w:rPr>
          <w:rtl/>
        </w:rPr>
        <w:t>לה</w:t>
      </w:r>
      <w:r>
        <w:rPr>
          <w:rFonts w:hint="cs"/>
          <w:rtl/>
        </w:rPr>
        <w:t>יו</w:t>
      </w:r>
      <w:r>
        <w:rPr>
          <w:rtl/>
        </w:rPr>
        <w:t xml:space="preserve">וסדה </w:t>
      </w:r>
      <w:bookmarkStart w:id="191" w:name="_ETM_Q2_249689"/>
      <w:bookmarkEnd w:id="191"/>
      <w:r>
        <w:rPr>
          <w:rtl/>
        </w:rPr>
        <w:t xml:space="preserve">של </w:t>
      </w:r>
      <w:bookmarkStart w:id="192" w:name="_ETM_Q2_249869"/>
      <w:bookmarkEnd w:id="192"/>
      <w:r>
        <w:rPr>
          <w:rtl/>
        </w:rPr>
        <w:t>הכנסת</w:t>
      </w:r>
      <w:r>
        <w:rPr>
          <w:rFonts w:hint="cs"/>
          <w:rtl/>
        </w:rPr>
        <w:t xml:space="preserve">: </w:t>
      </w:r>
      <w:bookmarkStart w:id="193" w:name="_ETM_Q2_251130"/>
      <w:bookmarkEnd w:id="193"/>
      <w:r>
        <w:rPr>
          <w:rtl/>
        </w:rPr>
        <w:t xml:space="preserve">תוסיף </w:t>
      </w:r>
      <w:bookmarkStart w:id="194" w:name="_ETM_Q2_251880"/>
      <w:bookmarkEnd w:id="194"/>
      <w:r>
        <w:rPr>
          <w:rtl/>
        </w:rPr>
        <w:t xml:space="preserve">השנה </w:t>
      </w:r>
      <w:bookmarkStart w:id="195" w:name="_ETM_Q2_252390"/>
      <w:bookmarkEnd w:id="195"/>
      <w:r>
        <w:rPr>
          <w:rtl/>
        </w:rPr>
        <w:t xml:space="preserve">הבאה </w:t>
      </w:r>
      <w:bookmarkStart w:id="196" w:name="_ETM_Q2_253200"/>
      <w:bookmarkEnd w:id="196"/>
      <w:r>
        <w:rPr>
          <w:rtl/>
        </w:rPr>
        <w:t xml:space="preserve">בעבודת </w:t>
      </w:r>
      <w:bookmarkStart w:id="197" w:name="_ETM_Q2_253890"/>
      <w:bookmarkEnd w:id="197"/>
      <w:r>
        <w:rPr>
          <w:rtl/>
        </w:rPr>
        <w:t xml:space="preserve">הכנסת </w:t>
      </w:r>
      <w:bookmarkStart w:id="198" w:name="_ETM_Q2_254430"/>
      <w:bookmarkEnd w:id="198"/>
      <w:r>
        <w:rPr>
          <w:rtl/>
        </w:rPr>
        <w:t xml:space="preserve">להגשמה </w:t>
      </w:r>
      <w:bookmarkStart w:id="199" w:name="_ETM_Q2_255209"/>
      <w:bookmarkEnd w:id="199"/>
      <w:r>
        <w:rPr>
          <w:rtl/>
        </w:rPr>
        <w:t xml:space="preserve">הנכונה </w:t>
      </w:r>
      <w:bookmarkStart w:id="200" w:name="_ETM_Q2_256170"/>
      <w:bookmarkEnd w:id="200"/>
      <w:r>
        <w:rPr>
          <w:rtl/>
        </w:rPr>
        <w:t xml:space="preserve">של </w:t>
      </w:r>
      <w:bookmarkStart w:id="201" w:name="_ETM_Q2_256530"/>
      <w:bookmarkEnd w:id="201"/>
      <w:r>
        <w:rPr>
          <w:rtl/>
        </w:rPr>
        <w:t xml:space="preserve">ציווייה </w:t>
      </w:r>
      <w:bookmarkStart w:id="202" w:name="_ETM_Q2_257250"/>
      <w:bookmarkEnd w:id="202"/>
      <w:r>
        <w:rPr>
          <w:rFonts w:hint="cs"/>
          <w:rtl/>
        </w:rPr>
        <w:t xml:space="preserve">ומגמותיה של האספה </w:t>
      </w:r>
      <w:bookmarkStart w:id="203" w:name="_ETM_Q2_257700"/>
      <w:bookmarkStart w:id="204" w:name="_ETM_Q2_257940"/>
      <w:bookmarkStart w:id="205" w:name="_ETM_Q2_258810"/>
      <w:bookmarkStart w:id="206" w:name="_ETM_Q2_259110"/>
      <w:bookmarkStart w:id="207" w:name="_ETM_Q2_259680"/>
      <w:bookmarkEnd w:id="203"/>
      <w:bookmarkEnd w:id="204"/>
      <w:bookmarkEnd w:id="205"/>
      <w:bookmarkEnd w:id="206"/>
      <w:bookmarkEnd w:id="207"/>
      <w:r>
        <w:rPr>
          <w:rFonts w:hint="cs"/>
          <w:rtl/>
        </w:rPr>
        <w:t>ה</w:t>
      </w:r>
      <w:r>
        <w:rPr>
          <w:rtl/>
        </w:rPr>
        <w:t>מכוננת</w:t>
      </w:r>
      <w:r>
        <w:rPr>
          <w:rFonts w:hint="cs"/>
          <w:rtl/>
        </w:rPr>
        <w:t>.</w:t>
      </w:r>
      <w:bookmarkStart w:id="208" w:name="_ETM_Q2_261050"/>
      <w:bookmarkStart w:id="209" w:name="_ETM_Q2_261230"/>
      <w:bookmarkStart w:id="210" w:name="_ETM_Q2_261830"/>
      <w:bookmarkStart w:id="211" w:name="_ETM_Q2_262220"/>
      <w:bookmarkEnd w:id="208"/>
      <w:bookmarkEnd w:id="209"/>
      <w:bookmarkEnd w:id="210"/>
      <w:bookmarkEnd w:id="211"/>
      <w:r>
        <w:rPr>
          <w:rFonts w:hint="cs"/>
          <w:rtl/>
        </w:rPr>
        <w:t xml:space="preserve"> יגבר </w:t>
      </w:r>
      <w:bookmarkStart w:id="212" w:name="_ETM_Q2_263492"/>
      <w:bookmarkEnd w:id="212"/>
      <w:r>
        <w:rPr>
          <w:rFonts w:hint="cs"/>
          <w:rtl/>
        </w:rPr>
        <w:t xml:space="preserve">כוח </w:t>
      </w:r>
      <w:r>
        <w:rPr>
          <w:rtl/>
        </w:rPr>
        <w:t>כ</w:t>
      </w:r>
      <w:r>
        <w:rPr>
          <w:rFonts w:hint="cs"/>
          <w:rtl/>
        </w:rPr>
        <w:t>י</w:t>
      </w:r>
      <w:r>
        <w:rPr>
          <w:rtl/>
        </w:rPr>
        <w:t xml:space="preserve">שרונה </w:t>
      </w:r>
      <w:bookmarkStart w:id="213" w:name="_ETM_Q2_263369"/>
      <w:bookmarkEnd w:id="213"/>
      <w:r>
        <w:rPr>
          <w:rtl/>
        </w:rPr>
        <w:t>ויכולת</w:t>
      </w:r>
      <w:r>
        <w:rPr>
          <w:rFonts w:hint="cs"/>
          <w:rtl/>
        </w:rPr>
        <w:t>ה</w:t>
      </w:r>
      <w:r>
        <w:rPr>
          <w:rtl/>
        </w:rPr>
        <w:t xml:space="preserve"> </w:t>
      </w:r>
      <w:bookmarkStart w:id="214" w:name="_ETM_Q2_264240"/>
      <w:bookmarkEnd w:id="214"/>
      <w:r>
        <w:rPr>
          <w:rtl/>
        </w:rPr>
        <w:t xml:space="preserve">של </w:t>
      </w:r>
      <w:bookmarkStart w:id="215" w:name="_ETM_Q2_264479"/>
      <w:bookmarkEnd w:id="215"/>
      <w:r>
        <w:rPr>
          <w:rtl/>
        </w:rPr>
        <w:t>הכנסת</w:t>
      </w:r>
      <w:r>
        <w:rPr>
          <w:rFonts w:hint="cs"/>
          <w:rtl/>
        </w:rPr>
        <w:t>,</w:t>
      </w:r>
      <w:r>
        <w:rPr>
          <w:rtl/>
        </w:rPr>
        <w:t xml:space="preserve"> </w:t>
      </w:r>
      <w:bookmarkStart w:id="216" w:name="_ETM_Q2_265579"/>
      <w:bookmarkEnd w:id="216"/>
      <w:r>
        <w:rPr>
          <w:rtl/>
        </w:rPr>
        <w:t xml:space="preserve">נושאת </w:t>
      </w:r>
      <w:bookmarkStart w:id="217" w:name="_ETM_Q2_266540"/>
      <w:bookmarkEnd w:id="217"/>
      <w:r>
        <w:rPr>
          <w:rtl/>
        </w:rPr>
        <w:t xml:space="preserve">סמכות </w:t>
      </w:r>
      <w:bookmarkStart w:id="218" w:name="_ETM_Q2_267319"/>
      <w:bookmarkEnd w:id="218"/>
      <w:r>
        <w:rPr>
          <w:rtl/>
        </w:rPr>
        <w:t xml:space="preserve">העם </w:t>
      </w:r>
      <w:bookmarkStart w:id="219" w:name="_ETM_Q2_267979"/>
      <w:bookmarkEnd w:id="219"/>
      <w:r>
        <w:rPr>
          <w:rtl/>
        </w:rPr>
        <w:t>בישראל</w:t>
      </w:r>
      <w:r>
        <w:rPr>
          <w:rFonts w:hint="cs"/>
          <w:rtl/>
        </w:rPr>
        <w:t xml:space="preserve">. אמן </w:t>
      </w:r>
      <w:bookmarkStart w:id="220" w:name="_ETM_Q2_269090"/>
      <w:bookmarkStart w:id="221" w:name="_ETM_Q2_270010"/>
      <w:bookmarkEnd w:id="220"/>
      <w:bookmarkEnd w:id="221"/>
      <w:r>
        <w:rPr>
          <w:rtl/>
        </w:rPr>
        <w:t xml:space="preserve">כן </w:t>
      </w:r>
      <w:bookmarkStart w:id="222" w:name="_ETM_Q2_270280"/>
      <w:bookmarkEnd w:id="222"/>
      <w:r>
        <w:rPr>
          <w:rtl/>
        </w:rPr>
        <w:t xml:space="preserve">יהי </w:t>
      </w:r>
      <w:bookmarkStart w:id="223" w:name="_ETM_Q2_270490"/>
      <w:bookmarkEnd w:id="223"/>
      <w:r>
        <w:rPr>
          <w:rtl/>
        </w:rPr>
        <w:t>רצון</w:t>
      </w:r>
      <w:r>
        <w:rPr>
          <w:rFonts w:hint="cs"/>
          <w:rtl/>
        </w:rPr>
        <w:t>.</w:t>
      </w:r>
    </w:p>
    <w:p w:rsidR="005F6821" w:rsidRDefault="005F6821" w:rsidP="00595995">
      <w:pPr>
        <w:rPr>
          <w:rtl/>
        </w:rPr>
      </w:pPr>
      <w:bookmarkStart w:id="224" w:name="_ETM_Q2_271112"/>
      <w:bookmarkStart w:id="225" w:name="_ETM_Q2_271251"/>
      <w:bookmarkStart w:id="226" w:name="_ETM_Q2_271319"/>
      <w:bookmarkEnd w:id="224"/>
      <w:bookmarkEnd w:id="225"/>
      <w:bookmarkEnd w:id="226"/>
    </w:p>
    <w:p w:rsidR="005F6821" w:rsidRDefault="005F6821" w:rsidP="00595995">
      <w:pPr>
        <w:rPr>
          <w:rtl/>
        </w:rPr>
      </w:pPr>
      <w:bookmarkStart w:id="227" w:name="_ETM_Q2_271430"/>
      <w:bookmarkStart w:id="228" w:name="_ETM_Q2_272209"/>
      <w:bookmarkEnd w:id="227"/>
      <w:bookmarkEnd w:id="228"/>
      <w:r>
        <w:rPr>
          <w:rtl/>
        </w:rPr>
        <w:t xml:space="preserve">אני </w:t>
      </w:r>
      <w:bookmarkStart w:id="229" w:name="_ETM_Q2_272420"/>
      <w:bookmarkEnd w:id="229"/>
      <w:r>
        <w:rPr>
          <w:rtl/>
        </w:rPr>
        <w:t xml:space="preserve">מתכבד </w:t>
      </w:r>
      <w:bookmarkStart w:id="230" w:name="_ETM_Q2_272930"/>
      <w:bookmarkEnd w:id="230"/>
      <w:r>
        <w:rPr>
          <w:rtl/>
        </w:rPr>
        <w:t xml:space="preserve">להזמין </w:t>
      </w:r>
      <w:bookmarkStart w:id="231" w:name="_ETM_Q2_274010"/>
      <w:bookmarkEnd w:id="231"/>
      <w:r>
        <w:rPr>
          <w:rtl/>
        </w:rPr>
        <w:t xml:space="preserve">את </w:t>
      </w:r>
      <w:bookmarkStart w:id="232" w:name="_ETM_Q2_274190"/>
      <w:bookmarkEnd w:id="232"/>
      <w:r>
        <w:rPr>
          <w:rtl/>
        </w:rPr>
        <w:t xml:space="preserve">ראש </w:t>
      </w:r>
      <w:bookmarkStart w:id="233" w:name="_ETM_Q2_274430"/>
      <w:bookmarkEnd w:id="233"/>
      <w:r>
        <w:rPr>
          <w:rtl/>
        </w:rPr>
        <w:t xml:space="preserve">הממשלה </w:t>
      </w:r>
      <w:bookmarkStart w:id="234" w:name="_ETM_Q2_275330"/>
      <w:bookmarkEnd w:id="234"/>
      <w:r>
        <w:rPr>
          <w:rtl/>
        </w:rPr>
        <w:t xml:space="preserve">לשאת </w:t>
      </w:r>
      <w:bookmarkStart w:id="235" w:name="_ETM_Q2_275690"/>
      <w:bookmarkEnd w:id="235"/>
      <w:r>
        <w:rPr>
          <w:rtl/>
        </w:rPr>
        <w:t xml:space="preserve">את </w:t>
      </w:r>
      <w:bookmarkStart w:id="236" w:name="_ETM_Q2_275780"/>
      <w:bookmarkEnd w:id="236"/>
      <w:r>
        <w:rPr>
          <w:rtl/>
        </w:rPr>
        <w:t>דבריו</w:t>
      </w:r>
      <w:r>
        <w:rPr>
          <w:rFonts w:hint="cs"/>
          <w:rtl/>
        </w:rPr>
        <w:t xml:space="preserve">. לאחר מכן יישא דברים ראש </w:t>
      </w:r>
      <w:bookmarkStart w:id="237" w:name="_ETM_Q2_288569"/>
      <w:bookmarkEnd w:id="237"/>
      <w:r>
        <w:rPr>
          <w:rFonts w:hint="cs"/>
          <w:rtl/>
        </w:rPr>
        <w:t xml:space="preserve">האופוזיציה. בבקשה. </w:t>
      </w:r>
    </w:p>
    <w:p w:rsidR="005F6821" w:rsidRDefault="005F6821" w:rsidP="00595995">
      <w:pPr>
        <w:ind w:firstLine="0"/>
        <w:rPr>
          <w:rtl/>
        </w:rPr>
      </w:pPr>
      <w:bookmarkStart w:id="238" w:name="_ETM_Q2_277233"/>
      <w:bookmarkStart w:id="239" w:name="_ETM_Q2_277346"/>
      <w:bookmarkStart w:id="240" w:name="_ETM_Q2_277425"/>
      <w:bookmarkStart w:id="241" w:name="_ETM_Q2_277519"/>
      <w:bookmarkStart w:id="242" w:name="_ETM_Q2_277601"/>
      <w:bookmarkStart w:id="243" w:name="_ETM_Q2_281776"/>
      <w:bookmarkEnd w:id="238"/>
      <w:bookmarkEnd w:id="239"/>
      <w:bookmarkEnd w:id="240"/>
      <w:bookmarkEnd w:id="241"/>
      <w:bookmarkEnd w:id="242"/>
      <w:bookmarkEnd w:id="243"/>
    </w:p>
    <w:p w:rsidR="005F6821" w:rsidRDefault="005F6821" w:rsidP="00595995">
      <w:pPr>
        <w:pStyle w:val="a4"/>
        <w:keepNext/>
        <w:rPr>
          <w:rtl/>
        </w:rPr>
      </w:pPr>
      <w:bookmarkStart w:id="244" w:name="ET_speaker_5504_3"/>
      <w:r w:rsidRPr="00316961">
        <w:rPr>
          <w:rStyle w:val="TagStyle"/>
          <w:rtl/>
        </w:rPr>
        <w:t xml:space="preserve"> &lt;&lt; דובר &gt;&gt;</w:t>
      </w:r>
      <w:r w:rsidRPr="006E7FF5">
        <w:rPr>
          <w:rStyle w:val="TagStyle"/>
          <w:rtl/>
        </w:rPr>
        <w:t xml:space="preserve"> </w:t>
      </w:r>
      <w:bookmarkStart w:id="245" w:name="_Toc126620255"/>
      <w:bookmarkStart w:id="246" w:name="_Toc126687432"/>
      <w:bookmarkStart w:id="247" w:name="_Toc126687627"/>
      <w:bookmarkStart w:id="248" w:name="_Toc126687790"/>
      <w:r>
        <w:rPr>
          <w:rtl/>
        </w:rPr>
        <w:t>ראש הממשלה בנימין נתניהו:</w:t>
      </w:r>
      <w:bookmarkEnd w:id="245"/>
      <w:bookmarkEnd w:id="246"/>
      <w:bookmarkEnd w:id="247"/>
      <w:bookmarkEnd w:id="248"/>
      <w:r w:rsidRPr="006E7FF5">
        <w:rPr>
          <w:rStyle w:val="TagStyle"/>
          <w:rtl/>
        </w:rPr>
        <w:t xml:space="preserve"> </w:t>
      </w:r>
      <w:r w:rsidRPr="00316961">
        <w:rPr>
          <w:rStyle w:val="TagStyle"/>
          <w:rtl/>
        </w:rPr>
        <w:t>&lt;&lt; דובר &gt;&gt;</w:t>
      </w:r>
      <w:r>
        <w:rPr>
          <w:rtl/>
        </w:rPr>
        <w:t xml:space="preserve"> </w:t>
      </w:r>
      <w:bookmarkEnd w:id="244"/>
    </w:p>
    <w:p w:rsidR="005F6821" w:rsidRDefault="005F6821" w:rsidP="00595995">
      <w:pPr>
        <w:pStyle w:val="KeepWithNext"/>
        <w:rPr>
          <w:rtl/>
        </w:rPr>
      </w:pPr>
    </w:p>
    <w:p w:rsidR="005F6821" w:rsidRDefault="005F6821" w:rsidP="00595995">
      <w:pPr>
        <w:rPr>
          <w:rtl/>
        </w:rPr>
      </w:pPr>
      <w:bookmarkStart w:id="249" w:name="_ETM_Q2_282533"/>
      <w:bookmarkStart w:id="250" w:name="_ETM_Q2_282602"/>
      <w:bookmarkStart w:id="251" w:name="_ETM_Q2_277759"/>
      <w:bookmarkStart w:id="252" w:name="_ETM_Q2_277809"/>
      <w:bookmarkStart w:id="253" w:name="_ETM_Q2_277970"/>
      <w:bookmarkStart w:id="254" w:name="_ETM_Q2_288610"/>
      <w:bookmarkStart w:id="255" w:name="_ETM_Q2_289030"/>
      <w:bookmarkStart w:id="256" w:name="_ETM_Q2_289450"/>
      <w:bookmarkStart w:id="257" w:name="_ETM_Q2_289720"/>
      <w:bookmarkStart w:id="258" w:name="_ETM_Q2_290170"/>
      <w:bookmarkStart w:id="259" w:name="_ETM_Q2_290470"/>
      <w:bookmarkStart w:id="260" w:name="_ETM_Q2_291250"/>
      <w:bookmarkStart w:id="261" w:name="_ETM_Q2_294620"/>
      <w:bookmarkEnd w:id="249"/>
      <w:bookmarkEnd w:id="250"/>
      <w:bookmarkEnd w:id="251"/>
      <w:bookmarkEnd w:id="252"/>
      <w:bookmarkEnd w:id="253"/>
      <w:bookmarkEnd w:id="254"/>
      <w:bookmarkEnd w:id="255"/>
      <w:bookmarkEnd w:id="256"/>
      <w:bookmarkEnd w:id="257"/>
      <w:bookmarkEnd w:id="258"/>
      <w:bookmarkEnd w:id="259"/>
      <w:bookmarkEnd w:id="260"/>
      <w:bookmarkEnd w:id="261"/>
      <w:r>
        <w:rPr>
          <w:rtl/>
        </w:rPr>
        <w:t xml:space="preserve">מכובדי </w:t>
      </w:r>
      <w:bookmarkStart w:id="262" w:name="_ETM_Q2_295190"/>
      <w:bookmarkEnd w:id="262"/>
      <w:r>
        <w:rPr>
          <w:rtl/>
        </w:rPr>
        <w:t xml:space="preserve">נשיא </w:t>
      </w:r>
      <w:bookmarkStart w:id="263" w:name="_ETM_Q2_295490"/>
      <w:bookmarkEnd w:id="263"/>
      <w:r>
        <w:rPr>
          <w:rtl/>
        </w:rPr>
        <w:t xml:space="preserve">המדינה </w:t>
      </w:r>
      <w:bookmarkStart w:id="264" w:name="_ETM_Q2_296619"/>
      <w:bookmarkEnd w:id="264"/>
      <w:r>
        <w:rPr>
          <w:rtl/>
        </w:rPr>
        <w:t xml:space="preserve">יצחק </w:t>
      </w:r>
      <w:bookmarkStart w:id="265" w:name="_ETM_Q2_296979"/>
      <w:bookmarkEnd w:id="265"/>
      <w:r>
        <w:rPr>
          <w:rtl/>
        </w:rPr>
        <w:t>הרצוג</w:t>
      </w:r>
      <w:r>
        <w:rPr>
          <w:rFonts w:hint="cs"/>
          <w:rtl/>
        </w:rPr>
        <w:t>,</w:t>
      </w:r>
      <w:r>
        <w:rPr>
          <w:rtl/>
        </w:rPr>
        <w:t xml:space="preserve"> </w:t>
      </w:r>
      <w:bookmarkStart w:id="266" w:name="_ETM_Q2_297940"/>
      <w:bookmarkEnd w:id="266"/>
      <w:r>
        <w:rPr>
          <w:rtl/>
        </w:rPr>
        <w:t xml:space="preserve">נשיאת </w:t>
      </w:r>
      <w:bookmarkStart w:id="267" w:name="_ETM_Q2_298540"/>
      <w:bookmarkEnd w:id="267"/>
      <w:r>
        <w:rPr>
          <w:rtl/>
        </w:rPr>
        <w:t>בית</w:t>
      </w:r>
      <w:bookmarkStart w:id="268" w:name="_ETM_Q2_298750"/>
      <w:bookmarkEnd w:id="268"/>
      <w:r>
        <w:rPr>
          <w:rFonts w:hint="cs"/>
          <w:rtl/>
        </w:rPr>
        <w:t xml:space="preserve"> </w:t>
      </w:r>
      <w:r>
        <w:rPr>
          <w:rtl/>
        </w:rPr>
        <w:t xml:space="preserve">המשפט </w:t>
      </w:r>
      <w:bookmarkStart w:id="269" w:name="_ETM_Q2_299200"/>
      <w:bookmarkEnd w:id="269"/>
      <w:r>
        <w:rPr>
          <w:rtl/>
        </w:rPr>
        <w:t xml:space="preserve">העליון </w:t>
      </w:r>
      <w:bookmarkStart w:id="270" w:name="_ETM_Q2_299590"/>
      <w:bookmarkEnd w:id="270"/>
      <w:r>
        <w:rPr>
          <w:rtl/>
        </w:rPr>
        <w:t xml:space="preserve">השופטת </w:t>
      </w:r>
      <w:bookmarkStart w:id="271" w:name="_ETM_Q2_300100"/>
      <w:bookmarkEnd w:id="271"/>
      <w:r>
        <w:rPr>
          <w:rtl/>
        </w:rPr>
        <w:t xml:space="preserve">אסתר </w:t>
      </w:r>
      <w:bookmarkStart w:id="272" w:name="_ETM_Q2_300430"/>
      <w:bookmarkEnd w:id="272"/>
      <w:r>
        <w:rPr>
          <w:rtl/>
        </w:rPr>
        <w:t>חיות</w:t>
      </w:r>
      <w:r>
        <w:rPr>
          <w:rFonts w:hint="cs"/>
          <w:rtl/>
        </w:rPr>
        <w:t>,</w:t>
      </w:r>
      <w:r>
        <w:rPr>
          <w:rtl/>
        </w:rPr>
        <w:t xml:space="preserve"> </w:t>
      </w:r>
      <w:bookmarkStart w:id="273" w:name="_ETM_Q2_301650"/>
      <w:bookmarkEnd w:id="273"/>
      <w:r>
        <w:rPr>
          <w:rtl/>
        </w:rPr>
        <w:t>יושב</w:t>
      </w:r>
      <w:r>
        <w:rPr>
          <w:rFonts w:hint="cs"/>
          <w:rtl/>
        </w:rPr>
        <w:t>-</w:t>
      </w:r>
      <w:bookmarkStart w:id="274" w:name="_ETM_Q2_301980"/>
      <w:bookmarkEnd w:id="274"/>
      <w:r>
        <w:rPr>
          <w:rtl/>
        </w:rPr>
        <w:t xml:space="preserve">ראש </w:t>
      </w:r>
      <w:bookmarkStart w:id="275" w:name="_ETM_Q2_302160"/>
      <w:bookmarkEnd w:id="275"/>
      <w:r>
        <w:rPr>
          <w:rtl/>
        </w:rPr>
        <w:t xml:space="preserve">הכנסת </w:t>
      </w:r>
      <w:bookmarkStart w:id="276" w:name="_ETM_Q2_302640"/>
      <w:bookmarkEnd w:id="276"/>
      <w:r>
        <w:rPr>
          <w:rtl/>
        </w:rPr>
        <w:t xml:space="preserve">אמיר </w:t>
      </w:r>
      <w:bookmarkStart w:id="277" w:name="_ETM_Q2_302880"/>
      <w:bookmarkEnd w:id="277"/>
      <w:r>
        <w:rPr>
          <w:rtl/>
        </w:rPr>
        <w:t>אוחנה</w:t>
      </w:r>
      <w:r>
        <w:rPr>
          <w:rFonts w:hint="cs"/>
          <w:rtl/>
        </w:rPr>
        <w:t>,</w:t>
      </w:r>
      <w:r>
        <w:rPr>
          <w:rtl/>
        </w:rPr>
        <w:t xml:space="preserve"> </w:t>
      </w:r>
      <w:bookmarkStart w:id="278" w:name="_ETM_Q2_304070"/>
      <w:bookmarkEnd w:id="278"/>
      <w:r>
        <w:rPr>
          <w:rtl/>
        </w:rPr>
        <w:t xml:space="preserve">השרות </w:t>
      </w:r>
      <w:bookmarkStart w:id="279" w:name="_ETM_Q2_304549"/>
      <w:bookmarkEnd w:id="279"/>
      <w:r>
        <w:rPr>
          <w:rtl/>
        </w:rPr>
        <w:t>והשרים</w:t>
      </w:r>
      <w:r>
        <w:rPr>
          <w:rFonts w:hint="cs"/>
          <w:rtl/>
        </w:rPr>
        <w:t>,</w:t>
      </w:r>
      <w:r>
        <w:rPr>
          <w:rtl/>
        </w:rPr>
        <w:t xml:space="preserve"> </w:t>
      </w:r>
      <w:bookmarkStart w:id="280" w:name="_ETM_Q2_305720"/>
      <w:bookmarkEnd w:id="280"/>
      <w:r>
        <w:rPr>
          <w:rtl/>
        </w:rPr>
        <w:t xml:space="preserve">ראש </w:t>
      </w:r>
      <w:bookmarkStart w:id="281" w:name="_ETM_Q2_306259"/>
      <w:bookmarkEnd w:id="281"/>
      <w:r>
        <w:rPr>
          <w:rtl/>
        </w:rPr>
        <w:t xml:space="preserve">האופוזיציה </w:t>
      </w:r>
      <w:bookmarkStart w:id="282" w:name="_ETM_Q2_307040"/>
      <w:bookmarkEnd w:id="282"/>
      <w:r>
        <w:rPr>
          <w:rtl/>
        </w:rPr>
        <w:t xml:space="preserve">חבר </w:t>
      </w:r>
      <w:bookmarkStart w:id="283" w:name="_ETM_Q2_307340"/>
      <w:bookmarkEnd w:id="283"/>
      <w:r>
        <w:rPr>
          <w:rtl/>
        </w:rPr>
        <w:t xml:space="preserve">הכנסת </w:t>
      </w:r>
      <w:bookmarkStart w:id="284" w:name="_ETM_Q2_307700"/>
      <w:bookmarkEnd w:id="284"/>
      <w:r>
        <w:rPr>
          <w:rtl/>
        </w:rPr>
        <w:t xml:space="preserve">יאיר </w:t>
      </w:r>
      <w:bookmarkStart w:id="285" w:name="_ETM_Q2_307939"/>
      <w:bookmarkEnd w:id="285"/>
      <w:r>
        <w:rPr>
          <w:rtl/>
        </w:rPr>
        <w:t>לפיד</w:t>
      </w:r>
      <w:r>
        <w:rPr>
          <w:rFonts w:hint="cs"/>
          <w:rtl/>
        </w:rPr>
        <w:t>,</w:t>
      </w:r>
      <w:r>
        <w:rPr>
          <w:rtl/>
        </w:rPr>
        <w:t xml:space="preserve"> </w:t>
      </w:r>
      <w:bookmarkStart w:id="286" w:name="_ETM_Q2_308990"/>
      <w:bookmarkEnd w:id="286"/>
      <w:r>
        <w:rPr>
          <w:rtl/>
        </w:rPr>
        <w:t xml:space="preserve">חברות </w:t>
      </w:r>
      <w:bookmarkStart w:id="287" w:name="_ETM_Q2_309410"/>
      <w:bookmarkEnd w:id="287"/>
      <w:r>
        <w:rPr>
          <w:rtl/>
        </w:rPr>
        <w:t xml:space="preserve">וחברי </w:t>
      </w:r>
      <w:bookmarkStart w:id="288" w:name="_ETM_Q2_309770"/>
      <w:bookmarkEnd w:id="288"/>
      <w:r>
        <w:rPr>
          <w:rtl/>
        </w:rPr>
        <w:t>הכנסת</w:t>
      </w:r>
      <w:r>
        <w:rPr>
          <w:rFonts w:hint="cs"/>
          <w:rtl/>
        </w:rPr>
        <w:t>,</w:t>
      </w:r>
      <w:r>
        <w:rPr>
          <w:rtl/>
        </w:rPr>
        <w:t xml:space="preserve"> </w:t>
      </w:r>
      <w:bookmarkStart w:id="289" w:name="_ETM_Q2_310550"/>
      <w:bookmarkEnd w:id="289"/>
      <w:r>
        <w:rPr>
          <w:rtl/>
        </w:rPr>
        <w:t xml:space="preserve">עובדות </w:t>
      </w:r>
      <w:bookmarkStart w:id="290" w:name="_ETM_Q2_311639"/>
      <w:bookmarkEnd w:id="290"/>
      <w:r>
        <w:rPr>
          <w:rtl/>
        </w:rPr>
        <w:t xml:space="preserve">ועובדי </w:t>
      </w:r>
      <w:bookmarkStart w:id="291" w:name="_ETM_Q2_312150"/>
      <w:bookmarkEnd w:id="291"/>
      <w:r>
        <w:rPr>
          <w:rtl/>
        </w:rPr>
        <w:t>הכנסת</w:t>
      </w:r>
      <w:r>
        <w:rPr>
          <w:rFonts w:hint="cs"/>
          <w:rtl/>
        </w:rPr>
        <w:t>,</w:t>
      </w:r>
      <w:r>
        <w:rPr>
          <w:rtl/>
        </w:rPr>
        <w:t xml:space="preserve"> </w:t>
      </w:r>
      <w:bookmarkStart w:id="292" w:name="_ETM_Q2_313240"/>
      <w:bookmarkEnd w:id="292"/>
      <w:r>
        <w:rPr>
          <w:rtl/>
        </w:rPr>
        <w:t xml:space="preserve">מכובדיי </w:t>
      </w:r>
      <w:bookmarkStart w:id="293" w:name="_ETM_Q2_313840"/>
      <w:bookmarkEnd w:id="293"/>
      <w:r>
        <w:rPr>
          <w:rtl/>
        </w:rPr>
        <w:t>כולם</w:t>
      </w:r>
      <w:r>
        <w:rPr>
          <w:rFonts w:hint="cs"/>
          <w:rtl/>
        </w:rPr>
        <w:t>,</w:t>
      </w:r>
      <w:r>
        <w:rPr>
          <w:rtl/>
        </w:rPr>
        <w:t xml:space="preserve"> </w:t>
      </w:r>
      <w:bookmarkStart w:id="294" w:name="_ETM_Q2_315860"/>
      <w:bookmarkEnd w:id="294"/>
      <w:r>
        <w:rPr>
          <w:rtl/>
        </w:rPr>
        <w:t xml:space="preserve">אליעזר </w:t>
      </w:r>
      <w:bookmarkStart w:id="295" w:name="_ETM_Q2_316280"/>
      <w:bookmarkEnd w:id="295"/>
      <w:r>
        <w:rPr>
          <w:rtl/>
        </w:rPr>
        <w:t>בן</w:t>
      </w:r>
      <w:bookmarkStart w:id="296" w:name="_ETM_Q2_316460"/>
      <w:bookmarkEnd w:id="296"/>
      <w:r>
        <w:rPr>
          <w:rFonts w:hint="cs"/>
          <w:rtl/>
        </w:rPr>
        <w:t xml:space="preserve"> </w:t>
      </w:r>
      <w:r>
        <w:rPr>
          <w:rtl/>
        </w:rPr>
        <w:t>יהודה</w:t>
      </w:r>
      <w:r>
        <w:rPr>
          <w:rFonts w:hint="cs"/>
          <w:rtl/>
        </w:rPr>
        <w:t>,</w:t>
      </w:r>
      <w:r>
        <w:rPr>
          <w:rtl/>
        </w:rPr>
        <w:t xml:space="preserve"> </w:t>
      </w:r>
      <w:bookmarkStart w:id="297" w:name="_ETM_Q2_317720"/>
      <w:bookmarkEnd w:id="297"/>
      <w:r>
        <w:rPr>
          <w:rtl/>
        </w:rPr>
        <w:t xml:space="preserve">שהלך </w:t>
      </w:r>
      <w:bookmarkStart w:id="298" w:name="_ETM_Q2_318230"/>
      <w:bookmarkEnd w:id="298"/>
      <w:r>
        <w:rPr>
          <w:rtl/>
        </w:rPr>
        <w:t xml:space="preserve">לעולמו </w:t>
      </w:r>
      <w:bookmarkStart w:id="299" w:name="_ETM_Q2_318680"/>
      <w:bookmarkEnd w:id="299"/>
      <w:r>
        <w:rPr>
          <w:rtl/>
        </w:rPr>
        <w:t xml:space="preserve">לפני </w:t>
      </w:r>
      <w:bookmarkStart w:id="300" w:name="_ETM_Q2_318980"/>
      <w:bookmarkEnd w:id="300"/>
      <w:r>
        <w:rPr>
          <w:rtl/>
        </w:rPr>
        <w:t xml:space="preserve">100 </w:t>
      </w:r>
      <w:bookmarkStart w:id="301" w:name="_ETM_Q2_319220"/>
      <w:bookmarkEnd w:id="301"/>
      <w:r>
        <w:rPr>
          <w:rtl/>
        </w:rPr>
        <w:t>שנים</w:t>
      </w:r>
      <w:r>
        <w:rPr>
          <w:rFonts w:hint="cs"/>
          <w:rtl/>
        </w:rPr>
        <w:t>,</w:t>
      </w:r>
      <w:r>
        <w:rPr>
          <w:rtl/>
        </w:rPr>
        <w:t xml:space="preserve"> </w:t>
      </w:r>
      <w:bookmarkStart w:id="302" w:name="_ETM_Q2_320279"/>
      <w:bookmarkEnd w:id="302"/>
      <w:r>
        <w:rPr>
          <w:rtl/>
        </w:rPr>
        <w:t xml:space="preserve">חידש </w:t>
      </w:r>
      <w:bookmarkStart w:id="303" w:name="_ETM_Q2_320819"/>
      <w:bookmarkEnd w:id="303"/>
      <w:r>
        <w:rPr>
          <w:rtl/>
        </w:rPr>
        <w:t xml:space="preserve">הרבה </w:t>
      </w:r>
      <w:bookmarkStart w:id="304" w:name="_ETM_Q2_321090"/>
      <w:bookmarkEnd w:id="304"/>
      <w:r>
        <w:rPr>
          <w:rtl/>
        </w:rPr>
        <w:t xml:space="preserve">מילים </w:t>
      </w:r>
      <w:bookmarkStart w:id="305" w:name="_ETM_Q2_321450"/>
      <w:bookmarkEnd w:id="305"/>
      <w:r>
        <w:rPr>
          <w:rtl/>
        </w:rPr>
        <w:t xml:space="preserve">בעברית </w:t>
      </w:r>
      <w:bookmarkStart w:id="306" w:name="_ETM_Q2_321930"/>
      <w:bookmarkEnd w:id="306"/>
      <w:r>
        <w:rPr>
          <w:rtl/>
        </w:rPr>
        <w:t xml:space="preserve">בת </w:t>
      </w:r>
      <w:bookmarkStart w:id="307" w:name="_ETM_Q2_322139"/>
      <w:bookmarkEnd w:id="307"/>
      <w:r>
        <w:rPr>
          <w:rtl/>
        </w:rPr>
        <w:t>ימינו</w:t>
      </w:r>
      <w:r>
        <w:rPr>
          <w:rFonts w:hint="cs"/>
          <w:rtl/>
        </w:rPr>
        <w:t>,</w:t>
      </w:r>
      <w:bookmarkStart w:id="308" w:name="_ETM_Q2_323430"/>
      <w:bookmarkEnd w:id="308"/>
      <w:r>
        <w:rPr>
          <w:rFonts w:hint="cs"/>
          <w:rtl/>
        </w:rPr>
        <w:t xml:space="preserve"> </w:t>
      </w:r>
      <w:r>
        <w:rPr>
          <w:rtl/>
        </w:rPr>
        <w:t xml:space="preserve">אבל </w:t>
      </w:r>
      <w:bookmarkStart w:id="309" w:name="_ETM_Q2_323730"/>
      <w:bookmarkEnd w:id="309"/>
      <w:r>
        <w:rPr>
          <w:rtl/>
        </w:rPr>
        <w:t xml:space="preserve">היו </w:t>
      </w:r>
      <w:bookmarkStart w:id="310" w:name="_ETM_Q2_323909"/>
      <w:bookmarkEnd w:id="310"/>
      <w:r>
        <w:rPr>
          <w:rtl/>
        </w:rPr>
        <w:t xml:space="preserve">גם </w:t>
      </w:r>
      <w:bookmarkStart w:id="311" w:name="_ETM_Q2_324090"/>
      <w:bookmarkEnd w:id="311"/>
      <w:r>
        <w:rPr>
          <w:rFonts w:hint="cs"/>
          <w:rtl/>
        </w:rPr>
        <w:t>הצע</w:t>
      </w:r>
      <w:r>
        <w:rPr>
          <w:rtl/>
        </w:rPr>
        <w:t xml:space="preserve">ות </w:t>
      </w:r>
      <w:bookmarkStart w:id="312" w:name="_ETM_Q2_324569"/>
      <w:bookmarkEnd w:id="312"/>
      <w:r>
        <w:rPr>
          <w:rtl/>
        </w:rPr>
        <w:t xml:space="preserve">שהוא </w:t>
      </w:r>
      <w:bookmarkStart w:id="313" w:name="_ETM_Q2_324750"/>
      <w:bookmarkEnd w:id="313"/>
      <w:r>
        <w:rPr>
          <w:rtl/>
        </w:rPr>
        <w:t xml:space="preserve">ביקש </w:t>
      </w:r>
      <w:bookmarkStart w:id="314" w:name="_ETM_Q2_325110"/>
      <w:bookmarkEnd w:id="314"/>
      <w:r>
        <w:rPr>
          <w:rtl/>
        </w:rPr>
        <w:t xml:space="preserve">לחדש </w:t>
      </w:r>
      <w:bookmarkStart w:id="315" w:name="_ETM_Q2_326800"/>
      <w:bookmarkEnd w:id="315"/>
      <w:r>
        <w:rPr>
          <w:rtl/>
        </w:rPr>
        <w:t>וה</w:t>
      </w:r>
      <w:r>
        <w:rPr>
          <w:rFonts w:hint="cs"/>
          <w:rtl/>
        </w:rPr>
        <w:t>ן</w:t>
      </w:r>
      <w:r>
        <w:rPr>
          <w:rtl/>
        </w:rPr>
        <w:t xml:space="preserve"> </w:t>
      </w:r>
      <w:bookmarkStart w:id="316" w:name="_ETM_Q2_327190"/>
      <w:bookmarkEnd w:id="316"/>
      <w:r>
        <w:rPr>
          <w:rtl/>
        </w:rPr>
        <w:t xml:space="preserve">לא </w:t>
      </w:r>
      <w:bookmarkStart w:id="317" w:name="_ETM_Q2_327340"/>
      <w:bookmarkEnd w:id="317"/>
      <w:r>
        <w:rPr>
          <w:rtl/>
        </w:rPr>
        <w:t>נקלטו</w:t>
      </w:r>
      <w:r>
        <w:rPr>
          <w:rFonts w:hint="cs"/>
          <w:rtl/>
        </w:rPr>
        <w:t>,</w:t>
      </w:r>
      <w:r>
        <w:rPr>
          <w:rtl/>
        </w:rPr>
        <w:t xml:space="preserve"> </w:t>
      </w:r>
      <w:bookmarkStart w:id="318" w:name="_ETM_Q2_328819"/>
      <w:bookmarkEnd w:id="318"/>
      <w:r>
        <w:rPr>
          <w:rtl/>
        </w:rPr>
        <w:t xml:space="preserve">למשל </w:t>
      </w:r>
      <w:bookmarkStart w:id="319" w:name="_ETM_Q2_329300"/>
      <w:bookmarkEnd w:id="319"/>
      <w:r>
        <w:rPr>
          <w:rtl/>
        </w:rPr>
        <w:t xml:space="preserve">המילה </w:t>
      </w:r>
      <w:bookmarkStart w:id="320" w:name="_ETM_Q2_330630"/>
      <w:bookmarkEnd w:id="320"/>
      <w:r>
        <w:rPr>
          <w:rFonts w:hint="cs"/>
          <w:rtl/>
        </w:rPr>
        <w:t xml:space="preserve">"עמונות" – "עמונות", </w:t>
      </w:r>
      <w:bookmarkStart w:id="321" w:name="_ETM_Q2_332650"/>
      <w:bookmarkStart w:id="322" w:name="_ETM_Q2_334159"/>
      <w:bookmarkEnd w:id="321"/>
      <w:bookmarkEnd w:id="322"/>
      <w:r>
        <w:rPr>
          <w:rtl/>
        </w:rPr>
        <w:t xml:space="preserve">כתחליף </w:t>
      </w:r>
      <w:bookmarkStart w:id="323" w:name="_ETM_Q2_334760"/>
      <w:bookmarkEnd w:id="323"/>
      <w:r>
        <w:rPr>
          <w:rtl/>
        </w:rPr>
        <w:t>לדמוקרטיה</w:t>
      </w:r>
      <w:r>
        <w:rPr>
          <w:rFonts w:hint="cs"/>
          <w:rtl/>
        </w:rPr>
        <w:t>.</w:t>
      </w:r>
      <w:r>
        <w:rPr>
          <w:rtl/>
        </w:rPr>
        <w:t xml:space="preserve"> </w:t>
      </w:r>
      <w:bookmarkStart w:id="324" w:name="_ETM_Q2_336270"/>
      <w:bookmarkEnd w:id="324"/>
      <w:r>
        <w:rPr>
          <w:rFonts w:hint="cs"/>
          <w:rtl/>
        </w:rPr>
        <w:t>"עמונ</w:t>
      </w:r>
      <w:r>
        <w:rPr>
          <w:rtl/>
        </w:rPr>
        <w:t>ות</w:t>
      </w:r>
      <w:r>
        <w:rPr>
          <w:rFonts w:hint="cs"/>
          <w:rtl/>
        </w:rPr>
        <w:t>"</w:t>
      </w:r>
      <w:r>
        <w:rPr>
          <w:rtl/>
        </w:rPr>
        <w:t xml:space="preserve"> </w:t>
      </w:r>
      <w:bookmarkStart w:id="325" w:name="_ETM_Q2_336900"/>
      <w:bookmarkEnd w:id="325"/>
      <w:r>
        <w:rPr>
          <w:rFonts w:hint="eastAsia"/>
          <w:rtl/>
        </w:rPr>
        <w:t>–</w:t>
      </w:r>
      <w:r>
        <w:rPr>
          <w:rFonts w:hint="cs"/>
          <w:rtl/>
        </w:rPr>
        <w:t xml:space="preserve"> </w:t>
      </w:r>
      <w:r>
        <w:rPr>
          <w:rtl/>
        </w:rPr>
        <w:t xml:space="preserve">כך </w:t>
      </w:r>
      <w:bookmarkStart w:id="326" w:name="_ETM_Q2_337110"/>
      <w:bookmarkEnd w:id="326"/>
      <w:r>
        <w:rPr>
          <w:rtl/>
        </w:rPr>
        <w:t xml:space="preserve">נאמר </w:t>
      </w:r>
      <w:bookmarkStart w:id="327" w:name="_ETM_Q2_337560"/>
      <w:bookmarkEnd w:id="327"/>
      <w:r>
        <w:rPr>
          <w:rtl/>
        </w:rPr>
        <w:t xml:space="preserve">במלון </w:t>
      </w:r>
      <w:bookmarkStart w:id="328" w:name="_ETM_Q2_338070"/>
      <w:bookmarkEnd w:id="328"/>
      <w:r>
        <w:rPr>
          <w:rtl/>
        </w:rPr>
        <w:t xml:space="preserve">בן </w:t>
      </w:r>
      <w:bookmarkStart w:id="329" w:name="_ETM_Q2_338250"/>
      <w:bookmarkEnd w:id="329"/>
      <w:r>
        <w:rPr>
          <w:rtl/>
        </w:rPr>
        <w:t>יהודה</w:t>
      </w:r>
      <w:r>
        <w:rPr>
          <w:rFonts w:hint="cs"/>
          <w:rtl/>
        </w:rPr>
        <w:t xml:space="preserve"> </w:t>
      </w:r>
      <w:r>
        <w:rPr>
          <w:rFonts w:hint="eastAsia"/>
          <w:rtl/>
        </w:rPr>
        <w:t>–</w:t>
      </w:r>
      <w:r>
        <w:rPr>
          <w:rtl/>
        </w:rPr>
        <w:t xml:space="preserve"> </w:t>
      </w:r>
      <w:bookmarkStart w:id="330" w:name="_ETM_Q2_339210"/>
      <w:bookmarkEnd w:id="330"/>
      <w:r>
        <w:rPr>
          <w:rtl/>
        </w:rPr>
        <w:t xml:space="preserve">מלשון </w:t>
      </w:r>
      <w:bookmarkStart w:id="331" w:name="_ETM_Q2_339989"/>
      <w:bookmarkEnd w:id="331"/>
      <w:r>
        <w:rPr>
          <w:rFonts w:hint="cs"/>
          <w:rtl/>
        </w:rPr>
        <w:t xml:space="preserve">"עם", </w:t>
      </w:r>
      <w:bookmarkStart w:id="332" w:name="_ETM_Q2_331674"/>
      <w:bookmarkStart w:id="333" w:name="_ETM_Q2_341050"/>
      <w:bookmarkEnd w:id="332"/>
      <w:bookmarkEnd w:id="333"/>
      <w:r>
        <w:rPr>
          <w:rtl/>
        </w:rPr>
        <w:t xml:space="preserve">שלטון </w:t>
      </w:r>
      <w:bookmarkStart w:id="334" w:name="_ETM_Q2_341770"/>
      <w:bookmarkEnd w:id="334"/>
      <w:r>
        <w:rPr>
          <w:rtl/>
        </w:rPr>
        <w:t>העם</w:t>
      </w:r>
      <w:r>
        <w:rPr>
          <w:rFonts w:hint="cs"/>
          <w:rtl/>
        </w:rPr>
        <w:t>.</w:t>
      </w:r>
      <w:bookmarkStart w:id="335" w:name="_ETM_Q2_337818"/>
      <w:bookmarkEnd w:id="335"/>
      <w:r>
        <w:rPr>
          <w:rFonts w:hint="cs"/>
          <w:rtl/>
        </w:rPr>
        <w:t xml:space="preserve"> </w:t>
      </w:r>
      <w:bookmarkStart w:id="336" w:name="_ETM_Q2_337938"/>
      <w:bookmarkStart w:id="337" w:name="_ETM_Q2_338011"/>
      <w:bookmarkStart w:id="338" w:name="_ETM_Q2_338126"/>
      <w:bookmarkStart w:id="339" w:name="_ETM_Q2_343439"/>
      <w:bookmarkEnd w:id="336"/>
      <w:bookmarkEnd w:id="337"/>
      <w:bookmarkEnd w:id="338"/>
      <w:bookmarkEnd w:id="339"/>
      <w:r>
        <w:rPr>
          <w:rtl/>
        </w:rPr>
        <w:t>א</w:t>
      </w:r>
      <w:r>
        <w:rPr>
          <w:rFonts w:hint="cs"/>
          <w:rtl/>
        </w:rPr>
        <w:t>ו</w:t>
      </w:r>
      <w:r>
        <w:rPr>
          <w:rtl/>
        </w:rPr>
        <w:t xml:space="preserve">מנם </w:t>
      </w:r>
      <w:bookmarkStart w:id="340" w:name="_ETM_Q2_343799"/>
      <w:bookmarkEnd w:id="340"/>
      <w:r>
        <w:rPr>
          <w:rtl/>
        </w:rPr>
        <w:t xml:space="preserve">המילה </w:t>
      </w:r>
      <w:bookmarkStart w:id="341" w:name="_ETM_Q2_344129"/>
      <w:bookmarkEnd w:id="341"/>
      <w:r>
        <w:rPr>
          <w:rtl/>
        </w:rPr>
        <w:t xml:space="preserve">המוצעת </w:t>
      </w:r>
      <w:bookmarkStart w:id="342" w:name="_ETM_Q2_344760"/>
      <w:bookmarkEnd w:id="342"/>
      <w:r>
        <w:rPr>
          <w:rtl/>
        </w:rPr>
        <w:t xml:space="preserve">לא </w:t>
      </w:r>
      <w:bookmarkStart w:id="343" w:name="_ETM_Q2_344939"/>
      <w:bookmarkEnd w:id="343"/>
      <w:r>
        <w:rPr>
          <w:rtl/>
        </w:rPr>
        <w:t>נקלטה</w:t>
      </w:r>
      <w:r>
        <w:rPr>
          <w:rFonts w:hint="cs"/>
          <w:rtl/>
        </w:rPr>
        <w:t>,</w:t>
      </w:r>
      <w:r>
        <w:rPr>
          <w:rtl/>
        </w:rPr>
        <w:t xml:space="preserve"> </w:t>
      </w:r>
      <w:bookmarkStart w:id="344" w:name="_ETM_Q2_346370"/>
      <w:bookmarkEnd w:id="344"/>
      <w:r>
        <w:rPr>
          <w:rtl/>
        </w:rPr>
        <w:t xml:space="preserve">אבל </w:t>
      </w:r>
      <w:bookmarkStart w:id="345" w:name="_ETM_Q2_346639"/>
      <w:bookmarkEnd w:id="345"/>
      <w:r>
        <w:rPr>
          <w:rtl/>
        </w:rPr>
        <w:t xml:space="preserve">המהות </w:t>
      </w:r>
      <w:bookmarkStart w:id="346" w:name="_ETM_Q2_347090"/>
      <w:bookmarkEnd w:id="346"/>
      <w:r>
        <w:rPr>
          <w:rtl/>
        </w:rPr>
        <w:t xml:space="preserve">העמוקה </w:t>
      </w:r>
      <w:bookmarkStart w:id="347" w:name="_ETM_Q2_347569"/>
      <w:bookmarkEnd w:id="347"/>
      <w:r>
        <w:rPr>
          <w:rtl/>
        </w:rPr>
        <w:t>של</w:t>
      </w:r>
      <w:r>
        <w:rPr>
          <w:rFonts w:hint="cs"/>
          <w:rtl/>
        </w:rPr>
        <w:t>ה</w:t>
      </w:r>
      <w:r>
        <w:rPr>
          <w:rtl/>
        </w:rPr>
        <w:t xml:space="preserve"> </w:t>
      </w:r>
      <w:bookmarkStart w:id="348" w:name="_ETM_Q2_348630"/>
      <w:bookmarkEnd w:id="348"/>
      <w:r>
        <w:rPr>
          <w:rtl/>
        </w:rPr>
        <w:t>ש</w:t>
      </w:r>
      <w:r>
        <w:rPr>
          <w:rFonts w:hint="cs"/>
          <w:rtl/>
        </w:rPr>
        <w:t xml:space="preserve">רירה ותקפה. </w:t>
      </w:r>
      <w:bookmarkStart w:id="349" w:name="_ETM_Q2_349299"/>
      <w:bookmarkEnd w:id="349"/>
    </w:p>
    <w:p w:rsidR="005F6821" w:rsidRDefault="005F6821" w:rsidP="00595995">
      <w:pPr>
        <w:rPr>
          <w:rtl/>
        </w:rPr>
      </w:pPr>
      <w:bookmarkStart w:id="350" w:name="_ETM_Q2_349392"/>
      <w:bookmarkStart w:id="351" w:name="_ETM_Q2_349460"/>
      <w:bookmarkEnd w:id="350"/>
      <w:bookmarkEnd w:id="351"/>
    </w:p>
    <w:p w:rsidR="005F6821" w:rsidRDefault="005F6821" w:rsidP="00595995">
      <w:pPr>
        <w:rPr>
          <w:rtl/>
        </w:rPr>
      </w:pPr>
      <w:bookmarkStart w:id="352" w:name="_ETM_Q2_349545"/>
      <w:bookmarkStart w:id="353" w:name="_ETM_Q2_349569"/>
      <w:bookmarkStart w:id="354" w:name="_ETM_Q2_351120"/>
      <w:bookmarkEnd w:id="352"/>
      <w:bookmarkEnd w:id="353"/>
      <w:bookmarkEnd w:id="354"/>
      <w:r>
        <w:rPr>
          <w:rtl/>
        </w:rPr>
        <w:lastRenderedPageBreak/>
        <w:t>בן</w:t>
      </w:r>
      <w:bookmarkStart w:id="355" w:name="_ETM_Q2_351360"/>
      <w:bookmarkEnd w:id="355"/>
      <w:r>
        <w:rPr>
          <w:rFonts w:hint="cs"/>
          <w:rtl/>
        </w:rPr>
        <w:t xml:space="preserve"> </w:t>
      </w:r>
      <w:r>
        <w:rPr>
          <w:rtl/>
        </w:rPr>
        <w:t xml:space="preserve">יהודה </w:t>
      </w:r>
      <w:bookmarkStart w:id="356" w:name="_ETM_Q2_351660"/>
      <w:bookmarkEnd w:id="356"/>
      <w:r>
        <w:rPr>
          <w:rtl/>
        </w:rPr>
        <w:t xml:space="preserve">הכיר </w:t>
      </w:r>
      <w:bookmarkStart w:id="357" w:name="_ETM_Q2_352020"/>
      <w:bookmarkEnd w:id="357"/>
      <w:r>
        <w:rPr>
          <w:rtl/>
        </w:rPr>
        <w:t xml:space="preserve">את </w:t>
      </w:r>
      <w:bookmarkStart w:id="358" w:name="_ETM_Q2_352110"/>
      <w:bookmarkEnd w:id="358"/>
      <w:r>
        <w:rPr>
          <w:rtl/>
        </w:rPr>
        <w:t xml:space="preserve">תולדות </w:t>
      </w:r>
      <w:bookmarkStart w:id="359" w:name="_ETM_Q2_352470"/>
      <w:bookmarkEnd w:id="359"/>
      <w:r>
        <w:rPr>
          <w:rtl/>
        </w:rPr>
        <w:t xml:space="preserve">הדמוקרטיה </w:t>
      </w:r>
      <w:bookmarkStart w:id="360" w:name="_ETM_Q2_353160"/>
      <w:bookmarkEnd w:id="360"/>
      <w:r>
        <w:rPr>
          <w:rtl/>
        </w:rPr>
        <w:t xml:space="preserve">מאז </w:t>
      </w:r>
      <w:bookmarkStart w:id="361" w:name="_ETM_Q2_353639"/>
      <w:bookmarkEnd w:id="361"/>
      <w:r>
        <w:rPr>
          <w:rtl/>
        </w:rPr>
        <w:t xml:space="preserve">ימי </w:t>
      </w:r>
      <w:bookmarkStart w:id="362" w:name="_ETM_Q2_353940"/>
      <w:bookmarkStart w:id="363" w:name="_ETM_Q2_354450"/>
      <w:bookmarkEnd w:id="362"/>
      <w:bookmarkEnd w:id="363"/>
      <w:r>
        <w:rPr>
          <w:rtl/>
        </w:rPr>
        <w:t xml:space="preserve">יוון </w:t>
      </w:r>
      <w:bookmarkStart w:id="364" w:name="_ETM_Q2_354870"/>
      <w:bookmarkEnd w:id="364"/>
      <w:r>
        <w:rPr>
          <w:rtl/>
        </w:rPr>
        <w:t>העתיקה</w:t>
      </w:r>
      <w:r>
        <w:rPr>
          <w:rFonts w:hint="cs"/>
          <w:rtl/>
        </w:rPr>
        <w:t xml:space="preserve">. דמוס </w:t>
      </w:r>
      <w:r>
        <w:rPr>
          <w:rtl/>
        </w:rPr>
        <w:t>–</w:t>
      </w:r>
      <w:r>
        <w:rPr>
          <w:rFonts w:hint="cs"/>
          <w:rtl/>
        </w:rPr>
        <w:t xml:space="preserve"> עם; קרטוס </w:t>
      </w:r>
      <w:r>
        <w:rPr>
          <w:rtl/>
        </w:rPr>
        <w:t>–</w:t>
      </w:r>
      <w:r>
        <w:rPr>
          <w:rFonts w:hint="cs"/>
          <w:rtl/>
        </w:rPr>
        <w:t xml:space="preserve"> שלטון. </w:t>
      </w:r>
      <w:bookmarkStart w:id="365" w:name="_ETM_Q2_360149"/>
      <w:bookmarkEnd w:id="365"/>
      <w:r>
        <w:rPr>
          <w:rFonts w:hint="cs"/>
          <w:rtl/>
        </w:rPr>
        <w:t>בדמוקרטיה</w:t>
      </w:r>
      <w:bookmarkStart w:id="366" w:name="_ETM_Q2_357963"/>
      <w:bookmarkEnd w:id="366"/>
      <w:r>
        <w:rPr>
          <w:rFonts w:hint="cs"/>
          <w:rtl/>
        </w:rPr>
        <w:t xml:space="preserve"> </w:t>
      </w:r>
      <w:bookmarkStart w:id="367" w:name="_ETM_Q2_358111"/>
      <w:bookmarkStart w:id="368" w:name="_ETM_Q2_355990"/>
      <w:bookmarkStart w:id="369" w:name="_ETM_Q2_356290"/>
      <w:bookmarkStart w:id="370" w:name="_ETM_Q2_356919"/>
      <w:bookmarkStart w:id="371" w:name="_ETM_Q2_357220"/>
      <w:bookmarkStart w:id="372" w:name="_ETM_Q2_357340"/>
      <w:bookmarkStart w:id="373" w:name="_ETM_Q2_359309"/>
      <w:bookmarkStart w:id="374" w:name="_ETM_Q2_361090"/>
      <w:bookmarkStart w:id="375" w:name="_ETM_Q2_361480"/>
      <w:bookmarkEnd w:id="367"/>
      <w:bookmarkEnd w:id="368"/>
      <w:bookmarkEnd w:id="369"/>
      <w:bookmarkEnd w:id="370"/>
      <w:bookmarkEnd w:id="371"/>
      <w:bookmarkEnd w:id="372"/>
      <w:bookmarkEnd w:id="373"/>
      <w:bookmarkEnd w:id="374"/>
      <w:bookmarkEnd w:id="375"/>
      <w:r>
        <w:rPr>
          <w:rFonts w:hint="cs"/>
          <w:rtl/>
        </w:rPr>
        <w:t xml:space="preserve">העם </w:t>
      </w:r>
      <w:r>
        <w:rPr>
          <w:rtl/>
        </w:rPr>
        <w:t xml:space="preserve">הוא </w:t>
      </w:r>
      <w:bookmarkStart w:id="376" w:name="_ETM_Q2_361569"/>
      <w:bookmarkEnd w:id="376"/>
      <w:r>
        <w:rPr>
          <w:rtl/>
        </w:rPr>
        <w:t xml:space="preserve">המקור </w:t>
      </w:r>
      <w:bookmarkStart w:id="377" w:name="_ETM_Q2_362799"/>
      <w:bookmarkEnd w:id="377"/>
      <w:r>
        <w:rPr>
          <w:rtl/>
        </w:rPr>
        <w:t>לסמכות</w:t>
      </w:r>
      <w:r>
        <w:rPr>
          <w:rFonts w:hint="cs"/>
          <w:rtl/>
        </w:rPr>
        <w:t>,</w:t>
      </w:r>
      <w:r>
        <w:rPr>
          <w:rtl/>
        </w:rPr>
        <w:t xml:space="preserve"> </w:t>
      </w:r>
      <w:bookmarkStart w:id="378" w:name="_ETM_Q2_363909"/>
      <w:bookmarkEnd w:id="378"/>
      <w:r>
        <w:rPr>
          <w:rtl/>
        </w:rPr>
        <w:t xml:space="preserve">העם </w:t>
      </w:r>
      <w:bookmarkStart w:id="379" w:name="_ETM_Q2_364269"/>
      <w:bookmarkEnd w:id="379"/>
      <w:r>
        <w:rPr>
          <w:rtl/>
        </w:rPr>
        <w:t xml:space="preserve">הוא </w:t>
      </w:r>
      <w:bookmarkStart w:id="380" w:name="_ETM_Q2_364329"/>
      <w:bookmarkEnd w:id="380"/>
      <w:r>
        <w:rPr>
          <w:rtl/>
        </w:rPr>
        <w:t>הריבון</w:t>
      </w:r>
      <w:r>
        <w:rPr>
          <w:rFonts w:hint="cs"/>
          <w:rtl/>
        </w:rPr>
        <w:t>.</w:t>
      </w:r>
      <w:r>
        <w:rPr>
          <w:rtl/>
        </w:rPr>
        <w:t xml:space="preserve"> </w:t>
      </w:r>
      <w:bookmarkStart w:id="381" w:name="_ETM_Q2_365540"/>
      <w:bookmarkEnd w:id="381"/>
      <w:r>
        <w:rPr>
          <w:rtl/>
        </w:rPr>
        <w:t xml:space="preserve">בדמוקרטיה </w:t>
      </w:r>
      <w:bookmarkStart w:id="382" w:name="_ETM_Q2_366870"/>
      <w:bookmarkEnd w:id="382"/>
      <w:r>
        <w:rPr>
          <w:rtl/>
        </w:rPr>
        <w:t xml:space="preserve">המדינה </w:t>
      </w:r>
      <w:bookmarkStart w:id="383" w:name="_ETM_Q2_367409"/>
      <w:bookmarkEnd w:id="383"/>
      <w:r>
        <w:rPr>
          <w:rtl/>
        </w:rPr>
        <w:t xml:space="preserve">קמה </w:t>
      </w:r>
      <w:bookmarkStart w:id="384" w:name="_ETM_Q2_368159"/>
      <w:bookmarkEnd w:id="384"/>
      <w:r>
        <w:rPr>
          <w:rFonts w:hint="cs"/>
          <w:rtl/>
        </w:rPr>
        <w:t xml:space="preserve">על ידי העם ובשם העם. </w:t>
      </w:r>
      <w:bookmarkStart w:id="385" w:name="_ETM_Q2_368639"/>
      <w:bookmarkStart w:id="386" w:name="_ETM_Q2_369359"/>
      <w:bookmarkStart w:id="387" w:name="_ETM_Q2_370650"/>
      <w:bookmarkEnd w:id="385"/>
      <w:bookmarkEnd w:id="386"/>
      <w:bookmarkEnd w:id="387"/>
      <w:r>
        <w:rPr>
          <w:rtl/>
        </w:rPr>
        <w:t xml:space="preserve">בדמוקרטיה </w:t>
      </w:r>
      <w:bookmarkStart w:id="388" w:name="_ETM_Q2_372190"/>
      <w:bookmarkEnd w:id="388"/>
      <w:r>
        <w:rPr>
          <w:rtl/>
        </w:rPr>
        <w:t xml:space="preserve">נבחרי </w:t>
      </w:r>
      <w:bookmarkStart w:id="389" w:name="_ETM_Q2_372700"/>
      <w:bookmarkEnd w:id="389"/>
      <w:r>
        <w:rPr>
          <w:rtl/>
        </w:rPr>
        <w:t xml:space="preserve">העם </w:t>
      </w:r>
      <w:bookmarkStart w:id="390" w:name="_ETM_Q2_373419"/>
      <w:bookmarkEnd w:id="390"/>
      <w:r>
        <w:rPr>
          <w:rtl/>
        </w:rPr>
        <w:t xml:space="preserve">מייצגים </w:t>
      </w:r>
      <w:bookmarkStart w:id="391" w:name="_ETM_Q2_374110"/>
      <w:bookmarkEnd w:id="391"/>
      <w:r>
        <w:rPr>
          <w:rtl/>
        </w:rPr>
        <w:t xml:space="preserve">את </w:t>
      </w:r>
      <w:bookmarkStart w:id="392" w:name="_ETM_Q2_374290"/>
      <w:bookmarkEnd w:id="392"/>
      <w:r>
        <w:rPr>
          <w:rtl/>
        </w:rPr>
        <w:t>העם</w:t>
      </w:r>
      <w:r>
        <w:rPr>
          <w:rFonts w:hint="cs"/>
          <w:rtl/>
        </w:rPr>
        <w:t>.</w:t>
      </w:r>
      <w:r>
        <w:rPr>
          <w:rtl/>
        </w:rPr>
        <w:t xml:space="preserve"> </w:t>
      </w:r>
      <w:bookmarkStart w:id="393" w:name="_ETM_Q2_376819"/>
      <w:bookmarkEnd w:id="393"/>
      <w:r>
        <w:rPr>
          <w:rtl/>
        </w:rPr>
        <w:t>אולי</w:t>
      </w:r>
      <w:r>
        <w:rPr>
          <w:rFonts w:hint="cs"/>
          <w:rtl/>
        </w:rPr>
        <w:t xml:space="preserve"> אחד הנאומים המפורסמים בהיסטוריה, הנשגבים בהיסטוריה, נאום גטיסברג – בנאום הזה היטיב </w:t>
      </w:r>
      <w:bookmarkStart w:id="394" w:name="_ETM_Q2_382255"/>
      <w:bookmarkEnd w:id="394"/>
      <w:r>
        <w:rPr>
          <w:rFonts w:hint="cs"/>
          <w:rtl/>
        </w:rPr>
        <w:t xml:space="preserve">הנשיא לינקולן להגדיר את מהות, את תמצית הדמוקרטיה: ממשלה של </w:t>
      </w:r>
      <w:bookmarkStart w:id="395" w:name="_ETM_Q2_388943"/>
      <w:bookmarkEnd w:id="395"/>
      <w:r>
        <w:rPr>
          <w:rFonts w:hint="cs"/>
          <w:rtl/>
        </w:rPr>
        <w:t xml:space="preserve">העם, על ידי העם, למען העם. עיקרון יסודי זה מלווה גם </w:t>
      </w:r>
      <w:bookmarkStart w:id="396" w:name="_ETM_Q2_394357"/>
      <w:bookmarkEnd w:id="396"/>
      <w:r>
        <w:rPr>
          <w:rFonts w:hint="cs"/>
          <w:rtl/>
        </w:rPr>
        <w:t xml:space="preserve">אותנו מאז שחר התקומה הלאומית. </w:t>
      </w:r>
      <w:bookmarkStart w:id="397" w:name="_ETM_Q2_377060"/>
      <w:bookmarkStart w:id="398" w:name="_ETM_Q2_377240"/>
      <w:bookmarkStart w:id="399" w:name="_ETM_Q2_377660"/>
      <w:bookmarkStart w:id="400" w:name="_ETM_Q2_378290"/>
      <w:bookmarkStart w:id="401" w:name="_ETM_Q2_379819"/>
      <w:bookmarkStart w:id="402" w:name="_ETM_Q2_380510"/>
      <w:bookmarkStart w:id="403" w:name="_ETM_Q2_382299"/>
      <w:bookmarkStart w:id="404" w:name="_ETM_Q2_382569"/>
      <w:bookmarkStart w:id="405" w:name="_ETM_Q2_382840"/>
      <w:bookmarkStart w:id="406" w:name="_ETM_Q2_383639"/>
      <w:bookmarkStart w:id="407" w:name="_ETM_Q2_384060"/>
      <w:bookmarkStart w:id="408" w:name="_ETM_Q2_384599"/>
      <w:bookmarkStart w:id="409" w:name="_ETM_Q2_384900"/>
      <w:bookmarkStart w:id="410" w:name="_ETM_Q2_385650"/>
      <w:bookmarkStart w:id="411" w:name="_ETM_Q2_386660"/>
      <w:bookmarkStart w:id="412" w:name="_ETM_Q2_387470"/>
      <w:bookmarkStart w:id="413" w:name="_ETM_Q2_387680"/>
      <w:bookmarkStart w:id="414" w:name="_ETM_Q2_388299"/>
      <w:bookmarkStart w:id="415" w:name="_ETM_Q2_388510"/>
      <w:bookmarkStart w:id="416" w:name="_ETM_Q2_389109"/>
      <w:bookmarkStart w:id="417" w:name="_ETM_Q2_390620"/>
      <w:bookmarkStart w:id="418" w:name="_ETM_Q2_391280"/>
      <w:bookmarkStart w:id="419" w:name="_ETM_Q2_391669"/>
      <w:bookmarkStart w:id="420" w:name="_ETM_Q2_392819"/>
      <w:bookmarkStart w:id="421" w:name="_ETM_Q2_393269"/>
      <w:bookmarkStart w:id="422" w:name="_ETM_Q2_394620"/>
      <w:bookmarkStart w:id="423" w:name="_ETM_Q2_396830"/>
      <w:bookmarkStart w:id="424" w:name="_ETM_Q2_397250"/>
      <w:bookmarkStart w:id="425" w:name="_ETM_Q2_397700"/>
      <w:bookmarkStart w:id="426" w:name="_ETM_Q2_397910"/>
      <w:bookmarkStart w:id="427" w:name="_ETM_Q2_398330"/>
      <w:bookmarkStart w:id="428" w:name="_ETM_Q2_398540"/>
      <w:bookmarkStart w:id="429" w:name="_ETM_Q2_399580"/>
      <w:bookmarkStart w:id="430" w:name="_ETM_Q2_400150"/>
      <w:bookmarkStart w:id="431" w:name="_ETM_Q2_400569"/>
      <w:bookmarkStart w:id="432" w:name="_ETM_Q2_401050"/>
      <w:bookmarkStart w:id="433" w:name="_ETM_Q2_402320"/>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rPr>
          <w:rtl/>
        </w:rPr>
        <w:t xml:space="preserve">כשהרצל </w:t>
      </w:r>
      <w:bookmarkStart w:id="434" w:name="_ETM_Q2_402920"/>
      <w:bookmarkEnd w:id="434"/>
      <w:r>
        <w:rPr>
          <w:rtl/>
        </w:rPr>
        <w:t xml:space="preserve">כינס </w:t>
      </w:r>
      <w:bookmarkStart w:id="435" w:name="_ETM_Q2_403250"/>
      <w:bookmarkEnd w:id="435"/>
      <w:r>
        <w:rPr>
          <w:rtl/>
        </w:rPr>
        <w:t xml:space="preserve">את </w:t>
      </w:r>
      <w:bookmarkStart w:id="436" w:name="_ETM_Q2_403400"/>
      <w:bookmarkEnd w:id="436"/>
      <w:r>
        <w:rPr>
          <w:rtl/>
        </w:rPr>
        <w:t xml:space="preserve">הקונגרס </w:t>
      </w:r>
      <w:bookmarkStart w:id="437" w:name="_ETM_Q2_403820"/>
      <w:bookmarkEnd w:id="437"/>
      <w:r>
        <w:rPr>
          <w:rtl/>
        </w:rPr>
        <w:t xml:space="preserve">את </w:t>
      </w:r>
      <w:bookmarkStart w:id="438" w:name="_ETM_Q2_403950"/>
      <w:bookmarkEnd w:id="438"/>
      <w:r>
        <w:rPr>
          <w:rtl/>
        </w:rPr>
        <w:t xml:space="preserve">הציוני </w:t>
      </w:r>
      <w:bookmarkStart w:id="439" w:name="_ETM_Q2_404280"/>
      <w:bookmarkEnd w:id="439"/>
      <w:r>
        <w:rPr>
          <w:rtl/>
        </w:rPr>
        <w:t xml:space="preserve">הראשון </w:t>
      </w:r>
      <w:bookmarkStart w:id="440" w:name="_ETM_Q2_405680"/>
      <w:bookmarkEnd w:id="440"/>
      <w:r>
        <w:rPr>
          <w:rtl/>
        </w:rPr>
        <w:t xml:space="preserve">בהשתתפות </w:t>
      </w:r>
      <w:bookmarkStart w:id="441" w:name="_ETM_Q2_406370"/>
      <w:bookmarkEnd w:id="441"/>
      <w:r>
        <w:rPr>
          <w:rtl/>
        </w:rPr>
        <w:t xml:space="preserve">למעלה </w:t>
      </w:r>
      <w:bookmarkStart w:id="442" w:name="_ETM_Q2_406790"/>
      <w:bookmarkEnd w:id="442"/>
      <w:r>
        <w:rPr>
          <w:rtl/>
        </w:rPr>
        <w:t xml:space="preserve">מ-200 </w:t>
      </w:r>
      <w:bookmarkStart w:id="443" w:name="_ETM_Q2_407360"/>
      <w:bookmarkEnd w:id="443"/>
      <w:r>
        <w:rPr>
          <w:rtl/>
        </w:rPr>
        <w:t xml:space="preserve">צירים </w:t>
      </w:r>
      <w:bookmarkStart w:id="444" w:name="_ETM_Q2_407900"/>
      <w:bookmarkEnd w:id="444"/>
      <w:r>
        <w:rPr>
          <w:rtl/>
        </w:rPr>
        <w:t xml:space="preserve">מ-16 </w:t>
      </w:r>
      <w:bookmarkStart w:id="445" w:name="_ETM_Q2_408500"/>
      <w:bookmarkEnd w:id="445"/>
      <w:r>
        <w:rPr>
          <w:rtl/>
        </w:rPr>
        <w:t>מדינות</w:t>
      </w:r>
      <w:r>
        <w:rPr>
          <w:rFonts w:hint="cs"/>
          <w:rtl/>
        </w:rPr>
        <w:t>,</w:t>
      </w:r>
      <w:r>
        <w:rPr>
          <w:rtl/>
        </w:rPr>
        <w:t xml:space="preserve"> </w:t>
      </w:r>
      <w:bookmarkStart w:id="446" w:name="_ETM_Q2_409770"/>
      <w:bookmarkEnd w:id="446"/>
      <w:r>
        <w:rPr>
          <w:rtl/>
        </w:rPr>
        <w:t xml:space="preserve">הוא </w:t>
      </w:r>
      <w:bookmarkStart w:id="447" w:name="_ETM_Q2_409920"/>
      <w:bookmarkEnd w:id="447"/>
      <w:r>
        <w:rPr>
          <w:rtl/>
        </w:rPr>
        <w:t xml:space="preserve">ידע </w:t>
      </w:r>
      <w:bookmarkStart w:id="448" w:name="_ETM_Q2_410190"/>
      <w:bookmarkEnd w:id="448"/>
      <w:r>
        <w:rPr>
          <w:rtl/>
        </w:rPr>
        <w:t xml:space="preserve">שהצלחת </w:t>
      </w:r>
      <w:bookmarkStart w:id="449" w:name="_ETM_Q2_410850"/>
      <w:bookmarkEnd w:id="449"/>
      <w:r>
        <w:rPr>
          <w:rtl/>
        </w:rPr>
        <w:t xml:space="preserve">הציונות </w:t>
      </w:r>
      <w:bookmarkStart w:id="450" w:name="_ETM_Q2_411480"/>
      <w:bookmarkEnd w:id="450"/>
      <w:r>
        <w:rPr>
          <w:rtl/>
        </w:rPr>
        <w:t>מו</w:t>
      </w:r>
      <w:r>
        <w:rPr>
          <w:rFonts w:hint="cs"/>
          <w:rtl/>
        </w:rPr>
        <w:t xml:space="preserve">תנית </w:t>
      </w:r>
      <w:bookmarkStart w:id="451" w:name="_ETM_Q2_412610"/>
      <w:bookmarkEnd w:id="451"/>
      <w:r>
        <w:rPr>
          <w:rtl/>
        </w:rPr>
        <w:t xml:space="preserve">בהירתמות </w:t>
      </w:r>
      <w:bookmarkStart w:id="452" w:name="_ETM_Q2_413390"/>
      <w:bookmarkEnd w:id="452"/>
      <w:r>
        <w:rPr>
          <w:rtl/>
        </w:rPr>
        <w:t xml:space="preserve">של </w:t>
      </w:r>
      <w:bookmarkStart w:id="453" w:name="_ETM_Q2_413810"/>
      <w:bookmarkEnd w:id="453"/>
      <w:r>
        <w:rPr>
          <w:rtl/>
        </w:rPr>
        <w:t xml:space="preserve">כל </w:t>
      </w:r>
      <w:bookmarkStart w:id="454" w:name="_ETM_Q2_414080"/>
      <w:bookmarkEnd w:id="454"/>
      <w:r>
        <w:rPr>
          <w:rFonts w:hint="cs"/>
          <w:rtl/>
        </w:rPr>
        <w:t xml:space="preserve">תפוצות העם לרעיון התקומה. </w:t>
      </w:r>
      <w:bookmarkStart w:id="455" w:name="_ETM_Q2_415614"/>
      <w:bookmarkStart w:id="456" w:name="_ETM_Q2_414680"/>
      <w:bookmarkStart w:id="457" w:name="_ETM_Q2_415700"/>
      <w:bookmarkStart w:id="458" w:name="_ETM_Q2_416239"/>
      <w:bookmarkStart w:id="459" w:name="_ETM_Q2_417769"/>
      <w:bookmarkEnd w:id="455"/>
      <w:bookmarkEnd w:id="456"/>
      <w:bookmarkEnd w:id="457"/>
      <w:bookmarkEnd w:id="458"/>
      <w:bookmarkEnd w:id="459"/>
      <w:r>
        <w:rPr>
          <w:rtl/>
        </w:rPr>
        <w:t xml:space="preserve">אותו </w:t>
      </w:r>
      <w:bookmarkStart w:id="460" w:name="_ETM_Q2_418040"/>
      <w:bookmarkEnd w:id="460"/>
      <w:r>
        <w:rPr>
          <w:rtl/>
        </w:rPr>
        <w:t xml:space="preserve">דבר </w:t>
      </w:r>
      <w:bookmarkStart w:id="461" w:name="_ETM_Q2_418340"/>
      <w:bookmarkEnd w:id="461"/>
      <w:r>
        <w:rPr>
          <w:rtl/>
        </w:rPr>
        <w:t xml:space="preserve">קרה </w:t>
      </w:r>
      <w:bookmarkStart w:id="462" w:name="_ETM_Q2_418640"/>
      <w:bookmarkEnd w:id="462"/>
      <w:r>
        <w:rPr>
          <w:rtl/>
        </w:rPr>
        <w:t xml:space="preserve">כשהכנסת </w:t>
      </w:r>
      <w:bookmarkStart w:id="463" w:name="_ETM_Q2_419480"/>
      <w:bookmarkEnd w:id="463"/>
      <w:r>
        <w:rPr>
          <w:rtl/>
        </w:rPr>
        <w:t xml:space="preserve">פתחה </w:t>
      </w:r>
      <w:bookmarkStart w:id="464" w:name="_ETM_Q2_419810"/>
      <w:bookmarkEnd w:id="464"/>
      <w:r>
        <w:rPr>
          <w:rtl/>
        </w:rPr>
        <w:t xml:space="preserve">את </w:t>
      </w:r>
      <w:bookmarkStart w:id="465" w:name="_ETM_Q2_419900"/>
      <w:bookmarkEnd w:id="465"/>
      <w:r>
        <w:rPr>
          <w:rtl/>
        </w:rPr>
        <w:t xml:space="preserve">שעריה </w:t>
      </w:r>
      <w:bookmarkStart w:id="466" w:name="_ETM_Q2_420859"/>
      <w:bookmarkEnd w:id="466"/>
      <w:r>
        <w:rPr>
          <w:rtl/>
        </w:rPr>
        <w:t xml:space="preserve">לפני </w:t>
      </w:r>
      <w:bookmarkStart w:id="467" w:name="_ETM_Q2_421219"/>
      <w:bookmarkEnd w:id="467"/>
      <w:r>
        <w:rPr>
          <w:rtl/>
        </w:rPr>
        <w:t xml:space="preserve">74 </w:t>
      </w:r>
      <w:bookmarkStart w:id="468" w:name="_ETM_Q2_421939"/>
      <w:bookmarkEnd w:id="468"/>
      <w:r>
        <w:rPr>
          <w:rtl/>
        </w:rPr>
        <w:t>שנים</w:t>
      </w:r>
      <w:r>
        <w:rPr>
          <w:rFonts w:hint="cs"/>
          <w:rtl/>
        </w:rPr>
        <w:t>.</w:t>
      </w:r>
      <w:r>
        <w:rPr>
          <w:rtl/>
        </w:rPr>
        <w:t xml:space="preserve"> </w:t>
      </w:r>
      <w:bookmarkStart w:id="469" w:name="_ETM_Q2_423079"/>
      <w:bookmarkEnd w:id="469"/>
      <w:r>
        <w:rPr>
          <w:rtl/>
        </w:rPr>
        <w:t xml:space="preserve">מי </w:t>
      </w:r>
      <w:bookmarkStart w:id="470" w:name="_ETM_Q2_423290"/>
      <w:bookmarkEnd w:id="470"/>
      <w:r>
        <w:rPr>
          <w:rtl/>
        </w:rPr>
        <w:t xml:space="preserve">שמסתכל </w:t>
      </w:r>
      <w:bookmarkStart w:id="471" w:name="_ETM_Q2_423889"/>
      <w:bookmarkEnd w:id="471"/>
      <w:r>
        <w:rPr>
          <w:rtl/>
        </w:rPr>
        <w:t xml:space="preserve">על </w:t>
      </w:r>
      <w:bookmarkStart w:id="472" w:name="_ETM_Q2_424010"/>
      <w:bookmarkEnd w:id="472"/>
      <w:r>
        <w:rPr>
          <w:rtl/>
        </w:rPr>
        <w:t xml:space="preserve">הרכב </w:t>
      </w:r>
      <w:bookmarkStart w:id="473" w:name="_ETM_Q2_424309"/>
      <w:bookmarkEnd w:id="473"/>
      <w:r>
        <w:rPr>
          <w:rtl/>
        </w:rPr>
        <w:t xml:space="preserve">הכנסת </w:t>
      </w:r>
      <w:bookmarkStart w:id="474" w:name="_ETM_Q2_424760"/>
      <w:bookmarkEnd w:id="474"/>
      <w:r>
        <w:rPr>
          <w:rtl/>
        </w:rPr>
        <w:t>הראשונה</w:t>
      </w:r>
      <w:r>
        <w:rPr>
          <w:rFonts w:hint="cs"/>
          <w:rtl/>
        </w:rPr>
        <w:t xml:space="preserve"> רואה </w:t>
      </w:r>
      <w:bookmarkStart w:id="475" w:name="_ETM_Q2_426170"/>
      <w:bookmarkStart w:id="476" w:name="_ETM_Q2_426380"/>
      <w:bookmarkEnd w:id="475"/>
      <w:bookmarkEnd w:id="476"/>
      <w:r>
        <w:rPr>
          <w:rtl/>
        </w:rPr>
        <w:t xml:space="preserve">ייצוג </w:t>
      </w:r>
      <w:bookmarkStart w:id="477" w:name="_ETM_Q2_426920"/>
      <w:bookmarkEnd w:id="477"/>
      <w:r>
        <w:rPr>
          <w:rtl/>
        </w:rPr>
        <w:t xml:space="preserve">מופלא </w:t>
      </w:r>
      <w:bookmarkStart w:id="478" w:name="_ETM_Q2_427980"/>
      <w:bookmarkEnd w:id="478"/>
      <w:r>
        <w:rPr>
          <w:rtl/>
        </w:rPr>
        <w:t xml:space="preserve">של </w:t>
      </w:r>
      <w:bookmarkStart w:id="479" w:name="_ETM_Q2_428189"/>
      <w:bookmarkEnd w:id="479"/>
      <w:r>
        <w:rPr>
          <w:rtl/>
        </w:rPr>
        <w:t xml:space="preserve">אוכלוסיות </w:t>
      </w:r>
      <w:bookmarkStart w:id="480" w:name="_ETM_Q2_428730"/>
      <w:bookmarkEnd w:id="480"/>
      <w:r>
        <w:rPr>
          <w:rtl/>
        </w:rPr>
        <w:t>שונות</w:t>
      </w:r>
      <w:r>
        <w:rPr>
          <w:rFonts w:hint="cs"/>
          <w:rtl/>
        </w:rPr>
        <w:t>,</w:t>
      </w:r>
      <w:r>
        <w:rPr>
          <w:rtl/>
        </w:rPr>
        <w:t xml:space="preserve"> </w:t>
      </w:r>
      <w:bookmarkStart w:id="481" w:name="_ETM_Q2_429510"/>
      <w:bookmarkEnd w:id="481"/>
      <w:r>
        <w:rPr>
          <w:rtl/>
        </w:rPr>
        <w:t xml:space="preserve">קבוצות </w:t>
      </w:r>
      <w:bookmarkStart w:id="482" w:name="_ETM_Q2_429900"/>
      <w:bookmarkEnd w:id="482"/>
      <w:r>
        <w:rPr>
          <w:rtl/>
        </w:rPr>
        <w:t>שונות</w:t>
      </w:r>
      <w:r>
        <w:rPr>
          <w:rFonts w:hint="cs"/>
          <w:rtl/>
        </w:rPr>
        <w:t>,</w:t>
      </w:r>
      <w:r>
        <w:rPr>
          <w:rtl/>
        </w:rPr>
        <w:t xml:space="preserve"> </w:t>
      </w:r>
      <w:bookmarkStart w:id="483" w:name="_ETM_Q2_430439"/>
      <w:bookmarkEnd w:id="483"/>
      <w:r>
        <w:rPr>
          <w:rtl/>
        </w:rPr>
        <w:t xml:space="preserve">דתות </w:t>
      </w:r>
      <w:bookmarkStart w:id="484" w:name="_ETM_Q2_430830"/>
      <w:bookmarkEnd w:id="484"/>
      <w:r>
        <w:rPr>
          <w:rtl/>
        </w:rPr>
        <w:t>שונות</w:t>
      </w:r>
      <w:r>
        <w:rPr>
          <w:rFonts w:hint="cs"/>
          <w:rtl/>
        </w:rPr>
        <w:t>:</w:t>
      </w:r>
      <w:r>
        <w:rPr>
          <w:rtl/>
        </w:rPr>
        <w:t xml:space="preserve"> </w:t>
      </w:r>
      <w:bookmarkStart w:id="485" w:name="_ETM_Q2_431930"/>
      <w:bookmarkEnd w:id="485"/>
      <w:r>
        <w:rPr>
          <w:rtl/>
        </w:rPr>
        <w:t xml:space="preserve">סוציאליסטים </w:t>
      </w:r>
      <w:bookmarkStart w:id="486" w:name="_ETM_Q2_432830"/>
      <w:bookmarkEnd w:id="486"/>
      <w:r>
        <w:rPr>
          <w:rtl/>
        </w:rPr>
        <w:t>ורוויזיוניסטים</w:t>
      </w:r>
      <w:r>
        <w:rPr>
          <w:rFonts w:hint="cs"/>
          <w:rtl/>
        </w:rPr>
        <w:t>,</w:t>
      </w:r>
      <w:r>
        <w:rPr>
          <w:rtl/>
        </w:rPr>
        <w:t xml:space="preserve"> </w:t>
      </w:r>
      <w:bookmarkStart w:id="487" w:name="_ETM_Q2_434239"/>
      <w:bookmarkEnd w:id="487"/>
      <w:r>
        <w:rPr>
          <w:rtl/>
        </w:rPr>
        <w:t xml:space="preserve">דתיים </w:t>
      </w:r>
      <w:bookmarkStart w:id="488" w:name="_ETM_Q2_434690"/>
      <w:bookmarkEnd w:id="488"/>
      <w:r>
        <w:rPr>
          <w:rtl/>
        </w:rPr>
        <w:t>וחילונים</w:t>
      </w:r>
      <w:r>
        <w:rPr>
          <w:rFonts w:hint="cs"/>
          <w:rtl/>
        </w:rPr>
        <w:t>,</w:t>
      </w:r>
      <w:r>
        <w:rPr>
          <w:rtl/>
        </w:rPr>
        <w:t xml:space="preserve"> </w:t>
      </w:r>
      <w:bookmarkStart w:id="489" w:name="_ETM_Q2_435870"/>
      <w:bookmarkEnd w:id="489"/>
      <w:r>
        <w:rPr>
          <w:rFonts w:hint="cs"/>
          <w:rtl/>
        </w:rPr>
        <w:t xml:space="preserve">אשכנזים </w:t>
      </w:r>
      <w:bookmarkStart w:id="490" w:name="_ETM_Q2_436500"/>
      <w:bookmarkEnd w:id="490"/>
      <w:r>
        <w:rPr>
          <w:rtl/>
        </w:rPr>
        <w:t>וספרדים</w:t>
      </w:r>
      <w:r>
        <w:rPr>
          <w:rFonts w:hint="cs"/>
          <w:rtl/>
        </w:rPr>
        <w:t>,</w:t>
      </w:r>
      <w:r>
        <w:rPr>
          <w:rtl/>
        </w:rPr>
        <w:t xml:space="preserve"> </w:t>
      </w:r>
      <w:bookmarkStart w:id="491" w:name="_ETM_Q2_437640"/>
      <w:bookmarkEnd w:id="491"/>
      <w:r>
        <w:rPr>
          <w:rtl/>
        </w:rPr>
        <w:t xml:space="preserve">יהודים </w:t>
      </w:r>
      <w:bookmarkStart w:id="492" w:name="_ETM_Q2_438300"/>
      <w:bookmarkEnd w:id="492"/>
      <w:r>
        <w:rPr>
          <w:rtl/>
        </w:rPr>
        <w:t>ולא</w:t>
      </w:r>
      <w:r>
        <w:rPr>
          <w:rFonts w:hint="cs"/>
          <w:rtl/>
        </w:rPr>
        <w:t xml:space="preserve"> </w:t>
      </w:r>
      <w:r>
        <w:rPr>
          <w:rtl/>
        </w:rPr>
        <w:t>יהודים</w:t>
      </w:r>
      <w:r>
        <w:rPr>
          <w:rFonts w:hint="cs"/>
          <w:rtl/>
        </w:rPr>
        <w:t xml:space="preserve"> –</w:t>
      </w:r>
      <w:r>
        <w:rPr>
          <w:rtl/>
        </w:rPr>
        <w:t xml:space="preserve"> </w:t>
      </w:r>
      <w:bookmarkStart w:id="493" w:name="_ETM_Q2_439979"/>
      <w:bookmarkEnd w:id="493"/>
      <w:r>
        <w:rPr>
          <w:rtl/>
        </w:rPr>
        <w:t xml:space="preserve">כולם </w:t>
      </w:r>
      <w:bookmarkStart w:id="494" w:name="_ETM_Q2_440430"/>
      <w:bookmarkEnd w:id="494"/>
      <w:r>
        <w:rPr>
          <w:rtl/>
        </w:rPr>
        <w:t xml:space="preserve">ישבו </w:t>
      </w:r>
      <w:bookmarkStart w:id="495" w:name="_ETM_Q2_440880"/>
      <w:bookmarkEnd w:id="495"/>
      <w:r>
        <w:rPr>
          <w:rtl/>
        </w:rPr>
        <w:t xml:space="preserve">זה </w:t>
      </w:r>
      <w:bookmarkStart w:id="496" w:name="_ETM_Q2_441089"/>
      <w:bookmarkEnd w:id="496"/>
      <w:r>
        <w:rPr>
          <w:rtl/>
        </w:rPr>
        <w:t xml:space="preserve">לצד </w:t>
      </w:r>
      <w:bookmarkStart w:id="497" w:name="_ETM_Q2_441479"/>
      <w:bookmarkEnd w:id="497"/>
      <w:r>
        <w:rPr>
          <w:rtl/>
        </w:rPr>
        <w:t xml:space="preserve">זה </w:t>
      </w:r>
      <w:bookmarkStart w:id="498" w:name="_ETM_Q2_441779"/>
      <w:bookmarkEnd w:id="498"/>
      <w:r>
        <w:rPr>
          <w:rtl/>
        </w:rPr>
        <w:t>בבית</w:t>
      </w:r>
      <w:r>
        <w:rPr>
          <w:rFonts w:hint="cs"/>
          <w:rtl/>
        </w:rPr>
        <w:t xml:space="preserve"> אחד. </w:t>
      </w:r>
    </w:p>
    <w:p w:rsidR="005F6821" w:rsidRDefault="005F6821" w:rsidP="00595995">
      <w:pPr>
        <w:rPr>
          <w:rtl/>
        </w:rPr>
      </w:pPr>
      <w:bookmarkStart w:id="499" w:name="_ETM_Q2_441689"/>
      <w:bookmarkStart w:id="500" w:name="_ETM_Q2_441828"/>
      <w:bookmarkStart w:id="501" w:name="_ETM_Q2_441865"/>
      <w:bookmarkEnd w:id="499"/>
      <w:bookmarkEnd w:id="500"/>
      <w:bookmarkEnd w:id="501"/>
    </w:p>
    <w:p w:rsidR="005F6821" w:rsidRDefault="005F6821" w:rsidP="00595995">
      <w:pPr>
        <w:rPr>
          <w:rtl/>
        </w:rPr>
      </w:pPr>
      <w:bookmarkStart w:id="502" w:name="_ETM_Q2_441976"/>
      <w:bookmarkStart w:id="503" w:name="_ETM_Q2_442259"/>
      <w:bookmarkStart w:id="504" w:name="_ETM_Q2_444400"/>
      <w:bookmarkEnd w:id="502"/>
      <w:bookmarkEnd w:id="503"/>
      <w:bookmarkEnd w:id="504"/>
      <w:r>
        <w:rPr>
          <w:rtl/>
        </w:rPr>
        <w:t>חבר</w:t>
      </w:r>
      <w:r>
        <w:rPr>
          <w:rFonts w:hint="cs"/>
          <w:rtl/>
        </w:rPr>
        <w:t>י</w:t>
      </w:r>
      <w:r>
        <w:rPr>
          <w:rtl/>
        </w:rPr>
        <w:t xml:space="preserve"> </w:t>
      </w:r>
      <w:bookmarkStart w:id="505" w:name="_ETM_Q2_444699"/>
      <w:bookmarkEnd w:id="505"/>
      <w:r>
        <w:rPr>
          <w:rtl/>
        </w:rPr>
        <w:t>הכנסת</w:t>
      </w:r>
      <w:r>
        <w:rPr>
          <w:rFonts w:hint="cs"/>
          <w:rtl/>
        </w:rPr>
        <w:t>,</w:t>
      </w:r>
      <w:r>
        <w:rPr>
          <w:rtl/>
        </w:rPr>
        <w:t xml:space="preserve"> </w:t>
      </w:r>
      <w:bookmarkStart w:id="506" w:name="_ETM_Q2_445509"/>
      <w:bookmarkEnd w:id="506"/>
      <w:r>
        <w:rPr>
          <w:rtl/>
        </w:rPr>
        <w:t xml:space="preserve">העם </w:t>
      </w:r>
      <w:bookmarkStart w:id="507" w:name="_ETM_Q2_446050"/>
      <w:bookmarkEnd w:id="507"/>
      <w:r>
        <w:rPr>
          <w:rtl/>
        </w:rPr>
        <w:t xml:space="preserve">הוא </w:t>
      </w:r>
      <w:bookmarkStart w:id="508" w:name="_ETM_Q2_446229"/>
      <w:bookmarkEnd w:id="508"/>
      <w:r>
        <w:rPr>
          <w:rtl/>
        </w:rPr>
        <w:t xml:space="preserve">עמוד </w:t>
      </w:r>
      <w:bookmarkStart w:id="509" w:name="_ETM_Q2_446560"/>
      <w:bookmarkEnd w:id="509"/>
      <w:r>
        <w:rPr>
          <w:rtl/>
        </w:rPr>
        <w:t xml:space="preserve">התווך </w:t>
      </w:r>
      <w:bookmarkStart w:id="510" w:name="_ETM_Q2_447039"/>
      <w:bookmarkEnd w:id="510"/>
      <w:r>
        <w:rPr>
          <w:rtl/>
        </w:rPr>
        <w:t xml:space="preserve">של </w:t>
      </w:r>
      <w:bookmarkStart w:id="511" w:name="_ETM_Q2_447220"/>
      <w:bookmarkEnd w:id="511"/>
      <w:r>
        <w:rPr>
          <w:rtl/>
        </w:rPr>
        <w:t>הדמוקרטיה</w:t>
      </w:r>
      <w:r>
        <w:rPr>
          <w:rFonts w:hint="cs"/>
          <w:rtl/>
        </w:rPr>
        <w:t>.</w:t>
      </w:r>
      <w:r>
        <w:rPr>
          <w:rtl/>
        </w:rPr>
        <w:t xml:space="preserve"> </w:t>
      </w:r>
      <w:bookmarkStart w:id="512" w:name="_ETM_Q2_449270"/>
      <w:bookmarkStart w:id="513" w:name="_ETM_Q2_449450"/>
      <w:bookmarkEnd w:id="512"/>
      <w:bookmarkEnd w:id="513"/>
      <w:r>
        <w:rPr>
          <w:rFonts w:hint="cs"/>
          <w:rtl/>
        </w:rPr>
        <w:t>ו</w:t>
      </w:r>
      <w:r>
        <w:rPr>
          <w:rtl/>
        </w:rPr>
        <w:t xml:space="preserve">מתי </w:t>
      </w:r>
      <w:bookmarkStart w:id="514" w:name="_ETM_Q2_449990"/>
      <w:bookmarkEnd w:id="514"/>
      <w:r>
        <w:rPr>
          <w:rtl/>
        </w:rPr>
        <w:t xml:space="preserve">נבחנת </w:t>
      </w:r>
      <w:bookmarkStart w:id="515" w:name="_ETM_Q2_450620"/>
      <w:bookmarkEnd w:id="515"/>
      <w:r>
        <w:rPr>
          <w:rtl/>
        </w:rPr>
        <w:t xml:space="preserve">הדמוקרטיה </w:t>
      </w:r>
      <w:bookmarkStart w:id="516" w:name="_ETM_Q2_451370"/>
      <w:bookmarkEnd w:id="516"/>
      <w:r>
        <w:rPr>
          <w:rtl/>
        </w:rPr>
        <w:t xml:space="preserve">יותר </w:t>
      </w:r>
      <w:bookmarkStart w:id="517" w:name="_ETM_Q2_451730"/>
      <w:bookmarkEnd w:id="517"/>
      <w:r>
        <w:rPr>
          <w:rtl/>
        </w:rPr>
        <w:t xml:space="preserve">מכל </w:t>
      </w:r>
      <w:bookmarkStart w:id="518" w:name="_ETM_Q2_452210"/>
      <w:bookmarkEnd w:id="518"/>
      <w:r>
        <w:rPr>
          <w:rtl/>
        </w:rPr>
        <w:t xml:space="preserve">פעם </w:t>
      </w:r>
      <w:bookmarkStart w:id="519" w:name="_ETM_Q2_452570"/>
      <w:bookmarkEnd w:id="519"/>
      <w:r>
        <w:rPr>
          <w:rtl/>
        </w:rPr>
        <w:t>אחרת</w:t>
      </w:r>
      <w:r>
        <w:rPr>
          <w:rFonts w:hint="cs"/>
          <w:rtl/>
        </w:rPr>
        <w:t>?</w:t>
      </w:r>
      <w:r>
        <w:rPr>
          <w:rtl/>
        </w:rPr>
        <w:t xml:space="preserve"> </w:t>
      </w:r>
      <w:bookmarkStart w:id="520" w:name="_ETM_Q2_454270"/>
      <w:bookmarkEnd w:id="520"/>
      <w:r>
        <w:rPr>
          <w:rtl/>
        </w:rPr>
        <w:t xml:space="preserve">בחילופי </w:t>
      </w:r>
      <w:bookmarkStart w:id="521" w:name="_ETM_Q2_454839"/>
      <w:bookmarkEnd w:id="521"/>
      <w:r>
        <w:rPr>
          <w:rtl/>
        </w:rPr>
        <w:t>שלטון</w:t>
      </w:r>
      <w:r>
        <w:rPr>
          <w:rFonts w:hint="cs"/>
          <w:rtl/>
        </w:rPr>
        <w:t>.</w:t>
      </w:r>
      <w:r>
        <w:rPr>
          <w:rtl/>
        </w:rPr>
        <w:t xml:space="preserve"> </w:t>
      </w:r>
      <w:bookmarkStart w:id="522" w:name="_ETM_Q2_456039"/>
      <w:bookmarkEnd w:id="522"/>
      <w:r>
        <w:rPr>
          <w:rtl/>
        </w:rPr>
        <w:t xml:space="preserve">בנכונות </w:t>
      </w:r>
      <w:bookmarkStart w:id="523" w:name="_ETM_Q2_457330"/>
      <w:bookmarkEnd w:id="523"/>
      <w:r>
        <w:rPr>
          <w:rtl/>
        </w:rPr>
        <w:t xml:space="preserve">של </w:t>
      </w:r>
      <w:bookmarkStart w:id="524" w:name="_ETM_Q2_457569"/>
      <w:bookmarkEnd w:id="524"/>
      <w:r>
        <w:rPr>
          <w:rtl/>
        </w:rPr>
        <w:t xml:space="preserve">הצד </w:t>
      </w:r>
      <w:bookmarkStart w:id="525" w:name="_ETM_Q2_457960"/>
      <w:bookmarkEnd w:id="525"/>
      <w:r>
        <w:rPr>
          <w:rtl/>
        </w:rPr>
        <w:t xml:space="preserve">המפסיד </w:t>
      </w:r>
      <w:bookmarkStart w:id="526" w:name="_ETM_Q2_459050"/>
      <w:bookmarkEnd w:id="526"/>
      <w:r>
        <w:rPr>
          <w:rtl/>
        </w:rPr>
        <w:t xml:space="preserve">לקבל </w:t>
      </w:r>
      <w:bookmarkStart w:id="527" w:name="_ETM_Q2_459650"/>
      <w:bookmarkEnd w:id="527"/>
      <w:r>
        <w:rPr>
          <w:rtl/>
        </w:rPr>
        <w:t xml:space="preserve">את </w:t>
      </w:r>
      <w:bookmarkStart w:id="528" w:name="_ETM_Q2_459770"/>
      <w:bookmarkEnd w:id="528"/>
      <w:r>
        <w:rPr>
          <w:rtl/>
        </w:rPr>
        <w:t xml:space="preserve">תוצאות </w:t>
      </w:r>
      <w:bookmarkStart w:id="529" w:name="_ETM_Q2_460159"/>
      <w:bookmarkEnd w:id="529"/>
      <w:r>
        <w:rPr>
          <w:rtl/>
        </w:rPr>
        <w:t>הבחירות</w:t>
      </w:r>
      <w:r>
        <w:rPr>
          <w:rFonts w:hint="cs"/>
          <w:rtl/>
        </w:rPr>
        <w:t>.</w:t>
      </w:r>
      <w:r>
        <w:rPr>
          <w:rtl/>
        </w:rPr>
        <w:t xml:space="preserve"> </w:t>
      </w:r>
      <w:bookmarkStart w:id="530" w:name="_ETM_Q2_461610"/>
      <w:bookmarkEnd w:id="530"/>
      <w:r>
        <w:rPr>
          <w:rtl/>
        </w:rPr>
        <w:t xml:space="preserve">ואני </w:t>
      </w:r>
      <w:bookmarkStart w:id="531" w:name="_ETM_Q2_461910"/>
      <w:bookmarkEnd w:id="531"/>
      <w:r>
        <w:rPr>
          <w:rtl/>
        </w:rPr>
        <w:t xml:space="preserve">אומר </w:t>
      </w:r>
      <w:bookmarkStart w:id="532" w:name="_ETM_Q2_462089"/>
      <w:bookmarkEnd w:id="532"/>
      <w:r>
        <w:rPr>
          <w:rtl/>
        </w:rPr>
        <w:t xml:space="preserve">לכם </w:t>
      </w:r>
      <w:bookmarkStart w:id="533" w:name="_ETM_Q2_462360"/>
      <w:bookmarkEnd w:id="533"/>
      <w:r>
        <w:rPr>
          <w:rtl/>
        </w:rPr>
        <w:t>מניסיון</w:t>
      </w:r>
      <w:r>
        <w:rPr>
          <w:rFonts w:hint="cs"/>
          <w:rtl/>
        </w:rPr>
        <w:t>,</w:t>
      </w:r>
      <w:r>
        <w:rPr>
          <w:rtl/>
        </w:rPr>
        <w:t xml:space="preserve"> </w:t>
      </w:r>
      <w:bookmarkStart w:id="534" w:name="_ETM_Q2_463050"/>
      <w:bookmarkEnd w:id="534"/>
      <w:r>
        <w:rPr>
          <w:rtl/>
        </w:rPr>
        <w:t xml:space="preserve">כי </w:t>
      </w:r>
      <w:bookmarkStart w:id="535" w:name="_ETM_Q2_463200"/>
      <w:bookmarkEnd w:id="535"/>
      <w:r>
        <w:rPr>
          <w:rtl/>
        </w:rPr>
        <w:t xml:space="preserve">עברתי </w:t>
      </w:r>
      <w:bookmarkStart w:id="536" w:name="_ETM_Q2_463589"/>
      <w:bookmarkEnd w:id="536"/>
      <w:r>
        <w:rPr>
          <w:rtl/>
        </w:rPr>
        <w:t xml:space="preserve">את </w:t>
      </w:r>
      <w:bookmarkStart w:id="537" w:name="_ETM_Q2_463710"/>
      <w:bookmarkEnd w:id="537"/>
      <w:r>
        <w:rPr>
          <w:rtl/>
        </w:rPr>
        <w:t xml:space="preserve">זה </w:t>
      </w:r>
      <w:bookmarkStart w:id="538" w:name="_ETM_Q2_464370"/>
      <w:bookmarkEnd w:id="538"/>
      <w:r>
        <w:rPr>
          <w:rtl/>
        </w:rPr>
        <w:t xml:space="preserve">יחד </w:t>
      </w:r>
      <w:bookmarkStart w:id="539" w:name="_ETM_Q2_464670"/>
      <w:bookmarkEnd w:id="539"/>
      <w:r>
        <w:rPr>
          <w:rtl/>
        </w:rPr>
        <w:t xml:space="preserve">עם </w:t>
      </w:r>
      <w:bookmarkStart w:id="540" w:name="_ETM_Q2_464790"/>
      <w:bookmarkEnd w:id="540"/>
      <w:r>
        <w:rPr>
          <w:rtl/>
        </w:rPr>
        <w:t>חבריי</w:t>
      </w:r>
      <w:r>
        <w:rPr>
          <w:rFonts w:hint="cs"/>
          <w:rtl/>
        </w:rPr>
        <w:t>:</w:t>
      </w:r>
      <w:r>
        <w:rPr>
          <w:rtl/>
        </w:rPr>
        <w:t xml:space="preserve"> </w:t>
      </w:r>
      <w:bookmarkStart w:id="541" w:name="_ETM_Q2_465790"/>
      <w:bookmarkEnd w:id="541"/>
      <w:r>
        <w:rPr>
          <w:rtl/>
        </w:rPr>
        <w:t xml:space="preserve">להפסיד </w:t>
      </w:r>
      <w:bookmarkStart w:id="542" w:name="_ETM_Q2_466360"/>
      <w:bookmarkEnd w:id="542"/>
      <w:r>
        <w:rPr>
          <w:rtl/>
        </w:rPr>
        <w:t xml:space="preserve">זה </w:t>
      </w:r>
      <w:bookmarkStart w:id="543" w:name="_ETM_Q2_466480"/>
      <w:bookmarkEnd w:id="543"/>
      <w:r>
        <w:rPr>
          <w:rtl/>
        </w:rPr>
        <w:t xml:space="preserve">לא </w:t>
      </w:r>
      <w:bookmarkStart w:id="544" w:name="_ETM_Q2_466630"/>
      <w:bookmarkEnd w:id="544"/>
      <w:r>
        <w:rPr>
          <w:rtl/>
        </w:rPr>
        <w:t>קל</w:t>
      </w:r>
      <w:r>
        <w:rPr>
          <w:rFonts w:hint="cs"/>
          <w:rtl/>
        </w:rPr>
        <w:t>,</w:t>
      </w:r>
      <w:r>
        <w:rPr>
          <w:rtl/>
        </w:rPr>
        <w:t xml:space="preserve"> </w:t>
      </w:r>
      <w:bookmarkStart w:id="545" w:name="_ETM_Q2_467820"/>
      <w:bookmarkEnd w:id="545"/>
      <w:r>
        <w:rPr>
          <w:rtl/>
        </w:rPr>
        <w:t xml:space="preserve">אבל </w:t>
      </w:r>
      <w:bookmarkStart w:id="546" w:name="_ETM_Q2_468180"/>
      <w:bookmarkEnd w:id="546"/>
      <w:r>
        <w:rPr>
          <w:rtl/>
        </w:rPr>
        <w:t xml:space="preserve">אין </w:t>
      </w:r>
      <w:bookmarkStart w:id="547" w:name="_ETM_Q2_468420"/>
      <w:bookmarkEnd w:id="547"/>
      <w:r>
        <w:rPr>
          <w:rtl/>
        </w:rPr>
        <w:t xml:space="preserve">בדמוקרטיה </w:t>
      </w:r>
      <w:bookmarkStart w:id="548" w:name="_ETM_Q2_469200"/>
      <w:bookmarkEnd w:id="548"/>
      <w:r>
        <w:rPr>
          <w:rtl/>
        </w:rPr>
        <w:t xml:space="preserve">דרך </w:t>
      </w:r>
      <w:bookmarkStart w:id="549" w:name="_ETM_Q2_469589"/>
      <w:bookmarkEnd w:id="549"/>
      <w:r>
        <w:rPr>
          <w:rtl/>
        </w:rPr>
        <w:t>אחרת</w:t>
      </w:r>
      <w:r>
        <w:rPr>
          <w:rFonts w:hint="cs"/>
          <w:rtl/>
        </w:rPr>
        <w:t>.</w:t>
      </w:r>
      <w:r>
        <w:rPr>
          <w:rtl/>
        </w:rPr>
        <w:t xml:space="preserve"> </w:t>
      </w:r>
      <w:bookmarkStart w:id="550" w:name="_ETM_Q2_470890"/>
      <w:bookmarkEnd w:id="550"/>
      <w:r>
        <w:rPr>
          <w:rtl/>
        </w:rPr>
        <w:t xml:space="preserve">צריך </w:t>
      </w:r>
      <w:bookmarkStart w:id="551" w:name="_ETM_Q2_471550"/>
      <w:bookmarkEnd w:id="551"/>
      <w:r>
        <w:rPr>
          <w:rtl/>
        </w:rPr>
        <w:t xml:space="preserve">לדעת </w:t>
      </w:r>
      <w:bookmarkStart w:id="552" w:name="_ETM_Q2_472120"/>
      <w:bookmarkEnd w:id="552"/>
      <w:r>
        <w:rPr>
          <w:rtl/>
        </w:rPr>
        <w:t xml:space="preserve">לקבל </w:t>
      </w:r>
      <w:bookmarkStart w:id="553" w:name="_ETM_Q2_472810"/>
      <w:bookmarkEnd w:id="553"/>
      <w:r>
        <w:rPr>
          <w:rtl/>
        </w:rPr>
        <w:t xml:space="preserve">את </w:t>
      </w:r>
      <w:bookmarkStart w:id="554" w:name="_ETM_Q2_472960"/>
      <w:bookmarkEnd w:id="554"/>
      <w:r>
        <w:rPr>
          <w:rtl/>
        </w:rPr>
        <w:t xml:space="preserve">גזר </w:t>
      </w:r>
      <w:bookmarkStart w:id="555" w:name="_ETM_Q2_473350"/>
      <w:bookmarkEnd w:id="555"/>
      <w:r>
        <w:rPr>
          <w:rtl/>
        </w:rPr>
        <w:t xml:space="preserve">דינו </w:t>
      </w:r>
      <w:bookmarkStart w:id="556" w:name="_ETM_Q2_473740"/>
      <w:bookmarkEnd w:id="556"/>
      <w:r>
        <w:rPr>
          <w:rtl/>
        </w:rPr>
        <w:t xml:space="preserve">של </w:t>
      </w:r>
      <w:bookmarkStart w:id="557" w:name="_ETM_Q2_473920"/>
      <w:bookmarkEnd w:id="557"/>
      <w:r>
        <w:rPr>
          <w:rtl/>
        </w:rPr>
        <w:t>הבוחר</w:t>
      </w:r>
      <w:r>
        <w:rPr>
          <w:rFonts w:hint="cs"/>
          <w:rtl/>
        </w:rPr>
        <w:t>,</w:t>
      </w:r>
      <w:r>
        <w:rPr>
          <w:rtl/>
        </w:rPr>
        <w:t xml:space="preserve"> </w:t>
      </w:r>
      <w:bookmarkStart w:id="558" w:name="_ETM_Q2_475330"/>
      <w:bookmarkEnd w:id="558"/>
      <w:r>
        <w:rPr>
          <w:rtl/>
        </w:rPr>
        <w:t xml:space="preserve">צריך </w:t>
      </w:r>
      <w:bookmarkStart w:id="559" w:name="_ETM_Q2_475779"/>
      <w:bookmarkEnd w:id="559"/>
      <w:r>
        <w:rPr>
          <w:rtl/>
        </w:rPr>
        <w:t xml:space="preserve">לדעת </w:t>
      </w:r>
      <w:bookmarkStart w:id="560" w:name="_ETM_Q2_476470"/>
      <w:bookmarkEnd w:id="560"/>
      <w:r>
        <w:rPr>
          <w:rtl/>
        </w:rPr>
        <w:t xml:space="preserve">להודות </w:t>
      </w:r>
      <w:bookmarkStart w:id="561" w:name="_ETM_Q2_476980"/>
      <w:bookmarkEnd w:id="561"/>
      <w:r>
        <w:rPr>
          <w:rtl/>
        </w:rPr>
        <w:t>בהפסד</w:t>
      </w:r>
      <w:r>
        <w:rPr>
          <w:rFonts w:hint="cs"/>
          <w:rtl/>
        </w:rPr>
        <w:t>,</w:t>
      </w:r>
      <w:r>
        <w:rPr>
          <w:rtl/>
        </w:rPr>
        <w:t xml:space="preserve"> </w:t>
      </w:r>
      <w:bookmarkStart w:id="562" w:name="_ETM_Q2_478339"/>
      <w:bookmarkEnd w:id="562"/>
      <w:r>
        <w:rPr>
          <w:rtl/>
        </w:rPr>
        <w:t xml:space="preserve">צריך </w:t>
      </w:r>
      <w:bookmarkStart w:id="563" w:name="_ETM_Q2_479029"/>
      <w:bookmarkEnd w:id="563"/>
      <w:r>
        <w:rPr>
          <w:rtl/>
        </w:rPr>
        <w:t xml:space="preserve">לדעת </w:t>
      </w:r>
      <w:bookmarkStart w:id="564" w:name="_ETM_Q2_479720"/>
      <w:bookmarkEnd w:id="564"/>
      <w:r>
        <w:rPr>
          <w:rtl/>
        </w:rPr>
        <w:t xml:space="preserve">להפסיד </w:t>
      </w:r>
      <w:bookmarkStart w:id="565" w:name="_ETM_Q2_480500"/>
      <w:bookmarkEnd w:id="565"/>
      <w:r>
        <w:rPr>
          <w:rtl/>
        </w:rPr>
        <w:t>בכבוד</w:t>
      </w:r>
      <w:r>
        <w:rPr>
          <w:rFonts w:hint="cs"/>
          <w:rtl/>
        </w:rPr>
        <w:t>.</w:t>
      </w:r>
    </w:p>
    <w:p w:rsidR="005F6821" w:rsidRDefault="005F6821" w:rsidP="00595995">
      <w:pPr>
        <w:rPr>
          <w:rtl/>
        </w:rPr>
      </w:pPr>
    </w:p>
    <w:p w:rsidR="005F6821" w:rsidRDefault="005F6821" w:rsidP="00595995">
      <w:pPr>
        <w:pStyle w:val="af6"/>
        <w:keepNext/>
        <w:rPr>
          <w:rtl/>
        </w:rPr>
      </w:pPr>
      <w:r w:rsidRPr="00316961">
        <w:rPr>
          <w:rStyle w:val="TagStyle"/>
          <w:rtl/>
        </w:rPr>
        <w:t xml:space="preserve"> &lt;&lt; יור &gt;&gt;</w:t>
      </w:r>
      <w:r w:rsidRPr="00EC4954">
        <w:rPr>
          <w:rStyle w:val="TagStyle"/>
          <w:rtl/>
        </w:rPr>
        <w:t xml:space="preserve"> </w:t>
      </w:r>
      <w:r>
        <w:rPr>
          <w:rtl/>
        </w:rPr>
        <w:t>היו"ר אמיר אוחנה:</w:t>
      </w:r>
      <w:r w:rsidRPr="00EC4954">
        <w:rPr>
          <w:rStyle w:val="TagStyle"/>
          <w:rtl/>
        </w:rPr>
        <w:t xml:space="preserve"> </w:t>
      </w:r>
      <w:r w:rsidRPr="00316961">
        <w:rPr>
          <w:rStyle w:val="TagStyle"/>
          <w:rtl/>
        </w:rPr>
        <w:t>&lt;&lt; יור &gt;&gt;</w:t>
      </w:r>
      <w:r>
        <w:rPr>
          <w:rtl/>
        </w:rPr>
        <w:t xml:space="preserve"> </w:t>
      </w:r>
    </w:p>
    <w:p w:rsidR="005F6821" w:rsidRDefault="005F6821" w:rsidP="00595995">
      <w:pPr>
        <w:pStyle w:val="KeepWithNext"/>
        <w:rPr>
          <w:rtl/>
        </w:rPr>
      </w:pPr>
    </w:p>
    <w:p w:rsidR="005F6821" w:rsidRDefault="005F6821" w:rsidP="00595995">
      <w:pPr>
        <w:rPr>
          <w:rtl/>
        </w:rPr>
      </w:pPr>
      <w:r>
        <w:rPr>
          <w:rFonts w:hint="cs"/>
          <w:rtl/>
        </w:rPr>
        <w:t xml:space="preserve">ישיבה חגיגית, זה לא </w:t>
      </w:r>
      <w:bookmarkStart w:id="566" w:name="_ETM_Q2_484818"/>
      <w:bookmarkEnd w:id="566"/>
      <w:r>
        <w:rPr>
          <w:rFonts w:hint="cs"/>
          <w:rtl/>
        </w:rPr>
        <w:t>מקובל.</w:t>
      </w:r>
    </w:p>
    <w:p w:rsidR="005F6821" w:rsidRDefault="005F6821" w:rsidP="00595995">
      <w:pPr>
        <w:rPr>
          <w:rtl/>
        </w:rPr>
      </w:pPr>
      <w:bookmarkStart w:id="567" w:name="_ETM_Q2_491094"/>
      <w:bookmarkStart w:id="568" w:name="_ETM_Q2_491184"/>
      <w:bookmarkStart w:id="569" w:name="_ETM_Q2_491286"/>
      <w:bookmarkEnd w:id="567"/>
      <w:bookmarkEnd w:id="568"/>
      <w:bookmarkEnd w:id="569"/>
    </w:p>
    <w:p w:rsidR="005F6821" w:rsidRDefault="005F6821" w:rsidP="00595995">
      <w:pPr>
        <w:pStyle w:val="af5"/>
        <w:keepNext/>
        <w:rPr>
          <w:rtl/>
        </w:rPr>
      </w:pPr>
      <w:bookmarkStart w:id="570" w:name="_ETM_Q2_491387"/>
      <w:bookmarkStart w:id="571" w:name="ET_interruption_קר_אה_5"/>
      <w:bookmarkEnd w:id="570"/>
      <w:r w:rsidRPr="00316961">
        <w:rPr>
          <w:rStyle w:val="TagStyle"/>
          <w:rtl/>
        </w:rPr>
        <w:t xml:space="preserve"> &lt;&lt; קריאה &gt;&gt;</w:t>
      </w:r>
      <w:r w:rsidRPr="00EC4954">
        <w:rPr>
          <w:rStyle w:val="TagStyle"/>
          <w:rtl/>
        </w:rPr>
        <w:t xml:space="preserve"> </w:t>
      </w:r>
      <w:r>
        <w:rPr>
          <w:rtl/>
        </w:rPr>
        <w:t>קריא</w:t>
      </w:r>
      <w:r>
        <w:rPr>
          <w:rFonts w:hint="cs"/>
          <w:rtl/>
        </w:rPr>
        <w:t>ות</w:t>
      </w:r>
      <w:r>
        <w:rPr>
          <w:rtl/>
        </w:rPr>
        <w:t>:</w:t>
      </w:r>
      <w:r w:rsidRPr="00EC4954">
        <w:rPr>
          <w:rStyle w:val="TagStyle"/>
          <w:rtl/>
        </w:rPr>
        <w:t xml:space="preserve"> </w:t>
      </w:r>
      <w:r w:rsidRPr="00316961">
        <w:rPr>
          <w:rStyle w:val="TagStyle"/>
          <w:rtl/>
        </w:rPr>
        <w:t>&lt;&lt; קריאה &gt;&gt;</w:t>
      </w:r>
      <w:r>
        <w:rPr>
          <w:rtl/>
        </w:rPr>
        <w:t xml:space="preserve"> </w:t>
      </w:r>
      <w:bookmarkEnd w:id="571"/>
    </w:p>
    <w:p w:rsidR="005F6821" w:rsidRDefault="005F6821" w:rsidP="00595995">
      <w:pPr>
        <w:pStyle w:val="KeepWithNext"/>
        <w:rPr>
          <w:rtl/>
        </w:rPr>
      </w:pPr>
    </w:p>
    <w:p w:rsidR="005F6821" w:rsidRDefault="005F6821" w:rsidP="00595995">
      <w:pPr>
        <w:rPr>
          <w:rtl/>
        </w:rPr>
      </w:pPr>
      <w:r>
        <w:rPr>
          <w:rFonts w:hint="cs"/>
          <w:rtl/>
        </w:rPr>
        <w:t>- - -</w:t>
      </w:r>
    </w:p>
    <w:p w:rsidR="005F6821" w:rsidRDefault="005F6821" w:rsidP="00595995">
      <w:pPr>
        <w:rPr>
          <w:rtl/>
        </w:rPr>
      </w:pPr>
    </w:p>
    <w:p w:rsidR="005F6821" w:rsidRDefault="005F6821" w:rsidP="00595995">
      <w:pPr>
        <w:rPr>
          <w:rtl/>
        </w:rPr>
      </w:pPr>
    </w:p>
    <w:p w:rsidR="005F6821" w:rsidRDefault="005F6821" w:rsidP="00595995">
      <w:pPr>
        <w:pStyle w:val="af6"/>
        <w:keepNext/>
        <w:rPr>
          <w:rtl/>
        </w:rPr>
      </w:pPr>
      <w:bookmarkStart w:id="572" w:name="ET_yor_6423_6"/>
      <w:r w:rsidRPr="00316961">
        <w:rPr>
          <w:rStyle w:val="TagStyle"/>
          <w:rtl/>
        </w:rPr>
        <w:t xml:space="preserve"> &lt;&lt; יור &gt;&gt;</w:t>
      </w:r>
      <w:r w:rsidRPr="00EC4954">
        <w:rPr>
          <w:rStyle w:val="TagStyle"/>
          <w:rtl/>
        </w:rPr>
        <w:t xml:space="preserve"> </w:t>
      </w:r>
      <w:r>
        <w:rPr>
          <w:rtl/>
        </w:rPr>
        <w:t>היו"ר אמיר אוחנה:</w:t>
      </w:r>
      <w:r w:rsidRPr="00EC4954">
        <w:rPr>
          <w:rStyle w:val="TagStyle"/>
          <w:rtl/>
        </w:rPr>
        <w:t xml:space="preserve"> </w:t>
      </w:r>
      <w:r w:rsidRPr="00316961">
        <w:rPr>
          <w:rStyle w:val="TagStyle"/>
          <w:rtl/>
        </w:rPr>
        <w:t>&lt;&lt; יור &gt;&gt;</w:t>
      </w:r>
      <w:r>
        <w:rPr>
          <w:rtl/>
        </w:rPr>
        <w:t xml:space="preserve"> </w:t>
      </w:r>
      <w:bookmarkEnd w:id="572"/>
    </w:p>
    <w:p w:rsidR="005F6821" w:rsidRDefault="005F6821" w:rsidP="00595995">
      <w:pPr>
        <w:pStyle w:val="KeepWithNext"/>
        <w:rPr>
          <w:rtl/>
        </w:rPr>
      </w:pPr>
    </w:p>
    <w:p w:rsidR="005F6821" w:rsidRPr="00EC4954" w:rsidRDefault="005F6821" w:rsidP="00595995">
      <w:pPr>
        <w:rPr>
          <w:rtl/>
        </w:rPr>
      </w:pPr>
      <w:r>
        <w:rPr>
          <w:rFonts w:hint="cs"/>
          <w:rtl/>
        </w:rPr>
        <w:t>חברי הכנסת, אני מאוד מאוד לא הייתי רוצה להוציא חברים</w:t>
      </w:r>
      <w:bookmarkStart w:id="573" w:name="_ETM_Q2_497257"/>
      <w:bookmarkEnd w:id="573"/>
      <w:r>
        <w:rPr>
          <w:rFonts w:hint="cs"/>
          <w:rtl/>
        </w:rPr>
        <w:t xml:space="preserve"> בעת הזאת. חברת הכנסת בן ארי, אנא. תודה. </w:t>
      </w:r>
    </w:p>
    <w:p w:rsidR="005F6821" w:rsidRDefault="005F6821" w:rsidP="00595995">
      <w:pPr>
        <w:rPr>
          <w:rtl/>
        </w:rPr>
      </w:pPr>
      <w:bookmarkStart w:id="574" w:name="_ETM_Q2_487234"/>
      <w:bookmarkStart w:id="575" w:name="_ETM_Q2_487317"/>
      <w:bookmarkStart w:id="576" w:name="_ETM_Q2_487409"/>
      <w:bookmarkEnd w:id="574"/>
      <w:bookmarkEnd w:id="575"/>
      <w:bookmarkEnd w:id="576"/>
    </w:p>
    <w:p w:rsidR="005F6821" w:rsidRDefault="005F6821" w:rsidP="00595995">
      <w:pPr>
        <w:pStyle w:val="-"/>
        <w:keepNext/>
        <w:rPr>
          <w:rtl/>
        </w:rPr>
      </w:pPr>
      <w:bookmarkStart w:id="577" w:name="_ETM_Q2_499401"/>
      <w:bookmarkStart w:id="578" w:name="_ETM_Q2_499477"/>
      <w:bookmarkStart w:id="579" w:name="ET_speakercontinue_5504_7"/>
      <w:bookmarkEnd w:id="577"/>
      <w:bookmarkEnd w:id="578"/>
      <w:r w:rsidRPr="00316961">
        <w:rPr>
          <w:rStyle w:val="TagStyle"/>
          <w:rtl/>
        </w:rPr>
        <w:t xml:space="preserve"> &lt;&lt; דובר_המשך &gt;&gt;</w:t>
      </w:r>
      <w:r w:rsidRPr="00EC4954">
        <w:rPr>
          <w:rStyle w:val="TagStyle"/>
          <w:rtl/>
        </w:rPr>
        <w:t xml:space="preserve"> </w:t>
      </w:r>
      <w:r>
        <w:rPr>
          <w:rtl/>
        </w:rPr>
        <w:t>ראש הממשלה בנימין נתניהו:</w:t>
      </w:r>
      <w:r w:rsidRPr="00EC4954">
        <w:rPr>
          <w:rStyle w:val="TagStyle"/>
          <w:rtl/>
        </w:rPr>
        <w:t xml:space="preserve"> </w:t>
      </w:r>
      <w:r w:rsidRPr="00316961">
        <w:rPr>
          <w:rStyle w:val="TagStyle"/>
          <w:rtl/>
        </w:rPr>
        <w:t>&lt;&lt; דובר_המשך &gt;&gt;</w:t>
      </w:r>
      <w:r>
        <w:rPr>
          <w:rtl/>
        </w:rPr>
        <w:t xml:space="preserve"> </w:t>
      </w:r>
      <w:bookmarkEnd w:id="579"/>
    </w:p>
    <w:p w:rsidR="005F6821" w:rsidRDefault="005F6821" w:rsidP="00595995">
      <w:pPr>
        <w:pStyle w:val="KeepWithNext"/>
        <w:rPr>
          <w:rtl/>
        </w:rPr>
      </w:pPr>
    </w:p>
    <w:p w:rsidR="005F6821" w:rsidRDefault="005F6821" w:rsidP="00595995">
      <w:pPr>
        <w:rPr>
          <w:rtl/>
        </w:rPr>
      </w:pPr>
      <w:bookmarkStart w:id="580" w:name="_ETM_Q2_501155"/>
      <w:bookmarkStart w:id="581" w:name="_ETM_Q2_487502"/>
      <w:bookmarkStart w:id="582" w:name="_ETM_Q2_480000"/>
      <w:bookmarkStart w:id="583" w:name="_ETM_Q2_483630"/>
      <w:bookmarkStart w:id="584" w:name="_ETM_Q2_484020"/>
      <w:bookmarkStart w:id="585" w:name="_ETM_Q2_484529"/>
      <w:bookmarkStart w:id="586" w:name="_ETM_Q2_484650"/>
      <w:bookmarkStart w:id="587" w:name="_ETM_Q2_485310"/>
      <w:bookmarkEnd w:id="580"/>
      <w:bookmarkEnd w:id="581"/>
      <w:bookmarkEnd w:id="582"/>
      <w:bookmarkEnd w:id="583"/>
      <w:bookmarkEnd w:id="584"/>
      <w:bookmarkEnd w:id="585"/>
      <w:bookmarkEnd w:id="586"/>
      <w:bookmarkEnd w:id="587"/>
      <w:r>
        <w:rPr>
          <w:rtl/>
        </w:rPr>
        <w:t xml:space="preserve">לפני </w:t>
      </w:r>
      <w:bookmarkStart w:id="588" w:name="_ETM_Q2_485759"/>
      <w:bookmarkEnd w:id="588"/>
      <w:r>
        <w:rPr>
          <w:rtl/>
        </w:rPr>
        <w:t>ש</w:t>
      </w:r>
      <w:bookmarkStart w:id="589" w:name="_ETM_Q2_488380"/>
      <w:bookmarkStart w:id="590" w:name="_ETM_Q2_489779"/>
      <w:bookmarkStart w:id="591" w:name="_ETM_Q2_490139"/>
      <w:bookmarkStart w:id="592" w:name="_ETM_Q2_491130"/>
      <w:bookmarkStart w:id="593" w:name="_ETM_Q2_491400"/>
      <w:bookmarkStart w:id="594" w:name="_ETM_Q2_491880"/>
      <w:bookmarkStart w:id="595" w:name="_ETM_Q2_492360"/>
      <w:bookmarkStart w:id="596" w:name="_ETM_Q2_492510"/>
      <w:bookmarkStart w:id="597" w:name="_ETM_Q2_492750"/>
      <w:bookmarkStart w:id="598" w:name="_ETM_Q2_493080"/>
      <w:bookmarkStart w:id="599" w:name="_ETM_Q2_493469"/>
      <w:bookmarkStart w:id="600" w:name="_ETM_Q2_494070"/>
      <w:bookmarkStart w:id="601" w:name="_ETM_Q2_494429"/>
      <w:bookmarkStart w:id="602" w:name="_ETM_Q2_495800"/>
      <w:bookmarkStart w:id="603" w:name="_ETM_Q2_496220"/>
      <w:bookmarkStart w:id="604" w:name="_ETM_Q2_496610"/>
      <w:bookmarkStart w:id="605" w:name="_ETM_Q2_496790"/>
      <w:bookmarkStart w:id="606" w:name="_ETM_Q2_497029"/>
      <w:bookmarkStart w:id="607" w:name="_ETM_Q2_497720"/>
      <w:bookmarkStart w:id="608" w:name="_ETM_Q2_499369"/>
      <w:bookmarkStart w:id="609" w:name="_ETM_Q2_499819"/>
      <w:bookmarkStart w:id="610" w:name="_ETM_Q2_500089"/>
      <w:bookmarkStart w:id="611" w:name="_ETM_Q2_500419"/>
      <w:bookmarkStart w:id="612" w:name="_ETM_Q2_500539"/>
      <w:bookmarkStart w:id="613" w:name="_ETM_Q2_502420"/>
      <w:bookmarkStart w:id="614" w:name="_ETM_Q2_502779"/>
      <w:bookmarkStart w:id="615" w:name="_ETM_Q2_503320"/>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r>
        <w:rPr>
          <w:rFonts w:hint="cs"/>
          <w:rtl/>
        </w:rPr>
        <w:t xml:space="preserve">פינינו את השלטון, היו נבואות זעם שנעלה </w:t>
      </w:r>
      <w:bookmarkStart w:id="616" w:name="_ETM_Q2_505686"/>
      <w:bookmarkEnd w:id="616"/>
      <w:r>
        <w:rPr>
          <w:rFonts w:hint="cs"/>
          <w:rtl/>
        </w:rPr>
        <w:t xml:space="preserve">על גדרות הכנסת </w:t>
      </w:r>
      <w:r>
        <w:rPr>
          <w:rtl/>
        </w:rPr>
        <w:t>–</w:t>
      </w:r>
      <w:r>
        <w:rPr>
          <w:rFonts w:hint="cs"/>
          <w:rtl/>
        </w:rPr>
        <w:t xml:space="preserve"> זה לא קרה. בדמוקרטיה, הכרעת העם </w:t>
      </w:r>
      <w:bookmarkStart w:id="617" w:name="_ETM_Q2_509962"/>
      <w:bookmarkEnd w:id="617"/>
      <w:r>
        <w:rPr>
          <w:rFonts w:hint="cs"/>
          <w:rtl/>
        </w:rPr>
        <w:t xml:space="preserve">מתקבלת </w:t>
      </w:r>
      <w:bookmarkStart w:id="618" w:name="_ETM_Q2_504800"/>
      <w:bookmarkStart w:id="619" w:name="_ETM_Q2_505430"/>
      <w:bookmarkStart w:id="620" w:name="_ETM_Q2_505580"/>
      <w:bookmarkStart w:id="621" w:name="_ETM_Q2_506089"/>
      <w:bookmarkStart w:id="622" w:name="_ETM_Q2_508089"/>
      <w:bookmarkStart w:id="623" w:name="_ETM_Q2_508359"/>
      <w:bookmarkStart w:id="624" w:name="_ETM_Q2_508510"/>
      <w:bookmarkStart w:id="625" w:name="_ETM_Q2_510199"/>
      <w:bookmarkStart w:id="626" w:name="_ETM_Q2_511279"/>
      <w:bookmarkStart w:id="627" w:name="_ETM_Q2_511789"/>
      <w:bookmarkStart w:id="628" w:name="_ETM_Q2_512210"/>
      <w:bookmarkStart w:id="629" w:name="_ETM_Q2_512989"/>
      <w:bookmarkEnd w:id="618"/>
      <w:bookmarkEnd w:id="619"/>
      <w:bookmarkEnd w:id="620"/>
      <w:bookmarkEnd w:id="621"/>
      <w:bookmarkEnd w:id="622"/>
      <w:bookmarkEnd w:id="623"/>
      <w:bookmarkEnd w:id="624"/>
      <w:bookmarkEnd w:id="625"/>
      <w:bookmarkEnd w:id="626"/>
      <w:bookmarkEnd w:id="627"/>
      <w:bookmarkEnd w:id="628"/>
      <w:bookmarkEnd w:id="629"/>
      <w:r>
        <w:rPr>
          <w:rtl/>
        </w:rPr>
        <w:t>בקלפי</w:t>
      </w:r>
      <w:r>
        <w:rPr>
          <w:rFonts w:hint="cs"/>
          <w:rtl/>
        </w:rPr>
        <w:t>,</w:t>
      </w:r>
      <w:r>
        <w:rPr>
          <w:rtl/>
        </w:rPr>
        <w:t xml:space="preserve"> </w:t>
      </w:r>
      <w:bookmarkStart w:id="630" w:name="_ETM_Q2_514399"/>
      <w:bookmarkEnd w:id="630"/>
      <w:r>
        <w:rPr>
          <w:rtl/>
        </w:rPr>
        <w:t xml:space="preserve">ולאחר </w:t>
      </w:r>
      <w:bookmarkStart w:id="631" w:name="_ETM_Q2_514969"/>
      <w:bookmarkEnd w:id="631"/>
      <w:r>
        <w:rPr>
          <w:rtl/>
        </w:rPr>
        <w:t xml:space="preserve">מכן </w:t>
      </w:r>
      <w:bookmarkStart w:id="632" w:name="_ETM_Q2_516279"/>
      <w:bookmarkEnd w:id="632"/>
      <w:r>
        <w:rPr>
          <w:rtl/>
        </w:rPr>
        <w:t xml:space="preserve">היא </w:t>
      </w:r>
      <w:bookmarkStart w:id="633" w:name="_ETM_Q2_516370"/>
      <w:bookmarkEnd w:id="633"/>
      <w:r>
        <w:rPr>
          <w:rtl/>
        </w:rPr>
        <w:t xml:space="preserve">משתקפת </w:t>
      </w:r>
      <w:bookmarkStart w:id="634" w:name="_ETM_Q2_517120"/>
      <w:bookmarkEnd w:id="634"/>
      <w:r>
        <w:rPr>
          <w:rtl/>
        </w:rPr>
        <w:t xml:space="preserve">בהרכב </w:t>
      </w:r>
      <w:bookmarkStart w:id="635" w:name="_ETM_Q2_517600"/>
      <w:bookmarkEnd w:id="635"/>
      <w:r>
        <w:rPr>
          <w:rtl/>
        </w:rPr>
        <w:t>הכנסת</w:t>
      </w:r>
      <w:r>
        <w:rPr>
          <w:rFonts w:hint="cs"/>
          <w:rtl/>
        </w:rPr>
        <w:t>.</w:t>
      </w:r>
      <w:r>
        <w:rPr>
          <w:rtl/>
        </w:rPr>
        <w:t xml:space="preserve"> </w:t>
      </w:r>
      <w:bookmarkStart w:id="636" w:name="_ETM_Q2_518980"/>
      <w:bookmarkEnd w:id="636"/>
      <w:r>
        <w:rPr>
          <w:rtl/>
        </w:rPr>
        <w:t xml:space="preserve">בבחירות </w:t>
      </w:r>
      <w:bookmarkStart w:id="637" w:name="_ETM_Q2_519550"/>
      <w:bookmarkEnd w:id="637"/>
      <w:r>
        <w:rPr>
          <w:rtl/>
        </w:rPr>
        <w:t>האחרונות</w:t>
      </w:r>
      <w:r>
        <w:rPr>
          <w:rFonts w:hint="cs"/>
          <w:rtl/>
        </w:rPr>
        <w:t>,</w:t>
      </w:r>
      <w:r>
        <w:rPr>
          <w:rtl/>
        </w:rPr>
        <w:t xml:space="preserve"> </w:t>
      </w:r>
      <w:bookmarkStart w:id="638" w:name="_ETM_Q2_520300"/>
      <w:bookmarkEnd w:id="638"/>
      <w:r>
        <w:rPr>
          <w:rtl/>
        </w:rPr>
        <w:t>לפני</w:t>
      </w:r>
      <w:r>
        <w:rPr>
          <w:rFonts w:hint="cs"/>
          <w:rtl/>
        </w:rPr>
        <w:t xml:space="preserve"> שלושה חודשים, </w:t>
      </w:r>
      <w:bookmarkStart w:id="639" w:name="_ETM_Q2_520659"/>
      <w:bookmarkStart w:id="640" w:name="_ETM_Q2_521050"/>
      <w:bookmarkStart w:id="641" w:name="_ETM_Q2_522350"/>
      <w:bookmarkEnd w:id="639"/>
      <w:bookmarkEnd w:id="640"/>
      <w:bookmarkEnd w:id="641"/>
      <w:r>
        <w:rPr>
          <w:rtl/>
        </w:rPr>
        <w:t xml:space="preserve">מיליוני </w:t>
      </w:r>
      <w:bookmarkStart w:id="642" w:name="_ETM_Q2_522920"/>
      <w:bookmarkEnd w:id="642"/>
      <w:r>
        <w:rPr>
          <w:rtl/>
        </w:rPr>
        <w:t xml:space="preserve">ישראלים </w:t>
      </w:r>
      <w:bookmarkStart w:id="643" w:name="_ETM_Q2_523550"/>
      <w:bookmarkEnd w:id="643"/>
      <w:r>
        <w:rPr>
          <w:rtl/>
        </w:rPr>
        <w:t xml:space="preserve">הגיעו </w:t>
      </w:r>
      <w:bookmarkStart w:id="644" w:name="_ETM_Q2_523969"/>
      <w:bookmarkEnd w:id="644"/>
      <w:r>
        <w:rPr>
          <w:rtl/>
        </w:rPr>
        <w:t>להצביע</w:t>
      </w:r>
      <w:r>
        <w:rPr>
          <w:rFonts w:hint="cs"/>
          <w:rtl/>
        </w:rPr>
        <w:t>.</w:t>
      </w:r>
      <w:r>
        <w:rPr>
          <w:rtl/>
        </w:rPr>
        <w:t xml:space="preserve"> </w:t>
      </w:r>
      <w:bookmarkStart w:id="645" w:name="_ETM_Q2_525399"/>
      <w:bookmarkEnd w:id="645"/>
      <w:r>
        <w:rPr>
          <w:rtl/>
        </w:rPr>
        <w:t xml:space="preserve">הם </w:t>
      </w:r>
      <w:bookmarkStart w:id="646" w:name="_ETM_Q2_525609"/>
      <w:bookmarkEnd w:id="646"/>
      <w:r>
        <w:rPr>
          <w:rtl/>
        </w:rPr>
        <w:t xml:space="preserve">החזיקו </w:t>
      </w:r>
      <w:bookmarkStart w:id="647" w:name="_ETM_Q2_526119"/>
      <w:bookmarkEnd w:id="647"/>
      <w:r>
        <w:rPr>
          <w:rtl/>
        </w:rPr>
        <w:t xml:space="preserve">בידם </w:t>
      </w:r>
      <w:bookmarkStart w:id="648" w:name="_ETM_Q2_526659"/>
      <w:bookmarkEnd w:id="648"/>
      <w:r>
        <w:rPr>
          <w:rtl/>
        </w:rPr>
        <w:t xml:space="preserve">את </w:t>
      </w:r>
      <w:bookmarkStart w:id="649" w:name="_ETM_Q2_526809"/>
      <w:bookmarkEnd w:id="649"/>
      <w:r>
        <w:rPr>
          <w:rtl/>
        </w:rPr>
        <w:t xml:space="preserve">פתק </w:t>
      </w:r>
      <w:bookmarkStart w:id="650" w:name="_ETM_Q2_527260"/>
      <w:bookmarkEnd w:id="650"/>
      <w:r>
        <w:rPr>
          <w:rtl/>
        </w:rPr>
        <w:lastRenderedPageBreak/>
        <w:t xml:space="preserve">הבחירה </w:t>
      </w:r>
      <w:bookmarkStart w:id="651" w:name="_ETM_Q2_528629"/>
      <w:bookmarkEnd w:id="651"/>
      <w:r>
        <w:rPr>
          <w:rtl/>
        </w:rPr>
        <w:t xml:space="preserve">שסימל </w:t>
      </w:r>
      <w:bookmarkStart w:id="652" w:name="_ETM_Q2_529260"/>
      <w:bookmarkEnd w:id="652"/>
      <w:r>
        <w:rPr>
          <w:rtl/>
        </w:rPr>
        <w:t>תקוות</w:t>
      </w:r>
      <w:r>
        <w:rPr>
          <w:rFonts w:hint="cs"/>
          <w:rtl/>
        </w:rPr>
        <w:t>,</w:t>
      </w:r>
      <w:r>
        <w:rPr>
          <w:rtl/>
        </w:rPr>
        <w:t xml:space="preserve"> </w:t>
      </w:r>
      <w:bookmarkStart w:id="653" w:name="_ETM_Q2_530249"/>
      <w:bookmarkEnd w:id="653"/>
      <w:r>
        <w:rPr>
          <w:rtl/>
        </w:rPr>
        <w:t>שאיפות</w:t>
      </w:r>
      <w:r>
        <w:rPr>
          <w:rFonts w:hint="cs"/>
          <w:rtl/>
        </w:rPr>
        <w:t>,</w:t>
      </w:r>
      <w:r>
        <w:rPr>
          <w:rtl/>
        </w:rPr>
        <w:t xml:space="preserve"> </w:t>
      </w:r>
      <w:bookmarkStart w:id="654" w:name="_ETM_Q2_531160"/>
      <w:bookmarkEnd w:id="654"/>
      <w:r>
        <w:rPr>
          <w:rFonts w:hint="cs"/>
          <w:rtl/>
        </w:rPr>
        <w:t xml:space="preserve">צרכים </w:t>
      </w:r>
      <w:bookmarkStart w:id="655" w:name="_ETM_Q2_532270"/>
      <w:bookmarkStart w:id="656" w:name="_ETM_Q2_532390"/>
      <w:bookmarkEnd w:id="655"/>
      <w:bookmarkEnd w:id="656"/>
      <w:r>
        <w:rPr>
          <w:rFonts w:hint="cs"/>
          <w:rtl/>
        </w:rPr>
        <w:t>ו</w:t>
      </w:r>
      <w:r>
        <w:rPr>
          <w:rtl/>
        </w:rPr>
        <w:t>ציפיות</w:t>
      </w:r>
      <w:r>
        <w:rPr>
          <w:rFonts w:hint="cs"/>
          <w:rtl/>
        </w:rPr>
        <w:t>.</w:t>
      </w:r>
      <w:bookmarkStart w:id="657" w:name="_ETM_Q2_532930"/>
      <w:bookmarkStart w:id="658" w:name="_ETM_Q2_534589"/>
      <w:bookmarkEnd w:id="657"/>
      <w:bookmarkEnd w:id="658"/>
      <w:r>
        <w:rPr>
          <w:rFonts w:hint="cs"/>
          <w:rtl/>
        </w:rPr>
        <w:t xml:space="preserve"> </w:t>
      </w:r>
      <w:r>
        <w:rPr>
          <w:rtl/>
        </w:rPr>
        <w:t xml:space="preserve">הפתק </w:t>
      </w:r>
      <w:bookmarkStart w:id="659" w:name="_ETM_Q2_535190"/>
      <w:bookmarkEnd w:id="659"/>
      <w:r>
        <w:rPr>
          <w:rtl/>
        </w:rPr>
        <w:t xml:space="preserve">הקטן </w:t>
      </w:r>
      <w:bookmarkStart w:id="660" w:name="_ETM_Q2_535819"/>
      <w:bookmarkEnd w:id="660"/>
      <w:r>
        <w:rPr>
          <w:rtl/>
        </w:rPr>
        <w:t xml:space="preserve">טמן </w:t>
      </w:r>
      <w:bookmarkStart w:id="661" w:name="_ETM_Q2_536269"/>
      <w:bookmarkEnd w:id="661"/>
      <w:r>
        <w:rPr>
          <w:rtl/>
        </w:rPr>
        <w:t xml:space="preserve">בחובו </w:t>
      </w:r>
      <w:bookmarkStart w:id="662" w:name="_ETM_Q2_536870"/>
      <w:bookmarkEnd w:id="662"/>
      <w:r>
        <w:rPr>
          <w:rtl/>
        </w:rPr>
        <w:t xml:space="preserve">דבר </w:t>
      </w:r>
      <w:bookmarkStart w:id="663" w:name="_ETM_Q2_537289"/>
      <w:bookmarkEnd w:id="663"/>
      <w:r>
        <w:rPr>
          <w:rtl/>
        </w:rPr>
        <w:t>גדול</w:t>
      </w:r>
      <w:r>
        <w:rPr>
          <w:rFonts w:hint="cs"/>
          <w:rtl/>
        </w:rPr>
        <w:t>:</w:t>
      </w:r>
      <w:r>
        <w:rPr>
          <w:rtl/>
        </w:rPr>
        <w:t xml:space="preserve"> </w:t>
      </w:r>
      <w:bookmarkStart w:id="664" w:name="_ETM_Q2_538510"/>
      <w:bookmarkEnd w:id="664"/>
      <w:r>
        <w:rPr>
          <w:rtl/>
        </w:rPr>
        <w:t xml:space="preserve">את </w:t>
      </w:r>
      <w:bookmarkStart w:id="665" w:name="_ETM_Q2_538690"/>
      <w:bookmarkEnd w:id="665"/>
      <w:r>
        <w:rPr>
          <w:rtl/>
        </w:rPr>
        <w:t xml:space="preserve">היכולת </w:t>
      </w:r>
      <w:bookmarkStart w:id="666" w:name="_ETM_Q2_539350"/>
      <w:bookmarkEnd w:id="666"/>
      <w:r>
        <w:rPr>
          <w:rtl/>
        </w:rPr>
        <w:t xml:space="preserve">להשמיע </w:t>
      </w:r>
      <w:bookmarkStart w:id="667" w:name="_ETM_Q2_540069"/>
      <w:bookmarkEnd w:id="667"/>
      <w:r>
        <w:rPr>
          <w:rtl/>
        </w:rPr>
        <w:t xml:space="preserve">קול </w:t>
      </w:r>
      <w:bookmarkStart w:id="668" w:name="_ETM_Q2_540399"/>
      <w:bookmarkEnd w:id="668"/>
      <w:r>
        <w:rPr>
          <w:rtl/>
        </w:rPr>
        <w:t xml:space="preserve">עצמאי </w:t>
      </w:r>
      <w:bookmarkStart w:id="669" w:name="_ETM_Q2_540969"/>
      <w:bookmarkEnd w:id="669"/>
      <w:r>
        <w:rPr>
          <w:rtl/>
        </w:rPr>
        <w:t xml:space="preserve">וחופשי </w:t>
      </w:r>
      <w:bookmarkStart w:id="670" w:name="_ETM_Q2_542129"/>
      <w:bookmarkEnd w:id="670"/>
      <w:r>
        <w:rPr>
          <w:rtl/>
        </w:rPr>
        <w:t xml:space="preserve">של </w:t>
      </w:r>
      <w:bookmarkStart w:id="671" w:name="_ETM_Q2_542339"/>
      <w:bookmarkEnd w:id="671"/>
      <w:r>
        <w:rPr>
          <w:rtl/>
        </w:rPr>
        <w:t xml:space="preserve">כל </w:t>
      </w:r>
      <w:bookmarkStart w:id="672" w:name="_ETM_Q2_542639"/>
      <w:bookmarkEnd w:id="672"/>
      <w:r>
        <w:rPr>
          <w:rtl/>
        </w:rPr>
        <w:t>אזרח</w:t>
      </w:r>
      <w:r>
        <w:rPr>
          <w:rFonts w:hint="cs"/>
          <w:rtl/>
        </w:rPr>
        <w:t>,</w:t>
      </w:r>
      <w:r>
        <w:rPr>
          <w:rtl/>
        </w:rPr>
        <w:t xml:space="preserve"> </w:t>
      </w:r>
      <w:bookmarkStart w:id="673" w:name="_ETM_Q2_543750"/>
      <w:bookmarkEnd w:id="673"/>
      <w:r>
        <w:rPr>
          <w:rtl/>
        </w:rPr>
        <w:t xml:space="preserve">בכל </w:t>
      </w:r>
      <w:bookmarkStart w:id="674" w:name="_ETM_Q2_544140"/>
      <w:bookmarkEnd w:id="674"/>
      <w:r>
        <w:rPr>
          <w:rtl/>
        </w:rPr>
        <w:t xml:space="preserve">מקום </w:t>
      </w:r>
      <w:bookmarkStart w:id="675" w:name="_ETM_Q2_544500"/>
      <w:bookmarkEnd w:id="675"/>
      <w:r>
        <w:rPr>
          <w:rtl/>
        </w:rPr>
        <w:t>בארץ</w:t>
      </w:r>
      <w:r>
        <w:rPr>
          <w:rFonts w:hint="cs"/>
          <w:rtl/>
        </w:rPr>
        <w:t>.</w:t>
      </w:r>
      <w:r>
        <w:rPr>
          <w:rtl/>
        </w:rPr>
        <w:t xml:space="preserve"> </w:t>
      </w:r>
      <w:bookmarkStart w:id="676" w:name="_ETM_Q2_545630"/>
      <w:bookmarkEnd w:id="676"/>
      <w:r>
        <w:rPr>
          <w:rtl/>
        </w:rPr>
        <w:t xml:space="preserve">והפתק </w:t>
      </w:r>
      <w:bookmarkStart w:id="677" w:name="_ETM_Q2_546710"/>
      <w:bookmarkStart w:id="678" w:name="_ETM_Q2_547189"/>
      <w:bookmarkEnd w:id="677"/>
      <w:bookmarkEnd w:id="678"/>
      <w:r>
        <w:rPr>
          <w:rtl/>
        </w:rPr>
        <w:t xml:space="preserve">הזה </w:t>
      </w:r>
      <w:bookmarkStart w:id="679" w:name="_ETM_Q2_547950"/>
      <w:bookmarkEnd w:id="679"/>
      <w:r>
        <w:rPr>
          <w:rtl/>
        </w:rPr>
        <w:t>הכר</w:t>
      </w:r>
      <w:r>
        <w:rPr>
          <w:rFonts w:hint="cs"/>
          <w:rtl/>
        </w:rPr>
        <w:t>י</w:t>
      </w:r>
      <w:r>
        <w:rPr>
          <w:rtl/>
        </w:rPr>
        <w:t xml:space="preserve">ע </w:t>
      </w:r>
      <w:bookmarkStart w:id="680" w:name="_ETM_Q2_548400"/>
      <w:bookmarkEnd w:id="680"/>
      <w:r>
        <w:rPr>
          <w:rtl/>
        </w:rPr>
        <w:t xml:space="preserve">בבחירות </w:t>
      </w:r>
      <w:bookmarkStart w:id="681" w:name="_ETM_Q2_548970"/>
      <w:bookmarkEnd w:id="681"/>
      <w:r>
        <w:rPr>
          <w:rtl/>
        </w:rPr>
        <w:t xml:space="preserve">לכנסת </w:t>
      </w:r>
      <w:bookmarkStart w:id="682" w:name="_ETM_Q2_549510"/>
      <w:bookmarkEnd w:id="682"/>
      <w:r>
        <w:rPr>
          <w:rtl/>
        </w:rPr>
        <w:t>ה</w:t>
      </w:r>
      <w:r>
        <w:rPr>
          <w:rFonts w:hint="cs"/>
          <w:rtl/>
        </w:rPr>
        <w:t>עשרים-וחמש.</w:t>
      </w:r>
      <w:r>
        <w:rPr>
          <w:rtl/>
        </w:rPr>
        <w:t xml:space="preserve"> </w:t>
      </w:r>
      <w:bookmarkStart w:id="683" w:name="_ETM_Q2_551240"/>
      <w:bookmarkEnd w:id="683"/>
      <w:r>
        <w:rPr>
          <w:rtl/>
        </w:rPr>
        <w:t xml:space="preserve">הוא </w:t>
      </w:r>
      <w:bookmarkStart w:id="684" w:name="_ETM_Q2_551390"/>
      <w:bookmarkEnd w:id="684"/>
      <w:r>
        <w:rPr>
          <w:rtl/>
        </w:rPr>
        <w:t xml:space="preserve">הפקיד </w:t>
      </w:r>
      <w:bookmarkStart w:id="685" w:name="_ETM_Q2_551779"/>
      <w:bookmarkEnd w:id="685"/>
      <w:r>
        <w:rPr>
          <w:rtl/>
        </w:rPr>
        <w:t xml:space="preserve">בידיי </w:t>
      </w:r>
      <w:bookmarkStart w:id="686" w:name="_ETM_Q2_552800"/>
      <w:bookmarkEnd w:id="686"/>
      <w:r>
        <w:rPr>
          <w:rtl/>
        </w:rPr>
        <w:t xml:space="preserve">ובידי </w:t>
      </w:r>
      <w:bookmarkStart w:id="687" w:name="_ETM_Q2_553190"/>
      <w:bookmarkEnd w:id="687"/>
      <w:r>
        <w:rPr>
          <w:rtl/>
        </w:rPr>
        <w:t xml:space="preserve">חבריי </w:t>
      </w:r>
      <w:bookmarkStart w:id="688" w:name="_ETM_Q2_553970"/>
      <w:bookmarkEnd w:id="688"/>
      <w:r>
        <w:rPr>
          <w:rtl/>
        </w:rPr>
        <w:t xml:space="preserve">וחברותיי </w:t>
      </w:r>
      <w:bookmarkStart w:id="689" w:name="_ETM_Q2_554600"/>
      <w:bookmarkEnd w:id="689"/>
      <w:r>
        <w:rPr>
          <w:rtl/>
        </w:rPr>
        <w:t>לממשלה</w:t>
      </w:r>
      <w:r>
        <w:rPr>
          <w:rFonts w:hint="cs"/>
          <w:rtl/>
        </w:rPr>
        <w:t>,</w:t>
      </w:r>
      <w:r>
        <w:rPr>
          <w:rtl/>
        </w:rPr>
        <w:t xml:space="preserve"> </w:t>
      </w:r>
      <w:bookmarkStart w:id="690" w:name="_ETM_Q2_555649"/>
      <w:bookmarkEnd w:id="690"/>
      <w:r>
        <w:rPr>
          <w:rtl/>
        </w:rPr>
        <w:t>בתמיכ</w:t>
      </w:r>
      <w:r>
        <w:rPr>
          <w:rFonts w:hint="cs"/>
          <w:rtl/>
        </w:rPr>
        <w:t xml:space="preserve">ת הכנסת, </w:t>
      </w:r>
      <w:bookmarkStart w:id="691" w:name="_ETM_Q2_556369"/>
      <w:bookmarkStart w:id="692" w:name="_ETM_Q2_556460"/>
      <w:bookmarkStart w:id="693" w:name="_ETM_Q2_557779"/>
      <w:bookmarkEnd w:id="691"/>
      <w:bookmarkEnd w:id="692"/>
      <w:bookmarkEnd w:id="693"/>
      <w:r>
        <w:rPr>
          <w:rFonts w:hint="cs"/>
          <w:rtl/>
        </w:rPr>
        <w:t>א</w:t>
      </w:r>
      <w:r>
        <w:rPr>
          <w:rtl/>
        </w:rPr>
        <w:t xml:space="preserve">ת </w:t>
      </w:r>
      <w:bookmarkStart w:id="694" w:name="_ETM_Q2_558020"/>
      <w:bookmarkEnd w:id="694"/>
      <w:r>
        <w:rPr>
          <w:rtl/>
        </w:rPr>
        <w:t xml:space="preserve">המנדט </w:t>
      </w:r>
      <w:bookmarkStart w:id="695" w:name="_ETM_Q2_558560"/>
      <w:bookmarkEnd w:id="695"/>
      <w:r>
        <w:rPr>
          <w:rtl/>
        </w:rPr>
        <w:t>למשול</w:t>
      </w:r>
      <w:r>
        <w:rPr>
          <w:rFonts w:hint="cs"/>
          <w:rtl/>
        </w:rPr>
        <w:t>.</w:t>
      </w:r>
      <w:r>
        <w:rPr>
          <w:rtl/>
        </w:rPr>
        <w:t xml:space="preserve"> </w:t>
      </w:r>
      <w:bookmarkStart w:id="696" w:name="_ETM_Q2_559790"/>
      <w:bookmarkEnd w:id="696"/>
      <w:r>
        <w:rPr>
          <w:rtl/>
        </w:rPr>
        <w:t xml:space="preserve">נבחרנו </w:t>
      </w:r>
      <w:bookmarkStart w:id="697" w:name="_ETM_Q2_560390"/>
      <w:bookmarkEnd w:id="697"/>
      <w:r>
        <w:rPr>
          <w:rFonts w:hint="cs"/>
          <w:rtl/>
        </w:rPr>
        <w:t xml:space="preserve">להוביל את </w:t>
      </w:r>
      <w:bookmarkStart w:id="698" w:name="_ETM_Q2_557584"/>
      <w:bookmarkEnd w:id="698"/>
      <w:r>
        <w:rPr>
          <w:rFonts w:hint="cs"/>
          <w:rtl/>
        </w:rPr>
        <w:t xml:space="preserve">המדיניות שלנו </w:t>
      </w:r>
      <w:bookmarkStart w:id="699" w:name="_ETM_Q2_560540"/>
      <w:bookmarkStart w:id="700" w:name="_ETM_Q2_561320"/>
      <w:bookmarkStart w:id="701" w:name="_ETM_Q2_561529"/>
      <w:bookmarkStart w:id="702" w:name="_ETM_Q2_562070"/>
      <w:bookmarkStart w:id="703" w:name="_ETM_Q2_563039"/>
      <w:bookmarkEnd w:id="699"/>
      <w:bookmarkEnd w:id="700"/>
      <w:bookmarkEnd w:id="701"/>
      <w:bookmarkEnd w:id="702"/>
      <w:bookmarkEnd w:id="703"/>
      <w:r>
        <w:rPr>
          <w:rtl/>
        </w:rPr>
        <w:t xml:space="preserve">בהתאם </w:t>
      </w:r>
      <w:bookmarkStart w:id="704" w:name="_ETM_Q2_563579"/>
      <w:bookmarkEnd w:id="704"/>
      <w:r>
        <w:rPr>
          <w:rtl/>
        </w:rPr>
        <w:t xml:space="preserve">לרצון </w:t>
      </w:r>
      <w:bookmarkStart w:id="705" w:name="_ETM_Q2_564179"/>
      <w:bookmarkEnd w:id="705"/>
      <w:r>
        <w:rPr>
          <w:rtl/>
        </w:rPr>
        <w:t xml:space="preserve">של </w:t>
      </w:r>
      <w:bookmarkStart w:id="706" w:name="_ETM_Q2_564420"/>
      <w:bookmarkEnd w:id="706"/>
      <w:r>
        <w:rPr>
          <w:rtl/>
        </w:rPr>
        <w:t xml:space="preserve">רוב </w:t>
      </w:r>
      <w:bookmarkStart w:id="707" w:name="_ETM_Q2_564750"/>
      <w:bookmarkEnd w:id="707"/>
      <w:r>
        <w:rPr>
          <w:rtl/>
        </w:rPr>
        <w:t xml:space="preserve">ברור </w:t>
      </w:r>
      <w:bookmarkStart w:id="708" w:name="_ETM_Q2_565200"/>
      <w:bookmarkEnd w:id="708"/>
      <w:r>
        <w:rPr>
          <w:rtl/>
        </w:rPr>
        <w:t>בע</w:t>
      </w:r>
      <w:r>
        <w:rPr>
          <w:rFonts w:hint="cs"/>
          <w:rtl/>
        </w:rPr>
        <w:t xml:space="preserve">ם, </w:t>
      </w:r>
      <w:bookmarkStart w:id="709" w:name="_ETM_Q2_566219"/>
      <w:bookmarkEnd w:id="709"/>
      <w:r>
        <w:rPr>
          <w:rtl/>
        </w:rPr>
        <w:t xml:space="preserve">וכך </w:t>
      </w:r>
      <w:bookmarkStart w:id="710" w:name="_ETM_Q2_566700"/>
      <w:bookmarkEnd w:id="710"/>
      <w:r>
        <w:rPr>
          <w:rtl/>
        </w:rPr>
        <w:t xml:space="preserve">קורה </w:t>
      </w:r>
      <w:bookmarkStart w:id="711" w:name="_ETM_Q2_567479"/>
      <w:bookmarkEnd w:id="711"/>
      <w:r>
        <w:rPr>
          <w:rtl/>
        </w:rPr>
        <w:t xml:space="preserve">בכל </w:t>
      </w:r>
      <w:bookmarkStart w:id="712" w:name="_ETM_Q2_568020"/>
      <w:bookmarkEnd w:id="712"/>
      <w:r>
        <w:rPr>
          <w:rtl/>
        </w:rPr>
        <w:t xml:space="preserve">משטר </w:t>
      </w:r>
      <w:bookmarkStart w:id="713" w:name="_ETM_Q2_568560"/>
      <w:bookmarkEnd w:id="713"/>
      <w:r>
        <w:rPr>
          <w:rtl/>
        </w:rPr>
        <w:t xml:space="preserve">דמוקרטי </w:t>
      </w:r>
      <w:bookmarkStart w:id="714" w:name="_ETM_Q2_569189"/>
      <w:bookmarkEnd w:id="714"/>
      <w:r>
        <w:rPr>
          <w:rtl/>
        </w:rPr>
        <w:t>בעולם</w:t>
      </w:r>
      <w:r>
        <w:rPr>
          <w:rFonts w:hint="cs"/>
          <w:rtl/>
        </w:rPr>
        <w:t>.</w:t>
      </w:r>
      <w:bookmarkStart w:id="715" w:name="_ETM_Q2_571006"/>
      <w:bookmarkEnd w:id="715"/>
    </w:p>
    <w:p w:rsidR="005F6821" w:rsidRDefault="005F6821" w:rsidP="00595995">
      <w:pPr>
        <w:rPr>
          <w:rtl/>
        </w:rPr>
      </w:pPr>
      <w:bookmarkStart w:id="716" w:name="_ETM_Q2_571131"/>
      <w:bookmarkStart w:id="717" w:name="_ETM_Q2_571182"/>
      <w:bookmarkEnd w:id="716"/>
      <w:bookmarkEnd w:id="717"/>
    </w:p>
    <w:p w:rsidR="005F6821" w:rsidRDefault="005F6821" w:rsidP="00315632">
      <w:pPr>
        <w:rPr>
          <w:rtl/>
        </w:rPr>
      </w:pPr>
      <w:bookmarkStart w:id="718" w:name="_ETM_Q2_571289"/>
      <w:bookmarkStart w:id="719" w:name="_ETM_Q2_570500"/>
      <w:bookmarkEnd w:id="718"/>
      <w:bookmarkEnd w:id="719"/>
      <w:r>
        <w:rPr>
          <w:rtl/>
        </w:rPr>
        <w:t xml:space="preserve">בצד </w:t>
      </w:r>
      <w:bookmarkStart w:id="720" w:name="_ETM_Q2_571070"/>
      <w:bookmarkEnd w:id="720"/>
      <w:r>
        <w:rPr>
          <w:rtl/>
        </w:rPr>
        <w:t>זאת</w:t>
      </w:r>
      <w:r>
        <w:rPr>
          <w:rFonts w:hint="cs"/>
          <w:rtl/>
        </w:rPr>
        <w:t>,</w:t>
      </w:r>
      <w:r>
        <w:rPr>
          <w:rtl/>
        </w:rPr>
        <w:t xml:space="preserve"> </w:t>
      </w:r>
      <w:bookmarkStart w:id="721" w:name="_ETM_Q2_572339"/>
      <w:bookmarkEnd w:id="721"/>
      <w:r>
        <w:rPr>
          <w:rtl/>
        </w:rPr>
        <w:t>ישנ</w:t>
      </w:r>
      <w:r>
        <w:rPr>
          <w:rFonts w:hint="cs"/>
          <w:rtl/>
        </w:rPr>
        <w:t>ם</w:t>
      </w:r>
      <w:r>
        <w:rPr>
          <w:rtl/>
        </w:rPr>
        <w:t xml:space="preserve"> </w:t>
      </w:r>
      <w:bookmarkStart w:id="722" w:name="_ETM_Q2_572759"/>
      <w:bookmarkEnd w:id="722"/>
      <w:r>
        <w:rPr>
          <w:rtl/>
        </w:rPr>
        <w:t xml:space="preserve">מוקדים </w:t>
      </w:r>
      <w:bookmarkStart w:id="723" w:name="_ETM_Q2_573210"/>
      <w:bookmarkEnd w:id="723"/>
      <w:r>
        <w:rPr>
          <w:rtl/>
        </w:rPr>
        <w:t xml:space="preserve">נוספים </w:t>
      </w:r>
      <w:bookmarkStart w:id="724" w:name="_ETM_Q2_573689"/>
      <w:bookmarkEnd w:id="724"/>
      <w:r>
        <w:rPr>
          <w:rtl/>
        </w:rPr>
        <w:t>בדמוקרטיה</w:t>
      </w:r>
      <w:r>
        <w:rPr>
          <w:rFonts w:hint="cs"/>
          <w:rtl/>
        </w:rPr>
        <w:t>,</w:t>
      </w:r>
      <w:r>
        <w:rPr>
          <w:rtl/>
        </w:rPr>
        <w:t xml:space="preserve"> </w:t>
      </w:r>
      <w:bookmarkStart w:id="725" w:name="_ETM_Q2_575090"/>
      <w:bookmarkEnd w:id="725"/>
      <w:r>
        <w:rPr>
          <w:rtl/>
        </w:rPr>
        <w:t xml:space="preserve">ואין </w:t>
      </w:r>
      <w:bookmarkStart w:id="726" w:name="_ETM_Q2_575480"/>
      <w:bookmarkEnd w:id="726"/>
      <w:r>
        <w:rPr>
          <w:rtl/>
        </w:rPr>
        <w:t xml:space="preserve">חולק </w:t>
      </w:r>
      <w:bookmarkStart w:id="727" w:name="_ETM_Q2_575840"/>
      <w:bookmarkEnd w:id="727"/>
      <w:r>
        <w:rPr>
          <w:rtl/>
        </w:rPr>
        <w:t>על</w:t>
      </w:r>
      <w:r>
        <w:rPr>
          <w:rFonts w:hint="cs"/>
          <w:rtl/>
        </w:rPr>
        <w:t xml:space="preserve"> </w:t>
      </w:r>
      <w:r>
        <w:rPr>
          <w:rtl/>
        </w:rPr>
        <w:t>כך</w:t>
      </w:r>
      <w:r>
        <w:rPr>
          <w:rFonts w:hint="cs"/>
          <w:rtl/>
        </w:rPr>
        <w:t>.</w:t>
      </w:r>
      <w:r>
        <w:rPr>
          <w:rtl/>
        </w:rPr>
        <w:t xml:space="preserve"> </w:t>
      </w:r>
      <w:bookmarkStart w:id="728" w:name="_ETM_Q2_576800"/>
      <w:bookmarkEnd w:id="728"/>
      <w:r>
        <w:rPr>
          <w:rtl/>
        </w:rPr>
        <w:t xml:space="preserve">זאת </w:t>
      </w:r>
      <w:bookmarkStart w:id="729" w:name="_ETM_Q2_577100"/>
      <w:bookmarkEnd w:id="729"/>
      <w:r>
        <w:rPr>
          <w:rtl/>
        </w:rPr>
        <w:t xml:space="preserve">הליבה </w:t>
      </w:r>
      <w:bookmarkStart w:id="730" w:name="_ETM_Q2_577670"/>
      <w:bookmarkEnd w:id="730"/>
      <w:r>
        <w:rPr>
          <w:rtl/>
        </w:rPr>
        <w:t xml:space="preserve">של </w:t>
      </w:r>
      <w:bookmarkStart w:id="731" w:name="_ETM_Q2_577850"/>
      <w:bookmarkEnd w:id="731"/>
      <w:r>
        <w:rPr>
          <w:rtl/>
        </w:rPr>
        <w:t xml:space="preserve">תורת </w:t>
      </w:r>
      <w:bookmarkStart w:id="732" w:name="_ETM_Q2_578210"/>
      <w:bookmarkEnd w:id="732"/>
      <w:r>
        <w:rPr>
          <w:rtl/>
        </w:rPr>
        <w:t xml:space="preserve">מונטסקיה </w:t>
      </w:r>
      <w:bookmarkStart w:id="733" w:name="_ETM_Q2_578870"/>
      <w:bookmarkEnd w:id="733"/>
      <w:r>
        <w:rPr>
          <w:rtl/>
        </w:rPr>
        <w:t xml:space="preserve">בדבר </w:t>
      </w:r>
      <w:bookmarkStart w:id="734" w:name="_ETM_Q2_579260"/>
      <w:bookmarkEnd w:id="734"/>
      <w:r>
        <w:rPr>
          <w:rtl/>
        </w:rPr>
        <w:t xml:space="preserve">הפרדת </w:t>
      </w:r>
      <w:bookmarkStart w:id="735" w:name="_ETM_Q2_579740"/>
      <w:bookmarkEnd w:id="735"/>
      <w:r>
        <w:rPr>
          <w:rtl/>
        </w:rPr>
        <w:t>הרשויות</w:t>
      </w:r>
      <w:r>
        <w:rPr>
          <w:rFonts w:hint="cs"/>
          <w:rtl/>
        </w:rPr>
        <w:t>:</w:t>
      </w:r>
      <w:r>
        <w:rPr>
          <w:rtl/>
        </w:rPr>
        <w:t xml:space="preserve"> </w:t>
      </w:r>
      <w:bookmarkStart w:id="736" w:name="_ETM_Q2_580779"/>
      <w:bookmarkEnd w:id="736"/>
      <w:r>
        <w:rPr>
          <w:rtl/>
        </w:rPr>
        <w:t xml:space="preserve">יש </w:t>
      </w:r>
      <w:bookmarkStart w:id="737" w:name="_ETM_Q2_581020"/>
      <w:bookmarkEnd w:id="737"/>
      <w:r>
        <w:rPr>
          <w:rtl/>
        </w:rPr>
        <w:t xml:space="preserve">רשות </w:t>
      </w:r>
      <w:bookmarkStart w:id="738" w:name="_ETM_Q2_581350"/>
      <w:bookmarkEnd w:id="738"/>
      <w:r>
        <w:rPr>
          <w:rtl/>
        </w:rPr>
        <w:t>מחוקקת</w:t>
      </w:r>
      <w:r>
        <w:rPr>
          <w:rFonts w:hint="cs"/>
          <w:rtl/>
        </w:rPr>
        <w:t>,</w:t>
      </w:r>
      <w:r>
        <w:rPr>
          <w:rtl/>
        </w:rPr>
        <w:t xml:space="preserve"> </w:t>
      </w:r>
      <w:bookmarkStart w:id="739" w:name="_ETM_Q2_582190"/>
      <w:bookmarkEnd w:id="739"/>
      <w:r>
        <w:rPr>
          <w:rtl/>
        </w:rPr>
        <w:t xml:space="preserve">רשות </w:t>
      </w:r>
      <w:bookmarkStart w:id="740" w:name="_ETM_Q2_582490"/>
      <w:bookmarkEnd w:id="740"/>
      <w:r>
        <w:rPr>
          <w:rFonts w:hint="cs"/>
          <w:rtl/>
        </w:rPr>
        <w:t xml:space="preserve">מבצעת, </w:t>
      </w:r>
      <w:bookmarkStart w:id="741" w:name="_ETM_Q2_583360"/>
      <w:bookmarkEnd w:id="741"/>
      <w:r>
        <w:rPr>
          <w:rtl/>
        </w:rPr>
        <w:t xml:space="preserve">רשות </w:t>
      </w:r>
      <w:bookmarkStart w:id="742" w:name="_ETM_Q2_583690"/>
      <w:bookmarkEnd w:id="742"/>
      <w:r>
        <w:rPr>
          <w:rtl/>
        </w:rPr>
        <w:t>שופטת</w:t>
      </w:r>
      <w:bookmarkStart w:id="743" w:name="_ETM_Q2_584670"/>
      <w:bookmarkEnd w:id="743"/>
      <w:r>
        <w:rPr>
          <w:rFonts w:hint="cs"/>
          <w:rtl/>
        </w:rPr>
        <w:t xml:space="preserve">, </w:t>
      </w:r>
      <w:r>
        <w:rPr>
          <w:rtl/>
        </w:rPr>
        <w:t xml:space="preserve">והן </w:t>
      </w:r>
      <w:bookmarkStart w:id="744" w:name="_ETM_Q2_585270"/>
      <w:bookmarkEnd w:id="744"/>
      <w:r>
        <w:rPr>
          <w:rtl/>
        </w:rPr>
        <w:t xml:space="preserve">מאזנות </w:t>
      </w:r>
      <w:bookmarkStart w:id="745" w:name="_ETM_Q2_586020"/>
      <w:bookmarkEnd w:id="745"/>
      <w:r>
        <w:rPr>
          <w:rtl/>
        </w:rPr>
        <w:t xml:space="preserve">זו </w:t>
      </w:r>
      <w:bookmarkStart w:id="746" w:name="_ETM_Q2_586320"/>
      <w:bookmarkEnd w:id="746"/>
      <w:r>
        <w:rPr>
          <w:rtl/>
        </w:rPr>
        <w:t xml:space="preserve">את </w:t>
      </w:r>
      <w:bookmarkStart w:id="747" w:name="_ETM_Q2_586409"/>
      <w:bookmarkEnd w:id="747"/>
      <w:r>
        <w:rPr>
          <w:rtl/>
        </w:rPr>
        <w:t>זו</w:t>
      </w:r>
      <w:r>
        <w:rPr>
          <w:rFonts w:hint="cs"/>
          <w:rtl/>
        </w:rPr>
        <w:t>.</w:t>
      </w:r>
      <w:r>
        <w:rPr>
          <w:rtl/>
        </w:rPr>
        <w:t xml:space="preserve"> </w:t>
      </w:r>
      <w:bookmarkStart w:id="748" w:name="_ETM_Q2_587240"/>
      <w:bookmarkEnd w:id="748"/>
      <w:r>
        <w:rPr>
          <w:rtl/>
        </w:rPr>
        <w:t xml:space="preserve">כך </w:t>
      </w:r>
      <w:bookmarkStart w:id="749" w:name="_ETM_Q2_587689"/>
      <w:bookmarkEnd w:id="749"/>
      <w:r>
        <w:rPr>
          <w:rtl/>
        </w:rPr>
        <w:t xml:space="preserve">היה </w:t>
      </w:r>
      <w:bookmarkStart w:id="750" w:name="_ETM_Q2_588229"/>
      <w:bookmarkEnd w:id="750"/>
      <w:r>
        <w:rPr>
          <w:rtl/>
        </w:rPr>
        <w:t xml:space="preserve">וכך </w:t>
      </w:r>
      <w:bookmarkStart w:id="751" w:name="_ETM_Q2_588740"/>
      <w:bookmarkEnd w:id="751"/>
      <w:r>
        <w:rPr>
          <w:rtl/>
        </w:rPr>
        <w:t>יהיה</w:t>
      </w:r>
      <w:r>
        <w:rPr>
          <w:rFonts w:hint="cs"/>
          <w:rtl/>
        </w:rPr>
        <w:t>.</w:t>
      </w:r>
      <w:r>
        <w:rPr>
          <w:rtl/>
        </w:rPr>
        <w:t xml:space="preserve"> </w:t>
      </w:r>
      <w:bookmarkStart w:id="752" w:name="_ETM_Q2_589460"/>
      <w:bookmarkEnd w:id="752"/>
      <w:r>
        <w:rPr>
          <w:rtl/>
        </w:rPr>
        <w:t xml:space="preserve">ישראל </w:t>
      </w:r>
      <w:bookmarkStart w:id="753" w:name="_ETM_Q2_590060"/>
      <w:bookmarkEnd w:id="753"/>
      <w:r>
        <w:rPr>
          <w:rtl/>
        </w:rPr>
        <w:t>דמוקרטית</w:t>
      </w:r>
      <w:r>
        <w:rPr>
          <w:rFonts w:hint="cs"/>
          <w:rtl/>
        </w:rPr>
        <w:t>,</w:t>
      </w:r>
      <w:r>
        <w:rPr>
          <w:rtl/>
        </w:rPr>
        <w:t xml:space="preserve"> </w:t>
      </w:r>
      <w:bookmarkStart w:id="754" w:name="_ETM_Q2_591560"/>
      <w:bookmarkEnd w:id="754"/>
      <w:r>
        <w:rPr>
          <w:rtl/>
        </w:rPr>
        <w:t xml:space="preserve">שמכבדת </w:t>
      </w:r>
      <w:bookmarkStart w:id="755" w:name="_ETM_Q2_592490"/>
      <w:bookmarkEnd w:id="755"/>
      <w:r>
        <w:rPr>
          <w:rtl/>
        </w:rPr>
        <w:t xml:space="preserve">את </w:t>
      </w:r>
      <w:bookmarkStart w:id="756" w:name="_ETM_Q2_592670"/>
      <w:bookmarkEnd w:id="756"/>
      <w:r>
        <w:rPr>
          <w:rtl/>
        </w:rPr>
        <w:t xml:space="preserve">הכרעת </w:t>
      </w:r>
      <w:bookmarkStart w:id="757" w:name="_ETM_Q2_593209"/>
      <w:bookmarkEnd w:id="757"/>
      <w:r>
        <w:rPr>
          <w:rtl/>
        </w:rPr>
        <w:t xml:space="preserve">הרוב </w:t>
      </w:r>
      <w:bookmarkStart w:id="758" w:name="_ETM_Q2_593719"/>
      <w:bookmarkEnd w:id="758"/>
      <w:r>
        <w:rPr>
          <w:rtl/>
        </w:rPr>
        <w:t xml:space="preserve">ומכבדת </w:t>
      </w:r>
      <w:bookmarkStart w:id="759" w:name="_ETM_Q2_594709"/>
      <w:bookmarkEnd w:id="759"/>
      <w:r>
        <w:rPr>
          <w:rtl/>
        </w:rPr>
        <w:t xml:space="preserve">את </w:t>
      </w:r>
      <w:bookmarkStart w:id="760" w:name="_ETM_Q2_594829"/>
      <w:bookmarkEnd w:id="760"/>
      <w:r>
        <w:rPr>
          <w:rtl/>
        </w:rPr>
        <w:t xml:space="preserve">זכויות </w:t>
      </w:r>
      <w:bookmarkStart w:id="761" w:name="_ETM_Q2_595310"/>
      <w:bookmarkEnd w:id="761"/>
      <w:r>
        <w:rPr>
          <w:rtl/>
        </w:rPr>
        <w:t>האדם</w:t>
      </w:r>
      <w:r>
        <w:rPr>
          <w:rFonts w:hint="cs"/>
          <w:rtl/>
        </w:rPr>
        <w:t>,</w:t>
      </w:r>
      <w:r>
        <w:rPr>
          <w:rtl/>
        </w:rPr>
        <w:t xml:space="preserve"> </w:t>
      </w:r>
      <w:bookmarkStart w:id="762" w:name="_ETM_Q2_595729"/>
      <w:bookmarkEnd w:id="762"/>
      <w:r>
        <w:rPr>
          <w:rFonts w:hint="cs"/>
          <w:rtl/>
        </w:rPr>
        <w:t xml:space="preserve">את </w:t>
      </w:r>
      <w:r>
        <w:rPr>
          <w:rtl/>
        </w:rPr>
        <w:t xml:space="preserve">זכויות </w:t>
      </w:r>
      <w:bookmarkStart w:id="763" w:name="_ETM_Q2_596149"/>
      <w:bookmarkEnd w:id="763"/>
      <w:r>
        <w:rPr>
          <w:rtl/>
        </w:rPr>
        <w:t>הפרט</w:t>
      </w:r>
      <w:r>
        <w:rPr>
          <w:rFonts w:hint="cs"/>
          <w:rtl/>
        </w:rPr>
        <w:t>.</w:t>
      </w:r>
      <w:r>
        <w:rPr>
          <w:rtl/>
        </w:rPr>
        <w:t xml:space="preserve"> </w:t>
      </w:r>
      <w:bookmarkStart w:id="764" w:name="_ETM_Q2_597380"/>
      <w:bookmarkEnd w:id="764"/>
      <w:r>
        <w:rPr>
          <w:rtl/>
        </w:rPr>
        <w:t xml:space="preserve">יש </w:t>
      </w:r>
      <w:bookmarkStart w:id="765" w:name="_ETM_Q2_597650"/>
      <w:bookmarkEnd w:id="765"/>
      <w:r>
        <w:rPr>
          <w:rtl/>
        </w:rPr>
        <w:t xml:space="preserve">דעות </w:t>
      </w:r>
      <w:bookmarkStart w:id="766" w:name="_ETM_Q2_597920"/>
      <w:bookmarkEnd w:id="766"/>
      <w:r>
        <w:rPr>
          <w:rtl/>
        </w:rPr>
        <w:t>שונו</w:t>
      </w:r>
      <w:r>
        <w:rPr>
          <w:rFonts w:hint="cs"/>
          <w:rtl/>
        </w:rPr>
        <w:t>ת,</w:t>
      </w:r>
      <w:r>
        <w:rPr>
          <w:rtl/>
        </w:rPr>
        <w:t xml:space="preserve"> </w:t>
      </w:r>
      <w:bookmarkStart w:id="767" w:name="_ETM_Q2_599190"/>
      <w:bookmarkEnd w:id="767"/>
      <w:r>
        <w:rPr>
          <w:rtl/>
        </w:rPr>
        <w:t xml:space="preserve">מי </w:t>
      </w:r>
      <w:bookmarkStart w:id="768" w:name="_ETM_Q2_599490"/>
      <w:bookmarkEnd w:id="768"/>
      <w:r>
        <w:rPr>
          <w:rtl/>
        </w:rPr>
        <w:t xml:space="preserve">כמוני </w:t>
      </w:r>
      <w:bookmarkStart w:id="769" w:name="_ETM_Q2_599880"/>
      <w:bookmarkEnd w:id="769"/>
      <w:r>
        <w:rPr>
          <w:rtl/>
        </w:rPr>
        <w:t>יודע</w:t>
      </w:r>
      <w:r>
        <w:rPr>
          <w:rFonts w:hint="cs"/>
          <w:rtl/>
        </w:rPr>
        <w:t>,</w:t>
      </w:r>
      <w:r>
        <w:rPr>
          <w:rtl/>
        </w:rPr>
        <w:t xml:space="preserve"> </w:t>
      </w:r>
      <w:bookmarkStart w:id="770" w:name="_ETM_Q2_600180"/>
      <w:bookmarkEnd w:id="770"/>
      <w:r>
        <w:rPr>
          <w:rtl/>
        </w:rPr>
        <w:t xml:space="preserve">ואתם </w:t>
      </w:r>
      <w:bookmarkStart w:id="771" w:name="_ETM_Q2_600510"/>
      <w:bookmarkEnd w:id="771"/>
      <w:r>
        <w:rPr>
          <w:rtl/>
        </w:rPr>
        <w:t>יודעים</w:t>
      </w:r>
      <w:r>
        <w:rPr>
          <w:rFonts w:hint="cs"/>
          <w:rtl/>
        </w:rPr>
        <w:t>;</w:t>
      </w:r>
      <w:r>
        <w:rPr>
          <w:rtl/>
        </w:rPr>
        <w:t xml:space="preserve"> </w:t>
      </w:r>
      <w:bookmarkStart w:id="772" w:name="_ETM_Q2_601219"/>
      <w:bookmarkEnd w:id="772"/>
      <w:r>
        <w:rPr>
          <w:rtl/>
        </w:rPr>
        <w:t xml:space="preserve">יש </w:t>
      </w:r>
      <w:bookmarkStart w:id="773" w:name="_ETM_Q2_601369"/>
      <w:bookmarkEnd w:id="773"/>
      <w:r>
        <w:rPr>
          <w:rtl/>
        </w:rPr>
        <w:t>ויכוחים</w:t>
      </w:r>
      <w:r>
        <w:rPr>
          <w:rFonts w:hint="cs"/>
          <w:rtl/>
        </w:rPr>
        <w:t>,</w:t>
      </w:r>
      <w:r>
        <w:rPr>
          <w:rtl/>
        </w:rPr>
        <w:t xml:space="preserve"> </w:t>
      </w:r>
      <w:bookmarkStart w:id="774" w:name="_ETM_Q2_601999"/>
      <w:bookmarkEnd w:id="774"/>
      <w:r>
        <w:rPr>
          <w:rtl/>
        </w:rPr>
        <w:t xml:space="preserve">יש </w:t>
      </w:r>
      <w:bookmarkStart w:id="775" w:name="_ETM_Q2_602179"/>
      <w:bookmarkEnd w:id="775"/>
      <w:r>
        <w:rPr>
          <w:rtl/>
        </w:rPr>
        <w:t>מחלוקות</w:t>
      </w:r>
      <w:r>
        <w:rPr>
          <w:rFonts w:hint="cs"/>
          <w:rtl/>
        </w:rPr>
        <w:t xml:space="preserve">; יש שיח, </w:t>
      </w:r>
      <w:bookmarkStart w:id="776" w:name="_ETM_Q2_603419"/>
      <w:bookmarkEnd w:id="776"/>
      <w:r>
        <w:rPr>
          <w:rFonts w:hint="cs"/>
          <w:rtl/>
        </w:rPr>
        <w:t xml:space="preserve">יש הידברות; </w:t>
      </w:r>
      <w:bookmarkStart w:id="777" w:name="_ETM_Q2_602869"/>
      <w:bookmarkStart w:id="778" w:name="_ETM_Q2_603439"/>
      <w:bookmarkStart w:id="779" w:name="_ETM_Q2_603649"/>
      <w:bookmarkStart w:id="780" w:name="_ETM_Q2_604930"/>
      <w:bookmarkEnd w:id="777"/>
      <w:bookmarkEnd w:id="778"/>
      <w:bookmarkEnd w:id="779"/>
      <w:bookmarkEnd w:id="780"/>
      <w:r>
        <w:rPr>
          <w:rtl/>
        </w:rPr>
        <w:t xml:space="preserve">יש </w:t>
      </w:r>
      <w:bookmarkStart w:id="781" w:name="_ETM_Q2_605290"/>
      <w:bookmarkEnd w:id="781"/>
      <w:r>
        <w:rPr>
          <w:rFonts w:hint="cs"/>
          <w:rtl/>
        </w:rPr>
        <w:t>אי-</w:t>
      </w:r>
      <w:r>
        <w:rPr>
          <w:rtl/>
        </w:rPr>
        <w:t>הסכמות</w:t>
      </w:r>
      <w:r>
        <w:rPr>
          <w:rFonts w:hint="cs"/>
          <w:rtl/>
        </w:rPr>
        <w:t>,</w:t>
      </w:r>
      <w:r>
        <w:rPr>
          <w:rtl/>
        </w:rPr>
        <w:t xml:space="preserve"> </w:t>
      </w:r>
      <w:bookmarkStart w:id="782" w:name="_ETM_Q2_605770"/>
      <w:bookmarkEnd w:id="782"/>
      <w:r>
        <w:rPr>
          <w:rtl/>
        </w:rPr>
        <w:t xml:space="preserve">וייתכן </w:t>
      </w:r>
      <w:bookmarkStart w:id="783" w:name="_ETM_Q2_606279"/>
      <w:bookmarkEnd w:id="783"/>
      <w:r>
        <w:rPr>
          <w:rtl/>
        </w:rPr>
        <w:t xml:space="preserve">שיהיו </w:t>
      </w:r>
      <w:bookmarkStart w:id="784" w:name="_ETM_Q2_606610"/>
      <w:bookmarkEnd w:id="784"/>
      <w:r>
        <w:rPr>
          <w:rtl/>
        </w:rPr>
        <w:t>הסכמות</w:t>
      </w:r>
      <w:r>
        <w:rPr>
          <w:rFonts w:hint="cs"/>
          <w:rtl/>
        </w:rPr>
        <w:t>,</w:t>
      </w:r>
      <w:r>
        <w:rPr>
          <w:rtl/>
        </w:rPr>
        <w:t xml:space="preserve"> </w:t>
      </w:r>
      <w:bookmarkStart w:id="785" w:name="_ETM_Q2_607659"/>
      <w:bookmarkEnd w:id="785"/>
      <w:r>
        <w:rPr>
          <w:rtl/>
        </w:rPr>
        <w:t xml:space="preserve">אבל </w:t>
      </w:r>
      <w:bookmarkStart w:id="786" w:name="_ETM_Q2_607930"/>
      <w:bookmarkEnd w:id="786"/>
      <w:r>
        <w:rPr>
          <w:rtl/>
        </w:rPr>
        <w:t>בסוף</w:t>
      </w:r>
      <w:r>
        <w:rPr>
          <w:rFonts w:hint="cs"/>
          <w:rtl/>
        </w:rPr>
        <w:t>,</w:t>
      </w:r>
      <w:r>
        <w:rPr>
          <w:rtl/>
        </w:rPr>
        <w:t xml:space="preserve"> </w:t>
      </w:r>
      <w:bookmarkStart w:id="787" w:name="_ETM_Q2_608500"/>
      <w:bookmarkEnd w:id="787"/>
      <w:r>
        <w:rPr>
          <w:rtl/>
        </w:rPr>
        <w:t xml:space="preserve">אם </w:t>
      </w:r>
      <w:bookmarkStart w:id="788" w:name="_ETM_Q2_608739"/>
      <w:bookmarkEnd w:id="788"/>
      <w:r>
        <w:rPr>
          <w:rtl/>
        </w:rPr>
        <w:t xml:space="preserve">אין </w:t>
      </w:r>
      <w:bookmarkStart w:id="789" w:name="_ETM_Q2_608890"/>
      <w:bookmarkEnd w:id="789"/>
      <w:r>
        <w:rPr>
          <w:rtl/>
        </w:rPr>
        <w:t>הסכמות</w:t>
      </w:r>
      <w:r>
        <w:rPr>
          <w:rFonts w:hint="cs"/>
          <w:rtl/>
        </w:rPr>
        <w:t>,</w:t>
      </w:r>
      <w:bookmarkStart w:id="790" w:name="_ETM_Q2_609700"/>
      <w:bookmarkEnd w:id="790"/>
      <w:r>
        <w:rPr>
          <w:rFonts w:hint="cs"/>
          <w:rtl/>
        </w:rPr>
        <w:t xml:space="preserve"> </w:t>
      </w:r>
      <w:r>
        <w:rPr>
          <w:rtl/>
        </w:rPr>
        <w:t xml:space="preserve">מגיעה </w:t>
      </w:r>
      <w:bookmarkStart w:id="791" w:name="_ETM_Q2_610209"/>
      <w:bookmarkEnd w:id="791"/>
      <w:r>
        <w:rPr>
          <w:rtl/>
        </w:rPr>
        <w:t xml:space="preserve">ההכרעה </w:t>
      </w:r>
      <w:bookmarkStart w:id="792" w:name="_ETM_Q2_610840"/>
      <w:bookmarkEnd w:id="792"/>
      <w:r>
        <w:rPr>
          <w:rtl/>
        </w:rPr>
        <w:t xml:space="preserve">ברוב </w:t>
      </w:r>
      <w:bookmarkStart w:id="793" w:name="_ETM_Q2_611290"/>
      <w:bookmarkEnd w:id="793"/>
      <w:r>
        <w:rPr>
          <w:rtl/>
        </w:rPr>
        <w:t xml:space="preserve">קולות </w:t>
      </w:r>
      <w:bookmarkStart w:id="794" w:name="_ETM_Q2_611620"/>
      <w:bookmarkEnd w:id="794"/>
      <w:r>
        <w:rPr>
          <w:rtl/>
        </w:rPr>
        <w:t>בכנסת</w:t>
      </w:r>
      <w:r>
        <w:rPr>
          <w:rFonts w:hint="cs"/>
          <w:rtl/>
        </w:rPr>
        <w:t>,</w:t>
      </w:r>
      <w:r>
        <w:rPr>
          <w:rtl/>
        </w:rPr>
        <w:t xml:space="preserve"> </w:t>
      </w:r>
      <w:bookmarkStart w:id="795" w:name="_ETM_Q2_612130"/>
      <w:bookmarkEnd w:id="795"/>
      <w:r>
        <w:rPr>
          <w:rtl/>
        </w:rPr>
        <w:t xml:space="preserve">בדיוק </w:t>
      </w:r>
      <w:bookmarkStart w:id="796" w:name="_ETM_Q2_612370"/>
      <w:bookmarkEnd w:id="796"/>
      <w:r>
        <w:rPr>
          <w:rtl/>
        </w:rPr>
        <w:t xml:space="preserve">כפי </w:t>
      </w:r>
      <w:bookmarkStart w:id="797" w:name="_ETM_Q2_612550"/>
      <w:bookmarkEnd w:id="797"/>
      <w:r>
        <w:rPr>
          <w:rtl/>
        </w:rPr>
        <w:t>שאמרת</w:t>
      </w:r>
      <w:r>
        <w:rPr>
          <w:rFonts w:hint="cs"/>
          <w:rtl/>
        </w:rPr>
        <w:t>,</w:t>
      </w:r>
      <w:r>
        <w:rPr>
          <w:rtl/>
        </w:rPr>
        <w:t xml:space="preserve"> </w:t>
      </w:r>
      <w:bookmarkStart w:id="798" w:name="_ETM_Q2_613360"/>
      <w:bookmarkEnd w:id="798"/>
      <w:r>
        <w:rPr>
          <w:rtl/>
        </w:rPr>
        <w:t xml:space="preserve">אדוני </w:t>
      </w:r>
      <w:bookmarkStart w:id="799" w:name="_ETM_Q2_613720"/>
      <w:bookmarkEnd w:id="799"/>
      <w:r>
        <w:rPr>
          <w:rtl/>
        </w:rPr>
        <w:t>היושב-ראש</w:t>
      </w:r>
      <w:r>
        <w:rPr>
          <w:rFonts w:hint="cs"/>
          <w:rtl/>
        </w:rPr>
        <w:t>.</w:t>
      </w:r>
      <w:bookmarkStart w:id="800" w:name="_ETM_Q2_616120"/>
      <w:bookmarkEnd w:id="800"/>
    </w:p>
    <w:p w:rsidR="005F6821" w:rsidRDefault="005F6821" w:rsidP="00595995">
      <w:pPr>
        <w:rPr>
          <w:rtl/>
        </w:rPr>
      </w:pPr>
      <w:bookmarkStart w:id="801" w:name="_ETM_Q2_616248"/>
      <w:bookmarkStart w:id="802" w:name="_ETM_Q2_616296"/>
      <w:bookmarkEnd w:id="801"/>
      <w:bookmarkEnd w:id="802"/>
    </w:p>
    <w:p w:rsidR="005F6821" w:rsidRDefault="005F6821" w:rsidP="00595995">
      <w:pPr>
        <w:rPr>
          <w:rtl/>
        </w:rPr>
      </w:pPr>
      <w:bookmarkStart w:id="803" w:name="_ETM_Q2_616411"/>
      <w:bookmarkStart w:id="804" w:name="_ETM_Q2_615159"/>
      <w:bookmarkEnd w:id="803"/>
      <w:bookmarkEnd w:id="804"/>
      <w:r>
        <w:rPr>
          <w:rtl/>
        </w:rPr>
        <w:t>רבותיי</w:t>
      </w:r>
      <w:r>
        <w:rPr>
          <w:rFonts w:hint="cs"/>
          <w:rtl/>
        </w:rPr>
        <w:t>,</w:t>
      </w:r>
      <w:r>
        <w:rPr>
          <w:rtl/>
        </w:rPr>
        <w:t xml:space="preserve"> </w:t>
      </w:r>
      <w:bookmarkStart w:id="805" w:name="_ETM_Q2_616000"/>
      <w:bookmarkEnd w:id="805"/>
      <w:r>
        <w:rPr>
          <w:rtl/>
        </w:rPr>
        <w:t xml:space="preserve">על </w:t>
      </w:r>
      <w:bookmarkStart w:id="806" w:name="_ETM_Q2_616209"/>
      <w:bookmarkEnd w:id="806"/>
      <w:r>
        <w:rPr>
          <w:rtl/>
        </w:rPr>
        <w:t xml:space="preserve">הרבה </w:t>
      </w:r>
      <w:bookmarkStart w:id="807" w:name="_ETM_Q2_616450"/>
      <w:bookmarkEnd w:id="807"/>
      <w:r>
        <w:rPr>
          <w:rtl/>
        </w:rPr>
        <w:t xml:space="preserve">דברים </w:t>
      </w:r>
      <w:bookmarkStart w:id="808" w:name="_ETM_Q2_617700"/>
      <w:bookmarkEnd w:id="808"/>
      <w:r>
        <w:rPr>
          <w:rtl/>
        </w:rPr>
        <w:t xml:space="preserve">אפשר </w:t>
      </w:r>
      <w:bookmarkStart w:id="809" w:name="_ETM_Q2_618180"/>
      <w:bookmarkEnd w:id="809"/>
      <w:r>
        <w:rPr>
          <w:rtl/>
        </w:rPr>
        <w:t>להתווכח</w:t>
      </w:r>
      <w:r>
        <w:rPr>
          <w:rFonts w:hint="cs"/>
          <w:rtl/>
        </w:rPr>
        <w:t>,</w:t>
      </w:r>
      <w:r>
        <w:rPr>
          <w:rtl/>
        </w:rPr>
        <w:t xml:space="preserve"> </w:t>
      </w:r>
      <w:bookmarkStart w:id="810" w:name="_ETM_Q2_620090"/>
      <w:bookmarkEnd w:id="810"/>
      <w:r>
        <w:rPr>
          <w:rtl/>
        </w:rPr>
        <w:t xml:space="preserve">על </w:t>
      </w:r>
      <w:bookmarkStart w:id="811" w:name="_ETM_Q2_620240"/>
      <w:bookmarkEnd w:id="811"/>
      <w:r>
        <w:rPr>
          <w:rtl/>
        </w:rPr>
        <w:t xml:space="preserve">הרבה </w:t>
      </w:r>
      <w:bookmarkStart w:id="812" w:name="_ETM_Q2_620450"/>
      <w:bookmarkEnd w:id="812"/>
      <w:r>
        <w:rPr>
          <w:rtl/>
        </w:rPr>
        <w:t xml:space="preserve">דברים </w:t>
      </w:r>
      <w:bookmarkStart w:id="813" w:name="_ETM_Q2_620750"/>
      <w:bookmarkEnd w:id="813"/>
      <w:r>
        <w:rPr>
          <w:rtl/>
        </w:rPr>
        <w:t xml:space="preserve">אפילו </w:t>
      </w:r>
      <w:bookmarkStart w:id="814" w:name="_ETM_Q2_621200"/>
      <w:bookmarkEnd w:id="814"/>
      <w:r>
        <w:rPr>
          <w:rtl/>
        </w:rPr>
        <w:t xml:space="preserve">צריך </w:t>
      </w:r>
      <w:bookmarkStart w:id="815" w:name="_ETM_Q2_621590"/>
      <w:bookmarkEnd w:id="815"/>
      <w:r>
        <w:rPr>
          <w:rtl/>
        </w:rPr>
        <w:t>להתווכח</w:t>
      </w:r>
      <w:r>
        <w:rPr>
          <w:rFonts w:hint="cs"/>
          <w:rtl/>
        </w:rPr>
        <w:t>,</w:t>
      </w:r>
      <w:r>
        <w:rPr>
          <w:rtl/>
        </w:rPr>
        <w:t xml:space="preserve"> </w:t>
      </w:r>
      <w:bookmarkStart w:id="816" w:name="_ETM_Q2_623120"/>
      <w:bookmarkEnd w:id="816"/>
      <w:r>
        <w:rPr>
          <w:rtl/>
        </w:rPr>
        <w:t xml:space="preserve">אבל </w:t>
      </w:r>
      <w:bookmarkStart w:id="817" w:name="_ETM_Q2_623450"/>
      <w:bookmarkEnd w:id="817"/>
      <w:r>
        <w:rPr>
          <w:rtl/>
        </w:rPr>
        <w:t xml:space="preserve">יש </w:t>
      </w:r>
      <w:bookmarkStart w:id="818" w:name="_ETM_Q2_623810"/>
      <w:bookmarkEnd w:id="818"/>
      <w:r>
        <w:rPr>
          <w:rtl/>
        </w:rPr>
        <w:t xml:space="preserve">דבר </w:t>
      </w:r>
      <w:bookmarkStart w:id="819" w:name="_ETM_Q2_624410"/>
      <w:bookmarkEnd w:id="819"/>
      <w:r>
        <w:rPr>
          <w:rFonts w:hint="cs"/>
          <w:rtl/>
        </w:rPr>
        <w:t>אחד</w:t>
      </w:r>
      <w:r>
        <w:rPr>
          <w:rtl/>
        </w:rPr>
        <w:t xml:space="preserve"> </w:t>
      </w:r>
      <w:bookmarkStart w:id="820" w:name="_ETM_Q2_625580"/>
      <w:bookmarkEnd w:id="820"/>
      <w:r>
        <w:rPr>
          <w:rtl/>
        </w:rPr>
        <w:t>שאי</w:t>
      </w:r>
      <w:bookmarkStart w:id="821" w:name="_ETM_Q2_626090"/>
      <w:bookmarkEnd w:id="821"/>
      <w:r>
        <w:rPr>
          <w:rFonts w:hint="cs"/>
          <w:rtl/>
        </w:rPr>
        <w:t>-</w:t>
      </w:r>
      <w:r>
        <w:rPr>
          <w:rtl/>
        </w:rPr>
        <w:t xml:space="preserve">אפשר </w:t>
      </w:r>
      <w:bookmarkStart w:id="822" w:name="_ETM_Q2_626569"/>
      <w:bookmarkEnd w:id="822"/>
      <w:r>
        <w:rPr>
          <w:rtl/>
        </w:rPr>
        <w:t xml:space="preserve">להתווכח </w:t>
      </w:r>
      <w:bookmarkStart w:id="823" w:name="_ETM_Q2_627230"/>
      <w:bookmarkEnd w:id="823"/>
      <w:r>
        <w:rPr>
          <w:rtl/>
        </w:rPr>
        <w:t>עליו</w:t>
      </w:r>
      <w:bookmarkStart w:id="824" w:name="_ETM_Q2_628010"/>
      <w:bookmarkEnd w:id="824"/>
      <w:r>
        <w:rPr>
          <w:rFonts w:hint="cs"/>
          <w:rtl/>
        </w:rPr>
        <w:t xml:space="preserve">, </w:t>
      </w:r>
      <w:r>
        <w:rPr>
          <w:rtl/>
        </w:rPr>
        <w:t xml:space="preserve">והוא </w:t>
      </w:r>
      <w:bookmarkStart w:id="825" w:name="_ETM_Q2_628400"/>
      <w:bookmarkEnd w:id="825"/>
      <w:r>
        <w:rPr>
          <w:rtl/>
        </w:rPr>
        <w:t xml:space="preserve">המרדה </w:t>
      </w:r>
      <w:bookmarkStart w:id="826" w:name="_ETM_Q2_628880"/>
      <w:bookmarkEnd w:id="826"/>
      <w:r>
        <w:rPr>
          <w:rtl/>
        </w:rPr>
        <w:t xml:space="preserve">לאלימות </w:t>
      </w:r>
      <w:bookmarkStart w:id="827" w:name="_ETM_Q2_630080"/>
      <w:bookmarkEnd w:id="827"/>
      <w:r>
        <w:rPr>
          <w:rFonts w:hint="cs"/>
          <w:rtl/>
        </w:rPr>
        <w:t xml:space="preserve">וקריאה לרצח. </w:t>
      </w:r>
    </w:p>
    <w:p w:rsidR="005F6821" w:rsidRDefault="005F6821" w:rsidP="00595995">
      <w:pPr>
        <w:rPr>
          <w:rtl/>
        </w:rPr>
      </w:pPr>
    </w:p>
    <w:p w:rsidR="005F6821" w:rsidRDefault="005F6821" w:rsidP="00595995">
      <w:pPr>
        <w:pStyle w:val="af5"/>
        <w:keepNext/>
        <w:rPr>
          <w:rtl/>
        </w:rPr>
      </w:pPr>
      <w:bookmarkStart w:id="828" w:name="ET_interruption_5068_8"/>
      <w:r w:rsidRPr="00316961">
        <w:rPr>
          <w:rStyle w:val="TagStyle"/>
          <w:rtl/>
        </w:rPr>
        <w:t xml:space="preserve"> &lt;&lt; קריאה &gt;&gt;</w:t>
      </w:r>
      <w:r w:rsidRPr="00894C40">
        <w:rPr>
          <w:rStyle w:val="TagStyle"/>
          <w:rtl/>
        </w:rPr>
        <w:t xml:space="preserve"> </w:t>
      </w:r>
      <w:r>
        <w:rPr>
          <w:rtl/>
        </w:rPr>
        <w:t>קארין אלהרר (יש עתיד):</w:t>
      </w:r>
      <w:r w:rsidRPr="00894C40">
        <w:rPr>
          <w:rStyle w:val="TagStyle"/>
          <w:rtl/>
        </w:rPr>
        <w:t xml:space="preserve"> </w:t>
      </w:r>
      <w:r w:rsidRPr="00316961">
        <w:rPr>
          <w:rStyle w:val="TagStyle"/>
          <w:rtl/>
        </w:rPr>
        <w:t>&lt;&lt; קריאה &gt;&gt;</w:t>
      </w:r>
      <w:r>
        <w:rPr>
          <w:rtl/>
        </w:rPr>
        <w:t xml:space="preserve"> </w:t>
      </w:r>
      <w:bookmarkEnd w:id="828"/>
    </w:p>
    <w:p w:rsidR="005F6821" w:rsidRDefault="005F6821" w:rsidP="00595995">
      <w:pPr>
        <w:pStyle w:val="KeepWithNext"/>
        <w:rPr>
          <w:rtl/>
        </w:rPr>
      </w:pPr>
    </w:p>
    <w:p w:rsidR="005F6821" w:rsidRDefault="005F6821" w:rsidP="00595995">
      <w:pPr>
        <w:rPr>
          <w:rtl/>
        </w:rPr>
      </w:pPr>
      <w:r>
        <w:rPr>
          <w:rFonts w:hint="cs"/>
          <w:rtl/>
        </w:rPr>
        <w:t xml:space="preserve">מה אתה אומר? מה אתה אומר על </w:t>
      </w:r>
      <w:bookmarkStart w:id="829" w:name="_ETM_Q2_630858"/>
      <w:bookmarkEnd w:id="829"/>
      <w:r>
        <w:rPr>
          <w:rFonts w:hint="cs"/>
          <w:rtl/>
        </w:rPr>
        <w:t xml:space="preserve">הבן שלך? </w:t>
      </w:r>
      <w:bookmarkStart w:id="830" w:name="_ETM_Q2_636874"/>
      <w:bookmarkEnd w:id="830"/>
    </w:p>
    <w:p w:rsidR="005F6821" w:rsidRDefault="005F6821" w:rsidP="00595995">
      <w:pPr>
        <w:rPr>
          <w:rtl/>
        </w:rPr>
      </w:pPr>
      <w:bookmarkStart w:id="831" w:name="_ETM_Q2_636969"/>
      <w:bookmarkStart w:id="832" w:name="_ETM_Q2_637082"/>
      <w:bookmarkEnd w:id="831"/>
      <w:bookmarkEnd w:id="832"/>
    </w:p>
    <w:p w:rsidR="005F6821" w:rsidRDefault="005F6821" w:rsidP="00595995">
      <w:pPr>
        <w:pStyle w:val="af5"/>
        <w:keepNext/>
        <w:rPr>
          <w:rtl/>
        </w:rPr>
      </w:pPr>
      <w:bookmarkStart w:id="833" w:name="_ETM_Q2_637186"/>
      <w:bookmarkStart w:id="834" w:name="ET_interruption_קר_אה_9"/>
      <w:bookmarkEnd w:id="833"/>
      <w:r w:rsidRPr="00316961">
        <w:rPr>
          <w:rStyle w:val="TagStyle"/>
          <w:rtl/>
        </w:rPr>
        <w:t xml:space="preserve"> &lt;&lt; קריאה &gt;&gt;</w:t>
      </w:r>
      <w:r w:rsidRPr="00894C40">
        <w:rPr>
          <w:rStyle w:val="TagStyle"/>
          <w:rtl/>
        </w:rPr>
        <w:t xml:space="preserve"> </w:t>
      </w:r>
      <w:r>
        <w:rPr>
          <w:rtl/>
        </w:rPr>
        <w:t>קריא</w:t>
      </w:r>
      <w:r>
        <w:rPr>
          <w:rFonts w:hint="cs"/>
          <w:rtl/>
        </w:rPr>
        <w:t>ות</w:t>
      </w:r>
      <w:r>
        <w:rPr>
          <w:rtl/>
        </w:rPr>
        <w:t>:</w:t>
      </w:r>
      <w:r w:rsidRPr="00894C40">
        <w:rPr>
          <w:rStyle w:val="TagStyle"/>
          <w:rtl/>
        </w:rPr>
        <w:t xml:space="preserve"> </w:t>
      </w:r>
      <w:r w:rsidRPr="00316961">
        <w:rPr>
          <w:rStyle w:val="TagStyle"/>
          <w:rtl/>
        </w:rPr>
        <w:t>&lt;&lt; קריאה &gt;&gt;</w:t>
      </w:r>
      <w:r>
        <w:rPr>
          <w:rtl/>
        </w:rPr>
        <w:t xml:space="preserve"> </w:t>
      </w:r>
      <w:bookmarkEnd w:id="834"/>
    </w:p>
    <w:p w:rsidR="005F6821" w:rsidRDefault="005F6821" w:rsidP="00595995">
      <w:pPr>
        <w:pStyle w:val="KeepWithNext"/>
        <w:rPr>
          <w:rtl/>
        </w:rPr>
      </w:pPr>
    </w:p>
    <w:p w:rsidR="005F6821" w:rsidRDefault="005F6821" w:rsidP="00595995">
      <w:pPr>
        <w:rPr>
          <w:rtl/>
        </w:rPr>
      </w:pPr>
      <w:r>
        <w:rPr>
          <w:rFonts w:hint="cs"/>
          <w:rtl/>
        </w:rPr>
        <w:t>- - -</w:t>
      </w:r>
    </w:p>
    <w:p w:rsidR="005F6821" w:rsidRDefault="005F6821" w:rsidP="00595995">
      <w:pPr>
        <w:rPr>
          <w:rtl/>
        </w:rPr>
      </w:pPr>
      <w:bookmarkStart w:id="835" w:name="_ETM_Q2_632010"/>
      <w:bookmarkStart w:id="836" w:name="_ETM_Q2_632103"/>
      <w:bookmarkStart w:id="837" w:name="_ETM_Q2_632171"/>
      <w:bookmarkStart w:id="838" w:name="_ETM_Q2_632253"/>
      <w:bookmarkEnd w:id="835"/>
      <w:bookmarkEnd w:id="836"/>
      <w:bookmarkEnd w:id="837"/>
      <w:bookmarkEnd w:id="838"/>
    </w:p>
    <w:p w:rsidR="005F6821" w:rsidRDefault="005F6821" w:rsidP="00595995">
      <w:pPr>
        <w:pStyle w:val="-"/>
        <w:keepNext/>
        <w:rPr>
          <w:rtl/>
        </w:rPr>
      </w:pPr>
      <w:bookmarkStart w:id="839" w:name="ET_speakercontinue_5504_10"/>
      <w:r w:rsidRPr="00316961">
        <w:rPr>
          <w:rStyle w:val="TagStyle"/>
          <w:rtl/>
        </w:rPr>
        <w:t xml:space="preserve"> &lt;&lt; דובר_המשך &gt;&gt;</w:t>
      </w:r>
      <w:r w:rsidRPr="00894C40">
        <w:rPr>
          <w:rStyle w:val="TagStyle"/>
          <w:rtl/>
        </w:rPr>
        <w:t xml:space="preserve"> </w:t>
      </w:r>
      <w:r>
        <w:rPr>
          <w:rtl/>
        </w:rPr>
        <w:t>ראש הממשלה בנימין נתניהו:</w:t>
      </w:r>
      <w:r w:rsidRPr="00894C40">
        <w:rPr>
          <w:rStyle w:val="TagStyle"/>
          <w:rtl/>
        </w:rPr>
        <w:t xml:space="preserve"> </w:t>
      </w:r>
      <w:r w:rsidRPr="00316961">
        <w:rPr>
          <w:rStyle w:val="TagStyle"/>
          <w:rtl/>
        </w:rPr>
        <w:t>&lt;&lt; דובר_המשך &gt;&gt;</w:t>
      </w:r>
      <w:r>
        <w:rPr>
          <w:rtl/>
        </w:rPr>
        <w:t xml:space="preserve"> </w:t>
      </w:r>
      <w:bookmarkEnd w:id="839"/>
    </w:p>
    <w:p w:rsidR="005F6821" w:rsidRDefault="005F6821" w:rsidP="00595995">
      <w:pPr>
        <w:pStyle w:val="KeepWithNext"/>
        <w:rPr>
          <w:rtl/>
        </w:rPr>
      </w:pPr>
    </w:p>
    <w:p w:rsidR="005F6821" w:rsidRDefault="005F6821" w:rsidP="00595995">
      <w:pPr>
        <w:rPr>
          <w:rtl/>
        </w:rPr>
      </w:pPr>
      <w:bookmarkStart w:id="840" w:name="_ETM_Q2_638198"/>
      <w:bookmarkEnd w:id="840"/>
      <w:r>
        <w:rPr>
          <w:rFonts w:hint="cs"/>
          <w:rtl/>
        </w:rPr>
        <w:t xml:space="preserve">זוהי חצייה של קו אדום בוהק. </w:t>
      </w:r>
      <w:bookmarkStart w:id="841" w:name="_ETM_Q2_634028"/>
      <w:bookmarkEnd w:id="841"/>
      <w:r>
        <w:rPr>
          <w:rFonts w:hint="cs"/>
          <w:rtl/>
        </w:rPr>
        <w:t xml:space="preserve">דמוקרטיה היא שלטון הרוב, לא שלטון הרובה. </w:t>
      </w:r>
      <w:bookmarkStart w:id="842" w:name="_ETM_Q2_644247"/>
      <w:bookmarkStart w:id="843" w:name="_ETM_Q2_639436"/>
      <w:bookmarkEnd w:id="842"/>
      <w:bookmarkEnd w:id="843"/>
    </w:p>
    <w:p w:rsidR="005F6821" w:rsidRDefault="005F6821" w:rsidP="00595995">
      <w:pPr>
        <w:rPr>
          <w:rtl/>
        </w:rPr>
      </w:pPr>
      <w:bookmarkStart w:id="844" w:name="_ETM_Q2_639525"/>
      <w:bookmarkStart w:id="845" w:name="_ETM_Q2_639560"/>
      <w:bookmarkStart w:id="846" w:name="_ETM_Q2_639673"/>
      <w:bookmarkEnd w:id="844"/>
      <w:bookmarkEnd w:id="845"/>
      <w:bookmarkEnd w:id="846"/>
    </w:p>
    <w:p w:rsidR="005F6821" w:rsidRDefault="005F6821" w:rsidP="00595995">
      <w:pPr>
        <w:pStyle w:val="af6"/>
        <w:keepNext/>
        <w:rPr>
          <w:rtl/>
        </w:rPr>
      </w:pPr>
      <w:bookmarkStart w:id="847" w:name="ET_yor_6423_11"/>
      <w:r w:rsidRPr="00316961">
        <w:rPr>
          <w:rStyle w:val="TagStyle"/>
          <w:rtl/>
        </w:rPr>
        <w:t xml:space="preserve"> &lt;&lt; יור &gt;&gt;</w:t>
      </w:r>
      <w:r w:rsidRPr="00894C40">
        <w:rPr>
          <w:rStyle w:val="TagStyle"/>
          <w:rtl/>
        </w:rPr>
        <w:t xml:space="preserve"> </w:t>
      </w:r>
      <w:r>
        <w:rPr>
          <w:rtl/>
        </w:rPr>
        <w:t>היו"ר אמיר אוחנה:</w:t>
      </w:r>
      <w:r w:rsidRPr="00894C40">
        <w:rPr>
          <w:rStyle w:val="TagStyle"/>
          <w:rtl/>
        </w:rPr>
        <w:t xml:space="preserve"> </w:t>
      </w:r>
      <w:r w:rsidRPr="00316961">
        <w:rPr>
          <w:rStyle w:val="TagStyle"/>
          <w:rtl/>
        </w:rPr>
        <w:t>&lt;&lt; יור &gt;&gt;</w:t>
      </w:r>
      <w:r>
        <w:rPr>
          <w:rtl/>
        </w:rPr>
        <w:t xml:space="preserve"> </w:t>
      </w:r>
      <w:bookmarkEnd w:id="847"/>
    </w:p>
    <w:p w:rsidR="005F6821" w:rsidRDefault="005F6821" w:rsidP="00595995">
      <w:pPr>
        <w:pStyle w:val="KeepWithNext"/>
        <w:rPr>
          <w:rtl/>
        </w:rPr>
      </w:pPr>
    </w:p>
    <w:p w:rsidR="005F6821" w:rsidRDefault="005F6821" w:rsidP="00595995">
      <w:pPr>
        <w:rPr>
          <w:rtl/>
        </w:rPr>
      </w:pPr>
      <w:r>
        <w:rPr>
          <w:rFonts w:hint="cs"/>
          <w:rtl/>
        </w:rPr>
        <w:t xml:space="preserve">חברת הכנסת אלהרר. </w:t>
      </w:r>
      <w:bookmarkStart w:id="848" w:name="_ETM_Q2_643694"/>
      <w:bookmarkEnd w:id="848"/>
    </w:p>
    <w:p w:rsidR="005F6821" w:rsidRDefault="005F6821" w:rsidP="00595995">
      <w:pPr>
        <w:rPr>
          <w:rtl/>
        </w:rPr>
      </w:pPr>
      <w:bookmarkStart w:id="849" w:name="_ETM_Q2_643792"/>
      <w:bookmarkEnd w:id="849"/>
    </w:p>
    <w:p w:rsidR="005F6821" w:rsidRDefault="005F6821" w:rsidP="00595995">
      <w:pPr>
        <w:pStyle w:val="-"/>
        <w:keepNext/>
        <w:rPr>
          <w:rtl/>
        </w:rPr>
      </w:pPr>
      <w:bookmarkStart w:id="850" w:name="_ETM_Q2_643839"/>
      <w:bookmarkStart w:id="851" w:name="_ETM_Q2_643944"/>
      <w:bookmarkStart w:id="852" w:name="ET_speakercontinue_5504_12"/>
      <w:bookmarkEnd w:id="850"/>
      <w:bookmarkEnd w:id="851"/>
      <w:r w:rsidRPr="00316961">
        <w:rPr>
          <w:rStyle w:val="TagStyle"/>
          <w:rtl/>
        </w:rPr>
        <w:t xml:space="preserve"> &lt;&lt; דובר_המשך &gt;&gt;</w:t>
      </w:r>
      <w:r w:rsidRPr="00894C40">
        <w:rPr>
          <w:rStyle w:val="TagStyle"/>
          <w:rtl/>
        </w:rPr>
        <w:t xml:space="preserve"> </w:t>
      </w:r>
      <w:r>
        <w:rPr>
          <w:rtl/>
        </w:rPr>
        <w:t>ראש הממשלה בנימין נתניהו:</w:t>
      </w:r>
      <w:r w:rsidRPr="00894C40">
        <w:rPr>
          <w:rStyle w:val="TagStyle"/>
          <w:rtl/>
        </w:rPr>
        <w:t xml:space="preserve"> </w:t>
      </w:r>
      <w:r w:rsidRPr="00316961">
        <w:rPr>
          <w:rStyle w:val="TagStyle"/>
          <w:rtl/>
        </w:rPr>
        <w:t>&lt;&lt; דובר_המשך &gt;&gt;</w:t>
      </w:r>
      <w:r>
        <w:rPr>
          <w:rtl/>
        </w:rPr>
        <w:t xml:space="preserve"> </w:t>
      </w:r>
      <w:bookmarkEnd w:id="852"/>
    </w:p>
    <w:p w:rsidR="005F6821" w:rsidRDefault="005F6821" w:rsidP="00595995">
      <w:pPr>
        <w:pStyle w:val="KeepWithNext"/>
        <w:rPr>
          <w:rtl/>
        </w:rPr>
      </w:pPr>
    </w:p>
    <w:p w:rsidR="005F6821" w:rsidRDefault="005F6821" w:rsidP="00315632">
      <w:pPr>
        <w:rPr>
          <w:rtl/>
        </w:rPr>
      </w:pPr>
      <w:bookmarkStart w:id="853" w:name="_ETM_Q2_644930"/>
      <w:bookmarkEnd w:id="853"/>
      <w:r>
        <w:rPr>
          <w:rFonts w:hint="cs"/>
          <w:rtl/>
        </w:rPr>
        <w:t xml:space="preserve">אדוני, </w:t>
      </w:r>
      <w:bookmarkStart w:id="854" w:name="_ETM_Q2_639735"/>
      <w:bookmarkStart w:id="855" w:name="_ETM_Q2_639829"/>
      <w:bookmarkStart w:id="856" w:name="_ETM_Q2_630230"/>
      <w:bookmarkStart w:id="857" w:name="_ETM_Q2_630590"/>
      <w:bookmarkStart w:id="858" w:name="_ETM_Q2_630709"/>
      <w:bookmarkStart w:id="859" w:name="_ETM_Q2_632280"/>
      <w:bookmarkStart w:id="860" w:name="_ETM_Q2_632670"/>
      <w:bookmarkStart w:id="861" w:name="_ETM_Q2_633569"/>
      <w:bookmarkStart w:id="862" w:name="_ETM_Q2_634019"/>
      <w:bookmarkStart w:id="863" w:name="_ETM_Q2_634499"/>
      <w:bookmarkStart w:id="864" w:name="_ETM_Q2_635920"/>
      <w:bookmarkStart w:id="865" w:name="_ETM_Q2_638340"/>
      <w:bookmarkStart w:id="866" w:name="_ETM_Q2_639360"/>
      <w:bookmarkStart w:id="867" w:name="_ETM_Q2_640140"/>
      <w:bookmarkStart w:id="868" w:name="_ETM_Q2_641460"/>
      <w:bookmarkStart w:id="869" w:name="_ETM_Q2_642510"/>
      <w:bookmarkStart w:id="870" w:name="_ETM_Q2_642900"/>
      <w:bookmarkStart w:id="871" w:name="_ETM_Q2_644849"/>
      <w:bookmarkStart w:id="872" w:name="_ETM_Q2_645209"/>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r>
        <w:rPr>
          <w:rtl/>
        </w:rPr>
        <w:t xml:space="preserve">אני </w:t>
      </w:r>
      <w:bookmarkStart w:id="873" w:name="_ETM_Q2_645360"/>
      <w:bookmarkEnd w:id="873"/>
      <w:r>
        <w:rPr>
          <w:rtl/>
        </w:rPr>
        <w:t xml:space="preserve">רוצה </w:t>
      </w:r>
      <w:bookmarkStart w:id="874" w:name="_ETM_Q2_645599"/>
      <w:bookmarkEnd w:id="874"/>
      <w:r>
        <w:rPr>
          <w:rtl/>
        </w:rPr>
        <w:t xml:space="preserve">לחזור </w:t>
      </w:r>
      <w:bookmarkStart w:id="875" w:name="_ETM_Q2_645900"/>
      <w:bookmarkEnd w:id="875"/>
      <w:r>
        <w:rPr>
          <w:rtl/>
        </w:rPr>
        <w:t xml:space="preserve">על </w:t>
      </w:r>
      <w:bookmarkStart w:id="876" w:name="_ETM_Q2_645989"/>
      <w:bookmarkEnd w:id="876"/>
      <w:r>
        <w:rPr>
          <w:rtl/>
        </w:rPr>
        <w:t>זה</w:t>
      </w:r>
      <w:r>
        <w:rPr>
          <w:rFonts w:hint="cs"/>
          <w:rtl/>
        </w:rPr>
        <w:t>:</w:t>
      </w:r>
      <w:r>
        <w:rPr>
          <w:rtl/>
        </w:rPr>
        <w:t xml:space="preserve"> </w:t>
      </w:r>
      <w:bookmarkStart w:id="877" w:name="_ETM_Q2_646360"/>
      <w:bookmarkEnd w:id="877"/>
      <w:r>
        <w:rPr>
          <w:rtl/>
        </w:rPr>
        <w:t xml:space="preserve">דמוקרטיה </w:t>
      </w:r>
      <w:bookmarkStart w:id="878" w:name="_ETM_Q2_647110"/>
      <w:bookmarkEnd w:id="878"/>
      <w:r>
        <w:rPr>
          <w:rtl/>
        </w:rPr>
        <w:t xml:space="preserve">היא </w:t>
      </w:r>
      <w:bookmarkStart w:id="879" w:name="_ETM_Q2_647230"/>
      <w:bookmarkEnd w:id="879"/>
      <w:r>
        <w:rPr>
          <w:rtl/>
        </w:rPr>
        <w:t xml:space="preserve">שלטון </w:t>
      </w:r>
      <w:bookmarkStart w:id="880" w:name="_ETM_Q2_647770"/>
      <w:bookmarkEnd w:id="880"/>
      <w:r>
        <w:rPr>
          <w:rtl/>
        </w:rPr>
        <w:t>הרוב</w:t>
      </w:r>
      <w:r>
        <w:rPr>
          <w:rFonts w:hint="cs"/>
          <w:rtl/>
        </w:rPr>
        <w:t>,</w:t>
      </w:r>
      <w:r>
        <w:rPr>
          <w:rtl/>
        </w:rPr>
        <w:t xml:space="preserve"> </w:t>
      </w:r>
      <w:bookmarkStart w:id="881" w:name="_ETM_Q2_648610"/>
      <w:bookmarkEnd w:id="881"/>
      <w:r>
        <w:rPr>
          <w:rtl/>
        </w:rPr>
        <w:t xml:space="preserve">לא </w:t>
      </w:r>
      <w:bookmarkStart w:id="882" w:name="_ETM_Q2_649030"/>
      <w:bookmarkEnd w:id="882"/>
      <w:r>
        <w:rPr>
          <w:rtl/>
        </w:rPr>
        <w:t xml:space="preserve">שלטון </w:t>
      </w:r>
      <w:bookmarkStart w:id="883" w:name="_ETM_Q2_649600"/>
      <w:bookmarkEnd w:id="883"/>
      <w:r>
        <w:rPr>
          <w:rtl/>
        </w:rPr>
        <w:t>הרובה</w:t>
      </w:r>
      <w:r>
        <w:rPr>
          <w:rFonts w:hint="cs"/>
          <w:rtl/>
        </w:rPr>
        <w:t>.</w:t>
      </w:r>
      <w:r>
        <w:rPr>
          <w:rtl/>
        </w:rPr>
        <w:t xml:space="preserve"> </w:t>
      </w:r>
      <w:bookmarkStart w:id="884" w:name="_ETM_Q2_651049"/>
      <w:bookmarkEnd w:id="884"/>
      <w:r>
        <w:rPr>
          <w:rtl/>
        </w:rPr>
        <w:t>בי</w:t>
      </w:r>
      <w:r>
        <w:rPr>
          <w:rFonts w:hint="cs"/>
          <w:rtl/>
        </w:rPr>
        <w:t xml:space="preserve">מים האחרונים קראתי לכולם </w:t>
      </w:r>
      <w:bookmarkStart w:id="885" w:name="_ETM_Q2_651560"/>
      <w:bookmarkStart w:id="886" w:name="_ETM_Q2_652340"/>
      <w:bookmarkStart w:id="887" w:name="_ETM_Q2_652819"/>
      <w:bookmarkStart w:id="888" w:name="_ETM_Q2_653989"/>
      <w:bookmarkEnd w:id="885"/>
      <w:bookmarkEnd w:id="886"/>
      <w:bookmarkEnd w:id="887"/>
      <w:bookmarkEnd w:id="888"/>
      <w:r>
        <w:rPr>
          <w:rtl/>
        </w:rPr>
        <w:t xml:space="preserve">לגנות </w:t>
      </w:r>
      <w:bookmarkStart w:id="889" w:name="_ETM_Q2_654530"/>
      <w:bookmarkEnd w:id="889"/>
      <w:r>
        <w:rPr>
          <w:rtl/>
        </w:rPr>
        <w:t xml:space="preserve">את </w:t>
      </w:r>
      <w:bookmarkStart w:id="890" w:name="_ETM_Q2_654709"/>
      <w:bookmarkEnd w:id="890"/>
      <w:r>
        <w:rPr>
          <w:rtl/>
        </w:rPr>
        <w:t xml:space="preserve">האמירות </w:t>
      </w:r>
      <w:bookmarkStart w:id="891" w:name="_ETM_Q2_655219"/>
      <w:bookmarkEnd w:id="891"/>
      <w:r>
        <w:rPr>
          <w:rtl/>
        </w:rPr>
        <w:t xml:space="preserve">חסרות </w:t>
      </w:r>
      <w:bookmarkStart w:id="892" w:name="_ETM_Q2_655670"/>
      <w:bookmarkEnd w:id="892"/>
      <w:r>
        <w:rPr>
          <w:rtl/>
        </w:rPr>
        <w:t xml:space="preserve">האחריות </w:t>
      </w:r>
      <w:bookmarkStart w:id="893" w:name="_ETM_Q2_656090"/>
      <w:bookmarkEnd w:id="893"/>
      <w:r>
        <w:rPr>
          <w:rtl/>
        </w:rPr>
        <w:t xml:space="preserve">שנשמעו </w:t>
      </w:r>
      <w:bookmarkStart w:id="894" w:name="_ETM_Q2_656599"/>
      <w:bookmarkEnd w:id="894"/>
      <w:r>
        <w:rPr>
          <w:rtl/>
        </w:rPr>
        <w:t>לאחרונה</w:t>
      </w:r>
      <w:r>
        <w:rPr>
          <w:rFonts w:hint="cs"/>
          <w:rtl/>
        </w:rPr>
        <w:t>,</w:t>
      </w:r>
      <w:r>
        <w:rPr>
          <w:rtl/>
        </w:rPr>
        <w:t xml:space="preserve"> </w:t>
      </w:r>
      <w:bookmarkStart w:id="895" w:name="_ETM_Q2_658040"/>
      <w:bookmarkEnd w:id="895"/>
      <w:r>
        <w:rPr>
          <w:rtl/>
        </w:rPr>
        <w:t xml:space="preserve">ואני </w:t>
      </w:r>
      <w:bookmarkStart w:id="896" w:name="_ETM_Q2_658400"/>
      <w:bookmarkEnd w:id="896"/>
      <w:r>
        <w:rPr>
          <w:rtl/>
        </w:rPr>
        <w:t xml:space="preserve">חייב </w:t>
      </w:r>
      <w:bookmarkStart w:id="897" w:name="_ETM_Q2_658670"/>
      <w:bookmarkEnd w:id="897"/>
      <w:r>
        <w:rPr>
          <w:rtl/>
        </w:rPr>
        <w:t xml:space="preserve">להגיד </w:t>
      </w:r>
      <w:bookmarkStart w:id="898" w:name="_ETM_Q2_658909"/>
      <w:bookmarkEnd w:id="898"/>
      <w:r>
        <w:rPr>
          <w:rtl/>
        </w:rPr>
        <w:lastRenderedPageBreak/>
        <w:t xml:space="preserve">שאני </w:t>
      </w:r>
      <w:bookmarkStart w:id="899" w:name="_ETM_Q2_659180"/>
      <w:bookmarkEnd w:id="899"/>
      <w:r>
        <w:rPr>
          <w:rtl/>
        </w:rPr>
        <w:t xml:space="preserve">שמח </w:t>
      </w:r>
      <w:bookmarkStart w:id="900" w:name="_ETM_Q2_659599"/>
      <w:bookmarkEnd w:id="900"/>
      <w:r>
        <w:rPr>
          <w:rtl/>
        </w:rPr>
        <w:t xml:space="preserve">שהייתה </w:t>
      </w:r>
      <w:bookmarkStart w:id="901" w:name="_ETM_Q2_659930"/>
      <w:bookmarkEnd w:id="901"/>
      <w:r>
        <w:rPr>
          <w:rtl/>
        </w:rPr>
        <w:t xml:space="preserve">לכך </w:t>
      </w:r>
      <w:bookmarkStart w:id="902" w:name="_ETM_Q2_660230"/>
      <w:bookmarkEnd w:id="902"/>
      <w:r>
        <w:rPr>
          <w:rFonts w:hint="cs"/>
          <w:rtl/>
        </w:rPr>
        <w:t xml:space="preserve">היענות. </w:t>
      </w:r>
      <w:bookmarkStart w:id="903" w:name="_ETM_Q2_661250"/>
      <w:bookmarkEnd w:id="903"/>
      <w:r>
        <w:rPr>
          <w:rtl/>
        </w:rPr>
        <w:t xml:space="preserve">אני </w:t>
      </w:r>
      <w:bookmarkStart w:id="904" w:name="_ETM_Q2_661580"/>
      <w:bookmarkEnd w:id="904"/>
      <w:r>
        <w:rPr>
          <w:rtl/>
        </w:rPr>
        <w:t xml:space="preserve">מברך </w:t>
      </w:r>
      <w:bookmarkStart w:id="905" w:name="_ETM_Q2_662060"/>
      <w:bookmarkEnd w:id="905"/>
      <w:r>
        <w:rPr>
          <w:rtl/>
        </w:rPr>
        <w:t>על</w:t>
      </w:r>
      <w:r>
        <w:rPr>
          <w:rFonts w:hint="cs"/>
          <w:rtl/>
        </w:rPr>
        <w:t xml:space="preserve"> </w:t>
      </w:r>
      <w:r>
        <w:rPr>
          <w:rtl/>
        </w:rPr>
        <w:t xml:space="preserve">כך </w:t>
      </w:r>
      <w:bookmarkStart w:id="906" w:name="_ETM_Q2_662390"/>
      <w:bookmarkEnd w:id="906"/>
      <w:r>
        <w:rPr>
          <w:rtl/>
        </w:rPr>
        <w:t xml:space="preserve">בכל </w:t>
      </w:r>
      <w:bookmarkStart w:id="907" w:name="_ETM_Q2_662720"/>
      <w:bookmarkEnd w:id="907"/>
      <w:r>
        <w:rPr>
          <w:rtl/>
        </w:rPr>
        <w:t>ל</w:t>
      </w:r>
      <w:r>
        <w:rPr>
          <w:rFonts w:hint="cs"/>
          <w:rtl/>
        </w:rPr>
        <w:t>י</w:t>
      </w:r>
      <w:r>
        <w:rPr>
          <w:rtl/>
        </w:rPr>
        <w:t>בי</w:t>
      </w:r>
      <w:r>
        <w:rPr>
          <w:rFonts w:hint="cs"/>
          <w:rtl/>
        </w:rPr>
        <w:t>.</w:t>
      </w:r>
      <w:r>
        <w:rPr>
          <w:rtl/>
        </w:rPr>
        <w:t xml:space="preserve"> </w:t>
      </w:r>
      <w:bookmarkStart w:id="908" w:name="_ETM_Q2_663719"/>
      <w:bookmarkEnd w:id="908"/>
      <w:r>
        <w:rPr>
          <w:rtl/>
        </w:rPr>
        <w:t xml:space="preserve">אני </w:t>
      </w:r>
      <w:bookmarkStart w:id="909" w:name="_ETM_Q2_664079"/>
      <w:bookmarkEnd w:id="909"/>
      <w:r>
        <w:rPr>
          <w:rtl/>
        </w:rPr>
        <w:t>מצ</w:t>
      </w:r>
      <w:r>
        <w:rPr>
          <w:rFonts w:hint="cs"/>
          <w:rtl/>
        </w:rPr>
        <w:t>י</w:t>
      </w:r>
      <w:r>
        <w:rPr>
          <w:rtl/>
        </w:rPr>
        <w:t>די</w:t>
      </w:r>
      <w:r>
        <w:rPr>
          <w:rFonts w:hint="cs"/>
          <w:rtl/>
        </w:rPr>
        <w:t>,</w:t>
      </w:r>
      <w:r>
        <w:rPr>
          <w:rtl/>
        </w:rPr>
        <w:t xml:space="preserve"> </w:t>
      </w:r>
      <w:bookmarkStart w:id="910" w:name="_ETM_Q2_664959"/>
      <w:bookmarkEnd w:id="910"/>
      <w:r>
        <w:rPr>
          <w:rtl/>
        </w:rPr>
        <w:t>כ</w:t>
      </w:r>
      <w:r>
        <w:rPr>
          <w:rFonts w:hint="cs"/>
          <w:rtl/>
        </w:rPr>
        <w:t>א</w:t>
      </w:r>
      <w:r>
        <w:rPr>
          <w:rtl/>
        </w:rPr>
        <w:t>ן</w:t>
      </w:r>
      <w:r>
        <w:rPr>
          <w:rFonts w:hint="cs"/>
          <w:rtl/>
        </w:rPr>
        <w:t>,</w:t>
      </w:r>
      <w:r>
        <w:rPr>
          <w:rtl/>
        </w:rPr>
        <w:t xml:space="preserve"> </w:t>
      </w:r>
      <w:bookmarkStart w:id="911" w:name="_ETM_Q2_665349"/>
      <w:bookmarkEnd w:id="911"/>
      <w:r>
        <w:rPr>
          <w:rtl/>
        </w:rPr>
        <w:t xml:space="preserve">ביום </w:t>
      </w:r>
      <w:bookmarkStart w:id="912" w:name="_ETM_Q2_665620"/>
      <w:bookmarkEnd w:id="912"/>
      <w:r>
        <w:rPr>
          <w:rtl/>
        </w:rPr>
        <w:t xml:space="preserve">חגה </w:t>
      </w:r>
      <w:bookmarkStart w:id="913" w:name="_ETM_Q2_665950"/>
      <w:bookmarkEnd w:id="913"/>
      <w:r>
        <w:rPr>
          <w:rtl/>
        </w:rPr>
        <w:t xml:space="preserve">של </w:t>
      </w:r>
      <w:bookmarkStart w:id="914" w:name="_ETM_Q2_666129"/>
      <w:bookmarkEnd w:id="914"/>
      <w:r>
        <w:rPr>
          <w:rtl/>
        </w:rPr>
        <w:t>הכנסת</w:t>
      </w:r>
      <w:r>
        <w:rPr>
          <w:rFonts w:hint="cs"/>
          <w:rtl/>
        </w:rPr>
        <w:t>,</w:t>
      </w:r>
      <w:r>
        <w:rPr>
          <w:rtl/>
        </w:rPr>
        <w:t xml:space="preserve"> </w:t>
      </w:r>
      <w:bookmarkStart w:id="915" w:name="_ETM_Q2_667060"/>
      <w:bookmarkEnd w:id="915"/>
      <w:r>
        <w:rPr>
          <w:rtl/>
        </w:rPr>
        <w:t xml:space="preserve">קורא </w:t>
      </w:r>
      <w:bookmarkStart w:id="916" w:name="_ETM_Q2_667360"/>
      <w:bookmarkEnd w:id="916"/>
      <w:r>
        <w:rPr>
          <w:rtl/>
        </w:rPr>
        <w:t xml:space="preserve">לכל </w:t>
      </w:r>
      <w:bookmarkStart w:id="917" w:name="_ETM_Q2_667720"/>
      <w:bookmarkEnd w:id="917"/>
      <w:r>
        <w:rPr>
          <w:rtl/>
        </w:rPr>
        <w:t xml:space="preserve">חלקי </w:t>
      </w:r>
      <w:bookmarkStart w:id="918" w:name="_ETM_Q2_668080"/>
      <w:bookmarkEnd w:id="918"/>
      <w:r>
        <w:rPr>
          <w:rtl/>
        </w:rPr>
        <w:t>הציבור</w:t>
      </w:r>
      <w:r>
        <w:rPr>
          <w:rFonts w:hint="cs"/>
          <w:rtl/>
        </w:rPr>
        <w:t>:</w:t>
      </w:r>
      <w:bookmarkStart w:id="919" w:name="_ETM_Q2_669629"/>
      <w:bookmarkEnd w:id="919"/>
      <w:r>
        <w:rPr>
          <w:rFonts w:hint="cs"/>
          <w:rtl/>
        </w:rPr>
        <w:t xml:space="preserve"> </w:t>
      </w:r>
      <w:bookmarkStart w:id="920" w:name="_ETM_Q2_671352"/>
      <w:bookmarkStart w:id="921" w:name="_ETM_Q2_670049"/>
      <w:bookmarkEnd w:id="920"/>
      <w:bookmarkEnd w:id="921"/>
      <w:r>
        <w:rPr>
          <w:rFonts w:hint="cs"/>
          <w:rtl/>
        </w:rPr>
        <w:t xml:space="preserve">הבה נוריד </w:t>
      </w:r>
      <w:bookmarkStart w:id="922" w:name="_ETM_Q2_670319"/>
      <w:bookmarkEnd w:id="922"/>
      <w:r>
        <w:rPr>
          <w:rtl/>
        </w:rPr>
        <w:t xml:space="preserve">את </w:t>
      </w:r>
      <w:bookmarkStart w:id="923" w:name="_ETM_Q2_670409"/>
      <w:bookmarkEnd w:id="923"/>
      <w:r>
        <w:rPr>
          <w:rtl/>
        </w:rPr>
        <w:t xml:space="preserve">גובה </w:t>
      </w:r>
      <w:bookmarkStart w:id="924" w:name="_ETM_Q2_670709"/>
      <w:bookmarkEnd w:id="924"/>
      <w:r>
        <w:rPr>
          <w:rtl/>
        </w:rPr>
        <w:t>הלהבות</w:t>
      </w:r>
      <w:r>
        <w:rPr>
          <w:rFonts w:hint="cs"/>
          <w:rtl/>
        </w:rPr>
        <w:t>,</w:t>
      </w:r>
      <w:r>
        <w:rPr>
          <w:rtl/>
        </w:rPr>
        <w:t xml:space="preserve"> </w:t>
      </w:r>
      <w:bookmarkStart w:id="925" w:name="_ETM_Q2_671879"/>
      <w:bookmarkEnd w:id="925"/>
      <w:r>
        <w:rPr>
          <w:rFonts w:hint="cs"/>
          <w:rtl/>
        </w:rPr>
        <w:t xml:space="preserve">הבה </w:t>
      </w:r>
      <w:bookmarkStart w:id="926" w:name="_ETM_Q2_672299"/>
      <w:bookmarkEnd w:id="926"/>
      <w:r>
        <w:rPr>
          <w:rFonts w:hint="cs"/>
          <w:rtl/>
        </w:rPr>
        <w:t>ני</w:t>
      </w:r>
      <w:r>
        <w:rPr>
          <w:rtl/>
        </w:rPr>
        <w:t xml:space="preserve">מנע </w:t>
      </w:r>
      <w:bookmarkStart w:id="927" w:name="_ETM_Q2_672840"/>
      <w:bookmarkEnd w:id="927"/>
      <w:r>
        <w:rPr>
          <w:rtl/>
        </w:rPr>
        <w:t>מאלימות</w:t>
      </w:r>
      <w:r>
        <w:rPr>
          <w:rFonts w:hint="cs"/>
          <w:rtl/>
        </w:rPr>
        <w:t xml:space="preserve"> והבה נימנע משיח קיצוני. נלבן את </w:t>
      </w:r>
      <w:bookmarkStart w:id="928" w:name="_ETM_Q2_676040"/>
      <w:bookmarkEnd w:id="928"/>
      <w:r>
        <w:rPr>
          <w:rFonts w:hint="cs"/>
          <w:rtl/>
        </w:rPr>
        <w:t xml:space="preserve">הסוגיות בינינו בפורומים המתאימים, כמובן </w:t>
      </w:r>
      <w:bookmarkStart w:id="929" w:name="_ETM_Q2_674230"/>
      <w:bookmarkStart w:id="930" w:name="_ETM_Q2_674650"/>
      <w:bookmarkStart w:id="931" w:name="_ETM_Q2_674859"/>
      <w:bookmarkStart w:id="932" w:name="_ETM_Q2_675700"/>
      <w:bookmarkStart w:id="933" w:name="_ETM_Q2_676359"/>
      <w:bookmarkStart w:id="934" w:name="_ETM_Q2_677570"/>
      <w:bookmarkStart w:id="935" w:name="_ETM_Q2_678140"/>
      <w:bookmarkStart w:id="936" w:name="_ETM_Q2_678290"/>
      <w:bookmarkStart w:id="937" w:name="_ETM_Q2_678950"/>
      <w:bookmarkStart w:id="938" w:name="_ETM_Q2_679670"/>
      <w:bookmarkStart w:id="939" w:name="_ETM_Q2_680330"/>
      <w:bookmarkStart w:id="940" w:name="_ETM_Q2_681140"/>
      <w:bookmarkStart w:id="941" w:name="_ETM_Q2_682599"/>
      <w:bookmarkEnd w:id="929"/>
      <w:bookmarkEnd w:id="930"/>
      <w:bookmarkEnd w:id="931"/>
      <w:bookmarkEnd w:id="932"/>
      <w:bookmarkEnd w:id="933"/>
      <w:bookmarkEnd w:id="934"/>
      <w:bookmarkEnd w:id="935"/>
      <w:bookmarkEnd w:id="936"/>
      <w:bookmarkEnd w:id="937"/>
      <w:bookmarkEnd w:id="938"/>
      <w:bookmarkEnd w:id="939"/>
      <w:bookmarkEnd w:id="940"/>
      <w:bookmarkEnd w:id="941"/>
      <w:r>
        <w:rPr>
          <w:rFonts w:hint="cs"/>
          <w:rtl/>
        </w:rPr>
        <w:t>ב</w:t>
      </w:r>
      <w:r>
        <w:rPr>
          <w:rtl/>
        </w:rPr>
        <w:t xml:space="preserve">ראש </w:t>
      </w:r>
      <w:bookmarkStart w:id="942" w:name="_ETM_Q2_683019"/>
      <w:bookmarkEnd w:id="942"/>
      <w:r>
        <w:rPr>
          <w:rtl/>
        </w:rPr>
        <w:t xml:space="preserve">וראשונה </w:t>
      </w:r>
      <w:bookmarkStart w:id="943" w:name="_ETM_Q2_683469"/>
      <w:bookmarkEnd w:id="943"/>
      <w:r>
        <w:rPr>
          <w:rtl/>
        </w:rPr>
        <w:t>בכנסת</w:t>
      </w:r>
      <w:r>
        <w:rPr>
          <w:rFonts w:hint="cs"/>
          <w:rtl/>
        </w:rPr>
        <w:t xml:space="preserve">; ננהל דיון נוקב, יסודי, </w:t>
      </w:r>
      <w:bookmarkStart w:id="944" w:name="_ETM_Q2_688245"/>
      <w:bookmarkEnd w:id="944"/>
      <w:r>
        <w:rPr>
          <w:rFonts w:hint="cs"/>
          <w:rtl/>
        </w:rPr>
        <w:t xml:space="preserve">עמוק, אבל ננהל אותו </w:t>
      </w:r>
      <w:bookmarkStart w:id="945" w:name="_ETM_Q2_684670"/>
      <w:bookmarkStart w:id="946" w:name="_ETM_Q2_685209"/>
      <w:bookmarkStart w:id="947" w:name="_ETM_Q2_685510"/>
      <w:bookmarkStart w:id="948" w:name="_ETM_Q2_686319"/>
      <w:bookmarkStart w:id="949" w:name="_ETM_Q2_687220"/>
      <w:bookmarkStart w:id="950" w:name="_ETM_Q2_688360"/>
      <w:bookmarkStart w:id="951" w:name="_ETM_Q2_688690"/>
      <w:bookmarkStart w:id="952" w:name="_ETM_Q2_688810"/>
      <w:bookmarkStart w:id="953" w:name="_ETM_Q2_689140"/>
      <w:bookmarkStart w:id="954" w:name="_ETM_Q2_689590"/>
      <w:bookmarkEnd w:id="945"/>
      <w:bookmarkEnd w:id="946"/>
      <w:bookmarkEnd w:id="947"/>
      <w:bookmarkEnd w:id="948"/>
      <w:bookmarkEnd w:id="949"/>
      <w:bookmarkEnd w:id="950"/>
      <w:bookmarkEnd w:id="951"/>
      <w:bookmarkEnd w:id="952"/>
      <w:bookmarkEnd w:id="953"/>
      <w:bookmarkEnd w:id="954"/>
      <w:r>
        <w:rPr>
          <w:rtl/>
        </w:rPr>
        <w:t xml:space="preserve">בדרך </w:t>
      </w:r>
      <w:bookmarkStart w:id="955" w:name="_ETM_Q2_690100"/>
      <w:bookmarkEnd w:id="955"/>
      <w:r>
        <w:rPr>
          <w:rtl/>
        </w:rPr>
        <w:t>דמוקרטית</w:t>
      </w:r>
      <w:r>
        <w:rPr>
          <w:rFonts w:hint="cs"/>
          <w:rtl/>
        </w:rPr>
        <w:t>,</w:t>
      </w:r>
      <w:bookmarkStart w:id="956" w:name="_ETM_Q2_691230"/>
      <w:bookmarkEnd w:id="956"/>
      <w:r>
        <w:rPr>
          <w:rFonts w:hint="cs"/>
          <w:rtl/>
        </w:rPr>
        <w:t xml:space="preserve"> </w:t>
      </w:r>
      <w:r>
        <w:rPr>
          <w:rtl/>
        </w:rPr>
        <w:t xml:space="preserve">לא </w:t>
      </w:r>
      <w:bookmarkStart w:id="957" w:name="_ETM_Q2_691560"/>
      <w:bookmarkEnd w:id="957"/>
      <w:r>
        <w:rPr>
          <w:rtl/>
        </w:rPr>
        <w:t xml:space="preserve">באלימות </w:t>
      </w:r>
      <w:bookmarkStart w:id="958" w:name="_ETM_Q2_692580"/>
      <w:bookmarkEnd w:id="958"/>
      <w:r>
        <w:rPr>
          <w:rtl/>
        </w:rPr>
        <w:t xml:space="preserve">ולא </w:t>
      </w:r>
      <w:bookmarkStart w:id="959" w:name="_ETM_Q2_692910"/>
      <w:bookmarkEnd w:id="959"/>
      <w:r>
        <w:rPr>
          <w:rtl/>
        </w:rPr>
        <w:t>ב</w:t>
      </w:r>
      <w:bookmarkStart w:id="960" w:name="_ETM_Q2_693059"/>
      <w:bookmarkEnd w:id="960"/>
      <w:r>
        <w:rPr>
          <w:rtl/>
        </w:rPr>
        <w:t xml:space="preserve">הסתה </w:t>
      </w:r>
      <w:bookmarkStart w:id="961" w:name="_ETM_Q2_693450"/>
      <w:bookmarkEnd w:id="961"/>
      <w:r>
        <w:rPr>
          <w:rtl/>
        </w:rPr>
        <w:t>לרצח</w:t>
      </w:r>
      <w:r>
        <w:rPr>
          <w:rFonts w:hint="cs"/>
          <w:rtl/>
        </w:rPr>
        <w:t xml:space="preserve">. </w:t>
      </w:r>
      <w:bookmarkStart w:id="962" w:name="_ETM_Q2_696587"/>
      <w:bookmarkStart w:id="963" w:name="_ETM_Q2_696711"/>
      <w:bookmarkStart w:id="964" w:name="_ETM_Q2_696764"/>
      <w:bookmarkStart w:id="965" w:name="_ETM_Q2_696882"/>
      <w:bookmarkStart w:id="966" w:name="_ETM_Q2_696955"/>
      <w:bookmarkStart w:id="967" w:name="_ETM_Q2_697064"/>
      <w:bookmarkStart w:id="968" w:name="_ETM_Q2_694900"/>
      <w:bookmarkEnd w:id="962"/>
      <w:bookmarkEnd w:id="963"/>
      <w:bookmarkEnd w:id="964"/>
      <w:bookmarkEnd w:id="965"/>
      <w:bookmarkEnd w:id="966"/>
      <w:bookmarkEnd w:id="967"/>
      <w:bookmarkEnd w:id="968"/>
      <w:r>
        <w:rPr>
          <w:rtl/>
        </w:rPr>
        <w:t>חבר</w:t>
      </w:r>
      <w:r>
        <w:rPr>
          <w:rFonts w:hint="cs"/>
          <w:rtl/>
        </w:rPr>
        <w:t>י</w:t>
      </w:r>
      <w:r>
        <w:rPr>
          <w:rtl/>
        </w:rPr>
        <w:t xml:space="preserve"> </w:t>
      </w:r>
      <w:bookmarkStart w:id="969" w:name="_ETM_Q2_695170"/>
      <w:bookmarkEnd w:id="969"/>
      <w:r>
        <w:rPr>
          <w:rtl/>
        </w:rPr>
        <w:t>הכנסת</w:t>
      </w:r>
      <w:r>
        <w:rPr>
          <w:rFonts w:hint="cs"/>
          <w:rtl/>
        </w:rPr>
        <w:t>,</w:t>
      </w:r>
      <w:r>
        <w:rPr>
          <w:rtl/>
        </w:rPr>
        <w:t xml:space="preserve"> </w:t>
      </w:r>
      <w:bookmarkStart w:id="970" w:name="_ETM_Q2_696319"/>
      <w:bookmarkEnd w:id="970"/>
      <w:r>
        <w:rPr>
          <w:rtl/>
        </w:rPr>
        <w:t xml:space="preserve">ישראל </w:t>
      </w:r>
      <w:bookmarkStart w:id="971" w:name="_ETM_Q2_696859"/>
      <w:bookmarkEnd w:id="971"/>
      <w:r>
        <w:rPr>
          <w:rtl/>
        </w:rPr>
        <w:t xml:space="preserve">היא </w:t>
      </w:r>
      <w:bookmarkStart w:id="972" w:name="_ETM_Q2_696950"/>
      <w:bookmarkEnd w:id="972"/>
      <w:r>
        <w:rPr>
          <w:rtl/>
        </w:rPr>
        <w:t xml:space="preserve">הבית </w:t>
      </w:r>
      <w:bookmarkStart w:id="973" w:name="_ETM_Q2_697309"/>
      <w:bookmarkEnd w:id="973"/>
      <w:r>
        <w:rPr>
          <w:rtl/>
        </w:rPr>
        <w:t>שלנו</w:t>
      </w:r>
      <w:r>
        <w:rPr>
          <w:rFonts w:hint="cs"/>
          <w:rtl/>
        </w:rPr>
        <w:t xml:space="preserve">, ונישאר פה, בעזרת השם, </w:t>
      </w:r>
      <w:bookmarkStart w:id="974" w:name="_ETM_Q2_701064"/>
      <w:bookmarkEnd w:id="974"/>
      <w:r>
        <w:rPr>
          <w:rFonts w:hint="cs"/>
          <w:rtl/>
        </w:rPr>
        <w:t xml:space="preserve">לדורי-דורות. נמשיך בעבודת הכנסת כמשרתי </w:t>
      </w:r>
      <w:bookmarkStart w:id="975" w:name="_ETM_Q2_698639"/>
      <w:bookmarkStart w:id="976" w:name="_ETM_Q2_698909"/>
      <w:bookmarkStart w:id="977" w:name="_ETM_Q2_699269"/>
      <w:bookmarkStart w:id="978" w:name="_ETM_Q2_699480"/>
      <w:bookmarkStart w:id="979" w:name="_ETM_Q2_699870"/>
      <w:bookmarkStart w:id="980" w:name="_ETM_Q2_700959"/>
      <w:bookmarkStart w:id="981" w:name="_ETM_Q2_701409"/>
      <w:bookmarkStart w:id="982" w:name="_ETM_Q2_702650"/>
      <w:bookmarkStart w:id="983" w:name="_ETM_Q2_703069"/>
      <w:bookmarkStart w:id="984" w:name="_ETM_Q2_703579"/>
      <w:bookmarkStart w:id="985" w:name="_ETM_Q2_704650"/>
      <w:bookmarkStart w:id="986" w:name="_ETM_Q2_705309"/>
      <w:bookmarkEnd w:id="975"/>
      <w:bookmarkEnd w:id="976"/>
      <w:bookmarkEnd w:id="977"/>
      <w:bookmarkEnd w:id="978"/>
      <w:bookmarkEnd w:id="979"/>
      <w:bookmarkEnd w:id="980"/>
      <w:bookmarkEnd w:id="981"/>
      <w:bookmarkEnd w:id="982"/>
      <w:bookmarkEnd w:id="983"/>
      <w:bookmarkEnd w:id="984"/>
      <w:bookmarkEnd w:id="985"/>
      <w:bookmarkEnd w:id="986"/>
      <w:r>
        <w:rPr>
          <w:rFonts w:hint="cs"/>
          <w:rtl/>
        </w:rPr>
        <w:t>צ</w:t>
      </w:r>
      <w:r>
        <w:rPr>
          <w:rtl/>
        </w:rPr>
        <w:t xml:space="preserve">יבור </w:t>
      </w:r>
      <w:bookmarkStart w:id="987" w:name="_ETM_Q2_705729"/>
      <w:bookmarkEnd w:id="987"/>
      <w:r>
        <w:rPr>
          <w:rtl/>
        </w:rPr>
        <w:t xml:space="preserve">נאמנים </w:t>
      </w:r>
      <w:bookmarkStart w:id="988" w:name="_ETM_Q2_706970"/>
      <w:bookmarkEnd w:id="988"/>
      <w:r>
        <w:rPr>
          <w:rtl/>
        </w:rPr>
        <w:t xml:space="preserve">בשם </w:t>
      </w:r>
      <w:bookmarkStart w:id="989" w:name="_ETM_Q2_707600"/>
      <w:bookmarkEnd w:id="989"/>
      <w:r>
        <w:rPr>
          <w:rtl/>
        </w:rPr>
        <w:t xml:space="preserve">העם </w:t>
      </w:r>
      <w:bookmarkStart w:id="990" w:name="_ETM_Q2_708440"/>
      <w:bookmarkEnd w:id="990"/>
      <w:r>
        <w:rPr>
          <w:rtl/>
        </w:rPr>
        <w:t xml:space="preserve">ולמען </w:t>
      </w:r>
      <w:bookmarkStart w:id="991" w:name="_ETM_Q2_709010"/>
      <w:bookmarkEnd w:id="991"/>
      <w:r>
        <w:rPr>
          <w:rtl/>
        </w:rPr>
        <w:t>העם</w:t>
      </w:r>
      <w:r>
        <w:rPr>
          <w:rFonts w:hint="cs"/>
          <w:rtl/>
        </w:rPr>
        <w:t>.</w:t>
      </w:r>
      <w:r>
        <w:rPr>
          <w:rtl/>
        </w:rPr>
        <w:t xml:space="preserve"> </w:t>
      </w:r>
      <w:bookmarkStart w:id="992" w:name="_ETM_Q2_710849"/>
      <w:bookmarkEnd w:id="992"/>
    </w:p>
    <w:p w:rsidR="005F6821" w:rsidRDefault="005F6821" w:rsidP="00595995">
      <w:pPr>
        <w:rPr>
          <w:rtl/>
        </w:rPr>
      </w:pPr>
      <w:bookmarkStart w:id="993" w:name="_ETM_Q2_712978"/>
      <w:bookmarkStart w:id="994" w:name="_ETM_Q2_713049"/>
      <w:bookmarkStart w:id="995" w:name="_ETM_Q2_713153"/>
      <w:bookmarkEnd w:id="993"/>
      <w:bookmarkEnd w:id="994"/>
      <w:bookmarkEnd w:id="995"/>
    </w:p>
    <w:p w:rsidR="005F6821" w:rsidRDefault="005F6821" w:rsidP="00315632">
      <w:pPr>
        <w:rPr>
          <w:rtl/>
        </w:rPr>
      </w:pPr>
      <w:bookmarkStart w:id="996" w:name="_ETM_Q2_713229"/>
      <w:bookmarkEnd w:id="996"/>
      <w:r>
        <w:rPr>
          <w:rtl/>
        </w:rPr>
        <w:t xml:space="preserve">היום </w:t>
      </w:r>
      <w:bookmarkStart w:id="997" w:name="_ETM_Q2_711150"/>
      <w:bookmarkEnd w:id="997"/>
      <w:r>
        <w:rPr>
          <w:rtl/>
        </w:rPr>
        <w:t xml:space="preserve">ט"ו </w:t>
      </w:r>
      <w:bookmarkStart w:id="998" w:name="_ETM_Q2_711329"/>
      <w:bookmarkEnd w:id="998"/>
      <w:r>
        <w:rPr>
          <w:rtl/>
        </w:rPr>
        <w:t>בשבט</w:t>
      </w:r>
      <w:r>
        <w:rPr>
          <w:rFonts w:hint="cs"/>
          <w:rtl/>
        </w:rPr>
        <w:t>,</w:t>
      </w:r>
      <w:r>
        <w:rPr>
          <w:rtl/>
        </w:rPr>
        <w:t xml:space="preserve"> </w:t>
      </w:r>
      <w:bookmarkStart w:id="999" w:name="_ETM_Q2_712849"/>
      <w:bookmarkEnd w:id="999"/>
      <w:r>
        <w:rPr>
          <w:rtl/>
        </w:rPr>
        <w:t xml:space="preserve">יום </w:t>
      </w:r>
      <w:bookmarkStart w:id="1000" w:name="_ETM_Q2_713059"/>
      <w:bookmarkEnd w:id="1000"/>
      <w:r>
        <w:rPr>
          <w:rtl/>
        </w:rPr>
        <w:t xml:space="preserve">חגה </w:t>
      </w:r>
      <w:bookmarkStart w:id="1001" w:name="_ETM_Q2_713390"/>
      <w:bookmarkEnd w:id="1001"/>
      <w:r>
        <w:rPr>
          <w:rtl/>
        </w:rPr>
        <w:t xml:space="preserve">של </w:t>
      </w:r>
      <w:bookmarkStart w:id="1002" w:name="_ETM_Q2_713569"/>
      <w:bookmarkEnd w:id="1002"/>
      <w:r>
        <w:rPr>
          <w:rtl/>
        </w:rPr>
        <w:t>הכנסת</w:t>
      </w:r>
      <w:r>
        <w:rPr>
          <w:rFonts w:hint="cs"/>
          <w:rtl/>
        </w:rPr>
        <w:t>.</w:t>
      </w:r>
      <w:r>
        <w:rPr>
          <w:rtl/>
        </w:rPr>
        <w:t xml:space="preserve"> </w:t>
      </w:r>
      <w:bookmarkStart w:id="1003" w:name="_ETM_Q2_715059"/>
      <w:bookmarkEnd w:id="1003"/>
      <w:r>
        <w:rPr>
          <w:rtl/>
        </w:rPr>
        <w:t xml:space="preserve">ביום </w:t>
      </w:r>
      <w:bookmarkStart w:id="1004" w:name="_ETM_Q2_715390"/>
      <w:bookmarkEnd w:id="1004"/>
      <w:r>
        <w:rPr>
          <w:rtl/>
        </w:rPr>
        <w:t xml:space="preserve">הזה </w:t>
      </w:r>
      <w:bookmarkStart w:id="1005" w:name="_ETM_Q2_715600"/>
      <w:bookmarkEnd w:id="1005"/>
      <w:r>
        <w:rPr>
          <w:rtl/>
        </w:rPr>
        <w:t xml:space="preserve">אנחנו </w:t>
      </w:r>
      <w:bookmarkStart w:id="1006" w:name="_ETM_Q2_716110"/>
      <w:bookmarkEnd w:id="1006"/>
      <w:r>
        <w:rPr>
          <w:rtl/>
        </w:rPr>
        <w:t xml:space="preserve">מרבים </w:t>
      </w:r>
      <w:bookmarkStart w:id="1007" w:name="_ETM_Q2_716530"/>
      <w:bookmarkEnd w:id="1007"/>
      <w:r>
        <w:rPr>
          <w:rtl/>
        </w:rPr>
        <w:t xml:space="preserve">לדבר </w:t>
      </w:r>
      <w:bookmarkStart w:id="1008" w:name="_ETM_Q2_716980"/>
      <w:bookmarkEnd w:id="1008"/>
      <w:r>
        <w:rPr>
          <w:rtl/>
        </w:rPr>
        <w:t xml:space="preserve">על </w:t>
      </w:r>
      <w:bookmarkStart w:id="1009" w:name="_ETM_Q2_717160"/>
      <w:bookmarkEnd w:id="1009"/>
      <w:r>
        <w:rPr>
          <w:rtl/>
        </w:rPr>
        <w:t xml:space="preserve">שורשים </w:t>
      </w:r>
      <w:bookmarkStart w:id="1010" w:name="_ETM_Q2_717880"/>
      <w:bookmarkEnd w:id="1010"/>
      <w:r>
        <w:rPr>
          <w:rFonts w:hint="cs"/>
          <w:rtl/>
        </w:rPr>
        <w:t xml:space="preserve">ועל פירות. </w:t>
      </w:r>
      <w:bookmarkStart w:id="1011" w:name="_ETM_Q2_721414"/>
      <w:bookmarkStart w:id="1012" w:name="_ETM_Q2_721488"/>
      <w:bookmarkStart w:id="1013" w:name="_ETM_Q2_721590"/>
      <w:bookmarkStart w:id="1014" w:name="_ETM_Q2_721831"/>
      <w:bookmarkStart w:id="1015" w:name="_ETM_Q2_721957"/>
      <w:bookmarkStart w:id="1016" w:name="TOR_Q3"/>
      <w:bookmarkStart w:id="1017" w:name="_ETM_Q3_180000"/>
      <w:bookmarkEnd w:id="1011"/>
      <w:bookmarkEnd w:id="1012"/>
      <w:bookmarkEnd w:id="1013"/>
      <w:bookmarkEnd w:id="1014"/>
      <w:bookmarkEnd w:id="1015"/>
      <w:bookmarkEnd w:id="1016"/>
      <w:bookmarkEnd w:id="1017"/>
      <w:r>
        <w:rPr>
          <w:rFonts w:hint="cs"/>
          <w:rtl/>
        </w:rPr>
        <w:t xml:space="preserve"> הבוקר הייתי בשכונת נווה יעקב ביחד עם חבריי שר החקלאות </w:t>
      </w:r>
      <w:bookmarkStart w:id="1018" w:name="_ETM_Q3_124000"/>
      <w:bookmarkEnd w:id="1018"/>
      <w:r>
        <w:rPr>
          <w:rFonts w:hint="cs"/>
          <w:rtl/>
        </w:rPr>
        <w:t xml:space="preserve">אבי דיכטר ושרת הגנת הסביבה עידית סילמן, שבוע וחצי לאחר </w:t>
      </w:r>
      <w:bookmarkStart w:id="1019" w:name="_ETM_Q3_133000"/>
      <w:bookmarkEnd w:id="1019"/>
      <w:r>
        <w:rPr>
          <w:rFonts w:hint="cs"/>
          <w:rtl/>
        </w:rPr>
        <w:t>הרצח המחריד של שבעה קורבנות חפים מפשע בידי מחבל נתעב</w:t>
      </w:r>
      <w:bookmarkStart w:id="1020" w:name="_ETM_Q3_137000"/>
      <w:bookmarkEnd w:id="1020"/>
      <w:r>
        <w:rPr>
          <w:rFonts w:hint="cs"/>
          <w:rtl/>
        </w:rPr>
        <w:t xml:space="preserve">, חיית אדם. נטענו שם עץ חיים, עץ שמסמל את </w:t>
      </w:r>
      <w:bookmarkStart w:id="1021" w:name="_ETM_Q3_141000"/>
      <w:bookmarkEnd w:id="1021"/>
      <w:r>
        <w:rPr>
          <w:rFonts w:hint="cs"/>
          <w:rtl/>
        </w:rPr>
        <w:t xml:space="preserve">החיים, זקיפות קומה, המשכיות, כפי שאומר הנביא ישעיהו: </w:t>
      </w:r>
      <w:bookmarkStart w:id="1022" w:name="_ETM_Q3_150000"/>
      <w:bookmarkEnd w:id="1022"/>
      <w:r>
        <w:rPr>
          <w:rFonts w:hint="cs"/>
          <w:rtl/>
        </w:rPr>
        <w:t xml:space="preserve">"כימי העץ ימי עמי". </w:t>
      </w:r>
    </w:p>
    <w:p w:rsidR="005F6821" w:rsidRDefault="005F6821" w:rsidP="00595995">
      <w:pPr>
        <w:rPr>
          <w:rtl/>
        </w:rPr>
      </w:pPr>
    </w:p>
    <w:p w:rsidR="005F6821" w:rsidRDefault="005F6821" w:rsidP="00315632">
      <w:pPr>
        <w:rPr>
          <w:rtl/>
        </w:rPr>
      </w:pPr>
      <w:bookmarkStart w:id="1023" w:name="_ETM_Q3_151000"/>
      <w:bookmarkEnd w:id="1023"/>
      <w:r>
        <w:rPr>
          <w:rFonts w:hint="cs"/>
          <w:rtl/>
        </w:rPr>
        <w:t xml:space="preserve">אבל אולי לא כל הציבור </w:t>
      </w:r>
      <w:bookmarkStart w:id="1024" w:name="_ETM_Q3_153000"/>
      <w:bookmarkEnd w:id="1024"/>
      <w:r>
        <w:rPr>
          <w:rFonts w:hint="cs"/>
          <w:rtl/>
        </w:rPr>
        <w:t xml:space="preserve">ער לכך שיממה לאחר מקרה הרצח המתועב הזה היה ניסיון </w:t>
      </w:r>
      <w:bookmarkStart w:id="1025" w:name="_ETM_Q3_156000"/>
      <w:bookmarkEnd w:id="1025"/>
      <w:r>
        <w:rPr>
          <w:rFonts w:hint="cs"/>
          <w:rtl/>
        </w:rPr>
        <w:t xml:space="preserve">לרצח נוסף, בצומת אלמוג ליד ים המלח; מחבלים באו </w:t>
      </w:r>
      <w:bookmarkStart w:id="1026" w:name="_ETM_Q3_164000"/>
      <w:bookmarkEnd w:id="1026"/>
      <w:r>
        <w:rPr>
          <w:rFonts w:hint="cs"/>
          <w:rtl/>
        </w:rPr>
        <w:t xml:space="preserve">לרצוח אזרחים, ובדרך נס הייתה תקלה בנשק. והיום לפנות בוקר </w:t>
      </w:r>
      <w:bookmarkStart w:id="1027" w:name="_ETM_Q3_171000"/>
      <w:bookmarkEnd w:id="1027"/>
      <w:r>
        <w:rPr>
          <w:rFonts w:hint="cs"/>
          <w:rtl/>
        </w:rPr>
        <w:t xml:space="preserve">כוחות צה"ל, בסיוע השב"כ, חיסלו את שני המחבלים הללו </w:t>
      </w:r>
      <w:bookmarkStart w:id="1028" w:name="_ETM_Q3_181000"/>
      <w:bookmarkEnd w:id="1028"/>
      <w:r>
        <w:rPr>
          <w:rFonts w:hint="cs"/>
          <w:rtl/>
        </w:rPr>
        <w:t xml:space="preserve">יחד עם אחרים בחוליית הרצח. </w:t>
      </w:r>
      <w:bookmarkStart w:id="1029" w:name="_ETM_Q3_180329"/>
      <w:bookmarkStart w:id="1030" w:name="_ETM_Q3_180840"/>
      <w:bookmarkStart w:id="1031" w:name="_ETM_Q3_183740"/>
      <w:bookmarkEnd w:id="1029"/>
      <w:bookmarkEnd w:id="1030"/>
      <w:bookmarkEnd w:id="1031"/>
    </w:p>
    <w:p w:rsidR="005F6821" w:rsidRDefault="005F6821" w:rsidP="00595995">
      <w:pPr>
        <w:rPr>
          <w:rtl/>
        </w:rPr>
      </w:pPr>
    </w:p>
    <w:p w:rsidR="005F6821" w:rsidRDefault="005F6821" w:rsidP="00595995">
      <w:pPr>
        <w:rPr>
          <w:rtl/>
        </w:rPr>
      </w:pPr>
      <w:bookmarkStart w:id="1032" w:name="_ETM_Q3_200000"/>
      <w:bookmarkEnd w:id="1032"/>
      <w:r>
        <w:rPr>
          <w:rFonts w:hint="cs"/>
          <w:rtl/>
        </w:rPr>
        <w:t>ה</w:t>
      </w:r>
      <w:r>
        <w:rPr>
          <w:rtl/>
        </w:rPr>
        <w:t>מענה</w:t>
      </w:r>
      <w:r>
        <w:rPr>
          <w:rFonts w:hint="cs"/>
          <w:rtl/>
        </w:rPr>
        <w:t>,</w:t>
      </w:r>
      <w:r>
        <w:rPr>
          <w:rtl/>
        </w:rPr>
        <w:t xml:space="preserve"> </w:t>
      </w:r>
      <w:bookmarkStart w:id="1033" w:name="_ETM_Q3_184950"/>
      <w:bookmarkEnd w:id="1033"/>
      <w:r>
        <w:rPr>
          <w:rtl/>
        </w:rPr>
        <w:t>התגובה</w:t>
      </w:r>
      <w:r>
        <w:rPr>
          <w:rFonts w:hint="cs"/>
          <w:rtl/>
        </w:rPr>
        <w:t>,</w:t>
      </w:r>
      <w:r>
        <w:rPr>
          <w:rtl/>
        </w:rPr>
        <w:t xml:space="preserve"> </w:t>
      </w:r>
      <w:bookmarkStart w:id="1034" w:name="_ETM_Q3_185900"/>
      <w:bookmarkEnd w:id="1034"/>
      <w:r>
        <w:rPr>
          <w:rtl/>
        </w:rPr>
        <w:t xml:space="preserve">התגובה </w:t>
      </w:r>
      <w:bookmarkStart w:id="1035" w:name="_ETM_Q3_186830"/>
      <w:bookmarkEnd w:id="1035"/>
      <w:r>
        <w:rPr>
          <w:rtl/>
        </w:rPr>
        <w:t xml:space="preserve">ההולמת </w:t>
      </w:r>
      <w:bookmarkStart w:id="1036" w:name="_ETM_Q3_187520"/>
      <w:bookmarkEnd w:id="1036"/>
      <w:r>
        <w:rPr>
          <w:rtl/>
        </w:rPr>
        <w:t>לטרור</w:t>
      </w:r>
      <w:r>
        <w:rPr>
          <w:rFonts w:hint="cs"/>
          <w:rtl/>
        </w:rPr>
        <w:t>,</w:t>
      </w:r>
      <w:r>
        <w:rPr>
          <w:rtl/>
        </w:rPr>
        <w:t xml:space="preserve"> </w:t>
      </w:r>
      <w:bookmarkStart w:id="1037" w:name="_ETM_Q3_188650"/>
      <w:bookmarkEnd w:id="1037"/>
      <w:r>
        <w:rPr>
          <w:rtl/>
        </w:rPr>
        <w:t xml:space="preserve">זה </w:t>
      </w:r>
      <w:bookmarkStart w:id="1038" w:name="_ETM_Q3_189010"/>
      <w:bookmarkEnd w:id="1038"/>
      <w:r>
        <w:rPr>
          <w:rtl/>
        </w:rPr>
        <w:t>ל</w:t>
      </w:r>
      <w:r>
        <w:rPr>
          <w:rFonts w:hint="cs"/>
          <w:rtl/>
        </w:rPr>
        <w:t>ה</w:t>
      </w:r>
      <w:r>
        <w:rPr>
          <w:rtl/>
        </w:rPr>
        <w:t xml:space="preserve">לום </w:t>
      </w:r>
      <w:bookmarkStart w:id="1039" w:name="_ETM_Q3_189580"/>
      <w:bookmarkEnd w:id="1039"/>
      <w:r>
        <w:rPr>
          <w:rtl/>
        </w:rPr>
        <w:t xml:space="preserve">בטרור </w:t>
      </w:r>
      <w:bookmarkStart w:id="1040" w:name="_ETM_Q3_190780"/>
      <w:bookmarkEnd w:id="1040"/>
      <w:r>
        <w:rPr>
          <w:rtl/>
        </w:rPr>
        <w:t xml:space="preserve">ולהעמיק </w:t>
      </w:r>
      <w:bookmarkStart w:id="1041" w:name="_ETM_Q3_191470"/>
      <w:bookmarkEnd w:id="1041"/>
      <w:r>
        <w:rPr>
          <w:rtl/>
        </w:rPr>
        <w:t xml:space="preserve">את </w:t>
      </w:r>
      <w:bookmarkStart w:id="1042" w:name="_ETM_Q3_191619"/>
      <w:bookmarkEnd w:id="1042"/>
      <w:r>
        <w:rPr>
          <w:rtl/>
        </w:rPr>
        <w:t xml:space="preserve">השורשים </w:t>
      </w:r>
      <w:bookmarkStart w:id="1043" w:name="_ETM_Q3_192650"/>
      <w:bookmarkEnd w:id="1043"/>
      <w:r>
        <w:rPr>
          <w:rtl/>
        </w:rPr>
        <w:t xml:space="preserve">בארץ </w:t>
      </w:r>
      <w:bookmarkStart w:id="1044" w:name="_ETM_Q3_193190"/>
      <w:bookmarkEnd w:id="1044"/>
      <w:r>
        <w:rPr>
          <w:rtl/>
        </w:rPr>
        <w:t>מולדתנו</w:t>
      </w:r>
      <w:bookmarkStart w:id="1045" w:name="_ETM_Q3_194809"/>
      <w:bookmarkEnd w:id="1045"/>
      <w:r>
        <w:rPr>
          <w:rFonts w:hint="cs"/>
          <w:rtl/>
        </w:rPr>
        <w:t xml:space="preserve">. </w:t>
      </w:r>
      <w:r>
        <w:rPr>
          <w:rtl/>
        </w:rPr>
        <w:t xml:space="preserve">אבל </w:t>
      </w:r>
      <w:bookmarkStart w:id="1046" w:name="_ETM_Q3_195110"/>
      <w:bookmarkEnd w:id="1046"/>
      <w:r>
        <w:rPr>
          <w:rtl/>
        </w:rPr>
        <w:t xml:space="preserve">מלבד </w:t>
      </w:r>
      <w:bookmarkStart w:id="1047" w:name="_ETM_Q3_195559"/>
      <w:bookmarkEnd w:id="1047"/>
      <w:r>
        <w:rPr>
          <w:rtl/>
        </w:rPr>
        <w:t>השורשי</w:t>
      </w:r>
      <w:r>
        <w:rPr>
          <w:rFonts w:hint="cs"/>
          <w:rtl/>
        </w:rPr>
        <w:t>ם</w:t>
      </w:r>
      <w:r>
        <w:rPr>
          <w:rtl/>
        </w:rPr>
        <w:t xml:space="preserve"> </w:t>
      </w:r>
      <w:bookmarkStart w:id="1048" w:name="_ETM_Q3_196070"/>
      <w:bookmarkEnd w:id="1048"/>
      <w:r>
        <w:rPr>
          <w:rtl/>
        </w:rPr>
        <w:t>והפירות</w:t>
      </w:r>
      <w:r>
        <w:rPr>
          <w:rFonts w:hint="cs"/>
          <w:rtl/>
        </w:rPr>
        <w:t>,</w:t>
      </w:r>
      <w:r>
        <w:rPr>
          <w:rtl/>
        </w:rPr>
        <w:t xml:space="preserve"> </w:t>
      </w:r>
      <w:bookmarkStart w:id="1049" w:name="_ETM_Q3_197440"/>
      <w:bookmarkEnd w:id="1049"/>
      <w:r>
        <w:rPr>
          <w:rtl/>
        </w:rPr>
        <w:t xml:space="preserve">סוד </w:t>
      </w:r>
      <w:bookmarkStart w:id="1050" w:name="_ETM_Q3_197710"/>
      <w:bookmarkEnd w:id="1050"/>
      <w:r>
        <w:rPr>
          <w:rtl/>
        </w:rPr>
        <w:t xml:space="preserve">העצים </w:t>
      </w:r>
      <w:bookmarkStart w:id="1051" w:name="_ETM_Q3_198160"/>
      <w:bookmarkEnd w:id="1051"/>
      <w:r>
        <w:rPr>
          <w:rtl/>
        </w:rPr>
        <w:t xml:space="preserve">טמון </w:t>
      </w:r>
      <w:bookmarkStart w:id="1052" w:name="_ETM_Q3_198550"/>
      <w:bookmarkEnd w:id="1052"/>
      <w:r>
        <w:rPr>
          <w:rtl/>
        </w:rPr>
        <w:t xml:space="preserve">דווקא </w:t>
      </w:r>
      <w:bookmarkStart w:id="1053" w:name="_ETM_Q3_199339"/>
      <w:bookmarkEnd w:id="1053"/>
      <w:r>
        <w:rPr>
          <w:rtl/>
        </w:rPr>
        <w:t xml:space="preserve">בטבעות </w:t>
      </w:r>
      <w:bookmarkStart w:id="1054" w:name="_ETM_Q3_200119"/>
      <w:bookmarkEnd w:id="1054"/>
      <w:r>
        <w:rPr>
          <w:rtl/>
        </w:rPr>
        <w:t>העץ</w:t>
      </w:r>
      <w:r>
        <w:rPr>
          <w:rFonts w:hint="cs"/>
          <w:rtl/>
        </w:rPr>
        <w:t>.</w:t>
      </w:r>
      <w:r>
        <w:rPr>
          <w:rtl/>
        </w:rPr>
        <w:t xml:space="preserve"> </w:t>
      </w:r>
      <w:bookmarkStart w:id="1055" w:name="_ETM_Q3_201250"/>
      <w:bookmarkEnd w:id="1055"/>
      <w:r>
        <w:rPr>
          <w:rtl/>
        </w:rPr>
        <w:t xml:space="preserve">הטבעות </w:t>
      </w:r>
      <w:bookmarkStart w:id="1056" w:name="_ETM_Q3_201820"/>
      <w:bookmarkEnd w:id="1056"/>
      <w:r>
        <w:rPr>
          <w:rtl/>
        </w:rPr>
        <w:t xml:space="preserve">מסמנות </w:t>
      </w:r>
      <w:bookmarkStart w:id="1057" w:name="_ETM_Q3_202539"/>
      <w:bookmarkEnd w:id="1057"/>
      <w:r>
        <w:rPr>
          <w:rtl/>
        </w:rPr>
        <w:t xml:space="preserve">את </w:t>
      </w:r>
      <w:bookmarkStart w:id="1058" w:name="_ETM_Q3_202660"/>
      <w:bookmarkEnd w:id="1058"/>
      <w:r>
        <w:rPr>
          <w:rtl/>
        </w:rPr>
        <w:t xml:space="preserve">הגדילה </w:t>
      </w:r>
      <w:bookmarkStart w:id="1059" w:name="_ETM_Q3_203260"/>
      <w:bookmarkEnd w:id="1059"/>
      <w:r>
        <w:rPr>
          <w:rtl/>
        </w:rPr>
        <w:t xml:space="preserve">משנה </w:t>
      </w:r>
      <w:bookmarkStart w:id="1060" w:name="_ETM_Q3_203710"/>
      <w:bookmarkEnd w:id="1060"/>
      <w:r>
        <w:rPr>
          <w:rtl/>
        </w:rPr>
        <w:t>לשנה</w:t>
      </w:r>
      <w:r>
        <w:rPr>
          <w:rFonts w:hint="cs"/>
          <w:rtl/>
        </w:rPr>
        <w:t>,</w:t>
      </w:r>
      <w:r>
        <w:rPr>
          <w:rtl/>
        </w:rPr>
        <w:t xml:space="preserve"> </w:t>
      </w:r>
      <w:bookmarkStart w:id="1061" w:name="_ETM_Q3_204800"/>
      <w:bookmarkEnd w:id="1061"/>
      <w:r>
        <w:rPr>
          <w:rtl/>
        </w:rPr>
        <w:t xml:space="preserve">את </w:t>
      </w:r>
      <w:bookmarkStart w:id="1062" w:name="_ETM_Q3_204980"/>
      <w:bookmarkEnd w:id="1062"/>
      <w:r>
        <w:rPr>
          <w:rtl/>
        </w:rPr>
        <w:t>ההתרחבות</w:t>
      </w:r>
      <w:r>
        <w:rPr>
          <w:rFonts w:hint="cs"/>
          <w:rtl/>
        </w:rPr>
        <w:t>,</w:t>
      </w:r>
      <w:r>
        <w:rPr>
          <w:rtl/>
        </w:rPr>
        <w:t xml:space="preserve"> </w:t>
      </w:r>
      <w:bookmarkStart w:id="1063" w:name="_ETM_Q3_206340"/>
      <w:bookmarkEnd w:id="1063"/>
      <w:r>
        <w:rPr>
          <w:rtl/>
        </w:rPr>
        <w:t xml:space="preserve">את </w:t>
      </w:r>
      <w:bookmarkStart w:id="1064" w:name="_ETM_Q3_206520"/>
      <w:bookmarkEnd w:id="1064"/>
      <w:r>
        <w:rPr>
          <w:rtl/>
        </w:rPr>
        <w:t>החוס</w:t>
      </w:r>
      <w:r>
        <w:rPr>
          <w:rFonts w:hint="cs"/>
          <w:rtl/>
        </w:rPr>
        <w:t>ן.</w:t>
      </w:r>
      <w:r>
        <w:rPr>
          <w:rtl/>
        </w:rPr>
        <w:t xml:space="preserve"> </w:t>
      </w:r>
      <w:bookmarkStart w:id="1065" w:name="_ETM_Q3_207740"/>
      <w:bookmarkEnd w:id="1065"/>
      <w:r>
        <w:rPr>
          <w:rtl/>
        </w:rPr>
        <w:t xml:space="preserve">נוסיף </w:t>
      </w:r>
      <w:bookmarkStart w:id="1066" w:name="_ETM_Q3_208220"/>
      <w:bookmarkEnd w:id="1066"/>
      <w:r>
        <w:rPr>
          <w:rtl/>
        </w:rPr>
        <w:t xml:space="preserve">טבעות </w:t>
      </w:r>
      <w:bookmarkStart w:id="1067" w:name="_ETM_Q3_208730"/>
      <w:bookmarkEnd w:id="1067"/>
      <w:r>
        <w:rPr>
          <w:rtl/>
        </w:rPr>
        <w:t xml:space="preserve">לחוסנה </w:t>
      </w:r>
      <w:bookmarkStart w:id="1068" w:name="_ETM_Q3_209240"/>
      <w:bookmarkEnd w:id="1068"/>
      <w:r>
        <w:rPr>
          <w:rtl/>
        </w:rPr>
        <w:t xml:space="preserve">של </w:t>
      </w:r>
      <w:bookmarkStart w:id="1069" w:name="_ETM_Q3_209450"/>
      <w:bookmarkEnd w:id="1069"/>
      <w:r>
        <w:rPr>
          <w:rtl/>
        </w:rPr>
        <w:t>המדינה</w:t>
      </w:r>
      <w:r>
        <w:rPr>
          <w:rFonts w:hint="cs"/>
          <w:rtl/>
        </w:rPr>
        <w:t>,</w:t>
      </w:r>
      <w:r>
        <w:rPr>
          <w:rtl/>
        </w:rPr>
        <w:t xml:space="preserve"> </w:t>
      </w:r>
      <w:bookmarkStart w:id="1070" w:name="_ETM_Q3_210550"/>
      <w:bookmarkEnd w:id="1070"/>
      <w:r>
        <w:rPr>
          <w:rtl/>
        </w:rPr>
        <w:t>שהכנסת</w:t>
      </w:r>
      <w:r>
        <w:rPr>
          <w:rFonts w:hint="cs"/>
          <w:rtl/>
        </w:rPr>
        <w:t>,</w:t>
      </w:r>
      <w:r>
        <w:rPr>
          <w:rtl/>
        </w:rPr>
        <w:t xml:space="preserve"> </w:t>
      </w:r>
      <w:bookmarkStart w:id="1071" w:name="_ETM_Q3_211480"/>
      <w:bookmarkEnd w:id="1071"/>
      <w:r>
        <w:rPr>
          <w:rtl/>
        </w:rPr>
        <w:t xml:space="preserve">סמל </w:t>
      </w:r>
      <w:bookmarkStart w:id="1072" w:name="_ETM_Q3_211900"/>
      <w:bookmarkEnd w:id="1072"/>
      <w:r>
        <w:rPr>
          <w:rtl/>
        </w:rPr>
        <w:t xml:space="preserve">הריבונות </w:t>
      </w:r>
      <w:bookmarkStart w:id="1073" w:name="_ETM_Q3_212379"/>
      <w:bookmarkEnd w:id="1073"/>
      <w:r>
        <w:rPr>
          <w:rtl/>
        </w:rPr>
        <w:t>שלנו</w:t>
      </w:r>
      <w:r>
        <w:rPr>
          <w:rFonts w:hint="cs"/>
          <w:rtl/>
        </w:rPr>
        <w:t>,</w:t>
      </w:r>
      <w:r>
        <w:rPr>
          <w:rtl/>
        </w:rPr>
        <w:t xml:space="preserve"> </w:t>
      </w:r>
      <w:bookmarkStart w:id="1074" w:name="_ETM_Q3_213159"/>
      <w:bookmarkEnd w:id="1074"/>
      <w:r>
        <w:rPr>
          <w:rtl/>
        </w:rPr>
        <w:t xml:space="preserve">מייצגת </w:t>
      </w:r>
      <w:bookmarkStart w:id="1075" w:name="_ETM_Q3_213940"/>
      <w:bookmarkEnd w:id="1075"/>
      <w:r>
        <w:rPr>
          <w:rtl/>
        </w:rPr>
        <w:t xml:space="preserve">במובהק </w:t>
      </w:r>
      <w:bookmarkStart w:id="1076" w:name="_ETM_Q3_214809"/>
      <w:bookmarkEnd w:id="1076"/>
      <w:r>
        <w:rPr>
          <w:rtl/>
        </w:rPr>
        <w:t xml:space="preserve">את </w:t>
      </w:r>
      <w:bookmarkStart w:id="1077" w:name="_ETM_Q3_214960"/>
      <w:bookmarkEnd w:id="1077"/>
      <w:r>
        <w:rPr>
          <w:rtl/>
        </w:rPr>
        <w:t>תושביה</w:t>
      </w:r>
      <w:r>
        <w:rPr>
          <w:rFonts w:hint="cs"/>
          <w:rtl/>
        </w:rPr>
        <w:t>.</w:t>
      </w:r>
      <w:r>
        <w:rPr>
          <w:rtl/>
        </w:rPr>
        <w:t xml:space="preserve"> </w:t>
      </w:r>
      <w:bookmarkStart w:id="1078" w:name="_ETM_Q3_216390"/>
      <w:bookmarkStart w:id="1079" w:name="_ETM_Q3_219000"/>
      <w:bookmarkEnd w:id="1078"/>
      <w:bookmarkEnd w:id="1079"/>
    </w:p>
    <w:p w:rsidR="005F6821" w:rsidRDefault="005F6821" w:rsidP="00595995">
      <w:pPr>
        <w:rPr>
          <w:rtl/>
        </w:rPr>
      </w:pPr>
    </w:p>
    <w:p w:rsidR="005F6821" w:rsidRDefault="005F6821" w:rsidP="00595995">
      <w:pPr>
        <w:rPr>
          <w:rtl/>
        </w:rPr>
      </w:pPr>
      <w:r>
        <w:rPr>
          <w:rtl/>
        </w:rPr>
        <w:t xml:space="preserve">חג </w:t>
      </w:r>
      <w:bookmarkStart w:id="1080" w:name="_ETM_Q3_216690"/>
      <w:bookmarkEnd w:id="1080"/>
      <w:r>
        <w:rPr>
          <w:rtl/>
        </w:rPr>
        <w:t xml:space="preserve">שמח </w:t>
      </w:r>
      <w:bookmarkStart w:id="1081" w:name="_ETM_Q3_217140"/>
      <w:bookmarkEnd w:id="1081"/>
      <w:r>
        <w:rPr>
          <w:rtl/>
        </w:rPr>
        <w:t>לכנסת</w:t>
      </w:r>
      <w:r>
        <w:rPr>
          <w:rFonts w:hint="cs"/>
          <w:rtl/>
        </w:rPr>
        <w:t>.</w:t>
      </w:r>
      <w:r>
        <w:rPr>
          <w:rtl/>
        </w:rPr>
        <w:t xml:space="preserve"> </w:t>
      </w:r>
      <w:bookmarkStart w:id="1082" w:name="_ETM_Q3_218140"/>
      <w:bookmarkEnd w:id="1082"/>
      <w:r>
        <w:rPr>
          <w:rtl/>
        </w:rPr>
        <w:t xml:space="preserve">חג </w:t>
      </w:r>
      <w:bookmarkStart w:id="1083" w:name="_ETM_Q3_218559"/>
      <w:bookmarkEnd w:id="1083"/>
      <w:r>
        <w:rPr>
          <w:rtl/>
        </w:rPr>
        <w:t xml:space="preserve">שמח </w:t>
      </w:r>
      <w:bookmarkStart w:id="1084" w:name="_ETM_Q3_219039"/>
      <w:bookmarkEnd w:id="1084"/>
      <w:r>
        <w:rPr>
          <w:rFonts w:hint="cs"/>
          <w:rtl/>
        </w:rPr>
        <w:t>ל</w:t>
      </w:r>
      <w:r>
        <w:rPr>
          <w:rtl/>
        </w:rPr>
        <w:t xml:space="preserve">דמוקרטיה </w:t>
      </w:r>
      <w:bookmarkStart w:id="1085" w:name="_ETM_Q3_219760"/>
      <w:bookmarkEnd w:id="1085"/>
      <w:r>
        <w:rPr>
          <w:rtl/>
        </w:rPr>
        <w:t>הישראלית</w:t>
      </w:r>
      <w:r>
        <w:rPr>
          <w:rFonts w:hint="cs"/>
          <w:rtl/>
        </w:rPr>
        <w:t>.</w:t>
      </w:r>
      <w:r>
        <w:rPr>
          <w:rtl/>
        </w:rPr>
        <w:t xml:space="preserve"> </w:t>
      </w:r>
      <w:bookmarkStart w:id="1086" w:name="_ETM_Q3_220809"/>
      <w:bookmarkEnd w:id="1086"/>
      <w:r>
        <w:rPr>
          <w:rtl/>
        </w:rPr>
        <w:t xml:space="preserve">תודה </w:t>
      </w:r>
      <w:bookmarkStart w:id="1087" w:name="_ETM_Q3_221109"/>
      <w:bookmarkEnd w:id="1087"/>
      <w:r>
        <w:rPr>
          <w:rtl/>
        </w:rPr>
        <w:t xml:space="preserve">רבה </w:t>
      </w:r>
      <w:bookmarkStart w:id="1088" w:name="_ETM_Q3_221350"/>
      <w:bookmarkEnd w:id="1088"/>
      <w:r>
        <w:rPr>
          <w:rtl/>
        </w:rPr>
        <w:t>לכם</w:t>
      </w:r>
      <w:r>
        <w:rPr>
          <w:rFonts w:hint="cs"/>
          <w:rtl/>
        </w:rPr>
        <w:t>.</w:t>
      </w:r>
    </w:p>
    <w:p w:rsidR="005F6821" w:rsidRDefault="005F6821" w:rsidP="00595995">
      <w:pPr>
        <w:pStyle w:val="KeepWithNext"/>
        <w:rPr>
          <w:rtl/>
        </w:rPr>
      </w:pPr>
      <w:bookmarkStart w:id="1089" w:name="_ETM_Q3_222000"/>
      <w:bookmarkEnd w:id="1089"/>
    </w:p>
    <w:p w:rsidR="005F6821" w:rsidRDefault="005F6821" w:rsidP="00595995">
      <w:pPr>
        <w:pStyle w:val="af6"/>
        <w:keepNext/>
        <w:rPr>
          <w:rtl/>
        </w:rPr>
      </w:pPr>
      <w:bookmarkStart w:id="1090" w:name="ET_yor_6423_1"/>
      <w:r w:rsidRPr="00B921B5">
        <w:rPr>
          <w:rStyle w:val="TagStyle"/>
          <w:rtl/>
        </w:rPr>
        <w:t xml:space="preserve"> &lt;&lt; יור &gt;&gt; </w:t>
      </w:r>
      <w:r>
        <w:rPr>
          <w:rtl/>
        </w:rPr>
        <w:t>היו"ר אמיר אוחנה:</w:t>
      </w:r>
      <w:r w:rsidRPr="00B921B5">
        <w:rPr>
          <w:rStyle w:val="TagStyle"/>
          <w:rtl/>
        </w:rPr>
        <w:t xml:space="preserve"> &lt;&lt; יור &gt;&gt;</w:t>
      </w:r>
      <w:r>
        <w:rPr>
          <w:rtl/>
        </w:rPr>
        <w:t xml:space="preserve"> </w:t>
      </w:r>
      <w:bookmarkEnd w:id="1090"/>
    </w:p>
    <w:p w:rsidR="005F6821" w:rsidRDefault="005F6821" w:rsidP="00595995">
      <w:pPr>
        <w:pStyle w:val="KeepWithNext"/>
        <w:rPr>
          <w:rtl/>
        </w:rPr>
      </w:pPr>
    </w:p>
    <w:p w:rsidR="005F6821" w:rsidRDefault="005F6821" w:rsidP="00595995">
      <w:pPr>
        <w:rPr>
          <w:rtl/>
        </w:rPr>
      </w:pPr>
      <w:bookmarkStart w:id="1091" w:name="_ETM_Q3_223000"/>
      <w:bookmarkStart w:id="1092" w:name="_ETM_Q3_222090"/>
      <w:bookmarkEnd w:id="1091"/>
      <w:bookmarkEnd w:id="1092"/>
      <w:r>
        <w:rPr>
          <w:rtl/>
        </w:rPr>
        <w:t xml:space="preserve">תודה </w:t>
      </w:r>
      <w:bookmarkStart w:id="1093" w:name="_ETM_Q3_222450"/>
      <w:bookmarkEnd w:id="1093"/>
      <w:r>
        <w:rPr>
          <w:rtl/>
        </w:rPr>
        <w:t xml:space="preserve">רבה </w:t>
      </w:r>
      <w:bookmarkStart w:id="1094" w:name="_ETM_Q3_223050"/>
      <w:bookmarkEnd w:id="1094"/>
      <w:r>
        <w:rPr>
          <w:rtl/>
        </w:rPr>
        <w:t xml:space="preserve">לראש </w:t>
      </w:r>
      <w:bookmarkStart w:id="1095" w:name="_ETM_Q3_223530"/>
      <w:bookmarkEnd w:id="1095"/>
      <w:r>
        <w:rPr>
          <w:rtl/>
        </w:rPr>
        <w:t xml:space="preserve">הממשלה </w:t>
      </w:r>
      <w:bookmarkStart w:id="1096" w:name="_ETM_Q3_224130"/>
      <w:bookmarkEnd w:id="1096"/>
      <w:r>
        <w:rPr>
          <w:rtl/>
        </w:rPr>
        <w:t xml:space="preserve">חבר </w:t>
      </w:r>
      <w:bookmarkStart w:id="1097" w:name="_ETM_Q3_224430"/>
      <w:bookmarkEnd w:id="1097"/>
      <w:r>
        <w:rPr>
          <w:rtl/>
        </w:rPr>
        <w:t xml:space="preserve">הכנסת </w:t>
      </w:r>
      <w:bookmarkStart w:id="1098" w:name="_ETM_Q3_224790"/>
      <w:bookmarkEnd w:id="1098"/>
      <w:r>
        <w:rPr>
          <w:rtl/>
        </w:rPr>
        <w:t xml:space="preserve">בנימין </w:t>
      </w:r>
      <w:bookmarkStart w:id="1099" w:name="_ETM_Q3_225120"/>
      <w:bookmarkEnd w:id="1099"/>
      <w:r>
        <w:rPr>
          <w:rtl/>
        </w:rPr>
        <w:t>נתניהו</w:t>
      </w:r>
      <w:r>
        <w:rPr>
          <w:rFonts w:hint="cs"/>
          <w:rtl/>
        </w:rPr>
        <w:t>.</w:t>
      </w:r>
      <w:r>
        <w:rPr>
          <w:rtl/>
        </w:rPr>
        <w:t xml:space="preserve"> </w:t>
      </w:r>
      <w:bookmarkStart w:id="1100" w:name="_ETM_Q3_225690"/>
      <w:bookmarkEnd w:id="1100"/>
      <w:r>
        <w:rPr>
          <w:rtl/>
        </w:rPr>
        <w:t xml:space="preserve">אני </w:t>
      </w:r>
      <w:bookmarkStart w:id="1101" w:name="_ETM_Q3_225900"/>
      <w:bookmarkEnd w:id="1101"/>
      <w:r>
        <w:rPr>
          <w:rtl/>
        </w:rPr>
        <w:t xml:space="preserve">מתכבד </w:t>
      </w:r>
      <w:bookmarkStart w:id="1102" w:name="_ETM_Q3_226740"/>
      <w:bookmarkEnd w:id="1102"/>
      <w:r>
        <w:rPr>
          <w:rtl/>
        </w:rPr>
        <w:t xml:space="preserve">להזמין </w:t>
      </w:r>
      <w:bookmarkStart w:id="1103" w:name="_ETM_Q3_227340"/>
      <w:bookmarkEnd w:id="1103"/>
      <w:r>
        <w:rPr>
          <w:rtl/>
        </w:rPr>
        <w:t xml:space="preserve">את </w:t>
      </w:r>
      <w:bookmarkStart w:id="1104" w:name="_ETM_Q3_227460"/>
      <w:bookmarkEnd w:id="1104"/>
      <w:r>
        <w:rPr>
          <w:rtl/>
        </w:rPr>
        <w:t xml:space="preserve">ראש </w:t>
      </w:r>
      <w:bookmarkStart w:id="1105" w:name="_ETM_Q3_227670"/>
      <w:bookmarkEnd w:id="1105"/>
      <w:r>
        <w:rPr>
          <w:rtl/>
        </w:rPr>
        <w:t xml:space="preserve">האופוזיציה </w:t>
      </w:r>
      <w:bookmarkStart w:id="1106" w:name="_ETM_Q3_228450"/>
      <w:bookmarkEnd w:id="1106"/>
      <w:r>
        <w:rPr>
          <w:rtl/>
        </w:rPr>
        <w:t xml:space="preserve">חבר </w:t>
      </w:r>
      <w:bookmarkStart w:id="1107" w:name="_ETM_Q3_228810"/>
      <w:bookmarkEnd w:id="1107"/>
      <w:r>
        <w:rPr>
          <w:rtl/>
        </w:rPr>
        <w:t xml:space="preserve">הכנסת </w:t>
      </w:r>
      <w:bookmarkStart w:id="1108" w:name="_ETM_Q3_229290"/>
      <w:bookmarkEnd w:id="1108"/>
      <w:r>
        <w:rPr>
          <w:rtl/>
        </w:rPr>
        <w:t xml:space="preserve">יאיר </w:t>
      </w:r>
      <w:bookmarkStart w:id="1109" w:name="_ETM_Q3_229590"/>
      <w:bookmarkEnd w:id="1109"/>
      <w:r>
        <w:rPr>
          <w:rtl/>
        </w:rPr>
        <w:t>לפיד</w:t>
      </w:r>
      <w:bookmarkStart w:id="1110" w:name="_ETM_Q3_230770"/>
      <w:bookmarkEnd w:id="1110"/>
      <w:r>
        <w:rPr>
          <w:rFonts w:hint="cs"/>
          <w:rtl/>
        </w:rPr>
        <w:t xml:space="preserve"> לשאת את דבריו. </w:t>
      </w:r>
      <w:bookmarkStart w:id="1111" w:name="_ETM_Q3_231000"/>
      <w:bookmarkStart w:id="1112" w:name="_ETM_Q3_231430"/>
      <w:bookmarkStart w:id="1113" w:name="_ETM_Q3_241260"/>
      <w:bookmarkEnd w:id="1111"/>
      <w:bookmarkEnd w:id="1112"/>
      <w:bookmarkEnd w:id="1113"/>
    </w:p>
    <w:p w:rsidR="005F6821" w:rsidRDefault="005F6821" w:rsidP="00595995">
      <w:pPr>
        <w:rPr>
          <w:rtl/>
        </w:rPr>
      </w:pPr>
      <w:bookmarkStart w:id="1114" w:name="_ETM_Q3_235000"/>
      <w:bookmarkStart w:id="1115" w:name="_ETM_Q3_236000"/>
      <w:bookmarkEnd w:id="1114"/>
      <w:bookmarkEnd w:id="1115"/>
    </w:p>
    <w:p w:rsidR="005F6821" w:rsidRDefault="005F6821" w:rsidP="00595995">
      <w:pPr>
        <w:pStyle w:val="a4"/>
        <w:keepNext/>
        <w:rPr>
          <w:rtl/>
        </w:rPr>
      </w:pPr>
      <w:bookmarkStart w:id="1116" w:name="ET_speaker_5087_2"/>
      <w:r w:rsidRPr="00BF0F05">
        <w:rPr>
          <w:rStyle w:val="TagStyle"/>
          <w:rtl/>
        </w:rPr>
        <w:t xml:space="preserve"> &lt;&lt; דובר &gt;&gt; </w:t>
      </w:r>
      <w:bookmarkStart w:id="1117" w:name="_Toc126620256"/>
      <w:bookmarkStart w:id="1118" w:name="_Toc126687433"/>
      <w:bookmarkStart w:id="1119" w:name="_Toc126687628"/>
      <w:bookmarkStart w:id="1120" w:name="_Toc126687791"/>
      <w:r>
        <w:rPr>
          <w:rtl/>
        </w:rPr>
        <w:t>יאיר לפיד (יש עתיד):</w:t>
      </w:r>
      <w:bookmarkEnd w:id="1117"/>
      <w:bookmarkEnd w:id="1118"/>
      <w:bookmarkEnd w:id="1119"/>
      <w:bookmarkEnd w:id="1120"/>
      <w:r w:rsidRPr="00BF0F05">
        <w:rPr>
          <w:rStyle w:val="TagStyle"/>
          <w:rtl/>
        </w:rPr>
        <w:t xml:space="preserve"> &lt;&lt; דובר &gt;&gt;</w:t>
      </w:r>
      <w:r>
        <w:rPr>
          <w:rtl/>
        </w:rPr>
        <w:t xml:space="preserve"> </w:t>
      </w:r>
      <w:bookmarkEnd w:id="1116"/>
    </w:p>
    <w:p w:rsidR="005F6821" w:rsidRDefault="005F6821" w:rsidP="00595995">
      <w:pPr>
        <w:pStyle w:val="KeepWithNext"/>
        <w:rPr>
          <w:rtl/>
        </w:rPr>
      </w:pPr>
    </w:p>
    <w:p w:rsidR="005F6821" w:rsidRDefault="005F6821" w:rsidP="00595995">
      <w:pPr>
        <w:rPr>
          <w:rtl/>
        </w:rPr>
      </w:pPr>
      <w:r>
        <w:rPr>
          <w:rtl/>
        </w:rPr>
        <w:t xml:space="preserve">כבוד </w:t>
      </w:r>
      <w:bookmarkStart w:id="1121" w:name="_ETM_Q3_241530"/>
      <w:bookmarkEnd w:id="1121"/>
      <w:r>
        <w:rPr>
          <w:rtl/>
        </w:rPr>
        <w:t xml:space="preserve">נשיא </w:t>
      </w:r>
      <w:bookmarkStart w:id="1122" w:name="_ETM_Q3_241800"/>
      <w:bookmarkEnd w:id="1122"/>
      <w:r>
        <w:rPr>
          <w:rtl/>
        </w:rPr>
        <w:t xml:space="preserve">המדינה </w:t>
      </w:r>
      <w:bookmarkStart w:id="1123" w:name="_ETM_Q3_242190"/>
      <w:bookmarkEnd w:id="1123"/>
      <w:r>
        <w:rPr>
          <w:rtl/>
        </w:rPr>
        <w:t xml:space="preserve">יצחק </w:t>
      </w:r>
      <w:bookmarkStart w:id="1124" w:name="_ETM_Q3_242489"/>
      <w:bookmarkEnd w:id="1124"/>
      <w:r>
        <w:rPr>
          <w:rtl/>
        </w:rPr>
        <w:t>הרצוג</w:t>
      </w:r>
      <w:r>
        <w:rPr>
          <w:rFonts w:hint="cs"/>
          <w:rtl/>
        </w:rPr>
        <w:t>,</w:t>
      </w:r>
      <w:r>
        <w:rPr>
          <w:rtl/>
        </w:rPr>
        <w:t xml:space="preserve"> </w:t>
      </w:r>
      <w:bookmarkStart w:id="1125" w:name="_ETM_Q3_243539"/>
      <w:bookmarkEnd w:id="1125"/>
      <w:r>
        <w:rPr>
          <w:rtl/>
        </w:rPr>
        <w:t xml:space="preserve">ראש </w:t>
      </w:r>
      <w:bookmarkStart w:id="1126" w:name="_ETM_Q3_243780"/>
      <w:bookmarkEnd w:id="1126"/>
      <w:r>
        <w:rPr>
          <w:rtl/>
        </w:rPr>
        <w:t xml:space="preserve">הממשלה </w:t>
      </w:r>
      <w:bookmarkStart w:id="1127" w:name="_ETM_Q3_244170"/>
      <w:bookmarkEnd w:id="1127"/>
      <w:r>
        <w:rPr>
          <w:rtl/>
        </w:rPr>
        <w:t xml:space="preserve">בנימין </w:t>
      </w:r>
      <w:bookmarkStart w:id="1128" w:name="_ETM_Q3_244469"/>
      <w:bookmarkEnd w:id="1128"/>
      <w:r>
        <w:rPr>
          <w:rtl/>
        </w:rPr>
        <w:t>נתניהו</w:t>
      </w:r>
      <w:r>
        <w:rPr>
          <w:rFonts w:hint="cs"/>
          <w:rtl/>
        </w:rPr>
        <w:t>,</w:t>
      </w:r>
      <w:r>
        <w:rPr>
          <w:rtl/>
        </w:rPr>
        <w:t xml:space="preserve"> </w:t>
      </w:r>
      <w:bookmarkStart w:id="1129" w:name="_ETM_Q3_244979"/>
      <w:bookmarkEnd w:id="1129"/>
      <w:r>
        <w:rPr>
          <w:rtl/>
        </w:rPr>
        <w:t xml:space="preserve">נשיאת </w:t>
      </w:r>
      <w:bookmarkStart w:id="1130" w:name="_ETM_Q3_245880"/>
      <w:bookmarkEnd w:id="1130"/>
      <w:r>
        <w:rPr>
          <w:rtl/>
        </w:rPr>
        <w:t xml:space="preserve">בית </w:t>
      </w:r>
      <w:bookmarkStart w:id="1131" w:name="_ETM_Q3_246090"/>
      <w:bookmarkEnd w:id="1131"/>
      <w:r>
        <w:rPr>
          <w:rtl/>
        </w:rPr>
        <w:t xml:space="preserve">המשפט </w:t>
      </w:r>
      <w:bookmarkStart w:id="1132" w:name="_ETM_Q3_246479"/>
      <w:bookmarkEnd w:id="1132"/>
      <w:r>
        <w:rPr>
          <w:rtl/>
        </w:rPr>
        <w:t xml:space="preserve">העליון </w:t>
      </w:r>
      <w:bookmarkStart w:id="1133" w:name="_ETM_Q3_246840"/>
      <w:bookmarkEnd w:id="1133"/>
      <w:r>
        <w:rPr>
          <w:rtl/>
        </w:rPr>
        <w:t xml:space="preserve">אסתר </w:t>
      </w:r>
      <w:bookmarkStart w:id="1134" w:name="_ETM_Q3_247140"/>
      <w:bookmarkEnd w:id="1134"/>
      <w:r>
        <w:rPr>
          <w:rtl/>
        </w:rPr>
        <w:t>חיות</w:t>
      </w:r>
      <w:r>
        <w:rPr>
          <w:rFonts w:hint="cs"/>
          <w:rtl/>
        </w:rPr>
        <w:t>,</w:t>
      </w:r>
      <w:r>
        <w:rPr>
          <w:rtl/>
        </w:rPr>
        <w:t xml:space="preserve"> </w:t>
      </w:r>
      <w:bookmarkStart w:id="1135" w:name="_ETM_Q3_248360"/>
      <w:bookmarkEnd w:id="1135"/>
      <w:r>
        <w:rPr>
          <w:rtl/>
        </w:rPr>
        <w:t xml:space="preserve">אדוני </w:t>
      </w:r>
      <w:bookmarkStart w:id="1136" w:name="_ETM_Q3_248630"/>
      <w:bookmarkEnd w:id="1136"/>
      <w:r>
        <w:rPr>
          <w:rtl/>
        </w:rPr>
        <w:t>היושב-ראש</w:t>
      </w:r>
      <w:r>
        <w:rPr>
          <w:rFonts w:hint="cs"/>
          <w:rtl/>
        </w:rPr>
        <w:t>,</w:t>
      </w:r>
      <w:r>
        <w:rPr>
          <w:rtl/>
        </w:rPr>
        <w:t xml:space="preserve"> </w:t>
      </w:r>
      <w:bookmarkStart w:id="1137" w:name="_ETM_Q3_249140"/>
      <w:bookmarkEnd w:id="1137"/>
      <w:r>
        <w:rPr>
          <w:rtl/>
        </w:rPr>
        <w:t xml:space="preserve">כנסת </w:t>
      </w:r>
      <w:bookmarkStart w:id="1138" w:name="_ETM_Q3_249409"/>
      <w:bookmarkEnd w:id="1138"/>
      <w:r>
        <w:rPr>
          <w:rtl/>
        </w:rPr>
        <w:t>נכבדה</w:t>
      </w:r>
      <w:r>
        <w:rPr>
          <w:rFonts w:hint="cs"/>
          <w:rtl/>
        </w:rPr>
        <w:t>,</w:t>
      </w:r>
      <w:r>
        <w:rPr>
          <w:rtl/>
        </w:rPr>
        <w:t xml:space="preserve"> </w:t>
      </w:r>
      <w:bookmarkStart w:id="1139" w:name="_ETM_Q3_250420"/>
      <w:bookmarkEnd w:id="1139"/>
      <w:r>
        <w:rPr>
          <w:rtl/>
        </w:rPr>
        <w:t xml:space="preserve">מכובדיי </w:t>
      </w:r>
      <w:bookmarkStart w:id="1140" w:name="_ETM_Q3_250990"/>
      <w:bookmarkEnd w:id="1140"/>
      <w:r>
        <w:rPr>
          <w:rtl/>
        </w:rPr>
        <w:t>כולם</w:t>
      </w:r>
      <w:r>
        <w:rPr>
          <w:rFonts w:hint="cs"/>
          <w:rtl/>
        </w:rPr>
        <w:t>,</w:t>
      </w:r>
      <w:r>
        <w:rPr>
          <w:rtl/>
        </w:rPr>
        <w:t xml:space="preserve"> </w:t>
      </w:r>
      <w:bookmarkStart w:id="1141" w:name="_ETM_Q3_253130"/>
      <w:bookmarkEnd w:id="1141"/>
      <w:r>
        <w:rPr>
          <w:rtl/>
        </w:rPr>
        <w:t xml:space="preserve">זה </w:t>
      </w:r>
      <w:bookmarkStart w:id="1142" w:name="_ETM_Q3_253310"/>
      <w:bookmarkEnd w:id="1142"/>
      <w:r>
        <w:rPr>
          <w:rtl/>
        </w:rPr>
        <w:t>יו</w:t>
      </w:r>
      <w:r>
        <w:rPr>
          <w:rFonts w:hint="cs"/>
          <w:rtl/>
        </w:rPr>
        <w:t>ם הו</w:t>
      </w:r>
      <w:r>
        <w:rPr>
          <w:rtl/>
        </w:rPr>
        <w:t xml:space="preserve">לדת </w:t>
      </w:r>
      <w:bookmarkStart w:id="1143" w:name="_ETM_Q3_253760"/>
      <w:bookmarkEnd w:id="1143"/>
      <w:r>
        <w:rPr>
          <w:rtl/>
        </w:rPr>
        <w:t xml:space="preserve">עצוב </w:t>
      </w:r>
      <w:bookmarkStart w:id="1144" w:name="_ETM_Q3_255670"/>
      <w:bookmarkEnd w:id="1144"/>
      <w:r>
        <w:rPr>
          <w:rtl/>
        </w:rPr>
        <w:t xml:space="preserve">של </w:t>
      </w:r>
      <w:bookmarkStart w:id="1145" w:name="_ETM_Q3_255850"/>
      <w:bookmarkEnd w:id="1145"/>
      <w:r>
        <w:rPr>
          <w:rtl/>
        </w:rPr>
        <w:t xml:space="preserve">כנסת </w:t>
      </w:r>
      <w:bookmarkStart w:id="1146" w:name="_ETM_Q3_256420"/>
      <w:bookmarkEnd w:id="1146"/>
      <w:r>
        <w:rPr>
          <w:rtl/>
        </w:rPr>
        <w:t xml:space="preserve">שהולכת </w:t>
      </w:r>
      <w:bookmarkStart w:id="1147" w:name="_ETM_Q3_256959"/>
      <w:bookmarkEnd w:id="1147"/>
      <w:r>
        <w:rPr>
          <w:rtl/>
        </w:rPr>
        <w:t>לאיבוד</w:t>
      </w:r>
      <w:r>
        <w:rPr>
          <w:rFonts w:hint="cs"/>
          <w:rtl/>
        </w:rPr>
        <w:t>.</w:t>
      </w:r>
      <w:r>
        <w:rPr>
          <w:rtl/>
        </w:rPr>
        <w:t xml:space="preserve"> </w:t>
      </w:r>
      <w:bookmarkStart w:id="1148" w:name="_ETM_Q3_258819"/>
      <w:bookmarkEnd w:id="1148"/>
      <w:r>
        <w:rPr>
          <w:rtl/>
        </w:rPr>
        <w:t xml:space="preserve">אני </w:t>
      </w:r>
      <w:bookmarkStart w:id="1149" w:name="_ETM_Q3_259030"/>
      <w:bookmarkEnd w:id="1149"/>
      <w:r>
        <w:rPr>
          <w:rtl/>
        </w:rPr>
        <w:t xml:space="preserve">שואל </w:t>
      </w:r>
      <w:bookmarkStart w:id="1150" w:name="_ETM_Q3_259450"/>
      <w:bookmarkEnd w:id="1150"/>
      <w:r>
        <w:rPr>
          <w:rtl/>
        </w:rPr>
        <w:t xml:space="preserve">את </w:t>
      </w:r>
      <w:bookmarkStart w:id="1151" w:name="_ETM_Q3_259600"/>
      <w:bookmarkEnd w:id="1151"/>
      <w:r>
        <w:rPr>
          <w:rtl/>
        </w:rPr>
        <w:t xml:space="preserve">עצמי </w:t>
      </w:r>
      <w:bookmarkStart w:id="1152" w:name="_ETM_Q3_259990"/>
      <w:bookmarkEnd w:id="1152"/>
      <w:r>
        <w:rPr>
          <w:rtl/>
        </w:rPr>
        <w:t xml:space="preserve">ואני </w:t>
      </w:r>
      <w:bookmarkStart w:id="1153" w:name="_ETM_Q3_260200"/>
      <w:bookmarkEnd w:id="1153"/>
      <w:r>
        <w:rPr>
          <w:rtl/>
        </w:rPr>
        <w:t xml:space="preserve">שואל </w:t>
      </w:r>
      <w:bookmarkStart w:id="1154" w:name="_ETM_Q3_260410"/>
      <w:bookmarkEnd w:id="1154"/>
      <w:r>
        <w:rPr>
          <w:rtl/>
        </w:rPr>
        <w:t xml:space="preserve">את </w:t>
      </w:r>
      <w:bookmarkStart w:id="1155" w:name="_ETM_Q3_260500"/>
      <w:bookmarkEnd w:id="1155"/>
      <w:r>
        <w:rPr>
          <w:rtl/>
        </w:rPr>
        <w:t xml:space="preserve">חברי </w:t>
      </w:r>
      <w:bookmarkStart w:id="1156" w:name="_ETM_Q3_260860"/>
      <w:bookmarkEnd w:id="1156"/>
      <w:r>
        <w:rPr>
          <w:rtl/>
        </w:rPr>
        <w:t>הבית</w:t>
      </w:r>
      <w:r>
        <w:rPr>
          <w:rFonts w:hint="cs"/>
          <w:rtl/>
        </w:rPr>
        <w:t>:</w:t>
      </w:r>
      <w:r>
        <w:rPr>
          <w:rtl/>
        </w:rPr>
        <w:t xml:space="preserve"> </w:t>
      </w:r>
      <w:bookmarkStart w:id="1157" w:name="_ETM_Q3_262640"/>
      <w:bookmarkEnd w:id="1157"/>
      <w:r>
        <w:rPr>
          <w:rFonts w:hint="cs"/>
          <w:rtl/>
        </w:rPr>
        <w:t>ה</w:t>
      </w:r>
      <w:r>
        <w:rPr>
          <w:rtl/>
        </w:rPr>
        <w:t xml:space="preserve">אם </w:t>
      </w:r>
      <w:bookmarkStart w:id="1158" w:name="_ETM_Q3_262760"/>
      <w:bookmarkEnd w:id="1158"/>
      <w:r>
        <w:rPr>
          <w:rtl/>
        </w:rPr>
        <w:t xml:space="preserve">התכנסנו </w:t>
      </w:r>
      <w:bookmarkStart w:id="1159" w:name="_ETM_Q3_263330"/>
      <w:bookmarkEnd w:id="1159"/>
      <w:r>
        <w:rPr>
          <w:rtl/>
        </w:rPr>
        <w:t xml:space="preserve">כאן </w:t>
      </w:r>
      <w:bookmarkStart w:id="1160" w:name="_ETM_Q3_263569"/>
      <w:bookmarkEnd w:id="1160"/>
      <w:r>
        <w:rPr>
          <w:rtl/>
        </w:rPr>
        <w:t xml:space="preserve">היום </w:t>
      </w:r>
      <w:bookmarkStart w:id="1161" w:name="_ETM_Q3_263810"/>
      <w:bookmarkEnd w:id="1161"/>
      <w:r>
        <w:rPr>
          <w:rtl/>
        </w:rPr>
        <w:t xml:space="preserve">כדי </w:t>
      </w:r>
      <w:bookmarkStart w:id="1162" w:name="_ETM_Q3_264020"/>
      <w:bookmarkEnd w:id="1162"/>
      <w:r>
        <w:rPr>
          <w:rtl/>
        </w:rPr>
        <w:t xml:space="preserve">לציין </w:t>
      </w:r>
      <w:bookmarkStart w:id="1163" w:name="_ETM_Q3_264620"/>
      <w:bookmarkEnd w:id="1163"/>
      <w:r>
        <w:rPr>
          <w:rtl/>
        </w:rPr>
        <w:t xml:space="preserve">את </w:t>
      </w:r>
      <w:bookmarkStart w:id="1164" w:name="_ETM_Q3_264740"/>
      <w:bookmarkEnd w:id="1164"/>
      <w:r>
        <w:rPr>
          <w:rtl/>
        </w:rPr>
        <w:t xml:space="preserve">יום </w:t>
      </w:r>
      <w:bookmarkStart w:id="1165" w:name="_ETM_Q3_264920"/>
      <w:bookmarkEnd w:id="1165"/>
      <w:r>
        <w:rPr>
          <w:rtl/>
        </w:rPr>
        <w:t xml:space="preserve">הולדתה </w:t>
      </w:r>
      <w:bookmarkStart w:id="1166" w:name="_ETM_Q3_265430"/>
      <w:bookmarkEnd w:id="1166"/>
      <w:r>
        <w:rPr>
          <w:rtl/>
        </w:rPr>
        <w:t xml:space="preserve">של </w:t>
      </w:r>
      <w:bookmarkStart w:id="1167" w:name="_ETM_Q3_265640"/>
      <w:bookmarkEnd w:id="1167"/>
      <w:r>
        <w:rPr>
          <w:rtl/>
        </w:rPr>
        <w:t>הכנסת</w:t>
      </w:r>
      <w:r>
        <w:rPr>
          <w:rFonts w:hint="cs"/>
          <w:rtl/>
        </w:rPr>
        <w:t>,</w:t>
      </w:r>
      <w:r>
        <w:rPr>
          <w:rtl/>
        </w:rPr>
        <w:t xml:space="preserve"> </w:t>
      </w:r>
      <w:bookmarkStart w:id="1168" w:name="_ETM_Q3_267190"/>
      <w:bookmarkEnd w:id="1168"/>
      <w:r>
        <w:rPr>
          <w:rtl/>
        </w:rPr>
        <w:t xml:space="preserve">או </w:t>
      </w:r>
      <w:bookmarkStart w:id="1169" w:name="_ETM_Q3_267459"/>
      <w:bookmarkEnd w:id="1169"/>
      <w:r>
        <w:rPr>
          <w:rtl/>
        </w:rPr>
        <w:t xml:space="preserve">שזה </w:t>
      </w:r>
      <w:bookmarkStart w:id="1170" w:name="_ETM_Q3_267760"/>
      <w:bookmarkEnd w:id="1170"/>
      <w:r>
        <w:rPr>
          <w:rtl/>
        </w:rPr>
        <w:t xml:space="preserve">טקס </w:t>
      </w:r>
      <w:bookmarkStart w:id="1171" w:name="_ETM_Q3_268209"/>
      <w:bookmarkEnd w:id="1171"/>
      <w:r>
        <w:rPr>
          <w:rFonts w:hint="cs"/>
          <w:rtl/>
        </w:rPr>
        <w:t>ה</w:t>
      </w:r>
      <w:r>
        <w:rPr>
          <w:rtl/>
        </w:rPr>
        <w:t>פר</w:t>
      </w:r>
      <w:r>
        <w:rPr>
          <w:rFonts w:hint="cs"/>
          <w:rtl/>
        </w:rPr>
        <w:t>י</w:t>
      </w:r>
      <w:r>
        <w:rPr>
          <w:rtl/>
        </w:rPr>
        <w:t xml:space="preserve">דה </w:t>
      </w:r>
      <w:bookmarkStart w:id="1172" w:name="_ETM_Q3_269480"/>
      <w:bookmarkEnd w:id="1172"/>
      <w:r>
        <w:rPr>
          <w:rtl/>
        </w:rPr>
        <w:t>מ</w:t>
      </w:r>
      <w:bookmarkStart w:id="1173" w:name="_ETM_Q3_269780"/>
      <w:bookmarkEnd w:id="1173"/>
      <w:r>
        <w:rPr>
          <w:rtl/>
        </w:rPr>
        <w:t xml:space="preserve">הכנסת </w:t>
      </w:r>
      <w:bookmarkStart w:id="1174" w:name="_ETM_Q3_270230"/>
      <w:bookmarkEnd w:id="1174"/>
      <w:r>
        <w:rPr>
          <w:rtl/>
        </w:rPr>
        <w:t>שהכרנו</w:t>
      </w:r>
      <w:r>
        <w:rPr>
          <w:rFonts w:hint="cs"/>
          <w:rtl/>
        </w:rPr>
        <w:t>?</w:t>
      </w:r>
      <w:r>
        <w:rPr>
          <w:rtl/>
        </w:rPr>
        <w:t xml:space="preserve"> </w:t>
      </w:r>
      <w:bookmarkStart w:id="1175" w:name="_ETM_Q3_272409"/>
      <w:bookmarkEnd w:id="1175"/>
    </w:p>
    <w:p w:rsidR="005F6821" w:rsidRDefault="005F6821" w:rsidP="00595995">
      <w:pPr>
        <w:rPr>
          <w:rtl/>
        </w:rPr>
      </w:pPr>
    </w:p>
    <w:p w:rsidR="005F6821" w:rsidRDefault="005F6821" w:rsidP="00595995">
      <w:pPr>
        <w:rPr>
          <w:rtl/>
        </w:rPr>
      </w:pPr>
      <w:r>
        <w:rPr>
          <w:rtl/>
        </w:rPr>
        <w:t xml:space="preserve">הבית </w:t>
      </w:r>
      <w:bookmarkStart w:id="1176" w:name="_ETM_Q3_272799"/>
      <w:bookmarkEnd w:id="1176"/>
      <w:r>
        <w:rPr>
          <w:rtl/>
        </w:rPr>
        <w:t xml:space="preserve">הזה </w:t>
      </w:r>
      <w:bookmarkStart w:id="1177" w:name="_ETM_Q3_273009"/>
      <w:bookmarkEnd w:id="1177"/>
      <w:r>
        <w:rPr>
          <w:rtl/>
        </w:rPr>
        <w:t xml:space="preserve">סימל </w:t>
      </w:r>
      <w:bookmarkStart w:id="1178" w:name="_ETM_Q3_273520"/>
      <w:bookmarkEnd w:id="1178"/>
      <w:r>
        <w:rPr>
          <w:rtl/>
        </w:rPr>
        <w:t xml:space="preserve">במשך </w:t>
      </w:r>
      <w:bookmarkStart w:id="1179" w:name="_ETM_Q3_273939"/>
      <w:bookmarkEnd w:id="1179"/>
      <w:r>
        <w:rPr>
          <w:rtl/>
        </w:rPr>
        <w:t xml:space="preserve">74 </w:t>
      </w:r>
      <w:bookmarkStart w:id="1180" w:name="_ETM_Q3_274630"/>
      <w:bookmarkEnd w:id="1180"/>
      <w:r>
        <w:rPr>
          <w:rtl/>
        </w:rPr>
        <w:t xml:space="preserve">שנה </w:t>
      </w:r>
      <w:bookmarkStart w:id="1181" w:name="_ETM_Q3_275229"/>
      <w:bookmarkEnd w:id="1181"/>
      <w:r>
        <w:rPr>
          <w:rtl/>
        </w:rPr>
        <w:t xml:space="preserve">את </w:t>
      </w:r>
      <w:bookmarkStart w:id="1182" w:name="_ETM_Q3_275380"/>
      <w:bookmarkEnd w:id="1182"/>
      <w:r>
        <w:rPr>
          <w:rtl/>
        </w:rPr>
        <w:t xml:space="preserve">יכולתנו </w:t>
      </w:r>
      <w:bookmarkStart w:id="1183" w:name="_ETM_Q3_276009"/>
      <w:bookmarkEnd w:id="1183"/>
      <w:r>
        <w:rPr>
          <w:rtl/>
        </w:rPr>
        <w:t xml:space="preserve">לחיות </w:t>
      </w:r>
      <w:bookmarkStart w:id="1184" w:name="_ETM_Q3_276340"/>
      <w:bookmarkEnd w:id="1184"/>
      <w:r>
        <w:rPr>
          <w:rtl/>
        </w:rPr>
        <w:t>ביחד</w:t>
      </w:r>
      <w:r>
        <w:rPr>
          <w:rFonts w:hint="cs"/>
          <w:rtl/>
        </w:rPr>
        <w:t>, את</w:t>
      </w:r>
      <w:r>
        <w:rPr>
          <w:rtl/>
        </w:rPr>
        <w:t xml:space="preserve"> </w:t>
      </w:r>
      <w:bookmarkStart w:id="1185" w:name="_ETM_Q3_277899"/>
      <w:bookmarkEnd w:id="1185"/>
      <w:r>
        <w:rPr>
          <w:rtl/>
        </w:rPr>
        <w:t xml:space="preserve">היכולת </w:t>
      </w:r>
      <w:bookmarkStart w:id="1186" w:name="_ETM_Q3_278350"/>
      <w:bookmarkEnd w:id="1186"/>
      <w:r>
        <w:rPr>
          <w:rtl/>
        </w:rPr>
        <w:t xml:space="preserve">שלנו </w:t>
      </w:r>
      <w:bookmarkStart w:id="1187" w:name="_ETM_Q3_278679"/>
      <w:bookmarkEnd w:id="1187"/>
      <w:r>
        <w:rPr>
          <w:rtl/>
        </w:rPr>
        <w:t xml:space="preserve">לגשר </w:t>
      </w:r>
      <w:bookmarkStart w:id="1188" w:name="_ETM_Q3_279189"/>
      <w:bookmarkEnd w:id="1188"/>
      <w:r>
        <w:rPr>
          <w:rtl/>
        </w:rPr>
        <w:t xml:space="preserve">על </w:t>
      </w:r>
      <w:bookmarkStart w:id="1189" w:name="_ETM_Q3_279249"/>
      <w:bookmarkEnd w:id="1189"/>
      <w:r>
        <w:rPr>
          <w:rtl/>
        </w:rPr>
        <w:t xml:space="preserve">פני </w:t>
      </w:r>
      <w:bookmarkStart w:id="1190" w:name="_ETM_Q3_279429"/>
      <w:bookmarkEnd w:id="1190"/>
      <w:r>
        <w:rPr>
          <w:rtl/>
        </w:rPr>
        <w:t>המחלוקות</w:t>
      </w:r>
      <w:r>
        <w:rPr>
          <w:rFonts w:hint="cs"/>
          <w:rtl/>
        </w:rPr>
        <w:t>,</w:t>
      </w:r>
      <w:r>
        <w:rPr>
          <w:rtl/>
        </w:rPr>
        <w:t xml:space="preserve"> </w:t>
      </w:r>
      <w:bookmarkStart w:id="1191" w:name="_ETM_Q3_280509"/>
      <w:bookmarkEnd w:id="1191"/>
      <w:r>
        <w:rPr>
          <w:rtl/>
        </w:rPr>
        <w:t xml:space="preserve">את </w:t>
      </w:r>
      <w:bookmarkStart w:id="1192" w:name="_ETM_Q3_280600"/>
      <w:bookmarkEnd w:id="1192"/>
      <w:r>
        <w:rPr>
          <w:rtl/>
        </w:rPr>
        <w:t xml:space="preserve">הרעיון </w:t>
      </w:r>
      <w:bookmarkStart w:id="1193" w:name="_ETM_Q3_280959"/>
      <w:bookmarkEnd w:id="1193"/>
      <w:r>
        <w:rPr>
          <w:rtl/>
        </w:rPr>
        <w:t xml:space="preserve">שאנחנו </w:t>
      </w:r>
      <w:bookmarkStart w:id="1194" w:name="_ETM_Q3_281259"/>
      <w:bookmarkEnd w:id="1194"/>
      <w:r>
        <w:rPr>
          <w:rtl/>
        </w:rPr>
        <w:t xml:space="preserve">תמיד </w:t>
      </w:r>
      <w:bookmarkStart w:id="1195" w:name="_ETM_Q3_281619"/>
      <w:bookmarkEnd w:id="1195"/>
      <w:r>
        <w:rPr>
          <w:rtl/>
        </w:rPr>
        <w:t xml:space="preserve">נאבקים </w:t>
      </w:r>
      <w:bookmarkStart w:id="1196" w:name="_ETM_Q3_283270"/>
      <w:bookmarkEnd w:id="1196"/>
      <w:r>
        <w:rPr>
          <w:rtl/>
        </w:rPr>
        <w:t xml:space="preserve">ויש </w:t>
      </w:r>
      <w:bookmarkStart w:id="1197" w:name="_ETM_Q3_283689"/>
      <w:bookmarkEnd w:id="1197"/>
      <w:r>
        <w:rPr>
          <w:rtl/>
        </w:rPr>
        <w:t xml:space="preserve">צד </w:t>
      </w:r>
      <w:bookmarkStart w:id="1198" w:name="_ETM_Q3_283959"/>
      <w:bookmarkStart w:id="1199" w:name="_ETM_Q3_284229"/>
      <w:bookmarkEnd w:id="1198"/>
      <w:bookmarkEnd w:id="1199"/>
      <w:r>
        <w:rPr>
          <w:rFonts w:hint="cs"/>
          <w:rtl/>
        </w:rPr>
        <w:t xml:space="preserve">אחד </w:t>
      </w:r>
      <w:r>
        <w:rPr>
          <w:rtl/>
        </w:rPr>
        <w:t>שמנצח</w:t>
      </w:r>
      <w:r>
        <w:rPr>
          <w:rFonts w:hint="cs"/>
          <w:rtl/>
        </w:rPr>
        <w:t>,</w:t>
      </w:r>
      <w:r>
        <w:rPr>
          <w:rtl/>
        </w:rPr>
        <w:t xml:space="preserve"> </w:t>
      </w:r>
      <w:bookmarkStart w:id="1200" w:name="_ETM_Q3_285840"/>
      <w:bookmarkEnd w:id="1200"/>
      <w:r>
        <w:rPr>
          <w:rtl/>
        </w:rPr>
        <w:t xml:space="preserve">אבל </w:t>
      </w:r>
      <w:bookmarkStart w:id="1201" w:name="_ETM_Q3_286170"/>
      <w:bookmarkEnd w:id="1201"/>
      <w:r>
        <w:rPr>
          <w:rtl/>
        </w:rPr>
        <w:t xml:space="preserve">הצד </w:t>
      </w:r>
      <w:bookmarkStart w:id="1202" w:name="_ETM_Q3_286439"/>
      <w:bookmarkEnd w:id="1202"/>
      <w:r>
        <w:rPr>
          <w:rtl/>
        </w:rPr>
        <w:t xml:space="preserve">השני </w:t>
      </w:r>
      <w:bookmarkStart w:id="1203" w:name="_ETM_Q3_286799"/>
      <w:bookmarkEnd w:id="1203"/>
      <w:r>
        <w:rPr>
          <w:rtl/>
        </w:rPr>
        <w:t xml:space="preserve">לא </w:t>
      </w:r>
      <w:bookmarkStart w:id="1204" w:name="_ETM_Q3_286950"/>
      <w:bookmarkEnd w:id="1204"/>
      <w:r>
        <w:rPr>
          <w:rtl/>
        </w:rPr>
        <w:t>נ</w:t>
      </w:r>
      <w:r>
        <w:rPr>
          <w:rFonts w:hint="cs"/>
          <w:rtl/>
        </w:rPr>
        <w:t>ע</w:t>
      </w:r>
      <w:r>
        <w:rPr>
          <w:rtl/>
        </w:rPr>
        <w:t>לם</w:t>
      </w:r>
      <w:r>
        <w:rPr>
          <w:rFonts w:hint="cs"/>
          <w:rtl/>
        </w:rPr>
        <w:t>;</w:t>
      </w:r>
      <w:r>
        <w:rPr>
          <w:rtl/>
        </w:rPr>
        <w:t xml:space="preserve"> </w:t>
      </w:r>
      <w:bookmarkStart w:id="1205" w:name="_ETM_Q3_288110"/>
      <w:bookmarkEnd w:id="1205"/>
      <w:r>
        <w:rPr>
          <w:rtl/>
        </w:rPr>
        <w:t xml:space="preserve">יש </w:t>
      </w:r>
      <w:bookmarkStart w:id="1206" w:name="_ETM_Q3_288290"/>
      <w:bookmarkEnd w:id="1206"/>
      <w:r>
        <w:rPr>
          <w:rtl/>
        </w:rPr>
        <w:t xml:space="preserve">לו </w:t>
      </w:r>
      <w:bookmarkStart w:id="1207" w:name="_ETM_Q3_288410"/>
      <w:bookmarkEnd w:id="1207"/>
      <w:r>
        <w:rPr>
          <w:rtl/>
        </w:rPr>
        <w:t xml:space="preserve">מקום </w:t>
      </w:r>
      <w:bookmarkStart w:id="1208" w:name="_ETM_Q3_289200"/>
      <w:bookmarkEnd w:id="1208"/>
      <w:r>
        <w:rPr>
          <w:rtl/>
        </w:rPr>
        <w:t xml:space="preserve">ויש </w:t>
      </w:r>
      <w:bookmarkStart w:id="1209" w:name="_ETM_Q3_289590"/>
      <w:bookmarkEnd w:id="1209"/>
      <w:r>
        <w:rPr>
          <w:rtl/>
        </w:rPr>
        <w:t xml:space="preserve">לו </w:t>
      </w:r>
      <w:bookmarkStart w:id="1210" w:name="_ETM_Q3_289710"/>
      <w:bookmarkEnd w:id="1210"/>
      <w:r>
        <w:rPr>
          <w:rFonts w:hint="cs"/>
          <w:rtl/>
        </w:rPr>
        <w:t>קו</w:t>
      </w:r>
      <w:r>
        <w:rPr>
          <w:rtl/>
        </w:rPr>
        <w:t>ל</w:t>
      </w:r>
      <w:r>
        <w:rPr>
          <w:rFonts w:hint="cs"/>
          <w:rtl/>
        </w:rPr>
        <w:t>.</w:t>
      </w:r>
      <w:r>
        <w:rPr>
          <w:rtl/>
        </w:rPr>
        <w:t xml:space="preserve"> </w:t>
      </w:r>
      <w:bookmarkStart w:id="1211" w:name="_ETM_Q3_291240"/>
      <w:bookmarkEnd w:id="1211"/>
      <w:r>
        <w:rPr>
          <w:rtl/>
        </w:rPr>
        <w:t xml:space="preserve">הבית </w:t>
      </w:r>
      <w:bookmarkStart w:id="1212" w:name="_ETM_Q3_291689"/>
      <w:bookmarkEnd w:id="1212"/>
      <w:r>
        <w:rPr>
          <w:rtl/>
        </w:rPr>
        <w:t xml:space="preserve">הזה </w:t>
      </w:r>
      <w:bookmarkStart w:id="1213" w:name="_ETM_Q3_291990"/>
      <w:bookmarkEnd w:id="1213"/>
      <w:r>
        <w:rPr>
          <w:rtl/>
        </w:rPr>
        <w:t xml:space="preserve">סימל </w:t>
      </w:r>
      <w:bookmarkStart w:id="1214" w:name="_ETM_Q3_293040"/>
      <w:bookmarkEnd w:id="1214"/>
      <w:r>
        <w:rPr>
          <w:rtl/>
        </w:rPr>
        <w:t xml:space="preserve">את </w:t>
      </w:r>
      <w:bookmarkStart w:id="1215" w:name="_ETM_Q3_293220"/>
      <w:bookmarkEnd w:id="1215"/>
      <w:r>
        <w:rPr>
          <w:rtl/>
        </w:rPr>
        <w:t xml:space="preserve">העובדה </w:t>
      </w:r>
      <w:bookmarkStart w:id="1216" w:name="_ETM_Q3_293670"/>
      <w:bookmarkEnd w:id="1216"/>
      <w:r>
        <w:rPr>
          <w:rtl/>
        </w:rPr>
        <w:t xml:space="preserve">שאנחנו </w:t>
      </w:r>
      <w:bookmarkStart w:id="1217" w:name="_ETM_Q3_294060"/>
      <w:bookmarkEnd w:id="1217"/>
      <w:r>
        <w:rPr>
          <w:rtl/>
        </w:rPr>
        <w:t xml:space="preserve">שונים </w:t>
      </w:r>
      <w:bookmarkStart w:id="1218" w:name="_ETM_Q3_294570"/>
      <w:bookmarkEnd w:id="1218"/>
      <w:r>
        <w:rPr>
          <w:rtl/>
        </w:rPr>
        <w:t xml:space="preserve">אבל </w:t>
      </w:r>
      <w:bookmarkStart w:id="1219" w:name="_ETM_Q3_294750"/>
      <w:bookmarkEnd w:id="1219"/>
      <w:r>
        <w:rPr>
          <w:rtl/>
        </w:rPr>
        <w:t xml:space="preserve">יש </w:t>
      </w:r>
      <w:bookmarkStart w:id="1220" w:name="_ETM_Q3_294899"/>
      <w:bookmarkEnd w:id="1220"/>
      <w:r>
        <w:rPr>
          <w:rtl/>
        </w:rPr>
        <w:t xml:space="preserve">לנו </w:t>
      </w:r>
      <w:bookmarkStart w:id="1221" w:name="_ETM_Q3_295140"/>
      <w:bookmarkEnd w:id="1221"/>
      <w:r>
        <w:rPr>
          <w:rtl/>
        </w:rPr>
        <w:t xml:space="preserve">טוב </w:t>
      </w:r>
      <w:bookmarkStart w:id="1222" w:name="_ETM_Q3_295380"/>
      <w:bookmarkEnd w:id="1222"/>
      <w:r>
        <w:rPr>
          <w:rtl/>
        </w:rPr>
        <w:t>משותף</w:t>
      </w:r>
      <w:r>
        <w:rPr>
          <w:rFonts w:hint="cs"/>
          <w:rtl/>
        </w:rPr>
        <w:t>.</w:t>
      </w:r>
      <w:r>
        <w:rPr>
          <w:rtl/>
        </w:rPr>
        <w:t xml:space="preserve"> </w:t>
      </w:r>
      <w:bookmarkStart w:id="1223" w:name="_ETM_Q3_297100"/>
      <w:bookmarkStart w:id="1224" w:name="_ETM_Q3_301000"/>
      <w:bookmarkEnd w:id="1223"/>
      <w:bookmarkEnd w:id="1224"/>
      <w:r>
        <w:rPr>
          <w:rtl/>
        </w:rPr>
        <w:t xml:space="preserve">בפעם </w:t>
      </w:r>
      <w:bookmarkStart w:id="1225" w:name="_ETM_Q3_297609"/>
      <w:bookmarkEnd w:id="1225"/>
      <w:r>
        <w:rPr>
          <w:rtl/>
        </w:rPr>
        <w:t xml:space="preserve">הראשונה </w:t>
      </w:r>
      <w:bookmarkStart w:id="1226" w:name="_ETM_Q3_298090"/>
      <w:bookmarkEnd w:id="1226"/>
      <w:r>
        <w:rPr>
          <w:rtl/>
        </w:rPr>
        <w:t xml:space="preserve">בחיי </w:t>
      </w:r>
      <w:bookmarkStart w:id="1227" w:name="_ETM_Q3_300020"/>
      <w:bookmarkEnd w:id="1227"/>
      <w:r>
        <w:rPr>
          <w:rtl/>
        </w:rPr>
        <w:t xml:space="preserve">אני </w:t>
      </w:r>
      <w:bookmarkStart w:id="1228" w:name="_ETM_Q3_300259"/>
      <w:bookmarkEnd w:id="1228"/>
      <w:r>
        <w:rPr>
          <w:rtl/>
        </w:rPr>
        <w:t xml:space="preserve">חרד </w:t>
      </w:r>
      <w:bookmarkStart w:id="1229" w:name="_ETM_Q3_300709"/>
      <w:bookmarkEnd w:id="1229"/>
      <w:r>
        <w:rPr>
          <w:rtl/>
        </w:rPr>
        <w:t xml:space="preserve">מכך </w:t>
      </w:r>
      <w:bookmarkStart w:id="1230" w:name="_ETM_Q3_301069"/>
      <w:bookmarkEnd w:id="1230"/>
      <w:r>
        <w:rPr>
          <w:rtl/>
        </w:rPr>
        <w:t xml:space="preserve">שזה </w:t>
      </w:r>
      <w:bookmarkStart w:id="1231" w:name="_ETM_Q3_301369"/>
      <w:bookmarkEnd w:id="1231"/>
      <w:r>
        <w:rPr>
          <w:rtl/>
        </w:rPr>
        <w:t xml:space="preserve">לא </w:t>
      </w:r>
      <w:bookmarkStart w:id="1232" w:name="_ETM_Q3_301490"/>
      <w:bookmarkEnd w:id="1232"/>
      <w:r>
        <w:rPr>
          <w:rtl/>
        </w:rPr>
        <w:t>ישרוד</w:t>
      </w:r>
      <w:r>
        <w:rPr>
          <w:rFonts w:hint="cs"/>
          <w:rtl/>
        </w:rPr>
        <w:t>.</w:t>
      </w:r>
      <w:r>
        <w:rPr>
          <w:rtl/>
        </w:rPr>
        <w:t xml:space="preserve"> </w:t>
      </w:r>
      <w:bookmarkStart w:id="1233" w:name="_ETM_Q3_303370"/>
      <w:bookmarkStart w:id="1234" w:name="_ETM_Q3_308000"/>
      <w:bookmarkEnd w:id="1233"/>
      <w:bookmarkEnd w:id="1234"/>
      <w:r>
        <w:rPr>
          <w:rtl/>
        </w:rPr>
        <w:t xml:space="preserve">אם </w:t>
      </w:r>
      <w:bookmarkStart w:id="1235" w:name="_ETM_Q3_303549"/>
      <w:bookmarkEnd w:id="1235"/>
      <w:r>
        <w:rPr>
          <w:rtl/>
        </w:rPr>
        <w:t xml:space="preserve">הממשלה </w:t>
      </w:r>
      <w:bookmarkStart w:id="1236" w:name="_ETM_Q3_304150"/>
      <w:bookmarkEnd w:id="1236"/>
      <w:r>
        <w:rPr>
          <w:rtl/>
        </w:rPr>
        <w:t xml:space="preserve">תשלים </w:t>
      </w:r>
      <w:bookmarkStart w:id="1237" w:name="_ETM_Q3_304659"/>
      <w:bookmarkEnd w:id="1237"/>
      <w:r>
        <w:rPr>
          <w:rtl/>
        </w:rPr>
        <w:t xml:space="preserve">את </w:t>
      </w:r>
      <w:bookmarkStart w:id="1238" w:name="_ETM_Q3_304780"/>
      <w:bookmarkEnd w:id="1238"/>
      <w:r>
        <w:rPr>
          <w:rtl/>
        </w:rPr>
        <w:t xml:space="preserve">תהליך </w:t>
      </w:r>
      <w:bookmarkStart w:id="1239" w:name="_ETM_Q3_305080"/>
      <w:bookmarkEnd w:id="1239"/>
      <w:r>
        <w:rPr>
          <w:rtl/>
        </w:rPr>
        <w:t xml:space="preserve">החקיקה </w:t>
      </w:r>
      <w:bookmarkStart w:id="1240" w:name="_ETM_Q3_305650"/>
      <w:bookmarkEnd w:id="1240"/>
      <w:r>
        <w:rPr>
          <w:rtl/>
        </w:rPr>
        <w:t>ש</w:t>
      </w:r>
      <w:r>
        <w:rPr>
          <w:rFonts w:hint="cs"/>
          <w:rtl/>
        </w:rPr>
        <w:t>היא ה</w:t>
      </w:r>
      <w:r>
        <w:rPr>
          <w:rtl/>
        </w:rPr>
        <w:t>חל</w:t>
      </w:r>
      <w:r>
        <w:rPr>
          <w:rFonts w:hint="cs"/>
          <w:rtl/>
        </w:rPr>
        <w:t>ה</w:t>
      </w:r>
      <w:r>
        <w:rPr>
          <w:rtl/>
        </w:rPr>
        <w:t xml:space="preserve"> </w:t>
      </w:r>
      <w:bookmarkStart w:id="1241" w:name="_ETM_Q3_306159"/>
      <w:bookmarkEnd w:id="1241"/>
      <w:r>
        <w:rPr>
          <w:rtl/>
        </w:rPr>
        <w:t>בו</w:t>
      </w:r>
      <w:r>
        <w:rPr>
          <w:rFonts w:hint="cs"/>
          <w:rtl/>
        </w:rPr>
        <w:t>,</w:t>
      </w:r>
      <w:r>
        <w:rPr>
          <w:rtl/>
        </w:rPr>
        <w:t xml:space="preserve"> </w:t>
      </w:r>
      <w:bookmarkStart w:id="1242" w:name="_ETM_Q3_307250"/>
      <w:bookmarkEnd w:id="1242"/>
      <w:r>
        <w:rPr>
          <w:rtl/>
        </w:rPr>
        <w:t>אי</w:t>
      </w:r>
      <w:bookmarkStart w:id="1243" w:name="_ETM_Q3_307369"/>
      <w:bookmarkEnd w:id="1243"/>
      <w:r>
        <w:rPr>
          <w:rFonts w:hint="cs"/>
          <w:rtl/>
        </w:rPr>
        <w:t>-</w:t>
      </w:r>
      <w:r>
        <w:rPr>
          <w:rtl/>
        </w:rPr>
        <w:t xml:space="preserve">אפשר </w:t>
      </w:r>
      <w:bookmarkStart w:id="1244" w:name="_ETM_Q3_307640"/>
      <w:bookmarkEnd w:id="1244"/>
      <w:r>
        <w:rPr>
          <w:rtl/>
        </w:rPr>
        <w:t xml:space="preserve">יהיה </w:t>
      </w:r>
      <w:bookmarkStart w:id="1245" w:name="_ETM_Q3_307760"/>
      <w:bookmarkEnd w:id="1245"/>
      <w:r>
        <w:rPr>
          <w:rtl/>
        </w:rPr>
        <w:t xml:space="preserve">לתקן </w:t>
      </w:r>
      <w:bookmarkStart w:id="1246" w:name="_ETM_Q3_308180"/>
      <w:bookmarkEnd w:id="1246"/>
      <w:r>
        <w:rPr>
          <w:rtl/>
        </w:rPr>
        <w:t xml:space="preserve">את </w:t>
      </w:r>
      <w:bookmarkStart w:id="1247" w:name="_ETM_Q3_308300"/>
      <w:bookmarkEnd w:id="1247"/>
      <w:r>
        <w:rPr>
          <w:rtl/>
        </w:rPr>
        <w:t>זה</w:t>
      </w:r>
      <w:r>
        <w:rPr>
          <w:rFonts w:hint="cs"/>
          <w:rtl/>
        </w:rPr>
        <w:t>.</w:t>
      </w:r>
      <w:r>
        <w:rPr>
          <w:rtl/>
        </w:rPr>
        <w:t xml:space="preserve"> </w:t>
      </w:r>
      <w:bookmarkStart w:id="1248" w:name="_ETM_Q3_309510"/>
      <w:bookmarkEnd w:id="1248"/>
      <w:r>
        <w:rPr>
          <w:rtl/>
        </w:rPr>
        <w:t xml:space="preserve">השבר </w:t>
      </w:r>
      <w:bookmarkStart w:id="1249" w:name="_ETM_Q3_310260"/>
      <w:bookmarkEnd w:id="1249"/>
      <w:r>
        <w:rPr>
          <w:rtl/>
        </w:rPr>
        <w:t xml:space="preserve">יהיה </w:t>
      </w:r>
      <w:bookmarkStart w:id="1250" w:name="_ETM_Q3_310470"/>
      <w:bookmarkEnd w:id="1250"/>
      <w:r>
        <w:rPr>
          <w:rtl/>
        </w:rPr>
        <w:t xml:space="preserve">עמוק </w:t>
      </w:r>
      <w:bookmarkStart w:id="1251" w:name="_ETM_Q3_310740"/>
      <w:bookmarkEnd w:id="1251"/>
      <w:r>
        <w:rPr>
          <w:rtl/>
        </w:rPr>
        <w:t>מדי</w:t>
      </w:r>
      <w:r>
        <w:rPr>
          <w:rFonts w:hint="cs"/>
          <w:rtl/>
        </w:rPr>
        <w:t>.</w:t>
      </w:r>
      <w:r>
        <w:rPr>
          <w:rtl/>
        </w:rPr>
        <w:t xml:space="preserve"> </w:t>
      </w:r>
      <w:bookmarkStart w:id="1252" w:name="_ETM_Q3_311780"/>
      <w:bookmarkEnd w:id="1252"/>
      <w:r>
        <w:rPr>
          <w:rtl/>
        </w:rPr>
        <w:t xml:space="preserve">כבר </w:t>
      </w:r>
      <w:bookmarkStart w:id="1253" w:name="_ETM_Q3_312080"/>
      <w:bookmarkEnd w:id="1253"/>
      <w:r>
        <w:rPr>
          <w:rtl/>
        </w:rPr>
        <w:t xml:space="preserve">עכשיו </w:t>
      </w:r>
      <w:bookmarkStart w:id="1254" w:name="_ETM_Q3_312590"/>
      <w:bookmarkEnd w:id="1254"/>
      <w:r>
        <w:rPr>
          <w:rtl/>
        </w:rPr>
        <w:t xml:space="preserve">יותר </w:t>
      </w:r>
      <w:bookmarkStart w:id="1255" w:name="_ETM_Q3_312980"/>
      <w:bookmarkEnd w:id="1255"/>
      <w:r>
        <w:rPr>
          <w:rtl/>
        </w:rPr>
        <w:t xml:space="preserve">ויותר </w:t>
      </w:r>
      <w:bookmarkStart w:id="1256" w:name="_ETM_Q3_313370"/>
      <w:bookmarkEnd w:id="1256"/>
      <w:r>
        <w:rPr>
          <w:rtl/>
        </w:rPr>
        <w:t xml:space="preserve">אנשים </w:t>
      </w:r>
      <w:bookmarkStart w:id="1257" w:name="_ETM_Q3_313819"/>
      <w:bookmarkEnd w:id="1257"/>
      <w:r>
        <w:rPr>
          <w:rtl/>
        </w:rPr>
        <w:t xml:space="preserve">אומרים </w:t>
      </w:r>
      <w:bookmarkStart w:id="1258" w:name="_ETM_Q3_314180"/>
      <w:bookmarkEnd w:id="1258"/>
      <w:r>
        <w:rPr>
          <w:rtl/>
        </w:rPr>
        <w:t xml:space="preserve">לעצמם </w:t>
      </w:r>
      <w:bookmarkStart w:id="1259" w:name="_ETM_Q3_314750"/>
      <w:bookmarkEnd w:id="1259"/>
      <w:r>
        <w:rPr>
          <w:rtl/>
        </w:rPr>
        <w:t xml:space="preserve">שאנחנו </w:t>
      </w:r>
      <w:bookmarkStart w:id="1260" w:name="_ETM_Q3_315110"/>
      <w:bookmarkEnd w:id="1260"/>
      <w:r>
        <w:rPr>
          <w:rtl/>
        </w:rPr>
        <w:t xml:space="preserve">לא </w:t>
      </w:r>
      <w:bookmarkStart w:id="1261" w:name="_ETM_Q3_315830"/>
      <w:bookmarkEnd w:id="1261"/>
      <w:r>
        <w:rPr>
          <w:rtl/>
        </w:rPr>
        <w:t xml:space="preserve">עם </w:t>
      </w:r>
      <w:bookmarkStart w:id="1262" w:name="_ETM_Q3_316040"/>
      <w:bookmarkStart w:id="1263" w:name="_ETM_Q3_317599"/>
      <w:bookmarkEnd w:id="1262"/>
      <w:bookmarkEnd w:id="1263"/>
      <w:r>
        <w:rPr>
          <w:rFonts w:hint="cs"/>
          <w:rtl/>
        </w:rPr>
        <w:t xml:space="preserve">אחד, </w:t>
      </w:r>
      <w:r>
        <w:rPr>
          <w:rtl/>
        </w:rPr>
        <w:t xml:space="preserve">שהמדינה </w:t>
      </w:r>
      <w:bookmarkStart w:id="1264" w:name="_ETM_Q3_318200"/>
      <w:bookmarkEnd w:id="1264"/>
      <w:r>
        <w:rPr>
          <w:rtl/>
        </w:rPr>
        <w:t xml:space="preserve">שלהם </w:t>
      </w:r>
      <w:bookmarkStart w:id="1265" w:name="_ETM_Q3_318530"/>
      <w:bookmarkEnd w:id="1265"/>
      <w:r>
        <w:rPr>
          <w:rtl/>
        </w:rPr>
        <w:t xml:space="preserve">ויתרה </w:t>
      </w:r>
      <w:bookmarkStart w:id="1266" w:name="_ETM_Q3_318950"/>
      <w:bookmarkEnd w:id="1266"/>
      <w:r>
        <w:rPr>
          <w:rtl/>
        </w:rPr>
        <w:t>עליהם</w:t>
      </w:r>
      <w:r>
        <w:rPr>
          <w:rFonts w:hint="cs"/>
          <w:rtl/>
        </w:rPr>
        <w:t>.</w:t>
      </w:r>
    </w:p>
    <w:p w:rsidR="005F6821" w:rsidRDefault="005F6821" w:rsidP="00595995">
      <w:pPr>
        <w:rPr>
          <w:rtl/>
        </w:rPr>
      </w:pPr>
      <w:bookmarkStart w:id="1267" w:name="_ETM_Q3_316000"/>
      <w:bookmarkEnd w:id="1267"/>
    </w:p>
    <w:p w:rsidR="005F6821" w:rsidRDefault="005F6821" w:rsidP="00595995">
      <w:pPr>
        <w:pStyle w:val="af5"/>
        <w:keepNext/>
        <w:rPr>
          <w:rtl/>
        </w:rPr>
      </w:pPr>
      <w:bookmarkStart w:id="1268" w:name="ET_interruption_6345_3"/>
      <w:r w:rsidRPr="00BF0F05">
        <w:rPr>
          <w:rStyle w:val="TagStyle"/>
          <w:rtl/>
        </w:rPr>
        <w:t xml:space="preserve"> &lt;&lt; קריאה &gt;&gt; </w:t>
      </w:r>
      <w:r>
        <w:rPr>
          <w:rtl/>
        </w:rPr>
        <w:t>טלי גוטליב (הליכוד):</w:t>
      </w:r>
      <w:r w:rsidRPr="00BF0F05">
        <w:rPr>
          <w:rStyle w:val="TagStyle"/>
          <w:rtl/>
        </w:rPr>
        <w:t xml:space="preserve"> &lt;&lt; קריאה &gt;&gt;</w:t>
      </w:r>
      <w:r>
        <w:rPr>
          <w:rtl/>
        </w:rPr>
        <w:t xml:space="preserve"> </w:t>
      </w:r>
      <w:bookmarkEnd w:id="1268"/>
    </w:p>
    <w:p w:rsidR="005F6821" w:rsidRDefault="005F6821" w:rsidP="00595995">
      <w:pPr>
        <w:pStyle w:val="KeepWithNext"/>
        <w:rPr>
          <w:rtl/>
        </w:rPr>
      </w:pPr>
    </w:p>
    <w:p w:rsidR="005F6821" w:rsidRDefault="005F6821" w:rsidP="00595995">
      <w:pPr>
        <w:rPr>
          <w:rtl/>
        </w:rPr>
      </w:pPr>
      <w:r>
        <w:rPr>
          <w:rFonts w:hint="cs"/>
          <w:rtl/>
        </w:rPr>
        <w:t xml:space="preserve">די. די, אבל, </w:t>
      </w:r>
      <w:bookmarkStart w:id="1269" w:name="_ETM_Q3_317000"/>
      <w:bookmarkEnd w:id="1269"/>
      <w:r>
        <w:rPr>
          <w:rFonts w:hint="cs"/>
          <w:rtl/>
        </w:rPr>
        <w:t>לפלג. די לפלג.</w:t>
      </w:r>
    </w:p>
    <w:p w:rsidR="005F6821" w:rsidRDefault="005F6821" w:rsidP="00595995">
      <w:pPr>
        <w:rPr>
          <w:rtl/>
        </w:rPr>
      </w:pPr>
    </w:p>
    <w:p w:rsidR="005F6821" w:rsidRDefault="005F6821" w:rsidP="00595995">
      <w:pPr>
        <w:pStyle w:val="af6"/>
        <w:keepNext/>
        <w:rPr>
          <w:rtl/>
        </w:rPr>
      </w:pPr>
      <w:r w:rsidRPr="00BF0F05">
        <w:rPr>
          <w:rStyle w:val="TagStyle"/>
          <w:rtl/>
        </w:rPr>
        <w:t xml:space="preserve"> &lt;&lt; יור &gt;&gt; </w:t>
      </w:r>
      <w:r>
        <w:rPr>
          <w:rtl/>
        </w:rPr>
        <w:t>היו"ר אמיר אוחנה:</w:t>
      </w:r>
      <w:r w:rsidRPr="00BF0F05">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r>
        <w:rPr>
          <w:rFonts w:hint="cs"/>
          <w:rtl/>
        </w:rPr>
        <w:t>חברת הכנסת גוטליב.</w:t>
      </w:r>
    </w:p>
    <w:p w:rsidR="005F6821" w:rsidRDefault="005F6821" w:rsidP="00595995">
      <w:pPr>
        <w:rPr>
          <w:rtl/>
        </w:rPr>
      </w:pPr>
    </w:p>
    <w:p w:rsidR="005F6821" w:rsidRDefault="005F6821" w:rsidP="00595995">
      <w:pPr>
        <w:pStyle w:val="af5"/>
        <w:keepNext/>
        <w:rPr>
          <w:rtl/>
        </w:rPr>
      </w:pPr>
      <w:bookmarkStart w:id="1270" w:name="ET_interruption_6341_5"/>
      <w:r w:rsidRPr="00BF0F05">
        <w:rPr>
          <w:rStyle w:val="TagStyle"/>
          <w:rtl/>
        </w:rPr>
        <w:t xml:space="preserve"> &lt;&lt; קריאה &gt;&gt; </w:t>
      </w:r>
      <w:r>
        <w:rPr>
          <w:rtl/>
        </w:rPr>
        <w:t>דבי ביטון (יש עתיד):</w:t>
      </w:r>
      <w:r w:rsidRPr="00BF0F05">
        <w:rPr>
          <w:rStyle w:val="TagStyle"/>
          <w:rtl/>
        </w:rPr>
        <w:t xml:space="preserve"> &lt;&lt; קריאה &gt;&gt;</w:t>
      </w:r>
      <w:r>
        <w:rPr>
          <w:rtl/>
        </w:rPr>
        <w:t xml:space="preserve"> </w:t>
      </w:r>
      <w:bookmarkEnd w:id="1270"/>
    </w:p>
    <w:p w:rsidR="005F6821" w:rsidRDefault="005F6821" w:rsidP="00595995">
      <w:pPr>
        <w:pStyle w:val="KeepWithNext"/>
        <w:rPr>
          <w:rtl/>
        </w:rPr>
      </w:pPr>
    </w:p>
    <w:p w:rsidR="005F6821" w:rsidRDefault="005F6821" w:rsidP="00595995">
      <w:pPr>
        <w:rPr>
          <w:rtl/>
        </w:rPr>
      </w:pPr>
      <w:r>
        <w:rPr>
          <w:rFonts w:hint="cs"/>
          <w:rtl/>
        </w:rPr>
        <w:t>אולי תשתקי כבר? אולי תשתקי כבר?</w:t>
      </w:r>
    </w:p>
    <w:p w:rsidR="005F6821" w:rsidRDefault="005F6821" w:rsidP="00595995">
      <w:pPr>
        <w:rPr>
          <w:rtl/>
        </w:rPr>
      </w:pPr>
    </w:p>
    <w:p w:rsidR="005F6821" w:rsidRDefault="005F6821" w:rsidP="00595995">
      <w:pPr>
        <w:pStyle w:val="af6"/>
        <w:keepNext/>
        <w:rPr>
          <w:rtl/>
        </w:rPr>
      </w:pPr>
      <w:r w:rsidRPr="00BF0F05">
        <w:rPr>
          <w:rStyle w:val="TagStyle"/>
          <w:rtl/>
        </w:rPr>
        <w:t xml:space="preserve"> &lt;&lt; יור &gt;&gt; </w:t>
      </w:r>
      <w:r>
        <w:rPr>
          <w:rtl/>
        </w:rPr>
        <w:t>היו"ר אמיר אוחנה:</w:t>
      </w:r>
      <w:r w:rsidRPr="00BF0F05">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bookmarkStart w:id="1271" w:name="_ETM_Q3_319000"/>
      <w:bookmarkEnd w:id="1271"/>
      <w:r>
        <w:rPr>
          <w:rFonts w:hint="cs"/>
          <w:rtl/>
        </w:rPr>
        <w:t xml:space="preserve">חברת </w:t>
      </w:r>
      <w:bookmarkStart w:id="1272" w:name="_ETM_Q3_320000"/>
      <w:bookmarkEnd w:id="1272"/>
      <w:r>
        <w:rPr>
          <w:rFonts w:hint="cs"/>
          <w:rtl/>
        </w:rPr>
        <w:t>הכנסת גוטליב, תודה רבה. תודה רבה.</w:t>
      </w:r>
    </w:p>
    <w:p w:rsidR="005F6821" w:rsidRDefault="005F6821" w:rsidP="00595995">
      <w:pPr>
        <w:rPr>
          <w:rtl/>
        </w:rPr>
      </w:pPr>
    </w:p>
    <w:p w:rsidR="005F6821" w:rsidRDefault="005F6821" w:rsidP="00595995">
      <w:pPr>
        <w:pStyle w:val="af5"/>
        <w:keepNext/>
        <w:rPr>
          <w:rtl/>
        </w:rPr>
      </w:pPr>
      <w:bookmarkStart w:id="1273" w:name="ET_interruption_6345_7"/>
      <w:r w:rsidRPr="00BF0F05">
        <w:rPr>
          <w:rStyle w:val="TagStyle"/>
          <w:rtl/>
        </w:rPr>
        <w:t xml:space="preserve"> &lt;&lt; קריאה &gt;&gt; </w:t>
      </w:r>
      <w:r>
        <w:rPr>
          <w:rtl/>
        </w:rPr>
        <w:t>טלי גוטליב (הליכוד):</w:t>
      </w:r>
      <w:r w:rsidRPr="00BF0F05">
        <w:rPr>
          <w:rStyle w:val="TagStyle"/>
          <w:rtl/>
        </w:rPr>
        <w:t xml:space="preserve"> &lt;&lt; קריאה &gt;&gt;</w:t>
      </w:r>
      <w:r>
        <w:rPr>
          <w:rtl/>
        </w:rPr>
        <w:t xml:space="preserve"> </w:t>
      </w:r>
      <w:bookmarkEnd w:id="1273"/>
    </w:p>
    <w:p w:rsidR="005F6821" w:rsidRDefault="005F6821" w:rsidP="00595995">
      <w:pPr>
        <w:pStyle w:val="KeepWithNext"/>
        <w:rPr>
          <w:rtl/>
        </w:rPr>
      </w:pPr>
    </w:p>
    <w:p w:rsidR="005F6821" w:rsidRDefault="005F6821" w:rsidP="00595995">
      <w:pPr>
        <w:rPr>
          <w:rtl/>
        </w:rPr>
      </w:pPr>
      <w:bookmarkStart w:id="1274" w:name="_ETM_Q3_321000"/>
      <w:bookmarkEnd w:id="1274"/>
      <w:r>
        <w:rPr>
          <w:rFonts w:hint="cs"/>
          <w:rtl/>
        </w:rPr>
        <w:t>תפסיקו לפלג. אנחנו עם אחד, עם אחד. זה מה שאנחנו.</w:t>
      </w:r>
      <w:bookmarkStart w:id="1275" w:name="_ETM_Q3_323000"/>
      <w:bookmarkEnd w:id="1275"/>
    </w:p>
    <w:p w:rsidR="005F6821" w:rsidRDefault="005F6821" w:rsidP="00595995">
      <w:pPr>
        <w:rPr>
          <w:rtl/>
        </w:rPr>
      </w:pPr>
      <w:bookmarkStart w:id="1276" w:name="_ETM_Q3_324000"/>
      <w:bookmarkEnd w:id="1276"/>
    </w:p>
    <w:p w:rsidR="005F6821" w:rsidRDefault="005F6821" w:rsidP="00595995">
      <w:pPr>
        <w:pStyle w:val="af6"/>
        <w:keepNext/>
        <w:rPr>
          <w:rtl/>
        </w:rPr>
      </w:pPr>
      <w:bookmarkStart w:id="1277" w:name="ET_yor_6423_8"/>
      <w:r w:rsidRPr="00371DBB">
        <w:rPr>
          <w:rStyle w:val="TagStyle"/>
          <w:rtl/>
        </w:rPr>
        <w:t xml:space="preserve"> &lt;&lt; יור &gt;&gt; </w:t>
      </w:r>
      <w:r>
        <w:rPr>
          <w:rtl/>
        </w:rPr>
        <w:t>היו"ר אמיר אוחנה:</w:t>
      </w:r>
      <w:r w:rsidRPr="00371DBB">
        <w:rPr>
          <w:rStyle w:val="TagStyle"/>
          <w:rtl/>
        </w:rPr>
        <w:t xml:space="preserve"> &lt;&lt; יור &gt;&gt;</w:t>
      </w:r>
      <w:r>
        <w:rPr>
          <w:rtl/>
        </w:rPr>
        <w:t xml:space="preserve"> </w:t>
      </w:r>
      <w:bookmarkEnd w:id="1277"/>
    </w:p>
    <w:p w:rsidR="005F6821" w:rsidRDefault="005F6821" w:rsidP="00595995">
      <w:pPr>
        <w:pStyle w:val="KeepWithNext"/>
        <w:rPr>
          <w:rtl/>
        </w:rPr>
      </w:pPr>
    </w:p>
    <w:p w:rsidR="005F6821" w:rsidRDefault="005F6821" w:rsidP="00595995">
      <w:pPr>
        <w:rPr>
          <w:rtl/>
        </w:rPr>
      </w:pPr>
      <w:r>
        <w:rPr>
          <w:rtl/>
        </w:rPr>
        <w:t xml:space="preserve"> </w:t>
      </w:r>
      <w:bookmarkStart w:id="1278" w:name="_ETM_Q3_320459"/>
      <w:bookmarkEnd w:id="1278"/>
      <w:r>
        <w:rPr>
          <w:rtl/>
        </w:rPr>
        <w:t xml:space="preserve">חברת </w:t>
      </w:r>
      <w:bookmarkStart w:id="1279" w:name="_ETM_Q3_320819"/>
      <w:bookmarkEnd w:id="1279"/>
      <w:r>
        <w:rPr>
          <w:rtl/>
        </w:rPr>
        <w:t xml:space="preserve">הכנסת </w:t>
      </w:r>
      <w:bookmarkStart w:id="1280" w:name="_ETM_Q3_321239"/>
      <w:bookmarkEnd w:id="1280"/>
      <w:r>
        <w:rPr>
          <w:rFonts w:hint="cs"/>
          <w:rtl/>
        </w:rPr>
        <w:t>גוטליב, אני לא רוצה לקרוא קריאות כאן. קדימה.</w:t>
      </w:r>
    </w:p>
    <w:p w:rsidR="005F6821" w:rsidRDefault="005F6821" w:rsidP="00595995">
      <w:pPr>
        <w:rPr>
          <w:rtl/>
        </w:rPr>
      </w:pPr>
      <w:bookmarkStart w:id="1281" w:name="_ETM_Q3_327000"/>
      <w:bookmarkEnd w:id="1281"/>
    </w:p>
    <w:p w:rsidR="005F6821" w:rsidRDefault="005F6821" w:rsidP="00595995">
      <w:pPr>
        <w:pStyle w:val="af5"/>
        <w:keepNext/>
        <w:rPr>
          <w:rtl/>
        </w:rPr>
      </w:pPr>
      <w:bookmarkStart w:id="1282" w:name="ET_interruption_6341_53"/>
      <w:r w:rsidRPr="00042A28">
        <w:rPr>
          <w:rStyle w:val="TagStyle"/>
          <w:rtl/>
        </w:rPr>
        <w:t xml:space="preserve"> &lt;&lt; קריאה &gt;&gt; </w:t>
      </w:r>
      <w:r>
        <w:rPr>
          <w:rtl/>
        </w:rPr>
        <w:t>דבי ביטון (יש עתיד):</w:t>
      </w:r>
      <w:r w:rsidRPr="00042A28">
        <w:rPr>
          <w:rStyle w:val="TagStyle"/>
          <w:rtl/>
        </w:rPr>
        <w:t xml:space="preserve"> &lt;&lt; קריאה &gt;&gt;</w:t>
      </w:r>
      <w:r>
        <w:rPr>
          <w:rtl/>
        </w:rPr>
        <w:t xml:space="preserve"> </w:t>
      </w:r>
      <w:bookmarkEnd w:id="1282"/>
    </w:p>
    <w:p w:rsidR="005F6821" w:rsidRDefault="005F6821" w:rsidP="00595995">
      <w:pPr>
        <w:pStyle w:val="KeepWithNext"/>
        <w:rPr>
          <w:rtl/>
        </w:rPr>
      </w:pPr>
    </w:p>
    <w:p w:rsidR="005F6821" w:rsidRPr="00042A28" w:rsidRDefault="005F6821" w:rsidP="00595995">
      <w:pPr>
        <w:rPr>
          <w:rtl/>
        </w:rPr>
      </w:pPr>
      <w:bookmarkStart w:id="1283" w:name="_ETM_Q3_331000"/>
      <w:bookmarkEnd w:id="1283"/>
      <w:r>
        <w:rPr>
          <w:rFonts w:hint="cs"/>
          <w:rtl/>
        </w:rPr>
        <w:t>אתם שכחתם? אתם שכחתם?</w:t>
      </w:r>
    </w:p>
    <w:p w:rsidR="005F6821" w:rsidRDefault="005F6821" w:rsidP="00595995">
      <w:pPr>
        <w:rPr>
          <w:rtl/>
        </w:rPr>
      </w:pPr>
    </w:p>
    <w:p w:rsidR="005F6821" w:rsidRDefault="005F6821" w:rsidP="00595995">
      <w:pPr>
        <w:pStyle w:val="-"/>
        <w:keepNext/>
        <w:rPr>
          <w:rtl/>
        </w:rPr>
      </w:pPr>
      <w:bookmarkStart w:id="1284" w:name="ET_speakercontinue_5087_9"/>
      <w:r w:rsidRPr="00371DBB">
        <w:rPr>
          <w:rStyle w:val="TagStyle"/>
          <w:rtl/>
        </w:rPr>
        <w:lastRenderedPageBreak/>
        <w:t xml:space="preserve"> &lt;&lt; דובר_המשך &gt;&gt; </w:t>
      </w:r>
      <w:r>
        <w:rPr>
          <w:rtl/>
        </w:rPr>
        <w:t>יאיר לפיד (יש עתיד):</w:t>
      </w:r>
      <w:r w:rsidRPr="00371DBB">
        <w:rPr>
          <w:rStyle w:val="TagStyle"/>
          <w:rtl/>
        </w:rPr>
        <w:t xml:space="preserve"> &lt;&lt; דובר_המשך &gt;&gt;</w:t>
      </w:r>
      <w:r>
        <w:rPr>
          <w:rtl/>
        </w:rPr>
        <w:t xml:space="preserve"> </w:t>
      </w:r>
      <w:bookmarkEnd w:id="1284"/>
    </w:p>
    <w:p w:rsidR="005F6821" w:rsidRDefault="005F6821" w:rsidP="00595995">
      <w:pPr>
        <w:pStyle w:val="KeepWithNext"/>
        <w:rPr>
          <w:rtl/>
        </w:rPr>
      </w:pPr>
    </w:p>
    <w:p w:rsidR="005F6821" w:rsidRDefault="005F6821" w:rsidP="00595995">
      <w:pPr>
        <w:rPr>
          <w:rtl/>
        </w:rPr>
      </w:pPr>
      <w:bookmarkStart w:id="1285" w:name="_ETM_Q3_329000"/>
      <w:bookmarkStart w:id="1286" w:name="_ETM_Q3_332000"/>
      <w:bookmarkStart w:id="1287" w:name="_ETM_Q3_333000"/>
      <w:bookmarkStart w:id="1288" w:name="_ETM_Q3_322540"/>
      <w:bookmarkStart w:id="1289" w:name="_ETM_Q3_323020"/>
      <w:bookmarkStart w:id="1290" w:name="_ETM_Q3_323410"/>
      <w:bookmarkStart w:id="1291" w:name="_ETM_Q3_324069"/>
      <w:bookmarkStart w:id="1292" w:name="_ETM_Q3_324370"/>
      <w:bookmarkStart w:id="1293" w:name="_ETM_Q3_325919"/>
      <w:bookmarkStart w:id="1294" w:name="_ETM_Q3_326249"/>
      <w:bookmarkStart w:id="1295" w:name="_ETM_Q3_327620"/>
      <w:bookmarkStart w:id="1296" w:name="_ETM_Q3_327980"/>
      <w:bookmarkStart w:id="1297" w:name="_ETM_Q3_328340"/>
      <w:bookmarkStart w:id="1298" w:name="_ETM_Q3_329239"/>
      <w:bookmarkStart w:id="1299" w:name="_ETM_Q3_329599"/>
      <w:bookmarkStart w:id="1300" w:name="_ETM_Q3_330020"/>
      <w:bookmarkStart w:id="1301" w:name="_ETM_Q3_331129"/>
      <w:bookmarkStart w:id="1302" w:name="_ETM_Q3_333060"/>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r>
        <w:rPr>
          <w:rtl/>
        </w:rPr>
        <w:t xml:space="preserve">חברי </w:t>
      </w:r>
      <w:bookmarkStart w:id="1303" w:name="_ETM_Q3_333330"/>
      <w:bookmarkEnd w:id="1303"/>
      <w:r>
        <w:rPr>
          <w:rtl/>
        </w:rPr>
        <w:t>הקואליציה</w:t>
      </w:r>
      <w:r>
        <w:rPr>
          <w:rFonts w:hint="cs"/>
          <w:rtl/>
        </w:rPr>
        <w:t>,</w:t>
      </w:r>
      <w:r>
        <w:rPr>
          <w:rtl/>
        </w:rPr>
        <w:t xml:space="preserve"> </w:t>
      </w:r>
      <w:bookmarkStart w:id="1304" w:name="_ETM_Q3_335129"/>
      <w:bookmarkEnd w:id="1304"/>
      <w:r>
        <w:rPr>
          <w:rtl/>
        </w:rPr>
        <w:t xml:space="preserve">חשוב </w:t>
      </w:r>
      <w:bookmarkStart w:id="1305" w:name="_ETM_Q3_335609"/>
      <w:bookmarkEnd w:id="1305"/>
      <w:r>
        <w:rPr>
          <w:rtl/>
        </w:rPr>
        <w:t xml:space="preserve">לי </w:t>
      </w:r>
      <w:bookmarkStart w:id="1306" w:name="_ETM_Q3_335730"/>
      <w:bookmarkEnd w:id="1306"/>
      <w:r>
        <w:rPr>
          <w:rtl/>
        </w:rPr>
        <w:t xml:space="preserve">שתדעו </w:t>
      </w:r>
      <w:bookmarkStart w:id="1307" w:name="_ETM_Q3_336269"/>
      <w:bookmarkEnd w:id="1307"/>
      <w:r>
        <w:rPr>
          <w:rtl/>
        </w:rPr>
        <w:t xml:space="preserve">שאני </w:t>
      </w:r>
      <w:bookmarkStart w:id="1308" w:name="_ETM_Q3_336569"/>
      <w:bookmarkEnd w:id="1308"/>
      <w:r>
        <w:rPr>
          <w:rtl/>
        </w:rPr>
        <w:t xml:space="preserve">לא </w:t>
      </w:r>
      <w:bookmarkStart w:id="1309" w:name="_ETM_Q3_336719"/>
      <w:bookmarkEnd w:id="1309"/>
      <w:r>
        <w:rPr>
          <w:rtl/>
        </w:rPr>
        <w:t>מאיים</w:t>
      </w:r>
      <w:r>
        <w:rPr>
          <w:rFonts w:hint="cs"/>
          <w:rtl/>
        </w:rPr>
        <w:t>,</w:t>
      </w:r>
      <w:r>
        <w:rPr>
          <w:rtl/>
        </w:rPr>
        <w:t xml:space="preserve"> </w:t>
      </w:r>
      <w:bookmarkStart w:id="1310" w:name="_ETM_Q3_337319"/>
      <w:bookmarkEnd w:id="1310"/>
      <w:r>
        <w:rPr>
          <w:rtl/>
        </w:rPr>
        <w:t>חלילה</w:t>
      </w:r>
      <w:r>
        <w:rPr>
          <w:rFonts w:hint="cs"/>
          <w:rtl/>
        </w:rPr>
        <w:t>.</w:t>
      </w:r>
      <w:r>
        <w:rPr>
          <w:rtl/>
        </w:rPr>
        <w:t xml:space="preserve"> </w:t>
      </w:r>
      <w:bookmarkStart w:id="1311" w:name="_ETM_Q3_338669"/>
      <w:bookmarkEnd w:id="1311"/>
      <w:r>
        <w:rPr>
          <w:rtl/>
        </w:rPr>
        <w:t xml:space="preserve">אני </w:t>
      </w:r>
      <w:bookmarkStart w:id="1312" w:name="_ETM_Q3_338880"/>
      <w:bookmarkEnd w:id="1312"/>
      <w:r>
        <w:rPr>
          <w:rtl/>
        </w:rPr>
        <w:t xml:space="preserve">משתף </w:t>
      </w:r>
      <w:bookmarkStart w:id="1313" w:name="_ETM_Q3_339419"/>
      <w:bookmarkEnd w:id="1313"/>
      <w:r>
        <w:rPr>
          <w:rtl/>
        </w:rPr>
        <w:t xml:space="preserve">אתכם </w:t>
      </w:r>
      <w:bookmarkStart w:id="1314" w:name="_ETM_Q3_340780"/>
      <w:bookmarkEnd w:id="1314"/>
      <w:r>
        <w:rPr>
          <w:rtl/>
        </w:rPr>
        <w:t xml:space="preserve">בדאגה </w:t>
      </w:r>
      <w:bookmarkStart w:id="1315" w:name="_ETM_Q3_341440"/>
      <w:bookmarkEnd w:id="1315"/>
      <w:r>
        <w:rPr>
          <w:rtl/>
        </w:rPr>
        <w:t xml:space="preserve">גדולה </w:t>
      </w:r>
      <w:bookmarkStart w:id="1316" w:name="_ETM_Q3_341950"/>
      <w:bookmarkEnd w:id="1316"/>
      <w:r>
        <w:rPr>
          <w:rtl/>
        </w:rPr>
        <w:t xml:space="preserve">מול </w:t>
      </w:r>
      <w:bookmarkStart w:id="1317" w:name="_ETM_Q3_342160"/>
      <w:bookmarkEnd w:id="1317"/>
      <w:r>
        <w:rPr>
          <w:rtl/>
        </w:rPr>
        <w:t xml:space="preserve">תהליך </w:t>
      </w:r>
      <w:bookmarkStart w:id="1318" w:name="_ETM_Q3_342610"/>
      <w:bookmarkEnd w:id="1318"/>
      <w:r>
        <w:rPr>
          <w:rtl/>
        </w:rPr>
        <w:t xml:space="preserve">שכבר </w:t>
      </w:r>
      <w:bookmarkStart w:id="1319" w:name="_ETM_Q3_343090"/>
      <w:bookmarkEnd w:id="1319"/>
      <w:r>
        <w:rPr>
          <w:rtl/>
        </w:rPr>
        <w:t>קורה</w:t>
      </w:r>
      <w:r>
        <w:rPr>
          <w:rFonts w:hint="cs"/>
          <w:rtl/>
        </w:rPr>
        <w:t>.</w:t>
      </w:r>
      <w:r>
        <w:rPr>
          <w:rtl/>
        </w:rPr>
        <w:t xml:space="preserve"> </w:t>
      </w:r>
      <w:bookmarkStart w:id="1320" w:name="_ETM_Q3_344450"/>
      <w:bookmarkEnd w:id="1320"/>
      <w:r>
        <w:rPr>
          <w:rtl/>
        </w:rPr>
        <w:t xml:space="preserve">ניצחתם </w:t>
      </w:r>
      <w:bookmarkStart w:id="1321" w:name="_ETM_Q3_345080"/>
      <w:bookmarkEnd w:id="1321"/>
      <w:r>
        <w:rPr>
          <w:rtl/>
        </w:rPr>
        <w:t>בבחירות</w:t>
      </w:r>
      <w:r>
        <w:rPr>
          <w:rFonts w:hint="cs"/>
          <w:rtl/>
        </w:rPr>
        <w:t>,</w:t>
      </w:r>
      <w:r>
        <w:rPr>
          <w:rtl/>
        </w:rPr>
        <w:t xml:space="preserve"> </w:t>
      </w:r>
      <w:bookmarkStart w:id="1322" w:name="_ETM_Q3_346730"/>
      <w:bookmarkEnd w:id="1322"/>
      <w:r>
        <w:rPr>
          <w:rtl/>
        </w:rPr>
        <w:t xml:space="preserve">איש </w:t>
      </w:r>
      <w:bookmarkStart w:id="1323" w:name="_ETM_Q3_347209"/>
      <w:bookmarkEnd w:id="1323"/>
      <w:r>
        <w:rPr>
          <w:rtl/>
        </w:rPr>
        <w:t xml:space="preserve">אינו </w:t>
      </w:r>
      <w:bookmarkStart w:id="1324" w:name="_ETM_Q3_347480"/>
      <w:bookmarkEnd w:id="1324"/>
      <w:r>
        <w:rPr>
          <w:rtl/>
        </w:rPr>
        <w:t xml:space="preserve">טוען </w:t>
      </w:r>
      <w:bookmarkStart w:id="1325" w:name="_ETM_Q3_347810"/>
      <w:bookmarkEnd w:id="1325"/>
      <w:r>
        <w:rPr>
          <w:rtl/>
        </w:rPr>
        <w:t>אחרת</w:t>
      </w:r>
      <w:r>
        <w:rPr>
          <w:rFonts w:hint="cs"/>
          <w:rtl/>
        </w:rPr>
        <w:t>.</w:t>
      </w:r>
      <w:r>
        <w:rPr>
          <w:rtl/>
        </w:rPr>
        <w:t xml:space="preserve"> </w:t>
      </w:r>
      <w:bookmarkStart w:id="1326" w:name="_ETM_Q3_348769"/>
      <w:bookmarkEnd w:id="1326"/>
      <w:r>
        <w:rPr>
          <w:rtl/>
        </w:rPr>
        <w:t xml:space="preserve">אתם </w:t>
      </w:r>
      <w:bookmarkStart w:id="1327" w:name="_ETM_Q3_349159"/>
      <w:bookmarkEnd w:id="1327"/>
      <w:r>
        <w:rPr>
          <w:rtl/>
        </w:rPr>
        <w:t xml:space="preserve">עכשיו </w:t>
      </w:r>
      <w:bookmarkStart w:id="1328" w:name="_ETM_Q3_349519"/>
      <w:bookmarkEnd w:id="1328"/>
      <w:r>
        <w:rPr>
          <w:rtl/>
        </w:rPr>
        <w:t>בשלטון</w:t>
      </w:r>
      <w:r>
        <w:rPr>
          <w:rFonts w:hint="cs"/>
          <w:rtl/>
        </w:rPr>
        <w:t>.</w:t>
      </w:r>
      <w:r>
        <w:rPr>
          <w:rtl/>
        </w:rPr>
        <w:t xml:space="preserve"> </w:t>
      </w:r>
      <w:bookmarkStart w:id="1329" w:name="_ETM_Q3_351469"/>
      <w:bookmarkEnd w:id="1329"/>
      <w:r>
        <w:rPr>
          <w:rtl/>
        </w:rPr>
        <w:t xml:space="preserve">אבל </w:t>
      </w:r>
      <w:bookmarkStart w:id="1330" w:name="_ETM_Q3_351739"/>
      <w:bookmarkEnd w:id="1330"/>
      <w:r>
        <w:rPr>
          <w:rtl/>
        </w:rPr>
        <w:t xml:space="preserve">עם </w:t>
      </w:r>
      <w:bookmarkStart w:id="1331" w:name="_ETM_Q3_351889"/>
      <w:bookmarkEnd w:id="1331"/>
      <w:r>
        <w:rPr>
          <w:rtl/>
        </w:rPr>
        <w:t xml:space="preserve">הכוח </w:t>
      </w:r>
      <w:bookmarkStart w:id="1332" w:name="_ETM_Q3_352430"/>
      <w:bookmarkEnd w:id="1332"/>
      <w:r>
        <w:rPr>
          <w:rtl/>
        </w:rPr>
        <w:t>ב</w:t>
      </w:r>
      <w:r>
        <w:rPr>
          <w:rFonts w:hint="cs"/>
          <w:rtl/>
        </w:rPr>
        <w:t>אה ה</w:t>
      </w:r>
      <w:r>
        <w:rPr>
          <w:rtl/>
        </w:rPr>
        <w:t>אחריות</w:t>
      </w:r>
      <w:r>
        <w:rPr>
          <w:rFonts w:hint="cs"/>
          <w:rtl/>
        </w:rPr>
        <w:t>.</w:t>
      </w:r>
      <w:r>
        <w:rPr>
          <w:rtl/>
        </w:rPr>
        <w:t xml:space="preserve"> </w:t>
      </w:r>
      <w:bookmarkStart w:id="1333" w:name="_ETM_Q3_355139"/>
      <w:bookmarkEnd w:id="1333"/>
      <w:r>
        <w:rPr>
          <w:rFonts w:hint="cs"/>
          <w:rtl/>
        </w:rPr>
        <w:t>ה</w:t>
      </w:r>
      <w:r>
        <w:rPr>
          <w:rtl/>
        </w:rPr>
        <w:t xml:space="preserve">אנשים </w:t>
      </w:r>
      <w:bookmarkStart w:id="1334" w:name="_ETM_Q3_355680"/>
      <w:bookmarkEnd w:id="1334"/>
      <w:r>
        <w:rPr>
          <w:rtl/>
        </w:rPr>
        <w:t xml:space="preserve">האלה </w:t>
      </w:r>
      <w:bookmarkStart w:id="1335" w:name="_ETM_Q3_356100"/>
      <w:bookmarkEnd w:id="1335"/>
      <w:r>
        <w:rPr>
          <w:rFonts w:hint="cs"/>
          <w:rtl/>
        </w:rPr>
        <w:t>הא</w:t>
      </w:r>
      <w:r>
        <w:rPr>
          <w:rtl/>
        </w:rPr>
        <w:t xml:space="preserve">מינו </w:t>
      </w:r>
      <w:bookmarkStart w:id="1336" w:name="_ETM_Q3_356460"/>
      <w:bookmarkEnd w:id="1336"/>
      <w:r>
        <w:rPr>
          <w:rtl/>
        </w:rPr>
        <w:t xml:space="preserve">במדינה </w:t>
      </w:r>
      <w:bookmarkStart w:id="1337" w:name="_ETM_Q3_357030"/>
      <w:bookmarkEnd w:id="1337"/>
      <w:r>
        <w:rPr>
          <w:rtl/>
        </w:rPr>
        <w:t>הזו</w:t>
      </w:r>
      <w:r>
        <w:rPr>
          <w:rFonts w:hint="cs"/>
          <w:rtl/>
        </w:rPr>
        <w:t>,</w:t>
      </w:r>
      <w:r>
        <w:rPr>
          <w:rtl/>
        </w:rPr>
        <w:t xml:space="preserve"> </w:t>
      </w:r>
      <w:bookmarkStart w:id="1338" w:name="_ETM_Q3_357240"/>
      <w:bookmarkEnd w:id="1338"/>
      <w:r>
        <w:rPr>
          <w:rtl/>
        </w:rPr>
        <w:t xml:space="preserve">האמינו </w:t>
      </w:r>
      <w:bookmarkStart w:id="1339" w:name="_ETM_Q3_357570"/>
      <w:bookmarkEnd w:id="1339"/>
      <w:r>
        <w:rPr>
          <w:rtl/>
        </w:rPr>
        <w:t xml:space="preserve">שהם </w:t>
      </w:r>
      <w:bookmarkStart w:id="1340" w:name="_ETM_Q3_357810"/>
      <w:bookmarkEnd w:id="1340"/>
      <w:r>
        <w:rPr>
          <w:rtl/>
        </w:rPr>
        <w:t xml:space="preserve">חלק </w:t>
      </w:r>
      <w:bookmarkStart w:id="1341" w:name="_ETM_Q3_359470"/>
      <w:bookmarkEnd w:id="1341"/>
      <w:r>
        <w:rPr>
          <w:rtl/>
        </w:rPr>
        <w:t xml:space="preserve">מהחלום </w:t>
      </w:r>
      <w:bookmarkStart w:id="1342" w:name="_ETM_Q3_360250"/>
      <w:bookmarkEnd w:id="1342"/>
      <w:r>
        <w:rPr>
          <w:rtl/>
        </w:rPr>
        <w:t>הציוני</w:t>
      </w:r>
      <w:r>
        <w:rPr>
          <w:rFonts w:hint="cs"/>
          <w:rtl/>
        </w:rPr>
        <w:t>,</w:t>
      </w:r>
      <w:r>
        <w:rPr>
          <w:rtl/>
        </w:rPr>
        <w:t xml:space="preserve"> </w:t>
      </w:r>
      <w:bookmarkStart w:id="1343" w:name="_ETM_Q3_361000"/>
      <w:bookmarkEnd w:id="1343"/>
      <w:r>
        <w:rPr>
          <w:rtl/>
        </w:rPr>
        <w:t xml:space="preserve">והיום </w:t>
      </w:r>
      <w:bookmarkStart w:id="1344" w:name="_ETM_Q3_361419"/>
      <w:bookmarkEnd w:id="1344"/>
      <w:r>
        <w:rPr>
          <w:rtl/>
        </w:rPr>
        <w:t xml:space="preserve">הם </w:t>
      </w:r>
      <w:bookmarkStart w:id="1345" w:name="_ETM_Q3_361510"/>
      <w:bookmarkEnd w:id="1345"/>
      <w:r>
        <w:rPr>
          <w:rtl/>
        </w:rPr>
        <w:t xml:space="preserve">מרגישים </w:t>
      </w:r>
      <w:bookmarkStart w:id="1346" w:name="_ETM_Q3_362020"/>
      <w:bookmarkEnd w:id="1346"/>
      <w:r>
        <w:rPr>
          <w:rtl/>
        </w:rPr>
        <w:t xml:space="preserve">שהמדינה </w:t>
      </w:r>
      <w:bookmarkStart w:id="1347" w:name="_ETM_Q3_362530"/>
      <w:bookmarkEnd w:id="1347"/>
      <w:r>
        <w:rPr>
          <w:rtl/>
        </w:rPr>
        <w:t xml:space="preserve">שלהם </w:t>
      </w:r>
      <w:bookmarkStart w:id="1348" w:name="_ETM_Q3_362889"/>
      <w:bookmarkEnd w:id="1348"/>
      <w:r>
        <w:rPr>
          <w:rtl/>
        </w:rPr>
        <w:t xml:space="preserve">לא </w:t>
      </w:r>
      <w:bookmarkStart w:id="1349" w:name="_ETM_Q3_363010"/>
      <w:bookmarkEnd w:id="1349"/>
      <w:r>
        <w:rPr>
          <w:rtl/>
        </w:rPr>
        <w:t xml:space="preserve">רוצה </w:t>
      </w:r>
      <w:bookmarkStart w:id="1350" w:name="_ETM_Q3_363370"/>
      <w:bookmarkEnd w:id="1350"/>
      <w:r>
        <w:rPr>
          <w:rtl/>
        </w:rPr>
        <w:t xml:space="preserve">אותם </w:t>
      </w:r>
      <w:bookmarkStart w:id="1351" w:name="_ETM_Q3_363639"/>
      <w:bookmarkEnd w:id="1351"/>
      <w:r>
        <w:rPr>
          <w:rtl/>
        </w:rPr>
        <w:t>יותר</w:t>
      </w:r>
      <w:r>
        <w:rPr>
          <w:rFonts w:hint="cs"/>
          <w:rtl/>
        </w:rPr>
        <w:t>.</w:t>
      </w:r>
      <w:r>
        <w:rPr>
          <w:rtl/>
        </w:rPr>
        <w:t xml:space="preserve"> </w:t>
      </w:r>
      <w:bookmarkStart w:id="1352" w:name="_ETM_Q3_364240"/>
      <w:bookmarkEnd w:id="1352"/>
      <w:r>
        <w:rPr>
          <w:rtl/>
        </w:rPr>
        <w:t xml:space="preserve">הם </w:t>
      </w:r>
      <w:bookmarkStart w:id="1353" w:name="_ETM_Q3_364389"/>
      <w:bookmarkEnd w:id="1353"/>
      <w:r>
        <w:rPr>
          <w:rtl/>
        </w:rPr>
        <w:t xml:space="preserve">קמים </w:t>
      </w:r>
      <w:bookmarkStart w:id="1354" w:name="_ETM_Q3_364810"/>
      <w:bookmarkEnd w:id="1354"/>
      <w:r>
        <w:rPr>
          <w:rtl/>
        </w:rPr>
        <w:t xml:space="preserve">כל </w:t>
      </w:r>
      <w:bookmarkStart w:id="1355" w:name="_ETM_Q3_365110"/>
      <w:bookmarkEnd w:id="1355"/>
      <w:r>
        <w:rPr>
          <w:rtl/>
        </w:rPr>
        <w:t>בוקר</w:t>
      </w:r>
      <w:r>
        <w:rPr>
          <w:rFonts w:hint="cs"/>
          <w:rtl/>
        </w:rPr>
        <w:t>,</w:t>
      </w:r>
      <w:r>
        <w:rPr>
          <w:rtl/>
        </w:rPr>
        <w:t xml:space="preserve"> </w:t>
      </w:r>
      <w:bookmarkStart w:id="1356" w:name="_ETM_Q3_366719"/>
      <w:bookmarkEnd w:id="1356"/>
      <w:r>
        <w:rPr>
          <w:rtl/>
        </w:rPr>
        <w:t xml:space="preserve">ועוד </w:t>
      </w:r>
      <w:bookmarkStart w:id="1357" w:name="_ETM_Q3_367200"/>
      <w:bookmarkEnd w:id="1357"/>
      <w:r>
        <w:rPr>
          <w:rtl/>
        </w:rPr>
        <w:t xml:space="preserve">משהו </w:t>
      </w:r>
      <w:bookmarkStart w:id="1358" w:name="_ETM_Q3_367829"/>
      <w:bookmarkEnd w:id="1358"/>
      <w:r>
        <w:rPr>
          <w:rtl/>
        </w:rPr>
        <w:t xml:space="preserve">שהם </w:t>
      </w:r>
      <w:bookmarkStart w:id="1359" w:name="_ETM_Q3_368159"/>
      <w:bookmarkEnd w:id="1359"/>
      <w:r>
        <w:rPr>
          <w:rtl/>
        </w:rPr>
        <w:t xml:space="preserve">האמינו </w:t>
      </w:r>
      <w:bookmarkStart w:id="1360" w:name="_ETM_Q3_368609"/>
      <w:bookmarkEnd w:id="1360"/>
      <w:r>
        <w:rPr>
          <w:rtl/>
        </w:rPr>
        <w:t xml:space="preserve">בו </w:t>
      </w:r>
      <w:bookmarkStart w:id="1361" w:name="_ETM_Q3_368849"/>
      <w:bookmarkEnd w:id="1361"/>
      <w:r>
        <w:rPr>
          <w:rtl/>
        </w:rPr>
        <w:t xml:space="preserve">כל </w:t>
      </w:r>
      <w:bookmarkStart w:id="1362" w:name="_ETM_Q3_369120"/>
      <w:bookmarkEnd w:id="1362"/>
      <w:r>
        <w:rPr>
          <w:rtl/>
        </w:rPr>
        <w:t xml:space="preserve">חייהם </w:t>
      </w:r>
      <w:bookmarkStart w:id="1363" w:name="_ETM_Q3_369719"/>
      <w:bookmarkEnd w:id="1363"/>
      <w:r>
        <w:rPr>
          <w:rtl/>
        </w:rPr>
        <w:t xml:space="preserve">בכל </w:t>
      </w:r>
      <w:bookmarkStart w:id="1364" w:name="_ETM_Q3_370109"/>
      <w:bookmarkEnd w:id="1364"/>
      <w:r>
        <w:rPr>
          <w:rtl/>
        </w:rPr>
        <w:t xml:space="preserve">ליבם </w:t>
      </w:r>
      <w:bookmarkStart w:id="1365" w:name="_ETM_Q3_371010"/>
      <w:bookmarkEnd w:id="1365"/>
      <w:r>
        <w:rPr>
          <w:rtl/>
        </w:rPr>
        <w:t xml:space="preserve">חוטף </w:t>
      </w:r>
      <w:bookmarkStart w:id="1366" w:name="_ETM_Q3_372169"/>
      <w:bookmarkEnd w:id="1366"/>
      <w:r>
        <w:rPr>
          <w:rtl/>
        </w:rPr>
        <w:t xml:space="preserve">מקלחת </w:t>
      </w:r>
      <w:bookmarkStart w:id="1367" w:name="_ETM_Q3_372980"/>
      <w:bookmarkEnd w:id="1367"/>
      <w:r>
        <w:rPr>
          <w:rtl/>
        </w:rPr>
        <w:t xml:space="preserve">של </w:t>
      </w:r>
      <w:bookmarkStart w:id="1368" w:name="_ETM_Q3_373219"/>
      <w:bookmarkEnd w:id="1368"/>
      <w:r>
        <w:rPr>
          <w:rtl/>
        </w:rPr>
        <w:t xml:space="preserve">בוז </w:t>
      </w:r>
      <w:bookmarkStart w:id="1369" w:name="_ETM_Q3_373700"/>
      <w:bookmarkEnd w:id="1369"/>
      <w:r>
        <w:rPr>
          <w:rtl/>
        </w:rPr>
        <w:t xml:space="preserve">ולעג </w:t>
      </w:r>
      <w:bookmarkStart w:id="1370" w:name="_ETM_Q3_375239"/>
      <w:bookmarkEnd w:id="1370"/>
      <w:r>
        <w:rPr>
          <w:rtl/>
        </w:rPr>
        <w:t>מה</w:t>
      </w:r>
      <w:bookmarkStart w:id="1371" w:name="_ETM_Q3_375389"/>
      <w:bookmarkEnd w:id="1371"/>
      <w:r>
        <w:rPr>
          <w:rtl/>
        </w:rPr>
        <w:t xml:space="preserve">ממשלה </w:t>
      </w:r>
      <w:bookmarkStart w:id="1372" w:name="_ETM_Q3_375900"/>
      <w:bookmarkEnd w:id="1372"/>
      <w:r>
        <w:rPr>
          <w:rtl/>
        </w:rPr>
        <w:t>ו</w:t>
      </w:r>
      <w:r>
        <w:rPr>
          <w:rFonts w:hint="cs"/>
          <w:rtl/>
        </w:rPr>
        <w:t>מ</w:t>
      </w:r>
      <w:r>
        <w:rPr>
          <w:rtl/>
        </w:rPr>
        <w:t>הקואליציה</w:t>
      </w:r>
      <w:r>
        <w:rPr>
          <w:rFonts w:hint="cs"/>
          <w:rtl/>
        </w:rPr>
        <w:t>.</w:t>
      </w:r>
      <w:r>
        <w:rPr>
          <w:rtl/>
        </w:rPr>
        <w:t xml:space="preserve"> </w:t>
      </w:r>
      <w:bookmarkStart w:id="1373" w:name="_ETM_Q3_377040"/>
      <w:bookmarkEnd w:id="1373"/>
      <w:r>
        <w:rPr>
          <w:rtl/>
        </w:rPr>
        <w:t xml:space="preserve">השבת </w:t>
      </w:r>
      <w:bookmarkStart w:id="1374" w:name="_ETM_Q3_377549"/>
      <w:bookmarkEnd w:id="1374"/>
      <w:r>
        <w:rPr>
          <w:rtl/>
        </w:rPr>
        <w:t>שלהם</w:t>
      </w:r>
      <w:r>
        <w:rPr>
          <w:rFonts w:hint="cs"/>
          <w:rtl/>
        </w:rPr>
        <w:t>,</w:t>
      </w:r>
      <w:r>
        <w:rPr>
          <w:rtl/>
        </w:rPr>
        <w:t xml:space="preserve"> </w:t>
      </w:r>
      <w:bookmarkStart w:id="1375" w:name="_ETM_Q3_378520"/>
      <w:bookmarkEnd w:id="1375"/>
      <w:r>
        <w:rPr>
          <w:rtl/>
        </w:rPr>
        <w:t xml:space="preserve">העבודה </w:t>
      </w:r>
      <w:bookmarkStart w:id="1376" w:name="_ETM_Q3_379000"/>
      <w:bookmarkEnd w:id="1376"/>
      <w:r>
        <w:rPr>
          <w:rtl/>
        </w:rPr>
        <w:t>שלהם</w:t>
      </w:r>
      <w:r>
        <w:rPr>
          <w:rFonts w:hint="cs"/>
          <w:rtl/>
        </w:rPr>
        <w:t>,</w:t>
      </w:r>
      <w:r>
        <w:rPr>
          <w:rtl/>
        </w:rPr>
        <w:t xml:space="preserve"> </w:t>
      </w:r>
      <w:bookmarkStart w:id="1377" w:name="_ETM_Q3_379419"/>
      <w:bookmarkEnd w:id="1377"/>
      <w:r>
        <w:rPr>
          <w:rtl/>
        </w:rPr>
        <w:t xml:space="preserve">התרבות </w:t>
      </w:r>
      <w:bookmarkStart w:id="1378" w:name="_ETM_Q3_379930"/>
      <w:bookmarkEnd w:id="1378"/>
      <w:r>
        <w:rPr>
          <w:rtl/>
        </w:rPr>
        <w:t>שלהם</w:t>
      </w:r>
      <w:r>
        <w:rPr>
          <w:rFonts w:hint="cs"/>
          <w:rtl/>
        </w:rPr>
        <w:t>,</w:t>
      </w:r>
      <w:r>
        <w:rPr>
          <w:rtl/>
        </w:rPr>
        <w:t xml:space="preserve"> </w:t>
      </w:r>
      <w:bookmarkStart w:id="1379" w:name="_ETM_Q3_380849"/>
      <w:bookmarkEnd w:id="1379"/>
      <w:r>
        <w:rPr>
          <w:rtl/>
        </w:rPr>
        <w:t xml:space="preserve">המאבק </w:t>
      </w:r>
      <w:bookmarkStart w:id="1380" w:name="_ETM_Q3_381419"/>
      <w:bookmarkEnd w:id="1380"/>
      <w:r>
        <w:rPr>
          <w:rtl/>
        </w:rPr>
        <w:t xml:space="preserve">שלהם </w:t>
      </w:r>
      <w:bookmarkStart w:id="1381" w:name="_ETM_Q3_381720"/>
      <w:bookmarkEnd w:id="1381"/>
      <w:r>
        <w:rPr>
          <w:rtl/>
        </w:rPr>
        <w:t xml:space="preserve">על </w:t>
      </w:r>
      <w:bookmarkStart w:id="1382" w:name="_ETM_Q3_381810"/>
      <w:bookmarkEnd w:id="1382"/>
      <w:r>
        <w:rPr>
          <w:rtl/>
        </w:rPr>
        <w:t xml:space="preserve">זכויות </w:t>
      </w:r>
      <w:bookmarkStart w:id="1383" w:name="_ETM_Q3_382230"/>
      <w:bookmarkEnd w:id="1383"/>
      <w:r>
        <w:rPr>
          <w:rtl/>
        </w:rPr>
        <w:t>נשים</w:t>
      </w:r>
      <w:r>
        <w:rPr>
          <w:rFonts w:hint="cs"/>
          <w:rtl/>
        </w:rPr>
        <w:t>,</w:t>
      </w:r>
      <w:r>
        <w:rPr>
          <w:rtl/>
        </w:rPr>
        <w:t xml:space="preserve"> </w:t>
      </w:r>
      <w:bookmarkStart w:id="1384" w:name="_ETM_Q3_383510"/>
      <w:bookmarkEnd w:id="1384"/>
      <w:r>
        <w:rPr>
          <w:rtl/>
        </w:rPr>
        <w:t xml:space="preserve">הצבא </w:t>
      </w:r>
      <w:bookmarkStart w:id="1385" w:name="_ETM_Q3_384050"/>
      <w:bookmarkEnd w:id="1385"/>
      <w:r>
        <w:rPr>
          <w:rtl/>
        </w:rPr>
        <w:t xml:space="preserve">של </w:t>
      </w:r>
      <w:bookmarkStart w:id="1386" w:name="_ETM_Q3_384230"/>
      <w:bookmarkEnd w:id="1386"/>
      <w:r>
        <w:rPr>
          <w:rtl/>
        </w:rPr>
        <w:t xml:space="preserve">הילדים </w:t>
      </w:r>
      <w:bookmarkStart w:id="1387" w:name="_ETM_Q3_384709"/>
      <w:bookmarkEnd w:id="1387"/>
      <w:r>
        <w:rPr>
          <w:rtl/>
        </w:rPr>
        <w:t>שלהם</w:t>
      </w:r>
      <w:r>
        <w:rPr>
          <w:rFonts w:hint="cs"/>
          <w:rtl/>
        </w:rPr>
        <w:t>,</w:t>
      </w:r>
      <w:r>
        <w:rPr>
          <w:rtl/>
        </w:rPr>
        <w:t xml:space="preserve"> </w:t>
      </w:r>
      <w:bookmarkStart w:id="1388" w:name="_ETM_Q3_385760"/>
      <w:bookmarkEnd w:id="1388"/>
      <w:r>
        <w:rPr>
          <w:rtl/>
        </w:rPr>
        <w:t xml:space="preserve">מגילת </w:t>
      </w:r>
      <w:bookmarkStart w:id="1389" w:name="_ETM_Q3_386299"/>
      <w:bookmarkEnd w:id="1389"/>
      <w:r>
        <w:rPr>
          <w:rtl/>
        </w:rPr>
        <w:t xml:space="preserve">העצמאות </w:t>
      </w:r>
      <w:bookmarkStart w:id="1390" w:name="_ETM_Q3_386870"/>
      <w:bookmarkEnd w:id="1390"/>
      <w:r>
        <w:rPr>
          <w:rtl/>
        </w:rPr>
        <w:t>שלהם</w:t>
      </w:r>
      <w:r>
        <w:rPr>
          <w:rFonts w:hint="cs"/>
          <w:rtl/>
        </w:rPr>
        <w:t>,</w:t>
      </w:r>
      <w:r>
        <w:rPr>
          <w:rtl/>
        </w:rPr>
        <w:t xml:space="preserve"> </w:t>
      </w:r>
      <w:bookmarkStart w:id="1391" w:name="_ETM_Q3_388200"/>
      <w:bookmarkEnd w:id="1391"/>
      <w:r>
        <w:rPr>
          <w:rtl/>
        </w:rPr>
        <w:t xml:space="preserve">היהדות </w:t>
      </w:r>
      <w:bookmarkStart w:id="1392" w:name="_ETM_Q3_388800"/>
      <w:bookmarkEnd w:id="1392"/>
      <w:r>
        <w:rPr>
          <w:rtl/>
        </w:rPr>
        <w:t>שלהם</w:t>
      </w:r>
      <w:r>
        <w:rPr>
          <w:rFonts w:hint="cs"/>
          <w:rtl/>
        </w:rPr>
        <w:t xml:space="preserve"> </w:t>
      </w:r>
      <w:r>
        <w:rPr>
          <w:rtl/>
        </w:rPr>
        <w:t xml:space="preserve">– </w:t>
      </w:r>
      <w:bookmarkStart w:id="1393" w:name="_ETM_Q3_390319"/>
      <w:bookmarkEnd w:id="1393"/>
      <w:r>
        <w:rPr>
          <w:rtl/>
        </w:rPr>
        <w:t xml:space="preserve">כל </w:t>
      </w:r>
      <w:bookmarkStart w:id="1394" w:name="_ETM_Q3_390620"/>
      <w:bookmarkEnd w:id="1394"/>
      <w:r>
        <w:rPr>
          <w:rtl/>
        </w:rPr>
        <w:t xml:space="preserve">מה </w:t>
      </w:r>
      <w:bookmarkStart w:id="1395" w:name="_ETM_Q3_390769"/>
      <w:bookmarkEnd w:id="1395"/>
      <w:r>
        <w:rPr>
          <w:rtl/>
        </w:rPr>
        <w:t xml:space="preserve">שהם </w:t>
      </w:r>
      <w:bookmarkStart w:id="1396" w:name="_ETM_Q3_390980"/>
      <w:bookmarkEnd w:id="1396"/>
      <w:r>
        <w:rPr>
          <w:rtl/>
        </w:rPr>
        <w:t xml:space="preserve">חשבו </w:t>
      </w:r>
      <w:bookmarkStart w:id="1397" w:name="_ETM_Q3_391549"/>
      <w:bookmarkEnd w:id="1397"/>
      <w:r>
        <w:rPr>
          <w:rtl/>
        </w:rPr>
        <w:t xml:space="preserve">שהוא </w:t>
      </w:r>
      <w:bookmarkStart w:id="1398" w:name="_ETM_Q3_391909"/>
      <w:bookmarkEnd w:id="1398"/>
      <w:r>
        <w:rPr>
          <w:rtl/>
        </w:rPr>
        <w:t xml:space="preserve">משמעותי </w:t>
      </w:r>
      <w:bookmarkStart w:id="1399" w:name="_ETM_Q3_392629"/>
      <w:bookmarkEnd w:id="1399"/>
      <w:r>
        <w:rPr>
          <w:rtl/>
        </w:rPr>
        <w:t>וקדוש</w:t>
      </w:r>
      <w:r>
        <w:rPr>
          <w:rFonts w:hint="cs"/>
          <w:rtl/>
        </w:rPr>
        <w:t>,</w:t>
      </w:r>
      <w:r>
        <w:rPr>
          <w:rtl/>
        </w:rPr>
        <w:t xml:space="preserve"> </w:t>
      </w:r>
      <w:bookmarkStart w:id="1400" w:name="_ETM_Q3_394419"/>
      <w:bookmarkEnd w:id="1400"/>
      <w:r>
        <w:rPr>
          <w:rtl/>
        </w:rPr>
        <w:t xml:space="preserve">כל </w:t>
      </w:r>
      <w:bookmarkStart w:id="1401" w:name="_ETM_Q3_394630"/>
      <w:bookmarkEnd w:id="1401"/>
      <w:r>
        <w:rPr>
          <w:rtl/>
        </w:rPr>
        <w:t xml:space="preserve">מה </w:t>
      </w:r>
      <w:bookmarkStart w:id="1402" w:name="_ETM_Q3_394750"/>
      <w:bookmarkEnd w:id="1402"/>
      <w:r>
        <w:rPr>
          <w:rtl/>
        </w:rPr>
        <w:t xml:space="preserve">שהם </w:t>
      </w:r>
      <w:bookmarkStart w:id="1403" w:name="_ETM_Q3_394959"/>
      <w:bookmarkEnd w:id="1403"/>
      <w:r>
        <w:rPr>
          <w:rtl/>
        </w:rPr>
        <w:t xml:space="preserve">חשבו </w:t>
      </w:r>
      <w:bookmarkStart w:id="1404" w:name="_ETM_Q3_395380"/>
      <w:bookmarkEnd w:id="1404"/>
      <w:r>
        <w:rPr>
          <w:rtl/>
        </w:rPr>
        <w:t xml:space="preserve">שמחבר </w:t>
      </w:r>
      <w:bookmarkStart w:id="1405" w:name="_ETM_Q3_396099"/>
      <w:bookmarkEnd w:id="1405"/>
      <w:r>
        <w:rPr>
          <w:rtl/>
        </w:rPr>
        <w:t>בינינו</w:t>
      </w:r>
      <w:r>
        <w:rPr>
          <w:rFonts w:hint="cs"/>
          <w:rtl/>
        </w:rPr>
        <w:t>,</w:t>
      </w:r>
      <w:r>
        <w:rPr>
          <w:rtl/>
        </w:rPr>
        <w:t xml:space="preserve"> </w:t>
      </w:r>
      <w:bookmarkStart w:id="1406" w:name="_ETM_Q3_396490"/>
      <w:bookmarkEnd w:id="1406"/>
      <w:r>
        <w:rPr>
          <w:rtl/>
        </w:rPr>
        <w:t xml:space="preserve">הפך </w:t>
      </w:r>
      <w:bookmarkStart w:id="1407" w:name="_ETM_Q3_396790"/>
      <w:bookmarkEnd w:id="1407"/>
      <w:r>
        <w:rPr>
          <w:rtl/>
        </w:rPr>
        <w:t xml:space="preserve">להיות </w:t>
      </w:r>
      <w:bookmarkStart w:id="1408" w:name="_ETM_Q3_397000"/>
      <w:bookmarkEnd w:id="1408"/>
      <w:r>
        <w:rPr>
          <w:rtl/>
        </w:rPr>
        <w:t xml:space="preserve">מה </w:t>
      </w:r>
      <w:bookmarkStart w:id="1409" w:name="_ETM_Q3_397120"/>
      <w:bookmarkEnd w:id="1409"/>
      <w:r>
        <w:rPr>
          <w:rtl/>
        </w:rPr>
        <w:t xml:space="preserve">שמפריד </w:t>
      </w:r>
      <w:bookmarkStart w:id="1410" w:name="_ETM_Q3_397720"/>
      <w:bookmarkEnd w:id="1410"/>
      <w:r>
        <w:rPr>
          <w:rtl/>
        </w:rPr>
        <w:t>בינינו</w:t>
      </w:r>
      <w:r>
        <w:rPr>
          <w:rFonts w:hint="cs"/>
          <w:rtl/>
        </w:rPr>
        <w:t>.</w:t>
      </w:r>
      <w:r>
        <w:rPr>
          <w:rtl/>
        </w:rPr>
        <w:t xml:space="preserve"> </w:t>
      </w:r>
      <w:bookmarkStart w:id="1411" w:name="_ETM_Q3_399139"/>
      <w:bookmarkEnd w:id="1411"/>
    </w:p>
    <w:p w:rsidR="005F6821" w:rsidRDefault="005F6821" w:rsidP="00595995">
      <w:pPr>
        <w:rPr>
          <w:rtl/>
        </w:rPr>
      </w:pPr>
    </w:p>
    <w:p w:rsidR="005F6821" w:rsidRDefault="005F6821" w:rsidP="00595995">
      <w:pPr>
        <w:rPr>
          <w:rtl/>
        </w:rPr>
      </w:pPr>
      <w:r>
        <w:rPr>
          <w:rtl/>
        </w:rPr>
        <w:t xml:space="preserve">מה </w:t>
      </w:r>
      <w:bookmarkStart w:id="1412" w:name="_ETM_Q3_399319"/>
      <w:bookmarkEnd w:id="1412"/>
      <w:r>
        <w:rPr>
          <w:rtl/>
        </w:rPr>
        <w:t xml:space="preserve">שקורה </w:t>
      </w:r>
      <w:bookmarkStart w:id="1413" w:name="_ETM_Q3_400040"/>
      <w:bookmarkEnd w:id="1413"/>
      <w:r>
        <w:rPr>
          <w:rFonts w:hint="cs"/>
          <w:rtl/>
        </w:rPr>
        <w:t>ל</w:t>
      </w:r>
      <w:r>
        <w:rPr>
          <w:rtl/>
        </w:rPr>
        <w:t xml:space="preserve">נגד </w:t>
      </w:r>
      <w:bookmarkStart w:id="1414" w:name="_ETM_Q3_400459"/>
      <w:bookmarkEnd w:id="1414"/>
      <w:r>
        <w:rPr>
          <w:rFonts w:hint="cs"/>
          <w:rtl/>
        </w:rPr>
        <w:t xml:space="preserve">עינינו, </w:t>
      </w:r>
      <w:bookmarkStart w:id="1415" w:name="_ETM_Q3_400000"/>
      <w:bookmarkStart w:id="1416" w:name="_ETM_Q3_400849"/>
      <w:bookmarkEnd w:id="1415"/>
      <w:bookmarkEnd w:id="1416"/>
      <w:r>
        <w:rPr>
          <w:rtl/>
        </w:rPr>
        <w:t xml:space="preserve">מה </w:t>
      </w:r>
      <w:bookmarkStart w:id="1417" w:name="_ETM_Q3_400969"/>
      <w:bookmarkEnd w:id="1417"/>
      <w:r>
        <w:rPr>
          <w:rtl/>
        </w:rPr>
        <w:t xml:space="preserve">שהחקיקה </w:t>
      </w:r>
      <w:bookmarkStart w:id="1418" w:name="_ETM_Q3_401689"/>
      <w:bookmarkEnd w:id="1418"/>
      <w:r>
        <w:rPr>
          <w:rtl/>
        </w:rPr>
        <w:t>הז</w:t>
      </w:r>
      <w:r>
        <w:rPr>
          <w:rFonts w:hint="cs"/>
          <w:rtl/>
        </w:rPr>
        <w:t>ו</w:t>
      </w:r>
      <w:r>
        <w:rPr>
          <w:rtl/>
        </w:rPr>
        <w:t xml:space="preserve"> </w:t>
      </w:r>
      <w:bookmarkStart w:id="1419" w:name="_ETM_Q3_402019"/>
      <w:bookmarkEnd w:id="1419"/>
      <w:r>
        <w:rPr>
          <w:rtl/>
        </w:rPr>
        <w:t xml:space="preserve">מובילה </w:t>
      </w:r>
      <w:bookmarkStart w:id="1420" w:name="_ETM_Q3_402469"/>
      <w:bookmarkEnd w:id="1420"/>
      <w:r>
        <w:rPr>
          <w:rtl/>
        </w:rPr>
        <w:t>אליו</w:t>
      </w:r>
      <w:r>
        <w:rPr>
          <w:rFonts w:hint="cs"/>
          <w:rtl/>
        </w:rPr>
        <w:t>,</w:t>
      </w:r>
      <w:r>
        <w:rPr>
          <w:rtl/>
        </w:rPr>
        <w:t xml:space="preserve"> </w:t>
      </w:r>
      <w:bookmarkStart w:id="1421" w:name="_ETM_Q3_402709"/>
      <w:bookmarkEnd w:id="1421"/>
      <w:r>
        <w:rPr>
          <w:rtl/>
        </w:rPr>
        <w:t xml:space="preserve">זה </w:t>
      </w:r>
      <w:bookmarkStart w:id="1422" w:name="_ETM_Q3_402829"/>
      <w:bookmarkEnd w:id="1422"/>
      <w:r>
        <w:rPr>
          <w:rtl/>
        </w:rPr>
        <w:t xml:space="preserve">סדר </w:t>
      </w:r>
      <w:bookmarkStart w:id="1423" w:name="_ETM_Q3_403249"/>
      <w:bookmarkEnd w:id="1423"/>
      <w:r>
        <w:rPr>
          <w:rtl/>
        </w:rPr>
        <w:t xml:space="preserve">חדש </w:t>
      </w:r>
      <w:bookmarkStart w:id="1424" w:name="_ETM_Q3_404160"/>
      <w:bookmarkEnd w:id="1424"/>
      <w:r>
        <w:rPr>
          <w:rtl/>
        </w:rPr>
        <w:t xml:space="preserve">שמבטל </w:t>
      </w:r>
      <w:bookmarkStart w:id="1425" w:name="_ETM_Q3_405360"/>
      <w:bookmarkEnd w:id="1425"/>
      <w:r>
        <w:rPr>
          <w:rtl/>
        </w:rPr>
        <w:t xml:space="preserve">את </w:t>
      </w:r>
      <w:bookmarkStart w:id="1426" w:name="_ETM_Q3_405540"/>
      <w:bookmarkEnd w:id="1426"/>
      <w:r>
        <w:rPr>
          <w:rtl/>
        </w:rPr>
        <w:t xml:space="preserve">כל </w:t>
      </w:r>
      <w:bookmarkStart w:id="1427" w:name="_ETM_Q3_405840"/>
      <w:bookmarkEnd w:id="1427"/>
      <w:r>
        <w:rPr>
          <w:rtl/>
        </w:rPr>
        <w:t xml:space="preserve">מה </w:t>
      </w:r>
      <w:bookmarkStart w:id="1428" w:name="_ETM_Q3_405960"/>
      <w:bookmarkEnd w:id="1428"/>
      <w:r>
        <w:rPr>
          <w:rtl/>
        </w:rPr>
        <w:t>שהכרנו</w:t>
      </w:r>
      <w:r>
        <w:rPr>
          <w:rFonts w:hint="cs"/>
          <w:rtl/>
        </w:rPr>
        <w:t>.</w:t>
      </w:r>
      <w:r>
        <w:rPr>
          <w:rtl/>
        </w:rPr>
        <w:t xml:space="preserve"> </w:t>
      </w:r>
      <w:bookmarkStart w:id="1429" w:name="_ETM_Q3_408030"/>
      <w:bookmarkEnd w:id="1429"/>
      <w:r>
        <w:rPr>
          <w:rtl/>
        </w:rPr>
        <w:t xml:space="preserve">בסדר </w:t>
      </w:r>
      <w:bookmarkStart w:id="1430" w:name="_ETM_Q3_408540"/>
      <w:bookmarkEnd w:id="1430"/>
      <w:r>
        <w:rPr>
          <w:rtl/>
        </w:rPr>
        <w:t xml:space="preserve">החדש </w:t>
      </w:r>
      <w:bookmarkStart w:id="1431" w:name="_ETM_Q3_409019"/>
      <w:bookmarkEnd w:id="1431"/>
      <w:r>
        <w:rPr>
          <w:rtl/>
        </w:rPr>
        <w:t>הזה</w:t>
      </w:r>
      <w:r>
        <w:rPr>
          <w:rFonts w:hint="cs"/>
          <w:rtl/>
        </w:rPr>
        <w:t>,</w:t>
      </w:r>
      <w:r>
        <w:rPr>
          <w:rtl/>
        </w:rPr>
        <w:t xml:space="preserve"> </w:t>
      </w:r>
      <w:bookmarkStart w:id="1432" w:name="_ETM_Q3_409290"/>
      <w:bookmarkEnd w:id="1432"/>
      <w:r>
        <w:rPr>
          <w:rtl/>
        </w:rPr>
        <w:t xml:space="preserve">אנשים </w:t>
      </w:r>
      <w:bookmarkStart w:id="1433" w:name="_ETM_Q3_409680"/>
      <w:bookmarkEnd w:id="1433"/>
      <w:r>
        <w:rPr>
          <w:rtl/>
        </w:rPr>
        <w:t xml:space="preserve">עובדים </w:t>
      </w:r>
      <w:bookmarkStart w:id="1434" w:name="_ETM_Q3_410129"/>
      <w:bookmarkEnd w:id="1434"/>
      <w:r>
        <w:rPr>
          <w:rtl/>
        </w:rPr>
        <w:t xml:space="preserve">חשובים </w:t>
      </w:r>
      <w:bookmarkStart w:id="1435" w:name="_ETM_Q3_410640"/>
      <w:bookmarkEnd w:id="1435"/>
      <w:r>
        <w:rPr>
          <w:rtl/>
        </w:rPr>
        <w:t xml:space="preserve">פחות </w:t>
      </w:r>
      <w:bookmarkStart w:id="1436" w:name="_ETM_Q3_411060"/>
      <w:bookmarkEnd w:id="1436"/>
      <w:r>
        <w:rPr>
          <w:rtl/>
        </w:rPr>
        <w:t xml:space="preserve">מאנשים </w:t>
      </w:r>
      <w:bookmarkStart w:id="1437" w:name="_ETM_Q3_411510"/>
      <w:bookmarkEnd w:id="1437"/>
      <w:r>
        <w:rPr>
          <w:rtl/>
        </w:rPr>
        <w:t xml:space="preserve">שלא </w:t>
      </w:r>
      <w:bookmarkStart w:id="1438" w:name="_ETM_Q3_411780"/>
      <w:bookmarkEnd w:id="1438"/>
      <w:r>
        <w:rPr>
          <w:rtl/>
        </w:rPr>
        <w:t>עובדים</w:t>
      </w:r>
      <w:r>
        <w:rPr>
          <w:rFonts w:hint="cs"/>
          <w:rtl/>
        </w:rPr>
        <w:t>;</w:t>
      </w:r>
      <w:r>
        <w:rPr>
          <w:rtl/>
        </w:rPr>
        <w:t xml:space="preserve"> </w:t>
      </w:r>
      <w:bookmarkStart w:id="1439" w:name="_ETM_Q3_412850"/>
      <w:bookmarkEnd w:id="1439"/>
      <w:r>
        <w:rPr>
          <w:rtl/>
        </w:rPr>
        <w:t xml:space="preserve">אנשים </w:t>
      </w:r>
      <w:bookmarkStart w:id="1440" w:name="_ETM_Q3_413330"/>
      <w:bookmarkEnd w:id="1440"/>
      <w:r>
        <w:rPr>
          <w:rtl/>
        </w:rPr>
        <w:t xml:space="preserve">שמשרתים </w:t>
      </w:r>
      <w:bookmarkStart w:id="1441" w:name="_ETM_Q3_413970"/>
      <w:bookmarkEnd w:id="1441"/>
      <w:r>
        <w:rPr>
          <w:rtl/>
        </w:rPr>
        <w:t xml:space="preserve">בצה"ל </w:t>
      </w:r>
      <w:bookmarkStart w:id="1442" w:name="_ETM_Q3_414480"/>
      <w:bookmarkEnd w:id="1442"/>
      <w:r>
        <w:rPr>
          <w:rtl/>
        </w:rPr>
        <w:t xml:space="preserve">חשובים </w:t>
      </w:r>
      <w:bookmarkStart w:id="1443" w:name="_ETM_Q3_414960"/>
      <w:bookmarkEnd w:id="1443"/>
      <w:r>
        <w:rPr>
          <w:rtl/>
        </w:rPr>
        <w:t xml:space="preserve">פחות </w:t>
      </w:r>
      <w:bookmarkStart w:id="1444" w:name="_ETM_Q3_415800"/>
      <w:bookmarkEnd w:id="1444"/>
      <w:r>
        <w:rPr>
          <w:rtl/>
        </w:rPr>
        <w:t xml:space="preserve">מאנשים </w:t>
      </w:r>
      <w:bookmarkStart w:id="1445" w:name="_ETM_Q3_416250"/>
      <w:bookmarkEnd w:id="1445"/>
      <w:r>
        <w:rPr>
          <w:rtl/>
        </w:rPr>
        <w:t xml:space="preserve">שתוקפים </w:t>
      </w:r>
      <w:bookmarkStart w:id="1446" w:name="_ETM_Q3_416850"/>
      <w:bookmarkEnd w:id="1446"/>
      <w:r>
        <w:rPr>
          <w:rtl/>
        </w:rPr>
        <w:t xml:space="preserve">את </w:t>
      </w:r>
      <w:bookmarkStart w:id="1447" w:name="_ETM_Q3_416940"/>
      <w:bookmarkEnd w:id="1447"/>
      <w:r>
        <w:rPr>
          <w:rtl/>
        </w:rPr>
        <w:t xml:space="preserve">חיילי </w:t>
      </w:r>
      <w:bookmarkStart w:id="1448" w:name="_ETM_Q3_417330"/>
      <w:bookmarkEnd w:id="1448"/>
      <w:r>
        <w:rPr>
          <w:rtl/>
        </w:rPr>
        <w:t>צה"ל</w:t>
      </w:r>
      <w:r>
        <w:rPr>
          <w:rFonts w:hint="cs"/>
          <w:rtl/>
        </w:rPr>
        <w:t>;</w:t>
      </w:r>
      <w:r>
        <w:rPr>
          <w:rtl/>
        </w:rPr>
        <w:t xml:space="preserve"> </w:t>
      </w:r>
      <w:bookmarkStart w:id="1449" w:name="_ETM_Q3_418320"/>
      <w:bookmarkEnd w:id="1449"/>
      <w:r>
        <w:rPr>
          <w:rtl/>
        </w:rPr>
        <w:t xml:space="preserve">אנשים </w:t>
      </w:r>
      <w:bookmarkStart w:id="1450" w:name="_ETM_Q3_418860"/>
      <w:bookmarkEnd w:id="1450"/>
      <w:r>
        <w:rPr>
          <w:rtl/>
        </w:rPr>
        <w:t xml:space="preserve">שלא </w:t>
      </w:r>
      <w:bookmarkStart w:id="1451" w:name="_ETM_Q3_419100"/>
      <w:bookmarkEnd w:id="1451"/>
      <w:r>
        <w:rPr>
          <w:rtl/>
        </w:rPr>
        <w:t xml:space="preserve">שומרים </w:t>
      </w:r>
      <w:bookmarkStart w:id="1452" w:name="_ETM_Q3_419640"/>
      <w:bookmarkEnd w:id="1452"/>
      <w:r>
        <w:rPr>
          <w:rtl/>
        </w:rPr>
        <w:t xml:space="preserve">על </w:t>
      </w:r>
      <w:bookmarkStart w:id="1453" w:name="_ETM_Q3_419790"/>
      <w:bookmarkEnd w:id="1453"/>
      <w:r>
        <w:rPr>
          <w:rtl/>
        </w:rPr>
        <w:t xml:space="preserve">החוק </w:t>
      </w:r>
      <w:bookmarkStart w:id="1454" w:name="_ETM_Q3_421010"/>
      <w:bookmarkEnd w:id="1454"/>
      <w:r>
        <w:rPr>
          <w:rtl/>
        </w:rPr>
        <w:t xml:space="preserve">חשובים </w:t>
      </w:r>
      <w:bookmarkStart w:id="1455" w:name="_ETM_Q3_421520"/>
      <w:bookmarkEnd w:id="1455"/>
      <w:r>
        <w:rPr>
          <w:rtl/>
        </w:rPr>
        <w:t xml:space="preserve">פחות </w:t>
      </w:r>
      <w:bookmarkStart w:id="1456" w:name="_ETM_Q3_421910"/>
      <w:bookmarkEnd w:id="1456"/>
      <w:r>
        <w:rPr>
          <w:rtl/>
        </w:rPr>
        <w:t xml:space="preserve">מאנשים </w:t>
      </w:r>
      <w:bookmarkStart w:id="1457" w:name="_ETM_Q3_422360"/>
      <w:bookmarkEnd w:id="1457"/>
      <w:r>
        <w:rPr>
          <w:rtl/>
        </w:rPr>
        <w:t xml:space="preserve">ששומרים </w:t>
      </w:r>
      <w:bookmarkStart w:id="1458" w:name="_ETM_Q3_422900"/>
      <w:bookmarkEnd w:id="1458"/>
      <w:r>
        <w:rPr>
          <w:rtl/>
        </w:rPr>
        <w:t>על</w:t>
      </w:r>
      <w:r>
        <w:rPr>
          <w:rFonts w:hint="cs"/>
          <w:rtl/>
        </w:rPr>
        <w:t xml:space="preserve"> החוק. </w:t>
      </w:r>
      <w:bookmarkStart w:id="1459" w:name="_ETM_Q3_424500"/>
      <w:bookmarkEnd w:id="1459"/>
      <w:r>
        <w:rPr>
          <w:rtl/>
        </w:rPr>
        <w:t xml:space="preserve">בסדר </w:t>
      </w:r>
      <w:bookmarkStart w:id="1460" w:name="_ETM_Q3_425010"/>
      <w:bookmarkEnd w:id="1460"/>
      <w:r>
        <w:rPr>
          <w:rtl/>
        </w:rPr>
        <w:t xml:space="preserve">החדש </w:t>
      </w:r>
      <w:bookmarkStart w:id="1461" w:name="_ETM_Q3_425459"/>
      <w:bookmarkEnd w:id="1461"/>
      <w:r>
        <w:rPr>
          <w:rtl/>
        </w:rPr>
        <w:t>הזה</w:t>
      </w:r>
      <w:r>
        <w:rPr>
          <w:rFonts w:hint="cs"/>
          <w:rtl/>
        </w:rPr>
        <w:t>,</w:t>
      </w:r>
      <w:r>
        <w:rPr>
          <w:rtl/>
        </w:rPr>
        <w:t xml:space="preserve"> </w:t>
      </w:r>
      <w:bookmarkStart w:id="1462" w:name="_ETM_Q3_425760"/>
      <w:bookmarkEnd w:id="1462"/>
      <w:r>
        <w:rPr>
          <w:rtl/>
        </w:rPr>
        <w:t xml:space="preserve">התפקיד </w:t>
      </w:r>
      <w:bookmarkStart w:id="1463" w:name="_ETM_Q3_426240"/>
      <w:bookmarkEnd w:id="1463"/>
      <w:r>
        <w:rPr>
          <w:rtl/>
        </w:rPr>
        <w:t xml:space="preserve">שלהם </w:t>
      </w:r>
      <w:bookmarkStart w:id="1464" w:name="_ETM_Q3_427760"/>
      <w:bookmarkEnd w:id="1464"/>
      <w:r>
        <w:rPr>
          <w:rFonts w:hint="cs"/>
          <w:rtl/>
        </w:rPr>
        <w:t>הוא ל</w:t>
      </w:r>
      <w:r>
        <w:rPr>
          <w:rtl/>
        </w:rPr>
        <w:t xml:space="preserve">שלם </w:t>
      </w:r>
      <w:bookmarkStart w:id="1465" w:name="_ETM_Q3_428360"/>
      <w:bookmarkEnd w:id="1465"/>
      <w:r>
        <w:rPr>
          <w:rtl/>
        </w:rPr>
        <w:t>מ</w:t>
      </w:r>
      <w:r>
        <w:rPr>
          <w:rFonts w:hint="cs"/>
          <w:rtl/>
        </w:rPr>
        <w:t>י</w:t>
      </w:r>
      <w:r>
        <w:rPr>
          <w:rtl/>
        </w:rPr>
        <w:t xml:space="preserve">סים </w:t>
      </w:r>
      <w:bookmarkStart w:id="1466" w:name="_ETM_Q3_429049"/>
      <w:bookmarkEnd w:id="1466"/>
      <w:r>
        <w:rPr>
          <w:rtl/>
        </w:rPr>
        <w:t xml:space="preserve">ולשלוח </w:t>
      </w:r>
      <w:bookmarkStart w:id="1467" w:name="_ETM_Q3_429590"/>
      <w:bookmarkEnd w:id="1467"/>
      <w:r>
        <w:rPr>
          <w:rtl/>
        </w:rPr>
        <w:t xml:space="preserve">את </w:t>
      </w:r>
      <w:bookmarkStart w:id="1468" w:name="_ETM_Q3_429709"/>
      <w:bookmarkEnd w:id="1468"/>
      <w:r>
        <w:rPr>
          <w:rtl/>
        </w:rPr>
        <w:t xml:space="preserve">הילדים </w:t>
      </w:r>
      <w:bookmarkStart w:id="1469" w:name="_ETM_Q3_430099"/>
      <w:bookmarkEnd w:id="1469"/>
      <w:r>
        <w:rPr>
          <w:rtl/>
        </w:rPr>
        <w:t xml:space="preserve">שלהם </w:t>
      </w:r>
      <w:bookmarkStart w:id="1470" w:name="_ETM_Q3_430400"/>
      <w:bookmarkEnd w:id="1470"/>
      <w:r>
        <w:rPr>
          <w:rtl/>
        </w:rPr>
        <w:t>לצבא</w:t>
      </w:r>
      <w:bookmarkStart w:id="1471" w:name="_ETM_Q3_432440"/>
      <w:bookmarkStart w:id="1472" w:name="_ETM_Q3_432560"/>
      <w:bookmarkEnd w:id="1471"/>
      <w:bookmarkEnd w:id="1472"/>
      <w:r>
        <w:rPr>
          <w:rFonts w:hint="cs"/>
          <w:rtl/>
        </w:rPr>
        <w:t>, ו</w:t>
      </w:r>
      <w:r>
        <w:rPr>
          <w:rtl/>
        </w:rPr>
        <w:t xml:space="preserve">שיאשימו </w:t>
      </w:r>
      <w:bookmarkStart w:id="1473" w:name="_ETM_Q3_433220"/>
      <w:bookmarkEnd w:id="1473"/>
      <w:r>
        <w:rPr>
          <w:rtl/>
        </w:rPr>
        <w:t xml:space="preserve">אותם </w:t>
      </w:r>
      <w:bookmarkStart w:id="1474" w:name="_ETM_Q3_433460"/>
      <w:bookmarkEnd w:id="1474"/>
      <w:r>
        <w:rPr>
          <w:rtl/>
        </w:rPr>
        <w:t xml:space="preserve">כל </w:t>
      </w:r>
      <w:bookmarkStart w:id="1475" w:name="_ETM_Q3_433700"/>
      <w:bookmarkEnd w:id="1475"/>
      <w:r>
        <w:rPr>
          <w:rtl/>
        </w:rPr>
        <w:t xml:space="preserve">היום </w:t>
      </w:r>
      <w:bookmarkStart w:id="1476" w:name="_ETM_Q3_434000"/>
      <w:bookmarkEnd w:id="1476"/>
      <w:r>
        <w:rPr>
          <w:rtl/>
        </w:rPr>
        <w:t xml:space="preserve">שהם </w:t>
      </w:r>
      <w:bookmarkStart w:id="1477" w:name="_ETM_Q3_434210"/>
      <w:bookmarkEnd w:id="1477"/>
      <w:r>
        <w:rPr>
          <w:rtl/>
        </w:rPr>
        <w:t xml:space="preserve">לא </w:t>
      </w:r>
      <w:bookmarkStart w:id="1478" w:name="_ETM_Q3_434270"/>
      <w:bookmarkEnd w:id="1478"/>
      <w:r>
        <w:rPr>
          <w:rtl/>
        </w:rPr>
        <w:t xml:space="preserve">מספיק </w:t>
      </w:r>
      <w:bookmarkStart w:id="1479" w:name="_ETM_Q3_434660"/>
      <w:bookmarkEnd w:id="1479"/>
      <w:r>
        <w:rPr>
          <w:rtl/>
        </w:rPr>
        <w:t xml:space="preserve">פטריוטים </w:t>
      </w:r>
      <w:bookmarkStart w:id="1480" w:name="_ETM_Q3_435410"/>
      <w:bookmarkEnd w:id="1480"/>
      <w:r>
        <w:rPr>
          <w:rtl/>
        </w:rPr>
        <w:t xml:space="preserve">ולא </w:t>
      </w:r>
      <w:bookmarkStart w:id="1481" w:name="_ETM_Q3_435620"/>
      <w:bookmarkEnd w:id="1481"/>
      <w:r>
        <w:rPr>
          <w:rtl/>
        </w:rPr>
        <w:t xml:space="preserve">מספיק </w:t>
      </w:r>
      <w:bookmarkStart w:id="1482" w:name="_ETM_Q3_435989"/>
      <w:bookmarkEnd w:id="1482"/>
      <w:r>
        <w:rPr>
          <w:rtl/>
        </w:rPr>
        <w:t>יהודים</w:t>
      </w:r>
      <w:r>
        <w:rPr>
          <w:rFonts w:hint="cs"/>
          <w:rtl/>
        </w:rPr>
        <w:t>.</w:t>
      </w:r>
      <w:r>
        <w:rPr>
          <w:rtl/>
        </w:rPr>
        <w:t xml:space="preserve"> </w:t>
      </w:r>
      <w:bookmarkStart w:id="1483" w:name="_ETM_Q3_437419"/>
      <w:bookmarkEnd w:id="1483"/>
      <w:r>
        <w:rPr>
          <w:rtl/>
        </w:rPr>
        <w:t xml:space="preserve">הם </w:t>
      </w:r>
      <w:bookmarkStart w:id="1484" w:name="_ETM_Q3_437569"/>
      <w:bookmarkEnd w:id="1484"/>
      <w:r>
        <w:rPr>
          <w:rtl/>
        </w:rPr>
        <w:t xml:space="preserve">לא </w:t>
      </w:r>
      <w:bookmarkStart w:id="1485" w:name="_ETM_Q3_437659"/>
      <w:bookmarkEnd w:id="1485"/>
      <w:r>
        <w:rPr>
          <w:rtl/>
        </w:rPr>
        <w:t xml:space="preserve">יודעים </w:t>
      </w:r>
      <w:bookmarkStart w:id="1486" w:name="_ETM_Q3_437870"/>
      <w:bookmarkEnd w:id="1486"/>
      <w:r>
        <w:rPr>
          <w:rtl/>
        </w:rPr>
        <w:t xml:space="preserve">מה </w:t>
      </w:r>
      <w:bookmarkStart w:id="1487" w:name="_ETM_Q3_437960"/>
      <w:bookmarkEnd w:id="1487"/>
      <w:r>
        <w:rPr>
          <w:rtl/>
        </w:rPr>
        <w:t xml:space="preserve">לעשות </w:t>
      </w:r>
      <w:bookmarkStart w:id="1488" w:name="_ETM_Q3_438349"/>
      <w:bookmarkEnd w:id="1488"/>
      <w:r>
        <w:rPr>
          <w:rtl/>
        </w:rPr>
        <w:t xml:space="preserve">עם </w:t>
      </w:r>
      <w:bookmarkStart w:id="1489" w:name="_ETM_Q3_438469"/>
      <w:bookmarkEnd w:id="1489"/>
      <w:r>
        <w:rPr>
          <w:rtl/>
        </w:rPr>
        <w:t>זה</w:t>
      </w:r>
      <w:r>
        <w:rPr>
          <w:rFonts w:hint="cs"/>
          <w:rtl/>
        </w:rPr>
        <w:t>.</w:t>
      </w:r>
      <w:r>
        <w:rPr>
          <w:rtl/>
        </w:rPr>
        <w:t xml:space="preserve"> </w:t>
      </w:r>
      <w:bookmarkStart w:id="1490" w:name="_ETM_Q3_439889"/>
      <w:bookmarkEnd w:id="1490"/>
      <w:r>
        <w:rPr>
          <w:rtl/>
        </w:rPr>
        <w:t xml:space="preserve">הם </w:t>
      </w:r>
      <w:bookmarkStart w:id="1491" w:name="_ETM_Q3_440009"/>
      <w:bookmarkEnd w:id="1491"/>
      <w:r>
        <w:rPr>
          <w:rtl/>
        </w:rPr>
        <w:t xml:space="preserve">לא </w:t>
      </w:r>
      <w:bookmarkStart w:id="1492" w:name="_ETM_Q3_440130"/>
      <w:bookmarkEnd w:id="1492"/>
      <w:r>
        <w:rPr>
          <w:rtl/>
        </w:rPr>
        <w:t xml:space="preserve">יודעים </w:t>
      </w:r>
      <w:bookmarkStart w:id="1493" w:name="_ETM_Q3_441000"/>
      <w:bookmarkEnd w:id="1493"/>
      <w:r>
        <w:rPr>
          <w:rtl/>
        </w:rPr>
        <w:t xml:space="preserve">איך </w:t>
      </w:r>
      <w:bookmarkStart w:id="1494" w:name="_ETM_Q3_441270"/>
      <w:bookmarkEnd w:id="1494"/>
      <w:r>
        <w:rPr>
          <w:rtl/>
        </w:rPr>
        <w:t xml:space="preserve">לחיות </w:t>
      </w:r>
      <w:bookmarkStart w:id="1495" w:name="_ETM_Q3_441810"/>
      <w:bookmarkEnd w:id="1495"/>
      <w:r>
        <w:rPr>
          <w:rtl/>
        </w:rPr>
        <w:t xml:space="preserve">תחת </w:t>
      </w:r>
      <w:bookmarkStart w:id="1496" w:name="_ETM_Q3_442169"/>
      <w:bookmarkEnd w:id="1496"/>
      <w:r>
        <w:rPr>
          <w:rtl/>
        </w:rPr>
        <w:t xml:space="preserve">שלטון </w:t>
      </w:r>
      <w:bookmarkStart w:id="1497" w:name="_ETM_Q3_442680"/>
      <w:bookmarkEnd w:id="1497"/>
      <w:r>
        <w:rPr>
          <w:rtl/>
        </w:rPr>
        <w:t xml:space="preserve">שאומר </w:t>
      </w:r>
      <w:bookmarkStart w:id="1498" w:name="_ETM_Q3_443100"/>
      <w:bookmarkEnd w:id="1498"/>
      <w:r>
        <w:rPr>
          <w:rtl/>
        </w:rPr>
        <w:t>להם</w:t>
      </w:r>
      <w:r>
        <w:rPr>
          <w:rFonts w:hint="cs"/>
          <w:rtl/>
        </w:rPr>
        <w:t>:</w:t>
      </w:r>
      <w:r>
        <w:rPr>
          <w:rtl/>
        </w:rPr>
        <w:t xml:space="preserve"> </w:t>
      </w:r>
      <w:bookmarkStart w:id="1499" w:name="_ETM_Q3_443830"/>
      <w:bookmarkEnd w:id="1499"/>
      <w:r>
        <w:rPr>
          <w:rtl/>
        </w:rPr>
        <w:t xml:space="preserve">אנחנו </w:t>
      </w:r>
      <w:bookmarkStart w:id="1500" w:name="_ETM_Q3_444339"/>
      <w:bookmarkEnd w:id="1500"/>
      <w:r>
        <w:rPr>
          <w:rtl/>
        </w:rPr>
        <w:t xml:space="preserve">לא </w:t>
      </w:r>
      <w:bookmarkStart w:id="1501" w:name="_ETM_Q3_444520"/>
      <w:bookmarkEnd w:id="1501"/>
      <w:r>
        <w:rPr>
          <w:rtl/>
        </w:rPr>
        <w:t xml:space="preserve">הממשלה </w:t>
      </w:r>
      <w:bookmarkStart w:id="1502" w:name="_ETM_Q3_445060"/>
      <w:bookmarkEnd w:id="1502"/>
      <w:r>
        <w:rPr>
          <w:rtl/>
        </w:rPr>
        <w:t>שלכם</w:t>
      </w:r>
      <w:r>
        <w:rPr>
          <w:rFonts w:hint="cs"/>
          <w:rtl/>
        </w:rPr>
        <w:t>;</w:t>
      </w:r>
      <w:r>
        <w:rPr>
          <w:rtl/>
        </w:rPr>
        <w:t xml:space="preserve"> </w:t>
      </w:r>
      <w:bookmarkStart w:id="1503" w:name="_ETM_Q3_446470"/>
      <w:bookmarkEnd w:id="1503"/>
      <w:r>
        <w:rPr>
          <w:rtl/>
        </w:rPr>
        <w:t xml:space="preserve">אנחנו </w:t>
      </w:r>
      <w:bookmarkStart w:id="1504" w:name="_ETM_Q3_446770"/>
      <w:bookmarkEnd w:id="1504"/>
      <w:r>
        <w:rPr>
          <w:rtl/>
        </w:rPr>
        <w:t xml:space="preserve">ממשלה </w:t>
      </w:r>
      <w:bookmarkStart w:id="1505" w:name="_ETM_Q3_447250"/>
      <w:bookmarkEnd w:id="1505"/>
      <w:r>
        <w:rPr>
          <w:rtl/>
        </w:rPr>
        <w:t xml:space="preserve">רק </w:t>
      </w:r>
      <w:bookmarkStart w:id="1506" w:name="_ETM_Q3_447580"/>
      <w:bookmarkEnd w:id="1506"/>
      <w:r>
        <w:rPr>
          <w:rtl/>
        </w:rPr>
        <w:t xml:space="preserve">של </w:t>
      </w:r>
      <w:bookmarkStart w:id="1507" w:name="_ETM_Q3_447790"/>
      <w:bookmarkEnd w:id="1507"/>
      <w:r>
        <w:rPr>
          <w:rtl/>
        </w:rPr>
        <w:t xml:space="preserve">אנשים </w:t>
      </w:r>
      <w:bookmarkStart w:id="1508" w:name="_ETM_Q3_448180"/>
      <w:bookmarkEnd w:id="1508"/>
      <w:r>
        <w:rPr>
          <w:rtl/>
        </w:rPr>
        <w:t xml:space="preserve">שהצביעו </w:t>
      </w:r>
      <w:bookmarkStart w:id="1509" w:name="_ETM_Q3_448750"/>
      <w:bookmarkEnd w:id="1509"/>
      <w:r>
        <w:rPr>
          <w:rtl/>
        </w:rPr>
        <w:t>לנו</w:t>
      </w:r>
      <w:r>
        <w:rPr>
          <w:rFonts w:hint="cs"/>
          <w:rtl/>
        </w:rPr>
        <w:t>,</w:t>
      </w:r>
      <w:r>
        <w:rPr>
          <w:rtl/>
        </w:rPr>
        <w:t xml:space="preserve"> </w:t>
      </w:r>
      <w:bookmarkStart w:id="1510" w:name="_ETM_Q3_449350"/>
      <w:bookmarkEnd w:id="1510"/>
      <w:r>
        <w:rPr>
          <w:rtl/>
        </w:rPr>
        <w:t xml:space="preserve">ואתם </w:t>
      </w:r>
      <w:bookmarkStart w:id="1511" w:name="_ETM_Q3_449680"/>
      <w:bookmarkEnd w:id="1511"/>
      <w:r>
        <w:rPr>
          <w:rtl/>
        </w:rPr>
        <w:t xml:space="preserve">תשרתו </w:t>
      </w:r>
      <w:bookmarkStart w:id="1512" w:name="_ETM_Q3_450279"/>
      <w:bookmarkEnd w:id="1512"/>
      <w:r>
        <w:rPr>
          <w:rtl/>
        </w:rPr>
        <w:t xml:space="preserve">אותנו </w:t>
      </w:r>
      <w:bookmarkStart w:id="1513" w:name="_ETM_Q3_451180"/>
      <w:bookmarkEnd w:id="1513"/>
      <w:r>
        <w:rPr>
          <w:rtl/>
        </w:rPr>
        <w:t>ותשתקו</w:t>
      </w:r>
      <w:r>
        <w:rPr>
          <w:rFonts w:hint="cs"/>
          <w:rtl/>
        </w:rPr>
        <w:t>.</w:t>
      </w:r>
      <w:r>
        <w:rPr>
          <w:rtl/>
        </w:rPr>
        <w:t xml:space="preserve"> </w:t>
      </w:r>
      <w:bookmarkStart w:id="1514" w:name="_ETM_Q3_453560"/>
      <w:bookmarkEnd w:id="1514"/>
    </w:p>
    <w:p w:rsidR="005F6821" w:rsidRDefault="005F6821" w:rsidP="00595995">
      <w:pPr>
        <w:rPr>
          <w:rtl/>
        </w:rPr>
      </w:pPr>
    </w:p>
    <w:p w:rsidR="005F6821" w:rsidRDefault="005F6821" w:rsidP="00595995">
      <w:pPr>
        <w:rPr>
          <w:rtl/>
        </w:rPr>
      </w:pPr>
      <w:bookmarkStart w:id="1515" w:name="_ETM_Q3_448000"/>
      <w:bookmarkEnd w:id="1515"/>
      <w:r>
        <w:rPr>
          <w:rtl/>
        </w:rPr>
        <w:t xml:space="preserve">אתם </w:t>
      </w:r>
      <w:bookmarkStart w:id="1516" w:name="_ETM_Q3_453740"/>
      <w:bookmarkEnd w:id="1516"/>
      <w:r>
        <w:rPr>
          <w:rtl/>
        </w:rPr>
        <w:t xml:space="preserve">לא </w:t>
      </w:r>
      <w:bookmarkStart w:id="1517" w:name="_ETM_Q3_453800"/>
      <w:bookmarkEnd w:id="1517"/>
      <w:r>
        <w:rPr>
          <w:rtl/>
        </w:rPr>
        <w:t xml:space="preserve">אומרים </w:t>
      </w:r>
      <w:bookmarkStart w:id="1518" w:name="_ETM_Q3_454040"/>
      <w:bookmarkEnd w:id="1518"/>
      <w:r>
        <w:rPr>
          <w:rtl/>
        </w:rPr>
        <w:t xml:space="preserve">את </w:t>
      </w:r>
      <w:bookmarkStart w:id="1519" w:name="_ETM_Q3_454130"/>
      <w:bookmarkEnd w:id="1519"/>
      <w:r>
        <w:rPr>
          <w:rtl/>
        </w:rPr>
        <w:t xml:space="preserve">זה </w:t>
      </w:r>
      <w:bookmarkStart w:id="1520" w:name="_ETM_Q3_454250"/>
      <w:bookmarkEnd w:id="1520"/>
      <w:r>
        <w:rPr>
          <w:rtl/>
        </w:rPr>
        <w:t xml:space="preserve">לרדיקלים </w:t>
      </w:r>
      <w:bookmarkStart w:id="1521" w:name="_ETM_Q3_455180"/>
      <w:bookmarkEnd w:id="1521"/>
      <w:r>
        <w:rPr>
          <w:rtl/>
        </w:rPr>
        <w:t xml:space="preserve">ולא </w:t>
      </w:r>
      <w:bookmarkStart w:id="1522" w:name="_ETM_Q3_455390"/>
      <w:bookmarkEnd w:id="1522"/>
      <w:r>
        <w:rPr>
          <w:rtl/>
        </w:rPr>
        <w:t xml:space="preserve">אומרים </w:t>
      </w:r>
      <w:bookmarkStart w:id="1523" w:name="_ETM_Q3_455600"/>
      <w:bookmarkEnd w:id="1523"/>
      <w:r>
        <w:rPr>
          <w:rtl/>
        </w:rPr>
        <w:t xml:space="preserve">את </w:t>
      </w:r>
      <w:bookmarkStart w:id="1524" w:name="_ETM_Q3_455690"/>
      <w:bookmarkEnd w:id="1524"/>
      <w:r>
        <w:rPr>
          <w:rtl/>
        </w:rPr>
        <w:t xml:space="preserve">זה </w:t>
      </w:r>
      <w:bookmarkStart w:id="1525" w:name="_ETM_Q3_455810"/>
      <w:bookmarkEnd w:id="1525"/>
      <w:r>
        <w:rPr>
          <w:rtl/>
        </w:rPr>
        <w:t>לאנרכיסטים</w:t>
      </w:r>
      <w:r>
        <w:rPr>
          <w:rFonts w:hint="cs"/>
          <w:rtl/>
        </w:rPr>
        <w:t>;</w:t>
      </w:r>
      <w:r>
        <w:rPr>
          <w:rtl/>
        </w:rPr>
        <w:t xml:space="preserve"> </w:t>
      </w:r>
      <w:bookmarkStart w:id="1526" w:name="_ETM_Q3_457180"/>
      <w:bookmarkEnd w:id="1526"/>
      <w:r>
        <w:rPr>
          <w:rFonts w:hint="cs"/>
          <w:rtl/>
        </w:rPr>
        <w:t xml:space="preserve">אתם אומרים </w:t>
      </w:r>
      <w:bookmarkStart w:id="1527" w:name="_ETM_Q3_457599"/>
      <w:bookmarkEnd w:id="1527"/>
      <w:r>
        <w:rPr>
          <w:rtl/>
        </w:rPr>
        <w:t xml:space="preserve">את </w:t>
      </w:r>
      <w:bookmarkStart w:id="1528" w:name="_ETM_Q3_457690"/>
      <w:bookmarkEnd w:id="1528"/>
      <w:r>
        <w:rPr>
          <w:rtl/>
        </w:rPr>
        <w:t xml:space="preserve">זה </w:t>
      </w:r>
      <w:bookmarkStart w:id="1529" w:name="_ETM_Q3_457810"/>
      <w:bookmarkEnd w:id="1529"/>
      <w:r>
        <w:rPr>
          <w:rtl/>
        </w:rPr>
        <w:t xml:space="preserve">לישראלים </w:t>
      </w:r>
      <w:bookmarkStart w:id="1530" w:name="_ETM_Q3_458440"/>
      <w:bookmarkEnd w:id="1530"/>
      <w:r>
        <w:rPr>
          <w:rtl/>
        </w:rPr>
        <w:t xml:space="preserve">שעובדים </w:t>
      </w:r>
      <w:bookmarkStart w:id="1531" w:name="_ETM_Q3_458860"/>
      <w:bookmarkEnd w:id="1531"/>
      <w:r>
        <w:rPr>
          <w:rtl/>
        </w:rPr>
        <w:t>קשה</w:t>
      </w:r>
      <w:r>
        <w:rPr>
          <w:rFonts w:hint="cs"/>
          <w:rtl/>
        </w:rPr>
        <w:t>,</w:t>
      </w:r>
      <w:r>
        <w:rPr>
          <w:rtl/>
        </w:rPr>
        <w:t xml:space="preserve"> </w:t>
      </w:r>
      <w:bookmarkStart w:id="1532" w:name="_ETM_Q3_459980"/>
      <w:bookmarkEnd w:id="1532"/>
      <w:r>
        <w:rPr>
          <w:rtl/>
        </w:rPr>
        <w:t xml:space="preserve">משלמים </w:t>
      </w:r>
      <w:bookmarkStart w:id="1533" w:name="_ETM_Q3_460400"/>
      <w:bookmarkEnd w:id="1533"/>
      <w:r>
        <w:rPr>
          <w:rtl/>
        </w:rPr>
        <w:t>מ</w:t>
      </w:r>
      <w:r>
        <w:rPr>
          <w:rFonts w:hint="cs"/>
          <w:rtl/>
        </w:rPr>
        <w:t>י</w:t>
      </w:r>
      <w:r>
        <w:rPr>
          <w:rtl/>
        </w:rPr>
        <w:t>סים</w:t>
      </w:r>
      <w:r>
        <w:rPr>
          <w:rFonts w:hint="cs"/>
          <w:rtl/>
        </w:rPr>
        <w:t>,</w:t>
      </w:r>
      <w:r>
        <w:rPr>
          <w:rtl/>
        </w:rPr>
        <w:t xml:space="preserve"> </w:t>
      </w:r>
      <w:bookmarkStart w:id="1534" w:name="_ETM_Q3_460850"/>
      <w:bookmarkEnd w:id="1534"/>
      <w:r>
        <w:rPr>
          <w:rtl/>
        </w:rPr>
        <w:t xml:space="preserve">עושים </w:t>
      </w:r>
      <w:bookmarkStart w:id="1535" w:name="_ETM_Q3_461150"/>
      <w:bookmarkEnd w:id="1535"/>
      <w:r>
        <w:rPr>
          <w:rtl/>
        </w:rPr>
        <w:t>מילואים</w:t>
      </w:r>
      <w:r>
        <w:rPr>
          <w:rFonts w:hint="cs"/>
          <w:rtl/>
        </w:rPr>
        <w:t>,</w:t>
      </w:r>
      <w:r>
        <w:rPr>
          <w:rtl/>
        </w:rPr>
        <w:t xml:space="preserve"> </w:t>
      </w:r>
      <w:bookmarkStart w:id="1536" w:name="_ETM_Q3_462500"/>
      <w:bookmarkEnd w:id="1536"/>
      <w:r>
        <w:rPr>
          <w:rtl/>
        </w:rPr>
        <w:t xml:space="preserve">אנשים </w:t>
      </w:r>
      <w:bookmarkStart w:id="1537" w:name="_ETM_Q3_462920"/>
      <w:bookmarkEnd w:id="1537"/>
      <w:r>
        <w:rPr>
          <w:rtl/>
        </w:rPr>
        <w:t xml:space="preserve">שהדבר </w:t>
      </w:r>
      <w:bookmarkStart w:id="1538" w:name="_ETM_Q3_463400"/>
      <w:bookmarkEnd w:id="1538"/>
      <w:r>
        <w:rPr>
          <w:rtl/>
        </w:rPr>
        <w:t xml:space="preserve">היחיד </w:t>
      </w:r>
      <w:bookmarkStart w:id="1539" w:name="_ETM_Q3_464240"/>
      <w:bookmarkEnd w:id="1539"/>
      <w:r>
        <w:rPr>
          <w:rtl/>
        </w:rPr>
        <w:t>ש</w:t>
      </w:r>
      <w:r>
        <w:rPr>
          <w:rFonts w:hint="cs"/>
          <w:rtl/>
        </w:rPr>
        <w:t xml:space="preserve">הם </w:t>
      </w:r>
      <w:r>
        <w:rPr>
          <w:rtl/>
        </w:rPr>
        <w:t xml:space="preserve">באמת </w:t>
      </w:r>
      <w:bookmarkStart w:id="1540" w:name="_ETM_Q3_464960"/>
      <w:bookmarkEnd w:id="1540"/>
      <w:r>
        <w:rPr>
          <w:rtl/>
        </w:rPr>
        <w:t xml:space="preserve">רצו </w:t>
      </w:r>
      <w:bookmarkStart w:id="1541" w:name="_ETM_Q3_465380"/>
      <w:bookmarkEnd w:id="1541"/>
      <w:r>
        <w:rPr>
          <w:rFonts w:hint="cs"/>
          <w:rtl/>
        </w:rPr>
        <w:t>הוא</w:t>
      </w:r>
      <w:r>
        <w:rPr>
          <w:rtl/>
        </w:rPr>
        <w:t xml:space="preserve"> </w:t>
      </w:r>
      <w:bookmarkStart w:id="1542" w:name="_ETM_Q3_465560"/>
      <w:bookmarkEnd w:id="1542"/>
      <w:r>
        <w:rPr>
          <w:rtl/>
        </w:rPr>
        <w:t xml:space="preserve">שהמדינה </w:t>
      </w:r>
      <w:bookmarkStart w:id="1543" w:name="_ETM_Q3_466160"/>
      <w:bookmarkEnd w:id="1543"/>
      <w:r>
        <w:rPr>
          <w:rtl/>
        </w:rPr>
        <w:t xml:space="preserve">שלהם </w:t>
      </w:r>
      <w:bookmarkStart w:id="1544" w:name="_ETM_Q3_466580"/>
      <w:bookmarkEnd w:id="1544"/>
      <w:r>
        <w:rPr>
          <w:rtl/>
        </w:rPr>
        <w:t xml:space="preserve">תעריך </w:t>
      </w:r>
      <w:bookmarkStart w:id="1545" w:name="_ETM_Q3_467480"/>
      <w:bookmarkEnd w:id="1545"/>
      <w:r>
        <w:rPr>
          <w:rtl/>
        </w:rPr>
        <w:t xml:space="preserve">את </w:t>
      </w:r>
      <w:bookmarkStart w:id="1546" w:name="_ETM_Q3_467660"/>
      <w:bookmarkEnd w:id="1546"/>
      <w:r>
        <w:rPr>
          <w:rtl/>
        </w:rPr>
        <w:t xml:space="preserve">המאמץ </w:t>
      </w:r>
      <w:bookmarkStart w:id="1547" w:name="_ETM_Q3_468290"/>
      <w:bookmarkEnd w:id="1547"/>
      <w:r>
        <w:rPr>
          <w:rtl/>
        </w:rPr>
        <w:t xml:space="preserve">שהם </w:t>
      </w:r>
      <w:bookmarkStart w:id="1548" w:name="_ETM_Q3_468560"/>
      <w:bookmarkEnd w:id="1548"/>
      <w:r>
        <w:rPr>
          <w:rtl/>
        </w:rPr>
        <w:t>עושים</w:t>
      </w:r>
      <w:r>
        <w:rPr>
          <w:rFonts w:hint="cs"/>
          <w:rtl/>
        </w:rPr>
        <w:t>.</w:t>
      </w:r>
      <w:r>
        <w:rPr>
          <w:rtl/>
        </w:rPr>
        <w:t xml:space="preserve"> </w:t>
      </w:r>
      <w:bookmarkStart w:id="1549" w:name="_ETM_Q3_469279"/>
      <w:bookmarkEnd w:id="1549"/>
      <w:r>
        <w:rPr>
          <w:rtl/>
        </w:rPr>
        <w:t xml:space="preserve">אבל </w:t>
      </w:r>
      <w:bookmarkStart w:id="1550" w:name="_ETM_Q3_469550"/>
      <w:bookmarkEnd w:id="1550"/>
      <w:r>
        <w:rPr>
          <w:rFonts w:hint="cs"/>
          <w:rtl/>
        </w:rPr>
        <w:t>היא</w:t>
      </w:r>
      <w:r>
        <w:rPr>
          <w:rtl/>
        </w:rPr>
        <w:t xml:space="preserve"> </w:t>
      </w:r>
      <w:bookmarkStart w:id="1551" w:name="_ETM_Q3_469670"/>
      <w:bookmarkEnd w:id="1551"/>
      <w:r>
        <w:rPr>
          <w:rtl/>
        </w:rPr>
        <w:t xml:space="preserve">לא </w:t>
      </w:r>
      <w:bookmarkStart w:id="1552" w:name="_ETM_Q3_469790"/>
      <w:bookmarkEnd w:id="1552"/>
      <w:r>
        <w:rPr>
          <w:rtl/>
        </w:rPr>
        <w:t>מ</w:t>
      </w:r>
      <w:r>
        <w:rPr>
          <w:rFonts w:hint="cs"/>
          <w:rtl/>
        </w:rPr>
        <w:t>ע</w:t>
      </w:r>
      <w:r>
        <w:rPr>
          <w:rtl/>
        </w:rPr>
        <w:t>רי</w:t>
      </w:r>
      <w:r>
        <w:rPr>
          <w:rFonts w:hint="cs"/>
          <w:rtl/>
        </w:rPr>
        <w:t>כה אותם</w:t>
      </w:r>
      <w:r>
        <w:rPr>
          <w:rtl/>
        </w:rPr>
        <w:t xml:space="preserve"> </w:t>
      </w:r>
      <w:bookmarkStart w:id="1553" w:name="_ETM_Q3_470270"/>
      <w:bookmarkStart w:id="1554" w:name="_ETM_Q3_470510"/>
      <w:bookmarkStart w:id="1555" w:name="_ETM_Q3_470810"/>
      <w:bookmarkEnd w:id="1553"/>
      <w:bookmarkEnd w:id="1554"/>
      <w:bookmarkEnd w:id="1555"/>
      <w:r>
        <w:rPr>
          <w:rtl/>
        </w:rPr>
        <w:t>יותר</w:t>
      </w:r>
      <w:r>
        <w:rPr>
          <w:rFonts w:hint="cs"/>
          <w:rtl/>
        </w:rPr>
        <w:t>,</w:t>
      </w:r>
      <w:r>
        <w:rPr>
          <w:rtl/>
        </w:rPr>
        <w:t xml:space="preserve"> </w:t>
      </w:r>
      <w:bookmarkStart w:id="1556" w:name="_ETM_Q3_472210"/>
      <w:bookmarkEnd w:id="1556"/>
      <w:r>
        <w:rPr>
          <w:rtl/>
        </w:rPr>
        <w:t xml:space="preserve">והיא </w:t>
      </w:r>
      <w:bookmarkStart w:id="1557" w:name="_ETM_Q3_472389"/>
      <w:bookmarkEnd w:id="1557"/>
      <w:r>
        <w:rPr>
          <w:rtl/>
        </w:rPr>
        <w:t xml:space="preserve">אפילו </w:t>
      </w:r>
      <w:bookmarkStart w:id="1558" w:name="_ETM_Q3_472779"/>
      <w:bookmarkEnd w:id="1558"/>
      <w:r>
        <w:rPr>
          <w:rtl/>
        </w:rPr>
        <w:t xml:space="preserve">לא </w:t>
      </w:r>
      <w:bookmarkStart w:id="1559" w:name="_ETM_Q3_472900"/>
      <w:bookmarkEnd w:id="1559"/>
      <w:r>
        <w:rPr>
          <w:rtl/>
        </w:rPr>
        <w:t xml:space="preserve">מקשיבה </w:t>
      </w:r>
      <w:bookmarkStart w:id="1560" w:name="_ETM_Q3_473409"/>
      <w:bookmarkStart w:id="1561" w:name="_ETM_Q3_473499"/>
      <w:bookmarkEnd w:id="1560"/>
      <w:bookmarkEnd w:id="1561"/>
      <w:r>
        <w:rPr>
          <w:rFonts w:hint="cs"/>
          <w:rtl/>
        </w:rPr>
        <w:t>ל</w:t>
      </w:r>
      <w:r>
        <w:rPr>
          <w:rtl/>
        </w:rPr>
        <w:t xml:space="preserve">כאב </w:t>
      </w:r>
      <w:bookmarkStart w:id="1562" w:name="_ETM_Q3_473889"/>
      <w:bookmarkEnd w:id="1562"/>
      <w:r>
        <w:rPr>
          <w:rtl/>
        </w:rPr>
        <w:t xml:space="preserve">שלהם </w:t>
      </w:r>
      <w:bookmarkStart w:id="1563" w:name="_ETM_Q3_475240"/>
      <w:bookmarkEnd w:id="1563"/>
      <w:r>
        <w:rPr>
          <w:rtl/>
        </w:rPr>
        <w:t xml:space="preserve">כשהם </w:t>
      </w:r>
      <w:bookmarkStart w:id="1564" w:name="_ETM_Q3_475509"/>
      <w:bookmarkEnd w:id="1564"/>
      <w:r>
        <w:rPr>
          <w:rtl/>
        </w:rPr>
        <w:t xml:space="preserve">יוצאים </w:t>
      </w:r>
      <w:bookmarkStart w:id="1565" w:name="_ETM_Q3_475900"/>
      <w:bookmarkEnd w:id="1565"/>
      <w:r>
        <w:rPr>
          <w:rtl/>
        </w:rPr>
        <w:t>לרחובות</w:t>
      </w:r>
      <w:r>
        <w:rPr>
          <w:rFonts w:hint="cs"/>
          <w:rtl/>
        </w:rPr>
        <w:t>.</w:t>
      </w:r>
      <w:r>
        <w:rPr>
          <w:rtl/>
        </w:rPr>
        <w:t xml:space="preserve"> </w:t>
      </w:r>
      <w:bookmarkStart w:id="1566" w:name="_ETM_Q3_477990"/>
      <w:bookmarkStart w:id="1567" w:name="_ETM_Q3_482000"/>
      <w:bookmarkEnd w:id="1566"/>
      <w:bookmarkEnd w:id="1567"/>
      <w:r>
        <w:rPr>
          <w:rtl/>
        </w:rPr>
        <w:t xml:space="preserve">הפתרון </w:t>
      </w:r>
      <w:bookmarkStart w:id="1568" w:name="_ETM_Q3_479740"/>
      <w:bookmarkEnd w:id="1568"/>
      <w:r>
        <w:rPr>
          <w:rtl/>
        </w:rPr>
        <w:t xml:space="preserve">של </w:t>
      </w:r>
      <w:bookmarkStart w:id="1569" w:name="_ETM_Q3_480009"/>
      <w:bookmarkEnd w:id="1569"/>
      <w:r>
        <w:rPr>
          <w:rtl/>
        </w:rPr>
        <w:t xml:space="preserve">יותר </w:t>
      </w:r>
      <w:bookmarkStart w:id="1570" w:name="_ETM_Q3_480639"/>
      <w:bookmarkEnd w:id="1570"/>
      <w:r>
        <w:rPr>
          <w:rtl/>
        </w:rPr>
        <w:t xml:space="preserve">ויותר </w:t>
      </w:r>
      <w:bookmarkStart w:id="1571" w:name="_ETM_Q3_481029"/>
      <w:bookmarkEnd w:id="1571"/>
      <w:r>
        <w:rPr>
          <w:rtl/>
        </w:rPr>
        <w:t xml:space="preserve">אנשים </w:t>
      </w:r>
      <w:r>
        <w:rPr>
          <w:rFonts w:hint="cs"/>
          <w:rtl/>
        </w:rPr>
        <w:t xml:space="preserve">הוא </w:t>
      </w:r>
      <w:bookmarkStart w:id="1572" w:name="_ETM_Q3_478000"/>
      <w:bookmarkEnd w:id="1572"/>
      <w:r>
        <w:rPr>
          <w:rtl/>
        </w:rPr>
        <w:t>להיפרד</w:t>
      </w:r>
      <w:r>
        <w:rPr>
          <w:rFonts w:hint="cs"/>
          <w:rtl/>
        </w:rPr>
        <w:t>,</w:t>
      </w:r>
      <w:r>
        <w:rPr>
          <w:rtl/>
        </w:rPr>
        <w:t xml:space="preserve"> </w:t>
      </w:r>
      <w:bookmarkStart w:id="1573" w:name="_ETM_Q3_484330"/>
      <w:bookmarkEnd w:id="1573"/>
      <w:r>
        <w:rPr>
          <w:rtl/>
        </w:rPr>
        <w:t xml:space="preserve">להרים </w:t>
      </w:r>
      <w:bookmarkStart w:id="1574" w:name="_ETM_Q3_484630"/>
      <w:bookmarkEnd w:id="1574"/>
      <w:r>
        <w:rPr>
          <w:rtl/>
        </w:rPr>
        <w:t>ידיים</w:t>
      </w:r>
      <w:r>
        <w:rPr>
          <w:rFonts w:hint="cs"/>
          <w:rtl/>
        </w:rPr>
        <w:t>, להגיד:</w:t>
      </w:r>
      <w:bookmarkStart w:id="1575" w:name="_ETM_Q3_486089"/>
      <w:bookmarkEnd w:id="1575"/>
      <w:r>
        <w:rPr>
          <w:rtl/>
        </w:rPr>
        <w:t xml:space="preserve"> </w:t>
      </w:r>
      <w:bookmarkStart w:id="1576" w:name="_ETM_Q3_487099"/>
      <w:bookmarkEnd w:id="1576"/>
      <w:r>
        <w:rPr>
          <w:rtl/>
        </w:rPr>
        <w:t xml:space="preserve">אין </w:t>
      </w:r>
      <w:bookmarkStart w:id="1577" w:name="_ETM_Q3_487309"/>
      <w:bookmarkEnd w:id="1577"/>
      <w:r>
        <w:rPr>
          <w:rtl/>
        </w:rPr>
        <w:t xml:space="preserve">מה </w:t>
      </w:r>
      <w:bookmarkStart w:id="1578" w:name="_ETM_Q3_487429"/>
      <w:bookmarkEnd w:id="1578"/>
      <w:r>
        <w:rPr>
          <w:rtl/>
        </w:rPr>
        <w:t>לעשות</w:t>
      </w:r>
      <w:r>
        <w:rPr>
          <w:rFonts w:hint="cs"/>
          <w:rtl/>
        </w:rPr>
        <w:t>,</w:t>
      </w:r>
      <w:r>
        <w:rPr>
          <w:rtl/>
        </w:rPr>
        <w:t xml:space="preserve"> </w:t>
      </w:r>
      <w:bookmarkStart w:id="1579" w:name="_ETM_Q3_489040"/>
      <w:bookmarkEnd w:id="1579"/>
      <w:r>
        <w:rPr>
          <w:rFonts w:hint="cs"/>
          <w:rtl/>
        </w:rPr>
        <w:t>ה</w:t>
      </w:r>
      <w:r>
        <w:rPr>
          <w:rtl/>
        </w:rPr>
        <w:t xml:space="preserve">ניסיון </w:t>
      </w:r>
      <w:bookmarkStart w:id="1580" w:name="_ETM_Q3_489760"/>
      <w:bookmarkEnd w:id="1580"/>
      <w:r>
        <w:rPr>
          <w:rtl/>
        </w:rPr>
        <w:t xml:space="preserve">לקיים </w:t>
      </w:r>
      <w:bookmarkStart w:id="1581" w:name="_ETM_Q3_490120"/>
      <w:bookmarkEnd w:id="1581"/>
      <w:r>
        <w:rPr>
          <w:rtl/>
        </w:rPr>
        <w:t xml:space="preserve">פה </w:t>
      </w:r>
      <w:bookmarkStart w:id="1582" w:name="_ETM_Q3_490240"/>
      <w:bookmarkEnd w:id="1582"/>
      <w:r>
        <w:rPr>
          <w:rtl/>
        </w:rPr>
        <w:t xml:space="preserve">חברה </w:t>
      </w:r>
      <w:bookmarkStart w:id="1583" w:name="_ETM_Q3_490660"/>
      <w:bookmarkEnd w:id="1583"/>
      <w:r>
        <w:rPr>
          <w:rtl/>
        </w:rPr>
        <w:t>ישראלית</w:t>
      </w:r>
      <w:r>
        <w:rPr>
          <w:rFonts w:hint="cs"/>
          <w:rtl/>
        </w:rPr>
        <w:t xml:space="preserve"> אחת</w:t>
      </w:r>
      <w:bookmarkStart w:id="1584" w:name="_ETM_Q3_491200"/>
      <w:bookmarkEnd w:id="1584"/>
      <w:r>
        <w:rPr>
          <w:rtl/>
        </w:rPr>
        <w:t xml:space="preserve"> </w:t>
      </w:r>
      <w:bookmarkStart w:id="1585" w:name="_ETM_Q3_491529"/>
      <w:bookmarkEnd w:id="1585"/>
      <w:r>
        <w:rPr>
          <w:rtl/>
        </w:rPr>
        <w:t>נכשל</w:t>
      </w:r>
      <w:r>
        <w:rPr>
          <w:rFonts w:hint="cs"/>
          <w:rtl/>
        </w:rPr>
        <w:t>,</w:t>
      </w:r>
      <w:r>
        <w:rPr>
          <w:rtl/>
        </w:rPr>
        <w:t xml:space="preserve"> </w:t>
      </w:r>
      <w:bookmarkStart w:id="1586" w:name="_ETM_Q3_493130"/>
      <w:bookmarkEnd w:id="1586"/>
      <w:r>
        <w:rPr>
          <w:rtl/>
        </w:rPr>
        <w:t xml:space="preserve">וצריך </w:t>
      </w:r>
      <w:bookmarkStart w:id="1587" w:name="_ETM_Q3_493460"/>
      <w:bookmarkEnd w:id="1587"/>
      <w:r>
        <w:rPr>
          <w:rtl/>
        </w:rPr>
        <w:t xml:space="preserve">לחשוב </w:t>
      </w:r>
      <w:bookmarkStart w:id="1588" w:name="_ETM_Q3_493850"/>
      <w:bookmarkEnd w:id="1588"/>
      <w:r>
        <w:rPr>
          <w:rtl/>
        </w:rPr>
        <w:t xml:space="preserve">על </w:t>
      </w:r>
      <w:bookmarkStart w:id="1589" w:name="_ETM_Q3_493970"/>
      <w:bookmarkEnd w:id="1589"/>
      <w:r>
        <w:rPr>
          <w:rtl/>
        </w:rPr>
        <w:t xml:space="preserve">אלטרנטיבות </w:t>
      </w:r>
      <w:bookmarkStart w:id="1590" w:name="_ETM_Q3_494660"/>
      <w:bookmarkEnd w:id="1590"/>
      <w:r>
        <w:rPr>
          <w:rtl/>
        </w:rPr>
        <w:t>אחרות</w:t>
      </w:r>
      <w:r>
        <w:rPr>
          <w:rFonts w:hint="cs"/>
          <w:rtl/>
        </w:rPr>
        <w:t>.</w:t>
      </w:r>
      <w:r>
        <w:rPr>
          <w:rtl/>
        </w:rPr>
        <w:t xml:space="preserve"> </w:t>
      </w:r>
      <w:bookmarkStart w:id="1591" w:name="_ETM_Q3_496550"/>
      <w:bookmarkEnd w:id="1591"/>
      <w:r>
        <w:rPr>
          <w:rtl/>
        </w:rPr>
        <w:t xml:space="preserve">כל </w:t>
      </w:r>
      <w:bookmarkStart w:id="1592" w:name="_ETM_Q3_496939"/>
      <w:bookmarkEnd w:id="1592"/>
      <w:r>
        <w:rPr>
          <w:rtl/>
        </w:rPr>
        <w:t xml:space="preserve">האלטרנטיבות </w:t>
      </w:r>
      <w:bookmarkStart w:id="1593" w:name="_ETM_Q3_497750"/>
      <w:bookmarkEnd w:id="1593"/>
      <w:r>
        <w:rPr>
          <w:rtl/>
        </w:rPr>
        <w:t>האלה</w:t>
      </w:r>
      <w:r>
        <w:rPr>
          <w:rFonts w:hint="cs"/>
          <w:rtl/>
        </w:rPr>
        <w:t xml:space="preserve"> - - </w:t>
      </w:r>
    </w:p>
    <w:p w:rsidR="005F6821" w:rsidRDefault="005F6821" w:rsidP="00595995">
      <w:pPr>
        <w:rPr>
          <w:rtl/>
        </w:rPr>
      </w:pPr>
      <w:bookmarkStart w:id="1594" w:name="_ETM_Q3_491000"/>
      <w:bookmarkEnd w:id="1594"/>
    </w:p>
    <w:p w:rsidR="005F6821" w:rsidRDefault="005F6821" w:rsidP="00595995">
      <w:pPr>
        <w:pStyle w:val="af5"/>
        <w:keepNext/>
        <w:rPr>
          <w:rtl/>
        </w:rPr>
      </w:pPr>
      <w:bookmarkStart w:id="1595" w:name="ET_interruption_6345_10"/>
      <w:r w:rsidRPr="00371DBB">
        <w:rPr>
          <w:rStyle w:val="TagStyle"/>
          <w:rtl/>
        </w:rPr>
        <w:t xml:space="preserve"> &lt;&lt; קריאה &gt;&gt; </w:t>
      </w:r>
      <w:r>
        <w:rPr>
          <w:rtl/>
        </w:rPr>
        <w:t>טלי גוטליב (הליכוד):</w:t>
      </w:r>
      <w:r w:rsidRPr="00371DBB">
        <w:rPr>
          <w:rStyle w:val="TagStyle"/>
          <w:rtl/>
        </w:rPr>
        <w:t xml:space="preserve"> &lt;&lt; קריאה &gt;&gt;</w:t>
      </w:r>
      <w:r>
        <w:rPr>
          <w:rtl/>
        </w:rPr>
        <w:t xml:space="preserve"> </w:t>
      </w:r>
      <w:bookmarkEnd w:id="1595"/>
    </w:p>
    <w:p w:rsidR="005F6821" w:rsidRDefault="005F6821" w:rsidP="00595995">
      <w:pPr>
        <w:pStyle w:val="KeepWithNext"/>
        <w:rPr>
          <w:rtl/>
        </w:rPr>
      </w:pPr>
    </w:p>
    <w:p w:rsidR="005F6821" w:rsidRDefault="005F6821" w:rsidP="00595995">
      <w:pPr>
        <w:rPr>
          <w:rtl/>
        </w:rPr>
      </w:pPr>
      <w:bookmarkStart w:id="1596" w:name="_ETM_Q3_494000"/>
      <w:bookmarkEnd w:id="1596"/>
      <w:r>
        <w:rPr>
          <w:rFonts w:hint="cs"/>
          <w:rtl/>
        </w:rPr>
        <w:t xml:space="preserve">די כבר. די להסית אבל. </w:t>
      </w:r>
      <w:bookmarkStart w:id="1597" w:name="_ETM_Q3_496000"/>
      <w:bookmarkEnd w:id="1597"/>
      <w:r>
        <w:rPr>
          <w:rFonts w:hint="cs"/>
          <w:rtl/>
        </w:rPr>
        <w:t xml:space="preserve">כמה אפשר להסית? כמה? תפסיקו להסית. </w:t>
      </w:r>
    </w:p>
    <w:p w:rsidR="005F6821" w:rsidRDefault="005F6821" w:rsidP="00595995">
      <w:pPr>
        <w:rPr>
          <w:rtl/>
        </w:rPr>
      </w:pPr>
      <w:bookmarkStart w:id="1598" w:name="_ETM_Q3_497000"/>
      <w:bookmarkEnd w:id="1598"/>
    </w:p>
    <w:p w:rsidR="005F6821" w:rsidRDefault="005F6821" w:rsidP="00595995">
      <w:pPr>
        <w:pStyle w:val="-"/>
        <w:keepNext/>
        <w:rPr>
          <w:rtl/>
        </w:rPr>
      </w:pPr>
      <w:bookmarkStart w:id="1599" w:name="ET_speakercontinue_5087_11"/>
      <w:r w:rsidRPr="00371DBB">
        <w:rPr>
          <w:rStyle w:val="TagStyle"/>
          <w:rtl/>
        </w:rPr>
        <w:t xml:space="preserve"> &lt;&lt; דובר_המשך &gt;&gt; </w:t>
      </w:r>
      <w:r>
        <w:rPr>
          <w:rtl/>
        </w:rPr>
        <w:t>יאיר לפיד (יש עתיד):</w:t>
      </w:r>
      <w:r w:rsidRPr="00371DBB">
        <w:rPr>
          <w:rStyle w:val="TagStyle"/>
          <w:rtl/>
        </w:rPr>
        <w:t xml:space="preserve"> &lt;&lt; דובר_המשך &gt;&gt;</w:t>
      </w:r>
      <w:r>
        <w:rPr>
          <w:rtl/>
        </w:rPr>
        <w:t xml:space="preserve"> </w:t>
      </w:r>
      <w:bookmarkEnd w:id="1599"/>
    </w:p>
    <w:p w:rsidR="005F6821" w:rsidRDefault="005F6821" w:rsidP="00595995">
      <w:pPr>
        <w:pStyle w:val="KeepWithNext"/>
        <w:rPr>
          <w:rtl/>
        </w:rPr>
      </w:pPr>
    </w:p>
    <w:p w:rsidR="005F6821" w:rsidRDefault="005F6821" w:rsidP="00595995">
      <w:pPr>
        <w:rPr>
          <w:rtl/>
        </w:rPr>
      </w:pPr>
      <w:bookmarkStart w:id="1600" w:name="_ETM_Q3_498000"/>
      <w:bookmarkEnd w:id="1600"/>
      <w:r>
        <w:rPr>
          <w:rtl/>
        </w:rPr>
        <w:t xml:space="preserve"> </w:t>
      </w:r>
      <w:bookmarkStart w:id="1601" w:name="_ETM_Q3_498909"/>
      <w:bookmarkEnd w:id="1601"/>
      <w:r>
        <w:rPr>
          <w:rFonts w:hint="cs"/>
          <w:rtl/>
        </w:rPr>
        <w:t xml:space="preserve">- - </w:t>
      </w:r>
      <w:r>
        <w:rPr>
          <w:rtl/>
        </w:rPr>
        <w:t>מזעזע</w:t>
      </w:r>
      <w:r>
        <w:rPr>
          <w:rFonts w:hint="cs"/>
          <w:rtl/>
        </w:rPr>
        <w:t>ות</w:t>
      </w:r>
      <w:bookmarkStart w:id="1602" w:name="_ETM_Q3_499779"/>
      <w:bookmarkEnd w:id="1602"/>
      <w:r>
        <w:rPr>
          <w:rtl/>
        </w:rPr>
        <w:t xml:space="preserve"> </w:t>
      </w:r>
      <w:bookmarkStart w:id="1603" w:name="_ETM_Q3_500539"/>
      <w:bookmarkEnd w:id="1603"/>
      <w:r>
        <w:rPr>
          <w:rtl/>
        </w:rPr>
        <w:t xml:space="preserve">את </w:t>
      </w:r>
      <w:bookmarkStart w:id="1604" w:name="_ETM_Q3_500779"/>
      <w:bookmarkEnd w:id="1604"/>
      <w:r>
        <w:rPr>
          <w:rtl/>
        </w:rPr>
        <w:t xml:space="preserve">אמות </w:t>
      </w:r>
      <w:bookmarkStart w:id="1605" w:name="_ETM_Q3_501109"/>
      <w:bookmarkEnd w:id="1605"/>
      <w:r>
        <w:rPr>
          <w:rtl/>
        </w:rPr>
        <w:t>הס</w:t>
      </w:r>
      <w:r>
        <w:rPr>
          <w:rFonts w:hint="cs"/>
          <w:rtl/>
        </w:rPr>
        <w:t>י</w:t>
      </w:r>
      <w:r>
        <w:rPr>
          <w:rtl/>
        </w:rPr>
        <w:t>פים</w:t>
      </w:r>
      <w:r>
        <w:rPr>
          <w:rFonts w:hint="cs"/>
          <w:rtl/>
        </w:rPr>
        <w:t>.</w:t>
      </w:r>
    </w:p>
    <w:p w:rsidR="005F6821" w:rsidRDefault="005F6821" w:rsidP="00595995">
      <w:pPr>
        <w:rPr>
          <w:rtl/>
        </w:rPr>
      </w:pPr>
    </w:p>
    <w:p w:rsidR="005F6821" w:rsidRDefault="005F6821" w:rsidP="00595995">
      <w:pPr>
        <w:pStyle w:val="af6"/>
        <w:keepNext/>
        <w:rPr>
          <w:rtl/>
        </w:rPr>
      </w:pPr>
      <w:bookmarkStart w:id="1606" w:name="ET_yor_6423_12"/>
      <w:r w:rsidRPr="000946CF">
        <w:rPr>
          <w:rStyle w:val="TagStyle"/>
          <w:rtl/>
        </w:rPr>
        <w:lastRenderedPageBreak/>
        <w:t xml:space="preserve"> &lt;&lt; יור &gt;&gt; </w:t>
      </w:r>
      <w:r>
        <w:rPr>
          <w:rtl/>
        </w:rPr>
        <w:t>היו"ר אמיר אוחנה:</w:t>
      </w:r>
      <w:r w:rsidRPr="000946CF">
        <w:rPr>
          <w:rStyle w:val="TagStyle"/>
          <w:rtl/>
        </w:rPr>
        <w:t xml:space="preserve"> &lt;&lt; יור &gt;&gt;</w:t>
      </w:r>
      <w:r>
        <w:rPr>
          <w:rtl/>
        </w:rPr>
        <w:t xml:space="preserve"> </w:t>
      </w:r>
      <w:bookmarkEnd w:id="1606"/>
    </w:p>
    <w:p w:rsidR="005F6821" w:rsidRDefault="005F6821" w:rsidP="00595995">
      <w:pPr>
        <w:pStyle w:val="KeepWithNext"/>
        <w:rPr>
          <w:rtl/>
        </w:rPr>
      </w:pPr>
    </w:p>
    <w:p w:rsidR="005F6821" w:rsidRDefault="005F6821" w:rsidP="00595995">
      <w:pPr>
        <w:rPr>
          <w:rtl/>
        </w:rPr>
      </w:pPr>
      <w:r>
        <w:rPr>
          <w:rFonts w:hint="cs"/>
          <w:rtl/>
        </w:rPr>
        <w:t>חברת הכנסת גוטליב.</w:t>
      </w:r>
    </w:p>
    <w:p w:rsidR="005F6821" w:rsidRDefault="005F6821" w:rsidP="00595995">
      <w:pPr>
        <w:rPr>
          <w:rtl/>
        </w:rPr>
      </w:pPr>
    </w:p>
    <w:p w:rsidR="005F6821" w:rsidRDefault="005F6821" w:rsidP="00595995">
      <w:pPr>
        <w:pStyle w:val="af5"/>
        <w:keepNext/>
        <w:rPr>
          <w:rtl/>
        </w:rPr>
      </w:pPr>
      <w:bookmarkStart w:id="1607" w:name="ET_interruption_6345_13"/>
      <w:r w:rsidRPr="000946CF">
        <w:rPr>
          <w:rStyle w:val="TagStyle"/>
          <w:rtl/>
        </w:rPr>
        <w:t xml:space="preserve"> &lt;&lt; קריאה &gt;&gt; </w:t>
      </w:r>
      <w:r>
        <w:rPr>
          <w:rtl/>
        </w:rPr>
        <w:t>טלי גוטליב (הליכוד):</w:t>
      </w:r>
      <w:r w:rsidRPr="000946CF">
        <w:rPr>
          <w:rStyle w:val="TagStyle"/>
          <w:rtl/>
        </w:rPr>
        <w:t xml:space="preserve"> &lt;&lt; קריאה &gt;&gt;</w:t>
      </w:r>
      <w:r>
        <w:rPr>
          <w:rtl/>
        </w:rPr>
        <w:t xml:space="preserve"> </w:t>
      </w:r>
      <w:bookmarkEnd w:id="1607"/>
    </w:p>
    <w:p w:rsidR="005F6821" w:rsidRDefault="005F6821" w:rsidP="00595995">
      <w:pPr>
        <w:pStyle w:val="KeepWithNext"/>
        <w:rPr>
          <w:rtl/>
        </w:rPr>
      </w:pPr>
    </w:p>
    <w:p w:rsidR="005F6821" w:rsidRDefault="005F6821" w:rsidP="00595995">
      <w:pPr>
        <w:rPr>
          <w:rtl/>
        </w:rPr>
      </w:pPr>
      <w:r>
        <w:rPr>
          <w:rFonts w:hint="cs"/>
          <w:rtl/>
        </w:rPr>
        <w:t xml:space="preserve">עם אחד אנחנו. </w:t>
      </w:r>
    </w:p>
    <w:p w:rsidR="005F6821" w:rsidRDefault="005F6821" w:rsidP="00595995">
      <w:pPr>
        <w:rPr>
          <w:rtl/>
        </w:rPr>
      </w:pPr>
      <w:bookmarkStart w:id="1608" w:name="_ETM_Q3_509000"/>
      <w:bookmarkEnd w:id="1608"/>
    </w:p>
    <w:p w:rsidR="005F6821" w:rsidRDefault="005F6821" w:rsidP="00595995">
      <w:pPr>
        <w:pStyle w:val="af6"/>
        <w:keepNext/>
        <w:rPr>
          <w:rtl/>
        </w:rPr>
      </w:pPr>
      <w:bookmarkStart w:id="1609" w:name="ET_yor_6423_14"/>
      <w:r w:rsidRPr="000946CF">
        <w:rPr>
          <w:rStyle w:val="TagStyle"/>
          <w:rtl/>
        </w:rPr>
        <w:t xml:space="preserve"> &lt;&lt; יור &gt;&gt; </w:t>
      </w:r>
      <w:r>
        <w:rPr>
          <w:rtl/>
        </w:rPr>
        <w:t>היו"ר אמיר אוחנה:</w:t>
      </w:r>
      <w:r w:rsidRPr="000946CF">
        <w:rPr>
          <w:rStyle w:val="TagStyle"/>
          <w:rtl/>
        </w:rPr>
        <w:t xml:space="preserve"> &lt;&lt; יור &gt;&gt;</w:t>
      </w:r>
      <w:r>
        <w:rPr>
          <w:rtl/>
        </w:rPr>
        <w:t xml:space="preserve"> </w:t>
      </w:r>
      <w:bookmarkEnd w:id="1609"/>
    </w:p>
    <w:p w:rsidR="005F6821" w:rsidRDefault="005F6821" w:rsidP="00595995">
      <w:pPr>
        <w:pStyle w:val="KeepWithNext"/>
        <w:rPr>
          <w:rtl/>
        </w:rPr>
      </w:pPr>
    </w:p>
    <w:p w:rsidR="005F6821" w:rsidRDefault="005F6821" w:rsidP="00595995">
      <w:pPr>
        <w:rPr>
          <w:rtl/>
        </w:rPr>
      </w:pPr>
      <w:r>
        <w:rPr>
          <w:rFonts w:hint="cs"/>
          <w:rtl/>
        </w:rPr>
        <w:t xml:space="preserve">חברת הכנסת גוטליב, </w:t>
      </w:r>
      <w:bookmarkStart w:id="1610" w:name="_ETM_Q3_504000"/>
      <w:bookmarkEnd w:id="1610"/>
      <w:r>
        <w:rPr>
          <w:rFonts w:hint="cs"/>
          <w:rtl/>
        </w:rPr>
        <w:t>תודה.</w:t>
      </w:r>
    </w:p>
    <w:p w:rsidR="005F6821" w:rsidRDefault="005F6821" w:rsidP="00595995">
      <w:pPr>
        <w:rPr>
          <w:rtl/>
        </w:rPr>
      </w:pPr>
    </w:p>
    <w:p w:rsidR="005F6821" w:rsidRDefault="005F6821" w:rsidP="00595995">
      <w:pPr>
        <w:pStyle w:val="af5"/>
        <w:keepNext/>
        <w:rPr>
          <w:rtl/>
        </w:rPr>
      </w:pPr>
      <w:bookmarkStart w:id="1611" w:name="ET_interruption_6345_15"/>
      <w:r w:rsidRPr="000946CF">
        <w:rPr>
          <w:rStyle w:val="TagStyle"/>
          <w:rtl/>
        </w:rPr>
        <w:t xml:space="preserve"> &lt;&lt; קריאה &gt;&gt; </w:t>
      </w:r>
      <w:r>
        <w:rPr>
          <w:rtl/>
        </w:rPr>
        <w:t>טלי גוטליב (הליכוד):</w:t>
      </w:r>
      <w:r w:rsidRPr="000946CF">
        <w:rPr>
          <w:rStyle w:val="TagStyle"/>
          <w:rtl/>
        </w:rPr>
        <w:t xml:space="preserve"> &lt;&lt; קריאה &gt;&gt;</w:t>
      </w:r>
      <w:r>
        <w:rPr>
          <w:rtl/>
        </w:rPr>
        <w:t xml:space="preserve"> </w:t>
      </w:r>
      <w:bookmarkEnd w:id="1611"/>
    </w:p>
    <w:p w:rsidR="005F6821" w:rsidRDefault="005F6821" w:rsidP="00595995">
      <w:pPr>
        <w:pStyle w:val="KeepWithNext"/>
        <w:rPr>
          <w:rtl/>
        </w:rPr>
      </w:pPr>
    </w:p>
    <w:p w:rsidR="005F6821" w:rsidRDefault="005F6821" w:rsidP="00595995">
      <w:pPr>
        <w:rPr>
          <w:rtl/>
        </w:rPr>
      </w:pPr>
      <w:bookmarkStart w:id="1612" w:name="_ETM_Q3_508000"/>
      <w:bookmarkEnd w:id="1612"/>
      <w:r>
        <w:rPr>
          <w:rFonts w:hint="cs"/>
          <w:rtl/>
        </w:rPr>
        <w:t xml:space="preserve">עם אחד אנחנו. </w:t>
      </w:r>
      <w:bookmarkStart w:id="1613" w:name="_ETM_Q3_503000"/>
      <w:bookmarkEnd w:id="1613"/>
      <w:r>
        <w:rPr>
          <w:rFonts w:hint="cs"/>
          <w:rtl/>
        </w:rPr>
        <w:t>אני לא יכולה לשמוע עוד מילה אחת של הסתה. עם אחד כולנו, כולנו.</w:t>
      </w:r>
    </w:p>
    <w:p w:rsidR="005F6821" w:rsidRDefault="005F6821" w:rsidP="00595995">
      <w:pPr>
        <w:rPr>
          <w:rtl/>
        </w:rPr>
      </w:pPr>
      <w:bookmarkStart w:id="1614" w:name="_ETM_Q3_505000"/>
      <w:bookmarkEnd w:id="1614"/>
    </w:p>
    <w:p w:rsidR="005F6821" w:rsidRDefault="005F6821" w:rsidP="00595995">
      <w:pPr>
        <w:pStyle w:val="af6"/>
        <w:keepNext/>
        <w:rPr>
          <w:rtl/>
        </w:rPr>
      </w:pPr>
      <w:bookmarkStart w:id="1615" w:name="ET_yor_6423_16"/>
      <w:r w:rsidRPr="000946CF">
        <w:rPr>
          <w:rStyle w:val="TagStyle"/>
          <w:rtl/>
        </w:rPr>
        <w:t xml:space="preserve"> &lt;&lt; יור &gt;&gt; </w:t>
      </w:r>
      <w:r>
        <w:rPr>
          <w:rtl/>
        </w:rPr>
        <w:t>היו"ר אמיר אוחנה:</w:t>
      </w:r>
      <w:r w:rsidRPr="000946CF">
        <w:rPr>
          <w:rStyle w:val="TagStyle"/>
          <w:rtl/>
        </w:rPr>
        <w:t xml:space="preserve"> &lt;&lt; יור &gt;&gt;</w:t>
      </w:r>
      <w:r>
        <w:rPr>
          <w:rtl/>
        </w:rPr>
        <w:t xml:space="preserve"> </w:t>
      </w:r>
      <w:bookmarkEnd w:id="1615"/>
    </w:p>
    <w:p w:rsidR="005F6821" w:rsidRDefault="005F6821" w:rsidP="00595995">
      <w:pPr>
        <w:pStyle w:val="KeepWithNext"/>
        <w:rPr>
          <w:rtl/>
        </w:rPr>
      </w:pPr>
    </w:p>
    <w:p w:rsidR="005F6821" w:rsidRDefault="005F6821" w:rsidP="00595995">
      <w:pPr>
        <w:rPr>
          <w:rtl/>
        </w:rPr>
      </w:pPr>
      <w:bookmarkStart w:id="1616" w:name="_ETM_Q3_506000"/>
      <w:bookmarkEnd w:id="1616"/>
      <w:r>
        <w:rPr>
          <w:rFonts w:hint="cs"/>
          <w:rtl/>
        </w:rPr>
        <w:t>תודה. תודה.</w:t>
      </w:r>
    </w:p>
    <w:p w:rsidR="005F6821" w:rsidRDefault="005F6821" w:rsidP="00595995">
      <w:pPr>
        <w:rPr>
          <w:rtl/>
        </w:rPr>
      </w:pPr>
    </w:p>
    <w:p w:rsidR="005F6821" w:rsidRDefault="005F6821" w:rsidP="00595995">
      <w:pPr>
        <w:pStyle w:val="af5"/>
        <w:keepNext/>
        <w:rPr>
          <w:rtl/>
        </w:rPr>
      </w:pPr>
      <w:bookmarkStart w:id="1617" w:name="ET_interruption_קר_אה_17"/>
      <w:r w:rsidRPr="000946CF">
        <w:rPr>
          <w:rStyle w:val="TagStyle"/>
          <w:rtl/>
        </w:rPr>
        <w:t xml:space="preserve"> &lt;&lt; קריאה &gt;&gt; </w:t>
      </w:r>
      <w:r>
        <w:rPr>
          <w:rtl/>
        </w:rPr>
        <w:t>קריא</w:t>
      </w:r>
      <w:r>
        <w:rPr>
          <w:rFonts w:hint="cs"/>
          <w:rtl/>
        </w:rPr>
        <w:t>ות</w:t>
      </w:r>
      <w:r>
        <w:rPr>
          <w:rtl/>
        </w:rPr>
        <w:t>:</w:t>
      </w:r>
      <w:r w:rsidRPr="000946CF">
        <w:rPr>
          <w:rStyle w:val="TagStyle"/>
          <w:rtl/>
        </w:rPr>
        <w:t xml:space="preserve"> &lt;&lt; קריאה &gt;&gt;</w:t>
      </w:r>
      <w:r>
        <w:rPr>
          <w:rtl/>
        </w:rPr>
        <w:t xml:space="preserve"> </w:t>
      </w:r>
      <w:bookmarkEnd w:id="1617"/>
    </w:p>
    <w:p w:rsidR="005F6821" w:rsidRDefault="005F6821" w:rsidP="00595995">
      <w:pPr>
        <w:pStyle w:val="KeepWithNext"/>
        <w:rPr>
          <w:rtl/>
        </w:rPr>
      </w:pPr>
    </w:p>
    <w:p w:rsidR="005F6821" w:rsidRDefault="005F6821" w:rsidP="00595995">
      <w:pPr>
        <w:rPr>
          <w:rtl/>
        </w:rPr>
      </w:pPr>
      <w:bookmarkStart w:id="1618" w:name="_ETM_Q3_512000"/>
      <w:bookmarkEnd w:id="1618"/>
      <w:r>
        <w:rPr>
          <w:rFonts w:hint="cs"/>
          <w:rtl/>
        </w:rPr>
        <w:t>- - -</w:t>
      </w:r>
    </w:p>
    <w:p w:rsidR="005F6821" w:rsidRDefault="005F6821" w:rsidP="00595995">
      <w:pPr>
        <w:rPr>
          <w:rtl/>
        </w:rPr>
      </w:pPr>
      <w:bookmarkStart w:id="1619" w:name="_ETM_Q3_510000"/>
      <w:bookmarkEnd w:id="1619"/>
    </w:p>
    <w:p w:rsidR="005F6821" w:rsidRDefault="005F6821" w:rsidP="00595995">
      <w:pPr>
        <w:pStyle w:val="af5"/>
        <w:keepNext/>
        <w:rPr>
          <w:rtl/>
        </w:rPr>
      </w:pPr>
      <w:bookmarkStart w:id="1620" w:name="ET_interruption_6461_18"/>
      <w:r w:rsidRPr="000946CF">
        <w:rPr>
          <w:rStyle w:val="TagStyle"/>
          <w:rtl/>
        </w:rPr>
        <w:t xml:space="preserve"> &lt;&lt; קריאה &gt;&gt; </w:t>
      </w:r>
      <w:r>
        <w:rPr>
          <w:rtl/>
        </w:rPr>
        <w:t>שר התקשורת שלמה קרעי:</w:t>
      </w:r>
      <w:r w:rsidRPr="000946CF">
        <w:rPr>
          <w:rStyle w:val="TagStyle"/>
          <w:rtl/>
        </w:rPr>
        <w:t xml:space="preserve"> &lt;&lt; קריאה &gt;&gt;</w:t>
      </w:r>
      <w:r>
        <w:rPr>
          <w:rtl/>
        </w:rPr>
        <w:t xml:space="preserve"> </w:t>
      </w:r>
      <w:bookmarkEnd w:id="1620"/>
    </w:p>
    <w:p w:rsidR="005F6821" w:rsidRDefault="005F6821" w:rsidP="00595995">
      <w:pPr>
        <w:pStyle w:val="KeepWithNext"/>
        <w:rPr>
          <w:rtl/>
        </w:rPr>
      </w:pPr>
    </w:p>
    <w:p w:rsidR="005F6821" w:rsidRDefault="005F6821" w:rsidP="00595995">
      <w:pPr>
        <w:rPr>
          <w:rtl/>
        </w:rPr>
      </w:pPr>
      <w:r>
        <w:rPr>
          <w:rFonts w:hint="cs"/>
          <w:rtl/>
        </w:rPr>
        <w:t xml:space="preserve">הציבור כבר לא מאמין לך, יושב-ראש </w:t>
      </w:r>
      <w:bookmarkStart w:id="1621" w:name="_ETM_Q3_516000"/>
      <w:bookmarkEnd w:id="1621"/>
      <w:r>
        <w:rPr>
          <w:rFonts w:hint="cs"/>
          <w:rtl/>
        </w:rPr>
        <w:t>האופוזיציה.</w:t>
      </w:r>
    </w:p>
    <w:p w:rsidR="005F6821" w:rsidRDefault="005F6821" w:rsidP="00595995">
      <w:pPr>
        <w:rPr>
          <w:rtl/>
        </w:rPr>
      </w:pPr>
      <w:bookmarkStart w:id="1622" w:name="_ETM_Q3_514000"/>
      <w:bookmarkEnd w:id="1622"/>
    </w:p>
    <w:p w:rsidR="005F6821" w:rsidRDefault="005F6821" w:rsidP="00595995">
      <w:pPr>
        <w:pStyle w:val="af6"/>
        <w:keepNext/>
        <w:rPr>
          <w:rtl/>
        </w:rPr>
      </w:pPr>
      <w:bookmarkStart w:id="1623" w:name="ET_yor_6423_19"/>
      <w:r w:rsidRPr="000946CF">
        <w:rPr>
          <w:rStyle w:val="TagStyle"/>
          <w:rtl/>
        </w:rPr>
        <w:t xml:space="preserve"> &lt;&lt; יור &gt;&gt; </w:t>
      </w:r>
      <w:r>
        <w:rPr>
          <w:rtl/>
        </w:rPr>
        <w:t>היו"ר אמיר אוחנה:</w:t>
      </w:r>
      <w:r w:rsidRPr="000946CF">
        <w:rPr>
          <w:rStyle w:val="TagStyle"/>
          <w:rtl/>
        </w:rPr>
        <w:t xml:space="preserve"> &lt;&lt; יור &gt;&gt;</w:t>
      </w:r>
      <w:r>
        <w:rPr>
          <w:rtl/>
        </w:rPr>
        <w:t xml:space="preserve"> </w:t>
      </w:r>
      <w:bookmarkEnd w:id="1623"/>
    </w:p>
    <w:p w:rsidR="005F6821" w:rsidRDefault="005F6821" w:rsidP="00595995">
      <w:pPr>
        <w:pStyle w:val="KeepWithNext"/>
        <w:rPr>
          <w:rtl/>
        </w:rPr>
      </w:pPr>
    </w:p>
    <w:p w:rsidR="005F6821" w:rsidRDefault="005F6821" w:rsidP="00595995">
      <w:pPr>
        <w:rPr>
          <w:rtl/>
        </w:rPr>
      </w:pPr>
      <w:bookmarkStart w:id="1624" w:name="_ETM_Q3_515000"/>
      <w:bookmarkEnd w:id="1624"/>
      <w:r>
        <w:rPr>
          <w:rFonts w:hint="cs"/>
          <w:rtl/>
        </w:rPr>
        <w:t xml:space="preserve">תודה </w:t>
      </w:r>
      <w:bookmarkStart w:id="1625" w:name="_ETM_Q3_519000"/>
      <w:bookmarkEnd w:id="1625"/>
      <w:r>
        <w:rPr>
          <w:rFonts w:hint="cs"/>
          <w:rtl/>
        </w:rPr>
        <w:t xml:space="preserve">רבה. </w:t>
      </w:r>
      <w:bookmarkStart w:id="1626" w:name="_ETM_Q3_502690"/>
      <w:bookmarkStart w:id="1627" w:name="_ETM_Q3_503230"/>
      <w:bookmarkStart w:id="1628" w:name="_ETM_Q3_503710"/>
      <w:bookmarkStart w:id="1629" w:name="_ETM_Q3_504839"/>
      <w:bookmarkStart w:id="1630" w:name="_ETM_Q3_505410"/>
      <w:bookmarkStart w:id="1631" w:name="_ETM_Q3_506820"/>
      <w:bookmarkStart w:id="1632" w:name="_ETM_Q3_509229"/>
      <w:bookmarkStart w:id="1633" w:name="_ETM_Q3_510900"/>
      <w:bookmarkStart w:id="1634" w:name="_ETM_Q3_518260"/>
      <w:bookmarkStart w:id="1635" w:name="_ETM_Q3_519010"/>
      <w:bookmarkEnd w:id="1626"/>
      <w:bookmarkEnd w:id="1627"/>
      <w:bookmarkEnd w:id="1628"/>
      <w:bookmarkEnd w:id="1629"/>
      <w:bookmarkEnd w:id="1630"/>
      <w:bookmarkEnd w:id="1631"/>
      <w:bookmarkEnd w:id="1632"/>
      <w:bookmarkEnd w:id="1633"/>
      <w:bookmarkEnd w:id="1634"/>
      <w:bookmarkEnd w:id="1635"/>
      <w:r>
        <w:rPr>
          <w:rtl/>
        </w:rPr>
        <w:t xml:space="preserve">רשות </w:t>
      </w:r>
      <w:bookmarkStart w:id="1636" w:name="_ETM_Q3_519430"/>
      <w:bookmarkEnd w:id="1636"/>
      <w:r>
        <w:rPr>
          <w:rtl/>
        </w:rPr>
        <w:t xml:space="preserve">הדיבור </w:t>
      </w:r>
      <w:bookmarkStart w:id="1637" w:name="_ETM_Q3_519910"/>
      <w:bookmarkEnd w:id="1637"/>
      <w:r>
        <w:rPr>
          <w:rtl/>
        </w:rPr>
        <w:t xml:space="preserve">לראש </w:t>
      </w:r>
      <w:bookmarkStart w:id="1638" w:name="_ETM_Q3_520210"/>
      <w:bookmarkEnd w:id="1638"/>
      <w:r>
        <w:rPr>
          <w:rtl/>
        </w:rPr>
        <w:t xml:space="preserve">האופוזיציה </w:t>
      </w:r>
      <w:bookmarkStart w:id="1639" w:name="_ETM_Q3_520810"/>
      <w:bookmarkEnd w:id="1639"/>
      <w:r>
        <w:rPr>
          <w:rtl/>
        </w:rPr>
        <w:t>ול</w:t>
      </w:r>
      <w:r>
        <w:rPr>
          <w:rFonts w:hint="cs"/>
          <w:rtl/>
        </w:rPr>
        <w:t>ו</w:t>
      </w:r>
      <w:r>
        <w:rPr>
          <w:rtl/>
        </w:rPr>
        <w:t xml:space="preserve"> </w:t>
      </w:r>
      <w:bookmarkStart w:id="1640" w:name="_ETM_Q3_521050"/>
      <w:bookmarkEnd w:id="1640"/>
      <w:r>
        <w:rPr>
          <w:rtl/>
        </w:rPr>
        <w:t>בלבד</w:t>
      </w:r>
      <w:r>
        <w:rPr>
          <w:rFonts w:hint="cs"/>
          <w:rtl/>
        </w:rPr>
        <w:t>.</w:t>
      </w:r>
      <w:r>
        <w:rPr>
          <w:rtl/>
        </w:rPr>
        <w:t xml:space="preserve"> </w:t>
      </w:r>
      <w:bookmarkStart w:id="1641" w:name="_ETM_Q3_521770"/>
      <w:bookmarkEnd w:id="1641"/>
      <w:r>
        <w:rPr>
          <w:rtl/>
        </w:rPr>
        <w:t>בבקשה</w:t>
      </w:r>
      <w:r>
        <w:rPr>
          <w:rFonts w:hint="cs"/>
          <w:rtl/>
        </w:rPr>
        <w:t>.</w:t>
      </w:r>
    </w:p>
    <w:p w:rsidR="005F6821" w:rsidRDefault="005F6821" w:rsidP="00595995">
      <w:pPr>
        <w:rPr>
          <w:rtl/>
        </w:rPr>
      </w:pPr>
      <w:bookmarkStart w:id="1642" w:name="_ETM_Q3_518000"/>
      <w:bookmarkEnd w:id="1642"/>
    </w:p>
    <w:p w:rsidR="005F6821" w:rsidRDefault="005F6821" w:rsidP="00595995">
      <w:pPr>
        <w:pStyle w:val="af5"/>
        <w:keepNext/>
        <w:rPr>
          <w:rtl/>
        </w:rPr>
      </w:pPr>
      <w:bookmarkStart w:id="1643" w:name="ET_interruption_6461_20"/>
      <w:r w:rsidRPr="000946CF">
        <w:rPr>
          <w:rStyle w:val="TagStyle"/>
          <w:rtl/>
        </w:rPr>
        <w:t xml:space="preserve"> &lt;&lt; קריאה &gt;&gt; </w:t>
      </w:r>
      <w:r>
        <w:rPr>
          <w:rtl/>
        </w:rPr>
        <w:t>שר התקשורת שלמה קרעי:</w:t>
      </w:r>
      <w:r w:rsidRPr="000946CF">
        <w:rPr>
          <w:rStyle w:val="TagStyle"/>
          <w:rtl/>
        </w:rPr>
        <w:t xml:space="preserve"> &lt;&lt; קריאה &gt;&gt;</w:t>
      </w:r>
      <w:r>
        <w:rPr>
          <w:rtl/>
        </w:rPr>
        <w:t xml:space="preserve"> </w:t>
      </w:r>
      <w:bookmarkEnd w:id="1643"/>
    </w:p>
    <w:p w:rsidR="005F6821" w:rsidRDefault="005F6821" w:rsidP="00595995">
      <w:pPr>
        <w:pStyle w:val="KeepWithNext"/>
        <w:rPr>
          <w:rtl/>
        </w:rPr>
      </w:pPr>
    </w:p>
    <w:p w:rsidR="005F6821" w:rsidRDefault="005F6821" w:rsidP="00595995">
      <w:pPr>
        <w:rPr>
          <w:rtl/>
        </w:rPr>
      </w:pPr>
      <w:r>
        <w:rPr>
          <w:rFonts w:hint="cs"/>
          <w:rtl/>
        </w:rPr>
        <w:t>אף אחד לא מאמין לו.</w:t>
      </w:r>
    </w:p>
    <w:p w:rsidR="005F6821" w:rsidRDefault="005F6821" w:rsidP="00595995">
      <w:pPr>
        <w:rPr>
          <w:rtl/>
        </w:rPr>
      </w:pPr>
      <w:bookmarkStart w:id="1644" w:name="_ETM_Q3_521000"/>
      <w:bookmarkEnd w:id="1644"/>
    </w:p>
    <w:p w:rsidR="005F6821" w:rsidRDefault="005F6821" w:rsidP="00595995">
      <w:pPr>
        <w:pStyle w:val="-"/>
        <w:keepNext/>
        <w:rPr>
          <w:rtl/>
        </w:rPr>
      </w:pPr>
      <w:bookmarkStart w:id="1645" w:name="ET_speakercontinue_5087_21"/>
      <w:r w:rsidRPr="000946CF">
        <w:rPr>
          <w:rStyle w:val="TagStyle"/>
          <w:rtl/>
        </w:rPr>
        <w:lastRenderedPageBreak/>
        <w:t xml:space="preserve"> &lt;&lt; דובר_המשך &gt;&gt; </w:t>
      </w:r>
      <w:r>
        <w:rPr>
          <w:rtl/>
        </w:rPr>
        <w:t>יאיר לפיד (יש עתיד):</w:t>
      </w:r>
      <w:r w:rsidRPr="000946CF">
        <w:rPr>
          <w:rStyle w:val="TagStyle"/>
          <w:rtl/>
        </w:rPr>
        <w:t xml:space="preserve"> &lt;&lt; דובר_המשך &gt;&gt;</w:t>
      </w:r>
      <w:r>
        <w:rPr>
          <w:rtl/>
        </w:rPr>
        <w:t xml:space="preserve"> </w:t>
      </w:r>
      <w:bookmarkEnd w:id="1645"/>
    </w:p>
    <w:p w:rsidR="005F6821" w:rsidRDefault="005F6821" w:rsidP="00595995">
      <w:pPr>
        <w:pStyle w:val="KeepWithNext"/>
        <w:rPr>
          <w:rtl/>
        </w:rPr>
      </w:pPr>
    </w:p>
    <w:p w:rsidR="005F6821" w:rsidRDefault="005F6821" w:rsidP="00315632">
      <w:pPr>
        <w:rPr>
          <w:rtl/>
        </w:rPr>
      </w:pPr>
      <w:bookmarkStart w:id="1646" w:name="_ETM_Q3_523000"/>
      <w:bookmarkStart w:id="1647" w:name="_ETM_Q3_522850"/>
      <w:bookmarkEnd w:id="1646"/>
      <w:bookmarkEnd w:id="1647"/>
      <w:r>
        <w:rPr>
          <w:rtl/>
        </w:rPr>
        <w:t xml:space="preserve">אני </w:t>
      </w:r>
      <w:bookmarkStart w:id="1648" w:name="_ETM_Q3_523089"/>
      <w:bookmarkEnd w:id="1648"/>
      <w:r>
        <w:rPr>
          <w:rtl/>
        </w:rPr>
        <w:t xml:space="preserve">בנו </w:t>
      </w:r>
      <w:bookmarkStart w:id="1649" w:name="_ETM_Q3_523390"/>
      <w:bookmarkEnd w:id="1649"/>
      <w:r>
        <w:rPr>
          <w:rtl/>
        </w:rPr>
        <w:t xml:space="preserve">של </w:t>
      </w:r>
      <w:bookmarkStart w:id="1650" w:name="_ETM_Q3_523570"/>
      <w:bookmarkEnd w:id="1650"/>
      <w:r>
        <w:rPr>
          <w:rtl/>
        </w:rPr>
        <w:t xml:space="preserve">ניצול </w:t>
      </w:r>
      <w:bookmarkStart w:id="1651" w:name="_ETM_Q3_523930"/>
      <w:bookmarkEnd w:id="1651"/>
      <w:r>
        <w:rPr>
          <w:rtl/>
        </w:rPr>
        <w:t>שואה</w:t>
      </w:r>
      <w:r>
        <w:rPr>
          <w:rFonts w:hint="cs"/>
          <w:rtl/>
        </w:rPr>
        <w:t>.</w:t>
      </w:r>
      <w:r>
        <w:rPr>
          <w:rtl/>
        </w:rPr>
        <w:t xml:space="preserve"> </w:t>
      </w:r>
      <w:bookmarkStart w:id="1652" w:name="_ETM_Q3_525440"/>
      <w:bookmarkEnd w:id="1652"/>
      <w:r>
        <w:rPr>
          <w:rtl/>
        </w:rPr>
        <w:t xml:space="preserve">הרעיון </w:t>
      </w:r>
      <w:bookmarkStart w:id="1653" w:name="_ETM_Q3_526850"/>
      <w:bookmarkEnd w:id="1653"/>
      <w:r>
        <w:rPr>
          <w:rtl/>
        </w:rPr>
        <w:t xml:space="preserve">שישראלים </w:t>
      </w:r>
      <w:bookmarkStart w:id="1654" w:name="_ETM_Q3_527690"/>
      <w:bookmarkEnd w:id="1654"/>
      <w:r>
        <w:rPr>
          <w:rFonts w:hint="cs"/>
          <w:rtl/>
        </w:rPr>
        <w:t>י</w:t>
      </w:r>
      <w:r>
        <w:rPr>
          <w:rtl/>
        </w:rPr>
        <w:t xml:space="preserve">שתמשו </w:t>
      </w:r>
      <w:bookmarkStart w:id="1655" w:name="_ETM_Q3_528260"/>
      <w:bookmarkEnd w:id="1655"/>
      <w:r>
        <w:rPr>
          <w:rtl/>
        </w:rPr>
        <w:t xml:space="preserve">בדרכון </w:t>
      </w:r>
      <w:bookmarkStart w:id="1656" w:name="_ETM_Q3_528859"/>
      <w:bookmarkEnd w:id="1656"/>
      <w:r>
        <w:rPr>
          <w:rtl/>
        </w:rPr>
        <w:t xml:space="preserve">גרמני </w:t>
      </w:r>
      <w:bookmarkStart w:id="1657" w:name="_ETM_Q3_529460"/>
      <w:bookmarkEnd w:id="1657"/>
      <w:r>
        <w:rPr>
          <w:rtl/>
        </w:rPr>
        <w:t xml:space="preserve">או </w:t>
      </w:r>
      <w:bookmarkStart w:id="1658" w:name="_ETM_Q3_529550"/>
      <w:bookmarkEnd w:id="1658"/>
      <w:r>
        <w:rPr>
          <w:rtl/>
        </w:rPr>
        <w:t xml:space="preserve">בדרכון </w:t>
      </w:r>
      <w:bookmarkStart w:id="1659" w:name="_ETM_Q3_530029"/>
      <w:bookmarkEnd w:id="1659"/>
      <w:r>
        <w:rPr>
          <w:rtl/>
        </w:rPr>
        <w:t xml:space="preserve">פולני </w:t>
      </w:r>
      <w:bookmarkStart w:id="1660" w:name="_ETM_Q3_530510"/>
      <w:bookmarkEnd w:id="1660"/>
      <w:r>
        <w:rPr>
          <w:rtl/>
        </w:rPr>
        <w:t xml:space="preserve">כדי </w:t>
      </w:r>
      <w:bookmarkStart w:id="1661" w:name="_ETM_Q3_530719"/>
      <w:bookmarkEnd w:id="1661"/>
      <w:r>
        <w:rPr>
          <w:rtl/>
        </w:rPr>
        <w:t xml:space="preserve">לברוח </w:t>
      </w:r>
      <w:bookmarkStart w:id="1662" w:name="_ETM_Q3_531140"/>
      <w:bookmarkEnd w:id="1662"/>
      <w:r>
        <w:rPr>
          <w:rtl/>
        </w:rPr>
        <w:t xml:space="preserve">מכאן </w:t>
      </w:r>
      <w:bookmarkStart w:id="1663" w:name="_ETM_Q3_532010"/>
      <w:bookmarkEnd w:id="1663"/>
      <w:r>
        <w:rPr>
          <w:rtl/>
        </w:rPr>
        <w:t>שובר</w:t>
      </w:r>
      <w:bookmarkStart w:id="1664" w:name="_ETM_Q3_532670"/>
      <w:bookmarkEnd w:id="1664"/>
      <w:r>
        <w:rPr>
          <w:rFonts w:hint="cs"/>
          <w:rtl/>
        </w:rPr>
        <w:t xml:space="preserve"> את </w:t>
      </w:r>
      <w:bookmarkStart w:id="1665" w:name="_ETM_Q3_530000"/>
      <w:bookmarkEnd w:id="1665"/>
      <w:r>
        <w:rPr>
          <w:rtl/>
        </w:rPr>
        <w:t>ליבי</w:t>
      </w:r>
      <w:r>
        <w:rPr>
          <w:rFonts w:hint="cs"/>
          <w:rtl/>
        </w:rPr>
        <w:t>.</w:t>
      </w:r>
      <w:r>
        <w:rPr>
          <w:rtl/>
        </w:rPr>
        <w:t xml:space="preserve"> </w:t>
      </w:r>
      <w:bookmarkStart w:id="1666" w:name="_ETM_Q3_534219"/>
      <w:bookmarkEnd w:id="1666"/>
      <w:r>
        <w:rPr>
          <w:rtl/>
        </w:rPr>
        <w:t xml:space="preserve">אסור </w:t>
      </w:r>
      <w:bookmarkStart w:id="1667" w:name="_ETM_Q3_534640"/>
      <w:bookmarkEnd w:id="1667"/>
      <w:r>
        <w:rPr>
          <w:rtl/>
        </w:rPr>
        <w:t xml:space="preserve">שזה </w:t>
      </w:r>
      <w:bookmarkStart w:id="1668" w:name="_ETM_Q3_534940"/>
      <w:bookmarkEnd w:id="1668"/>
      <w:r>
        <w:rPr>
          <w:rtl/>
        </w:rPr>
        <w:t>יקרה</w:t>
      </w:r>
      <w:r>
        <w:rPr>
          <w:rFonts w:hint="cs"/>
          <w:rtl/>
        </w:rPr>
        <w:t>.</w:t>
      </w:r>
      <w:r>
        <w:rPr>
          <w:rtl/>
        </w:rPr>
        <w:t xml:space="preserve"> </w:t>
      </w:r>
      <w:bookmarkStart w:id="1669" w:name="_ETM_Q3_536299"/>
      <w:bookmarkEnd w:id="1669"/>
      <w:r>
        <w:rPr>
          <w:rtl/>
        </w:rPr>
        <w:t xml:space="preserve">אנשים </w:t>
      </w:r>
      <w:bookmarkStart w:id="1670" w:name="_ETM_Q3_536719"/>
      <w:bookmarkEnd w:id="1670"/>
      <w:r>
        <w:rPr>
          <w:rtl/>
        </w:rPr>
        <w:t xml:space="preserve">מדברים </w:t>
      </w:r>
      <w:bookmarkStart w:id="1671" w:name="_ETM_Q3_537139"/>
      <w:bookmarkEnd w:id="1671"/>
      <w:r>
        <w:rPr>
          <w:rtl/>
        </w:rPr>
        <w:t xml:space="preserve">בגלוי </w:t>
      </w:r>
      <w:bookmarkStart w:id="1672" w:name="_ETM_Q3_537679"/>
      <w:bookmarkEnd w:id="1672"/>
      <w:r>
        <w:rPr>
          <w:rtl/>
        </w:rPr>
        <w:t xml:space="preserve">על </w:t>
      </w:r>
      <w:bookmarkStart w:id="1673" w:name="_ETM_Q3_537769"/>
      <w:bookmarkEnd w:id="1673"/>
      <w:r>
        <w:rPr>
          <w:rtl/>
        </w:rPr>
        <w:t xml:space="preserve">זה </w:t>
      </w:r>
      <w:bookmarkStart w:id="1674" w:name="_ETM_Q3_537920"/>
      <w:bookmarkEnd w:id="1674"/>
      <w:r>
        <w:rPr>
          <w:rtl/>
        </w:rPr>
        <w:t xml:space="preserve">שנתפצל </w:t>
      </w:r>
      <w:bookmarkStart w:id="1675" w:name="_ETM_Q3_538729"/>
      <w:bookmarkEnd w:id="1675"/>
      <w:r>
        <w:rPr>
          <w:rtl/>
        </w:rPr>
        <w:t xml:space="preserve">לישראל </w:t>
      </w:r>
      <w:bookmarkStart w:id="1676" w:name="_ETM_Q3_539269"/>
      <w:bookmarkEnd w:id="1676"/>
      <w:r>
        <w:rPr>
          <w:rtl/>
        </w:rPr>
        <w:t>ו</w:t>
      </w:r>
      <w:r>
        <w:rPr>
          <w:rFonts w:hint="cs"/>
          <w:rtl/>
        </w:rPr>
        <w:t>ל</w:t>
      </w:r>
      <w:r>
        <w:rPr>
          <w:rtl/>
        </w:rPr>
        <w:t>יהודה</w:t>
      </w:r>
      <w:r>
        <w:rPr>
          <w:rFonts w:hint="cs"/>
          <w:rtl/>
        </w:rPr>
        <w:t>.</w:t>
      </w:r>
      <w:r>
        <w:rPr>
          <w:rtl/>
        </w:rPr>
        <w:t xml:space="preserve"> </w:t>
      </w:r>
      <w:bookmarkStart w:id="1677" w:name="_ETM_Q3_540510"/>
      <w:bookmarkEnd w:id="1677"/>
      <w:r>
        <w:rPr>
          <w:rtl/>
        </w:rPr>
        <w:t xml:space="preserve">אסור </w:t>
      </w:r>
      <w:bookmarkStart w:id="1678" w:name="_ETM_Q3_540960"/>
      <w:bookmarkEnd w:id="1678"/>
      <w:r>
        <w:rPr>
          <w:rtl/>
        </w:rPr>
        <w:t xml:space="preserve">שזה </w:t>
      </w:r>
      <w:bookmarkStart w:id="1679" w:name="_ETM_Q3_541290"/>
      <w:bookmarkEnd w:id="1679"/>
      <w:r>
        <w:rPr>
          <w:rtl/>
        </w:rPr>
        <w:t>יקרה</w:t>
      </w:r>
      <w:r>
        <w:rPr>
          <w:rFonts w:hint="cs"/>
          <w:rtl/>
        </w:rPr>
        <w:t>.</w:t>
      </w:r>
      <w:r>
        <w:rPr>
          <w:rtl/>
        </w:rPr>
        <w:t xml:space="preserve"> </w:t>
      </w:r>
      <w:bookmarkStart w:id="1680" w:name="_ETM_Q3_542420"/>
      <w:bookmarkEnd w:id="1680"/>
      <w:r>
        <w:rPr>
          <w:rtl/>
        </w:rPr>
        <w:t xml:space="preserve">זה </w:t>
      </w:r>
      <w:bookmarkStart w:id="1681" w:name="_ETM_Q3_542569"/>
      <w:bookmarkEnd w:id="1681"/>
      <w:r>
        <w:rPr>
          <w:rtl/>
        </w:rPr>
        <w:t>מפחיד</w:t>
      </w:r>
      <w:r>
        <w:rPr>
          <w:rFonts w:hint="cs"/>
          <w:rtl/>
        </w:rPr>
        <w:t>,</w:t>
      </w:r>
      <w:r>
        <w:rPr>
          <w:rtl/>
        </w:rPr>
        <w:t xml:space="preserve"> </w:t>
      </w:r>
      <w:bookmarkStart w:id="1682" w:name="_ETM_Q3_542989"/>
      <w:bookmarkEnd w:id="1682"/>
      <w:r>
        <w:rPr>
          <w:rtl/>
        </w:rPr>
        <w:t xml:space="preserve">כי </w:t>
      </w:r>
      <w:bookmarkStart w:id="1683" w:name="_ETM_Q3_543109"/>
      <w:bookmarkEnd w:id="1683"/>
      <w:r>
        <w:rPr>
          <w:rtl/>
        </w:rPr>
        <w:t xml:space="preserve">ישראל </w:t>
      </w:r>
      <w:bookmarkStart w:id="1684" w:name="_ETM_Q3_543499"/>
      <w:bookmarkEnd w:id="1684"/>
      <w:r>
        <w:rPr>
          <w:rtl/>
        </w:rPr>
        <w:t xml:space="preserve">ויהודה </w:t>
      </w:r>
      <w:bookmarkStart w:id="1685" w:name="_ETM_Q3_544880"/>
      <w:bookmarkEnd w:id="1685"/>
      <w:r>
        <w:rPr>
          <w:rtl/>
        </w:rPr>
        <w:t xml:space="preserve">זה </w:t>
      </w:r>
      <w:bookmarkStart w:id="1686" w:name="_ETM_Q3_545060"/>
      <w:bookmarkEnd w:id="1686"/>
      <w:r>
        <w:rPr>
          <w:rtl/>
        </w:rPr>
        <w:t xml:space="preserve">משהו </w:t>
      </w:r>
      <w:bookmarkStart w:id="1687" w:name="_ETM_Q3_545359"/>
      <w:bookmarkEnd w:id="1687"/>
      <w:r>
        <w:rPr>
          <w:rtl/>
        </w:rPr>
        <w:t xml:space="preserve">שנמצא </w:t>
      </w:r>
      <w:bookmarkStart w:id="1688" w:name="_ETM_Q3_545779"/>
      <w:bookmarkEnd w:id="1688"/>
      <w:r>
        <w:rPr>
          <w:rtl/>
        </w:rPr>
        <w:t>ב</w:t>
      </w:r>
      <w:r>
        <w:rPr>
          <w:rFonts w:hint="cs"/>
          <w:rtl/>
        </w:rPr>
        <w:t>דנ"א</w:t>
      </w:r>
      <w:r>
        <w:rPr>
          <w:rtl/>
        </w:rPr>
        <w:t xml:space="preserve"> </w:t>
      </w:r>
      <w:bookmarkStart w:id="1689" w:name="_ETM_Q3_546259"/>
      <w:bookmarkEnd w:id="1689"/>
      <w:r>
        <w:rPr>
          <w:rtl/>
        </w:rPr>
        <w:t>שלנו</w:t>
      </w:r>
      <w:r>
        <w:rPr>
          <w:rFonts w:hint="cs"/>
          <w:rtl/>
        </w:rPr>
        <w:t>.</w:t>
      </w:r>
      <w:r>
        <w:rPr>
          <w:rtl/>
        </w:rPr>
        <w:t xml:space="preserve"> </w:t>
      </w:r>
      <w:bookmarkStart w:id="1690" w:name="_ETM_Q3_547009"/>
      <w:bookmarkEnd w:id="1690"/>
      <w:r>
        <w:rPr>
          <w:rtl/>
        </w:rPr>
        <w:t xml:space="preserve">כל </w:t>
      </w:r>
      <w:bookmarkStart w:id="1691" w:name="_ETM_Q3_547279"/>
      <w:bookmarkEnd w:id="1691"/>
      <w:r>
        <w:rPr>
          <w:rtl/>
        </w:rPr>
        <w:t xml:space="preserve">ילד </w:t>
      </w:r>
      <w:bookmarkStart w:id="1692" w:name="_ETM_Q3_547700"/>
      <w:bookmarkEnd w:id="1692"/>
      <w:r>
        <w:rPr>
          <w:rtl/>
        </w:rPr>
        <w:t xml:space="preserve">לומד </w:t>
      </w:r>
      <w:bookmarkStart w:id="1693" w:name="_ETM_Q3_547969"/>
      <w:bookmarkEnd w:id="1693"/>
      <w:r>
        <w:rPr>
          <w:rtl/>
        </w:rPr>
        <w:t xml:space="preserve">על </w:t>
      </w:r>
      <w:bookmarkStart w:id="1694" w:name="_ETM_Q3_548060"/>
      <w:bookmarkEnd w:id="1694"/>
      <w:r>
        <w:rPr>
          <w:rtl/>
        </w:rPr>
        <w:t xml:space="preserve">זה </w:t>
      </w:r>
      <w:bookmarkStart w:id="1695" w:name="_ETM_Q3_548179"/>
      <w:bookmarkEnd w:id="1695"/>
      <w:r>
        <w:rPr>
          <w:rtl/>
        </w:rPr>
        <w:t xml:space="preserve">בבית </w:t>
      </w:r>
      <w:bookmarkStart w:id="1696" w:name="_ETM_Q3_548479"/>
      <w:bookmarkEnd w:id="1696"/>
      <w:r>
        <w:rPr>
          <w:rtl/>
        </w:rPr>
        <w:t>הספר</w:t>
      </w:r>
      <w:r>
        <w:rPr>
          <w:rFonts w:hint="cs"/>
          <w:rtl/>
        </w:rPr>
        <w:t>.</w:t>
      </w:r>
      <w:r>
        <w:rPr>
          <w:rtl/>
        </w:rPr>
        <w:t xml:space="preserve"> </w:t>
      </w:r>
      <w:bookmarkStart w:id="1697" w:name="_ETM_Q3_549399"/>
      <w:bookmarkEnd w:id="1697"/>
      <w:r>
        <w:rPr>
          <w:rtl/>
        </w:rPr>
        <w:t xml:space="preserve">אם </w:t>
      </w:r>
      <w:bookmarkStart w:id="1698" w:name="_ETM_Q3_549549"/>
      <w:bookmarkEnd w:id="1698"/>
      <w:r>
        <w:rPr>
          <w:rtl/>
        </w:rPr>
        <w:t xml:space="preserve">השלטון </w:t>
      </w:r>
      <w:bookmarkStart w:id="1699" w:name="_ETM_Q3_550119"/>
      <w:bookmarkEnd w:id="1699"/>
      <w:r>
        <w:rPr>
          <w:rtl/>
        </w:rPr>
        <w:t>מיי</w:t>
      </w:r>
      <w:r>
        <w:rPr>
          <w:rFonts w:hint="cs"/>
          <w:rtl/>
        </w:rPr>
        <w:t>ס</w:t>
      </w:r>
      <w:r>
        <w:rPr>
          <w:rtl/>
        </w:rPr>
        <w:t xml:space="preserve">ר </w:t>
      </w:r>
      <w:bookmarkStart w:id="1700" w:name="_ETM_Q3_550600"/>
      <w:bookmarkEnd w:id="1700"/>
      <w:r>
        <w:rPr>
          <w:rtl/>
        </w:rPr>
        <w:t xml:space="preserve">את </w:t>
      </w:r>
      <w:bookmarkStart w:id="1701" w:name="_ETM_Q3_550749"/>
      <w:bookmarkEnd w:id="1701"/>
      <w:r>
        <w:rPr>
          <w:rtl/>
        </w:rPr>
        <w:t xml:space="preserve">העם </w:t>
      </w:r>
      <w:bookmarkStart w:id="1702" w:name="_ETM_Q3_550990"/>
      <w:bookmarkEnd w:id="1702"/>
      <w:r>
        <w:rPr>
          <w:rtl/>
        </w:rPr>
        <w:t xml:space="preserve">בשוטים </w:t>
      </w:r>
      <w:bookmarkStart w:id="1703" w:name="_ETM_Q3_551560"/>
      <w:bookmarkEnd w:id="1703"/>
      <w:r>
        <w:rPr>
          <w:rtl/>
        </w:rPr>
        <w:t>ומיי</w:t>
      </w:r>
      <w:r>
        <w:rPr>
          <w:rFonts w:hint="cs"/>
          <w:rtl/>
        </w:rPr>
        <w:t>ס</w:t>
      </w:r>
      <w:r>
        <w:rPr>
          <w:rtl/>
        </w:rPr>
        <w:t xml:space="preserve">ר </w:t>
      </w:r>
      <w:bookmarkStart w:id="1704" w:name="_ETM_Q3_552100"/>
      <w:bookmarkEnd w:id="1704"/>
      <w:r>
        <w:rPr>
          <w:rtl/>
        </w:rPr>
        <w:t xml:space="preserve">אותו </w:t>
      </w:r>
      <w:bookmarkStart w:id="1705" w:name="_ETM_Q3_552310"/>
      <w:bookmarkEnd w:id="1705"/>
      <w:r>
        <w:rPr>
          <w:rtl/>
        </w:rPr>
        <w:t>בעקרבים</w:t>
      </w:r>
      <w:r>
        <w:rPr>
          <w:rFonts w:hint="cs"/>
          <w:rtl/>
        </w:rPr>
        <w:t>,</w:t>
      </w:r>
      <w:r>
        <w:rPr>
          <w:rtl/>
        </w:rPr>
        <w:t xml:space="preserve"> </w:t>
      </w:r>
      <w:bookmarkStart w:id="1706" w:name="_ETM_Q3_552999"/>
      <w:bookmarkEnd w:id="1706"/>
      <w:r>
        <w:rPr>
          <w:rtl/>
        </w:rPr>
        <w:t xml:space="preserve">בסוף </w:t>
      </w:r>
      <w:bookmarkStart w:id="1707" w:name="_ETM_Q3_553389"/>
      <w:bookmarkEnd w:id="1707"/>
      <w:r>
        <w:rPr>
          <w:rtl/>
        </w:rPr>
        <w:t xml:space="preserve">העם </w:t>
      </w:r>
      <w:bookmarkStart w:id="1708" w:name="_ETM_Q3_553659"/>
      <w:bookmarkEnd w:id="1708"/>
      <w:r>
        <w:rPr>
          <w:rtl/>
        </w:rPr>
        <w:t xml:space="preserve">קם </w:t>
      </w:r>
      <w:bookmarkStart w:id="1709" w:name="_ETM_Q3_553899"/>
      <w:bookmarkEnd w:id="1709"/>
      <w:r>
        <w:rPr>
          <w:rtl/>
        </w:rPr>
        <w:t>ואומר</w:t>
      </w:r>
      <w:r>
        <w:rPr>
          <w:rFonts w:hint="cs"/>
          <w:rtl/>
        </w:rPr>
        <w:t>:</w:t>
      </w:r>
      <w:r>
        <w:rPr>
          <w:rtl/>
        </w:rPr>
        <w:t xml:space="preserve"> </w:t>
      </w:r>
      <w:bookmarkStart w:id="1710" w:name="_ETM_Q3_555390"/>
      <w:bookmarkEnd w:id="1710"/>
      <w:r>
        <w:rPr>
          <w:rFonts w:hint="cs"/>
          <w:rtl/>
        </w:rPr>
        <w:t>"</w:t>
      </w:r>
      <w:r w:rsidRPr="00F43F07">
        <w:rPr>
          <w:rtl/>
        </w:rPr>
        <w:t>מה לנו חלק בדוד ולא נחלה בבן ישי</w:t>
      </w:r>
      <w:r>
        <w:rPr>
          <w:rFonts w:hint="cs"/>
          <w:rtl/>
        </w:rPr>
        <w:t>,</w:t>
      </w:r>
      <w:r w:rsidRPr="00F43F07">
        <w:rPr>
          <w:rtl/>
        </w:rPr>
        <w:t xml:space="preserve"> לאהליך ישראל</w:t>
      </w:r>
      <w:r>
        <w:rPr>
          <w:rFonts w:hint="cs"/>
          <w:rtl/>
        </w:rPr>
        <w:t xml:space="preserve">". </w:t>
      </w:r>
      <w:bookmarkStart w:id="1711" w:name="_ETM_Q3_555570"/>
      <w:bookmarkStart w:id="1712" w:name="_ETM_Q3_555930"/>
      <w:bookmarkStart w:id="1713" w:name="_ETM_Q3_556200"/>
      <w:bookmarkStart w:id="1714" w:name="_ETM_Q3_556710"/>
      <w:bookmarkStart w:id="1715" w:name="_ETM_Q3_556920"/>
      <w:bookmarkStart w:id="1716" w:name="_ETM_Q3_557369"/>
      <w:bookmarkStart w:id="1717" w:name="_ETM_Q3_557670"/>
      <w:bookmarkStart w:id="1718" w:name="_ETM_Q3_558359"/>
      <w:bookmarkStart w:id="1719" w:name="_ETM_Q3_559170"/>
      <w:bookmarkEnd w:id="1711"/>
      <w:bookmarkEnd w:id="1712"/>
      <w:bookmarkEnd w:id="1713"/>
      <w:bookmarkEnd w:id="1714"/>
      <w:bookmarkEnd w:id="1715"/>
      <w:bookmarkEnd w:id="1716"/>
      <w:bookmarkEnd w:id="1717"/>
      <w:bookmarkEnd w:id="1718"/>
      <w:bookmarkEnd w:id="1719"/>
    </w:p>
    <w:p w:rsidR="005F6821" w:rsidRDefault="005F6821" w:rsidP="00595995">
      <w:pPr>
        <w:rPr>
          <w:rtl/>
        </w:rPr>
      </w:pPr>
      <w:bookmarkStart w:id="1720" w:name="_ETM_Q3_555000"/>
      <w:bookmarkEnd w:id="1720"/>
    </w:p>
    <w:p w:rsidR="005F6821" w:rsidRDefault="005F6821" w:rsidP="00595995">
      <w:pPr>
        <w:pStyle w:val="af5"/>
        <w:keepNext/>
        <w:rPr>
          <w:rtl/>
        </w:rPr>
      </w:pPr>
      <w:bookmarkStart w:id="1721" w:name="ET_interruption_6461_22"/>
      <w:r w:rsidRPr="000946CF">
        <w:rPr>
          <w:rStyle w:val="TagStyle"/>
          <w:rtl/>
        </w:rPr>
        <w:t xml:space="preserve"> &lt;&lt; קריאה &gt;&gt; </w:t>
      </w:r>
      <w:r>
        <w:rPr>
          <w:rtl/>
        </w:rPr>
        <w:t>שר התקשורת שלמה קרעי:</w:t>
      </w:r>
      <w:r w:rsidRPr="000946CF">
        <w:rPr>
          <w:rStyle w:val="TagStyle"/>
          <w:rtl/>
        </w:rPr>
        <w:t xml:space="preserve"> &lt;&lt; קריאה &gt;&gt;</w:t>
      </w:r>
      <w:r>
        <w:rPr>
          <w:rtl/>
        </w:rPr>
        <w:t xml:space="preserve"> </w:t>
      </w:r>
      <w:bookmarkEnd w:id="1721"/>
    </w:p>
    <w:p w:rsidR="005F6821" w:rsidRDefault="005F6821" w:rsidP="00595995">
      <w:pPr>
        <w:pStyle w:val="KeepWithNext"/>
        <w:rPr>
          <w:rtl/>
        </w:rPr>
      </w:pPr>
    </w:p>
    <w:p w:rsidR="005F6821" w:rsidRDefault="005F6821" w:rsidP="00315632">
      <w:pPr>
        <w:rPr>
          <w:rtl/>
        </w:rPr>
      </w:pPr>
      <w:bookmarkStart w:id="1722" w:name="_ETM_Q3_559000"/>
      <w:bookmarkEnd w:id="1722"/>
      <w:r>
        <w:rPr>
          <w:rFonts w:hint="cs"/>
          <w:rtl/>
        </w:rPr>
        <w:t>מה זה אומר, "לאהליך ישראל"?</w:t>
      </w:r>
    </w:p>
    <w:p w:rsidR="005F6821" w:rsidRDefault="005F6821" w:rsidP="00595995">
      <w:pPr>
        <w:rPr>
          <w:rtl/>
        </w:rPr>
      </w:pPr>
      <w:bookmarkStart w:id="1723" w:name="_ETM_Q3_560000"/>
      <w:bookmarkEnd w:id="1723"/>
    </w:p>
    <w:p w:rsidR="005F6821" w:rsidRDefault="005F6821" w:rsidP="00595995">
      <w:pPr>
        <w:pStyle w:val="-"/>
        <w:keepNext/>
        <w:rPr>
          <w:rtl/>
        </w:rPr>
      </w:pPr>
      <w:bookmarkStart w:id="1724" w:name="ET_speakercontinue_5087_23"/>
      <w:r w:rsidRPr="000946CF">
        <w:rPr>
          <w:rStyle w:val="TagStyle"/>
          <w:rtl/>
        </w:rPr>
        <w:t xml:space="preserve"> &lt;&lt; דובר_המשך &gt;&gt; </w:t>
      </w:r>
      <w:r>
        <w:rPr>
          <w:rtl/>
        </w:rPr>
        <w:t>יאיר לפיד (יש עתיד):</w:t>
      </w:r>
      <w:r w:rsidRPr="000946CF">
        <w:rPr>
          <w:rStyle w:val="TagStyle"/>
          <w:rtl/>
        </w:rPr>
        <w:t xml:space="preserve"> &lt;&lt; דובר_המשך &gt;&gt;</w:t>
      </w:r>
      <w:r>
        <w:rPr>
          <w:rtl/>
        </w:rPr>
        <w:t xml:space="preserve"> </w:t>
      </w:r>
      <w:bookmarkEnd w:id="1724"/>
    </w:p>
    <w:p w:rsidR="005F6821" w:rsidRDefault="005F6821" w:rsidP="00595995">
      <w:pPr>
        <w:pStyle w:val="KeepWithNext"/>
        <w:rPr>
          <w:rtl/>
        </w:rPr>
      </w:pPr>
    </w:p>
    <w:p w:rsidR="005F6821" w:rsidRDefault="005F6821" w:rsidP="00595995">
      <w:pPr>
        <w:rPr>
          <w:rtl/>
        </w:rPr>
      </w:pPr>
      <w:bookmarkStart w:id="1725" w:name="_ETM_Q3_561000"/>
      <w:bookmarkStart w:id="1726" w:name="_ETM_Q3_561710"/>
      <w:bookmarkEnd w:id="1725"/>
      <w:bookmarkEnd w:id="1726"/>
      <w:r>
        <w:rPr>
          <w:rtl/>
        </w:rPr>
        <w:t xml:space="preserve">ואני </w:t>
      </w:r>
      <w:bookmarkStart w:id="1727" w:name="_ETM_Q3_561979"/>
      <w:bookmarkEnd w:id="1727"/>
      <w:r>
        <w:rPr>
          <w:rtl/>
        </w:rPr>
        <w:t xml:space="preserve">אומר </w:t>
      </w:r>
      <w:bookmarkStart w:id="1728" w:name="_ETM_Q3_562250"/>
      <w:bookmarkEnd w:id="1728"/>
      <w:r>
        <w:rPr>
          <w:rtl/>
        </w:rPr>
        <w:t>להם</w:t>
      </w:r>
      <w:r>
        <w:rPr>
          <w:rFonts w:hint="cs"/>
          <w:rtl/>
        </w:rPr>
        <w:t>:</w:t>
      </w:r>
      <w:r>
        <w:rPr>
          <w:rtl/>
        </w:rPr>
        <w:t xml:space="preserve"> </w:t>
      </w:r>
      <w:bookmarkStart w:id="1729" w:name="_ETM_Q3_562579"/>
      <w:bookmarkEnd w:id="1729"/>
      <w:r>
        <w:rPr>
          <w:rtl/>
        </w:rPr>
        <w:t xml:space="preserve">אתם </w:t>
      </w:r>
      <w:bookmarkStart w:id="1730" w:name="_ETM_Q3_562909"/>
      <w:bookmarkEnd w:id="1730"/>
      <w:r>
        <w:rPr>
          <w:rtl/>
        </w:rPr>
        <w:t xml:space="preserve">יצאתם </w:t>
      </w:r>
      <w:bookmarkStart w:id="1731" w:name="_ETM_Q3_563450"/>
      <w:bookmarkEnd w:id="1731"/>
      <w:r>
        <w:rPr>
          <w:rtl/>
        </w:rPr>
        <w:t>מדעתכם</w:t>
      </w:r>
      <w:r>
        <w:rPr>
          <w:rFonts w:hint="cs"/>
          <w:rtl/>
        </w:rPr>
        <w:t>.</w:t>
      </w:r>
      <w:r>
        <w:rPr>
          <w:rtl/>
        </w:rPr>
        <w:t xml:space="preserve"> </w:t>
      </w:r>
      <w:bookmarkStart w:id="1732" w:name="_ETM_Q3_564740"/>
      <w:bookmarkEnd w:id="1732"/>
      <w:r>
        <w:rPr>
          <w:rtl/>
        </w:rPr>
        <w:t xml:space="preserve">אנחנו </w:t>
      </w:r>
      <w:bookmarkStart w:id="1733" w:name="_ETM_Q3_565070"/>
      <w:bookmarkEnd w:id="1733"/>
      <w:r>
        <w:rPr>
          <w:rtl/>
        </w:rPr>
        <w:t xml:space="preserve">לא </w:t>
      </w:r>
      <w:bookmarkStart w:id="1734" w:name="_ETM_Q3_565220"/>
      <w:bookmarkEnd w:id="1734"/>
      <w:r>
        <w:rPr>
          <w:rtl/>
        </w:rPr>
        <w:t xml:space="preserve">יכולים </w:t>
      </w:r>
      <w:bookmarkStart w:id="1735" w:name="_ETM_Q3_565640"/>
      <w:bookmarkEnd w:id="1735"/>
      <w:r>
        <w:rPr>
          <w:rtl/>
        </w:rPr>
        <w:t xml:space="preserve">לוותר </w:t>
      </w:r>
      <w:bookmarkStart w:id="1736" w:name="_ETM_Q3_566149"/>
      <w:bookmarkEnd w:id="1736"/>
      <w:r>
        <w:rPr>
          <w:rtl/>
        </w:rPr>
        <w:t xml:space="preserve">על </w:t>
      </w:r>
      <w:bookmarkStart w:id="1737" w:name="_ETM_Q3_566270"/>
      <w:bookmarkEnd w:id="1737"/>
      <w:r>
        <w:rPr>
          <w:rtl/>
        </w:rPr>
        <w:t xml:space="preserve">המדינה </w:t>
      </w:r>
      <w:bookmarkStart w:id="1738" w:name="_ETM_Q3_566720"/>
      <w:bookmarkEnd w:id="1738"/>
      <w:r>
        <w:rPr>
          <w:rtl/>
        </w:rPr>
        <w:t>שלנו</w:t>
      </w:r>
      <w:bookmarkStart w:id="1739" w:name="_ETM_Q3_567350"/>
      <w:bookmarkEnd w:id="1739"/>
      <w:r>
        <w:rPr>
          <w:rFonts w:hint="cs"/>
          <w:rtl/>
        </w:rPr>
        <w:t xml:space="preserve">. </w:t>
      </w:r>
      <w:r>
        <w:rPr>
          <w:rtl/>
        </w:rPr>
        <w:t xml:space="preserve">והם </w:t>
      </w:r>
      <w:bookmarkStart w:id="1740" w:name="_ETM_Q3_567619"/>
      <w:bookmarkEnd w:id="1740"/>
      <w:r>
        <w:rPr>
          <w:rtl/>
        </w:rPr>
        <w:t xml:space="preserve">עונים </w:t>
      </w:r>
      <w:bookmarkStart w:id="1741" w:name="_ETM_Q3_567979"/>
      <w:bookmarkEnd w:id="1741"/>
      <w:r>
        <w:rPr>
          <w:rtl/>
        </w:rPr>
        <w:t>לי</w:t>
      </w:r>
      <w:r>
        <w:rPr>
          <w:rFonts w:hint="cs"/>
          <w:rtl/>
        </w:rPr>
        <w:t>:</w:t>
      </w:r>
      <w:r>
        <w:rPr>
          <w:rtl/>
        </w:rPr>
        <w:t xml:space="preserve"> </w:t>
      </w:r>
      <w:bookmarkStart w:id="1742" w:name="_ETM_Q3_568430"/>
      <w:bookmarkEnd w:id="1742"/>
      <w:r>
        <w:rPr>
          <w:rtl/>
        </w:rPr>
        <w:t xml:space="preserve">אבל </w:t>
      </w:r>
      <w:bookmarkStart w:id="1743" w:name="_ETM_Q3_568759"/>
      <w:bookmarkEnd w:id="1743"/>
      <w:r>
        <w:rPr>
          <w:rtl/>
        </w:rPr>
        <w:t xml:space="preserve">היא </w:t>
      </w:r>
      <w:bookmarkStart w:id="1744" w:name="_ETM_Q3_569240"/>
      <w:bookmarkEnd w:id="1744"/>
      <w:r>
        <w:rPr>
          <w:rtl/>
        </w:rPr>
        <w:t xml:space="preserve">ויתרה </w:t>
      </w:r>
      <w:bookmarkStart w:id="1745" w:name="_ETM_Q3_570259"/>
      <w:bookmarkEnd w:id="1745"/>
      <w:r>
        <w:rPr>
          <w:rtl/>
        </w:rPr>
        <w:t>עלינו</w:t>
      </w:r>
      <w:r>
        <w:rPr>
          <w:rFonts w:hint="cs"/>
          <w:rtl/>
        </w:rPr>
        <w:t>.</w:t>
      </w:r>
    </w:p>
    <w:p w:rsidR="005F6821" w:rsidRDefault="005F6821" w:rsidP="00595995">
      <w:pPr>
        <w:rPr>
          <w:rtl/>
        </w:rPr>
      </w:pPr>
      <w:bookmarkStart w:id="1746" w:name="_ETM_Q3_568000"/>
      <w:bookmarkEnd w:id="1746"/>
    </w:p>
    <w:p w:rsidR="005F6821" w:rsidRDefault="005F6821" w:rsidP="00595995">
      <w:pPr>
        <w:pStyle w:val="af5"/>
        <w:keepNext/>
        <w:rPr>
          <w:rtl/>
        </w:rPr>
      </w:pPr>
      <w:bookmarkStart w:id="1747" w:name="ET_interruption_קר_אה_54"/>
      <w:r w:rsidRPr="005C1270">
        <w:rPr>
          <w:rStyle w:val="TagStyle"/>
          <w:rtl/>
        </w:rPr>
        <w:t xml:space="preserve"> &lt;&lt; קריאה &gt;&gt; </w:t>
      </w:r>
      <w:r>
        <w:rPr>
          <w:rtl/>
        </w:rPr>
        <w:t>קריאה:</w:t>
      </w:r>
      <w:r w:rsidRPr="005C1270">
        <w:rPr>
          <w:rStyle w:val="TagStyle"/>
          <w:rtl/>
        </w:rPr>
        <w:t xml:space="preserve"> &lt;&lt; קריאה &gt;&gt;</w:t>
      </w:r>
      <w:r>
        <w:rPr>
          <w:rtl/>
        </w:rPr>
        <w:t xml:space="preserve"> </w:t>
      </w:r>
      <w:bookmarkEnd w:id="1747"/>
    </w:p>
    <w:p w:rsidR="005F6821" w:rsidRDefault="005F6821" w:rsidP="00595995">
      <w:pPr>
        <w:pStyle w:val="KeepWithNext"/>
        <w:rPr>
          <w:rtl/>
        </w:rPr>
      </w:pPr>
    </w:p>
    <w:p w:rsidR="005F6821" w:rsidRDefault="005F6821" w:rsidP="00595995">
      <w:pPr>
        <w:rPr>
          <w:rtl/>
        </w:rPr>
      </w:pPr>
      <w:r>
        <w:rPr>
          <w:rFonts w:hint="cs"/>
          <w:rtl/>
        </w:rPr>
        <w:t xml:space="preserve">תשלח אותם </w:t>
      </w:r>
      <w:bookmarkStart w:id="1748" w:name="_ETM_Q3_572000"/>
      <w:bookmarkEnd w:id="1748"/>
      <w:r>
        <w:rPr>
          <w:rFonts w:hint="cs"/>
          <w:rtl/>
        </w:rPr>
        <w:t>לאנשי גוש קטיף.</w:t>
      </w:r>
    </w:p>
    <w:p w:rsidR="005F6821" w:rsidRDefault="005F6821" w:rsidP="00595995">
      <w:pPr>
        <w:rPr>
          <w:rtl/>
        </w:rPr>
      </w:pPr>
      <w:bookmarkStart w:id="1749" w:name="_ETM_Q3_569000"/>
      <w:bookmarkEnd w:id="1749"/>
    </w:p>
    <w:p w:rsidR="005F6821" w:rsidRDefault="005F6821" w:rsidP="00595995">
      <w:pPr>
        <w:pStyle w:val="-"/>
        <w:keepNext/>
        <w:rPr>
          <w:rtl/>
        </w:rPr>
      </w:pPr>
      <w:bookmarkStart w:id="1750" w:name="ET_speakercontinue_5087_25"/>
      <w:r w:rsidRPr="000946CF">
        <w:rPr>
          <w:rStyle w:val="TagStyle"/>
          <w:rtl/>
        </w:rPr>
        <w:t xml:space="preserve"> &lt;&lt; דובר_המשך &gt;&gt; </w:t>
      </w:r>
      <w:r>
        <w:rPr>
          <w:rtl/>
        </w:rPr>
        <w:t>יאיר לפיד (יש עתיד):</w:t>
      </w:r>
      <w:r w:rsidRPr="000946CF">
        <w:rPr>
          <w:rStyle w:val="TagStyle"/>
          <w:rtl/>
        </w:rPr>
        <w:t xml:space="preserve"> &lt;&lt; דובר_המשך &gt;&gt;</w:t>
      </w:r>
      <w:r>
        <w:rPr>
          <w:rtl/>
        </w:rPr>
        <w:t xml:space="preserve"> </w:t>
      </w:r>
      <w:bookmarkEnd w:id="1750"/>
    </w:p>
    <w:p w:rsidR="005F6821" w:rsidRDefault="005F6821" w:rsidP="00595995">
      <w:pPr>
        <w:pStyle w:val="KeepWithNext"/>
        <w:rPr>
          <w:rtl/>
        </w:rPr>
      </w:pPr>
    </w:p>
    <w:p w:rsidR="005F6821" w:rsidRDefault="005F6821" w:rsidP="00595995">
      <w:pPr>
        <w:rPr>
          <w:rtl/>
        </w:rPr>
      </w:pPr>
      <w:bookmarkStart w:id="1751" w:name="_ETM_Q3_570000"/>
      <w:bookmarkEnd w:id="1751"/>
      <w:r>
        <w:rPr>
          <w:rtl/>
        </w:rPr>
        <w:t xml:space="preserve"> </w:t>
      </w:r>
      <w:bookmarkStart w:id="1752" w:name="_ETM_Q3_573259"/>
      <w:bookmarkEnd w:id="1752"/>
      <w:r>
        <w:rPr>
          <w:rtl/>
        </w:rPr>
        <w:t xml:space="preserve">המחיר </w:t>
      </w:r>
      <w:bookmarkStart w:id="1753" w:name="_ETM_Q3_574460"/>
      <w:bookmarkEnd w:id="1753"/>
      <w:r>
        <w:rPr>
          <w:rtl/>
        </w:rPr>
        <w:t xml:space="preserve">של </w:t>
      </w:r>
      <w:bookmarkStart w:id="1754" w:name="_ETM_Q3_574700"/>
      <w:bookmarkEnd w:id="1754"/>
      <w:r>
        <w:rPr>
          <w:rtl/>
        </w:rPr>
        <w:t xml:space="preserve">החקיקה </w:t>
      </w:r>
      <w:bookmarkStart w:id="1755" w:name="_ETM_Q3_575270"/>
      <w:bookmarkEnd w:id="1755"/>
      <w:r>
        <w:rPr>
          <w:rtl/>
        </w:rPr>
        <w:t xml:space="preserve">שאתם </w:t>
      </w:r>
      <w:bookmarkStart w:id="1756" w:name="_ETM_Q3_575659"/>
      <w:bookmarkEnd w:id="1756"/>
      <w:r>
        <w:rPr>
          <w:rtl/>
        </w:rPr>
        <w:t xml:space="preserve">מובילים </w:t>
      </w:r>
      <w:bookmarkStart w:id="1757" w:name="_ETM_Q3_576110"/>
      <w:bookmarkEnd w:id="1757"/>
      <w:r>
        <w:rPr>
          <w:rtl/>
        </w:rPr>
        <w:t xml:space="preserve">עכשיו </w:t>
      </w:r>
      <w:bookmarkStart w:id="1758" w:name="_ETM_Q3_576470"/>
      <w:bookmarkEnd w:id="1758"/>
      <w:r>
        <w:rPr>
          <w:rtl/>
        </w:rPr>
        <w:t xml:space="preserve">הוא </w:t>
      </w:r>
      <w:bookmarkStart w:id="1759" w:name="_ETM_Q3_576529"/>
      <w:bookmarkEnd w:id="1759"/>
      <w:r>
        <w:rPr>
          <w:rtl/>
        </w:rPr>
        <w:t xml:space="preserve">לא </w:t>
      </w:r>
      <w:bookmarkStart w:id="1760" w:name="_ETM_Q3_576680"/>
      <w:bookmarkEnd w:id="1760"/>
      <w:r>
        <w:rPr>
          <w:rtl/>
        </w:rPr>
        <w:t xml:space="preserve">רק </w:t>
      </w:r>
      <w:bookmarkStart w:id="1761" w:name="_ETM_Q3_576860"/>
      <w:bookmarkEnd w:id="1761"/>
      <w:r>
        <w:rPr>
          <w:rtl/>
        </w:rPr>
        <w:t>מח</w:t>
      </w:r>
      <w:r>
        <w:rPr>
          <w:rFonts w:hint="cs"/>
          <w:rtl/>
        </w:rPr>
        <w:t>י</w:t>
      </w:r>
      <w:r>
        <w:rPr>
          <w:rtl/>
        </w:rPr>
        <w:t xml:space="preserve">קת </w:t>
      </w:r>
      <w:bookmarkStart w:id="1762" w:name="_ETM_Q3_577369"/>
      <w:bookmarkEnd w:id="1762"/>
      <w:r>
        <w:rPr>
          <w:rtl/>
        </w:rPr>
        <w:t>הדמוקרטיה</w:t>
      </w:r>
      <w:r>
        <w:rPr>
          <w:rFonts w:hint="cs"/>
          <w:rtl/>
        </w:rPr>
        <w:t>;</w:t>
      </w:r>
      <w:r>
        <w:rPr>
          <w:rtl/>
        </w:rPr>
        <w:t xml:space="preserve"> </w:t>
      </w:r>
      <w:bookmarkStart w:id="1763" w:name="_ETM_Q3_579200"/>
      <w:bookmarkEnd w:id="1763"/>
      <w:r>
        <w:rPr>
          <w:rtl/>
        </w:rPr>
        <w:t xml:space="preserve">הוא </w:t>
      </w:r>
      <w:bookmarkStart w:id="1764" w:name="_ETM_Q3_579350"/>
      <w:bookmarkEnd w:id="1764"/>
      <w:r>
        <w:rPr>
          <w:rtl/>
        </w:rPr>
        <w:t xml:space="preserve">ההתפרקות </w:t>
      </w:r>
      <w:bookmarkStart w:id="1765" w:name="_ETM_Q3_580130"/>
      <w:bookmarkEnd w:id="1765"/>
      <w:r>
        <w:rPr>
          <w:rtl/>
        </w:rPr>
        <w:t xml:space="preserve">הכואבת </w:t>
      </w:r>
      <w:bookmarkStart w:id="1766" w:name="_ETM_Q3_580789"/>
      <w:bookmarkEnd w:id="1766"/>
      <w:r>
        <w:rPr>
          <w:rtl/>
        </w:rPr>
        <w:t xml:space="preserve">של </w:t>
      </w:r>
      <w:bookmarkStart w:id="1767" w:name="_ETM_Q3_580969"/>
      <w:bookmarkEnd w:id="1767"/>
      <w:r>
        <w:rPr>
          <w:rtl/>
        </w:rPr>
        <w:t xml:space="preserve">החיים </w:t>
      </w:r>
      <w:bookmarkStart w:id="1768" w:name="_ETM_Q3_581299"/>
      <w:bookmarkEnd w:id="1768"/>
      <w:r>
        <w:rPr>
          <w:rtl/>
        </w:rPr>
        <w:t>המשותפים</w:t>
      </w:r>
      <w:r>
        <w:rPr>
          <w:rFonts w:hint="cs"/>
          <w:rtl/>
        </w:rPr>
        <w:t>.</w:t>
      </w:r>
      <w:r>
        <w:rPr>
          <w:rtl/>
        </w:rPr>
        <w:t xml:space="preserve"> </w:t>
      </w:r>
      <w:bookmarkStart w:id="1769" w:name="_ETM_Q3_582820"/>
      <w:bookmarkEnd w:id="1769"/>
      <w:r>
        <w:rPr>
          <w:rtl/>
        </w:rPr>
        <w:t xml:space="preserve">אנחנו </w:t>
      </w:r>
      <w:bookmarkStart w:id="1770" w:name="_ETM_Q3_583150"/>
      <w:bookmarkEnd w:id="1770"/>
      <w:r>
        <w:rPr>
          <w:rtl/>
        </w:rPr>
        <w:t xml:space="preserve">עם </w:t>
      </w:r>
      <w:bookmarkStart w:id="1771" w:name="_ETM_Q3_583390"/>
      <w:bookmarkStart w:id="1772" w:name="_ETM_Q3_583779"/>
      <w:bookmarkEnd w:id="1771"/>
      <w:bookmarkEnd w:id="1772"/>
      <w:r>
        <w:rPr>
          <w:rFonts w:hint="cs"/>
          <w:rtl/>
        </w:rPr>
        <w:t xml:space="preserve">אחד, </w:t>
      </w:r>
      <w:r>
        <w:rPr>
          <w:rtl/>
        </w:rPr>
        <w:t xml:space="preserve">אנחנו </w:t>
      </w:r>
      <w:bookmarkStart w:id="1773" w:name="_ETM_Q3_583990"/>
      <w:bookmarkEnd w:id="1773"/>
      <w:r>
        <w:rPr>
          <w:rtl/>
        </w:rPr>
        <w:t>משפחה</w:t>
      </w:r>
      <w:r>
        <w:rPr>
          <w:rFonts w:hint="cs"/>
          <w:rtl/>
        </w:rPr>
        <w:t xml:space="preserve"> אחת, </w:t>
      </w:r>
      <w:bookmarkStart w:id="1774" w:name="_ETM_Q3_584500"/>
      <w:bookmarkStart w:id="1775" w:name="_ETM_Q3_584830"/>
      <w:bookmarkEnd w:id="1774"/>
      <w:bookmarkEnd w:id="1775"/>
      <w:r>
        <w:rPr>
          <w:rFonts w:hint="cs"/>
          <w:rtl/>
        </w:rPr>
        <w:t>ו</w:t>
      </w:r>
      <w:r>
        <w:rPr>
          <w:rtl/>
        </w:rPr>
        <w:t xml:space="preserve">זה </w:t>
      </w:r>
      <w:bookmarkStart w:id="1776" w:name="_ETM_Q3_585040"/>
      <w:bookmarkEnd w:id="1776"/>
      <w:r>
        <w:rPr>
          <w:rtl/>
        </w:rPr>
        <w:t xml:space="preserve">קורע </w:t>
      </w:r>
      <w:bookmarkStart w:id="1777" w:name="_ETM_Q3_585490"/>
      <w:bookmarkEnd w:id="1777"/>
      <w:r>
        <w:rPr>
          <w:rtl/>
        </w:rPr>
        <w:t>אות</w:t>
      </w:r>
      <w:r>
        <w:rPr>
          <w:rFonts w:hint="cs"/>
          <w:rtl/>
        </w:rPr>
        <w:t xml:space="preserve">נו. </w:t>
      </w:r>
      <w:bookmarkStart w:id="1778" w:name="_ETM_Q3_587210"/>
      <w:bookmarkEnd w:id="1778"/>
    </w:p>
    <w:p w:rsidR="005F6821" w:rsidRDefault="005F6821" w:rsidP="00595995">
      <w:pPr>
        <w:rPr>
          <w:rtl/>
        </w:rPr>
      </w:pPr>
    </w:p>
    <w:p w:rsidR="005F6821" w:rsidRDefault="005F6821" w:rsidP="00595995">
      <w:pPr>
        <w:rPr>
          <w:rtl/>
        </w:rPr>
      </w:pPr>
      <w:bookmarkStart w:id="1779" w:name="_ETM_Q3_585000"/>
      <w:bookmarkEnd w:id="1779"/>
      <w:r>
        <w:rPr>
          <w:rtl/>
        </w:rPr>
        <w:t xml:space="preserve">מהיום </w:t>
      </w:r>
      <w:bookmarkStart w:id="1780" w:name="_ETM_Q3_587930"/>
      <w:bookmarkEnd w:id="1780"/>
      <w:r>
        <w:rPr>
          <w:rtl/>
        </w:rPr>
        <w:t xml:space="preserve">שהם </w:t>
      </w:r>
      <w:bookmarkStart w:id="1781" w:name="_ETM_Q3_588229"/>
      <w:bookmarkEnd w:id="1781"/>
      <w:r>
        <w:rPr>
          <w:rtl/>
        </w:rPr>
        <w:t xml:space="preserve">עמדו </w:t>
      </w:r>
      <w:bookmarkStart w:id="1782" w:name="_ETM_Q3_588500"/>
      <w:bookmarkEnd w:id="1782"/>
      <w:r>
        <w:rPr>
          <w:rtl/>
        </w:rPr>
        <w:t xml:space="preserve">על </w:t>
      </w:r>
      <w:bookmarkStart w:id="1783" w:name="_ETM_Q3_588589"/>
      <w:bookmarkEnd w:id="1783"/>
      <w:r>
        <w:rPr>
          <w:rtl/>
        </w:rPr>
        <w:t>דעתם</w:t>
      </w:r>
      <w:r>
        <w:rPr>
          <w:rFonts w:hint="cs"/>
          <w:rtl/>
        </w:rPr>
        <w:t>,</w:t>
      </w:r>
      <w:r>
        <w:rPr>
          <w:rtl/>
        </w:rPr>
        <w:t xml:space="preserve"> </w:t>
      </w:r>
      <w:bookmarkStart w:id="1784" w:name="_ETM_Q3_589220"/>
      <w:bookmarkEnd w:id="1784"/>
      <w:r>
        <w:rPr>
          <w:rtl/>
        </w:rPr>
        <w:t xml:space="preserve">אני </w:t>
      </w:r>
      <w:bookmarkStart w:id="1785" w:name="_ETM_Q3_589400"/>
      <w:bookmarkEnd w:id="1785"/>
      <w:r>
        <w:rPr>
          <w:rtl/>
        </w:rPr>
        <w:t xml:space="preserve">אומר </w:t>
      </w:r>
      <w:bookmarkStart w:id="1786" w:name="_ETM_Q3_589640"/>
      <w:bookmarkEnd w:id="1786"/>
      <w:r>
        <w:rPr>
          <w:rtl/>
        </w:rPr>
        <w:t xml:space="preserve">לילדים </w:t>
      </w:r>
      <w:bookmarkStart w:id="1787" w:name="_ETM_Q3_590119"/>
      <w:bookmarkEnd w:id="1787"/>
      <w:r>
        <w:rPr>
          <w:rtl/>
        </w:rPr>
        <w:t>שלי</w:t>
      </w:r>
      <w:r>
        <w:rPr>
          <w:rFonts w:hint="cs"/>
          <w:rtl/>
        </w:rPr>
        <w:t>:</w:t>
      </w:r>
      <w:r>
        <w:rPr>
          <w:rtl/>
        </w:rPr>
        <w:t xml:space="preserve"> </w:t>
      </w:r>
      <w:bookmarkStart w:id="1788" w:name="_ETM_Q3_591229"/>
      <w:bookmarkEnd w:id="1788"/>
      <w:r>
        <w:rPr>
          <w:rtl/>
        </w:rPr>
        <w:t xml:space="preserve">אין </w:t>
      </w:r>
      <w:bookmarkStart w:id="1789" w:name="_ETM_Q3_591589"/>
      <w:bookmarkEnd w:id="1789"/>
      <w:r>
        <w:rPr>
          <w:rtl/>
        </w:rPr>
        <w:t xml:space="preserve">לנו </w:t>
      </w:r>
      <w:bookmarkStart w:id="1790" w:name="_ETM_Q3_592099"/>
      <w:bookmarkEnd w:id="1790"/>
      <w:r>
        <w:rPr>
          <w:rtl/>
        </w:rPr>
        <w:t xml:space="preserve">מקום </w:t>
      </w:r>
      <w:bookmarkStart w:id="1791" w:name="_ETM_Q3_592520"/>
      <w:bookmarkEnd w:id="1791"/>
      <w:r>
        <w:rPr>
          <w:rtl/>
        </w:rPr>
        <w:t xml:space="preserve">אחר </w:t>
      </w:r>
      <w:bookmarkStart w:id="1792" w:name="_ETM_Q3_592819"/>
      <w:bookmarkEnd w:id="1792"/>
      <w:r>
        <w:rPr>
          <w:rtl/>
        </w:rPr>
        <w:t>בעולם</w:t>
      </w:r>
      <w:r>
        <w:rPr>
          <w:rFonts w:hint="cs"/>
          <w:rtl/>
        </w:rPr>
        <w:t>.</w:t>
      </w:r>
      <w:r>
        <w:rPr>
          <w:rtl/>
        </w:rPr>
        <w:t xml:space="preserve"> </w:t>
      </w:r>
      <w:bookmarkStart w:id="1793" w:name="_ETM_Q3_594409"/>
      <w:bookmarkEnd w:id="1793"/>
      <w:r>
        <w:rPr>
          <w:rtl/>
        </w:rPr>
        <w:t xml:space="preserve">אין </w:t>
      </w:r>
      <w:bookmarkStart w:id="1794" w:name="_ETM_Q3_594679"/>
      <w:bookmarkEnd w:id="1794"/>
      <w:r>
        <w:rPr>
          <w:rtl/>
        </w:rPr>
        <w:t xml:space="preserve">ליהודים </w:t>
      </w:r>
      <w:bookmarkStart w:id="1795" w:name="_ETM_Q3_595369"/>
      <w:bookmarkEnd w:id="1795"/>
      <w:r>
        <w:rPr>
          <w:rtl/>
        </w:rPr>
        <w:t xml:space="preserve">מקום </w:t>
      </w:r>
      <w:bookmarkStart w:id="1796" w:name="_ETM_Q3_595789"/>
      <w:bookmarkEnd w:id="1796"/>
      <w:r>
        <w:rPr>
          <w:rtl/>
        </w:rPr>
        <w:t xml:space="preserve">אחר </w:t>
      </w:r>
      <w:bookmarkStart w:id="1797" w:name="_ETM_Q3_596089"/>
      <w:bookmarkEnd w:id="1797"/>
      <w:r>
        <w:rPr>
          <w:rtl/>
        </w:rPr>
        <w:t xml:space="preserve">בעולם </w:t>
      </w:r>
      <w:bookmarkStart w:id="1798" w:name="_ETM_Q3_596600"/>
      <w:bookmarkEnd w:id="1798"/>
      <w:r>
        <w:rPr>
          <w:rtl/>
        </w:rPr>
        <w:t xml:space="preserve">שבו </w:t>
      </w:r>
      <w:bookmarkStart w:id="1799" w:name="_ETM_Q3_596929"/>
      <w:bookmarkEnd w:id="1799"/>
      <w:r>
        <w:rPr>
          <w:rtl/>
        </w:rPr>
        <w:t xml:space="preserve">הם </w:t>
      </w:r>
      <w:bookmarkStart w:id="1800" w:name="_ETM_Q3_597020"/>
      <w:bookmarkEnd w:id="1800"/>
      <w:r>
        <w:rPr>
          <w:rtl/>
        </w:rPr>
        <w:t xml:space="preserve">ירגישו </w:t>
      </w:r>
      <w:bookmarkStart w:id="1801" w:name="_ETM_Q3_597439"/>
      <w:bookmarkEnd w:id="1801"/>
      <w:r>
        <w:rPr>
          <w:rtl/>
        </w:rPr>
        <w:t>בבית</w:t>
      </w:r>
      <w:r>
        <w:rPr>
          <w:rFonts w:hint="cs"/>
          <w:rtl/>
        </w:rPr>
        <w:t>.</w:t>
      </w:r>
      <w:r>
        <w:rPr>
          <w:rtl/>
        </w:rPr>
        <w:t xml:space="preserve"> </w:t>
      </w:r>
      <w:bookmarkStart w:id="1802" w:name="_ETM_Q3_599509"/>
      <w:bookmarkEnd w:id="1802"/>
      <w:r>
        <w:rPr>
          <w:rtl/>
        </w:rPr>
        <w:t xml:space="preserve">עדיין </w:t>
      </w:r>
      <w:bookmarkStart w:id="1803" w:name="_ETM_Q3_601149"/>
      <w:bookmarkEnd w:id="1803"/>
      <w:r>
        <w:rPr>
          <w:rtl/>
        </w:rPr>
        <w:t xml:space="preserve">אין </w:t>
      </w:r>
      <w:bookmarkStart w:id="1804" w:name="_ETM_Q3_601329"/>
      <w:bookmarkEnd w:id="1804"/>
      <w:r>
        <w:rPr>
          <w:rtl/>
        </w:rPr>
        <w:t xml:space="preserve">לנו </w:t>
      </w:r>
      <w:bookmarkStart w:id="1805" w:name="_ETM_Q3_601539"/>
      <w:bookmarkEnd w:id="1805"/>
      <w:r>
        <w:rPr>
          <w:rtl/>
        </w:rPr>
        <w:t xml:space="preserve">מקום </w:t>
      </w:r>
      <w:bookmarkStart w:id="1806" w:name="_ETM_Q3_601869"/>
      <w:bookmarkEnd w:id="1806"/>
      <w:r>
        <w:rPr>
          <w:rtl/>
        </w:rPr>
        <w:t xml:space="preserve">אחר </w:t>
      </w:r>
      <w:bookmarkStart w:id="1807" w:name="_ETM_Q3_602139"/>
      <w:bookmarkEnd w:id="1807"/>
      <w:r>
        <w:rPr>
          <w:rtl/>
        </w:rPr>
        <w:t>בעולם</w:t>
      </w:r>
      <w:r>
        <w:rPr>
          <w:rFonts w:hint="cs"/>
          <w:rtl/>
        </w:rPr>
        <w:t>.</w:t>
      </w:r>
      <w:r>
        <w:rPr>
          <w:rtl/>
        </w:rPr>
        <w:t xml:space="preserve"> </w:t>
      </w:r>
      <w:bookmarkStart w:id="1808" w:name="_ETM_Q3_603429"/>
      <w:bookmarkEnd w:id="1808"/>
      <w:r>
        <w:rPr>
          <w:rtl/>
        </w:rPr>
        <w:t xml:space="preserve">אבל </w:t>
      </w:r>
      <w:bookmarkStart w:id="1809" w:name="_ETM_Q3_603789"/>
      <w:bookmarkEnd w:id="1809"/>
      <w:r>
        <w:rPr>
          <w:rtl/>
        </w:rPr>
        <w:t xml:space="preserve">לא </w:t>
      </w:r>
      <w:bookmarkStart w:id="1810" w:name="_ETM_Q3_603909"/>
      <w:bookmarkEnd w:id="1810"/>
      <w:r>
        <w:rPr>
          <w:rtl/>
        </w:rPr>
        <w:t xml:space="preserve">הכנתי </w:t>
      </w:r>
      <w:bookmarkStart w:id="1811" w:name="_ETM_Q3_604359"/>
      <w:bookmarkEnd w:id="1811"/>
      <w:r>
        <w:rPr>
          <w:rtl/>
        </w:rPr>
        <w:t xml:space="preserve">אותם </w:t>
      </w:r>
      <w:bookmarkStart w:id="1812" w:name="_ETM_Q3_605210"/>
      <w:bookmarkEnd w:id="1812"/>
      <w:r>
        <w:rPr>
          <w:rtl/>
        </w:rPr>
        <w:t xml:space="preserve">לאפשרות </w:t>
      </w:r>
      <w:bookmarkStart w:id="1813" w:name="_ETM_Q3_606829"/>
      <w:bookmarkEnd w:id="1813"/>
      <w:r>
        <w:rPr>
          <w:rtl/>
        </w:rPr>
        <w:t xml:space="preserve">שהם </w:t>
      </w:r>
      <w:bookmarkStart w:id="1814" w:name="_ETM_Q3_607100"/>
      <w:bookmarkEnd w:id="1814"/>
      <w:r>
        <w:rPr>
          <w:rtl/>
        </w:rPr>
        <w:t xml:space="preserve">לא </w:t>
      </w:r>
      <w:bookmarkStart w:id="1815" w:name="_ETM_Q3_607219"/>
      <w:bookmarkEnd w:id="1815"/>
      <w:r>
        <w:rPr>
          <w:rtl/>
        </w:rPr>
        <w:t xml:space="preserve">ירגישו </w:t>
      </w:r>
      <w:bookmarkStart w:id="1816" w:name="_ETM_Q3_607640"/>
      <w:bookmarkEnd w:id="1816"/>
      <w:r>
        <w:rPr>
          <w:rtl/>
        </w:rPr>
        <w:t xml:space="preserve">פה </w:t>
      </w:r>
      <w:bookmarkStart w:id="1817" w:name="_ETM_Q3_607789"/>
      <w:bookmarkEnd w:id="1817"/>
      <w:r>
        <w:rPr>
          <w:rtl/>
        </w:rPr>
        <w:t>בבית</w:t>
      </w:r>
      <w:r>
        <w:rPr>
          <w:rFonts w:hint="cs"/>
          <w:rtl/>
        </w:rPr>
        <w:t>.</w:t>
      </w:r>
    </w:p>
    <w:p w:rsidR="005F6821" w:rsidRDefault="005F6821" w:rsidP="00595995">
      <w:pPr>
        <w:rPr>
          <w:rtl/>
        </w:rPr>
      </w:pPr>
      <w:bookmarkStart w:id="1818" w:name="_ETM_Q3_602000"/>
      <w:bookmarkEnd w:id="1818"/>
    </w:p>
    <w:p w:rsidR="005F6821" w:rsidRDefault="005F6821" w:rsidP="00595995">
      <w:pPr>
        <w:pStyle w:val="af5"/>
        <w:keepNext/>
        <w:rPr>
          <w:rtl/>
        </w:rPr>
      </w:pPr>
      <w:bookmarkStart w:id="1819" w:name="ET_interruption_6462_26"/>
      <w:r w:rsidRPr="000946CF">
        <w:rPr>
          <w:rStyle w:val="TagStyle"/>
          <w:rtl/>
        </w:rPr>
        <w:t xml:space="preserve"> &lt;&lt; קריאה &gt;&gt; </w:t>
      </w:r>
      <w:r>
        <w:rPr>
          <w:rtl/>
        </w:rPr>
        <w:t>שר התפוצות עמיחי שיקלי:</w:t>
      </w:r>
      <w:r w:rsidRPr="000946CF">
        <w:rPr>
          <w:rStyle w:val="TagStyle"/>
          <w:rtl/>
        </w:rPr>
        <w:t xml:space="preserve"> &lt;&lt; קריאה &gt;&gt;</w:t>
      </w:r>
      <w:r>
        <w:rPr>
          <w:rtl/>
        </w:rPr>
        <w:t xml:space="preserve"> </w:t>
      </w:r>
      <w:bookmarkEnd w:id="1819"/>
    </w:p>
    <w:p w:rsidR="005F6821" w:rsidRDefault="005F6821" w:rsidP="00595995">
      <w:pPr>
        <w:pStyle w:val="KeepWithNext"/>
        <w:rPr>
          <w:rtl/>
        </w:rPr>
      </w:pPr>
    </w:p>
    <w:p w:rsidR="005F6821" w:rsidRDefault="005F6821" w:rsidP="00595995">
      <w:pPr>
        <w:rPr>
          <w:rtl/>
        </w:rPr>
      </w:pPr>
      <w:r>
        <w:rPr>
          <w:rFonts w:hint="cs"/>
          <w:rtl/>
        </w:rPr>
        <w:t xml:space="preserve">אתה קשקשן בלתי נלאה. </w:t>
      </w:r>
    </w:p>
    <w:p w:rsidR="005F6821" w:rsidRDefault="005F6821" w:rsidP="00595995">
      <w:pPr>
        <w:rPr>
          <w:rtl/>
        </w:rPr>
      </w:pPr>
      <w:bookmarkStart w:id="1820" w:name="_ETM_Q3_611000"/>
      <w:bookmarkEnd w:id="1820"/>
    </w:p>
    <w:p w:rsidR="005F6821" w:rsidRDefault="005F6821" w:rsidP="00595995">
      <w:pPr>
        <w:pStyle w:val="-"/>
        <w:keepNext/>
        <w:rPr>
          <w:rtl/>
        </w:rPr>
      </w:pPr>
      <w:bookmarkStart w:id="1821" w:name="ET_speakercontinue_5087_27"/>
      <w:r w:rsidRPr="000946CF">
        <w:rPr>
          <w:rStyle w:val="TagStyle"/>
          <w:rtl/>
        </w:rPr>
        <w:lastRenderedPageBreak/>
        <w:t xml:space="preserve"> &lt;&lt; דובר_המשך &gt;&gt; </w:t>
      </w:r>
      <w:r>
        <w:rPr>
          <w:rtl/>
        </w:rPr>
        <w:t>יאיר לפיד (יש עתיד):</w:t>
      </w:r>
      <w:r w:rsidRPr="000946CF">
        <w:rPr>
          <w:rStyle w:val="TagStyle"/>
          <w:rtl/>
        </w:rPr>
        <w:t xml:space="preserve"> &lt;&lt; דובר_המשך &gt;&gt;</w:t>
      </w:r>
      <w:r>
        <w:rPr>
          <w:rtl/>
        </w:rPr>
        <w:t xml:space="preserve"> </w:t>
      </w:r>
      <w:bookmarkEnd w:id="1821"/>
    </w:p>
    <w:p w:rsidR="005F6821" w:rsidRDefault="005F6821" w:rsidP="00595995">
      <w:pPr>
        <w:pStyle w:val="KeepWithNext"/>
        <w:rPr>
          <w:rtl/>
        </w:rPr>
      </w:pPr>
    </w:p>
    <w:p w:rsidR="005F6821" w:rsidRDefault="005F6821" w:rsidP="00595995">
      <w:pPr>
        <w:rPr>
          <w:rtl/>
        </w:rPr>
      </w:pPr>
      <w:bookmarkStart w:id="1822" w:name="_ETM_Q3_610540"/>
      <w:bookmarkEnd w:id="1822"/>
      <w:r>
        <w:rPr>
          <w:rtl/>
        </w:rPr>
        <w:t xml:space="preserve">הכוח </w:t>
      </w:r>
      <w:bookmarkStart w:id="1823" w:name="_ETM_Q3_614349"/>
      <w:bookmarkEnd w:id="1823"/>
      <w:r>
        <w:rPr>
          <w:rFonts w:hint="cs"/>
          <w:rtl/>
        </w:rPr>
        <w:t>בידכם.</w:t>
      </w:r>
    </w:p>
    <w:p w:rsidR="005F6821" w:rsidRDefault="005F6821" w:rsidP="00595995">
      <w:pPr>
        <w:rPr>
          <w:rtl/>
        </w:rPr>
      </w:pPr>
      <w:bookmarkStart w:id="1824" w:name="_ETM_Q3_607000"/>
      <w:bookmarkEnd w:id="1824"/>
    </w:p>
    <w:p w:rsidR="005F6821" w:rsidRDefault="005F6821" w:rsidP="00595995">
      <w:pPr>
        <w:pStyle w:val="af5"/>
        <w:keepNext/>
        <w:rPr>
          <w:rtl/>
        </w:rPr>
      </w:pPr>
      <w:bookmarkStart w:id="1825" w:name="ET_interruption_6462_28"/>
      <w:r w:rsidRPr="000946CF">
        <w:rPr>
          <w:rStyle w:val="TagStyle"/>
          <w:rtl/>
        </w:rPr>
        <w:t xml:space="preserve"> &lt;&lt; קריאה &gt;&gt; </w:t>
      </w:r>
      <w:r>
        <w:rPr>
          <w:rtl/>
        </w:rPr>
        <w:t>שר התפוצות עמיחי שיקלי:</w:t>
      </w:r>
      <w:r w:rsidRPr="000946CF">
        <w:rPr>
          <w:rStyle w:val="TagStyle"/>
          <w:rtl/>
        </w:rPr>
        <w:t xml:space="preserve"> &lt;&lt; קריאה &gt;&gt;</w:t>
      </w:r>
      <w:r>
        <w:rPr>
          <w:rtl/>
        </w:rPr>
        <w:t xml:space="preserve"> </w:t>
      </w:r>
      <w:bookmarkEnd w:id="1825"/>
    </w:p>
    <w:p w:rsidR="005F6821" w:rsidRDefault="005F6821" w:rsidP="00595995">
      <w:pPr>
        <w:pStyle w:val="KeepWithNext"/>
        <w:rPr>
          <w:rtl/>
        </w:rPr>
      </w:pPr>
    </w:p>
    <w:p w:rsidR="005F6821" w:rsidRDefault="005F6821" w:rsidP="00595995">
      <w:pPr>
        <w:rPr>
          <w:rtl/>
        </w:rPr>
      </w:pPr>
      <w:r>
        <w:rPr>
          <w:rFonts w:hint="cs"/>
          <w:rtl/>
        </w:rPr>
        <w:t>אתה קשקשן בלתי נלאה.</w:t>
      </w:r>
    </w:p>
    <w:p w:rsidR="005F6821" w:rsidRDefault="005F6821" w:rsidP="00595995">
      <w:pPr>
        <w:rPr>
          <w:rtl/>
        </w:rPr>
      </w:pPr>
      <w:bookmarkStart w:id="1826" w:name="_ETM_Q3_606000"/>
      <w:bookmarkEnd w:id="1826"/>
    </w:p>
    <w:p w:rsidR="005F6821" w:rsidRDefault="005F6821" w:rsidP="00595995">
      <w:pPr>
        <w:pStyle w:val="af6"/>
        <w:keepNext/>
        <w:rPr>
          <w:rtl/>
        </w:rPr>
      </w:pPr>
      <w:bookmarkStart w:id="1827" w:name="ET_yor_6423_30"/>
      <w:r w:rsidRPr="000946CF">
        <w:rPr>
          <w:rStyle w:val="TagStyle"/>
          <w:rtl/>
        </w:rPr>
        <w:t xml:space="preserve"> &lt;&lt; יור &gt;&gt; </w:t>
      </w:r>
      <w:r>
        <w:rPr>
          <w:rtl/>
        </w:rPr>
        <w:t>היו"ר אמיר אוחנה:</w:t>
      </w:r>
      <w:r w:rsidRPr="000946CF">
        <w:rPr>
          <w:rStyle w:val="TagStyle"/>
          <w:rtl/>
        </w:rPr>
        <w:t xml:space="preserve"> &lt;&lt; יור &gt;&gt;</w:t>
      </w:r>
      <w:r>
        <w:rPr>
          <w:rtl/>
        </w:rPr>
        <w:t xml:space="preserve"> </w:t>
      </w:r>
      <w:bookmarkEnd w:id="1827"/>
    </w:p>
    <w:p w:rsidR="005F6821" w:rsidRDefault="005F6821" w:rsidP="00595995">
      <w:pPr>
        <w:pStyle w:val="KeepWithNext"/>
        <w:rPr>
          <w:rtl/>
        </w:rPr>
      </w:pPr>
    </w:p>
    <w:p w:rsidR="005F6821" w:rsidRDefault="005F6821" w:rsidP="00595995">
      <w:pPr>
        <w:rPr>
          <w:rtl/>
        </w:rPr>
      </w:pPr>
      <w:bookmarkStart w:id="1828" w:name="_ETM_Q3_609000"/>
      <w:bookmarkEnd w:id="1828"/>
      <w:r>
        <w:rPr>
          <w:rFonts w:hint="cs"/>
          <w:rtl/>
        </w:rPr>
        <w:t>השר שיקלי.</w:t>
      </w:r>
    </w:p>
    <w:p w:rsidR="005F6821" w:rsidRDefault="005F6821" w:rsidP="00595995">
      <w:pPr>
        <w:rPr>
          <w:rtl/>
        </w:rPr>
      </w:pPr>
      <w:bookmarkStart w:id="1829" w:name="_ETM_Q3_612000"/>
      <w:bookmarkEnd w:id="1829"/>
    </w:p>
    <w:p w:rsidR="005F6821" w:rsidRDefault="005F6821" w:rsidP="00595995">
      <w:pPr>
        <w:pStyle w:val="-"/>
        <w:keepNext/>
        <w:rPr>
          <w:rtl/>
        </w:rPr>
      </w:pPr>
      <w:bookmarkStart w:id="1830" w:name="ET_speakercontinue_5087_31"/>
      <w:r w:rsidRPr="000946CF">
        <w:rPr>
          <w:rStyle w:val="TagStyle"/>
          <w:rtl/>
        </w:rPr>
        <w:t xml:space="preserve"> &lt;&lt; דובר_המשך &gt;&gt; </w:t>
      </w:r>
      <w:r>
        <w:rPr>
          <w:rtl/>
        </w:rPr>
        <w:t>יאיר לפיד (יש עתיד):</w:t>
      </w:r>
      <w:r w:rsidRPr="000946CF">
        <w:rPr>
          <w:rStyle w:val="TagStyle"/>
          <w:rtl/>
        </w:rPr>
        <w:t xml:space="preserve"> &lt;&lt; דובר_המשך &gt;&gt;</w:t>
      </w:r>
      <w:r>
        <w:rPr>
          <w:rtl/>
        </w:rPr>
        <w:t xml:space="preserve"> </w:t>
      </w:r>
      <w:bookmarkEnd w:id="1830"/>
    </w:p>
    <w:p w:rsidR="005F6821" w:rsidRDefault="005F6821" w:rsidP="00595995">
      <w:pPr>
        <w:pStyle w:val="KeepWithNext"/>
        <w:rPr>
          <w:rtl/>
        </w:rPr>
      </w:pPr>
    </w:p>
    <w:p w:rsidR="005F6821" w:rsidRDefault="005F6821" w:rsidP="00595995">
      <w:pPr>
        <w:rPr>
          <w:rtl/>
        </w:rPr>
      </w:pPr>
      <w:bookmarkStart w:id="1831" w:name="_ETM_Q3_613000"/>
      <w:bookmarkEnd w:id="1831"/>
      <w:r>
        <w:rPr>
          <w:rFonts w:hint="cs"/>
          <w:rtl/>
        </w:rPr>
        <w:t>הכוח בידכם.</w:t>
      </w:r>
      <w:bookmarkStart w:id="1832" w:name="_ETM_Q3_614000"/>
      <w:bookmarkEnd w:id="1832"/>
      <w:r>
        <w:rPr>
          <w:rFonts w:hint="cs"/>
          <w:rtl/>
        </w:rPr>
        <w:t xml:space="preserve"> אתם</w:t>
      </w:r>
      <w:bookmarkStart w:id="1833" w:name="_ETM_Q3_610000"/>
      <w:bookmarkEnd w:id="1833"/>
      <w:r>
        <w:rPr>
          <w:rtl/>
        </w:rPr>
        <w:t xml:space="preserve"> </w:t>
      </w:r>
      <w:bookmarkStart w:id="1834" w:name="_ETM_Q3_614890"/>
      <w:bookmarkStart w:id="1835" w:name="_ETM_Q3_615700"/>
      <w:bookmarkEnd w:id="1834"/>
      <w:bookmarkEnd w:id="1835"/>
      <w:r>
        <w:rPr>
          <w:rtl/>
        </w:rPr>
        <w:t xml:space="preserve">יכולים </w:t>
      </w:r>
      <w:bookmarkStart w:id="1836" w:name="_ETM_Q3_616120"/>
      <w:bookmarkEnd w:id="1836"/>
      <w:r>
        <w:rPr>
          <w:rtl/>
        </w:rPr>
        <w:t xml:space="preserve">להמשיך </w:t>
      </w:r>
      <w:bookmarkStart w:id="1837" w:name="_ETM_Q3_616540"/>
      <w:bookmarkEnd w:id="1837"/>
      <w:r>
        <w:rPr>
          <w:rtl/>
        </w:rPr>
        <w:t xml:space="preserve">את </w:t>
      </w:r>
      <w:bookmarkStart w:id="1838" w:name="_ETM_Q3_616690"/>
      <w:bookmarkEnd w:id="1838"/>
      <w:r>
        <w:rPr>
          <w:rtl/>
        </w:rPr>
        <w:t>התהליך</w:t>
      </w:r>
      <w:r>
        <w:rPr>
          <w:rFonts w:hint="cs"/>
          <w:rtl/>
        </w:rPr>
        <w:t>,</w:t>
      </w:r>
      <w:r>
        <w:rPr>
          <w:rtl/>
        </w:rPr>
        <w:t xml:space="preserve"> </w:t>
      </w:r>
      <w:bookmarkStart w:id="1839" w:name="_ETM_Q3_617319"/>
      <w:bookmarkEnd w:id="1839"/>
      <w:r>
        <w:rPr>
          <w:rtl/>
        </w:rPr>
        <w:t xml:space="preserve">אתם </w:t>
      </w:r>
      <w:bookmarkStart w:id="1840" w:name="_ETM_Q3_617500"/>
      <w:bookmarkEnd w:id="1840"/>
      <w:r>
        <w:rPr>
          <w:rtl/>
        </w:rPr>
        <w:t xml:space="preserve">יכולים </w:t>
      </w:r>
      <w:bookmarkStart w:id="1841" w:name="_ETM_Q3_617860"/>
      <w:bookmarkEnd w:id="1841"/>
      <w:r>
        <w:rPr>
          <w:rtl/>
        </w:rPr>
        <w:t xml:space="preserve">להשלים </w:t>
      </w:r>
      <w:bookmarkStart w:id="1842" w:name="_ETM_Q3_618340"/>
      <w:bookmarkEnd w:id="1842"/>
      <w:r>
        <w:rPr>
          <w:rtl/>
        </w:rPr>
        <w:t xml:space="preserve">את </w:t>
      </w:r>
      <w:bookmarkStart w:id="1843" w:name="_ETM_Q3_618459"/>
      <w:bookmarkEnd w:id="1843"/>
      <w:r>
        <w:rPr>
          <w:rtl/>
        </w:rPr>
        <w:t>החקיקה</w:t>
      </w:r>
      <w:r>
        <w:rPr>
          <w:rFonts w:hint="cs"/>
          <w:rtl/>
        </w:rPr>
        <w:t>,</w:t>
      </w:r>
      <w:r>
        <w:rPr>
          <w:rtl/>
        </w:rPr>
        <w:t xml:space="preserve"> </w:t>
      </w:r>
      <w:bookmarkStart w:id="1844" w:name="_ETM_Q3_619360"/>
      <w:bookmarkEnd w:id="1844"/>
      <w:r>
        <w:rPr>
          <w:rtl/>
        </w:rPr>
        <w:t xml:space="preserve">אתם </w:t>
      </w:r>
      <w:bookmarkStart w:id="1845" w:name="_ETM_Q3_619629"/>
      <w:bookmarkEnd w:id="1845"/>
      <w:r>
        <w:rPr>
          <w:rtl/>
        </w:rPr>
        <w:t xml:space="preserve">רק </w:t>
      </w:r>
      <w:bookmarkStart w:id="1846" w:name="_ETM_Q3_619900"/>
      <w:bookmarkEnd w:id="1846"/>
      <w:r>
        <w:rPr>
          <w:rtl/>
        </w:rPr>
        <w:t xml:space="preserve">צריכים </w:t>
      </w:r>
      <w:bookmarkStart w:id="1847" w:name="_ETM_Q3_620680"/>
      <w:bookmarkEnd w:id="1847"/>
      <w:r>
        <w:rPr>
          <w:rtl/>
        </w:rPr>
        <w:t xml:space="preserve">להבין </w:t>
      </w:r>
      <w:bookmarkStart w:id="1848" w:name="_ETM_Q3_621250"/>
      <w:bookmarkEnd w:id="1848"/>
      <w:r>
        <w:rPr>
          <w:rtl/>
        </w:rPr>
        <w:t xml:space="preserve">את </w:t>
      </w:r>
      <w:bookmarkStart w:id="1849" w:name="_ETM_Q3_621430"/>
      <w:bookmarkEnd w:id="1849"/>
      <w:r>
        <w:rPr>
          <w:rtl/>
        </w:rPr>
        <w:t>המחיר</w:t>
      </w:r>
      <w:r>
        <w:rPr>
          <w:rFonts w:hint="cs"/>
          <w:rtl/>
        </w:rPr>
        <w:t>:</w:t>
      </w:r>
      <w:r>
        <w:rPr>
          <w:rtl/>
        </w:rPr>
        <w:t xml:space="preserve"> </w:t>
      </w:r>
      <w:bookmarkStart w:id="1850" w:name="_ETM_Q3_622269"/>
      <w:bookmarkEnd w:id="1850"/>
      <w:r>
        <w:rPr>
          <w:rtl/>
        </w:rPr>
        <w:t xml:space="preserve">המחיר </w:t>
      </w:r>
      <w:bookmarkStart w:id="1851" w:name="_ETM_Q3_623260"/>
      <w:bookmarkEnd w:id="1851"/>
      <w:r>
        <w:rPr>
          <w:rtl/>
        </w:rPr>
        <w:t xml:space="preserve">הוא </w:t>
      </w:r>
      <w:bookmarkStart w:id="1852" w:name="_ETM_Q3_623410"/>
      <w:bookmarkEnd w:id="1852"/>
      <w:r>
        <w:rPr>
          <w:rtl/>
        </w:rPr>
        <w:t xml:space="preserve">אחדות </w:t>
      </w:r>
      <w:bookmarkStart w:id="1853" w:name="_ETM_Q3_623860"/>
      <w:bookmarkEnd w:id="1853"/>
      <w:r>
        <w:rPr>
          <w:rtl/>
        </w:rPr>
        <w:t>העם</w:t>
      </w:r>
      <w:r>
        <w:rPr>
          <w:rFonts w:hint="cs"/>
          <w:rtl/>
        </w:rPr>
        <w:t>;</w:t>
      </w:r>
      <w:r>
        <w:rPr>
          <w:rtl/>
        </w:rPr>
        <w:t xml:space="preserve"> </w:t>
      </w:r>
      <w:bookmarkStart w:id="1854" w:name="_ETM_Q3_624790"/>
      <w:bookmarkEnd w:id="1854"/>
      <w:r>
        <w:rPr>
          <w:rtl/>
        </w:rPr>
        <w:t xml:space="preserve">המחיר </w:t>
      </w:r>
      <w:bookmarkStart w:id="1855" w:name="_ETM_Q3_625270"/>
      <w:bookmarkEnd w:id="1855"/>
      <w:r>
        <w:rPr>
          <w:rtl/>
        </w:rPr>
        <w:t xml:space="preserve">הוא </w:t>
      </w:r>
      <w:bookmarkStart w:id="1856" w:name="_ETM_Q3_625360"/>
      <w:bookmarkEnd w:id="1856"/>
      <w:r>
        <w:rPr>
          <w:rtl/>
        </w:rPr>
        <w:t xml:space="preserve">שהחברה </w:t>
      </w:r>
      <w:bookmarkStart w:id="1857" w:name="_ETM_Q3_625870"/>
      <w:bookmarkEnd w:id="1857"/>
      <w:r>
        <w:rPr>
          <w:rtl/>
        </w:rPr>
        <w:t xml:space="preserve">הישראלית </w:t>
      </w:r>
      <w:bookmarkStart w:id="1858" w:name="_ETM_Q3_626440"/>
      <w:bookmarkEnd w:id="1858"/>
      <w:r>
        <w:rPr>
          <w:rtl/>
        </w:rPr>
        <w:t xml:space="preserve">לא </w:t>
      </w:r>
      <w:bookmarkStart w:id="1859" w:name="_ETM_Q3_626560"/>
      <w:bookmarkEnd w:id="1859"/>
      <w:r>
        <w:rPr>
          <w:rtl/>
        </w:rPr>
        <w:t xml:space="preserve">תשרוד </w:t>
      </w:r>
      <w:bookmarkStart w:id="1860" w:name="_ETM_Q3_627070"/>
      <w:bookmarkEnd w:id="1860"/>
      <w:r>
        <w:rPr>
          <w:rtl/>
        </w:rPr>
        <w:t>את</w:t>
      </w:r>
      <w:r>
        <w:rPr>
          <w:rFonts w:hint="cs"/>
          <w:rtl/>
        </w:rPr>
        <w:t xml:space="preserve"> זה.</w:t>
      </w:r>
      <w:r>
        <w:rPr>
          <w:rtl/>
        </w:rPr>
        <w:t xml:space="preserve"> </w:t>
      </w:r>
      <w:bookmarkStart w:id="1861" w:name="_ETM_Q3_628040"/>
      <w:bookmarkEnd w:id="1861"/>
      <w:r>
        <w:rPr>
          <w:rtl/>
        </w:rPr>
        <w:t xml:space="preserve">אם </w:t>
      </w:r>
      <w:bookmarkStart w:id="1862" w:name="_ETM_Q3_628220"/>
      <w:bookmarkEnd w:id="1862"/>
      <w:r>
        <w:rPr>
          <w:rtl/>
        </w:rPr>
        <w:t xml:space="preserve">החקיקה </w:t>
      </w:r>
      <w:bookmarkStart w:id="1863" w:name="_ETM_Q3_628910"/>
      <w:bookmarkEnd w:id="1863"/>
      <w:r>
        <w:rPr>
          <w:rtl/>
        </w:rPr>
        <w:t>תעבור</w:t>
      </w:r>
      <w:r>
        <w:rPr>
          <w:rFonts w:hint="cs"/>
          <w:rtl/>
        </w:rPr>
        <w:t>,</w:t>
      </w:r>
      <w:r>
        <w:rPr>
          <w:rtl/>
        </w:rPr>
        <w:t xml:space="preserve"> </w:t>
      </w:r>
      <w:bookmarkStart w:id="1864" w:name="_ETM_Q3_630370"/>
      <w:bookmarkEnd w:id="1864"/>
      <w:r>
        <w:rPr>
          <w:rtl/>
        </w:rPr>
        <w:t xml:space="preserve">יהיו </w:t>
      </w:r>
      <w:bookmarkStart w:id="1865" w:name="_ETM_Q3_630580"/>
      <w:bookmarkEnd w:id="1865"/>
      <w:r>
        <w:rPr>
          <w:rtl/>
        </w:rPr>
        <w:t xml:space="preserve">אנשים </w:t>
      </w:r>
      <w:bookmarkStart w:id="1866" w:name="_ETM_Q3_630970"/>
      <w:bookmarkEnd w:id="1866"/>
      <w:r>
        <w:rPr>
          <w:rtl/>
        </w:rPr>
        <w:t>שיעזבו</w:t>
      </w:r>
      <w:r>
        <w:rPr>
          <w:rFonts w:hint="cs"/>
          <w:rtl/>
        </w:rPr>
        <w:t>,</w:t>
      </w:r>
      <w:r>
        <w:rPr>
          <w:rtl/>
        </w:rPr>
        <w:t xml:space="preserve"> </w:t>
      </w:r>
      <w:bookmarkStart w:id="1867" w:name="_ETM_Q3_632290"/>
      <w:bookmarkEnd w:id="1867"/>
      <w:r>
        <w:rPr>
          <w:rFonts w:hint="cs"/>
          <w:rtl/>
        </w:rPr>
        <w:t>י</w:t>
      </w:r>
      <w:r>
        <w:rPr>
          <w:rtl/>
        </w:rPr>
        <w:t xml:space="preserve">היו </w:t>
      </w:r>
      <w:bookmarkStart w:id="1868" w:name="_ETM_Q3_632470"/>
      <w:bookmarkEnd w:id="1868"/>
      <w:r>
        <w:rPr>
          <w:rtl/>
        </w:rPr>
        <w:t xml:space="preserve">הרבה </w:t>
      </w:r>
      <w:bookmarkStart w:id="1869" w:name="_ETM_Q3_632830"/>
      <w:bookmarkEnd w:id="1869"/>
      <w:r>
        <w:rPr>
          <w:rtl/>
        </w:rPr>
        <w:t xml:space="preserve">אנשים </w:t>
      </w:r>
      <w:bookmarkStart w:id="1870" w:name="_ETM_Q3_633250"/>
      <w:bookmarkEnd w:id="1870"/>
      <w:r>
        <w:rPr>
          <w:rtl/>
        </w:rPr>
        <w:t xml:space="preserve">שיוציאו </w:t>
      </w:r>
      <w:bookmarkStart w:id="1871" w:name="_ETM_Q3_633640"/>
      <w:bookmarkEnd w:id="1871"/>
      <w:r>
        <w:rPr>
          <w:rtl/>
        </w:rPr>
        <w:t xml:space="preserve">את </w:t>
      </w:r>
      <w:bookmarkStart w:id="1872" w:name="_ETM_Q3_633730"/>
      <w:bookmarkEnd w:id="1872"/>
      <w:r>
        <w:rPr>
          <w:rtl/>
        </w:rPr>
        <w:t xml:space="preserve">הכסף </w:t>
      </w:r>
      <w:bookmarkStart w:id="1873" w:name="_ETM_Q3_634150"/>
      <w:bookmarkEnd w:id="1873"/>
      <w:r>
        <w:rPr>
          <w:rtl/>
        </w:rPr>
        <w:t>שלהם</w:t>
      </w:r>
      <w:bookmarkStart w:id="1874" w:name="_ETM_Q3_634510"/>
      <w:bookmarkEnd w:id="1874"/>
      <w:r>
        <w:rPr>
          <w:rFonts w:hint="cs"/>
          <w:rtl/>
        </w:rPr>
        <w:t xml:space="preserve"> ו</w:t>
      </w:r>
      <w:r>
        <w:rPr>
          <w:rtl/>
        </w:rPr>
        <w:t xml:space="preserve">את </w:t>
      </w:r>
      <w:bookmarkStart w:id="1875" w:name="_ETM_Q3_634630"/>
      <w:bookmarkEnd w:id="1875"/>
      <w:r>
        <w:rPr>
          <w:rtl/>
        </w:rPr>
        <w:t xml:space="preserve">העסקים </w:t>
      </w:r>
      <w:bookmarkStart w:id="1876" w:name="_ETM_Q3_635110"/>
      <w:bookmarkEnd w:id="1876"/>
      <w:r>
        <w:rPr>
          <w:rtl/>
        </w:rPr>
        <w:t>שלהם</w:t>
      </w:r>
      <w:r>
        <w:rPr>
          <w:rFonts w:hint="cs"/>
          <w:rtl/>
        </w:rPr>
        <w:t>,</w:t>
      </w:r>
      <w:r>
        <w:rPr>
          <w:rtl/>
        </w:rPr>
        <w:t xml:space="preserve"> </w:t>
      </w:r>
      <w:bookmarkStart w:id="1877" w:name="_ETM_Q3_636180"/>
      <w:bookmarkEnd w:id="1877"/>
      <w:r>
        <w:rPr>
          <w:rtl/>
        </w:rPr>
        <w:t xml:space="preserve">והיו </w:t>
      </w:r>
      <w:bookmarkStart w:id="1878" w:name="_ETM_Q3_636450"/>
      <w:bookmarkEnd w:id="1878"/>
      <w:r>
        <w:rPr>
          <w:rtl/>
        </w:rPr>
        <w:t xml:space="preserve">הרבה </w:t>
      </w:r>
      <w:bookmarkStart w:id="1879" w:name="_ETM_Q3_636689"/>
      <w:bookmarkEnd w:id="1879"/>
      <w:r>
        <w:rPr>
          <w:rtl/>
        </w:rPr>
        <w:t xml:space="preserve">מאוד </w:t>
      </w:r>
      <w:bookmarkStart w:id="1880" w:name="_ETM_Q3_636930"/>
      <w:bookmarkEnd w:id="1880"/>
      <w:r>
        <w:rPr>
          <w:rtl/>
        </w:rPr>
        <w:t xml:space="preserve">אנשים </w:t>
      </w:r>
      <w:bookmarkStart w:id="1881" w:name="_ETM_Q3_637349"/>
      <w:bookmarkEnd w:id="1881"/>
      <w:r>
        <w:rPr>
          <w:rtl/>
        </w:rPr>
        <w:t xml:space="preserve">שיישארו </w:t>
      </w:r>
      <w:bookmarkStart w:id="1882" w:name="_ETM_Q3_637950"/>
      <w:bookmarkEnd w:id="1882"/>
      <w:r>
        <w:rPr>
          <w:rtl/>
        </w:rPr>
        <w:t xml:space="preserve">פה </w:t>
      </w:r>
      <w:bookmarkStart w:id="1883" w:name="_ETM_Q3_639150"/>
      <w:bookmarkEnd w:id="1883"/>
      <w:r>
        <w:rPr>
          <w:rtl/>
        </w:rPr>
        <w:t>והכ</w:t>
      </w:r>
      <w:r>
        <w:rPr>
          <w:rFonts w:hint="cs"/>
          <w:rtl/>
        </w:rPr>
        <w:t>ו</w:t>
      </w:r>
      <w:r>
        <w:rPr>
          <w:rtl/>
        </w:rPr>
        <w:t xml:space="preserve">ל </w:t>
      </w:r>
      <w:bookmarkStart w:id="1884" w:name="_ETM_Q3_639989"/>
      <w:bookmarkEnd w:id="1884"/>
      <w:r>
        <w:rPr>
          <w:rtl/>
        </w:rPr>
        <w:t xml:space="preserve">ייראה </w:t>
      </w:r>
      <w:bookmarkStart w:id="1885" w:name="_ETM_Q3_640470"/>
      <w:bookmarkEnd w:id="1885"/>
      <w:r>
        <w:rPr>
          <w:rtl/>
        </w:rPr>
        <w:t xml:space="preserve">אותו </w:t>
      </w:r>
      <w:bookmarkStart w:id="1886" w:name="_ETM_Q3_640680"/>
      <w:bookmarkEnd w:id="1886"/>
      <w:r>
        <w:rPr>
          <w:rtl/>
        </w:rPr>
        <w:t>דבר</w:t>
      </w:r>
      <w:r>
        <w:rPr>
          <w:rFonts w:hint="cs"/>
          <w:rtl/>
        </w:rPr>
        <w:t>,</w:t>
      </w:r>
      <w:r>
        <w:rPr>
          <w:rtl/>
        </w:rPr>
        <w:t xml:space="preserve"> </w:t>
      </w:r>
      <w:bookmarkStart w:id="1887" w:name="_ETM_Q3_642580"/>
      <w:bookmarkEnd w:id="1887"/>
      <w:r>
        <w:rPr>
          <w:rtl/>
        </w:rPr>
        <w:t xml:space="preserve">אבל </w:t>
      </w:r>
      <w:bookmarkStart w:id="1888" w:name="_ETM_Q3_642849"/>
      <w:bookmarkEnd w:id="1888"/>
      <w:r>
        <w:rPr>
          <w:rtl/>
        </w:rPr>
        <w:t xml:space="preserve">הוא </w:t>
      </w:r>
      <w:bookmarkStart w:id="1889" w:name="_ETM_Q3_642940"/>
      <w:bookmarkEnd w:id="1889"/>
      <w:r>
        <w:rPr>
          <w:rtl/>
        </w:rPr>
        <w:t xml:space="preserve">לא </w:t>
      </w:r>
      <w:bookmarkStart w:id="1890" w:name="_ETM_Q3_643120"/>
      <w:bookmarkEnd w:id="1890"/>
      <w:r>
        <w:rPr>
          <w:rtl/>
        </w:rPr>
        <w:t>יהיה</w:t>
      </w:r>
      <w:r>
        <w:rPr>
          <w:rFonts w:hint="cs"/>
          <w:rtl/>
        </w:rPr>
        <w:t>.</w:t>
      </w:r>
    </w:p>
    <w:p w:rsidR="005F6821" w:rsidRDefault="005F6821" w:rsidP="00595995">
      <w:pPr>
        <w:rPr>
          <w:rtl/>
        </w:rPr>
      </w:pPr>
      <w:bookmarkStart w:id="1891" w:name="_ETM_Q3_640000"/>
      <w:bookmarkEnd w:id="1891"/>
    </w:p>
    <w:p w:rsidR="005F6821" w:rsidRDefault="005F6821" w:rsidP="00595995">
      <w:pPr>
        <w:pStyle w:val="af5"/>
        <w:keepNext/>
        <w:rPr>
          <w:rtl/>
        </w:rPr>
      </w:pPr>
      <w:bookmarkStart w:id="1892" w:name="ET_interruption_6494_32"/>
      <w:r w:rsidRPr="00BC4103">
        <w:rPr>
          <w:rStyle w:val="TagStyle"/>
          <w:rtl/>
        </w:rPr>
        <w:t xml:space="preserve"> &lt;&lt; קריאה &gt;&gt; </w:t>
      </w:r>
      <w:r>
        <w:rPr>
          <w:rtl/>
        </w:rPr>
        <w:t>שרת ההסברה גלית דיסטל אטבריאן:</w:t>
      </w:r>
      <w:r w:rsidRPr="00BC4103">
        <w:rPr>
          <w:rStyle w:val="TagStyle"/>
          <w:rtl/>
        </w:rPr>
        <w:t xml:space="preserve"> &lt;&lt; קריאה &gt;&gt;</w:t>
      </w:r>
      <w:r>
        <w:rPr>
          <w:rtl/>
        </w:rPr>
        <w:t xml:space="preserve"> </w:t>
      </w:r>
      <w:bookmarkEnd w:id="1892"/>
    </w:p>
    <w:p w:rsidR="005F6821" w:rsidRDefault="005F6821" w:rsidP="00595995">
      <w:pPr>
        <w:pStyle w:val="KeepWithNext"/>
        <w:rPr>
          <w:rtl/>
        </w:rPr>
      </w:pPr>
    </w:p>
    <w:p w:rsidR="005F6821" w:rsidRDefault="005F6821" w:rsidP="00595995">
      <w:pPr>
        <w:rPr>
          <w:rtl/>
        </w:rPr>
      </w:pPr>
      <w:r>
        <w:rPr>
          <w:rFonts w:hint="cs"/>
          <w:rtl/>
        </w:rPr>
        <w:t>אתה לא מדבר - - -</w:t>
      </w:r>
    </w:p>
    <w:p w:rsidR="005F6821" w:rsidRDefault="005F6821" w:rsidP="00595995">
      <w:pPr>
        <w:rPr>
          <w:rtl/>
        </w:rPr>
      </w:pPr>
    </w:p>
    <w:p w:rsidR="005F6821" w:rsidRDefault="005F6821" w:rsidP="00595995">
      <w:pPr>
        <w:pStyle w:val="-"/>
        <w:keepNext/>
        <w:rPr>
          <w:rtl/>
        </w:rPr>
      </w:pPr>
      <w:bookmarkStart w:id="1893" w:name="ET_speakercontinue_5087_33"/>
      <w:r w:rsidRPr="00BC4103">
        <w:rPr>
          <w:rStyle w:val="TagStyle"/>
          <w:rtl/>
        </w:rPr>
        <w:t xml:space="preserve"> &lt;&lt; דובר_המשך &gt;&gt; </w:t>
      </w:r>
      <w:r>
        <w:rPr>
          <w:rtl/>
        </w:rPr>
        <w:t>יאיר לפיד (יש עתיד):</w:t>
      </w:r>
      <w:r w:rsidRPr="00BC4103">
        <w:rPr>
          <w:rStyle w:val="TagStyle"/>
          <w:rtl/>
        </w:rPr>
        <w:t xml:space="preserve"> &lt;&lt; דובר_המשך &gt;&gt;</w:t>
      </w:r>
      <w:r>
        <w:rPr>
          <w:rtl/>
        </w:rPr>
        <w:t xml:space="preserve"> </w:t>
      </w:r>
      <w:bookmarkEnd w:id="1893"/>
    </w:p>
    <w:p w:rsidR="005F6821" w:rsidRDefault="005F6821" w:rsidP="00595995">
      <w:pPr>
        <w:pStyle w:val="KeepWithNext"/>
        <w:rPr>
          <w:rtl/>
        </w:rPr>
      </w:pPr>
    </w:p>
    <w:p w:rsidR="005F6821" w:rsidRDefault="005F6821" w:rsidP="00595995">
      <w:pPr>
        <w:rPr>
          <w:rtl/>
        </w:rPr>
      </w:pPr>
      <w:bookmarkStart w:id="1894" w:name="_ETM_Q3_641000"/>
      <w:bookmarkEnd w:id="1894"/>
      <w:r>
        <w:rPr>
          <w:rtl/>
        </w:rPr>
        <w:t xml:space="preserve"> </w:t>
      </w:r>
      <w:bookmarkStart w:id="1895" w:name="_ETM_Q3_644840"/>
      <w:bookmarkEnd w:id="1895"/>
      <w:r>
        <w:rPr>
          <w:rtl/>
        </w:rPr>
        <w:t xml:space="preserve">הם </w:t>
      </w:r>
      <w:bookmarkStart w:id="1896" w:name="_ETM_Q3_645050"/>
      <w:bookmarkEnd w:id="1896"/>
      <w:r>
        <w:rPr>
          <w:rtl/>
        </w:rPr>
        <w:t xml:space="preserve">יגידו </w:t>
      </w:r>
      <w:bookmarkStart w:id="1897" w:name="_ETM_Q3_645920"/>
      <w:bookmarkEnd w:id="1897"/>
      <w:r>
        <w:rPr>
          <w:rtl/>
        </w:rPr>
        <w:t>לעצמם</w:t>
      </w:r>
      <w:r>
        <w:rPr>
          <w:rFonts w:hint="cs"/>
          <w:rtl/>
        </w:rPr>
        <w:t xml:space="preserve">: </w:t>
      </w:r>
      <w:bookmarkStart w:id="1898" w:name="_ETM_Q3_646000"/>
      <w:bookmarkEnd w:id="1898"/>
      <w:r>
        <w:rPr>
          <w:rFonts w:hint="cs"/>
          <w:rtl/>
        </w:rPr>
        <w:t>אין לנו - - -</w:t>
      </w:r>
    </w:p>
    <w:p w:rsidR="005F6821" w:rsidRDefault="005F6821" w:rsidP="00595995">
      <w:pPr>
        <w:rPr>
          <w:rtl/>
        </w:rPr>
      </w:pPr>
      <w:bookmarkStart w:id="1899" w:name="_ETM_Q3_647000"/>
      <w:bookmarkEnd w:id="1899"/>
    </w:p>
    <w:p w:rsidR="005F6821" w:rsidRDefault="005F6821" w:rsidP="00595995">
      <w:pPr>
        <w:pStyle w:val="af6"/>
        <w:keepNext/>
        <w:rPr>
          <w:rtl/>
        </w:rPr>
      </w:pPr>
      <w:bookmarkStart w:id="1900" w:name="ET_yor_6423_34"/>
      <w:r w:rsidRPr="00BC4103">
        <w:rPr>
          <w:rStyle w:val="TagStyle"/>
          <w:rtl/>
        </w:rPr>
        <w:t xml:space="preserve"> &lt;&lt; יור &gt;&gt; </w:t>
      </w:r>
      <w:r>
        <w:rPr>
          <w:rtl/>
        </w:rPr>
        <w:t>היו"ר אמיר אוחנה:</w:t>
      </w:r>
      <w:r w:rsidRPr="00BC4103">
        <w:rPr>
          <w:rStyle w:val="TagStyle"/>
          <w:rtl/>
        </w:rPr>
        <w:t xml:space="preserve"> &lt;&lt; יור &gt;&gt;</w:t>
      </w:r>
      <w:r>
        <w:rPr>
          <w:rtl/>
        </w:rPr>
        <w:t xml:space="preserve"> </w:t>
      </w:r>
      <w:bookmarkEnd w:id="1900"/>
    </w:p>
    <w:p w:rsidR="005F6821" w:rsidRDefault="005F6821" w:rsidP="00595995">
      <w:pPr>
        <w:pStyle w:val="KeepWithNext"/>
        <w:rPr>
          <w:rtl/>
        </w:rPr>
      </w:pPr>
    </w:p>
    <w:p w:rsidR="005F6821" w:rsidRDefault="005F6821" w:rsidP="00595995">
      <w:pPr>
        <w:rPr>
          <w:rtl/>
        </w:rPr>
      </w:pPr>
      <w:r>
        <w:rPr>
          <w:rFonts w:hint="cs"/>
          <w:rtl/>
        </w:rPr>
        <w:t>השרה דיסטל אטבריאן.</w:t>
      </w:r>
    </w:p>
    <w:p w:rsidR="005F6821" w:rsidRDefault="005F6821" w:rsidP="00595995">
      <w:pPr>
        <w:rPr>
          <w:rtl/>
        </w:rPr>
      </w:pPr>
      <w:bookmarkStart w:id="1901" w:name="_ETM_Q3_648000"/>
      <w:bookmarkEnd w:id="1901"/>
    </w:p>
    <w:p w:rsidR="005F6821" w:rsidRDefault="005F6821" w:rsidP="00595995">
      <w:pPr>
        <w:pStyle w:val="af5"/>
        <w:keepNext/>
        <w:rPr>
          <w:rtl/>
        </w:rPr>
      </w:pPr>
      <w:bookmarkStart w:id="1902" w:name="ET_interruption_קר_אה_35"/>
      <w:r w:rsidRPr="00BC4103">
        <w:rPr>
          <w:rStyle w:val="TagStyle"/>
          <w:rtl/>
        </w:rPr>
        <w:t xml:space="preserve"> &lt;&lt; קריאה &gt;&gt; </w:t>
      </w:r>
      <w:r>
        <w:rPr>
          <w:rtl/>
        </w:rPr>
        <w:t>קריא</w:t>
      </w:r>
      <w:r>
        <w:rPr>
          <w:rFonts w:hint="cs"/>
          <w:rtl/>
        </w:rPr>
        <w:t>ות</w:t>
      </w:r>
      <w:r>
        <w:rPr>
          <w:rtl/>
        </w:rPr>
        <w:t>:</w:t>
      </w:r>
      <w:r w:rsidRPr="00BC4103">
        <w:rPr>
          <w:rStyle w:val="TagStyle"/>
          <w:rtl/>
        </w:rPr>
        <w:t xml:space="preserve"> &lt;&lt; קריאה &gt;&gt;</w:t>
      </w:r>
      <w:r>
        <w:rPr>
          <w:rtl/>
        </w:rPr>
        <w:t xml:space="preserve"> </w:t>
      </w:r>
      <w:bookmarkEnd w:id="1902"/>
    </w:p>
    <w:p w:rsidR="005F6821" w:rsidRDefault="005F6821" w:rsidP="00595995">
      <w:pPr>
        <w:pStyle w:val="KeepWithNext"/>
        <w:rPr>
          <w:rtl/>
        </w:rPr>
      </w:pPr>
    </w:p>
    <w:p w:rsidR="005F6821" w:rsidRDefault="005F6821" w:rsidP="00595995">
      <w:pPr>
        <w:rPr>
          <w:rtl/>
        </w:rPr>
      </w:pPr>
      <w:bookmarkStart w:id="1903" w:name="_ETM_Q3_652000"/>
      <w:bookmarkEnd w:id="1903"/>
      <w:r>
        <w:rPr>
          <w:rtl/>
        </w:rPr>
        <w:t xml:space="preserve"> </w:t>
      </w:r>
      <w:bookmarkStart w:id="1904" w:name="_ETM_Q3_649569"/>
      <w:bookmarkEnd w:id="1904"/>
      <w:r>
        <w:rPr>
          <w:rFonts w:hint="cs"/>
          <w:rtl/>
        </w:rPr>
        <w:t>- - -</w:t>
      </w:r>
    </w:p>
    <w:p w:rsidR="005F6821" w:rsidRDefault="005F6821" w:rsidP="00595995">
      <w:pPr>
        <w:rPr>
          <w:rtl/>
        </w:rPr>
      </w:pPr>
    </w:p>
    <w:p w:rsidR="005F6821" w:rsidRDefault="005F6821" w:rsidP="00595995">
      <w:pPr>
        <w:pStyle w:val="af6"/>
        <w:keepNext/>
        <w:rPr>
          <w:rtl/>
        </w:rPr>
      </w:pPr>
      <w:bookmarkStart w:id="1905" w:name="ET_yor_6423_36"/>
      <w:r w:rsidRPr="00BC4103">
        <w:rPr>
          <w:rStyle w:val="TagStyle"/>
          <w:rtl/>
        </w:rPr>
        <w:lastRenderedPageBreak/>
        <w:t xml:space="preserve"> &lt;&lt; יור &gt;&gt; </w:t>
      </w:r>
      <w:r>
        <w:rPr>
          <w:rtl/>
        </w:rPr>
        <w:t>היו"ר אמיר אוחנה:</w:t>
      </w:r>
      <w:r w:rsidRPr="00BC4103">
        <w:rPr>
          <w:rStyle w:val="TagStyle"/>
          <w:rtl/>
        </w:rPr>
        <w:t xml:space="preserve"> &lt;&lt; יור &gt;&gt;</w:t>
      </w:r>
      <w:r>
        <w:rPr>
          <w:rtl/>
        </w:rPr>
        <w:t xml:space="preserve"> </w:t>
      </w:r>
      <w:bookmarkEnd w:id="1905"/>
    </w:p>
    <w:p w:rsidR="005F6821" w:rsidRDefault="005F6821" w:rsidP="00595995">
      <w:pPr>
        <w:pStyle w:val="KeepWithNext"/>
        <w:rPr>
          <w:rtl/>
        </w:rPr>
      </w:pPr>
    </w:p>
    <w:p w:rsidR="005F6821" w:rsidRDefault="005F6821" w:rsidP="00595995">
      <w:pPr>
        <w:rPr>
          <w:rtl/>
        </w:rPr>
      </w:pPr>
      <w:bookmarkStart w:id="1906" w:name="_ETM_Q3_649000"/>
      <w:bookmarkEnd w:id="1906"/>
      <w:r>
        <w:rPr>
          <w:rFonts w:hint="cs"/>
          <w:rtl/>
        </w:rPr>
        <w:t>השרה דיסטל אטבריאן, השרה דיסטל אטבריאן.</w:t>
      </w:r>
    </w:p>
    <w:p w:rsidR="005F6821" w:rsidRDefault="005F6821" w:rsidP="00595995">
      <w:pPr>
        <w:rPr>
          <w:rtl/>
        </w:rPr>
      </w:pPr>
      <w:bookmarkStart w:id="1907" w:name="_ETM_Q3_654000"/>
      <w:bookmarkEnd w:id="1907"/>
    </w:p>
    <w:p w:rsidR="005F6821" w:rsidRDefault="005F6821" w:rsidP="00595995">
      <w:pPr>
        <w:pStyle w:val="af5"/>
        <w:keepNext/>
        <w:rPr>
          <w:rtl/>
        </w:rPr>
      </w:pPr>
      <w:bookmarkStart w:id="1908" w:name="ET_interruption_6494_37"/>
      <w:r w:rsidRPr="00BC4103">
        <w:rPr>
          <w:rStyle w:val="TagStyle"/>
          <w:rtl/>
        </w:rPr>
        <w:t xml:space="preserve"> &lt;&lt; קריאה &gt;&gt; </w:t>
      </w:r>
      <w:r>
        <w:rPr>
          <w:rtl/>
        </w:rPr>
        <w:t>שרת ההסברה גלית דיסטל אטבריאן:</w:t>
      </w:r>
      <w:r w:rsidRPr="00BC4103">
        <w:rPr>
          <w:rStyle w:val="TagStyle"/>
          <w:rtl/>
        </w:rPr>
        <w:t xml:space="preserve"> &lt;&lt; קריאה &gt;&gt;</w:t>
      </w:r>
      <w:r>
        <w:rPr>
          <w:rtl/>
        </w:rPr>
        <w:t xml:space="preserve"> </w:t>
      </w:r>
      <w:bookmarkEnd w:id="1908"/>
    </w:p>
    <w:p w:rsidR="005F6821" w:rsidRDefault="005F6821" w:rsidP="00595995">
      <w:pPr>
        <w:pStyle w:val="KeepWithNext"/>
        <w:rPr>
          <w:rtl/>
        </w:rPr>
      </w:pPr>
    </w:p>
    <w:p w:rsidR="005F6821" w:rsidRDefault="005F6821" w:rsidP="00595995">
      <w:pPr>
        <w:rPr>
          <w:rtl/>
        </w:rPr>
      </w:pPr>
      <w:bookmarkStart w:id="1909" w:name="_ETM_Q3_653000"/>
      <w:bookmarkEnd w:id="1909"/>
      <w:r>
        <w:rPr>
          <w:rFonts w:hint="cs"/>
          <w:rtl/>
        </w:rPr>
        <w:t>אתה - - -</w:t>
      </w:r>
    </w:p>
    <w:p w:rsidR="005F6821" w:rsidRDefault="005F6821" w:rsidP="00595995">
      <w:pPr>
        <w:rPr>
          <w:rtl/>
        </w:rPr>
      </w:pPr>
      <w:bookmarkStart w:id="1910" w:name="_ETM_Q3_657000"/>
      <w:bookmarkEnd w:id="1910"/>
    </w:p>
    <w:p w:rsidR="005F6821" w:rsidRDefault="005F6821" w:rsidP="00595995">
      <w:pPr>
        <w:pStyle w:val="af6"/>
        <w:keepNext/>
        <w:rPr>
          <w:rtl/>
        </w:rPr>
      </w:pPr>
      <w:bookmarkStart w:id="1911" w:name="ET_yor_6423_38"/>
      <w:r w:rsidRPr="00BC4103">
        <w:rPr>
          <w:rStyle w:val="TagStyle"/>
          <w:rtl/>
        </w:rPr>
        <w:t xml:space="preserve"> &lt;&lt; יור &gt;&gt; </w:t>
      </w:r>
      <w:r>
        <w:rPr>
          <w:rtl/>
        </w:rPr>
        <w:t>היו"ר אמיר אוחנה:</w:t>
      </w:r>
      <w:r w:rsidRPr="00BC4103">
        <w:rPr>
          <w:rStyle w:val="TagStyle"/>
          <w:rtl/>
        </w:rPr>
        <w:t xml:space="preserve"> &lt;&lt; יור &gt;&gt;</w:t>
      </w:r>
      <w:r>
        <w:rPr>
          <w:rtl/>
        </w:rPr>
        <w:t xml:space="preserve"> </w:t>
      </w:r>
      <w:bookmarkEnd w:id="1911"/>
    </w:p>
    <w:p w:rsidR="005F6821" w:rsidRDefault="005F6821" w:rsidP="00595995">
      <w:pPr>
        <w:pStyle w:val="KeepWithNext"/>
        <w:rPr>
          <w:rtl/>
        </w:rPr>
      </w:pPr>
    </w:p>
    <w:p w:rsidR="005F6821" w:rsidRDefault="005F6821" w:rsidP="00595995">
      <w:pPr>
        <w:rPr>
          <w:rtl/>
        </w:rPr>
      </w:pPr>
      <w:bookmarkStart w:id="1912" w:name="_ETM_Q3_658000"/>
      <w:bookmarkEnd w:id="1912"/>
      <w:r>
        <w:rPr>
          <w:rFonts w:hint="cs"/>
          <w:rtl/>
        </w:rPr>
        <w:t xml:space="preserve">אני קורא אותך בקריאה ראשונה. </w:t>
      </w:r>
      <w:bookmarkStart w:id="1913" w:name="_ETM_Q3_660000"/>
      <w:bookmarkEnd w:id="1913"/>
      <w:r>
        <w:rPr>
          <w:rFonts w:hint="cs"/>
          <w:rtl/>
        </w:rPr>
        <w:t xml:space="preserve">מאוד לא מקובל. </w:t>
      </w:r>
    </w:p>
    <w:p w:rsidR="005F6821" w:rsidRDefault="005F6821" w:rsidP="00595995">
      <w:pPr>
        <w:rPr>
          <w:rtl/>
        </w:rPr>
      </w:pPr>
      <w:bookmarkStart w:id="1914" w:name="_ETM_Q3_665000"/>
      <w:bookmarkEnd w:id="1914"/>
    </w:p>
    <w:p w:rsidR="005F6821" w:rsidRDefault="005F6821" w:rsidP="00595995">
      <w:pPr>
        <w:pStyle w:val="af5"/>
        <w:keepNext/>
        <w:rPr>
          <w:rtl/>
        </w:rPr>
      </w:pPr>
      <w:bookmarkStart w:id="1915" w:name="ET_interruption_6494_39"/>
      <w:r w:rsidRPr="00BC4103">
        <w:rPr>
          <w:rStyle w:val="TagStyle"/>
          <w:rtl/>
        </w:rPr>
        <w:t xml:space="preserve"> &lt;&lt; קריאה &gt;&gt; </w:t>
      </w:r>
      <w:r>
        <w:rPr>
          <w:rtl/>
        </w:rPr>
        <w:t>שרת ההסברה גלית דיסטל אטבריאן:</w:t>
      </w:r>
      <w:r w:rsidRPr="00BC4103">
        <w:rPr>
          <w:rStyle w:val="TagStyle"/>
          <w:rtl/>
        </w:rPr>
        <w:t xml:space="preserve"> &lt;&lt; קריאה &gt;&gt;</w:t>
      </w:r>
      <w:r>
        <w:rPr>
          <w:rtl/>
        </w:rPr>
        <w:t xml:space="preserve"> </w:t>
      </w:r>
      <w:bookmarkEnd w:id="1915"/>
    </w:p>
    <w:p w:rsidR="005F6821" w:rsidRDefault="005F6821" w:rsidP="00595995">
      <w:pPr>
        <w:pStyle w:val="KeepWithNext"/>
        <w:rPr>
          <w:rtl/>
        </w:rPr>
      </w:pPr>
    </w:p>
    <w:p w:rsidR="005F6821" w:rsidRDefault="005F6821" w:rsidP="00595995">
      <w:pPr>
        <w:rPr>
          <w:rtl/>
        </w:rPr>
      </w:pPr>
      <w:bookmarkStart w:id="1916" w:name="_ETM_Q3_663000"/>
      <w:bookmarkEnd w:id="1916"/>
      <w:r>
        <w:rPr>
          <w:rFonts w:hint="cs"/>
          <w:rtl/>
        </w:rPr>
        <w:t>- - -</w:t>
      </w:r>
    </w:p>
    <w:p w:rsidR="005F6821" w:rsidRDefault="005F6821" w:rsidP="00595995">
      <w:pPr>
        <w:rPr>
          <w:rtl/>
        </w:rPr>
      </w:pPr>
      <w:bookmarkStart w:id="1917" w:name="_ETM_Q3_666000"/>
      <w:bookmarkEnd w:id="1917"/>
    </w:p>
    <w:p w:rsidR="005F6821" w:rsidRDefault="005F6821" w:rsidP="00595995">
      <w:pPr>
        <w:pStyle w:val="af6"/>
        <w:keepNext/>
        <w:rPr>
          <w:rtl/>
        </w:rPr>
      </w:pPr>
      <w:bookmarkStart w:id="1918" w:name="ET_yor_6423_40"/>
      <w:r w:rsidRPr="00BC4103">
        <w:rPr>
          <w:rStyle w:val="TagStyle"/>
          <w:rtl/>
        </w:rPr>
        <w:t xml:space="preserve"> &lt;&lt; יור &gt;&gt; </w:t>
      </w:r>
      <w:r>
        <w:rPr>
          <w:rtl/>
        </w:rPr>
        <w:t>היו"ר אמיר אוחנה:</w:t>
      </w:r>
      <w:r w:rsidRPr="00BC4103">
        <w:rPr>
          <w:rStyle w:val="TagStyle"/>
          <w:rtl/>
        </w:rPr>
        <w:t xml:space="preserve"> &lt;&lt; יור &gt;&gt;</w:t>
      </w:r>
      <w:r>
        <w:rPr>
          <w:rtl/>
        </w:rPr>
        <w:t xml:space="preserve"> </w:t>
      </w:r>
      <w:bookmarkEnd w:id="1918"/>
    </w:p>
    <w:p w:rsidR="005F6821" w:rsidRDefault="005F6821" w:rsidP="00595995">
      <w:pPr>
        <w:pStyle w:val="KeepWithNext"/>
        <w:rPr>
          <w:rtl/>
        </w:rPr>
      </w:pPr>
    </w:p>
    <w:p w:rsidR="005F6821" w:rsidRDefault="005F6821" w:rsidP="00595995">
      <w:pPr>
        <w:rPr>
          <w:rtl/>
        </w:rPr>
      </w:pPr>
      <w:bookmarkStart w:id="1919" w:name="_ETM_Q3_667000"/>
      <w:bookmarkEnd w:id="1919"/>
      <w:r>
        <w:rPr>
          <w:rFonts w:hint="cs"/>
          <w:rtl/>
        </w:rPr>
        <w:t>השרה דיסטל אטבריאן, תודה.</w:t>
      </w:r>
    </w:p>
    <w:p w:rsidR="005F6821" w:rsidRDefault="005F6821" w:rsidP="00595995">
      <w:pPr>
        <w:rPr>
          <w:rtl/>
        </w:rPr>
      </w:pPr>
      <w:bookmarkStart w:id="1920" w:name="_ETM_Q3_669000"/>
      <w:bookmarkEnd w:id="1920"/>
    </w:p>
    <w:p w:rsidR="005F6821" w:rsidRDefault="005F6821" w:rsidP="00595995">
      <w:pPr>
        <w:pStyle w:val="af5"/>
        <w:keepNext/>
        <w:rPr>
          <w:rtl/>
        </w:rPr>
      </w:pPr>
      <w:bookmarkStart w:id="1921" w:name="ET_interruption_6341_41"/>
      <w:r w:rsidRPr="00BC4103">
        <w:rPr>
          <w:rStyle w:val="TagStyle"/>
          <w:rtl/>
        </w:rPr>
        <w:t xml:space="preserve"> &lt;&lt; קריאה &gt;&gt; </w:t>
      </w:r>
      <w:r>
        <w:rPr>
          <w:rtl/>
        </w:rPr>
        <w:t>דבי ביטון (יש עתיד):</w:t>
      </w:r>
      <w:r w:rsidRPr="00BC4103">
        <w:rPr>
          <w:rStyle w:val="TagStyle"/>
          <w:rtl/>
        </w:rPr>
        <w:t xml:space="preserve"> &lt;&lt; קריאה &gt;&gt;</w:t>
      </w:r>
      <w:r>
        <w:rPr>
          <w:rtl/>
        </w:rPr>
        <w:t xml:space="preserve"> </w:t>
      </w:r>
      <w:bookmarkEnd w:id="1921"/>
    </w:p>
    <w:p w:rsidR="005F6821" w:rsidRDefault="005F6821" w:rsidP="00595995">
      <w:pPr>
        <w:pStyle w:val="KeepWithNext"/>
        <w:rPr>
          <w:rtl/>
        </w:rPr>
      </w:pPr>
    </w:p>
    <w:p w:rsidR="005F6821" w:rsidRDefault="005F6821" w:rsidP="00595995">
      <w:pPr>
        <w:rPr>
          <w:rtl/>
        </w:rPr>
      </w:pPr>
      <w:bookmarkStart w:id="1922" w:name="_ETM_Q3_673000"/>
      <w:bookmarkEnd w:id="1922"/>
      <w:r>
        <w:rPr>
          <w:rFonts w:hint="cs"/>
          <w:rtl/>
        </w:rPr>
        <w:t>את צודקת.</w:t>
      </w:r>
    </w:p>
    <w:p w:rsidR="005F6821" w:rsidRDefault="005F6821" w:rsidP="00595995">
      <w:pPr>
        <w:rPr>
          <w:rtl/>
        </w:rPr>
      </w:pPr>
    </w:p>
    <w:p w:rsidR="005F6821" w:rsidRDefault="005F6821" w:rsidP="00595995">
      <w:pPr>
        <w:pStyle w:val="af5"/>
        <w:keepNext/>
        <w:rPr>
          <w:rtl/>
        </w:rPr>
      </w:pPr>
      <w:bookmarkStart w:id="1923" w:name="ET_interruption_6461_42"/>
      <w:r w:rsidRPr="00BC4103">
        <w:rPr>
          <w:rStyle w:val="TagStyle"/>
          <w:rtl/>
        </w:rPr>
        <w:t xml:space="preserve"> &lt;&lt; קריאה &gt;&gt; </w:t>
      </w:r>
      <w:r>
        <w:rPr>
          <w:rtl/>
        </w:rPr>
        <w:t>שר התקשורת שלמה קרעי:</w:t>
      </w:r>
      <w:r w:rsidRPr="00BC4103">
        <w:rPr>
          <w:rStyle w:val="TagStyle"/>
          <w:rtl/>
        </w:rPr>
        <w:t xml:space="preserve"> &lt;&lt; קריאה &gt;&gt;</w:t>
      </w:r>
      <w:r>
        <w:rPr>
          <w:rtl/>
        </w:rPr>
        <w:t xml:space="preserve"> </w:t>
      </w:r>
      <w:bookmarkEnd w:id="1923"/>
    </w:p>
    <w:p w:rsidR="005F6821" w:rsidRDefault="005F6821" w:rsidP="00595995">
      <w:pPr>
        <w:pStyle w:val="KeepWithNext"/>
        <w:rPr>
          <w:rtl/>
        </w:rPr>
      </w:pPr>
    </w:p>
    <w:p w:rsidR="005F6821" w:rsidRDefault="005F6821" w:rsidP="00595995">
      <w:pPr>
        <w:rPr>
          <w:rtl/>
        </w:rPr>
      </w:pPr>
      <w:bookmarkStart w:id="1924" w:name="_ETM_Q3_672000"/>
      <w:bookmarkEnd w:id="1924"/>
      <w:r>
        <w:rPr>
          <w:rFonts w:hint="cs"/>
          <w:rtl/>
        </w:rPr>
        <w:t xml:space="preserve">אני </w:t>
      </w:r>
      <w:bookmarkStart w:id="1925" w:name="_ETM_Q3_676000"/>
      <w:bookmarkEnd w:id="1925"/>
      <w:r>
        <w:rPr>
          <w:rFonts w:hint="cs"/>
          <w:rtl/>
        </w:rPr>
        <w:t>מבין שהקריאה להפסיד בכבוד - - -</w:t>
      </w:r>
    </w:p>
    <w:p w:rsidR="005F6821" w:rsidRDefault="005F6821" w:rsidP="00595995">
      <w:pPr>
        <w:rPr>
          <w:rtl/>
        </w:rPr>
      </w:pPr>
      <w:bookmarkStart w:id="1926" w:name="_ETM_Q3_674000"/>
      <w:bookmarkEnd w:id="1926"/>
    </w:p>
    <w:p w:rsidR="005F6821" w:rsidRDefault="005F6821" w:rsidP="00595995">
      <w:pPr>
        <w:pStyle w:val="af6"/>
        <w:keepNext/>
        <w:rPr>
          <w:rtl/>
        </w:rPr>
      </w:pPr>
      <w:bookmarkStart w:id="1927" w:name="ET_yor_6423_43"/>
      <w:r w:rsidRPr="00BC4103">
        <w:rPr>
          <w:rStyle w:val="TagStyle"/>
          <w:rtl/>
        </w:rPr>
        <w:t xml:space="preserve"> &lt;&lt; יור &gt;&gt; </w:t>
      </w:r>
      <w:r>
        <w:rPr>
          <w:rtl/>
        </w:rPr>
        <w:t>היו"ר אמיר אוחנה:</w:t>
      </w:r>
      <w:r w:rsidRPr="00BC4103">
        <w:rPr>
          <w:rStyle w:val="TagStyle"/>
          <w:rtl/>
        </w:rPr>
        <w:t xml:space="preserve"> &lt;&lt; יור &gt;&gt;</w:t>
      </w:r>
      <w:r>
        <w:rPr>
          <w:rtl/>
        </w:rPr>
        <w:t xml:space="preserve"> </w:t>
      </w:r>
      <w:bookmarkEnd w:id="1927"/>
    </w:p>
    <w:p w:rsidR="005F6821" w:rsidRDefault="005F6821" w:rsidP="00595995">
      <w:pPr>
        <w:pStyle w:val="KeepWithNext"/>
        <w:rPr>
          <w:rtl/>
        </w:rPr>
      </w:pPr>
    </w:p>
    <w:p w:rsidR="005F6821" w:rsidRDefault="005F6821" w:rsidP="00595995">
      <w:pPr>
        <w:rPr>
          <w:rtl/>
        </w:rPr>
      </w:pPr>
      <w:bookmarkStart w:id="1928" w:name="_ETM_Q3_675000"/>
      <w:bookmarkEnd w:id="1928"/>
      <w:r>
        <w:rPr>
          <w:rFonts w:hint="cs"/>
          <w:rtl/>
        </w:rPr>
        <w:t xml:space="preserve">לא, לא, לא. שרי הממשלה, זה עוד פחות מקובל בדיון חגיגי לקרוא שרים לסדר. זה עוד פחות מקובל. </w:t>
      </w:r>
    </w:p>
    <w:p w:rsidR="005F6821" w:rsidRDefault="005F6821" w:rsidP="00595995">
      <w:pPr>
        <w:rPr>
          <w:rtl/>
        </w:rPr>
      </w:pPr>
      <w:bookmarkStart w:id="1929" w:name="_ETM_Q3_681000"/>
      <w:bookmarkEnd w:id="1929"/>
    </w:p>
    <w:p w:rsidR="005F6821" w:rsidRDefault="005F6821" w:rsidP="00595995">
      <w:pPr>
        <w:pStyle w:val="af5"/>
        <w:keepNext/>
        <w:rPr>
          <w:rtl/>
        </w:rPr>
      </w:pPr>
      <w:bookmarkStart w:id="1930" w:name="ET_interruption_5786_45"/>
      <w:r w:rsidRPr="00BC4103">
        <w:rPr>
          <w:rStyle w:val="TagStyle"/>
          <w:rtl/>
        </w:rPr>
        <w:t xml:space="preserve"> &lt;&lt; קריאה &gt;&gt; </w:t>
      </w:r>
      <w:r>
        <w:rPr>
          <w:rtl/>
        </w:rPr>
        <w:t>אופיר כץ (הליכוד):</w:t>
      </w:r>
      <w:r w:rsidRPr="00BC4103">
        <w:rPr>
          <w:rStyle w:val="TagStyle"/>
          <w:rtl/>
        </w:rPr>
        <w:t xml:space="preserve"> &lt;&lt; קריאה &gt;&gt;</w:t>
      </w:r>
      <w:r>
        <w:rPr>
          <w:rtl/>
        </w:rPr>
        <w:t xml:space="preserve"> </w:t>
      </w:r>
      <w:bookmarkEnd w:id="1930"/>
    </w:p>
    <w:p w:rsidR="005F6821" w:rsidRDefault="005F6821" w:rsidP="00595995">
      <w:pPr>
        <w:pStyle w:val="KeepWithNext"/>
        <w:rPr>
          <w:rtl/>
        </w:rPr>
      </w:pPr>
    </w:p>
    <w:p w:rsidR="005F6821" w:rsidRDefault="005F6821" w:rsidP="00595995">
      <w:pPr>
        <w:rPr>
          <w:rtl/>
        </w:rPr>
      </w:pPr>
      <w:bookmarkStart w:id="1931" w:name="_ETM_Q3_679000"/>
      <w:bookmarkStart w:id="1932" w:name="_ETM_Q3_695000"/>
      <w:bookmarkEnd w:id="1931"/>
      <w:bookmarkEnd w:id="1932"/>
      <w:r>
        <w:rPr>
          <w:rFonts w:hint="cs"/>
          <w:rtl/>
        </w:rPr>
        <w:t>- - - מסביר כמה אחדות חשובה. נאום שלם רק מפלג.</w:t>
      </w:r>
    </w:p>
    <w:p w:rsidR="005F6821" w:rsidRDefault="005F6821" w:rsidP="00595995">
      <w:pPr>
        <w:rPr>
          <w:rtl/>
        </w:rPr>
      </w:pPr>
    </w:p>
    <w:p w:rsidR="005F6821" w:rsidRDefault="005F6821" w:rsidP="00595995">
      <w:pPr>
        <w:pStyle w:val="af6"/>
        <w:keepNext/>
        <w:rPr>
          <w:rtl/>
        </w:rPr>
      </w:pPr>
      <w:bookmarkStart w:id="1933" w:name="ET_yor_6423_46"/>
      <w:r w:rsidRPr="00BC4103">
        <w:rPr>
          <w:rStyle w:val="TagStyle"/>
          <w:rtl/>
        </w:rPr>
        <w:t xml:space="preserve"> &lt;&lt; יור &gt;&gt; </w:t>
      </w:r>
      <w:r>
        <w:rPr>
          <w:rtl/>
        </w:rPr>
        <w:t>היו"ר אמיר אוחנה:</w:t>
      </w:r>
      <w:r w:rsidRPr="00BC4103">
        <w:rPr>
          <w:rStyle w:val="TagStyle"/>
          <w:rtl/>
        </w:rPr>
        <w:t xml:space="preserve"> &lt;&lt; יור &gt;&gt;</w:t>
      </w:r>
      <w:r>
        <w:rPr>
          <w:rtl/>
        </w:rPr>
        <w:t xml:space="preserve"> </w:t>
      </w:r>
      <w:bookmarkEnd w:id="1933"/>
    </w:p>
    <w:p w:rsidR="005F6821" w:rsidRDefault="005F6821" w:rsidP="00595995">
      <w:pPr>
        <w:pStyle w:val="KeepWithNext"/>
        <w:rPr>
          <w:rtl/>
        </w:rPr>
      </w:pPr>
    </w:p>
    <w:p w:rsidR="005F6821" w:rsidRDefault="005F6821" w:rsidP="00595995">
      <w:pPr>
        <w:rPr>
          <w:rtl/>
        </w:rPr>
      </w:pPr>
      <w:bookmarkStart w:id="1934" w:name="_ETM_Q3_685000"/>
      <w:bookmarkEnd w:id="1934"/>
      <w:r>
        <w:rPr>
          <w:rFonts w:hint="cs"/>
          <w:rtl/>
        </w:rPr>
        <w:t xml:space="preserve">תודה, יושב-ראש הקואליציה. תודה. </w:t>
      </w:r>
    </w:p>
    <w:p w:rsidR="005F6821" w:rsidRDefault="005F6821" w:rsidP="00595995">
      <w:pPr>
        <w:rPr>
          <w:rtl/>
        </w:rPr>
      </w:pPr>
      <w:bookmarkStart w:id="1935" w:name="_ETM_Q3_693000"/>
      <w:bookmarkEnd w:id="1935"/>
    </w:p>
    <w:p w:rsidR="005F6821" w:rsidRDefault="005F6821" w:rsidP="00595995">
      <w:pPr>
        <w:pStyle w:val="af5"/>
        <w:keepNext/>
        <w:rPr>
          <w:rtl/>
        </w:rPr>
      </w:pPr>
      <w:bookmarkStart w:id="1936" w:name="ET_interruption_5786_47"/>
      <w:r w:rsidRPr="00BC4103">
        <w:rPr>
          <w:rStyle w:val="TagStyle"/>
          <w:rtl/>
        </w:rPr>
        <w:t xml:space="preserve"> &lt;&lt; קריאה &gt;&gt; </w:t>
      </w:r>
      <w:r>
        <w:rPr>
          <w:rtl/>
        </w:rPr>
        <w:t>אופיר כץ (הליכוד):</w:t>
      </w:r>
      <w:r w:rsidRPr="00BC4103">
        <w:rPr>
          <w:rStyle w:val="TagStyle"/>
          <w:rtl/>
        </w:rPr>
        <w:t xml:space="preserve"> &lt;&lt; קריאה &gt;&gt;</w:t>
      </w:r>
      <w:r>
        <w:rPr>
          <w:rtl/>
        </w:rPr>
        <w:t xml:space="preserve"> </w:t>
      </w:r>
      <w:bookmarkEnd w:id="1936"/>
    </w:p>
    <w:p w:rsidR="005F6821" w:rsidRDefault="005F6821" w:rsidP="00595995">
      <w:pPr>
        <w:pStyle w:val="KeepWithNext"/>
        <w:rPr>
          <w:rtl/>
        </w:rPr>
      </w:pPr>
    </w:p>
    <w:p w:rsidR="005F6821" w:rsidRDefault="005F6821" w:rsidP="00595995">
      <w:pPr>
        <w:rPr>
          <w:rtl/>
        </w:rPr>
      </w:pPr>
      <w:bookmarkStart w:id="1937" w:name="_ETM_Q3_686000"/>
      <w:bookmarkEnd w:id="1937"/>
      <w:r>
        <w:rPr>
          <w:rFonts w:hint="cs"/>
          <w:rtl/>
        </w:rPr>
        <w:t xml:space="preserve">למה אתה עושה את זה? למה אתה עושה את זה? למה אתה נושא פה </w:t>
      </w:r>
      <w:bookmarkStart w:id="1938" w:name="_ETM_Q3_692000"/>
      <w:bookmarkEnd w:id="1938"/>
      <w:r>
        <w:rPr>
          <w:rFonts w:hint="cs"/>
          <w:rtl/>
        </w:rPr>
        <w:t>נאום כזה מפלג?</w:t>
      </w:r>
    </w:p>
    <w:p w:rsidR="005F6821" w:rsidRDefault="005F6821" w:rsidP="00595995">
      <w:pPr>
        <w:rPr>
          <w:rtl/>
        </w:rPr>
      </w:pPr>
      <w:bookmarkStart w:id="1939" w:name="_ETM_Q3_694000"/>
      <w:bookmarkEnd w:id="1939"/>
    </w:p>
    <w:p w:rsidR="005F6821" w:rsidRDefault="005F6821" w:rsidP="00595995">
      <w:pPr>
        <w:pStyle w:val="af6"/>
        <w:keepNext/>
        <w:rPr>
          <w:rtl/>
        </w:rPr>
      </w:pPr>
      <w:bookmarkStart w:id="1940" w:name="ET_yor_6423_48"/>
      <w:r w:rsidRPr="00BC4103">
        <w:rPr>
          <w:rStyle w:val="TagStyle"/>
          <w:rtl/>
        </w:rPr>
        <w:t xml:space="preserve"> &lt;&lt; יור &gt;&gt; </w:t>
      </w:r>
      <w:r>
        <w:rPr>
          <w:rtl/>
        </w:rPr>
        <w:t>היו"ר אמיר אוחנה:</w:t>
      </w:r>
      <w:r w:rsidRPr="00BC4103">
        <w:rPr>
          <w:rStyle w:val="TagStyle"/>
          <w:rtl/>
        </w:rPr>
        <w:t xml:space="preserve"> &lt;&lt; יור &gt;&gt;</w:t>
      </w:r>
      <w:r>
        <w:rPr>
          <w:rtl/>
        </w:rPr>
        <w:t xml:space="preserve"> </w:t>
      </w:r>
      <w:bookmarkEnd w:id="1940"/>
    </w:p>
    <w:p w:rsidR="005F6821" w:rsidRDefault="005F6821" w:rsidP="00595995">
      <w:pPr>
        <w:pStyle w:val="KeepWithNext"/>
        <w:rPr>
          <w:rtl/>
        </w:rPr>
      </w:pPr>
    </w:p>
    <w:p w:rsidR="005F6821" w:rsidRDefault="005F6821" w:rsidP="00595995">
      <w:pPr>
        <w:rPr>
          <w:rtl/>
        </w:rPr>
      </w:pPr>
      <w:r>
        <w:rPr>
          <w:rFonts w:hint="cs"/>
          <w:rtl/>
        </w:rPr>
        <w:t>תודה, רבותיי. חברי הכנסת.</w:t>
      </w:r>
    </w:p>
    <w:p w:rsidR="005F6821" w:rsidRDefault="005F6821" w:rsidP="00595995">
      <w:pPr>
        <w:rPr>
          <w:rtl/>
        </w:rPr>
      </w:pPr>
      <w:bookmarkStart w:id="1941" w:name="_ETM_Q3_690000"/>
      <w:bookmarkEnd w:id="1941"/>
    </w:p>
    <w:p w:rsidR="005F6821" w:rsidRDefault="005F6821" w:rsidP="00595995">
      <w:pPr>
        <w:pStyle w:val="af5"/>
        <w:keepNext/>
        <w:rPr>
          <w:rtl/>
        </w:rPr>
      </w:pPr>
      <w:bookmarkStart w:id="1942" w:name="ET_interruption_6353_49"/>
      <w:r w:rsidRPr="00BC4103">
        <w:rPr>
          <w:rStyle w:val="TagStyle"/>
          <w:rtl/>
        </w:rPr>
        <w:t xml:space="preserve"> &lt;&lt; קריאה &gt;&gt; </w:t>
      </w:r>
      <w:r>
        <w:rPr>
          <w:rtl/>
        </w:rPr>
        <w:t>חנוך דב מלביצקי (הליכוד):</w:t>
      </w:r>
      <w:r w:rsidRPr="00BC4103">
        <w:rPr>
          <w:rStyle w:val="TagStyle"/>
          <w:rtl/>
        </w:rPr>
        <w:t xml:space="preserve"> &lt;&lt; קריאה &gt;&gt;</w:t>
      </w:r>
      <w:r>
        <w:rPr>
          <w:rtl/>
        </w:rPr>
        <w:t xml:space="preserve"> </w:t>
      </w:r>
      <w:bookmarkEnd w:id="1942"/>
    </w:p>
    <w:p w:rsidR="005F6821" w:rsidRDefault="005F6821" w:rsidP="00595995">
      <w:pPr>
        <w:pStyle w:val="KeepWithNext"/>
        <w:rPr>
          <w:rtl/>
        </w:rPr>
      </w:pPr>
    </w:p>
    <w:p w:rsidR="005F6821" w:rsidRDefault="005F6821" w:rsidP="00595995">
      <w:pPr>
        <w:rPr>
          <w:rtl/>
        </w:rPr>
      </w:pPr>
      <w:r>
        <w:rPr>
          <w:rFonts w:hint="cs"/>
          <w:rtl/>
        </w:rPr>
        <w:t>- - - תתבייש.</w:t>
      </w:r>
    </w:p>
    <w:p w:rsidR="005F6821" w:rsidRDefault="005F6821" w:rsidP="00595995">
      <w:pPr>
        <w:rPr>
          <w:rtl/>
        </w:rPr>
      </w:pPr>
    </w:p>
    <w:p w:rsidR="005F6821" w:rsidRDefault="005F6821" w:rsidP="00595995">
      <w:pPr>
        <w:pStyle w:val="af6"/>
        <w:keepNext/>
        <w:rPr>
          <w:rtl/>
        </w:rPr>
      </w:pPr>
      <w:bookmarkStart w:id="1943" w:name="ET_yor_6423_50"/>
      <w:r w:rsidRPr="00BC4103">
        <w:rPr>
          <w:rStyle w:val="TagStyle"/>
          <w:rtl/>
        </w:rPr>
        <w:t xml:space="preserve"> &lt;&lt; יור &gt;&gt; </w:t>
      </w:r>
      <w:r>
        <w:rPr>
          <w:rtl/>
        </w:rPr>
        <w:t>היו"ר אמיר אוחנה:</w:t>
      </w:r>
      <w:r w:rsidRPr="00BC4103">
        <w:rPr>
          <w:rStyle w:val="TagStyle"/>
          <w:rtl/>
        </w:rPr>
        <w:t xml:space="preserve"> &lt;&lt; יור &gt;&gt;</w:t>
      </w:r>
      <w:r>
        <w:rPr>
          <w:rtl/>
        </w:rPr>
        <w:t xml:space="preserve"> </w:t>
      </w:r>
      <w:bookmarkEnd w:id="1943"/>
    </w:p>
    <w:p w:rsidR="005F6821" w:rsidRDefault="005F6821" w:rsidP="00595995">
      <w:pPr>
        <w:pStyle w:val="KeepWithNext"/>
        <w:rPr>
          <w:rtl/>
        </w:rPr>
      </w:pPr>
    </w:p>
    <w:p w:rsidR="005F6821" w:rsidRDefault="005F6821" w:rsidP="00595995">
      <w:pPr>
        <w:rPr>
          <w:rtl/>
        </w:rPr>
      </w:pPr>
      <w:bookmarkStart w:id="1944" w:name="_ETM_Q3_696000"/>
      <w:bookmarkEnd w:id="1944"/>
      <w:r>
        <w:rPr>
          <w:rFonts w:hint="cs"/>
          <w:rtl/>
        </w:rPr>
        <w:t>חברי הכנסת, לגלות גם סובלנות למה שאנחנו לא מסכימים איתו.</w:t>
      </w:r>
    </w:p>
    <w:p w:rsidR="005F6821" w:rsidRDefault="005F6821" w:rsidP="00595995">
      <w:pPr>
        <w:rPr>
          <w:rtl/>
        </w:rPr>
      </w:pPr>
    </w:p>
    <w:p w:rsidR="005F6821" w:rsidRDefault="005F6821" w:rsidP="00595995">
      <w:pPr>
        <w:pStyle w:val="af5"/>
        <w:keepNext/>
        <w:rPr>
          <w:rtl/>
        </w:rPr>
      </w:pPr>
      <w:bookmarkStart w:id="1945" w:name="ET_interruption_5786_51"/>
      <w:r w:rsidRPr="00BC4103">
        <w:rPr>
          <w:rStyle w:val="TagStyle"/>
          <w:rtl/>
        </w:rPr>
        <w:t xml:space="preserve"> &lt;&lt; קריאה &gt;&gt; </w:t>
      </w:r>
      <w:r>
        <w:rPr>
          <w:rtl/>
        </w:rPr>
        <w:t>אופיר כץ (הליכוד):</w:t>
      </w:r>
      <w:r w:rsidRPr="00BC4103">
        <w:rPr>
          <w:rStyle w:val="TagStyle"/>
          <w:rtl/>
        </w:rPr>
        <w:t xml:space="preserve"> &lt;&lt; קריאה &gt;&gt;</w:t>
      </w:r>
      <w:r>
        <w:rPr>
          <w:rtl/>
        </w:rPr>
        <w:t xml:space="preserve"> </w:t>
      </w:r>
      <w:bookmarkEnd w:id="1945"/>
    </w:p>
    <w:p w:rsidR="005F6821" w:rsidRDefault="005F6821" w:rsidP="00595995">
      <w:pPr>
        <w:pStyle w:val="KeepWithNext"/>
        <w:rPr>
          <w:rtl/>
        </w:rPr>
      </w:pPr>
    </w:p>
    <w:p w:rsidR="005F6821" w:rsidRDefault="005F6821" w:rsidP="00315632">
      <w:pPr>
        <w:rPr>
          <w:rtl/>
        </w:rPr>
      </w:pPr>
      <w:bookmarkStart w:id="1946" w:name="_ETM_Q3_701000"/>
      <w:bookmarkEnd w:id="1946"/>
      <w:r>
        <w:rPr>
          <w:rFonts w:hint="cs"/>
          <w:rtl/>
        </w:rPr>
        <w:t xml:space="preserve">למה אתה עומד פה ביום חגיגי, ובנאום כזה מפלג </w:t>
      </w:r>
      <w:bookmarkStart w:id="1947" w:name="_ETM_Q3_700000"/>
      <w:bookmarkEnd w:id="1947"/>
      <w:r>
        <w:rPr>
          <w:rFonts w:hint="cs"/>
          <w:rtl/>
        </w:rPr>
        <w:t>את העם? למה אתה עושה את זה?</w:t>
      </w:r>
    </w:p>
    <w:p w:rsidR="005F6821" w:rsidRDefault="005F6821" w:rsidP="00595995">
      <w:pPr>
        <w:rPr>
          <w:rtl/>
        </w:rPr>
      </w:pPr>
      <w:bookmarkStart w:id="1948" w:name="_ETM_Q3_703000"/>
      <w:bookmarkEnd w:id="1948"/>
    </w:p>
    <w:p w:rsidR="005F6821" w:rsidRDefault="005F6821" w:rsidP="00595995">
      <w:pPr>
        <w:pStyle w:val="af6"/>
        <w:keepNext/>
        <w:rPr>
          <w:rtl/>
        </w:rPr>
      </w:pPr>
      <w:bookmarkStart w:id="1949" w:name="ET_yor_6423_52"/>
      <w:r w:rsidRPr="00BC4103">
        <w:rPr>
          <w:rStyle w:val="TagStyle"/>
          <w:rtl/>
        </w:rPr>
        <w:t xml:space="preserve"> &lt;&lt; יור &gt;&gt; </w:t>
      </w:r>
      <w:r>
        <w:rPr>
          <w:rtl/>
        </w:rPr>
        <w:t>היו"ר אמיר אוחנה:</w:t>
      </w:r>
      <w:r w:rsidRPr="00BC4103">
        <w:rPr>
          <w:rStyle w:val="TagStyle"/>
          <w:rtl/>
        </w:rPr>
        <w:t xml:space="preserve"> &lt;&lt; יור &gt;&gt;</w:t>
      </w:r>
      <w:r>
        <w:rPr>
          <w:rtl/>
        </w:rPr>
        <w:t xml:space="preserve"> </w:t>
      </w:r>
      <w:bookmarkEnd w:id="1949"/>
    </w:p>
    <w:p w:rsidR="005F6821" w:rsidRDefault="005F6821" w:rsidP="00595995">
      <w:pPr>
        <w:pStyle w:val="KeepWithNext"/>
        <w:rPr>
          <w:rtl/>
        </w:rPr>
      </w:pPr>
    </w:p>
    <w:p w:rsidR="005F6821" w:rsidRDefault="005F6821" w:rsidP="00595995">
      <w:pPr>
        <w:rPr>
          <w:rtl/>
        </w:rPr>
      </w:pPr>
      <w:bookmarkStart w:id="1950" w:name="_ETM_Q3_704000"/>
      <w:bookmarkEnd w:id="1950"/>
      <w:r>
        <w:rPr>
          <w:rFonts w:hint="cs"/>
          <w:rtl/>
        </w:rPr>
        <w:t>חבר הכנסת כץ, תודה.</w:t>
      </w:r>
    </w:p>
    <w:p w:rsidR="005F6821" w:rsidRDefault="005F6821" w:rsidP="00595995">
      <w:pPr>
        <w:rPr>
          <w:rtl/>
        </w:rPr>
      </w:pPr>
      <w:bookmarkStart w:id="1951" w:name="_ETM_Q3_705000"/>
      <w:bookmarkEnd w:id="1951"/>
    </w:p>
    <w:p w:rsidR="005F6821" w:rsidRDefault="005F6821" w:rsidP="00595995">
      <w:pPr>
        <w:pStyle w:val="-"/>
        <w:keepNext/>
        <w:rPr>
          <w:rtl/>
        </w:rPr>
      </w:pPr>
      <w:bookmarkStart w:id="1952" w:name="ET_speakercontinue_5087_3"/>
      <w:r w:rsidRPr="005A7E74">
        <w:rPr>
          <w:rStyle w:val="TagStyle"/>
          <w:rtl/>
        </w:rPr>
        <w:t xml:space="preserve">&lt;&lt; דובר_המשך &gt;&gt; </w:t>
      </w:r>
      <w:r>
        <w:rPr>
          <w:rtl/>
        </w:rPr>
        <w:t>יאיר לפיד (יש עתיד):</w:t>
      </w:r>
      <w:r w:rsidRPr="005A7E74">
        <w:rPr>
          <w:rStyle w:val="TagStyle"/>
          <w:rtl/>
        </w:rPr>
        <w:t xml:space="preserve"> &lt;&lt; דובר_המשך &gt;&gt;</w:t>
      </w:r>
      <w:r>
        <w:rPr>
          <w:rtl/>
        </w:rPr>
        <w:t xml:space="preserve"> </w:t>
      </w:r>
      <w:bookmarkEnd w:id="1952"/>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כן, לזה התכוונתי. הם יגידו לעצמם: אין לנו דרך לעצור את הרס הדמוקרטיה, אבל גם אין דרך להכריח אותנו להמשיך להרגיש שאנחנו שותפים ואחים. לא יהיה קירוב לבבות. החיבור הישראלי הנהדר, שפעם עמד מעל כל מחלוקת ומעל על </w:t>
      </w:r>
      <w:bookmarkStart w:id="1953" w:name="_ETM_Q4_134034"/>
      <w:bookmarkEnd w:id="1953"/>
      <w:r>
        <w:rPr>
          <w:rFonts w:hint="cs"/>
          <w:rtl/>
          <w:lang w:eastAsia="he-IL"/>
        </w:rPr>
        <w:t xml:space="preserve">שוני, יימחק; זו תהיה גלות, רק בארץ. זה הדבר שתפקידנו למנוע. אני מחפש שותפים. אני מחפש שותפים שמאמינים שהתפקיד שלנו הוא </w:t>
      </w:r>
      <w:r>
        <w:rPr>
          <w:rFonts w:hint="cs"/>
          <w:rtl/>
          <w:lang w:eastAsia="he-IL"/>
        </w:rPr>
        <w:lastRenderedPageBreak/>
        <w:t xml:space="preserve">למנוע את </w:t>
      </w:r>
      <w:bookmarkStart w:id="1954" w:name="_ETM_Q4_148306"/>
      <w:bookmarkEnd w:id="1954"/>
      <w:r>
        <w:rPr>
          <w:rFonts w:hint="cs"/>
          <w:rtl/>
          <w:lang w:eastAsia="he-IL"/>
        </w:rPr>
        <w:t>ההתפרקות של הישראליות ואת ההתפרקות של הרעיון המקודש שאנחנו עם אחד. אני מאמין בכל ליבי - - -</w:t>
      </w:r>
    </w:p>
    <w:p w:rsidR="005F6821" w:rsidRDefault="005F6821" w:rsidP="00595995">
      <w:pPr>
        <w:rPr>
          <w:rtl/>
          <w:lang w:eastAsia="he-IL"/>
        </w:rPr>
      </w:pPr>
    </w:p>
    <w:p w:rsidR="005F6821" w:rsidRDefault="005F6821" w:rsidP="00595995">
      <w:pPr>
        <w:pStyle w:val="af5"/>
        <w:keepNext/>
        <w:rPr>
          <w:rtl/>
        </w:rPr>
      </w:pPr>
      <w:bookmarkStart w:id="1955" w:name="ET_interruption_5801_6"/>
      <w:r w:rsidRPr="00A7766A">
        <w:rPr>
          <w:rStyle w:val="TagStyle"/>
          <w:rtl/>
        </w:rPr>
        <w:t xml:space="preserve"> &lt;&lt; קריאה &gt;&gt; </w:t>
      </w:r>
      <w:r>
        <w:rPr>
          <w:rtl/>
        </w:rPr>
        <w:t>אריאל קלנר (הליכוד):</w:t>
      </w:r>
      <w:r w:rsidRPr="00A7766A">
        <w:rPr>
          <w:rStyle w:val="TagStyle"/>
          <w:rtl/>
        </w:rPr>
        <w:t xml:space="preserve"> &lt;&lt; קריאה &gt;&gt;</w:t>
      </w:r>
      <w:r>
        <w:rPr>
          <w:rtl/>
        </w:rPr>
        <w:t xml:space="preserve"> </w:t>
      </w:r>
      <w:bookmarkEnd w:id="1955"/>
    </w:p>
    <w:p w:rsidR="005F6821" w:rsidRDefault="005F6821" w:rsidP="00595995">
      <w:pPr>
        <w:pStyle w:val="KeepWithNext"/>
        <w:rPr>
          <w:rtl/>
          <w:lang w:eastAsia="he-IL"/>
        </w:rPr>
      </w:pPr>
    </w:p>
    <w:p w:rsidR="005F6821" w:rsidRDefault="005F6821" w:rsidP="00595995">
      <w:pPr>
        <w:rPr>
          <w:rtl/>
          <w:lang w:eastAsia="he-IL"/>
        </w:rPr>
      </w:pPr>
      <w:bookmarkStart w:id="1956" w:name="_ETM_Q4_157405"/>
      <w:bookmarkEnd w:id="1956"/>
      <w:r>
        <w:rPr>
          <w:rFonts w:hint="cs"/>
          <w:rtl/>
          <w:lang w:eastAsia="he-IL"/>
        </w:rPr>
        <w:t xml:space="preserve">ציבור שמשרת את המדינה, אתה לא מתבייש? אנשים גורשו מהבתים </w:t>
      </w:r>
      <w:bookmarkStart w:id="1957" w:name="_ETM_Q4_161825"/>
      <w:bookmarkEnd w:id="1957"/>
      <w:r>
        <w:rPr>
          <w:rFonts w:hint="cs"/>
          <w:rtl/>
          <w:lang w:eastAsia="he-IL"/>
        </w:rPr>
        <w:t xml:space="preserve">שלהם, אתה לא מתבייש? </w:t>
      </w:r>
    </w:p>
    <w:p w:rsidR="005F6821" w:rsidRDefault="005F6821" w:rsidP="00595995">
      <w:pPr>
        <w:rPr>
          <w:rtl/>
          <w:lang w:eastAsia="he-IL"/>
        </w:rPr>
      </w:pPr>
      <w:bookmarkStart w:id="1958" w:name="_ETM_Q4_157612"/>
      <w:bookmarkStart w:id="1959" w:name="_ETM_Q4_157732"/>
      <w:bookmarkStart w:id="1960" w:name="_ETM_Q4_158364"/>
      <w:bookmarkStart w:id="1961" w:name="_ETM_Q4_158479"/>
      <w:bookmarkStart w:id="1962" w:name="_ETM_Q4_158589"/>
      <w:bookmarkStart w:id="1963" w:name="_ETM_Q4_158719"/>
      <w:bookmarkStart w:id="1964" w:name="_ETM_Q4_158764"/>
      <w:bookmarkStart w:id="1965" w:name="_ETM_Q4_158873"/>
      <w:bookmarkStart w:id="1966" w:name="_ETM_Q4_158924"/>
      <w:bookmarkStart w:id="1967" w:name="_ETM_Q4_159073"/>
      <w:bookmarkEnd w:id="1958"/>
      <w:bookmarkEnd w:id="1959"/>
      <w:bookmarkEnd w:id="1960"/>
      <w:bookmarkEnd w:id="1961"/>
      <w:bookmarkEnd w:id="1962"/>
      <w:bookmarkEnd w:id="1963"/>
      <w:bookmarkEnd w:id="1964"/>
      <w:bookmarkEnd w:id="1965"/>
      <w:bookmarkEnd w:id="1966"/>
      <w:bookmarkEnd w:id="1967"/>
    </w:p>
    <w:p w:rsidR="005F6821" w:rsidRDefault="005F6821" w:rsidP="00595995">
      <w:pPr>
        <w:pStyle w:val="af6"/>
        <w:keepNext/>
        <w:rPr>
          <w:rtl/>
        </w:rPr>
      </w:pPr>
      <w:bookmarkStart w:id="1968" w:name="ET_yor_6423_7"/>
      <w:r w:rsidRPr="00A7766A">
        <w:rPr>
          <w:rStyle w:val="TagStyle"/>
          <w:rtl/>
        </w:rPr>
        <w:t xml:space="preserve"> &lt;&lt; יור &gt;&gt; </w:t>
      </w:r>
      <w:r>
        <w:rPr>
          <w:rtl/>
        </w:rPr>
        <w:t>היו"ר אמיר אוחנה:</w:t>
      </w:r>
      <w:r w:rsidRPr="00A7766A">
        <w:rPr>
          <w:rStyle w:val="TagStyle"/>
          <w:rtl/>
        </w:rPr>
        <w:t xml:space="preserve"> &lt;&lt; יור &gt;&gt;</w:t>
      </w:r>
      <w:r>
        <w:rPr>
          <w:rtl/>
        </w:rPr>
        <w:t xml:space="preserve"> </w:t>
      </w:r>
      <w:bookmarkEnd w:id="1968"/>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חבר הכנסת קלנר, עד כאן. </w:t>
      </w:r>
    </w:p>
    <w:p w:rsidR="005F6821" w:rsidRPr="00A7766A" w:rsidRDefault="005F6821" w:rsidP="00595995">
      <w:pPr>
        <w:rPr>
          <w:rtl/>
          <w:lang w:eastAsia="he-IL"/>
        </w:rPr>
      </w:pPr>
    </w:p>
    <w:p w:rsidR="005F6821" w:rsidRDefault="005F6821" w:rsidP="00595995">
      <w:pPr>
        <w:pStyle w:val="-"/>
        <w:keepNext/>
        <w:rPr>
          <w:rtl/>
        </w:rPr>
      </w:pPr>
      <w:bookmarkStart w:id="1969" w:name="ET_speakercontinue_5087_4"/>
      <w:r w:rsidRPr="005A7E74">
        <w:rPr>
          <w:rStyle w:val="TagStyle"/>
          <w:rtl/>
        </w:rPr>
        <w:t xml:space="preserve"> &lt;&lt; דובר_המשך &gt;&gt; </w:t>
      </w:r>
      <w:r>
        <w:rPr>
          <w:rtl/>
        </w:rPr>
        <w:t>יאיר לפיד (יש עתיד):</w:t>
      </w:r>
      <w:r w:rsidRPr="005A7E74">
        <w:rPr>
          <w:rStyle w:val="TagStyle"/>
          <w:rtl/>
        </w:rPr>
        <w:t xml:space="preserve"> &lt;&lt; דובר_המשך &gt;&gt;</w:t>
      </w:r>
      <w:r>
        <w:rPr>
          <w:rtl/>
        </w:rPr>
        <w:t xml:space="preserve"> </w:t>
      </w:r>
      <w:bookmarkEnd w:id="1969"/>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אני מאמין בכל </w:t>
      </w:r>
      <w:bookmarkStart w:id="1970" w:name="_ETM_Q4_162461"/>
      <w:bookmarkEnd w:id="1970"/>
      <w:r>
        <w:rPr>
          <w:rFonts w:hint="cs"/>
          <w:rtl/>
          <w:lang w:eastAsia="he-IL"/>
        </w:rPr>
        <w:t xml:space="preserve">ליבי שיש בקואליציה אנשים כאלה. אני משוכנע שיש בקואליציה אנשים שחרדים כמוני, שאומרים לעצמם </w:t>
      </w:r>
      <w:bookmarkStart w:id="1971" w:name="_ETM_Q4_174408"/>
      <w:bookmarkEnd w:id="1971"/>
      <w:r>
        <w:rPr>
          <w:rFonts w:hint="cs"/>
          <w:rtl/>
          <w:lang w:eastAsia="he-IL"/>
        </w:rPr>
        <w:t xml:space="preserve">בלילה בבית שאולי הם שותפים לדבר נורא, שלא רוצים שיירשם </w:t>
      </w:r>
      <w:bookmarkStart w:id="1972" w:name="_ETM_Q4_179717"/>
      <w:bookmarkEnd w:id="1972"/>
      <w:r>
        <w:rPr>
          <w:rFonts w:hint="cs"/>
          <w:rtl/>
          <w:lang w:eastAsia="he-IL"/>
        </w:rPr>
        <w:t xml:space="preserve">על שמם בדברי הימים שהם היו חלק מהקריעה לגזרים </w:t>
      </w:r>
      <w:bookmarkStart w:id="1973" w:name="_ETM_Q4_183087"/>
      <w:bookmarkEnd w:id="1973"/>
      <w:r>
        <w:rPr>
          <w:rFonts w:hint="cs"/>
          <w:rtl/>
          <w:lang w:eastAsia="he-IL"/>
        </w:rPr>
        <w:t xml:space="preserve">של החברה הישראלית. האנשים האלה יושבים פה עכשיו, ואני אומר להם: בואו </w:t>
      </w:r>
      <w:bookmarkStart w:id="1974" w:name="_ETM_Q4_190053"/>
      <w:bookmarkEnd w:id="1974"/>
      <w:r>
        <w:rPr>
          <w:rFonts w:hint="cs"/>
          <w:rtl/>
          <w:lang w:eastAsia="he-IL"/>
        </w:rPr>
        <w:t xml:space="preserve">נציל יחד את המדינה שלנו. אני מחפש את הרב שיפתח איתי ביחד את ספר יחזקאל - - </w:t>
      </w:r>
    </w:p>
    <w:p w:rsidR="005F6821" w:rsidRDefault="005F6821" w:rsidP="00595995">
      <w:pPr>
        <w:rPr>
          <w:rtl/>
          <w:lang w:eastAsia="he-IL"/>
        </w:rPr>
      </w:pPr>
    </w:p>
    <w:p w:rsidR="005F6821" w:rsidRDefault="005F6821" w:rsidP="00595995">
      <w:pPr>
        <w:pStyle w:val="af5"/>
        <w:keepNext/>
        <w:rPr>
          <w:rtl/>
        </w:rPr>
      </w:pPr>
      <w:bookmarkStart w:id="1975" w:name="ET_interruption_6342_8"/>
      <w:r w:rsidRPr="009921DF">
        <w:rPr>
          <w:rStyle w:val="TagStyle"/>
          <w:rtl/>
        </w:rPr>
        <w:t xml:space="preserve"> &lt;&lt; קריאה &gt;&gt; </w:t>
      </w:r>
      <w:r>
        <w:rPr>
          <w:rtl/>
        </w:rPr>
        <w:t>בועז ביסמוט (הליכוד):</w:t>
      </w:r>
      <w:r w:rsidRPr="009921DF">
        <w:rPr>
          <w:rStyle w:val="TagStyle"/>
          <w:rtl/>
        </w:rPr>
        <w:t xml:space="preserve"> &lt;&lt; קריאה &gt;&gt;</w:t>
      </w:r>
      <w:r>
        <w:rPr>
          <w:rtl/>
        </w:rPr>
        <w:t xml:space="preserve"> </w:t>
      </w:r>
      <w:bookmarkEnd w:id="1975"/>
    </w:p>
    <w:p w:rsidR="005F6821" w:rsidRDefault="005F6821" w:rsidP="00595995">
      <w:pPr>
        <w:pStyle w:val="KeepWithNext"/>
        <w:rPr>
          <w:rtl/>
        </w:rPr>
      </w:pPr>
    </w:p>
    <w:p w:rsidR="005F6821" w:rsidRDefault="005F6821" w:rsidP="00595995">
      <w:pPr>
        <w:rPr>
          <w:rtl/>
          <w:lang w:eastAsia="he-IL"/>
        </w:rPr>
      </w:pPr>
      <w:r>
        <w:rPr>
          <w:rFonts w:hint="cs"/>
          <w:rtl/>
          <w:lang w:eastAsia="he-IL"/>
        </w:rPr>
        <w:t xml:space="preserve">זה מה שאתה עושה עכשיו. </w:t>
      </w:r>
    </w:p>
    <w:p w:rsidR="005F6821" w:rsidRDefault="005F6821" w:rsidP="00595995">
      <w:pPr>
        <w:rPr>
          <w:rtl/>
          <w:lang w:eastAsia="he-IL"/>
        </w:rPr>
      </w:pPr>
    </w:p>
    <w:p w:rsidR="005F6821" w:rsidRDefault="005F6821" w:rsidP="00595995">
      <w:pPr>
        <w:pStyle w:val="-"/>
        <w:keepNext/>
        <w:rPr>
          <w:rtl/>
        </w:rPr>
      </w:pPr>
      <w:bookmarkStart w:id="1976" w:name="ET_speakercontinue_5087_5"/>
      <w:r w:rsidRPr="005A7E74">
        <w:rPr>
          <w:rStyle w:val="TagStyle"/>
          <w:rtl/>
        </w:rPr>
        <w:t xml:space="preserve"> &lt;&lt; דובר_המשך &gt;&gt; </w:t>
      </w:r>
      <w:r>
        <w:rPr>
          <w:rtl/>
        </w:rPr>
        <w:t>יאיר לפיד (יש עתיד):</w:t>
      </w:r>
      <w:r w:rsidRPr="005A7E74">
        <w:rPr>
          <w:rStyle w:val="TagStyle"/>
          <w:rtl/>
        </w:rPr>
        <w:t xml:space="preserve"> &lt;&lt; דובר_המשך &gt;&gt;</w:t>
      </w:r>
      <w:r>
        <w:rPr>
          <w:rtl/>
        </w:rPr>
        <w:t xml:space="preserve"> </w:t>
      </w:r>
      <w:bookmarkEnd w:id="1976"/>
    </w:p>
    <w:p w:rsidR="005F6821" w:rsidRDefault="005F6821" w:rsidP="00595995">
      <w:pPr>
        <w:pStyle w:val="KeepWithNext"/>
        <w:rPr>
          <w:rtl/>
          <w:lang w:eastAsia="he-IL"/>
        </w:rPr>
      </w:pPr>
    </w:p>
    <w:p w:rsidR="005F6821" w:rsidRDefault="005F6821" w:rsidP="00641E26">
      <w:pPr>
        <w:rPr>
          <w:rtl/>
          <w:lang w:eastAsia="he-IL"/>
        </w:rPr>
      </w:pPr>
      <w:r>
        <w:rPr>
          <w:rFonts w:hint="cs"/>
          <w:rtl/>
          <w:lang w:eastAsia="he-IL"/>
        </w:rPr>
        <w:t xml:space="preserve">- - ויקרא בקול: "ולא יהיה עוד לשני גוים </w:t>
      </w:r>
      <w:bookmarkStart w:id="1977" w:name="_ETM_Q4_197714"/>
      <w:bookmarkEnd w:id="1977"/>
      <w:r>
        <w:rPr>
          <w:rFonts w:hint="cs"/>
          <w:rtl/>
          <w:lang w:eastAsia="he-IL"/>
        </w:rPr>
        <w:t xml:space="preserve">ולא יחצו עוד לשתי ממלכות". </w:t>
      </w:r>
      <w:bookmarkStart w:id="1978" w:name="_ETM_Q4_203938"/>
      <w:bookmarkStart w:id="1979" w:name="_ETM_Q4_204028"/>
      <w:bookmarkEnd w:id="1978"/>
      <w:bookmarkEnd w:id="1979"/>
      <w:r>
        <w:rPr>
          <w:rFonts w:hint="cs"/>
          <w:rtl/>
          <w:lang w:eastAsia="he-IL"/>
        </w:rPr>
        <w:t xml:space="preserve">הלהבות הוצתו בבית הזה, אבל גם מטפי הכיבוי נמצאים בבית הזה. כל עוד יש סיכוי לעצור את </w:t>
      </w:r>
      <w:bookmarkStart w:id="1980" w:name="_ETM_Q4_209628"/>
      <w:bookmarkEnd w:id="1980"/>
      <w:r>
        <w:rPr>
          <w:rFonts w:hint="cs"/>
          <w:rtl/>
          <w:lang w:eastAsia="he-IL"/>
        </w:rPr>
        <w:t xml:space="preserve">החקיקה שמחלקת את העם הזה לשניים. נמשיך להיאבק, אבל אם היא תעבור, היא תחלק את העם הזה לשניים. נקודת האל-חזור של החברה </w:t>
      </w:r>
      <w:bookmarkStart w:id="1981" w:name="_ETM_Q4_224455"/>
      <w:bookmarkEnd w:id="1981"/>
      <w:r>
        <w:rPr>
          <w:rFonts w:hint="cs"/>
          <w:rtl/>
          <w:lang w:eastAsia="he-IL"/>
        </w:rPr>
        <w:t xml:space="preserve">הישראלית נמצאת במרחק של שבועות ספורים מאיתנו. אם תעבירו את החקיקה הזו, לא יהיה איך </w:t>
      </w:r>
      <w:bookmarkStart w:id="1982" w:name="_ETM_Q4_228254"/>
      <w:bookmarkEnd w:id="1982"/>
      <w:r>
        <w:rPr>
          <w:rFonts w:hint="cs"/>
          <w:rtl/>
          <w:lang w:eastAsia="he-IL"/>
        </w:rPr>
        <w:t xml:space="preserve">לתקן את זה. אין מזה חזרה, זה ישבור את גבה וליבה של החברה הישראלית. אם לא נעצור, הטקס הזה יתקיים כנראה גם בשנה הבאה, אבל הוא יהיה ריק מתוכן. במקום חגיגת יום ההולדת של הכנסת זאת </w:t>
      </w:r>
      <w:bookmarkStart w:id="1983" w:name="_ETM_Q4_252388"/>
      <w:bookmarkEnd w:id="1983"/>
      <w:r>
        <w:rPr>
          <w:rFonts w:hint="cs"/>
          <w:rtl/>
          <w:lang w:eastAsia="he-IL"/>
        </w:rPr>
        <w:t xml:space="preserve">תהיה האזכרה שלה. תודה רבה. </w:t>
      </w:r>
    </w:p>
    <w:p w:rsidR="005F6821" w:rsidRDefault="005F6821" w:rsidP="00595995">
      <w:pPr>
        <w:rPr>
          <w:rtl/>
          <w:lang w:eastAsia="he-IL"/>
        </w:rPr>
      </w:pPr>
    </w:p>
    <w:p w:rsidR="005F6821" w:rsidRDefault="005F6821" w:rsidP="00595995">
      <w:pPr>
        <w:pStyle w:val="af6"/>
        <w:keepNext/>
        <w:rPr>
          <w:rtl/>
        </w:rPr>
      </w:pPr>
      <w:r w:rsidRPr="005A7E74">
        <w:rPr>
          <w:rStyle w:val="TagStyle"/>
          <w:rtl/>
        </w:rPr>
        <w:lastRenderedPageBreak/>
        <w:t xml:space="preserve"> &lt;&lt; יור &gt;&gt; </w:t>
      </w:r>
      <w:r>
        <w:rPr>
          <w:rtl/>
        </w:rPr>
        <w:t>היו"ר אמיר אוחנה:</w:t>
      </w:r>
      <w:r w:rsidRPr="005A7E74">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1984" w:name="_ETM_Q4_255189"/>
      <w:bookmarkStart w:id="1985" w:name="_ETM_Q4_255339"/>
      <w:bookmarkEnd w:id="1984"/>
      <w:bookmarkEnd w:id="1985"/>
      <w:r>
        <w:rPr>
          <w:rFonts w:hint="cs"/>
          <w:rtl/>
          <w:lang w:eastAsia="he-IL"/>
        </w:rPr>
        <w:t xml:space="preserve">תודה רבה לחבר </w:t>
      </w:r>
      <w:r>
        <w:rPr>
          <w:rtl/>
          <w:lang w:eastAsia="he-IL"/>
        </w:rPr>
        <w:t>–</w:t>
      </w:r>
      <w:r>
        <w:rPr>
          <w:rFonts w:hint="cs"/>
          <w:rtl/>
          <w:lang w:eastAsia="he-IL"/>
        </w:rPr>
        <w:t xml:space="preserve"> לא, בלי מחיאות כפיים </w:t>
      </w:r>
      <w:r>
        <w:rPr>
          <w:rtl/>
          <w:lang w:eastAsia="he-IL"/>
        </w:rPr>
        <w:t>–</w:t>
      </w:r>
      <w:r>
        <w:rPr>
          <w:rFonts w:hint="cs"/>
          <w:rtl/>
          <w:lang w:eastAsia="he-IL"/>
        </w:rPr>
        <w:t xml:space="preserve"> תודה רבה לחבר </w:t>
      </w:r>
      <w:bookmarkStart w:id="1986" w:name="_ETM_Q4_256721"/>
      <w:bookmarkEnd w:id="1986"/>
      <w:r>
        <w:rPr>
          <w:rFonts w:hint="cs"/>
          <w:rtl/>
          <w:lang w:eastAsia="he-IL"/>
        </w:rPr>
        <w:t xml:space="preserve">הכנסת לפיד. </w:t>
      </w:r>
    </w:p>
    <w:p w:rsidR="005F6821" w:rsidRPr="00C20733" w:rsidRDefault="005F6821" w:rsidP="00595995">
      <w:pPr>
        <w:rPr>
          <w:rtl/>
          <w:lang w:eastAsia="he-IL"/>
        </w:rPr>
      </w:pPr>
      <w:bookmarkStart w:id="1987" w:name="_ETM_Q4_262049"/>
      <w:bookmarkStart w:id="1988" w:name="_ETM_Q4_262175"/>
      <w:bookmarkEnd w:id="1987"/>
      <w:bookmarkEnd w:id="1988"/>
    </w:p>
    <w:p w:rsidR="005F6821" w:rsidRDefault="005F6821" w:rsidP="00595995">
      <w:pPr>
        <w:rPr>
          <w:rtl/>
          <w:lang w:eastAsia="he-IL"/>
        </w:rPr>
      </w:pPr>
      <w:r>
        <w:rPr>
          <w:rFonts w:hint="cs"/>
          <w:rtl/>
          <w:lang w:eastAsia="he-IL"/>
        </w:rPr>
        <w:t xml:space="preserve">לפני שנעבור לסדר-היום, אני רוצה להודות מאוד לכל חברות וחברי הכנסת שלקחו חלק באירועים היום, לכל האורחים הנכבדים שהגיעו לבקר אותנו </w:t>
      </w:r>
      <w:bookmarkStart w:id="1989" w:name="_ETM_Q4_274300"/>
      <w:bookmarkEnd w:id="1989"/>
      <w:r>
        <w:rPr>
          <w:rFonts w:hint="cs"/>
          <w:rtl/>
          <w:lang w:eastAsia="he-IL"/>
        </w:rPr>
        <w:t xml:space="preserve">בכנסת, וכמובן לעובדות ועובדי הכנסת שהתאמצו מאוד על הצלחת </w:t>
      </w:r>
      <w:r>
        <w:rPr>
          <w:rtl/>
          <w:lang w:eastAsia="he-IL"/>
        </w:rPr>
        <w:t>–</w:t>
      </w:r>
      <w:r>
        <w:rPr>
          <w:rFonts w:hint="cs"/>
          <w:rtl/>
          <w:lang w:eastAsia="he-IL"/>
        </w:rPr>
        <w:t xml:space="preserve"> בלי מחיאות כפיים, תודה </w:t>
      </w:r>
      <w:r>
        <w:rPr>
          <w:rtl/>
          <w:lang w:eastAsia="he-IL"/>
        </w:rPr>
        <w:t>–</w:t>
      </w:r>
      <w:r>
        <w:rPr>
          <w:rFonts w:hint="cs"/>
          <w:rtl/>
          <w:lang w:eastAsia="he-IL"/>
        </w:rPr>
        <w:t xml:space="preserve"> על הצלחת יום ההולדת של הכנסת. </w:t>
      </w:r>
    </w:p>
    <w:p w:rsidR="005F6821" w:rsidRDefault="005F6821" w:rsidP="00595995">
      <w:pPr>
        <w:rPr>
          <w:rtl/>
          <w:lang w:eastAsia="he-IL"/>
        </w:rPr>
      </w:pPr>
      <w:bookmarkStart w:id="1990" w:name="_ETM_Q4_284309"/>
      <w:bookmarkStart w:id="1991" w:name="_ETM_Q4_284419"/>
      <w:bookmarkEnd w:id="1990"/>
      <w:bookmarkEnd w:id="1991"/>
    </w:p>
    <w:p w:rsidR="005F6821" w:rsidRDefault="005F6821" w:rsidP="00595995">
      <w:pPr>
        <w:rPr>
          <w:rtl/>
          <w:lang w:eastAsia="he-IL"/>
        </w:rPr>
      </w:pPr>
      <w:bookmarkStart w:id="1992" w:name="_ETM_Q4_284532"/>
      <w:bookmarkStart w:id="1993" w:name="_ETM_Q4_284626"/>
      <w:bookmarkEnd w:id="1992"/>
      <w:bookmarkEnd w:id="1993"/>
      <w:r>
        <w:rPr>
          <w:rFonts w:hint="cs"/>
          <w:rtl/>
          <w:lang w:eastAsia="he-IL"/>
        </w:rPr>
        <w:t xml:space="preserve">מזכיר הכנסת, בבקשה. </w:t>
      </w:r>
    </w:p>
    <w:p w:rsidR="005F6821" w:rsidRDefault="005F6821" w:rsidP="00595995">
      <w:pPr>
        <w:rPr>
          <w:rtl/>
          <w:lang w:eastAsia="he-IL"/>
        </w:rPr>
      </w:pPr>
      <w:bookmarkStart w:id="1994" w:name="_ETM_Q4_283369"/>
      <w:bookmarkStart w:id="1995" w:name="_ETM_Q4_283479"/>
      <w:bookmarkEnd w:id="1994"/>
      <w:bookmarkEnd w:id="1995"/>
    </w:p>
    <w:p w:rsidR="005F6821" w:rsidRDefault="005F6821" w:rsidP="00595995">
      <w:pPr>
        <w:pStyle w:val="af5"/>
        <w:keepNext/>
        <w:rPr>
          <w:rtl/>
        </w:rPr>
      </w:pPr>
      <w:bookmarkStart w:id="1996" w:name="ET_interruption_6327_9"/>
      <w:r w:rsidRPr="00A156DB">
        <w:rPr>
          <w:rStyle w:val="TagStyle"/>
          <w:rtl/>
        </w:rPr>
        <w:t xml:space="preserve"> &lt;&lt; קריאה &gt;&gt; </w:t>
      </w:r>
      <w:r>
        <w:rPr>
          <w:rtl/>
        </w:rPr>
        <w:t>מזכיר הכנסת דן מרזוק:</w:t>
      </w:r>
      <w:r w:rsidRPr="00A156DB">
        <w:rPr>
          <w:rStyle w:val="TagStyle"/>
          <w:rtl/>
        </w:rPr>
        <w:t xml:space="preserve"> &lt;&lt; קריאה &gt;&gt;</w:t>
      </w:r>
      <w:r>
        <w:rPr>
          <w:rtl/>
        </w:rPr>
        <w:t xml:space="preserve"> </w:t>
      </w:r>
      <w:bookmarkEnd w:id="1996"/>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חברי הכנסת והקהל מתבקשים לכבד בקימה את </w:t>
      </w:r>
      <w:bookmarkStart w:id="1997" w:name="_ETM_Q4_287888"/>
      <w:bookmarkEnd w:id="1997"/>
      <w:r>
        <w:rPr>
          <w:rFonts w:hint="cs"/>
          <w:rtl/>
          <w:lang w:eastAsia="he-IL"/>
        </w:rPr>
        <w:t xml:space="preserve">יציאת נשיא המדינה. </w:t>
      </w:r>
    </w:p>
    <w:p w:rsidR="005F6821" w:rsidRDefault="005F6821" w:rsidP="00595995">
      <w:pPr>
        <w:rPr>
          <w:rtl/>
          <w:lang w:eastAsia="he-IL"/>
        </w:rPr>
      </w:pPr>
    </w:p>
    <w:p w:rsidR="005F6821" w:rsidRDefault="005F6821" w:rsidP="00595995">
      <w:pPr>
        <w:rPr>
          <w:rtl/>
          <w:lang w:eastAsia="he-IL"/>
        </w:rPr>
      </w:pPr>
      <w:r>
        <w:rPr>
          <w:rFonts w:hint="cs"/>
          <w:rtl/>
          <w:lang w:eastAsia="he-IL"/>
        </w:rPr>
        <w:t>כבוד הנשיא!</w:t>
      </w:r>
    </w:p>
    <w:p w:rsidR="005F6821" w:rsidRDefault="005F6821" w:rsidP="00641E26">
      <w:pPr>
        <w:rPr>
          <w:rtl/>
          <w:lang w:eastAsia="he-IL"/>
        </w:rPr>
      </w:pPr>
      <w:bookmarkStart w:id="1998" w:name="_ETM_Q4_291826"/>
      <w:bookmarkStart w:id="1999" w:name="_ETM_Q4_291938"/>
      <w:bookmarkStart w:id="2000" w:name="_ETM_Q4_291969"/>
      <w:bookmarkStart w:id="2001" w:name="_ETM_Q4_292081"/>
      <w:bookmarkEnd w:id="1998"/>
      <w:bookmarkEnd w:id="1999"/>
      <w:bookmarkEnd w:id="2000"/>
      <w:bookmarkEnd w:id="2001"/>
    </w:p>
    <w:p w:rsidR="005F6821" w:rsidRDefault="005F6821" w:rsidP="00641E26">
      <w:pPr>
        <w:ind w:firstLine="0"/>
        <w:jc w:val="center"/>
        <w:rPr>
          <w:rtl/>
          <w:lang w:eastAsia="he-IL"/>
        </w:rPr>
      </w:pPr>
      <w:r>
        <w:rPr>
          <w:rFonts w:hint="cs"/>
          <w:rtl/>
          <w:lang w:eastAsia="he-IL"/>
        </w:rPr>
        <w:t xml:space="preserve">(חברי הכנסת מכבדים בקימה את </w:t>
      </w:r>
      <w:bookmarkStart w:id="2002" w:name="_ETM_Q4_293917"/>
      <w:bookmarkEnd w:id="2002"/>
      <w:r>
        <w:rPr>
          <w:rFonts w:hint="cs"/>
          <w:rtl/>
          <w:lang w:eastAsia="he-IL"/>
        </w:rPr>
        <w:t>צאת נשיא המדינה מאולם המליאה.)</w:t>
      </w:r>
    </w:p>
    <w:p w:rsidR="005F6821" w:rsidRDefault="005F6821" w:rsidP="00595995">
      <w:pPr>
        <w:rPr>
          <w:rtl/>
          <w:lang w:eastAsia="he-IL"/>
        </w:rPr>
      </w:pPr>
    </w:p>
    <w:p w:rsidR="005F6821" w:rsidRDefault="005F6821" w:rsidP="00595995">
      <w:pPr>
        <w:rPr>
          <w:rtl/>
          <w:lang w:eastAsia="he-IL"/>
        </w:rPr>
      </w:pPr>
      <w:r>
        <w:rPr>
          <w:rFonts w:hint="cs"/>
          <w:rtl/>
          <w:lang w:eastAsia="he-IL"/>
        </w:rPr>
        <w:t xml:space="preserve">נא לשבת. </w:t>
      </w:r>
    </w:p>
    <w:p w:rsidR="005F6821" w:rsidRDefault="005F6821" w:rsidP="00595995">
      <w:pPr>
        <w:rPr>
          <w:rtl/>
          <w:lang w:eastAsia="he-IL"/>
        </w:rPr>
      </w:pPr>
      <w:bookmarkStart w:id="2003" w:name="_ETM_Q4_301773"/>
      <w:bookmarkStart w:id="2004" w:name="_ETM_Q4_301878"/>
      <w:bookmarkEnd w:id="2003"/>
      <w:bookmarkEnd w:id="2004"/>
    </w:p>
    <w:p w:rsidR="005F6821" w:rsidRDefault="005F6821" w:rsidP="00595995">
      <w:pPr>
        <w:pStyle w:val="af6"/>
        <w:keepNext/>
        <w:rPr>
          <w:rtl/>
        </w:rPr>
      </w:pPr>
      <w:bookmarkStart w:id="2005" w:name="ET_yor_6423_10"/>
      <w:r w:rsidRPr="00A156DB">
        <w:rPr>
          <w:rStyle w:val="TagStyle"/>
          <w:rtl/>
        </w:rPr>
        <w:t xml:space="preserve"> &lt;&lt; יור &gt;&gt; </w:t>
      </w:r>
      <w:r>
        <w:rPr>
          <w:rtl/>
        </w:rPr>
        <w:t>היו"ר אמיר אוחנה:</w:t>
      </w:r>
      <w:r w:rsidRPr="00A156DB">
        <w:rPr>
          <w:rStyle w:val="TagStyle"/>
          <w:rtl/>
        </w:rPr>
        <w:t xml:space="preserve"> &lt;&lt; יור &gt;&gt;</w:t>
      </w:r>
      <w:r>
        <w:rPr>
          <w:rtl/>
        </w:rPr>
        <w:t xml:space="preserve"> </w:t>
      </w:r>
      <w:bookmarkEnd w:id="2005"/>
    </w:p>
    <w:p w:rsidR="005F6821" w:rsidRDefault="005F6821" w:rsidP="00595995">
      <w:pPr>
        <w:pStyle w:val="KeepWithNext"/>
        <w:rPr>
          <w:rtl/>
          <w:lang w:eastAsia="he-IL"/>
        </w:rPr>
      </w:pPr>
    </w:p>
    <w:p w:rsidR="005F6821" w:rsidRPr="00A156DB" w:rsidRDefault="005F6821" w:rsidP="00595995">
      <w:pPr>
        <w:rPr>
          <w:rtl/>
          <w:lang w:eastAsia="he-IL"/>
        </w:rPr>
      </w:pPr>
      <w:bookmarkStart w:id="2006" w:name="_ETM_Q4_303040"/>
      <w:bookmarkEnd w:id="2006"/>
      <w:r>
        <w:rPr>
          <w:rFonts w:hint="cs"/>
          <w:rtl/>
          <w:lang w:eastAsia="he-IL"/>
        </w:rPr>
        <w:t xml:space="preserve">חברי הכנסת, נצא </w:t>
      </w:r>
      <w:bookmarkStart w:id="2007" w:name="_ETM_Q4_308588"/>
      <w:bookmarkEnd w:id="2007"/>
      <w:r>
        <w:rPr>
          <w:rFonts w:hint="cs"/>
          <w:rtl/>
          <w:lang w:eastAsia="he-IL"/>
        </w:rPr>
        <w:t xml:space="preserve">כעת להפסקה של עשר דקות, ולאחר מכן נחדש את הישיבה </w:t>
      </w:r>
      <w:bookmarkStart w:id="2008" w:name="_ETM_Q4_314565"/>
      <w:bookmarkEnd w:id="2008"/>
      <w:r>
        <w:rPr>
          <w:rFonts w:hint="cs"/>
          <w:rtl/>
          <w:lang w:eastAsia="he-IL"/>
        </w:rPr>
        <w:t xml:space="preserve">בהתאם לסדר-היום. תודה רבה. </w:t>
      </w:r>
    </w:p>
    <w:p w:rsidR="005F6821" w:rsidRDefault="005F6821" w:rsidP="00595995">
      <w:pPr>
        <w:rPr>
          <w:rtl/>
          <w:lang w:eastAsia="he-IL"/>
        </w:rPr>
      </w:pPr>
    </w:p>
    <w:p w:rsidR="005F6821" w:rsidRDefault="005F6821" w:rsidP="00641E26">
      <w:pPr>
        <w:pStyle w:val="afc"/>
        <w:keepNext/>
        <w:ind w:firstLine="0"/>
        <w:jc w:val="center"/>
        <w:rPr>
          <w:rtl/>
          <w:lang w:eastAsia="he-IL"/>
        </w:rPr>
      </w:pPr>
      <w:bookmarkStart w:id="2009" w:name="ET_meetingbreak_7"/>
      <w:r w:rsidRPr="00BD6EBF">
        <w:rPr>
          <w:rStyle w:val="TagStyle"/>
          <w:rtl/>
        </w:rPr>
        <w:t xml:space="preserve">&lt;&lt; הפסקה &gt;&gt; </w:t>
      </w:r>
      <w:r>
        <w:rPr>
          <w:rtl/>
          <w:lang w:eastAsia="he-IL"/>
        </w:rPr>
        <w:t xml:space="preserve">(הישיבה נפסקה בשעה 16:32 </w:t>
      </w:r>
      <w:r w:rsidRPr="00031B18">
        <w:rPr>
          <w:rtl/>
          <w:lang w:eastAsia="he-IL"/>
        </w:rPr>
        <w:t xml:space="preserve">ונתחדשה בשעה </w:t>
      </w:r>
      <w:r w:rsidRPr="00031B18">
        <w:rPr>
          <w:rFonts w:hint="cs"/>
          <w:rtl/>
          <w:lang w:eastAsia="he-IL"/>
        </w:rPr>
        <w:t>16:44</w:t>
      </w:r>
      <w:r w:rsidRPr="00031B18">
        <w:rPr>
          <w:rtl/>
          <w:lang w:eastAsia="he-IL"/>
        </w:rPr>
        <w:t>.)</w:t>
      </w:r>
      <w:r w:rsidRPr="00BD6EBF">
        <w:rPr>
          <w:rStyle w:val="TagStyle"/>
          <w:rtl/>
        </w:rPr>
        <w:t xml:space="preserve"> &lt;&lt; הפסקה &gt;&gt;</w:t>
      </w:r>
      <w:bookmarkEnd w:id="2009"/>
    </w:p>
    <w:p w:rsidR="005F6821" w:rsidRDefault="005F6821" w:rsidP="00595995">
      <w:pPr>
        <w:pStyle w:val="KeepWithNext"/>
        <w:rPr>
          <w:rtl/>
          <w:lang w:eastAsia="he-IL"/>
        </w:rPr>
      </w:pPr>
    </w:p>
    <w:p w:rsidR="005F6821" w:rsidRPr="00BD6EBF" w:rsidRDefault="005F6821" w:rsidP="00595995">
      <w:pPr>
        <w:rPr>
          <w:rtl/>
          <w:lang w:eastAsia="he-IL"/>
        </w:rPr>
      </w:pPr>
    </w:p>
    <w:p w:rsidR="005F6821" w:rsidRDefault="005F6821" w:rsidP="00595995">
      <w:pPr>
        <w:pStyle w:val="a6"/>
        <w:rPr>
          <w:rtl/>
        </w:rPr>
      </w:pPr>
      <w:bookmarkStart w:id="2010" w:name="ET_subject_מסמכים_שהונחו_על_שולחן__5"/>
      <w:r w:rsidRPr="006E58FE">
        <w:rPr>
          <w:rStyle w:val="TagStyle"/>
          <w:rtl/>
        </w:rPr>
        <w:t>&lt;&lt; נושא &gt;&gt;</w:t>
      </w:r>
      <w:r w:rsidRPr="00504ECD">
        <w:rPr>
          <w:rStyle w:val="TagStyle"/>
          <w:rtl/>
        </w:rPr>
        <w:t xml:space="preserve"> </w:t>
      </w:r>
      <w:bookmarkStart w:id="2011" w:name="_Toc126620257"/>
      <w:bookmarkStart w:id="2012" w:name="_Toc126687434"/>
      <w:bookmarkStart w:id="2013" w:name="_Toc126687629"/>
      <w:bookmarkStart w:id="2014" w:name="_Toc126687792"/>
      <w:r>
        <w:rPr>
          <w:rtl/>
        </w:rPr>
        <w:t>מסמכים שהונחו על שולחן הכנסת</w:t>
      </w:r>
      <w:bookmarkEnd w:id="2011"/>
      <w:bookmarkEnd w:id="2012"/>
      <w:bookmarkEnd w:id="2013"/>
      <w:bookmarkEnd w:id="2014"/>
      <w:r w:rsidRPr="00504ECD">
        <w:rPr>
          <w:rStyle w:val="TagStyle"/>
          <w:rtl/>
        </w:rPr>
        <w:t xml:space="preserve"> </w:t>
      </w:r>
      <w:r w:rsidRPr="006E58FE">
        <w:rPr>
          <w:rStyle w:val="TagStyle"/>
          <w:rtl/>
        </w:rPr>
        <w:t>&lt;&lt; נושא &gt;&gt;</w:t>
      </w:r>
      <w:r>
        <w:rPr>
          <w:rtl/>
        </w:rPr>
        <w:t xml:space="preserve">   </w:t>
      </w:r>
      <w:bookmarkEnd w:id="2010"/>
    </w:p>
    <w:p w:rsidR="005F6821" w:rsidRDefault="005F6821" w:rsidP="00595995">
      <w:pPr>
        <w:pStyle w:val="KeepWithNext"/>
        <w:rPr>
          <w:rtl/>
        </w:rPr>
      </w:pPr>
    </w:p>
    <w:p w:rsidR="005F6821" w:rsidRDefault="005F6821" w:rsidP="00595995">
      <w:pPr>
        <w:pStyle w:val="af6"/>
        <w:rPr>
          <w:rtl/>
        </w:rPr>
      </w:pPr>
      <w:bookmarkStart w:id="2015" w:name="ET_yor_6488_3"/>
      <w:r w:rsidRPr="006E58FE">
        <w:rPr>
          <w:rStyle w:val="TagStyle"/>
          <w:rtl/>
        </w:rPr>
        <w:t xml:space="preserve"> &lt;&lt; יור &gt;&gt;</w:t>
      </w:r>
      <w:r w:rsidRPr="00504ECD">
        <w:rPr>
          <w:rStyle w:val="TagStyle"/>
          <w:rtl/>
        </w:rPr>
        <w:t xml:space="preserve"> </w:t>
      </w:r>
      <w:r>
        <w:rPr>
          <w:rtl/>
        </w:rPr>
        <w:t>היו"ר אוריאל בוסו:</w:t>
      </w:r>
      <w:r w:rsidRPr="00504ECD">
        <w:rPr>
          <w:rStyle w:val="TagStyle"/>
          <w:rtl/>
        </w:rPr>
        <w:t xml:space="preserve"> </w:t>
      </w:r>
      <w:r w:rsidRPr="006E58FE">
        <w:rPr>
          <w:rStyle w:val="TagStyle"/>
          <w:rtl/>
        </w:rPr>
        <w:t>&lt;&lt; יור &gt;&gt;</w:t>
      </w:r>
      <w:r>
        <w:rPr>
          <w:rtl/>
        </w:rPr>
        <w:t xml:space="preserve">   </w:t>
      </w:r>
      <w:bookmarkEnd w:id="2015"/>
    </w:p>
    <w:p w:rsidR="005F6821" w:rsidRDefault="005F6821" w:rsidP="00595995">
      <w:pPr>
        <w:pStyle w:val="KeepWithNext"/>
        <w:rPr>
          <w:rtl/>
          <w:lang w:eastAsia="he-IL"/>
        </w:rPr>
      </w:pPr>
    </w:p>
    <w:p w:rsidR="005F6821" w:rsidRDefault="005F6821" w:rsidP="00595995">
      <w:pPr>
        <w:rPr>
          <w:rtl/>
        </w:rPr>
      </w:pPr>
      <w:bookmarkStart w:id="2016" w:name="_ETM_Q5_445930"/>
      <w:bookmarkEnd w:id="2016"/>
      <w:r>
        <w:rPr>
          <w:rtl/>
        </w:rPr>
        <w:t xml:space="preserve">רבותיי </w:t>
      </w:r>
      <w:bookmarkStart w:id="2017" w:name="_ETM_Q5_446289"/>
      <w:bookmarkEnd w:id="2017"/>
      <w:r>
        <w:rPr>
          <w:rtl/>
        </w:rPr>
        <w:t xml:space="preserve">חברי </w:t>
      </w:r>
      <w:bookmarkStart w:id="2018" w:name="_ETM_Q5_446559"/>
      <w:bookmarkEnd w:id="2018"/>
      <w:r>
        <w:rPr>
          <w:rtl/>
        </w:rPr>
        <w:t>הכנסת</w:t>
      </w:r>
      <w:r>
        <w:rPr>
          <w:rFonts w:hint="cs"/>
          <w:rtl/>
        </w:rPr>
        <w:t>,</w:t>
      </w:r>
      <w:r>
        <w:rPr>
          <w:rtl/>
        </w:rPr>
        <w:t xml:space="preserve"> </w:t>
      </w:r>
      <w:bookmarkStart w:id="2019" w:name="_ETM_Q5_446949"/>
      <w:bookmarkEnd w:id="2019"/>
      <w:r>
        <w:rPr>
          <w:rtl/>
        </w:rPr>
        <w:t xml:space="preserve">אני </w:t>
      </w:r>
      <w:bookmarkStart w:id="2020" w:name="_ETM_Q5_447039"/>
      <w:bookmarkEnd w:id="2020"/>
      <w:r>
        <w:rPr>
          <w:rtl/>
        </w:rPr>
        <w:t xml:space="preserve">מתכבד </w:t>
      </w:r>
      <w:bookmarkStart w:id="2021" w:name="_ETM_Q5_447729"/>
      <w:bookmarkEnd w:id="2021"/>
      <w:r>
        <w:rPr>
          <w:rtl/>
        </w:rPr>
        <w:t xml:space="preserve">לחדש </w:t>
      </w:r>
      <w:bookmarkStart w:id="2022" w:name="_ETM_Q5_448270"/>
      <w:bookmarkEnd w:id="2022"/>
      <w:r>
        <w:rPr>
          <w:rtl/>
        </w:rPr>
        <w:t xml:space="preserve">את </w:t>
      </w:r>
      <w:bookmarkStart w:id="2023" w:name="_ETM_Q5_448330"/>
      <w:bookmarkEnd w:id="2023"/>
      <w:r>
        <w:rPr>
          <w:rtl/>
        </w:rPr>
        <w:t xml:space="preserve">ישיבת </w:t>
      </w:r>
      <w:bookmarkStart w:id="2024" w:name="_ETM_Q5_448689"/>
      <w:bookmarkEnd w:id="2024"/>
      <w:r>
        <w:rPr>
          <w:rtl/>
        </w:rPr>
        <w:t>הכנסת</w:t>
      </w:r>
      <w:r>
        <w:rPr>
          <w:rFonts w:hint="cs"/>
          <w:rtl/>
        </w:rPr>
        <w:t>.</w:t>
      </w:r>
      <w:r>
        <w:rPr>
          <w:rtl/>
        </w:rPr>
        <w:t xml:space="preserve"> </w:t>
      </w:r>
      <w:bookmarkStart w:id="2025" w:name="_ETM_Q5_449790"/>
      <w:bookmarkEnd w:id="2025"/>
      <w:r>
        <w:rPr>
          <w:rtl/>
        </w:rPr>
        <w:t xml:space="preserve">הודעה </w:t>
      </w:r>
      <w:bookmarkStart w:id="2026" w:name="_ETM_Q5_450120"/>
      <w:bookmarkEnd w:id="2026"/>
      <w:r>
        <w:rPr>
          <w:rtl/>
        </w:rPr>
        <w:t xml:space="preserve">למזכיר </w:t>
      </w:r>
      <w:bookmarkStart w:id="2027" w:name="_ETM_Q5_450540"/>
      <w:bookmarkEnd w:id="2027"/>
      <w:r>
        <w:rPr>
          <w:rtl/>
        </w:rPr>
        <w:t>הכנסת</w:t>
      </w:r>
      <w:r>
        <w:rPr>
          <w:rFonts w:hint="cs"/>
          <w:rtl/>
        </w:rPr>
        <w:t>,</w:t>
      </w:r>
      <w:r>
        <w:rPr>
          <w:rtl/>
        </w:rPr>
        <w:t xml:space="preserve"> </w:t>
      </w:r>
      <w:bookmarkStart w:id="2028" w:name="_ETM_Q5_451290"/>
      <w:bookmarkEnd w:id="2028"/>
      <w:r>
        <w:rPr>
          <w:rtl/>
        </w:rPr>
        <w:t>בבקשה</w:t>
      </w:r>
      <w:r>
        <w:rPr>
          <w:rFonts w:hint="cs"/>
          <w:rtl/>
        </w:rPr>
        <w:t>.</w:t>
      </w:r>
    </w:p>
    <w:p w:rsidR="005F6821" w:rsidRDefault="005F6821" w:rsidP="00595995">
      <w:pPr>
        <w:rPr>
          <w:rtl/>
        </w:rPr>
      </w:pPr>
      <w:bookmarkStart w:id="2029" w:name="_ETM_Q5_444000"/>
      <w:bookmarkEnd w:id="2029"/>
    </w:p>
    <w:p w:rsidR="005F6821" w:rsidRDefault="005F6821" w:rsidP="00595995">
      <w:pPr>
        <w:pStyle w:val="a4"/>
        <w:rPr>
          <w:rtl/>
        </w:rPr>
      </w:pPr>
      <w:bookmarkStart w:id="2030" w:name="ET_speaker_6327_4"/>
      <w:r w:rsidRPr="006E58FE">
        <w:rPr>
          <w:rStyle w:val="TagStyle"/>
          <w:rtl/>
        </w:rPr>
        <w:t xml:space="preserve"> &lt;&lt; דובר &gt;&gt;</w:t>
      </w:r>
      <w:r w:rsidRPr="00504ECD">
        <w:rPr>
          <w:rStyle w:val="TagStyle"/>
          <w:rtl/>
        </w:rPr>
        <w:t xml:space="preserve"> </w:t>
      </w:r>
      <w:bookmarkStart w:id="2031" w:name="_Toc126620258"/>
      <w:bookmarkStart w:id="2032" w:name="_Toc126687435"/>
      <w:bookmarkStart w:id="2033" w:name="_Toc126687630"/>
      <w:bookmarkStart w:id="2034" w:name="_Toc126687793"/>
      <w:r>
        <w:rPr>
          <w:rtl/>
        </w:rPr>
        <w:t>מזכיר הכנסת דן מרזוק:</w:t>
      </w:r>
      <w:bookmarkEnd w:id="2031"/>
      <w:bookmarkEnd w:id="2032"/>
      <w:bookmarkEnd w:id="2033"/>
      <w:bookmarkEnd w:id="2034"/>
      <w:r w:rsidRPr="00504ECD">
        <w:rPr>
          <w:rStyle w:val="TagStyle"/>
          <w:rtl/>
        </w:rPr>
        <w:t xml:space="preserve"> </w:t>
      </w:r>
      <w:r w:rsidRPr="006E58FE">
        <w:rPr>
          <w:rStyle w:val="TagStyle"/>
          <w:rtl/>
        </w:rPr>
        <w:t>&lt;&lt; דובר &gt;&gt;</w:t>
      </w:r>
      <w:r>
        <w:rPr>
          <w:rtl/>
        </w:rPr>
        <w:t xml:space="preserve">   </w:t>
      </w:r>
      <w:bookmarkEnd w:id="2030"/>
    </w:p>
    <w:p w:rsidR="005F6821" w:rsidRDefault="005F6821" w:rsidP="00595995">
      <w:pPr>
        <w:pStyle w:val="KeepWithNext"/>
        <w:rPr>
          <w:rtl/>
        </w:rPr>
      </w:pPr>
    </w:p>
    <w:p w:rsidR="005F6821" w:rsidRDefault="005F6821" w:rsidP="00595995">
      <w:pPr>
        <w:rPr>
          <w:rtl/>
        </w:rPr>
      </w:pPr>
      <w:bookmarkStart w:id="2035" w:name="_ETM_Q5_447000"/>
      <w:bookmarkStart w:id="2036" w:name="_ETM_Q5_451860"/>
      <w:bookmarkEnd w:id="2035"/>
      <w:bookmarkEnd w:id="2036"/>
      <w:r>
        <w:rPr>
          <w:rtl/>
        </w:rPr>
        <w:t xml:space="preserve">ברשות </w:t>
      </w:r>
      <w:bookmarkStart w:id="2037" w:name="_ETM_Q5_452370"/>
      <w:bookmarkEnd w:id="2037"/>
      <w:r>
        <w:rPr>
          <w:rtl/>
        </w:rPr>
        <w:t xml:space="preserve">יושב-ראש </w:t>
      </w:r>
      <w:bookmarkStart w:id="2038" w:name="_ETM_Q5_452910"/>
      <w:bookmarkEnd w:id="2038"/>
      <w:r>
        <w:rPr>
          <w:rtl/>
        </w:rPr>
        <w:t>הישיבה</w:t>
      </w:r>
      <w:r>
        <w:rPr>
          <w:rFonts w:hint="cs"/>
          <w:rtl/>
        </w:rPr>
        <w:t>,</w:t>
      </w:r>
      <w:r>
        <w:rPr>
          <w:rtl/>
        </w:rPr>
        <w:t xml:space="preserve"> </w:t>
      </w:r>
      <w:bookmarkStart w:id="2039" w:name="_ETM_Q5_453330"/>
      <w:bookmarkEnd w:id="2039"/>
      <w:r>
        <w:rPr>
          <w:rtl/>
        </w:rPr>
        <w:t xml:space="preserve">אני </w:t>
      </w:r>
      <w:bookmarkStart w:id="2040" w:name="_ETM_Q5_453480"/>
      <w:bookmarkEnd w:id="2040"/>
      <w:r>
        <w:rPr>
          <w:rtl/>
        </w:rPr>
        <w:t xml:space="preserve">מתכבד </w:t>
      </w:r>
      <w:bookmarkStart w:id="2041" w:name="_ETM_Q5_453930"/>
      <w:bookmarkEnd w:id="2041"/>
      <w:r>
        <w:rPr>
          <w:rtl/>
        </w:rPr>
        <w:t>להודיעכם</w:t>
      </w:r>
      <w:r>
        <w:rPr>
          <w:rFonts w:hint="cs"/>
          <w:rtl/>
        </w:rPr>
        <w:t>,</w:t>
      </w:r>
      <w:r>
        <w:rPr>
          <w:rtl/>
        </w:rPr>
        <w:t xml:space="preserve"> </w:t>
      </w:r>
      <w:bookmarkStart w:id="2042" w:name="_ETM_Q5_454500"/>
      <w:bookmarkEnd w:id="2042"/>
      <w:r>
        <w:rPr>
          <w:rtl/>
        </w:rPr>
        <w:t xml:space="preserve">כי </w:t>
      </w:r>
      <w:bookmarkStart w:id="2043" w:name="_ETM_Q5_454650"/>
      <w:bookmarkEnd w:id="2043"/>
      <w:r>
        <w:rPr>
          <w:rtl/>
        </w:rPr>
        <w:t xml:space="preserve">הונחו </w:t>
      </w:r>
      <w:bookmarkStart w:id="2044" w:name="_ETM_Q5_454950"/>
      <w:bookmarkEnd w:id="2044"/>
      <w:r>
        <w:rPr>
          <w:rtl/>
        </w:rPr>
        <w:t xml:space="preserve">היום </w:t>
      </w:r>
      <w:bookmarkStart w:id="2045" w:name="_ETM_Q5_455130"/>
      <w:bookmarkEnd w:id="2045"/>
      <w:r>
        <w:rPr>
          <w:rtl/>
        </w:rPr>
        <w:t xml:space="preserve">על </w:t>
      </w:r>
      <w:bookmarkStart w:id="2046" w:name="_ETM_Q5_455220"/>
      <w:bookmarkEnd w:id="2046"/>
      <w:r>
        <w:rPr>
          <w:rtl/>
        </w:rPr>
        <w:t xml:space="preserve">שולחן </w:t>
      </w:r>
      <w:bookmarkStart w:id="2047" w:name="_ETM_Q5_455610"/>
      <w:bookmarkEnd w:id="2047"/>
      <w:r>
        <w:rPr>
          <w:rtl/>
        </w:rPr>
        <w:t>הכנסת</w:t>
      </w:r>
      <w:r>
        <w:rPr>
          <w:rFonts w:hint="cs"/>
          <w:rtl/>
        </w:rPr>
        <w:t xml:space="preserve"> –</w:t>
      </w:r>
    </w:p>
    <w:p w:rsidR="005F6821" w:rsidRDefault="005F6821" w:rsidP="00595995">
      <w:pPr>
        <w:rPr>
          <w:rtl/>
        </w:rPr>
      </w:pPr>
    </w:p>
    <w:p w:rsidR="005F6821" w:rsidRPr="00F8168E" w:rsidRDefault="005F6821" w:rsidP="00641E26">
      <w:r>
        <w:rPr>
          <w:rtl/>
        </w:rPr>
        <w:t xml:space="preserve"> </w:t>
      </w:r>
      <w:bookmarkStart w:id="2048" w:name="_ETM_Q5_456029"/>
      <w:bookmarkEnd w:id="2048"/>
      <w:r>
        <w:rPr>
          <w:rtl/>
        </w:rPr>
        <w:t>הצע</w:t>
      </w:r>
      <w:r>
        <w:rPr>
          <w:rFonts w:hint="cs"/>
          <w:rtl/>
        </w:rPr>
        <w:t>ו</w:t>
      </w:r>
      <w:r>
        <w:rPr>
          <w:rtl/>
        </w:rPr>
        <w:t xml:space="preserve">ת </w:t>
      </w:r>
      <w:bookmarkStart w:id="2049" w:name="_ETM_Q5_456390"/>
      <w:bookmarkEnd w:id="2049"/>
      <w:r>
        <w:rPr>
          <w:rtl/>
        </w:rPr>
        <w:t xml:space="preserve">החוק </w:t>
      </w:r>
      <w:bookmarkStart w:id="2050" w:name="_ETM_Q5_456630"/>
      <w:bookmarkEnd w:id="2050"/>
      <w:r>
        <w:rPr>
          <w:rtl/>
        </w:rPr>
        <w:t xml:space="preserve">לדיון </w:t>
      </w:r>
      <w:bookmarkStart w:id="2051" w:name="_ETM_Q5_456960"/>
      <w:bookmarkEnd w:id="2051"/>
      <w:r>
        <w:rPr>
          <w:rtl/>
        </w:rPr>
        <w:t>מוקדם</w:t>
      </w:r>
      <w:r>
        <w:rPr>
          <w:rFonts w:hint="cs"/>
          <w:rtl/>
        </w:rPr>
        <w:t>:</w:t>
      </w:r>
      <w:r>
        <w:rPr>
          <w:rtl/>
        </w:rPr>
        <w:t xml:space="preserve"> </w:t>
      </w:r>
      <w:bookmarkStart w:id="2052" w:name="_ETM_Q5_457710"/>
      <w:bookmarkEnd w:id="2052"/>
      <w:r>
        <w:rPr>
          <w:rtl/>
        </w:rPr>
        <w:t xml:space="preserve">החל </w:t>
      </w:r>
      <w:bookmarkStart w:id="2053" w:name="_ETM_Q5_458250"/>
      <w:bookmarkEnd w:id="2053"/>
      <w:r>
        <w:rPr>
          <w:rtl/>
        </w:rPr>
        <w:t xml:space="preserve">מהצעת </w:t>
      </w:r>
      <w:bookmarkStart w:id="2054" w:name="_ETM_Q5_458640"/>
      <w:bookmarkEnd w:id="2054"/>
      <w:r>
        <w:rPr>
          <w:rtl/>
        </w:rPr>
        <w:t xml:space="preserve">חוק </w:t>
      </w:r>
      <w:bookmarkStart w:id="2055" w:name="_ETM_Q5_458790"/>
      <w:bookmarkStart w:id="2056" w:name="_ETM_Q5_459420"/>
      <w:bookmarkEnd w:id="2055"/>
      <w:bookmarkEnd w:id="2056"/>
      <w:r>
        <w:rPr>
          <w:rFonts w:hint="cs"/>
          <w:rtl/>
        </w:rPr>
        <w:t>פ/</w:t>
      </w:r>
      <w:r>
        <w:rPr>
          <w:rtl/>
        </w:rPr>
        <w:t>2159</w:t>
      </w:r>
      <w:r>
        <w:rPr>
          <w:rFonts w:hint="cs"/>
          <w:rtl/>
        </w:rPr>
        <w:t>/</w:t>
      </w:r>
      <w:r>
        <w:rPr>
          <w:rtl/>
        </w:rPr>
        <w:t xml:space="preserve">25 </w:t>
      </w:r>
      <w:bookmarkStart w:id="2057" w:name="_ETM_Q5_461670"/>
      <w:bookmarkEnd w:id="2057"/>
      <w:r>
        <w:rPr>
          <w:rtl/>
        </w:rPr>
        <w:t>ו</w:t>
      </w:r>
      <w:r>
        <w:rPr>
          <w:rFonts w:hint="cs"/>
          <w:rtl/>
        </w:rPr>
        <w:t xml:space="preserve">כלה </w:t>
      </w:r>
      <w:bookmarkStart w:id="2058" w:name="_ETM_Q5_461970"/>
      <w:bookmarkEnd w:id="2058"/>
      <w:r>
        <w:rPr>
          <w:rFonts w:hint="cs"/>
          <w:rtl/>
        </w:rPr>
        <w:t>ב</w:t>
      </w:r>
      <w:r>
        <w:rPr>
          <w:rtl/>
        </w:rPr>
        <w:t xml:space="preserve">הצעת </w:t>
      </w:r>
      <w:bookmarkStart w:id="2059" w:name="_ETM_Q5_462330"/>
      <w:bookmarkEnd w:id="2059"/>
      <w:r>
        <w:rPr>
          <w:rtl/>
        </w:rPr>
        <w:t xml:space="preserve">חוק </w:t>
      </w:r>
      <w:bookmarkStart w:id="2060" w:name="_ETM_Q5_462570"/>
      <w:bookmarkStart w:id="2061" w:name="_ETM_Q5_463050"/>
      <w:bookmarkStart w:id="2062" w:name="_ETM_Q5_464610"/>
      <w:bookmarkStart w:id="2063" w:name="_ETM_Q5_464700"/>
      <w:bookmarkEnd w:id="2060"/>
      <w:bookmarkEnd w:id="2061"/>
      <w:bookmarkEnd w:id="2062"/>
      <w:bookmarkEnd w:id="2063"/>
      <w:r>
        <w:rPr>
          <w:rFonts w:hint="cs"/>
          <w:rtl/>
        </w:rPr>
        <w:t>פ/2314/25</w:t>
      </w:r>
      <w:bookmarkStart w:id="2064" w:name="_ETM_Q5_465990"/>
      <w:bookmarkEnd w:id="2064"/>
      <w:r>
        <w:rPr>
          <w:rFonts w:hint="cs"/>
          <w:rtl/>
        </w:rPr>
        <w:t xml:space="preserve"> – </w:t>
      </w:r>
      <w:r>
        <w:rPr>
          <w:rtl/>
        </w:rPr>
        <w:t xml:space="preserve">הצעת חוק הביטוח הלאומי (תיקון – ביטול מבחני התלות לקבלת גמלת סיעוד לאזרח שמלאו לו 80 שנים), התשפ"ג–2023, מאת חבר הכנסת ואליד </w:t>
      </w:r>
      <w:r w:rsidR="000D5C93">
        <w:rPr>
          <w:rtl/>
        </w:rPr>
        <w:t>אלהואשלה</w:t>
      </w:r>
      <w:r>
        <w:rPr>
          <w:rtl/>
        </w:rPr>
        <w:t xml:space="preserve">; הצעת חוק מרשם האוכלוסין (תיקון – רישום הורה נוסף), התשפ"ג–2023, מאת חברת הכנסת מרב מיכאלי; הצעת חוק לתיקון בריאות העם (הוספת מכשור רפואי לפריפריה), התשפ"ג–2023, מאת חבר הכנסת מאיר כהן; הצעת חוק רשות מקרקעי ישראל (תיקון – העדפת בני המקום בשיווק קרקעות), התשפ"ג–2023, מאת חבר הכנסת אלעזר שטרן; הצעת חוק הגנה על בריאות הציבור (מזון) (תיקון – הגבלת השימוש בחומצות שומן טראנס), התשפ"ג–2023, מאת חבר הכנסת מאיר כהן; הצעת חוק להגדלת שיעור ההשתתפות בכוח העבודה ולצמצום פערים חברתיים (מענק עבודה) (תיקון – גיל הזכאות), התשפ"ג–2023, מאת חבר הכנסת ואליד </w:t>
      </w:r>
      <w:r w:rsidR="000D5C93">
        <w:rPr>
          <w:rtl/>
        </w:rPr>
        <w:t>אלהואשלה</w:t>
      </w:r>
      <w:r>
        <w:rPr>
          <w:rtl/>
        </w:rPr>
        <w:t xml:space="preserve">; הצעת חוק אומנה לילדים (תיקון – אומנת חירום), התשפ"ג–2023, מאת חברי הכנסת מאיר כהן </w:t>
      </w:r>
      <w:r>
        <w:rPr>
          <w:rFonts w:hint="cs"/>
          <w:rtl/>
        </w:rPr>
        <w:t>ו</w:t>
      </w:r>
      <w:r>
        <w:rPr>
          <w:rtl/>
        </w:rPr>
        <w:t xml:space="preserve">יסמין פרידמן; הצעת חוק ביטוח בריאות ממלכתי (תיקון – צמצום פערים בין הפריפריה למרכז), התשפ"ג–2023, מאת חברת הכנסת מרב מיכאלי; הצעת חוק שירותי הסעד (תיקון – הגבלת מספר התיקים בטיפול עובד סוציאלי המטפל במשפחות), התשפ"ג–2023, מאת חבר הכנסת ואליד </w:t>
      </w:r>
      <w:r w:rsidR="000D5C93">
        <w:rPr>
          <w:rtl/>
        </w:rPr>
        <w:t>אלהואשלה</w:t>
      </w:r>
      <w:r>
        <w:rPr>
          <w:rtl/>
        </w:rPr>
        <w:t>; הצעת חוק ביטוח בריאות ממלכתי (תיקון – סבסוד מחוללי חמצן ניידים), התשפ"ג–2023, מאת חברת הכנסת חוה אתי עטייה; הצעת חוק הבטחת הכנסה (תיקון – מסגרת שיקומית מזנות), התשפ"ג–2023, מאת חברת הכנסת מרב מיכאלי; הצעת חוק שירות המילואים (תיקון – קביעת נקודות זיכוי), התשפ"ג–2023, מאת חבר הכנסת חנוך דב מלביצקי; הצעת חוק שירותי הדת היהודיים (תיקון – הנחה ברכישת קבר זוגי), התשפ"ג–2023, מאת חברת הכנסת מרב מיכאלי; הצעת חוק הביטוח הלאומי (תיקון – דמי מחלה לעובד עצמאי), התשפ"ב</w:t>
      </w:r>
      <w:r>
        <w:rPr>
          <w:rFonts w:hint="cs"/>
          <w:rtl/>
        </w:rPr>
        <w:t>–</w:t>
      </w:r>
      <w:r>
        <w:rPr>
          <w:rtl/>
        </w:rPr>
        <w:t xml:space="preserve">2023, מאת חברת הכנסת חוה אתי עטייה; הצעת חוק תשלום קצבאות לחיילי מילואים ולבני משפחותיהם (תיקון – השוואת תנאי אלמנות חללי המילואים), התשפ"ג–2023, מאת חברי הכנסת שרון ניר, אביגדור ליברמן, עודד פורר, יבגני סובה, יוליה מלינובסקי </w:t>
      </w:r>
      <w:r>
        <w:rPr>
          <w:rFonts w:hint="cs"/>
          <w:rtl/>
        </w:rPr>
        <w:t>ו</w:t>
      </w:r>
      <w:r>
        <w:rPr>
          <w:rtl/>
        </w:rPr>
        <w:t xml:space="preserve">חמד עמאר; הצעת חוק הביטוח הלאומי (תיקון – זכאות לדמי לידה לחיילות בשירות קבע), התשפ"ג–2023, מאת חברת הכנסת מרב מיכאלי; הצעת חוק הסדרת מקומות רחצה (תיקון – קביעת מקומות לרחצה נפרדת), התשפ"ג–2023, מאת חברי הכנסת יצחק פינדרוס, משה גפני </w:t>
      </w:r>
      <w:r>
        <w:rPr>
          <w:rFonts w:hint="cs"/>
          <w:rtl/>
        </w:rPr>
        <w:t>ו</w:t>
      </w:r>
      <w:r>
        <w:rPr>
          <w:rtl/>
        </w:rPr>
        <w:t xml:space="preserve">יעקב אשר; הצעת חוק חובת דיווח שנתי על מצב הטבע והמגוון הביולוגי בישראל, התשפ"ג–2023, מאת חברי הכנסת יוראי להב הרצנו, יסמין פרידמן, סימון דוידסון, אורנה ברביבאי, יואב סגלוביץ', גלעד קריב, אפרת רייטן מרום </w:t>
      </w:r>
      <w:r>
        <w:rPr>
          <w:rFonts w:hint="cs"/>
          <w:rtl/>
        </w:rPr>
        <w:t>ו</w:t>
      </w:r>
      <w:r>
        <w:rPr>
          <w:rtl/>
        </w:rPr>
        <w:t xml:space="preserve">מיקי לוי; הצעת חוק תאגידי מים וביוב (תיקון – הפעלת שירותי מים וביוב על ידי רשות מקומית), התשפ"ג–2023, מאת חבר הכנסת אליהו רביבו; הצעת חוק הגנת הצרכן (תיקון – חובת הקלטה של עסקה טלפונית), התשפ"ג–2023, מאת חברת הכנסת חוה אתי עטייה; הצעת חוק הגנת הצרכן (תיקון – פיצויים בלא הוכחת נזק בשל חריגה מזמני המתנה במוקד שירות טלפוני), התשפ"ג–2023, מאת חברת הכנסת מרב מיכאלי; הצעת חוק טיפול בחולי נפש (תיקון – בחירת מקום אשפוז), התשפ"ג–2023, מאת חבר הכנסת ואליד </w:t>
      </w:r>
      <w:r w:rsidR="000D5C93">
        <w:rPr>
          <w:rtl/>
        </w:rPr>
        <w:t>אלהואשלה</w:t>
      </w:r>
      <w:r>
        <w:rPr>
          <w:rtl/>
        </w:rPr>
        <w:t xml:space="preserve">; הצעת חוק הביטוח הלאומי (תיקון – דמי לידה </w:t>
      </w:r>
      <w:r>
        <w:rPr>
          <w:rtl/>
        </w:rPr>
        <w:lastRenderedPageBreak/>
        <w:t xml:space="preserve">לעצמאיות – מתן זכות לעבודה חלקית), התשפ"ג–2023, מאת חברת הכנסת חוה אתי עטייה; הצעת חוק הביטוח הלאומי (תיקון – קצבת שאירים למי שמנהל משק בית משותף), התשפ"ג–2023, מאת חברת הכנסת מרב מיכאלי; הצעת חוק ביטוח בריאות ממלכתי (תיקון – אשפוז בית), התשפ"ג–2023, מאת חבר הכנסת ואליד </w:t>
      </w:r>
      <w:r w:rsidR="000D5C93">
        <w:rPr>
          <w:rtl/>
        </w:rPr>
        <w:t>אלהואשלה</w:t>
      </w:r>
      <w:r>
        <w:rPr>
          <w:rtl/>
        </w:rPr>
        <w:t xml:space="preserve">; הצעת חוק משק החשמל (תיקון – איסור ניתוק חשמל), התשפ"ג–2023, מאת חברת הכנסת חוה אתי עטייה; הצעת חוק בתי קברות צבאיים (תיקון – חיילים זכאי חוק השבות), התשפ"ג–2023, מאת חברת הכנסת מרב מיכאלי; הצעת חוק משק החשמל (תיקון – גביית תשלומים), התשפ"ג–2023, מאת חברת הכנסת חוה אתי עטייה; הצעת חוק מרשם האוכלוסין (תיקון – רישום בת זוג או בן זוג כהורה), התשפ"ג–2023, מאת חברת הכנסת מרב מיכאלי; הצעת חוק ההתגוננות האזרחית (תיקון – הקמת תשתית חיבור לרשת אינטרנט אלחוטית במקלטים שביישובי קו העימות), התשפ"ג–2023, מאת חברת הכנסת חוה אתי עטייה; הצעת חוק לימוד חובה (תיקון – חינוך חינם לפעוטות ולילדים), התשפ"ג–2023, מאת חברת הכנסת יפעת שאשא ביטון; הצעת חוק הכשרות לאנשי מקצוע בתחום החינוך בנושא מגדר ונטייה מינית, התשפ"ג–2023, מאת חברת הכנסת מירב כהן; הצעת חוק תאגידי מים וביוב (תיקון – הקמת ועדת הנחות), התשפ"ג–2023, מאת חבר הכנסת ואליד </w:t>
      </w:r>
      <w:r w:rsidR="000D5C93">
        <w:rPr>
          <w:rtl/>
        </w:rPr>
        <w:t>אלהואשלה</w:t>
      </w:r>
      <w:r>
        <w:rPr>
          <w:rtl/>
        </w:rPr>
        <w:t xml:space="preserve">; הצעת חוק סמכות ואחריות הורית (משמורת), התשפ"ג–2023, מאת חברת הכנסת מרב מיכאלי; הצעת חוק הסדרת העיסוק במקצועות הבריאות (תיקון – הסדרת העיסוק בפודולוגיה), התשפ"ג–2023, מאת חבר הכנסת ואליד </w:t>
      </w:r>
      <w:r w:rsidR="000D5C93">
        <w:rPr>
          <w:rtl/>
        </w:rPr>
        <w:t>אלהואשלה</w:t>
      </w:r>
      <w:r>
        <w:rPr>
          <w:rtl/>
        </w:rPr>
        <w:t>; הצעת חוק הסדרת העיסוק במקצועות הבריאות (תיקון – הסדרת העיסוק בפודולוגיה), התשפ"ג–2023, מאת חברת הכנסת טטיאנה מזרסקי; הצעת חוק שירות הקבע בצבא הגנה לישראל (גמלאות) (תיקון – ביטול ניכוי מקצבה), התשפ"ג–2023, מאת חברי הכנסת בועז ביסמוט</w:t>
      </w:r>
      <w:r>
        <w:rPr>
          <w:rFonts w:hint="cs"/>
          <w:rtl/>
        </w:rPr>
        <w:t xml:space="preserve"> ו</w:t>
      </w:r>
      <w:r>
        <w:rPr>
          <w:rtl/>
        </w:rPr>
        <w:t xml:space="preserve">צביקה פוגל; הצעת חוק דמי מחלה (היעדרות בשל מחלת נכד), התשפ"ג–2023, מאת חברת הכנסת מרב מיכאלי; הצעת חוק סיוע למשפחות ברוכות ילדים (תיקוני חקיקה), התשפ"ג–2023, מאת חבר הכנסת ואליד </w:t>
      </w:r>
      <w:r w:rsidR="000D5C93">
        <w:rPr>
          <w:rtl/>
        </w:rPr>
        <w:t>אלהואשלה</w:t>
      </w:r>
      <w:r>
        <w:rPr>
          <w:rtl/>
        </w:rPr>
        <w:t xml:space="preserve">; הצעת חוק העונשין (תיקון – עונש מוות למחבלים), התשפ"ג–2023, מאת חברי הכנסת עודד פורר, אביגדור ליברמן, יבגני סובה, שרון ניר </w:t>
      </w:r>
      <w:r>
        <w:rPr>
          <w:rFonts w:hint="cs"/>
          <w:rtl/>
        </w:rPr>
        <w:t>ו</w:t>
      </w:r>
      <w:r>
        <w:rPr>
          <w:rtl/>
        </w:rPr>
        <w:t xml:space="preserve">חמד עמאר; הצעת חוק המשתתף החופשי, התשפ"ג–2023, מאת חברת הכנסת חוה אתי עטייה; הצעת חוק הביטוח הלאומי (תיקון – ביטוח זכויות עצמאי שעיקר הכנסתו מעסק בהליכי חדלות פירעון), התשפ"ג–2023, מאת חברת הכנסת מרב מיכאלי; הצעת חוק החברות (תיקון – פרסום דוחות כספיים של מונופול), התשפ"ג–2023, מאת חברי הכנסת ולדימיר בליאק, יאיר לפיד, סימון דוידסון, מירב בן ארי, טטיאנה מזרסקי </w:t>
      </w:r>
      <w:r>
        <w:rPr>
          <w:rFonts w:hint="cs"/>
          <w:rtl/>
        </w:rPr>
        <w:t>ו</w:t>
      </w:r>
      <w:r>
        <w:rPr>
          <w:rtl/>
        </w:rPr>
        <w:t xml:space="preserve">נעמה לזימי; הצעת חוק הביטוח הלאומי (תיקון – דמי אבטלה לעצמאים), התשפ"ג–2023, מאת חברי הכנסת ולדימיר בליאק, יאיר לפיד, מאיר כהן, אורנה ברביבאי, אלעזר שטרן, מירב בן ארי, מירב כהן, יואב סגלוביץ', קארין אלהרר, עידן רול, בועז טופורובסקי, רם בן ברק, מיקי לוי, מיכל שיר סגמן, יוראי להב הרצנו, רון כץ, מטי צרפתי הרכבי, טטיאנה מזרסקי, יסמין פרידמן, דבי ביטון, משה טור פז, סימון דוידסון </w:t>
      </w:r>
      <w:r>
        <w:rPr>
          <w:rFonts w:hint="cs"/>
          <w:rtl/>
        </w:rPr>
        <w:t>ו</w:t>
      </w:r>
      <w:r>
        <w:rPr>
          <w:rtl/>
        </w:rPr>
        <w:t xml:space="preserve">נאור שירי; הצעת חוק הביטוח הלאומי (תיקון – תוספת לקצבה של מי שמעסיק עובד בענף הסיעוד), התשפ"ג–2023, מאת חברת הכנסת מרב מיכאלי; הצעת חוק הביטוח הלאומי (תיקון – ביטול מבחן הכנסה לצורך קביעת זכאות ניצול שואה לגמלת סיעוד), התשפ"ג–2023, מאת חברת הכנסת חוה אתי עטייה; הצעת חוק שיפוט בתי דין רבניים (נישואין וגירושין) (תיקון – ביטול כריכה), התשפ"ג–2023, מאת חברי הכנסת אביגדור ליברמן, עודד פורר, יבגני </w:t>
      </w:r>
      <w:r>
        <w:rPr>
          <w:rtl/>
        </w:rPr>
        <w:lastRenderedPageBreak/>
        <w:t xml:space="preserve">סובה, שרון ניר, יוליה מלינובסקי </w:t>
      </w:r>
      <w:r>
        <w:rPr>
          <w:rFonts w:hint="cs"/>
          <w:rtl/>
        </w:rPr>
        <w:t>ו</w:t>
      </w:r>
      <w:r>
        <w:rPr>
          <w:rtl/>
        </w:rPr>
        <w:t xml:space="preserve">חמד עמאר; הצעת חוק איסור הפליה בשל מין, נטיה מינית או זהות מגדרית (תיקוני חקיקה), התשפ"ג–2023, מאת חברת הכנסת מרב מיכאלי; הצעת חוק התניית יום שבתון בהצבעה בבחירות (תיקוני חקיקה), התשפ"ג–2023, מאת חברי הכנסת עודד פורר, אביגדור ליברמן, יבגני סובה </w:t>
      </w:r>
      <w:r>
        <w:rPr>
          <w:rFonts w:hint="cs"/>
          <w:rtl/>
        </w:rPr>
        <w:t>ו</w:t>
      </w:r>
      <w:r>
        <w:rPr>
          <w:rtl/>
        </w:rPr>
        <w:t xml:space="preserve">שרון ניר; הצעת חוק דמי מחלה עבור מלווה בן משפחה לבדיקה רפואית (תיקוני חקיקה), התשפ"ג–2023, מאת חברת הכנסת חוה אתי עטייה; הצעת חוק הבטחת הכנסה (תיקון – הגדלת שווי רכב המאפשר זכאות לגמלה), התשפ"ג–2023, מאת חברי הכנסת אימאן ח'טיב יאסין, מנסור עבאס, ווליד טאהא, ואליד </w:t>
      </w:r>
      <w:r w:rsidR="000D5C93">
        <w:rPr>
          <w:rtl/>
        </w:rPr>
        <w:t>אלהואשלה</w:t>
      </w:r>
      <w:r>
        <w:rPr>
          <w:rtl/>
        </w:rPr>
        <w:t xml:space="preserve"> </w:t>
      </w:r>
      <w:r>
        <w:rPr>
          <w:rFonts w:hint="cs"/>
          <w:rtl/>
        </w:rPr>
        <w:t>ו</w:t>
      </w:r>
      <w:r>
        <w:rPr>
          <w:rtl/>
        </w:rPr>
        <w:t xml:space="preserve">יאסר חוג'יראת; הצעת חוק בית המשפט לענייני משפחה (תיקון – מימון ניהול ההליך המשפטי), התשפ"ג–2023, מאת חברת הכנסת מרב מיכאלי; הצעת חוק הביטוח הלאומי (תיקון – העלאת קצבת הילדים), התשפ"ג–2023, מאת חבר הכנסת ואליד </w:t>
      </w:r>
      <w:r w:rsidR="000D5C93">
        <w:rPr>
          <w:rtl/>
        </w:rPr>
        <w:t>אלהואשלה</w:t>
      </w:r>
      <w:r>
        <w:rPr>
          <w:rtl/>
        </w:rPr>
        <w:t xml:space="preserve">; הצעת חוק שירות המדינה (מינויים) (תיקון – מינוי יועצים משפטיים של משרדים), התשפ"ג–2023, מאת חבר הכנסת אליהו רביבו; הצעת חוק עקרונות האסדרה (תיקון – פקיעת אסדרה), התשפ"ג–2023, מאת חבר הכנסת דן אילוז; הצעת חוק בית המשפט לענייני משפחה (תיקון – פטור מתשלום אגרה למקבלי הבטחת הכנסה), התשפ"ג–2023, מאת חבר הכנסת ואליד </w:t>
      </w:r>
      <w:r w:rsidR="000D5C93">
        <w:rPr>
          <w:rtl/>
        </w:rPr>
        <w:t>אלהואשלה</w:t>
      </w:r>
      <w:r>
        <w:rPr>
          <w:rtl/>
        </w:rPr>
        <w:t xml:space="preserve">; הצעת חוק האזרחים הוותיקים (תיקון – סבסוד מלא של נסיעות בתחבורה ציבורית לניצולי שואה ולאסירי ציון), התשפ"ג–2023, מאת חברת הכנסת חוה אתי עטייה; הצעת חוק אימוץ ילדים (תיקון – הוספת סמכות בנושא דתו של המאומץ), התשפ"ג–2023, מאת חברת הכנסת מרב מיכאלי; הצעת חוק-יסוד: מגילת העצמאות, מאת חבר הכנסת יאיר לפיד; הצעת חוק הגישור, התשפ"ג–2023, מאת חברת הכנסת מרב מיכאלי; הצעת חוק זכויות החולה (תיקון – טיפול בזמן סביר), התשפ"ג–2023, מאת חברת הכנסת חוה אתי עטייה; הצעת חוק הכשרות המשפטית והאפוטרופסות (תיקון – תשלום שכר והוצאות של אפוטרופוס מאוצר המדינה), התשפ"ג–2023, מאת חברת הכנסת מרב מיכאלי; הצעת חוק ביטוח בריאות ממלכתי (תיקון – החזר אגרת נסיעה באמבולנס), התשפ"ג–2023, מאת חבר הכנסת ואליד </w:t>
      </w:r>
      <w:r w:rsidR="000D5C93">
        <w:rPr>
          <w:rtl/>
        </w:rPr>
        <w:t>אלהואשלה</w:t>
      </w:r>
      <w:r>
        <w:rPr>
          <w:rtl/>
        </w:rPr>
        <w:t>; הצעת חוק הגבלת תקופת עסקה בעניין הגרלות או הימורים, התשפ"ג–2023, מאת חברת הכנסת מרב מיכאלי; הצעת חוק איסור הכחשת השואה (תיקון – איסור הבעת אהדה לשלטון הנאצי או הזדהות ע</w:t>
      </w:r>
      <w:r>
        <w:rPr>
          <w:rFonts w:hint="cs"/>
          <w:rtl/>
        </w:rPr>
        <w:t>י</w:t>
      </w:r>
      <w:r>
        <w:rPr>
          <w:rtl/>
        </w:rPr>
        <w:t xml:space="preserve">מו ואיסור שימוש בסמלים נאציים), התשפ"ג–2023, מאת חברי הכנסת עודד פורר, יבגני סובה, טטיאנה מזרסקי </w:t>
      </w:r>
      <w:r>
        <w:rPr>
          <w:rFonts w:hint="cs"/>
          <w:rtl/>
        </w:rPr>
        <w:t>ו</w:t>
      </w:r>
      <w:r>
        <w:rPr>
          <w:rtl/>
        </w:rPr>
        <w:t xml:space="preserve">זאב אלקין; הצעת חוק הביטוח הלאומי (תיקון – הרחבת הזכאות למענק לימודים), התשפ"ג–2023, מאת חבר הכנסת ואליד </w:t>
      </w:r>
      <w:r w:rsidR="000D5C93">
        <w:rPr>
          <w:rtl/>
        </w:rPr>
        <w:t>אלהואשלה</w:t>
      </w:r>
      <w:r>
        <w:rPr>
          <w:rtl/>
        </w:rPr>
        <w:t>; הצעת חוק ההוצאה לפועל (תיקון – מסלול מקוצר חובה), התשפ"ג–2023, מאת חברת הכנסת מרב מיכאלי; הצעת חוק הביטוח הלאומי (תיקון – השוואת קצבת אזרח ותיק לשכר המינימום), התשפ"ג–2023, מאת חבר הכנסת דוד אמסלם; הצעת חוק המאבק בטרור (תיקון – מניעת הזדהות עם ארגון טרור), התשפ"ג–2023, מאת חבר הכנסת אליהו רביבו; הצעת חוק החברות (תיקון – הגבלת כהונת דירקטור לשלוש חברות), התשפ"ג–2023, מאת חברת הכנסת מרב מיכאלי; הצעת חוק הביטוח הלאומי (תיקון – קצבת תלויים וקצבת אזרח ותיק), התשפ"ג–2023, מאת חברת הכנסת חוה אתי עטייה; הצעת חוק הבחירות לכנסת (תיקון – ביטול עקרון הריתוק לקלפי), התשפ"ג–2023, מאת חברת הכנסת מרב מיכאלי; הצעת חוק הבחירות לכנסת (תיקון – עדכון כתובת לצורכי בחירות), התשפ"ג–2023, מאת חברת הכנסת מרב מיכאלי; הצעת חוק שוויון זכויות לאנשים עם מוגבלות (תיקון – חובת נגישות באוטובוסים בין-עירוניים), התשפ"ג–</w:t>
      </w:r>
      <w:r>
        <w:rPr>
          <w:rtl/>
        </w:rPr>
        <w:lastRenderedPageBreak/>
        <w:t xml:space="preserve">2023, מאת חברת הכנסת חוה אתי עטייה; הצעת חוק להסדרת מקצוע עוזר רופא, התשפ"ג–2023, מאת חבר הכנסת ואליד </w:t>
      </w:r>
      <w:r w:rsidR="000D5C93">
        <w:rPr>
          <w:rtl/>
        </w:rPr>
        <w:t>אלהואשלה</w:t>
      </w:r>
      <w:r>
        <w:rPr>
          <w:rtl/>
        </w:rPr>
        <w:t xml:space="preserve">; הצעת חוק הממשלה (תיקון – ועדת שרים לענייני חקיקה), התשפ"ג–2023, מאת חברת הכנסת מרב מיכאלי; הצעת חוק המקרקעין (תיקון – התקנת מעלית מטעמים מיוחדים), התשפ"ג–2023, מאת חברת הכנסת חוה אתי עטייה; הצעת חוק לתיקון פקודת התעבורה (ביטול מופע אור ירוק ברמזור פנייה ימינה בעת הופעת אור ירוק ברמזור להולכי רגל), התשפ"ג–2023, מאת חבר הכנסת ואליד </w:t>
      </w:r>
      <w:r w:rsidR="000D5C93">
        <w:rPr>
          <w:rtl/>
        </w:rPr>
        <w:t>אלהואשלה</w:t>
      </w:r>
      <w:r>
        <w:rPr>
          <w:rtl/>
        </w:rPr>
        <w:t xml:space="preserve">; הצעת חוק הפעלת תחבורה ציבורית בשבת, התשפ"ג–2023, מאת חברי הכנסת אביגדור ליברמן, עודד פורר, יבגני סובה, שרון ניר, יוליה מלינובסקי </w:t>
      </w:r>
      <w:r>
        <w:rPr>
          <w:rFonts w:hint="cs"/>
          <w:rtl/>
        </w:rPr>
        <w:t>ו</w:t>
      </w:r>
      <w:r>
        <w:rPr>
          <w:rtl/>
        </w:rPr>
        <w:t xml:space="preserve">חמד עמאר; הצעת חוק המאבק בטרור (תיקון – אי-החזרת גופות מחבלים), התשפ"ג–2023, מאת חבר הכנסת אליהו רביבו; הצעת חוק-יסוד: משק המדינה (תיקון – בחינת העלות לרשויות מקומיות), מאת חברת הכנסת חוה אתי עטייה; הצעת חוק חוזה עבודה (הגבלות לעניין סיום העסקה של עובד), התשפ"ג–2023, מאת חבר הכנסת ואליד </w:t>
      </w:r>
      <w:r w:rsidR="000D5C93">
        <w:rPr>
          <w:rtl/>
        </w:rPr>
        <w:t>אלהואשלה</w:t>
      </w:r>
      <w:r>
        <w:rPr>
          <w:rtl/>
        </w:rPr>
        <w:t xml:space="preserve">; הצעת חוק החזר דמי נסיעה במונית לבית החולים (תיקוני חקיקה), התשפ"ג–2023, מאת חבר הכנסת ואליד </w:t>
      </w:r>
      <w:r w:rsidR="000D5C93">
        <w:rPr>
          <w:rtl/>
        </w:rPr>
        <w:t>אלהואשלה</w:t>
      </w:r>
      <w:r>
        <w:rPr>
          <w:rtl/>
        </w:rPr>
        <w:t xml:space="preserve">; הצעת חוק הביטוח הלאומי (תיקון – דמי אבטלה לעצמאים), התשפ"ג–2023, מאת חברת הכנסת חוה אתי עטייה; הצעת חוק החברות (תיקון – ייצוג הולם של נשים בדירקטוריונים של חברות ציבוריות), התשפ"ג–2023, מאת חברת הכנסת חוה אתי עטייה; הצעת חוק ההוצאה לפועל (תיקון – הגבלת עיקול מיטלטליו של קשיש), התשפ"ג–2023, מאת חברת הכנסת מרב מיכאלי; הצעת חוק צירוף משפחות נפגעי טרור כצד להליך המשפטי (תיקוני חקיקה), התשפ"ג–2023, מאת חברי הכנסת אוריאל בוסו, יוסף טייב </w:t>
      </w:r>
      <w:r>
        <w:rPr>
          <w:rFonts w:hint="cs"/>
          <w:rtl/>
        </w:rPr>
        <w:t>ו</w:t>
      </w:r>
      <w:r>
        <w:rPr>
          <w:rtl/>
        </w:rPr>
        <w:t xml:space="preserve">אברהם בצלאל; הצעת חוק להענקת זכויות במקרקעין ביישוב מיעוטים למי שנבצר ממנו להשלים את שירותו הצבאי ולאלמנות צה"ל (תיקוני חקיקה), התשפ"ג–2023, מאת חברי הכנסת חמד עמאר, אביגדור ליברמן, עודד פורר, יבגני סובה, שרון ניר </w:t>
      </w:r>
      <w:r>
        <w:rPr>
          <w:rFonts w:hint="cs"/>
          <w:rtl/>
        </w:rPr>
        <w:t>ו</w:t>
      </w:r>
      <w:r>
        <w:rPr>
          <w:rtl/>
        </w:rPr>
        <w:t xml:space="preserve">יוליה מלינובסקי; הצעת חוק השיפוט הצבאי (תיקון – משך תחולת החוק על מי שחדל מהיות חייל ועבר עבירת מין), התשפ"ג–2023, מאת חברי הכנסת אורנה ברביבאי, מיקי לוי </w:t>
      </w:r>
      <w:r>
        <w:rPr>
          <w:rFonts w:hint="cs"/>
          <w:rtl/>
        </w:rPr>
        <w:t>ו</w:t>
      </w:r>
      <w:r>
        <w:rPr>
          <w:rtl/>
        </w:rPr>
        <w:t xml:space="preserve">יאיר לפיד; הצעת חוק הביטוח הלאומי (תיקון – גמלת סיעוד למבוטח הנמצא במוסד סיעודי), התשפ"ג–2023, מאת חברת הכנסת חוה אתי עטייה; הצעת חוק זכויות נפגעי עבירה (תיקון – מרכזי טיפול ייעודיים לנפגעות ונפגעי עבירות מין בגירים), התשפ"ג–2023, מאת חברת הכנסת מרב מיכאלי; הצעת חוק זכויות הדייר בדיור הציבורי (תיקון – זכאות לאימהות יחידניות המקבלות מזונות ילדים), התשפ"ג–2023, מאת חברת הכנסת חוה אתי עטייה; הצעת חוק הקמת בית חולים בעיר סח'נין (תיקוני חקיקה), התשפ"ג–2023, מאת חברי הכנסת אימאן ח'טיב יאסין, מנסור עבאס, ווליד טאהא, ואליד </w:t>
      </w:r>
      <w:r w:rsidR="000D5C93">
        <w:rPr>
          <w:rtl/>
        </w:rPr>
        <w:t>אלהואשלה</w:t>
      </w:r>
      <w:r>
        <w:rPr>
          <w:rtl/>
        </w:rPr>
        <w:t xml:space="preserve"> </w:t>
      </w:r>
      <w:r>
        <w:rPr>
          <w:rFonts w:hint="cs"/>
          <w:rtl/>
        </w:rPr>
        <w:t>ו</w:t>
      </w:r>
      <w:r>
        <w:rPr>
          <w:rtl/>
        </w:rPr>
        <w:t xml:space="preserve">יאסר חוג'יראת; הצעת חוק ההוצאה לפועל (תיקון – קביעת תעריף מקסימלי לשכר טרחת עורך דין), התשפ"ג–2023, מאת חברת הכנסת מרב מיכאלי; הצעת חוק החברות (תיקון – איסור חברות בדירקטוריון של בנק ושל חברה ציבורית נוספת), התשפ"ג–2023, מאת חברת הכנסת מרב מיכאלי; הצעת חוק לקידום דיור בר השגה, התשפ"ג–2023, מאת חברת הכנסת חוה אתי עטייה; הצעת חוק הגנה על הציבור מפני ביצוע עבירות מין (תיקון – מתן טיפול שיקום מונע ללא הרשעה), התשפ"ג–2023, מאת חברת הכנסת מרב מיכאלי; הצעת חוק למניעת פגיעה במדינת ישראל באמצעות חרם (תיקון – פיצוי בעלי עסקים), התשפ"ג–2023, מאת חבר הכנסת ישראל אייכלר; הצעת חוק רכזי ביטחון שוטף צבאיים, התשפ"ג–2023, מאת חברי הכנסת יצחק קרויזר, רם </w:t>
      </w:r>
      <w:r>
        <w:rPr>
          <w:rtl/>
        </w:rPr>
        <w:lastRenderedPageBreak/>
        <w:t>בן ברק, ניסים ואטורי, גדי איזנקוט, דבי ביטון</w:t>
      </w:r>
      <w:r>
        <w:rPr>
          <w:rFonts w:hint="cs"/>
          <w:rtl/>
        </w:rPr>
        <w:t xml:space="preserve"> ו</w:t>
      </w:r>
      <w:r>
        <w:rPr>
          <w:rtl/>
        </w:rPr>
        <w:t>משה טור פז; הצעת חוק שיווי זכויות האישה (תיקון – ייצוג הולם לנשים בכנסים במימון ציבורי), התשפ"ג–2023, מאת חברת הכנסת עאידה תומא סלימאן; הצעת חוק הדיינים (תיקון – כשירות מנהל בתי הדין הרבניים), התשפ"ג–2023, מאת חברת הכנסת מרב מיכאלי; הצעת חוק העונשין (תיקון – עבירות מין במשפחה), התשפ"ג–2023, מאת חברי הכנסת דבי ביטון, שלום דנינו, מיכל שיר סגמן, עאידה תומא סלימאן, מיכאל מרדכי ביטון, גדי איזנקוט, אלון שוסטר, פנינה תמנו, מנסור עבאס, לימור סון הר מלך, יבגני סובה</w:t>
      </w:r>
      <w:r>
        <w:rPr>
          <w:rFonts w:hint="cs"/>
          <w:rtl/>
        </w:rPr>
        <w:t xml:space="preserve"> ו</w:t>
      </w:r>
      <w:r>
        <w:rPr>
          <w:rtl/>
        </w:rPr>
        <w:t xml:space="preserve">נעמה לזימי; הצעת חוק העונשין (תיקון – עונש מינימום וקנס על החזקת נשק בלתי חוקי), התשפ"ג–2023, מאת חברי הכנסת יואב סגלוביץ', מאיר כהן, רון כץ, מטי צרפתי הרכבי, יוראי להב הרצנו, אלעזר שטרן, מירב כהן, אפרת רייטן מרום </w:t>
      </w:r>
      <w:r>
        <w:rPr>
          <w:rFonts w:hint="cs"/>
          <w:rtl/>
        </w:rPr>
        <w:t>ו</w:t>
      </w:r>
      <w:r>
        <w:rPr>
          <w:rtl/>
        </w:rPr>
        <w:t>גדי איזנקוט; הצעת חוק הדיור הציבורי (פתרונות דיור עבור ממתינים לדיור ציבורי), התשפ"ג–2023, מאת חברת הכנסת חוה אתי עטייה; הצעת חוק המועצה להשכלה גבוהה (תיקון – הגבלת שיתוף פעולה בין מוסד אקדמי לבין ארגון הפועל נגד מדינת ישראל), התשפ"ג–2023, מאת חבר הכנסת אליהו רביבו; הצעת חוק לימוד חובה (תיקון – חינוך חינם לפעוטות), התשפ"ג–2023, מאת חבר הכנסת יצחק פינדרוס; הצעת חוק חינוך ממלכתי (תיקון – איסור תמיכה בטרור), תשפ"ג–2023, מאת חבר הכנסת צביקה פוגל; הצעת חוק הדיור הציבורי (זכויות רכישה) (תיקון – הארכת תוקף), התשפ"ג–2023, מאת חבר הכנסת גלעד קריב; הצעת חוק הרשות הלאומית לתרבות ולשפה המרוקאית</w:t>
      </w:r>
      <w:r>
        <w:rPr>
          <w:rFonts w:hint="cs"/>
          <w:rtl/>
        </w:rPr>
        <w:t>-</w:t>
      </w:r>
      <w:r>
        <w:rPr>
          <w:rtl/>
        </w:rPr>
        <w:t>יהודית, התשפ"ג–2023, מאת חבר הכנסת אליהו רביבו; הצעת חוק הרשויות המקומיות (זכויות וחובות של חברי מועצה), התשפ"ג–2023, מאת חברת הכנסת חוה אתי עטייה; הצעת חוק מפעל הזנה במוסדות חינוך על</w:t>
      </w:r>
      <w:r>
        <w:rPr>
          <w:rFonts w:hint="cs"/>
          <w:rtl/>
        </w:rPr>
        <w:t>-</w:t>
      </w:r>
      <w:r>
        <w:rPr>
          <w:rtl/>
        </w:rPr>
        <w:t>יסודיים לנוער בסיכון ולנוער נושר, התשפ</w:t>
      </w:r>
      <w:r>
        <w:rPr>
          <w:rFonts w:hint="cs"/>
          <w:rtl/>
        </w:rPr>
        <w:t>"</w:t>
      </w:r>
      <w:r>
        <w:rPr>
          <w:rtl/>
        </w:rPr>
        <w:t xml:space="preserve">ג–2023, מאת חבר הכנסת ואליד </w:t>
      </w:r>
      <w:r w:rsidR="000D5C93">
        <w:rPr>
          <w:rtl/>
        </w:rPr>
        <w:t>אלהואשלה</w:t>
      </w:r>
      <w:r>
        <w:rPr>
          <w:rtl/>
        </w:rPr>
        <w:t xml:space="preserve">; הצעת חוק שירותי הדת היהודיים (מועצות דתיות – בחירות), התשפ"ג–2023, מאת חברת הכנסת מרב מיכאלי; הצעת חוק המים (תיקון – הוספת נציג ציבור לעניין איכות הסביבה למועצת רשות המים), התשפ"ג–2023, מאת חברת הכנסת מרב מיכאלי; הצעת חוק איסור שימוש ברכב במימון ציבורי לחבר כנסת, שר וסגן שר ביום המנוחה השבועי ובחג, התשפ"ג–2023, מאת חברי הכנסת מרב מיכאלי </w:t>
      </w:r>
      <w:r>
        <w:rPr>
          <w:rFonts w:hint="cs"/>
          <w:rtl/>
        </w:rPr>
        <w:t>ו</w:t>
      </w:r>
      <w:r>
        <w:rPr>
          <w:rtl/>
        </w:rPr>
        <w:t xml:space="preserve">גלעד קריב; הצעת חוק הביטוח הלאומי (תיקון – הגדלת סכום קצבאות הילדים), התשפ"ג–2023, מאת חבר הכנסת ישראל אייכלר; הצעת חוק הביטוח הלאומי (תיקון – הארכת תקופת הזכאות לדמי אבטלה לצעירים), התשפ"ג–2023, מאת חברת הכנסת חוה אתי עטייה; הצעת חוק הגנה על עובדים (חשיפת עבירות ופגיעה בטוהר המידות או במינהל התקין) (תיקון – הגדלת סכום הפיצוי שאינו תלוי בנזק ושינוי נטל ההוכחה), התשפ"ג–2023, מאת חברת הכנסת מרב מיכאלי; הצעת חוק לתיקון פקודת העיריות (חובת גילוי מסמכי תאגיד עירוני), התשפ"ג–2023, מאת חברת הכנסת חוה אתי עטייה; הצעת חוק דמי מחלה (היעדרות בשל מחלת ילד) (תיקון – היעדרות בעקבות פגיעה בעבירת מין או אלימות חמורה), התשפ"ג–2023, מאת חברת הכנסת דבי ביטון; הצעת חוק הבטחת הכנסה (תיקון – הגדלת הסכום להשתכרות בנוסף לקצבה), התשפ"ג–2023, מאת חברת הכנסת חוה אתי עטייה; הצעת חוק היערכות אזרחית למצבי חירום, התשפ"ג–2023, מאת חברת הכנסת מרב מיכאלי; הצעת חוק שכר מינימום (תיקון – שכר שווה לאנשים המתמודדים עם מוגבלות), התשפ"ג–2023, מאת חברת הכנסת חוה אתי עטייה; הצעת חוק תומכות חינוך במוסדות חינוך, התשפ"ג–2023, מאת חברת הכנסת חוה אתי עטייה; הצעת חוק דמי מחלה (תיקון – הצהרת מחלה), </w:t>
      </w:r>
      <w:r>
        <w:rPr>
          <w:rtl/>
        </w:rPr>
        <w:lastRenderedPageBreak/>
        <w:t xml:space="preserve">התשפ"ג–2023, מאת חבר הכנסת ואליד </w:t>
      </w:r>
      <w:r w:rsidR="000D5C93">
        <w:rPr>
          <w:rtl/>
        </w:rPr>
        <w:t>אלהואשלה</w:t>
      </w:r>
      <w:r>
        <w:rPr>
          <w:rtl/>
        </w:rPr>
        <w:t xml:space="preserve">; הצעת חוק למניעת אלימות במשפחה (פיקוח טכנולוגי להבטחת קיומו של צו הגנה, והערכת מסוכנות – הוראת שעה), התשפ"ג–2023, מאת חברי הכנסת מרב מיכאלי, נעמה לזימי, אפרת רייטן מרום </w:t>
      </w:r>
      <w:r>
        <w:rPr>
          <w:rFonts w:hint="cs"/>
          <w:rtl/>
        </w:rPr>
        <w:t>ו</w:t>
      </w:r>
      <w:r>
        <w:rPr>
          <w:rtl/>
        </w:rPr>
        <w:t xml:space="preserve">גלעד קריב; הצעת חוק הגנת השכר (תיקון – צירוף פירוט שעות חודשי לתלוש השכר), התשפ"ג–2023, מאת חברת הכנסת מרב מיכאלי; הצעת חוק סיוע לקטינים נפגעי עבירות מין או אלימות (תיקון – טיפול נפשי לילדים נפגעי אלימות במשפחה), התשפ"ג–2023, מאת חבר הכנסת ואליד </w:t>
      </w:r>
      <w:r w:rsidR="000D5C93">
        <w:rPr>
          <w:rtl/>
        </w:rPr>
        <w:t>אלהואשלה</w:t>
      </w:r>
      <w:r>
        <w:rPr>
          <w:rtl/>
        </w:rPr>
        <w:t xml:space="preserve">; הצעת חוק הביטוח הלאומי (תיקון – דמי אבטלה לעובד שפוטר לאחר שהגיע לגיל פרישה), התשפ"ג–2023, מאת חברת הכנסת חוה אתי עטייה; הצעת חוק הבטחת הכנסה (תיקון – הצמדת הגמלה בגיל פרישה לשכר הממוצע במשק), התשפ"ג–2023, מאת חברת הכנסת חוה אתי עטייה; הצעת חוק סיוע לקטינים נפגעי עבירות מין או אלימות (תיקון – טיפול נפשי לילדים נפגעי אלימות במשפחה), התשפ"ג–2023, מאת חברי הכנסת רון כץ, יאיר לפיד, נאור שירי, מאיר כהן </w:t>
      </w:r>
      <w:r>
        <w:rPr>
          <w:rFonts w:hint="cs"/>
          <w:rtl/>
        </w:rPr>
        <w:t>ו</w:t>
      </w:r>
      <w:r>
        <w:rPr>
          <w:rtl/>
        </w:rPr>
        <w:t xml:space="preserve">מיכל שיר סגמן; הצעת חוק הביטוח הלאומי (תיקון – הרחבת הזכאות למענק פטירה), התשפ"ג–2023, מאת חבר הכנסת ואליד </w:t>
      </w:r>
      <w:r w:rsidR="000D5C93">
        <w:rPr>
          <w:rtl/>
        </w:rPr>
        <w:t>אלהואשלה</w:t>
      </w:r>
      <w:r>
        <w:rPr>
          <w:rtl/>
        </w:rPr>
        <w:t xml:space="preserve">; הצעת חוק האזרחים הוותיקים (תיקון – הקמת קרן למימון תרופות לאזרחים ותיקים מעוטי יכולת), התשפ"ג–2023, מאת חברת הכנסת חוה אתי עטייה; הצעת חוק מרשם האוכלוסין (תיקון – שינוי שם משפחה של קורבנות עבירת רצח שבוצעה על ידי בני משפחתם), התשפ"ג–2023, מאת חברי הכנסת מטי צרפתי הרכבי, יאיר לפיד, מירב כהן, מירב בן ארי, מיקי לוי, משה טור פז, רם בן ברק, יואב סגלוביץ', נאור שירי, יסמין פרידמן, דבי ביטון, טטיאנה מזרסקי, מיכל שיר סגמן, עידן רול, ולדימיר בליאק, יוראי להב הרצנו </w:t>
      </w:r>
      <w:r>
        <w:rPr>
          <w:rFonts w:hint="cs"/>
          <w:rtl/>
        </w:rPr>
        <w:t>ו</w:t>
      </w:r>
      <w:r>
        <w:rPr>
          <w:rtl/>
        </w:rPr>
        <w:t xml:space="preserve">בועז טופורובסקי; הצעת חוק הביטוח הלאומי (תיקון – הכרה בפגיעה מינית בעבודה כפגיעה בעבודה), התשפ"ג–2023, מאת חברי הכנסת מירב כהן </w:t>
      </w:r>
      <w:r>
        <w:rPr>
          <w:rFonts w:hint="cs"/>
          <w:rtl/>
        </w:rPr>
        <w:t>ו</w:t>
      </w:r>
      <w:r>
        <w:rPr>
          <w:rtl/>
        </w:rPr>
        <w:t xml:space="preserve">מיכל שיר סגמן; הצעת חוק שכר מינימום (תיקון – תוספת שלא תובא בחשבון בשכר המינימום), התשפ"ג–2023, מאת חברת הכנסת מרב מיכאלי; הצעת חוק חישוב דרגת הזכאות של מורה להשתתפות המדינה בדמי ההחזקה לילד במעונות יום ובמשפחתונים, התשפ"ג–2023, מאת חבר הכנסת ואליד </w:t>
      </w:r>
      <w:r w:rsidR="000D5C93">
        <w:rPr>
          <w:rtl/>
        </w:rPr>
        <w:t>אלהואשלה</w:t>
      </w:r>
      <w:r>
        <w:rPr>
          <w:rtl/>
        </w:rPr>
        <w:t xml:space="preserve">; הצעת חוק דמי מחלה (היעדרות בשל מחלת ילד) (תיקון – היעדרות בשל אשפוז ילד), התשפ"ג–2023, מאת חברת הכנסת מרב מיכאלי; הצעת חוק מיקוד גמלאות לאזרחים ותיקים (תיקוני חקיקה), התשפ"ג–2023, מאת חבר הכנסת אליהו רביבו; הצעת חוק הרשויות המקומיות (גמול השתתפות בישיבות והחזר הוצאות לחברי מועצה), התשפ"ג–2023, מאת חברת הכנסת חוה אתי עטייה; הצעת חוק הביטוח הלאומי (תיקון – משלוח הודעה בדבר זכאות המבוטח), התשפ"ג–2023, מאת חברת הכנסת חוה אתי עטייה; הצעת חוק מאבק בארגוני פשיעה (תיקון – הרחבת הנסיבה המחמירה לזיקה לארגון פשיעה), התשפ"ג–2023, מאת חבר הכנסת אליהו רביבו; הצעת חוק עוסק זעיר, התשפ"ג–2023, מאת חבר הכנסת אריאל קלנר; הצעת חוק הביטוח הלאומי (תיקון – ביטול מבחן ההכנסה לצורך קבלת גמלת סיעוד), התשפ"ג–2023, מאת חברת הכנסת חוה אתי עטייה; הצעת חוק העונשין (תיקון – חיוב אוצר המדינה בהוצאות הגנה ובפיצוי על מאסר או מעצר בשל זיכוי או אישום שבוטל), התשפ"ג–2023, מאת חבר הכנסת דוד אמסלם; הצעת חוק שירות הציבור (מתנות) (תיקון – תרומה למימון הליך משפטי או טיפול רפואי וחובת דיווח), התשפ"ג–2023, מאת חבר הכנסת עמית הלוי; הצעת חוק יום ציון לאומי לתרומתה ולפועלה של העדה הדרוזית (תיקון – עיגון מעמדה של העדה הדרוזית כשוות זכויות במדינת ישראל), התשפ"ג–2023, </w:t>
      </w:r>
      <w:r>
        <w:rPr>
          <w:rtl/>
        </w:rPr>
        <w:lastRenderedPageBreak/>
        <w:t xml:space="preserve">מאת חברי הכנסת חמד עמאר, אביגדור ליברמן, עודד פורר, יבגני סובה, שרון ניר </w:t>
      </w:r>
      <w:r>
        <w:rPr>
          <w:rFonts w:hint="cs"/>
          <w:rtl/>
        </w:rPr>
        <w:t>ו</w:t>
      </w:r>
      <w:r>
        <w:rPr>
          <w:rtl/>
        </w:rPr>
        <w:t xml:space="preserve">יוליה מלינובסקי; הצעת חוק הבטחת הכנסה (תיקון – תוספת לגמלה בעד הילד השלישי ואילך), התשפ"ג–2023, מאת חבר הכנסת ואליד </w:t>
      </w:r>
      <w:r w:rsidR="000D5C93">
        <w:rPr>
          <w:rtl/>
        </w:rPr>
        <w:t>אלהואשלה</w:t>
      </w:r>
      <w:r>
        <w:rPr>
          <w:rtl/>
        </w:rPr>
        <w:t xml:space="preserve">; הצעת חוק הביטוח הלאומי (תיקון – השוואת קצבת אזרח ותיק לשכר הממוצע במשק), התשפ"ג–2023, מאת חברת הכנסת חוה אתי עטייה; הצעת חוק הביטוח הלאומי (תיקון – השוואת קצבת נכות לשכר מינימום), התשפ"ג–2023, מאת חברת הכנסת חוה אתי עטייה; הצעת חוק הביטוח הלאומי (תיקון – הארכת תקופת הזכאות לדמי אבטלה לשכיר שהפך לעצמאי ועסקו נסגר), התשפ"ג–2023, מאת חברת הכנסת חוה אתי עטייה; הצעת חוק לתיקון פקודת מס הכנסה (הטבות מס ליישובים), התשפ"ג–2023, מאת חברי הכנסת יאסר חוג'יראת, מנסור עבאס, ווליד טאהא, ואליד </w:t>
      </w:r>
      <w:r w:rsidR="000D5C93">
        <w:rPr>
          <w:rtl/>
        </w:rPr>
        <w:t>אלהואשלה</w:t>
      </w:r>
      <w:r>
        <w:rPr>
          <w:rFonts w:hint="cs"/>
          <w:rtl/>
        </w:rPr>
        <w:t xml:space="preserve"> ו</w:t>
      </w:r>
      <w:r>
        <w:rPr>
          <w:rtl/>
        </w:rPr>
        <w:t xml:space="preserve">אימאן ח'טיב יאסין; הצעת חוק העונשין (תיקון – איסור הנפת דגל של מדינת אויב או של ארגון טרור או של הרשות הפלסטינית במרחב הציבורי), התשפ"ג–2023, מאת חברי הכנסת אליהו רביבו, שלום דנינו, דוד אמסלם, יולי יואל אדלשטיין, דוד ביטן, חנוך דב מלביצקי, אוריאל בוסו </w:t>
      </w:r>
      <w:r>
        <w:rPr>
          <w:rFonts w:hint="cs"/>
          <w:rtl/>
        </w:rPr>
        <w:t>ו</w:t>
      </w:r>
      <w:r>
        <w:rPr>
          <w:rtl/>
        </w:rPr>
        <w:t xml:space="preserve">לימור סון הר מלך; הצעת חוק לתיקון פקודת מס הכנסה (הטבות מס ליישובים), התשפ"ג–2023, מאת חבר הכנסת ואליד </w:t>
      </w:r>
      <w:r w:rsidR="000D5C93">
        <w:rPr>
          <w:rtl/>
        </w:rPr>
        <w:t>אלהואשלה</w:t>
      </w:r>
      <w:r>
        <w:rPr>
          <w:rtl/>
        </w:rPr>
        <w:t>; הצעת חוק איסור הלבנת הון (תיקון – מתן סמכות פיקוח לרשות לאיסור הלבנת הון ומימון טרור על נותני שירותים פיננסיים), התשפ"ג–2023, מאת חברי הכנסת יואב סגלוביץ', מאיר כהן, רון כץ, מטי צרפתי הרכבי, יוראי להב הרצנו, אלעזר שטרן, מירב כהן, אפרת רייטן מרום</w:t>
      </w:r>
      <w:r>
        <w:rPr>
          <w:rFonts w:hint="cs"/>
          <w:rtl/>
        </w:rPr>
        <w:t xml:space="preserve"> ו</w:t>
      </w:r>
      <w:r>
        <w:rPr>
          <w:rtl/>
        </w:rPr>
        <w:t xml:space="preserve">גדי איזנקוט; הצעת חוק תאגידי מים וביוב (תיקון – הוראות שונות לעניין תאגידים אזוריים), התשפ"ג–2023, מאת חברי הכנסת דוד ביטן, אופיר כץ, אריאל קלנר, עמית הלוי, אלי דלל, אברהם בצלאל, יצחק קרויזר, דן אילוז, טלי גוטליב, בועז ביסמוט, משה סעדה, לימור סון הר מלך, רון כץ, מאיר כהן, מיכאל מרדכי ביטון, מירב בן ארי, סימון דוידסון, נאור שירי, משה טור פז, עידן רול, ולדימיר בליאק, יוראי להב הרצנו, רם בן ברק, אלעזר שטרן, מטי צרפתי הרכבי, מנסור עבאס, אליהו ברוכי, יונתן מישרקי, אוריאל בוסו, אורנה ברביבאי, אימאן ח'טיב יאסין, חוה אתי עטייה, יצחק פינדרוס, אחמד טיבי </w:t>
      </w:r>
      <w:r>
        <w:rPr>
          <w:rFonts w:hint="cs"/>
          <w:rtl/>
        </w:rPr>
        <w:t>ו</w:t>
      </w:r>
      <w:r>
        <w:rPr>
          <w:rtl/>
        </w:rPr>
        <w:t>יוסף עטאונה; הצעת חוק-יסוד: הממשלה (תיקון – ביקורת שיפוטית לעניין כשירות במינוי), מאת חברי הכנסת אופיר כץ, ינון אזולאי, יצחק פינדרוס, יצחק קרויזר, משה ארבל, אוריאל בוסו, יוסף טייב, אברהם בצלאל, יונתן מישרקי, יעקב אשר, ישראל אייכלר, משה גפני, אליהו ברוכי, אלמוג כהן, צביקה פוגל, לימור סון הר מלך, אליהו רביבו, ניסים ואטורי, שלום דנינו, טלי גוטליב, חנוך דב מלביצקי, בועז ביסמוט, משה סעדה, אלי דלל, דן אילוז, אריאל קלנר, חוה אתי עטייה, דוד אמסלם, עמית הלוי, משה רוט, יולי יואל אדלשטיין, דוד ביטן, דני דנון, משה סולומון, אוהד טל</w:t>
      </w:r>
      <w:r>
        <w:rPr>
          <w:rFonts w:hint="cs"/>
          <w:rtl/>
        </w:rPr>
        <w:t>,</w:t>
      </w:r>
      <w:r>
        <w:rPr>
          <w:rtl/>
        </w:rPr>
        <w:t xml:space="preserve"> ארז מלול </w:t>
      </w:r>
      <w:r>
        <w:rPr>
          <w:rFonts w:hint="cs"/>
          <w:rtl/>
        </w:rPr>
        <w:t>ו</w:t>
      </w:r>
      <w:r>
        <w:rPr>
          <w:rtl/>
        </w:rPr>
        <w:t>סימון מושיאשוילי</w:t>
      </w:r>
      <w:r>
        <w:rPr>
          <w:rFonts w:hint="cs"/>
          <w:rtl/>
        </w:rPr>
        <w:t>.</w:t>
      </w:r>
      <w:r>
        <w:rPr>
          <w:rtl/>
        </w:rPr>
        <w:t xml:space="preserve"> </w:t>
      </w:r>
    </w:p>
    <w:p w:rsidR="005F6821" w:rsidRPr="00AE0B06" w:rsidRDefault="005F6821" w:rsidP="00595995">
      <w:pPr>
        <w:rPr>
          <w:rtl/>
        </w:rPr>
      </w:pPr>
    </w:p>
    <w:p w:rsidR="005F6821" w:rsidRDefault="005F6821" w:rsidP="00641E26">
      <w:pPr>
        <w:rPr>
          <w:rtl/>
        </w:rPr>
      </w:pPr>
      <w:bookmarkStart w:id="2065" w:name="_ETM_Q5_467250"/>
      <w:bookmarkEnd w:id="2065"/>
      <w:r>
        <w:rPr>
          <w:rtl/>
        </w:rPr>
        <w:t xml:space="preserve">לקריאה </w:t>
      </w:r>
      <w:bookmarkStart w:id="2066" w:name="_ETM_Q5_467550"/>
      <w:bookmarkEnd w:id="2066"/>
      <w:r>
        <w:rPr>
          <w:rtl/>
        </w:rPr>
        <w:t>ראשונה</w:t>
      </w:r>
      <w:r>
        <w:rPr>
          <w:rFonts w:hint="cs"/>
          <w:rtl/>
        </w:rPr>
        <w:t>,</w:t>
      </w:r>
      <w:r>
        <w:rPr>
          <w:rtl/>
        </w:rPr>
        <w:t xml:space="preserve"> </w:t>
      </w:r>
      <w:bookmarkStart w:id="2067" w:name="_ETM_Q5_467910"/>
      <w:bookmarkEnd w:id="2067"/>
      <w:r>
        <w:rPr>
          <w:rtl/>
        </w:rPr>
        <w:t xml:space="preserve">מטעם </w:t>
      </w:r>
      <w:bookmarkStart w:id="2068" w:name="_ETM_Q5_468240"/>
      <w:bookmarkEnd w:id="2068"/>
      <w:r>
        <w:rPr>
          <w:rtl/>
        </w:rPr>
        <w:t>הממשלה</w:t>
      </w:r>
      <w:r>
        <w:rPr>
          <w:rFonts w:hint="cs"/>
          <w:rtl/>
        </w:rPr>
        <w:t>:</w:t>
      </w:r>
      <w:bookmarkStart w:id="2069" w:name="_ETM_Q5_469170"/>
      <w:bookmarkEnd w:id="2069"/>
      <w:r>
        <w:rPr>
          <w:rFonts w:hint="cs"/>
          <w:rtl/>
        </w:rPr>
        <w:t xml:space="preserve"> </w:t>
      </w:r>
      <w:r>
        <w:rPr>
          <w:rtl/>
        </w:rPr>
        <w:t xml:space="preserve">הצעת </w:t>
      </w:r>
      <w:bookmarkStart w:id="2070" w:name="_ETM_Q5_469560"/>
      <w:bookmarkEnd w:id="2070"/>
      <w:r>
        <w:rPr>
          <w:rtl/>
        </w:rPr>
        <w:t xml:space="preserve">חוק </w:t>
      </w:r>
      <w:bookmarkStart w:id="2071" w:name="_ETM_Q5_469770"/>
      <w:bookmarkEnd w:id="2071"/>
      <w:r>
        <w:rPr>
          <w:rtl/>
        </w:rPr>
        <w:t xml:space="preserve">הרשות </w:t>
      </w:r>
      <w:bookmarkStart w:id="2072" w:name="_ETM_Q5_470100"/>
      <w:bookmarkEnd w:id="2072"/>
      <w:r>
        <w:rPr>
          <w:rtl/>
        </w:rPr>
        <w:t xml:space="preserve">השנייה </w:t>
      </w:r>
      <w:bookmarkStart w:id="2073" w:name="_ETM_Q5_470400"/>
      <w:bookmarkEnd w:id="2073"/>
      <w:r>
        <w:rPr>
          <w:rtl/>
        </w:rPr>
        <w:t xml:space="preserve">לטלוויזיה </w:t>
      </w:r>
      <w:bookmarkStart w:id="2074" w:name="_ETM_Q5_470910"/>
      <w:bookmarkEnd w:id="2074"/>
      <w:r>
        <w:rPr>
          <w:rtl/>
        </w:rPr>
        <w:t xml:space="preserve">ורדיו </w:t>
      </w:r>
      <w:bookmarkStart w:id="2075" w:name="_ETM_Q5_471450"/>
      <w:bookmarkEnd w:id="2075"/>
      <w:r>
        <w:rPr>
          <w:rFonts w:hint="cs"/>
          <w:rtl/>
        </w:rPr>
        <w:t>(</w:t>
      </w:r>
      <w:r>
        <w:rPr>
          <w:rtl/>
        </w:rPr>
        <w:t xml:space="preserve">תיקון </w:t>
      </w:r>
      <w:bookmarkStart w:id="2076" w:name="_ETM_Q5_471750"/>
      <w:bookmarkEnd w:id="2076"/>
      <w:r>
        <w:rPr>
          <w:rtl/>
        </w:rPr>
        <w:t xml:space="preserve">מספר </w:t>
      </w:r>
      <w:bookmarkStart w:id="2077" w:name="_ETM_Q5_472080"/>
      <w:bookmarkEnd w:id="2077"/>
      <w:r>
        <w:rPr>
          <w:rtl/>
        </w:rPr>
        <w:t>48</w:t>
      </w:r>
      <w:r>
        <w:rPr>
          <w:rFonts w:hint="cs"/>
          <w:rtl/>
        </w:rPr>
        <w:t>),</w:t>
      </w:r>
      <w:r>
        <w:rPr>
          <w:rtl/>
        </w:rPr>
        <w:t xml:space="preserve"> </w:t>
      </w:r>
      <w:bookmarkStart w:id="2078" w:name="_ETM_Q5_472800"/>
      <w:bookmarkEnd w:id="2078"/>
      <w:r>
        <w:rPr>
          <w:rtl/>
        </w:rPr>
        <w:t>התשפ"ג–</w:t>
      </w:r>
      <w:r>
        <w:rPr>
          <w:rFonts w:hint="cs"/>
          <w:rtl/>
        </w:rPr>
        <w:t>2023</w:t>
      </w:r>
      <w:bookmarkStart w:id="2079" w:name="_ETM_Q5_473670"/>
      <w:bookmarkStart w:id="2080" w:name="_ETM_Q5_474000"/>
      <w:bookmarkEnd w:id="2079"/>
      <w:bookmarkEnd w:id="2080"/>
      <w:r>
        <w:rPr>
          <w:rFonts w:hint="cs"/>
          <w:rtl/>
        </w:rPr>
        <w:t>;</w:t>
      </w:r>
      <w:r>
        <w:rPr>
          <w:rtl/>
        </w:rPr>
        <w:t xml:space="preserve"> </w:t>
      </w:r>
      <w:bookmarkStart w:id="2081" w:name="_ETM_Q5_474720"/>
      <w:bookmarkEnd w:id="2081"/>
      <w:r>
        <w:rPr>
          <w:rtl/>
        </w:rPr>
        <w:t xml:space="preserve">הצעת </w:t>
      </w:r>
      <w:bookmarkStart w:id="2082" w:name="_ETM_Q5_475020"/>
      <w:bookmarkEnd w:id="2082"/>
      <w:r>
        <w:rPr>
          <w:rtl/>
        </w:rPr>
        <w:t xml:space="preserve">חוק </w:t>
      </w:r>
      <w:bookmarkStart w:id="2083" w:name="_ETM_Q5_475200"/>
      <w:bookmarkEnd w:id="2083"/>
      <w:r>
        <w:rPr>
          <w:rtl/>
        </w:rPr>
        <w:t xml:space="preserve">שירות </w:t>
      </w:r>
      <w:bookmarkStart w:id="2084" w:name="_ETM_Q5_475500"/>
      <w:bookmarkEnd w:id="2084"/>
      <w:r>
        <w:rPr>
          <w:rtl/>
        </w:rPr>
        <w:t xml:space="preserve">ביטחון </w:t>
      </w:r>
      <w:bookmarkStart w:id="2085" w:name="_ETM_Q5_476010"/>
      <w:bookmarkEnd w:id="2085"/>
      <w:r>
        <w:rPr>
          <w:rFonts w:hint="cs"/>
          <w:rtl/>
        </w:rPr>
        <w:t>(</w:t>
      </w:r>
      <w:r>
        <w:rPr>
          <w:rtl/>
        </w:rPr>
        <w:t xml:space="preserve">הצבת </w:t>
      </w:r>
      <w:bookmarkStart w:id="2086" w:name="_ETM_Q5_476400"/>
      <w:bookmarkEnd w:id="2086"/>
      <w:r>
        <w:rPr>
          <w:rtl/>
        </w:rPr>
        <w:t xml:space="preserve">יוצאי </w:t>
      </w:r>
      <w:bookmarkStart w:id="2087" w:name="_ETM_Q5_476730"/>
      <w:bookmarkEnd w:id="2087"/>
      <w:r>
        <w:rPr>
          <w:rtl/>
        </w:rPr>
        <w:t xml:space="preserve">צבא </w:t>
      </w:r>
      <w:bookmarkStart w:id="2088" w:name="_ETM_Q5_477000"/>
      <w:bookmarkEnd w:id="2088"/>
      <w:r>
        <w:rPr>
          <w:rtl/>
        </w:rPr>
        <w:t xml:space="preserve">במשטרת </w:t>
      </w:r>
      <w:bookmarkStart w:id="2089" w:name="_ETM_Q5_477510"/>
      <w:bookmarkEnd w:id="2089"/>
      <w:r>
        <w:rPr>
          <w:rtl/>
        </w:rPr>
        <w:t xml:space="preserve">ישראל </w:t>
      </w:r>
      <w:bookmarkStart w:id="2090" w:name="_ETM_Q5_477870"/>
      <w:bookmarkEnd w:id="2090"/>
      <w:r>
        <w:rPr>
          <w:rtl/>
        </w:rPr>
        <w:t xml:space="preserve">ובשירות </w:t>
      </w:r>
      <w:bookmarkStart w:id="2091" w:name="_ETM_Q5_478320"/>
      <w:bookmarkEnd w:id="2091"/>
      <w:r>
        <w:rPr>
          <w:rtl/>
        </w:rPr>
        <w:t xml:space="preserve">בתי </w:t>
      </w:r>
      <w:bookmarkStart w:id="2092" w:name="_ETM_Q5_478589"/>
      <w:bookmarkEnd w:id="2092"/>
      <w:r>
        <w:rPr>
          <w:rtl/>
        </w:rPr>
        <w:t>הסוהר</w:t>
      </w:r>
      <w:r>
        <w:rPr>
          <w:rFonts w:hint="cs"/>
          <w:rtl/>
        </w:rPr>
        <w:t>)</w:t>
      </w:r>
      <w:bookmarkStart w:id="2093" w:name="_ETM_Q5_479490"/>
      <w:bookmarkEnd w:id="2093"/>
      <w:r>
        <w:rPr>
          <w:rFonts w:hint="cs"/>
          <w:rtl/>
        </w:rPr>
        <w:t xml:space="preserve"> (</w:t>
      </w:r>
      <w:r>
        <w:rPr>
          <w:rtl/>
        </w:rPr>
        <w:t xml:space="preserve">תיקוני </w:t>
      </w:r>
      <w:bookmarkStart w:id="2094" w:name="_ETM_Q5_479849"/>
      <w:bookmarkEnd w:id="2094"/>
      <w:r>
        <w:rPr>
          <w:rtl/>
        </w:rPr>
        <w:t>חקיקה</w:t>
      </w:r>
      <w:r>
        <w:rPr>
          <w:rFonts w:hint="cs"/>
          <w:rtl/>
        </w:rPr>
        <w:t>) (</w:t>
      </w:r>
      <w:bookmarkStart w:id="2095" w:name="_ETM_Q5_480330"/>
      <w:bookmarkEnd w:id="2095"/>
      <w:r>
        <w:rPr>
          <w:rtl/>
        </w:rPr>
        <w:t xml:space="preserve">הוראת </w:t>
      </w:r>
      <w:bookmarkStart w:id="2096" w:name="_ETM_Q5_480659"/>
      <w:bookmarkEnd w:id="2096"/>
      <w:r>
        <w:rPr>
          <w:rtl/>
        </w:rPr>
        <w:t>שעה</w:t>
      </w:r>
      <w:r>
        <w:rPr>
          <w:rFonts w:hint="cs"/>
          <w:rtl/>
        </w:rPr>
        <w:t>) (</w:t>
      </w:r>
      <w:bookmarkStart w:id="2097" w:name="_ETM_Q5_480900"/>
      <w:bookmarkEnd w:id="2097"/>
      <w:r>
        <w:rPr>
          <w:rtl/>
        </w:rPr>
        <w:t>תיקון</w:t>
      </w:r>
      <w:r>
        <w:rPr>
          <w:rFonts w:hint="cs"/>
          <w:rtl/>
        </w:rPr>
        <w:t>),</w:t>
      </w:r>
      <w:r>
        <w:rPr>
          <w:rtl/>
        </w:rPr>
        <w:t xml:space="preserve"> </w:t>
      </w:r>
      <w:bookmarkStart w:id="2098" w:name="_ETM_Q5_480000"/>
      <w:bookmarkStart w:id="2099" w:name="_ETM_Q5_480299"/>
      <w:bookmarkStart w:id="2100" w:name="_ETM_Q5_480539"/>
      <w:bookmarkStart w:id="2101" w:name="_ETM_Q5_481319"/>
      <w:bookmarkEnd w:id="2098"/>
      <w:bookmarkEnd w:id="2099"/>
      <w:bookmarkEnd w:id="2100"/>
      <w:bookmarkEnd w:id="2101"/>
      <w:r>
        <w:rPr>
          <w:rtl/>
        </w:rPr>
        <w:t>התשפ"ג–</w:t>
      </w:r>
      <w:r>
        <w:rPr>
          <w:rFonts w:hint="cs"/>
          <w:rtl/>
        </w:rPr>
        <w:t xml:space="preserve">2023; </w:t>
      </w:r>
      <w:bookmarkStart w:id="2102" w:name="_ETM_Q5_482310"/>
      <w:bookmarkStart w:id="2103" w:name="_ETM_Q5_482610"/>
      <w:bookmarkStart w:id="2104" w:name="_ETM_Q5_483689"/>
      <w:bookmarkEnd w:id="2102"/>
      <w:bookmarkEnd w:id="2103"/>
      <w:bookmarkEnd w:id="2104"/>
      <w:r>
        <w:rPr>
          <w:rtl/>
        </w:rPr>
        <w:t xml:space="preserve">הצעת </w:t>
      </w:r>
      <w:bookmarkStart w:id="2105" w:name="_ETM_Q5_484259"/>
      <w:bookmarkEnd w:id="2105"/>
      <w:r>
        <w:rPr>
          <w:rtl/>
        </w:rPr>
        <w:t xml:space="preserve">חוק </w:t>
      </w:r>
      <w:bookmarkStart w:id="2106" w:name="_ETM_Q5_484500"/>
      <w:bookmarkEnd w:id="2106"/>
      <w:r>
        <w:rPr>
          <w:rtl/>
        </w:rPr>
        <w:t xml:space="preserve">סדר </w:t>
      </w:r>
      <w:bookmarkStart w:id="2107" w:name="_ETM_Q5_484830"/>
      <w:bookmarkEnd w:id="2107"/>
      <w:r>
        <w:rPr>
          <w:rtl/>
        </w:rPr>
        <w:t xml:space="preserve">הדין </w:t>
      </w:r>
      <w:bookmarkStart w:id="2108" w:name="_ETM_Q5_485009"/>
      <w:bookmarkEnd w:id="2108"/>
      <w:r>
        <w:rPr>
          <w:rtl/>
        </w:rPr>
        <w:t xml:space="preserve">הפלילי </w:t>
      </w:r>
      <w:bookmarkStart w:id="2109" w:name="_ETM_Q5_485400"/>
      <w:bookmarkEnd w:id="2109"/>
      <w:r>
        <w:rPr>
          <w:rFonts w:hint="cs"/>
          <w:rtl/>
        </w:rPr>
        <w:t>(</w:t>
      </w:r>
      <w:r>
        <w:rPr>
          <w:rtl/>
        </w:rPr>
        <w:t xml:space="preserve">סמכויות </w:t>
      </w:r>
      <w:bookmarkStart w:id="2110" w:name="_ETM_Q5_485940"/>
      <w:bookmarkEnd w:id="2110"/>
      <w:r>
        <w:rPr>
          <w:rtl/>
        </w:rPr>
        <w:t xml:space="preserve">אכיפה </w:t>
      </w:r>
      <w:bookmarkStart w:id="2111" w:name="_ETM_Q5_486420"/>
      <w:bookmarkEnd w:id="2111"/>
      <w:r>
        <w:rPr>
          <w:rFonts w:hint="cs"/>
          <w:rtl/>
        </w:rPr>
        <w:t xml:space="preserve">– </w:t>
      </w:r>
      <w:r>
        <w:rPr>
          <w:rtl/>
        </w:rPr>
        <w:t xml:space="preserve">חיפוש </w:t>
      </w:r>
      <w:bookmarkStart w:id="2112" w:name="_ETM_Q5_486899"/>
      <w:bookmarkEnd w:id="2112"/>
      <w:r>
        <w:rPr>
          <w:rtl/>
        </w:rPr>
        <w:t xml:space="preserve">בגוף </w:t>
      </w:r>
      <w:bookmarkStart w:id="2113" w:name="_ETM_Q5_487410"/>
      <w:bookmarkEnd w:id="2113"/>
      <w:r>
        <w:rPr>
          <w:rtl/>
        </w:rPr>
        <w:t xml:space="preserve">ונטילת </w:t>
      </w:r>
      <w:bookmarkStart w:id="2114" w:name="_ETM_Q5_487919"/>
      <w:bookmarkEnd w:id="2114"/>
      <w:r>
        <w:rPr>
          <w:rtl/>
        </w:rPr>
        <w:t xml:space="preserve">אמצעי </w:t>
      </w:r>
      <w:bookmarkStart w:id="2115" w:name="_ETM_Q5_488309"/>
      <w:bookmarkEnd w:id="2115"/>
      <w:r>
        <w:rPr>
          <w:rtl/>
        </w:rPr>
        <w:t>זיהוי</w:t>
      </w:r>
      <w:r>
        <w:rPr>
          <w:rFonts w:hint="cs"/>
          <w:rtl/>
        </w:rPr>
        <w:t>) (</w:t>
      </w:r>
      <w:bookmarkStart w:id="2116" w:name="_ETM_Q5_488730"/>
      <w:bookmarkEnd w:id="2116"/>
      <w:r>
        <w:rPr>
          <w:rtl/>
        </w:rPr>
        <w:t xml:space="preserve">תיקון </w:t>
      </w:r>
      <w:bookmarkStart w:id="2117" w:name="_ETM_Q5_489059"/>
      <w:bookmarkEnd w:id="2117"/>
      <w:r>
        <w:rPr>
          <w:rtl/>
        </w:rPr>
        <w:t xml:space="preserve">מספר </w:t>
      </w:r>
      <w:bookmarkStart w:id="2118" w:name="_ETM_Q5_489510"/>
      <w:bookmarkEnd w:id="2118"/>
      <w:r>
        <w:rPr>
          <w:rtl/>
        </w:rPr>
        <w:t>8</w:t>
      </w:r>
      <w:r>
        <w:rPr>
          <w:rFonts w:hint="cs"/>
          <w:rtl/>
        </w:rPr>
        <w:t>),</w:t>
      </w:r>
      <w:r>
        <w:rPr>
          <w:rtl/>
        </w:rPr>
        <w:t xml:space="preserve"> </w:t>
      </w:r>
      <w:bookmarkStart w:id="2119" w:name="_ETM_Q5_490019"/>
      <w:bookmarkEnd w:id="2119"/>
      <w:r>
        <w:rPr>
          <w:rtl/>
        </w:rPr>
        <w:t>התשפ"ג–</w:t>
      </w:r>
      <w:r>
        <w:rPr>
          <w:rFonts w:hint="cs"/>
          <w:rtl/>
        </w:rPr>
        <w:t xml:space="preserve">2023. </w:t>
      </w:r>
      <w:bookmarkStart w:id="2120" w:name="_ETM_Q5_490980"/>
      <w:bookmarkStart w:id="2121" w:name="_ETM_Q5_491309"/>
      <w:bookmarkStart w:id="2122" w:name="_ETM_Q5_492059"/>
      <w:bookmarkEnd w:id="2120"/>
      <w:bookmarkEnd w:id="2121"/>
      <w:bookmarkEnd w:id="2122"/>
      <w:r>
        <w:rPr>
          <w:rtl/>
        </w:rPr>
        <w:t>תודה</w:t>
      </w:r>
      <w:r>
        <w:rPr>
          <w:rFonts w:hint="cs"/>
          <w:rtl/>
        </w:rPr>
        <w:t>.</w:t>
      </w:r>
    </w:p>
    <w:p w:rsidR="005F6821" w:rsidRDefault="005F6821" w:rsidP="00595995">
      <w:pPr>
        <w:rPr>
          <w:rtl/>
        </w:rPr>
      </w:pPr>
    </w:p>
    <w:p w:rsidR="005F6821" w:rsidRDefault="005F6821" w:rsidP="00595995">
      <w:pPr>
        <w:pStyle w:val="af6"/>
        <w:rPr>
          <w:rtl/>
        </w:rPr>
      </w:pPr>
      <w:bookmarkStart w:id="2123" w:name="ET_yor_6488_6"/>
      <w:r w:rsidRPr="006E58FE">
        <w:rPr>
          <w:rStyle w:val="TagStyle"/>
          <w:rtl/>
        </w:rPr>
        <w:t xml:space="preserve"> &lt;&lt; יור &gt;&gt;</w:t>
      </w:r>
      <w:r w:rsidRPr="00AF157A">
        <w:rPr>
          <w:rStyle w:val="TagStyle"/>
          <w:rtl/>
        </w:rPr>
        <w:t xml:space="preserve"> </w:t>
      </w:r>
      <w:r>
        <w:rPr>
          <w:rtl/>
        </w:rPr>
        <w:t>היו"ר אוריאל בוסו:</w:t>
      </w:r>
      <w:r w:rsidRPr="00AF157A">
        <w:rPr>
          <w:rStyle w:val="TagStyle"/>
          <w:rtl/>
        </w:rPr>
        <w:t xml:space="preserve"> </w:t>
      </w:r>
      <w:r w:rsidRPr="006E58FE">
        <w:rPr>
          <w:rStyle w:val="TagStyle"/>
          <w:rtl/>
        </w:rPr>
        <w:t>&lt;&lt; יור &gt;&gt;</w:t>
      </w:r>
      <w:r>
        <w:rPr>
          <w:rtl/>
        </w:rPr>
        <w:t xml:space="preserve">   </w:t>
      </w:r>
      <w:bookmarkEnd w:id="2123"/>
    </w:p>
    <w:p w:rsidR="005F6821" w:rsidRDefault="005F6821" w:rsidP="00595995">
      <w:pPr>
        <w:pStyle w:val="KeepWithNext"/>
        <w:rPr>
          <w:rtl/>
        </w:rPr>
      </w:pPr>
    </w:p>
    <w:p w:rsidR="005F6821" w:rsidRDefault="005F6821" w:rsidP="00641E26">
      <w:pPr>
        <w:rPr>
          <w:rtl/>
        </w:rPr>
      </w:pPr>
      <w:bookmarkStart w:id="2124" w:name="_ETM_Q5_493650"/>
      <w:bookmarkEnd w:id="2124"/>
      <w:r>
        <w:rPr>
          <w:rtl/>
        </w:rPr>
        <w:t xml:space="preserve">תודה </w:t>
      </w:r>
      <w:bookmarkStart w:id="2125" w:name="_ETM_Q5_493890"/>
      <w:bookmarkEnd w:id="2125"/>
      <w:r>
        <w:rPr>
          <w:rtl/>
        </w:rPr>
        <w:t xml:space="preserve">רבה </w:t>
      </w:r>
      <w:bookmarkStart w:id="2126" w:name="_ETM_Q5_494100"/>
      <w:bookmarkEnd w:id="2126"/>
      <w:r>
        <w:rPr>
          <w:rtl/>
        </w:rPr>
        <w:t xml:space="preserve">למזכיר </w:t>
      </w:r>
      <w:bookmarkStart w:id="2127" w:name="_ETM_Q5_494460"/>
      <w:bookmarkEnd w:id="2127"/>
      <w:r>
        <w:rPr>
          <w:rtl/>
        </w:rPr>
        <w:t>הכנסת</w:t>
      </w:r>
      <w:r>
        <w:rPr>
          <w:rFonts w:hint="cs"/>
          <w:rtl/>
        </w:rPr>
        <w:t>.</w:t>
      </w:r>
      <w:r>
        <w:rPr>
          <w:rtl/>
        </w:rPr>
        <w:t xml:space="preserve"> </w:t>
      </w:r>
      <w:bookmarkStart w:id="2128" w:name="_ETM_Q5_496160"/>
      <w:bookmarkEnd w:id="2128"/>
    </w:p>
    <w:p w:rsidR="005F6821" w:rsidRDefault="005F6821" w:rsidP="00641E26">
      <w:pPr>
        <w:rPr>
          <w:rtl/>
        </w:rPr>
      </w:pPr>
    </w:p>
    <w:p w:rsidR="005F6821" w:rsidRDefault="005F6821" w:rsidP="00641E26">
      <w:pPr>
        <w:rPr>
          <w:rtl/>
        </w:rPr>
      </w:pPr>
    </w:p>
    <w:p w:rsidR="005F6821" w:rsidRDefault="005F6821" w:rsidP="00595995">
      <w:pPr>
        <w:pStyle w:val="a6"/>
        <w:rPr>
          <w:rtl/>
        </w:rPr>
      </w:pPr>
      <w:bookmarkStart w:id="2129" w:name="ET_subject_638627_7"/>
      <w:r w:rsidRPr="006E58FE">
        <w:rPr>
          <w:rStyle w:val="TagStyle"/>
          <w:rtl/>
        </w:rPr>
        <w:t xml:space="preserve"> &lt;&lt; נושא &gt;&gt;</w:t>
      </w:r>
      <w:r w:rsidRPr="00AF157A">
        <w:rPr>
          <w:rStyle w:val="TagStyle"/>
          <w:rtl/>
        </w:rPr>
        <w:t xml:space="preserve"> </w:t>
      </w:r>
      <w:bookmarkStart w:id="2130" w:name="_Toc126620259"/>
      <w:bookmarkStart w:id="2131" w:name="_Toc126687436"/>
      <w:bookmarkStart w:id="2132" w:name="_Toc126687631"/>
      <w:bookmarkStart w:id="2133" w:name="_Toc126687794"/>
      <w:r>
        <w:rPr>
          <w:rtl/>
        </w:rPr>
        <w:t>הצע</w:t>
      </w:r>
      <w:r>
        <w:rPr>
          <w:rFonts w:hint="cs"/>
          <w:rtl/>
        </w:rPr>
        <w:t xml:space="preserve">ות סיעות יש עתיד והמחנה הממלכתי </w:t>
      </w:r>
      <w:r>
        <w:rPr>
          <w:rtl/>
        </w:rPr>
        <w:t>להביע אי</w:t>
      </w:r>
      <w:r>
        <w:rPr>
          <w:rFonts w:hint="cs"/>
          <w:rtl/>
        </w:rPr>
        <w:t>-</w:t>
      </w:r>
      <w:r>
        <w:rPr>
          <w:rtl/>
        </w:rPr>
        <w:t xml:space="preserve">אמון בממשלה </w:t>
      </w:r>
      <w:r>
        <w:rPr>
          <w:rFonts w:hint="cs"/>
          <w:rtl/>
        </w:rPr>
        <w:t>בשל:</w:t>
      </w:r>
      <w:bookmarkEnd w:id="2130"/>
      <w:bookmarkEnd w:id="2131"/>
      <w:bookmarkEnd w:id="2132"/>
      <w:bookmarkEnd w:id="2133"/>
      <w:r>
        <w:rPr>
          <w:rFonts w:hint="cs"/>
          <w:rtl/>
        </w:rPr>
        <w:t xml:space="preserve"> </w:t>
      </w:r>
    </w:p>
    <w:p w:rsidR="005F6821" w:rsidRDefault="005F6821" w:rsidP="00595995">
      <w:pPr>
        <w:pStyle w:val="a6"/>
        <w:rPr>
          <w:rtl/>
        </w:rPr>
      </w:pPr>
      <w:r w:rsidRPr="006E58FE">
        <w:rPr>
          <w:rStyle w:val="TagStyle"/>
          <w:rtl/>
        </w:rPr>
        <w:t>&lt;&lt; נושא &gt;&gt;</w:t>
      </w:r>
      <w:r w:rsidRPr="00AF157A">
        <w:rPr>
          <w:rStyle w:val="TagStyle"/>
          <w:rtl/>
        </w:rPr>
        <w:t xml:space="preserve"> </w:t>
      </w:r>
      <w:bookmarkStart w:id="2134" w:name="_Toc126620260"/>
      <w:bookmarkStart w:id="2135" w:name="_Toc126687437"/>
      <w:bookmarkStart w:id="2136" w:name="_Toc126687632"/>
      <w:bookmarkStart w:id="2137" w:name="_Toc126687795"/>
      <w:r>
        <w:rPr>
          <w:rFonts w:hint="cs"/>
          <w:rtl/>
        </w:rPr>
        <w:t>1.</w:t>
      </w:r>
      <w:r w:rsidRPr="00AE0B06">
        <w:rPr>
          <w:rtl/>
        </w:rPr>
        <w:t xml:space="preserve"> החקיקה נגד הדמוקרטיה של הממשלה מובילה להפקרות כלכלית ופגיעה באזרחי ישראל</w:t>
      </w:r>
      <w:r>
        <w:rPr>
          <w:rFonts w:hint="cs"/>
          <w:rtl/>
        </w:rPr>
        <w:t>;</w:t>
      </w:r>
      <w:bookmarkEnd w:id="2134"/>
      <w:bookmarkEnd w:id="2135"/>
      <w:bookmarkEnd w:id="2136"/>
      <w:bookmarkEnd w:id="2137"/>
      <w:r w:rsidRPr="00AF157A">
        <w:rPr>
          <w:rStyle w:val="TagStyle"/>
          <w:rtl/>
        </w:rPr>
        <w:t xml:space="preserve"> </w:t>
      </w:r>
      <w:r w:rsidRPr="006E58FE">
        <w:rPr>
          <w:rStyle w:val="TagStyle"/>
          <w:rtl/>
        </w:rPr>
        <w:t>&lt;&lt; נושא</w:t>
      </w:r>
    </w:p>
    <w:p w:rsidR="005F6821" w:rsidRDefault="005F6821" w:rsidP="00641E26">
      <w:pPr>
        <w:pStyle w:val="a6"/>
        <w:rPr>
          <w:rStyle w:val="TagStyle"/>
          <w:vanish w:val="0"/>
          <w:rtl/>
        </w:rPr>
      </w:pPr>
      <w:bookmarkStart w:id="2138" w:name="ET_subject_638639_8"/>
      <w:bookmarkEnd w:id="2129"/>
      <w:r w:rsidRPr="006E58FE">
        <w:rPr>
          <w:rStyle w:val="TagStyle"/>
          <w:rtl/>
        </w:rPr>
        <w:t>&lt;&lt; נושא &gt;&gt;</w:t>
      </w:r>
      <w:r w:rsidRPr="00AF157A">
        <w:rPr>
          <w:rStyle w:val="TagStyle"/>
          <w:rtl/>
        </w:rPr>
        <w:t xml:space="preserve"> </w:t>
      </w:r>
      <w:bookmarkStart w:id="2139" w:name="_Toc126620261"/>
      <w:bookmarkStart w:id="2140" w:name="_Toc126687438"/>
      <w:bookmarkStart w:id="2141" w:name="_Toc126687633"/>
      <w:bookmarkStart w:id="2142" w:name="_Toc126687796"/>
      <w:r>
        <w:rPr>
          <w:rFonts w:hint="cs"/>
          <w:rtl/>
        </w:rPr>
        <w:t xml:space="preserve">2. </w:t>
      </w:r>
      <w:r>
        <w:rPr>
          <w:rtl/>
        </w:rPr>
        <w:t>ממשלה שהורסת את הכנסת והמסורת הפרלמנטרית בישראל</w:t>
      </w:r>
      <w:bookmarkEnd w:id="2139"/>
      <w:bookmarkEnd w:id="2140"/>
      <w:bookmarkEnd w:id="2141"/>
      <w:bookmarkEnd w:id="2142"/>
      <w:r w:rsidRPr="00AF157A">
        <w:rPr>
          <w:rStyle w:val="TagStyle"/>
          <w:rtl/>
        </w:rPr>
        <w:t xml:space="preserve"> </w:t>
      </w:r>
      <w:r w:rsidRPr="006E58FE">
        <w:rPr>
          <w:rStyle w:val="TagStyle"/>
          <w:rtl/>
        </w:rPr>
        <w:t>&lt;&lt; נושא &gt;&gt;</w:t>
      </w:r>
      <w:bookmarkEnd w:id="2138"/>
    </w:p>
    <w:p w:rsidR="005F6821" w:rsidRPr="00641E26" w:rsidRDefault="005F6821" w:rsidP="00641E26">
      <w:pPr>
        <w:rPr>
          <w:rtl/>
        </w:rPr>
      </w:pPr>
    </w:p>
    <w:p w:rsidR="005F6821" w:rsidRDefault="005F6821" w:rsidP="00595995">
      <w:pPr>
        <w:pStyle w:val="af6"/>
        <w:rPr>
          <w:rtl/>
        </w:rPr>
      </w:pPr>
      <w:bookmarkStart w:id="2143" w:name="ET_yor_6488_10"/>
      <w:r w:rsidRPr="006E58FE">
        <w:rPr>
          <w:rStyle w:val="TagStyle"/>
          <w:rtl/>
        </w:rPr>
        <w:t xml:space="preserve"> &lt;&lt; יור &gt;&gt;</w:t>
      </w:r>
      <w:r w:rsidRPr="00AF157A">
        <w:rPr>
          <w:rStyle w:val="TagStyle"/>
          <w:rtl/>
        </w:rPr>
        <w:t xml:space="preserve"> </w:t>
      </w:r>
      <w:r>
        <w:rPr>
          <w:rtl/>
        </w:rPr>
        <w:t>היו"ר אוריאל בוסו:</w:t>
      </w:r>
      <w:r w:rsidRPr="00AF157A">
        <w:rPr>
          <w:rStyle w:val="TagStyle"/>
          <w:rtl/>
        </w:rPr>
        <w:t xml:space="preserve"> </w:t>
      </w:r>
      <w:r w:rsidRPr="006E58FE">
        <w:rPr>
          <w:rStyle w:val="TagStyle"/>
          <w:rtl/>
        </w:rPr>
        <w:t>&lt;&lt; יור &gt;&gt;</w:t>
      </w:r>
      <w:r>
        <w:rPr>
          <w:rtl/>
        </w:rPr>
        <w:t xml:space="preserve">   </w:t>
      </w:r>
      <w:bookmarkEnd w:id="2143"/>
    </w:p>
    <w:p w:rsidR="005F6821" w:rsidRDefault="005F6821" w:rsidP="00595995">
      <w:pPr>
        <w:pStyle w:val="KeepWithNext"/>
        <w:rPr>
          <w:rtl/>
          <w:lang w:eastAsia="he-IL"/>
        </w:rPr>
      </w:pPr>
    </w:p>
    <w:p w:rsidR="005F6821" w:rsidRDefault="005F6821" w:rsidP="00595995">
      <w:pPr>
        <w:rPr>
          <w:rtl/>
        </w:rPr>
      </w:pPr>
      <w:r>
        <w:rPr>
          <w:rFonts w:hint="cs"/>
          <w:rtl/>
          <w:lang w:eastAsia="he-IL"/>
        </w:rPr>
        <w:t xml:space="preserve">רבותיי חברי הכנסת, </w:t>
      </w:r>
      <w:bookmarkStart w:id="2144" w:name="_ETM_Q5_488000"/>
      <w:bookmarkStart w:id="2145" w:name="_ETM_Q5_496430"/>
      <w:bookmarkStart w:id="2146" w:name="_ETM_Q5_496670"/>
      <w:bookmarkStart w:id="2147" w:name="_ETM_Q5_496970"/>
      <w:bookmarkEnd w:id="2144"/>
      <w:bookmarkEnd w:id="2145"/>
      <w:bookmarkEnd w:id="2146"/>
      <w:bookmarkEnd w:id="2147"/>
      <w:r>
        <w:rPr>
          <w:rFonts w:hint="cs"/>
          <w:rtl/>
          <w:lang w:eastAsia="he-IL"/>
        </w:rPr>
        <w:t>ה</w:t>
      </w:r>
      <w:r>
        <w:rPr>
          <w:rtl/>
        </w:rPr>
        <w:t xml:space="preserve">נושא </w:t>
      </w:r>
      <w:bookmarkStart w:id="2148" w:name="_ETM_Q5_497270"/>
      <w:bookmarkEnd w:id="2148"/>
      <w:r>
        <w:rPr>
          <w:rtl/>
        </w:rPr>
        <w:t xml:space="preserve">הראשון </w:t>
      </w:r>
      <w:bookmarkStart w:id="2149" w:name="_ETM_Q5_497540"/>
      <w:bookmarkEnd w:id="2149"/>
      <w:r>
        <w:rPr>
          <w:rtl/>
        </w:rPr>
        <w:t xml:space="preserve">על </w:t>
      </w:r>
      <w:bookmarkStart w:id="2150" w:name="_ETM_Q5_497630"/>
      <w:bookmarkEnd w:id="2150"/>
      <w:r>
        <w:rPr>
          <w:rtl/>
        </w:rPr>
        <w:t>סדר</w:t>
      </w:r>
      <w:bookmarkStart w:id="2151" w:name="_ETM_Q5_497900"/>
      <w:bookmarkEnd w:id="2151"/>
      <w:r>
        <w:rPr>
          <w:rFonts w:hint="cs"/>
          <w:rtl/>
        </w:rPr>
        <w:t>-</w:t>
      </w:r>
      <w:r>
        <w:rPr>
          <w:rtl/>
        </w:rPr>
        <w:t>היום</w:t>
      </w:r>
      <w:r>
        <w:rPr>
          <w:rFonts w:hint="cs"/>
          <w:rtl/>
        </w:rPr>
        <w:t>:</w:t>
      </w:r>
      <w:r>
        <w:rPr>
          <w:rtl/>
        </w:rPr>
        <w:t xml:space="preserve"> </w:t>
      </w:r>
      <w:bookmarkStart w:id="2152" w:name="_ETM_Q5_498890"/>
      <w:bookmarkEnd w:id="2152"/>
      <w:r>
        <w:rPr>
          <w:rtl/>
        </w:rPr>
        <w:t xml:space="preserve">ההצעות </w:t>
      </w:r>
      <w:bookmarkStart w:id="2153" w:name="_ETM_Q5_499460"/>
      <w:bookmarkEnd w:id="2153"/>
      <w:r>
        <w:rPr>
          <w:rtl/>
        </w:rPr>
        <w:t xml:space="preserve">להביע </w:t>
      </w:r>
      <w:bookmarkStart w:id="2154" w:name="_ETM_Q5_499939"/>
      <w:bookmarkEnd w:id="2154"/>
      <w:r>
        <w:rPr>
          <w:rtl/>
        </w:rPr>
        <w:t xml:space="preserve">אי-אמון </w:t>
      </w:r>
      <w:bookmarkStart w:id="2155" w:name="_ETM_Q5_500390"/>
      <w:bookmarkEnd w:id="2155"/>
      <w:r>
        <w:rPr>
          <w:rtl/>
        </w:rPr>
        <w:t xml:space="preserve">בממשלה </w:t>
      </w:r>
      <w:bookmarkStart w:id="2156" w:name="_ETM_Q5_501109"/>
      <w:bookmarkEnd w:id="2156"/>
      <w:r>
        <w:rPr>
          <w:rtl/>
        </w:rPr>
        <w:t xml:space="preserve">של </w:t>
      </w:r>
      <w:bookmarkStart w:id="2157" w:name="_ETM_Q5_501320"/>
      <w:bookmarkEnd w:id="2157"/>
      <w:r>
        <w:rPr>
          <w:rtl/>
        </w:rPr>
        <w:t xml:space="preserve">סיעות </w:t>
      </w:r>
      <w:bookmarkStart w:id="2158" w:name="_ETM_Q5_501710"/>
      <w:bookmarkEnd w:id="2158"/>
      <w:r>
        <w:rPr>
          <w:rtl/>
        </w:rPr>
        <w:t xml:space="preserve">יש </w:t>
      </w:r>
      <w:bookmarkStart w:id="2159" w:name="_ETM_Q5_501949"/>
      <w:bookmarkEnd w:id="2159"/>
      <w:r>
        <w:rPr>
          <w:rtl/>
        </w:rPr>
        <w:t xml:space="preserve">עתיד </w:t>
      </w:r>
      <w:bookmarkStart w:id="2160" w:name="_ETM_Q5_502750"/>
      <w:bookmarkEnd w:id="2160"/>
      <w:r>
        <w:rPr>
          <w:rtl/>
        </w:rPr>
        <w:t xml:space="preserve">והמחנה </w:t>
      </w:r>
      <w:bookmarkStart w:id="2161" w:name="_ETM_Q5_503380"/>
      <w:bookmarkEnd w:id="2161"/>
      <w:r>
        <w:rPr>
          <w:rtl/>
        </w:rPr>
        <w:t>הממלכתי</w:t>
      </w:r>
      <w:r>
        <w:rPr>
          <w:rFonts w:hint="cs"/>
          <w:rtl/>
        </w:rPr>
        <w:t>.</w:t>
      </w:r>
      <w:r>
        <w:rPr>
          <w:rtl/>
        </w:rPr>
        <w:t xml:space="preserve"> </w:t>
      </w:r>
      <w:bookmarkStart w:id="2162" w:name="_ETM_Q5_504480"/>
      <w:bookmarkEnd w:id="2162"/>
      <w:r>
        <w:rPr>
          <w:rtl/>
        </w:rPr>
        <w:t xml:space="preserve">ראשון </w:t>
      </w:r>
      <w:bookmarkStart w:id="2163" w:name="_ETM_Q5_504690"/>
      <w:bookmarkEnd w:id="2163"/>
      <w:r>
        <w:rPr>
          <w:rtl/>
        </w:rPr>
        <w:t>הדוברים</w:t>
      </w:r>
      <w:r>
        <w:rPr>
          <w:rFonts w:hint="cs"/>
          <w:rtl/>
        </w:rPr>
        <w:t xml:space="preserve"> </w:t>
      </w:r>
      <w:r>
        <w:rPr>
          <w:rFonts w:hint="eastAsia"/>
          <w:rtl/>
        </w:rPr>
        <w:t>–</w:t>
      </w:r>
      <w:r>
        <w:rPr>
          <w:rtl/>
        </w:rPr>
        <w:t xml:space="preserve"> </w:t>
      </w:r>
      <w:bookmarkStart w:id="2164" w:name="_ETM_Q5_505020"/>
      <w:bookmarkEnd w:id="2164"/>
      <w:r>
        <w:rPr>
          <w:rtl/>
        </w:rPr>
        <w:t xml:space="preserve">אני </w:t>
      </w:r>
      <w:bookmarkStart w:id="2165" w:name="_ETM_Q5_505140"/>
      <w:bookmarkEnd w:id="2165"/>
      <w:r>
        <w:rPr>
          <w:rtl/>
        </w:rPr>
        <w:t xml:space="preserve">מזמין </w:t>
      </w:r>
      <w:bookmarkStart w:id="2166" w:name="_ETM_Q5_505350"/>
      <w:bookmarkEnd w:id="2166"/>
      <w:r>
        <w:rPr>
          <w:rtl/>
        </w:rPr>
        <w:t xml:space="preserve">את </w:t>
      </w:r>
      <w:bookmarkStart w:id="2167" w:name="_ETM_Q5_505440"/>
      <w:bookmarkEnd w:id="2167"/>
      <w:r>
        <w:rPr>
          <w:rtl/>
        </w:rPr>
        <w:t xml:space="preserve">חבר </w:t>
      </w:r>
      <w:bookmarkStart w:id="2168" w:name="_ETM_Q5_505650"/>
      <w:bookmarkEnd w:id="2168"/>
      <w:r>
        <w:rPr>
          <w:rtl/>
        </w:rPr>
        <w:t xml:space="preserve">הכנסת </w:t>
      </w:r>
      <w:bookmarkStart w:id="2169" w:name="_ETM_Q5_506070"/>
      <w:bookmarkEnd w:id="2169"/>
      <w:r>
        <w:rPr>
          <w:rtl/>
        </w:rPr>
        <w:t xml:space="preserve">רון </w:t>
      </w:r>
      <w:bookmarkStart w:id="2170" w:name="_ETM_Q5_506279"/>
      <w:bookmarkEnd w:id="2170"/>
      <w:r>
        <w:rPr>
          <w:rtl/>
        </w:rPr>
        <w:t xml:space="preserve">כץ </w:t>
      </w:r>
      <w:bookmarkStart w:id="2171" w:name="_ETM_Q5_506610"/>
      <w:bookmarkEnd w:id="2171"/>
      <w:r>
        <w:rPr>
          <w:rtl/>
        </w:rPr>
        <w:t xml:space="preserve">לנמק </w:t>
      </w:r>
      <w:bookmarkStart w:id="2172" w:name="_ETM_Q5_507089"/>
      <w:bookmarkEnd w:id="2172"/>
      <w:r>
        <w:rPr>
          <w:rtl/>
        </w:rPr>
        <w:t xml:space="preserve">את </w:t>
      </w:r>
      <w:bookmarkStart w:id="2173" w:name="_ETM_Q5_507270"/>
      <w:bookmarkEnd w:id="2173"/>
      <w:r>
        <w:rPr>
          <w:rFonts w:hint="cs"/>
          <w:rtl/>
        </w:rPr>
        <w:t>ה</w:t>
      </w:r>
      <w:r>
        <w:rPr>
          <w:rtl/>
        </w:rPr>
        <w:t xml:space="preserve">הצעה </w:t>
      </w:r>
      <w:bookmarkStart w:id="2174" w:name="_ETM_Q5_507660"/>
      <w:bookmarkEnd w:id="2174"/>
      <w:r>
        <w:rPr>
          <w:rtl/>
        </w:rPr>
        <w:t xml:space="preserve">מטעם </w:t>
      </w:r>
      <w:bookmarkStart w:id="2175" w:name="_ETM_Q5_508050"/>
      <w:bookmarkEnd w:id="2175"/>
      <w:r>
        <w:rPr>
          <w:rtl/>
        </w:rPr>
        <w:t xml:space="preserve">סיעת </w:t>
      </w:r>
      <w:bookmarkStart w:id="2176" w:name="_ETM_Q5_508350"/>
      <w:bookmarkEnd w:id="2176"/>
      <w:r>
        <w:rPr>
          <w:rtl/>
        </w:rPr>
        <w:t xml:space="preserve">יש </w:t>
      </w:r>
      <w:bookmarkStart w:id="2177" w:name="_ETM_Q5_508529"/>
      <w:bookmarkEnd w:id="2177"/>
      <w:r>
        <w:rPr>
          <w:rtl/>
        </w:rPr>
        <w:t>עתיד</w:t>
      </w:r>
      <w:r>
        <w:rPr>
          <w:rFonts w:hint="cs"/>
          <w:rtl/>
        </w:rPr>
        <w:t>,</w:t>
      </w:r>
      <w:r>
        <w:rPr>
          <w:rtl/>
        </w:rPr>
        <w:t xml:space="preserve"> </w:t>
      </w:r>
      <w:bookmarkStart w:id="2178" w:name="_ETM_Q5_509160"/>
      <w:bookmarkEnd w:id="2178"/>
      <w:r>
        <w:rPr>
          <w:rtl/>
        </w:rPr>
        <w:t>בבקשה</w:t>
      </w:r>
      <w:r>
        <w:rPr>
          <w:rFonts w:hint="cs"/>
          <w:rtl/>
        </w:rPr>
        <w:t>.</w:t>
      </w:r>
      <w:bookmarkStart w:id="2179" w:name="_ETM_Q5_518160"/>
      <w:bookmarkEnd w:id="2179"/>
      <w:r>
        <w:rPr>
          <w:rFonts w:hint="cs"/>
          <w:rtl/>
        </w:rPr>
        <w:t xml:space="preserve"> עשר</w:t>
      </w:r>
      <w:r>
        <w:rPr>
          <w:rtl/>
        </w:rPr>
        <w:t xml:space="preserve"> </w:t>
      </w:r>
      <w:bookmarkStart w:id="2180" w:name="_ETM_Q5_518430"/>
      <w:bookmarkEnd w:id="2180"/>
      <w:r>
        <w:rPr>
          <w:rtl/>
        </w:rPr>
        <w:t xml:space="preserve">דקות </w:t>
      </w:r>
      <w:bookmarkStart w:id="2181" w:name="_ETM_Q5_518760"/>
      <w:bookmarkEnd w:id="2181"/>
      <w:r>
        <w:rPr>
          <w:rtl/>
        </w:rPr>
        <w:t xml:space="preserve">לרשותך </w:t>
      </w:r>
      <w:bookmarkStart w:id="2182" w:name="_ETM_Q5_519180"/>
      <w:bookmarkEnd w:id="2182"/>
      <w:r>
        <w:rPr>
          <w:rtl/>
        </w:rPr>
        <w:t>אדוני</w:t>
      </w:r>
      <w:r>
        <w:rPr>
          <w:rFonts w:hint="cs"/>
          <w:rtl/>
        </w:rPr>
        <w:t>,</w:t>
      </w:r>
      <w:r>
        <w:rPr>
          <w:rtl/>
        </w:rPr>
        <w:t xml:space="preserve"> </w:t>
      </w:r>
      <w:bookmarkStart w:id="2183" w:name="_ETM_Q5_519449"/>
      <w:bookmarkEnd w:id="2183"/>
      <w:r>
        <w:rPr>
          <w:rtl/>
        </w:rPr>
        <w:t>בבקשה</w:t>
      </w:r>
      <w:r>
        <w:rPr>
          <w:rFonts w:hint="cs"/>
          <w:rtl/>
        </w:rPr>
        <w:t>.</w:t>
      </w:r>
    </w:p>
    <w:p w:rsidR="005F6821" w:rsidRDefault="005F6821" w:rsidP="00595995">
      <w:pPr>
        <w:rPr>
          <w:rtl/>
        </w:rPr>
      </w:pPr>
    </w:p>
    <w:p w:rsidR="005F6821" w:rsidRDefault="005F6821" w:rsidP="00595995">
      <w:pPr>
        <w:pStyle w:val="a4"/>
        <w:rPr>
          <w:rtl/>
        </w:rPr>
      </w:pPr>
      <w:bookmarkStart w:id="2184" w:name="ET_speaker_6151_11"/>
      <w:r w:rsidRPr="006E58FE">
        <w:rPr>
          <w:rStyle w:val="TagStyle"/>
          <w:rtl/>
        </w:rPr>
        <w:t xml:space="preserve"> &lt;&lt; דובר &gt;&gt;</w:t>
      </w:r>
      <w:r w:rsidRPr="00AF157A">
        <w:rPr>
          <w:rStyle w:val="TagStyle"/>
          <w:rtl/>
        </w:rPr>
        <w:t xml:space="preserve"> </w:t>
      </w:r>
      <w:bookmarkStart w:id="2185" w:name="_Toc126620262"/>
      <w:bookmarkStart w:id="2186" w:name="_Toc126687439"/>
      <w:bookmarkStart w:id="2187" w:name="_Toc126687634"/>
      <w:bookmarkStart w:id="2188" w:name="_Toc126687797"/>
      <w:r>
        <w:rPr>
          <w:rtl/>
        </w:rPr>
        <w:t>רון כץ (יש עתיד):</w:t>
      </w:r>
      <w:bookmarkEnd w:id="2185"/>
      <w:bookmarkEnd w:id="2186"/>
      <w:bookmarkEnd w:id="2187"/>
      <w:bookmarkEnd w:id="2188"/>
      <w:r w:rsidRPr="00AF157A">
        <w:rPr>
          <w:rStyle w:val="TagStyle"/>
          <w:rtl/>
        </w:rPr>
        <w:t xml:space="preserve"> </w:t>
      </w:r>
      <w:r w:rsidRPr="006E58FE">
        <w:rPr>
          <w:rStyle w:val="TagStyle"/>
          <w:rtl/>
        </w:rPr>
        <w:t>&lt;&lt; דובר &gt;&gt;</w:t>
      </w:r>
      <w:r>
        <w:rPr>
          <w:rtl/>
        </w:rPr>
        <w:t xml:space="preserve">   </w:t>
      </w:r>
      <w:bookmarkEnd w:id="2184"/>
    </w:p>
    <w:p w:rsidR="005F6821" w:rsidRDefault="005F6821" w:rsidP="00595995">
      <w:pPr>
        <w:pStyle w:val="KeepWithNext"/>
        <w:rPr>
          <w:rtl/>
        </w:rPr>
      </w:pPr>
    </w:p>
    <w:p w:rsidR="005F6821" w:rsidRDefault="005F6821" w:rsidP="00595995">
      <w:pPr>
        <w:rPr>
          <w:rtl/>
        </w:rPr>
      </w:pPr>
      <w:bookmarkStart w:id="2189" w:name="_ETM_Q5_520850"/>
      <w:bookmarkEnd w:id="2189"/>
      <w:r>
        <w:rPr>
          <w:rtl/>
        </w:rPr>
        <w:t xml:space="preserve">תודה </w:t>
      </w:r>
      <w:bookmarkStart w:id="2190" w:name="_ETM_Q5_521150"/>
      <w:bookmarkEnd w:id="2190"/>
      <w:r>
        <w:rPr>
          <w:rtl/>
        </w:rPr>
        <w:t>רבה</w:t>
      </w:r>
      <w:r>
        <w:rPr>
          <w:rFonts w:hint="cs"/>
          <w:rtl/>
        </w:rPr>
        <w:t>,</w:t>
      </w:r>
      <w:r>
        <w:rPr>
          <w:rtl/>
        </w:rPr>
        <w:t xml:space="preserve"> </w:t>
      </w:r>
      <w:bookmarkStart w:id="2191" w:name="_ETM_Q5_521390"/>
      <w:bookmarkEnd w:id="2191"/>
      <w:r>
        <w:rPr>
          <w:rtl/>
        </w:rPr>
        <w:t>אדוני</w:t>
      </w:r>
      <w:r>
        <w:rPr>
          <w:rFonts w:hint="cs"/>
          <w:rtl/>
        </w:rPr>
        <w:t>.</w:t>
      </w:r>
      <w:r>
        <w:rPr>
          <w:rtl/>
        </w:rPr>
        <w:t xml:space="preserve"> </w:t>
      </w:r>
      <w:bookmarkStart w:id="2192" w:name="_ETM_Q5_523110"/>
      <w:bookmarkEnd w:id="2192"/>
      <w:r>
        <w:rPr>
          <w:rtl/>
        </w:rPr>
        <w:t xml:space="preserve">כנסת </w:t>
      </w:r>
      <w:bookmarkStart w:id="2193" w:name="_ETM_Q5_523680"/>
      <w:bookmarkEnd w:id="2193"/>
      <w:r>
        <w:rPr>
          <w:rtl/>
        </w:rPr>
        <w:t>נכבדה</w:t>
      </w:r>
      <w:r>
        <w:rPr>
          <w:rFonts w:hint="cs"/>
          <w:rtl/>
        </w:rPr>
        <w:t>,</w:t>
      </w:r>
      <w:r>
        <w:rPr>
          <w:rtl/>
        </w:rPr>
        <w:t xml:space="preserve"> </w:t>
      </w:r>
      <w:bookmarkStart w:id="2194" w:name="_ETM_Q5_525249"/>
      <w:bookmarkEnd w:id="2194"/>
      <w:r>
        <w:rPr>
          <w:rtl/>
        </w:rPr>
        <w:t xml:space="preserve">אדוני </w:t>
      </w:r>
      <w:bookmarkStart w:id="2195" w:name="_ETM_Q5_525519"/>
      <w:bookmarkEnd w:id="2195"/>
      <w:r>
        <w:rPr>
          <w:rtl/>
        </w:rPr>
        <w:t xml:space="preserve">שר </w:t>
      </w:r>
      <w:bookmarkStart w:id="2196" w:name="_ETM_Q5_525699"/>
      <w:bookmarkEnd w:id="2196"/>
      <w:r>
        <w:rPr>
          <w:rtl/>
        </w:rPr>
        <w:t>המשפטים</w:t>
      </w:r>
      <w:r>
        <w:rPr>
          <w:rFonts w:hint="cs"/>
          <w:rtl/>
        </w:rPr>
        <w:t>,</w:t>
      </w:r>
      <w:r>
        <w:rPr>
          <w:rtl/>
        </w:rPr>
        <w:t xml:space="preserve"> </w:t>
      </w:r>
      <w:bookmarkStart w:id="2197" w:name="_ETM_Q5_527899"/>
      <w:bookmarkEnd w:id="2197"/>
      <w:r>
        <w:rPr>
          <w:rtl/>
        </w:rPr>
        <w:t xml:space="preserve">דמוקרטיות </w:t>
      </w:r>
      <w:bookmarkStart w:id="2198" w:name="_ETM_Q5_529980"/>
      <w:bookmarkEnd w:id="2198"/>
      <w:r>
        <w:rPr>
          <w:rtl/>
        </w:rPr>
        <w:t>לא</w:t>
      </w:r>
      <w:r>
        <w:rPr>
          <w:rFonts w:hint="cs"/>
          <w:rtl/>
        </w:rPr>
        <w:t xml:space="preserve"> - -</w:t>
      </w:r>
      <w:bookmarkStart w:id="2199" w:name="_ETM_Q5_527000"/>
      <w:bookmarkEnd w:id="2199"/>
      <w:r>
        <w:rPr>
          <w:rFonts w:hint="cs"/>
          <w:rtl/>
        </w:rPr>
        <w:t xml:space="preserve"> - </w:t>
      </w:r>
    </w:p>
    <w:p w:rsidR="005F6821" w:rsidRDefault="005F6821" w:rsidP="00595995">
      <w:pPr>
        <w:rPr>
          <w:rtl/>
        </w:rPr>
      </w:pPr>
      <w:bookmarkStart w:id="2200" w:name="_ETM_Q5_528000"/>
      <w:bookmarkEnd w:id="2200"/>
    </w:p>
    <w:p w:rsidR="005F6821" w:rsidRDefault="005F6821" w:rsidP="00595995">
      <w:pPr>
        <w:pStyle w:val="af5"/>
        <w:rPr>
          <w:rtl/>
        </w:rPr>
      </w:pPr>
      <w:bookmarkStart w:id="2201" w:name="ET_interruption_6352_13"/>
      <w:r w:rsidRPr="006E58FE">
        <w:rPr>
          <w:rStyle w:val="TagStyle"/>
          <w:rtl/>
        </w:rPr>
        <w:t xml:space="preserve"> &lt;&lt; קריאה &gt;&gt;</w:t>
      </w:r>
      <w:r w:rsidRPr="003D2B5C">
        <w:rPr>
          <w:rStyle w:val="TagStyle"/>
          <w:rtl/>
        </w:rPr>
        <w:t xml:space="preserve"> </w:t>
      </w:r>
      <w:r>
        <w:rPr>
          <w:rtl/>
        </w:rPr>
        <w:t>אלמוג כהן (עוצמה יהודית):</w:t>
      </w:r>
      <w:r w:rsidRPr="003D2B5C">
        <w:rPr>
          <w:rStyle w:val="TagStyle"/>
          <w:rtl/>
        </w:rPr>
        <w:t xml:space="preserve"> </w:t>
      </w:r>
      <w:r w:rsidRPr="006E58FE">
        <w:rPr>
          <w:rStyle w:val="TagStyle"/>
          <w:rtl/>
        </w:rPr>
        <w:t>&lt;&lt; קריאה &gt;&gt;</w:t>
      </w:r>
      <w:r>
        <w:rPr>
          <w:rtl/>
        </w:rPr>
        <w:t xml:space="preserve">   </w:t>
      </w:r>
      <w:bookmarkEnd w:id="2201"/>
    </w:p>
    <w:p w:rsidR="005F6821" w:rsidRDefault="005F6821" w:rsidP="00595995">
      <w:pPr>
        <w:pStyle w:val="KeepWithNext"/>
        <w:rPr>
          <w:rtl/>
          <w:lang w:eastAsia="he-IL"/>
        </w:rPr>
      </w:pPr>
    </w:p>
    <w:p w:rsidR="005F6821" w:rsidRDefault="005F6821" w:rsidP="00595995">
      <w:pPr>
        <w:rPr>
          <w:rtl/>
        </w:rPr>
      </w:pPr>
      <w:r>
        <w:rPr>
          <w:rFonts w:hint="cs"/>
          <w:rtl/>
        </w:rPr>
        <w:t xml:space="preserve"> </w:t>
      </w:r>
      <w:r w:rsidRPr="00AE0B06">
        <w:rPr>
          <w:rFonts w:hint="cs"/>
          <w:rtl/>
        </w:rPr>
        <w:t>- - - דמוקרטיות - - - חג דמוקרטיה שמח.</w:t>
      </w:r>
    </w:p>
    <w:p w:rsidR="005F6821" w:rsidRDefault="005F6821" w:rsidP="00595995">
      <w:pPr>
        <w:rPr>
          <w:rtl/>
        </w:rPr>
      </w:pPr>
    </w:p>
    <w:p w:rsidR="005F6821" w:rsidRDefault="005F6821" w:rsidP="00595995">
      <w:pPr>
        <w:pStyle w:val="-"/>
        <w:rPr>
          <w:rtl/>
        </w:rPr>
      </w:pPr>
      <w:bookmarkStart w:id="2202" w:name="ET_speakercontinue_6151_14"/>
      <w:r w:rsidRPr="006E58FE">
        <w:rPr>
          <w:rStyle w:val="TagStyle"/>
          <w:rtl/>
        </w:rPr>
        <w:t xml:space="preserve"> &lt;&lt; דובר_המשך &gt;&gt;</w:t>
      </w:r>
      <w:r w:rsidRPr="003D2B5C">
        <w:rPr>
          <w:rStyle w:val="TagStyle"/>
          <w:rtl/>
        </w:rPr>
        <w:t xml:space="preserve"> </w:t>
      </w:r>
      <w:r>
        <w:rPr>
          <w:rtl/>
        </w:rPr>
        <w:t>רון כץ (יש עתיד):</w:t>
      </w:r>
      <w:r w:rsidRPr="003D2B5C">
        <w:rPr>
          <w:rStyle w:val="TagStyle"/>
          <w:rtl/>
        </w:rPr>
        <w:t xml:space="preserve"> </w:t>
      </w:r>
      <w:r w:rsidRPr="006E58FE">
        <w:rPr>
          <w:rStyle w:val="TagStyle"/>
          <w:rtl/>
        </w:rPr>
        <w:t>&lt;&lt; דובר_המשך &gt;&gt;</w:t>
      </w:r>
      <w:r>
        <w:rPr>
          <w:rtl/>
        </w:rPr>
        <w:t xml:space="preserve">   </w:t>
      </w:r>
      <w:bookmarkEnd w:id="2202"/>
    </w:p>
    <w:p w:rsidR="005F6821" w:rsidRDefault="005F6821" w:rsidP="00595995">
      <w:pPr>
        <w:pStyle w:val="KeepWithNext"/>
        <w:rPr>
          <w:rtl/>
        </w:rPr>
      </w:pPr>
    </w:p>
    <w:p w:rsidR="005F6821" w:rsidRDefault="005F6821" w:rsidP="00595995">
      <w:pPr>
        <w:rPr>
          <w:rtl/>
        </w:rPr>
      </w:pPr>
      <w:bookmarkStart w:id="2203" w:name="_ETM_Q5_531000"/>
      <w:bookmarkEnd w:id="2203"/>
      <w:r>
        <w:rPr>
          <w:rFonts w:hint="cs"/>
          <w:rtl/>
        </w:rPr>
        <w:t>אלמוג, איפה אתה? תראה מה קורה במדינה ולא שומעים אותך.</w:t>
      </w:r>
      <w:bookmarkStart w:id="2204" w:name="_ETM_Q5_532000"/>
      <w:bookmarkEnd w:id="2204"/>
      <w:r>
        <w:rPr>
          <w:rFonts w:hint="cs"/>
          <w:rtl/>
        </w:rPr>
        <w:t xml:space="preserve"> </w:t>
      </w:r>
      <w:bookmarkStart w:id="2205" w:name="_ETM_Q5_532089"/>
      <w:bookmarkStart w:id="2206" w:name="_ETM_Q5_534230"/>
      <w:bookmarkStart w:id="2207" w:name="_ETM_Q5_534620"/>
      <w:bookmarkStart w:id="2208" w:name="_ETM_Q5_534890"/>
      <w:bookmarkStart w:id="2209" w:name="_ETM_Q5_535250"/>
      <w:bookmarkStart w:id="2210" w:name="_ETM_Q5_535520"/>
      <w:bookmarkStart w:id="2211" w:name="_ETM_Q5_535640"/>
      <w:bookmarkStart w:id="2212" w:name="_ETM_Q5_535879"/>
      <w:bookmarkStart w:id="2213" w:name="_ETM_Q5_536329"/>
      <w:bookmarkStart w:id="2214" w:name="_ETM_Q5_536510"/>
      <w:bookmarkStart w:id="2215" w:name="_ETM_Q5_536899"/>
      <w:bookmarkStart w:id="2216" w:name="_ETM_Q5_537850"/>
      <w:bookmarkEnd w:id="2205"/>
      <w:bookmarkEnd w:id="2206"/>
      <w:bookmarkEnd w:id="2207"/>
      <w:bookmarkEnd w:id="2208"/>
      <w:bookmarkEnd w:id="2209"/>
      <w:bookmarkEnd w:id="2210"/>
      <w:bookmarkEnd w:id="2211"/>
      <w:bookmarkEnd w:id="2212"/>
      <w:bookmarkEnd w:id="2213"/>
      <w:bookmarkEnd w:id="2214"/>
      <w:bookmarkEnd w:id="2215"/>
      <w:bookmarkEnd w:id="2216"/>
      <w:r>
        <w:rPr>
          <w:rtl/>
        </w:rPr>
        <w:t xml:space="preserve">היום </w:t>
      </w:r>
      <w:bookmarkStart w:id="2217" w:name="_ETM_Q5_538179"/>
      <w:bookmarkEnd w:id="2217"/>
      <w:r>
        <w:rPr>
          <w:rtl/>
        </w:rPr>
        <w:t xml:space="preserve">עוד </w:t>
      </w:r>
      <w:bookmarkStart w:id="2218" w:name="_ETM_Q5_538359"/>
      <w:bookmarkEnd w:id="2218"/>
      <w:r>
        <w:rPr>
          <w:rtl/>
        </w:rPr>
        <w:t xml:space="preserve">פעם </w:t>
      </w:r>
      <w:bookmarkStart w:id="2219" w:name="_ETM_Q5_538600"/>
      <w:bookmarkEnd w:id="2219"/>
      <w:r>
        <w:rPr>
          <w:rFonts w:hint="cs"/>
          <w:rtl/>
        </w:rPr>
        <w:t xml:space="preserve">עשו </w:t>
      </w:r>
      <w:bookmarkStart w:id="2220" w:name="_ETM_Q5_538839"/>
      <w:bookmarkStart w:id="2221" w:name="_ETM_Q5_538960"/>
      <w:bookmarkEnd w:id="2220"/>
      <w:bookmarkEnd w:id="2221"/>
      <w:r>
        <w:rPr>
          <w:rFonts w:hint="cs"/>
          <w:rtl/>
        </w:rPr>
        <w:t>לכם</w:t>
      </w:r>
      <w:r>
        <w:rPr>
          <w:rtl/>
        </w:rPr>
        <w:t xml:space="preserve"> </w:t>
      </w:r>
      <w:bookmarkStart w:id="2222" w:name="_ETM_Q5_539109"/>
      <w:bookmarkEnd w:id="2222"/>
      <w:r>
        <w:rPr>
          <w:rtl/>
        </w:rPr>
        <w:t xml:space="preserve">את </w:t>
      </w:r>
      <w:bookmarkStart w:id="2223" w:name="_ETM_Q5_539199"/>
      <w:bookmarkEnd w:id="2223"/>
      <w:r>
        <w:rPr>
          <w:rtl/>
        </w:rPr>
        <w:t xml:space="preserve">אותו </w:t>
      </w:r>
      <w:bookmarkStart w:id="2224" w:name="_ETM_Q5_539469"/>
      <w:bookmarkEnd w:id="2224"/>
      <w:r>
        <w:rPr>
          <w:rtl/>
        </w:rPr>
        <w:t>קטע</w:t>
      </w:r>
      <w:r>
        <w:rPr>
          <w:rFonts w:hint="cs"/>
          <w:rtl/>
        </w:rPr>
        <w:t>.</w:t>
      </w:r>
      <w:r>
        <w:rPr>
          <w:rtl/>
        </w:rPr>
        <w:t xml:space="preserve"> </w:t>
      </w:r>
      <w:bookmarkStart w:id="2225" w:name="_ETM_Q5_539980"/>
      <w:bookmarkEnd w:id="2225"/>
      <w:r>
        <w:rPr>
          <w:rtl/>
        </w:rPr>
        <w:t xml:space="preserve">עוד </w:t>
      </w:r>
      <w:bookmarkStart w:id="2226" w:name="_ETM_Q5_540159"/>
      <w:bookmarkEnd w:id="2226"/>
      <w:r>
        <w:rPr>
          <w:rtl/>
        </w:rPr>
        <w:t xml:space="preserve">פעם </w:t>
      </w:r>
      <w:bookmarkStart w:id="2227" w:name="_ETM_Q5_540399"/>
      <w:bookmarkEnd w:id="2227"/>
      <w:r>
        <w:rPr>
          <w:rtl/>
        </w:rPr>
        <w:t xml:space="preserve">לא </w:t>
      </w:r>
      <w:bookmarkStart w:id="2228" w:name="_ETM_Q5_540489"/>
      <w:bookmarkStart w:id="2229" w:name="_ETM_Q5_542844"/>
      <w:bookmarkStart w:id="2230" w:name="_ETM_Q5_543129"/>
      <w:bookmarkEnd w:id="2228"/>
      <w:r>
        <w:rPr>
          <w:rtl/>
        </w:rPr>
        <w:t xml:space="preserve">פינו </w:t>
      </w:r>
      <w:bookmarkStart w:id="2231" w:name="_ETM_Q5_540789"/>
      <w:bookmarkEnd w:id="2231"/>
      <w:r>
        <w:rPr>
          <w:rtl/>
        </w:rPr>
        <w:t>בית</w:t>
      </w:r>
      <w:bookmarkEnd w:id="2229"/>
      <w:bookmarkEnd w:id="2230"/>
      <w:r>
        <w:rPr>
          <w:rtl/>
        </w:rPr>
        <w:t xml:space="preserve"> </w:t>
      </w:r>
      <w:bookmarkStart w:id="2232" w:name="_ETM_Q5_541059"/>
      <w:bookmarkEnd w:id="2232"/>
      <w:r>
        <w:rPr>
          <w:rtl/>
        </w:rPr>
        <w:t xml:space="preserve">שהבטחתם </w:t>
      </w:r>
      <w:bookmarkStart w:id="2233" w:name="_ETM_Q5_541539"/>
      <w:bookmarkEnd w:id="2233"/>
      <w:r>
        <w:rPr>
          <w:rtl/>
        </w:rPr>
        <w:t>לפנות</w:t>
      </w:r>
      <w:r>
        <w:rPr>
          <w:rFonts w:hint="cs"/>
          <w:rtl/>
        </w:rPr>
        <w:t>.</w:t>
      </w:r>
      <w:r>
        <w:rPr>
          <w:rtl/>
        </w:rPr>
        <w:t xml:space="preserve"> </w:t>
      </w:r>
      <w:bookmarkStart w:id="2234" w:name="_ETM_Q5_541989"/>
      <w:bookmarkEnd w:id="2234"/>
      <w:r>
        <w:rPr>
          <w:rtl/>
        </w:rPr>
        <w:t xml:space="preserve">אבל </w:t>
      </w:r>
      <w:bookmarkStart w:id="2235" w:name="_ETM_Q5_542199"/>
      <w:bookmarkEnd w:id="2235"/>
      <w:r>
        <w:rPr>
          <w:rtl/>
        </w:rPr>
        <w:t>עזוב</w:t>
      </w:r>
      <w:r>
        <w:rPr>
          <w:rFonts w:hint="cs"/>
          <w:rtl/>
        </w:rPr>
        <w:t>,</w:t>
      </w:r>
      <w:r>
        <w:rPr>
          <w:rtl/>
        </w:rPr>
        <w:t xml:space="preserve"> </w:t>
      </w:r>
      <w:bookmarkStart w:id="2236" w:name="_ETM_Q5_542469"/>
      <w:bookmarkEnd w:id="2236"/>
      <w:r>
        <w:rPr>
          <w:rtl/>
        </w:rPr>
        <w:t xml:space="preserve">לא </w:t>
      </w:r>
      <w:bookmarkStart w:id="2237" w:name="_ETM_Q5_542559"/>
      <w:bookmarkEnd w:id="2237"/>
      <w:r>
        <w:rPr>
          <w:rtl/>
        </w:rPr>
        <w:t>משנה</w:t>
      </w:r>
      <w:r>
        <w:rPr>
          <w:rFonts w:hint="cs"/>
          <w:rtl/>
        </w:rPr>
        <w:t xml:space="preserve">, אחרי זה אנחנו </w:t>
      </w:r>
      <w:bookmarkStart w:id="2238" w:name="_ETM_Q5_538000"/>
      <w:bookmarkStart w:id="2239" w:name="_ETM_Q5_543100"/>
      <w:bookmarkStart w:id="2240" w:name="_ETM_Q5_543279"/>
      <w:bookmarkEnd w:id="2238"/>
      <w:bookmarkEnd w:id="2239"/>
      <w:bookmarkEnd w:id="2240"/>
      <w:r>
        <w:rPr>
          <w:rtl/>
        </w:rPr>
        <w:t xml:space="preserve">נדבר </w:t>
      </w:r>
      <w:bookmarkStart w:id="2241" w:name="_ETM_Q5_543609"/>
      <w:bookmarkEnd w:id="2241"/>
      <w:r>
        <w:rPr>
          <w:rtl/>
        </w:rPr>
        <w:t xml:space="preserve">על </w:t>
      </w:r>
      <w:bookmarkStart w:id="2242" w:name="_ETM_Q5_543699"/>
      <w:bookmarkEnd w:id="2242"/>
      <w:r>
        <w:rPr>
          <w:rtl/>
        </w:rPr>
        <w:t>זה</w:t>
      </w:r>
      <w:r>
        <w:rPr>
          <w:rFonts w:hint="cs"/>
          <w:rtl/>
        </w:rPr>
        <w:t>.</w:t>
      </w:r>
    </w:p>
    <w:p w:rsidR="005F6821" w:rsidRDefault="005F6821" w:rsidP="00595995">
      <w:pPr>
        <w:rPr>
          <w:rtl/>
        </w:rPr>
      </w:pPr>
    </w:p>
    <w:p w:rsidR="005F6821" w:rsidRDefault="005F6821" w:rsidP="00595995">
      <w:pPr>
        <w:pStyle w:val="af5"/>
        <w:rPr>
          <w:rtl/>
        </w:rPr>
      </w:pPr>
      <w:bookmarkStart w:id="2243" w:name="ET_interruption_6352_15"/>
      <w:r w:rsidRPr="006E58FE">
        <w:rPr>
          <w:rStyle w:val="TagStyle"/>
          <w:rtl/>
        </w:rPr>
        <w:t xml:space="preserve"> &lt;&lt; קריאה &gt;&gt;</w:t>
      </w:r>
      <w:r w:rsidRPr="008D24F6">
        <w:rPr>
          <w:rStyle w:val="TagStyle"/>
          <w:rtl/>
        </w:rPr>
        <w:t xml:space="preserve"> </w:t>
      </w:r>
      <w:r>
        <w:rPr>
          <w:rtl/>
        </w:rPr>
        <w:t>אלמוג כהן (עוצמה יהודית):</w:t>
      </w:r>
      <w:r w:rsidRPr="008D24F6">
        <w:rPr>
          <w:rStyle w:val="TagStyle"/>
          <w:rtl/>
        </w:rPr>
        <w:t xml:space="preserve"> </w:t>
      </w:r>
      <w:r w:rsidRPr="006E58FE">
        <w:rPr>
          <w:rStyle w:val="TagStyle"/>
          <w:rtl/>
        </w:rPr>
        <w:t>&lt;&lt; קריאה &gt;&gt;</w:t>
      </w:r>
      <w:r>
        <w:rPr>
          <w:rtl/>
        </w:rPr>
        <w:t xml:space="preserve">   </w:t>
      </w:r>
      <w:bookmarkEnd w:id="2243"/>
    </w:p>
    <w:p w:rsidR="005F6821" w:rsidRDefault="005F6821" w:rsidP="00595995">
      <w:pPr>
        <w:pStyle w:val="KeepWithNext"/>
        <w:rPr>
          <w:rtl/>
        </w:rPr>
      </w:pPr>
    </w:p>
    <w:p w:rsidR="005F6821" w:rsidRDefault="005F6821" w:rsidP="00595995">
      <w:pPr>
        <w:rPr>
          <w:rtl/>
        </w:rPr>
      </w:pPr>
      <w:r>
        <w:rPr>
          <w:rFonts w:hint="cs"/>
          <w:rtl/>
        </w:rPr>
        <w:t xml:space="preserve"> - - - </w:t>
      </w:r>
    </w:p>
    <w:p w:rsidR="005F6821" w:rsidRDefault="005F6821" w:rsidP="00595995">
      <w:pPr>
        <w:rPr>
          <w:rtl/>
        </w:rPr>
      </w:pPr>
      <w:bookmarkStart w:id="2244" w:name="_ETM_Q5_546000"/>
      <w:bookmarkEnd w:id="2244"/>
    </w:p>
    <w:p w:rsidR="005F6821" w:rsidRDefault="005F6821" w:rsidP="00595995">
      <w:pPr>
        <w:pStyle w:val="-"/>
        <w:rPr>
          <w:rtl/>
        </w:rPr>
      </w:pPr>
      <w:bookmarkStart w:id="2245" w:name="ET_speakercontinue_6151_16"/>
      <w:r w:rsidRPr="006E58FE">
        <w:rPr>
          <w:rStyle w:val="TagStyle"/>
          <w:rtl/>
        </w:rPr>
        <w:t xml:space="preserve"> &lt;&lt; דובר_המשך &gt;&gt;</w:t>
      </w:r>
      <w:r w:rsidRPr="008D24F6">
        <w:rPr>
          <w:rStyle w:val="TagStyle"/>
          <w:rtl/>
        </w:rPr>
        <w:t xml:space="preserve"> </w:t>
      </w:r>
      <w:r>
        <w:rPr>
          <w:rtl/>
        </w:rPr>
        <w:t>רון כץ (יש עתיד):</w:t>
      </w:r>
      <w:r w:rsidRPr="008D24F6">
        <w:rPr>
          <w:rStyle w:val="TagStyle"/>
          <w:rtl/>
        </w:rPr>
        <w:t xml:space="preserve"> </w:t>
      </w:r>
      <w:r w:rsidRPr="006E58FE">
        <w:rPr>
          <w:rStyle w:val="TagStyle"/>
          <w:rtl/>
        </w:rPr>
        <w:t>&lt;&lt; דובר_המשך &gt;&gt;</w:t>
      </w:r>
      <w:r>
        <w:rPr>
          <w:rtl/>
        </w:rPr>
        <w:t xml:space="preserve">   </w:t>
      </w:r>
      <w:bookmarkEnd w:id="2245"/>
    </w:p>
    <w:p w:rsidR="005F6821" w:rsidRDefault="005F6821" w:rsidP="00595995">
      <w:pPr>
        <w:pStyle w:val="KeepWithNext"/>
        <w:rPr>
          <w:rtl/>
        </w:rPr>
      </w:pPr>
    </w:p>
    <w:p w:rsidR="005F6821" w:rsidRDefault="005F6821" w:rsidP="00641E26">
      <w:pPr>
        <w:rPr>
          <w:rtl/>
        </w:rPr>
      </w:pPr>
      <w:bookmarkStart w:id="2246" w:name="_ETM_Q5_547000"/>
      <w:bookmarkStart w:id="2247" w:name="_ETM_Q5_544550"/>
      <w:bookmarkStart w:id="2248" w:name="_ETM_Q5_544850"/>
      <w:bookmarkStart w:id="2249" w:name="_ETM_Q5_545240"/>
      <w:bookmarkStart w:id="2250" w:name="_ETM_Q5_545330"/>
      <w:bookmarkStart w:id="2251" w:name="_ETM_Q5_547350"/>
      <w:bookmarkEnd w:id="2246"/>
      <w:bookmarkEnd w:id="2247"/>
      <w:bookmarkEnd w:id="2248"/>
      <w:bookmarkEnd w:id="2249"/>
      <w:bookmarkEnd w:id="2250"/>
      <w:bookmarkEnd w:id="2251"/>
      <w:r>
        <w:rPr>
          <w:rtl/>
        </w:rPr>
        <w:t>ברשותך</w:t>
      </w:r>
      <w:r>
        <w:rPr>
          <w:rFonts w:hint="cs"/>
          <w:rtl/>
        </w:rPr>
        <w:t>,</w:t>
      </w:r>
      <w:r>
        <w:rPr>
          <w:rtl/>
        </w:rPr>
        <w:t xml:space="preserve"> </w:t>
      </w:r>
      <w:bookmarkStart w:id="2252" w:name="_ETM_Q5_547860"/>
      <w:bookmarkEnd w:id="2252"/>
      <w:r>
        <w:rPr>
          <w:rtl/>
        </w:rPr>
        <w:t>אדוני</w:t>
      </w:r>
      <w:r>
        <w:rPr>
          <w:rFonts w:hint="cs"/>
          <w:rtl/>
        </w:rPr>
        <w:t xml:space="preserve">, אתחיל שוב. </w:t>
      </w:r>
      <w:bookmarkStart w:id="2253" w:name="_ETM_Q5_549529"/>
      <w:bookmarkStart w:id="2254" w:name="_ETM_Q5_551140"/>
      <w:bookmarkEnd w:id="2253"/>
      <w:bookmarkEnd w:id="2254"/>
      <w:r>
        <w:rPr>
          <w:rFonts w:hint="cs"/>
          <w:rtl/>
        </w:rPr>
        <w:t>כ</w:t>
      </w:r>
      <w:r>
        <w:rPr>
          <w:rtl/>
        </w:rPr>
        <w:t xml:space="preserve">נסת </w:t>
      </w:r>
      <w:bookmarkStart w:id="2255" w:name="_ETM_Q5_551589"/>
      <w:bookmarkEnd w:id="2255"/>
      <w:r>
        <w:rPr>
          <w:rtl/>
        </w:rPr>
        <w:t>נכבדה</w:t>
      </w:r>
      <w:r>
        <w:rPr>
          <w:rFonts w:hint="cs"/>
          <w:rtl/>
        </w:rPr>
        <w:t>,</w:t>
      </w:r>
      <w:r>
        <w:rPr>
          <w:rtl/>
        </w:rPr>
        <w:t xml:space="preserve"> </w:t>
      </w:r>
      <w:bookmarkStart w:id="2256" w:name="_ETM_Q5_552339"/>
      <w:bookmarkEnd w:id="2256"/>
      <w:r>
        <w:rPr>
          <w:rtl/>
        </w:rPr>
        <w:t xml:space="preserve">חבריי </w:t>
      </w:r>
      <w:bookmarkStart w:id="2257" w:name="_ETM_Q5_552789"/>
      <w:bookmarkEnd w:id="2257"/>
      <w:r>
        <w:rPr>
          <w:rtl/>
        </w:rPr>
        <w:t xml:space="preserve">חברי </w:t>
      </w:r>
      <w:bookmarkStart w:id="2258" w:name="_ETM_Q5_553060"/>
      <w:bookmarkEnd w:id="2258"/>
      <w:r>
        <w:rPr>
          <w:rtl/>
        </w:rPr>
        <w:t>הכנסת</w:t>
      </w:r>
      <w:r>
        <w:rPr>
          <w:rFonts w:hint="cs"/>
          <w:rtl/>
        </w:rPr>
        <w:t>,</w:t>
      </w:r>
      <w:r>
        <w:rPr>
          <w:rtl/>
        </w:rPr>
        <w:t xml:space="preserve"> </w:t>
      </w:r>
      <w:bookmarkStart w:id="2259" w:name="_ETM_Q5_554339"/>
      <w:bookmarkEnd w:id="2259"/>
      <w:r>
        <w:rPr>
          <w:rtl/>
        </w:rPr>
        <w:t xml:space="preserve">דמוקרטיות </w:t>
      </w:r>
      <w:bookmarkStart w:id="2260" w:name="_ETM_Q5_555509"/>
      <w:bookmarkEnd w:id="2260"/>
      <w:r>
        <w:rPr>
          <w:rtl/>
        </w:rPr>
        <w:t xml:space="preserve">לא </w:t>
      </w:r>
      <w:bookmarkStart w:id="2261" w:name="_ETM_Q5_555659"/>
      <w:bookmarkEnd w:id="2261"/>
      <w:r>
        <w:rPr>
          <w:rtl/>
        </w:rPr>
        <w:t xml:space="preserve">נופלות </w:t>
      </w:r>
      <w:bookmarkStart w:id="2262" w:name="_ETM_Q5_556020"/>
      <w:bookmarkEnd w:id="2262"/>
      <w:r>
        <w:rPr>
          <w:rtl/>
        </w:rPr>
        <w:t>ביום</w:t>
      </w:r>
      <w:r>
        <w:rPr>
          <w:rFonts w:hint="cs"/>
          <w:rtl/>
        </w:rPr>
        <w:t>,</w:t>
      </w:r>
      <w:r>
        <w:rPr>
          <w:rtl/>
        </w:rPr>
        <w:t xml:space="preserve"> </w:t>
      </w:r>
      <w:bookmarkStart w:id="2263" w:name="_ETM_Q5_557039"/>
      <w:bookmarkEnd w:id="2263"/>
      <w:r>
        <w:rPr>
          <w:rtl/>
        </w:rPr>
        <w:t xml:space="preserve">כלכלות </w:t>
      </w:r>
      <w:bookmarkStart w:id="2264" w:name="_ETM_Q5_558189"/>
      <w:bookmarkEnd w:id="2264"/>
      <w:r>
        <w:rPr>
          <w:rtl/>
        </w:rPr>
        <w:t xml:space="preserve">לא </w:t>
      </w:r>
      <w:bookmarkStart w:id="2265" w:name="_ETM_Q5_558490"/>
      <w:bookmarkEnd w:id="2265"/>
      <w:r>
        <w:rPr>
          <w:rtl/>
        </w:rPr>
        <w:t xml:space="preserve">מתרסקות </w:t>
      </w:r>
      <w:bookmarkStart w:id="2266" w:name="_ETM_Q5_559060"/>
      <w:bookmarkEnd w:id="2266"/>
      <w:r>
        <w:rPr>
          <w:rtl/>
        </w:rPr>
        <w:t>ביום</w:t>
      </w:r>
      <w:r>
        <w:rPr>
          <w:rFonts w:hint="cs"/>
          <w:rtl/>
        </w:rPr>
        <w:t>.</w:t>
      </w:r>
      <w:r>
        <w:rPr>
          <w:rtl/>
        </w:rPr>
        <w:t xml:space="preserve"> </w:t>
      </w:r>
      <w:bookmarkStart w:id="2267" w:name="_ETM_Q5_560499"/>
      <w:bookmarkEnd w:id="2267"/>
      <w:r>
        <w:rPr>
          <w:rtl/>
        </w:rPr>
        <w:t xml:space="preserve">אני </w:t>
      </w:r>
      <w:bookmarkStart w:id="2268" w:name="_ETM_Q5_560619"/>
      <w:bookmarkEnd w:id="2268"/>
      <w:r>
        <w:rPr>
          <w:rtl/>
        </w:rPr>
        <w:t xml:space="preserve">רוצה </w:t>
      </w:r>
      <w:bookmarkStart w:id="2269" w:name="_ETM_Q5_560859"/>
      <w:bookmarkEnd w:id="2269"/>
      <w:r>
        <w:rPr>
          <w:rtl/>
        </w:rPr>
        <w:t xml:space="preserve">לספר </w:t>
      </w:r>
      <w:bookmarkStart w:id="2270" w:name="_ETM_Q5_561279"/>
      <w:bookmarkEnd w:id="2270"/>
      <w:r>
        <w:rPr>
          <w:rtl/>
        </w:rPr>
        <w:t xml:space="preserve">לכם </w:t>
      </w:r>
      <w:bookmarkStart w:id="2271" w:name="_ETM_Q5_561929"/>
      <w:bookmarkEnd w:id="2271"/>
      <w:r>
        <w:rPr>
          <w:rtl/>
        </w:rPr>
        <w:t xml:space="preserve">סיפור </w:t>
      </w:r>
      <w:bookmarkStart w:id="2272" w:name="_ETM_Q5_562439"/>
      <w:bookmarkEnd w:id="2272"/>
      <w:r>
        <w:rPr>
          <w:rtl/>
        </w:rPr>
        <w:t xml:space="preserve">קצר </w:t>
      </w:r>
      <w:bookmarkStart w:id="2273" w:name="_ETM_Q5_562950"/>
      <w:bookmarkEnd w:id="2273"/>
      <w:r>
        <w:rPr>
          <w:rtl/>
        </w:rPr>
        <w:t xml:space="preserve">על </w:t>
      </w:r>
      <w:bookmarkStart w:id="2274" w:name="_ETM_Q5_563039"/>
      <w:bookmarkEnd w:id="2274"/>
      <w:r>
        <w:rPr>
          <w:rtl/>
        </w:rPr>
        <w:t xml:space="preserve">מדינה </w:t>
      </w:r>
      <w:bookmarkStart w:id="2275" w:name="_ETM_Q5_563429"/>
      <w:bookmarkEnd w:id="2275"/>
      <w:r>
        <w:rPr>
          <w:rtl/>
        </w:rPr>
        <w:t>רחוקה</w:t>
      </w:r>
      <w:r>
        <w:rPr>
          <w:rFonts w:hint="cs"/>
          <w:rtl/>
        </w:rPr>
        <w:t>,</w:t>
      </w:r>
      <w:r>
        <w:rPr>
          <w:rtl/>
        </w:rPr>
        <w:t xml:space="preserve"> </w:t>
      </w:r>
      <w:bookmarkStart w:id="2276" w:name="_ETM_Q5_564759"/>
      <w:bookmarkEnd w:id="2276"/>
      <w:r>
        <w:rPr>
          <w:rFonts w:hint="cs"/>
          <w:rtl/>
        </w:rPr>
        <w:t>ע</w:t>
      </w:r>
      <w:r>
        <w:rPr>
          <w:rtl/>
        </w:rPr>
        <w:t xml:space="preserve">ם </w:t>
      </w:r>
      <w:bookmarkStart w:id="2277" w:name="_ETM_Q5_564880"/>
      <w:bookmarkEnd w:id="2277"/>
      <w:r>
        <w:rPr>
          <w:rtl/>
        </w:rPr>
        <w:t xml:space="preserve">ראש </w:t>
      </w:r>
      <w:bookmarkStart w:id="2278" w:name="_ETM_Q5_565060"/>
      <w:bookmarkEnd w:id="2278"/>
      <w:r>
        <w:rPr>
          <w:rtl/>
        </w:rPr>
        <w:t xml:space="preserve">ממשלה </w:t>
      </w:r>
      <w:bookmarkStart w:id="2279" w:name="_ETM_Q5_565509"/>
      <w:bookmarkEnd w:id="2279"/>
      <w:r>
        <w:rPr>
          <w:rtl/>
        </w:rPr>
        <w:t>שנבחר</w:t>
      </w:r>
      <w:r>
        <w:rPr>
          <w:rFonts w:hint="cs"/>
          <w:rtl/>
        </w:rPr>
        <w:t>. אחת</w:t>
      </w:r>
      <w:bookmarkStart w:id="2280" w:name="_ETM_Q5_566680"/>
      <w:bookmarkEnd w:id="2280"/>
      <w:r>
        <w:rPr>
          <w:rtl/>
        </w:rPr>
        <w:t xml:space="preserve"> </w:t>
      </w:r>
      <w:bookmarkStart w:id="2281" w:name="_ETM_Q5_567100"/>
      <w:bookmarkEnd w:id="2281"/>
      <w:r>
        <w:rPr>
          <w:rtl/>
        </w:rPr>
        <w:t xml:space="preserve">המדינות </w:t>
      </w:r>
      <w:bookmarkStart w:id="2282" w:name="_ETM_Q5_567610"/>
      <w:bookmarkEnd w:id="2282"/>
      <w:r>
        <w:rPr>
          <w:rtl/>
        </w:rPr>
        <w:t xml:space="preserve">הראשונות </w:t>
      </w:r>
      <w:bookmarkStart w:id="2283" w:name="_ETM_Q5_568180"/>
      <w:bookmarkEnd w:id="2283"/>
      <w:r>
        <w:rPr>
          <w:rtl/>
        </w:rPr>
        <w:t xml:space="preserve">באירופה </w:t>
      </w:r>
      <w:bookmarkStart w:id="2284" w:name="_ETM_Q5_568930"/>
      <w:bookmarkEnd w:id="2284"/>
      <w:r>
        <w:rPr>
          <w:rtl/>
        </w:rPr>
        <w:t xml:space="preserve">שהנהיגה </w:t>
      </w:r>
      <w:bookmarkStart w:id="2285" w:name="_ETM_Q5_569409"/>
      <w:bookmarkEnd w:id="2285"/>
      <w:r>
        <w:rPr>
          <w:rtl/>
        </w:rPr>
        <w:t xml:space="preserve">דמוקרטיה </w:t>
      </w:r>
      <w:bookmarkStart w:id="2286" w:name="_ETM_Q5_570070"/>
      <w:bookmarkEnd w:id="2286"/>
      <w:r>
        <w:rPr>
          <w:rtl/>
        </w:rPr>
        <w:t xml:space="preserve">פרלמנטרית </w:t>
      </w:r>
      <w:bookmarkStart w:id="2287" w:name="_ETM_Q5_570820"/>
      <w:bookmarkEnd w:id="2287"/>
      <w:r>
        <w:rPr>
          <w:rtl/>
        </w:rPr>
        <w:t>מערבית</w:t>
      </w:r>
      <w:r>
        <w:rPr>
          <w:rFonts w:hint="cs"/>
          <w:rtl/>
        </w:rPr>
        <w:t>.</w:t>
      </w:r>
      <w:r>
        <w:rPr>
          <w:rtl/>
        </w:rPr>
        <w:t xml:space="preserve"> </w:t>
      </w:r>
      <w:bookmarkStart w:id="2288" w:name="_ETM_Q5_572469"/>
      <w:bookmarkEnd w:id="2288"/>
      <w:r>
        <w:rPr>
          <w:rtl/>
        </w:rPr>
        <w:t xml:space="preserve">בחסות </w:t>
      </w:r>
      <w:bookmarkStart w:id="2289" w:name="_ETM_Q5_573549"/>
      <w:bookmarkEnd w:id="2289"/>
      <w:r>
        <w:rPr>
          <w:rtl/>
        </w:rPr>
        <w:t xml:space="preserve">אותה </w:t>
      </w:r>
      <w:bookmarkStart w:id="2290" w:name="_ETM_Q5_573909"/>
      <w:bookmarkEnd w:id="2290"/>
      <w:r>
        <w:rPr>
          <w:rtl/>
        </w:rPr>
        <w:t xml:space="preserve">דמוקרטיה </w:t>
      </w:r>
      <w:bookmarkStart w:id="2291" w:name="_ETM_Q5_575630"/>
      <w:bookmarkStart w:id="2292" w:name="_ETM_Q5_575900"/>
      <w:bookmarkEnd w:id="2291"/>
      <w:bookmarkEnd w:id="2292"/>
      <w:r>
        <w:rPr>
          <w:rFonts w:hint="cs"/>
          <w:rtl/>
        </w:rPr>
        <w:t>קם ראש הממשלה</w:t>
      </w:r>
      <w:r>
        <w:rPr>
          <w:rtl/>
        </w:rPr>
        <w:t xml:space="preserve"> </w:t>
      </w:r>
      <w:bookmarkStart w:id="2293" w:name="_ETM_Q5_577500"/>
      <w:bookmarkEnd w:id="2293"/>
      <w:r>
        <w:rPr>
          <w:rtl/>
        </w:rPr>
        <w:t xml:space="preserve">והחליט </w:t>
      </w:r>
      <w:bookmarkStart w:id="2294" w:name="_ETM_Q5_577890"/>
      <w:bookmarkEnd w:id="2294"/>
      <w:r>
        <w:rPr>
          <w:rtl/>
        </w:rPr>
        <w:t xml:space="preserve">על </w:t>
      </w:r>
      <w:bookmarkStart w:id="2295" w:name="_ETM_Q5_577979"/>
      <w:bookmarkEnd w:id="2295"/>
      <w:r>
        <w:rPr>
          <w:rtl/>
        </w:rPr>
        <w:t xml:space="preserve">מספר </w:t>
      </w:r>
      <w:bookmarkStart w:id="2296" w:name="_ETM_Q5_578310"/>
      <w:bookmarkEnd w:id="2296"/>
      <w:r>
        <w:rPr>
          <w:rtl/>
        </w:rPr>
        <w:t>חוקים</w:t>
      </w:r>
      <w:r>
        <w:rPr>
          <w:rFonts w:hint="cs"/>
          <w:rtl/>
        </w:rPr>
        <w:t>:</w:t>
      </w:r>
      <w:r>
        <w:rPr>
          <w:rtl/>
        </w:rPr>
        <w:t xml:space="preserve"> </w:t>
      </w:r>
      <w:bookmarkStart w:id="2297" w:name="_ETM_Q5_580220"/>
      <w:bookmarkEnd w:id="2297"/>
      <w:r>
        <w:rPr>
          <w:rtl/>
        </w:rPr>
        <w:t xml:space="preserve">החוק </w:t>
      </w:r>
      <w:bookmarkStart w:id="2298" w:name="_ETM_Q5_580520"/>
      <w:bookmarkEnd w:id="2298"/>
      <w:r>
        <w:rPr>
          <w:rtl/>
        </w:rPr>
        <w:t>הראשון</w:t>
      </w:r>
      <w:r>
        <w:rPr>
          <w:rFonts w:hint="cs"/>
          <w:rtl/>
        </w:rPr>
        <w:t>,</w:t>
      </w:r>
      <w:r>
        <w:rPr>
          <w:rtl/>
        </w:rPr>
        <w:t xml:space="preserve"> </w:t>
      </w:r>
      <w:bookmarkStart w:id="2299" w:name="_ETM_Q5_583700"/>
      <w:bookmarkEnd w:id="2299"/>
      <w:r>
        <w:rPr>
          <w:rtl/>
        </w:rPr>
        <w:t xml:space="preserve">הצעת </w:t>
      </w:r>
      <w:bookmarkStart w:id="2300" w:name="_ETM_Q5_584210"/>
      <w:bookmarkEnd w:id="2300"/>
      <w:r>
        <w:rPr>
          <w:rFonts w:hint="cs"/>
          <w:rtl/>
        </w:rPr>
        <w:t>ה</w:t>
      </w:r>
      <w:r>
        <w:rPr>
          <w:rtl/>
        </w:rPr>
        <w:t xml:space="preserve">חוק </w:t>
      </w:r>
      <w:bookmarkStart w:id="2301" w:name="_ETM_Q5_584869"/>
      <w:bookmarkEnd w:id="2301"/>
      <w:r>
        <w:rPr>
          <w:rFonts w:hint="cs"/>
          <w:rtl/>
        </w:rPr>
        <w:t>ש</w:t>
      </w:r>
      <w:r>
        <w:rPr>
          <w:rtl/>
        </w:rPr>
        <w:t xml:space="preserve">לפיה </w:t>
      </w:r>
      <w:bookmarkStart w:id="2302" w:name="_ETM_Q5_585259"/>
      <w:bookmarkEnd w:id="2302"/>
      <w:r>
        <w:rPr>
          <w:rtl/>
        </w:rPr>
        <w:t xml:space="preserve">מפלגתו </w:t>
      </w:r>
      <w:bookmarkStart w:id="2303" w:name="_ETM_Q5_586709"/>
      <w:bookmarkEnd w:id="2303"/>
      <w:r>
        <w:rPr>
          <w:rFonts w:hint="cs"/>
          <w:rtl/>
        </w:rPr>
        <w:t>תחזיק ב</w:t>
      </w:r>
      <w:bookmarkStart w:id="2304" w:name="_ETM_Q5_587459"/>
      <w:bookmarkEnd w:id="2304"/>
      <w:r>
        <w:rPr>
          <w:rtl/>
        </w:rPr>
        <w:t>ש</w:t>
      </w:r>
      <w:r>
        <w:rPr>
          <w:rFonts w:hint="cs"/>
          <w:rtl/>
        </w:rPr>
        <w:t>נ</w:t>
      </w:r>
      <w:r>
        <w:rPr>
          <w:rtl/>
        </w:rPr>
        <w:t xml:space="preserve">י </w:t>
      </w:r>
      <w:bookmarkStart w:id="2305" w:name="_ETM_Q5_587909"/>
      <w:bookmarkEnd w:id="2305"/>
      <w:r>
        <w:rPr>
          <w:rtl/>
        </w:rPr>
        <w:t xml:space="preserve">שליש </w:t>
      </w:r>
      <w:bookmarkStart w:id="2306" w:name="_ETM_Q5_588209"/>
      <w:bookmarkEnd w:id="2306"/>
      <w:r>
        <w:rPr>
          <w:rtl/>
        </w:rPr>
        <w:t xml:space="preserve">ממושבי </w:t>
      </w:r>
      <w:bookmarkStart w:id="2307" w:name="_ETM_Q5_588689"/>
      <w:bookmarkEnd w:id="2307"/>
      <w:r>
        <w:rPr>
          <w:rtl/>
        </w:rPr>
        <w:t xml:space="preserve">הפרלמנט </w:t>
      </w:r>
      <w:bookmarkStart w:id="2308" w:name="_ETM_Q5_589810"/>
      <w:bookmarkEnd w:id="2308"/>
      <w:r>
        <w:rPr>
          <w:rtl/>
        </w:rPr>
        <w:t xml:space="preserve">גם </w:t>
      </w:r>
      <w:bookmarkStart w:id="2309" w:name="_ETM_Q5_590589"/>
      <w:bookmarkEnd w:id="2309"/>
      <w:r>
        <w:rPr>
          <w:rtl/>
        </w:rPr>
        <w:t xml:space="preserve">אם </w:t>
      </w:r>
      <w:bookmarkStart w:id="2310" w:name="_ETM_Q5_590770"/>
      <w:bookmarkEnd w:id="2310"/>
      <w:r>
        <w:rPr>
          <w:rtl/>
        </w:rPr>
        <w:t xml:space="preserve">זכתה </w:t>
      </w:r>
      <w:bookmarkStart w:id="2311" w:name="_ETM_Q5_591100"/>
      <w:bookmarkEnd w:id="2311"/>
      <w:r>
        <w:rPr>
          <w:rtl/>
        </w:rPr>
        <w:t xml:space="preserve">רק </w:t>
      </w:r>
      <w:bookmarkStart w:id="2312" w:name="_ETM_Q5_591279"/>
      <w:bookmarkEnd w:id="2312"/>
      <w:r>
        <w:rPr>
          <w:rtl/>
        </w:rPr>
        <w:t xml:space="preserve">ב-25% </w:t>
      </w:r>
      <w:bookmarkStart w:id="2313" w:name="_ETM_Q5_592329"/>
      <w:bookmarkEnd w:id="2313"/>
      <w:r>
        <w:rPr>
          <w:rtl/>
        </w:rPr>
        <w:t xml:space="preserve">מקולות </w:t>
      </w:r>
      <w:bookmarkStart w:id="2314" w:name="_ETM_Q5_592749"/>
      <w:bookmarkEnd w:id="2314"/>
      <w:r>
        <w:rPr>
          <w:rtl/>
        </w:rPr>
        <w:t>הבוחרים</w:t>
      </w:r>
      <w:r>
        <w:rPr>
          <w:rFonts w:hint="cs"/>
          <w:rtl/>
        </w:rPr>
        <w:t>.</w:t>
      </w:r>
      <w:r>
        <w:rPr>
          <w:rtl/>
        </w:rPr>
        <w:t xml:space="preserve"> </w:t>
      </w:r>
      <w:bookmarkStart w:id="2315" w:name="_ETM_Q5_595720"/>
      <w:bookmarkEnd w:id="2315"/>
      <w:r>
        <w:rPr>
          <w:rtl/>
        </w:rPr>
        <w:t xml:space="preserve">החוק </w:t>
      </w:r>
      <w:bookmarkStart w:id="2316" w:name="_ETM_Q5_596050"/>
      <w:bookmarkEnd w:id="2316"/>
      <w:r>
        <w:rPr>
          <w:rtl/>
        </w:rPr>
        <w:t xml:space="preserve">השני </w:t>
      </w:r>
      <w:bookmarkStart w:id="2317" w:name="_ETM_Q5_597719"/>
      <w:bookmarkEnd w:id="2317"/>
      <w:r>
        <w:rPr>
          <w:rtl/>
        </w:rPr>
        <w:t xml:space="preserve">היה </w:t>
      </w:r>
      <w:bookmarkStart w:id="2318" w:name="_ETM_Q5_597929"/>
      <w:bookmarkEnd w:id="2318"/>
      <w:r>
        <w:rPr>
          <w:rtl/>
        </w:rPr>
        <w:t xml:space="preserve">חוק </w:t>
      </w:r>
      <w:bookmarkStart w:id="2319" w:name="_ETM_Q5_598139"/>
      <w:bookmarkEnd w:id="2319"/>
      <w:r>
        <w:rPr>
          <w:rFonts w:hint="cs"/>
          <w:rtl/>
        </w:rPr>
        <w:t>הדת</w:t>
      </w:r>
      <w:bookmarkStart w:id="2320" w:name="_ETM_Q5_599919"/>
      <w:bookmarkEnd w:id="2320"/>
      <w:r>
        <w:rPr>
          <w:rFonts w:hint="cs"/>
          <w:rtl/>
        </w:rPr>
        <w:t>, ח</w:t>
      </w:r>
      <w:r>
        <w:rPr>
          <w:rtl/>
        </w:rPr>
        <w:t xml:space="preserve">וק </w:t>
      </w:r>
      <w:bookmarkStart w:id="2321" w:name="_ETM_Q5_600339"/>
      <w:bookmarkEnd w:id="2321"/>
      <w:r>
        <w:rPr>
          <w:rtl/>
        </w:rPr>
        <w:t xml:space="preserve">שעיקרו </w:t>
      </w:r>
      <w:bookmarkStart w:id="2322" w:name="_ETM_Q5_601429"/>
      <w:bookmarkEnd w:id="2322"/>
      <w:r>
        <w:rPr>
          <w:rtl/>
        </w:rPr>
        <w:t xml:space="preserve">ביטול </w:t>
      </w:r>
      <w:bookmarkStart w:id="2323" w:name="_ETM_Q5_601909"/>
      <w:bookmarkEnd w:id="2323"/>
      <w:r>
        <w:rPr>
          <w:rtl/>
        </w:rPr>
        <w:t xml:space="preserve">ההכרה </w:t>
      </w:r>
      <w:bookmarkStart w:id="2324" w:name="_ETM_Q5_602329"/>
      <w:bookmarkEnd w:id="2324"/>
      <w:r>
        <w:rPr>
          <w:rtl/>
        </w:rPr>
        <w:t xml:space="preserve">במרבית </w:t>
      </w:r>
      <w:bookmarkStart w:id="2325" w:name="_ETM_Q5_602899"/>
      <w:bookmarkEnd w:id="2325"/>
      <w:r>
        <w:rPr>
          <w:rtl/>
        </w:rPr>
        <w:t xml:space="preserve">הקהילות </w:t>
      </w:r>
      <w:bookmarkStart w:id="2326" w:name="_ETM_Q5_603319"/>
      <w:bookmarkEnd w:id="2326"/>
      <w:r>
        <w:rPr>
          <w:rtl/>
        </w:rPr>
        <w:t xml:space="preserve">הדתיות </w:t>
      </w:r>
      <w:bookmarkStart w:id="2327" w:name="_ETM_Q5_603799"/>
      <w:bookmarkEnd w:id="2327"/>
      <w:r>
        <w:rPr>
          <w:rtl/>
        </w:rPr>
        <w:t xml:space="preserve">הקיימות </w:t>
      </w:r>
      <w:bookmarkStart w:id="2328" w:name="_ETM_Q5_604219"/>
      <w:bookmarkEnd w:id="2328"/>
      <w:r>
        <w:rPr>
          <w:rtl/>
        </w:rPr>
        <w:t>במדינה</w:t>
      </w:r>
      <w:r>
        <w:rPr>
          <w:rFonts w:hint="cs"/>
          <w:rtl/>
        </w:rPr>
        <w:t>.</w:t>
      </w:r>
      <w:r>
        <w:rPr>
          <w:rtl/>
        </w:rPr>
        <w:t xml:space="preserve"> </w:t>
      </w:r>
      <w:bookmarkStart w:id="2329" w:name="_ETM_Q5_606089"/>
      <w:bookmarkEnd w:id="2329"/>
      <w:r>
        <w:rPr>
          <w:rFonts w:hint="cs"/>
          <w:rtl/>
        </w:rPr>
        <w:t xml:space="preserve"> </w:t>
      </w:r>
      <w:r>
        <w:rPr>
          <w:rtl/>
        </w:rPr>
        <w:t xml:space="preserve">החוק </w:t>
      </w:r>
      <w:bookmarkStart w:id="2330" w:name="_ETM_Q5_606479"/>
      <w:bookmarkEnd w:id="2330"/>
      <w:r>
        <w:rPr>
          <w:rtl/>
        </w:rPr>
        <w:t xml:space="preserve">השלישי </w:t>
      </w:r>
      <w:bookmarkStart w:id="2331" w:name="_ETM_Q5_607950"/>
      <w:bookmarkEnd w:id="2331"/>
      <w:r>
        <w:rPr>
          <w:rFonts w:hint="cs"/>
          <w:rtl/>
        </w:rPr>
        <w:t xml:space="preserve">– </w:t>
      </w:r>
      <w:r>
        <w:rPr>
          <w:rtl/>
        </w:rPr>
        <w:t xml:space="preserve">חוק </w:t>
      </w:r>
      <w:bookmarkStart w:id="2332" w:name="_ETM_Q5_608220"/>
      <w:bookmarkEnd w:id="2332"/>
      <w:r>
        <w:rPr>
          <w:rtl/>
        </w:rPr>
        <w:t>התקשורת</w:t>
      </w:r>
      <w:r>
        <w:rPr>
          <w:rFonts w:hint="cs"/>
          <w:rtl/>
        </w:rPr>
        <w:t>,</w:t>
      </w:r>
      <w:r>
        <w:rPr>
          <w:rtl/>
        </w:rPr>
        <w:t xml:space="preserve"> </w:t>
      </w:r>
      <w:bookmarkStart w:id="2333" w:name="_ETM_Q5_609700"/>
      <w:bookmarkEnd w:id="2333"/>
      <w:r>
        <w:rPr>
          <w:rtl/>
        </w:rPr>
        <w:t xml:space="preserve">במסגרתו </w:t>
      </w:r>
      <w:bookmarkStart w:id="2334" w:name="_ETM_Q5_611280"/>
      <w:bookmarkEnd w:id="2334"/>
      <w:r>
        <w:rPr>
          <w:rtl/>
        </w:rPr>
        <w:t xml:space="preserve">כל </w:t>
      </w:r>
      <w:bookmarkStart w:id="2335" w:name="_ETM_Q5_611490"/>
      <w:bookmarkEnd w:id="2335"/>
      <w:r>
        <w:rPr>
          <w:rtl/>
        </w:rPr>
        <w:t xml:space="preserve">ערוצי </w:t>
      </w:r>
      <w:bookmarkStart w:id="2336" w:name="_ETM_Q5_611880"/>
      <w:bookmarkEnd w:id="2336"/>
      <w:r>
        <w:rPr>
          <w:rtl/>
        </w:rPr>
        <w:t xml:space="preserve">השידור </w:t>
      </w:r>
      <w:bookmarkStart w:id="2337" w:name="_ETM_Q5_612840"/>
      <w:bookmarkEnd w:id="2337"/>
      <w:r>
        <w:rPr>
          <w:rtl/>
        </w:rPr>
        <w:t xml:space="preserve">נדרשו </w:t>
      </w:r>
      <w:bookmarkStart w:id="2338" w:name="_ETM_Q5_613260"/>
      <w:bookmarkEnd w:id="2338"/>
      <w:r>
        <w:rPr>
          <w:rtl/>
        </w:rPr>
        <w:t xml:space="preserve">לספק </w:t>
      </w:r>
      <w:bookmarkStart w:id="2339" w:name="_ETM_Q5_613980"/>
      <w:bookmarkEnd w:id="2339"/>
      <w:r>
        <w:rPr>
          <w:rtl/>
        </w:rPr>
        <w:t xml:space="preserve">סיקור </w:t>
      </w:r>
      <w:bookmarkStart w:id="2340" w:name="_ETM_Q5_614640"/>
      <w:bookmarkEnd w:id="2340"/>
      <w:r>
        <w:rPr>
          <w:rtl/>
        </w:rPr>
        <w:t xml:space="preserve">תקשורתי </w:t>
      </w:r>
      <w:bookmarkStart w:id="2341" w:name="_ETM_Q5_615450"/>
      <w:bookmarkEnd w:id="2341"/>
      <w:r>
        <w:rPr>
          <w:rtl/>
        </w:rPr>
        <w:t>אוהד</w:t>
      </w:r>
      <w:r>
        <w:rPr>
          <w:rFonts w:hint="cs"/>
          <w:rtl/>
        </w:rPr>
        <w:t>,</w:t>
      </w:r>
      <w:r>
        <w:rPr>
          <w:rtl/>
        </w:rPr>
        <w:t xml:space="preserve"> </w:t>
      </w:r>
      <w:bookmarkStart w:id="2342" w:name="_ETM_Q5_616750"/>
      <w:bookmarkEnd w:id="2342"/>
      <w:r>
        <w:rPr>
          <w:rtl/>
        </w:rPr>
        <w:t>מאוזן</w:t>
      </w:r>
      <w:r>
        <w:rPr>
          <w:rFonts w:hint="cs"/>
          <w:rtl/>
        </w:rPr>
        <w:t>,</w:t>
      </w:r>
      <w:r>
        <w:rPr>
          <w:rtl/>
        </w:rPr>
        <w:t xml:space="preserve"> </w:t>
      </w:r>
      <w:bookmarkStart w:id="2343" w:name="_ETM_Q5_618840"/>
      <w:bookmarkEnd w:id="2343"/>
      <w:r>
        <w:rPr>
          <w:rtl/>
        </w:rPr>
        <w:t xml:space="preserve">ומי </w:t>
      </w:r>
      <w:bookmarkStart w:id="2344" w:name="_ETM_Q5_619170"/>
      <w:bookmarkEnd w:id="2344"/>
      <w:r>
        <w:rPr>
          <w:rtl/>
        </w:rPr>
        <w:t xml:space="preserve">שלא </w:t>
      </w:r>
      <w:bookmarkStart w:id="2345" w:name="_ETM_Q5_619439"/>
      <w:bookmarkEnd w:id="2345"/>
      <w:r>
        <w:rPr>
          <w:rtl/>
        </w:rPr>
        <w:t>פעל</w:t>
      </w:r>
      <w:r>
        <w:rPr>
          <w:rFonts w:hint="cs"/>
          <w:rtl/>
        </w:rPr>
        <w:t>ו</w:t>
      </w:r>
      <w:r>
        <w:rPr>
          <w:rtl/>
        </w:rPr>
        <w:t xml:space="preserve"> </w:t>
      </w:r>
      <w:bookmarkStart w:id="2346" w:name="_ETM_Q5_620159"/>
      <w:bookmarkEnd w:id="2346"/>
      <w:r>
        <w:rPr>
          <w:rtl/>
        </w:rPr>
        <w:t xml:space="preserve">לפי </w:t>
      </w:r>
      <w:bookmarkStart w:id="2347" w:name="_ETM_Q5_620489"/>
      <w:bookmarkEnd w:id="2347"/>
      <w:r>
        <w:rPr>
          <w:rtl/>
        </w:rPr>
        <w:t xml:space="preserve">ההגדרה </w:t>
      </w:r>
      <w:bookmarkStart w:id="2348" w:name="_ETM_Q5_620999"/>
      <w:bookmarkEnd w:id="2348"/>
      <w:r>
        <w:rPr>
          <w:rtl/>
        </w:rPr>
        <w:t xml:space="preserve">הזו </w:t>
      </w:r>
      <w:bookmarkStart w:id="2349" w:name="_ETM_Q5_622450"/>
      <w:bookmarkEnd w:id="2349"/>
      <w:r>
        <w:rPr>
          <w:rtl/>
        </w:rPr>
        <w:t>נענש</w:t>
      </w:r>
      <w:r>
        <w:rPr>
          <w:rFonts w:hint="cs"/>
          <w:rtl/>
        </w:rPr>
        <w:t>ו</w:t>
      </w:r>
      <w:r>
        <w:rPr>
          <w:rtl/>
        </w:rPr>
        <w:t xml:space="preserve"> </w:t>
      </w:r>
      <w:bookmarkStart w:id="2350" w:name="_ETM_Q5_623380"/>
      <w:bookmarkEnd w:id="2350"/>
      <w:r>
        <w:rPr>
          <w:rtl/>
        </w:rPr>
        <w:t xml:space="preserve">בקנסות </w:t>
      </w:r>
      <w:bookmarkStart w:id="2351" w:name="_ETM_Q5_624310"/>
      <w:bookmarkEnd w:id="2351"/>
      <w:r>
        <w:rPr>
          <w:rtl/>
        </w:rPr>
        <w:t>כבדים</w:t>
      </w:r>
      <w:r>
        <w:rPr>
          <w:rFonts w:hint="cs"/>
          <w:rtl/>
        </w:rPr>
        <w:t>.</w:t>
      </w:r>
      <w:r>
        <w:rPr>
          <w:rtl/>
        </w:rPr>
        <w:t xml:space="preserve"> </w:t>
      </w:r>
      <w:bookmarkStart w:id="2352" w:name="_ETM_Q5_625520"/>
      <w:bookmarkEnd w:id="2352"/>
      <w:r>
        <w:rPr>
          <w:rtl/>
        </w:rPr>
        <w:t>המטרה</w:t>
      </w:r>
      <w:r>
        <w:rPr>
          <w:rFonts w:hint="cs"/>
          <w:rtl/>
        </w:rPr>
        <w:t>,</w:t>
      </w:r>
      <w:r>
        <w:rPr>
          <w:rtl/>
        </w:rPr>
        <w:t xml:space="preserve"> </w:t>
      </w:r>
      <w:bookmarkStart w:id="2353" w:name="_ETM_Q5_626150"/>
      <w:bookmarkEnd w:id="2353"/>
      <w:r>
        <w:rPr>
          <w:rtl/>
        </w:rPr>
        <w:t>כמובן</w:t>
      </w:r>
      <w:r>
        <w:rPr>
          <w:rFonts w:hint="cs"/>
          <w:rtl/>
        </w:rPr>
        <w:t>,</w:t>
      </w:r>
      <w:r>
        <w:rPr>
          <w:rtl/>
        </w:rPr>
        <w:t xml:space="preserve"> </w:t>
      </w:r>
      <w:bookmarkStart w:id="2354" w:name="_ETM_Q5_627300"/>
      <w:bookmarkEnd w:id="2354"/>
      <w:r>
        <w:rPr>
          <w:rtl/>
        </w:rPr>
        <w:t xml:space="preserve">להשתיק </w:t>
      </w:r>
      <w:bookmarkStart w:id="2355" w:name="_ETM_Q5_628410"/>
      <w:bookmarkEnd w:id="2355"/>
      <w:r>
        <w:rPr>
          <w:rtl/>
        </w:rPr>
        <w:t xml:space="preserve">ולמנוע </w:t>
      </w:r>
      <w:bookmarkStart w:id="2356" w:name="_ETM_Q5_628950"/>
      <w:bookmarkEnd w:id="2356"/>
      <w:r>
        <w:rPr>
          <w:rtl/>
        </w:rPr>
        <w:t xml:space="preserve">ביקורת </w:t>
      </w:r>
      <w:bookmarkStart w:id="2357" w:name="_ETM_Q5_629400"/>
      <w:bookmarkEnd w:id="2357"/>
      <w:r>
        <w:rPr>
          <w:rtl/>
        </w:rPr>
        <w:t xml:space="preserve">על </w:t>
      </w:r>
      <w:bookmarkStart w:id="2358" w:name="_ETM_Q5_629490"/>
      <w:bookmarkEnd w:id="2358"/>
      <w:r>
        <w:rPr>
          <w:rtl/>
        </w:rPr>
        <w:t>השלטון</w:t>
      </w:r>
      <w:r>
        <w:rPr>
          <w:rFonts w:hint="cs"/>
          <w:rtl/>
        </w:rPr>
        <w:t>.</w:t>
      </w:r>
      <w:bookmarkStart w:id="2359" w:name="_ETM_Q5_633000"/>
      <w:bookmarkStart w:id="2360" w:name="_ETM_Q5_631139"/>
      <w:bookmarkEnd w:id="2359"/>
      <w:bookmarkEnd w:id="2360"/>
      <w:r>
        <w:rPr>
          <w:rFonts w:hint="cs"/>
          <w:rtl/>
        </w:rPr>
        <w:t xml:space="preserve"> </w:t>
      </w:r>
      <w:r>
        <w:rPr>
          <w:rtl/>
        </w:rPr>
        <w:t xml:space="preserve">כלי </w:t>
      </w:r>
      <w:bookmarkStart w:id="2361" w:name="_ETM_Q5_631349"/>
      <w:bookmarkEnd w:id="2361"/>
      <w:r>
        <w:rPr>
          <w:rtl/>
        </w:rPr>
        <w:t xml:space="preserve">תקשורת </w:t>
      </w:r>
      <w:bookmarkStart w:id="2362" w:name="_ETM_Q5_631799"/>
      <w:bookmarkEnd w:id="2362"/>
      <w:r>
        <w:rPr>
          <w:rtl/>
        </w:rPr>
        <w:t xml:space="preserve">רבים </w:t>
      </w:r>
      <w:bookmarkStart w:id="2363" w:name="_ETM_Q5_632579"/>
      <w:bookmarkEnd w:id="2363"/>
      <w:r>
        <w:rPr>
          <w:rtl/>
        </w:rPr>
        <w:t xml:space="preserve">הועברו </w:t>
      </w:r>
      <w:bookmarkStart w:id="2364" w:name="_ETM_Q5_632999"/>
      <w:bookmarkEnd w:id="2364"/>
      <w:r>
        <w:rPr>
          <w:rtl/>
        </w:rPr>
        <w:t xml:space="preserve">לידיהם </w:t>
      </w:r>
      <w:bookmarkStart w:id="2365" w:name="_ETM_Q5_633450"/>
      <w:bookmarkEnd w:id="2365"/>
      <w:r>
        <w:rPr>
          <w:rtl/>
        </w:rPr>
        <w:t xml:space="preserve">של </w:t>
      </w:r>
      <w:bookmarkStart w:id="2366" w:name="_ETM_Q5_633629"/>
      <w:bookmarkEnd w:id="2366"/>
      <w:r>
        <w:rPr>
          <w:rtl/>
        </w:rPr>
        <w:t xml:space="preserve">מקורבים </w:t>
      </w:r>
      <w:bookmarkStart w:id="2367" w:name="_ETM_Q5_634349"/>
      <w:bookmarkEnd w:id="2367"/>
      <w:r>
        <w:rPr>
          <w:rtl/>
        </w:rPr>
        <w:t xml:space="preserve">לראש </w:t>
      </w:r>
      <w:bookmarkStart w:id="2368" w:name="_ETM_Q5_634680"/>
      <w:bookmarkEnd w:id="2368"/>
      <w:r>
        <w:rPr>
          <w:rtl/>
        </w:rPr>
        <w:t xml:space="preserve">הממשלה </w:t>
      </w:r>
      <w:bookmarkStart w:id="2369" w:name="_ETM_Q5_635950"/>
      <w:bookmarkEnd w:id="2369"/>
      <w:r>
        <w:rPr>
          <w:rFonts w:hint="cs"/>
          <w:rtl/>
        </w:rPr>
        <w:t>וה</w:t>
      </w:r>
      <w:r>
        <w:rPr>
          <w:rtl/>
        </w:rPr>
        <w:t xml:space="preserve">מגבלות </w:t>
      </w:r>
      <w:bookmarkStart w:id="2370" w:name="_ETM_Q5_636550"/>
      <w:bookmarkEnd w:id="2370"/>
      <w:r>
        <w:rPr>
          <w:rtl/>
        </w:rPr>
        <w:t xml:space="preserve">שהוטלו </w:t>
      </w:r>
      <w:bookmarkStart w:id="2371" w:name="_ETM_Q5_636940"/>
      <w:bookmarkEnd w:id="2371"/>
      <w:r>
        <w:rPr>
          <w:rtl/>
        </w:rPr>
        <w:t xml:space="preserve">על </w:t>
      </w:r>
      <w:bookmarkStart w:id="2372" w:name="_ETM_Q5_637060"/>
      <w:bookmarkEnd w:id="2372"/>
      <w:r>
        <w:rPr>
          <w:rtl/>
        </w:rPr>
        <w:t xml:space="preserve">גופי </w:t>
      </w:r>
      <w:bookmarkStart w:id="2373" w:name="_ETM_Q5_637330"/>
      <w:bookmarkEnd w:id="2373"/>
      <w:r>
        <w:rPr>
          <w:rtl/>
        </w:rPr>
        <w:t xml:space="preserve">התקשורת </w:t>
      </w:r>
      <w:bookmarkStart w:id="2374" w:name="_ETM_Q5_637810"/>
      <w:bookmarkEnd w:id="2374"/>
      <w:r>
        <w:rPr>
          <w:rtl/>
        </w:rPr>
        <w:t xml:space="preserve">שאינם </w:t>
      </w:r>
      <w:bookmarkStart w:id="2375" w:name="_ETM_Q5_638170"/>
      <w:bookmarkEnd w:id="2375"/>
      <w:r>
        <w:rPr>
          <w:rtl/>
        </w:rPr>
        <w:t xml:space="preserve">מזוהים </w:t>
      </w:r>
      <w:bookmarkStart w:id="2376" w:name="_ETM_Q5_638500"/>
      <w:bookmarkEnd w:id="2376"/>
      <w:r>
        <w:rPr>
          <w:rtl/>
        </w:rPr>
        <w:t>א</w:t>
      </w:r>
      <w:r>
        <w:rPr>
          <w:rFonts w:hint="cs"/>
          <w:rtl/>
        </w:rPr>
        <w:t>י</w:t>
      </w:r>
      <w:r>
        <w:rPr>
          <w:rtl/>
        </w:rPr>
        <w:t xml:space="preserve">תו </w:t>
      </w:r>
      <w:bookmarkStart w:id="2377" w:name="_ETM_Q5_639129"/>
      <w:bookmarkEnd w:id="2377"/>
      <w:r>
        <w:rPr>
          <w:rtl/>
        </w:rPr>
        <w:t xml:space="preserve">היו </w:t>
      </w:r>
      <w:bookmarkStart w:id="2378" w:name="_ETM_Q5_639340"/>
      <w:bookmarkEnd w:id="2378"/>
      <w:r>
        <w:rPr>
          <w:rtl/>
        </w:rPr>
        <w:t>קשות</w:t>
      </w:r>
      <w:r>
        <w:rPr>
          <w:rFonts w:hint="cs"/>
          <w:rtl/>
        </w:rPr>
        <w:t>.</w:t>
      </w:r>
      <w:r>
        <w:rPr>
          <w:rtl/>
        </w:rPr>
        <w:t xml:space="preserve"> </w:t>
      </w:r>
      <w:bookmarkStart w:id="2379" w:name="_ETM_Q5_642939"/>
      <w:bookmarkEnd w:id="2379"/>
    </w:p>
    <w:p w:rsidR="005F6821" w:rsidRDefault="005F6821" w:rsidP="00595995">
      <w:pPr>
        <w:rPr>
          <w:rtl/>
        </w:rPr>
      </w:pPr>
      <w:bookmarkStart w:id="2380" w:name="_ETM_Q5_642000"/>
      <w:bookmarkEnd w:id="2380"/>
    </w:p>
    <w:p w:rsidR="005F6821" w:rsidRDefault="005F6821" w:rsidP="00641E26">
      <w:pPr>
        <w:rPr>
          <w:rtl/>
        </w:rPr>
      </w:pPr>
      <w:bookmarkStart w:id="2381" w:name="_ETM_Q5_643000"/>
      <w:bookmarkEnd w:id="2381"/>
      <w:r>
        <w:rPr>
          <w:rFonts w:hint="cs"/>
          <w:rtl/>
        </w:rPr>
        <w:t>ה</w:t>
      </w:r>
      <w:r>
        <w:rPr>
          <w:rtl/>
        </w:rPr>
        <w:t xml:space="preserve">חוק </w:t>
      </w:r>
      <w:bookmarkStart w:id="2382" w:name="_ETM_Q5_643269"/>
      <w:bookmarkEnd w:id="2382"/>
      <w:r>
        <w:rPr>
          <w:rFonts w:hint="cs"/>
          <w:rtl/>
        </w:rPr>
        <w:t>ה</w:t>
      </w:r>
      <w:r>
        <w:rPr>
          <w:rtl/>
        </w:rPr>
        <w:t xml:space="preserve">נוסף </w:t>
      </w:r>
      <w:bookmarkStart w:id="2383" w:name="_ETM_Q5_645700"/>
      <w:bookmarkEnd w:id="2383"/>
      <w:r>
        <w:rPr>
          <w:rFonts w:hint="cs"/>
          <w:rtl/>
        </w:rPr>
        <w:t xml:space="preserve">הוא </w:t>
      </w:r>
      <w:r>
        <w:rPr>
          <w:rtl/>
        </w:rPr>
        <w:t xml:space="preserve">בעצם </w:t>
      </w:r>
      <w:bookmarkStart w:id="2384" w:name="_ETM_Q5_646150"/>
      <w:bookmarkStart w:id="2385" w:name="_ETM_Q5_646390"/>
      <w:bookmarkEnd w:id="2384"/>
      <w:bookmarkEnd w:id="2385"/>
      <w:r>
        <w:rPr>
          <w:rFonts w:hint="cs"/>
          <w:rtl/>
        </w:rPr>
        <w:t xml:space="preserve">החוקה </w:t>
      </w:r>
      <w:bookmarkStart w:id="2386" w:name="_ETM_Q5_646569"/>
      <w:bookmarkEnd w:id="2386"/>
      <w:r>
        <w:rPr>
          <w:rFonts w:hint="cs"/>
          <w:rtl/>
        </w:rPr>
        <w:t>ה</w:t>
      </w:r>
      <w:r>
        <w:rPr>
          <w:rtl/>
        </w:rPr>
        <w:t xml:space="preserve">חדשה </w:t>
      </w:r>
      <w:bookmarkStart w:id="2387" w:name="_ETM_Q5_647319"/>
      <w:bookmarkEnd w:id="2387"/>
      <w:r>
        <w:rPr>
          <w:rtl/>
        </w:rPr>
        <w:t xml:space="preserve">שחוקקה </w:t>
      </w:r>
      <w:bookmarkStart w:id="2388" w:name="_ETM_Q5_647920"/>
      <w:bookmarkEnd w:id="2388"/>
      <w:r>
        <w:rPr>
          <w:rtl/>
        </w:rPr>
        <w:t xml:space="preserve">במסגרת </w:t>
      </w:r>
      <w:bookmarkStart w:id="2389" w:name="_ETM_Q5_649230"/>
      <w:bookmarkEnd w:id="2389"/>
      <w:r>
        <w:rPr>
          <w:rtl/>
        </w:rPr>
        <w:t xml:space="preserve">סל </w:t>
      </w:r>
      <w:bookmarkStart w:id="2390" w:name="_ETM_Q5_649590"/>
      <w:bookmarkEnd w:id="2390"/>
      <w:r>
        <w:rPr>
          <w:rtl/>
        </w:rPr>
        <w:t xml:space="preserve">החוקים </w:t>
      </w:r>
      <w:bookmarkStart w:id="2391" w:name="_ETM_Q5_650279"/>
      <w:bookmarkEnd w:id="2391"/>
      <w:r>
        <w:rPr>
          <w:rtl/>
        </w:rPr>
        <w:t xml:space="preserve">שאושרו </w:t>
      </w:r>
      <w:bookmarkStart w:id="2392" w:name="_ETM_Q5_650700"/>
      <w:bookmarkEnd w:id="2392"/>
      <w:r>
        <w:rPr>
          <w:rtl/>
        </w:rPr>
        <w:t>ע</w:t>
      </w:r>
      <w:r>
        <w:rPr>
          <w:rFonts w:hint="cs"/>
          <w:rtl/>
        </w:rPr>
        <w:t>ל ידי</w:t>
      </w:r>
      <w:r>
        <w:rPr>
          <w:rtl/>
        </w:rPr>
        <w:t xml:space="preserve"> </w:t>
      </w:r>
      <w:bookmarkStart w:id="2393" w:name="_ETM_Q5_650999"/>
      <w:bookmarkEnd w:id="2393"/>
      <w:r>
        <w:rPr>
          <w:rtl/>
        </w:rPr>
        <w:t xml:space="preserve">אותה </w:t>
      </w:r>
      <w:bookmarkStart w:id="2394" w:name="_ETM_Q5_651209"/>
      <w:bookmarkEnd w:id="2394"/>
      <w:r>
        <w:rPr>
          <w:rtl/>
        </w:rPr>
        <w:t xml:space="preserve">ממשלה </w:t>
      </w:r>
      <w:bookmarkStart w:id="2395" w:name="_ETM_Q5_652010"/>
      <w:bookmarkEnd w:id="2395"/>
      <w:r>
        <w:rPr>
          <w:rtl/>
        </w:rPr>
        <w:t xml:space="preserve">בתהליך </w:t>
      </w:r>
      <w:bookmarkStart w:id="2396" w:name="_ETM_Q5_653000"/>
      <w:bookmarkEnd w:id="2396"/>
      <w:r>
        <w:rPr>
          <w:rtl/>
        </w:rPr>
        <w:t xml:space="preserve">בזק </w:t>
      </w:r>
      <w:bookmarkStart w:id="2397" w:name="_ETM_Q5_653540"/>
      <w:bookmarkEnd w:id="2397"/>
      <w:r>
        <w:rPr>
          <w:rtl/>
        </w:rPr>
        <w:t>בפרלמנט</w:t>
      </w:r>
      <w:r>
        <w:rPr>
          <w:rFonts w:hint="cs"/>
          <w:rtl/>
        </w:rPr>
        <w:t>,</w:t>
      </w:r>
      <w:r>
        <w:rPr>
          <w:rtl/>
        </w:rPr>
        <w:t xml:space="preserve"> </w:t>
      </w:r>
      <w:bookmarkStart w:id="2398" w:name="_ETM_Q5_654689"/>
      <w:bookmarkEnd w:id="2398"/>
      <w:r>
        <w:rPr>
          <w:rtl/>
        </w:rPr>
        <w:t xml:space="preserve">וזאת </w:t>
      </w:r>
      <w:bookmarkStart w:id="2399" w:name="_ETM_Q5_655230"/>
      <w:bookmarkEnd w:id="2399"/>
      <w:r>
        <w:rPr>
          <w:rtl/>
        </w:rPr>
        <w:t xml:space="preserve">למרות </w:t>
      </w:r>
      <w:bookmarkStart w:id="2400" w:name="_ETM_Q5_655989"/>
      <w:bookmarkEnd w:id="2400"/>
      <w:r>
        <w:rPr>
          <w:rtl/>
        </w:rPr>
        <w:t xml:space="preserve">הפגנות </w:t>
      </w:r>
      <w:bookmarkStart w:id="2401" w:name="_ETM_Q5_656590"/>
      <w:bookmarkEnd w:id="2401"/>
      <w:r>
        <w:rPr>
          <w:rtl/>
        </w:rPr>
        <w:t xml:space="preserve">ענק </w:t>
      </w:r>
      <w:bookmarkStart w:id="2402" w:name="_ETM_Q5_656889"/>
      <w:bookmarkEnd w:id="2402"/>
      <w:r>
        <w:rPr>
          <w:rtl/>
        </w:rPr>
        <w:t>במדינה</w:t>
      </w:r>
      <w:r>
        <w:rPr>
          <w:rFonts w:hint="cs"/>
          <w:rtl/>
        </w:rPr>
        <w:t>.</w:t>
      </w:r>
      <w:r>
        <w:rPr>
          <w:rtl/>
        </w:rPr>
        <w:t xml:space="preserve"> </w:t>
      </w:r>
      <w:bookmarkStart w:id="2403" w:name="_ETM_Q5_658769"/>
      <w:bookmarkEnd w:id="2403"/>
      <w:r>
        <w:rPr>
          <w:rtl/>
        </w:rPr>
        <w:t xml:space="preserve">כחלק </w:t>
      </w:r>
      <w:bookmarkStart w:id="2404" w:name="_ETM_Q5_659220"/>
      <w:bookmarkEnd w:id="2404"/>
      <w:r>
        <w:rPr>
          <w:rtl/>
        </w:rPr>
        <w:t xml:space="preserve">מהרפורמה </w:t>
      </w:r>
      <w:bookmarkStart w:id="2405" w:name="_ETM_Q5_659849"/>
      <w:bookmarkEnd w:id="2405"/>
      <w:r>
        <w:rPr>
          <w:rtl/>
        </w:rPr>
        <w:t xml:space="preserve">החוקתית </w:t>
      </w:r>
      <w:bookmarkStart w:id="2406" w:name="_ETM_Q5_660840"/>
      <w:bookmarkEnd w:id="2406"/>
      <w:r>
        <w:rPr>
          <w:rtl/>
        </w:rPr>
        <w:t xml:space="preserve">נוצרה </w:t>
      </w:r>
      <w:bookmarkStart w:id="2407" w:name="_ETM_Q5_661319"/>
      <w:bookmarkEnd w:id="2407"/>
      <w:r>
        <w:rPr>
          <w:rtl/>
        </w:rPr>
        <w:t xml:space="preserve">מערכת </w:t>
      </w:r>
      <w:bookmarkStart w:id="2408" w:name="_ETM_Q5_662220"/>
      <w:bookmarkEnd w:id="2408"/>
      <w:r>
        <w:rPr>
          <w:rtl/>
        </w:rPr>
        <w:t xml:space="preserve">משפט </w:t>
      </w:r>
      <w:bookmarkStart w:id="2409" w:name="_ETM_Q5_662760"/>
      <w:bookmarkEnd w:id="2409"/>
      <w:r>
        <w:rPr>
          <w:rtl/>
        </w:rPr>
        <w:t xml:space="preserve">חלופית </w:t>
      </w:r>
      <w:bookmarkStart w:id="2410" w:name="_ETM_Q5_663870"/>
      <w:bookmarkEnd w:id="2410"/>
      <w:r>
        <w:rPr>
          <w:rtl/>
        </w:rPr>
        <w:t xml:space="preserve">שכפופה </w:t>
      </w:r>
      <w:bookmarkStart w:id="2411" w:name="_ETM_Q5_664799"/>
      <w:bookmarkEnd w:id="2411"/>
      <w:r>
        <w:rPr>
          <w:rtl/>
        </w:rPr>
        <w:t xml:space="preserve">לחלוטין </w:t>
      </w:r>
      <w:bookmarkStart w:id="2412" w:name="_ETM_Q5_666400"/>
      <w:bookmarkEnd w:id="2412"/>
      <w:r>
        <w:rPr>
          <w:rtl/>
        </w:rPr>
        <w:t xml:space="preserve">למרותו </w:t>
      </w:r>
      <w:bookmarkStart w:id="2413" w:name="_ETM_Q5_667569"/>
      <w:bookmarkEnd w:id="2413"/>
      <w:r>
        <w:rPr>
          <w:rtl/>
        </w:rPr>
        <w:t>ש</w:t>
      </w:r>
      <w:r>
        <w:rPr>
          <w:rFonts w:hint="cs"/>
          <w:rtl/>
        </w:rPr>
        <w:t xml:space="preserve">ל </w:t>
      </w:r>
      <w:r>
        <w:rPr>
          <w:rtl/>
        </w:rPr>
        <w:t xml:space="preserve">שר </w:t>
      </w:r>
      <w:bookmarkStart w:id="2414" w:name="_ETM_Q5_668019"/>
      <w:bookmarkEnd w:id="2414"/>
      <w:r>
        <w:rPr>
          <w:rtl/>
        </w:rPr>
        <w:t>המשפטים</w:t>
      </w:r>
      <w:r>
        <w:rPr>
          <w:rFonts w:hint="cs"/>
          <w:rtl/>
        </w:rPr>
        <w:t>.</w:t>
      </w:r>
      <w:r>
        <w:rPr>
          <w:rtl/>
        </w:rPr>
        <w:t xml:space="preserve"> </w:t>
      </w:r>
      <w:bookmarkStart w:id="2415" w:name="_ETM_Q5_669370"/>
      <w:bookmarkEnd w:id="2415"/>
      <w:r>
        <w:rPr>
          <w:rtl/>
        </w:rPr>
        <w:t xml:space="preserve">במסגרת </w:t>
      </w:r>
      <w:bookmarkStart w:id="2416" w:name="_ETM_Q5_670120"/>
      <w:bookmarkEnd w:id="2416"/>
      <w:r>
        <w:rPr>
          <w:rtl/>
        </w:rPr>
        <w:t xml:space="preserve">אותה </w:t>
      </w:r>
      <w:bookmarkStart w:id="2417" w:name="_ETM_Q5_670329"/>
      <w:bookmarkEnd w:id="2417"/>
      <w:r>
        <w:rPr>
          <w:rtl/>
        </w:rPr>
        <w:t>מערכת</w:t>
      </w:r>
      <w:r>
        <w:rPr>
          <w:rFonts w:hint="cs"/>
          <w:rtl/>
        </w:rPr>
        <w:t>,</w:t>
      </w:r>
      <w:r>
        <w:rPr>
          <w:rtl/>
        </w:rPr>
        <w:t xml:space="preserve"> </w:t>
      </w:r>
      <w:bookmarkStart w:id="2418" w:name="_ETM_Q5_671150"/>
      <w:bookmarkEnd w:id="2418"/>
      <w:r>
        <w:rPr>
          <w:rtl/>
        </w:rPr>
        <w:t xml:space="preserve">שר </w:t>
      </w:r>
      <w:bookmarkStart w:id="2419" w:name="_ETM_Q5_671510"/>
      <w:bookmarkEnd w:id="2419"/>
      <w:r>
        <w:rPr>
          <w:rtl/>
        </w:rPr>
        <w:t xml:space="preserve">המשפטים </w:t>
      </w:r>
      <w:bookmarkStart w:id="2420" w:name="_ETM_Q5_672290"/>
      <w:bookmarkEnd w:id="2420"/>
      <w:r>
        <w:rPr>
          <w:rtl/>
        </w:rPr>
        <w:t xml:space="preserve">הוא </w:t>
      </w:r>
      <w:bookmarkStart w:id="2421" w:name="_ETM_Q5_672470"/>
      <w:bookmarkEnd w:id="2421"/>
      <w:r>
        <w:rPr>
          <w:rtl/>
        </w:rPr>
        <w:t xml:space="preserve">האחראי </w:t>
      </w:r>
      <w:bookmarkStart w:id="2422" w:name="_ETM_Q5_672890"/>
      <w:bookmarkEnd w:id="2422"/>
      <w:r>
        <w:rPr>
          <w:rtl/>
        </w:rPr>
        <w:t xml:space="preserve">הבלעדי </w:t>
      </w:r>
      <w:bookmarkStart w:id="2423" w:name="_ETM_Q5_673939"/>
      <w:bookmarkEnd w:id="2423"/>
      <w:r>
        <w:rPr>
          <w:rtl/>
        </w:rPr>
        <w:t xml:space="preserve">גם </w:t>
      </w:r>
      <w:bookmarkStart w:id="2424" w:name="_ETM_Q5_674360"/>
      <w:bookmarkEnd w:id="2424"/>
      <w:r>
        <w:rPr>
          <w:rtl/>
        </w:rPr>
        <w:t xml:space="preserve">על </w:t>
      </w:r>
      <w:bookmarkStart w:id="2425" w:name="_ETM_Q5_674450"/>
      <w:bookmarkEnd w:id="2425"/>
      <w:r>
        <w:rPr>
          <w:rtl/>
        </w:rPr>
        <w:t xml:space="preserve">מינוי </w:t>
      </w:r>
      <w:bookmarkStart w:id="2426" w:name="_ETM_Q5_674780"/>
      <w:bookmarkEnd w:id="2426"/>
      <w:r>
        <w:rPr>
          <w:rtl/>
        </w:rPr>
        <w:t xml:space="preserve">שופטים </w:t>
      </w:r>
      <w:bookmarkStart w:id="2427" w:name="_ETM_Q5_675170"/>
      <w:bookmarkEnd w:id="2427"/>
      <w:r>
        <w:rPr>
          <w:rtl/>
        </w:rPr>
        <w:t>במערכת</w:t>
      </w:r>
      <w:r>
        <w:rPr>
          <w:rFonts w:hint="cs"/>
          <w:rtl/>
        </w:rPr>
        <w:t>.</w:t>
      </w:r>
      <w:r>
        <w:rPr>
          <w:rtl/>
        </w:rPr>
        <w:t xml:space="preserve"> </w:t>
      </w:r>
      <w:bookmarkStart w:id="2428" w:name="_ETM_Q5_676989"/>
      <w:bookmarkStart w:id="2429" w:name="_ETM_Q5_676000"/>
      <w:bookmarkEnd w:id="2428"/>
      <w:bookmarkEnd w:id="2429"/>
      <w:r>
        <w:rPr>
          <w:rtl/>
        </w:rPr>
        <w:t xml:space="preserve">בכך </w:t>
      </w:r>
      <w:bookmarkStart w:id="2430" w:name="_ETM_Q5_678559"/>
      <w:bookmarkEnd w:id="2430"/>
      <w:r>
        <w:rPr>
          <w:rtl/>
        </w:rPr>
        <w:t xml:space="preserve">השלים </w:t>
      </w:r>
      <w:bookmarkStart w:id="2431" w:name="_ETM_Q5_679639"/>
      <w:bookmarkEnd w:id="2431"/>
      <w:r>
        <w:rPr>
          <w:rtl/>
        </w:rPr>
        <w:t xml:space="preserve">את </w:t>
      </w:r>
      <w:bookmarkStart w:id="2432" w:name="_ETM_Q5_679819"/>
      <w:bookmarkEnd w:id="2432"/>
      <w:r>
        <w:rPr>
          <w:rtl/>
        </w:rPr>
        <w:t xml:space="preserve">המעבר </w:t>
      </w:r>
      <w:bookmarkStart w:id="2433" w:name="_ETM_Q5_681010"/>
      <w:bookmarkEnd w:id="2433"/>
      <w:r>
        <w:rPr>
          <w:rFonts w:hint="cs"/>
          <w:rtl/>
        </w:rPr>
        <w:t>מ</w:t>
      </w:r>
      <w:r>
        <w:rPr>
          <w:rtl/>
        </w:rPr>
        <w:t xml:space="preserve">מדינה </w:t>
      </w:r>
      <w:bookmarkStart w:id="2434" w:name="_ETM_Q5_681549"/>
      <w:bookmarkEnd w:id="2434"/>
      <w:r>
        <w:rPr>
          <w:rtl/>
        </w:rPr>
        <w:t>דמוקרטית</w:t>
      </w:r>
      <w:r>
        <w:rPr>
          <w:rFonts w:hint="cs"/>
          <w:rtl/>
        </w:rPr>
        <w:t>,</w:t>
      </w:r>
      <w:r>
        <w:rPr>
          <w:rtl/>
        </w:rPr>
        <w:t xml:space="preserve"> </w:t>
      </w:r>
      <w:bookmarkStart w:id="2435" w:name="_ETM_Q5_682599"/>
      <w:bookmarkEnd w:id="2435"/>
      <w:r>
        <w:rPr>
          <w:rtl/>
        </w:rPr>
        <w:t>מתקדמת</w:t>
      </w:r>
      <w:r>
        <w:rPr>
          <w:rFonts w:hint="cs"/>
          <w:rtl/>
        </w:rPr>
        <w:t>,</w:t>
      </w:r>
      <w:r>
        <w:rPr>
          <w:rtl/>
        </w:rPr>
        <w:t xml:space="preserve"> </w:t>
      </w:r>
      <w:bookmarkStart w:id="2436" w:name="_ETM_Q5_683590"/>
      <w:bookmarkEnd w:id="2436"/>
      <w:r>
        <w:rPr>
          <w:rtl/>
        </w:rPr>
        <w:t>ליברלית</w:t>
      </w:r>
      <w:r>
        <w:rPr>
          <w:rFonts w:hint="cs"/>
          <w:rtl/>
        </w:rPr>
        <w:t>,</w:t>
      </w:r>
      <w:r>
        <w:rPr>
          <w:rtl/>
        </w:rPr>
        <w:t xml:space="preserve"> </w:t>
      </w:r>
      <w:bookmarkStart w:id="2437" w:name="_ETM_Q5_684959"/>
      <w:bookmarkEnd w:id="2437"/>
      <w:r>
        <w:rPr>
          <w:rtl/>
        </w:rPr>
        <w:t xml:space="preserve">למשטר </w:t>
      </w:r>
      <w:bookmarkStart w:id="2438" w:name="_ETM_Q5_685919"/>
      <w:bookmarkEnd w:id="2438"/>
      <w:r>
        <w:rPr>
          <w:rtl/>
        </w:rPr>
        <w:t>או</w:t>
      </w:r>
      <w:bookmarkStart w:id="2439" w:name="_ETM_Q5_686219"/>
      <w:bookmarkEnd w:id="2439"/>
      <w:r>
        <w:rPr>
          <w:rFonts w:hint="cs"/>
          <w:rtl/>
        </w:rPr>
        <w:t xml:space="preserve">טוריטרי </w:t>
      </w:r>
      <w:bookmarkStart w:id="2440" w:name="_ETM_Q5_686549"/>
      <w:bookmarkStart w:id="2441" w:name="_ETM_Q5_686969"/>
      <w:bookmarkEnd w:id="2440"/>
      <w:bookmarkEnd w:id="2441"/>
      <w:r>
        <w:rPr>
          <w:rtl/>
        </w:rPr>
        <w:t xml:space="preserve">שבו </w:t>
      </w:r>
      <w:bookmarkStart w:id="2442" w:name="_ETM_Q5_687359"/>
      <w:bookmarkEnd w:id="2442"/>
      <w:r>
        <w:rPr>
          <w:rtl/>
        </w:rPr>
        <w:t xml:space="preserve">האופוזיציה </w:t>
      </w:r>
      <w:bookmarkStart w:id="2443" w:name="_ETM_Q5_688550"/>
      <w:bookmarkEnd w:id="2443"/>
      <w:r>
        <w:rPr>
          <w:rtl/>
        </w:rPr>
        <w:t>א</w:t>
      </w:r>
      <w:r>
        <w:rPr>
          <w:rFonts w:hint="cs"/>
          <w:rtl/>
        </w:rPr>
        <w:t>ו</w:t>
      </w:r>
      <w:r>
        <w:rPr>
          <w:rtl/>
        </w:rPr>
        <w:t xml:space="preserve">מנם </w:t>
      </w:r>
      <w:bookmarkStart w:id="2444" w:name="_ETM_Q5_688880"/>
      <w:bookmarkEnd w:id="2444"/>
      <w:r>
        <w:rPr>
          <w:rtl/>
        </w:rPr>
        <w:t>קיימת</w:t>
      </w:r>
      <w:r>
        <w:rPr>
          <w:rFonts w:hint="cs"/>
          <w:rtl/>
        </w:rPr>
        <w:t>,</w:t>
      </w:r>
      <w:r>
        <w:rPr>
          <w:rtl/>
        </w:rPr>
        <w:t xml:space="preserve"> </w:t>
      </w:r>
      <w:bookmarkStart w:id="2445" w:name="_ETM_Q5_690209"/>
      <w:bookmarkEnd w:id="2445"/>
      <w:r>
        <w:rPr>
          <w:rtl/>
        </w:rPr>
        <w:t xml:space="preserve">אבל </w:t>
      </w:r>
      <w:bookmarkStart w:id="2446" w:name="_ETM_Q5_690450"/>
      <w:bookmarkEnd w:id="2446"/>
      <w:r>
        <w:rPr>
          <w:rtl/>
        </w:rPr>
        <w:t xml:space="preserve">לא </w:t>
      </w:r>
      <w:bookmarkStart w:id="2447" w:name="_ETM_Q5_690510"/>
      <w:bookmarkEnd w:id="2447"/>
      <w:r>
        <w:rPr>
          <w:rtl/>
        </w:rPr>
        <w:t xml:space="preserve">באמת </w:t>
      </w:r>
      <w:bookmarkStart w:id="2448" w:name="_ETM_Q5_690810"/>
      <w:bookmarkEnd w:id="2448"/>
      <w:r>
        <w:rPr>
          <w:rtl/>
        </w:rPr>
        <w:t xml:space="preserve">יכולה </w:t>
      </w:r>
      <w:bookmarkStart w:id="2449" w:name="_ETM_Q5_691139"/>
      <w:bookmarkEnd w:id="2449"/>
      <w:r>
        <w:rPr>
          <w:rtl/>
        </w:rPr>
        <w:t>ל</w:t>
      </w:r>
      <w:r>
        <w:rPr>
          <w:rFonts w:hint="cs"/>
          <w:rtl/>
        </w:rPr>
        <w:t>אתגר</w:t>
      </w:r>
      <w:r>
        <w:rPr>
          <w:rtl/>
        </w:rPr>
        <w:t xml:space="preserve"> </w:t>
      </w:r>
      <w:bookmarkStart w:id="2450" w:name="_ETM_Q5_691560"/>
      <w:bookmarkEnd w:id="2450"/>
      <w:r>
        <w:rPr>
          <w:rtl/>
        </w:rPr>
        <w:t xml:space="preserve">את </w:t>
      </w:r>
      <w:bookmarkStart w:id="2451" w:name="_ETM_Q5_691650"/>
      <w:bookmarkEnd w:id="2451"/>
      <w:r>
        <w:rPr>
          <w:rtl/>
        </w:rPr>
        <w:t xml:space="preserve">השלטון </w:t>
      </w:r>
      <w:bookmarkStart w:id="2452" w:name="_ETM_Q5_692900"/>
      <w:bookmarkEnd w:id="2452"/>
      <w:r>
        <w:rPr>
          <w:rtl/>
        </w:rPr>
        <w:t xml:space="preserve">וכמובן </w:t>
      </w:r>
      <w:bookmarkStart w:id="2453" w:name="_ETM_Q5_694260"/>
      <w:bookmarkEnd w:id="2453"/>
      <w:r>
        <w:rPr>
          <w:rtl/>
        </w:rPr>
        <w:t xml:space="preserve">לא </w:t>
      </w:r>
      <w:bookmarkStart w:id="2454" w:name="_ETM_Q5_694559"/>
      <w:bookmarkEnd w:id="2454"/>
      <w:r>
        <w:rPr>
          <w:rtl/>
        </w:rPr>
        <w:t xml:space="preserve">יכולה </w:t>
      </w:r>
      <w:bookmarkStart w:id="2455" w:name="_ETM_Q5_694920"/>
      <w:bookmarkEnd w:id="2455"/>
      <w:r>
        <w:rPr>
          <w:rtl/>
        </w:rPr>
        <w:t xml:space="preserve">להוביל </w:t>
      </w:r>
      <w:bookmarkStart w:id="2456" w:name="_ETM_Q5_695250"/>
      <w:bookmarkEnd w:id="2456"/>
      <w:r>
        <w:rPr>
          <w:rtl/>
        </w:rPr>
        <w:t>שינויים</w:t>
      </w:r>
      <w:r>
        <w:rPr>
          <w:rFonts w:hint="cs"/>
          <w:rtl/>
        </w:rPr>
        <w:t>.</w:t>
      </w:r>
      <w:r>
        <w:rPr>
          <w:rtl/>
        </w:rPr>
        <w:t xml:space="preserve"> </w:t>
      </w:r>
      <w:bookmarkStart w:id="2457" w:name="_ETM_Q5_696890"/>
      <w:bookmarkEnd w:id="2457"/>
      <w:r>
        <w:rPr>
          <w:rtl/>
        </w:rPr>
        <w:t>כיום</w:t>
      </w:r>
      <w:r>
        <w:rPr>
          <w:rFonts w:hint="cs"/>
          <w:rtl/>
        </w:rPr>
        <w:t>,</w:t>
      </w:r>
      <w:r>
        <w:rPr>
          <w:rtl/>
        </w:rPr>
        <w:t xml:space="preserve"> </w:t>
      </w:r>
      <w:bookmarkStart w:id="2458" w:name="_ETM_Q5_698140"/>
      <w:bookmarkEnd w:id="2458"/>
      <w:r>
        <w:rPr>
          <w:rtl/>
        </w:rPr>
        <w:t xml:space="preserve">באותה </w:t>
      </w:r>
      <w:bookmarkStart w:id="2459" w:name="_ETM_Q5_698739"/>
      <w:bookmarkEnd w:id="2459"/>
      <w:r>
        <w:rPr>
          <w:rFonts w:hint="cs"/>
          <w:rtl/>
        </w:rPr>
        <w:t>ה</w:t>
      </w:r>
      <w:r>
        <w:rPr>
          <w:rtl/>
        </w:rPr>
        <w:t xml:space="preserve">מדינה </w:t>
      </w:r>
      <w:bookmarkStart w:id="2460" w:name="_ETM_Q5_700000"/>
      <w:bookmarkEnd w:id="2460"/>
      <w:r>
        <w:rPr>
          <w:rtl/>
        </w:rPr>
        <w:t xml:space="preserve">אין </w:t>
      </w:r>
      <w:bookmarkStart w:id="2461" w:name="_ETM_Q5_700179"/>
      <w:bookmarkEnd w:id="2461"/>
      <w:r>
        <w:rPr>
          <w:rtl/>
        </w:rPr>
        <w:t xml:space="preserve">כמעט </w:t>
      </w:r>
      <w:bookmarkStart w:id="2462" w:name="_ETM_Q5_700510"/>
      <w:bookmarkEnd w:id="2462"/>
      <w:r>
        <w:rPr>
          <w:rFonts w:hint="cs"/>
          <w:rtl/>
        </w:rPr>
        <w:t>מתנגדים.</w:t>
      </w:r>
      <w:r>
        <w:rPr>
          <w:rtl/>
        </w:rPr>
        <w:t xml:space="preserve"> </w:t>
      </w:r>
      <w:bookmarkStart w:id="2463" w:name="_ETM_Q5_702379"/>
      <w:bookmarkEnd w:id="2463"/>
      <w:r>
        <w:rPr>
          <w:rtl/>
        </w:rPr>
        <w:t xml:space="preserve">בשדה </w:t>
      </w:r>
      <w:bookmarkStart w:id="2464" w:name="_ETM_Q5_702859"/>
      <w:bookmarkEnd w:id="2464"/>
      <w:r>
        <w:rPr>
          <w:rtl/>
        </w:rPr>
        <w:t xml:space="preserve">הפוליטי </w:t>
      </w:r>
      <w:bookmarkStart w:id="2465" w:name="_ETM_Q5_704529"/>
      <w:bookmarkEnd w:id="2465"/>
      <w:r>
        <w:rPr>
          <w:rtl/>
        </w:rPr>
        <w:t>נשאר</w:t>
      </w:r>
      <w:r>
        <w:rPr>
          <w:rFonts w:hint="cs"/>
          <w:rtl/>
        </w:rPr>
        <w:t>ה</w:t>
      </w:r>
      <w:r>
        <w:rPr>
          <w:rtl/>
        </w:rPr>
        <w:t xml:space="preserve"> </w:t>
      </w:r>
      <w:bookmarkStart w:id="2466" w:name="_ETM_Q5_705609"/>
      <w:bookmarkEnd w:id="2466"/>
      <w:r>
        <w:rPr>
          <w:rtl/>
        </w:rPr>
        <w:t xml:space="preserve">מפלגת </w:t>
      </w:r>
      <w:bookmarkStart w:id="2467" w:name="_ETM_Q5_706120"/>
      <w:bookmarkEnd w:id="2467"/>
      <w:r>
        <w:rPr>
          <w:rtl/>
        </w:rPr>
        <w:t>השלטון</w:t>
      </w:r>
      <w:r>
        <w:rPr>
          <w:rFonts w:hint="cs"/>
          <w:rtl/>
        </w:rPr>
        <w:t>,</w:t>
      </w:r>
      <w:r>
        <w:rPr>
          <w:rtl/>
        </w:rPr>
        <w:t xml:space="preserve"> </w:t>
      </w:r>
      <w:bookmarkStart w:id="2468" w:name="_ETM_Q5_706809"/>
      <w:bookmarkEnd w:id="2468"/>
      <w:r>
        <w:rPr>
          <w:rtl/>
        </w:rPr>
        <w:t xml:space="preserve">מפלגתו </w:t>
      </w:r>
      <w:bookmarkStart w:id="2469" w:name="_ETM_Q5_707290"/>
      <w:bookmarkEnd w:id="2469"/>
      <w:r>
        <w:rPr>
          <w:rtl/>
        </w:rPr>
        <w:t xml:space="preserve">של </w:t>
      </w:r>
      <w:bookmarkStart w:id="2470" w:name="_ETM_Q5_707469"/>
      <w:bookmarkEnd w:id="2470"/>
      <w:r>
        <w:rPr>
          <w:rtl/>
        </w:rPr>
        <w:t xml:space="preserve">ראש </w:t>
      </w:r>
      <w:bookmarkStart w:id="2471" w:name="_ETM_Q5_707679"/>
      <w:bookmarkEnd w:id="2471"/>
      <w:r>
        <w:rPr>
          <w:rtl/>
        </w:rPr>
        <w:t>הממשלה</w:t>
      </w:r>
      <w:r>
        <w:rPr>
          <w:rFonts w:hint="cs"/>
          <w:rtl/>
        </w:rPr>
        <w:t>.</w:t>
      </w:r>
      <w:r>
        <w:rPr>
          <w:rtl/>
        </w:rPr>
        <w:t xml:space="preserve"> </w:t>
      </w:r>
      <w:bookmarkStart w:id="2472" w:name="_ETM_Q5_709409"/>
      <w:bookmarkEnd w:id="2472"/>
      <w:r>
        <w:rPr>
          <w:rtl/>
        </w:rPr>
        <w:t xml:space="preserve">השינויים </w:t>
      </w:r>
      <w:bookmarkStart w:id="2473" w:name="_ETM_Q5_710910"/>
      <w:bookmarkEnd w:id="2473"/>
      <w:r>
        <w:rPr>
          <w:rtl/>
        </w:rPr>
        <w:t xml:space="preserve">מרחיקי </w:t>
      </w:r>
      <w:bookmarkStart w:id="2474" w:name="_ETM_Q5_711390"/>
      <w:bookmarkEnd w:id="2474"/>
      <w:r>
        <w:rPr>
          <w:rtl/>
        </w:rPr>
        <w:t xml:space="preserve">הלכת </w:t>
      </w:r>
      <w:bookmarkStart w:id="2475" w:name="_ETM_Q5_711780"/>
      <w:bookmarkEnd w:id="2475"/>
      <w:r>
        <w:rPr>
          <w:rtl/>
        </w:rPr>
        <w:t xml:space="preserve">במוסדות </w:t>
      </w:r>
      <w:bookmarkStart w:id="2476" w:name="_ETM_Q5_712290"/>
      <w:bookmarkEnd w:id="2476"/>
      <w:r>
        <w:rPr>
          <w:rtl/>
        </w:rPr>
        <w:t>השלטון</w:t>
      </w:r>
      <w:r>
        <w:rPr>
          <w:rFonts w:hint="cs"/>
          <w:rtl/>
        </w:rPr>
        <w:t>,</w:t>
      </w:r>
      <w:r>
        <w:rPr>
          <w:rtl/>
        </w:rPr>
        <w:t xml:space="preserve"> </w:t>
      </w:r>
      <w:bookmarkStart w:id="2477" w:name="_ETM_Q5_713190"/>
      <w:bookmarkEnd w:id="2477"/>
      <w:r>
        <w:rPr>
          <w:rtl/>
        </w:rPr>
        <w:t xml:space="preserve">התמלאו </w:t>
      </w:r>
      <w:bookmarkStart w:id="2478" w:name="_ETM_Q5_713610"/>
      <w:bookmarkEnd w:id="2478"/>
      <w:r>
        <w:rPr>
          <w:rtl/>
        </w:rPr>
        <w:t xml:space="preserve">באנשיו </w:t>
      </w:r>
      <w:bookmarkStart w:id="2479" w:name="_ETM_Q5_714420"/>
      <w:bookmarkEnd w:id="2479"/>
      <w:r>
        <w:rPr>
          <w:rtl/>
        </w:rPr>
        <w:t>ועוש</w:t>
      </w:r>
      <w:r>
        <w:rPr>
          <w:rFonts w:hint="cs"/>
          <w:rtl/>
        </w:rPr>
        <w:t>י</w:t>
      </w:r>
      <w:r>
        <w:rPr>
          <w:rtl/>
        </w:rPr>
        <w:t xml:space="preserve"> </w:t>
      </w:r>
      <w:bookmarkStart w:id="2480" w:name="_ETM_Q5_714809"/>
      <w:bookmarkEnd w:id="2480"/>
      <w:r>
        <w:rPr>
          <w:rtl/>
        </w:rPr>
        <w:t>דברו</w:t>
      </w:r>
      <w:r>
        <w:rPr>
          <w:rFonts w:hint="cs"/>
          <w:rtl/>
        </w:rPr>
        <w:t>,</w:t>
      </w:r>
      <w:r>
        <w:rPr>
          <w:rtl/>
        </w:rPr>
        <w:t xml:space="preserve"> </w:t>
      </w:r>
      <w:bookmarkStart w:id="2481" w:name="_ETM_Q5_716400"/>
      <w:bookmarkEnd w:id="2481"/>
      <w:r>
        <w:rPr>
          <w:rtl/>
        </w:rPr>
        <w:t xml:space="preserve">יצרו </w:t>
      </w:r>
      <w:bookmarkStart w:id="2482" w:name="_ETM_Q5_716760"/>
      <w:bookmarkEnd w:id="2482"/>
      <w:r>
        <w:rPr>
          <w:rtl/>
        </w:rPr>
        <w:t xml:space="preserve">שחיתות </w:t>
      </w:r>
      <w:bookmarkStart w:id="2483" w:name="_ETM_Q5_717540"/>
      <w:bookmarkEnd w:id="2483"/>
      <w:r>
        <w:rPr>
          <w:rtl/>
        </w:rPr>
        <w:t xml:space="preserve">ציבורית </w:t>
      </w:r>
      <w:bookmarkStart w:id="2484" w:name="_ETM_Q5_718319"/>
      <w:bookmarkEnd w:id="2484"/>
      <w:r>
        <w:rPr>
          <w:rtl/>
        </w:rPr>
        <w:t>ענפה</w:t>
      </w:r>
      <w:r>
        <w:rPr>
          <w:rFonts w:hint="cs"/>
          <w:rtl/>
        </w:rPr>
        <w:t>,</w:t>
      </w:r>
      <w:r>
        <w:rPr>
          <w:rtl/>
        </w:rPr>
        <w:t xml:space="preserve"> </w:t>
      </w:r>
      <w:bookmarkStart w:id="2485" w:name="_ETM_Q5_719429"/>
      <w:bookmarkEnd w:id="2485"/>
      <w:r>
        <w:rPr>
          <w:rtl/>
        </w:rPr>
        <w:t xml:space="preserve">בין </w:t>
      </w:r>
      <w:bookmarkStart w:id="2486" w:name="_ETM_Q5_719700"/>
      <w:bookmarkEnd w:id="2486"/>
      <w:r>
        <w:rPr>
          <w:rtl/>
        </w:rPr>
        <w:t xml:space="preserve">היתר </w:t>
      </w:r>
      <w:bookmarkStart w:id="2487" w:name="_ETM_Q5_720499"/>
      <w:bookmarkEnd w:id="2487"/>
      <w:r>
        <w:rPr>
          <w:rtl/>
        </w:rPr>
        <w:t xml:space="preserve">בבתי </w:t>
      </w:r>
      <w:bookmarkStart w:id="2488" w:name="_ETM_Q5_721010"/>
      <w:bookmarkEnd w:id="2488"/>
      <w:r>
        <w:rPr>
          <w:rtl/>
        </w:rPr>
        <w:t>המשפט</w:t>
      </w:r>
      <w:r>
        <w:rPr>
          <w:rFonts w:hint="cs"/>
          <w:rtl/>
        </w:rPr>
        <w:t>,</w:t>
      </w:r>
      <w:r>
        <w:rPr>
          <w:rtl/>
        </w:rPr>
        <w:t xml:space="preserve"> </w:t>
      </w:r>
      <w:bookmarkStart w:id="2489" w:name="_ETM_Q5_721880"/>
      <w:bookmarkEnd w:id="2489"/>
      <w:r>
        <w:rPr>
          <w:rtl/>
        </w:rPr>
        <w:t xml:space="preserve">במשרד </w:t>
      </w:r>
      <w:bookmarkStart w:id="2490" w:name="_ETM_Q5_722360"/>
      <w:bookmarkEnd w:id="2490"/>
      <w:r>
        <w:rPr>
          <w:rtl/>
        </w:rPr>
        <w:t>המבקר</w:t>
      </w:r>
      <w:r>
        <w:rPr>
          <w:rFonts w:hint="cs"/>
          <w:rtl/>
        </w:rPr>
        <w:t>,</w:t>
      </w:r>
      <w:r>
        <w:rPr>
          <w:rtl/>
        </w:rPr>
        <w:t xml:space="preserve"> </w:t>
      </w:r>
      <w:bookmarkStart w:id="2491" w:name="_ETM_Q5_723350"/>
      <w:bookmarkEnd w:id="2491"/>
      <w:r>
        <w:rPr>
          <w:rtl/>
        </w:rPr>
        <w:t xml:space="preserve">במשרד </w:t>
      </w:r>
      <w:bookmarkStart w:id="2492" w:name="_ETM_Q5_723770"/>
      <w:bookmarkEnd w:id="2492"/>
      <w:r>
        <w:rPr>
          <w:rtl/>
        </w:rPr>
        <w:t xml:space="preserve">המפקח </w:t>
      </w:r>
      <w:bookmarkStart w:id="2493" w:name="_ETM_Q5_724250"/>
      <w:bookmarkEnd w:id="2493"/>
      <w:r>
        <w:rPr>
          <w:rtl/>
        </w:rPr>
        <w:t xml:space="preserve">על </w:t>
      </w:r>
      <w:bookmarkStart w:id="2494" w:name="_ETM_Q5_724340"/>
      <w:bookmarkEnd w:id="2494"/>
      <w:r>
        <w:rPr>
          <w:rtl/>
        </w:rPr>
        <w:t xml:space="preserve">העבירות </w:t>
      </w:r>
      <w:bookmarkStart w:id="2495" w:name="_ETM_Q5_724730"/>
      <w:bookmarkEnd w:id="2495"/>
      <w:r>
        <w:rPr>
          <w:rtl/>
        </w:rPr>
        <w:t>הפליליות</w:t>
      </w:r>
      <w:r>
        <w:rPr>
          <w:rFonts w:hint="cs"/>
          <w:rtl/>
        </w:rPr>
        <w:t>.</w:t>
      </w:r>
      <w:bookmarkStart w:id="2496" w:name="_ETM_Q5_733115"/>
      <w:bookmarkStart w:id="2497" w:name="TOR_Q6"/>
      <w:bookmarkEnd w:id="2496"/>
      <w:bookmarkEnd w:id="2497"/>
      <w:r>
        <w:rPr>
          <w:rFonts w:hint="cs"/>
          <w:rtl/>
        </w:rPr>
        <w:t xml:space="preserve"> </w:t>
      </w:r>
      <w:r>
        <w:rPr>
          <w:rFonts w:hint="cs"/>
          <w:rtl/>
          <w:lang w:eastAsia="he-IL"/>
        </w:rPr>
        <w:t xml:space="preserve">באותה מדינה גם אין נשים, אין נשים חברות בממשלה, וראש הממשלה אף אמר והוסיף כי הן </w:t>
      </w:r>
      <w:bookmarkStart w:id="2498" w:name="_ETM_Q6_138000"/>
      <w:bookmarkEnd w:id="2498"/>
      <w:r>
        <w:rPr>
          <w:rFonts w:hint="cs"/>
          <w:rtl/>
          <w:lang w:eastAsia="he-IL"/>
        </w:rPr>
        <w:t>אינן מסוגלות לעמוד בלחץ.</w:t>
      </w:r>
      <w:bookmarkStart w:id="2499" w:name="_ETM_Q6_143000"/>
      <w:bookmarkEnd w:id="2499"/>
      <w:r>
        <w:rPr>
          <w:rFonts w:hint="cs"/>
          <w:rtl/>
        </w:rPr>
        <w:t xml:space="preserve"> </w:t>
      </w:r>
    </w:p>
    <w:p w:rsidR="005F6821" w:rsidRDefault="005F6821" w:rsidP="00641E26">
      <w:pPr>
        <w:rPr>
          <w:rtl/>
        </w:rPr>
      </w:pPr>
    </w:p>
    <w:p w:rsidR="005F6821" w:rsidRDefault="005F6821" w:rsidP="00641E26">
      <w:pPr>
        <w:rPr>
          <w:rtl/>
        </w:rPr>
      </w:pPr>
      <w:r>
        <w:rPr>
          <w:rFonts w:hint="cs"/>
          <w:rtl/>
          <w:lang w:eastAsia="he-IL"/>
        </w:rPr>
        <w:t xml:space="preserve">אתם ודאי שואלים את עצמכם כיצד זה </w:t>
      </w:r>
      <w:bookmarkStart w:id="2500" w:name="_ETM_Q6_146000"/>
      <w:bookmarkEnd w:id="2500"/>
      <w:r>
        <w:rPr>
          <w:rFonts w:hint="cs"/>
          <w:rtl/>
          <w:lang w:eastAsia="he-IL"/>
        </w:rPr>
        <w:t xml:space="preserve">השפיע על אותה מדינה </w:t>
      </w:r>
      <w:r>
        <w:rPr>
          <w:rFonts w:hint="eastAsia"/>
          <w:rtl/>
          <w:lang w:eastAsia="he-IL"/>
        </w:rPr>
        <w:t>–</w:t>
      </w:r>
      <w:r>
        <w:rPr>
          <w:rFonts w:hint="cs"/>
          <w:rtl/>
          <w:lang w:eastAsia="he-IL"/>
        </w:rPr>
        <w:t xml:space="preserve"> ראש הממשלה דרש מנגיד הבנק </w:t>
      </w:r>
      <w:bookmarkStart w:id="2501" w:name="_ETM_Q6_151000"/>
      <w:bookmarkEnd w:id="2501"/>
      <w:r>
        <w:rPr>
          <w:rFonts w:hint="cs"/>
          <w:rtl/>
          <w:lang w:eastAsia="he-IL"/>
        </w:rPr>
        <w:t xml:space="preserve">להתפטר. משלא הסכים לכך, קיצץ בשכרו בשיעור של 80%; </w:t>
      </w:r>
      <w:bookmarkStart w:id="2502" w:name="_ETM_Q6_157000"/>
      <w:bookmarkEnd w:id="2502"/>
      <w:r>
        <w:rPr>
          <w:rFonts w:hint="cs"/>
          <w:rtl/>
          <w:lang w:eastAsia="he-IL"/>
        </w:rPr>
        <w:t xml:space="preserve">דירוג </w:t>
      </w:r>
      <w:bookmarkStart w:id="2503" w:name="_ETM_Q6_156000"/>
      <w:bookmarkEnd w:id="2503"/>
      <w:r>
        <w:rPr>
          <w:rFonts w:hint="cs"/>
          <w:rtl/>
          <w:lang w:eastAsia="he-IL"/>
        </w:rPr>
        <w:t xml:space="preserve">האשראי של המדינה במדד </w:t>
      </w:r>
      <w:r>
        <w:rPr>
          <w:lang w:eastAsia="he-IL"/>
        </w:rPr>
        <w:t>SNP</w:t>
      </w:r>
      <w:r>
        <w:rPr>
          <w:rFonts w:hint="cs"/>
          <w:rtl/>
          <w:lang w:eastAsia="he-IL"/>
        </w:rPr>
        <w:t xml:space="preserve"> ירד ל-</w:t>
      </w:r>
      <w:r>
        <w:rPr>
          <w:rFonts w:hint="cs"/>
          <w:lang w:eastAsia="he-IL"/>
        </w:rPr>
        <w:t>BBB</w:t>
      </w:r>
      <w:r>
        <w:rPr>
          <w:rFonts w:hint="cs"/>
          <w:rtl/>
          <w:lang w:eastAsia="he-IL"/>
        </w:rPr>
        <w:t xml:space="preserve"> מינוס; המטבע המקומי </w:t>
      </w:r>
      <w:bookmarkStart w:id="2504" w:name="_ETM_Q6_164000"/>
      <w:bookmarkEnd w:id="2504"/>
      <w:r>
        <w:rPr>
          <w:rFonts w:hint="cs"/>
          <w:rtl/>
          <w:lang w:eastAsia="he-IL"/>
        </w:rPr>
        <w:t xml:space="preserve">נחתך לכדי מחצית; הייצור כמעט שלא קיים; החדשנות גוועת והכלכלה </w:t>
      </w:r>
      <w:bookmarkStart w:id="2505" w:name="_ETM_Q6_170000"/>
      <w:bookmarkEnd w:id="2505"/>
      <w:r>
        <w:rPr>
          <w:rFonts w:hint="cs"/>
          <w:rtl/>
          <w:lang w:eastAsia="he-IL"/>
        </w:rPr>
        <w:t xml:space="preserve">פשוט לא מתקדמת; </w:t>
      </w:r>
      <w:bookmarkStart w:id="2506" w:name="_ETM_Q6_173000"/>
      <w:bookmarkEnd w:id="2506"/>
      <w:r>
        <w:rPr>
          <w:rFonts w:hint="cs"/>
          <w:rtl/>
          <w:lang w:eastAsia="he-IL"/>
        </w:rPr>
        <w:t>בדצמבר האחרון האינפלציה השנתית הייתה 24.5% – שי</w:t>
      </w:r>
      <w:bookmarkStart w:id="2507" w:name="_ETM_Q6_179000"/>
      <w:bookmarkEnd w:id="2507"/>
      <w:r>
        <w:rPr>
          <w:rFonts w:hint="cs"/>
          <w:rtl/>
          <w:lang w:eastAsia="he-IL"/>
        </w:rPr>
        <w:t>א של 27 שנים, הגבוהה ביותר באיחוד האירופי.</w:t>
      </w:r>
    </w:p>
    <w:p w:rsidR="005F6821" w:rsidRDefault="005F6821" w:rsidP="00595995">
      <w:pPr>
        <w:rPr>
          <w:rtl/>
          <w:lang w:eastAsia="he-IL"/>
        </w:rPr>
      </w:pPr>
    </w:p>
    <w:p w:rsidR="005F6821" w:rsidRDefault="005F6821" w:rsidP="00595995">
      <w:pPr>
        <w:rPr>
          <w:rtl/>
          <w:lang w:eastAsia="he-IL"/>
        </w:rPr>
      </w:pPr>
      <w:bookmarkStart w:id="2508" w:name="_ETM_Q6_183000"/>
      <w:bookmarkEnd w:id="2508"/>
      <w:r>
        <w:rPr>
          <w:rFonts w:hint="cs"/>
          <w:rtl/>
          <w:lang w:eastAsia="he-IL"/>
        </w:rPr>
        <w:t xml:space="preserve">כולכם ודאי יודעים על איזו מדינה אני מדבר. המדינה הזו היא המדינה </w:t>
      </w:r>
      <w:bookmarkStart w:id="2509" w:name="_ETM_Q6_190000"/>
      <w:bookmarkEnd w:id="2509"/>
      <w:r>
        <w:rPr>
          <w:rFonts w:hint="cs"/>
          <w:rtl/>
          <w:lang w:eastAsia="he-IL"/>
        </w:rPr>
        <w:t>שאבי נולד בה, הונגריה.</w:t>
      </w:r>
      <w:bookmarkStart w:id="2510" w:name="_ETM_Q6_195000"/>
      <w:bookmarkEnd w:id="2510"/>
      <w:r>
        <w:rPr>
          <w:rFonts w:hint="cs"/>
          <w:rtl/>
          <w:lang w:eastAsia="he-IL"/>
        </w:rPr>
        <w:t xml:space="preserve"> ואם לא נעצור את הרפורמה המשפטית הזאת</w:t>
      </w:r>
      <w:bookmarkStart w:id="2511" w:name="_ETM_Q6_200000"/>
      <w:bookmarkEnd w:id="2511"/>
      <w:r>
        <w:rPr>
          <w:rFonts w:hint="cs"/>
          <w:rtl/>
          <w:lang w:eastAsia="he-IL"/>
        </w:rPr>
        <w:t xml:space="preserve">, גם בישראל אנחנו נהיה במצב דומה. אנחנו מזהים תהליכים </w:t>
      </w:r>
      <w:bookmarkStart w:id="2512" w:name="_ETM_Q6_205000"/>
      <w:bookmarkEnd w:id="2512"/>
      <w:r>
        <w:rPr>
          <w:rFonts w:hint="cs"/>
          <w:rtl/>
          <w:lang w:eastAsia="he-IL"/>
        </w:rPr>
        <w:t>דומים ומקבילים, ואנחנו גם רואים את אותן אזהרות.</w:t>
      </w:r>
    </w:p>
    <w:p w:rsidR="005F6821" w:rsidRDefault="005F6821" w:rsidP="00595995">
      <w:pPr>
        <w:rPr>
          <w:rtl/>
          <w:lang w:eastAsia="he-IL"/>
        </w:rPr>
      </w:pPr>
    </w:p>
    <w:p w:rsidR="005F6821" w:rsidRDefault="005F6821" w:rsidP="00595995">
      <w:pPr>
        <w:rPr>
          <w:rtl/>
          <w:lang w:eastAsia="he-IL"/>
        </w:rPr>
      </w:pPr>
      <w:bookmarkStart w:id="2513" w:name="_ETM_Q6_210000"/>
      <w:bookmarkEnd w:id="2513"/>
      <w:r>
        <w:rPr>
          <w:rFonts w:hint="cs"/>
          <w:rtl/>
          <w:lang w:eastAsia="he-IL"/>
        </w:rPr>
        <w:t xml:space="preserve">בעקבות המהפכה המשפטית גופי ההשקעות הגדולים בעולם, ובראשם ג'יי פי מורגן, מזהירים </w:t>
      </w:r>
      <w:bookmarkStart w:id="2514" w:name="_ETM_Q6_219000"/>
      <w:bookmarkEnd w:id="2514"/>
      <w:r>
        <w:rPr>
          <w:rFonts w:hint="cs"/>
          <w:rtl/>
          <w:lang w:eastAsia="he-IL"/>
        </w:rPr>
        <w:t xml:space="preserve">כי קיים חשש שהרפורמה המשפטית תשפיע על הכלכלה והדירוג הישראלי; </w:t>
      </w:r>
      <w:bookmarkStart w:id="2515" w:name="_ETM_Q6_224000"/>
      <w:bookmarkEnd w:id="2515"/>
      <w:r>
        <w:rPr>
          <w:rFonts w:hint="cs"/>
          <w:rtl/>
          <w:lang w:eastAsia="he-IL"/>
        </w:rPr>
        <w:t xml:space="preserve">נגיד </w:t>
      </w:r>
      <w:bookmarkStart w:id="2516" w:name="_ETM_Q6_225000"/>
      <w:bookmarkEnd w:id="2516"/>
      <w:r>
        <w:rPr>
          <w:rFonts w:hint="cs"/>
          <w:rtl/>
          <w:lang w:eastAsia="he-IL"/>
        </w:rPr>
        <w:t xml:space="preserve">בנק ישראל מזהיר; נגידי בנק ישראל לשעבר יעקב פרנקל </w:t>
      </w:r>
      <w:bookmarkStart w:id="2517" w:name="_ETM_Q6_229000"/>
      <w:bookmarkEnd w:id="2517"/>
      <w:r>
        <w:rPr>
          <w:rFonts w:hint="cs"/>
          <w:rtl/>
          <w:lang w:eastAsia="he-IL"/>
        </w:rPr>
        <w:t xml:space="preserve">וקרנית פלוג מזהירים אף הם; כלכלנים נוספים </w:t>
      </w:r>
      <w:r>
        <w:rPr>
          <w:rFonts w:hint="cs"/>
          <w:rtl/>
          <w:lang w:eastAsia="he-IL"/>
        </w:rPr>
        <w:lastRenderedPageBreak/>
        <w:t xml:space="preserve">שחתמו על אותם </w:t>
      </w:r>
      <w:bookmarkStart w:id="2518" w:name="_ETM_Q6_234000"/>
      <w:bookmarkEnd w:id="2518"/>
      <w:r>
        <w:rPr>
          <w:rFonts w:hint="cs"/>
          <w:rtl/>
          <w:lang w:eastAsia="he-IL"/>
        </w:rPr>
        <w:t xml:space="preserve">מכתבים מתריעים מפני הרס הכלכלה הישראלית; </w:t>
      </w:r>
      <w:bookmarkStart w:id="2519" w:name="_ETM_Q6_237000"/>
      <w:bookmarkEnd w:id="2519"/>
      <w:r>
        <w:rPr>
          <w:rFonts w:hint="cs"/>
          <w:rtl/>
          <w:lang w:eastAsia="he-IL"/>
        </w:rPr>
        <w:t xml:space="preserve">בין היתר גם אישים </w:t>
      </w:r>
      <w:bookmarkStart w:id="2520" w:name="_ETM_Q6_241000"/>
      <w:bookmarkEnd w:id="2520"/>
      <w:r>
        <w:rPr>
          <w:rFonts w:hint="cs"/>
          <w:rtl/>
          <w:lang w:eastAsia="he-IL"/>
        </w:rPr>
        <w:t xml:space="preserve">וגופים נוספים, כמו נשיאי העליון ושופטים לשעבר, מנכ"לי הבנקים הגדולים, </w:t>
      </w:r>
      <w:bookmarkStart w:id="2521" w:name="_ETM_Q6_247000"/>
      <w:bookmarkEnd w:id="2521"/>
      <w:r>
        <w:rPr>
          <w:rFonts w:hint="cs"/>
          <w:rtl/>
          <w:lang w:eastAsia="he-IL"/>
        </w:rPr>
        <w:t xml:space="preserve">יועצים משפטיים לממשלה לדורותיהם, פרקליטי המדינה לשעבר, דיקני הפקולטות, פרופסורים </w:t>
      </w:r>
      <w:bookmarkStart w:id="2522" w:name="_ETM_Q6_254000"/>
      <w:bookmarkEnd w:id="2522"/>
      <w:r>
        <w:rPr>
          <w:rFonts w:hint="cs"/>
          <w:rtl/>
          <w:lang w:eastAsia="he-IL"/>
        </w:rPr>
        <w:t>רבים, מומחים מקצה לקצה.</w:t>
      </w:r>
      <w:bookmarkStart w:id="2523" w:name="_ETM_Q6_259000"/>
      <w:bookmarkEnd w:id="2523"/>
      <w:r>
        <w:rPr>
          <w:rFonts w:hint="cs"/>
          <w:rtl/>
          <w:lang w:eastAsia="he-IL"/>
        </w:rPr>
        <w:t xml:space="preserve"> </w:t>
      </w:r>
    </w:p>
    <w:p w:rsidR="005F6821" w:rsidRDefault="005F6821" w:rsidP="00595995">
      <w:pPr>
        <w:rPr>
          <w:rtl/>
          <w:lang w:eastAsia="he-IL"/>
        </w:rPr>
      </w:pPr>
    </w:p>
    <w:p w:rsidR="005F6821" w:rsidRDefault="005F6821" w:rsidP="00595995">
      <w:pPr>
        <w:rPr>
          <w:rtl/>
          <w:lang w:eastAsia="he-IL"/>
        </w:rPr>
      </w:pPr>
      <w:r>
        <w:rPr>
          <w:rFonts w:hint="cs"/>
          <w:rtl/>
          <w:lang w:eastAsia="he-IL"/>
        </w:rPr>
        <w:t xml:space="preserve">יש מי שיאמרו עכשיו ששוב אנחנו </w:t>
      </w:r>
      <w:bookmarkStart w:id="2524" w:name="_ETM_Q6_264000"/>
      <w:bookmarkEnd w:id="2524"/>
      <w:r>
        <w:rPr>
          <w:rFonts w:hint="cs"/>
          <w:rtl/>
          <w:lang w:eastAsia="he-IL"/>
        </w:rPr>
        <w:t xml:space="preserve">מנסים להפחיד, אך לצערי הגעתי היום עם עובדות שמוכיחות כי </w:t>
      </w:r>
      <w:bookmarkStart w:id="2525" w:name="_ETM_Q6_269000"/>
      <w:bookmarkEnd w:id="2525"/>
      <w:r>
        <w:rPr>
          <w:rFonts w:hint="cs"/>
          <w:rtl/>
          <w:lang w:eastAsia="he-IL"/>
        </w:rPr>
        <w:t>התהליכים הללו יובילו אותנו בדיוק לאותו מקום שהם הובילו מדינות דומות.</w:t>
      </w:r>
      <w:bookmarkStart w:id="2526" w:name="_ETM_Q6_277000"/>
      <w:bookmarkEnd w:id="2526"/>
      <w:r>
        <w:rPr>
          <w:rFonts w:hint="cs"/>
          <w:rtl/>
          <w:lang w:eastAsia="he-IL"/>
        </w:rPr>
        <w:t xml:space="preserve"> שינוי שיטת המשטר תפגע במשלמי המיסים, במשרתי המילואים, בכוחות </w:t>
      </w:r>
      <w:bookmarkStart w:id="2527" w:name="_ETM_Q6_285000"/>
      <w:bookmarkEnd w:id="2527"/>
      <w:r>
        <w:rPr>
          <w:rFonts w:hint="cs"/>
          <w:rtl/>
          <w:lang w:eastAsia="he-IL"/>
        </w:rPr>
        <w:t xml:space="preserve">הביטחון, בהייטק, בכלכלה, בהסברה הישראלית, בנשים, בחלשים, ובכלל בכל אזרחי </w:t>
      </w:r>
      <w:bookmarkStart w:id="2528" w:name="_ETM_Q6_295000"/>
      <w:bookmarkEnd w:id="2528"/>
      <w:r>
        <w:rPr>
          <w:rFonts w:hint="cs"/>
          <w:rtl/>
          <w:lang w:eastAsia="he-IL"/>
        </w:rPr>
        <w:t xml:space="preserve">מדינת ישראל. כולנו נרגיש על בשרנו את השפעת </w:t>
      </w:r>
      <w:bookmarkStart w:id="2529" w:name="_ETM_Q6_300000"/>
      <w:bookmarkEnd w:id="2529"/>
      <w:r>
        <w:rPr>
          <w:rFonts w:hint="cs"/>
          <w:rtl/>
          <w:lang w:eastAsia="he-IL"/>
        </w:rPr>
        <w:t>המהפכה הדורסנית הזאת.</w:t>
      </w:r>
    </w:p>
    <w:p w:rsidR="005F6821" w:rsidRDefault="005F6821" w:rsidP="00595995">
      <w:pPr>
        <w:rPr>
          <w:rtl/>
          <w:lang w:eastAsia="he-IL"/>
        </w:rPr>
      </w:pPr>
      <w:bookmarkStart w:id="2530" w:name="_ETM_Q6_304000"/>
      <w:bookmarkEnd w:id="2530"/>
    </w:p>
    <w:p w:rsidR="005F6821" w:rsidRDefault="005F6821" w:rsidP="00595995">
      <w:pPr>
        <w:rPr>
          <w:rtl/>
          <w:lang w:eastAsia="he-IL"/>
        </w:rPr>
      </w:pPr>
      <w:bookmarkStart w:id="2531" w:name="_ETM_Q6_303000"/>
      <w:bookmarkEnd w:id="2531"/>
      <w:r>
        <w:rPr>
          <w:rFonts w:hint="cs"/>
          <w:rtl/>
          <w:lang w:eastAsia="he-IL"/>
        </w:rPr>
        <w:t>אני קורא לכם מעל בימה זו, ביום החגיג</w:t>
      </w:r>
      <w:bookmarkStart w:id="2532" w:name="_ETM_Q6_310000"/>
      <w:bookmarkEnd w:id="2532"/>
      <w:r>
        <w:rPr>
          <w:rFonts w:hint="cs"/>
          <w:rtl/>
          <w:lang w:eastAsia="he-IL"/>
        </w:rPr>
        <w:t xml:space="preserve">י הזה: אנא, תעצרו לפני שיהיה מאוחר מדי. טובת ישראל </w:t>
      </w:r>
      <w:bookmarkStart w:id="2533" w:name="_ETM_Q6_316000"/>
      <w:bookmarkEnd w:id="2533"/>
      <w:r>
        <w:rPr>
          <w:rFonts w:hint="cs"/>
          <w:rtl/>
          <w:lang w:eastAsia="he-IL"/>
        </w:rPr>
        <w:t xml:space="preserve">ואזרחי ישראל, כלכלת ישראל ואופייה של המדינה עומדים על הפרק. </w:t>
      </w:r>
      <w:bookmarkStart w:id="2534" w:name="_ETM_Q6_323000"/>
      <w:bookmarkEnd w:id="2534"/>
      <w:r>
        <w:rPr>
          <w:rFonts w:hint="cs"/>
          <w:rtl/>
          <w:lang w:eastAsia="he-IL"/>
        </w:rPr>
        <w:t xml:space="preserve">אנחנו עם אחד. תמיד ידענו שבסופו של דבר אין יקר </w:t>
      </w:r>
      <w:bookmarkStart w:id="2535" w:name="_ETM_Q6_329000"/>
      <w:bookmarkEnd w:id="2535"/>
      <w:r>
        <w:rPr>
          <w:rFonts w:hint="cs"/>
          <w:rtl/>
          <w:lang w:eastAsia="he-IL"/>
        </w:rPr>
        <w:t xml:space="preserve">ממדינת ישראל. לצערי, אם תקודם הרפורמה כבר לא </w:t>
      </w:r>
      <w:bookmarkStart w:id="2536" w:name="_ETM_Q6_336000"/>
      <w:bookmarkEnd w:id="2536"/>
      <w:r>
        <w:rPr>
          <w:rFonts w:hint="cs"/>
          <w:rtl/>
          <w:lang w:eastAsia="he-IL"/>
        </w:rPr>
        <w:t xml:space="preserve">נהיה עם אחד, המדינה תחולק לשבטים. אחדותנו, שהיא מקור כוחנו, </w:t>
      </w:r>
      <w:bookmarkStart w:id="2537" w:name="_ETM_Q6_344000"/>
      <w:bookmarkEnd w:id="2537"/>
      <w:r>
        <w:rPr>
          <w:rFonts w:hint="cs"/>
          <w:rtl/>
          <w:lang w:eastAsia="he-IL"/>
        </w:rPr>
        <w:t xml:space="preserve">תהיה הדבר הראשון להיפגע. אנחנו כבר מזהים תהליכים של תושבים </w:t>
      </w:r>
      <w:bookmarkStart w:id="2538" w:name="_ETM_Q6_351000"/>
      <w:bookmarkEnd w:id="2538"/>
      <w:r>
        <w:rPr>
          <w:rFonts w:hint="cs"/>
          <w:rtl/>
          <w:lang w:eastAsia="he-IL"/>
        </w:rPr>
        <w:t xml:space="preserve">טובים במדינת ישראל, חיילים וקצינים, אנשים שתורמים למדינה, משלמים מיסים, </w:t>
      </w:r>
      <w:bookmarkStart w:id="2539" w:name="_ETM_Q6_361000"/>
      <w:bookmarkEnd w:id="2539"/>
      <w:r>
        <w:rPr>
          <w:rFonts w:hint="cs"/>
          <w:rtl/>
          <w:lang w:eastAsia="he-IL"/>
        </w:rPr>
        <w:t xml:space="preserve">שפועלים לקבל דרכון זר, שמכינים תוכנית מגירה ליום שאחרי, שכבר </w:t>
      </w:r>
      <w:bookmarkStart w:id="2540" w:name="_ETM_Q6_367000"/>
      <w:bookmarkEnd w:id="2540"/>
      <w:r>
        <w:rPr>
          <w:rFonts w:hint="cs"/>
          <w:rtl/>
          <w:lang w:eastAsia="he-IL"/>
        </w:rPr>
        <w:t xml:space="preserve">מדברים בגלוי על מה יקרה אם, ואיך עושים את זה, </w:t>
      </w:r>
      <w:bookmarkStart w:id="2541" w:name="_ETM_Q6_372000"/>
      <w:bookmarkEnd w:id="2541"/>
      <w:r>
        <w:rPr>
          <w:rFonts w:hint="cs"/>
          <w:rtl/>
          <w:lang w:eastAsia="he-IL"/>
        </w:rPr>
        <w:t xml:space="preserve">ובאיזה גנים יהיה אפשר לרשום את הילדים ואיזה בתי ספר, </w:t>
      </w:r>
      <w:bookmarkStart w:id="2542" w:name="_ETM_Q6_377000"/>
      <w:bookmarkEnd w:id="2542"/>
      <w:r>
        <w:rPr>
          <w:rFonts w:hint="cs"/>
          <w:rtl/>
          <w:lang w:eastAsia="he-IL"/>
        </w:rPr>
        <w:t xml:space="preserve">ומה העבודה הכי נכונה לרילוקיישן הקרוב. </w:t>
      </w:r>
    </w:p>
    <w:p w:rsidR="005F6821" w:rsidRDefault="005F6821" w:rsidP="00595995">
      <w:pPr>
        <w:rPr>
          <w:rtl/>
          <w:lang w:eastAsia="he-IL"/>
        </w:rPr>
      </w:pPr>
    </w:p>
    <w:p w:rsidR="005F6821" w:rsidRDefault="005F6821" w:rsidP="00595995">
      <w:pPr>
        <w:rPr>
          <w:rtl/>
          <w:lang w:eastAsia="he-IL"/>
        </w:rPr>
      </w:pPr>
      <w:bookmarkStart w:id="2543" w:name="_ETM_Q6_392000"/>
      <w:bookmarkEnd w:id="2543"/>
      <w:r>
        <w:rPr>
          <w:rFonts w:hint="cs"/>
          <w:rtl/>
          <w:lang w:eastAsia="he-IL"/>
        </w:rPr>
        <w:t xml:space="preserve">אנשים שמעולם לא </w:t>
      </w:r>
      <w:bookmarkStart w:id="2544" w:name="_ETM_Q6_383000"/>
      <w:bookmarkEnd w:id="2544"/>
      <w:r>
        <w:rPr>
          <w:rFonts w:hint="cs"/>
          <w:rtl/>
          <w:lang w:eastAsia="he-IL"/>
        </w:rPr>
        <w:t xml:space="preserve">חשבו לדבר כך, אנשים שנלחמו עבור המדינה הזאת, אנשים שהקריבו </w:t>
      </w:r>
      <w:bookmarkStart w:id="2545" w:name="_ETM_Q6_387000"/>
      <w:bookmarkEnd w:id="2545"/>
      <w:r>
        <w:rPr>
          <w:rFonts w:hint="cs"/>
          <w:rtl/>
          <w:lang w:eastAsia="he-IL"/>
        </w:rPr>
        <w:t xml:space="preserve">את היקר להם מכול עבור המדינה הזאת, מבינים שאנחנו </w:t>
      </w:r>
      <w:bookmarkStart w:id="2546" w:name="_ETM_Q6_394000"/>
      <w:bookmarkEnd w:id="2546"/>
      <w:r>
        <w:rPr>
          <w:rFonts w:hint="cs"/>
          <w:rtl/>
          <w:lang w:eastAsia="he-IL"/>
        </w:rPr>
        <w:t xml:space="preserve">במלחמה עכשיו, שזה להיות או לחדול. אם הרפורמה הזאת תקודם </w:t>
      </w:r>
      <w:bookmarkStart w:id="2547" w:name="_ETM_Q6_404000"/>
      <w:bookmarkEnd w:id="2547"/>
      <w:r>
        <w:rPr>
          <w:rFonts w:hint="cs"/>
          <w:rtl/>
          <w:lang w:eastAsia="he-IL"/>
        </w:rPr>
        <w:t xml:space="preserve">ואם החקיקה תאושר, אנחנו כבר לא נהיה באותה מדינה, אנחנו כבר לא נהיה במדינה שומרת חוק, אנחנו כבר לא נהיה </w:t>
      </w:r>
      <w:bookmarkStart w:id="2548" w:name="_ETM_Q6_410000"/>
      <w:bookmarkEnd w:id="2548"/>
      <w:r>
        <w:rPr>
          <w:rFonts w:hint="cs"/>
          <w:rtl/>
          <w:lang w:eastAsia="he-IL"/>
        </w:rPr>
        <w:t xml:space="preserve">במדינה שוויונית; אנחנו נהיה במדינה שנבחרי הציבור מעל כולם, שהממשלה </w:t>
      </w:r>
      <w:bookmarkStart w:id="2549" w:name="_ETM_Q6_417000"/>
      <w:bookmarkEnd w:id="2549"/>
      <w:r>
        <w:rPr>
          <w:rFonts w:hint="cs"/>
          <w:rtl/>
          <w:lang w:eastAsia="he-IL"/>
        </w:rPr>
        <w:t xml:space="preserve">מחליטה הכול, כולל מי יהיו השופטים, איך תיראה כל </w:t>
      </w:r>
      <w:bookmarkStart w:id="2550" w:name="_ETM_Q6_425000"/>
      <w:bookmarkEnd w:id="2550"/>
      <w:r>
        <w:rPr>
          <w:rFonts w:hint="cs"/>
          <w:rtl/>
          <w:lang w:eastAsia="he-IL"/>
        </w:rPr>
        <w:t xml:space="preserve">מערכת במדינת ישראל, והתושבים יצטרכו פשוט לקבל את זה, ולא </w:t>
      </w:r>
      <w:bookmarkStart w:id="2551" w:name="_ETM_Q6_431000"/>
      <w:bookmarkEnd w:id="2551"/>
      <w:r>
        <w:rPr>
          <w:rFonts w:hint="cs"/>
          <w:rtl/>
          <w:lang w:eastAsia="he-IL"/>
        </w:rPr>
        <w:t xml:space="preserve">תהיה להם ברירה, והברירה היחידה שתהיה להם היא פשוט לעבור </w:t>
      </w:r>
      <w:bookmarkStart w:id="2552" w:name="_ETM_Q6_438000"/>
      <w:bookmarkEnd w:id="2552"/>
      <w:r>
        <w:rPr>
          <w:rFonts w:hint="cs"/>
          <w:rtl/>
          <w:lang w:eastAsia="he-IL"/>
        </w:rPr>
        <w:t>למקום אחר.</w:t>
      </w:r>
    </w:p>
    <w:p w:rsidR="005F6821" w:rsidRDefault="005F6821" w:rsidP="00595995">
      <w:pPr>
        <w:rPr>
          <w:rtl/>
          <w:lang w:eastAsia="he-IL"/>
        </w:rPr>
      </w:pPr>
    </w:p>
    <w:p w:rsidR="005F6821" w:rsidRDefault="005F6821" w:rsidP="00595995">
      <w:pPr>
        <w:rPr>
          <w:rtl/>
          <w:lang w:eastAsia="he-IL"/>
        </w:rPr>
      </w:pPr>
      <w:bookmarkStart w:id="2553" w:name="_ETM_Q6_439000"/>
      <w:bookmarkEnd w:id="2553"/>
      <w:r>
        <w:rPr>
          <w:rFonts w:hint="cs"/>
          <w:rtl/>
          <w:lang w:eastAsia="he-IL"/>
        </w:rPr>
        <w:t xml:space="preserve">ואני פה דווקא ביום הזה, ביום חגה של הכנסת, </w:t>
      </w:r>
      <w:bookmarkStart w:id="2554" w:name="_ETM_Q6_445000"/>
      <w:bookmarkEnd w:id="2554"/>
      <w:r>
        <w:rPr>
          <w:rFonts w:hint="cs"/>
          <w:rtl/>
          <w:lang w:eastAsia="he-IL"/>
        </w:rPr>
        <w:t xml:space="preserve">לומר שאני חושב שיש עדיין עם מי לדבר. שר המשפטים </w:t>
      </w:r>
      <w:bookmarkStart w:id="2555" w:name="_ETM_Q6_450000"/>
      <w:bookmarkEnd w:id="2555"/>
      <w:r>
        <w:rPr>
          <w:rFonts w:hint="cs"/>
          <w:rtl/>
          <w:lang w:eastAsia="he-IL"/>
        </w:rPr>
        <w:t xml:space="preserve">שיושב מולי, ואני מקווה שקשוב לדברים, ואני מקווה שקשוב לעם, </w:t>
      </w:r>
      <w:bookmarkStart w:id="2556" w:name="_ETM_Q6_454000"/>
      <w:bookmarkEnd w:id="2556"/>
      <w:r>
        <w:rPr>
          <w:rFonts w:hint="cs"/>
          <w:rtl/>
          <w:lang w:eastAsia="he-IL"/>
        </w:rPr>
        <w:t xml:space="preserve">שומע את הקולות של מאות האלפים שיוצאים שבוע אחר שבוע ואומרים: </w:t>
      </w:r>
      <w:bookmarkStart w:id="2557" w:name="_ETM_Q6_461000"/>
      <w:bookmarkEnd w:id="2557"/>
      <w:r>
        <w:rPr>
          <w:rFonts w:hint="cs"/>
          <w:rtl/>
          <w:lang w:eastAsia="he-IL"/>
        </w:rPr>
        <w:t xml:space="preserve">אחים אנחנו. לא לשם אנחנו רוצים ללכת. מדינת ישראל לא </w:t>
      </w:r>
      <w:bookmarkStart w:id="2558" w:name="_ETM_Q6_465000"/>
      <w:bookmarkEnd w:id="2558"/>
      <w:r>
        <w:rPr>
          <w:rFonts w:hint="cs"/>
          <w:rtl/>
          <w:lang w:eastAsia="he-IL"/>
        </w:rPr>
        <w:t xml:space="preserve">תעמוד בקרע הזה. </w:t>
      </w:r>
    </w:p>
    <w:p w:rsidR="005F6821" w:rsidRDefault="005F6821" w:rsidP="00595995">
      <w:pPr>
        <w:rPr>
          <w:rtl/>
          <w:lang w:eastAsia="he-IL"/>
        </w:rPr>
      </w:pPr>
      <w:bookmarkStart w:id="2559" w:name="_ETM_Q6_468000"/>
      <w:bookmarkEnd w:id="2559"/>
    </w:p>
    <w:p w:rsidR="005F6821" w:rsidRDefault="005F6821" w:rsidP="00595995">
      <w:pPr>
        <w:rPr>
          <w:rtl/>
          <w:lang w:eastAsia="he-IL"/>
        </w:rPr>
      </w:pPr>
      <w:bookmarkStart w:id="2560" w:name="_ETM_Q6_469000"/>
      <w:bookmarkEnd w:id="2560"/>
      <w:r>
        <w:rPr>
          <w:rFonts w:hint="cs"/>
          <w:rtl/>
          <w:lang w:eastAsia="he-IL"/>
        </w:rPr>
        <w:t xml:space="preserve">מיום כינון הממשלה הדבר היחיד שעסקו בו </w:t>
      </w:r>
      <w:bookmarkStart w:id="2561" w:name="_ETM_Q6_473000"/>
      <w:bookmarkEnd w:id="2561"/>
      <w:r>
        <w:rPr>
          <w:rFonts w:hint="cs"/>
          <w:rtl/>
          <w:lang w:eastAsia="he-IL"/>
        </w:rPr>
        <w:t xml:space="preserve">זה חוקים פרסונליים ורפורמה משפטית שמשרתת בן אדם אחד. בן </w:t>
      </w:r>
      <w:bookmarkStart w:id="2562" w:name="_ETM_Q6_479000"/>
      <w:bookmarkEnd w:id="2562"/>
      <w:r>
        <w:rPr>
          <w:rFonts w:hint="cs"/>
          <w:rtl/>
          <w:lang w:eastAsia="he-IL"/>
        </w:rPr>
        <w:t xml:space="preserve">אדם אחד שבגללו אנחנו צריכים לשנות את כל מערכת המשטר </w:t>
      </w:r>
      <w:bookmarkStart w:id="2563" w:name="_ETM_Q6_483000"/>
      <w:bookmarkEnd w:id="2563"/>
      <w:r>
        <w:rPr>
          <w:rFonts w:hint="cs"/>
          <w:rtl/>
          <w:lang w:eastAsia="he-IL"/>
        </w:rPr>
        <w:t xml:space="preserve">שלנו, את כל מערכת המשפט שלנו, בשביל שהוא יוכל להימלט </w:t>
      </w:r>
      <w:bookmarkStart w:id="2564" w:name="_ETM_Q6_488000"/>
      <w:bookmarkEnd w:id="2564"/>
      <w:r>
        <w:rPr>
          <w:rFonts w:hint="cs"/>
          <w:rtl/>
          <w:lang w:eastAsia="he-IL"/>
        </w:rPr>
        <w:t>מאימת הדין.</w:t>
      </w:r>
      <w:bookmarkStart w:id="2565" w:name="_ETM_Q6_489000"/>
      <w:bookmarkEnd w:id="2565"/>
      <w:r>
        <w:rPr>
          <w:rFonts w:hint="cs"/>
          <w:rtl/>
          <w:lang w:eastAsia="he-IL"/>
        </w:rPr>
        <w:t xml:space="preserve"> ולצערי, כשאתה כל כך חלש, גם השותפים שלך יודעים </w:t>
      </w:r>
      <w:bookmarkStart w:id="2566" w:name="_ETM_Q6_493000"/>
      <w:bookmarkEnd w:id="2566"/>
      <w:r>
        <w:rPr>
          <w:rFonts w:hint="cs"/>
          <w:rtl/>
          <w:lang w:eastAsia="he-IL"/>
        </w:rPr>
        <w:t xml:space="preserve">את זה ומנצלים את זה, ואנחנו רואים שבמשך חמישה חודשים </w:t>
      </w:r>
      <w:bookmarkStart w:id="2567" w:name="_ETM_Q6_500000"/>
      <w:bookmarkEnd w:id="2567"/>
      <w:r>
        <w:rPr>
          <w:rFonts w:hint="cs"/>
          <w:rtl/>
          <w:lang w:eastAsia="he-IL"/>
        </w:rPr>
        <w:t xml:space="preserve">אף אחד לא </w:t>
      </w:r>
      <w:r>
        <w:rPr>
          <w:rFonts w:hint="cs"/>
          <w:rtl/>
          <w:lang w:eastAsia="he-IL"/>
        </w:rPr>
        <w:lastRenderedPageBreak/>
        <w:t xml:space="preserve">עבד פה בשביל אף אזרח. הביטחון האישי </w:t>
      </w:r>
      <w:bookmarkStart w:id="2568" w:name="_ETM_Q6_505000"/>
      <w:bookmarkEnd w:id="2568"/>
      <w:r>
        <w:rPr>
          <w:rFonts w:hint="cs"/>
          <w:rtl/>
          <w:lang w:eastAsia="he-IL"/>
        </w:rPr>
        <w:t xml:space="preserve">הולך ומידרדר; אנחנו עוקבים בדאגה אחרי הפשע המשתולל. חבל שהשר </w:t>
      </w:r>
      <w:bookmarkStart w:id="2569" w:name="_ETM_Q6_513000"/>
      <w:bookmarkEnd w:id="2569"/>
      <w:r>
        <w:rPr>
          <w:rFonts w:hint="cs"/>
          <w:rtl/>
          <w:lang w:eastAsia="he-IL"/>
        </w:rPr>
        <w:t xml:space="preserve">לביטחון הפנים, או הביטחון הלאומי, או בשמו החדש, לא </w:t>
      </w:r>
      <w:bookmarkStart w:id="2570" w:name="_ETM_Q6_519000"/>
      <w:bookmarkEnd w:id="2570"/>
      <w:r>
        <w:rPr>
          <w:rFonts w:hint="cs"/>
          <w:rtl/>
          <w:lang w:eastAsia="he-IL"/>
        </w:rPr>
        <w:t xml:space="preserve">נמצא פה. לצערי הוא כבר לא נמצא בשום מקום, כי </w:t>
      </w:r>
      <w:bookmarkStart w:id="2571" w:name="_ETM_Q6_523000"/>
      <w:bookmarkEnd w:id="2571"/>
      <w:r>
        <w:rPr>
          <w:rFonts w:hint="cs"/>
          <w:rtl/>
          <w:lang w:eastAsia="he-IL"/>
        </w:rPr>
        <w:t xml:space="preserve">מאז שהם נכנסו לממשלה, אנחנו פשוט לא שומעים אותו </w:t>
      </w:r>
      <w:bookmarkStart w:id="2572" w:name="_ETM_Q6_525000"/>
      <w:bookmarkEnd w:id="2572"/>
      <w:r>
        <w:rPr>
          <w:rFonts w:hint="cs"/>
          <w:rtl/>
          <w:lang w:eastAsia="he-IL"/>
        </w:rPr>
        <w:t xml:space="preserve">יותר, ולצערי, באמת לצערי, חבל שאף אחד לא מנהל את </w:t>
      </w:r>
      <w:bookmarkStart w:id="2573" w:name="_ETM_Q6_530000"/>
      <w:bookmarkEnd w:id="2573"/>
      <w:r>
        <w:rPr>
          <w:rFonts w:hint="cs"/>
          <w:rtl/>
          <w:lang w:eastAsia="he-IL"/>
        </w:rPr>
        <w:t>האירוע הזה. תודה רבה, אדוני.</w:t>
      </w:r>
    </w:p>
    <w:p w:rsidR="005F6821" w:rsidRDefault="005F6821" w:rsidP="00595995">
      <w:pPr>
        <w:rPr>
          <w:rtl/>
          <w:lang w:eastAsia="he-IL"/>
        </w:rPr>
      </w:pPr>
    </w:p>
    <w:p w:rsidR="005F6821" w:rsidRDefault="005F6821" w:rsidP="00595995">
      <w:pPr>
        <w:pStyle w:val="af6"/>
        <w:keepNext/>
        <w:rPr>
          <w:rtl/>
        </w:rPr>
      </w:pPr>
      <w:bookmarkStart w:id="2574" w:name="ET_yor_6488_8"/>
      <w:r w:rsidRPr="002C57E9">
        <w:rPr>
          <w:rStyle w:val="TagStyle"/>
          <w:rtl/>
        </w:rPr>
        <w:t xml:space="preserve"> &lt;&lt; יור &gt;&gt; </w:t>
      </w:r>
      <w:r>
        <w:rPr>
          <w:rtl/>
        </w:rPr>
        <w:t>היו"ר אוריאל בוסו:</w:t>
      </w:r>
      <w:r w:rsidRPr="002C57E9">
        <w:rPr>
          <w:rStyle w:val="TagStyle"/>
          <w:rtl/>
        </w:rPr>
        <w:t xml:space="preserve"> &lt;&lt; יור &gt;&gt;</w:t>
      </w:r>
      <w:r>
        <w:rPr>
          <w:rtl/>
        </w:rPr>
        <w:t xml:space="preserve"> </w:t>
      </w:r>
      <w:bookmarkEnd w:id="2574"/>
    </w:p>
    <w:p w:rsidR="005F6821" w:rsidRDefault="005F6821" w:rsidP="00595995">
      <w:pPr>
        <w:pStyle w:val="KeepWithNext"/>
        <w:rPr>
          <w:rtl/>
          <w:lang w:eastAsia="he-IL"/>
        </w:rPr>
      </w:pPr>
    </w:p>
    <w:p w:rsidR="005F6821" w:rsidRDefault="005F6821" w:rsidP="00641E26">
      <w:pPr>
        <w:rPr>
          <w:rtl/>
          <w:lang w:eastAsia="he-IL"/>
        </w:rPr>
      </w:pPr>
      <w:bookmarkStart w:id="2575" w:name="_ETM_Q6_533000"/>
      <w:bookmarkEnd w:id="2575"/>
      <w:r>
        <w:rPr>
          <w:rFonts w:hint="cs"/>
          <w:rtl/>
          <w:lang w:eastAsia="he-IL"/>
        </w:rPr>
        <w:t xml:space="preserve">תודה רבה לך, אדוני. ישיב על </w:t>
      </w:r>
      <w:bookmarkStart w:id="2576" w:name="_ETM_Q6_535000"/>
      <w:bookmarkEnd w:id="2576"/>
      <w:r>
        <w:rPr>
          <w:rFonts w:hint="cs"/>
          <w:rtl/>
          <w:lang w:eastAsia="he-IL"/>
        </w:rPr>
        <w:t xml:space="preserve">ההצעה להביע אי-אמון של סיעת יש עתיד השר המקשר בין </w:t>
      </w:r>
      <w:bookmarkStart w:id="2577" w:name="_ETM_Q6_540000"/>
      <w:bookmarkEnd w:id="2577"/>
      <w:r>
        <w:rPr>
          <w:rFonts w:hint="cs"/>
          <w:rtl/>
          <w:lang w:eastAsia="he-IL"/>
        </w:rPr>
        <w:t>הממשלה לכנסת ושר החינוך, חבר הכנסת יואב קיש. בבקשה.</w:t>
      </w:r>
    </w:p>
    <w:p w:rsidR="005F6821" w:rsidRDefault="005F6821" w:rsidP="00595995">
      <w:pPr>
        <w:rPr>
          <w:rtl/>
          <w:lang w:eastAsia="he-IL"/>
        </w:rPr>
      </w:pPr>
    </w:p>
    <w:p w:rsidR="005F6821" w:rsidRDefault="005F6821" w:rsidP="00595995">
      <w:pPr>
        <w:pStyle w:val="a4"/>
        <w:keepNext/>
        <w:rPr>
          <w:rtl/>
        </w:rPr>
      </w:pPr>
      <w:bookmarkStart w:id="2578" w:name="_ETM_Q6_551000"/>
      <w:bookmarkStart w:id="2579" w:name="_ETM_Q6_547000"/>
      <w:bookmarkStart w:id="2580" w:name="_ETM_Q6_548000"/>
      <w:bookmarkStart w:id="2581" w:name="ET_speaker_6458_4"/>
      <w:bookmarkEnd w:id="2578"/>
      <w:bookmarkEnd w:id="2579"/>
      <w:bookmarkEnd w:id="2580"/>
      <w:r w:rsidRPr="00B110D5">
        <w:rPr>
          <w:rStyle w:val="TagStyle"/>
          <w:rtl/>
        </w:rPr>
        <w:t xml:space="preserve">&lt;&lt; דובר &gt;&gt; </w:t>
      </w:r>
      <w:bookmarkStart w:id="2582" w:name="_Toc126620263"/>
      <w:bookmarkStart w:id="2583" w:name="_Toc126687440"/>
      <w:bookmarkStart w:id="2584" w:name="_Toc126687635"/>
      <w:bookmarkStart w:id="2585" w:name="_Toc126687798"/>
      <w:r>
        <w:rPr>
          <w:rtl/>
        </w:rPr>
        <w:t>שר החינוך יואב קיש:</w:t>
      </w:r>
      <w:bookmarkEnd w:id="2582"/>
      <w:bookmarkEnd w:id="2583"/>
      <w:bookmarkEnd w:id="2584"/>
      <w:bookmarkEnd w:id="2585"/>
      <w:r w:rsidRPr="00B110D5">
        <w:rPr>
          <w:rStyle w:val="TagStyle"/>
          <w:rtl/>
        </w:rPr>
        <w:t xml:space="preserve"> &lt;&lt; דובר &gt;&gt;</w:t>
      </w:r>
      <w:r>
        <w:rPr>
          <w:rtl/>
        </w:rPr>
        <w:t xml:space="preserve"> </w:t>
      </w:r>
      <w:bookmarkEnd w:id="2581"/>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כבוד </w:t>
      </w:r>
      <w:bookmarkStart w:id="2586" w:name="_ETM_Q6_564000"/>
      <w:bookmarkEnd w:id="2586"/>
      <w:r>
        <w:rPr>
          <w:rFonts w:hint="cs"/>
          <w:rtl/>
          <w:lang w:eastAsia="he-IL"/>
        </w:rPr>
        <w:t xml:space="preserve">היושב-ראש, כנסת נכבדה, רק תסביר לי למה התכוונת כשאמרת שכבר </w:t>
      </w:r>
      <w:bookmarkStart w:id="2587" w:name="_ETM_Q6_569000"/>
      <w:bookmarkEnd w:id="2587"/>
      <w:r>
        <w:rPr>
          <w:rFonts w:hint="cs"/>
          <w:rtl/>
          <w:lang w:eastAsia="he-IL"/>
        </w:rPr>
        <w:t xml:space="preserve">חמישה חודשים אנחנו במצב קשה. אמרת את זה. </w:t>
      </w:r>
      <w:bookmarkStart w:id="2588" w:name="_ETM_Q6_570000"/>
      <w:bookmarkEnd w:id="2588"/>
      <w:r>
        <w:rPr>
          <w:rFonts w:hint="cs"/>
          <w:rtl/>
          <w:lang w:eastAsia="he-IL"/>
        </w:rPr>
        <w:t>זה מהבחירות. הייתה פה ממשלת מעבר שאני חושב שבאמת לא תפקדה, אני מסכים איתך.</w:t>
      </w:r>
    </w:p>
    <w:p w:rsidR="005F6821" w:rsidRDefault="005F6821" w:rsidP="00595995">
      <w:pPr>
        <w:rPr>
          <w:rtl/>
          <w:lang w:eastAsia="he-IL"/>
        </w:rPr>
      </w:pPr>
    </w:p>
    <w:p w:rsidR="005F6821" w:rsidRDefault="005F6821" w:rsidP="00595995">
      <w:pPr>
        <w:pStyle w:val="af5"/>
        <w:keepNext/>
        <w:rPr>
          <w:rtl/>
        </w:rPr>
      </w:pPr>
      <w:bookmarkStart w:id="2589" w:name="ET_interruption_6151_10"/>
      <w:r w:rsidRPr="007C35B1">
        <w:rPr>
          <w:rStyle w:val="TagStyle"/>
          <w:rtl/>
        </w:rPr>
        <w:t xml:space="preserve"> &lt;&lt; קריאה &gt;&gt; </w:t>
      </w:r>
      <w:r>
        <w:rPr>
          <w:rtl/>
        </w:rPr>
        <w:t>רון כץ (יש עתיד):</w:t>
      </w:r>
      <w:r w:rsidRPr="007C35B1">
        <w:rPr>
          <w:rStyle w:val="TagStyle"/>
          <w:rtl/>
        </w:rPr>
        <w:t xml:space="preserve"> &lt;&lt; קריאה &gt;&gt;</w:t>
      </w:r>
      <w:r>
        <w:rPr>
          <w:rtl/>
        </w:rPr>
        <w:t xml:space="preserve"> </w:t>
      </w:r>
      <w:bookmarkEnd w:id="2589"/>
    </w:p>
    <w:p w:rsidR="005F6821" w:rsidRDefault="005F6821" w:rsidP="00595995">
      <w:pPr>
        <w:pStyle w:val="KeepWithNext"/>
        <w:rPr>
          <w:rtl/>
          <w:lang w:eastAsia="he-IL"/>
        </w:rPr>
      </w:pPr>
    </w:p>
    <w:p w:rsidR="005F6821" w:rsidRDefault="005F6821" w:rsidP="00595995">
      <w:pPr>
        <w:rPr>
          <w:rtl/>
          <w:lang w:eastAsia="he-IL"/>
        </w:rPr>
      </w:pPr>
      <w:bookmarkStart w:id="2590" w:name="_ETM_Q6_575000"/>
      <w:bookmarkEnd w:id="2590"/>
      <w:r>
        <w:rPr>
          <w:rFonts w:hint="cs"/>
          <w:rtl/>
          <w:lang w:eastAsia="he-IL"/>
        </w:rPr>
        <w:t>כמה חודשים אתם לא מתפקדים. כמה חודשים אתם לא מתפקדים.</w:t>
      </w:r>
    </w:p>
    <w:p w:rsidR="005F6821" w:rsidRDefault="005F6821" w:rsidP="00595995">
      <w:pPr>
        <w:rPr>
          <w:rtl/>
          <w:lang w:eastAsia="he-IL"/>
        </w:rPr>
      </w:pPr>
    </w:p>
    <w:p w:rsidR="005F6821" w:rsidRDefault="005F6821" w:rsidP="00595995">
      <w:pPr>
        <w:pStyle w:val="-"/>
        <w:keepNext/>
        <w:rPr>
          <w:rtl/>
        </w:rPr>
      </w:pPr>
      <w:bookmarkStart w:id="2591" w:name="ET_speakercontinue_6458_11"/>
      <w:r w:rsidRPr="007C35B1">
        <w:rPr>
          <w:rStyle w:val="TagStyle"/>
          <w:rtl/>
        </w:rPr>
        <w:t xml:space="preserve"> &lt;&lt; דובר_המשך &gt;&gt; </w:t>
      </w:r>
      <w:r>
        <w:rPr>
          <w:rtl/>
        </w:rPr>
        <w:t>שר החינוך יואב קיש:</w:t>
      </w:r>
      <w:r w:rsidRPr="007C35B1">
        <w:rPr>
          <w:rStyle w:val="TagStyle"/>
          <w:rtl/>
        </w:rPr>
        <w:t xml:space="preserve"> &lt;&lt; דובר_המשך &gt;&gt;</w:t>
      </w:r>
      <w:r>
        <w:rPr>
          <w:rtl/>
        </w:rPr>
        <w:t xml:space="preserve"> </w:t>
      </w:r>
      <w:bookmarkEnd w:id="2591"/>
    </w:p>
    <w:p w:rsidR="005F6821" w:rsidRDefault="005F6821" w:rsidP="00595995">
      <w:pPr>
        <w:pStyle w:val="KeepWithNext"/>
        <w:rPr>
          <w:rtl/>
          <w:lang w:eastAsia="he-IL"/>
        </w:rPr>
      </w:pPr>
    </w:p>
    <w:p w:rsidR="005F6821" w:rsidRDefault="005F6821" w:rsidP="00641E26">
      <w:pPr>
        <w:rPr>
          <w:rtl/>
          <w:lang w:eastAsia="he-IL"/>
        </w:rPr>
      </w:pPr>
      <w:bookmarkStart w:id="2592" w:name="_ETM_Q6_577000"/>
      <w:bookmarkEnd w:id="2592"/>
      <w:r>
        <w:rPr>
          <w:rFonts w:hint="cs"/>
          <w:rtl/>
          <w:lang w:eastAsia="he-IL"/>
        </w:rPr>
        <w:t xml:space="preserve">אני מסכים איתך. בעניין הזה אני מצטרף לדבריך שממשלת </w:t>
      </w:r>
      <w:bookmarkStart w:id="2593" w:name="_ETM_Q6_580000"/>
      <w:bookmarkEnd w:id="2593"/>
      <w:r>
        <w:rPr>
          <w:rFonts w:hint="cs"/>
          <w:rtl/>
          <w:lang w:eastAsia="he-IL"/>
        </w:rPr>
        <w:t>המעבר הייתה כישלון מוחלט, וברוך השם יש ממשלה שכבר חודש עובדת. בעניין הזה באמת שאין לי הרבה להשיב.</w:t>
      </w:r>
    </w:p>
    <w:p w:rsidR="005F6821" w:rsidRDefault="005F6821" w:rsidP="00595995">
      <w:pPr>
        <w:rPr>
          <w:rtl/>
          <w:lang w:eastAsia="he-IL"/>
        </w:rPr>
      </w:pPr>
      <w:bookmarkStart w:id="2594" w:name="_ETM_Q6_585000"/>
      <w:bookmarkEnd w:id="2594"/>
    </w:p>
    <w:p w:rsidR="005F6821" w:rsidRDefault="005F6821" w:rsidP="00595995">
      <w:pPr>
        <w:pStyle w:val="af5"/>
        <w:keepNext/>
        <w:rPr>
          <w:rtl/>
        </w:rPr>
      </w:pPr>
      <w:bookmarkStart w:id="2595" w:name="ET_interruption_6151_12"/>
      <w:r w:rsidRPr="007C35B1">
        <w:rPr>
          <w:rStyle w:val="TagStyle"/>
          <w:rtl/>
        </w:rPr>
        <w:t xml:space="preserve"> &lt;&lt; קריאה &gt;&gt; </w:t>
      </w:r>
      <w:r>
        <w:rPr>
          <w:rtl/>
        </w:rPr>
        <w:t>רון כץ (יש עתיד):</w:t>
      </w:r>
      <w:r w:rsidRPr="007C35B1">
        <w:rPr>
          <w:rStyle w:val="TagStyle"/>
          <w:rtl/>
        </w:rPr>
        <w:t xml:space="preserve"> &lt;&lt; קריאה &gt;&gt;</w:t>
      </w:r>
      <w:r>
        <w:rPr>
          <w:rtl/>
        </w:rPr>
        <w:t xml:space="preserve"> </w:t>
      </w:r>
      <w:bookmarkEnd w:id="2595"/>
    </w:p>
    <w:p w:rsidR="005F6821" w:rsidRDefault="005F6821" w:rsidP="00595995">
      <w:pPr>
        <w:pStyle w:val="KeepWithNext"/>
        <w:rPr>
          <w:rtl/>
          <w:lang w:eastAsia="he-IL"/>
        </w:rPr>
      </w:pPr>
    </w:p>
    <w:p w:rsidR="005F6821" w:rsidRDefault="005F6821" w:rsidP="00595995">
      <w:pPr>
        <w:rPr>
          <w:rtl/>
          <w:lang w:eastAsia="he-IL"/>
        </w:rPr>
      </w:pPr>
      <w:bookmarkStart w:id="2596" w:name="_ETM_Q6_583000"/>
      <w:bookmarkEnd w:id="2596"/>
      <w:r>
        <w:rPr>
          <w:rFonts w:hint="cs"/>
          <w:rtl/>
          <w:lang w:eastAsia="he-IL"/>
        </w:rPr>
        <w:t>תראה מה עשיתם בחודש, גמרתם את המדינה.</w:t>
      </w:r>
    </w:p>
    <w:p w:rsidR="005F6821" w:rsidRDefault="005F6821" w:rsidP="00595995">
      <w:pPr>
        <w:rPr>
          <w:rtl/>
          <w:lang w:eastAsia="he-IL"/>
        </w:rPr>
      </w:pPr>
    </w:p>
    <w:p w:rsidR="005F6821" w:rsidRDefault="005F6821" w:rsidP="00595995">
      <w:pPr>
        <w:pStyle w:val="-"/>
        <w:keepNext/>
        <w:rPr>
          <w:rtl/>
        </w:rPr>
      </w:pPr>
      <w:bookmarkStart w:id="2597" w:name="ET_speakercontinue_6458_5"/>
      <w:r w:rsidRPr="00B110D5">
        <w:rPr>
          <w:rStyle w:val="TagStyle"/>
          <w:rtl/>
        </w:rPr>
        <w:t xml:space="preserve"> &lt;&lt; דובר_המשך &gt;&gt; </w:t>
      </w:r>
      <w:r>
        <w:rPr>
          <w:rtl/>
        </w:rPr>
        <w:t>שר החינוך יואב קיש:</w:t>
      </w:r>
      <w:r w:rsidRPr="00B110D5">
        <w:rPr>
          <w:rStyle w:val="TagStyle"/>
          <w:rtl/>
        </w:rPr>
        <w:t xml:space="preserve"> &lt;&lt; דובר_המשך &gt;&gt;</w:t>
      </w:r>
      <w:r>
        <w:rPr>
          <w:rtl/>
        </w:rPr>
        <w:t xml:space="preserve"> </w:t>
      </w:r>
      <w:bookmarkEnd w:id="2597"/>
    </w:p>
    <w:p w:rsidR="005F6821" w:rsidRDefault="005F6821" w:rsidP="00595995">
      <w:pPr>
        <w:pStyle w:val="KeepWithNext"/>
        <w:rPr>
          <w:rtl/>
          <w:lang w:eastAsia="he-IL"/>
        </w:rPr>
      </w:pPr>
    </w:p>
    <w:p w:rsidR="005F6821" w:rsidRDefault="005F6821" w:rsidP="00641E26">
      <w:pPr>
        <w:rPr>
          <w:rtl/>
          <w:lang w:eastAsia="he-IL"/>
        </w:rPr>
      </w:pPr>
      <w:bookmarkStart w:id="2598" w:name="_ETM_Q6_590000"/>
      <w:bookmarkEnd w:id="2598"/>
      <w:r>
        <w:rPr>
          <w:rFonts w:hint="cs"/>
          <w:rtl/>
          <w:lang w:eastAsia="he-IL"/>
        </w:rPr>
        <w:t xml:space="preserve">אני רק מחזק את האמירה שלך </w:t>
      </w:r>
      <w:bookmarkStart w:id="2599" w:name="_ETM_Q6_592000"/>
      <w:bookmarkEnd w:id="2599"/>
      <w:r>
        <w:rPr>
          <w:rFonts w:hint="cs"/>
          <w:rtl/>
          <w:lang w:eastAsia="he-IL"/>
        </w:rPr>
        <w:t xml:space="preserve">שברוך השם יש ממשלה חזקה, מתפקדת, אומנם רק חודש, </w:t>
      </w:r>
      <w:bookmarkStart w:id="2600" w:name="_ETM_Q6_596000"/>
      <w:bookmarkEnd w:id="2600"/>
      <w:r>
        <w:rPr>
          <w:rFonts w:hint="cs"/>
          <w:rtl/>
          <w:lang w:eastAsia="he-IL"/>
        </w:rPr>
        <w:t xml:space="preserve">אבל בעזרת השם להרבה שנים קרובות, שהיא תדאג לטפל בכל המשברים. זה </w:t>
      </w:r>
      <w:bookmarkStart w:id="2601" w:name="_ETM_Q6_600000"/>
      <w:bookmarkEnd w:id="2601"/>
      <w:r>
        <w:rPr>
          <w:rFonts w:hint="cs"/>
          <w:rtl/>
          <w:lang w:eastAsia="he-IL"/>
        </w:rPr>
        <w:t>דבר אחד.</w:t>
      </w:r>
    </w:p>
    <w:p w:rsidR="005F6821" w:rsidRDefault="005F6821" w:rsidP="00595995">
      <w:pPr>
        <w:rPr>
          <w:rtl/>
          <w:lang w:eastAsia="he-IL"/>
        </w:rPr>
      </w:pPr>
      <w:bookmarkStart w:id="2602" w:name="_ETM_Q6_602000"/>
      <w:bookmarkEnd w:id="2602"/>
    </w:p>
    <w:p w:rsidR="005F6821" w:rsidRDefault="005F6821" w:rsidP="00595995">
      <w:pPr>
        <w:rPr>
          <w:rtl/>
          <w:lang w:eastAsia="he-IL"/>
        </w:rPr>
      </w:pPr>
      <w:r>
        <w:rPr>
          <w:rFonts w:hint="cs"/>
          <w:rtl/>
          <w:lang w:eastAsia="he-IL"/>
        </w:rPr>
        <w:t>ודבר נוסף, אני לא יכול שלא לומר, כי השתמשת בכל מיני מוטיבים שהיו גם בנאום של יושב-ראש האופוזיציה יאיר לפיד - -</w:t>
      </w:r>
    </w:p>
    <w:p w:rsidR="005F6821" w:rsidRDefault="005F6821" w:rsidP="00595995">
      <w:pPr>
        <w:rPr>
          <w:rtl/>
          <w:lang w:eastAsia="he-IL"/>
        </w:rPr>
      </w:pPr>
    </w:p>
    <w:p w:rsidR="005F6821" w:rsidRDefault="005F6821" w:rsidP="00595995">
      <w:pPr>
        <w:pStyle w:val="af5"/>
        <w:keepNext/>
        <w:rPr>
          <w:rtl/>
        </w:rPr>
      </w:pPr>
      <w:bookmarkStart w:id="2603" w:name="ET_interruption_6151_13"/>
      <w:r w:rsidRPr="007C35B1">
        <w:rPr>
          <w:rStyle w:val="TagStyle"/>
          <w:rtl/>
        </w:rPr>
        <w:t xml:space="preserve"> &lt;&lt; קריאה &gt;&gt; </w:t>
      </w:r>
      <w:r>
        <w:rPr>
          <w:rtl/>
        </w:rPr>
        <w:t>רון כץ (יש עתיד):</w:t>
      </w:r>
      <w:r w:rsidRPr="007C35B1">
        <w:rPr>
          <w:rStyle w:val="TagStyle"/>
          <w:rtl/>
        </w:rPr>
        <w:t xml:space="preserve"> &lt;&lt; קריאה &gt;&gt;</w:t>
      </w:r>
      <w:r>
        <w:rPr>
          <w:rtl/>
        </w:rPr>
        <w:t xml:space="preserve"> </w:t>
      </w:r>
      <w:bookmarkEnd w:id="2603"/>
    </w:p>
    <w:p w:rsidR="005F6821" w:rsidRDefault="005F6821" w:rsidP="00595995">
      <w:pPr>
        <w:pStyle w:val="KeepWithNext"/>
        <w:rPr>
          <w:rtl/>
          <w:lang w:eastAsia="he-IL"/>
        </w:rPr>
      </w:pPr>
    </w:p>
    <w:p w:rsidR="005F6821" w:rsidRDefault="005F6821" w:rsidP="00595995">
      <w:pPr>
        <w:rPr>
          <w:rtl/>
          <w:lang w:eastAsia="he-IL"/>
        </w:rPr>
      </w:pPr>
      <w:bookmarkStart w:id="2604" w:name="_ETM_Q6_610000"/>
      <w:bookmarkEnd w:id="2604"/>
      <w:r>
        <w:rPr>
          <w:rFonts w:hint="cs"/>
          <w:rtl/>
          <w:lang w:eastAsia="he-IL"/>
        </w:rPr>
        <w:t>בלי לתאם. זה כנראה בא מהלב.</w:t>
      </w:r>
    </w:p>
    <w:p w:rsidR="005F6821" w:rsidRDefault="005F6821" w:rsidP="00595995">
      <w:pPr>
        <w:rPr>
          <w:rtl/>
          <w:lang w:eastAsia="he-IL"/>
        </w:rPr>
      </w:pPr>
    </w:p>
    <w:p w:rsidR="005F6821" w:rsidRDefault="005F6821" w:rsidP="00595995">
      <w:pPr>
        <w:pStyle w:val="-"/>
        <w:keepNext/>
        <w:rPr>
          <w:rtl/>
        </w:rPr>
      </w:pPr>
      <w:bookmarkStart w:id="2605" w:name="ET_speakercontinue_6458_6"/>
      <w:r w:rsidRPr="00B110D5">
        <w:rPr>
          <w:rStyle w:val="TagStyle"/>
          <w:rtl/>
        </w:rPr>
        <w:t xml:space="preserve"> &lt;&lt; דובר_המשך &gt;&gt; </w:t>
      </w:r>
      <w:r>
        <w:rPr>
          <w:rtl/>
        </w:rPr>
        <w:t>שר החינוך יואב קיש:</w:t>
      </w:r>
      <w:r w:rsidRPr="00B110D5">
        <w:rPr>
          <w:rStyle w:val="TagStyle"/>
          <w:rtl/>
        </w:rPr>
        <w:t xml:space="preserve"> &lt;&lt; דובר_המשך &gt;&gt;</w:t>
      </w:r>
      <w:r>
        <w:rPr>
          <w:rtl/>
        </w:rPr>
        <w:t xml:space="preserve"> </w:t>
      </w:r>
      <w:bookmarkEnd w:id="2605"/>
    </w:p>
    <w:p w:rsidR="005F6821" w:rsidRDefault="005F6821" w:rsidP="00595995">
      <w:pPr>
        <w:pStyle w:val="KeepWithNext"/>
        <w:rPr>
          <w:rtl/>
          <w:lang w:eastAsia="he-IL"/>
        </w:rPr>
      </w:pPr>
    </w:p>
    <w:p w:rsidR="005F6821" w:rsidRDefault="005F6821" w:rsidP="00641E26">
      <w:pPr>
        <w:rPr>
          <w:rtl/>
          <w:lang w:eastAsia="he-IL"/>
        </w:rPr>
      </w:pPr>
      <w:r>
        <w:rPr>
          <w:rFonts w:hint="cs"/>
          <w:rtl/>
          <w:lang w:eastAsia="he-IL"/>
        </w:rPr>
        <w:t xml:space="preserve">- - ומה שנשמע פה </w:t>
      </w:r>
      <w:bookmarkStart w:id="2606" w:name="_ETM_Q6_616000"/>
      <w:bookmarkEnd w:id="2606"/>
      <w:r>
        <w:rPr>
          <w:rFonts w:hint="cs"/>
          <w:rtl/>
          <w:lang w:eastAsia="he-IL"/>
        </w:rPr>
        <w:t xml:space="preserve">בקריאות ביניים, וחבל לי על זה, אני אומר לך את זה בכאב. יש הרגשה לא שאתם מתארים מצב – יש הרגשה </w:t>
      </w:r>
      <w:bookmarkStart w:id="2607" w:name="_ETM_Q6_626000"/>
      <w:bookmarkEnd w:id="2607"/>
      <w:r>
        <w:rPr>
          <w:rFonts w:hint="cs"/>
          <w:rtl/>
          <w:lang w:eastAsia="he-IL"/>
        </w:rPr>
        <w:t xml:space="preserve">שאילו היה שיח אמיתי ואילו הייתם באמת מחפשים לבוא לדבר </w:t>
      </w:r>
      <w:r>
        <w:rPr>
          <w:rFonts w:hint="eastAsia"/>
          <w:rtl/>
          <w:lang w:eastAsia="he-IL"/>
        </w:rPr>
        <w:t>–</w:t>
      </w:r>
      <w:r>
        <w:rPr>
          <w:rFonts w:hint="cs"/>
          <w:rtl/>
          <w:lang w:eastAsia="he-IL"/>
        </w:rPr>
        <w:t xml:space="preserve"> אתם מחפשים </w:t>
      </w:r>
      <w:bookmarkStart w:id="2608" w:name="_ETM_Q6_631000"/>
      <w:bookmarkEnd w:id="2608"/>
      <w:r>
        <w:rPr>
          <w:rFonts w:hint="cs"/>
          <w:rtl/>
          <w:lang w:eastAsia="he-IL"/>
        </w:rPr>
        <w:t xml:space="preserve">לפגוע. לא סתם אמרה השרה </w:t>
      </w:r>
      <w:r>
        <w:rPr>
          <w:lang w:eastAsia="he-IL"/>
        </w:rPr>
        <w:t>BDS 2</w:t>
      </w:r>
      <w:r>
        <w:rPr>
          <w:rFonts w:hint="cs"/>
          <w:rtl/>
          <w:lang w:eastAsia="he-IL"/>
        </w:rPr>
        <w:t xml:space="preserve"> - - -</w:t>
      </w:r>
    </w:p>
    <w:p w:rsidR="005F6821" w:rsidRDefault="005F6821" w:rsidP="00595995">
      <w:pPr>
        <w:rPr>
          <w:rtl/>
          <w:lang w:eastAsia="he-IL"/>
        </w:rPr>
      </w:pPr>
      <w:bookmarkStart w:id="2609" w:name="_ETM_Q6_633000"/>
      <w:bookmarkEnd w:id="2609"/>
    </w:p>
    <w:p w:rsidR="005F6821" w:rsidRDefault="005F6821" w:rsidP="00595995">
      <w:pPr>
        <w:pStyle w:val="af5"/>
        <w:keepNext/>
        <w:rPr>
          <w:rtl/>
        </w:rPr>
      </w:pPr>
      <w:bookmarkStart w:id="2610" w:name="ET_interruption_6151_14"/>
      <w:r w:rsidRPr="007C35B1">
        <w:rPr>
          <w:rStyle w:val="TagStyle"/>
          <w:rtl/>
        </w:rPr>
        <w:t xml:space="preserve"> &lt;&lt; קריאה &gt;&gt; </w:t>
      </w:r>
      <w:r>
        <w:rPr>
          <w:rtl/>
        </w:rPr>
        <w:t>רון כץ (יש עתיד):</w:t>
      </w:r>
      <w:r w:rsidRPr="007C35B1">
        <w:rPr>
          <w:rStyle w:val="TagStyle"/>
          <w:rtl/>
        </w:rPr>
        <w:t xml:space="preserve"> &lt;&lt; קריאה &gt;&gt;</w:t>
      </w:r>
      <w:r>
        <w:rPr>
          <w:rtl/>
        </w:rPr>
        <w:t xml:space="preserve"> </w:t>
      </w:r>
      <w:bookmarkEnd w:id="2610"/>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יואב, עכשיו ברצינות.</w:t>
      </w:r>
    </w:p>
    <w:p w:rsidR="005F6821" w:rsidRDefault="005F6821" w:rsidP="00595995">
      <w:pPr>
        <w:rPr>
          <w:rtl/>
          <w:lang w:eastAsia="he-IL"/>
        </w:rPr>
      </w:pPr>
    </w:p>
    <w:p w:rsidR="005F6821" w:rsidRDefault="005F6821" w:rsidP="00595995">
      <w:pPr>
        <w:pStyle w:val="-"/>
        <w:keepNext/>
        <w:rPr>
          <w:rtl/>
        </w:rPr>
      </w:pPr>
      <w:bookmarkStart w:id="2611" w:name="ET_speakercontinue_6458_15"/>
      <w:r w:rsidRPr="007C35B1">
        <w:rPr>
          <w:rStyle w:val="TagStyle"/>
          <w:rtl/>
        </w:rPr>
        <w:t xml:space="preserve"> &lt;&lt; דובר_המשך &gt;&gt; </w:t>
      </w:r>
      <w:r>
        <w:rPr>
          <w:rtl/>
        </w:rPr>
        <w:t>שר החינוך יואב קיש:</w:t>
      </w:r>
      <w:r w:rsidRPr="007C35B1">
        <w:rPr>
          <w:rStyle w:val="TagStyle"/>
          <w:rtl/>
        </w:rPr>
        <w:t xml:space="preserve"> &lt;&lt; דובר_המשך &gt;&gt;</w:t>
      </w:r>
      <w:r>
        <w:rPr>
          <w:rtl/>
        </w:rPr>
        <w:t xml:space="preserve"> </w:t>
      </w:r>
      <w:bookmarkEnd w:id="2611"/>
    </w:p>
    <w:p w:rsidR="005F6821" w:rsidRDefault="005F6821" w:rsidP="00595995">
      <w:pPr>
        <w:pStyle w:val="KeepWithNext"/>
        <w:rPr>
          <w:rtl/>
          <w:lang w:eastAsia="he-IL"/>
        </w:rPr>
      </w:pPr>
    </w:p>
    <w:p w:rsidR="005F6821" w:rsidRDefault="005F6821" w:rsidP="00641E26">
      <w:pPr>
        <w:rPr>
          <w:rtl/>
          <w:lang w:eastAsia="he-IL"/>
        </w:rPr>
      </w:pPr>
      <w:bookmarkStart w:id="2612" w:name="_ETM_Q6_636000"/>
      <w:bookmarkEnd w:id="2612"/>
      <w:r>
        <w:rPr>
          <w:rFonts w:hint="cs"/>
          <w:rtl/>
          <w:lang w:eastAsia="he-IL"/>
        </w:rPr>
        <w:t xml:space="preserve">אני אומר </w:t>
      </w:r>
      <w:bookmarkStart w:id="2613" w:name="_ETM_Q6_637000"/>
      <w:bookmarkEnd w:id="2613"/>
      <w:r>
        <w:rPr>
          <w:rFonts w:hint="cs"/>
          <w:rtl/>
          <w:lang w:eastAsia="he-IL"/>
        </w:rPr>
        <w:t>לך, ההרגשה היא שאתם מחפשים אקטיבית לפגוע, ואני מאוד מצר על כך.</w:t>
      </w:r>
    </w:p>
    <w:p w:rsidR="005F6821" w:rsidRDefault="005F6821" w:rsidP="00595995">
      <w:pPr>
        <w:rPr>
          <w:rtl/>
          <w:lang w:eastAsia="he-IL"/>
        </w:rPr>
      </w:pPr>
    </w:p>
    <w:p w:rsidR="005F6821" w:rsidRDefault="005F6821" w:rsidP="00595995">
      <w:pPr>
        <w:pStyle w:val="af5"/>
        <w:keepNext/>
        <w:rPr>
          <w:rtl/>
        </w:rPr>
      </w:pPr>
      <w:bookmarkStart w:id="2614" w:name="ET_interruption_6151_18"/>
      <w:r w:rsidRPr="007C35B1">
        <w:rPr>
          <w:rStyle w:val="TagStyle"/>
          <w:rtl/>
        </w:rPr>
        <w:t xml:space="preserve"> &lt;&lt; קריאה &gt;&gt; </w:t>
      </w:r>
      <w:r>
        <w:rPr>
          <w:rtl/>
        </w:rPr>
        <w:t>רון כץ (יש עתיד):</w:t>
      </w:r>
      <w:r w:rsidRPr="007C35B1">
        <w:rPr>
          <w:rStyle w:val="TagStyle"/>
          <w:rtl/>
        </w:rPr>
        <w:t xml:space="preserve"> &lt;&lt; קריאה &gt;&gt;</w:t>
      </w:r>
      <w:r>
        <w:rPr>
          <w:rtl/>
        </w:rPr>
        <w:t xml:space="preserve"> </w:t>
      </w:r>
      <w:bookmarkEnd w:id="2614"/>
    </w:p>
    <w:p w:rsidR="005F6821" w:rsidRDefault="005F6821" w:rsidP="00595995">
      <w:pPr>
        <w:pStyle w:val="KeepWithNext"/>
        <w:rPr>
          <w:rtl/>
          <w:lang w:eastAsia="he-IL"/>
        </w:rPr>
      </w:pPr>
    </w:p>
    <w:p w:rsidR="005F6821" w:rsidRDefault="005F6821" w:rsidP="00595995">
      <w:pPr>
        <w:rPr>
          <w:rtl/>
          <w:lang w:eastAsia="he-IL"/>
        </w:rPr>
      </w:pPr>
      <w:bookmarkStart w:id="2615" w:name="_ETM_Q6_641000"/>
      <w:bookmarkEnd w:id="2615"/>
      <w:r>
        <w:rPr>
          <w:rFonts w:hint="cs"/>
          <w:rtl/>
          <w:lang w:eastAsia="he-IL"/>
        </w:rPr>
        <w:t>אתה רוצה גם לשמוע?</w:t>
      </w:r>
      <w:r>
        <w:rPr>
          <w:rFonts w:hint="cs"/>
          <w:lang w:eastAsia="he-IL"/>
        </w:rPr>
        <w:t xml:space="preserve"> </w:t>
      </w:r>
      <w:r>
        <w:rPr>
          <w:rFonts w:hint="cs"/>
          <w:rtl/>
          <w:lang w:eastAsia="he-IL"/>
        </w:rPr>
        <w:t xml:space="preserve">אתה רוצה גם </w:t>
      </w:r>
      <w:bookmarkStart w:id="2616" w:name="_ETM_Q6_642000"/>
      <w:bookmarkEnd w:id="2616"/>
      <w:r>
        <w:rPr>
          <w:rFonts w:hint="cs"/>
          <w:rtl/>
          <w:lang w:eastAsia="he-IL"/>
        </w:rPr>
        <w:t>לשמוע? בוא לוועדת החוקה ל-20 שניות, הלוואי שהיינו יכולים לדבר שם.</w:t>
      </w:r>
    </w:p>
    <w:p w:rsidR="005F6821" w:rsidRDefault="005F6821" w:rsidP="00595995">
      <w:pPr>
        <w:rPr>
          <w:rtl/>
          <w:lang w:eastAsia="he-IL"/>
        </w:rPr>
      </w:pPr>
    </w:p>
    <w:p w:rsidR="005F6821" w:rsidRDefault="005F6821" w:rsidP="00595995">
      <w:pPr>
        <w:pStyle w:val="af6"/>
        <w:keepNext/>
        <w:rPr>
          <w:rtl/>
        </w:rPr>
      </w:pPr>
      <w:bookmarkStart w:id="2617" w:name="ET_yor_6488_7"/>
      <w:r w:rsidRPr="00B110D5">
        <w:rPr>
          <w:rStyle w:val="TagStyle"/>
          <w:rtl/>
        </w:rPr>
        <w:t xml:space="preserve"> &lt;&lt; יור &gt;&gt; </w:t>
      </w:r>
      <w:r>
        <w:rPr>
          <w:rtl/>
        </w:rPr>
        <w:t>היו"ר אוריאל בוסו:</w:t>
      </w:r>
      <w:r w:rsidRPr="00B110D5">
        <w:rPr>
          <w:rStyle w:val="TagStyle"/>
          <w:rtl/>
        </w:rPr>
        <w:t xml:space="preserve"> &lt;&lt; יור &gt;&gt;</w:t>
      </w:r>
      <w:r>
        <w:rPr>
          <w:rtl/>
        </w:rPr>
        <w:t xml:space="preserve"> </w:t>
      </w:r>
      <w:bookmarkEnd w:id="2617"/>
    </w:p>
    <w:p w:rsidR="005F6821" w:rsidRDefault="005F6821" w:rsidP="00595995">
      <w:pPr>
        <w:pStyle w:val="KeepWithNext"/>
        <w:rPr>
          <w:rtl/>
          <w:lang w:eastAsia="he-IL"/>
        </w:rPr>
      </w:pPr>
    </w:p>
    <w:p w:rsidR="005F6821" w:rsidRPr="007C35B1" w:rsidRDefault="005F6821" w:rsidP="00641E26">
      <w:pPr>
        <w:rPr>
          <w:rtl/>
          <w:lang w:eastAsia="he-IL"/>
        </w:rPr>
      </w:pPr>
      <w:bookmarkStart w:id="2618" w:name="_ETM_Q6_644000"/>
      <w:bookmarkEnd w:id="2618"/>
      <w:r>
        <w:rPr>
          <w:rFonts w:hint="cs"/>
          <w:rtl/>
          <w:lang w:eastAsia="he-IL"/>
        </w:rPr>
        <w:t xml:space="preserve">תודה רבה. תודה רבה לשר המקשר, השר יואב קיש. חבר </w:t>
      </w:r>
      <w:bookmarkStart w:id="2619" w:name="_ETM_Q6_648000"/>
      <w:bookmarkEnd w:id="2619"/>
      <w:r>
        <w:rPr>
          <w:rFonts w:hint="cs"/>
          <w:rtl/>
          <w:lang w:eastAsia="he-IL"/>
        </w:rPr>
        <w:t xml:space="preserve">הכנסת רון כץ, אמרת את דברך בצורה מאוד מאוד ברורה. </w:t>
      </w:r>
      <w:bookmarkStart w:id="2620" w:name="_ETM_Q6_653000"/>
      <w:bookmarkEnd w:id="2620"/>
      <w:r>
        <w:rPr>
          <w:rFonts w:hint="cs"/>
          <w:rtl/>
          <w:lang w:eastAsia="he-IL"/>
        </w:rPr>
        <w:t xml:space="preserve">וכעת נעבור </w:t>
      </w:r>
      <w:r>
        <w:rPr>
          <w:rtl/>
          <w:lang w:eastAsia="he-IL"/>
        </w:rPr>
        <w:t>–</w:t>
      </w:r>
      <w:r>
        <w:rPr>
          <w:rFonts w:hint="cs"/>
          <w:rtl/>
          <w:lang w:eastAsia="he-IL"/>
        </w:rPr>
        <w:t xml:space="preserve"> אני מזמין את חבר הכנסת מיכאל מרדכי ביטון לנמק את ההצעה להביע אי-אמון בממשלה מטעם סיעת </w:t>
      </w:r>
      <w:bookmarkStart w:id="2621" w:name="_ETM_Q6_659000"/>
      <w:bookmarkEnd w:id="2621"/>
      <w:r>
        <w:rPr>
          <w:rFonts w:hint="cs"/>
          <w:rtl/>
          <w:lang w:eastAsia="he-IL"/>
        </w:rPr>
        <w:t>המחנה הממלכתי. בבקשה. עשר דקות לרשותך, אדוני. בבקשה.</w:t>
      </w:r>
    </w:p>
    <w:p w:rsidR="005F6821" w:rsidRDefault="005F6821" w:rsidP="00595995">
      <w:pPr>
        <w:rPr>
          <w:rtl/>
          <w:lang w:eastAsia="he-IL"/>
        </w:rPr>
      </w:pPr>
    </w:p>
    <w:p w:rsidR="005F6821" w:rsidRDefault="005F6821" w:rsidP="00595995">
      <w:pPr>
        <w:pStyle w:val="a4"/>
        <w:keepNext/>
        <w:rPr>
          <w:rtl/>
        </w:rPr>
      </w:pPr>
      <w:bookmarkStart w:id="2622" w:name="ET_speaker_5765_8"/>
      <w:r w:rsidRPr="0056692A">
        <w:rPr>
          <w:rStyle w:val="TagStyle"/>
          <w:rtl/>
        </w:rPr>
        <w:t xml:space="preserve"> &lt;&lt; דובר &gt;&gt; </w:t>
      </w:r>
      <w:bookmarkStart w:id="2623" w:name="_Toc126620264"/>
      <w:bookmarkStart w:id="2624" w:name="_Toc126687441"/>
      <w:bookmarkStart w:id="2625" w:name="_Toc126687636"/>
      <w:bookmarkStart w:id="2626" w:name="_Toc126687799"/>
      <w:r>
        <w:rPr>
          <w:rtl/>
        </w:rPr>
        <w:t>מיכאל מרדכי ביטון (המחנה הממלכתי):</w:t>
      </w:r>
      <w:bookmarkEnd w:id="2623"/>
      <w:bookmarkEnd w:id="2624"/>
      <w:bookmarkEnd w:id="2625"/>
      <w:bookmarkEnd w:id="2626"/>
      <w:r w:rsidRPr="0056692A">
        <w:rPr>
          <w:rStyle w:val="TagStyle"/>
          <w:rtl/>
        </w:rPr>
        <w:t xml:space="preserve"> &lt;&lt; דובר &gt;&gt;</w:t>
      </w:r>
      <w:r>
        <w:rPr>
          <w:rtl/>
        </w:rPr>
        <w:t xml:space="preserve"> </w:t>
      </w:r>
      <w:bookmarkEnd w:id="2622"/>
    </w:p>
    <w:p w:rsidR="005F6821" w:rsidRDefault="005F6821" w:rsidP="00595995">
      <w:pPr>
        <w:pStyle w:val="KeepWithNext"/>
        <w:rPr>
          <w:rtl/>
          <w:lang w:eastAsia="he-IL"/>
        </w:rPr>
      </w:pPr>
    </w:p>
    <w:p w:rsidR="005F6821" w:rsidRDefault="005F6821" w:rsidP="00595995">
      <w:pPr>
        <w:rPr>
          <w:rtl/>
          <w:lang w:eastAsia="he-IL"/>
        </w:rPr>
      </w:pPr>
      <w:bookmarkStart w:id="2627" w:name="_ETM_Q6_661000"/>
      <w:bookmarkEnd w:id="2627"/>
      <w:r>
        <w:rPr>
          <w:rFonts w:hint="cs"/>
          <w:rtl/>
          <w:lang w:eastAsia="he-IL"/>
        </w:rPr>
        <w:t xml:space="preserve">כבוד היושב בראש, </w:t>
      </w:r>
      <w:bookmarkStart w:id="2628" w:name="_ETM_Q6_682000"/>
      <w:bookmarkEnd w:id="2628"/>
      <w:r>
        <w:rPr>
          <w:rFonts w:hint="cs"/>
          <w:rtl/>
          <w:lang w:eastAsia="he-IL"/>
        </w:rPr>
        <w:t xml:space="preserve">השר, חברי כנסת, היום אנחנו חוגגים את כינונה של הכנסת </w:t>
      </w:r>
      <w:bookmarkStart w:id="2629" w:name="_ETM_Q6_689000"/>
      <w:bookmarkEnd w:id="2629"/>
      <w:r>
        <w:rPr>
          <w:rFonts w:hint="cs"/>
          <w:rtl/>
          <w:lang w:eastAsia="he-IL"/>
        </w:rPr>
        <w:t xml:space="preserve">בט"ו בשבט. זה יום חגיגי, יום חג לדמוקרטיה, זה מראה </w:t>
      </w:r>
      <w:bookmarkStart w:id="2630" w:name="_ETM_Q6_695000"/>
      <w:bookmarkEnd w:id="2630"/>
      <w:r>
        <w:rPr>
          <w:rFonts w:hint="cs"/>
          <w:rtl/>
          <w:lang w:eastAsia="he-IL"/>
        </w:rPr>
        <w:t xml:space="preserve">מאוד יפה לראות את מסדרונות הכנסת מלאים </w:t>
      </w:r>
      <w:r>
        <w:rPr>
          <w:rFonts w:hint="cs"/>
          <w:rtl/>
          <w:lang w:eastAsia="he-IL"/>
        </w:rPr>
        <w:lastRenderedPageBreak/>
        <w:t>בילדים, במשפחות, בפ</w:t>
      </w:r>
      <w:bookmarkStart w:id="2631" w:name="_ETM_Q6_701000"/>
      <w:bookmarkEnd w:id="2631"/>
      <w:r>
        <w:rPr>
          <w:rFonts w:hint="cs"/>
          <w:rtl/>
          <w:lang w:eastAsia="he-IL"/>
        </w:rPr>
        <w:t xml:space="preserve">ירות ארץ ישראל, בשמן הזית של ארץ ישראל. אבל עננה גדולה מרחפת מעל הכנסת, </w:t>
      </w:r>
      <w:bookmarkStart w:id="2632" w:name="_ETM_Q6_712000"/>
      <w:bookmarkEnd w:id="2632"/>
      <w:r>
        <w:rPr>
          <w:rFonts w:hint="cs"/>
          <w:rtl/>
          <w:lang w:eastAsia="he-IL"/>
        </w:rPr>
        <w:t xml:space="preserve">ועננה גדולה מרחפת עכשיו על המציאות הישראלית. </w:t>
      </w:r>
    </w:p>
    <w:p w:rsidR="005F6821" w:rsidRDefault="005F6821" w:rsidP="00595995">
      <w:pPr>
        <w:rPr>
          <w:rtl/>
          <w:lang w:eastAsia="he-IL"/>
        </w:rPr>
      </w:pPr>
    </w:p>
    <w:p w:rsidR="005F6821" w:rsidRDefault="005F6821" w:rsidP="00595995">
      <w:pPr>
        <w:rPr>
          <w:rtl/>
          <w:lang w:eastAsia="he-IL"/>
        </w:rPr>
      </w:pPr>
      <w:bookmarkStart w:id="2633" w:name="TOR_Q7"/>
      <w:bookmarkEnd w:id="2633"/>
      <w:r>
        <w:rPr>
          <w:rFonts w:hint="cs"/>
          <w:rtl/>
          <w:lang w:eastAsia="he-IL"/>
        </w:rPr>
        <w:t xml:space="preserve">אנחנו במצב שבו ממשלה מתחילה את צעדיה באופן דורסני, חסר סובלנות, תוך ביטול מעמדה הראוי </w:t>
      </w:r>
      <w:bookmarkStart w:id="2634" w:name="_ETM_Q7_129287"/>
      <w:bookmarkEnd w:id="2634"/>
      <w:r>
        <w:rPr>
          <w:rFonts w:hint="cs"/>
          <w:rtl/>
          <w:lang w:eastAsia="he-IL"/>
        </w:rPr>
        <w:t xml:space="preserve">של אופוזיציה, פגיעה במסורות פרלמנטריות ובמוסד הכנסת וערעור האיזונים </w:t>
      </w:r>
      <w:bookmarkStart w:id="2635" w:name="_ETM_Q7_137770"/>
      <w:bookmarkEnd w:id="2635"/>
      <w:r>
        <w:rPr>
          <w:rFonts w:hint="cs"/>
          <w:rtl/>
          <w:lang w:eastAsia="he-IL"/>
        </w:rPr>
        <w:t xml:space="preserve">והבלמים, יצירת חקיקת בזק מהירה בדברים היסודיים והחשובים ביותר לאזרח </w:t>
      </w:r>
      <w:bookmarkStart w:id="2636" w:name="_ETM_Q7_149240"/>
      <w:bookmarkEnd w:id="2636"/>
      <w:r>
        <w:rPr>
          <w:rFonts w:hint="cs"/>
          <w:rtl/>
          <w:lang w:eastAsia="he-IL"/>
        </w:rPr>
        <w:t xml:space="preserve">הישראלי. הופכים את בית המחוקקים לבית החותמים או לבית </w:t>
      </w:r>
      <w:bookmarkStart w:id="2637" w:name="_ETM_Q7_155615"/>
      <w:bookmarkEnd w:id="2637"/>
      <w:r>
        <w:rPr>
          <w:rFonts w:hint="cs"/>
          <w:rtl/>
          <w:lang w:eastAsia="he-IL"/>
        </w:rPr>
        <w:t xml:space="preserve">המצהירים. </w:t>
      </w:r>
    </w:p>
    <w:p w:rsidR="005F6821" w:rsidRDefault="005F6821" w:rsidP="00595995">
      <w:pPr>
        <w:rPr>
          <w:rtl/>
          <w:lang w:eastAsia="he-IL"/>
        </w:rPr>
      </w:pPr>
      <w:bookmarkStart w:id="2638" w:name="_ETM_Q7_157917"/>
      <w:bookmarkStart w:id="2639" w:name="_ETM_Q7_158023"/>
      <w:bookmarkEnd w:id="2638"/>
      <w:bookmarkEnd w:id="2639"/>
    </w:p>
    <w:p w:rsidR="005F6821" w:rsidRDefault="005F6821" w:rsidP="00595995">
      <w:pPr>
        <w:rPr>
          <w:rtl/>
          <w:lang w:eastAsia="he-IL"/>
        </w:rPr>
      </w:pPr>
      <w:bookmarkStart w:id="2640" w:name="_ETM_Q7_158125"/>
      <w:bookmarkStart w:id="2641" w:name="_ETM_Q7_158217"/>
      <w:bookmarkEnd w:id="2640"/>
      <w:bookmarkEnd w:id="2641"/>
      <w:r>
        <w:rPr>
          <w:rFonts w:hint="cs"/>
          <w:rtl/>
          <w:lang w:eastAsia="he-IL"/>
        </w:rPr>
        <w:t xml:space="preserve">כבר בשנת 2016, בכנסת העשרים, שהיום </w:t>
      </w:r>
      <w:bookmarkStart w:id="2642" w:name="_ETM_Q7_164118"/>
      <w:bookmarkEnd w:id="2642"/>
      <w:r>
        <w:rPr>
          <w:rFonts w:hint="cs"/>
          <w:rtl/>
          <w:lang w:eastAsia="he-IL"/>
        </w:rPr>
        <w:t xml:space="preserve">נראית לנו נורמלית, כמעט מופת בריטי של פרלמנט, אמר חבר </w:t>
      </w:r>
      <w:bookmarkStart w:id="2643" w:name="_ETM_Q7_169016"/>
      <w:bookmarkEnd w:id="2643"/>
      <w:r>
        <w:rPr>
          <w:rFonts w:hint="cs"/>
          <w:rtl/>
          <w:lang w:eastAsia="he-IL"/>
        </w:rPr>
        <w:t xml:space="preserve">הכנסת יולי אדלשטיין, יושב-ראש הכנסת דאז מהליכוד, את </w:t>
      </w:r>
      <w:bookmarkStart w:id="2644" w:name="_ETM_Q7_173529"/>
      <w:bookmarkEnd w:id="2644"/>
      <w:r>
        <w:rPr>
          <w:rFonts w:hint="cs"/>
          <w:rtl/>
          <w:lang w:eastAsia="he-IL"/>
        </w:rPr>
        <w:t>הדברים הבאים: "</w:t>
      </w:r>
      <w:r>
        <w:rPr>
          <w:rtl/>
        </w:rPr>
        <w:t>יש בי חשש כבד כי המשך הפיחות הזוחל במעמד הכנסת – הרשות המחוקקת והמכוננת ואבן יסוד של הממשל הישראלי – עלול, חלילה, יום אחד למוטט את הדמוקרטיה הישראלית על כולנו, יושביה ואזרחיה</w:t>
      </w:r>
      <w:r>
        <w:rPr>
          <w:rFonts w:hint="cs"/>
          <w:rtl/>
          <w:lang w:eastAsia="he-IL"/>
        </w:rPr>
        <w:t xml:space="preserve">". יולי אדלשטיין אמר דברים קשים, נוקבים, נכוחים, </w:t>
      </w:r>
      <w:bookmarkStart w:id="2645" w:name="_ETM_Q7_198507"/>
      <w:bookmarkEnd w:id="2645"/>
      <w:r>
        <w:rPr>
          <w:rFonts w:hint="cs"/>
          <w:rtl/>
          <w:lang w:eastAsia="he-IL"/>
        </w:rPr>
        <w:t xml:space="preserve">והוא לא אחד שמגיע מהשמאל או שמפגין איתנו ברחובות </w:t>
      </w:r>
      <w:bookmarkStart w:id="2646" w:name="_ETM_Q7_202825"/>
      <w:bookmarkEnd w:id="2646"/>
      <w:r>
        <w:rPr>
          <w:rFonts w:hint="cs"/>
          <w:rtl/>
          <w:lang w:eastAsia="he-IL"/>
        </w:rPr>
        <w:t xml:space="preserve">כל מוצאי שבת. </w:t>
      </w:r>
    </w:p>
    <w:p w:rsidR="005F6821" w:rsidRDefault="005F6821" w:rsidP="00595995">
      <w:pPr>
        <w:rPr>
          <w:rtl/>
          <w:lang w:eastAsia="he-IL"/>
        </w:rPr>
      </w:pPr>
    </w:p>
    <w:p w:rsidR="005F6821" w:rsidRDefault="005F6821" w:rsidP="00641E26">
      <w:pPr>
        <w:rPr>
          <w:rtl/>
          <w:lang w:eastAsia="he-IL"/>
        </w:rPr>
      </w:pPr>
      <w:r>
        <w:rPr>
          <w:rFonts w:hint="cs"/>
          <w:rtl/>
          <w:lang w:eastAsia="he-IL"/>
        </w:rPr>
        <w:t xml:space="preserve">דווקא אלה בבית הזה מהקואליציה שמתלוננים על </w:t>
      </w:r>
      <w:bookmarkStart w:id="2647" w:name="_ETM_Q7_209289"/>
      <w:bookmarkEnd w:id="2647"/>
      <w:r>
        <w:rPr>
          <w:rFonts w:hint="cs"/>
          <w:rtl/>
          <w:lang w:eastAsia="he-IL"/>
        </w:rPr>
        <w:t xml:space="preserve">אי-הכרעת הרוב הם אלה שהופכים את עצמם, </w:t>
      </w:r>
      <w:bookmarkStart w:id="2648" w:name="_ETM_Q7_214375"/>
      <w:bookmarkEnd w:id="2648"/>
      <w:r>
        <w:rPr>
          <w:rFonts w:hint="cs"/>
          <w:rtl/>
          <w:lang w:eastAsia="he-IL"/>
        </w:rPr>
        <w:t xml:space="preserve">נבחרי הציבור, למיותרים, לחותמת גומי. זה בית החותמים ולא </w:t>
      </w:r>
      <w:bookmarkStart w:id="2649" w:name="_ETM_Q7_219029"/>
      <w:bookmarkEnd w:id="2649"/>
      <w:r>
        <w:rPr>
          <w:rFonts w:hint="cs"/>
          <w:rtl/>
          <w:lang w:eastAsia="he-IL"/>
        </w:rPr>
        <w:t xml:space="preserve">בית המחוקקים. כך למשל חברי הכנסת מהקואליציה הפכו לחותמת גומי </w:t>
      </w:r>
      <w:bookmarkStart w:id="2650" w:name="_ETM_Q7_226477"/>
      <w:bookmarkEnd w:id="2650"/>
      <w:r>
        <w:rPr>
          <w:rFonts w:hint="cs"/>
          <w:rtl/>
          <w:lang w:eastAsia="he-IL"/>
        </w:rPr>
        <w:t xml:space="preserve">של ראשי הקואליציה וחויבו לחתום על נוסחים של חוקים אישיים </w:t>
      </w:r>
      <w:bookmarkStart w:id="2651" w:name="_ETM_Q7_231369"/>
      <w:bookmarkEnd w:id="2651"/>
      <w:r>
        <w:rPr>
          <w:rFonts w:hint="cs"/>
          <w:rtl/>
          <w:lang w:eastAsia="he-IL"/>
        </w:rPr>
        <w:t xml:space="preserve">מבלי שיש להם נוסח סופי, מבלי שהם בדקו את </w:t>
      </w:r>
      <w:bookmarkStart w:id="2652" w:name="_ETM_Q7_236379"/>
      <w:bookmarkEnd w:id="2652"/>
      <w:r>
        <w:rPr>
          <w:rFonts w:hint="cs"/>
          <w:rtl/>
          <w:lang w:eastAsia="he-IL"/>
        </w:rPr>
        <w:t xml:space="preserve">מה שהם חותמים, בלי עצמאות באופן מוחלט, מראש, בלנקו. </w:t>
      </w:r>
      <w:bookmarkStart w:id="2653" w:name="_ETM_Q7_241620"/>
      <w:bookmarkEnd w:id="2653"/>
      <w:r>
        <w:rPr>
          <w:rFonts w:hint="cs"/>
          <w:rtl/>
          <w:lang w:eastAsia="he-IL"/>
        </w:rPr>
        <w:t xml:space="preserve">אחד היסס לחתום – וחטף. </w:t>
      </w:r>
      <w:bookmarkStart w:id="2654" w:name="_ETM_Q7_246814"/>
      <w:bookmarkStart w:id="2655" w:name="_ETM_Q7_246901"/>
      <w:bookmarkStart w:id="2656" w:name="_ETM_Q7_247055"/>
      <w:bookmarkStart w:id="2657" w:name="_ETM_Q7_247156"/>
      <w:bookmarkEnd w:id="2654"/>
      <w:bookmarkEnd w:id="2655"/>
      <w:bookmarkEnd w:id="2656"/>
      <w:bookmarkEnd w:id="2657"/>
      <w:r>
        <w:rPr>
          <w:rFonts w:hint="cs"/>
          <w:rtl/>
          <w:lang w:eastAsia="he-IL"/>
        </w:rPr>
        <w:t xml:space="preserve">אם לא די </w:t>
      </w:r>
      <w:bookmarkStart w:id="2658" w:name="_ETM_Q7_246446"/>
      <w:bookmarkEnd w:id="2658"/>
      <w:r>
        <w:rPr>
          <w:rFonts w:hint="cs"/>
          <w:rtl/>
          <w:lang w:eastAsia="he-IL"/>
        </w:rPr>
        <w:t>בכך, ובניגוד לכל המסורת בכנסת מזה עשרות שנים, מתנהל בימים</w:t>
      </w:r>
      <w:bookmarkStart w:id="2659" w:name="_ETM_Q7_252759"/>
      <w:bookmarkEnd w:id="2659"/>
      <w:r>
        <w:rPr>
          <w:rFonts w:hint="cs"/>
          <w:rtl/>
          <w:lang w:eastAsia="he-IL"/>
        </w:rPr>
        <w:t xml:space="preserve"> אלה הליך חקיקה מטעם הוועדה ולא כהצעת חוק פרטית, </w:t>
      </w:r>
      <w:bookmarkStart w:id="2660" w:name="_ETM_Q7_259227"/>
      <w:bookmarkEnd w:id="2660"/>
      <w:r>
        <w:rPr>
          <w:rFonts w:hint="cs"/>
          <w:rtl/>
          <w:lang w:eastAsia="he-IL"/>
        </w:rPr>
        <w:t xml:space="preserve">תוך רמיסה מתמדת, סתימת פיות, זילות משוועת בייעוץ המשפטי ועבודתו </w:t>
      </w:r>
      <w:bookmarkStart w:id="2661" w:name="_ETM_Q7_263948"/>
      <w:bookmarkEnd w:id="2661"/>
      <w:r>
        <w:rPr>
          <w:rFonts w:hint="cs"/>
          <w:rtl/>
          <w:lang w:eastAsia="he-IL"/>
        </w:rPr>
        <w:t>המקצועית עד לכדי התקפות ואיומים על הסיוע המשפטי של הכנסת</w:t>
      </w:r>
      <w:bookmarkStart w:id="2662" w:name="_ETM_Q7_270770"/>
      <w:bookmarkEnd w:id="2662"/>
      <w:r>
        <w:rPr>
          <w:rFonts w:hint="cs"/>
          <w:rtl/>
          <w:lang w:eastAsia="he-IL"/>
        </w:rPr>
        <w:t xml:space="preserve">, ולו בכדי לזרז תהליכים. לא היה כדבר הזה, השיח </w:t>
      </w:r>
      <w:bookmarkStart w:id="2663" w:name="_ETM_Q7_274540"/>
      <w:bookmarkEnd w:id="2663"/>
      <w:r>
        <w:rPr>
          <w:rFonts w:hint="cs"/>
          <w:rtl/>
          <w:lang w:eastAsia="he-IL"/>
        </w:rPr>
        <w:t>עם היועצים המשפטיים בכנסת.</w:t>
      </w:r>
      <w:bookmarkStart w:id="2664" w:name="_ETM_Q7_278685"/>
      <w:bookmarkStart w:id="2665" w:name="_ETM_Q7_278801"/>
      <w:bookmarkStart w:id="2666" w:name="_ETM_Q7_278958"/>
      <w:bookmarkStart w:id="2667" w:name="_ETM_Q7_279055"/>
      <w:bookmarkEnd w:id="2664"/>
      <w:bookmarkEnd w:id="2665"/>
      <w:bookmarkEnd w:id="2666"/>
      <w:bookmarkEnd w:id="2667"/>
      <w:r>
        <w:rPr>
          <w:rFonts w:hint="cs"/>
          <w:rtl/>
          <w:lang w:eastAsia="he-IL"/>
        </w:rPr>
        <w:t xml:space="preserve"> ראוי להזכיר לממשלה השלושים-ושבע כי בכנסת קיימים </w:t>
      </w:r>
      <w:bookmarkStart w:id="2668" w:name="_ETM_Q7_281578"/>
      <w:bookmarkEnd w:id="2668"/>
      <w:r>
        <w:rPr>
          <w:rFonts w:hint="cs"/>
          <w:rtl/>
          <w:lang w:eastAsia="he-IL"/>
        </w:rPr>
        <w:t xml:space="preserve">נוהג ומסורת פרלמנטרית שלפיהם ראוי לנהוג בייעוץ המשפטי של הכנסת </w:t>
      </w:r>
      <w:bookmarkStart w:id="2669" w:name="_ETM_Q7_288272"/>
      <w:bookmarkEnd w:id="2669"/>
      <w:r>
        <w:rPr>
          <w:rFonts w:hint="cs"/>
          <w:rtl/>
          <w:lang w:eastAsia="he-IL"/>
        </w:rPr>
        <w:t xml:space="preserve">אחר כבוד, גם כאשר מתגלעות מחלוקות. גם מניסיוני האישי </w:t>
      </w:r>
      <w:bookmarkStart w:id="2670" w:name="_ETM_Q7_294458"/>
      <w:bookmarkEnd w:id="2670"/>
      <w:r>
        <w:rPr>
          <w:rFonts w:hint="cs"/>
          <w:rtl/>
          <w:lang w:eastAsia="he-IL"/>
        </w:rPr>
        <w:t xml:space="preserve">כשר בשלושה משרדי ממשלה וכמי שעמד ועומד בראשות ועדות בכנסת, </w:t>
      </w:r>
      <w:bookmarkStart w:id="2671" w:name="_ETM_Q7_303370"/>
      <w:bookmarkEnd w:id="2671"/>
      <w:r>
        <w:rPr>
          <w:rFonts w:hint="cs"/>
          <w:rtl/>
          <w:lang w:eastAsia="he-IL"/>
        </w:rPr>
        <w:t xml:space="preserve">הגדולות והמורכבות, כולל ועדת כלכלה, אעיד כי הייעוץ המשפטי </w:t>
      </w:r>
      <w:bookmarkStart w:id="2672" w:name="_ETM_Q7_306360"/>
      <w:bookmarkEnd w:id="2672"/>
      <w:r>
        <w:rPr>
          <w:rFonts w:hint="cs"/>
          <w:rtl/>
          <w:lang w:eastAsia="he-IL"/>
        </w:rPr>
        <w:t xml:space="preserve">היה נכס עבורי. אנשים מצטיינים ומבריקים שמצאו עבורי פתרונות, רעיונות יצירתיים לקדם חקיקה ולהסיר חסמים. במקומות שלא הסכמנו, הייעוץ המשפטי הגן עלינו מטעויות, מטעויות של חוק, </w:t>
      </w:r>
      <w:bookmarkStart w:id="2673" w:name="_ETM_Q7_328465"/>
      <w:bookmarkEnd w:id="2673"/>
      <w:r>
        <w:rPr>
          <w:rFonts w:hint="cs"/>
          <w:rtl/>
          <w:lang w:eastAsia="he-IL"/>
        </w:rPr>
        <w:t xml:space="preserve">מטעויות פליליות, הגן על הדמוקרטיה, הגן על העובדה שאחר כך </w:t>
      </w:r>
      <w:bookmarkStart w:id="2674" w:name="_ETM_Q7_334532"/>
      <w:bookmarkEnd w:id="2674"/>
      <w:r>
        <w:rPr>
          <w:rFonts w:hint="cs"/>
          <w:rtl/>
          <w:lang w:eastAsia="he-IL"/>
        </w:rPr>
        <w:t xml:space="preserve">מישהו יעתור בבג"ץ נגד החקיקה שעשינו והחוק לא יעבור. </w:t>
      </w:r>
      <w:bookmarkStart w:id="2675" w:name="_ETM_Q7_339288"/>
      <w:bookmarkEnd w:id="2675"/>
      <w:r>
        <w:rPr>
          <w:rFonts w:hint="cs"/>
          <w:rtl/>
          <w:lang w:eastAsia="he-IL"/>
        </w:rPr>
        <w:t xml:space="preserve">לכן הקשבנו לייעוץ המשפטי, כדי שאם יום אחד </w:t>
      </w:r>
      <w:bookmarkStart w:id="2676" w:name="_ETM_Q7_343082"/>
      <w:bookmarkEnd w:id="2676"/>
      <w:r>
        <w:rPr>
          <w:rFonts w:hint="cs"/>
          <w:rtl/>
          <w:lang w:eastAsia="he-IL"/>
        </w:rPr>
        <w:t xml:space="preserve">יעשו בג"ץ על התהליך, נגיד שהיועץ המשפטי היה איתנו </w:t>
      </w:r>
      <w:bookmarkStart w:id="2677" w:name="_ETM_Q7_349170"/>
      <w:bookmarkEnd w:id="2677"/>
      <w:r>
        <w:rPr>
          <w:rFonts w:hint="cs"/>
          <w:rtl/>
          <w:lang w:eastAsia="he-IL"/>
        </w:rPr>
        <w:t xml:space="preserve">וזה עוזר לנו בבג"ץ. </w:t>
      </w:r>
    </w:p>
    <w:p w:rsidR="005F6821" w:rsidRDefault="005F6821" w:rsidP="00595995">
      <w:pPr>
        <w:rPr>
          <w:rtl/>
          <w:lang w:eastAsia="he-IL"/>
        </w:rPr>
      </w:pPr>
      <w:bookmarkStart w:id="2678" w:name="_ETM_Q7_353426"/>
      <w:bookmarkStart w:id="2679" w:name="_ETM_Q7_353515"/>
      <w:bookmarkEnd w:id="2678"/>
      <w:bookmarkEnd w:id="2679"/>
    </w:p>
    <w:p w:rsidR="005F6821" w:rsidRDefault="005F6821" w:rsidP="00595995">
      <w:pPr>
        <w:pStyle w:val="af5"/>
        <w:keepNext/>
        <w:rPr>
          <w:rtl/>
        </w:rPr>
      </w:pPr>
      <w:bookmarkStart w:id="2680" w:name="ET_interruption_6357_4"/>
      <w:r w:rsidRPr="00C216F4">
        <w:rPr>
          <w:rStyle w:val="TagStyle"/>
          <w:rtl/>
        </w:rPr>
        <w:t xml:space="preserve"> &lt;&lt; קריאה &gt;&gt; </w:t>
      </w:r>
      <w:r>
        <w:rPr>
          <w:rtl/>
        </w:rPr>
        <w:t>משה סעדה (הליכוד):</w:t>
      </w:r>
      <w:r w:rsidRPr="00C216F4">
        <w:rPr>
          <w:rStyle w:val="TagStyle"/>
          <w:rtl/>
        </w:rPr>
        <w:t xml:space="preserve"> &lt;&lt; קריאה &gt;&gt;</w:t>
      </w:r>
      <w:r>
        <w:rPr>
          <w:rtl/>
        </w:rPr>
        <w:t xml:space="preserve"> </w:t>
      </w:r>
      <w:bookmarkEnd w:id="2680"/>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מיכאל, אתה נגד הרפורמה?</w:t>
      </w:r>
    </w:p>
    <w:p w:rsidR="005F6821" w:rsidRDefault="005F6821" w:rsidP="00595995">
      <w:pPr>
        <w:rPr>
          <w:rtl/>
          <w:lang w:eastAsia="he-IL"/>
        </w:rPr>
      </w:pPr>
    </w:p>
    <w:p w:rsidR="005F6821" w:rsidRDefault="005F6821" w:rsidP="00595995">
      <w:pPr>
        <w:pStyle w:val="-"/>
        <w:keepNext/>
        <w:rPr>
          <w:rtl/>
        </w:rPr>
      </w:pPr>
      <w:bookmarkStart w:id="2681" w:name="ET_speakercontinue_5765_41"/>
      <w:r w:rsidRPr="000B5F52">
        <w:rPr>
          <w:rStyle w:val="TagStyle"/>
          <w:rtl/>
        </w:rPr>
        <w:t xml:space="preserve"> &lt;&lt; דובר_המשך &gt;&gt; </w:t>
      </w:r>
      <w:r>
        <w:rPr>
          <w:rtl/>
        </w:rPr>
        <w:t>מיכאל מרדכי ביטון (המחנה הממלכתי):</w:t>
      </w:r>
      <w:r w:rsidRPr="000B5F52">
        <w:rPr>
          <w:rStyle w:val="TagStyle"/>
          <w:rtl/>
        </w:rPr>
        <w:t xml:space="preserve"> &lt;&lt; דובר_המשך &gt;&gt;</w:t>
      </w:r>
      <w:r>
        <w:rPr>
          <w:rtl/>
        </w:rPr>
        <w:t xml:space="preserve"> </w:t>
      </w:r>
      <w:bookmarkEnd w:id="2681"/>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מה?</w:t>
      </w:r>
    </w:p>
    <w:p w:rsidR="005F6821" w:rsidRDefault="005F6821" w:rsidP="00595995">
      <w:pPr>
        <w:rPr>
          <w:rtl/>
          <w:lang w:eastAsia="he-IL"/>
        </w:rPr>
      </w:pPr>
    </w:p>
    <w:p w:rsidR="005F6821" w:rsidRDefault="005F6821" w:rsidP="00595995">
      <w:pPr>
        <w:pStyle w:val="af5"/>
        <w:keepNext/>
        <w:rPr>
          <w:rtl/>
        </w:rPr>
      </w:pPr>
      <w:r w:rsidRPr="00C216F4">
        <w:rPr>
          <w:rStyle w:val="TagStyle"/>
          <w:rtl/>
        </w:rPr>
        <w:t xml:space="preserve">&lt;&lt; קריאה &gt;&gt; </w:t>
      </w:r>
      <w:r>
        <w:rPr>
          <w:rtl/>
        </w:rPr>
        <w:t>משה סעדה (הליכוד):</w:t>
      </w:r>
      <w:r w:rsidRPr="00C216F4">
        <w:rPr>
          <w:rStyle w:val="TagStyle"/>
          <w:rtl/>
        </w:rPr>
        <w:t xml:space="preserve"> &lt;&lt; קריאה &gt;&gt;</w:t>
      </w:r>
      <w:r>
        <w:rPr>
          <w:rtl/>
        </w:rPr>
        <w:t xml:space="preserve"> </w:t>
      </w:r>
    </w:p>
    <w:p w:rsidR="005F6821" w:rsidRDefault="005F6821" w:rsidP="00595995">
      <w:pPr>
        <w:rPr>
          <w:rtl/>
          <w:lang w:eastAsia="he-IL"/>
        </w:rPr>
      </w:pPr>
    </w:p>
    <w:p w:rsidR="005F6821" w:rsidRPr="000B5F52" w:rsidRDefault="005F6821" w:rsidP="00595995">
      <w:pPr>
        <w:rPr>
          <w:rtl/>
          <w:lang w:eastAsia="he-IL"/>
        </w:rPr>
      </w:pPr>
      <w:r>
        <w:rPr>
          <w:rFonts w:hint="cs"/>
          <w:rtl/>
          <w:lang w:eastAsia="he-IL"/>
        </w:rPr>
        <w:t>- - - אתה בעד.</w:t>
      </w:r>
    </w:p>
    <w:p w:rsidR="005F6821" w:rsidRDefault="005F6821" w:rsidP="00595995">
      <w:pPr>
        <w:rPr>
          <w:rtl/>
          <w:lang w:eastAsia="he-IL"/>
        </w:rPr>
      </w:pPr>
    </w:p>
    <w:p w:rsidR="005F6821" w:rsidRDefault="005F6821" w:rsidP="00595995">
      <w:pPr>
        <w:pStyle w:val="-"/>
        <w:keepNext/>
        <w:rPr>
          <w:rtl/>
        </w:rPr>
      </w:pPr>
      <w:bookmarkStart w:id="2682" w:name="ET_speakercontinue_5765_5"/>
      <w:r w:rsidRPr="00C216F4">
        <w:rPr>
          <w:rStyle w:val="TagStyle"/>
          <w:rtl/>
        </w:rPr>
        <w:t xml:space="preserve"> &lt;&lt; דובר_המשך &gt;&gt; </w:t>
      </w:r>
      <w:r>
        <w:rPr>
          <w:rtl/>
        </w:rPr>
        <w:t>מיכאל מרדכי ביטון (המחנה הממלכתי):</w:t>
      </w:r>
      <w:r w:rsidRPr="00C216F4">
        <w:rPr>
          <w:rStyle w:val="TagStyle"/>
          <w:rtl/>
        </w:rPr>
        <w:t xml:space="preserve"> &lt;&lt; דובר_המשך &gt;&gt;</w:t>
      </w:r>
      <w:r>
        <w:rPr>
          <w:rtl/>
        </w:rPr>
        <w:t xml:space="preserve"> </w:t>
      </w:r>
      <w:bookmarkEnd w:id="2682"/>
    </w:p>
    <w:p w:rsidR="005F6821" w:rsidRDefault="005F6821" w:rsidP="00595995">
      <w:pPr>
        <w:pStyle w:val="KeepWithNext"/>
        <w:rPr>
          <w:rtl/>
          <w:lang w:eastAsia="he-IL"/>
        </w:rPr>
      </w:pPr>
    </w:p>
    <w:p w:rsidR="005F6821" w:rsidRDefault="005F6821" w:rsidP="00595995">
      <w:pPr>
        <w:rPr>
          <w:rtl/>
          <w:lang w:eastAsia="he-IL"/>
        </w:rPr>
      </w:pPr>
      <w:bookmarkStart w:id="2683" w:name="_ETM_Q7_355998"/>
      <w:bookmarkEnd w:id="2683"/>
      <w:r>
        <w:rPr>
          <w:rFonts w:hint="cs"/>
          <w:rtl/>
          <w:lang w:eastAsia="he-IL"/>
        </w:rPr>
        <w:t>אני בעד הסכמות.</w:t>
      </w:r>
    </w:p>
    <w:p w:rsidR="005F6821" w:rsidRDefault="005F6821" w:rsidP="00595995">
      <w:pPr>
        <w:rPr>
          <w:rtl/>
          <w:lang w:eastAsia="he-IL"/>
        </w:rPr>
      </w:pPr>
      <w:bookmarkStart w:id="2684" w:name="_ETM_Q7_355552"/>
      <w:bookmarkEnd w:id="2684"/>
    </w:p>
    <w:p w:rsidR="005F6821" w:rsidRDefault="005F6821" w:rsidP="00595995">
      <w:pPr>
        <w:pStyle w:val="af5"/>
        <w:keepNext/>
        <w:rPr>
          <w:rtl/>
        </w:rPr>
      </w:pPr>
      <w:bookmarkStart w:id="2685" w:name="_ETM_Q7_357410"/>
      <w:bookmarkStart w:id="2686" w:name="_ETM_Q7_357496"/>
      <w:bookmarkEnd w:id="2685"/>
      <w:bookmarkEnd w:id="2686"/>
      <w:r w:rsidRPr="00C216F4">
        <w:rPr>
          <w:rStyle w:val="TagStyle"/>
          <w:rtl/>
        </w:rPr>
        <w:t xml:space="preserve">&lt;&lt; קריאה &gt;&gt; </w:t>
      </w:r>
      <w:r>
        <w:rPr>
          <w:rtl/>
        </w:rPr>
        <w:t>משה סעדה (הליכוד):</w:t>
      </w:r>
      <w:r w:rsidRPr="00C216F4">
        <w:rPr>
          <w:rStyle w:val="TagStyle"/>
          <w:rtl/>
        </w:rPr>
        <w:t xml:space="preserve"> &lt;&lt; קריאה &gt;&gt;</w:t>
      </w:r>
      <w:r>
        <w:rPr>
          <w:rtl/>
        </w:rPr>
        <w:t xml:space="preserve"> </w:t>
      </w:r>
    </w:p>
    <w:p w:rsidR="005F6821" w:rsidRDefault="005F6821" w:rsidP="00595995">
      <w:pPr>
        <w:rPr>
          <w:rtl/>
          <w:lang w:eastAsia="he-IL"/>
        </w:rPr>
      </w:pPr>
    </w:p>
    <w:p w:rsidR="005F6821" w:rsidRDefault="005F6821" w:rsidP="00595995">
      <w:pPr>
        <w:rPr>
          <w:rtl/>
          <w:lang w:eastAsia="he-IL"/>
        </w:rPr>
      </w:pPr>
      <w:bookmarkStart w:id="2687" w:name="_ETM_Q7_356395"/>
      <w:bookmarkStart w:id="2688" w:name="_ETM_Q7_356486"/>
      <w:bookmarkEnd w:id="2687"/>
      <w:bookmarkEnd w:id="2688"/>
      <w:r>
        <w:rPr>
          <w:rFonts w:hint="cs"/>
          <w:rtl/>
          <w:lang w:eastAsia="he-IL"/>
        </w:rPr>
        <w:t>גם אנחנו.</w:t>
      </w:r>
    </w:p>
    <w:p w:rsidR="005F6821" w:rsidRDefault="005F6821" w:rsidP="00595995">
      <w:pPr>
        <w:rPr>
          <w:rtl/>
          <w:lang w:eastAsia="he-IL"/>
        </w:rPr>
      </w:pPr>
      <w:bookmarkStart w:id="2689" w:name="_ETM_Q7_358939"/>
      <w:bookmarkStart w:id="2690" w:name="_ETM_Q7_359023"/>
      <w:bookmarkEnd w:id="2689"/>
      <w:bookmarkEnd w:id="2690"/>
    </w:p>
    <w:p w:rsidR="005F6821" w:rsidRDefault="005F6821" w:rsidP="00595995">
      <w:pPr>
        <w:pStyle w:val="-"/>
        <w:keepNext/>
        <w:rPr>
          <w:rtl/>
        </w:rPr>
      </w:pPr>
      <w:bookmarkStart w:id="2691" w:name="ET_speakercontinue_5765_6"/>
      <w:r w:rsidRPr="00C216F4">
        <w:rPr>
          <w:rStyle w:val="TagStyle"/>
          <w:rtl/>
        </w:rPr>
        <w:t xml:space="preserve"> &lt;&lt; דובר_המשך &gt;&gt; </w:t>
      </w:r>
      <w:r>
        <w:rPr>
          <w:rtl/>
        </w:rPr>
        <w:t>מיכאל מרדכי ביטון (המחנה הממלכתי):</w:t>
      </w:r>
      <w:r w:rsidRPr="00C216F4">
        <w:rPr>
          <w:rStyle w:val="TagStyle"/>
          <w:rtl/>
        </w:rPr>
        <w:t xml:space="preserve"> &lt;&lt; דובר_המשך &gt;&gt;</w:t>
      </w:r>
      <w:r>
        <w:rPr>
          <w:rtl/>
        </w:rPr>
        <w:t xml:space="preserve"> </w:t>
      </w:r>
      <w:bookmarkEnd w:id="2691"/>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אז תעצרו רגע, תנשמו.</w:t>
      </w:r>
    </w:p>
    <w:p w:rsidR="005F6821" w:rsidRDefault="005F6821" w:rsidP="00595995">
      <w:pPr>
        <w:rPr>
          <w:rtl/>
          <w:lang w:eastAsia="he-IL"/>
        </w:rPr>
      </w:pPr>
    </w:p>
    <w:p w:rsidR="005F6821" w:rsidRDefault="005F6821" w:rsidP="00595995">
      <w:pPr>
        <w:pStyle w:val="af5"/>
        <w:keepNext/>
        <w:rPr>
          <w:rtl/>
        </w:rPr>
      </w:pPr>
      <w:bookmarkStart w:id="2692" w:name="_ETM_Q7_359132"/>
      <w:bookmarkStart w:id="2693" w:name="_ETM_Q7_359176"/>
      <w:bookmarkEnd w:id="2692"/>
      <w:bookmarkEnd w:id="2693"/>
      <w:r w:rsidRPr="00C216F4">
        <w:rPr>
          <w:rStyle w:val="TagStyle"/>
          <w:rtl/>
        </w:rPr>
        <w:t xml:space="preserve">&lt;&lt; קריאה &gt;&gt; </w:t>
      </w:r>
      <w:r>
        <w:rPr>
          <w:rtl/>
        </w:rPr>
        <w:t>משה סעדה (הליכוד):</w:t>
      </w:r>
      <w:r w:rsidRPr="00C216F4">
        <w:rPr>
          <w:rStyle w:val="TagStyle"/>
          <w:rtl/>
        </w:rPr>
        <w:t xml:space="preserve"> &lt;&lt; קריאה &gt;&gt;</w:t>
      </w:r>
      <w:r>
        <w:rPr>
          <w:rtl/>
        </w:rPr>
        <w:t xml:space="preserve"> </w:t>
      </w:r>
    </w:p>
    <w:p w:rsidR="005F6821" w:rsidRDefault="005F6821" w:rsidP="00595995">
      <w:pPr>
        <w:rPr>
          <w:rtl/>
          <w:lang w:eastAsia="he-IL"/>
        </w:rPr>
      </w:pPr>
    </w:p>
    <w:p w:rsidR="005F6821" w:rsidRDefault="005F6821" w:rsidP="00595995">
      <w:pPr>
        <w:rPr>
          <w:rtl/>
          <w:lang w:eastAsia="he-IL"/>
        </w:rPr>
      </w:pPr>
      <w:r>
        <w:rPr>
          <w:rFonts w:hint="cs"/>
          <w:rtl/>
          <w:lang w:eastAsia="he-IL"/>
        </w:rPr>
        <w:t>במקום לדבר מהפודיום, בוא נדבר.</w:t>
      </w:r>
      <w:bookmarkStart w:id="2694" w:name="_ETM_Q7_361389"/>
      <w:bookmarkEnd w:id="2694"/>
    </w:p>
    <w:p w:rsidR="005F6821" w:rsidRDefault="005F6821" w:rsidP="00595995">
      <w:pPr>
        <w:rPr>
          <w:rtl/>
          <w:lang w:eastAsia="he-IL"/>
        </w:rPr>
      </w:pPr>
      <w:bookmarkStart w:id="2695" w:name="_ETM_Q7_361491"/>
      <w:bookmarkEnd w:id="2695"/>
    </w:p>
    <w:p w:rsidR="005F6821" w:rsidRDefault="005F6821" w:rsidP="00595995">
      <w:pPr>
        <w:pStyle w:val="-"/>
        <w:keepNext/>
        <w:rPr>
          <w:rtl/>
        </w:rPr>
      </w:pPr>
      <w:bookmarkStart w:id="2696" w:name="ET_speakercontinue_5765_7"/>
      <w:r w:rsidRPr="00C216F4">
        <w:rPr>
          <w:rStyle w:val="TagStyle"/>
          <w:rtl/>
        </w:rPr>
        <w:t xml:space="preserve"> &lt;&lt; דובר_המשך &gt;&gt; </w:t>
      </w:r>
      <w:r>
        <w:rPr>
          <w:rtl/>
        </w:rPr>
        <w:t>מיכאל מרדכי ביטון (המחנה הממלכתי):</w:t>
      </w:r>
      <w:r w:rsidRPr="00C216F4">
        <w:rPr>
          <w:rStyle w:val="TagStyle"/>
          <w:rtl/>
        </w:rPr>
        <w:t xml:space="preserve"> &lt;&lt; דובר_המשך &gt;&gt;</w:t>
      </w:r>
      <w:r>
        <w:rPr>
          <w:rtl/>
        </w:rPr>
        <w:t xml:space="preserve"> </w:t>
      </w:r>
      <w:bookmarkEnd w:id="2696"/>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תכף, אני אקרא את זה, ויהיה </w:t>
      </w:r>
      <w:bookmarkStart w:id="2697" w:name="_ETM_Q7_363216"/>
      <w:bookmarkEnd w:id="2697"/>
      <w:r>
        <w:rPr>
          <w:rFonts w:hint="cs"/>
          <w:rtl/>
          <w:lang w:eastAsia="he-IL"/>
        </w:rPr>
        <w:t xml:space="preserve">לי זמן להגיד לכם משהו אישי גם. </w:t>
      </w:r>
    </w:p>
    <w:p w:rsidR="005F6821" w:rsidRDefault="005F6821" w:rsidP="00595995">
      <w:pPr>
        <w:rPr>
          <w:rtl/>
          <w:lang w:eastAsia="he-IL"/>
        </w:rPr>
      </w:pPr>
      <w:bookmarkStart w:id="2698" w:name="_ETM_Q7_367974"/>
      <w:bookmarkStart w:id="2699" w:name="_ETM_Q7_368076"/>
      <w:bookmarkEnd w:id="2698"/>
      <w:bookmarkEnd w:id="2699"/>
    </w:p>
    <w:p w:rsidR="005F6821" w:rsidRDefault="005F6821" w:rsidP="00595995">
      <w:pPr>
        <w:rPr>
          <w:rtl/>
          <w:lang w:eastAsia="he-IL"/>
        </w:rPr>
      </w:pPr>
      <w:bookmarkStart w:id="2700" w:name="_ETM_Q7_368294"/>
      <w:bookmarkStart w:id="2701" w:name="_ETM_Q7_368394"/>
      <w:bookmarkEnd w:id="2700"/>
      <w:bookmarkEnd w:id="2701"/>
      <w:r>
        <w:rPr>
          <w:rFonts w:hint="cs"/>
          <w:rtl/>
          <w:lang w:eastAsia="he-IL"/>
        </w:rPr>
        <w:t xml:space="preserve">אני אומר לכם </w:t>
      </w:r>
      <w:bookmarkStart w:id="2702" w:name="_ETM_Q7_368871"/>
      <w:bookmarkEnd w:id="2702"/>
      <w:r>
        <w:rPr>
          <w:rFonts w:hint="cs"/>
          <w:rtl/>
          <w:lang w:eastAsia="he-IL"/>
        </w:rPr>
        <w:t xml:space="preserve">ש-80% ממה שרציתי קיבלתי, ו-20% לא קיבלתי. אבל אני מוקיר </w:t>
      </w:r>
      <w:bookmarkStart w:id="2703" w:name="_ETM_Q7_373744"/>
      <w:bookmarkEnd w:id="2703"/>
      <w:r>
        <w:rPr>
          <w:rFonts w:hint="cs"/>
          <w:rtl/>
          <w:lang w:eastAsia="he-IL"/>
        </w:rPr>
        <w:t xml:space="preserve">את הייעוץ המשפטי. </w:t>
      </w:r>
    </w:p>
    <w:p w:rsidR="005F6821" w:rsidRDefault="005F6821" w:rsidP="00595995">
      <w:pPr>
        <w:rPr>
          <w:rtl/>
          <w:lang w:eastAsia="he-IL"/>
        </w:rPr>
      </w:pPr>
      <w:bookmarkStart w:id="2704" w:name="_ETM_Q7_377232"/>
      <w:bookmarkStart w:id="2705" w:name="_ETM_Q7_377315"/>
      <w:bookmarkEnd w:id="2704"/>
      <w:bookmarkEnd w:id="2705"/>
    </w:p>
    <w:p w:rsidR="005F6821" w:rsidRDefault="005F6821" w:rsidP="00595995">
      <w:pPr>
        <w:rPr>
          <w:rtl/>
          <w:lang w:eastAsia="he-IL"/>
        </w:rPr>
      </w:pPr>
      <w:r>
        <w:rPr>
          <w:rFonts w:hint="cs"/>
          <w:rtl/>
          <w:lang w:eastAsia="he-IL"/>
        </w:rPr>
        <w:t xml:space="preserve">עכשיו יש בעיה, יש אנשים שאומרים: טוב, יש </w:t>
      </w:r>
      <w:bookmarkStart w:id="2706" w:name="_ETM_Q7_378897"/>
      <w:bookmarkEnd w:id="2706"/>
      <w:r>
        <w:rPr>
          <w:rFonts w:hint="cs"/>
          <w:rtl/>
          <w:lang w:eastAsia="he-IL"/>
        </w:rPr>
        <w:t xml:space="preserve">יועץ משפטי שתקוע לנו במשרד ממשלתי והוא תוקע את העבודה. בסדר, אתם רוצים לדבר על תהליך של החלפה של </w:t>
      </w:r>
      <w:bookmarkStart w:id="2707" w:name="_ETM_Q7_389428"/>
      <w:bookmarkEnd w:id="2707"/>
      <w:r>
        <w:rPr>
          <w:rFonts w:hint="cs"/>
          <w:rtl/>
          <w:lang w:eastAsia="he-IL"/>
        </w:rPr>
        <w:t xml:space="preserve">יועץ משפטי במשרד ממשלתי? בבקשה – נקבע הליך </w:t>
      </w:r>
      <w:bookmarkStart w:id="2708" w:name="_ETM_Q7_393211"/>
      <w:bookmarkEnd w:id="2708"/>
      <w:r>
        <w:rPr>
          <w:rFonts w:hint="cs"/>
          <w:rtl/>
          <w:lang w:eastAsia="he-IL"/>
        </w:rPr>
        <w:t xml:space="preserve">ונעשה את זה בתיאום עם היועץ המשפטי. ושר שלא מרוצה </w:t>
      </w:r>
      <w:bookmarkStart w:id="2709" w:name="_ETM_Q7_395405"/>
      <w:bookmarkEnd w:id="2709"/>
      <w:r>
        <w:rPr>
          <w:rFonts w:hint="cs"/>
          <w:rtl/>
          <w:lang w:eastAsia="he-IL"/>
        </w:rPr>
        <w:lastRenderedPageBreak/>
        <w:t>מהיועץ המשפטי שלו במשרד, יהיה תהליך להביא לו יועץ משפטי מוסכם. אבל לא מינוי פוליטי. אחד שפוחד - - -</w:t>
      </w:r>
    </w:p>
    <w:p w:rsidR="005F6821" w:rsidRDefault="005F6821" w:rsidP="00595995">
      <w:pPr>
        <w:rPr>
          <w:rtl/>
          <w:lang w:eastAsia="he-IL"/>
        </w:rPr>
      </w:pPr>
    </w:p>
    <w:p w:rsidR="005F6821" w:rsidRDefault="005F6821" w:rsidP="00595995">
      <w:pPr>
        <w:pStyle w:val="af5"/>
        <w:keepNext/>
        <w:rPr>
          <w:rtl/>
        </w:rPr>
      </w:pPr>
      <w:bookmarkStart w:id="2710" w:name="ET_interruption_6345_8"/>
      <w:r w:rsidRPr="00056554">
        <w:rPr>
          <w:rStyle w:val="TagStyle"/>
          <w:rtl/>
        </w:rPr>
        <w:t xml:space="preserve"> &lt;&lt; קריאה &gt;&gt; </w:t>
      </w:r>
      <w:r>
        <w:rPr>
          <w:rtl/>
        </w:rPr>
        <w:t>טלי גוטליב (הליכוד):</w:t>
      </w:r>
      <w:r w:rsidRPr="00056554">
        <w:rPr>
          <w:rStyle w:val="TagStyle"/>
          <w:rtl/>
        </w:rPr>
        <w:t xml:space="preserve"> &lt;&lt; קריאה &gt;&gt;</w:t>
      </w:r>
      <w:r>
        <w:rPr>
          <w:rtl/>
        </w:rPr>
        <w:t xml:space="preserve"> </w:t>
      </w:r>
      <w:bookmarkEnd w:id="2710"/>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אבל </w:t>
      </w:r>
      <w:bookmarkStart w:id="2711" w:name="_ETM_Q7_405527"/>
      <w:bookmarkEnd w:id="2711"/>
      <w:r>
        <w:rPr>
          <w:rFonts w:hint="cs"/>
          <w:rtl/>
          <w:lang w:eastAsia="he-IL"/>
        </w:rPr>
        <w:t xml:space="preserve">מיארה היא מינוי פוליטי. מיארה היא מינוי פוליטי. מיארה היועצת המשפטית היא מינוי פוליטי, </w:t>
      </w:r>
      <w:bookmarkStart w:id="2712" w:name="_ETM_Q7_410861"/>
      <w:bookmarkEnd w:id="2712"/>
      <w:r>
        <w:rPr>
          <w:rFonts w:hint="cs"/>
          <w:rtl/>
          <w:lang w:eastAsia="he-IL"/>
        </w:rPr>
        <w:t>אתה יודע את זה.</w:t>
      </w:r>
    </w:p>
    <w:p w:rsidR="005F6821" w:rsidRDefault="005F6821" w:rsidP="00595995">
      <w:pPr>
        <w:rPr>
          <w:rtl/>
          <w:lang w:eastAsia="he-IL"/>
        </w:rPr>
      </w:pPr>
      <w:bookmarkStart w:id="2713" w:name="_ETM_Q7_410186"/>
      <w:bookmarkStart w:id="2714" w:name="_ETM_Q7_410299"/>
      <w:bookmarkEnd w:id="2713"/>
      <w:bookmarkEnd w:id="2714"/>
    </w:p>
    <w:p w:rsidR="005F6821" w:rsidRDefault="005F6821" w:rsidP="00595995">
      <w:pPr>
        <w:pStyle w:val="-"/>
        <w:keepNext/>
        <w:rPr>
          <w:rtl/>
        </w:rPr>
      </w:pPr>
      <w:bookmarkStart w:id="2715" w:name="ET_speakercontinue_5765_9"/>
      <w:r w:rsidRPr="00056554">
        <w:rPr>
          <w:rStyle w:val="TagStyle"/>
          <w:rtl/>
        </w:rPr>
        <w:t xml:space="preserve"> &lt;&lt; דובר_המשך &gt;&gt; </w:t>
      </w:r>
      <w:r>
        <w:rPr>
          <w:rtl/>
        </w:rPr>
        <w:t>מיכאל מרדכי ביטון (המחנה הממלכתי):</w:t>
      </w:r>
      <w:r w:rsidRPr="00056554">
        <w:rPr>
          <w:rStyle w:val="TagStyle"/>
          <w:rtl/>
        </w:rPr>
        <w:t xml:space="preserve"> &lt;&lt; דובר_המשך &gt;&gt;</w:t>
      </w:r>
      <w:r>
        <w:rPr>
          <w:rtl/>
        </w:rPr>
        <w:t xml:space="preserve"> </w:t>
      </w:r>
      <w:bookmarkEnd w:id="2715"/>
    </w:p>
    <w:p w:rsidR="005F6821" w:rsidRDefault="005F6821" w:rsidP="00595995">
      <w:pPr>
        <w:pStyle w:val="KeepWithNext"/>
        <w:rPr>
          <w:rtl/>
          <w:lang w:eastAsia="he-IL"/>
        </w:rPr>
      </w:pPr>
    </w:p>
    <w:p w:rsidR="005F6821" w:rsidRDefault="005F6821" w:rsidP="00595995">
      <w:pPr>
        <w:rPr>
          <w:rtl/>
          <w:lang w:eastAsia="he-IL"/>
        </w:rPr>
      </w:pPr>
      <w:bookmarkStart w:id="2716" w:name="_ETM_Q7_411879"/>
      <w:bookmarkEnd w:id="2716"/>
      <w:r>
        <w:rPr>
          <w:rFonts w:hint="cs"/>
          <w:rtl/>
          <w:lang w:eastAsia="he-IL"/>
        </w:rPr>
        <w:t>מיארה מונתה על ידי ממשלת ישראל.</w:t>
      </w:r>
      <w:bookmarkStart w:id="2717" w:name="_ETM_Q7_413172"/>
      <w:bookmarkEnd w:id="2717"/>
    </w:p>
    <w:p w:rsidR="005F6821" w:rsidRDefault="005F6821" w:rsidP="00595995">
      <w:pPr>
        <w:rPr>
          <w:rtl/>
          <w:lang w:eastAsia="he-IL"/>
        </w:rPr>
      </w:pPr>
    </w:p>
    <w:p w:rsidR="005F6821" w:rsidRDefault="005F6821" w:rsidP="00595995">
      <w:pPr>
        <w:pStyle w:val="af5"/>
        <w:keepNext/>
        <w:rPr>
          <w:rtl/>
        </w:rPr>
      </w:pPr>
      <w:r w:rsidRPr="00056554">
        <w:rPr>
          <w:rStyle w:val="TagStyle"/>
          <w:rtl/>
        </w:rPr>
        <w:t xml:space="preserve">&lt;&lt; קריאה &gt;&gt; </w:t>
      </w:r>
      <w:r>
        <w:rPr>
          <w:rtl/>
        </w:rPr>
        <w:t>טלי גוטליב (הליכוד):</w:t>
      </w:r>
      <w:r w:rsidRPr="00056554">
        <w:rPr>
          <w:rStyle w:val="TagStyle"/>
          <w:rtl/>
        </w:rPr>
        <w:t xml:space="preserve"> &lt;&lt; קריאה &gt;&gt;</w:t>
      </w:r>
      <w:r>
        <w:rPr>
          <w:rtl/>
        </w:rPr>
        <w:t xml:space="preserve"> </w:t>
      </w:r>
    </w:p>
    <w:p w:rsidR="005F6821" w:rsidRDefault="005F6821" w:rsidP="00595995">
      <w:pPr>
        <w:rPr>
          <w:rtl/>
          <w:lang w:eastAsia="he-IL"/>
        </w:rPr>
      </w:pPr>
    </w:p>
    <w:p w:rsidR="005F6821" w:rsidRDefault="005F6821" w:rsidP="00595995">
      <w:pPr>
        <w:rPr>
          <w:rtl/>
          <w:lang w:eastAsia="he-IL"/>
        </w:rPr>
      </w:pPr>
      <w:bookmarkStart w:id="2718" w:name="_ETM_Q7_413272"/>
      <w:bookmarkEnd w:id="2718"/>
      <w:r>
        <w:rPr>
          <w:rFonts w:hint="cs"/>
          <w:rtl/>
          <w:lang w:eastAsia="he-IL"/>
        </w:rPr>
        <w:t>נו, היא מינוי פוליטי, מה? היא מינוי פוליטי קלאסי.</w:t>
      </w:r>
    </w:p>
    <w:p w:rsidR="005F6821" w:rsidRDefault="005F6821" w:rsidP="00595995">
      <w:pPr>
        <w:rPr>
          <w:rtl/>
          <w:lang w:eastAsia="he-IL"/>
        </w:rPr>
      </w:pPr>
    </w:p>
    <w:p w:rsidR="005F6821" w:rsidRDefault="005F6821" w:rsidP="00595995">
      <w:pPr>
        <w:pStyle w:val="-"/>
        <w:keepNext/>
        <w:rPr>
          <w:rtl/>
        </w:rPr>
      </w:pPr>
      <w:bookmarkStart w:id="2719" w:name="ET_speakercontinue_5765_10"/>
      <w:r w:rsidRPr="00056554">
        <w:rPr>
          <w:rStyle w:val="TagStyle"/>
          <w:rtl/>
        </w:rPr>
        <w:t xml:space="preserve"> &lt;&lt; דובר_המשך &gt;&gt; </w:t>
      </w:r>
      <w:r>
        <w:rPr>
          <w:rtl/>
        </w:rPr>
        <w:t>מיכאל מרדכי ביטון (המחנה הממלכתי):</w:t>
      </w:r>
      <w:r w:rsidRPr="00056554">
        <w:rPr>
          <w:rStyle w:val="TagStyle"/>
          <w:rtl/>
        </w:rPr>
        <w:t xml:space="preserve"> &lt;&lt; דובר_המשך &gt;&gt;</w:t>
      </w:r>
      <w:r>
        <w:rPr>
          <w:rtl/>
        </w:rPr>
        <w:t xml:space="preserve"> </w:t>
      </w:r>
      <w:bookmarkEnd w:id="2719"/>
    </w:p>
    <w:p w:rsidR="005F6821" w:rsidRDefault="005F6821" w:rsidP="00595995">
      <w:pPr>
        <w:pStyle w:val="KeepWithNext"/>
        <w:rPr>
          <w:rtl/>
          <w:lang w:eastAsia="he-IL"/>
        </w:rPr>
      </w:pPr>
    </w:p>
    <w:p w:rsidR="005F6821" w:rsidRDefault="005F6821" w:rsidP="00595995">
      <w:pPr>
        <w:rPr>
          <w:rtl/>
          <w:lang w:eastAsia="he-IL"/>
        </w:rPr>
      </w:pPr>
      <w:bookmarkStart w:id="2720" w:name="_ETM_Q7_413445"/>
      <w:bookmarkEnd w:id="2720"/>
      <w:r>
        <w:rPr>
          <w:rFonts w:hint="cs"/>
          <w:rtl/>
          <w:lang w:eastAsia="he-IL"/>
        </w:rPr>
        <w:t xml:space="preserve">אחרי שעמדה בכל </w:t>
      </w:r>
      <w:bookmarkStart w:id="2721" w:name="_ETM_Q7_417055"/>
      <w:bookmarkEnd w:id="2721"/>
      <w:r>
        <w:rPr>
          <w:rFonts w:hint="cs"/>
          <w:rtl/>
          <w:lang w:eastAsia="he-IL"/>
        </w:rPr>
        <w:t>המבחנים והניסיון הראוי לתפקידה.</w:t>
      </w:r>
    </w:p>
    <w:p w:rsidR="005F6821" w:rsidRDefault="005F6821" w:rsidP="00595995">
      <w:pPr>
        <w:rPr>
          <w:rtl/>
          <w:lang w:eastAsia="he-IL"/>
        </w:rPr>
      </w:pPr>
      <w:bookmarkStart w:id="2722" w:name="_ETM_Q7_418786"/>
      <w:bookmarkStart w:id="2723" w:name="_ETM_Q7_418882"/>
      <w:bookmarkEnd w:id="2722"/>
      <w:bookmarkEnd w:id="2723"/>
    </w:p>
    <w:p w:rsidR="005F6821" w:rsidRDefault="005F6821" w:rsidP="00595995">
      <w:pPr>
        <w:pStyle w:val="af5"/>
        <w:keepNext/>
        <w:rPr>
          <w:rtl/>
        </w:rPr>
      </w:pPr>
      <w:r w:rsidRPr="00C216F4">
        <w:rPr>
          <w:rStyle w:val="TagStyle"/>
          <w:rtl/>
        </w:rPr>
        <w:t xml:space="preserve">&lt;&lt; קריאה &gt;&gt; </w:t>
      </w:r>
      <w:r>
        <w:rPr>
          <w:rtl/>
        </w:rPr>
        <w:t>משה סעדה (הליכוד):</w:t>
      </w:r>
      <w:r w:rsidRPr="00C216F4">
        <w:rPr>
          <w:rStyle w:val="TagStyle"/>
          <w:rtl/>
        </w:rPr>
        <w:t xml:space="preserve"> &lt;&lt; קריאה &gt;&gt;</w:t>
      </w:r>
      <w:r>
        <w:rPr>
          <w:rtl/>
        </w:rPr>
        <w:t xml:space="preserve"> </w:t>
      </w:r>
    </w:p>
    <w:p w:rsidR="005F6821" w:rsidRDefault="005F6821" w:rsidP="00595995">
      <w:pPr>
        <w:rPr>
          <w:rtl/>
          <w:lang w:eastAsia="he-IL"/>
        </w:rPr>
      </w:pPr>
      <w:bookmarkStart w:id="2724" w:name="_ETM_Q7_419905"/>
      <w:bookmarkEnd w:id="2724"/>
    </w:p>
    <w:p w:rsidR="005F6821" w:rsidRDefault="005F6821" w:rsidP="00641E26">
      <w:pPr>
        <w:rPr>
          <w:rtl/>
          <w:lang w:eastAsia="he-IL"/>
        </w:rPr>
      </w:pPr>
      <w:bookmarkStart w:id="2725" w:name="_ETM_Q7_420005"/>
      <w:bookmarkEnd w:id="2725"/>
      <w:r>
        <w:rPr>
          <w:rFonts w:hint="cs"/>
          <w:rtl/>
          <w:lang w:eastAsia="he-IL"/>
        </w:rPr>
        <w:t xml:space="preserve">איזה ניסיון? מעולם לא היה </w:t>
      </w:r>
      <w:bookmarkStart w:id="2726" w:name="_ETM_Q7_421623"/>
      <w:bookmarkEnd w:id="2726"/>
      <w:r>
        <w:rPr>
          <w:rFonts w:hint="cs"/>
          <w:rtl/>
          <w:lang w:eastAsia="he-IL"/>
        </w:rPr>
        <w:t>לה ניסיון.</w:t>
      </w:r>
    </w:p>
    <w:p w:rsidR="005F6821" w:rsidRDefault="005F6821" w:rsidP="00595995">
      <w:pPr>
        <w:rPr>
          <w:rtl/>
          <w:lang w:eastAsia="he-IL"/>
        </w:rPr>
      </w:pPr>
    </w:p>
    <w:p w:rsidR="005F6821" w:rsidRDefault="005F6821" w:rsidP="00595995">
      <w:pPr>
        <w:pStyle w:val="af5"/>
        <w:keepNext/>
        <w:rPr>
          <w:rtl/>
        </w:rPr>
      </w:pPr>
      <w:r w:rsidRPr="00056554">
        <w:rPr>
          <w:rStyle w:val="TagStyle"/>
          <w:rtl/>
        </w:rPr>
        <w:t xml:space="preserve">&lt;&lt; קריאה &gt;&gt; </w:t>
      </w:r>
      <w:r>
        <w:rPr>
          <w:rtl/>
        </w:rPr>
        <w:t>טלי גוטליב (הליכוד):</w:t>
      </w:r>
      <w:r w:rsidRPr="00056554">
        <w:rPr>
          <w:rStyle w:val="TagStyle"/>
          <w:rtl/>
        </w:rPr>
        <w:t xml:space="preserve"> &lt;&lt; קריאה &gt;&gt;</w:t>
      </w:r>
      <w:r>
        <w:rPr>
          <w:rtl/>
        </w:rPr>
        <w:t xml:space="preserve"> </w:t>
      </w:r>
    </w:p>
    <w:p w:rsidR="005F6821" w:rsidRDefault="005F6821" w:rsidP="00595995">
      <w:pPr>
        <w:rPr>
          <w:rtl/>
          <w:lang w:eastAsia="he-IL"/>
        </w:rPr>
      </w:pPr>
    </w:p>
    <w:p w:rsidR="005F6821" w:rsidRDefault="005F6821" w:rsidP="00595995">
      <w:pPr>
        <w:rPr>
          <w:rtl/>
          <w:lang w:eastAsia="he-IL"/>
        </w:rPr>
      </w:pPr>
      <w:bookmarkStart w:id="2727" w:name="_ETM_Q7_422240"/>
      <w:bookmarkStart w:id="2728" w:name="_ETM_Q7_422351"/>
      <w:bookmarkEnd w:id="2727"/>
      <w:bookmarkEnd w:id="2728"/>
      <w:r>
        <w:rPr>
          <w:rFonts w:hint="cs"/>
          <w:rtl/>
          <w:lang w:eastAsia="he-IL"/>
        </w:rPr>
        <w:t xml:space="preserve">גרוניס אמר שהיא לא מתאימה. נשיא בית </w:t>
      </w:r>
      <w:bookmarkStart w:id="2729" w:name="_ETM_Q7_425679"/>
      <w:bookmarkEnd w:id="2729"/>
      <w:r>
        <w:rPr>
          <w:rFonts w:hint="cs"/>
          <w:rtl/>
          <w:lang w:eastAsia="he-IL"/>
        </w:rPr>
        <w:t>המשפט העליון אמר שהיא לא מתאימה.</w:t>
      </w:r>
    </w:p>
    <w:p w:rsidR="005F6821" w:rsidRDefault="005F6821" w:rsidP="00595995">
      <w:pPr>
        <w:rPr>
          <w:rtl/>
          <w:lang w:eastAsia="he-IL"/>
        </w:rPr>
      </w:pPr>
    </w:p>
    <w:p w:rsidR="005F6821" w:rsidRDefault="005F6821" w:rsidP="00595995">
      <w:pPr>
        <w:pStyle w:val="af5"/>
        <w:keepNext/>
        <w:rPr>
          <w:rtl/>
        </w:rPr>
      </w:pPr>
      <w:bookmarkStart w:id="2730" w:name="ET_interruption_6342_11"/>
      <w:r w:rsidRPr="00DF194E">
        <w:rPr>
          <w:rStyle w:val="TagStyle"/>
          <w:rtl/>
        </w:rPr>
        <w:t xml:space="preserve"> &lt;&lt; קריאה &gt;&gt; </w:t>
      </w:r>
      <w:r>
        <w:rPr>
          <w:rtl/>
        </w:rPr>
        <w:t>בועז ביסמוט (הליכוד):</w:t>
      </w:r>
      <w:r w:rsidRPr="00DF194E">
        <w:rPr>
          <w:rStyle w:val="TagStyle"/>
          <w:rtl/>
        </w:rPr>
        <w:t xml:space="preserve"> &lt;&lt; קריאה &gt;&gt;</w:t>
      </w:r>
      <w:r>
        <w:rPr>
          <w:rtl/>
        </w:rPr>
        <w:t xml:space="preserve"> </w:t>
      </w:r>
      <w:bookmarkEnd w:id="2730"/>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מתת-אלוף לרמטכ"ל.</w:t>
      </w:r>
      <w:bookmarkStart w:id="2731" w:name="_ETM_Q7_424633"/>
      <w:bookmarkEnd w:id="2731"/>
    </w:p>
    <w:p w:rsidR="005F6821" w:rsidRDefault="005F6821" w:rsidP="00595995">
      <w:pPr>
        <w:rPr>
          <w:rtl/>
          <w:lang w:eastAsia="he-IL"/>
        </w:rPr>
      </w:pPr>
      <w:bookmarkStart w:id="2732" w:name="_ETM_Q7_424722"/>
      <w:bookmarkEnd w:id="2732"/>
    </w:p>
    <w:p w:rsidR="005F6821" w:rsidRDefault="005F6821" w:rsidP="00595995">
      <w:pPr>
        <w:pStyle w:val="-"/>
        <w:keepNext/>
        <w:rPr>
          <w:rtl/>
        </w:rPr>
      </w:pPr>
      <w:bookmarkStart w:id="2733" w:name="ET_speakercontinue_5765_12"/>
      <w:r w:rsidRPr="00DF194E">
        <w:rPr>
          <w:rStyle w:val="TagStyle"/>
          <w:rtl/>
        </w:rPr>
        <w:t xml:space="preserve"> &lt;&lt; דובר_המשך &gt;&gt; </w:t>
      </w:r>
      <w:r>
        <w:rPr>
          <w:rtl/>
        </w:rPr>
        <w:t>מיכאל מרדכי ביטון (המחנה הממלכתי):</w:t>
      </w:r>
      <w:r w:rsidRPr="00DF194E">
        <w:rPr>
          <w:rStyle w:val="TagStyle"/>
          <w:rtl/>
        </w:rPr>
        <w:t xml:space="preserve"> &lt;&lt; דובר_המשך &gt;&gt;</w:t>
      </w:r>
      <w:r>
        <w:rPr>
          <w:rtl/>
        </w:rPr>
        <w:t xml:space="preserve"> </w:t>
      </w:r>
      <w:bookmarkEnd w:id="2733"/>
    </w:p>
    <w:p w:rsidR="005F6821" w:rsidRDefault="005F6821" w:rsidP="00595995">
      <w:pPr>
        <w:pStyle w:val="KeepWithNext"/>
        <w:rPr>
          <w:rtl/>
          <w:lang w:eastAsia="he-IL"/>
        </w:rPr>
      </w:pPr>
    </w:p>
    <w:p w:rsidR="005F6821" w:rsidRDefault="005F6821" w:rsidP="00595995">
      <w:pPr>
        <w:rPr>
          <w:rtl/>
          <w:lang w:eastAsia="he-IL"/>
        </w:rPr>
      </w:pPr>
      <w:bookmarkStart w:id="2734" w:name="_ETM_Q7_426054"/>
      <w:bookmarkEnd w:id="2734"/>
      <w:r>
        <w:rPr>
          <w:rFonts w:hint="cs"/>
          <w:rtl/>
          <w:lang w:eastAsia="he-IL"/>
        </w:rPr>
        <w:t>אתה יודע - - -</w:t>
      </w:r>
    </w:p>
    <w:p w:rsidR="005F6821" w:rsidRDefault="005F6821" w:rsidP="00595995">
      <w:pPr>
        <w:rPr>
          <w:rtl/>
          <w:lang w:eastAsia="he-IL"/>
        </w:rPr>
      </w:pPr>
      <w:bookmarkStart w:id="2735" w:name="_ETM_Q7_425653"/>
      <w:bookmarkStart w:id="2736" w:name="_ETM_Q7_425734"/>
      <w:bookmarkStart w:id="2737" w:name="_ETM_Q7_425376"/>
      <w:bookmarkStart w:id="2738" w:name="_ETM_Q7_425452"/>
      <w:bookmarkEnd w:id="2735"/>
      <w:bookmarkEnd w:id="2736"/>
      <w:bookmarkEnd w:id="2737"/>
      <w:bookmarkEnd w:id="2738"/>
    </w:p>
    <w:p w:rsidR="005F6821" w:rsidRDefault="005F6821" w:rsidP="00595995">
      <w:pPr>
        <w:pStyle w:val="af6"/>
        <w:keepNext/>
        <w:rPr>
          <w:rtl/>
        </w:rPr>
      </w:pPr>
      <w:bookmarkStart w:id="2739" w:name="ET_yor_6488_13"/>
      <w:r w:rsidRPr="00DF194E">
        <w:rPr>
          <w:rStyle w:val="TagStyle"/>
          <w:rtl/>
        </w:rPr>
        <w:lastRenderedPageBreak/>
        <w:t xml:space="preserve"> &lt;&lt; יור &gt;&gt; </w:t>
      </w:r>
      <w:r>
        <w:rPr>
          <w:rtl/>
        </w:rPr>
        <w:t>היו"ר אוריאל בוסו:</w:t>
      </w:r>
      <w:r w:rsidRPr="00DF194E">
        <w:rPr>
          <w:rStyle w:val="TagStyle"/>
          <w:rtl/>
        </w:rPr>
        <w:t xml:space="preserve"> &lt;&lt; יור &gt;&gt;</w:t>
      </w:r>
      <w:r>
        <w:rPr>
          <w:rtl/>
        </w:rPr>
        <w:t xml:space="preserve"> </w:t>
      </w:r>
      <w:bookmarkEnd w:id="2739"/>
    </w:p>
    <w:p w:rsidR="005F6821" w:rsidRDefault="005F6821" w:rsidP="00595995">
      <w:pPr>
        <w:pStyle w:val="KeepWithNext"/>
        <w:rPr>
          <w:rtl/>
          <w:lang w:eastAsia="he-IL"/>
        </w:rPr>
      </w:pPr>
    </w:p>
    <w:p w:rsidR="005F6821" w:rsidRDefault="005F6821" w:rsidP="00595995">
      <w:pPr>
        <w:rPr>
          <w:rtl/>
          <w:lang w:eastAsia="he-IL"/>
        </w:rPr>
      </w:pPr>
      <w:bookmarkStart w:id="2740" w:name="_ETM_Q7_427731"/>
      <w:bookmarkEnd w:id="2740"/>
      <w:r>
        <w:rPr>
          <w:rFonts w:hint="cs"/>
          <w:rtl/>
          <w:lang w:eastAsia="he-IL"/>
        </w:rPr>
        <w:t>אין בעיה, אבל זה על חשבון הזמן של הדברים שלך אם אתה מנהל איתם שיח.</w:t>
      </w:r>
    </w:p>
    <w:p w:rsidR="005F6821" w:rsidRDefault="005F6821" w:rsidP="00595995">
      <w:pPr>
        <w:keepNext/>
        <w:rPr>
          <w:rtl/>
        </w:rPr>
      </w:pPr>
      <w:bookmarkStart w:id="2741" w:name="_ETM_Q7_431548"/>
      <w:bookmarkStart w:id="2742" w:name="_ETM_Q7_431627"/>
      <w:bookmarkStart w:id="2743" w:name="ET_speakercontinue_5765_14"/>
      <w:bookmarkEnd w:id="2741"/>
      <w:bookmarkEnd w:id="2742"/>
    </w:p>
    <w:p w:rsidR="005F6821" w:rsidRDefault="005F6821" w:rsidP="00595995">
      <w:pPr>
        <w:pStyle w:val="-"/>
        <w:keepNext/>
        <w:rPr>
          <w:rtl/>
        </w:rPr>
      </w:pPr>
      <w:bookmarkStart w:id="2744" w:name="_ETM_Q7_429312"/>
      <w:bookmarkStart w:id="2745" w:name="_ETM_Q7_429396"/>
      <w:bookmarkEnd w:id="2744"/>
      <w:bookmarkEnd w:id="2745"/>
      <w:r w:rsidRPr="00DF194E">
        <w:rPr>
          <w:rStyle w:val="TagStyle"/>
          <w:rtl/>
        </w:rPr>
        <w:t xml:space="preserve">&lt;&lt; דובר_המשך &gt;&gt; </w:t>
      </w:r>
      <w:r>
        <w:rPr>
          <w:rtl/>
        </w:rPr>
        <w:t>מיכאל מרדכי ביטון (המחנה הממלכתי):</w:t>
      </w:r>
      <w:r w:rsidRPr="00DF194E">
        <w:rPr>
          <w:rStyle w:val="TagStyle"/>
          <w:rtl/>
        </w:rPr>
        <w:t xml:space="preserve"> &lt;&lt; דובר_המשך &gt;&gt;</w:t>
      </w:r>
      <w:r>
        <w:rPr>
          <w:rtl/>
        </w:rPr>
        <w:t xml:space="preserve"> </w:t>
      </w:r>
      <w:bookmarkEnd w:id="2743"/>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מה?</w:t>
      </w:r>
      <w:bookmarkStart w:id="2746" w:name="_ETM_Q7_431840"/>
      <w:bookmarkEnd w:id="2746"/>
      <w:r>
        <w:rPr>
          <w:rFonts w:hint="cs"/>
          <w:rtl/>
          <w:lang w:eastAsia="he-IL"/>
        </w:rPr>
        <w:t xml:space="preserve"> אז אני אשתוק, תשתיק אותם, בבקשה.</w:t>
      </w:r>
    </w:p>
    <w:p w:rsidR="005F6821" w:rsidRDefault="005F6821" w:rsidP="00595995">
      <w:pPr>
        <w:rPr>
          <w:rtl/>
          <w:lang w:eastAsia="he-IL"/>
        </w:rPr>
      </w:pPr>
      <w:bookmarkStart w:id="2747" w:name="_ETM_Q7_434107"/>
      <w:bookmarkStart w:id="2748" w:name="_ETM_Q7_434184"/>
      <w:bookmarkEnd w:id="2747"/>
      <w:bookmarkEnd w:id="2748"/>
    </w:p>
    <w:p w:rsidR="005F6821" w:rsidRDefault="005F6821" w:rsidP="00595995">
      <w:pPr>
        <w:pStyle w:val="af6"/>
        <w:keepNext/>
        <w:rPr>
          <w:rtl/>
        </w:rPr>
      </w:pPr>
      <w:bookmarkStart w:id="2749" w:name="ET_yor_6488_15"/>
      <w:r w:rsidRPr="00DF194E">
        <w:rPr>
          <w:rStyle w:val="TagStyle"/>
          <w:rtl/>
        </w:rPr>
        <w:t xml:space="preserve"> &lt;&lt; יור &gt;&gt; </w:t>
      </w:r>
      <w:r>
        <w:rPr>
          <w:rtl/>
        </w:rPr>
        <w:t>היו"ר אוריאל בוסו:</w:t>
      </w:r>
      <w:r w:rsidRPr="00DF194E">
        <w:rPr>
          <w:rStyle w:val="TagStyle"/>
          <w:rtl/>
        </w:rPr>
        <w:t xml:space="preserve"> &lt;&lt; יור &gt;&gt;</w:t>
      </w:r>
      <w:r>
        <w:rPr>
          <w:rtl/>
        </w:rPr>
        <w:t xml:space="preserve"> </w:t>
      </w:r>
      <w:bookmarkEnd w:id="2749"/>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חברי הכנסת, הוא </w:t>
      </w:r>
      <w:bookmarkStart w:id="2750" w:name="_ETM_Q7_436545"/>
      <w:bookmarkEnd w:id="2750"/>
      <w:r>
        <w:rPr>
          <w:rFonts w:hint="cs"/>
          <w:rtl/>
          <w:lang w:eastAsia="he-IL"/>
        </w:rPr>
        <w:t xml:space="preserve">לא מעוניין לנהל דו-שיח כי על חשבון הזמן שלו, </w:t>
      </w:r>
      <w:bookmarkStart w:id="2751" w:name="_ETM_Q7_438989"/>
      <w:bookmarkEnd w:id="2751"/>
      <w:r>
        <w:rPr>
          <w:rFonts w:hint="cs"/>
          <w:rtl/>
          <w:lang w:eastAsia="he-IL"/>
        </w:rPr>
        <w:t>אז לאפשר לו לסיים. אחרת - - -</w:t>
      </w:r>
    </w:p>
    <w:p w:rsidR="005F6821" w:rsidRDefault="005F6821" w:rsidP="00595995">
      <w:pPr>
        <w:rPr>
          <w:rtl/>
          <w:lang w:eastAsia="he-IL"/>
        </w:rPr>
      </w:pPr>
    </w:p>
    <w:p w:rsidR="005F6821" w:rsidRDefault="005F6821" w:rsidP="00595995">
      <w:pPr>
        <w:pStyle w:val="af5"/>
        <w:keepNext/>
        <w:rPr>
          <w:rtl/>
        </w:rPr>
      </w:pPr>
      <w:bookmarkStart w:id="2752" w:name="ET_interruption_6357_16"/>
      <w:r w:rsidRPr="00DF194E">
        <w:rPr>
          <w:rStyle w:val="TagStyle"/>
          <w:rtl/>
        </w:rPr>
        <w:t xml:space="preserve"> &lt;&lt; קריאה &gt;&gt; </w:t>
      </w:r>
      <w:r>
        <w:rPr>
          <w:rtl/>
        </w:rPr>
        <w:t>משה סעדה (הליכוד):</w:t>
      </w:r>
      <w:r w:rsidRPr="00DF194E">
        <w:rPr>
          <w:rStyle w:val="TagStyle"/>
          <w:rtl/>
        </w:rPr>
        <w:t xml:space="preserve"> &lt;&lt; קריאה &gt;&gt;</w:t>
      </w:r>
      <w:r>
        <w:rPr>
          <w:rtl/>
        </w:rPr>
        <w:t xml:space="preserve"> </w:t>
      </w:r>
      <w:bookmarkEnd w:id="2752"/>
    </w:p>
    <w:p w:rsidR="005F6821" w:rsidRDefault="005F6821" w:rsidP="00595995">
      <w:pPr>
        <w:pStyle w:val="KeepWithNext"/>
        <w:rPr>
          <w:rtl/>
          <w:lang w:eastAsia="he-IL"/>
        </w:rPr>
      </w:pPr>
    </w:p>
    <w:p w:rsidR="005F6821" w:rsidRDefault="005F6821" w:rsidP="00595995">
      <w:pPr>
        <w:rPr>
          <w:rtl/>
          <w:lang w:eastAsia="he-IL"/>
        </w:rPr>
      </w:pPr>
      <w:r w:rsidRPr="00764F7B">
        <w:rPr>
          <w:rFonts w:hint="cs"/>
          <w:rtl/>
          <w:lang w:eastAsia="he-IL"/>
        </w:rPr>
        <w:t xml:space="preserve">אבל אנחנו כל הזמן מנהלים </w:t>
      </w:r>
      <w:bookmarkStart w:id="2753" w:name="_ETM_Q7_441804"/>
      <w:bookmarkEnd w:id="2753"/>
      <w:r>
        <w:rPr>
          <w:rFonts w:hint="cs"/>
          <w:rtl/>
          <w:lang w:eastAsia="he-IL"/>
        </w:rPr>
        <w:t>איתו דו-</w:t>
      </w:r>
      <w:r w:rsidRPr="00764F7B">
        <w:rPr>
          <w:rFonts w:hint="cs"/>
          <w:rtl/>
          <w:lang w:eastAsia="he-IL"/>
        </w:rPr>
        <w:t>שיח.</w:t>
      </w:r>
      <w:bookmarkStart w:id="2754" w:name="_ETM_Q7_441981"/>
      <w:bookmarkEnd w:id="2754"/>
    </w:p>
    <w:p w:rsidR="005F6821" w:rsidRDefault="005F6821" w:rsidP="00595995">
      <w:pPr>
        <w:rPr>
          <w:highlight w:val="yellow"/>
          <w:rtl/>
          <w:lang w:eastAsia="he-IL"/>
        </w:rPr>
      </w:pPr>
      <w:bookmarkStart w:id="2755" w:name="_ETM_Q7_442063"/>
      <w:bookmarkEnd w:id="2755"/>
    </w:p>
    <w:p w:rsidR="005F6821" w:rsidRDefault="005F6821" w:rsidP="00595995">
      <w:pPr>
        <w:pStyle w:val="-"/>
        <w:keepNext/>
        <w:rPr>
          <w:rtl/>
        </w:rPr>
      </w:pPr>
      <w:bookmarkStart w:id="2756" w:name="ET_speakercontinue_5765_17"/>
      <w:r w:rsidRPr="00DF194E">
        <w:rPr>
          <w:rStyle w:val="TagStyle"/>
          <w:rtl/>
        </w:rPr>
        <w:t xml:space="preserve"> &lt;&lt; דובר_המשך &gt;&gt; </w:t>
      </w:r>
      <w:r>
        <w:rPr>
          <w:rtl/>
        </w:rPr>
        <w:t>מיכאל מרדכי ביטון (המחנה הממלכתי):</w:t>
      </w:r>
      <w:r w:rsidRPr="00DF194E">
        <w:rPr>
          <w:rStyle w:val="TagStyle"/>
          <w:rtl/>
        </w:rPr>
        <w:t xml:space="preserve"> &lt;&lt; דובר_המשך &gt;&gt;</w:t>
      </w:r>
      <w:r>
        <w:rPr>
          <w:rtl/>
        </w:rPr>
        <w:t xml:space="preserve"> </w:t>
      </w:r>
      <w:bookmarkEnd w:id="2756"/>
    </w:p>
    <w:p w:rsidR="005F6821" w:rsidRDefault="005F6821" w:rsidP="00595995">
      <w:pPr>
        <w:pStyle w:val="KeepWithNext"/>
        <w:rPr>
          <w:rtl/>
          <w:lang w:eastAsia="he-IL"/>
        </w:rPr>
      </w:pPr>
    </w:p>
    <w:p w:rsidR="005F6821" w:rsidRDefault="005F6821" w:rsidP="00595995">
      <w:pPr>
        <w:rPr>
          <w:rtl/>
          <w:lang w:eastAsia="he-IL"/>
        </w:rPr>
      </w:pPr>
      <w:bookmarkStart w:id="2757" w:name="_ETM_Q7_443520"/>
      <w:bookmarkEnd w:id="2757"/>
      <w:r>
        <w:rPr>
          <w:rFonts w:hint="cs"/>
          <w:rtl/>
          <w:lang w:eastAsia="he-IL"/>
        </w:rPr>
        <w:t xml:space="preserve">אין בעיה, בזמן ספייר, בתוספת זמן, בזמן </w:t>
      </w:r>
      <w:bookmarkStart w:id="2758" w:name="_ETM_Q7_444790"/>
      <w:bookmarkEnd w:id="2758"/>
      <w:r>
        <w:rPr>
          <w:rFonts w:hint="cs"/>
          <w:rtl/>
          <w:lang w:eastAsia="he-IL"/>
        </w:rPr>
        <w:t>פציעות.</w:t>
      </w:r>
    </w:p>
    <w:p w:rsidR="005F6821" w:rsidRDefault="005F6821" w:rsidP="00595995">
      <w:pPr>
        <w:rPr>
          <w:rtl/>
          <w:lang w:eastAsia="he-IL"/>
        </w:rPr>
      </w:pPr>
      <w:bookmarkStart w:id="2759" w:name="_ETM_Q7_448565"/>
      <w:bookmarkStart w:id="2760" w:name="_ETM_Q7_448638"/>
      <w:bookmarkEnd w:id="2759"/>
      <w:bookmarkEnd w:id="2760"/>
    </w:p>
    <w:p w:rsidR="005F6821" w:rsidRDefault="005F6821" w:rsidP="00595995">
      <w:pPr>
        <w:pStyle w:val="af6"/>
        <w:keepNext/>
        <w:rPr>
          <w:rtl/>
        </w:rPr>
      </w:pPr>
      <w:bookmarkStart w:id="2761" w:name="ET_yor_6488_18"/>
      <w:r w:rsidRPr="00DF194E">
        <w:rPr>
          <w:rStyle w:val="TagStyle"/>
          <w:rtl/>
        </w:rPr>
        <w:t xml:space="preserve"> &lt;&lt; יור &gt;&gt; </w:t>
      </w:r>
      <w:r>
        <w:rPr>
          <w:rtl/>
        </w:rPr>
        <w:t>היו"ר אוריאל בוסו:</w:t>
      </w:r>
      <w:r w:rsidRPr="00DF194E">
        <w:rPr>
          <w:rStyle w:val="TagStyle"/>
          <w:rtl/>
        </w:rPr>
        <w:t xml:space="preserve"> &lt;&lt; יור &gt;&gt;</w:t>
      </w:r>
      <w:r>
        <w:rPr>
          <w:rtl/>
        </w:rPr>
        <w:t xml:space="preserve"> </w:t>
      </w:r>
      <w:bookmarkEnd w:id="2761"/>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בבקשה. לאחר מכן.</w:t>
      </w:r>
    </w:p>
    <w:p w:rsidR="005F6821" w:rsidRDefault="005F6821" w:rsidP="00595995">
      <w:pPr>
        <w:rPr>
          <w:rtl/>
          <w:lang w:eastAsia="he-IL"/>
        </w:rPr>
      </w:pPr>
    </w:p>
    <w:p w:rsidR="005F6821" w:rsidRDefault="005F6821" w:rsidP="00595995">
      <w:pPr>
        <w:pStyle w:val="-"/>
        <w:keepNext/>
        <w:rPr>
          <w:rtl/>
        </w:rPr>
      </w:pPr>
      <w:bookmarkStart w:id="2762" w:name="ET_speakercontinue_5765_19"/>
      <w:r w:rsidRPr="00DF194E">
        <w:rPr>
          <w:rStyle w:val="TagStyle"/>
          <w:rtl/>
        </w:rPr>
        <w:t xml:space="preserve"> &lt;&lt; דובר_המשך &gt;&gt; </w:t>
      </w:r>
      <w:r>
        <w:rPr>
          <w:rtl/>
        </w:rPr>
        <w:t>מיכאל מרדכי ביטון (המחנה הממלכתי):</w:t>
      </w:r>
      <w:r w:rsidRPr="00DF194E">
        <w:rPr>
          <w:rStyle w:val="TagStyle"/>
          <w:rtl/>
        </w:rPr>
        <w:t xml:space="preserve"> &lt;&lt; דובר_המשך &gt;&gt;</w:t>
      </w:r>
      <w:r>
        <w:rPr>
          <w:rtl/>
        </w:rPr>
        <w:t xml:space="preserve"> </w:t>
      </w:r>
      <w:bookmarkEnd w:id="2762"/>
    </w:p>
    <w:p w:rsidR="005F6821" w:rsidRDefault="005F6821" w:rsidP="00595995">
      <w:pPr>
        <w:pStyle w:val="KeepWithNext"/>
        <w:rPr>
          <w:rtl/>
          <w:lang w:eastAsia="he-IL"/>
        </w:rPr>
      </w:pPr>
    </w:p>
    <w:p w:rsidR="005F6821" w:rsidRDefault="005F6821" w:rsidP="00595995">
      <w:pPr>
        <w:rPr>
          <w:rtl/>
          <w:lang w:eastAsia="he-IL"/>
        </w:rPr>
      </w:pPr>
      <w:bookmarkStart w:id="2763" w:name="_ETM_Q7_450659"/>
      <w:bookmarkEnd w:id="2763"/>
      <w:r>
        <w:rPr>
          <w:rFonts w:hint="cs"/>
          <w:rtl/>
          <w:lang w:eastAsia="he-IL"/>
        </w:rPr>
        <w:t xml:space="preserve">בממשלה הזו מתעלמים מהפצרותיו של הנשיא להגיע להסכמות, </w:t>
      </w:r>
      <w:bookmarkStart w:id="2764" w:name="_ETM_Q7_455232"/>
      <w:bookmarkEnd w:id="2764"/>
      <w:r>
        <w:rPr>
          <w:rFonts w:hint="cs"/>
          <w:rtl/>
          <w:lang w:eastAsia="he-IL"/>
        </w:rPr>
        <w:t xml:space="preserve">להידברות, ועונים לו שלא תהיה דחייה למען הידברות, גם לא כזו שהוא יוביל. אפילו לא מנסים ליצור מראית עין של </w:t>
      </w:r>
      <w:bookmarkStart w:id="2765" w:name="_ETM_Q7_462811"/>
      <w:bookmarkEnd w:id="2765"/>
      <w:r>
        <w:rPr>
          <w:rFonts w:hint="cs"/>
          <w:rtl/>
          <w:lang w:eastAsia="he-IL"/>
        </w:rPr>
        <w:t xml:space="preserve">הליך סדור, תקין. </w:t>
      </w:r>
    </w:p>
    <w:p w:rsidR="005F6821" w:rsidRDefault="005F6821" w:rsidP="00595995">
      <w:pPr>
        <w:rPr>
          <w:rtl/>
          <w:lang w:eastAsia="he-IL"/>
        </w:rPr>
      </w:pPr>
      <w:bookmarkStart w:id="2766" w:name="_ETM_Q7_472139"/>
      <w:bookmarkEnd w:id="2766"/>
    </w:p>
    <w:p w:rsidR="005F6821" w:rsidRDefault="005F6821" w:rsidP="00595995">
      <w:pPr>
        <w:rPr>
          <w:rtl/>
          <w:lang w:eastAsia="he-IL"/>
        </w:rPr>
      </w:pPr>
      <w:bookmarkStart w:id="2767" w:name="_ETM_Q7_472212"/>
      <w:bookmarkEnd w:id="2767"/>
      <w:r>
        <w:rPr>
          <w:rFonts w:hint="cs"/>
          <w:rtl/>
          <w:lang w:eastAsia="he-IL"/>
        </w:rPr>
        <w:t xml:space="preserve">ואם את חברי הכנסת מהקואליציה </w:t>
      </w:r>
      <w:bookmarkStart w:id="2768" w:name="_ETM_Q7_467462"/>
      <w:bookmarkEnd w:id="2768"/>
      <w:r>
        <w:rPr>
          <w:rFonts w:hint="cs"/>
          <w:rtl/>
          <w:lang w:eastAsia="he-IL"/>
        </w:rPr>
        <w:t xml:space="preserve">הפכו לבית החותמים, את האופוזיציה הפכו לבית המצהירים. את הצעות החוק הפרטיות הפכו כאן להצהרות חוק. אפשר לראות זאת בקלות </w:t>
      </w:r>
      <w:bookmarkStart w:id="2769" w:name="_ETM_Q7_479141"/>
      <w:bookmarkEnd w:id="2769"/>
      <w:r>
        <w:rPr>
          <w:rFonts w:hint="cs"/>
          <w:rtl/>
          <w:lang w:eastAsia="he-IL"/>
        </w:rPr>
        <w:t xml:space="preserve">במספרים הבאים: על פי מאגר החקיקה הלאומי, עד הכנסת העשרים, הממוצע החודשי של הצעות חוק פרטיות שעברו היה חמש הצעות </w:t>
      </w:r>
      <w:bookmarkStart w:id="2770" w:name="_ETM_Q7_489341"/>
      <w:bookmarkEnd w:id="2770"/>
      <w:r>
        <w:rPr>
          <w:rFonts w:hint="cs"/>
          <w:rtl/>
          <w:lang w:eastAsia="he-IL"/>
        </w:rPr>
        <w:t xml:space="preserve">לחודש, ובכנסת העשרים-ושלוש והעשרים-וארבע, הממוצע נחתך ביותר מחצי – </w:t>
      </w:r>
      <w:bookmarkStart w:id="2771" w:name="_ETM_Q7_496870"/>
      <w:bookmarkEnd w:id="2771"/>
      <w:r>
        <w:rPr>
          <w:rFonts w:hint="cs"/>
          <w:rtl/>
          <w:lang w:eastAsia="he-IL"/>
        </w:rPr>
        <w:t>הצעת חוק אחת או שתיים בממוצע לחודש. ואם לא די</w:t>
      </w:r>
      <w:bookmarkStart w:id="2772" w:name="_ETM_Q7_501085"/>
      <w:bookmarkEnd w:id="2772"/>
      <w:r>
        <w:rPr>
          <w:rFonts w:hint="cs"/>
          <w:rtl/>
          <w:lang w:eastAsia="he-IL"/>
        </w:rPr>
        <w:t xml:space="preserve"> בכך, הממוצע החודשי של כמות </w:t>
      </w:r>
      <w:r>
        <w:rPr>
          <w:rFonts w:hint="cs"/>
          <w:rtl/>
          <w:lang w:eastAsia="he-IL"/>
        </w:rPr>
        <w:lastRenderedPageBreak/>
        <w:t xml:space="preserve">הצעות החוק הפרטיות שהוגשו </w:t>
      </w:r>
      <w:bookmarkStart w:id="2773" w:name="_ETM_Q7_507675"/>
      <w:bookmarkEnd w:id="2773"/>
      <w:r>
        <w:rPr>
          <w:rFonts w:hint="cs"/>
          <w:rtl/>
          <w:lang w:eastAsia="he-IL"/>
        </w:rPr>
        <w:t>עד הכנסת העשרים קפץ ביותר מפי שניים. גם בכנסות שבאו</w:t>
      </w:r>
      <w:bookmarkStart w:id="2774" w:name="_ETM_Q7_512506"/>
      <w:bookmarkEnd w:id="2774"/>
      <w:r>
        <w:rPr>
          <w:rFonts w:hint="cs"/>
          <w:rtl/>
          <w:lang w:eastAsia="he-IL"/>
        </w:rPr>
        <w:t xml:space="preserve"> אחריה. כך, בכנסת העשרים הוגשו 122 הצעות פרטיות בחודש; בכנסת העשרים-ושלוש – 289 הצעות פרטיות בחודש ו-269 בכנסת העשרים-וארבע. אבל </w:t>
      </w:r>
      <w:bookmarkStart w:id="2775" w:name="_ETM_Q7_525081"/>
      <w:bookmarkEnd w:id="2775"/>
      <w:r>
        <w:rPr>
          <w:rFonts w:hint="cs"/>
          <w:rtl/>
          <w:lang w:eastAsia="he-IL"/>
        </w:rPr>
        <w:t xml:space="preserve">מה עובר כהצעת חוק פרטית? אולי אחת או שתיים. בעצם </w:t>
      </w:r>
      <w:bookmarkStart w:id="2776" w:name="_ETM_Q7_531004"/>
      <w:bookmarkEnd w:id="2776"/>
      <w:r>
        <w:rPr>
          <w:rFonts w:hint="cs"/>
          <w:rtl/>
          <w:lang w:eastAsia="he-IL"/>
        </w:rPr>
        <w:t xml:space="preserve">זו כנסת בבעלות הממשלה, זו לא כנסת שנותנת לחברי הכנסת, </w:t>
      </w:r>
      <w:bookmarkStart w:id="2777" w:name="_ETM_Q7_534982"/>
      <w:bookmarkEnd w:id="2777"/>
      <w:r>
        <w:rPr>
          <w:rFonts w:hint="cs"/>
          <w:rtl/>
          <w:lang w:eastAsia="he-IL"/>
        </w:rPr>
        <w:t xml:space="preserve">גם מהקואליציה, להביא חוק שהם מאמינים בו. זו כנסת שעובדת </w:t>
      </w:r>
      <w:bookmarkStart w:id="2778" w:name="_ETM_Q7_540988"/>
      <w:bookmarkEnd w:id="2778"/>
      <w:r>
        <w:rPr>
          <w:rFonts w:hint="cs"/>
          <w:rtl/>
          <w:lang w:eastAsia="he-IL"/>
        </w:rPr>
        <w:t xml:space="preserve">אצל הממשלה. כל מה שנשאר לכם זה שהיועצים המשפטיים והשופטים יעבדו אצלכם. אבל אז לא תהיה הפרדת רשויות. </w:t>
      </w:r>
      <w:bookmarkStart w:id="2779" w:name="_ETM_Q7_549548"/>
      <w:bookmarkStart w:id="2780" w:name="_ETM_Q7_549665"/>
      <w:bookmarkStart w:id="2781" w:name="_ETM_Q7_549948"/>
      <w:bookmarkStart w:id="2782" w:name="_ETM_Q7_550020"/>
      <w:bookmarkEnd w:id="2779"/>
      <w:bookmarkEnd w:id="2780"/>
      <w:bookmarkEnd w:id="2781"/>
      <w:bookmarkEnd w:id="2782"/>
      <w:r>
        <w:rPr>
          <w:rFonts w:hint="cs"/>
          <w:rtl/>
          <w:lang w:eastAsia="he-IL"/>
        </w:rPr>
        <w:t xml:space="preserve">בפועל </w:t>
      </w:r>
      <w:bookmarkStart w:id="2783" w:name="_ETM_Q7_551564"/>
      <w:bookmarkEnd w:id="2783"/>
      <w:r>
        <w:rPr>
          <w:rFonts w:hint="cs"/>
          <w:rtl/>
          <w:lang w:eastAsia="he-IL"/>
        </w:rPr>
        <w:t xml:space="preserve">הצעות חוק פרטיות הפכו להצהרות חוק, והכנסת הפכה לבית </w:t>
      </w:r>
      <w:bookmarkStart w:id="2784" w:name="_ETM_Q7_556792"/>
      <w:bookmarkEnd w:id="2784"/>
      <w:r>
        <w:rPr>
          <w:rFonts w:hint="cs"/>
          <w:rtl/>
          <w:lang w:eastAsia="he-IL"/>
        </w:rPr>
        <w:t xml:space="preserve">המצהירים ולא לבית המחוקקים. </w:t>
      </w:r>
    </w:p>
    <w:p w:rsidR="005F6821" w:rsidRDefault="005F6821" w:rsidP="00595995">
      <w:pPr>
        <w:rPr>
          <w:rtl/>
          <w:lang w:eastAsia="he-IL"/>
        </w:rPr>
      </w:pPr>
    </w:p>
    <w:p w:rsidR="005F6821" w:rsidRDefault="005F6821" w:rsidP="00595995">
      <w:pPr>
        <w:rPr>
          <w:rtl/>
          <w:lang w:eastAsia="he-IL"/>
        </w:rPr>
      </w:pPr>
      <w:r>
        <w:rPr>
          <w:rFonts w:hint="cs"/>
          <w:rtl/>
          <w:lang w:eastAsia="he-IL"/>
        </w:rPr>
        <w:t xml:space="preserve">אל תטעו, ישנם חוקים רציניים </w:t>
      </w:r>
      <w:bookmarkStart w:id="2785" w:name="_ETM_Q7_562829"/>
      <w:bookmarkEnd w:id="2785"/>
      <w:r>
        <w:rPr>
          <w:rFonts w:hint="cs"/>
          <w:rtl/>
          <w:lang w:eastAsia="he-IL"/>
        </w:rPr>
        <w:t xml:space="preserve">שיכולים לשפר את חייהם של אזרחי ישראל, אבל כרגע </w:t>
      </w:r>
      <w:bookmarkStart w:id="2786" w:name="_ETM_Q7_566695"/>
      <w:bookmarkEnd w:id="2786"/>
      <w:r>
        <w:rPr>
          <w:rFonts w:hint="cs"/>
          <w:rtl/>
          <w:lang w:eastAsia="he-IL"/>
        </w:rPr>
        <w:t xml:space="preserve">אין להם מקום בכנסת, כי אנחנו שבויים ברפורמה אחת </w:t>
      </w:r>
      <w:bookmarkStart w:id="2787" w:name="_ETM_Q7_570729"/>
      <w:bookmarkEnd w:id="2787"/>
      <w:r>
        <w:rPr>
          <w:rFonts w:hint="cs"/>
          <w:rtl/>
          <w:lang w:eastAsia="he-IL"/>
        </w:rPr>
        <w:t xml:space="preserve">שקורעת את העם. מפצלים משרדי ממשלה, מחלקים את הביטחון, מפרקים </w:t>
      </w:r>
      <w:bookmarkStart w:id="2788" w:name="_ETM_Q7_576513"/>
      <w:bookmarkEnd w:id="2788"/>
      <w:r>
        <w:rPr>
          <w:rFonts w:hint="cs"/>
          <w:rtl/>
          <w:lang w:eastAsia="he-IL"/>
        </w:rPr>
        <w:t xml:space="preserve">את החינוך, עושים רפורמה במשפט שאפילו רוב העם לא בעד. </w:t>
      </w:r>
      <w:bookmarkStart w:id="2789" w:name="_ETM_Q7_580975"/>
      <w:bookmarkEnd w:id="2789"/>
      <w:r>
        <w:rPr>
          <w:rFonts w:hint="cs"/>
          <w:rtl/>
          <w:lang w:eastAsia="he-IL"/>
        </w:rPr>
        <w:t xml:space="preserve">60%, 70% מהליכוד רוצים טיפול ביוקר המחיה, רק 8% מוכנים לעסוק </w:t>
      </w:r>
      <w:bookmarkStart w:id="2790" w:name="_ETM_Q7_587310"/>
      <w:bookmarkEnd w:id="2790"/>
      <w:r>
        <w:rPr>
          <w:rFonts w:hint="cs"/>
          <w:rtl/>
          <w:lang w:eastAsia="he-IL"/>
        </w:rPr>
        <w:t xml:space="preserve">ברפורמה, ועוד 8% מהליכוד רוצים שתתעסקו באיחוי הקרע – סקר </w:t>
      </w:r>
      <w:bookmarkStart w:id="2791" w:name="_ETM_Q7_593466"/>
      <w:bookmarkEnd w:id="2791"/>
      <w:r>
        <w:rPr>
          <w:rFonts w:hint="cs"/>
          <w:rtl/>
          <w:lang w:eastAsia="he-IL"/>
        </w:rPr>
        <w:t xml:space="preserve">של ישראל היום וסרוגים. </w:t>
      </w:r>
      <w:bookmarkStart w:id="2792" w:name="_ETM_Q7_595088"/>
      <w:bookmarkEnd w:id="2792"/>
    </w:p>
    <w:p w:rsidR="005F6821" w:rsidRDefault="005F6821" w:rsidP="00595995">
      <w:pPr>
        <w:rPr>
          <w:rtl/>
          <w:lang w:eastAsia="he-IL"/>
        </w:rPr>
      </w:pPr>
      <w:bookmarkStart w:id="2793" w:name="_ETM_Q7_595212"/>
      <w:bookmarkEnd w:id="2793"/>
    </w:p>
    <w:p w:rsidR="005F6821" w:rsidRDefault="005F6821" w:rsidP="00595995">
      <w:pPr>
        <w:pStyle w:val="af5"/>
        <w:keepNext/>
        <w:rPr>
          <w:rtl/>
        </w:rPr>
      </w:pPr>
      <w:bookmarkStart w:id="2794" w:name="ET_interruption_6357_20"/>
      <w:r w:rsidRPr="00C66F38">
        <w:rPr>
          <w:rStyle w:val="TagStyle"/>
          <w:rtl/>
        </w:rPr>
        <w:t xml:space="preserve"> &lt;&lt; קריאה &gt;&gt; </w:t>
      </w:r>
      <w:r>
        <w:rPr>
          <w:rtl/>
        </w:rPr>
        <w:t>משה סעדה (הליכוד):</w:t>
      </w:r>
      <w:r w:rsidRPr="00C66F38">
        <w:rPr>
          <w:rStyle w:val="TagStyle"/>
          <w:rtl/>
        </w:rPr>
        <w:t xml:space="preserve"> &lt;&lt; קריאה &gt;&gt;</w:t>
      </w:r>
      <w:r>
        <w:rPr>
          <w:rtl/>
        </w:rPr>
        <w:t xml:space="preserve"> </w:t>
      </w:r>
      <w:bookmarkEnd w:id="2794"/>
    </w:p>
    <w:p w:rsidR="005F6821" w:rsidRDefault="005F6821" w:rsidP="00595995">
      <w:pPr>
        <w:pStyle w:val="KeepWithNext"/>
        <w:rPr>
          <w:rtl/>
          <w:lang w:eastAsia="he-IL"/>
        </w:rPr>
      </w:pPr>
    </w:p>
    <w:p w:rsidR="005F6821" w:rsidRDefault="005F6821" w:rsidP="00595995">
      <w:pPr>
        <w:rPr>
          <w:rtl/>
          <w:lang w:eastAsia="he-IL"/>
        </w:rPr>
      </w:pPr>
      <w:bookmarkStart w:id="2795" w:name="_ETM_Q7_594554"/>
      <w:bookmarkStart w:id="2796" w:name="_ETM_Q7_594662"/>
      <w:bookmarkEnd w:id="2795"/>
      <w:bookmarkEnd w:id="2796"/>
      <w:r w:rsidRPr="00062C4E">
        <w:rPr>
          <w:rFonts w:hint="cs"/>
          <w:rtl/>
          <w:lang w:eastAsia="he-IL"/>
        </w:rPr>
        <w:t>רוצים גם - - -</w:t>
      </w:r>
    </w:p>
    <w:p w:rsidR="005F6821" w:rsidRDefault="005F6821" w:rsidP="00595995">
      <w:pPr>
        <w:rPr>
          <w:rtl/>
          <w:lang w:eastAsia="he-IL"/>
        </w:rPr>
      </w:pPr>
    </w:p>
    <w:p w:rsidR="005F6821" w:rsidRDefault="005F6821" w:rsidP="00595995">
      <w:pPr>
        <w:pStyle w:val="-"/>
        <w:keepNext/>
        <w:rPr>
          <w:rtl/>
        </w:rPr>
      </w:pPr>
      <w:bookmarkStart w:id="2797" w:name="ET_speakercontinue_5765_21"/>
      <w:r w:rsidRPr="00C66F38">
        <w:rPr>
          <w:rStyle w:val="TagStyle"/>
          <w:rtl/>
        </w:rPr>
        <w:t xml:space="preserve"> &lt;&lt; דובר_המשך &gt;&gt; </w:t>
      </w:r>
      <w:r>
        <w:rPr>
          <w:rtl/>
        </w:rPr>
        <w:t>מיכאל מרדכי ביטון (המחנה הממלכתי):</w:t>
      </w:r>
      <w:r w:rsidRPr="00C66F38">
        <w:rPr>
          <w:rStyle w:val="TagStyle"/>
          <w:rtl/>
        </w:rPr>
        <w:t xml:space="preserve"> &lt;&lt; דובר_המשך &gt;&gt;</w:t>
      </w:r>
      <w:r>
        <w:rPr>
          <w:rtl/>
        </w:rPr>
        <w:t xml:space="preserve"> </w:t>
      </w:r>
      <w:bookmarkEnd w:id="2797"/>
    </w:p>
    <w:p w:rsidR="005F6821" w:rsidRDefault="005F6821" w:rsidP="00595995">
      <w:pPr>
        <w:pStyle w:val="KeepWithNext"/>
        <w:rPr>
          <w:rtl/>
          <w:lang w:eastAsia="he-IL"/>
        </w:rPr>
      </w:pPr>
    </w:p>
    <w:p w:rsidR="005F6821" w:rsidRDefault="005F6821" w:rsidP="00595995">
      <w:pPr>
        <w:rPr>
          <w:rtl/>
          <w:lang w:eastAsia="he-IL"/>
        </w:rPr>
      </w:pPr>
      <w:bookmarkStart w:id="2798" w:name="_ETM_Q7_595488"/>
      <w:bookmarkEnd w:id="2798"/>
      <w:r>
        <w:rPr>
          <w:rFonts w:hint="cs"/>
          <w:rtl/>
          <w:lang w:eastAsia="he-IL"/>
        </w:rPr>
        <w:t xml:space="preserve">מעל 70% רוצים יוקר המחיה, ובמה אתם מתעסקים? </w:t>
      </w:r>
      <w:bookmarkStart w:id="2799" w:name="_ETM_Q7_598043"/>
      <w:bookmarkEnd w:id="2799"/>
      <w:r>
        <w:rPr>
          <w:rFonts w:hint="cs"/>
          <w:rtl/>
          <w:lang w:eastAsia="he-IL"/>
        </w:rPr>
        <w:t>והבטחתם להם להוריד את המע"מ ל-12%, והבטחתם להקפיא משכנתה, והבטחתם להם חינוך חינם, ומה אתם נותנים להם?</w:t>
      </w:r>
    </w:p>
    <w:p w:rsidR="005F6821" w:rsidRDefault="005F6821" w:rsidP="00595995">
      <w:pPr>
        <w:rPr>
          <w:rtl/>
          <w:lang w:eastAsia="he-IL"/>
        </w:rPr>
      </w:pPr>
      <w:bookmarkStart w:id="2800" w:name="_ETM_Q7_607054"/>
      <w:bookmarkStart w:id="2801" w:name="_ETM_Q7_607117"/>
      <w:bookmarkEnd w:id="2800"/>
      <w:bookmarkEnd w:id="2801"/>
    </w:p>
    <w:p w:rsidR="005F6821" w:rsidRDefault="005F6821" w:rsidP="00595995">
      <w:pPr>
        <w:pStyle w:val="af5"/>
        <w:keepNext/>
        <w:rPr>
          <w:rtl/>
        </w:rPr>
      </w:pPr>
      <w:bookmarkStart w:id="2802" w:name="ET_interruption_6345_22"/>
      <w:r w:rsidRPr="00DD7C34">
        <w:rPr>
          <w:rStyle w:val="TagStyle"/>
          <w:rtl/>
        </w:rPr>
        <w:t xml:space="preserve"> &lt;&lt; קריאה &gt;&gt; </w:t>
      </w:r>
      <w:r>
        <w:rPr>
          <w:rtl/>
        </w:rPr>
        <w:t>טלי גוטליב (הליכוד):</w:t>
      </w:r>
      <w:r w:rsidRPr="00DD7C34">
        <w:rPr>
          <w:rStyle w:val="TagStyle"/>
          <w:rtl/>
        </w:rPr>
        <w:t xml:space="preserve"> &lt;&lt; קריאה &gt;&gt;</w:t>
      </w:r>
      <w:r>
        <w:rPr>
          <w:rtl/>
        </w:rPr>
        <w:t xml:space="preserve"> </w:t>
      </w:r>
      <w:bookmarkEnd w:id="2802"/>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לא הבטחנו 12%</w:t>
      </w:r>
      <w:bookmarkStart w:id="2803" w:name="_ETM_Q7_610228"/>
      <w:bookmarkEnd w:id="2803"/>
      <w:r>
        <w:rPr>
          <w:rFonts w:hint="cs"/>
          <w:rtl/>
          <w:lang w:eastAsia="he-IL"/>
        </w:rPr>
        <w:t xml:space="preserve">, למה סתם להגיד? </w:t>
      </w:r>
    </w:p>
    <w:p w:rsidR="005F6821" w:rsidRDefault="005F6821" w:rsidP="00595995">
      <w:pPr>
        <w:rPr>
          <w:rtl/>
          <w:lang w:eastAsia="he-IL"/>
        </w:rPr>
      </w:pPr>
    </w:p>
    <w:p w:rsidR="005F6821" w:rsidRDefault="005F6821" w:rsidP="00595995">
      <w:pPr>
        <w:pStyle w:val="af5"/>
        <w:keepNext/>
        <w:rPr>
          <w:rtl/>
        </w:rPr>
      </w:pPr>
      <w:bookmarkStart w:id="2804" w:name="ET_interruption_6150_43"/>
      <w:r w:rsidRPr="002B738C">
        <w:rPr>
          <w:rStyle w:val="TagStyle"/>
          <w:rtl/>
        </w:rPr>
        <w:t xml:space="preserve"> &lt;&lt; קריאה &gt;&gt; </w:t>
      </w:r>
      <w:r>
        <w:rPr>
          <w:rtl/>
        </w:rPr>
        <w:t>מיכל מרים וולדיגר (הציונות הדתית):</w:t>
      </w:r>
      <w:r w:rsidRPr="002B738C">
        <w:rPr>
          <w:rStyle w:val="TagStyle"/>
          <w:rtl/>
        </w:rPr>
        <w:t xml:space="preserve"> &lt;&lt; קריאה &gt;&gt;</w:t>
      </w:r>
      <w:r>
        <w:rPr>
          <w:rtl/>
        </w:rPr>
        <w:t xml:space="preserve"> </w:t>
      </w:r>
      <w:bookmarkEnd w:id="2804"/>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מי הבטיח?</w:t>
      </w:r>
      <w:bookmarkStart w:id="2805" w:name="_ETM_Q7_610248"/>
      <w:bookmarkEnd w:id="2805"/>
    </w:p>
    <w:p w:rsidR="005F6821" w:rsidRDefault="005F6821" w:rsidP="00595995">
      <w:pPr>
        <w:rPr>
          <w:rtl/>
          <w:lang w:eastAsia="he-IL"/>
        </w:rPr>
      </w:pPr>
    </w:p>
    <w:p w:rsidR="005F6821" w:rsidRDefault="005F6821" w:rsidP="00595995">
      <w:pPr>
        <w:pStyle w:val="af5"/>
        <w:keepNext/>
        <w:rPr>
          <w:rtl/>
        </w:rPr>
      </w:pPr>
      <w:r w:rsidRPr="00DD7C34">
        <w:rPr>
          <w:rStyle w:val="TagStyle"/>
          <w:rtl/>
        </w:rPr>
        <w:t xml:space="preserve">&lt;&lt; קריאה &gt;&gt; </w:t>
      </w:r>
      <w:r>
        <w:rPr>
          <w:rtl/>
        </w:rPr>
        <w:t>טלי גוטליב (הליכוד):</w:t>
      </w:r>
      <w:r w:rsidRPr="00DD7C34">
        <w:rPr>
          <w:rStyle w:val="TagStyle"/>
          <w:rtl/>
        </w:rPr>
        <w:t xml:space="preserve"> &lt;&lt; קריאה &gt;&gt;</w:t>
      </w:r>
      <w:r>
        <w:rPr>
          <w:rtl/>
        </w:rPr>
        <w:t xml:space="preserve"> </w:t>
      </w:r>
    </w:p>
    <w:p w:rsidR="005F6821" w:rsidRPr="002B738C" w:rsidRDefault="005F6821" w:rsidP="00595995">
      <w:pPr>
        <w:rPr>
          <w:rtl/>
          <w:lang w:eastAsia="he-IL"/>
        </w:rPr>
      </w:pPr>
      <w:bookmarkStart w:id="2806" w:name="_ETM_Q7_610317"/>
      <w:bookmarkEnd w:id="2806"/>
    </w:p>
    <w:p w:rsidR="005F6821" w:rsidRDefault="005F6821" w:rsidP="00595995">
      <w:pPr>
        <w:rPr>
          <w:rtl/>
          <w:lang w:eastAsia="he-IL"/>
        </w:rPr>
      </w:pPr>
      <w:r>
        <w:rPr>
          <w:rFonts w:hint="cs"/>
          <w:rtl/>
          <w:lang w:eastAsia="he-IL"/>
        </w:rPr>
        <w:t>אף אחד לא הבטיח להוריד את המע"מ ל-12%.</w:t>
      </w:r>
      <w:bookmarkStart w:id="2807" w:name="_ETM_Q7_612026"/>
      <w:bookmarkEnd w:id="2807"/>
    </w:p>
    <w:p w:rsidR="005F6821" w:rsidRDefault="005F6821" w:rsidP="00595995">
      <w:pPr>
        <w:rPr>
          <w:rtl/>
          <w:lang w:eastAsia="he-IL"/>
        </w:rPr>
      </w:pPr>
      <w:bookmarkStart w:id="2808" w:name="_ETM_Q7_612105"/>
      <w:bookmarkEnd w:id="2808"/>
    </w:p>
    <w:p w:rsidR="005F6821" w:rsidRDefault="005F6821" w:rsidP="00595995">
      <w:pPr>
        <w:pStyle w:val="-"/>
        <w:keepNext/>
        <w:rPr>
          <w:rtl/>
        </w:rPr>
      </w:pPr>
      <w:bookmarkStart w:id="2809" w:name="ET_speakercontinue_5765_24"/>
      <w:r w:rsidRPr="00DD7C34">
        <w:rPr>
          <w:rStyle w:val="TagStyle"/>
          <w:rtl/>
        </w:rPr>
        <w:lastRenderedPageBreak/>
        <w:t xml:space="preserve"> &lt;&lt; דובר_המשך &gt;&gt; </w:t>
      </w:r>
      <w:r>
        <w:rPr>
          <w:rtl/>
        </w:rPr>
        <w:t>מיכאל מרדכי ביטון (המחנה הממלכתי):</w:t>
      </w:r>
      <w:r w:rsidRPr="00DD7C34">
        <w:rPr>
          <w:rStyle w:val="TagStyle"/>
          <w:rtl/>
        </w:rPr>
        <w:t xml:space="preserve"> &lt;&lt; דובר_המשך &gt;&gt;</w:t>
      </w:r>
      <w:r>
        <w:rPr>
          <w:rtl/>
        </w:rPr>
        <w:t xml:space="preserve"> </w:t>
      </w:r>
      <w:bookmarkEnd w:id="2809"/>
    </w:p>
    <w:p w:rsidR="005F6821" w:rsidRDefault="005F6821" w:rsidP="00595995">
      <w:pPr>
        <w:pStyle w:val="KeepWithNext"/>
        <w:rPr>
          <w:rtl/>
          <w:lang w:eastAsia="he-IL"/>
        </w:rPr>
      </w:pPr>
    </w:p>
    <w:p w:rsidR="005F6821" w:rsidRPr="00DD7C34" w:rsidRDefault="005F6821" w:rsidP="00595995">
      <w:pPr>
        <w:rPr>
          <w:rtl/>
          <w:lang w:eastAsia="he-IL"/>
        </w:rPr>
      </w:pPr>
      <w:r>
        <w:rPr>
          <w:rFonts w:hint="cs"/>
          <w:rtl/>
          <w:lang w:eastAsia="he-IL"/>
        </w:rPr>
        <w:t>יש לי את זה כתוב, הבטחה - - -</w:t>
      </w:r>
    </w:p>
    <w:p w:rsidR="005F6821" w:rsidRDefault="005F6821" w:rsidP="00595995">
      <w:pPr>
        <w:rPr>
          <w:rtl/>
          <w:lang w:eastAsia="he-IL"/>
        </w:rPr>
      </w:pPr>
    </w:p>
    <w:p w:rsidR="005F6821" w:rsidRDefault="005F6821" w:rsidP="00595995">
      <w:pPr>
        <w:pStyle w:val="af6"/>
        <w:keepNext/>
        <w:rPr>
          <w:rtl/>
        </w:rPr>
      </w:pPr>
      <w:bookmarkStart w:id="2810" w:name="ET_yor_6488_23"/>
      <w:r w:rsidRPr="00DD7C34">
        <w:rPr>
          <w:rStyle w:val="TagStyle"/>
          <w:rtl/>
        </w:rPr>
        <w:t xml:space="preserve"> &lt;&lt; יור &gt;&gt; </w:t>
      </w:r>
      <w:r>
        <w:rPr>
          <w:rtl/>
        </w:rPr>
        <w:t>היו"ר אוריאל בוסו:</w:t>
      </w:r>
      <w:r w:rsidRPr="00DD7C34">
        <w:rPr>
          <w:rStyle w:val="TagStyle"/>
          <w:rtl/>
        </w:rPr>
        <w:t xml:space="preserve"> &lt;&lt; יור &gt;&gt;</w:t>
      </w:r>
      <w:r>
        <w:rPr>
          <w:rtl/>
        </w:rPr>
        <w:t xml:space="preserve"> </w:t>
      </w:r>
      <w:bookmarkEnd w:id="2810"/>
    </w:p>
    <w:p w:rsidR="005F6821" w:rsidRDefault="005F6821" w:rsidP="00595995">
      <w:pPr>
        <w:pStyle w:val="KeepWithNext"/>
        <w:rPr>
          <w:rtl/>
          <w:lang w:eastAsia="he-IL"/>
        </w:rPr>
      </w:pPr>
    </w:p>
    <w:p w:rsidR="005F6821" w:rsidRDefault="005F6821" w:rsidP="00595995">
      <w:pPr>
        <w:rPr>
          <w:rtl/>
          <w:lang w:eastAsia="he-IL"/>
        </w:rPr>
      </w:pPr>
      <w:bookmarkStart w:id="2811" w:name="_ETM_Q7_613068"/>
      <w:bookmarkEnd w:id="2811"/>
      <w:r>
        <w:rPr>
          <w:rFonts w:hint="cs"/>
          <w:rtl/>
          <w:lang w:eastAsia="he-IL"/>
        </w:rPr>
        <w:t>לאפשר לחבר הכנסת ביטון לסיים, נשאר לו עוד דקה.</w:t>
      </w:r>
    </w:p>
    <w:p w:rsidR="005F6821" w:rsidRDefault="005F6821" w:rsidP="00595995">
      <w:pPr>
        <w:rPr>
          <w:rtl/>
          <w:lang w:eastAsia="he-IL"/>
        </w:rPr>
      </w:pPr>
      <w:bookmarkStart w:id="2812" w:name="_ETM_Q7_615053"/>
      <w:bookmarkStart w:id="2813" w:name="_ETM_Q7_615129"/>
      <w:bookmarkStart w:id="2814" w:name="_ETM_Q7_615461"/>
      <w:bookmarkEnd w:id="2812"/>
      <w:bookmarkEnd w:id="2813"/>
      <w:bookmarkEnd w:id="2814"/>
    </w:p>
    <w:p w:rsidR="005F6821" w:rsidRDefault="005F6821" w:rsidP="00595995">
      <w:pPr>
        <w:pStyle w:val="af5"/>
        <w:keepNext/>
        <w:rPr>
          <w:rtl/>
        </w:rPr>
      </w:pPr>
      <w:bookmarkStart w:id="2815" w:name="_ETM_Q7_615526"/>
      <w:bookmarkEnd w:id="2815"/>
      <w:r w:rsidRPr="00DD7C34">
        <w:rPr>
          <w:rStyle w:val="TagStyle"/>
          <w:rtl/>
        </w:rPr>
        <w:t xml:space="preserve">&lt;&lt; קריאה &gt;&gt; </w:t>
      </w:r>
      <w:r>
        <w:rPr>
          <w:rtl/>
        </w:rPr>
        <w:t>טלי גוטליב (הליכוד):</w:t>
      </w:r>
      <w:r w:rsidRPr="00DD7C34">
        <w:rPr>
          <w:rStyle w:val="TagStyle"/>
          <w:rtl/>
        </w:rPr>
        <w:t xml:space="preserve"> &lt;&lt; קריאה &gt;&gt;</w:t>
      </w:r>
      <w:r>
        <w:rPr>
          <w:rtl/>
        </w:rPr>
        <w:t xml:space="preserve"> </w:t>
      </w:r>
    </w:p>
    <w:p w:rsidR="005F6821" w:rsidRDefault="005F6821" w:rsidP="00595995">
      <w:pPr>
        <w:rPr>
          <w:rtl/>
          <w:lang w:eastAsia="he-IL"/>
        </w:rPr>
      </w:pPr>
    </w:p>
    <w:p w:rsidR="005F6821" w:rsidRDefault="005F6821" w:rsidP="00595995">
      <w:pPr>
        <w:rPr>
          <w:rtl/>
          <w:lang w:eastAsia="he-IL"/>
        </w:rPr>
      </w:pPr>
      <w:bookmarkStart w:id="2816" w:name="_ETM_Q7_616614"/>
      <w:bookmarkStart w:id="2817" w:name="_ETM_Q7_616684"/>
      <w:bookmarkEnd w:id="2816"/>
      <w:bookmarkEnd w:id="2817"/>
      <w:r>
        <w:rPr>
          <w:rFonts w:hint="cs"/>
          <w:rtl/>
          <w:lang w:eastAsia="he-IL"/>
        </w:rPr>
        <w:t xml:space="preserve">די נו, </w:t>
      </w:r>
      <w:bookmarkStart w:id="2818" w:name="_ETM_Q7_615423"/>
      <w:bookmarkEnd w:id="2818"/>
      <w:r>
        <w:rPr>
          <w:rFonts w:hint="cs"/>
          <w:rtl/>
          <w:lang w:eastAsia="he-IL"/>
        </w:rPr>
        <w:t xml:space="preserve">אבל ביטון, אנחנו מכבדים אותך, </w:t>
      </w:r>
      <w:bookmarkStart w:id="2819" w:name="_ETM_Q7_616672"/>
      <w:bookmarkEnd w:id="2819"/>
      <w:r>
        <w:rPr>
          <w:rFonts w:hint="cs"/>
          <w:rtl/>
          <w:lang w:eastAsia="he-IL"/>
        </w:rPr>
        <w:t>באמת, אין אמירה כזאת.</w:t>
      </w:r>
    </w:p>
    <w:p w:rsidR="005F6821" w:rsidRDefault="005F6821" w:rsidP="00595995">
      <w:pPr>
        <w:rPr>
          <w:rtl/>
          <w:lang w:eastAsia="he-IL"/>
        </w:rPr>
      </w:pPr>
    </w:p>
    <w:p w:rsidR="005F6821" w:rsidRDefault="005F6821" w:rsidP="00595995">
      <w:pPr>
        <w:pStyle w:val="af5"/>
        <w:keepNext/>
        <w:rPr>
          <w:rtl/>
        </w:rPr>
      </w:pPr>
      <w:bookmarkStart w:id="2820" w:name="ET_interruption_6357_25"/>
      <w:r w:rsidRPr="00DD7C34">
        <w:rPr>
          <w:rStyle w:val="TagStyle"/>
          <w:rtl/>
        </w:rPr>
        <w:t xml:space="preserve"> &lt;&lt; קריאה &gt;&gt; </w:t>
      </w:r>
      <w:r>
        <w:rPr>
          <w:rtl/>
        </w:rPr>
        <w:t>משה סעדה (הליכוד):</w:t>
      </w:r>
      <w:r w:rsidRPr="00DD7C34">
        <w:rPr>
          <w:rStyle w:val="TagStyle"/>
          <w:rtl/>
        </w:rPr>
        <w:t xml:space="preserve"> &lt;&lt; קריאה &gt;&gt;</w:t>
      </w:r>
      <w:r>
        <w:rPr>
          <w:rtl/>
        </w:rPr>
        <w:t xml:space="preserve"> </w:t>
      </w:r>
      <w:bookmarkEnd w:id="2820"/>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הדבר היחידי שהבטחנו זה לעשות חינוך חינם לגילי אפס עד שלוש.</w:t>
      </w:r>
    </w:p>
    <w:p w:rsidR="005F6821" w:rsidRDefault="005F6821" w:rsidP="00595995">
      <w:pPr>
        <w:rPr>
          <w:rtl/>
          <w:lang w:eastAsia="he-IL"/>
        </w:rPr>
      </w:pPr>
    </w:p>
    <w:p w:rsidR="005F6821" w:rsidRDefault="005F6821" w:rsidP="00595995">
      <w:pPr>
        <w:pStyle w:val="af5"/>
        <w:keepNext/>
        <w:rPr>
          <w:rtl/>
        </w:rPr>
      </w:pPr>
      <w:r w:rsidRPr="00DD7C34">
        <w:rPr>
          <w:rStyle w:val="TagStyle"/>
          <w:rtl/>
        </w:rPr>
        <w:t xml:space="preserve">&lt;&lt; קריאה &gt;&gt; </w:t>
      </w:r>
      <w:r>
        <w:rPr>
          <w:rtl/>
        </w:rPr>
        <w:t>טלי גוטליב (הליכוד):</w:t>
      </w:r>
      <w:r w:rsidRPr="00DD7C34">
        <w:rPr>
          <w:rStyle w:val="TagStyle"/>
          <w:rtl/>
        </w:rPr>
        <w:t xml:space="preserve"> &lt;&lt; קריאה &gt;&gt;</w:t>
      </w:r>
      <w:r>
        <w:rPr>
          <w:rtl/>
        </w:rPr>
        <w:t xml:space="preserve"> </w:t>
      </w:r>
    </w:p>
    <w:p w:rsidR="005F6821" w:rsidRDefault="005F6821" w:rsidP="00595995">
      <w:pPr>
        <w:rPr>
          <w:rtl/>
          <w:lang w:eastAsia="he-IL"/>
        </w:rPr>
      </w:pPr>
    </w:p>
    <w:p w:rsidR="005F6821" w:rsidRDefault="005F6821" w:rsidP="00595995">
      <w:pPr>
        <w:rPr>
          <w:rtl/>
          <w:lang w:eastAsia="he-IL"/>
        </w:rPr>
      </w:pPr>
      <w:r>
        <w:rPr>
          <w:rFonts w:hint="cs"/>
          <w:rtl/>
          <w:lang w:eastAsia="he-IL"/>
        </w:rPr>
        <w:t>אפס עד שלוש.</w:t>
      </w:r>
      <w:bookmarkStart w:id="2821" w:name="_ETM_Q7_623144"/>
      <w:bookmarkEnd w:id="2821"/>
    </w:p>
    <w:p w:rsidR="005F6821" w:rsidRDefault="005F6821" w:rsidP="00595995">
      <w:pPr>
        <w:rPr>
          <w:rtl/>
          <w:lang w:eastAsia="he-IL"/>
        </w:rPr>
      </w:pPr>
      <w:bookmarkStart w:id="2822" w:name="_ETM_Q7_623223"/>
      <w:bookmarkEnd w:id="2822"/>
    </w:p>
    <w:p w:rsidR="005F6821" w:rsidRDefault="005F6821" w:rsidP="00595995">
      <w:pPr>
        <w:pStyle w:val="-"/>
        <w:keepNext/>
        <w:rPr>
          <w:rtl/>
        </w:rPr>
      </w:pPr>
      <w:bookmarkStart w:id="2823" w:name="ET_speakercontinue_5765_26"/>
      <w:r w:rsidRPr="00DD7C34">
        <w:rPr>
          <w:rStyle w:val="TagStyle"/>
          <w:rtl/>
        </w:rPr>
        <w:t xml:space="preserve"> &lt;&lt; דובר_המשך &gt;&gt; </w:t>
      </w:r>
      <w:r>
        <w:rPr>
          <w:rtl/>
        </w:rPr>
        <w:t>מיכאל מרדכי ביטון (המחנה הממלכתי):</w:t>
      </w:r>
      <w:r w:rsidRPr="00DD7C34">
        <w:rPr>
          <w:rStyle w:val="TagStyle"/>
          <w:rtl/>
        </w:rPr>
        <w:t xml:space="preserve"> &lt;&lt; דובר_המשך &gt;&gt;</w:t>
      </w:r>
      <w:r>
        <w:rPr>
          <w:rtl/>
        </w:rPr>
        <w:t xml:space="preserve"> </w:t>
      </w:r>
      <w:bookmarkEnd w:id="2823"/>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גוטליב</w:t>
      </w:r>
      <w:bookmarkStart w:id="2824" w:name="_ETM_Q7_620718"/>
      <w:bookmarkEnd w:id="2824"/>
      <w:r>
        <w:rPr>
          <w:rFonts w:hint="cs"/>
          <w:rtl/>
          <w:lang w:eastAsia="he-IL"/>
        </w:rPr>
        <w:t xml:space="preserve">, לא נכון. היינו במסיבת העיתונאים הכלכלית של </w:t>
      </w:r>
      <w:bookmarkStart w:id="2825" w:name="_ETM_Q7_627128"/>
      <w:bookmarkEnd w:id="2825"/>
      <w:r>
        <w:rPr>
          <w:rFonts w:hint="cs"/>
          <w:rtl/>
          <w:lang w:eastAsia="he-IL"/>
        </w:rPr>
        <w:t>בנימין נתניהו - -</w:t>
      </w:r>
    </w:p>
    <w:p w:rsidR="005F6821" w:rsidRDefault="005F6821" w:rsidP="00595995">
      <w:pPr>
        <w:rPr>
          <w:rtl/>
          <w:lang w:eastAsia="he-IL"/>
        </w:rPr>
      </w:pPr>
      <w:r>
        <w:rPr>
          <w:rFonts w:hint="cs"/>
          <w:rtl/>
          <w:lang w:eastAsia="he-IL"/>
        </w:rPr>
        <w:t xml:space="preserve"> </w:t>
      </w:r>
    </w:p>
    <w:p w:rsidR="005F6821" w:rsidRDefault="005F6821" w:rsidP="00595995">
      <w:pPr>
        <w:pStyle w:val="af5"/>
        <w:keepNext/>
        <w:rPr>
          <w:rtl/>
        </w:rPr>
      </w:pPr>
      <w:r w:rsidRPr="00DD7C34">
        <w:rPr>
          <w:rStyle w:val="TagStyle"/>
          <w:rtl/>
        </w:rPr>
        <w:t xml:space="preserve">&lt;&lt; קריאה &gt;&gt; </w:t>
      </w:r>
      <w:r>
        <w:rPr>
          <w:rtl/>
        </w:rPr>
        <w:t>משה סעדה (הליכוד):</w:t>
      </w:r>
      <w:r w:rsidRPr="00DD7C34">
        <w:rPr>
          <w:rStyle w:val="TagStyle"/>
          <w:rtl/>
        </w:rPr>
        <w:t xml:space="preserve"> &lt;&lt; קריאה &gt;&gt;</w:t>
      </w:r>
      <w:r>
        <w:rPr>
          <w:rtl/>
        </w:rPr>
        <w:t xml:space="preserve"> </w:t>
      </w:r>
    </w:p>
    <w:p w:rsidR="005F6821" w:rsidRDefault="005F6821" w:rsidP="00595995">
      <w:pPr>
        <w:rPr>
          <w:rtl/>
          <w:lang w:eastAsia="he-IL"/>
        </w:rPr>
      </w:pPr>
    </w:p>
    <w:p w:rsidR="005F6821" w:rsidRDefault="005F6821" w:rsidP="00595995">
      <w:pPr>
        <w:rPr>
          <w:rtl/>
          <w:lang w:eastAsia="he-IL"/>
        </w:rPr>
      </w:pPr>
      <w:r>
        <w:rPr>
          <w:rFonts w:hint="cs"/>
          <w:rtl/>
          <w:lang w:eastAsia="he-IL"/>
        </w:rPr>
        <w:t>לא, לא היה. לא היה.</w:t>
      </w:r>
    </w:p>
    <w:p w:rsidR="005F6821" w:rsidRDefault="005F6821" w:rsidP="00595995">
      <w:pPr>
        <w:rPr>
          <w:rtl/>
          <w:lang w:eastAsia="he-IL"/>
        </w:rPr>
      </w:pPr>
    </w:p>
    <w:p w:rsidR="005F6821" w:rsidRDefault="005F6821" w:rsidP="00595995">
      <w:pPr>
        <w:pStyle w:val="-"/>
        <w:keepNext/>
        <w:rPr>
          <w:rtl/>
        </w:rPr>
      </w:pPr>
      <w:bookmarkStart w:id="2826" w:name="ET_speakercontinue_5765_27"/>
      <w:r w:rsidRPr="00DD7C34">
        <w:rPr>
          <w:rStyle w:val="TagStyle"/>
          <w:rtl/>
        </w:rPr>
        <w:t xml:space="preserve"> &lt;&lt; דובר_המשך &gt;&gt; </w:t>
      </w:r>
      <w:r>
        <w:rPr>
          <w:rtl/>
        </w:rPr>
        <w:t>מיכאל מרדכי ביטון (המחנה הממלכתי):</w:t>
      </w:r>
      <w:r w:rsidRPr="00DD7C34">
        <w:rPr>
          <w:rStyle w:val="TagStyle"/>
          <w:rtl/>
        </w:rPr>
        <w:t xml:space="preserve"> &lt;&lt; דובר_המשך &gt;&gt;</w:t>
      </w:r>
      <w:r>
        <w:rPr>
          <w:rtl/>
        </w:rPr>
        <w:t xml:space="preserve"> </w:t>
      </w:r>
      <w:bookmarkEnd w:id="2826"/>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 - </w:t>
      </w:r>
      <w:bookmarkStart w:id="2827" w:name="_ETM_Q7_626950"/>
      <w:bookmarkEnd w:id="2827"/>
      <w:r>
        <w:rPr>
          <w:rFonts w:hint="cs"/>
          <w:rtl/>
          <w:lang w:eastAsia="he-IL"/>
        </w:rPr>
        <w:t xml:space="preserve">לפני הבחירות, יש את זה כתוב. אתה לא יודע, אתה </w:t>
      </w:r>
      <w:bookmarkStart w:id="2828" w:name="_ETM_Q7_631388"/>
      <w:bookmarkEnd w:id="2828"/>
      <w:r>
        <w:rPr>
          <w:rFonts w:hint="cs"/>
          <w:rtl/>
          <w:lang w:eastAsia="he-IL"/>
        </w:rPr>
        <w:t>לא בעניינים.</w:t>
      </w:r>
    </w:p>
    <w:p w:rsidR="005F6821" w:rsidRDefault="005F6821" w:rsidP="00595995">
      <w:pPr>
        <w:rPr>
          <w:rtl/>
          <w:lang w:eastAsia="he-IL"/>
        </w:rPr>
      </w:pPr>
    </w:p>
    <w:p w:rsidR="005F6821" w:rsidRDefault="005F6821" w:rsidP="00595995">
      <w:pPr>
        <w:pStyle w:val="af5"/>
        <w:keepNext/>
        <w:rPr>
          <w:rtl/>
        </w:rPr>
      </w:pPr>
      <w:r w:rsidRPr="00DD7C34">
        <w:rPr>
          <w:rStyle w:val="TagStyle"/>
          <w:rtl/>
        </w:rPr>
        <w:t xml:space="preserve">&lt;&lt; קריאה &gt;&gt; </w:t>
      </w:r>
      <w:r>
        <w:rPr>
          <w:rtl/>
        </w:rPr>
        <w:t>משה סעדה (הליכוד):</w:t>
      </w:r>
      <w:r w:rsidRPr="00DD7C34">
        <w:rPr>
          <w:rStyle w:val="TagStyle"/>
          <w:rtl/>
        </w:rPr>
        <w:t xml:space="preserve"> &lt;&lt; קריאה &gt;&gt;</w:t>
      </w:r>
      <w:r>
        <w:rPr>
          <w:rtl/>
        </w:rPr>
        <w:t xml:space="preserve"> </w:t>
      </w:r>
    </w:p>
    <w:p w:rsidR="005F6821" w:rsidRDefault="005F6821" w:rsidP="00595995">
      <w:pPr>
        <w:rPr>
          <w:rtl/>
          <w:lang w:eastAsia="he-IL"/>
        </w:rPr>
      </w:pPr>
    </w:p>
    <w:p w:rsidR="005F6821" w:rsidRDefault="005F6821" w:rsidP="00595995">
      <w:pPr>
        <w:rPr>
          <w:rtl/>
          <w:lang w:eastAsia="he-IL"/>
        </w:rPr>
      </w:pPr>
      <w:r>
        <w:rPr>
          <w:rFonts w:hint="cs"/>
          <w:rtl/>
          <w:lang w:eastAsia="he-IL"/>
        </w:rPr>
        <w:t>אני מכיר.</w:t>
      </w:r>
    </w:p>
    <w:p w:rsidR="005F6821" w:rsidRDefault="005F6821" w:rsidP="00595995">
      <w:pPr>
        <w:rPr>
          <w:rtl/>
          <w:lang w:eastAsia="he-IL"/>
        </w:rPr>
      </w:pPr>
      <w:bookmarkStart w:id="2829" w:name="_ETM_Q7_632118"/>
      <w:bookmarkStart w:id="2830" w:name="_ETM_Q7_632192"/>
      <w:bookmarkEnd w:id="2829"/>
      <w:bookmarkEnd w:id="2830"/>
    </w:p>
    <w:p w:rsidR="005F6821" w:rsidRDefault="005F6821" w:rsidP="00595995">
      <w:pPr>
        <w:pStyle w:val="af6"/>
        <w:keepNext/>
        <w:rPr>
          <w:rtl/>
        </w:rPr>
      </w:pPr>
      <w:bookmarkStart w:id="2831" w:name="ET_yor_6488_29"/>
      <w:r w:rsidRPr="00DD7C34">
        <w:rPr>
          <w:rStyle w:val="TagStyle"/>
          <w:rtl/>
        </w:rPr>
        <w:lastRenderedPageBreak/>
        <w:t xml:space="preserve"> &lt;&lt; יור &gt;&gt; </w:t>
      </w:r>
      <w:r>
        <w:rPr>
          <w:rtl/>
        </w:rPr>
        <w:t>היו"ר אוריאל בוסו:</w:t>
      </w:r>
      <w:r w:rsidRPr="00DD7C34">
        <w:rPr>
          <w:rStyle w:val="TagStyle"/>
          <w:rtl/>
        </w:rPr>
        <w:t xml:space="preserve"> &lt;&lt; יור &gt;&gt;</w:t>
      </w:r>
      <w:r>
        <w:rPr>
          <w:rtl/>
        </w:rPr>
        <w:t xml:space="preserve"> </w:t>
      </w:r>
      <w:bookmarkEnd w:id="2831"/>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חבר הכנסת ביטון.</w:t>
      </w:r>
    </w:p>
    <w:p w:rsidR="005F6821" w:rsidRPr="00DD7C34" w:rsidRDefault="005F6821" w:rsidP="00595995">
      <w:pPr>
        <w:rPr>
          <w:rtl/>
          <w:lang w:eastAsia="he-IL"/>
        </w:rPr>
      </w:pPr>
      <w:bookmarkStart w:id="2832" w:name="_ETM_Q7_631315"/>
      <w:bookmarkStart w:id="2833" w:name="_ETM_Q7_631391"/>
      <w:bookmarkEnd w:id="2832"/>
      <w:bookmarkEnd w:id="2833"/>
    </w:p>
    <w:p w:rsidR="005F6821" w:rsidRDefault="005F6821" w:rsidP="00595995">
      <w:pPr>
        <w:pStyle w:val="-"/>
        <w:keepNext/>
        <w:rPr>
          <w:rtl/>
        </w:rPr>
      </w:pPr>
      <w:bookmarkStart w:id="2834" w:name="ET_speakercontinue_5765_28"/>
      <w:r w:rsidRPr="00DD7C34">
        <w:rPr>
          <w:rStyle w:val="TagStyle"/>
          <w:rtl/>
        </w:rPr>
        <w:t xml:space="preserve"> &lt;&lt; דובר_המשך &gt;&gt; </w:t>
      </w:r>
      <w:r>
        <w:rPr>
          <w:rtl/>
        </w:rPr>
        <w:t>מיכאל מרדכי ביטון (המחנה הממלכתי):</w:t>
      </w:r>
      <w:r w:rsidRPr="00DD7C34">
        <w:rPr>
          <w:rStyle w:val="TagStyle"/>
          <w:rtl/>
        </w:rPr>
        <w:t xml:space="preserve"> &lt;&lt; דובר_המשך &gt;&gt;</w:t>
      </w:r>
      <w:r>
        <w:rPr>
          <w:rtl/>
        </w:rPr>
        <w:t xml:space="preserve"> </w:t>
      </w:r>
      <w:bookmarkEnd w:id="2834"/>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אז אני אראה לך - - -</w:t>
      </w:r>
    </w:p>
    <w:p w:rsidR="005F6821" w:rsidRDefault="005F6821" w:rsidP="00595995">
      <w:pPr>
        <w:rPr>
          <w:rtl/>
          <w:lang w:eastAsia="he-IL"/>
        </w:rPr>
      </w:pPr>
      <w:bookmarkStart w:id="2835" w:name="_ETM_Q7_631515"/>
      <w:bookmarkStart w:id="2836" w:name="_ETM_Q7_631585"/>
      <w:bookmarkEnd w:id="2835"/>
      <w:bookmarkEnd w:id="2836"/>
    </w:p>
    <w:p w:rsidR="005F6821" w:rsidRDefault="005F6821" w:rsidP="00595995">
      <w:pPr>
        <w:pStyle w:val="af6"/>
        <w:keepNext/>
        <w:rPr>
          <w:rtl/>
        </w:rPr>
      </w:pPr>
      <w:bookmarkStart w:id="2837" w:name="ET_yor_6488_30"/>
      <w:r w:rsidRPr="00DD7C34">
        <w:rPr>
          <w:rStyle w:val="TagStyle"/>
          <w:rtl/>
        </w:rPr>
        <w:t xml:space="preserve"> &lt;&lt; יור &gt;&gt; </w:t>
      </w:r>
      <w:r>
        <w:rPr>
          <w:rtl/>
        </w:rPr>
        <w:t>היו"ר אוריאל בוסו:</w:t>
      </w:r>
      <w:r w:rsidRPr="00DD7C34">
        <w:rPr>
          <w:rStyle w:val="TagStyle"/>
          <w:rtl/>
        </w:rPr>
        <w:t xml:space="preserve"> &lt;&lt; יור &gt;&gt;</w:t>
      </w:r>
      <w:r>
        <w:rPr>
          <w:rtl/>
        </w:rPr>
        <w:t xml:space="preserve"> </w:t>
      </w:r>
      <w:bookmarkEnd w:id="2837"/>
    </w:p>
    <w:p w:rsidR="005F6821" w:rsidRDefault="005F6821" w:rsidP="00595995">
      <w:pPr>
        <w:pStyle w:val="KeepWithNext"/>
        <w:rPr>
          <w:rtl/>
          <w:lang w:eastAsia="he-IL"/>
        </w:rPr>
      </w:pPr>
    </w:p>
    <w:p w:rsidR="005F6821" w:rsidRDefault="005F6821" w:rsidP="00595995">
      <w:pPr>
        <w:rPr>
          <w:rtl/>
          <w:lang w:eastAsia="he-IL"/>
        </w:rPr>
      </w:pPr>
      <w:bookmarkStart w:id="2838" w:name="_ETM_Q7_632856"/>
      <w:bookmarkEnd w:id="2838"/>
      <w:r>
        <w:rPr>
          <w:rFonts w:hint="cs"/>
          <w:rtl/>
          <w:lang w:eastAsia="he-IL"/>
        </w:rPr>
        <w:t>הממשלה הזאת מכהנת פחות מ-30 יום.</w:t>
      </w:r>
    </w:p>
    <w:p w:rsidR="005F6821" w:rsidRDefault="005F6821" w:rsidP="00595995">
      <w:pPr>
        <w:rPr>
          <w:rtl/>
          <w:lang w:eastAsia="he-IL"/>
        </w:rPr>
      </w:pPr>
    </w:p>
    <w:p w:rsidR="005F6821" w:rsidRDefault="005F6821" w:rsidP="00595995">
      <w:pPr>
        <w:pStyle w:val="af5"/>
        <w:keepNext/>
        <w:rPr>
          <w:rtl/>
        </w:rPr>
      </w:pPr>
      <w:r w:rsidRPr="00DD7C34">
        <w:rPr>
          <w:rStyle w:val="TagStyle"/>
          <w:rtl/>
        </w:rPr>
        <w:t xml:space="preserve">&lt;&lt; קריאה &gt;&gt; </w:t>
      </w:r>
      <w:r>
        <w:rPr>
          <w:rtl/>
        </w:rPr>
        <w:t>משה סעדה (הליכוד):</w:t>
      </w:r>
      <w:r w:rsidRPr="00DD7C34">
        <w:rPr>
          <w:rStyle w:val="TagStyle"/>
          <w:rtl/>
        </w:rPr>
        <w:t xml:space="preserve"> &lt;&lt; קריאה &gt;&gt;</w:t>
      </w:r>
      <w:r>
        <w:rPr>
          <w:rtl/>
        </w:rPr>
        <w:t xml:space="preserve"> </w:t>
      </w:r>
    </w:p>
    <w:p w:rsidR="005F6821" w:rsidRDefault="005F6821" w:rsidP="00595995">
      <w:pPr>
        <w:rPr>
          <w:rtl/>
          <w:lang w:eastAsia="he-IL"/>
        </w:rPr>
      </w:pPr>
    </w:p>
    <w:p w:rsidR="005F6821" w:rsidRDefault="005F6821" w:rsidP="00595995">
      <w:pPr>
        <w:rPr>
          <w:rtl/>
          <w:lang w:eastAsia="he-IL"/>
        </w:rPr>
      </w:pPr>
      <w:r>
        <w:rPr>
          <w:rFonts w:hint="cs"/>
          <w:rtl/>
          <w:lang w:eastAsia="he-IL"/>
        </w:rPr>
        <w:t>לא, אני נכנס לגוגל – לא היה, אין.</w:t>
      </w:r>
    </w:p>
    <w:p w:rsidR="005F6821" w:rsidRDefault="005F6821" w:rsidP="00595995">
      <w:pPr>
        <w:rPr>
          <w:rtl/>
          <w:lang w:eastAsia="he-IL"/>
        </w:rPr>
      </w:pPr>
    </w:p>
    <w:p w:rsidR="005F6821" w:rsidRDefault="005F6821" w:rsidP="00595995">
      <w:pPr>
        <w:pStyle w:val="-"/>
        <w:keepNext/>
        <w:rPr>
          <w:rtl/>
        </w:rPr>
      </w:pPr>
      <w:bookmarkStart w:id="2839" w:name="ET_speakercontinue_5765_31"/>
      <w:r w:rsidRPr="00DD7C34">
        <w:rPr>
          <w:rStyle w:val="TagStyle"/>
          <w:rtl/>
        </w:rPr>
        <w:t xml:space="preserve"> &lt;&lt; דובר_המשך &gt;&gt; </w:t>
      </w:r>
      <w:r>
        <w:rPr>
          <w:rtl/>
        </w:rPr>
        <w:t>מיכאל מרדכי ביטון (המחנה הממלכתי):</w:t>
      </w:r>
      <w:r w:rsidRPr="00DD7C34">
        <w:rPr>
          <w:rStyle w:val="TagStyle"/>
          <w:rtl/>
        </w:rPr>
        <w:t xml:space="preserve"> &lt;&lt; דובר_המשך &gt;&gt;</w:t>
      </w:r>
      <w:r>
        <w:rPr>
          <w:rtl/>
        </w:rPr>
        <w:t xml:space="preserve"> </w:t>
      </w:r>
      <w:bookmarkEnd w:id="2839"/>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תיכנס ותראה. ואם טעית, תעלה לפה ותתנצל. סעדה, </w:t>
      </w:r>
      <w:bookmarkStart w:id="2840" w:name="_ETM_Q7_641082"/>
      <w:bookmarkEnd w:id="2840"/>
      <w:r>
        <w:rPr>
          <w:rFonts w:hint="cs"/>
          <w:rtl/>
          <w:lang w:eastAsia="he-IL"/>
        </w:rPr>
        <w:t xml:space="preserve">אם טעית תעלה להתנצל כאן. בתוכנית הכלכלית של ראש </w:t>
      </w:r>
      <w:bookmarkStart w:id="2841" w:name="_ETM_Q7_644038"/>
      <w:bookmarkEnd w:id="2841"/>
      <w:r>
        <w:rPr>
          <w:rFonts w:hint="cs"/>
          <w:rtl/>
          <w:lang w:eastAsia="he-IL"/>
        </w:rPr>
        <w:t xml:space="preserve">הממשלה לפני הבחירות, להילחם ביוקר המחיה </w:t>
      </w:r>
      <w:r>
        <w:rPr>
          <w:rFonts w:hint="eastAsia"/>
          <w:rtl/>
          <w:lang w:eastAsia="he-IL"/>
        </w:rPr>
        <w:t>–</w:t>
      </w:r>
      <w:r>
        <w:rPr>
          <w:rFonts w:hint="cs"/>
          <w:rtl/>
          <w:lang w:eastAsia="he-IL"/>
        </w:rPr>
        <w:t xml:space="preserve"> הורדת מע"מ ל-12%.</w:t>
      </w:r>
    </w:p>
    <w:p w:rsidR="005F6821" w:rsidRDefault="005F6821" w:rsidP="00595995">
      <w:pPr>
        <w:rPr>
          <w:rtl/>
          <w:lang w:eastAsia="he-IL"/>
        </w:rPr>
      </w:pPr>
    </w:p>
    <w:p w:rsidR="005F6821" w:rsidRDefault="005F6821" w:rsidP="00595995">
      <w:pPr>
        <w:pStyle w:val="af5"/>
        <w:keepNext/>
        <w:rPr>
          <w:rtl/>
        </w:rPr>
      </w:pPr>
      <w:r w:rsidRPr="00DD7C34">
        <w:rPr>
          <w:rStyle w:val="TagStyle"/>
          <w:rtl/>
        </w:rPr>
        <w:t xml:space="preserve">&lt;&lt; קריאה &gt;&gt; </w:t>
      </w:r>
      <w:r>
        <w:rPr>
          <w:rtl/>
        </w:rPr>
        <w:t>משה סעדה (הליכוד):</w:t>
      </w:r>
      <w:r w:rsidRPr="00DD7C34">
        <w:rPr>
          <w:rStyle w:val="TagStyle"/>
          <w:rtl/>
        </w:rPr>
        <w:t xml:space="preserve"> &lt;&lt; קריאה &gt;&gt;</w:t>
      </w:r>
      <w:r>
        <w:rPr>
          <w:rtl/>
        </w:rPr>
        <w:t xml:space="preserve"> </w:t>
      </w:r>
    </w:p>
    <w:p w:rsidR="005F6821" w:rsidRDefault="005F6821" w:rsidP="00595995">
      <w:pPr>
        <w:rPr>
          <w:rtl/>
          <w:lang w:eastAsia="he-IL"/>
        </w:rPr>
      </w:pPr>
    </w:p>
    <w:p w:rsidR="005F6821" w:rsidRDefault="005F6821" w:rsidP="00595995">
      <w:pPr>
        <w:rPr>
          <w:rtl/>
          <w:lang w:eastAsia="he-IL"/>
        </w:rPr>
      </w:pPr>
      <w:r>
        <w:rPr>
          <w:rFonts w:hint="cs"/>
          <w:rtl/>
          <w:lang w:eastAsia="he-IL"/>
        </w:rPr>
        <w:t>- - - אני אעלה ואתנצל, לא היה.</w:t>
      </w:r>
    </w:p>
    <w:p w:rsidR="005F6821" w:rsidRDefault="005F6821" w:rsidP="00595995">
      <w:pPr>
        <w:rPr>
          <w:rtl/>
          <w:lang w:eastAsia="he-IL"/>
        </w:rPr>
      </w:pPr>
    </w:p>
    <w:p w:rsidR="005F6821" w:rsidRDefault="005F6821" w:rsidP="00595995">
      <w:pPr>
        <w:pStyle w:val="af5"/>
        <w:keepNext/>
        <w:rPr>
          <w:rtl/>
        </w:rPr>
      </w:pPr>
      <w:bookmarkStart w:id="2842" w:name="ET_interruption_6150_32"/>
      <w:r w:rsidRPr="00DD7C34">
        <w:rPr>
          <w:rStyle w:val="TagStyle"/>
          <w:rtl/>
        </w:rPr>
        <w:t xml:space="preserve"> &lt;&lt; קריאה &gt;&gt; </w:t>
      </w:r>
      <w:r>
        <w:rPr>
          <w:rtl/>
        </w:rPr>
        <w:t>מיכל מרים וולדיגר (הציונות הדתית):</w:t>
      </w:r>
      <w:r w:rsidRPr="00DD7C34">
        <w:rPr>
          <w:rStyle w:val="TagStyle"/>
          <w:rtl/>
        </w:rPr>
        <w:t xml:space="preserve"> &lt;&lt; קריאה &gt;&gt;</w:t>
      </w:r>
      <w:r>
        <w:rPr>
          <w:rtl/>
        </w:rPr>
        <w:t xml:space="preserve"> </w:t>
      </w:r>
      <w:bookmarkEnd w:id="2842"/>
    </w:p>
    <w:p w:rsidR="005F6821" w:rsidRDefault="005F6821" w:rsidP="00595995">
      <w:pPr>
        <w:pStyle w:val="KeepWithNext"/>
        <w:rPr>
          <w:rtl/>
          <w:lang w:eastAsia="he-IL"/>
        </w:rPr>
      </w:pPr>
    </w:p>
    <w:p w:rsidR="005F6821" w:rsidRDefault="005F6821" w:rsidP="00595995">
      <w:pPr>
        <w:rPr>
          <w:rtl/>
          <w:lang w:eastAsia="he-IL"/>
        </w:rPr>
      </w:pPr>
      <w:bookmarkStart w:id="2843" w:name="_ETM_Q7_649735"/>
      <w:bookmarkStart w:id="2844" w:name="_ETM_Q7_649810"/>
      <w:bookmarkEnd w:id="2843"/>
      <w:bookmarkEnd w:id="2844"/>
      <w:r>
        <w:rPr>
          <w:rFonts w:hint="cs"/>
          <w:rtl/>
          <w:lang w:eastAsia="he-IL"/>
        </w:rPr>
        <w:t xml:space="preserve">- - </w:t>
      </w:r>
      <w:bookmarkStart w:id="2845" w:name="_ETM_Q7_650502"/>
      <w:bookmarkEnd w:id="2845"/>
      <w:r>
        <w:rPr>
          <w:rFonts w:hint="cs"/>
          <w:rtl/>
          <w:lang w:eastAsia="he-IL"/>
        </w:rPr>
        <w:t>-</w:t>
      </w:r>
    </w:p>
    <w:p w:rsidR="005F6821" w:rsidRDefault="005F6821" w:rsidP="00595995">
      <w:pPr>
        <w:rPr>
          <w:rtl/>
          <w:lang w:eastAsia="he-IL"/>
        </w:rPr>
      </w:pPr>
      <w:bookmarkStart w:id="2846" w:name="_ETM_Q7_651463"/>
      <w:bookmarkStart w:id="2847" w:name="_ETM_Q7_651551"/>
      <w:bookmarkEnd w:id="2846"/>
      <w:bookmarkEnd w:id="2847"/>
    </w:p>
    <w:p w:rsidR="005F6821" w:rsidRDefault="005F6821" w:rsidP="00595995">
      <w:pPr>
        <w:pStyle w:val="-"/>
        <w:keepNext/>
        <w:rPr>
          <w:rtl/>
        </w:rPr>
      </w:pPr>
      <w:bookmarkStart w:id="2848" w:name="ET_speakercontinue_5765_33"/>
      <w:r w:rsidRPr="00DD7C34">
        <w:rPr>
          <w:rStyle w:val="TagStyle"/>
          <w:rtl/>
        </w:rPr>
        <w:t xml:space="preserve"> &lt;&lt; דובר_המשך &gt;&gt; </w:t>
      </w:r>
      <w:r>
        <w:rPr>
          <w:rtl/>
        </w:rPr>
        <w:t>מיכאל מרדכי ביטון (המחנה הממלכתי):</w:t>
      </w:r>
      <w:r w:rsidRPr="00DD7C34">
        <w:rPr>
          <w:rStyle w:val="TagStyle"/>
          <w:rtl/>
        </w:rPr>
        <w:t xml:space="preserve"> &lt;&lt; דובר_המשך &gt;&gt;</w:t>
      </w:r>
      <w:r>
        <w:rPr>
          <w:rtl/>
        </w:rPr>
        <w:t xml:space="preserve"> </w:t>
      </w:r>
      <w:bookmarkEnd w:id="2848"/>
    </w:p>
    <w:p w:rsidR="005F6821" w:rsidRDefault="005F6821" w:rsidP="00595995">
      <w:pPr>
        <w:pStyle w:val="KeepWithNext"/>
        <w:rPr>
          <w:rtl/>
          <w:lang w:eastAsia="he-IL"/>
        </w:rPr>
      </w:pPr>
    </w:p>
    <w:p w:rsidR="005F6821" w:rsidRDefault="005F6821" w:rsidP="00595995">
      <w:pPr>
        <w:rPr>
          <w:rtl/>
          <w:lang w:eastAsia="he-IL"/>
        </w:rPr>
      </w:pPr>
      <w:bookmarkStart w:id="2849" w:name="_ETM_Q7_651566"/>
      <w:bookmarkEnd w:id="2849"/>
      <w:r>
        <w:rPr>
          <w:rFonts w:hint="cs"/>
          <w:rtl/>
          <w:lang w:eastAsia="he-IL"/>
        </w:rPr>
        <w:t xml:space="preserve">והוא אמר בסרטון: אני אקפיא את </w:t>
      </w:r>
      <w:bookmarkStart w:id="2850" w:name="_ETM_Q7_653692"/>
      <w:bookmarkEnd w:id="2850"/>
      <w:r>
        <w:rPr>
          <w:rFonts w:hint="cs"/>
          <w:rtl/>
          <w:lang w:eastAsia="he-IL"/>
        </w:rPr>
        <w:t>המשכנתאות. ותבדוק את עצמך.</w:t>
      </w:r>
    </w:p>
    <w:p w:rsidR="005F6821" w:rsidRDefault="005F6821" w:rsidP="00595995">
      <w:pPr>
        <w:rPr>
          <w:rtl/>
          <w:lang w:eastAsia="he-IL"/>
        </w:rPr>
      </w:pPr>
      <w:bookmarkStart w:id="2851" w:name="_ETM_Q7_655351"/>
      <w:bookmarkStart w:id="2852" w:name="_ETM_Q7_655429"/>
      <w:bookmarkEnd w:id="2851"/>
      <w:bookmarkEnd w:id="2852"/>
    </w:p>
    <w:p w:rsidR="005F6821" w:rsidRDefault="005F6821" w:rsidP="00595995">
      <w:pPr>
        <w:pStyle w:val="af5"/>
        <w:keepNext/>
        <w:rPr>
          <w:rtl/>
        </w:rPr>
      </w:pPr>
      <w:bookmarkStart w:id="2853" w:name="ET_interruption_6345_44"/>
      <w:r w:rsidRPr="002B738C">
        <w:rPr>
          <w:rStyle w:val="TagStyle"/>
          <w:rtl/>
        </w:rPr>
        <w:lastRenderedPageBreak/>
        <w:t xml:space="preserve"> &lt;&lt; קריאה &gt;&gt; </w:t>
      </w:r>
      <w:r>
        <w:rPr>
          <w:rtl/>
        </w:rPr>
        <w:t>טלי גוטליב (הליכוד):</w:t>
      </w:r>
      <w:r w:rsidRPr="002B738C">
        <w:rPr>
          <w:rStyle w:val="TagStyle"/>
          <w:rtl/>
        </w:rPr>
        <w:t xml:space="preserve"> &lt;&lt; קריאה &gt;&gt;</w:t>
      </w:r>
      <w:r>
        <w:rPr>
          <w:rtl/>
        </w:rPr>
        <w:t xml:space="preserve"> </w:t>
      </w:r>
      <w:bookmarkEnd w:id="2853"/>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לא נכון.</w:t>
      </w:r>
    </w:p>
    <w:p w:rsidR="005F6821" w:rsidRPr="002B738C" w:rsidRDefault="005F6821" w:rsidP="00595995">
      <w:pPr>
        <w:rPr>
          <w:rtl/>
          <w:lang w:eastAsia="he-IL"/>
        </w:rPr>
      </w:pPr>
    </w:p>
    <w:p w:rsidR="005F6821" w:rsidRDefault="005F6821" w:rsidP="00595995">
      <w:pPr>
        <w:pStyle w:val="af6"/>
        <w:keepNext/>
        <w:rPr>
          <w:rtl/>
        </w:rPr>
      </w:pPr>
      <w:bookmarkStart w:id="2854" w:name="ET_yor_6488_34"/>
      <w:r w:rsidRPr="00DD7C34">
        <w:rPr>
          <w:rStyle w:val="TagStyle"/>
          <w:rtl/>
        </w:rPr>
        <w:t xml:space="preserve"> &lt;&lt; יור &gt;&gt; </w:t>
      </w:r>
      <w:r>
        <w:rPr>
          <w:rtl/>
        </w:rPr>
        <w:t>היו"ר אוריאל בוסו:</w:t>
      </w:r>
      <w:r w:rsidRPr="00DD7C34">
        <w:rPr>
          <w:rStyle w:val="TagStyle"/>
          <w:rtl/>
        </w:rPr>
        <w:t xml:space="preserve"> &lt;&lt; יור &gt;&gt;</w:t>
      </w:r>
      <w:r>
        <w:rPr>
          <w:rtl/>
        </w:rPr>
        <w:t xml:space="preserve"> </w:t>
      </w:r>
      <w:bookmarkEnd w:id="2854"/>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לא זכור לי כזה דבר.</w:t>
      </w:r>
    </w:p>
    <w:p w:rsidR="005F6821" w:rsidRDefault="005F6821" w:rsidP="00595995">
      <w:pPr>
        <w:rPr>
          <w:rtl/>
          <w:lang w:eastAsia="he-IL"/>
        </w:rPr>
      </w:pPr>
    </w:p>
    <w:p w:rsidR="005F6821" w:rsidRDefault="005F6821" w:rsidP="00595995">
      <w:pPr>
        <w:pStyle w:val="af5"/>
        <w:keepNext/>
        <w:rPr>
          <w:rtl/>
        </w:rPr>
      </w:pPr>
      <w:r w:rsidRPr="00DD7C34">
        <w:rPr>
          <w:rStyle w:val="TagStyle"/>
          <w:rtl/>
        </w:rPr>
        <w:t xml:space="preserve">&lt;&lt; קריאה &gt;&gt; </w:t>
      </w:r>
      <w:r>
        <w:rPr>
          <w:rtl/>
        </w:rPr>
        <w:t>מיכל מרים וולדיגר (הציונות הדתית):</w:t>
      </w:r>
      <w:r w:rsidRPr="00DD7C34">
        <w:rPr>
          <w:rStyle w:val="TagStyle"/>
          <w:rtl/>
        </w:rPr>
        <w:t xml:space="preserve"> &lt;&lt; קריאה &gt;&gt;</w:t>
      </w:r>
      <w:r>
        <w:rPr>
          <w:rtl/>
        </w:rPr>
        <w:t xml:space="preserve"> </w:t>
      </w:r>
    </w:p>
    <w:p w:rsidR="005F6821" w:rsidRDefault="005F6821" w:rsidP="00595995">
      <w:pPr>
        <w:rPr>
          <w:rtl/>
          <w:lang w:eastAsia="he-IL"/>
        </w:rPr>
      </w:pPr>
      <w:bookmarkStart w:id="2855" w:name="_ETM_Q7_655685"/>
      <w:bookmarkEnd w:id="2855"/>
    </w:p>
    <w:p w:rsidR="005F6821" w:rsidRDefault="005F6821" w:rsidP="00595995">
      <w:pPr>
        <w:rPr>
          <w:rtl/>
          <w:lang w:eastAsia="he-IL"/>
        </w:rPr>
      </w:pPr>
      <w:bookmarkStart w:id="2856" w:name="_ETM_Q7_655761"/>
      <w:bookmarkEnd w:id="2856"/>
      <w:r>
        <w:rPr>
          <w:rFonts w:hint="cs"/>
          <w:rtl/>
          <w:lang w:eastAsia="he-IL"/>
        </w:rPr>
        <w:t xml:space="preserve">- - - </w:t>
      </w:r>
      <w:bookmarkStart w:id="2857" w:name="_ETM_Q7_657636"/>
      <w:bookmarkEnd w:id="2857"/>
      <w:r>
        <w:rPr>
          <w:rFonts w:hint="cs"/>
          <w:rtl/>
          <w:lang w:eastAsia="he-IL"/>
        </w:rPr>
        <w:t>אין אפס עד שלוש, כי זה לא אפס.</w:t>
      </w:r>
    </w:p>
    <w:p w:rsidR="005F6821" w:rsidRDefault="005F6821" w:rsidP="00595995">
      <w:pPr>
        <w:rPr>
          <w:rtl/>
          <w:lang w:eastAsia="he-IL"/>
        </w:rPr>
      </w:pPr>
      <w:bookmarkStart w:id="2858" w:name="_ETM_Q7_658394"/>
      <w:bookmarkStart w:id="2859" w:name="_ETM_Q7_658468"/>
      <w:bookmarkEnd w:id="2858"/>
      <w:bookmarkEnd w:id="2859"/>
    </w:p>
    <w:p w:rsidR="005F6821" w:rsidRDefault="005F6821" w:rsidP="00595995">
      <w:pPr>
        <w:pStyle w:val="-"/>
        <w:keepNext/>
        <w:rPr>
          <w:rtl/>
        </w:rPr>
      </w:pPr>
      <w:bookmarkStart w:id="2860" w:name="ET_speakercontinue_5765_35"/>
      <w:r w:rsidRPr="00DD7C34">
        <w:rPr>
          <w:rStyle w:val="TagStyle"/>
          <w:rtl/>
        </w:rPr>
        <w:t xml:space="preserve"> &lt;&lt; דובר_המשך &gt;&gt; </w:t>
      </w:r>
      <w:r>
        <w:rPr>
          <w:rtl/>
        </w:rPr>
        <w:t>מיכאל מרדכי ביטון (המחנה הממלכתי):</w:t>
      </w:r>
      <w:r w:rsidRPr="00DD7C34">
        <w:rPr>
          <w:rStyle w:val="TagStyle"/>
          <w:rtl/>
        </w:rPr>
        <w:t xml:space="preserve"> &lt;&lt; דובר_המשך &gt;&gt;</w:t>
      </w:r>
      <w:r>
        <w:rPr>
          <w:rtl/>
        </w:rPr>
        <w:t xml:space="preserve"> </w:t>
      </w:r>
      <w:bookmarkEnd w:id="2860"/>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האם זאת </w:t>
      </w:r>
      <w:bookmarkStart w:id="2861" w:name="_ETM_Q7_659117"/>
      <w:bookmarkEnd w:id="2861"/>
      <w:r>
        <w:rPr>
          <w:rFonts w:hint="cs"/>
          <w:rtl/>
          <w:lang w:eastAsia="he-IL"/>
        </w:rPr>
        <w:t>הכנסת שאנחנו רוצים?</w:t>
      </w:r>
      <w:bookmarkStart w:id="2862" w:name="_ETM_Q7_660244"/>
      <w:bookmarkEnd w:id="2862"/>
    </w:p>
    <w:p w:rsidR="005F6821" w:rsidRDefault="005F6821" w:rsidP="00595995">
      <w:pPr>
        <w:rPr>
          <w:rtl/>
          <w:lang w:eastAsia="he-IL"/>
        </w:rPr>
      </w:pPr>
      <w:bookmarkStart w:id="2863" w:name="_ETM_Q7_660314"/>
      <w:bookmarkEnd w:id="2863"/>
    </w:p>
    <w:p w:rsidR="005F6821" w:rsidRDefault="005F6821" w:rsidP="00641E26">
      <w:pPr>
        <w:rPr>
          <w:rtl/>
          <w:lang w:eastAsia="he-IL"/>
        </w:rPr>
      </w:pPr>
      <w:bookmarkStart w:id="2864" w:name="_ETM_Q7_660644"/>
      <w:bookmarkStart w:id="2865" w:name="_ETM_Q7_660708"/>
      <w:bookmarkEnd w:id="2864"/>
      <w:bookmarkEnd w:id="2865"/>
      <w:r>
        <w:rPr>
          <w:rFonts w:hint="cs"/>
          <w:rtl/>
          <w:lang w:eastAsia="he-IL"/>
        </w:rPr>
        <w:t xml:space="preserve">אני רוצה לסיים בדברים שנאמרו במעמד חנוכת </w:t>
      </w:r>
      <w:bookmarkStart w:id="2866" w:name="_ETM_Q7_664042"/>
      <w:bookmarkEnd w:id="2866"/>
      <w:r>
        <w:rPr>
          <w:rFonts w:hint="cs"/>
          <w:rtl/>
          <w:lang w:eastAsia="he-IL"/>
        </w:rPr>
        <w:t xml:space="preserve">משכן זה בגבעת רם על ידי נשיא המדינה מר שניאור </w:t>
      </w:r>
      <w:bookmarkStart w:id="2867" w:name="_ETM_Q7_670449"/>
      <w:bookmarkEnd w:id="2867"/>
      <w:r>
        <w:rPr>
          <w:rFonts w:hint="cs"/>
          <w:rtl/>
          <w:lang w:eastAsia="he-IL"/>
        </w:rPr>
        <w:t xml:space="preserve">זלמן שזר: "על שער הבית הנישא הזה ייחרתו </w:t>
      </w:r>
      <w:bookmarkStart w:id="2868" w:name="_ETM_Q7_669568"/>
      <w:bookmarkEnd w:id="2868"/>
      <w:r>
        <w:rPr>
          <w:rFonts w:hint="cs"/>
          <w:rtl/>
          <w:lang w:eastAsia="he-IL"/>
        </w:rPr>
        <w:t xml:space="preserve">באותיות נצח עקרונות היסוד של הדמוקרטיה האנושית החקוקים לנו </w:t>
      </w:r>
      <w:bookmarkStart w:id="2869" w:name="_ETM_Q7_676928"/>
      <w:bookmarkEnd w:id="2869"/>
      <w:r>
        <w:rPr>
          <w:rFonts w:hint="cs"/>
          <w:rtl/>
          <w:lang w:eastAsia="he-IL"/>
        </w:rPr>
        <w:t xml:space="preserve">בגנזי אוצרותינו מראשית ימי היותנו לעם, והם: חוקה אחת לגר </w:t>
      </w:r>
      <w:bookmarkStart w:id="2870" w:name="_ETM_Q7_682692"/>
      <w:bookmarkEnd w:id="2870"/>
      <w:r>
        <w:rPr>
          <w:rFonts w:hint="cs"/>
          <w:rtl/>
          <w:lang w:eastAsia="he-IL"/>
        </w:rPr>
        <w:t xml:space="preserve">ולאזרח; אחרי רבים להטות; להציל עשוק מיד </w:t>
      </w:r>
      <w:bookmarkStart w:id="2871" w:name="_ETM_Q7_687305"/>
      <w:bookmarkEnd w:id="2871"/>
      <w:r>
        <w:rPr>
          <w:rFonts w:hint="cs"/>
          <w:rtl/>
          <w:lang w:eastAsia="he-IL"/>
        </w:rPr>
        <w:t>עושקו; ודל לא תהדר בריבו</w:t>
      </w:r>
      <w:bookmarkStart w:id="2872" w:name="_ETM_Q7_690290"/>
      <w:bookmarkStart w:id="2873" w:name="_ETM_Q7_690393"/>
      <w:bookmarkEnd w:id="2872"/>
      <w:bookmarkEnd w:id="2873"/>
      <w:r>
        <w:rPr>
          <w:rFonts w:hint="cs"/>
          <w:rtl/>
          <w:lang w:eastAsia="he-IL"/>
        </w:rPr>
        <w:t xml:space="preserve">; וחי אחיך </w:t>
      </w:r>
      <w:bookmarkStart w:id="2874" w:name="_ETM_Q7_690528"/>
      <w:bookmarkEnd w:id="2874"/>
      <w:r>
        <w:rPr>
          <w:rFonts w:hint="cs"/>
          <w:rtl/>
          <w:lang w:eastAsia="he-IL"/>
        </w:rPr>
        <w:t>עמך; צדק צדק תרדוף; ומלאה הארץ דעה".</w:t>
      </w:r>
    </w:p>
    <w:p w:rsidR="005F6821" w:rsidRDefault="005F6821" w:rsidP="00595995">
      <w:pPr>
        <w:rPr>
          <w:rtl/>
          <w:lang w:eastAsia="he-IL"/>
        </w:rPr>
      </w:pPr>
    </w:p>
    <w:p w:rsidR="005F6821" w:rsidRDefault="005F6821" w:rsidP="00595995">
      <w:pPr>
        <w:rPr>
          <w:rtl/>
          <w:lang w:eastAsia="he-IL"/>
        </w:rPr>
      </w:pPr>
      <w:bookmarkStart w:id="2875" w:name="_ETM_Q7_694910"/>
      <w:bookmarkEnd w:id="2875"/>
      <w:r>
        <w:rPr>
          <w:rFonts w:hint="cs"/>
          <w:rtl/>
          <w:lang w:eastAsia="he-IL"/>
        </w:rPr>
        <w:t xml:space="preserve">ואני רוצה לנצל משפט </w:t>
      </w:r>
      <w:bookmarkStart w:id="2876" w:name="_ETM_Q7_699166"/>
      <w:bookmarkEnd w:id="2876"/>
      <w:r>
        <w:rPr>
          <w:rFonts w:hint="cs"/>
          <w:rtl/>
          <w:lang w:eastAsia="he-IL"/>
        </w:rPr>
        <w:t>אחרון כששר המשפטים נמצא פה, השר לוין, שאני מעריך</w:t>
      </w:r>
      <w:bookmarkStart w:id="2877" w:name="_ETM_Q7_705484"/>
      <w:bookmarkEnd w:id="2877"/>
      <w:r>
        <w:rPr>
          <w:rFonts w:hint="cs"/>
          <w:rtl/>
          <w:lang w:eastAsia="he-IL"/>
        </w:rPr>
        <w:t xml:space="preserve"> אותו ויש לנו תקשורת רבת שנים. השר, אני פונה אליך</w:t>
      </w:r>
      <w:bookmarkStart w:id="2878" w:name="_ETM_Q7_710718"/>
      <w:bookmarkEnd w:id="2878"/>
      <w:r>
        <w:rPr>
          <w:rFonts w:hint="cs"/>
          <w:rtl/>
          <w:lang w:eastAsia="he-IL"/>
        </w:rPr>
        <w:t xml:space="preserve"> ואומר: תשקול. תשקול לעשות את הדברים בהסכמה.</w:t>
      </w:r>
    </w:p>
    <w:p w:rsidR="005F6821" w:rsidRDefault="005F6821" w:rsidP="00595995">
      <w:pPr>
        <w:rPr>
          <w:rtl/>
          <w:lang w:eastAsia="he-IL"/>
        </w:rPr>
      </w:pPr>
    </w:p>
    <w:p w:rsidR="005F6821" w:rsidRDefault="005F6821" w:rsidP="00595995">
      <w:pPr>
        <w:pStyle w:val="af6"/>
        <w:keepNext/>
        <w:rPr>
          <w:rtl/>
        </w:rPr>
      </w:pPr>
      <w:bookmarkStart w:id="2879" w:name="ET_yor_6488_36"/>
      <w:r w:rsidRPr="00DD7C34">
        <w:rPr>
          <w:rStyle w:val="TagStyle"/>
          <w:rtl/>
        </w:rPr>
        <w:t xml:space="preserve"> &lt;&lt; יור &gt;&gt; </w:t>
      </w:r>
      <w:r>
        <w:rPr>
          <w:rtl/>
        </w:rPr>
        <w:t>היו"ר אוריאל בוסו:</w:t>
      </w:r>
      <w:r w:rsidRPr="00DD7C34">
        <w:rPr>
          <w:rStyle w:val="TagStyle"/>
          <w:rtl/>
        </w:rPr>
        <w:t xml:space="preserve"> &lt;&lt; יור &gt;&gt;</w:t>
      </w:r>
      <w:r>
        <w:rPr>
          <w:rtl/>
        </w:rPr>
        <w:t xml:space="preserve"> </w:t>
      </w:r>
      <w:bookmarkEnd w:id="2879"/>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תודה.</w:t>
      </w:r>
      <w:bookmarkStart w:id="2880" w:name="_ETM_Q7_714467"/>
      <w:bookmarkEnd w:id="2880"/>
    </w:p>
    <w:p w:rsidR="005F6821" w:rsidRDefault="005F6821" w:rsidP="00595995">
      <w:pPr>
        <w:rPr>
          <w:rtl/>
          <w:lang w:eastAsia="he-IL"/>
        </w:rPr>
      </w:pPr>
      <w:bookmarkStart w:id="2881" w:name="_ETM_Q7_714534"/>
      <w:bookmarkEnd w:id="2881"/>
    </w:p>
    <w:p w:rsidR="005F6821" w:rsidRDefault="005F6821" w:rsidP="00595995">
      <w:pPr>
        <w:pStyle w:val="af5"/>
        <w:keepNext/>
        <w:rPr>
          <w:rtl/>
        </w:rPr>
      </w:pPr>
      <w:bookmarkStart w:id="2882" w:name="ET_interruption_6392_38"/>
      <w:r w:rsidRPr="000F6EA5">
        <w:rPr>
          <w:rStyle w:val="TagStyle"/>
          <w:rtl/>
        </w:rPr>
        <w:t xml:space="preserve"> &lt;&lt; קריאה &gt;&gt; </w:t>
      </w:r>
      <w:r>
        <w:rPr>
          <w:rtl/>
        </w:rPr>
        <w:t>שר המשפטים יריב לוין:</w:t>
      </w:r>
      <w:r w:rsidRPr="000F6EA5">
        <w:rPr>
          <w:rStyle w:val="TagStyle"/>
          <w:rtl/>
        </w:rPr>
        <w:t xml:space="preserve"> &lt;&lt; קריאה &gt;&gt;</w:t>
      </w:r>
      <w:r>
        <w:rPr>
          <w:rtl/>
        </w:rPr>
        <w:t xml:space="preserve"> </w:t>
      </w:r>
      <w:bookmarkEnd w:id="2882"/>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 - </w:t>
      </w:r>
      <w:bookmarkStart w:id="2883" w:name="_ETM_Q7_715191"/>
      <w:bookmarkEnd w:id="2883"/>
      <w:r>
        <w:rPr>
          <w:rFonts w:hint="cs"/>
          <w:rtl/>
          <w:lang w:eastAsia="he-IL"/>
        </w:rPr>
        <w:t>-</w:t>
      </w:r>
    </w:p>
    <w:p w:rsidR="005F6821" w:rsidRPr="000F6EA5" w:rsidRDefault="005F6821" w:rsidP="00595995">
      <w:pPr>
        <w:rPr>
          <w:rtl/>
          <w:lang w:eastAsia="he-IL"/>
        </w:rPr>
      </w:pPr>
      <w:bookmarkStart w:id="2884" w:name="_ETM_Q7_715584"/>
      <w:bookmarkStart w:id="2885" w:name="_ETM_Q7_715656"/>
      <w:bookmarkEnd w:id="2884"/>
      <w:bookmarkEnd w:id="2885"/>
    </w:p>
    <w:p w:rsidR="005F6821" w:rsidRDefault="005F6821" w:rsidP="00595995">
      <w:pPr>
        <w:pStyle w:val="-"/>
        <w:keepNext/>
        <w:rPr>
          <w:rtl/>
        </w:rPr>
      </w:pPr>
      <w:bookmarkStart w:id="2886" w:name="ET_speakercontinue_5765_37"/>
      <w:r w:rsidRPr="00DD7C34">
        <w:rPr>
          <w:rStyle w:val="TagStyle"/>
          <w:rtl/>
        </w:rPr>
        <w:t xml:space="preserve"> &lt;&lt; דובר_המשך &gt;&gt; </w:t>
      </w:r>
      <w:r>
        <w:rPr>
          <w:rtl/>
        </w:rPr>
        <w:t>מיכאל מרדכי ביטון (המחנה הממלכתי):</w:t>
      </w:r>
      <w:r w:rsidRPr="00DD7C34">
        <w:rPr>
          <w:rStyle w:val="TagStyle"/>
          <w:rtl/>
        </w:rPr>
        <w:t xml:space="preserve"> &lt;&lt; דובר_המשך &gt;&gt;</w:t>
      </w:r>
      <w:r>
        <w:rPr>
          <w:rtl/>
        </w:rPr>
        <w:t xml:space="preserve"> </w:t>
      </w:r>
      <w:bookmarkEnd w:id="2886"/>
    </w:p>
    <w:p w:rsidR="005F6821" w:rsidRDefault="005F6821" w:rsidP="00595995">
      <w:pPr>
        <w:pStyle w:val="KeepWithNext"/>
        <w:rPr>
          <w:rtl/>
          <w:lang w:eastAsia="he-IL"/>
        </w:rPr>
      </w:pPr>
    </w:p>
    <w:p w:rsidR="005F6821" w:rsidRDefault="005F6821" w:rsidP="00595995">
      <w:pPr>
        <w:rPr>
          <w:rtl/>
          <w:lang w:eastAsia="he-IL"/>
        </w:rPr>
      </w:pPr>
      <w:bookmarkStart w:id="2887" w:name="_ETM_Q7_715742"/>
      <w:bookmarkEnd w:id="2887"/>
      <w:r>
        <w:rPr>
          <w:rFonts w:hint="cs"/>
          <w:rtl/>
          <w:lang w:eastAsia="he-IL"/>
        </w:rPr>
        <w:t>גם אנחנו מבינים שנדרשת מערכת שינויים - - -</w:t>
      </w:r>
    </w:p>
    <w:p w:rsidR="005F6821" w:rsidRDefault="005F6821" w:rsidP="00595995">
      <w:pPr>
        <w:rPr>
          <w:rtl/>
          <w:lang w:eastAsia="he-IL"/>
        </w:rPr>
      </w:pPr>
    </w:p>
    <w:p w:rsidR="005F6821" w:rsidRDefault="005F6821" w:rsidP="00595995">
      <w:pPr>
        <w:pStyle w:val="af5"/>
        <w:keepNext/>
        <w:rPr>
          <w:rtl/>
        </w:rPr>
      </w:pPr>
      <w:r w:rsidRPr="000F6EA5">
        <w:rPr>
          <w:rStyle w:val="TagStyle"/>
          <w:rtl/>
        </w:rPr>
        <w:t xml:space="preserve">&lt;&lt; קריאה &gt;&gt; </w:t>
      </w:r>
      <w:r>
        <w:rPr>
          <w:rtl/>
        </w:rPr>
        <w:t>שר המשפטים יריב לוין:</w:t>
      </w:r>
      <w:r w:rsidRPr="000F6EA5">
        <w:rPr>
          <w:rStyle w:val="TagStyle"/>
          <w:rtl/>
        </w:rPr>
        <w:t xml:space="preserve"> &lt;&lt; קריאה &gt;&gt;</w:t>
      </w:r>
      <w:r>
        <w:rPr>
          <w:rtl/>
        </w:rPr>
        <w:t xml:space="preserve"> </w:t>
      </w:r>
    </w:p>
    <w:p w:rsidR="005F6821" w:rsidRDefault="005F6821" w:rsidP="00595995">
      <w:pPr>
        <w:rPr>
          <w:rtl/>
          <w:lang w:eastAsia="he-IL"/>
        </w:rPr>
      </w:pPr>
    </w:p>
    <w:p w:rsidR="005F6821" w:rsidRDefault="005F6821" w:rsidP="00595995">
      <w:pPr>
        <w:rPr>
          <w:rtl/>
          <w:lang w:eastAsia="he-IL"/>
        </w:rPr>
      </w:pPr>
      <w:bookmarkStart w:id="2888" w:name="_ETM_Q7_719668"/>
      <w:bookmarkStart w:id="2889" w:name="_ETM_Q7_719747"/>
      <w:bookmarkEnd w:id="2888"/>
      <w:bookmarkEnd w:id="2889"/>
      <w:r>
        <w:rPr>
          <w:rFonts w:hint="cs"/>
          <w:rtl/>
          <w:lang w:eastAsia="he-IL"/>
        </w:rPr>
        <w:t>חבר הכנסת ביטון, אני בעד, לא רק – שקלתי והסכמתי לעשות את הדבר - - -</w:t>
      </w:r>
    </w:p>
    <w:p w:rsidR="005F6821" w:rsidRDefault="005F6821" w:rsidP="00595995">
      <w:pPr>
        <w:rPr>
          <w:rtl/>
          <w:lang w:eastAsia="he-IL"/>
        </w:rPr>
      </w:pPr>
    </w:p>
    <w:p w:rsidR="005F6821" w:rsidRDefault="005F6821" w:rsidP="00595995">
      <w:pPr>
        <w:rPr>
          <w:rtl/>
          <w:lang w:eastAsia="he-IL"/>
        </w:rPr>
      </w:pPr>
    </w:p>
    <w:p w:rsidR="005F6821" w:rsidRDefault="005F6821" w:rsidP="00595995">
      <w:pPr>
        <w:pStyle w:val="-"/>
        <w:keepNext/>
        <w:rPr>
          <w:rtl/>
        </w:rPr>
      </w:pPr>
      <w:bookmarkStart w:id="2890" w:name="TOR_Q8"/>
      <w:bookmarkStart w:id="2891" w:name="ET_speakercontinue_5765_1"/>
      <w:bookmarkEnd w:id="2890"/>
      <w:r w:rsidRPr="00A576F2">
        <w:rPr>
          <w:rStyle w:val="TagStyle"/>
          <w:rtl/>
        </w:rPr>
        <w:t xml:space="preserve">&lt;&lt; דובר_המשך &gt;&gt; </w:t>
      </w:r>
      <w:r>
        <w:rPr>
          <w:rtl/>
        </w:rPr>
        <w:t>מיכאל מרדכי ביטון (המחנה הממלכתי):</w:t>
      </w:r>
      <w:r w:rsidRPr="00A576F2">
        <w:rPr>
          <w:rStyle w:val="TagStyle"/>
          <w:rtl/>
        </w:rPr>
        <w:t xml:space="preserve"> &lt;&lt; דובר_המשך &gt;&gt;</w:t>
      </w:r>
      <w:r>
        <w:rPr>
          <w:rtl/>
        </w:rPr>
        <w:t xml:space="preserve">  </w:t>
      </w:r>
      <w:bookmarkEnd w:id="2891"/>
    </w:p>
    <w:p w:rsidR="005F6821" w:rsidRDefault="005F6821" w:rsidP="00595995">
      <w:pPr>
        <w:pStyle w:val="KeepWithNext"/>
        <w:rPr>
          <w:rtl/>
        </w:rPr>
      </w:pPr>
    </w:p>
    <w:p w:rsidR="005F6821" w:rsidRDefault="005F6821" w:rsidP="00595995">
      <w:pPr>
        <w:rPr>
          <w:rtl/>
        </w:rPr>
      </w:pPr>
      <w:r>
        <w:rPr>
          <w:rFonts w:hint="cs"/>
          <w:rtl/>
        </w:rPr>
        <w:t xml:space="preserve">אז תתחילו דיאלוג בהסכמות. </w:t>
      </w:r>
    </w:p>
    <w:p w:rsidR="005F6821" w:rsidRDefault="005F6821" w:rsidP="00595995">
      <w:pPr>
        <w:rPr>
          <w:rtl/>
        </w:rPr>
      </w:pPr>
      <w:bookmarkStart w:id="2892" w:name="_ETM_Q8_122000"/>
      <w:bookmarkEnd w:id="2892"/>
    </w:p>
    <w:p w:rsidR="005F6821" w:rsidRDefault="005F6821" w:rsidP="00595995">
      <w:pPr>
        <w:pStyle w:val="af5"/>
        <w:keepNext/>
        <w:rPr>
          <w:rtl/>
        </w:rPr>
      </w:pPr>
      <w:bookmarkStart w:id="2893" w:name="ET_interruption_6392_2"/>
      <w:r w:rsidRPr="00A576F2">
        <w:rPr>
          <w:rStyle w:val="TagStyle"/>
          <w:rtl/>
        </w:rPr>
        <w:t xml:space="preserve"> &lt;&lt; קריאה &gt;&gt; </w:t>
      </w:r>
      <w:r>
        <w:rPr>
          <w:rtl/>
        </w:rPr>
        <w:t>שר המשפטים יריב לוין:</w:t>
      </w:r>
      <w:r w:rsidRPr="00A576F2">
        <w:rPr>
          <w:rStyle w:val="TagStyle"/>
          <w:rtl/>
        </w:rPr>
        <w:t xml:space="preserve"> &lt;&lt; קריאה &gt;&gt;</w:t>
      </w:r>
      <w:r>
        <w:rPr>
          <w:rtl/>
        </w:rPr>
        <w:t xml:space="preserve">  </w:t>
      </w:r>
      <w:bookmarkEnd w:id="2893"/>
    </w:p>
    <w:p w:rsidR="005F6821" w:rsidRDefault="005F6821" w:rsidP="00595995">
      <w:pPr>
        <w:pStyle w:val="KeepWithNext"/>
        <w:rPr>
          <w:rtl/>
        </w:rPr>
      </w:pPr>
    </w:p>
    <w:p w:rsidR="005F6821" w:rsidRDefault="005F6821" w:rsidP="00595995">
      <w:pPr>
        <w:rPr>
          <w:rtl/>
        </w:rPr>
      </w:pPr>
      <w:r>
        <w:rPr>
          <w:rFonts w:hint="cs"/>
          <w:rtl/>
        </w:rPr>
        <w:t>תגיד דבר אחד שאתה מסכים</w:t>
      </w:r>
      <w:bookmarkStart w:id="2894" w:name="_ETM_Q8_125000"/>
      <w:bookmarkEnd w:id="2894"/>
      <w:r>
        <w:rPr>
          <w:rFonts w:hint="cs"/>
          <w:rtl/>
        </w:rPr>
        <w:t xml:space="preserve"> לו. </w:t>
      </w:r>
    </w:p>
    <w:p w:rsidR="005F6821" w:rsidRDefault="005F6821" w:rsidP="00595995">
      <w:pPr>
        <w:rPr>
          <w:rtl/>
        </w:rPr>
      </w:pPr>
    </w:p>
    <w:p w:rsidR="005F6821" w:rsidRDefault="005F6821" w:rsidP="00595995">
      <w:pPr>
        <w:pStyle w:val="-"/>
        <w:keepNext/>
        <w:rPr>
          <w:rtl/>
        </w:rPr>
      </w:pPr>
      <w:bookmarkStart w:id="2895" w:name="ET_speakercontinue_5765_3"/>
      <w:r w:rsidRPr="00A576F2">
        <w:rPr>
          <w:rStyle w:val="TagStyle"/>
          <w:rtl/>
        </w:rPr>
        <w:t xml:space="preserve"> &lt;&lt; דובר_המשך &gt;&gt; </w:t>
      </w:r>
      <w:r>
        <w:rPr>
          <w:rtl/>
        </w:rPr>
        <w:t>מיכאל מרדכי ביטון (המחנה הממלכתי):</w:t>
      </w:r>
      <w:r w:rsidRPr="00A576F2">
        <w:rPr>
          <w:rStyle w:val="TagStyle"/>
          <w:rtl/>
        </w:rPr>
        <w:t xml:space="preserve"> &lt;&lt; דובר_המשך &gt;&gt;</w:t>
      </w:r>
      <w:r>
        <w:rPr>
          <w:rtl/>
        </w:rPr>
        <w:t xml:space="preserve">  </w:t>
      </w:r>
      <w:bookmarkEnd w:id="2895"/>
    </w:p>
    <w:p w:rsidR="005F6821" w:rsidRDefault="005F6821" w:rsidP="00595995">
      <w:pPr>
        <w:pStyle w:val="KeepWithNext"/>
        <w:rPr>
          <w:rtl/>
        </w:rPr>
      </w:pPr>
    </w:p>
    <w:p w:rsidR="005F6821" w:rsidRDefault="005F6821" w:rsidP="00595995">
      <w:pPr>
        <w:rPr>
          <w:rtl/>
        </w:rPr>
      </w:pPr>
      <w:r>
        <w:rPr>
          <w:rFonts w:hint="cs"/>
          <w:rtl/>
        </w:rPr>
        <w:t xml:space="preserve">אנחנו באנו ואמרנו שאפשר לעשות חוק-יסוד: </w:t>
      </w:r>
      <w:bookmarkStart w:id="2896" w:name="_ETM_Q8_129000"/>
      <w:bookmarkEnd w:id="2896"/>
      <w:r>
        <w:rPr>
          <w:rFonts w:hint="cs"/>
          <w:rtl/>
        </w:rPr>
        <w:t>חקיקה, שמסדיר, אמרנו שאפשר לעשות - - -</w:t>
      </w:r>
    </w:p>
    <w:p w:rsidR="005F6821" w:rsidRDefault="005F6821" w:rsidP="00595995">
      <w:pPr>
        <w:rPr>
          <w:rtl/>
        </w:rPr>
      </w:pPr>
    </w:p>
    <w:p w:rsidR="005F6821" w:rsidRDefault="005F6821" w:rsidP="00595995">
      <w:pPr>
        <w:pStyle w:val="af5"/>
        <w:keepNext/>
        <w:rPr>
          <w:rtl/>
        </w:rPr>
      </w:pPr>
      <w:bookmarkStart w:id="2897" w:name="ET_interruption_6392_4"/>
      <w:r w:rsidRPr="00A576F2">
        <w:rPr>
          <w:rStyle w:val="TagStyle"/>
          <w:rtl/>
        </w:rPr>
        <w:t xml:space="preserve"> &lt;&lt; קריאה &gt;&gt; </w:t>
      </w:r>
      <w:r>
        <w:rPr>
          <w:rtl/>
        </w:rPr>
        <w:t>שר המשפטים יריב לוין:</w:t>
      </w:r>
      <w:r w:rsidRPr="00A576F2">
        <w:rPr>
          <w:rStyle w:val="TagStyle"/>
          <w:rtl/>
        </w:rPr>
        <w:t xml:space="preserve"> &lt;&lt; קריאה &gt;&gt;</w:t>
      </w:r>
      <w:r>
        <w:rPr>
          <w:rtl/>
        </w:rPr>
        <w:t xml:space="preserve">  </w:t>
      </w:r>
      <w:bookmarkEnd w:id="2897"/>
    </w:p>
    <w:p w:rsidR="005F6821" w:rsidRDefault="005F6821" w:rsidP="00595995">
      <w:pPr>
        <w:pStyle w:val="KeepWithNext"/>
        <w:rPr>
          <w:rtl/>
        </w:rPr>
      </w:pPr>
    </w:p>
    <w:p w:rsidR="005F6821" w:rsidRDefault="005F6821" w:rsidP="00595995">
      <w:pPr>
        <w:rPr>
          <w:rtl/>
        </w:rPr>
      </w:pPr>
      <w:r>
        <w:rPr>
          <w:rFonts w:hint="cs"/>
          <w:rtl/>
        </w:rPr>
        <w:t xml:space="preserve">למה אתה מסכים? </w:t>
      </w:r>
    </w:p>
    <w:p w:rsidR="005F6821" w:rsidRDefault="005F6821" w:rsidP="00595995">
      <w:pPr>
        <w:rPr>
          <w:rtl/>
        </w:rPr>
      </w:pPr>
    </w:p>
    <w:p w:rsidR="005F6821" w:rsidRDefault="005F6821" w:rsidP="00595995">
      <w:pPr>
        <w:pStyle w:val="-"/>
        <w:keepNext/>
        <w:rPr>
          <w:rtl/>
        </w:rPr>
      </w:pPr>
      <w:r w:rsidRPr="00A576F2">
        <w:rPr>
          <w:rStyle w:val="TagStyle"/>
          <w:rtl/>
        </w:rPr>
        <w:t xml:space="preserve"> &lt;&lt; דובר_המשך &gt;&gt; </w:t>
      </w:r>
      <w:r>
        <w:rPr>
          <w:rtl/>
        </w:rPr>
        <w:t>מיכאל מרדכי ביטון (המחנה הממלכתי):</w:t>
      </w:r>
      <w:r w:rsidRPr="00A576F2">
        <w:rPr>
          <w:rStyle w:val="TagStyle"/>
          <w:rtl/>
        </w:rPr>
        <w:t xml:space="preserve"> &lt;&lt; דובר_המשך &gt;&gt;</w:t>
      </w:r>
      <w:r>
        <w:rPr>
          <w:rtl/>
        </w:rPr>
        <w:t xml:space="preserve">  </w:t>
      </w:r>
    </w:p>
    <w:p w:rsidR="005F6821" w:rsidRDefault="005F6821" w:rsidP="00595995">
      <w:pPr>
        <w:pStyle w:val="KeepWithNext"/>
        <w:rPr>
          <w:rtl/>
        </w:rPr>
      </w:pPr>
    </w:p>
    <w:p w:rsidR="005F6821" w:rsidRDefault="005F6821" w:rsidP="00595995">
      <w:pPr>
        <w:rPr>
          <w:rtl/>
        </w:rPr>
      </w:pPr>
      <w:bookmarkStart w:id="2898" w:name="_ETM_Q8_131000"/>
      <w:bookmarkEnd w:id="2898"/>
      <w:r>
        <w:rPr>
          <w:rFonts w:hint="cs"/>
          <w:rtl/>
        </w:rPr>
        <w:t xml:space="preserve">תן לי להשיב לך. </w:t>
      </w:r>
    </w:p>
    <w:p w:rsidR="005F6821" w:rsidRDefault="005F6821" w:rsidP="00595995">
      <w:pPr>
        <w:rPr>
          <w:rtl/>
        </w:rPr>
      </w:pPr>
    </w:p>
    <w:p w:rsidR="005F6821" w:rsidRDefault="005F6821" w:rsidP="00595995">
      <w:pPr>
        <w:pStyle w:val="af5"/>
        <w:keepNext/>
        <w:rPr>
          <w:rtl/>
        </w:rPr>
      </w:pPr>
      <w:bookmarkStart w:id="2899" w:name="ET_interruption_6392_6"/>
      <w:r w:rsidRPr="00A576F2">
        <w:rPr>
          <w:rStyle w:val="TagStyle"/>
          <w:rtl/>
        </w:rPr>
        <w:t xml:space="preserve"> &lt;&lt; קריאה &gt;&gt; </w:t>
      </w:r>
      <w:r>
        <w:rPr>
          <w:rtl/>
        </w:rPr>
        <w:t>שר המשפטים יריב לוין:</w:t>
      </w:r>
      <w:r w:rsidRPr="00A576F2">
        <w:rPr>
          <w:rStyle w:val="TagStyle"/>
          <w:rtl/>
        </w:rPr>
        <w:t xml:space="preserve"> &lt;&lt; קריאה &gt;&gt;</w:t>
      </w:r>
      <w:r>
        <w:rPr>
          <w:rtl/>
        </w:rPr>
        <w:t xml:space="preserve">  </w:t>
      </w:r>
      <w:bookmarkEnd w:id="2899"/>
    </w:p>
    <w:p w:rsidR="005F6821" w:rsidRDefault="005F6821" w:rsidP="00595995">
      <w:pPr>
        <w:pStyle w:val="KeepWithNext"/>
        <w:rPr>
          <w:rtl/>
        </w:rPr>
      </w:pPr>
    </w:p>
    <w:p w:rsidR="005F6821" w:rsidRDefault="005F6821" w:rsidP="00595995">
      <w:pPr>
        <w:rPr>
          <w:rtl/>
        </w:rPr>
      </w:pPr>
      <w:r>
        <w:rPr>
          <w:rFonts w:hint="cs"/>
          <w:rtl/>
        </w:rPr>
        <w:t>למה אתה מסכים?</w:t>
      </w:r>
    </w:p>
    <w:p w:rsidR="005F6821" w:rsidRDefault="005F6821" w:rsidP="00595995">
      <w:pPr>
        <w:rPr>
          <w:rtl/>
        </w:rPr>
      </w:pPr>
    </w:p>
    <w:p w:rsidR="005F6821" w:rsidRDefault="005F6821" w:rsidP="00595995">
      <w:pPr>
        <w:pStyle w:val="-"/>
        <w:keepNext/>
        <w:rPr>
          <w:rtl/>
        </w:rPr>
      </w:pPr>
      <w:r w:rsidRPr="00A576F2">
        <w:rPr>
          <w:rStyle w:val="TagStyle"/>
          <w:rtl/>
        </w:rPr>
        <w:t xml:space="preserve"> &lt;&lt; דובר_המשך &gt;&gt; </w:t>
      </w:r>
      <w:r>
        <w:rPr>
          <w:rtl/>
        </w:rPr>
        <w:t>מיכאל מרדכי ביטון (המחנה הממלכתי):</w:t>
      </w:r>
      <w:r w:rsidRPr="00A576F2">
        <w:rPr>
          <w:rStyle w:val="TagStyle"/>
          <w:rtl/>
        </w:rPr>
        <w:t xml:space="preserve"> &lt;&lt; דובר_המשך &gt;&gt;</w:t>
      </w:r>
      <w:r>
        <w:rPr>
          <w:rtl/>
        </w:rPr>
        <w:t xml:space="preserve">  </w:t>
      </w:r>
    </w:p>
    <w:p w:rsidR="005F6821" w:rsidRDefault="005F6821" w:rsidP="00595995">
      <w:pPr>
        <w:pStyle w:val="KeepWithNext"/>
        <w:rPr>
          <w:rtl/>
        </w:rPr>
      </w:pPr>
    </w:p>
    <w:p w:rsidR="005F6821" w:rsidRDefault="005F6821" w:rsidP="00595995">
      <w:pPr>
        <w:rPr>
          <w:rtl/>
        </w:rPr>
      </w:pPr>
      <w:r>
        <w:rPr>
          <w:rFonts w:hint="cs"/>
          <w:rtl/>
        </w:rPr>
        <w:t xml:space="preserve">תן לי להשיב. אמרנו שאפשר לעשות פסקת התגברות ברוב משמעותי. </w:t>
      </w:r>
    </w:p>
    <w:p w:rsidR="005F6821" w:rsidRDefault="005F6821" w:rsidP="00595995">
      <w:pPr>
        <w:rPr>
          <w:rtl/>
        </w:rPr>
      </w:pPr>
      <w:bookmarkStart w:id="2900" w:name="_ETM_Q8_145000"/>
      <w:bookmarkEnd w:id="2900"/>
    </w:p>
    <w:p w:rsidR="005F6821" w:rsidRDefault="005F6821" w:rsidP="00595995">
      <w:pPr>
        <w:pStyle w:val="af5"/>
        <w:keepNext/>
        <w:rPr>
          <w:rtl/>
        </w:rPr>
      </w:pPr>
      <w:bookmarkStart w:id="2901" w:name="ET_interruption_6392_8"/>
      <w:r w:rsidRPr="00846C40">
        <w:rPr>
          <w:rStyle w:val="TagStyle"/>
          <w:rtl/>
        </w:rPr>
        <w:lastRenderedPageBreak/>
        <w:t xml:space="preserve"> &lt;&lt; קריאה &gt;&gt; </w:t>
      </w:r>
      <w:r>
        <w:rPr>
          <w:rtl/>
        </w:rPr>
        <w:t>שר המשפטים יריב לוין:</w:t>
      </w:r>
      <w:r w:rsidRPr="00846C40">
        <w:rPr>
          <w:rStyle w:val="TagStyle"/>
          <w:rtl/>
        </w:rPr>
        <w:t xml:space="preserve"> &lt;&lt; קריאה &gt;&gt;</w:t>
      </w:r>
      <w:r>
        <w:rPr>
          <w:rtl/>
        </w:rPr>
        <w:t xml:space="preserve">  </w:t>
      </w:r>
      <w:bookmarkEnd w:id="2901"/>
    </w:p>
    <w:p w:rsidR="005F6821" w:rsidRDefault="005F6821" w:rsidP="00595995">
      <w:pPr>
        <w:pStyle w:val="KeepWithNext"/>
        <w:rPr>
          <w:rtl/>
        </w:rPr>
      </w:pPr>
    </w:p>
    <w:p w:rsidR="005F6821" w:rsidRDefault="005F6821" w:rsidP="00595995">
      <w:pPr>
        <w:rPr>
          <w:rtl/>
        </w:rPr>
      </w:pPr>
      <w:r>
        <w:rPr>
          <w:rFonts w:hint="cs"/>
          <w:rtl/>
        </w:rPr>
        <w:t>איזה רוב</w:t>
      </w:r>
      <w:bookmarkStart w:id="2902" w:name="_ETM_Q8_141000"/>
      <w:bookmarkEnd w:id="2902"/>
      <w:r>
        <w:rPr>
          <w:rFonts w:hint="cs"/>
          <w:rtl/>
        </w:rPr>
        <w:t>, של 80, של 81?</w:t>
      </w:r>
    </w:p>
    <w:p w:rsidR="005F6821" w:rsidRDefault="005F6821" w:rsidP="00595995">
      <w:pPr>
        <w:rPr>
          <w:rtl/>
        </w:rPr>
      </w:pPr>
    </w:p>
    <w:p w:rsidR="005F6821" w:rsidRDefault="005F6821" w:rsidP="00595995">
      <w:pPr>
        <w:pStyle w:val="-"/>
        <w:keepNext/>
        <w:rPr>
          <w:rtl/>
        </w:rPr>
      </w:pPr>
      <w:r w:rsidRPr="00846C40">
        <w:rPr>
          <w:rStyle w:val="TagStyle"/>
          <w:rtl/>
        </w:rPr>
        <w:t xml:space="preserve"> &lt;&lt; דובר_המשך &gt;&gt; </w:t>
      </w:r>
      <w:r>
        <w:rPr>
          <w:rtl/>
        </w:rPr>
        <w:t>מיכאל מרדכי ביטון (המחנה הממלכתי):</w:t>
      </w:r>
      <w:r w:rsidRPr="00846C40">
        <w:rPr>
          <w:rStyle w:val="TagStyle"/>
          <w:rtl/>
        </w:rPr>
        <w:t xml:space="preserve"> &lt;&lt; דובר_המשך &gt;&gt;</w:t>
      </w:r>
      <w:r>
        <w:rPr>
          <w:rtl/>
        </w:rPr>
        <w:t xml:space="preserve">  </w:t>
      </w:r>
    </w:p>
    <w:p w:rsidR="005F6821" w:rsidRDefault="005F6821" w:rsidP="00595995">
      <w:pPr>
        <w:pStyle w:val="KeepWithNext"/>
        <w:rPr>
          <w:rtl/>
        </w:rPr>
      </w:pPr>
    </w:p>
    <w:p w:rsidR="005F6821" w:rsidRDefault="005F6821" w:rsidP="00595995">
      <w:pPr>
        <w:rPr>
          <w:rtl/>
        </w:rPr>
      </w:pPr>
      <w:r>
        <w:rPr>
          <w:rFonts w:hint="cs"/>
          <w:rtl/>
        </w:rPr>
        <w:t xml:space="preserve">אז נשב ונדבר, השר - - </w:t>
      </w:r>
    </w:p>
    <w:p w:rsidR="005F6821" w:rsidRDefault="005F6821" w:rsidP="00595995">
      <w:pPr>
        <w:rPr>
          <w:rtl/>
        </w:rPr>
      </w:pPr>
    </w:p>
    <w:p w:rsidR="005F6821" w:rsidRDefault="005F6821" w:rsidP="00595995">
      <w:pPr>
        <w:pStyle w:val="af6"/>
        <w:keepNext/>
        <w:rPr>
          <w:rtl/>
        </w:rPr>
      </w:pPr>
      <w:r w:rsidRPr="006047A3">
        <w:rPr>
          <w:rStyle w:val="TagStyle"/>
          <w:rtl/>
        </w:rPr>
        <w:t xml:space="preserve"> &lt;&lt; יור &gt;&gt; </w:t>
      </w:r>
      <w:r>
        <w:rPr>
          <w:rtl/>
        </w:rPr>
        <w:t>היו"ר אוריאל בוסו:</w:t>
      </w:r>
      <w:r w:rsidRPr="006047A3">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r>
        <w:rPr>
          <w:rFonts w:hint="cs"/>
          <w:rtl/>
        </w:rPr>
        <w:t xml:space="preserve">טוב, תודה רבה. </w:t>
      </w:r>
    </w:p>
    <w:p w:rsidR="005F6821" w:rsidRDefault="005F6821" w:rsidP="00595995">
      <w:pPr>
        <w:rPr>
          <w:rtl/>
        </w:rPr>
      </w:pPr>
    </w:p>
    <w:p w:rsidR="005F6821" w:rsidRDefault="005F6821" w:rsidP="00595995">
      <w:pPr>
        <w:pStyle w:val="-"/>
        <w:keepNext/>
        <w:rPr>
          <w:rtl/>
        </w:rPr>
      </w:pPr>
      <w:bookmarkStart w:id="2903" w:name="ET_speakercontinue_5765_11"/>
      <w:r w:rsidRPr="006047A3">
        <w:rPr>
          <w:rStyle w:val="TagStyle"/>
          <w:rtl/>
        </w:rPr>
        <w:t xml:space="preserve"> &lt;&lt; דובר_המשך &gt;&gt; </w:t>
      </w:r>
      <w:r>
        <w:rPr>
          <w:rtl/>
        </w:rPr>
        <w:t>מיכאל מרדכי ביטון (המחנה הממלכתי):</w:t>
      </w:r>
      <w:r w:rsidRPr="006047A3">
        <w:rPr>
          <w:rStyle w:val="TagStyle"/>
          <w:rtl/>
        </w:rPr>
        <w:t xml:space="preserve"> &lt;&lt; דובר_המשך &gt;&gt;</w:t>
      </w:r>
      <w:r>
        <w:rPr>
          <w:rtl/>
        </w:rPr>
        <w:t xml:space="preserve">  </w:t>
      </w:r>
      <w:bookmarkEnd w:id="2903"/>
    </w:p>
    <w:p w:rsidR="005F6821" w:rsidRDefault="005F6821" w:rsidP="00595995">
      <w:pPr>
        <w:pStyle w:val="KeepWithNext"/>
        <w:rPr>
          <w:rtl/>
        </w:rPr>
      </w:pPr>
    </w:p>
    <w:p w:rsidR="005F6821" w:rsidRDefault="005F6821" w:rsidP="00595995">
      <w:pPr>
        <w:rPr>
          <w:rtl/>
        </w:rPr>
      </w:pPr>
      <w:r>
        <w:rPr>
          <w:rFonts w:hint="cs"/>
          <w:rtl/>
        </w:rPr>
        <w:t>- - אבל אל ת</w:t>
      </w:r>
      <w:bookmarkStart w:id="2904" w:name="_ETM_Q8_143000"/>
      <w:bookmarkEnd w:id="2904"/>
      <w:r>
        <w:rPr>
          <w:rFonts w:hint="cs"/>
          <w:rtl/>
        </w:rPr>
        <w:t>קרע את העם. זה מונח על כתפיך, הדבר הזה.</w:t>
      </w:r>
      <w:bookmarkStart w:id="2905" w:name="_ETM_Q8_147000"/>
      <w:bookmarkEnd w:id="2905"/>
      <w:r>
        <w:rPr>
          <w:rFonts w:hint="cs"/>
          <w:rtl/>
        </w:rPr>
        <w:t xml:space="preserve"> </w:t>
      </w:r>
    </w:p>
    <w:p w:rsidR="005F6821" w:rsidRPr="00641E26" w:rsidRDefault="005F6821" w:rsidP="00595995">
      <w:pPr>
        <w:pStyle w:val="KeepWithNext"/>
        <w:rPr>
          <w:rtl/>
        </w:rPr>
      </w:pPr>
    </w:p>
    <w:p w:rsidR="005F6821" w:rsidRDefault="005F6821" w:rsidP="00595995">
      <w:pPr>
        <w:pStyle w:val="af5"/>
        <w:keepNext/>
        <w:rPr>
          <w:rtl/>
        </w:rPr>
      </w:pPr>
      <w:bookmarkStart w:id="2906" w:name="ET_interruption_6392_13"/>
      <w:r w:rsidRPr="0088160F">
        <w:rPr>
          <w:rStyle w:val="TagStyle"/>
          <w:rtl/>
        </w:rPr>
        <w:t xml:space="preserve"> &lt;&lt; קריאה &gt;&gt; </w:t>
      </w:r>
      <w:r>
        <w:rPr>
          <w:rtl/>
        </w:rPr>
        <w:t>שר המשפטים יריב לוין:</w:t>
      </w:r>
      <w:r w:rsidRPr="0088160F">
        <w:rPr>
          <w:rStyle w:val="TagStyle"/>
          <w:rtl/>
        </w:rPr>
        <w:t xml:space="preserve"> &lt;&lt; קריאה &gt;&gt;</w:t>
      </w:r>
      <w:r>
        <w:rPr>
          <w:rtl/>
        </w:rPr>
        <w:t xml:space="preserve">  </w:t>
      </w:r>
      <w:bookmarkEnd w:id="2906"/>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חבר הכנסת ביטון - - -</w:t>
      </w:r>
    </w:p>
    <w:p w:rsidR="005F6821" w:rsidRDefault="005F6821" w:rsidP="00595995">
      <w:pPr>
        <w:rPr>
          <w:rtl/>
          <w:lang w:eastAsia="he-IL"/>
        </w:rPr>
      </w:pPr>
    </w:p>
    <w:p w:rsidR="005F6821" w:rsidRDefault="005F6821" w:rsidP="00595995">
      <w:pPr>
        <w:pStyle w:val="-"/>
        <w:keepNext/>
        <w:rPr>
          <w:rtl/>
        </w:rPr>
      </w:pPr>
      <w:r w:rsidRPr="0088160F">
        <w:rPr>
          <w:rStyle w:val="TagStyle"/>
          <w:rtl/>
        </w:rPr>
        <w:t xml:space="preserve"> &lt;&lt; דובר_המשך &gt;&gt; </w:t>
      </w:r>
      <w:r>
        <w:rPr>
          <w:rtl/>
        </w:rPr>
        <w:t>מיכאל מרדכי ביטון (המחנה הממלכתי):</w:t>
      </w:r>
      <w:r w:rsidRPr="0088160F">
        <w:rPr>
          <w:rStyle w:val="TagStyle"/>
          <w:rtl/>
        </w:rPr>
        <w:t xml:space="preserve"> &lt;&lt; דובר_המשך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יש לך הזדמנות להעביר רפורמה מוסכמת - -</w:t>
      </w:r>
    </w:p>
    <w:p w:rsidR="005F6821" w:rsidRDefault="005F6821" w:rsidP="00595995">
      <w:pPr>
        <w:rPr>
          <w:rtl/>
          <w:lang w:eastAsia="he-IL"/>
        </w:rPr>
      </w:pPr>
    </w:p>
    <w:p w:rsidR="005F6821" w:rsidRDefault="005F6821" w:rsidP="00595995">
      <w:pPr>
        <w:pStyle w:val="af5"/>
        <w:keepNext/>
        <w:rPr>
          <w:rtl/>
        </w:rPr>
      </w:pPr>
      <w:bookmarkStart w:id="2907" w:name="ET_interruption_6392_15"/>
      <w:r w:rsidRPr="0008298A">
        <w:rPr>
          <w:rStyle w:val="TagStyle"/>
          <w:rtl/>
        </w:rPr>
        <w:t xml:space="preserve"> &lt;&lt; קריאה &gt;&gt; </w:t>
      </w:r>
      <w:r>
        <w:rPr>
          <w:rtl/>
        </w:rPr>
        <w:t>שר המשפטים יריב לוין:</w:t>
      </w:r>
      <w:r w:rsidRPr="0008298A">
        <w:rPr>
          <w:rStyle w:val="TagStyle"/>
          <w:rtl/>
        </w:rPr>
        <w:t xml:space="preserve"> &lt;&lt; קריאה &gt;&gt;</w:t>
      </w:r>
      <w:r>
        <w:rPr>
          <w:rtl/>
        </w:rPr>
        <w:t xml:space="preserve">  </w:t>
      </w:r>
      <w:bookmarkEnd w:id="2907"/>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איזה מוסכמת? </w:t>
      </w:r>
    </w:p>
    <w:p w:rsidR="005F6821" w:rsidRDefault="005F6821" w:rsidP="00595995">
      <w:pPr>
        <w:rPr>
          <w:rtl/>
          <w:lang w:eastAsia="he-IL"/>
        </w:rPr>
      </w:pPr>
      <w:bookmarkStart w:id="2908" w:name="_ETM_Q8_152000"/>
      <w:bookmarkEnd w:id="2908"/>
    </w:p>
    <w:p w:rsidR="005F6821" w:rsidRDefault="005F6821" w:rsidP="00595995">
      <w:pPr>
        <w:pStyle w:val="-"/>
        <w:keepNext/>
        <w:rPr>
          <w:rtl/>
        </w:rPr>
      </w:pPr>
      <w:bookmarkStart w:id="2909" w:name="ET_speakercontinue_5765_16"/>
      <w:r w:rsidRPr="0008298A">
        <w:rPr>
          <w:rStyle w:val="TagStyle"/>
          <w:rtl/>
        </w:rPr>
        <w:t xml:space="preserve"> &lt;&lt; דובר_המשך &gt;&gt; </w:t>
      </w:r>
      <w:r>
        <w:rPr>
          <w:rtl/>
        </w:rPr>
        <w:t>מיכאל מרדכי ביטון (המחנה הממלכתי):</w:t>
      </w:r>
      <w:r w:rsidRPr="0008298A">
        <w:rPr>
          <w:rStyle w:val="TagStyle"/>
          <w:rtl/>
        </w:rPr>
        <w:t xml:space="preserve"> &lt;&lt; דובר_המשך &gt;&gt;</w:t>
      </w:r>
      <w:r>
        <w:rPr>
          <w:rtl/>
        </w:rPr>
        <w:t xml:space="preserve">  </w:t>
      </w:r>
      <w:bookmarkEnd w:id="2909"/>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 - ולא לפלג את העם, והעם במצב קשה. עכשיו, אם אתה טעית, סעדה, אתה תעלה לפה ותתנצל בפניי. </w:t>
      </w:r>
    </w:p>
    <w:p w:rsidR="005F6821" w:rsidRDefault="005F6821" w:rsidP="00595995">
      <w:pPr>
        <w:rPr>
          <w:rtl/>
          <w:lang w:eastAsia="he-IL"/>
        </w:rPr>
      </w:pPr>
      <w:bookmarkStart w:id="2910" w:name="_ETM_Q8_160000"/>
      <w:bookmarkEnd w:id="2910"/>
    </w:p>
    <w:p w:rsidR="005F6821" w:rsidRDefault="005F6821" w:rsidP="00595995">
      <w:pPr>
        <w:pStyle w:val="af6"/>
        <w:keepNext/>
        <w:rPr>
          <w:rtl/>
        </w:rPr>
      </w:pPr>
      <w:bookmarkStart w:id="2911" w:name="ET_yor_6488_17"/>
      <w:r w:rsidRPr="00FE046C">
        <w:rPr>
          <w:rStyle w:val="TagStyle"/>
          <w:rtl/>
        </w:rPr>
        <w:t xml:space="preserve"> &lt;&lt; יור &gt;&gt; </w:t>
      </w:r>
      <w:r>
        <w:rPr>
          <w:rtl/>
        </w:rPr>
        <w:t>היו"ר אוריאל בוסו:</w:t>
      </w:r>
      <w:r w:rsidRPr="00FE046C">
        <w:rPr>
          <w:rStyle w:val="TagStyle"/>
          <w:rtl/>
        </w:rPr>
        <w:t xml:space="preserve"> &lt;&lt; יור &gt;&gt;</w:t>
      </w:r>
      <w:r>
        <w:rPr>
          <w:rtl/>
        </w:rPr>
        <w:t xml:space="preserve">  </w:t>
      </w:r>
      <w:bookmarkEnd w:id="2911"/>
    </w:p>
    <w:p w:rsidR="005F6821" w:rsidRDefault="005F6821" w:rsidP="00595995">
      <w:pPr>
        <w:pStyle w:val="KeepWithNext"/>
        <w:rPr>
          <w:rtl/>
          <w:lang w:eastAsia="he-IL"/>
        </w:rPr>
      </w:pPr>
    </w:p>
    <w:p w:rsidR="005F6821" w:rsidRDefault="005F6821" w:rsidP="00595995">
      <w:pPr>
        <w:rPr>
          <w:rtl/>
          <w:lang w:eastAsia="he-IL"/>
        </w:rPr>
      </w:pPr>
      <w:bookmarkStart w:id="2912" w:name="_ETM_Q8_164000"/>
      <w:bookmarkEnd w:id="2912"/>
      <w:r>
        <w:rPr>
          <w:rFonts w:hint="cs"/>
          <w:rtl/>
          <w:lang w:eastAsia="he-IL"/>
        </w:rPr>
        <w:t>הוא יעלה בזמנו.</w:t>
      </w:r>
    </w:p>
    <w:p w:rsidR="005F6821" w:rsidRDefault="005F6821" w:rsidP="00595995">
      <w:pPr>
        <w:rPr>
          <w:rtl/>
          <w:lang w:eastAsia="he-IL"/>
        </w:rPr>
      </w:pPr>
    </w:p>
    <w:p w:rsidR="005F6821" w:rsidRDefault="005F6821" w:rsidP="00595995">
      <w:pPr>
        <w:pStyle w:val="af5"/>
        <w:keepNext/>
        <w:rPr>
          <w:rtl/>
        </w:rPr>
      </w:pPr>
      <w:bookmarkStart w:id="2913" w:name="ET_interruption_6357_18"/>
      <w:r w:rsidRPr="00FE046C">
        <w:rPr>
          <w:rStyle w:val="TagStyle"/>
          <w:rtl/>
        </w:rPr>
        <w:t xml:space="preserve"> &lt;&lt; קריאה &gt;&gt; </w:t>
      </w:r>
      <w:r>
        <w:rPr>
          <w:rtl/>
        </w:rPr>
        <w:t>משה סעדה (הליכוד):</w:t>
      </w:r>
      <w:r w:rsidRPr="00FE046C">
        <w:rPr>
          <w:rStyle w:val="TagStyle"/>
          <w:rtl/>
        </w:rPr>
        <w:t xml:space="preserve"> &lt;&lt; קריאה &gt;&gt;</w:t>
      </w:r>
      <w:r>
        <w:rPr>
          <w:rtl/>
        </w:rPr>
        <w:t xml:space="preserve">  </w:t>
      </w:r>
      <w:bookmarkEnd w:id="2913"/>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בדקתי, זה לא נכון, מיכאל. </w:t>
      </w:r>
    </w:p>
    <w:p w:rsidR="005F6821" w:rsidRDefault="005F6821" w:rsidP="00595995">
      <w:pPr>
        <w:rPr>
          <w:rtl/>
          <w:lang w:eastAsia="he-IL"/>
        </w:rPr>
      </w:pPr>
      <w:bookmarkStart w:id="2914" w:name="_ETM_Q8_168000"/>
      <w:bookmarkEnd w:id="2914"/>
    </w:p>
    <w:p w:rsidR="005F6821" w:rsidRDefault="005F6821" w:rsidP="00595995">
      <w:pPr>
        <w:pStyle w:val="af6"/>
        <w:keepNext/>
        <w:rPr>
          <w:rtl/>
        </w:rPr>
      </w:pPr>
      <w:bookmarkStart w:id="2915" w:name="ET_yor_6488_19"/>
      <w:r w:rsidRPr="001C17D8">
        <w:rPr>
          <w:rStyle w:val="TagStyle"/>
          <w:rtl/>
        </w:rPr>
        <w:t xml:space="preserve"> &lt;&lt; יור &gt;&gt; </w:t>
      </w:r>
      <w:r>
        <w:rPr>
          <w:rtl/>
        </w:rPr>
        <w:t>היו"ר אוריאל בוסו:</w:t>
      </w:r>
      <w:r w:rsidRPr="001C17D8">
        <w:rPr>
          <w:rStyle w:val="TagStyle"/>
          <w:rtl/>
        </w:rPr>
        <w:t xml:space="preserve"> &lt;&lt; יור &gt;&gt;</w:t>
      </w:r>
      <w:r>
        <w:rPr>
          <w:rtl/>
        </w:rPr>
        <w:t xml:space="preserve">  </w:t>
      </w:r>
      <w:bookmarkEnd w:id="2915"/>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תודה רבה לחבר הכנסת מיכאל מרדכי ביטון. </w:t>
      </w:r>
    </w:p>
    <w:p w:rsidR="005F6821" w:rsidRDefault="005F6821" w:rsidP="00595995">
      <w:pPr>
        <w:rPr>
          <w:rtl/>
          <w:lang w:eastAsia="he-IL"/>
        </w:rPr>
      </w:pPr>
    </w:p>
    <w:p w:rsidR="005F6821" w:rsidRDefault="005F6821" w:rsidP="00595995">
      <w:pPr>
        <w:pStyle w:val="af5"/>
        <w:keepNext/>
        <w:rPr>
          <w:rtl/>
        </w:rPr>
      </w:pPr>
      <w:r w:rsidRPr="001C17D8">
        <w:rPr>
          <w:rStyle w:val="TagStyle"/>
          <w:rtl/>
        </w:rPr>
        <w:t xml:space="preserve">&lt;&lt; קריאה &gt;&gt; </w:t>
      </w:r>
      <w:r>
        <w:rPr>
          <w:rtl/>
        </w:rPr>
        <w:t>משה סעדה (הליכוד):</w:t>
      </w:r>
      <w:r w:rsidRPr="001C17D8">
        <w:rPr>
          <w:rStyle w:val="TagStyle"/>
          <w:rtl/>
        </w:rPr>
        <w:t xml:space="preserve"> &lt;&lt; קריאה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יש אפס עד שלוש חינם, אין דבר כזה. </w:t>
      </w:r>
    </w:p>
    <w:p w:rsidR="005F6821" w:rsidRDefault="005F6821" w:rsidP="00595995">
      <w:pPr>
        <w:rPr>
          <w:rtl/>
          <w:lang w:eastAsia="he-IL"/>
        </w:rPr>
      </w:pPr>
    </w:p>
    <w:p w:rsidR="005F6821" w:rsidRDefault="005F6821" w:rsidP="00595995">
      <w:pPr>
        <w:pStyle w:val="af6"/>
        <w:keepNext/>
        <w:rPr>
          <w:rtl/>
        </w:rPr>
      </w:pPr>
      <w:bookmarkStart w:id="2916" w:name="ET_yor_6488_21"/>
      <w:r w:rsidRPr="001C17D8">
        <w:rPr>
          <w:rStyle w:val="TagStyle"/>
          <w:rtl/>
        </w:rPr>
        <w:t xml:space="preserve"> &lt;&lt; יור &gt;&gt; </w:t>
      </w:r>
      <w:r>
        <w:rPr>
          <w:rtl/>
        </w:rPr>
        <w:t>היו"ר אוריאל בוסו:</w:t>
      </w:r>
      <w:r w:rsidRPr="001C17D8">
        <w:rPr>
          <w:rStyle w:val="TagStyle"/>
          <w:rtl/>
        </w:rPr>
        <w:t xml:space="preserve"> &lt;&lt; יור &gt;&gt;</w:t>
      </w:r>
      <w:r>
        <w:rPr>
          <w:rtl/>
        </w:rPr>
        <w:t xml:space="preserve">  </w:t>
      </w:r>
      <w:bookmarkEnd w:id="2916"/>
    </w:p>
    <w:p w:rsidR="005F6821" w:rsidRDefault="005F6821" w:rsidP="00595995">
      <w:pPr>
        <w:pStyle w:val="KeepWithNext"/>
        <w:rPr>
          <w:rtl/>
          <w:lang w:eastAsia="he-IL"/>
        </w:rPr>
      </w:pPr>
    </w:p>
    <w:p w:rsidR="005F6821" w:rsidRDefault="005F6821" w:rsidP="00641E26">
      <w:pPr>
        <w:rPr>
          <w:rtl/>
          <w:lang w:eastAsia="he-IL"/>
        </w:rPr>
      </w:pPr>
      <w:bookmarkStart w:id="2917" w:name="_ETM_Q8_165000"/>
      <w:bookmarkEnd w:id="2917"/>
      <w:r>
        <w:rPr>
          <w:rFonts w:hint="cs"/>
          <w:rtl/>
          <w:lang w:eastAsia="he-IL"/>
        </w:rPr>
        <w:t>גם על ההצעה הזו ישיב השר</w:t>
      </w:r>
      <w:bookmarkStart w:id="2918" w:name="_ETM_Q8_174000"/>
      <w:bookmarkEnd w:id="2918"/>
      <w:r>
        <w:rPr>
          <w:rFonts w:hint="cs"/>
          <w:rtl/>
          <w:lang w:eastAsia="he-IL"/>
        </w:rPr>
        <w:t xml:space="preserve"> המקשר בין הממשלה לכנסת ושר החינוך חבר הכנסת יואב קיש, בבקשה.</w:t>
      </w:r>
    </w:p>
    <w:p w:rsidR="005F6821" w:rsidRDefault="005F6821" w:rsidP="00595995">
      <w:pPr>
        <w:rPr>
          <w:rtl/>
          <w:lang w:eastAsia="he-IL"/>
        </w:rPr>
      </w:pPr>
      <w:bookmarkStart w:id="2919" w:name="_ETM_Q8_170000"/>
      <w:bookmarkEnd w:id="2919"/>
    </w:p>
    <w:p w:rsidR="005F6821" w:rsidRDefault="005F6821" w:rsidP="00595995">
      <w:pPr>
        <w:pStyle w:val="af5"/>
        <w:keepNext/>
        <w:rPr>
          <w:rtl/>
        </w:rPr>
      </w:pPr>
      <w:r w:rsidRPr="001C17D8">
        <w:rPr>
          <w:rStyle w:val="TagStyle"/>
          <w:rtl/>
        </w:rPr>
        <w:t xml:space="preserve"> &lt;&lt; קריאה &gt;&gt; </w:t>
      </w:r>
      <w:r>
        <w:rPr>
          <w:rtl/>
        </w:rPr>
        <w:t>טלי גוטליב (הליכוד):</w:t>
      </w:r>
      <w:r w:rsidRPr="001C17D8">
        <w:rPr>
          <w:rStyle w:val="TagStyle"/>
          <w:rtl/>
        </w:rPr>
        <w:t xml:space="preserve"> &lt;&lt; קריאה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אבל מיכאל, אתה לא אומר סתם. </w:t>
      </w:r>
    </w:p>
    <w:p w:rsidR="005F6821" w:rsidRDefault="005F6821" w:rsidP="00595995">
      <w:pPr>
        <w:rPr>
          <w:rtl/>
          <w:lang w:eastAsia="he-IL"/>
        </w:rPr>
      </w:pPr>
      <w:bookmarkStart w:id="2920" w:name="_ETM_Q8_192000"/>
      <w:bookmarkEnd w:id="2920"/>
    </w:p>
    <w:p w:rsidR="005F6821" w:rsidRDefault="005F6821" w:rsidP="00595995">
      <w:pPr>
        <w:pStyle w:val="a4"/>
        <w:keepNext/>
        <w:rPr>
          <w:rtl/>
        </w:rPr>
      </w:pPr>
      <w:bookmarkStart w:id="2921" w:name="ET_speaker_6458_23"/>
      <w:r w:rsidRPr="001C17D8">
        <w:rPr>
          <w:rStyle w:val="TagStyle"/>
          <w:rtl/>
        </w:rPr>
        <w:t xml:space="preserve"> &lt;&lt; דובר &gt;&gt; </w:t>
      </w:r>
      <w:bookmarkStart w:id="2922" w:name="_Toc126620265"/>
      <w:bookmarkStart w:id="2923" w:name="_Toc126687442"/>
      <w:bookmarkStart w:id="2924" w:name="_Toc126687637"/>
      <w:bookmarkStart w:id="2925" w:name="_Toc126687800"/>
      <w:r>
        <w:rPr>
          <w:rtl/>
        </w:rPr>
        <w:t>שר החינוך יואב קיש:</w:t>
      </w:r>
      <w:bookmarkEnd w:id="2922"/>
      <w:bookmarkEnd w:id="2923"/>
      <w:bookmarkEnd w:id="2924"/>
      <w:bookmarkEnd w:id="2925"/>
      <w:r w:rsidRPr="001C17D8">
        <w:rPr>
          <w:rStyle w:val="TagStyle"/>
          <w:rtl/>
        </w:rPr>
        <w:t xml:space="preserve"> &lt;&lt; דובר &gt;&gt;</w:t>
      </w:r>
      <w:r>
        <w:rPr>
          <w:rtl/>
        </w:rPr>
        <w:t xml:space="preserve">  </w:t>
      </w:r>
      <w:bookmarkEnd w:id="2921"/>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כבוד היושב-ראש, כנסת נכבדה, חבר הכנסת ביטון וחבר הכנסת סעדה, אתם יכולים – אני יכול לתת לך </w:t>
      </w:r>
      <w:bookmarkStart w:id="2926" w:name="_ETM_Q8_198000"/>
      <w:bookmarkEnd w:id="2926"/>
      <w:r>
        <w:rPr>
          <w:rFonts w:hint="cs"/>
          <w:rtl/>
          <w:lang w:eastAsia="he-IL"/>
        </w:rPr>
        <w:t>לענות לו, אבל יש לי כמה דברים לומר לך.</w:t>
      </w:r>
    </w:p>
    <w:p w:rsidR="005F6821" w:rsidRDefault="005F6821" w:rsidP="00595995">
      <w:pPr>
        <w:rPr>
          <w:rtl/>
          <w:lang w:eastAsia="he-IL"/>
        </w:rPr>
      </w:pPr>
    </w:p>
    <w:p w:rsidR="005F6821" w:rsidRDefault="005F6821" w:rsidP="00595995">
      <w:pPr>
        <w:pStyle w:val="af5"/>
        <w:keepNext/>
        <w:rPr>
          <w:rtl/>
        </w:rPr>
      </w:pPr>
      <w:bookmarkStart w:id="2927" w:name="ET_interruption_5765_24"/>
      <w:r w:rsidRPr="001C17D8">
        <w:rPr>
          <w:rStyle w:val="TagStyle"/>
          <w:rtl/>
        </w:rPr>
        <w:t xml:space="preserve"> &lt;&lt; קריאה &gt;&gt; </w:t>
      </w:r>
      <w:r>
        <w:rPr>
          <w:rtl/>
        </w:rPr>
        <w:t>מיכאל מרדכי ביטון (המחנה הממלכתי):</w:t>
      </w:r>
      <w:r w:rsidRPr="001C17D8">
        <w:rPr>
          <w:rStyle w:val="TagStyle"/>
          <w:rtl/>
        </w:rPr>
        <w:t xml:space="preserve"> &lt;&lt; קריאה &gt;&gt;</w:t>
      </w:r>
      <w:r>
        <w:rPr>
          <w:rtl/>
        </w:rPr>
        <w:t xml:space="preserve">  </w:t>
      </w:r>
      <w:bookmarkEnd w:id="2927"/>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אנחנו עוד יודעים לדבר בינינו.</w:t>
      </w:r>
    </w:p>
    <w:p w:rsidR="005F6821" w:rsidRDefault="005F6821" w:rsidP="00595995">
      <w:pPr>
        <w:rPr>
          <w:rtl/>
          <w:lang w:eastAsia="he-IL"/>
        </w:rPr>
      </w:pPr>
      <w:bookmarkStart w:id="2928" w:name="_ETM_Q8_200000"/>
      <w:bookmarkEnd w:id="2928"/>
    </w:p>
    <w:p w:rsidR="005F6821" w:rsidRDefault="005F6821" w:rsidP="00595995">
      <w:pPr>
        <w:pStyle w:val="-"/>
        <w:keepNext/>
        <w:rPr>
          <w:rtl/>
        </w:rPr>
      </w:pPr>
      <w:bookmarkStart w:id="2929" w:name="ET_speakercontinue_6458_25"/>
      <w:r w:rsidRPr="001C17D8">
        <w:rPr>
          <w:rStyle w:val="TagStyle"/>
          <w:rtl/>
        </w:rPr>
        <w:t xml:space="preserve"> &lt;&lt; דובר_המשך &gt;&gt; </w:t>
      </w:r>
      <w:r>
        <w:rPr>
          <w:rtl/>
        </w:rPr>
        <w:t>שר החינוך יואב קיש:</w:t>
      </w:r>
      <w:r w:rsidRPr="001C17D8">
        <w:rPr>
          <w:rStyle w:val="TagStyle"/>
          <w:rtl/>
        </w:rPr>
        <w:t xml:space="preserve"> &lt;&lt; דובר_המשך &gt;&gt;</w:t>
      </w:r>
      <w:r>
        <w:rPr>
          <w:rtl/>
        </w:rPr>
        <w:t xml:space="preserve">  </w:t>
      </w:r>
      <w:bookmarkEnd w:id="2929"/>
    </w:p>
    <w:p w:rsidR="005F6821" w:rsidRDefault="005F6821" w:rsidP="00595995">
      <w:pPr>
        <w:pStyle w:val="KeepWithNext"/>
        <w:rPr>
          <w:rtl/>
          <w:lang w:eastAsia="he-IL"/>
        </w:rPr>
      </w:pPr>
    </w:p>
    <w:p w:rsidR="005F6821" w:rsidRDefault="005F6821" w:rsidP="00595995">
      <w:pPr>
        <w:rPr>
          <w:rtl/>
          <w:lang w:eastAsia="he-IL"/>
        </w:rPr>
      </w:pPr>
      <w:bookmarkStart w:id="2930" w:name="_ETM_Q8_202000"/>
      <w:bookmarkEnd w:id="2930"/>
      <w:r>
        <w:rPr>
          <w:rFonts w:hint="cs"/>
          <w:rtl/>
          <w:lang w:eastAsia="he-IL"/>
        </w:rPr>
        <w:t>ראשית, לא אומרים אפס עד שלוש, בסדר? לידה</w:t>
      </w:r>
      <w:bookmarkStart w:id="2931" w:name="_ETM_Q8_203000"/>
      <w:bookmarkEnd w:id="2931"/>
      <w:r>
        <w:rPr>
          <w:rFonts w:hint="cs"/>
          <w:rtl/>
          <w:lang w:eastAsia="he-IL"/>
        </w:rPr>
        <w:t xml:space="preserve"> עד שלוש. אני מציע שנתחיל להשתמש במושג הזה. </w:t>
      </w:r>
    </w:p>
    <w:p w:rsidR="005F6821" w:rsidRDefault="005F6821" w:rsidP="00595995">
      <w:pPr>
        <w:rPr>
          <w:rtl/>
          <w:lang w:eastAsia="he-IL"/>
        </w:rPr>
      </w:pPr>
      <w:bookmarkStart w:id="2932" w:name="_ETM_Q8_212000"/>
      <w:bookmarkEnd w:id="2932"/>
    </w:p>
    <w:p w:rsidR="005F6821" w:rsidRDefault="005F6821" w:rsidP="00595995">
      <w:pPr>
        <w:pStyle w:val="af5"/>
        <w:keepNext/>
        <w:rPr>
          <w:rtl/>
        </w:rPr>
      </w:pPr>
      <w:bookmarkStart w:id="2933" w:name="ET_interruption_5765_26"/>
      <w:r w:rsidRPr="001C17D8">
        <w:rPr>
          <w:rStyle w:val="TagStyle"/>
          <w:rtl/>
        </w:rPr>
        <w:lastRenderedPageBreak/>
        <w:t xml:space="preserve"> &lt;&lt; קריאה &gt;&gt; </w:t>
      </w:r>
      <w:r>
        <w:rPr>
          <w:rtl/>
        </w:rPr>
        <w:t>מיכאל מרדכי ביטון (המחנה הממלכתי):</w:t>
      </w:r>
      <w:r w:rsidRPr="001C17D8">
        <w:rPr>
          <w:rStyle w:val="TagStyle"/>
          <w:rtl/>
        </w:rPr>
        <w:t xml:space="preserve"> &lt;&lt; קריאה &gt;&gt;</w:t>
      </w:r>
      <w:r>
        <w:rPr>
          <w:rtl/>
        </w:rPr>
        <w:t xml:space="preserve">  </w:t>
      </w:r>
      <w:bookmarkEnd w:id="2933"/>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אנחנו - - - שיהיה אפס כסף מלידה עד שלוש</w:t>
      </w:r>
      <w:bookmarkStart w:id="2934" w:name="_ETM_Q8_208000"/>
      <w:bookmarkEnd w:id="2934"/>
      <w:r>
        <w:rPr>
          <w:rFonts w:hint="cs"/>
          <w:rtl/>
          <w:lang w:eastAsia="he-IL"/>
        </w:rPr>
        <w:t xml:space="preserve">, אבל איפה האפס </w:t>
      </w:r>
      <w:bookmarkStart w:id="2935" w:name="_ETM_Q8_217228"/>
      <w:bookmarkEnd w:id="2935"/>
      <w:r>
        <w:rPr>
          <w:rFonts w:hint="cs"/>
          <w:rtl/>
          <w:lang w:eastAsia="he-IL"/>
        </w:rPr>
        <w:t>כסף?</w:t>
      </w:r>
    </w:p>
    <w:p w:rsidR="005F6821" w:rsidRDefault="005F6821" w:rsidP="00595995">
      <w:pPr>
        <w:rPr>
          <w:rtl/>
          <w:lang w:eastAsia="he-IL"/>
        </w:rPr>
      </w:pPr>
      <w:bookmarkStart w:id="2936" w:name="_ETM_Q8_218000"/>
      <w:bookmarkEnd w:id="2936"/>
    </w:p>
    <w:p w:rsidR="005F6821" w:rsidRDefault="005F6821" w:rsidP="00595995">
      <w:pPr>
        <w:pStyle w:val="-"/>
        <w:keepNext/>
        <w:rPr>
          <w:rtl/>
        </w:rPr>
      </w:pPr>
      <w:bookmarkStart w:id="2937" w:name="ET_speakercontinue_6458_27"/>
      <w:r w:rsidRPr="00CB4AC2">
        <w:rPr>
          <w:rStyle w:val="TagStyle"/>
          <w:rtl/>
        </w:rPr>
        <w:t xml:space="preserve"> &lt;&lt; דובר_המשך &gt;&gt; </w:t>
      </w:r>
      <w:r>
        <w:rPr>
          <w:rtl/>
        </w:rPr>
        <w:t>שר החינוך יואב קיש:</w:t>
      </w:r>
      <w:r w:rsidRPr="00CB4AC2">
        <w:rPr>
          <w:rStyle w:val="TagStyle"/>
          <w:rtl/>
        </w:rPr>
        <w:t xml:space="preserve"> &lt;&lt; דובר_המשך &gt;&gt;</w:t>
      </w:r>
      <w:r>
        <w:rPr>
          <w:rtl/>
        </w:rPr>
        <w:t xml:space="preserve">  </w:t>
      </w:r>
      <w:bookmarkEnd w:id="2937"/>
    </w:p>
    <w:p w:rsidR="005F6821" w:rsidRDefault="005F6821" w:rsidP="00595995">
      <w:pPr>
        <w:pStyle w:val="KeepWithNext"/>
        <w:rPr>
          <w:rtl/>
          <w:lang w:eastAsia="he-IL"/>
        </w:rPr>
      </w:pPr>
    </w:p>
    <w:p w:rsidR="005F6821" w:rsidRDefault="005F6821" w:rsidP="00595995">
      <w:pPr>
        <w:rPr>
          <w:rtl/>
        </w:rPr>
      </w:pPr>
      <w:r>
        <w:rPr>
          <w:rFonts w:hint="cs"/>
          <w:rtl/>
          <w:lang w:eastAsia="he-IL"/>
        </w:rPr>
        <w:t>דבר שני, חבר הכנסת ביטון, אני חייב לך תשובה על הנושאים הכלכליים כי העלית אותם. לפני</w:t>
      </w:r>
      <w:bookmarkStart w:id="2938" w:name="_ETM_Q8_217000"/>
      <w:bookmarkEnd w:id="2938"/>
      <w:r>
        <w:rPr>
          <w:rFonts w:hint="cs"/>
          <w:rtl/>
          <w:lang w:eastAsia="he-IL"/>
        </w:rPr>
        <w:t xml:space="preserve"> כן אני חייב לומר לך דבר אחד לגבי הרפורמה המשפטית. </w:t>
      </w:r>
      <w:bookmarkStart w:id="2939" w:name="_ETM_Q8_219000"/>
      <w:bookmarkEnd w:id="2939"/>
      <w:r>
        <w:rPr>
          <w:rFonts w:hint="cs"/>
          <w:rtl/>
          <w:lang w:eastAsia="he-IL"/>
        </w:rPr>
        <w:t xml:space="preserve">תפסיקו לומר שהעם לא החליט והעם לא רצה. העם הלך </w:t>
      </w:r>
      <w:bookmarkStart w:id="2940" w:name="_ETM_Q8_228440"/>
      <w:bookmarkStart w:id="2941" w:name="_ETM_Q8_228830"/>
      <w:bookmarkEnd w:id="2940"/>
      <w:bookmarkEnd w:id="2941"/>
      <w:r>
        <w:rPr>
          <w:rtl/>
        </w:rPr>
        <w:t xml:space="preserve">לבחירות </w:t>
      </w:r>
      <w:bookmarkStart w:id="2942" w:name="_ETM_Q8_229400"/>
      <w:bookmarkEnd w:id="2942"/>
      <w:r>
        <w:rPr>
          <w:rtl/>
        </w:rPr>
        <w:t xml:space="preserve">והעם </w:t>
      </w:r>
      <w:bookmarkStart w:id="2943" w:name="_ETM_Q8_229670"/>
      <w:bookmarkEnd w:id="2943"/>
      <w:r>
        <w:rPr>
          <w:rtl/>
        </w:rPr>
        <w:t xml:space="preserve">רצה </w:t>
      </w:r>
      <w:bookmarkStart w:id="2944" w:name="_ETM_Q8_229970"/>
      <w:bookmarkEnd w:id="2944"/>
      <w:r>
        <w:rPr>
          <w:rtl/>
        </w:rPr>
        <w:t xml:space="preserve">בצורה </w:t>
      </w:r>
      <w:bookmarkStart w:id="2945" w:name="_ETM_Q8_230360"/>
      <w:bookmarkEnd w:id="2945"/>
      <w:r>
        <w:rPr>
          <w:rtl/>
        </w:rPr>
        <w:t xml:space="preserve">מאוד </w:t>
      </w:r>
      <w:bookmarkStart w:id="2946" w:name="_ETM_Q8_230780"/>
      <w:bookmarkEnd w:id="2946"/>
      <w:r>
        <w:rPr>
          <w:rtl/>
        </w:rPr>
        <w:t>ברורה</w:t>
      </w:r>
      <w:r>
        <w:rPr>
          <w:rFonts w:hint="cs"/>
          <w:rtl/>
        </w:rPr>
        <w:t>.</w:t>
      </w:r>
      <w:r>
        <w:rPr>
          <w:rtl/>
        </w:rPr>
        <w:t xml:space="preserve"> </w:t>
      </w:r>
      <w:bookmarkStart w:id="2947" w:name="_ETM_Q8_231399"/>
      <w:bookmarkEnd w:id="2947"/>
      <w:r>
        <w:rPr>
          <w:rtl/>
        </w:rPr>
        <w:t>אתם</w:t>
      </w:r>
      <w:r>
        <w:rPr>
          <w:rFonts w:hint="cs"/>
          <w:rtl/>
        </w:rPr>
        <w:t>,</w:t>
      </w:r>
      <w:r>
        <w:rPr>
          <w:rtl/>
        </w:rPr>
        <w:t xml:space="preserve"> </w:t>
      </w:r>
      <w:bookmarkStart w:id="2948" w:name="_ETM_Q8_231940"/>
      <w:bookmarkEnd w:id="2948"/>
      <w:r>
        <w:rPr>
          <w:rtl/>
        </w:rPr>
        <w:t xml:space="preserve">בתור </w:t>
      </w:r>
      <w:bookmarkStart w:id="2949" w:name="_ETM_Q8_232299"/>
      <w:bookmarkEnd w:id="2949"/>
      <w:r>
        <w:rPr>
          <w:rtl/>
        </w:rPr>
        <w:t>מיעוט</w:t>
      </w:r>
      <w:r>
        <w:rPr>
          <w:rFonts w:hint="cs"/>
          <w:rtl/>
        </w:rPr>
        <w:t>,</w:t>
      </w:r>
      <w:r>
        <w:rPr>
          <w:rtl/>
        </w:rPr>
        <w:t xml:space="preserve"> </w:t>
      </w:r>
      <w:bookmarkStart w:id="2950" w:name="_ETM_Q8_232809"/>
      <w:bookmarkEnd w:id="2950"/>
      <w:r>
        <w:rPr>
          <w:rtl/>
        </w:rPr>
        <w:t xml:space="preserve">מנסים </w:t>
      </w:r>
      <w:bookmarkStart w:id="2951" w:name="_ETM_Q8_233319"/>
      <w:bookmarkEnd w:id="2951"/>
      <w:r>
        <w:rPr>
          <w:rtl/>
        </w:rPr>
        <w:t xml:space="preserve">למנוע </w:t>
      </w:r>
      <w:bookmarkStart w:id="2952" w:name="_ETM_Q8_233709"/>
      <w:bookmarkEnd w:id="2952"/>
      <w:r>
        <w:rPr>
          <w:rtl/>
        </w:rPr>
        <w:t xml:space="preserve">מהרוב </w:t>
      </w:r>
      <w:bookmarkStart w:id="2953" w:name="_ETM_Q8_234600"/>
      <w:bookmarkEnd w:id="2953"/>
      <w:r>
        <w:rPr>
          <w:rtl/>
        </w:rPr>
        <w:t xml:space="preserve">ולכפות </w:t>
      </w:r>
      <w:bookmarkStart w:id="2954" w:name="_ETM_Q8_235320"/>
      <w:bookmarkEnd w:id="2954"/>
      <w:r>
        <w:rPr>
          <w:rtl/>
        </w:rPr>
        <w:t xml:space="preserve">על </w:t>
      </w:r>
      <w:bookmarkStart w:id="2955" w:name="_ETM_Q8_235469"/>
      <w:bookmarkEnd w:id="2955"/>
      <w:r>
        <w:rPr>
          <w:rtl/>
        </w:rPr>
        <w:t>הרוב</w:t>
      </w:r>
      <w:r>
        <w:rPr>
          <w:rFonts w:hint="cs"/>
          <w:rtl/>
        </w:rPr>
        <w:t>,</w:t>
      </w:r>
      <w:r>
        <w:rPr>
          <w:rtl/>
        </w:rPr>
        <w:t xml:space="preserve"> </w:t>
      </w:r>
      <w:bookmarkStart w:id="2956" w:name="_ETM_Q8_236100"/>
      <w:bookmarkEnd w:id="2956"/>
      <w:r>
        <w:rPr>
          <w:rtl/>
        </w:rPr>
        <w:t xml:space="preserve">מנסים </w:t>
      </w:r>
      <w:bookmarkStart w:id="2957" w:name="_ETM_Q8_236579"/>
      <w:bookmarkEnd w:id="2957"/>
      <w:r>
        <w:rPr>
          <w:rtl/>
        </w:rPr>
        <w:t xml:space="preserve">לכפות </w:t>
      </w:r>
      <w:bookmarkStart w:id="2958" w:name="_ETM_Q8_236969"/>
      <w:bookmarkEnd w:id="2958"/>
      <w:r>
        <w:rPr>
          <w:rtl/>
        </w:rPr>
        <w:t xml:space="preserve">על </w:t>
      </w:r>
      <w:bookmarkStart w:id="2959" w:name="_ETM_Q8_237089"/>
      <w:bookmarkEnd w:id="2959"/>
      <w:r>
        <w:rPr>
          <w:rtl/>
        </w:rPr>
        <w:t xml:space="preserve">הרוב </w:t>
      </w:r>
      <w:bookmarkStart w:id="2960" w:name="_ETM_Q8_237300"/>
      <w:bookmarkEnd w:id="2960"/>
      <w:r>
        <w:rPr>
          <w:rtl/>
        </w:rPr>
        <w:t xml:space="preserve">את </w:t>
      </w:r>
      <w:bookmarkStart w:id="2961" w:name="_ETM_Q8_237420"/>
      <w:bookmarkEnd w:id="2961"/>
      <w:r>
        <w:rPr>
          <w:rtl/>
        </w:rPr>
        <w:t xml:space="preserve">העמדות </w:t>
      </w:r>
      <w:bookmarkStart w:id="2962" w:name="_ETM_Q8_237749"/>
      <w:bookmarkEnd w:id="2962"/>
      <w:r>
        <w:rPr>
          <w:rtl/>
        </w:rPr>
        <w:t>שלכם</w:t>
      </w:r>
      <w:r>
        <w:rPr>
          <w:rFonts w:hint="cs"/>
          <w:rtl/>
        </w:rPr>
        <w:t>.</w:t>
      </w:r>
    </w:p>
    <w:p w:rsidR="005F6821" w:rsidRDefault="005F6821" w:rsidP="00595995">
      <w:pPr>
        <w:rPr>
          <w:rtl/>
        </w:rPr>
      </w:pPr>
    </w:p>
    <w:p w:rsidR="005F6821" w:rsidRDefault="005F6821" w:rsidP="00595995">
      <w:pPr>
        <w:pStyle w:val="af5"/>
        <w:keepNext/>
        <w:rPr>
          <w:rtl/>
        </w:rPr>
      </w:pPr>
      <w:bookmarkStart w:id="2963" w:name="ET_interruption_5300_28"/>
      <w:r w:rsidRPr="00E84CFB">
        <w:rPr>
          <w:rStyle w:val="TagStyle"/>
          <w:rtl/>
        </w:rPr>
        <w:t xml:space="preserve">&lt;&lt; קריאה &gt;&gt; </w:t>
      </w:r>
      <w:r>
        <w:rPr>
          <w:rtl/>
        </w:rPr>
        <w:t>מירב בן ארי (יש עתיד):</w:t>
      </w:r>
      <w:r w:rsidRPr="00E84CFB">
        <w:rPr>
          <w:rStyle w:val="TagStyle"/>
          <w:rtl/>
        </w:rPr>
        <w:t xml:space="preserve"> &lt;&lt; קריאה &gt;&gt;</w:t>
      </w:r>
      <w:r>
        <w:rPr>
          <w:rtl/>
        </w:rPr>
        <w:t xml:space="preserve">  </w:t>
      </w:r>
      <w:bookmarkEnd w:id="2963"/>
    </w:p>
    <w:p w:rsidR="005F6821" w:rsidRDefault="005F6821" w:rsidP="00595995">
      <w:pPr>
        <w:pStyle w:val="KeepWithNext"/>
        <w:rPr>
          <w:rtl/>
        </w:rPr>
      </w:pPr>
    </w:p>
    <w:p w:rsidR="005F6821" w:rsidRDefault="005F6821" w:rsidP="00595995">
      <w:pPr>
        <w:rPr>
          <w:rtl/>
        </w:rPr>
      </w:pPr>
      <w:bookmarkStart w:id="2964" w:name="_ETM_Q8_233000"/>
      <w:bookmarkEnd w:id="2964"/>
      <w:r>
        <w:rPr>
          <w:rFonts w:hint="cs"/>
          <w:rtl/>
        </w:rPr>
        <w:t>אנחנו לא כזה מיעוט, איזה מיעוט?</w:t>
      </w:r>
    </w:p>
    <w:p w:rsidR="005F6821" w:rsidRDefault="005F6821" w:rsidP="00595995">
      <w:pPr>
        <w:rPr>
          <w:rtl/>
        </w:rPr>
      </w:pPr>
      <w:bookmarkStart w:id="2965" w:name="_ETM_Q8_238000"/>
      <w:bookmarkEnd w:id="2965"/>
    </w:p>
    <w:p w:rsidR="005F6821" w:rsidRDefault="005F6821" w:rsidP="00595995">
      <w:pPr>
        <w:pStyle w:val="-"/>
        <w:keepNext/>
        <w:rPr>
          <w:rtl/>
        </w:rPr>
      </w:pPr>
      <w:bookmarkStart w:id="2966" w:name="ET_speakercontinue_6458_29"/>
      <w:r w:rsidRPr="00E84CFB">
        <w:rPr>
          <w:rStyle w:val="TagStyle"/>
          <w:rtl/>
        </w:rPr>
        <w:t xml:space="preserve"> &lt;&lt; דובר_המשך &gt;&gt; </w:t>
      </w:r>
      <w:r>
        <w:rPr>
          <w:rtl/>
        </w:rPr>
        <w:t>שר החינוך יואב קיש:</w:t>
      </w:r>
      <w:r w:rsidRPr="00E84CFB">
        <w:rPr>
          <w:rStyle w:val="TagStyle"/>
          <w:rtl/>
        </w:rPr>
        <w:t xml:space="preserve"> &lt;&lt; דובר_המשך &gt;&gt;</w:t>
      </w:r>
      <w:r>
        <w:rPr>
          <w:rtl/>
        </w:rPr>
        <w:t xml:space="preserve">  </w:t>
      </w:r>
      <w:bookmarkEnd w:id="2966"/>
    </w:p>
    <w:p w:rsidR="005F6821" w:rsidRDefault="005F6821" w:rsidP="00595995">
      <w:pPr>
        <w:pStyle w:val="KeepWithNext"/>
        <w:rPr>
          <w:rtl/>
        </w:rPr>
      </w:pPr>
    </w:p>
    <w:p w:rsidR="005F6821" w:rsidRDefault="005F6821" w:rsidP="00595995">
      <w:pPr>
        <w:rPr>
          <w:rtl/>
        </w:rPr>
      </w:pPr>
      <w:r>
        <w:rPr>
          <w:rFonts w:hint="cs"/>
          <w:rtl/>
        </w:rPr>
        <w:t>מצטער</w:t>
      </w:r>
      <w:bookmarkStart w:id="2967" w:name="_ETM_Q8_234000"/>
      <w:bookmarkEnd w:id="2967"/>
      <w:r>
        <w:rPr>
          <w:rFonts w:hint="cs"/>
          <w:rtl/>
        </w:rPr>
        <w:t xml:space="preserve"> מאוד, יש בחירות, היו בחירות, יש תוצאה ואנחנו עושים את מה - - </w:t>
      </w:r>
    </w:p>
    <w:p w:rsidR="005F6821" w:rsidRDefault="005F6821" w:rsidP="00595995">
      <w:pPr>
        <w:rPr>
          <w:rtl/>
        </w:rPr>
      </w:pPr>
      <w:bookmarkStart w:id="2968" w:name="_ETM_Q8_240000"/>
      <w:bookmarkEnd w:id="2968"/>
    </w:p>
    <w:p w:rsidR="005F6821" w:rsidRDefault="005F6821" w:rsidP="007C5EF3">
      <w:pPr>
        <w:pStyle w:val="af5"/>
        <w:keepNext/>
        <w:rPr>
          <w:rtl/>
        </w:rPr>
      </w:pPr>
      <w:bookmarkStart w:id="2969" w:name="ET_interruption_5300_30"/>
      <w:r w:rsidRPr="00E84CFB">
        <w:rPr>
          <w:rStyle w:val="TagStyle"/>
          <w:rtl/>
        </w:rPr>
        <w:t xml:space="preserve"> &lt;&lt; קריאה &gt;&gt; </w:t>
      </w:r>
      <w:r>
        <w:rPr>
          <w:rFonts w:hint="cs"/>
          <w:rtl/>
        </w:rPr>
        <w:t>קריאות</w:t>
      </w:r>
      <w:r>
        <w:rPr>
          <w:rtl/>
        </w:rPr>
        <w:t>:</w:t>
      </w:r>
      <w:r w:rsidRPr="00E84CFB">
        <w:rPr>
          <w:rStyle w:val="TagStyle"/>
          <w:rtl/>
        </w:rPr>
        <w:t xml:space="preserve"> &lt;&lt; קריאה &gt;&gt;</w:t>
      </w:r>
      <w:r>
        <w:rPr>
          <w:rtl/>
        </w:rPr>
        <w:t xml:space="preserve">  </w:t>
      </w:r>
      <w:bookmarkEnd w:id="2969"/>
    </w:p>
    <w:p w:rsidR="005F6821" w:rsidRDefault="005F6821" w:rsidP="00595995">
      <w:pPr>
        <w:pStyle w:val="KeepWithNext"/>
        <w:rPr>
          <w:rtl/>
        </w:rPr>
      </w:pPr>
    </w:p>
    <w:p w:rsidR="005F6821" w:rsidRDefault="005F6821" w:rsidP="00595995">
      <w:pPr>
        <w:rPr>
          <w:rtl/>
        </w:rPr>
      </w:pPr>
      <w:r>
        <w:rPr>
          <w:rFonts w:hint="cs"/>
          <w:rtl/>
        </w:rPr>
        <w:t xml:space="preserve">- - - </w:t>
      </w:r>
    </w:p>
    <w:p w:rsidR="005F6821" w:rsidRDefault="005F6821" w:rsidP="00595995">
      <w:pPr>
        <w:rPr>
          <w:rtl/>
        </w:rPr>
      </w:pPr>
      <w:bookmarkStart w:id="2970" w:name="_ETM_Q8_243000"/>
      <w:bookmarkEnd w:id="2970"/>
    </w:p>
    <w:p w:rsidR="005F6821" w:rsidRDefault="005F6821" w:rsidP="00595995">
      <w:pPr>
        <w:pStyle w:val="-"/>
        <w:keepNext/>
        <w:rPr>
          <w:rtl/>
        </w:rPr>
      </w:pPr>
      <w:bookmarkStart w:id="2971" w:name="ET_speakercontinue_6458_31"/>
      <w:r w:rsidRPr="00E84CFB">
        <w:rPr>
          <w:rStyle w:val="TagStyle"/>
          <w:rtl/>
        </w:rPr>
        <w:t xml:space="preserve"> &lt;&lt; דובר_המשך &gt;&gt; </w:t>
      </w:r>
      <w:r>
        <w:rPr>
          <w:rtl/>
        </w:rPr>
        <w:t>שר החינוך יואב קיש:</w:t>
      </w:r>
      <w:r w:rsidRPr="00E84CFB">
        <w:rPr>
          <w:rStyle w:val="TagStyle"/>
          <w:rtl/>
        </w:rPr>
        <w:t xml:space="preserve"> &lt;&lt; דובר_המשך &gt;&gt;</w:t>
      </w:r>
      <w:r>
        <w:rPr>
          <w:rtl/>
        </w:rPr>
        <w:t xml:space="preserve">  </w:t>
      </w:r>
      <w:bookmarkEnd w:id="2971"/>
    </w:p>
    <w:p w:rsidR="005F6821" w:rsidRDefault="005F6821" w:rsidP="00595995">
      <w:pPr>
        <w:pStyle w:val="KeepWithNext"/>
        <w:rPr>
          <w:rtl/>
        </w:rPr>
      </w:pPr>
    </w:p>
    <w:p w:rsidR="005F6821" w:rsidRDefault="005F6821" w:rsidP="007C5EF3">
      <w:pPr>
        <w:rPr>
          <w:rtl/>
        </w:rPr>
      </w:pPr>
      <w:r>
        <w:rPr>
          <w:rFonts w:hint="cs"/>
          <w:rtl/>
        </w:rPr>
        <w:t>- - שהבטחנו</w:t>
      </w:r>
      <w:bookmarkStart w:id="2972" w:name="_ETM_Q8_241000"/>
      <w:bookmarkEnd w:id="2972"/>
      <w:r>
        <w:rPr>
          <w:rFonts w:hint="cs"/>
          <w:rtl/>
        </w:rPr>
        <w:t xml:space="preserve"> לציבור. </w:t>
      </w:r>
      <w:bookmarkStart w:id="2973" w:name="_ETM_Q8_245000"/>
      <w:bookmarkEnd w:id="2973"/>
      <w:r>
        <w:rPr>
          <w:rFonts w:hint="cs"/>
          <w:rtl/>
        </w:rPr>
        <w:t>זה שיהיה לכם - - -</w:t>
      </w:r>
    </w:p>
    <w:p w:rsidR="005F6821" w:rsidRDefault="005F6821" w:rsidP="00595995">
      <w:pPr>
        <w:rPr>
          <w:rtl/>
        </w:rPr>
      </w:pPr>
      <w:bookmarkStart w:id="2974" w:name="_ETM_Q8_244000"/>
      <w:bookmarkEnd w:id="2974"/>
    </w:p>
    <w:p w:rsidR="005F6821" w:rsidRDefault="005F6821" w:rsidP="00595995">
      <w:pPr>
        <w:pStyle w:val="af5"/>
        <w:keepNext/>
        <w:rPr>
          <w:rtl/>
        </w:rPr>
      </w:pPr>
      <w:bookmarkStart w:id="2975" w:name="ET_interruption_5300_35"/>
      <w:r w:rsidRPr="00E84CFB">
        <w:rPr>
          <w:rStyle w:val="TagStyle"/>
          <w:rtl/>
        </w:rPr>
        <w:t xml:space="preserve"> &lt;&lt; קריאה &gt;&gt; </w:t>
      </w:r>
      <w:r>
        <w:rPr>
          <w:rtl/>
        </w:rPr>
        <w:t>מירב בן ארי (יש עתיד):</w:t>
      </w:r>
      <w:r w:rsidRPr="00E84CFB">
        <w:rPr>
          <w:rStyle w:val="TagStyle"/>
          <w:rtl/>
        </w:rPr>
        <w:t xml:space="preserve"> &lt;&lt; קריאה &gt;&gt;</w:t>
      </w:r>
      <w:r>
        <w:rPr>
          <w:rtl/>
        </w:rPr>
        <w:t xml:space="preserve">  </w:t>
      </w:r>
      <w:bookmarkEnd w:id="2975"/>
    </w:p>
    <w:p w:rsidR="005F6821" w:rsidRDefault="005F6821" w:rsidP="00595995">
      <w:pPr>
        <w:pStyle w:val="KeepWithNext"/>
        <w:rPr>
          <w:rtl/>
        </w:rPr>
      </w:pPr>
    </w:p>
    <w:p w:rsidR="005F6821" w:rsidRDefault="005F6821" w:rsidP="00595995">
      <w:pPr>
        <w:rPr>
          <w:rtl/>
        </w:rPr>
      </w:pPr>
      <w:bookmarkStart w:id="2976" w:name="_ETM_Q8_246000"/>
      <w:bookmarkEnd w:id="2976"/>
      <w:r>
        <w:rPr>
          <w:rFonts w:hint="cs"/>
          <w:rtl/>
        </w:rPr>
        <w:t xml:space="preserve">אתם עוד מדברים על הידברות, לא מבינה. </w:t>
      </w:r>
    </w:p>
    <w:p w:rsidR="005F6821" w:rsidRDefault="005F6821" w:rsidP="00595995">
      <w:pPr>
        <w:rPr>
          <w:rtl/>
        </w:rPr>
      </w:pPr>
    </w:p>
    <w:p w:rsidR="005F6821" w:rsidRDefault="005F6821" w:rsidP="00595995">
      <w:pPr>
        <w:pStyle w:val="-"/>
        <w:keepNext/>
        <w:rPr>
          <w:rtl/>
        </w:rPr>
      </w:pPr>
      <w:bookmarkStart w:id="2977" w:name="ET_speakercontinue_6458_36"/>
      <w:r w:rsidRPr="00E84CFB">
        <w:rPr>
          <w:rStyle w:val="TagStyle"/>
          <w:rtl/>
        </w:rPr>
        <w:t xml:space="preserve"> &lt;&lt; דובר_המשך &gt;&gt; </w:t>
      </w:r>
      <w:r>
        <w:rPr>
          <w:rtl/>
        </w:rPr>
        <w:t>שר החינוך יואב קיש:</w:t>
      </w:r>
      <w:r w:rsidRPr="00E84CFB">
        <w:rPr>
          <w:rStyle w:val="TagStyle"/>
          <w:rtl/>
        </w:rPr>
        <w:t xml:space="preserve"> &lt;&lt; דובר_המשך &gt;&gt;</w:t>
      </w:r>
      <w:r>
        <w:rPr>
          <w:rtl/>
        </w:rPr>
        <w:t xml:space="preserve">  </w:t>
      </w:r>
      <w:bookmarkEnd w:id="2977"/>
    </w:p>
    <w:p w:rsidR="005F6821" w:rsidRDefault="005F6821" w:rsidP="00595995">
      <w:pPr>
        <w:pStyle w:val="KeepWithNext"/>
        <w:rPr>
          <w:rtl/>
        </w:rPr>
      </w:pPr>
    </w:p>
    <w:p w:rsidR="005F6821" w:rsidRDefault="005F6821" w:rsidP="00595995">
      <w:pPr>
        <w:rPr>
          <w:rtl/>
        </w:rPr>
      </w:pPr>
      <w:bookmarkStart w:id="2978" w:name="_ETM_Q8_247000"/>
      <w:bookmarkEnd w:id="2978"/>
      <w:r>
        <w:rPr>
          <w:rFonts w:hint="cs"/>
          <w:rtl/>
        </w:rPr>
        <w:t>כנראה זה קשה. עכשיו, דרך אגב, תגידו דבר אחד שאתם יכולים ברפורמה לחיות איתו. הרי יש לכם בעיה - - -</w:t>
      </w:r>
    </w:p>
    <w:p w:rsidR="005F6821" w:rsidRDefault="005F6821" w:rsidP="00595995">
      <w:pPr>
        <w:rPr>
          <w:rtl/>
        </w:rPr>
      </w:pPr>
    </w:p>
    <w:p w:rsidR="005F6821" w:rsidRDefault="005F6821" w:rsidP="00595995">
      <w:pPr>
        <w:pStyle w:val="af5"/>
        <w:keepNext/>
        <w:rPr>
          <w:rtl/>
        </w:rPr>
      </w:pPr>
      <w:bookmarkStart w:id="2979" w:name="_ETM_Q8_255000"/>
      <w:bookmarkStart w:id="2980" w:name="ET_interruption_6341_37"/>
      <w:bookmarkEnd w:id="2979"/>
      <w:r w:rsidRPr="00DD3790">
        <w:rPr>
          <w:rStyle w:val="TagStyle"/>
          <w:rtl/>
        </w:rPr>
        <w:lastRenderedPageBreak/>
        <w:t xml:space="preserve">&lt;&lt; קריאה &gt;&gt; </w:t>
      </w:r>
      <w:r>
        <w:rPr>
          <w:rtl/>
        </w:rPr>
        <w:t>דבי ביטון (יש עתיד):</w:t>
      </w:r>
      <w:r w:rsidRPr="00DD3790">
        <w:rPr>
          <w:rStyle w:val="TagStyle"/>
          <w:rtl/>
        </w:rPr>
        <w:t xml:space="preserve"> &lt;&lt; קריאה &gt;&gt;</w:t>
      </w:r>
      <w:r>
        <w:rPr>
          <w:rtl/>
        </w:rPr>
        <w:t xml:space="preserve">  </w:t>
      </w:r>
      <w:bookmarkEnd w:id="2980"/>
    </w:p>
    <w:p w:rsidR="005F6821" w:rsidRDefault="005F6821" w:rsidP="00595995">
      <w:pPr>
        <w:pStyle w:val="KeepWithNext"/>
        <w:rPr>
          <w:rtl/>
        </w:rPr>
      </w:pPr>
    </w:p>
    <w:p w:rsidR="005F6821" w:rsidRDefault="005F6821" w:rsidP="00595995">
      <w:pPr>
        <w:rPr>
          <w:rtl/>
        </w:rPr>
      </w:pPr>
      <w:r>
        <w:rPr>
          <w:rFonts w:hint="cs"/>
          <w:rtl/>
        </w:rPr>
        <w:t xml:space="preserve">אבל אתם לא מוכנים - - - </w:t>
      </w:r>
    </w:p>
    <w:p w:rsidR="005F6821" w:rsidRDefault="005F6821" w:rsidP="00595995">
      <w:pPr>
        <w:rPr>
          <w:rtl/>
        </w:rPr>
      </w:pPr>
      <w:bookmarkStart w:id="2981" w:name="_ETM_Q8_257000"/>
      <w:bookmarkEnd w:id="2981"/>
    </w:p>
    <w:p w:rsidR="005F6821" w:rsidRDefault="005F6821" w:rsidP="00595995">
      <w:pPr>
        <w:pStyle w:val="-"/>
        <w:keepNext/>
        <w:rPr>
          <w:rtl/>
        </w:rPr>
      </w:pPr>
      <w:bookmarkStart w:id="2982" w:name="ET_speakercontinue_6458_38"/>
      <w:r w:rsidRPr="00DD3790">
        <w:rPr>
          <w:rStyle w:val="TagStyle"/>
          <w:rtl/>
        </w:rPr>
        <w:t xml:space="preserve"> &lt;&lt; דובר_המשך &gt;&gt; </w:t>
      </w:r>
      <w:r>
        <w:rPr>
          <w:rtl/>
        </w:rPr>
        <w:t>שר החינוך יואב קיש:</w:t>
      </w:r>
      <w:r w:rsidRPr="00DD3790">
        <w:rPr>
          <w:rStyle w:val="TagStyle"/>
          <w:rtl/>
        </w:rPr>
        <w:t xml:space="preserve"> &lt;&lt; דובר_המשך &gt;&gt;</w:t>
      </w:r>
      <w:r>
        <w:rPr>
          <w:rtl/>
        </w:rPr>
        <w:t xml:space="preserve">  </w:t>
      </w:r>
      <w:bookmarkEnd w:id="2982"/>
    </w:p>
    <w:p w:rsidR="005F6821" w:rsidRDefault="005F6821" w:rsidP="00595995">
      <w:pPr>
        <w:pStyle w:val="KeepWithNext"/>
        <w:rPr>
          <w:rtl/>
        </w:rPr>
      </w:pPr>
    </w:p>
    <w:p w:rsidR="005F6821" w:rsidRDefault="005F6821" w:rsidP="00595995">
      <w:pPr>
        <w:rPr>
          <w:rtl/>
        </w:rPr>
      </w:pPr>
      <w:bookmarkStart w:id="2983" w:name="_ETM_Q8_258000"/>
      <w:bookmarkEnd w:id="2983"/>
      <w:r>
        <w:rPr>
          <w:rFonts w:hint="cs"/>
          <w:rtl/>
        </w:rPr>
        <w:t>כשאתם מנצחים בחירות אז אתם ממנים שופטים יחד עם השופטים, וכשאתם מפסידים בחירות אז השופטים ממנים איתכם שופטים.</w:t>
      </w:r>
    </w:p>
    <w:p w:rsidR="005F6821" w:rsidRDefault="005F6821" w:rsidP="00595995">
      <w:pPr>
        <w:rPr>
          <w:rtl/>
        </w:rPr>
      </w:pPr>
    </w:p>
    <w:p w:rsidR="005F6821" w:rsidRDefault="005F6821" w:rsidP="00595995">
      <w:pPr>
        <w:pStyle w:val="af5"/>
        <w:keepNext/>
        <w:rPr>
          <w:rtl/>
        </w:rPr>
      </w:pPr>
      <w:bookmarkStart w:id="2984" w:name="ET_interruption_6341_39"/>
      <w:r w:rsidRPr="00E24FA0">
        <w:rPr>
          <w:rStyle w:val="TagStyle"/>
          <w:rtl/>
        </w:rPr>
        <w:t xml:space="preserve"> &lt;&lt; קריאה &gt;&gt; </w:t>
      </w:r>
      <w:r>
        <w:rPr>
          <w:rtl/>
        </w:rPr>
        <w:t>דבי ביטון (יש עתיד):</w:t>
      </w:r>
      <w:r w:rsidRPr="00E24FA0">
        <w:rPr>
          <w:rStyle w:val="TagStyle"/>
          <w:rtl/>
        </w:rPr>
        <w:t xml:space="preserve"> &lt;&lt; קריאה &gt;&gt;</w:t>
      </w:r>
      <w:r>
        <w:rPr>
          <w:rtl/>
        </w:rPr>
        <w:t xml:space="preserve">  </w:t>
      </w:r>
      <w:bookmarkEnd w:id="2984"/>
    </w:p>
    <w:p w:rsidR="005F6821" w:rsidRDefault="005F6821" w:rsidP="00595995">
      <w:pPr>
        <w:pStyle w:val="KeepWithNext"/>
        <w:rPr>
          <w:rtl/>
        </w:rPr>
      </w:pPr>
    </w:p>
    <w:p w:rsidR="005F6821" w:rsidRDefault="005F6821" w:rsidP="00595995">
      <w:pPr>
        <w:rPr>
          <w:rtl/>
        </w:rPr>
      </w:pPr>
      <w:r>
        <w:rPr>
          <w:rFonts w:hint="cs"/>
          <w:rtl/>
        </w:rPr>
        <w:t>אבל אנחנו מוכנים לשבת.</w:t>
      </w:r>
    </w:p>
    <w:p w:rsidR="005F6821" w:rsidRDefault="005F6821" w:rsidP="00595995">
      <w:pPr>
        <w:rPr>
          <w:rtl/>
        </w:rPr>
      </w:pPr>
      <w:bookmarkStart w:id="2985" w:name="_ETM_Q8_259000"/>
      <w:bookmarkEnd w:id="2985"/>
    </w:p>
    <w:p w:rsidR="005F6821" w:rsidRDefault="005F6821" w:rsidP="00595995">
      <w:pPr>
        <w:pStyle w:val="-"/>
        <w:keepNext/>
        <w:rPr>
          <w:rtl/>
        </w:rPr>
      </w:pPr>
      <w:bookmarkStart w:id="2986" w:name="ET_speakercontinue_6458_40"/>
      <w:r w:rsidRPr="00E24FA0">
        <w:rPr>
          <w:rStyle w:val="TagStyle"/>
          <w:rtl/>
        </w:rPr>
        <w:t xml:space="preserve"> &lt;&lt; דובר_המשך &gt;&gt; </w:t>
      </w:r>
      <w:r>
        <w:rPr>
          <w:rtl/>
        </w:rPr>
        <w:t>שר החינוך יואב קיש:</w:t>
      </w:r>
      <w:r w:rsidRPr="00E24FA0">
        <w:rPr>
          <w:rStyle w:val="TagStyle"/>
          <w:rtl/>
        </w:rPr>
        <w:t xml:space="preserve"> &lt;&lt; דובר_המשך &gt;&gt;</w:t>
      </w:r>
      <w:r>
        <w:rPr>
          <w:rtl/>
        </w:rPr>
        <w:t xml:space="preserve">  </w:t>
      </w:r>
      <w:bookmarkEnd w:id="2986"/>
    </w:p>
    <w:p w:rsidR="005F6821" w:rsidRDefault="005F6821" w:rsidP="00595995">
      <w:pPr>
        <w:pStyle w:val="KeepWithNext"/>
        <w:rPr>
          <w:rtl/>
        </w:rPr>
      </w:pPr>
    </w:p>
    <w:p w:rsidR="005F6821" w:rsidRDefault="005F6821" w:rsidP="00595995">
      <w:pPr>
        <w:rPr>
          <w:rtl/>
        </w:rPr>
      </w:pPr>
      <w:bookmarkStart w:id="2987" w:name="_ETM_Q8_260000"/>
      <w:bookmarkEnd w:id="2987"/>
      <w:r>
        <w:rPr>
          <w:rFonts w:hint="cs"/>
          <w:rtl/>
        </w:rPr>
        <w:t>בקיצור,</w:t>
      </w:r>
      <w:bookmarkStart w:id="2988" w:name="_ETM_Q8_267000"/>
      <w:bookmarkEnd w:id="2988"/>
      <w:r>
        <w:rPr>
          <w:rFonts w:hint="cs"/>
          <w:rtl/>
        </w:rPr>
        <w:t xml:space="preserve"> אנחנו את המצב הזה רוצים לשנות ואני מבין שזה קשה </w:t>
      </w:r>
      <w:bookmarkStart w:id="2989" w:name="_ETM_Q8_266000"/>
      <w:bookmarkEnd w:id="2989"/>
      <w:r>
        <w:rPr>
          <w:rFonts w:hint="cs"/>
          <w:rtl/>
        </w:rPr>
        <w:t xml:space="preserve">לכם. </w:t>
      </w:r>
    </w:p>
    <w:p w:rsidR="005F6821" w:rsidRDefault="005F6821" w:rsidP="00595995">
      <w:pPr>
        <w:rPr>
          <w:rtl/>
        </w:rPr>
      </w:pPr>
    </w:p>
    <w:p w:rsidR="005F6821" w:rsidRDefault="005F6821" w:rsidP="00595995">
      <w:pPr>
        <w:pStyle w:val="af5"/>
        <w:keepNext/>
        <w:rPr>
          <w:rtl/>
        </w:rPr>
      </w:pPr>
      <w:bookmarkStart w:id="2990" w:name="ET_interruption_5300_42"/>
      <w:r w:rsidRPr="00E24FA0">
        <w:rPr>
          <w:rStyle w:val="TagStyle"/>
          <w:rtl/>
        </w:rPr>
        <w:t xml:space="preserve"> &lt;&lt; קריאה &gt;&gt; </w:t>
      </w:r>
      <w:r>
        <w:rPr>
          <w:rtl/>
        </w:rPr>
        <w:t>מירב בן ארי (יש עתיד):</w:t>
      </w:r>
      <w:r w:rsidRPr="00E24FA0">
        <w:rPr>
          <w:rStyle w:val="TagStyle"/>
          <w:rtl/>
        </w:rPr>
        <w:t xml:space="preserve"> &lt;&lt; קריאה &gt;&gt;</w:t>
      </w:r>
      <w:r>
        <w:rPr>
          <w:rtl/>
        </w:rPr>
        <w:t xml:space="preserve">  </w:t>
      </w:r>
      <w:bookmarkEnd w:id="2990"/>
    </w:p>
    <w:p w:rsidR="005F6821" w:rsidRDefault="005F6821" w:rsidP="00595995">
      <w:pPr>
        <w:pStyle w:val="KeepWithNext"/>
        <w:rPr>
          <w:rtl/>
        </w:rPr>
      </w:pPr>
    </w:p>
    <w:p w:rsidR="005F6821" w:rsidRPr="00E24FA0" w:rsidRDefault="005F6821" w:rsidP="00595995">
      <w:pPr>
        <w:rPr>
          <w:rtl/>
        </w:rPr>
      </w:pPr>
      <w:r>
        <w:rPr>
          <w:rFonts w:hint="cs"/>
          <w:rtl/>
        </w:rPr>
        <w:t xml:space="preserve">למה אתה מתנגד להידברות? </w:t>
      </w:r>
    </w:p>
    <w:p w:rsidR="005F6821" w:rsidRDefault="005F6821" w:rsidP="00595995">
      <w:pPr>
        <w:rPr>
          <w:rtl/>
        </w:rPr>
      </w:pPr>
      <w:bookmarkStart w:id="2991" w:name="_ETM_Q8_273000"/>
      <w:bookmarkEnd w:id="2991"/>
    </w:p>
    <w:p w:rsidR="005F6821" w:rsidRDefault="005F6821" w:rsidP="00595995">
      <w:pPr>
        <w:pStyle w:val="af6"/>
        <w:keepNext/>
        <w:rPr>
          <w:rtl/>
        </w:rPr>
      </w:pPr>
      <w:bookmarkStart w:id="2992" w:name="ET_yor_6488_41"/>
      <w:r w:rsidRPr="00E24FA0">
        <w:rPr>
          <w:rStyle w:val="TagStyle"/>
          <w:rtl/>
        </w:rPr>
        <w:t xml:space="preserve"> &lt;&lt; יור &gt;&gt; </w:t>
      </w:r>
      <w:r>
        <w:rPr>
          <w:rtl/>
        </w:rPr>
        <w:t>היו"ר אוריאל בוסו:</w:t>
      </w:r>
      <w:r w:rsidRPr="00E24FA0">
        <w:rPr>
          <w:rStyle w:val="TagStyle"/>
          <w:rtl/>
        </w:rPr>
        <w:t xml:space="preserve"> &lt;&lt; יור &gt;&gt;</w:t>
      </w:r>
      <w:r>
        <w:rPr>
          <w:rtl/>
        </w:rPr>
        <w:t xml:space="preserve">  </w:t>
      </w:r>
      <w:bookmarkEnd w:id="2992"/>
    </w:p>
    <w:p w:rsidR="005F6821" w:rsidRDefault="005F6821" w:rsidP="00595995">
      <w:pPr>
        <w:pStyle w:val="KeepWithNext"/>
        <w:rPr>
          <w:rtl/>
        </w:rPr>
      </w:pPr>
    </w:p>
    <w:p w:rsidR="005F6821" w:rsidRDefault="005F6821" w:rsidP="00595995">
      <w:pPr>
        <w:rPr>
          <w:rtl/>
        </w:rPr>
      </w:pPr>
      <w:r>
        <w:rPr>
          <w:rFonts w:hint="cs"/>
          <w:rtl/>
        </w:rPr>
        <w:t xml:space="preserve">אולי הם מוכנים שהוועדה למינוי שופטים תהיה כמו הוועדה למינוי דיינים. </w:t>
      </w:r>
    </w:p>
    <w:p w:rsidR="005F6821" w:rsidRDefault="005F6821" w:rsidP="00595995">
      <w:pPr>
        <w:rPr>
          <w:rtl/>
        </w:rPr>
      </w:pPr>
      <w:bookmarkStart w:id="2993" w:name="_ETM_Q8_270000"/>
      <w:bookmarkEnd w:id="2993"/>
    </w:p>
    <w:p w:rsidR="005F6821" w:rsidRDefault="005F6821" w:rsidP="00595995">
      <w:pPr>
        <w:pStyle w:val="af5"/>
        <w:keepNext/>
        <w:rPr>
          <w:rtl/>
        </w:rPr>
      </w:pPr>
      <w:bookmarkStart w:id="2994" w:name="ET_interruption_6156_43"/>
      <w:r w:rsidRPr="00E24FA0">
        <w:rPr>
          <w:rStyle w:val="TagStyle"/>
          <w:rtl/>
        </w:rPr>
        <w:t xml:space="preserve"> &lt;&lt; קריאה &gt;&gt; </w:t>
      </w:r>
      <w:r>
        <w:rPr>
          <w:rtl/>
        </w:rPr>
        <w:t>גלעד קריב (העבודה):</w:t>
      </w:r>
      <w:r w:rsidRPr="00E24FA0">
        <w:rPr>
          <w:rStyle w:val="TagStyle"/>
          <w:rtl/>
        </w:rPr>
        <w:t xml:space="preserve"> &lt;&lt; קריאה &gt;&gt;</w:t>
      </w:r>
      <w:r>
        <w:rPr>
          <w:rtl/>
        </w:rPr>
        <w:t xml:space="preserve">  </w:t>
      </w:r>
      <w:bookmarkEnd w:id="2994"/>
    </w:p>
    <w:p w:rsidR="005F6821" w:rsidRDefault="005F6821" w:rsidP="00595995">
      <w:pPr>
        <w:pStyle w:val="KeepWithNext"/>
        <w:rPr>
          <w:rtl/>
        </w:rPr>
      </w:pPr>
    </w:p>
    <w:p w:rsidR="005F6821" w:rsidRDefault="005F6821" w:rsidP="007C5EF3">
      <w:pPr>
        <w:rPr>
          <w:rtl/>
        </w:rPr>
      </w:pPr>
      <w:bookmarkStart w:id="2995" w:name="_ETM_Q8_272000"/>
      <w:bookmarkEnd w:id="2995"/>
      <w:r>
        <w:rPr>
          <w:rFonts w:hint="cs"/>
          <w:rtl/>
        </w:rPr>
        <w:t xml:space="preserve">מה שלב ב', ג' וד' של התוכנית? </w:t>
      </w:r>
    </w:p>
    <w:p w:rsidR="005F6821" w:rsidRDefault="005F6821" w:rsidP="00595995">
      <w:pPr>
        <w:rPr>
          <w:rtl/>
        </w:rPr>
      </w:pPr>
    </w:p>
    <w:p w:rsidR="005F6821" w:rsidRDefault="005F6821" w:rsidP="00595995">
      <w:pPr>
        <w:pStyle w:val="-"/>
        <w:keepNext/>
        <w:rPr>
          <w:rtl/>
        </w:rPr>
      </w:pPr>
      <w:bookmarkStart w:id="2996" w:name="ET_speakercontinue_6458_44"/>
      <w:r w:rsidRPr="00E24FA0">
        <w:rPr>
          <w:rStyle w:val="TagStyle"/>
          <w:rtl/>
        </w:rPr>
        <w:t xml:space="preserve"> &lt;&lt; דובר_המשך &gt;&gt; </w:t>
      </w:r>
      <w:r>
        <w:rPr>
          <w:rtl/>
        </w:rPr>
        <w:t>שר החינוך יואב קיש:</w:t>
      </w:r>
      <w:r w:rsidRPr="00E24FA0">
        <w:rPr>
          <w:rStyle w:val="TagStyle"/>
          <w:rtl/>
        </w:rPr>
        <w:t xml:space="preserve"> &lt;&lt; דובר_המשך &gt;&gt;</w:t>
      </w:r>
      <w:r>
        <w:rPr>
          <w:rtl/>
        </w:rPr>
        <w:t xml:space="preserve">  </w:t>
      </w:r>
      <w:bookmarkEnd w:id="2996"/>
    </w:p>
    <w:p w:rsidR="005F6821" w:rsidRDefault="005F6821" w:rsidP="00595995">
      <w:pPr>
        <w:pStyle w:val="KeepWithNext"/>
        <w:rPr>
          <w:rtl/>
        </w:rPr>
      </w:pPr>
    </w:p>
    <w:p w:rsidR="005F6821" w:rsidRDefault="005F6821" w:rsidP="00595995">
      <w:pPr>
        <w:rPr>
          <w:rtl/>
        </w:rPr>
      </w:pPr>
      <w:bookmarkStart w:id="2997" w:name="_ETM_Q8_277000"/>
      <w:bookmarkEnd w:id="2997"/>
      <w:r>
        <w:rPr>
          <w:rFonts w:hint="cs"/>
          <w:rtl/>
        </w:rPr>
        <w:t>כן, עכשיו אני רוצה לומר לך, חבר הכנסת ביטון, לגבי הדברים שלך,</w:t>
      </w:r>
      <w:bookmarkStart w:id="2998" w:name="_ETM_Q8_278000"/>
      <w:bookmarkEnd w:id="2998"/>
      <w:r>
        <w:rPr>
          <w:rFonts w:hint="cs"/>
          <w:rtl/>
        </w:rPr>
        <w:t xml:space="preserve"> כי באמת נושא יוקר המחיה הוא נושא סופר-מרכזי.</w:t>
      </w:r>
    </w:p>
    <w:p w:rsidR="005F6821" w:rsidRDefault="005F6821" w:rsidP="00595995">
      <w:pPr>
        <w:rPr>
          <w:rtl/>
        </w:rPr>
      </w:pPr>
    </w:p>
    <w:p w:rsidR="005F6821" w:rsidRDefault="005F6821" w:rsidP="00595995">
      <w:pPr>
        <w:pStyle w:val="af5"/>
        <w:keepNext/>
        <w:rPr>
          <w:rtl/>
        </w:rPr>
      </w:pPr>
      <w:bookmarkStart w:id="2999" w:name="ET_interruption_5300_45"/>
      <w:r w:rsidRPr="00E24FA0">
        <w:rPr>
          <w:rStyle w:val="TagStyle"/>
          <w:rtl/>
        </w:rPr>
        <w:lastRenderedPageBreak/>
        <w:t xml:space="preserve"> &lt;&lt; קריאה &gt;&gt; </w:t>
      </w:r>
      <w:r>
        <w:rPr>
          <w:rtl/>
        </w:rPr>
        <w:t>מירב בן ארי (יש עתיד):</w:t>
      </w:r>
      <w:r w:rsidRPr="00E24FA0">
        <w:rPr>
          <w:rStyle w:val="TagStyle"/>
          <w:rtl/>
        </w:rPr>
        <w:t xml:space="preserve"> &lt;&lt; קריאה &gt;&gt;</w:t>
      </w:r>
      <w:r>
        <w:rPr>
          <w:rtl/>
        </w:rPr>
        <w:t xml:space="preserve">  </w:t>
      </w:r>
      <w:bookmarkEnd w:id="2999"/>
    </w:p>
    <w:p w:rsidR="005F6821" w:rsidRDefault="005F6821" w:rsidP="00595995">
      <w:pPr>
        <w:pStyle w:val="KeepWithNext"/>
        <w:rPr>
          <w:rtl/>
        </w:rPr>
      </w:pPr>
    </w:p>
    <w:p w:rsidR="005F6821" w:rsidRDefault="005F6821" w:rsidP="00595995">
      <w:pPr>
        <w:rPr>
          <w:rtl/>
        </w:rPr>
      </w:pPr>
      <w:r>
        <w:rPr>
          <w:rFonts w:hint="cs"/>
          <w:rtl/>
        </w:rPr>
        <w:t xml:space="preserve">מה זה מרכזי, כל היום אתם מתעסקים בו. </w:t>
      </w:r>
    </w:p>
    <w:p w:rsidR="005F6821" w:rsidRDefault="005F6821" w:rsidP="00595995">
      <w:pPr>
        <w:rPr>
          <w:rtl/>
        </w:rPr>
      </w:pPr>
    </w:p>
    <w:p w:rsidR="005F6821" w:rsidRDefault="005F6821" w:rsidP="00595995">
      <w:pPr>
        <w:pStyle w:val="-"/>
        <w:keepNext/>
        <w:rPr>
          <w:rtl/>
        </w:rPr>
      </w:pPr>
      <w:bookmarkStart w:id="3000" w:name="ET_speakercontinue_6458_46"/>
      <w:r w:rsidRPr="00E24FA0">
        <w:rPr>
          <w:rStyle w:val="TagStyle"/>
          <w:rtl/>
        </w:rPr>
        <w:t xml:space="preserve"> &lt;&lt; דובר_המשך &gt;&gt; </w:t>
      </w:r>
      <w:r>
        <w:rPr>
          <w:rtl/>
        </w:rPr>
        <w:t>שר החינוך יואב קיש:</w:t>
      </w:r>
      <w:r w:rsidRPr="00E24FA0">
        <w:rPr>
          <w:rStyle w:val="TagStyle"/>
          <w:rtl/>
        </w:rPr>
        <w:t xml:space="preserve"> &lt;&lt; דובר_המשך &gt;&gt;</w:t>
      </w:r>
      <w:r>
        <w:rPr>
          <w:rtl/>
        </w:rPr>
        <w:t xml:space="preserve">  </w:t>
      </w:r>
      <w:bookmarkEnd w:id="3000"/>
    </w:p>
    <w:p w:rsidR="005F6821" w:rsidRDefault="005F6821" w:rsidP="00595995">
      <w:pPr>
        <w:pStyle w:val="KeepWithNext"/>
        <w:rPr>
          <w:rtl/>
        </w:rPr>
      </w:pPr>
    </w:p>
    <w:p w:rsidR="005F6821" w:rsidRDefault="005F6821" w:rsidP="00595995">
      <w:pPr>
        <w:rPr>
          <w:rtl/>
        </w:rPr>
      </w:pPr>
      <w:r>
        <w:rPr>
          <w:rFonts w:hint="cs"/>
          <w:rtl/>
        </w:rPr>
        <w:t>דרך אגב, הממשלה מטפלת</w:t>
      </w:r>
      <w:bookmarkStart w:id="3001" w:name="_ETM_Q8_285000"/>
      <w:bookmarkEnd w:id="3001"/>
      <w:r>
        <w:rPr>
          <w:rFonts w:hint="cs"/>
          <w:rtl/>
        </w:rPr>
        <w:t xml:space="preserve"> בו. </w:t>
      </w:r>
    </w:p>
    <w:p w:rsidR="005F6821" w:rsidRDefault="005F6821" w:rsidP="00595995">
      <w:pPr>
        <w:rPr>
          <w:rtl/>
        </w:rPr>
      </w:pPr>
    </w:p>
    <w:p w:rsidR="005F6821" w:rsidRDefault="005F6821" w:rsidP="00595995">
      <w:pPr>
        <w:pStyle w:val="af5"/>
        <w:keepNext/>
        <w:rPr>
          <w:rtl/>
        </w:rPr>
      </w:pPr>
      <w:bookmarkStart w:id="3002" w:name="ET_interruption_5300_47"/>
      <w:r w:rsidRPr="00E24FA0">
        <w:rPr>
          <w:rStyle w:val="TagStyle"/>
          <w:rtl/>
        </w:rPr>
        <w:t xml:space="preserve"> &lt;&lt; קריאה &gt;&gt; </w:t>
      </w:r>
      <w:r>
        <w:rPr>
          <w:rtl/>
        </w:rPr>
        <w:t>מירב בן ארי (יש עתיד):</w:t>
      </w:r>
      <w:r w:rsidRPr="00E24FA0">
        <w:rPr>
          <w:rStyle w:val="TagStyle"/>
          <w:rtl/>
        </w:rPr>
        <w:t xml:space="preserve"> &lt;&lt; קריאה &gt;&gt;</w:t>
      </w:r>
      <w:r>
        <w:rPr>
          <w:rtl/>
        </w:rPr>
        <w:t xml:space="preserve">  </w:t>
      </w:r>
      <w:bookmarkEnd w:id="3002"/>
    </w:p>
    <w:p w:rsidR="005F6821" w:rsidRDefault="005F6821" w:rsidP="00595995">
      <w:pPr>
        <w:pStyle w:val="KeepWithNext"/>
        <w:rPr>
          <w:rtl/>
        </w:rPr>
      </w:pPr>
    </w:p>
    <w:p w:rsidR="005F6821" w:rsidRDefault="005F6821" w:rsidP="00595995">
      <w:pPr>
        <w:rPr>
          <w:rtl/>
        </w:rPr>
      </w:pPr>
      <w:r>
        <w:rPr>
          <w:rFonts w:hint="cs"/>
          <w:rtl/>
        </w:rPr>
        <w:t>אין חוק אחד שהבאתם השבוע, חוק אחד לא הבאתם - - -</w:t>
      </w:r>
    </w:p>
    <w:p w:rsidR="005F6821" w:rsidRDefault="005F6821" w:rsidP="00595995">
      <w:pPr>
        <w:rPr>
          <w:rtl/>
        </w:rPr>
      </w:pPr>
      <w:bookmarkStart w:id="3003" w:name="_ETM_Q8_288000"/>
      <w:bookmarkEnd w:id="3003"/>
    </w:p>
    <w:p w:rsidR="005F6821" w:rsidRDefault="005F6821" w:rsidP="00595995">
      <w:pPr>
        <w:pStyle w:val="-"/>
        <w:keepNext/>
        <w:rPr>
          <w:rtl/>
        </w:rPr>
      </w:pPr>
      <w:bookmarkStart w:id="3004" w:name="ET_speakercontinue_6458_48"/>
      <w:r w:rsidRPr="00E24FA0">
        <w:rPr>
          <w:rStyle w:val="TagStyle"/>
          <w:rtl/>
        </w:rPr>
        <w:t xml:space="preserve"> &lt;&lt; דובר_המשך &gt;&gt; </w:t>
      </w:r>
      <w:r>
        <w:rPr>
          <w:rtl/>
        </w:rPr>
        <w:t>שר החינוך יואב קיש:</w:t>
      </w:r>
      <w:r w:rsidRPr="00E24FA0">
        <w:rPr>
          <w:rStyle w:val="TagStyle"/>
          <w:rtl/>
        </w:rPr>
        <w:t xml:space="preserve"> &lt;&lt; דובר_המשך &gt;&gt;</w:t>
      </w:r>
      <w:r>
        <w:rPr>
          <w:rtl/>
        </w:rPr>
        <w:t xml:space="preserve">  </w:t>
      </w:r>
      <w:bookmarkEnd w:id="3004"/>
    </w:p>
    <w:p w:rsidR="005F6821" w:rsidRDefault="005F6821" w:rsidP="00595995">
      <w:pPr>
        <w:pStyle w:val="KeepWithNext"/>
        <w:rPr>
          <w:rtl/>
        </w:rPr>
      </w:pPr>
    </w:p>
    <w:p w:rsidR="005F6821" w:rsidRDefault="005F6821" w:rsidP="00595995">
      <w:pPr>
        <w:rPr>
          <w:rtl/>
        </w:rPr>
      </w:pPr>
      <w:bookmarkStart w:id="3005" w:name="_ETM_Q8_289000"/>
      <w:bookmarkEnd w:id="3005"/>
      <w:r>
        <w:rPr>
          <w:rFonts w:hint="cs"/>
          <w:rtl/>
        </w:rPr>
        <w:t>את רוצה להקשיב</w:t>
      </w:r>
      <w:bookmarkStart w:id="3006" w:name="_ETM_Q8_292000"/>
      <w:bookmarkEnd w:id="3006"/>
      <w:r>
        <w:rPr>
          <w:rFonts w:hint="cs"/>
          <w:rtl/>
        </w:rPr>
        <w:t xml:space="preserve"> במקום – חברת הכנסת מירב בן ארי, אני יכול להגיד לך שממשלה יודעת לטפל גם בלי חוקים. </w:t>
      </w:r>
    </w:p>
    <w:p w:rsidR="005F6821" w:rsidRDefault="005F6821" w:rsidP="00595995">
      <w:pPr>
        <w:rPr>
          <w:rtl/>
        </w:rPr>
      </w:pPr>
    </w:p>
    <w:p w:rsidR="005F6821" w:rsidRDefault="005F6821" w:rsidP="00595995">
      <w:pPr>
        <w:pStyle w:val="af5"/>
        <w:keepNext/>
        <w:rPr>
          <w:rtl/>
        </w:rPr>
      </w:pPr>
      <w:bookmarkStart w:id="3007" w:name="ET_interruption_5300_49"/>
      <w:r w:rsidRPr="008D33F7">
        <w:rPr>
          <w:rStyle w:val="TagStyle"/>
          <w:rtl/>
        </w:rPr>
        <w:t xml:space="preserve"> &lt;&lt; קריאה &gt;&gt; </w:t>
      </w:r>
      <w:r>
        <w:rPr>
          <w:rtl/>
        </w:rPr>
        <w:t>מירב בן ארי (יש עתיד):</w:t>
      </w:r>
      <w:r w:rsidRPr="008D33F7">
        <w:rPr>
          <w:rStyle w:val="TagStyle"/>
          <w:rtl/>
        </w:rPr>
        <w:t xml:space="preserve"> &lt;&lt; קריאה &gt;&gt;</w:t>
      </w:r>
      <w:r>
        <w:rPr>
          <w:rtl/>
        </w:rPr>
        <w:t xml:space="preserve">  </w:t>
      </w:r>
      <w:bookmarkEnd w:id="3007"/>
    </w:p>
    <w:p w:rsidR="005F6821" w:rsidRDefault="005F6821" w:rsidP="00595995">
      <w:pPr>
        <w:pStyle w:val="KeepWithNext"/>
        <w:rPr>
          <w:rtl/>
        </w:rPr>
      </w:pPr>
    </w:p>
    <w:p w:rsidR="005F6821" w:rsidRDefault="005F6821" w:rsidP="00595995">
      <w:pPr>
        <w:rPr>
          <w:rtl/>
        </w:rPr>
      </w:pPr>
      <w:r>
        <w:rPr>
          <w:rFonts w:hint="cs"/>
          <w:rtl/>
        </w:rPr>
        <w:t xml:space="preserve">כן, כן, גם בלי חוקים? </w:t>
      </w:r>
    </w:p>
    <w:p w:rsidR="005F6821" w:rsidRDefault="005F6821" w:rsidP="00595995">
      <w:pPr>
        <w:rPr>
          <w:rtl/>
        </w:rPr>
      </w:pPr>
    </w:p>
    <w:p w:rsidR="005F6821" w:rsidRDefault="005F6821" w:rsidP="00595995">
      <w:pPr>
        <w:pStyle w:val="-"/>
        <w:keepNext/>
        <w:rPr>
          <w:rtl/>
        </w:rPr>
      </w:pPr>
      <w:bookmarkStart w:id="3008" w:name="ET_speakercontinue_6458_50"/>
      <w:r w:rsidRPr="0009299E">
        <w:rPr>
          <w:rStyle w:val="TagStyle"/>
          <w:rtl/>
        </w:rPr>
        <w:t xml:space="preserve"> &lt;&lt; דובר_המשך &gt;&gt; </w:t>
      </w:r>
      <w:r>
        <w:rPr>
          <w:rtl/>
        </w:rPr>
        <w:t>שר החינוך יואב קיש:</w:t>
      </w:r>
      <w:r w:rsidRPr="0009299E">
        <w:rPr>
          <w:rStyle w:val="TagStyle"/>
          <w:rtl/>
        </w:rPr>
        <w:t xml:space="preserve"> &lt;&lt; דובר_המשך &gt;&gt;</w:t>
      </w:r>
      <w:r>
        <w:rPr>
          <w:rtl/>
        </w:rPr>
        <w:t xml:space="preserve">  </w:t>
      </w:r>
      <w:bookmarkEnd w:id="3008"/>
    </w:p>
    <w:p w:rsidR="005F6821" w:rsidRDefault="005F6821" w:rsidP="00595995">
      <w:pPr>
        <w:pStyle w:val="KeepWithNext"/>
        <w:rPr>
          <w:rtl/>
        </w:rPr>
      </w:pPr>
    </w:p>
    <w:p w:rsidR="005F6821" w:rsidRDefault="005F6821" w:rsidP="00595995">
      <w:pPr>
        <w:rPr>
          <w:rtl/>
        </w:rPr>
      </w:pPr>
      <w:bookmarkStart w:id="3009" w:name="_ETM_Q8_294000"/>
      <w:bookmarkEnd w:id="3009"/>
      <w:r>
        <w:rPr>
          <w:rFonts w:hint="cs"/>
          <w:rtl/>
        </w:rPr>
        <w:t xml:space="preserve">את יודעת את זה, כן, גם. </w:t>
      </w:r>
    </w:p>
    <w:p w:rsidR="005F6821" w:rsidRDefault="005F6821" w:rsidP="00595995">
      <w:pPr>
        <w:rPr>
          <w:rtl/>
        </w:rPr>
      </w:pPr>
    </w:p>
    <w:p w:rsidR="005F6821" w:rsidRDefault="005F6821" w:rsidP="00595995">
      <w:pPr>
        <w:pStyle w:val="af5"/>
        <w:keepNext/>
        <w:rPr>
          <w:rtl/>
        </w:rPr>
      </w:pPr>
      <w:bookmarkStart w:id="3010" w:name="ET_interruption_5300_51"/>
      <w:r w:rsidRPr="0009299E">
        <w:rPr>
          <w:rStyle w:val="TagStyle"/>
          <w:rtl/>
        </w:rPr>
        <w:t xml:space="preserve"> &lt;&lt; קריאה &gt;&gt; </w:t>
      </w:r>
      <w:r>
        <w:rPr>
          <w:rtl/>
        </w:rPr>
        <w:t>מירב בן ארי (יש עתיד):</w:t>
      </w:r>
      <w:r w:rsidRPr="0009299E">
        <w:rPr>
          <w:rStyle w:val="TagStyle"/>
          <w:rtl/>
        </w:rPr>
        <w:t xml:space="preserve"> &lt;&lt; קריאה &gt;&gt;</w:t>
      </w:r>
      <w:r>
        <w:rPr>
          <w:rtl/>
        </w:rPr>
        <w:t xml:space="preserve">  </w:t>
      </w:r>
      <w:bookmarkEnd w:id="3010"/>
    </w:p>
    <w:p w:rsidR="005F6821" w:rsidRDefault="005F6821" w:rsidP="00595995">
      <w:pPr>
        <w:pStyle w:val="KeepWithNext"/>
        <w:rPr>
          <w:rtl/>
        </w:rPr>
      </w:pPr>
    </w:p>
    <w:p w:rsidR="005F6821" w:rsidRDefault="005F6821" w:rsidP="00595995">
      <w:pPr>
        <w:rPr>
          <w:rtl/>
        </w:rPr>
      </w:pPr>
      <w:r>
        <w:rPr>
          <w:rFonts w:hint="cs"/>
          <w:rtl/>
        </w:rPr>
        <w:t>חודשיים אתם מחוקקים את עצמכם לדעת. נורבגי - - -</w:t>
      </w:r>
    </w:p>
    <w:p w:rsidR="005F6821" w:rsidRDefault="005F6821" w:rsidP="00595995">
      <w:pPr>
        <w:rPr>
          <w:rtl/>
        </w:rPr>
      </w:pPr>
    </w:p>
    <w:p w:rsidR="005F6821" w:rsidRDefault="005F6821" w:rsidP="00595995">
      <w:pPr>
        <w:pStyle w:val="-"/>
        <w:keepNext/>
        <w:rPr>
          <w:rtl/>
        </w:rPr>
      </w:pPr>
      <w:bookmarkStart w:id="3011" w:name="ET_speakercontinue_6458_52"/>
      <w:r w:rsidRPr="0009299E">
        <w:rPr>
          <w:rStyle w:val="TagStyle"/>
          <w:rtl/>
        </w:rPr>
        <w:t xml:space="preserve"> &lt;&lt; דובר_המשך &gt;&gt; </w:t>
      </w:r>
      <w:r>
        <w:rPr>
          <w:rtl/>
        </w:rPr>
        <w:t>שר החינוך יואב קיש:</w:t>
      </w:r>
      <w:r w:rsidRPr="0009299E">
        <w:rPr>
          <w:rStyle w:val="TagStyle"/>
          <w:rtl/>
        </w:rPr>
        <w:t xml:space="preserve"> &lt;&lt; דובר_המשך &gt;&gt;</w:t>
      </w:r>
      <w:r>
        <w:rPr>
          <w:rtl/>
        </w:rPr>
        <w:t xml:space="preserve">  </w:t>
      </w:r>
      <w:bookmarkEnd w:id="3011"/>
    </w:p>
    <w:p w:rsidR="005F6821" w:rsidRDefault="005F6821" w:rsidP="00595995">
      <w:pPr>
        <w:pStyle w:val="KeepWithNext"/>
        <w:rPr>
          <w:rtl/>
        </w:rPr>
      </w:pPr>
    </w:p>
    <w:p w:rsidR="005F6821" w:rsidRDefault="005F6821" w:rsidP="00595995">
      <w:pPr>
        <w:rPr>
          <w:rtl/>
        </w:rPr>
      </w:pPr>
      <w:r>
        <w:rPr>
          <w:rFonts w:hint="cs"/>
          <w:rtl/>
        </w:rPr>
        <w:t>חודשיים עוד</w:t>
      </w:r>
      <w:bookmarkStart w:id="3012" w:name="_ETM_Q8_299000"/>
      <w:bookmarkEnd w:id="3012"/>
      <w:r>
        <w:rPr>
          <w:rFonts w:hint="cs"/>
          <w:rtl/>
        </w:rPr>
        <w:t xml:space="preserve"> לא עברו, אני יודע שזה מרגיש לך כמו חודשיים אבל זה בסך הכול חודש ושבוע. זה בסדר, זה כמו חמשת החודשים של רון כץ שאומר שהוא </w:t>
      </w:r>
      <w:bookmarkStart w:id="3013" w:name="_ETM_Q8_314000"/>
      <w:bookmarkEnd w:id="3013"/>
      <w:r>
        <w:rPr>
          <w:rFonts w:hint="cs"/>
          <w:rtl/>
        </w:rPr>
        <w:t>ממש משתגע מהממשלה שהייתה פה חמישה חודשים. אז אני</w:t>
      </w:r>
      <w:bookmarkStart w:id="3014" w:name="_ETM_Q8_318000"/>
      <w:bookmarkEnd w:id="3014"/>
      <w:r>
        <w:rPr>
          <w:rFonts w:hint="cs"/>
          <w:rtl/>
        </w:rPr>
        <w:t xml:space="preserve"> חייב לומר לך כך: אנחנו עצרנו את העלייה בארנונה, עצרנו בחשמל. </w:t>
      </w:r>
    </w:p>
    <w:p w:rsidR="005F6821" w:rsidRDefault="005F6821" w:rsidP="00595995">
      <w:pPr>
        <w:rPr>
          <w:rtl/>
        </w:rPr>
      </w:pPr>
      <w:bookmarkStart w:id="3015" w:name="_ETM_Q8_322000"/>
      <w:bookmarkEnd w:id="3015"/>
    </w:p>
    <w:p w:rsidR="005F6821" w:rsidRDefault="005F6821" w:rsidP="00595995">
      <w:pPr>
        <w:pStyle w:val="af5"/>
        <w:keepNext/>
        <w:rPr>
          <w:rtl/>
        </w:rPr>
      </w:pPr>
      <w:bookmarkStart w:id="3016" w:name="ET_interruption_5300_53"/>
      <w:r w:rsidRPr="00AC4384">
        <w:rPr>
          <w:rStyle w:val="TagStyle"/>
          <w:rtl/>
        </w:rPr>
        <w:lastRenderedPageBreak/>
        <w:t xml:space="preserve"> &lt;&lt; קריאה &gt;&gt; </w:t>
      </w:r>
      <w:r>
        <w:rPr>
          <w:rtl/>
        </w:rPr>
        <w:t>מירב בן ארי (יש עתיד):</w:t>
      </w:r>
      <w:r w:rsidRPr="00AC4384">
        <w:rPr>
          <w:rStyle w:val="TagStyle"/>
          <w:rtl/>
        </w:rPr>
        <w:t xml:space="preserve"> &lt;&lt; קריאה &gt;&gt;</w:t>
      </w:r>
      <w:r>
        <w:rPr>
          <w:rtl/>
        </w:rPr>
        <w:t xml:space="preserve">  </w:t>
      </w:r>
      <w:bookmarkEnd w:id="3016"/>
    </w:p>
    <w:p w:rsidR="005F6821" w:rsidRDefault="005F6821" w:rsidP="00595995">
      <w:pPr>
        <w:pStyle w:val="KeepWithNext"/>
        <w:rPr>
          <w:rtl/>
        </w:rPr>
      </w:pPr>
    </w:p>
    <w:p w:rsidR="005F6821" w:rsidRDefault="005F6821" w:rsidP="00595995">
      <w:pPr>
        <w:rPr>
          <w:rtl/>
        </w:rPr>
      </w:pPr>
      <w:r>
        <w:rPr>
          <w:rFonts w:hint="cs"/>
          <w:rtl/>
        </w:rPr>
        <w:t>איזה, אני משלמת ארנונה רגיל.</w:t>
      </w:r>
    </w:p>
    <w:p w:rsidR="005F6821" w:rsidRDefault="005F6821" w:rsidP="00595995">
      <w:pPr>
        <w:rPr>
          <w:rtl/>
        </w:rPr>
      </w:pPr>
      <w:bookmarkStart w:id="3017" w:name="_ETM_Q8_327000"/>
      <w:bookmarkEnd w:id="3017"/>
    </w:p>
    <w:p w:rsidR="005F6821" w:rsidRDefault="005F6821" w:rsidP="00595995">
      <w:pPr>
        <w:pStyle w:val="-"/>
        <w:keepNext/>
        <w:rPr>
          <w:rtl/>
        </w:rPr>
      </w:pPr>
      <w:bookmarkStart w:id="3018" w:name="ET_speakercontinue_6458_54"/>
      <w:r w:rsidRPr="00AC4384">
        <w:rPr>
          <w:rStyle w:val="TagStyle"/>
          <w:rtl/>
        </w:rPr>
        <w:t xml:space="preserve"> &lt;&lt; דובר_המשך &gt;&gt; </w:t>
      </w:r>
      <w:r>
        <w:rPr>
          <w:rtl/>
        </w:rPr>
        <w:t>שר החינוך יואב קיש:</w:t>
      </w:r>
      <w:r w:rsidRPr="00AC4384">
        <w:rPr>
          <w:rStyle w:val="TagStyle"/>
          <w:rtl/>
        </w:rPr>
        <w:t xml:space="preserve"> &lt;&lt; דובר_המשך &gt;&gt;</w:t>
      </w:r>
      <w:r>
        <w:rPr>
          <w:rtl/>
        </w:rPr>
        <w:t xml:space="preserve">  </w:t>
      </w:r>
      <w:bookmarkEnd w:id="3018"/>
    </w:p>
    <w:p w:rsidR="005F6821" w:rsidRDefault="005F6821" w:rsidP="00595995">
      <w:pPr>
        <w:pStyle w:val="KeepWithNext"/>
        <w:rPr>
          <w:rtl/>
        </w:rPr>
      </w:pPr>
    </w:p>
    <w:p w:rsidR="005F6821" w:rsidRDefault="005F6821" w:rsidP="00595995">
      <w:pPr>
        <w:rPr>
          <w:rtl/>
        </w:rPr>
      </w:pPr>
      <w:r>
        <w:rPr>
          <w:rFonts w:hint="cs"/>
          <w:rtl/>
        </w:rPr>
        <w:t xml:space="preserve">את הדלק, שטענתם שלא עלה, פרסם שר האוצר סמוטריץ', נדמה לי, 33 אגורות ירידה </w:t>
      </w:r>
      <w:bookmarkStart w:id="3019" w:name="_ETM_Q8_301000"/>
      <w:bookmarkStart w:id="3020" w:name="_ETM_Q8_235000"/>
      <w:bookmarkStart w:id="3021" w:name="_ETM_Q8_335030"/>
      <w:bookmarkEnd w:id="3019"/>
      <w:bookmarkEnd w:id="3020"/>
      <w:bookmarkEnd w:id="3021"/>
      <w:r>
        <w:rPr>
          <w:rFonts w:hint="cs"/>
          <w:rtl/>
        </w:rPr>
        <w:t xml:space="preserve">עכשיו </w:t>
      </w:r>
      <w:r>
        <w:rPr>
          <w:rtl/>
        </w:rPr>
        <w:t xml:space="preserve">במחיר </w:t>
      </w:r>
      <w:bookmarkStart w:id="3022" w:name="_ETM_Q8_335660"/>
      <w:bookmarkEnd w:id="3022"/>
      <w:r>
        <w:rPr>
          <w:rtl/>
        </w:rPr>
        <w:t xml:space="preserve">של </w:t>
      </w:r>
      <w:bookmarkStart w:id="3023" w:name="_ETM_Q8_335990"/>
      <w:bookmarkEnd w:id="3023"/>
      <w:r>
        <w:rPr>
          <w:rtl/>
        </w:rPr>
        <w:t>הדלק</w:t>
      </w:r>
      <w:r>
        <w:rPr>
          <w:rFonts w:hint="cs"/>
          <w:rtl/>
        </w:rPr>
        <w:t>.</w:t>
      </w:r>
      <w:r>
        <w:rPr>
          <w:rtl/>
        </w:rPr>
        <w:t xml:space="preserve"> </w:t>
      </w:r>
      <w:bookmarkStart w:id="3024" w:name="_ETM_Q8_336650"/>
      <w:bookmarkEnd w:id="3024"/>
      <w:r>
        <w:rPr>
          <w:rtl/>
        </w:rPr>
        <w:t>בקיצור</w:t>
      </w:r>
      <w:r>
        <w:rPr>
          <w:rFonts w:hint="cs"/>
          <w:rtl/>
        </w:rPr>
        <w:t>, מחוללי הא</w:t>
      </w:r>
      <w:bookmarkStart w:id="3025" w:name="_ETM_Q8_339000"/>
      <w:bookmarkEnd w:id="3025"/>
      <w:r>
        <w:rPr>
          <w:rFonts w:hint="cs"/>
          <w:rtl/>
        </w:rPr>
        <w:t>ינפלציה, חבר הכנסת ביטון, אנחנו מטפלים - - -</w:t>
      </w:r>
    </w:p>
    <w:p w:rsidR="005F6821" w:rsidRDefault="005F6821" w:rsidP="00595995">
      <w:pPr>
        <w:rPr>
          <w:rtl/>
        </w:rPr>
      </w:pPr>
      <w:bookmarkStart w:id="3026" w:name="_ETM_Q8_336000"/>
      <w:bookmarkEnd w:id="3026"/>
    </w:p>
    <w:p w:rsidR="005F6821" w:rsidRDefault="005F6821" w:rsidP="00595995">
      <w:pPr>
        <w:pStyle w:val="af6"/>
        <w:keepNext/>
        <w:rPr>
          <w:rtl/>
        </w:rPr>
      </w:pPr>
      <w:bookmarkStart w:id="3027" w:name="ET_yor_6488_55"/>
      <w:r w:rsidRPr="00AC4384">
        <w:rPr>
          <w:rStyle w:val="TagStyle"/>
          <w:rtl/>
        </w:rPr>
        <w:t xml:space="preserve"> &lt;&lt; יור &gt;&gt; </w:t>
      </w:r>
      <w:r>
        <w:rPr>
          <w:rtl/>
        </w:rPr>
        <w:t>היו"ר אוריאל בוסו:</w:t>
      </w:r>
      <w:r w:rsidRPr="00AC4384">
        <w:rPr>
          <w:rStyle w:val="TagStyle"/>
          <w:rtl/>
        </w:rPr>
        <w:t xml:space="preserve"> &lt;&lt; יור &gt;&gt;</w:t>
      </w:r>
      <w:r>
        <w:rPr>
          <w:rtl/>
        </w:rPr>
        <w:t xml:space="preserve">  </w:t>
      </w:r>
      <w:bookmarkEnd w:id="3027"/>
    </w:p>
    <w:p w:rsidR="005F6821" w:rsidRDefault="005F6821" w:rsidP="00595995">
      <w:pPr>
        <w:pStyle w:val="KeepWithNext"/>
        <w:rPr>
          <w:rtl/>
        </w:rPr>
      </w:pPr>
    </w:p>
    <w:p w:rsidR="005F6821" w:rsidRDefault="005F6821" w:rsidP="00595995">
      <w:pPr>
        <w:rPr>
          <w:rtl/>
        </w:rPr>
      </w:pPr>
      <w:r>
        <w:rPr>
          <w:rFonts w:hint="cs"/>
          <w:rtl/>
        </w:rPr>
        <w:t xml:space="preserve">וגם הורידו מס על החד-פעמי. </w:t>
      </w:r>
    </w:p>
    <w:p w:rsidR="005F6821" w:rsidRDefault="005F6821" w:rsidP="00595995">
      <w:pPr>
        <w:rPr>
          <w:rtl/>
        </w:rPr>
      </w:pPr>
    </w:p>
    <w:p w:rsidR="005F6821" w:rsidRDefault="005F6821" w:rsidP="00595995">
      <w:pPr>
        <w:pStyle w:val="-"/>
        <w:keepNext/>
        <w:rPr>
          <w:rtl/>
        </w:rPr>
      </w:pPr>
      <w:bookmarkStart w:id="3028" w:name="ET_speakercontinue_6458_56"/>
      <w:r w:rsidRPr="00AC4384">
        <w:rPr>
          <w:rStyle w:val="TagStyle"/>
          <w:rtl/>
        </w:rPr>
        <w:t xml:space="preserve"> &lt;&lt; דובר_המשך &gt;&gt; </w:t>
      </w:r>
      <w:r>
        <w:rPr>
          <w:rtl/>
        </w:rPr>
        <w:t>שר החינוך יואב קיש:</w:t>
      </w:r>
      <w:r w:rsidRPr="00AC4384">
        <w:rPr>
          <w:rStyle w:val="TagStyle"/>
          <w:rtl/>
        </w:rPr>
        <w:t xml:space="preserve"> &lt;&lt; דובר_המשך &gt;&gt;</w:t>
      </w:r>
      <w:r>
        <w:rPr>
          <w:rtl/>
        </w:rPr>
        <w:t xml:space="preserve">  </w:t>
      </w:r>
      <w:bookmarkEnd w:id="3028"/>
    </w:p>
    <w:p w:rsidR="005F6821" w:rsidRDefault="005F6821" w:rsidP="00595995">
      <w:pPr>
        <w:pStyle w:val="KeepWithNext"/>
        <w:rPr>
          <w:rtl/>
        </w:rPr>
      </w:pPr>
    </w:p>
    <w:p w:rsidR="005F6821" w:rsidRDefault="005F6821" w:rsidP="00595995">
      <w:pPr>
        <w:rPr>
          <w:rtl/>
        </w:rPr>
      </w:pPr>
      <w:bookmarkStart w:id="3029" w:name="_ETM_Q8_338000"/>
      <w:bookmarkEnd w:id="3029"/>
      <w:r>
        <w:rPr>
          <w:rFonts w:hint="cs"/>
          <w:rtl/>
        </w:rPr>
        <w:t>אנחנו מטפלים</w:t>
      </w:r>
      <w:bookmarkStart w:id="3030" w:name="_ETM_Q8_340000"/>
      <w:bookmarkEnd w:id="3030"/>
      <w:r>
        <w:rPr>
          <w:rFonts w:hint="cs"/>
          <w:rtl/>
        </w:rPr>
        <w:t xml:space="preserve"> במחוללי האינפלציה, וכן, אנחנו עושים את זה יחד עם עמידה</w:t>
      </w:r>
      <w:bookmarkStart w:id="3031" w:name="_ETM_Q8_345000"/>
      <w:bookmarkEnd w:id="3031"/>
      <w:r>
        <w:rPr>
          <w:rFonts w:hint="cs"/>
          <w:rtl/>
        </w:rPr>
        <w:t xml:space="preserve"> נחושה וקיום בחירות של רפורמה משפטית שמדינת ישראל צריכה אותה</w:t>
      </w:r>
      <w:bookmarkStart w:id="3032" w:name="_ETM_Q8_347000"/>
      <w:bookmarkEnd w:id="3032"/>
      <w:r>
        <w:rPr>
          <w:rFonts w:hint="cs"/>
          <w:rtl/>
        </w:rPr>
        <w:t xml:space="preserve"> יותר מכל דבר אחר.</w:t>
      </w:r>
    </w:p>
    <w:p w:rsidR="005F6821" w:rsidRDefault="005F6821" w:rsidP="00595995">
      <w:pPr>
        <w:rPr>
          <w:rtl/>
        </w:rPr>
      </w:pPr>
      <w:bookmarkStart w:id="3033" w:name="_ETM_Q8_348000"/>
      <w:bookmarkEnd w:id="3033"/>
    </w:p>
    <w:p w:rsidR="005F6821" w:rsidRDefault="005F6821" w:rsidP="00595995">
      <w:pPr>
        <w:pStyle w:val="af5"/>
        <w:keepNext/>
        <w:rPr>
          <w:rtl/>
        </w:rPr>
      </w:pPr>
      <w:bookmarkStart w:id="3034" w:name="ET_interruption_5765_57"/>
      <w:r w:rsidRPr="00AC4384">
        <w:rPr>
          <w:rStyle w:val="TagStyle"/>
          <w:rtl/>
        </w:rPr>
        <w:t xml:space="preserve"> &lt;&lt; קריאה &gt;&gt; </w:t>
      </w:r>
      <w:r>
        <w:rPr>
          <w:rtl/>
        </w:rPr>
        <w:t>מיכאל מרדכי ביטון (המחנה הממלכתי):</w:t>
      </w:r>
      <w:r w:rsidRPr="00AC4384">
        <w:rPr>
          <w:rStyle w:val="TagStyle"/>
          <w:rtl/>
        </w:rPr>
        <w:t xml:space="preserve"> &lt;&lt; קריאה &gt;&gt;</w:t>
      </w:r>
      <w:r>
        <w:rPr>
          <w:rtl/>
        </w:rPr>
        <w:t xml:space="preserve">  </w:t>
      </w:r>
      <w:bookmarkEnd w:id="3034"/>
    </w:p>
    <w:p w:rsidR="005F6821" w:rsidRDefault="005F6821" w:rsidP="00595995">
      <w:pPr>
        <w:pStyle w:val="KeepWithNext"/>
        <w:rPr>
          <w:rtl/>
        </w:rPr>
      </w:pPr>
    </w:p>
    <w:p w:rsidR="005F6821" w:rsidRDefault="005F6821" w:rsidP="00595995">
      <w:pPr>
        <w:rPr>
          <w:rtl/>
        </w:rPr>
      </w:pPr>
      <w:r>
        <w:rPr>
          <w:rFonts w:hint="cs"/>
          <w:rtl/>
        </w:rPr>
        <w:t xml:space="preserve">הבוחרים שלך לא רוצים אותה. </w:t>
      </w:r>
    </w:p>
    <w:p w:rsidR="005F6821" w:rsidRDefault="005F6821" w:rsidP="00595995">
      <w:pPr>
        <w:rPr>
          <w:rtl/>
        </w:rPr>
      </w:pPr>
      <w:bookmarkStart w:id="3035" w:name="_ETM_Q8_351000"/>
      <w:bookmarkEnd w:id="3035"/>
    </w:p>
    <w:p w:rsidR="005F6821" w:rsidRDefault="005F6821" w:rsidP="00595995">
      <w:pPr>
        <w:pStyle w:val="af5"/>
        <w:keepNext/>
        <w:rPr>
          <w:rtl/>
        </w:rPr>
      </w:pPr>
      <w:bookmarkStart w:id="3036" w:name="ET_interruption_6357_58"/>
      <w:r w:rsidRPr="00D5668C">
        <w:rPr>
          <w:rStyle w:val="TagStyle"/>
          <w:rtl/>
        </w:rPr>
        <w:t xml:space="preserve"> &lt;&lt; קריאה &gt;&gt; </w:t>
      </w:r>
      <w:r>
        <w:rPr>
          <w:rtl/>
        </w:rPr>
        <w:t>משה סעדה (הליכוד):</w:t>
      </w:r>
      <w:r w:rsidRPr="00D5668C">
        <w:rPr>
          <w:rStyle w:val="TagStyle"/>
          <w:rtl/>
        </w:rPr>
        <w:t xml:space="preserve"> &lt;&lt; קריאה &gt;&gt;</w:t>
      </w:r>
      <w:r>
        <w:rPr>
          <w:rtl/>
        </w:rPr>
        <w:t xml:space="preserve">  </w:t>
      </w:r>
      <w:bookmarkEnd w:id="3036"/>
    </w:p>
    <w:p w:rsidR="005F6821" w:rsidRDefault="005F6821" w:rsidP="00595995">
      <w:pPr>
        <w:pStyle w:val="KeepWithNext"/>
        <w:rPr>
          <w:rtl/>
        </w:rPr>
      </w:pPr>
    </w:p>
    <w:p w:rsidR="005F6821" w:rsidRDefault="005F6821" w:rsidP="00595995">
      <w:pPr>
        <w:rPr>
          <w:rtl/>
        </w:rPr>
      </w:pPr>
      <w:r>
        <w:rPr>
          <w:rFonts w:hint="cs"/>
          <w:rtl/>
        </w:rPr>
        <w:t xml:space="preserve">רוצים, רוצים. </w:t>
      </w:r>
    </w:p>
    <w:p w:rsidR="005F6821" w:rsidRDefault="005F6821" w:rsidP="00595995">
      <w:pPr>
        <w:rPr>
          <w:rtl/>
        </w:rPr>
      </w:pPr>
    </w:p>
    <w:p w:rsidR="005F6821" w:rsidRDefault="005F6821" w:rsidP="00595995">
      <w:pPr>
        <w:pStyle w:val="af5"/>
        <w:keepNext/>
        <w:rPr>
          <w:rtl/>
        </w:rPr>
      </w:pPr>
      <w:bookmarkStart w:id="3037" w:name="ET_interruption_5300_59"/>
      <w:r w:rsidRPr="00D5668C">
        <w:rPr>
          <w:rStyle w:val="TagStyle"/>
          <w:rtl/>
        </w:rPr>
        <w:t xml:space="preserve"> &lt;&lt; קריאה &gt;&gt; </w:t>
      </w:r>
      <w:r>
        <w:rPr>
          <w:rtl/>
        </w:rPr>
        <w:t>מירב בן ארי (יש עתיד):</w:t>
      </w:r>
      <w:r w:rsidRPr="00D5668C">
        <w:rPr>
          <w:rStyle w:val="TagStyle"/>
          <w:rtl/>
        </w:rPr>
        <w:t xml:space="preserve"> &lt;&lt; קריאה &gt;&gt;</w:t>
      </w:r>
      <w:r>
        <w:rPr>
          <w:rtl/>
        </w:rPr>
        <w:t xml:space="preserve">  </w:t>
      </w:r>
      <w:bookmarkEnd w:id="3037"/>
    </w:p>
    <w:p w:rsidR="005F6821" w:rsidRDefault="005F6821" w:rsidP="00595995">
      <w:pPr>
        <w:pStyle w:val="KeepWithNext"/>
        <w:rPr>
          <w:rtl/>
        </w:rPr>
      </w:pPr>
    </w:p>
    <w:p w:rsidR="005F6821" w:rsidRDefault="005F6821" w:rsidP="00595995">
      <w:pPr>
        <w:rPr>
          <w:rtl/>
        </w:rPr>
      </w:pPr>
      <w:r>
        <w:rPr>
          <w:rFonts w:hint="cs"/>
          <w:rtl/>
        </w:rPr>
        <w:t>לא רוצים.</w:t>
      </w:r>
    </w:p>
    <w:p w:rsidR="005F6821" w:rsidRDefault="005F6821" w:rsidP="00595995">
      <w:pPr>
        <w:rPr>
          <w:rtl/>
        </w:rPr>
      </w:pPr>
      <w:bookmarkStart w:id="3038" w:name="_ETM_Q8_352000"/>
      <w:bookmarkEnd w:id="3038"/>
    </w:p>
    <w:p w:rsidR="005F6821" w:rsidRDefault="005F6821" w:rsidP="00595995">
      <w:pPr>
        <w:pStyle w:val="af5"/>
        <w:keepNext/>
        <w:rPr>
          <w:rtl/>
        </w:rPr>
      </w:pPr>
      <w:bookmarkStart w:id="3039" w:name="ET_interruption_5765_60"/>
      <w:r w:rsidRPr="00D5668C">
        <w:rPr>
          <w:rStyle w:val="TagStyle"/>
          <w:rtl/>
        </w:rPr>
        <w:t xml:space="preserve"> &lt;&lt; קריאה &gt;&gt; </w:t>
      </w:r>
      <w:r>
        <w:rPr>
          <w:rtl/>
        </w:rPr>
        <w:t>מיכאל מרדכי ביטון (המחנה הממלכתי):</w:t>
      </w:r>
      <w:r w:rsidRPr="00D5668C">
        <w:rPr>
          <w:rStyle w:val="TagStyle"/>
          <w:rtl/>
        </w:rPr>
        <w:t xml:space="preserve"> &lt;&lt; קריאה &gt;&gt;</w:t>
      </w:r>
      <w:r>
        <w:rPr>
          <w:rtl/>
        </w:rPr>
        <w:t xml:space="preserve">  </w:t>
      </w:r>
      <w:bookmarkEnd w:id="3039"/>
    </w:p>
    <w:p w:rsidR="005F6821" w:rsidRDefault="005F6821" w:rsidP="00595995">
      <w:pPr>
        <w:pStyle w:val="KeepWithNext"/>
        <w:rPr>
          <w:rtl/>
        </w:rPr>
      </w:pPr>
    </w:p>
    <w:p w:rsidR="005F6821" w:rsidRDefault="005F6821" w:rsidP="00595995">
      <w:pPr>
        <w:rPr>
          <w:rtl/>
        </w:rPr>
      </w:pPr>
      <w:bookmarkStart w:id="3040" w:name="_ETM_Q8_355000"/>
      <w:bookmarkEnd w:id="3040"/>
      <w:r>
        <w:rPr>
          <w:rFonts w:hint="cs"/>
          <w:rtl/>
        </w:rPr>
        <w:t xml:space="preserve">8% בעד הרפורמה, 60% בעד יוקר המחיה. </w:t>
      </w:r>
    </w:p>
    <w:p w:rsidR="005F6821" w:rsidRDefault="005F6821" w:rsidP="00595995">
      <w:pPr>
        <w:rPr>
          <w:rtl/>
        </w:rPr>
      </w:pPr>
      <w:bookmarkStart w:id="3041" w:name="_ETM_Q8_361000"/>
      <w:bookmarkEnd w:id="3041"/>
    </w:p>
    <w:p w:rsidR="005F6821" w:rsidRDefault="005F6821" w:rsidP="00595995">
      <w:pPr>
        <w:pStyle w:val="af6"/>
        <w:keepNext/>
        <w:rPr>
          <w:rtl/>
        </w:rPr>
      </w:pPr>
      <w:bookmarkStart w:id="3042" w:name="ET_yor_6488_61"/>
      <w:r w:rsidRPr="00D5668C">
        <w:rPr>
          <w:rStyle w:val="TagStyle"/>
          <w:rtl/>
        </w:rPr>
        <w:lastRenderedPageBreak/>
        <w:t xml:space="preserve"> &lt;&lt; יור &gt;&gt; </w:t>
      </w:r>
      <w:r>
        <w:rPr>
          <w:rtl/>
        </w:rPr>
        <w:t>היו"ר אוריאל בוסו:</w:t>
      </w:r>
      <w:r w:rsidRPr="00D5668C">
        <w:rPr>
          <w:rStyle w:val="TagStyle"/>
          <w:rtl/>
        </w:rPr>
        <w:t xml:space="preserve"> &lt;&lt; יור &gt;&gt;</w:t>
      </w:r>
      <w:r>
        <w:rPr>
          <w:rtl/>
        </w:rPr>
        <w:t xml:space="preserve">  </w:t>
      </w:r>
      <w:bookmarkEnd w:id="3042"/>
    </w:p>
    <w:p w:rsidR="005F6821" w:rsidRDefault="005F6821" w:rsidP="00595995">
      <w:pPr>
        <w:pStyle w:val="KeepWithNext"/>
        <w:rPr>
          <w:rtl/>
        </w:rPr>
      </w:pPr>
    </w:p>
    <w:p w:rsidR="005F6821" w:rsidRDefault="005F6821" w:rsidP="00595995">
      <w:pPr>
        <w:rPr>
          <w:rtl/>
        </w:rPr>
      </w:pPr>
      <w:r>
        <w:rPr>
          <w:rFonts w:hint="cs"/>
          <w:rtl/>
        </w:rPr>
        <w:t>תודה רבה לשר המקשר חבר הכנסת קיש. בהתאם לתקנון הכנסת נתחיל</w:t>
      </w:r>
      <w:bookmarkStart w:id="3043" w:name="_ETM_Q8_362000"/>
      <w:bookmarkEnd w:id="3043"/>
      <w:r>
        <w:rPr>
          <w:rFonts w:hint="cs"/>
          <w:rtl/>
        </w:rPr>
        <w:t xml:space="preserve"> בדיון הסיעתי. ראשונת הדוברים – חברת הכנסת מירב בן ארי,</w:t>
      </w:r>
      <w:bookmarkStart w:id="3044" w:name="_ETM_Q8_363000"/>
      <w:bookmarkEnd w:id="3044"/>
      <w:r>
        <w:rPr>
          <w:rFonts w:hint="cs"/>
          <w:rtl/>
        </w:rPr>
        <w:t xml:space="preserve"> יש עתיד, בבקשה, שלוש דקות.</w:t>
      </w:r>
    </w:p>
    <w:p w:rsidR="005F6821" w:rsidRDefault="005F6821" w:rsidP="00595995">
      <w:pPr>
        <w:rPr>
          <w:rtl/>
        </w:rPr>
      </w:pPr>
      <w:bookmarkStart w:id="3045" w:name="_ETM_Q8_369000"/>
      <w:bookmarkEnd w:id="3045"/>
    </w:p>
    <w:p w:rsidR="005F6821" w:rsidRDefault="005F6821" w:rsidP="00595995">
      <w:pPr>
        <w:pStyle w:val="a4"/>
        <w:keepNext/>
        <w:rPr>
          <w:rtl/>
        </w:rPr>
      </w:pPr>
      <w:bookmarkStart w:id="3046" w:name="ET_speaker_5300_62"/>
      <w:r w:rsidRPr="001559B6">
        <w:rPr>
          <w:rStyle w:val="TagStyle"/>
          <w:rtl/>
        </w:rPr>
        <w:t xml:space="preserve"> &lt;&lt; דובר &gt;&gt; </w:t>
      </w:r>
      <w:bookmarkStart w:id="3047" w:name="_Toc126620266"/>
      <w:bookmarkStart w:id="3048" w:name="_Toc126687443"/>
      <w:bookmarkStart w:id="3049" w:name="_Toc126687638"/>
      <w:bookmarkStart w:id="3050" w:name="_Toc126687801"/>
      <w:r>
        <w:rPr>
          <w:rtl/>
        </w:rPr>
        <w:t>מירב בן ארי (יש עתיד):</w:t>
      </w:r>
      <w:bookmarkEnd w:id="3047"/>
      <w:bookmarkEnd w:id="3048"/>
      <w:bookmarkEnd w:id="3049"/>
      <w:bookmarkEnd w:id="3050"/>
      <w:r w:rsidRPr="001559B6">
        <w:rPr>
          <w:rStyle w:val="TagStyle"/>
          <w:rtl/>
        </w:rPr>
        <w:t xml:space="preserve"> &lt;&lt; דובר &gt;&gt;</w:t>
      </w:r>
      <w:r>
        <w:rPr>
          <w:rtl/>
        </w:rPr>
        <w:t xml:space="preserve">  </w:t>
      </w:r>
      <w:bookmarkEnd w:id="3046"/>
    </w:p>
    <w:p w:rsidR="005F6821" w:rsidRDefault="005F6821" w:rsidP="00595995">
      <w:pPr>
        <w:pStyle w:val="KeepWithNext"/>
        <w:rPr>
          <w:rtl/>
        </w:rPr>
      </w:pPr>
    </w:p>
    <w:p w:rsidR="005F6821" w:rsidRDefault="005F6821" w:rsidP="00595995">
      <w:pPr>
        <w:rPr>
          <w:rtl/>
        </w:rPr>
      </w:pPr>
      <w:bookmarkStart w:id="3051" w:name="_ETM_Q8_371000"/>
      <w:bookmarkStart w:id="3052" w:name="_ETM_Q8_337000"/>
      <w:bookmarkStart w:id="3053" w:name="_ETM_Q8_379200"/>
      <w:bookmarkEnd w:id="3051"/>
      <w:bookmarkEnd w:id="3052"/>
      <w:bookmarkEnd w:id="3053"/>
      <w:r>
        <w:rPr>
          <w:rtl/>
        </w:rPr>
        <w:t>תודה</w:t>
      </w:r>
      <w:r>
        <w:rPr>
          <w:rFonts w:hint="cs"/>
          <w:rtl/>
        </w:rPr>
        <w:t>,</w:t>
      </w:r>
      <w:r>
        <w:rPr>
          <w:rtl/>
        </w:rPr>
        <w:t xml:space="preserve"> </w:t>
      </w:r>
      <w:bookmarkStart w:id="3054" w:name="_ETM_Q8_379499"/>
      <w:bookmarkEnd w:id="3054"/>
      <w:r>
        <w:rPr>
          <w:rtl/>
        </w:rPr>
        <w:t xml:space="preserve">אדוני </w:t>
      </w:r>
      <w:bookmarkStart w:id="3055" w:name="_ETM_Q8_379799"/>
      <w:bookmarkEnd w:id="3055"/>
      <w:r>
        <w:rPr>
          <w:rFonts w:hint="cs"/>
          <w:rtl/>
        </w:rPr>
        <w:t>היושב ב</w:t>
      </w:r>
      <w:r>
        <w:rPr>
          <w:rtl/>
        </w:rPr>
        <w:t>ראש</w:t>
      </w:r>
      <w:r>
        <w:rPr>
          <w:rFonts w:hint="cs"/>
          <w:rtl/>
        </w:rPr>
        <w:t>.</w:t>
      </w:r>
      <w:r>
        <w:rPr>
          <w:rtl/>
        </w:rPr>
        <w:t xml:space="preserve"> </w:t>
      </w:r>
      <w:bookmarkStart w:id="3056" w:name="_ETM_Q8_380999"/>
      <w:bookmarkStart w:id="3057" w:name="_ETM_Q8_381940"/>
      <w:bookmarkEnd w:id="3056"/>
      <w:bookmarkEnd w:id="3057"/>
      <w:r>
        <w:rPr>
          <w:rtl/>
        </w:rPr>
        <w:t xml:space="preserve">אדוני </w:t>
      </w:r>
      <w:bookmarkStart w:id="3058" w:name="_ETM_Q8_382239"/>
      <w:bookmarkEnd w:id="3058"/>
      <w:r>
        <w:rPr>
          <w:rtl/>
        </w:rPr>
        <w:t>השר</w:t>
      </w:r>
      <w:r>
        <w:rPr>
          <w:rFonts w:hint="cs"/>
          <w:rtl/>
        </w:rPr>
        <w:t>,</w:t>
      </w:r>
      <w:r>
        <w:rPr>
          <w:rtl/>
        </w:rPr>
        <w:t xml:space="preserve"> </w:t>
      </w:r>
      <w:bookmarkStart w:id="3059" w:name="_ETM_Q8_383169"/>
      <w:bookmarkEnd w:id="3059"/>
      <w:r>
        <w:rPr>
          <w:rtl/>
        </w:rPr>
        <w:t xml:space="preserve">כנסת </w:t>
      </w:r>
      <w:bookmarkStart w:id="3060" w:name="_ETM_Q8_383530"/>
      <w:bookmarkEnd w:id="3060"/>
      <w:r>
        <w:rPr>
          <w:rtl/>
        </w:rPr>
        <w:t>נכבדה</w:t>
      </w:r>
      <w:r>
        <w:rPr>
          <w:rFonts w:hint="cs"/>
          <w:rtl/>
        </w:rPr>
        <w:t>,</w:t>
      </w:r>
      <w:r>
        <w:rPr>
          <w:rtl/>
        </w:rPr>
        <w:t xml:space="preserve"> </w:t>
      </w:r>
      <w:bookmarkStart w:id="3061" w:name="_ETM_Q8_385000"/>
      <w:bookmarkEnd w:id="3061"/>
      <w:r>
        <w:rPr>
          <w:rtl/>
        </w:rPr>
        <w:t xml:space="preserve">מזל </w:t>
      </w:r>
      <w:bookmarkStart w:id="3062" w:name="_ETM_Q8_385360"/>
      <w:bookmarkEnd w:id="3062"/>
      <w:r>
        <w:rPr>
          <w:rtl/>
        </w:rPr>
        <w:t xml:space="preserve">טוב </w:t>
      </w:r>
      <w:bookmarkStart w:id="3063" w:name="_ETM_Q8_385990"/>
      <w:bookmarkEnd w:id="3063"/>
      <w:r>
        <w:rPr>
          <w:rtl/>
        </w:rPr>
        <w:t xml:space="preserve">לכנסת </w:t>
      </w:r>
      <w:bookmarkStart w:id="3064" w:name="_ETM_Q8_386650"/>
      <w:bookmarkEnd w:id="3064"/>
      <w:r>
        <w:rPr>
          <w:rtl/>
        </w:rPr>
        <w:t xml:space="preserve">לחגיגות </w:t>
      </w:r>
      <w:bookmarkStart w:id="3065" w:name="_ETM_Q8_387220"/>
      <w:bookmarkEnd w:id="3065"/>
      <w:r>
        <w:rPr>
          <w:rFonts w:hint="cs"/>
          <w:rtl/>
        </w:rPr>
        <w:t>ה-</w:t>
      </w:r>
      <w:r>
        <w:rPr>
          <w:rtl/>
        </w:rPr>
        <w:t>74</w:t>
      </w:r>
      <w:bookmarkStart w:id="3066" w:name="_ETM_Q8_389950"/>
      <w:bookmarkEnd w:id="3066"/>
      <w:r>
        <w:rPr>
          <w:rFonts w:hint="cs"/>
          <w:rtl/>
        </w:rPr>
        <w:t xml:space="preserve">. </w:t>
      </w:r>
      <w:r>
        <w:rPr>
          <w:rtl/>
        </w:rPr>
        <w:t xml:space="preserve">יום </w:t>
      </w:r>
      <w:bookmarkStart w:id="3067" w:name="_ETM_Q8_390160"/>
      <w:bookmarkEnd w:id="3067"/>
      <w:r>
        <w:rPr>
          <w:rtl/>
        </w:rPr>
        <w:t>מיוחד</w:t>
      </w:r>
      <w:r>
        <w:rPr>
          <w:rFonts w:hint="cs"/>
          <w:rtl/>
        </w:rPr>
        <w:t>,</w:t>
      </w:r>
      <w:r>
        <w:rPr>
          <w:rtl/>
        </w:rPr>
        <w:t xml:space="preserve"> </w:t>
      </w:r>
      <w:bookmarkStart w:id="3068" w:name="_ETM_Q8_390760"/>
      <w:bookmarkEnd w:id="3068"/>
      <w:r>
        <w:rPr>
          <w:rtl/>
        </w:rPr>
        <w:t xml:space="preserve">יום </w:t>
      </w:r>
      <w:bookmarkStart w:id="3069" w:name="_ETM_Q8_391060"/>
      <w:bookmarkEnd w:id="3069"/>
      <w:r>
        <w:rPr>
          <w:rtl/>
        </w:rPr>
        <w:t xml:space="preserve">ט"ו </w:t>
      </w:r>
      <w:bookmarkStart w:id="3070" w:name="_ETM_Q8_391210"/>
      <w:bookmarkEnd w:id="3070"/>
      <w:r>
        <w:rPr>
          <w:rtl/>
        </w:rPr>
        <w:t>בשבט</w:t>
      </w:r>
      <w:r>
        <w:rPr>
          <w:rFonts w:hint="cs"/>
          <w:rtl/>
        </w:rPr>
        <w:t>,</w:t>
      </w:r>
      <w:r>
        <w:rPr>
          <w:rtl/>
        </w:rPr>
        <w:t xml:space="preserve"> </w:t>
      </w:r>
      <w:bookmarkStart w:id="3071" w:name="_ETM_Q8_391660"/>
      <w:bookmarkEnd w:id="3071"/>
      <w:r>
        <w:rPr>
          <w:rtl/>
        </w:rPr>
        <w:t xml:space="preserve">ואני </w:t>
      </w:r>
      <w:bookmarkStart w:id="3072" w:name="_ETM_Q8_391930"/>
      <w:bookmarkEnd w:id="3072"/>
      <w:r>
        <w:rPr>
          <w:rtl/>
        </w:rPr>
        <w:t xml:space="preserve">רוצה </w:t>
      </w:r>
      <w:bookmarkStart w:id="3073" w:name="_ETM_Q8_392230"/>
      <w:bookmarkEnd w:id="3073"/>
      <w:r>
        <w:rPr>
          <w:rtl/>
        </w:rPr>
        <w:t xml:space="preserve">דווקא </w:t>
      </w:r>
      <w:bookmarkStart w:id="3074" w:name="_ETM_Q8_392710"/>
      <w:bookmarkEnd w:id="3074"/>
      <w:r>
        <w:rPr>
          <w:rtl/>
        </w:rPr>
        <w:t xml:space="preserve">ביום </w:t>
      </w:r>
      <w:bookmarkStart w:id="3075" w:name="_ETM_Q8_393040"/>
      <w:bookmarkEnd w:id="3075"/>
      <w:r>
        <w:rPr>
          <w:rtl/>
        </w:rPr>
        <w:t xml:space="preserve">הזה </w:t>
      </w:r>
      <w:bookmarkStart w:id="3076" w:name="_ETM_Q8_393580"/>
      <w:bookmarkEnd w:id="3076"/>
      <w:r>
        <w:rPr>
          <w:rtl/>
        </w:rPr>
        <w:t xml:space="preserve">לדבר </w:t>
      </w:r>
      <w:bookmarkStart w:id="3077" w:name="_ETM_Q8_394840"/>
      <w:bookmarkEnd w:id="3077"/>
      <w:r>
        <w:rPr>
          <w:rtl/>
        </w:rPr>
        <w:t xml:space="preserve">על </w:t>
      </w:r>
      <w:bookmarkStart w:id="3078" w:name="_ETM_Q8_395410"/>
      <w:bookmarkEnd w:id="3078"/>
      <w:r>
        <w:rPr>
          <w:rtl/>
        </w:rPr>
        <w:t xml:space="preserve">ממשלת </w:t>
      </w:r>
      <w:bookmarkStart w:id="3079" w:name="_ETM_Q8_396070"/>
      <w:bookmarkEnd w:id="3079"/>
      <w:r>
        <w:rPr>
          <w:rtl/>
        </w:rPr>
        <w:t>הבושה</w:t>
      </w:r>
      <w:r>
        <w:rPr>
          <w:rFonts w:hint="cs"/>
          <w:rtl/>
        </w:rPr>
        <w:t>.</w:t>
      </w:r>
      <w:r>
        <w:rPr>
          <w:rtl/>
        </w:rPr>
        <w:t xml:space="preserve"> </w:t>
      </w:r>
      <w:bookmarkStart w:id="3080" w:name="_ETM_Q8_397740"/>
      <w:bookmarkEnd w:id="3080"/>
      <w:r>
        <w:rPr>
          <w:rtl/>
        </w:rPr>
        <w:t xml:space="preserve">בממשלת </w:t>
      </w:r>
      <w:bookmarkStart w:id="3081" w:name="_ETM_Q8_398400"/>
      <w:bookmarkEnd w:id="3081"/>
      <w:r>
        <w:rPr>
          <w:rtl/>
        </w:rPr>
        <w:t xml:space="preserve">הבושה </w:t>
      </w:r>
      <w:bookmarkStart w:id="3082" w:name="_ETM_Q8_399290"/>
      <w:bookmarkEnd w:id="3082"/>
      <w:r>
        <w:rPr>
          <w:rtl/>
        </w:rPr>
        <w:t xml:space="preserve">לא </w:t>
      </w:r>
      <w:bookmarkStart w:id="3083" w:name="_ETM_Q8_399769"/>
      <w:bookmarkEnd w:id="3083"/>
      <w:r>
        <w:rPr>
          <w:rtl/>
        </w:rPr>
        <w:t xml:space="preserve">נמצאה </w:t>
      </w:r>
      <w:bookmarkStart w:id="3084" w:name="_ETM_Q8_400430"/>
      <w:bookmarkEnd w:id="3084"/>
      <w:r>
        <w:rPr>
          <w:rtl/>
        </w:rPr>
        <w:t>אישה</w:t>
      </w:r>
      <w:r>
        <w:rPr>
          <w:rFonts w:hint="cs"/>
          <w:rtl/>
        </w:rPr>
        <w:t>,</w:t>
      </w:r>
      <w:r>
        <w:rPr>
          <w:rtl/>
        </w:rPr>
        <w:t xml:space="preserve"> </w:t>
      </w:r>
      <w:bookmarkStart w:id="3085" w:name="_ETM_Q8_402139"/>
      <w:bookmarkEnd w:id="3085"/>
      <w:r>
        <w:rPr>
          <w:rtl/>
        </w:rPr>
        <w:t xml:space="preserve">לא </w:t>
      </w:r>
      <w:bookmarkStart w:id="3086" w:name="_ETM_Q8_402379"/>
      <w:bookmarkEnd w:id="3086"/>
      <w:r>
        <w:rPr>
          <w:rFonts w:hint="cs"/>
          <w:rtl/>
        </w:rPr>
        <w:t>נמצאה אפילו אחת,</w:t>
      </w:r>
      <w:r>
        <w:rPr>
          <w:rtl/>
        </w:rPr>
        <w:t xml:space="preserve"> </w:t>
      </w:r>
      <w:bookmarkStart w:id="3087" w:name="_ETM_Q8_404060"/>
      <w:bookmarkEnd w:id="3087"/>
      <w:r>
        <w:rPr>
          <w:rtl/>
        </w:rPr>
        <w:t>רגע</w:t>
      </w:r>
      <w:r>
        <w:rPr>
          <w:rFonts w:hint="cs"/>
          <w:rtl/>
        </w:rPr>
        <w:t>,</w:t>
      </w:r>
      <w:r>
        <w:rPr>
          <w:rtl/>
        </w:rPr>
        <w:t xml:space="preserve"> </w:t>
      </w:r>
      <w:bookmarkStart w:id="3088" w:name="_ETM_Q8_406020"/>
      <w:bookmarkEnd w:id="3088"/>
      <w:r>
        <w:rPr>
          <w:rtl/>
        </w:rPr>
        <w:t xml:space="preserve">שראויה </w:t>
      </w:r>
      <w:bookmarkStart w:id="3089" w:name="_ETM_Q8_406629"/>
      <w:bookmarkEnd w:id="3089"/>
      <w:r>
        <w:rPr>
          <w:rtl/>
        </w:rPr>
        <w:t>לכ</w:t>
      </w:r>
      <w:r>
        <w:rPr>
          <w:rFonts w:hint="cs"/>
          <w:rtl/>
        </w:rPr>
        <w:t>ה</w:t>
      </w:r>
      <w:r>
        <w:rPr>
          <w:rtl/>
        </w:rPr>
        <w:t xml:space="preserve">ן </w:t>
      </w:r>
      <w:bookmarkStart w:id="3090" w:name="_ETM_Q8_407409"/>
      <w:bookmarkEnd w:id="3090"/>
      <w:r>
        <w:rPr>
          <w:rtl/>
        </w:rPr>
        <w:t xml:space="preserve">כמנכ"לית </w:t>
      </w:r>
      <w:bookmarkStart w:id="3091" w:name="_ETM_Q8_408189"/>
      <w:bookmarkEnd w:id="3091"/>
      <w:r>
        <w:rPr>
          <w:rtl/>
        </w:rPr>
        <w:t xml:space="preserve">במשרד </w:t>
      </w:r>
      <w:bookmarkStart w:id="3092" w:name="_ETM_Q8_408879"/>
      <w:bookmarkEnd w:id="3092"/>
      <w:r>
        <w:rPr>
          <w:rtl/>
        </w:rPr>
        <w:t>ממשלתי</w:t>
      </w:r>
      <w:r>
        <w:rPr>
          <w:rFonts w:hint="cs"/>
          <w:rtl/>
        </w:rPr>
        <w:t>.</w:t>
      </w:r>
      <w:r>
        <w:rPr>
          <w:rtl/>
        </w:rPr>
        <w:t xml:space="preserve"> </w:t>
      </w:r>
      <w:bookmarkStart w:id="3093" w:name="_ETM_Q8_409989"/>
      <w:bookmarkEnd w:id="3093"/>
      <w:r>
        <w:rPr>
          <w:rtl/>
        </w:rPr>
        <w:t xml:space="preserve">יש </w:t>
      </w:r>
      <w:bookmarkStart w:id="3094" w:name="_ETM_Q8_410620"/>
      <w:bookmarkEnd w:id="3094"/>
      <w:r>
        <w:rPr>
          <w:rtl/>
        </w:rPr>
        <w:t xml:space="preserve">הרבה </w:t>
      </w:r>
      <w:bookmarkStart w:id="3095" w:name="_ETM_Q8_410949"/>
      <w:bookmarkStart w:id="3096" w:name="_ETM_Q8_412200"/>
      <w:bookmarkEnd w:id="3095"/>
      <w:bookmarkEnd w:id="3096"/>
      <w:r>
        <w:rPr>
          <w:rFonts w:hint="cs"/>
          <w:rtl/>
        </w:rPr>
        <w:t xml:space="preserve">גברים, </w:t>
      </w:r>
      <w:r>
        <w:rPr>
          <w:rtl/>
        </w:rPr>
        <w:t xml:space="preserve">אישה </w:t>
      </w:r>
      <w:bookmarkStart w:id="3097" w:name="_ETM_Q8_412560"/>
      <w:bookmarkEnd w:id="3097"/>
      <w:r>
        <w:rPr>
          <w:rFonts w:hint="cs"/>
          <w:rtl/>
        </w:rPr>
        <w:t>אחת</w:t>
      </w:r>
      <w:r>
        <w:rPr>
          <w:rtl/>
        </w:rPr>
        <w:t xml:space="preserve"> </w:t>
      </w:r>
      <w:bookmarkStart w:id="3098" w:name="_ETM_Q8_412859"/>
      <w:bookmarkEnd w:id="3098"/>
      <w:r>
        <w:rPr>
          <w:rtl/>
        </w:rPr>
        <w:t xml:space="preserve">לא </w:t>
      </w:r>
      <w:bookmarkStart w:id="3099" w:name="_ETM_Q8_413010"/>
      <w:bookmarkEnd w:id="3099"/>
      <w:r>
        <w:rPr>
          <w:rtl/>
        </w:rPr>
        <w:t>מצאו</w:t>
      </w:r>
      <w:r>
        <w:rPr>
          <w:rFonts w:hint="cs"/>
          <w:rtl/>
        </w:rPr>
        <w:t>.</w:t>
      </w:r>
      <w:r>
        <w:rPr>
          <w:rtl/>
        </w:rPr>
        <w:t xml:space="preserve"> </w:t>
      </w:r>
      <w:bookmarkStart w:id="3100" w:name="_ETM_Q8_414879"/>
      <w:bookmarkEnd w:id="3100"/>
      <w:r>
        <w:rPr>
          <w:rtl/>
        </w:rPr>
        <w:t xml:space="preserve">עד </w:t>
      </w:r>
      <w:bookmarkStart w:id="3101" w:name="_ETM_Q8_415239"/>
      <w:bookmarkEnd w:id="3101"/>
      <w:r>
        <w:rPr>
          <w:rtl/>
        </w:rPr>
        <w:t>כה</w:t>
      </w:r>
      <w:r>
        <w:rPr>
          <w:rFonts w:hint="cs"/>
          <w:rtl/>
        </w:rPr>
        <w:t xml:space="preserve"> </w:t>
      </w:r>
      <w:bookmarkStart w:id="3102" w:name="_ETM_Q8_417000"/>
      <w:bookmarkEnd w:id="3102"/>
      <w:r>
        <w:rPr>
          <w:rtl/>
        </w:rPr>
        <w:t xml:space="preserve">מונו </w:t>
      </w:r>
      <w:bookmarkStart w:id="3103" w:name="_ETM_Q8_416500"/>
      <w:bookmarkEnd w:id="3103"/>
      <w:r>
        <w:rPr>
          <w:rtl/>
        </w:rPr>
        <w:t xml:space="preserve">32 </w:t>
      </w:r>
      <w:bookmarkStart w:id="3104" w:name="_ETM_Q8_417940"/>
      <w:bookmarkEnd w:id="3104"/>
      <w:r>
        <w:rPr>
          <w:rtl/>
        </w:rPr>
        <w:t xml:space="preserve">מנכ"לים </w:t>
      </w:r>
      <w:bookmarkStart w:id="3105" w:name="_ETM_Q8_418750"/>
      <w:bookmarkEnd w:id="3105"/>
      <w:r>
        <w:rPr>
          <w:rtl/>
        </w:rPr>
        <w:t xml:space="preserve">במשרדי </w:t>
      </w:r>
      <w:bookmarkStart w:id="3106" w:name="_ETM_Q8_419500"/>
      <w:bookmarkEnd w:id="3106"/>
      <w:r>
        <w:rPr>
          <w:rtl/>
        </w:rPr>
        <w:t>הממשלה</w:t>
      </w:r>
      <w:r>
        <w:rPr>
          <w:rFonts w:hint="cs"/>
          <w:rtl/>
        </w:rPr>
        <w:t>,</w:t>
      </w:r>
      <w:r>
        <w:rPr>
          <w:rtl/>
        </w:rPr>
        <w:t xml:space="preserve"> </w:t>
      </w:r>
      <w:bookmarkStart w:id="3107" w:name="_ETM_Q8_421250"/>
      <w:bookmarkEnd w:id="3107"/>
      <w:r>
        <w:rPr>
          <w:rtl/>
        </w:rPr>
        <w:t xml:space="preserve">אבל </w:t>
      </w:r>
      <w:bookmarkStart w:id="3108" w:name="_ETM_Q8_422420"/>
      <w:bookmarkEnd w:id="3108"/>
      <w:r>
        <w:rPr>
          <w:rFonts w:hint="cs"/>
          <w:rtl/>
        </w:rPr>
        <w:t xml:space="preserve">אחת, אישה – </w:t>
      </w:r>
      <w:bookmarkStart w:id="3109" w:name="_ETM_Q8_427668"/>
      <w:bookmarkEnd w:id="3109"/>
      <w:r>
        <w:rPr>
          <w:rFonts w:hint="cs"/>
          <w:rtl/>
        </w:rPr>
        <w:t xml:space="preserve">לא נמצאה. אפילו המציאו משרד ופיצלו אותו </w:t>
      </w:r>
      <w:r>
        <w:rPr>
          <w:rFonts w:hint="eastAsia"/>
          <w:rtl/>
        </w:rPr>
        <w:t>–</w:t>
      </w:r>
      <w:r>
        <w:rPr>
          <w:rFonts w:hint="cs"/>
          <w:rtl/>
        </w:rPr>
        <w:t xml:space="preserve"> משרד המורשת </w:t>
      </w:r>
      <w:r>
        <w:rPr>
          <w:rFonts w:hint="eastAsia"/>
          <w:rtl/>
        </w:rPr>
        <w:t>–</w:t>
      </w:r>
      <w:r>
        <w:rPr>
          <w:rFonts w:hint="cs"/>
          <w:rtl/>
        </w:rPr>
        <w:t xml:space="preserve"> אבל גם שם לא מצאו אישה. </w:t>
      </w:r>
    </w:p>
    <w:p w:rsidR="005F6821" w:rsidRDefault="005F6821" w:rsidP="00595995">
      <w:pPr>
        <w:rPr>
          <w:rtl/>
        </w:rPr>
      </w:pPr>
    </w:p>
    <w:p w:rsidR="005F6821" w:rsidRDefault="005F6821" w:rsidP="00595995">
      <w:pPr>
        <w:rPr>
          <w:rtl/>
        </w:rPr>
      </w:pPr>
      <w:bookmarkStart w:id="3110" w:name="_ETM_Q8_433000"/>
      <w:bookmarkEnd w:id="3110"/>
      <w:r>
        <w:rPr>
          <w:rFonts w:hint="cs"/>
          <w:rtl/>
        </w:rPr>
        <w:t>יש משה ויש רונן, יש אסף</w:t>
      </w:r>
      <w:bookmarkStart w:id="3111" w:name="_ETM_Q8_431000"/>
      <w:bookmarkEnd w:id="3111"/>
      <w:r>
        <w:rPr>
          <w:rFonts w:hint="cs"/>
          <w:rtl/>
        </w:rPr>
        <w:t xml:space="preserve"> ויש אמנון, יש יהודה וגלעד ושלמה ואיתמר ועוד ועוד. אבל נעמה, סיגל מיכל </w:t>
      </w:r>
      <w:r>
        <w:rPr>
          <w:rFonts w:hint="eastAsia"/>
          <w:rtl/>
        </w:rPr>
        <w:t>–</w:t>
      </w:r>
      <w:r>
        <w:rPr>
          <w:rFonts w:hint="cs"/>
          <w:rtl/>
        </w:rPr>
        <w:t xml:space="preserve"> לא מצאו. </w:t>
      </w:r>
    </w:p>
    <w:p w:rsidR="005F6821" w:rsidRDefault="005F6821" w:rsidP="00595995">
      <w:pPr>
        <w:rPr>
          <w:rtl/>
        </w:rPr>
      </w:pPr>
    </w:p>
    <w:p w:rsidR="005F6821" w:rsidRDefault="005F6821" w:rsidP="00595995">
      <w:pPr>
        <w:pStyle w:val="af5"/>
        <w:keepNext/>
        <w:rPr>
          <w:rtl/>
        </w:rPr>
      </w:pPr>
      <w:bookmarkStart w:id="3112" w:name="ET_interruption_6357_63"/>
      <w:r w:rsidRPr="00301778">
        <w:rPr>
          <w:rStyle w:val="TagStyle"/>
          <w:rtl/>
        </w:rPr>
        <w:t xml:space="preserve"> &lt;&lt; קריאה &gt;&gt; </w:t>
      </w:r>
      <w:r>
        <w:rPr>
          <w:rtl/>
        </w:rPr>
        <w:t>משה סעדה (הליכוד):</w:t>
      </w:r>
      <w:r w:rsidRPr="00301778">
        <w:rPr>
          <w:rStyle w:val="TagStyle"/>
          <w:rtl/>
        </w:rPr>
        <w:t xml:space="preserve"> &lt;&lt; קריאה &gt;&gt;</w:t>
      </w:r>
      <w:r>
        <w:rPr>
          <w:rtl/>
        </w:rPr>
        <w:t xml:space="preserve">  </w:t>
      </w:r>
      <w:bookmarkEnd w:id="3112"/>
    </w:p>
    <w:p w:rsidR="005F6821" w:rsidRDefault="005F6821" w:rsidP="00595995">
      <w:pPr>
        <w:pStyle w:val="KeepWithNext"/>
        <w:rPr>
          <w:rtl/>
        </w:rPr>
      </w:pPr>
    </w:p>
    <w:p w:rsidR="005F6821" w:rsidRDefault="005F6821" w:rsidP="00595995">
      <w:pPr>
        <w:rPr>
          <w:rtl/>
        </w:rPr>
      </w:pPr>
      <w:bookmarkStart w:id="3113" w:name="_ETM_Q8_445000"/>
      <w:bookmarkEnd w:id="3113"/>
      <w:r>
        <w:rPr>
          <w:rFonts w:hint="cs"/>
          <w:rtl/>
        </w:rPr>
        <w:t xml:space="preserve">שמעתי משה. </w:t>
      </w:r>
    </w:p>
    <w:p w:rsidR="005F6821" w:rsidRPr="007C5EF3" w:rsidRDefault="005F6821" w:rsidP="00595995">
      <w:pPr>
        <w:pStyle w:val="KeepWithNext"/>
        <w:rPr>
          <w:rtl/>
        </w:rPr>
      </w:pPr>
      <w:bookmarkStart w:id="3114" w:name="_ETM_Q8_449000"/>
      <w:bookmarkEnd w:id="3114"/>
    </w:p>
    <w:p w:rsidR="005F6821" w:rsidRDefault="005F6821" w:rsidP="00595995">
      <w:pPr>
        <w:pStyle w:val="-"/>
        <w:keepNext/>
        <w:rPr>
          <w:rtl/>
        </w:rPr>
      </w:pPr>
      <w:bookmarkStart w:id="3115" w:name="ET_speakercontinue_5300_67"/>
      <w:r w:rsidRPr="009E198F">
        <w:rPr>
          <w:rStyle w:val="TagStyle"/>
          <w:rtl/>
        </w:rPr>
        <w:t xml:space="preserve"> &lt;&lt; דובר_המשך &gt;&gt; </w:t>
      </w:r>
      <w:r>
        <w:rPr>
          <w:rtl/>
        </w:rPr>
        <w:t>מירב בן ארי (יש עתיד):</w:t>
      </w:r>
      <w:r w:rsidRPr="009E198F">
        <w:rPr>
          <w:rStyle w:val="TagStyle"/>
          <w:rtl/>
        </w:rPr>
        <w:t xml:space="preserve"> &lt;&lt; דובר_המשך &gt;&gt; </w:t>
      </w:r>
      <w:r>
        <w:rPr>
          <w:rtl/>
        </w:rPr>
        <w:t xml:space="preserve">   </w:t>
      </w:r>
      <w:bookmarkEnd w:id="3115"/>
    </w:p>
    <w:p w:rsidR="005F6821" w:rsidRDefault="005F6821" w:rsidP="00595995">
      <w:pPr>
        <w:pStyle w:val="KeepWithNext"/>
        <w:rPr>
          <w:rtl/>
          <w:lang w:eastAsia="he-IL"/>
        </w:rPr>
      </w:pPr>
    </w:p>
    <w:p w:rsidR="005F6821" w:rsidRDefault="005F6821" w:rsidP="00595995">
      <w:pPr>
        <w:rPr>
          <w:rtl/>
        </w:rPr>
      </w:pPr>
      <w:r>
        <w:rPr>
          <w:rFonts w:hint="cs"/>
          <w:rtl/>
        </w:rPr>
        <w:t xml:space="preserve">משה, יש עוד משה. הם לא מצאו. </w:t>
      </w:r>
    </w:p>
    <w:p w:rsidR="005F6821" w:rsidRDefault="005F6821" w:rsidP="00595995">
      <w:pPr>
        <w:rPr>
          <w:rtl/>
        </w:rPr>
      </w:pPr>
    </w:p>
    <w:p w:rsidR="005F6821" w:rsidRDefault="005F6821" w:rsidP="00595995">
      <w:pPr>
        <w:pStyle w:val="af6"/>
        <w:keepNext/>
        <w:rPr>
          <w:rtl/>
        </w:rPr>
      </w:pPr>
      <w:bookmarkStart w:id="3116" w:name="ET_yor_6488_65"/>
      <w:r w:rsidRPr="00933BFE">
        <w:rPr>
          <w:rStyle w:val="TagStyle"/>
          <w:rtl/>
        </w:rPr>
        <w:t xml:space="preserve"> &lt;&lt; יור &gt;&gt; </w:t>
      </w:r>
      <w:r>
        <w:rPr>
          <w:rtl/>
        </w:rPr>
        <w:t>היו"ר אוריאל בוסו:</w:t>
      </w:r>
      <w:r w:rsidRPr="00933BFE">
        <w:rPr>
          <w:rStyle w:val="TagStyle"/>
          <w:rtl/>
        </w:rPr>
        <w:t xml:space="preserve"> &lt;&lt; יור &gt;&gt;</w:t>
      </w:r>
      <w:r>
        <w:rPr>
          <w:rtl/>
        </w:rPr>
        <w:t xml:space="preserve">  </w:t>
      </w:r>
      <w:bookmarkEnd w:id="3116"/>
    </w:p>
    <w:p w:rsidR="005F6821" w:rsidRDefault="005F6821" w:rsidP="00595995">
      <w:pPr>
        <w:pStyle w:val="KeepWithNext"/>
        <w:rPr>
          <w:rtl/>
        </w:rPr>
      </w:pPr>
    </w:p>
    <w:p w:rsidR="005F6821" w:rsidRDefault="005F6821" w:rsidP="00595995">
      <w:pPr>
        <w:rPr>
          <w:rtl/>
        </w:rPr>
      </w:pPr>
      <w:r>
        <w:rPr>
          <w:rFonts w:hint="cs"/>
          <w:rtl/>
        </w:rPr>
        <w:t xml:space="preserve">שלא תבקש הודעה אישית. </w:t>
      </w:r>
      <w:bookmarkStart w:id="3117" w:name="_ETM_Q8_442000"/>
      <w:bookmarkStart w:id="3118" w:name="_ETM_Q8_453470"/>
      <w:bookmarkEnd w:id="3117"/>
      <w:bookmarkEnd w:id="3118"/>
    </w:p>
    <w:p w:rsidR="005F6821" w:rsidRDefault="005F6821" w:rsidP="00595995">
      <w:pPr>
        <w:rPr>
          <w:rtl/>
        </w:rPr>
      </w:pPr>
    </w:p>
    <w:p w:rsidR="005F6821" w:rsidRDefault="005F6821" w:rsidP="00595995">
      <w:pPr>
        <w:pStyle w:val="-"/>
        <w:keepNext/>
        <w:rPr>
          <w:rtl/>
        </w:rPr>
      </w:pPr>
      <w:bookmarkStart w:id="3119" w:name="ET_speakercontinue_5300_68"/>
      <w:r w:rsidRPr="006B46C7">
        <w:rPr>
          <w:rStyle w:val="TagStyle"/>
          <w:rtl/>
        </w:rPr>
        <w:t xml:space="preserve"> &lt;&lt; דובר_המשך &gt;&gt; </w:t>
      </w:r>
      <w:r>
        <w:rPr>
          <w:rtl/>
        </w:rPr>
        <w:t>מירב בן ארי (יש עתיד):</w:t>
      </w:r>
      <w:r w:rsidRPr="006B46C7">
        <w:rPr>
          <w:rStyle w:val="TagStyle"/>
          <w:rtl/>
        </w:rPr>
        <w:t xml:space="preserve"> &lt;&lt; דובר_המשך &gt;&gt;</w:t>
      </w:r>
      <w:r>
        <w:rPr>
          <w:rtl/>
        </w:rPr>
        <w:t xml:space="preserve">   </w:t>
      </w:r>
      <w:bookmarkEnd w:id="3119"/>
    </w:p>
    <w:p w:rsidR="005F6821" w:rsidRDefault="005F6821" w:rsidP="00595995">
      <w:pPr>
        <w:pStyle w:val="KeepWithNext"/>
        <w:rPr>
          <w:rtl/>
        </w:rPr>
      </w:pPr>
    </w:p>
    <w:p w:rsidR="005F6821" w:rsidRDefault="005F6821" w:rsidP="00C927FB">
      <w:pPr>
        <w:rPr>
          <w:rtl/>
        </w:rPr>
      </w:pPr>
      <w:bookmarkStart w:id="3120" w:name="_ETM_Q8_453982"/>
      <w:bookmarkEnd w:id="3120"/>
      <w:r>
        <w:rPr>
          <w:rtl/>
        </w:rPr>
        <w:t xml:space="preserve">הם </w:t>
      </w:r>
      <w:bookmarkStart w:id="3121" w:name="_ETM_Q8_453650"/>
      <w:bookmarkEnd w:id="3121"/>
      <w:r>
        <w:rPr>
          <w:rtl/>
        </w:rPr>
        <w:t xml:space="preserve">גם </w:t>
      </w:r>
      <w:bookmarkStart w:id="3122" w:name="_ETM_Q8_453860"/>
      <w:bookmarkEnd w:id="3122"/>
      <w:r>
        <w:rPr>
          <w:rtl/>
        </w:rPr>
        <w:t xml:space="preserve">לא </w:t>
      </w:r>
      <w:bookmarkStart w:id="3123" w:name="_ETM_Q8_454169"/>
      <w:bookmarkEnd w:id="3123"/>
      <w:r>
        <w:rPr>
          <w:rtl/>
        </w:rPr>
        <w:t xml:space="preserve">מצאו </w:t>
      </w:r>
      <w:bookmarkStart w:id="3124" w:name="_ETM_Q8_454949"/>
      <w:bookmarkEnd w:id="3124"/>
      <w:r>
        <w:rPr>
          <w:rtl/>
        </w:rPr>
        <w:t xml:space="preserve">נשים </w:t>
      </w:r>
      <w:bookmarkStart w:id="3125" w:name="_ETM_Q8_455759"/>
      <w:bookmarkStart w:id="3126" w:name="_ETM_Q8_456570"/>
      <w:bookmarkEnd w:id="3125"/>
      <w:bookmarkEnd w:id="3126"/>
      <w:r>
        <w:rPr>
          <w:rFonts w:hint="cs"/>
          <w:rtl/>
        </w:rPr>
        <w:t>שיהיו יושבות-</w:t>
      </w:r>
      <w:r>
        <w:rPr>
          <w:rtl/>
        </w:rPr>
        <w:t xml:space="preserve">ראש </w:t>
      </w:r>
      <w:bookmarkStart w:id="3127" w:name="_ETM_Q8_456839"/>
      <w:bookmarkStart w:id="3128" w:name="_ETM_Q8_457380"/>
      <w:bookmarkEnd w:id="3127"/>
      <w:bookmarkEnd w:id="3128"/>
      <w:r>
        <w:rPr>
          <w:rtl/>
        </w:rPr>
        <w:t xml:space="preserve">ועדות </w:t>
      </w:r>
      <w:bookmarkStart w:id="3129" w:name="_ETM_Q8_457830"/>
      <w:bookmarkEnd w:id="3129"/>
      <w:r>
        <w:rPr>
          <w:rtl/>
        </w:rPr>
        <w:t>בכנסת</w:t>
      </w:r>
      <w:r>
        <w:rPr>
          <w:rFonts w:hint="cs"/>
          <w:rtl/>
        </w:rPr>
        <w:t>.</w:t>
      </w:r>
      <w:r>
        <w:rPr>
          <w:rtl/>
        </w:rPr>
        <w:t xml:space="preserve"> </w:t>
      </w:r>
      <w:bookmarkStart w:id="3130" w:name="_ETM_Q8_459040"/>
      <w:bookmarkEnd w:id="3130"/>
      <w:r>
        <w:rPr>
          <w:rtl/>
        </w:rPr>
        <w:t xml:space="preserve">אז </w:t>
      </w:r>
      <w:bookmarkStart w:id="3131" w:name="_ETM_Q8_459250"/>
      <w:bookmarkEnd w:id="3131"/>
      <w:r>
        <w:rPr>
          <w:rtl/>
        </w:rPr>
        <w:t xml:space="preserve">מתוך </w:t>
      </w:r>
      <w:bookmarkStart w:id="3132" w:name="_ETM_Q8_459669"/>
      <w:bookmarkEnd w:id="3132"/>
      <w:r>
        <w:rPr>
          <w:rtl/>
        </w:rPr>
        <w:t xml:space="preserve">25 </w:t>
      </w:r>
      <w:bookmarkStart w:id="3133" w:name="_ETM_Q8_460570"/>
      <w:bookmarkEnd w:id="3133"/>
      <w:r>
        <w:rPr>
          <w:rFonts w:hint="cs"/>
          <w:rtl/>
        </w:rPr>
        <w:t>ועדות מצאו אחת</w:t>
      </w:r>
      <w:bookmarkStart w:id="3134" w:name="_ETM_Q8_462800"/>
      <w:bookmarkEnd w:id="3134"/>
      <w:r w:rsidR="00C927FB">
        <w:rPr>
          <w:rFonts w:hint="cs"/>
          <w:rtl/>
        </w:rPr>
        <w:t xml:space="preserve"> </w:t>
      </w:r>
      <w:r w:rsidR="00C927FB">
        <w:rPr>
          <w:rFonts w:hint="eastAsia"/>
          <w:rtl/>
        </w:rPr>
        <w:t>–</w:t>
      </w:r>
      <w:r w:rsidR="00C927FB">
        <w:rPr>
          <w:rFonts w:hint="cs"/>
          <w:rtl/>
        </w:rPr>
        <w:t xml:space="preserve"> </w:t>
      </w:r>
      <w:r>
        <w:rPr>
          <w:rtl/>
        </w:rPr>
        <w:t xml:space="preserve">כפיים </w:t>
      </w:r>
      <w:bookmarkStart w:id="3135" w:name="_ETM_Q8_463980"/>
      <w:bookmarkEnd w:id="3135"/>
      <w:r>
        <w:rPr>
          <w:rtl/>
        </w:rPr>
        <w:t xml:space="preserve">ללימור </w:t>
      </w:r>
      <w:bookmarkStart w:id="3136" w:name="_ETM_Q8_464760"/>
      <w:bookmarkEnd w:id="3136"/>
      <w:r>
        <w:rPr>
          <w:rtl/>
        </w:rPr>
        <w:t xml:space="preserve">סון </w:t>
      </w:r>
      <w:bookmarkStart w:id="3137" w:name="_ETM_Q8_465210"/>
      <w:bookmarkEnd w:id="3137"/>
      <w:r>
        <w:rPr>
          <w:rtl/>
        </w:rPr>
        <w:t>ה</w:t>
      </w:r>
      <w:r>
        <w:rPr>
          <w:rFonts w:hint="cs"/>
          <w:rtl/>
        </w:rPr>
        <w:t xml:space="preserve">ר </w:t>
      </w:r>
      <w:r>
        <w:rPr>
          <w:rtl/>
        </w:rPr>
        <w:t xml:space="preserve">מלך </w:t>
      </w:r>
      <w:bookmarkStart w:id="3138" w:name="_ETM_Q8_465990"/>
      <w:bookmarkEnd w:id="3138"/>
      <w:r>
        <w:rPr>
          <w:rtl/>
        </w:rPr>
        <w:t xml:space="preserve">שעברה </w:t>
      </w:r>
      <w:bookmarkStart w:id="3139" w:name="_ETM_Q8_466419"/>
      <w:bookmarkEnd w:id="3139"/>
      <w:r>
        <w:rPr>
          <w:rtl/>
        </w:rPr>
        <w:t xml:space="preserve">את </w:t>
      </w:r>
      <w:bookmarkStart w:id="3140" w:name="_ETM_Q8_466599"/>
      <w:bookmarkEnd w:id="3140"/>
      <w:r>
        <w:rPr>
          <w:rtl/>
        </w:rPr>
        <w:t xml:space="preserve">תקרת </w:t>
      </w:r>
      <w:bookmarkStart w:id="3141" w:name="_ETM_Q8_466990"/>
      <w:bookmarkEnd w:id="3141"/>
      <w:r>
        <w:rPr>
          <w:rtl/>
        </w:rPr>
        <w:t xml:space="preserve">הזכוכית </w:t>
      </w:r>
      <w:bookmarkStart w:id="3142" w:name="_ETM_Q8_468159"/>
      <w:bookmarkEnd w:id="3142"/>
      <w:r>
        <w:rPr>
          <w:rtl/>
        </w:rPr>
        <w:t xml:space="preserve">של </w:t>
      </w:r>
      <w:bookmarkStart w:id="3143" w:name="_ETM_Q8_468460"/>
      <w:bookmarkEnd w:id="3143"/>
      <w:r>
        <w:rPr>
          <w:rtl/>
        </w:rPr>
        <w:t xml:space="preserve">הכנסת </w:t>
      </w:r>
      <w:bookmarkStart w:id="3144" w:name="_ETM_Q8_469029"/>
      <w:bookmarkEnd w:id="3144"/>
      <w:r>
        <w:rPr>
          <w:rFonts w:hint="cs"/>
          <w:rtl/>
        </w:rPr>
        <w:t xml:space="preserve">העשרים-וחמש והצליחה להיות יושבת-ראש ועדה. מזל שהאופוזיציה איזנה אותם </w:t>
      </w:r>
      <w:bookmarkStart w:id="3145" w:name="_ETM_Q8_476000"/>
      <w:bookmarkEnd w:id="3145"/>
      <w:r>
        <w:rPr>
          <w:rFonts w:hint="cs"/>
          <w:rtl/>
        </w:rPr>
        <w:t>עם שלוש נשים: לזימי, מירב כהן וכמובן</w:t>
      </w:r>
      <w:bookmarkStart w:id="3146" w:name="_ETM_Q8_473000"/>
      <w:bookmarkEnd w:id="3146"/>
      <w:r>
        <w:rPr>
          <w:rFonts w:hint="cs"/>
          <w:rtl/>
        </w:rPr>
        <w:t xml:space="preserve"> פנינה תמנו שטה יו"ר הוועדה. לפחות ככה הצלחנו לאזן את הבושה. </w:t>
      </w:r>
    </w:p>
    <w:p w:rsidR="005F6821" w:rsidRDefault="005F6821" w:rsidP="00595995">
      <w:pPr>
        <w:rPr>
          <w:rtl/>
        </w:rPr>
      </w:pPr>
    </w:p>
    <w:p w:rsidR="005F6821" w:rsidRDefault="005F6821" w:rsidP="00595995">
      <w:pPr>
        <w:rPr>
          <w:rtl/>
        </w:rPr>
      </w:pPr>
      <w:r>
        <w:rPr>
          <w:rFonts w:hint="cs"/>
          <w:rtl/>
        </w:rPr>
        <w:lastRenderedPageBreak/>
        <w:t xml:space="preserve">בממשלת הבושה יש שלוש שרות – יש שש שרות </w:t>
      </w:r>
      <w:r>
        <w:rPr>
          <w:rFonts w:hint="eastAsia"/>
          <w:rtl/>
        </w:rPr>
        <w:t>–</w:t>
      </w:r>
      <w:r>
        <w:rPr>
          <w:rFonts w:hint="cs"/>
          <w:rtl/>
        </w:rPr>
        <w:t xml:space="preserve"> לא תיקנתם, תיקנתי את עצמי. מתוכן לשתיים עדיין לא מצאו תיק. אחת אמורה להסביר את ישראל, להילחם באנטישמיות, ב-</w:t>
      </w:r>
      <w:r>
        <w:rPr>
          <w:rFonts w:hint="cs"/>
        </w:rPr>
        <w:t>BDS</w:t>
      </w:r>
      <w:r>
        <w:rPr>
          <w:rFonts w:hint="cs"/>
          <w:rtl/>
        </w:rPr>
        <w:t xml:space="preserve">. </w:t>
      </w:r>
      <w:bookmarkStart w:id="3147" w:name="_ETM_Q8_502000"/>
      <w:bookmarkEnd w:id="3147"/>
      <w:r>
        <w:rPr>
          <w:rFonts w:hint="cs"/>
          <w:rtl/>
        </w:rPr>
        <w:t xml:space="preserve">בשלב זה היא בעיקר נלחמת בתאגיד, </w:t>
      </w:r>
      <w:r w:rsidRPr="00933BFE">
        <w:t>Shut down</w:t>
      </w:r>
      <w:r>
        <w:rPr>
          <w:rFonts w:hint="cs"/>
          <w:rtl/>
        </w:rPr>
        <w:t xml:space="preserve"> לתאגיד </w:t>
      </w:r>
      <w:r>
        <w:rPr>
          <w:rFonts w:hint="eastAsia"/>
          <w:rtl/>
        </w:rPr>
        <w:t>–</w:t>
      </w:r>
      <w:r>
        <w:rPr>
          <w:rFonts w:hint="cs"/>
          <w:rtl/>
        </w:rPr>
        <w:t xml:space="preserve"> לא</w:t>
      </w:r>
      <w:bookmarkStart w:id="3148" w:name="_ETM_Q8_505000"/>
      <w:bookmarkEnd w:id="3148"/>
      <w:r>
        <w:rPr>
          <w:rFonts w:hint="cs"/>
          <w:rtl/>
        </w:rPr>
        <w:t xml:space="preserve"> עבד כל כך </w:t>
      </w:r>
      <w:r>
        <w:rPr>
          <w:rFonts w:hint="eastAsia"/>
          <w:rtl/>
        </w:rPr>
        <w:t>–</w:t>
      </w:r>
      <w:r>
        <w:rPr>
          <w:rFonts w:hint="cs"/>
          <w:rtl/>
        </w:rPr>
        <w:t xml:space="preserve"> בשמאלנים הבוגדים ובאזרחי המדינה. כל אלה</w:t>
      </w:r>
      <w:bookmarkStart w:id="3149" w:name="_ETM_Q8_506000"/>
      <w:bookmarkEnd w:id="3149"/>
      <w:r>
        <w:rPr>
          <w:rFonts w:hint="cs"/>
          <w:rtl/>
        </w:rPr>
        <w:t xml:space="preserve"> שלא </w:t>
      </w:r>
      <w:bookmarkStart w:id="3150" w:name="_ETM_Q8_471700"/>
      <w:bookmarkStart w:id="3151" w:name="_ETM_Q8_514940"/>
      <w:bookmarkEnd w:id="3150"/>
      <w:bookmarkEnd w:id="3151"/>
      <w:r>
        <w:rPr>
          <w:rFonts w:hint="cs"/>
          <w:rtl/>
        </w:rPr>
        <w:t xml:space="preserve">הצביעו לביבי לא באים לה טוב, לשרת ההסברה. </w:t>
      </w:r>
      <w:bookmarkStart w:id="3152" w:name="_ETM_Q8_514000"/>
      <w:bookmarkEnd w:id="3152"/>
      <w:r>
        <w:rPr>
          <w:rFonts w:hint="cs"/>
          <w:rtl/>
        </w:rPr>
        <w:t>אפילו לרפורמה של לוין היא מכינה צוות מיוחד. בכל זאת,</w:t>
      </w:r>
      <w:bookmarkStart w:id="3153" w:name="_ETM_Q8_516000"/>
      <w:bookmarkEnd w:id="3153"/>
      <w:r>
        <w:rPr>
          <w:rFonts w:hint="cs"/>
          <w:rtl/>
        </w:rPr>
        <w:t xml:space="preserve"> </w:t>
      </w:r>
      <w:bookmarkStart w:id="3154" w:name="_ETM_Q8_520729"/>
      <w:bookmarkEnd w:id="3154"/>
      <w:r>
        <w:rPr>
          <w:rtl/>
        </w:rPr>
        <w:t xml:space="preserve">צריך </w:t>
      </w:r>
      <w:bookmarkStart w:id="3155" w:name="_ETM_Q8_521089"/>
      <w:bookmarkEnd w:id="3155"/>
      <w:r>
        <w:rPr>
          <w:rtl/>
        </w:rPr>
        <w:t xml:space="preserve">להסביר </w:t>
      </w:r>
      <w:bookmarkStart w:id="3156" w:name="_ETM_Q8_522100"/>
      <w:bookmarkEnd w:id="3156"/>
      <w:r>
        <w:rPr>
          <w:rtl/>
        </w:rPr>
        <w:t xml:space="preserve">כיצד </w:t>
      </w:r>
      <w:bookmarkStart w:id="3157" w:name="_ETM_Q8_522519"/>
      <w:bookmarkEnd w:id="3157"/>
      <w:r>
        <w:rPr>
          <w:rtl/>
        </w:rPr>
        <w:t xml:space="preserve">הופכים </w:t>
      </w:r>
      <w:bookmarkStart w:id="3158" w:name="_ETM_Q8_522850"/>
      <w:bookmarkEnd w:id="3158"/>
      <w:r>
        <w:rPr>
          <w:rtl/>
        </w:rPr>
        <w:t xml:space="preserve">את </w:t>
      </w:r>
      <w:bookmarkStart w:id="3159" w:name="_ETM_Q8_522969"/>
      <w:bookmarkEnd w:id="3159"/>
      <w:r>
        <w:rPr>
          <w:rtl/>
        </w:rPr>
        <w:t xml:space="preserve">ישראל </w:t>
      </w:r>
      <w:bookmarkStart w:id="3160" w:name="_ETM_Q8_523750"/>
      <w:bookmarkEnd w:id="3160"/>
      <w:r>
        <w:rPr>
          <w:rtl/>
        </w:rPr>
        <w:t xml:space="preserve">לצפון </w:t>
      </w:r>
      <w:bookmarkStart w:id="3161" w:name="_ETM_Q8_524350"/>
      <w:bookmarkEnd w:id="3161"/>
      <w:r>
        <w:rPr>
          <w:rtl/>
        </w:rPr>
        <w:t xml:space="preserve">קוריאה </w:t>
      </w:r>
      <w:bookmarkStart w:id="3162" w:name="_ETM_Q8_524739"/>
      <w:bookmarkEnd w:id="3162"/>
      <w:r>
        <w:rPr>
          <w:rtl/>
        </w:rPr>
        <w:t>למתקדמים</w:t>
      </w:r>
      <w:r>
        <w:rPr>
          <w:rFonts w:hint="cs"/>
          <w:rtl/>
        </w:rPr>
        <w:t>.</w:t>
      </w:r>
      <w:bookmarkStart w:id="3163" w:name="_ETM_Q8_523000"/>
      <w:bookmarkStart w:id="3164" w:name="_ETM_Q8_526389"/>
      <w:bookmarkEnd w:id="3163"/>
      <w:bookmarkEnd w:id="3164"/>
      <w:r>
        <w:rPr>
          <w:rFonts w:hint="cs"/>
          <w:rtl/>
        </w:rPr>
        <w:t xml:space="preserve"> </w:t>
      </w:r>
      <w:r>
        <w:rPr>
          <w:rtl/>
        </w:rPr>
        <w:t xml:space="preserve">על </w:t>
      </w:r>
      <w:bookmarkStart w:id="3165" w:name="_ETM_Q8_526539"/>
      <w:bookmarkEnd w:id="3165"/>
      <w:r>
        <w:rPr>
          <w:rFonts w:hint="cs"/>
          <w:rtl/>
        </w:rPr>
        <w:t>השרה השנייה אנחנו</w:t>
      </w:r>
      <w:r>
        <w:rPr>
          <w:rtl/>
        </w:rPr>
        <w:t xml:space="preserve"> </w:t>
      </w:r>
      <w:bookmarkStart w:id="3166" w:name="_ETM_Q8_527529"/>
      <w:bookmarkEnd w:id="3166"/>
      <w:r>
        <w:rPr>
          <w:rtl/>
        </w:rPr>
        <w:t xml:space="preserve">לא </w:t>
      </w:r>
      <w:bookmarkStart w:id="3167" w:name="_ETM_Q8_527649"/>
      <w:bookmarkEnd w:id="3167"/>
      <w:r>
        <w:rPr>
          <w:rtl/>
        </w:rPr>
        <w:t>כל</w:t>
      </w:r>
      <w:bookmarkStart w:id="3168" w:name="_ETM_Q8_527799"/>
      <w:bookmarkEnd w:id="3168"/>
      <w:r>
        <w:rPr>
          <w:rFonts w:hint="cs"/>
          <w:rtl/>
        </w:rPr>
        <w:t xml:space="preserve"> </w:t>
      </w:r>
      <w:r>
        <w:rPr>
          <w:rtl/>
        </w:rPr>
        <w:t xml:space="preserve">כך </w:t>
      </w:r>
      <w:bookmarkStart w:id="3169" w:name="_ETM_Q8_528000"/>
      <w:bookmarkStart w:id="3170" w:name="_ETM_Q8_528060"/>
      <w:bookmarkEnd w:id="3169"/>
      <w:bookmarkEnd w:id="3170"/>
      <w:r>
        <w:rPr>
          <w:rtl/>
        </w:rPr>
        <w:t xml:space="preserve">יודעים </w:t>
      </w:r>
      <w:bookmarkStart w:id="3171" w:name="_ETM_Q8_528510"/>
      <w:bookmarkEnd w:id="3171"/>
      <w:r>
        <w:rPr>
          <w:rtl/>
        </w:rPr>
        <w:t xml:space="preserve">מה </w:t>
      </w:r>
      <w:bookmarkStart w:id="3172" w:name="_ETM_Q8_528720"/>
      <w:bookmarkEnd w:id="3172"/>
      <w:r>
        <w:rPr>
          <w:rtl/>
        </w:rPr>
        <w:t xml:space="preserve">היא </w:t>
      </w:r>
      <w:bookmarkStart w:id="3173" w:name="_ETM_Q8_528839"/>
      <w:bookmarkEnd w:id="3173"/>
      <w:r>
        <w:rPr>
          <w:rtl/>
        </w:rPr>
        <w:t>עושה</w:t>
      </w:r>
      <w:r>
        <w:rPr>
          <w:rFonts w:hint="cs"/>
          <w:rtl/>
        </w:rPr>
        <w:t>,</w:t>
      </w:r>
      <w:r>
        <w:rPr>
          <w:rtl/>
        </w:rPr>
        <w:t xml:space="preserve"> </w:t>
      </w:r>
      <w:bookmarkStart w:id="3174" w:name="_ETM_Q8_529140"/>
      <w:bookmarkEnd w:id="3174"/>
      <w:r>
        <w:rPr>
          <w:rtl/>
        </w:rPr>
        <w:t xml:space="preserve">איזה </w:t>
      </w:r>
      <w:bookmarkStart w:id="3175" w:name="_ETM_Q8_529320"/>
      <w:bookmarkEnd w:id="3175"/>
      <w:r>
        <w:rPr>
          <w:rtl/>
        </w:rPr>
        <w:t xml:space="preserve">סמכויות </w:t>
      </w:r>
      <w:bookmarkStart w:id="3176" w:name="_ETM_Q8_529920"/>
      <w:bookmarkEnd w:id="3176"/>
      <w:r>
        <w:rPr>
          <w:rtl/>
        </w:rPr>
        <w:t xml:space="preserve">יש </w:t>
      </w:r>
      <w:bookmarkStart w:id="3177" w:name="_ETM_Q8_530190"/>
      <w:bookmarkEnd w:id="3177"/>
      <w:r>
        <w:rPr>
          <w:rtl/>
        </w:rPr>
        <w:t>לה</w:t>
      </w:r>
      <w:r>
        <w:rPr>
          <w:rFonts w:hint="cs"/>
          <w:rtl/>
        </w:rPr>
        <w:t>.</w:t>
      </w:r>
      <w:r>
        <w:rPr>
          <w:rtl/>
        </w:rPr>
        <w:t xml:space="preserve"> </w:t>
      </w:r>
      <w:bookmarkStart w:id="3178" w:name="_ETM_Q8_530790"/>
      <w:bookmarkEnd w:id="3178"/>
      <w:r>
        <w:rPr>
          <w:rtl/>
        </w:rPr>
        <w:t xml:space="preserve">אם </w:t>
      </w:r>
      <w:bookmarkStart w:id="3179" w:name="_ETM_Q8_530970"/>
      <w:bookmarkStart w:id="3180" w:name="_ETM_Q8_531330"/>
      <w:bookmarkEnd w:id="3179"/>
      <w:bookmarkEnd w:id="3180"/>
      <w:r>
        <w:rPr>
          <w:rFonts w:hint="cs"/>
          <w:rtl/>
        </w:rPr>
        <w:t xml:space="preserve">יהיה </w:t>
      </w:r>
      <w:r>
        <w:rPr>
          <w:rtl/>
        </w:rPr>
        <w:t xml:space="preserve">שינוי </w:t>
      </w:r>
      <w:bookmarkStart w:id="3181" w:name="_ETM_Q8_531810"/>
      <w:bookmarkEnd w:id="3181"/>
      <w:r>
        <w:rPr>
          <w:rtl/>
        </w:rPr>
        <w:t xml:space="preserve">אנחנו </w:t>
      </w:r>
      <w:bookmarkStart w:id="3182" w:name="_ETM_Q8_532170"/>
      <w:bookmarkEnd w:id="3182"/>
      <w:r>
        <w:rPr>
          <w:rtl/>
        </w:rPr>
        <w:t>נעדכן</w:t>
      </w:r>
      <w:r>
        <w:rPr>
          <w:rFonts w:hint="cs"/>
          <w:rtl/>
        </w:rPr>
        <w:t>.</w:t>
      </w:r>
      <w:r>
        <w:rPr>
          <w:rtl/>
        </w:rPr>
        <w:t xml:space="preserve"> </w:t>
      </w:r>
      <w:bookmarkStart w:id="3183" w:name="_ETM_Q8_533779"/>
      <w:bookmarkEnd w:id="3183"/>
    </w:p>
    <w:p w:rsidR="005F6821" w:rsidRDefault="005F6821" w:rsidP="00595995">
      <w:pPr>
        <w:rPr>
          <w:rtl/>
        </w:rPr>
      </w:pPr>
      <w:bookmarkStart w:id="3184" w:name="_ETM_Q8_545650"/>
      <w:bookmarkStart w:id="3185" w:name="_ETM_Q8_545829"/>
      <w:bookmarkEnd w:id="3184"/>
      <w:bookmarkEnd w:id="3185"/>
    </w:p>
    <w:p w:rsidR="005F6821" w:rsidRDefault="005F6821" w:rsidP="00595995">
      <w:pPr>
        <w:rPr>
          <w:rtl/>
        </w:rPr>
      </w:pPr>
      <w:bookmarkStart w:id="3186" w:name="_ETM_Q8_545921"/>
      <w:bookmarkStart w:id="3187" w:name="_ETM_Q8_545979"/>
      <w:bookmarkEnd w:id="3186"/>
      <w:bookmarkEnd w:id="3187"/>
      <w:r>
        <w:rPr>
          <w:rFonts w:hint="cs"/>
          <w:rtl/>
        </w:rPr>
        <w:t xml:space="preserve">בממשלת הבושה שר הביטחון מברך את הלוחמים אבל הוא שוכח להגיד מילה </w:t>
      </w:r>
      <w:bookmarkStart w:id="3188" w:name="_ETM_Q8_541000"/>
      <w:bookmarkEnd w:id="3188"/>
      <w:r>
        <w:rPr>
          <w:rFonts w:hint="cs"/>
          <w:rtl/>
        </w:rPr>
        <w:t>על הלוחמות של גדוד לביאי הבקעה. הן לא מעניינות אותו</w:t>
      </w:r>
      <w:bookmarkStart w:id="3189" w:name="_ETM_Q8_543000"/>
      <w:bookmarkEnd w:id="3189"/>
      <w:r>
        <w:rPr>
          <w:rFonts w:hint="cs"/>
          <w:rtl/>
        </w:rPr>
        <w:t xml:space="preserve"> למרות שהן אלו שמחזיקות את הגזרה באופן </w:t>
      </w:r>
      <w:bookmarkStart w:id="3190" w:name="_ETM_Q8_547899"/>
      <w:bookmarkStart w:id="3191" w:name="_ETM_Q8_549249"/>
      <w:bookmarkEnd w:id="3190"/>
      <w:bookmarkEnd w:id="3191"/>
      <w:r>
        <w:rPr>
          <w:rtl/>
        </w:rPr>
        <w:t xml:space="preserve">קבוע </w:t>
      </w:r>
      <w:bookmarkStart w:id="3192" w:name="_ETM_Q8_550270"/>
      <w:bookmarkEnd w:id="3192"/>
      <w:r>
        <w:rPr>
          <w:rtl/>
        </w:rPr>
        <w:t xml:space="preserve">ביחד </w:t>
      </w:r>
      <w:bookmarkStart w:id="3193" w:name="_ETM_Q8_550899"/>
      <w:bookmarkEnd w:id="3193"/>
      <w:r>
        <w:rPr>
          <w:rtl/>
        </w:rPr>
        <w:t xml:space="preserve">עם </w:t>
      </w:r>
      <w:bookmarkStart w:id="3194" w:name="_ETM_Q8_551020"/>
      <w:bookmarkEnd w:id="3194"/>
      <w:r>
        <w:rPr>
          <w:rtl/>
        </w:rPr>
        <w:t>הלוחמים</w:t>
      </w:r>
      <w:r>
        <w:rPr>
          <w:rFonts w:hint="cs"/>
          <w:rtl/>
        </w:rPr>
        <w:t>,</w:t>
      </w:r>
      <w:r>
        <w:rPr>
          <w:rtl/>
        </w:rPr>
        <w:t xml:space="preserve"> </w:t>
      </w:r>
      <w:bookmarkStart w:id="3195" w:name="_ETM_Q8_551499"/>
      <w:bookmarkEnd w:id="3195"/>
      <w:r>
        <w:rPr>
          <w:rtl/>
        </w:rPr>
        <w:t xml:space="preserve">שכם </w:t>
      </w:r>
      <w:bookmarkStart w:id="3196" w:name="_ETM_Q8_551950"/>
      <w:bookmarkEnd w:id="3196"/>
      <w:r>
        <w:rPr>
          <w:rtl/>
        </w:rPr>
        <w:t xml:space="preserve">אל </w:t>
      </w:r>
      <w:bookmarkStart w:id="3197" w:name="_ETM_Q8_552039"/>
      <w:bookmarkEnd w:id="3197"/>
      <w:r>
        <w:rPr>
          <w:rtl/>
        </w:rPr>
        <w:t>שכם</w:t>
      </w:r>
      <w:r>
        <w:rPr>
          <w:rFonts w:hint="cs"/>
          <w:rtl/>
        </w:rPr>
        <w:t>.</w:t>
      </w:r>
      <w:r>
        <w:rPr>
          <w:rtl/>
        </w:rPr>
        <w:t xml:space="preserve"> </w:t>
      </w:r>
      <w:bookmarkStart w:id="3198" w:name="_ETM_Q8_553869"/>
      <w:bookmarkStart w:id="3199" w:name="_ETM_Q8_554100"/>
      <w:bookmarkEnd w:id="3198"/>
      <w:bookmarkEnd w:id="3199"/>
      <w:r>
        <w:rPr>
          <w:rtl/>
        </w:rPr>
        <w:t xml:space="preserve">אצלנו </w:t>
      </w:r>
      <w:bookmarkStart w:id="3200" w:name="_ETM_Q8_554729"/>
      <w:bookmarkEnd w:id="3200"/>
      <w:r>
        <w:rPr>
          <w:rtl/>
        </w:rPr>
        <w:t xml:space="preserve">אומרים </w:t>
      </w:r>
      <w:bookmarkStart w:id="3201" w:name="_ETM_Q8_555119"/>
      <w:bookmarkEnd w:id="3201"/>
      <w:r>
        <w:rPr>
          <w:rtl/>
        </w:rPr>
        <w:t xml:space="preserve">תודה </w:t>
      </w:r>
      <w:bookmarkStart w:id="3202" w:name="_ETM_Q8_555640"/>
      <w:bookmarkEnd w:id="3202"/>
      <w:r>
        <w:rPr>
          <w:rtl/>
        </w:rPr>
        <w:t xml:space="preserve">רק </w:t>
      </w:r>
      <w:bookmarkStart w:id="3203" w:name="_ETM_Q8_555970"/>
      <w:bookmarkEnd w:id="3203"/>
      <w:r>
        <w:rPr>
          <w:rFonts w:hint="cs"/>
          <w:rtl/>
        </w:rPr>
        <w:t>ל</w:t>
      </w:r>
      <w:r>
        <w:rPr>
          <w:rtl/>
        </w:rPr>
        <w:t>לוחמים</w:t>
      </w:r>
      <w:r>
        <w:rPr>
          <w:rFonts w:hint="cs"/>
          <w:rtl/>
        </w:rPr>
        <w:t>,</w:t>
      </w:r>
      <w:r>
        <w:rPr>
          <w:rtl/>
        </w:rPr>
        <w:t xml:space="preserve"> </w:t>
      </w:r>
      <w:bookmarkStart w:id="3204" w:name="_ETM_Q8_556720"/>
      <w:bookmarkStart w:id="3205" w:name="_ETM_Q8_558039"/>
      <w:bookmarkEnd w:id="3204"/>
      <w:bookmarkEnd w:id="3205"/>
      <w:r>
        <w:rPr>
          <w:rFonts w:hint="cs"/>
          <w:rtl/>
        </w:rPr>
        <w:t>שחלילה, לרגע</w:t>
      </w:r>
      <w:bookmarkStart w:id="3206" w:name="_ETM_Q8_555000"/>
      <w:bookmarkEnd w:id="3206"/>
      <w:r>
        <w:rPr>
          <w:rFonts w:hint="cs"/>
          <w:rtl/>
        </w:rPr>
        <w:t xml:space="preserve"> לא </w:t>
      </w:r>
      <w:bookmarkStart w:id="3207" w:name="_ETM_Q8_559839"/>
      <w:bookmarkEnd w:id="3207"/>
      <w:r>
        <w:rPr>
          <w:rtl/>
        </w:rPr>
        <w:t xml:space="preserve">נעודד </w:t>
      </w:r>
      <w:bookmarkStart w:id="3208" w:name="_ETM_Q8_560259"/>
      <w:bookmarkEnd w:id="3208"/>
      <w:r>
        <w:rPr>
          <w:rtl/>
        </w:rPr>
        <w:t xml:space="preserve">שירות </w:t>
      </w:r>
      <w:bookmarkStart w:id="3209" w:name="_ETM_Q8_560589"/>
      <w:bookmarkEnd w:id="3209"/>
      <w:r>
        <w:rPr>
          <w:rtl/>
        </w:rPr>
        <w:t>משותף</w:t>
      </w:r>
      <w:r>
        <w:rPr>
          <w:rFonts w:hint="cs"/>
          <w:rtl/>
        </w:rPr>
        <w:t>.</w:t>
      </w:r>
      <w:r>
        <w:rPr>
          <w:rtl/>
        </w:rPr>
        <w:t xml:space="preserve"> </w:t>
      </w:r>
      <w:bookmarkStart w:id="3210" w:name="_ETM_Q8_561829"/>
      <w:bookmarkEnd w:id="3210"/>
      <w:r>
        <w:rPr>
          <w:rtl/>
        </w:rPr>
        <w:t xml:space="preserve">אז </w:t>
      </w:r>
      <w:bookmarkStart w:id="3211" w:name="_ETM_Q8_562189"/>
      <w:bookmarkEnd w:id="3211"/>
      <w:r>
        <w:rPr>
          <w:rtl/>
        </w:rPr>
        <w:t xml:space="preserve">תודה </w:t>
      </w:r>
      <w:bookmarkStart w:id="3212" w:name="_ETM_Q8_562609"/>
      <w:bookmarkEnd w:id="3212"/>
      <w:r>
        <w:rPr>
          <w:rtl/>
        </w:rPr>
        <w:t>לכ</w:t>
      </w:r>
      <w:bookmarkStart w:id="3213" w:name="_ETM_Q8_563539"/>
      <w:bookmarkEnd w:id="3213"/>
      <w:r>
        <w:rPr>
          <w:rFonts w:hint="cs"/>
          <w:rtl/>
        </w:rPr>
        <w:t xml:space="preserve">ן, </w:t>
      </w:r>
      <w:r>
        <w:rPr>
          <w:rtl/>
        </w:rPr>
        <w:t>לוחמות</w:t>
      </w:r>
      <w:r>
        <w:rPr>
          <w:rFonts w:hint="cs"/>
          <w:rtl/>
        </w:rPr>
        <w:t>,</w:t>
      </w:r>
      <w:r>
        <w:rPr>
          <w:rtl/>
        </w:rPr>
        <w:t xml:space="preserve"> </w:t>
      </w:r>
      <w:bookmarkStart w:id="3214" w:name="_ETM_Q8_564950"/>
      <w:bookmarkEnd w:id="3214"/>
      <w:r>
        <w:rPr>
          <w:rtl/>
        </w:rPr>
        <w:t>לביאות</w:t>
      </w:r>
      <w:r>
        <w:rPr>
          <w:rFonts w:hint="cs"/>
          <w:rtl/>
        </w:rPr>
        <w:t xml:space="preserve"> הבקעה, על אומץ הלב, על דבקות במשימה, על חתירה למגע ועל חיסול המחבלים אתמול בפעולה בלילה. עם ישראל מודה </w:t>
      </w:r>
      <w:bookmarkStart w:id="3215" w:name="_ETM_Q8_576000"/>
      <w:bookmarkEnd w:id="3215"/>
      <w:r>
        <w:rPr>
          <w:rFonts w:hint="cs"/>
          <w:rtl/>
        </w:rPr>
        <w:t>לכן, אני מודה לכן, תודה על אומץ הלב, תודה רבה.</w:t>
      </w:r>
    </w:p>
    <w:p w:rsidR="005F6821" w:rsidRDefault="005F6821" w:rsidP="00595995">
      <w:pPr>
        <w:rPr>
          <w:rtl/>
        </w:rPr>
      </w:pPr>
    </w:p>
    <w:p w:rsidR="005F6821" w:rsidRDefault="005F6821" w:rsidP="00595995">
      <w:pPr>
        <w:pStyle w:val="af6"/>
        <w:keepNext/>
        <w:rPr>
          <w:rtl/>
        </w:rPr>
      </w:pPr>
      <w:bookmarkStart w:id="3216" w:name="ET_yor_6488_66"/>
      <w:r w:rsidRPr="008E188B">
        <w:rPr>
          <w:rStyle w:val="TagStyle"/>
          <w:rtl/>
        </w:rPr>
        <w:t xml:space="preserve"> &lt;&lt; יור &gt;&gt; </w:t>
      </w:r>
      <w:r>
        <w:rPr>
          <w:rtl/>
        </w:rPr>
        <w:t>היו"ר אוריאל בוסו:</w:t>
      </w:r>
      <w:r w:rsidRPr="008E188B">
        <w:rPr>
          <w:rStyle w:val="TagStyle"/>
          <w:rtl/>
        </w:rPr>
        <w:t xml:space="preserve"> &lt;&lt; יור &gt;&gt;</w:t>
      </w:r>
      <w:r>
        <w:rPr>
          <w:rtl/>
        </w:rPr>
        <w:t xml:space="preserve">  </w:t>
      </w:r>
      <w:bookmarkEnd w:id="3216"/>
    </w:p>
    <w:p w:rsidR="005F6821" w:rsidRDefault="005F6821" w:rsidP="00595995">
      <w:pPr>
        <w:pStyle w:val="KeepWithNext"/>
        <w:rPr>
          <w:rtl/>
        </w:rPr>
      </w:pPr>
    </w:p>
    <w:p w:rsidR="005F6821" w:rsidRDefault="005F6821" w:rsidP="00595995">
      <w:pPr>
        <w:rPr>
          <w:rtl/>
        </w:rPr>
      </w:pPr>
      <w:r>
        <w:rPr>
          <w:rFonts w:hint="cs"/>
          <w:rtl/>
        </w:rPr>
        <w:t>תודה רבה לחברת הכנסת מירב בן ארי</w:t>
      </w:r>
      <w:bookmarkStart w:id="3217" w:name="_ETM_Q8_581000"/>
      <w:bookmarkEnd w:id="3217"/>
      <w:r>
        <w:rPr>
          <w:rFonts w:hint="cs"/>
          <w:rtl/>
        </w:rPr>
        <w:t xml:space="preserve">. הדובר הבא – חבר הכנסת אלון שוסטר, </w:t>
      </w:r>
      <w:bookmarkStart w:id="3218" w:name="_ETM_Q8_586000"/>
      <w:bookmarkEnd w:id="3218"/>
      <w:r>
        <w:rPr>
          <w:rFonts w:hint="cs"/>
          <w:rtl/>
        </w:rPr>
        <w:t xml:space="preserve">בבקשה. </w:t>
      </w:r>
    </w:p>
    <w:p w:rsidR="005F6821" w:rsidRDefault="005F6821" w:rsidP="00595995">
      <w:pPr>
        <w:rPr>
          <w:rtl/>
        </w:rPr>
      </w:pPr>
      <w:bookmarkStart w:id="3219" w:name="_ETM_Q8_582000"/>
      <w:bookmarkEnd w:id="3219"/>
    </w:p>
    <w:p w:rsidR="005F6821" w:rsidRDefault="005F6821" w:rsidP="00595995">
      <w:pPr>
        <w:pStyle w:val="a4"/>
        <w:keepNext/>
        <w:rPr>
          <w:rtl/>
        </w:rPr>
      </w:pPr>
      <w:bookmarkStart w:id="3220" w:name="ET_speaker_6144_67"/>
      <w:r w:rsidRPr="000B6457">
        <w:rPr>
          <w:rStyle w:val="TagStyle"/>
          <w:rtl/>
        </w:rPr>
        <w:t xml:space="preserve"> &lt;&lt; דובר &gt;&gt; </w:t>
      </w:r>
      <w:bookmarkStart w:id="3221" w:name="_Toc126620267"/>
      <w:bookmarkStart w:id="3222" w:name="_Toc126687444"/>
      <w:bookmarkStart w:id="3223" w:name="_Toc126687639"/>
      <w:bookmarkStart w:id="3224" w:name="_Toc126687802"/>
      <w:r>
        <w:rPr>
          <w:rtl/>
        </w:rPr>
        <w:t>אלון שוסטר (המחנה הממלכתי):</w:t>
      </w:r>
      <w:bookmarkEnd w:id="3221"/>
      <w:bookmarkEnd w:id="3222"/>
      <w:bookmarkEnd w:id="3223"/>
      <w:bookmarkEnd w:id="3224"/>
      <w:r w:rsidRPr="000B6457">
        <w:rPr>
          <w:rStyle w:val="TagStyle"/>
          <w:rtl/>
        </w:rPr>
        <w:t xml:space="preserve"> &lt;&lt; דובר &gt;&gt;</w:t>
      </w:r>
      <w:r>
        <w:rPr>
          <w:rtl/>
        </w:rPr>
        <w:t xml:space="preserve">  </w:t>
      </w:r>
      <w:bookmarkEnd w:id="3220"/>
    </w:p>
    <w:p w:rsidR="005F6821" w:rsidRPr="000B6457" w:rsidRDefault="005F6821" w:rsidP="00595995">
      <w:pPr>
        <w:rPr>
          <w:rtl/>
        </w:rPr>
      </w:pPr>
      <w:bookmarkStart w:id="3225" w:name="_ETM_Q8_583000"/>
      <w:bookmarkEnd w:id="3225"/>
    </w:p>
    <w:p w:rsidR="005F6821" w:rsidRDefault="005F6821" w:rsidP="00595995">
      <w:pPr>
        <w:rPr>
          <w:rtl/>
        </w:rPr>
      </w:pPr>
      <w:bookmarkStart w:id="3226" w:name="_ETM_Q8_579000"/>
      <w:bookmarkStart w:id="3227" w:name="_ETM_Q8_598420"/>
      <w:bookmarkEnd w:id="3226"/>
      <w:bookmarkEnd w:id="3227"/>
      <w:r>
        <w:rPr>
          <w:rtl/>
        </w:rPr>
        <w:t xml:space="preserve">ערב </w:t>
      </w:r>
      <w:bookmarkStart w:id="3228" w:name="_ETM_Q8_598719"/>
      <w:bookmarkEnd w:id="3228"/>
      <w:r>
        <w:rPr>
          <w:rtl/>
        </w:rPr>
        <w:t xml:space="preserve">טוב </w:t>
      </w:r>
      <w:bookmarkStart w:id="3229" w:name="_ETM_Q8_599049"/>
      <w:bookmarkEnd w:id="3229"/>
      <w:r>
        <w:rPr>
          <w:rtl/>
        </w:rPr>
        <w:t>ליושב-ראש</w:t>
      </w:r>
      <w:r>
        <w:rPr>
          <w:rFonts w:hint="cs"/>
          <w:rtl/>
        </w:rPr>
        <w:t>,</w:t>
      </w:r>
      <w:r>
        <w:rPr>
          <w:rtl/>
        </w:rPr>
        <w:t xml:space="preserve"> </w:t>
      </w:r>
      <w:bookmarkStart w:id="3230" w:name="_ETM_Q8_600339"/>
      <w:bookmarkEnd w:id="3230"/>
      <w:r>
        <w:rPr>
          <w:rtl/>
        </w:rPr>
        <w:t xml:space="preserve">שלום </w:t>
      </w:r>
      <w:bookmarkStart w:id="3231" w:name="_ETM_Q8_600819"/>
      <w:bookmarkEnd w:id="3231"/>
      <w:r>
        <w:rPr>
          <w:rtl/>
        </w:rPr>
        <w:t xml:space="preserve">לכנסת </w:t>
      </w:r>
      <w:bookmarkStart w:id="3232" w:name="_ETM_Q8_602170"/>
      <w:bookmarkEnd w:id="3232"/>
      <w:r>
        <w:rPr>
          <w:rFonts w:hint="cs"/>
          <w:rtl/>
        </w:rPr>
        <w:t>ה</w:t>
      </w:r>
      <w:r>
        <w:rPr>
          <w:rtl/>
        </w:rPr>
        <w:t xml:space="preserve">מקושטת </w:t>
      </w:r>
      <w:bookmarkStart w:id="3233" w:name="_ETM_Q8_603069"/>
      <w:bookmarkEnd w:id="3233"/>
      <w:r>
        <w:rPr>
          <w:rtl/>
        </w:rPr>
        <w:t>והיפה</w:t>
      </w:r>
      <w:r>
        <w:rPr>
          <w:rFonts w:hint="cs"/>
          <w:rtl/>
        </w:rPr>
        <w:t>,</w:t>
      </w:r>
      <w:r>
        <w:rPr>
          <w:rtl/>
        </w:rPr>
        <w:t xml:space="preserve"> </w:t>
      </w:r>
      <w:bookmarkStart w:id="3234" w:name="_ETM_Q8_604649"/>
      <w:bookmarkEnd w:id="3234"/>
      <w:r>
        <w:rPr>
          <w:rtl/>
        </w:rPr>
        <w:t xml:space="preserve">אבל </w:t>
      </w:r>
      <w:bookmarkStart w:id="3235" w:name="_ETM_Q8_605670"/>
      <w:bookmarkEnd w:id="3235"/>
      <w:r>
        <w:rPr>
          <w:rtl/>
        </w:rPr>
        <w:t xml:space="preserve">לצערי </w:t>
      </w:r>
      <w:bookmarkStart w:id="3236" w:name="_ETM_Q8_606450"/>
      <w:bookmarkStart w:id="3237" w:name="_ETM_Q8_607400"/>
      <w:bookmarkEnd w:id="3236"/>
      <w:bookmarkEnd w:id="3237"/>
      <w:r>
        <w:rPr>
          <w:rFonts w:hint="cs"/>
          <w:rtl/>
        </w:rPr>
        <w:t>ה</w:t>
      </w:r>
      <w:r>
        <w:rPr>
          <w:rtl/>
        </w:rPr>
        <w:t xml:space="preserve">מסוכסכת </w:t>
      </w:r>
      <w:bookmarkStart w:id="3238" w:name="_ETM_Q8_608150"/>
      <w:bookmarkEnd w:id="3238"/>
      <w:r>
        <w:rPr>
          <w:rtl/>
        </w:rPr>
        <w:t>בתוכה</w:t>
      </w:r>
      <w:r>
        <w:rPr>
          <w:rFonts w:hint="cs"/>
          <w:rtl/>
        </w:rPr>
        <w:t>.</w:t>
      </w:r>
      <w:r>
        <w:rPr>
          <w:rtl/>
        </w:rPr>
        <w:t xml:space="preserve"> </w:t>
      </w:r>
      <w:bookmarkStart w:id="3239" w:name="_ETM_Q8_610240"/>
      <w:bookmarkEnd w:id="3239"/>
      <w:r>
        <w:rPr>
          <w:rtl/>
        </w:rPr>
        <w:t xml:space="preserve">הערה </w:t>
      </w:r>
      <w:bookmarkStart w:id="3240" w:name="_ETM_Q8_610630"/>
      <w:bookmarkEnd w:id="3240"/>
      <w:r>
        <w:rPr>
          <w:rFonts w:hint="cs"/>
          <w:rtl/>
        </w:rPr>
        <w:t>אחת</w:t>
      </w:r>
      <w:r>
        <w:rPr>
          <w:rtl/>
        </w:rPr>
        <w:t xml:space="preserve"> </w:t>
      </w:r>
      <w:bookmarkStart w:id="3241" w:name="_ETM_Q8_610960"/>
      <w:bookmarkEnd w:id="3241"/>
      <w:r>
        <w:rPr>
          <w:rtl/>
        </w:rPr>
        <w:t xml:space="preserve">בשולי </w:t>
      </w:r>
      <w:bookmarkStart w:id="3242" w:name="_ETM_Q8_611500"/>
      <w:bookmarkEnd w:id="3242"/>
      <w:r>
        <w:rPr>
          <w:rtl/>
        </w:rPr>
        <w:t xml:space="preserve">הדיון </w:t>
      </w:r>
      <w:bookmarkStart w:id="3243" w:name="_ETM_Q8_612220"/>
      <w:bookmarkEnd w:id="3243"/>
      <w:r>
        <w:rPr>
          <w:rtl/>
        </w:rPr>
        <w:t xml:space="preserve">שהיה </w:t>
      </w:r>
      <w:bookmarkStart w:id="3244" w:name="_ETM_Q8_612520"/>
      <w:bookmarkEnd w:id="3244"/>
      <w:r>
        <w:rPr>
          <w:rtl/>
        </w:rPr>
        <w:t>בי</w:t>
      </w:r>
      <w:r>
        <w:rPr>
          <w:rFonts w:hint="cs"/>
          <w:rtl/>
        </w:rPr>
        <w:t>ן</w:t>
      </w:r>
      <w:r>
        <w:rPr>
          <w:rtl/>
        </w:rPr>
        <w:t xml:space="preserve"> </w:t>
      </w:r>
      <w:bookmarkStart w:id="3245" w:name="_ETM_Q8_613400"/>
      <w:bookmarkEnd w:id="3245"/>
      <w:r>
        <w:rPr>
          <w:rtl/>
        </w:rPr>
        <w:t xml:space="preserve">חבר </w:t>
      </w:r>
      <w:bookmarkStart w:id="3246" w:name="_ETM_Q8_613700"/>
      <w:bookmarkEnd w:id="3246"/>
      <w:r>
        <w:rPr>
          <w:rtl/>
        </w:rPr>
        <w:t xml:space="preserve">הכנסת </w:t>
      </w:r>
      <w:bookmarkStart w:id="3247" w:name="_ETM_Q8_614090"/>
      <w:bookmarkEnd w:id="3247"/>
      <w:r>
        <w:rPr>
          <w:rtl/>
        </w:rPr>
        <w:t>ביט</w:t>
      </w:r>
      <w:r>
        <w:rPr>
          <w:rFonts w:hint="cs"/>
          <w:rtl/>
        </w:rPr>
        <w:t>ון</w:t>
      </w:r>
      <w:r>
        <w:rPr>
          <w:rtl/>
        </w:rPr>
        <w:t xml:space="preserve"> </w:t>
      </w:r>
      <w:bookmarkStart w:id="3248" w:name="_ETM_Q8_615260"/>
      <w:bookmarkEnd w:id="3248"/>
      <w:r>
        <w:rPr>
          <w:rFonts w:hint="cs"/>
          <w:rtl/>
        </w:rPr>
        <w:t>לשר</w:t>
      </w:r>
      <w:r>
        <w:rPr>
          <w:rtl/>
        </w:rPr>
        <w:t xml:space="preserve"> </w:t>
      </w:r>
      <w:bookmarkStart w:id="3249" w:name="_ETM_Q8_615800"/>
      <w:bookmarkEnd w:id="3249"/>
      <w:r>
        <w:rPr>
          <w:rtl/>
        </w:rPr>
        <w:t>קיש</w:t>
      </w:r>
      <w:r>
        <w:rPr>
          <w:rFonts w:hint="cs"/>
          <w:rtl/>
        </w:rPr>
        <w:t>,</w:t>
      </w:r>
      <w:r>
        <w:rPr>
          <w:rtl/>
        </w:rPr>
        <w:t xml:space="preserve"> </w:t>
      </w:r>
      <w:bookmarkStart w:id="3250" w:name="_ETM_Q8_617529"/>
      <w:bookmarkStart w:id="3251" w:name="_ETM_Q8_617889"/>
      <w:bookmarkEnd w:id="3250"/>
      <w:bookmarkEnd w:id="3251"/>
      <w:r>
        <w:rPr>
          <w:rtl/>
        </w:rPr>
        <w:t xml:space="preserve">אין </w:t>
      </w:r>
      <w:bookmarkStart w:id="3252" w:name="_ETM_Q8_618069"/>
      <w:bookmarkEnd w:id="3252"/>
      <w:r>
        <w:rPr>
          <w:rtl/>
        </w:rPr>
        <w:t xml:space="preserve">ספק </w:t>
      </w:r>
      <w:bookmarkStart w:id="3253" w:name="_ETM_Q8_618999"/>
      <w:bookmarkEnd w:id="3253"/>
      <w:r>
        <w:rPr>
          <w:rtl/>
        </w:rPr>
        <w:t xml:space="preserve">שסוגיית </w:t>
      </w:r>
      <w:bookmarkStart w:id="3254" w:name="_ETM_Q8_620469"/>
      <w:bookmarkEnd w:id="3254"/>
      <w:r>
        <w:rPr>
          <w:rtl/>
        </w:rPr>
        <w:t xml:space="preserve">השינויים </w:t>
      </w:r>
      <w:bookmarkStart w:id="3255" w:name="_ETM_Q8_622100"/>
      <w:bookmarkEnd w:id="3255"/>
      <w:r>
        <w:rPr>
          <w:rtl/>
        </w:rPr>
        <w:t xml:space="preserve">המכונים </w:t>
      </w:r>
      <w:bookmarkStart w:id="3256" w:name="_ETM_Q8_622550"/>
      <w:bookmarkEnd w:id="3256"/>
      <w:r>
        <w:rPr>
          <w:rFonts w:hint="cs"/>
          <w:rtl/>
        </w:rPr>
        <w:t>"</w:t>
      </w:r>
      <w:r>
        <w:rPr>
          <w:rtl/>
        </w:rPr>
        <w:t xml:space="preserve">רפורמה </w:t>
      </w:r>
      <w:bookmarkStart w:id="3257" w:name="_ETM_Q8_623150"/>
      <w:bookmarkStart w:id="3258" w:name="_ETM_Q8_624330"/>
      <w:bookmarkEnd w:id="3257"/>
      <w:bookmarkEnd w:id="3258"/>
      <w:r>
        <w:rPr>
          <w:rFonts w:hint="cs"/>
          <w:rtl/>
        </w:rPr>
        <w:t>במערכת ה</w:t>
      </w:r>
      <w:r>
        <w:rPr>
          <w:rtl/>
        </w:rPr>
        <w:t>משפט</w:t>
      </w:r>
      <w:r>
        <w:rPr>
          <w:rFonts w:hint="cs"/>
          <w:rtl/>
        </w:rPr>
        <w:t>"</w:t>
      </w:r>
      <w:r>
        <w:rPr>
          <w:rtl/>
        </w:rPr>
        <w:t xml:space="preserve"> </w:t>
      </w:r>
      <w:bookmarkStart w:id="3259" w:name="_ETM_Q8_625650"/>
      <w:bookmarkEnd w:id="3259"/>
      <w:r>
        <w:rPr>
          <w:rtl/>
        </w:rPr>
        <w:t>הופיע</w:t>
      </w:r>
      <w:r>
        <w:rPr>
          <w:rFonts w:hint="cs"/>
          <w:rtl/>
        </w:rPr>
        <w:t>ה</w:t>
      </w:r>
      <w:r>
        <w:rPr>
          <w:rtl/>
        </w:rPr>
        <w:t xml:space="preserve"> </w:t>
      </w:r>
      <w:bookmarkStart w:id="3260" w:name="_ETM_Q8_626400"/>
      <w:bookmarkEnd w:id="3260"/>
      <w:r>
        <w:rPr>
          <w:rtl/>
        </w:rPr>
        <w:t xml:space="preserve">באופן </w:t>
      </w:r>
      <w:bookmarkStart w:id="3261" w:name="_ETM_Q8_628780"/>
      <w:bookmarkEnd w:id="3261"/>
      <w:r>
        <w:rPr>
          <w:rtl/>
        </w:rPr>
        <w:t xml:space="preserve">כזה </w:t>
      </w:r>
      <w:bookmarkStart w:id="3262" w:name="_ETM_Q8_629110"/>
      <w:bookmarkEnd w:id="3262"/>
      <w:r>
        <w:rPr>
          <w:rtl/>
        </w:rPr>
        <w:t xml:space="preserve">או </w:t>
      </w:r>
      <w:bookmarkStart w:id="3263" w:name="_ETM_Q8_629260"/>
      <w:bookmarkEnd w:id="3263"/>
      <w:r>
        <w:rPr>
          <w:rtl/>
        </w:rPr>
        <w:t xml:space="preserve">אחר </w:t>
      </w:r>
      <w:bookmarkStart w:id="3264" w:name="_ETM_Q8_629890"/>
      <w:bookmarkEnd w:id="3264"/>
      <w:r>
        <w:rPr>
          <w:rtl/>
        </w:rPr>
        <w:t>בבחירות</w:t>
      </w:r>
      <w:r>
        <w:rPr>
          <w:rFonts w:hint="cs"/>
          <w:rtl/>
        </w:rPr>
        <w:t>.</w:t>
      </w:r>
      <w:r>
        <w:rPr>
          <w:rtl/>
        </w:rPr>
        <w:t xml:space="preserve"> </w:t>
      </w:r>
      <w:bookmarkStart w:id="3265" w:name="_ETM_Q8_630490"/>
      <w:bookmarkEnd w:id="3265"/>
      <w:r>
        <w:rPr>
          <w:rtl/>
        </w:rPr>
        <w:t xml:space="preserve">הבחירות </w:t>
      </w:r>
      <w:bookmarkStart w:id="3266" w:name="_ETM_Q8_631000"/>
      <w:bookmarkEnd w:id="3266"/>
      <w:r>
        <w:rPr>
          <w:rtl/>
        </w:rPr>
        <w:t xml:space="preserve">לא </w:t>
      </w:r>
      <w:bookmarkStart w:id="3267" w:name="_ETM_Q8_631120"/>
      <w:bookmarkEnd w:id="3267"/>
      <w:r>
        <w:rPr>
          <w:rtl/>
        </w:rPr>
        <w:t xml:space="preserve">היו </w:t>
      </w:r>
      <w:bookmarkStart w:id="3268" w:name="_ETM_Q8_631360"/>
      <w:bookmarkEnd w:id="3268"/>
      <w:r>
        <w:rPr>
          <w:rtl/>
        </w:rPr>
        <w:t xml:space="preserve">על </w:t>
      </w:r>
      <w:bookmarkStart w:id="3269" w:name="_ETM_Q8_631480"/>
      <w:bookmarkEnd w:id="3269"/>
      <w:r>
        <w:rPr>
          <w:rtl/>
        </w:rPr>
        <w:t>זה</w:t>
      </w:r>
      <w:r>
        <w:rPr>
          <w:rFonts w:hint="cs"/>
          <w:rtl/>
        </w:rPr>
        <w:t>,</w:t>
      </w:r>
      <w:r>
        <w:rPr>
          <w:rtl/>
        </w:rPr>
        <w:t xml:space="preserve"> </w:t>
      </w:r>
      <w:bookmarkStart w:id="3270" w:name="_ETM_Q8_631750"/>
      <w:bookmarkEnd w:id="3270"/>
      <w:r>
        <w:rPr>
          <w:rtl/>
        </w:rPr>
        <w:t>ב</w:t>
      </w:r>
      <w:r>
        <w:rPr>
          <w:rFonts w:hint="cs"/>
          <w:rtl/>
        </w:rPr>
        <w:t>ו</w:t>
      </w:r>
      <w:r>
        <w:rPr>
          <w:rtl/>
        </w:rPr>
        <w:t>או</w:t>
      </w:r>
      <w:r>
        <w:rPr>
          <w:rFonts w:hint="cs"/>
          <w:rtl/>
        </w:rPr>
        <w:t>,</w:t>
      </w:r>
      <w:r>
        <w:rPr>
          <w:rtl/>
        </w:rPr>
        <w:t xml:space="preserve"> </w:t>
      </w:r>
      <w:bookmarkStart w:id="3271" w:name="_ETM_Q8_631930"/>
      <w:bookmarkEnd w:id="3271"/>
      <w:r>
        <w:rPr>
          <w:rtl/>
        </w:rPr>
        <w:t>חברים</w:t>
      </w:r>
      <w:r>
        <w:rPr>
          <w:rFonts w:hint="cs"/>
          <w:rtl/>
        </w:rPr>
        <w:t>,</w:t>
      </w:r>
      <w:r>
        <w:rPr>
          <w:rtl/>
        </w:rPr>
        <w:t xml:space="preserve"> </w:t>
      </w:r>
      <w:bookmarkStart w:id="3272" w:name="_ETM_Q8_632800"/>
      <w:bookmarkEnd w:id="3272"/>
      <w:r>
        <w:rPr>
          <w:rtl/>
        </w:rPr>
        <w:t xml:space="preserve">הבחירות </w:t>
      </w:r>
      <w:bookmarkStart w:id="3273" w:name="_ETM_Q8_633340"/>
      <w:bookmarkEnd w:id="3273"/>
      <w:r>
        <w:rPr>
          <w:rtl/>
        </w:rPr>
        <w:t xml:space="preserve">היו </w:t>
      </w:r>
      <w:bookmarkStart w:id="3274" w:name="_ETM_Q8_633550"/>
      <w:bookmarkEnd w:id="3274"/>
      <w:r>
        <w:rPr>
          <w:rFonts w:hint="cs"/>
          <w:rtl/>
        </w:rPr>
        <w:t xml:space="preserve">על מה שקראנו משילות, על הביטחון האישי, והבחירות </w:t>
      </w:r>
      <w:bookmarkStart w:id="3275" w:name="_ETM_Q8_639000"/>
      <w:bookmarkEnd w:id="3275"/>
      <w:r>
        <w:rPr>
          <w:rFonts w:hint="cs"/>
          <w:rtl/>
        </w:rPr>
        <w:t xml:space="preserve">היו על יוקר מחיה, בשולי הדברים עלו הנושאים שכרגע מסכסכים </w:t>
      </w:r>
      <w:bookmarkStart w:id="3276" w:name="_ETM_Q8_648000"/>
      <w:bookmarkEnd w:id="3276"/>
      <w:r>
        <w:rPr>
          <w:rFonts w:hint="cs"/>
          <w:rtl/>
        </w:rPr>
        <w:t xml:space="preserve">אותנו בצורה מיותרת. </w:t>
      </w:r>
      <w:bookmarkStart w:id="3277" w:name="_ETM_Q8_654000"/>
      <w:bookmarkEnd w:id="3277"/>
    </w:p>
    <w:p w:rsidR="005F6821" w:rsidRDefault="005F6821" w:rsidP="00595995">
      <w:pPr>
        <w:rPr>
          <w:rtl/>
        </w:rPr>
      </w:pPr>
    </w:p>
    <w:p w:rsidR="005F6821" w:rsidRDefault="005F6821" w:rsidP="007C5EF3">
      <w:pPr>
        <w:rPr>
          <w:rtl/>
        </w:rPr>
      </w:pPr>
      <w:r>
        <w:rPr>
          <w:rFonts w:hint="cs"/>
          <w:rtl/>
        </w:rPr>
        <w:t>היום השתתפתי, כמו חברי כנסת וחברות כנסת אחרים</w:t>
      </w:r>
      <w:bookmarkStart w:id="3278" w:name="_ETM_Q8_652000"/>
      <w:bookmarkEnd w:id="3278"/>
      <w:r>
        <w:rPr>
          <w:rFonts w:hint="cs"/>
          <w:rtl/>
        </w:rPr>
        <w:t>, במפגש עם הציבור שהגיע. זאת הזדמנות לברך את עובדי הכנסת</w:t>
      </w:r>
      <w:bookmarkStart w:id="3279" w:name="_ETM_Q8_662000"/>
      <w:bookmarkEnd w:id="3279"/>
      <w:r>
        <w:rPr>
          <w:rFonts w:hint="cs"/>
          <w:rtl/>
        </w:rPr>
        <w:t xml:space="preserve"> והמנהלים הרלוונטיים שעסקו בפתיחת השערים של </w:t>
      </w:r>
      <w:bookmarkStart w:id="3280" w:name="_ETM_Q8_665000"/>
      <w:bookmarkEnd w:id="3280"/>
      <w:r>
        <w:rPr>
          <w:rFonts w:hint="cs"/>
          <w:rtl/>
        </w:rPr>
        <w:t xml:space="preserve">המוסד המכובד שאנחנו משרתים בו. </w:t>
      </w:r>
      <w:bookmarkStart w:id="3281" w:name="_ETM_Q8_724447"/>
      <w:bookmarkEnd w:id="3281"/>
      <w:r>
        <w:rPr>
          <w:rFonts w:hint="cs"/>
          <w:rtl/>
        </w:rPr>
        <w:t xml:space="preserve">נפגשתי עם קטנטנים ועם קצת יותר גדולים ואפילו עם גיל העמידה. </w:t>
      </w:r>
      <w:bookmarkStart w:id="3282" w:name="_ETM_Q8_640269"/>
      <w:bookmarkEnd w:id="3282"/>
      <w:r>
        <w:rPr>
          <w:rFonts w:hint="cs"/>
          <w:rtl/>
        </w:rPr>
        <w:t xml:space="preserve">במפגש עם ילדי כיתה א' </w:t>
      </w:r>
      <w:r>
        <w:rPr>
          <w:rFonts w:hint="eastAsia"/>
          <w:rtl/>
        </w:rPr>
        <w:t>–</w:t>
      </w:r>
      <w:r>
        <w:rPr>
          <w:rFonts w:hint="cs"/>
          <w:rtl/>
        </w:rPr>
        <w:t xml:space="preserve"> אני אשתף אתכם </w:t>
      </w:r>
      <w:r>
        <w:rPr>
          <w:rFonts w:hint="eastAsia"/>
          <w:rtl/>
        </w:rPr>
        <w:t>–</w:t>
      </w:r>
      <w:r>
        <w:rPr>
          <w:rFonts w:hint="cs"/>
          <w:rtl/>
        </w:rPr>
        <w:t xml:space="preserve"> קיבלתי את הזכות לקרוא להם את הסיפור </w:t>
      </w:r>
      <w:bookmarkStart w:id="3283" w:name="_ETM_Q8_686000"/>
      <w:bookmarkEnd w:id="3283"/>
      <w:r>
        <w:rPr>
          <w:rFonts w:hint="cs"/>
          <w:rtl/>
        </w:rPr>
        <w:t>על חנן הגנן. חנן הגנן, זה סיפור ש</w:t>
      </w:r>
      <w:bookmarkStart w:id="3284" w:name="_ETM_Q8_693000"/>
      <w:bookmarkEnd w:id="3284"/>
      <w:r>
        <w:rPr>
          <w:rFonts w:hint="cs"/>
          <w:rtl/>
        </w:rPr>
        <w:t>ייתכן שאתם מכירים, על אדם שמוכר</w:t>
      </w:r>
      <w:bookmarkStart w:id="3285" w:name="_ETM_Q8_696000"/>
      <w:bookmarkEnd w:id="3285"/>
      <w:r>
        <w:rPr>
          <w:rFonts w:hint="cs"/>
          <w:rtl/>
        </w:rPr>
        <w:t xml:space="preserve"> פירות ומבטיח לילדים מטמון, אוצר, והילדים לא מבינים על</w:t>
      </w:r>
      <w:bookmarkStart w:id="3286" w:name="_ETM_Q8_701000"/>
      <w:bookmarkEnd w:id="3286"/>
      <w:r>
        <w:rPr>
          <w:rFonts w:hint="cs"/>
          <w:rtl/>
        </w:rPr>
        <w:t xml:space="preserve"> מה מדובר. בשורה התחתונה החרצן, הגרעינים, הזרעים, שלכאורה </w:t>
      </w:r>
      <w:bookmarkStart w:id="3287" w:name="_ETM_Q8_711000"/>
      <w:bookmarkEnd w:id="3287"/>
      <w:r>
        <w:rPr>
          <w:rFonts w:hint="cs"/>
          <w:rtl/>
        </w:rPr>
        <w:t xml:space="preserve">אמורים לזרוק אותם, הם האוצר, הם המטמון. </w:t>
      </w:r>
      <w:bookmarkStart w:id="3288" w:name="_ETM_Q8_662370"/>
      <w:bookmarkStart w:id="3289" w:name="_ETM_Q8_715690"/>
      <w:bookmarkStart w:id="3290" w:name="TOR_Q9"/>
      <w:bookmarkEnd w:id="3288"/>
      <w:bookmarkEnd w:id="3289"/>
      <w:bookmarkEnd w:id="3290"/>
      <w:r>
        <w:rPr>
          <w:rFonts w:hint="cs"/>
          <w:rtl/>
          <w:lang w:eastAsia="he-IL"/>
        </w:rPr>
        <w:t>היו פה אנשי מכון וולקני של משרד החקלאות. הם אלו שמייצרים את ההון לדורות הבאים, את הקוד הגנטי, כדי לאפשר לכולנו לטעת הרבה עצים שייתנו את פריים.</w:t>
      </w:r>
    </w:p>
    <w:p w:rsidR="005F6821" w:rsidRDefault="005F6821" w:rsidP="00595995">
      <w:pPr>
        <w:rPr>
          <w:rtl/>
          <w:lang w:eastAsia="he-IL"/>
        </w:rPr>
      </w:pPr>
    </w:p>
    <w:p w:rsidR="005F6821" w:rsidRDefault="005F6821" w:rsidP="00595995">
      <w:pPr>
        <w:rPr>
          <w:rtl/>
          <w:lang w:eastAsia="he-IL"/>
        </w:rPr>
      </w:pPr>
      <w:r>
        <w:rPr>
          <w:rFonts w:hint="cs"/>
          <w:rtl/>
          <w:lang w:eastAsia="he-IL"/>
        </w:rPr>
        <w:t xml:space="preserve">ובהקשר שלנו, אם אנחנו חוזרים לסוגיה שנמצאת במחלוקת, סוגיית הדמוקרטיה </w:t>
      </w:r>
      <w:r>
        <w:rPr>
          <w:rFonts w:hint="eastAsia"/>
          <w:rtl/>
          <w:lang w:eastAsia="he-IL"/>
        </w:rPr>
        <w:t>–</w:t>
      </w:r>
      <w:r>
        <w:rPr>
          <w:rFonts w:hint="cs"/>
          <w:rtl/>
          <w:lang w:eastAsia="he-IL"/>
        </w:rPr>
        <w:t xml:space="preserve"> ליבת הדמוקרטיה המהותית היא החירות, חירות האזרחים. חירות האזרחים יש בה רכיב מהותי של שמירה על זכויות אדם, זכויות לכל אדם. חלק מהזכויות הן זכויות לאזרחים וחלק אחר, חשוב גם הוא לא פחות, זה הדרך שבה אנחנו נבחרים. אם כן, שלטון העם, בחירות עצמאיות – רכיב חשוב. יש לנו ממשלה נבחרת. הממשלה הנבחרת, במהות, צריכה להגן על חירות העם. זהו המרכיב השני המאזן, ושני הרצפים הגנטיים האלו, הייתי אומר, חשוב שבמהלך השבועות הקרובים, החודשים הקרובים - - </w:t>
      </w:r>
    </w:p>
    <w:p w:rsidR="005F6821" w:rsidRDefault="005F6821" w:rsidP="00595995">
      <w:pPr>
        <w:rPr>
          <w:rtl/>
          <w:lang w:eastAsia="he-IL"/>
        </w:rPr>
      </w:pPr>
    </w:p>
    <w:p w:rsidR="005F6821" w:rsidRDefault="005F6821" w:rsidP="00595995">
      <w:pPr>
        <w:pStyle w:val="af6"/>
        <w:keepNext/>
        <w:rPr>
          <w:rtl/>
        </w:rPr>
      </w:pPr>
      <w:r w:rsidRPr="00505475">
        <w:rPr>
          <w:rStyle w:val="TagStyle"/>
          <w:rtl/>
        </w:rPr>
        <w:t xml:space="preserve"> &lt;&lt; יור &gt;&gt; </w:t>
      </w:r>
      <w:r>
        <w:rPr>
          <w:rtl/>
        </w:rPr>
        <w:t>היו"ר אוריאל בוסו:</w:t>
      </w:r>
      <w:r w:rsidRPr="00505475">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תודה.</w:t>
      </w:r>
    </w:p>
    <w:p w:rsidR="005F6821" w:rsidRDefault="005F6821" w:rsidP="00595995">
      <w:pPr>
        <w:rPr>
          <w:rtl/>
          <w:lang w:eastAsia="he-IL"/>
        </w:rPr>
      </w:pPr>
    </w:p>
    <w:p w:rsidR="005F6821" w:rsidRDefault="005F6821" w:rsidP="00595995">
      <w:pPr>
        <w:pStyle w:val="-"/>
        <w:keepNext/>
        <w:rPr>
          <w:rtl/>
        </w:rPr>
      </w:pPr>
      <w:bookmarkStart w:id="3291" w:name="ET_speakercontinue_6144_4"/>
      <w:r w:rsidRPr="00505475">
        <w:rPr>
          <w:rStyle w:val="TagStyle"/>
          <w:rtl/>
        </w:rPr>
        <w:t xml:space="preserve"> &lt;&lt; דובר_המשך &gt;&gt; </w:t>
      </w:r>
      <w:r>
        <w:rPr>
          <w:rtl/>
        </w:rPr>
        <w:t>אלון שוסטר (המחנה הממלכתי):</w:t>
      </w:r>
      <w:r w:rsidRPr="00505475">
        <w:rPr>
          <w:rStyle w:val="TagStyle"/>
          <w:rtl/>
        </w:rPr>
        <w:t xml:space="preserve"> &lt;&lt; דובר_המשך &gt;&gt;</w:t>
      </w:r>
      <w:r>
        <w:rPr>
          <w:rtl/>
        </w:rPr>
        <w:t xml:space="preserve">   </w:t>
      </w:r>
      <w:bookmarkEnd w:id="3291"/>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 כבוד היושב-ראש, חבריי חברות וחברי הכנסת, עלינו לשמור מכל משמר ולא להפר את האיזון. תודה.</w:t>
      </w:r>
    </w:p>
    <w:p w:rsidR="005F6821" w:rsidRDefault="005F6821" w:rsidP="00595995">
      <w:pPr>
        <w:rPr>
          <w:rtl/>
          <w:lang w:eastAsia="he-IL"/>
        </w:rPr>
      </w:pPr>
    </w:p>
    <w:p w:rsidR="005F6821" w:rsidRDefault="005F6821" w:rsidP="00595995">
      <w:pPr>
        <w:pStyle w:val="af6"/>
        <w:keepNext/>
        <w:rPr>
          <w:rtl/>
        </w:rPr>
      </w:pPr>
      <w:bookmarkStart w:id="3292" w:name="ET_yor_6488_5"/>
      <w:r w:rsidRPr="00505475">
        <w:rPr>
          <w:rStyle w:val="TagStyle"/>
          <w:rtl/>
        </w:rPr>
        <w:t xml:space="preserve"> &lt;&lt; יור &gt;&gt; </w:t>
      </w:r>
      <w:r>
        <w:rPr>
          <w:rtl/>
        </w:rPr>
        <w:t>היו"ר אוריאל בוסו:</w:t>
      </w:r>
      <w:r w:rsidRPr="00505475">
        <w:rPr>
          <w:rStyle w:val="TagStyle"/>
          <w:rtl/>
        </w:rPr>
        <w:t xml:space="preserve"> &lt;&lt; יור &gt;&gt;</w:t>
      </w:r>
      <w:r>
        <w:rPr>
          <w:rtl/>
        </w:rPr>
        <w:t xml:space="preserve">   </w:t>
      </w:r>
      <w:bookmarkEnd w:id="3292"/>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תודה רבה לחבר הכנסת אלון שוסטר. הדובר הבא – חבר הכנסת וסגן השר משה אבוטבול, בבקשה. שלוש </w:t>
      </w:r>
      <w:bookmarkStart w:id="3293" w:name="_ETM_Q9_241470"/>
      <w:bookmarkEnd w:id="3293"/>
      <w:r>
        <w:rPr>
          <w:rFonts w:hint="cs"/>
          <w:rtl/>
          <w:lang w:eastAsia="he-IL"/>
        </w:rPr>
        <w:t>דקות לרשותך.</w:t>
      </w:r>
    </w:p>
    <w:p w:rsidR="005F6821" w:rsidRPr="007C5EF3" w:rsidRDefault="005F6821" w:rsidP="00595995">
      <w:pPr>
        <w:pStyle w:val="KeepWithNext"/>
        <w:rPr>
          <w:rtl/>
        </w:rPr>
      </w:pPr>
    </w:p>
    <w:p w:rsidR="005F6821" w:rsidRDefault="005F6821" w:rsidP="00595995">
      <w:pPr>
        <w:pStyle w:val="a4"/>
        <w:keepNext/>
        <w:rPr>
          <w:rtl/>
        </w:rPr>
      </w:pPr>
      <w:bookmarkStart w:id="3294" w:name="ET_speaker_5851_10"/>
      <w:r w:rsidRPr="00334244">
        <w:rPr>
          <w:rStyle w:val="TagStyle"/>
          <w:rtl/>
        </w:rPr>
        <w:t xml:space="preserve"> &lt;&lt; דובר &gt;&gt; </w:t>
      </w:r>
      <w:bookmarkStart w:id="3295" w:name="_Toc126620268"/>
      <w:bookmarkStart w:id="3296" w:name="_Toc126687445"/>
      <w:bookmarkStart w:id="3297" w:name="_Toc126687640"/>
      <w:bookmarkStart w:id="3298" w:name="_Toc126687803"/>
      <w:r>
        <w:rPr>
          <w:rtl/>
        </w:rPr>
        <w:t>משה אבוטבול (ש"ס):</w:t>
      </w:r>
      <w:bookmarkEnd w:id="3295"/>
      <w:bookmarkEnd w:id="3296"/>
      <w:bookmarkEnd w:id="3297"/>
      <w:bookmarkEnd w:id="3298"/>
      <w:r w:rsidRPr="00334244">
        <w:rPr>
          <w:rStyle w:val="TagStyle"/>
          <w:rtl/>
        </w:rPr>
        <w:t xml:space="preserve"> &lt;&lt; דובר &gt;&gt;</w:t>
      </w:r>
      <w:r>
        <w:rPr>
          <w:rtl/>
        </w:rPr>
        <w:t xml:space="preserve">   </w:t>
      </w:r>
      <w:bookmarkEnd w:id="3294"/>
    </w:p>
    <w:p w:rsidR="005F6821" w:rsidRPr="00334244" w:rsidRDefault="005F6821" w:rsidP="00595995">
      <w:pPr>
        <w:rPr>
          <w:rtl/>
          <w:lang w:eastAsia="he-IL"/>
        </w:rPr>
      </w:pPr>
      <w:bookmarkStart w:id="3299" w:name="_ETM_Q9_225091"/>
      <w:bookmarkEnd w:id="3299"/>
    </w:p>
    <w:p w:rsidR="005F6821" w:rsidRDefault="005F6821" w:rsidP="00595995">
      <w:pPr>
        <w:rPr>
          <w:rtl/>
          <w:lang w:eastAsia="he-IL"/>
        </w:rPr>
      </w:pPr>
      <w:r>
        <w:rPr>
          <w:rFonts w:hint="cs"/>
          <w:rtl/>
          <w:lang w:eastAsia="he-IL"/>
        </w:rPr>
        <w:t xml:space="preserve">כבוד היושב-ראש, כנסת נכבדה, ט"ו בשבט שמח. ראשית, מזל טוב לכנסת ישראל ליום הולדתה ה-74. 74 שנים. "בן שבעים לשיבה", כדברי התנא במסכת אבות, ו"בן שמונים </w:t>
      </w:r>
      <w:bookmarkStart w:id="3300" w:name="_ETM_Q9_266760"/>
      <w:bookmarkEnd w:id="3300"/>
      <w:r>
        <w:rPr>
          <w:rFonts w:hint="cs"/>
          <w:rtl/>
          <w:lang w:eastAsia="he-IL"/>
        </w:rPr>
        <w:t xml:space="preserve">לגבורה". אז ככה אנחנו, המדינה, כנסת ישראל נמצאת בין שיבה לגבורה. אז אני רוצה דווקא לברך את כנסת ישראל שנזכה לשיח של אנשים בוגרים, שקולים ומדודים, כמו שדוד המלך בתהילים אומר: "מזקנים אתבונן". נכבוש את היצר, ומצד שני גם כן שיח של גבורה. גיבורים שיודעים גם כן לכבוש את יצרם, יודעים להכיל גם את הניצחון של האחר, של הזולת. מאוד צר לי שדווקא </w:t>
      </w:r>
      <w:bookmarkStart w:id="3301" w:name="_ETM_Q9_302671"/>
      <w:bookmarkEnd w:id="3301"/>
      <w:r>
        <w:rPr>
          <w:rFonts w:hint="cs"/>
          <w:rtl/>
          <w:lang w:eastAsia="he-IL"/>
        </w:rPr>
        <w:t xml:space="preserve">ביום חגה של הכנסת, שחל מדי שנה ביום ט"ו בשבט, ביום חגיגי כזה, אנחנו פוגשים ילדים מתוקים מכלל בתי הספר בארץ שבאים לבקר אותנו, וכאשר רואים את הדוכנים המרשימים שפזורים במסדרונות </w:t>
      </w:r>
      <w:bookmarkStart w:id="3302" w:name="_ETM_Q9_318199"/>
      <w:bookmarkEnd w:id="3302"/>
      <w:r>
        <w:rPr>
          <w:rFonts w:hint="cs"/>
          <w:rtl/>
          <w:lang w:eastAsia="he-IL"/>
        </w:rPr>
        <w:t xml:space="preserve">הכנסת של פירות ארץ ישראל – שכאן באמת המקום להודות לידידי שר החקלאות מר אבי דיכטר, שאני זוכה ומשמש כסגנו, ולכל עובדי משרד החקלאות ופיתוח הכפר, על הארגון הנפלא של כל הדוכנים משלל ענפי המשק </w:t>
      </w:r>
      <w:r>
        <w:rPr>
          <w:rtl/>
          <w:lang w:eastAsia="he-IL"/>
        </w:rPr>
        <w:t>–</w:t>
      </w:r>
      <w:r>
        <w:rPr>
          <w:rFonts w:hint="cs"/>
          <w:rtl/>
          <w:lang w:eastAsia="he-IL"/>
        </w:rPr>
        <w:t xml:space="preserve"> פירות, ירקות, דבש וכו' וכו', וזה בניצוחו של המנכ"ל החדש של המשרד אורן לביא, </w:t>
      </w:r>
      <w:bookmarkStart w:id="3303" w:name="_ETM_Q9_349651"/>
      <w:bookmarkEnd w:id="3303"/>
      <w:r>
        <w:rPr>
          <w:rFonts w:hint="cs"/>
          <w:rtl/>
          <w:lang w:eastAsia="he-IL"/>
        </w:rPr>
        <w:t xml:space="preserve">מנכ"ל נמרץ שיפעל יחד לצד השר לפעול נכונה לשימור הביטחון התזונתי, שיהיה משק עם מחירים שפויים </w:t>
      </w:r>
      <w:r>
        <w:rPr>
          <w:rFonts w:hint="cs"/>
          <w:rtl/>
          <w:lang w:eastAsia="he-IL"/>
        </w:rPr>
        <w:lastRenderedPageBreak/>
        <w:t xml:space="preserve">וסבירים השווים לכל נפש מצד אחד, ומאידך גם לחזק את אותן שכבות חלשות על ידי אותם כרטיסי מזון שהיו מיוזמתו של השר לשעבר, לעתיד, חבר הכנסת הרב אריה דרעי, שייתנו גם כן מעטפת ילדים לאותן משפחות ברוכות ילדים ומוחלשות מכל מגזרי האוכלוסייה. </w:t>
      </w:r>
    </w:p>
    <w:p w:rsidR="005F6821" w:rsidRDefault="005F6821" w:rsidP="00595995">
      <w:pPr>
        <w:rPr>
          <w:rtl/>
          <w:lang w:eastAsia="he-IL"/>
        </w:rPr>
      </w:pPr>
    </w:p>
    <w:p w:rsidR="005F6821" w:rsidRDefault="005F6821" w:rsidP="00595995">
      <w:pPr>
        <w:rPr>
          <w:rtl/>
          <w:lang w:eastAsia="he-IL"/>
        </w:rPr>
      </w:pPr>
      <w:r>
        <w:rPr>
          <w:rFonts w:hint="cs"/>
          <w:rtl/>
          <w:lang w:eastAsia="he-IL"/>
        </w:rPr>
        <w:t xml:space="preserve">לצערי דווקא ביום חשוב זה שומעים צלילים כואבים וצורמים. איך אומרים ביידיש </w:t>
      </w:r>
      <w:r>
        <w:rPr>
          <w:rtl/>
          <w:lang w:eastAsia="he-IL"/>
        </w:rPr>
        <w:t>–</w:t>
      </w:r>
      <w:r>
        <w:rPr>
          <w:rFonts w:hint="cs"/>
          <w:rtl/>
          <w:lang w:eastAsia="he-IL"/>
        </w:rPr>
        <w:t xml:space="preserve"> קרעכצן. כל מיני </w:t>
      </w:r>
      <w:bookmarkStart w:id="3304" w:name="_ETM_Q9_395039"/>
      <w:bookmarkEnd w:id="3304"/>
      <w:r>
        <w:rPr>
          <w:rFonts w:hint="cs"/>
          <w:rtl/>
          <w:lang w:eastAsia="he-IL"/>
        </w:rPr>
        <w:t xml:space="preserve">חריקות על כאלה שבגלל רפורמה כזו או אחרת או בגלל שהשלטון התחלף וביבי שוב ראש ממשלה הם מדברים על לעזוב את הארץ. כלומר יש כאן ציונות מותנית </w:t>
      </w:r>
      <w:r>
        <w:rPr>
          <w:rtl/>
          <w:lang w:eastAsia="he-IL"/>
        </w:rPr>
        <w:t>–</w:t>
      </w:r>
      <w:r>
        <w:rPr>
          <w:rFonts w:hint="cs"/>
          <w:rtl/>
          <w:lang w:eastAsia="he-IL"/>
        </w:rPr>
        <w:t xml:space="preserve"> אם </w:t>
      </w:r>
      <w:bookmarkStart w:id="3305" w:name="_ETM_Q9_408840"/>
      <w:bookmarkEnd w:id="3305"/>
      <w:r>
        <w:rPr>
          <w:rFonts w:hint="cs"/>
          <w:rtl/>
          <w:lang w:eastAsia="he-IL"/>
        </w:rPr>
        <w:t xml:space="preserve">השמאל בשלטון אז אנחנו נשארים, ואם לא, אז אורזים ומכבים את האורות. גם כשהימין היה שנים באופוזיציה, או הדתיים או </w:t>
      </w:r>
      <w:bookmarkStart w:id="3306" w:name="_ETM_Q9_420689"/>
      <w:bookmarkEnd w:id="3306"/>
      <w:r>
        <w:rPr>
          <w:rFonts w:hint="cs"/>
          <w:rtl/>
          <w:lang w:eastAsia="he-IL"/>
        </w:rPr>
        <w:t>החרדים, לא העזנו להעלות על דל שפתינו לעזוב את הארץ חס ושלום.</w:t>
      </w:r>
    </w:p>
    <w:p w:rsidR="005F6821" w:rsidRDefault="005F6821" w:rsidP="00595995">
      <w:pPr>
        <w:rPr>
          <w:rtl/>
          <w:lang w:eastAsia="he-IL"/>
        </w:rPr>
      </w:pPr>
    </w:p>
    <w:p w:rsidR="005F6821" w:rsidRDefault="005F6821" w:rsidP="00595995">
      <w:pPr>
        <w:pStyle w:val="af6"/>
        <w:keepNext/>
        <w:rPr>
          <w:rtl/>
        </w:rPr>
      </w:pPr>
      <w:r w:rsidRPr="00102218">
        <w:rPr>
          <w:rStyle w:val="TagStyle"/>
          <w:rtl/>
        </w:rPr>
        <w:t xml:space="preserve"> &lt;&lt; יור &gt;&gt; </w:t>
      </w:r>
      <w:r>
        <w:rPr>
          <w:rtl/>
        </w:rPr>
        <w:t>היו"ר אוריאל בוסו:</w:t>
      </w:r>
      <w:r w:rsidRPr="00102218">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נא לסיים.</w:t>
      </w:r>
    </w:p>
    <w:p w:rsidR="005F6821" w:rsidRPr="007C5EF3" w:rsidRDefault="005F6821" w:rsidP="00595995">
      <w:pPr>
        <w:pStyle w:val="KeepWithNext"/>
        <w:rPr>
          <w:rtl/>
        </w:rPr>
      </w:pPr>
    </w:p>
    <w:p w:rsidR="005F6821" w:rsidRDefault="005F6821" w:rsidP="00595995">
      <w:pPr>
        <w:pStyle w:val="-"/>
        <w:keepNext/>
        <w:rPr>
          <w:rtl/>
        </w:rPr>
      </w:pPr>
      <w:bookmarkStart w:id="3307" w:name="ET_speakercontinue_5851_11"/>
      <w:r w:rsidRPr="00334244">
        <w:rPr>
          <w:rStyle w:val="TagStyle"/>
          <w:rtl/>
        </w:rPr>
        <w:t xml:space="preserve"> &lt;&lt; דובר_המשך &gt;&gt; </w:t>
      </w:r>
      <w:r>
        <w:rPr>
          <w:rtl/>
        </w:rPr>
        <w:t>משה אבוטבול (ש"ס):</w:t>
      </w:r>
      <w:r w:rsidRPr="00334244">
        <w:rPr>
          <w:rStyle w:val="TagStyle"/>
          <w:rtl/>
        </w:rPr>
        <w:t xml:space="preserve"> &lt;&lt; דובר_המשך &gt;&gt;</w:t>
      </w:r>
      <w:r>
        <w:rPr>
          <w:rtl/>
        </w:rPr>
        <w:t xml:space="preserve">   </w:t>
      </w:r>
      <w:bookmarkEnd w:id="3307"/>
    </w:p>
    <w:p w:rsidR="005F6821" w:rsidRDefault="005F6821" w:rsidP="00595995">
      <w:pPr>
        <w:pStyle w:val="KeepWithNext"/>
        <w:rPr>
          <w:rtl/>
          <w:lang w:eastAsia="he-IL"/>
        </w:rPr>
      </w:pPr>
    </w:p>
    <w:p w:rsidR="005F6821" w:rsidRDefault="005F6821" w:rsidP="00595995">
      <w:pPr>
        <w:rPr>
          <w:rtl/>
          <w:lang w:eastAsia="he-IL"/>
        </w:rPr>
      </w:pPr>
      <w:bookmarkStart w:id="3308" w:name="_ETM_Q9_428654"/>
      <w:bookmarkEnd w:id="3308"/>
      <w:r>
        <w:rPr>
          <w:rFonts w:hint="cs"/>
          <w:rtl/>
          <w:lang w:eastAsia="he-IL"/>
        </w:rPr>
        <w:t>יש עם והעם אמר את דברו. זה בדיוק אותו העם שבעבר שלח אותנו לאופוזיציה ואתכם לקואליציה. אין מה להחליף את העם. עליכם להישאר ולא לארוז. אלא אדרבה, להתמודד נכונה בכלים הדמוקרטיים שעומדים לרשותכם.</w:t>
      </w:r>
    </w:p>
    <w:p w:rsidR="005F6821" w:rsidRDefault="005F6821" w:rsidP="00595995">
      <w:pPr>
        <w:rPr>
          <w:rtl/>
          <w:lang w:eastAsia="he-IL"/>
        </w:rPr>
      </w:pPr>
    </w:p>
    <w:p w:rsidR="005F6821" w:rsidRDefault="005F6821" w:rsidP="00595995">
      <w:pPr>
        <w:rPr>
          <w:rtl/>
          <w:lang w:eastAsia="he-IL"/>
        </w:rPr>
      </w:pPr>
      <w:r>
        <w:rPr>
          <w:rFonts w:hint="cs"/>
          <w:rtl/>
          <w:lang w:eastAsia="he-IL"/>
        </w:rPr>
        <w:t>אני רוצה לסיים בלשון השיר של עוזי חיטמן בבית הראשון שלו: "חשבנו כמעט / עוד מעט / אורזים מזוודה / לקחנו פסנת</w:t>
      </w:r>
      <w:bookmarkStart w:id="3309" w:name="_ETM_Q9_455560"/>
      <w:bookmarkEnd w:id="3309"/>
      <w:r>
        <w:rPr>
          <w:rFonts w:hint="cs"/>
          <w:rtl/>
          <w:lang w:eastAsia="he-IL"/>
        </w:rPr>
        <w:t>ר / זה לא עוזר", אבל הפזמון חזק מאוד: "אנחנו נשארים בארץ / אנחנו נשארים / אנחנו נשארים בארץ / עד 120". שימו ווליום, תתרכזו בפזמון ותישארו בבית. לכן אנחנו נגד הצעת האי-אמון. תודה רבה.</w:t>
      </w:r>
    </w:p>
    <w:p w:rsidR="005F6821" w:rsidRDefault="005F6821" w:rsidP="00595995">
      <w:pPr>
        <w:rPr>
          <w:rtl/>
          <w:lang w:eastAsia="he-IL"/>
        </w:rPr>
      </w:pPr>
    </w:p>
    <w:p w:rsidR="005F6821" w:rsidRDefault="005F6821" w:rsidP="00595995">
      <w:pPr>
        <w:pStyle w:val="af6"/>
        <w:keepNext/>
        <w:rPr>
          <w:rtl/>
        </w:rPr>
      </w:pPr>
      <w:bookmarkStart w:id="3310" w:name="ET_yor_6488_9"/>
      <w:r w:rsidRPr="00102218">
        <w:rPr>
          <w:rStyle w:val="TagStyle"/>
          <w:rtl/>
        </w:rPr>
        <w:t xml:space="preserve"> &lt;&lt; יור &gt;&gt; </w:t>
      </w:r>
      <w:r>
        <w:rPr>
          <w:rtl/>
        </w:rPr>
        <w:t>היו"ר אוריאל בוסו:</w:t>
      </w:r>
      <w:r w:rsidRPr="00102218">
        <w:rPr>
          <w:rStyle w:val="TagStyle"/>
          <w:rtl/>
        </w:rPr>
        <w:t xml:space="preserve"> &lt;&lt; יור &gt;&gt;</w:t>
      </w:r>
      <w:r>
        <w:rPr>
          <w:rtl/>
        </w:rPr>
        <w:t xml:space="preserve">   </w:t>
      </w:r>
      <w:bookmarkEnd w:id="3310"/>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תודה רבה לחבר הכנסת משה אבוטבול. חבר הכנסת אליהו ברוכי, בבקשה.</w:t>
      </w:r>
    </w:p>
    <w:p w:rsidR="005F6821" w:rsidRDefault="005F6821" w:rsidP="00595995">
      <w:pPr>
        <w:rPr>
          <w:rtl/>
          <w:lang w:eastAsia="he-IL"/>
        </w:rPr>
      </w:pPr>
    </w:p>
    <w:p w:rsidR="005F6821" w:rsidRDefault="005F6821" w:rsidP="00595995">
      <w:pPr>
        <w:pStyle w:val="a4"/>
        <w:keepNext/>
        <w:rPr>
          <w:rtl/>
        </w:rPr>
      </w:pPr>
      <w:bookmarkStart w:id="3311" w:name="ET_speaker_6050_10"/>
      <w:r w:rsidRPr="00102218">
        <w:rPr>
          <w:rStyle w:val="TagStyle"/>
          <w:rtl/>
        </w:rPr>
        <w:t xml:space="preserve"> &lt;&lt; דובר &gt;&gt; </w:t>
      </w:r>
      <w:bookmarkStart w:id="3312" w:name="_Toc126620269"/>
      <w:bookmarkStart w:id="3313" w:name="_Toc126687446"/>
      <w:bookmarkStart w:id="3314" w:name="_Toc126687641"/>
      <w:bookmarkStart w:id="3315" w:name="_Toc126687804"/>
      <w:r>
        <w:rPr>
          <w:rtl/>
        </w:rPr>
        <w:t>אליהו ברוכי (יהדות התורה):</w:t>
      </w:r>
      <w:bookmarkEnd w:id="3312"/>
      <w:bookmarkEnd w:id="3313"/>
      <w:bookmarkEnd w:id="3314"/>
      <w:bookmarkEnd w:id="3315"/>
      <w:r w:rsidRPr="00102218">
        <w:rPr>
          <w:rStyle w:val="TagStyle"/>
          <w:rtl/>
        </w:rPr>
        <w:t xml:space="preserve"> &lt;&lt; דובר &gt;&gt;</w:t>
      </w:r>
      <w:r>
        <w:rPr>
          <w:rtl/>
        </w:rPr>
        <w:t xml:space="preserve">   </w:t>
      </w:r>
      <w:bookmarkEnd w:id="3311"/>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אדוני היושב-ראש, חבריי חברי הכנסת, ראשית, למרות שהתאספנו כאן בגלל ניסיון להביע אי-אמון אני מבקש לנצל את הבמה הזאת כדי לברך את הכנסת ביום חגה. אני חושב, אדוני היושב-ראש, שיום ההולדת של הכנסת זו הזדמנות מצוינת להביע אמון.</w:t>
      </w:r>
      <w:r>
        <w:rPr>
          <w:rFonts w:hint="cs"/>
          <w:lang w:eastAsia="he-IL"/>
        </w:rPr>
        <w:t xml:space="preserve"> </w:t>
      </w:r>
      <w:r>
        <w:rPr>
          <w:rFonts w:hint="cs"/>
          <w:rtl/>
          <w:lang w:eastAsia="he-IL"/>
        </w:rPr>
        <w:t xml:space="preserve">היום לפני 74 שנים התכנסה לראשונה הכנסת בבניין ההסתדרות בירושלים. ט"ו בשבט זה זמן מיוחד להתחלות. אנחנו מציינים היום את ראש השנה לאילנות, למרות שהאילנות ברובם בתקופה הזאת של השנה עומדים ערומים. </w:t>
      </w:r>
      <w:r>
        <w:rPr>
          <w:rFonts w:hint="cs"/>
          <w:rtl/>
          <w:lang w:eastAsia="he-IL"/>
        </w:rPr>
        <w:lastRenderedPageBreak/>
        <w:t xml:space="preserve">השקדייה פורחת זה תיאור של שקדייה </w:t>
      </w:r>
      <w:bookmarkStart w:id="3316" w:name="_ETM_Q9_563254"/>
      <w:bookmarkEnd w:id="3316"/>
      <w:r>
        <w:rPr>
          <w:rFonts w:hint="cs"/>
          <w:rtl/>
          <w:lang w:eastAsia="he-IL"/>
        </w:rPr>
        <w:t xml:space="preserve">בלבד, לא של שאר אילנות השדה, ועדיין אנחנו חוגגים דווקא בעיתוי הזה ראש השנה לאילנות, כי אנחנו מבינים שלמרות שבעין חיצונית נראה לנו שהעץ לא מניב דבר </w:t>
      </w:r>
      <w:r>
        <w:rPr>
          <w:rtl/>
          <w:lang w:eastAsia="he-IL"/>
        </w:rPr>
        <w:t>–</w:t>
      </w:r>
      <w:r>
        <w:rPr>
          <w:rFonts w:hint="cs"/>
          <w:rtl/>
          <w:lang w:eastAsia="he-IL"/>
        </w:rPr>
        <w:t xml:space="preserve"> ברור לנו שמתפתח פה תהליך שבעתיד הקרוב יצמיח פירות.</w:t>
      </w:r>
    </w:p>
    <w:p w:rsidR="005F6821" w:rsidRDefault="005F6821" w:rsidP="00595995">
      <w:pPr>
        <w:rPr>
          <w:rtl/>
          <w:lang w:eastAsia="he-IL"/>
        </w:rPr>
      </w:pPr>
    </w:p>
    <w:p w:rsidR="005F6821" w:rsidRDefault="005F6821" w:rsidP="007C5EF3">
      <w:pPr>
        <w:rPr>
          <w:rtl/>
          <w:lang w:eastAsia="he-IL"/>
        </w:rPr>
      </w:pPr>
      <w:r>
        <w:rPr>
          <w:rFonts w:hint="cs"/>
          <w:rtl/>
          <w:lang w:eastAsia="he-IL"/>
        </w:rPr>
        <w:t xml:space="preserve">בכל פינה במסדרונות הכנסת הזכירו לנו היום את העובדה שבית </w:t>
      </w:r>
      <w:bookmarkStart w:id="3317" w:name="_ETM_Q9_590856"/>
      <w:bookmarkEnd w:id="3317"/>
      <w:r>
        <w:rPr>
          <w:rFonts w:hint="cs"/>
          <w:rtl/>
          <w:lang w:eastAsia="he-IL"/>
        </w:rPr>
        <w:t xml:space="preserve">המחוקקים גדל בשנה. לפעמים זה נראה בדיוק הפוך. ההתלהמות והשיח משכנעים אותך שהכנסת לא מתבגרת בשנה אלא נעשית יותר ויותר ילדותית, אבל זה בדיוק הפוך. כבר קרוב לשלושים שנה הרשות השופטת מתייחסת לרשות המחוקקת כמו אל ילד קטן. נבחרי הציבור מימין ומשמאל יושבים </w:t>
      </w:r>
      <w:bookmarkStart w:id="3318" w:name="_ETM_Q9_617036"/>
      <w:bookmarkEnd w:id="3318"/>
      <w:r>
        <w:rPr>
          <w:rFonts w:hint="cs"/>
          <w:rtl/>
          <w:lang w:eastAsia="he-IL"/>
        </w:rPr>
        <w:t xml:space="preserve">כאן ובוועדות השונות עד השעות הקטנות של הלילה. מגישים הסתייגויות, מתקנים תקנות ומחוקקים חוקים, בקיצור, מתנהגים כמו המבוגר האחראי שקיבל את אמון הציבור. והרשות השופטת מתעקשת להתייחס לבית הזה כמו אל ילד קטן. אדם מבוגר יכול להרשות לעצמו להגיד לילד קטן שההתנהגות שלו היא בלתי סבירה </w:t>
      </w:r>
      <w:bookmarkStart w:id="3319" w:name="_ETM_Q9_646110"/>
      <w:bookmarkEnd w:id="3319"/>
      <w:r>
        <w:rPr>
          <w:rFonts w:hint="cs"/>
          <w:rtl/>
          <w:lang w:eastAsia="he-IL"/>
        </w:rPr>
        <w:t xml:space="preserve">בעיניו. פעם אחר פעם זה היחס שמקבלת הרשות המחוקקת מהרשות השופטת. יחס של מבוגר מתנשא על ילד קטן. למה אני אומר מתנשא? כי במערכת יחסים של הורים וילדים יש היררכיה שמצדיקה זאת. במקרה שלנו אף אחד לא העניק לרשות השופטת את התואר המבוגר האחראי. להפך. העניקו אותו לנו, למי שמקבל משום </w:t>
      </w:r>
      <w:bookmarkStart w:id="3320" w:name="_ETM_Q9_677663"/>
      <w:bookmarkEnd w:id="3320"/>
      <w:r>
        <w:rPr>
          <w:rFonts w:hint="cs"/>
          <w:rtl/>
          <w:lang w:eastAsia="he-IL"/>
        </w:rPr>
        <w:t>מה יחס של ילד קטן.</w:t>
      </w:r>
    </w:p>
    <w:p w:rsidR="005F6821" w:rsidRDefault="005F6821" w:rsidP="00595995">
      <w:pPr>
        <w:rPr>
          <w:rtl/>
          <w:lang w:eastAsia="he-IL"/>
        </w:rPr>
      </w:pPr>
    </w:p>
    <w:p w:rsidR="005F6821" w:rsidRDefault="005F6821" w:rsidP="00595995">
      <w:pPr>
        <w:rPr>
          <w:rtl/>
          <w:lang w:eastAsia="he-IL"/>
        </w:rPr>
      </w:pPr>
      <w:r>
        <w:rPr>
          <w:rFonts w:hint="cs"/>
          <w:rtl/>
          <w:lang w:eastAsia="he-IL"/>
        </w:rPr>
        <w:t>אבל השנה, אדוני היושב-ראש, הודות לרפורמה שמוביל שר המשפטים חבר הכנסת יריב לוין, אפשר לחגוג את יום הולדתה של הכנסת. כפי המסתמן ובסייעתא דשמיא הנדרשת, בשנה הקרובה נוכל כולנו להגיד לכנסת ישראל מזל טוב, גדלת בשנה.</w:t>
      </w:r>
    </w:p>
    <w:p w:rsidR="005F6821" w:rsidRDefault="005F6821" w:rsidP="00595995">
      <w:pPr>
        <w:rPr>
          <w:rtl/>
          <w:lang w:eastAsia="he-IL"/>
        </w:rPr>
      </w:pPr>
    </w:p>
    <w:p w:rsidR="005F6821" w:rsidRDefault="005F6821" w:rsidP="00595995">
      <w:pPr>
        <w:pStyle w:val="af6"/>
        <w:keepNext/>
        <w:rPr>
          <w:rtl/>
        </w:rPr>
      </w:pPr>
      <w:bookmarkStart w:id="3321" w:name="ET_yor_6488_11"/>
      <w:r w:rsidRPr="00304771">
        <w:rPr>
          <w:rStyle w:val="TagStyle"/>
          <w:rtl/>
        </w:rPr>
        <w:t xml:space="preserve"> &lt;&lt; יור &gt;&gt; </w:t>
      </w:r>
      <w:r>
        <w:rPr>
          <w:rtl/>
        </w:rPr>
        <w:t>היו"ר אוריאל בוסו:</w:t>
      </w:r>
      <w:r w:rsidRPr="00304771">
        <w:rPr>
          <w:rStyle w:val="TagStyle"/>
          <w:rtl/>
        </w:rPr>
        <w:t xml:space="preserve"> &lt;&lt; יור &gt;&gt;</w:t>
      </w:r>
      <w:r>
        <w:rPr>
          <w:rtl/>
        </w:rPr>
        <w:t xml:space="preserve">   </w:t>
      </w:r>
      <w:bookmarkEnd w:id="3321"/>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תודה רבה לחבר הכנסת אליהו ברוכי. הדוברת הבאה – </w:t>
      </w:r>
      <w:bookmarkStart w:id="3322" w:name="_ETM_Q9_709182"/>
      <w:bookmarkEnd w:id="3322"/>
      <w:r>
        <w:rPr>
          <w:rFonts w:hint="cs"/>
          <w:rtl/>
          <w:lang w:eastAsia="he-IL"/>
        </w:rPr>
        <w:t>חברת הכנסת סגנית השר מיכל מרים וולדיגר, בבקשה. תואר שקנית אותו בזכות ולא בחסד</w:t>
      </w:r>
      <w:bookmarkStart w:id="3323" w:name="_ETM_Q9_725938"/>
      <w:bookmarkStart w:id="3324" w:name="_ETM_Q9_726004"/>
      <w:bookmarkEnd w:id="3323"/>
      <w:bookmarkEnd w:id="3324"/>
      <w:r>
        <w:rPr>
          <w:rFonts w:hint="cs"/>
          <w:rtl/>
          <w:lang w:eastAsia="he-IL"/>
        </w:rPr>
        <w:t>, צריך להיאמר. בבקשה.</w:t>
      </w:r>
      <w:bookmarkStart w:id="3325" w:name="_ETM_Q9_719289"/>
      <w:bookmarkEnd w:id="3325"/>
    </w:p>
    <w:p w:rsidR="005F6821" w:rsidRDefault="005F6821" w:rsidP="00595995">
      <w:pPr>
        <w:rPr>
          <w:rtl/>
          <w:lang w:eastAsia="he-IL"/>
        </w:rPr>
      </w:pPr>
    </w:p>
    <w:p w:rsidR="005F6821" w:rsidRDefault="005F6821" w:rsidP="007C5EF3">
      <w:pPr>
        <w:pStyle w:val="a4"/>
        <w:keepNext/>
        <w:rPr>
          <w:rtl/>
        </w:rPr>
      </w:pPr>
      <w:bookmarkStart w:id="3326" w:name="TOR_Q10"/>
      <w:bookmarkStart w:id="3327" w:name="_ETM_Q10_180000"/>
      <w:bookmarkStart w:id="3328" w:name="ET_speaker_6150_467"/>
      <w:bookmarkEnd w:id="3326"/>
      <w:bookmarkEnd w:id="3327"/>
      <w:r w:rsidRPr="007C5EF3">
        <w:rPr>
          <w:rStyle w:val="TagStyle"/>
          <w:rtl/>
        </w:rPr>
        <w:t xml:space="preserve"> &lt;&lt; דובר &gt;&gt; </w:t>
      </w:r>
      <w:bookmarkStart w:id="3329" w:name="_Toc126620270"/>
      <w:bookmarkStart w:id="3330" w:name="_Toc126687447"/>
      <w:bookmarkStart w:id="3331" w:name="_Toc126687642"/>
      <w:bookmarkStart w:id="3332" w:name="_Toc126687805"/>
      <w:r>
        <w:rPr>
          <w:rtl/>
        </w:rPr>
        <w:t>מיכל מרים וולדיגר (הציונות הדתית):</w:t>
      </w:r>
      <w:bookmarkEnd w:id="3329"/>
      <w:bookmarkEnd w:id="3330"/>
      <w:bookmarkEnd w:id="3331"/>
      <w:bookmarkEnd w:id="3332"/>
      <w:r w:rsidRPr="007C5EF3">
        <w:rPr>
          <w:rStyle w:val="TagStyle"/>
          <w:rtl/>
        </w:rPr>
        <w:t xml:space="preserve"> &lt;&lt; דובר &gt;&gt;</w:t>
      </w:r>
      <w:r>
        <w:rPr>
          <w:rtl/>
        </w:rPr>
        <w:t xml:space="preserve">   </w:t>
      </w:r>
      <w:bookmarkEnd w:id="3328"/>
    </w:p>
    <w:p w:rsidR="005F6821" w:rsidRDefault="005F6821" w:rsidP="007C5EF3">
      <w:pPr>
        <w:pStyle w:val="KeepWithNext"/>
        <w:rPr>
          <w:rtl/>
          <w:lang w:eastAsia="he-IL"/>
        </w:rPr>
      </w:pPr>
    </w:p>
    <w:p w:rsidR="005F6821" w:rsidRDefault="005F6821" w:rsidP="00595995">
      <w:pPr>
        <w:rPr>
          <w:rtl/>
          <w:lang w:eastAsia="he-IL"/>
        </w:rPr>
      </w:pPr>
      <w:r>
        <w:rPr>
          <w:rFonts w:hint="cs"/>
          <w:rtl/>
          <w:lang w:eastAsia="he-IL"/>
        </w:rPr>
        <w:t xml:space="preserve">אדוני היושב-ראש, כבוד השר, חבריי חברי הכנסת, ט"ו בשבט שמח לכולם. אני קוראת את הנושא שבשמו אני עומדת לפניכם ואני משתוממת: ממשלה שהורסת את הכנסת והמסורת </w:t>
      </w:r>
      <w:bookmarkStart w:id="3333" w:name="_ETM_Q10_152000"/>
      <w:bookmarkEnd w:id="3333"/>
      <w:r>
        <w:rPr>
          <w:rFonts w:hint="cs"/>
          <w:rtl/>
          <w:lang w:eastAsia="he-IL"/>
        </w:rPr>
        <w:t xml:space="preserve">הפרלמנטרית בישראל – תגידו, חברים, ויסלח לי חברי מיכאל ביטון היקר, </w:t>
      </w:r>
      <w:bookmarkStart w:id="3334" w:name="_ETM_Q10_155000"/>
      <w:bookmarkEnd w:id="3334"/>
      <w:r>
        <w:rPr>
          <w:rFonts w:hint="cs"/>
          <w:rtl/>
          <w:lang w:eastAsia="he-IL"/>
        </w:rPr>
        <w:t>העיוורון שלכם, עד מתי הוא ימשיך? עד מת</w:t>
      </w:r>
      <w:bookmarkStart w:id="3335" w:name="_ETM_Q10_162000"/>
      <w:bookmarkEnd w:id="3335"/>
      <w:r>
        <w:rPr>
          <w:rFonts w:hint="cs"/>
          <w:rtl/>
          <w:lang w:eastAsia="he-IL"/>
        </w:rPr>
        <w:t xml:space="preserve">י לא תראו את הדבשת של עצמכם? מתי תשיתו ליבכם </w:t>
      </w:r>
      <w:bookmarkStart w:id="3336" w:name="_ETM_Q10_163000"/>
      <w:bookmarkEnd w:id="3336"/>
      <w:r>
        <w:rPr>
          <w:rFonts w:hint="cs"/>
          <w:rtl/>
          <w:lang w:eastAsia="he-IL"/>
        </w:rPr>
        <w:t>אל המציאות נכוחה כמו שהיא?</w:t>
      </w:r>
    </w:p>
    <w:p w:rsidR="005F6821" w:rsidRDefault="005F6821" w:rsidP="00595995">
      <w:pPr>
        <w:rPr>
          <w:rtl/>
          <w:lang w:eastAsia="he-IL"/>
        </w:rPr>
      </w:pPr>
    </w:p>
    <w:p w:rsidR="005F6821" w:rsidRDefault="005F6821" w:rsidP="00595995">
      <w:pPr>
        <w:rPr>
          <w:rtl/>
          <w:lang w:eastAsia="he-IL"/>
        </w:rPr>
      </w:pPr>
      <w:bookmarkStart w:id="3337" w:name="_ETM_Q10_169000"/>
      <w:bookmarkEnd w:id="3337"/>
      <w:r>
        <w:rPr>
          <w:rFonts w:hint="cs"/>
          <w:rtl/>
          <w:lang w:eastAsia="he-IL"/>
        </w:rPr>
        <w:t xml:space="preserve">אני שומעת באולפני הטלוויזיה </w:t>
      </w:r>
      <w:bookmarkStart w:id="3338" w:name="_ETM_Q10_170000"/>
      <w:bookmarkEnd w:id="3338"/>
      <w:r>
        <w:rPr>
          <w:rFonts w:hint="cs"/>
          <w:rtl/>
          <w:lang w:eastAsia="he-IL"/>
        </w:rPr>
        <w:t>וברדיו את נציגי האופוזיציה צועקים וצווחים על הממשלה הנבחרת</w:t>
      </w:r>
      <w:bookmarkStart w:id="3339" w:name="_ETM_Q10_173000"/>
      <w:bookmarkEnd w:id="3339"/>
      <w:r>
        <w:rPr>
          <w:rFonts w:hint="cs"/>
          <w:rtl/>
          <w:lang w:eastAsia="he-IL"/>
        </w:rPr>
        <w:t xml:space="preserve"> וכמה היא חשוכה ורעה, כמה היא באה להרוס </w:t>
      </w:r>
      <w:bookmarkStart w:id="3340" w:name="_ETM_Q10_178000"/>
      <w:bookmarkEnd w:id="3340"/>
      <w:r>
        <w:rPr>
          <w:rFonts w:hint="cs"/>
          <w:rtl/>
          <w:lang w:eastAsia="he-IL"/>
        </w:rPr>
        <w:t xml:space="preserve">את הדמוקרטיה ולרמוס את הפרט. האומנם? המראיינים כמובן לרוב </w:t>
      </w:r>
      <w:bookmarkStart w:id="3341" w:name="_ETM_Q10_183000"/>
      <w:bookmarkEnd w:id="3341"/>
      <w:r>
        <w:rPr>
          <w:rFonts w:hint="cs"/>
          <w:rtl/>
          <w:lang w:eastAsia="he-IL"/>
        </w:rPr>
        <w:t xml:space="preserve">זורמים, עושים לכם </w:t>
      </w:r>
      <w:r w:rsidRPr="00BA5F17">
        <w:rPr>
          <w:rtl/>
          <w:lang w:eastAsia="he-IL"/>
        </w:rPr>
        <w:t>חיים קלים</w:t>
      </w:r>
      <w:r>
        <w:rPr>
          <w:rFonts w:hint="cs"/>
          <w:rtl/>
          <w:lang w:eastAsia="he-IL"/>
        </w:rPr>
        <w:t>.</w:t>
      </w:r>
      <w:r w:rsidRPr="00BA5F17">
        <w:rPr>
          <w:rtl/>
          <w:lang w:eastAsia="he-IL"/>
        </w:rPr>
        <w:t xml:space="preserve"> אבל אני כאן כדי לשאול</w:t>
      </w:r>
      <w:r>
        <w:rPr>
          <w:rFonts w:hint="cs"/>
          <w:rtl/>
          <w:lang w:eastAsia="he-IL"/>
        </w:rPr>
        <w:t>:</w:t>
      </w:r>
      <w:r w:rsidRPr="00BA5F17">
        <w:rPr>
          <w:rtl/>
          <w:lang w:eastAsia="he-IL"/>
        </w:rPr>
        <w:t xml:space="preserve"> מיכאל</w:t>
      </w:r>
      <w:r>
        <w:rPr>
          <w:rFonts w:hint="cs"/>
          <w:rtl/>
          <w:lang w:eastAsia="he-IL"/>
        </w:rPr>
        <w:t>,</w:t>
      </w:r>
      <w:r w:rsidRPr="00BA5F17">
        <w:rPr>
          <w:rtl/>
          <w:lang w:eastAsia="he-IL"/>
        </w:rPr>
        <w:t xml:space="preserve"> </w:t>
      </w:r>
      <w:r w:rsidRPr="00BA5F17">
        <w:rPr>
          <w:rtl/>
          <w:lang w:eastAsia="he-IL"/>
        </w:rPr>
        <w:lastRenderedPageBreak/>
        <w:t xml:space="preserve">האמת </w:t>
      </w:r>
      <w:r>
        <w:rPr>
          <w:rFonts w:hint="cs"/>
          <w:rtl/>
          <w:lang w:eastAsia="he-IL"/>
        </w:rPr>
        <w:t xml:space="preserve">– </w:t>
      </w:r>
      <w:r w:rsidRPr="00BA5F17">
        <w:rPr>
          <w:rtl/>
          <w:lang w:eastAsia="he-IL"/>
        </w:rPr>
        <w:t xml:space="preserve">אין לה משמעות </w:t>
      </w:r>
      <w:r>
        <w:rPr>
          <w:rFonts w:hint="cs"/>
          <w:rtl/>
          <w:lang w:eastAsia="he-IL"/>
        </w:rPr>
        <w:t xml:space="preserve">בעיניכם? </w:t>
      </w:r>
      <w:r w:rsidRPr="00BA5F17">
        <w:rPr>
          <w:rtl/>
          <w:lang w:eastAsia="he-IL"/>
        </w:rPr>
        <w:t xml:space="preserve">אין לה שום משמעות </w:t>
      </w:r>
      <w:r>
        <w:rPr>
          <w:rFonts w:hint="cs"/>
          <w:rtl/>
          <w:lang w:eastAsia="he-IL"/>
        </w:rPr>
        <w:t>בעיניכם?</w:t>
      </w:r>
      <w:bookmarkStart w:id="3342" w:name="_ETM_Q10_196000"/>
      <w:bookmarkEnd w:id="3342"/>
      <w:r>
        <w:rPr>
          <w:rFonts w:hint="cs"/>
          <w:rtl/>
          <w:lang w:eastAsia="he-IL"/>
        </w:rPr>
        <w:t xml:space="preserve"> </w:t>
      </w:r>
      <w:r w:rsidRPr="00BA5F17">
        <w:rPr>
          <w:rtl/>
          <w:lang w:eastAsia="he-IL"/>
        </w:rPr>
        <w:t>הרי כל בר דעת יודע שבממשלה שלכם המצב היה גרוע הרבה יותר</w:t>
      </w:r>
      <w:r>
        <w:rPr>
          <w:rFonts w:hint="cs"/>
          <w:rtl/>
          <w:lang w:eastAsia="he-IL"/>
        </w:rPr>
        <w:t>.</w:t>
      </w:r>
      <w:r w:rsidRPr="00BA5F17">
        <w:rPr>
          <w:rtl/>
          <w:lang w:eastAsia="he-IL"/>
        </w:rPr>
        <w:t xml:space="preserve"> אנחנו באים </w:t>
      </w:r>
      <w:r>
        <w:rPr>
          <w:rFonts w:hint="cs"/>
          <w:rtl/>
          <w:lang w:eastAsia="he-IL"/>
        </w:rPr>
        <w:t xml:space="preserve">לתקן. </w:t>
      </w:r>
      <w:r w:rsidRPr="00BA5F17">
        <w:rPr>
          <w:rtl/>
          <w:lang w:eastAsia="he-IL"/>
        </w:rPr>
        <w:t>אתם בחרתם את היחס של חברי ועדות לעומת היחס בין האופוזיציה לקואליציה</w:t>
      </w:r>
      <w:r>
        <w:rPr>
          <w:rFonts w:hint="cs"/>
          <w:rtl/>
          <w:lang w:eastAsia="he-IL"/>
        </w:rPr>
        <w:t>. רמסתם</w:t>
      </w:r>
      <w:r w:rsidRPr="00BA5F17">
        <w:rPr>
          <w:rtl/>
          <w:lang w:eastAsia="he-IL"/>
        </w:rPr>
        <w:t xml:space="preserve"> </w:t>
      </w:r>
      <w:r>
        <w:rPr>
          <w:rFonts w:hint="cs"/>
          <w:rtl/>
          <w:lang w:eastAsia="he-IL"/>
        </w:rPr>
        <w:t xml:space="preserve">את </w:t>
      </w:r>
      <w:r>
        <w:rPr>
          <w:rtl/>
          <w:lang w:eastAsia="he-IL"/>
        </w:rPr>
        <w:t>זה לחלוטין</w:t>
      </w:r>
      <w:r>
        <w:rPr>
          <w:rFonts w:hint="cs"/>
          <w:rtl/>
          <w:lang w:eastAsia="he-IL"/>
        </w:rPr>
        <w:t>.</w:t>
      </w:r>
    </w:p>
    <w:p w:rsidR="005F6821" w:rsidRDefault="005F6821" w:rsidP="00595995">
      <w:pPr>
        <w:rPr>
          <w:rtl/>
          <w:lang w:eastAsia="he-IL"/>
        </w:rPr>
      </w:pPr>
    </w:p>
    <w:p w:rsidR="005F6821" w:rsidRDefault="005F6821" w:rsidP="00595995">
      <w:pPr>
        <w:pStyle w:val="af5"/>
        <w:keepNext/>
        <w:rPr>
          <w:rtl/>
        </w:rPr>
      </w:pPr>
      <w:bookmarkStart w:id="3343" w:name="ET_interruption_5765_16"/>
      <w:r w:rsidRPr="00BA5F17">
        <w:rPr>
          <w:rStyle w:val="TagStyle"/>
          <w:rtl/>
        </w:rPr>
        <w:t xml:space="preserve"> &lt;&lt; קריאה &gt;&gt; </w:t>
      </w:r>
      <w:r>
        <w:rPr>
          <w:rtl/>
        </w:rPr>
        <w:t>מיכאל מרדכי ביטון (המחנה הממלכתי):</w:t>
      </w:r>
      <w:r w:rsidRPr="00BA5F17">
        <w:rPr>
          <w:rStyle w:val="TagStyle"/>
          <w:rtl/>
        </w:rPr>
        <w:t xml:space="preserve"> &lt;&lt; קריאה &gt;&gt;</w:t>
      </w:r>
      <w:r>
        <w:rPr>
          <w:rtl/>
        </w:rPr>
        <w:t xml:space="preserve"> </w:t>
      </w:r>
      <w:bookmarkEnd w:id="3343"/>
    </w:p>
    <w:p w:rsidR="005F6821" w:rsidRDefault="005F6821" w:rsidP="00595995">
      <w:pPr>
        <w:pStyle w:val="KeepWithNext"/>
        <w:rPr>
          <w:rtl/>
          <w:lang w:eastAsia="he-IL"/>
        </w:rPr>
      </w:pPr>
    </w:p>
    <w:p w:rsidR="005F6821" w:rsidRPr="00BA5F17" w:rsidRDefault="005F6821" w:rsidP="00595995">
      <w:pPr>
        <w:rPr>
          <w:rtl/>
          <w:lang w:eastAsia="he-IL"/>
        </w:rPr>
      </w:pPr>
      <w:r>
        <w:rPr>
          <w:rFonts w:hint="cs"/>
          <w:rtl/>
          <w:lang w:eastAsia="he-IL"/>
        </w:rPr>
        <w:t>בזה את צודקת.</w:t>
      </w:r>
    </w:p>
    <w:p w:rsidR="005F6821" w:rsidRDefault="005F6821" w:rsidP="00595995">
      <w:pPr>
        <w:rPr>
          <w:rtl/>
          <w:lang w:eastAsia="he-IL"/>
        </w:rPr>
      </w:pPr>
    </w:p>
    <w:p w:rsidR="005F6821" w:rsidRDefault="005F6821" w:rsidP="007C5EF3">
      <w:pPr>
        <w:pStyle w:val="-"/>
        <w:rPr>
          <w:rtl/>
        </w:rPr>
      </w:pPr>
      <w:bookmarkStart w:id="3344" w:name="_ETM_Q10_214000"/>
      <w:bookmarkStart w:id="3345" w:name="ET_speakercontinue_6150_472"/>
      <w:bookmarkEnd w:id="3344"/>
      <w:r w:rsidRPr="007C5EF3">
        <w:rPr>
          <w:rStyle w:val="TagStyle"/>
          <w:rtl/>
        </w:rPr>
        <w:t xml:space="preserve"> &lt;&lt; דובר_המשך &gt;&gt; </w:t>
      </w:r>
      <w:r>
        <w:rPr>
          <w:rtl/>
        </w:rPr>
        <w:t>מיכל מרים וולדיגר (הציונות הדתית):</w:t>
      </w:r>
      <w:r w:rsidRPr="007C5EF3">
        <w:rPr>
          <w:rStyle w:val="TagStyle"/>
          <w:rtl/>
        </w:rPr>
        <w:t xml:space="preserve"> &lt;&lt; דובר_המשך &gt;&gt;</w:t>
      </w:r>
      <w:bookmarkEnd w:id="3345"/>
      <w:r w:rsidRPr="007C5EF3">
        <w:rPr>
          <w:rStyle w:val="TagStyle"/>
          <w:rtl/>
        </w:rPr>
        <w:t xml:space="preserve"> </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sidRPr="00BA5F17">
        <w:rPr>
          <w:rtl/>
          <w:lang w:eastAsia="he-IL"/>
        </w:rPr>
        <w:t xml:space="preserve">מבחינת השאילתות שלא נענו </w:t>
      </w:r>
      <w:r>
        <w:rPr>
          <w:rFonts w:hint="cs"/>
          <w:rtl/>
          <w:lang w:eastAsia="he-IL"/>
        </w:rPr>
        <w:t xml:space="preserve">– </w:t>
      </w:r>
      <w:r w:rsidRPr="00BA5F17">
        <w:rPr>
          <w:rtl/>
          <w:lang w:eastAsia="he-IL"/>
        </w:rPr>
        <w:t>370 שאילתות שלא נענו</w:t>
      </w:r>
      <w:r>
        <w:rPr>
          <w:rFonts w:hint="cs"/>
          <w:rtl/>
          <w:lang w:eastAsia="he-IL"/>
        </w:rPr>
        <w:t>.</w:t>
      </w:r>
      <w:r w:rsidRPr="00BA5F17">
        <w:rPr>
          <w:rtl/>
          <w:lang w:eastAsia="he-IL"/>
        </w:rPr>
        <w:t xml:space="preserve"> זה שיא של כל הזמנים</w:t>
      </w:r>
      <w:r>
        <w:rPr>
          <w:rFonts w:hint="cs"/>
          <w:rtl/>
          <w:lang w:eastAsia="he-IL"/>
        </w:rPr>
        <w:t>.</w:t>
      </w:r>
    </w:p>
    <w:p w:rsidR="005F6821" w:rsidRDefault="005F6821" w:rsidP="00595995">
      <w:pPr>
        <w:rPr>
          <w:rtl/>
          <w:lang w:eastAsia="he-IL"/>
        </w:rPr>
      </w:pPr>
    </w:p>
    <w:p w:rsidR="005F6821" w:rsidRDefault="005F6821" w:rsidP="00595995">
      <w:pPr>
        <w:pStyle w:val="af5"/>
        <w:keepNext/>
        <w:rPr>
          <w:rtl/>
        </w:rPr>
      </w:pPr>
      <w:bookmarkStart w:id="3346" w:name="ET_interruption_5765_17"/>
      <w:r w:rsidRPr="00BA5F17">
        <w:rPr>
          <w:rStyle w:val="TagStyle"/>
          <w:rtl/>
        </w:rPr>
        <w:t xml:space="preserve"> &lt;&lt; קריאה &gt;&gt; </w:t>
      </w:r>
      <w:r>
        <w:rPr>
          <w:rtl/>
        </w:rPr>
        <w:t>מיכאל מרדכי ביטון (המחנה הממלכתי):</w:t>
      </w:r>
      <w:r w:rsidRPr="00BA5F17">
        <w:rPr>
          <w:rStyle w:val="TagStyle"/>
          <w:rtl/>
        </w:rPr>
        <w:t xml:space="preserve"> &lt;&lt; קריאה &gt;&gt;</w:t>
      </w:r>
      <w:r>
        <w:rPr>
          <w:rtl/>
        </w:rPr>
        <w:t xml:space="preserve"> </w:t>
      </w:r>
      <w:bookmarkEnd w:id="3346"/>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עניתי לכל שאילתה כשר. 100% שאילתות.</w:t>
      </w:r>
    </w:p>
    <w:p w:rsidR="005F6821" w:rsidRPr="00BA5F17" w:rsidRDefault="005F6821" w:rsidP="00595995">
      <w:pPr>
        <w:rPr>
          <w:rtl/>
          <w:lang w:eastAsia="he-IL"/>
        </w:rPr>
      </w:pPr>
    </w:p>
    <w:p w:rsidR="005F6821" w:rsidRDefault="005F6821" w:rsidP="007C5EF3">
      <w:pPr>
        <w:pStyle w:val="-"/>
        <w:rPr>
          <w:rtl/>
        </w:rPr>
      </w:pPr>
      <w:bookmarkStart w:id="3347" w:name="_ETM_Q10_225000"/>
      <w:bookmarkStart w:id="3348" w:name="ET_speakercontinue_6150_471"/>
      <w:bookmarkEnd w:id="3347"/>
      <w:r w:rsidRPr="007C5EF3">
        <w:rPr>
          <w:rStyle w:val="TagStyle"/>
          <w:rtl/>
        </w:rPr>
        <w:t xml:space="preserve"> &lt;&lt; דובר_המשך &gt;&gt; </w:t>
      </w:r>
      <w:r>
        <w:rPr>
          <w:rtl/>
        </w:rPr>
        <w:t>מיכל מרים וולדיגר (הציונות הדתית):</w:t>
      </w:r>
      <w:r w:rsidRPr="007C5EF3">
        <w:rPr>
          <w:rStyle w:val="TagStyle"/>
          <w:rtl/>
        </w:rPr>
        <w:t xml:space="preserve"> &lt;&lt; דובר_המשך &gt;&gt;</w:t>
      </w:r>
      <w:bookmarkEnd w:id="3348"/>
      <w:r w:rsidRPr="007C5EF3">
        <w:rPr>
          <w:rStyle w:val="TagStyle"/>
          <w:rtl/>
        </w:rPr>
        <w:t xml:space="preserve"> </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אתה </w:t>
      </w:r>
      <w:bookmarkStart w:id="3349" w:name="_ETM_Q10_227000"/>
      <w:bookmarkEnd w:id="3349"/>
      <w:r>
        <w:rPr>
          <w:rFonts w:hint="cs"/>
          <w:rtl/>
          <w:lang w:eastAsia="he-IL"/>
        </w:rPr>
        <w:t xml:space="preserve">כן, </w:t>
      </w:r>
      <w:r w:rsidRPr="00BA5F17">
        <w:rPr>
          <w:rtl/>
          <w:lang w:eastAsia="he-IL"/>
        </w:rPr>
        <w:t>אתה אחלה</w:t>
      </w:r>
      <w:r>
        <w:rPr>
          <w:rFonts w:hint="cs"/>
          <w:rtl/>
          <w:lang w:eastAsia="he-IL"/>
        </w:rPr>
        <w:t>,</w:t>
      </w:r>
      <w:r w:rsidRPr="00BA5F17">
        <w:rPr>
          <w:rtl/>
          <w:lang w:eastAsia="he-IL"/>
        </w:rPr>
        <w:t xml:space="preserve"> אבל 370 שאילתות</w:t>
      </w:r>
      <w:r>
        <w:rPr>
          <w:rFonts w:hint="cs"/>
          <w:rtl/>
          <w:lang w:eastAsia="he-IL"/>
        </w:rPr>
        <w:t xml:space="preserve"> –</w:t>
      </w:r>
      <w:r w:rsidRPr="00BA5F17">
        <w:rPr>
          <w:rtl/>
          <w:lang w:eastAsia="he-IL"/>
        </w:rPr>
        <w:t xml:space="preserve"> פשוט צפצפתם עלינו</w:t>
      </w:r>
      <w:r>
        <w:rPr>
          <w:rFonts w:hint="cs"/>
          <w:rtl/>
          <w:lang w:eastAsia="he-IL"/>
        </w:rPr>
        <w:t>,</w:t>
      </w:r>
      <w:r w:rsidRPr="00BA5F17">
        <w:rPr>
          <w:rtl/>
          <w:lang w:eastAsia="he-IL"/>
        </w:rPr>
        <w:t xml:space="preserve"> לא ראיתם ממטר</w:t>
      </w:r>
      <w:r>
        <w:rPr>
          <w:rFonts w:hint="cs"/>
          <w:rtl/>
          <w:lang w:eastAsia="he-IL"/>
        </w:rPr>
        <w:t>.</w:t>
      </w:r>
      <w:r w:rsidRPr="00BA5F17">
        <w:rPr>
          <w:rtl/>
          <w:lang w:eastAsia="he-IL"/>
        </w:rPr>
        <w:t xml:space="preserve"> כמו משאית סמיטריילר שדורס</w:t>
      </w:r>
      <w:r>
        <w:rPr>
          <w:rFonts w:hint="cs"/>
          <w:rtl/>
          <w:lang w:eastAsia="he-IL"/>
        </w:rPr>
        <w:t>ת</w:t>
      </w:r>
      <w:r w:rsidRPr="00BA5F17">
        <w:rPr>
          <w:rtl/>
          <w:lang w:eastAsia="he-IL"/>
        </w:rPr>
        <w:t xml:space="preserve"> מה שנקר</w:t>
      </w:r>
      <w:r>
        <w:rPr>
          <w:rFonts w:hint="cs"/>
          <w:rtl/>
          <w:lang w:eastAsia="he-IL"/>
        </w:rPr>
        <w:t>ה</w:t>
      </w:r>
      <w:r w:rsidRPr="00BA5F17">
        <w:rPr>
          <w:rtl/>
          <w:lang w:eastAsia="he-IL"/>
        </w:rPr>
        <w:t xml:space="preserve"> בדרכה</w:t>
      </w:r>
      <w:r>
        <w:rPr>
          <w:rFonts w:hint="cs"/>
          <w:rtl/>
          <w:lang w:eastAsia="he-IL"/>
        </w:rPr>
        <w:t>.</w:t>
      </w:r>
    </w:p>
    <w:p w:rsidR="005F6821" w:rsidRDefault="005F6821" w:rsidP="00595995">
      <w:pPr>
        <w:rPr>
          <w:rtl/>
          <w:lang w:eastAsia="he-IL"/>
        </w:rPr>
      </w:pPr>
    </w:p>
    <w:p w:rsidR="005F6821" w:rsidRDefault="005F6821" w:rsidP="00595995">
      <w:pPr>
        <w:rPr>
          <w:rtl/>
          <w:lang w:eastAsia="he-IL"/>
        </w:rPr>
      </w:pPr>
      <w:bookmarkStart w:id="3350" w:name="_ETM_Q10_241000"/>
      <w:bookmarkEnd w:id="3350"/>
      <w:r w:rsidRPr="00BA5F17">
        <w:rPr>
          <w:rtl/>
          <w:lang w:eastAsia="he-IL"/>
        </w:rPr>
        <w:t xml:space="preserve">אני לא </w:t>
      </w:r>
      <w:r>
        <w:rPr>
          <w:rFonts w:hint="cs"/>
          <w:rtl/>
          <w:lang w:eastAsia="he-IL"/>
        </w:rPr>
        <w:t>א</w:t>
      </w:r>
      <w:r w:rsidRPr="00BA5F17">
        <w:rPr>
          <w:rtl/>
          <w:lang w:eastAsia="he-IL"/>
        </w:rPr>
        <w:t>שכח את בועז טופורובסקי בוועדת הכנסת בדיוק לפני 11 חודש</w:t>
      </w:r>
      <w:r>
        <w:rPr>
          <w:rFonts w:hint="cs"/>
          <w:rtl/>
          <w:lang w:eastAsia="he-IL"/>
        </w:rPr>
        <w:t xml:space="preserve">, 7 במרץ </w:t>
      </w:r>
      <w:r w:rsidRPr="00BA5F17">
        <w:rPr>
          <w:rtl/>
          <w:lang w:eastAsia="he-IL"/>
        </w:rPr>
        <w:t>2022</w:t>
      </w:r>
      <w:r>
        <w:rPr>
          <w:rFonts w:hint="cs"/>
          <w:rtl/>
          <w:lang w:eastAsia="he-IL"/>
        </w:rPr>
        <w:t>,</w:t>
      </w:r>
      <w:r w:rsidRPr="00BA5F17">
        <w:rPr>
          <w:rtl/>
          <w:lang w:eastAsia="he-IL"/>
        </w:rPr>
        <w:t xml:space="preserve"> מצביע לבד</w:t>
      </w:r>
      <w:r>
        <w:rPr>
          <w:rFonts w:hint="cs"/>
          <w:rtl/>
          <w:lang w:eastAsia="he-IL"/>
        </w:rPr>
        <w:t>,</w:t>
      </w:r>
      <w:r w:rsidRPr="00BA5F17">
        <w:rPr>
          <w:rtl/>
          <w:lang w:eastAsia="he-IL"/>
        </w:rPr>
        <w:t xml:space="preserve"> פשוט לבד</w:t>
      </w:r>
      <w:r>
        <w:rPr>
          <w:rFonts w:hint="cs"/>
          <w:rtl/>
          <w:lang w:eastAsia="he-IL"/>
        </w:rPr>
        <w:t xml:space="preserve"> –</w:t>
      </w:r>
      <w:r w:rsidRPr="00BA5F17">
        <w:rPr>
          <w:rtl/>
          <w:lang w:eastAsia="he-IL"/>
        </w:rPr>
        <w:t xml:space="preserve"> אין אף </w:t>
      </w:r>
      <w:r>
        <w:rPr>
          <w:rFonts w:hint="cs"/>
          <w:rtl/>
          <w:lang w:eastAsia="he-IL"/>
        </w:rPr>
        <w:t xml:space="preserve">אחד </w:t>
      </w:r>
      <w:r w:rsidRPr="00BA5F17">
        <w:rPr>
          <w:rtl/>
          <w:lang w:eastAsia="he-IL"/>
        </w:rPr>
        <w:t>בוועדה</w:t>
      </w:r>
      <w:r>
        <w:rPr>
          <w:rFonts w:hint="cs"/>
          <w:rtl/>
          <w:lang w:eastAsia="he-IL"/>
        </w:rPr>
        <w:t xml:space="preserve"> –</w:t>
      </w:r>
      <w:r w:rsidRPr="00BA5F17">
        <w:rPr>
          <w:rtl/>
          <w:lang w:eastAsia="he-IL"/>
        </w:rPr>
        <w:t xml:space="preserve"> </w:t>
      </w:r>
      <w:r>
        <w:rPr>
          <w:rFonts w:hint="cs"/>
          <w:rtl/>
          <w:lang w:eastAsia="he-IL"/>
        </w:rPr>
        <w:t>ו</w:t>
      </w:r>
      <w:r w:rsidRPr="00BA5F17">
        <w:rPr>
          <w:rtl/>
          <w:lang w:eastAsia="he-IL"/>
        </w:rPr>
        <w:t>הוא שואל</w:t>
      </w:r>
      <w:r>
        <w:rPr>
          <w:rFonts w:hint="cs"/>
          <w:rtl/>
          <w:lang w:eastAsia="he-IL"/>
        </w:rPr>
        <w:t>:</w:t>
      </w:r>
      <w:r w:rsidRPr="00BA5F17">
        <w:rPr>
          <w:rtl/>
          <w:lang w:eastAsia="he-IL"/>
        </w:rPr>
        <w:t xml:space="preserve"> מי בעד</w:t>
      </w:r>
      <w:r>
        <w:rPr>
          <w:rFonts w:hint="cs"/>
          <w:rtl/>
          <w:lang w:eastAsia="he-IL"/>
        </w:rPr>
        <w:t>?</w:t>
      </w:r>
      <w:r w:rsidRPr="00BA5F17">
        <w:rPr>
          <w:rtl/>
          <w:lang w:eastAsia="he-IL"/>
        </w:rPr>
        <w:t xml:space="preserve"> מי נגד</w:t>
      </w:r>
      <w:r>
        <w:rPr>
          <w:rFonts w:hint="cs"/>
          <w:rtl/>
          <w:lang w:eastAsia="he-IL"/>
        </w:rPr>
        <w:t>?</w:t>
      </w:r>
      <w:r w:rsidRPr="00BA5F17">
        <w:rPr>
          <w:rtl/>
          <w:lang w:eastAsia="he-IL"/>
        </w:rPr>
        <w:t xml:space="preserve"> הוא פשוט </w:t>
      </w:r>
      <w:r>
        <w:rPr>
          <w:rFonts w:hint="cs"/>
          <w:rtl/>
          <w:lang w:eastAsia="he-IL"/>
        </w:rPr>
        <w:t xml:space="preserve">מעביר החלטות </w:t>
      </w:r>
      <w:r w:rsidRPr="00BA5F17">
        <w:rPr>
          <w:rtl/>
          <w:lang w:eastAsia="he-IL"/>
        </w:rPr>
        <w:t xml:space="preserve">כמו </w:t>
      </w:r>
      <w:r>
        <w:rPr>
          <w:rFonts w:hint="cs"/>
          <w:rtl/>
          <w:lang w:eastAsia="he-IL"/>
        </w:rPr>
        <w:t>ב</w:t>
      </w:r>
      <w:r w:rsidRPr="00BA5F17">
        <w:rPr>
          <w:rtl/>
          <w:lang w:eastAsia="he-IL"/>
        </w:rPr>
        <w:t>רפובליקת בננות</w:t>
      </w:r>
      <w:r>
        <w:rPr>
          <w:rFonts w:hint="cs"/>
          <w:rtl/>
          <w:lang w:eastAsia="he-IL"/>
        </w:rPr>
        <w:t>.</w:t>
      </w:r>
      <w:r w:rsidRPr="00BA5F17">
        <w:rPr>
          <w:rtl/>
          <w:lang w:eastAsia="he-IL"/>
        </w:rPr>
        <w:t xml:space="preserve"> ועוד בסוף אומר</w:t>
      </w:r>
      <w:r>
        <w:rPr>
          <w:rFonts w:hint="cs"/>
          <w:rtl/>
          <w:lang w:eastAsia="he-IL"/>
        </w:rPr>
        <w:t>:</w:t>
      </w:r>
      <w:r w:rsidRPr="00BA5F17">
        <w:rPr>
          <w:rtl/>
          <w:lang w:eastAsia="he-IL"/>
        </w:rPr>
        <w:t xml:space="preserve"> עבר פה</w:t>
      </w:r>
      <w:r>
        <w:rPr>
          <w:rFonts w:hint="cs"/>
          <w:rtl/>
          <w:lang w:eastAsia="he-IL"/>
        </w:rPr>
        <w:t xml:space="preserve"> </w:t>
      </w:r>
      <w:r w:rsidRPr="00BA5F17">
        <w:rPr>
          <w:rtl/>
          <w:lang w:eastAsia="he-IL"/>
        </w:rPr>
        <w:t>אחד</w:t>
      </w:r>
      <w:r>
        <w:rPr>
          <w:rFonts w:hint="cs"/>
          <w:rtl/>
          <w:lang w:eastAsia="he-IL"/>
        </w:rPr>
        <w:t>.</w:t>
      </w:r>
      <w:r w:rsidRPr="00BA5F17">
        <w:rPr>
          <w:rtl/>
          <w:lang w:eastAsia="he-IL"/>
        </w:rPr>
        <w:t xml:space="preserve"> בטח פה</w:t>
      </w:r>
      <w:r>
        <w:rPr>
          <w:rFonts w:hint="cs"/>
          <w:rtl/>
          <w:lang w:eastAsia="he-IL"/>
        </w:rPr>
        <w:t xml:space="preserve"> </w:t>
      </w:r>
      <w:bookmarkStart w:id="3351" w:name="_ETM_Q10_262000"/>
      <w:bookmarkEnd w:id="3351"/>
      <w:r w:rsidRPr="00BA5F17">
        <w:rPr>
          <w:rtl/>
          <w:lang w:eastAsia="he-IL"/>
        </w:rPr>
        <w:t>אחד</w:t>
      </w:r>
      <w:r>
        <w:rPr>
          <w:rFonts w:hint="cs"/>
          <w:rtl/>
          <w:lang w:eastAsia="he-IL"/>
        </w:rPr>
        <w:t xml:space="preserve"> –</w:t>
      </w:r>
      <w:r w:rsidRPr="00BA5F17">
        <w:rPr>
          <w:rtl/>
          <w:lang w:eastAsia="he-IL"/>
        </w:rPr>
        <w:t xml:space="preserve"> הפה שלו</w:t>
      </w:r>
      <w:r>
        <w:rPr>
          <w:rFonts w:hint="cs"/>
          <w:rtl/>
          <w:lang w:eastAsia="he-IL"/>
        </w:rPr>
        <w:t>.</w:t>
      </w:r>
    </w:p>
    <w:p w:rsidR="005F6821" w:rsidRDefault="005F6821" w:rsidP="00595995">
      <w:pPr>
        <w:rPr>
          <w:rtl/>
          <w:lang w:eastAsia="he-IL"/>
        </w:rPr>
      </w:pPr>
    </w:p>
    <w:p w:rsidR="005F6821" w:rsidRDefault="005F6821" w:rsidP="00595995">
      <w:pPr>
        <w:rPr>
          <w:rtl/>
          <w:lang w:eastAsia="he-IL"/>
        </w:rPr>
      </w:pPr>
      <w:bookmarkStart w:id="3352" w:name="_ETM_Q10_259000"/>
      <w:bookmarkEnd w:id="3352"/>
      <w:r w:rsidRPr="00BA5F17">
        <w:rPr>
          <w:rtl/>
          <w:lang w:eastAsia="he-IL"/>
        </w:rPr>
        <w:t>אני עוד זוכרת היטב את אמירתו ההזויה של חבר הכנסת יאיר לפיד</w:t>
      </w:r>
      <w:r>
        <w:rPr>
          <w:rFonts w:hint="cs"/>
          <w:rtl/>
          <w:lang w:eastAsia="he-IL"/>
        </w:rPr>
        <w:t>:</w:t>
      </w:r>
      <w:r w:rsidRPr="00BA5F17">
        <w:rPr>
          <w:rtl/>
          <w:lang w:eastAsia="he-IL"/>
        </w:rPr>
        <w:t xml:space="preserve"> האופוזיציה </w:t>
      </w:r>
      <w:r>
        <w:rPr>
          <w:rFonts w:hint="cs"/>
          <w:rtl/>
          <w:lang w:eastAsia="he-IL"/>
        </w:rPr>
        <w:t xml:space="preserve">המופקרת, ככה הוא </w:t>
      </w:r>
      <w:r w:rsidRPr="00BA5F17">
        <w:rPr>
          <w:rtl/>
          <w:lang w:eastAsia="he-IL"/>
        </w:rPr>
        <w:t>קרא לנו</w:t>
      </w:r>
      <w:r>
        <w:rPr>
          <w:rFonts w:hint="cs"/>
          <w:rtl/>
          <w:lang w:eastAsia="he-IL"/>
        </w:rPr>
        <w:t>.</w:t>
      </w:r>
      <w:r w:rsidRPr="00BA5F17">
        <w:rPr>
          <w:rtl/>
          <w:lang w:eastAsia="he-IL"/>
        </w:rPr>
        <w:t xml:space="preserve"> ככה הוא תירץ את </w:t>
      </w:r>
      <w:r>
        <w:rPr>
          <w:rFonts w:hint="cs"/>
          <w:rtl/>
          <w:lang w:eastAsia="he-IL"/>
        </w:rPr>
        <w:t xml:space="preserve">אי-הבאת </w:t>
      </w:r>
      <w:r>
        <w:rPr>
          <w:rtl/>
          <w:lang w:eastAsia="he-IL"/>
        </w:rPr>
        <w:t>ההסכ</w:t>
      </w:r>
      <w:r>
        <w:rPr>
          <w:rFonts w:hint="cs"/>
          <w:rtl/>
          <w:lang w:eastAsia="he-IL"/>
        </w:rPr>
        <w:t>ם עם</w:t>
      </w:r>
      <w:r w:rsidRPr="00BA5F17">
        <w:rPr>
          <w:rtl/>
          <w:lang w:eastAsia="he-IL"/>
        </w:rPr>
        <w:t xml:space="preserve"> לבנון </w:t>
      </w:r>
      <w:r>
        <w:rPr>
          <w:rFonts w:hint="cs"/>
          <w:rtl/>
          <w:lang w:eastAsia="he-IL"/>
        </w:rPr>
        <w:t>לה</w:t>
      </w:r>
      <w:r>
        <w:rPr>
          <w:rtl/>
          <w:lang w:eastAsia="he-IL"/>
        </w:rPr>
        <w:t>צבע</w:t>
      </w:r>
      <w:r>
        <w:rPr>
          <w:rFonts w:hint="cs"/>
          <w:rtl/>
          <w:lang w:eastAsia="he-IL"/>
        </w:rPr>
        <w:t>ת</w:t>
      </w:r>
      <w:r w:rsidRPr="00BA5F17">
        <w:rPr>
          <w:rtl/>
          <w:lang w:eastAsia="he-IL"/>
        </w:rPr>
        <w:t xml:space="preserve"> הכנסת</w:t>
      </w:r>
      <w:r>
        <w:rPr>
          <w:rFonts w:hint="cs"/>
          <w:rtl/>
          <w:lang w:eastAsia="he-IL"/>
        </w:rPr>
        <w:t>.</w:t>
      </w:r>
      <w:r w:rsidRPr="00BA5F17">
        <w:rPr>
          <w:rtl/>
          <w:lang w:eastAsia="he-IL"/>
        </w:rPr>
        <w:t xml:space="preserve"> הוא חשש שההסכם לא יעבור</w:t>
      </w:r>
      <w:r>
        <w:rPr>
          <w:rFonts w:hint="cs"/>
          <w:rtl/>
          <w:lang w:eastAsia="he-IL"/>
        </w:rPr>
        <w:t>,</w:t>
      </w:r>
      <w:r w:rsidRPr="00BA5F17">
        <w:rPr>
          <w:rtl/>
          <w:lang w:eastAsia="he-IL"/>
        </w:rPr>
        <w:t xml:space="preserve"> ולכן לא הביא את ההסכם להצבעה שם</w:t>
      </w:r>
      <w:r>
        <w:rPr>
          <w:rFonts w:hint="cs"/>
          <w:rtl/>
          <w:lang w:eastAsia="he-IL"/>
        </w:rPr>
        <w:t xml:space="preserve">. איזו </w:t>
      </w:r>
      <w:bookmarkStart w:id="3353" w:name="_ETM_Q10_283000"/>
      <w:bookmarkEnd w:id="3353"/>
      <w:r>
        <w:rPr>
          <w:rFonts w:hint="cs"/>
          <w:rtl/>
          <w:lang w:eastAsia="he-IL"/>
        </w:rPr>
        <w:t xml:space="preserve">בושה, </w:t>
      </w:r>
      <w:r w:rsidRPr="00BA5F17">
        <w:rPr>
          <w:rtl/>
          <w:lang w:eastAsia="he-IL"/>
        </w:rPr>
        <w:t>איזה אובדן בלמים</w:t>
      </w:r>
      <w:r>
        <w:rPr>
          <w:rFonts w:hint="cs"/>
          <w:rtl/>
          <w:lang w:eastAsia="he-IL"/>
        </w:rPr>
        <w:t>.</w:t>
      </w:r>
      <w:r w:rsidRPr="00BA5F17">
        <w:rPr>
          <w:rtl/>
          <w:lang w:eastAsia="he-IL"/>
        </w:rPr>
        <w:t xml:space="preserve"> תחושת אני ואפסי עוד</w:t>
      </w:r>
      <w:r>
        <w:rPr>
          <w:rFonts w:hint="cs"/>
          <w:rtl/>
          <w:lang w:eastAsia="he-IL"/>
        </w:rPr>
        <w:t>.</w:t>
      </w:r>
      <w:r w:rsidRPr="00BA5F17">
        <w:rPr>
          <w:rtl/>
          <w:lang w:eastAsia="he-IL"/>
        </w:rPr>
        <w:t xml:space="preserve"> וכידוע</w:t>
      </w:r>
      <w:r>
        <w:rPr>
          <w:rFonts w:hint="cs"/>
          <w:rtl/>
          <w:lang w:eastAsia="he-IL"/>
        </w:rPr>
        <w:t>,</w:t>
      </w:r>
      <w:r>
        <w:rPr>
          <w:rtl/>
          <w:lang w:eastAsia="he-IL"/>
        </w:rPr>
        <w:t xml:space="preserve"> הפוס</w:t>
      </w:r>
      <w:r>
        <w:rPr>
          <w:rFonts w:hint="cs"/>
          <w:rtl/>
          <w:lang w:eastAsia="he-IL"/>
        </w:rPr>
        <w:t>ל</w:t>
      </w:r>
      <w:r w:rsidRPr="00BA5F17">
        <w:rPr>
          <w:rtl/>
          <w:lang w:eastAsia="he-IL"/>
        </w:rPr>
        <w:t xml:space="preserve"> במומו פוסל</w:t>
      </w:r>
      <w:r>
        <w:rPr>
          <w:rFonts w:hint="cs"/>
          <w:rtl/>
          <w:lang w:eastAsia="he-IL"/>
        </w:rPr>
        <w:t>.</w:t>
      </w:r>
      <w:r w:rsidRPr="00BA5F17">
        <w:rPr>
          <w:rtl/>
          <w:lang w:eastAsia="he-IL"/>
        </w:rPr>
        <w:t xml:space="preserve"> כך בדיוק אתם מתנהגים</w:t>
      </w:r>
      <w:r>
        <w:rPr>
          <w:rFonts w:hint="cs"/>
          <w:rtl/>
          <w:lang w:eastAsia="he-IL"/>
        </w:rPr>
        <w:t>.</w:t>
      </w:r>
    </w:p>
    <w:p w:rsidR="005F6821" w:rsidRDefault="005F6821" w:rsidP="00595995">
      <w:pPr>
        <w:rPr>
          <w:rtl/>
          <w:lang w:eastAsia="he-IL"/>
        </w:rPr>
      </w:pPr>
    </w:p>
    <w:p w:rsidR="005F6821" w:rsidRDefault="005F6821" w:rsidP="00595995">
      <w:pPr>
        <w:rPr>
          <w:rtl/>
          <w:lang w:eastAsia="he-IL"/>
        </w:rPr>
      </w:pPr>
      <w:bookmarkStart w:id="3354" w:name="_ETM_Q10_295000"/>
      <w:bookmarkEnd w:id="3354"/>
      <w:r w:rsidRPr="00BA5F17">
        <w:rPr>
          <w:rtl/>
          <w:lang w:eastAsia="he-IL"/>
        </w:rPr>
        <w:t>אין לתאר אתכם</w:t>
      </w:r>
      <w:r>
        <w:rPr>
          <w:rFonts w:hint="cs"/>
          <w:rtl/>
          <w:lang w:eastAsia="he-IL"/>
        </w:rPr>
        <w:t>.</w:t>
      </w:r>
      <w:r w:rsidRPr="00BA5F17">
        <w:rPr>
          <w:rtl/>
          <w:lang w:eastAsia="he-IL"/>
        </w:rPr>
        <w:t xml:space="preserve"> אתם זורים חול בעיני הציבור</w:t>
      </w:r>
      <w:r>
        <w:rPr>
          <w:rFonts w:hint="cs"/>
          <w:rtl/>
          <w:lang w:eastAsia="he-IL"/>
        </w:rPr>
        <w:t xml:space="preserve"> ומטעים</w:t>
      </w:r>
      <w:r w:rsidRPr="00BA5F17">
        <w:rPr>
          <w:rtl/>
          <w:lang w:eastAsia="he-IL"/>
        </w:rPr>
        <w:t xml:space="preserve"> אותו</w:t>
      </w:r>
      <w:r>
        <w:rPr>
          <w:rFonts w:hint="cs"/>
          <w:rtl/>
          <w:lang w:eastAsia="he-IL"/>
        </w:rPr>
        <w:t>.</w:t>
      </w:r>
      <w:r w:rsidRPr="00BA5F17">
        <w:rPr>
          <w:rtl/>
          <w:lang w:eastAsia="he-IL"/>
        </w:rPr>
        <w:t xml:space="preserve"> הכול כדי לפזר </w:t>
      </w:r>
      <w:r>
        <w:rPr>
          <w:rFonts w:hint="cs"/>
          <w:rtl/>
          <w:lang w:eastAsia="he-IL"/>
        </w:rPr>
        <w:t>שנאה - -</w:t>
      </w:r>
    </w:p>
    <w:p w:rsidR="005F6821" w:rsidRDefault="005F6821" w:rsidP="00595995">
      <w:pPr>
        <w:rPr>
          <w:rtl/>
          <w:lang w:eastAsia="he-IL"/>
        </w:rPr>
      </w:pPr>
    </w:p>
    <w:p w:rsidR="005F6821" w:rsidRDefault="005F6821" w:rsidP="00595995">
      <w:pPr>
        <w:pStyle w:val="af6"/>
        <w:keepNext/>
        <w:rPr>
          <w:rtl/>
        </w:rPr>
      </w:pPr>
      <w:r w:rsidRPr="00BA5F17">
        <w:rPr>
          <w:rStyle w:val="TagStyle"/>
          <w:rtl/>
        </w:rPr>
        <w:t xml:space="preserve"> &lt;&lt; יור &gt;&gt; </w:t>
      </w:r>
      <w:r>
        <w:rPr>
          <w:rtl/>
        </w:rPr>
        <w:t>היו"ר אוריאל בוסו:</w:t>
      </w:r>
      <w:r w:rsidRPr="00BA5F17">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3355" w:name="_ETM_Q10_300000"/>
      <w:bookmarkEnd w:id="3355"/>
      <w:r>
        <w:rPr>
          <w:rFonts w:hint="cs"/>
          <w:rtl/>
          <w:lang w:eastAsia="he-IL"/>
        </w:rPr>
        <w:t>נא לסיים.</w:t>
      </w:r>
    </w:p>
    <w:p w:rsidR="005F6821" w:rsidRDefault="005F6821" w:rsidP="00595995">
      <w:pPr>
        <w:rPr>
          <w:rtl/>
          <w:lang w:eastAsia="he-IL"/>
        </w:rPr>
      </w:pPr>
    </w:p>
    <w:p w:rsidR="005F6821" w:rsidRDefault="005F6821" w:rsidP="007C5EF3">
      <w:pPr>
        <w:pStyle w:val="-"/>
        <w:rPr>
          <w:rtl/>
        </w:rPr>
      </w:pPr>
      <w:bookmarkStart w:id="3356" w:name="ET_speakercontinue_6150_470"/>
      <w:r w:rsidRPr="007C5EF3">
        <w:rPr>
          <w:rStyle w:val="TagStyle"/>
          <w:rtl/>
        </w:rPr>
        <w:lastRenderedPageBreak/>
        <w:t xml:space="preserve"> &lt;&lt; דובר_המשך &gt;&gt; </w:t>
      </w:r>
      <w:r>
        <w:rPr>
          <w:rtl/>
        </w:rPr>
        <w:t>מיכל מרים וולדיגר (הציונות הדתית):</w:t>
      </w:r>
      <w:r w:rsidRPr="007C5EF3">
        <w:rPr>
          <w:rStyle w:val="TagStyle"/>
          <w:rtl/>
        </w:rPr>
        <w:t xml:space="preserve"> &lt;&lt; דובר_המשך &gt;&gt;</w:t>
      </w:r>
      <w:bookmarkEnd w:id="3356"/>
      <w:r w:rsidRPr="007C5EF3">
        <w:rPr>
          <w:rStyle w:val="TagStyle"/>
          <w:rtl/>
        </w:rPr>
        <w:t xml:space="preserve"> </w:t>
      </w:r>
      <w:r>
        <w:rPr>
          <w:rtl/>
        </w:rPr>
        <w:t xml:space="preserve">   </w:t>
      </w:r>
    </w:p>
    <w:p w:rsidR="005F6821" w:rsidRPr="00BA5F17" w:rsidRDefault="005F6821" w:rsidP="00595995">
      <w:pPr>
        <w:rPr>
          <w:rtl/>
          <w:lang w:eastAsia="he-IL"/>
        </w:rPr>
      </w:pPr>
    </w:p>
    <w:p w:rsidR="005F6821" w:rsidRDefault="005F6821" w:rsidP="00595995">
      <w:pPr>
        <w:rPr>
          <w:rtl/>
          <w:lang w:eastAsia="he-IL"/>
        </w:rPr>
      </w:pPr>
      <w:bookmarkStart w:id="3357" w:name="_ETM_Q10_298000"/>
      <w:bookmarkEnd w:id="3357"/>
      <w:r>
        <w:rPr>
          <w:rFonts w:hint="cs"/>
          <w:rtl/>
          <w:lang w:eastAsia="he-IL"/>
        </w:rPr>
        <w:t xml:space="preserve">- - </w:t>
      </w:r>
      <w:r w:rsidRPr="00BA5F17">
        <w:rPr>
          <w:rtl/>
          <w:lang w:eastAsia="he-IL"/>
        </w:rPr>
        <w:t xml:space="preserve">וכעס וריב </w:t>
      </w:r>
      <w:r>
        <w:rPr>
          <w:rFonts w:hint="cs"/>
          <w:rtl/>
          <w:lang w:eastAsia="he-IL"/>
        </w:rPr>
        <w:t xml:space="preserve">ומדון. </w:t>
      </w:r>
      <w:r w:rsidRPr="00BA5F17">
        <w:rPr>
          <w:rtl/>
          <w:lang w:eastAsia="he-IL"/>
        </w:rPr>
        <w:t>אני מבינה את הציבור המפוחד</w:t>
      </w:r>
      <w:r>
        <w:rPr>
          <w:rFonts w:hint="cs"/>
          <w:rtl/>
          <w:lang w:eastAsia="he-IL"/>
        </w:rPr>
        <w:t>,</w:t>
      </w:r>
      <w:r w:rsidRPr="00BA5F17">
        <w:rPr>
          <w:rtl/>
          <w:lang w:eastAsia="he-IL"/>
        </w:rPr>
        <w:t xml:space="preserve"> מבינה אותו מאוד</w:t>
      </w:r>
      <w:r>
        <w:rPr>
          <w:rFonts w:hint="cs"/>
          <w:rtl/>
          <w:lang w:eastAsia="he-IL"/>
        </w:rPr>
        <w:t>.</w:t>
      </w:r>
      <w:r w:rsidRPr="00BA5F17">
        <w:rPr>
          <w:rtl/>
          <w:lang w:eastAsia="he-IL"/>
        </w:rPr>
        <w:t xml:space="preserve"> באים נבחרי הציבור</w:t>
      </w:r>
      <w:r>
        <w:rPr>
          <w:rFonts w:hint="cs"/>
          <w:rtl/>
          <w:lang w:eastAsia="he-IL"/>
        </w:rPr>
        <w:t>,</w:t>
      </w:r>
      <w:r w:rsidRPr="00BA5F17">
        <w:rPr>
          <w:rtl/>
          <w:lang w:eastAsia="he-IL"/>
        </w:rPr>
        <w:t xml:space="preserve"> שהוא בחר בהם</w:t>
      </w:r>
      <w:r>
        <w:rPr>
          <w:rFonts w:hint="cs"/>
          <w:rtl/>
          <w:lang w:eastAsia="he-IL"/>
        </w:rPr>
        <w:t>,</w:t>
      </w:r>
      <w:r w:rsidRPr="00BA5F17">
        <w:rPr>
          <w:rtl/>
          <w:lang w:eastAsia="he-IL"/>
        </w:rPr>
        <w:t xml:space="preserve"> ומפחידים אותו בלי סוף</w:t>
      </w:r>
      <w:r>
        <w:rPr>
          <w:rFonts w:hint="cs"/>
          <w:rtl/>
          <w:lang w:eastAsia="he-IL"/>
        </w:rPr>
        <w:t>.</w:t>
      </w:r>
      <w:r w:rsidRPr="00BA5F17">
        <w:rPr>
          <w:rtl/>
          <w:lang w:eastAsia="he-IL"/>
        </w:rPr>
        <w:t xml:space="preserve"> אומרים לו שנגמר העולם</w:t>
      </w:r>
      <w:r>
        <w:rPr>
          <w:rFonts w:hint="cs"/>
          <w:rtl/>
          <w:lang w:eastAsia="he-IL"/>
        </w:rPr>
        <w:t>.</w:t>
      </w:r>
      <w:r w:rsidRPr="00BA5F17">
        <w:rPr>
          <w:rtl/>
          <w:lang w:eastAsia="he-IL"/>
        </w:rPr>
        <w:t xml:space="preserve"> אומרים ומשקרים</w:t>
      </w:r>
      <w:r>
        <w:rPr>
          <w:rFonts w:hint="cs"/>
          <w:rtl/>
          <w:lang w:eastAsia="he-IL"/>
        </w:rPr>
        <w:t>,</w:t>
      </w:r>
      <w:r w:rsidRPr="00BA5F17">
        <w:rPr>
          <w:rtl/>
          <w:lang w:eastAsia="he-IL"/>
        </w:rPr>
        <w:t xml:space="preserve"> והכ</w:t>
      </w:r>
      <w:r>
        <w:rPr>
          <w:rFonts w:hint="cs"/>
          <w:rtl/>
          <w:lang w:eastAsia="he-IL"/>
        </w:rPr>
        <w:t>ו</w:t>
      </w:r>
      <w:r w:rsidRPr="00BA5F17">
        <w:rPr>
          <w:rtl/>
          <w:lang w:eastAsia="he-IL"/>
        </w:rPr>
        <w:t xml:space="preserve">ל כדי לגרוף </w:t>
      </w:r>
      <w:r>
        <w:rPr>
          <w:rFonts w:hint="cs"/>
          <w:rtl/>
          <w:lang w:eastAsia="he-IL"/>
        </w:rPr>
        <w:t>ה</w:t>
      </w:r>
      <w:r w:rsidRPr="00BA5F17">
        <w:rPr>
          <w:rtl/>
          <w:lang w:eastAsia="he-IL"/>
        </w:rPr>
        <w:t>ון</w:t>
      </w:r>
      <w:r>
        <w:rPr>
          <w:rFonts w:hint="cs"/>
          <w:rtl/>
          <w:lang w:eastAsia="he-IL"/>
        </w:rPr>
        <w:t>.</w:t>
      </w:r>
      <w:r w:rsidRPr="00BA5F17">
        <w:rPr>
          <w:rtl/>
          <w:lang w:eastAsia="he-IL"/>
        </w:rPr>
        <w:t xml:space="preserve"> שופכים את המים עם התינוק</w:t>
      </w:r>
      <w:r>
        <w:rPr>
          <w:rFonts w:hint="cs"/>
          <w:rtl/>
          <w:lang w:eastAsia="he-IL"/>
        </w:rPr>
        <w:t>.</w:t>
      </w:r>
      <w:r w:rsidRPr="00BA5F17">
        <w:rPr>
          <w:rtl/>
          <w:lang w:eastAsia="he-IL"/>
        </w:rPr>
        <w:t xml:space="preserve"> מה אכפת להם</w:t>
      </w:r>
      <w:r>
        <w:rPr>
          <w:rFonts w:hint="cs"/>
          <w:rtl/>
          <w:lang w:eastAsia="he-IL"/>
        </w:rPr>
        <w:t>?</w:t>
      </w:r>
      <w:r w:rsidRPr="00BA5F17">
        <w:rPr>
          <w:rtl/>
          <w:lang w:eastAsia="he-IL"/>
        </w:rPr>
        <w:t xml:space="preserve"> שתמות הכלכלה</w:t>
      </w:r>
      <w:r>
        <w:rPr>
          <w:rFonts w:hint="cs"/>
          <w:rtl/>
          <w:lang w:eastAsia="he-IL"/>
        </w:rPr>
        <w:t>, שתיהרס</w:t>
      </w:r>
      <w:r w:rsidRPr="00BA5F17">
        <w:rPr>
          <w:rtl/>
          <w:lang w:eastAsia="he-IL"/>
        </w:rPr>
        <w:t xml:space="preserve"> המדינה</w:t>
      </w:r>
      <w:r>
        <w:rPr>
          <w:rFonts w:hint="cs"/>
          <w:rtl/>
          <w:lang w:eastAsia="he-IL"/>
        </w:rPr>
        <w:t>.</w:t>
      </w:r>
    </w:p>
    <w:p w:rsidR="005F6821" w:rsidRDefault="005F6821" w:rsidP="00595995">
      <w:pPr>
        <w:rPr>
          <w:rtl/>
          <w:lang w:eastAsia="he-IL"/>
        </w:rPr>
      </w:pPr>
      <w:bookmarkStart w:id="3358" w:name="_ETM_Q10_318000"/>
      <w:bookmarkEnd w:id="3358"/>
    </w:p>
    <w:p w:rsidR="005F6821" w:rsidRDefault="005F6821" w:rsidP="00595995">
      <w:pPr>
        <w:pStyle w:val="af6"/>
        <w:keepNext/>
        <w:rPr>
          <w:rtl/>
        </w:rPr>
      </w:pPr>
      <w:r w:rsidRPr="00BA5F17">
        <w:rPr>
          <w:rStyle w:val="TagStyle"/>
          <w:rtl/>
        </w:rPr>
        <w:t xml:space="preserve"> &lt;&lt; יור &gt;&gt; </w:t>
      </w:r>
      <w:r>
        <w:rPr>
          <w:rtl/>
        </w:rPr>
        <w:t>היו"ר אוריאל בוסו:</w:t>
      </w:r>
      <w:r w:rsidRPr="00BA5F17">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3359" w:name="_ETM_Q10_320000"/>
      <w:bookmarkEnd w:id="3359"/>
      <w:r>
        <w:rPr>
          <w:rFonts w:hint="cs"/>
          <w:rtl/>
          <w:lang w:eastAsia="he-IL"/>
        </w:rPr>
        <w:t>נא לסיים.</w:t>
      </w:r>
    </w:p>
    <w:p w:rsidR="005F6821" w:rsidRDefault="005F6821" w:rsidP="00595995">
      <w:pPr>
        <w:rPr>
          <w:rtl/>
          <w:lang w:eastAsia="he-IL"/>
        </w:rPr>
      </w:pPr>
      <w:bookmarkStart w:id="3360" w:name="_ETM_Q10_322000"/>
      <w:bookmarkEnd w:id="3360"/>
    </w:p>
    <w:p w:rsidR="005F6821" w:rsidRDefault="005F6821" w:rsidP="007C5EF3">
      <w:pPr>
        <w:pStyle w:val="-"/>
        <w:rPr>
          <w:rtl/>
        </w:rPr>
      </w:pPr>
      <w:bookmarkStart w:id="3361" w:name="_ETM_Q10_317000"/>
      <w:bookmarkStart w:id="3362" w:name="ET_speakercontinue_6150_469"/>
      <w:bookmarkEnd w:id="3361"/>
      <w:r w:rsidRPr="007C5EF3">
        <w:rPr>
          <w:rStyle w:val="TagStyle"/>
          <w:rtl/>
        </w:rPr>
        <w:t xml:space="preserve"> &lt;&lt; דובר_המשך &gt;&gt; </w:t>
      </w:r>
      <w:r>
        <w:rPr>
          <w:rtl/>
        </w:rPr>
        <w:t>מיכל מרים וולדיגר (הציונות הדתית):</w:t>
      </w:r>
      <w:r w:rsidRPr="007C5EF3">
        <w:rPr>
          <w:rStyle w:val="TagStyle"/>
          <w:rtl/>
        </w:rPr>
        <w:t xml:space="preserve"> &lt;&lt; דובר_המשך &gt;&gt;</w:t>
      </w:r>
      <w:bookmarkEnd w:id="3362"/>
      <w:r w:rsidRPr="007C5EF3">
        <w:rPr>
          <w:rStyle w:val="TagStyle"/>
          <w:rtl/>
        </w:rPr>
        <w:t xml:space="preserve"> </w:t>
      </w:r>
      <w:r>
        <w:rPr>
          <w:rtl/>
        </w:rPr>
        <w:t xml:space="preserve">   </w:t>
      </w:r>
    </w:p>
    <w:p w:rsidR="005F6821" w:rsidRPr="00BA5F17" w:rsidRDefault="005F6821" w:rsidP="00595995">
      <w:pPr>
        <w:rPr>
          <w:rtl/>
          <w:lang w:eastAsia="he-IL"/>
        </w:rPr>
      </w:pPr>
    </w:p>
    <w:p w:rsidR="005F6821" w:rsidRDefault="005F6821" w:rsidP="00595995">
      <w:pPr>
        <w:rPr>
          <w:rtl/>
          <w:lang w:eastAsia="he-IL"/>
        </w:rPr>
      </w:pPr>
      <w:bookmarkStart w:id="3363" w:name="_ETM_Q10_319000"/>
      <w:bookmarkEnd w:id="3363"/>
      <w:r w:rsidRPr="00BA5F17">
        <w:rPr>
          <w:rtl/>
          <w:lang w:eastAsia="he-IL"/>
        </w:rPr>
        <w:t>איך הוא לא יפחד</w:t>
      </w:r>
      <w:r>
        <w:rPr>
          <w:rFonts w:hint="cs"/>
          <w:rtl/>
          <w:lang w:eastAsia="he-IL"/>
        </w:rPr>
        <w:t>?</w:t>
      </w:r>
      <w:r w:rsidRPr="00BA5F17">
        <w:rPr>
          <w:rtl/>
          <w:lang w:eastAsia="he-IL"/>
        </w:rPr>
        <w:t xml:space="preserve"> מה יעשה הנער ולא יחטא</w:t>
      </w:r>
      <w:r>
        <w:rPr>
          <w:rFonts w:hint="cs"/>
          <w:rtl/>
          <w:lang w:eastAsia="he-IL"/>
        </w:rPr>
        <w:t>?</w:t>
      </w:r>
      <w:r w:rsidRPr="00BA5F17">
        <w:rPr>
          <w:rtl/>
          <w:lang w:eastAsia="he-IL"/>
        </w:rPr>
        <w:t xml:space="preserve"> אתם </w:t>
      </w:r>
      <w:r>
        <w:rPr>
          <w:rFonts w:hint="cs"/>
          <w:rtl/>
          <w:lang w:eastAsia="he-IL"/>
        </w:rPr>
        <w:t xml:space="preserve">מלהיטים </w:t>
      </w:r>
      <w:r w:rsidRPr="00BA5F17">
        <w:rPr>
          <w:rtl/>
          <w:lang w:eastAsia="he-IL"/>
        </w:rPr>
        <w:t xml:space="preserve">אותם ללא הפסקה </w:t>
      </w:r>
      <w:r>
        <w:rPr>
          <w:rFonts w:hint="cs"/>
          <w:rtl/>
          <w:lang w:eastAsia="he-IL"/>
        </w:rPr>
        <w:t>ו</w:t>
      </w:r>
      <w:r w:rsidRPr="00BA5F17">
        <w:rPr>
          <w:rtl/>
          <w:lang w:eastAsia="he-IL"/>
        </w:rPr>
        <w:t>מצפים שהם לא יחששו</w:t>
      </w:r>
      <w:r>
        <w:rPr>
          <w:rFonts w:hint="cs"/>
          <w:rtl/>
          <w:lang w:eastAsia="he-IL"/>
        </w:rPr>
        <w:t>?</w:t>
      </w:r>
      <w:r w:rsidRPr="00BA5F17">
        <w:rPr>
          <w:rtl/>
          <w:lang w:eastAsia="he-IL"/>
        </w:rPr>
        <w:t xml:space="preserve"> אני מסיימת</w:t>
      </w:r>
      <w:r>
        <w:rPr>
          <w:rFonts w:hint="cs"/>
          <w:rtl/>
          <w:lang w:eastAsia="he-IL"/>
        </w:rPr>
        <w:t>.</w:t>
      </w:r>
      <w:bookmarkStart w:id="3364" w:name="_ETM_Q10_329000"/>
      <w:bookmarkEnd w:id="3364"/>
      <w:r>
        <w:rPr>
          <w:rFonts w:hint="cs"/>
          <w:rtl/>
          <w:lang w:eastAsia="he-IL"/>
        </w:rPr>
        <w:t xml:space="preserve"> </w:t>
      </w:r>
      <w:r w:rsidRPr="00BA5F17">
        <w:rPr>
          <w:rtl/>
          <w:lang w:eastAsia="he-IL"/>
        </w:rPr>
        <w:t>אבל אני אומרת לציבור</w:t>
      </w:r>
      <w:r>
        <w:rPr>
          <w:rFonts w:hint="cs"/>
          <w:rtl/>
          <w:lang w:eastAsia="he-IL"/>
        </w:rPr>
        <w:t>:</w:t>
      </w:r>
      <w:r w:rsidRPr="00BA5F17">
        <w:rPr>
          <w:rtl/>
          <w:lang w:eastAsia="he-IL"/>
        </w:rPr>
        <w:t xml:space="preserve"> לא תהיה פה דיקטטורה</w:t>
      </w:r>
      <w:r>
        <w:rPr>
          <w:rFonts w:hint="cs"/>
          <w:rtl/>
          <w:lang w:eastAsia="he-IL"/>
        </w:rPr>
        <w:t>,</w:t>
      </w:r>
      <w:r w:rsidRPr="00BA5F17">
        <w:rPr>
          <w:rtl/>
          <w:lang w:eastAsia="he-IL"/>
        </w:rPr>
        <w:t xml:space="preserve"> לא דומה ולא כמעט</w:t>
      </w:r>
      <w:r>
        <w:rPr>
          <w:rFonts w:hint="cs"/>
          <w:rtl/>
          <w:lang w:eastAsia="he-IL"/>
        </w:rPr>
        <w:t>.</w:t>
      </w:r>
      <w:r w:rsidRPr="00BA5F17">
        <w:rPr>
          <w:rtl/>
          <w:lang w:eastAsia="he-IL"/>
        </w:rPr>
        <w:t xml:space="preserve"> שום דבר</w:t>
      </w:r>
      <w:r>
        <w:rPr>
          <w:rFonts w:hint="cs"/>
          <w:rtl/>
          <w:lang w:eastAsia="he-IL"/>
        </w:rPr>
        <w:t>.</w:t>
      </w:r>
      <w:r w:rsidRPr="00BA5F17">
        <w:rPr>
          <w:rtl/>
          <w:lang w:eastAsia="he-IL"/>
        </w:rPr>
        <w:t xml:space="preserve"> הכ</w:t>
      </w:r>
      <w:r>
        <w:rPr>
          <w:rFonts w:hint="cs"/>
          <w:rtl/>
          <w:lang w:eastAsia="he-IL"/>
        </w:rPr>
        <w:t>ו</w:t>
      </w:r>
      <w:r w:rsidRPr="00BA5F17">
        <w:rPr>
          <w:rtl/>
          <w:lang w:eastAsia="he-IL"/>
        </w:rPr>
        <w:t>ל בעזרת השם יהיה בסדר</w:t>
      </w:r>
      <w:r>
        <w:rPr>
          <w:rFonts w:hint="cs"/>
          <w:rtl/>
          <w:lang w:eastAsia="he-IL"/>
        </w:rPr>
        <w:t>.</w:t>
      </w:r>
      <w:r w:rsidRPr="00BA5F17">
        <w:rPr>
          <w:rtl/>
          <w:lang w:eastAsia="he-IL"/>
        </w:rPr>
        <w:t xml:space="preserve"> אנחנו מקיימים הבטחות</w:t>
      </w:r>
      <w:r>
        <w:rPr>
          <w:rFonts w:hint="cs"/>
          <w:rtl/>
          <w:lang w:eastAsia="he-IL"/>
        </w:rPr>
        <w:t xml:space="preserve"> שיועילו</w:t>
      </w:r>
      <w:r w:rsidRPr="00BA5F17">
        <w:rPr>
          <w:rtl/>
          <w:lang w:eastAsia="he-IL"/>
        </w:rPr>
        <w:t xml:space="preserve"> לכלל אזרחי מדינת ישראל</w:t>
      </w:r>
      <w:r>
        <w:rPr>
          <w:rFonts w:hint="cs"/>
          <w:rtl/>
          <w:lang w:eastAsia="he-IL"/>
        </w:rPr>
        <w:t>.</w:t>
      </w:r>
      <w:r w:rsidRPr="00BA5F17">
        <w:rPr>
          <w:rtl/>
          <w:lang w:eastAsia="he-IL"/>
        </w:rPr>
        <w:t xml:space="preserve"> חכו </w:t>
      </w:r>
      <w:r>
        <w:rPr>
          <w:rFonts w:hint="cs"/>
          <w:rtl/>
          <w:lang w:eastAsia="he-IL"/>
        </w:rPr>
        <w:t xml:space="preserve">ותראו, נישפט </w:t>
      </w:r>
      <w:r w:rsidRPr="00BA5F17">
        <w:rPr>
          <w:rtl/>
          <w:lang w:eastAsia="he-IL"/>
        </w:rPr>
        <w:t>על פי המעשים ולא על פי המילים</w:t>
      </w:r>
      <w:r>
        <w:rPr>
          <w:rFonts w:hint="cs"/>
          <w:rtl/>
          <w:lang w:eastAsia="he-IL"/>
        </w:rPr>
        <w:t>.</w:t>
      </w:r>
      <w:r w:rsidRPr="00BA5F17">
        <w:rPr>
          <w:rtl/>
          <w:lang w:eastAsia="he-IL"/>
        </w:rPr>
        <w:t xml:space="preserve"> אנחנו לא עושים </w:t>
      </w:r>
      <w:r>
        <w:rPr>
          <w:rFonts w:hint="cs"/>
          <w:rtl/>
          <w:lang w:eastAsia="he-IL"/>
        </w:rPr>
        <w:t>דווקא - - -</w:t>
      </w:r>
    </w:p>
    <w:p w:rsidR="005F6821" w:rsidRDefault="005F6821" w:rsidP="00595995">
      <w:pPr>
        <w:rPr>
          <w:rtl/>
          <w:lang w:eastAsia="he-IL"/>
        </w:rPr>
      </w:pPr>
    </w:p>
    <w:p w:rsidR="005F6821" w:rsidRDefault="005F6821" w:rsidP="00595995">
      <w:pPr>
        <w:pStyle w:val="af6"/>
        <w:keepNext/>
        <w:rPr>
          <w:rtl/>
        </w:rPr>
      </w:pPr>
      <w:bookmarkStart w:id="3365" w:name="ET_yor_6488_20"/>
      <w:r w:rsidRPr="00C34F00">
        <w:rPr>
          <w:rStyle w:val="TagStyle"/>
          <w:rtl/>
        </w:rPr>
        <w:t xml:space="preserve"> &lt;&lt; יור &gt;&gt; </w:t>
      </w:r>
      <w:r>
        <w:rPr>
          <w:rtl/>
        </w:rPr>
        <w:t>היו"ר אוריאל בוסו:</w:t>
      </w:r>
      <w:r w:rsidRPr="00C34F00">
        <w:rPr>
          <w:rStyle w:val="TagStyle"/>
          <w:rtl/>
        </w:rPr>
        <w:t xml:space="preserve"> &lt;&lt; יור &gt;&gt;</w:t>
      </w:r>
      <w:r>
        <w:rPr>
          <w:rtl/>
        </w:rPr>
        <w:t xml:space="preserve"> </w:t>
      </w:r>
      <w:bookmarkEnd w:id="3365"/>
    </w:p>
    <w:p w:rsidR="005F6821" w:rsidRDefault="005F6821" w:rsidP="00595995">
      <w:pPr>
        <w:pStyle w:val="KeepWithNext"/>
        <w:rPr>
          <w:rtl/>
          <w:lang w:eastAsia="he-IL"/>
        </w:rPr>
      </w:pPr>
    </w:p>
    <w:p w:rsidR="005F6821" w:rsidRDefault="005F6821" w:rsidP="00595995">
      <w:pPr>
        <w:rPr>
          <w:rtl/>
          <w:lang w:eastAsia="he-IL"/>
        </w:rPr>
      </w:pPr>
      <w:bookmarkStart w:id="3366" w:name="_ETM_Q10_345000"/>
      <w:bookmarkEnd w:id="3366"/>
      <w:r>
        <w:rPr>
          <w:rFonts w:hint="cs"/>
          <w:rtl/>
          <w:lang w:eastAsia="he-IL"/>
        </w:rPr>
        <w:t>תודה.</w:t>
      </w:r>
    </w:p>
    <w:p w:rsidR="005F6821" w:rsidRDefault="005F6821" w:rsidP="00595995">
      <w:pPr>
        <w:rPr>
          <w:rtl/>
          <w:lang w:eastAsia="he-IL"/>
        </w:rPr>
      </w:pPr>
      <w:bookmarkStart w:id="3367" w:name="_ETM_Q10_346000"/>
      <w:bookmarkEnd w:id="3367"/>
    </w:p>
    <w:p w:rsidR="005F6821" w:rsidRDefault="005F6821" w:rsidP="007C5EF3">
      <w:pPr>
        <w:pStyle w:val="-"/>
        <w:rPr>
          <w:rtl/>
        </w:rPr>
      </w:pPr>
      <w:bookmarkStart w:id="3368" w:name="ET_speakercontinue_6150_468"/>
      <w:r w:rsidRPr="007C5EF3">
        <w:rPr>
          <w:rStyle w:val="TagStyle"/>
          <w:rtl/>
        </w:rPr>
        <w:t xml:space="preserve"> &lt;&lt; דובר_המשך &gt;&gt; </w:t>
      </w:r>
      <w:r>
        <w:rPr>
          <w:rtl/>
        </w:rPr>
        <w:t>מיכל מרים וולדיגר (הציונות הדתית):</w:t>
      </w:r>
      <w:r w:rsidRPr="007C5EF3">
        <w:rPr>
          <w:rStyle w:val="TagStyle"/>
          <w:rtl/>
        </w:rPr>
        <w:t xml:space="preserve"> </w:t>
      </w:r>
      <w:bookmarkEnd w:id="3368"/>
      <w:r w:rsidRPr="007C5EF3">
        <w:rPr>
          <w:rStyle w:val="TagStyle"/>
          <w:rtl/>
        </w:rPr>
        <w:t xml:space="preserve">&lt;&lt; דובר_המשך &gt;&gt;  </w:t>
      </w:r>
      <w:r>
        <w:rPr>
          <w:rtl/>
        </w:rPr>
        <w:t xml:space="preserve">   </w:t>
      </w:r>
    </w:p>
    <w:p w:rsidR="005F6821" w:rsidRPr="007C5EF3" w:rsidRDefault="005F6821" w:rsidP="007C5EF3">
      <w:pPr>
        <w:rPr>
          <w:rtl/>
          <w:lang w:eastAsia="he-IL"/>
        </w:rPr>
      </w:pPr>
    </w:p>
    <w:p w:rsidR="005F6821" w:rsidRDefault="005F6821" w:rsidP="00595995">
      <w:pPr>
        <w:rPr>
          <w:rtl/>
          <w:lang w:eastAsia="he-IL"/>
        </w:rPr>
      </w:pPr>
      <w:bookmarkStart w:id="3369" w:name="_ETM_Q10_348000"/>
      <w:bookmarkEnd w:id="3369"/>
      <w:r>
        <w:rPr>
          <w:rFonts w:hint="cs"/>
          <w:rtl/>
          <w:lang w:eastAsia="he-IL"/>
        </w:rPr>
        <w:t xml:space="preserve">אני </w:t>
      </w:r>
      <w:bookmarkStart w:id="3370" w:name="_ETM_Q10_344000"/>
      <w:bookmarkEnd w:id="3370"/>
      <w:r w:rsidRPr="00BA5F17">
        <w:rPr>
          <w:rtl/>
          <w:lang w:eastAsia="he-IL"/>
        </w:rPr>
        <w:t>מסיימת</w:t>
      </w:r>
      <w:r>
        <w:rPr>
          <w:rFonts w:hint="cs"/>
          <w:rtl/>
          <w:lang w:eastAsia="he-IL"/>
        </w:rPr>
        <w:t>.</w:t>
      </w:r>
      <w:r w:rsidRPr="00BA5F17">
        <w:rPr>
          <w:rtl/>
          <w:lang w:eastAsia="he-IL"/>
        </w:rPr>
        <w:t xml:space="preserve"> אנחנו לא עושים דווקא</w:t>
      </w:r>
      <w:r>
        <w:rPr>
          <w:rFonts w:hint="cs"/>
          <w:rtl/>
          <w:lang w:eastAsia="he-IL"/>
        </w:rPr>
        <w:t>,</w:t>
      </w:r>
      <w:r w:rsidRPr="00BA5F17">
        <w:rPr>
          <w:rtl/>
          <w:lang w:eastAsia="he-IL"/>
        </w:rPr>
        <w:t xml:space="preserve"> לא באים ל</w:t>
      </w:r>
      <w:r>
        <w:rPr>
          <w:rFonts w:hint="cs"/>
          <w:rtl/>
          <w:lang w:eastAsia="he-IL"/>
        </w:rPr>
        <w:t>נ</w:t>
      </w:r>
      <w:r w:rsidRPr="00BA5F17">
        <w:rPr>
          <w:rtl/>
          <w:lang w:eastAsia="he-IL"/>
        </w:rPr>
        <w:t xml:space="preserve">קום ולא </w:t>
      </w:r>
      <w:r>
        <w:rPr>
          <w:rFonts w:hint="cs"/>
          <w:rtl/>
          <w:lang w:eastAsia="he-IL"/>
        </w:rPr>
        <w:t xml:space="preserve">לנטור </w:t>
      </w:r>
      <w:r w:rsidRPr="00BA5F17">
        <w:rPr>
          <w:rtl/>
          <w:lang w:eastAsia="he-IL"/>
        </w:rPr>
        <w:t>חלילה</w:t>
      </w:r>
      <w:r>
        <w:rPr>
          <w:rFonts w:hint="cs"/>
          <w:rtl/>
          <w:lang w:eastAsia="he-IL"/>
        </w:rPr>
        <w:t>.</w:t>
      </w:r>
      <w:r w:rsidRPr="00BA5F17">
        <w:rPr>
          <w:rtl/>
          <w:lang w:eastAsia="he-IL"/>
        </w:rPr>
        <w:t xml:space="preserve"> אנחנו באים לשפר</w:t>
      </w:r>
      <w:r>
        <w:rPr>
          <w:rFonts w:hint="cs"/>
          <w:rtl/>
          <w:lang w:eastAsia="he-IL"/>
        </w:rPr>
        <w:t>,</w:t>
      </w:r>
      <w:r w:rsidRPr="00BA5F17">
        <w:rPr>
          <w:rtl/>
          <w:lang w:eastAsia="he-IL"/>
        </w:rPr>
        <w:t xml:space="preserve"> לתקן</w:t>
      </w:r>
      <w:r>
        <w:rPr>
          <w:rFonts w:hint="cs"/>
          <w:rtl/>
          <w:lang w:eastAsia="he-IL"/>
        </w:rPr>
        <w:t>.</w:t>
      </w:r>
    </w:p>
    <w:p w:rsidR="005F6821" w:rsidRDefault="005F6821" w:rsidP="00595995">
      <w:pPr>
        <w:rPr>
          <w:rtl/>
          <w:lang w:eastAsia="he-IL"/>
        </w:rPr>
      </w:pPr>
    </w:p>
    <w:p w:rsidR="005F6821" w:rsidRDefault="005F6821" w:rsidP="00595995">
      <w:pPr>
        <w:rPr>
          <w:rtl/>
          <w:lang w:eastAsia="he-IL"/>
        </w:rPr>
      </w:pPr>
      <w:bookmarkStart w:id="3371" w:name="_ETM_Q10_359000"/>
      <w:bookmarkEnd w:id="3371"/>
      <w:r w:rsidRPr="00BA5F17">
        <w:rPr>
          <w:rtl/>
          <w:lang w:eastAsia="he-IL"/>
        </w:rPr>
        <w:t>ביום החגיגי הזה</w:t>
      </w:r>
      <w:r>
        <w:rPr>
          <w:rFonts w:hint="cs"/>
          <w:rtl/>
          <w:lang w:eastAsia="he-IL"/>
        </w:rPr>
        <w:t>,</w:t>
      </w:r>
      <w:r w:rsidRPr="00BA5F17">
        <w:rPr>
          <w:rtl/>
          <w:lang w:eastAsia="he-IL"/>
        </w:rPr>
        <w:t xml:space="preserve"> שהוא חג לאילנות וגם למשכן הכנסת עם חגיגות ה-74</w:t>
      </w:r>
      <w:r>
        <w:rPr>
          <w:rFonts w:hint="cs"/>
          <w:rtl/>
          <w:lang w:eastAsia="he-IL"/>
        </w:rPr>
        <w:t>,</w:t>
      </w:r>
      <w:r w:rsidRPr="00BA5F17">
        <w:rPr>
          <w:rtl/>
          <w:lang w:eastAsia="he-IL"/>
        </w:rPr>
        <w:t xml:space="preserve"> אני רוצה לומר לכם</w:t>
      </w:r>
      <w:r>
        <w:rPr>
          <w:rFonts w:hint="cs"/>
          <w:rtl/>
          <w:lang w:eastAsia="he-IL"/>
        </w:rPr>
        <w:t>:</w:t>
      </w:r>
      <w:r w:rsidRPr="00BA5F17">
        <w:rPr>
          <w:rtl/>
          <w:lang w:eastAsia="he-IL"/>
        </w:rPr>
        <w:t xml:space="preserve"> </w:t>
      </w:r>
      <w:r>
        <w:rPr>
          <w:rFonts w:hint="cs"/>
          <w:rtl/>
          <w:lang w:eastAsia="he-IL"/>
        </w:rPr>
        <w:t xml:space="preserve">שלוש </w:t>
      </w:r>
      <w:r w:rsidRPr="00BA5F17">
        <w:rPr>
          <w:rtl/>
          <w:lang w:eastAsia="he-IL"/>
        </w:rPr>
        <w:t xml:space="preserve">הרשויות שיש לנו </w:t>
      </w:r>
      <w:r>
        <w:rPr>
          <w:rFonts w:hint="cs"/>
          <w:rtl/>
          <w:lang w:eastAsia="he-IL"/>
        </w:rPr>
        <w:t xml:space="preserve">– </w:t>
      </w:r>
      <w:bookmarkStart w:id="3372" w:name="_ETM_Q10_364000"/>
      <w:bookmarkEnd w:id="3372"/>
      <w:r w:rsidRPr="00BA5F17">
        <w:rPr>
          <w:rtl/>
          <w:lang w:eastAsia="he-IL"/>
        </w:rPr>
        <w:t>הכנסת</w:t>
      </w:r>
      <w:r>
        <w:rPr>
          <w:rFonts w:hint="cs"/>
          <w:rtl/>
          <w:lang w:eastAsia="he-IL"/>
        </w:rPr>
        <w:t>,</w:t>
      </w:r>
      <w:r w:rsidRPr="00BA5F17">
        <w:rPr>
          <w:rtl/>
          <w:lang w:eastAsia="he-IL"/>
        </w:rPr>
        <w:t xml:space="preserve"> ש</w:t>
      </w:r>
      <w:r>
        <w:rPr>
          <w:rFonts w:hint="cs"/>
          <w:rtl/>
          <w:lang w:eastAsia="he-IL"/>
        </w:rPr>
        <w:t xml:space="preserve">היא </w:t>
      </w:r>
      <w:r w:rsidRPr="00BA5F17">
        <w:rPr>
          <w:rtl/>
          <w:lang w:eastAsia="he-IL"/>
        </w:rPr>
        <w:t>הרשות המחוקקת ובית הנבחרים של מדינת ישראל</w:t>
      </w:r>
      <w:r>
        <w:rPr>
          <w:rFonts w:hint="cs"/>
          <w:rtl/>
          <w:lang w:eastAsia="he-IL"/>
        </w:rPr>
        <w:t>,</w:t>
      </w:r>
      <w:r w:rsidRPr="00BA5F17">
        <w:rPr>
          <w:rtl/>
          <w:lang w:eastAsia="he-IL"/>
        </w:rPr>
        <w:t xml:space="preserve"> הרשות המבצעת</w:t>
      </w:r>
      <w:r>
        <w:rPr>
          <w:rFonts w:hint="cs"/>
          <w:rtl/>
          <w:lang w:eastAsia="he-IL"/>
        </w:rPr>
        <w:t>,</w:t>
      </w:r>
      <w:r w:rsidRPr="00BA5F17">
        <w:rPr>
          <w:rtl/>
          <w:lang w:eastAsia="he-IL"/>
        </w:rPr>
        <w:t xml:space="preserve"> הממשלה</w:t>
      </w:r>
      <w:r>
        <w:rPr>
          <w:rFonts w:hint="cs"/>
          <w:rtl/>
          <w:lang w:eastAsia="he-IL"/>
        </w:rPr>
        <w:t>,</w:t>
      </w:r>
      <w:r w:rsidRPr="00BA5F17">
        <w:rPr>
          <w:rtl/>
          <w:lang w:eastAsia="he-IL"/>
        </w:rPr>
        <w:t xml:space="preserve"> והרשות השופטת </w:t>
      </w:r>
      <w:r>
        <w:rPr>
          <w:rFonts w:hint="cs"/>
          <w:rtl/>
          <w:lang w:eastAsia="he-IL"/>
        </w:rPr>
        <w:t xml:space="preserve">– </w:t>
      </w:r>
      <w:r w:rsidRPr="00BA5F17">
        <w:rPr>
          <w:rtl/>
          <w:lang w:eastAsia="he-IL"/>
        </w:rPr>
        <w:t>יונקות את כוחן מהכנסת</w:t>
      </w:r>
      <w:r>
        <w:rPr>
          <w:rFonts w:hint="cs"/>
          <w:rtl/>
          <w:lang w:eastAsia="he-IL"/>
        </w:rPr>
        <w:t>.</w:t>
      </w:r>
    </w:p>
    <w:p w:rsidR="005F6821" w:rsidRDefault="005F6821" w:rsidP="00595995">
      <w:pPr>
        <w:rPr>
          <w:rtl/>
          <w:lang w:eastAsia="he-IL"/>
        </w:rPr>
      </w:pPr>
    </w:p>
    <w:p w:rsidR="005F6821" w:rsidRDefault="005F6821" w:rsidP="00595995">
      <w:pPr>
        <w:pStyle w:val="af6"/>
        <w:keepNext/>
        <w:rPr>
          <w:rtl/>
        </w:rPr>
      </w:pPr>
      <w:r w:rsidRPr="00C34F00">
        <w:rPr>
          <w:rStyle w:val="TagStyle"/>
          <w:rtl/>
        </w:rPr>
        <w:t xml:space="preserve"> &lt;&lt; יור &gt;&gt; </w:t>
      </w:r>
      <w:r>
        <w:rPr>
          <w:rtl/>
        </w:rPr>
        <w:t>היו"ר אוריאל בוסו:</w:t>
      </w:r>
      <w:r w:rsidRPr="00C34F00">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תודה.</w:t>
      </w:r>
    </w:p>
    <w:p w:rsidR="005F6821" w:rsidRDefault="005F6821" w:rsidP="00595995">
      <w:pPr>
        <w:rPr>
          <w:rtl/>
          <w:lang w:eastAsia="he-IL"/>
        </w:rPr>
      </w:pPr>
    </w:p>
    <w:p w:rsidR="005F6821" w:rsidRPr="00C34F00" w:rsidRDefault="005F6821" w:rsidP="007C5EF3">
      <w:pPr>
        <w:pStyle w:val="-"/>
        <w:rPr>
          <w:rtl/>
        </w:rPr>
      </w:pPr>
      <w:bookmarkStart w:id="3373" w:name="ET_speakercontinue_6150_473"/>
      <w:r w:rsidRPr="007C5EF3">
        <w:rPr>
          <w:rStyle w:val="TagStyle"/>
          <w:rtl/>
        </w:rPr>
        <w:t xml:space="preserve"> &lt;&lt; דובר_המשך &gt;&gt; </w:t>
      </w:r>
      <w:r>
        <w:rPr>
          <w:rtl/>
        </w:rPr>
        <w:t>מיכל מרים וולדיגר (הציונות הדתית):</w:t>
      </w:r>
      <w:r w:rsidRPr="007C5EF3">
        <w:rPr>
          <w:rStyle w:val="TagStyle"/>
          <w:rtl/>
        </w:rPr>
        <w:t xml:space="preserve"> &lt;&lt; דובר_המשך &gt;&gt;</w:t>
      </w:r>
      <w:bookmarkEnd w:id="3373"/>
      <w:r w:rsidRPr="007C5EF3">
        <w:rPr>
          <w:rStyle w:val="TagStyle"/>
          <w:rtl/>
        </w:rPr>
        <w:t xml:space="preserve"> </w:t>
      </w:r>
      <w:r>
        <w:rPr>
          <w:rtl/>
        </w:rPr>
        <w:t xml:space="preserve">   </w:t>
      </w:r>
    </w:p>
    <w:p w:rsidR="005F6821" w:rsidRDefault="005F6821" w:rsidP="007C5EF3">
      <w:pPr>
        <w:rPr>
          <w:rtl/>
          <w:lang w:eastAsia="he-IL"/>
        </w:rPr>
      </w:pPr>
      <w:bookmarkStart w:id="3374" w:name="_ETM_Q10_374000"/>
      <w:bookmarkEnd w:id="3374"/>
      <w:r w:rsidRPr="00BA5F17">
        <w:rPr>
          <w:rtl/>
          <w:lang w:eastAsia="he-IL"/>
        </w:rPr>
        <w:lastRenderedPageBreak/>
        <w:t>למה אני אומרת את זה</w:t>
      </w:r>
      <w:r>
        <w:rPr>
          <w:rFonts w:hint="cs"/>
          <w:rtl/>
          <w:lang w:eastAsia="he-IL"/>
        </w:rPr>
        <w:t>?</w:t>
      </w:r>
      <w:r w:rsidRPr="00BA5F17">
        <w:rPr>
          <w:rtl/>
          <w:lang w:eastAsia="he-IL"/>
        </w:rPr>
        <w:t xml:space="preserve"> כי יש כאלה שהתבלבלו בהיררכיה ובכללים</w:t>
      </w:r>
      <w:r>
        <w:rPr>
          <w:rFonts w:hint="cs"/>
          <w:rtl/>
          <w:lang w:eastAsia="he-IL"/>
        </w:rPr>
        <w:t>.</w:t>
      </w:r>
      <w:r w:rsidRPr="00BA5F17">
        <w:rPr>
          <w:rtl/>
          <w:lang w:eastAsia="he-IL"/>
        </w:rPr>
        <w:t xml:space="preserve"> בימים אלו אנחנו עושים סדר במערכת ומחזירים את הכוח אל העם</w:t>
      </w:r>
      <w:r>
        <w:rPr>
          <w:rFonts w:hint="cs"/>
          <w:rtl/>
          <w:lang w:eastAsia="he-IL"/>
        </w:rPr>
        <w:t xml:space="preserve">, אל </w:t>
      </w:r>
      <w:r w:rsidRPr="00BA5F17">
        <w:rPr>
          <w:rtl/>
          <w:lang w:eastAsia="he-IL"/>
        </w:rPr>
        <w:t>נבחרי הציבור</w:t>
      </w:r>
      <w:r>
        <w:rPr>
          <w:rFonts w:hint="cs"/>
          <w:rtl/>
          <w:lang w:eastAsia="he-IL"/>
        </w:rPr>
        <w:t>.</w:t>
      </w:r>
      <w:r w:rsidRPr="00BA5F17">
        <w:rPr>
          <w:rtl/>
          <w:lang w:eastAsia="he-IL"/>
        </w:rPr>
        <w:t xml:space="preserve"> מזל טוב</w:t>
      </w:r>
      <w:r>
        <w:rPr>
          <w:rFonts w:hint="cs"/>
          <w:rtl/>
          <w:lang w:eastAsia="he-IL"/>
        </w:rPr>
        <w:t>,</w:t>
      </w:r>
      <w:r w:rsidRPr="00BA5F17">
        <w:rPr>
          <w:rtl/>
          <w:lang w:eastAsia="he-IL"/>
        </w:rPr>
        <w:t xml:space="preserve"> כנסת יקרה</w:t>
      </w:r>
      <w:r>
        <w:rPr>
          <w:rFonts w:hint="cs"/>
          <w:rtl/>
          <w:lang w:eastAsia="he-IL"/>
        </w:rPr>
        <w:t>,</w:t>
      </w:r>
      <w:r w:rsidRPr="00BA5F17">
        <w:rPr>
          <w:rtl/>
          <w:lang w:eastAsia="he-IL"/>
        </w:rPr>
        <w:t xml:space="preserve"> עד 75 זה יעבור</w:t>
      </w:r>
      <w:r>
        <w:rPr>
          <w:rFonts w:hint="cs"/>
          <w:rtl/>
          <w:lang w:eastAsia="he-IL"/>
        </w:rPr>
        <w:t>.</w:t>
      </w:r>
      <w:r>
        <w:rPr>
          <w:rtl/>
          <w:lang w:eastAsia="he-IL"/>
        </w:rPr>
        <w:t xml:space="preserve"> האיזון ת</w:t>
      </w:r>
      <w:r w:rsidRPr="00BA5F17">
        <w:rPr>
          <w:rtl/>
          <w:lang w:eastAsia="he-IL"/>
        </w:rPr>
        <w:t>כף יחזור</w:t>
      </w:r>
      <w:r>
        <w:rPr>
          <w:rFonts w:hint="cs"/>
          <w:rtl/>
          <w:lang w:eastAsia="he-IL"/>
        </w:rPr>
        <w:t>.</w:t>
      </w:r>
      <w:r w:rsidRPr="00BA5F17">
        <w:rPr>
          <w:rtl/>
          <w:lang w:eastAsia="he-IL"/>
        </w:rPr>
        <w:t xml:space="preserve"> תודה</w:t>
      </w:r>
      <w:r>
        <w:rPr>
          <w:rFonts w:hint="cs"/>
          <w:rtl/>
          <w:lang w:eastAsia="he-IL"/>
        </w:rPr>
        <w:t>.</w:t>
      </w:r>
    </w:p>
    <w:p w:rsidR="005F6821" w:rsidRDefault="005F6821" w:rsidP="00595995">
      <w:pPr>
        <w:rPr>
          <w:rtl/>
          <w:lang w:eastAsia="he-IL"/>
        </w:rPr>
      </w:pPr>
    </w:p>
    <w:p w:rsidR="005F6821" w:rsidRDefault="005F6821" w:rsidP="00595995">
      <w:pPr>
        <w:pStyle w:val="af6"/>
        <w:keepNext/>
        <w:rPr>
          <w:rtl/>
        </w:rPr>
      </w:pPr>
      <w:bookmarkStart w:id="3375" w:name="ET_yor_6488_22"/>
      <w:r w:rsidRPr="00C34F00">
        <w:rPr>
          <w:rStyle w:val="TagStyle"/>
          <w:rtl/>
        </w:rPr>
        <w:t xml:space="preserve"> &lt;&lt; יור &gt;&gt; </w:t>
      </w:r>
      <w:r>
        <w:rPr>
          <w:rtl/>
        </w:rPr>
        <w:t>היו"ר אוריאל בוסו:</w:t>
      </w:r>
      <w:r w:rsidRPr="00C34F00">
        <w:rPr>
          <w:rStyle w:val="TagStyle"/>
          <w:rtl/>
        </w:rPr>
        <w:t xml:space="preserve"> &lt;&lt; יור &gt;&gt;</w:t>
      </w:r>
      <w:r>
        <w:rPr>
          <w:rtl/>
        </w:rPr>
        <w:t xml:space="preserve"> </w:t>
      </w:r>
      <w:bookmarkEnd w:id="3375"/>
    </w:p>
    <w:p w:rsidR="005F6821" w:rsidRDefault="005F6821" w:rsidP="00595995">
      <w:pPr>
        <w:pStyle w:val="KeepWithNext"/>
        <w:rPr>
          <w:rtl/>
          <w:lang w:eastAsia="he-IL"/>
        </w:rPr>
      </w:pPr>
    </w:p>
    <w:p w:rsidR="005F6821" w:rsidRDefault="005F6821" w:rsidP="00595995">
      <w:pPr>
        <w:rPr>
          <w:rtl/>
          <w:lang w:eastAsia="he-IL"/>
        </w:rPr>
      </w:pPr>
      <w:bookmarkStart w:id="3376" w:name="_ETM_Q10_388000"/>
      <w:bookmarkEnd w:id="3376"/>
      <w:r>
        <w:rPr>
          <w:rFonts w:hint="cs"/>
          <w:rtl/>
          <w:lang w:eastAsia="he-IL"/>
        </w:rPr>
        <w:t xml:space="preserve">תודה </w:t>
      </w:r>
      <w:r w:rsidRPr="00BA5F17">
        <w:rPr>
          <w:rtl/>
          <w:lang w:eastAsia="he-IL"/>
        </w:rPr>
        <w:t xml:space="preserve">רבה לסגנית השר </w:t>
      </w:r>
      <w:r>
        <w:rPr>
          <w:rFonts w:hint="cs"/>
          <w:rtl/>
          <w:lang w:eastAsia="he-IL"/>
        </w:rPr>
        <w:t xml:space="preserve">מיכל מרים וולדיגר. </w:t>
      </w:r>
      <w:r w:rsidRPr="00BA5F17">
        <w:rPr>
          <w:rtl/>
          <w:lang w:eastAsia="he-IL"/>
        </w:rPr>
        <w:t>הדובר הבא</w:t>
      </w:r>
      <w:r>
        <w:rPr>
          <w:rFonts w:hint="cs"/>
          <w:rtl/>
          <w:lang w:eastAsia="he-IL"/>
        </w:rPr>
        <w:t xml:space="preserve">, </w:t>
      </w:r>
      <w:r w:rsidRPr="00BA5F17">
        <w:rPr>
          <w:rtl/>
          <w:lang w:eastAsia="he-IL"/>
        </w:rPr>
        <w:t>חבר הכנסת אלמוג כהן</w:t>
      </w:r>
      <w:r>
        <w:rPr>
          <w:rFonts w:hint="cs"/>
          <w:rtl/>
          <w:lang w:eastAsia="he-IL"/>
        </w:rPr>
        <w:t>,</w:t>
      </w:r>
      <w:r w:rsidRPr="00BA5F17">
        <w:rPr>
          <w:rtl/>
          <w:lang w:eastAsia="he-IL"/>
        </w:rPr>
        <w:t xml:space="preserve"> בבקשה</w:t>
      </w:r>
      <w:r>
        <w:rPr>
          <w:rFonts w:hint="cs"/>
          <w:rtl/>
          <w:lang w:eastAsia="he-IL"/>
        </w:rPr>
        <w:t>.</w:t>
      </w:r>
      <w:r>
        <w:rPr>
          <w:rtl/>
          <w:lang w:eastAsia="he-IL"/>
        </w:rPr>
        <w:t xml:space="preserve"> </w:t>
      </w:r>
      <w:r w:rsidRPr="00BA5F17">
        <w:rPr>
          <w:rtl/>
          <w:lang w:eastAsia="he-IL"/>
        </w:rPr>
        <w:t>אני מאוד מבקש מהדוברים לעמוד בלוח הזמנים</w:t>
      </w:r>
      <w:r>
        <w:rPr>
          <w:rFonts w:hint="cs"/>
          <w:rtl/>
          <w:lang w:eastAsia="he-IL"/>
        </w:rPr>
        <w:t>,</w:t>
      </w:r>
      <w:r w:rsidRPr="00BA5F17">
        <w:rPr>
          <w:rtl/>
          <w:lang w:eastAsia="he-IL"/>
        </w:rPr>
        <w:t xml:space="preserve"> כי כל </w:t>
      </w:r>
      <w:r>
        <w:rPr>
          <w:rFonts w:hint="cs"/>
          <w:rtl/>
          <w:lang w:eastAsia="he-IL"/>
        </w:rPr>
        <w:t>אח</w:t>
      </w:r>
      <w:bookmarkStart w:id="3377" w:name="_ETM_Q10_400000"/>
      <w:bookmarkEnd w:id="3377"/>
      <w:r>
        <w:rPr>
          <w:rFonts w:hint="cs"/>
          <w:rtl/>
          <w:lang w:eastAsia="he-IL"/>
        </w:rPr>
        <w:t xml:space="preserve">ד עוד דקה ועוד </w:t>
      </w:r>
      <w:r w:rsidRPr="00BA5F17">
        <w:rPr>
          <w:rtl/>
          <w:lang w:eastAsia="he-IL"/>
        </w:rPr>
        <w:t>דקה</w:t>
      </w:r>
      <w:r>
        <w:rPr>
          <w:rFonts w:hint="cs"/>
          <w:rtl/>
          <w:lang w:eastAsia="he-IL"/>
        </w:rPr>
        <w:t>,</w:t>
      </w:r>
      <w:r w:rsidRPr="00BA5F17">
        <w:rPr>
          <w:rtl/>
          <w:lang w:eastAsia="he-IL"/>
        </w:rPr>
        <w:t xml:space="preserve"> </w:t>
      </w:r>
      <w:r>
        <w:rPr>
          <w:rFonts w:hint="cs"/>
          <w:rtl/>
          <w:lang w:eastAsia="he-IL"/>
        </w:rPr>
        <w:t>ו</w:t>
      </w:r>
      <w:r w:rsidRPr="00BA5F17">
        <w:rPr>
          <w:rtl/>
          <w:lang w:eastAsia="he-IL"/>
        </w:rPr>
        <w:t>בסוף זה מתווסף לשעות ארוכות</w:t>
      </w:r>
      <w:r>
        <w:rPr>
          <w:rFonts w:hint="cs"/>
          <w:rtl/>
          <w:lang w:eastAsia="he-IL"/>
        </w:rPr>
        <w:t>.</w:t>
      </w:r>
      <w:r>
        <w:rPr>
          <w:rtl/>
          <w:lang w:eastAsia="he-IL"/>
        </w:rPr>
        <w:t xml:space="preserve"> גם ככה יש סדר</w:t>
      </w:r>
      <w:r>
        <w:rPr>
          <w:rFonts w:hint="cs"/>
          <w:rtl/>
          <w:lang w:eastAsia="he-IL"/>
        </w:rPr>
        <w:t>-</w:t>
      </w:r>
      <w:r w:rsidRPr="00BA5F17">
        <w:rPr>
          <w:rtl/>
          <w:lang w:eastAsia="he-IL"/>
        </w:rPr>
        <w:t>יום ארוך</w:t>
      </w:r>
      <w:r>
        <w:rPr>
          <w:rFonts w:hint="cs"/>
          <w:rtl/>
          <w:lang w:eastAsia="he-IL"/>
        </w:rPr>
        <w:t>.</w:t>
      </w:r>
    </w:p>
    <w:p w:rsidR="005F6821" w:rsidRDefault="005F6821" w:rsidP="00595995">
      <w:pPr>
        <w:rPr>
          <w:rtl/>
          <w:lang w:eastAsia="he-IL"/>
        </w:rPr>
      </w:pPr>
    </w:p>
    <w:p w:rsidR="005F6821" w:rsidRDefault="005F6821" w:rsidP="00595995">
      <w:pPr>
        <w:pStyle w:val="af5"/>
        <w:keepNext/>
        <w:rPr>
          <w:rtl/>
        </w:rPr>
      </w:pPr>
      <w:bookmarkStart w:id="3378" w:name="ET_interruption_5765_23"/>
      <w:r w:rsidRPr="00C34F00">
        <w:rPr>
          <w:rStyle w:val="TagStyle"/>
          <w:rtl/>
        </w:rPr>
        <w:t xml:space="preserve"> &lt;&lt; קריאה &gt;&gt; </w:t>
      </w:r>
      <w:r>
        <w:rPr>
          <w:rtl/>
        </w:rPr>
        <w:t>מיכאל מרדכי ביטון (המחנה הממלכתי):</w:t>
      </w:r>
      <w:r w:rsidRPr="00C34F00">
        <w:rPr>
          <w:rStyle w:val="TagStyle"/>
          <w:rtl/>
        </w:rPr>
        <w:t xml:space="preserve"> &lt;&lt; קריאה &gt;&gt;</w:t>
      </w:r>
      <w:r>
        <w:rPr>
          <w:rtl/>
        </w:rPr>
        <w:t xml:space="preserve"> </w:t>
      </w:r>
      <w:bookmarkEnd w:id="3378"/>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אני נותן לאלמוג דקה.</w:t>
      </w:r>
    </w:p>
    <w:p w:rsidR="005F6821" w:rsidRDefault="005F6821" w:rsidP="00595995">
      <w:pPr>
        <w:rPr>
          <w:rtl/>
          <w:lang w:eastAsia="he-IL"/>
        </w:rPr>
      </w:pPr>
    </w:p>
    <w:p w:rsidR="005F6821" w:rsidRDefault="005F6821" w:rsidP="00595995">
      <w:pPr>
        <w:pStyle w:val="af5"/>
        <w:keepNext/>
        <w:rPr>
          <w:rtl/>
        </w:rPr>
      </w:pPr>
      <w:bookmarkStart w:id="3379" w:name="ET_interruption_6352_24"/>
      <w:r w:rsidRPr="00C34F00">
        <w:rPr>
          <w:rStyle w:val="TagStyle"/>
          <w:rtl/>
        </w:rPr>
        <w:t xml:space="preserve"> &lt;&lt; קריאה &gt;&gt; </w:t>
      </w:r>
      <w:r>
        <w:rPr>
          <w:rtl/>
        </w:rPr>
        <w:t>אלמוג כהן (עוצמה יהודית):</w:t>
      </w:r>
      <w:r w:rsidRPr="00C34F00">
        <w:rPr>
          <w:rStyle w:val="TagStyle"/>
          <w:rtl/>
        </w:rPr>
        <w:t xml:space="preserve"> &lt;&lt; קריאה &gt;&gt;</w:t>
      </w:r>
      <w:r>
        <w:rPr>
          <w:rtl/>
        </w:rPr>
        <w:t xml:space="preserve"> </w:t>
      </w:r>
      <w:bookmarkEnd w:id="3379"/>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מברוכ.</w:t>
      </w:r>
    </w:p>
    <w:p w:rsidR="005F6821" w:rsidRDefault="005F6821" w:rsidP="00595995">
      <w:pPr>
        <w:rPr>
          <w:rtl/>
          <w:lang w:eastAsia="he-IL"/>
        </w:rPr>
      </w:pPr>
    </w:p>
    <w:p w:rsidR="005F6821" w:rsidRDefault="005F6821" w:rsidP="00595995">
      <w:pPr>
        <w:pStyle w:val="a4"/>
        <w:keepNext/>
        <w:rPr>
          <w:rtl/>
        </w:rPr>
      </w:pPr>
      <w:bookmarkStart w:id="3380" w:name="ET_speaker_6352_25"/>
      <w:r w:rsidRPr="00C34F00">
        <w:rPr>
          <w:rStyle w:val="TagStyle"/>
          <w:rtl/>
        </w:rPr>
        <w:t xml:space="preserve"> &lt;&lt; דובר &gt;&gt; </w:t>
      </w:r>
      <w:bookmarkStart w:id="3381" w:name="_Toc126620271"/>
      <w:bookmarkStart w:id="3382" w:name="_Toc126687448"/>
      <w:bookmarkStart w:id="3383" w:name="_Toc126687643"/>
      <w:bookmarkStart w:id="3384" w:name="_Toc126687806"/>
      <w:r>
        <w:rPr>
          <w:rtl/>
        </w:rPr>
        <w:t>אלמוג כהן (עוצמה יהודית):</w:t>
      </w:r>
      <w:bookmarkEnd w:id="3381"/>
      <w:bookmarkEnd w:id="3382"/>
      <w:bookmarkEnd w:id="3383"/>
      <w:bookmarkEnd w:id="3384"/>
      <w:r w:rsidRPr="00C34F00">
        <w:rPr>
          <w:rStyle w:val="TagStyle"/>
          <w:rtl/>
        </w:rPr>
        <w:t xml:space="preserve"> &lt;&lt; דובר &gt;&gt;</w:t>
      </w:r>
      <w:r>
        <w:rPr>
          <w:rtl/>
        </w:rPr>
        <w:t xml:space="preserve"> </w:t>
      </w:r>
      <w:bookmarkEnd w:id="3380"/>
    </w:p>
    <w:p w:rsidR="005F6821" w:rsidRDefault="005F6821" w:rsidP="00595995">
      <w:pPr>
        <w:pStyle w:val="KeepWithNext"/>
        <w:rPr>
          <w:rtl/>
          <w:lang w:eastAsia="he-IL"/>
        </w:rPr>
      </w:pPr>
    </w:p>
    <w:p w:rsidR="005F6821" w:rsidRDefault="005F6821" w:rsidP="00595995">
      <w:pPr>
        <w:rPr>
          <w:rtl/>
          <w:lang w:eastAsia="he-IL"/>
        </w:rPr>
      </w:pPr>
      <w:bookmarkStart w:id="3385" w:name="_ETM_Q10_415000"/>
      <w:bookmarkEnd w:id="3385"/>
      <w:r w:rsidRPr="00BA5F17">
        <w:rPr>
          <w:rtl/>
          <w:lang w:eastAsia="he-IL"/>
        </w:rPr>
        <w:t>אדוני היושב-ראש</w:t>
      </w:r>
      <w:r>
        <w:rPr>
          <w:rFonts w:hint="cs"/>
          <w:rtl/>
          <w:lang w:eastAsia="he-IL"/>
        </w:rPr>
        <w:t>,</w:t>
      </w:r>
      <w:r w:rsidRPr="00BA5F17">
        <w:rPr>
          <w:rtl/>
          <w:lang w:eastAsia="he-IL"/>
        </w:rPr>
        <w:t xml:space="preserve"> חבריי חברי הכנסת</w:t>
      </w:r>
      <w:r>
        <w:rPr>
          <w:rFonts w:hint="cs"/>
          <w:rtl/>
          <w:lang w:eastAsia="he-IL"/>
        </w:rPr>
        <w:t>,</w:t>
      </w:r>
      <w:r w:rsidRPr="00BA5F17">
        <w:rPr>
          <w:rtl/>
          <w:lang w:eastAsia="he-IL"/>
        </w:rPr>
        <w:t xml:space="preserve"> כנסת נכבדה</w:t>
      </w:r>
      <w:r>
        <w:rPr>
          <w:rFonts w:hint="cs"/>
          <w:rtl/>
          <w:lang w:eastAsia="he-IL"/>
        </w:rPr>
        <w:t>,</w:t>
      </w:r>
      <w:r w:rsidRPr="00BA5F17">
        <w:rPr>
          <w:rtl/>
          <w:lang w:eastAsia="he-IL"/>
        </w:rPr>
        <w:t xml:space="preserve"> אדוני השר</w:t>
      </w:r>
      <w:r>
        <w:rPr>
          <w:rFonts w:hint="cs"/>
          <w:rtl/>
          <w:lang w:eastAsia="he-IL"/>
        </w:rPr>
        <w:t>,</w:t>
      </w:r>
      <w:r w:rsidRPr="00BA5F17">
        <w:rPr>
          <w:rtl/>
          <w:lang w:eastAsia="he-IL"/>
        </w:rPr>
        <w:t xml:space="preserve"> חג שמח לכולם</w:t>
      </w:r>
      <w:r>
        <w:rPr>
          <w:rFonts w:hint="cs"/>
          <w:rtl/>
          <w:lang w:eastAsia="he-IL"/>
        </w:rPr>
        <w:t>.</w:t>
      </w:r>
      <w:r w:rsidRPr="00BA5F17">
        <w:rPr>
          <w:rtl/>
          <w:lang w:eastAsia="he-IL"/>
        </w:rPr>
        <w:t xml:space="preserve"> אני רוצה לדבר על נושא שהוא לא כל כך שמח</w:t>
      </w:r>
      <w:r>
        <w:rPr>
          <w:rFonts w:hint="cs"/>
          <w:rtl/>
          <w:lang w:eastAsia="he-IL"/>
        </w:rPr>
        <w:t>.</w:t>
      </w:r>
    </w:p>
    <w:p w:rsidR="005F6821" w:rsidRDefault="005F6821" w:rsidP="00595995">
      <w:pPr>
        <w:rPr>
          <w:rtl/>
          <w:lang w:eastAsia="he-IL"/>
        </w:rPr>
      </w:pPr>
    </w:p>
    <w:p w:rsidR="005F6821" w:rsidRDefault="005F6821" w:rsidP="00595995">
      <w:pPr>
        <w:pStyle w:val="af5"/>
        <w:keepNext/>
        <w:rPr>
          <w:rtl/>
        </w:rPr>
      </w:pPr>
      <w:bookmarkStart w:id="3386" w:name="ET_interruption_קריאה_26"/>
      <w:r w:rsidRPr="00C34F00">
        <w:rPr>
          <w:rStyle w:val="TagStyle"/>
          <w:rtl/>
        </w:rPr>
        <w:t xml:space="preserve"> &lt;&lt; קריאה &gt;&gt; </w:t>
      </w:r>
      <w:r>
        <w:rPr>
          <w:rtl/>
        </w:rPr>
        <w:t>קריאה:</w:t>
      </w:r>
      <w:r w:rsidRPr="00C34F00">
        <w:rPr>
          <w:rStyle w:val="TagStyle"/>
          <w:rtl/>
        </w:rPr>
        <w:t xml:space="preserve"> &lt;&lt; קריאה &gt;&gt;</w:t>
      </w:r>
      <w:r>
        <w:rPr>
          <w:rtl/>
        </w:rPr>
        <w:t xml:space="preserve"> </w:t>
      </w:r>
      <w:bookmarkEnd w:id="3386"/>
    </w:p>
    <w:p w:rsidR="005F6821" w:rsidRDefault="005F6821" w:rsidP="00595995">
      <w:pPr>
        <w:pStyle w:val="KeepWithNext"/>
        <w:rPr>
          <w:rtl/>
          <w:lang w:eastAsia="he-IL"/>
        </w:rPr>
      </w:pPr>
    </w:p>
    <w:p w:rsidR="005F6821" w:rsidRDefault="005F6821" w:rsidP="00595995">
      <w:pPr>
        <w:rPr>
          <w:rtl/>
          <w:lang w:eastAsia="he-IL"/>
        </w:rPr>
      </w:pPr>
      <w:bookmarkStart w:id="3387" w:name="_ETM_Q10_423000"/>
      <w:bookmarkEnd w:id="3387"/>
      <w:r>
        <w:rPr>
          <w:rFonts w:hint="cs"/>
          <w:rtl/>
          <w:lang w:eastAsia="he-IL"/>
        </w:rPr>
        <w:t>- - -</w:t>
      </w:r>
    </w:p>
    <w:p w:rsidR="005F6821" w:rsidRDefault="005F6821" w:rsidP="00595995">
      <w:pPr>
        <w:rPr>
          <w:rtl/>
          <w:lang w:eastAsia="he-IL"/>
        </w:rPr>
      </w:pPr>
      <w:bookmarkStart w:id="3388" w:name="_ETM_Q10_426000"/>
      <w:bookmarkEnd w:id="3388"/>
    </w:p>
    <w:p w:rsidR="005F6821" w:rsidRDefault="005F6821" w:rsidP="00595995">
      <w:pPr>
        <w:pStyle w:val="-"/>
        <w:keepNext/>
        <w:rPr>
          <w:rtl/>
        </w:rPr>
      </w:pPr>
      <w:bookmarkStart w:id="3389" w:name="ET_speakercontinue_6352_27"/>
      <w:r w:rsidRPr="00C34F00">
        <w:rPr>
          <w:rStyle w:val="TagStyle"/>
          <w:rtl/>
        </w:rPr>
        <w:t xml:space="preserve"> &lt;&lt; דובר_המשך &gt;&gt; </w:t>
      </w:r>
      <w:r>
        <w:rPr>
          <w:rtl/>
        </w:rPr>
        <w:t>אלמוג כהן (עוצמה יהודית):</w:t>
      </w:r>
      <w:r w:rsidRPr="00C34F00">
        <w:rPr>
          <w:rStyle w:val="TagStyle"/>
          <w:rtl/>
        </w:rPr>
        <w:t xml:space="preserve"> &lt;&lt; דובר_המשך &gt;&gt;</w:t>
      </w:r>
      <w:r>
        <w:rPr>
          <w:rtl/>
        </w:rPr>
        <w:t xml:space="preserve"> </w:t>
      </w:r>
      <w:bookmarkEnd w:id="3389"/>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חג שמח.</w:t>
      </w:r>
    </w:p>
    <w:p w:rsidR="005F6821" w:rsidRDefault="005F6821" w:rsidP="00595995">
      <w:pPr>
        <w:rPr>
          <w:rtl/>
          <w:lang w:eastAsia="he-IL"/>
        </w:rPr>
      </w:pPr>
      <w:bookmarkStart w:id="3390" w:name="_ETM_Q10_425000"/>
      <w:bookmarkEnd w:id="3390"/>
    </w:p>
    <w:p w:rsidR="005F6821" w:rsidRDefault="005F6821" w:rsidP="00595995">
      <w:pPr>
        <w:pStyle w:val="af5"/>
        <w:keepNext/>
        <w:rPr>
          <w:rtl/>
        </w:rPr>
      </w:pPr>
      <w:bookmarkStart w:id="3391" w:name="ET_interruption_5520_28"/>
      <w:r w:rsidRPr="00C34F00">
        <w:rPr>
          <w:rStyle w:val="TagStyle"/>
          <w:rtl/>
        </w:rPr>
        <w:t xml:space="preserve"> &lt;&lt; קריאה &gt;&gt; </w:t>
      </w:r>
      <w:r>
        <w:rPr>
          <w:rtl/>
        </w:rPr>
        <w:t>עודד פורר (ישראל ביתנו):</w:t>
      </w:r>
      <w:r w:rsidRPr="00C34F00">
        <w:rPr>
          <w:rStyle w:val="TagStyle"/>
          <w:rtl/>
        </w:rPr>
        <w:t xml:space="preserve"> &lt;&lt; קריאה &gt;&gt;</w:t>
      </w:r>
      <w:r>
        <w:rPr>
          <w:rtl/>
        </w:rPr>
        <w:t xml:space="preserve"> </w:t>
      </w:r>
      <w:bookmarkEnd w:id="3391"/>
    </w:p>
    <w:p w:rsidR="005F6821" w:rsidRDefault="005F6821" w:rsidP="00595995">
      <w:pPr>
        <w:pStyle w:val="KeepWithNext"/>
        <w:rPr>
          <w:rtl/>
          <w:lang w:eastAsia="he-IL"/>
        </w:rPr>
      </w:pPr>
    </w:p>
    <w:p w:rsidR="005F6821" w:rsidRDefault="005F6821" w:rsidP="00595995">
      <w:pPr>
        <w:rPr>
          <w:rtl/>
          <w:lang w:eastAsia="he-IL"/>
        </w:rPr>
      </w:pPr>
      <w:bookmarkStart w:id="3392" w:name="_ETM_Q10_429000"/>
      <w:bookmarkEnd w:id="3392"/>
      <w:r>
        <w:rPr>
          <w:rFonts w:hint="cs"/>
          <w:rtl/>
          <w:lang w:eastAsia="he-IL"/>
        </w:rPr>
        <w:t>דבר על הבניין שלא הרסתם במזרח ירושלים.</w:t>
      </w:r>
    </w:p>
    <w:p w:rsidR="005F6821" w:rsidRPr="00C34F00" w:rsidRDefault="005F6821" w:rsidP="00595995">
      <w:pPr>
        <w:rPr>
          <w:rtl/>
          <w:lang w:eastAsia="he-IL"/>
        </w:rPr>
      </w:pPr>
    </w:p>
    <w:p w:rsidR="005F6821" w:rsidRDefault="005F6821" w:rsidP="00595995">
      <w:pPr>
        <w:pStyle w:val="-"/>
        <w:keepNext/>
        <w:rPr>
          <w:rtl/>
        </w:rPr>
      </w:pPr>
      <w:bookmarkStart w:id="3393" w:name="ET_speakercontinue_6352_13"/>
      <w:r w:rsidRPr="00491494">
        <w:rPr>
          <w:rStyle w:val="TagStyle"/>
          <w:rtl/>
        </w:rPr>
        <w:lastRenderedPageBreak/>
        <w:t xml:space="preserve">&lt;&lt; דובר_המשך &gt;&gt; </w:t>
      </w:r>
      <w:r>
        <w:rPr>
          <w:rtl/>
        </w:rPr>
        <w:t>אלמוג כהן (עוצמה יהודית):</w:t>
      </w:r>
      <w:r w:rsidRPr="00491494">
        <w:rPr>
          <w:rStyle w:val="TagStyle"/>
          <w:rtl/>
        </w:rPr>
        <w:t xml:space="preserve"> &lt;&lt; דובר_המשך &gt;&gt;</w:t>
      </w:r>
      <w:r>
        <w:rPr>
          <w:rtl/>
        </w:rPr>
        <w:t xml:space="preserve"> </w:t>
      </w:r>
      <w:bookmarkEnd w:id="3393"/>
    </w:p>
    <w:p w:rsidR="005F6821" w:rsidRDefault="005F6821" w:rsidP="00595995">
      <w:pPr>
        <w:pStyle w:val="KeepWithNext"/>
        <w:rPr>
          <w:rtl/>
          <w:lang w:eastAsia="he-IL"/>
        </w:rPr>
      </w:pPr>
    </w:p>
    <w:p w:rsidR="005F6821" w:rsidRDefault="005F6821" w:rsidP="00595995">
      <w:pPr>
        <w:rPr>
          <w:rtl/>
          <w:lang w:eastAsia="he-IL"/>
        </w:rPr>
      </w:pPr>
      <w:r w:rsidRPr="00C34F00">
        <w:rPr>
          <w:rtl/>
          <w:lang w:eastAsia="he-IL"/>
        </w:rPr>
        <w:t>יש משהו יותר חשוב שצריך לדבר</w:t>
      </w:r>
      <w:r>
        <w:rPr>
          <w:rFonts w:hint="cs"/>
          <w:rtl/>
          <w:lang w:eastAsia="he-IL"/>
        </w:rPr>
        <w:t xml:space="preserve"> עליו.</w:t>
      </w:r>
      <w:r w:rsidRPr="00C34F00">
        <w:rPr>
          <w:rtl/>
          <w:lang w:eastAsia="he-IL"/>
        </w:rPr>
        <w:t xml:space="preserve"> גם זה חמור מאוד</w:t>
      </w:r>
      <w:r>
        <w:rPr>
          <w:rFonts w:hint="cs"/>
          <w:rtl/>
          <w:lang w:eastAsia="he-IL"/>
        </w:rPr>
        <w:t>.</w:t>
      </w:r>
      <w:r w:rsidRPr="00C34F00">
        <w:rPr>
          <w:rtl/>
          <w:lang w:eastAsia="he-IL"/>
        </w:rPr>
        <w:t xml:space="preserve"> יש משהו הרבה יותר חשוב</w:t>
      </w:r>
      <w:r>
        <w:rPr>
          <w:rFonts w:hint="cs"/>
          <w:rtl/>
          <w:lang w:eastAsia="he-IL"/>
        </w:rPr>
        <w:t>.</w:t>
      </w:r>
      <w:r w:rsidRPr="00C34F00">
        <w:rPr>
          <w:rtl/>
          <w:lang w:eastAsia="he-IL"/>
        </w:rPr>
        <w:t xml:space="preserve"> ביום חמישי האחרון היה פיגוע</w:t>
      </w:r>
      <w:r>
        <w:rPr>
          <w:rFonts w:hint="cs"/>
          <w:rtl/>
          <w:lang w:eastAsia="he-IL"/>
        </w:rPr>
        <w:t>,</w:t>
      </w:r>
      <w:r w:rsidRPr="00C34F00">
        <w:rPr>
          <w:rtl/>
          <w:lang w:eastAsia="he-IL"/>
        </w:rPr>
        <w:t xml:space="preserve"> חברים</w:t>
      </w:r>
      <w:r>
        <w:rPr>
          <w:rFonts w:hint="cs"/>
          <w:rtl/>
          <w:lang w:eastAsia="he-IL"/>
        </w:rPr>
        <w:t>.</w:t>
      </w:r>
      <w:r w:rsidRPr="00C34F00">
        <w:rPr>
          <w:rtl/>
          <w:lang w:eastAsia="he-IL"/>
        </w:rPr>
        <w:t xml:space="preserve"> לא יודע אם כולכם שמעתם על הפיגוע הזה</w:t>
      </w:r>
      <w:r>
        <w:rPr>
          <w:rFonts w:hint="cs"/>
          <w:rtl/>
          <w:lang w:eastAsia="he-IL"/>
        </w:rPr>
        <w:t>,</w:t>
      </w:r>
      <w:r w:rsidRPr="00C34F00">
        <w:rPr>
          <w:rtl/>
          <w:lang w:eastAsia="he-IL"/>
        </w:rPr>
        <w:t xml:space="preserve"> ואני אספר לכם מה קרה</w:t>
      </w:r>
      <w:r>
        <w:rPr>
          <w:rFonts w:hint="cs"/>
          <w:rtl/>
          <w:lang w:eastAsia="he-IL"/>
        </w:rPr>
        <w:t>:</w:t>
      </w:r>
      <w:r>
        <w:rPr>
          <w:rtl/>
          <w:lang w:eastAsia="he-IL"/>
        </w:rPr>
        <w:t xml:space="preserve"> נכנס מחבל ארור ממשפחת אבו</w:t>
      </w:r>
      <w:r>
        <w:rPr>
          <w:rFonts w:hint="cs"/>
          <w:rtl/>
          <w:lang w:eastAsia="he-IL"/>
        </w:rPr>
        <w:t xml:space="preserve"> </w:t>
      </w:r>
      <w:r w:rsidRPr="00C34F00">
        <w:rPr>
          <w:rtl/>
          <w:lang w:eastAsia="he-IL"/>
        </w:rPr>
        <w:t>עסא שיושבים בנגב</w:t>
      </w:r>
      <w:r>
        <w:rPr>
          <w:rFonts w:hint="cs"/>
          <w:rtl/>
          <w:lang w:eastAsia="he-IL"/>
        </w:rPr>
        <w:t>,</w:t>
      </w:r>
      <w:r w:rsidRPr="00C34F00">
        <w:rPr>
          <w:rtl/>
          <w:lang w:eastAsia="he-IL"/>
        </w:rPr>
        <w:t xml:space="preserve"> והחליט שהוא רוצה לעשות ג'יהאד ביהודי</w:t>
      </w:r>
      <w:r>
        <w:rPr>
          <w:rFonts w:hint="cs"/>
          <w:rtl/>
          <w:lang w:eastAsia="he-IL"/>
        </w:rPr>
        <w:t>י</w:t>
      </w:r>
      <w:r w:rsidRPr="00C34F00">
        <w:rPr>
          <w:rtl/>
          <w:lang w:eastAsia="he-IL"/>
        </w:rPr>
        <w:t>ה</w:t>
      </w:r>
      <w:r>
        <w:rPr>
          <w:rFonts w:hint="cs"/>
          <w:rtl/>
          <w:lang w:eastAsia="he-IL"/>
        </w:rPr>
        <w:t>.</w:t>
      </w:r>
      <w:r w:rsidRPr="00C34F00">
        <w:rPr>
          <w:rtl/>
          <w:lang w:eastAsia="he-IL"/>
        </w:rPr>
        <w:t xml:space="preserve"> הוא נכנס לבית</w:t>
      </w:r>
      <w:r>
        <w:rPr>
          <w:rFonts w:hint="cs"/>
          <w:rtl/>
          <w:lang w:eastAsia="he-IL"/>
        </w:rPr>
        <w:t>,</w:t>
      </w:r>
      <w:r w:rsidRPr="00C34F00">
        <w:rPr>
          <w:rtl/>
          <w:lang w:eastAsia="he-IL"/>
        </w:rPr>
        <w:t xml:space="preserve"> הוא פרץ לבית</w:t>
      </w:r>
      <w:r>
        <w:rPr>
          <w:rFonts w:hint="cs"/>
          <w:rtl/>
          <w:lang w:eastAsia="he-IL"/>
        </w:rPr>
        <w:t>,</w:t>
      </w:r>
      <w:r w:rsidRPr="00C34F00">
        <w:rPr>
          <w:rtl/>
          <w:lang w:eastAsia="he-IL"/>
        </w:rPr>
        <w:t xml:space="preserve"> הוא </w:t>
      </w:r>
      <w:r>
        <w:rPr>
          <w:rFonts w:hint="cs"/>
          <w:rtl/>
          <w:lang w:eastAsia="he-IL"/>
        </w:rPr>
        <w:t xml:space="preserve">כפת </w:t>
      </w:r>
      <w:r w:rsidRPr="00C34F00">
        <w:rPr>
          <w:rtl/>
          <w:lang w:eastAsia="he-IL"/>
        </w:rPr>
        <w:t>את האימא</w:t>
      </w:r>
      <w:r>
        <w:rPr>
          <w:rFonts w:hint="cs"/>
          <w:rtl/>
          <w:lang w:eastAsia="he-IL"/>
        </w:rPr>
        <w:t>,</w:t>
      </w:r>
      <w:r w:rsidRPr="00C34F00">
        <w:rPr>
          <w:rtl/>
          <w:lang w:eastAsia="he-IL"/>
        </w:rPr>
        <w:t xml:space="preserve"> הוא </w:t>
      </w:r>
      <w:r>
        <w:rPr>
          <w:rFonts w:hint="cs"/>
          <w:rtl/>
          <w:lang w:eastAsia="he-IL"/>
        </w:rPr>
        <w:t xml:space="preserve">כפת </w:t>
      </w:r>
      <w:r w:rsidRPr="00C34F00">
        <w:rPr>
          <w:rtl/>
          <w:lang w:eastAsia="he-IL"/>
        </w:rPr>
        <w:t xml:space="preserve">את הילדים ואת הילד </w:t>
      </w:r>
      <w:r>
        <w:rPr>
          <w:rFonts w:hint="cs"/>
          <w:rtl/>
          <w:lang w:eastAsia="he-IL"/>
        </w:rPr>
        <w:t xml:space="preserve">שישן עם אימו </w:t>
      </w:r>
      <w:r w:rsidRPr="00C34F00">
        <w:rPr>
          <w:rtl/>
          <w:lang w:eastAsia="he-IL"/>
        </w:rPr>
        <w:t>בחדר השינה</w:t>
      </w:r>
      <w:r>
        <w:rPr>
          <w:rFonts w:hint="cs"/>
          <w:rtl/>
          <w:lang w:eastAsia="he-IL"/>
        </w:rPr>
        <w:t>, ואנס את ה</w:t>
      </w:r>
      <w:r w:rsidRPr="00C34F00">
        <w:rPr>
          <w:rtl/>
          <w:lang w:eastAsia="he-IL"/>
        </w:rPr>
        <w:t>אימא מול ילדיה</w:t>
      </w:r>
      <w:r>
        <w:rPr>
          <w:rFonts w:hint="cs"/>
          <w:rtl/>
          <w:lang w:eastAsia="he-IL"/>
        </w:rPr>
        <w:t>.</w:t>
      </w:r>
      <w:r w:rsidRPr="00C34F00">
        <w:rPr>
          <w:rtl/>
          <w:lang w:eastAsia="he-IL"/>
        </w:rPr>
        <w:t xml:space="preserve"> זה מה שהילד </w:t>
      </w:r>
      <w:r>
        <w:rPr>
          <w:rFonts w:hint="cs"/>
          <w:rtl/>
          <w:lang w:eastAsia="he-IL"/>
        </w:rPr>
        <w:t xml:space="preserve">הזה ראה, </w:t>
      </w:r>
      <w:r w:rsidRPr="00C34F00">
        <w:rPr>
          <w:rtl/>
          <w:lang w:eastAsia="he-IL"/>
        </w:rPr>
        <w:t>שאונסים את אימא שלו</w:t>
      </w:r>
      <w:r>
        <w:rPr>
          <w:rFonts w:hint="cs"/>
          <w:rtl/>
          <w:lang w:eastAsia="he-IL"/>
        </w:rPr>
        <w:t>.</w:t>
      </w:r>
      <w:r w:rsidRPr="00C34F00">
        <w:rPr>
          <w:rtl/>
          <w:lang w:eastAsia="he-IL"/>
        </w:rPr>
        <w:t xml:space="preserve"> איך האדמה פה</w:t>
      </w:r>
      <w:r>
        <w:rPr>
          <w:rFonts w:hint="cs"/>
          <w:rtl/>
          <w:lang w:eastAsia="he-IL"/>
        </w:rPr>
        <w:t>,</w:t>
      </w:r>
      <w:r w:rsidRPr="00C34F00">
        <w:rPr>
          <w:rtl/>
          <w:lang w:eastAsia="he-IL"/>
        </w:rPr>
        <w:t xml:space="preserve"> במקום הזה</w:t>
      </w:r>
      <w:r>
        <w:rPr>
          <w:rFonts w:hint="cs"/>
          <w:rtl/>
          <w:lang w:eastAsia="he-IL"/>
        </w:rPr>
        <w:t>,</w:t>
      </w:r>
      <w:r w:rsidRPr="00C34F00">
        <w:rPr>
          <w:rtl/>
          <w:lang w:eastAsia="he-IL"/>
        </w:rPr>
        <w:t xml:space="preserve"> בבית </w:t>
      </w:r>
      <w:r>
        <w:rPr>
          <w:rFonts w:hint="cs"/>
          <w:rtl/>
          <w:lang w:eastAsia="he-IL"/>
        </w:rPr>
        <w:t xml:space="preserve">הזה, לא </w:t>
      </w:r>
      <w:bookmarkStart w:id="3394" w:name="_ETM_Q10_471000"/>
      <w:bookmarkEnd w:id="3394"/>
      <w:r>
        <w:rPr>
          <w:rFonts w:hint="cs"/>
          <w:rtl/>
          <w:lang w:eastAsia="he-IL"/>
        </w:rPr>
        <w:t xml:space="preserve">רועדת? </w:t>
      </w:r>
    </w:p>
    <w:p w:rsidR="005F6821" w:rsidRDefault="005F6821" w:rsidP="00595995">
      <w:pPr>
        <w:rPr>
          <w:rtl/>
          <w:lang w:eastAsia="he-IL"/>
        </w:rPr>
      </w:pPr>
    </w:p>
    <w:p w:rsidR="005F6821" w:rsidRDefault="005F6821" w:rsidP="00595995">
      <w:pPr>
        <w:pStyle w:val="af5"/>
        <w:keepNext/>
        <w:rPr>
          <w:rtl/>
        </w:rPr>
      </w:pPr>
      <w:bookmarkStart w:id="3395" w:name="ET_interruption_5520_29"/>
      <w:r w:rsidRPr="00C51175">
        <w:rPr>
          <w:rStyle w:val="TagStyle"/>
          <w:rtl/>
        </w:rPr>
        <w:t xml:space="preserve"> &lt;&lt; קריאה &gt;&gt; </w:t>
      </w:r>
      <w:r>
        <w:rPr>
          <w:rtl/>
        </w:rPr>
        <w:t>עודד פורר (ישראל ביתנו):</w:t>
      </w:r>
      <w:r w:rsidRPr="00C51175">
        <w:rPr>
          <w:rStyle w:val="TagStyle"/>
          <w:rtl/>
        </w:rPr>
        <w:t xml:space="preserve"> &lt;&lt; קריאה &gt;&gt;</w:t>
      </w:r>
      <w:r>
        <w:rPr>
          <w:rtl/>
        </w:rPr>
        <w:t xml:space="preserve"> </w:t>
      </w:r>
      <w:bookmarkEnd w:id="3395"/>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מה</w:t>
      </w:r>
      <w:bookmarkStart w:id="3396" w:name="_ETM_Q10_476000"/>
      <w:bookmarkEnd w:id="3396"/>
      <w:r>
        <w:rPr>
          <w:rFonts w:hint="cs"/>
          <w:rtl/>
          <w:lang w:eastAsia="he-IL"/>
        </w:rPr>
        <w:t xml:space="preserve"> אתם - - -</w:t>
      </w:r>
    </w:p>
    <w:p w:rsidR="005F6821" w:rsidRPr="00C51175" w:rsidRDefault="005F6821" w:rsidP="00595995">
      <w:pPr>
        <w:rPr>
          <w:rtl/>
          <w:lang w:eastAsia="he-IL"/>
        </w:rPr>
      </w:pPr>
      <w:bookmarkStart w:id="3397" w:name="_ETM_Q10_473000"/>
      <w:bookmarkEnd w:id="3397"/>
    </w:p>
    <w:p w:rsidR="005F6821" w:rsidRDefault="005F6821" w:rsidP="00595995">
      <w:pPr>
        <w:pStyle w:val="-"/>
        <w:keepNext/>
        <w:rPr>
          <w:rtl/>
        </w:rPr>
      </w:pPr>
      <w:r w:rsidRPr="00491494">
        <w:rPr>
          <w:rStyle w:val="TagStyle"/>
          <w:rtl/>
        </w:rPr>
        <w:t xml:space="preserve">&lt;&lt; דובר_המשך &gt;&gt; </w:t>
      </w:r>
      <w:r>
        <w:rPr>
          <w:rtl/>
        </w:rPr>
        <w:t>אלמוג כהן (עוצמה יהודית):</w:t>
      </w:r>
      <w:r w:rsidRPr="00491494">
        <w:rPr>
          <w:rStyle w:val="TagStyle"/>
          <w:rtl/>
        </w:rPr>
        <w:t xml:space="preserve"> &lt;&lt; דובר_המשך &gt;&gt;</w:t>
      </w:r>
      <w:r>
        <w:rPr>
          <w:rtl/>
        </w:rPr>
        <w:t xml:space="preserve"> </w:t>
      </w:r>
    </w:p>
    <w:p w:rsidR="005F6821" w:rsidRDefault="005F6821" w:rsidP="00595995">
      <w:pPr>
        <w:rPr>
          <w:rtl/>
          <w:lang w:eastAsia="he-IL"/>
        </w:rPr>
      </w:pPr>
    </w:p>
    <w:p w:rsidR="005F6821" w:rsidRDefault="005F6821" w:rsidP="00595995">
      <w:pPr>
        <w:rPr>
          <w:rtl/>
          <w:lang w:eastAsia="he-IL"/>
        </w:rPr>
      </w:pPr>
      <w:r>
        <w:rPr>
          <w:rFonts w:hint="cs"/>
          <w:rtl/>
          <w:lang w:eastAsia="he-IL"/>
        </w:rPr>
        <w:t xml:space="preserve">איך המחבל הארור </w:t>
      </w:r>
      <w:bookmarkStart w:id="3398" w:name="_ETM_Q10_477000"/>
      <w:bookmarkEnd w:id="3398"/>
      <w:r w:rsidRPr="00C51175">
        <w:rPr>
          <w:rtl/>
          <w:lang w:eastAsia="he-IL"/>
        </w:rPr>
        <w:t xml:space="preserve">הזה עושה ג'יהאד </w:t>
      </w:r>
      <w:r>
        <w:rPr>
          <w:rFonts w:hint="cs"/>
          <w:rtl/>
          <w:lang w:eastAsia="he-IL"/>
        </w:rPr>
        <w:t>ב</w:t>
      </w:r>
      <w:r w:rsidRPr="00C51175">
        <w:rPr>
          <w:rtl/>
          <w:lang w:eastAsia="he-IL"/>
        </w:rPr>
        <w:t>יהודי</w:t>
      </w:r>
      <w:r>
        <w:rPr>
          <w:rFonts w:hint="cs"/>
          <w:rtl/>
          <w:lang w:eastAsia="he-IL"/>
        </w:rPr>
        <w:t>י</w:t>
      </w:r>
      <w:r w:rsidRPr="00C51175">
        <w:rPr>
          <w:rtl/>
          <w:lang w:eastAsia="he-IL"/>
        </w:rPr>
        <w:t>ה הזאת</w:t>
      </w:r>
      <w:r>
        <w:rPr>
          <w:rFonts w:hint="cs"/>
          <w:rtl/>
          <w:lang w:eastAsia="he-IL"/>
        </w:rPr>
        <w:t>?</w:t>
      </w:r>
      <w:r w:rsidRPr="00C51175">
        <w:rPr>
          <w:rtl/>
          <w:lang w:eastAsia="he-IL"/>
        </w:rPr>
        <w:t xml:space="preserve"> איך קורה המצב הזה</w:t>
      </w:r>
      <w:r>
        <w:rPr>
          <w:rFonts w:hint="cs"/>
          <w:rtl/>
          <w:lang w:eastAsia="he-IL"/>
        </w:rPr>
        <w:t xml:space="preserve"> שאין </w:t>
      </w:r>
      <w:r w:rsidRPr="00C51175">
        <w:rPr>
          <w:rtl/>
          <w:lang w:eastAsia="he-IL"/>
        </w:rPr>
        <w:t>תג מחיר לדבר הזה</w:t>
      </w:r>
      <w:r>
        <w:rPr>
          <w:rFonts w:hint="cs"/>
          <w:rtl/>
          <w:lang w:eastAsia="he-IL"/>
        </w:rPr>
        <w:t>?</w:t>
      </w:r>
      <w:r w:rsidRPr="00C51175">
        <w:rPr>
          <w:rtl/>
          <w:lang w:eastAsia="he-IL"/>
        </w:rPr>
        <w:t xml:space="preserve"> איך </w:t>
      </w:r>
      <w:r>
        <w:rPr>
          <w:rFonts w:hint="cs"/>
          <w:rtl/>
          <w:lang w:eastAsia="he-IL"/>
        </w:rPr>
        <w:t xml:space="preserve">המחבל הארור הזה </w:t>
      </w:r>
      <w:r>
        <w:rPr>
          <w:rtl/>
          <w:lang w:eastAsia="he-IL"/>
        </w:rPr>
        <w:t>חילל את נפש</w:t>
      </w:r>
      <w:r>
        <w:rPr>
          <w:rFonts w:hint="cs"/>
          <w:rtl/>
          <w:lang w:eastAsia="he-IL"/>
        </w:rPr>
        <w:t>ה</w:t>
      </w:r>
      <w:r w:rsidRPr="00C51175">
        <w:rPr>
          <w:rtl/>
          <w:lang w:eastAsia="he-IL"/>
        </w:rPr>
        <w:t xml:space="preserve"> של </w:t>
      </w:r>
      <w:r>
        <w:rPr>
          <w:rFonts w:hint="cs"/>
          <w:rtl/>
          <w:lang w:eastAsia="he-IL"/>
        </w:rPr>
        <w:t xml:space="preserve">האימא, חילל את </w:t>
      </w:r>
      <w:r w:rsidRPr="00C51175">
        <w:rPr>
          <w:rtl/>
          <w:lang w:eastAsia="he-IL"/>
        </w:rPr>
        <w:t xml:space="preserve">נפשו </w:t>
      </w:r>
      <w:r>
        <w:rPr>
          <w:rFonts w:hint="cs"/>
          <w:rtl/>
          <w:lang w:eastAsia="he-IL"/>
        </w:rPr>
        <w:t>של</w:t>
      </w:r>
      <w:bookmarkStart w:id="3399" w:name="_ETM_Q10_494000"/>
      <w:bookmarkEnd w:id="3399"/>
      <w:r>
        <w:rPr>
          <w:rFonts w:hint="cs"/>
          <w:rtl/>
          <w:lang w:eastAsia="he-IL"/>
        </w:rPr>
        <w:t xml:space="preserve"> הילד שצפה בכל זה – </w:t>
      </w:r>
      <w:r w:rsidRPr="00C51175">
        <w:rPr>
          <w:rtl/>
          <w:lang w:eastAsia="he-IL"/>
        </w:rPr>
        <w:t>והעולם</w:t>
      </w:r>
      <w:r>
        <w:rPr>
          <w:rFonts w:hint="cs"/>
          <w:rtl/>
          <w:lang w:eastAsia="he-IL"/>
        </w:rPr>
        <w:t>?</w:t>
      </w:r>
      <w:r w:rsidRPr="00C51175">
        <w:rPr>
          <w:rtl/>
          <w:lang w:eastAsia="he-IL"/>
        </w:rPr>
        <w:t xml:space="preserve"> העולם שותק</w:t>
      </w:r>
      <w:r>
        <w:rPr>
          <w:rFonts w:hint="cs"/>
          <w:rtl/>
          <w:lang w:eastAsia="he-IL"/>
        </w:rPr>
        <w:t>,</w:t>
      </w:r>
      <w:r w:rsidRPr="00C51175">
        <w:rPr>
          <w:rtl/>
          <w:lang w:eastAsia="he-IL"/>
        </w:rPr>
        <w:t xml:space="preserve"> כאילו שום דבר לא קורה</w:t>
      </w:r>
      <w:r>
        <w:rPr>
          <w:rFonts w:hint="cs"/>
          <w:rtl/>
          <w:lang w:eastAsia="he-IL"/>
        </w:rPr>
        <w:t>.</w:t>
      </w:r>
    </w:p>
    <w:p w:rsidR="005F6821" w:rsidRDefault="005F6821" w:rsidP="00595995">
      <w:pPr>
        <w:rPr>
          <w:rtl/>
          <w:lang w:eastAsia="he-IL"/>
        </w:rPr>
      </w:pPr>
    </w:p>
    <w:p w:rsidR="005F6821" w:rsidRDefault="005F6821" w:rsidP="00595995">
      <w:pPr>
        <w:rPr>
          <w:rtl/>
          <w:lang w:eastAsia="he-IL"/>
        </w:rPr>
      </w:pPr>
      <w:bookmarkStart w:id="3400" w:name="_ETM_Q10_499000"/>
      <w:bookmarkEnd w:id="3400"/>
      <w:r w:rsidRPr="00C51175">
        <w:rPr>
          <w:rtl/>
          <w:lang w:eastAsia="he-IL"/>
        </w:rPr>
        <w:t>אני רוצה לומר שאני מתבייש ביום הזה שמדינת ישראל מחליטה להכיל את הדבר הזה</w:t>
      </w:r>
      <w:r>
        <w:rPr>
          <w:rFonts w:hint="cs"/>
          <w:rtl/>
          <w:lang w:eastAsia="he-IL"/>
        </w:rPr>
        <w:t>.</w:t>
      </w:r>
      <w:r w:rsidRPr="00C51175">
        <w:rPr>
          <w:rtl/>
          <w:lang w:eastAsia="he-IL"/>
        </w:rPr>
        <w:t xml:space="preserve"> זה נקרא </w:t>
      </w:r>
      <w:r>
        <w:rPr>
          <w:rFonts w:hint="cs"/>
          <w:rtl/>
          <w:lang w:eastAsia="he-IL"/>
        </w:rPr>
        <w:t>ט</w:t>
      </w:r>
      <w:r w:rsidRPr="00C51175">
        <w:rPr>
          <w:rtl/>
          <w:lang w:eastAsia="he-IL"/>
        </w:rPr>
        <w:t>רור</w:t>
      </w:r>
      <w:r>
        <w:rPr>
          <w:rFonts w:hint="cs"/>
          <w:rtl/>
          <w:lang w:eastAsia="he-IL"/>
        </w:rPr>
        <w:t>.</w:t>
      </w:r>
      <w:r w:rsidRPr="00C51175">
        <w:rPr>
          <w:rtl/>
          <w:lang w:eastAsia="he-IL"/>
        </w:rPr>
        <w:t xml:space="preserve"> שום הגדרה אחרת</w:t>
      </w:r>
      <w:r>
        <w:rPr>
          <w:rFonts w:hint="cs"/>
          <w:rtl/>
          <w:lang w:eastAsia="he-IL"/>
        </w:rPr>
        <w:t>.</w:t>
      </w:r>
    </w:p>
    <w:p w:rsidR="005F6821" w:rsidRDefault="005F6821" w:rsidP="00595995">
      <w:pPr>
        <w:rPr>
          <w:rtl/>
          <w:lang w:eastAsia="he-IL"/>
        </w:rPr>
      </w:pPr>
    </w:p>
    <w:p w:rsidR="005F6821" w:rsidRDefault="005F6821" w:rsidP="00595995">
      <w:pPr>
        <w:pStyle w:val="af5"/>
        <w:keepNext/>
        <w:rPr>
          <w:rtl/>
        </w:rPr>
      </w:pPr>
      <w:bookmarkStart w:id="3401" w:name="ET_interruption_5520_30"/>
      <w:r w:rsidRPr="00C51175">
        <w:rPr>
          <w:rStyle w:val="TagStyle"/>
          <w:rtl/>
        </w:rPr>
        <w:t xml:space="preserve"> &lt;&lt; קריאה &gt;&gt; </w:t>
      </w:r>
      <w:r>
        <w:rPr>
          <w:rtl/>
        </w:rPr>
        <w:t>עודד פורר (ישראל ביתנו):</w:t>
      </w:r>
      <w:r w:rsidRPr="00C51175">
        <w:rPr>
          <w:rStyle w:val="TagStyle"/>
          <w:rtl/>
        </w:rPr>
        <w:t xml:space="preserve"> &lt;&lt; קריאה &gt;&gt;</w:t>
      </w:r>
      <w:r>
        <w:rPr>
          <w:rtl/>
        </w:rPr>
        <w:t xml:space="preserve"> </w:t>
      </w:r>
      <w:bookmarkEnd w:id="3401"/>
    </w:p>
    <w:p w:rsidR="005F6821" w:rsidRDefault="005F6821" w:rsidP="00595995">
      <w:pPr>
        <w:pStyle w:val="KeepWithNext"/>
        <w:rPr>
          <w:rtl/>
          <w:lang w:eastAsia="he-IL"/>
        </w:rPr>
      </w:pPr>
    </w:p>
    <w:p w:rsidR="005F6821" w:rsidRDefault="005F6821" w:rsidP="00595995">
      <w:pPr>
        <w:rPr>
          <w:rtl/>
          <w:lang w:eastAsia="he-IL"/>
        </w:rPr>
      </w:pPr>
      <w:bookmarkStart w:id="3402" w:name="_ETM_Q10_512000"/>
      <w:bookmarkStart w:id="3403" w:name="_ETM_Q10_474000"/>
      <w:bookmarkEnd w:id="3402"/>
      <w:bookmarkEnd w:id="3403"/>
      <w:r>
        <w:rPr>
          <w:rFonts w:hint="cs"/>
          <w:rtl/>
          <w:lang w:eastAsia="he-IL"/>
        </w:rPr>
        <w:t>תגדירו. אתה בממשלה. תגדירו.</w:t>
      </w:r>
    </w:p>
    <w:p w:rsidR="005F6821" w:rsidRDefault="005F6821" w:rsidP="00595995">
      <w:pPr>
        <w:rPr>
          <w:rtl/>
          <w:lang w:eastAsia="he-IL"/>
        </w:rPr>
      </w:pPr>
    </w:p>
    <w:p w:rsidR="005F6821" w:rsidRDefault="005F6821" w:rsidP="00595995">
      <w:pPr>
        <w:pStyle w:val="-"/>
        <w:keepNext/>
        <w:rPr>
          <w:rtl/>
        </w:rPr>
      </w:pPr>
      <w:bookmarkStart w:id="3404" w:name="ET_speakercontinue_6352_15"/>
      <w:r w:rsidRPr="00D86970">
        <w:rPr>
          <w:rStyle w:val="TagStyle"/>
          <w:rtl/>
        </w:rPr>
        <w:t xml:space="preserve"> &lt;&lt; דובר_המשך &gt;&gt; </w:t>
      </w:r>
      <w:r>
        <w:rPr>
          <w:rtl/>
        </w:rPr>
        <w:t>אלמוג כהן (עוצמה יהודית):</w:t>
      </w:r>
      <w:r w:rsidRPr="00D86970">
        <w:rPr>
          <w:rStyle w:val="TagStyle"/>
          <w:rtl/>
        </w:rPr>
        <w:t xml:space="preserve"> &lt;&lt; דובר_המשך &gt;&gt;</w:t>
      </w:r>
      <w:r>
        <w:rPr>
          <w:rtl/>
        </w:rPr>
        <w:t xml:space="preserve"> </w:t>
      </w:r>
      <w:bookmarkEnd w:id="3404"/>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זה מה שאנחנו עושים </w:t>
      </w:r>
      <w:bookmarkStart w:id="3405" w:name="_ETM_Q10_515000"/>
      <w:bookmarkEnd w:id="3405"/>
      <w:r>
        <w:rPr>
          <w:rFonts w:hint="cs"/>
          <w:rtl/>
          <w:lang w:eastAsia="he-IL"/>
        </w:rPr>
        <w:t xml:space="preserve">בדיוק. זה בדיוק מה שאני עושה. </w:t>
      </w:r>
      <w:bookmarkStart w:id="3406" w:name="_ETM_Q10_518000"/>
      <w:bookmarkEnd w:id="3406"/>
      <w:r w:rsidRPr="00C51175">
        <w:rPr>
          <w:rtl/>
          <w:lang w:eastAsia="he-IL"/>
        </w:rPr>
        <w:t>כמובן שהמחבל הארור הזה לא מייצג את כל הבדואים</w:t>
      </w:r>
      <w:r>
        <w:rPr>
          <w:rFonts w:hint="cs"/>
          <w:rtl/>
          <w:lang w:eastAsia="he-IL"/>
        </w:rPr>
        <w:t>. בוודאי שלא.</w:t>
      </w:r>
      <w:r w:rsidRPr="00C51175">
        <w:rPr>
          <w:rtl/>
          <w:lang w:eastAsia="he-IL"/>
        </w:rPr>
        <w:t xml:space="preserve"> יש שם אנשים טובים שרוצים לחיות בכבוד ובשלום</w:t>
      </w:r>
      <w:r>
        <w:rPr>
          <w:rFonts w:hint="cs"/>
          <w:rtl/>
          <w:lang w:eastAsia="he-IL"/>
        </w:rPr>
        <w:t>,</w:t>
      </w:r>
      <w:r w:rsidRPr="00C51175">
        <w:rPr>
          <w:rtl/>
          <w:lang w:eastAsia="he-IL"/>
        </w:rPr>
        <w:t xml:space="preserve"> אבל יחד עם זאת</w:t>
      </w:r>
      <w:r>
        <w:rPr>
          <w:rFonts w:hint="cs"/>
          <w:rtl/>
          <w:lang w:eastAsia="he-IL"/>
        </w:rPr>
        <w:t>,</w:t>
      </w:r>
      <w:r w:rsidRPr="00C51175">
        <w:rPr>
          <w:rtl/>
          <w:lang w:eastAsia="he-IL"/>
        </w:rPr>
        <w:t xml:space="preserve"> עצם זה שהאדמה לא רעדה יום אחרי שזה קרה</w:t>
      </w:r>
      <w:r>
        <w:rPr>
          <w:rFonts w:hint="cs"/>
          <w:rtl/>
          <w:lang w:eastAsia="he-IL"/>
        </w:rPr>
        <w:t xml:space="preserve"> זו</w:t>
      </w:r>
      <w:r w:rsidRPr="00C51175">
        <w:rPr>
          <w:rtl/>
          <w:lang w:eastAsia="he-IL"/>
        </w:rPr>
        <w:t xml:space="preserve"> תעודת עניות</w:t>
      </w:r>
      <w:r>
        <w:rPr>
          <w:rFonts w:hint="cs"/>
          <w:rtl/>
          <w:lang w:eastAsia="he-IL"/>
        </w:rPr>
        <w:t>,</w:t>
      </w:r>
      <w:r w:rsidRPr="00C51175">
        <w:rPr>
          <w:rtl/>
          <w:lang w:eastAsia="he-IL"/>
        </w:rPr>
        <w:t xml:space="preserve"> אדוני היושב-ראש</w:t>
      </w:r>
      <w:r>
        <w:rPr>
          <w:rFonts w:hint="cs"/>
          <w:rtl/>
          <w:lang w:eastAsia="he-IL"/>
        </w:rPr>
        <w:t>,</w:t>
      </w:r>
      <w:r w:rsidRPr="00C51175">
        <w:rPr>
          <w:rtl/>
          <w:lang w:eastAsia="he-IL"/>
        </w:rPr>
        <w:t xml:space="preserve"> למדינה</w:t>
      </w:r>
      <w:r>
        <w:rPr>
          <w:rFonts w:hint="cs"/>
          <w:rtl/>
          <w:lang w:eastAsia="he-IL"/>
        </w:rPr>
        <w:t>,</w:t>
      </w:r>
      <w:r w:rsidRPr="00C51175">
        <w:rPr>
          <w:rtl/>
          <w:lang w:eastAsia="he-IL"/>
        </w:rPr>
        <w:t xml:space="preserve"> לנבחריה ולאזרחיה</w:t>
      </w:r>
      <w:r>
        <w:rPr>
          <w:rFonts w:hint="cs"/>
          <w:rtl/>
          <w:lang w:eastAsia="he-IL"/>
        </w:rPr>
        <w:t>,</w:t>
      </w:r>
      <w:r>
        <w:rPr>
          <w:rtl/>
          <w:lang w:eastAsia="he-IL"/>
        </w:rPr>
        <w:t xml:space="preserve"> מפני שמאיר</w:t>
      </w:r>
      <w:r>
        <w:rPr>
          <w:rFonts w:hint="cs"/>
          <w:rtl/>
          <w:lang w:eastAsia="he-IL"/>
        </w:rPr>
        <w:t xml:space="preserve"> </w:t>
      </w:r>
      <w:bookmarkStart w:id="3407" w:name="_ETM_Q10_541000"/>
      <w:bookmarkEnd w:id="3407"/>
      <w:r>
        <w:rPr>
          <w:rFonts w:hint="cs"/>
          <w:rtl/>
          <w:lang w:eastAsia="he-IL"/>
        </w:rPr>
        <w:t>הר-</w:t>
      </w:r>
      <w:r w:rsidRPr="00C51175">
        <w:rPr>
          <w:rtl/>
          <w:lang w:eastAsia="he-IL"/>
        </w:rPr>
        <w:t>ציון</w:t>
      </w:r>
      <w:r>
        <w:rPr>
          <w:rFonts w:hint="cs"/>
          <w:rtl/>
          <w:lang w:eastAsia="he-IL"/>
        </w:rPr>
        <w:t>,</w:t>
      </w:r>
      <w:r w:rsidRPr="00C51175">
        <w:rPr>
          <w:rtl/>
          <w:lang w:eastAsia="he-IL"/>
        </w:rPr>
        <w:t xml:space="preserve"> כאשר אנסו את אחותו</w:t>
      </w:r>
      <w:r>
        <w:rPr>
          <w:rFonts w:hint="cs"/>
          <w:rtl/>
          <w:lang w:eastAsia="he-IL"/>
        </w:rPr>
        <w:t>,</w:t>
      </w:r>
      <w:r w:rsidRPr="00C51175">
        <w:rPr>
          <w:rtl/>
          <w:lang w:eastAsia="he-IL"/>
        </w:rPr>
        <w:t xml:space="preserve"> ידע איך לפתור את הדברים הללו</w:t>
      </w:r>
      <w:r>
        <w:rPr>
          <w:rFonts w:hint="cs"/>
          <w:rtl/>
          <w:lang w:eastAsia="he-IL"/>
        </w:rPr>
        <w:t>,</w:t>
      </w:r>
      <w:r w:rsidRPr="00C51175">
        <w:rPr>
          <w:rtl/>
          <w:lang w:eastAsia="he-IL"/>
        </w:rPr>
        <w:t xml:space="preserve"> ואנחנו כריבון לא </w:t>
      </w:r>
      <w:r>
        <w:rPr>
          <w:rFonts w:hint="cs"/>
          <w:rtl/>
          <w:lang w:eastAsia="he-IL"/>
        </w:rPr>
        <w:t xml:space="preserve">יודעים איך </w:t>
      </w:r>
      <w:r w:rsidRPr="00C51175">
        <w:rPr>
          <w:rtl/>
          <w:lang w:eastAsia="he-IL"/>
        </w:rPr>
        <w:t xml:space="preserve">לפתור את הדברים </w:t>
      </w:r>
      <w:r>
        <w:rPr>
          <w:rFonts w:hint="cs"/>
          <w:rtl/>
          <w:lang w:eastAsia="he-IL"/>
        </w:rPr>
        <w:t xml:space="preserve">הללו. </w:t>
      </w:r>
    </w:p>
    <w:p w:rsidR="005F6821" w:rsidRDefault="005F6821" w:rsidP="00595995">
      <w:pPr>
        <w:rPr>
          <w:rtl/>
          <w:lang w:eastAsia="he-IL"/>
        </w:rPr>
      </w:pPr>
    </w:p>
    <w:p w:rsidR="005F6821" w:rsidRDefault="005F6821" w:rsidP="00595995">
      <w:pPr>
        <w:rPr>
          <w:rtl/>
          <w:lang w:eastAsia="he-IL"/>
        </w:rPr>
      </w:pPr>
      <w:bookmarkStart w:id="3408" w:name="_ETM_Q10_553000"/>
      <w:bookmarkEnd w:id="3408"/>
      <w:r w:rsidRPr="00C51175">
        <w:rPr>
          <w:rtl/>
          <w:lang w:eastAsia="he-IL"/>
        </w:rPr>
        <w:lastRenderedPageBreak/>
        <w:t xml:space="preserve">אז כל מי שרוצה מוזמן לבוא לגדרה ולהסביר </w:t>
      </w:r>
      <w:r>
        <w:rPr>
          <w:rFonts w:hint="cs"/>
          <w:rtl/>
          <w:lang w:eastAsia="he-IL"/>
        </w:rPr>
        <w:t>ל</w:t>
      </w:r>
      <w:r w:rsidRPr="00C51175">
        <w:rPr>
          <w:rtl/>
          <w:lang w:eastAsia="he-IL"/>
        </w:rPr>
        <w:t>ילד הזה מה עשו לאימא שלו</w:t>
      </w:r>
      <w:r>
        <w:rPr>
          <w:rFonts w:hint="cs"/>
          <w:rtl/>
          <w:lang w:eastAsia="he-IL"/>
        </w:rPr>
        <w:t>.</w:t>
      </w:r>
      <w:r w:rsidRPr="00C51175">
        <w:rPr>
          <w:rtl/>
          <w:lang w:eastAsia="he-IL"/>
        </w:rPr>
        <w:t xml:space="preserve"> היא אמרה לו</w:t>
      </w:r>
      <w:r>
        <w:rPr>
          <w:rFonts w:hint="cs"/>
          <w:rtl/>
          <w:lang w:eastAsia="he-IL"/>
        </w:rPr>
        <w:t>:</w:t>
      </w:r>
      <w:r w:rsidRPr="00C51175">
        <w:rPr>
          <w:rtl/>
          <w:lang w:eastAsia="he-IL"/>
        </w:rPr>
        <w:t xml:space="preserve"> תיקח את הכסף</w:t>
      </w:r>
      <w:r>
        <w:rPr>
          <w:rFonts w:hint="cs"/>
          <w:rtl/>
          <w:lang w:eastAsia="he-IL"/>
        </w:rPr>
        <w:t>,</w:t>
      </w:r>
      <w:r w:rsidRPr="00C51175">
        <w:rPr>
          <w:rtl/>
          <w:lang w:eastAsia="he-IL"/>
        </w:rPr>
        <w:t xml:space="preserve"> </w:t>
      </w:r>
      <w:r>
        <w:rPr>
          <w:rFonts w:hint="cs"/>
          <w:rtl/>
          <w:lang w:eastAsia="he-IL"/>
        </w:rPr>
        <w:t>תיקח את ה</w:t>
      </w:r>
      <w:r w:rsidRPr="00C51175">
        <w:rPr>
          <w:rtl/>
          <w:lang w:eastAsia="he-IL"/>
        </w:rPr>
        <w:t>תכשיטים</w:t>
      </w:r>
      <w:r>
        <w:rPr>
          <w:rFonts w:hint="cs"/>
          <w:rtl/>
          <w:lang w:eastAsia="he-IL"/>
        </w:rPr>
        <w:t xml:space="preserve">, צא לי </w:t>
      </w:r>
      <w:r w:rsidRPr="00C51175">
        <w:rPr>
          <w:rtl/>
          <w:lang w:eastAsia="he-IL"/>
        </w:rPr>
        <w:t>מהבית</w:t>
      </w:r>
      <w:r>
        <w:rPr>
          <w:rFonts w:hint="cs"/>
          <w:rtl/>
          <w:lang w:eastAsia="he-IL"/>
        </w:rPr>
        <w:t>.</w:t>
      </w:r>
      <w:r w:rsidRPr="00C51175">
        <w:rPr>
          <w:rtl/>
          <w:lang w:eastAsia="he-IL"/>
        </w:rPr>
        <w:t xml:space="preserve"> הוא אמר לה</w:t>
      </w:r>
      <w:r>
        <w:rPr>
          <w:rFonts w:hint="cs"/>
          <w:rtl/>
          <w:lang w:eastAsia="he-IL"/>
        </w:rPr>
        <w:t>:</w:t>
      </w:r>
      <w:r w:rsidRPr="00C51175">
        <w:rPr>
          <w:rtl/>
          <w:lang w:eastAsia="he-IL"/>
        </w:rPr>
        <w:t xml:space="preserve"> לא</w:t>
      </w:r>
      <w:r>
        <w:rPr>
          <w:rFonts w:hint="cs"/>
          <w:rtl/>
          <w:lang w:eastAsia="he-IL"/>
        </w:rPr>
        <w:t>,</w:t>
      </w:r>
      <w:r w:rsidRPr="00C51175">
        <w:rPr>
          <w:rtl/>
          <w:lang w:eastAsia="he-IL"/>
        </w:rPr>
        <w:t xml:space="preserve"> אני לא באתי בשביל זה</w:t>
      </w:r>
      <w:r>
        <w:rPr>
          <w:rFonts w:hint="cs"/>
          <w:rtl/>
          <w:lang w:eastAsia="he-IL"/>
        </w:rPr>
        <w:t>.</w:t>
      </w:r>
      <w:r w:rsidRPr="00C51175">
        <w:rPr>
          <w:rtl/>
          <w:lang w:eastAsia="he-IL"/>
        </w:rPr>
        <w:t xml:space="preserve"> אני באתי לעשות ג'יהאד</w:t>
      </w:r>
      <w:r>
        <w:rPr>
          <w:rFonts w:hint="cs"/>
          <w:rtl/>
          <w:lang w:eastAsia="he-IL"/>
        </w:rPr>
        <w:t>.</w:t>
      </w:r>
    </w:p>
    <w:p w:rsidR="005F6821" w:rsidRDefault="005F6821" w:rsidP="00595995">
      <w:pPr>
        <w:rPr>
          <w:rtl/>
          <w:lang w:eastAsia="he-IL"/>
        </w:rPr>
      </w:pPr>
    </w:p>
    <w:p w:rsidR="005F6821" w:rsidRDefault="005F6821" w:rsidP="00595995">
      <w:pPr>
        <w:rPr>
          <w:rtl/>
          <w:lang w:eastAsia="he-IL"/>
        </w:rPr>
      </w:pPr>
      <w:bookmarkStart w:id="3409" w:name="_ETM_Q10_570000"/>
      <w:bookmarkEnd w:id="3409"/>
      <w:r w:rsidRPr="00C51175">
        <w:rPr>
          <w:rtl/>
          <w:lang w:eastAsia="he-IL"/>
        </w:rPr>
        <w:t>מדינת ישראל צריכה ל</w:t>
      </w:r>
      <w:r>
        <w:rPr>
          <w:rFonts w:hint="cs"/>
          <w:rtl/>
          <w:lang w:eastAsia="he-IL"/>
        </w:rPr>
        <w:t>פ</w:t>
      </w:r>
      <w:r w:rsidRPr="00C51175">
        <w:rPr>
          <w:rtl/>
          <w:lang w:eastAsia="he-IL"/>
        </w:rPr>
        <w:t xml:space="preserve">דות את </w:t>
      </w:r>
      <w:r>
        <w:rPr>
          <w:rFonts w:hint="cs"/>
          <w:rtl/>
          <w:lang w:eastAsia="he-IL"/>
        </w:rPr>
        <w:t>ד</w:t>
      </w:r>
      <w:r w:rsidRPr="00C51175">
        <w:rPr>
          <w:rtl/>
          <w:lang w:eastAsia="he-IL"/>
        </w:rPr>
        <w:t xml:space="preserve">מה </w:t>
      </w:r>
      <w:r>
        <w:rPr>
          <w:rFonts w:hint="cs"/>
          <w:rtl/>
          <w:lang w:eastAsia="he-IL"/>
        </w:rPr>
        <w:t xml:space="preserve">של האם </w:t>
      </w:r>
      <w:bookmarkStart w:id="3410" w:name="_ETM_Q10_567000"/>
      <w:bookmarkEnd w:id="3410"/>
      <w:r>
        <w:rPr>
          <w:rFonts w:hint="cs"/>
          <w:rtl/>
          <w:lang w:eastAsia="he-IL"/>
        </w:rPr>
        <w:t xml:space="preserve">הזו. </w:t>
      </w:r>
      <w:r w:rsidRPr="00C51175">
        <w:rPr>
          <w:rtl/>
          <w:lang w:eastAsia="he-IL"/>
        </w:rPr>
        <w:t>להחזיר את כבודה</w:t>
      </w:r>
      <w:r>
        <w:rPr>
          <w:rFonts w:hint="cs"/>
          <w:rtl/>
          <w:lang w:eastAsia="he-IL"/>
        </w:rPr>
        <w:t>.</w:t>
      </w:r>
      <w:r w:rsidRPr="00C51175">
        <w:rPr>
          <w:rtl/>
          <w:lang w:eastAsia="he-IL"/>
        </w:rPr>
        <w:t xml:space="preserve"> להרים את הכבוד שלנו מהרצפה כדי להמשיך לחיות כאן בחברה מתוקנת</w:t>
      </w:r>
      <w:r>
        <w:rPr>
          <w:rFonts w:hint="cs"/>
          <w:rtl/>
          <w:lang w:eastAsia="he-IL"/>
        </w:rPr>
        <w:t>,</w:t>
      </w:r>
      <w:r w:rsidRPr="00C51175">
        <w:rPr>
          <w:rtl/>
          <w:lang w:eastAsia="he-IL"/>
        </w:rPr>
        <w:t xml:space="preserve"> כי </w:t>
      </w:r>
      <w:r>
        <w:rPr>
          <w:rFonts w:hint="cs"/>
          <w:rtl/>
          <w:lang w:eastAsia="he-IL"/>
        </w:rPr>
        <w:t xml:space="preserve">האנס הזה </w:t>
      </w:r>
      <w:r w:rsidRPr="00C51175">
        <w:rPr>
          <w:rtl/>
          <w:lang w:eastAsia="he-IL"/>
        </w:rPr>
        <w:t>הוא לא אנס</w:t>
      </w:r>
      <w:r>
        <w:rPr>
          <w:rFonts w:hint="cs"/>
          <w:rtl/>
          <w:lang w:eastAsia="he-IL"/>
        </w:rPr>
        <w:t>,</w:t>
      </w:r>
      <w:r w:rsidRPr="00C51175">
        <w:rPr>
          <w:rtl/>
          <w:lang w:eastAsia="he-IL"/>
        </w:rPr>
        <w:t xml:space="preserve"> הוא מחבל </w:t>
      </w:r>
      <w:r>
        <w:rPr>
          <w:rFonts w:hint="cs"/>
          <w:rtl/>
          <w:lang w:eastAsia="he-IL"/>
        </w:rPr>
        <w:t xml:space="preserve">נאלח. תודה </w:t>
      </w:r>
      <w:r w:rsidRPr="00C51175">
        <w:rPr>
          <w:rtl/>
          <w:lang w:eastAsia="he-IL"/>
        </w:rPr>
        <w:t>רבה</w:t>
      </w:r>
      <w:r>
        <w:rPr>
          <w:rFonts w:hint="cs"/>
          <w:rtl/>
          <w:lang w:eastAsia="he-IL"/>
        </w:rPr>
        <w:t>,</w:t>
      </w:r>
      <w:r w:rsidRPr="00C51175">
        <w:rPr>
          <w:rtl/>
          <w:lang w:eastAsia="he-IL"/>
        </w:rPr>
        <w:t xml:space="preserve"> אדוני היושב-ראש</w:t>
      </w:r>
      <w:r>
        <w:rPr>
          <w:rFonts w:hint="cs"/>
          <w:rtl/>
          <w:lang w:eastAsia="he-IL"/>
        </w:rPr>
        <w:t>.</w:t>
      </w:r>
    </w:p>
    <w:p w:rsidR="005F6821" w:rsidRDefault="005F6821" w:rsidP="00595995">
      <w:pPr>
        <w:rPr>
          <w:rtl/>
          <w:lang w:eastAsia="he-IL"/>
        </w:rPr>
      </w:pPr>
    </w:p>
    <w:p w:rsidR="005F6821" w:rsidRDefault="005F6821" w:rsidP="00595995">
      <w:pPr>
        <w:pStyle w:val="af6"/>
        <w:keepNext/>
        <w:rPr>
          <w:rtl/>
        </w:rPr>
      </w:pPr>
      <w:bookmarkStart w:id="3411" w:name="ET_yor_6488_31"/>
      <w:r w:rsidRPr="00DE76CB">
        <w:rPr>
          <w:rStyle w:val="TagStyle"/>
          <w:rtl/>
        </w:rPr>
        <w:t xml:space="preserve"> &lt;&lt; יור &gt;&gt; </w:t>
      </w:r>
      <w:r>
        <w:rPr>
          <w:rtl/>
        </w:rPr>
        <w:t>היו"ר אוריאל בוסו:</w:t>
      </w:r>
      <w:r w:rsidRPr="00DE76CB">
        <w:rPr>
          <w:rStyle w:val="TagStyle"/>
          <w:rtl/>
        </w:rPr>
        <w:t xml:space="preserve"> &lt;&lt; יור &gt;&gt;</w:t>
      </w:r>
      <w:r>
        <w:rPr>
          <w:rtl/>
        </w:rPr>
        <w:t xml:space="preserve"> </w:t>
      </w:r>
      <w:bookmarkEnd w:id="3411"/>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תודה רבה לחבר הכנסת </w:t>
      </w:r>
      <w:bookmarkStart w:id="3412" w:name="_ETM_Q10_581000"/>
      <w:bookmarkEnd w:id="3412"/>
      <w:r>
        <w:rPr>
          <w:rFonts w:hint="cs"/>
          <w:rtl/>
          <w:lang w:eastAsia="he-IL"/>
        </w:rPr>
        <w:t xml:space="preserve">אלמוג כהן. </w:t>
      </w:r>
      <w:r w:rsidRPr="00C51175">
        <w:rPr>
          <w:rtl/>
          <w:lang w:eastAsia="he-IL"/>
        </w:rPr>
        <w:t>הדובר הבא</w:t>
      </w:r>
      <w:r>
        <w:rPr>
          <w:rFonts w:hint="cs"/>
          <w:rtl/>
          <w:lang w:eastAsia="he-IL"/>
        </w:rPr>
        <w:t xml:space="preserve">, </w:t>
      </w:r>
      <w:r w:rsidRPr="00C51175">
        <w:rPr>
          <w:rtl/>
          <w:lang w:eastAsia="he-IL"/>
        </w:rPr>
        <w:t>חבר הכנסת אביגדור ליברמן</w:t>
      </w:r>
      <w:r>
        <w:rPr>
          <w:rFonts w:hint="cs"/>
          <w:rtl/>
          <w:lang w:eastAsia="he-IL"/>
        </w:rPr>
        <w:t>,</w:t>
      </w:r>
      <w:r w:rsidRPr="00C51175">
        <w:rPr>
          <w:rtl/>
          <w:lang w:eastAsia="he-IL"/>
        </w:rPr>
        <w:t xml:space="preserve"> בבקשה</w:t>
      </w:r>
      <w:r>
        <w:rPr>
          <w:rFonts w:hint="cs"/>
          <w:rtl/>
          <w:lang w:eastAsia="he-IL"/>
        </w:rPr>
        <w:t>.</w:t>
      </w:r>
    </w:p>
    <w:p w:rsidR="005F6821" w:rsidRDefault="005F6821" w:rsidP="00595995">
      <w:pPr>
        <w:rPr>
          <w:rtl/>
          <w:lang w:eastAsia="he-IL"/>
        </w:rPr>
      </w:pPr>
    </w:p>
    <w:p w:rsidR="005F6821" w:rsidRDefault="005F6821" w:rsidP="00595995">
      <w:pPr>
        <w:pStyle w:val="a4"/>
        <w:keepNext/>
        <w:rPr>
          <w:rtl/>
        </w:rPr>
      </w:pPr>
      <w:bookmarkStart w:id="3413" w:name="ET_speaker_4739_32"/>
      <w:r w:rsidRPr="00DE76CB">
        <w:rPr>
          <w:rStyle w:val="TagStyle"/>
          <w:rtl/>
        </w:rPr>
        <w:t xml:space="preserve"> &lt;&lt; דובר &gt;&gt; </w:t>
      </w:r>
      <w:bookmarkStart w:id="3414" w:name="_Toc126620272"/>
      <w:bookmarkStart w:id="3415" w:name="_Toc126687449"/>
      <w:bookmarkStart w:id="3416" w:name="_Toc126687644"/>
      <w:bookmarkStart w:id="3417" w:name="_Toc126687807"/>
      <w:r>
        <w:rPr>
          <w:rtl/>
        </w:rPr>
        <w:t>אביגדור ליברמן (ישראל ביתנו):</w:t>
      </w:r>
      <w:bookmarkEnd w:id="3414"/>
      <w:bookmarkEnd w:id="3415"/>
      <w:bookmarkEnd w:id="3416"/>
      <w:bookmarkEnd w:id="3417"/>
      <w:r w:rsidRPr="00DE76CB">
        <w:rPr>
          <w:rStyle w:val="TagStyle"/>
          <w:rtl/>
        </w:rPr>
        <w:t xml:space="preserve"> &lt;&lt; דובר &gt;&gt;</w:t>
      </w:r>
      <w:r>
        <w:rPr>
          <w:rtl/>
        </w:rPr>
        <w:t xml:space="preserve"> </w:t>
      </w:r>
      <w:bookmarkEnd w:id="3413"/>
    </w:p>
    <w:p w:rsidR="005F6821" w:rsidRDefault="005F6821" w:rsidP="00595995">
      <w:pPr>
        <w:pStyle w:val="KeepWithNext"/>
        <w:rPr>
          <w:rtl/>
          <w:lang w:eastAsia="he-IL"/>
        </w:rPr>
      </w:pPr>
    </w:p>
    <w:p w:rsidR="005F6821" w:rsidRDefault="005F6821" w:rsidP="00595995">
      <w:pPr>
        <w:rPr>
          <w:rtl/>
          <w:lang w:eastAsia="he-IL"/>
        </w:rPr>
      </w:pPr>
      <w:bookmarkStart w:id="3418" w:name="_ETM_Q10_595000"/>
      <w:bookmarkStart w:id="3419" w:name="_ETM_Q10_593000"/>
      <w:bookmarkEnd w:id="3418"/>
      <w:bookmarkEnd w:id="3419"/>
      <w:r w:rsidRPr="00C51175">
        <w:rPr>
          <w:rtl/>
          <w:lang w:eastAsia="he-IL"/>
        </w:rPr>
        <w:t>אדוני היושב-ראש</w:t>
      </w:r>
      <w:r>
        <w:rPr>
          <w:rFonts w:hint="cs"/>
          <w:rtl/>
          <w:lang w:eastAsia="he-IL"/>
        </w:rPr>
        <w:t>,</w:t>
      </w:r>
      <w:r w:rsidRPr="00C51175">
        <w:rPr>
          <w:rtl/>
          <w:lang w:eastAsia="he-IL"/>
        </w:rPr>
        <w:t xml:space="preserve"> אדוני השר</w:t>
      </w:r>
      <w:r>
        <w:rPr>
          <w:rFonts w:hint="cs"/>
          <w:rtl/>
          <w:lang w:eastAsia="he-IL"/>
        </w:rPr>
        <w:t>,</w:t>
      </w:r>
      <w:r w:rsidRPr="00C51175">
        <w:rPr>
          <w:rtl/>
          <w:lang w:eastAsia="he-IL"/>
        </w:rPr>
        <w:t xml:space="preserve"> כנסת נכבדה</w:t>
      </w:r>
      <w:r>
        <w:rPr>
          <w:rFonts w:hint="cs"/>
          <w:rtl/>
          <w:lang w:eastAsia="he-IL"/>
        </w:rPr>
        <w:t>,</w:t>
      </w:r>
      <w:r w:rsidRPr="00C51175">
        <w:rPr>
          <w:rtl/>
          <w:lang w:eastAsia="he-IL"/>
        </w:rPr>
        <w:t xml:space="preserve"> </w:t>
      </w:r>
      <w:r>
        <w:rPr>
          <w:rtl/>
          <w:lang w:eastAsia="he-IL"/>
        </w:rPr>
        <w:t>דווקא ביום החג הזה יש לי שאל</w:t>
      </w:r>
      <w:r>
        <w:rPr>
          <w:rFonts w:hint="cs"/>
          <w:rtl/>
          <w:lang w:eastAsia="he-IL"/>
        </w:rPr>
        <w:t>ת</w:t>
      </w:r>
      <w:r w:rsidRPr="00C51175">
        <w:rPr>
          <w:rtl/>
          <w:lang w:eastAsia="he-IL"/>
        </w:rPr>
        <w:t xml:space="preserve"> טריוויה</w:t>
      </w:r>
      <w:r>
        <w:rPr>
          <w:rFonts w:hint="cs"/>
          <w:rtl/>
          <w:lang w:eastAsia="he-IL"/>
        </w:rPr>
        <w:t>.</w:t>
      </w:r>
      <w:r>
        <w:rPr>
          <w:rtl/>
          <w:lang w:eastAsia="he-IL"/>
        </w:rPr>
        <w:t xml:space="preserve"> ב</w:t>
      </w:r>
      <w:r>
        <w:rPr>
          <w:rFonts w:hint="cs"/>
          <w:rtl/>
          <w:lang w:eastAsia="he-IL"/>
        </w:rPr>
        <w:t>-1 ב</w:t>
      </w:r>
      <w:r w:rsidRPr="00C51175">
        <w:rPr>
          <w:rtl/>
          <w:lang w:eastAsia="he-IL"/>
        </w:rPr>
        <w:t xml:space="preserve">פברואר ראש הממשלה </w:t>
      </w:r>
      <w:r>
        <w:rPr>
          <w:rFonts w:hint="cs"/>
          <w:rtl/>
          <w:lang w:eastAsia="he-IL"/>
        </w:rPr>
        <w:t xml:space="preserve">העביר </w:t>
      </w:r>
      <w:r w:rsidRPr="00C51175">
        <w:rPr>
          <w:rtl/>
          <w:lang w:eastAsia="he-IL"/>
        </w:rPr>
        <w:t>תשובה לבית המשפט העליון על פינוי ח</w:t>
      </w:r>
      <w:r>
        <w:rPr>
          <w:rFonts w:hint="cs"/>
          <w:rtl/>
          <w:lang w:eastAsia="he-IL"/>
        </w:rPr>
        <w:t>'</w:t>
      </w:r>
      <w:r w:rsidRPr="00C51175">
        <w:rPr>
          <w:rtl/>
          <w:lang w:eastAsia="he-IL"/>
        </w:rPr>
        <w:t>אן אל-אחמר ואמר</w:t>
      </w:r>
      <w:r>
        <w:rPr>
          <w:rFonts w:hint="cs"/>
          <w:rtl/>
          <w:lang w:eastAsia="he-IL"/>
        </w:rPr>
        <w:t>:</w:t>
      </w:r>
      <w:r w:rsidRPr="00C51175">
        <w:rPr>
          <w:rtl/>
          <w:lang w:eastAsia="he-IL"/>
        </w:rPr>
        <w:t xml:space="preserve"> אני מבקש </w:t>
      </w:r>
      <w:r>
        <w:rPr>
          <w:rFonts w:hint="cs"/>
          <w:rtl/>
          <w:lang w:eastAsia="he-IL"/>
        </w:rPr>
        <w:t xml:space="preserve">ארבעה </w:t>
      </w:r>
      <w:r w:rsidRPr="00C51175">
        <w:rPr>
          <w:rtl/>
          <w:lang w:eastAsia="he-IL"/>
        </w:rPr>
        <w:t>חודשים ארכה</w:t>
      </w:r>
      <w:r>
        <w:rPr>
          <w:rFonts w:hint="cs"/>
          <w:rtl/>
          <w:lang w:eastAsia="he-IL"/>
        </w:rPr>
        <w:t>.</w:t>
      </w:r>
      <w:r w:rsidRPr="00C51175">
        <w:rPr>
          <w:rtl/>
          <w:lang w:eastAsia="he-IL"/>
        </w:rPr>
        <w:t xml:space="preserve"> והשאלה</w:t>
      </w:r>
      <w:r>
        <w:rPr>
          <w:rFonts w:hint="cs"/>
          <w:rtl/>
          <w:lang w:eastAsia="he-IL"/>
        </w:rPr>
        <w:t>:</w:t>
      </w:r>
      <w:r w:rsidRPr="00C51175">
        <w:rPr>
          <w:rtl/>
          <w:lang w:eastAsia="he-IL"/>
        </w:rPr>
        <w:t xml:space="preserve"> למה הוא ביקש </w:t>
      </w:r>
      <w:r>
        <w:rPr>
          <w:rFonts w:hint="cs"/>
          <w:rtl/>
          <w:lang w:eastAsia="he-IL"/>
        </w:rPr>
        <w:t xml:space="preserve">ארבעה </w:t>
      </w:r>
      <w:r w:rsidRPr="00C51175">
        <w:rPr>
          <w:rtl/>
          <w:lang w:eastAsia="he-IL"/>
        </w:rPr>
        <w:t>חודשים</w:t>
      </w:r>
      <w:r>
        <w:rPr>
          <w:rFonts w:hint="cs"/>
          <w:rtl/>
          <w:lang w:eastAsia="he-IL"/>
        </w:rPr>
        <w:t>?</w:t>
      </w:r>
      <w:r w:rsidRPr="00C51175">
        <w:rPr>
          <w:rtl/>
          <w:lang w:eastAsia="he-IL"/>
        </w:rPr>
        <w:t xml:space="preserve"> לא </w:t>
      </w:r>
      <w:r>
        <w:rPr>
          <w:rFonts w:hint="cs"/>
          <w:rtl/>
          <w:lang w:eastAsia="he-IL"/>
        </w:rPr>
        <w:t xml:space="preserve">שלושה, </w:t>
      </w:r>
      <w:r w:rsidRPr="00C51175">
        <w:rPr>
          <w:rtl/>
          <w:lang w:eastAsia="he-IL"/>
        </w:rPr>
        <w:t xml:space="preserve">לא </w:t>
      </w:r>
      <w:r>
        <w:rPr>
          <w:rFonts w:hint="cs"/>
          <w:rtl/>
          <w:lang w:eastAsia="he-IL"/>
        </w:rPr>
        <w:t xml:space="preserve">חמישה </w:t>
      </w:r>
      <w:bookmarkStart w:id="3420" w:name="_ETM_Q10_642000"/>
      <w:bookmarkEnd w:id="3420"/>
      <w:r>
        <w:rPr>
          <w:rFonts w:hint="cs"/>
          <w:rtl/>
          <w:lang w:eastAsia="he-IL"/>
        </w:rPr>
        <w:t xml:space="preserve">ולא שישה – </w:t>
      </w:r>
      <w:r w:rsidRPr="00C51175">
        <w:rPr>
          <w:rtl/>
          <w:lang w:eastAsia="he-IL"/>
        </w:rPr>
        <w:t xml:space="preserve">למה ראש הממשלה ביקש דווקא </w:t>
      </w:r>
      <w:r>
        <w:rPr>
          <w:rFonts w:hint="cs"/>
          <w:rtl/>
          <w:lang w:eastAsia="he-IL"/>
        </w:rPr>
        <w:t xml:space="preserve">ארבעה </w:t>
      </w:r>
      <w:r w:rsidRPr="00C51175">
        <w:rPr>
          <w:rtl/>
          <w:lang w:eastAsia="he-IL"/>
        </w:rPr>
        <w:t>חודשים</w:t>
      </w:r>
      <w:r>
        <w:rPr>
          <w:rFonts w:hint="cs"/>
          <w:rtl/>
          <w:lang w:eastAsia="he-IL"/>
        </w:rPr>
        <w:t>?</w:t>
      </w:r>
    </w:p>
    <w:p w:rsidR="005F6821" w:rsidRDefault="005F6821" w:rsidP="00595995">
      <w:pPr>
        <w:rPr>
          <w:rtl/>
          <w:lang w:eastAsia="he-IL"/>
        </w:rPr>
      </w:pPr>
    </w:p>
    <w:p w:rsidR="005F6821" w:rsidRDefault="005F6821" w:rsidP="00595995">
      <w:pPr>
        <w:rPr>
          <w:rtl/>
          <w:lang w:eastAsia="he-IL"/>
        </w:rPr>
      </w:pPr>
      <w:bookmarkStart w:id="3421" w:name="_ETM_Q10_652000"/>
      <w:bookmarkEnd w:id="3421"/>
      <w:r w:rsidRPr="00C51175">
        <w:rPr>
          <w:rtl/>
          <w:lang w:eastAsia="he-IL"/>
        </w:rPr>
        <w:t>ואני אומר גם לאלמוג כהן</w:t>
      </w:r>
      <w:r>
        <w:rPr>
          <w:rFonts w:hint="cs"/>
          <w:rtl/>
          <w:lang w:eastAsia="he-IL"/>
        </w:rPr>
        <w:t>,</w:t>
      </w:r>
      <w:r w:rsidRPr="00C51175">
        <w:rPr>
          <w:rtl/>
          <w:lang w:eastAsia="he-IL"/>
        </w:rPr>
        <w:t xml:space="preserve"> גם </w:t>
      </w:r>
      <w:r>
        <w:rPr>
          <w:rFonts w:hint="cs"/>
          <w:rtl/>
          <w:lang w:eastAsia="he-IL"/>
        </w:rPr>
        <w:t>ל</w:t>
      </w:r>
      <w:r w:rsidRPr="00C51175">
        <w:rPr>
          <w:rtl/>
          <w:lang w:eastAsia="he-IL"/>
        </w:rPr>
        <w:t>חבריי בציונות הדתית וגם בעוצמה היהודית</w:t>
      </w:r>
      <w:r>
        <w:rPr>
          <w:rFonts w:hint="cs"/>
          <w:rtl/>
          <w:lang w:eastAsia="he-IL"/>
        </w:rPr>
        <w:t>,</w:t>
      </w:r>
      <w:r w:rsidRPr="00C51175">
        <w:rPr>
          <w:rtl/>
          <w:lang w:eastAsia="he-IL"/>
        </w:rPr>
        <w:t xml:space="preserve"> תשימו לב לתשובה</w:t>
      </w:r>
      <w:r>
        <w:rPr>
          <w:rFonts w:hint="cs"/>
          <w:rtl/>
          <w:lang w:eastAsia="he-IL"/>
        </w:rPr>
        <w:t xml:space="preserve">: כי ארבעה חודשים זה 1 ביוני. </w:t>
      </w:r>
      <w:bookmarkStart w:id="3422" w:name="_ETM_Q10_665000"/>
      <w:bookmarkEnd w:id="3422"/>
      <w:r w:rsidRPr="00C51175">
        <w:rPr>
          <w:rtl/>
          <w:lang w:eastAsia="he-IL"/>
        </w:rPr>
        <w:t xml:space="preserve">לפי החוק הוא חייב לאשר </w:t>
      </w:r>
      <w:r>
        <w:rPr>
          <w:rFonts w:hint="cs"/>
          <w:rtl/>
          <w:lang w:eastAsia="he-IL"/>
        </w:rPr>
        <w:t xml:space="preserve">את </w:t>
      </w:r>
      <w:r w:rsidRPr="00C51175">
        <w:rPr>
          <w:rtl/>
          <w:lang w:eastAsia="he-IL"/>
        </w:rPr>
        <w:t>תקציב המדינה עד 29 במאי</w:t>
      </w:r>
      <w:r>
        <w:rPr>
          <w:rFonts w:hint="cs"/>
          <w:rtl/>
          <w:lang w:eastAsia="he-IL"/>
        </w:rPr>
        <w:t>, וכדי ל</w:t>
      </w:r>
      <w:r w:rsidRPr="00C51175">
        <w:rPr>
          <w:rtl/>
          <w:lang w:eastAsia="he-IL"/>
        </w:rPr>
        <w:t xml:space="preserve">אשר את התקציב עד 29 </w:t>
      </w:r>
      <w:r>
        <w:rPr>
          <w:rFonts w:hint="cs"/>
          <w:rtl/>
          <w:lang w:eastAsia="he-IL"/>
        </w:rPr>
        <w:t>ב</w:t>
      </w:r>
      <w:r w:rsidRPr="00C51175">
        <w:rPr>
          <w:rtl/>
          <w:lang w:eastAsia="he-IL"/>
        </w:rPr>
        <w:t>מאי בקריאה שנייה ושלישית הוא צריך להעביר את כל החוקים</w:t>
      </w:r>
      <w:r>
        <w:rPr>
          <w:rFonts w:hint="cs"/>
          <w:rtl/>
          <w:lang w:eastAsia="he-IL"/>
        </w:rPr>
        <w:t>,</w:t>
      </w:r>
      <w:r w:rsidRPr="00C51175">
        <w:rPr>
          <w:rtl/>
          <w:lang w:eastAsia="he-IL"/>
        </w:rPr>
        <w:t xml:space="preserve"> אחרת </w:t>
      </w:r>
      <w:r>
        <w:rPr>
          <w:rFonts w:hint="cs"/>
          <w:rtl/>
          <w:lang w:eastAsia="he-IL"/>
        </w:rPr>
        <w:t xml:space="preserve">אחר כך </w:t>
      </w:r>
      <w:r w:rsidRPr="00C51175">
        <w:rPr>
          <w:rtl/>
          <w:lang w:eastAsia="he-IL"/>
        </w:rPr>
        <w:t>לא יצביעו</w:t>
      </w:r>
      <w:r>
        <w:rPr>
          <w:rFonts w:hint="cs"/>
          <w:rtl/>
          <w:lang w:eastAsia="he-IL"/>
        </w:rPr>
        <w:t>, לא ש"ס, לא</w:t>
      </w:r>
      <w:r w:rsidRPr="00C51175">
        <w:rPr>
          <w:rtl/>
          <w:lang w:eastAsia="he-IL"/>
        </w:rPr>
        <w:t xml:space="preserve"> יהדות התורה</w:t>
      </w:r>
      <w:r>
        <w:rPr>
          <w:rFonts w:hint="cs"/>
          <w:rtl/>
          <w:lang w:eastAsia="he-IL"/>
        </w:rPr>
        <w:t xml:space="preserve"> –</w:t>
      </w:r>
      <w:r w:rsidRPr="00C51175">
        <w:rPr>
          <w:rtl/>
          <w:lang w:eastAsia="he-IL"/>
        </w:rPr>
        <w:t xml:space="preserve"> לא יצביעו עבור התקציב</w:t>
      </w:r>
      <w:r>
        <w:rPr>
          <w:rFonts w:hint="cs"/>
          <w:rtl/>
          <w:lang w:eastAsia="he-IL"/>
        </w:rPr>
        <w:t>.</w:t>
      </w:r>
    </w:p>
    <w:p w:rsidR="005F6821" w:rsidRDefault="005F6821" w:rsidP="00595995">
      <w:pPr>
        <w:rPr>
          <w:rtl/>
          <w:lang w:eastAsia="he-IL"/>
        </w:rPr>
      </w:pPr>
    </w:p>
    <w:p w:rsidR="005F6821" w:rsidRDefault="005F6821" w:rsidP="00595995">
      <w:pPr>
        <w:pStyle w:val="af5"/>
        <w:keepNext/>
        <w:rPr>
          <w:rtl/>
        </w:rPr>
      </w:pPr>
      <w:bookmarkStart w:id="3423" w:name="ET_interruption_6357_33"/>
      <w:r w:rsidRPr="00DE76CB">
        <w:rPr>
          <w:rStyle w:val="TagStyle"/>
          <w:rtl/>
        </w:rPr>
        <w:t xml:space="preserve"> &lt;&lt; קריאה &gt;&gt; </w:t>
      </w:r>
      <w:r>
        <w:rPr>
          <w:rtl/>
        </w:rPr>
        <w:t>משה סעדה (הליכוד):</w:t>
      </w:r>
      <w:r w:rsidRPr="00DE76CB">
        <w:rPr>
          <w:rStyle w:val="TagStyle"/>
          <w:rtl/>
        </w:rPr>
        <w:t xml:space="preserve"> &lt;&lt; קריאה &gt;&gt;</w:t>
      </w:r>
      <w:r>
        <w:rPr>
          <w:rtl/>
        </w:rPr>
        <w:t xml:space="preserve"> </w:t>
      </w:r>
      <w:bookmarkEnd w:id="3423"/>
    </w:p>
    <w:p w:rsidR="005F6821" w:rsidRDefault="005F6821" w:rsidP="00595995">
      <w:pPr>
        <w:pStyle w:val="KeepWithNext"/>
        <w:rPr>
          <w:rtl/>
          <w:lang w:eastAsia="he-IL"/>
        </w:rPr>
      </w:pPr>
    </w:p>
    <w:p w:rsidR="005F6821" w:rsidRDefault="005F6821" w:rsidP="00595995">
      <w:pPr>
        <w:rPr>
          <w:rtl/>
          <w:lang w:eastAsia="he-IL"/>
        </w:rPr>
      </w:pPr>
      <w:bookmarkStart w:id="3424" w:name="_ETM_Q10_688000"/>
      <w:bookmarkStart w:id="3425" w:name="_ETM_Q10_519000"/>
      <w:bookmarkEnd w:id="3424"/>
      <w:bookmarkEnd w:id="3425"/>
      <w:r>
        <w:rPr>
          <w:rFonts w:hint="cs"/>
          <w:rtl/>
          <w:lang w:eastAsia="he-IL"/>
        </w:rPr>
        <w:t>למה לא פינית את ח'אן אל-אחמר? לא עשיתם כלום.</w:t>
      </w:r>
    </w:p>
    <w:p w:rsidR="005F6821" w:rsidRDefault="005F6821" w:rsidP="00595995">
      <w:pPr>
        <w:rPr>
          <w:rtl/>
          <w:lang w:eastAsia="he-IL"/>
        </w:rPr>
      </w:pPr>
    </w:p>
    <w:p w:rsidR="005F6821" w:rsidRDefault="005F6821" w:rsidP="00595995">
      <w:pPr>
        <w:pStyle w:val="-"/>
        <w:keepNext/>
        <w:rPr>
          <w:rtl/>
        </w:rPr>
      </w:pPr>
      <w:bookmarkStart w:id="3426" w:name="ET_speakercontinue_4739_18"/>
      <w:r w:rsidRPr="00605C5B">
        <w:rPr>
          <w:rStyle w:val="TagStyle"/>
          <w:rtl/>
        </w:rPr>
        <w:t xml:space="preserve"> &lt;&lt; דובר_המשך &gt;&gt; </w:t>
      </w:r>
      <w:r>
        <w:rPr>
          <w:rtl/>
        </w:rPr>
        <w:t>אביגדור ליברמן (ישראל ביתנו):</w:t>
      </w:r>
      <w:r w:rsidRPr="00605C5B">
        <w:rPr>
          <w:rStyle w:val="TagStyle"/>
          <w:rtl/>
        </w:rPr>
        <w:t xml:space="preserve"> &lt;&lt; דובר_המשך &gt;&gt;</w:t>
      </w:r>
      <w:r>
        <w:rPr>
          <w:rtl/>
        </w:rPr>
        <w:t xml:space="preserve"> </w:t>
      </w:r>
      <w:bookmarkEnd w:id="3426"/>
    </w:p>
    <w:p w:rsidR="005F6821" w:rsidRDefault="005F6821" w:rsidP="00595995">
      <w:pPr>
        <w:pStyle w:val="KeepWithNext"/>
        <w:rPr>
          <w:rtl/>
          <w:lang w:eastAsia="he-IL"/>
        </w:rPr>
      </w:pPr>
    </w:p>
    <w:p w:rsidR="005F6821" w:rsidRDefault="005F6821" w:rsidP="007C5EF3">
      <w:pPr>
        <w:rPr>
          <w:rtl/>
          <w:lang w:eastAsia="he-IL"/>
        </w:rPr>
      </w:pPr>
      <w:r w:rsidRPr="00DE76CB">
        <w:rPr>
          <w:rtl/>
          <w:lang w:eastAsia="he-IL"/>
        </w:rPr>
        <w:t>וזה אומר רק דבר</w:t>
      </w:r>
      <w:r>
        <w:rPr>
          <w:rFonts w:hint="cs"/>
          <w:rtl/>
          <w:lang w:eastAsia="he-IL"/>
        </w:rPr>
        <w:t xml:space="preserve"> אחד,</w:t>
      </w:r>
      <w:r w:rsidRPr="00DE76CB">
        <w:rPr>
          <w:rtl/>
          <w:lang w:eastAsia="he-IL"/>
        </w:rPr>
        <w:t xml:space="preserve"> אדוני היושב-ראש</w:t>
      </w:r>
      <w:r>
        <w:rPr>
          <w:rFonts w:hint="cs"/>
          <w:rtl/>
          <w:lang w:eastAsia="he-IL"/>
        </w:rPr>
        <w:t>.</w:t>
      </w:r>
      <w:r w:rsidRPr="00DE76CB">
        <w:rPr>
          <w:rtl/>
          <w:lang w:eastAsia="he-IL"/>
        </w:rPr>
        <w:t xml:space="preserve"> זה אומר רק דבר </w:t>
      </w:r>
      <w:r>
        <w:rPr>
          <w:rFonts w:hint="cs"/>
          <w:rtl/>
          <w:lang w:eastAsia="he-IL"/>
        </w:rPr>
        <w:t xml:space="preserve">אחד – </w:t>
      </w:r>
      <w:bookmarkStart w:id="3427" w:name="_ETM_Q10_698000"/>
      <w:bookmarkEnd w:id="3427"/>
      <w:r>
        <w:rPr>
          <w:rFonts w:hint="cs"/>
          <w:rtl/>
          <w:lang w:eastAsia="he-IL"/>
        </w:rPr>
        <w:t>שב-1 ב</w:t>
      </w:r>
      <w:r w:rsidRPr="00DE76CB">
        <w:rPr>
          <w:rtl/>
          <w:lang w:eastAsia="he-IL"/>
        </w:rPr>
        <w:t>יוני הוא יגיד לחברים בעוצמה יהודית וגם בציונות הדתית</w:t>
      </w:r>
      <w:r>
        <w:rPr>
          <w:rFonts w:hint="cs"/>
          <w:rtl/>
          <w:lang w:eastAsia="he-IL"/>
        </w:rPr>
        <w:t>:</w:t>
      </w:r>
      <w:r w:rsidRPr="00DE76CB">
        <w:rPr>
          <w:rtl/>
          <w:lang w:eastAsia="he-IL"/>
        </w:rPr>
        <w:t xml:space="preserve"> עכשיו </w:t>
      </w:r>
      <w:r>
        <w:rPr>
          <w:rFonts w:hint="cs"/>
          <w:rtl/>
          <w:lang w:eastAsia="he-IL"/>
        </w:rPr>
        <w:t xml:space="preserve">תקפצו לי. העברתם </w:t>
      </w:r>
      <w:r w:rsidRPr="00DE76CB">
        <w:rPr>
          <w:rtl/>
          <w:lang w:eastAsia="he-IL"/>
        </w:rPr>
        <w:t>לי את החוקים</w:t>
      </w:r>
      <w:r>
        <w:rPr>
          <w:rFonts w:hint="cs"/>
          <w:rtl/>
          <w:lang w:eastAsia="he-IL"/>
        </w:rPr>
        <w:t xml:space="preserve"> –</w:t>
      </w:r>
      <w:r w:rsidRPr="00DE76CB">
        <w:rPr>
          <w:rtl/>
          <w:lang w:eastAsia="he-IL"/>
        </w:rPr>
        <w:t xml:space="preserve"> כל החוקים ש</w:t>
      </w:r>
      <w:r>
        <w:rPr>
          <w:rFonts w:hint="cs"/>
          <w:rtl/>
          <w:lang w:eastAsia="he-IL"/>
        </w:rPr>
        <w:t>א</w:t>
      </w:r>
      <w:r w:rsidRPr="00DE76CB">
        <w:rPr>
          <w:rtl/>
          <w:lang w:eastAsia="he-IL"/>
        </w:rPr>
        <w:t>מורים להציל אותו מתסבוכת משפטית</w:t>
      </w:r>
      <w:r>
        <w:rPr>
          <w:rFonts w:hint="cs"/>
          <w:rtl/>
          <w:lang w:eastAsia="he-IL"/>
        </w:rPr>
        <w:t>,</w:t>
      </w:r>
      <w:r w:rsidRPr="00DE76CB">
        <w:rPr>
          <w:rtl/>
          <w:lang w:eastAsia="he-IL"/>
        </w:rPr>
        <w:t xml:space="preserve"> את אריה דרעי להציל מתסבוכת משפטית</w:t>
      </w:r>
      <w:r>
        <w:rPr>
          <w:rFonts w:hint="cs"/>
          <w:rtl/>
          <w:lang w:eastAsia="he-IL"/>
        </w:rPr>
        <w:t xml:space="preserve"> –</w:t>
      </w:r>
      <w:r w:rsidRPr="00DE76CB">
        <w:rPr>
          <w:rtl/>
          <w:lang w:eastAsia="he-IL"/>
        </w:rPr>
        <w:t xml:space="preserve"> העברת</w:t>
      </w:r>
      <w:r>
        <w:rPr>
          <w:rFonts w:hint="cs"/>
          <w:rtl/>
          <w:lang w:eastAsia="he-IL"/>
        </w:rPr>
        <w:t>ם?</w:t>
      </w:r>
      <w:r w:rsidRPr="00DE76CB">
        <w:rPr>
          <w:rtl/>
          <w:lang w:eastAsia="he-IL"/>
        </w:rPr>
        <w:t xml:space="preserve"> </w:t>
      </w:r>
      <w:r>
        <w:rPr>
          <w:rtl/>
          <w:lang w:eastAsia="he-IL"/>
        </w:rPr>
        <w:t>תקציב</w:t>
      </w:r>
      <w:r>
        <w:rPr>
          <w:rFonts w:hint="cs"/>
          <w:rtl/>
          <w:lang w:eastAsia="he-IL"/>
        </w:rPr>
        <w:t xml:space="preserve"> ה</w:t>
      </w:r>
      <w:r w:rsidRPr="00DE76CB">
        <w:rPr>
          <w:rtl/>
          <w:lang w:eastAsia="he-IL"/>
        </w:rPr>
        <w:t>עברתם</w:t>
      </w:r>
      <w:r>
        <w:rPr>
          <w:rFonts w:hint="cs"/>
          <w:rtl/>
          <w:lang w:eastAsia="he-IL"/>
        </w:rPr>
        <w:t>?</w:t>
      </w:r>
      <w:r w:rsidRPr="00DE76CB">
        <w:rPr>
          <w:rtl/>
          <w:lang w:eastAsia="he-IL"/>
        </w:rPr>
        <w:t xml:space="preserve"> עכשיו תקפצו לי</w:t>
      </w:r>
      <w:r>
        <w:rPr>
          <w:rFonts w:hint="cs"/>
          <w:rtl/>
          <w:lang w:eastAsia="he-IL"/>
        </w:rPr>
        <w:t xml:space="preserve">. </w:t>
      </w:r>
      <w:bookmarkStart w:id="3428" w:name="TOR_Q11"/>
      <w:bookmarkStart w:id="3429" w:name="_ETM_Q11_180000"/>
      <w:bookmarkEnd w:id="3428"/>
      <w:bookmarkEnd w:id="3429"/>
      <w:r>
        <w:rPr>
          <w:rFonts w:hint="cs"/>
          <w:rtl/>
          <w:lang w:eastAsia="he-IL"/>
        </w:rPr>
        <w:t xml:space="preserve">אני לא מפנה את ח'אן אל-אחמר, ואני לא אפנה שטחי אש, ואני לא אפנה </w:t>
      </w:r>
      <w:bookmarkStart w:id="3430" w:name="_ETM_Q11_128307"/>
      <w:bookmarkEnd w:id="3430"/>
      <w:r>
        <w:rPr>
          <w:rFonts w:hint="cs"/>
          <w:rtl/>
          <w:lang w:eastAsia="he-IL"/>
        </w:rPr>
        <w:t xml:space="preserve">את הבית במזרח ירושלים. הרי כולם מבינים שהוא לא מתכוון </w:t>
      </w:r>
      <w:bookmarkStart w:id="3431" w:name="_ETM_Q11_130916"/>
      <w:bookmarkEnd w:id="3431"/>
      <w:r>
        <w:rPr>
          <w:rFonts w:hint="cs"/>
          <w:rtl/>
          <w:lang w:eastAsia="he-IL"/>
        </w:rPr>
        <w:t xml:space="preserve">לפנות שום דבר במזרח ירושלים. הוא לא מתכוון לפעול נגד טרור, כמו שהוא לא מתכוון לפנות </w:t>
      </w:r>
      <w:bookmarkStart w:id="3432" w:name="_ETM_Q11_141783"/>
      <w:bookmarkEnd w:id="3432"/>
      <w:r>
        <w:rPr>
          <w:rFonts w:hint="cs"/>
          <w:rtl/>
          <w:lang w:eastAsia="he-IL"/>
        </w:rPr>
        <w:t xml:space="preserve">את חמולת נוואג'ה מסוסיא </w:t>
      </w:r>
      <w:r>
        <w:rPr>
          <w:rFonts w:hint="cs"/>
          <w:rtl/>
          <w:lang w:eastAsia="he-IL"/>
        </w:rPr>
        <w:lastRenderedPageBreak/>
        <w:t xml:space="preserve">בהר חברון. ואז הוא יגיד לכם, אלמוג כהן: אז עכשיו תפילו </w:t>
      </w:r>
      <w:bookmarkStart w:id="3433" w:name="_ETM_Q11_149390"/>
      <w:bookmarkEnd w:id="3433"/>
      <w:r>
        <w:rPr>
          <w:rFonts w:hint="cs"/>
          <w:rtl/>
          <w:lang w:eastAsia="he-IL"/>
        </w:rPr>
        <w:t xml:space="preserve">את ממשלת הימין, זהו, אני לא מפנה כלום. הרי זה לא במקרה שהוא דחה ל-1 ביוני. </w:t>
      </w:r>
      <w:bookmarkStart w:id="3434" w:name="_ETM_Q11_155756"/>
      <w:bookmarkEnd w:id="3434"/>
      <w:r>
        <w:rPr>
          <w:rFonts w:hint="cs"/>
          <w:rtl/>
          <w:lang w:eastAsia="he-IL"/>
        </w:rPr>
        <w:t xml:space="preserve">ואני מניח שאתה לא נאיבי, ואין לך ספק שגם ב-1 ביוני הוא לא יפנה את זה. </w:t>
      </w:r>
    </w:p>
    <w:p w:rsidR="005F6821" w:rsidRPr="00AD4904" w:rsidRDefault="005F6821" w:rsidP="00595995">
      <w:pPr>
        <w:rPr>
          <w:rtl/>
          <w:lang w:eastAsia="he-IL"/>
        </w:rPr>
      </w:pPr>
    </w:p>
    <w:p w:rsidR="005F6821" w:rsidRDefault="005F6821" w:rsidP="00595995">
      <w:pPr>
        <w:pStyle w:val="af5"/>
        <w:keepNext/>
        <w:rPr>
          <w:rtl/>
        </w:rPr>
      </w:pPr>
      <w:bookmarkStart w:id="3435" w:name="ET_interruption_6357_11"/>
      <w:r w:rsidRPr="00EC6662">
        <w:rPr>
          <w:rStyle w:val="TagStyle"/>
          <w:rtl/>
        </w:rPr>
        <w:t xml:space="preserve"> &lt;&lt; קריאה &gt;&gt; </w:t>
      </w:r>
      <w:r>
        <w:rPr>
          <w:rtl/>
        </w:rPr>
        <w:t>משה סעדה (הליכוד):</w:t>
      </w:r>
      <w:r w:rsidRPr="00EC6662">
        <w:rPr>
          <w:rStyle w:val="TagStyle"/>
          <w:rtl/>
        </w:rPr>
        <w:t xml:space="preserve"> &lt;&lt; קריאה &gt;&gt;</w:t>
      </w:r>
      <w:r>
        <w:rPr>
          <w:rtl/>
        </w:rPr>
        <w:t xml:space="preserve"> </w:t>
      </w:r>
      <w:bookmarkEnd w:id="3435"/>
    </w:p>
    <w:p w:rsidR="005F6821" w:rsidRDefault="005F6821" w:rsidP="00595995">
      <w:pPr>
        <w:pStyle w:val="KeepWithNext"/>
        <w:rPr>
          <w:rtl/>
        </w:rPr>
      </w:pPr>
    </w:p>
    <w:p w:rsidR="005F6821" w:rsidRDefault="005F6821" w:rsidP="00595995">
      <w:pPr>
        <w:rPr>
          <w:rtl/>
        </w:rPr>
      </w:pPr>
      <w:bookmarkStart w:id="3436" w:name="_ETM_Q11_17632"/>
      <w:bookmarkStart w:id="3437" w:name="_ETM_Q11_17896"/>
      <w:bookmarkStart w:id="3438" w:name="_ETM_Q11_17960"/>
      <w:bookmarkEnd w:id="3436"/>
      <w:bookmarkEnd w:id="3437"/>
      <w:bookmarkEnd w:id="3438"/>
      <w:r>
        <w:rPr>
          <w:rFonts w:hint="cs"/>
          <w:rtl/>
        </w:rPr>
        <w:t xml:space="preserve">אתה לא פינית. </w:t>
      </w:r>
      <w:bookmarkStart w:id="3439" w:name="_ETM_Q11_161546"/>
      <w:bookmarkEnd w:id="3439"/>
      <w:r>
        <w:rPr>
          <w:rFonts w:hint="cs"/>
          <w:rtl/>
        </w:rPr>
        <w:t>גם אתה ובנט, שניכם דיברתם - -</w:t>
      </w:r>
    </w:p>
    <w:p w:rsidR="005F6821" w:rsidRDefault="005F6821" w:rsidP="00595995">
      <w:pPr>
        <w:pStyle w:val="KeepWithNext"/>
        <w:ind w:firstLine="0"/>
        <w:rPr>
          <w:rtl/>
          <w:lang w:eastAsia="he-IL"/>
        </w:rPr>
      </w:pPr>
      <w:bookmarkStart w:id="3440" w:name="_ETM_Q11_160625"/>
      <w:bookmarkStart w:id="3441" w:name="_ETM_Q11_160720"/>
      <w:bookmarkStart w:id="3442" w:name="_ETM_Q11_160745"/>
      <w:bookmarkStart w:id="3443" w:name="_ETM_Q11_160840"/>
      <w:bookmarkEnd w:id="3440"/>
      <w:bookmarkEnd w:id="3441"/>
      <w:bookmarkEnd w:id="3442"/>
      <w:bookmarkEnd w:id="3443"/>
    </w:p>
    <w:p w:rsidR="005F6821" w:rsidRDefault="005F6821" w:rsidP="00595995">
      <w:pPr>
        <w:pStyle w:val="af6"/>
        <w:keepNext/>
        <w:rPr>
          <w:rtl/>
        </w:rPr>
      </w:pPr>
      <w:bookmarkStart w:id="3444" w:name="_ETM_Q11_164371"/>
      <w:bookmarkStart w:id="3445" w:name="_ETM_Q11_164492"/>
      <w:bookmarkStart w:id="3446" w:name="ET_yor_6488_16"/>
      <w:bookmarkEnd w:id="3444"/>
      <w:bookmarkEnd w:id="3445"/>
      <w:r w:rsidRPr="00ED3C8B">
        <w:rPr>
          <w:rStyle w:val="TagStyle"/>
          <w:rtl/>
        </w:rPr>
        <w:t xml:space="preserve"> &lt;&lt; יור &gt;&gt; </w:t>
      </w:r>
      <w:r>
        <w:rPr>
          <w:rtl/>
        </w:rPr>
        <w:t>היו"ר אוריאל בוסו:</w:t>
      </w:r>
      <w:r w:rsidRPr="00ED3C8B">
        <w:rPr>
          <w:rStyle w:val="TagStyle"/>
          <w:rtl/>
        </w:rPr>
        <w:t xml:space="preserve"> &lt;&lt; יור &gt;&gt;</w:t>
      </w:r>
      <w:r>
        <w:rPr>
          <w:rtl/>
        </w:rPr>
        <w:t xml:space="preserve"> </w:t>
      </w:r>
      <w:bookmarkEnd w:id="3446"/>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לא להפריע.</w:t>
      </w:r>
    </w:p>
    <w:p w:rsidR="005F6821" w:rsidRPr="00ED3C8B" w:rsidRDefault="005F6821" w:rsidP="00595995">
      <w:pPr>
        <w:rPr>
          <w:rtl/>
          <w:lang w:eastAsia="he-IL"/>
        </w:rPr>
      </w:pPr>
      <w:bookmarkStart w:id="3447" w:name="_ETM_Q11_159839"/>
      <w:bookmarkStart w:id="3448" w:name="_ETM_Q11_159955"/>
      <w:bookmarkEnd w:id="3447"/>
      <w:bookmarkEnd w:id="3448"/>
    </w:p>
    <w:p w:rsidR="005F6821" w:rsidRDefault="005F6821" w:rsidP="00595995">
      <w:pPr>
        <w:pStyle w:val="-"/>
        <w:keepNext/>
        <w:rPr>
          <w:rtl/>
        </w:rPr>
      </w:pPr>
      <w:bookmarkStart w:id="3449" w:name="ET_speakercontinue_4739_15"/>
      <w:r w:rsidRPr="00ED3C8B">
        <w:rPr>
          <w:rStyle w:val="TagStyle"/>
          <w:rtl/>
        </w:rPr>
        <w:t xml:space="preserve"> &lt;&lt; דובר_המשך &gt;&gt; </w:t>
      </w:r>
      <w:r>
        <w:rPr>
          <w:rtl/>
        </w:rPr>
        <w:t>אביגדור ליברמן (ישראל ביתנו):</w:t>
      </w:r>
      <w:r w:rsidRPr="00ED3C8B">
        <w:rPr>
          <w:rStyle w:val="TagStyle"/>
          <w:rtl/>
        </w:rPr>
        <w:t xml:space="preserve"> &lt;&lt; דובר_המשך &gt;&gt;</w:t>
      </w:r>
      <w:r>
        <w:rPr>
          <w:rtl/>
        </w:rPr>
        <w:t xml:space="preserve"> </w:t>
      </w:r>
      <w:bookmarkEnd w:id="3449"/>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וארבעה חודשים הוא </w:t>
      </w:r>
      <w:bookmarkStart w:id="3450" w:name="_ETM_Q11_164804"/>
      <w:bookmarkEnd w:id="3450"/>
      <w:r>
        <w:rPr>
          <w:rFonts w:hint="cs"/>
          <w:rtl/>
          <w:lang w:eastAsia="he-IL"/>
        </w:rPr>
        <w:t xml:space="preserve">ביקש רק כדי להעביר גם את החוקים וגם את </w:t>
      </w:r>
      <w:bookmarkStart w:id="3451" w:name="_ETM_Q11_167359"/>
      <w:bookmarkEnd w:id="3451"/>
      <w:r>
        <w:rPr>
          <w:rFonts w:hint="cs"/>
          <w:rtl/>
          <w:lang w:eastAsia="he-IL"/>
        </w:rPr>
        <w:t>התקציב.</w:t>
      </w:r>
    </w:p>
    <w:p w:rsidR="005F6821" w:rsidRDefault="005F6821" w:rsidP="00595995">
      <w:pPr>
        <w:rPr>
          <w:rtl/>
          <w:lang w:eastAsia="he-IL"/>
        </w:rPr>
      </w:pPr>
      <w:bookmarkStart w:id="3452" w:name="_ETM_Q11_163687"/>
      <w:bookmarkStart w:id="3453" w:name="_ETM_Q11_163808"/>
      <w:bookmarkEnd w:id="3452"/>
      <w:bookmarkEnd w:id="3453"/>
    </w:p>
    <w:p w:rsidR="005F6821" w:rsidRDefault="005F6821" w:rsidP="00595995">
      <w:pPr>
        <w:pStyle w:val="af5"/>
        <w:keepNext/>
        <w:rPr>
          <w:rtl/>
        </w:rPr>
      </w:pPr>
      <w:bookmarkStart w:id="3454" w:name="_ETM_Q11_163831"/>
      <w:bookmarkStart w:id="3455" w:name="_ETM_Q11_163924"/>
      <w:bookmarkEnd w:id="3454"/>
      <w:bookmarkEnd w:id="3455"/>
      <w:r w:rsidRPr="00EC6662">
        <w:rPr>
          <w:rStyle w:val="TagStyle"/>
          <w:rtl/>
        </w:rPr>
        <w:t xml:space="preserve">&lt;&lt; קריאה &gt;&gt; </w:t>
      </w:r>
      <w:r>
        <w:rPr>
          <w:rtl/>
        </w:rPr>
        <w:t>משה סעדה (הליכוד):</w:t>
      </w:r>
      <w:r w:rsidRPr="00EC6662">
        <w:rPr>
          <w:rStyle w:val="TagStyle"/>
          <w:rtl/>
        </w:rPr>
        <w:t xml:space="preserve"> &lt;&lt; קריאה &gt;&gt;</w:t>
      </w:r>
      <w:r>
        <w:rPr>
          <w:rtl/>
        </w:rPr>
        <w:t xml:space="preserve"> </w:t>
      </w:r>
    </w:p>
    <w:p w:rsidR="005F6821" w:rsidRPr="00ED3C8B" w:rsidRDefault="005F6821" w:rsidP="00595995">
      <w:pPr>
        <w:rPr>
          <w:rtl/>
          <w:lang w:eastAsia="he-IL"/>
        </w:rPr>
      </w:pPr>
    </w:p>
    <w:p w:rsidR="005F6821" w:rsidRDefault="005F6821" w:rsidP="00595995">
      <w:pPr>
        <w:rPr>
          <w:rtl/>
        </w:rPr>
      </w:pPr>
      <w:bookmarkStart w:id="3456" w:name="_ETM_Q11_160938"/>
      <w:bookmarkStart w:id="3457" w:name="_ETM_Q11_161073"/>
      <w:bookmarkEnd w:id="3456"/>
      <w:bookmarkEnd w:id="3457"/>
      <w:r>
        <w:rPr>
          <w:rFonts w:hint="cs"/>
          <w:rtl/>
        </w:rPr>
        <w:t xml:space="preserve">- - ולא עשיתם כלום, ועכשיו אתה מנסה לפלג </w:t>
      </w:r>
      <w:bookmarkStart w:id="3458" w:name="_ETM_Q11_168267"/>
      <w:bookmarkEnd w:id="3458"/>
      <w:r>
        <w:rPr>
          <w:rFonts w:hint="cs"/>
          <w:rtl/>
        </w:rPr>
        <w:t>ולסכסך. לא יעזור לך.</w:t>
      </w:r>
    </w:p>
    <w:p w:rsidR="005F6821" w:rsidRDefault="005F6821" w:rsidP="00595995">
      <w:pPr>
        <w:rPr>
          <w:rtl/>
          <w:lang w:eastAsia="he-IL"/>
        </w:rPr>
      </w:pPr>
      <w:bookmarkStart w:id="3459" w:name="_ETM_Q11_164214"/>
      <w:bookmarkEnd w:id="3459"/>
    </w:p>
    <w:p w:rsidR="005F6821" w:rsidRDefault="005F6821" w:rsidP="00595995">
      <w:pPr>
        <w:pStyle w:val="af6"/>
        <w:keepNext/>
        <w:rPr>
          <w:rtl/>
        </w:rPr>
      </w:pPr>
      <w:bookmarkStart w:id="3460" w:name="_ETM_Q11_164332"/>
      <w:bookmarkEnd w:id="3460"/>
      <w:r w:rsidRPr="002D3F3D">
        <w:rPr>
          <w:rStyle w:val="TagStyle"/>
          <w:rtl/>
        </w:rPr>
        <w:t xml:space="preserve"> &lt;&lt; יור &gt;&gt; </w:t>
      </w:r>
      <w:r>
        <w:rPr>
          <w:rtl/>
        </w:rPr>
        <w:t>היו"ר אוריאל בוסו:</w:t>
      </w:r>
      <w:r w:rsidRPr="002D3F3D">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3461" w:name="_ETM_Q11_165126"/>
      <w:bookmarkEnd w:id="3461"/>
      <w:r>
        <w:rPr>
          <w:rFonts w:hint="cs"/>
          <w:rtl/>
          <w:lang w:eastAsia="he-IL"/>
        </w:rPr>
        <w:t xml:space="preserve">לא להפריע, </w:t>
      </w:r>
      <w:bookmarkStart w:id="3462" w:name="_ETM_Q11_162843"/>
      <w:bookmarkEnd w:id="3462"/>
      <w:r>
        <w:rPr>
          <w:rFonts w:hint="cs"/>
          <w:rtl/>
          <w:lang w:eastAsia="he-IL"/>
        </w:rPr>
        <w:t>חבר הכנסת סע</w:t>
      </w:r>
      <w:bookmarkStart w:id="3463" w:name="_ETM_Q11_165075"/>
      <w:bookmarkStart w:id="3464" w:name="_ETM_Q11_165184"/>
      <w:bookmarkEnd w:id="3463"/>
      <w:bookmarkEnd w:id="3464"/>
      <w:r>
        <w:rPr>
          <w:rFonts w:hint="cs"/>
          <w:rtl/>
          <w:lang w:eastAsia="he-IL"/>
        </w:rPr>
        <w:t>דה.</w:t>
      </w:r>
    </w:p>
    <w:p w:rsidR="005F6821" w:rsidRDefault="005F6821" w:rsidP="00595995">
      <w:pPr>
        <w:rPr>
          <w:rtl/>
          <w:lang w:eastAsia="he-IL"/>
        </w:rPr>
      </w:pPr>
      <w:bookmarkStart w:id="3465" w:name="_ETM_Q11_171009"/>
      <w:bookmarkStart w:id="3466" w:name="_ETM_Q11_171151"/>
      <w:bookmarkEnd w:id="3465"/>
      <w:bookmarkEnd w:id="3466"/>
    </w:p>
    <w:p w:rsidR="005F6821" w:rsidRDefault="005F6821" w:rsidP="00595995">
      <w:pPr>
        <w:pStyle w:val="-"/>
        <w:keepNext/>
        <w:rPr>
          <w:rtl/>
        </w:rPr>
      </w:pPr>
      <w:bookmarkStart w:id="3467" w:name="_ETM_Q11_166707"/>
      <w:bookmarkStart w:id="3468" w:name="_ETM_Q11_166809"/>
      <w:bookmarkStart w:id="3469" w:name="ET_speakercontinue_4739_19"/>
      <w:bookmarkEnd w:id="3467"/>
      <w:bookmarkEnd w:id="3468"/>
      <w:r w:rsidRPr="00B56DD7">
        <w:rPr>
          <w:rStyle w:val="TagStyle"/>
          <w:rtl/>
        </w:rPr>
        <w:t xml:space="preserve"> &lt;&lt; דובר_המשך &gt;&gt; </w:t>
      </w:r>
      <w:r>
        <w:rPr>
          <w:rtl/>
        </w:rPr>
        <w:t>אביגדור ליברמן (ישראל ביתנו):</w:t>
      </w:r>
      <w:r w:rsidRPr="00B56DD7">
        <w:rPr>
          <w:rStyle w:val="TagStyle"/>
          <w:rtl/>
        </w:rPr>
        <w:t xml:space="preserve"> &lt;&lt; דובר_המשך &gt;&gt;</w:t>
      </w:r>
      <w:r>
        <w:rPr>
          <w:rtl/>
        </w:rPr>
        <w:t xml:space="preserve"> </w:t>
      </w:r>
      <w:bookmarkEnd w:id="3469"/>
    </w:p>
    <w:p w:rsidR="005F6821" w:rsidRDefault="005F6821" w:rsidP="00595995">
      <w:pPr>
        <w:pStyle w:val="KeepWithNext"/>
        <w:rPr>
          <w:rtl/>
          <w:lang w:eastAsia="he-IL"/>
        </w:rPr>
      </w:pPr>
    </w:p>
    <w:p w:rsidR="005F6821" w:rsidRDefault="005F6821" w:rsidP="00595995">
      <w:pPr>
        <w:rPr>
          <w:rtl/>
          <w:lang w:eastAsia="he-IL"/>
        </w:rPr>
      </w:pPr>
      <w:bookmarkStart w:id="3470" w:name="_ETM_Q11_169581"/>
      <w:bookmarkEnd w:id="3470"/>
      <w:r>
        <w:rPr>
          <w:rFonts w:hint="cs"/>
          <w:rtl/>
          <w:lang w:eastAsia="he-IL"/>
        </w:rPr>
        <w:t>זאת כל הכוונה. ואני</w:t>
      </w:r>
      <w:bookmarkStart w:id="3471" w:name="_ETM_Q11_167698"/>
      <w:bookmarkEnd w:id="3471"/>
      <w:r>
        <w:rPr>
          <w:rFonts w:hint="cs"/>
          <w:rtl/>
          <w:lang w:eastAsia="he-IL"/>
        </w:rPr>
        <w:t xml:space="preserve"> אומר לך שהוא כבר מחפש תחליפים.</w:t>
      </w:r>
    </w:p>
    <w:p w:rsidR="005F6821" w:rsidRDefault="005F6821" w:rsidP="00595995">
      <w:pPr>
        <w:rPr>
          <w:rtl/>
          <w:lang w:eastAsia="he-IL"/>
        </w:rPr>
      </w:pPr>
      <w:bookmarkStart w:id="3472" w:name="_ETM_Q11_166889"/>
      <w:bookmarkStart w:id="3473" w:name="_ETM_Q11_167000"/>
      <w:bookmarkEnd w:id="3472"/>
      <w:bookmarkEnd w:id="3473"/>
    </w:p>
    <w:p w:rsidR="005F6821" w:rsidRDefault="005F6821" w:rsidP="00595995">
      <w:pPr>
        <w:pStyle w:val="af5"/>
        <w:keepNext/>
        <w:rPr>
          <w:rtl/>
        </w:rPr>
      </w:pPr>
      <w:r w:rsidRPr="00EC6662">
        <w:rPr>
          <w:rStyle w:val="TagStyle"/>
          <w:rtl/>
        </w:rPr>
        <w:t xml:space="preserve">&lt;&lt; קריאה &gt;&gt; </w:t>
      </w:r>
      <w:r>
        <w:rPr>
          <w:rtl/>
        </w:rPr>
        <w:t>משה סעדה (הליכוד):</w:t>
      </w:r>
      <w:r w:rsidRPr="00EC6662">
        <w:rPr>
          <w:rStyle w:val="TagStyle"/>
          <w:rtl/>
        </w:rPr>
        <w:t xml:space="preserve"> &lt;&lt; קריאה &gt;&gt;</w:t>
      </w:r>
      <w:r>
        <w:rPr>
          <w:rtl/>
        </w:rPr>
        <w:t xml:space="preserve"> </w:t>
      </w:r>
    </w:p>
    <w:p w:rsidR="005F6821" w:rsidRPr="00ED3C8B" w:rsidRDefault="005F6821" w:rsidP="00595995">
      <w:pPr>
        <w:rPr>
          <w:rtl/>
          <w:lang w:eastAsia="he-IL"/>
        </w:rPr>
      </w:pPr>
      <w:bookmarkStart w:id="3474" w:name="_ETM_Q11_166020"/>
      <w:bookmarkStart w:id="3475" w:name="_ETM_Q11_166127"/>
      <w:bookmarkEnd w:id="3474"/>
      <w:bookmarkEnd w:id="3475"/>
    </w:p>
    <w:p w:rsidR="005F6821" w:rsidRDefault="005F6821" w:rsidP="00595995">
      <w:pPr>
        <w:rPr>
          <w:rtl/>
        </w:rPr>
      </w:pPr>
      <w:r>
        <w:rPr>
          <w:rFonts w:hint="cs"/>
          <w:rtl/>
        </w:rPr>
        <w:t>לא יעזור לך, תישארו באופוזיציה.</w:t>
      </w:r>
    </w:p>
    <w:p w:rsidR="005F6821" w:rsidRDefault="005F6821" w:rsidP="00595995">
      <w:pPr>
        <w:rPr>
          <w:rtl/>
        </w:rPr>
      </w:pPr>
      <w:bookmarkStart w:id="3476" w:name="_ETM_Q11_168348"/>
      <w:bookmarkStart w:id="3477" w:name="_ETM_Q11_168454"/>
      <w:bookmarkEnd w:id="3476"/>
      <w:bookmarkEnd w:id="3477"/>
    </w:p>
    <w:p w:rsidR="005F6821" w:rsidRDefault="005F6821" w:rsidP="00595995">
      <w:pPr>
        <w:pStyle w:val="af6"/>
        <w:keepNext/>
        <w:rPr>
          <w:rtl/>
        </w:rPr>
      </w:pPr>
      <w:bookmarkStart w:id="3478" w:name="_ETM_Q11_171370"/>
      <w:bookmarkStart w:id="3479" w:name="_ETM_Q11_171452"/>
      <w:bookmarkEnd w:id="3478"/>
      <w:bookmarkEnd w:id="3479"/>
      <w:r w:rsidRPr="00504DF7">
        <w:rPr>
          <w:rStyle w:val="TagStyle"/>
          <w:rtl/>
        </w:rPr>
        <w:t xml:space="preserve"> &lt;&lt; יור &gt;&gt; </w:t>
      </w:r>
      <w:r>
        <w:rPr>
          <w:rtl/>
        </w:rPr>
        <w:t>היו"ר אוריאל בוסו:</w:t>
      </w:r>
      <w:r w:rsidRPr="00504DF7">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3480" w:name="_ETM_Q11_167078"/>
      <w:bookmarkEnd w:id="3480"/>
      <w:r>
        <w:rPr>
          <w:rFonts w:hint="cs"/>
          <w:rtl/>
          <w:lang w:eastAsia="he-IL"/>
        </w:rPr>
        <w:t>חבר הכנסת סעדה.</w:t>
      </w:r>
    </w:p>
    <w:p w:rsidR="005F6821" w:rsidRPr="00504DF7" w:rsidRDefault="005F6821" w:rsidP="00595995">
      <w:pPr>
        <w:rPr>
          <w:rtl/>
          <w:lang w:eastAsia="he-IL"/>
        </w:rPr>
      </w:pPr>
      <w:bookmarkStart w:id="3481" w:name="_ETM_Q11_170293"/>
      <w:bookmarkStart w:id="3482" w:name="_ETM_Q11_170408"/>
      <w:bookmarkEnd w:id="3481"/>
      <w:bookmarkEnd w:id="3482"/>
    </w:p>
    <w:p w:rsidR="005F6821" w:rsidRDefault="005F6821" w:rsidP="00595995">
      <w:pPr>
        <w:pStyle w:val="-"/>
        <w:keepNext/>
        <w:rPr>
          <w:rtl/>
        </w:rPr>
      </w:pPr>
      <w:bookmarkStart w:id="3483" w:name="_ETM_Q11_171539"/>
      <w:bookmarkStart w:id="3484" w:name="_ETM_Q11_171618"/>
      <w:bookmarkStart w:id="3485" w:name="ET_speakercontinue_4739_20"/>
      <w:bookmarkEnd w:id="3483"/>
      <w:bookmarkEnd w:id="3484"/>
      <w:r w:rsidRPr="004C3E77">
        <w:rPr>
          <w:rStyle w:val="TagStyle"/>
          <w:rtl/>
        </w:rPr>
        <w:lastRenderedPageBreak/>
        <w:t xml:space="preserve"> &lt;&lt; דובר_המשך &gt;&gt; </w:t>
      </w:r>
      <w:r>
        <w:rPr>
          <w:rtl/>
        </w:rPr>
        <w:t>אביגדור ליברמן (ישראל ביתנו):</w:t>
      </w:r>
      <w:r w:rsidRPr="004C3E77">
        <w:rPr>
          <w:rStyle w:val="TagStyle"/>
          <w:rtl/>
        </w:rPr>
        <w:t xml:space="preserve"> &lt;&lt; דובר_המשך &gt;&gt;</w:t>
      </w:r>
      <w:r>
        <w:rPr>
          <w:rtl/>
        </w:rPr>
        <w:t xml:space="preserve"> </w:t>
      </w:r>
      <w:bookmarkEnd w:id="3485"/>
    </w:p>
    <w:p w:rsidR="005F6821" w:rsidRDefault="005F6821" w:rsidP="00595995">
      <w:pPr>
        <w:pStyle w:val="KeepWithNext"/>
        <w:rPr>
          <w:rtl/>
          <w:lang w:eastAsia="he-IL"/>
        </w:rPr>
      </w:pPr>
    </w:p>
    <w:p w:rsidR="005F6821" w:rsidRDefault="005F6821" w:rsidP="00595995">
      <w:pPr>
        <w:rPr>
          <w:rtl/>
          <w:lang w:eastAsia="he-IL"/>
        </w:rPr>
      </w:pPr>
      <w:bookmarkStart w:id="3486" w:name="_ETM_Q11_171678"/>
      <w:bookmarkEnd w:id="3486"/>
      <w:r>
        <w:rPr>
          <w:rFonts w:hint="cs"/>
          <w:rtl/>
          <w:lang w:eastAsia="he-IL"/>
        </w:rPr>
        <w:t>גם</w:t>
      </w:r>
      <w:bookmarkStart w:id="3487" w:name="_ETM_Q11_171970"/>
      <w:bookmarkEnd w:id="3487"/>
      <w:r>
        <w:rPr>
          <w:rFonts w:hint="cs"/>
          <w:rtl/>
          <w:lang w:eastAsia="he-IL"/>
        </w:rPr>
        <w:t xml:space="preserve"> בכנסת הזאת הוא מחפש כבר תחליפים, </w:t>
      </w:r>
      <w:bookmarkStart w:id="3488" w:name="_ETM_Q11_175641"/>
      <w:bookmarkEnd w:id="3488"/>
      <w:r>
        <w:rPr>
          <w:rFonts w:hint="cs"/>
          <w:rtl/>
          <w:lang w:eastAsia="he-IL"/>
        </w:rPr>
        <w:t xml:space="preserve">גם לעוצמה יהודית וגם לציונות הדתית. </w:t>
      </w:r>
      <w:bookmarkStart w:id="3489" w:name="_ETM_Q11_166846"/>
      <w:bookmarkStart w:id="3490" w:name="_ETM_Q11_166977"/>
      <w:bookmarkEnd w:id="3489"/>
      <w:bookmarkEnd w:id="3490"/>
    </w:p>
    <w:p w:rsidR="005F6821" w:rsidRPr="00B56DD7" w:rsidRDefault="005F6821" w:rsidP="00595995">
      <w:pPr>
        <w:rPr>
          <w:rtl/>
          <w:lang w:eastAsia="he-IL"/>
        </w:rPr>
      </w:pPr>
      <w:bookmarkStart w:id="3491" w:name="_ETM_Q11_167786"/>
      <w:bookmarkEnd w:id="3491"/>
    </w:p>
    <w:p w:rsidR="005F6821" w:rsidRDefault="005F6821" w:rsidP="00595995">
      <w:pPr>
        <w:pStyle w:val="af5"/>
        <w:keepNext/>
        <w:rPr>
          <w:rtl/>
        </w:rPr>
      </w:pPr>
      <w:bookmarkStart w:id="3492" w:name="ET_interruption_6345_12"/>
      <w:r w:rsidRPr="00EC6662">
        <w:rPr>
          <w:rStyle w:val="TagStyle"/>
          <w:rtl/>
        </w:rPr>
        <w:t xml:space="preserve"> &lt;&lt; קריאה &gt;&gt; </w:t>
      </w:r>
      <w:r>
        <w:rPr>
          <w:rtl/>
        </w:rPr>
        <w:t>טלי גוטליב (הליכוד):</w:t>
      </w:r>
      <w:r w:rsidRPr="00EC6662">
        <w:rPr>
          <w:rStyle w:val="TagStyle"/>
          <w:rtl/>
        </w:rPr>
        <w:t xml:space="preserve"> &lt;&lt; קריאה &gt;&gt;</w:t>
      </w:r>
      <w:r>
        <w:rPr>
          <w:rtl/>
        </w:rPr>
        <w:t xml:space="preserve"> </w:t>
      </w:r>
      <w:bookmarkEnd w:id="3492"/>
    </w:p>
    <w:p w:rsidR="005F6821" w:rsidRDefault="005F6821" w:rsidP="00595995">
      <w:pPr>
        <w:pStyle w:val="KeepWithNext"/>
        <w:rPr>
          <w:rtl/>
        </w:rPr>
      </w:pPr>
    </w:p>
    <w:p w:rsidR="005F6821" w:rsidRDefault="005F6821" w:rsidP="00595995">
      <w:pPr>
        <w:rPr>
          <w:rtl/>
        </w:rPr>
      </w:pPr>
      <w:bookmarkStart w:id="3493" w:name="_ETM_Q11_21755"/>
      <w:bookmarkStart w:id="3494" w:name="_ETM_Q11_22026"/>
      <w:bookmarkStart w:id="3495" w:name="_ETM_Q11_22080"/>
      <w:bookmarkEnd w:id="3493"/>
      <w:bookmarkEnd w:id="3494"/>
      <w:bookmarkEnd w:id="3495"/>
      <w:r>
        <w:rPr>
          <w:rFonts w:hint="cs"/>
          <w:rtl/>
        </w:rPr>
        <w:t xml:space="preserve">הוא לא מחפש, תפסיקו לסכסך, </w:t>
      </w:r>
      <w:bookmarkStart w:id="3496" w:name="_ETM_Q11_178025"/>
      <w:bookmarkEnd w:id="3496"/>
      <w:r>
        <w:rPr>
          <w:rFonts w:hint="cs"/>
          <w:rtl/>
        </w:rPr>
        <w:t>די.</w:t>
      </w:r>
    </w:p>
    <w:p w:rsidR="005F6821" w:rsidRDefault="005F6821" w:rsidP="00595995">
      <w:pPr>
        <w:rPr>
          <w:rtl/>
        </w:rPr>
      </w:pPr>
    </w:p>
    <w:p w:rsidR="005F6821" w:rsidRDefault="005F6821" w:rsidP="00595995">
      <w:pPr>
        <w:pStyle w:val="-"/>
        <w:keepNext/>
        <w:rPr>
          <w:rtl/>
        </w:rPr>
      </w:pPr>
      <w:bookmarkStart w:id="3497" w:name="_ETM_Q11_178768"/>
      <w:bookmarkStart w:id="3498" w:name="_ETM_Q11_178857"/>
      <w:bookmarkStart w:id="3499" w:name="ET_speakercontinue_4739_22"/>
      <w:bookmarkEnd w:id="3497"/>
      <w:bookmarkEnd w:id="3498"/>
      <w:r w:rsidRPr="00504DF7">
        <w:rPr>
          <w:rStyle w:val="TagStyle"/>
          <w:rtl/>
        </w:rPr>
        <w:t xml:space="preserve"> &lt;&lt; דובר_המשך &gt;&gt; </w:t>
      </w:r>
      <w:r>
        <w:rPr>
          <w:rtl/>
        </w:rPr>
        <w:t>אביגדור ליברמן (ישראל ביתנו):</w:t>
      </w:r>
      <w:r w:rsidRPr="00504DF7">
        <w:rPr>
          <w:rStyle w:val="TagStyle"/>
          <w:rtl/>
        </w:rPr>
        <w:t xml:space="preserve"> &lt;&lt; דובר_המשך &gt;&gt;</w:t>
      </w:r>
      <w:r>
        <w:rPr>
          <w:rtl/>
        </w:rPr>
        <w:t xml:space="preserve"> </w:t>
      </w:r>
      <w:bookmarkEnd w:id="3499"/>
    </w:p>
    <w:p w:rsidR="005F6821" w:rsidRDefault="005F6821" w:rsidP="00595995">
      <w:pPr>
        <w:pStyle w:val="KeepWithNext"/>
        <w:rPr>
          <w:rtl/>
          <w:lang w:eastAsia="he-IL"/>
        </w:rPr>
      </w:pPr>
    </w:p>
    <w:p w:rsidR="005F6821" w:rsidRDefault="005F6821" w:rsidP="00595995">
      <w:pPr>
        <w:rPr>
          <w:rtl/>
          <w:lang w:eastAsia="he-IL"/>
        </w:rPr>
      </w:pPr>
      <w:bookmarkStart w:id="3500" w:name="_ETM_Q11_181407"/>
      <w:bookmarkEnd w:id="3500"/>
      <w:r>
        <w:rPr>
          <w:rFonts w:hint="cs"/>
          <w:rtl/>
          <w:lang w:eastAsia="he-IL"/>
        </w:rPr>
        <w:t xml:space="preserve">הוא מחפש כבר תחליפים. </w:t>
      </w:r>
    </w:p>
    <w:p w:rsidR="005F6821" w:rsidRPr="00504DF7" w:rsidRDefault="005F6821" w:rsidP="00595995">
      <w:pPr>
        <w:ind w:firstLine="0"/>
        <w:rPr>
          <w:rtl/>
          <w:lang w:eastAsia="he-IL"/>
        </w:rPr>
      </w:pPr>
      <w:bookmarkStart w:id="3501" w:name="_ETM_Q11_180613"/>
      <w:bookmarkStart w:id="3502" w:name="_ETM_Q11_180700"/>
      <w:bookmarkStart w:id="3503" w:name="_ETM_Q11_180758"/>
      <w:bookmarkStart w:id="3504" w:name="_ETM_Q11_180847"/>
      <w:bookmarkEnd w:id="3501"/>
      <w:bookmarkEnd w:id="3502"/>
      <w:bookmarkEnd w:id="3503"/>
      <w:bookmarkEnd w:id="3504"/>
    </w:p>
    <w:p w:rsidR="005F6821" w:rsidRDefault="005F6821" w:rsidP="00595995">
      <w:pPr>
        <w:pStyle w:val="af5"/>
        <w:keepNext/>
        <w:rPr>
          <w:rtl/>
        </w:rPr>
      </w:pPr>
      <w:bookmarkStart w:id="3505" w:name="_ETM_Q11_180111"/>
      <w:bookmarkStart w:id="3506" w:name="_ETM_Q11_180180"/>
      <w:bookmarkEnd w:id="3505"/>
      <w:bookmarkEnd w:id="3506"/>
      <w:r w:rsidRPr="00EC6662">
        <w:rPr>
          <w:rStyle w:val="TagStyle"/>
          <w:rtl/>
        </w:rPr>
        <w:t xml:space="preserve">&lt;&lt; קריאה &gt;&gt; </w:t>
      </w:r>
      <w:r>
        <w:rPr>
          <w:rtl/>
        </w:rPr>
        <w:t>טלי גוטליב (הליכוד):</w:t>
      </w:r>
      <w:r w:rsidRPr="00EC6662">
        <w:rPr>
          <w:rStyle w:val="TagStyle"/>
          <w:rtl/>
        </w:rPr>
        <w:t xml:space="preserve"> &lt;&lt; קריאה &gt;&gt;</w:t>
      </w:r>
      <w:r>
        <w:rPr>
          <w:rtl/>
        </w:rPr>
        <w:t xml:space="preserve"> </w:t>
      </w:r>
    </w:p>
    <w:p w:rsidR="005F6821" w:rsidRDefault="005F6821" w:rsidP="00595995">
      <w:pPr>
        <w:rPr>
          <w:rtl/>
        </w:rPr>
      </w:pPr>
    </w:p>
    <w:p w:rsidR="005F6821" w:rsidRDefault="005F6821" w:rsidP="00595995">
      <w:pPr>
        <w:rPr>
          <w:rtl/>
        </w:rPr>
      </w:pPr>
      <w:bookmarkStart w:id="3507" w:name="_ETM_Q11_178888"/>
      <w:bookmarkStart w:id="3508" w:name="_ETM_Q11_178954"/>
      <w:bookmarkEnd w:id="3507"/>
      <w:bookmarkEnd w:id="3508"/>
      <w:r>
        <w:rPr>
          <w:rFonts w:hint="cs"/>
          <w:rtl/>
        </w:rPr>
        <w:t>בטח, אותך הוא ייקח. די כבר.</w:t>
      </w:r>
    </w:p>
    <w:p w:rsidR="005F6821" w:rsidRDefault="005F6821" w:rsidP="00595995">
      <w:pPr>
        <w:rPr>
          <w:rtl/>
        </w:rPr>
      </w:pPr>
      <w:bookmarkStart w:id="3509" w:name="_ETM_Q11_180846"/>
      <w:bookmarkStart w:id="3510" w:name="_ETM_Q11_180927"/>
      <w:bookmarkEnd w:id="3509"/>
      <w:bookmarkEnd w:id="3510"/>
    </w:p>
    <w:p w:rsidR="005F6821" w:rsidRDefault="005F6821" w:rsidP="00595995">
      <w:pPr>
        <w:pStyle w:val="-"/>
        <w:keepNext/>
        <w:rPr>
          <w:rtl/>
        </w:rPr>
      </w:pPr>
      <w:bookmarkStart w:id="3511" w:name="_ETM_Q11_180967"/>
      <w:bookmarkStart w:id="3512" w:name="_ETM_Q11_181050"/>
      <w:bookmarkStart w:id="3513" w:name="ET_speakercontinue_4739_23"/>
      <w:bookmarkEnd w:id="3511"/>
      <w:bookmarkEnd w:id="3512"/>
      <w:r w:rsidRPr="00504DF7">
        <w:rPr>
          <w:rStyle w:val="TagStyle"/>
          <w:rtl/>
        </w:rPr>
        <w:t xml:space="preserve"> &lt;&lt; דובר_המשך &gt;&gt; </w:t>
      </w:r>
      <w:r>
        <w:rPr>
          <w:rtl/>
        </w:rPr>
        <w:t>אביגדור ליברמן (ישראל ביתנו):</w:t>
      </w:r>
      <w:r w:rsidRPr="00504DF7">
        <w:rPr>
          <w:rStyle w:val="TagStyle"/>
          <w:rtl/>
        </w:rPr>
        <w:t xml:space="preserve"> &lt;&lt; דובר_המשך &gt;&gt;</w:t>
      </w:r>
      <w:r>
        <w:rPr>
          <w:rtl/>
        </w:rPr>
        <w:t xml:space="preserve"> </w:t>
      </w:r>
      <w:bookmarkEnd w:id="3513"/>
    </w:p>
    <w:p w:rsidR="005F6821" w:rsidRDefault="005F6821" w:rsidP="00595995">
      <w:pPr>
        <w:pStyle w:val="KeepWithNext"/>
        <w:rPr>
          <w:rtl/>
        </w:rPr>
      </w:pPr>
    </w:p>
    <w:p w:rsidR="005F6821" w:rsidRDefault="005F6821" w:rsidP="00595995">
      <w:pPr>
        <w:rPr>
          <w:rtl/>
        </w:rPr>
      </w:pPr>
      <w:bookmarkStart w:id="3514" w:name="_ETM_Q11_181719"/>
      <w:bookmarkEnd w:id="3514"/>
      <w:r>
        <w:rPr>
          <w:rFonts w:hint="cs"/>
          <w:rtl/>
        </w:rPr>
        <w:t xml:space="preserve"> אנחנו מכירים </w:t>
      </w:r>
      <w:bookmarkStart w:id="3515" w:name="_ETM_Q11_181311"/>
      <w:bookmarkEnd w:id="3515"/>
      <w:r>
        <w:rPr>
          <w:rFonts w:hint="cs"/>
          <w:rtl/>
        </w:rPr>
        <w:t>אותו. תשימו לב, ואני אומר לכם – אחרי שהוא מעביר לכם, כלום לא תראו.</w:t>
      </w:r>
    </w:p>
    <w:p w:rsidR="005F6821" w:rsidRDefault="005F6821" w:rsidP="00595995">
      <w:pPr>
        <w:rPr>
          <w:rtl/>
        </w:rPr>
      </w:pPr>
      <w:bookmarkStart w:id="3516" w:name="_ETM_Q11_187806"/>
      <w:bookmarkStart w:id="3517" w:name="_ETM_Q11_187914"/>
      <w:bookmarkStart w:id="3518" w:name="_ETM_Q11_187951"/>
      <w:bookmarkEnd w:id="3516"/>
      <w:bookmarkEnd w:id="3517"/>
      <w:bookmarkEnd w:id="3518"/>
    </w:p>
    <w:p w:rsidR="005F6821" w:rsidRDefault="005F6821" w:rsidP="00595995">
      <w:pPr>
        <w:pStyle w:val="af5"/>
        <w:keepNext/>
        <w:rPr>
          <w:rtl/>
        </w:rPr>
      </w:pPr>
      <w:bookmarkStart w:id="3519" w:name="_ETM_Q11_188044"/>
      <w:bookmarkEnd w:id="3519"/>
      <w:r w:rsidRPr="00EC6662">
        <w:rPr>
          <w:rStyle w:val="TagStyle"/>
          <w:rtl/>
        </w:rPr>
        <w:t xml:space="preserve">&lt;&lt; קריאה &gt;&gt; </w:t>
      </w:r>
      <w:r>
        <w:rPr>
          <w:rtl/>
        </w:rPr>
        <w:t>טלי גוטליב (הליכוד):</w:t>
      </w:r>
      <w:r w:rsidRPr="00EC6662">
        <w:rPr>
          <w:rStyle w:val="TagStyle"/>
          <w:rtl/>
        </w:rPr>
        <w:t xml:space="preserve"> &lt;&lt; קריאה &gt;&gt;</w:t>
      </w:r>
      <w:r>
        <w:rPr>
          <w:rtl/>
        </w:rPr>
        <w:t xml:space="preserve"> </w:t>
      </w:r>
    </w:p>
    <w:p w:rsidR="005F6821" w:rsidRDefault="005F6821" w:rsidP="00595995">
      <w:pPr>
        <w:rPr>
          <w:rtl/>
        </w:rPr>
      </w:pPr>
    </w:p>
    <w:p w:rsidR="005F6821" w:rsidRDefault="005F6821" w:rsidP="00595995">
      <w:pPr>
        <w:rPr>
          <w:rtl/>
        </w:rPr>
      </w:pPr>
      <w:bookmarkStart w:id="3520" w:name="_ETM_Q11_188908"/>
      <w:bookmarkStart w:id="3521" w:name="_ETM_Q11_188990"/>
      <w:bookmarkEnd w:id="3520"/>
      <w:bookmarkEnd w:id="3521"/>
      <w:r>
        <w:rPr>
          <w:rFonts w:hint="cs"/>
          <w:rtl/>
        </w:rPr>
        <w:t xml:space="preserve">אותך. הוא יבוא ואותך </w:t>
      </w:r>
      <w:bookmarkStart w:id="3522" w:name="_ETM_Q11_186774"/>
      <w:bookmarkEnd w:id="3522"/>
      <w:r>
        <w:rPr>
          <w:rFonts w:hint="cs"/>
          <w:rtl/>
        </w:rPr>
        <w:t xml:space="preserve">הוא ירצה לקחת. </w:t>
      </w:r>
    </w:p>
    <w:p w:rsidR="005F6821" w:rsidRDefault="005F6821" w:rsidP="00595995">
      <w:pPr>
        <w:rPr>
          <w:rtl/>
        </w:rPr>
      </w:pPr>
      <w:bookmarkStart w:id="3523" w:name="_ETM_Q11_190685"/>
      <w:bookmarkStart w:id="3524" w:name="_ETM_Q11_190801"/>
      <w:bookmarkEnd w:id="3523"/>
      <w:bookmarkEnd w:id="3524"/>
    </w:p>
    <w:p w:rsidR="005F6821" w:rsidRDefault="005F6821" w:rsidP="00595995">
      <w:pPr>
        <w:pStyle w:val="af6"/>
        <w:keepNext/>
        <w:rPr>
          <w:rtl/>
        </w:rPr>
      </w:pPr>
      <w:bookmarkStart w:id="3525" w:name="_ETM_Q11_192234"/>
      <w:bookmarkStart w:id="3526" w:name="_ETM_Q11_192322"/>
      <w:bookmarkStart w:id="3527" w:name="ET_yor_6488_25"/>
      <w:bookmarkEnd w:id="3525"/>
      <w:bookmarkEnd w:id="3526"/>
      <w:r w:rsidRPr="00663A35">
        <w:rPr>
          <w:rStyle w:val="TagStyle"/>
          <w:rtl/>
        </w:rPr>
        <w:t xml:space="preserve"> &lt;&lt; יור &gt;&gt; </w:t>
      </w:r>
      <w:r>
        <w:rPr>
          <w:rtl/>
        </w:rPr>
        <w:t>היו"ר אוריאל בוסו:</w:t>
      </w:r>
      <w:r w:rsidRPr="00663A35">
        <w:rPr>
          <w:rStyle w:val="TagStyle"/>
          <w:rtl/>
        </w:rPr>
        <w:t xml:space="preserve"> &lt;&lt; יור &gt;&gt;</w:t>
      </w:r>
      <w:r>
        <w:rPr>
          <w:rtl/>
        </w:rPr>
        <w:t xml:space="preserve"> </w:t>
      </w:r>
      <w:bookmarkEnd w:id="3527"/>
    </w:p>
    <w:p w:rsidR="005F6821" w:rsidRDefault="005F6821" w:rsidP="00595995">
      <w:pPr>
        <w:pStyle w:val="KeepWithNext"/>
        <w:rPr>
          <w:rtl/>
          <w:lang w:eastAsia="he-IL"/>
        </w:rPr>
      </w:pPr>
    </w:p>
    <w:p w:rsidR="005F6821" w:rsidRDefault="005F6821" w:rsidP="00595995">
      <w:pPr>
        <w:rPr>
          <w:rtl/>
          <w:lang w:eastAsia="he-IL"/>
        </w:rPr>
      </w:pPr>
      <w:bookmarkStart w:id="3528" w:name="_ETM_Q11_193128"/>
      <w:bookmarkEnd w:id="3528"/>
      <w:r>
        <w:rPr>
          <w:rFonts w:hint="cs"/>
          <w:rtl/>
          <w:lang w:eastAsia="he-IL"/>
        </w:rPr>
        <w:t>תודה.</w:t>
      </w:r>
    </w:p>
    <w:p w:rsidR="005F6821" w:rsidRPr="00663A35" w:rsidRDefault="005F6821" w:rsidP="00595995">
      <w:pPr>
        <w:rPr>
          <w:rtl/>
          <w:lang w:eastAsia="he-IL"/>
        </w:rPr>
      </w:pPr>
      <w:bookmarkStart w:id="3529" w:name="_ETM_Q11_193890"/>
      <w:bookmarkStart w:id="3530" w:name="_ETM_Q11_193989"/>
      <w:bookmarkEnd w:id="3529"/>
      <w:bookmarkEnd w:id="3530"/>
    </w:p>
    <w:p w:rsidR="005F6821" w:rsidRDefault="005F6821" w:rsidP="00595995">
      <w:pPr>
        <w:pStyle w:val="-"/>
        <w:keepNext/>
        <w:rPr>
          <w:rtl/>
        </w:rPr>
      </w:pPr>
      <w:bookmarkStart w:id="3531" w:name="_ETM_Q11_190827"/>
      <w:bookmarkStart w:id="3532" w:name="_ETM_Q11_190914"/>
      <w:bookmarkStart w:id="3533" w:name="ET_speakercontinue_4739_24"/>
      <w:bookmarkEnd w:id="3531"/>
      <w:bookmarkEnd w:id="3532"/>
      <w:r w:rsidRPr="00663A35">
        <w:rPr>
          <w:rStyle w:val="TagStyle"/>
          <w:rtl/>
        </w:rPr>
        <w:t xml:space="preserve"> &lt;&lt; דובר_המשך &gt;&gt; </w:t>
      </w:r>
      <w:r>
        <w:rPr>
          <w:rtl/>
        </w:rPr>
        <w:t>אביגדור ליברמן (ישראל ביתנו):</w:t>
      </w:r>
      <w:r w:rsidRPr="00663A35">
        <w:rPr>
          <w:rStyle w:val="TagStyle"/>
          <w:rtl/>
        </w:rPr>
        <w:t xml:space="preserve"> &lt;&lt; דובר_המשך &gt;&gt;</w:t>
      </w:r>
      <w:r>
        <w:rPr>
          <w:rtl/>
        </w:rPr>
        <w:t xml:space="preserve"> </w:t>
      </w:r>
      <w:bookmarkEnd w:id="3533"/>
    </w:p>
    <w:p w:rsidR="005F6821" w:rsidRDefault="005F6821" w:rsidP="00595995">
      <w:pPr>
        <w:pStyle w:val="KeepWithNext"/>
        <w:rPr>
          <w:rtl/>
          <w:lang w:eastAsia="he-IL"/>
        </w:rPr>
      </w:pPr>
    </w:p>
    <w:p w:rsidR="005F6821" w:rsidRDefault="005F6821" w:rsidP="00595995">
      <w:pPr>
        <w:rPr>
          <w:rtl/>
          <w:lang w:eastAsia="he-IL"/>
        </w:rPr>
      </w:pPr>
      <w:bookmarkStart w:id="3534" w:name="_ETM_Q11_191743"/>
      <w:bookmarkEnd w:id="3534"/>
      <w:r>
        <w:rPr>
          <w:rFonts w:hint="cs"/>
          <w:rtl/>
          <w:lang w:eastAsia="he-IL"/>
        </w:rPr>
        <w:t xml:space="preserve">לא מלחמה בפשע ולא </w:t>
      </w:r>
      <w:bookmarkStart w:id="3535" w:name="_ETM_Q11_191396"/>
      <w:bookmarkEnd w:id="3535"/>
      <w:r>
        <w:rPr>
          <w:rFonts w:hint="cs"/>
          <w:rtl/>
          <w:lang w:eastAsia="he-IL"/>
        </w:rPr>
        <w:t xml:space="preserve">מלחמה בטרור, אלא כניעה לטרור. כמו שעכשיו התשובה </w:t>
      </w:r>
      <w:bookmarkStart w:id="3536" w:name="_ETM_Q11_193819"/>
      <w:bookmarkEnd w:id="3536"/>
      <w:r>
        <w:rPr>
          <w:rFonts w:hint="cs"/>
          <w:rtl/>
          <w:lang w:eastAsia="he-IL"/>
        </w:rPr>
        <w:t xml:space="preserve">שלו לטרור – מה הוא עושה? מתחנן לקטארים: תמשיכו </w:t>
      </w:r>
      <w:bookmarkStart w:id="3537" w:name="_ETM_Q11_202421"/>
      <w:bookmarkEnd w:id="3537"/>
      <w:r>
        <w:rPr>
          <w:rFonts w:hint="cs"/>
          <w:rtl/>
          <w:lang w:eastAsia="he-IL"/>
        </w:rPr>
        <w:t>בהסדר, תמשיכו להזרים לחמאס 15 מיליון דולר.</w:t>
      </w:r>
    </w:p>
    <w:p w:rsidR="005F6821" w:rsidRDefault="005F6821" w:rsidP="00595995">
      <w:pPr>
        <w:rPr>
          <w:rtl/>
          <w:lang w:eastAsia="he-IL"/>
        </w:rPr>
      </w:pPr>
      <w:bookmarkStart w:id="3538" w:name="_ETM_Q11_200640"/>
      <w:bookmarkStart w:id="3539" w:name="_ETM_Q11_200758"/>
      <w:bookmarkEnd w:id="3538"/>
      <w:bookmarkEnd w:id="3539"/>
    </w:p>
    <w:p w:rsidR="005F6821" w:rsidRDefault="005F6821" w:rsidP="00595995">
      <w:pPr>
        <w:pStyle w:val="af5"/>
        <w:keepNext/>
        <w:rPr>
          <w:rtl/>
        </w:rPr>
      </w:pPr>
      <w:bookmarkStart w:id="3540" w:name="_ETM_Q11_200826"/>
      <w:bookmarkStart w:id="3541" w:name="_ETM_Q11_200883"/>
      <w:bookmarkStart w:id="3542" w:name="ET_interruption_6357_26"/>
      <w:bookmarkEnd w:id="3540"/>
      <w:bookmarkEnd w:id="3541"/>
      <w:r w:rsidRPr="00663A35">
        <w:rPr>
          <w:rStyle w:val="TagStyle"/>
          <w:rtl/>
        </w:rPr>
        <w:t xml:space="preserve"> &lt;&lt; קריאה &gt;&gt; </w:t>
      </w:r>
      <w:r>
        <w:rPr>
          <w:rtl/>
        </w:rPr>
        <w:t>משה סעדה (הליכוד):</w:t>
      </w:r>
      <w:r w:rsidRPr="00663A35">
        <w:rPr>
          <w:rStyle w:val="TagStyle"/>
          <w:rtl/>
        </w:rPr>
        <w:t xml:space="preserve"> &lt;&lt; קריאה &gt;&gt;</w:t>
      </w:r>
      <w:r>
        <w:rPr>
          <w:rtl/>
        </w:rPr>
        <w:t xml:space="preserve"> </w:t>
      </w:r>
      <w:bookmarkEnd w:id="3542"/>
    </w:p>
    <w:p w:rsidR="005F6821" w:rsidRDefault="005F6821" w:rsidP="00595995">
      <w:pPr>
        <w:pStyle w:val="KeepWithNext"/>
        <w:rPr>
          <w:rtl/>
          <w:lang w:eastAsia="he-IL"/>
        </w:rPr>
      </w:pPr>
    </w:p>
    <w:p w:rsidR="005F6821" w:rsidRDefault="005F6821" w:rsidP="00595995">
      <w:pPr>
        <w:rPr>
          <w:rtl/>
          <w:lang w:eastAsia="he-IL"/>
        </w:rPr>
      </w:pPr>
      <w:bookmarkStart w:id="3543" w:name="_ETM_Q11_203588"/>
      <w:bookmarkEnd w:id="3543"/>
      <w:r>
        <w:rPr>
          <w:rFonts w:hint="cs"/>
          <w:rtl/>
          <w:lang w:eastAsia="he-IL"/>
        </w:rPr>
        <w:t xml:space="preserve">- - - </w:t>
      </w:r>
      <w:bookmarkStart w:id="3544" w:name="_ETM_Q11_201100"/>
      <w:bookmarkEnd w:id="3544"/>
      <w:r>
        <w:rPr>
          <w:rFonts w:hint="cs"/>
          <w:rtl/>
          <w:lang w:eastAsia="he-IL"/>
        </w:rPr>
        <w:t>איפה המריצות לחרדים? איפה המריצות?</w:t>
      </w:r>
    </w:p>
    <w:p w:rsidR="005F6821" w:rsidRDefault="005F6821" w:rsidP="00595995">
      <w:pPr>
        <w:rPr>
          <w:rtl/>
          <w:lang w:eastAsia="he-IL"/>
        </w:rPr>
      </w:pPr>
      <w:bookmarkStart w:id="3545" w:name="_ETM_Q11_206762"/>
      <w:bookmarkStart w:id="3546" w:name="_ETM_Q11_206849"/>
      <w:bookmarkEnd w:id="3545"/>
      <w:bookmarkEnd w:id="3546"/>
    </w:p>
    <w:p w:rsidR="005F6821" w:rsidRDefault="005F6821" w:rsidP="00595995">
      <w:pPr>
        <w:pStyle w:val="-"/>
        <w:keepNext/>
        <w:rPr>
          <w:rtl/>
        </w:rPr>
      </w:pPr>
      <w:bookmarkStart w:id="3547" w:name="_ETM_Q11_206883"/>
      <w:bookmarkStart w:id="3548" w:name="_ETM_Q11_206986"/>
      <w:bookmarkStart w:id="3549" w:name="ET_speakercontinue_4739_27"/>
      <w:bookmarkEnd w:id="3547"/>
      <w:bookmarkEnd w:id="3548"/>
      <w:r w:rsidRPr="00270EFF">
        <w:rPr>
          <w:rStyle w:val="TagStyle"/>
          <w:rtl/>
        </w:rPr>
        <w:t xml:space="preserve"> &lt;&lt; דובר_המשך &gt;&gt; </w:t>
      </w:r>
      <w:r>
        <w:rPr>
          <w:rtl/>
        </w:rPr>
        <w:t>אביגדור ליברמן (ישראל ביתנו):</w:t>
      </w:r>
      <w:r w:rsidRPr="00270EFF">
        <w:rPr>
          <w:rStyle w:val="TagStyle"/>
          <w:rtl/>
        </w:rPr>
        <w:t xml:space="preserve"> &lt;&lt; דובר_המשך &gt;&gt;</w:t>
      </w:r>
      <w:r>
        <w:rPr>
          <w:rtl/>
        </w:rPr>
        <w:t xml:space="preserve"> </w:t>
      </w:r>
      <w:bookmarkEnd w:id="3549"/>
    </w:p>
    <w:p w:rsidR="005F6821" w:rsidRDefault="005F6821" w:rsidP="00595995">
      <w:pPr>
        <w:pStyle w:val="KeepWithNext"/>
        <w:rPr>
          <w:rtl/>
          <w:lang w:eastAsia="he-IL"/>
        </w:rPr>
      </w:pPr>
    </w:p>
    <w:p w:rsidR="005F6821" w:rsidRDefault="005F6821" w:rsidP="00595995">
      <w:pPr>
        <w:rPr>
          <w:rtl/>
          <w:lang w:eastAsia="he-IL"/>
        </w:rPr>
      </w:pPr>
      <w:bookmarkStart w:id="3550" w:name="_ETM_Q11_207744"/>
      <w:bookmarkEnd w:id="3550"/>
      <w:r>
        <w:rPr>
          <w:rFonts w:hint="cs"/>
          <w:rtl/>
          <w:lang w:eastAsia="he-IL"/>
        </w:rPr>
        <w:t xml:space="preserve">זה מה </w:t>
      </w:r>
      <w:bookmarkStart w:id="3551" w:name="_ETM_Q11_203210"/>
      <w:bookmarkEnd w:id="3551"/>
      <w:r>
        <w:rPr>
          <w:rFonts w:hint="cs"/>
          <w:rtl/>
          <w:lang w:eastAsia="he-IL"/>
        </w:rPr>
        <w:t>שהוא עושה. באפריל נגמר ההסכם, והוא כרגע שולח שליחים - -</w:t>
      </w:r>
    </w:p>
    <w:p w:rsidR="005F6821" w:rsidRDefault="005F6821" w:rsidP="00595995">
      <w:pPr>
        <w:rPr>
          <w:rtl/>
          <w:lang w:eastAsia="he-IL"/>
        </w:rPr>
      </w:pPr>
      <w:bookmarkStart w:id="3552" w:name="_ETM_Q11_207451"/>
      <w:bookmarkEnd w:id="3552"/>
    </w:p>
    <w:p w:rsidR="005F6821" w:rsidRDefault="005F6821" w:rsidP="00595995">
      <w:pPr>
        <w:pStyle w:val="af6"/>
        <w:keepNext/>
        <w:rPr>
          <w:rtl/>
        </w:rPr>
      </w:pPr>
      <w:bookmarkStart w:id="3553" w:name="_ETM_Q11_207627"/>
      <w:bookmarkStart w:id="3554" w:name="_ETM_Q11_207655"/>
      <w:bookmarkStart w:id="3555" w:name="_ETM_Q11_207709"/>
      <w:bookmarkStart w:id="3556" w:name="ET_yor_6488_28"/>
      <w:bookmarkEnd w:id="3553"/>
      <w:bookmarkEnd w:id="3554"/>
      <w:bookmarkEnd w:id="3555"/>
      <w:r w:rsidRPr="00270EFF">
        <w:rPr>
          <w:rStyle w:val="TagStyle"/>
          <w:rtl/>
        </w:rPr>
        <w:t xml:space="preserve"> &lt;&lt; יור &gt;&gt; </w:t>
      </w:r>
      <w:r>
        <w:rPr>
          <w:rtl/>
        </w:rPr>
        <w:t>היו"ר אוריאל בוסו:</w:t>
      </w:r>
      <w:r w:rsidRPr="00270EFF">
        <w:rPr>
          <w:rStyle w:val="TagStyle"/>
          <w:rtl/>
        </w:rPr>
        <w:t xml:space="preserve"> &lt;&lt; יור &gt;&gt;</w:t>
      </w:r>
      <w:r>
        <w:rPr>
          <w:rtl/>
        </w:rPr>
        <w:t xml:space="preserve"> </w:t>
      </w:r>
      <w:bookmarkEnd w:id="3556"/>
    </w:p>
    <w:p w:rsidR="005F6821" w:rsidRDefault="005F6821" w:rsidP="00595995">
      <w:pPr>
        <w:pStyle w:val="KeepWithNext"/>
        <w:rPr>
          <w:rtl/>
          <w:lang w:eastAsia="he-IL"/>
        </w:rPr>
      </w:pPr>
    </w:p>
    <w:p w:rsidR="005F6821" w:rsidRDefault="005F6821" w:rsidP="00595995">
      <w:pPr>
        <w:rPr>
          <w:rtl/>
          <w:lang w:eastAsia="he-IL"/>
        </w:rPr>
      </w:pPr>
      <w:bookmarkStart w:id="3557" w:name="_ETM_Q11_208346"/>
      <w:bookmarkEnd w:id="3557"/>
      <w:r>
        <w:rPr>
          <w:rFonts w:hint="cs"/>
          <w:rtl/>
          <w:lang w:eastAsia="he-IL"/>
        </w:rPr>
        <w:t>תודה רבה.</w:t>
      </w:r>
    </w:p>
    <w:p w:rsidR="005F6821" w:rsidRDefault="005F6821" w:rsidP="00595995">
      <w:pPr>
        <w:rPr>
          <w:rtl/>
          <w:lang w:eastAsia="he-IL"/>
        </w:rPr>
      </w:pPr>
    </w:p>
    <w:p w:rsidR="005F6821" w:rsidRDefault="005F6821" w:rsidP="00595995">
      <w:pPr>
        <w:pStyle w:val="-"/>
        <w:keepNext/>
        <w:rPr>
          <w:rtl/>
        </w:rPr>
      </w:pPr>
      <w:bookmarkStart w:id="3558" w:name="_ETM_Q11_211297"/>
      <w:bookmarkStart w:id="3559" w:name="_ETM_Q11_211388"/>
      <w:bookmarkStart w:id="3560" w:name="ET_speakercontinue_4739_29"/>
      <w:bookmarkEnd w:id="3558"/>
      <w:bookmarkEnd w:id="3559"/>
      <w:r w:rsidRPr="001959CD">
        <w:rPr>
          <w:rStyle w:val="TagStyle"/>
          <w:rtl/>
        </w:rPr>
        <w:t xml:space="preserve"> &lt;&lt; דובר_המשך &gt;&gt; </w:t>
      </w:r>
      <w:r>
        <w:rPr>
          <w:rtl/>
        </w:rPr>
        <w:t>אביגדור ליברמן (ישראל ביתנו):</w:t>
      </w:r>
      <w:r w:rsidRPr="001959CD">
        <w:rPr>
          <w:rStyle w:val="TagStyle"/>
          <w:rtl/>
        </w:rPr>
        <w:t xml:space="preserve"> &lt;&lt; דובר_המשך &gt;&gt;</w:t>
      </w:r>
      <w:r>
        <w:rPr>
          <w:rtl/>
        </w:rPr>
        <w:t xml:space="preserve"> </w:t>
      </w:r>
      <w:bookmarkEnd w:id="3560"/>
    </w:p>
    <w:p w:rsidR="005F6821" w:rsidRDefault="005F6821" w:rsidP="00595995">
      <w:pPr>
        <w:pStyle w:val="KeepWithNext"/>
        <w:rPr>
          <w:rtl/>
          <w:lang w:eastAsia="he-IL"/>
        </w:rPr>
      </w:pPr>
    </w:p>
    <w:p w:rsidR="005F6821" w:rsidRDefault="005F6821" w:rsidP="00595995">
      <w:pPr>
        <w:rPr>
          <w:rtl/>
          <w:lang w:eastAsia="he-IL"/>
        </w:rPr>
      </w:pPr>
      <w:bookmarkStart w:id="3561" w:name="_ETM_Q11_212209"/>
      <w:bookmarkEnd w:id="3561"/>
      <w:r>
        <w:rPr>
          <w:rFonts w:hint="cs"/>
          <w:rtl/>
          <w:lang w:eastAsia="he-IL"/>
        </w:rPr>
        <w:t xml:space="preserve">- - ומתחנן שיעבירו כסף לחמאס לעזה. תודה </w:t>
      </w:r>
      <w:bookmarkStart w:id="3562" w:name="_ETM_Q11_214969"/>
      <w:bookmarkEnd w:id="3562"/>
      <w:r>
        <w:rPr>
          <w:rFonts w:hint="cs"/>
          <w:rtl/>
          <w:lang w:eastAsia="he-IL"/>
        </w:rPr>
        <w:t>רבה.</w:t>
      </w:r>
    </w:p>
    <w:p w:rsidR="005F6821" w:rsidRDefault="005F6821" w:rsidP="00595995">
      <w:pPr>
        <w:rPr>
          <w:rtl/>
          <w:lang w:eastAsia="he-IL"/>
        </w:rPr>
      </w:pPr>
      <w:bookmarkStart w:id="3563" w:name="_ETM_Q11_215616"/>
      <w:bookmarkStart w:id="3564" w:name="_ETM_Q11_215711"/>
      <w:bookmarkEnd w:id="3563"/>
      <w:bookmarkEnd w:id="3564"/>
    </w:p>
    <w:p w:rsidR="005F6821" w:rsidRDefault="005F6821" w:rsidP="00595995">
      <w:pPr>
        <w:pStyle w:val="af6"/>
        <w:keepNext/>
        <w:rPr>
          <w:rtl/>
        </w:rPr>
      </w:pPr>
      <w:bookmarkStart w:id="3565" w:name="_ETM_Q11_215760"/>
      <w:bookmarkStart w:id="3566" w:name="_ETM_Q11_215854"/>
      <w:bookmarkEnd w:id="3565"/>
      <w:bookmarkEnd w:id="3566"/>
      <w:r w:rsidRPr="001959CD">
        <w:rPr>
          <w:rStyle w:val="TagStyle"/>
          <w:rtl/>
        </w:rPr>
        <w:t xml:space="preserve"> &lt;&lt; יור &gt;&gt; </w:t>
      </w:r>
      <w:r>
        <w:rPr>
          <w:rtl/>
        </w:rPr>
        <w:t>היו"ר אוריאל בוסו:</w:t>
      </w:r>
      <w:r w:rsidRPr="001959CD">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3567" w:name="_ETM_Q11_216642"/>
      <w:bookmarkEnd w:id="3567"/>
      <w:r>
        <w:rPr>
          <w:rFonts w:hint="cs"/>
          <w:rtl/>
          <w:lang w:eastAsia="he-IL"/>
        </w:rPr>
        <w:t>תודה רבה. חברת הכנסת אימאן ח'טיב יאסין, בבקשה.</w:t>
      </w:r>
    </w:p>
    <w:p w:rsidR="005F6821" w:rsidRDefault="005F6821" w:rsidP="00595995">
      <w:pPr>
        <w:rPr>
          <w:rtl/>
          <w:lang w:eastAsia="he-IL"/>
        </w:rPr>
      </w:pPr>
      <w:bookmarkStart w:id="3568" w:name="_ETM_Q11_221544"/>
      <w:bookmarkStart w:id="3569" w:name="_ETM_Q11_221656"/>
      <w:bookmarkEnd w:id="3568"/>
      <w:bookmarkEnd w:id="3569"/>
    </w:p>
    <w:p w:rsidR="005F6821" w:rsidRDefault="005F6821" w:rsidP="00595995">
      <w:pPr>
        <w:pStyle w:val="a4"/>
        <w:keepNext/>
        <w:rPr>
          <w:rtl/>
        </w:rPr>
      </w:pPr>
      <w:bookmarkStart w:id="3570" w:name="_ETM_Q11_221683"/>
      <w:bookmarkStart w:id="3571" w:name="_ETM_Q11_221730"/>
      <w:bookmarkStart w:id="3572" w:name="ET_speaker_5918_31"/>
      <w:bookmarkEnd w:id="3570"/>
      <w:bookmarkEnd w:id="3571"/>
      <w:r w:rsidRPr="001959CD">
        <w:rPr>
          <w:rStyle w:val="TagStyle"/>
          <w:rtl/>
        </w:rPr>
        <w:t xml:space="preserve"> &lt;&lt; דובר &gt;&gt; </w:t>
      </w:r>
      <w:bookmarkStart w:id="3573" w:name="_Toc126620273"/>
      <w:bookmarkStart w:id="3574" w:name="_Toc126687450"/>
      <w:bookmarkStart w:id="3575" w:name="_Toc126687645"/>
      <w:bookmarkStart w:id="3576" w:name="_Toc126687808"/>
      <w:r>
        <w:rPr>
          <w:rtl/>
        </w:rPr>
        <w:t>אימאן ח'טיב יאסין (רע"מ – הרשימה הערבית המאוחדת):</w:t>
      </w:r>
      <w:bookmarkEnd w:id="3573"/>
      <w:bookmarkEnd w:id="3574"/>
      <w:bookmarkEnd w:id="3575"/>
      <w:bookmarkEnd w:id="3576"/>
      <w:r w:rsidRPr="001959CD">
        <w:rPr>
          <w:rStyle w:val="TagStyle"/>
          <w:rtl/>
        </w:rPr>
        <w:t xml:space="preserve"> &lt;&lt; דובר &gt;&gt;</w:t>
      </w:r>
      <w:r>
        <w:rPr>
          <w:rtl/>
        </w:rPr>
        <w:t xml:space="preserve"> </w:t>
      </w:r>
      <w:bookmarkEnd w:id="3572"/>
    </w:p>
    <w:p w:rsidR="005F6821" w:rsidRDefault="005F6821" w:rsidP="00595995">
      <w:pPr>
        <w:pStyle w:val="KeepWithNext"/>
        <w:rPr>
          <w:rtl/>
          <w:lang w:eastAsia="he-IL"/>
        </w:rPr>
      </w:pPr>
    </w:p>
    <w:p w:rsidR="005F6821" w:rsidRDefault="005F6821" w:rsidP="00595995">
      <w:pPr>
        <w:rPr>
          <w:rtl/>
          <w:lang w:eastAsia="he-IL"/>
        </w:rPr>
      </w:pPr>
      <w:bookmarkStart w:id="3577" w:name="_ETM_Q11_223667"/>
      <w:bookmarkStart w:id="3578" w:name="_ETM_Q11_223717"/>
      <w:bookmarkEnd w:id="3577"/>
      <w:bookmarkEnd w:id="3578"/>
      <w:r>
        <w:rPr>
          <w:rtl/>
        </w:rPr>
        <w:t xml:space="preserve">כבוד </w:t>
      </w:r>
      <w:bookmarkStart w:id="3579" w:name="_ETM_Q11_248209"/>
      <w:bookmarkEnd w:id="3579"/>
      <w:r>
        <w:rPr>
          <w:rtl/>
        </w:rPr>
        <w:t xml:space="preserve">היושב </w:t>
      </w:r>
      <w:bookmarkStart w:id="3580" w:name="_ETM_Q11_249229"/>
      <w:bookmarkEnd w:id="3580"/>
      <w:r>
        <w:rPr>
          <w:rtl/>
        </w:rPr>
        <w:t>ברא</w:t>
      </w:r>
      <w:r>
        <w:rPr>
          <w:rFonts w:hint="cs"/>
          <w:rtl/>
        </w:rPr>
        <w:t>ש,</w:t>
      </w:r>
      <w:r>
        <w:rPr>
          <w:rtl/>
        </w:rPr>
        <w:t xml:space="preserve"> </w:t>
      </w:r>
      <w:bookmarkStart w:id="3581" w:name="_ETM_Q11_250009"/>
      <w:bookmarkEnd w:id="3581"/>
      <w:r>
        <w:rPr>
          <w:rtl/>
        </w:rPr>
        <w:t>שרים</w:t>
      </w:r>
      <w:r>
        <w:rPr>
          <w:rFonts w:hint="cs"/>
          <w:rtl/>
        </w:rPr>
        <w:t>,</w:t>
      </w:r>
      <w:r>
        <w:rPr>
          <w:rtl/>
        </w:rPr>
        <w:t xml:space="preserve"> </w:t>
      </w:r>
      <w:bookmarkStart w:id="3582" w:name="_ETM_Q11_250549"/>
      <w:bookmarkEnd w:id="3582"/>
      <w:r>
        <w:rPr>
          <w:rtl/>
        </w:rPr>
        <w:t xml:space="preserve">כנסת </w:t>
      </w:r>
      <w:bookmarkStart w:id="3583" w:name="_ETM_Q11_251330"/>
      <w:bookmarkEnd w:id="3583"/>
      <w:r>
        <w:rPr>
          <w:rtl/>
        </w:rPr>
        <w:t xml:space="preserve">נכבדה </w:t>
      </w:r>
      <w:r>
        <w:rPr>
          <w:rFonts w:hint="cs"/>
          <w:rtl/>
          <w:lang w:eastAsia="he-IL"/>
        </w:rPr>
        <w:t xml:space="preserve">(נושאת דברים בשפה </w:t>
      </w:r>
      <w:bookmarkStart w:id="3584" w:name="_ETM_Q11_227189"/>
      <w:bookmarkEnd w:id="3584"/>
      <w:r>
        <w:rPr>
          <w:rFonts w:hint="cs"/>
          <w:rtl/>
          <w:lang w:eastAsia="he-IL"/>
        </w:rPr>
        <w:t>הערבית, להלן תרגומם:)</w:t>
      </w:r>
    </w:p>
    <w:p w:rsidR="005F6821" w:rsidRDefault="005F6821" w:rsidP="00595995">
      <w:pPr>
        <w:rPr>
          <w:rtl/>
          <w:lang w:eastAsia="he-IL"/>
        </w:rPr>
      </w:pPr>
      <w:bookmarkStart w:id="3585" w:name="_ETM_Q11_232877"/>
      <w:bookmarkStart w:id="3586" w:name="_ETM_Q11_232996"/>
      <w:bookmarkEnd w:id="3585"/>
      <w:bookmarkEnd w:id="3586"/>
    </w:p>
    <w:p w:rsidR="005F6821" w:rsidRDefault="005F6821" w:rsidP="00595995">
      <w:pPr>
        <w:pStyle w:val="af5"/>
        <w:keepNext/>
        <w:rPr>
          <w:rtl/>
        </w:rPr>
      </w:pPr>
      <w:bookmarkStart w:id="3587" w:name="_ETM_Q11_233021"/>
      <w:bookmarkStart w:id="3588" w:name="_ETM_Q11_233135"/>
      <w:bookmarkStart w:id="3589" w:name="ET_interruption_6345_32"/>
      <w:bookmarkEnd w:id="3587"/>
      <w:bookmarkEnd w:id="3588"/>
      <w:r w:rsidRPr="003C6E10">
        <w:rPr>
          <w:rStyle w:val="TagStyle"/>
          <w:rtl/>
        </w:rPr>
        <w:t xml:space="preserve"> &lt;&lt; קריאה &gt;&gt; </w:t>
      </w:r>
      <w:r>
        <w:rPr>
          <w:rtl/>
        </w:rPr>
        <w:t>טלי גוטליב (הליכוד):</w:t>
      </w:r>
      <w:r w:rsidRPr="003C6E10">
        <w:rPr>
          <w:rStyle w:val="TagStyle"/>
          <w:rtl/>
        </w:rPr>
        <w:t xml:space="preserve"> &lt;&lt; קריאה &gt;&gt;</w:t>
      </w:r>
      <w:r>
        <w:rPr>
          <w:rtl/>
        </w:rPr>
        <w:t xml:space="preserve"> </w:t>
      </w:r>
      <w:bookmarkEnd w:id="3589"/>
    </w:p>
    <w:p w:rsidR="005F6821" w:rsidRDefault="005F6821" w:rsidP="00595995">
      <w:pPr>
        <w:pStyle w:val="KeepWithNext"/>
        <w:rPr>
          <w:rtl/>
        </w:rPr>
      </w:pPr>
    </w:p>
    <w:p w:rsidR="005F6821" w:rsidRDefault="005F6821" w:rsidP="00595995">
      <w:pPr>
        <w:rPr>
          <w:rtl/>
        </w:rPr>
      </w:pPr>
      <w:r>
        <w:rPr>
          <w:rFonts w:hint="cs"/>
          <w:rtl/>
        </w:rPr>
        <w:t>אדוני היו"ר, אנחנו מבקשים שהיא תדבר בעברית.</w:t>
      </w:r>
    </w:p>
    <w:p w:rsidR="005F6821" w:rsidRDefault="005F6821" w:rsidP="00595995">
      <w:pPr>
        <w:rPr>
          <w:rtl/>
          <w:lang w:eastAsia="he-IL"/>
        </w:rPr>
      </w:pPr>
    </w:p>
    <w:p w:rsidR="005F6821" w:rsidRDefault="005F6821" w:rsidP="00595995">
      <w:pPr>
        <w:pStyle w:val="af5"/>
        <w:keepNext/>
        <w:rPr>
          <w:rtl/>
        </w:rPr>
      </w:pPr>
      <w:r w:rsidRPr="003C6E10">
        <w:rPr>
          <w:rStyle w:val="TagStyle"/>
          <w:rtl/>
        </w:rPr>
        <w:t xml:space="preserve"> &lt;&lt; קריאה &gt;&gt; </w:t>
      </w:r>
      <w:r>
        <w:rPr>
          <w:rtl/>
        </w:rPr>
        <w:t>משה סעדה (הליכוד):</w:t>
      </w:r>
      <w:r w:rsidRPr="003C6E10">
        <w:rPr>
          <w:rStyle w:val="TagStyle"/>
          <w:rtl/>
        </w:rPr>
        <w:t xml:space="preserve"> &lt;&lt; קריאה &gt;&gt;</w:t>
      </w:r>
      <w:r>
        <w:rPr>
          <w:rtl/>
        </w:rPr>
        <w:t xml:space="preserve"> </w:t>
      </w:r>
    </w:p>
    <w:p w:rsidR="005F6821" w:rsidRDefault="005F6821" w:rsidP="00595995">
      <w:pPr>
        <w:pStyle w:val="KeepWithNext"/>
        <w:rPr>
          <w:rtl/>
        </w:rPr>
      </w:pPr>
    </w:p>
    <w:p w:rsidR="005F6821" w:rsidRDefault="005F6821" w:rsidP="00595995">
      <w:pPr>
        <w:rPr>
          <w:rtl/>
        </w:rPr>
      </w:pPr>
      <w:r>
        <w:rPr>
          <w:rFonts w:hint="cs"/>
          <w:rtl/>
        </w:rPr>
        <w:t xml:space="preserve">לא, אדוני היו"ר - - - הוא אמר </w:t>
      </w:r>
      <w:bookmarkStart w:id="3590" w:name="_ETM_Q11_263364"/>
      <w:bookmarkEnd w:id="3590"/>
      <w:r>
        <w:rPr>
          <w:rFonts w:hint="cs"/>
          <w:rtl/>
        </w:rPr>
        <w:t>שמדברים בעברית, אלא אם כן מתרגמים.</w:t>
      </w:r>
    </w:p>
    <w:p w:rsidR="005F6821" w:rsidRDefault="005F6821" w:rsidP="00595995">
      <w:pPr>
        <w:rPr>
          <w:rtl/>
          <w:lang w:eastAsia="he-IL"/>
        </w:rPr>
      </w:pPr>
    </w:p>
    <w:p w:rsidR="005F6821" w:rsidRDefault="005F6821" w:rsidP="00595995">
      <w:pPr>
        <w:pStyle w:val="-"/>
        <w:keepNext/>
        <w:rPr>
          <w:rtl/>
        </w:rPr>
      </w:pPr>
      <w:r w:rsidRPr="00263178">
        <w:rPr>
          <w:rStyle w:val="TagStyle"/>
          <w:rtl/>
        </w:rPr>
        <w:t xml:space="preserve">&lt;&lt; דובר_המשך &gt;&gt; </w:t>
      </w:r>
      <w:r>
        <w:rPr>
          <w:rtl/>
        </w:rPr>
        <w:t>אימאן ח'טיב יאסין (רע"מ – הרשימה הערבית המאוחדת):</w:t>
      </w:r>
      <w:r w:rsidRPr="00263178">
        <w:rPr>
          <w:rStyle w:val="TagStyle"/>
          <w:rtl/>
        </w:rPr>
        <w:t xml:space="preserve"> &lt;&lt; דובר_המשך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(נושאת דברים בשפה הערבית, להלן תרגומם:)</w:t>
      </w:r>
    </w:p>
    <w:p w:rsidR="005F6821" w:rsidRDefault="005F6821" w:rsidP="00595995">
      <w:pPr>
        <w:rPr>
          <w:rtl/>
          <w:lang w:eastAsia="he-IL"/>
        </w:rPr>
      </w:pPr>
      <w:bookmarkStart w:id="3591" w:name="_ETM_Q11_273064"/>
      <w:bookmarkStart w:id="3592" w:name="_ETM_Q11_273187"/>
      <w:bookmarkEnd w:id="3591"/>
      <w:bookmarkEnd w:id="3592"/>
    </w:p>
    <w:p w:rsidR="005F6821" w:rsidRDefault="005F6821" w:rsidP="00595995">
      <w:pPr>
        <w:pStyle w:val="af5"/>
        <w:keepNext/>
        <w:rPr>
          <w:rtl/>
        </w:rPr>
      </w:pPr>
      <w:r w:rsidRPr="003C6E10">
        <w:rPr>
          <w:rStyle w:val="TagStyle"/>
          <w:rtl/>
        </w:rPr>
        <w:t xml:space="preserve">&lt;&lt; קריאה &gt;&gt; </w:t>
      </w:r>
      <w:r>
        <w:rPr>
          <w:rtl/>
        </w:rPr>
        <w:t>משה סעדה (הליכוד):</w:t>
      </w:r>
      <w:r w:rsidRPr="003C6E10">
        <w:rPr>
          <w:rStyle w:val="TagStyle"/>
          <w:rtl/>
        </w:rPr>
        <w:t xml:space="preserve"> &lt;&lt; קריאה &gt;&gt;</w:t>
      </w:r>
      <w:r>
        <w:rPr>
          <w:rtl/>
        </w:rPr>
        <w:t xml:space="preserve"> </w:t>
      </w:r>
    </w:p>
    <w:p w:rsidR="005F6821" w:rsidRDefault="005F6821" w:rsidP="00595995">
      <w:pPr>
        <w:rPr>
          <w:rtl/>
          <w:lang w:eastAsia="he-IL"/>
        </w:rPr>
      </w:pPr>
    </w:p>
    <w:p w:rsidR="005F6821" w:rsidRDefault="005F6821" w:rsidP="00595995">
      <w:pPr>
        <w:rPr>
          <w:rtl/>
          <w:lang w:eastAsia="he-IL"/>
        </w:rPr>
      </w:pPr>
      <w:bookmarkStart w:id="3593" w:name="_ETM_Q11_271081"/>
      <w:bookmarkStart w:id="3594" w:name="_ETM_Q11_271241"/>
      <w:bookmarkEnd w:id="3593"/>
      <w:bookmarkEnd w:id="3594"/>
      <w:r>
        <w:rPr>
          <w:rFonts w:hint="cs"/>
          <w:rtl/>
          <w:lang w:eastAsia="he-IL"/>
        </w:rPr>
        <w:t>כבוד היו"ר - - - שמתרגמים - - -</w:t>
      </w:r>
      <w:bookmarkStart w:id="3595" w:name="_ETM_Q11_269616"/>
      <w:bookmarkStart w:id="3596" w:name="_ETM_Q11_269761"/>
      <w:bookmarkStart w:id="3597" w:name="_ETM_Q11_269471"/>
      <w:bookmarkStart w:id="3598" w:name="_ETM_Q11_269614"/>
      <w:bookmarkEnd w:id="3595"/>
      <w:bookmarkEnd w:id="3596"/>
      <w:bookmarkEnd w:id="3597"/>
      <w:bookmarkEnd w:id="3598"/>
    </w:p>
    <w:p w:rsidR="005F6821" w:rsidRDefault="005F6821" w:rsidP="00595995">
      <w:pPr>
        <w:rPr>
          <w:rtl/>
          <w:lang w:eastAsia="he-IL"/>
        </w:rPr>
      </w:pPr>
      <w:bookmarkStart w:id="3599" w:name="_ETM_Q11_268313"/>
      <w:bookmarkStart w:id="3600" w:name="_ETM_Q11_268456"/>
      <w:bookmarkEnd w:id="3599"/>
      <w:bookmarkEnd w:id="3600"/>
    </w:p>
    <w:p w:rsidR="005F6821" w:rsidRDefault="005F6821" w:rsidP="00595995">
      <w:pPr>
        <w:pStyle w:val="af5"/>
        <w:keepNext/>
        <w:rPr>
          <w:rtl/>
        </w:rPr>
      </w:pPr>
      <w:r w:rsidRPr="003C6E10">
        <w:rPr>
          <w:rStyle w:val="TagStyle"/>
          <w:rtl/>
        </w:rPr>
        <w:t xml:space="preserve"> &lt;&lt; קריאה &gt;&gt; </w:t>
      </w:r>
      <w:r>
        <w:rPr>
          <w:rtl/>
        </w:rPr>
        <w:t>טלי גוטליב (הליכוד):</w:t>
      </w:r>
      <w:r w:rsidRPr="003C6E10">
        <w:rPr>
          <w:rStyle w:val="TagStyle"/>
          <w:rtl/>
        </w:rPr>
        <w:t xml:space="preserve"> &lt;&lt; קריאה &gt;&gt;</w:t>
      </w:r>
      <w:r>
        <w:rPr>
          <w:rtl/>
        </w:rPr>
        <w:t xml:space="preserve"> </w:t>
      </w:r>
    </w:p>
    <w:p w:rsidR="005F6821" w:rsidRDefault="005F6821" w:rsidP="00595995">
      <w:pPr>
        <w:pStyle w:val="KeepWithNext"/>
        <w:rPr>
          <w:rtl/>
        </w:rPr>
      </w:pPr>
    </w:p>
    <w:p w:rsidR="005F6821" w:rsidRDefault="005F6821" w:rsidP="00595995">
      <w:pPr>
        <w:rPr>
          <w:rtl/>
        </w:rPr>
      </w:pPr>
      <w:r>
        <w:rPr>
          <w:rFonts w:hint="cs"/>
          <w:rtl/>
        </w:rPr>
        <w:t>אדוני היו"ר, אנחנו מבקשים שהיא תדבר בעברית. אדוני היו"ר</w:t>
      </w:r>
      <w:bookmarkStart w:id="3601" w:name="_ETM_Q11_268299"/>
      <w:bookmarkEnd w:id="3601"/>
      <w:r>
        <w:rPr>
          <w:rFonts w:hint="cs"/>
          <w:rtl/>
        </w:rPr>
        <w:t>, אנחנו לא ניתן לה לדבר.</w:t>
      </w:r>
    </w:p>
    <w:p w:rsidR="005F6821" w:rsidRDefault="005F6821" w:rsidP="00595995">
      <w:pPr>
        <w:ind w:firstLine="0"/>
        <w:rPr>
          <w:rtl/>
          <w:lang w:eastAsia="he-IL"/>
        </w:rPr>
      </w:pPr>
      <w:bookmarkStart w:id="3602" w:name="_ETM_Q11_270582"/>
      <w:bookmarkEnd w:id="3602"/>
    </w:p>
    <w:p w:rsidR="005F6821" w:rsidRDefault="005F6821" w:rsidP="00595995">
      <w:pPr>
        <w:pStyle w:val="-"/>
        <w:keepNext/>
        <w:rPr>
          <w:rtl/>
        </w:rPr>
      </w:pPr>
      <w:r w:rsidRPr="00263178">
        <w:rPr>
          <w:rStyle w:val="TagStyle"/>
          <w:rtl/>
        </w:rPr>
        <w:t xml:space="preserve">&lt;&lt; דובר_המשך &gt;&gt; </w:t>
      </w:r>
      <w:r>
        <w:rPr>
          <w:rtl/>
        </w:rPr>
        <w:t>אימאן ח'טיב יאסין (רע"מ – הרשימה הערבית המאוחדת):</w:t>
      </w:r>
      <w:r w:rsidRPr="00263178">
        <w:rPr>
          <w:rStyle w:val="TagStyle"/>
          <w:rtl/>
        </w:rPr>
        <w:t xml:space="preserve"> &lt;&lt; דובר_המשך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(נושאת דברים בשפה הערבית, </w:t>
      </w:r>
      <w:bookmarkStart w:id="3603" w:name="_ETM_Q11_263203"/>
      <w:bookmarkEnd w:id="3603"/>
      <w:r>
        <w:rPr>
          <w:rFonts w:hint="cs"/>
          <w:rtl/>
          <w:lang w:eastAsia="he-IL"/>
        </w:rPr>
        <w:t>להלן תרגומם:)</w:t>
      </w:r>
    </w:p>
    <w:p w:rsidR="005F6821" w:rsidRDefault="005F6821" w:rsidP="00595995">
      <w:pPr>
        <w:rPr>
          <w:rtl/>
          <w:lang w:eastAsia="he-IL"/>
        </w:rPr>
      </w:pPr>
      <w:bookmarkStart w:id="3604" w:name="_ETM_Q11_270875"/>
      <w:bookmarkEnd w:id="3604"/>
    </w:p>
    <w:p w:rsidR="005F6821" w:rsidRDefault="005F6821" w:rsidP="00595995">
      <w:pPr>
        <w:pStyle w:val="af6"/>
        <w:keepNext/>
        <w:rPr>
          <w:rtl/>
        </w:rPr>
      </w:pPr>
      <w:bookmarkStart w:id="3605" w:name="_ETM_Q11_270998"/>
      <w:bookmarkEnd w:id="3605"/>
      <w:r w:rsidRPr="001B0925">
        <w:rPr>
          <w:rStyle w:val="TagStyle"/>
          <w:rtl/>
        </w:rPr>
        <w:t xml:space="preserve"> &lt;&lt; יור &gt;&gt; </w:t>
      </w:r>
      <w:r>
        <w:rPr>
          <w:rtl/>
        </w:rPr>
        <w:t>היו"ר אוריאל בוסו:</w:t>
      </w:r>
      <w:r w:rsidRPr="001B0925">
        <w:rPr>
          <w:rStyle w:val="TagStyle"/>
          <w:rtl/>
        </w:rPr>
        <w:t xml:space="preserve"> &lt;&lt; יור &gt;&gt;</w:t>
      </w:r>
      <w:r>
        <w:rPr>
          <w:rtl/>
        </w:rPr>
        <w:t xml:space="preserve"> </w:t>
      </w:r>
    </w:p>
    <w:p w:rsidR="005F6821" w:rsidRDefault="005F6821" w:rsidP="00595995">
      <w:pPr>
        <w:pStyle w:val="KeepWithNext"/>
        <w:rPr>
          <w:rtl/>
          <w:lang w:eastAsia="he-IL"/>
        </w:rPr>
      </w:pPr>
    </w:p>
    <w:p w:rsidR="005F6821" w:rsidRPr="001B0925" w:rsidRDefault="005F6821" w:rsidP="00595995">
      <w:pPr>
        <w:rPr>
          <w:rtl/>
          <w:lang w:eastAsia="he-IL"/>
        </w:rPr>
      </w:pPr>
      <w:bookmarkStart w:id="3606" w:name="_ETM_Q11_270681"/>
      <w:bookmarkStart w:id="3607" w:name="_ETM_Q11_270789"/>
      <w:bookmarkEnd w:id="3606"/>
      <w:bookmarkEnd w:id="3607"/>
      <w:r>
        <w:rPr>
          <w:rFonts w:hint="cs"/>
          <w:rtl/>
          <w:lang w:eastAsia="he-IL"/>
        </w:rPr>
        <w:t xml:space="preserve">חברת הכנסת יאסין, הם </w:t>
      </w:r>
      <w:bookmarkStart w:id="3608" w:name="_ETM_Q11_274498"/>
      <w:bookmarkEnd w:id="3608"/>
      <w:r>
        <w:rPr>
          <w:rFonts w:hint="cs"/>
          <w:rtl/>
          <w:lang w:eastAsia="he-IL"/>
        </w:rPr>
        <w:t>לא מבינים. צריך לדאוג - - -</w:t>
      </w:r>
    </w:p>
    <w:p w:rsidR="005F6821" w:rsidRDefault="005F6821" w:rsidP="00595995">
      <w:pPr>
        <w:ind w:firstLine="0"/>
        <w:rPr>
          <w:rtl/>
          <w:lang w:eastAsia="he-IL"/>
        </w:rPr>
      </w:pPr>
      <w:bookmarkStart w:id="3609" w:name="_ETM_Q11_272178"/>
      <w:bookmarkStart w:id="3610" w:name="_ETM_Q11_270772"/>
      <w:bookmarkStart w:id="3611" w:name="_ETM_Q11_270791"/>
      <w:bookmarkStart w:id="3612" w:name="_ETM_Q11_270839"/>
      <w:bookmarkEnd w:id="3609"/>
      <w:bookmarkEnd w:id="3610"/>
      <w:bookmarkEnd w:id="3611"/>
      <w:bookmarkEnd w:id="3612"/>
    </w:p>
    <w:p w:rsidR="005F6821" w:rsidRDefault="005F6821" w:rsidP="00595995">
      <w:pPr>
        <w:pStyle w:val="-"/>
        <w:keepNext/>
        <w:rPr>
          <w:rtl/>
        </w:rPr>
      </w:pPr>
      <w:bookmarkStart w:id="3613" w:name="_ETM_Q11_267871"/>
      <w:bookmarkStart w:id="3614" w:name="_ETM_Q11_267997"/>
      <w:bookmarkEnd w:id="3613"/>
      <w:bookmarkEnd w:id="3614"/>
      <w:r w:rsidRPr="00263178">
        <w:rPr>
          <w:rStyle w:val="TagStyle"/>
          <w:rtl/>
        </w:rPr>
        <w:t xml:space="preserve">&lt;&lt; דובר_המשך &gt;&gt; </w:t>
      </w:r>
      <w:r>
        <w:rPr>
          <w:rtl/>
        </w:rPr>
        <w:t>אימאן ח'טיב יאסין (רע"מ – הרשימה הערבית המאוחדת):</w:t>
      </w:r>
      <w:r w:rsidRPr="00263178">
        <w:rPr>
          <w:rStyle w:val="TagStyle"/>
          <w:rtl/>
        </w:rPr>
        <w:t xml:space="preserve"> &lt;&lt; דובר_המשך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(נושאת דברים בשפה הערבית, להלן תרגומם:)</w:t>
      </w:r>
    </w:p>
    <w:p w:rsidR="005F6821" w:rsidRDefault="005F6821" w:rsidP="00595995">
      <w:pPr>
        <w:ind w:firstLine="0"/>
        <w:rPr>
          <w:rtl/>
          <w:lang w:eastAsia="he-IL"/>
        </w:rPr>
      </w:pPr>
    </w:p>
    <w:p w:rsidR="005F6821" w:rsidRDefault="005F6821" w:rsidP="00595995">
      <w:pPr>
        <w:pStyle w:val="af5"/>
        <w:keepNext/>
        <w:rPr>
          <w:rtl/>
        </w:rPr>
      </w:pPr>
      <w:r w:rsidRPr="003C6E10">
        <w:rPr>
          <w:rStyle w:val="TagStyle"/>
          <w:rtl/>
        </w:rPr>
        <w:t xml:space="preserve">&lt;&lt; קריאה &gt;&gt; </w:t>
      </w:r>
      <w:r>
        <w:rPr>
          <w:rtl/>
        </w:rPr>
        <w:t>טלי גוטליב (הליכוד):</w:t>
      </w:r>
      <w:r w:rsidRPr="003C6E10">
        <w:rPr>
          <w:rStyle w:val="TagStyle"/>
          <w:rtl/>
        </w:rPr>
        <w:t xml:space="preserve"> &lt;&lt; קריאה &gt;&gt;</w:t>
      </w:r>
      <w:r>
        <w:rPr>
          <w:rtl/>
        </w:rPr>
        <w:t xml:space="preserve"> </w:t>
      </w:r>
    </w:p>
    <w:p w:rsidR="005F6821" w:rsidRPr="003C6E10" w:rsidRDefault="005F6821" w:rsidP="00595995">
      <w:pPr>
        <w:rPr>
          <w:rtl/>
          <w:lang w:eastAsia="he-IL"/>
        </w:rPr>
      </w:pPr>
    </w:p>
    <w:p w:rsidR="005F6821" w:rsidRDefault="005F6821" w:rsidP="007C5EF3">
      <w:pPr>
        <w:rPr>
          <w:rtl/>
          <w:lang w:eastAsia="he-IL"/>
        </w:rPr>
      </w:pPr>
      <w:r>
        <w:rPr>
          <w:rFonts w:hint="cs"/>
          <w:rtl/>
          <w:lang w:eastAsia="he-IL"/>
        </w:rPr>
        <w:t xml:space="preserve">אין לה יכולת לדבר בערבית. חוק הלאום אומר שרק </w:t>
      </w:r>
      <w:r>
        <w:rPr>
          <w:rtl/>
          <w:lang w:eastAsia="he-IL"/>
        </w:rPr>
        <w:t>בְּ</w:t>
      </w:r>
      <w:r>
        <w:rPr>
          <w:rFonts w:hint="cs"/>
          <w:rtl/>
          <w:lang w:eastAsia="he-IL"/>
        </w:rPr>
        <w:t xml:space="preserve">חוק </w:t>
      </w:r>
      <w:bookmarkStart w:id="3615" w:name="_ETM_Q11_278798"/>
      <w:bookmarkEnd w:id="3615"/>
      <w:r>
        <w:rPr>
          <w:rFonts w:hint="cs"/>
          <w:rtl/>
          <w:lang w:eastAsia="he-IL"/>
        </w:rPr>
        <w:t>אפשר לדבר בערבית.</w:t>
      </w:r>
    </w:p>
    <w:p w:rsidR="005F6821" w:rsidRDefault="005F6821" w:rsidP="00595995">
      <w:pPr>
        <w:rPr>
          <w:rtl/>
          <w:lang w:eastAsia="he-IL"/>
        </w:rPr>
      </w:pPr>
      <w:bookmarkStart w:id="3616" w:name="_ETM_Q11_278721"/>
      <w:bookmarkStart w:id="3617" w:name="_ETM_Q11_278803"/>
      <w:bookmarkStart w:id="3618" w:name="_ETM_Q11_278840"/>
      <w:bookmarkEnd w:id="3616"/>
      <w:bookmarkEnd w:id="3617"/>
      <w:bookmarkEnd w:id="3618"/>
    </w:p>
    <w:p w:rsidR="005F6821" w:rsidRDefault="005F6821" w:rsidP="00595995">
      <w:pPr>
        <w:pStyle w:val="af6"/>
        <w:keepNext/>
        <w:rPr>
          <w:rtl/>
        </w:rPr>
      </w:pPr>
      <w:bookmarkStart w:id="3619" w:name="_ETM_Q11_278931"/>
      <w:bookmarkStart w:id="3620" w:name="ET_yor_6488_35"/>
      <w:bookmarkEnd w:id="3619"/>
      <w:r w:rsidRPr="00000AE0">
        <w:rPr>
          <w:rStyle w:val="TagStyle"/>
          <w:rtl/>
        </w:rPr>
        <w:t xml:space="preserve"> &lt;&lt; יור &gt;&gt; </w:t>
      </w:r>
      <w:r>
        <w:rPr>
          <w:rtl/>
        </w:rPr>
        <w:t>היו"ר אוריאל בוסו:</w:t>
      </w:r>
      <w:r w:rsidRPr="00000AE0">
        <w:rPr>
          <w:rStyle w:val="TagStyle"/>
          <w:rtl/>
        </w:rPr>
        <w:t xml:space="preserve"> &lt;&lt; יור &gt;&gt;</w:t>
      </w:r>
      <w:r>
        <w:rPr>
          <w:rtl/>
        </w:rPr>
        <w:t xml:space="preserve"> </w:t>
      </w:r>
      <w:bookmarkEnd w:id="3620"/>
    </w:p>
    <w:p w:rsidR="005F6821" w:rsidRDefault="005F6821" w:rsidP="00595995">
      <w:pPr>
        <w:pStyle w:val="KeepWithNext"/>
        <w:rPr>
          <w:rtl/>
        </w:rPr>
      </w:pPr>
    </w:p>
    <w:p w:rsidR="005F6821" w:rsidRDefault="005F6821" w:rsidP="00595995">
      <w:pPr>
        <w:rPr>
          <w:rtl/>
        </w:rPr>
      </w:pPr>
      <w:bookmarkStart w:id="3621" w:name="_ETM_Q11_275644"/>
      <w:bookmarkEnd w:id="3621"/>
      <w:r>
        <w:rPr>
          <w:rFonts w:hint="cs"/>
          <w:rtl/>
        </w:rPr>
        <w:t xml:space="preserve">סליחה, </w:t>
      </w:r>
      <w:bookmarkStart w:id="3622" w:name="_ETM_Q11_277444"/>
      <w:bookmarkEnd w:id="3622"/>
      <w:r>
        <w:rPr>
          <w:rFonts w:hint="cs"/>
          <w:rtl/>
        </w:rPr>
        <w:t xml:space="preserve">סליחה. </w:t>
      </w:r>
    </w:p>
    <w:p w:rsidR="005F6821" w:rsidRDefault="005F6821" w:rsidP="00595995">
      <w:pPr>
        <w:rPr>
          <w:rtl/>
        </w:rPr>
      </w:pPr>
      <w:bookmarkStart w:id="3623" w:name="_ETM_Q11_273499"/>
      <w:bookmarkStart w:id="3624" w:name="_ETM_Q11_273605"/>
      <w:bookmarkEnd w:id="3623"/>
      <w:bookmarkEnd w:id="3624"/>
    </w:p>
    <w:p w:rsidR="005F6821" w:rsidRDefault="005F6821" w:rsidP="00595995">
      <w:pPr>
        <w:pStyle w:val="-"/>
        <w:keepNext/>
        <w:rPr>
          <w:rtl/>
        </w:rPr>
      </w:pPr>
      <w:bookmarkStart w:id="3625" w:name="_ETM_Q11_273631"/>
      <w:bookmarkStart w:id="3626" w:name="_ETM_Q11_273710"/>
      <w:bookmarkEnd w:id="3625"/>
      <w:bookmarkEnd w:id="3626"/>
      <w:r w:rsidRPr="00263178">
        <w:rPr>
          <w:rStyle w:val="TagStyle"/>
          <w:rtl/>
        </w:rPr>
        <w:t xml:space="preserve">&lt;&lt; דובר_המשך &gt;&gt; </w:t>
      </w:r>
      <w:r>
        <w:rPr>
          <w:rtl/>
        </w:rPr>
        <w:t>אימאן ח'טיב יאסין (רע"מ – הרשימה הערבית המאוחדת):</w:t>
      </w:r>
      <w:r w:rsidRPr="00263178">
        <w:rPr>
          <w:rStyle w:val="TagStyle"/>
          <w:rtl/>
        </w:rPr>
        <w:t xml:space="preserve"> &lt;&lt; דובר_המשך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(נושאת דברים בשפה הערבית, להלן תרגומם:) </w:t>
      </w:r>
    </w:p>
    <w:p w:rsidR="005F6821" w:rsidRDefault="005F6821" w:rsidP="00595995">
      <w:pPr>
        <w:rPr>
          <w:rtl/>
        </w:rPr>
      </w:pPr>
    </w:p>
    <w:p w:rsidR="005F6821" w:rsidRDefault="005F6821" w:rsidP="00595995">
      <w:pPr>
        <w:pStyle w:val="af6"/>
        <w:keepNext/>
        <w:rPr>
          <w:rtl/>
        </w:rPr>
      </w:pPr>
      <w:bookmarkStart w:id="3627" w:name="_ETM_Q11_272459"/>
      <w:bookmarkStart w:id="3628" w:name="_ETM_Q11_272555"/>
      <w:bookmarkEnd w:id="3627"/>
      <w:bookmarkEnd w:id="3628"/>
      <w:r w:rsidRPr="00567B47">
        <w:rPr>
          <w:rStyle w:val="TagStyle"/>
          <w:rtl/>
        </w:rPr>
        <w:t xml:space="preserve"> &lt;&lt; יור &gt;&gt; </w:t>
      </w:r>
      <w:r>
        <w:rPr>
          <w:rtl/>
        </w:rPr>
        <w:t>היו"ר אוריאל בוסו:</w:t>
      </w:r>
      <w:r w:rsidRPr="00567B47">
        <w:rPr>
          <w:rStyle w:val="TagStyle"/>
          <w:rtl/>
        </w:rPr>
        <w:t xml:space="preserve"> &lt;&lt; יור &gt;&gt;</w:t>
      </w:r>
      <w:r>
        <w:rPr>
          <w:rtl/>
        </w:rPr>
        <w:t xml:space="preserve"> </w:t>
      </w:r>
    </w:p>
    <w:p w:rsidR="005F6821" w:rsidRDefault="005F6821" w:rsidP="00595995">
      <w:pPr>
        <w:pStyle w:val="KeepWithNext"/>
        <w:rPr>
          <w:rtl/>
          <w:lang w:eastAsia="he-IL"/>
        </w:rPr>
      </w:pPr>
    </w:p>
    <w:p w:rsidR="005F6821" w:rsidRPr="00567B47" w:rsidRDefault="005F6821" w:rsidP="00595995">
      <w:pPr>
        <w:rPr>
          <w:rtl/>
          <w:lang w:eastAsia="he-IL"/>
        </w:rPr>
      </w:pPr>
      <w:bookmarkStart w:id="3629" w:name="_ETM_Q11_286751"/>
      <w:bookmarkEnd w:id="3629"/>
      <w:r>
        <w:rPr>
          <w:rFonts w:hint="cs"/>
          <w:rtl/>
          <w:lang w:eastAsia="he-IL"/>
        </w:rPr>
        <w:t>סליחה, סליחה, רק רגע.</w:t>
      </w:r>
    </w:p>
    <w:p w:rsidR="005F6821" w:rsidRDefault="005F6821" w:rsidP="00595995">
      <w:pPr>
        <w:rPr>
          <w:rtl/>
        </w:rPr>
      </w:pPr>
    </w:p>
    <w:p w:rsidR="005F6821" w:rsidRDefault="005F6821" w:rsidP="00595995">
      <w:pPr>
        <w:pStyle w:val="-"/>
        <w:keepNext/>
        <w:rPr>
          <w:rtl/>
        </w:rPr>
      </w:pPr>
      <w:r w:rsidRPr="00263178">
        <w:rPr>
          <w:rStyle w:val="TagStyle"/>
          <w:rtl/>
        </w:rPr>
        <w:t xml:space="preserve">&lt;&lt; דובר_המשך &gt;&gt; </w:t>
      </w:r>
      <w:r>
        <w:rPr>
          <w:rtl/>
        </w:rPr>
        <w:t>אימאן ח'טיב יאסין (רע"מ – הרשימה הערבית המאוחדת):</w:t>
      </w:r>
      <w:r w:rsidRPr="00263178">
        <w:rPr>
          <w:rStyle w:val="TagStyle"/>
          <w:rtl/>
        </w:rPr>
        <w:t xml:space="preserve"> &lt;&lt; דובר_המשך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(נושאת דברים בשפה הערבית, להלן תרגומם:) </w:t>
      </w:r>
    </w:p>
    <w:p w:rsidR="005F6821" w:rsidRDefault="005F6821" w:rsidP="00595995">
      <w:pPr>
        <w:rPr>
          <w:rtl/>
          <w:lang w:eastAsia="he-IL"/>
        </w:rPr>
      </w:pPr>
    </w:p>
    <w:p w:rsidR="005F6821" w:rsidRDefault="005F6821" w:rsidP="00595995">
      <w:pPr>
        <w:pStyle w:val="af5"/>
        <w:keepNext/>
        <w:rPr>
          <w:rtl/>
        </w:rPr>
      </w:pPr>
      <w:bookmarkStart w:id="3630" w:name="_ETM_Q11_280292"/>
      <w:bookmarkStart w:id="3631" w:name="_ETM_Q11_280312"/>
      <w:bookmarkStart w:id="3632" w:name="ET_interruption_קריאות_38"/>
      <w:bookmarkEnd w:id="3630"/>
      <w:bookmarkEnd w:id="3631"/>
      <w:r w:rsidRPr="00567B47">
        <w:rPr>
          <w:rStyle w:val="TagStyle"/>
          <w:rtl/>
        </w:rPr>
        <w:t xml:space="preserve"> &lt;&lt; קריאה &gt;&gt; </w:t>
      </w:r>
      <w:r>
        <w:rPr>
          <w:rtl/>
        </w:rPr>
        <w:t>קריאות:</w:t>
      </w:r>
      <w:r w:rsidRPr="00567B47">
        <w:rPr>
          <w:rStyle w:val="TagStyle"/>
          <w:rtl/>
        </w:rPr>
        <w:t xml:space="preserve"> &lt;&lt; קריאה &gt;&gt;</w:t>
      </w:r>
      <w:r>
        <w:rPr>
          <w:rtl/>
        </w:rPr>
        <w:t xml:space="preserve"> </w:t>
      </w:r>
      <w:bookmarkEnd w:id="3632"/>
    </w:p>
    <w:p w:rsidR="005F6821" w:rsidRDefault="005F6821" w:rsidP="00595995">
      <w:pPr>
        <w:pStyle w:val="KeepWithNext"/>
        <w:rPr>
          <w:rtl/>
          <w:lang w:eastAsia="he-IL"/>
        </w:rPr>
      </w:pPr>
    </w:p>
    <w:p w:rsidR="005F6821" w:rsidRDefault="005F6821" w:rsidP="00595995">
      <w:pPr>
        <w:rPr>
          <w:rtl/>
          <w:lang w:eastAsia="he-IL"/>
        </w:rPr>
      </w:pPr>
      <w:bookmarkStart w:id="3633" w:name="_ETM_Q11_283828"/>
      <w:bookmarkStart w:id="3634" w:name="_ETM_Q11_284127"/>
      <w:bookmarkStart w:id="3635" w:name="_ETM_Q11_284204"/>
      <w:bookmarkEnd w:id="3633"/>
      <w:bookmarkEnd w:id="3634"/>
      <w:bookmarkEnd w:id="3635"/>
      <w:r>
        <w:rPr>
          <w:rFonts w:hint="cs"/>
          <w:rtl/>
          <w:lang w:eastAsia="he-IL"/>
        </w:rPr>
        <w:t>- - -</w:t>
      </w:r>
    </w:p>
    <w:p w:rsidR="005F6821" w:rsidRPr="00567B47" w:rsidRDefault="005F6821" w:rsidP="00595995">
      <w:pPr>
        <w:rPr>
          <w:rtl/>
          <w:lang w:eastAsia="he-IL"/>
        </w:rPr>
      </w:pPr>
      <w:bookmarkStart w:id="3636" w:name="_ETM_Q11_285074"/>
      <w:bookmarkStart w:id="3637" w:name="_ETM_Q11_285177"/>
      <w:bookmarkEnd w:id="3636"/>
      <w:bookmarkEnd w:id="3637"/>
    </w:p>
    <w:p w:rsidR="005F6821" w:rsidRDefault="005F6821" w:rsidP="00595995">
      <w:pPr>
        <w:pStyle w:val="af6"/>
        <w:keepNext/>
        <w:rPr>
          <w:rtl/>
        </w:rPr>
      </w:pPr>
      <w:bookmarkStart w:id="3638" w:name="_ETM_Q11_287310"/>
      <w:bookmarkStart w:id="3639" w:name="_ETM_Q11_287406"/>
      <w:bookmarkStart w:id="3640" w:name="ET_yor_6488_37"/>
      <w:bookmarkEnd w:id="3638"/>
      <w:bookmarkEnd w:id="3639"/>
      <w:r w:rsidRPr="00567B47">
        <w:rPr>
          <w:rStyle w:val="TagStyle"/>
          <w:rtl/>
        </w:rPr>
        <w:t xml:space="preserve"> &lt;&lt; יור &gt;&gt; </w:t>
      </w:r>
      <w:r>
        <w:rPr>
          <w:rtl/>
        </w:rPr>
        <w:t>היו"ר אוריאל בוסו:</w:t>
      </w:r>
      <w:r w:rsidRPr="00567B47">
        <w:rPr>
          <w:rStyle w:val="TagStyle"/>
          <w:rtl/>
        </w:rPr>
        <w:t xml:space="preserve"> &lt;&lt; יור &gt;&gt;</w:t>
      </w:r>
      <w:r>
        <w:rPr>
          <w:rtl/>
        </w:rPr>
        <w:t xml:space="preserve"> </w:t>
      </w:r>
      <w:bookmarkEnd w:id="3640"/>
    </w:p>
    <w:p w:rsidR="005F6821" w:rsidRDefault="005F6821" w:rsidP="00595995">
      <w:pPr>
        <w:pStyle w:val="KeepWithNext"/>
        <w:rPr>
          <w:rtl/>
          <w:lang w:eastAsia="he-IL"/>
        </w:rPr>
      </w:pPr>
    </w:p>
    <w:p w:rsidR="005F6821" w:rsidRDefault="005F6821" w:rsidP="00595995">
      <w:pPr>
        <w:rPr>
          <w:rtl/>
          <w:lang w:eastAsia="he-IL"/>
        </w:rPr>
      </w:pPr>
      <w:bookmarkStart w:id="3641" w:name="_ETM_Q11_288485"/>
      <w:bookmarkEnd w:id="3641"/>
      <w:r>
        <w:rPr>
          <w:rFonts w:hint="cs"/>
          <w:rtl/>
          <w:lang w:eastAsia="he-IL"/>
        </w:rPr>
        <w:t xml:space="preserve">חברת הכנסת </w:t>
      </w:r>
      <w:r>
        <w:rPr>
          <w:rtl/>
          <w:lang w:eastAsia="he-IL"/>
        </w:rPr>
        <w:t>–</w:t>
      </w:r>
      <w:bookmarkStart w:id="3642" w:name="_ETM_Q11_290739"/>
      <w:bookmarkEnd w:id="3642"/>
      <w:r>
        <w:rPr>
          <w:rFonts w:hint="cs"/>
          <w:rtl/>
          <w:lang w:eastAsia="he-IL"/>
        </w:rPr>
        <w:t xml:space="preserve"> לא, חברי הכנסת, אני רוצה לנהל את המליאה. </w:t>
      </w:r>
      <w:bookmarkStart w:id="3643" w:name="_ETM_Q11_287861"/>
      <w:bookmarkEnd w:id="3643"/>
      <w:r>
        <w:rPr>
          <w:rFonts w:hint="cs"/>
          <w:rtl/>
          <w:lang w:eastAsia="he-IL"/>
        </w:rPr>
        <w:t xml:space="preserve">תודה. </w:t>
      </w:r>
    </w:p>
    <w:p w:rsidR="005F6821" w:rsidRDefault="005F6821" w:rsidP="00595995">
      <w:pPr>
        <w:rPr>
          <w:rtl/>
          <w:lang w:eastAsia="he-IL"/>
        </w:rPr>
      </w:pPr>
    </w:p>
    <w:p w:rsidR="005F6821" w:rsidRDefault="005F6821" w:rsidP="00595995">
      <w:pPr>
        <w:pStyle w:val="af5"/>
        <w:keepNext/>
        <w:rPr>
          <w:rtl/>
        </w:rPr>
      </w:pPr>
      <w:bookmarkStart w:id="3644" w:name="_ETM_Q11_290309"/>
      <w:bookmarkStart w:id="3645" w:name="_ETM_Q11_290446"/>
      <w:bookmarkStart w:id="3646" w:name="ET_interruption_6357_40"/>
      <w:bookmarkEnd w:id="3644"/>
      <w:bookmarkEnd w:id="3645"/>
      <w:r w:rsidRPr="001E6325">
        <w:rPr>
          <w:rStyle w:val="TagStyle"/>
          <w:rtl/>
        </w:rPr>
        <w:t xml:space="preserve"> &lt;&lt; קריאה &gt;&gt; </w:t>
      </w:r>
      <w:r>
        <w:rPr>
          <w:rtl/>
        </w:rPr>
        <w:t>משה סעדה (הליכוד):</w:t>
      </w:r>
      <w:r w:rsidRPr="001E6325">
        <w:rPr>
          <w:rStyle w:val="TagStyle"/>
          <w:rtl/>
        </w:rPr>
        <w:t xml:space="preserve"> &lt;&lt; קריאה &gt;&gt;</w:t>
      </w:r>
      <w:r>
        <w:rPr>
          <w:rtl/>
        </w:rPr>
        <w:t xml:space="preserve"> </w:t>
      </w:r>
      <w:bookmarkEnd w:id="3646"/>
    </w:p>
    <w:p w:rsidR="005F6821" w:rsidRDefault="005F6821" w:rsidP="00595995">
      <w:pPr>
        <w:pStyle w:val="KeepWithNext"/>
        <w:rPr>
          <w:rtl/>
          <w:lang w:eastAsia="he-IL"/>
        </w:rPr>
      </w:pPr>
    </w:p>
    <w:p w:rsidR="005F6821" w:rsidRPr="001E6325" w:rsidRDefault="005F6821" w:rsidP="00595995">
      <w:pPr>
        <w:rPr>
          <w:rtl/>
          <w:lang w:eastAsia="he-IL"/>
        </w:rPr>
      </w:pPr>
      <w:bookmarkStart w:id="3647" w:name="_ETM_Q11_291241"/>
      <w:bookmarkEnd w:id="3647"/>
      <w:r>
        <w:rPr>
          <w:rFonts w:hint="cs"/>
          <w:rtl/>
          <w:lang w:eastAsia="he-IL"/>
        </w:rPr>
        <w:t>אל תיתן לה.</w:t>
      </w:r>
    </w:p>
    <w:p w:rsidR="005F6821" w:rsidRDefault="005F6821" w:rsidP="00595995">
      <w:pPr>
        <w:rPr>
          <w:rtl/>
        </w:rPr>
      </w:pPr>
    </w:p>
    <w:p w:rsidR="005F6821" w:rsidRDefault="005F6821" w:rsidP="00595995">
      <w:pPr>
        <w:pStyle w:val="-"/>
        <w:keepNext/>
        <w:rPr>
          <w:rtl/>
        </w:rPr>
      </w:pPr>
      <w:r w:rsidRPr="00263178">
        <w:rPr>
          <w:rStyle w:val="TagStyle"/>
          <w:rtl/>
        </w:rPr>
        <w:t xml:space="preserve">&lt;&lt; דובר_המשך &gt;&gt; </w:t>
      </w:r>
      <w:r>
        <w:rPr>
          <w:rtl/>
        </w:rPr>
        <w:t>אימאן ח'טיב יאסין (רע"מ – הרשימה הערבית המאוחדת):</w:t>
      </w:r>
      <w:r w:rsidRPr="00263178">
        <w:rPr>
          <w:rStyle w:val="TagStyle"/>
          <w:rtl/>
        </w:rPr>
        <w:t xml:space="preserve"> &lt;&lt; דובר_המשך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(נושאת דברים בשפה הערבית, להלן תרגומם:) </w:t>
      </w:r>
    </w:p>
    <w:p w:rsidR="005F6821" w:rsidRDefault="005F6821" w:rsidP="00595995">
      <w:pPr>
        <w:rPr>
          <w:rtl/>
          <w:lang w:eastAsia="he-IL"/>
        </w:rPr>
      </w:pPr>
    </w:p>
    <w:p w:rsidR="005F6821" w:rsidRDefault="005F6821" w:rsidP="00595995">
      <w:pPr>
        <w:pStyle w:val="af6"/>
        <w:keepNext/>
        <w:rPr>
          <w:rtl/>
        </w:rPr>
      </w:pPr>
      <w:bookmarkStart w:id="3648" w:name="_ETM_Q11_292340"/>
      <w:bookmarkStart w:id="3649" w:name="_ETM_Q11_292453"/>
      <w:bookmarkStart w:id="3650" w:name="ET_yor_6488_39"/>
      <w:bookmarkEnd w:id="3648"/>
      <w:bookmarkEnd w:id="3649"/>
      <w:r w:rsidRPr="001E6325">
        <w:rPr>
          <w:rStyle w:val="TagStyle"/>
          <w:rtl/>
        </w:rPr>
        <w:t xml:space="preserve"> &lt;&lt; יור &gt;&gt; </w:t>
      </w:r>
      <w:r>
        <w:rPr>
          <w:rtl/>
        </w:rPr>
        <w:t>היו"ר אוריאל בוסו:</w:t>
      </w:r>
      <w:r w:rsidRPr="001E6325">
        <w:rPr>
          <w:rStyle w:val="TagStyle"/>
          <w:rtl/>
        </w:rPr>
        <w:t xml:space="preserve"> &lt;&lt; יור &gt;&gt;</w:t>
      </w:r>
      <w:r>
        <w:rPr>
          <w:rtl/>
        </w:rPr>
        <w:t xml:space="preserve"> </w:t>
      </w:r>
      <w:bookmarkEnd w:id="3650"/>
    </w:p>
    <w:p w:rsidR="005F6821" w:rsidRDefault="005F6821" w:rsidP="00595995">
      <w:pPr>
        <w:pStyle w:val="KeepWithNext"/>
        <w:rPr>
          <w:rtl/>
          <w:lang w:eastAsia="he-IL"/>
        </w:rPr>
      </w:pPr>
    </w:p>
    <w:p w:rsidR="005F6821" w:rsidRDefault="005F6821" w:rsidP="00595995">
      <w:pPr>
        <w:rPr>
          <w:rtl/>
          <w:lang w:eastAsia="he-IL"/>
        </w:rPr>
      </w:pPr>
      <w:bookmarkStart w:id="3651" w:name="_ETM_Q11_293311"/>
      <w:bookmarkEnd w:id="3651"/>
      <w:r>
        <w:rPr>
          <w:rFonts w:hint="cs"/>
          <w:rtl/>
          <w:lang w:eastAsia="he-IL"/>
        </w:rPr>
        <w:t xml:space="preserve">תודה. אני אנהל את </w:t>
      </w:r>
      <w:bookmarkStart w:id="3652" w:name="_ETM_Q11_295041"/>
      <w:bookmarkEnd w:id="3652"/>
      <w:r>
        <w:rPr>
          <w:rFonts w:hint="cs"/>
          <w:rtl/>
          <w:lang w:eastAsia="he-IL"/>
        </w:rPr>
        <w:t>המליאה. חברת הכנסת אימאן ח'טיב יאסין, עצרתי את השעון, ברשותך.</w:t>
      </w:r>
    </w:p>
    <w:p w:rsidR="005F6821" w:rsidRDefault="005F6821" w:rsidP="00595995">
      <w:pPr>
        <w:rPr>
          <w:rtl/>
          <w:lang w:eastAsia="he-IL"/>
        </w:rPr>
      </w:pPr>
      <w:bookmarkStart w:id="3653" w:name="_ETM_Q11_302323"/>
      <w:bookmarkStart w:id="3654" w:name="_ETM_Q11_302435"/>
      <w:bookmarkEnd w:id="3653"/>
      <w:bookmarkEnd w:id="3654"/>
    </w:p>
    <w:p w:rsidR="005F6821" w:rsidRDefault="005F6821" w:rsidP="00595995">
      <w:pPr>
        <w:pStyle w:val="af5"/>
        <w:keepNext/>
        <w:rPr>
          <w:rtl/>
        </w:rPr>
      </w:pPr>
      <w:bookmarkStart w:id="3655" w:name="_ETM_Q11_286023"/>
      <w:bookmarkStart w:id="3656" w:name="_ETM_Q11_286132"/>
      <w:bookmarkStart w:id="3657" w:name="ET_interruption_6345_41"/>
      <w:bookmarkEnd w:id="3655"/>
      <w:bookmarkEnd w:id="3656"/>
      <w:r w:rsidRPr="00D72A4B">
        <w:rPr>
          <w:rStyle w:val="TagStyle"/>
          <w:rtl/>
        </w:rPr>
        <w:t xml:space="preserve">&lt;&lt; קריאה &gt;&gt; </w:t>
      </w:r>
      <w:r>
        <w:rPr>
          <w:rtl/>
        </w:rPr>
        <w:t>טלי גוטליב (הליכוד):</w:t>
      </w:r>
      <w:r w:rsidRPr="00D72A4B">
        <w:rPr>
          <w:rStyle w:val="TagStyle"/>
          <w:rtl/>
        </w:rPr>
        <w:t xml:space="preserve"> &lt;&lt; קריאה &gt;&gt;</w:t>
      </w:r>
      <w:r>
        <w:rPr>
          <w:rtl/>
        </w:rPr>
        <w:t xml:space="preserve"> </w:t>
      </w:r>
      <w:bookmarkEnd w:id="3657"/>
    </w:p>
    <w:p w:rsidR="005F6821" w:rsidRDefault="005F6821" w:rsidP="00595995">
      <w:pPr>
        <w:pStyle w:val="KeepWithNext"/>
        <w:rPr>
          <w:rtl/>
          <w:lang w:eastAsia="he-IL"/>
        </w:rPr>
      </w:pPr>
    </w:p>
    <w:p w:rsidR="005F6821" w:rsidRDefault="005F6821" w:rsidP="00595995">
      <w:pPr>
        <w:rPr>
          <w:rtl/>
          <w:lang w:eastAsia="he-IL"/>
        </w:rPr>
      </w:pPr>
      <w:bookmarkStart w:id="3658" w:name="_ETM_Q11_284617"/>
      <w:bookmarkEnd w:id="3658"/>
      <w:r>
        <w:rPr>
          <w:rFonts w:hint="cs"/>
          <w:rtl/>
          <w:lang w:eastAsia="he-IL"/>
        </w:rPr>
        <w:t xml:space="preserve">די </w:t>
      </w:r>
      <w:bookmarkStart w:id="3659" w:name="_ETM_Q11_285157"/>
      <w:bookmarkEnd w:id="3659"/>
      <w:r>
        <w:rPr>
          <w:rFonts w:hint="cs"/>
          <w:rtl/>
          <w:lang w:eastAsia="he-IL"/>
        </w:rPr>
        <w:t>כבר.</w:t>
      </w:r>
      <w:bookmarkStart w:id="3660" w:name="_ETM_Q11_287749"/>
      <w:bookmarkStart w:id="3661" w:name="_ETM_Q11_287867"/>
      <w:bookmarkEnd w:id="3660"/>
      <w:bookmarkEnd w:id="3661"/>
    </w:p>
    <w:p w:rsidR="005F6821" w:rsidRPr="00D72A4B" w:rsidRDefault="005F6821" w:rsidP="00595995">
      <w:pPr>
        <w:rPr>
          <w:rtl/>
          <w:lang w:eastAsia="he-IL"/>
        </w:rPr>
      </w:pPr>
      <w:bookmarkStart w:id="3662" w:name="_ETM_Q11_285924"/>
      <w:bookmarkStart w:id="3663" w:name="_ETM_Q11_286016"/>
      <w:bookmarkEnd w:id="3662"/>
      <w:bookmarkEnd w:id="3663"/>
    </w:p>
    <w:p w:rsidR="005F6821" w:rsidRDefault="005F6821" w:rsidP="00595995">
      <w:pPr>
        <w:pStyle w:val="af6"/>
        <w:keepNext/>
        <w:rPr>
          <w:rtl/>
        </w:rPr>
      </w:pPr>
      <w:bookmarkStart w:id="3664" w:name="_ETM_Q11_292064"/>
      <w:bookmarkStart w:id="3665" w:name="ET_yor_6488_42"/>
      <w:bookmarkEnd w:id="3664"/>
      <w:r w:rsidRPr="00D16921">
        <w:rPr>
          <w:rStyle w:val="TagStyle"/>
          <w:rtl/>
        </w:rPr>
        <w:t xml:space="preserve"> &lt;&lt; יור &gt;&gt; </w:t>
      </w:r>
      <w:r>
        <w:rPr>
          <w:rtl/>
        </w:rPr>
        <w:t>היו"ר אוריאל בוסו:</w:t>
      </w:r>
      <w:r w:rsidRPr="00D16921">
        <w:rPr>
          <w:rStyle w:val="TagStyle"/>
          <w:rtl/>
        </w:rPr>
        <w:t xml:space="preserve"> &lt;&lt; יור &gt;&gt;</w:t>
      </w:r>
      <w:r>
        <w:rPr>
          <w:rtl/>
        </w:rPr>
        <w:t xml:space="preserve"> </w:t>
      </w:r>
      <w:bookmarkEnd w:id="3665"/>
    </w:p>
    <w:p w:rsidR="005F6821" w:rsidRDefault="005F6821" w:rsidP="00595995">
      <w:pPr>
        <w:pStyle w:val="KeepWithNext"/>
        <w:rPr>
          <w:rtl/>
          <w:lang w:eastAsia="he-IL"/>
        </w:rPr>
      </w:pPr>
    </w:p>
    <w:p w:rsidR="005F6821" w:rsidRDefault="005F6821" w:rsidP="00595995">
      <w:pPr>
        <w:rPr>
          <w:rtl/>
          <w:lang w:eastAsia="he-IL"/>
        </w:rPr>
      </w:pPr>
      <w:bookmarkStart w:id="3666" w:name="_ETM_Q11_292245"/>
      <w:bookmarkEnd w:id="3666"/>
      <w:r>
        <w:rPr>
          <w:rFonts w:hint="cs"/>
          <w:rtl/>
          <w:lang w:eastAsia="he-IL"/>
        </w:rPr>
        <w:t xml:space="preserve">כשמשחילים משפט או שניים בערבית זה דבר </w:t>
      </w:r>
      <w:bookmarkStart w:id="3667" w:name="_ETM_Q11_302800"/>
      <w:bookmarkEnd w:id="3667"/>
      <w:r>
        <w:rPr>
          <w:rFonts w:hint="cs"/>
          <w:rtl/>
          <w:lang w:eastAsia="he-IL"/>
        </w:rPr>
        <w:t>מקובל.</w:t>
      </w:r>
    </w:p>
    <w:p w:rsidR="005F6821" w:rsidRDefault="005F6821" w:rsidP="00595995">
      <w:pPr>
        <w:rPr>
          <w:rtl/>
          <w:lang w:eastAsia="he-IL"/>
        </w:rPr>
      </w:pPr>
      <w:bookmarkStart w:id="3668" w:name="_ETM_Q11_299123"/>
      <w:bookmarkStart w:id="3669" w:name="_ETM_Q11_299237"/>
      <w:bookmarkEnd w:id="3668"/>
      <w:bookmarkEnd w:id="3669"/>
    </w:p>
    <w:p w:rsidR="005F6821" w:rsidRDefault="005F6821" w:rsidP="00595995">
      <w:pPr>
        <w:pStyle w:val="-"/>
        <w:keepNext/>
        <w:rPr>
          <w:rtl/>
        </w:rPr>
      </w:pPr>
      <w:bookmarkStart w:id="3670" w:name="_ETM_Q11_299278"/>
      <w:bookmarkStart w:id="3671" w:name="_ETM_Q11_299344"/>
      <w:bookmarkStart w:id="3672" w:name="ET_speakercontinue_5918_43"/>
      <w:bookmarkEnd w:id="3670"/>
      <w:bookmarkEnd w:id="3671"/>
      <w:r w:rsidRPr="00263178">
        <w:rPr>
          <w:rStyle w:val="TagStyle"/>
          <w:rtl/>
        </w:rPr>
        <w:t xml:space="preserve"> &lt;&lt; דובר_המשך &gt;&gt; </w:t>
      </w:r>
      <w:r>
        <w:rPr>
          <w:rtl/>
        </w:rPr>
        <w:t>אימאן ח'טיב יאסין (רע"מ – הרשימה הערבית המאוחדת):</w:t>
      </w:r>
      <w:r w:rsidRPr="00263178">
        <w:rPr>
          <w:rStyle w:val="TagStyle"/>
          <w:rtl/>
        </w:rPr>
        <w:t xml:space="preserve"> &lt;&lt; דובר_המשך &gt;&gt;</w:t>
      </w:r>
      <w:r>
        <w:rPr>
          <w:rtl/>
        </w:rPr>
        <w:t xml:space="preserve"> </w:t>
      </w:r>
      <w:bookmarkEnd w:id="3672"/>
    </w:p>
    <w:p w:rsidR="005F6821" w:rsidRDefault="005F6821" w:rsidP="00595995">
      <w:pPr>
        <w:pStyle w:val="KeepWithNext"/>
        <w:rPr>
          <w:rtl/>
        </w:rPr>
      </w:pPr>
    </w:p>
    <w:p w:rsidR="005F6821" w:rsidRDefault="005F6821" w:rsidP="00595995">
      <w:pPr>
        <w:rPr>
          <w:rtl/>
        </w:rPr>
      </w:pPr>
      <w:bookmarkStart w:id="3673" w:name="_ETM_Q11_300431"/>
      <w:bookmarkEnd w:id="3673"/>
      <w:r>
        <w:rPr>
          <w:rFonts w:hint="cs"/>
          <w:rtl/>
        </w:rPr>
        <w:t>אני אחר כך אגיד בעברית, מה הבעיה?</w:t>
      </w:r>
    </w:p>
    <w:p w:rsidR="005F6821" w:rsidRDefault="005F6821" w:rsidP="00595995">
      <w:pPr>
        <w:rPr>
          <w:rtl/>
        </w:rPr>
      </w:pPr>
      <w:bookmarkStart w:id="3674" w:name="_ETM_Q11_303260"/>
      <w:bookmarkStart w:id="3675" w:name="_ETM_Q11_303356"/>
      <w:bookmarkEnd w:id="3674"/>
      <w:bookmarkEnd w:id="3675"/>
    </w:p>
    <w:p w:rsidR="005F6821" w:rsidRDefault="005F6821" w:rsidP="00595995">
      <w:pPr>
        <w:pStyle w:val="af6"/>
        <w:keepNext/>
        <w:rPr>
          <w:rtl/>
        </w:rPr>
      </w:pPr>
      <w:bookmarkStart w:id="3676" w:name="_ETM_Q11_303403"/>
      <w:bookmarkStart w:id="3677" w:name="_ETM_Q11_303498"/>
      <w:bookmarkStart w:id="3678" w:name="ET_yor_6488_44"/>
      <w:bookmarkEnd w:id="3676"/>
      <w:bookmarkEnd w:id="3677"/>
      <w:r w:rsidRPr="00263178">
        <w:rPr>
          <w:rStyle w:val="TagStyle"/>
          <w:rtl/>
        </w:rPr>
        <w:lastRenderedPageBreak/>
        <w:t xml:space="preserve"> &lt;&lt; יור &gt;&gt; </w:t>
      </w:r>
      <w:r>
        <w:rPr>
          <w:rtl/>
        </w:rPr>
        <w:t>היו"ר אוריאל בוסו:</w:t>
      </w:r>
      <w:r w:rsidRPr="00263178">
        <w:rPr>
          <w:rStyle w:val="TagStyle"/>
          <w:rtl/>
        </w:rPr>
        <w:t xml:space="preserve"> &lt;&lt; יור &gt;&gt;</w:t>
      </w:r>
      <w:r>
        <w:rPr>
          <w:rtl/>
        </w:rPr>
        <w:t xml:space="preserve"> </w:t>
      </w:r>
      <w:bookmarkEnd w:id="3678"/>
    </w:p>
    <w:p w:rsidR="005F6821" w:rsidRDefault="005F6821" w:rsidP="00595995">
      <w:pPr>
        <w:pStyle w:val="KeepWithNext"/>
        <w:rPr>
          <w:rtl/>
        </w:rPr>
      </w:pPr>
    </w:p>
    <w:p w:rsidR="005F6821" w:rsidRDefault="005F6821" w:rsidP="00595995">
      <w:pPr>
        <w:rPr>
          <w:rtl/>
        </w:rPr>
      </w:pPr>
      <w:bookmarkStart w:id="3679" w:name="_ETM_Q11_304667"/>
      <w:bookmarkEnd w:id="3679"/>
      <w:r>
        <w:rPr>
          <w:rFonts w:hint="cs"/>
          <w:rtl/>
        </w:rPr>
        <w:t xml:space="preserve">אבל </w:t>
      </w:r>
      <w:bookmarkStart w:id="3680" w:name="_ETM_Q11_305900"/>
      <w:bookmarkEnd w:id="3680"/>
      <w:r>
        <w:rPr>
          <w:rFonts w:hint="cs"/>
          <w:rtl/>
        </w:rPr>
        <w:t>הם לא - - -</w:t>
      </w:r>
    </w:p>
    <w:p w:rsidR="005F6821" w:rsidRDefault="005F6821" w:rsidP="00595995">
      <w:pPr>
        <w:rPr>
          <w:rtl/>
        </w:rPr>
      </w:pPr>
      <w:bookmarkStart w:id="3681" w:name="_ETM_Q11_300524"/>
      <w:bookmarkStart w:id="3682" w:name="_ETM_Q11_300624"/>
      <w:bookmarkEnd w:id="3681"/>
      <w:bookmarkEnd w:id="3682"/>
    </w:p>
    <w:p w:rsidR="005F6821" w:rsidRDefault="005F6821" w:rsidP="00595995">
      <w:pPr>
        <w:pStyle w:val="af5"/>
        <w:keepNext/>
        <w:rPr>
          <w:rtl/>
        </w:rPr>
      </w:pPr>
      <w:bookmarkStart w:id="3683" w:name="_ETM_Q11_302269"/>
      <w:bookmarkStart w:id="3684" w:name="ET_interruption_קריאות_46"/>
      <w:bookmarkEnd w:id="3683"/>
      <w:r w:rsidRPr="00263178">
        <w:rPr>
          <w:rStyle w:val="TagStyle"/>
          <w:rtl/>
        </w:rPr>
        <w:t xml:space="preserve"> &lt;&lt; קריאה &gt;&gt; </w:t>
      </w:r>
      <w:r>
        <w:rPr>
          <w:rtl/>
        </w:rPr>
        <w:t>קריאות:</w:t>
      </w:r>
      <w:r w:rsidRPr="00263178">
        <w:rPr>
          <w:rStyle w:val="TagStyle"/>
          <w:rtl/>
        </w:rPr>
        <w:t xml:space="preserve"> &lt;&lt; קריאה &gt;&gt;</w:t>
      </w:r>
      <w:r>
        <w:rPr>
          <w:rtl/>
        </w:rPr>
        <w:t xml:space="preserve"> </w:t>
      </w:r>
      <w:bookmarkEnd w:id="3684"/>
    </w:p>
    <w:p w:rsidR="005F6821" w:rsidRDefault="005F6821" w:rsidP="00595995">
      <w:pPr>
        <w:pStyle w:val="KeepWithNext"/>
        <w:rPr>
          <w:rtl/>
          <w:lang w:eastAsia="he-IL"/>
        </w:rPr>
      </w:pPr>
    </w:p>
    <w:p w:rsidR="005F6821" w:rsidRDefault="005F6821" w:rsidP="00595995">
      <w:pPr>
        <w:rPr>
          <w:rtl/>
          <w:lang w:eastAsia="he-IL"/>
        </w:rPr>
      </w:pPr>
      <w:bookmarkStart w:id="3685" w:name="_ETM_Q11_302779"/>
      <w:bookmarkEnd w:id="3685"/>
      <w:r>
        <w:rPr>
          <w:rFonts w:hint="cs"/>
          <w:rtl/>
          <w:lang w:eastAsia="he-IL"/>
        </w:rPr>
        <w:t>- - -</w:t>
      </w:r>
    </w:p>
    <w:p w:rsidR="005F6821" w:rsidRPr="00263178" w:rsidRDefault="005F6821" w:rsidP="00595995">
      <w:pPr>
        <w:rPr>
          <w:rtl/>
          <w:lang w:eastAsia="he-IL"/>
        </w:rPr>
      </w:pPr>
      <w:bookmarkStart w:id="3686" w:name="_ETM_Q11_298579"/>
      <w:bookmarkStart w:id="3687" w:name="_ETM_Q11_298685"/>
      <w:bookmarkEnd w:id="3686"/>
      <w:bookmarkEnd w:id="3687"/>
    </w:p>
    <w:p w:rsidR="005F6821" w:rsidRDefault="005F6821" w:rsidP="00595995">
      <w:pPr>
        <w:pStyle w:val="-"/>
        <w:keepNext/>
        <w:rPr>
          <w:rtl/>
        </w:rPr>
      </w:pPr>
      <w:bookmarkStart w:id="3688" w:name="_ETM_Q11_302385"/>
      <w:bookmarkStart w:id="3689" w:name="_ETM_Q11_302430"/>
      <w:bookmarkStart w:id="3690" w:name="_ETM_Q11_302482"/>
      <w:bookmarkStart w:id="3691" w:name="ET_speakercontinue_5918_45"/>
      <w:bookmarkEnd w:id="3688"/>
      <w:bookmarkEnd w:id="3689"/>
      <w:bookmarkEnd w:id="3690"/>
      <w:r w:rsidRPr="00263178">
        <w:rPr>
          <w:rStyle w:val="TagStyle"/>
          <w:rtl/>
        </w:rPr>
        <w:t xml:space="preserve"> &lt;&lt; דובר_המשך &gt;&gt; </w:t>
      </w:r>
      <w:r>
        <w:rPr>
          <w:rtl/>
        </w:rPr>
        <w:t>אימאן ח'טיב יאסין (רע"מ – הרשימה הערבית המאוחדת):</w:t>
      </w:r>
      <w:r w:rsidRPr="00263178">
        <w:rPr>
          <w:rStyle w:val="TagStyle"/>
          <w:rtl/>
        </w:rPr>
        <w:t xml:space="preserve"> &lt;&lt; דובר_המשך &gt;&gt;</w:t>
      </w:r>
      <w:r>
        <w:rPr>
          <w:rtl/>
        </w:rPr>
        <w:t xml:space="preserve"> </w:t>
      </w:r>
      <w:bookmarkEnd w:id="3691"/>
    </w:p>
    <w:p w:rsidR="005F6821" w:rsidRDefault="005F6821" w:rsidP="00595995">
      <w:pPr>
        <w:pStyle w:val="KeepWithNext"/>
        <w:rPr>
          <w:rtl/>
        </w:rPr>
      </w:pPr>
    </w:p>
    <w:p w:rsidR="005F6821" w:rsidRDefault="005F6821" w:rsidP="00595995">
      <w:pPr>
        <w:rPr>
          <w:rtl/>
        </w:rPr>
      </w:pPr>
      <w:r>
        <w:rPr>
          <w:rFonts w:hint="cs"/>
          <w:rtl/>
        </w:rPr>
        <w:t>או</w:t>
      </w:r>
      <w:bookmarkStart w:id="3692" w:name="_ETM_Q11_303733"/>
      <w:bookmarkEnd w:id="3692"/>
      <w:r>
        <w:rPr>
          <w:rFonts w:hint="cs"/>
          <w:rtl/>
        </w:rPr>
        <w:t>קיי, אז שיתאזרו בסבלנות.</w:t>
      </w:r>
    </w:p>
    <w:p w:rsidR="005F6821" w:rsidRDefault="005F6821" w:rsidP="00595995">
      <w:pPr>
        <w:rPr>
          <w:rtl/>
        </w:rPr>
      </w:pPr>
      <w:bookmarkStart w:id="3693" w:name="_ETM_Q11_303406"/>
      <w:bookmarkStart w:id="3694" w:name="_ETM_Q11_303515"/>
      <w:bookmarkEnd w:id="3693"/>
      <w:bookmarkEnd w:id="3694"/>
    </w:p>
    <w:p w:rsidR="005F6821" w:rsidRDefault="005F6821" w:rsidP="00595995">
      <w:pPr>
        <w:pStyle w:val="af6"/>
        <w:keepNext/>
        <w:rPr>
          <w:rtl/>
        </w:rPr>
      </w:pPr>
      <w:bookmarkStart w:id="3695" w:name="_ETM_Q11_308204"/>
      <w:bookmarkStart w:id="3696" w:name="_ETM_Q11_308302"/>
      <w:bookmarkStart w:id="3697" w:name="ET_yor_6488_47"/>
      <w:bookmarkEnd w:id="3695"/>
      <w:bookmarkEnd w:id="3696"/>
      <w:r w:rsidRPr="00936F8F">
        <w:rPr>
          <w:rStyle w:val="TagStyle"/>
          <w:rtl/>
        </w:rPr>
        <w:t xml:space="preserve"> &lt;&lt; יור &gt;&gt; </w:t>
      </w:r>
      <w:r>
        <w:rPr>
          <w:rtl/>
        </w:rPr>
        <w:t>היו"ר אוריאל בוסו:</w:t>
      </w:r>
      <w:r w:rsidRPr="00936F8F">
        <w:rPr>
          <w:rStyle w:val="TagStyle"/>
          <w:rtl/>
        </w:rPr>
        <w:t xml:space="preserve"> &lt;&lt; יור &gt;&gt;</w:t>
      </w:r>
      <w:r>
        <w:rPr>
          <w:rtl/>
        </w:rPr>
        <w:t xml:space="preserve"> </w:t>
      </w:r>
      <w:bookmarkEnd w:id="3697"/>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א</w:t>
      </w:r>
      <w:bookmarkStart w:id="3698" w:name="_ETM_Q11_309334"/>
      <w:bookmarkEnd w:id="3698"/>
      <w:r>
        <w:rPr>
          <w:rFonts w:hint="cs"/>
          <w:rtl/>
          <w:lang w:eastAsia="he-IL"/>
        </w:rPr>
        <w:t>ז שנדאג שיהיה פה תרגום.</w:t>
      </w:r>
    </w:p>
    <w:p w:rsidR="005F6821" w:rsidRDefault="005F6821" w:rsidP="00595995">
      <w:pPr>
        <w:rPr>
          <w:rtl/>
          <w:lang w:eastAsia="he-IL"/>
        </w:rPr>
      </w:pPr>
      <w:bookmarkStart w:id="3699" w:name="_ETM_Q11_305931"/>
      <w:bookmarkStart w:id="3700" w:name="_ETM_Q11_306037"/>
      <w:bookmarkEnd w:id="3699"/>
      <w:bookmarkEnd w:id="3700"/>
    </w:p>
    <w:p w:rsidR="005F6821" w:rsidRDefault="005F6821" w:rsidP="00595995">
      <w:pPr>
        <w:pStyle w:val="-"/>
        <w:keepNext/>
        <w:rPr>
          <w:rtl/>
        </w:rPr>
      </w:pPr>
      <w:bookmarkStart w:id="3701" w:name="_ETM_Q11_306074"/>
      <w:bookmarkStart w:id="3702" w:name="_ETM_Q11_306176"/>
      <w:bookmarkStart w:id="3703" w:name="ET_speakercontinue_5918_48"/>
      <w:bookmarkEnd w:id="3701"/>
      <w:bookmarkEnd w:id="3702"/>
      <w:r w:rsidRPr="00B52756">
        <w:rPr>
          <w:rStyle w:val="TagStyle"/>
          <w:rtl/>
        </w:rPr>
        <w:t xml:space="preserve"> &lt;&lt; דובר_המשך &gt;&gt; </w:t>
      </w:r>
      <w:r>
        <w:rPr>
          <w:rtl/>
        </w:rPr>
        <w:t>אימאן ח'טיב יאסין (רע"מ – הרשימה הערבית המאוחדת):</w:t>
      </w:r>
      <w:r w:rsidRPr="00B52756">
        <w:rPr>
          <w:rStyle w:val="TagStyle"/>
          <w:rtl/>
        </w:rPr>
        <w:t xml:space="preserve"> &lt;&lt; דובר_המשך &gt;&gt;</w:t>
      </w:r>
      <w:r>
        <w:rPr>
          <w:rtl/>
        </w:rPr>
        <w:t xml:space="preserve"> </w:t>
      </w:r>
      <w:bookmarkEnd w:id="3703"/>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אז שיתאזרו בסבלנות.</w:t>
      </w:r>
    </w:p>
    <w:p w:rsidR="005F6821" w:rsidRDefault="005F6821" w:rsidP="00595995">
      <w:pPr>
        <w:rPr>
          <w:rtl/>
          <w:lang w:eastAsia="he-IL"/>
        </w:rPr>
      </w:pPr>
      <w:bookmarkStart w:id="3704" w:name="_ETM_Q11_308134"/>
      <w:bookmarkStart w:id="3705" w:name="_ETM_Q11_308245"/>
      <w:bookmarkEnd w:id="3704"/>
      <w:bookmarkEnd w:id="3705"/>
    </w:p>
    <w:p w:rsidR="005F6821" w:rsidRDefault="005F6821" w:rsidP="00595995">
      <w:pPr>
        <w:pStyle w:val="af6"/>
        <w:keepNext/>
        <w:rPr>
          <w:rtl/>
        </w:rPr>
      </w:pPr>
      <w:bookmarkStart w:id="3706" w:name="_ETM_Q11_308272"/>
      <w:bookmarkStart w:id="3707" w:name="_ETM_Q11_308357"/>
      <w:bookmarkStart w:id="3708" w:name="ET_yor_6488_49"/>
      <w:bookmarkEnd w:id="3706"/>
      <w:bookmarkEnd w:id="3707"/>
      <w:r w:rsidRPr="00B52756">
        <w:rPr>
          <w:rStyle w:val="TagStyle"/>
          <w:rtl/>
        </w:rPr>
        <w:t xml:space="preserve"> &lt;&lt; יור &gt;&gt; </w:t>
      </w:r>
      <w:r>
        <w:rPr>
          <w:rtl/>
        </w:rPr>
        <w:t>היו"ר אוריאל בוסו:</w:t>
      </w:r>
      <w:r w:rsidRPr="00B52756">
        <w:rPr>
          <w:rStyle w:val="TagStyle"/>
          <w:rtl/>
        </w:rPr>
        <w:t xml:space="preserve"> &lt;&lt; יור &gt;&gt;</w:t>
      </w:r>
      <w:r>
        <w:rPr>
          <w:rtl/>
        </w:rPr>
        <w:t xml:space="preserve"> </w:t>
      </w:r>
      <w:bookmarkEnd w:id="3708"/>
    </w:p>
    <w:p w:rsidR="005F6821" w:rsidRDefault="005F6821" w:rsidP="00595995">
      <w:pPr>
        <w:pStyle w:val="KeepWithNext"/>
        <w:rPr>
          <w:rtl/>
          <w:lang w:eastAsia="he-IL"/>
        </w:rPr>
      </w:pPr>
    </w:p>
    <w:p w:rsidR="005F6821" w:rsidRDefault="005F6821" w:rsidP="00595995">
      <w:pPr>
        <w:rPr>
          <w:rtl/>
          <w:lang w:eastAsia="he-IL"/>
        </w:rPr>
      </w:pPr>
      <w:bookmarkStart w:id="3709" w:name="_ETM_Q11_309507"/>
      <w:bookmarkEnd w:id="3709"/>
      <w:r>
        <w:rPr>
          <w:rFonts w:hint="cs"/>
          <w:rtl/>
          <w:lang w:eastAsia="he-IL"/>
        </w:rPr>
        <w:t xml:space="preserve">אוקיי, היא תתרגם את </w:t>
      </w:r>
      <w:bookmarkStart w:id="3710" w:name="_ETM_Q11_312071"/>
      <w:bookmarkEnd w:id="3710"/>
      <w:r>
        <w:rPr>
          <w:rFonts w:hint="cs"/>
          <w:rtl/>
          <w:lang w:eastAsia="he-IL"/>
        </w:rPr>
        <w:t>הדברים, ופעם הבאה צריך לדאוג שיהיה תרגום מראש</w:t>
      </w:r>
      <w:bookmarkStart w:id="3711" w:name="_ETM_Q11_311873"/>
      <w:bookmarkEnd w:id="3711"/>
      <w:r>
        <w:rPr>
          <w:rFonts w:hint="cs"/>
          <w:rtl/>
          <w:lang w:eastAsia="he-IL"/>
        </w:rPr>
        <w:t>. אין בעיה.</w:t>
      </w:r>
    </w:p>
    <w:p w:rsidR="005F6821" w:rsidRDefault="005F6821" w:rsidP="00595995">
      <w:pPr>
        <w:rPr>
          <w:rtl/>
          <w:lang w:eastAsia="he-IL"/>
        </w:rPr>
      </w:pPr>
      <w:bookmarkStart w:id="3712" w:name="_ETM_Q11_314609"/>
      <w:bookmarkStart w:id="3713" w:name="_ETM_Q11_314701"/>
      <w:bookmarkEnd w:id="3712"/>
      <w:bookmarkEnd w:id="3713"/>
    </w:p>
    <w:p w:rsidR="005F6821" w:rsidRDefault="005F6821" w:rsidP="00595995">
      <w:pPr>
        <w:pStyle w:val="-"/>
        <w:keepNext/>
        <w:rPr>
          <w:rtl/>
        </w:rPr>
      </w:pPr>
      <w:bookmarkStart w:id="3714" w:name="_ETM_Q11_314729"/>
      <w:bookmarkStart w:id="3715" w:name="_ETM_Q11_314813"/>
      <w:bookmarkStart w:id="3716" w:name="ET_speakercontinue_5918_50"/>
      <w:bookmarkEnd w:id="3714"/>
      <w:bookmarkEnd w:id="3715"/>
      <w:r w:rsidRPr="00B52756">
        <w:rPr>
          <w:rStyle w:val="TagStyle"/>
          <w:rtl/>
        </w:rPr>
        <w:t xml:space="preserve"> &lt;&lt; דובר_המשך &gt;&gt; </w:t>
      </w:r>
      <w:r>
        <w:rPr>
          <w:rtl/>
        </w:rPr>
        <w:t>אימאן ח'טיב יאסין (רע"מ – הרשימה הערבית המאוחדת):</w:t>
      </w:r>
      <w:r w:rsidRPr="00B52756">
        <w:rPr>
          <w:rStyle w:val="TagStyle"/>
          <w:rtl/>
        </w:rPr>
        <w:t xml:space="preserve"> &lt;&lt; דובר_המשך &gt;&gt;</w:t>
      </w:r>
      <w:r>
        <w:rPr>
          <w:rtl/>
        </w:rPr>
        <w:t xml:space="preserve"> </w:t>
      </w:r>
      <w:bookmarkEnd w:id="3716"/>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ת</w:t>
      </w:r>
      <w:bookmarkStart w:id="3717" w:name="_ETM_Q11_316300"/>
      <w:bookmarkEnd w:id="3717"/>
      <w:r>
        <w:rPr>
          <w:rFonts w:hint="cs"/>
          <w:rtl/>
          <w:lang w:eastAsia="he-IL"/>
        </w:rPr>
        <w:t>תאזרו בסבלנות, קצת, לא הרבה.</w:t>
      </w:r>
    </w:p>
    <w:p w:rsidR="005F6821" w:rsidRDefault="005F6821" w:rsidP="00595995">
      <w:pPr>
        <w:rPr>
          <w:rtl/>
          <w:lang w:eastAsia="he-IL"/>
        </w:rPr>
      </w:pPr>
      <w:bookmarkStart w:id="3718" w:name="_ETM_Q11_315304"/>
      <w:bookmarkStart w:id="3719" w:name="_ETM_Q11_315376"/>
      <w:bookmarkEnd w:id="3718"/>
      <w:bookmarkEnd w:id="3719"/>
    </w:p>
    <w:p w:rsidR="005F6821" w:rsidRDefault="005F6821" w:rsidP="00595995">
      <w:pPr>
        <w:pStyle w:val="af5"/>
        <w:keepNext/>
        <w:rPr>
          <w:rtl/>
        </w:rPr>
      </w:pPr>
      <w:bookmarkStart w:id="3720" w:name="_ETM_Q11_315447"/>
      <w:bookmarkStart w:id="3721" w:name="_ETM_Q11_315577"/>
      <w:bookmarkStart w:id="3722" w:name="ET_interruption_קריאות_51"/>
      <w:bookmarkEnd w:id="3720"/>
      <w:bookmarkEnd w:id="3721"/>
      <w:r w:rsidRPr="00005142">
        <w:rPr>
          <w:rStyle w:val="TagStyle"/>
          <w:rtl/>
        </w:rPr>
        <w:t xml:space="preserve"> &lt;&lt; קריאה &gt;&gt; </w:t>
      </w:r>
      <w:r>
        <w:rPr>
          <w:rtl/>
        </w:rPr>
        <w:t>קריאות:</w:t>
      </w:r>
      <w:r w:rsidRPr="00005142">
        <w:rPr>
          <w:rStyle w:val="TagStyle"/>
          <w:rtl/>
        </w:rPr>
        <w:t xml:space="preserve"> &lt;&lt; קריאה &gt;&gt;</w:t>
      </w:r>
      <w:r>
        <w:rPr>
          <w:rtl/>
        </w:rPr>
        <w:t xml:space="preserve"> </w:t>
      </w:r>
      <w:bookmarkEnd w:id="3722"/>
    </w:p>
    <w:p w:rsidR="005F6821" w:rsidRDefault="005F6821" w:rsidP="00595995">
      <w:pPr>
        <w:pStyle w:val="KeepWithNext"/>
        <w:rPr>
          <w:rtl/>
          <w:lang w:eastAsia="he-IL"/>
        </w:rPr>
      </w:pPr>
    </w:p>
    <w:p w:rsidR="005F6821" w:rsidRDefault="005F6821" w:rsidP="00595995">
      <w:pPr>
        <w:rPr>
          <w:rtl/>
          <w:lang w:eastAsia="he-IL"/>
        </w:rPr>
      </w:pPr>
      <w:bookmarkStart w:id="3723" w:name="_ETM_Q11_316550"/>
      <w:bookmarkEnd w:id="3723"/>
      <w:r>
        <w:rPr>
          <w:rFonts w:hint="cs"/>
          <w:rtl/>
          <w:lang w:eastAsia="he-IL"/>
        </w:rPr>
        <w:t>- - -</w:t>
      </w:r>
    </w:p>
    <w:p w:rsidR="005F6821" w:rsidRDefault="005F6821" w:rsidP="00595995">
      <w:pPr>
        <w:rPr>
          <w:rtl/>
          <w:lang w:eastAsia="he-IL"/>
        </w:rPr>
      </w:pPr>
      <w:bookmarkStart w:id="3724" w:name="_ETM_Q11_317293"/>
      <w:bookmarkStart w:id="3725" w:name="_ETM_Q11_317386"/>
      <w:bookmarkEnd w:id="3724"/>
      <w:bookmarkEnd w:id="3725"/>
    </w:p>
    <w:p w:rsidR="005F6821" w:rsidRDefault="005F6821" w:rsidP="00595995">
      <w:pPr>
        <w:pStyle w:val="-"/>
        <w:keepNext/>
        <w:rPr>
          <w:rtl/>
        </w:rPr>
      </w:pPr>
      <w:bookmarkStart w:id="3726" w:name="_ETM_Q11_317412"/>
      <w:bookmarkStart w:id="3727" w:name="_ETM_Q11_317501"/>
      <w:bookmarkStart w:id="3728" w:name="ET_speakercontinue_5918_52"/>
      <w:bookmarkEnd w:id="3726"/>
      <w:bookmarkEnd w:id="3727"/>
      <w:r w:rsidRPr="00005142">
        <w:rPr>
          <w:rStyle w:val="TagStyle"/>
          <w:rtl/>
        </w:rPr>
        <w:t xml:space="preserve"> &lt;&lt; דובר_המשך &gt;&gt; </w:t>
      </w:r>
      <w:r>
        <w:rPr>
          <w:rtl/>
        </w:rPr>
        <w:t>אימאן ח'טיב יאסין (רע"מ – הרשימה הערבית המאוחדת):</w:t>
      </w:r>
      <w:r w:rsidRPr="00005142">
        <w:rPr>
          <w:rStyle w:val="TagStyle"/>
          <w:rtl/>
        </w:rPr>
        <w:t xml:space="preserve"> &lt;&lt; דובר_המשך &gt;&gt;</w:t>
      </w:r>
      <w:r>
        <w:rPr>
          <w:rtl/>
        </w:rPr>
        <w:t xml:space="preserve"> </w:t>
      </w:r>
      <w:bookmarkEnd w:id="3728"/>
    </w:p>
    <w:p w:rsidR="005F6821" w:rsidRDefault="005F6821" w:rsidP="00595995">
      <w:pPr>
        <w:pStyle w:val="KeepWithNext"/>
        <w:rPr>
          <w:rtl/>
          <w:lang w:eastAsia="he-IL"/>
        </w:rPr>
      </w:pPr>
    </w:p>
    <w:p w:rsidR="005F6821" w:rsidRDefault="005F6821" w:rsidP="00595995">
      <w:pPr>
        <w:rPr>
          <w:rtl/>
          <w:lang w:eastAsia="he-IL"/>
        </w:rPr>
      </w:pPr>
      <w:bookmarkStart w:id="3729" w:name="_ETM_Q11_318401"/>
      <w:bookmarkEnd w:id="3729"/>
      <w:r>
        <w:rPr>
          <w:rFonts w:hint="cs"/>
          <w:rtl/>
          <w:lang w:eastAsia="he-IL"/>
        </w:rPr>
        <w:t xml:space="preserve">אני לא </w:t>
      </w:r>
      <w:bookmarkStart w:id="3730" w:name="_ETM_Q11_319117"/>
      <w:bookmarkEnd w:id="3730"/>
      <w:r>
        <w:rPr>
          <w:rFonts w:hint="cs"/>
          <w:rtl/>
          <w:lang w:eastAsia="he-IL"/>
        </w:rPr>
        <w:t>מבקשת ממך רשות.</w:t>
      </w:r>
    </w:p>
    <w:p w:rsidR="005F6821" w:rsidRDefault="005F6821" w:rsidP="00595995">
      <w:pPr>
        <w:rPr>
          <w:rtl/>
          <w:lang w:eastAsia="he-IL"/>
        </w:rPr>
      </w:pPr>
      <w:bookmarkStart w:id="3731" w:name="_ETM_Q11_318626"/>
      <w:bookmarkStart w:id="3732" w:name="_ETM_Q11_318755"/>
      <w:bookmarkEnd w:id="3731"/>
      <w:bookmarkEnd w:id="3732"/>
    </w:p>
    <w:p w:rsidR="005F6821" w:rsidRDefault="005F6821" w:rsidP="00595995">
      <w:pPr>
        <w:pStyle w:val="af5"/>
        <w:keepNext/>
        <w:rPr>
          <w:rtl/>
        </w:rPr>
      </w:pPr>
      <w:bookmarkStart w:id="3733" w:name="_ETM_Q11_316007"/>
      <w:bookmarkStart w:id="3734" w:name="_ETM_Q11_316117"/>
      <w:bookmarkStart w:id="3735" w:name="ET_interruption_6156_58"/>
      <w:bookmarkEnd w:id="3733"/>
      <w:bookmarkEnd w:id="3734"/>
      <w:r w:rsidRPr="00877969">
        <w:rPr>
          <w:rStyle w:val="TagStyle"/>
          <w:rtl/>
        </w:rPr>
        <w:lastRenderedPageBreak/>
        <w:t xml:space="preserve"> &lt;&lt; קריאה &gt;&gt; </w:t>
      </w:r>
      <w:r>
        <w:rPr>
          <w:rtl/>
        </w:rPr>
        <w:t>גלעד קריב (העבודה):</w:t>
      </w:r>
      <w:r w:rsidRPr="00877969">
        <w:rPr>
          <w:rStyle w:val="TagStyle"/>
          <w:rtl/>
        </w:rPr>
        <w:t xml:space="preserve"> &lt;&lt; קריאה &gt;&gt;</w:t>
      </w:r>
      <w:r>
        <w:rPr>
          <w:rtl/>
        </w:rPr>
        <w:t xml:space="preserve"> </w:t>
      </w:r>
      <w:bookmarkEnd w:id="3735"/>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 - שידבר פה בערבית בניגוד למה שאתם - - -</w:t>
      </w:r>
    </w:p>
    <w:p w:rsidR="005F6821" w:rsidRPr="00877969" w:rsidRDefault="005F6821" w:rsidP="00595995">
      <w:pPr>
        <w:rPr>
          <w:rtl/>
          <w:lang w:eastAsia="he-IL"/>
        </w:rPr>
      </w:pPr>
    </w:p>
    <w:p w:rsidR="005F6821" w:rsidRDefault="005F6821" w:rsidP="00595995">
      <w:pPr>
        <w:pStyle w:val="af5"/>
        <w:keepNext/>
        <w:rPr>
          <w:rtl/>
        </w:rPr>
      </w:pPr>
      <w:bookmarkStart w:id="3736" w:name="_ETM_Q11_316139"/>
      <w:bookmarkStart w:id="3737" w:name="_ETM_Q11_316238"/>
      <w:bookmarkEnd w:id="3736"/>
      <w:bookmarkEnd w:id="3737"/>
      <w:r w:rsidRPr="00005142">
        <w:rPr>
          <w:rStyle w:val="TagStyle"/>
          <w:rtl/>
        </w:rPr>
        <w:t xml:space="preserve">&lt;&lt; קריאה &gt;&gt; </w:t>
      </w:r>
      <w:r>
        <w:rPr>
          <w:rtl/>
        </w:rPr>
        <w:t>קריאות:</w:t>
      </w:r>
      <w:r w:rsidRPr="00005142">
        <w:rPr>
          <w:rStyle w:val="TagStyle"/>
          <w:rtl/>
        </w:rPr>
        <w:t xml:space="preserve"> &lt;&lt; קריאה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 -</w:t>
      </w:r>
    </w:p>
    <w:p w:rsidR="005F6821" w:rsidRDefault="005F6821" w:rsidP="00595995">
      <w:pPr>
        <w:rPr>
          <w:rtl/>
          <w:lang w:eastAsia="he-IL"/>
        </w:rPr>
      </w:pPr>
    </w:p>
    <w:p w:rsidR="005F6821" w:rsidRDefault="005F6821" w:rsidP="00595995">
      <w:pPr>
        <w:pStyle w:val="-"/>
        <w:keepNext/>
        <w:rPr>
          <w:rtl/>
        </w:rPr>
      </w:pPr>
      <w:bookmarkStart w:id="3738" w:name="_ETM_Q11_326014"/>
      <w:bookmarkStart w:id="3739" w:name="_ETM_Q11_326104"/>
      <w:bookmarkEnd w:id="3738"/>
      <w:bookmarkEnd w:id="3739"/>
      <w:r w:rsidRPr="00263178">
        <w:rPr>
          <w:rStyle w:val="TagStyle"/>
          <w:rtl/>
        </w:rPr>
        <w:t xml:space="preserve">&lt;&lt; דובר_המשך &gt;&gt; </w:t>
      </w:r>
      <w:r>
        <w:rPr>
          <w:rtl/>
        </w:rPr>
        <w:t>אימאן ח'טיב יאסין (רע"מ – הרשימה הערבית המאוחדת):</w:t>
      </w:r>
      <w:r w:rsidRPr="00263178">
        <w:rPr>
          <w:rStyle w:val="TagStyle"/>
          <w:rtl/>
        </w:rPr>
        <w:t xml:space="preserve"> &lt;&lt; דובר_המשך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(נושאת דברים בשפה הערבית, להלן תרגומם:) </w:t>
      </w:r>
    </w:p>
    <w:p w:rsidR="005F6821" w:rsidRDefault="005F6821" w:rsidP="00595995">
      <w:pPr>
        <w:rPr>
          <w:rtl/>
          <w:lang w:eastAsia="he-IL"/>
        </w:rPr>
      </w:pPr>
    </w:p>
    <w:p w:rsidR="005F6821" w:rsidRDefault="005F6821" w:rsidP="00595995">
      <w:pPr>
        <w:pStyle w:val="af6"/>
        <w:keepNext/>
        <w:rPr>
          <w:rtl/>
        </w:rPr>
      </w:pPr>
      <w:bookmarkStart w:id="3740" w:name="ET_yor_6488_53"/>
      <w:r w:rsidRPr="008352F8">
        <w:rPr>
          <w:rStyle w:val="TagStyle"/>
          <w:rtl/>
        </w:rPr>
        <w:t xml:space="preserve"> &lt;&lt; יור &gt;&gt; </w:t>
      </w:r>
      <w:r>
        <w:rPr>
          <w:rtl/>
        </w:rPr>
        <w:t>היו"ר אוריאל בוסו:</w:t>
      </w:r>
      <w:r w:rsidRPr="008352F8">
        <w:rPr>
          <w:rStyle w:val="TagStyle"/>
          <w:rtl/>
        </w:rPr>
        <w:t xml:space="preserve"> &lt;&lt; יור &gt;&gt;</w:t>
      </w:r>
      <w:r>
        <w:rPr>
          <w:rtl/>
        </w:rPr>
        <w:t xml:space="preserve"> </w:t>
      </w:r>
      <w:bookmarkEnd w:id="3740"/>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במסגרת הזמן שלה.</w:t>
      </w:r>
    </w:p>
    <w:p w:rsidR="005F6821" w:rsidRDefault="005F6821" w:rsidP="00595995">
      <w:pPr>
        <w:rPr>
          <w:rtl/>
          <w:lang w:eastAsia="he-IL"/>
        </w:rPr>
      </w:pPr>
      <w:bookmarkStart w:id="3741" w:name="_ETM_Q11_328074"/>
      <w:bookmarkStart w:id="3742" w:name="_ETM_Q11_328160"/>
      <w:bookmarkEnd w:id="3741"/>
      <w:bookmarkEnd w:id="3742"/>
    </w:p>
    <w:p w:rsidR="005F6821" w:rsidRDefault="005F6821" w:rsidP="00595995">
      <w:pPr>
        <w:pStyle w:val="-"/>
        <w:keepNext/>
        <w:rPr>
          <w:rtl/>
        </w:rPr>
      </w:pPr>
      <w:bookmarkStart w:id="3743" w:name="_ETM_Q11_328243"/>
      <w:bookmarkStart w:id="3744" w:name="_ETM_Q11_328330"/>
      <w:bookmarkEnd w:id="3743"/>
      <w:bookmarkEnd w:id="3744"/>
      <w:r w:rsidRPr="00263178">
        <w:rPr>
          <w:rStyle w:val="TagStyle"/>
          <w:rtl/>
        </w:rPr>
        <w:t xml:space="preserve">&lt;&lt; דובר_המשך &gt;&gt; </w:t>
      </w:r>
      <w:r>
        <w:rPr>
          <w:rtl/>
        </w:rPr>
        <w:t>אימאן ח'טיב יאסין (רע"מ – הרשימה הערבית המאוחדת):</w:t>
      </w:r>
      <w:r w:rsidRPr="00263178">
        <w:rPr>
          <w:rStyle w:val="TagStyle"/>
          <w:rtl/>
        </w:rPr>
        <w:t xml:space="preserve"> &lt;&lt; דובר_המשך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(נושאת דברים בשפה הערבית, להלן תרגומם:) </w:t>
      </w:r>
    </w:p>
    <w:p w:rsidR="005F6821" w:rsidRDefault="005F6821" w:rsidP="00595995">
      <w:pPr>
        <w:rPr>
          <w:rtl/>
          <w:lang w:eastAsia="he-IL"/>
        </w:rPr>
      </w:pPr>
    </w:p>
    <w:p w:rsidR="005F6821" w:rsidRDefault="005F6821" w:rsidP="00595995">
      <w:pPr>
        <w:pStyle w:val="af5"/>
        <w:keepNext/>
        <w:rPr>
          <w:rtl/>
        </w:rPr>
      </w:pPr>
      <w:bookmarkStart w:id="3745" w:name="_ETM_Q11_326432"/>
      <w:bookmarkStart w:id="3746" w:name="_ETM_Q11_326551"/>
      <w:bookmarkStart w:id="3747" w:name="ET_interruption_6352_54"/>
      <w:bookmarkEnd w:id="3745"/>
      <w:bookmarkEnd w:id="3746"/>
      <w:r w:rsidRPr="000B185E">
        <w:rPr>
          <w:rStyle w:val="TagStyle"/>
          <w:rtl/>
        </w:rPr>
        <w:t xml:space="preserve"> &lt;&lt; קריאה &gt;&gt; </w:t>
      </w:r>
      <w:r>
        <w:rPr>
          <w:rtl/>
        </w:rPr>
        <w:t>אלמוג כהן (עוצמה יהודית):</w:t>
      </w:r>
      <w:r w:rsidRPr="000B185E">
        <w:rPr>
          <w:rStyle w:val="TagStyle"/>
          <w:rtl/>
        </w:rPr>
        <w:t xml:space="preserve"> &lt;&lt; קריאה &gt;&gt;</w:t>
      </w:r>
      <w:r>
        <w:rPr>
          <w:rtl/>
        </w:rPr>
        <w:t xml:space="preserve"> </w:t>
      </w:r>
      <w:bookmarkEnd w:id="3747"/>
    </w:p>
    <w:p w:rsidR="005F6821" w:rsidRDefault="005F6821" w:rsidP="00595995">
      <w:pPr>
        <w:pStyle w:val="KeepWithNext"/>
        <w:rPr>
          <w:rtl/>
        </w:rPr>
      </w:pPr>
    </w:p>
    <w:p w:rsidR="005F6821" w:rsidRDefault="005F6821" w:rsidP="00595995">
      <w:pPr>
        <w:rPr>
          <w:rtl/>
        </w:rPr>
      </w:pPr>
      <w:r>
        <w:rPr>
          <w:rFonts w:hint="cs"/>
          <w:rtl/>
        </w:rPr>
        <w:t xml:space="preserve">פה זאת מדינה יהודית, כאן מדברים בעברית, רק עברית, רק עברית. </w:t>
      </w:r>
    </w:p>
    <w:p w:rsidR="005F6821" w:rsidRDefault="005F6821" w:rsidP="00595995">
      <w:pPr>
        <w:rPr>
          <w:rtl/>
        </w:rPr>
      </w:pPr>
    </w:p>
    <w:p w:rsidR="005F6821" w:rsidRDefault="005F6821" w:rsidP="00595995">
      <w:pPr>
        <w:pStyle w:val="-"/>
        <w:keepNext/>
        <w:rPr>
          <w:rtl/>
        </w:rPr>
      </w:pPr>
      <w:r w:rsidRPr="00263178">
        <w:rPr>
          <w:rStyle w:val="TagStyle"/>
          <w:rtl/>
        </w:rPr>
        <w:t xml:space="preserve">&lt;&lt; דובר_המשך &gt;&gt; </w:t>
      </w:r>
      <w:r>
        <w:rPr>
          <w:rtl/>
        </w:rPr>
        <w:t>אימאן ח'טיב יאסין (רע"מ – הרשימה הערבית המאוחדת):</w:t>
      </w:r>
      <w:r w:rsidRPr="00263178">
        <w:rPr>
          <w:rStyle w:val="TagStyle"/>
          <w:rtl/>
        </w:rPr>
        <w:t xml:space="preserve"> &lt;&lt; דובר_המשך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3748" w:name="_ETM_Q11_333314"/>
      <w:bookmarkStart w:id="3749" w:name="_ETM_Q11_333469"/>
      <w:bookmarkEnd w:id="3748"/>
      <w:bookmarkEnd w:id="3749"/>
      <w:r>
        <w:rPr>
          <w:rFonts w:hint="cs"/>
          <w:rtl/>
          <w:lang w:eastAsia="he-IL"/>
        </w:rPr>
        <w:t xml:space="preserve">(נושאת דברים בשפה הערבית, להלן תרגומם:) </w:t>
      </w:r>
    </w:p>
    <w:p w:rsidR="005F6821" w:rsidRDefault="005F6821" w:rsidP="00595995">
      <w:pPr>
        <w:rPr>
          <w:rtl/>
          <w:lang w:eastAsia="he-IL"/>
        </w:rPr>
      </w:pPr>
    </w:p>
    <w:p w:rsidR="005F6821" w:rsidRDefault="005F6821" w:rsidP="00595995">
      <w:pPr>
        <w:pStyle w:val="af5"/>
        <w:keepNext/>
        <w:rPr>
          <w:rtl/>
        </w:rPr>
      </w:pPr>
      <w:r w:rsidRPr="000B185E">
        <w:rPr>
          <w:rStyle w:val="TagStyle"/>
          <w:rtl/>
        </w:rPr>
        <w:t xml:space="preserve">&lt;&lt; קריאה &gt;&gt; </w:t>
      </w:r>
      <w:r>
        <w:rPr>
          <w:rtl/>
        </w:rPr>
        <w:t>משה סעדה (הליכוד):</w:t>
      </w:r>
      <w:r w:rsidRPr="000B185E">
        <w:rPr>
          <w:rStyle w:val="TagStyle"/>
          <w:rtl/>
        </w:rPr>
        <w:t xml:space="preserve"> &lt;&lt; קריאה &gt;&gt;</w:t>
      </w:r>
      <w:r>
        <w:rPr>
          <w:rtl/>
        </w:rPr>
        <w:t xml:space="preserve"> </w:t>
      </w:r>
    </w:p>
    <w:p w:rsidR="005F6821" w:rsidRDefault="005F6821" w:rsidP="00595995">
      <w:pPr>
        <w:rPr>
          <w:rtl/>
        </w:rPr>
      </w:pPr>
    </w:p>
    <w:p w:rsidR="005F6821" w:rsidRDefault="005F6821" w:rsidP="00595995">
      <w:pPr>
        <w:rPr>
          <w:rtl/>
        </w:rPr>
      </w:pPr>
      <w:bookmarkStart w:id="3750" w:name="_ETM_Q11_329322"/>
      <w:bookmarkStart w:id="3751" w:name="_ETM_Q11_329486"/>
      <w:bookmarkStart w:id="3752" w:name="_ETM_Q11_329521"/>
      <w:bookmarkEnd w:id="3750"/>
      <w:bookmarkEnd w:id="3751"/>
      <w:bookmarkEnd w:id="3752"/>
      <w:r>
        <w:rPr>
          <w:rFonts w:hint="cs"/>
          <w:rtl/>
        </w:rPr>
        <w:t>לא נאפשר. זה חלק מלאומנות. זאת לאומנות. זאת לאומנות.</w:t>
      </w:r>
    </w:p>
    <w:p w:rsidR="005F6821" w:rsidRDefault="005F6821" w:rsidP="00595995">
      <w:pPr>
        <w:rPr>
          <w:rtl/>
        </w:rPr>
      </w:pPr>
      <w:bookmarkStart w:id="3753" w:name="_ETM_Q11_329685"/>
      <w:bookmarkEnd w:id="3753"/>
    </w:p>
    <w:p w:rsidR="005F6821" w:rsidRDefault="005F6821" w:rsidP="00595995">
      <w:pPr>
        <w:pStyle w:val="af5"/>
        <w:keepNext/>
        <w:rPr>
          <w:rtl/>
        </w:rPr>
      </w:pPr>
      <w:bookmarkStart w:id="3754" w:name="_ETM_Q11_328420"/>
      <w:bookmarkStart w:id="3755" w:name="_ETM_Q11_328593"/>
      <w:bookmarkEnd w:id="3754"/>
      <w:bookmarkEnd w:id="3755"/>
      <w:r w:rsidRPr="000B185E">
        <w:rPr>
          <w:rStyle w:val="TagStyle"/>
          <w:rtl/>
        </w:rPr>
        <w:t xml:space="preserve">&lt;&lt; קריאה &gt;&gt; </w:t>
      </w:r>
      <w:r>
        <w:rPr>
          <w:rtl/>
        </w:rPr>
        <w:t>אלמוג כהן (עוצמה יהודית):</w:t>
      </w:r>
      <w:r w:rsidRPr="000B185E">
        <w:rPr>
          <w:rStyle w:val="TagStyle"/>
          <w:rtl/>
        </w:rPr>
        <w:t xml:space="preserve"> &lt;&lt; קריאה &gt;&gt;</w:t>
      </w:r>
      <w:r>
        <w:rPr>
          <w:rtl/>
        </w:rPr>
        <w:t xml:space="preserve"> </w:t>
      </w:r>
    </w:p>
    <w:p w:rsidR="005F6821" w:rsidRDefault="005F6821" w:rsidP="00595995">
      <w:pPr>
        <w:rPr>
          <w:rtl/>
        </w:rPr>
      </w:pPr>
    </w:p>
    <w:p w:rsidR="005F6821" w:rsidRDefault="005F6821" w:rsidP="00595995">
      <w:pPr>
        <w:rPr>
          <w:rtl/>
        </w:rPr>
      </w:pPr>
      <w:r>
        <w:rPr>
          <w:rFonts w:hint="cs"/>
          <w:rtl/>
        </w:rPr>
        <w:t xml:space="preserve">אתם אורחים פה. אתם אורחים פה. </w:t>
      </w:r>
    </w:p>
    <w:p w:rsidR="005F6821" w:rsidRDefault="005F6821" w:rsidP="00595995">
      <w:pPr>
        <w:rPr>
          <w:rtl/>
        </w:rPr>
      </w:pPr>
    </w:p>
    <w:p w:rsidR="005F6821" w:rsidRDefault="005F6821" w:rsidP="00595995">
      <w:pPr>
        <w:pStyle w:val="-"/>
        <w:keepNext/>
        <w:rPr>
          <w:rtl/>
        </w:rPr>
      </w:pPr>
      <w:r w:rsidRPr="00263178">
        <w:rPr>
          <w:rStyle w:val="TagStyle"/>
          <w:rtl/>
        </w:rPr>
        <w:lastRenderedPageBreak/>
        <w:t xml:space="preserve">&lt;&lt; דובר_המשך &gt;&gt; </w:t>
      </w:r>
      <w:r>
        <w:rPr>
          <w:rtl/>
        </w:rPr>
        <w:t>אימאן ח'טיב יאסין (רע"מ – הרשימה הערבית המאוחדת):</w:t>
      </w:r>
      <w:r w:rsidRPr="00263178">
        <w:rPr>
          <w:rStyle w:val="TagStyle"/>
          <w:rtl/>
        </w:rPr>
        <w:t xml:space="preserve"> &lt;&lt; דובר_המשך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(נושאת דברים בשפה הערבית, להלן תרגומם:) </w:t>
      </w:r>
    </w:p>
    <w:p w:rsidR="005F6821" w:rsidRDefault="005F6821" w:rsidP="00595995">
      <w:pPr>
        <w:rPr>
          <w:rtl/>
          <w:lang w:eastAsia="he-IL"/>
        </w:rPr>
      </w:pPr>
    </w:p>
    <w:p w:rsidR="005F6821" w:rsidRDefault="005F6821" w:rsidP="00595995">
      <w:pPr>
        <w:pStyle w:val="af6"/>
        <w:keepNext/>
        <w:rPr>
          <w:rtl/>
        </w:rPr>
      </w:pPr>
      <w:bookmarkStart w:id="3756" w:name="_ETM_Q11_337606"/>
      <w:bookmarkStart w:id="3757" w:name="_ETM_Q11_337753"/>
      <w:bookmarkStart w:id="3758" w:name="ET_yor_6488_59"/>
      <w:bookmarkEnd w:id="3756"/>
      <w:bookmarkEnd w:id="3757"/>
      <w:r w:rsidRPr="00780B8B">
        <w:rPr>
          <w:rStyle w:val="TagStyle"/>
          <w:rtl/>
        </w:rPr>
        <w:t xml:space="preserve"> &lt;&lt; יור &gt;&gt; </w:t>
      </w:r>
      <w:r>
        <w:rPr>
          <w:rtl/>
        </w:rPr>
        <w:t>היו"ר אוריאל בוסו:</w:t>
      </w:r>
      <w:r w:rsidRPr="00780B8B">
        <w:rPr>
          <w:rStyle w:val="TagStyle"/>
          <w:rtl/>
        </w:rPr>
        <w:t xml:space="preserve"> &lt;&lt; יור &gt;&gt;</w:t>
      </w:r>
      <w:r>
        <w:rPr>
          <w:rtl/>
        </w:rPr>
        <w:t xml:space="preserve"> </w:t>
      </w:r>
      <w:bookmarkEnd w:id="3758"/>
    </w:p>
    <w:p w:rsidR="005F6821" w:rsidRDefault="005F6821" w:rsidP="00595995">
      <w:pPr>
        <w:pStyle w:val="KeepWithNext"/>
        <w:rPr>
          <w:rtl/>
          <w:lang w:eastAsia="he-IL"/>
        </w:rPr>
      </w:pPr>
    </w:p>
    <w:p w:rsidR="005F6821" w:rsidRDefault="005F6821" w:rsidP="00595995">
      <w:pPr>
        <w:rPr>
          <w:rtl/>
          <w:lang w:eastAsia="he-IL"/>
        </w:rPr>
      </w:pPr>
      <w:bookmarkStart w:id="3759" w:name="_ETM_Q11_338524"/>
      <w:bookmarkEnd w:id="3759"/>
      <w:r>
        <w:rPr>
          <w:rFonts w:hint="cs"/>
          <w:rtl/>
          <w:lang w:eastAsia="he-IL"/>
        </w:rPr>
        <w:t xml:space="preserve">חברי </w:t>
      </w:r>
      <w:bookmarkStart w:id="3760" w:name="_ETM_Q11_338974"/>
      <w:bookmarkEnd w:id="3760"/>
      <w:r>
        <w:rPr>
          <w:rFonts w:hint="cs"/>
          <w:rtl/>
          <w:lang w:eastAsia="he-IL"/>
        </w:rPr>
        <w:t>הכנסת.</w:t>
      </w:r>
    </w:p>
    <w:p w:rsidR="005F6821" w:rsidRPr="00780B8B" w:rsidRDefault="005F6821" w:rsidP="00595995">
      <w:pPr>
        <w:rPr>
          <w:rtl/>
          <w:lang w:eastAsia="he-IL"/>
        </w:rPr>
      </w:pPr>
      <w:bookmarkStart w:id="3761" w:name="_ETM_Q11_340078"/>
      <w:bookmarkStart w:id="3762" w:name="_ETM_Q11_340215"/>
      <w:bookmarkEnd w:id="3761"/>
      <w:bookmarkEnd w:id="3762"/>
    </w:p>
    <w:p w:rsidR="005F6821" w:rsidRDefault="005F6821" w:rsidP="00595995">
      <w:pPr>
        <w:pStyle w:val="af5"/>
        <w:keepNext/>
        <w:rPr>
          <w:rtl/>
        </w:rPr>
      </w:pPr>
      <w:bookmarkStart w:id="3763" w:name="ET_interruption_6357_55"/>
      <w:r w:rsidRPr="000B185E">
        <w:rPr>
          <w:rStyle w:val="TagStyle"/>
          <w:rtl/>
        </w:rPr>
        <w:t xml:space="preserve"> &lt;&lt; קריאה &gt;&gt; </w:t>
      </w:r>
      <w:r>
        <w:rPr>
          <w:rtl/>
        </w:rPr>
        <w:t>משה סעדה (הליכוד):</w:t>
      </w:r>
      <w:r w:rsidRPr="000B185E">
        <w:rPr>
          <w:rStyle w:val="TagStyle"/>
          <w:rtl/>
        </w:rPr>
        <w:t xml:space="preserve"> &lt;&lt; קריאה &gt;&gt;</w:t>
      </w:r>
      <w:r>
        <w:rPr>
          <w:rtl/>
        </w:rPr>
        <w:t xml:space="preserve"> </w:t>
      </w:r>
      <w:bookmarkEnd w:id="3763"/>
    </w:p>
    <w:p w:rsidR="005F6821" w:rsidRDefault="005F6821" w:rsidP="00595995">
      <w:pPr>
        <w:pStyle w:val="KeepWithNext"/>
        <w:rPr>
          <w:rtl/>
        </w:rPr>
      </w:pPr>
    </w:p>
    <w:p w:rsidR="005F6821" w:rsidRDefault="005F6821" w:rsidP="00595995">
      <w:pPr>
        <w:rPr>
          <w:rtl/>
        </w:rPr>
      </w:pPr>
      <w:r>
        <w:rPr>
          <w:rFonts w:hint="cs"/>
          <w:rtl/>
        </w:rPr>
        <w:t>יש לך סמכות, תגיד לה.</w:t>
      </w:r>
    </w:p>
    <w:p w:rsidR="005F6821" w:rsidRDefault="005F6821" w:rsidP="00595995">
      <w:pPr>
        <w:rPr>
          <w:rtl/>
        </w:rPr>
      </w:pPr>
      <w:bookmarkStart w:id="3764" w:name="_ETM_Q11_340452"/>
      <w:bookmarkStart w:id="3765" w:name="_ETM_Q11_340588"/>
      <w:bookmarkEnd w:id="3764"/>
      <w:bookmarkEnd w:id="3765"/>
    </w:p>
    <w:p w:rsidR="005F6821" w:rsidRDefault="005F6821" w:rsidP="00595995">
      <w:pPr>
        <w:pStyle w:val="af6"/>
        <w:keepNext/>
        <w:rPr>
          <w:rtl/>
        </w:rPr>
      </w:pPr>
      <w:bookmarkStart w:id="3766" w:name="_ETM_Q11_340622"/>
      <w:bookmarkStart w:id="3767" w:name="_ETM_Q11_340737"/>
      <w:bookmarkStart w:id="3768" w:name="ET_yor_6488_60"/>
      <w:bookmarkEnd w:id="3766"/>
      <w:bookmarkEnd w:id="3767"/>
      <w:r w:rsidRPr="00780B8B">
        <w:rPr>
          <w:rStyle w:val="TagStyle"/>
          <w:rtl/>
        </w:rPr>
        <w:t xml:space="preserve"> &lt;&lt; יור &gt;&gt; </w:t>
      </w:r>
      <w:r>
        <w:rPr>
          <w:rtl/>
        </w:rPr>
        <w:t>היו"ר אוריאל בוסו:</w:t>
      </w:r>
      <w:r w:rsidRPr="00780B8B">
        <w:rPr>
          <w:rStyle w:val="TagStyle"/>
          <w:rtl/>
        </w:rPr>
        <w:t xml:space="preserve"> &lt;&lt; יור &gt;&gt;</w:t>
      </w:r>
      <w:r>
        <w:rPr>
          <w:rtl/>
        </w:rPr>
        <w:t xml:space="preserve"> </w:t>
      </w:r>
      <w:bookmarkEnd w:id="3768"/>
    </w:p>
    <w:p w:rsidR="005F6821" w:rsidRDefault="005F6821" w:rsidP="00595995">
      <w:pPr>
        <w:pStyle w:val="KeepWithNext"/>
        <w:rPr>
          <w:rtl/>
          <w:lang w:eastAsia="he-IL"/>
        </w:rPr>
      </w:pPr>
    </w:p>
    <w:p w:rsidR="005F6821" w:rsidRDefault="005F6821" w:rsidP="00595995">
      <w:pPr>
        <w:rPr>
          <w:rtl/>
          <w:lang w:eastAsia="he-IL"/>
        </w:rPr>
      </w:pPr>
      <w:bookmarkStart w:id="3769" w:name="_ETM_Q11_342623"/>
      <w:bookmarkEnd w:id="3769"/>
      <w:r>
        <w:rPr>
          <w:rFonts w:hint="cs"/>
          <w:rtl/>
          <w:lang w:eastAsia="he-IL"/>
        </w:rPr>
        <w:t>חברי הכנסת.</w:t>
      </w:r>
    </w:p>
    <w:p w:rsidR="005F6821" w:rsidRDefault="005F6821" w:rsidP="00595995">
      <w:pPr>
        <w:rPr>
          <w:rtl/>
          <w:lang w:eastAsia="he-IL"/>
        </w:rPr>
      </w:pPr>
    </w:p>
    <w:p w:rsidR="005F6821" w:rsidRDefault="005F6821" w:rsidP="00595995">
      <w:pPr>
        <w:pStyle w:val="-"/>
        <w:keepNext/>
        <w:rPr>
          <w:rtl/>
        </w:rPr>
      </w:pPr>
      <w:bookmarkStart w:id="3770" w:name="ET_speakercontinue_5918_61"/>
      <w:r w:rsidRPr="0080509F">
        <w:rPr>
          <w:rStyle w:val="TagStyle"/>
          <w:rtl/>
        </w:rPr>
        <w:t xml:space="preserve"> &lt;&lt; דובר_המשך &gt;&gt; </w:t>
      </w:r>
      <w:r>
        <w:rPr>
          <w:rtl/>
        </w:rPr>
        <w:t>אימאן ח'טיב יאסין (רע"מ – הרשימה הערבית המאוחדת):</w:t>
      </w:r>
      <w:r w:rsidRPr="0080509F">
        <w:rPr>
          <w:rStyle w:val="TagStyle"/>
          <w:rtl/>
        </w:rPr>
        <w:t xml:space="preserve"> &lt;&lt; דובר_המשך &gt;&gt;</w:t>
      </w:r>
      <w:r>
        <w:rPr>
          <w:rtl/>
        </w:rPr>
        <w:t xml:space="preserve"> </w:t>
      </w:r>
      <w:bookmarkEnd w:id="3770"/>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א</w:t>
      </w:r>
      <w:bookmarkStart w:id="3771" w:name="_ETM_Q11_341585"/>
      <w:bookmarkEnd w:id="3771"/>
      <w:r>
        <w:rPr>
          <w:rFonts w:hint="cs"/>
          <w:rtl/>
          <w:lang w:eastAsia="he-IL"/>
        </w:rPr>
        <w:t xml:space="preserve">ז מכאן אני </w:t>
      </w:r>
      <w:bookmarkStart w:id="3772" w:name="_ETM_Q11_343097"/>
      <w:bookmarkEnd w:id="3772"/>
      <w:r>
        <w:rPr>
          <w:rFonts w:hint="cs"/>
          <w:rtl/>
          <w:lang w:eastAsia="he-IL"/>
        </w:rPr>
        <w:t>שולחת את תנחומיי לאחינו - -</w:t>
      </w:r>
    </w:p>
    <w:p w:rsidR="005F6821" w:rsidRDefault="005F6821" w:rsidP="00595995">
      <w:pPr>
        <w:rPr>
          <w:rtl/>
          <w:lang w:eastAsia="he-IL"/>
        </w:rPr>
      </w:pPr>
      <w:bookmarkStart w:id="3773" w:name="_ETM_Q11_346124"/>
      <w:bookmarkStart w:id="3774" w:name="_ETM_Q11_346224"/>
      <w:bookmarkEnd w:id="3773"/>
      <w:bookmarkEnd w:id="3774"/>
    </w:p>
    <w:p w:rsidR="005F6821" w:rsidRDefault="005F6821" w:rsidP="00595995">
      <w:pPr>
        <w:pStyle w:val="af5"/>
        <w:keepNext/>
        <w:rPr>
          <w:rtl/>
        </w:rPr>
      </w:pPr>
      <w:bookmarkStart w:id="3775" w:name="_ETM_Q11_346268"/>
      <w:bookmarkStart w:id="3776" w:name="_ETM_Q11_346371"/>
      <w:bookmarkStart w:id="3777" w:name="ET_interruption_6357_62"/>
      <w:bookmarkEnd w:id="3775"/>
      <w:bookmarkEnd w:id="3776"/>
      <w:r w:rsidRPr="00F804E9">
        <w:rPr>
          <w:rStyle w:val="TagStyle"/>
          <w:rtl/>
        </w:rPr>
        <w:t xml:space="preserve"> &lt;&lt; קריאה &gt;&gt; </w:t>
      </w:r>
      <w:r>
        <w:rPr>
          <w:rtl/>
        </w:rPr>
        <w:t>משה סעדה (הליכוד):</w:t>
      </w:r>
      <w:r w:rsidRPr="00F804E9">
        <w:rPr>
          <w:rStyle w:val="TagStyle"/>
          <w:rtl/>
        </w:rPr>
        <w:t xml:space="preserve"> &lt;&lt; קריאה &gt;&gt;</w:t>
      </w:r>
      <w:r>
        <w:rPr>
          <w:rtl/>
        </w:rPr>
        <w:t xml:space="preserve"> </w:t>
      </w:r>
      <w:bookmarkEnd w:id="3777"/>
    </w:p>
    <w:p w:rsidR="005F6821" w:rsidRPr="0080509F" w:rsidRDefault="005F6821" w:rsidP="00595995">
      <w:pPr>
        <w:rPr>
          <w:rtl/>
        </w:rPr>
      </w:pPr>
      <w:bookmarkStart w:id="3778" w:name="_ETM_Q11_343440"/>
      <w:bookmarkEnd w:id="3778"/>
      <w:r>
        <w:rPr>
          <w:rFonts w:hint="cs"/>
          <w:rtl/>
        </w:rPr>
        <w:t xml:space="preserve"> </w:t>
      </w:r>
      <w:bookmarkStart w:id="3779" w:name="_ETM_Q11_342428"/>
      <w:bookmarkStart w:id="3780" w:name="_ETM_Q11_342535"/>
      <w:bookmarkStart w:id="3781" w:name="_ETM_Q11_342572"/>
      <w:bookmarkStart w:id="3782" w:name="_ETM_Q11_342645"/>
      <w:bookmarkEnd w:id="3779"/>
      <w:bookmarkEnd w:id="3780"/>
      <w:bookmarkEnd w:id="3781"/>
      <w:bookmarkEnd w:id="3782"/>
    </w:p>
    <w:p w:rsidR="005F6821" w:rsidRDefault="005F6821" w:rsidP="00595995">
      <w:pPr>
        <w:rPr>
          <w:rtl/>
        </w:rPr>
      </w:pPr>
      <w:bookmarkStart w:id="3783" w:name="_ETM_Q11_340765"/>
      <w:bookmarkStart w:id="3784" w:name="_ETM_Q11_340888"/>
      <w:bookmarkEnd w:id="3783"/>
      <w:bookmarkEnd w:id="3784"/>
      <w:r>
        <w:rPr>
          <w:rFonts w:hint="cs"/>
          <w:rtl/>
        </w:rPr>
        <w:t>אי-אפשר לדבר ככה. גם בבית משפט מתרגמים משפט אחד, לא ככה.</w:t>
      </w:r>
    </w:p>
    <w:p w:rsidR="005F6821" w:rsidRDefault="005F6821" w:rsidP="00595995">
      <w:pPr>
        <w:rPr>
          <w:rtl/>
          <w:lang w:eastAsia="he-IL"/>
        </w:rPr>
      </w:pPr>
    </w:p>
    <w:p w:rsidR="005F6821" w:rsidRDefault="005F6821" w:rsidP="00595995">
      <w:pPr>
        <w:pStyle w:val="af6"/>
        <w:keepNext/>
        <w:rPr>
          <w:rtl/>
        </w:rPr>
      </w:pPr>
      <w:bookmarkStart w:id="3785" w:name="_ETM_Q11_346253"/>
      <w:bookmarkStart w:id="3786" w:name="_ETM_Q11_346344"/>
      <w:bookmarkStart w:id="3787" w:name="ET_yor_6488_63"/>
      <w:bookmarkEnd w:id="3785"/>
      <w:bookmarkEnd w:id="3786"/>
      <w:r w:rsidRPr="00F804E9">
        <w:rPr>
          <w:rStyle w:val="TagStyle"/>
          <w:rtl/>
        </w:rPr>
        <w:t xml:space="preserve"> &lt;&lt; יור &gt;&gt; </w:t>
      </w:r>
      <w:r>
        <w:rPr>
          <w:rtl/>
        </w:rPr>
        <w:t>היו"ר אוריאל בוסו:</w:t>
      </w:r>
      <w:r w:rsidRPr="00F804E9">
        <w:rPr>
          <w:rStyle w:val="TagStyle"/>
          <w:rtl/>
        </w:rPr>
        <w:t xml:space="preserve"> &lt;&lt; יור &gt;&gt;</w:t>
      </w:r>
      <w:r>
        <w:rPr>
          <w:rtl/>
        </w:rPr>
        <w:t xml:space="preserve"> </w:t>
      </w:r>
      <w:bookmarkEnd w:id="3787"/>
    </w:p>
    <w:p w:rsidR="005F6821" w:rsidRDefault="005F6821" w:rsidP="00595995">
      <w:pPr>
        <w:pStyle w:val="KeepWithNext"/>
        <w:rPr>
          <w:rtl/>
          <w:lang w:eastAsia="he-IL"/>
        </w:rPr>
      </w:pPr>
    </w:p>
    <w:p w:rsidR="005F6821" w:rsidRDefault="005F6821" w:rsidP="00595995">
      <w:pPr>
        <w:rPr>
          <w:rtl/>
          <w:lang w:eastAsia="he-IL"/>
        </w:rPr>
      </w:pPr>
      <w:bookmarkStart w:id="3788" w:name="_ETM_Q11_347456"/>
      <w:bookmarkEnd w:id="3788"/>
      <w:r>
        <w:rPr>
          <w:rFonts w:hint="cs"/>
          <w:rtl/>
          <w:lang w:eastAsia="he-IL"/>
        </w:rPr>
        <w:t>היא מתרגמת.</w:t>
      </w:r>
    </w:p>
    <w:p w:rsidR="005F6821" w:rsidRPr="00F804E9" w:rsidRDefault="005F6821" w:rsidP="00595995">
      <w:pPr>
        <w:rPr>
          <w:rtl/>
          <w:lang w:eastAsia="he-IL"/>
        </w:rPr>
      </w:pPr>
      <w:bookmarkStart w:id="3789" w:name="_ETM_Q11_346853"/>
      <w:bookmarkStart w:id="3790" w:name="_ETM_Q11_346982"/>
      <w:bookmarkEnd w:id="3789"/>
      <w:bookmarkEnd w:id="3790"/>
    </w:p>
    <w:p w:rsidR="005F6821" w:rsidRDefault="005F6821" w:rsidP="00595995">
      <w:pPr>
        <w:pStyle w:val="-"/>
        <w:keepNext/>
        <w:rPr>
          <w:rtl/>
        </w:rPr>
      </w:pPr>
      <w:bookmarkStart w:id="3791" w:name="ET_speakercontinue_5918_56"/>
      <w:r w:rsidRPr="000B185E">
        <w:rPr>
          <w:rStyle w:val="TagStyle"/>
          <w:rtl/>
        </w:rPr>
        <w:t xml:space="preserve"> &lt;&lt; דובר_המשך &gt;&gt; </w:t>
      </w:r>
      <w:r>
        <w:rPr>
          <w:rtl/>
        </w:rPr>
        <w:t>אימאן ח'טיב יאסין (רע"מ – הרשימה הערבית המאוחדת):</w:t>
      </w:r>
      <w:r w:rsidRPr="000B185E">
        <w:rPr>
          <w:rStyle w:val="TagStyle"/>
          <w:rtl/>
        </w:rPr>
        <w:t xml:space="preserve"> &lt;&lt; דובר_המשך &gt;&gt;</w:t>
      </w:r>
      <w:r>
        <w:rPr>
          <w:rtl/>
        </w:rPr>
        <w:t xml:space="preserve"> </w:t>
      </w:r>
      <w:bookmarkEnd w:id="3791"/>
    </w:p>
    <w:p w:rsidR="005F6821" w:rsidRDefault="005F6821" w:rsidP="00595995">
      <w:pPr>
        <w:pStyle w:val="KeepWithNext"/>
        <w:rPr>
          <w:rtl/>
        </w:rPr>
      </w:pPr>
    </w:p>
    <w:p w:rsidR="005F6821" w:rsidRDefault="005F6821" w:rsidP="00595995">
      <w:pPr>
        <w:rPr>
          <w:rtl/>
        </w:rPr>
      </w:pPr>
      <w:r>
        <w:rPr>
          <w:rFonts w:hint="cs"/>
          <w:rtl/>
        </w:rPr>
        <w:t xml:space="preserve">- - הטורקים והסורים </w:t>
      </w:r>
      <w:bookmarkStart w:id="3792" w:name="_ETM_Q11_344149"/>
      <w:bookmarkEnd w:id="3792"/>
      <w:r>
        <w:rPr>
          <w:rFonts w:hint="cs"/>
          <w:rtl/>
        </w:rPr>
        <w:t xml:space="preserve">על הטרגדיה הגדולה, ומבקשת רחמים לנספים ובריאות שלמה לפצועים, ומקווה שהדבר </w:t>
      </w:r>
      <w:bookmarkStart w:id="3793" w:name="_ETM_Q11_372898"/>
      <w:bookmarkEnd w:id="3793"/>
      <w:r>
        <w:rPr>
          <w:rFonts w:hint="cs"/>
          <w:rtl/>
        </w:rPr>
        <w:t>הזה יצא כמה שאפשר בפחות הרוגים. לצערי הרב, המצ</w:t>
      </w:r>
      <w:bookmarkStart w:id="3794" w:name="_ETM_Q11_375068"/>
      <w:bookmarkEnd w:id="3794"/>
      <w:r>
        <w:rPr>
          <w:rFonts w:hint="cs"/>
          <w:rtl/>
        </w:rPr>
        <w:t xml:space="preserve">ב מאוד מאוד מאוד קשה, ואנחנו כאן אפילו לא מוכנים לשמוע בערבית. </w:t>
      </w:r>
    </w:p>
    <w:p w:rsidR="005F6821" w:rsidRDefault="005F6821" w:rsidP="00595995">
      <w:pPr>
        <w:rPr>
          <w:rtl/>
          <w:lang w:eastAsia="he-IL"/>
        </w:rPr>
      </w:pPr>
    </w:p>
    <w:p w:rsidR="005F6821" w:rsidRDefault="005F6821" w:rsidP="00595995">
      <w:pPr>
        <w:pStyle w:val="af5"/>
        <w:keepNext/>
        <w:rPr>
          <w:rtl/>
        </w:rPr>
      </w:pPr>
      <w:bookmarkStart w:id="3795" w:name="ET_interruption_6345_57"/>
      <w:r w:rsidRPr="000B185E">
        <w:rPr>
          <w:rStyle w:val="TagStyle"/>
          <w:rtl/>
        </w:rPr>
        <w:lastRenderedPageBreak/>
        <w:t xml:space="preserve"> &lt;&lt; קריאה &gt;&gt; </w:t>
      </w:r>
      <w:r>
        <w:rPr>
          <w:rtl/>
        </w:rPr>
        <w:t>טלי גוטליב (הליכוד):</w:t>
      </w:r>
      <w:r w:rsidRPr="000B185E">
        <w:rPr>
          <w:rStyle w:val="TagStyle"/>
          <w:rtl/>
        </w:rPr>
        <w:t xml:space="preserve"> &lt;&lt; קריאה &gt;&gt;</w:t>
      </w:r>
      <w:r>
        <w:rPr>
          <w:rtl/>
        </w:rPr>
        <w:t xml:space="preserve"> </w:t>
      </w:r>
      <w:bookmarkEnd w:id="3795"/>
    </w:p>
    <w:p w:rsidR="005F6821" w:rsidRDefault="005F6821" w:rsidP="00595995">
      <w:pPr>
        <w:pStyle w:val="KeepWithNext"/>
        <w:rPr>
          <w:rtl/>
        </w:rPr>
      </w:pPr>
    </w:p>
    <w:p w:rsidR="005F6821" w:rsidRDefault="005F6821" w:rsidP="00595995">
      <w:pPr>
        <w:rPr>
          <w:rtl/>
        </w:rPr>
      </w:pPr>
      <w:r>
        <w:rPr>
          <w:rFonts w:hint="cs"/>
          <w:rtl/>
        </w:rPr>
        <w:t>שלחנו משלחות לטורקיה. שלחנו משלחות לטורקיה.</w:t>
      </w:r>
    </w:p>
    <w:p w:rsidR="005F6821" w:rsidRDefault="005F6821" w:rsidP="00595995">
      <w:pPr>
        <w:ind w:firstLine="0"/>
        <w:rPr>
          <w:rtl/>
          <w:lang w:eastAsia="he-IL"/>
        </w:rPr>
      </w:pPr>
    </w:p>
    <w:p w:rsidR="005F6821" w:rsidRDefault="005F6821" w:rsidP="00595995">
      <w:pPr>
        <w:pStyle w:val="af6"/>
        <w:keepNext/>
        <w:rPr>
          <w:rtl/>
        </w:rPr>
      </w:pPr>
      <w:r w:rsidRPr="00B41B76">
        <w:rPr>
          <w:rStyle w:val="TagStyle"/>
          <w:rtl/>
        </w:rPr>
        <w:t xml:space="preserve"> &lt;&lt; יור &gt;&gt; </w:t>
      </w:r>
      <w:r>
        <w:rPr>
          <w:rtl/>
        </w:rPr>
        <w:t>היו"ר אוריאל בוסו:</w:t>
      </w:r>
      <w:r w:rsidRPr="00B41B76">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חברת הכנסת גוטליב.</w:t>
      </w:r>
    </w:p>
    <w:p w:rsidR="005F6821" w:rsidRDefault="005F6821" w:rsidP="00595995">
      <w:pPr>
        <w:rPr>
          <w:rtl/>
          <w:lang w:eastAsia="he-IL"/>
        </w:rPr>
      </w:pPr>
      <w:bookmarkStart w:id="3796" w:name="_ETM_Q11_390077"/>
      <w:bookmarkStart w:id="3797" w:name="_ETM_Q11_390167"/>
      <w:bookmarkEnd w:id="3796"/>
      <w:bookmarkEnd w:id="3797"/>
    </w:p>
    <w:p w:rsidR="005F6821" w:rsidRDefault="005F6821" w:rsidP="00595995">
      <w:pPr>
        <w:pStyle w:val="-"/>
        <w:keepNext/>
        <w:rPr>
          <w:rtl/>
        </w:rPr>
      </w:pPr>
      <w:bookmarkStart w:id="3798" w:name="_ETM_Q11_385733"/>
      <w:bookmarkStart w:id="3799" w:name="_ETM_Q11_385834"/>
      <w:bookmarkStart w:id="3800" w:name="ET_speakercontinue_5918_64"/>
      <w:bookmarkEnd w:id="3798"/>
      <w:bookmarkEnd w:id="3799"/>
      <w:r w:rsidRPr="008774DE">
        <w:rPr>
          <w:rStyle w:val="TagStyle"/>
          <w:rtl/>
        </w:rPr>
        <w:t xml:space="preserve"> &lt;&lt; דובר_המשך &gt;&gt; </w:t>
      </w:r>
      <w:r>
        <w:rPr>
          <w:rtl/>
        </w:rPr>
        <w:t>אימאן ח'טיב יאסין (רע"מ – הרשימה הערבית המאוחדת):</w:t>
      </w:r>
      <w:r w:rsidRPr="008774DE">
        <w:rPr>
          <w:rStyle w:val="TagStyle"/>
          <w:rtl/>
        </w:rPr>
        <w:t xml:space="preserve"> &lt;&lt; דובר_המשך &gt;&gt;</w:t>
      </w:r>
      <w:r>
        <w:rPr>
          <w:rtl/>
        </w:rPr>
        <w:t xml:space="preserve"> </w:t>
      </w:r>
      <w:bookmarkEnd w:id="3800"/>
    </w:p>
    <w:p w:rsidR="005F6821" w:rsidRDefault="005F6821" w:rsidP="00595995">
      <w:pPr>
        <w:rPr>
          <w:rtl/>
          <w:lang w:eastAsia="he-IL"/>
        </w:rPr>
      </w:pPr>
    </w:p>
    <w:p w:rsidR="005F6821" w:rsidRDefault="005F6821" w:rsidP="00595995">
      <w:pPr>
        <w:rPr>
          <w:rtl/>
        </w:rPr>
      </w:pPr>
      <w:r>
        <w:rPr>
          <w:rFonts w:hint="cs"/>
          <w:rtl/>
          <w:lang w:eastAsia="he-IL"/>
        </w:rPr>
        <w:t>הממשלה קמה, שתתחיל לעבוד. אנחנו מדב</w:t>
      </w:r>
      <w:bookmarkStart w:id="3801" w:name="_ETM_Q11_393638"/>
      <w:bookmarkEnd w:id="3801"/>
      <w:r>
        <w:rPr>
          <w:rFonts w:hint="cs"/>
          <w:rtl/>
          <w:lang w:eastAsia="he-IL"/>
        </w:rPr>
        <w:t xml:space="preserve">רים כל הזמן על חירום. אני כאזרחית </w:t>
      </w:r>
      <w:bookmarkStart w:id="3802" w:name="_ETM_Q11_303537"/>
      <w:bookmarkStart w:id="3803" w:name="_ETM_Q11_303625"/>
      <w:bookmarkStart w:id="3804" w:name="_ETM_Q11_283422"/>
      <w:bookmarkStart w:id="3805" w:name="_ETM_Q11_283504"/>
      <w:bookmarkStart w:id="3806" w:name="_ETM_Q11_283545"/>
      <w:bookmarkStart w:id="3807" w:name="_ETM_Q11_283638"/>
      <w:bookmarkStart w:id="3808" w:name="_ETM_Q11_400950"/>
      <w:bookmarkEnd w:id="3802"/>
      <w:bookmarkEnd w:id="3803"/>
      <w:bookmarkEnd w:id="3804"/>
      <w:bookmarkEnd w:id="3805"/>
      <w:bookmarkEnd w:id="3806"/>
      <w:bookmarkEnd w:id="3807"/>
      <w:bookmarkEnd w:id="3808"/>
      <w:r>
        <w:rPr>
          <w:rtl/>
        </w:rPr>
        <w:t xml:space="preserve">המדינה </w:t>
      </w:r>
      <w:bookmarkStart w:id="3809" w:name="_ETM_Q11_402419"/>
      <w:bookmarkEnd w:id="3809"/>
      <w:r>
        <w:rPr>
          <w:rtl/>
        </w:rPr>
        <w:t xml:space="preserve">מרגישה </w:t>
      </w:r>
      <w:bookmarkStart w:id="3810" w:name="_ETM_Q11_403659"/>
      <w:bookmarkEnd w:id="3810"/>
      <w:r>
        <w:rPr>
          <w:rtl/>
        </w:rPr>
        <w:t xml:space="preserve">מאוד </w:t>
      </w:r>
      <w:bookmarkStart w:id="3811" w:name="_ETM_Q11_404109"/>
      <w:bookmarkEnd w:id="3811"/>
      <w:r>
        <w:rPr>
          <w:rtl/>
        </w:rPr>
        <w:t>מאוימת</w:t>
      </w:r>
      <w:r>
        <w:rPr>
          <w:rFonts w:hint="cs"/>
          <w:rtl/>
        </w:rPr>
        <w:t>,</w:t>
      </w:r>
      <w:r>
        <w:rPr>
          <w:rtl/>
        </w:rPr>
        <w:t xml:space="preserve"> </w:t>
      </w:r>
      <w:bookmarkStart w:id="3812" w:name="_ETM_Q11_405309"/>
      <w:bookmarkEnd w:id="3812"/>
      <w:r>
        <w:rPr>
          <w:rtl/>
        </w:rPr>
        <w:t xml:space="preserve">גם </w:t>
      </w:r>
      <w:bookmarkStart w:id="3813" w:name="_ETM_Q11_405790"/>
      <w:bookmarkEnd w:id="3813"/>
      <w:r>
        <w:rPr>
          <w:rtl/>
        </w:rPr>
        <w:t>ב</w:t>
      </w:r>
      <w:r>
        <w:rPr>
          <w:rFonts w:hint="cs"/>
          <w:rtl/>
        </w:rPr>
        <w:t xml:space="preserve">פן </w:t>
      </w:r>
      <w:bookmarkStart w:id="3814" w:name="_ETM_Q11_408143"/>
      <w:bookmarkEnd w:id="3814"/>
      <w:r>
        <w:rPr>
          <w:rFonts w:hint="cs"/>
          <w:rtl/>
        </w:rPr>
        <w:t xml:space="preserve">הזה. </w:t>
      </w:r>
      <w:bookmarkStart w:id="3815" w:name="_ETM_Q11_405431"/>
      <w:bookmarkEnd w:id="3815"/>
    </w:p>
    <w:p w:rsidR="005F6821" w:rsidRDefault="005F6821" w:rsidP="00595995">
      <w:pPr>
        <w:rPr>
          <w:rtl/>
        </w:rPr>
      </w:pPr>
      <w:bookmarkStart w:id="3816" w:name="_ETM_Q11_405514"/>
      <w:bookmarkEnd w:id="3816"/>
    </w:p>
    <w:p w:rsidR="005F6821" w:rsidRDefault="005F6821" w:rsidP="00595995">
      <w:pPr>
        <w:pStyle w:val="af5"/>
        <w:keepNext/>
        <w:rPr>
          <w:rtl/>
        </w:rPr>
      </w:pPr>
      <w:bookmarkStart w:id="3817" w:name="_ETM_Q11_405550"/>
      <w:bookmarkStart w:id="3818" w:name="_ETM_Q11_405610"/>
      <w:bookmarkStart w:id="3819" w:name="ET_interruption_6352_65"/>
      <w:bookmarkEnd w:id="3817"/>
      <w:bookmarkEnd w:id="3818"/>
      <w:r w:rsidRPr="004F2441">
        <w:rPr>
          <w:rStyle w:val="TagStyle"/>
          <w:rtl/>
        </w:rPr>
        <w:t xml:space="preserve"> &lt;&lt; קריאה &gt;&gt; </w:t>
      </w:r>
      <w:r>
        <w:rPr>
          <w:rtl/>
        </w:rPr>
        <w:t>אלמוג כהן (עוצמה יהודית):</w:t>
      </w:r>
      <w:r w:rsidRPr="004F2441">
        <w:rPr>
          <w:rStyle w:val="TagStyle"/>
          <w:rtl/>
        </w:rPr>
        <w:t xml:space="preserve"> &lt;&lt; קריאה &gt;&gt;</w:t>
      </w:r>
      <w:r>
        <w:rPr>
          <w:rtl/>
        </w:rPr>
        <w:t xml:space="preserve"> </w:t>
      </w:r>
      <w:bookmarkEnd w:id="3819"/>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תהיי חזקה. תהיי חזקה.</w:t>
      </w:r>
    </w:p>
    <w:p w:rsidR="005F6821" w:rsidRDefault="005F6821" w:rsidP="00595995">
      <w:pPr>
        <w:rPr>
          <w:rtl/>
          <w:lang w:eastAsia="he-IL"/>
        </w:rPr>
      </w:pPr>
      <w:bookmarkStart w:id="3820" w:name="_ETM_Q11_410417"/>
      <w:bookmarkStart w:id="3821" w:name="_ETM_Q11_410535"/>
      <w:bookmarkEnd w:id="3820"/>
      <w:bookmarkEnd w:id="3821"/>
    </w:p>
    <w:p w:rsidR="005F6821" w:rsidRDefault="005F6821" w:rsidP="00595995">
      <w:pPr>
        <w:pStyle w:val="af6"/>
        <w:keepNext/>
        <w:rPr>
          <w:rtl/>
        </w:rPr>
      </w:pPr>
      <w:bookmarkStart w:id="3822" w:name="_ETM_Q11_410613"/>
      <w:bookmarkStart w:id="3823" w:name="_ETM_Q11_410658"/>
      <w:bookmarkStart w:id="3824" w:name="ET_yor_6488_67"/>
      <w:bookmarkEnd w:id="3822"/>
      <w:bookmarkEnd w:id="3823"/>
      <w:r w:rsidRPr="00BA5ADE">
        <w:rPr>
          <w:rStyle w:val="TagStyle"/>
          <w:rtl/>
        </w:rPr>
        <w:t xml:space="preserve"> &lt;&lt; יור &gt;&gt; </w:t>
      </w:r>
      <w:r>
        <w:rPr>
          <w:rtl/>
        </w:rPr>
        <w:t>היו"ר אוריאל בוסו:</w:t>
      </w:r>
      <w:r w:rsidRPr="00BA5ADE">
        <w:rPr>
          <w:rStyle w:val="TagStyle"/>
          <w:rtl/>
        </w:rPr>
        <w:t xml:space="preserve"> &lt;&lt; יור &gt;&gt;</w:t>
      </w:r>
      <w:r>
        <w:rPr>
          <w:rtl/>
        </w:rPr>
        <w:t xml:space="preserve"> </w:t>
      </w:r>
      <w:bookmarkEnd w:id="3824"/>
    </w:p>
    <w:p w:rsidR="005F6821" w:rsidRDefault="005F6821" w:rsidP="00595995">
      <w:pPr>
        <w:pStyle w:val="KeepWithNext"/>
        <w:rPr>
          <w:rtl/>
          <w:lang w:eastAsia="he-IL"/>
        </w:rPr>
      </w:pPr>
    </w:p>
    <w:p w:rsidR="005F6821" w:rsidRDefault="005F6821" w:rsidP="00595995">
      <w:pPr>
        <w:rPr>
          <w:rtl/>
          <w:lang w:eastAsia="he-IL"/>
        </w:rPr>
      </w:pPr>
      <w:bookmarkStart w:id="3825" w:name="_ETM_Q11_411914"/>
      <w:bookmarkEnd w:id="3825"/>
      <w:r>
        <w:rPr>
          <w:rFonts w:hint="cs"/>
          <w:rtl/>
          <w:lang w:eastAsia="he-IL"/>
        </w:rPr>
        <w:t>לא, חברי הכנסת.</w:t>
      </w:r>
    </w:p>
    <w:p w:rsidR="005F6821" w:rsidRDefault="005F6821" w:rsidP="00595995">
      <w:pPr>
        <w:rPr>
          <w:rtl/>
          <w:lang w:eastAsia="he-IL"/>
        </w:rPr>
      </w:pPr>
      <w:bookmarkStart w:id="3826" w:name="_ETM_Q11_408508"/>
      <w:bookmarkStart w:id="3827" w:name="_ETM_Q11_408585"/>
      <w:bookmarkEnd w:id="3826"/>
      <w:bookmarkEnd w:id="3827"/>
    </w:p>
    <w:p w:rsidR="005F6821" w:rsidRDefault="005F6821" w:rsidP="00595995">
      <w:pPr>
        <w:pStyle w:val="af5"/>
        <w:keepNext/>
        <w:rPr>
          <w:rtl/>
        </w:rPr>
      </w:pPr>
      <w:bookmarkStart w:id="3828" w:name="_ETM_Q11_408628"/>
      <w:bookmarkStart w:id="3829" w:name="_ETM_Q11_408714"/>
      <w:bookmarkStart w:id="3830" w:name="ET_interruption_6352_68"/>
      <w:bookmarkEnd w:id="3828"/>
      <w:bookmarkEnd w:id="3829"/>
      <w:r w:rsidRPr="00BA5ADE">
        <w:rPr>
          <w:rStyle w:val="TagStyle"/>
          <w:rtl/>
        </w:rPr>
        <w:t xml:space="preserve"> &lt;&lt; קריאה &gt;&gt; </w:t>
      </w:r>
      <w:r>
        <w:rPr>
          <w:rtl/>
        </w:rPr>
        <w:t>אלמוג כהן (עוצמה יהודית):</w:t>
      </w:r>
      <w:r w:rsidRPr="00BA5ADE">
        <w:rPr>
          <w:rStyle w:val="TagStyle"/>
          <w:rtl/>
        </w:rPr>
        <w:t xml:space="preserve"> &lt;&lt; קריאה &gt;&gt;</w:t>
      </w:r>
      <w:r>
        <w:rPr>
          <w:rtl/>
        </w:rPr>
        <w:t xml:space="preserve"> </w:t>
      </w:r>
      <w:bookmarkEnd w:id="3830"/>
    </w:p>
    <w:p w:rsidR="005F6821" w:rsidRDefault="005F6821" w:rsidP="00595995">
      <w:pPr>
        <w:pStyle w:val="KeepWithNext"/>
        <w:rPr>
          <w:rtl/>
          <w:lang w:eastAsia="he-IL"/>
        </w:rPr>
      </w:pPr>
    </w:p>
    <w:p w:rsidR="005F6821" w:rsidRDefault="005F6821" w:rsidP="00595995">
      <w:pPr>
        <w:rPr>
          <w:rtl/>
          <w:lang w:eastAsia="he-IL"/>
        </w:rPr>
      </w:pPr>
      <w:bookmarkStart w:id="3831" w:name="_ETM_Q11_411190"/>
      <w:bookmarkEnd w:id="3831"/>
      <w:r>
        <w:rPr>
          <w:rFonts w:hint="cs"/>
          <w:rtl/>
          <w:lang w:eastAsia="he-IL"/>
        </w:rPr>
        <w:t xml:space="preserve">אנחנו מרגישים מאוימים </w:t>
      </w:r>
      <w:bookmarkStart w:id="3832" w:name="_ETM_Q11_408824"/>
      <w:bookmarkEnd w:id="3832"/>
      <w:r>
        <w:rPr>
          <w:rFonts w:hint="cs"/>
          <w:rtl/>
          <w:lang w:eastAsia="he-IL"/>
        </w:rPr>
        <w:t>באוטובוסים.</w:t>
      </w:r>
    </w:p>
    <w:p w:rsidR="005F6821" w:rsidRDefault="005F6821" w:rsidP="00595995">
      <w:pPr>
        <w:rPr>
          <w:rtl/>
          <w:lang w:eastAsia="he-IL"/>
        </w:rPr>
      </w:pPr>
      <w:bookmarkStart w:id="3833" w:name="_ETM_Q11_411176"/>
      <w:bookmarkEnd w:id="3833"/>
    </w:p>
    <w:p w:rsidR="005F6821" w:rsidRDefault="005F6821" w:rsidP="00595995">
      <w:pPr>
        <w:pStyle w:val="af6"/>
        <w:keepNext/>
        <w:rPr>
          <w:rtl/>
        </w:rPr>
      </w:pPr>
      <w:bookmarkStart w:id="3834" w:name="_ETM_Q11_410804"/>
      <w:bookmarkStart w:id="3835" w:name="_ETM_Q11_410940"/>
      <w:bookmarkStart w:id="3836" w:name="ET_yor_6488_70"/>
      <w:bookmarkEnd w:id="3834"/>
      <w:bookmarkEnd w:id="3835"/>
      <w:r w:rsidRPr="00BA5ADE">
        <w:rPr>
          <w:rStyle w:val="TagStyle"/>
          <w:rtl/>
        </w:rPr>
        <w:t xml:space="preserve"> &lt;&lt; יור &gt;&gt; </w:t>
      </w:r>
      <w:r>
        <w:rPr>
          <w:rtl/>
        </w:rPr>
        <w:t>היו"ר אוריאל בוסו:</w:t>
      </w:r>
      <w:r w:rsidRPr="00BA5ADE">
        <w:rPr>
          <w:rStyle w:val="TagStyle"/>
          <w:rtl/>
        </w:rPr>
        <w:t xml:space="preserve"> &lt;&lt; יור &gt;&gt;</w:t>
      </w:r>
      <w:r>
        <w:rPr>
          <w:rtl/>
        </w:rPr>
        <w:t xml:space="preserve"> </w:t>
      </w:r>
      <w:bookmarkEnd w:id="3836"/>
    </w:p>
    <w:p w:rsidR="005F6821" w:rsidRDefault="005F6821" w:rsidP="00595995">
      <w:pPr>
        <w:pStyle w:val="KeepWithNext"/>
        <w:rPr>
          <w:rtl/>
          <w:lang w:eastAsia="he-IL"/>
        </w:rPr>
      </w:pPr>
    </w:p>
    <w:p w:rsidR="005F6821" w:rsidRDefault="005F6821" w:rsidP="007C5EF3">
      <w:pPr>
        <w:rPr>
          <w:rtl/>
          <w:lang w:eastAsia="he-IL"/>
        </w:rPr>
      </w:pPr>
      <w:bookmarkStart w:id="3837" w:name="_ETM_Q11_411805"/>
      <w:bookmarkEnd w:id="3837"/>
      <w:r>
        <w:rPr>
          <w:rFonts w:hint="cs"/>
          <w:rtl/>
          <w:lang w:eastAsia="he-IL"/>
        </w:rPr>
        <w:t xml:space="preserve">חבר הכנסת אלמוג, חברת הכנסת גוטליב, צריך לאפשר לדוברים להשלים </w:t>
      </w:r>
      <w:bookmarkStart w:id="3838" w:name="_ETM_Q11_418292"/>
      <w:bookmarkEnd w:id="3838"/>
      <w:r>
        <w:rPr>
          <w:rFonts w:hint="cs"/>
          <w:rtl/>
          <w:lang w:eastAsia="he-IL"/>
        </w:rPr>
        <w:t xml:space="preserve">את דברם. זה לא יעזור, בסוף, הזמן שניתן להם, </w:t>
      </w:r>
      <w:bookmarkStart w:id="3839" w:name="_ETM_Q11_422317"/>
      <w:bookmarkEnd w:id="3839"/>
      <w:r>
        <w:rPr>
          <w:rFonts w:hint="cs"/>
          <w:rtl/>
          <w:lang w:eastAsia="he-IL"/>
        </w:rPr>
        <w:t xml:space="preserve">צריך לאפשר להם אותו במלואו. קריאות ביניים פה ושם </w:t>
      </w:r>
      <w:bookmarkStart w:id="3840" w:name="_ETM_Q11_421719"/>
      <w:bookmarkEnd w:id="3840"/>
      <w:r>
        <w:rPr>
          <w:rFonts w:hint="cs"/>
          <w:rtl/>
          <w:lang w:eastAsia="he-IL"/>
        </w:rPr>
        <w:t>אפשריות, אבל מעט.</w:t>
      </w:r>
    </w:p>
    <w:p w:rsidR="005F6821" w:rsidRPr="00BA5ADE" w:rsidRDefault="005F6821" w:rsidP="00595995">
      <w:pPr>
        <w:rPr>
          <w:rtl/>
          <w:lang w:eastAsia="he-IL"/>
        </w:rPr>
      </w:pPr>
      <w:bookmarkStart w:id="3841" w:name="_ETM_Q11_412849"/>
      <w:bookmarkStart w:id="3842" w:name="_ETM_Q11_412959"/>
      <w:bookmarkEnd w:id="3841"/>
      <w:bookmarkEnd w:id="3842"/>
    </w:p>
    <w:p w:rsidR="005F6821" w:rsidRDefault="005F6821" w:rsidP="00595995">
      <w:pPr>
        <w:pStyle w:val="-"/>
        <w:keepNext/>
        <w:rPr>
          <w:rtl/>
        </w:rPr>
      </w:pPr>
      <w:bookmarkStart w:id="3843" w:name="_ETM_Q11_411356"/>
      <w:bookmarkStart w:id="3844" w:name="_ETM_Q11_411390"/>
      <w:bookmarkStart w:id="3845" w:name="_ETM_Q11_411453"/>
      <w:bookmarkStart w:id="3846" w:name="ET_speakercontinue_5918_69"/>
      <w:bookmarkEnd w:id="3843"/>
      <w:bookmarkEnd w:id="3844"/>
      <w:bookmarkEnd w:id="3845"/>
      <w:r w:rsidRPr="00BA5ADE">
        <w:rPr>
          <w:rStyle w:val="TagStyle"/>
          <w:rtl/>
        </w:rPr>
        <w:t xml:space="preserve"> &lt;&lt; דובר_המשך &gt;&gt; </w:t>
      </w:r>
      <w:r>
        <w:rPr>
          <w:rtl/>
        </w:rPr>
        <w:t>אימאן ח'טיב יאסין (רע"מ – הרשימה הערבית המאוחדת):</w:t>
      </w:r>
      <w:r w:rsidRPr="00BA5ADE">
        <w:rPr>
          <w:rStyle w:val="TagStyle"/>
          <w:rtl/>
        </w:rPr>
        <w:t xml:space="preserve"> &lt;&lt; דובר_המשך &gt;&gt;</w:t>
      </w:r>
      <w:r>
        <w:rPr>
          <w:rtl/>
        </w:rPr>
        <w:t xml:space="preserve"> </w:t>
      </w:r>
      <w:bookmarkEnd w:id="3846"/>
    </w:p>
    <w:p w:rsidR="005F6821" w:rsidRDefault="005F6821" w:rsidP="00595995">
      <w:pPr>
        <w:pStyle w:val="KeepWithNext"/>
        <w:rPr>
          <w:rtl/>
          <w:lang w:eastAsia="he-IL"/>
        </w:rPr>
      </w:pPr>
    </w:p>
    <w:p w:rsidR="005F6821" w:rsidRDefault="005F6821" w:rsidP="00595995">
      <w:pPr>
        <w:rPr>
          <w:rtl/>
          <w:lang w:eastAsia="he-IL"/>
        </w:rPr>
      </w:pPr>
      <w:bookmarkStart w:id="3847" w:name="_ETM_Q11_412513"/>
      <w:bookmarkEnd w:id="3847"/>
      <w:r>
        <w:rPr>
          <w:rFonts w:hint="cs"/>
          <w:rtl/>
          <w:lang w:eastAsia="he-IL"/>
        </w:rPr>
        <w:t xml:space="preserve">אם אנחנו מדברים על מדינה חזקה, החוזק </w:t>
      </w:r>
      <w:bookmarkStart w:id="3848" w:name="_ETM_Q11_430071"/>
      <w:bookmarkEnd w:id="3848"/>
      <w:r>
        <w:rPr>
          <w:rFonts w:hint="cs"/>
          <w:rtl/>
          <w:lang w:eastAsia="he-IL"/>
        </w:rPr>
        <w:t xml:space="preserve">של המדינה הוא בלהגן על אזרחיה קודם כול. אז אנחנו </w:t>
      </w:r>
      <w:bookmarkStart w:id="3849" w:name="_ETM_Q11_434328"/>
      <w:bookmarkEnd w:id="3849"/>
      <w:r>
        <w:rPr>
          <w:rFonts w:hint="cs"/>
          <w:rtl/>
          <w:lang w:eastAsia="he-IL"/>
        </w:rPr>
        <w:t xml:space="preserve">בחברה הערבית לא מוגנים, לא מרעידת אדמה ולא מרצח. </w:t>
      </w:r>
    </w:p>
    <w:p w:rsidR="005F6821" w:rsidRDefault="005F6821" w:rsidP="00595995">
      <w:pPr>
        <w:rPr>
          <w:rtl/>
          <w:lang w:eastAsia="he-IL"/>
        </w:rPr>
      </w:pPr>
      <w:bookmarkStart w:id="3850" w:name="_ETM_Q11_437594"/>
      <w:bookmarkStart w:id="3851" w:name="_ETM_Q11_437681"/>
      <w:bookmarkEnd w:id="3850"/>
      <w:bookmarkEnd w:id="3851"/>
    </w:p>
    <w:p w:rsidR="005F6821" w:rsidRDefault="005F6821" w:rsidP="00595995">
      <w:pPr>
        <w:pStyle w:val="af5"/>
        <w:keepNext/>
        <w:rPr>
          <w:rtl/>
        </w:rPr>
      </w:pPr>
      <w:bookmarkStart w:id="3852" w:name="_ETM_Q11_437713"/>
      <w:bookmarkStart w:id="3853" w:name="_ETM_Q11_437812"/>
      <w:bookmarkStart w:id="3854" w:name="ET_interruption_6345_71"/>
      <w:bookmarkEnd w:id="3852"/>
      <w:bookmarkEnd w:id="3853"/>
      <w:r w:rsidRPr="001C1B6C">
        <w:rPr>
          <w:rStyle w:val="TagStyle"/>
          <w:rtl/>
        </w:rPr>
        <w:lastRenderedPageBreak/>
        <w:t xml:space="preserve"> &lt;&lt; קריאה &gt;&gt; </w:t>
      </w:r>
      <w:r>
        <w:rPr>
          <w:rtl/>
        </w:rPr>
        <w:t>טלי גוטליב (הליכוד):</w:t>
      </w:r>
      <w:r w:rsidRPr="001C1B6C">
        <w:rPr>
          <w:rStyle w:val="TagStyle"/>
          <w:rtl/>
        </w:rPr>
        <w:t xml:space="preserve"> &lt;&lt; קריאה &gt;&gt;</w:t>
      </w:r>
      <w:r>
        <w:rPr>
          <w:rtl/>
        </w:rPr>
        <w:t xml:space="preserve"> </w:t>
      </w:r>
      <w:bookmarkEnd w:id="3854"/>
    </w:p>
    <w:p w:rsidR="005F6821" w:rsidRDefault="005F6821" w:rsidP="00595995">
      <w:pPr>
        <w:pStyle w:val="KeepWithNext"/>
        <w:rPr>
          <w:rtl/>
          <w:lang w:eastAsia="he-IL"/>
        </w:rPr>
      </w:pPr>
    </w:p>
    <w:p w:rsidR="005F6821" w:rsidRPr="001C1B6C" w:rsidRDefault="005F6821" w:rsidP="00595995">
      <w:pPr>
        <w:rPr>
          <w:rtl/>
          <w:lang w:eastAsia="he-IL"/>
        </w:rPr>
      </w:pPr>
      <w:r>
        <w:rPr>
          <w:rFonts w:hint="cs"/>
          <w:rtl/>
          <w:lang w:eastAsia="he-IL"/>
        </w:rPr>
        <w:t xml:space="preserve">אנחנו </w:t>
      </w:r>
      <w:bookmarkStart w:id="3855" w:name="_ETM_Q11_436905"/>
      <w:bookmarkEnd w:id="3855"/>
      <w:r>
        <w:rPr>
          <w:rFonts w:hint="cs"/>
          <w:rtl/>
          <w:lang w:eastAsia="he-IL"/>
        </w:rPr>
        <w:t xml:space="preserve">לא </w:t>
      </w:r>
      <w:bookmarkStart w:id="3856" w:name="_ETM_Q11_437601"/>
      <w:bookmarkStart w:id="3857" w:name="_ETM_Q11_437691"/>
      <w:bookmarkStart w:id="3858" w:name="_ETM_Q11_437721"/>
      <w:bookmarkStart w:id="3859" w:name="_ETM_Q11_437813"/>
      <w:bookmarkEnd w:id="3856"/>
      <w:bookmarkEnd w:id="3857"/>
      <w:bookmarkEnd w:id="3858"/>
      <w:bookmarkEnd w:id="3859"/>
      <w:r>
        <w:rPr>
          <w:rFonts w:hint="cs"/>
          <w:rtl/>
          <w:lang w:eastAsia="he-IL"/>
        </w:rPr>
        <w:t>עושים פיגועים.</w:t>
      </w:r>
    </w:p>
    <w:p w:rsidR="005F6821" w:rsidRDefault="005F6821" w:rsidP="00595995">
      <w:pPr>
        <w:rPr>
          <w:rtl/>
          <w:lang w:eastAsia="he-IL"/>
        </w:rPr>
      </w:pPr>
    </w:p>
    <w:p w:rsidR="005F6821" w:rsidRDefault="005F6821" w:rsidP="00595995">
      <w:pPr>
        <w:pStyle w:val="-"/>
        <w:keepNext/>
        <w:rPr>
          <w:rtl/>
        </w:rPr>
      </w:pPr>
      <w:bookmarkStart w:id="3860" w:name="ET_speakercontinue_5918_66"/>
      <w:r w:rsidRPr="004F2441">
        <w:rPr>
          <w:rStyle w:val="TagStyle"/>
          <w:rtl/>
        </w:rPr>
        <w:t xml:space="preserve"> &lt;&lt; דובר_המשך &gt;&gt; </w:t>
      </w:r>
      <w:r>
        <w:rPr>
          <w:rtl/>
        </w:rPr>
        <w:t>אימאן ח'טיב יאסין (רע"מ – הרשימה הערבית המאוחדת):</w:t>
      </w:r>
      <w:r w:rsidRPr="004F2441">
        <w:rPr>
          <w:rStyle w:val="TagStyle"/>
          <w:rtl/>
        </w:rPr>
        <w:t xml:space="preserve"> &lt;&lt; דובר_המשך &gt;&gt;</w:t>
      </w:r>
      <w:r>
        <w:rPr>
          <w:rtl/>
        </w:rPr>
        <w:t xml:space="preserve"> </w:t>
      </w:r>
      <w:bookmarkEnd w:id="3860"/>
    </w:p>
    <w:p w:rsidR="005F6821" w:rsidRDefault="005F6821" w:rsidP="00595995">
      <w:pPr>
        <w:pStyle w:val="KeepWithNext"/>
        <w:rPr>
          <w:rtl/>
          <w:lang w:eastAsia="he-IL"/>
        </w:rPr>
      </w:pPr>
      <w:bookmarkStart w:id="3861" w:name="_ETM_Q11_439671"/>
      <w:bookmarkEnd w:id="3861"/>
    </w:p>
    <w:p w:rsidR="005F6821" w:rsidRDefault="005F6821" w:rsidP="00595995">
      <w:pPr>
        <w:rPr>
          <w:rtl/>
          <w:lang w:eastAsia="he-IL"/>
        </w:rPr>
      </w:pPr>
      <w:bookmarkStart w:id="3862" w:name="_ETM_Q11_439735"/>
      <w:bookmarkEnd w:id="3862"/>
      <w:r>
        <w:rPr>
          <w:rFonts w:hint="cs"/>
          <w:rtl/>
          <w:lang w:eastAsia="he-IL"/>
        </w:rPr>
        <w:t xml:space="preserve">הבנים והבנות שלנו – אני רוצה </w:t>
      </w:r>
      <w:bookmarkStart w:id="3863" w:name="_ETM_Q11_440430"/>
      <w:bookmarkEnd w:id="3863"/>
      <w:r>
        <w:rPr>
          <w:rFonts w:hint="cs"/>
          <w:rtl/>
          <w:lang w:eastAsia="he-IL"/>
        </w:rPr>
        <w:t>להגיד לכולכם, למי שלא רוצה לשמוע ולא מוכן לשמוע, שבסוף השבוע בשעות ספורות נרצחו ארבע</w:t>
      </w:r>
      <w:bookmarkStart w:id="3864" w:name="_ETM_Q11_456238"/>
      <w:bookmarkEnd w:id="3864"/>
      <w:r>
        <w:rPr>
          <w:rFonts w:hint="cs"/>
          <w:rtl/>
          <w:lang w:eastAsia="he-IL"/>
        </w:rPr>
        <w:t xml:space="preserve">ה אנשים בתוך החברה הערבית. ארבעה אנשים. שניים אחים. אתם יודעים איך הם נרצחו? </w:t>
      </w:r>
    </w:p>
    <w:p w:rsidR="005F6821" w:rsidRDefault="005F6821" w:rsidP="00595995">
      <w:pPr>
        <w:ind w:firstLine="0"/>
        <w:rPr>
          <w:rtl/>
          <w:lang w:eastAsia="he-IL"/>
        </w:rPr>
      </w:pPr>
      <w:bookmarkStart w:id="3865" w:name="_ETM_Q11_463853"/>
      <w:bookmarkStart w:id="3866" w:name="_ETM_Q11_463969"/>
      <w:bookmarkStart w:id="3867" w:name="_ETM_Q11_463997"/>
      <w:bookmarkStart w:id="3868" w:name="_ETM_Q11_464121"/>
      <w:bookmarkEnd w:id="3865"/>
      <w:bookmarkEnd w:id="3866"/>
      <w:bookmarkEnd w:id="3867"/>
      <w:bookmarkEnd w:id="3868"/>
    </w:p>
    <w:p w:rsidR="005F6821" w:rsidRDefault="005F6821" w:rsidP="00595995">
      <w:pPr>
        <w:pStyle w:val="af5"/>
        <w:keepNext/>
        <w:rPr>
          <w:rtl/>
        </w:rPr>
      </w:pPr>
      <w:bookmarkStart w:id="3869" w:name="_ETM_Q11_438967"/>
      <w:bookmarkStart w:id="3870" w:name="_ETM_Q11_439034"/>
      <w:bookmarkStart w:id="3871" w:name="ET_interruption_6357_74"/>
      <w:bookmarkEnd w:id="3869"/>
      <w:bookmarkEnd w:id="3870"/>
      <w:r w:rsidRPr="001E445D">
        <w:rPr>
          <w:rStyle w:val="TagStyle"/>
          <w:rtl/>
        </w:rPr>
        <w:t xml:space="preserve"> &lt;&lt; קריאה &gt;&gt; </w:t>
      </w:r>
      <w:r>
        <w:rPr>
          <w:rtl/>
        </w:rPr>
        <w:t>משה סעדה (הליכוד):</w:t>
      </w:r>
      <w:r w:rsidRPr="001E445D">
        <w:rPr>
          <w:rStyle w:val="TagStyle"/>
          <w:rtl/>
        </w:rPr>
        <w:t xml:space="preserve"> &lt;&lt; קריאה &gt;&gt;</w:t>
      </w:r>
      <w:r>
        <w:rPr>
          <w:rtl/>
        </w:rPr>
        <w:t xml:space="preserve"> </w:t>
      </w:r>
      <w:bookmarkEnd w:id="3871"/>
    </w:p>
    <w:p w:rsidR="005F6821" w:rsidRDefault="005F6821" w:rsidP="00595995">
      <w:pPr>
        <w:pStyle w:val="KeepWithNext"/>
        <w:rPr>
          <w:rtl/>
        </w:rPr>
      </w:pPr>
    </w:p>
    <w:p w:rsidR="005F6821" w:rsidRDefault="005F6821" w:rsidP="00595995">
      <w:pPr>
        <w:rPr>
          <w:rtl/>
        </w:rPr>
      </w:pPr>
      <w:bookmarkStart w:id="3872" w:name="_ETM_Q11_457169"/>
      <w:bookmarkStart w:id="3873" w:name="_ETM_Q11_457446"/>
      <w:bookmarkStart w:id="3874" w:name="_ETM_Q11_457495"/>
      <w:bookmarkEnd w:id="3872"/>
      <w:bookmarkEnd w:id="3873"/>
      <w:bookmarkEnd w:id="3874"/>
      <w:r>
        <w:rPr>
          <w:rFonts w:hint="cs"/>
          <w:rtl/>
        </w:rPr>
        <w:t xml:space="preserve">חמור מאוד. </w:t>
      </w:r>
    </w:p>
    <w:p w:rsidR="005F6821" w:rsidRDefault="005F6821" w:rsidP="00595995">
      <w:pPr>
        <w:rPr>
          <w:rtl/>
        </w:rPr>
      </w:pPr>
      <w:bookmarkStart w:id="3875" w:name="_ETM_Q11_459113"/>
      <w:bookmarkStart w:id="3876" w:name="_ETM_Q11_459219"/>
      <w:bookmarkEnd w:id="3875"/>
      <w:bookmarkEnd w:id="3876"/>
    </w:p>
    <w:p w:rsidR="005F6821" w:rsidRDefault="005F6821" w:rsidP="00595995">
      <w:pPr>
        <w:pStyle w:val="af5"/>
        <w:keepNext/>
        <w:rPr>
          <w:rtl/>
        </w:rPr>
      </w:pPr>
      <w:bookmarkStart w:id="3877" w:name="ET_interruption_6345_75"/>
      <w:r w:rsidRPr="001E445D">
        <w:rPr>
          <w:rStyle w:val="TagStyle"/>
          <w:rtl/>
        </w:rPr>
        <w:t xml:space="preserve"> &lt;&lt; קריאה &gt;&gt; </w:t>
      </w:r>
      <w:r>
        <w:rPr>
          <w:rtl/>
        </w:rPr>
        <w:t>טלי גוטליב (הליכוד):</w:t>
      </w:r>
      <w:r w:rsidRPr="001E445D">
        <w:rPr>
          <w:rStyle w:val="TagStyle"/>
          <w:rtl/>
        </w:rPr>
        <w:t xml:space="preserve"> &lt;&lt; קריאה &gt;&gt;</w:t>
      </w:r>
      <w:r>
        <w:rPr>
          <w:rtl/>
        </w:rPr>
        <w:t xml:space="preserve"> </w:t>
      </w:r>
      <w:bookmarkEnd w:id="3877"/>
    </w:p>
    <w:p w:rsidR="005F6821" w:rsidRDefault="005F6821" w:rsidP="00595995">
      <w:pPr>
        <w:pStyle w:val="KeepWithNext"/>
        <w:rPr>
          <w:rtl/>
        </w:rPr>
      </w:pPr>
    </w:p>
    <w:p w:rsidR="005F6821" w:rsidRDefault="005F6821" w:rsidP="00595995">
      <w:pPr>
        <w:rPr>
          <w:rtl/>
        </w:rPr>
      </w:pPr>
      <w:r>
        <w:rPr>
          <w:rFonts w:hint="cs"/>
          <w:rtl/>
        </w:rPr>
        <w:t>זה נורא, מה השאלה. זה נורא.</w:t>
      </w:r>
    </w:p>
    <w:p w:rsidR="005F6821" w:rsidRDefault="005F6821" w:rsidP="00595995">
      <w:pPr>
        <w:rPr>
          <w:rtl/>
        </w:rPr>
      </w:pPr>
      <w:bookmarkStart w:id="3878" w:name="_ETM_Q11_461142"/>
      <w:bookmarkStart w:id="3879" w:name="_ETM_Q11_461250"/>
      <w:bookmarkEnd w:id="3878"/>
      <w:bookmarkEnd w:id="3879"/>
    </w:p>
    <w:p w:rsidR="005F6821" w:rsidRDefault="005F6821" w:rsidP="00595995">
      <w:pPr>
        <w:pStyle w:val="-"/>
        <w:keepNext/>
        <w:rPr>
          <w:rtl/>
        </w:rPr>
      </w:pPr>
      <w:bookmarkStart w:id="3880" w:name="_ETM_Q11_461287"/>
      <w:bookmarkStart w:id="3881" w:name="_ETM_Q11_461394"/>
      <w:bookmarkStart w:id="3882" w:name="ET_speakercontinue_5918_76"/>
      <w:bookmarkEnd w:id="3880"/>
      <w:bookmarkEnd w:id="3881"/>
      <w:r w:rsidRPr="001E445D">
        <w:rPr>
          <w:rStyle w:val="TagStyle"/>
          <w:rtl/>
        </w:rPr>
        <w:t xml:space="preserve"> &lt;&lt; דובר_המשך &gt;&gt; </w:t>
      </w:r>
      <w:r>
        <w:rPr>
          <w:rtl/>
        </w:rPr>
        <w:t>אימאן ח'טיב יאסין (רע"מ – הרשימה הערבית המאוחדת):</w:t>
      </w:r>
      <w:r w:rsidRPr="001E445D">
        <w:rPr>
          <w:rStyle w:val="TagStyle"/>
          <w:rtl/>
        </w:rPr>
        <w:t xml:space="preserve"> &lt;&lt; דובר_המשך &gt;&gt;</w:t>
      </w:r>
      <w:r>
        <w:rPr>
          <w:rtl/>
        </w:rPr>
        <w:t xml:space="preserve"> </w:t>
      </w:r>
      <w:bookmarkEnd w:id="3882"/>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פ</w:t>
      </w:r>
      <w:bookmarkStart w:id="3883" w:name="_ETM_Q11_463507"/>
      <w:bookmarkEnd w:id="3883"/>
      <w:r>
        <w:rPr>
          <w:rFonts w:hint="cs"/>
          <w:rtl/>
          <w:lang w:eastAsia="he-IL"/>
        </w:rPr>
        <w:t xml:space="preserve">שוט מאוד הגיעו לדלת, </w:t>
      </w:r>
      <w:bookmarkStart w:id="3884" w:name="_ETM_Q11_467167"/>
      <w:bookmarkEnd w:id="3884"/>
      <w:r>
        <w:rPr>
          <w:rFonts w:hint="cs"/>
          <w:rtl/>
          <w:lang w:eastAsia="he-IL"/>
        </w:rPr>
        <w:t xml:space="preserve">למרות כל האור, עם לבוש של שוטרים, דפקו בדלת, </w:t>
      </w:r>
      <w:bookmarkStart w:id="3885" w:name="_ETM_Q11_467320"/>
      <w:bookmarkEnd w:id="3885"/>
      <w:r>
        <w:rPr>
          <w:rFonts w:hint="cs"/>
          <w:rtl/>
          <w:lang w:eastAsia="he-IL"/>
        </w:rPr>
        <w:t xml:space="preserve">פתחה האימא, שאלה, חשבה שזאת משטרה. </w:t>
      </w:r>
    </w:p>
    <w:p w:rsidR="005F6821" w:rsidRDefault="005F6821" w:rsidP="00595995">
      <w:pPr>
        <w:rPr>
          <w:rtl/>
          <w:lang w:eastAsia="he-IL"/>
        </w:rPr>
      </w:pPr>
      <w:bookmarkStart w:id="3886" w:name="_ETM_Q11_472906"/>
      <w:bookmarkEnd w:id="3886"/>
    </w:p>
    <w:p w:rsidR="005F6821" w:rsidRDefault="005F6821" w:rsidP="00595995">
      <w:pPr>
        <w:pStyle w:val="af5"/>
        <w:keepNext/>
        <w:rPr>
          <w:rtl/>
        </w:rPr>
      </w:pPr>
      <w:bookmarkStart w:id="3887" w:name="_ETM_Q11_473074"/>
      <w:bookmarkStart w:id="3888" w:name="_ETM_Q11_473110"/>
      <w:bookmarkStart w:id="3889" w:name="_ETM_Q11_473164"/>
      <w:bookmarkStart w:id="3890" w:name="ET_interruption_6345_77"/>
      <w:bookmarkEnd w:id="3887"/>
      <w:bookmarkEnd w:id="3888"/>
      <w:bookmarkEnd w:id="3889"/>
      <w:r w:rsidRPr="00B57DCC">
        <w:rPr>
          <w:rStyle w:val="TagStyle"/>
          <w:rtl/>
        </w:rPr>
        <w:t xml:space="preserve"> &lt;&lt; קריאה &gt;&gt; </w:t>
      </w:r>
      <w:r>
        <w:rPr>
          <w:rtl/>
        </w:rPr>
        <w:t>טלי גוטליב (הליכוד):</w:t>
      </w:r>
      <w:r w:rsidRPr="00B57DCC">
        <w:rPr>
          <w:rStyle w:val="TagStyle"/>
          <w:rtl/>
        </w:rPr>
        <w:t xml:space="preserve"> &lt;&lt; קריאה &gt;&gt;</w:t>
      </w:r>
      <w:r>
        <w:rPr>
          <w:rtl/>
        </w:rPr>
        <w:t xml:space="preserve"> </w:t>
      </w:r>
      <w:bookmarkEnd w:id="3890"/>
    </w:p>
    <w:p w:rsidR="005F6821" w:rsidRPr="001E445D" w:rsidRDefault="005F6821" w:rsidP="00595995">
      <w:pPr>
        <w:rPr>
          <w:rtl/>
        </w:rPr>
      </w:pPr>
      <w:bookmarkStart w:id="3891" w:name="_ETM_Q11_471208"/>
      <w:bookmarkStart w:id="3892" w:name="_ETM_Q11_471501"/>
      <w:bookmarkStart w:id="3893" w:name="_ETM_Q11_471634"/>
      <w:bookmarkEnd w:id="3891"/>
      <w:bookmarkEnd w:id="3892"/>
      <w:bookmarkEnd w:id="3893"/>
      <w:r>
        <w:rPr>
          <w:rFonts w:hint="cs"/>
          <w:rtl/>
        </w:rPr>
        <w:t xml:space="preserve"> </w:t>
      </w:r>
    </w:p>
    <w:p w:rsidR="005F6821" w:rsidRDefault="005F6821" w:rsidP="00595995">
      <w:pPr>
        <w:rPr>
          <w:rtl/>
        </w:rPr>
      </w:pPr>
      <w:bookmarkStart w:id="3894" w:name="_ETM_Q11_461455"/>
      <w:bookmarkStart w:id="3895" w:name="_ETM_Q11_461552"/>
      <w:bookmarkEnd w:id="3894"/>
      <w:bookmarkEnd w:id="3895"/>
      <w:r>
        <w:rPr>
          <w:rFonts w:hint="cs"/>
          <w:rtl/>
        </w:rPr>
        <w:t>אבל זה באמת נורא. אז תשימו מצלמות</w:t>
      </w:r>
      <w:bookmarkStart w:id="3896" w:name="_ETM_Q11_475417"/>
      <w:bookmarkEnd w:id="3896"/>
      <w:r>
        <w:rPr>
          <w:rFonts w:hint="cs"/>
          <w:rtl/>
        </w:rPr>
        <w:t xml:space="preserve"> של האח הגדול בכל - - -</w:t>
      </w:r>
    </w:p>
    <w:p w:rsidR="005F6821" w:rsidRDefault="005F6821" w:rsidP="00595995">
      <w:pPr>
        <w:rPr>
          <w:rtl/>
        </w:rPr>
      </w:pPr>
      <w:bookmarkStart w:id="3897" w:name="_ETM_Q11_473090"/>
      <w:bookmarkEnd w:id="3897"/>
    </w:p>
    <w:p w:rsidR="005F6821" w:rsidRDefault="005F6821" w:rsidP="00595995">
      <w:pPr>
        <w:pStyle w:val="-"/>
        <w:keepNext/>
        <w:rPr>
          <w:rtl/>
        </w:rPr>
      </w:pPr>
      <w:bookmarkStart w:id="3898" w:name="_ETM_Q11_476402"/>
      <w:bookmarkStart w:id="3899" w:name="_ETM_Q11_476530"/>
      <w:bookmarkStart w:id="3900" w:name="ET_speakercontinue_5918_78"/>
      <w:bookmarkEnd w:id="3898"/>
      <w:bookmarkEnd w:id="3899"/>
      <w:r w:rsidRPr="00B57DCC">
        <w:rPr>
          <w:rStyle w:val="TagStyle"/>
          <w:rtl/>
        </w:rPr>
        <w:t xml:space="preserve"> &lt;&lt; דובר_המשך &gt;&gt; </w:t>
      </w:r>
      <w:r>
        <w:rPr>
          <w:rtl/>
        </w:rPr>
        <w:t>אימאן ח'טיב יאסין (רע"מ – הרשימה הערבית המאוחדת):</w:t>
      </w:r>
      <w:r w:rsidRPr="00B57DCC">
        <w:rPr>
          <w:rStyle w:val="TagStyle"/>
          <w:rtl/>
        </w:rPr>
        <w:t xml:space="preserve"> &lt;&lt; דובר_המשך &gt;&gt;</w:t>
      </w:r>
      <w:r>
        <w:rPr>
          <w:rtl/>
        </w:rPr>
        <w:t xml:space="preserve"> </w:t>
      </w:r>
      <w:bookmarkEnd w:id="3900"/>
    </w:p>
    <w:p w:rsidR="005F6821" w:rsidRDefault="005F6821" w:rsidP="00595995">
      <w:pPr>
        <w:pStyle w:val="KeepWithNext"/>
        <w:rPr>
          <w:rtl/>
          <w:lang w:eastAsia="he-IL"/>
        </w:rPr>
      </w:pPr>
    </w:p>
    <w:p w:rsidR="005F6821" w:rsidRDefault="005F6821" w:rsidP="00595995">
      <w:pPr>
        <w:rPr>
          <w:rtl/>
          <w:lang w:eastAsia="he-IL"/>
        </w:rPr>
      </w:pPr>
      <w:bookmarkStart w:id="3901" w:name="_ETM_Q11_477508"/>
      <w:bookmarkEnd w:id="3901"/>
      <w:r>
        <w:rPr>
          <w:rFonts w:hint="cs"/>
          <w:rtl/>
          <w:lang w:eastAsia="he-IL"/>
        </w:rPr>
        <w:t xml:space="preserve">ואז הרגו אותם. נהרג עוד </w:t>
      </w:r>
      <w:bookmarkStart w:id="3902" w:name="_ETM_Q11_480091"/>
      <w:bookmarkEnd w:id="3902"/>
      <w:r>
        <w:rPr>
          <w:rFonts w:hint="cs"/>
          <w:rtl/>
          <w:lang w:eastAsia="he-IL"/>
        </w:rPr>
        <w:t>ילד מג'יסר א-זרקא.</w:t>
      </w:r>
    </w:p>
    <w:p w:rsidR="005F6821" w:rsidRDefault="005F6821" w:rsidP="00595995">
      <w:pPr>
        <w:rPr>
          <w:rtl/>
          <w:lang w:eastAsia="he-IL"/>
        </w:rPr>
      </w:pPr>
      <w:bookmarkStart w:id="3903" w:name="_ETM_Q11_479613"/>
      <w:bookmarkEnd w:id="3903"/>
    </w:p>
    <w:p w:rsidR="005F6821" w:rsidRDefault="005F6821" w:rsidP="00595995">
      <w:pPr>
        <w:pStyle w:val="af5"/>
        <w:keepNext/>
        <w:rPr>
          <w:rtl/>
        </w:rPr>
      </w:pPr>
      <w:bookmarkStart w:id="3904" w:name="_ETM_Q11_479845"/>
      <w:bookmarkStart w:id="3905" w:name="_ETM_Q11_479860"/>
      <w:bookmarkStart w:id="3906" w:name="_ETM_Q11_479900"/>
      <w:bookmarkStart w:id="3907" w:name="ET_interruption_6352_79"/>
      <w:bookmarkEnd w:id="3904"/>
      <w:bookmarkEnd w:id="3905"/>
      <w:bookmarkEnd w:id="3906"/>
      <w:r w:rsidRPr="00363873">
        <w:rPr>
          <w:rStyle w:val="TagStyle"/>
          <w:rtl/>
        </w:rPr>
        <w:t xml:space="preserve"> &lt;&lt; קריאה &gt;&gt; </w:t>
      </w:r>
      <w:r>
        <w:rPr>
          <w:rtl/>
        </w:rPr>
        <w:t>אלמוג כהן (עוצמה יהודית):</w:t>
      </w:r>
      <w:r w:rsidRPr="00363873">
        <w:rPr>
          <w:rStyle w:val="TagStyle"/>
          <w:rtl/>
        </w:rPr>
        <w:t xml:space="preserve"> &lt;&lt; קריאה &gt;&gt;</w:t>
      </w:r>
      <w:r>
        <w:rPr>
          <w:rtl/>
        </w:rPr>
        <w:t xml:space="preserve"> </w:t>
      </w:r>
      <w:bookmarkEnd w:id="3907"/>
    </w:p>
    <w:p w:rsidR="005F6821" w:rsidRDefault="005F6821" w:rsidP="00595995">
      <w:pPr>
        <w:pStyle w:val="KeepWithNext"/>
        <w:rPr>
          <w:rtl/>
          <w:lang w:eastAsia="he-IL"/>
        </w:rPr>
      </w:pPr>
    </w:p>
    <w:p w:rsidR="005F6821" w:rsidRDefault="005F6821" w:rsidP="00595995">
      <w:pPr>
        <w:rPr>
          <w:rtl/>
          <w:lang w:eastAsia="he-IL"/>
        </w:rPr>
      </w:pPr>
      <w:bookmarkStart w:id="3908" w:name="_ETM_Q11_483035"/>
      <w:bookmarkEnd w:id="3908"/>
      <w:r>
        <w:rPr>
          <w:rFonts w:hint="cs"/>
          <w:rtl/>
          <w:lang w:eastAsia="he-IL"/>
        </w:rPr>
        <w:t>תתחילו לשתף פעולה עם המשטרה.</w:t>
      </w:r>
    </w:p>
    <w:p w:rsidR="005F6821" w:rsidRDefault="005F6821" w:rsidP="00595995">
      <w:pPr>
        <w:rPr>
          <w:rtl/>
          <w:lang w:eastAsia="he-IL"/>
        </w:rPr>
      </w:pPr>
      <w:bookmarkStart w:id="3909" w:name="_ETM_Q11_479247"/>
      <w:bookmarkEnd w:id="3909"/>
    </w:p>
    <w:p w:rsidR="005F6821" w:rsidRDefault="005F6821" w:rsidP="00595995">
      <w:pPr>
        <w:pStyle w:val="-"/>
        <w:keepNext/>
        <w:rPr>
          <w:rtl/>
        </w:rPr>
      </w:pPr>
      <w:bookmarkStart w:id="3910" w:name="_ETM_Q11_479428"/>
      <w:bookmarkStart w:id="3911" w:name="_ETM_Q11_479444"/>
      <w:bookmarkStart w:id="3912" w:name="_ETM_Q11_479483"/>
      <w:bookmarkStart w:id="3913" w:name="ET_speakercontinue_5918_80"/>
      <w:bookmarkEnd w:id="3910"/>
      <w:bookmarkEnd w:id="3911"/>
      <w:bookmarkEnd w:id="3912"/>
      <w:r w:rsidRPr="00363873">
        <w:rPr>
          <w:rStyle w:val="TagStyle"/>
          <w:rtl/>
        </w:rPr>
        <w:lastRenderedPageBreak/>
        <w:t xml:space="preserve"> &lt;&lt; דובר_המשך &gt;&gt; </w:t>
      </w:r>
      <w:r>
        <w:rPr>
          <w:rtl/>
        </w:rPr>
        <w:t>אימאן ח'טיב יאסין (רע"מ – הרשימה הערבית המאוחדת):</w:t>
      </w:r>
      <w:r w:rsidRPr="00363873">
        <w:rPr>
          <w:rStyle w:val="TagStyle"/>
          <w:rtl/>
        </w:rPr>
        <w:t xml:space="preserve"> &lt;&lt; דובר_המשך &gt;&gt;</w:t>
      </w:r>
      <w:r>
        <w:rPr>
          <w:rtl/>
        </w:rPr>
        <w:t xml:space="preserve"> </w:t>
      </w:r>
      <w:bookmarkEnd w:id="3913"/>
    </w:p>
    <w:p w:rsidR="005F6821" w:rsidRDefault="005F6821" w:rsidP="00595995">
      <w:pPr>
        <w:pStyle w:val="KeepWithNext"/>
        <w:rPr>
          <w:rtl/>
          <w:lang w:eastAsia="he-IL"/>
        </w:rPr>
      </w:pPr>
    </w:p>
    <w:p w:rsidR="005F6821" w:rsidRDefault="005F6821" w:rsidP="00595995">
      <w:pPr>
        <w:rPr>
          <w:rtl/>
          <w:lang w:eastAsia="he-IL"/>
        </w:rPr>
      </w:pPr>
      <w:bookmarkStart w:id="3914" w:name="_ETM_Q11_480761"/>
      <w:bookmarkEnd w:id="3914"/>
      <w:r>
        <w:rPr>
          <w:rFonts w:hint="cs"/>
          <w:rtl/>
          <w:lang w:eastAsia="he-IL"/>
        </w:rPr>
        <w:t xml:space="preserve">אפילו את זה אתם </w:t>
      </w:r>
      <w:bookmarkStart w:id="3915" w:name="_ETM_Q11_486500"/>
      <w:bookmarkEnd w:id="3915"/>
      <w:r>
        <w:rPr>
          <w:rFonts w:hint="cs"/>
          <w:rtl/>
          <w:lang w:eastAsia="he-IL"/>
        </w:rPr>
        <w:t>לא מוכנים לשמוע.</w:t>
      </w:r>
    </w:p>
    <w:p w:rsidR="005F6821" w:rsidRDefault="005F6821" w:rsidP="00595995">
      <w:pPr>
        <w:rPr>
          <w:rtl/>
          <w:lang w:eastAsia="he-IL"/>
        </w:rPr>
      </w:pPr>
      <w:bookmarkStart w:id="3916" w:name="_ETM_Q11_484599"/>
      <w:bookmarkEnd w:id="3916"/>
    </w:p>
    <w:p w:rsidR="005F6821" w:rsidRDefault="005F6821" w:rsidP="00595995">
      <w:pPr>
        <w:pStyle w:val="af5"/>
        <w:keepNext/>
        <w:rPr>
          <w:rtl/>
        </w:rPr>
      </w:pPr>
      <w:bookmarkStart w:id="3917" w:name="_ETM_Q11_484798"/>
      <w:bookmarkStart w:id="3918" w:name="_ETM_Q11_484816"/>
      <w:bookmarkStart w:id="3919" w:name="_ETM_Q11_484855"/>
      <w:bookmarkStart w:id="3920" w:name="ET_interruption_6352_81"/>
      <w:bookmarkEnd w:id="3917"/>
      <w:bookmarkEnd w:id="3918"/>
      <w:bookmarkEnd w:id="3919"/>
      <w:r w:rsidRPr="00D5086B">
        <w:rPr>
          <w:rStyle w:val="TagStyle"/>
          <w:rtl/>
        </w:rPr>
        <w:t xml:space="preserve"> &lt;&lt; קריאה &gt;&gt; </w:t>
      </w:r>
      <w:r>
        <w:rPr>
          <w:rtl/>
        </w:rPr>
        <w:t>אלמוג כהן (עוצמה יהודית):</w:t>
      </w:r>
      <w:r w:rsidRPr="00D5086B">
        <w:rPr>
          <w:rStyle w:val="TagStyle"/>
          <w:rtl/>
        </w:rPr>
        <w:t xml:space="preserve"> &lt;&lt; קריאה &gt;&gt;</w:t>
      </w:r>
      <w:r>
        <w:rPr>
          <w:rtl/>
        </w:rPr>
        <w:t xml:space="preserve"> </w:t>
      </w:r>
      <w:bookmarkEnd w:id="3920"/>
    </w:p>
    <w:p w:rsidR="005F6821" w:rsidRDefault="005F6821" w:rsidP="00595995">
      <w:pPr>
        <w:pStyle w:val="KeepWithNext"/>
        <w:rPr>
          <w:rtl/>
          <w:lang w:eastAsia="he-IL"/>
        </w:rPr>
      </w:pPr>
    </w:p>
    <w:p w:rsidR="005F6821" w:rsidRDefault="005F6821" w:rsidP="00595995">
      <w:pPr>
        <w:rPr>
          <w:rtl/>
          <w:lang w:eastAsia="he-IL"/>
        </w:rPr>
      </w:pPr>
      <w:bookmarkStart w:id="3921" w:name="_ETM_Q11_489104"/>
      <w:bookmarkEnd w:id="3921"/>
      <w:r>
        <w:rPr>
          <w:rFonts w:hint="cs"/>
          <w:rtl/>
          <w:lang w:eastAsia="he-IL"/>
        </w:rPr>
        <w:t xml:space="preserve">תשתפו פעולה עם המשטרה. תשתפו פעולה עם </w:t>
      </w:r>
      <w:bookmarkStart w:id="3922" w:name="_ETM_Q11_486528"/>
      <w:bookmarkEnd w:id="3922"/>
      <w:r>
        <w:rPr>
          <w:rFonts w:hint="cs"/>
          <w:rtl/>
          <w:lang w:eastAsia="he-IL"/>
        </w:rPr>
        <w:t>המשטרה.</w:t>
      </w:r>
    </w:p>
    <w:p w:rsidR="005F6821" w:rsidRDefault="005F6821" w:rsidP="00595995">
      <w:pPr>
        <w:rPr>
          <w:rtl/>
          <w:lang w:eastAsia="he-IL"/>
        </w:rPr>
      </w:pPr>
      <w:bookmarkStart w:id="3923" w:name="_ETM_Q11_487728"/>
      <w:bookmarkStart w:id="3924" w:name="_ETM_Q11_487823"/>
      <w:bookmarkEnd w:id="3923"/>
      <w:bookmarkEnd w:id="3924"/>
    </w:p>
    <w:p w:rsidR="005F6821" w:rsidRDefault="005F6821" w:rsidP="00595995">
      <w:pPr>
        <w:pStyle w:val="-"/>
        <w:keepNext/>
        <w:rPr>
          <w:rtl/>
        </w:rPr>
      </w:pPr>
      <w:bookmarkStart w:id="3925" w:name="_ETM_Q11_487848"/>
      <w:bookmarkStart w:id="3926" w:name="_ETM_Q11_487934"/>
      <w:bookmarkStart w:id="3927" w:name="ET_speakercontinue_5918_82"/>
      <w:bookmarkEnd w:id="3925"/>
      <w:bookmarkEnd w:id="3926"/>
      <w:r w:rsidRPr="00D5086B">
        <w:rPr>
          <w:rStyle w:val="TagStyle"/>
          <w:rtl/>
        </w:rPr>
        <w:t xml:space="preserve"> &lt;&lt; דובר_המשך &gt;&gt; </w:t>
      </w:r>
      <w:r>
        <w:rPr>
          <w:rtl/>
        </w:rPr>
        <w:t>אימאן ח'טיב יאסין (רע"מ – הרשימה הערבית המאוחדת):</w:t>
      </w:r>
      <w:r w:rsidRPr="00D5086B">
        <w:rPr>
          <w:rStyle w:val="TagStyle"/>
          <w:rtl/>
        </w:rPr>
        <w:t xml:space="preserve"> &lt;&lt; דובר_המשך &gt;&gt;</w:t>
      </w:r>
      <w:r>
        <w:rPr>
          <w:rtl/>
        </w:rPr>
        <w:t xml:space="preserve"> </w:t>
      </w:r>
      <w:bookmarkEnd w:id="3927"/>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זא</w:t>
      </w:r>
      <w:bookmarkStart w:id="3928" w:name="_ETM_Q11_489045"/>
      <w:bookmarkEnd w:id="3928"/>
      <w:r>
        <w:rPr>
          <w:rFonts w:hint="cs"/>
          <w:rtl/>
          <w:lang w:eastAsia="he-IL"/>
        </w:rPr>
        <w:t xml:space="preserve">ת האחריות של המדינה. זאת האחריות של הממשלה. </w:t>
      </w:r>
      <w:bookmarkStart w:id="3929" w:name="_ETM_Q11_492972"/>
      <w:bookmarkStart w:id="3930" w:name="_ETM_Q11_493056"/>
      <w:bookmarkStart w:id="3931" w:name="_ETM_Q11_493115"/>
      <w:bookmarkStart w:id="3932" w:name="_ETM_Q11_493190"/>
      <w:bookmarkEnd w:id="3929"/>
      <w:bookmarkEnd w:id="3930"/>
      <w:bookmarkEnd w:id="3931"/>
      <w:bookmarkEnd w:id="3932"/>
      <w:r>
        <w:rPr>
          <w:rFonts w:hint="cs"/>
          <w:rtl/>
          <w:lang w:eastAsia="he-IL"/>
        </w:rPr>
        <w:t xml:space="preserve">קשה לכם </w:t>
      </w:r>
      <w:bookmarkStart w:id="3933" w:name="_ETM_Q11_489904"/>
      <w:bookmarkEnd w:id="3933"/>
      <w:r>
        <w:rPr>
          <w:rFonts w:hint="cs"/>
          <w:rtl/>
          <w:lang w:eastAsia="he-IL"/>
        </w:rPr>
        <w:t xml:space="preserve">לשמוע את זה. </w:t>
      </w:r>
    </w:p>
    <w:p w:rsidR="005F6821" w:rsidRDefault="005F6821" w:rsidP="00595995">
      <w:pPr>
        <w:rPr>
          <w:rtl/>
          <w:lang w:eastAsia="he-IL"/>
        </w:rPr>
      </w:pPr>
      <w:bookmarkStart w:id="3934" w:name="_ETM_Q11_491488"/>
      <w:bookmarkStart w:id="3935" w:name="_ETM_Q11_491590"/>
      <w:bookmarkStart w:id="3936" w:name="_ETM_Q11_491608"/>
      <w:bookmarkEnd w:id="3934"/>
      <w:bookmarkEnd w:id="3935"/>
      <w:bookmarkEnd w:id="3936"/>
    </w:p>
    <w:p w:rsidR="005F6821" w:rsidRDefault="005F6821" w:rsidP="00595995">
      <w:pPr>
        <w:pStyle w:val="af5"/>
        <w:keepNext/>
        <w:rPr>
          <w:rtl/>
        </w:rPr>
      </w:pPr>
      <w:bookmarkStart w:id="3937" w:name="_ETM_Q11_491698"/>
      <w:bookmarkStart w:id="3938" w:name="ET_interruption_6345_83"/>
      <w:bookmarkEnd w:id="3937"/>
      <w:r w:rsidRPr="00316AE2">
        <w:rPr>
          <w:rStyle w:val="TagStyle"/>
          <w:rtl/>
        </w:rPr>
        <w:t xml:space="preserve"> &lt;&lt; קריאה &gt;&gt; </w:t>
      </w:r>
      <w:r>
        <w:rPr>
          <w:rtl/>
        </w:rPr>
        <w:t>טלי גוטליב (הליכוד):</w:t>
      </w:r>
      <w:r w:rsidRPr="00316AE2">
        <w:rPr>
          <w:rStyle w:val="TagStyle"/>
          <w:rtl/>
        </w:rPr>
        <w:t xml:space="preserve"> &lt;&lt; קריאה &gt;&gt;</w:t>
      </w:r>
      <w:r>
        <w:rPr>
          <w:rtl/>
        </w:rPr>
        <w:t xml:space="preserve"> </w:t>
      </w:r>
      <w:bookmarkEnd w:id="3938"/>
    </w:p>
    <w:p w:rsidR="005F6821" w:rsidRDefault="005F6821" w:rsidP="00595995">
      <w:pPr>
        <w:pStyle w:val="KeepWithNext"/>
        <w:rPr>
          <w:rtl/>
          <w:lang w:eastAsia="he-IL"/>
        </w:rPr>
      </w:pPr>
    </w:p>
    <w:p w:rsidR="005F6821" w:rsidRDefault="005F6821" w:rsidP="00595995">
      <w:pPr>
        <w:rPr>
          <w:rtl/>
          <w:lang w:eastAsia="he-IL"/>
        </w:rPr>
      </w:pPr>
      <w:bookmarkStart w:id="3939" w:name="_ETM_Q11_493507"/>
      <w:bookmarkStart w:id="3940" w:name="_ETM_Q11_493792"/>
      <w:bookmarkStart w:id="3941" w:name="_ETM_Q11_493855"/>
      <w:bookmarkEnd w:id="3939"/>
      <w:bookmarkEnd w:id="3940"/>
      <w:bookmarkEnd w:id="3941"/>
      <w:r>
        <w:rPr>
          <w:rFonts w:hint="cs"/>
          <w:rtl/>
          <w:lang w:eastAsia="he-IL"/>
        </w:rPr>
        <w:t>- - -</w:t>
      </w:r>
    </w:p>
    <w:p w:rsidR="005F6821" w:rsidRDefault="005F6821" w:rsidP="00595995">
      <w:pPr>
        <w:rPr>
          <w:rtl/>
          <w:lang w:eastAsia="he-IL"/>
        </w:rPr>
      </w:pPr>
      <w:bookmarkStart w:id="3942" w:name="_ETM_Q11_494577"/>
      <w:bookmarkStart w:id="3943" w:name="_ETM_Q11_494681"/>
      <w:bookmarkEnd w:id="3942"/>
      <w:bookmarkEnd w:id="3943"/>
    </w:p>
    <w:p w:rsidR="005F6821" w:rsidRDefault="005F6821" w:rsidP="00595995">
      <w:pPr>
        <w:pStyle w:val="af6"/>
        <w:keepNext/>
        <w:rPr>
          <w:rtl/>
        </w:rPr>
      </w:pPr>
      <w:bookmarkStart w:id="3944" w:name="_ETM_Q11_494711"/>
      <w:bookmarkStart w:id="3945" w:name="_ETM_Q11_494862"/>
      <w:bookmarkStart w:id="3946" w:name="ET_yor_6488_84"/>
      <w:bookmarkEnd w:id="3944"/>
      <w:bookmarkEnd w:id="3945"/>
      <w:r w:rsidRPr="00316AE2">
        <w:rPr>
          <w:rStyle w:val="TagStyle"/>
          <w:rtl/>
        </w:rPr>
        <w:t xml:space="preserve"> &lt;&lt; יור &gt;&gt; </w:t>
      </w:r>
      <w:r>
        <w:rPr>
          <w:rtl/>
        </w:rPr>
        <w:t>היו"ר אוריאל בוסו:</w:t>
      </w:r>
      <w:r w:rsidRPr="00316AE2">
        <w:rPr>
          <w:rStyle w:val="TagStyle"/>
          <w:rtl/>
        </w:rPr>
        <w:t xml:space="preserve"> &lt;&lt; יור &gt;&gt;</w:t>
      </w:r>
      <w:r>
        <w:rPr>
          <w:rtl/>
        </w:rPr>
        <w:t xml:space="preserve"> </w:t>
      </w:r>
      <w:bookmarkEnd w:id="3946"/>
    </w:p>
    <w:p w:rsidR="005F6821" w:rsidRDefault="005F6821" w:rsidP="00595995">
      <w:pPr>
        <w:pStyle w:val="KeepWithNext"/>
        <w:rPr>
          <w:rtl/>
          <w:lang w:eastAsia="he-IL"/>
        </w:rPr>
      </w:pPr>
    </w:p>
    <w:p w:rsidR="005F6821" w:rsidRPr="00316AE2" w:rsidRDefault="005F6821" w:rsidP="00595995">
      <w:pPr>
        <w:rPr>
          <w:rtl/>
          <w:lang w:eastAsia="he-IL"/>
        </w:rPr>
      </w:pPr>
      <w:bookmarkStart w:id="3947" w:name="_ETM_Q11_492075"/>
      <w:bookmarkEnd w:id="3947"/>
      <w:r>
        <w:rPr>
          <w:rFonts w:hint="cs"/>
          <w:rtl/>
          <w:lang w:eastAsia="he-IL"/>
        </w:rPr>
        <w:t>חברי הכנסת.</w:t>
      </w:r>
    </w:p>
    <w:p w:rsidR="005F6821" w:rsidRDefault="005F6821" w:rsidP="00595995">
      <w:pPr>
        <w:rPr>
          <w:rtl/>
          <w:lang w:eastAsia="he-IL"/>
        </w:rPr>
      </w:pPr>
      <w:bookmarkStart w:id="3948" w:name="_ETM_Q11_475213"/>
      <w:bookmarkStart w:id="3949" w:name="_ETM_Q11_475320"/>
      <w:bookmarkStart w:id="3950" w:name="_ETM_Q11_475338"/>
      <w:bookmarkStart w:id="3951" w:name="_ETM_Q11_475428"/>
      <w:bookmarkStart w:id="3952" w:name="_ETM_Q11_498527"/>
      <w:bookmarkEnd w:id="3948"/>
      <w:bookmarkEnd w:id="3949"/>
      <w:bookmarkEnd w:id="3950"/>
      <w:bookmarkEnd w:id="3951"/>
      <w:bookmarkEnd w:id="3952"/>
    </w:p>
    <w:p w:rsidR="005F6821" w:rsidRDefault="005F6821" w:rsidP="00595995">
      <w:pPr>
        <w:pStyle w:val="-"/>
        <w:keepNext/>
        <w:rPr>
          <w:rtl/>
        </w:rPr>
      </w:pPr>
      <w:bookmarkStart w:id="3953" w:name="_ETM_Q11_498545"/>
      <w:bookmarkStart w:id="3954" w:name="_ETM_Q11_498659"/>
      <w:bookmarkStart w:id="3955" w:name="ET_speakercontinue_5918_86"/>
      <w:bookmarkEnd w:id="3953"/>
      <w:bookmarkEnd w:id="3954"/>
      <w:r w:rsidRPr="00BB1F74">
        <w:rPr>
          <w:rStyle w:val="TagStyle"/>
          <w:rtl/>
        </w:rPr>
        <w:t xml:space="preserve"> &lt;&lt; דובר_המשך &gt;&gt; </w:t>
      </w:r>
      <w:r>
        <w:rPr>
          <w:rtl/>
        </w:rPr>
        <w:t>אימאן ח'טיב יאסין (רע"מ – הרשימה הערבית המאוחדת):</w:t>
      </w:r>
      <w:r w:rsidRPr="00BB1F74">
        <w:rPr>
          <w:rStyle w:val="TagStyle"/>
          <w:rtl/>
        </w:rPr>
        <w:t xml:space="preserve"> &lt;&lt; דובר_המשך &gt;&gt;</w:t>
      </w:r>
      <w:r>
        <w:rPr>
          <w:rtl/>
        </w:rPr>
        <w:t xml:space="preserve"> </w:t>
      </w:r>
      <w:bookmarkEnd w:id="3955"/>
    </w:p>
    <w:p w:rsidR="005F6821" w:rsidRDefault="005F6821" w:rsidP="00595995">
      <w:pPr>
        <w:pStyle w:val="KeepWithNext"/>
        <w:rPr>
          <w:rtl/>
          <w:lang w:eastAsia="he-IL"/>
        </w:rPr>
      </w:pPr>
    </w:p>
    <w:p w:rsidR="005F6821" w:rsidRPr="00BB1F74" w:rsidRDefault="005F6821" w:rsidP="00595995">
      <w:pPr>
        <w:rPr>
          <w:rtl/>
          <w:lang w:eastAsia="he-IL"/>
        </w:rPr>
      </w:pPr>
      <w:bookmarkStart w:id="3956" w:name="_ETM_Q11_494829"/>
      <w:bookmarkEnd w:id="3956"/>
      <w:r>
        <w:rPr>
          <w:rFonts w:hint="cs"/>
          <w:rtl/>
          <w:lang w:eastAsia="he-IL"/>
        </w:rPr>
        <w:t>זאת האמת, זאת האמת, ושום דבר אחר לא.</w:t>
      </w:r>
    </w:p>
    <w:p w:rsidR="005F6821" w:rsidRDefault="005F6821" w:rsidP="00595995">
      <w:pPr>
        <w:rPr>
          <w:rtl/>
        </w:rPr>
      </w:pPr>
      <w:bookmarkStart w:id="3957" w:name="_ETM_Q11_473209"/>
      <w:bookmarkStart w:id="3958" w:name="_ETM_Q11_473297"/>
      <w:bookmarkStart w:id="3959" w:name="_ETM_Q11_473340"/>
      <w:bookmarkEnd w:id="3957"/>
      <w:bookmarkEnd w:id="3958"/>
      <w:bookmarkEnd w:id="3959"/>
      <w:r>
        <w:rPr>
          <w:rFonts w:hint="cs"/>
          <w:rtl/>
        </w:rPr>
        <w:t xml:space="preserve"> </w:t>
      </w:r>
      <w:bookmarkStart w:id="3960" w:name="_ETM_Q11_497009"/>
      <w:bookmarkEnd w:id="3960"/>
    </w:p>
    <w:p w:rsidR="005F6821" w:rsidRDefault="005F6821" w:rsidP="00595995">
      <w:pPr>
        <w:pStyle w:val="af6"/>
        <w:keepNext/>
        <w:rPr>
          <w:rtl/>
        </w:rPr>
      </w:pPr>
      <w:bookmarkStart w:id="3961" w:name="_ETM_Q11_497109"/>
      <w:bookmarkStart w:id="3962" w:name="ET_yor_6488_87"/>
      <w:bookmarkEnd w:id="3961"/>
      <w:r w:rsidRPr="00BB1F74">
        <w:rPr>
          <w:rStyle w:val="TagStyle"/>
          <w:rtl/>
        </w:rPr>
        <w:t xml:space="preserve"> &lt;&lt; יור &gt;&gt; </w:t>
      </w:r>
      <w:r>
        <w:rPr>
          <w:rtl/>
        </w:rPr>
        <w:t>היו"ר אוריאל בוסו:</w:t>
      </w:r>
      <w:r w:rsidRPr="00BB1F74">
        <w:rPr>
          <w:rStyle w:val="TagStyle"/>
          <w:rtl/>
        </w:rPr>
        <w:t xml:space="preserve"> &lt;&lt; יור &gt;&gt;</w:t>
      </w:r>
      <w:r>
        <w:rPr>
          <w:rtl/>
        </w:rPr>
        <w:t xml:space="preserve"> </w:t>
      </w:r>
      <w:bookmarkEnd w:id="3962"/>
    </w:p>
    <w:p w:rsidR="005F6821" w:rsidRDefault="005F6821" w:rsidP="00595995">
      <w:pPr>
        <w:pStyle w:val="KeepWithNext"/>
        <w:rPr>
          <w:rtl/>
          <w:lang w:eastAsia="he-IL"/>
        </w:rPr>
      </w:pPr>
    </w:p>
    <w:p w:rsidR="005F6821" w:rsidRDefault="005F6821" w:rsidP="00595995">
      <w:pPr>
        <w:rPr>
          <w:rtl/>
          <w:lang w:eastAsia="he-IL"/>
        </w:rPr>
      </w:pPr>
      <w:bookmarkStart w:id="3963" w:name="_ETM_Q11_498163"/>
      <w:bookmarkEnd w:id="3963"/>
      <w:r>
        <w:rPr>
          <w:rFonts w:hint="cs"/>
          <w:rtl/>
          <w:lang w:eastAsia="he-IL"/>
        </w:rPr>
        <w:t xml:space="preserve">חברי </w:t>
      </w:r>
      <w:bookmarkStart w:id="3964" w:name="_ETM_Q11_498593"/>
      <w:bookmarkEnd w:id="3964"/>
      <w:r>
        <w:rPr>
          <w:rFonts w:hint="cs"/>
          <w:rtl/>
          <w:lang w:eastAsia="he-IL"/>
        </w:rPr>
        <w:t>הכנסת.</w:t>
      </w:r>
    </w:p>
    <w:p w:rsidR="005F6821" w:rsidRDefault="005F6821" w:rsidP="00595995">
      <w:pPr>
        <w:rPr>
          <w:rtl/>
          <w:lang w:eastAsia="he-IL"/>
        </w:rPr>
      </w:pPr>
      <w:bookmarkStart w:id="3965" w:name="_ETM_Q11_502198"/>
      <w:bookmarkStart w:id="3966" w:name="_ETM_Q11_502315"/>
      <w:bookmarkEnd w:id="3965"/>
      <w:bookmarkEnd w:id="3966"/>
    </w:p>
    <w:p w:rsidR="005F6821" w:rsidRDefault="005F6821" w:rsidP="00595995">
      <w:pPr>
        <w:pStyle w:val="af5"/>
        <w:keepNext/>
        <w:rPr>
          <w:rtl/>
        </w:rPr>
      </w:pPr>
      <w:bookmarkStart w:id="3967" w:name="_ETM_Q11_499937"/>
      <w:bookmarkStart w:id="3968" w:name="_ETM_Q11_500055"/>
      <w:bookmarkStart w:id="3969" w:name="ET_interruption_5792_85"/>
      <w:bookmarkEnd w:id="3967"/>
      <w:bookmarkEnd w:id="3968"/>
      <w:r w:rsidRPr="00BB1F74">
        <w:rPr>
          <w:rStyle w:val="TagStyle"/>
          <w:rtl/>
        </w:rPr>
        <w:t xml:space="preserve">&lt;&lt; קריאה &gt;&gt; </w:t>
      </w:r>
      <w:r>
        <w:rPr>
          <w:rtl/>
        </w:rPr>
        <w:t>יבגני סובה (ישראל ביתנו):</w:t>
      </w:r>
      <w:r w:rsidRPr="00BB1F74">
        <w:rPr>
          <w:rStyle w:val="TagStyle"/>
          <w:rtl/>
        </w:rPr>
        <w:t xml:space="preserve"> &lt;&lt; קריאה &gt;&gt;</w:t>
      </w:r>
      <w:r>
        <w:rPr>
          <w:rtl/>
        </w:rPr>
        <w:t xml:space="preserve"> </w:t>
      </w:r>
      <w:bookmarkEnd w:id="3969"/>
    </w:p>
    <w:p w:rsidR="005F6821" w:rsidRDefault="005F6821" w:rsidP="00595995">
      <w:pPr>
        <w:pStyle w:val="KeepWithNext"/>
        <w:rPr>
          <w:rtl/>
          <w:lang w:eastAsia="he-IL"/>
        </w:rPr>
      </w:pPr>
    </w:p>
    <w:p w:rsidR="005F6821" w:rsidRDefault="005F6821" w:rsidP="00595995">
      <w:pPr>
        <w:rPr>
          <w:rtl/>
          <w:lang w:eastAsia="he-IL"/>
        </w:rPr>
      </w:pPr>
      <w:bookmarkStart w:id="3970" w:name="_ETM_Q11_498519"/>
      <w:bookmarkStart w:id="3971" w:name="_ETM_Q11_498797"/>
      <w:bookmarkEnd w:id="3970"/>
      <w:bookmarkEnd w:id="3971"/>
      <w:r>
        <w:rPr>
          <w:rFonts w:hint="cs"/>
          <w:rtl/>
          <w:lang w:eastAsia="he-IL"/>
        </w:rPr>
        <w:t>ה</w:t>
      </w:r>
      <w:bookmarkStart w:id="3972" w:name="_ETM_Q11_498876"/>
      <w:bookmarkEnd w:id="3972"/>
      <w:r>
        <w:rPr>
          <w:rFonts w:hint="cs"/>
          <w:rtl/>
          <w:lang w:eastAsia="he-IL"/>
        </w:rPr>
        <w:t xml:space="preserve">יושב-ראש, תשליט סדר </w:t>
      </w:r>
      <w:bookmarkStart w:id="3973" w:name="_ETM_Q11_496338"/>
      <w:bookmarkEnd w:id="3973"/>
      <w:r>
        <w:rPr>
          <w:rFonts w:hint="cs"/>
          <w:rtl/>
          <w:lang w:eastAsia="he-IL"/>
        </w:rPr>
        <w:t>פה. מה זה?</w:t>
      </w:r>
      <w:bookmarkStart w:id="3974" w:name="_ETM_Q11_498426"/>
      <w:bookmarkEnd w:id="3974"/>
    </w:p>
    <w:p w:rsidR="005F6821" w:rsidRDefault="005F6821" w:rsidP="00595995">
      <w:pPr>
        <w:rPr>
          <w:rtl/>
          <w:lang w:eastAsia="he-IL"/>
        </w:rPr>
      </w:pPr>
    </w:p>
    <w:p w:rsidR="005F6821" w:rsidRDefault="005F6821" w:rsidP="00595995">
      <w:pPr>
        <w:pStyle w:val="-"/>
        <w:keepNext/>
        <w:rPr>
          <w:rtl/>
        </w:rPr>
      </w:pPr>
      <w:bookmarkStart w:id="3975" w:name="_ETM_Q11_500133"/>
      <w:bookmarkStart w:id="3976" w:name="_ETM_Q11_500173"/>
      <w:bookmarkStart w:id="3977" w:name="ET_speakercontinue_5918_88"/>
      <w:bookmarkEnd w:id="3975"/>
      <w:bookmarkEnd w:id="3976"/>
      <w:r w:rsidRPr="00BB1F74">
        <w:rPr>
          <w:rStyle w:val="TagStyle"/>
          <w:rtl/>
        </w:rPr>
        <w:t xml:space="preserve"> &lt;&lt; דובר_המשך &gt;&gt; </w:t>
      </w:r>
      <w:r>
        <w:rPr>
          <w:rtl/>
        </w:rPr>
        <w:t>אימאן ח'טיב יאסין (רע"מ – הרשימה הערבית המאוחדת):</w:t>
      </w:r>
      <w:r w:rsidRPr="00BB1F74">
        <w:rPr>
          <w:rStyle w:val="TagStyle"/>
          <w:rtl/>
        </w:rPr>
        <w:t xml:space="preserve"> &lt;&lt; דובר_המשך &gt;&gt;</w:t>
      </w:r>
      <w:r>
        <w:rPr>
          <w:rtl/>
        </w:rPr>
        <w:t xml:space="preserve"> </w:t>
      </w:r>
      <w:bookmarkEnd w:id="3977"/>
    </w:p>
    <w:p w:rsidR="005F6821" w:rsidRDefault="005F6821" w:rsidP="00595995">
      <w:pPr>
        <w:pStyle w:val="KeepWithNext"/>
        <w:rPr>
          <w:rtl/>
          <w:lang w:eastAsia="he-IL"/>
        </w:rPr>
      </w:pPr>
    </w:p>
    <w:p w:rsidR="005F6821" w:rsidRDefault="005F6821" w:rsidP="00595995">
      <w:pPr>
        <w:rPr>
          <w:rtl/>
          <w:lang w:eastAsia="he-IL"/>
        </w:rPr>
      </w:pPr>
      <w:bookmarkStart w:id="3978" w:name="_ETM_Q11_501848"/>
      <w:bookmarkEnd w:id="3978"/>
      <w:r>
        <w:rPr>
          <w:rFonts w:hint="cs"/>
          <w:rtl/>
          <w:lang w:eastAsia="he-IL"/>
        </w:rPr>
        <w:t xml:space="preserve">אבל מה, אבל מה, השר הנכנס התחיל בזה </w:t>
      </w:r>
      <w:bookmarkStart w:id="3979" w:name="_ETM_Q11_502182"/>
      <w:bookmarkEnd w:id="3979"/>
      <w:r>
        <w:rPr>
          <w:rFonts w:hint="cs"/>
          <w:rtl/>
          <w:lang w:eastAsia="he-IL"/>
        </w:rPr>
        <w:t>שהוא משנה את השם של המשרד.</w:t>
      </w:r>
    </w:p>
    <w:p w:rsidR="005F6821" w:rsidRDefault="005F6821" w:rsidP="00595995">
      <w:pPr>
        <w:rPr>
          <w:rtl/>
          <w:lang w:eastAsia="he-IL"/>
        </w:rPr>
      </w:pPr>
      <w:bookmarkStart w:id="3980" w:name="_ETM_Q11_504704"/>
      <w:bookmarkStart w:id="3981" w:name="_ETM_Q11_504816"/>
      <w:bookmarkEnd w:id="3980"/>
      <w:bookmarkEnd w:id="3981"/>
    </w:p>
    <w:p w:rsidR="005F6821" w:rsidRDefault="005F6821" w:rsidP="00595995">
      <w:pPr>
        <w:pStyle w:val="af6"/>
        <w:keepNext/>
        <w:rPr>
          <w:rtl/>
        </w:rPr>
      </w:pPr>
      <w:bookmarkStart w:id="3982" w:name="_ETM_Q11_504847"/>
      <w:bookmarkStart w:id="3983" w:name="_ETM_Q11_504954"/>
      <w:bookmarkStart w:id="3984" w:name="ET_yor_6488_89"/>
      <w:bookmarkEnd w:id="3982"/>
      <w:bookmarkEnd w:id="3983"/>
      <w:r w:rsidRPr="002C1242">
        <w:rPr>
          <w:rStyle w:val="TagStyle"/>
          <w:rtl/>
        </w:rPr>
        <w:lastRenderedPageBreak/>
        <w:t xml:space="preserve"> &lt;&lt; יור &gt;&gt; </w:t>
      </w:r>
      <w:r>
        <w:rPr>
          <w:rtl/>
        </w:rPr>
        <w:t>היו"ר אוריאל בוסו:</w:t>
      </w:r>
      <w:r w:rsidRPr="002C1242">
        <w:rPr>
          <w:rStyle w:val="TagStyle"/>
          <w:rtl/>
        </w:rPr>
        <w:t xml:space="preserve"> &lt;&lt; יור &gt;&gt;</w:t>
      </w:r>
      <w:r>
        <w:rPr>
          <w:rtl/>
        </w:rPr>
        <w:t xml:space="preserve"> </w:t>
      </w:r>
      <w:bookmarkEnd w:id="3984"/>
    </w:p>
    <w:p w:rsidR="005F6821" w:rsidRDefault="005F6821" w:rsidP="00595995">
      <w:pPr>
        <w:pStyle w:val="KeepWithNext"/>
        <w:rPr>
          <w:rtl/>
        </w:rPr>
      </w:pPr>
    </w:p>
    <w:p w:rsidR="005F6821" w:rsidRDefault="005F6821" w:rsidP="00595995">
      <w:pPr>
        <w:rPr>
          <w:rtl/>
        </w:rPr>
      </w:pPr>
      <w:bookmarkStart w:id="3985" w:name="_ETM_Q11_506280"/>
      <w:bookmarkEnd w:id="3985"/>
      <w:r>
        <w:rPr>
          <w:rFonts w:hint="cs"/>
          <w:rtl/>
        </w:rPr>
        <w:t>תודה.</w:t>
      </w:r>
    </w:p>
    <w:p w:rsidR="005F6821" w:rsidRDefault="005F6821" w:rsidP="00595995">
      <w:pPr>
        <w:rPr>
          <w:rtl/>
        </w:rPr>
      </w:pPr>
    </w:p>
    <w:p w:rsidR="005F6821" w:rsidRDefault="005F6821" w:rsidP="00595995">
      <w:pPr>
        <w:pStyle w:val="-"/>
        <w:keepNext/>
        <w:rPr>
          <w:rtl/>
        </w:rPr>
      </w:pPr>
      <w:bookmarkStart w:id="3986" w:name="_ETM_Q11_507463"/>
      <w:bookmarkStart w:id="3987" w:name="_ETM_Q11_507562"/>
      <w:bookmarkStart w:id="3988" w:name="ET_speakercontinue_5918_90"/>
      <w:bookmarkEnd w:id="3986"/>
      <w:bookmarkEnd w:id="3987"/>
      <w:r w:rsidRPr="002C1242">
        <w:rPr>
          <w:rStyle w:val="TagStyle"/>
          <w:rtl/>
        </w:rPr>
        <w:t xml:space="preserve"> &lt;&lt; דובר_המשך &gt;&gt; </w:t>
      </w:r>
      <w:r>
        <w:rPr>
          <w:rtl/>
        </w:rPr>
        <w:t>אימאן ח'טיב יאסין (רע"מ – הרשימה הערבית המאוחדת):</w:t>
      </w:r>
      <w:r w:rsidRPr="002C1242">
        <w:rPr>
          <w:rStyle w:val="TagStyle"/>
          <w:rtl/>
        </w:rPr>
        <w:t xml:space="preserve"> &lt;&lt; דובר_המשך &gt;&gt;</w:t>
      </w:r>
      <w:r>
        <w:rPr>
          <w:rtl/>
        </w:rPr>
        <w:t xml:space="preserve"> </w:t>
      </w:r>
      <w:bookmarkEnd w:id="3988"/>
    </w:p>
    <w:p w:rsidR="005F6821" w:rsidRDefault="005F6821" w:rsidP="00595995">
      <w:pPr>
        <w:pStyle w:val="KeepWithNext"/>
        <w:rPr>
          <w:rtl/>
        </w:rPr>
      </w:pPr>
    </w:p>
    <w:p w:rsidR="005F6821" w:rsidRDefault="005F6821" w:rsidP="00595995">
      <w:pPr>
        <w:rPr>
          <w:rtl/>
        </w:rPr>
      </w:pPr>
      <w:bookmarkStart w:id="3989" w:name="_ETM_Q11_508783"/>
      <w:bookmarkEnd w:id="3989"/>
      <w:r>
        <w:rPr>
          <w:rFonts w:hint="cs"/>
          <w:rtl/>
        </w:rPr>
        <w:t>למה שינה אותו? למשר</w:t>
      </w:r>
      <w:bookmarkStart w:id="3990" w:name="_ETM_Q11_512095"/>
      <w:bookmarkEnd w:id="3990"/>
      <w:r>
        <w:rPr>
          <w:rFonts w:hint="cs"/>
          <w:rtl/>
        </w:rPr>
        <w:t xml:space="preserve">ד לביטחון לאומי. כנראה לאומי שזה מלאום, לכן ערבי זה </w:t>
      </w:r>
      <w:bookmarkStart w:id="3991" w:name="_ETM_Q11_512155"/>
      <w:bookmarkEnd w:id="3991"/>
      <w:r>
        <w:rPr>
          <w:rFonts w:hint="cs"/>
          <w:rtl/>
        </w:rPr>
        <w:t>לא חשוב.</w:t>
      </w:r>
    </w:p>
    <w:p w:rsidR="005F6821" w:rsidRDefault="005F6821" w:rsidP="00595995">
      <w:pPr>
        <w:rPr>
          <w:rtl/>
        </w:rPr>
      </w:pPr>
      <w:bookmarkStart w:id="3992" w:name="_ETM_Q11_517599"/>
      <w:bookmarkEnd w:id="3992"/>
    </w:p>
    <w:p w:rsidR="005F6821" w:rsidRDefault="005F6821" w:rsidP="00595995">
      <w:pPr>
        <w:pStyle w:val="af6"/>
        <w:keepNext/>
        <w:rPr>
          <w:rtl/>
        </w:rPr>
      </w:pPr>
      <w:bookmarkStart w:id="3993" w:name="_ETM_Q11_517779"/>
      <w:bookmarkStart w:id="3994" w:name="_ETM_Q11_517795"/>
      <w:bookmarkStart w:id="3995" w:name="_ETM_Q11_517842"/>
      <w:bookmarkStart w:id="3996" w:name="ET_yor_6488_91"/>
      <w:bookmarkEnd w:id="3993"/>
      <w:bookmarkEnd w:id="3994"/>
      <w:bookmarkEnd w:id="3995"/>
      <w:r w:rsidRPr="00FD07F4">
        <w:rPr>
          <w:rStyle w:val="TagStyle"/>
          <w:rtl/>
        </w:rPr>
        <w:t xml:space="preserve"> &lt;&lt; יור &gt;&gt; </w:t>
      </w:r>
      <w:r>
        <w:rPr>
          <w:rtl/>
        </w:rPr>
        <w:t>היו"ר אוריאל בוסו:</w:t>
      </w:r>
      <w:r w:rsidRPr="00FD07F4">
        <w:rPr>
          <w:rStyle w:val="TagStyle"/>
          <w:rtl/>
        </w:rPr>
        <w:t xml:space="preserve"> &lt;&lt; יור &gt;&gt;</w:t>
      </w:r>
      <w:r>
        <w:rPr>
          <w:rtl/>
        </w:rPr>
        <w:t xml:space="preserve"> </w:t>
      </w:r>
      <w:bookmarkEnd w:id="3996"/>
    </w:p>
    <w:p w:rsidR="005F6821" w:rsidRDefault="005F6821" w:rsidP="00595995">
      <w:pPr>
        <w:pStyle w:val="KeepWithNext"/>
        <w:rPr>
          <w:rtl/>
        </w:rPr>
      </w:pPr>
    </w:p>
    <w:p w:rsidR="005F6821" w:rsidRDefault="005F6821" w:rsidP="00595995">
      <w:pPr>
        <w:rPr>
          <w:rtl/>
        </w:rPr>
      </w:pPr>
      <w:r>
        <w:rPr>
          <w:rFonts w:hint="cs"/>
          <w:rtl/>
        </w:rPr>
        <w:t>תודה רבה.</w:t>
      </w:r>
    </w:p>
    <w:p w:rsidR="005F6821" w:rsidRDefault="005F6821" w:rsidP="00595995">
      <w:pPr>
        <w:rPr>
          <w:rtl/>
        </w:rPr>
      </w:pPr>
    </w:p>
    <w:p w:rsidR="005F6821" w:rsidRDefault="005F6821" w:rsidP="00595995">
      <w:pPr>
        <w:pStyle w:val="-"/>
        <w:keepNext/>
        <w:rPr>
          <w:rtl/>
        </w:rPr>
      </w:pPr>
      <w:bookmarkStart w:id="3997" w:name="ET_speakercontinue_5918_92"/>
      <w:r w:rsidRPr="00FD07F4">
        <w:rPr>
          <w:rStyle w:val="TagStyle"/>
          <w:rtl/>
        </w:rPr>
        <w:t xml:space="preserve"> &lt;&lt; דובר_המשך &gt;&gt; </w:t>
      </w:r>
      <w:r>
        <w:rPr>
          <w:rtl/>
        </w:rPr>
        <w:t>אימאן ח'טיב יאסין (רע"מ – הרשימה הערבית המאוחדת):</w:t>
      </w:r>
      <w:r w:rsidRPr="00FD07F4">
        <w:rPr>
          <w:rStyle w:val="TagStyle"/>
          <w:rtl/>
        </w:rPr>
        <w:t xml:space="preserve"> &lt;&lt; דובר_המשך &gt;&gt;</w:t>
      </w:r>
      <w:r>
        <w:rPr>
          <w:rtl/>
        </w:rPr>
        <w:t xml:space="preserve"> </w:t>
      </w:r>
      <w:bookmarkEnd w:id="3997"/>
    </w:p>
    <w:p w:rsidR="005F6821" w:rsidRDefault="005F6821" w:rsidP="00595995">
      <w:pPr>
        <w:pStyle w:val="KeepWithNext"/>
        <w:rPr>
          <w:rtl/>
        </w:rPr>
      </w:pPr>
    </w:p>
    <w:p w:rsidR="005F6821" w:rsidRDefault="005F6821" w:rsidP="00595995">
      <w:pPr>
        <w:rPr>
          <w:rtl/>
        </w:rPr>
      </w:pPr>
      <w:r>
        <w:rPr>
          <w:rFonts w:hint="cs"/>
          <w:rtl/>
        </w:rPr>
        <w:t>אם זה היה יהודי זה היה חשוב.</w:t>
      </w:r>
    </w:p>
    <w:p w:rsidR="005F6821" w:rsidRDefault="005F6821" w:rsidP="00595995">
      <w:pPr>
        <w:rPr>
          <w:rtl/>
        </w:rPr>
      </w:pPr>
      <w:bookmarkStart w:id="3998" w:name="_ETM_Q11_516318"/>
      <w:bookmarkStart w:id="3999" w:name="_ETM_Q11_516411"/>
      <w:bookmarkEnd w:id="3998"/>
      <w:bookmarkEnd w:id="3999"/>
    </w:p>
    <w:p w:rsidR="005F6821" w:rsidRDefault="005F6821" w:rsidP="00595995">
      <w:pPr>
        <w:pStyle w:val="af5"/>
        <w:keepNext/>
        <w:rPr>
          <w:rtl/>
        </w:rPr>
      </w:pPr>
      <w:bookmarkStart w:id="4000" w:name="_ETM_Q11_516490"/>
      <w:bookmarkStart w:id="4001" w:name="_ETM_Q11_516529"/>
      <w:bookmarkStart w:id="4002" w:name="ET_interruption_6352_93"/>
      <w:bookmarkEnd w:id="4000"/>
      <w:bookmarkEnd w:id="4001"/>
      <w:r w:rsidRPr="006154DB">
        <w:rPr>
          <w:rStyle w:val="TagStyle"/>
          <w:rtl/>
        </w:rPr>
        <w:t xml:space="preserve"> &lt;&lt; קריאה &gt;&gt; </w:t>
      </w:r>
      <w:r>
        <w:rPr>
          <w:rtl/>
        </w:rPr>
        <w:t>אלמוג כהן (עוצמה יהודית):</w:t>
      </w:r>
      <w:r w:rsidRPr="006154DB">
        <w:rPr>
          <w:rStyle w:val="TagStyle"/>
          <w:rtl/>
        </w:rPr>
        <w:t xml:space="preserve"> &lt;&lt; קריאה &gt;&gt;</w:t>
      </w:r>
      <w:r>
        <w:rPr>
          <w:rtl/>
        </w:rPr>
        <w:t xml:space="preserve"> </w:t>
      </w:r>
      <w:bookmarkEnd w:id="4002"/>
    </w:p>
    <w:p w:rsidR="005F6821" w:rsidRDefault="005F6821" w:rsidP="00595995">
      <w:pPr>
        <w:pStyle w:val="KeepWithNext"/>
        <w:rPr>
          <w:rtl/>
        </w:rPr>
      </w:pPr>
    </w:p>
    <w:p w:rsidR="005F6821" w:rsidRDefault="005F6821" w:rsidP="00595995">
      <w:pPr>
        <w:rPr>
          <w:rtl/>
        </w:rPr>
      </w:pPr>
      <w:r>
        <w:rPr>
          <w:rFonts w:hint="cs"/>
          <w:rtl/>
        </w:rPr>
        <w:t>אבל אתם מתפרנסים מהנרצחים.</w:t>
      </w:r>
    </w:p>
    <w:p w:rsidR="005F6821" w:rsidRDefault="005F6821" w:rsidP="00595995">
      <w:pPr>
        <w:rPr>
          <w:rtl/>
        </w:rPr>
      </w:pPr>
      <w:bookmarkStart w:id="4003" w:name="_ETM_Q11_518613"/>
      <w:bookmarkEnd w:id="4003"/>
    </w:p>
    <w:p w:rsidR="005F6821" w:rsidRDefault="005F6821" w:rsidP="00595995">
      <w:pPr>
        <w:pStyle w:val="-"/>
        <w:keepNext/>
        <w:rPr>
          <w:rtl/>
        </w:rPr>
      </w:pPr>
      <w:bookmarkStart w:id="4004" w:name="_ETM_Q11_518787"/>
      <w:bookmarkStart w:id="4005" w:name="_ETM_Q11_518804"/>
      <w:bookmarkStart w:id="4006" w:name="_ETM_Q11_518843"/>
      <w:bookmarkStart w:id="4007" w:name="ET_speakercontinue_5918_94"/>
      <w:bookmarkEnd w:id="4004"/>
      <w:bookmarkEnd w:id="4005"/>
      <w:bookmarkEnd w:id="4006"/>
      <w:r w:rsidRPr="006154DB">
        <w:rPr>
          <w:rStyle w:val="TagStyle"/>
          <w:rtl/>
        </w:rPr>
        <w:t xml:space="preserve"> &lt;&lt; דובר_המשך &gt;&gt; </w:t>
      </w:r>
      <w:r>
        <w:rPr>
          <w:rtl/>
        </w:rPr>
        <w:t>אימאן ח'טיב יאסין (רע"מ – הרשימה הערבית המאוחדת):</w:t>
      </w:r>
      <w:r w:rsidRPr="006154DB">
        <w:rPr>
          <w:rStyle w:val="TagStyle"/>
          <w:rtl/>
        </w:rPr>
        <w:t xml:space="preserve"> &lt;&lt; דובר_המשך &gt;&gt;</w:t>
      </w:r>
      <w:r>
        <w:rPr>
          <w:rtl/>
        </w:rPr>
        <w:t xml:space="preserve"> </w:t>
      </w:r>
      <w:bookmarkEnd w:id="4007"/>
    </w:p>
    <w:p w:rsidR="005F6821" w:rsidRDefault="005F6821" w:rsidP="00595995">
      <w:pPr>
        <w:pStyle w:val="KeepWithNext"/>
        <w:rPr>
          <w:rtl/>
        </w:rPr>
      </w:pPr>
    </w:p>
    <w:p w:rsidR="005F6821" w:rsidRDefault="005F6821" w:rsidP="00595995">
      <w:pPr>
        <w:rPr>
          <w:rtl/>
        </w:rPr>
      </w:pPr>
      <w:bookmarkStart w:id="4008" w:name="_ETM_Q11_520229"/>
      <w:bookmarkEnd w:id="4008"/>
      <w:r>
        <w:rPr>
          <w:rFonts w:hint="cs"/>
          <w:rtl/>
        </w:rPr>
        <w:t>אתה תשב בשקט.</w:t>
      </w:r>
    </w:p>
    <w:p w:rsidR="005F6821" w:rsidRDefault="005F6821" w:rsidP="00595995">
      <w:pPr>
        <w:rPr>
          <w:rtl/>
        </w:rPr>
      </w:pPr>
      <w:bookmarkStart w:id="4009" w:name="_ETM_Q11_518747"/>
      <w:bookmarkEnd w:id="4009"/>
    </w:p>
    <w:p w:rsidR="005F6821" w:rsidRDefault="005F6821" w:rsidP="00595995">
      <w:pPr>
        <w:pStyle w:val="af6"/>
        <w:keepNext/>
        <w:rPr>
          <w:rtl/>
        </w:rPr>
      </w:pPr>
      <w:bookmarkStart w:id="4010" w:name="_ETM_Q11_518913"/>
      <w:bookmarkStart w:id="4011" w:name="_ETM_Q11_518931"/>
      <w:bookmarkStart w:id="4012" w:name="_ETM_Q11_518969"/>
      <w:bookmarkStart w:id="4013" w:name="ET_yor_6488_95"/>
      <w:bookmarkEnd w:id="4010"/>
      <w:bookmarkEnd w:id="4011"/>
      <w:bookmarkEnd w:id="4012"/>
      <w:r w:rsidRPr="006154DB">
        <w:rPr>
          <w:rStyle w:val="TagStyle"/>
          <w:rtl/>
        </w:rPr>
        <w:t xml:space="preserve"> &lt;&lt; יור &gt;&gt; </w:t>
      </w:r>
      <w:r>
        <w:rPr>
          <w:rtl/>
        </w:rPr>
        <w:t>היו"ר אוריאל בוסו:</w:t>
      </w:r>
      <w:r w:rsidRPr="006154DB">
        <w:rPr>
          <w:rStyle w:val="TagStyle"/>
          <w:rtl/>
        </w:rPr>
        <w:t xml:space="preserve"> &lt;&lt; יור &gt;&gt;</w:t>
      </w:r>
      <w:r>
        <w:rPr>
          <w:rtl/>
        </w:rPr>
        <w:t xml:space="preserve"> </w:t>
      </w:r>
      <w:bookmarkEnd w:id="4013"/>
    </w:p>
    <w:p w:rsidR="005F6821" w:rsidRDefault="005F6821" w:rsidP="00595995">
      <w:pPr>
        <w:pStyle w:val="KeepWithNext"/>
        <w:rPr>
          <w:rtl/>
        </w:rPr>
      </w:pPr>
    </w:p>
    <w:p w:rsidR="005F6821" w:rsidRDefault="005F6821" w:rsidP="00595995">
      <w:pPr>
        <w:rPr>
          <w:rtl/>
        </w:rPr>
      </w:pPr>
      <w:r>
        <w:rPr>
          <w:rFonts w:hint="cs"/>
          <w:rtl/>
        </w:rPr>
        <w:t>חב</w:t>
      </w:r>
      <w:bookmarkStart w:id="4014" w:name="_ETM_Q11_520074"/>
      <w:bookmarkEnd w:id="4014"/>
      <w:r>
        <w:rPr>
          <w:rFonts w:hint="cs"/>
          <w:rtl/>
        </w:rPr>
        <w:t>ר הכנסת אלמוג כהן.</w:t>
      </w:r>
      <w:bookmarkStart w:id="4015" w:name="_ETM_Q11_519567"/>
      <w:bookmarkEnd w:id="4015"/>
    </w:p>
    <w:p w:rsidR="005F6821" w:rsidRDefault="005F6821" w:rsidP="00595995">
      <w:pPr>
        <w:rPr>
          <w:rtl/>
        </w:rPr>
      </w:pPr>
      <w:bookmarkStart w:id="4016" w:name="_ETM_Q11_519694"/>
      <w:bookmarkEnd w:id="4016"/>
    </w:p>
    <w:p w:rsidR="005F6821" w:rsidRDefault="005F6821" w:rsidP="00595995">
      <w:pPr>
        <w:pStyle w:val="af5"/>
        <w:keepNext/>
        <w:rPr>
          <w:rtl/>
        </w:rPr>
      </w:pPr>
      <w:bookmarkStart w:id="4017" w:name="_ETM_Q11_519021"/>
      <w:bookmarkStart w:id="4018" w:name="_ETM_Q11_519115"/>
      <w:bookmarkEnd w:id="4017"/>
      <w:bookmarkEnd w:id="4018"/>
      <w:r w:rsidRPr="006154DB">
        <w:rPr>
          <w:rStyle w:val="TagStyle"/>
          <w:rtl/>
        </w:rPr>
        <w:t xml:space="preserve">&lt;&lt; קריאה &gt;&gt; </w:t>
      </w:r>
      <w:r>
        <w:rPr>
          <w:rtl/>
        </w:rPr>
        <w:t>אלמוג כהן (עוצמה יהודית):</w:t>
      </w:r>
      <w:r w:rsidRPr="006154DB">
        <w:rPr>
          <w:rStyle w:val="TagStyle"/>
          <w:rtl/>
        </w:rPr>
        <w:t xml:space="preserve"> &lt;&lt; קריאה &gt;&gt;</w:t>
      </w:r>
      <w:r>
        <w:rPr>
          <w:rtl/>
        </w:rPr>
        <w:t xml:space="preserve"> </w:t>
      </w:r>
    </w:p>
    <w:p w:rsidR="005F6821" w:rsidRDefault="005F6821" w:rsidP="00595995">
      <w:pPr>
        <w:pStyle w:val="KeepWithNext"/>
        <w:rPr>
          <w:rtl/>
        </w:rPr>
      </w:pPr>
    </w:p>
    <w:p w:rsidR="005F6821" w:rsidRDefault="005F6821" w:rsidP="00595995">
      <w:pPr>
        <w:rPr>
          <w:rtl/>
        </w:rPr>
      </w:pPr>
      <w:r>
        <w:rPr>
          <w:rFonts w:hint="cs"/>
          <w:rtl/>
        </w:rPr>
        <w:t>אתם מתפרנסים מהנרצחים.</w:t>
      </w:r>
    </w:p>
    <w:p w:rsidR="005F6821" w:rsidRDefault="005F6821" w:rsidP="00595995">
      <w:pPr>
        <w:rPr>
          <w:rtl/>
        </w:rPr>
      </w:pPr>
      <w:bookmarkStart w:id="4019" w:name="_ETM_Q11_519808"/>
      <w:bookmarkStart w:id="4020" w:name="_ETM_Q11_519934"/>
      <w:bookmarkEnd w:id="4019"/>
      <w:bookmarkEnd w:id="4020"/>
    </w:p>
    <w:p w:rsidR="005F6821" w:rsidRDefault="005F6821" w:rsidP="00595995">
      <w:pPr>
        <w:pStyle w:val="-"/>
        <w:keepNext/>
        <w:rPr>
          <w:rtl/>
        </w:rPr>
      </w:pPr>
      <w:bookmarkStart w:id="4021" w:name="_ETM_Q11_519133"/>
      <w:bookmarkStart w:id="4022" w:name="_ETM_Q11_519223"/>
      <w:bookmarkStart w:id="4023" w:name="ET_speakercontinue_5918_96"/>
      <w:bookmarkEnd w:id="4021"/>
      <w:bookmarkEnd w:id="4022"/>
      <w:r w:rsidRPr="006154DB">
        <w:rPr>
          <w:rStyle w:val="TagStyle"/>
          <w:rtl/>
        </w:rPr>
        <w:t xml:space="preserve"> &lt;&lt; דובר_המשך &gt;&gt; </w:t>
      </w:r>
      <w:r>
        <w:rPr>
          <w:rtl/>
        </w:rPr>
        <w:t>אימאן ח'טיב יאסין (רע"מ – הרשימה הערבית המאוחדת):</w:t>
      </w:r>
      <w:r w:rsidRPr="006154DB">
        <w:rPr>
          <w:rStyle w:val="TagStyle"/>
          <w:rtl/>
        </w:rPr>
        <w:t xml:space="preserve"> &lt;&lt; דובר_המשך &gt;&gt;</w:t>
      </w:r>
      <w:r>
        <w:rPr>
          <w:rtl/>
        </w:rPr>
        <w:t xml:space="preserve"> </w:t>
      </w:r>
      <w:bookmarkEnd w:id="4023"/>
    </w:p>
    <w:p w:rsidR="005F6821" w:rsidRDefault="005F6821" w:rsidP="00595995">
      <w:pPr>
        <w:pStyle w:val="KeepWithNext"/>
        <w:rPr>
          <w:rtl/>
        </w:rPr>
      </w:pPr>
    </w:p>
    <w:p w:rsidR="005F6821" w:rsidRDefault="005F6821" w:rsidP="00595995">
      <w:pPr>
        <w:rPr>
          <w:rtl/>
        </w:rPr>
      </w:pPr>
      <w:bookmarkStart w:id="4024" w:name="_ETM_Q11_522202"/>
      <w:bookmarkStart w:id="4025" w:name="_ETM_Q11_522325"/>
      <w:bookmarkEnd w:id="4024"/>
      <w:bookmarkEnd w:id="4025"/>
      <w:r>
        <w:rPr>
          <w:rFonts w:hint="cs"/>
          <w:rtl/>
        </w:rPr>
        <w:t>תשב בשקט</w:t>
      </w:r>
      <w:bookmarkStart w:id="4026" w:name="_ETM_Q11_519729"/>
      <w:bookmarkEnd w:id="4026"/>
      <w:r>
        <w:rPr>
          <w:rFonts w:hint="cs"/>
          <w:rtl/>
        </w:rPr>
        <w:t>, תתבייש לך.</w:t>
      </w:r>
      <w:bookmarkStart w:id="4027" w:name="_ETM_Q11_522369"/>
      <w:bookmarkEnd w:id="4027"/>
    </w:p>
    <w:p w:rsidR="005F6821" w:rsidRDefault="005F6821" w:rsidP="00595995">
      <w:pPr>
        <w:rPr>
          <w:rtl/>
        </w:rPr>
      </w:pPr>
    </w:p>
    <w:p w:rsidR="005F6821" w:rsidRDefault="005F6821" w:rsidP="00595995">
      <w:pPr>
        <w:pStyle w:val="af6"/>
        <w:keepNext/>
        <w:rPr>
          <w:rtl/>
        </w:rPr>
      </w:pPr>
      <w:bookmarkStart w:id="4028" w:name="_ETM_Q11_522480"/>
      <w:bookmarkStart w:id="4029" w:name="_ETM_Q11_522528"/>
      <w:bookmarkStart w:id="4030" w:name="_ETM_Q11_522570"/>
      <w:bookmarkStart w:id="4031" w:name="ET_yor_6488_97"/>
      <w:bookmarkEnd w:id="4028"/>
      <w:bookmarkEnd w:id="4029"/>
      <w:bookmarkEnd w:id="4030"/>
      <w:r w:rsidRPr="006154DB">
        <w:rPr>
          <w:rStyle w:val="TagStyle"/>
          <w:rtl/>
        </w:rPr>
        <w:lastRenderedPageBreak/>
        <w:t xml:space="preserve"> &lt;&lt; יור &gt;&gt; </w:t>
      </w:r>
      <w:r>
        <w:rPr>
          <w:rtl/>
        </w:rPr>
        <w:t>היו"ר אוריאל בוסו:</w:t>
      </w:r>
      <w:r w:rsidRPr="006154DB">
        <w:rPr>
          <w:rStyle w:val="TagStyle"/>
          <w:rtl/>
        </w:rPr>
        <w:t xml:space="preserve"> &lt;&lt; יור &gt;&gt;</w:t>
      </w:r>
      <w:r>
        <w:rPr>
          <w:rtl/>
        </w:rPr>
        <w:t xml:space="preserve"> </w:t>
      </w:r>
      <w:bookmarkEnd w:id="4031"/>
    </w:p>
    <w:p w:rsidR="005F6821" w:rsidRDefault="005F6821" w:rsidP="00595995">
      <w:pPr>
        <w:pStyle w:val="KeepWithNext"/>
        <w:rPr>
          <w:rtl/>
          <w:lang w:eastAsia="he-IL"/>
        </w:rPr>
      </w:pPr>
    </w:p>
    <w:p w:rsidR="005F6821" w:rsidRDefault="005F6821" w:rsidP="00595995">
      <w:pPr>
        <w:rPr>
          <w:rtl/>
          <w:lang w:eastAsia="he-IL"/>
        </w:rPr>
      </w:pPr>
      <w:bookmarkStart w:id="4032" w:name="_ETM_Q11_523613"/>
      <w:bookmarkEnd w:id="4032"/>
      <w:r>
        <w:rPr>
          <w:rFonts w:hint="cs"/>
          <w:rtl/>
          <w:lang w:eastAsia="he-IL"/>
        </w:rPr>
        <w:t>חבר הכנסת אלמוג כהן. חבר הכנסת אלמוג כהן</w:t>
      </w:r>
      <w:bookmarkStart w:id="4033" w:name="_ETM_Q11_525816"/>
      <w:bookmarkEnd w:id="4033"/>
      <w:r>
        <w:rPr>
          <w:rFonts w:hint="cs"/>
          <w:rtl/>
          <w:lang w:eastAsia="he-IL"/>
        </w:rPr>
        <w:t>.</w:t>
      </w:r>
    </w:p>
    <w:p w:rsidR="005F6821" w:rsidRDefault="005F6821" w:rsidP="00595995">
      <w:pPr>
        <w:rPr>
          <w:rtl/>
          <w:lang w:eastAsia="he-IL"/>
        </w:rPr>
      </w:pPr>
    </w:p>
    <w:p w:rsidR="005F6821" w:rsidRDefault="005F6821" w:rsidP="00595995">
      <w:pPr>
        <w:pStyle w:val="-"/>
        <w:keepNext/>
        <w:rPr>
          <w:rtl/>
        </w:rPr>
      </w:pPr>
      <w:bookmarkStart w:id="4034" w:name="_ETM_Q11_526920"/>
      <w:bookmarkStart w:id="4035" w:name="_ETM_Q11_527017"/>
      <w:bookmarkEnd w:id="4034"/>
      <w:bookmarkEnd w:id="4035"/>
      <w:r w:rsidRPr="006154DB">
        <w:rPr>
          <w:rStyle w:val="TagStyle"/>
          <w:rtl/>
        </w:rPr>
        <w:t xml:space="preserve">&lt;&lt; דובר_המשך &gt;&gt; </w:t>
      </w:r>
      <w:r>
        <w:rPr>
          <w:rtl/>
        </w:rPr>
        <w:t>אימאן ח'טיב יאסין (רע"מ – הרשימה הערבית המאוחדת):</w:t>
      </w:r>
      <w:r w:rsidRPr="006154DB">
        <w:rPr>
          <w:rStyle w:val="TagStyle"/>
          <w:rtl/>
        </w:rPr>
        <w:t xml:space="preserve"> &lt;&lt; דובר_המשך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תתבייש לך.</w:t>
      </w:r>
    </w:p>
    <w:p w:rsidR="005F6821" w:rsidRDefault="005F6821" w:rsidP="00595995">
      <w:pPr>
        <w:rPr>
          <w:rtl/>
          <w:lang w:eastAsia="he-IL"/>
        </w:rPr>
      </w:pPr>
      <w:bookmarkStart w:id="4036" w:name="_ETM_Q11_522710"/>
      <w:bookmarkStart w:id="4037" w:name="_ETM_Q11_522808"/>
      <w:bookmarkEnd w:id="4036"/>
      <w:bookmarkEnd w:id="4037"/>
    </w:p>
    <w:p w:rsidR="005F6821" w:rsidRDefault="005F6821" w:rsidP="00595995">
      <w:pPr>
        <w:pStyle w:val="af5"/>
        <w:keepNext/>
        <w:rPr>
          <w:rtl/>
        </w:rPr>
      </w:pPr>
      <w:bookmarkStart w:id="4038" w:name="_ETM_Q11_527041"/>
      <w:bookmarkStart w:id="4039" w:name="_ETM_Q11_527135"/>
      <w:bookmarkEnd w:id="4038"/>
      <w:bookmarkEnd w:id="4039"/>
      <w:r w:rsidRPr="006154DB">
        <w:rPr>
          <w:rStyle w:val="TagStyle"/>
          <w:rtl/>
        </w:rPr>
        <w:t xml:space="preserve">&lt;&lt; קריאה &gt;&gt; </w:t>
      </w:r>
      <w:r>
        <w:rPr>
          <w:rtl/>
        </w:rPr>
        <w:t>אלמוג כהן (עוצמה יהודית):</w:t>
      </w:r>
      <w:r w:rsidRPr="006154DB">
        <w:rPr>
          <w:rStyle w:val="TagStyle"/>
          <w:rtl/>
        </w:rPr>
        <w:t xml:space="preserve"> &lt;&lt; קריאה &gt;&gt;</w:t>
      </w:r>
      <w:r>
        <w:rPr>
          <w:rtl/>
        </w:rPr>
        <w:t xml:space="preserve"> </w:t>
      </w:r>
    </w:p>
    <w:p w:rsidR="005F6821" w:rsidRDefault="005F6821" w:rsidP="00595995">
      <w:pPr>
        <w:pStyle w:val="KeepWithNext"/>
        <w:rPr>
          <w:rtl/>
        </w:rPr>
      </w:pPr>
    </w:p>
    <w:p w:rsidR="005F6821" w:rsidRDefault="005F6821" w:rsidP="00595995">
      <w:pPr>
        <w:rPr>
          <w:rtl/>
        </w:rPr>
      </w:pPr>
      <w:r>
        <w:rPr>
          <w:rFonts w:hint="cs"/>
          <w:rtl/>
        </w:rPr>
        <w:t>אתם. אתם מתפרנסים.</w:t>
      </w:r>
    </w:p>
    <w:p w:rsidR="005F6821" w:rsidRDefault="005F6821" w:rsidP="00595995">
      <w:pPr>
        <w:rPr>
          <w:rtl/>
          <w:lang w:eastAsia="he-IL"/>
        </w:rPr>
      </w:pPr>
    </w:p>
    <w:p w:rsidR="005F6821" w:rsidRDefault="005F6821" w:rsidP="00595995">
      <w:pPr>
        <w:pStyle w:val="-"/>
        <w:keepNext/>
        <w:rPr>
          <w:rtl/>
        </w:rPr>
      </w:pPr>
      <w:bookmarkStart w:id="4040" w:name="_ETM_Q11_523749"/>
      <w:bookmarkStart w:id="4041" w:name="_ETM_Q11_523849"/>
      <w:bookmarkStart w:id="4042" w:name="ET_speakercontinue_5918_98"/>
      <w:bookmarkEnd w:id="4040"/>
      <w:bookmarkEnd w:id="4041"/>
      <w:r w:rsidRPr="006154DB">
        <w:rPr>
          <w:rStyle w:val="TagStyle"/>
          <w:rtl/>
        </w:rPr>
        <w:t xml:space="preserve"> &lt;&lt; דובר_המשך &gt;&gt; </w:t>
      </w:r>
      <w:r>
        <w:rPr>
          <w:rtl/>
        </w:rPr>
        <w:t>אימאן ח'טיב יאסין (רע"מ – הרשימה הערבית המאוחדת):</w:t>
      </w:r>
      <w:r w:rsidRPr="006154DB">
        <w:rPr>
          <w:rStyle w:val="TagStyle"/>
          <w:rtl/>
        </w:rPr>
        <w:t xml:space="preserve"> &lt;&lt; דובר_המשך &gt;&gt;</w:t>
      </w:r>
      <w:r>
        <w:rPr>
          <w:rtl/>
        </w:rPr>
        <w:t xml:space="preserve"> </w:t>
      </w:r>
      <w:bookmarkEnd w:id="4042"/>
    </w:p>
    <w:p w:rsidR="005F6821" w:rsidRDefault="005F6821" w:rsidP="00595995">
      <w:pPr>
        <w:pStyle w:val="KeepWithNext"/>
        <w:rPr>
          <w:rtl/>
          <w:lang w:eastAsia="he-IL"/>
        </w:rPr>
      </w:pPr>
    </w:p>
    <w:p w:rsidR="005F6821" w:rsidRPr="006154DB" w:rsidRDefault="005F6821" w:rsidP="00595995">
      <w:pPr>
        <w:rPr>
          <w:rtl/>
          <w:lang w:eastAsia="he-IL"/>
        </w:rPr>
      </w:pPr>
      <w:bookmarkStart w:id="4043" w:name="_ETM_Q11_524955"/>
      <w:bookmarkEnd w:id="4043"/>
      <w:r>
        <w:rPr>
          <w:rFonts w:hint="cs"/>
          <w:rtl/>
          <w:lang w:eastAsia="he-IL"/>
        </w:rPr>
        <w:t xml:space="preserve">תתבייש לך. תתבייש לך. </w:t>
      </w:r>
    </w:p>
    <w:p w:rsidR="005F6821" w:rsidRDefault="005F6821" w:rsidP="00595995">
      <w:pPr>
        <w:rPr>
          <w:rtl/>
        </w:rPr>
      </w:pPr>
      <w:bookmarkStart w:id="4044" w:name="_ETM_Q11_520678"/>
      <w:bookmarkEnd w:id="4044"/>
      <w:r>
        <w:rPr>
          <w:rFonts w:hint="cs"/>
          <w:rtl/>
        </w:rPr>
        <w:t xml:space="preserve"> </w:t>
      </w:r>
    </w:p>
    <w:p w:rsidR="005F6821" w:rsidRDefault="005F6821" w:rsidP="00595995">
      <w:pPr>
        <w:pStyle w:val="af6"/>
        <w:keepNext/>
        <w:rPr>
          <w:rtl/>
        </w:rPr>
      </w:pPr>
      <w:bookmarkStart w:id="4045" w:name="_ETM_Q11_529046"/>
      <w:bookmarkStart w:id="4046" w:name="_ETM_Q11_529158"/>
      <w:bookmarkStart w:id="4047" w:name="ET_yor_6488_99"/>
      <w:bookmarkEnd w:id="4045"/>
      <w:bookmarkEnd w:id="4046"/>
      <w:r w:rsidRPr="001777BB">
        <w:rPr>
          <w:rStyle w:val="TagStyle"/>
          <w:rtl/>
        </w:rPr>
        <w:t xml:space="preserve"> &lt;&lt; יור &gt;&gt; </w:t>
      </w:r>
      <w:r>
        <w:rPr>
          <w:rtl/>
        </w:rPr>
        <w:t>היו"ר אוריאל בוסו:</w:t>
      </w:r>
      <w:r w:rsidRPr="001777BB">
        <w:rPr>
          <w:rStyle w:val="TagStyle"/>
          <w:rtl/>
        </w:rPr>
        <w:t xml:space="preserve"> &lt;&lt; יור &gt;&gt;</w:t>
      </w:r>
      <w:r>
        <w:rPr>
          <w:rtl/>
        </w:rPr>
        <w:t xml:space="preserve"> </w:t>
      </w:r>
      <w:bookmarkEnd w:id="4047"/>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ח</w:t>
      </w:r>
      <w:bookmarkStart w:id="4048" w:name="_ETM_Q11_530424"/>
      <w:bookmarkEnd w:id="4048"/>
      <w:r>
        <w:rPr>
          <w:rFonts w:hint="cs"/>
          <w:rtl/>
          <w:lang w:eastAsia="he-IL"/>
        </w:rPr>
        <w:t>בר הכנסת אלמוג כהן.</w:t>
      </w:r>
    </w:p>
    <w:p w:rsidR="005F6821" w:rsidRDefault="005F6821" w:rsidP="00595995">
      <w:pPr>
        <w:rPr>
          <w:rtl/>
          <w:lang w:eastAsia="he-IL"/>
        </w:rPr>
      </w:pPr>
      <w:bookmarkStart w:id="4049" w:name="_ETM_Q11_528630"/>
      <w:bookmarkEnd w:id="4049"/>
    </w:p>
    <w:p w:rsidR="005F6821" w:rsidRDefault="005F6821" w:rsidP="00595995">
      <w:pPr>
        <w:pStyle w:val="af5"/>
        <w:keepNext/>
        <w:rPr>
          <w:rtl/>
        </w:rPr>
      </w:pPr>
      <w:bookmarkStart w:id="4050" w:name="_ETM_Q11_528750"/>
      <w:bookmarkStart w:id="4051" w:name="_ETM_Q11_528831"/>
      <w:bookmarkStart w:id="4052" w:name="_ETM_Q11_528872"/>
      <w:bookmarkStart w:id="4053" w:name="ET_interruption_6352_100"/>
      <w:bookmarkEnd w:id="4050"/>
      <w:bookmarkEnd w:id="4051"/>
      <w:bookmarkEnd w:id="4052"/>
      <w:r w:rsidRPr="001777BB">
        <w:rPr>
          <w:rStyle w:val="TagStyle"/>
          <w:rtl/>
        </w:rPr>
        <w:t xml:space="preserve"> &lt;&lt; קריאה &gt;&gt; </w:t>
      </w:r>
      <w:r>
        <w:rPr>
          <w:rtl/>
        </w:rPr>
        <w:t>אלמוג כהן (עוצמה יהודית):</w:t>
      </w:r>
      <w:r w:rsidRPr="001777BB">
        <w:rPr>
          <w:rStyle w:val="TagStyle"/>
          <w:rtl/>
        </w:rPr>
        <w:t xml:space="preserve"> &lt;&lt; קריאה &gt;&gt;</w:t>
      </w:r>
      <w:r>
        <w:rPr>
          <w:rtl/>
        </w:rPr>
        <w:t xml:space="preserve"> </w:t>
      </w:r>
      <w:bookmarkEnd w:id="4053"/>
    </w:p>
    <w:p w:rsidR="005F6821" w:rsidRDefault="005F6821" w:rsidP="00595995">
      <w:pPr>
        <w:pStyle w:val="KeepWithNext"/>
        <w:rPr>
          <w:rtl/>
          <w:lang w:eastAsia="he-IL"/>
        </w:rPr>
      </w:pPr>
    </w:p>
    <w:p w:rsidR="005F6821" w:rsidRDefault="005F6821" w:rsidP="00595995">
      <w:pPr>
        <w:rPr>
          <w:rtl/>
          <w:lang w:eastAsia="he-IL"/>
        </w:rPr>
      </w:pPr>
      <w:bookmarkStart w:id="4054" w:name="_ETM_Q11_532778"/>
      <w:bookmarkStart w:id="4055" w:name="_ETM_Q11_533075"/>
      <w:bookmarkStart w:id="4056" w:name="_ETM_Q11_533144"/>
      <w:bookmarkEnd w:id="4054"/>
      <w:bookmarkEnd w:id="4055"/>
      <w:bookmarkEnd w:id="4056"/>
      <w:r>
        <w:rPr>
          <w:rFonts w:hint="cs"/>
          <w:rtl/>
          <w:lang w:eastAsia="he-IL"/>
        </w:rPr>
        <w:t xml:space="preserve">הדם שלהם </w:t>
      </w:r>
      <w:bookmarkStart w:id="4057" w:name="_ETM_Q11_528944"/>
      <w:bookmarkEnd w:id="4057"/>
      <w:r>
        <w:rPr>
          <w:rFonts w:hint="cs"/>
          <w:rtl/>
          <w:lang w:eastAsia="he-IL"/>
        </w:rPr>
        <w:t>זאת הפרנסה שלך.</w:t>
      </w:r>
    </w:p>
    <w:p w:rsidR="005F6821" w:rsidRDefault="005F6821" w:rsidP="00595995">
      <w:pPr>
        <w:rPr>
          <w:rtl/>
          <w:lang w:eastAsia="he-IL"/>
        </w:rPr>
      </w:pPr>
      <w:bookmarkStart w:id="4058" w:name="_ETM_Q11_529466"/>
      <w:bookmarkStart w:id="4059" w:name="_ETM_Q11_529561"/>
      <w:bookmarkEnd w:id="4058"/>
      <w:bookmarkEnd w:id="4059"/>
    </w:p>
    <w:p w:rsidR="005F6821" w:rsidRDefault="005F6821" w:rsidP="00595995">
      <w:pPr>
        <w:pStyle w:val="af6"/>
        <w:keepNext/>
        <w:rPr>
          <w:rtl/>
        </w:rPr>
      </w:pPr>
      <w:bookmarkStart w:id="4060" w:name="_ETM_Q11_533460"/>
      <w:bookmarkStart w:id="4061" w:name="_ETM_Q11_533568"/>
      <w:bookmarkStart w:id="4062" w:name="ET_yor_6488_103"/>
      <w:bookmarkEnd w:id="4060"/>
      <w:bookmarkEnd w:id="4061"/>
      <w:r w:rsidRPr="00BA178A">
        <w:rPr>
          <w:rStyle w:val="TagStyle"/>
          <w:rtl/>
        </w:rPr>
        <w:t xml:space="preserve"> &lt;&lt; יור &gt;&gt; </w:t>
      </w:r>
      <w:r>
        <w:rPr>
          <w:rtl/>
        </w:rPr>
        <w:t>היו"ר אוריאל בוסו:</w:t>
      </w:r>
      <w:r w:rsidRPr="00BA178A">
        <w:rPr>
          <w:rStyle w:val="TagStyle"/>
          <w:rtl/>
        </w:rPr>
        <w:t xml:space="preserve"> &lt;&lt; יור &gt;&gt;</w:t>
      </w:r>
      <w:r>
        <w:rPr>
          <w:rtl/>
        </w:rPr>
        <w:t xml:space="preserve"> </w:t>
      </w:r>
      <w:bookmarkEnd w:id="4062"/>
    </w:p>
    <w:p w:rsidR="005F6821" w:rsidRDefault="005F6821" w:rsidP="00595995">
      <w:pPr>
        <w:pStyle w:val="KeepWithNext"/>
        <w:rPr>
          <w:rtl/>
          <w:lang w:eastAsia="he-IL"/>
        </w:rPr>
      </w:pPr>
    </w:p>
    <w:p w:rsidR="005F6821" w:rsidRDefault="005F6821" w:rsidP="00595995">
      <w:pPr>
        <w:rPr>
          <w:rtl/>
          <w:lang w:eastAsia="he-IL"/>
        </w:rPr>
      </w:pPr>
      <w:bookmarkStart w:id="4063" w:name="_ETM_Q11_534595"/>
      <w:bookmarkEnd w:id="4063"/>
      <w:r>
        <w:rPr>
          <w:rFonts w:hint="cs"/>
          <w:rtl/>
          <w:lang w:eastAsia="he-IL"/>
        </w:rPr>
        <w:t xml:space="preserve">חבר הכנסת </w:t>
      </w:r>
      <w:bookmarkStart w:id="4064" w:name="_ETM_Q11_530542"/>
      <w:bookmarkEnd w:id="4064"/>
      <w:r>
        <w:rPr>
          <w:rFonts w:hint="cs"/>
          <w:rtl/>
          <w:lang w:eastAsia="he-IL"/>
        </w:rPr>
        <w:t>אלמוג כהן. תודה.</w:t>
      </w:r>
    </w:p>
    <w:p w:rsidR="005F6821" w:rsidRPr="00BA178A" w:rsidRDefault="005F6821" w:rsidP="00595995">
      <w:pPr>
        <w:rPr>
          <w:rtl/>
          <w:lang w:eastAsia="he-IL"/>
        </w:rPr>
      </w:pPr>
      <w:bookmarkStart w:id="4065" w:name="_ETM_Q11_535198"/>
      <w:bookmarkStart w:id="4066" w:name="_ETM_Q11_535310"/>
      <w:bookmarkEnd w:id="4065"/>
      <w:bookmarkEnd w:id="4066"/>
    </w:p>
    <w:p w:rsidR="005F6821" w:rsidRDefault="005F6821" w:rsidP="00595995">
      <w:pPr>
        <w:pStyle w:val="-"/>
        <w:keepNext/>
        <w:rPr>
          <w:rtl/>
        </w:rPr>
      </w:pPr>
      <w:bookmarkStart w:id="4067" w:name="_ETM_Q11_529585"/>
      <w:bookmarkStart w:id="4068" w:name="_ETM_Q11_529669"/>
      <w:bookmarkStart w:id="4069" w:name="ET_speakercontinue_5918_101"/>
      <w:bookmarkEnd w:id="4067"/>
      <w:bookmarkEnd w:id="4068"/>
      <w:r w:rsidRPr="001777BB">
        <w:rPr>
          <w:rStyle w:val="TagStyle"/>
          <w:rtl/>
        </w:rPr>
        <w:t xml:space="preserve"> &lt;&lt; דובר_המשך &gt;&gt; </w:t>
      </w:r>
      <w:r>
        <w:rPr>
          <w:rtl/>
        </w:rPr>
        <w:t>אימאן ח'טיב יאסין (רע"מ – הרשימה הערבית המאוחדת):</w:t>
      </w:r>
      <w:r w:rsidRPr="001777BB">
        <w:rPr>
          <w:rStyle w:val="TagStyle"/>
          <w:rtl/>
        </w:rPr>
        <w:t xml:space="preserve"> &lt;&lt; דובר_המשך &gt;&gt;</w:t>
      </w:r>
      <w:r>
        <w:rPr>
          <w:rtl/>
        </w:rPr>
        <w:t xml:space="preserve"> </w:t>
      </w:r>
      <w:bookmarkEnd w:id="4069"/>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במ</w:t>
      </w:r>
      <w:bookmarkStart w:id="4070" w:name="_ETM_Q11_530758"/>
      <w:bookmarkEnd w:id="4070"/>
      <w:r>
        <w:rPr>
          <w:rFonts w:hint="cs"/>
          <w:rtl/>
          <w:lang w:eastAsia="he-IL"/>
        </w:rPr>
        <w:t xml:space="preserve">קום שתגיד: יש מה לעשות, אנחנו בממשלה, אנחנו אחראים, אתה יושב שם וצועק. בושה, בושה, בושה וחרפה למי שיכול </w:t>
      </w:r>
      <w:bookmarkStart w:id="4071" w:name="_ETM_Q11_539620"/>
      <w:bookmarkEnd w:id="4071"/>
      <w:r>
        <w:rPr>
          <w:rFonts w:hint="cs"/>
          <w:rtl/>
          <w:lang w:eastAsia="he-IL"/>
        </w:rPr>
        <w:t>ולא עושה.</w:t>
      </w:r>
    </w:p>
    <w:p w:rsidR="005F6821" w:rsidRDefault="005F6821" w:rsidP="00595995">
      <w:pPr>
        <w:rPr>
          <w:rtl/>
          <w:lang w:eastAsia="he-IL"/>
        </w:rPr>
      </w:pPr>
      <w:bookmarkStart w:id="4072" w:name="_ETM_Q11_536145"/>
      <w:bookmarkStart w:id="4073" w:name="_ETM_Q11_536284"/>
      <w:bookmarkEnd w:id="4072"/>
      <w:bookmarkEnd w:id="4073"/>
    </w:p>
    <w:p w:rsidR="005F6821" w:rsidRDefault="005F6821" w:rsidP="00595995">
      <w:pPr>
        <w:pStyle w:val="af5"/>
        <w:keepNext/>
        <w:rPr>
          <w:rtl/>
        </w:rPr>
      </w:pPr>
      <w:bookmarkStart w:id="4074" w:name="_ETM_Q11_543364"/>
      <w:bookmarkStart w:id="4075" w:name="_ETM_Q11_543480"/>
      <w:bookmarkStart w:id="4076" w:name="ET_interruption_6352_104"/>
      <w:bookmarkEnd w:id="4074"/>
      <w:bookmarkEnd w:id="4075"/>
      <w:r w:rsidRPr="008820EB">
        <w:rPr>
          <w:rStyle w:val="TagStyle"/>
          <w:rtl/>
        </w:rPr>
        <w:t xml:space="preserve"> &lt;&lt; קריאה &gt;&gt; </w:t>
      </w:r>
      <w:r>
        <w:rPr>
          <w:rtl/>
        </w:rPr>
        <w:t>אלמוג כהן (עוצמה יהודית):</w:t>
      </w:r>
      <w:r w:rsidRPr="008820EB">
        <w:rPr>
          <w:rStyle w:val="TagStyle"/>
          <w:rtl/>
        </w:rPr>
        <w:t xml:space="preserve"> &lt;&lt; קריאה &gt;&gt;</w:t>
      </w:r>
      <w:r>
        <w:rPr>
          <w:rtl/>
        </w:rPr>
        <w:t xml:space="preserve"> </w:t>
      </w:r>
      <w:bookmarkEnd w:id="4076"/>
    </w:p>
    <w:p w:rsidR="005F6821" w:rsidRDefault="005F6821" w:rsidP="00595995">
      <w:pPr>
        <w:pStyle w:val="KeepWithNext"/>
        <w:rPr>
          <w:rtl/>
          <w:lang w:eastAsia="he-IL"/>
        </w:rPr>
      </w:pPr>
    </w:p>
    <w:p w:rsidR="005F6821" w:rsidRDefault="005F6821" w:rsidP="00595995">
      <w:pPr>
        <w:rPr>
          <w:rtl/>
          <w:lang w:eastAsia="he-IL"/>
        </w:rPr>
      </w:pPr>
      <w:bookmarkStart w:id="4077" w:name="_ETM_Q11_540596"/>
      <w:bookmarkEnd w:id="4077"/>
      <w:r>
        <w:rPr>
          <w:rFonts w:hint="cs"/>
          <w:rtl/>
          <w:lang w:eastAsia="he-IL"/>
        </w:rPr>
        <w:t>כל הנרצחים על הראש שלכם</w:t>
      </w:r>
      <w:bookmarkStart w:id="4078" w:name="_ETM_Q11_546006"/>
      <w:bookmarkStart w:id="4079" w:name="_ETM_Q11_546102"/>
      <w:bookmarkEnd w:id="4078"/>
      <w:bookmarkEnd w:id="4079"/>
      <w:r>
        <w:rPr>
          <w:rFonts w:hint="cs"/>
          <w:rtl/>
          <w:lang w:eastAsia="he-IL"/>
        </w:rPr>
        <w:t xml:space="preserve">. אתם מלמדים </w:t>
      </w:r>
      <w:bookmarkStart w:id="4080" w:name="_ETM_Q11_547036"/>
      <w:bookmarkEnd w:id="4080"/>
      <w:r>
        <w:rPr>
          <w:rFonts w:hint="cs"/>
          <w:rtl/>
          <w:lang w:eastAsia="he-IL"/>
        </w:rPr>
        <w:t xml:space="preserve">טרור, אתם מלמדים ג'יהאד, לא אנחנו. </w:t>
      </w:r>
    </w:p>
    <w:p w:rsidR="005F6821" w:rsidRDefault="005F6821" w:rsidP="00595995">
      <w:pPr>
        <w:rPr>
          <w:rtl/>
          <w:lang w:eastAsia="he-IL"/>
        </w:rPr>
      </w:pPr>
      <w:bookmarkStart w:id="4081" w:name="_ETM_Q11_546628"/>
      <w:bookmarkStart w:id="4082" w:name="_ETM_Q11_546731"/>
      <w:bookmarkEnd w:id="4081"/>
      <w:bookmarkEnd w:id="4082"/>
    </w:p>
    <w:p w:rsidR="005F6821" w:rsidRDefault="005F6821" w:rsidP="00595995">
      <w:pPr>
        <w:pStyle w:val="af6"/>
        <w:keepNext/>
        <w:rPr>
          <w:rtl/>
        </w:rPr>
      </w:pPr>
      <w:bookmarkStart w:id="4083" w:name="_ETM_Q11_546749"/>
      <w:bookmarkStart w:id="4084" w:name="_ETM_Q11_546840"/>
      <w:bookmarkStart w:id="4085" w:name="ET_yor_6488_105"/>
      <w:bookmarkEnd w:id="4083"/>
      <w:bookmarkEnd w:id="4084"/>
      <w:r w:rsidRPr="008820EB">
        <w:rPr>
          <w:rStyle w:val="TagStyle"/>
          <w:rtl/>
        </w:rPr>
        <w:t xml:space="preserve"> &lt;&lt; יור &gt;&gt; </w:t>
      </w:r>
      <w:r>
        <w:rPr>
          <w:rtl/>
        </w:rPr>
        <w:t>היו"ר אוריאל בוסו:</w:t>
      </w:r>
      <w:r w:rsidRPr="008820EB">
        <w:rPr>
          <w:rStyle w:val="TagStyle"/>
          <w:rtl/>
        </w:rPr>
        <w:t xml:space="preserve"> &lt;&lt; יור &gt;&gt;</w:t>
      </w:r>
      <w:r>
        <w:rPr>
          <w:rtl/>
        </w:rPr>
        <w:t xml:space="preserve"> </w:t>
      </w:r>
      <w:bookmarkEnd w:id="4085"/>
    </w:p>
    <w:p w:rsidR="005F6821" w:rsidRDefault="005F6821" w:rsidP="00595995">
      <w:pPr>
        <w:pStyle w:val="KeepWithNext"/>
        <w:rPr>
          <w:rtl/>
        </w:rPr>
      </w:pPr>
    </w:p>
    <w:p w:rsidR="005F6821" w:rsidRDefault="005F6821" w:rsidP="00595995">
      <w:pPr>
        <w:rPr>
          <w:rtl/>
        </w:rPr>
      </w:pPr>
      <w:bookmarkStart w:id="4086" w:name="_ETM_Q11_548211"/>
      <w:bookmarkEnd w:id="4086"/>
      <w:r>
        <w:rPr>
          <w:rFonts w:hint="cs"/>
          <w:rtl/>
        </w:rPr>
        <w:t xml:space="preserve">תודה </w:t>
      </w:r>
      <w:bookmarkStart w:id="4087" w:name="_ETM_Q11_541002"/>
      <w:bookmarkEnd w:id="4087"/>
      <w:r>
        <w:rPr>
          <w:rFonts w:hint="cs"/>
          <w:rtl/>
        </w:rPr>
        <w:t xml:space="preserve">רבה. חבר הכנסת אלמוג כהן. חבר הכנסת אלמוג כהן. </w:t>
      </w:r>
    </w:p>
    <w:p w:rsidR="005F6821" w:rsidRDefault="005F6821" w:rsidP="00595995">
      <w:pPr>
        <w:rPr>
          <w:rtl/>
        </w:rPr>
      </w:pPr>
    </w:p>
    <w:p w:rsidR="005F6821" w:rsidRDefault="005F6821" w:rsidP="00595995">
      <w:pPr>
        <w:pStyle w:val="af5"/>
        <w:keepNext/>
        <w:rPr>
          <w:rtl/>
        </w:rPr>
      </w:pPr>
      <w:bookmarkStart w:id="4088" w:name="_ETM_Q11_544062"/>
      <w:bookmarkStart w:id="4089" w:name="_ETM_Q11_544153"/>
      <w:bookmarkStart w:id="4090" w:name="_ETM_Q11_549026"/>
      <w:bookmarkStart w:id="4091" w:name="ET_interruption_5766_107"/>
      <w:bookmarkEnd w:id="4088"/>
      <w:bookmarkEnd w:id="4089"/>
      <w:bookmarkEnd w:id="4090"/>
      <w:r w:rsidRPr="007707F3">
        <w:rPr>
          <w:rStyle w:val="TagStyle"/>
          <w:rtl/>
        </w:rPr>
        <w:t xml:space="preserve"> &lt;&lt; קריאה &gt;&gt; </w:t>
      </w:r>
      <w:r>
        <w:rPr>
          <w:rtl/>
        </w:rPr>
        <w:t>רם בן ברק (יש עתיד):</w:t>
      </w:r>
      <w:r w:rsidRPr="007707F3">
        <w:rPr>
          <w:rStyle w:val="TagStyle"/>
          <w:rtl/>
        </w:rPr>
        <w:t xml:space="preserve"> &lt;&lt; קריאה &gt;&gt;</w:t>
      </w:r>
      <w:r>
        <w:rPr>
          <w:rtl/>
        </w:rPr>
        <w:t xml:space="preserve"> </w:t>
      </w:r>
      <w:bookmarkEnd w:id="4091"/>
    </w:p>
    <w:p w:rsidR="005F6821" w:rsidRDefault="005F6821" w:rsidP="00595995">
      <w:pPr>
        <w:pStyle w:val="KeepWithNext"/>
        <w:rPr>
          <w:rtl/>
          <w:lang w:eastAsia="he-IL"/>
        </w:rPr>
      </w:pPr>
    </w:p>
    <w:p w:rsidR="005F6821" w:rsidRDefault="005F6821" w:rsidP="00595995">
      <w:pPr>
        <w:rPr>
          <w:rtl/>
          <w:lang w:eastAsia="he-IL"/>
        </w:rPr>
      </w:pPr>
      <w:bookmarkStart w:id="4092" w:name="_ETM_Q11_548776"/>
      <w:bookmarkEnd w:id="4092"/>
      <w:r>
        <w:rPr>
          <w:rFonts w:hint="cs"/>
          <w:rtl/>
          <w:lang w:eastAsia="he-IL"/>
        </w:rPr>
        <w:t xml:space="preserve">גם אתה, גם אתה, </w:t>
      </w:r>
      <w:bookmarkStart w:id="4093" w:name="_ETM_Q11_550996"/>
      <w:bookmarkEnd w:id="4093"/>
      <w:r>
        <w:rPr>
          <w:rFonts w:hint="cs"/>
          <w:rtl/>
          <w:lang w:eastAsia="he-IL"/>
        </w:rPr>
        <w:t>גם אתה.</w:t>
      </w:r>
    </w:p>
    <w:p w:rsidR="005F6821" w:rsidRDefault="005F6821" w:rsidP="00595995">
      <w:pPr>
        <w:rPr>
          <w:rtl/>
          <w:lang w:eastAsia="he-IL"/>
        </w:rPr>
      </w:pPr>
      <w:bookmarkStart w:id="4094" w:name="_ETM_Q11_552388"/>
      <w:bookmarkStart w:id="4095" w:name="_ETM_Q11_552492"/>
      <w:bookmarkEnd w:id="4094"/>
      <w:bookmarkEnd w:id="4095"/>
    </w:p>
    <w:p w:rsidR="005F6821" w:rsidRDefault="005F6821" w:rsidP="00595995">
      <w:pPr>
        <w:pStyle w:val="af6"/>
        <w:keepNext/>
        <w:rPr>
          <w:rtl/>
        </w:rPr>
      </w:pPr>
      <w:bookmarkStart w:id="4096" w:name="_ETM_Q11_552543"/>
      <w:bookmarkStart w:id="4097" w:name="_ETM_Q11_552622"/>
      <w:bookmarkStart w:id="4098" w:name="ET_yor_6488_108"/>
      <w:bookmarkEnd w:id="4096"/>
      <w:bookmarkEnd w:id="4097"/>
      <w:r w:rsidRPr="007707F3">
        <w:rPr>
          <w:rStyle w:val="TagStyle"/>
          <w:rtl/>
        </w:rPr>
        <w:t xml:space="preserve"> &lt;&lt; יור &gt;&gt; </w:t>
      </w:r>
      <w:r>
        <w:rPr>
          <w:rtl/>
        </w:rPr>
        <w:t>היו"ר אוריאל בוסו:</w:t>
      </w:r>
      <w:r w:rsidRPr="007707F3">
        <w:rPr>
          <w:rStyle w:val="TagStyle"/>
          <w:rtl/>
        </w:rPr>
        <w:t xml:space="preserve"> &lt;&lt; יור &gt;&gt;</w:t>
      </w:r>
      <w:r>
        <w:rPr>
          <w:rtl/>
        </w:rPr>
        <w:t xml:space="preserve"> </w:t>
      </w:r>
      <w:bookmarkEnd w:id="4098"/>
    </w:p>
    <w:p w:rsidR="005F6821" w:rsidRPr="007707F3" w:rsidRDefault="005F6821" w:rsidP="00595995">
      <w:pPr>
        <w:ind w:firstLine="0"/>
        <w:rPr>
          <w:rtl/>
          <w:lang w:eastAsia="he-IL"/>
        </w:rPr>
      </w:pPr>
      <w:bookmarkStart w:id="4099" w:name="_ETM_Q11_553832"/>
      <w:bookmarkStart w:id="4100" w:name="_ETM_Q11_551433"/>
      <w:bookmarkStart w:id="4101" w:name="_ETM_Q11_551525"/>
      <w:bookmarkStart w:id="4102" w:name="_ETM_Q11_551553"/>
      <w:bookmarkStart w:id="4103" w:name="_ETM_Q11_551651"/>
      <w:bookmarkStart w:id="4104" w:name="_ETM_Q11_549908"/>
      <w:bookmarkStart w:id="4105" w:name="_ETM_Q11_550011"/>
      <w:bookmarkEnd w:id="4099"/>
      <w:bookmarkEnd w:id="4100"/>
      <w:bookmarkEnd w:id="4101"/>
      <w:bookmarkEnd w:id="4102"/>
      <w:bookmarkEnd w:id="4103"/>
      <w:bookmarkEnd w:id="4104"/>
      <w:bookmarkEnd w:id="4105"/>
    </w:p>
    <w:p w:rsidR="005F6821" w:rsidRDefault="005F6821" w:rsidP="00595995">
      <w:pPr>
        <w:rPr>
          <w:rtl/>
        </w:rPr>
      </w:pPr>
      <w:bookmarkStart w:id="4106" w:name="_ETM_Q11_536316"/>
      <w:bookmarkStart w:id="4107" w:name="_ETM_Q11_536394"/>
      <w:bookmarkEnd w:id="4106"/>
      <w:bookmarkEnd w:id="4107"/>
      <w:r>
        <w:rPr>
          <w:rFonts w:hint="cs"/>
          <w:rtl/>
        </w:rPr>
        <w:t xml:space="preserve">טרור </w:t>
      </w:r>
      <w:bookmarkStart w:id="4108" w:name="_ETM_Q11_552600"/>
      <w:bookmarkEnd w:id="4108"/>
      <w:r>
        <w:rPr>
          <w:rFonts w:hint="cs"/>
          <w:rtl/>
        </w:rPr>
        <w:t xml:space="preserve">זה טרור, וטרור זה טרור כאחד. הדובר הבא, חבר הכנסת איימן עודה, בבקשה. </w:t>
      </w:r>
      <w:bookmarkStart w:id="4109" w:name="_ETM_Q11_565875"/>
      <w:bookmarkEnd w:id="4109"/>
      <w:r>
        <w:rPr>
          <w:rFonts w:hint="cs"/>
          <w:rtl/>
        </w:rPr>
        <w:t xml:space="preserve">חברי הכנסת, אני שוב מבקש לאפשר לדוברים להשלים את </w:t>
      </w:r>
      <w:bookmarkStart w:id="4110" w:name="_ETM_Q11_571051"/>
      <w:bookmarkEnd w:id="4110"/>
      <w:r>
        <w:rPr>
          <w:rFonts w:hint="cs"/>
          <w:rtl/>
        </w:rPr>
        <w:t>דברם. אני מבין את הכעס, מבין.</w:t>
      </w:r>
    </w:p>
    <w:p w:rsidR="005F6821" w:rsidRDefault="005F6821" w:rsidP="00595995">
      <w:pPr>
        <w:rPr>
          <w:rtl/>
        </w:rPr>
      </w:pPr>
      <w:bookmarkStart w:id="4111" w:name="_ETM_Q11_558431"/>
      <w:bookmarkStart w:id="4112" w:name="_ETM_Q11_558514"/>
      <w:bookmarkEnd w:id="4111"/>
      <w:bookmarkEnd w:id="4112"/>
    </w:p>
    <w:p w:rsidR="005F6821" w:rsidRDefault="005F6821" w:rsidP="00595995">
      <w:pPr>
        <w:pStyle w:val="a4"/>
        <w:keepNext/>
        <w:rPr>
          <w:rtl/>
        </w:rPr>
      </w:pPr>
      <w:bookmarkStart w:id="4113" w:name="_ETM_Q11_558550"/>
      <w:bookmarkStart w:id="4114" w:name="_ETM_Q11_558614"/>
      <w:bookmarkStart w:id="4115" w:name="_ETM_Q11_554411"/>
      <w:bookmarkStart w:id="4116" w:name="ET_speaker_5293_109"/>
      <w:bookmarkEnd w:id="4113"/>
      <w:bookmarkEnd w:id="4114"/>
      <w:bookmarkEnd w:id="4115"/>
      <w:r w:rsidRPr="007707F3">
        <w:rPr>
          <w:rStyle w:val="TagStyle"/>
          <w:rtl/>
        </w:rPr>
        <w:t xml:space="preserve"> &lt;&lt; דובר &gt;&gt; </w:t>
      </w:r>
      <w:bookmarkStart w:id="4117" w:name="_Toc126620274"/>
      <w:bookmarkStart w:id="4118" w:name="_Toc126687451"/>
      <w:bookmarkStart w:id="4119" w:name="_Toc126687646"/>
      <w:bookmarkStart w:id="4120" w:name="_Toc126687809"/>
      <w:r>
        <w:rPr>
          <w:rtl/>
        </w:rPr>
        <w:t>איימן עודה (חד"ש-תע"ל):</w:t>
      </w:r>
      <w:bookmarkEnd w:id="4117"/>
      <w:bookmarkEnd w:id="4118"/>
      <w:bookmarkEnd w:id="4119"/>
      <w:bookmarkEnd w:id="4120"/>
      <w:r w:rsidRPr="007707F3">
        <w:rPr>
          <w:rStyle w:val="TagStyle"/>
          <w:rtl/>
        </w:rPr>
        <w:t xml:space="preserve"> &lt;&lt; דובר &gt;&gt;</w:t>
      </w:r>
      <w:r>
        <w:rPr>
          <w:rtl/>
        </w:rPr>
        <w:t xml:space="preserve"> </w:t>
      </w:r>
      <w:bookmarkEnd w:id="4116"/>
    </w:p>
    <w:p w:rsidR="005F6821" w:rsidRDefault="005F6821" w:rsidP="00595995">
      <w:pPr>
        <w:pStyle w:val="KeepWithNext"/>
        <w:rPr>
          <w:rtl/>
          <w:lang w:eastAsia="he-IL"/>
        </w:rPr>
      </w:pPr>
    </w:p>
    <w:p w:rsidR="005F6821" w:rsidRDefault="005F6821" w:rsidP="00595995">
      <w:pPr>
        <w:rPr>
          <w:rtl/>
        </w:rPr>
      </w:pPr>
      <w:bookmarkStart w:id="4121" w:name="_ETM_Q11_555417"/>
      <w:bookmarkStart w:id="4122" w:name="_ETM_Q11_555569"/>
      <w:bookmarkStart w:id="4123" w:name="_ETM_Q11_595619"/>
      <w:bookmarkEnd w:id="4121"/>
      <w:bookmarkEnd w:id="4122"/>
      <w:bookmarkEnd w:id="4123"/>
      <w:r>
        <w:rPr>
          <w:rFonts w:hint="cs"/>
          <w:rtl/>
        </w:rPr>
        <w:t xml:space="preserve">כבוד היושב-ראש, </w:t>
      </w:r>
      <w:r>
        <w:rPr>
          <w:rtl/>
        </w:rPr>
        <w:t xml:space="preserve">עמיתיי </w:t>
      </w:r>
      <w:bookmarkStart w:id="4124" w:name="_ETM_Q11_596189"/>
      <w:bookmarkEnd w:id="4124"/>
      <w:r>
        <w:rPr>
          <w:rtl/>
        </w:rPr>
        <w:t xml:space="preserve">חברי </w:t>
      </w:r>
      <w:bookmarkStart w:id="4125" w:name="_ETM_Q11_596520"/>
      <w:bookmarkEnd w:id="4125"/>
      <w:r>
        <w:rPr>
          <w:rtl/>
        </w:rPr>
        <w:t xml:space="preserve">הכנסת </w:t>
      </w:r>
      <w:bookmarkStart w:id="4126" w:name="_ETM_Q11_596939"/>
      <w:bookmarkEnd w:id="4126"/>
      <w:r>
        <w:rPr>
          <w:rtl/>
        </w:rPr>
        <w:t xml:space="preserve">וחברות </w:t>
      </w:r>
      <w:bookmarkStart w:id="4127" w:name="_ETM_Q11_597329"/>
      <w:bookmarkEnd w:id="4127"/>
      <w:r>
        <w:rPr>
          <w:rtl/>
        </w:rPr>
        <w:t>הכנסת</w:t>
      </w:r>
      <w:r>
        <w:rPr>
          <w:rFonts w:hint="cs"/>
          <w:rtl/>
        </w:rPr>
        <w:t>,</w:t>
      </w:r>
      <w:r>
        <w:rPr>
          <w:rtl/>
        </w:rPr>
        <w:t xml:space="preserve"> </w:t>
      </w:r>
      <w:bookmarkStart w:id="4128" w:name="_ETM_Q11_599890"/>
      <w:bookmarkEnd w:id="4128"/>
      <w:r>
        <w:rPr>
          <w:rtl/>
        </w:rPr>
        <w:t xml:space="preserve">היום </w:t>
      </w:r>
      <w:bookmarkStart w:id="4129" w:name="_ETM_Q11_600250"/>
      <w:bookmarkEnd w:id="4129"/>
      <w:r>
        <w:rPr>
          <w:rtl/>
        </w:rPr>
        <w:t xml:space="preserve">בבוקר </w:t>
      </w:r>
      <w:bookmarkStart w:id="4130" w:name="_ETM_Q11_602120"/>
      <w:bookmarkEnd w:id="4130"/>
      <w:r>
        <w:rPr>
          <w:rtl/>
        </w:rPr>
        <w:t xml:space="preserve">כוחות </w:t>
      </w:r>
      <w:bookmarkStart w:id="4131" w:name="_ETM_Q11_602540"/>
      <w:bookmarkEnd w:id="4131"/>
      <w:r>
        <w:rPr>
          <w:rtl/>
        </w:rPr>
        <w:t xml:space="preserve">הכיבוש </w:t>
      </w:r>
      <w:bookmarkStart w:id="4132" w:name="_ETM_Q11_603749"/>
      <w:bookmarkEnd w:id="4132"/>
      <w:r>
        <w:rPr>
          <w:rtl/>
        </w:rPr>
        <w:t xml:space="preserve">רצחו </w:t>
      </w:r>
      <w:bookmarkStart w:id="4133" w:name="_ETM_Q11_604869"/>
      <w:bookmarkEnd w:id="4133"/>
      <w:r>
        <w:rPr>
          <w:rFonts w:hint="cs"/>
          <w:rtl/>
        </w:rPr>
        <w:t>שישה</w:t>
      </w:r>
      <w:r>
        <w:rPr>
          <w:rtl/>
        </w:rPr>
        <w:t xml:space="preserve"> </w:t>
      </w:r>
      <w:bookmarkStart w:id="4134" w:name="_ETM_Q11_605350"/>
      <w:bookmarkEnd w:id="4134"/>
      <w:r>
        <w:rPr>
          <w:rtl/>
        </w:rPr>
        <w:t>פלסטיני</w:t>
      </w:r>
      <w:r>
        <w:rPr>
          <w:rFonts w:hint="cs"/>
          <w:rtl/>
        </w:rPr>
        <w:t>ם</w:t>
      </w:r>
      <w:r>
        <w:rPr>
          <w:rtl/>
        </w:rPr>
        <w:t xml:space="preserve"> </w:t>
      </w:r>
      <w:bookmarkStart w:id="4135" w:name="_ETM_Q11_605979"/>
      <w:bookmarkEnd w:id="4135"/>
      <w:r>
        <w:rPr>
          <w:rtl/>
        </w:rPr>
        <w:t>ביריחו</w:t>
      </w:r>
      <w:r>
        <w:rPr>
          <w:rFonts w:hint="cs"/>
          <w:rtl/>
        </w:rPr>
        <w:t>.</w:t>
      </w:r>
    </w:p>
    <w:p w:rsidR="005F6821" w:rsidRDefault="005F6821" w:rsidP="00595995">
      <w:pPr>
        <w:rPr>
          <w:rtl/>
        </w:rPr>
      </w:pPr>
      <w:bookmarkStart w:id="4136" w:name="_ETM_Q11_604657"/>
      <w:bookmarkStart w:id="4137" w:name="_ETM_Q11_604751"/>
      <w:bookmarkEnd w:id="4136"/>
      <w:bookmarkEnd w:id="4137"/>
    </w:p>
    <w:p w:rsidR="005F6821" w:rsidRDefault="005F6821" w:rsidP="00595995">
      <w:pPr>
        <w:pStyle w:val="af5"/>
        <w:keepNext/>
        <w:rPr>
          <w:rtl/>
        </w:rPr>
      </w:pPr>
      <w:bookmarkStart w:id="4138" w:name="_ETM_Q11_604802"/>
      <w:bookmarkStart w:id="4139" w:name="_ETM_Q11_604904"/>
      <w:bookmarkStart w:id="4140" w:name="ET_interruption_6345_110"/>
      <w:bookmarkEnd w:id="4138"/>
      <w:bookmarkEnd w:id="4139"/>
      <w:r w:rsidRPr="00586612">
        <w:rPr>
          <w:rStyle w:val="TagStyle"/>
          <w:rtl/>
        </w:rPr>
        <w:t xml:space="preserve"> &lt;&lt; קריאה &gt;&gt; </w:t>
      </w:r>
      <w:r>
        <w:rPr>
          <w:rtl/>
        </w:rPr>
        <w:t>טלי גוטליב (הליכוד):</w:t>
      </w:r>
      <w:r w:rsidRPr="00586612">
        <w:rPr>
          <w:rStyle w:val="TagStyle"/>
          <w:rtl/>
        </w:rPr>
        <w:t xml:space="preserve"> &lt;&lt; קריאה &gt;&gt;</w:t>
      </w:r>
      <w:r>
        <w:rPr>
          <w:rtl/>
        </w:rPr>
        <w:t xml:space="preserve"> </w:t>
      </w:r>
      <w:bookmarkEnd w:id="4140"/>
    </w:p>
    <w:p w:rsidR="005F6821" w:rsidRDefault="005F6821" w:rsidP="00595995">
      <w:pPr>
        <w:pStyle w:val="KeepWithNext"/>
        <w:rPr>
          <w:rtl/>
          <w:lang w:eastAsia="he-IL"/>
        </w:rPr>
      </w:pPr>
    </w:p>
    <w:p w:rsidR="005F6821" w:rsidRDefault="005F6821" w:rsidP="00595995">
      <w:pPr>
        <w:rPr>
          <w:rtl/>
          <w:lang w:eastAsia="he-IL"/>
        </w:rPr>
      </w:pPr>
      <w:bookmarkStart w:id="4141" w:name="_ETM_Q11_608019"/>
      <w:bookmarkStart w:id="4142" w:name="_ETM_Q11_608304"/>
      <w:bookmarkStart w:id="4143" w:name="_ETM_Q11_608373"/>
      <w:bookmarkEnd w:id="4141"/>
      <w:bookmarkEnd w:id="4142"/>
      <w:bookmarkEnd w:id="4143"/>
      <w:r>
        <w:rPr>
          <w:rFonts w:hint="cs"/>
          <w:rtl/>
          <w:lang w:eastAsia="he-IL"/>
        </w:rPr>
        <w:t xml:space="preserve">די </w:t>
      </w:r>
      <w:bookmarkStart w:id="4144" w:name="_ETM_Q11_608546"/>
      <w:bookmarkEnd w:id="4144"/>
      <w:r>
        <w:rPr>
          <w:rFonts w:hint="cs"/>
          <w:rtl/>
          <w:lang w:eastAsia="he-IL"/>
        </w:rPr>
        <w:t>כב</w:t>
      </w:r>
      <w:bookmarkStart w:id="4145" w:name="_ETM_Q11_607524"/>
      <w:bookmarkEnd w:id="4145"/>
      <w:r>
        <w:rPr>
          <w:rFonts w:hint="cs"/>
          <w:rtl/>
          <w:lang w:eastAsia="he-IL"/>
        </w:rPr>
        <w:t>ר, זה מחבלים. זה מחבלים.</w:t>
      </w:r>
    </w:p>
    <w:p w:rsidR="005F6821" w:rsidRDefault="005F6821" w:rsidP="00595995">
      <w:pPr>
        <w:rPr>
          <w:rtl/>
          <w:lang w:eastAsia="he-IL"/>
        </w:rPr>
      </w:pPr>
      <w:bookmarkStart w:id="4146" w:name="_ETM_Q11_604251"/>
      <w:bookmarkStart w:id="4147" w:name="_ETM_Q11_604331"/>
      <w:bookmarkEnd w:id="4146"/>
      <w:bookmarkEnd w:id="4147"/>
    </w:p>
    <w:p w:rsidR="005F6821" w:rsidRDefault="005F6821" w:rsidP="00595995">
      <w:pPr>
        <w:pStyle w:val="af5"/>
        <w:keepNext/>
        <w:rPr>
          <w:rtl/>
        </w:rPr>
      </w:pPr>
      <w:bookmarkStart w:id="4148" w:name="_ETM_Q11_604372"/>
      <w:bookmarkStart w:id="4149" w:name="_ETM_Q11_604446"/>
      <w:bookmarkStart w:id="4150" w:name="ET_interruption_6352_111"/>
      <w:bookmarkEnd w:id="4148"/>
      <w:bookmarkEnd w:id="4149"/>
      <w:r w:rsidRPr="00586612">
        <w:rPr>
          <w:rStyle w:val="TagStyle"/>
          <w:rtl/>
        </w:rPr>
        <w:t xml:space="preserve"> &lt;&lt; קריאה &gt;&gt; </w:t>
      </w:r>
      <w:r>
        <w:rPr>
          <w:rtl/>
        </w:rPr>
        <w:t>אלמוג כהן (עוצמה יהודית):</w:t>
      </w:r>
      <w:r w:rsidRPr="00586612">
        <w:rPr>
          <w:rStyle w:val="TagStyle"/>
          <w:rtl/>
        </w:rPr>
        <w:t xml:space="preserve"> &lt;&lt; קריאה &gt;&gt;</w:t>
      </w:r>
      <w:r>
        <w:rPr>
          <w:rtl/>
        </w:rPr>
        <w:t xml:space="preserve"> </w:t>
      </w:r>
      <w:bookmarkEnd w:id="4150"/>
    </w:p>
    <w:p w:rsidR="005F6821" w:rsidRDefault="005F6821" w:rsidP="00595995">
      <w:pPr>
        <w:pStyle w:val="KeepWithNext"/>
        <w:rPr>
          <w:rtl/>
          <w:lang w:eastAsia="he-IL"/>
        </w:rPr>
      </w:pPr>
    </w:p>
    <w:p w:rsidR="005F6821" w:rsidRDefault="005F6821" w:rsidP="00595995">
      <w:pPr>
        <w:rPr>
          <w:rtl/>
          <w:lang w:eastAsia="he-IL"/>
        </w:rPr>
      </w:pPr>
      <w:bookmarkStart w:id="4151" w:name="_ETM_Q11_608596"/>
      <w:bookmarkStart w:id="4152" w:name="_ETM_Q11_608874"/>
      <w:bookmarkEnd w:id="4151"/>
      <w:bookmarkEnd w:id="4152"/>
      <w:r>
        <w:rPr>
          <w:rFonts w:hint="cs"/>
          <w:rtl/>
          <w:lang w:eastAsia="he-IL"/>
        </w:rPr>
        <w:t>ל</w:t>
      </w:r>
      <w:bookmarkStart w:id="4153" w:name="_ETM_Q11_608949"/>
      <w:bookmarkEnd w:id="4153"/>
      <w:r>
        <w:rPr>
          <w:rFonts w:hint="cs"/>
          <w:rtl/>
          <w:lang w:eastAsia="he-IL"/>
        </w:rPr>
        <w:t xml:space="preserve">א רצחו פלסטינים, הרגו מחבלים. איימן, שוף, איימן, שוף. </w:t>
      </w:r>
      <w:bookmarkStart w:id="4154" w:name="_ETM_Q11_610858"/>
      <w:bookmarkEnd w:id="4154"/>
      <w:r>
        <w:rPr>
          <w:rFonts w:hint="cs"/>
          <w:rtl/>
          <w:lang w:eastAsia="he-IL"/>
        </w:rPr>
        <w:t>שוף - - - שוף.</w:t>
      </w:r>
    </w:p>
    <w:p w:rsidR="005F6821" w:rsidRDefault="005F6821" w:rsidP="00595995">
      <w:pPr>
        <w:rPr>
          <w:rtl/>
          <w:lang w:eastAsia="he-IL"/>
        </w:rPr>
      </w:pPr>
      <w:bookmarkStart w:id="4155" w:name="_ETM_Q11_608006"/>
      <w:bookmarkStart w:id="4156" w:name="_ETM_Q11_608078"/>
      <w:bookmarkEnd w:id="4155"/>
      <w:bookmarkEnd w:id="4156"/>
    </w:p>
    <w:p w:rsidR="005F6821" w:rsidRDefault="005F6821" w:rsidP="00595995">
      <w:pPr>
        <w:pStyle w:val="af6"/>
        <w:keepNext/>
        <w:rPr>
          <w:rtl/>
        </w:rPr>
      </w:pPr>
      <w:bookmarkStart w:id="4157" w:name="_ETM_Q11_614846"/>
      <w:bookmarkStart w:id="4158" w:name="_ETM_Q11_614933"/>
      <w:bookmarkStart w:id="4159" w:name="ET_yor_6488_113"/>
      <w:bookmarkEnd w:id="4157"/>
      <w:bookmarkEnd w:id="4158"/>
      <w:r w:rsidRPr="00AA4E92">
        <w:rPr>
          <w:rStyle w:val="TagStyle"/>
          <w:rtl/>
        </w:rPr>
        <w:t xml:space="preserve"> &lt;&lt; יור &gt;&gt; </w:t>
      </w:r>
      <w:r>
        <w:rPr>
          <w:rtl/>
        </w:rPr>
        <w:t>היו"ר אוריאל בוסו:</w:t>
      </w:r>
      <w:r w:rsidRPr="00AA4E92">
        <w:rPr>
          <w:rStyle w:val="TagStyle"/>
          <w:rtl/>
        </w:rPr>
        <w:t xml:space="preserve"> &lt;&lt; יור &gt;&gt;</w:t>
      </w:r>
      <w:r>
        <w:rPr>
          <w:rtl/>
        </w:rPr>
        <w:t xml:space="preserve"> </w:t>
      </w:r>
      <w:bookmarkEnd w:id="4159"/>
    </w:p>
    <w:p w:rsidR="005F6821" w:rsidRDefault="005F6821" w:rsidP="00595995">
      <w:pPr>
        <w:pStyle w:val="KeepWithNext"/>
        <w:rPr>
          <w:rtl/>
          <w:lang w:eastAsia="he-IL"/>
        </w:rPr>
      </w:pPr>
    </w:p>
    <w:p w:rsidR="005F6821" w:rsidRDefault="005F6821" w:rsidP="00595995">
      <w:pPr>
        <w:rPr>
          <w:rtl/>
          <w:lang w:eastAsia="he-IL"/>
        </w:rPr>
      </w:pPr>
      <w:bookmarkStart w:id="4160" w:name="_ETM_Q11_615763"/>
      <w:bookmarkEnd w:id="4160"/>
      <w:r>
        <w:rPr>
          <w:rFonts w:hint="cs"/>
          <w:rtl/>
          <w:lang w:eastAsia="he-IL"/>
        </w:rPr>
        <w:t>חבר הכנסת איימן עודה.</w:t>
      </w:r>
    </w:p>
    <w:p w:rsidR="005F6821" w:rsidRPr="00AA4E92" w:rsidRDefault="005F6821" w:rsidP="00595995">
      <w:pPr>
        <w:rPr>
          <w:rtl/>
          <w:lang w:eastAsia="he-IL"/>
        </w:rPr>
      </w:pPr>
      <w:bookmarkStart w:id="4161" w:name="_ETM_Q11_613997"/>
      <w:bookmarkStart w:id="4162" w:name="_ETM_Q11_614105"/>
      <w:bookmarkEnd w:id="4161"/>
      <w:bookmarkEnd w:id="4162"/>
    </w:p>
    <w:p w:rsidR="005F6821" w:rsidRDefault="005F6821" w:rsidP="00595995">
      <w:pPr>
        <w:pStyle w:val="-"/>
        <w:keepNext/>
        <w:rPr>
          <w:rtl/>
        </w:rPr>
      </w:pPr>
      <w:bookmarkStart w:id="4163" w:name="_ETM_Q11_608102"/>
      <w:bookmarkStart w:id="4164" w:name="_ETM_Q11_608167"/>
      <w:bookmarkStart w:id="4165" w:name="ET_speakercontinue_5293_112"/>
      <w:bookmarkEnd w:id="4163"/>
      <w:bookmarkEnd w:id="4164"/>
      <w:r w:rsidRPr="00AA4E92">
        <w:rPr>
          <w:rStyle w:val="TagStyle"/>
          <w:rtl/>
        </w:rPr>
        <w:t xml:space="preserve"> &lt;&lt; דובר_המשך &gt;&gt; </w:t>
      </w:r>
      <w:r>
        <w:rPr>
          <w:rtl/>
        </w:rPr>
        <w:t>איימן עודה (חד"ש-תע"ל):</w:t>
      </w:r>
      <w:r w:rsidRPr="00AA4E92">
        <w:rPr>
          <w:rStyle w:val="TagStyle"/>
          <w:rtl/>
        </w:rPr>
        <w:t xml:space="preserve"> &lt;&lt; דובר_המשך &gt;&gt;</w:t>
      </w:r>
      <w:r>
        <w:rPr>
          <w:rtl/>
        </w:rPr>
        <w:t xml:space="preserve"> </w:t>
      </w:r>
      <w:bookmarkEnd w:id="4165"/>
    </w:p>
    <w:p w:rsidR="005F6821" w:rsidRDefault="005F6821" w:rsidP="00595995">
      <w:pPr>
        <w:pStyle w:val="KeepWithNext"/>
        <w:rPr>
          <w:rtl/>
          <w:lang w:eastAsia="he-IL"/>
        </w:rPr>
      </w:pPr>
    </w:p>
    <w:p w:rsidR="005F6821" w:rsidRDefault="005F6821" w:rsidP="00595995">
      <w:pPr>
        <w:rPr>
          <w:rtl/>
          <w:lang w:eastAsia="he-IL"/>
        </w:rPr>
      </w:pPr>
      <w:bookmarkStart w:id="4166" w:name="_ETM_Q11_612702"/>
      <w:bookmarkEnd w:id="4166"/>
      <w:r>
        <w:rPr>
          <w:rFonts w:hint="cs"/>
          <w:rtl/>
          <w:lang w:eastAsia="he-IL"/>
        </w:rPr>
        <w:t xml:space="preserve">לא למדתם בחטיבת </w:t>
      </w:r>
      <w:bookmarkStart w:id="4167" w:name="_ETM_Q11_618383"/>
      <w:bookmarkEnd w:id="4167"/>
      <w:r>
        <w:rPr>
          <w:rFonts w:hint="cs"/>
          <w:rtl/>
          <w:lang w:eastAsia="he-IL"/>
        </w:rPr>
        <w:t>הביניים שלכל פעולה יש תגובה, והעם הפלסטיני עוד ייאבק וייאבק - -</w:t>
      </w:r>
    </w:p>
    <w:p w:rsidR="005F6821" w:rsidRDefault="005F6821" w:rsidP="00595995">
      <w:pPr>
        <w:rPr>
          <w:rtl/>
          <w:lang w:eastAsia="he-IL"/>
        </w:rPr>
      </w:pPr>
      <w:bookmarkStart w:id="4168" w:name="_ETM_Q11_616045"/>
      <w:bookmarkStart w:id="4169" w:name="_ETM_Q11_616148"/>
      <w:bookmarkEnd w:id="4168"/>
      <w:bookmarkEnd w:id="4169"/>
    </w:p>
    <w:p w:rsidR="005F6821" w:rsidRDefault="005F6821" w:rsidP="00595995">
      <w:pPr>
        <w:pStyle w:val="af6"/>
        <w:keepNext/>
        <w:rPr>
          <w:rtl/>
        </w:rPr>
      </w:pPr>
      <w:bookmarkStart w:id="4170" w:name="_ETM_Q11_616166"/>
      <w:bookmarkStart w:id="4171" w:name="_ETM_Q11_616278"/>
      <w:bookmarkStart w:id="4172" w:name="ET_yor_6488_114"/>
      <w:bookmarkEnd w:id="4170"/>
      <w:bookmarkEnd w:id="4171"/>
      <w:r w:rsidRPr="00AA4E92">
        <w:rPr>
          <w:rStyle w:val="TagStyle"/>
          <w:rtl/>
        </w:rPr>
        <w:lastRenderedPageBreak/>
        <w:t xml:space="preserve"> &lt;&lt; יור &gt;&gt; </w:t>
      </w:r>
      <w:r>
        <w:rPr>
          <w:rtl/>
        </w:rPr>
        <w:t>היו"ר אוריאל בוסו:</w:t>
      </w:r>
      <w:r w:rsidRPr="00AA4E92">
        <w:rPr>
          <w:rStyle w:val="TagStyle"/>
          <w:rtl/>
        </w:rPr>
        <w:t xml:space="preserve"> &lt;&lt; יור &gt;&gt;</w:t>
      </w:r>
      <w:r>
        <w:rPr>
          <w:rtl/>
        </w:rPr>
        <w:t xml:space="preserve"> </w:t>
      </w:r>
      <w:bookmarkEnd w:id="4172"/>
    </w:p>
    <w:p w:rsidR="005F6821" w:rsidRDefault="005F6821" w:rsidP="00595995">
      <w:pPr>
        <w:pStyle w:val="KeepWithNext"/>
        <w:rPr>
          <w:rtl/>
          <w:lang w:eastAsia="he-IL"/>
        </w:rPr>
      </w:pPr>
    </w:p>
    <w:p w:rsidR="005F6821" w:rsidRDefault="005F6821" w:rsidP="00595995">
      <w:pPr>
        <w:rPr>
          <w:rtl/>
          <w:lang w:eastAsia="he-IL"/>
        </w:rPr>
      </w:pPr>
      <w:bookmarkStart w:id="4173" w:name="_ETM_Q11_617500"/>
      <w:bookmarkEnd w:id="4173"/>
      <w:r>
        <w:rPr>
          <w:rFonts w:hint="cs"/>
          <w:rtl/>
          <w:lang w:eastAsia="he-IL"/>
        </w:rPr>
        <w:t xml:space="preserve">חבר </w:t>
      </w:r>
      <w:bookmarkStart w:id="4174" w:name="_ETM_Q11_618084"/>
      <w:bookmarkEnd w:id="4174"/>
      <w:r>
        <w:rPr>
          <w:rFonts w:hint="cs"/>
          <w:rtl/>
          <w:lang w:eastAsia="he-IL"/>
        </w:rPr>
        <w:t xml:space="preserve">הכנסת אלמוג כהן, אני לא רוצה לקרוא לך. אתה יכול לסמן, אבל </w:t>
      </w:r>
      <w:r>
        <w:rPr>
          <w:rtl/>
          <w:lang w:eastAsia="he-IL"/>
        </w:rPr>
        <w:t>–</w:t>
      </w:r>
      <w:r>
        <w:rPr>
          <w:rFonts w:hint="cs"/>
          <w:rtl/>
          <w:lang w:eastAsia="he-IL"/>
        </w:rPr>
        <w:t xml:space="preserve"> בבקשה.</w:t>
      </w:r>
    </w:p>
    <w:p w:rsidR="005F6821" w:rsidRDefault="005F6821" w:rsidP="00595995">
      <w:pPr>
        <w:rPr>
          <w:rtl/>
          <w:lang w:eastAsia="he-IL"/>
        </w:rPr>
      </w:pPr>
      <w:bookmarkStart w:id="4175" w:name="_ETM_Q11_623295"/>
      <w:bookmarkStart w:id="4176" w:name="_ETM_Q11_623405"/>
      <w:bookmarkEnd w:id="4175"/>
      <w:bookmarkEnd w:id="4176"/>
    </w:p>
    <w:p w:rsidR="005F6821" w:rsidRDefault="005F6821" w:rsidP="00595995">
      <w:pPr>
        <w:pStyle w:val="-"/>
        <w:keepNext/>
        <w:rPr>
          <w:rtl/>
        </w:rPr>
      </w:pPr>
      <w:bookmarkStart w:id="4177" w:name="_ETM_Q11_623427"/>
      <w:bookmarkStart w:id="4178" w:name="_ETM_Q11_623532"/>
      <w:bookmarkStart w:id="4179" w:name="ET_speakercontinue_5293_115"/>
      <w:bookmarkEnd w:id="4177"/>
      <w:bookmarkEnd w:id="4178"/>
      <w:r w:rsidRPr="00AA4E92">
        <w:rPr>
          <w:rStyle w:val="TagStyle"/>
          <w:rtl/>
        </w:rPr>
        <w:t xml:space="preserve"> &lt;&lt; דובר_המשך &gt;&gt; </w:t>
      </w:r>
      <w:r>
        <w:rPr>
          <w:rtl/>
        </w:rPr>
        <w:t>איימן עודה (חד"ש-תע"ל):</w:t>
      </w:r>
      <w:r w:rsidRPr="00AA4E92">
        <w:rPr>
          <w:rStyle w:val="TagStyle"/>
          <w:rtl/>
        </w:rPr>
        <w:t xml:space="preserve"> &lt;&lt; דובר_המשך &gt;&gt;</w:t>
      </w:r>
      <w:r>
        <w:rPr>
          <w:rtl/>
        </w:rPr>
        <w:t xml:space="preserve"> </w:t>
      </w:r>
      <w:bookmarkEnd w:id="4179"/>
    </w:p>
    <w:p w:rsidR="005F6821" w:rsidRDefault="005F6821" w:rsidP="00595995">
      <w:pPr>
        <w:pStyle w:val="KeepWithNext"/>
        <w:rPr>
          <w:rtl/>
          <w:lang w:eastAsia="he-IL"/>
        </w:rPr>
      </w:pPr>
    </w:p>
    <w:p w:rsidR="005F6821" w:rsidRDefault="005F6821" w:rsidP="00595995">
      <w:pPr>
        <w:rPr>
          <w:rtl/>
          <w:lang w:eastAsia="he-IL"/>
        </w:rPr>
      </w:pPr>
      <w:bookmarkStart w:id="4180" w:name="_ETM_Q11_624382"/>
      <w:bookmarkEnd w:id="4180"/>
      <w:r>
        <w:rPr>
          <w:rFonts w:hint="cs"/>
          <w:rtl/>
          <w:lang w:eastAsia="he-IL"/>
        </w:rPr>
        <w:t>- - עד</w:t>
      </w:r>
      <w:bookmarkStart w:id="4181" w:name="_ETM_Q11_621756"/>
      <w:bookmarkEnd w:id="4181"/>
      <w:r>
        <w:rPr>
          <w:rFonts w:hint="cs"/>
          <w:rtl/>
          <w:lang w:eastAsia="he-IL"/>
        </w:rPr>
        <w:t xml:space="preserve"> שתקום מדינת פלסטין. </w:t>
      </w:r>
    </w:p>
    <w:p w:rsidR="005F6821" w:rsidRDefault="005F6821" w:rsidP="00595995">
      <w:pPr>
        <w:rPr>
          <w:rtl/>
          <w:lang w:eastAsia="he-IL"/>
        </w:rPr>
      </w:pPr>
      <w:bookmarkStart w:id="4182" w:name="_ETM_Q11_621452"/>
      <w:bookmarkEnd w:id="4182"/>
    </w:p>
    <w:p w:rsidR="005F6821" w:rsidRDefault="005F6821" w:rsidP="00595995">
      <w:pPr>
        <w:pStyle w:val="af5"/>
        <w:keepNext/>
        <w:rPr>
          <w:rtl/>
        </w:rPr>
      </w:pPr>
      <w:bookmarkStart w:id="4183" w:name="_ETM_Q11_621647"/>
      <w:bookmarkStart w:id="4184" w:name="_ETM_Q11_621676"/>
      <w:bookmarkStart w:id="4185" w:name="_ETM_Q11_621732"/>
      <w:bookmarkStart w:id="4186" w:name="ET_interruption_6345_116"/>
      <w:bookmarkEnd w:id="4183"/>
      <w:bookmarkEnd w:id="4184"/>
      <w:bookmarkEnd w:id="4185"/>
      <w:r w:rsidRPr="00D122D2">
        <w:rPr>
          <w:rStyle w:val="TagStyle"/>
          <w:rtl/>
        </w:rPr>
        <w:t xml:space="preserve"> &lt;&lt; קריאה &gt;&gt; </w:t>
      </w:r>
      <w:r>
        <w:rPr>
          <w:rtl/>
        </w:rPr>
        <w:t>טלי גוטליב (הליכוד):</w:t>
      </w:r>
      <w:r w:rsidRPr="00D122D2">
        <w:rPr>
          <w:rStyle w:val="TagStyle"/>
          <w:rtl/>
        </w:rPr>
        <w:t xml:space="preserve"> &lt;&lt; קריאה &gt;&gt;</w:t>
      </w:r>
      <w:r>
        <w:rPr>
          <w:rtl/>
        </w:rPr>
        <w:t xml:space="preserve"> </w:t>
      </w:r>
      <w:bookmarkEnd w:id="4186"/>
    </w:p>
    <w:p w:rsidR="005F6821" w:rsidRDefault="005F6821" w:rsidP="00595995">
      <w:pPr>
        <w:pStyle w:val="KeepWithNext"/>
        <w:rPr>
          <w:rtl/>
        </w:rPr>
      </w:pPr>
    </w:p>
    <w:p w:rsidR="005F6821" w:rsidRDefault="005F6821" w:rsidP="00595995">
      <w:pPr>
        <w:rPr>
          <w:rtl/>
        </w:rPr>
      </w:pPr>
      <w:r>
        <w:rPr>
          <w:rFonts w:hint="cs"/>
          <w:rtl/>
        </w:rPr>
        <w:t xml:space="preserve">אתה מבין מה שהוא אומר </w:t>
      </w:r>
      <w:bookmarkStart w:id="4187" w:name="_ETM_Q11_619092"/>
      <w:bookmarkEnd w:id="4187"/>
      <w:r>
        <w:rPr>
          <w:rFonts w:hint="cs"/>
          <w:rtl/>
        </w:rPr>
        <w:t>כאן?</w:t>
      </w:r>
    </w:p>
    <w:p w:rsidR="005F6821" w:rsidRDefault="005F6821" w:rsidP="00595995">
      <w:pPr>
        <w:rPr>
          <w:rtl/>
        </w:rPr>
      </w:pPr>
      <w:bookmarkStart w:id="4188" w:name="_ETM_Q11_620076"/>
      <w:bookmarkStart w:id="4189" w:name="_ETM_Q11_620168"/>
      <w:bookmarkEnd w:id="4188"/>
      <w:bookmarkEnd w:id="4189"/>
    </w:p>
    <w:p w:rsidR="005F6821" w:rsidRDefault="005F6821" w:rsidP="00595995">
      <w:pPr>
        <w:pStyle w:val="af5"/>
        <w:keepNext/>
        <w:rPr>
          <w:rtl/>
        </w:rPr>
      </w:pPr>
      <w:bookmarkStart w:id="4190" w:name="_ETM_Q11_624805"/>
      <w:bookmarkStart w:id="4191" w:name="_ETM_Q11_624882"/>
      <w:bookmarkStart w:id="4192" w:name="ET_interruption_6357_119"/>
      <w:bookmarkEnd w:id="4190"/>
      <w:bookmarkEnd w:id="4191"/>
      <w:r w:rsidRPr="00C06E86">
        <w:rPr>
          <w:rStyle w:val="TagStyle"/>
          <w:rtl/>
        </w:rPr>
        <w:t xml:space="preserve"> &lt;&lt; קריאה &gt;&gt; </w:t>
      </w:r>
      <w:r>
        <w:rPr>
          <w:rtl/>
        </w:rPr>
        <w:t>משה סעדה (הליכוד):</w:t>
      </w:r>
      <w:r w:rsidRPr="00C06E86">
        <w:rPr>
          <w:rStyle w:val="TagStyle"/>
          <w:rtl/>
        </w:rPr>
        <w:t xml:space="preserve"> &lt;&lt; קריאה &gt;&gt;</w:t>
      </w:r>
      <w:r>
        <w:rPr>
          <w:rtl/>
        </w:rPr>
        <w:t xml:space="preserve"> </w:t>
      </w:r>
      <w:bookmarkEnd w:id="4192"/>
    </w:p>
    <w:p w:rsidR="005F6821" w:rsidRDefault="005F6821" w:rsidP="00595995">
      <w:pPr>
        <w:pStyle w:val="KeepWithNext"/>
        <w:rPr>
          <w:rtl/>
          <w:lang w:eastAsia="he-IL"/>
        </w:rPr>
      </w:pPr>
    </w:p>
    <w:p w:rsidR="005F6821" w:rsidRDefault="005F6821" w:rsidP="00595995">
      <w:pPr>
        <w:rPr>
          <w:rtl/>
          <w:lang w:eastAsia="he-IL"/>
        </w:rPr>
      </w:pPr>
      <w:bookmarkStart w:id="4193" w:name="_ETM_Q11_627949"/>
      <w:bookmarkEnd w:id="4193"/>
      <w:r>
        <w:rPr>
          <w:rFonts w:hint="cs"/>
          <w:rtl/>
          <w:lang w:eastAsia="he-IL"/>
        </w:rPr>
        <w:t>כן. יש דברים שאתה לא תגיד כאן. לא תגיד, לא תגיד, זה נגמר.</w:t>
      </w:r>
    </w:p>
    <w:p w:rsidR="005F6821" w:rsidRDefault="005F6821" w:rsidP="00595995">
      <w:pPr>
        <w:rPr>
          <w:rtl/>
        </w:rPr>
      </w:pPr>
    </w:p>
    <w:p w:rsidR="005F6821" w:rsidRDefault="005F6821" w:rsidP="00595995">
      <w:pPr>
        <w:pStyle w:val="-"/>
        <w:keepNext/>
        <w:rPr>
          <w:rtl/>
        </w:rPr>
      </w:pPr>
      <w:bookmarkStart w:id="4194" w:name="_ETM_Q11_620197"/>
      <w:bookmarkStart w:id="4195" w:name="_ETM_Q11_620285"/>
      <w:bookmarkStart w:id="4196" w:name="ET_speakercontinue_5293_117"/>
      <w:bookmarkEnd w:id="4194"/>
      <w:bookmarkEnd w:id="4195"/>
      <w:r w:rsidRPr="00C06E86">
        <w:rPr>
          <w:rStyle w:val="TagStyle"/>
          <w:rtl/>
        </w:rPr>
        <w:t xml:space="preserve"> &lt;&lt; דובר_המשך &gt;&gt; </w:t>
      </w:r>
      <w:r>
        <w:rPr>
          <w:rtl/>
        </w:rPr>
        <w:t>איימן עודה (חד"ש-תע"ל):</w:t>
      </w:r>
      <w:r w:rsidRPr="00C06E86">
        <w:rPr>
          <w:rStyle w:val="TagStyle"/>
          <w:rtl/>
        </w:rPr>
        <w:t xml:space="preserve"> &lt;&lt; דובר_המשך &gt;&gt;</w:t>
      </w:r>
      <w:r>
        <w:rPr>
          <w:rtl/>
        </w:rPr>
        <w:t xml:space="preserve"> </w:t>
      </w:r>
      <w:bookmarkEnd w:id="4196"/>
    </w:p>
    <w:p w:rsidR="005F6821" w:rsidRDefault="005F6821" w:rsidP="00595995">
      <w:pPr>
        <w:pStyle w:val="KeepWithNext"/>
        <w:rPr>
          <w:rtl/>
        </w:rPr>
      </w:pPr>
    </w:p>
    <w:p w:rsidR="005F6821" w:rsidRDefault="005F6821" w:rsidP="00595995">
      <w:pPr>
        <w:rPr>
          <w:rtl/>
        </w:rPr>
      </w:pPr>
      <w:bookmarkStart w:id="4197" w:name="_ETM_Q11_623983"/>
      <w:bookmarkEnd w:id="4197"/>
      <w:r>
        <w:rPr>
          <w:rFonts w:hint="cs"/>
          <w:rtl/>
        </w:rPr>
        <w:t>ויהיה שלום שייטיב עם כולנו.</w:t>
      </w:r>
    </w:p>
    <w:p w:rsidR="005F6821" w:rsidRDefault="005F6821" w:rsidP="00595995">
      <w:pPr>
        <w:rPr>
          <w:rtl/>
          <w:lang w:eastAsia="he-IL"/>
        </w:rPr>
      </w:pPr>
      <w:bookmarkStart w:id="4198" w:name="_ETM_Q11_626883"/>
      <w:bookmarkStart w:id="4199" w:name="_ETM_Q11_626984"/>
      <w:bookmarkStart w:id="4200" w:name="_ETM_Q11_625722"/>
      <w:bookmarkStart w:id="4201" w:name="_ETM_Q11_625804"/>
      <w:bookmarkEnd w:id="4198"/>
      <w:bookmarkEnd w:id="4199"/>
      <w:bookmarkEnd w:id="4200"/>
      <w:bookmarkEnd w:id="4201"/>
    </w:p>
    <w:p w:rsidR="005F6821" w:rsidRDefault="005F6821" w:rsidP="00595995">
      <w:pPr>
        <w:pStyle w:val="af5"/>
        <w:keepNext/>
        <w:rPr>
          <w:rtl/>
        </w:rPr>
      </w:pPr>
      <w:bookmarkStart w:id="4202" w:name="_ETM_Q11_629048"/>
      <w:bookmarkStart w:id="4203" w:name="_ETM_Q11_629162"/>
      <w:bookmarkStart w:id="4204" w:name="ET_interruption_6345_120"/>
      <w:bookmarkEnd w:id="4202"/>
      <w:bookmarkEnd w:id="4203"/>
      <w:r w:rsidRPr="00E73037">
        <w:rPr>
          <w:rStyle w:val="TagStyle"/>
          <w:rtl/>
        </w:rPr>
        <w:t xml:space="preserve"> &lt;&lt; קריאה &gt;&gt; </w:t>
      </w:r>
      <w:r>
        <w:rPr>
          <w:rtl/>
        </w:rPr>
        <w:t>טלי גוטליב (הליכוד):</w:t>
      </w:r>
      <w:r w:rsidRPr="00E73037">
        <w:rPr>
          <w:rStyle w:val="TagStyle"/>
          <w:rtl/>
        </w:rPr>
        <w:t xml:space="preserve"> &lt;&lt; קריאה &gt;&gt;</w:t>
      </w:r>
      <w:r>
        <w:rPr>
          <w:rtl/>
        </w:rPr>
        <w:t xml:space="preserve"> </w:t>
      </w:r>
      <w:bookmarkEnd w:id="4204"/>
    </w:p>
    <w:p w:rsidR="005F6821" w:rsidRDefault="005F6821" w:rsidP="00595995">
      <w:pPr>
        <w:pStyle w:val="KeepWithNext"/>
        <w:rPr>
          <w:rtl/>
          <w:lang w:eastAsia="he-IL"/>
        </w:rPr>
      </w:pPr>
    </w:p>
    <w:p w:rsidR="005F6821" w:rsidRDefault="005F6821" w:rsidP="00595995">
      <w:pPr>
        <w:rPr>
          <w:rtl/>
          <w:lang w:eastAsia="he-IL"/>
        </w:rPr>
      </w:pPr>
      <w:bookmarkStart w:id="4205" w:name="_ETM_Q11_631398"/>
      <w:bookmarkEnd w:id="4205"/>
      <w:r>
        <w:rPr>
          <w:rFonts w:hint="cs"/>
          <w:rtl/>
          <w:lang w:eastAsia="he-IL"/>
        </w:rPr>
        <w:t>לא תגיד שרצחנו אותם, זה מחבלים.</w:t>
      </w:r>
    </w:p>
    <w:p w:rsidR="005F6821" w:rsidRDefault="005F6821" w:rsidP="00595995">
      <w:pPr>
        <w:rPr>
          <w:rtl/>
          <w:lang w:eastAsia="he-IL"/>
        </w:rPr>
      </w:pPr>
      <w:bookmarkStart w:id="4206" w:name="_ETM_Q11_626412"/>
      <w:bookmarkStart w:id="4207" w:name="_ETM_Q11_626501"/>
      <w:bookmarkEnd w:id="4206"/>
      <w:bookmarkEnd w:id="4207"/>
    </w:p>
    <w:p w:rsidR="005F6821" w:rsidRDefault="005F6821" w:rsidP="00595995">
      <w:pPr>
        <w:pStyle w:val="af6"/>
        <w:keepNext/>
        <w:rPr>
          <w:rStyle w:val="TagStyle"/>
          <w:rtl/>
        </w:rPr>
      </w:pPr>
      <w:bookmarkStart w:id="4208" w:name="_ETM_Q11_632259"/>
      <w:bookmarkStart w:id="4209" w:name="_ETM_Q11_632352"/>
      <w:bookmarkStart w:id="4210" w:name="_ETM_Q11_627003"/>
      <w:bookmarkStart w:id="4211" w:name="_ETM_Q11_627090"/>
      <w:bookmarkStart w:id="4212" w:name="ET_yor_6488_122"/>
      <w:bookmarkStart w:id="4213" w:name="ET_speakercontinue_5293_118"/>
      <w:bookmarkEnd w:id="4208"/>
      <w:bookmarkEnd w:id="4209"/>
      <w:bookmarkEnd w:id="4210"/>
      <w:bookmarkEnd w:id="4211"/>
      <w:r w:rsidRPr="009A52CF">
        <w:rPr>
          <w:rStyle w:val="TagStyle"/>
          <w:rtl/>
        </w:rPr>
        <w:t xml:space="preserve"> &lt;&lt; יור &gt;&gt; </w:t>
      </w:r>
      <w:r w:rsidRPr="009A52CF">
        <w:rPr>
          <w:rStyle w:val="TagStyle"/>
          <w:color w:val="auto"/>
          <w:bdr w:val="none" w:sz="0" w:space="0" w:color="auto"/>
          <w:rtl/>
        </w:rPr>
        <w:t>היו"ר אוריאל בוסו:</w:t>
      </w:r>
      <w:r w:rsidRPr="009A52CF">
        <w:rPr>
          <w:rStyle w:val="TagStyle"/>
          <w:rtl/>
        </w:rPr>
        <w:t xml:space="preserve"> &lt;&lt; יור &gt;&gt;</w:t>
      </w:r>
      <w:r>
        <w:rPr>
          <w:rStyle w:val="TagStyle"/>
          <w:rtl/>
        </w:rPr>
        <w:t xml:space="preserve"> </w:t>
      </w:r>
      <w:bookmarkEnd w:id="4212"/>
    </w:p>
    <w:p w:rsidR="005F6821" w:rsidRDefault="005F6821" w:rsidP="00595995">
      <w:pPr>
        <w:pStyle w:val="KeepWithNext"/>
        <w:rPr>
          <w:rStyle w:val="TagStyle"/>
          <w:rtl/>
        </w:rPr>
      </w:pPr>
    </w:p>
    <w:p w:rsidR="005F6821" w:rsidRDefault="005F6821" w:rsidP="00595995">
      <w:pPr>
        <w:rPr>
          <w:rtl/>
        </w:rPr>
      </w:pPr>
      <w:bookmarkStart w:id="4214" w:name="_ETM_Q11_633607"/>
      <w:bookmarkStart w:id="4215" w:name="_ETM_Q11_633700"/>
      <w:bookmarkEnd w:id="4214"/>
      <w:bookmarkEnd w:id="4215"/>
      <w:r>
        <w:rPr>
          <w:rFonts w:hint="cs"/>
          <w:rtl/>
        </w:rPr>
        <w:t>חברי הכנסת.</w:t>
      </w:r>
    </w:p>
    <w:p w:rsidR="005F6821" w:rsidRDefault="005F6821" w:rsidP="00595995">
      <w:pPr>
        <w:rPr>
          <w:rtl/>
        </w:rPr>
      </w:pPr>
      <w:bookmarkStart w:id="4216" w:name="_ETM_Q11_631419"/>
      <w:bookmarkEnd w:id="4216"/>
    </w:p>
    <w:p w:rsidR="005F6821" w:rsidRDefault="005F6821" w:rsidP="00595995">
      <w:pPr>
        <w:pStyle w:val="-"/>
        <w:keepNext/>
        <w:rPr>
          <w:rtl/>
        </w:rPr>
      </w:pPr>
      <w:bookmarkStart w:id="4217" w:name="_ETM_Q11_631536"/>
      <w:bookmarkStart w:id="4218" w:name="_ETM_Q11_631575"/>
      <w:bookmarkStart w:id="4219" w:name="_ETM_Q11_631616"/>
      <w:bookmarkStart w:id="4220" w:name="ET_speakercontinue_5293_123"/>
      <w:bookmarkEnd w:id="4217"/>
      <w:bookmarkEnd w:id="4218"/>
      <w:bookmarkEnd w:id="4219"/>
      <w:r w:rsidRPr="009A52CF">
        <w:rPr>
          <w:rStyle w:val="TagStyle"/>
          <w:rtl/>
        </w:rPr>
        <w:t xml:space="preserve"> &lt;&lt; דובר_המשך &gt;&gt; </w:t>
      </w:r>
      <w:r>
        <w:rPr>
          <w:rtl/>
        </w:rPr>
        <w:t>איימן עודה (חד"ש-תע"ל):</w:t>
      </w:r>
      <w:r w:rsidRPr="009A52CF">
        <w:rPr>
          <w:rStyle w:val="TagStyle"/>
          <w:rtl/>
        </w:rPr>
        <w:t xml:space="preserve"> &lt;&lt; דובר_המשך &gt;&gt;</w:t>
      </w:r>
      <w:r>
        <w:rPr>
          <w:rtl/>
        </w:rPr>
        <w:t xml:space="preserve"> </w:t>
      </w:r>
      <w:bookmarkEnd w:id="4220"/>
    </w:p>
    <w:p w:rsidR="005F6821" w:rsidRDefault="005F6821" w:rsidP="00595995">
      <w:pPr>
        <w:pStyle w:val="KeepWithNext"/>
        <w:rPr>
          <w:rtl/>
          <w:lang w:eastAsia="he-IL"/>
        </w:rPr>
      </w:pPr>
    </w:p>
    <w:p w:rsidR="005F6821" w:rsidRDefault="005F6821" w:rsidP="00595995">
      <w:pPr>
        <w:rPr>
          <w:rtl/>
          <w:lang w:eastAsia="he-IL"/>
        </w:rPr>
      </w:pPr>
      <w:bookmarkStart w:id="4221" w:name="_ETM_Q11_632379"/>
      <w:bookmarkEnd w:id="4221"/>
      <w:r>
        <w:rPr>
          <w:rFonts w:hint="cs"/>
          <w:rtl/>
          <w:lang w:eastAsia="he-IL"/>
        </w:rPr>
        <w:t xml:space="preserve">אבל אני </w:t>
      </w:r>
      <w:bookmarkStart w:id="4222" w:name="_ETM_Q11_633315"/>
      <w:bookmarkEnd w:id="4222"/>
      <w:r>
        <w:rPr>
          <w:rFonts w:hint="cs"/>
          <w:rtl/>
          <w:lang w:eastAsia="he-IL"/>
        </w:rPr>
        <w:t xml:space="preserve">לא רוצה להתווכח איתכם. אני רוצה להתווכח עם הצד </w:t>
      </w:r>
      <w:bookmarkStart w:id="4223" w:name="_ETM_Q11_632734"/>
      <w:bookmarkEnd w:id="4223"/>
      <w:r>
        <w:rPr>
          <w:rFonts w:hint="cs"/>
          <w:rtl/>
          <w:lang w:eastAsia="he-IL"/>
        </w:rPr>
        <w:t>הזה.</w:t>
      </w:r>
    </w:p>
    <w:p w:rsidR="005F6821" w:rsidRDefault="005F6821" w:rsidP="00595995">
      <w:pPr>
        <w:rPr>
          <w:rtl/>
          <w:lang w:eastAsia="he-IL"/>
        </w:rPr>
      </w:pPr>
      <w:bookmarkStart w:id="4224" w:name="_ETM_Q11_633550"/>
      <w:bookmarkStart w:id="4225" w:name="_ETM_Q11_633660"/>
      <w:bookmarkEnd w:id="4224"/>
      <w:bookmarkEnd w:id="4225"/>
    </w:p>
    <w:p w:rsidR="005F6821" w:rsidRDefault="005F6821" w:rsidP="00595995">
      <w:pPr>
        <w:pStyle w:val="af5"/>
        <w:keepNext/>
        <w:rPr>
          <w:rtl/>
        </w:rPr>
      </w:pPr>
      <w:bookmarkStart w:id="4226" w:name="_ETM_Q11_633692"/>
      <w:bookmarkStart w:id="4227" w:name="_ETM_Q11_633761"/>
      <w:bookmarkStart w:id="4228" w:name="ET_interruption_6345_124"/>
      <w:bookmarkEnd w:id="4226"/>
      <w:bookmarkEnd w:id="4227"/>
      <w:r w:rsidRPr="002B655D">
        <w:rPr>
          <w:rStyle w:val="TagStyle"/>
          <w:rtl/>
        </w:rPr>
        <w:t xml:space="preserve"> &lt;&lt; קריאה &gt;&gt; </w:t>
      </w:r>
      <w:r>
        <w:rPr>
          <w:rtl/>
        </w:rPr>
        <w:t>טלי גוטליב (הליכוד):</w:t>
      </w:r>
      <w:r w:rsidRPr="002B655D">
        <w:rPr>
          <w:rStyle w:val="TagStyle"/>
          <w:rtl/>
        </w:rPr>
        <w:t xml:space="preserve"> &lt;&lt; קריאה &gt;&gt;</w:t>
      </w:r>
      <w:r>
        <w:rPr>
          <w:rtl/>
        </w:rPr>
        <w:t xml:space="preserve"> </w:t>
      </w:r>
      <w:bookmarkEnd w:id="4228"/>
    </w:p>
    <w:p w:rsidR="005F6821" w:rsidRDefault="005F6821" w:rsidP="00595995">
      <w:pPr>
        <w:pStyle w:val="KeepWithNext"/>
        <w:rPr>
          <w:rtl/>
          <w:lang w:eastAsia="he-IL"/>
        </w:rPr>
      </w:pPr>
    </w:p>
    <w:p w:rsidR="005F6821" w:rsidRDefault="005F6821" w:rsidP="00595995">
      <w:pPr>
        <w:rPr>
          <w:rtl/>
          <w:lang w:eastAsia="he-IL"/>
        </w:rPr>
      </w:pPr>
      <w:bookmarkStart w:id="4229" w:name="_ETM_Q11_637884"/>
      <w:bookmarkEnd w:id="4229"/>
      <w:r>
        <w:rPr>
          <w:rFonts w:hint="cs"/>
          <w:rtl/>
          <w:lang w:eastAsia="he-IL"/>
        </w:rPr>
        <w:t>אדוני, ראש הממשלה - - -</w:t>
      </w:r>
    </w:p>
    <w:p w:rsidR="005F6821" w:rsidRDefault="005F6821" w:rsidP="00595995">
      <w:pPr>
        <w:rPr>
          <w:rtl/>
          <w:lang w:eastAsia="he-IL"/>
        </w:rPr>
      </w:pPr>
      <w:bookmarkStart w:id="4230" w:name="_ETM_Q11_636500"/>
      <w:bookmarkStart w:id="4231" w:name="_ETM_Q11_636603"/>
      <w:bookmarkEnd w:id="4230"/>
      <w:bookmarkEnd w:id="4231"/>
    </w:p>
    <w:p w:rsidR="005F6821" w:rsidRDefault="005F6821" w:rsidP="00595995">
      <w:pPr>
        <w:pStyle w:val="af6"/>
        <w:keepNext/>
        <w:rPr>
          <w:rtl/>
        </w:rPr>
      </w:pPr>
      <w:bookmarkStart w:id="4232" w:name="_ETM_Q11_636621"/>
      <w:bookmarkStart w:id="4233" w:name="_ETM_Q11_636707"/>
      <w:bookmarkStart w:id="4234" w:name="ET_yor_6488_125"/>
      <w:bookmarkEnd w:id="4232"/>
      <w:bookmarkEnd w:id="4233"/>
      <w:r w:rsidRPr="002B655D">
        <w:rPr>
          <w:rStyle w:val="TagStyle"/>
          <w:rtl/>
        </w:rPr>
        <w:lastRenderedPageBreak/>
        <w:t xml:space="preserve"> &lt;&lt; יור &gt;&gt; </w:t>
      </w:r>
      <w:r>
        <w:rPr>
          <w:rtl/>
        </w:rPr>
        <w:t>היו"ר אוריאל בוסו:</w:t>
      </w:r>
      <w:r w:rsidRPr="002B655D">
        <w:rPr>
          <w:rStyle w:val="TagStyle"/>
          <w:rtl/>
        </w:rPr>
        <w:t xml:space="preserve"> &lt;&lt; יור &gt;&gt;</w:t>
      </w:r>
      <w:r>
        <w:rPr>
          <w:rtl/>
        </w:rPr>
        <w:t xml:space="preserve"> </w:t>
      </w:r>
      <w:bookmarkEnd w:id="4234"/>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ל</w:t>
      </w:r>
      <w:bookmarkStart w:id="4235" w:name="_ETM_Q11_633285"/>
      <w:bookmarkEnd w:id="4235"/>
      <w:r>
        <w:rPr>
          <w:rFonts w:hint="cs"/>
          <w:rtl/>
          <w:lang w:eastAsia="he-IL"/>
        </w:rPr>
        <w:t xml:space="preserve">א, לא, קריאות ביניים – בישיבה. </w:t>
      </w:r>
      <w:bookmarkStart w:id="4236" w:name="_ETM_Q11_636619"/>
      <w:bookmarkStart w:id="4237" w:name="_ETM_Q11_636956"/>
      <w:bookmarkStart w:id="4238" w:name="_ETM_Q11_637045"/>
      <w:bookmarkStart w:id="4239" w:name="_ETM_Q11_637100"/>
      <w:bookmarkStart w:id="4240" w:name="_ETM_Q11_637208"/>
      <w:bookmarkEnd w:id="4236"/>
      <w:bookmarkEnd w:id="4237"/>
      <w:bookmarkEnd w:id="4238"/>
      <w:bookmarkEnd w:id="4239"/>
      <w:bookmarkEnd w:id="4240"/>
      <w:r>
        <w:rPr>
          <w:rFonts w:hint="cs"/>
          <w:rtl/>
          <w:lang w:eastAsia="he-IL"/>
        </w:rPr>
        <w:t>קריאות ביניים – בישיבה, ואני לא רוצה לקרוא אתכם לסדר.</w:t>
      </w:r>
    </w:p>
    <w:p w:rsidR="005F6821" w:rsidRDefault="005F6821" w:rsidP="00595995">
      <w:pPr>
        <w:rPr>
          <w:rtl/>
          <w:lang w:eastAsia="he-IL"/>
        </w:rPr>
      </w:pPr>
      <w:bookmarkStart w:id="4241" w:name="_ETM_Q11_636592"/>
      <w:bookmarkStart w:id="4242" w:name="_ETM_Q11_636686"/>
      <w:bookmarkEnd w:id="4241"/>
      <w:bookmarkEnd w:id="4242"/>
    </w:p>
    <w:p w:rsidR="005F6821" w:rsidRDefault="005F6821" w:rsidP="00595995">
      <w:pPr>
        <w:pStyle w:val="-"/>
        <w:keepNext/>
        <w:rPr>
          <w:rtl/>
        </w:rPr>
      </w:pPr>
      <w:bookmarkStart w:id="4243" w:name="_ETM_Q11_636712"/>
      <w:bookmarkStart w:id="4244" w:name="_ETM_Q11_636825"/>
      <w:bookmarkStart w:id="4245" w:name="ET_speakercontinue_5293_126"/>
      <w:bookmarkEnd w:id="4243"/>
      <w:bookmarkEnd w:id="4244"/>
      <w:r w:rsidRPr="002B655D">
        <w:rPr>
          <w:rStyle w:val="TagStyle"/>
          <w:rtl/>
        </w:rPr>
        <w:t xml:space="preserve"> &lt;&lt; דובר_המשך &gt;&gt; </w:t>
      </w:r>
      <w:r>
        <w:rPr>
          <w:rtl/>
        </w:rPr>
        <w:t>איימן עודה (חד"ש-תע"ל):</w:t>
      </w:r>
      <w:r w:rsidRPr="002B655D">
        <w:rPr>
          <w:rStyle w:val="TagStyle"/>
          <w:rtl/>
        </w:rPr>
        <w:t xml:space="preserve"> &lt;&lt; דובר_המשך &gt;&gt;</w:t>
      </w:r>
      <w:r>
        <w:rPr>
          <w:rtl/>
        </w:rPr>
        <w:t xml:space="preserve"> </w:t>
      </w:r>
      <w:bookmarkEnd w:id="4245"/>
    </w:p>
    <w:p w:rsidR="005F6821" w:rsidRDefault="005F6821" w:rsidP="00595995">
      <w:pPr>
        <w:pStyle w:val="KeepWithNext"/>
        <w:rPr>
          <w:rtl/>
          <w:lang w:eastAsia="he-IL"/>
        </w:rPr>
      </w:pPr>
    </w:p>
    <w:p w:rsidR="005F6821" w:rsidRDefault="005F6821" w:rsidP="00595995">
      <w:pPr>
        <w:rPr>
          <w:rtl/>
          <w:lang w:eastAsia="he-IL"/>
        </w:rPr>
      </w:pPr>
      <w:bookmarkStart w:id="4246" w:name="_ETM_Q11_637606"/>
      <w:bookmarkEnd w:id="4246"/>
      <w:r>
        <w:rPr>
          <w:rFonts w:hint="cs"/>
          <w:rtl/>
          <w:lang w:eastAsia="he-IL"/>
        </w:rPr>
        <w:t xml:space="preserve">ואני רוצה </w:t>
      </w:r>
      <w:bookmarkStart w:id="4247" w:name="_ETM_Q11_639905"/>
      <w:bookmarkEnd w:id="4247"/>
      <w:r>
        <w:rPr>
          <w:rFonts w:hint="cs"/>
          <w:rtl/>
          <w:lang w:eastAsia="he-IL"/>
        </w:rPr>
        <w:t>להגיד לצד הזה, אתם מחפשים דמוקרטיה</w:t>
      </w:r>
      <w:bookmarkStart w:id="4248" w:name="_ETM_Q11_640504"/>
      <w:bookmarkEnd w:id="4248"/>
      <w:r>
        <w:rPr>
          <w:rFonts w:hint="cs"/>
          <w:rtl/>
          <w:lang w:eastAsia="he-IL"/>
        </w:rPr>
        <w:t xml:space="preserve"> - -</w:t>
      </w:r>
    </w:p>
    <w:p w:rsidR="005F6821" w:rsidRDefault="005F6821" w:rsidP="00595995">
      <w:pPr>
        <w:rPr>
          <w:rtl/>
          <w:lang w:eastAsia="he-IL"/>
        </w:rPr>
      </w:pPr>
      <w:bookmarkStart w:id="4249" w:name="_ETM_Q11_640608"/>
      <w:bookmarkEnd w:id="4249"/>
    </w:p>
    <w:p w:rsidR="005F6821" w:rsidRDefault="005F6821" w:rsidP="00595995">
      <w:pPr>
        <w:pStyle w:val="af5"/>
        <w:keepNext/>
        <w:rPr>
          <w:rtl/>
        </w:rPr>
      </w:pPr>
      <w:bookmarkStart w:id="4250" w:name="_ETM_Q11_640243"/>
      <w:bookmarkStart w:id="4251" w:name="_ETM_Q11_640325"/>
      <w:bookmarkStart w:id="4252" w:name="ET_interruption_6357_128"/>
      <w:bookmarkEnd w:id="4250"/>
      <w:bookmarkEnd w:id="4251"/>
      <w:r w:rsidRPr="0078551A">
        <w:rPr>
          <w:rStyle w:val="TagStyle"/>
          <w:rtl/>
        </w:rPr>
        <w:t xml:space="preserve"> &lt;&lt; קריאה &gt;&gt; </w:t>
      </w:r>
      <w:r>
        <w:rPr>
          <w:rtl/>
        </w:rPr>
        <w:t>משה סעדה (הליכוד):</w:t>
      </w:r>
      <w:r w:rsidRPr="0078551A">
        <w:rPr>
          <w:rStyle w:val="TagStyle"/>
          <w:rtl/>
        </w:rPr>
        <w:t xml:space="preserve"> &lt;&lt; קריאה &gt;&gt;</w:t>
      </w:r>
      <w:r>
        <w:rPr>
          <w:rtl/>
        </w:rPr>
        <w:t xml:space="preserve"> </w:t>
      </w:r>
      <w:bookmarkEnd w:id="4252"/>
    </w:p>
    <w:p w:rsidR="005F6821" w:rsidRDefault="005F6821" w:rsidP="00595995">
      <w:pPr>
        <w:pStyle w:val="KeepWithNext"/>
        <w:rPr>
          <w:rtl/>
          <w:lang w:eastAsia="he-IL"/>
        </w:rPr>
      </w:pPr>
    </w:p>
    <w:p w:rsidR="005F6821" w:rsidRDefault="005F6821" w:rsidP="00595995">
      <w:pPr>
        <w:rPr>
          <w:rtl/>
          <w:lang w:eastAsia="he-IL"/>
        </w:rPr>
      </w:pPr>
      <w:bookmarkStart w:id="4253" w:name="_ETM_Q11_637902"/>
      <w:bookmarkEnd w:id="4253"/>
      <w:r>
        <w:rPr>
          <w:rFonts w:hint="cs"/>
          <w:rtl/>
          <w:lang w:eastAsia="he-IL"/>
        </w:rPr>
        <w:t xml:space="preserve">אתה לא </w:t>
      </w:r>
      <w:bookmarkStart w:id="4254" w:name="_ETM_Q11_640226"/>
      <w:bookmarkEnd w:id="4254"/>
      <w:r>
        <w:rPr>
          <w:rFonts w:hint="cs"/>
          <w:rtl/>
          <w:lang w:eastAsia="he-IL"/>
        </w:rPr>
        <w:t>יכול להגיד.</w:t>
      </w:r>
      <w:bookmarkStart w:id="4255" w:name="_ETM_Q11_636804"/>
      <w:bookmarkEnd w:id="4255"/>
      <w:r>
        <w:rPr>
          <w:rFonts w:hint="cs"/>
          <w:rtl/>
          <w:lang w:eastAsia="he-IL"/>
        </w:rPr>
        <w:t xml:space="preserve"> הוא לא יכול להגיד.</w:t>
      </w:r>
    </w:p>
    <w:p w:rsidR="005F6821" w:rsidRPr="0078551A" w:rsidRDefault="005F6821" w:rsidP="00595995">
      <w:pPr>
        <w:rPr>
          <w:rtl/>
          <w:lang w:eastAsia="he-IL"/>
        </w:rPr>
      </w:pPr>
      <w:bookmarkStart w:id="4256" w:name="_ETM_Q11_636911"/>
      <w:bookmarkEnd w:id="4256"/>
    </w:p>
    <w:p w:rsidR="005F6821" w:rsidRDefault="005F6821" w:rsidP="00595995">
      <w:pPr>
        <w:pStyle w:val="af6"/>
        <w:keepNext/>
        <w:rPr>
          <w:rtl/>
        </w:rPr>
      </w:pPr>
      <w:bookmarkStart w:id="4257" w:name="_ETM_Q11_640646"/>
      <w:bookmarkStart w:id="4258" w:name="_ETM_Q11_640724"/>
      <w:bookmarkStart w:id="4259" w:name="ET_yor_6488_127"/>
      <w:bookmarkEnd w:id="4257"/>
      <w:bookmarkEnd w:id="4258"/>
      <w:r w:rsidRPr="0078551A">
        <w:rPr>
          <w:rStyle w:val="TagStyle"/>
          <w:rtl/>
        </w:rPr>
        <w:t xml:space="preserve"> &lt;&lt; יור &gt;&gt; </w:t>
      </w:r>
      <w:r>
        <w:rPr>
          <w:rtl/>
        </w:rPr>
        <w:t>היו"ר אוריאל בוסו:</w:t>
      </w:r>
      <w:r w:rsidRPr="0078551A">
        <w:rPr>
          <w:rStyle w:val="TagStyle"/>
          <w:rtl/>
        </w:rPr>
        <w:t xml:space="preserve"> &lt;&lt; יור &gt;&gt;</w:t>
      </w:r>
      <w:r>
        <w:rPr>
          <w:rtl/>
        </w:rPr>
        <w:t xml:space="preserve"> </w:t>
      </w:r>
      <w:bookmarkEnd w:id="4259"/>
    </w:p>
    <w:p w:rsidR="005F6821" w:rsidRDefault="005F6821" w:rsidP="00595995">
      <w:pPr>
        <w:pStyle w:val="KeepWithNext"/>
        <w:rPr>
          <w:rtl/>
          <w:lang w:eastAsia="he-IL"/>
        </w:rPr>
      </w:pPr>
    </w:p>
    <w:p w:rsidR="005F6821" w:rsidRDefault="005F6821" w:rsidP="00595995">
      <w:pPr>
        <w:rPr>
          <w:rtl/>
          <w:lang w:eastAsia="he-IL"/>
        </w:rPr>
      </w:pPr>
      <w:bookmarkStart w:id="4260" w:name="_ETM_Q11_641501"/>
      <w:bookmarkEnd w:id="4260"/>
      <w:r>
        <w:rPr>
          <w:rFonts w:hint="cs"/>
          <w:rtl/>
          <w:lang w:eastAsia="he-IL"/>
        </w:rPr>
        <w:t xml:space="preserve">אבל הוא אומר מה שהוא </w:t>
      </w:r>
      <w:bookmarkStart w:id="4261" w:name="_ETM_Q11_640067"/>
      <w:bookmarkEnd w:id="4261"/>
      <w:r>
        <w:rPr>
          <w:rFonts w:hint="cs"/>
          <w:rtl/>
          <w:lang w:eastAsia="he-IL"/>
        </w:rPr>
        <w:t>רוצה בזמן שהוא עומד, ואחר כך תגיד</w:t>
      </w:r>
      <w:bookmarkStart w:id="4262" w:name="_ETM_Q11_643837"/>
      <w:bookmarkEnd w:id="4262"/>
      <w:r>
        <w:rPr>
          <w:rFonts w:hint="cs"/>
          <w:rtl/>
          <w:lang w:eastAsia="he-IL"/>
        </w:rPr>
        <w:t xml:space="preserve"> בזמנך מה שאתה רוצה.</w:t>
      </w:r>
    </w:p>
    <w:p w:rsidR="005F6821" w:rsidRDefault="005F6821" w:rsidP="00595995">
      <w:pPr>
        <w:rPr>
          <w:rtl/>
          <w:lang w:eastAsia="he-IL"/>
        </w:rPr>
      </w:pPr>
      <w:bookmarkStart w:id="4263" w:name="_ETM_Q11_643917"/>
      <w:bookmarkEnd w:id="4263"/>
    </w:p>
    <w:p w:rsidR="005F6821" w:rsidRDefault="005F6821" w:rsidP="00595995">
      <w:pPr>
        <w:pStyle w:val="-"/>
        <w:keepNext/>
        <w:rPr>
          <w:rtl/>
        </w:rPr>
      </w:pPr>
      <w:bookmarkStart w:id="4264" w:name="_ETM_Q11_644101"/>
      <w:bookmarkStart w:id="4265" w:name="_ETM_Q11_644200"/>
      <w:bookmarkStart w:id="4266" w:name="ET_speakercontinue_5293_129"/>
      <w:bookmarkEnd w:id="4264"/>
      <w:bookmarkEnd w:id="4265"/>
      <w:r w:rsidRPr="0078551A">
        <w:rPr>
          <w:rStyle w:val="TagStyle"/>
          <w:rtl/>
        </w:rPr>
        <w:t xml:space="preserve"> &lt;&lt; דובר_המשך &gt;&gt; </w:t>
      </w:r>
      <w:r>
        <w:rPr>
          <w:rtl/>
        </w:rPr>
        <w:t>איימן עודה (חד"ש-תע"ל):</w:t>
      </w:r>
      <w:r w:rsidRPr="0078551A">
        <w:rPr>
          <w:rStyle w:val="TagStyle"/>
          <w:rtl/>
        </w:rPr>
        <w:t xml:space="preserve"> &lt;&lt; דובר_המשך &gt;&gt;</w:t>
      </w:r>
      <w:r>
        <w:rPr>
          <w:rtl/>
        </w:rPr>
        <w:t xml:space="preserve"> </w:t>
      </w:r>
      <w:bookmarkEnd w:id="4266"/>
    </w:p>
    <w:p w:rsidR="005F6821" w:rsidRDefault="005F6821" w:rsidP="00595995">
      <w:pPr>
        <w:pStyle w:val="KeepWithNext"/>
        <w:rPr>
          <w:rtl/>
          <w:lang w:eastAsia="he-IL"/>
        </w:rPr>
      </w:pPr>
    </w:p>
    <w:p w:rsidR="005F6821" w:rsidRDefault="005F6821" w:rsidP="00595995">
      <w:pPr>
        <w:rPr>
          <w:rtl/>
          <w:lang w:eastAsia="he-IL"/>
        </w:rPr>
      </w:pPr>
      <w:bookmarkStart w:id="4267" w:name="_ETM_Q11_644894"/>
      <w:bookmarkEnd w:id="4267"/>
      <w:r>
        <w:rPr>
          <w:rFonts w:hint="cs"/>
          <w:rtl/>
          <w:lang w:eastAsia="he-IL"/>
        </w:rPr>
        <w:t xml:space="preserve">- - נדבקים לדיקטטורה </w:t>
      </w:r>
      <w:bookmarkStart w:id="4268" w:name="_ETM_Q11_645664"/>
      <w:bookmarkEnd w:id="4268"/>
      <w:r>
        <w:rPr>
          <w:rFonts w:hint="cs"/>
          <w:rtl/>
          <w:lang w:eastAsia="he-IL"/>
        </w:rPr>
        <w:t xml:space="preserve">רק נגד יהודים? מה עם הדיקטטורה </w:t>
      </w:r>
      <w:bookmarkStart w:id="4269" w:name="_ETM_Q11_650128"/>
      <w:bookmarkEnd w:id="4269"/>
      <w:r>
        <w:rPr>
          <w:rFonts w:hint="cs"/>
          <w:rtl/>
          <w:lang w:eastAsia="he-IL"/>
        </w:rPr>
        <w:t>נגד העם הפלסטיני</w:t>
      </w:r>
      <w:bookmarkStart w:id="4270" w:name="_ETM_Q11_649000"/>
      <w:bookmarkEnd w:id="4270"/>
      <w:r>
        <w:rPr>
          <w:rFonts w:hint="cs"/>
          <w:rtl/>
          <w:lang w:eastAsia="he-IL"/>
        </w:rPr>
        <w:t>?</w:t>
      </w:r>
    </w:p>
    <w:p w:rsidR="005F6821" w:rsidRDefault="005F6821" w:rsidP="00595995">
      <w:pPr>
        <w:rPr>
          <w:rtl/>
          <w:lang w:eastAsia="he-IL"/>
        </w:rPr>
      </w:pPr>
      <w:bookmarkStart w:id="4271" w:name="_ETM_Q11_649105"/>
      <w:bookmarkEnd w:id="4271"/>
    </w:p>
    <w:p w:rsidR="005F6821" w:rsidRDefault="005F6821" w:rsidP="00595995">
      <w:pPr>
        <w:pStyle w:val="af5"/>
        <w:keepNext/>
        <w:rPr>
          <w:rtl/>
        </w:rPr>
      </w:pPr>
      <w:bookmarkStart w:id="4272" w:name="_ETM_Q11_649137"/>
      <w:bookmarkStart w:id="4273" w:name="_ETM_Q11_649213"/>
      <w:bookmarkStart w:id="4274" w:name="ET_interruption_6357_130"/>
      <w:bookmarkEnd w:id="4272"/>
      <w:bookmarkEnd w:id="4273"/>
      <w:r w:rsidRPr="0078551A">
        <w:rPr>
          <w:rStyle w:val="TagStyle"/>
          <w:rtl/>
        </w:rPr>
        <w:t xml:space="preserve"> &lt;&lt; קריאה &gt;&gt; </w:t>
      </w:r>
      <w:r>
        <w:rPr>
          <w:rtl/>
        </w:rPr>
        <w:t>משה סעדה (הליכוד):</w:t>
      </w:r>
      <w:r w:rsidRPr="0078551A">
        <w:rPr>
          <w:rStyle w:val="TagStyle"/>
          <w:rtl/>
        </w:rPr>
        <w:t xml:space="preserve"> &lt;&lt; קריאה &gt;&gt;</w:t>
      </w:r>
      <w:r>
        <w:rPr>
          <w:rtl/>
        </w:rPr>
        <w:t xml:space="preserve"> </w:t>
      </w:r>
      <w:bookmarkEnd w:id="4274"/>
    </w:p>
    <w:p w:rsidR="005F6821" w:rsidRDefault="005F6821" w:rsidP="00595995">
      <w:pPr>
        <w:pStyle w:val="KeepWithNext"/>
        <w:rPr>
          <w:rtl/>
          <w:lang w:eastAsia="he-IL"/>
        </w:rPr>
      </w:pPr>
    </w:p>
    <w:p w:rsidR="005F6821" w:rsidRDefault="005F6821" w:rsidP="00595995">
      <w:pPr>
        <w:rPr>
          <w:rtl/>
          <w:lang w:eastAsia="he-IL"/>
        </w:rPr>
      </w:pPr>
      <w:bookmarkStart w:id="4275" w:name="_ETM_Q11_646490"/>
      <w:bookmarkEnd w:id="4275"/>
      <w:r>
        <w:rPr>
          <w:rFonts w:hint="cs"/>
          <w:rtl/>
          <w:lang w:eastAsia="he-IL"/>
        </w:rPr>
        <w:t>ל</w:t>
      </w:r>
      <w:bookmarkStart w:id="4276" w:name="_ETM_Q11_646771"/>
      <w:bookmarkEnd w:id="4276"/>
      <w:r>
        <w:rPr>
          <w:rFonts w:hint="cs"/>
          <w:rtl/>
          <w:lang w:eastAsia="he-IL"/>
        </w:rPr>
        <w:t>א</w:t>
      </w:r>
      <w:bookmarkStart w:id="4277" w:name="_ETM_Q11_646851"/>
      <w:bookmarkEnd w:id="4277"/>
      <w:r>
        <w:rPr>
          <w:rFonts w:hint="cs"/>
          <w:rtl/>
          <w:lang w:eastAsia="he-IL"/>
        </w:rPr>
        <w:t xml:space="preserve"> נאפשר.</w:t>
      </w:r>
    </w:p>
    <w:p w:rsidR="005F6821" w:rsidRDefault="005F6821" w:rsidP="00595995">
      <w:pPr>
        <w:rPr>
          <w:rtl/>
          <w:lang w:eastAsia="he-IL"/>
        </w:rPr>
      </w:pPr>
      <w:bookmarkStart w:id="4278" w:name="_ETM_Q11_648074"/>
      <w:bookmarkStart w:id="4279" w:name="_ETM_Q11_648156"/>
      <w:bookmarkEnd w:id="4278"/>
      <w:bookmarkEnd w:id="4279"/>
    </w:p>
    <w:p w:rsidR="005F6821" w:rsidRDefault="005F6821" w:rsidP="00595995">
      <w:pPr>
        <w:pStyle w:val="af6"/>
        <w:keepNext/>
        <w:rPr>
          <w:rtl/>
        </w:rPr>
      </w:pPr>
      <w:bookmarkStart w:id="4280" w:name="_ETM_Q11_648194"/>
      <w:bookmarkStart w:id="4281" w:name="_ETM_Q11_648271"/>
      <w:bookmarkStart w:id="4282" w:name="ET_yor_6488_131"/>
      <w:bookmarkEnd w:id="4280"/>
      <w:bookmarkEnd w:id="4281"/>
      <w:r w:rsidRPr="0078551A">
        <w:rPr>
          <w:rStyle w:val="TagStyle"/>
          <w:rtl/>
        </w:rPr>
        <w:t xml:space="preserve"> &lt;&lt; יור &gt;&gt; </w:t>
      </w:r>
      <w:r>
        <w:rPr>
          <w:rtl/>
        </w:rPr>
        <w:t>היו"ר אוריאל בוסו:</w:t>
      </w:r>
      <w:r w:rsidRPr="0078551A">
        <w:rPr>
          <w:rStyle w:val="TagStyle"/>
          <w:rtl/>
        </w:rPr>
        <w:t xml:space="preserve"> &lt;&lt; יור &gt;&gt;</w:t>
      </w:r>
      <w:r>
        <w:rPr>
          <w:rtl/>
        </w:rPr>
        <w:t xml:space="preserve"> </w:t>
      </w:r>
      <w:bookmarkEnd w:id="4282"/>
    </w:p>
    <w:p w:rsidR="005F6821" w:rsidRDefault="005F6821" w:rsidP="00595995">
      <w:pPr>
        <w:pStyle w:val="KeepWithNext"/>
        <w:rPr>
          <w:rtl/>
          <w:lang w:eastAsia="he-IL"/>
        </w:rPr>
      </w:pPr>
    </w:p>
    <w:p w:rsidR="005F6821" w:rsidRDefault="005F6821" w:rsidP="00595995">
      <w:pPr>
        <w:rPr>
          <w:rtl/>
          <w:lang w:eastAsia="he-IL"/>
        </w:rPr>
      </w:pPr>
      <w:bookmarkStart w:id="4283" w:name="_ETM_Q11_649051"/>
      <w:bookmarkEnd w:id="4283"/>
      <w:r>
        <w:rPr>
          <w:rFonts w:hint="cs"/>
          <w:rtl/>
          <w:lang w:eastAsia="he-IL"/>
        </w:rPr>
        <w:t>לא, לא, לא.</w:t>
      </w:r>
    </w:p>
    <w:p w:rsidR="005F6821" w:rsidRDefault="005F6821" w:rsidP="00595995">
      <w:pPr>
        <w:rPr>
          <w:rtl/>
          <w:lang w:eastAsia="he-IL"/>
        </w:rPr>
      </w:pPr>
      <w:bookmarkStart w:id="4284" w:name="_ETM_Q11_645814"/>
      <w:bookmarkStart w:id="4285" w:name="_ETM_Q11_645888"/>
      <w:bookmarkEnd w:id="4284"/>
      <w:bookmarkEnd w:id="4285"/>
    </w:p>
    <w:p w:rsidR="005F6821" w:rsidRDefault="005F6821" w:rsidP="00595995">
      <w:pPr>
        <w:pStyle w:val="af5"/>
        <w:keepNext/>
        <w:rPr>
          <w:rtl/>
        </w:rPr>
      </w:pPr>
      <w:bookmarkStart w:id="4286" w:name="_ETM_Q11_653973"/>
      <w:bookmarkStart w:id="4287" w:name="_ETM_Q11_654059"/>
      <w:bookmarkStart w:id="4288" w:name="ET_interruption_6352_134"/>
      <w:bookmarkEnd w:id="4286"/>
      <w:bookmarkEnd w:id="4287"/>
      <w:r w:rsidRPr="00650A91">
        <w:rPr>
          <w:rStyle w:val="TagStyle"/>
          <w:rtl/>
        </w:rPr>
        <w:t xml:space="preserve"> &lt;&lt; קריאה &gt;&gt; </w:t>
      </w:r>
      <w:r>
        <w:rPr>
          <w:rtl/>
        </w:rPr>
        <w:t>אלמוג כהן (עוצמה יהודית):</w:t>
      </w:r>
      <w:r w:rsidRPr="00650A91">
        <w:rPr>
          <w:rStyle w:val="TagStyle"/>
          <w:rtl/>
        </w:rPr>
        <w:t xml:space="preserve"> &lt;&lt; קריאה &gt;&gt;</w:t>
      </w:r>
      <w:r>
        <w:rPr>
          <w:rtl/>
        </w:rPr>
        <w:t xml:space="preserve"> </w:t>
      </w:r>
      <w:bookmarkEnd w:id="4288"/>
    </w:p>
    <w:p w:rsidR="005F6821" w:rsidRDefault="005F6821" w:rsidP="00595995">
      <w:pPr>
        <w:pStyle w:val="KeepWithNext"/>
        <w:rPr>
          <w:rtl/>
          <w:lang w:eastAsia="he-IL"/>
        </w:rPr>
      </w:pPr>
    </w:p>
    <w:p w:rsidR="005F6821" w:rsidRDefault="005F6821" w:rsidP="00595995">
      <w:pPr>
        <w:rPr>
          <w:rtl/>
          <w:lang w:eastAsia="he-IL"/>
        </w:rPr>
      </w:pPr>
      <w:bookmarkStart w:id="4289" w:name="_ETM_Q11_654248"/>
      <w:bookmarkEnd w:id="4289"/>
      <w:r>
        <w:rPr>
          <w:rFonts w:hint="cs"/>
          <w:rtl/>
          <w:lang w:eastAsia="he-IL"/>
        </w:rPr>
        <w:t>שיש</w:t>
      </w:r>
      <w:bookmarkStart w:id="4290" w:name="_ETM_Q11_654531"/>
      <w:bookmarkStart w:id="4291" w:name="_ETM_Q11_654606"/>
      <w:bookmarkEnd w:id="4290"/>
      <w:bookmarkEnd w:id="4291"/>
      <w:r>
        <w:rPr>
          <w:rFonts w:hint="cs"/>
          <w:rtl/>
          <w:lang w:eastAsia="he-IL"/>
        </w:rPr>
        <w:t xml:space="preserve">ה </w:t>
      </w:r>
      <w:bookmarkStart w:id="4292" w:name="_ETM_Q11_654935"/>
      <w:bookmarkEnd w:id="4292"/>
      <w:r>
        <w:rPr>
          <w:rFonts w:hint="cs"/>
          <w:rtl/>
          <w:lang w:eastAsia="he-IL"/>
        </w:rPr>
        <w:t>מחבלים זה לא מספיק.</w:t>
      </w:r>
    </w:p>
    <w:p w:rsidR="005F6821" w:rsidRPr="00650A91" w:rsidRDefault="005F6821" w:rsidP="00595995">
      <w:pPr>
        <w:rPr>
          <w:rtl/>
          <w:lang w:eastAsia="he-IL"/>
        </w:rPr>
      </w:pPr>
      <w:bookmarkStart w:id="4293" w:name="_ETM_Q11_652347"/>
      <w:bookmarkStart w:id="4294" w:name="_ETM_Q11_652466"/>
      <w:bookmarkEnd w:id="4293"/>
      <w:bookmarkEnd w:id="4294"/>
    </w:p>
    <w:p w:rsidR="005F6821" w:rsidRDefault="005F6821" w:rsidP="00595995">
      <w:pPr>
        <w:pStyle w:val="af6"/>
        <w:keepNext/>
        <w:rPr>
          <w:rtl/>
        </w:rPr>
      </w:pPr>
      <w:bookmarkStart w:id="4295" w:name="_ETM_Q11_651477"/>
      <w:bookmarkStart w:id="4296" w:name="_ETM_Q11_651580"/>
      <w:bookmarkStart w:id="4297" w:name="ET_yor_6488_133"/>
      <w:bookmarkEnd w:id="4295"/>
      <w:bookmarkEnd w:id="4296"/>
      <w:r w:rsidRPr="00650A91">
        <w:rPr>
          <w:rStyle w:val="TagStyle"/>
          <w:rtl/>
        </w:rPr>
        <w:t xml:space="preserve"> &lt;&lt; יור &gt;&gt; </w:t>
      </w:r>
      <w:r>
        <w:rPr>
          <w:rtl/>
        </w:rPr>
        <w:t>היו"ר אוריאל בוסו:</w:t>
      </w:r>
      <w:r w:rsidRPr="00650A91">
        <w:rPr>
          <w:rStyle w:val="TagStyle"/>
          <w:rtl/>
        </w:rPr>
        <w:t xml:space="preserve"> &lt;&lt; יור &gt;&gt;</w:t>
      </w:r>
      <w:r>
        <w:rPr>
          <w:rtl/>
        </w:rPr>
        <w:t xml:space="preserve"> </w:t>
      </w:r>
      <w:bookmarkEnd w:id="4297"/>
    </w:p>
    <w:p w:rsidR="005F6821" w:rsidRDefault="005F6821" w:rsidP="00595995">
      <w:pPr>
        <w:pStyle w:val="KeepWithNext"/>
        <w:rPr>
          <w:rtl/>
          <w:lang w:eastAsia="he-IL"/>
        </w:rPr>
      </w:pPr>
    </w:p>
    <w:p w:rsidR="005F6821" w:rsidRPr="00650A91" w:rsidRDefault="005F6821" w:rsidP="00595995">
      <w:pPr>
        <w:rPr>
          <w:rtl/>
          <w:lang w:eastAsia="he-IL"/>
        </w:rPr>
      </w:pPr>
      <w:bookmarkStart w:id="4298" w:name="_ETM_Q11_654219"/>
      <w:bookmarkStart w:id="4299" w:name="_ETM_Q11_654338"/>
      <w:bookmarkEnd w:id="4298"/>
      <w:bookmarkEnd w:id="4299"/>
      <w:r>
        <w:rPr>
          <w:rFonts w:hint="cs"/>
          <w:rtl/>
          <w:lang w:eastAsia="he-IL"/>
        </w:rPr>
        <w:t xml:space="preserve">חבר הכנסת אלמוג כהן, אני קורא לך </w:t>
      </w:r>
      <w:bookmarkStart w:id="4300" w:name="_ETM_Q11_654598"/>
      <w:bookmarkEnd w:id="4300"/>
      <w:r>
        <w:rPr>
          <w:rFonts w:hint="cs"/>
          <w:rtl/>
          <w:lang w:eastAsia="he-IL"/>
        </w:rPr>
        <w:t>לסדר פעם ראשונה.</w:t>
      </w:r>
    </w:p>
    <w:p w:rsidR="005F6821" w:rsidRPr="00650A91" w:rsidRDefault="005F6821" w:rsidP="00595995">
      <w:pPr>
        <w:rPr>
          <w:rtl/>
          <w:lang w:eastAsia="he-IL"/>
        </w:rPr>
      </w:pPr>
      <w:bookmarkStart w:id="4301" w:name="_ETM_Q11_652551"/>
      <w:bookmarkEnd w:id="4301"/>
    </w:p>
    <w:p w:rsidR="005F6821" w:rsidRDefault="005F6821" w:rsidP="00595995">
      <w:pPr>
        <w:pStyle w:val="-"/>
        <w:keepNext/>
        <w:rPr>
          <w:rtl/>
        </w:rPr>
      </w:pPr>
      <w:bookmarkStart w:id="4302" w:name="_ETM_Q11_645933"/>
      <w:bookmarkStart w:id="4303" w:name="_ETM_Q11_646011"/>
      <w:bookmarkStart w:id="4304" w:name="ET_speakercontinue_5293_132"/>
      <w:bookmarkEnd w:id="4302"/>
      <w:bookmarkEnd w:id="4303"/>
      <w:r w:rsidRPr="0078551A">
        <w:rPr>
          <w:rStyle w:val="TagStyle"/>
          <w:rtl/>
        </w:rPr>
        <w:t xml:space="preserve"> &lt;&lt; דובר_המשך &gt;&gt; </w:t>
      </w:r>
      <w:r>
        <w:rPr>
          <w:rtl/>
        </w:rPr>
        <w:t>איימן עודה (חד"ש-תע"ל):</w:t>
      </w:r>
      <w:r w:rsidRPr="0078551A">
        <w:rPr>
          <w:rStyle w:val="TagStyle"/>
          <w:rtl/>
        </w:rPr>
        <w:t xml:space="preserve"> &lt;&lt; דובר_המשך &gt;&gt;</w:t>
      </w:r>
      <w:r>
        <w:rPr>
          <w:rtl/>
        </w:rPr>
        <w:t xml:space="preserve"> </w:t>
      </w:r>
      <w:bookmarkEnd w:id="4304"/>
    </w:p>
    <w:p w:rsidR="005F6821" w:rsidRDefault="005F6821" w:rsidP="00595995">
      <w:pPr>
        <w:pStyle w:val="KeepWithNext"/>
        <w:rPr>
          <w:rtl/>
          <w:lang w:eastAsia="he-IL"/>
        </w:rPr>
      </w:pPr>
    </w:p>
    <w:p w:rsidR="005F6821" w:rsidRDefault="005F6821" w:rsidP="00595995">
      <w:pPr>
        <w:rPr>
          <w:rtl/>
          <w:lang w:eastAsia="he-IL"/>
        </w:rPr>
      </w:pPr>
      <w:bookmarkStart w:id="4305" w:name="_ETM_Q11_646751"/>
      <w:bookmarkEnd w:id="4305"/>
      <w:r>
        <w:rPr>
          <w:rFonts w:hint="cs"/>
          <w:rtl/>
          <w:lang w:eastAsia="he-IL"/>
        </w:rPr>
        <w:t xml:space="preserve">מה עם הדיקטטורה שהוא חוק הלאום נגד האזרחים </w:t>
      </w:r>
      <w:bookmarkStart w:id="4306" w:name="_ETM_Q11_659210"/>
      <w:bookmarkEnd w:id="4306"/>
      <w:r>
        <w:rPr>
          <w:rFonts w:hint="cs"/>
          <w:rtl/>
          <w:lang w:eastAsia="he-IL"/>
        </w:rPr>
        <w:t xml:space="preserve">הערבים הפלסטינים? אנחנו אלה שרוצים דמוקרטיה לכולם, לשני העמים ולכל </w:t>
      </w:r>
      <w:bookmarkStart w:id="4307" w:name="_ETM_Q11_669470"/>
      <w:bookmarkEnd w:id="4307"/>
      <w:r>
        <w:rPr>
          <w:rFonts w:hint="cs"/>
          <w:rtl/>
          <w:lang w:eastAsia="he-IL"/>
        </w:rPr>
        <w:t xml:space="preserve">האזרחים. אני רוצה גם להגיד לכם, תגידו לי בבקשה, </w:t>
      </w:r>
      <w:bookmarkStart w:id="4308" w:name="_ETM_Q11_676936"/>
      <w:bookmarkEnd w:id="4308"/>
      <w:r>
        <w:rPr>
          <w:rFonts w:hint="cs"/>
          <w:rtl/>
          <w:lang w:eastAsia="he-IL"/>
        </w:rPr>
        <w:t xml:space="preserve">איך אתם רוצים לנצח את הימין כשכל הזמן אתם צל </w:t>
      </w:r>
      <w:bookmarkStart w:id="4309" w:name="_ETM_Q11_682574"/>
      <w:bookmarkEnd w:id="4309"/>
      <w:r>
        <w:rPr>
          <w:rFonts w:hint="cs"/>
          <w:rtl/>
          <w:lang w:eastAsia="he-IL"/>
        </w:rPr>
        <w:t xml:space="preserve">חיוור של הימין וכל פעם אתם עוד נחלשים ונחלשים, עוד </w:t>
      </w:r>
      <w:bookmarkStart w:id="4310" w:name="_ETM_Q11_689339"/>
      <w:bookmarkEnd w:id="4310"/>
      <w:r>
        <w:rPr>
          <w:rFonts w:hint="cs"/>
          <w:rtl/>
          <w:lang w:eastAsia="he-IL"/>
        </w:rPr>
        <w:t xml:space="preserve">נחלשים ונחלשים? רם בן ברק, בשנת 1996 </w:t>
      </w:r>
      <w:bookmarkStart w:id="4311" w:name="_ETM_Q11_695080"/>
      <w:bookmarkEnd w:id="4311"/>
      <w:r>
        <w:rPr>
          <w:rFonts w:hint="cs"/>
          <w:rtl/>
          <w:lang w:eastAsia="he-IL"/>
        </w:rPr>
        <w:t xml:space="preserve">מפלגת העבודה הייתה 44 מנדטים, היום – ארבעה מנדטים; מרצ </w:t>
      </w:r>
      <w:bookmarkStart w:id="4312" w:name="_ETM_Q11_699174"/>
      <w:bookmarkEnd w:id="4312"/>
      <w:r>
        <w:rPr>
          <w:rFonts w:hint="cs"/>
          <w:rtl/>
          <w:lang w:eastAsia="he-IL"/>
        </w:rPr>
        <w:t xml:space="preserve">הייתה 12 מנדטים בשנת 1992, ומרצ לא עברה את </w:t>
      </w:r>
      <w:bookmarkStart w:id="4313" w:name="_ETM_Q11_705637"/>
      <w:bookmarkEnd w:id="4313"/>
      <w:r>
        <w:rPr>
          <w:rFonts w:hint="cs"/>
          <w:rtl/>
          <w:lang w:eastAsia="he-IL"/>
        </w:rPr>
        <w:t>אחוז החסימה.</w:t>
      </w:r>
      <w:bookmarkStart w:id="4314" w:name="_ETM_Q11_704755"/>
      <w:bookmarkEnd w:id="4314"/>
    </w:p>
    <w:p w:rsidR="005F6821" w:rsidRPr="0078551A" w:rsidRDefault="005F6821" w:rsidP="00595995">
      <w:pPr>
        <w:ind w:firstLine="0"/>
        <w:rPr>
          <w:rtl/>
          <w:lang w:eastAsia="he-IL"/>
        </w:rPr>
      </w:pPr>
      <w:bookmarkStart w:id="4315" w:name="_ETM_Q11_704997"/>
      <w:bookmarkStart w:id="4316" w:name="_ETM_Q11_705019"/>
      <w:bookmarkStart w:id="4317" w:name="_ETM_Q11_705073"/>
      <w:bookmarkEnd w:id="4315"/>
      <w:bookmarkEnd w:id="4316"/>
      <w:bookmarkEnd w:id="4317"/>
    </w:p>
    <w:p w:rsidR="005F6821" w:rsidRDefault="005F6821" w:rsidP="00595995">
      <w:pPr>
        <w:pStyle w:val="af5"/>
        <w:keepNext/>
        <w:rPr>
          <w:rtl/>
        </w:rPr>
      </w:pPr>
      <w:bookmarkStart w:id="4318" w:name="_ETM_Q11_630849"/>
      <w:bookmarkStart w:id="4319" w:name="ET_interruption_5766_135"/>
      <w:bookmarkEnd w:id="4213"/>
      <w:bookmarkEnd w:id="4318"/>
      <w:r w:rsidRPr="00627F49">
        <w:rPr>
          <w:rStyle w:val="TagStyle"/>
          <w:rtl/>
        </w:rPr>
        <w:t xml:space="preserve"> &lt;&lt; קריאה &gt;&gt; </w:t>
      </w:r>
      <w:r>
        <w:rPr>
          <w:rtl/>
        </w:rPr>
        <w:t>רם בן ברק (יש עתיד):</w:t>
      </w:r>
      <w:r w:rsidRPr="00627F49">
        <w:rPr>
          <w:rStyle w:val="TagStyle"/>
          <w:rtl/>
        </w:rPr>
        <w:t xml:space="preserve"> &lt;&lt; קריאה &gt;&gt;</w:t>
      </w:r>
      <w:r>
        <w:rPr>
          <w:rtl/>
        </w:rPr>
        <w:t xml:space="preserve"> </w:t>
      </w:r>
      <w:bookmarkEnd w:id="4319"/>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כוחות צה"ל מחבלים רוצחים? פלסטינים - - - הוא מתבלבל. אל תתבלבל.</w:t>
      </w:r>
    </w:p>
    <w:p w:rsidR="005F6821" w:rsidRDefault="005F6821" w:rsidP="00595995">
      <w:pPr>
        <w:rPr>
          <w:rtl/>
          <w:lang w:eastAsia="he-IL"/>
        </w:rPr>
      </w:pPr>
    </w:p>
    <w:p w:rsidR="005F6821" w:rsidRDefault="005F6821" w:rsidP="00595995">
      <w:pPr>
        <w:pStyle w:val="af5"/>
        <w:keepNext/>
        <w:rPr>
          <w:rtl/>
        </w:rPr>
      </w:pPr>
      <w:bookmarkStart w:id="4320" w:name="_ETM_Q11_698234"/>
      <w:bookmarkStart w:id="4321" w:name="_ETM_Q11_698366"/>
      <w:bookmarkStart w:id="4322" w:name="ET_interruption_6345_136"/>
      <w:bookmarkEnd w:id="4320"/>
      <w:bookmarkEnd w:id="4321"/>
      <w:r w:rsidRPr="009D4123">
        <w:rPr>
          <w:rStyle w:val="TagStyle"/>
          <w:rtl/>
        </w:rPr>
        <w:t xml:space="preserve"> &lt;&lt; קריאה &gt;&gt; </w:t>
      </w:r>
      <w:r>
        <w:rPr>
          <w:rtl/>
        </w:rPr>
        <w:t>טלי גוטליב (הליכוד):</w:t>
      </w:r>
      <w:r w:rsidRPr="009D4123">
        <w:rPr>
          <w:rStyle w:val="TagStyle"/>
          <w:rtl/>
        </w:rPr>
        <w:t xml:space="preserve"> &lt;&lt; קריאה &gt;&gt;</w:t>
      </w:r>
      <w:r>
        <w:rPr>
          <w:rtl/>
        </w:rPr>
        <w:t xml:space="preserve"> </w:t>
      </w:r>
      <w:bookmarkEnd w:id="4322"/>
    </w:p>
    <w:p w:rsidR="005F6821" w:rsidRPr="009D4123" w:rsidRDefault="005F6821" w:rsidP="00595995">
      <w:pPr>
        <w:rPr>
          <w:rtl/>
          <w:lang w:eastAsia="he-IL"/>
        </w:rPr>
      </w:pPr>
      <w:bookmarkStart w:id="4323" w:name="_ETM_Q11_695842"/>
      <w:bookmarkStart w:id="4324" w:name="_ETM_Q11_696111"/>
      <w:bookmarkStart w:id="4325" w:name="_ETM_Q11_696176"/>
      <w:bookmarkEnd w:id="4323"/>
      <w:bookmarkEnd w:id="4324"/>
      <w:bookmarkEnd w:id="4325"/>
    </w:p>
    <w:p w:rsidR="005F6821" w:rsidRDefault="005F6821" w:rsidP="00595995">
      <w:pPr>
        <w:rPr>
          <w:rtl/>
          <w:lang w:eastAsia="he-IL"/>
        </w:rPr>
      </w:pPr>
      <w:r>
        <w:rPr>
          <w:rFonts w:hint="cs"/>
          <w:rtl/>
          <w:lang w:eastAsia="he-IL"/>
        </w:rPr>
        <w:t>רם בן ברק אמר, לא אני.</w:t>
      </w:r>
    </w:p>
    <w:p w:rsidR="005F6821" w:rsidRDefault="005F6821" w:rsidP="00595995">
      <w:pPr>
        <w:rPr>
          <w:rtl/>
          <w:lang w:eastAsia="he-IL"/>
        </w:rPr>
      </w:pPr>
    </w:p>
    <w:p w:rsidR="005F6821" w:rsidRDefault="005F6821" w:rsidP="00595995">
      <w:pPr>
        <w:pStyle w:val="-"/>
        <w:keepNext/>
        <w:rPr>
          <w:rtl/>
        </w:rPr>
      </w:pPr>
      <w:bookmarkStart w:id="4326" w:name="_ETM_Q11_711648"/>
      <w:bookmarkStart w:id="4327" w:name="_ETM_Q11_711752"/>
      <w:bookmarkStart w:id="4328" w:name="ET_speakercontinue_5293_137"/>
      <w:bookmarkEnd w:id="4326"/>
      <w:bookmarkEnd w:id="4327"/>
      <w:r w:rsidRPr="005E05E7">
        <w:rPr>
          <w:rStyle w:val="TagStyle"/>
          <w:rtl/>
        </w:rPr>
        <w:t xml:space="preserve"> &lt;&lt; דובר_המשך &gt;&gt; </w:t>
      </w:r>
      <w:r>
        <w:rPr>
          <w:rtl/>
        </w:rPr>
        <w:t>איימן עודה (חד"ש-תע"ל):</w:t>
      </w:r>
      <w:r w:rsidRPr="005E05E7">
        <w:rPr>
          <w:rStyle w:val="TagStyle"/>
          <w:rtl/>
        </w:rPr>
        <w:t xml:space="preserve"> &lt;&lt; דובר_המשך &gt;&gt;</w:t>
      </w:r>
      <w:r>
        <w:rPr>
          <w:rtl/>
        </w:rPr>
        <w:t xml:space="preserve"> </w:t>
      </w:r>
      <w:bookmarkEnd w:id="4328"/>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מ-56 מנדטים לארבעה </w:t>
      </w:r>
      <w:bookmarkStart w:id="4329" w:name="_ETM_Q11_711681"/>
      <w:bookmarkEnd w:id="4329"/>
      <w:r>
        <w:rPr>
          <w:rFonts w:hint="cs"/>
          <w:rtl/>
          <w:lang w:eastAsia="he-IL"/>
        </w:rPr>
        <w:t>מנדטים בגלל שאתם מזויפים. בגלל שאתם מזויפים.</w:t>
      </w:r>
    </w:p>
    <w:p w:rsidR="005F6821" w:rsidRDefault="005F6821" w:rsidP="00595995">
      <w:pPr>
        <w:rPr>
          <w:rtl/>
          <w:lang w:eastAsia="he-IL"/>
        </w:rPr>
      </w:pPr>
      <w:bookmarkStart w:id="4330" w:name="_ETM_Q11_717601"/>
      <w:bookmarkEnd w:id="4330"/>
    </w:p>
    <w:p w:rsidR="005F6821" w:rsidRDefault="005F6821" w:rsidP="00595995">
      <w:pPr>
        <w:pStyle w:val="af5"/>
        <w:keepNext/>
        <w:rPr>
          <w:rtl/>
        </w:rPr>
      </w:pPr>
      <w:bookmarkStart w:id="4331" w:name="_ETM_Q11_717722"/>
      <w:bookmarkStart w:id="4332" w:name="_ETM_Q11_717806"/>
      <w:bookmarkStart w:id="4333" w:name="_ETM_Q11_717848"/>
      <w:bookmarkStart w:id="4334" w:name="ET_interruption_6352_139"/>
      <w:bookmarkEnd w:id="4331"/>
      <w:bookmarkEnd w:id="4332"/>
      <w:bookmarkEnd w:id="4333"/>
      <w:r w:rsidRPr="0007555F">
        <w:rPr>
          <w:rStyle w:val="TagStyle"/>
          <w:rtl/>
        </w:rPr>
        <w:t xml:space="preserve"> &lt;&lt; קריאה &gt;&gt; </w:t>
      </w:r>
      <w:r>
        <w:rPr>
          <w:rtl/>
        </w:rPr>
        <w:t>אלמוג כהן (עוצמה יהודית):</w:t>
      </w:r>
      <w:r w:rsidRPr="0007555F">
        <w:rPr>
          <w:rStyle w:val="TagStyle"/>
          <w:rtl/>
        </w:rPr>
        <w:t xml:space="preserve"> &lt;&lt; קריאה &gt;&gt;</w:t>
      </w:r>
      <w:r>
        <w:rPr>
          <w:rtl/>
        </w:rPr>
        <w:t xml:space="preserve"> </w:t>
      </w:r>
      <w:bookmarkEnd w:id="4334"/>
    </w:p>
    <w:p w:rsidR="005F6821" w:rsidRDefault="005F6821" w:rsidP="00595995">
      <w:pPr>
        <w:pStyle w:val="KeepWithNext"/>
        <w:rPr>
          <w:rtl/>
          <w:lang w:eastAsia="he-IL"/>
        </w:rPr>
      </w:pPr>
    </w:p>
    <w:p w:rsidR="005F6821" w:rsidRDefault="005F6821" w:rsidP="00595995">
      <w:pPr>
        <w:rPr>
          <w:rtl/>
          <w:lang w:eastAsia="he-IL"/>
        </w:rPr>
      </w:pPr>
      <w:bookmarkStart w:id="4335" w:name="_ETM_Q11_715587"/>
      <w:bookmarkStart w:id="4336" w:name="_ETM_Q11_715852"/>
      <w:bookmarkStart w:id="4337" w:name="_ETM_Q11_715917"/>
      <w:bookmarkEnd w:id="4335"/>
      <w:bookmarkEnd w:id="4336"/>
      <w:bookmarkEnd w:id="4337"/>
      <w:r>
        <w:rPr>
          <w:rFonts w:hint="cs"/>
          <w:rtl/>
          <w:lang w:eastAsia="he-IL"/>
        </w:rPr>
        <w:t xml:space="preserve">ואתה, שיושב עם חיזבאללה </w:t>
      </w:r>
      <w:bookmarkStart w:id="4338" w:name="_ETM_Q11_718376"/>
      <w:bookmarkEnd w:id="4338"/>
      <w:r>
        <w:rPr>
          <w:rFonts w:hint="cs"/>
          <w:rtl/>
          <w:lang w:eastAsia="he-IL"/>
        </w:rPr>
        <w:t>- - -</w:t>
      </w:r>
    </w:p>
    <w:p w:rsidR="005F6821" w:rsidRDefault="005F6821" w:rsidP="00595995">
      <w:pPr>
        <w:ind w:firstLine="0"/>
        <w:rPr>
          <w:rtl/>
          <w:lang w:eastAsia="he-IL"/>
        </w:rPr>
      </w:pPr>
      <w:bookmarkStart w:id="4339" w:name="_ETM_Q11_716562"/>
      <w:bookmarkStart w:id="4340" w:name="_ETM_Q11_716683"/>
      <w:bookmarkStart w:id="4341" w:name="_ETM_Q11_716771"/>
      <w:bookmarkStart w:id="4342" w:name="_ETM_Q11_716812"/>
      <w:bookmarkEnd w:id="4339"/>
      <w:bookmarkEnd w:id="4340"/>
      <w:bookmarkEnd w:id="4341"/>
      <w:bookmarkEnd w:id="4342"/>
    </w:p>
    <w:p w:rsidR="005F6821" w:rsidRDefault="005F6821" w:rsidP="00595995">
      <w:pPr>
        <w:pStyle w:val="-"/>
        <w:keepNext/>
        <w:rPr>
          <w:rtl/>
        </w:rPr>
      </w:pPr>
      <w:bookmarkStart w:id="4343" w:name="ET_speakercontinue_5293_135"/>
      <w:r w:rsidRPr="00B16600">
        <w:rPr>
          <w:rStyle w:val="TagStyle"/>
          <w:rtl/>
        </w:rPr>
        <w:t xml:space="preserve">&lt;&lt; דובר_המשך &gt;&gt; </w:t>
      </w:r>
      <w:r>
        <w:rPr>
          <w:rtl/>
        </w:rPr>
        <w:t>איימן עודה (חד"ש-תע"ל):</w:t>
      </w:r>
      <w:r w:rsidRPr="00B16600">
        <w:rPr>
          <w:rStyle w:val="TagStyle"/>
          <w:rtl/>
        </w:rPr>
        <w:t xml:space="preserve"> &lt;&lt; דובר_המשך &gt;&gt;</w:t>
      </w:r>
      <w:r>
        <w:rPr>
          <w:rtl/>
        </w:rPr>
        <w:t xml:space="preserve"> </w:t>
      </w:r>
      <w:bookmarkEnd w:id="4343"/>
    </w:p>
    <w:p w:rsidR="005F6821" w:rsidRDefault="005F6821" w:rsidP="00595995">
      <w:pPr>
        <w:pStyle w:val="KeepWithNext"/>
        <w:rPr>
          <w:rtl/>
        </w:rPr>
      </w:pPr>
    </w:p>
    <w:p w:rsidR="005F6821" w:rsidRDefault="005F6821" w:rsidP="00595995">
      <w:pPr>
        <w:rPr>
          <w:rtl/>
        </w:rPr>
      </w:pPr>
      <w:r>
        <w:rPr>
          <w:rFonts w:hint="cs"/>
          <w:rtl/>
        </w:rPr>
        <w:t>אנחנו בשנת 1992 היינו חמישה מנדטים - -</w:t>
      </w:r>
    </w:p>
    <w:p w:rsidR="005F6821" w:rsidRDefault="005F6821" w:rsidP="00595995">
      <w:pPr>
        <w:rPr>
          <w:rtl/>
        </w:rPr>
      </w:pPr>
    </w:p>
    <w:p w:rsidR="005F6821" w:rsidRDefault="005F6821" w:rsidP="00595995">
      <w:pPr>
        <w:pStyle w:val="af5"/>
        <w:keepNext/>
        <w:rPr>
          <w:rtl/>
        </w:rPr>
      </w:pPr>
      <w:bookmarkStart w:id="4344" w:name="ET_interruption_6352_3"/>
      <w:r w:rsidRPr="00987E17">
        <w:rPr>
          <w:rStyle w:val="TagStyle"/>
          <w:rtl/>
        </w:rPr>
        <w:t xml:space="preserve"> &lt;&lt; קריאה &gt;&gt; </w:t>
      </w:r>
      <w:r>
        <w:rPr>
          <w:rtl/>
        </w:rPr>
        <w:t>אלמוג כהן (עוצמה יהודית):</w:t>
      </w:r>
      <w:r w:rsidRPr="00987E17">
        <w:rPr>
          <w:rStyle w:val="TagStyle"/>
          <w:rtl/>
        </w:rPr>
        <w:t xml:space="preserve"> &lt;&lt; קריאה &gt;&gt;</w:t>
      </w:r>
      <w:r>
        <w:rPr>
          <w:rtl/>
        </w:rPr>
        <w:t xml:space="preserve"> </w:t>
      </w:r>
      <w:bookmarkEnd w:id="4344"/>
    </w:p>
    <w:p w:rsidR="005F6821" w:rsidRDefault="005F6821" w:rsidP="00595995">
      <w:pPr>
        <w:pStyle w:val="KeepWithNext"/>
        <w:rPr>
          <w:rtl/>
        </w:rPr>
      </w:pPr>
    </w:p>
    <w:p w:rsidR="005F6821" w:rsidRDefault="005F6821" w:rsidP="00595995">
      <w:pPr>
        <w:rPr>
          <w:rtl/>
        </w:rPr>
      </w:pPr>
      <w:r>
        <w:rPr>
          <w:rFonts w:hint="cs"/>
          <w:rtl/>
        </w:rPr>
        <w:t xml:space="preserve">- - - מנדטים. </w:t>
      </w:r>
      <w:bookmarkStart w:id="4345" w:name="_ETM_Q12_121000"/>
      <w:bookmarkEnd w:id="4345"/>
    </w:p>
    <w:p w:rsidR="005F6821" w:rsidRDefault="005F6821" w:rsidP="00595995">
      <w:pPr>
        <w:rPr>
          <w:rtl/>
        </w:rPr>
      </w:pPr>
    </w:p>
    <w:p w:rsidR="005F6821" w:rsidRDefault="005F6821" w:rsidP="00595995">
      <w:pPr>
        <w:pStyle w:val="-"/>
        <w:keepNext/>
        <w:rPr>
          <w:rtl/>
        </w:rPr>
      </w:pPr>
      <w:bookmarkStart w:id="4346" w:name="ET_speakercontinue_5293_4"/>
      <w:r w:rsidRPr="00987E17">
        <w:rPr>
          <w:rStyle w:val="TagStyle"/>
          <w:rtl/>
        </w:rPr>
        <w:t xml:space="preserve"> &lt;&lt; דובר_המשך &gt;&gt; </w:t>
      </w:r>
      <w:r>
        <w:rPr>
          <w:rtl/>
        </w:rPr>
        <w:t>איימן עודה (חד"ש-תע"ל):</w:t>
      </w:r>
      <w:r w:rsidRPr="00987E17">
        <w:rPr>
          <w:rStyle w:val="TagStyle"/>
          <w:rtl/>
        </w:rPr>
        <w:t xml:space="preserve"> &lt;&lt; דובר_המשך &gt;&gt;</w:t>
      </w:r>
      <w:r>
        <w:rPr>
          <w:rtl/>
        </w:rPr>
        <w:t xml:space="preserve"> </w:t>
      </w:r>
      <w:bookmarkEnd w:id="4346"/>
    </w:p>
    <w:p w:rsidR="005F6821" w:rsidRDefault="005F6821" w:rsidP="00595995">
      <w:pPr>
        <w:pStyle w:val="KeepWithNext"/>
        <w:rPr>
          <w:rtl/>
        </w:rPr>
      </w:pPr>
    </w:p>
    <w:p w:rsidR="005F6821" w:rsidRDefault="005F6821" w:rsidP="00595995">
      <w:pPr>
        <w:rPr>
          <w:rtl/>
        </w:rPr>
      </w:pPr>
      <w:r>
        <w:rPr>
          <w:rFonts w:hint="cs"/>
          <w:rtl/>
        </w:rPr>
        <w:t>- - שלושה לחד"ש ושניים למד"ע.</w:t>
      </w:r>
    </w:p>
    <w:p w:rsidR="005F6821" w:rsidRDefault="005F6821" w:rsidP="00595995">
      <w:pPr>
        <w:rPr>
          <w:rtl/>
        </w:rPr>
      </w:pPr>
      <w:bookmarkStart w:id="4347" w:name="_ETM_Q12_122000"/>
      <w:bookmarkEnd w:id="4347"/>
    </w:p>
    <w:p w:rsidR="005F6821" w:rsidRDefault="005F6821" w:rsidP="00595995">
      <w:pPr>
        <w:pStyle w:val="af5"/>
        <w:keepNext/>
        <w:rPr>
          <w:rtl/>
        </w:rPr>
      </w:pPr>
      <w:bookmarkStart w:id="4348" w:name="ET_interruption_6345_5"/>
      <w:r w:rsidRPr="00987E17">
        <w:rPr>
          <w:rStyle w:val="TagStyle"/>
          <w:rtl/>
        </w:rPr>
        <w:t xml:space="preserve"> &lt;&lt; קריאה &gt;&gt; </w:t>
      </w:r>
      <w:r>
        <w:rPr>
          <w:rtl/>
        </w:rPr>
        <w:t>טלי גוטליב (הליכוד):</w:t>
      </w:r>
      <w:r w:rsidRPr="00987E17">
        <w:rPr>
          <w:rStyle w:val="TagStyle"/>
          <w:rtl/>
        </w:rPr>
        <w:t xml:space="preserve"> &lt;&lt; קריאה &gt;&gt;</w:t>
      </w:r>
      <w:r>
        <w:rPr>
          <w:rtl/>
        </w:rPr>
        <w:t xml:space="preserve"> </w:t>
      </w:r>
      <w:bookmarkEnd w:id="4348"/>
    </w:p>
    <w:p w:rsidR="005F6821" w:rsidRDefault="005F6821" w:rsidP="00595995">
      <w:pPr>
        <w:pStyle w:val="KeepWithNext"/>
        <w:rPr>
          <w:rtl/>
        </w:rPr>
      </w:pPr>
    </w:p>
    <w:p w:rsidR="005F6821" w:rsidRDefault="005F6821" w:rsidP="00595995">
      <w:pPr>
        <w:rPr>
          <w:rtl/>
        </w:rPr>
      </w:pPr>
      <w:r>
        <w:rPr>
          <w:rFonts w:hint="cs"/>
          <w:rtl/>
        </w:rPr>
        <w:t>- - -</w:t>
      </w:r>
    </w:p>
    <w:p w:rsidR="005F6821" w:rsidRDefault="005F6821" w:rsidP="00595995">
      <w:pPr>
        <w:rPr>
          <w:rtl/>
        </w:rPr>
      </w:pPr>
    </w:p>
    <w:p w:rsidR="005F6821" w:rsidRDefault="005F6821" w:rsidP="00595995">
      <w:pPr>
        <w:pStyle w:val="-"/>
        <w:keepNext/>
        <w:rPr>
          <w:rtl/>
        </w:rPr>
      </w:pPr>
      <w:bookmarkStart w:id="4349" w:name="ET_speakercontinue_5293_6"/>
      <w:r w:rsidRPr="00987E17">
        <w:rPr>
          <w:rStyle w:val="TagStyle"/>
          <w:rtl/>
        </w:rPr>
        <w:t xml:space="preserve"> &lt;&lt; דובר_המשך &gt;&gt; </w:t>
      </w:r>
      <w:r>
        <w:rPr>
          <w:rtl/>
        </w:rPr>
        <w:t>איימן עודה (חד"ש-תע"ל):</w:t>
      </w:r>
      <w:r w:rsidRPr="00987E17">
        <w:rPr>
          <w:rStyle w:val="TagStyle"/>
          <w:rtl/>
        </w:rPr>
        <w:t xml:space="preserve"> &lt;&lt; דובר_המשך &gt;&gt;</w:t>
      </w:r>
      <w:r>
        <w:rPr>
          <w:rtl/>
        </w:rPr>
        <w:t xml:space="preserve"> </w:t>
      </w:r>
      <w:bookmarkEnd w:id="4349"/>
    </w:p>
    <w:p w:rsidR="005F6821" w:rsidRDefault="005F6821" w:rsidP="00595995">
      <w:pPr>
        <w:pStyle w:val="KeepWithNext"/>
        <w:rPr>
          <w:rtl/>
        </w:rPr>
      </w:pPr>
    </w:p>
    <w:p w:rsidR="005F6821" w:rsidRDefault="005F6821" w:rsidP="00595995">
      <w:pPr>
        <w:rPr>
          <w:rtl/>
        </w:rPr>
      </w:pPr>
      <w:r>
        <w:rPr>
          <w:rFonts w:hint="cs"/>
          <w:rtl/>
        </w:rPr>
        <w:t xml:space="preserve">חמישה מנדטים, והיינו גוש חוסם. </w:t>
      </w:r>
      <w:bookmarkStart w:id="4350" w:name="_ETM_Q12_128000"/>
      <w:bookmarkEnd w:id="4350"/>
    </w:p>
    <w:p w:rsidR="005F6821" w:rsidRDefault="005F6821" w:rsidP="00595995">
      <w:pPr>
        <w:rPr>
          <w:rtl/>
        </w:rPr>
      </w:pPr>
      <w:bookmarkStart w:id="4351" w:name="_ETM_Q12_126000"/>
      <w:bookmarkStart w:id="4352" w:name="_ETM_Q12_124000"/>
      <w:bookmarkEnd w:id="4351"/>
      <w:bookmarkEnd w:id="4352"/>
    </w:p>
    <w:p w:rsidR="005F6821" w:rsidRDefault="005F6821" w:rsidP="00595995">
      <w:pPr>
        <w:pStyle w:val="af5"/>
        <w:keepNext/>
        <w:rPr>
          <w:rtl/>
        </w:rPr>
      </w:pPr>
      <w:r w:rsidRPr="00987E17">
        <w:rPr>
          <w:rStyle w:val="TagStyle"/>
          <w:rtl/>
        </w:rPr>
        <w:t xml:space="preserve"> &lt;&lt; קריאה &gt;&gt; </w:t>
      </w:r>
      <w:r>
        <w:rPr>
          <w:rtl/>
        </w:rPr>
        <w:t>טלי גוטליב (הליכוד):</w:t>
      </w:r>
      <w:r w:rsidRPr="00987E17">
        <w:rPr>
          <w:rStyle w:val="TagStyle"/>
          <w:rtl/>
        </w:rPr>
        <w:t xml:space="preserve"> &lt;&lt; קריאה &gt;&gt;</w:t>
      </w:r>
      <w:r>
        <w:rPr>
          <w:rtl/>
        </w:rPr>
        <w:t xml:space="preserve"> </w:t>
      </w:r>
    </w:p>
    <w:p w:rsidR="005F6821" w:rsidRDefault="005F6821" w:rsidP="00595995">
      <w:pPr>
        <w:pStyle w:val="KeepWithNext"/>
        <w:rPr>
          <w:rtl/>
        </w:rPr>
      </w:pPr>
    </w:p>
    <w:p w:rsidR="005F6821" w:rsidRDefault="005F6821" w:rsidP="00595995">
      <w:pPr>
        <w:rPr>
          <w:rtl/>
        </w:rPr>
      </w:pPr>
      <w:bookmarkStart w:id="4353" w:name="_ETM_Q12_125000"/>
      <w:bookmarkEnd w:id="4353"/>
      <w:r>
        <w:rPr>
          <w:rFonts w:hint="cs"/>
          <w:rtl/>
        </w:rPr>
        <w:t>הוא אומר שצה"ל רצח פלסטינים - - -</w:t>
      </w:r>
    </w:p>
    <w:p w:rsidR="005F6821" w:rsidRDefault="005F6821" w:rsidP="00595995">
      <w:pPr>
        <w:rPr>
          <w:rtl/>
        </w:rPr>
      </w:pPr>
    </w:p>
    <w:p w:rsidR="005F6821" w:rsidRDefault="005F6821" w:rsidP="00595995">
      <w:pPr>
        <w:pStyle w:val="af6"/>
        <w:keepNext/>
        <w:rPr>
          <w:rtl/>
        </w:rPr>
      </w:pPr>
      <w:r w:rsidRPr="00987E17">
        <w:rPr>
          <w:rStyle w:val="TagStyle"/>
          <w:rtl/>
        </w:rPr>
        <w:t xml:space="preserve"> &lt;&lt; יור &gt;&gt; </w:t>
      </w:r>
      <w:r>
        <w:rPr>
          <w:rtl/>
        </w:rPr>
        <w:t>היו"ר אוריאל בוסו:</w:t>
      </w:r>
      <w:r w:rsidRPr="00987E17">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r>
        <w:rPr>
          <w:rFonts w:hint="cs"/>
          <w:rtl/>
        </w:rPr>
        <w:t>חברת הכנסת גוטליב, לא בעמידה.</w:t>
      </w:r>
    </w:p>
    <w:p w:rsidR="005F6821" w:rsidRDefault="005F6821" w:rsidP="00595995">
      <w:pPr>
        <w:rPr>
          <w:rtl/>
        </w:rPr>
      </w:pPr>
      <w:bookmarkStart w:id="4354" w:name="_ETM_Q12_131000"/>
      <w:bookmarkEnd w:id="4354"/>
    </w:p>
    <w:p w:rsidR="005F6821" w:rsidRDefault="005F6821" w:rsidP="00595995">
      <w:pPr>
        <w:pStyle w:val="af5"/>
        <w:keepNext/>
        <w:rPr>
          <w:rtl/>
        </w:rPr>
      </w:pPr>
      <w:bookmarkStart w:id="4355" w:name="ET_interruption_6345_11"/>
      <w:r w:rsidRPr="00987E17">
        <w:rPr>
          <w:rStyle w:val="TagStyle"/>
          <w:rtl/>
        </w:rPr>
        <w:t xml:space="preserve"> &lt;&lt; קריאה &gt;&gt; </w:t>
      </w:r>
      <w:r>
        <w:rPr>
          <w:rtl/>
        </w:rPr>
        <w:t>טלי גוטליב (הליכוד):</w:t>
      </w:r>
      <w:r w:rsidRPr="00987E17">
        <w:rPr>
          <w:rStyle w:val="TagStyle"/>
          <w:rtl/>
        </w:rPr>
        <w:t xml:space="preserve"> &lt;&lt; קריאה &gt;&gt;</w:t>
      </w:r>
      <w:r>
        <w:rPr>
          <w:rtl/>
        </w:rPr>
        <w:t xml:space="preserve"> </w:t>
      </w:r>
      <w:bookmarkEnd w:id="4355"/>
    </w:p>
    <w:p w:rsidR="005F6821" w:rsidRDefault="005F6821" w:rsidP="00595995">
      <w:pPr>
        <w:pStyle w:val="KeepWithNext"/>
        <w:rPr>
          <w:rtl/>
        </w:rPr>
      </w:pPr>
    </w:p>
    <w:p w:rsidR="005F6821" w:rsidRPr="00987E17" w:rsidRDefault="005F6821" w:rsidP="00595995">
      <w:pPr>
        <w:rPr>
          <w:rtl/>
        </w:rPr>
      </w:pPr>
      <w:r>
        <w:rPr>
          <w:rFonts w:hint="cs"/>
          <w:rtl/>
        </w:rPr>
        <w:t xml:space="preserve">- - - אלוהים </w:t>
      </w:r>
      <w:bookmarkStart w:id="4356" w:name="_ETM_Q12_129000"/>
      <w:bookmarkEnd w:id="4356"/>
      <w:r>
        <w:rPr>
          <w:rFonts w:hint="cs"/>
          <w:rtl/>
        </w:rPr>
        <w:t xml:space="preserve">יעזור, באמת. </w:t>
      </w:r>
    </w:p>
    <w:p w:rsidR="005F6821" w:rsidRDefault="005F6821" w:rsidP="00595995">
      <w:pPr>
        <w:rPr>
          <w:rtl/>
        </w:rPr>
      </w:pPr>
    </w:p>
    <w:p w:rsidR="005F6821" w:rsidRDefault="005F6821" w:rsidP="00595995">
      <w:pPr>
        <w:pStyle w:val="-"/>
        <w:keepNext/>
        <w:rPr>
          <w:rtl/>
        </w:rPr>
      </w:pPr>
      <w:bookmarkStart w:id="4357" w:name="ET_speakercontinue_5293_9"/>
      <w:r w:rsidRPr="00987E17">
        <w:rPr>
          <w:rStyle w:val="TagStyle"/>
          <w:rtl/>
        </w:rPr>
        <w:t xml:space="preserve"> &lt;&lt; דובר_המשך &gt;&gt; </w:t>
      </w:r>
      <w:r>
        <w:rPr>
          <w:rtl/>
        </w:rPr>
        <w:t>איימן עודה (חד"ש-תע"ל):</w:t>
      </w:r>
      <w:r w:rsidRPr="00987E17">
        <w:rPr>
          <w:rStyle w:val="TagStyle"/>
          <w:rtl/>
        </w:rPr>
        <w:t xml:space="preserve"> &lt;&lt; דובר_המשך &gt;&gt;</w:t>
      </w:r>
      <w:r>
        <w:rPr>
          <w:rtl/>
        </w:rPr>
        <w:t xml:space="preserve"> </w:t>
      </w:r>
      <w:bookmarkEnd w:id="4357"/>
    </w:p>
    <w:p w:rsidR="005F6821" w:rsidRDefault="005F6821" w:rsidP="00595995">
      <w:pPr>
        <w:pStyle w:val="KeepWithNext"/>
        <w:rPr>
          <w:rtl/>
        </w:rPr>
      </w:pPr>
    </w:p>
    <w:p w:rsidR="005F6821" w:rsidRDefault="005F6821" w:rsidP="00595995">
      <w:pPr>
        <w:rPr>
          <w:rtl/>
        </w:rPr>
      </w:pPr>
      <w:bookmarkStart w:id="4358" w:name="_ETM_Q12_127000"/>
      <w:bookmarkEnd w:id="4358"/>
      <w:r>
        <w:rPr>
          <w:rFonts w:hint="cs"/>
          <w:rtl/>
        </w:rPr>
        <w:t xml:space="preserve">היום אנחנו עשרה מנדטים. איך תנצחו </w:t>
      </w:r>
      <w:bookmarkStart w:id="4359" w:name="_ETM_Q12_132000"/>
      <w:bookmarkEnd w:id="4359"/>
      <w:r>
        <w:rPr>
          <w:rFonts w:hint="cs"/>
          <w:rtl/>
        </w:rPr>
        <w:t xml:space="preserve">את הימין בלי האוכלוסייה הערבית? </w:t>
      </w:r>
    </w:p>
    <w:p w:rsidR="005F6821" w:rsidRDefault="005F6821" w:rsidP="00595995">
      <w:pPr>
        <w:rPr>
          <w:rtl/>
        </w:rPr>
      </w:pPr>
    </w:p>
    <w:p w:rsidR="005F6821" w:rsidRDefault="005F6821" w:rsidP="00595995">
      <w:pPr>
        <w:pStyle w:val="af5"/>
        <w:keepNext/>
        <w:rPr>
          <w:rtl/>
        </w:rPr>
      </w:pPr>
      <w:bookmarkStart w:id="4360" w:name="ET_interruption_6352_10"/>
      <w:r w:rsidRPr="00883911">
        <w:rPr>
          <w:rStyle w:val="TagStyle"/>
          <w:rtl/>
        </w:rPr>
        <w:t xml:space="preserve"> &lt;&lt; קריאה &gt;&gt; </w:t>
      </w:r>
      <w:r>
        <w:rPr>
          <w:rFonts w:hint="cs"/>
          <w:rtl/>
        </w:rPr>
        <w:t>קריאות</w:t>
      </w:r>
      <w:r>
        <w:rPr>
          <w:rtl/>
        </w:rPr>
        <w:t>:</w:t>
      </w:r>
      <w:r w:rsidRPr="00883911">
        <w:rPr>
          <w:rStyle w:val="TagStyle"/>
          <w:rtl/>
        </w:rPr>
        <w:t xml:space="preserve"> &lt;&lt; קריאה &gt;&gt;</w:t>
      </w:r>
      <w:r>
        <w:rPr>
          <w:rtl/>
        </w:rPr>
        <w:t xml:space="preserve"> </w:t>
      </w:r>
      <w:bookmarkEnd w:id="4360"/>
    </w:p>
    <w:p w:rsidR="005F6821" w:rsidRDefault="005F6821" w:rsidP="00595995">
      <w:pPr>
        <w:pStyle w:val="KeepWithNext"/>
        <w:rPr>
          <w:rtl/>
        </w:rPr>
      </w:pPr>
    </w:p>
    <w:p w:rsidR="005F6821" w:rsidRPr="00883911" w:rsidRDefault="005F6821" w:rsidP="00595995">
      <w:pPr>
        <w:rPr>
          <w:rtl/>
        </w:rPr>
      </w:pPr>
      <w:r>
        <w:rPr>
          <w:rFonts w:hint="cs"/>
          <w:rtl/>
        </w:rPr>
        <w:t>- - -</w:t>
      </w:r>
    </w:p>
    <w:p w:rsidR="005F6821" w:rsidRDefault="005F6821" w:rsidP="00595995">
      <w:pPr>
        <w:rPr>
          <w:rtl/>
        </w:rPr>
      </w:pPr>
      <w:bookmarkStart w:id="4361" w:name="_ETM_Q12_135000"/>
      <w:bookmarkEnd w:id="4361"/>
    </w:p>
    <w:p w:rsidR="005F6821" w:rsidRDefault="005F6821" w:rsidP="00595995">
      <w:pPr>
        <w:pStyle w:val="-"/>
        <w:keepNext/>
        <w:rPr>
          <w:rtl/>
        </w:rPr>
      </w:pPr>
      <w:bookmarkStart w:id="4362" w:name="ET_speakercontinue_5293_11"/>
      <w:r w:rsidRPr="00883911">
        <w:rPr>
          <w:rStyle w:val="TagStyle"/>
          <w:rtl/>
        </w:rPr>
        <w:t xml:space="preserve"> &lt;&lt; דובר_המשך &gt;&gt; </w:t>
      </w:r>
      <w:r>
        <w:rPr>
          <w:rtl/>
        </w:rPr>
        <w:t>איימן עודה (חד"ש-תע"ל):</w:t>
      </w:r>
      <w:r w:rsidRPr="00883911">
        <w:rPr>
          <w:rStyle w:val="TagStyle"/>
          <w:rtl/>
        </w:rPr>
        <w:t xml:space="preserve"> &lt;&lt; דובר_המשך &gt;&gt;</w:t>
      </w:r>
      <w:r>
        <w:rPr>
          <w:rtl/>
        </w:rPr>
        <w:t xml:space="preserve"> </w:t>
      </w:r>
      <w:bookmarkEnd w:id="4362"/>
    </w:p>
    <w:p w:rsidR="005F6821" w:rsidRDefault="005F6821" w:rsidP="00595995">
      <w:pPr>
        <w:pStyle w:val="KeepWithNext"/>
        <w:rPr>
          <w:rtl/>
        </w:rPr>
      </w:pPr>
    </w:p>
    <w:p w:rsidR="005F6821" w:rsidRDefault="005F6821" w:rsidP="00595995">
      <w:pPr>
        <w:rPr>
          <w:rtl/>
        </w:rPr>
      </w:pPr>
      <w:bookmarkStart w:id="4363" w:name="_ETM_Q12_134000"/>
      <w:bookmarkEnd w:id="4363"/>
      <w:r>
        <w:rPr>
          <w:rFonts w:hint="cs"/>
          <w:rtl/>
        </w:rPr>
        <w:t xml:space="preserve">אבל איך האוכלוסייה הערבית תהיה חלק </w:t>
      </w:r>
      <w:bookmarkStart w:id="4364" w:name="_ETM_Q12_140000"/>
      <w:bookmarkEnd w:id="4364"/>
      <w:r>
        <w:rPr>
          <w:rFonts w:hint="cs"/>
          <w:rtl/>
        </w:rPr>
        <w:t xml:space="preserve">מהמאבק הזה אם הוא לא כולל מאבק למען שלום </w:t>
      </w:r>
      <w:bookmarkStart w:id="4365" w:name="_ETM_Q12_145000"/>
      <w:bookmarkEnd w:id="4365"/>
      <w:r>
        <w:rPr>
          <w:rFonts w:hint="cs"/>
          <w:rtl/>
        </w:rPr>
        <w:t xml:space="preserve">ושוויון? לכן, אנחנו כן נשתתף בהפגנות נגד הממשלה הפשיסטית - - </w:t>
      </w:r>
    </w:p>
    <w:p w:rsidR="005F6821" w:rsidRDefault="005F6821" w:rsidP="00595995">
      <w:pPr>
        <w:rPr>
          <w:rtl/>
        </w:rPr>
      </w:pPr>
    </w:p>
    <w:p w:rsidR="005F6821" w:rsidRDefault="005F6821" w:rsidP="00595995">
      <w:pPr>
        <w:pStyle w:val="af5"/>
        <w:keepNext/>
        <w:rPr>
          <w:rtl/>
        </w:rPr>
      </w:pPr>
      <w:r w:rsidRPr="00883911">
        <w:rPr>
          <w:rStyle w:val="TagStyle"/>
          <w:rtl/>
        </w:rPr>
        <w:lastRenderedPageBreak/>
        <w:t xml:space="preserve"> &lt;&lt; קריאה &gt;&gt; </w:t>
      </w:r>
      <w:r>
        <w:rPr>
          <w:rtl/>
        </w:rPr>
        <w:t>טלי גוטליב (הליכוד):</w:t>
      </w:r>
      <w:r w:rsidRPr="00883911">
        <w:rPr>
          <w:rStyle w:val="TagStyle"/>
          <w:rtl/>
        </w:rPr>
        <w:t xml:space="preserve"> &lt;&lt; קריאה &gt;&gt;</w:t>
      </w:r>
      <w:r>
        <w:rPr>
          <w:rtl/>
        </w:rPr>
        <w:t xml:space="preserve"> </w:t>
      </w:r>
    </w:p>
    <w:p w:rsidR="005F6821" w:rsidRDefault="005F6821" w:rsidP="00595995">
      <w:pPr>
        <w:pStyle w:val="KeepWithNext"/>
        <w:rPr>
          <w:rtl/>
        </w:rPr>
      </w:pPr>
    </w:p>
    <w:p w:rsidR="005F6821" w:rsidRDefault="005F6821" w:rsidP="00595995">
      <w:pPr>
        <w:rPr>
          <w:rtl/>
        </w:rPr>
      </w:pPr>
      <w:bookmarkStart w:id="4366" w:name="_ETM_Q12_152000"/>
      <w:bookmarkEnd w:id="4366"/>
      <w:r>
        <w:rPr>
          <w:rFonts w:hint="cs"/>
          <w:rtl/>
        </w:rPr>
        <w:t xml:space="preserve">אנחנו נחסל </w:t>
      </w:r>
      <w:bookmarkStart w:id="4367" w:name="_ETM_Q12_149000"/>
      <w:bookmarkEnd w:id="4367"/>
      <w:r>
        <w:rPr>
          <w:rFonts w:hint="cs"/>
          <w:rtl/>
        </w:rPr>
        <w:t>מחבלים.</w:t>
      </w:r>
    </w:p>
    <w:p w:rsidR="005F6821" w:rsidRDefault="005F6821" w:rsidP="00595995">
      <w:pPr>
        <w:rPr>
          <w:rtl/>
        </w:rPr>
      </w:pPr>
    </w:p>
    <w:p w:rsidR="005F6821" w:rsidRDefault="005F6821" w:rsidP="00595995">
      <w:pPr>
        <w:pStyle w:val="-"/>
        <w:keepNext/>
        <w:rPr>
          <w:rtl/>
        </w:rPr>
      </w:pPr>
      <w:bookmarkStart w:id="4368" w:name="ET_speakercontinue_5293_13"/>
      <w:r w:rsidRPr="00883911">
        <w:rPr>
          <w:rStyle w:val="TagStyle"/>
          <w:rtl/>
        </w:rPr>
        <w:t xml:space="preserve"> &lt;&lt; דובר_המשך &gt;&gt; </w:t>
      </w:r>
      <w:r>
        <w:rPr>
          <w:rtl/>
        </w:rPr>
        <w:t>איימן עודה (חד"ש-תע"ל):</w:t>
      </w:r>
      <w:r w:rsidRPr="00883911">
        <w:rPr>
          <w:rStyle w:val="TagStyle"/>
          <w:rtl/>
        </w:rPr>
        <w:t xml:space="preserve"> &lt;&lt; דובר_המשך &gt;&gt;</w:t>
      </w:r>
      <w:r>
        <w:rPr>
          <w:rtl/>
        </w:rPr>
        <w:t xml:space="preserve"> </w:t>
      </w:r>
      <w:bookmarkEnd w:id="4368"/>
    </w:p>
    <w:p w:rsidR="005F6821" w:rsidRDefault="005F6821" w:rsidP="00595995">
      <w:pPr>
        <w:pStyle w:val="KeepWithNext"/>
        <w:rPr>
          <w:rtl/>
        </w:rPr>
      </w:pPr>
    </w:p>
    <w:p w:rsidR="005F6821" w:rsidRDefault="005F6821" w:rsidP="00595995">
      <w:pPr>
        <w:rPr>
          <w:rtl/>
        </w:rPr>
      </w:pPr>
      <w:bookmarkStart w:id="4369" w:name="_ETM_Q12_146000"/>
      <w:bookmarkEnd w:id="4369"/>
      <w:r>
        <w:rPr>
          <w:rFonts w:hint="cs"/>
          <w:rtl/>
        </w:rPr>
        <w:t xml:space="preserve">- - אנחנו </w:t>
      </w:r>
      <w:bookmarkStart w:id="4370" w:name="_ETM_Q12_153000"/>
      <w:bookmarkEnd w:id="4370"/>
      <w:r>
        <w:rPr>
          <w:rFonts w:hint="cs"/>
          <w:rtl/>
        </w:rPr>
        <w:t>כן ניאבק - -</w:t>
      </w:r>
    </w:p>
    <w:p w:rsidR="005F6821" w:rsidRDefault="005F6821" w:rsidP="00595995">
      <w:pPr>
        <w:rPr>
          <w:rtl/>
        </w:rPr>
      </w:pPr>
    </w:p>
    <w:p w:rsidR="005F6821" w:rsidRDefault="005F6821" w:rsidP="00595995">
      <w:pPr>
        <w:pStyle w:val="af5"/>
        <w:keepNext/>
        <w:rPr>
          <w:rtl/>
        </w:rPr>
      </w:pPr>
      <w:bookmarkStart w:id="4371" w:name="ET_interruption_6345_14"/>
      <w:r w:rsidRPr="00883911">
        <w:rPr>
          <w:rStyle w:val="TagStyle"/>
          <w:rtl/>
        </w:rPr>
        <w:t xml:space="preserve"> &lt;&lt; קריאה &gt;&gt; </w:t>
      </w:r>
      <w:r>
        <w:rPr>
          <w:rtl/>
        </w:rPr>
        <w:t>טלי גוטליב (הליכוד):</w:t>
      </w:r>
      <w:r w:rsidRPr="00883911">
        <w:rPr>
          <w:rStyle w:val="TagStyle"/>
          <w:rtl/>
        </w:rPr>
        <w:t xml:space="preserve"> &lt;&lt; קריאה &gt;&gt;</w:t>
      </w:r>
      <w:r>
        <w:rPr>
          <w:rtl/>
        </w:rPr>
        <w:t xml:space="preserve"> </w:t>
      </w:r>
      <w:bookmarkEnd w:id="4371"/>
    </w:p>
    <w:p w:rsidR="005F6821" w:rsidRDefault="005F6821" w:rsidP="00595995">
      <w:pPr>
        <w:pStyle w:val="KeepWithNext"/>
        <w:rPr>
          <w:rtl/>
        </w:rPr>
      </w:pPr>
    </w:p>
    <w:p w:rsidR="005F6821" w:rsidRDefault="005F6821" w:rsidP="00595995">
      <w:pPr>
        <w:rPr>
          <w:rtl/>
        </w:rPr>
      </w:pPr>
      <w:r>
        <w:rPr>
          <w:rFonts w:hint="cs"/>
          <w:rtl/>
        </w:rPr>
        <w:t xml:space="preserve">צה"ל יחסל מחבלים. </w:t>
      </w:r>
    </w:p>
    <w:p w:rsidR="005F6821" w:rsidRDefault="005F6821" w:rsidP="00595995">
      <w:pPr>
        <w:rPr>
          <w:rtl/>
        </w:rPr>
      </w:pPr>
    </w:p>
    <w:p w:rsidR="005F6821" w:rsidRDefault="005F6821" w:rsidP="00595995">
      <w:pPr>
        <w:pStyle w:val="-"/>
        <w:keepNext/>
        <w:rPr>
          <w:rtl/>
        </w:rPr>
      </w:pPr>
      <w:bookmarkStart w:id="4372" w:name="ET_speakercontinue_5293_15"/>
      <w:r w:rsidRPr="00883911">
        <w:rPr>
          <w:rStyle w:val="TagStyle"/>
          <w:rtl/>
        </w:rPr>
        <w:t xml:space="preserve"> &lt;&lt; דובר_המשך &gt;&gt; </w:t>
      </w:r>
      <w:r>
        <w:rPr>
          <w:rtl/>
        </w:rPr>
        <w:t>איימן עודה (חד"ש-תע"ל):</w:t>
      </w:r>
      <w:r w:rsidRPr="00883911">
        <w:rPr>
          <w:rStyle w:val="TagStyle"/>
          <w:rtl/>
        </w:rPr>
        <w:t xml:space="preserve"> &lt;&lt; דובר_המשך &gt;&gt;</w:t>
      </w:r>
      <w:r>
        <w:rPr>
          <w:rtl/>
        </w:rPr>
        <w:t xml:space="preserve"> </w:t>
      </w:r>
      <w:bookmarkEnd w:id="4372"/>
    </w:p>
    <w:p w:rsidR="005F6821" w:rsidRDefault="005F6821" w:rsidP="00595995">
      <w:pPr>
        <w:pStyle w:val="KeepWithNext"/>
        <w:rPr>
          <w:rtl/>
        </w:rPr>
      </w:pPr>
    </w:p>
    <w:p w:rsidR="005F6821" w:rsidRDefault="005F6821" w:rsidP="00595995">
      <w:pPr>
        <w:rPr>
          <w:rtl/>
        </w:rPr>
      </w:pPr>
      <w:r>
        <w:rPr>
          <w:rFonts w:hint="cs"/>
          <w:rtl/>
        </w:rPr>
        <w:t xml:space="preserve">- - אבל אנחנו נעלה את דגל השלום והשוויון - - </w:t>
      </w:r>
    </w:p>
    <w:p w:rsidR="005F6821" w:rsidRDefault="005F6821" w:rsidP="00595995">
      <w:pPr>
        <w:rPr>
          <w:rtl/>
        </w:rPr>
      </w:pPr>
    </w:p>
    <w:p w:rsidR="005F6821" w:rsidRDefault="005F6821" w:rsidP="00595995">
      <w:pPr>
        <w:pStyle w:val="af5"/>
        <w:keepNext/>
        <w:rPr>
          <w:rtl/>
        </w:rPr>
      </w:pPr>
      <w:bookmarkStart w:id="4373" w:name="ET_interruption_6345_16"/>
      <w:r w:rsidRPr="00883911">
        <w:rPr>
          <w:rStyle w:val="TagStyle"/>
          <w:rtl/>
        </w:rPr>
        <w:t xml:space="preserve"> &lt;&lt; קריאה &gt;&gt; </w:t>
      </w:r>
      <w:r>
        <w:rPr>
          <w:rtl/>
        </w:rPr>
        <w:t>טלי גוטליב (הליכוד):</w:t>
      </w:r>
      <w:r w:rsidRPr="00883911">
        <w:rPr>
          <w:rStyle w:val="TagStyle"/>
          <w:rtl/>
        </w:rPr>
        <w:t xml:space="preserve"> &lt;&lt; קריאה &gt;&gt;</w:t>
      </w:r>
      <w:r>
        <w:rPr>
          <w:rtl/>
        </w:rPr>
        <w:t xml:space="preserve"> </w:t>
      </w:r>
      <w:bookmarkEnd w:id="4373"/>
    </w:p>
    <w:p w:rsidR="005F6821" w:rsidRDefault="005F6821" w:rsidP="00595995">
      <w:pPr>
        <w:pStyle w:val="KeepWithNext"/>
        <w:rPr>
          <w:rtl/>
        </w:rPr>
      </w:pPr>
    </w:p>
    <w:p w:rsidR="005F6821" w:rsidRDefault="005F6821" w:rsidP="00595995">
      <w:pPr>
        <w:rPr>
          <w:rtl/>
        </w:rPr>
      </w:pPr>
      <w:r>
        <w:rPr>
          <w:rFonts w:hint="cs"/>
          <w:rtl/>
        </w:rPr>
        <w:t xml:space="preserve">צה"ל רוצח? אי-אפשר לשמוע אותו, אדוני. הוא פוגע בחיילים שלנו. </w:t>
      </w:r>
    </w:p>
    <w:p w:rsidR="005F6821" w:rsidRDefault="005F6821" w:rsidP="00595995">
      <w:pPr>
        <w:rPr>
          <w:rtl/>
        </w:rPr>
      </w:pPr>
      <w:bookmarkStart w:id="4374" w:name="_ETM_Q12_155000"/>
      <w:bookmarkEnd w:id="4374"/>
    </w:p>
    <w:p w:rsidR="005F6821" w:rsidRDefault="005F6821" w:rsidP="00595995">
      <w:pPr>
        <w:pStyle w:val="-"/>
        <w:keepNext/>
        <w:rPr>
          <w:rtl/>
        </w:rPr>
      </w:pPr>
      <w:bookmarkStart w:id="4375" w:name="ET_speakercontinue_5293_17"/>
      <w:r w:rsidRPr="0036288E">
        <w:rPr>
          <w:rStyle w:val="TagStyle"/>
          <w:rtl/>
        </w:rPr>
        <w:t xml:space="preserve"> &lt;&lt; דובר_המשך &gt;&gt; </w:t>
      </w:r>
      <w:r>
        <w:rPr>
          <w:rtl/>
        </w:rPr>
        <w:t>איימן עודה (חד"ש-תע"ל):</w:t>
      </w:r>
      <w:r w:rsidRPr="0036288E">
        <w:rPr>
          <w:rStyle w:val="TagStyle"/>
          <w:rtl/>
        </w:rPr>
        <w:t xml:space="preserve"> &lt;&lt; דובר_המשך &gt;&gt;</w:t>
      </w:r>
      <w:r>
        <w:rPr>
          <w:rtl/>
        </w:rPr>
        <w:t xml:space="preserve"> </w:t>
      </w:r>
      <w:bookmarkEnd w:id="4375"/>
    </w:p>
    <w:p w:rsidR="005F6821" w:rsidRDefault="005F6821" w:rsidP="00595995">
      <w:pPr>
        <w:pStyle w:val="KeepWithNext"/>
        <w:rPr>
          <w:rtl/>
        </w:rPr>
      </w:pPr>
    </w:p>
    <w:p w:rsidR="005F6821" w:rsidRDefault="005F6821" w:rsidP="00595995">
      <w:pPr>
        <w:rPr>
          <w:rtl/>
        </w:rPr>
      </w:pPr>
      <w:r>
        <w:rPr>
          <w:rFonts w:hint="cs"/>
          <w:rtl/>
        </w:rPr>
        <w:t xml:space="preserve">- - נגד הכיבוש </w:t>
      </w:r>
      <w:bookmarkStart w:id="4376" w:name="_ETM_Q12_158000"/>
      <w:bookmarkEnd w:id="4376"/>
      <w:r>
        <w:rPr>
          <w:rFonts w:hint="cs"/>
          <w:rtl/>
        </w:rPr>
        <w:t>ונגד אפליה.</w:t>
      </w:r>
    </w:p>
    <w:p w:rsidR="005F6821" w:rsidRDefault="005F6821" w:rsidP="00595995">
      <w:pPr>
        <w:rPr>
          <w:rtl/>
        </w:rPr>
      </w:pPr>
    </w:p>
    <w:p w:rsidR="005F6821" w:rsidRDefault="005F6821" w:rsidP="00595995">
      <w:pPr>
        <w:pStyle w:val="af6"/>
        <w:keepNext/>
        <w:rPr>
          <w:rtl/>
        </w:rPr>
      </w:pPr>
      <w:r w:rsidRPr="0036288E">
        <w:rPr>
          <w:rStyle w:val="TagStyle"/>
          <w:rtl/>
        </w:rPr>
        <w:t xml:space="preserve"> &lt;&lt; יור &gt;&gt; </w:t>
      </w:r>
      <w:r>
        <w:rPr>
          <w:rtl/>
        </w:rPr>
        <w:t>היו"ר אוריאל בוסו:</w:t>
      </w:r>
      <w:r w:rsidRPr="0036288E">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bookmarkStart w:id="4377" w:name="_ETM_Q12_159000"/>
      <w:bookmarkEnd w:id="4377"/>
      <w:r>
        <w:rPr>
          <w:rFonts w:hint="cs"/>
          <w:rtl/>
        </w:rPr>
        <w:t xml:space="preserve">לשבת. </w:t>
      </w:r>
      <w:bookmarkStart w:id="4378" w:name="_ETM_Q12_160000"/>
      <w:bookmarkEnd w:id="4378"/>
    </w:p>
    <w:p w:rsidR="005F6821" w:rsidRDefault="005F6821" w:rsidP="00595995">
      <w:pPr>
        <w:rPr>
          <w:rtl/>
        </w:rPr>
      </w:pPr>
      <w:bookmarkStart w:id="4379" w:name="_ETM_Q12_161000"/>
      <w:bookmarkEnd w:id="4379"/>
    </w:p>
    <w:p w:rsidR="005F6821" w:rsidRDefault="005F6821" w:rsidP="00595995">
      <w:pPr>
        <w:pStyle w:val="-"/>
        <w:keepNext/>
        <w:rPr>
          <w:rtl/>
        </w:rPr>
      </w:pPr>
      <w:bookmarkStart w:id="4380" w:name="ET_speakercontinue_5293_19"/>
      <w:r w:rsidRPr="0036288E">
        <w:rPr>
          <w:rStyle w:val="TagStyle"/>
          <w:rtl/>
        </w:rPr>
        <w:t xml:space="preserve"> &lt;&lt; דובר_המשך &gt;&gt; </w:t>
      </w:r>
      <w:r>
        <w:rPr>
          <w:rtl/>
        </w:rPr>
        <w:t>איימן עודה (חד"ש-תע"ל):</w:t>
      </w:r>
      <w:r w:rsidRPr="0036288E">
        <w:rPr>
          <w:rStyle w:val="TagStyle"/>
          <w:rtl/>
        </w:rPr>
        <w:t xml:space="preserve"> &lt;&lt; דובר_המשך &gt;&gt;</w:t>
      </w:r>
      <w:r>
        <w:rPr>
          <w:rtl/>
        </w:rPr>
        <w:t xml:space="preserve"> </w:t>
      </w:r>
      <w:bookmarkEnd w:id="4380"/>
    </w:p>
    <w:p w:rsidR="005F6821" w:rsidRDefault="005F6821" w:rsidP="00595995">
      <w:pPr>
        <w:pStyle w:val="KeepWithNext"/>
        <w:rPr>
          <w:rtl/>
        </w:rPr>
      </w:pPr>
    </w:p>
    <w:p w:rsidR="005F6821" w:rsidRDefault="005F6821" w:rsidP="00595995">
      <w:pPr>
        <w:rPr>
          <w:rtl/>
        </w:rPr>
      </w:pPr>
      <w:bookmarkStart w:id="4381" w:name="_ETM_Q12_162000"/>
      <w:bookmarkEnd w:id="4381"/>
      <w:r>
        <w:rPr>
          <w:rFonts w:hint="cs"/>
          <w:rtl/>
        </w:rPr>
        <w:t>אנחנו הדמוקרטים האמיתיים - -</w:t>
      </w:r>
    </w:p>
    <w:p w:rsidR="005F6821" w:rsidRDefault="005F6821" w:rsidP="00595995">
      <w:pPr>
        <w:rPr>
          <w:rtl/>
        </w:rPr>
      </w:pPr>
    </w:p>
    <w:p w:rsidR="005F6821" w:rsidRDefault="005F6821" w:rsidP="00595995">
      <w:pPr>
        <w:pStyle w:val="af6"/>
        <w:keepNext/>
        <w:rPr>
          <w:rtl/>
        </w:rPr>
      </w:pPr>
      <w:bookmarkStart w:id="4382" w:name="ET_yor_6488_137"/>
      <w:r w:rsidRPr="00E82CD7">
        <w:rPr>
          <w:rStyle w:val="TagStyle"/>
          <w:rtl/>
        </w:rPr>
        <w:t xml:space="preserve"> &lt;&lt; יור &gt;&gt; </w:t>
      </w:r>
      <w:r>
        <w:rPr>
          <w:rtl/>
        </w:rPr>
        <w:t>היו"ר אוריאל בוסו:</w:t>
      </w:r>
      <w:r w:rsidRPr="00E82CD7">
        <w:rPr>
          <w:rStyle w:val="TagStyle"/>
          <w:rtl/>
        </w:rPr>
        <w:t xml:space="preserve"> &lt;&lt; יור &gt;&gt;</w:t>
      </w:r>
      <w:r>
        <w:rPr>
          <w:rtl/>
        </w:rPr>
        <w:t xml:space="preserve"> </w:t>
      </w:r>
      <w:bookmarkEnd w:id="4382"/>
    </w:p>
    <w:p w:rsidR="005F6821" w:rsidRDefault="005F6821" w:rsidP="00595995">
      <w:pPr>
        <w:pStyle w:val="KeepWithNext"/>
        <w:rPr>
          <w:rtl/>
        </w:rPr>
      </w:pPr>
    </w:p>
    <w:p w:rsidR="005F6821" w:rsidRPr="00E82CD7" w:rsidRDefault="005F6821" w:rsidP="00595995">
      <w:pPr>
        <w:rPr>
          <w:rtl/>
        </w:rPr>
      </w:pPr>
      <w:r>
        <w:rPr>
          <w:rFonts w:hint="cs"/>
          <w:rtl/>
        </w:rPr>
        <w:t>תודה רבה.</w:t>
      </w:r>
    </w:p>
    <w:p w:rsidR="005F6821" w:rsidRDefault="005F6821" w:rsidP="00595995">
      <w:pPr>
        <w:rPr>
          <w:rtl/>
        </w:rPr>
      </w:pPr>
    </w:p>
    <w:p w:rsidR="005F6821" w:rsidRDefault="005F6821" w:rsidP="00595995">
      <w:pPr>
        <w:pStyle w:val="af5"/>
        <w:keepNext/>
        <w:rPr>
          <w:rtl/>
        </w:rPr>
      </w:pPr>
      <w:bookmarkStart w:id="4383" w:name="ET_interruption_6345_20"/>
      <w:r w:rsidRPr="0036288E">
        <w:rPr>
          <w:rStyle w:val="TagStyle"/>
          <w:rtl/>
        </w:rPr>
        <w:lastRenderedPageBreak/>
        <w:t xml:space="preserve"> &lt;&lt; קריאה &gt;&gt; </w:t>
      </w:r>
      <w:r>
        <w:rPr>
          <w:rtl/>
        </w:rPr>
        <w:t>טלי גוטליב (הליכוד):</w:t>
      </w:r>
      <w:r w:rsidRPr="0036288E">
        <w:rPr>
          <w:rStyle w:val="TagStyle"/>
          <w:rtl/>
        </w:rPr>
        <w:t xml:space="preserve"> &lt;&lt; קריאה &gt;&gt;</w:t>
      </w:r>
      <w:r>
        <w:rPr>
          <w:rtl/>
        </w:rPr>
        <w:t xml:space="preserve"> </w:t>
      </w:r>
      <w:bookmarkEnd w:id="4383"/>
    </w:p>
    <w:p w:rsidR="005F6821" w:rsidRDefault="005F6821" w:rsidP="00595995">
      <w:pPr>
        <w:pStyle w:val="KeepWithNext"/>
        <w:rPr>
          <w:rtl/>
        </w:rPr>
      </w:pPr>
    </w:p>
    <w:p w:rsidR="005F6821" w:rsidRDefault="005F6821" w:rsidP="00595995">
      <w:pPr>
        <w:rPr>
          <w:rtl/>
        </w:rPr>
      </w:pPr>
      <w:r>
        <w:rPr>
          <w:rFonts w:hint="cs"/>
          <w:rtl/>
        </w:rPr>
        <w:t>- - - בחיילים שלנו.</w:t>
      </w:r>
    </w:p>
    <w:p w:rsidR="005F6821" w:rsidRDefault="005F6821" w:rsidP="00595995">
      <w:pPr>
        <w:rPr>
          <w:rtl/>
        </w:rPr>
      </w:pPr>
    </w:p>
    <w:p w:rsidR="005F6821" w:rsidRDefault="005F6821" w:rsidP="00595995">
      <w:pPr>
        <w:pStyle w:val="-"/>
        <w:keepNext/>
        <w:rPr>
          <w:rtl/>
        </w:rPr>
      </w:pPr>
      <w:bookmarkStart w:id="4384" w:name="ET_speakercontinue_5293_21"/>
      <w:r w:rsidRPr="0036288E">
        <w:rPr>
          <w:rStyle w:val="TagStyle"/>
          <w:rtl/>
        </w:rPr>
        <w:t xml:space="preserve"> &lt;&lt; דובר_המשך &gt;&gt; </w:t>
      </w:r>
      <w:r>
        <w:rPr>
          <w:rtl/>
        </w:rPr>
        <w:t>איימן עודה (חד"ש-תע"ל):</w:t>
      </w:r>
      <w:r w:rsidRPr="0036288E">
        <w:rPr>
          <w:rStyle w:val="TagStyle"/>
          <w:rtl/>
        </w:rPr>
        <w:t xml:space="preserve"> &lt;&lt; דובר_המשך &gt;&gt;</w:t>
      </w:r>
      <w:r>
        <w:rPr>
          <w:rtl/>
        </w:rPr>
        <w:t xml:space="preserve"> </w:t>
      </w:r>
      <w:bookmarkEnd w:id="4384"/>
    </w:p>
    <w:p w:rsidR="005F6821" w:rsidRDefault="005F6821" w:rsidP="00595995">
      <w:pPr>
        <w:pStyle w:val="KeepWithNext"/>
        <w:rPr>
          <w:rtl/>
        </w:rPr>
      </w:pPr>
    </w:p>
    <w:p w:rsidR="005F6821" w:rsidRDefault="005F6821" w:rsidP="00595995">
      <w:pPr>
        <w:rPr>
          <w:rtl/>
        </w:rPr>
      </w:pPr>
      <w:r>
        <w:rPr>
          <w:rFonts w:hint="cs"/>
          <w:rtl/>
        </w:rPr>
        <w:t>- - והיחידים - -</w:t>
      </w:r>
    </w:p>
    <w:p w:rsidR="005F6821" w:rsidRDefault="005F6821" w:rsidP="00595995">
      <w:pPr>
        <w:rPr>
          <w:rtl/>
        </w:rPr>
      </w:pPr>
    </w:p>
    <w:p w:rsidR="005F6821" w:rsidRDefault="005F6821" w:rsidP="00595995">
      <w:pPr>
        <w:pStyle w:val="af5"/>
        <w:keepNext/>
        <w:rPr>
          <w:rtl/>
        </w:rPr>
      </w:pPr>
      <w:bookmarkStart w:id="4385" w:name="ET_interruption_6345_23"/>
      <w:r w:rsidRPr="00FF6805">
        <w:rPr>
          <w:rStyle w:val="TagStyle"/>
          <w:rtl/>
        </w:rPr>
        <w:t xml:space="preserve"> &lt;&lt; קריאה &gt;&gt; </w:t>
      </w:r>
      <w:r>
        <w:rPr>
          <w:rtl/>
        </w:rPr>
        <w:t>טלי גוטליב (הליכוד):</w:t>
      </w:r>
      <w:r w:rsidRPr="00FF6805">
        <w:rPr>
          <w:rStyle w:val="TagStyle"/>
          <w:rtl/>
        </w:rPr>
        <w:t xml:space="preserve"> &lt;&lt; קריאה &gt;&gt;</w:t>
      </w:r>
      <w:r>
        <w:rPr>
          <w:rtl/>
        </w:rPr>
        <w:t xml:space="preserve"> </w:t>
      </w:r>
      <w:bookmarkEnd w:id="4385"/>
    </w:p>
    <w:p w:rsidR="005F6821" w:rsidRDefault="005F6821" w:rsidP="00595995">
      <w:pPr>
        <w:pStyle w:val="KeepWithNext"/>
        <w:rPr>
          <w:rtl/>
        </w:rPr>
      </w:pPr>
    </w:p>
    <w:p w:rsidR="005F6821" w:rsidRDefault="005F6821" w:rsidP="00595995">
      <w:pPr>
        <w:rPr>
          <w:rtl/>
        </w:rPr>
      </w:pPr>
      <w:r>
        <w:rPr>
          <w:rFonts w:hint="cs"/>
          <w:rtl/>
        </w:rPr>
        <w:t>תומך טרור - - -</w:t>
      </w:r>
    </w:p>
    <w:p w:rsidR="005F6821" w:rsidRDefault="005F6821" w:rsidP="00595995">
      <w:pPr>
        <w:rPr>
          <w:rtl/>
        </w:rPr>
      </w:pPr>
      <w:bookmarkStart w:id="4386" w:name="_ETM_Q12_165000"/>
      <w:bookmarkEnd w:id="4386"/>
    </w:p>
    <w:p w:rsidR="005F6821" w:rsidRDefault="005F6821" w:rsidP="00595995">
      <w:pPr>
        <w:pStyle w:val="-"/>
        <w:keepNext/>
        <w:rPr>
          <w:rtl/>
        </w:rPr>
      </w:pPr>
      <w:bookmarkStart w:id="4387" w:name="ET_speakercontinue_5293_24"/>
      <w:r w:rsidRPr="00FF6805">
        <w:rPr>
          <w:rStyle w:val="TagStyle"/>
          <w:rtl/>
        </w:rPr>
        <w:t xml:space="preserve"> &lt;&lt; דובר_המשך &gt;&gt; </w:t>
      </w:r>
      <w:r>
        <w:rPr>
          <w:rtl/>
        </w:rPr>
        <w:t>איימן עודה (חד"ש-תע"ל):</w:t>
      </w:r>
      <w:r w:rsidRPr="00FF6805">
        <w:rPr>
          <w:rStyle w:val="TagStyle"/>
          <w:rtl/>
        </w:rPr>
        <w:t xml:space="preserve"> &lt;&lt; דובר_המשך &gt;&gt;</w:t>
      </w:r>
      <w:r>
        <w:rPr>
          <w:rtl/>
        </w:rPr>
        <w:t xml:space="preserve"> </w:t>
      </w:r>
      <w:bookmarkEnd w:id="4387"/>
    </w:p>
    <w:p w:rsidR="005F6821" w:rsidRDefault="005F6821" w:rsidP="00595995">
      <w:pPr>
        <w:pStyle w:val="KeepWithNext"/>
        <w:rPr>
          <w:rtl/>
        </w:rPr>
      </w:pPr>
    </w:p>
    <w:p w:rsidR="005F6821" w:rsidRDefault="005F6821" w:rsidP="00595995">
      <w:pPr>
        <w:rPr>
          <w:rtl/>
        </w:rPr>
      </w:pPr>
      <w:bookmarkStart w:id="4388" w:name="_ETM_Q12_166000"/>
      <w:bookmarkEnd w:id="4388"/>
      <w:r>
        <w:rPr>
          <w:rFonts w:hint="cs"/>
          <w:rtl/>
        </w:rPr>
        <w:t>- - ולצערי הרב – כן, היחידים, לצערי הרב.</w:t>
      </w:r>
    </w:p>
    <w:p w:rsidR="005F6821" w:rsidRDefault="005F6821" w:rsidP="00595995">
      <w:pPr>
        <w:rPr>
          <w:rtl/>
        </w:rPr>
      </w:pPr>
    </w:p>
    <w:p w:rsidR="005F6821" w:rsidRDefault="005F6821" w:rsidP="00595995">
      <w:pPr>
        <w:pStyle w:val="af6"/>
        <w:keepNext/>
        <w:rPr>
          <w:rtl/>
        </w:rPr>
      </w:pPr>
      <w:bookmarkStart w:id="4389" w:name="ET_yor_6488_27"/>
      <w:r w:rsidRPr="001F5613">
        <w:rPr>
          <w:rStyle w:val="TagStyle"/>
          <w:rtl/>
        </w:rPr>
        <w:t xml:space="preserve"> &lt;&lt; יור &gt;&gt; </w:t>
      </w:r>
      <w:r>
        <w:rPr>
          <w:rtl/>
        </w:rPr>
        <w:t>היו"ר אוריאל בוסו:</w:t>
      </w:r>
      <w:r w:rsidRPr="001F5613">
        <w:rPr>
          <w:rStyle w:val="TagStyle"/>
          <w:rtl/>
        </w:rPr>
        <w:t xml:space="preserve"> &lt;&lt; יור &gt;&gt;</w:t>
      </w:r>
      <w:r>
        <w:rPr>
          <w:rtl/>
        </w:rPr>
        <w:t xml:space="preserve"> </w:t>
      </w:r>
      <w:bookmarkEnd w:id="4389"/>
    </w:p>
    <w:p w:rsidR="005F6821" w:rsidRDefault="005F6821" w:rsidP="00595995">
      <w:pPr>
        <w:pStyle w:val="KeepWithNext"/>
        <w:rPr>
          <w:rtl/>
        </w:rPr>
      </w:pPr>
    </w:p>
    <w:p w:rsidR="005F6821" w:rsidRPr="001F5613" w:rsidRDefault="005F6821" w:rsidP="00595995">
      <w:pPr>
        <w:rPr>
          <w:rtl/>
        </w:rPr>
      </w:pPr>
      <w:r>
        <w:rPr>
          <w:rFonts w:hint="cs"/>
          <w:rtl/>
        </w:rPr>
        <w:t>תודה רבה.</w:t>
      </w:r>
    </w:p>
    <w:p w:rsidR="005F6821" w:rsidRDefault="005F6821" w:rsidP="00595995">
      <w:pPr>
        <w:rPr>
          <w:rtl/>
        </w:rPr>
      </w:pPr>
    </w:p>
    <w:p w:rsidR="005F6821" w:rsidRDefault="005F6821" w:rsidP="00595995">
      <w:pPr>
        <w:pStyle w:val="af5"/>
        <w:keepNext/>
        <w:rPr>
          <w:rtl/>
        </w:rPr>
      </w:pPr>
      <w:bookmarkStart w:id="4390" w:name="ET_interruption_6352_25"/>
      <w:r w:rsidRPr="00FF6805">
        <w:rPr>
          <w:rStyle w:val="TagStyle"/>
          <w:rtl/>
        </w:rPr>
        <w:t xml:space="preserve"> &lt;&lt; קריאה &gt;&gt; </w:t>
      </w:r>
      <w:r>
        <w:rPr>
          <w:rtl/>
        </w:rPr>
        <w:t>אלמוג כהן (עוצמה יהודית):</w:t>
      </w:r>
      <w:r w:rsidRPr="00FF6805">
        <w:rPr>
          <w:rStyle w:val="TagStyle"/>
          <w:rtl/>
        </w:rPr>
        <w:t xml:space="preserve"> &lt;&lt; קריאה &gt;&gt;</w:t>
      </w:r>
      <w:r>
        <w:rPr>
          <w:rtl/>
        </w:rPr>
        <w:t xml:space="preserve"> </w:t>
      </w:r>
      <w:bookmarkEnd w:id="4390"/>
    </w:p>
    <w:p w:rsidR="005F6821" w:rsidRDefault="005F6821" w:rsidP="00595995">
      <w:pPr>
        <w:pStyle w:val="KeepWithNext"/>
        <w:rPr>
          <w:rtl/>
        </w:rPr>
      </w:pPr>
    </w:p>
    <w:p w:rsidR="005F6821" w:rsidRDefault="005F6821" w:rsidP="00595995">
      <w:pPr>
        <w:rPr>
          <w:rtl/>
        </w:rPr>
      </w:pPr>
      <w:r>
        <w:rPr>
          <w:rFonts w:hint="cs"/>
          <w:rtl/>
        </w:rPr>
        <w:t xml:space="preserve">אחלה פלסטיזי. אחלה פלסטיזי. </w:t>
      </w:r>
    </w:p>
    <w:p w:rsidR="005F6821" w:rsidRDefault="005F6821" w:rsidP="00595995">
      <w:pPr>
        <w:rPr>
          <w:rtl/>
        </w:rPr>
      </w:pPr>
    </w:p>
    <w:p w:rsidR="005F6821" w:rsidRDefault="005F6821" w:rsidP="00595995">
      <w:pPr>
        <w:pStyle w:val="af6"/>
        <w:keepNext/>
        <w:rPr>
          <w:rtl/>
        </w:rPr>
      </w:pPr>
      <w:bookmarkStart w:id="4391" w:name="ET_yor_6488_26"/>
      <w:r w:rsidRPr="001F5613">
        <w:rPr>
          <w:rStyle w:val="TagStyle"/>
          <w:rtl/>
        </w:rPr>
        <w:t xml:space="preserve"> &lt;&lt; יור &gt;&gt; </w:t>
      </w:r>
      <w:r>
        <w:rPr>
          <w:rtl/>
        </w:rPr>
        <w:t>היו"ר אוריאל בוסו:</w:t>
      </w:r>
      <w:r w:rsidRPr="001F5613">
        <w:rPr>
          <w:rStyle w:val="TagStyle"/>
          <w:rtl/>
        </w:rPr>
        <w:t xml:space="preserve"> &lt;&lt; יור &gt;&gt;</w:t>
      </w:r>
      <w:r>
        <w:rPr>
          <w:rtl/>
        </w:rPr>
        <w:t xml:space="preserve"> </w:t>
      </w:r>
      <w:bookmarkEnd w:id="4391"/>
    </w:p>
    <w:p w:rsidR="005F6821" w:rsidRDefault="005F6821" w:rsidP="00595995">
      <w:pPr>
        <w:pStyle w:val="KeepWithNext"/>
        <w:rPr>
          <w:rtl/>
        </w:rPr>
      </w:pPr>
    </w:p>
    <w:p w:rsidR="005F6821" w:rsidRDefault="005F6821" w:rsidP="00595995">
      <w:pPr>
        <w:rPr>
          <w:rtl/>
        </w:rPr>
      </w:pPr>
      <w:r>
        <w:rPr>
          <w:rFonts w:hint="cs"/>
          <w:rtl/>
        </w:rPr>
        <w:t xml:space="preserve">חבר הכנסת אלמוג כהן. </w:t>
      </w:r>
    </w:p>
    <w:p w:rsidR="005F6821" w:rsidRDefault="005F6821" w:rsidP="00595995">
      <w:pPr>
        <w:rPr>
          <w:rtl/>
        </w:rPr>
      </w:pPr>
    </w:p>
    <w:p w:rsidR="005F6821" w:rsidRDefault="005F6821" w:rsidP="00595995">
      <w:pPr>
        <w:pStyle w:val="af5"/>
        <w:keepNext/>
        <w:rPr>
          <w:rtl/>
        </w:rPr>
      </w:pPr>
      <w:bookmarkStart w:id="4392" w:name="ET_interruption_6357_28"/>
      <w:r w:rsidRPr="001F5613">
        <w:rPr>
          <w:rStyle w:val="TagStyle"/>
          <w:rtl/>
        </w:rPr>
        <w:t xml:space="preserve"> &lt;&lt; קריאה &gt;&gt; </w:t>
      </w:r>
      <w:r>
        <w:rPr>
          <w:rtl/>
        </w:rPr>
        <w:t>משה סעדה (הליכוד):</w:t>
      </w:r>
      <w:r w:rsidRPr="001F5613">
        <w:rPr>
          <w:rStyle w:val="TagStyle"/>
          <w:rtl/>
        </w:rPr>
        <w:t xml:space="preserve"> &lt;&lt; קריאה &gt;&gt;</w:t>
      </w:r>
      <w:r>
        <w:rPr>
          <w:rtl/>
        </w:rPr>
        <w:t xml:space="preserve"> </w:t>
      </w:r>
      <w:bookmarkEnd w:id="4392"/>
    </w:p>
    <w:p w:rsidR="005F6821" w:rsidRDefault="005F6821" w:rsidP="00595995">
      <w:pPr>
        <w:pStyle w:val="KeepWithNext"/>
        <w:rPr>
          <w:rtl/>
        </w:rPr>
      </w:pPr>
    </w:p>
    <w:p w:rsidR="005F6821" w:rsidRDefault="005F6821" w:rsidP="00595995">
      <w:pPr>
        <w:rPr>
          <w:rtl/>
        </w:rPr>
      </w:pPr>
      <w:r>
        <w:rPr>
          <w:rFonts w:hint="cs"/>
          <w:rtl/>
        </w:rPr>
        <w:t xml:space="preserve">אבל כבוד היושב-ראש, נאמרות פה אמירות קשות </w:t>
      </w:r>
      <w:bookmarkStart w:id="4393" w:name="_ETM_Q12_175000"/>
      <w:bookmarkEnd w:id="4393"/>
      <w:r>
        <w:rPr>
          <w:rFonts w:hint="cs"/>
          <w:rtl/>
        </w:rPr>
        <w:t>נגד חיילי צה"ל.</w:t>
      </w:r>
    </w:p>
    <w:p w:rsidR="005F6821" w:rsidRDefault="005F6821" w:rsidP="00595995">
      <w:pPr>
        <w:rPr>
          <w:rtl/>
        </w:rPr>
      </w:pPr>
    </w:p>
    <w:p w:rsidR="005F6821" w:rsidRDefault="005F6821" w:rsidP="00595995">
      <w:pPr>
        <w:pStyle w:val="af6"/>
        <w:keepNext/>
        <w:rPr>
          <w:rtl/>
        </w:rPr>
      </w:pPr>
      <w:r w:rsidRPr="001862E3">
        <w:rPr>
          <w:rStyle w:val="TagStyle"/>
          <w:rtl/>
        </w:rPr>
        <w:t xml:space="preserve"> &lt;&lt; יור &gt;&gt; </w:t>
      </w:r>
      <w:r>
        <w:rPr>
          <w:rtl/>
        </w:rPr>
        <w:t>היו"ר אוריאל בוסו:</w:t>
      </w:r>
      <w:r w:rsidRPr="001862E3">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bookmarkStart w:id="4394" w:name="_ETM_Q12_174000"/>
      <w:bookmarkEnd w:id="4394"/>
      <w:r>
        <w:rPr>
          <w:rFonts w:hint="cs"/>
          <w:rtl/>
        </w:rPr>
        <w:t>לא, הוא אמר - - -</w:t>
      </w:r>
    </w:p>
    <w:p w:rsidR="005F6821" w:rsidRDefault="005F6821" w:rsidP="00595995">
      <w:pPr>
        <w:rPr>
          <w:rtl/>
        </w:rPr>
      </w:pPr>
    </w:p>
    <w:p w:rsidR="005F6821" w:rsidRDefault="005F6821" w:rsidP="00595995">
      <w:pPr>
        <w:pStyle w:val="af5"/>
        <w:keepNext/>
        <w:rPr>
          <w:rtl/>
        </w:rPr>
      </w:pPr>
      <w:bookmarkStart w:id="4395" w:name="ET_interruption_6345_30"/>
      <w:r w:rsidRPr="00C90E92">
        <w:rPr>
          <w:rStyle w:val="TagStyle"/>
          <w:rtl/>
        </w:rPr>
        <w:lastRenderedPageBreak/>
        <w:t xml:space="preserve"> &lt;&lt; קריאה &gt;&gt; </w:t>
      </w:r>
      <w:r>
        <w:rPr>
          <w:rtl/>
        </w:rPr>
        <w:t>טלי גוטליב (הליכוד):</w:t>
      </w:r>
      <w:r w:rsidRPr="00C90E92">
        <w:rPr>
          <w:rStyle w:val="TagStyle"/>
          <w:rtl/>
        </w:rPr>
        <w:t xml:space="preserve"> &lt;&lt; קריאה &gt;&gt;</w:t>
      </w:r>
      <w:r>
        <w:rPr>
          <w:rtl/>
        </w:rPr>
        <w:t xml:space="preserve"> </w:t>
      </w:r>
      <w:bookmarkEnd w:id="4395"/>
    </w:p>
    <w:p w:rsidR="005F6821" w:rsidRDefault="005F6821" w:rsidP="00595995">
      <w:pPr>
        <w:pStyle w:val="KeepWithNext"/>
        <w:rPr>
          <w:rtl/>
        </w:rPr>
      </w:pPr>
    </w:p>
    <w:p w:rsidR="005F6821" w:rsidRDefault="005F6821" w:rsidP="00595995">
      <w:pPr>
        <w:rPr>
          <w:rtl/>
        </w:rPr>
      </w:pPr>
      <w:r>
        <w:rPr>
          <w:rFonts w:hint="cs"/>
          <w:rtl/>
        </w:rPr>
        <w:t xml:space="preserve">צה"ל רצח פלסטינים? </w:t>
      </w:r>
    </w:p>
    <w:p w:rsidR="005F6821" w:rsidRDefault="005F6821" w:rsidP="00595995">
      <w:pPr>
        <w:rPr>
          <w:rtl/>
        </w:rPr>
      </w:pPr>
    </w:p>
    <w:p w:rsidR="005F6821" w:rsidRDefault="005F6821" w:rsidP="00595995">
      <w:pPr>
        <w:pStyle w:val="af5"/>
        <w:keepNext/>
        <w:rPr>
          <w:rtl/>
        </w:rPr>
      </w:pPr>
      <w:r w:rsidRPr="009A514E">
        <w:rPr>
          <w:rStyle w:val="TagStyle"/>
          <w:rtl/>
        </w:rPr>
        <w:t xml:space="preserve"> &lt;&lt; קריאה &gt;&gt; </w:t>
      </w:r>
      <w:r>
        <w:rPr>
          <w:rtl/>
        </w:rPr>
        <w:t>משה סעדה (הליכוד):</w:t>
      </w:r>
      <w:r w:rsidRPr="009A514E">
        <w:rPr>
          <w:rStyle w:val="TagStyle"/>
          <w:rtl/>
        </w:rPr>
        <w:t xml:space="preserve"> &lt;&lt; קריאה &gt;&gt;</w:t>
      </w:r>
      <w:r>
        <w:rPr>
          <w:rtl/>
        </w:rPr>
        <w:t xml:space="preserve"> </w:t>
      </w:r>
    </w:p>
    <w:p w:rsidR="005F6821" w:rsidRDefault="005F6821" w:rsidP="00595995">
      <w:pPr>
        <w:pStyle w:val="KeepWithNext"/>
        <w:rPr>
          <w:rtl/>
        </w:rPr>
      </w:pPr>
    </w:p>
    <w:p w:rsidR="005F6821" w:rsidRPr="009A514E" w:rsidRDefault="005F6821" w:rsidP="00595995">
      <w:pPr>
        <w:rPr>
          <w:rtl/>
        </w:rPr>
      </w:pPr>
      <w:r>
        <w:rPr>
          <w:rFonts w:hint="cs"/>
          <w:rtl/>
        </w:rPr>
        <w:t>שנייה, טלי - - -</w:t>
      </w:r>
    </w:p>
    <w:p w:rsidR="005F6821" w:rsidRDefault="005F6821" w:rsidP="00595995">
      <w:pPr>
        <w:rPr>
          <w:rtl/>
        </w:rPr>
      </w:pPr>
    </w:p>
    <w:p w:rsidR="005F6821" w:rsidRDefault="005F6821" w:rsidP="00595995">
      <w:pPr>
        <w:pStyle w:val="af6"/>
        <w:keepNext/>
        <w:rPr>
          <w:rtl/>
        </w:rPr>
      </w:pPr>
      <w:r w:rsidRPr="00C90E92">
        <w:rPr>
          <w:rStyle w:val="TagStyle"/>
          <w:rtl/>
        </w:rPr>
        <w:t xml:space="preserve"> &lt;&lt; יור &gt;&gt; </w:t>
      </w:r>
      <w:r>
        <w:rPr>
          <w:rtl/>
        </w:rPr>
        <w:t>היו"ר אוריאל בוסו:</w:t>
      </w:r>
      <w:r w:rsidRPr="00C90E92">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r>
        <w:rPr>
          <w:rFonts w:hint="cs"/>
          <w:rtl/>
        </w:rPr>
        <w:t xml:space="preserve">לא, לא, לא, הוא </w:t>
      </w:r>
      <w:bookmarkStart w:id="4396" w:name="_ETM_Q12_178000"/>
      <w:bookmarkEnd w:id="4396"/>
      <w:r>
        <w:rPr>
          <w:rFonts w:hint="cs"/>
          <w:rtl/>
        </w:rPr>
        <w:t xml:space="preserve">אמר "כובשים", לא שמעתי רצח. </w:t>
      </w:r>
    </w:p>
    <w:p w:rsidR="005F6821" w:rsidRDefault="005F6821" w:rsidP="00595995">
      <w:pPr>
        <w:rPr>
          <w:rtl/>
        </w:rPr>
      </w:pPr>
    </w:p>
    <w:p w:rsidR="005F6821" w:rsidRDefault="005F6821" w:rsidP="00595995">
      <w:pPr>
        <w:pStyle w:val="af5"/>
        <w:keepNext/>
        <w:rPr>
          <w:rtl/>
        </w:rPr>
      </w:pPr>
      <w:bookmarkStart w:id="4397" w:name="ET_interruption_6352_32"/>
      <w:r w:rsidRPr="009A514E">
        <w:rPr>
          <w:rStyle w:val="TagStyle"/>
          <w:rtl/>
        </w:rPr>
        <w:t xml:space="preserve"> &lt;&lt; קריאה &gt;&gt; </w:t>
      </w:r>
      <w:r>
        <w:rPr>
          <w:rtl/>
        </w:rPr>
        <w:t>אלמוג כהן (עוצמה יהודית):</w:t>
      </w:r>
      <w:r w:rsidRPr="009A514E">
        <w:rPr>
          <w:rStyle w:val="TagStyle"/>
          <w:rtl/>
        </w:rPr>
        <w:t xml:space="preserve"> &lt;&lt; קריאה &gt;&gt;</w:t>
      </w:r>
      <w:r>
        <w:rPr>
          <w:rtl/>
        </w:rPr>
        <w:t xml:space="preserve"> </w:t>
      </w:r>
      <w:bookmarkEnd w:id="4397"/>
    </w:p>
    <w:p w:rsidR="005F6821" w:rsidRDefault="005F6821" w:rsidP="00595995">
      <w:pPr>
        <w:pStyle w:val="KeepWithNext"/>
        <w:rPr>
          <w:rtl/>
        </w:rPr>
      </w:pPr>
    </w:p>
    <w:p w:rsidR="005F6821" w:rsidRDefault="005F6821" w:rsidP="00595995">
      <w:pPr>
        <w:rPr>
          <w:rtl/>
        </w:rPr>
      </w:pPr>
      <w:bookmarkStart w:id="4398" w:name="_ETM_Q12_179000"/>
      <w:bookmarkEnd w:id="4398"/>
      <w:r>
        <w:rPr>
          <w:rFonts w:hint="cs"/>
          <w:rtl/>
        </w:rPr>
        <w:t xml:space="preserve"> איימן, איך רק שישה? איך לא 60? איך לא 60? מחבלים - - -</w:t>
      </w:r>
    </w:p>
    <w:p w:rsidR="005F6821" w:rsidRDefault="005F6821" w:rsidP="00595995">
      <w:pPr>
        <w:rPr>
          <w:rtl/>
        </w:rPr>
      </w:pPr>
    </w:p>
    <w:p w:rsidR="005F6821" w:rsidRDefault="005F6821" w:rsidP="00595995">
      <w:pPr>
        <w:pStyle w:val="af5"/>
        <w:keepNext/>
        <w:rPr>
          <w:rtl/>
        </w:rPr>
      </w:pPr>
      <w:bookmarkStart w:id="4399" w:name="ET_interruption_5520_34"/>
      <w:r w:rsidRPr="008103BD">
        <w:rPr>
          <w:rStyle w:val="TagStyle"/>
          <w:rtl/>
        </w:rPr>
        <w:t xml:space="preserve"> &lt;&lt; קריאה &gt;&gt; </w:t>
      </w:r>
      <w:r>
        <w:rPr>
          <w:rtl/>
        </w:rPr>
        <w:t>עודד פורר (ישראל ביתנו):</w:t>
      </w:r>
      <w:r w:rsidRPr="008103BD">
        <w:rPr>
          <w:rStyle w:val="TagStyle"/>
          <w:rtl/>
        </w:rPr>
        <w:t xml:space="preserve"> &lt;&lt; קריאה &gt;&gt;</w:t>
      </w:r>
      <w:r>
        <w:rPr>
          <w:rtl/>
        </w:rPr>
        <w:t xml:space="preserve"> </w:t>
      </w:r>
      <w:bookmarkEnd w:id="4399"/>
    </w:p>
    <w:p w:rsidR="005F6821" w:rsidRDefault="005F6821" w:rsidP="00595995">
      <w:pPr>
        <w:pStyle w:val="KeepWithNext"/>
        <w:rPr>
          <w:rtl/>
        </w:rPr>
      </w:pPr>
    </w:p>
    <w:p w:rsidR="005F6821" w:rsidRDefault="005F6821" w:rsidP="00595995">
      <w:pPr>
        <w:rPr>
          <w:rtl/>
        </w:rPr>
      </w:pPr>
      <w:bookmarkStart w:id="4400" w:name="_ETM_Q12_180000"/>
      <w:bookmarkEnd w:id="4400"/>
      <w:r>
        <w:rPr>
          <w:rFonts w:hint="cs"/>
          <w:rtl/>
        </w:rPr>
        <w:t>הוא אמר - - -</w:t>
      </w:r>
    </w:p>
    <w:p w:rsidR="005F6821" w:rsidRPr="008103BD" w:rsidRDefault="005F6821" w:rsidP="00595995">
      <w:pPr>
        <w:rPr>
          <w:rtl/>
        </w:rPr>
      </w:pPr>
      <w:bookmarkStart w:id="4401" w:name="_ETM_Q12_183000"/>
      <w:bookmarkEnd w:id="4401"/>
    </w:p>
    <w:p w:rsidR="005F6821" w:rsidRDefault="005F6821" w:rsidP="00595995">
      <w:pPr>
        <w:pStyle w:val="af6"/>
        <w:keepNext/>
        <w:rPr>
          <w:rtl/>
        </w:rPr>
      </w:pPr>
      <w:r w:rsidRPr="00FF6805">
        <w:rPr>
          <w:rStyle w:val="TagStyle"/>
          <w:rtl/>
        </w:rPr>
        <w:t xml:space="preserve"> &lt;&lt; יור &gt;&gt; </w:t>
      </w:r>
      <w:r>
        <w:rPr>
          <w:rtl/>
        </w:rPr>
        <w:t>היו"ר אוריאל בוסו:</w:t>
      </w:r>
      <w:r w:rsidRPr="00FF6805">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bookmarkStart w:id="4402" w:name="_ETM_Q12_164000"/>
      <w:bookmarkStart w:id="4403" w:name="_ETM_Q12_167000"/>
      <w:bookmarkEnd w:id="4402"/>
      <w:bookmarkEnd w:id="4403"/>
      <w:r>
        <w:rPr>
          <w:rFonts w:hint="cs"/>
          <w:rtl/>
        </w:rPr>
        <w:t xml:space="preserve">חבר הכנסת איימן עודה, אתה אמרת שחיילי צה"ל רוצחים? </w:t>
      </w:r>
    </w:p>
    <w:p w:rsidR="005F6821" w:rsidRDefault="005F6821" w:rsidP="00595995">
      <w:pPr>
        <w:rPr>
          <w:rtl/>
        </w:rPr>
      </w:pPr>
    </w:p>
    <w:p w:rsidR="005F6821" w:rsidRDefault="005F6821" w:rsidP="00595995">
      <w:pPr>
        <w:pStyle w:val="af5"/>
        <w:keepNext/>
        <w:rPr>
          <w:rtl/>
        </w:rPr>
      </w:pPr>
      <w:bookmarkStart w:id="4404" w:name="ET_interruption_קריאות_136"/>
      <w:r w:rsidRPr="00E85E20">
        <w:rPr>
          <w:rStyle w:val="TagStyle"/>
          <w:rtl/>
        </w:rPr>
        <w:t xml:space="preserve"> &lt;&lt; קריאה &gt;&gt; </w:t>
      </w:r>
      <w:r>
        <w:rPr>
          <w:rtl/>
        </w:rPr>
        <w:t>קריאות:</w:t>
      </w:r>
      <w:r w:rsidRPr="00E85E20">
        <w:rPr>
          <w:rStyle w:val="TagStyle"/>
          <w:rtl/>
        </w:rPr>
        <w:t xml:space="preserve"> &lt;&lt; קריאה &gt;&gt;</w:t>
      </w:r>
      <w:r>
        <w:rPr>
          <w:rtl/>
        </w:rPr>
        <w:t xml:space="preserve"> </w:t>
      </w:r>
      <w:bookmarkEnd w:id="4404"/>
    </w:p>
    <w:p w:rsidR="005F6821" w:rsidRDefault="005F6821" w:rsidP="00595995">
      <w:pPr>
        <w:pStyle w:val="KeepWithNext"/>
        <w:rPr>
          <w:rtl/>
        </w:rPr>
      </w:pPr>
    </w:p>
    <w:p w:rsidR="005F6821" w:rsidRPr="00E85E20" w:rsidRDefault="005F6821" w:rsidP="00595995">
      <w:pPr>
        <w:rPr>
          <w:rtl/>
        </w:rPr>
      </w:pPr>
      <w:bookmarkStart w:id="4405" w:name="_ETM_Q12_181000"/>
      <w:bookmarkEnd w:id="4405"/>
      <w:r>
        <w:rPr>
          <w:rFonts w:hint="cs"/>
          <w:rtl/>
        </w:rPr>
        <w:t>- - -</w:t>
      </w:r>
    </w:p>
    <w:p w:rsidR="005F6821" w:rsidRDefault="005F6821" w:rsidP="00595995">
      <w:pPr>
        <w:rPr>
          <w:rtl/>
        </w:rPr>
      </w:pPr>
    </w:p>
    <w:p w:rsidR="005F6821" w:rsidRDefault="005F6821" w:rsidP="00595995">
      <w:pPr>
        <w:pStyle w:val="af5"/>
        <w:keepNext/>
        <w:rPr>
          <w:rtl/>
        </w:rPr>
      </w:pPr>
      <w:bookmarkStart w:id="4406" w:name="ET_interruption_6357_35"/>
      <w:r w:rsidRPr="008103BD">
        <w:rPr>
          <w:rStyle w:val="TagStyle"/>
          <w:rtl/>
        </w:rPr>
        <w:t xml:space="preserve"> &lt;&lt; קריאה &gt;&gt; </w:t>
      </w:r>
      <w:r>
        <w:rPr>
          <w:rtl/>
        </w:rPr>
        <w:t>משה סעדה (הליכוד):</w:t>
      </w:r>
      <w:r w:rsidRPr="008103BD">
        <w:rPr>
          <w:rStyle w:val="TagStyle"/>
          <w:rtl/>
        </w:rPr>
        <w:t xml:space="preserve"> &lt;&lt; קריאה &gt;&gt;</w:t>
      </w:r>
      <w:r>
        <w:rPr>
          <w:rtl/>
        </w:rPr>
        <w:t xml:space="preserve"> </w:t>
      </w:r>
      <w:bookmarkEnd w:id="4406"/>
    </w:p>
    <w:p w:rsidR="005F6821" w:rsidRDefault="005F6821" w:rsidP="00595995">
      <w:pPr>
        <w:pStyle w:val="KeepWithNext"/>
        <w:rPr>
          <w:rtl/>
        </w:rPr>
      </w:pPr>
    </w:p>
    <w:p w:rsidR="005F6821" w:rsidRDefault="005F6821" w:rsidP="00595995">
      <w:pPr>
        <w:rPr>
          <w:rtl/>
        </w:rPr>
      </w:pPr>
      <w:r>
        <w:rPr>
          <w:rFonts w:hint="cs"/>
          <w:rtl/>
        </w:rPr>
        <w:t xml:space="preserve">הוא אמר - - </w:t>
      </w:r>
      <w:bookmarkStart w:id="4407" w:name="_ETM_Q12_184000"/>
      <w:bookmarkEnd w:id="4407"/>
      <w:r>
        <w:rPr>
          <w:rFonts w:hint="cs"/>
          <w:rtl/>
        </w:rPr>
        <w:t>-</w:t>
      </w:r>
    </w:p>
    <w:p w:rsidR="005F6821" w:rsidRDefault="005F6821" w:rsidP="00595995">
      <w:pPr>
        <w:rPr>
          <w:rtl/>
        </w:rPr>
      </w:pPr>
    </w:p>
    <w:p w:rsidR="005F6821" w:rsidRDefault="005F6821" w:rsidP="00595995">
      <w:pPr>
        <w:pStyle w:val="af5"/>
        <w:keepNext/>
        <w:rPr>
          <w:rtl/>
        </w:rPr>
      </w:pPr>
      <w:bookmarkStart w:id="4408" w:name="ET_interruption_6345_36"/>
      <w:r w:rsidRPr="008103BD">
        <w:rPr>
          <w:rStyle w:val="TagStyle"/>
          <w:rtl/>
        </w:rPr>
        <w:t xml:space="preserve"> &lt;&lt; קריאה &gt;&gt; </w:t>
      </w:r>
      <w:r>
        <w:rPr>
          <w:rtl/>
        </w:rPr>
        <w:t>טלי גוטליב (הליכוד):</w:t>
      </w:r>
      <w:r w:rsidRPr="008103BD">
        <w:rPr>
          <w:rStyle w:val="TagStyle"/>
          <w:rtl/>
        </w:rPr>
        <w:t xml:space="preserve"> &lt;&lt; קריאה &gt;&gt;</w:t>
      </w:r>
      <w:r>
        <w:rPr>
          <w:rtl/>
        </w:rPr>
        <w:t xml:space="preserve"> </w:t>
      </w:r>
      <w:bookmarkEnd w:id="4408"/>
    </w:p>
    <w:p w:rsidR="005F6821" w:rsidRDefault="005F6821" w:rsidP="00595995">
      <w:pPr>
        <w:pStyle w:val="KeepWithNext"/>
        <w:rPr>
          <w:rtl/>
        </w:rPr>
      </w:pPr>
    </w:p>
    <w:p w:rsidR="005F6821" w:rsidRDefault="005F6821" w:rsidP="00595995">
      <w:pPr>
        <w:rPr>
          <w:rtl/>
        </w:rPr>
      </w:pPr>
      <w:r>
        <w:rPr>
          <w:rFonts w:hint="cs"/>
          <w:rtl/>
        </w:rPr>
        <w:t xml:space="preserve">הוא אמר "רוצחים". </w:t>
      </w:r>
    </w:p>
    <w:p w:rsidR="005F6821" w:rsidRDefault="005F6821" w:rsidP="00595995">
      <w:pPr>
        <w:rPr>
          <w:rtl/>
        </w:rPr>
      </w:pPr>
      <w:bookmarkStart w:id="4409" w:name="_ETM_Q12_186000"/>
      <w:bookmarkEnd w:id="4409"/>
    </w:p>
    <w:p w:rsidR="005F6821" w:rsidRDefault="005F6821" w:rsidP="00595995">
      <w:pPr>
        <w:pStyle w:val="af6"/>
        <w:keepNext/>
        <w:rPr>
          <w:rtl/>
        </w:rPr>
      </w:pPr>
      <w:r w:rsidRPr="008103BD">
        <w:rPr>
          <w:rStyle w:val="TagStyle"/>
          <w:rtl/>
        </w:rPr>
        <w:lastRenderedPageBreak/>
        <w:t xml:space="preserve"> &lt;&lt; יור &gt;&gt; </w:t>
      </w:r>
      <w:r>
        <w:rPr>
          <w:rtl/>
        </w:rPr>
        <w:t>היו"ר אוריאל בוסו:</w:t>
      </w:r>
      <w:r w:rsidRPr="008103BD">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bookmarkStart w:id="4410" w:name="_ETM_Q12_187000"/>
      <w:bookmarkEnd w:id="4410"/>
      <w:r>
        <w:rPr>
          <w:rFonts w:hint="cs"/>
          <w:rtl/>
        </w:rPr>
        <w:t xml:space="preserve">לא, לא, אמרת "כובשים", אני לא שמעתי "רוצחים". </w:t>
      </w:r>
    </w:p>
    <w:p w:rsidR="005F6821" w:rsidRDefault="005F6821" w:rsidP="00595995">
      <w:pPr>
        <w:rPr>
          <w:rtl/>
        </w:rPr>
      </w:pPr>
    </w:p>
    <w:p w:rsidR="005F6821" w:rsidRDefault="005F6821" w:rsidP="00595995">
      <w:pPr>
        <w:pStyle w:val="af5"/>
        <w:keepNext/>
        <w:rPr>
          <w:rtl/>
        </w:rPr>
      </w:pPr>
      <w:bookmarkStart w:id="4411" w:name="ET_interruption_6357_38"/>
      <w:r w:rsidRPr="008103BD">
        <w:rPr>
          <w:rStyle w:val="TagStyle"/>
          <w:rtl/>
        </w:rPr>
        <w:t xml:space="preserve"> &lt;&lt; קריאה &gt;&gt; </w:t>
      </w:r>
      <w:r>
        <w:rPr>
          <w:rtl/>
        </w:rPr>
        <w:t>משה סעדה (הליכוד):</w:t>
      </w:r>
      <w:r w:rsidRPr="008103BD">
        <w:rPr>
          <w:rStyle w:val="TagStyle"/>
          <w:rtl/>
        </w:rPr>
        <w:t xml:space="preserve"> &lt;&lt; קריאה &gt;&gt;</w:t>
      </w:r>
      <w:r>
        <w:rPr>
          <w:rtl/>
        </w:rPr>
        <w:t xml:space="preserve"> </w:t>
      </w:r>
      <w:bookmarkEnd w:id="4411"/>
    </w:p>
    <w:p w:rsidR="005F6821" w:rsidRDefault="005F6821" w:rsidP="00595995">
      <w:pPr>
        <w:pStyle w:val="KeepWithNext"/>
        <w:rPr>
          <w:rtl/>
        </w:rPr>
      </w:pPr>
    </w:p>
    <w:p w:rsidR="005F6821" w:rsidRDefault="005F6821" w:rsidP="00595995">
      <w:pPr>
        <w:rPr>
          <w:rtl/>
        </w:rPr>
      </w:pPr>
      <w:r>
        <w:rPr>
          <w:rFonts w:hint="cs"/>
          <w:rtl/>
        </w:rPr>
        <w:t xml:space="preserve">כן, הוא אמר "רוצחים". </w:t>
      </w:r>
    </w:p>
    <w:p w:rsidR="005F6821" w:rsidRDefault="005F6821" w:rsidP="00595995">
      <w:pPr>
        <w:rPr>
          <w:rtl/>
        </w:rPr>
      </w:pPr>
    </w:p>
    <w:p w:rsidR="005F6821" w:rsidRDefault="005F6821" w:rsidP="00595995">
      <w:pPr>
        <w:pStyle w:val="af5"/>
        <w:keepNext/>
        <w:rPr>
          <w:rtl/>
        </w:rPr>
      </w:pPr>
      <w:bookmarkStart w:id="4412" w:name="ET_interruption_5293_39"/>
      <w:r w:rsidRPr="008103BD">
        <w:rPr>
          <w:rStyle w:val="TagStyle"/>
          <w:rtl/>
        </w:rPr>
        <w:t xml:space="preserve"> &lt;&lt; קריאה &gt;&gt; </w:t>
      </w:r>
      <w:r>
        <w:rPr>
          <w:rtl/>
        </w:rPr>
        <w:t>איימן עודה (חד"ש-תע"ל):</w:t>
      </w:r>
      <w:r w:rsidRPr="008103BD">
        <w:rPr>
          <w:rStyle w:val="TagStyle"/>
          <w:rtl/>
        </w:rPr>
        <w:t xml:space="preserve"> &lt;&lt; קריאה &gt;&gt;</w:t>
      </w:r>
      <w:r>
        <w:rPr>
          <w:rtl/>
        </w:rPr>
        <w:t xml:space="preserve"> </w:t>
      </w:r>
      <w:bookmarkEnd w:id="4412"/>
    </w:p>
    <w:p w:rsidR="005F6821" w:rsidRDefault="005F6821" w:rsidP="00595995">
      <w:pPr>
        <w:pStyle w:val="KeepWithNext"/>
        <w:rPr>
          <w:rtl/>
        </w:rPr>
      </w:pPr>
    </w:p>
    <w:p w:rsidR="005F6821" w:rsidRDefault="005F6821" w:rsidP="00595995">
      <w:pPr>
        <w:rPr>
          <w:rtl/>
        </w:rPr>
      </w:pPr>
      <w:r>
        <w:rPr>
          <w:rFonts w:hint="cs"/>
          <w:rtl/>
        </w:rPr>
        <w:t xml:space="preserve">- - - שנייה ושלישית - - </w:t>
      </w:r>
      <w:bookmarkStart w:id="4413" w:name="_ETM_Q12_192000"/>
      <w:bookmarkEnd w:id="4413"/>
      <w:r>
        <w:rPr>
          <w:rFonts w:hint="cs"/>
          <w:rtl/>
        </w:rPr>
        <w:t>-</w:t>
      </w:r>
    </w:p>
    <w:p w:rsidR="005F6821" w:rsidRDefault="005F6821" w:rsidP="00595995">
      <w:pPr>
        <w:rPr>
          <w:rtl/>
        </w:rPr>
      </w:pPr>
      <w:bookmarkStart w:id="4414" w:name="_ETM_Q12_190000"/>
      <w:bookmarkEnd w:id="4414"/>
    </w:p>
    <w:p w:rsidR="005F6821" w:rsidRDefault="005F6821" w:rsidP="00595995">
      <w:pPr>
        <w:pStyle w:val="af5"/>
        <w:keepNext/>
        <w:rPr>
          <w:rtl/>
        </w:rPr>
      </w:pPr>
      <w:bookmarkStart w:id="4415" w:name="ET_interruption_6345_40"/>
      <w:r w:rsidRPr="008103BD">
        <w:rPr>
          <w:rStyle w:val="TagStyle"/>
          <w:rtl/>
        </w:rPr>
        <w:t xml:space="preserve"> &lt;&lt; קריאה &gt;&gt; </w:t>
      </w:r>
      <w:r>
        <w:rPr>
          <w:rtl/>
        </w:rPr>
        <w:t>טלי גוטליב (הליכוד):</w:t>
      </w:r>
      <w:r w:rsidRPr="008103BD">
        <w:rPr>
          <w:rStyle w:val="TagStyle"/>
          <w:rtl/>
        </w:rPr>
        <w:t xml:space="preserve"> &lt;&lt; קריאה &gt;&gt;</w:t>
      </w:r>
      <w:r>
        <w:rPr>
          <w:rtl/>
        </w:rPr>
        <w:t xml:space="preserve"> </w:t>
      </w:r>
      <w:bookmarkEnd w:id="4415"/>
    </w:p>
    <w:p w:rsidR="005F6821" w:rsidRDefault="005F6821" w:rsidP="00595995">
      <w:pPr>
        <w:pStyle w:val="KeepWithNext"/>
        <w:rPr>
          <w:rtl/>
        </w:rPr>
      </w:pPr>
    </w:p>
    <w:p w:rsidR="005F6821" w:rsidRDefault="005F6821" w:rsidP="00595995">
      <w:pPr>
        <w:rPr>
          <w:rtl/>
        </w:rPr>
      </w:pPr>
      <w:r>
        <w:rPr>
          <w:rFonts w:hint="cs"/>
          <w:rtl/>
        </w:rPr>
        <w:t>הוא אמר "רוצחים" - - -</w:t>
      </w:r>
    </w:p>
    <w:p w:rsidR="005F6821" w:rsidRDefault="005F6821" w:rsidP="00595995">
      <w:pPr>
        <w:rPr>
          <w:rtl/>
        </w:rPr>
      </w:pPr>
    </w:p>
    <w:p w:rsidR="005F6821" w:rsidRDefault="005F6821" w:rsidP="00595995">
      <w:pPr>
        <w:pStyle w:val="af5"/>
        <w:keepNext/>
        <w:rPr>
          <w:rtl/>
        </w:rPr>
      </w:pPr>
      <w:bookmarkStart w:id="4416" w:name="ET_interruption_קריאות_41"/>
      <w:r w:rsidRPr="001D0C8C">
        <w:rPr>
          <w:rStyle w:val="TagStyle"/>
          <w:rtl/>
        </w:rPr>
        <w:t xml:space="preserve"> &lt;&lt; קריאה &gt;&gt; </w:t>
      </w:r>
      <w:r>
        <w:rPr>
          <w:rtl/>
        </w:rPr>
        <w:t>קריאות:</w:t>
      </w:r>
      <w:r w:rsidRPr="001D0C8C">
        <w:rPr>
          <w:rStyle w:val="TagStyle"/>
          <w:rtl/>
        </w:rPr>
        <w:t xml:space="preserve"> &lt;&lt; קריאה &gt;&gt;</w:t>
      </w:r>
      <w:r>
        <w:rPr>
          <w:rtl/>
        </w:rPr>
        <w:t xml:space="preserve"> </w:t>
      </w:r>
      <w:bookmarkEnd w:id="4416"/>
    </w:p>
    <w:p w:rsidR="005F6821" w:rsidRDefault="005F6821" w:rsidP="00595995">
      <w:pPr>
        <w:pStyle w:val="KeepWithNext"/>
        <w:rPr>
          <w:rtl/>
        </w:rPr>
      </w:pPr>
    </w:p>
    <w:p w:rsidR="005F6821" w:rsidRDefault="005F6821" w:rsidP="00595995">
      <w:pPr>
        <w:rPr>
          <w:rtl/>
        </w:rPr>
      </w:pPr>
      <w:r>
        <w:rPr>
          <w:rFonts w:hint="cs"/>
          <w:rtl/>
        </w:rPr>
        <w:t>- - -</w:t>
      </w:r>
    </w:p>
    <w:p w:rsidR="005F6821" w:rsidRDefault="005F6821" w:rsidP="00595995">
      <w:pPr>
        <w:rPr>
          <w:rtl/>
        </w:rPr>
      </w:pPr>
    </w:p>
    <w:p w:rsidR="005F6821" w:rsidRDefault="005F6821" w:rsidP="00595995">
      <w:pPr>
        <w:pStyle w:val="af6"/>
        <w:keepNext/>
        <w:rPr>
          <w:rtl/>
        </w:rPr>
      </w:pPr>
      <w:r w:rsidRPr="001D0C8C">
        <w:rPr>
          <w:rStyle w:val="TagStyle"/>
          <w:rtl/>
        </w:rPr>
        <w:t xml:space="preserve"> &lt;&lt; יור &gt;&gt; </w:t>
      </w:r>
      <w:r>
        <w:rPr>
          <w:rtl/>
        </w:rPr>
        <w:t>היו"ר אוריאל בוסו:</w:t>
      </w:r>
      <w:r w:rsidRPr="001D0C8C">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r>
        <w:rPr>
          <w:rFonts w:hint="cs"/>
          <w:rtl/>
        </w:rPr>
        <w:t xml:space="preserve">לא, לא, לא. אתה לא </w:t>
      </w:r>
      <w:bookmarkStart w:id="4417" w:name="_ETM_Q12_195000"/>
      <w:bookmarkEnd w:id="4417"/>
      <w:r>
        <w:rPr>
          <w:rFonts w:hint="cs"/>
          <w:rtl/>
        </w:rPr>
        <w:t xml:space="preserve">יכול אבל להגיד כאן על חיילי צה"ל "רוצחים". "כובשים" שמעתי. </w:t>
      </w:r>
    </w:p>
    <w:p w:rsidR="005F6821" w:rsidRDefault="005F6821" w:rsidP="00595995">
      <w:pPr>
        <w:rPr>
          <w:rtl/>
        </w:rPr>
      </w:pPr>
    </w:p>
    <w:p w:rsidR="005F6821" w:rsidRDefault="005F6821" w:rsidP="00595995">
      <w:pPr>
        <w:pStyle w:val="af5"/>
        <w:keepNext/>
        <w:rPr>
          <w:rtl/>
        </w:rPr>
      </w:pPr>
      <w:bookmarkStart w:id="4418" w:name="ET_interruption_6357_43"/>
      <w:r w:rsidRPr="001D0C8C">
        <w:rPr>
          <w:rStyle w:val="TagStyle"/>
          <w:rtl/>
        </w:rPr>
        <w:t xml:space="preserve"> &lt;&lt; קריאה &gt;&gt; </w:t>
      </w:r>
      <w:r>
        <w:rPr>
          <w:rtl/>
        </w:rPr>
        <w:t>משה סעדה (הליכוד):</w:t>
      </w:r>
      <w:r w:rsidRPr="001D0C8C">
        <w:rPr>
          <w:rStyle w:val="TagStyle"/>
          <w:rtl/>
        </w:rPr>
        <w:t xml:space="preserve"> &lt;&lt; קריאה &gt;&gt;</w:t>
      </w:r>
      <w:r>
        <w:rPr>
          <w:rtl/>
        </w:rPr>
        <w:t xml:space="preserve"> </w:t>
      </w:r>
      <w:bookmarkEnd w:id="4418"/>
    </w:p>
    <w:p w:rsidR="005F6821" w:rsidRDefault="005F6821" w:rsidP="00595995">
      <w:pPr>
        <w:pStyle w:val="KeepWithNext"/>
        <w:rPr>
          <w:rtl/>
        </w:rPr>
      </w:pPr>
    </w:p>
    <w:p w:rsidR="005F6821" w:rsidRDefault="005F6821" w:rsidP="00595995">
      <w:pPr>
        <w:rPr>
          <w:rtl/>
        </w:rPr>
      </w:pPr>
      <w:r>
        <w:rPr>
          <w:rFonts w:hint="cs"/>
          <w:rtl/>
        </w:rPr>
        <w:t xml:space="preserve">הוא אמר "רצח". הוא אמר: </w:t>
      </w:r>
      <w:bookmarkStart w:id="4419" w:name="_ETM_Q12_194000"/>
      <w:bookmarkEnd w:id="4419"/>
      <w:r>
        <w:rPr>
          <w:rFonts w:hint="cs"/>
          <w:rtl/>
        </w:rPr>
        <w:t>"צבא הכיבוש רצח".</w:t>
      </w:r>
      <w:bookmarkStart w:id="4420" w:name="_ETM_Q12_197000"/>
      <w:bookmarkEnd w:id="4420"/>
    </w:p>
    <w:p w:rsidR="005F6821" w:rsidRDefault="005F6821" w:rsidP="00595995">
      <w:pPr>
        <w:rPr>
          <w:rtl/>
        </w:rPr>
      </w:pPr>
    </w:p>
    <w:p w:rsidR="005F6821" w:rsidRDefault="005F6821" w:rsidP="00595995">
      <w:pPr>
        <w:pStyle w:val="af5"/>
        <w:keepNext/>
        <w:rPr>
          <w:rtl/>
        </w:rPr>
      </w:pPr>
      <w:bookmarkStart w:id="4421" w:name="ET_interruption_6352_47"/>
      <w:r w:rsidRPr="0029146E">
        <w:rPr>
          <w:rStyle w:val="TagStyle"/>
          <w:rtl/>
        </w:rPr>
        <w:t xml:space="preserve"> &lt;&lt; קריאה &gt;&gt; </w:t>
      </w:r>
      <w:r>
        <w:rPr>
          <w:rtl/>
        </w:rPr>
        <w:t>אלמוג כהן (עוצמה יהודית):</w:t>
      </w:r>
      <w:r w:rsidRPr="0029146E">
        <w:rPr>
          <w:rStyle w:val="TagStyle"/>
          <w:rtl/>
        </w:rPr>
        <w:t xml:space="preserve"> &lt;&lt; קריאה &gt;&gt;</w:t>
      </w:r>
      <w:r>
        <w:rPr>
          <w:rtl/>
        </w:rPr>
        <w:t xml:space="preserve"> </w:t>
      </w:r>
      <w:bookmarkEnd w:id="4421"/>
    </w:p>
    <w:p w:rsidR="005F6821" w:rsidRDefault="005F6821" w:rsidP="00595995">
      <w:pPr>
        <w:pStyle w:val="KeepWithNext"/>
        <w:rPr>
          <w:rtl/>
        </w:rPr>
      </w:pPr>
    </w:p>
    <w:p w:rsidR="005F6821" w:rsidRPr="0029146E" w:rsidRDefault="005F6821" w:rsidP="00595995">
      <w:pPr>
        <w:rPr>
          <w:rtl/>
        </w:rPr>
      </w:pPr>
      <w:r>
        <w:rPr>
          <w:rFonts w:hint="cs"/>
          <w:rtl/>
        </w:rPr>
        <w:t>- - - זה כלום שישה - - -</w:t>
      </w:r>
    </w:p>
    <w:p w:rsidR="005F6821" w:rsidRDefault="005F6821" w:rsidP="00595995">
      <w:pPr>
        <w:rPr>
          <w:rtl/>
        </w:rPr>
      </w:pPr>
    </w:p>
    <w:p w:rsidR="005F6821" w:rsidRDefault="005F6821" w:rsidP="00595995">
      <w:pPr>
        <w:pStyle w:val="af5"/>
        <w:keepNext/>
        <w:rPr>
          <w:rtl/>
        </w:rPr>
      </w:pPr>
      <w:r w:rsidRPr="000E04F0">
        <w:rPr>
          <w:rStyle w:val="TagStyle"/>
          <w:rtl/>
        </w:rPr>
        <w:t xml:space="preserve"> &lt;&lt; קריאה &gt;&gt; </w:t>
      </w:r>
      <w:r>
        <w:rPr>
          <w:rtl/>
        </w:rPr>
        <w:t>טלי גוטליב (הליכוד):</w:t>
      </w:r>
      <w:r w:rsidRPr="000E04F0">
        <w:rPr>
          <w:rStyle w:val="TagStyle"/>
          <w:rtl/>
        </w:rPr>
        <w:t xml:space="preserve"> &lt;&lt; קריאה &gt;&gt;</w:t>
      </w:r>
      <w:r>
        <w:rPr>
          <w:rtl/>
        </w:rPr>
        <w:t xml:space="preserve"> </w:t>
      </w:r>
    </w:p>
    <w:p w:rsidR="005F6821" w:rsidRDefault="005F6821" w:rsidP="00595995">
      <w:pPr>
        <w:pStyle w:val="KeepWithNext"/>
        <w:rPr>
          <w:rtl/>
        </w:rPr>
      </w:pPr>
    </w:p>
    <w:p w:rsidR="005F6821" w:rsidRDefault="005F6821" w:rsidP="00595995">
      <w:pPr>
        <w:rPr>
          <w:rtl/>
        </w:rPr>
      </w:pPr>
      <w:bookmarkStart w:id="4422" w:name="_ETM_Q12_198000"/>
      <w:bookmarkEnd w:id="4422"/>
      <w:r>
        <w:rPr>
          <w:rFonts w:hint="cs"/>
          <w:rtl/>
        </w:rPr>
        <w:t xml:space="preserve">- - - רצח פלסטינים. </w:t>
      </w:r>
    </w:p>
    <w:p w:rsidR="005F6821" w:rsidRDefault="005F6821" w:rsidP="00595995">
      <w:pPr>
        <w:rPr>
          <w:rtl/>
        </w:rPr>
      </w:pPr>
      <w:bookmarkStart w:id="4423" w:name="_ETM_Q12_201000"/>
      <w:bookmarkEnd w:id="4423"/>
    </w:p>
    <w:p w:rsidR="005F6821" w:rsidRDefault="005F6821" w:rsidP="00595995">
      <w:pPr>
        <w:pStyle w:val="af5"/>
        <w:keepNext/>
        <w:rPr>
          <w:rtl/>
        </w:rPr>
      </w:pPr>
      <w:bookmarkStart w:id="4424" w:name="ET_interruption_6357_45"/>
      <w:r w:rsidRPr="000E04F0">
        <w:rPr>
          <w:rStyle w:val="TagStyle"/>
          <w:rtl/>
        </w:rPr>
        <w:lastRenderedPageBreak/>
        <w:t xml:space="preserve"> &lt;&lt; קריאה &gt;&gt; </w:t>
      </w:r>
      <w:r>
        <w:rPr>
          <w:rtl/>
        </w:rPr>
        <w:t>משה סעדה (הליכוד):</w:t>
      </w:r>
      <w:r w:rsidRPr="000E04F0">
        <w:rPr>
          <w:rStyle w:val="TagStyle"/>
          <w:rtl/>
        </w:rPr>
        <w:t xml:space="preserve"> &lt;&lt; קריאה &gt;&gt;</w:t>
      </w:r>
      <w:r>
        <w:rPr>
          <w:rtl/>
        </w:rPr>
        <w:t xml:space="preserve"> </w:t>
      </w:r>
      <w:bookmarkEnd w:id="4424"/>
    </w:p>
    <w:p w:rsidR="005F6821" w:rsidRDefault="005F6821" w:rsidP="00595995">
      <w:pPr>
        <w:pStyle w:val="KeepWithNext"/>
        <w:rPr>
          <w:rtl/>
        </w:rPr>
      </w:pPr>
    </w:p>
    <w:p w:rsidR="005F6821" w:rsidRDefault="005F6821" w:rsidP="00595995">
      <w:pPr>
        <w:rPr>
          <w:rtl/>
        </w:rPr>
      </w:pPr>
      <w:r>
        <w:rPr>
          <w:rFonts w:hint="cs"/>
          <w:rtl/>
        </w:rPr>
        <w:t>הוא לא יכול להגיד "רוצחים" על חיילי צה"ל - - -</w:t>
      </w:r>
    </w:p>
    <w:p w:rsidR="005F6821" w:rsidRDefault="005F6821" w:rsidP="00595995">
      <w:pPr>
        <w:rPr>
          <w:rtl/>
        </w:rPr>
      </w:pPr>
      <w:bookmarkStart w:id="4425" w:name="_ETM_Q12_200000"/>
      <w:bookmarkEnd w:id="4425"/>
    </w:p>
    <w:p w:rsidR="005F6821" w:rsidRDefault="005F6821" w:rsidP="00595995">
      <w:pPr>
        <w:pStyle w:val="af5"/>
        <w:keepNext/>
        <w:rPr>
          <w:rtl/>
        </w:rPr>
      </w:pPr>
      <w:bookmarkStart w:id="4426" w:name="ET_interruption_5293_48"/>
      <w:r w:rsidRPr="0029146E">
        <w:rPr>
          <w:rStyle w:val="TagStyle"/>
          <w:rtl/>
        </w:rPr>
        <w:t xml:space="preserve"> &lt;&lt; קריאה &gt;&gt; </w:t>
      </w:r>
      <w:r>
        <w:rPr>
          <w:rtl/>
        </w:rPr>
        <w:t>איימן עודה (חד"ש-תע"ל):</w:t>
      </w:r>
      <w:r w:rsidRPr="0029146E">
        <w:rPr>
          <w:rStyle w:val="TagStyle"/>
          <w:rtl/>
        </w:rPr>
        <w:t xml:space="preserve"> &lt;&lt; קריאה &gt;&gt;</w:t>
      </w:r>
      <w:r>
        <w:rPr>
          <w:rtl/>
        </w:rPr>
        <w:t xml:space="preserve"> </w:t>
      </w:r>
      <w:bookmarkEnd w:id="4426"/>
    </w:p>
    <w:p w:rsidR="005F6821" w:rsidRDefault="005F6821" w:rsidP="00595995">
      <w:pPr>
        <w:pStyle w:val="KeepWithNext"/>
        <w:rPr>
          <w:rtl/>
        </w:rPr>
      </w:pPr>
    </w:p>
    <w:p w:rsidR="005F6821" w:rsidRDefault="005F6821" w:rsidP="00595995">
      <w:pPr>
        <w:rPr>
          <w:rtl/>
        </w:rPr>
      </w:pPr>
      <w:r>
        <w:rPr>
          <w:rFonts w:hint="cs"/>
          <w:rtl/>
        </w:rPr>
        <w:t xml:space="preserve">זה מה - - - אותך? </w:t>
      </w:r>
    </w:p>
    <w:p w:rsidR="005F6821" w:rsidRDefault="005F6821" w:rsidP="00595995">
      <w:pPr>
        <w:rPr>
          <w:rtl/>
        </w:rPr>
      </w:pPr>
    </w:p>
    <w:p w:rsidR="005F6821" w:rsidRDefault="005F6821" w:rsidP="00595995">
      <w:pPr>
        <w:pStyle w:val="af5"/>
        <w:keepNext/>
        <w:rPr>
          <w:rtl/>
        </w:rPr>
      </w:pPr>
      <w:bookmarkStart w:id="4427" w:name="ET_interruption_6345_51"/>
      <w:r w:rsidRPr="00EB71A7">
        <w:rPr>
          <w:rStyle w:val="TagStyle"/>
          <w:rtl/>
        </w:rPr>
        <w:t xml:space="preserve"> &lt;&lt; קריאה &gt;&gt; </w:t>
      </w:r>
      <w:r>
        <w:rPr>
          <w:rtl/>
        </w:rPr>
        <w:t>טלי גוטליב (הליכוד):</w:t>
      </w:r>
      <w:r w:rsidRPr="00EB71A7">
        <w:rPr>
          <w:rStyle w:val="TagStyle"/>
          <w:rtl/>
        </w:rPr>
        <w:t xml:space="preserve"> &lt;&lt; קריאה &gt;&gt;</w:t>
      </w:r>
      <w:r>
        <w:rPr>
          <w:rtl/>
        </w:rPr>
        <w:t xml:space="preserve"> </w:t>
      </w:r>
      <w:bookmarkEnd w:id="4427"/>
    </w:p>
    <w:p w:rsidR="005F6821" w:rsidRDefault="005F6821" w:rsidP="00595995">
      <w:pPr>
        <w:pStyle w:val="KeepWithNext"/>
        <w:rPr>
          <w:rtl/>
        </w:rPr>
      </w:pPr>
    </w:p>
    <w:p w:rsidR="005F6821" w:rsidRPr="00EB71A7" w:rsidRDefault="005F6821" w:rsidP="00595995">
      <w:pPr>
        <w:rPr>
          <w:rtl/>
        </w:rPr>
      </w:pPr>
      <w:r>
        <w:rPr>
          <w:rFonts w:hint="cs"/>
          <w:rtl/>
        </w:rPr>
        <w:t xml:space="preserve">צה"ל רצח שישה פלסטינים? - - </w:t>
      </w:r>
      <w:bookmarkStart w:id="4428" w:name="_ETM_Q12_199000"/>
      <w:bookmarkEnd w:id="4428"/>
      <w:r>
        <w:rPr>
          <w:rFonts w:hint="cs"/>
          <w:rtl/>
        </w:rPr>
        <w:t>-</w:t>
      </w:r>
    </w:p>
    <w:p w:rsidR="005F6821" w:rsidRDefault="005F6821" w:rsidP="00595995">
      <w:pPr>
        <w:rPr>
          <w:rtl/>
        </w:rPr>
      </w:pPr>
    </w:p>
    <w:p w:rsidR="005F6821" w:rsidRDefault="005F6821" w:rsidP="00595995">
      <w:pPr>
        <w:pStyle w:val="af6"/>
        <w:keepNext/>
        <w:rPr>
          <w:rtl/>
        </w:rPr>
      </w:pPr>
      <w:bookmarkStart w:id="4429" w:name="ET_yor_6488_46"/>
      <w:r w:rsidRPr="0029146E">
        <w:rPr>
          <w:rStyle w:val="TagStyle"/>
          <w:rtl/>
        </w:rPr>
        <w:t xml:space="preserve"> &lt;&lt; יור &gt;&gt; </w:t>
      </w:r>
      <w:r>
        <w:rPr>
          <w:rtl/>
        </w:rPr>
        <w:t>היו"ר אוריאל בוסו:</w:t>
      </w:r>
      <w:r w:rsidRPr="0029146E">
        <w:rPr>
          <w:rStyle w:val="TagStyle"/>
          <w:rtl/>
        </w:rPr>
        <w:t xml:space="preserve"> &lt;&lt; יור &gt;&gt;</w:t>
      </w:r>
      <w:r>
        <w:rPr>
          <w:rtl/>
        </w:rPr>
        <w:t xml:space="preserve"> </w:t>
      </w:r>
      <w:bookmarkEnd w:id="4429"/>
    </w:p>
    <w:p w:rsidR="005F6821" w:rsidRDefault="005F6821" w:rsidP="00595995">
      <w:pPr>
        <w:pStyle w:val="KeepWithNext"/>
        <w:rPr>
          <w:rtl/>
        </w:rPr>
      </w:pPr>
    </w:p>
    <w:p w:rsidR="005F6821" w:rsidRDefault="005F6821" w:rsidP="00595995">
      <w:pPr>
        <w:rPr>
          <w:rtl/>
        </w:rPr>
      </w:pPr>
      <w:bookmarkStart w:id="4430" w:name="_ETM_Q12_204000"/>
      <w:bookmarkEnd w:id="4430"/>
      <w:r>
        <w:rPr>
          <w:rFonts w:hint="cs"/>
          <w:rtl/>
        </w:rPr>
        <w:t xml:space="preserve">לא, אתה לא יכול לקרוא לחיילי צה"ל "רוצחים" כאן </w:t>
      </w:r>
      <w:bookmarkStart w:id="4431" w:name="_ETM_Q12_203000"/>
      <w:bookmarkEnd w:id="4431"/>
      <w:r>
        <w:rPr>
          <w:rFonts w:hint="cs"/>
          <w:rtl/>
        </w:rPr>
        <w:t xml:space="preserve">מעל בימת הכנסת. </w:t>
      </w:r>
    </w:p>
    <w:p w:rsidR="005F6821" w:rsidRDefault="005F6821" w:rsidP="00595995">
      <w:pPr>
        <w:rPr>
          <w:rtl/>
        </w:rPr>
      </w:pPr>
    </w:p>
    <w:p w:rsidR="005F6821" w:rsidRDefault="005F6821" w:rsidP="00595995">
      <w:pPr>
        <w:pStyle w:val="af5"/>
        <w:keepNext/>
        <w:rPr>
          <w:rtl/>
        </w:rPr>
      </w:pPr>
      <w:bookmarkStart w:id="4432" w:name="ET_interruption_קריאות_52"/>
      <w:r w:rsidRPr="00EB71A7">
        <w:rPr>
          <w:rStyle w:val="TagStyle"/>
          <w:rtl/>
        </w:rPr>
        <w:t xml:space="preserve"> &lt;&lt; קריאה &gt;&gt; </w:t>
      </w:r>
      <w:r>
        <w:rPr>
          <w:rtl/>
        </w:rPr>
        <w:t>קריאות:</w:t>
      </w:r>
      <w:r w:rsidRPr="00EB71A7">
        <w:rPr>
          <w:rStyle w:val="TagStyle"/>
          <w:rtl/>
        </w:rPr>
        <w:t xml:space="preserve"> &lt;&lt; קריאה &gt;&gt;</w:t>
      </w:r>
      <w:r>
        <w:rPr>
          <w:rtl/>
        </w:rPr>
        <w:t xml:space="preserve"> </w:t>
      </w:r>
      <w:bookmarkEnd w:id="4432"/>
    </w:p>
    <w:p w:rsidR="005F6821" w:rsidRDefault="005F6821" w:rsidP="00595995">
      <w:pPr>
        <w:pStyle w:val="KeepWithNext"/>
        <w:rPr>
          <w:rtl/>
        </w:rPr>
      </w:pPr>
    </w:p>
    <w:p w:rsidR="005F6821" w:rsidRPr="00EB71A7" w:rsidRDefault="005F6821" w:rsidP="00595995">
      <w:pPr>
        <w:rPr>
          <w:rtl/>
        </w:rPr>
      </w:pPr>
      <w:r>
        <w:rPr>
          <w:rFonts w:hint="cs"/>
          <w:rtl/>
        </w:rPr>
        <w:t>- - -</w:t>
      </w:r>
    </w:p>
    <w:p w:rsidR="005F6821" w:rsidRDefault="005F6821" w:rsidP="00595995">
      <w:pPr>
        <w:rPr>
          <w:rtl/>
        </w:rPr>
      </w:pPr>
    </w:p>
    <w:p w:rsidR="005F6821" w:rsidRDefault="005F6821" w:rsidP="00595995">
      <w:pPr>
        <w:pStyle w:val="af5"/>
        <w:keepNext/>
        <w:rPr>
          <w:rtl/>
        </w:rPr>
      </w:pPr>
      <w:bookmarkStart w:id="4433" w:name="ET_interruption_5293_49"/>
      <w:r w:rsidRPr="0029146E">
        <w:rPr>
          <w:rStyle w:val="TagStyle"/>
          <w:rtl/>
        </w:rPr>
        <w:t xml:space="preserve"> &lt;&lt; קריאה &gt;&gt; </w:t>
      </w:r>
      <w:r>
        <w:rPr>
          <w:rtl/>
        </w:rPr>
        <w:t>איימן עודה (חד"ש-תע"ל):</w:t>
      </w:r>
      <w:r w:rsidRPr="0029146E">
        <w:rPr>
          <w:rStyle w:val="TagStyle"/>
          <w:rtl/>
        </w:rPr>
        <w:t xml:space="preserve"> &lt;&lt; קריאה &gt;&gt;</w:t>
      </w:r>
      <w:r>
        <w:rPr>
          <w:rtl/>
        </w:rPr>
        <w:t xml:space="preserve"> </w:t>
      </w:r>
      <w:bookmarkEnd w:id="4433"/>
    </w:p>
    <w:p w:rsidR="005F6821" w:rsidRDefault="005F6821" w:rsidP="00595995">
      <w:pPr>
        <w:pStyle w:val="KeepWithNext"/>
        <w:rPr>
          <w:rtl/>
        </w:rPr>
      </w:pPr>
    </w:p>
    <w:p w:rsidR="005F6821" w:rsidRDefault="005F6821" w:rsidP="00595995">
      <w:pPr>
        <w:rPr>
          <w:rtl/>
        </w:rPr>
      </w:pPr>
      <w:bookmarkStart w:id="4434" w:name="_ETM_Q12_205000"/>
      <w:bookmarkEnd w:id="4434"/>
      <w:r>
        <w:rPr>
          <w:rFonts w:hint="cs"/>
          <w:rtl/>
        </w:rPr>
        <w:t xml:space="preserve">הצבא רצח שישה פלסטינים. </w:t>
      </w:r>
    </w:p>
    <w:p w:rsidR="005F6821" w:rsidRDefault="005F6821" w:rsidP="00595995">
      <w:pPr>
        <w:rPr>
          <w:rtl/>
        </w:rPr>
      </w:pPr>
    </w:p>
    <w:p w:rsidR="005F6821" w:rsidRDefault="005F6821" w:rsidP="00595995">
      <w:pPr>
        <w:pStyle w:val="af6"/>
        <w:keepNext/>
        <w:rPr>
          <w:rtl/>
        </w:rPr>
      </w:pPr>
      <w:bookmarkStart w:id="4435" w:name="ET_yor_6488_50"/>
      <w:r w:rsidRPr="00EB71A7">
        <w:rPr>
          <w:rStyle w:val="TagStyle"/>
          <w:rtl/>
        </w:rPr>
        <w:t xml:space="preserve"> &lt;&lt; יור &gt;&gt; </w:t>
      </w:r>
      <w:r>
        <w:rPr>
          <w:rtl/>
        </w:rPr>
        <w:t>היו"ר אוריאל בוסו:</w:t>
      </w:r>
      <w:r w:rsidRPr="00EB71A7">
        <w:rPr>
          <w:rStyle w:val="TagStyle"/>
          <w:rtl/>
        </w:rPr>
        <w:t xml:space="preserve"> &lt;&lt; יור &gt;&gt;</w:t>
      </w:r>
      <w:r>
        <w:rPr>
          <w:rtl/>
        </w:rPr>
        <w:t xml:space="preserve"> </w:t>
      </w:r>
      <w:bookmarkEnd w:id="4435"/>
    </w:p>
    <w:p w:rsidR="005F6821" w:rsidRDefault="005F6821" w:rsidP="00595995">
      <w:pPr>
        <w:pStyle w:val="KeepWithNext"/>
        <w:rPr>
          <w:rtl/>
        </w:rPr>
      </w:pPr>
    </w:p>
    <w:p w:rsidR="005F6821" w:rsidRDefault="005F6821" w:rsidP="00595995">
      <w:pPr>
        <w:rPr>
          <w:rtl/>
        </w:rPr>
      </w:pPr>
      <w:r>
        <w:rPr>
          <w:rFonts w:hint="cs"/>
          <w:rtl/>
        </w:rPr>
        <w:t xml:space="preserve">אמרתם "כובשים", אנחנו חולקים על זה. אתה לא תקרא לחיילי צה"ל "רוצחים" מעל בימת הכנסת. </w:t>
      </w:r>
    </w:p>
    <w:p w:rsidR="005F6821" w:rsidRDefault="005F6821" w:rsidP="00595995">
      <w:pPr>
        <w:rPr>
          <w:rtl/>
        </w:rPr>
      </w:pPr>
    </w:p>
    <w:p w:rsidR="005F6821" w:rsidRDefault="005F6821" w:rsidP="00595995">
      <w:pPr>
        <w:pStyle w:val="af5"/>
        <w:keepNext/>
        <w:rPr>
          <w:rtl/>
        </w:rPr>
      </w:pPr>
      <w:bookmarkStart w:id="4436" w:name="ET_interruption_5293_53"/>
      <w:r w:rsidRPr="00EB71A7">
        <w:rPr>
          <w:rStyle w:val="TagStyle"/>
          <w:rtl/>
        </w:rPr>
        <w:t xml:space="preserve"> &lt;&lt; קריאה &gt;&gt; </w:t>
      </w:r>
      <w:r>
        <w:rPr>
          <w:rFonts w:hint="cs"/>
          <w:rtl/>
        </w:rPr>
        <w:t>קריאות</w:t>
      </w:r>
      <w:r>
        <w:rPr>
          <w:rtl/>
        </w:rPr>
        <w:t>:</w:t>
      </w:r>
      <w:r w:rsidRPr="00EB71A7">
        <w:rPr>
          <w:rStyle w:val="TagStyle"/>
          <w:rtl/>
        </w:rPr>
        <w:t xml:space="preserve"> &lt;&lt; קריאה &gt;&gt;</w:t>
      </w:r>
      <w:r>
        <w:rPr>
          <w:rtl/>
        </w:rPr>
        <w:t xml:space="preserve"> </w:t>
      </w:r>
      <w:bookmarkEnd w:id="4436"/>
    </w:p>
    <w:p w:rsidR="005F6821" w:rsidRDefault="005F6821" w:rsidP="00595995">
      <w:pPr>
        <w:pStyle w:val="KeepWithNext"/>
        <w:rPr>
          <w:rtl/>
        </w:rPr>
      </w:pPr>
    </w:p>
    <w:p w:rsidR="005F6821" w:rsidRDefault="005F6821" w:rsidP="00595995">
      <w:pPr>
        <w:rPr>
          <w:rtl/>
        </w:rPr>
      </w:pPr>
      <w:r>
        <w:rPr>
          <w:rFonts w:hint="cs"/>
          <w:rtl/>
        </w:rPr>
        <w:t>- - -</w:t>
      </w:r>
    </w:p>
    <w:p w:rsidR="005F6821" w:rsidRDefault="005F6821" w:rsidP="00595995">
      <w:pPr>
        <w:rPr>
          <w:rtl/>
        </w:rPr>
      </w:pPr>
    </w:p>
    <w:p w:rsidR="005F6821" w:rsidRDefault="005F6821" w:rsidP="00595995">
      <w:pPr>
        <w:pStyle w:val="af6"/>
        <w:keepNext/>
        <w:rPr>
          <w:rtl/>
        </w:rPr>
      </w:pPr>
      <w:bookmarkStart w:id="4437" w:name="ET_yor_6488_57"/>
      <w:r w:rsidRPr="00EB71A7">
        <w:rPr>
          <w:rStyle w:val="TagStyle"/>
          <w:rtl/>
        </w:rPr>
        <w:t xml:space="preserve"> &lt;&lt; יור &gt;&gt; </w:t>
      </w:r>
      <w:r>
        <w:rPr>
          <w:rtl/>
        </w:rPr>
        <w:t>היו"ר אוריאל בוסו:</w:t>
      </w:r>
      <w:r w:rsidRPr="00EB71A7">
        <w:rPr>
          <w:rStyle w:val="TagStyle"/>
          <w:rtl/>
        </w:rPr>
        <w:t xml:space="preserve"> &lt;&lt; יור &gt;&gt;</w:t>
      </w:r>
      <w:r>
        <w:rPr>
          <w:rtl/>
        </w:rPr>
        <w:t xml:space="preserve"> </w:t>
      </w:r>
      <w:bookmarkEnd w:id="4437"/>
    </w:p>
    <w:p w:rsidR="005F6821" w:rsidRDefault="005F6821" w:rsidP="00595995">
      <w:pPr>
        <w:pStyle w:val="KeepWithNext"/>
        <w:rPr>
          <w:rtl/>
        </w:rPr>
      </w:pPr>
    </w:p>
    <w:p w:rsidR="005F6821" w:rsidRDefault="005F6821" w:rsidP="00595995">
      <w:pPr>
        <w:rPr>
          <w:rtl/>
        </w:rPr>
      </w:pPr>
      <w:r>
        <w:rPr>
          <w:rFonts w:hint="cs"/>
          <w:rtl/>
        </w:rPr>
        <w:t xml:space="preserve">אבל לפני </w:t>
      </w:r>
      <w:bookmarkStart w:id="4438" w:name="_ETM_Q12_214000"/>
      <w:bookmarkEnd w:id="4438"/>
      <w:r>
        <w:rPr>
          <w:rFonts w:hint="cs"/>
          <w:rtl/>
        </w:rPr>
        <w:t>הסדר. לשבת. חברי הכנסת, לשבת. חבר הכנסת אלמוג כהן</w:t>
      </w:r>
      <w:bookmarkStart w:id="4439" w:name="_ETM_Q12_219000"/>
      <w:bookmarkEnd w:id="4439"/>
      <w:r>
        <w:rPr>
          <w:rFonts w:hint="cs"/>
          <w:rtl/>
        </w:rPr>
        <w:t>.</w:t>
      </w:r>
    </w:p>
    <w:p w:rsidR="005F6821" w:rsidRDefault="005F6821" w:rsidP="00595995">
      <w:pPr>
        <w:rPr>
          <w:rtl/>
        </w:rPr>
      </w:pPr>
      <w:bookmarkStart w:id="4440" w:name="_ETM_Q12_220000"/>
      <w:bookmarkEnd w:id="4440"/>
    </w:p>
    <w:p w:rsidR="005F6821" w:rsidRDefault="005F6821" w:rsidP="00595995">
      <w:pPr>
        <w:pStyle w:val="af5"/>
        <w:keepNext/>
        <w:rPr>
          <w:rtl/>
        </w:rPr>
      </w:pPr>
      <w:bookmarkStart w:id="4441" w:name="ET_interruption_6345_58"/>
      <w:r w:rsidRPr="00EB71A7">
        <w:rPr>
          <w:rStyle w:val="TagStyle"/>
          <w:rtl/>
        </w:rPr>
        <w:t xml:space="preserve"> &lt;&lt; קריאה &gt;&gt; </w:t>
      </w:r>
      <w:r>
        <w:rPr>
          <w:rtl/>
        </w:rPr>
        <w:t>טלי גוטליב (הליכוד):</w:t>
      </w:r>
      <w:r w:rsidRPr="00EB71A7">
        <w:rPr>
          <w:rStyle w:val="TagStyle"/>
          <w:rtl/>
        </w:rPr>
        <w:t xml:space="preserve"> &lt;&lt; קריאה &gt;&gt;</w:t>
      </w:r>
      <w:r>
        <w:rPr>
          <w:rtl/>
        </w:rPr>
        <w:t xml:space="preserve"> </w:t>
      </w:r>
      <w:bookmarkEnd w:id="4441"/>
    </w:p>
    <w:p w:rsidR="005F6821" w:rsidRDefault="005F6821" w:rsidP="00595995">
      <w:pPr>
        <w:pStyle w:val="KeepWithNext"/>
        <w:rPr>
          <w:rtl/>
        </w:rPr>
      </w:pPr>
    </w:p>
    <w:p w:rsidR="005F6821" w:rsidRDefault="005F6821" w:rsidP="00595995">
      <w:pPr>
        <w:rPr>
          <w:rtl/>
        </w:rPr>
      </w:pPr>
      <w:r>
        <w:rPr>
          <w:rFonts w:hint="cs"/>
          <w:rtl/>
        </w:rPr>
        <w:t>לך מפה - - -</w:t>
      </w:r>
    </w:p>
    <w:p w:rsidR="005F6821" w:rsidRDefault="005F6821" w:rsidP="00595995">
      <w:pPr>
        <w:rPr>
          <w:rtl/>
        </w:rPr>
      </w:pPr>
    </w:p>
    <w:p w:rsidR="005F6821" w:rsidRDefault="005F6821" w:rsidP="00595995">
      <w:pPr>
        <w:pStyle w:val="af5"/>
        <w:keepNext/>
        <w:rPr>
          <w:rtl/>
        </w:rPr>
      </w:pPr>
      <w:bookmarkStart w:id="4442" w:name="ET_interruption_6352_59"/>
      <w:r w:rsidRPr="00EB71A7">
        <w:rPr>
          <w:rStyle w:val="TagStyle"/>
          <w:rtl/>
        </w:rPr>
        <w:t xml:space="preserve"> &lt;&lt; קריאה &gt;&gt; </w:t>
      </w:r>
      <w:r>
        <w:rPr>
          <w:rFonts w:hint="cs"/>
          <w:rtl/>
        </w:rPr>
        <w:t>קריאות</w:t>
      </w:r>
      <w:r>
        <w:rPr>
          <w:rtl/>
        </w:rPr>
        <w:t>:</w:t>
      </w:r>
      <w:r w:rsidRPr="00EB71A7">
        <w:rPr>
          <w:rStyle w:val="TagStyle"/>
          <w:rtl/>
        </w:rPr>
        <w:t xml:space="preserve"> &lt;&lt; קריאה &gt;&gt;</w:t>
      </w:r>
      <w:r>
        <w:rPr>
          <w:rtl/>
        </w:rPr>
        <w:t xml:space="preserve"> </w:t>
      </w:r>
      <w:bookmarkEnd w:id="4442"/>
    </w:p>
    <w:p w:rsidR="005F6821" w:rsidRDefault="005F6821" w:rsidP="00595995">
      <w:pPr>
        <w:pStyle w:val="KeepWithNext"/>
        <w:rPr>
          <w:rtl/>
        </w:rPr>
      </w:pPr>
    </w:p>
    <w:p w:rsidR="005F6821" w:rsidRDefault="005F6821" w:rsidP="00595995">
      <w:pPr>
        <w:rPr>
          <w:rtl/>
        </w:rPr>
      </w:pPr>
      <w:r>
        <w:rPr>
          <w:rFonts w:hint="cs"/>
          <w:rtl/>
        </w:rPr>
        <w:t>- - -</w:t>
      </w:r>
    </w:p>
    <w:p w:rsidR="005F6821" w:rsidRDefault="005F6821" w:rsidP="00595995">
      <w:pPr>
        <w:rPr>
          <w:rtl/>
        </w:rPr>
      </w:pPr>
    </w:p>
    <w:p w:rsidR="005F6821" w:rsidRDefault="005F6821" w:rsidP="00595995">
      <w:pPr>
        <w:pStyle w:val="af6"/>
        <w:keepNext/>
        <w:rPr>
          <w:rtl/>
        </w:rPr>
      </w:pPr>
      <w:bookmarkStart w:id="4443" w:name="_ETM_Q12_226000"/>
      <w:bookmarkEnd w:id="4443"/>
      <w:r w:rsidRPr="00EB71A7">
        <w:rPr>
          <w:rStyle w:val="TagStyle"/>
          <w:rtl/>
        </w:rPr>
        <w:t xml:space="preserve"> &lt;&lt; יור &gt;&gt; </w:t>
      </w:r>
      <w:r>
        <w:rPr>
          <w:rtl/>
        </w:rPr>
        <w:t>היו"ר אוריאל בוסו:</w:t>
      </w:r>
      <w:r w:rsidRPr="00EB71A7">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r>
        <w:rPr>
          <w:rFonts w:hint="cs"/>
          <w:rtl/>
        </w:rPr>
        <w:t xml:space="preserve">אני מציע </w:t>
      </w:r>
      <w:bookmarkStart w:id="4444" w:name="_ETM_Q12_225000"/>
      <w:bookmarkEnd w:id="4444"/>
      <w:r>
        <w:rPr>
          <w:rFonts w:hint="cs"/>
          <w:rtl/>
        </w:rPr>
        <w:t xml:space="preserve">לחברי הכנסת, מי שירצה שיגיש קובלנה בנושא הזה לוועדת </w:t>
      </w:r>
      <w:bookmarkStart w:id="4445" w:name="_ETM_Q12_228000"/>
      <w:bookmarkEnd w:id="4445"/>
      <w:r>
        <w:rPr>
          <w:rFonts w:hint="cs"/>
          <w:rtl/>
        </w:rPr>
        <w:t xml:space="preserve">האתיקה, אבל לא יתאפשר לקרוא לחיילי צה"ל "רוצחים" מעל </w:t>
      </w:r>
      <w:bookmarkStart w:id="4446" w:name="_ETM_Q12_232000"/>
      <w:bookmarkEnd w:id="4446"/>
      <w:r>
        <w:rPr>
          <w:rFonts w:hint="cs"/>
          <w:rtl/>
        </w:rPr>
        <w:t xml:space="preserve">בימת הכנסת. </w:t>
      </w:r>
    </w:p>
    <w:p w:rsidR="005F6821" w:rsidRDefault="005F6821" w:rsidP="00595995">
      <w:pPr>
        <w:rPr>
          <w:rtl/>
        </w:rPr>
      </w:pPr>
    </w:p>
    <w:p w:rsidR="005F6821" w:rsidRDefault="005F6821" w:rsidP="00595995">
      <w:pPr>
        <w:pStyle w:val="af5"/>
        <w:keepNext/>
        <w:rPr>
          <w:rtl/>
        </w:rPr>
      </w:pPr>
      <w:bookmarkStart w:id="4447" w:name="ET_interruption_קריאה_62"/>
      <w:r w:rsidRPr="00EB71A7">
        <w:rPr>
          <w:rStyle w:val="TagStyle"/>
          <w:rtl/>
        </w:rPr>
        <w:t xml:space="preserve"> &lt;&lt; קריאה &gt;&gt; </w:t>
      </w:r>
      <w:r>
        <w:rPr>
          <w:rtl/>
        </w:rPr>
        <w:t>קריאה:</w:t>
      </w:r>
      <w:r w:rsidRPr="00EB71A7">
        <w:rPr>
          <w:rStyle w:val="TagStyle"/>
          <w:rtl/>
        </w:rPr>
        <w:t xml:space="preserve"> &lt;&lt; קריאה &gt;&gt;</w:t>
      </w:r>
      <w:r>
        <w:rPr>
          <w:rtl/>
        </w:rPr>
        <w:t xml:space="preserve"> </w:t>
      </w:r>
      <w:bookmarkEnd w:id="4447"/>
    </w:p>
    <w:p w:rsidR="005F6821" w:rsidRDefault="005F6821" w:rsidP="00595995">
      <w:pPr>
        <w:pStyle w:val="KeepWithNext"/>
        <w:rPr>
          <w:rtl/>
        </w:rPr>
      </w:pPr>
    </w:p>
    <w:p w:rsidR="005F6821" w:rsidRDefault="005F6821" w:rsidP="00595995">
      <w:pPr>
        <w:rPr>
          <w:rtl/>
        </w:rPr>
      </w:pPr>
      <w:r>
        <w:rPr>
          <w:rFonts w:hint="cs"/>
          <w:rtl/>
        </w:rPr>
        <w:t>לא נאפשר את זה - - -</w:t>
      </w:r>
    </w:p>
    <w:p w:rsidR="005F6821" w:rsidRDefault="005F6821" w:rsidP="00595995">
      <w:pPr>
        <w:rPr>
          <w:rtl/>
        </w:rPr>
      </w:pPr>
      <w:bookmarkStart w:id="4448" w:name="_ETM_Q12_235000"/>
      <w:bookmarkEnd w:id="4448"/>
    </w:p>
    <w:p w:rsidR="005F6821" w:rsidRDefault="005F6821" w:rsidP="00595995">
      <w:pPr>
        <w:pStyle w:val="af5"/>
        <w:keepNext/>
        <w:rPr>
          <w:rtl/>
        </w:rPr>
      </w:pPr>
      <w:bookmarkStart w:id="4449" w:name="ET_interruption_קריאה_64"/>
      <w:r w:rsidRPr="00EB71A7">
        <w:rPr>
          <w:rStyle w:val="TagStyle"/>
          <w:rtl/>
        </w:rPr>
        <w:t xml:space="preserve"> &lt;&lt; קריאה &gt;&gt; </w:t>
      </w:r>
      <w:r>
        <w:rPr>
          <w:rtl/>
        </w:rPr>
        <w:t>קריאה:</w:t>
      </w:r>
      <w:r w:rsidRPr="00EB71A7">
        <w:rPr>
          <w:rStyle w:val="TagStyle"/>
          <w:rtl/>
        </w:rPr>
        <w:t xml:space="preserve"> &lt;&lt; קריאה &gt;&gt;</w:t>
      </w:r>
      <w:r>
        <w:rPr>
          <w:rtl/>
        </w:rPr>
        <w:t xml:space="preserve"> </w:t>
      </w:r>
      <w:bookmarkEnd w:id="4449"/>
    </w:p>
    <w:p w:rsidR="005F6821" w:rsidRDefault="005F6821" w:rsidP="00595995">
      <w:pPr>
        <w:pStyle w:val="KeepWithNext"/>
        <w:rPr>
          <w:rtl/>
        </w:rPr>
      </w:pPr>
    </w:p>
    <w:p w:rsidR="005F6821" w:rsidRPr="00EB71A7" w:rsidRDefault="005F6821" w:rsidP="00595995">
      <w:pPr>
        <w:rPr>
          <w:rtl/>
        </w:rPr>
      </w:pPr>
      <w:bookmarkStart w:id="4450" w:name="_ETM_Q12_234000"/>
      <w:bookmarkEnd w:id="4450"/>
      <w:r>
        <w:rPr>
          <w:rFonts w:hint="cs"/>
          <w:rtl/>
        </w:rPr>
        <w:t>- - -</w:t>
      </w:r>
    </w:p>
    <w:p w:rsidR="005F6821" w:rsidRDefault="005F6821" w:rsidP="00595995">
      <w:pPr>
        <w:rPr>
          <w:rtl/>
        </w:rPr>
      </w:pPr>
    </w:p>
    <w:p w:rsidR="005F6821" w:rsidRDefault="005F6821" w:rsidP="00595995">
      <w:pPr>
        <w:pStyle w:val="af6"/>
        <w:keepNext/>
        <w:rPr>
          <w:rtl/>
        </w:rPr>
      </w:pPr>
      <w:r w:rsidRPr="00EB71A7">
        <w:rPr>
          <w:rStyle w:val="TagStyle"/>
          <w:rtl/>
        </w:rPr>
        <w:t xml:space="preserve"> &lt;&lt; יור &gt;&gt; </w:t>
      </w:r>
      <w:r>
        <w:rPr>
          <w:rtl/>
        </w:rPr>
        <w:t>היו"ר אוריאל בוסו:</w:t>
      </w:r>
      <w:r w:rsidRPr="00EB71A7">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r>
        <w:rPr>
          <w:rFonts w:hint="cs"/>
          <w:rtl/>
        </w:rPr>
        <w:t xml:space="preserve">הוא אמר שהוא אמר. עכשיו הוא אמר גם. </w:t>
      </w:r>
    </w:p>
    <w:p w:rsidR="005F6821" w:rsidRDefault="005F6821" w:rsidP="00595995">
      <w:pPr>
        <w:rPr>
          <w:rtl/>
        </w:rPr>
      </w:pPr>
    </w:p>
    <w:p w:rsidR="005F6821" w:rsidRDefault="005F6821" w:rsidP="00595995">
      <w:pPr>
        <w:pStyle w:val="af5"/>
        <w:keepNext/>
        <w:rPr>
          <w:rtl/>
        </w:rPr>
      </w:pPr>
      <w:bookmarkStart w:id="4451" w:name="ET_interruption_קריאות_65"/>
      <w:r w:rsidRPr="00EB71A7">
        <w:rPr>
          <w:rStyle w:val="TagStyle"/>
          <w:rtl/>
        </w:rPr>
        <w:t xml:space="preserve"> &lt;&lt; קריאה &gt;&gt; </w:t>
      </w:r>
      <w:r>
        <w:rPr>
          <w:rtl/>
        </w:rPr>
        <w:t>קריאות:</w:t>
      </w:r>
      <w:r w:rsidRPr="00EB71A7">
        <w:rPr>
          <w:rStyle w:val="TagStyle"/>
          <w:rtl/>
        </w:rPr>
        <w:t xml:space="preserve"> &lt;&lt; קריאה &gt;&gt;</w:t>
      </w:r>
      <w:r>
        <w:rPr>
          <w:rtl/>
        </w:rPr>
        <w:t xml:space="preserve"> </w:t>
      </w:r>
      <w:bookmarkEnd w:id="4451"/>
    </w:p>
    <w:p w:rsidR="005F6821" w:rsidRDefault="005F6821" w:rsidP="00595995">
      <w:pPr>
        <w:pStyle w:val="KeepWithNext"/>
        <w:rPr>
          <w:rtl/>
        </w:rPr>
      </w:pPr>
    </w:p>
    <w:p w:rsidR="005F6821" w:rsidRDefault="005F6821" w:rsidP="00595995">
      <w:pPr>
        <w:rPr>
          <w:rtl/>
        </w:rPr>
      </w:pPr>
      <w:bookmarkStart w:id="4452" w:name="_ETM_Q12_240000"/>
      <w:bookmarkEnd w:id="4452"/>
      <w:r>
        <w:rPr>
          <w:rFonts w:hint="cs"/>
          <w:rtl/>
        </w:rPr>
        <w:t>- - -</w:t>
      </w:r>
    </w:p>
    <w:p w:rsidR="005F6821" w:rsidRDefault="005F6821" w:rsidP="00595995">
      <w:pPr>
        <w:rPr>
          <w:rtl/>
        </w:rPr>
      </w:pPr>
      <w:bookmarkStart w:id="4453" w:name="_ETM_Q12_241000"/>
      <w:bookmarkEnd w:id="4453"/>
    </w:p>
    <w:p w:rsidR="005F6821" w:rsidRDefault="005F6821" w:rsidP="00595995">
      <w:pPr>
        <w:pStyle w:val="af6"/>
        <w:keepNext/>
        <w:rPr>
          <w:rtl/>
        </w:rPr>
      </w:pPr>
      <w:r w:rsidRPr="00EB71A7">
        <w:rPr>
          <w:rStyle w:val="TagStyle"/>
          <w:rtl/>
        </w:rPr>
        <w:t xml:space="preserve"> &lt;&lt; יור &gt;&gt; </w:t>
      </w:r>
      <w:r>
        <w:rPr>
          <w:rtl/>
        </w:rPr>
        <w:t>היו"ר אוריאל בוסו:</w:t>
      </w:r>
      <w:r w:rsidRPr="00EB71A7">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bookmarkStart w:id="4454" w:name="_ETM_Q12_242000"/>
      <w:bookmarkEnd w:id="4454"/>
      <w:r>
        <w:rPr>
          <w:rFonts w:hint="cs"/>
          <w:rtl/>
        </w:rPr>
        <w:t xml:space="preserve">לא, אבל עכשיו הוא אמר. שאלתי אם הוא אמר. </w:t>
      </w:r>
    </w:p>
    <w:p w:rsidR="005F6821" w:rsidRDefault="005F6821" w:rsidP="00595995">
      <w:pPr>
        <w:rPr>
          <w:rtl/>
        </w:rPr>
      </w:pPr>
      <w:bookmarkStart w:id="4455" w:name="_ETM_Q12_244000"/>
      <w:bookmarkEnd w:id="4455"/>
    </w:p>
    <w:p w:rsidR="005F6821" w:rsidRDefault="005F6821" w:rsidP="00595995">
      <w:pPr>
        <w:pStyle w:val="af5"/>
        <w:keepNext/>
        <w:rPr>
          <w:rtl/>
        </w:rPr>
      </w:pPr>
      <w:bookmarkStart w:id="4456" w:name="ET_interruption_5264_67"/>
      <w:r w:rsidRPr="00EB71A7">
        <w:rPr>
          <w:rStyle w:val="TagStyle"/>
          <w:rtl/>
        </w:rPr>
        <w:lastRenderedPageBreak/>
        <w:t xml:space="preserve"> &lt;&lt; קריאה &gt;&gt; </w:t>
      </w:r>
      <w:r>
        <w:rPr>
          <w:rtl/>
        </w:rPr>
        <w:t>אחמד טיבי (חד"ש-תע"ל):</w:t>
      </w:r>
      <w:r w:rsidRPr="00EB71A7">
        <w:rPr>
          <w:rStyle w:val="TagStyle"/>
          <w:rtl/>
        </w:rPr>
        <w:t xml:space="preserve"> &lt;&lt; קריאה &gt;&gt;</w:t>
      </w:r>
      <w:r>
        <w:rPr>
          <w:rtl/>
        </w:rPr>
        <w:t xml:space="preserve"> </w:t>
      </w:r>
      <w:bookmarkEnd w:id="4456"/>
    </w:p>
    <w:p w:rsidR="005F6821" w:rsidRDefault="005F6821" w:rsidP="00595995">
      <w:pPr>
        <w:pStyle w:val="KeepWithNext"/>
        <w:rPr>
          <w:rtl/>
        </w:rPr>
      </w:pPr>
    </w:p>
    <w:p w:rsidR="005F6821" w:rsidRDefault="005F6821" w:rsidP="00595995">
      <w:pPr>
        <w:rPr>
          <w:rtl/>
        </w:rPr>
      </w:pPr>
      <w:r>
        <w:rPr>
          <w:rFonts w:hint="cs"/>
          <w:rtl/>
        </w:rPr>
        <w:t xml:space="preserve">אתה מסלף את הדברים שלו. </w:t>
      </w:r>
    </w:p>
    <w:p w:rsidR="005F6821" w:rsidRDefault="005F6821" w:rsidP="00595995">
      <w:pPr>
        <w:rPr>
          <w:rtl/>
        </w:rPr>
      </w:pPr>
    </w:p>
    <w:p w:rsidR="005F6821" w:rsidRDefault="005F6821" w:rsidP="00595995">
      <w:pPr>
        <w:pStyle w:val="af6"/>
        <w:keepNext/>
        <w:rPr>
          <w:rtl/>
        </w:rPr>
      </w:pPr>
      <w:bookmarkStart w:id="4457" w:name="ET_yor_6488_69"/>
      <w:r w:rsidRPr="00EB71A7">
        <w:rPr>
          <w:rStyle w:val="TagStyle"/>
          <w:rtl/>
        </w:rPr>
        <w:t xml:space="preserve"> &lt;&lt; יור &gt;&gt; </w:t>
      </w:r>
      <w:r>
        <w:rPr>
          <w:rtl/>
        </w:rPr>
        <w:t>היו"ר אוריאל בוסו:</w:t>
      </w:r>
      <w:r w:rsidRPr="00EB71A7">
        <w:rPr>
          <w:rStyle w:val="TagStyle"/>
          <w:rtl/>
        </w:rPr>
        <w:t xml:space="preserve"> &lt;&lt; יור &gt;&gt;</w:t>
      </w:r>
      <w:r>
        <w:rPr>
          <w:rtl/>
        </w:rPr>
        <w:t xml:space="preserve"> </w:t>
      </w:r>
      <w:bookmarkEnd w:id="4457"/>
    </w:p>
    <w:p w:rsidR="005F6821" w:rsidRDefault="005F6821" w:rsidP="00595995">
      <w:pPr>
        <w:pStyle w:val="KeepWithNext"/>
        <w:rPr>
          <w:rtl/>
        </w:rPr>
      </w:pPr>
    </w:p>
    <w:p w:rsidR="005F6821" w:rsidRDefault="005F6821" w:rsidP="00595995">
      <w:pPr>
        <w:rPr>
          <w:rtl/>
        </w:rPr>
      </w:pPr>
      <w:bookmarkStart w:id="4458" w:name="_ETM_Q12_251000"/>
      <w:bookmarkEnd w:id="4458"/>
      <w:r>
        <w:rPr>
          <w:rFonts w:hint="cs"/>
          <w:rtl/>
        </w:rPr>
        <w:t xml:space="preserve">חבר הכנסת סעדה, לשבת במקום. קריאות </w:t>
      </w:r>
      <w:bookmarkStart w:id="4459" w:name="_ETM_Q12_250000"/>
      <w:bookmarkEnd w:id="4459"/>
      <w:r>
        <w:rPr>
          <w:rFonts w:hint="cs"/>
          <w:rtl/>
        </w:rPr>
        <w:t xml:space="preserve">ביניים מהמקום. חבר הכנסת אלמוג כהן, אני שאלתי אותו אם </w:t>
      </w:r>
      <w:bookmarkStart w:id="4460" w:name="_ETM_Q12_254000"/>
      <w:bookmarkEnd w:id="4460"/>
      <w:r>
        <w:rPr>
          <w:rFonts w:hint="cs"/>
          <w:rtl/>
        </w:rPr>
        <w:t>הוא אמר. אני שמעתי "כובשים".</w:t>
      </w:r>
    </w:p>
    <w:p w:rsidR="005F6821" w:rsidRDefault="005F6821" w:rsidP="00595995">
      <w:pPr>
        <w:rPr>
          <w:rtl/>
        </w:rPr>
      </w:pPr>
    </w:p>
    <w:p w:rsidR="005F6821" w:rsidRDefault="005F6821" w:rsidP="00595995">
      <w:pPr>
        <w:pStyle w:val="af5"/>
        <w:keepNext/>
        <w:rPr>
          <w:rtl/>
        </w:rPr>
      </w:pPr>
      <w:bookmarkStart w:id="4461" w:name="ET_interruption_6352_70"/>
      <w:r w:rsidRPr="00EB71A7">
        <w:rPr>
          <w:rStyle w:val="TagStyle"/>
          <w:rtl/>
        </w:rPr>
        <w:t xml:space="preserve"> &lt;&lt; קריאה &gt;&gt; </w:t>
      </w:r>
      <w:r>
        <w:rPr>
          <w:rtl/>
        </w:rPr>
        <w:t>אלמוג כהן (עוצמה יהודית):</w:t>
      </w:r>
      <w:r w:rsidRPr="00EB71A7">
        <w:rPr>
          <w:rStyle w:val="TagStyle"/>
          <w:rtl/>
        </w:rPr>
        <w:t xml:space="preserve"> &lt;&lt; קריאה &gt;&gt;</w:t>
      </w:r>
      <w:r>
        <w:rPr>
          <w:rtl/>
        </w:rPr>
        <w:t xml:space="preserve"> </w:t>
      </w:r>
      <w:bookmarkEnd w:id="4461"/>
    </w:p>
    <w:p w:rsidR="005F6821" w:rsidRDefault="005F6821" w:rsidP="00595995">
      <w:pPr>
        <w:pStyle w:val="KeepWithNext"/>
        <w:rPr>
          <w:rtl/>
        </w:rPr>
      </w:pPr>
    </w:p>
    <w:p w:rsidR="005F6821" w:rsidRDefault="005F6821" w:rsidP="00595995">
      <w:pPr>
        <w:rPr>
          <w:rtl/>
        </w:rPr>
      </w:pPr>
      <w:r>
        <w:rPr>
          <w:rFonts w:hint="cs"/>
          <w:rtl/>
        </w:rPr>
        <w:t xml:space="preserve">הוא אמר, הוא אמר. </w:t>
      </w:r>
    </w:p>
    <w:p w:rsidR="005F6821" w:rsidRDefault="005F6821" w:rsidP="00595995">
      <w:pPr>
        <w:rPr>
          <w:rtl/>
        </w:rPr>
      </w:pPr>
      <w:bookmarkStart w:id="4462" w:name="_ETM_Q12_258000"/>
      <w:bookmarkEnd w:id="4462"/>
    </w:p>
    <w:p w:rsidR="005F6821" w:rsidRDefault="005F6821" w:rsidP="00595995">
      <w:pPr>
        <w:pStyle w:val="af6"/>
        <w:keepNext/>
        <w:rPr>
          <w:rtl/>
        </w:rPr>
      </w:pPr>
      <w:bookmarkStart w:id="4463" w:name="ET_yor_6488_71"/>
      <w:r w:rsidRPr="00EB71A7">
        <w:rPr>
          <w:rStyle w:val="TagStyle"/>
          <w:rtl/>
        </w:rPr>
        <w:t xml:space="preserve"> &lt;&lt; יור &gt;&gt; </w:t>
      </w:r>
      <w:r>
        <w:rPr>
          <w:rtl/>
        </w:rPr>
        <w:t>היו"ר אוריאל בוסו:</w:t>
      </w:r>
      <w:r w:rsidRPr="00EB71A7">
        <w:rPr>
          <w:rStyle w:val="TagStyle"/>
          <w:rtl/>
        </w:rPr>
        <w:t xml:space="preserve"> &lt;&lt; יור &gt;&gt;</w:t>
      </w:r>
      <w:r>
        <w:rPr>
          <w:rtl/>
        </w:rPr>
        <w:t xml:space="preserve"> </w:t>
      </w:r>
      <w:bookmarkEnd w:id="4463"/>
    </w:p>
    <w:p w:rsidR="005F6821" w:rsidRDefault="005F6821" w:rsidP="00595995">
      <w:pPr>
        <w:pStyle w:val="KeepWithNext"/>
        <w:rPr>
          <w:rtl/>
        </w:rPr>
      </w:pPr>
    </w:p>
    <w:p w:rsidR="005F6821" w:rsidRDefault="005F6821" w:rsidP="00595995">
      <w:pPr>
        <w:rPr>
          <w:rtl/>
        </w:rPr>
      </w:pPr>
      <w:r>
        <w:rPr>
          <w:rFonts w:hint="cs"/>
          <w:rtl/>
        </w:rPr>
        <w:t xml:space="preserve">הוא אמר </w:t>
      </w:r>
      <w:bookmarkStart w:id="4464" w:name="_ETM_Q12_257000"/>
      <w:bookmarkEnd w:id="4464"/>
      <w:r>
        <w:rPr>
          <w:rFonts w:hint="cs"/>
          <w:rtl/>
        </w:rPr>
        <w:t xml:space="preserve">- - - אז </w:t>
      </w:r>
      <w:bookmarkStart w:id="4465" w:name="_ETM_Q12_256000"/>
      <w:bookmarkEnd w:id="4465"/>
      <w:r>
        <w:rPr>
          <w:rFonts w:hint="cs"/>
          <w:rtl/>
        </w:rPr>
        <w:t xml:space="preserve">הוא אמר לי "רוצחים". </w:t>
      </w:r>
    </w:p>
    <w:p w:rsidR="005F6821" w:rsidRDefault="005F6821" w:rsidP="00595995">
      <w:pPr>
        <w:rPr>
          <w:rtl/>
        </w:rPr>
      </w:pPr>
      <w:bookmarkStart w:id="4466" w:name="_ETM_Q12_259000"/>
      <w:bookmarkEnd w:id="4466"/>
    </w:p>
    <w:p w:rsidR="005F6821" w:rsidRDefault="005F6821" w:rsidP="00595995">
      <w:pPr>
        <w:pStyle w:val="af5"/>
        <w:keepNext/>
        <w:rPr>
          <w:rtl/>
        </w:rPr>
      </w:pPr>
      <w:bookmarkStart w:id="4467" w:name="ET_interruption_קריאות_73"/>
      <w:r w:rsidRPr="00EB71A7">
        <w:rPr>
          <w:rStyle w:val="TagStyle"/>
          <w:rtl/>
        </w:rPr>
        <w:t xml:space="preserve"> &lt;&lt; קריאה &gt;&gt; </w:t>
      </w:r>
      <w:r>
        <w:rPr>
          <w:rtl/>
        </w:rPr>
        <w:t>קריאות:</w:t>
      </w:r>
      <w:r w:rsidRPr="00EB71A7">
        <w:rPr>
          <w:rStyle w:val="TagStyle"/>
          <w:rtl/>
        </w:rPr>
        <w:t xml:space="preserve"> &lt;&lt; קריאה &gt;&gt;</w:t>
      </w:r>
      <w:r>
        <w:rPr>
          <w:rtl/>
        </w:rPr>
        <w:t xml:space="preserve"> </w:t>
      </w:r>
      <w:bookmarkEnd w:id="4467"/>
    </w:p>
    <w:p w:rsidR="005F6821" w:rsidRDefault="005F6821" w:rsidP="00595995">
      <w:pPr>
        <w:pStyle w:val="KeepWithNext"/>
        <w:rPr>
          <w:rtl/>
        </w:rPr>
      </w:pPr>
    </w:p>
    <w:p w:rsidR="005F6821" w:rsidRDefault="005F6821" w:rsidP="00595995">
      <w:pPr>
        <w:rPr>
          <w:rtl/>
        </w:rPr>
      </w:pPr>
      <w:r>
        <w:rPr>
          <w:rFonts w:hint="cs"/>
          <w:rtl/>
        </w:rPr>
        <w:t>- - -</w:t>
      </w:r>
    </w:p>
    <w:p w:rsidR="005F6821" w:rsidRDefault="005F6821" w:rsidP="00595995">
      <w:pPr>
        <w:rPr>
          <w:rtl/>
        </w:rPr>
      </w:pPr>
      <w:bookmarkStart w:id="4468" w:name="_ETM_Q12_265000"/>
      <w:bookmarkEnd w:id="4468"/>
    </w:p>
    <w:p w:rsidR="005F6821" w:rsidRDefault="005F6821" w:rsidP="00595995">
      <w:pPr>
        <w:pStyle w:val="af6"/>
        <w:keepNext/>
        <w:rPr>
          <w:rtl/>
        </w:rPr>
      </w:pPr>
      <w:bookmarkStart w:id="4469" w:name="ET_yor_6488_74"/>
      <w:r w:rsidRPr="00EB71A7">
        <w:rPr>
          <w:rStyle w:val="TagStyle"/>
          <w:rtl/>
        </w:rPr>
        <w:t xml:space="preserve"> &lt;&lt; יור &gt;&gt; </w:t>
      </w:r>
      <w:r>
        <w:rPr>
          <w:rtl/>
        </w:rPr>
        <w:t>היו"ר אוריאל בוסו:</w:t>
      </w:r>
      <w:r w:rsidRPr="00EB71A7">
        <w:rPr>
          <w:rStyle w:val="TagStyle"/>
          <w:rtl/>
        </w:rPr>
        <w:t xml:space="preserve"> &lt;&lt; יור &gt;&gt;</w:t>
      </w:r>
      <w:r>
        <w:rPr>
          <w:rtl/>
        </w:rPr>
        <w:t xml:space="preserve"> </w:t>
      </w:r>
      <w:bookmarkEnd w:id="4469"/>
    </w:p>
    <w:p w:rsidR="005F6821" w:rsidRDefault="005F6821" w:rsidP="00595995">
      <w:pPr>
        <w:pStyle w:val="KeepWithNext"/>
        <w:rPr>
          <w:rtl/>
        </w:rPr>
      </w:pPr>
    </w:p>
    <w:p w:rsidR="005F6821" w:rsidRDefault="005F6821" w:rsidP="00595995">
      <w:pPr>
        <w:rPr>
          <w:rtl/>
        </w:rPr>
      </w:pPr>
      <w:bookmarkStart w:id="4470" w:name="_ETM_Q12_266000"/>
      <w:bookmarkEnd w:id="4470"/>
      <w:r>
        <w:rPr>
          <w:rFonts w:hint="cs"/>
          <w:rtl/>
        </w:rPr>
        <w:t xml:space="preserve">הצבא </w:t>
      </w:r>
      <w:bookmarkStart w:id="4471" w:name="_ETM_Q12_267000"/>
      <w:bookmarkEnd w:id="4471"/>
      <w:r>
        <w:rPr>
          <w:rFonts w:hint="cs"/>
          <w:rtl/>
        </w:rPr>
        <w:t xml:space="preserve">רצח. הוא אמר "הצבא רצח". "הצבא </w:t>
      </w:r>
      <w:bookmarkStart w:id="4472" w:name="_ETM_Q12_268000"/>
      <w:bookmarkEnd w:id="4472"/>
      <w:r>
        <w:rPr>
          <w:rFonts w:hint="cs"/>
          <w:rtl/>
        </w:rPr>
        <w:t xml:space="preserve">רצח" זה "חיילי צה"ל רוצחים". טוב, תודה רבה. הדובר הבא, חבר הכנסת גלעד קריב, בבקשה. </w:t>
      </w:r>
    </w:p>
    <w:p w:rsidR="005F6821" w:rsidRDefault="005F6821" w:rsidP="00595995">
      <w:pPr>
        <w:rPr>
          <w:rtl/>
        </w:rPr>
      </w:pPr>
    </w:p>
    <w:p w:rsidR="005F6821" w:rsidRDefault="005F6821" w:rsidP="00595995">
      <w:pPr>
        <w:pStyle w:val="af5"/>
        <w:keepNext/>
        <w:rPr>
          <w:rtl/>
        </w:rPr>
      </w:pPr>
      <w:r w:rsidRPr="00EB71A7">
        <w:rPr>
          <w:rStyle w:val="TagStyle"/>
          <w:rtl/>
        </w:rPr>
        <w:t xml:space="preserve"> &lt;&lt; קריאה &gt;&gt; </w:t>
      </w:r>
      <w:r>
        <w:rPr>
          <w:rtl/>
        </w:rPr>
        <w:t>טלי גוטליב (הליכוד):</w:t>
      </w:r>
      <w:r w:rsidRPr="00EB71A7">
        <w:rPr>
          <w:rStyle w:val="TagStyle"/>
          <w:rtl/>
        </w:rPr>
        <w:t xml:space="preserve"> &lt;&lt; קריאה &gt;&gt;</w:t>
      </w:r>
      <w:r>
        <w:rPr>
          <w:rtl/>
        </w:rPr>
        <w:t xml:space="preserve"> </w:t>
      </w:r>
    </w:p>
    <w:p w:rsidR="005F6821" w:rsidRDefault="005F6821" w:rsidP="00595995">
      <w:pPr>
        <w:pStyle w:val="KeepWithNext"/>
        <w:rPr>
          <w:rtl/>
        </w:rPr>
      </w:pPr>
    </w:p>
    <w:p w:rsidR="005F6821" w:rsidRDefault="005F6821" w:rsidP="00595995">
      <w:pPr>
        <w:rPr>
          <w:rtl/>
        </w:rPr>
      </w:pPr>
      <w:bookmarkStart w:id="4473" w:name="_ETM_Q12_276000"/>
      <w:bookmarkEnd w:id="4473"/>
      <w:r>
        <w:rPr>
          <w:rFonts w:hint="cs"/>
          <w:rtl/>
        </w:rPr>
        <w:t xml:space="preserve">אויב </w:t>
      </w:r>
      <w:bookmarkStart w:id="4474" w:name="_ETM_Q12_275000"/>
      <w:bookmarkEnd w:id="4474"/>
      <w:r>
        <w:rPr>
          <w:rFonts w:hint="cs"/>
          <w:rtl/>
        </w:rPr>
        <w:t xml:space="preserve">בתוך הבית, אויב בתוך הבית. </w:t>
      </w:r>
    </w:p>
    <w:p w:rsidR="005F6821" w:rsidRDefault="005F6821" w:rsidP="00595995">
      <w:pPr>
        <w:rPr>
          <w:rtl/>
        </w:rPr>
      </w:pPr>
    </w:p>
    <w:p w:rsidR="005F6821" w:rsidRDefault="005F6821" w:rsidP="00595995">
      <w:pPr>
        <w:pStyle w:val="af6"/>
        <w:keepNext/>
        <w:rPr>
          <w:rtl/>
        </w:rPr>
      </w:pPr>
      <w:bookmarkStart w:id="4475" w:name="ET_yor_6488_76"/>
      <w:r w:rsidRPr="007E2144">
        <w:rPr>
          <w:rStyle w:val="TagStyle"/>
          <w:rtl/>
        </w:rPr>
        <w:t xml:space="preserve"> &lt;&lt; יור &gt;&gt; </w:t>
      </w:r>
      <w:r>
        <w:rPr>
          <w:rtl/>
        </w:rPr>
        <w:t>היו"ר אוריאל בוסו:</w:t>
      </w:r>
      <w:r w:rsidRPr="007E2144">
        <w:rPr>
          <w:rStyle w:val="TagStyle"/>
          <w:rtl/>
        </w:rPr>
        <w:t xml:space="preserve"> &lt;&lt; יור &gt;&gt;</w:t>
      </w:r>
      <w:r>
        <w:rPr>
          <w:rtl/>
        </w:rPr>
        <w:t xml:space="preserve"> </w:t>
      </w:r>
      <w:bookmarkEnd w:id="4475"/>
    </w:p>
    <w:p w:rsidR="005F6821" w:rsidRDefault="005F6821" w:rsidP="00595995">
      <w:pPr>
        <w:pStyle w:val="KeepWithNext"/>
        <w:rPr>
          <w:rtl/>
        </w:rPr>
      </w:pPr>
    </w:p>
    <w:p w:rsidR="005F6821" w:rsidRDefault="005F6821" w:rsidP="00595995">
      <w:pPr>
        <w:rPr>
          <w:rtl/>
        </w:rPr>
      </w:pPr>
      <w:r>
        <w:rPr>
          <w:rFonts w:hint="cs"/>
          <w:rtl/>
        </w:rPr>
        <w:t xml:space="preserve">אבל חברי הכנסת, אי-אפשר לנהל דיון בצורה כזו. </w:t>
      </w:r>
    </w:p>
    <w:p w:rsidR="005F6821" w:rsidRDefault="005F6821" w:rsidP="00595995">
      <w:pPr>
        <w:rPr>
          <w:rtl/>
        </w:rPr>
      </w:pPr>
      <w:bookmarkStart w:id="4476" w:name="_ETM_Q12_280000"/>
      <w:bookmarkEnd w:id="4476"/>
    </w:p>
    <w:p w:rsidR="005F6821" w:rsidRDefault="005F6821" w:rsidP="00595995">
      <w:pPr>
        <w:pStyle w:val="af5"/>
        <w:keepNext/>
        <w:rPr>
          <w:rtl/>
        </w:rPr>
      </w:pPr>
      <w:bookmarkStart w:id="4477" w:name="ET_interruption_6352_138"/>
      <w:r w:rsidRPr="007C73DC">
        <w:rPr>
          <w:rStyle w:val="TagStyle"/>
          <w:rtl/>
        </w:rPr>
        <w:lastRenderedPageBreak/>
        <w:t xml:space="preserve"> &lt;&lt; קריאה &gt;&gt; </w:t>
      </w:r>
      <w:r>
        <w:rPr>
          <w:rtl/>
        </w:rPr>
        <w:t>אלמוג כהן (עוצמה יהודית):</w:t>
      </w:r>
      <w:r w:rsidRPr="007C73DC">
        <w:rPr>
          <w:rStyle w:val="TagStyle"/>
          <w:rtl/>
        </w:rPr>
        <w:t xml:space="preserve"> &lt;&lt; קריאה &gt;&gt;</w:t>
      </w:r>
      <w:r>
        <w:rPr>
          <w:rtl/>
        </w:rPr>
        <w:t xml:space="preserve"> </w:t>
      </w:r>
      <w:bookmarkEnd w:id="4477"/>
    </w:p>
    <w:p w:rsidR="005F6821" w:rsidRDefault="005F6821" w:rsidP="00595995">
      <w:pPr>
        <w:pStyle w:val="KeepWithNext"/>
        <w:rPr>
          <w:rtl/>
          <w:lang w:eastAsia="he-IL"/>
        </w:rPr>
      </w:pPr>
    </w:p>
    <w:p w:rsidR="005F6821" w:rsidRDefault="005F6821" w:rsidP="00595995">
      <w:pPr>
        <w:rPr>
          <w:rtl/>
        </w:rPr>
      </w:pPr>
      <w:bookmarkStart w:id="4478" w:name="_ETM_Q12_281000"/>
      <w:bookmarkEnd w:id="4478"/>
      <w:r>
        <w:rPr>
          <w:rFonts w:hint="cs"/>
          <w:rtl/>
        </w:rPr>
        <w:t xml:space="preserve">גיס חמישי, אתה גיס </w:t>
      </w:r>
      <w:bookmarkStart w:id="4479" w:name="_ETM_Q12_282000"/>
      <w:bookmarkEnd w:id="4479"/>
      <w:r>
        <w:rPr>
          <w:rFonts w:hint="cs"/>
          <w:rtl/>
        </w:rPr>
        <w:t xml:space="preserve">חמישי. </w:t>
      </w:r>
    </w:p>
    <w:p w:rsidR="005F6821" w:rsidRDefault="005F6821" w:rsidP="00595995">
      <w:pPr>
        <w:rPr>
          <w:rtl/>
        </w:rPr>
      </w:pPr>
    </w:p>
    <w:p w:rsidR="005F6821" w:rsidRDefault="005F6821" w:rsidP="00595995">
      <w:pPr>
        <w:pStyle w:val="af6"/>
        <w:keepNext/>
        <w:rPr>
          <w:rtl/>
        </w:rPr>
      </w:pPr>
      <w:bookmarkStart w:id="4480" w:name="ET_yor_6488_78"/>
      <w:r w:rsidRPr="007E2144">
        <w:rPr>
          <w:rStyle w:val="TagStyle"/>
          <w:rtl/>
        </w:rPr>
        <w:t xml:space="preserve"> &lt;&lt; יור &gt;&gt; </w:t>
      </w:r>
      <w:r>
        <w:rPr>
          <w:rtl/>
        </w:rPr>
        <w:t>היו"ר אוריאל בוסו:</w:t>
      </w:r>
      <w:r w:rsidRPr="007E2144">
        <w:rPr>
          <w:rStyle w:val="TagStyle"/>
          <w:rtl/>
        </w:rPr>
        <w:t xml:space="preserve"> &lt;&lt; יור &gt;&gt;</w:t>
      </w:r>
      <w:r>
        <w:rPr>
          <w:rtl/>
        </w:rPr>
        <w:t xml:space="preserve"> </w:t>
      </w:r>
      <w:bookmarkEnd w:id="4480"/>
    </w:p>
    <w:p w:rsidR="005F6821" w:rsidRDefault="005F6821" w:rsidP="00595995">
      <w:pPr>
        <w:pStyle w:val="KeepWithNext"/>
        <w:rPr>
          <w:rtl/>
        </w:rPr>
      </w:pPr>
    </w:p>
    <w:p w:rsidR="005F6821" w:rsidRDefault="005F6821" w:rsidP="00595995">
      <w:pPr>
        <w:rPr>
          <w:rtl/>
        </w:rPr>
      </w:pPr>
      <w:r>
        <w:rPr>
          <w:rFonts w:hint="cs"/>
          <w:rtl/>
        </w:rPr>
        <w:t xml:space="preserve">חבר הכנסת אלמוג כהן. </w:t>
      </w:r>
    </w:p>
    <w:p w:rsidR="005F6821" w:rsidRDefault="005F6821" w:rsidP="00595995">
      <w:pPr>
        <w:rPr>
          <w:rtl/>
        </w:rPr>
      </w:pPr>
    </w:p>
    <w:p w:rsidR="005F6821" w:rsidRDefault="005F6821" w:rsidP="00595995">
      <w:pPr>
        <w:pStyle w:val="af5"/>
        <w:keepNext/>
        <w:rPr>
          <w:rtl/>
        </w:rPr>
      </w:pPr>
      <w:bookmarkStart w:id="4481" w:name="ET_interruption_6345_79"/>
      <w:r w:rsidRPr="007E2144">
        <w:rPr>
          <w:rStyle w:val="TagStyle"/>
          <w:rtl/>
        </w:rPr>
        <w:t xml:space="preserve"> &lt;&lt; קריאה &gt;&gt; </w:t>
      </w:r>
      <w:r>
        <w:rPr>
          <w:rtl/>
        </w:rPr>
        <w:t>טלי גוטליב (הליכוד):</w:t>
      </w:r>
      <w:r w:rsidRPr="007E2144">
        <w:rPr>
          <w:rStyle w:val="TagStyle"/>
          <w:rtl/>
        </w:rPr>
        <w:t xml:space="preserve"> &lt;&lt; קריאה &gt;&gt;</w:t>
      </w:r>
      <w:r>
        <w:rPr>
          <w:rtl/>
        </w:rPr>
        <w:t xml:space="preserve"> </w:t>
      </w:r>
      <w:bookmarkEnd w:id="4481"/>
    </w:p>
    <w:p w:rsidR="005F6821" w:rsidRDefault="005F6821" w:rsidP="00595995">
      <w:pPr>
        <w:pStyle w:val="KeepWithNext"/>
        <w:rPr>
          <w:rtl/>
        </w:rPr>
      </w:pPr>
    </w:p>
    <w:p w:rsidR="005F6821" w:rsidRDefault="005F6821" w:rsidP="00595995">
      <w:pPr>
        <w:rPr>
          <w:rtl/>
        </w:rPr>
      </w:pPr>
      <w:r>
        <w:rPr>
          <w:rFonts w:hint="cs"/>
          <w:rtl/>
        </w:rPr>
        <w:t xml:space="preserve">צא מכאן. צא מכאן. </w:t>
      </w:r>
    </w:p>
    <w:p w:rsidR="005F6821" w:rsidRDefault="005F6821" w:rsidP="00595995">
      <w:pPr>
        <w:rPr>
          <w:rtl/>
        </w:rPr>
      </w:pPr>
    </w:p>
    <w:p w:rsidR="005F6821" w:rsidRDefault="005F6821" w:rsidP="00595995">
      <w:pPr>
        <w:pStyle w:val="af6"/>
        <w:keepNext/>
        <w:rPr>
          <w:rtl/>
        </w:rPr>
      </w:pPr>
      <w:bookmarkStart w:id="4482" w:name="ET_yor_6488_80"/>
      <w:r w:rsidRPr="007E2144">
        <w:rPr>
          <w:rStyle w:val="TagStyle"/>
          <w:rtl/>
        </w:rPr>
        <w:t xml:space="preserve"> &lt;&lt; יור &gt;&gt; </w:t>
      </w:r>
      <w:r>
        <w:rPr>
          <w:rtl/>
        </w:rPr>
        <w:t>היו"ר אוריאל בוסו:</w:t>
      </w:r>
      <w:r w:rsidRPr="007E2144">
        <w:rPr>
          <w:rStyle w:val="TagStyle"/>
          <w:rtl/>
        </w:rPr>
        <w:t xml:space="preserve"> &lt;&lt; יור &gt;&gt;</w:t>
      </w:r>
      <w:r>
        <w:rPr>
          <w:rtl/>
        </w:rPr>
        <w:t xml:space="preserve"> </w:t>
      </w:r>
      <w:bookmarkEnd w:id="4482"/>
    </w:p>
    <w:p w:rsidR="005F6821" w:rsidRDefault="005F6821" w:rsidP="00595995">
      <w:pPr>
        <w:pStyle w:val="KeepWithNext"/>
        <w:rPr>
          <w:rtl/>
        </w:rPr>
      </w:pPr>
    </w:p>
    <w:p w:rsidR="005F6821" w:rsidRDefault="005F6821" w:rsidP="00595995">
      <w:pPr>
        <w:rPr>
          <w:rtl/>
        </w:rPr>
      </w:pPr>
      <w:bookmarkStart w:id="4483" w:name="_ETM_Q12_288000"/>
      <w:bookmarkEnd w:id="4483"/>
      <w:r>
        <w:rPr>
          <w:rFonts w:hint="cs"/>
          <w:rtl/>
        </w:rPr>
        <w:t xml:space="preserve">חבר </w:t>
      </w:r>
      <w:bookmarkStart w:id="4484" w:name="_ETM_Q12_287000"/>
      <w:bookmarkEnd w:id="4484"/>
      <w:r>
        <w:rPr>
          <w:rFonts w:hint="cs"/>
          <w:rtl/>
        </w:rPr>
        <w:t xml:space="preserve">הכנסת אלמוג כהן, אי-אפשר לנהל דיון בצורה כזו. חברת הכנסת טלי גוטליב. </w:t>
      </w:r>
    </w:p>
    <w:p w:rsidR="005F6821" w:rsidRDefault="005F6821" w:rsidP="00595995">
      <w:pPr>
        <w:rPr>
          <w:rtl/>
        </w:rPr>
      </w:pPr>
    </w:p>
    <w:p w:rsidR="005F6821" w:rsidRDefault="005F6821" w:rsidP="00595995">
      <w:pPr>
        <w:pStyle w:val="af5"/>
        <w:keepNext/>
        <w:rPr>
          <w:rtl/>
        </w:rPr>
      </w:pPr>
      <w:r w:rsidRPr="007E2144">
        <w:rPr>
          <w:rStyle w:val="TagStyle"/>
          <w:rtl/>
        </w:rPr>
        <w:t xml:space="preserve"> &lt;&lt; קריאה &gt;&gt; </w:t>
      </w:r>
      <w:r>
        <w:rPr>
          <w:rtl/>
        </w:rPr>
        <w:t>אלמוג כהן (עוצמה יהודית):</w:t>
      </w:r>
      <w:r w:rsidRPr="007E2144">
        <w:rPr>
          <w:rStyle w:val="TagStyle"/>
          <w:rtl/>
        </w:rPr>
        <w:t xml:space="preserve"> &lt;&lt; קריאה &gt;&gt;</w:t>
      </w:r>
      <w:r>
        <w:rPr>
          <w:rtl/>
        </w:rPr>
        <w:t xml:space="preserve"> </w:t>
      </w:r>
    </w:p>
    <w:p w:rsidR="005F6821" w:rsidRDefault="005F6821" w:rsidP="00595995">
      <w:pPr>
        <w:pStyle w:val="KeepWithNext"/>
        <w:rPr>
          <w:rtl/>
        </w:rPr>
      </w:pPr>
    </w:p>
    <w:p w:rsidR="005F6821" w:rsidRDefault="005F6821" w:rsidP="00595995">
      <w:pPr>
        <w:rPr>
          <w:rtl/>
        </w:rPr>
      </w:pPr>
      <w:r>
        <w:rPr>
          <w:rFonts w:hint="cs"/>
          <w:rtl/>
        </w:rPr>
        <w:t xml:space="preserve">אדוני היושב-ראש, אי-אפשר לקרוא לחיילים שלנו "רוצחים". </w:t>
      </w:r>
    </w:p>
    <w:p w:rsidR="005F6821" w:rsidRDefault="005F6821" w:rsidP="00595995">
      <w:pPr>
        <w:rPr>
          <w:rtl/>
        </w:rPr>
      </w:pPr>
    </w:p>
    <w:p w:rsidR="005F6821" w:rsidRDefault="005F6821" w:rsidP="00595995">
      <w:pPr>
        <w:pStyle w:val="af5"/>
        <w:keepNext/>
        <w:rPr>
          <w:rtl/>
        </w:rPr>
      </w:pPr>
      <w:bookmarkStart w:id="4485" w:name="ET_interruption_6345_82"/>
      <w:r w:rsidRPr="007E2144">
        <w:rPr>
          <w:rStyle w:val="TagStyle"/>
          <w:rtl/>
        </w:rPr>
        <w:t xml:space="preserve"> &lt;&lt; קריאה &gt;&gt; </w:t>
      </w:r>
      <w:r>
        <w:rPr>
          <w:rtl/>
        </w:rPr>
        <w:t>טלי גוטליב (הליכוד):</w:t>
      </w:r>
      <w:r w:rsidRPr="007E2144">
        <w:rPr>
          <w:rStyle w:val="TagStyle"/>
          <w:rtl/>
        </w:rPr>
        <w:t xml:space="preserve"> &lt;&lt; קריאה &gt;&gt;</w:t>
      </w:r>
      <w:r>
        <w:rPr>
          <w:rtl/>
        </w:rPr>
        <w:t xml:space="preserve"> </w:t>
      </w:r>
      <w:bookmarkEnd w:id="4485"/>
    </w:p>
    <w:p w:rsidR="005F6821" w:rsidRDefault="005F6821" w:rsidP="00595995">
      <w:pPr>
        <w:pStyle w:val="KeepWithNext"/>
        <w:rPr>
          <w:rtl/>
        </w:rPr>
      </w:pPr>
    </w:p>
    <w:p w:rsidR="005F6821" w:rsidRDefault="005F6821" w:rsidP="00595995">
      <w:pPr>
        <w:rPr>
          <w:rtl/>
        </w:rPr>
      </w:pPr>
      <w:r>
        <w:rPr>
          <w:rFonts w:hint="cs"/>
          <w:rtl/>
        </w:rPr>
        <w:t xml:space="preserve">צא מכאן. </w:t>
      </w:r>
    </w:p>
    <w:p w:rsidR="005F6821" w:rsidRDefault="005F6821" w:rsidP="00595995">
      <w:pPr>
        <w:rPr>
          <w:rtl/>
        </w:rPr>
      </w:pPr>
    </w:p>
    <w:p w:rsidR="005F6821" w:rsidRDefault="005F6821" w:rsidP="00595995">
      <w:pPr>
        <w:pStyle w:val="af5"/>
        <w:keepNext/>
        <w:rPr>
          <w:rtl/>
        </w:rPr>
      </w:pPr>
      <w:bookmarkStart w:id="4486" w:name="ET_interruption_6352_83"/>
      <w:r w:rsidRPr="007E2144">
        <w:rPr>
          <w:rStyle w:val="TagStyle"/>
          <w:rtl/>
        </w:rPr>
        <w:t xml:space="preserve"> &lt;&lt; קריאה &gt;&gt; </w:t>
      </w:r>
      <w:r>
        <w:rPr>
          <w:rtl/>
        </w:rPr>
        <w:t>אלמוג כהן (עוצמה יהודית):</w:t>
      </w:r>
      <w:r w:rsidRPr="007E2144">
        <w:rPr>
          <w:rStyle w:val="TagStyle"/>
          <w:rtl/>
        </w:rPr>
        <w:t xml:space="preserve"> &lt;&lt; קריאה &gt;&gt;</w:t>
      </w:r>
      <w:r>
        <w:rPr>
          <w:rtl/>
        </w:rPr>
        <w:t xml:space="preserve"> </w:t>
      </w:r>
      <w:bookmarkEnd w:id="4486"/>
    </w:p>
    <w:p w:rsidR="005F6821" w:rsidRDefault="005F6821" w:rsidP="00595995">
      <w:pPr>
        <w:pStyle w:val="KeepWithNext"/>
        <w:rPr>
          <w:rtl/>
        </w:rPr>
      </w:pPr>
    </w:p>
    <w:p w:rsidR="005F6821" w:rsidRDefault="005F6821" w:rsidP="00595995">
      <w:pPr>
        <w:rPr>
          <w:rtl/>
        </w:rPr>
      </w:pPr>
      <w:r>
        <w:rPr>
          <w:rFonts w:hint="cs"/>
          <w:rtl/>
        </w:rPr>
        <w:t xml:space="preserve">הנבלה הסרוחה הזה מסתובב פה כמו איזה </w:t>
      </w:r>
      <w:bookmarkStart w:id="4487" w:name="_ETM_Q12_296000"/>
      <w:bookmarkEnd w:id="4487"/>
      <w:r>
        <w:rPr>
          <w:rFonts w:hint="cs"/>
          <w:rtl/>
        </w:rPr>
        <w:t>- - -</w:t>
      </w:r>
    </w:p>
    <w:p w:rsidR="005F6821" w:rsidRDefault="005F6821" w:rsidP="00595995">
      <w:pPr>
        <w:rPr>
          <w:rtl/>
        </w:rPr>
      </w:pPr>
    </w:p>
    <w:p w:rsidR="005F6821" w:rsidRDefault="005F6821" w:rsidP="00595995">
      <w:pPr>
        <w:pStyle w:val="af6"/>
        <w:keepNext/>
        <w:rPr>
          <w:rtl/>
        </w:rPr>
      </w:pPr>
      <w:r w:rsidRPr="007E2144">
        <w:rPr>
          <w:rStyle w:val="TagStyle"/>
          <w:rtl/>
        </w:rPr>
        <w:t xml:space="preserve"> &lt;&lt; יור &gt;&gt; </w:t>
      </w:r>
      <w:r>
        <w:rPr>
          <w:rtl/>
        </w:rPr>
        <w:t>היו"ר אוריאל בוסו:</w:t>
      </w:r>
      <w:r w:rsidRPr="007E2144">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bookmarkStart w:id="4488" w:name="_ETM_Q12_294000"/>
      <w:bookmarkEnd w:id="4488"/>
      <w:r>
        <w:rPr>
          <w:rFonts w:hint="cs"/>
          <w:rtl/>
        </w:rPr>
        <w:t xml:space="preserve">גם את המילה הזו אי-אפשר להגיד על חבר כנסת, בטח במליאה. </w:t>
      </w:r>
    </w:p>
    <w:p w:rsidR="005F6821" w:rsidRDefault="005F6821" w:rsidP="00595995">
      <w:pPr>
        <w:rPr>
          <w:rtl/>
        </w:rPr>
      </w:pPr>
    </w:p>
    <w:p w:rsidR="005F6821" w:rsidRDefault="005F6821" w:rsidP="00595995">
      <w:pPr>
        <w:pStyle w:val="af5"/>
        <w:keepNext/>
        <w:rPr>
          <w:rtl/>
        </w:rPr>
      </w:pPr>
      <w:bookmarkStart w:id="4489" w:name="ET_interruption_6345_85"/>
      <w:r w:rsidRPr="007E2144">
        <w:rPr>
          <w:rStyle w:val="TagStyle"/>
          <w:rtl/>
        </w:rPr>
        <w:t xml:space="preserve"> &lt;&lt; קריאה &gt;&gt; </w:t>
      </w:r>
      <w:r>
        <w:rPr>
          <w:rtl/>
        </w:rPr>
        <w:t>טלי גוטליב (הליכוד):</w:t>
      </w:r>
      <w:r w:rsidRPr="007E2144">
        <w:rPr>
          <w:rStyle w:val="TagStyle"/>
          <w:rtl/>
        </w:rPr>
        <w:t xml:space="preserve"> &lt;&lt; קריאה &gt;&gt;</w:t>
      </w:r>
      <w:r>
        <w:rPr>
          <w:rtl/>
        </w:rPr>
        <w:t xml:space="preserve"> </w:t>
      </w:r>
      <w:bookmarkEnd w:id="4489"/>
    </w:p>
    <w:p w:rsidR="005F6821" w:rsidRDefault="005F6821" w:rsidP="00595995">
      <w:pPr>
        <w:pStyle w:val="KeepWithNext"/>
        <w:rPr>
          <w:rtl/>
        </w:rPr>
      </w:pPr>
    </w:p>
    <w:p w:rsidR="005F6821" w:rsidRDefault="005F6821" w:rsidP="00595995">
      <w:pPr>
        <w:rPr>
          <w:rtl/>
        </w:rPr>
      </w:pPr>
      <w:r>
        <w:rPr>
          <w:rFonts w:hint="cs"/>
          <w:rtl/>
        </w:rPr>
        <w:t xml:space="preserve">שיצא מכאן. שיצא מהכנסת. </w:t>
      </w:r>
    </w:p>
    <w:p w:rsidR="005F6821" w:rsidRDefault="005F6821" w:rsidP="00595995">
      <w:pPr>
        <w:rPr>
          <w:rtl/>
        </w:rPr>
      </w:pPr>
      <w:bookmarkStart w:id="4490" w:name="_ETM_Q12_299000"/>
      <w:bookmarkEnd w:id="4490"/>
    </w:p>
    <w:p w:rsidR="005F6821" w:rsidRDefault="005F6821" w:rsidP="00595995">
      <w:pPr>
        <w:pStyle w:val="af6"/>
        <w:keepNext/>
        <w:rPr>
          <w:rtl/>
        </w:rPr>
      </w:pPr>
      <w:bookmarkStart w:id="4491" w:name="ET_yor_6488_86"/>
      <w:r w:rsidRPr="007E2144">
        <w:rPr>
          <w:rStyle w:val="TagStyle"/>
          <w:rtl/>
        </w:rPr>
        <w:lastRenderedPageBreak/>
        <w:t xml:space="preserve"> &lt;&lt; יור &gt;&gt; </w:t>
      </w:r>
      <w:r>
        <w:rPr>
          <w:rtl/>
        </w:rPr>
        <w:t>היו"ר אוריאל בוסו:</w:t>
      </w:r>
      <w:r w:rsidRPr="007E2144">
        <w:rPr>
          <w:rStyle w:val="TagStyle"/>
          <w:rtl/>
        </w:rPr>
        <w:t xml:space="preserve"> &lt;&lt; יור &gt;&gt;</w:t>
      </w:r>
      <w:r>
        <w:rPr>
          <w:rtl/>
        </w:rPr>
        <w:t xml:space="preserve"> </w:t>
      </w:r>
      <w:bookmarkEnd w:id="4491"/>
    </w:p>
    <w:p w:rsidR="005F6821" w:rsidRDefault="005F6821" w:rsidP="00595995">
      <w:pPr>
        <w:pStyle w:val="KeepWithNext"/>
        <w:rPr>
          <w:rtl/>
        </w:rPr>
      </w:pPr>
    </w:p>
    <w:p w:rsidR="005F6821" w:rsidRDefault="005F6821" w:rsidP="00595995">
      <w:pPr>
        <w:rPr>
          <w:rtl/>
        </w:rPr>
      </w:pPr>
      <w:bookmarkStart w:id="4492" w:name="_ETM_Q12_300000"/>
      <w:bookmarkEnd w:id="4492"/>
      <w:r>
        <w:rPr>
          <w:rFonts w:hint="cs"/>
          <w:rtl/>
        </w:rPr>
        <w:t xml:space="preserve">לא זה ולא זה, </w:t>
      </w:r>
      <w:bookmarkStart w:id="4493" w:name="_ETM_Q12_298000"/>
      <w:bookmarkEnd w:id="4493"/>
      <w:r>
        <w:rPr>
          <w:rFonts w:hint="cs"/>
          <w:rtl/>
        </w:rPr>
        <w:t xml:space="preserve">אז אני מבקש לצאת להירגע לכמה דקות, אתה בקריאה </w:t>
      </w:r>
      <w:bookmarkStart w:id="4494" w:name="_ETM_Q12_303000"/>
      <w:bookmarkEnd w:id="4494"/>
      <w:r>
        <w:rPr>
          <w:rFonts w:hint="cs"/>
          <w:rtl/>
        </w:rPr>
        <w:t>ראשונה.</w:t>
      </w:r>
    </w:p>
    <w:p w:rsidR="005F6821" w:rsidRDefault="005F6821" w:rsidP="00595995">
      <w:pPr>
        <w:rPr>
          <w:rtl/>
        </w:rPr>
      </w:pPr>
    </w:p>
    <w:p w:rsidR="005F6821" w:rsidRDefault="005F6821" w:rsidP="00595995">
      <w:pPr>
        <w:pStyle w:val="af5"/>
        <w:keepNext/>
        <w:rPr>
          <w:rtl/>
        </w:rPr>
      </w:pPr>
      <w:bookmarkStart w:id="4495" w:name="ET_interruption_6352_87"/>
      <w:r w:rsidRPr="007E2144">
        <w:rPr>
          <w:rStyle w:val="TagStyle"/>
          <w:rtl/>
        </w:rPr>
        <w:t xml:space="preserve"> &lt;&lt; קריאה &gt;&gt; </w:t>
      </w:r>
      <w:r>
        <w:rPr>
          <w:rtl/>
        </w:rPr>
        <w:t>אלמוג כהן (עוצמה יהודית):</w:t>
      </w:r>
      <w:r w:rsidRPr="007E2144">
        <w:rPr>
          <w:rStyle w:val="TagStyle"/>
          <w:rtl/>
        </w:rPr>
        <w:t xml:space="preserve"> &lt;&lt; קריאה &gt;&gt;</w:t>
      </w:r>
      <w:r>
        <w:rPr>
          <w:rtl/>
        </w:rPr>
        <w:t xml:space="preserve"> </w:t>
      </w:r>
      <w:bookmarkEnd w:id="4495"/>
    </w:p>
    <w:p w:rsidR="005F6821" w:rsidRDefault="005F6821" w:rsidP="00595995">
      <w:pPr>
        <w:pStyle w:val="KeepWithNext"/>
        <w:rPr>
          <w:rtl/>
        </w:rPr>
      </w:pPr>
    </w:p>
    <w:p w:rsidR="005F6821" w:rsidRDefault="005F6821" w:rsidP="00595995">
      <w:pPr>
        <w:rPr>
          <w:rtl/>
        </w:rPr>
      </w:pPr>
      <w:r>
        <w:rPr>
          <w:rFonts w:hint="cs"/>
          <w:rtl/>
        </w:rPr>
        <w:t>מדבר על חיילי צה"ל - - -</w:t>
      </w:r>
    </w:p>
    <w:p w:rsidR="005F6821" w:rsidRDefault="005F6821" w:rsidP="00595995">
      <w:pPr>
        <w:rPr>
          <w:rtl/>
        </w:rPr>
      </w:pPr>
    </w:p>
    <w:p w:rsidR="005F6821" w:rsidRDefault="005F6821" w:rsidP="00595995">
      <w:pPr>
        <w:pStyle w:val="af6"/>
        <w:keepNext/>
        <w:rPr>
          <w:rtl/>
        </w:rPr>
      </w:pPr>
      <w:bookmarkStart w:id="4496" w:name="ET_yor_6488_88"/>
      <w:r w:rsidRPr="007E2144">
        <w:rPr>
          <w:rStyle w:val="TagStyle"/>
          <w:rtl/>
        </w:rPr>
        <w:t xml:space="preserve"> &lt;&lt; יור &gt;&gt; </w:t>
      </w:r>
      <w:r>
        <w:rPr>
          <w:rtl/>
        </w:rPr>
        <w:t>היו"ר אוריאל בוסו:</w:t>
      </w:r>
      <w:r w:rsidRPr="007E2144">
        <w:rPr>
          <w:rStyle w:val="TagStyle"/>
          <w:rtl/>
        </w:rPr>
        <w:t xml:space="preserve"> &lt;&lt; יור &gt;&gt;</w:t>
      </w:r>
      <w:r>
        <w:rPr>
          <w:rtl/>
        </w:rPr>
        <w:t xml:space="preserve"> </w:t>
      </w:r>
      <w:bookmarkEnd w:id="4496"/>
    </w:p>
    <w:p w:rsidR="005F6821" w:rsidRDefault="005F6821" w:rsidP="00595995">
      <w:pPr>
        <w:pStyle w:val="KeepWithNext"/>
        <w:rPr>
          <w:rtl/>
        </w:rPr>
      </w:pPr>
    </w:p>
    <w:p w:rsidR="005F6821" w:rsidRDefault="005F6821" w:rsidP="00595995">
      <w:pPr>
        <w:rPr>
          <w:rtl/>
        </w:rPr>
      </w:pPr>
      <w:bookmarkStart w:id="4497" w:name="_ETM_Q12_304000"/>
      <w:bookmarkEnd w:id="4497"/>
      <w:r>
        <w:rPr>
          <w:rFonts w:hint="cs"/>
          <w:rtl/>
        </w:rPr>
        <w:t>תעשה לבד קריאה שנייה. חברי הכנסת.</w:t>
      </w:r>
    </w:p>
    <w:p w:rsidR="005F6821" w:rsidRDefault="005F6821" w:rsidP="00595995">
      <w:pPr>
        <w:rPr>
          <w:rtl/>
        </w:rPr>
      </w:pPr>
    </w:p>
    <w:p w:rsidR="005F6821" w:rsidRDefault="005F6821" w:rsidP="00595995">
      <w:pPr>
        <w:pStyle w:val="af5"/>
        <w:keepNext/>
        <w:rPr>
          <w:rtl/>
        </w:rPr>
      </w:pPr>
      <w:bookmarkStart w:id="4498" w:name="ET_interruption_6345_89"/>
      <w:r w:rsidRPr="007E2144">
        <w:rPr>
          <w:rStyle w:val="TagStyle"/>
          <w:rtl/>
        </w:rPr>
        <w:t xml:space="preserve"> &lt;&lt; קריאה &gt;&gt; </w:t>
      </w:r>
      <w:r>
        <w:rPr>
          <w:rtl/>
        </w:rPr>
        <w:t>טלי גוטליב (הליכוד):</w:t>
      </w:r>
      <w:r w:rsidRPr="007E2144">
        <w:rPr>
          <w:rStyle w:val="TagStyle"/>
          <w:rtl/>
        </w:rPr>
        <w:t xml:space="preserve"> &lt;&lt; קריאה &gt;&gt;</w:t>
      </w:r>
      <w:r>
        <w:rPr>
          <w:rtl/>
        </w:rPr>
        <w:t xml:space="preserve"> </w:t>
      </w:r>
      <w:bookmarkEnd w:id="4498"/>
    </w:p>
    <w:p w:rsidR="005F6821" w:rsidRDefault="005F6821" w:rsidP="00595995">
      <w:pPr>
        <w:pStyle w:val="KeepWithNext"/>
        <w:rPr>
          <w:rtl/>
        </w:rPr>
      </w:pPr>
    </w:p>
    <w:p w:rsidR="005F6821" w:rsidRDefault="005F6821" w:rsidP="00595995">
      <w:pPr>
        <w:rPr>
          <w:rtl/>
        </w:rPr>
      </w:pPr>
      <w:r>
        <w:rPr>
          <w:rFonts w:hint="cs"/>
          <w:rtl/>
        </w:rPr>
        <w:t>בושה למשפחות השכול. בו</w:t>
      </w:r>
      <w:bookmarkStart w:id="4499" w:name="_ETM_Q12_313000"/>
      <w:bookmarkEnd w:id="4499"/>
      <w:r>
        <w:rPr>
          <w:rFonts w:hint="cs"/>
          <w:rtl/>
        </w:rPr>
        <w:t xml:space="preserve">שה למשפחות השכול. בושה לחיילי צה"ל. לא יכול להיות </w:t>
      </w:r>
      <w:bookmarkStart w:id="4500" w:name="_ETM_Q12_315000"/>
      <w:bookmarkEnd w:id="4500"/>
      <w:r>
        <w:rPr>
          <w:rFonts w:hint="cs"/>
          <w:rtl/>
        </w:rPr>
        <w:t>- - -</w:t>
      </w:r>
    </w:p>
    <w:p w:rsidR="005F6821" w:rsidRDefault="005F6821" w:rsidP="00595995">
      <w:pPr>
        <w:rPr>
          <w:rtl/>
        </w:rPr>
      </w:pPr>
    </w:p>
    <w:p w:rsidR="005F6821" w:rsidRDefault="005F6821" w:rsidP="00595995">
      <w:pPr>
        <w:pStyle w:val="af5"/>
        <w:keepNext/>
        <w:rPr>
          <w:rtl/>
        </w:rPr>
      </w:pPr>
      <w:bookmarkStart w:id="4501" w:name="ET_interruption_5264_90"/>
      <w:r w:rsidRPr="007E2144">
        <w:rPr>
          <w:rStyle w:val="TagStyle"/>
          <w:rtl/>
        </w:rPr>
        <w:t xml:space="preserve"> &lt;&lt; קריאה &gt;&gt; </w:t>
      </w:r>
      <w:r>
        <w:rPr>
          <w:rtl/>
        </w:rPr>
        <w:t>אחמד טיבי (חד"ש-תע"ל):</w:t>
      </w:r>
      <w:r w:rsidRPr="007E2144">
        <w:rPr>
          <w:rStyle w:val="TagStyle"/>
          <w:rtl/>
        </w:rPr>
        <w:t xml:space="preserve"> &lt;&lt; קריאה &gt;&gt;</w:t>
      </w:r>
      <w:r>
        <w:rPr>
          <w:rtl/>
        </w:rPr>
        <w:t xml:space="preserve"> </w:t>
      </w:r>
      <w:bookmarkEnd w:id="4501"/>
    </w:p>
    <w:p w:rsidR="005F6821" w:rsidRDefault="005F6821" w:rsidP="00595995">
      <w:pPr>
        <w:pStyle w:val="KeepWithNext"/>
        <w:rPr>
          <w:rtl/>
        </w:rPr>
      </w:pPr>
    </w:p>
    <w:p w:rsidR="005F6821" w:rsidRDefault="005F6821" w:rsidP="00595995">
      <w:pPr>
        <w:rPr>
          <w:rtl/>
        </w:rPr>
      </w:pPr>
      <w:r>
        <w:rPr>
          <w:rFonts w:hint="cs"/>
          <w:rtl/>
        </w:rPr>
        <w:t>- - -</w:t>
      </w:r>
    </w:p>
    <w:p w:rsidR="005F6821" w:rsidRDefault="005F6821" w:rsidP="00595995">
      <w:pPr>
        <w:rPr>
          <w:rtl/>
        </w:rPr>
      </w:pPr>
    </w:p>
    <w:p w:rsidR="005F6821" w:rsidRDefault="005F6821" w:rsidP="00595995">
      <w:pPr>
        <w:pStyle w:val="af6"/>
        <w:keepNext/>
        <w:rPr>
          <w:rtl/>
        </w:rPr>
      </w:pPr>
      <w:r w:rsidRPr="00F83F04">
        <w:rPr>
          <w:rStyle w:val="TagStyle"/>
          <w:rtl/>
        </w:rPr>
        <w:t xml:space="preserve"> &lt;&lt; יור &gt;&gt; </w:t>
      </w:r>
      <w:r>
        <w:rPr>
          <w:rtl/>
        </w:rPr>
        <w:t>היו"ר אוריאל בוסו:</w:t>
      </w:r>
      <w:r w:rsidRPr="00F83F04">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r>
        <w:rPr>
          <w:rFonts w:hint="cs"/>
          <w:rtl/>
        </w:rPr>
        <w:t xml:space="preserve">חברת הכנסת טלי גוטליב. בבקשה. </w:t>
      </w:r>
    </w:p>
    <w:p w:rsidR="005F6821" w:rsidRDefault="005F6821" w:rsidP="00595995">
      <w:pPr>
        <w:rPr>
          <w:rtl/>
        </w:rPr>
      </w:pPr>
    </w:p>
    <w:p w:rsidR="005F6821" w:rsidRDefault="005F6821" w:rsidP="00595995">
      <w:pPr>
        <w:pStyle w:val="af5"/>
        <w:keepNext/>
        <w:rPr>
          <w:rtl/>
        </w:rPr>
      </w:pPr>
      <w:bookmarkStart w:id="4502" w:name="ET_interruption_6156_92"/>
      <w:r w:rsidRPr="00F83F04">
        <w:rPr>
          <w:rStyle w:val="TagStyle"/>
          <w:rtl/>
        </w:rPr>
        <w:t xml:space="preserve"> &lt;&lt; קריאה &gt;&gt; </w:t>
      </w:r>
      <w:r>
        <w:rPr>
          <w:rtl/>
        </w:rPr>
        <w:t>גלעד קריב (העבודה):</w:t>
      </w:r>
      <w:r w:rsidRPr="00F83F04">
        <w:rPr>
          <w:rStyle w:val="TagStyle"/>
          <w:rtl/>
        </w:rPr>
        <w:t xml:space="preserve"> &lt;&lt; קריאה &gt;&gt;</w:t>
      </w:r>
      <w:r>
        <w:rPr>
          <w:rtl/>
        </w:rPr>
        <w:t xml:space="preserve"> </w:t>
      </w:r>
      <w:bookmarkEnd w:id="4502"/>
    </w:p>
    <w:p w:rsidR="005F6821" w:rsidRDefault="005F6821" w:rsidP="00595995">
      <w:pPr>
        <w:pStyle w:val="KeepWithNext"/>
        <w:rPr>
          <w:rtl/>
        </w:rPr>
      </w:pPr>
    </w:p>
    <w:p w:rsidR="005F6821" w:rsidRDefault="005F6821" w:rsidP="00595995">
      <w:pPr>
        <w:rPr>
          <w:rtl/>
        </w:rPr>
      </w:pPr>
      <w:r>
        <w:rPr>
          <w:rFonts w:hint="cs"/>
          <w:rtl/>
        </w:rPr>
        <w:t>אפשר להתחיל?</w:t>
      </w:r>
    </w:p>
    <w:p w:rsidR="005F6821" w:rsidRDefault="005F6821" w:rsidP="00595995">
      <w:pPr>
        <w:rPr>
          <w:rtl/>
        </w:rPr>
      </w:pPr>
    </w:p>
    <w:p w:rsidR="005F6821" w:rsidRDefault="005F6821" w:rsidP="00595995">
      <w:pPr>
        <w:pStyle w:val="af6"/>
        <w:keepNext/>
        <w:rPr>
          <w:rtl/>
        </w:rPr>
      </w:pPr>
      <w:bookmarkStart w:id="4503" w:name="ET_yor_6488_93"/>
      <w:r w:rsidRPr="00F83F04">
        <w:rPr>
          <w:rStyle w:val="TagStyle"/>
          <w:rtl/>
        </w:rPr>
        <w:t xml:space="preserve"> &lt;&lt; יור &gt;&gt; </w:t>
      </w:r>
      <w:r>
        <w:rPr>
          <w:rtl/>
        </w:rPr>
        <w:t>היו"ר אוריאל בוסו:</w:t>
      </w:r>
      <w:r w:rsidRPr="00F83F04">
        <w:rPr>
          <w:rStyle w:val="TagStyle"/>
          <w:rtl/>
        </w:rPr>
        <w:t xml:space="preserve"> &lt;&lt; יור &gt;&gt;</w:t>
      </w:r>
      <w:r>
        <w:rPr>
          <w:rtl/>
        </w:rPr>
        <w:t xml:space="preserve"> </w:t>
      </w:r>
      <w:bookmarkEnd w:id="4503"/>
    </w:p>
    <w:p w:rsidR="005F6821" w:rsidRDefault="005F6821" w:rsidP="00595995">
      <w:pPr>
        <w:pStyle w:val="KeepWithNext"/>
        <w:rPr>
          <w:rtl/>
        </w:rPr>
      </w:pPr>
    </w:p>
    <w:p w:rsidR="005F6821" w:rsidRDefault="005F6821" w:rsidP="00595995">
      <w:pPr>
        <w:rPr>
          <w:rtl/>
        </w:rPr>
      </w:pPr>
      <w:bookmarkStart w:id="4504" w:name="_ETM_Q12_321000"/>
      <w:bookmarkEnd w:id="4504"/>
      <w:r>
        <w:rPr>
          <w:rFonts w:hint="cs"/>
          <w:rtl/>
        </w:rPr>
        <w:t xml:space="preserve">אתה תעמוד במקום שלך. לא הפעלתי את השעון. </w:t>
      </w:r>
    </w:p>
    <w:p w:rsidR="005F6821" w:rsidRDefault="005F6821" w:rsidP="00595995">
      <w:pPr>
        <w:rPr>
          <w:rtl/>
        </w:rPr>
      </w:pPr>
      <w:bookmarkStart w:id="4505" w:name="_ETM_Q12_332000"/>
      <w:bookmarkEnd w:id="4505"/>
    </w:p>
    <w:p w:rsidR="005F6821" w:rsidRDefault="005F6821" w:rsidP="00595995">
      <w:pPr>
        <w:pStyle w:val="a4"/>
        <w:keepNext/>
        <w:rPr>
          <w:rtl/>
        </w:rPr>
      </w:pPr>
      <w:bookmarkStart w:id="4506" w:name="ET_speaker_6156_94"/>
      <w:r w:rsidRPr="00F83F04">
        <w:rPr>
          <w:rStyle w:val="TagStyle"/>
          <w:rtl/>
        </w:rPr>
        <w:t xml:space="preserve"> &lt;&lt; דובר &gt;&gt; </w:t>
      </w:r>
      <w:bookmarkStart w:id="4507" w:name="_Toc126620275"/>
      <w:bookmarkStart w:id="4508" w:name="_Toc126687452"/>
      <w:bookmarkStart w:id="4509" w:name="_Toc126687647"/>
      <w:bookmarkStart w:id="4510" w:name="_Toc126687810"/>
      <w:r>
        <w:rPr>
          <w:rtl/>
        </w:rPr>
        <w:t>גלעד קריב (העבודה):</w:t>
      </w:r>
      <w:bookmarkEnd w:id="4507"/>
      <w:bookmarkEnd w:id="4508"/>
      <w:bookmarkEnd w:id="4509"/>
      <w:bookmarkEnd w:id="4510"/>
      <w:r w:rsidRPr="00F83F04">
        <w:rPr>
          <w:rStyle w:val="TagStyle"/>
          <w:rtl/>
        </w:rPr>
        <w:t xml:space="preserve"> &lt;&lt; דובר &gt;&gt;</w:t>
      </w:r>
      <w:r>
        <w:rPr>
          <w:rtl/>
        </w:rPr>
        <w:t xml:space="preserve"> </w:t>
      </w:r>
      <w:bookmarkEnd w:id="4506"/>
    </w:p>
    <w:p w:rsidR="005F6821" w:rsidRDefault="005F6821" w:rsidP="00595995">
      <w:pPr>
        <w:pStyle w:val="KeepWithNext"/>
        <w:rPr>
          <w:rtl/>
        </w:rPr>
      </w:pPr>
    </w:p>
    <w:p w:rsidR="005F6821" w:rsidRDefault="005F6821" w:rsidP="00595995">
      <w:pPr>
        <w:rPr>
          <w:rtl/>
        </w:rPr>
      </w:pPr>
      <w:bookmarkStart w:id="4511" w:name="_ETM_Q12_305000"/>
      <w:bookmarkStart w:id="4512" w:name="_ETM_Q12_156000"/>
      <w:bookmarkEnd w:id="4511"/>
      <w:bookmarkEnd w:id="4512"/>
      <w:r>
        <w:rPr>
          <w:rtl/>
        </w:rPr>
        <w:t xml:space="preserve">אדוני </w:t>
      </w:r>
      <w:bookmarkStart w:id="4513" w:name="_ETM_Q12_333540"/>
      <w:bookmarkEnd w:id="4513"/>
      <w:r>
        <w:rPr>
          <w:rtl/>
        </w:rPr>
        <w:t>היושב-ראש</w:t>
      </w:r>
      <w:r>
        <w:rPr>
          <w:rFonts w:hint="cs"/>
          <w:rtl/>
        </w:rPr>
        <w:t>,</w:t>
      </w:r>
      <w:r>
        <w:rPr>
          <w:rtl/>
        </w:rPr>
        <w:t xml:space="preserve"> </w:t>
      </w:r>
      <w:bookmarkStart w:id="4514" w:name="_ETM_Q12_334079"/>
      <w:bookmarkEnd w:id="4514"/>
      <w:r>
        <w:rPr>
          <w:rtl/>
        </w:rPr>
        <w:t xml:space="preserve">כנסת </w:t>
      </w:r>
      <w:bookmarkStart w:id="4515" w:name="_ETM_Q12_334409"/>
      <w:bookmarkEnd w:id="4515"/>
      <w:r>
        <w:rPr>
          <w:rtl/>
        </w:rPr>
        <w:t>נכבדה</w:t>
      </w:r>
      <w:r>
        <w:rPr>
          <w:rFonts w:hint="cs"/>
          <w:rtl/>
        </w:rPr>
        <w:t>,</w:t>
      </w:r>
      <w:r>
        <w:rPr>
          <w:rtl/>
        </w:rPr>
        <w:t xml:space="preserve"> </w:t>
      </w:r>
      <w:bookmarkStart w:id="4516" w:name="_ETM_Q12_335780"/>
      <w:bookmarkEnd w:id="4516"/>
      <w:r>
        <w:rPr>
          <w:rtl/>
        </w:rPr>
        <w:t xml:space="preserve">במסכת </w:t>
      </w:r>
      <w:bookmarkStart w:id="4517" w:name="_ETM_Q12_336379"/>
      <w:bookmarkEnd w:id="4517"/>
      <w:r>
        <w:rPr>
          <w:rtl/>
        </w:rPr>
        <w:t>יו</w:t>
      </w:r>
      <w:r>
        <w:rPr>
          <w:rFonts w:hint="cs"/>
          <w:rtl/>
        </w:rPr>
        <w:t>מא</w:t>
      </w:r>
      <w:r>
        <w:rPr>
          <w:rtl/>
        </w:rPr>
        <w:t xml:space="preserve"> </w:t>
      </w:r>
      <w:bookmarkStart w:id="4518" w:name="_ETM_Q12_336680"/>
      <w:bookmarkEnd w:id="4518"/>
      <w:r>
        <w:rPr>
          <w:rFonts w:hint="cs"/>
          <w:rtl/>
        </w:rPr>
        <w:t>ב</w:t>
      </w:r>
      <w:r>
        <w:rPr>
          <w:rtl/>
        </w:rPr>
        <w:t xml:space="preserve">בבלי </w:t>
      </w:r>
      <w:bookmarkStart w:id="4519" w:name="_ETM_Q12_337340"/>
      <w:bookmarkEnd w:id="4519"/>
      <w:r>
        <w:rPr>
          <w:rtl/>
        </w:rPr>
        <w:t xml:space="preserve">מצאנו </w:t>
      </w:r>
      <w:bookmarkStart w:id="4520" w:name="_ETM_Q12_337790"/>
      <w:bookmarkEnd w:id="4520"/>
      <w:r>
        <w:rPr>
          <w:rtl/>
        </w:rPr>
        <w:t xml:space="preserve">את </w:t>
      </w:r>
      <w:bookmarkStart w:id="4521" w:name="_ETM_Q12_337940"/>
      <w:bookmarkEnd w:id="4521"/>
      <w:r>
        <w:rPr>
          <w:rtl/>
        </w:rPr>
        <w:t>ה</w:t>
      </w:r>
      <w:r>
        <w:rPr>
          <w:rFonts w:hint="cs"/>
          <w:rtl/>
        </w:rPr>
        <w:t>א</w:t>
      </w:r>
      <w:r>
        <w:rPr>
          <w:rtl/>
        </w:rPr>
        <w:t>גדה</w:t>
      </w:r>
      <w:r>
        <w:rPr>
          <w:rFonts w:hint="cs"/>
          <w:rtl/>
        </w:rPr>
        <w:t>: "ארבעים</w:t>
      </w:r>
      <w:bookmarkStart w:id="4522" w:name="_ETM_Q12_338510"/>
      <w:bookmarkEnd w:id="4522"/>
      <w:r>
        <w:rPr>
          <w:rtl/>
        </w:rPr>
        <w:t xml:space="preserve"> </w:t>
      </w:r>
      <w:bookmarkStart w:id="4523" w:name="_ETM_Q12_338870"/>
      <w:bookmarkEnd w:id="4523"/>
      <w:r>
        <w:rPr>
          <w:rtl/>
        </w:rPr>
        <w:t xml:space="preserve">שנה </w:t>
      </w:r>
      <w:bookmarkStart w:id="4524" w:name="_ETM_Q12_339230"/>
      <w:bookmarkEnd w:id="4524"/>
      <w:r>
        <w:rPr>
          <w:rtl/>
        </w:rPr>
        <w:t xml:space="preserve">קודם </w:t>
      </w:r>
      <w:bookmarkStart w:id="4525" w:name="_ETM_Q12_339590"/>
      <w:bookmarkEnd w:id="4525"/>
      <w:r>
        <w:rPr>
          <w:rtl/>
        </w:rPr>
        <w:t xml:space="preserve">חורבן </w:t>
      </w:r>
      <w:bookmarkStart w:id="4526" w:name="_ETM_Q12_340069"/>
      <w:bookmarkEnd w:id="4526"/>
      <w:r>
        <w:rPr>
          <w:rtl/>
        </w:rPr>
        <w:t xml:space="preserve">הבית </w:t>
      </w:r>
      <w:bookmarkStart w:id="4527" w:name="_ETM_Q12_341250"/>
      <w:bookmarkEnd w:id="4527"/>
      <w:r>
        <w:rPr>
          <w:rtl/>
        </w:rPr>
        <w:t xml:space="preserve">לא </w:t>
      </w:r>
      <w:bookmarkStart w:id="4528" w:name="_ETM_Q12_341550"/>
      <w:bookmarkEnd w:id="4528"/>
      <w:r>
        <w:rPr>
          <w:rtl/>
        </w:rPr>
        <w:t xml:space="preserve">היה </w:t>
      </w:r>
      <w:bookmarkStart w:id="4529" w:name="_ETM_Q12_341850"/>
      <w:bookmarkEnd w:id="4529"/>
      <w:r>
        <w:rPr>
          <w:rtl/>
        </w:rPr>
        <w:t xml:space="preserve">גורל </w:t>
      </w:r>
      <w:bookmarkStart w:id="4530" w:name="_ETM_Q12_342450"/>
      <w:bookmarkEnd w:id="4530"/>
      <w:r>
        <w:rPr>
          <w:rtl/>
        </w:rPr>
        <w:t xml:space="preserve">עולה </w:t>
      </w:r>
      <w:bookmarkStart w:id="4531" w:name="_ETM_Q12_342780"/>
      <w:bookmarkEnd w:id="4531"/>
      <w:r>
        <w:rPr>
          <w:rtl/>
        </w:rPr>
        <w:t>בימין</w:t>
      </w:r>
      <w:r>
        <w:rPr>
          <w:rFonts w:hint="cs"/>
          <w:rtl/>
        </w:rPr>
        <w:t>,</w:t>
      </w:r>
      <w:r>
        <w:rPr>
          <w:rtl/>
        </w:rPr>
        <w:t xml:space="preserve"> </w:t>
      </w:r>
      <w:bookmarkStart w:id="4532" w:name="_ETM_Q12_343560"/>
      <w:bookmarkEnd w:id="4532"/>
      <w:r>
        <w:rPr>
          <w:rtl/>
        </w:rPr>
        <w:t xml:space="preserve">ולא </w:t>
      </w:r>
      <w:bookmarkStart w:id="4533" w:name="_ETM_Q12_343860"/>
      <w:bookmarkEnd w:id="4533"/>
      <w:r>
        <w:rPr>
          <w:rtl/>
        </w:rPr>
        <w:t xml:space="preserve">היה </w:t>
      </w:r>
      <w:bookmarkStart w:id="4534" w:name="_ETM_Q12_344100"/>
      <w:bookmarkEnd w:id="4534"/>
      <w:r>
        <w:rPr>
          <w:rtl/>
        </w:rPr>
        <w:t xml:space="preserve">לשון </w:t>
      </w:r>
      <w:bookmarkStart w:id="4535" w:name="_ETM_Q12_344520"/>
      <w:bookmarkEnd w:id="4535"/>
      <w:r>
        <w:rPr>
          <w:rtl/>
        </w:rPr>
        <w:t xml:space="preserve">של </w:t>
      </w:r>
      <w:bookmarkStart w:id="4536" w:name="_ETM_Q12_344730"/>
      <w:bookmarkEnd w:id="4536"/>
      <w:r>
        <w:rPr>
          <w:rtl/>
        </w:rPr>
        <w:t>ז</w:t>
      </w:r>
      <w:r>
        <w:rPr>
          <w:rFonts w:hint="cs"/>
          <w:rtl/>
        </w:rPr>
        <w:t>ה</w:t>
      </w:r>
      <w:r>
        <w:rPr>
          <w:rtl/>
        </w:rPr>
        <w:t>ו</w:t>
      </w:r>
      <w:bookmarkStart w:id="4537" w:name="_ETM_Q12_345000"/>
      <w:bookmarkEnd w:id="4537"/>
      <w:r>
        <w:rPr>
          <w:rtl/>
        </w:rPr>
        <w:t xml:space="preserve">רית </w:t>
      </w:r>
      <w:bookmarkStart w:id="4538" w:name="_ETM_Q12_345300"/>
      <w:bookmarkEnd w:id="4538"/>
      <w:r>
        <w:rPr>
          <w:rtl/>
        </w:rPr>
        <w:t>מלבין</w:t>
      </w:r>
      <w:r>
        <w:rPr>
          <w:rFonts w:hint="cs"/>
          <w:rtl/>
        </w:rPr>
        <w:t>,</w:t>
      </w:r>
      <w:r>
        <w:rPr>
          <w:rtl/>
        </w:rPr>
        <w:t xml:space="preserve"> </w:t>
      </w:r>
      <w:bookmarkStart w:id="4539" w:name="_ETM_Q12_346200"/>
      <w:bookmarkEnd w:id="4539"/>
      <w:r>
        <w:rPr>
          <w:rtl/>
        </w:rPr>
        <w:t xml:space="preserve">ולא </w:t>
      </w:r>
      <w:bookmarkStart w:id="4540" w:name="_ETM_Q12_346530"/>
      <w:bookmarkEnd w:id="4540"/>
      <w:r>
        <w:rPr>
          <w:rtl/>
        </w:rPr>
        <w:t xml:space="preserve">היה </w:t>
      </w:r>
      <w:bookmarkStart w:id="4541" w:name="_ETM_Q12_346800"/>
      <w:bookmarkEnd w:id="4541"/>
      <w:r>
        <w:rPr>
          <w:rtl/>
        </w:rPr>
        <w:t xml:space="preserve">נר </w:t>
      </w:r>
      <w:bookmarkStart w:id="4542" w:name="_ETM_Q12_347070"/>
      <w:bookmarkEnd w:id="4542"/>
      <w:r>
        <w:rPr>
          <w:rtl/>
        </w:rPr>
        <w:t xml:space="preserve">מערבי </w:t>
      </w:r>
      <w:bookmarkStart w:id="4543" w:name="_ETM_Q12_347669"/>
      <w:bookmarkEnd w:id="4543"/>
      <w:r>
        <w:rPr>
          <w:rtl/>
        </w:rPr>
        <w:lastRenderedPageBreak/>
        <w:t>דולק</w:t>
      </w:r>
      <w:r>
        <w:rPr>
          <w:rFonts w:hint="cs"/>
          <w:rtl/>
        </w:rPr>
        <w:t>,</w:t>
      </w:r>
      <w:r>
        <w:rPr>
          <w:rtl/>
        </w:rPr>
        <w:t xml:space="preserve"> </w:t>
      </w:r>
      <w:bookmarkStart w:id="4544" w:name="_ETM_Q12_348210"/>
      <w:bookmarkEnd w:id="4544"/>
      <w:r>
        <w:rPr>
          <w:rtl/>
        </w:rPr>
        <w:t>והי</w:t>
      </w:r>
      <w:r>
        <w:rPr>
          <w:rFonts w:hint="cs"/>
          <w:rtl/>
        </w:rPr>
        <w:t xml:space="preserve">ו דלתות </w:t>
      </w:r>
      <w:bookmarkStart w:id="4545" w:name="_ETM_Q12_348780"/>
      <w:bookmarkStart w:id="4546" w:name="_ETM_Q12_349050"/>
      <w:bookmarkEnd w:id="4545"/>
      <w:bookmarkEnd w:id="4546"/>
      <w:r>
        <w:rPr>
          <w:rFonts w:hint="cs"/>
          <w:rtl/>
        </w:rPr>
        <w:t>ה</w:t>
      </w:r>
      <w:r>
        <w:rPr>
          <w:rtl/>
        </w:rPr>
        <w:t xml:space="preserve">היכל </w:t>
      </w:r>
      <w:bookmarkStart w:id="4547" w:name="_ETM_Q12_349620"/>
      <w:bookmarkEnd w:id="4547"/>
      <w:r>
        <w:rPr>
          <w:rtl/>
        </w:rPr>
        <w:t xml:space="preserve">נפתחות </w:t>
      </w:r>
      <w:bookmarkStart w:id="4548" w:name="_ETM_Q12_350190"/>
      <w:bookmarkEnd w:id="4548"/>
      <w:r>
        <w:rPr>
          <w:rtl/>
        </w:rPr>
        <w:t>מ</w:t>
      </w:r>
      <w:r>
        <w:rPr>
          <w:rFonts w:hint="cs"/>
          <w:rtl/>
        </w:rPr>
        <w:t>א</w:t>
      </w:r>
      <w:r>
        <w:rPr>
          <w:rtl/>
        </w:rPr>
        <w:t>ליהן</w:t>
      </w:r>
      <w:r>
        <w:rPr>
          <w:rFonts w:hint="cs"/>
          <w:rtl/>
        </w:rPr>
        <w:t>".</w:t>
      </w:r>
      <w:bookmarkStart w:id="4549" w:name="_ETM_Q12_351000"/>
      <w:bookmarkStart w:id="4550" w:name="_ETM_Q12_351690"/>
      <w:bookmarkEnd w:id="4549"/>
      <w:bookmarkEnd w:id="4550"/>
      <w:r>
        <w:rPr>
          <w:rFonts w:hint="cs"/>
          <w:rtl/>
        </w:rPr>
        <w:t xml:space="preserve"> </w:t>
      </w:r>
      <w:r>
        <w:rPr>
          <w:rtl/>
        </w:rPr>
        <w:t xml:space="preserve">ידידי </w:t>
      </w:r>
      <w:bookmarkStart w:id="4551" w:name="_ETM_Q12_352230"/>
      <w:bookmarkEnd w:id="4551"/>
      <w:r>
        <w:rPr>
          <w:rtl/>
        </w:rPr>
        <w:t xml:space="preserve">חבר </w:t>
      </w:r>
      <w:bookmarkStart w:id="4552" w:name="_ETM_Q12_352560"/>
      <w:bookmarkEnd w:id="4552"/>
      <w:r>
        <w:rPr>
          <w:rtl/>
        </w:rPr>
        <w:t xml:space="preserve">הכנסת </w:t>
      </w:r>
      <w:bookmarkStart w:id="4553" w:name="_ETM_Q12_353100"/>
      <w:bookmarkEnd w:id="4553"/>
      <w:r>
        <w:rPr>
          <w:rtl/>
        </w:rPr>
        <w:t xml:space="preserve">רון </w:t>
      </w:r>
      <w:bookmarkStart w:id="4554" w:name="_ETM_Q12_353340"/>
      <w:bookmarkEnd w:id="4554"/>
      <w:r>
        <w:rPr>
          <w:rtl/>
        </w:rPr>
        <w:t>כץ</w:t>
      </w:r>
      <w:r>
        <w:rPr>
          <w:rFonts w:hint="cs"/>
          <w:rtl/>
        </w:rPr>
        <w:t>,</w:t>
      </w:r>
      <w:r>
        <w:rPr>
          <w:rtl/>
        </w:rPr>
        <w:t xml:space="preserve"> </w:t>
      </w:r>
      <w:bookmarkStart w:id="4555" w:name="_ETM_Q12_353700"/>
      <w:bookmarkEnd w:id="4555"/>
      <w:r>
        <w:rPr>
          <w:rtl/>
        </w:rPr>
        <w:t xml:space="preserve">שנימק </w:t>
      </w:r>
      <w:bookmarkStart w:id="4556" w:name="_ETM_Q12_354210"/>
      <w:bookmarkEnd w:id="4556"/>
      <w:r>
        <w:rPr>
          <w:rtl/>
        </w:rPr>
        <w:t xml:space="preserve">את </w:t>
      </w:r>
      <w:bookmarkStart w:id="4557" w:name="_ETM_Q12_354360"/>
      <w:bookmarkEnd w:id="4557"/>
      <w:r>
        <w:rPr>
          <w:rtl/>
        </w:rPr>
        <w:t xml:space="preserve">הצעת </w:t>
      </w:r>
      <w:bookmarkStart w:id="4558" w:name="_ETM_Q12_355350"/>
      <w:bookmarkEnd w:id="4558"/>
      <w:r>
        <w:rPr>
          <w:rFonts w:hint="cs"/>
          <w:rtl/>
        </w:rPr>
        <w:t>ה</w:t>
      </w:r>
      <w:r>
        <w:rPr>
          <w:rtl/>
        </w:rPr>
        <w:t xml:space="preserve">אי-אמון </w:t>
      </w:r>
      <w:bookmarkStart w:id="4559" w:name="_ETM_Q12_356310"/>
      <w:bookmarkEnd w:id="4559"/>
      <w:r>
        <w:rPr>
          <w:rtl/>
        </w:rPr>
        <w:t>הראשונה</w:t>
      </w:r>
      <w:r>
        <w:rPr>
          <w:rFonts w:hint="cs"/>
          <w:rtl/>
        </w:rPr>
        <w:t>,</w:t>
      </w:r>
      <w:r>
        <w:rPr>
          <w:rtl/>
        </w:rPr>
        <w:t xml:space="preserve"> </w:t>
      </w:r>
      <w:bookmarkStart w:id="4560" w:name="_ETM_Q12_357480"/>
      <w:bookmarkEnd w:id="4560"/>
      <w:r>
        <w:rPr>
          <w:rtl/>
        </w:rPr>
        <w:t xml:space="preserve">אמר </w:t>
      </w:r>
      <w:bookmarkStart w:id="4561" w:name="_ETM_Q12_357840"/>
      <w:bookmarkEnd w:id="4561"/>
      <w:r>
        <w:rPr>
          <w:rtl/>
        </w:rPr>
        <w:t xml:space="preserve">בצדק </w:t>
      </w:r>
      <w:bookmarkStart w:id="4562" w:name="_ETM_Q12_358410"/>
      <w:bookmarkEnd w:id="4562"/>
      <w:r>
        <w:rPr>
          <w:rtl/>
        </w:rPr>
        <w:t xml:space="preserve">שדמוקרטיות </w:t>
      </w:r>
      <w:bookmarkStart w:id="4563" w:name="_ETM_Q12_359370"/>
      <w:bookmarkEnd w:id="4563"/>
      <w:r>
        <w:rPr>
          <w:rtl/>
        </w:rPr>
        <w:t xml:space="preserve">לא </w:t>
      </w:r>
      <w:bookmarkStart w:id="4564" w:name="_ETM_Q12_359520"/>
      <w:bookmarkEnd w:id="4564"/>
      <w:r>
        <w:rPr>
          <w:rtl/>
        </w:rPr>
        <w:t>מתו</w:t>
      </w:r>
      <w:r>
        <w:rPr>
          <w:rFonts w:hint="cs"/>
          <w:rtl/>
        </w:rPr>
        <w:t>ת</w:t>
      </w:r>
      <w:r>
        <w:rPr>
          <w:rtl/>
        </w:rPr>
        <w:t xml:space="preserve"> </w:t>
      </w:r>
      <w:bookmarkStart w:id="4565" w:name="_ETM_Q12_359970"/>
      <w:bookmarkEnd w:id="4565"/>
      <w:r>
        <w:rPr>
          <w:rtl/>
        </w:rPr>
        <w:t xml:space="preserve">בן </w:t>
      </w:r>
      <w:bookmarkStart w:id="4566" w:name="_ETM_Q12_360209"/>
      <w:bookmarkEnd w:id="4566"/>
      <w:r>
        <w:rPr>
          <w:rtl/>
        </w:rPr>
        <w:t xml:space="preserve">לילה </w:t>
      </w:r>
      <w:bookmarkStart w:id="4567" w:name="_ETM_Q12_360810"/>
      <w:bookmarkEnd w:id="4567"/>
      <w:r>
        <w:rPr>
          <w:rtl/>
        </w:rPr>
        <w:t xml:space="preserve">אלא </w:t>
      </w:r>
      <w:bookmarkStart w:id="4568" w:name="_ETM_Q12_361050"/>
      <w:bookmarkEnd w:id="4568"/>
      <w:r>
        <w:rPr>
          <w:rtl/>
        </w:rPr>
        <w:t xml:space="preserve">בתהליך </w:t>
      </w:r>
      <w:bookmarkStart w:id="4569" w:name="_ETM_Q12_361680"/>
      <w:bookmarkEnd w:id="4569"/>
      <w:r>
        <w:rPr>
          <w:rtl/>
        </w:rPr>
        <w:t xml:space="preserve">של </w:t>
      </w:r>
      <w:bookmarkStart w:id="4570" w:name="_ETM_Q12_361889"/>
      <w:bookmarkEnd w:id="4570"/>
      <w:r>
        <w:rPr>
          <w:rtl/>
        </w:rPr>
        <w:t xml:space="preserve">שחיקה </w:t>
      </w:r>
      <w:bookmarkStart w:id="4571" w:name="_ETM_Q12_362400"/>
      <w:bookmarkEnd w:id="4571"/>
      <w:r>
        <w:rPr>
          <w:rtl/>
        </w:rPr>
        <w:t>והידרדרות</w:t>
      </w:r>
      <w:r>
        <w:rPr>
          <w:rFonts w:hint="cs"/>
          <w:rtl/>
        </w:rPr>
        <w:t>,</w:t>
      </w:r>
      <w:r>
        <w:rPr>
          <w:rtl/>
        </w:rPr>
        <w:t xml:space="preserve"> </w:t>
      </w:r>
      <w:bookmarkStart w:id="4572" w:name="_ETM_Q12_363930"/>
      <w:bookmarkEnd w:id="4572"/>
      <w:r>
        <w:rPr>
          <w:rtl/>
        </w:rPr>
        <w:t xml:space="preserve">אבל </w:t>
      </w:r>
      <w:bookmarkStart w:id="4573" w:name="_ETM_Q12_364230"/>
      <w:bookmarkEnd w:id="4573"/>
      <w:r>
        <w:rPr>
          <w:rtl/>
        </w:rPr>
        <w:t xml:space="preserve">הסימנים </w:t>
      </w:r>
      <w:bookmarkStart w:id="4574" w:name="_ETM_Q12_364889"/>
      <w:bookmarkEnd w:id="4574"/>
      <w:r>
        <w:rPr>
          <w:rtl/>
        </w:rPr>
        <w:t xml:space="preserve">המעידים </w:t>
      </w:r>
      <w:bookmarkStart w:id="4575" w:name="_ETM_Q12_365980"/>
      <w:bookmarkEnd w:id="4575"/>
      <w:r>
        <w:rPr>
          <w:rtl/>
        </w:rPr>
        <w:t xml:space="preserve">מופיעים </w:t>
      </w:r>
      <w:bookmarkStart w:id="4576" w:name="_ETM_Q12_366579"/>
      <w:bookmarkEnd w:id="4576"/>
      <w:r>
        <w:rPr>
          <w:rtl/>
        </w:rPr>
        <w:t xml:space="preserve">הרבה </w:t>
      </w:r>
      <w:bookmarkStart w:id="4577" w:name="_ETM_Q12_366879"/>
      <w:bookmarkEnd w:id="4577"/>
      <w:r>
        <w:rPr>
          <w:rtl/>
        </w:rPr>
        <w:t>לפני</w:t>
      </w:r>
      <w:r>
        <w:rPr>
          <w:rFonts w:hint="cs"/>
          <w:rtl/>
        </w:rPr>
        <w:t>,</w:t>
      </w:r>
      <w:r>
        <w:rPr>
          <w:rtl/>
        </w:rPr>
        <w:t xml:space="preserve"> </w:t>
      </w:r>
      <w:bookmarkStart w:id="4578" w:name="_ETM_Q12_367980"/>
      <w:bookmarkEnd w:id="4578"/>
      <w:r>
        <w:rPr>
          <w:rtl/>
        </w:rPr>
        <w:t xml:space="preserve">ובתוך </w:t>
      </w:r>
      <w:bookmarkStart w:id="4579" w:name="_ETM_Q12_368549"/>
      <w:bookmarkEnd w:id="4579"/>
      <w:r>
        <w:rPr>
          <w:rtl/>
        </w:rPr>
        <w:t xml:space="preserve">תהליך </w:t>
      </w:r>
      <w:bookmarkStart w:id="4580" w:name="_ETM_Q12_369000"/>
      <w:bookmarkEnd w:id="4580"/>
      <w:r>
        <w:rPr>
          <w:rtl/>
        </w:rPr>
        <w:t xml:space="preserve">השחיקה </w:t>
      </w:r>
      <w:bookmarkStart w:id="4581" w:name="_ETM_Q12_369689"/>
      <w:bookmarkEnd w:id="4581"/>
      <w:r>
        <w:rPr>
          <w:rtl/>
        </w:rPr>
        <w:t xml:space="preserve">ניתן </w:t>
      </w:r>
      <w:bookmarkStart w:id="4582" w:name="_ETM_Q12_370139"/>
      <w:bookmarkEnd w:id="4582"/>
      <w:r>
        <w:rPr>
          <w:rtl/>
        </w:rPr>
        <w:t xml:space="preserve">בהחלט </w:t>
      </w:r>
      <w:bookmarkStart w:id="4583" w:name="_ETM_Q12_370650"/>
      <w:bookmarkEnd w:id="4583"/>
      <w:r>
        <w:rPr>
          <w:rtl/>
        </w:rPr>
        <w:t xml:space="preserve">לזהות </w:t>
      </w:r>
      <w:bookmarkStart w:id="4584" w:name="_ETM_Q12_371280"/>
      <w:bookmarkEnd w:id="4584"/>
      <w:r>
        <w:rPr>
          <w:rtl/>
        </w:rPr>
        <w:t xml:space="preserve">את </w:t>
      </w:r>
      <w:bookmarkStart w:id="4585" w:name="_ETM_Q12_371400"/>
      <w:bookmarkEnd w:id="4585"/>
      <w:r>
        <w:rPr>
          <w:rtl/>
        </w:rPr>
        <w:t xml:space="preserve">אותם </w:t>
      </w:r>
      <w:bookmarkStart w:id="4586" w:name="_ETM_Q12_371730"/>
      <w:bookmarkEnd w:id="4586"/>
      <w:r>
        <w:rPr>
          <w:rtl/>
        </w:rPr>
        <w:t xml:space="preserve">רגעים </w:t>
      </w:r>
      <w:bookmarkStart w:id="4587" w:name="_ETM_Q12_372209"/>
      <w:bookmarkEnd w:id="4587"/>
      <w:r>
        <w:rPr>
          <w:rFonts w:hint="cs"/>
          <w:rtl/>
        </w:rPr>
        <w:t xml:space="preserve">מכריעים </w:t>
      </w:r>
      <w:bookmarkStart w:id="4588" w:name="_ETM_Q12_373439"/>
      <w:bookmarkEnd w:id="4588"/>
      <w:r>
        <w:rPr>
          <w:rFonts w:hint="cs"/>
          <w:rtl/>
        </w:rPr>
        <w:t>ש</w:t>
      </w:r>
      <w:r>
        <w:rPr>
          <w:rtl/>
        </w:rPr>
        <w:t xml:space="preserve">בהם </w:t>
      </w:r>
      <w:bookmarkStart w:id="4589" w:name="_ETM_Q12_373919"/>
      <w:bookmarkEnd w:id="4589"/>
      <w:r>
        <w:rPr>
          <w:rtl/>
        </w:rPr>
        <w:t xml:space="preserve">מואץ </w:t>
      </w:r>
      <w:bookmarkStart w:id="4590" w:name="_ETM_Q12_374370"/>
      <w:bookmarkEnd w:id="4590"/>
      <w:r>
        <w:rPr>
          <w:rtl/>
        </w:rPr>
        <w:t xml:space="preserve">התהליך </w:t>
      </w:r>
      <w:bookmarkStart w:id="4591" w:name="_ETM_Q12_374939"/>
      <w:bookmarkEnd w:id="4591"/>
      <w:r>
        <w:rPr>
          <w:rtl/>
        </w:rPr>
        <w:t xml:space="preserve">באופן </w:t>
      </w:r>
      <w:bookmarkStart w:id="4592" w:name="_ETM_Q12_375419"/>
      <w:bookmarkEnd w:id="4592"/>
      <w:r>
        <w:rPr>
          <w:rtl/>
        </w:rPr>
        <w:t>דרמטי</w:t>
      </w:r>
      <w:r>
        <w:rPr>
          <w:rFonts w:hint="cs"/>
          <w:rtl/>
        </w:rPr>
        <w:t>.</w:t>
      </w:r>
    </w:p>
    <w:p w:rsidR="005F6821" w:rsidRDefault="005F6821" w:rsidP="00595995">
      <w:pPr>
        <w:rPr>
          <w:rtl/>
        </w:rPr>
      </w:pPr>
    </w:p>
    <w:p w:rsidR="005F6821" w:rsidRDefault="005F6821" w:rsidP="00595995">
      <w:pPr>
        <w:rPr>
          <w:rtl/>
        </w:rPr>
      </w:pPr>
      <w:bookmarkStart w:id="4593" w:name="_ETM_Q12_376000"/>
      <w:bookmarkStart w:id="4594" w:name="_ETM_Q12_376739"/>
      <w:bookmarkEnd w:id="4593"/>
      <w:bookmarkEnd w:id="4594"/>
      <w:r>
        <w:rPr>
          <w:rtl/>
        </w:rPr>
        <w:t xml:space="preserve">לצערנו </w:t>
      </w:r>
      <w:bookmarkStart w:id="4595" w:name="_ETM_Q12_377519"/>
      <w:bookmarkEnd w:id="4595"/>
      <w:r>
        <w:rPr>
          <w:rtl/>
        </w:rPr>
        <w:t>הרב</w:t>
      </w:r>
      <w:r>
        <w:rPr>
          <w:rFonts w:hint="cs"/>
          <w:rtl/>
        </w:rPr>
        <w:t>,</w:t>
      </w:r>
      <w:r>
        <w:rPr>
          <w:rtl/>
        </w:rPr>
        <w:t xml:space="preserve"> </w:t>
      </w:r>
      <w:bookmarkStart w:id="4596" w:name="_ETM_Q12_377909"/>
      <w:bookmarkEnd w:id="4596"/>
      <w:r>
        <w:rPr>
          <w:rtl/>
        </w:rPr>
        <w:t xml:space="preserve">הסימנים </w:t>
      </w:r>
      <w:bookmarkStart w:id="4597" w:name="_ETM_Q12_378569"/>
      <w:bookmarkEnd w:id="4597"/>
      <w:r>
        <w:rPr>
          <w:rtl/>
        </w:rPr>
        <w:t xml:space="preserve">האלה </w:t>
      </w:r>
      <w:bookmarkStart w:id="4598" w:name="_ETM_Q12_378900"/>
      <w:bookmarkEnd w:id="4598"/>
      <w:r>
        <w:rPr>
          <w:rtl/>
        </w:rPr>
        <w:t xml:space="preserve">מופיעים </w:t>
      </w:r>
      <w:bookmarkStart w:id="4599" w:name="_ETM_Q12_379409"/>
      <w:bookmarkEnd w:id="4599"/>
      <w:r>
        <w:rPr>
          <w:rtl/>
        </w:rPr>
        <w:t xml:space="preserve">בשבועות </w:t>
      </w:r>
      <w:bookmarkStart w:id="4600" w:name="_ETM_Q12_380069"/>
      <w:bookmarkEnd w:id="4600"/>
      <w:r>
        <w:rPr>
          <w:rtl/>
        </w:rPr>
        <w:t xml:space="preserve">האחרונים </w:t>
      </w:r>
      <w:bookmarkStart w:id="4601" w:name="_ETM_Q12_381120"/>
      <w:bookmarkEnd w:id="4601"/>
      <w:r>
        <w:rPr>
          <w:rtl/>
        </w:rPr>
        <w:t>בק</w:t>
      </w:r>
      <w:r>
        <w:rPr>
          <w:rFonts w:hint="cs"/>
          <w:rtl/>
        </w:rPr>
        <w:t xml:space="preserve">צב </w:t>
      </w:r>
      <w:bookmarkStart w:id="4602" w:name="_ETM_Q12_381590"/>
      <w:bookmarkStart w:id="4603" w:name="_ETM_Q12_381800"/>
      <w:bookmarkEnd w:id="4602"/>
      <w:bookmarkEnd w:id="4603"/>
      <w:r>
        <w:rPr>
          <w:rtl/>
        </w:rPr>
        <w:t xml:space="preserve">הולך </w:t>
      </w:r>
      <w:bookmarkStart w:id="4604" w:name="_ETM_Q12_382190"/>
      <w:bookmarkEnd w:id="4604"/>
      <w:r>
        <w:rPr>
          <w:rtl/>
        </w:rPr>
        <w:t>וגובר</w:t>
      </w:r>
      <w:r>
        <w:rPr>
          <w:rFonts w:hint="cs"/>
          <w:rtl/>
        </w:rPr>
        <w:t>,</w:t>
      </w:r>
      <w:r>
        <w:rPr>
          <w:rtl/>
        </w:rPr>
        <w:t xml:space="preserve"> </w:t>
      </w:r>
      <w:bookmarkStart w:id="4605" w:name="_ETM_Q12_383239"/>
      <w:bookmarkEnd w:id="4605"/>
      <w:r>
        <w:rPr>
          <w:rtl/>
        </w:rPr>
        <w:t xml:space="preserve">בשעה </w:t>
      </w:r>
      <w:bookmarkStart w:id="4606" w:name="_ETM_Q12_383780"/>
      <w:bookmarkEnd w:id="4606"/>
      <w:r>
        <w:rPr>
          <w:rtl/>
        </w:rPr>
        <w:t xml:space="preserve">ששר </w:t>
      </w:r>
      <w:bookmarkStart w:id="4607" w:name="_ETM_Q12_384290"/>
      <w:bookmarkEnd w:id="4607"/>
      <w:r>
        <w:rPr>
          <w:rtl/>
        </w:rPr>
        <w:t xml:space="preserve">המשפטים </w:t>
      </w:r>
      <w:bookmarkStart w:id="4608" w:name="_ETM_Q12_384889"/>
      <w:bookmarkEnd w:id="4608"/>
      <w:r>
        <w:rPr>
          <w:rtl/>
        </w:rPr>
        <w:t xml:space="preserve">יריב </w:t>
      </w:r>
      <w:bookmarkStart w:id="4609" w:name="_ETM_Q12_385250"/>
      <w:bookmarkEnd w:id="4609"/>
      <w:r>
        <w:rPr>
          <w:rtl/>
        </w:rPr>
        <w:t xml:space="preserve">לוין </w:t>
      </w:r>
      <w:bookmarkStart w:id="4610" w:name="_ETM_Q12_386060"/>
      <w:bookmarkEnd w:id="4610"/>
      <w:r>
        <w:rPr>
          <w:rtl/>
        </w:rPr>
        <w:t>וי</w:t>
      </w:r>
      <w:r>
        <w:rPr>
          <w:rFonts w:hint="cs"/>
          <w:rtl/>
        </w:rPr>
        <w:t>ושב-ראש</w:t>
      </w:r>
      <w:r>
        <w:rPr>
          <w:rtl/>
        </w:rPr>
        <w:t xml:space="preserve"> </w:t>
      </w:r>
      <w:bookmarkStart w:id="4611" w:name="_ETM_Q12_386480"/>
      <w:bookmarkEnd w:id="4611"/>
      <w:r>
        <w:rPr>
          <w:rtl/>
        </w:rPr>
        <w:t xml:space="preserve">ועדת </w:t>
      </w:r>
      <w:bookmarkStart w:id="4612" w:name="_ETM_Q12_386900"/>
      <w:bookmarkEnd w:id="4612"/>
      <w:r>
        <w:rPr>
          <w:rtl/>
        </w:rPr>
        <w:t xml:space="preserve">החוקה </w:t>
      </w:r>
      <w:bookmarkStart w:id="4613" w:name="_ETM_Q12_387349"/>
      <w:bookmarkEnd w:id="4613"/>
      <w:r>
        <w:rPr>
          <w:rtl/>
        </w:rPr>
        <w:t xml:space="preserve">חבר </w:t>
      </w:r>
      <w:bookmarkStart w:id="4614" w:name="_ETM_Q12_387709"/>
      <w:bookmarkEnd w:id="4614"/>
      <w:r>
        <w:rPr>
          <w:rtl/>
        </w:rPr>
        <w:t xml:space="preserve">הכנסת </w:t>
      </w:r>
      <w:bookmarkStart w:id="4615" w:name="_ETM_Q12_388220"/>
      <w:bookmarkEnd w:id="4615"/>
      <w:r>
        <w:rPr>
          <w:rtl/>
        </w:rPr>
        <w:t xml:space="preserve">רוטמן </w:t>
      </w:r>
      <w:bookmarkStart w:id="4616" w:name="_ETM_Q12_389120"/>
      <w:bookmarkEnd w:id="4616"/>
      <w:r>
        <w:rPr>
          <w:rtl/>
        </w:rPr>
        <w:t xml:space="preserve">ממשיכים </w:t>
      </w:r>
      <w:bookmarkStart w:id="4617" w:name="_ETM_Q12_389930"/>
      <w:bookmarkEnd w:id="4617"/>
      <w:r>
        <w:rPr>
          <w:rtl/>
        </w:rPr>
        <w:t xml:space="preserve">במרוץ </w:t>
      </w:r>
      <w:bookmarkStart w:id="4618" w:name="_ETM_Q12_390620"/>
      <w:bookmarkEnd w:id="4618"/>
      <w:r>
        <w:rPr>
          <w:rtl/>
        </w:rPr>
        <w:t>לקרי</w:t>
      </w:r>
      <w:r>
        <w:rPr>
          <w:rFonts w:hint="cs"/>
          <w:rtl/>
        </w:rPr>
        <w:t>ע</w:t>
      </w:r>
      <w:r>
        <w:rPr>
          <w:rtl/>
        </w:rPr>
        <w:t xml:space="preserve">תם </w:t>
      </w:r>
      <w:bookmarkStart w:id="4619" w:name="_ETM_Q12_391940"/>
      <w:bookmarkEnd w:id="4619"/>
      <w:r>
        <w:rPr>
          <w:rtl/>
        </w:rPr>
        <w:t xml:space="preserve">של </w:t>
      </w:r>
      <w:bookmarkStart w:id="4620" w:name="_ETM_Q12_392269"/>
      <w:bookmarkEnd w:id="4620"/>
      <w:r>
        <w:rPr>
          <w:rtl/>
        </w:rPr>
        <w:t xml:space="preserve">כבלי </w:t>
      </w:r>
      <w:bookmarkStart w:id="4621" w:name="_ETM_Q12_392720"/>
      <w:bookmarkEnd w:id="4621"/>
      <w:r>
        <w:rPr>
          <w:rtl/>
        </w:rPr>
        <w:t xml:space="preserve">ההגנה </w:t>
      </w:r>
      <w:bookmarkStart w:id="4622" w:name="_ETM_Q12_393440"/>
      <w:bookmarkEnd w:id="4622"/>
      <w:r>
        <w:rPr>
          <w:rtl/>
        </w:rPr>
        <w:t xml:space="preserve">וחגורות </w:t>
      </w:r>
      <w:bookmarkStart w:id="4623" w:name="_ETM_Q12_394129"/>
      <w:bookmarkEnd w:id="4623"/>
      <w:r>
        <w:rPr>
          <w:rtl/>
        </w:rPr>
        <w:t xml:space="preserve">הביטחון </w:t>
      </w:r>
      <w:bookmarkStart w:id="4624" w:name="_ETM_Q12_394760"/>
      <w:bookmarkEnd w:id="4624"/>
      <w:r>
        <w:rPr>
          <w:rtl/>
        </w:rPr>
        <w:t xml:space="preserve">של </w:t>
      </w:r>
      <w:bookmarkStart w:id="4625" w:name="_ETM_Q12_394970"/>
      <w:bookmarkEnd w:id="4625"/>
      <w:r>
        <w:rPr>
          <w:rtl/>
        </w:rPr>
        <w:t xml:space="preserve">הדמוקרטיה </w:t>
      </w:r>
      <w:bookmarkStart w:id="4626" w:name="_ETM_Q12_395720"/>
      <w:bookmarkEnd w:id="4626"/>
      <w:r>
        <w:rPr>
          <w:rtl/>
        </w:rPr>
        <w:t>הישראלית</w:t>
      </w:r>
      <w:r>
        <w:rPr>
          <w:rFonts w:hint="cs"/>
          <w:rtl/>
        </w:rPr>
        <w:t>.</w:t>
      </w:r>
      <w:bookmarkStart w:id="4627" w:name="_ETM_Q12_396000"/>
      <w:bookmarkStart w:id="4628" w:name="_ETM_Q12_397069"/>
      <w:bookmarkEnd w:id="4627"/>
      <w:bookmarkEnd w:id="4628"/>
      <w:r>
        <w:rPr>
          <w:rFonts w:hint="cs"/>
          <w:rtl/>
        </w:rPr>
        <w:t xml:space="preserve"> </w:t>
      </w:r>
      <w:r>
        <w:rPr>
          <w:rtl/>
        </w:rPr>
        <w:t xml:space="preserve">בתוך </w:t>
      </w:r>
      <w:bookmarkStart w:id="4629" w:name="_ETM_Q12_397700"/>
      <w:bookmarkEnd w:id="4629"/>
      <w:r>
        <w:rPr>
          <w:rtl/>
        </w:rPr>
        <w:t xml:space="preserve">מסכת </w:t>
      </w:r>
      <w:bookmarkStart w:id="4630" w:name="_ETM_Q12_398239"/>
      <w:bookmarkEnd w:id="4630"/>
      <w:r>
        <w:rPr>
          <w:rtl/>
        </w:rPr>
        <w:t xml:space="preserve">השקרים </w:t>
      </w:r>
      <w:bookmarkStart w:id="4631" w:name="_ETM_Q12_398840"/>
      <w:bookmarkEnd w:id="4631"/>
      <w:r>
        <w:rPr>
          <w:rFonts w:hint="cs"/>
          <w:rtl/>
        </w:rPr>
        <w:t>וה</w:t>
      </w:r>
      <w:r>
        <w:rPr>
          <w:rtl/>
        </w:rPr>
        <w:t xml:space="preserve">פייק </w:t>
      </w:r>
      <w:bookmarkStart w:id="4632" w:name="_ETM_Q12_399379"/>
      <w:bookmarkEnd w:id="4632"/>
      <w:r>
        <w:rPr>
          <w:rtl/>
        </w:rPr>
        <w:t>ניוז</w:t>
      </w:r>
      <w:r>
        <w:rPr>
          <w:rFonts w:hint="cs"/>
          <w:rtl/>
        </w:rPr>
        <w:t>,</w:t>
      </w:r>
      <w:r>
        <w:rPr>
          <w:rtl/>
        </w:rPr>
        <w:t xml:space="preserve"> </w:t>
      </w:r>
      <w:bookmarkStart w:id="4633" w:name="_ETM_Q12_400220"/>
      <w:bookmarkEnd w:id="4633"/>
      <w:r>
        <w:rPr>
          <w:rtl/>
        </w:rPr>
        <w:t xml:space="preserve">שמפיץ </w:t>
      </w:r>
      <w:bookmarkStart w:id="4634" w:name="_ETM_Q12_400909"/>
      <w:bookmarkEnd w:id="4634"/>
      <w:r>
        <w:rPr>
          <w:rtl/>
        </w:rPr>
        <w:t xml:space="preserve">בין </w:t>
      </w:r>
      <w:bookmarkStart w:id="4635" w:name="_ETM_Q12_401150"/>
      <w:bookmarkEnd w:id="4635"/>
      <w:r>
        <w:rPr>
          <w:rtl/>
        </w:rPr>
        <w:t xml:space="preserve">השאר </w:t>
      </w:r>
      <w:bookmarkStart w:id="4636" w:name="_ETM_Q12_401629"/>
      <w:bookmarkEnd w:id="4636"/>
      <w:r>
        <w:rPr>
          <w:rtl/>
        </w:rPr>
        <w:t xml:space="preserve">לא </w:t>
      </w:r>
      <w:bookmarkStart w:id="4637" w:name="_ETM_Q12_401840"/>
      <w:bookmarkEnd w:id="4637"/>
      <w:r>
        <w:rPr>
          <w:rtl/>
        </w:rPr>
        <w:t xml:space="preserve">אחר </w:t>
      </w:r>
      <w:bookmarkStart w:id="4638" w:name="_ETM_Q12_402200"/>
      <w:bookmarkEnd w:id="4638"/>
      <w:r>
        <w:rPr>
          <w:rtl/>
        </w:rPr>
        <w:t>מאשר</w:t>
      </w:r>
      <w:r>
        <w:rPr>
          <w:rFonts w:hint="cs"/>
          <w:rtl/>
        </w:rPr>
        <w:t xml:space="preserve"> ראש הממשלה</w:t>
      </w:r>
      <w:bookmarkStart w:id="4639" w:name="_ETM_Q12_402709"/>
      <w:bookmarkEnd w:id="4639"/>
      <w:r>
        <w:rPr>
          <w:rFonts w:hint="cs"/>
          <w:rtl/>
        </w:rPr>
        <w:t>, מהריאיון</w:t>
      </w:r>
      <w:bookmarkStart w:id="4640" w:name="_ETM_Q12_404069"/>
      <w:bookmarkEnd w:id="4640"/>
      <w:r>
        <w:rPr>
          <w:rtl/>
        </w:rPr>
        <w:t xml:space="preserve"> </w:t>
      </w:r>
      <w:bookmarkStart w:id="4641" w:name="_ETM_Q12_404880"/>
      <w:bookmarkEnd w:id="4641"/>
      <w:r>
        <w:rPr>
          <w:rtl/>
        </w:rPr>
        <w:t>ב-</w:t>
      </w:r>
      <w:r>
        <w:t>CNN</w:t>
      </w:r>
      <w:r>
        <w:rPr>
          <w:rtl/>
        </w:rPr>
        <w:t xml:space="preserve"> </w:t>
      </w:r>
      <w:bookmarkStart w:id="4642" w:name="_ETM_Q12_405690"/>
      <w:bookmarkEnd w:id="4642"/>
      <w:r>
        <w:rPr>
          <w:rFonts w:hint="cs"/>
          <w:rtl/>
        </w:rPr>
        <w:t>ע</w:t>
      </w:r>
      <w:r>
        <w:rPr>
          <w:rtl/>
        </w:rPr>
        <w:t xml:space="preserve">ל </w:t>
      </w:r>
      <w:bookmarkStart w:id="4643" w:name="_ETM_Q12_405840"/>
      <w:bookmarkEnd w:id="4643"/>
      <w:r>
        <w:rPr>
          <w:rFonts w:hint="cs"/>
          <w:rtl/>
        </w:rPr>
        <w:t>ה</w:t>
      </w:r>
      <w:r>
        <w:rPr>
          <w:rtl/>
        </w:rPr>
        <w:t xml:space="preserve">שופטים </w:t>
      </w:r>
      <w:bookmarkStart w:id="4644" w:name="_ETM_Q12_406290"/>
      <w:bookmarkEnd w:id="4644"/>
      <w:r>
        <w:rPr>
          <w:rtl/>
        </w:rPr>
        <w:t xml:space="preserve">שממנים </w:t>
      </w:r>
      <w:bookmarkStart w:id="4645" w:name="_ETM_Q12_406950"/>
      <w:bookmarkEnd w:id="4645"/>
      <w:r>
        <w:rPr>
          <w:rtl/>
        </w:rPr>
        <w:t xml:space="preserve">את </w:t>
      </w:r>
      <w:bookmarkStart w:id="4646" w:name="_ETM_Q12_407100"/>
      <w:bookmarkEnd w:id="4646"/>
      <w:r>
        <w:rPr>
          <w:rtl/>
        </w:rPr>
        <w:t>עצמם</w:t>
      </w:r>
      <w:r>
        <w:rPr>
          <w:rFonts w:hint="cs"/>
          <w:rtl/>
        </w:rPr>
        <w:t>,</w:t>
      </w:r>
      <w:r>
        <w:rPr>
          <w:rtl/>
        </w:rPr>
        <w:t xml:space="preserve"> </w:t>
      </w:r>
      <w:bookmarkStart w:id="4647" w:name="_ETM_Q12_408010"/>
      <w:bookmarkEnd w:id="4647"/>
      <w:r>
        <w:rPr>
          <w:rtl/>
        </w:rPr>
        <w:t xml:space="preserve">דרך </w:t>
      </w:r>
      <w:bookmarkStart w:id="4648" w:name="_ETM_Q12_408520"/>
      <w:bookmarkEnd w:id="4648"/>
      <w:r>
        <w:rPr>
          <w:rtl/>
        </w:rPr>
        <w:t xml:space="preserve">ההתייחסות </w:t>
      </w:r>
      <w:bookmarkStart w:id="4649" w:name="_ETM_Q12_409239"/>
      <w:bookmarkEnd w:id="4649"/>
      <w:r>
        <w:rPr>
          <w:rtl/>
        </w:rPr>
        <w:t xml:space="preserve">המביכה </w:t>
      </w:r>
      <w:bookmarkStart w:id="4650" w:name="_ETM_Q12_409840"/>
      <w:bookmarkEnd w:id="4650"/>
      <w:r>
        <w:rPr>
          <w:rtl/>
        </w:rPr>
        <w:t xml:space="preserve">שלו </w:t>
      </w:r>
      <w:bookmarkStart w:id="4651" w:name="_ETM_Q12_410230"/>
      <w:bookmarkEnd w:id="4651"/>
      <w:r>
        <w:rPr>
          <w:rtl/>
        </w:rPr>
        <w:t xml:space="preserve">לדוחות </w:t>
      </w:r>
      <w:bookmarkStart w:id="4652" w:name="_ETM_Q12_410830"/>
      <w:bookmarkEnd w:id="4652"/>
      <w:r>
        <w:rPr>
          <w:rtl/>
        </w:rPr>
        <w:t xml:space="preserve">האזהרה </w:t>
      </w:r>
      <w:bookmarkStart w:id="4653" w:name="_ETM_Q12_411819"/>
      <w:bookmarkEnd w:id="4653"/>
      <w:r>
        <w:rPr>
          <w:rtl/>
        </w:rPr>
        <w:t xml:space="preserve">של </w:t>
      </w:r>
      <w:bookmarkStart w:id="4654" w:name="_ETM_Q12_412120"/>
      <w:bookmarkEnd w:id="4654"/>
      <w:r>
        <w:rPr>
          <w:rtl/>
        </w:rPr>
        <w:t xml:space="preserve">ג'יי </w:t>
      </w:r>
      <w:bookmarkStart w:id="4655" w:name="_ETM_Q12_412450"/>
      <w:bookmarkEnd w:id="4655"/>
      <w:r>
        <w:rPr>
          <w:rtl/>
        </w:rPr>
        <w:t xml:space="preserve">פי </w:t>
      </w:r>
      <w:bookmarkStart w:id="4656" w:name="_ETM_Q12_412690"/>
      <w:bookmarkEnd w:id="4656"/>
      <w:r>
        <w:rPr>
          <w:rtl/>
        </w:rPr>
        <w:t xml:space="preserve">מורגן </w:t>
      </w:r>
      <w:bookmarkStart w:id="4657" w:name="_ETM_Q12_413639"/>
      <w:bookmarkEnd w:id="4657"/>
      <w:r>
        <w:rPr>
          <w:rtl/>
        </w:rPr>
        <w:t xml:space="preserve">ועד </w:t>
      </w:r>
      <w:bookmarkStart w:id="4658" w:name="_ETM_Q12_413969"/>
      <w:bookmarkEnd w:id="4658"/>
      <w:r>
        <w:rPr>
          <w:rFonts w:hint="cs"/>
          <w:rtl/>
        </w:rPr>
        <w:t>ל</w:t>
      </w:r>
      <w:r>
        <w:rPr>
          <w:rtl/>
        </w:rPr>
        <w:t xml:space="preserve">סיפורי </w:t>
      </w:r>
      <w:bookmarkStart w:id="4659" w:name="_ETM_Q12_414569"/>
      <w:bookmarkEnd w:id="4659"/>
      <w:r>
        <w:rPr>
          <w:rtl/>
        </w:rPr>
        <w:t xml:space="preserve">הפנטזיה </w:t>
      </w:r>
      <w:bookmarkStart w:id="4660" w:name="_ETM_Q12_415889"/>
      <w:bookmarkEnd w:id="4660"/>
      <w:r>
        <w:rPr>
          <w:rFonts w:hint="cs"/>
          <w:rtl/>
        </w:rPr>
        <w:t>ע</w:t>
      </w:r>
      <w:r>
        <w:rPr>
          <w:rtl/>
        </w:rPr>
        <w:t xml:space="preserve">ל </w:t>
      </w:r>
      <w:bookmarkStart w:id="4661" w:name="_ETM_Q12_416040"/>
      <w:bookmarkEnd w:id="4661"/>
      <w:r>
        <w:rPr>
          <w:rtl/>
        </w:rPr>
        <w:t xml:space="preserve">הפגישות </w:t>
      </w:r>
      <w:bookmarkStart w:id="4662" w:name="_ETM_Q12_416609"/>
      <w:bookmarkEnd w:id="4662"/>
      <w:r>
        <w:rPr>
          <w:rFonts w:hint="cs"/>
          <w:rtl/>
        </w:rPr>
        <w:t>עם</w:t>
      </w:r>
      <w:r>
        <w:rPr>
          <w:rtl/>
        </w:rPr>
        <w:t xml:space="preserve"> </w:t>
      </w:r>
      <w:bookmarkStart w:id="4663" w:name="_ETM_Q12_416700"/>
      <w:bookmarkEnd w:id="4663"/>
      <w:r>
        <w:rPr>
          <w:rtl/>
        </w:rPr>
        <w:t>מוביל</w:t>
      </w:r>
      <w:r>
        <w:rPr>
          <w:rFonts w:hint="cs"/>
          <w:rtl/>
        </w:rPr>
        <w:t>י</w:t>
      </w:r>
      <w:r>
        <w:rPr>
          <w:rtl/>
        </w:rPr>
        <w:t xml:space="preserve"> </w:t>
      </w:r>
      <w:bookmarkStart w:id="4664" w:name="_ETM_Q12_417269"/>
      <w:bookmarkEnd w:id="4664"/>
      <w:r>
        <w:rPr>
          <w:rtl/>
        </w:rPr>
        <w:t xml:space="preserve">הכלכלה </w:t>
      </w:r>
      <w:bookmarkStart w:id="4665" w:name="_ETM_Q12_417870"/>
      <w:bookmarkEnd w:id="4665"/>
      <w:r>
        <w:rPr>
          <w:rtl/>
        </w:rPr>
        <w:t>הצרפתית</w:t>
      </w:r>
      <w:r>
        <w:rPr>
          <w:rFonts w:hint="cs"/>
          <w:rtl/>
        </w:rPr>
        <w:t>,</w:t>
      </w:r>
      <w:r>
        <w:rPr>
          <w:rtl/>
        </w:rPr>
        <w:t xml:space="preserve"> </w:t>
      </w:r>
      <w:bookmarkStart w:id="4666" w:name="_ETM_Q12_419010"/>
      <w:bookmarkEnd w:id="4666"/>
      <w:r>
        <w:rPr>
          <w:rtl/>
        </w:rPr>
        <w:t xml:space="preserve">בולט </w:t>
      </w:r>
      <w:bookmarkStart w:id="4667" w:name="_ETM_Q12_419609"/>
      <w:bookmarkEnd w:id="4667"/>
      <w:r>
        <w:rPr>
          <w:rtl/>
        </w:rPr>
        <w:t xml:space="preserve">השקר </w:t>
      </w:r>
      <w:bookmarkStart w:id="4668" w:name="_ETM_Q12_420180"/>
      <w:bookmarkEnd w:id="4668"/>
      <w:r>
        <w:rPr>
          <w:rtl/>
        </w:rPr>
        <w:t xml:space="preserve">שחזרו </w:t>
      </w:r>
      <w:bookmarkStart w:id="4669" w:name="_ETM_Q12_420779"/>
      <w:bookmarkEnd w:id="4669"/>
      <w:r>
        <w:rPr>
          <w:rtl/>
        </w:rPr>
        <w:t xml:space="preserve">עליו </w:t>
      </w:r>
      <w:bookmarkStart w:id="4670" w:name="_ETM_Q12_421079"/>
      <w:bookmarkEnd w:id="4670"/>
      <w:r>
        <w:rPr>
          <w:rtl/>
        </w:rPr>
        <w:t xml:space="preserve">היום </w:t>
      </w:r>
      <w:bookmarkStart w:id="4671" w:name="_ETM_Q12_421919"/>
      <w:bookmarkEnd w:id="4671"/>
      <w:r>
        <w:rPr>
          <w:rtl/>
        </w:rPr>
        <w:t xml:space="preserve">שר </w:t>
      </w:r>
      <w:bookmarkStart w:id="4672" w:name="_ETM_Q12_422310"/>
      <w:bookmarkEnd w:id="4672"/>
      <w:r>
        <w:rPr>
          <w:rtl/>
        </w:rPr>
        <w:t xml:space="preserve">המשפטים </w:t>
      </w:r>
      <w:bookmarkStart w:id="4673" w:name="_ETM_Q12_422999"/>
      <w:bookmarkEnd w:id="4673"/>
      <w:r>
        <w:rPr>
          <w:rtl/>
        </w:rPr>
        <w:t xml:space="preserve">ושר </w:t>
      </w:r>
      <w:bookmarkStart w:id="4674" w:name="_ETM_Q12_423359"/>
      <w:bookmarkEnd w:id="4674"/>
      <w:r>
        <w:rPr>
          <w:rtl/>
        </w:rPr>
        <w:t xml:space="preserve">החינוך </w:t>
      </w:r>
      <w:bookmarkStart w:id="4675" w:name="_ETM_Q12_423900"/>
      <w:bookmarkEnd w:id="4675"/>
      <w:r>
        <w:rPr>
          <w:rtl/>
        </w:rPr>
        <w:t xml:space="preserve">מעל </w:t>
      </w:r>
      <w:bookmarkStart w:id="4676" w:name="_ETM_Q12_424200"/>
      <w:bookmarkEnd w:id="4676"/>
      <w:r>
        <w:rPr>
          <w:rtl/>
        </w:rPr>
        <w:t xml:space="preserve">הבמה </w:t>
      </w:r>
      <w:bookmarkStart w:id="4677" w:name="_ETM_Q12_424590"/>
      <w:bookmarkEnd w:id="4677"/>
      <w:r>
        <w:rPr>
          <w:rtl/>
        </w:rPr>
        <w:t>הזו</w:t>
      </w:r>
      <w:r>
        <w:rPr>
          <w:rFonts w:hint="cs"/>
          <w:rtl/>
        </w:rPr>
        <w:t>,</w:t>
      </w:r>
      <w:bookmarkStart w:id="4678" w:name="_ETM_Q12_425459"/>
      <w:bookmarkEnd w:id="4678"/>
      <w:r>
        <w:rPr>
          <w:rtl/>
        </w:rPr>
        <w:t xml:space="preserve"> </w:t>
      </w:r>
      <w:bookmarkStart w:id="4679" w:name="_ETM_Q12_425579"/>
      <w:bookmarkEnd w:id="4679"/>
      <w:r>
        <w:rPr>
          <w:rFonts w:hint="cs"/>
          <w:rtl/>
        </w:rPr>
        <w:t>ה</w:t>
      </w:r>
      <w:r>
        <w:rPr>
          <w:rtl/>
        </w:rPr>
        <w:t xml:space="preserve">שקר </w:t>
      </w:r>
      <w:bookmarkStart w:id="4680" w:name="_ETM_Q12_426239"/>
      <w:bookmarkEnd w:id="4680"/>
      <w:r>
        <w:rPr>
          <w:rtl/>
        </w:rPr>
        <w:t xml:space="preserve">כאילו </w:t>
      </w:r>
      <w:bookmarkStart w:id="4681" w:name="_ETM_Q12_426719"/>
      <w:bookmarkEnd w:id="4681"/>
      <w:r>
        <w:rPr>
          <w:rtl/>
        </w:rPr>
        <w:t xml:space="preserve">האופוזיציה </w:t>
      </w:r>
      <w:bookmarkStart w:id="4682" w:name="_ETM_Q12_428099"/>
      <w:bookmarkEnd w:id="4682"/>
      <w:r>
        <w:rPr>
          <w:rtl/>
        </w:rPr>
        <w:t xml:space="preserve">לא </w:t>
      </w:r>
      <w:bookmarkStart w:id="4683" w:name="_ETM_Q12_428370"/>
      <w:bookmarkEnd w:id="4683"/>
      <w:r>
        <w:rPr>
          <w:rtl/>
        </w:rPr>
        <w:t>מצי</w:t>
      </w:r>
      <w:r>
        <w:rPr>
          <w:rFonts w:hint="cs"/>
          <w:rtl/>
        </w:rPr>
        <w:t>ע</w:t>
      </w:r>
      <w:r>
        <w:rPr>
          <w:rtl/>
        </w:rPr>
        <w:t xml:space="preserve">ה </w:t>
      </w:r>
      <w:bookmarkStart w:id="4684" w:name="_ETM_Q12_428879"/>
      <w:bookmarkEnd w:id="4684"/>
      <w:r>
        <w:rPr>
          <w:rtl/>
        </w:rPr>
        <w:t xml:space="preserve">דבר </w:t>
      </w:r>
      <w:bookmarkStart w:id="4685" w:name="_ETM_Q12_429359"/>
      <w:bookmarkEnd w:id="4685"/>
      <w:r>
        <w:rPr>
          <w:rtl/>
        </w:rPr>
        <w:t xml:space="preserve">או </w:t>
      </w:r>
      <w:bookmarkStart w:id="4686" w:name="_ETM_Q12_429449"/>
      <w:bookmarkEnd w:id="4686"/>
      <w:r>
        <w:rPr>
          <w:rtl/>
        </w:rPr>
        <w:t xml:space="preserve">כל </w:t>
      </w:r>
      <w:bookmarkStart w:id="4687" w:name="_ETM_Q12_429719"/>
      <w:bookmarkEnd w:id="4687"/>
      <w:r>
        <w:rPr>
          <w:rtl/>
        </w:rPr>
        <w:t xml:space="preserve">בסיס </w:t>
      </w:r>
      <w:bookmarkStart w:id="4688" w:name="_ETM_Q12_430260"/>
      <w:bookmarkEnd w:id="4688"/>
      <w:r>
        <w:rPr>
          <w:rtl/>
        </w:rPr>
        <w:t xml:space="preserve">למאמץ </w:t>
      </w:r>
      <w:bookmarkStart w:id="4689" w:name="_ETM_Q12_431010"/>
      <w:bookmarkEnd w:id="4689"/>
      <w:r>
        <w:rPr>
          <w:rtl/>
        </w:rPr>
        <w:t xml:space="preserve">לגיבוש </w:t>
      </w:r>
      <w:bookmarkStart w:id="4690" w:name="_ETM_Q12_431519"/>
      <w:bookmarkEnd w:id="4690"/>
      <w:r>
        <w:rPr>
          <w:rtl/>
        </w:rPr>
        <w:t xml:space="preserve">הסכמות </w:t>
      </w:r>
      <w:bookmarkStart w:id="4691" w:name="_ETM_Q12_432059"/>
      <w:bookmarkEnd w:id="4691"/>
      <w:r>
        <w:rPr>
          <w:rtl/>
        </w:rPr>
        <w:t>רחבות</w:t>
      </w:r>
      <w:r>
        <w:rPr>
          <w:rFonts w:hint="cs"/>
          <w:rtl/>
        </w:rPr>
        <w:t>.</w:t>
      </w:r>
    </w:p>
    <w:p w:rsidR="005F6821" w:rsidRDefault="005F6821" w:rsidP="00595995">
      <w:pPr>
        <w:rPr>
          <w:rtl/>
        </w:rPr>
      </w:pPr>
    </w:p>
    <w:p w:rsidR="005F6821" w:rsidRDefault="005F6821" w:rsidP="00595995">
      <w:pPr>
        <w:rPr>
          <w:rtl/>
        </w:rPr>
      </w:pPr>
      <w:bookmarkStart w:id="4692" w:name="_ETM_Q12_434000"/>
      <w:bookmarkEnd w:id="4692"/>
      <w:r>
        <w:rPr>
          <w:rFonts w:hint="cs"/>
          <w:rtl/>
        </w:rPr>
        <w:t>לשקר ה</w:t>
      </w:r>
      <w:bookmarkStart w:id="4693" w:name="_ETM_Q12_433209"/>
      <w:bookmarkStart w:id="4694" w:name="_ETM_Q12_433510"/>
      <w:bookmarkStart w:id="4695" w:name="_ETM_Q12_434049"/>
      <w:bookmarkStart w:id="4696" w:name="_ETM_Q12_434169"/>
      <w:bookmarkEnd w:id="4693"/>
      <w:bookmarkEnd w:id="4694"/>
      <w:bookmarkEnd w:id="4695"/>
      <w:bookmarkEnd w:id="4696"/>
      <w:r>
        <w:rPr>
          <w:rtl/>
        </w:rPr>
        <w:t xml:space="preserve">זה </w:t>
      </w:r>
      <w:bookmarkStart w:id="4697" w:name="_ETM_Q12_434499"/>
      <w:bookmarkEnd w:id="4697"/>
      <w:r>
        <w:rPr>
          <w:rtl/>
        </w:rPr>
        <w:t xml:space="preserve">אין </w:t>
      </w:r>
      <w:bookmarkStart w:id="4698" w:name="_ETM_Q12_434889"/>
      <w:bookmarkEnd w:id="4698"/>
      <w:r>
        <w:rPr>
          <w:rtl/>
        </w:rPr>
        <w:t xml:space="preserve">ולא </w:t>
      </w:r>
      <w:bookmarkStart w:id="4699" w:name="_ETM_Q12_435279"/>
      <w:bookmarkEnd w:id="4699"/>
      <w:r>
        <w:rPr>
          <w:rtl/>
        </w:rPr>
        <w:t xml:space="preserve">יהיו </w:t>
      </w:r>
      <w:bookmarkStart w:id="4700" w:name="_ETM_Q12_435549"/>
      <w:bookmarkEnd w:id="4700"/>
      <w:r>
        <w:rPr>
          <w:rtl/>
        </w:rPr>
        <w:t>רגליים</w:t>
      </w:r>
      <w:r>
        <w:rPr>
          <w:rFonts w:hint="cs"/>
          <w:rtl/>
        </w:rPr>
        <w:t>.</w:t>
      </w:r>
      <w:r>
        <w:rPr>
          <w:rtl/>
        </w:rPr>
        <w:t xml:space="preserve"> </w:t>
      </w:r>
      <w:bookmarkStart w:id="4701" w:name="_ETM_Q12_436779"/>
      <w:bookmarkEnd w:id="4701"/>
      <w:r>
        <w:rPr>
          <w:rtl/>
        </w:rPr>
        <w:t xml:space="preserve">כל </w:t>
      </w:r>
      <w:bookmarkStart w:id="4702" w:name="_ETM_Q12_437139"/>
      <w:bookmarkEnd w:id="4702"/>
      <w:r>
        <w:rPr>
          <w:rtl/>
        </w:rPr>
        <w:t xml:space="preserve">מי </w:t>
      </w:r>
      <w:bookmarkStart w:id="4703" w:name="_ETM_Q12_437289"/>
      <w:bookmarkEnd w:id="4703"/>
      <w:r>
        <w:rPr>
          <w:rtl/>
        </w:rPr>
        <w:t xml:space="preserve">שעוקב </w:t>
      </w:r>
      <w:bookmarkStart w:id="4704" w:name="_ETM_Q12_437889"/>
      <w:bookmarkEnd w:id="4704"/>
      <w:r>
        <w:rPr>
          <w:rtl/>
        </w:rPr>
        <w:t xml:space="preserve">אחרי </w:t>
      </w:r>
      <w:bookmarkStart w:id="4705" w:name="_ETM_Q12_438220"/>
      <w:bookmarkEnd w:id="4705"/>
      <w:r>
        <w:rPr>
          <w:rtl/>
        </w:rPr>
        <w:t xml:space="preserve">דיוני </w:t>
      </w:r>
      <w:bookmarkStart w:id="4706" w:name="_ETM_Q12_438669"/>
      <w:bookmarkEnd w:id="4706"/>
      <w:r>
        <w:rPr>
          <w:rtl/>
        </w:rPr>
        <w:t xml:space="preserve">ועדת </w:t>
      </w:r>
      <w:bookmarkStart w:id="4707" w:name="_ETM_Q12_439060"/>
      <w:bookmarkEnd w:id="4707"/>
      <w:r>
        <w:rPr>
          <w:rtl/>
        </w:rPr>
        <w:t xml:space="preserve">החוקה </w:t>
      </w:r>
      <w:bookmarkStart w:id="4708" w:name="_ETM_Q12_440080"/>
      <w:bookmarkEnd w:id="4708"/>
      <w:r>
        <w:rPr>
          <w:rtl/>
        </w:rPr>
        <w:t xml:space="preserve">וכל </w:t>
      </w:r>
      <w:bookmarkStart w:id="4709" w:name="_ETM_Q12_440560"/>
      <w:bookmarkEnd w:id="4709"/>
      <w:r>
        <w:rPr>
          <w:rtl/>
        </w:rPr>
        <w:t xml:space="preserve">מי </w:t>
      </w:r>
      <w:bookmarkStart w:id="4710" w:name="_ETM_Q12_440710"/>
      <w:bookmarkEnd w:id="4710"/>
      <w:r>
        <w:rPr>
          <w:rtl/>
        </w:rPr>
        <w:t xml:space="preserve">שעוקב </w:t>
      </w:r>
      <w:bookmarkStart w:id="4711" w:name="_ETM_Q12_441220"/>
      <w:bookmarkEnd w:id="4711"/>
      <w:r>
        <w:rPr>
          <w:rtl/>
        </w:rPr>
        <w:t xml:space="preserve">אחרי </w:t>
      </w:r>
      <w:bookmarkStart w:id="4712" w:name="_ETM_Q12_441550"/>
      <w:bookmarkEnd w:id="4712"/>
      <w:r>
        <w:rPr>
          <w:rtl/>
        </w:rPr>
        <w:t xml:space="preserve">התנהלותו </w:t>
      </w:r>
      <w:bookmarkStart w:id="4713" w:name="_ETM_Q12_442180"/>
      <w:bookmarkEnd w:id="4713"/>
      <w:r>
        <w:rPr>
          <w:rtl/>
        </w:rPr>
        <w:t xml:space="preserve">של </w:t>
      </w:r>
      <w:bookmarkStart w:id="4714" w:name="_ETM_Q12_442419"/>
      <w:bookmarkEnd w:id="4714"/>
      <w:r>
        <w:rPr>
          <w:rtl/>
        </w:rPr>
        <w:t xml:space="preserve">שר </w:t>
      </w:r>
      <w:bookmarkStart w:id="4715" w:name="_ETM_Q12_442690"/>
      <w:bookmarkEnd w:id="4715"/>
      <w:r>
        <w:rPr>
          <w:rtl/>
        </w:rPr>
        <w:t xml:space="preserve">המשפטים </w:t>
      </w:r>
      <w:bookmarkStart w:id="4716" w:name="_ETM_Q12_443949"/>
      <w:bookmarkEnd w:id="4716"/>
      <w:r>
        <w:rPr>
          <w:rtl/>
        </w:rPr>
        <w:t xml:space="preserve">יודע </w:t>
      </w:r>
      <w:bookmarkStart w:id="4717" w:name="_ETM_Q12_444520"/>
      <w:bookmarkEnd w:id="4717"/>
      <w:r>
        <w:rPr>
          <w:rtl/>
        </w:rPr>
        <w:t xml:space="preserve">היטב </w:t>
      </w:r>
      <w:bookmarkStart w:id="4718" w:name="_ETM_Q12_444909"/>
      <w:bookmarkEnd w:id="4718"/>
      <w:r>
        <w:rPr>
          <w:rtl/>
        </w:rPr>
        <w:t xml:space="preserve">שהממשלה </w:t>
      </w:r>
      <w:bookmarkStart w:id="4719" w:name="_ETM_Q12_445779"/>
      <w:bookmarkEnd w:id="4719"/>
      <w:r>
        <w:rPr>
          <w:rtl/>
        </w:rPr>
        <w:t xml:space="preserve">הזו </w:t>
      </w:r>
      <w:bookmarkStart w:id="4720" w:name="_ETM_Q12_446080"/>
      <w:bookmarkEnd w:id="4720"/>
      <w:r>
        <w:rPr>
          <w:rtl/>
        </w:rPr>
        <w:t xml:space="preserve">והקואליציה </w:t>
      </w:r>
      <w:bookmarkStart w:id="4721" w:name="_ETM_Q12_447039"/>
      <w:bookmarkEnd w:id="4721"/>
      <w:r>
        <w:rPr>
          <w:rtl/>
        </w:rPr>
        <w:t xml:space="preserve">הזו </w:t>
      </w:r>
      <w:bookmarkStart w:id="4722" w:name="_ETM_Q12_447729"/>
      <w:bookmarkEnd w:id="4722"/>
      <w:r>
        <w:rPr>
          <w:rtl/>
        </w:rPr>
        <w:t xml:space="preserve">לא </w:t>
      </w:r>
      <w:bookmarkStart w:id="4723" w:name="_ETM_Q12_448120"/>
      <w:bookmarkEnd w:id="4723"/>
      <w:r>
        <w:rPr>
          <w:rtl/>
        </w:rPr>
        <w:t xml:space="preserve">רוצות </w:t>
      </w:r>
      <w:bookmarkStart w:id="4724" w:name="_ETM_Q12_448539"/>
      <w:bookmarkEnd w:id="4724"/>
      <w:r>
        <w:rPr>
          <w:rtl/>
        </w:rPr>
        <w:t xml:space="preserve">הסכמות </w:t>
      </w:r>
      <w:bookmarkStart w:id="4725" w:name="_ETM_Q12_449110"/>
      <w:bookmarkEnd w:id="4725"/>
      <w:r>
        <w:rPr>
          <w:rtl/>
        </w:rPr>
        <w:t xml:space="preserve">רחבות </w:t>
      </w:r>
      <w:bookmarkStart w:id="4726" w:name="_ETM_Q12_449650"/>
      <w:bookmarkEnd w:id="4726"/>
      <w:r>
        <w:rPr>
          <w:rFonts w:hint="cs"/>
          <w:rtl/>
        </w:rPr>
        <w:t xml:space="preserve">- - </w:t>
      </w:r>
    </w:p>
    <w:p w:rsidR="005F6821" w:rsidRDefault="005F6821" w:rsidP="00595995">
      <w:pPr>
        <w:rPr>
          <w:rtl/>
        </w:rPr>
      </w:pPr>
    </w:p>
    <w:p w:rsidR="005F6821" w:rsidRDefault="005F6821" w:rsidP="00595995">
      <w:pPr>
        <w:pStyle w:val="af5"/>
        <w:keepNext/>
        <w:rPr>
          <w:rtl/>
        </w:rPr>
      </w:pPr>
      <w:bookmarkStart w:id="4727" w:name="ET_interruption_6357_95"/>
      <w:r w:rsidRPr="00D0546A">
        <w:rPr>
          <w:rStyle w:val="TagStyle"/>
          <w:rtl/>
        </w:rPr>
        <w:t xml:space="preserve"> &lt;&lt; קריאה &gt;&gt; </w:t>
      </w:r>
      <w:r>
        <w:rPr>
          <w:rtl/>
        </w:rPr>
        <w:t>משה סעדה (הליכוד):</w:t>
      </w:r>
      <w:r w:rsidRPr="00D0546A">
        <w:rPr>
          <w:rStyle w:val="TagStyle"/>
          <w:rtl/>
        </w:rPr>
        <w:t xml:space="preserve"> &lt;&lt; קריאה &gt;&gt;</w:t>
      </w:r>
      <w:r>
        <w:rPr>
          <w:rtl/>
        </w:rPr>
        <w:t xml:space="preserve"> </w:t>
      </w:r>
      <w:bookmarkEnd w:id="4727"/>
    </w:p>
    <w:p w:rsidR="005F6821" w:rsidRDefault="005F6821" w:rsidP="00595995">
      <w:pPr>
        <w:pStyle w:val="KeepWithNext"/>
        <w:rPr>
          <w:rtl/>
        </w:rPr>
      </w:pPr>
    </w:p>
    <w:p w:rsidR="005F6821" w:rsidRDefault="005F6821" w:rsidP="00595995">
      <w:pPr>
        <w:rPr>
          <w:rtl/>
        </w:rPr>
      </w:pPr>
      <w:r>
        <w:rPr>
          <w:rFonts w:hint="cs"/>
          <w:rtl/>
        </w:rPr>
        <w:t>אתם מדליקים את האש - - -</w:t>
      </w:r>
    </w:p>
    <w:p w:rsidR="005F6821" w:rsidRDefault="005F6821" w:rsidP="00595995">
      <w:pPr>
        <w:rPr>
          <w:rtl/>
        </w:rPr>
      </w:pPr>
    </w:p>
    <w:p w:rsidR="005F6821" w:rsidRDefault="005F6821" w:rsidP="00595995">
      <w:pPr>
        <w:pStyle w:val="-"/>
        <w:keepNext/>
        <w:rPr>
          <w:rtl/>
        </w:rPr>
      </w:pPr>
      <w:bookmarkStart w:id="4728" w:name="ET_speakercontinue_6156_96"/>
      <w:r w:rsidRPr="00D0546A">
        <w:rPr>
          <w:rStyle w:val="TagStyle"/>
          <w:rtl/>
        </w:rPr>
        <w:t xml:space="preserve"> &lt;&lt; דובר_המשך &gt;&gt; </w:t>
      </w:r>
      <w:r>
        <w:rPr>
          <w:rtl/>
        </w:rPr>
        <w:t>גלעד קריב (העבודה):</w:t>
      </w:r>
      <w:r w:rsidRPr="00D0546A">
        <w:rPr>
          <w:rStyle w:val="TagStyle"/>
          <w:rtl/>
        </w:rPr>
        <w:t xml:space="preserve"> &lt;&lt; דובר_המשך &gt;&gt;</w:t>
      </w:r>
      <w:r>
        <w:rPr>
          <w:rtl/>
        </w:rPr>
        <w:t xml:space="preserve"> </w:t>
      </w:r>
      <w:bookmarkEnd w:id="4728"/>
    </w:p>
    <w:p w:rsidR="005F6821" w:rsidRDefault="005F6821" w:rsidP="00595995">
      <w:pPr>
        <w:pStyle w:val="KeepWithNext"/>
        <w:rPr>
          <w:rtl/>
        </w:rPr>
      </w:pPr>
    </w:p>
    <w:p w:rsidR="005F6821" w:rsidRDefault="005F6821" w:rsidP="00595995">
      <w:pPr>
        <w:rPr>
          <w:rtl/>
        </w:rPr>
      </w:pPr>
      <w:r>
        <w:rPr>
          <w:rFonts w:hint="cs"/>
          <w:rtl/>
        </w:rPr>
        <w:t>- - ו</w:t>
      </w:r>
      <w:r>
        <w:rPr>
          <w:rtl/>
        </w:rPr>
        <w:t>פשרות</w:t>
      </w:r>
      <w:r>
        <w:rPr>
          <w:rFonts w:hint="cs"/>
          <w:rtl/>
        </w:rPr>
        <w:t>,</w:t>
      </w:r>
      <w:r>
        <w:rPr>
          <w:rtl/>
        </w:rPr>
        <w:t xml:space="preserve"> </w:t>
      </w:r>
      <w:bookmarkStart w:id="4729" w:name="_ETM_Q12_450639"/>
      <w:bookmarkEnd w:id="4729"/>
      <w:r>
        <w:rPr>
          <w:rtl/>
        </w:rPr>
        <w:t xml:space="preserve">אלא </w:t>
      </w:r>
      <w:bookmarkStart w:id="4730" w:name="_ETM_Q12_450909"/>
      <w:bookmarkEnd w:id="4730"/>
      <w:r>
        <w:rPr>
          <w:rtl/>
        </w:rPr>
        <w:t xml:space="preserve">תיקונים </w:t>
      </w:r>
      <w:bookmarkStart w:id="4731" w:name="_ETM_Q12_451509"/>
      <w:bookmarkEnd w:id="4731"/>
      <w:r>
        <w:rPr>
          <w:rtl/>
        </w:rPr>
        <w:t xml:space="preserve">קוסמטיים </w:t>
      </w:r>
      <w:bookmarkStart w:id="4732" w:name="_ETM_Q12_452289"/>
      <w:bookmarkEnd w:id="4732"/>
      <w:r>
        <w:rPr>
          <w:rtl/>
        </w:rPr>
        <w:t>קטנים</w:t>
      </w:r>
      <w:r>
        <w:rPr>
          <w:rFonts w:hint="cs"/>
          <w:rtl/>
        </w:rPr>
        <w:t>,</w:t>
      </w:r>
      <w:r>
        <w:rPr>
          <w:rtl/>
        </w:rPr>
        <w:t xml:space="preserve"> </w:t>
      </w:r>
      <w:bookmarkStart w:id="4733" w:name="_ETM_Q12_453220"/>
      <w:bookmarkEnd w:id="4733"/>
      <w:r>
        <w:rPr>
          <w:rtl/>
        </w:rPr>
        <w:t xml:space="preserve">שנועדו </w:t>
      </w:r>
      <w:bookmarkStart w:id="4734" w:name="_ETM_Q12_453879"/>
      <w:bookmarkEnd w:id="4734"/>
      <w:r>
        <w:rPr>
          <w:rtl/>
        </w:rPr>
        <w:t>להס</w:t>
      </w:r>
      <w:r>
        <w:rPr>
          <w:rFonts w:hint="cs"/>
          <w:rtl/>
        </w:rPr>
        <w:t>ת</w:t>
      </w:r>
      <w:r>
        <w:rPr>
          <w:rtl/>
        </w:rPr>
        <w:t xml:space="preserve">יר </w:t>
      </w:r>
      <w:bookmarkStart w:id="4735" w:name="_ETM_Q12_454569"/>
      <w:bookmarkEnd w:id="4735"/>
      <w:r>
        <w:rPr>
          <w:rtl/>
        </w:rPr>
        <w:t xml:space="preserve">את </w:t>
      </w:r>
      <w:bookmarkStart w:id="4736" w:name="_ETM_Q12_454659"/>
      <w:bookmarkEnd w:id="4736"/>
      <w:r>
        <w:rPr>
          <w:rFonts w:hint="cs"/>
          <w:rtl/>
        </w:rPr>
        <w:t xml:space="preserve">הכיעור </w:t>
      </w:r>
      <w:bookmarkStart w:id="4737" w:name="_ETM_Q12_455000"/>
      <w:bookmarkStart w:id="4738" w:name="_ETM_Q12_455680"/>
      <w:bookmarkEnd w:id="4737"/>
      <w:bookmarkEnd w:id="4738"/>
      <w:r>
        <w:rPr>
          <w:rtl/>
        </w:rPr>
        <w:t xml:space="preserve">של </w:t>
      </w:r>
      <w:bookmarkStart w:id="4739" w:name="_ETM_Q12_455949"/>
      <w:bookmarkEnd w:id="4739"/>
      <w:r>
        <w:rPr>
          <w:rtl/>
        </w:rPr>
        <w:t xml:space="preserve">תוכנית </w:t>
      </w:r>
      <w:bookmarkStart w:id="4740" w:name="_ETM_Q12_456430"/>
      <w:bookmarkEnd w:id="4740"/>
      <w:r>
        <w:rPr>
          <w:rtl/>
        </w:rPr>
        <w:t>ההרס</w:t>
      </w:r>
      <w:r>
        <w:rPr>
          <w:rFonts w:hint="cs"/>
          <w:rtl/>
        </w:rPr>
        <w:t>.</w:t>
      </w:r>
      <w:r>
        <w:rPr>
          <w:rtl/>
        </w:rPr>
        <w:t xml:space="preserve"> </w:t>
      </w:r>
      <w:bookmarkStart w:id="4741" w:name="_ETM_Q12_457520"/>
      <w:bookmarkEnd w:id="4741"/>
      <w:r>
        <w:rPr>
          <w:rtl/>
        </w:rPr>
        <w:t xml:space="preserve">די </w:t>
      </w:r>
      <w:bookmarkStart w:id="4742" w:name="_ETM_Q12_457790"/>
      <w:bookmarkEnd w:id="4742"/>
      <w:r>
        <w:rPr>
          <w:rtl/>
        </w:rPr>
        <w:t xml:space="preserve">בעובדה </w:t>
      </w:r>
      <w:bookmarkStart w:id="4743" w:name="_ETM_Q12_458270"/>
      <w:bookmarkEnd w:id="4743"/>
      <w:r>
        <w:rPr>
          <w:rtl/>
        </w:rPr>
        <w:t xml:space="preserve">ששר </w:t>
      </w:r>
      <w:bookmarkStart w:id="4744" w:name="_ETM_Q12_458720"/>
      <w:bookmarkEnd w:id="4744"/>
      <w:r>
        <w:rPr>
          <w:rtl/>
        </w:rPr>
        <w:t xml:space="preserve">המשפטים </w:t>
      </w:r>
      <w:bookmarkStart w:id="4745" w:name="_ETM_Q12_459410"/>
      <w:bookmarkEnd w:id="4745"/>
      <w:r>
        <w:rPr>
          <w:rtl/>
        </w:rPr>
        <w:t xml:space="preserve">לא </w:t>
      </w:r>
      <w:bookmarkStart w:id="4746" w:name="_ETM_Q12_459589"/>
      <w:bookmarkEnd w:id="4746"/>
      <w:r>
        <w:rPr>
          <w:rtl/>
        </w:rPr>
        <w:t xml:space="preserve">מציג </w:t>
      </w:r>
      <w:bookmarkStart w:id="4747" w:name="_ETM_Q12_460040"/>
      <w:bookmarkEnd w:id="4747"/>
      <w:r>
        <w:rPr>
          <w:rtl/>
        </w:rPr>
        <w:t xml:space="preserve">את </w:t>
      </w:r>
      <w:bookmarkStart w:id="4748" w:name="_ETM_Q12_460160"/>
      <w:bookmarkEnd w:id="4748"/>
      <w:r>
        <w:rPr>
          <w:rtl/>
        </w:rPr>
        <w:t xml:space="preserve">השלבים </w:t>
      </w:r>
      <w:bookmarkStart w:id="4749" w:name="_ETM_Q12_460640"/>
      <w:bookmarkEnd w:id="4749"/>
      <w:r>
        <w:rPr>
          <w:rtl/>
        </w:rPr>
        <w:t xml:space="preserve">הבאים </w:t>
      </w:r>
      <w:bookmarkStart w:id="4750" w:name="_ETM_Q12_461000"/>
      <w:bookmarkEnd w:id="4750"/>
      <w:r>
        <w:rPr>
          <w:rtl/>
        </w:rPr>
        <w:t xml:space="preserve">של </w:t>
      </w:r>
      <w:bookmarkStart w:id="4751" w:name="_ETM_Q12_461210"/>
      <w:bookmarkEnd w:id="4751"/>
      <w:r>
        <w:rPr>
          <w:rtl/>
        </w:rPr>
        <w:t xml:space="preserve">תוכניתו </w:t>
      </w:r>
      <w:bookmarkStart w:id="4752" w:name="_ETM_Q12_462290"/>
      <w:bookmarkEnd w:id="4752"/>
      <w:r>
        <w:rPr>
          <w:rtl/>
        </w:rPr>
        <w:t xml:space="preserve">בפני </w:t>
      </w:r>
      <w:bookmarkStart w:id="4753" w:name="_ETM_Q12_462710"/>
      <w:bookmarkEnd w:id="4753"/>
      <w:r>
        <w:rPr>
          <w:rtl/>
        </w:rPr>
        <w:t xml:space="preserve">הציבור </w:t>
      </w:r>
      <w:bookmarkStart w:id="4754" w:name="_ETM_Q12_463700"/>
      <w:bookmarkEnd w:id="4754"/>
      <w:r>
        <w:rPr>
          <w:rtl/>
        </w:rPr>
        <w:t xml:space="preserve">ובפני </w:t>
      </w:r>
      <w:bookmarkStart w:id="4755" w:name="_ETM_Q12_464180"/>
      <w:bookmarkEnd w:id="4755"/>
      <w:r>
        <w:rPr>
          <w:rtl/>
        </w:rPr>
        <w:t xml:space="preserve">הבית </w:t>
      </w:r>
      <w:bookmarkStart w:id="4756" w:name="_ETM_Q12_464690"/>
      <w:bookmarkEnd w:id="4756"/>
      <w:r>
        <w:rPr>
          <w:rtl/>
        </w:rPr>
        <w:t xml:space="preserve">הזה </w:t>
      </w:r>
      <w:bookmarkStart w:id="4757" w:name="_ETM_Q12_465380"/>
      <w:bookmarkEnd w:id="4757"/>
      <w:r>
        <w:rPr>
          <w:rtl/>
        </w:rPr>
        <w:t xml:space="preserve">כדי </w:t>
      </w:r>
      <w:bookmarkStart w:id="4758" w:name="_ETM_Q12_465740"/>
      <w:bookmarkEnd w:id="4758"/>
      <w:r>
        <w:rPr>
          <w:rtl/>
        </w:rPr>
        <w:t xml:space="preserve">להעיד </w:t>
      </w:r>
      <w:bookmarkStart w:id="4759" w:name="_ETM_Q12_466430"/>
      <w:bookmarkEnd w:id="4759"/>
      <w:r>
        <w:rPr>
          <w:rFonts w:hint="cs"/>
          <w:rtl/>
        </w:rPr>
        <w:t>פ</w:t>
      </w:r>
      <w:r>
        <w:rPr>
          <w:rtl/>
        </w:rPr>
        <w:t xml:space="preserve">ני </w:t>
      </w:r>
      <w:bookmarkStart w:id="4760" w:name="_ETM_Q12_466820"/>
      <w:bookmarkEnd w:id="4760"/>
      <w:r>
        <w:rPr>
          <w:rtl/>
        </w:rPr>
        <w:t xml:space="preserve">מי </w:t>
      </w:r>
      <w:bookmarkStart w:id="4761" w:name="_ETM_Q12_467480"/>
      <w:bookmarkEnd w:id="4761"/>
      <w:r>
        <w:rPr>
          <w:rtl/>
        </w:rPr>
        <w:t>ל</w:t>
      </w:r>
      <w:r>
        <w:rPr>
          <w:rFonts w:hint="cs"/>
          <w:rtl/>
        </w:rPr>
        <w:t>קרע</w:t>
      </w:r>
      <w:r>
        <w:rPr>
          <w:rtl/>
        </w:rPr>
        <w:t xml:space="preserve"> </w:t>
      </w:r>
      <w:bookmarkStart w:id="4762" w:name="_ETM_Q12_468440"/>
      <w:bookmarkEnd w:id="4762"/>
      <w:r>
        <w:rPr>
          <w:rtl/>
        </w:rPr>
        <w:t>ולשבר</w:t>
      </w:r>
      <w:r>
        <w:rPr>
          <w:rFonts w:hint="cs"/>
          <w:rtl/>
        </w:rPr>
        <w:t>.</w:t>
      </w:r>
    </w:p>
    <w:p w:rsidR="005F6821" w:rsidRDefault="005F6821" w:rsidP="00595995">
      <w:pPr>
        <w:rPr>
          <w:rtl/>
        </w:rPr>
      </w:pPr>
    </w:p>
    <w:p w:rsidR="005F6821" w:rsidRDefault="005F6821" w:rsidP="00595995">
      <w:pPr>
        <w:rPr>
          <w:rtl/>
        </w:rPr>
      </w:pPr>
      <w:r>
        <w:rPr>
          <w:rFonts w:hint="cs"/>
          <w:rtl/>
        </w:rPr>
        <w:t>ו</w:t>
      </w:r>
      <w:bookmarkStart w:id="4763" w:name="_ETM_Q12_469740"/>
      <w:bookmarkStart w:id="4764" w:name="_ETM_Q12_469980"/>
      <w:bookmarkEnd w:id="4763"/>
      <w:bookmarkEnd w:id="4764"/>
      <w:r>
        <w:rPr>
          <w:rtl/>
        </w:rPr>
        <w:t xml:space="preserve">בצד </w:t>
      </w:r>
      <w:bookmarkStart w:id="4765" w:name="_ETM_Q12_470370"/>
      <w:bookmarkEnd w:id="4765"/>
      <w:r>
        <w:rPr>
          <w:rtl/>
        </w:rPr>
        <w:t xml:space="preserve">תרגיל </w:t>
      </w:r>
      <w:bookmarkStart w:id="4766" w:name="_ETM_Q12_470790"/>
      <w:bookmarkEnd w:id="4766"/>
      <w:r>
        <w:rPr>
          <w:rtl/>
        </w:rPr>
        <w:t>ההו</w:t>
      </w:r>
      <w:r>
        <w:rPr>
          <w:rFonts w:hint="cs"/>
          <w:rtl/>
        </w:rPr>
        <w:t>נא</w:t>
      </w:r>
      <w:r>
        <w:rPr>
          <w:rtl/>
        </w:rPr>
        <w:t xml:space="preserve">ה </w:t>
      </w:r>
      <w:bookmarkStart w:id="4767" w:name="_ETM_Q12_471420"/>
      <w:bookmarkEnd w:id="4767"/>
      <w:r>
        <w:rPr>
          <w:rFonts w:hint="cs"/>
          <w:rtl/>
        </w:rPr>
        <w:t>ה</w:t>
      </w:r>
      <w:r>
        <w:rPr>
          <w:rtl/>
        </w:rPr>
        <w:t>מסוכן</w:t>
      </w:r>
      <w:r>
        <w:rPr>
          <w:rFonts w:hint="cs"/>
          <w:rtl/>
        </w:rPr>
        <w:t>,</w:t>
      </w:r>
      <w:r>
        <w:rPr>
          <w:rtl/>
        </w:rPr>
        <w:t xml:space="preserve"> </w:t>
      </w:r>
      <w:bookmarkStart w:id="4768" w:name="_ETM_Q12_472500"/>
      <w:bookmarkEnd w:id="4768"/>
      <w:r>
        <w:rPr>
          <w:rtl/>
        </w:rPr>
        <w:t xml:space="preserve">עולים </w:t>
      </w:r>
      <w:bookmarkStart w:id="4769" w:name="_ETM_Q12_472830"/>
      <w:bookmarkEnd w:id="4769"/>
      <w:r>
        <w:rPr>
          <w:rtl/>
        </w:rPr>
        <w:t xml:space="preserve">וצפים </w:t>
      </w:r>
      <w:bookmarkStart w:id="4770" w:name="_ETM_Q12_473339"/>
      <w:bookmarkEnd w:id="4770"/>
      <w:r>
        <w:rPr>
          <w:rtl/>
        </w:rPr>
        <w:t xml:space="preserve">בשבועות </w:t>
      </w:r>
      <w:bookmarkStart w:id="4771" w:name="_ETM_Q12_473970"/>
      <w:bookmarkEnd w:id="4771"/>
      <w:r>
        <w:rPr>
          <w:rtl/>
        </w:rPr>
        <w:t xml:space="preserve">האחרונים </w:t>
      </w:r>
      <w:bookmarkStart w:id="4772" w:name="_ETM_Q12_474510"/>
      <w:bookmarkEnd w:id="4772"/>
      <w:r>
        <w:rPr>
          <w:rtl/>
        </w:rPr>
        <w:t xml:space="preserve">הסימנים </w:t>
      </w:r>
      <w:bookmarkStart w:id="4773" w:name="_ETM_Q12_475080"/>
      <w:bookmarkEnd w:id="4773"/>
      <w:r>
        <w:rPr>
          <w:rtl/>
        </w:rPr>
        <w:t xml:space="preserve">המעידים </w:t>
      </w:r>
      <w:bookmarkStart w:id="4774" w:name="_ETM_Q12_475589"/>
      <w:bookmarkEnd w:id="4774"/>
      <w:r>
        <w:rPr>
          <w:rtl/>
        </w:rPr>
        <w:t xml:space="preserve">על </w:t>
      </w:r>
      <w:bookmarkStart w:id="4775" w:name="_ETM_Q12_475710"/>
      <w:bookmarkEnd w:id="4775"/>
      <w:r>
        <w:rPr>
          <w:rtl/>
        </w:rPr>
        <w:t xml:space="preserve">הידרדרותה </w:t>
      </w:r>
      <w:bookmarkStart w:id="4776" w:name="_ETM_Q12_476490"/>
      <w:bookmarkEnd w:id="4776"/>
      <w:r>
        <w:rPr>
          <w:rtl/>
        </w:rPr>
        <w:t xml:space="preserve">של </w:t>
      </w:r>
      <w:bookmarkStart w:id="4777" w:name="_ETM_Q12_476700"/>
      <w:bookmarkEnd w:id="4777"/>
      <w:r>
        <w:rPr>
          <w:rtl/>
        </w:rPr>
        <w:t>הדמוקרטיה</w:t>
      </w:r>
      <w:r>
        <w:rPr>
          <w:rFonts w:hint="cs"/>
          <w:rtl/>
        </w:rPr>
        <w:t>.</w:t>
      </w:r>
      <w:r>
        <w:rPr>
          <w:rtl/>
        </w:rPr>
        <w:t xml:space="preserve"> </w:t>
      </w:r>
      <w:bookmarkStart w:id="4778" w:name="_ETM_Q12_478350"/>
      <w:bookmarkEnd w:id="4778"/>
      <w:r>
        <w:rPr>
          <w:rtl/>
        </w:rPr>
        <w:t xml:space="preserve">סימן </w:t>
      </w:r>
      <w:bookmarkStart w:id="4779" w:name="_ETM_Q12_479130"/>
      <w:bookmarkEnd w:id="4779"/>
      <w:r>
        <w:rPr>
          <w:rtl/>
        </w:rPr>
        <w:t xml:space="preserve">מטריד </w:t>
      </w:r>
      <w:bookmarkStart w:id="4780" w:name="_ETM_Q12_479820"/>
      <w:bookmarkEnd w:id="4780"/>
      <w:r>
        <w:rPr>
          <w:rtl/>
        </w:rPr>
        <w:t xml:space="preserve">ענק </w:t>
      </w:r>
      <w:bookmarkStart w:id="4781" w:name="_ETM_Q12_480710"/>
      <w:bookmarkEnd w:id="4781"/>
      <w:r>
        <w:rPr>
          <w:rFonts w:hint="cs"/>
          <w:rtl/>
        </w:rPr>
        <w:t>צץ</w:t>
      </w:r>
      <w:bookmarkStart w:id="4782" w:name="_ETM_Q12_480520"/>
      <w:bookmarkEnd w:id="4782"/>
      <w:r>
        <w:rPr>
          <w:rFonts w:hint="cs"/>
          <w:rtl/>
        </w:rPr>
        <w:t xml:space="preserve"> ועלה </w:t>
      </w:r>
      <w:bookmarkStart w:id="4783" w:name="_ETM_Q12_481150"/>
      <w:bookmarkStart w:id="4784" w:name="_ETM_Q12_481329"/>
      <w:bookmarkEnd w:id="4783"/>
      <w:bookmarkEnd w:id="4784"/>
      <w:r>
        <w:rPr>
          <w:rtl/>
        </w:rPr>
        <w:t xml:space="preserve">בשעות </w:t>
      </w:r>
      <w:bookmarkStart w:id="4785" w:name="_ETM_Q12_481930"/>
      <w:bookmarkEnd w:id="4785"/>
      <w:r>
        <w:rPr>
          <w:rtl/>
        </w:rPr>
        <w:t xml:space="preserve">האחרונות </w:t>
      </w:r>
      <w:bookmarkStart w:id="4786" w:name="_ETM_Q12_482649"/>
      <w:bookmarkEnd w:id="4786"/>
      <w:r>
        <w:rPr>
          <w:rFonts w:hint="cs"/>
          <w:rtl/>
        </w:rPr>
        <w:t xml:space="preserve">– </w:t>
      </w:r>
      <w:r>
        <w:rPr>
          <w:rtl/>
        </w:rPr>
        <w:t xml:space="preserve">ואני </w:t>
      </w:r>
      <w:bookmarkStart w:id="4787" w:name="_ETM_Q12_482889"/>
      <w:bookmarkEnd w:id="4787"/>
      <w:r>
        <w:rPr>
          <w:rtl/>
        </w:rPr>
        <w:t xml:space="preserve">מקווה </w:t>
      </w:r>
      <w:bookmarkStart w:id="4788" w:name="_ETM_Q12_483310"/>
      <w:bookmarkEnd w:id="4788"/>
      <w:r>
        <w:rPr>
          <w:rtl/>
        </w:rPr>
        <w:t xml:space="preserve">שאתה </w:t>
      </w:r>
      <w:bookmarkStart w:id="4789" w:name="_ETM_Q12_483639"/>
      <w:bookmarkEnd w:id="4789"/>
      <w:r>
        <w:rPr>
          <w:rtl/>
        </w:rPr>
        <w:t>שומע</w:t>
      </w:r>
      <w:r>
        <w:rPr>
          <w:rFonts w:hint="cs"/>
          <w:rtl/>
        </w:rPr>
        <w:t>,</w:t>
      </w:r>
      <w:r>
        <w:rPr>
          <w:rtl/>
        </w:rPr>
        <w:t xml:space="preserve"> </w:t>
      </w:r>
      <w:bookmarkStart w:id="4790" w:name="_ETM_Q12_484089"/>
      <w:bookmarkEnd w:id="4790"/>
      <w:r>
        <w:rPr>
          <w:rtl/>
        </w:rPr>
        <w:t xml:space="preserve">אדוני </w:t>
      </w:r>
      <w:bookmarkStart w:id="4791" w:name="_ETM_Q12_484450"/>
      <w:bookmarkEnd w:id="4791"/>
      <w:r>
        <w:rPr>
          <w:rtl/>
        </w:rPr>
        <w:t xml:space="preserve">שר </w:t>
      </w:r>
      <w:bookmarkStart w:id="4792" w:name="_ETM_Q12_484720"/>
      <w:bookmarkEnd w:id="4792"/>
      <w:r>
        <w:rPr>
          <w:rtl/>
        </w:rPr>
        <w:t>המשפטים</w:t>
      </w:r>
      <w:r>
        <w:rPr>
          <w:rFonts w:hint="cs"/>
          <w:rtl/>
        </w:rPr>
        <w:t xml:space="preserve"> </w:t>
      </w:r>
      <w:r>
        <w:rPr>
          <w:rFonts w:hint="eastAsia"/>
          <w:rtl/>
        </w:rPr>
        <w:t>–</w:t>
      </w:r>
      <w:r>
        <w:rPr>
          <w:rtl/>
        </w:rPr>
        <w:t xml:space="preserve"> </w:t>
      </w:r>
      <w:bookmarkStart w:id="4793" w:name="_ETM_Q12_485950"/>
      <w:bookmarkEnd w:id="4793"/>
      <w:r>
        <w:rPr>
          <w:rtl/>
        </w:rPr>
        <w:t xml:space="preserve">חבר </w:t>
      </w:r>
      <w:bookmarkStart w:id="4794" w:name="_ETM_Q12_486580"/>
      <w:bookmarkEnd w:id="4794"/>
      <w:r>
        <w:rPr>
          <w:rtl/>
        </w:rPr>
        <w:t xml:space="preserve">מועצת </w:t>
      </w:r>
      <w:bookmarkStart w:id="4795" w:name="_ETM_Q12_487210"/>
      <w:bookmarkEnd w:id="4795"/>
      <w:r>
        <w:rPr>
          <w:rtl/>
        </w:rPr>
        <w:t xml:space="preserve">העיר </w:t>
      </w:r>
      <w:bookmarkStart w:id="4796" w:name="_ETM_Q12_487509"/>
      <w:bookmarkEnd w:id="4796"/>
      <w:r>
        <w:rPr>
          <w:rtl/>
        </w:rPr>
        <w:t>מודיעין</w:t>
      </w:r>
      <w:r>
        <w:rPr>
          <w:rFonts w:hint="cs"/>
          <w:rtl/>
        </w:rPr>
        <w:t>,</w:t>
      </w:r>
      <w:r>
        <w:rPr>
          <w:rtl/>
        </w:rPr>
        <w:t xml:space="preserve"> </w:t>
      </w:r>
      <w:bookmarkStart w:id="4797" w:name="_ETM_Q12_488139"/>
      <w:bookmarkEnd w:id="4797"/>
      <w:r>
        <w:rPr>
          <w:rtl/>
        </w:rPr>
        <w:t xml:space="preserve">העיר </w:t>
      </w:r>
      <w:bookmarkStart w:id="4798" w:name="_ETM_Q12_488440"/>
      <w:bookmarkEnd w:id="4798"/>
      <w:r>
        <w:rPr>
          <w:rtl/>
        </w:rPr>
        <w:t>שלך</w:t>
      </w:r>
      <w:r>
        <w:rPr>
          <w:rFonts w:hint="cs"/>
          <w:rtl/>
        </w:rPr>
        <w:t>,</w:t>
      </w:r>
      <w:r>
        <w:rPr>
          <w:rtl/>
        </w:rPr>
        <w:t xml:space="preserve"> </w:t>
      </w:r>
      <w:bookmarkStart w:id="4799" w:name="_ETM_Q12_489370"/>
      <w:bookmarkEnd w:id="4799"/>
      <w:r>
        <w:rPr>
          <w:rtl/>
        </w:rPr>
        <w:t xml:space="preserve">חבר </w:t>
      </w:r>
      <w:bookmarkStart w:id="4800" w:name="_ETM_Q12_489790"/>
      <w:bookmarkEnd w:id="4800"/>
      <w:r>
        <w:rPr>
          <w:rtl/>
        </w:rPr>
        <w:t xml:space="preserve">מפלגת </w:t>
      </w:r>
      <w:bookmarkStart w:id="4801" w:name="_ETM_Q12_490360"/>
      <w:bookmarkEnd w:id="4801"/>
      <w:r>
        <w:rPr>
          <w:rtl/>
        </w:rPr>
        <w:t>העבודה</w:t>
      </w:r>
      <w:r>
        <w:rPr>
          <w:rFonts w:hint="cs"/>
          <w:rtl/>
        </w:rPr>
        <w:t xml:space="preserve"> איתי אלמוג בר, </w:t>
      </w:r>
      <w:bookmarkStart w:id="4802" w:name="_ETM_Q12_491200"/>
      <w:bookmarkStart w:id="4803" w:name="_ETM_Q12_491410"/>
      <w:bookmarkStart w:id="4804" w:name="_ETM_Q12_492400"/>
      <w:bookmarkEnd w:id="4802"/>
      <w:bookmarkEnd w:id="4803"/>
      <w:bookmarkEnd w:id="4804"/>
      <w:r>
        <w:rPr>
          <w:rtl/>
        </w:rPr>
        <w:t xml:space="preserve">נבחר </w:t>
      </w:r>
      <w:bookmarkStart w:id="4805" w:name="_ETM_Q12_492940"/>
      <w:bookmarkEnd w:id="4805"/>
      <w:r>
        <w:rPr>
          <w:rtl/>
        </w:rPr>
        <w:t xml:space="preserve">ציבור </w:t>
      </w:r>
      <w:bookmarkStart w:id="4806" w:name="_ETM_Q12_493450"/>
      <w:bookmarkEnd w:id="4806"/>
      <w:r>
        <w:rPr>
          <w:rtl/>
        </w:rPr>
        <w:t>כ</w:t>
      </w:r>
      <w:r>
        <w:rPr>
          <w:rFonts w:hint="cs"/>
          <w:rtl/>
        </w:rPr>
        <w:t>מות</w:t>
      </w:r>
      <w:r>
        <w:rPr>
          <w:rtl/>
        </w:rPr>
        <w:t xml:space="preserve">כם </w:t>
      </w:r>
      <w:bookmarkStart w:id="4807" w:name="_ETM_Q12_494080"/>
      <w:bookmarkEnd w:id="4807"/>
      <w:r>
        <w:rPr>
          <w:rtl/>
        </w:rPr>
        <w:t>וכמוני</w:t>
      </w:r>
      <w:r>
        <w:rPr>
          <w:rFonts w:hint="cs"/>
          <w:rtl/>
        </w:rPr>
        <w:t>,</w:t>
      </w:r>
      <w:r>
        <w:rPr>
          <w:rtl/>
        </w:rPr>
        <w:t xml:space="preserve"> </w:t>
      </w:r>
      <w:bookmarkStart w:id="4808" w:name="_ETM_Q12_495160"/>
      <w:bookmarkEnd w:id="4808"/>
      <w:r>
        <w:rPr>
          <w:rtl/>
        </w:rPr>
        <w:t xml:space="preserve">התבקש </w:t>
      </w:r>
      <w:bookmarkStart w:id="4809" w:name="_ETM_Q12_495880"/>
      <w:bookmarkEnd w:id="4809"/>
      <w:r>
        <w:rPr>
          <w:rtl/>
        </w:rPr>
        <w:t xml:space="preserve">להגיע </w:t>
      </w:r>
      <w:bookmarkStart w:id="4810" w:name="_ETM_Q12_496359"/>
      <w:bookmarkEnd w:id="4810"/>
      <w:r>
        <w:rPr>
          <w:rtl/>
        </w:rPr>
        <w:t xml:space="preserve">לתשאול </w:t>
      </w:r>
      <w:bookmarkStart w:id="4811" w:name="_ETM_Q12_497109"/>
      <w:bookmarkEnd w:id="4811"/>
      <w:r>
        <w:rPr>
          <w:rtl/>
        </w:rPr>
        <w:t xml:space="preserve">במשטרת </w:t>
      </w:r>
      <w:bookmarkStart w:id="4812" w:name="_ETM_Q12_497890"/>
      <w:bookmarkEnd w:id="4812"/>
      <w:r>
        <w:rPr>
          <w:rtl/>
        </w:rPr>
        <w:t xml:space="preserve">מודיעין </w:t>
      </w:r>
      <w:bookmarkStart w:id="4813" w:name="_ETM_Q12_498939"/>
      <w:bookmarkEnd w:id="4813"/>
      <w:r>
        <w:rPr>
          <w:rtl/>
        </w:rPr>
        <w:t xml:space="preserve">על </w:t>
      </w:r>
      <w:bookmarkStart w:id="4814" w:name="_ETM_Q12_499150"/>
      <w:bookmarkEnd w:id="4814"/>
      <w:r>
        <w:rPr>
          <w:rtl/>
        </w:rPr>
        <w:t xml:space="preserve">כוונותיהם </w:t>
      </w:r>
      <w:bookmarkStart w:id="4815" w:name="_ETM_Q12_500080"/>
      <w:bookmarkEnd w:id="4815"/>
      <w:r>
        <w:rPr>
          <w:rtl/>
        </w:rPr>
        <w:t xml:space="preserve">של </w:t>
      </w:r>
      <w:bookmarkStart w:id="4816" w:name="_ETM_Q12_500320"/>
      <w:bookmarkEnd w:id="4816"/>
      <w:r>
        <w:rPr>
          <w:rtl/>
        </w:rPr>
        <w:t xml:space="preserve">מארגני </w:t>
      </w:r>
      <w:bookmarkStart w:id="4817" w:name="_ETM_Q12_500980"/>
      <w:bookmarkEnd w:id="4817"/>
      <w:r>
        <w:rPr>
          <w:rtl/>
        </w:rPr>
        <w:t xml:space="preserve">המחאה </w:t>
      </w:r>
      <w:bookmarkStart w:id="4818" w:name="_ETM_Q12_501580"/>
      <w:bookmarkEnd w:id="4818"/>
      <w:r>
        <w:rPr>
          <w:rFonts w:hint="cs"/>
          <w:rtl/>
        </w:rPr>
        <w:t>ה</w:t>
      </w:r>
      <w:r>
        <w:rPr>
          <w:rtl/>
        </w:rPr>
        <w:t xml:space="preserve">דמוקרטית </w:t>
      </w:r>
      <w:bookmarkStart w:id="4819" w:name="_ETM_Q12_502539"/>
      <w:bookmarkEnd w:id="4819"/>
      <w:r>
        <w:rPr>
          <w:rtl/>
        </w:rPr>
        <w:t>בעיר</w:t>
      </w:r>
      <w:r>
        <w:rPr>
          <w:rFonts w:hint="cs"/>
          <w:rtl/>
        </w:rPr>
        <w:t>.</w:t>
      </w:r>
    </w:p>
    <w:p w:rsidR="005F6821" w:rsidRDefault="005F6821" w:rsidP="00595995">
      <w:pPr>
        <w:rPr>
          <w:rtl/>
        </w:rPr>
      </w:pPr>
    </w:p>
    <w:p w:rsidR="005F6821" w:rsidRDefault="005F6821" w:rsidP="00595995">
      <w:pPr>
        <w:rPr>
          <w:rtl/>
        </w:rPr>
      </w:pPr>
      <w:bookmarkStart w:id="4820" w:name="_ETM_Q12_505000"/>
      <w:bookmarkStart w:id="4821" w:name="_ETM_Q12_503589"/>
      <w:bookmarkEnd w:id="4820"/>
      <w:bookmarkEnd w:id="4821"/>
      <w:r>
        <w:rPr>
          <w:rtl/>
        </w:rPr>
        <w:t xml:space="preserve">אחזור </w:t>
      </w:r>
      <w:bookmarkStart w:id="4822" w:name="_ETM_Q12_504130"/>
      <w:bookmarkEnd w:id="4822"/>
      <w:r>
        <w:rPr>
          <w:rtl/>
        </w:rPr>
        <w:t xml:space="preserve">על </w:t>
      </w:r>
      <w:bookmarkStart w:id="4823" w:name="_ETM_Q12_504220"/>
      <w:bookmarkEnd w:id="4823"/>
      <w:r>
        <w:rPr>
          <w:rtl/>
        </w:rPr>
        <w:t>הדברים</w:t>
      </w:r>
      <w:r>
        <w:rPr>
          <w:rFonts w:hint="cs"/>
          <w:rtl/>
        </w:rPr>
        <w:t>:</w:t>
      </w:r>
      <w:r>
        <w:rPr>
          <w:rtl/>
        </w:rPr>
        <w:t xml:space="preserve"> </w:t>
      </w:r>
      <w:bookmarkStart w:id="4824" w:name="_ETM_Q12_505180"/>
      <w:bookmarkEnd w:id="4824"/>
      <w:r>
        <w:rPr>
          <w:rtl/>
        </w:rPr>
        <w:t xml:space="preserve">נציג </w:t>
      </w:r>
      <w:bookmarkStart w:id="4825" w:name="_ETM_Q12_505869"/>
      <w:bookmarkEnd w:id="4825"/>
      <w:r>
        <w:rPr>
          <w:rtl/>
        </w:rPr>
        <w:t xml:space="preserve">נבחר </w:t>
      </w:r>
      <w:bookmarkStart w:id="4826" w:name="_ETM_Q12_506410"/>
      <w:bookmarkEnd w:id="4826"/>
      <w:r>
        <w:rPr>
          <w:rtl/>
        </w:rPr>
        <w:t xml:space="preserve">של </w:t>
      </w:r>
      <w:bookmarkStart w:id="4827" w:name="_ETM_Q12_506619"/>
      <w:bookmarkEnd w:id="4827"/>
      <w:r>
        <w:rPr>
          <w:rtl/>
        </w:rPr>
        <w:t xml:space="preserve">תושבי </w:t>
      </w:r>
      <w:bookmarkStart w:id="4828" w:name="_ETM_Q12_507039"/>
      <w:bookmarkEnd w:id="4828"/>
      <w:r>
        <w:rPr>
          <w:rtl/>
        </w:rPr>
        <w:t xml:space="preserve">העיר </w:t>
      </w:r>
      <w:bookmarkStart w:id="4829" w:name="_ETM_Q12_507279"/>
      <w:bookmarkEnd w:id="4829"/>
      <w:r>
        <w:rPr>
          <w:rtl/>
        </w:rPr>
        <w:t>מודיעין</w:t>
      </w:r>
      <w:r>
        <w:rPr>
          <w:rFonts w:hint="cs"/>
          <w:rtl/>
        </w:rPr>
        <w:t>,</w:t>
      </w:r>
      <w:r>
        <w:rPr>
          <w:rtl/>
        </w:rPr>
        <w:t xml:space="preserve"> </w:t>
      </w:r>
      <w:bookmarkStart w:id="4830" w:name="_ETM_Q12_508269"/>
      <w:bookmarkEnd w:id="4830"/>
      <w:r>
        <w:rPr>
          <w:rtl/>
        </w:rPr>
        <w:t xml:space="preserve">חבר </w:t>
      </w:r>
      <w:bookmarkStart w:id="4831" w:name="_ETM_Q12_508900"/>
      <w:bookmarkEnd w:id="4831"/>
      <w:r>
        <w:rPr>
          <w:rtl/>
        </w:rPr>
        <w:t>המועצה</w:t>
      </w:r>
      <w:r>
        <w:rPr>
          <w:rFonts w:hint="cs"/>
          <w:rtl/>
        </w:rPr>
        <w:t>,</w:t>
      </w:r>
      <w:r>
        <w:rPr>
          <w:rtl/>
        </w:rPr>
        <w:t xml:space="preserve"> </w:t>
      </w:r>
      <w:bookmarkStart w:id="4832" w:name="_ETM_Q12_510070"/>
      <w:bookmarkEnd w:id="4832"/>
      <w:r>
        <w:rPr>
          <w:rtl/>
        </w:rPr>
        <w:t xml:space="preserve">מוזמן </w:t>
      </w:r>
      <w:bookmarkStart w:id="4833" w:name="_ETM_Q12_510699"/>
      <w:bookmarkEnd w:id="4833"/>
      <w:r>
        <w:rPr>
          <w:rtl/>
        </w:rPr>
        <w:t xml:space="preserve">לתחנת </w:t>
      </w:r>
      <w:bookmarkStart w:id="4834" w:name="_ETM_Q12_511359"/>
      <w:bookmarkEnd w:id="4834"/>
      <w:r>
        <w:rPr>
          <w:rtl/>
        </w:rPr>
        <w:t xml:space="preserve">המשטרה </w:t>
      </w:r>
      <w:bookmarkStart w:id="4835" w:name="_ETM_Q12_511990"/>
      <w:bookmarkEnd w:id="4835"/>
      <w:r>
        <w:rPr>
          <w:rtl/>
        </w:rPr>
        <w:t xml:space="preserve">בעיר </w:t>
      </w:r>
      <w:bookmarkStart w:id="4836" w:name="_ETM_Q12_512440"/>
      <w:bookmarkEnd w:id="4836"/>
      <w:r>
        <w:rPr>
          <w:rtl/>
        </w:rPr>
        <w:t xml:space="preserve">לא </w:t>
      </w:r>
      <w:bookmarkStart w:id="4837" w:name="_ETM_Q12_512710"/>
      <w:bookmarkEnd w:id="4837"/>
      <w:r>
        <w:rPr>
          <w:rtl/>
        </w:rPr>
        <w:t xml:space="preserve">על </w:t>
      </w:r>
      <w:bookmarkStart w:id="4838" w:name="_ETM_Q12_512964"/>
      <w:bookmarkEnd w:id="4838"/>
      <w:r>
        <w:rPr>
          <w:rtl/>
        </w:rPr>
        <w:t xml:space="preserve">מנת </w:t>
      </w:r>
      <w:bookmarkStart w:id="4839" w:name="_ETM_Q12_513220"/>
      <w:bookmarkEnd w:id="4839"/>
      <w:r>
        <w:rPr>
          <w:rtl/>
        </w:rPr>
        <w:t xml:space="preserve">להיחקר </w:t>
      </w:r>
      <w:bookmarkStart w:id="4840" w:name="_ETM_Q12_513910"/>
      <w:bookmarkEnd w:id="4840"/>
      <w:r>
        <w:rPr>
          <w:rtl/>
        </w:rPr>
        <w:t xml:space="preserve">על </w:t>
      </w:r>
      <w:bookmarkStart w:id="4841" w:name="_ETM_Q12_514059"/>
      <w:bookmarkEnd w:id="4841"/>
      <w:r>
        <w:rPr>
          <w:rtl/>
        </w:rPr>
        <w:t xml:space="preserve">חשד </w:t>
      </w:r>
      <w:bookmarkStart w:id="4842" w:name="_ETM_Q12_514540"/>
      <w:bookmarkEnd w:id="4842"/>
      <w:r>
        <w:rPr>
          <w:rtl/>
        </w:rPr>
        <w:t xml:space="preserve">כלשהו </w:t>
      </w:r>
      <w:bookmarkStart w:id="4843" w:name="_ETM_Q12_515589"/>
      <w:bookmarkEnd w:id="4843"/>
      <w:r>
        <w:rPr>
          <w:rtl/>
        </w:rPr>
        <w:t xml:space="preserve">אלא </w:t>
      </w:r>
      <w:bookmarkStart w:id="4844" w:name="_ETM_Q12_515950"/>
      <w:bookmarkEnd w:id="4844"/>
      <w:r>
        <w:rPr>
          <w:rtl/>
        </w:rPr>
        <w:t xml:space="preserve">על </w:t>
      </w:r>
      <w:bookmarkStart w:id="4845" w:name="_ETM_Q12_516190"/>
      <w:bookmarkEnd w:id="4845"/>
      <w:r>
        <w:rPr>
          <w:rtl/>
        </w:rPr>
        <w:t xml:space="preserve">מנת </w:t>
      </w:r>
      <w:bookmarkStart w:id="4846" w:name="_ETM_Q12_516460"/>
      <w:bookmarkEnd w:id="4846"/>
      <w:r>
        <w:rPr>
          <w:rtl/>
        </w:rPr>
        <w:t>להעביר</w:t>
      </w:r>
      <w:r>
        <w:rPr>
          <w:rFonts w:hint="cs"/>
          <w:rtl/>
        </w:rPr>
        <w:t xml:space="preserve"> לו מסר - - </w:t>
      </w:r>
    </w:p>
    <w:p w:rsidR="005F6821" w:rsidRDefault="005F6821" w:rsidP="00595995">
      <w:pPr>
        <w:rPr>
          <w:rtl/>
        </w:rPr>
      </w:pPr>
    </w:p>
    <w:p w:rsidR="005F6821" w:rsidRDefault="005F6821" w:rsidP="00595995">
      <w:pPr>
        <w:pStyle w:val="af6"/>
        <w:keepNext/>
        <w:rPr>
          <w:rtl/>
        </w:rPr>
      </w:pPr>
      <w:r w:rsidRPr="00D0546A">
        <w:rPr>
          <w:rStyle w:val="TagStyle"/>
          <w:rtl/>
        </w:rPr>
        <w:lastRenderedPageBreak/>
        <w:t xml:space="preserve"> &lt;&lt; יור &gt;&gt; </w:t>
      </w:r>
      <w:r>
        <w:rPr>
          <w:rtl/>
        </w:rPr>
        <w:t>היו"ר אוריאל בוסו:</w:t>
      </w:r>
      <w:r w:rsidRPr="00D0546A">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r>
        <w:rPr>
          <w:rFonts w:hint="cs"/>
          <w:rtl/>
        </w:rPr>
        <w:t>נא לסיים.</w:t>
      </w:r>
    </w:p>
    <w:p w:rsidR="005F6821" w:rsidRDefault="005F6821" w:rsidP="00595995">
      <w:pPr>
        <w:rPr>
          <w:rtl/>
        </w:rPr>
      </w:pPr>
    </w:p>
    <w:p w:rsidR="005F6821" w:rsidRDefault="005F6821" w:rsidP="00595995">
      <w:pPr>
        <w:pStyle w:val="-"/>
        <w:keepNext/>
        <w:rPr>
          <w:rtl/>
        </w:rPr>
      </w:pPr>
      <w:bookmarkStart w:id="4847" w:name="ET_speakercontinue_6156_98"/>
      <w:r w:rsidRPr="00D0546A">
        <w:rPr>
          <w:rStyle w:val="TagStyle"/>
          <w:rtl/>
        </w:rPr>
        <w:t xml:space="preserve"> &lt;&lt; דובר_המשך &gt;&gt; </w:t>
      </w:r>
      <w:r>
        <w:rPr>
          <w:rtl/>
        </w:rPr>
        <w:t>גלעד קריב (העבודה):</w:t>
      </w:r>
      <w:r w:rsidRPr="00D0546A">
        <w:rPr>
          <w:rStyle w:val="TagStyle"/>
          <w:rtl/>
        </w:rPr>
        <w:t xml:space="preserve"> &lt;&lt; דובר_המשך &gt;&gt;</w:t>
      </w:r>
      <w:r>
        <w:rPr>
          <w:rtl/>
        </w:rPr>
        <w:t xml:space="preserve"> </w:t>
      </w:r>
      <w:bookmarkEnd w:id="4847"/>
    </w:p>
    <w:p w:rsidR="005F6821" w:rsidRDefault="005F6821" w:rsidP="00595995">
      <w:pPr>
        <w:pStyle w:val="KeepWithNext"/>
        <w:rPr>
          <w:rtl/>
        </w:rPr>
      </w:pPr>
    </w:p>
    <w:p w:rsidR="005F6821" w:rsidRDefault="005F6821" w:rsidP="00595995">
      <w:pPr>
        <w:rPr>
          <w:rtl/>
        </w:rPr>
      </w:pPr>
      <w:bookmarkStart w:id="4848" w:name="_ETM_Q12_517180"/>
      <w:bookmarkStart w:id="4849" w:name="_ETM_Q12_517989"/>
      <w:bookmarkEnd w:id="4848"/>
      <w:bookmarkEnd w:id="4849"/>
      <w:r>
        <w:rPr>
          <w:rFonts w:hint="cs"/>
          <w:rtl/>
        </w:rPr>
        <w:t xml:space="preserve">- - </w:t>
      </w:r>
      <w:r>
        <w:rPr>
          <w:rtl/>
        </w:rPr>
        <w:t xml:space="preserve">שמקומו </w:t>
      </w:r>
      <w:bookmarkStart w:id="4850" w:name="_ETM_Q12_518800"/>
      <w:bookmarkEnd w:id="4850"/>
      <w:r>
        <w:rPr>
          <w:rtl/>
        </w:rPr>
        <w:t xml:space="preserve">לא </w:t>
      </w:r>
      <w:bookmarkStart w:id="4851" w:name="_ETM_Q12_518949"/>
      <w:bookmarkEnd w:id="4851"/>
      <w:r>
        <w:rPr>
          <w:rtl/>
        </w:rPr>
        <w:t xml:space="preserve">יכירנו </w:t>
      </w:r>
      <w:bookmarkStart w:id="4852" w:name="_ETM_Q12_519610"/>
      <w:bookmarkEnd w:id="4852"/>
      <w:r>
        <w:rPr>
          <w:rtl/>
        </w:rPr>
        <w:t xml:space="preserve">במדינה </w:t>
      </w:r>
      <w:bookmarkStart w:id="4853" w:name="_ETM_Q12_520120"/>
      <w:bookmarkEnd w:id="4853"/>
      <w:r>
        <w:rPr>
          <w:rtl/>
        </w:rPr>
        <w:t>דמוקרטית</w:t>
      </w:r>
      <w:r>
        <w:rPr>
          <w:rFonts w:hint="cs"/>
          <w:rtl/>
        </w:rPr>
        <w:t>.</w:t>
      </w:r>
      <w:r>
        <w:rPr>
          <w:rtl/>
        </w:rPr>
        <w:t xml:space="preserve"> </w:t>
      </w:r>
      <w:bookmarkStart w:id="4854" w:name="_ETM_Q12_521379"/>
      <w:bookmarkEnd w:id="4854"/>
      <w:r>
        <w:rPr>
          <w:rtl/>
        </w:rPr>
        <w:t>אתה</w:t>
      </w:r>
      <w:r>
        <w:rPr>
          <w:rFonts w:hint="cs"/>
          <w:rtl/>
        </w:rPr>
        <w:t>,</w:t>
      </w:r>
      <w:r>
        <w:rPr>
          <w:rtl/>
        </w:rPr>
        <w:t xml:space="preserve"> </w:t>
      </w:r>
      <w:bookmarkStart w:id="4855" w:name="_ETM_Q12_521920"/>
      <w:bookmarkEnd w:id="4855"/>
      <w:r>
        <w:rPr>
          <w:rtl/>
        </w:rPr>
        <w:t xml:space="preserve">אדוני </w:t>
      </w:r>
      <w:bookmarkStart w:id="4856" w:name="_ETM_Q12_522489"/>
      <w:bookmarkEnd w:id="4856"/>
      <w:r>
        <w:rPr>
          <w:rtl/>
        </w:rPr>
        <w:t xml:space="preserve">שר </w:t>
      </w:r>
      <w:bookmarkStart w:id="4857" w:name="_ETM_Q12_522820"/>
      <w:bookmarkEnd w:id="4857"/>
      <w:r>
        <w:rPr>
          <w:rtl/>
        </w:rPr>
        <w:t>המשפטים</w:t>
      </w:r>
      <w:r>
        <w:rPr>
          <w:rFonts w:hint="cs"/>
          <w:rtl/>
        </w:rPr>
        <w:t xml:space="preserve"> - -</w:t>
      </w:r>
    </w:p>
    <w:p w:rsidR="005F6821" w:rsidRDefault="005F6821" w:rsidP="00595995">
      <w:pPr>
        <w:rPr>
          <w:rtl/>
        </w:rPr>
      </w:pPr>
    </w:p>
    <w:p w:rsidR="005F6821" w:rsidRDefault="005F6821" w:rsidP="00595995">
      <w:pPr>
        <w:pStyle w:val="af6"/>
        <w:keepNext/>
        <w:rPr>
          <w:rtl/>
        </w:rPr>
      </w:pPr>
      <w:r w:rsidRPr="00D0546A">
        <w:rPr>
          <w:rStyle w:val="TagStyle"/>
          <w:rtl/>
        </w:rPr>
        <w:t xml:space="preserve"> &lt;&lt; יור &gt;&gt; </w:t>
      </w:r>
      <w:r>
        <w:rPr>
          <w:rtl/>
        </w:rPr>
        <w:t>היו"ר אוריאל בוסו:</w:t>
      </w:r>
      <w:r w:rsidRPr="00D0546A">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r>
        <w:rPr>
          <w:rFonts w:hint="cs"/>
          <w:rtl/>
        </w:rPr>
        <w:t>נא לסיים.</w:t>
      </w:r>
    </w:p>
    <w:p w:rsidR="005F6821" w:rsidRDefault="005F6821" w:rsidP="00595995">
      <w:pPr>
        <w:rPr>
          <w:rtl/>
        </w:rPr>
      </w:pPr>
    </w:p>
    <w:p w:rsidR="005F6821" w:rsidRDefault="005F6821" w:rsidP="00595995">
      <w:pPr>
        <w:pStyle w:val="-"/>
        <w:keepNext/>
        <w:rPr>
          <w:rtl/>
        </w:rPr>
      </w:pPr>
      <w:bookmarkStart w:id="4858" w:name="ET_speakercontinue_6156_100"/>
      <w:r w:rsidRPr="00D0546A">
        <w:rPr>
          <w:rStyle w:val="TagStyle"/>
          <w:rtl/>
        </w:rPr>
        <w:t xml:space="preserve"> &lt;&lt; דובר_המשך &gt;&gt; </w:t>
      </w:r>
      <w:r>
        <w:rPr>
          <w:rtl/>
        </w:rPr>
        <w:t>גלעד קריב (העבודה):</w:t>
      </w:r>
      <w:r w:rsidRPr="00D0546A">
        <w:rPr>
          <w:rStyle w:val="TagStyle"/>
          <w:rtl/>
        </w:rPr>
        <w:t xml:space="preserve"> &lt;&lt; דובר_המשך &gt;&gt;</w:t>
      </w:r>
      <w:r>
        <w:rPr>
          <w:rtl/>
        </w:rPr>
        <w:t xml:space="preserve"> </w:t>
      </w:r>
      <w:bookmarkEnd w:id="4858"/>
    </w:p>
    <w:p w:rsidR="005F6821" w:rsidRDefault="005F6821" w:rsidP="00595995">
      <w:pPr>
        <w:pStyle w:val="KeepWithNext"/>
        <w:rPr>
          <w:rtl/>
        </w:rPr>
      </w:pPr>
    </w:p>
    <w:p w:rsidR="005F6821" w:rsidRDefault="005F6821" w:rsidP="00595995">
      <w:pPr>
        <w:rPr>
          <w:rtl/>
        </w:rPr>
      </w:pPr>
      <w:r>
        <w:rPr>
          <w:rFonts w:hint="cs"/>
          <w:rtl/>
        </w:rPr>
        <w:t xml:space="preserve">- - </w:t>
      </w:r>
      <w:bookmarkStart w:id="4859" w:name="_ETM_Q12_520000"/>
      <w:bookmarkStart w:id="4860" w:name="_ETM_Q12_523870"/>
      <w:bookmarkEnd w:id="4859"/>
      <w:bookmarkEnd w:id="4860"/>
      <w:r>
        <w:rPr>
          <w:rtl/>
        </w:rPr>
        <w:t xml:space="preserve">תושב </w:t>
      </w:r>
      <w:bookmarkStart w:id="4861" w:name="_ETM_Q12_524260"/>
      <w:bookmarkEnd w:id="4861"/>
      <w:r>
        <w:rPr>
          <w:rtl/>
        </w:rPr>
        <w:t>מודיעין</w:t>
      </w:r>
      <w:r>
        <w:rPr>
          <w:rFonts w:hint="cs"/>
          <w:rtl/>
        </w:rPr>
        <w:t>,</w:t>
      </w:r>
      <w:r>
        <w:rPr>
          <w:rtl/>
        </w:rPr>
        <w:t xml:space="preserve"> </w:t>
      </w:r>
      <w:bookmarkStart w:id="4862" w:name="_ETM_Q12_525250"/>
      <w:bookmarkEnd w:id="4862"/>
      <w:r>
        <w:rPr>
          <w:rtl/>
        </w:rPr>
        <w:t xml:space="preserve">היית </w:t>
      </w:r>
      <w:bookmarkStart w:id="4863" w:name="_ETM_Q12_525640"/>
      <w:bookmarkEnd w:id="4863"/>
      <w:r>
        <w:rPr>
          <w:rtl/>
        </w:rPr>
        <w:t xml:space="preserve">צריך </w:t>
      </w:r>
      <w:bookmarkStart w:id="4864" w:name="_ETM_Q12_526089"/>
      <w:bookmarkEnd w:id="4864"/>
      <w:r>
        <w:rPr>
          <w:rtl/>
        </w:rPr>
        <w:t xml:space="preserve">להיות </w:t>
      </w:r>
      <w:bookmarkStart w:id="4865" w:name="_ETM_Q12_526510"/>
      <w:bookmarkEnd w:id="4865"/>
      <w:r>
        <w:rPr>
          <w:rtl/>
        </w:rPr>
        <w:t xml:space="preserve">הראשון </w:t>
      </w:r>
      <w:bookmarkStart w:id="4866" w:name="_ETM_Q12_527559"/>
      <w:bookmarkEnd w:id="4866"/>
      <w:r>
        <w:rPr>
          <w:rtl/>
        </w:rPr>
        <w:t xml:space="preserve">שמגנה </w:t>
      </w:r>
      <w:bookmarkStart w:id="4867" w:name="_ETM_Q12_528400"/>
      <w:bookmarkEnd w:id="4867"/>
      <w:r>
        <w:rPr>
          <w:rtl/>
        </w:rPr>
        <w:t xml:space="preserve">את </w:t>
      </w:r>
      <w:bookmarkStart w:id="4868" w:name="_ETM_Q12_528519"/>
      <w:bookmarkEnd w:id="4868"/>
      <w:r>
        <w:rPr>
          <w:rtl/>
        </w:rPr>
        <w:t xml:space="preserve">הזימון </w:t>
      </w:r>
      <w:bookmarkStart w:id="4869" w:name="_ETM_Q12_529029"/>
      <w:bookmarkEnd w:id="4869"/>
      <w:r>
        <w:rPr>
          <w:rtl/>
        </w:rPr>
        <w:t xml:space="preserve">הזה </w:t>
      </w:r>
      <w:bookmarkStart w:id="4870" w:name="_ETM_Q12_529540"/>
      <w:bookmarkEnd w:id="4870"/>
      <w:r>
        <w:rPr>
          <w:rtl/>
        </w:rPr>
        <w:t xml:space="preserve">ומבקש </w:t>
      </w:r>
      <w:bookmarkStart w:id="4871" w:name="_ETM_Q12_530290"/>
      <w:bookmarkEnd w:id="4871"/>
      <w:r>
        <w:rPr>
          <w:rtl/>
        </w:rPr>
        <w:t xml:space="preserve">עליו </w:t>
      </w:r>
      <w:bookmarkStart w:id="4872" w:name="_ETM_Q12_530620"/>
      <w:bookmarkEnd w:id="4872"/>
      <w:r>
        <w:rPr>
          <w:rFonts w:hint="cs"/>
          <w:rtl/>
        </w:rPr>
        <w:t xml:space="preserve">הבהרות, </w:t>
      </w:r>
      <w:bookmarkStart w:id="4873" w:name="_ETM_Q12_531579"/>
      <w:bookmarkEnd w:id="4873"/>
      <w:r>
        <w:rPr>
          <w:rtl/>
        </w:rPr>
        <w:t xml:space="preserve">אבל </w:t>
      </w:r>
      <w:bookmarkStart w:id="4874" w:name="_ETM_Q12_531940"/>
      <w:bookmarkEnd w:id="4874"/>
      <w:r>
        <w:rPr>
          <w:rtl/>
        </w:rPr>
        <w:t xml:space="preserve">את </w:t>
      </w:r>
      <w:bookmarkStart w:id="4875" w:name="_ETM_Q12_532089"/>
      <w:bookmarkEnd w:id="4875"/>
      <w:r>
        <w:rPr>
          <w:rtl/>
        </w:rPr>
        <w:t xml:space="preserve">קולך </w:t>
      </w:r>
      <w:bookmarkStart w:id="4876" w:name="_ETM_Q12_532839"/>
      <w:bookmarkEnd w:id="4876"/>
      <w:r>
        <w:rPr>
          <w:rtl/>
        </w:rPr>
        <w:t xml:space="preserve">לא </w:t>
      </w:r>
      <w:bookmarkStart w:id="4877" w:name="_ETM_Q12_533199"/>
      <w:bookmarkEnd w:id="4877"/>
      <w:r>
        <w:rPr>
          <w:rtl/>
        </w:rPr>
        <w:t xml:space="preserve">שמענו </w:t>
      </w:r>
      <w:bookmarkStart w:id="4878" w:name="_ETM_Q12_533769"/>
      <w:bookmarkEnd w:id="4878"/>
      <w:r>
        <w:rPr>
          <w:rtl/>
        </w:rPr>
        <w:t xml:space="preserve">בעניין </w:t>
      </w:r>
      <w:bookmarkStart w:id="4879" w:name="_ETM_Q12_534369"/>
      <w:bookmarkEnd w:id="4879"/>
      <w:r>
        <w:rPr>
          <w:rtl/>
        </w:rPr>
        <w:t>הזה</w:t>
      </w:r>
      <w:r>
        <w:rPr>
          <w:rFonts w:hint="cs"/>
          <w:rtl/>
        </w:rPr>
        <w:t>.</w:t>
      </w:r>
    </w:p>
    <w:p w:rsidR="005F6821" w:rsidRDefault="005F6821" w:rsidP="00595995">
      <w:pPr>
        <w:rPr>
          <w:rtl/>
        </w:rPr>
      </w:pPr>
    </w:p>
    <w:p w:rsidR="005F6821" w:rsidRDefault="005F6821" w:rsidP="00595995">
      <w:pPr>
        <w:pStyle w:val="af6"/>
        <w:keepNext/>
        <w:rPr>
          <w:rtl/>
        </w:rPr>
      </w:pPr>
      <w:bookmarkStart w:id="4880" w:name="ET_yor_6488_101"/>
      <w:r w:rsidRPr="00D0546A">
        <w:rPr>
          <w:rStyle w:val="TagStyle"/>
          <w:rtl/>
        </w:rPr>
        <w:t xml:space="preserve"> &lt;&lt; יור &gt;&gt; </w:t>
      </w:r>
      <w:r>
        <w:rPr>
          <w:rtl/>
        </w:rPr>
        <w:t>היו"ר אוריאל בוסו:</w:t>
      </w:r>
      <w:r w:rsidRPr="00D0546A">
        <w:rPr>
          <w:rStyle w:val="TagStyle"/>
          <w:rtl/>
        </w:rPr>
        <w:t xml:space="preserve"> &lt;&lt; יור &gt;&gt;</w:t>
      </w:r>
      <w:r>
        <w:rPr>
          <w:rtl/>
        </w:rPr>
        <w:t xml:space="preserve"> </w:t>
      </w:r>
      <w:bookmarkEnd w:id="4880"/>
    </w:p>
    <w:p w:rsidR="005F6821" w:rsidRDefault="005F6821" w:rsidP="00595995">
      <w:pPr>
        <w:pStyle w:val="KeepWithNext"/>
        <w:rPr>
          <w:rtl/>
        </w:rPr>
      </w:pPr>
    </w:p>
    <w:p w:rsidR="005F6821" w:rsidRDefault="005F6821" w:rsidP="00595995">
      <w:pPr>
        <w:rPr>
          <w:rtl/>
        </w:rPr>
      </w:pPr>
      <w:bookmarkStart w:id="4881" w:name="_ETM_Q12_534819"/>
      <w:bookmarkEnd w:id="4881"/>
      <w:r>
        <w:rPr>
          <w:rtl/>
        </w:rPr>
        <w:t xml:space="preserve">תודה </w:t>
      </w:r>
      <w:bookmarkStart w:id="4882" w:name="_ETM_Q12_535089"/>
      <w:bookmarkEnd w:id="4882"/>
      <w:r>
        <w:rPr>
          <w:rtl/>
        </w:rPr>
        <w:t>רבה</w:t>
      </w:r>
      <w:r>
        <w:rPr>
          <w:rFonts w:hint="cs"/>
          <w:rtl/>
        </w:rPr>
        <w:t>. נא לסיים.</w:t>
      </w:r>
    </w:p>
    <w:p w:rsidR="005F6821" w:rsidRDefault="005F6821" w:rsidP="00595995">
      <w:pPr>
        <w:rPr>
          <w:rtl/>
        </w:rPr>
      </w:pPr>
    </w:p>
    <w:p w:rsidR="005F6821" w:rsidRDefault="005F6821" w:rsidP="00595995">
      <w:pPr>
        <w:pStyle w:val="-"/>
        <w:keepNext/>
        <w:rPr>
          <w:rtl/>
        </w:rPr>
      </w:pPr>
      <w:bookmarkStart w:id="4883" w:name="ET_speakercontinue_6156_102"/>
      <w:r w:rsidRPr="00D0546A">
        <w:rPr>
          <w:rStyle w:val="TagStyle"/>
          <w:rtl/>
        </w:rPr>
        <w:t xml:space="preserve"> &lt;&lt; דובר_המשך &gt;&gt; </w:t>
      </w:r>
      <w:r>
        <w:rPr>
          <w:rtl/>
        </w:rPr>
        <w:t>גלעד קריב (העבודה):</w:t>
      </w:r>
      <w:r w:rsidRPr="00D0546A">
        <w:rPr>
          <w:rStyle w:val="TagStyle"/>
          <w:rtl/>
        </w:rPr>
        <w:t xml:space="preserve"> &lt;&lt; דובר_המשך &gt;&gt;</w:t>
      </w:r>
      <w:r>
        <w:rPr>
          <w:rtl/>
        </w:rPr>
        <w:t xml:space="preserve"> </w:t>
      </w:r>
      <w:bookmarkEnd w:id="4883"/>
    </w:p>
    <w:p w:rsidR="005F6821" w:rsidRDefault="005F6821" w:rsidP="00595995">
      <w:pPr>
        <w:pStyle w:val="KeepWithNext"/>
        <w:rPr>
          <w:rtl/>
        </w:rPr>
      </w:pPr>
    </w:p>
    <w:p w:rsidR="005F6821" w:rsidRDefault="005F6821" w:rsidP="00595995">
      <w:pPr>
        <w:rPr>
          <w:rtl/>
        </w:rPr>
      </w:pPr>
      <w:bookmarkStart w:id="4884" w:name="_ETM_Q12_535329"/>
      <w:bookmarkStart w:id="4885" w:name="_ETM_Q12_535449"/>
      <w:bookmarkStart w:id="4886" w:name="_ETM_Q12_536170"/>
      <w:bookmarkEnd w:id="4884"/>
      <w:bookmarkEnd w:id="4885"/>
      <w:bookmarkEnd w:id="4886"/>
      <w:r>
        <w:rPr>
          <w:rFonts w:hint="cs"/>
          <w:rtl/>
        </w:rPr>
        <w:t xml:space="preserve">זו </w:t>
      </w:r>
      <w:r>
        <w:rPr>
          <w:rtl/>
        </w:rPr>
        <w:t xml:space="preserve">כנראה </w:t>
      </w:r>
      <w:bookmarkStart w:id="4887" w:name="_ETM_Q12_537249"/>
      <w:bookmarkEnd w:id="4887"/>
      <w:r>
        <w:rPr>
          <w:rtl/>
        </w:rPr>
        <w:t xml:space="preserve">הגרסה </w:t>
      </w:r>
      <w:bookmarkStart w:id="4888" w:name="_ETM_Q12_537909"/>
      <w:bookmarkEnd w:id="4888"/>
      <w:r>
        <w:rPr>
          <w:rtl/>
        </w:rPr>
        <w:t xml:space="preserve">שלכם </w:t>
      </w:r>
      <w:bookmarkStart w:id="4889" w:name="_ETM_Q12_538539"/>
      <w:bookmarkEnd w:id="4889"/>
      <w:r>
        <w:rPr>
          <w:rtl/>
        </w:rPr>
        <w:t>לדמוקרטיה</w:t>
      </w:r>
      <w:r>
        <w:rPr>
          <w:rFonts w:hint="cs"/>
          <w:rtl/>
        </w:rPr>
        <w:t>:</w:t>
      </w:r>
      <w:r>
        <w:rPr>
          <w:rtl/>
        </w:rPr>
        <w:t xml:space="preserve"> </w:t>
      </w:r>
      <w:bookmarkStart w:id="4890" w:name="_ETM_Q12_539889"/>
      <w:bookmarkEnd w:id="4890"/>
      <w:r>
        <w:rPr>
          <w:rtl/>
        </w:rPr>
        <w:t xml:space="preserve">דמוקרטיה </w:t>
      </w:r>
      <w:bookmarkStart w:id="4891" w:name="_ETM_Q12_540789"/>
      <w:bookmarkEnd w:id="4891"/>
      <w:r>
        <w:rPr>
          <w:rtl/>
        </w:rPr>
        <w:t>ש</w:t>
      </w:r>
      <w:r>
        <w:rPr>
          <w:rFonts w:hint="cs"/>
          <w:rtl/>
        </w:rPr>
        <w:t>בה</w:t>
      </w:r>
      <w:r>
        <w:rPr>
          <w:rtl/>
        </w:rPr>
        <w:t xml:space="preserve"> </w:t>
      </w:r>
      <w:bookmarkStart w:id="4892" w:name="_ETM_Q12_541210"/>
      <w:bookmarkEnd w:id="4892"/>
      <w:r>
        <w:rPr>
          <w:rtl/>
        </w:rPr>
        <w:t xml:space="preserve">מזמינים </w:t>
      </w:r>
      <w:bookmarkStart w:id="4893" w:name="_ETM_Q12_541929"/>
      <w:bookmarkEnd w:id="4893"/>
      <w:r>
        <w:rPr>
          <w:rtl/>
        </w:rPr>
        <w:t xml:space="preserve">חברי </w:t>
      </w:r>
      <w:bookmarkStart w:id="4894" w:name="_ETM_Q12_542619"/>
      <w:bookmarkEnd w:id="4894"/>
      <w:r>
        <w:rPr>
          <w:rtl/>
        </w:rPr>
        <w:t xml:space="preserve">מועצת </w:t>
      </w:r>
      <w:bookmarkStart w:id="4895" w:name="_ETM_Q12_543339"/>
      <w:bookmarkEnd w:id="4895"/>
      <w:r>
        <w:rPr>
          <w:rtl/>
        </w:rPr>
        <w:t xml:space="preserve">עיר </w:t>
      </w:r>
      <w:bookmarkStart w:id="4896" w:name="_ETM_Q12_543579"/>
      <w:bookmarkEnd w:id="4896"/>
      <w:r>
        <w:rPr>
          <w:rtl/>
        </w:rPr>
        <w:t>נבחרים</w:t>
      </w:r>
      <w:r>
        <w:rPr>
          <w:rFonts w:hint="cs"/>
          <w:rtl/>
        </w:rPr>
        <w:t xml:space="preserve"> - -</w:t>
      </w:r>
    </w:p>
    <w:p w:rsidR="005F6821" w:rsidRDefault="005F6821" w:rsidP="00595995">
      <w:pPr>
        <w:rPr>
          <w:rtl/>
        </w:rPr>
      </w:pPr>
    </w:p>
    <w:p w:rsidR="005F6821" w:rsidRDefault="005F6821" w:rsidP="00595995">
      <w:pPr>
        <w:pStyle w:val="af6"/>
        <w:keepNext/>
        <w:rPr>
          <w:rtl/>
        </w:rPr>
      </w:pPr>
      <w:r w:rsidRPr="00D0546A">
        <w:rPr>
          <w:rStyle w:val="TagStyle"/>
          <w:rtl/>
        </w:rPr>
        <w:t xml:space="preserve"> &lt;&lt; יור &gt;&gt; </w:t>
      </w:r>
      <w:r>
        <w:rPr>
          <w:rtl/>
        </w:rPr>
        <w:t>היו"ר אוריאל בוסו:</w:t>
      </w:r>
      <w:r w:rsidRPr="00D0546A">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bookmarkStart w:id="4897" w:name="_ETM_Q12_544270"/>
      <w:bookmarkEnd w:id="4897"/>
      <w:r>
        <w:rPr>
          <w:rtl/>
        </w:rPr>
        <w:t xml:space="preserve">תודה </w:t>
      </w:r>
      <w:bookmarkStart w:id="4898" w:name="_ETM_Q12_544630"/>
      <w:bookmarkEnd w:id="4898"/>
      <w:r>
        <w:rPr>
          <w:rtl/>
        </w:rPr>
        <w:t>רבה</w:t>
      </w:r>
      <w:r>
        <w:rPr>
          <w:rFonts w:hint="cs"/>
          <w:rtl/>
        </w:rPr>
        <w:t>,</w:t>
      </w:r>
      <w:r>
        <w:rPr>
          <w:rtl/>
        </w:rPr>
        <w:t xml:space="preserve"> </w:t>
      </w:r>
      <w:bookmarkStart w:id="4899" w:name="_ETM_Q12_544899"/>
      <w:bookmarkEnd w:id="4899"/>
      <w:r>
        <w:rPr>
          <w:rtl/>
        </w:rPr>
        <w:t>חבר</w:t>
      </w:r>
      <w:r>
        <w:rPr>
          <w:rFonts w:hint="cs"/>
          <w:rtl/>
        </w:rPr>
        <w:t xml:space="preserve"> הכנסת גלעד קריב.</w:t>
      </w:r>
    </w:p>
    <w:p w:rsidR="005F6821" w:rsidRDefault="005F6821" w:rsidP="00595995">
      <w:pPr>
        <w:rPr>
          <w:rtl/>
        </w:rPr>
      </w:pPr>
    </w:p>
    <w:p w:rsidR="005F6821" w:rsidRDefault="005F6821" w:rsidP="00595995">
      <w:pPr>
        <w:pStyle w:val="-"/>
        <w:keepNext/>
        <w:rPr>
          <w:rtl/>
        </w:rPr>
      </w:pPr>
      <w:bookmarkStart w:id="4900" w:name="ET_speakercontinue_6156_104"/>
      <w:r w:rsidRPr="00D0546A">
        <w:rPr>
          <w:rStyle w:val="TagStyle"/>
          <w:rtl/>
        </w:rPr>
        <w:t xml:space="preserve"> &lt;&lt; דובר_המשך &gt;&gt; </w:t>
      </w:r>
      <w:r>
        <w:rPr>
          <w:rtl/>
        </w:rPr>
        <w:t>גלעד קריב (העבודה):</w:t>
      </w:r>
      <w:r w:rsidRPr="00D0546A">
        <w:rPr>
          <w:rStyle w:val="TagStyle"/>
          <w:rtl/>
        </w:rPr>
        <w:t xml:space="preserve"> &lt;&lt; דובר_המשך &gt;&gt;</w:t>
      </w:r>
      <w:r>
        <w:rPr>
          <w:rtl/>
        </w:rPr>
        <w:t xml:space="preserve"> </w:t>
      </w:r>
      <w:bookmarkEnd w:id="4900"/>
    </w:p>
    <w:p w:rsidR="005F6821" w:rsidRDefault="005F6821" w:rsidP="00595995">
      <w:pPr>
        <w:pStyle w:val="KeepWithNext"/>
        <w:rPr>
          <w:rtl/>
        </w:rPr>
      </w:pPr>
    </w:p>
    <w:p w:rsidR="005F6821" w:rsidRDefault="005F6821" w:rsidP="00595995">
      <w:pPr>
        <w:rPr>
          <w:rtl/>
        </w:rPr>
      </w:pPr>
      <w:r>
        <w:rPr>
          <w:rFonts w:hint="cs"/>
          <w:rtl/>
        </w:rPr>
        <w:t xml:space="preserve">- - </w:t>
      </w:r>
      <w:bookmarkStart w:id="4901" w:name="_ETM_Q12_545350"/>
      <w:bookmarkEnd w:id="4901"/>
      <w:r>
        <w:rPr>
          <w:rFonts w:hint="cs"/>
          <w:rtl/>
        </w:rPr>
        <w:t>לתשאול ב</w:t>
      </w:r>
      <w:r>
        <w:rPr>
          <w:rtl/>
        </w:rPr>
        <w:t xml:space="preserve">תחנת </w:t>
      </w:r>
      <w:bookmarkStart w:id="4902" w:name="_ETM_Q12_546130"/>
      <w:bookmarkEnd w:id="4902"/>
      <w:r>
        <w:rPr>
          <w:rtl/>
        </w:rPr>
        <w:t xml:space="preserve">משטרה </w:t>
      </w:r>
      <w:bookmarkStart w:id="4903" w:name="_ETM_Q12_547119"/>
      <w:bookmarkEnd w:id="4903"/>
      <w:r>
        <w:rPr>
          <w:rtl/>
        </w:rPr>
        <w:t>ע</w:t>
      </w:r>
      <w:r>
        <w:rPr>
          <w:rFonts w:hint="cs"/>
          <w:rtl/>
        </w:rPr>
        <w:t xml:space="preserve">ל </w:t>
      </w:r>
      <w:r>
        <w:rPr>
          <w:rtl/>
        </w:rPr>
        <w:t xml:space="preserve">כך </w:t>
      </w:r>
      <w:bookmarkStart w:id="4904" w:name="_ETM_Q12_547720"/>
      <w:bookmarkEnd w:id="4904"/>
      <w:r>
        <w:rPr>
          <w:rtl/>
        </w:rPr>
        <w:t>ש</w:t>
      </w:r>
      <w:r>
        <w:rPr>
          <w:rFonts w:hint="cs"/>
          <w:rtl/>
        </w:rPr>
        <w:t xml:space="preserve">הם </w:t>
      </w:r>
      <w:r>
        <w:rPr>
          <w:rtl/>
        </w:rPr>
        <w:t>מארגנים</w:t>
      </w:r>
      <w:r>
        <w:rPr>
          <w:rFonts w:hint="cs"/>
          <w:rtl/>
        </w:rPr>
        <w:t xml:space="preserve"> מחאה</w:t>
      </w:r>
      <w:bookmarkStart w:id="4905" w:name="_ETM_Q12_548710"/>
      <w:bookmarkEnd w:id="4905"/>
      <w:r>
        <w:rPr>
          <w:rtl/>
        </w:rPr>
        <w:t xml:space="preserve"> </w:t>
      </w:r>
      <w:bookmarkStart w:id="4906" w:name="_ETM_Q12_549159"/>
      <w:bookmarkEnd w:id="4906"/>
      <w:r>
        <w:rPr>
          <w:rtl/>
        </w:rPr>
        <w:t xml:space="preserve">דמוקרטית </w:t>
      </w:r>
      <w:bookmarkStart w:id="4907" w:name="_ETM_Q12_550179"/>
      <w:bookmarkEnd w:id="4907"/>
      <w:r>
        <w:rPr>
          <w:rtl/>
        </w:rPr>
        <w:t xml:space="preserve">מול </w:t>
      </w:r>
      <w:bookmarkStart w:id="4908" w:name="_ETM_Q12_550600"/>
      <w:bookmarkEnd w:id="4908"/>
      <w:r>
        <w:rPr>
          <w:rtl/>
        </w:rPr>
        <w:t xml:space="preserve">ביתו </w:t>
      </w:r>
      <w:bookmarkStart w:id="4909" w:name="_ETM_Q12_551140"/>
      <w:bookmarkEnd w:id="4909"/>
      <w:r>
        <w:rPr>
          <w:rtl/>
        </w:rPr>
        <w:t xml:space="preserve">של </w:t>
      </w:r>
      <w:bookmarkStart w:id="4910" w:name="_ETM_Q12_551380"/>
      <w:bookmarkEnd w:id="4910"/>
      <w:r>
        <w:rPr>
          <w:rtl/>
        </w:rPr>
        <w:t xml:space="preserve">שר </w:t>
      </w:r>
      <w:bookmarkStart w:id="4911" w:name="_ETM_Q12_551679"/>
      <w:bookmarkEnd w:id="4911"/>
      <w:r>
        <w:rPr>
          <w:rtl/>
        </w:rPr>
        <w:t>המשפטים</w:t>
      </w:r>
      <w:r>
        <w:rPr>
          <w:rFonts w:hint="cs"/>
          <w:rtl/>
        </w:rPr>
        <w:t>.</w:t>
      </w:r>
      <w:r>
        <w:rPr>
          <w:rtl/>
        </w:rPr>
        <w:t xml:space="preserve"> </w:t>
      </w:r>
      <w:bookmarkStart w:id="4912" w:name="_ETM_Q12_552700"/>
      <w:bookmarkEnd w:id="4912"/>
      <w:r>
        <w:rPr>
          <w:rtl/>
        </w:rPr>
        <w:t xml:space="preserve">בושה </w:t>
      </w:r>
      <w:bookmarkStart w:id="4913" w:name="_ETM_Q12_553589"/>
      <w:bookmarkEnd w:id="4913"/>
      <w:r>
        <w:rPr>
          <w:rtl/>
        </w:rPr>
        <w:t>וחרפה</w:t>
      </w:r>
      <w:r>
        <w:rPr>
          <w:rFonts w:hint="cs"/>
          <w:rtl/>
        </w:rPr>
        <w:t>,</w:t>
      </w:r>
      <w:r>
        <w:rPr>
          <w:rtl/>
        </w:rPr>
        <w:t xml:space="preserve"> </w:t>
      </w:r>
      <w:bookmarkStart w:id="4914" w:name="_ETM_Q12_554700"/>
      <w:bookmarkEnd w:id="4914"/>
      <w:r>
        <w:rPr>
          <w:rtl/>
        </w:rPr>
        <w:t xml:space="preserve">ושר </w:t>
      </w:r>
      <w:bookmarkStart w:id="4915" w:name="_ETM_Q12_555210"/>
      <w:bookmarkEnd w:id="4915"/>
      <w:r>
        <w:rPr>
          <w:rtl/>
        </w:rPr>
        <w:t xml:space="preserve">המשפטים </w:t>
      </w:r>
      <w:bookmarkStart w:id="4916" w:name="_ETM_Q12_556200"/>
      <w:bookmarkEnd w:id="4916"/>
      <w:r>
        <w:rPr>
          <w:rtl/>
        </w:rPr>
        <w:t>שותק</w:t>
      </w:r>
      <w:r>
        <w:rPr>
          <w:rFonts w:hint="cs"/>
          <w:rtl/>
        </w:rPr>
        <w:t>.</w:t>
      </w:r>
    </w:p>
    <w:p w:rsidR="005F6821" w:rsidRDefault="005F6821" w:rsidP="00595995">
      <w:pPr>
        <w:rPr>
          <w:rtl/>
        </w:rPr>
      </w:pPr>
    </w:p>
    <w:p w:rsidR="005F6821" w:rsidRDefault="005F6821" w:rsidP="00595995">
      <w:pPr>
        <w:pStyle w:val="af6"/>
        <w:keepNext/>
        <w:rPr>
          <w:rtl/>
        </w:rPr>
      </w:pPr>
      <w:r w:rsidRPr="00D0546A">
        <w:rPr>
          <w:rStyle w:val="TagStyle"/>
          <w:rtl/>
        </w:rPr>
        <w:lastRenderedPageBreak/>
        <w:t xml:space="preserve"> &lt;&lt; יור &gt;&gt; </w:t>
      </w:r>
      <w:r>
        <w:rPr>
          <w:rtl/>
        </w:rPr>
        <w:t>היו"ר אוריאל בוסו:</w:t>
      </w:r>
      <w:r w:rsidRPr="00D0546A">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bookmarkStart w:id="4917" w:name="_ETM_Q12_555000"/>
      <w:bookmarkStart w:id="4918" w:name="_ETM_Q12_554000"/>
      <w:bookmarkStart w:id="4919" w:name="_ETM_Q12_557409"/>
      <w:bookmarkEnd w:id="4917"/>
      <w:bookmarkEnd w:id="4918"/>
      <w:bookmarkEnd w:id="4919"/>
      <w:r>
        <w:rPr>
          <w:rtl/>
        </w:rPr>
        <w:t xml:space="preserve">תודה </w:t>
      </w:r>
      <w:bookmarkStart w:id="4920" w:name="_ETM_Q12_557710"/>
      <w:bookmarkEnd w:id="4920"/>
      <w:r>
        <w:rPr>
          <w:rtl/>
        </w:rPr>
        <w:t xml:space="preserve">רבה </w:t>
      </w:r>
      <w:bookmarkStart w:id="4921" w:name="_ETM_Q12_557950"/>
      <w:bookmarkEnd w:id="4921"/>
      <w:r>
        <w:rPr>
          <w:rtl/>
        </w:rPr>
        <w:t xml:space="preserve">לחבר </w:t>
      </w:r>
      <w:bookmarkStart w:id="4922" w:name="_ETM_Q12_558339"/>
      <w:bookmarkEnd w:id="4922"/>
      <w:r>
        <w:rPr>
          <w:rtl/>
        </w:rPr>
        <w:t xml:space="preserve">הכנסת </w:t>
      </w:r>
      <w:bookmarkStart w:id="4923" w:name="_ETM_Q12_558639"/>
      <w:bookmarkEnd w:id="4923"/>
      <w:r>
        <w:rPr>
          <w:rtl/>
        </w:rPr>
        <w:t>גל</w:t>
      </w:r>
      <w:r>
        <w:rPr>
          <w:rFonts w:hint="cs"/>
          <w:rtl/>
        </w:rPr>
        <w:t>עד</w:t>
      </w:r>
      <w:r>
        <w:rPr>
          <w:rtl/>
        </w:rPr>
        <w:t xml:space="preserve"> </w:t>
      </w:r>
      <w:bookmarkStart w:id="4924" w:name="_ETM_Q12_558850"/>
      <w:bookmarkEnd w:id="4924"/>
      <w:r>
        <w:rPr>
          <w:rtl/>
        </w:rPr>
        <w:t>קרי</w:t>
      </w:r>
      <w:r>
        <w:rPr>
          <w:rFonts w:hint="cs"/>
          <w:rtl/>
        </w:rPr>
        <w:t>ב.</w:t>
      </w:r>
      <w:r>
        <w:rPr>
          <w:rtl/>
        </w:rPr>
        <w:t xml:space="preserve"> </w:t>
      </w:r>
      <w:bookmarkStart w:id="4925" w:name="_ETM_Q12_559119"/>
      <w:bookmarkEnd w:id="4925"/>
      <w:r>
        <w:rPr>
          <w:rtl/>
        </w:rPr>
        <w:t xml:space="preserve">הדובר </w:t>
      </w:r>
      <w:bookmarkStart w:id="4926" w:name="_ETM_Q12_559509"/>
      <w:bookmarkEnd w:id="4926"/>
      <w:r>
        <w:rPr>
          <w:rtl/>
        </w:rPr>
        <w:t>הבא</w:t>
      </w:r>
      <w:r>
        <w:rPr>
          <w:rFonts w:hint="cs"/>
          <w:rtl/>
        </w:rPr>
        <w:t>,</w:t>
      </w:r>
      <w:r>
        <w:rPr>
          <w:rtl/>
        </w:rPr>
        <w:t xml:space="preserve"> </w:t>
      </w:r>
      <w:bookmarkStart w:id="4927" w:name="_ETM_Q12_559719"/>
      <w:bookmarkEnd w:id="4927"/>
      <w:r>
        <w:rPr>
          <w:rtl/>
        </w:rPr>
        <w:t xml:space="preserve">סגן </w:t>
      </w:r>
      <w:bookmarkStart w:id="4928" w:name="_ETM_Q12_560020"/>
      <w:bookmarkEnd w:id="4928"/>
      <w:r>
        <w:rPr>
          <w:rtl/>
        </w:rPr>
        <w:t xml:space="preserve">השר </w:t>
      </w:r>
      <w:bookmarkStart w:id="4929" w:name="_ETM_Q12_560409"/>
      <w:bookmarkEnd w:id="4929"/>
      <w:r>
        <w:rPr>
          <w:rtl/>
        </w:rPr>
        <w:t xml:space="preserve">חבר </w:t>
      </w:r>
      <w:bookmarkStart w:id="4930" w:name="_ETM_Q12_560649"/>
      <w:bookmarkEnd w:id="4930"/>
      <w:r>
        <w:rPr>
          <w:rtl/>
        </w:rPr>
        <w:t xml:space="preserve">הכנסת </w:t>
      </w:r>
      <w:bookmarkStart w:id="4931" w:name="_ETM_Q12_561159"/>
      <w:bookmarkEnd w:id="4931"/>
      <w:r>
        <w:rPr>
          <w:rtl/>
        </w:rPr>
        <w:t xml:space="preserve">אבי </w:t>
      </w:r>
      <w:bookmarkStart w:id="4932" w:name="_ETM_Q12_561339"/>
      <w:bookmarkEnd w:id="4932"/>
      <w:r>
        <w:rPr>
          <w:rtl/>
        </w:rPr>
        <w:t>מ</w:t>
      </w:r>
      <w:r>
        <w:rPr>
          <w:rFonts w:hint="cs"/>
          <w:rtl/>
        </w:rPr>
        <w:t>ע</w:t>
      </w:r>
      <w:r>
        <w:rPr>
          <w:rtl/>
        </w:rPr>
        <w:t>וז</w:t>
      </w:r>
      <w:r>
        <w:rPr>
          <w:rFonts w:hint="cs"/>
          <w:rtl/>
        </w:rPr>
        <w:t>,</w:t>
      </w:r>
      <w:r>
        <w:rPr>
          <w:rtl/>
        </w:rPr>
        <w:t xml:space="preserve"> </w:t>
      </w:r>
      <w:bookmarkStart w:id="4933" w:name="_ETM_Q12_561639"/>
      <w:bookmarkEnd w:id="4933"/>
      <w:r>
        <w:rPr>
          <w:rtl/>
        </w:rPr>
        <w:t>בבקשה</w:t>
      </w:r>
      <w:r>
        <w:rPr>
          <w:rFonts w:hint="cs"/>
          <w:rtl/>
        </w:rPr>
        <w:t>.</w:t>
      </w:r>
    </w:p>
    <w:p w:rsidR="005F6821" w:rsidRDefault="005F6821" w:rsidP="00595995">
      <w:pPr>
        <w:rPr>
          <w:rtl/>
        </w:rPr>
      </w:pPr>
    </w:p>
    <w:p w:rsidR="005F6821" w:rsidRDefault="005F6821" w:rsidP="00595995">
      <w:pPr>
        <w:pStyle w:val="af5"/>
        <w:keepNext/>
        <w:rPr>
          <w:rtl/>
        </w:rPr>
      </w:pPr>
      <w:bookmarkStart w:id="4934" w:name="ET_interruption_6345_106"/>
      <w:r w:rsidRPr="00764E23">
        <w:rPr>
          <w:rStyle w:val="TagStyle"/>
          <w:rtl/>
        </w:rPr>
        <w:t xml:space="preserve"> &lt;&lt; קריאה &gt;&gt; </w:t>
      </w:r>
      <w:r>
        <w:rPr>
          <w:rtl/>
        </w:rPr>
        <w:t>טלי גוטליב (הליכוד):</w:t>
      </w:r>
      <w:r w:rsidRPr="00764E23">
        <w:rPr>
          <w:rStyle w:val="TagStyle"/>
          <w:rtl/>
        </w:rPr>
        <w:t xml:space="preserve"> &lt;&lt; קריאה &gt;&gt;</w:t>
      </w:r>
      <w:r>
        <w:rPr>
          <w:rtl/>
        </w:rPr>
        <w:t xml:space="preserve"> </w:t>
      </w:r>
      <w:bookmarkEnd w:id="4934"/>
    </w:p>
    <w:p w:rsidR="005F6821" w:rsidRDefault="005F6821" w:rsidP="00595995">
      <w:pPr>
        <w:pStyle w:val="KeepWithNext"/>
        <w:rPr>
          <w:rtl/>
        </w:rPr>
      </w:pPr>
    </w:p>
    <w:p w:rsidR="005F6821" w:rsidRDefault="005F6821" w:rsidP="00595995">
      <w:pPr>
        <w:rPr>
          <w:rtl/>
        </w:rPr>
      </w:pPr>
      <w:r>
        <w:rPr>
          <w:rFonts w:hint="cs"/>
          <w:rtl/>
        </w:rPr>
        <w:t>- - -</w:t>
      </w:r>
    </w:p>
    <w:p w:rsidR="005F6821" w:rsidRDefault="005F6821" w:rsidP="00595995">
      <w:pPr>
        <w:rPr>
          <w:rtl/>
        </w:rPr>
      </w:pPr>
    </w:p>
    <w:p w:rsidR="005F6821" w:rsidRDefault="005F6821" w:rsidP="00595995">
      <w:pPr>
        <w:pStyle w:val="af6"/>
        <w:keepNext/>
        <w:rPr>
          <w:rtl/>
        </w:rPr>
      </w:pPr>
      <w:bookmarkStart w:id="4935" w:name="ET_yor_6488_107"/>
      <w:r w:rsidRPr="00764E23">
        <w:rPr>
          <w:rStyle w:val="TagStyle"/>
          <w:rtl/>
        </w:rPr>
        <w:t xml:space="preserve"> &lt;&lt; יור &gt;&gt; </w:t>
      </w:r>
      <w:r>
        <w:rPr>
          <w:rtl/>
        </w:rPr>
        <w:t>היו"ר אוריאל בוסו:</w:t>
      </w:r>
      <w:r w:rsidRPr="00764E23">
        <w:rPr>
          <w:rStyle w:val="TagStyle"/>
          <w:rtl/>
        </w:rPr>
        <w:t xml:space="preserve"> &lt;&lt; יור &gt;&gt;</w:t>
      </w:r>
      <w:r>
        <w:rPr>
          <w:rtl/>
        </w:rPr>
        <w:t xml:space="preserve"> </w:t>
      </w:r>
      <w:bookmarkEnd w:id="4935"/>
    </w:p>
    <w:p w:rsidR="005F6821" w:rsidRDefault="005F6821" w:rsidP="00595995">
      <w:pPr>
        <w:pStyle w:val="KeepWithNext"/>
        <w:rPr>
          <w:rtl/>
        </w:rPr>
      </w:pPr>
    </w:p>
    <w:p w:rsidR="005F6821" w:rsidRDefault="005F6821" w:rsidP="00595995">
      <w:pPr>
        <w:rPr>
          <w:rtl/>
        </w:rPr>
      </w:pPr>
      <w:bookmarkStart w:id="4936" w:name="_ETM_Q12_564000"/>
      <w:bookmarkStart w:id="4937" w:name="_ETM_Q12_567940"/>
      <w:bookmarkEnd w:id="4936"/>
      <w:bookmarkEnd w:id="4937"/>
      <w:r>
        <w:rPr>
          <w:rtl/>
        </w:rPr>
        <w:t xml:space="preserve">חברת </w:t>
      </w:r>
      <w:bookmarkStart w:id="4938" w:name="_ETM_Q12_568360"/>
      <w:bookmarkEnd w:id="4938"/>
      <w:r>
        <w:rPr>
          <w:rtl/>
        </w:rPr>
        <w:t xml:space="preserve">הכנסת </w:t>
      </w:r>
      <w:bookmarkStart w:id="4939" w:name="_ETM_Q12_568690"/>
      <w:bookmarkEnd w:id="4939"/>
      <w:r>
        <w:rPr>
          <w:rtl/>
        </w:rPr>
        <w:t>גוטליב</w:t>
      </w:r>
      <w:r>
        <w:rPr>
          <w:rFonts w:hint="cs"/>
          <w:rtl/>
        </w:rPr>
        <w:t>,</w:t>
      </w:r>
      <w:r>
        <w:rPr>
          <w:rtl/>
        </w:rPr>
        <w:t xml:space="preserve"> </w:t>
      </w:r>
      <w:bookmarkStart w:id="4940" w:name="_ETM_Q12_569200"/>
      <w:bookmarkEnd w:id="4940"/>
      <w:r>
        <w:rPr>
          <w:rtl/>
        </w:rPr>
        <w:t xml:space="preserve">קולך </w:t>
      </w:r>
      <w:bookmarkStart w:id="4941" w:name="_ETM_Q12_569560"/>
      <w:bookmarkEnd w:id="4941"/>
      <w:r>
        <w:rPr>
          <w:rtl/>
        </w:rPr>
        <w:t>נשמע</w:t>
      </w:r>
      <w:r>
        <w:rPr>
          <w:rFonts w:hint="cs"/>
          <w:rtl/>
        </w:rPr>
        <w:t>.</w:t>
      </w:r>
    </w:p>
    <w:p w:rsidR="005F6821" w:rsidRDefault="005F6821" w:rsidP="00595995">
      <w:pPr>
        <w:rPr>
          <w:rtl/>
        </w:rPr>
      </w:pPr>
    </w:p>
    <w:p w:rsidR="005F6821" w:rsidRDefault="005F6821" w:rsidP="00595995">
      <w:pPr>
        <w:pStyle w:val="af5"/>
        <w:keepNext/>
        <w:rPr>
          <w:rtl/>
        </w:rPr>
      </w:pPr>
      <w:bookmarkStart w:id="4942" w:name="ET_interruption_6345_108"/>
      <w:r w:rsidRPr="00764E23">
        <w:rPr>
          <w:rStyle w:val="TagStyle"/>
          <w:rtl/>
        </w:rPr>
        <w:t xml:space="preserve"> &lt;&lt; קריאה &gt;&gt; </w:t>
      </w:r>
      <w:r>
        <w:rPr>
          <w:rtl/>
        </w:rPr>
        <w:t>טלי גוטליב (הליכוד):</w:t>
      </w:r>
      <w:r w:rsidRPr="00764E23">
        <w:rPr>
          <w:rStyle w:val="TagStyle"/>
          <w:rtl/>
        </w:rPr>
        <w:t xml:space="preserve"> &lt;&lt; קריאה &gt;&gt;</w:t>
      </w:r>
      <w:r>
        <w:rPr>
          <w:rtl/>
        </w:rPr>
        <w:t xml:space="preserve"> </w:t>
      </w:r>
      <w:bookmarkEnd w:id="4942"/>
    </w:p>
    <w:p w:rsidR="005F6821" w:rsidRDefault="005F6821" w:rsidP="00595995">
      <w:pPr>
        <w:pStyle w:val="KeepWithNext"/>
        <w:rPr>
          <w:rtl/>
        </w:rPr>
      </w:pPr>
    </w:p>
    <w:p w:rsidR="005F6821" w:rsidRDefault="005F6821" w:rsidP="00595995">
      <w:pPr>
        <w:rPr>
          <w:rtl/>
        </w:rPr>
      </w:pPr>
      <w:r>
        <w:rPr>
          <w:rFonts w:hint="cs"/>
          <w:rtl/>
        </w:rPr>
        <w:t>- - -</w:t>
      </w:r>
    </w:p>
    <w:p w:rsidR="005F6821" w:rsidRDefault="005F6821" w:rsidP="00595995">
      <w:pPr>
        <w:rPr>
          <w:rtl/>
        </w:rPr>
      </w:pPr>
    </w:p>
    <w:p w:rsidR="005F6821" w:rsidRDefault="005F6821" w:rsidP="00595995">
      <w:pPr>
        <w:pStyle w:val="af6"/>
        <w:keepNext/>
        <w:rPr>
          <w:rtl/>
        </w:rPr>
      </w:pPr>
      <w:bookmarkStart w:id="4943" w:name="ET_yor_6488_109"/>
      <w:r w:rsidRPr="00764E23">
        <w:rPr>
          <w:rStyle w:val="TagStyle"/>
          <w:rtl/>
        </w:rPr>
        <w:t xml:space="preserve"> &lt;&lt; יור &gt;&gt; </w:t>
      </w:r>
      <w:r>
        <w:rPr>
          <w:rtl/>
        </w:rPr>
        <w:t>היו"ר אוריאל בוסו:</w:t>
      </w:r>
      <w:r w:rsidRPr="00764E23">
        <w:rPr>
          <w:rStyle w:val="TagStyle"/>
          <w:rtl/>
        </w:rPr>
        <w:t xml:space="preserve"> &lt;&lt; יור &gt;&gt;</w:t>
      </w:r>
      <w:r>
        <w:rPr>
          <w:rtl/>
        </w:rPr>
        <w:t xml:space="preserve"> </w:t>
      </w:r>
      <w:bookmarkEnd w:id="4943"/>
    </w:p>
    <w:p w:rsidR="005F6821" w:rsidRDefault="005F6821" w:rsidP="00595995">
      <w:pPr>
        <w:pStyle w:val="KeepWithNext"/>
        <w:rPr>
          <w:rtl/>
        </w:rPr>
      </w:pPr>
    </w:p>
    <w:p w:rsidR="005F6821" w:rsidRDefault="005F6821" w:rsidP="00595995">
      <w:pPr>
        <w:rPr>
          <w:rtl/>
        </w:rPr>
      </w:pPr>
      <w:bookmarkStart w:id="4944" w:name="_ETM_Q12_567000"/>
      <w:bookmarkStart w:id="4945" w:name="_ETM_Q12_571200"/>
      <w:bookmarkEnd w:id="4944"/>
      <w:bookmarkEnd w:id="4945"/>
      <w:r>
        <w:rPr>
          <w:rtl/>
        </w:rPr>
        <w:t xml:space="preserve">קולך </w:t>
      </w:r>
      <w:bookmarkStart w:id="4946" w:name="_ETM_Q12_571860"/>
      <w:bookmarkEnd w:id="4946"/>
      <w:r>
        <w:rPr>
          <w:rtl/>
        </w:rPr>
        <w:t>נשמע</w:t>
      </w:r>
      <w:r>
        <w:rPr>
          <w:rFonts w:hint="cs"/>
          <w:rtl/>
        </w:rPr>
        <w:t>.</w:t>
      </w:r>
      <w:r>
        <w:rPr>
          <w:rtl/>
        </w:rPr>
        <w:t xml:space="preserve"> </w:t>
      </w:r>
      <w:bookmarkStart w:id="4947" w:name="_ETM_Q12_572279"/>
      <w:bookmarkEnd w:id="4947"/>
      <w:r>
        <w:rPr>
          <w:rtl/>
        </w:rPr>
        <w:t xml:space="preserve">אז </w:t>
      </w:r>
      <w:bookmarkStart w:id="4948" w:name="_ETM_Q12_572520"/>
      <w:bookmarkEnd w:id="4948"/>
      <w:r>
        <w:rPr>
          <w:rFonts w:hint="cs"/>
          <w:rtl/>
        </w:rPr>
        <w:t>- - -</w:t>
      </w:r>
    </w:p>
    <w:p w:rsidR="005F6821" w:rsidRDefault="005F6821" w:rsidP="00595995">
      <w:pPr>
        <w:rPr>
          <w:rtl/>
        </w:rPr>
      </w:pPr>
    </w:p>
    <w:p w:rsidR="005F6821" w:rsidRDefault="005F6821" w:rsidP="00595995">
      <w:pPr>
        <w:pStyle w:val="af5"/>
        <w:keepNext/>
        <w:rPr>
          <w:rtl/>
        </w:rPr>
      </w:pPr>
      <w:bookmarkStart w:id="4949" w:name="ET_interruption_6345_112"/>
      <w:r w:rsidRPr="00764E23">
        <w:rPr>
          <w:rStyle w:val="TagStyle"/>
          <w:rtl/>
        </w:rPr>
        <w:t xml:space="preserve"> &lt;&lt; קריאה &gt;&gt; </w:t>
      </w:r>
      <w:r>
        <w:rPr>
          <w:rtl/>
        </w:rPr>
        <w:t>טלי גוטליב (הליכוד):</w:t>
      </w:r>
      <w:r w:rsidRPr="00764E23">
        <w:rPr>
          <w:rStyle w:val="TagStyle"/>
          <w:rtl/>
        </w:rPr>
        <w:t xml:space="preserve"> &lt;&lt; קריאה &gt;&gt;</w:t>
      </w:r>
      <w:r>
        <w:rPr>
          <w:rtl/>
        </w:rPr>
        <w:t xml:space="preserve"> </w:t>
      </w:r>
      <w:bookmarkEnd w:id="4949"/>
    </w:p>
    <w:p w:rsidR="005F6821" w:rsidRDefault="005F6821" w:rsidP="00595995">
      <w:pPr>
        <w:pStyle w:val="KeepWithNext"/>
        <w:rPr>
          <w:rtl/>
        </w:rPr>
      </w:pPr>
    </w:p>
    <w:p w:rsidR="005F6821" w:rsidRPr="00764E23" w:rsidRDefault="005F6821" w:rsidP="00595995">
      <w:pPr>
        <w:rPr>
          <w:rtl/>
        </w:rPr>
      </w:pPr>
      <w:r>
        <w:rPr>
          <w:rFonts w:hint="cs"/>
          <w:rtl/>
        </w:rPr>
        <w:t>- - -</w:t>
      </w:r>
    </w:p>
    <w:p w:rsidR="005F6821" w:rsidRDefault="005F6821" w:rsidP="00595995">
      <w:pPr>
        <w:pStyle w:val="KeepWithNext"/>
        <w:rPr>
          <w:rStyle w:val="TagStyle"/>
          <w:b/>
          <w:bCs/>
          <w:u w:val="single"/>
          <w:rtl/>
          <w:lang w:eastAsia="he-IL"/>
        </w:rPr>
      </w:pPr>
    </w:p>
    <w:p w:rsidR="005F6821" w:rsidRDefault="005F6821" w:rsidP="00595995">
      <w:pPr>
        <w:pStyle w:val="af5"/>
        <w:keepNext/>
        <w:rPr>
          <w:rtl/>
        </w:rPr>
      </w:pPr>
      <w:bookmarkStart w:id="4950" w:name="ET_interruption_6156_113"/>
      <w:r w:rsidRPr="00764E23">
        <w:rPr>
          <w:rStyle w:val="TagStyle"/>
          <w:rtl/>
        </w:rPr>
        <w:t xml:space="preserve"> &lt;&lt; קריאה &gt;&gt; </w:t>
      </w:r>
      <w:r>
        <w:rPr>
          <w:rtl/>
        </w:rPr>
        <w:t>גלעד קריב (העבודה):</w:t>
      </w:r>
      <w:r w:rsidRPr="00764E23">
        <w:rPr>
          <w:rStyle w:val="TagStyle"/>
          <w:rtl/>
        </w:rPr>
        <w:t xml:space="preserve"> &lt;&lt; קריאה &gt;&gt;</w:t>
      </w:r>
      <w:r>
        <w:rPr>
          <w:rtl/>
        </w:rPr>
        <w:t xml:space="preserve"> </w:t>
      </w:r>
      <w:bookmarkEnd w:id="4950"/>
    </w:p>
    <w:p w:rsidR="005F6821" w:rsidRDefault="005F6821" w:rsidP="00595995">
      <w:pPr>
        <w:pStyle w:val="KeepWithNext"/>
        <w:rPr>
          <w:rtl/>
          <w:lang w:eastAsia="he-IL"/>
        </w:rPr>
      </w:pPr>
    </w:p>
    <w:p w:rsidR="005F6821" w:rsidRDefault="005F6821" w:rsidP="00595995">
      <w:pPr>
        <w:rPr>
          <w:rtl/>
        </w:rPr>
      </w:pPr>
      <w:r>
        <w:rPr>
          <w:rFonts w:hint="cs"/>
          <w:rtl/>
        </w:rPr>
        <w:t xml:space="preserve">חס וחלילה. </w:t>
      </w:r>
    </w:p>
    <w:p w:rsidR="005F6821" w:rsidRDefault="005F6821" w:rsidP="00595995">
      <w:pPr>
        <w:rPr>
          <w:rtl/>
        </w:rPr>
      </w:pPr>
    </w:p>
    <w:p w:rsidR="005F6821" w:rsidRDefault="005F6821" w:rsidP="00595995">
      <w:pPr>
        <w:pStyle w:val="af5"/>
        <w:keepNext/>
        <w:rPr>
          <w:rtl/>
        </w:rPr>
      </w:pPr>
      <w:bookmarkStart w:id="4951" w:name="ET_interruption_6345_114"/>
      <w:r w:rsidRPr="00764E23">
        <w:rPr>
          <w:rStyle w:val="TagStyle"/>
          <w:rtl/>
        </w:rPr>
        <w:t xml:space="preserve"> &lt;&lt; קריאה &gt;&gt; </w:t>
      </w:r>
      <w:r>
        <w:rPr>
          <w:rtl/>
        </w:rPr>
        <w:t>טלי גוטליב (הליכוד):</w:t>
      </w:r>
      <w:r w:rsidRPr="00764E23">
        <w:rPr>
          <w:rStyle w:val="TagStyle"/>
          <w:rtl/>
        </w:rPr>
        <w:t xml:space="preserve"> &lt;&lt; קריאה &gt;&gt;</w:t>
      </w:r>
      <w:r>
        <w:rPr>
          <w:rtl/>
        </w:rPr>
        <w:t xml:space="preserve"> </w:t>
      </w:r>
      <w:bookmarkEnd w:id="4951"/>
    </w:p>
    <w:p w:rsidR="005F6821" w:rsidRDefault="005F6821" w:rsidP="00595995">
      <w:pPr>
        <w:pStyle w:val="KeepWithNext"/>
        <w:rPr>
          <w:rtl/>
        </w:rPr>
      </w:pPr>
    </w:p>
    <w:p w:rsidR="005F6821" w:rsidRDefault="005F6821" w:rsidP="00595995">
      <w:pPr>
        <w:rPr>
          <w:rtl/>
        </w:rPr>
      </w:pPr>
      <w:r>
        <w:rPr>
          <w:rFonts w:hint="cs"/>
          <w:rtl/>
        </w:rPr>
        <w:t xml:space="preserve">חס וחלילה - - </w:t>
      </w:r>
      <w:bookmarkStart w:id="4952" w:name="_ETM_Q12_571000"/>
      <w:bookmarkEnd w:id="4952"/>
      <w:r>
        <w:rPr>
          <w:rFonts w:hint="cs"/>
          <w:rtl/>
        </w:rPr>
        <w:t>-</w:t>
      </w:r>
    </w:p>
    <w:p w:rsidR="005F6821" w:rsidRDefault="005F6821" w:rsidP="00595995">
      <w:pPr>
        <w:rPr>
          <w:rtl/>
        </w:rPr>
      </w:pPr>
    </w:p>
    <w:p w:rsidR="005F6821" w:rsidRDefault="005F6821" w:rsidP="00595995">
      <w:pPr>
        <w:pStyle w:val="af6"/>
        <w:keepNext/>
        <w:rPr>
          <w:rtl/>
        </w:rPr>
      </w:pPr>
      <w:bookmarkStart w:id="4953" w:name="ET_yor_6488_115"/>
      <w:r w:rsidRPr="00764E23">
        <w:rPr>
          <w:rStyle w:val="TagStyle"/>
          <w:rtl/>
        </w:rPr>
        <w:t xml:space="preserve"> &lt;&lt; יור &gt;&gt; </w:t>
      </w:r>
      <w:r>
        <w:rPr>
          <w:rtl/>
        </w:rPr>
        <w:t>היו"ר אוריאל בוסו:</w:t>
      </w:r>
      <w:r w:rsidRPr="00764E23">
        <w:rPr>
          <w:rStyle w:val="TagStyle"/>
          <w:rtl/>
        </w:rPr>
        <w:t xml:space="preserve"> &lt;&lt; יור &gt;&gt;</w:t>
      </w:r>
      <w:r>
        <w:rPr>
          <w:rtl/>
        </w:rPr>
        <w:t xml:space="preserve"> </w:t>
      </w:r>
      <w:bookmarkEnd w:id="4953"/>
    </w:p>
    <w:p w:rsidR="005F6821" w:rsidRDefault="005F6821" w:rsidP="00595995">
      <w:pPr>
        <w:pStyle w:val="KeepWithNext"/>
        <w:rPr>
          <w:rtl/>
        </w:rPr>
      </w:pPr>
    </w:p>
    <w:p w:rsidR="005F6821" w:rsidRPr="00764E23" w:rsidRDefault="005F6821" w:rsidP="00595995">
      <w:pPr>
        <w:rPr>
          <w:rtl/>
        </w:rPr>
      </w:pPr>
      <w:r>
        <w:rPr>
          <w:rFonts w:hint="cs"/>
          <w:rtl/>
        </w:rPr>
        <w:t xml:space="preserve">תמתין. </w:t>
      </w:r>
    </w:p>
    <w:p w:rsidR="005F6821" w:rsidRDefault="005F6821" w:rsidP="00595995">
      <w:pPr>
        <w:rPr>
          <w:rtl/>
        </w:rPr>
      </w:pPr>
    </w:p>
    <w:p w:rsidR="005F6821" w:rsidRDefault="005F6821" w:rsidP="00595995">
      <w:pPr>
        <w:pStyle w:val="af5"/>
        <w:keepNext/>
        <w:rPr>
          <w:rtl/>
        </w:rPr>
      </w:pPr>
      <w:bookmarkStart w:id="4954" w:name="_ETM_Q12_574000"/>
      <w:bookmarkStart w:id="4955" w:name="ET_interruption_קריאות_116"/>
      <w:bookmarkEnd w:id="4954"/>
      <w:r w:rsidRPr="00764E23">
        <w:rPr>
          <w:rStyle w:val="TagStyle"/>
          <w:rtl/>
        </w:rPr>
        <w:lastRenderedPageBreak/>
        <w:t xml:space="preserve"> &lt;&lt; קריאה &gt;&gt; </w:t>
      </w:r>
      <w:r>
        <w:rPr>
          <w:rtl/>
        </w:rPr>
        <w:t>קריאות:</w:t>
      </w:r>
      <w:r w:rsidRPr="00764E23">
        <w:rPr>
          <w:rStyle w:val="TagStyle"/>
          <w:rtl/>
        </w:rPr>
        <w:t xml:space="preserve"> &lt;&lt; קריאה &gt;&gt;</w:t>
      </w:r>
      <w:r>
        <w:rPr>
          <w:rtl/>
        </w:rPr>
        <w:t xml:space="preserve"> </w:t>
      </w:r>
      <w:bookmarkEnd w:id="4955"/>
    </w:p>
    <w:p w:rsidR="005F6821" w:rsidRDefault="005F6821" w:rsidP="00595995">
      <w:pPr>
        <w:pStyle w:val="KeepWithNext"/>
        <w:rPr>
          <w:rtl/>
        </w:rPr>
      </w:pPr>
    </w:p>
    <w:p w:rsidR="005F6821" w:rsidRDefault="005F6821" w:rsidP="00595995">
      <w:pPr>
        <w:rPr>
          <w:rtl/>
        </w:rPr>
      </w:pPr>
      <w:bookmarkStart w:id="4956" w:name="_ETM_Q12_577000"/>
      <w:bookmarkEnd w:id="4956"/>
      <w:r>
        <w:rPr>
          <w:rFonts w:hint="cs"/>
          <w:rtl/>
        </w:rPr>
        <w:t>- - -</w:t>
      </w:r>
    </w:p>
    <w:p w:rsidR="005F6821" w:rsidRDefault="005F6821" w:rsidP="00595995">
      <w:pPr>
        <w:rPr>
          <w:rtl/>
        </w:rPr>
      </w:pPr>
    </w:p>
    <w:p w:rsidR="005F6821" w:rsidRDefault="005F6821" w:rsidP="00595995">
      <w:pPr>
        <w:pStyle w:val="af5"/>
        <w:keepNext/>
        <w:rPr>
          <w:rtl/>
        </w:rPr>
      </w:pPr>
      <w:bookmarkStart w:id="4957" w:name="ET_interruption_6345_117"/>
      <w:r w:rsidRPr="00764E23">
        <w:rPr>
          <w:rStyle w:val="TagStyle"/>
          <w:rtl/>
        </w:rPr>
        <w:t xml:space="preserve"> &lt;&lt; קריאה &gt;&gt; </w:t>
      </w:r>
      <w:r>
        <w:rPr>
          <w:rtl/>
        </w:rPr>
        <w:t>טלי גוטליב (הליכוד):</w:t>
      </w:r>
      <w:r w:rsidRPr="00764E23">
        <w:rPr>
          <w:rStyle w:val="TagStyle"/>
          <w:rtl/>
        </w:rPr>
        <w:t xml:space="preserve"> &lt;&lt; קריאה &gt;&gt;</w:t>
      </w:r>
      <w:r>
        <w:rPr>
          <w:rtl/>
        </w:rPr>
        <w:t xml:space="preserve"> </w:t>
      </w:r>
      <w:bookmarkEnd w:id="4957"/>
    </w:p>
    <w:p w:rsidR="005F6821" w:rsidRDefault="005F6821" w:rsidP="00595995">
      <w:pPr>
        <w:pStyle w:val="KeepWithNext"/>
        <w:rPr>
          <w:rtl/>
        </w:rPr>
      </w:pPr>
    </w:p>
    <w:p w:rsidR="005F6821" w:rsidRDefault="005F6821" w:rsidP="00595995">
      <w:pPr>
        <w:rPr>
          <w:rtl/>
        </w:rPr>
      </w:pPr>
      <w:r>
        <w:rPr>
          <w:rFonts w:hint="cs"/>
          <w:rtl/>
        </w:rPr>
        <w:t xml:space="preserve">אין צורך - - </w:t>
      </w:r>
      <w:bookmarkStart w:id="4958" w:name="_ETM_Q12_579000"/>
      <w:bookmarkEnd w:id="4958"/>
      <w:r>
        <w:rPr>
          <w:rFonts w:hint="cs"/>
          <w:rtl/>
        </w:rPr>
        <w:t>-</w:t>
      </w:r>
    </w:p>
    <w:p w:rsidR="005F6821" w:rsidRDefault="005F6821" w:rsidP="00595995">
      <w:pPr>
        <w:rPr>
          <w:rtl/>
        </w:rPr>
      </w:pPr>
    </w:p>
    <w:p w:rsidR="005F6821" w:rsidRDefault="005F6821" w:rsidP="00595995">
      <w:pPr>
        <w:pStyle w:val="af5"/>
        <w:keepNext/>
        <w:rPr>
          <w:rtl/>
        </w:rPr>
      </w:pPr>
      <w:bookmarkStart w:id="4959" w:name="ET_interruption_5520_111"/>
      <w:r w:rsidRPr="00764E23">
        <w:rPr>
          <w:rStyle w:val="TagStyle"/>
          <w:rtl/>
        </w:rPr>
        <w:t xml:space="preserve">&lt;&lt; קריאה &gt;&gt; </w:t>
      </w:r>
      <w:r>
        <w:rPr>
          <w:rtl/>
        </w:rPr>
        <w:t>עודד פורר (ישראל ביתנו):</w:t>
      </w:r>
      <w:r w:rsidRPr="00764E23">
        <w:rPr>
          <w:rStyle w:val="TagStyle"/>
          <w:rtl/>
        </w:rPr>
        <w:t xml:space="preserve"> &lt;&lt; קריאה &gt;&gt;</w:t>
      </w:r>
      <w:r>
        <w:rPr>
          <w:rtl/>
        </w:rPr>
        <w:t xml:space="preserve"> </w:t>
      </w:r>
      <w:bookmarkEnd w:id="4959"/>
    </w:p>
    <w:p w:rsidR="005F6821" w:rsidRDefault="005F6821" w:rsidP="00595995">
      <w:pPr>
        <w:pStyle w:val="KeepWithNext"/>
        <w:rPr>
          <w:rtl/>
        </w:rPr>
      </w:pPr>
    </w:p>
    <w:p w:rsidR="005F6821" w:rsidRDefault="005F6821" w:rsidP="00595995">
      <w:pPr>
        <w:rPr>
          <w:rtl/>
        </w:rPr>
      </w:pPr>
      <w:r>
        <w:rPr>
          <w:rFonts w:hint="cs"/>
          <w:rtl/>
        </w:rPr>
        <w:t>- - - אני לא שמעתי את קולך - - -</w:t>
      </w:r>
    </w:p>
    <w:p w:rsidR="005F6821" w:rsidRDefault="005F6821" w:rsidP="00595995">
      <w:pPr>
        <w:rPr>
          <w:rtl/>
        </w:rPr>
      </w:pPr>
    </w:p>
    <w:p w:rsidR="005F6821" w:rsidRDefault="005F6821" w:rsidP="00595995">
      <w:pPr>
        <w:pStyle w:val="a4"/>
        <w:keepNext/>
        <w:rPr>
          <w:rtl/>
        </w:rPr>
      </w:pPr>
      <w:bookmarkStart w:id="4960" w:name="ET_speaker_6153_118"/>
      <w:r w:rsidRPr="00764E23">
        <w:rPr>
          <w:rStyle w:val="TagStyle"/>
          <w:rtl/>
        </w:rPr>
        <w:t xml:space="preserve"> &lt;&lt; דובר &gt;&gt; </w:t>
      </w:r>
      <w:bookmarkStart w:id="4961" w:name="_Toc126620276"/>
      <w:bookmarkStart w:id="4962" w:name="_Toc126687453"/>
      <w:bookmarkStart w:id="4963" w:name="_Toc126687648"/>
      <w:bookmarkStart w:id="4964" w:name="_Toc126687811"/>
      <w:r>
        <w:rPr>
          <w:rtl/>
        </w:rPr>
        <w:t>אבי מעוז (נעם):</w:t>
      </w:r>
      <w:bookmarkEnd w:id="4961"/>
      <w:bookmarkEnd w:id="4962"/>
      <w:bookmarkEnd w:id="4963"/>
      <w:bookmarkEnd w:id="4964"/>
      <w:r w:rsidRPr="00764E23">
        <w:rPr>
          <w:rStyle w:val="TagStyle"/>
          <w:rtl/>
        </w:rPr>
        <w:t xml:space="preserve"> &lt;&lt; דובר &gt;&gt;</w:t>
      </w:r>
      <w:r>
        <w:rPr>
          <w:rtl/>
        </w:rPr>
        <w:t xml:space="preserve"> </w:t>
      </w:r>
      <w:bookmarkEnd w:id="4960"/>
    </w:p>
    <w:p w:rsidR="005F6821" w:rsidRDefault="005F6821" w:rsidP="00595995">
      <w:pPr>
        <w:pStyle w:val="KeepWithNext"/>
        <w:rPr>
          <w:rtl/>
        </w:rPr>
      </w:pPr>
    </w:p>
    <w:p w:rsidR="005F6821" w:rsidRDefault="005F6821" w:rsidP="00595995">
      <w:pPr>
        <w:rPr>
          <w:rtl/>
        </w:rPr>
      </w:pPr>
      <w:bookmarkStart w:id="4965" w:name="_ETM_Q12_576509"/>
      <w:bookmarkStart w:id="4966" w:name="_ETM_Q12_580400"/>
      <w:bookmarkStart w:id="4967" w:name="_ETM_Q12_581460"/>
      <w:bookmarkEnd w:id="4965"/>
      <w:bookmarkEnd w:id="4966"/>
      <w:bookmarkEnd w:id="4967"/>
      <w:r>
        <w:rPr>
          <w:rtl/>
        </w:rPr>
        <w:t xml:space="preserve">אדוני </w:t>
      </w:r>
      <w:bookmarkStart w:id="4968" w:name="_ETM_Q12_581759"/>
      <w:bookmarkEnd w:id="4968"/>
      <w:r>
        <w:rPr>
          <w:rtl/>
        </w:rPr>
        <w:t>היושב-ראש</w:t>
      </w:r>
      <w:r>
        <w:rPr>
          <w:rFonts w:hint="cs"/>
          <w:rtl/>
        </w:rPr>
        <w:t>,</w:t>
      </w:r>
      <w:r>
        <w:rPr>
          <w:rtl/>
        </w:rPr>
        <w:t xml:space="preserve"> </w:t>
      </w:r>
      <w:bookmarkStart w:id="4969" w:name="_ETM_Q12_583450"/>
      <w:bookmarkStart w:id="4970" w:name="_ETM_Q12_583779"/>
      <w:bookmarkStart w:id="4971" w:name="_ETM_Q12_584320"/>
      <w:bookmarkEnd w:id="4969"/>
      <w:bookmarkEnd w:id="4970"/>
      <w:bookmarkEnd w:id="4971"/>
      <w:r>
        <w:rPr>
          <w:rtl/>
        </w:rPr>
        <w:t xml:space="preserve">כנסת </w:t>
      </w:r>
      <w:bookmarkStart w:id="4972" w:name="_ETM_Q12_584710"/>
      <w:bookmarkEnd w:id="4972"/>
      <w:r>
        <w:rPr>
          <w:rtl/>
        </w:rPr>
        <w:t>נכבדה</w:t>
      </w:r>
      <w:r>
        <w:rPr>
          <w:rFonts w:hint="cs"/>
          <w:rtl/>
        </w:rPr>
        <w:t xml:space="preserve"> - - -</w:t>
      </w:r>
    </w:p>
    <w:p w:rsidR="005F6821" w:rsidRDefault="005F6821" w:rsidP="00595995">
      <w:pPr>
        <w:rPr>
          <w:rtl/>
        </w:rPr>
      </w:pPr>
    </w:p>
    <w:p w:rsidR="005F6821" w:rsidRDefault="005F6821" w:rsidP="00595995">
      <w:pPr>
        <w:pStyle w:val="af5"/>
        <w:keepNext/>
        <w:rPr>
          <w:rtl/>
        </w:rPr>
      </w:pPr>
      <w:bookmarkStart w:id="4973" w:name="ET_interruption_6345_119"/>
      <w:r w:rsidRPr="00764E23">
        <w:rPr>
          <w:rStyle w:val="TagStyle"/>
          <w:rtl/>
        </w:rPr>
        <w:t xml:space="preserve"> &lt;&lt; קריאה &gt;&gt; </w:t>
      </w:r>
      <w:r>
        <w:rPr>
          <w:rtl/>
        </w:rPr>
        <w:t>טלי גוטליב (הליכוד):</w:t>
      </w:r>
      <w:r w:rsidRPr="00764E23">
        <w:rPr>
          <w:rStyle w:val="TagStyle"/>
          <w:rtl/>
        </w:rPr>
        <w:t xml:space="preserve"> &lt;&lt; קריאה &gt;&gt;</w:t>
      </w:r>
      <w:r>
        <w:rPr>
          <w:rtl/>
        </w:rPr>
        <w:t xml:space="preserve"> </w:t>
      </w:r>
      <w:bookmarkEnd w:id="4973"/>
    </w:p>
    <w:p w:rsidR="005F6821" w:rsidRDefault="005F6821" w:rsidP="00595995">
      <w:pPr>
        <w:pStyle w:val="KeepWithNext"/>
        <w:rPr>
          <w:rtl/>
        </w:rPr>
      </w:pPr>
    </w:p>
    <w:p w:rsidR="005F6821" w:rsidRDefault="005F6821" w:rsidP="00595995">
      <w:pPr>
        <w:rPr>
          <w:rtl/>
        </w:rPr>
      </w:pPr>
      <w:r>
        <w:rPr>
          <w:rFonts w:hint="cs"/>
          <w:rtl/>
        </w:rPr>
        <w:t xml:space="preserve">אפשר להסכים על דבר כזה? חילי, באמת. </w:t>
      </w:r>
      <w:bookmarkStart w:id="4974" w:name="_ETM_Q12_586000"/>
      <w:bookmarkEnd w:id="4974"/>
      <w:r>
        <w:rPr>
          <w:rFonts w:hint="cs"/>
          <w:rtl/>
        </w:rPr>
        <w:t>באמת, כבודם של חיילינו.</w:t>
      </w:r>
    </w:p>
    <w:p w:rsidR="005F6821" w:rsidRDefault="005F6821" w:rsidP="00595995">
      <w:pPr>
        <w:rPr>
          <w:rtl/>
        </w:rPr>
      </w:pPr>
    </w:p>
    <w:p w:rsidR="005F6821" w:rsidRDefault="005F6821" w:rsidP="00595995">
      <w:pPr>
        <w:pStyle w:val="-"/>
        <w:keepNext/>
        <w:rPr>
          <w:rtl/>
        </w:rPr>
      </w:pPr>
      <w:bookmarkStart w:id="4975" w:name="ET_speakercontinue_6153_120"/>
      <w:r w:rsidRPr="00764E23">
        <w:rPr>
          <w:rStyle w:val="TagStyle"/>
          <w:rtl/>
        </w:rPr>
        <w:t xml:space="preserve"> &lt;&lt; דובר_המשך &gt;&gt; </w:t>
      </w:r>
      <w:r>
        <w:rPr>
          <w:rtl/>
        </w:rPr>
        <w:t>אבי מעוז (נעם):</w:t>
      </w:r>
      <w:r w:rsidRPr="00764E23">
        <w:rPr>
          <w:rStyle w:val="TagStyle"/>
          <w:rtl/>
        </w:rPr>
        <w:t xml:space="preserve"> &lt;&lt; דובר_המשך &gt;&gt;</w:t>
      </w:r>
      <w:r>
        <w:rPr>
          <w:rtl/>
        </w:rPr>
        <w:t xml:space="preserve"> </w:t>
      </w:r>
      <w:bookmarkEnd w:id="4975"/>
    </w:p>
    <w:p w:rsidR="005F6821" w:rsidRDefault="005F6821" w:rsidP="00595995">
      <w:pPr>
        <w:pStyle w:val="KeepWithNext"/>
        <w:rPr>
          <w:rtl/>
        </w:rPr>
      </w:pPr>
    </w:p>
    <w:p w:rsidR="005F6821" w:rsidRDefault="005F6821" w:rsidP="00595995">
      <w:pPr>
        <w:rPr>
          <w:rtl/>
        </w:rPr>
      </w:pPr>
      <w:r>
        <w:rPr>
          <w:rFonts w:hint="cs"/>
          <w:rtl/>
        </w:rPr>
        <w:t xml:space="preserve">תעצור, תעצור את השעון. </w:t>
      </w:r>
    </w:p>
    <w:p w:rsidR="005F6821" w:rsidRDefault="005F6821" w:rsidP="00595995">
      <w:pPr>
        <w:rPr>
          <w:rtl/>
        </w:rPr>
      </w:pPr>
    </w:p>
    <w:p w:rsidR="005F6821" w:rsidRDefault="005F6821" w:rsidP="00595995">
      <w:pPr>
        <w:pStyle w:val="af5"/>
        <w:keepNext/>
        <w:rPr>
          <w:rtl/>
        </w:rPr>
      </w:pPr>
      <w:bookmarkStart w:id="4976" w:name="ET_interruption_6345_121"/>
      <w:r w:rsidRPr="00764E23">
        <w:rPr>
          <w:rStyle w:val="TagStyle"/>
          <w:rtl/>
        </w:rPr>
        <w:t xml:space="preserve"> &lt;&lt; קריאה &gt;&gt; </w:t>
      </w:r>
      <w:r>
        <w:rPr>
          <w:rtl/>
        </w:rPr>
        <w:t>טלי גוטליב (הליכוד):</w:t>
      </w:r>
      <w:r w:rsidRPr="00764E23">
        <w:rPr>
          <w:rStyle w:val="TagStyle"/>
          <w:rtl/>
        </w:rPr>
        <w:t xml:space="preserve"> &lt;&lt; קריאה &gt;&gt;</w:t>
      </w:r>
      <w:r>
        <w:rPr>
          <w:rtl/>
        </w:rPr>
        <w:t xml:space="preserve"> </w:t>
      </w:r>
      <w:bookmarkEnd w:id="4976"/>
    </w:p>
    <w:p w:rsidR="005F6821" w:rsidRDefault="005F6821" w:rsidP="00595995">
      <w:pPr>
        <w:pStyle w:val="KeepWithNext"/>
        <w:rPr>
          <w:rtl/>
        </w:rPr>
      </w:pPr>
    </w:p>
    <w:p w:rsidR="005F6821" w:rsidRDefault="005F6821" w:rsidP="00595995">
      <w:pPr>
        <w:rPr>
          <w:rtl/>
        </w:rPr>
      </w:pPr>
      <w:bookmarkStart w:id="4977" w:name="_ETM_Q12_588000"/>
      <w:bookmarkEnd w:id="4977"/>
      <w:r>
        <w:rPr>
          <w:rFonts w:hint="cs"/>
          <w:rtl/>
        </w:rPr>
        <w:t>פעולת חיסול של שישה מחבלים, אנחנו - - -</w:t>
      </w:r>
    </w:p>
    <w:p w:rsidR="005F6821" w:rsidRDefault="005F6821" w:rsidP="00595995">
      <w:pPr>
        <w:rPr>
          <w:rtl/>
        </w:rPr>
      </w:pPr>
    </w:p>
    <w:p w:rsidR="005F6821" w:rsidRDefault="005F6821" w:rsidP="00595995">
      <w:pPr>
        <w:pStyle w:val="af5"/>
        <w:keepNext/>
        <w:rPr>
          <w:rtl/>
        </w:rPr>
      </w:pPr>
      <w:bookmarkStart w:id="4978" w:name="ET_interruption_5520_122"/>
      <w:r w:rsidRPr="00764E23">
        <w:rPr>
          <w:rStyle w:val="TagStyle"/>
          <w:rtl/>
        </w:rPr>
        <w:t xml:space="preserve"> &lt;&lt; קריאה &gt;&gt; </w:t>
      </w:r>
      <w:r>
        <w:rPr>
          <w:rtl/>
        </w:rPr>
        <w:t>עודד פורר (ישראל ביתנו):</w:t>
      </w:r>
      <w:r w:rsidRPr="00764E23">
        <w:rPr>
          <w:rStyle w:val="TagStyle"/>
          <w:rtl/>
        </w:rPr>
        <w:t xml:space="preserve"> &lt;&lt; קריאה &gt;&gt;</w:t>
      </w:r>
      <w:r>
        <w:rPr>
          <w:rtl/>
        </w:rPr>
        <w:t xml:space="preserve"> </w:t>
      </w:r>
      <w:bookmarkEnd w:id="4978"/>
    </w:p>
    <w:p w:rsidR="005F6821" w:rsidRDefault="005F6821" w:rsidP="00595995">
      <w:pPr>
        <w:pStyle w:val="KeepWithNext"/>
        <w:rPr>
          <w:rtl/>
        </w:rPr>
      </w:pPr>
    </w:p>
    <w:p w:rsidR="005F6821" w:rsidRDefault="005F6821" w:rsidP="00595995">
      <w:pPr>
        <w:rPr>
          <w:rtl/>
        </w:rPr>
      </w:pPr>
      <w:r>
        <w:rPr>
          <w:rFonts w:hint="cs"/>
          <w:rtl/>
        </w:rPr>
        <w:t>אני איתך לגמרי - - -</w:t>
      </w:r>
    </w:p>
    <w:p w:rsidR="005F6821" w:rsidRDefault="005F6821" w:rsidP="00595995">
      <w:pPr>
        <w:rPr>
          <w:rtl/>
        </w:rPr>
      </w:pPr>
      <w:bookmarkStart w:id="4979" w:name="_ETM_Q12_592000"/>
      <w:bookmarkEnd w:id="4979"/>
    </w:p>
    <w:p w:rsidR="005F6821" w:rsidRDefault="005F6821" w:rsidP="00595995">
      <w:pPr>
        <w:pStyle w:val="af5"/>
        <w:keepNext/>
        <w:rPr>
          <w:rtl/>
        </w:rPr>
      </w:pPr>
      <w:r w:rsidRPr="00764E23">
        <w:rPr>
          <w:rStyle w:val="TagStyle"/>
          <w:rtl/>
        </w:rPr>
        <w:t xml:space="preserve"> &lt;&lt; קריאה &gt;&gt; </w:t>
      </w:r>
      <w:r>
        <w:rPr>
          <w:rtl/>
        </w:rPr>
        <w:t>טלי גוטליב (הליכוד):</w:t>
      </w:r>
      <w:r w:rsidRPr="00764E23">
        <w:rPr>
          <w:rStyle w:val="TagStyle"/>
          <w:rtl/>
        </w:rPr>
        <w:t xml:space="preserve"> &lt;&lt; קריאה &gt;&gt;</w:t>
      </w:r>
      <w:r>
        <w:rPr>
          <w:rtl/>
        </w:rPr>
        <w:t xml:space="preserve"> </w:t>
      </w:r>
    </w:p>
    <w:p w:rsidR="005F6821" w:rsidRDefault="005F6821" w:rsidP="00595995">
      <w:pPr>
        <w:pStyle w:val="KeepWithNext"/>
        <w:rPr>
          <w:rtl/>
        </w:rPr>
      </w:pPr>
    </w:p>
    <w:p w:rsidR="005F6821" w:rsidRPr="00764E23" w:rsidRDefault="005F6821" w:rsidP="00595995">
      <w:pPr>
        <w:rPr>
          <w:rtl/>
        </w:rPr>
      </w:pPr>
      <w:bookmarkStart w:id="4980" w:name="_ETM_Q12_594000"/>
      <w:bookmarkEnd w:id="4980"/>
      <w:r>
        <w:rPr>
          <w:rFonts w:hint="cs"/>
          <w:rtl/>
        </w:rPr>
        <w:t>- - -</w:t>
      </w:r>
    </w:p>
    <w:p w:rsidR="005F6821" w:rsidRDefault="005F6821" w:rsidP="00595995">
      <w:pPr>
        <w:rPr>
          <w:rtl/>
        </w:rPr>
      </w:pPr>
    </w:p>
    <w:p w:rsidR="005F6821" w:rsidRDefault="005F6821" w:rsidP="00595995">
      <w:pPr>
        <w:pStyle w:val="af6"/>
        <w:keepNext/>
        <w:rPr>
          <w:rtl/>
        </w:rPr>
      </w:pPr>
      <w:bookmarkStart w:id="4981" w:name="ET_yor_6488_123"/>
      <w:r w:rsidRPr="00764E23">
        <w:rPr>
          <w:rStyle w:val="TagStyle"/>
          <w:rtl/>
        </w:rPr>
        <w:lastRenderedPageBreak/>
        <w:t xml:space="preserve"> &lt;&lt; יור &gt;&gt; </w:t>
      </w:r>
      <w:r>
        <w:rPr>
          <w:rtl/>
        </w:rPr>
        <w:t>היו"ר אוריאל בוסו:</w:t>
      </w:r>
      <w:r w:rsidRPr="00764E23">
        <w:rPr>
          <w:rStyle w:val="TagStyle"/>
          <w:rtl/>
        </w:rPr>
        <w:t xml:space="preserve"> &lt;&lt; יור &gt;&gt;</w:t>
      </w:r>
      <w:r>
        <w:rPr>
          <w:rtl/>
        </w:rPr>
        <w:t xml:space="preserve"> </w:t>
      </w:r>
      <w:bookmarkEnd w:id="4981"/>
    </w:p>
    <w:p w:rsidR="005F6821" w:rsidRDefault="005F6821" w:rsidP="00595995">
      <w:pPr>
        <w:pStyle w:val="KeepWithNext"/>
        <w:rPr>
          <w:rtl/>
        </w:rPr>
      </w:pPr>
    </w:p>
    <w:p w:rsidR="005F6821" w:rsidRDefault="005F6821" w:rsidP="00595995">
      <w:pPr>
        <w:rPr>
          <w:rtl/>
        </w:rPr>
      </w:pPr>
      <w:r>
        <w:rPr>
          <w:rFonts w:hint="cs"/>
          <w:rtl/>
        </w:rPr>
        <w:t xml:space="preserve">חברת הכנסת גוטליב. חברת הכנסת גוטליב, לא, לא, </w:t>
      </w:r>
      <w:bookmarkStart w:id="4982" w:name="_ETM_Q12_595000"/>
      <w:bookmarkEnd w:id="4982"/>
      <w:r>
        <w:rPr>
          <w:rFonts w:hint="cs"/>
          <w:rtl/>
        </w:rPr>
        <w:t xml:space="preserve">את לא יכולה. לא, לא, תשבי איתו </w:t>
      </w:r>
      <w:bookmarkStart w:id="4983" w:name="_ETM_Q12_601000"/>
      <w:bookmarkEnd w:id="4983"/>
      <w:r>
        <w:rPr>
          <w:rFonts w:hint="cs"/>
          <w:rtl/>
        </w:rPr>
        <w:t xml:space="preserve">בירכתי המליאה ותשוחחי איתו, בטח לא להתנהל כאן </w:t>
      </w:r>
      <w:bookmarkStart w:id="4984" w:name="_ETM_Q12_602000"/>
      <w:bookmarkEnd w:id="4984"/>
      <w:r>
        <w:rPr>
          <w:rFonts w:hint="cs"/>
          <w:rtl/>
        </w:rPr>
        <w:t xml:space="preserve">בהליכה במהלך המליאה. חברי הכנסת, נא לשבת. יפה. </w:t>
      </w:r>
    </w:p>
    <w:p w:rsidR="005F6821" w:rsidRDefault="005F6821" w:rsidP="00595995">
      <w:pPr>
        <w:rPr>
          <w:rtl/>
        </w:rPr>
      </w:pPr>
    </w:p>
    <w:p w:rsidR="005F6821" w:rsidRDefault="005F6821" w:rsidP="00595995">
      <w:pPr>
        <w:pStyle w:val="af5"/>
        <w:keepNext/>
        <w:rPr>
          <w:rtl/>
        </w:rPr>
      </w:pPr>
      <w:bookmarkStart w:id="4985" w:name="ET_interruption_קריאות_126"/>
      <w:r w:rsidRPr="00764E23">
        <w:rPr>
          <w:rStyle w:val="TagStyle"/>
          <w:rtl/>
        </w:rPr>
        <w:t xml:space="preserve"> &lt;&lt; קריאה &gt;&gt; </w:t>
      </w:r>
      <w:r>
        <w:rPr>
          <w:rtl/>
        </w:rPr>
        <w:t>קריאות:</w:t>
      </w:r>
      <w:r w:rsidRPr="00764E23">
        <w:rPr>
          <w:rStyle w:val="TagStyle"/>
          <w:rtl/>
        </w:rPr>
        <w:t xml:space="preserve"> &lt;&lt; קריאה &gt;&gt;</w:t>
      </w:r>
      <w:r>
        <w:rPr>
          <w:rtl/>
        </w:rPr>
        <w:t xml:space="preserve"> </w:t>
      </w:r>
      <w:bookmarkEnd w:id="4985"/>
    </w:p>
    <w:p w:rsidR="005F6821" w:rsidRDefault="005F6821" w:rsidP="00595995">
      <w:pPr>
        <w:pStyle w:val="KeepWithNext"/>
        <w:rPr>
          <w:rtl/>
        </w:rPr>
      </w:pPr>
    </w:p>
    <w:p w:rsidR="005F6821" w:rsidRDefault="005F6821" w:rsidP="00595995">
      <w:pPr>
        <w:rPr>
          <w:rtl/>
        </w:rPr>
      </w:pPr>
      <w:r>
        <w:rPr>
          <w:rFonts w:hint="cs"/>
          <w:rtl/>
        </w:rPr>
        <w:t>- - -</w:t>
      </w:r>
    </w:p>
    <w:p w:rsidR="005F6821" w:rsidRDefault="005F6821" w:rsidP="00595995">
      <w:pPr>
        <w:rPr>
          <w:rtl/>
        </w:rPr>
      </w:pPr>
      <w:bookmarkStart w:id="4986" w:name="_ETM_Q12_618000"/>
      <w:bookmarkEnd w:id="4986"/>
    </w:p>
    <w:p w:rsidR="005F6821" w:rsidRDefault="005F6821" w:rsidP="00595995">
      <w:pPr>
        <w:pStyle w:val="af5"/>
        <w:keepNext/>
        <w:rPr>
          <w:rtl/>
        </w:rPr>
      </w:pPr>
      <w:bookmarkStart w:id="4987" w:name="ET_interruption_6255_128"/>
      <w:r w:rsidRPr="00764E23">
        <w:rPr>
          <w:rStyle w:val="TagStyle"/>
          <w:rtl/>
        </w:rPr>
        <w:t xml:space="preserve"> &lt;&lt; קריאה &gt;&gt; </w:t>
      </w:r>
      <w:r>
        <w:rPr>
          <w:rtl/>
        </w:rPr>
        <w:t>סימון דוידסון (יש עתיד):</w:t>
      </w:r>
      <w:r w:rsidRPr="00764E23">
        <w:rPr>
          <w:rStyle w:val="TagStyle"/>
          <w:rtl/>
        </w:rPr>
        <w:t xml:space="preserve"> &lt;&lt; קריאה &gt;&gt;</w:t>
      </w:r>
      <w:r>
        <w:rPr>
          <w:rtl/>
        </w:rPr>
        <w:t xml:space="preserve"> </w:t>
      </w:r>
      <w:bookmarkEnd w:id="4987"/>
    </w:p>
    <w:p w:rsidR="005F6821" w:rsidRDefault="005F6821" w:rsidP="00595995">
      <w:pPr>
        <w:pStyle w:val="KeepWithNext"/>
        <w:rPr>
          <w:rtl/>
        </w:rPr>
      </w:pPr>
    </w:p>
    <w:p w:rsidR="005F6821" w:rsidRDefault="005F6821" w:rsidP="00595995">
      <w:pPr>
        <w:rPr>
          <w:rtl/>
        </w:rPr>
      </w:pPr>
      <w:r>
        <w:rPr>
          <w:rFonts w:hint="cs"/>
          <w:rtl/>
        </w:rPr>
        <w:t xml:space="preserve">טלי, מה קרה </w:t>
      </w:r>
      <w:bookmarkStart w:id="4988" w:name="_ETM_Q12_616000"/>
      <w:bookmarkEnd w:id="4988"/>
      <w:r>
        <w:rPr>
          <w:rFonts w:hint="cs"/>
          <w:rtl/>
        </w:rPr>
        <w:t xml:space="preserve">היום? </w:t>
      </w:r>
    </w:p>
    <w:p w:rsidR="005F6821" w:rsidRDefault="005F6821" w:rsidP="00595995">
      <w:pPr>
        <w:rPr>
          <w:rtl/>
        </w:rPr>
      </w:pPr>
      <w:bookmarkStart w:id="4989" w:name="_ETM_Q12_613000"/>
      <w:bookmarkStart w:id="4990" w:name="_ETM_Q12_615000"/>
      <w:bookmarkEnd w:id="4989"/>
      <w:bookmarkEnd w:id="4990"/>
    </w:p>
    <w:p w:rsidR="005F6821" w:rsidRDefault="005F6821" w:rsidP="00595995">
      <w:pPr>
        <w:pStyle w:val="af6"/>
        <w:keepNext/>
        <w:rPr>
          <w:rtl/>
        </w:rPr>
      </w:pPr>
      <w:r w:rsidRPr="00764E23">
        <w:rPr>
          <w:rStyle w:val="TagStyle"/>
          <w:rtl/>
        </w:rPr>
        <w:t xml:space="preserve"> &lt;&lt; יור &gt;&gt; </w:t>
      </w:r>
      <w:r>
        <w:rPr>
          <w:rtl/>
        </w:rPr>
        <w:t>היו"ר אוריאל בוסו:</w:t>
      </w:r>
      <w:r w:rsidRPr="00764E23">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r>
        <w:rPr>
          <w:rFonts w:hint="cs"/>
          <w:rtl/>
        </w:rPr>
        <w:t xml:space="preserve">אני לא יכול להמשיך ככה את הדיון. </w:t>
      </w:r>
    </w:p>
    <w:p w:rsidR="005F6821" w:rsidRDefault="005F6821" w:rsidP="00595995">
      <w:pPr>
        <w:rPr>
          <w:rtl/>
        </w:rPr>
      </w:pPr>
    </w:p>
    <w:p w:rsidR="005F6821" w:rsidRDefault="005F6821" w:rsidP="00595995">
      <w:pPr>
        <w:pStyle w:val="af5"/>
        <w:keepNext/>
        <w:rPr>
          <w:rtl/>
        </w:rPr>
      </w:pPr>
      <w:bookmarkStart w:id="4991" w:name="ET_interruption_6255_129"/>
      <w:r w:rsidRPr="00764E23">
        <w:rPr>
          <w:rStyle w:val="TagStyle"/>
          <w:rtl/>
        </w:rPr>
        <w:t xml:space="preserve"> &lt;&lt; קריאה &gt;&gt; </w:t>
      </w:r>
      <w:r>
        <w:rPr>
          <w:rtl/>
        </w:rPr>
        <w:t>סימון דוידסון (יש עתיד):</w:t>
      </w:r>
      <w:r w:rsidRPr="00764E23">
        <w:rPr>
          <w:rStyle w:val="TagStyle"/>
          <w:rtl/>
        </w:rPr>
        <w:t xml:space="preserve"> &lt;&lt; קריאה &gt;&gt;</w:t>
      </w:r>
      <w:r>
        <w:rPr>
          <w:rtl/>
        </w:rPr>
        <w:t xml:space="preserve"> </w:t>
      </w:r>
      <w:bookmarkEnd w:id="4991"/>
    </w:p>
    <w:p w:rsidR="005F6821" w:rsidRDefault="005F6821" w:rsidP="00595995">
      <w:pPr>
        <w:pStyle w:val="KeepWithNext"/>
        <w:rPr>
          <w:rtl/>
        </w:rPr>
      </w:pPr>
    </w:p>
    <w:p w:rsidR="005F6821" w:rsidRDefault="005F6821" w:rsidP="00595995">
      <w:pPr>
        <w:rPr>
          <w:rtl/>
        </w:rPr>
      </w:pPr>
      <w:r>
        <w:rPr>
          <w:rFonts w:hint="cs"/>
          <w:rtl/>
        </w:rPr>
        <w:t xml:space="preserve">טלי, לא שומעים אותך היום. </w:t>
      </w:r>
    </w:p>
    <w:p w:rsidR="005F6821" w:rsidRDefault="005F6821" w:rsidP="00595995">
      <w:pPr>
        <w:rPr>
          <w:rtl/>
        </w:rPr>
      </w:pPr>
      <w:bookmarkStart w:id="4992" w:name="_ETM_Q12_623000"/>
      <w:bookmarkEnd w:id="4992"/>
    </w:p>
    <w:p w:rsidR="005F6821" w:rsidRDefault="005F6821" w:rsidP="00595995">
      <w:pPr>
        <w:pStyle w:val="af6"/>
        <w:keepNext/>
        <w:rPr>
          <w:rtl/>
        </w:rPr>
      </w:pPr>
      <w:bookmarkStart w:id="4993" w:name="ET_yor_6488_130"/>
      <w:r w:rsidRPr="00764E23">
        <w:rPr>
          <w:rStyle w:val="TagStyle"/>
          <w:rtl/>
        </w:rPr>
        <w:t xml:space="preserve"> &lt;&lt; יור &gt;&gt; </w:t>
      </w:r>
      <w:r>
        <w:rPr>
          <w:rtl/>
        </w:rPr>
        <w:t>היו"ר אוריאל בוסו:</w:t>
      </w:r>
      <w:r w:rsidRPr="00764E23">
        <w:rPr>
          <w:rStyle w:val="TagStyle"/>
          <w:rtl/>
        </w:rPr>
        <w:t xml:space="preserve"> &lt;&lt; יור &gt;&gt;</w:t>
      </w:r>
      <w:r>
        <w:rPr>
          <w:rtl/>
        </w:rPr>
        <w:t xml:space="preserve"> </w:t>
      </w:r>
      <w:bookmarkEnd w:id="4993"/>
    </w:p>
    <w:p w:rsidR="005F6821" w:rsidRDefault="005F6821" w:rsidP="00595995">
      <w:pPr>
        <w:pStyle w:val="KeepWithNext"/>
        <w:rPr>
          <w:rtl/>
        </w:rPr>
      </w:pPr>
    </w:p>
    <w:p w:rsidR="005F6821" w:rsidRPr="00764E23" w:rsidRDefault="005F6821" w:rsidP="00595995">
      <w:pPr>
        <w:rPr>
          <w:rtl/>
        </w:rPr>
      </w:pPr>
      <w:bookmarkStart w:id="4994" w:name="_ETM_Q12_624000"/>
      <w:bookmarkEnd w:id="4994"/>
      <w:r>
        <w:rPr>
          <w:rFonts w:hint="cs"/>
          <w:rtl/>
        </w:rPr>
        <w:t>בבקשה.</w:t>
      </w:r>
    </w:p>
    <w:p w:rsidR="005F6821" w:rsidRPr="00764E23" w:rsidRDefault="005F6821" w:rsidP="00595995">
      <w:pPr>
        <w:rPr>
          <w:rtl/>
        </w:rPr>
      </w:pPr>
    </w:p>
    <w:p w:rsidR="005F6821" w:rsidRDefault="005F6821" w:rsidP="00595995">
      <w:pPr>
        <w:pStyle w:val="-"/>
        <w:keepNext/>
        <w:rPr>
          <w:rtl/>
        </w:rPr>
      </w:pPr>
      <w:bookmarkStart w:id="4995" w:name="ET_speakercontinue_6153_125"/>
      <w:r w:rsidRPr="00764E23">
        <w:rPr>
          <w:rStyle w:val="TagStyle"/>
          <w:rtl/>
        </w:rPr>
        <w:t xml:space="preserve"> &lt;&lt; דובר_המשך &gt;&gt; </w:t>
      </w:r>
      <w:r>
        <w:rPr>
          <w:rtl/>
        </w:rPr>
        <w:t>אבי מעוז (נעם):</w:t>
      </w:r>
      <w:r w:rsidRPr="00764E23">
        <w:rPr>
          <w:rStyle w:val="TagStyle"/>
          <w:rtl/>
        </w:rPr>
        <w:t xml:space="preserve"> &lt;&lt; דובר_המשך &gt;&gt;</w:t>
      </w:r>
      <w:r>
        <w:rPr>
          <w:rtl/>
        </w:rPr>
        <w:t xml:space="preserve"> </w:t>
      </w:r>
      <w:bookmarkEnd w:id="4995"/>
    </w:p>
    <w:p w:rsidR="005F6821" w:rsidRDefault="005F6821" w:rsidP="00595995">
      <w:pPr>
        <w:pStyle w:val="KeepWithNext"/>
        <w:rPr>
          <w:rtl/>
        </w:rPr>
      </w:pPr>
    </w:p>
    <w:p w:rsidR="005F6821" w:rsidRDefault="005F6821" w:rsidP="00595995">
      <w:pPr>
        <w:rPr>
          <w:rtl/>
        </w:rPr>
      </w:pPr>
      <w:bookmarkStart w:id="4996" w:name="_ETM_Q12_609000"/>
      <w:bookmarkStart w:id="4997" w:name="_ETM_Q12_590000"/>
      <w:bookmarkStart w:id="4998" w:name="_ETM_Q12_625160"/>
      <w:bookmarkEnd w:id="4996"/>
      <w:bookmarkEnd w:id="4997"/>
      <w:bookmarkEnd w:id="4998"/>
      <w:r>
        <w:rPr>
          <w:rtl/>
        </w:rPr>
        <w:t xml:space="preserve">אדוני </w:t>
      </w:r>
      <w:bookmarkStart w:id="4999" w:name="_ETM_Q12_625550"/>
      <w:bookmarkEnd w:id="4999"/>
      <w:r>
        <w:rPr>
          <w:rtl/>
        </w:rPr>
        <w:t>היושב-ראש</w:t>
      </w:r>
      <w:r>
        <w:rPr>
          <w:rFonts w:hint="cs"/>
          <w:rtl/>
        </w:rPr>
        <w:t>,</w:t>
      </w:r>
      <w:r>
        <w:rPr>
          <w:rtl/>
        </w:rPr>
        <w:t xml:space="preserve"> </w:t>
      </w:r>
      <w:bookmarkStart w:id="5000" w:name="_ETM_Q12_626390"/>
      <w:bookmarkEnd w:id="5000"/>
      <w:r>
        <w:rPr>
          <w:rtl/>
        </w:rPr>
        <w:t xml:space="preserve">כנסת </w:t>
      </w:r>
      <w:bookmarkStart w:id="5001" w:name="_ETM_Q12_626870"/>
      <w:bookmarkEnd w:id="5001"/>
      <w:r>
        <w:rPr>
          <w:rtl/>
        </w:rPr>
        <w:t>נכבדה</w:t>
      </w:r>
      <w:r>
        <w:rPr>
          <w:rFonts w:hint="cs"/>
          <w:rtl/>
        </w:rPr>
        <w:t>,</w:t>
      </w:r>
      <w:r>
        <w:rPr>
          <w:rtl/>
        </w:rPr>
        <w:t xml:space="preserve"> </w:t>
      </w:r>
      <w:bookmarkStart w:id="5002" w:name="_ETM_Q12_628650"/>
      <w:bookmarkEnd w:id="5002"/>
      <w:r>
        <w:rPr>
          <w:rtl/>
        </w:rPr>
        <w:t xml:space="preserve">שמעתי </w:t>
      </w:r>
      <w:bookmarkStart w:id="5003" w:name="_ETM_Q12_629760"/>
      <w:bookmarkEnd w:id="5003"/>
      <w:r>
        <w:rPr>
          <w:rtl/>
        </w:rPr>
        <w:t xml:space="preserve">בקשב </w:t>
      </w:r>
      <w:bookmarkStart w:id="5004" w:name="_ETM_Q12_630420"/>
      <w:bookmarkEnd w:id="5004"/>
      <w:r>
        <w:rPr>
          <w:rtl/>
        </w:rPr>
        <w:t xml:space="preserve">רב </w:t>
      </w:r>
      <w:bookmarkStart w:id="5005" w:name="_ETM_Q12_630690"/>
      <w:bookmarkEnd w:id="5005"/>
      <w:r>
        <w:rPr>
          <w:rtl/>
        </w:rPr>
        <w:t xml:space="preserve">את </w:t>
      </w:r>
      <w:bookmarkStart w:id="5006" w:name="_ETM_Q12_630840"/>
      <w:bookmarkEnd w:id="5006"/>
      <w:r>
        <w:rPr>
          <w:rtl/>
        </w:rPr>
        <w:t xml:space="preserve">נאומו </w:t>
      </w:r>
      <w:bookmarkStart w:id="5007" w:name="_ETM_Q12_631230"/>
      <w:bookmarkEnd w:id="5007"/>
      <w:r>
        <w:rPr>
          <w:rtl/>
        </w:rPr>
        <w:t xml:space="preserve">של </w:t>
      </w:r>
      <w:bookmarkStart w:id="5008" w:name="_ETM_Q12_632800"/>
      <w:bookmarkStart w:id="5009" w:name="_ETM_Q12_633130"/>
      <w:bookmarkStart w:id="5010" w:name="_ETM_Q12_633550"/>
      <w:bookmarkEnd w:id="5008"/>
      <w:bookmarkEnd w:id="5009"/>
      <w:bookmarkEnd w:id="5010"/>
      <w:r>
        <w:rPr>
          <w:rtl/>
        </w:rPr>
        <w:t xml:space="preserve">חבר </w:t>
      </w:r>
      <w:bookmarkStart w:id="5011" w:name="_ETM_Q12_633820"/>
      <w:bookmarkEnd w:id="5011"/>
      <w:r>
        <w:rPr>
          <w:rtl/>
        </w:rPr>
        <w:t xml:space="preserve">הכנסת </w:t>
      </w:r>
      <w:bookmarkStart w:id="5012" w:name="_ETM_Q12_634150"/>
      <w:bookmarkEnd w:id="5012"/>
      <w:r>
        <w:rPr>
          <w:rFonts w:hint="cs"/>
          <w:rtl/>
        </w:rPr>
        <w:t xml:space="preserve">יאיר </w:t>
      </w:r>
      <w:r>
        <w:rPr>
          <w:rtl/>
        </w:rPr>
        <w:t>לפיד</w:t>
      </w:r>
      <w:r>
        <w:rPr>
          <w:rFonts w:hint="cs"/>
          <w:rtl/>
        </w:rPr>
        <w:t>,</w:t>
      </w:r>
      <w:r>
        <w:rPr>
          <w:rtl/>
        </w:rPr>
        <w:t xml:space="preserve"> </w:t>
      </w:r>
      <w:bookmarkStart w:id="5013" w:name="_ETM_Q12_634630"/>
      <w:bookmarkEnd w:id="5013"/>
      <w:r>
        <w:rPr>
          <w:rtl/>
        </w:rPr>
        <w:t xml:space="preserve">ראש </w:t>
      </w:r>
      <w:bookmarkStart w:id="5014" w:name="_ETM_Q12_634840"/>
      <w:bookmarkEnd w:id="5014"/>
      <w:r>
        <w:rPr>
          <w:rtl/>
        </w:rPr>
        <w:t>האופוזיציה</w:t>
      </w:r>
      <w:r>
        <w:rPr>
          <w:rFonts w:hint="cs"/>
          <w:rtl/>
        </w:rPr>
        <w:t>.</w:t>
      </w:r>
      <w:r>
        <w:rPr>
          <w:rtl/>
        </w:rPr>
        <w:t xml:space="preserve"> </w:t>
      </w:r>
      <w:bookmarkStart w:id="5015" w:name="_ETM_Q12_636310"/>
      <w:bookmarkEnd w:id="5015"/>
      <w:r>
        <w:rPr>
          <w:rtl/>
        </w:rPr>
        <w:t xml:space="preserve">אני </w:t>
      </w:r>
      <w:bookmarkStart w:id="5016" w:name="_ETM_Q12_636519"/>
      <w:bookmarkEnd w:id="5016"/>
      <w:r>
        <w:rPr>
          <w:rtl/>
        </w:rPr>
        <w:t xml:space="preserve">רוצה </w:t>
      </w:r>
      <w:bookmarkStart w:id="5017" w:name="_ETM_Q12_636790"/>
      <w:bookmarkEnd w:id="5017"/>
      <w:r>
        <w:rPr>
          <w:rtl/>
        </w:rPr>
        <w:t xml:space="preserve">לדבר </w:t>
      </w:r>
      <w:bookmarkStart w:id="5018" w:name="_ETM_Q12_637120"/>
      <w:bookmarkEnd w:id="5018"/>
      <w:r>
        <w:rPr>
          <w:rtl/>
        </w:rPr>
        <w:t>אליכם</w:t>
      </w:r>
      <w:r>
        <w:rPr>
          <w:rFonts w:hint="cs"/>
          <w:rtl/>
        </w:rPr>
        <w:t>,</w:t>
      </w:r>
      <w:r>
        <w:rPr>
          <w:rtl/>
        </w:rPr>
        <w:t xml:space="preserve"> </w:t>
      </w:r>
      <w:bookmarkStart w:id="5019" w:name="_ETM_Q12_637510"/>
      <w:bookmarkEnd w:id="5019"/>
      <w:r>
        <w:rPr>
          <w:rtl/>
        </w:rPr>
        <w:t xml:space="preserve">חבריי </w:t>
      </w:r>
      <w:bookmarkStart w:id="5020" w:name="_ETM_Q12_637989"/>
      <w:bookmarkEnd w:id="5020"/>
      <w:r>
        <w:rPr>
          <w:rtl/>
        </w:rPr>
        <w:t>לאופוזיציה</w:t>
      </w:r>
      <w:r>
        <w:rPr>
          <w:rFonts w:hint="cs"/>
          <w:rtl/>
        </w:rPr>
        <w:t>.</w:t>
      </w:r>
      <w:r>
        <w:rPr>
          <w:rtl/>
        </w:rPr>
        <w:t xml:space="preserve"> </w:t>
      </w:r>
      <w:bookmarkStart w:id="5021" w:name="_ETM_Q12_640999"/>
      <w:bookmarkEnd w:id="5021"/>
      <w:r>
        <w:rPr>
          <w:rtl/>
        </w:rPr>
        <w:t xml:space="preserve">אנחנו </w:t>
      </w:r>
      <w:bookmarkStart w:id="5022" w:name="_ETM_Q12_644010"/>
      <w:bookmarkEnd w:id="5022"/>
      <w:r>
        <w:rPr>
          <w:rtl/>
        </w:rPr>
        <w:t>מעולם</w:t>
      </w:r>
      <w:r>
        <w:rPr>
          <w:rFonts w:hint="cs"/>
          <w:rtl/>
        </w:rPr>
        <w:t>,</w:t>
      </w:r>
      <w:r>
        <w:rPr>
          <w:rtl/>
        </w:rPr>
        <w:t xml:space="preserve"> </w:t>
      </w:r>
      <w:bookmarkStart w:id="5023" w:name="_ETM_Q12_646030"/>
      <w:bookmarkEnd w:id="5023"/>
      <w:r>
        <w:rPr>
          <w:rtl/>
        </w:rPr>
        <w:t xml:space="preserve">מעולם </w:t>
      </w:r>
      <w:bookmarkStart w:id="5024" w:name="_ETM_Q12_646569"/>
      <w:bookmarkEnd w:id="5024"/>
      <w:r>
        <w:rPr>
          <w:rtl/>
        </w:rPr>
        <w:t xml:space="preserve">לא </w:t>
      </w:r>
      <w:bookmarkStart w:id="5025" w:name="_ETM_Q12_646689"/>
      <w:bookmarkEnd w:id="5025"/>
      <w:r>
        <w:rPr>
          <w:rtl/>
        </w:rPr>
        <w:t xml:space="preserve">דיברנו </w:t>
      </w:r>
      <w:bookmarkStart w:id="5026" w:name="_ETM_Q12_647200"/>
      <w:bookmarkEnd w:id="5026"/>
      <w:r>
        <w:rPr>
          <w:rtl/>
        </w:rPr>
        <w:t xml:space="preserve">על </w:t>
      </w:r>
      <w:bookmarkStart w:id="5027" w:name="_ETM_Q12_647319"/>
      <w:bookmarkEnd w:id="5027"/>
      <w:r>
        <w:rPr>
          <w:rtl/>
        </w:rPr>
        <w:t xml:space="preserve">קץ </w:t>
      </w:r>
      <w:bookmarkStart w:id="5028" w:name="_ETM_Q12_647620"/>
      <w:bookmarkEnd w:id="5028"/>
      <w:r>
        <w:rPr>
          <w:rtl/>
        </w:rPr>
        <w:t>המדינה</w:t>
      </w:r>
      <w:r>
        <w:rPr>
          <w:rFonts w:hint="cs"/>
          <w:rtl/>
        </w:rPr>
        <w:t xml:space="preserve"> - - </w:t>
      </w:r>
    </w:p>
    <w:p w:rsidR="005F6821" w:rsidRDefault="005F6821" w:rsidP="00595995">
      <w:pPr>
        <w:rPr>
          <w:rtl/>
        </w:rPr>
      </w:pPr>
    </w:p>
    <w:p w:rsidR="005F6821" w:rsidRDefault="005F6821" w:rsidP="00595995">
      <w:pPr>
        <w:pStyle w:val="af5"/>
        <w:keepNext/>
        <w:rPr>
          <w:rtl/>
        </w:rPr>
      </w:pPr>
      <w:bookmarkStart w:id="5029" w:name="ET_interruption_5766_140"/>
      <w:r w:rsidRPr="009806E9">
        <w:rPr>
          <w:rStyle w:val="TagStyle"/>
          <w:rtl/>
        </w:rPr>
        <w:t xml:space="preserve"> &lt;&lt; קריאה &gt;&gt; </w:t>
      </w:r>
      <w:r>
        <w:rPr>
          <w:rtl/>
        </w:rPr>
        <w:t>רם בן ברק (יש עתיד):</w:t>
      </w:r>
      <w:r w:rsidRPr="009806E9">
        <w:rPr>
          <w:rStyle w:val="TagStyle"/>
          <w:rtl/>
        </w:rPr>
        <w:t xml:space="preserve"> &lt;&lt; קריאה &gt;&gt;</w:t>
      </w:r>
      <w:r>
        <w:rPr>
          <w:rtl/>
        </w:rPr>
        <w:t xml:space="preserve"> </w:t>
      </w:r>
      <w:bookmarkEnd w:id="5029"/>
    </w:p>
    <w:p w:rsidR="005F6821" w:rsidRDefault="005F6821" w:rsidP="00595995">
      <w:pPr>
        <w:pStyle w:val="KeepWithNext"/>
        <w:rPr>
          <w:rtl/>
        </w:rPr>
      </w:pPr>
    </w:p>
    <w:p w:rsidR="005F6821" w:rsidRDefault="005F6821" w:rsidP="00595995">
      <w:pPr>
        <w:rPr>
          <w:rtl/>
        </w:rPr>
      </w:pPr>
      <w:r>
        <w:rPr>
          <w:rFonts w:hint="cs"/>
          <w:rtl/>
        </w:rPr>
        <w:t>לא מדברים. אתם עושים.</w:t>
      </w:r>
    </w:p>
    <w:p w:rsidR="005F6821" w:rsidRDefault="005F6821" w:rsidP="00595995">
      <w:pPr>
        <w:pStyle w:val="KeepWithNext"/>
        <w:rPr>
          <w:rStyle w:val="TagStyle"/>
          <w:b/>
          <w:bCs/>
          <w:u w:val="single"/>
          <w:rtl/>
          <w:lang w:eastAsia="he-IL"/>
        </w:rPr>
      </w:pPr>
    </w:p>
    <w:p w:rsidR="005F6821" w:rsidRDefault="005F6821" w:rsidP="00595995">
      <w:pPr>
        <w:pStyle w:val="-"/>
        <w:keepNext/>
        <w:rPr>
          <w:rtl/>
        </w:rPr>
      </w:pPr>
      <w:bookmarkStart w:id="5030" w:name="ET_speakercontinue_6153_142"/>
      <w:r w:rsidRPr="009806E9">
        <w:rPr>
          <w:rStyle w:val="TagStyle"/>
          <w:rtl/>
        </w:rPr>
        <w:t xml:space="preserve"> &lt;&lt; דובר_המשך &gt;&gt; </w:t>
      </w:r>
      <w:r>
        <w:rPr>
          <w:rtl/>
        </w:rPr>
        <w:t>אבי מעוז (נעם):</w:t>
      </w:r>
      <w:r w:rsidRPr="009806E9">
        <w:rPr>
          <w:rStyle w:val="TagStyle"/>
          <w:rtl/>
        </w:rPr>
        <w:t xml:space="preserve"> &lt;&lt; דובר_המשך &gt;&gt;</w:t>
      </w:r>
      <w:r>
        <w:rPr>
          <w:rtl/>
        </w:rPr>
        <w:t xml:space="preserve"> </w:t>
      </w:r>
      <w:bookmarkEnd w:id="5030"/>
    </w:p>
    <w:p w:rsidR="005F6821" w:rsidRDefault="005F6821" w:rsidP="00595995">
      <w:pPr>
        <w:pStyle w:val="KeepWithNext"/>
        <w:rPr>
          <w:rtl/>
          <w:lang w:eastAsia="he-IL"/>
        </w:rPr>
      </w:pPr>
    </w:p>
    <w:p w:rsidR="005F6821" w:rsidRDefault="005F6821" w:rsidP="00595995">
      <w:pPr>
        <w:rPr>
          <w:rtl/>
        </w:rPr>
      </w:pPr>
      <w:r>
        <w:rPr>
          <w:rFonts w:hint="cs"/>
          <w:rtl/>
        </w:rPr>
        <w:t>- -</w:t>
      </w:r>
      <w:bookmarkStart w:id="5031" w:name="_ETM_Q12_649000"/>
      <w:bookmarkEnd w:id="5031"/>
      <w:r>
        <w:rPr>
          <w:rFonts w:hint="cs"/>
          <w:rtl/>
        </w:rPr>
        <w:t xml:space="preserve"> </w:t>
      </w:r>
      <w:r>
        <w:rPr>
          <w:rtl/>
        </w:rPr>
        <w:t xml:space="preserve">מעולם </w:t>
      </w:r>
      <w:bookmarkStart w:id="5032" w:name="_ETM_Q12_649569"/>
      <w:bookmarkEnd w:id="5032"/>
      <w:r>
        <w:rPr>
          <w:rtl/>
        </w:rPr>
        <w:t xml:space="preserve">לא </w:t>
      </w:r>
      <w:bookmarkStart w:id="5033" w:name="_ETM_Q12_649690"/>
      <w:bookmarkEnd w:id="5033"/>
      <w:r>
        <w:rPr>
          <w:rtl/>
        </w:rPr>
        <w:t xml:space="preserve">דיברנו </w:t>
      </w:r>
      <w:bookmarkStart w:id="5034" w:name="_ETM_Q12_650970"/>
      <w:bookmarkEnd w:id="5034"/>
      <w:r>
        <w:rPr>
          <w:rFonts w:hint="cs"/>
          <w:rtl/>
        </w:rPr>
        <w:t xml:space="preserve">– </w:t>
      </w:r>
      <w:r>
        <w:rPr>
          <w:rtl/>
        </w:rPr>
        <w:t xml:space="preserve">ותכף </w:t>
      </w:r>
      <w:bookmarkStart w:id="5035" w:name="_ETM_Q12_651420"/>
      <w:bookmarkEnd w:id="5035"/>
      <w:r>
        <w:rPr>
          <w:rtl/>
        </w:rPr>
        <w:t xml:space="preserve">אני </w:t>
      </w:r>
      <w:bookmarkStart w:id="5036" w:name="_ETM_Q12_651540"/>
      <w:bookmarkEnd w:id="5036"/>
      <w:r>
        <w:rPr>
          <w:rtl/>
        </w:rPr>
        <w:t xml:space="preserve">אגיד </w:t>
      </w:r>
      <w:bookmarkStart w:id="5037" w:name="_ETM_Q12_651810"/>
      <w:bookmarkEnd w:id="5037"/>
      <w:r>
        <w:rPr>
          <w:rtl/>
        </w:rPr>
        <w:t xml:space="preserve">למה </w:t>
      </w:r>
      <w:bookmarkStart w:id="5038" w:name="_ETM_Q12_652020"/>
      <w:bookmarkEnd w:id="5038"/>
      <w:r>
        <w:rPr>
          <w:rtl/>
        </w:rPr>
        <w:t xml:space="preserve">אני </w:t>
      </w:r>
      <w:bookmarkStart w:id="5039" w:name="_ETM_Q12_652140"/>
      <w:bookmarkEnd w:id="5039"/>
      <w:r>
        <w:rPr>
          <w:rtl/>
        </w:rPr>
        <w:t xml:space="preserve">מתייחס </w:t>
      </w:r>
      <w:bookmarkStart w:id="5040" w:name="_ETM_Q12_653340"/>
      <w:bookmarkEnd w:id="5040"/>
      <w:r>
        <w:rPr>
          <w:rFonts w:hint="cs"/>
          <w:rtl/>
        </w:rPr>
        <w:t xml:space="preserve">– </w:t>
      </w:r>
      <w:bookmarkStart w:id="5041" w:name="_ETM_Q12_651000"/>
      <w:bookmarkEnd w:id="5041"/>
      <w:r>
        <w:rPr>
          <w:rtl/>
        </w:rPr>
        <w:t xml:space="preserve">מעולם </w:t>
      </w:r>
      <w:bookmarkStart w:id="5042" w:name="_ETM_Q12_653939"/>
      <w:bookmarkEnd w:id="5042"/>
      <w:r>
        <w:rPr>
          <w:rtl/>
        </w:rPr>
        <w:t xml:space="preserve">לא </w:t>
      </w:r>
      <w:bookmarkStart w:id="5043" w:name="_ETM_Q12_654090"/>
      <w:bookmarkEnd w:id="5043"/>
      <w:r>
        <w:rPr>
          <w:rtl/>
        </w:rPr>
        <w:t xml:space="preserve">דיברנו </w:t>
      </w:r>
      <w:bookmarkStart w:id="5044" w:name="_ETM_Q12_655569"/>
      <w:bookmarkEnd w:id="5044"/>
      <w:r>
        <w:rPr>
          <w:rtl/>
        </w:rPr>
        <w:t xml:space="preserve">על </w:t>
      </w:r>
      <w:bookmarkStart w:id="5045" w:name="_ETM_Q12_655870"/>
      <w:bookmarkEnd w:id="5045"/>
      <w:r>
        <w:rPr>
          <w:rtl/>
        </w:rPr>
        <w:t xml:space="preserve">קץ </w:t>
      </w:r>
      <w:bookmarkStart w:id="5046" w:name="_ETM_Q12_656140"/>
      <w:bookmarkEnd w:id="5046"/>
      <w:r>
        <w:rPr>
          <w:rtl/>
        </w:rPr>
        <w:t>הדמוקרטיה</w:t>
      </w:r>
      <w:r>
        <w:rPr>
          <w:rFonts w:hint="cs"/>
          <w:rtl/>
        </w:rPr>
        <w:t>,</w:t>
      </w:r>
      <w:r>
        <w:rPr>
          <w:rtl/>
        </w:rPr>
        <w:t xml:space="preserve"> </w:t>
      </w:r>
      <w:bookmarkStart w:id="5047" w:name="_ETM_Q12_657819"/>
      <w:bookmarkEnd w:id="5047"/>
      <w:r>
        <w:rPr>
          <w:rtl/>
        </w:rPr>
        <w:t xml:space="preserve">מעולם </w:t>
      </w:r>
      <w:bookmarkStart w:id="5048" w:name="_ETM_Q12_658420"/>
      <w:bookmarkEnd w:id="5048"/>
      <w:r>
        <w:rPr>
          <w:rtl/>
        </w:rPr>
        <w:t xml:space="preserve">לא </w:t>
      </w:r>
      <w:bookmarkStart w:id="5049" w:name="_ETM_Q12_658569"/>
      <w:bookmarkEnd w:id="5049"/>
      <w:r>
        <w:rPr>
          <w:rtl/>
        </w:rPr>
        <w:t xml:space="preserve">דיברנו </w:t>
      </w:r>
      <w:bookmarkStart w:id="5050" w:name="_ETM_Q12_659080"/>
      <w:bookmarkEnd w:id="5050"/>
      <w:r>
        <w:rPr>
          <w:rtl/>
        </w:rPr>
        <w:t xml:space="preserve">שנעזוב </w:t>
      </w:r>
      <w:bookmarkStart w:id="5051" w:name="_ETM_Q12_659920"/>
      <w:bookmarkEnd w:id="5051"/>
      <w:r>
        <w:rPr>
          <w:rtl/>
        </w:rPr>
        <w:t xml:space="preserve">את </w:t>
      </w:r>
      <w:bookmarkStart w:id="5052" w:name="_ETM_Q12_660069"/>
      <w:bookmarkEnd w:id="5052"/>
      <w:r>
        <w:rPr>
          <w:rtl/>
        </w:rPr>
        <w:t>המדינה</w:t>
      </w:r>
      <w:r>
        <w:rPr>
          <w:rFonts w:hint="cs"/>
          <w:rtl/>
        </w:rPr>
        <w:t xml:space="preserve"> - - </w:t>
      </w:r>
    </w:p>
    <w:p w:rsidR="005F6821" w:rsidRPr="007C5EF3" w:rsidRDefault="005F6821" w:rsidP="00595995">
      <w:pPr>
        <w:rPr>
          <w:rtl/>
        </w:rPr>
      </w:pPr>
    </w:p>
    <w:p w:rsidR="005F6821" w:rsidRDefault="005F6821" w:rsidP="00595995">
      <w:pPr>
        <w:pStyle w:val="af5"/>
        <w:keepNext/>
        <w:rPr>
          <w:rtl/>
        </w:rPr>
      </w:pPr>
      <w:bookmarkStart w:id="5053" w:name="ET_interruption_6361_139"/>
      <w:r w:rsidRPr="00BB13A2">
        <w:rPr>
          <w:rStyle w:val="TagStyle"/>
          <w:rtl/>
        </w:rPr>
        <w:t xml:space="preserve"> &lt;&lt; קריאה &gt;&gt; </w:t>
      </w:r>
      <w:r>
        <w:rPr>
          <w:rtl/>
        </w:rPr>
        <w:t>נאור שירי (יש עתיד):</w:t>
      </w:r>
      <w:r w:rsidRPr="00BB13A2">
        <w:rPr>
          <w:rStyle w:val="TagStyle"/>
          <w:rtl/>
        </w:rPr>
        <w:t xml:space="preserve"> &lt;&lt; קריאה &gt;&gt;</w:t>
      </w:r>
      <w:r>
        <w:rPr>
          <w:rtl/>
        </w:rPr>
        <w:t xml:space="preserve"> </w:t>
      </w:r>
      <w:bookmarkEnd w:id="5053"/>
    </w:p>
    <w:p w:rsidR="005F6821" w:rsidRDefault="005F6821" w:rsidP="00595995">
      <w:pPr>
        <w:pStyle w:val="KeepWithNext"/>
        <w:rPr>
          <w:rtl/>
        </w:rPr>
      </w:pPr>
    </w:p>
    <w:p w:rsidR="005F6821" w:rsidRDefault="005F6821" w:rsidP="00595995">
      <w:pPr>
        <w:rPr>
          <w:rtl/>
        </w:rPr>
      </w:pPr>
      <w:r>
        <w:rPr>
          <w:rFonts w:hint="cs"/>
          <w:rtl/>
        </w:rPr>
        <w:t>מעולם לא - - -</w:t>
      </w:r>
    </w:p>
    <w:p w:rsidR="005F6821" w:rsidRPr="00BB13A2" w:rsidRDefault="005F6821" w:rsidP="00595995">
      <w:pPr>
        <w:rPr>
          <w:rtl/>
        </w:rPr>
      </w:pPr>
    </w:p>
    <w:p w:rsidR="005F6821" w:rsidRDefault="005F6821" w:rsidP="00595995">
      <w:pPr>
        <w:pStyle w:val="-"/>
        <w:keepNext/>
        <w:rPr>
          <w:rtl/>
        </w:rPr>
      </w:pPr>
      <w:bookmarkStart w:id="5054" w:name="ET_speakercontinue_6153_132"/>
      <w:r w:rsidRPr="00890D29">
        <w:rPr>
          <w:rStyle w:val="TagStyle"/>
          <w:rtl/>
        </w:rPr>
        <w:t xml:space="preserve"> &lt;&lt; דובר_המשך &gt;&gt; </w:t>
      </w:r>
      <w:r>
        <w:rPr>
          <w:rtl/>
        </w:rPr>
        <w:t>אבי מעוז (נעם):</w:t>
      </w:r>
      <w:r w:rsidRPr="00890D29">
        <w:rPr>
          <w:rStyle w:val="TagStyle"/>
          <w:rtl/>
        </w:rPr>
        <w:t xml:space="preserve"> &lt;&lt; דובר_המשך &gt;&gt;</w:t>
      </w:r>
      <w:r>
        <w:rPr>
          <w:rtl/>
        </w:rPr>
        <w:t xml:space="preserve"> </w:t>
      </w:r>
      <w:bookmarkEnd w:id="5054"/>
    </w:p>
    <w:p w:rsidR="005F6821" w:rsidRDefault="005F6821" w:rsidP="00595995">
      <w:pPr>
        <w:pStyle w:val="KeepWithNext"/>
        <w:rPr>
          <w:rtl/>
        </w:rPr>
      </w:pPr>
    </w:p>
    <w:p w:rsidR="005F6821" w:rsidRDefault="005F6821" w:rsidP="00595995">
      <w:pPr>
        <w:rPr>
          <w:rtl/>
        </w:rPr>
      </w:pPr>
      <w:bookmarkStart w:id="5055" w:name="_ETM_Q12_661490"/>
      <w:bookmarkEnd w:id="5055"/>
      <w:r>
        <w:rPr>
          <w:rFonts w:hint="cs"/>
          <w:rtl/>
        </w:rPr>
        <w:t xml:space="preserve">- - </w:t>
      </w:r>
      <w:r>
        <w:rPr>
          <w:rtl/>
        </w:rPr>
        <w:t xml:space="preserve">ומעולם </w:t>
      </w:r>
      <w:bookmarkStart w:id="5056" w:name="_ETM_Q12_662420"/>
      <w:bookmarkEnd w:id="5056"/>
      <w:r>
        <w:rPr>
          <w:rtl/>
        </w:rPr>
        <w:t xml:space="preserve">לא </w:t>
      </w:r>
      <w:bookmarkStart w:id="5057" w:name="_ETM_Q12_662660"/>
      <w:bookmarkEnd w:id="5057"/>
      <w:r>
        <w:rPr>
          <w:rtl/>
        </w:rPr>
        <w:t xml:space="preserve">דיברנו </w:t>
      </w:r>
      <w:bookmarkStart w:id="5058" w:name="_ETM_Q12_664220"/>
      <w:bookmarkEnd w:id="5058"/>
      <w:r>
        <w:rPr>
          <w:rtl/>
        </w:rPr>
        <w:t xml:space="preserve">שבשנה </w:t>
      </w:r>
      <w:bookmarkStart w:id="5059" w:name="_ETM_Q12_665240"/>
      <w:bookmarkEnd w:id="5059"/>
      <w:r>
        <w:rPr>
          <w:rtl/>
        </w:rPr>
        <w:t xml:space="preserve">הבאה </w:t>
      </w:r>
      <w:bookmarkStart w:id="5060" w:name="_ETM_Q12_665690"/>
      <w:bookmarkEnd w:id="5060"/>
      <w:r>
        <w:rPr>
          <w:rtl/>
        </w:rPr>
        <w:t xml:space="preserve">בט"ו </w:t>
      </w:r>
      <w:bookmarkStart w:id="5061" w:name="_ETM_Q12_666020"/>
      <w:bookmarkEnd w:id="5061"/>
      <w:r>
        <w:rPr>
          <w:rtl/>
        </w:rPr>
        <w:t xml:space="preserve">בשבט </w:t>
      </w:r>
      <w:bookmarkStart w:id="5062" w:name="_ETM_Q12_666530"/>
      <w:bookmarkEnd w:id="5062"/>
      <w:r>
        <w:rPr>
          <w:rtl/>
        </w:rPr>
        <w:t xml:space="preserve">נחגוג </w:t>
      </w:r>
      <w:bookmarkStart w:id="5063" w:name="_ETM_Q12_667460"/>
      <w:bookmarkStart w:id="5064" w:name="_ETM_Q12_667670"/>
      <w:bookmarkStart w:id="5065" w:name="_ETM_Q12_668970"/>
      <w:bookmarkEnd w:id="5063"/>
      <w:bookmarkEnd w:id="5064"/>
      <w:bookmarkEnd w:id="5065"/>
      <w:r>
        <w:rPr>
          <w:rFonts w:hint="cs"/>
          <w:rtl/>
        </w:rPr>
        <w:t xml:space="preserve">– לא נחגוג, </w:t>
      </w:r>
      <w:r>
        <w:rPr>
          <w:rtl/>
        </w:rPr>
        <w:t xml:space="preserve">נעשה </w:t>
      </w:r>
      <w:bookmarkStart w:id="5066" w:name="_ETM_Q12_669450"/>
      <w:bookmarkEnd w:id="5066"/>
      <w:r>
        <w:rPr>
          <w:rtl/>
        </w:rPr>
        <w:t xml:space="preserve">אזכרה </w:t>
      </w:r>
      <w:bookmarkStart w:id="5067" w:name="_ETM_Q12_670800"/>
      <w:bookmarkEnd w:id="5067"/>
      <w:r>
        <w:rPr>
          <w:rtl/>
        </w:rPr>
        <w:t>לדמוקרטיה</w:t>
      </w:r>
      <w:r>
        <w:rPr>
          <w:rFonts w:hint="cs"/>
          <w:rtl/>
        </w:rPr>
        <w:t>.</w:t>
      </w:r>
    </w:p>
    <w:p w:rsidR="005F6821" w:rsidRDefault="005F6821" w:rsidP="00595995">
      <w:pPr>
        <w:rPr>
          <w:rtl/>
        </w:rPr>
      </w:pPr>
    </w:p>
    <w:p w:rsidR="005F6821" w:rsidRDefault="005F6821" w:rsidP="00595995">
      <w:pPr>
        <w:rPr>
          <w:rtl/>
        </w:rPr>
      </w:pPr>
      <w:bookmarkStart w:id="5068" w:name="_ETM_Q12_669000"/>
      <w:bookmarkEnd w:id="5068"/>
      <w:r>
        <w:rPr>
          <w:rFonts w:hint="cs"/>
          <w:rtl/>
        </w:rPr>
        <w:t xml:space="preserve">ועל </w:t>
      </w:r>
      <w:bookmarkStart w:id="5069" w:name="_ETM_Q12_671790"/>
      <w:bookmarkStart w:id="5070" w:name="_ETM_Q12_672030"/>
      <w:bookmarkEnd w:id="5069"/>
      <w:bookmarkEnd w:id="5070"/>
      <w:r>
        <w:rPr>
          <w:rtl/>
        </w:rPr>
        <w:t xml:space="preserve">מה </w:t>
      </w:r>
      <w:bookmarkStart w:id="5071" w:name="_ETM_Q12_672180"/>
      <w:bookmarkEnd w:id="5071"/>
      <w:r>
        <w:rPr>
          <w:rtl/>
        </w:rPr>
        <w:t xml:space="preserve">אני </w:t>
      </w:r>
      <w:bookmarkStart w:id="5072" w:name="_ETM_Q12_672330"/>
      <w:bookmarkEnd w:id="5072"/>
      <w:r>
        <w:rPr>
          <w:rtl/>
        </w:rPr>
        <w:t>מדבר</w:t>
      </w:r>
      <w:r>
        <w:rPr>
          <w:rFonts w:hint="cs"/>
          <w:rtl/>
        </w:rPr>
        <w:t>?</w:t>
      </w:r>
      <w:r>
        <w:rPr>
          <w:rtl/>
        </w:rPr>
        <w:t xml:space="preserve"> </w:t>
      </w:r>
      <w:bookmarkStart w:id="5073" w:name="_ETM_Q12_673380"/>
      <w:bookmarkEnd w:id="5073"/>
      <w:r>
        <w:rPr>
          <w:rtl/>
        </w:rPr>
        <w:t xml:space="preserve">על </w:t>
      </w:r>
      <w:bookmarkStart w:id="5074" w:name="_ETM_Q12_673590"/>
      <w:bookmarkEnd w:id="5074"/>
      <w:r>
        <w:rPr>
          <w:rtl/>
        </w:rPr>
        <w:t xml:space="preserve">מה </w:t>
      </w:r>
      <w:bookmarkStart w:id="5075" w:name="_ETM_Q12_673800"/>
      <w:bookmarkEnd w:id="5075"/>
      <w:r>
        <w:rPr>
          <w:rtl/>
        </w:rPr>
        <w:t xml:space="preserve">אני </w:t>
      </w:r>
      <w:bookmarkStart w:id="5076" w:name="_ETM_Q12_673950"/>
      <w:bookmarkEnd w:id="5076"/>
      <w:r>
        <w:rPr>
          <w:rtl/>
        </w:rPr>
        <w:t>מדבר</w:t>
      </w:r>
      <w:r>
        <w:rPr>
          <w:rFonts w:hint="cs"/>
          <w:rtl/>
        </w:rPr>
        <w:t>?</w:t>
      </w:r>
      <w:r>
        <w:rPr>
          <w:rtl/>
        </w:rPr>
        <w:t xml:space="preserve"> </w:t>
      </w:r>
      <w:bookmarkStart w:id="5077" w:name="_ETM_Q12_676280"/>
      <w:bookmarkEnd w:id="5077"/>
      <w:r>
        <w:rPr>
          <w:rtl/>
        </w:rPr>
        <w:t xml:space="preserve">לפני </w:t>
      </w:r>
      <w:bookmarkStart w:id="5078" w:name="_ETM_Q12_679379"/>
      <w:bookmarkEnd w:id="5078"/>
      <w:r>
        <w:rPr>
          <w:rFonts w:hint="cs"/>
          <w:rtl/>
        </w:rPr>
        <w:t>18 שנה - - -</w:t>
      </w:r>
    </w:p>
    <w:p w:rsidR="005F6821" w:rsidRDefault="005F6821" w:rsidP="00595995">
      <w:pPr>
        <w:rPr>
          <w:rtl/>
        </w:rPr>
      </w:pPr>
    </w:p>
    <w:p w:rsidR="005F6821" w:rsidRDefault="005F6821" w:rsidP="00595995">
      <w:pPr>
        <w:pStyle w:val="af6"/>
        <w:keepNext/>
        <w:rPr>
          <w:rtl/>
        </w:rPr>
      </w:pPr>
      <w:r w:rsidRPr="00756E0A">
        <w:rPr>
          <w:rStyle w:val="TagStyle"/>
          <w:rtl/>
        </w:rPr>
        <w:t xml:space="preserve"> &lt;&lt; יור &gt;&gt; </w:t>
      </w:r>
      <w:r>
        <w:rPr>
          <w:rtl/>
        </w:rPr>
        <w:t>היו"ר אוריאל בוסו:</w:t>
      </w:r>
      <w:r w:rsidRPr="00756E0A">
        <w:rPr>
          <w:rStyle w:val="TagStyle"/>
          <w:rtl/>
        </w:rPr>
        <w:t xml:space="preserve"> &lt;&lt; יור &gt;&gt;</w:t>
      </w:r>
      <w:r>
        <w:rPr>
          <w:rtl/>
        </w:rPr>
        <w:t xml:space="preserve"> </w:t>
      </w:r>
    </w:p>
    <w:p w:rsidR="005F6821" w:rsidRDefault="005F6821" w:rsidP="00595995">
      <w:pPr>
        <w:pStyle w:val="KeepWithNext"/>
        <w:rPr>
          <w:rtl/>
        </w:rPr>
      </w:pPr>
    </w:p>
    <w:p w:rsidR="005F6821" w:rsidRDefault="005F6821" w:rsidP="00595995">
      <w:pPr>
        <w:rPr>
          <w:rtl/>
        </w:rPr>
      </w:pPr>
      <w:bookmarkStart w:id="5079" w:name="_ETM_Q12_677000"/>
      <w:bookmarkStart w:id="5080" w:name="_ETM_Q12_675000"/>
      <w:bookmarkEnd w:id="5079"/>
      <w:bookmarkEnd w:id="5080"/>
      <w:r>
        <w:rPr>
          <w:rtl/>
        </w:rPr>
        <w:t xml:space="preserve">חברי </w:t>
      </w:r>
      <w:bookmarkStart w:id="5081" w:name="_ETM_Q12_679799"/>
      <w:bookmarkEnd w:id="5081"/>
      <w:r>
        <w:rPr>
          <w:rtl/>
        </w:rPr>
        <w:t>הכנסת</w:t>
      </w:r>
      <w:r>
        <w:rPr>
          <w:rFonts w:hint="cs"/>
          <w:rtl/>
        </w:rPr>
        <w:t>,</w:t>
      </w:r>
      <w:r>
        <w:rPr>
          <w:rtl/>
        </w:rPr>
        <w:t xml:space="preserve"> </w:t>
      </w:r>
      <w:bookmarkStart w:id="5082" w:name="_ETM_Q12_680280"/>
      <w:bookmarkEnd w:id="5082"/>
      <w:r>
        <w:rPr>
          <w:rtl/>
        </w:rPr>
        <w:t xml:space="preserve">הדיבורים </w:t>
      </w:r>
      <w:bookmarkStart w:id="5083" w:name="_ETM_Q12_680790"/>
      <w:bookmarkEnd w:id="5083"/>
      <w:r>
        <w:rPr>
          <w:rtl/>
        </w:rPr>
        <w:t xml:space="preserve">במליאה </w:t>
      </w:r>
      <w:bookmarkStart w:id="5084" w:name="_ETM_Q12_681390"/>
      <w:bookmarkEnd w:id="5084"/>
      <w:r>
        <w:rPr>
          <w:rtl/>
        </w:rPr>
        <w:t>מפריעים</w:t>
      </w:r>
      <w:r>
        <w:rPr>
          <w:rFonts w:hint="cs"/>
          <w:rtl/>
        </w:rPr>
        <w:t xml:space="preserve">. מזכירות </w:t>
      </w:r>
      <w:bookmarkStart w:id="5085" w:name="_ETM_Q12_680000"/>
      <w:bookmarkEnd w:id="5085"/>
      <w:r>
        <w:rPr>
          <w:rFonts w:hint="cs"/>
          <w:rtl/>
        </w:rPr>
        <w:t xml:space="preserve">הסיעות בצדדים. </w:t>
      </w:r>
    </w:p>
    <w:p w:rsidR="005F6821" w:rsidRDefault="005F6821" w:rsidP="00595995">
      <w:pPr>
        <w:rPr>
          <w:rtl/>
        </w:rPr>
      </w:pPr>
    </w:p>
    <w:p w:rsidR="005F6821" w:rsidRDefault="005F6821" w:rsidP="00595995">
      <w:pPr>
        <w:pStyle w:val="-"/>
        <w:keepNext/>
        <w:rPr>
          <w:rtl/>
        </w:rPr>
      </w:pPr>
      <w:bookmarkStart w:id="5086" w:name="ET_speakercontinue_6153_134"/>
      <w:r w:rsidRPr="00B447CE">
        <w:rPr>
          <w:rStyle w:val="TagStyle"/>
          <w:rtl/>
        </w:rPr>
        <w:t xml:space="preserve"> &lt;&lt; דובר_המשך &gt;&gt; </w:t>
      </w:r>
      <w:r>
        <w:rPr>
          <w:rtl/>
        </w:rPr>
        <w:t>אבי מעוז (נעם):</w:t>
      </w:r>
      <w:r w:rsidRPr="00B447CE">
        <w:rPr>
          <w:rStyle w:val="TagStyle"/>
          <w:rtl/>
        </w:rPr>
        <w:t xml:space="preserve"> &lt;&lt; דובר_המשך &gt;&gt;</w:t>
      </w:r>
      <w:r>
        <w:rPr>
          <w:rtl/>
        </w:rPr>
        <w:t xml:space="preserve"> </w:t>
      </w:r>
      <w:bookmarkEnd w:id="5086"/>
    </w:p>
    <w:p w:rsidR="005F6821" w:rsidRDefault="005F6821" w:rsidP="00595995">
      <w:pPr>
        <w:pStyle w:val="KeepWithNext"/>
        <w:rPr>
          <w:rtl/>
        </w:rPr>
      </w:pPr>
    </w:p>
    <w:p w:rsidR="005F6821" w:rsidRDefault="005F6821" w:rsidP="007C5EF3">
      <w:pPr>
        <w:rPr>
          <w:rtl/>
          <w:lang w:eastAsia="he-IL"/>
        </w:rPr>
      </w:pPr>
      <w:bookmarkStart w:id="5087" w:name="_ETM_Q12_681000"/>
      <w:bookmarkStart w:id="5088" w:name="_ETM_Q12_682349"/>
      <w:bookmarkEnd w:id="5087"/>
      <w:bookmarkEnd w:id="5088"/>
      <w:r>
        <w:rPr>
          <w:rtl/>
        </w:rPr>
        <w:t xml:space="preserve">לפני </w:t>
      </w:r>
      <w:bookmarkStart w:id="5089" w:name="_ETM_Q12_682799"/>
      <w:bookmarkEnd w:id="5089"/>
      <w:r>
        <w:rPr>
          <w:rtl/>
        </w:rPr>
        <w:t xml:space="preserve">18 </w:t>
      </w:r>
      <w:bookmarkStart w:id="5090" w:name="_ETM_Q12_683519"/>
      <w:bookmarkEnd w:id="5090"/>
      <w:r>
        <w:rPr>
          <w:rFonts w:hint="cs"/>
          <w:rtl/>
        </w:rPr>
        <w:t xml:space="preserve">שנה, קצת פחות, </w:t>
      </w:r>
      <w:bookmarkStart w:id="5091" w:name="_ETM_Q12_684150"/>
      <w:bookmarkStart w:id="5092" w:name="_ETM_Q12_684359"/>
      <w:bookmarkStart w:id="5093" w:name="_ETM_Q12_685799"/>
      <w:bookmarkEnd w:id="5091"/>
      <w:bookmarkEnd w:id="5092"/>
      <w:bookmarkEnd w:id="5093"/>
      <w:r>
        <w:rPr>
          <w:rtl/>
        </w:rPr>
        <w:t xml:space="preserve">היה </w:t>
      </w:r>
      <w:bookmarkStart w:id="5094" w:name="_ETM_Q12_686849"/>
      <w:bookmarkEnd w:id="5094"/>
      <w:r>
        <w:rPr>
          <w:rtl/>
        </w:rPr>
        <w:t xml:space="preserve">הגירוש </w:t>
      </w:r>
      <w:bookmarkStart w:id="5095" w:name="_ETM_Q12_687480"/>
      <w:bookmarkEnd w:id="5095"/>
      <w:r>
        <w:rPr>
          <w:rtl/>
        </w:rPr>
        <w:t xml:space="preserve">מגוש </w:t>
      </w:r>
      <w:bookmarkStart w:id="5096" w:name="_ETM_Q12_687900"/>
      <w:bookmarkEnd w:id="5096"/>
      <w:r>
        <w:rPr>
          <w:rtl/>
        </w:rPr>
        <w:t>קטיף</w:t>
      </w:r>
      <w:r>
        <w:rPr>
          <w:rFonts w:hint="cs"/>
          <w:rtl/>
        </w:rPr>
        <w:t>.</w:t>
      </w:r>
      <w:r>
        <w:rPr>
          <w:rtl/>
        </w:rPr>
        <w:t xml:space="preserve"> </w:t>
      </w:r>
      <w:bookmarkStart w:id="5097" w:name="_ETM_Q12_689710"/>
      <w:bookmarkEnd w:id="5097"/>
      <w:r>
        <w:rPr>
          <w:rtl/>
        </w:rPr>
        <w:t xml:space="preserve">היה </w:t>
      </w:r>
      <w:bookmarkStart w:id="5098" w:name="_ETM_Q12_690400"/>
      <w:bookmarkEnd w:id="5098"/>
      <w:r>
        <w:rPr>
          <w:rtl/>
        </w:rPr>
        <w:t xml:space="preserve">הגירוש </w:t>
      </w:r>
      <w:bookmarkStart w:id="5099" w:name="_ETM_Q12_690970"/>
      <w:bookmarkEnd w:id="5099"/>
      <w:r>
        <w:rPr>
          <w:rtl/>
        </w:rPr>
        <w:t xml:space="preserve">מגוש </w:t>
      </w:r>
      <w:bookmarkStart w:id="5100" w:name="_ETM_Q12_691360"/>
      <w:bookmarkEnd w:id="5100"/>
      <w:r>
        <w:rPr>
          <w:rtl/>
        </w:rPr>
        <w:t>קטיף</w:t>
      </w:r>
      <w:r>
        <w:rPr>
          <w:rFonts w:hint="cs"/>
          <w:rtl/>
        </w:rPr>
        <w:t>,</w:t>
      </w:r>
      <w:r>
        <w:rPr>
          <w:rtl/>
        </w:rPr>
        <w:t xml:space="preserve"> </w:t>
      </w:r>
      <w:bookmarkStart w:id="5101" w:name="_ETM_Q12_692670"/>
      <w:bookmarkEnd w:id="5101"/>
      <w:r>
        <w:rPr>
          <w:rtl/>
        </w:rPr>
        <w:t xml:space="preserve">ומי </w:t>
      </w:r>
      <w:bookmarkStart w:id="5102" w:name="_ETM_Q12_693059"/>
      <w:bookmarkEnd w:id="5102"/>
      <w:r>
        <w:rPr>
          <w:rtl/>
        </w:rPr>
        <w:t xml:space="preserve">שהיה </w:t>
      </w:r>
      <w:bookmarkStart w:id="5103" w:name="_ETM_Q12_693360"/>
      <w:bookmarkEnd w:id="5103"/>
      <w:r>
        <w:rPr>
          <w:rtl/>
        </w:rPr>
        <w:t>ש</w:t>
      </w:r>
      <w:r>
        <w:rPr>
          <w:rFonts w:hint="cs"/>
          <w:rtl/>
        </w:rPr>
        <w:t xml:space="preserve">ם </w:t>
      </w:r>
      <w:r>
        <w:rPr>
          <w:rFonts w:hint="eastAsia"/>
          <w:rtl/>
        </w:rPr>
        <w:t>–</w:t>
      </w:r>
      <w:r>
        <w:rPr>
          <w:rtl/>
        </w:rPr>
        <w:t xml:space="preserve"> </w:t>
      </w:r>
      <w:bookmarkStart w:id="5104" w:name="_ETM_Q12_693690"/>
      <w:bookmarkEnd w:id="5104"/>
      <w:r>
        <w:rPr>
          <w:rtl/>
        </w:rPr>
        <w:t xml:space="preserve">אני </w:t>
      </w:r>
      <w:bookmarkStart w:id="5105" w:name="_ETM_Q12_693840"/>
      <w:bookmarkEnd w:id="5105"/>
      <w:r>
        <w:rPr>
          <w:rtl/>
        </w:rPr>
        <w:t xml:space="preserve">הייתי </w:t>
      </w:r>
      <w:bookmarkStart w:id="5106" w:name="_ETM_Q12_694110"/>
      <w:bookmarkEnd w:id="5106"/>
      <w:r>
        <w:rPr>
          <w:rtl/>
        </w:rPr>
        <w:t xml:space="preserve">שם </w:t>
      </w:r>
      <w:bookmarkStart w:id="5107" w:name="_ETM_Q12_694379"/>
      <w:bookmarkEnd w:id="5107"/>
      <w:r>
        <w:rPr>
          <w:rtl/>
        </w:rPr>
        <w:t xml:space="preserve">רק </w:t>
      </w:r>
      <w:bookmarkStart w:id="5108" w:name="_ETM_Q12_694559"/>
      <w:bookmarkEnd w:id="5108"/>
      <w:r>
        <w:rPr>
          <w:rtl/>
        </w:rPr>
        <w:t>ב</w:t>
      </w:r>
      <w:r>
        <w:rPr>
          <w:rFonts w:hint="cs"/>
          <w:rtl/>
        </w:rPr>
        <w:t xml:space="preserve">ארבעת </w:t>
      </w:r>
      <w:bookmarkStart w:id="5109" w:name="_ETM_Q12_694950"/>
      <w:bookmarkEnd w:id="5109"/>
      <w:r>
        <w:rPr>
          <w:rFonts w:hint="cs"/>
          <w:rtl/>
        </w:rPr>
        <w:t>ה</w:t>
      </w:r>
      <w:r>
        <w:rPr>
          <w:rtl/>
        </w:rPr>
        <w:t xml:space="preserve">חודשים </w:t>
      </w:r>
      <w:bookmarkStart w:id="5110" w:name="_ETM_Q12_695459"/>
      <w:bookmarkEnd w:id="5110"/>
      <w:r>
        <w:rPr>
          <w:rtl/>
        </w:rPr>
        <w:t xml:space="preserve">האחרונים </w:t>
      </w:r>
      <w:bookmarkStart w:id="5111" w:name="_ETM_Q12_697230"/>
      <w:bookmarkEnd w:id="5111"/>
      <w:r>
        <w:rPr>
          <w:rFonts w:hint="cs"/>
          <w:rtl/>
        </w:rPr>
        <w:t xml:space="preserve">– </w:t>
      </w:r>
      <w:r>
        <w:rPr>
          <w:rtl/>
        </w:rPr>
        <w:t xml:space="preserve">הגירוש </w:t>
      </w:r>
      <w:bookmarkStart w:id="5112" w:name="_ETM_Q12_697890"/>
      <w:bookmarkEnd w:id="5112"/>
      <w:r>
        <w:rPr>
          <w:rtl/>
        </w:rPr>
        <w:t xml:space="preserve">מגוש </w:t>
      </w:r>
      <w:bookmarkStart w:id="5113" w:name="_ETM_Q12_698340"/>
      <w:bookmarkEnd w:id="5113"/>
      <w:r>
        <w:rPr>
          <w:rtl/>
        </w:rPr>
        <w:t xml:space="preserve">קטיף </w:t>
      </w:r>
      <w:bookmarkStart w:id="5114" w:name="_ETM_Q12_698880"/>
      <w:bookmarkEnd w:id="5114"/>
      <w:r>
        <w:rPr>
          <w:rtl/>
        </w:rPr>
        <w:t>כלפינו</w:t>
      </w:r>
      <w:r>
        <w:rPr>
          <w:rFonts w:hint="cs"/>
          <w:rtl/>
        </w:rPr>
        <w:t>,</w:t>
      </w:r>
      <w:r>
        <w:rPr>
          <w:rtl/>
        </w:rPr>
        <w:t xml:space="preserve"> </w:t>
      </w:r>
      <w:bookmarkStart w:id="5115" w:name="_ETM_Q12_700510"/>
      <w:bookmarkEnd w:id="5115"/>
      <w:r>
        <w:rPr>
          <w:rtl/>
        </w:rPr>
        <w:t xml:space="preserve">כלפי </w:t>
      </w:r>
      <w:bookmarkStart w:id="5116" w:name="_ETM_Q12_700959"/>
      <w:bookmarkEnd w:id="5116"/>
      <w:r>
        <w:rPr>
          <w:rtl/>
        </w:rPr>
        <w:t xml:space="preserve">ציבור </w:t>
      </w:r>
      <w:bookmarkStart w:id="5117" w:name="_ETM_Q12_701409"/>
      <w:bookmarkEnd w:id="5117"/>
      <w:r>
        <w:rPr>
          <w:rtl/>
        </w:rPr>
        <w:t xml:space="preserve">גדול </w:t>
      </w:r>
      <w:bookmarkStart w:id="5118" w:name="_ETM_Q12_701769"/>
      <w:bookmarkEnd w:id="5118"/>
      <w:r>
        <w:rPr>
          <w:rtl/>
        </w:rPr>
        <w:t>בישראל</w:t>
      </w:r>
      <w:r>
        <w:rPr>
          <w:rFonts w:hint="cs"/>
          <w:rtl/>
        </w:rPr>
        <w:t>,</w:t>
      </w:r>
      <w:r>
        <w:rPr>
          <w:rtl/>
        </w:rPr>
        <w:t xml:space="preserve"> </w:t>
      </w:r>
      <w:bookmarkStart w:id="5119" w:name="_ETM_Q12_702909"/>
      <w:bookmarkEnd w:id="5119"/>
      <w:r>
        <w:rPr>
          <w:rtl/>
        </w:rPr>
        <w:t xml:space="preserve">הרגיש </w:t>
      </w:r>
      <w:bookmarkStart w:id="5120" w:name="_ETM_Q12_704100"/>
      <w:bookmarkEnd w:id="5120"/>
      <w:r>
        <w:rPr>
          <w:rtl/>
        </w:rPr>
        <w:t xml:space="preserve">לא </w:t>
      </w:r>
      <w:bookmarkStart w:id="5121" w:name="_ETM_Q12_704460"/>
      <w:bookmarkEnd w:id="5121"/>
      <w:r>
        <w:rPr>
          <w:rtl/>
        </w:rPr>
        <w:t xml:space="preserve">פחות </w:t>
      </w:r>
      <w:bookmarkStart w:id="5122" w:name="_ETM_Q12_705659"/>
      <w:bookmarkEnd w:id="5122"/>
      <w:r>
        <w:rPr>
          <w:rtl/>
        </w:rPr>
        <w:t xml:space="preserve">ממה </w:t>
      </w:r>
      <w:bookmarkStart w:id="5123" w:name="_ETM_Q12_706049"/>
      <w:bookmarkEnd w:id="5123"/>
      <w:r>
        <w:rPr>
          <w:rtl/>
        </w:rPr>
        <w:t xml:space="preserve">שאתם </w:t>
      </w:r>
      <w:bookmarkStart w:id="5124" w:name="_ETM_Q12_706439"/>
      <w:bookmarkEnd w:id="5124"/>
      <w:r>
        <w:rPr>
          <w:rtl/>
        </w:rPr>
        <w:t xml:space="preserve">מרגישים </w:t>
      </w:r>
      <w:bookmarkStart w:id="5125" w:name="_ETM_Q12_706980"/>
      <w:bookmarkEnd w:id="5125"/>
      <w:r>
        <w:rPr>
          <w:rtl/>
        </w:rPr>
        <w:t>היום</w:t>
      </w:r>
      <w:r>
        <w:rPr>
          <w:rFonts w:hint="cs"/>
          <w:rtl/>
        </w:rPr>
        <w:t>.</w:t>
      </w:r>
      <w:r>
        <w:rPr>
          <w:rtl/>
        </w:rPr>
        <w:t xml:space="preserve"> </w:t>
      </w:r>
      <w:bookmarkStart w:id="5126" w:name="_ETM_Q12_707730"/>
      <w:bookmarkEnd w:id="5126"/>
      <w:r>
        <w:rPr>
          <w:rtl/>
        </w:rPr>
        <w:t xml:space="preserve">ואני </w:t>
      </w:r>
      <w:bookmarkStart w:id="5127" w:name="_ETM_Q12_708090"/>
      <w:bookmarkEnd w:id="5127"/>
      <w:r>
        <w:rPr>
          <w:rtl/>
        </w:rPr>
        <w:t xml:space="preserve">מבין </w:t>
      </w:r>
      <w:bookmarkStart w:id="5128" w:name="_ETM_Q12_708480"/>
      <w:bookmarkEnd w:id="5128"/>
      <w:r>
        <w:rPr>
          <w:rtl/>
        </w:rPr>
        <w:t>אתכם</w:t>
      </w:r>
      <w:r>
        <w:rPr>
          <w:rFonts w:hint="cs"/>
          <w:rtl/>
        </w:rPr>
        <w:t>,</w:t>
      </w:r>
      <w:r>
        <w:rPr>
          <w:rtl/>
        </w:rPr>
        <w:t xml:space="preserve"> </w:t>
      </w:r>
      <w:bookmarkStart w:id="5129" w:name="_ETM_Q12_709290"/>
      <w:bookmarkEnd w:id="5129"/>
      <w:r>
        <w:rPr>
          <w:rtl/>
        </w:rPr>
        <w:t xml:space="preserve">אני </w:t>
      </w:r>
      <w:bookmarkStart w:id="5130" w:name="_ETM_Q12_709529"/>
      <w:bookmarkEnd w:id="5130"/>
      <w:r>
        <w:rPr>
          <w:rtl/>
        </w:rPr>
        <w:t xml:space="preserve">מבין </w:t>
      </w:r>
      <w:bookmarkStart w:id="5131" w:name="_ETM_Q12_709829"/>
      <w:bookmarkEnd w:id="5131"/>
      <w:r>
        <w:rPr>
          <w:rtl/>
        </w:rPr>
        <w:t xml:space="preserve">שיכולה </w:t>
      </w:r>
      <w:bookmarkStart w:id="5132" w:name="_ETM_Q12_710370"/>
      <w:bookmarkEnd w:id="5132"/>
      <w:r>
        <w:rPr>
          <w:rtl/>
        </w:rPr>
        <w:t xml:space="preserve">להיות </w:t>
      </w:r>
      <w:bookmarkStart w:id="5133" w:name="_ETM_Q12_710699"/>
      <w:bookmarkEnd w:id="5133"/>
      <w:r>
        <w:rPr>
          <w:rtl/>
        </w:rPr>
        <w:t xml:space="preserve">הרגשה </w:t>
      </w:r>
      <w:bookmarkStart w:id="5134" w:name="_ETM_Q12_711840"/>
      <w:bookmarkEnd w:id="5134"/>
      <w:r>
        <w:rPr>
          <w:rtl/>
        </w:rPr>
        <w:t xml:space="preserve">שבא </w:t>
      </w:r>
      <w:bookmarkStart w:id="5135" w:name="_ETM_Q12_712439"/>
      <w:bookmarkEnd w:id="5135"/>
      <w:r>
        <w:rPr>
          <w:rtl/>
        </w:rPr>
        <w:t xml:space="preserve">הקץ </w:t>
      </w:r>
      <w:bookmarkStart w:id="5136" w:name="_ETM_Q12_713249"/>
      <w:bookmarkEnd w:id="5136"/>
      <w:r>
        <w:rPr>
          <w:rtl/>
        </w:rPr>
        <w:t xml:space="preserve">על </w:t>
      </w:r>
      <w:bookmarkStart w:id="5137" w:name="_ETM_Q12_713429"/>
      <w:bookmarkEnd w:id="5137"/>
      <w:r>
        <w:rPr>
          <w:rtl/>
        </w:rPr>
        <w:t xml:space="preserve">תפיסת </w:t>
      </w:r>
      <w:bookmarkStart w:id="5138" w:name="_ETM_Q12_713939"/>
      <w:bookmarkEnd w:id="5138"/>
      <w:r>
        <w:rPr>
          <w:rtl/>
        </w:rPr>
        <w:t xml:space="preserve">העולם </w:t>
      </w:r>
      <w:bookmarkStart w:id="5139" w:name="_ETM_Q12_714329"/>
      <w:bookmarkEnd w:id="5139"/>
      <w:r>
        <w:rPr>
          <w:rtl/>
        </w:rPr>
        <w:t>שלנו</w:t>
      </w:r>
      <w:r>
        <w:rPr>
          <w:rFonts w:hint="cs"/>
          <w:rtl/>
        </w:rPr>
        <w:t>.</w:t>
      </w:r>
      <w:r>
        <w:rPr>
          <w:rtl/>
        </w:rPr>
        <w:t xml:space="preserve"> </w:t>
      </w:r>
      <w:bookmarkStart w:id="5140" w:name="_ETM_Q12_715349"/>
      <w:bookmarkStart w:id="5141" w:name="_ETM_Q12_714000"/>
      <w:bookmarkStart w:id="5142" w:name="_ETM_Q12_715000"/>
      <w:bookmarkEnd w:id="5140"/>
      <w:bookmarkEnd w:id="5141"/>
      <w:bookmarkEnd w:id="5142"/>
      <w:r>
        <w:rPr>
          <w:rtl/>
        </w:rPr>
        <w:t xml:space="preserve">ככה </w:t>
      </w:r>
      <w:bookmarkStart w:id="5143" w:name="_ETM_Q12_715799"/>
      <w:bookmarkEnd w:id="5143"/>
      <w:r>
        <w:rPr>
          <w:rtl/>
        </w:rPr>
        <w:t xml:space="preserve">אנחנו </w:t>
      </w:r>
      <w:bookmarkStart w:id="5144" w:name="_ETM_Q12_716189"/>
      <w:bookmarkEnd w:id="5144"/>
      <w:r>
        <w:rPr>
          <w:rtl/>
        </w:rPr>
        <w:t>הרגשנו</w:t>
      </w:r>
      <w:r>
        <w:rPr>
          <w:rFonts w:hint="cs"/>
          <w:rtl/>
        </w:rPr>
        <w:t xml:space="preserve">. </w:t>
      </w:r>
      <w:bookmarkStart w:id="5145" w:name="_ETM_Q12_758889"/>
      <w:bookmarkStart w:id="5146" w:name="TOR_Q13"/>
      <w:bookmarkEnd w:id="5145"/>
      <w:bookmarkEnd w:id="5146"/>
      <w:r>
        <w:rPr>
          <w:rFonts w:hint="cs"/>
          <w:rtl/>
          <w:lang w:eastAsia="he-IL"/>
        </w:rPr>
        <w:t xml:space="preserve">אבל מעולם לא עלה בדעתנו, בדעתנו </w:t>
      </w:r>
      <w:r>
        <w:rPr>
          <w:rFonts w:hint="eastAsia"/>
          <w:rtl/>
          <w:lang w:eastAsia="he-IL"/>
        </w:rPr>
        <w:t>–</w:t>
      </w:r>
      <w:r>
        <w:rPr>
          <w:rFonts w:hint="cs"/>
          <w:rtl/>
          <w:lang w:eastAsia="he-IL"/>
        </w:rPr>
        <w:t xml:space="preserve"> שלי </w:t>
      </w:r>
      <w:r>
        <w:rPr>
          <w:rFonts w:hint="eastAsia"/>
          <w:rtl/>
          <w:lang w:eastAsia="he-IL"/>
        </w:rPr>
        <w:t>–</w:t>
      </w:r>
      <w:r>
        <w:rPr>
          <w:rFonts w:hint="cs"/>
          <w:rtl/>
          <w:lang w:eastAsia="he-IL"/>
        </w:rPr>
        <w:t xml:space="preserve"> מעולם לא </w:t>
      </w:r>
      <w:bookmarkStart w:id="5147" w:name="_ETM_Q13_122639"/>
      <w:bookmarkEnd w:id="5147"/>
      <w:r>
        <w:rPr>
          <w:rFonts w:hint="cs"/>
          <w:rtl/>
          <w:lang w:eastAsia="he-IL"/>
        </w:rPr>
        <w:t>עלה לסרב פקודה. מעולם לא עלתה האמירה - - -</w:t>
      </w:r>
    </w:p>
    <w:p w:rsidR="005F6821" w:rsidRDefault="005F6821" w:rsidP="00595995">
      <w:pPr>
        <w:rPr>
          <w:rtl/>
          <w:lang w:eastAsia="he-IL"/>
        </w:rPr>
      </w:pPr>
      <w:bookmarkStart w:id="5148" w:name="_ETM_Q13_130599"/>
      <w:bookmarkStart w:id="5149" w:name="_ETM_Q13_130711"/>
      <w:bookmarkEnd w:id="5148"/>
      <w:bookmarkEnd w:id="5149"/>
    </w:p>
    <w:p w:rsidR="005F6821" w:rsidRDefault="005F6821" w:rsidP="00595995">
      <w:pPr>
        <w:pStyle w:val="af5"/>
        <w:keepNext/>
        <w:rPr>
          <w:rtl/>
        </w:rPr>
      </w:pPr>
      <w:bookmarkStart w:id="5150" w:name="ET_interruption_5766_1"/>
      <w:r w:rsidRPr="005262B7">
        <w:rPr>
          <w:rStyle w:val="TagStyle"/>
          <w:rtl/>
        </w:rPr>
        <w:t xml:space="preserve"> &lt;&lt; קריאה &gt;&gt; </w:t>
      </w:r>
      <w:r>
        <w:rPr>
          <w:rtl/>
        </w:rPr>
        <w:t>רם בן ברק (יש עתיד):</w:t>
      </w:r>
      <w:r w:rsidRPr="005262B7">
        <w:rPr>
          <w:rStyle w:val="TagStyle"/>
          <w:rtl/>
        </w:rPr>
        <w:t xml:space="preserve"> &lt;&lt; קריאה &gt;&gt;</w:t>
      </w:r>
      <w:r>
        <w:rPr>
          <w:rtl/>
        </w:rPr>
        <w:t xml:space="preserve">   </w:t>
      </w:r>
      <w:bookmarkEnd w:id="5150"/>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באמת?</w:t>
      </w:r>
      <w:bookmarkStart w:id="5151" w:name="_ETM_Q13_128278"/>
      <w:bookmarkEnd w:id="5151"/>
      <w:r>
        <w:rPr>
          <w:rFonts w:hint="cs"/>
          <w:rtl/>
          <w:lang w:eastAsia="he-IL"/>
        </w:rPr>
        <w:t xml:space="preserve"> לא סירבתם פקודה</w:t>
      </w:r>
      <w:bookmarkStart w:id="5152" w:name="_ETM_Q13_132765"/>
      <w:bookmarkEnd w:id="5152"/>
      <w:r>
        <w:rPr>
          <w:rFonts w:hint="cs"/>
          <w:rtl/>
          <w:lang w:eastAsia="he-IL"/>
        </w:rPr>
        <w:t xml:space="preserve"> - - - </w:t>
      </w:r>
    </w:p>
    <w:p w:rsidR="005F6821" w:rsidRDefault="005F6821" w:rsidP="00595995">
      <w:pPr>
        <w:rPr>
          <w:b/>
          <w:bCs/>
          <w:u w:val="single"/>
          <w:rtl/>
          <w:lang w:eastAsia="he-IL"/>
        </w:rPr>
      </w:pPr>
      <w:bookmarkStart w:id="5153" w:name="_ETM_Q13_132836"/>
      <w:bookmarkEnd w:id="5153"/>
    </w:p>
    <w:p w:rsidR="005F6821" w:rsidRDefault="005F6821" w:rsidP="00595995">
      <w:pPr>
        <w:pStyle w:val="-"/>
        <w:keepNext/>
        <w:rPr>
          <w:rtl/>
        </w:rPr>
      </w:pPr>
      <w:bookmarkStart w:id="5154" w:name="ET_speakercontinue_6153_45"/>
      <w:r w:rsidRPr="00156866">
        <w:rPr>
          <w:rStyle w:val="TagStyle"/>
          <w:rtl/>
        </w:rPr>
        <w:t xml:space="preserve"> &lt;&lt; דובר_המשך &gt;&gt; </w:t>
      </w:r>
      <w:r>
        <w:rPr>
          <w:rtl/>
        </w:rPr>
        <w:t>אבי מעוז (נעם):</w:t>
      </w:r>
      <w:r w:rsidRPr="00156866">
        <w:rPr>
          <w:rStyle w:val="TagStyle"/>
          <w:rtl/>
        </w:rPr>
        <w:t xml:space="preserve"> &lt;&lt; דובר_המשך &gt;&gt; </w:t>
      </w:r>
      <w:r>
        <w:rPr>
          <w:rtl/>
        </w:rPr>
        <w:t xml:space="preserve">   </w:t>
      </w:r>
      <w:bookmarkEnd w:id="5154"/>
    </w:p>
    <w:p w:rsidR="005F6821" w:rsidRDefault="005F6821" w:rsidP="00595995">
      <w:pPr>
        <w:rPr>
          <w:rtl/>
          <w:lang w:eastAsia="he-IL"/>
        </w:rPr>
      </w:pPr>
    </w:p>
    <w:p w:rsidR="005F6821" w:rsidRDefault="005F6821" w:rsidP="00595995">
      <w:pPr>
        <w:rPr>
          <w:rtl/>
          <w:lang w:eastAsia="he-IL"/>
        </w:rPr>
      </w:pPr>
      <w:r>
        <w:rPr>
          <w:rFonts w:hint="cs"/>
          <w:rtl/>
          <w:lang w:eastAsia="he-IL"/>
        </w:rPr>
        <w:t xml:space="preserve">באמת. אצלי לא היה סירוב. </w:t>
      </w:r>
    </w:p>
    <w:p w:rsidR="005F6821" w:rsidRDefault="005F6821" w:rsidP="00595995">
      <w:pPr>
        <w:rPr>
          <w:rtl/>
          <w:lang w:eastAsia="he-IL"/>
        </w:rPr>
      </w:pPr>
    </w:p>
    <w:p w:rsidR="005F6821" w:rsidRDefault="005F6821" w:rsidP="00595995">
      <w:pPr>
        <w:pStyle w:val="af5"/>
        <w:keepNext/>
        <w:rPr>
          <w:rtl/>
        </w:rPr>
      </w:pPr>
      <w:bookmarkStart w:id="5155" w:name="ET_interruption_5766_4"/>
      <w:r w:rsidRPr="005262B7">
        <w:rPr>
          <w:rStyle w:val="TagStyle"/>
          <w:rtl/>
        </w:rPr>
        <w:lastRenderedPageBreak/>
        <w:t xml:space="preserve"> &lt;&lt; קריאה &gt;&gt; </w:t>
      </w:r>
      <w:r>
        <w:rPr>
          <w:rtl/>
        </w:rPr>
        <w:t>רם בן ברק (יש עתיד):</w:t>
      </w:r>
      <w:r w:rsidRPr="005262B7">
        <w:rPr>
          <w:rStyle w:val="TagStyle"/>
          <w:rtl/>
        </w:rPr>
        <w:t xml:space="preserve"> &lt;&lt; קריאה &gt;&gt;</w:t>
      </w:r>
      <w:r>
        <w:rPr>
          <w:rtl/>
        </w:rPr>
        <w:t xml:space="preserve">   </w:t>
      </w:r>
      <w:bookmarkEnd w:id="5155"/>
    </w:p>
    <w:p w:rsidR="005F6821" w:rsidRDefault="005F6821" w:rsidP="00595995">
      <w:pPr>
        <w:pStyle w:val="KeepWithNext"/>
        <w:rPr>
          <w:rtl/>
          <w:lang w:eastAsia="he-IL"/>
        </w:rPr>
      </w:pPr>
    </w:p>
    <w:p w:rsidR="005F6821" w:rsidRDefault="005F6821" w:rsidP="00595995">
      <w:pPr>
        <w:rPr>
          <w:rtl/>
          <w:lang w:eastAsia="he-IL"/>
        </w:rPr>
      </w:pPr>
      <w:bookmarkStart w:id="5156" w:name="_ETM_Q13_134017"/>
      <w:bookmarkStart w:id="5157" w:name="_ETM_Q13_134254"/>
      <w:bookmarkEnd w:id="5156"/>
      <w:bookmarkEnd w:id="5157"/>
      <w:r>
        <w:rPr>
          <w:rFonts w:hint="cs"/>
          <w:rtl/>
          <w:lang w:eastAsia="he-IL"/>
        </w:rPr>
        <w:t>מ</w:t>
      </w:r>
      <w:bookmarkStart w:id="5158" w:name="_ETM_Q13_134330"/>
      <w:bookmarkEnd w:id="5158"/>
      <w:r>
        <w:rPr>
          <w:rFonts w:hint="cs"/>
          <w:rtl/>
          <w:lang w:eastAsia="he-IL"/>
        </w:rPr>
        <w:t>ה זה</w:t>
      </w:r>
      <w:bookmarkStart w:id="5159" w:name="_ETM_Q13_134774"/>
      <w:bookmarkEnd w:id="5159"/>
      <w:r>
        <w:rPr>
          <w:rFonts w:hint="cs"/>
          <w:rtl/>
          <w:lang w:eastAsia="he-IL"/>
        </w:rPr>
        <w:t xml:space="preserve"> אצלך?</w:t>
      </w:r>
      <w:bookmarkStart w:id="5160" w:name="_ETM_Q13_138973"/>
      <w:bookmarkStart w:id="5161" w:name="_ETM_Q13_139055"/>
      <w:bookmarkStart w:id="5162" w:name="_ETM_Q13_139285"/>
      <w:bookmarkStart w:id="5163" w:name="_ETM_Q13_139348"/>
      <w:bookmarkEnd w:id="5160"/>
      <w:bookmarkEnd w:id="5161"/>
      <w:bookmarkEnd w:id="5162"/>
      <w:bookmarkEnd w:id="5163"/>
      <w:r>
        <w:rPr>
          <w:rFonts w:hint="cs"/>
          <w:rtl/>
          <w:lang w:eastAsia="he-IL"/>
        </w:rPr>
        <w:t xml:space="preserve"> </w:t>
      </w:r>
    </w:p>
    <w:p w:rsidR="005F6821" w:rsidRDefault="005F6821" w:rsidP="00595995">
      <w:pPr>
        <w:rPr>
          <w:rtl/>
          <w:lang w:eastAsia="he-IL"/>
        </w:rPr>
      </w:pPr>
      <w:bookmarkStart w:id="5164" w:name="_ETM_Q13_136299"/>
      <w:bookmarkStart w:id="5165" w:name="_ETM_Q13_136380"/>
      <w:bookmarkEnd w:id="5164"/>
      <w:bookmarkEnd w:id="5165"/>
    </w:p>
    <w:p w:rsidR="005F6821" w:rsidRDefault="005F6821" w:rsidP="00595995">
      <w:pPr>
        <w:pStyle w:val="-"/>
        <w:keepNext/>
        <w:rPr>
          <w:rtl/>
        </w:rPr>
      </w:pPr>
      <w:r w:rsidRPr="00156866">
        <w:rPr>
          <w:rStyle w:val="TagStyle"/>
          <w:rtl/>
        </w:rPr>
        <w:t xml:space="preserve">&lt;&lt; דובר_המשך &gt;&gt; </w:t>
      </w:r>
      <w:r>
        <w:rPr>
          <w:rtl/>
        </w:rPr>
        <w:t>אבי מעוז (נעם):</w:t>
      </w:r>
      <w:r w:rsidRPr="00156866">
        <w:rPr>
          <w:rStyle w:val="TagStyle"/>
          <w:rtl/>
        </w:rPr>
        <w:t xml:space="preserve"> &lt;&lt; דובר_המשך &gt;&gt; </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5166" w:name="_ETM_Q13_134857"/>
      <w:bookmarkEnd w:id="5166"/>
      <w:r>
        <w:rPr>
          <w:rFonts w:hint="cs"/>
          <w:rtl/>
          <w:lang w:eastAsia="he-IL"/>
        </w:rPr>
        <w:t xml:space="preserve">חבר הכנסת בן </w:t>
      </w:r>
      <w:bookmarkStart w:id="5167" w:name="_ETM_Q13_137577"/>
      <w:bookmarkEnd w:id="5167"/>
      <w:r>
        <w:rPr>
          <w:rFonts w:hint="cs"/>
          <w:rtl/>
          <w:lang w:eastAsia="he-IL"/>
        </w:rPr>
        <w:t>ברק, לא היה סירוב פקודה - - -</w:t>
      </w:r>
    </w:p>
    <w:p w:rsidR="005F6821" w:rsidRDefault="005F6821" w:rsidP="00595995">
      <w:pPr>
        <w:rPr>
          <w:rtl/>
          <w:lang w:eastAsia="he-IL"/>
        </w:rPr>
      </w:pPr>
      <w:bookmarkStart w:id="5168" w:name="_ETM_Q13_136775"/>
      <w:bookmarkStart w:id="5169" w:name="_ETM_Q13_136835"/>
      <w:bookmarkEnd w:id="5168"/>
      <w:bookmarkEnd w:id="5169"/>
    </w:p>
    <w:p w:rsidR="005F6821" w:rsidRDefault="005F6821" w:rsidP="00595995">
      <w:pPr>
        <w:pStyle w:val="af5"/>
        <w:keepNext/>
        <w:rPr>
          <w:rtl/>
        </w:rPr>
      </w:pPr>
      <w:bookmarkStart w:id="5170" w:name="ET_interruption_5766_6"/>
      <w:r w:rsidRPr="005262B7">
        <w:rPr>
          <w:rStyle w:val="TagStyle"/>
          <w:rtl/>
        </w:rPr>
        <w:t xml:space="preserve"> &lt;&lt; קריאה &gt;&gt; </w:t>
      </w:r>
      <w:r>
        <w:rPr>
          <w:rtl/>
        </w:rPr>
        <w:t>רם בן ברק (יש עתיד):</w:t>
      </w:r>
      <w:r w:rsidRPr="005262B7">
        <w:rPr>
          <w:rStyle w:val="TagStyle"/>
          <w:rtl/>
        </w:rPr>
        <w:t xml:space="preserve"> &lt;&lt; קריאה &gt;&gt;</w:t>
      </w:r>
      <w:r>
        <w:rPr>
          <w:rtl/>
        </w:rPr>
        <w:t xml:space="preserve">   </w:t>
      </w:r>
      <w:bookmarkEnd w:id="5170"/>
    </w:p>
    <w:p w:rsidR="005F6821" w:rsidRDefault="005F6821" w:rsidP="00595995">
      <w:pPr>
        <w:pStyle w:val="KeepWithNext"/>
        <w:rPr>
          <w:rtl/>
          <w:lang w:eastAsia="he-IL"/>
        </w:rPr>
      </w:pPr>
    </w:p>
    <w:p w:rsidR="005F6821" w:rsidRDefault="005F6821" w:rsidP="00595995">
      <w:pPr>
        <w:rPr>
          <w:rtl/>
          <w:lang w:eastAsia="he-IL"/>
        </w:rPr>
      </w:pPr>
      <w:bookmarkStart w:id="5171" w:name="_ETM_Q13_136527"/>
      <w:bookmarkEnd w:id="5171"/>
      <w:r>
        <w:rPr>
          <w:rFonts w:hint="cs"/>
          <w:rtl/>
          <w:lang w:eastAsia="he-IL"/>
        </w:rPr>
        <w:t xml:space="preserve">באמת - - </w:t>
      </w:r>
      <w:bookmarkStart w:id="5172" w:name="_ETM_Q13_139727"/>
      <w:bookmarkEnd w:id="5172"/>
      <w:r>
        <w:rPr>
          <w:rFonts w:hint="cs"/>
          <w:rtl/>
          <w:lang w:eastAsia="he-IL"/>
        </w:rPr>
        <w:t>-</w:t>
      </w:r>
    </w:p>
    <w:p w:rsidR="005F6821" w:rsidRDefault="005F6821" w:rsidP="00595995">
      <w:pPr>
        <w:rPr>
          <w:rtl/>
          <w:lang w:eastAsia="he-IL"/>
        </w:rPr>
      </w:pPr>
      <w:bookmarkStart w:id="5173" w:name="_ETM_Q13_140063"/>
      <w:bookmarkStart w:id="5174" w:name="_ETM_Q13_140153"/>
      <w:bookmarkEnd w:id="5173"/>
      <w:bookmarkEnd w:id="5174"/>
    </w:p>
    <w:p w:rsidR="005F6821" w:rsidRDefault="005F6821" w:rsidP="00595995">
      <w:pPr>
        <w:pStyle w:val="-"/>
        <w:keepNext/>
        <w:rPr>
          <w:rtl/>
        </w:rPr>
      </w:pPr>
      <w:r w:rsidRPr="00156866">
        <w:rPr>
          <w:rStyle w:val="TagStyle"/>
          <w:rtl/>
        </w:rPr>
        <w:t xml:space="preserve">&lt;&lt; דובר_המשך &gt;&gt; </w:t>
      </w:r>
      <w:r>
        <w:rPr>
          <w:rtl/>
        </w:rPr>
        <w:t>אבי מעוז (נעם):</w:t>
      </w:r>
      <w:r w:rsidRPr="00156866">
        <w:rPr>
          <w:rStyle w:val="TagStyle"/>
          <w:rtl/>
        </w:rPr>
        <w:t xml:space="preserve"> &lt;&lt; דובר_המשך &gt;&gt; </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5175" w:name="_ETM_Q13_141196"/>
      <w:bookmarkEnd w:id="5175"/>
      <w:r>
        <w:rPr>
          <w:rFonts w:hint="cs"/>
          <w:rtl/>
          <w:lang w:eastAsia="he-IL"/>
        </w:rPr>
        <w:t xml:space="preserve">שנייה אחת, תן לי לדבר. </w:t>
      </w:r>
    </w:p>
    <w:p w:rsidR="005F6821" w:rsidRDefault="005F6821" w:rsidP="00595995">
      <w:pPr>
        <w:rPr>
          <w:rtl/>
          <w:lang w:eastAsia="he-IL"/>
        </w:rPr>
      </w:pPr>
      <w:bookmarkStart w:id="5176" w:name="_ETM_Q13_139195"/>
      <w:bookmarkStart w:id="5177" w:name="_ETM_Q13_139272"/>
      <w:bookmarkEnd w:id="5176"/>
      <w:bookmarkEnd w:id="5177"/>
    </w:p>
    <w:p w:rsidR="005F6821" w:rsidRDefault="005F6821" w:rsidP="00595995">
      <w:pPr>
        <w:pStyle w:val="af5"/>
        <w:keepNext/>
        <w:rPr>
          <w:rtl/>
        </w:rPr>
      </w:pPr>
      <w:bookmarkStart w:id="5178" w:name="ET_interruption_5766_10"/>
      <w:r w:rsidRPr="005262B7">
        <w:rPr>
          <w:rStyle w:val="TagStyle"/>
          <w:rtl/>
        </w:rPr>
        <w:t xml:space="preserve"> &lt;&lt; קריאה &gt;&gt; </w:t>
      </w:r>
      <w:r>
        <w:rPr>
          <w:rtl/>
        </w:rPr>
        <w:t>רם בן ברק (יש עתיד):</w:t>
      </w:r>
      <w:r w:rsidRPr="005262B7">
        <w:rPr>
          <w:rStyle w:val="TagStyle"/>
          <w:rtl/>
        </w:rPr>
        <w:t xml:space="preserve"> &lt;&lt; קריאה &gt;&gt;</w:t>
      </w:r>
      <w:r>
        <w:rPr>
          <w:rtl/>
        </w:rPr>
        <w:t xml:space="preserve">   </w:t>
      </w:r>
      <w:bookmarkEnd w:id="5178"/>
    </w:p>
    <w:p w:rsidR="005F6821" w:rsidRDefault="005F6821" w:rsidP="00595995">
      <w:pPr>
        <w:pStyle w:val="KeepWithNext"/>
        <w:rPr>
          <w:rtl/>
          <w:lang w:eastAsia="he-IL"/>
        </w:rPr>
      </w:pPr>
    </w:p>
    <w:p w:rsidR="005F6821" w:rsidRDefault="005F6821" w:rsidP="00595995">
      <w:pPr>
        <w:rPr>
          <w:rtl/>
          <w:lang w:eastAsia="he-IL"/>
        </w:rPr>
      </w:pPr>
      <w:bookmarkStart w:id="5179" w:name="_ETM_Q13_142013"/>
      <w:bookmarkEnd w:id="5179"/>
      <w:r>
        <w:rPr>
          <w:rFonts w:hint="cs"/>
          <w:rtl/>
          <w:lang w:eastAsia="he-IL"/>
        </w:rPr>
        <w:t>א</w:t>
      </w:r>
      <w:bookmarkStart w:id="5180" w:name="_ETM_Q13_142255"/>
      <w:bookmarkStart w:id="5181" w:name="_ETM_Q13_142316"/>
      <w:bookmarkEnd w:id="5180"/>
      <w:bookmarkEnd w:id="5181"/>
      <w:r>
        <w:rPr>
          <w:rFonts w:hint="cs"/>
          <w:rtl/>
          <w:lang w:eastAsia="he-IL"/>
        </w:rPr>
        <w:t xml:space="preserve">תם סירבתם לא </w:t>
      </w:r>
      <w:bookmarkStart w:id="5182" w:name="_ETM_Q13_145291"/>
      <w:bookmarkEnd w:id="5182"/>
      <w:r>
        <w:rPr>
          <w:rFonts w:hint="cs"/>
          <w:rtl/>
          <w:lang w:eastAsia="he-IL"/>
        </w:rPr>
        <w:t xml:space="preserve">פעם ולא פעמיים. </w:t>
      </w:r>
    </w:p>
    <w:p w:rsidR="005F6821" w:rsidRDefault="005F6821" w:rsidP="00595995">
      <w:pPr>
        <w:rPr>
          <w:rtl/>
          <w:lang w:eastAsia="he-IL"/>
        </w:rPr>
      </w:pPr>
      <w:bookmarkStart w:id="5183" w:name="_ETM_Q13_143982"/>
      <w:bookmarkStart w:id="5184" w:name="_ETM_Q13_144072"/>
      <w:bookmarkEnd w:id="5183"/>
      <w:bookmarkEnd w:id="5184"/>
    </w:p>
    <w:p w:rsidR="005F6821" w:rsidRDefault="005F6821" w:rsidP="00595995">
      <w:pPr>
        <w:pStyle w:val="-"/>
        <w:keepNext/>
        <w:rPr>
          <w:rtl/>
        </w:rPr>
      </w:pPr>
      <w:r w:rsidRPr="00156866">
        <w:rPr>
          <w:rStyle w:val="TagStyle"/>
          <w:rtl/>
        </w:rPr>
        <w:t xml:space="preserve">&lt;&lt; דובר_המשך &gt;&gt; </w:t>
      </w:r>
      <w:r>
        <w:rPr>
          <w:rtl/>
        </w:rPr>
        <w:t>אבי מעוז (נעם):</w:t>
      </w:r>
      <w:r w:rsidRPr="00156866">
        <w:rPr>
          <w:rStyle w:val="TagStyle"/>
          <w:rtl/>
        </w:rPr>
        <w:t xml:space="preserve"> &lt;&lt; דובר_המשך &gt;&gt; </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5185" w:name="_ETM_Q13_145062"/>
      <w:bookmarkEnd w:id="5185"/>
      <w:r>
        <w:rPr>
          <w:rFonts w:hint="cs"/>
          <w:rtl/>
          <w:lang w:eastAsia="he-IL"/>
        </w:rPr>
        <w:t>אנחנו לא סירבנו פקודה, לפחות לא מבי</w:t>
      </w:r>
      <w:bookmarkStart w:id="5186" w:name="_ETM_Q13_148358"/>
      <w:bookmarkEnd w:id="5186"/>
      <w:r>
        <w:rPr>
          <w:rFonts w:hint="cs"/>
          <w:rtl/>
          <w:lang w:eastAsia="he-IL"/>
        </w:rPr>
        <w:t xml:space="preserve">ת המדרש שאני יצאתי ממנו, לא היה סירוב פקודה, </w:t>
      </w:r>
      <w:bookmarkStart w:id="5187" w:name="_ETM_Q13_151395"/>
      <w:bookmarkEnd w:id="5187"/>
      <w:r>
        <w:rPr>
          <w:rFonts w:hint="cs"/>
          <w:rtl/>
          <w:lang w:eastAsia="he-IL"/>
        </w:rPr>
        <w:t>ומעולם לא עלה בדעתי להגיד שאני עוזב את</w:t>
      </w:r>
      <w:bookmarkStart w:id="5188" w:name="_ETM_Q13_155219"/>
      <w:bookmarkEnd w:id="5188"/>
      <w:r>
        <w:rPr>
          <w:rFonts w:hint="cs"/>
          <w:rtl/>
          <w:lang w:eastAsia="he-IL"/>
        </w:rPr>
        <w:t xml:space="preserve"> המדינה. </w:t>
      </w:r>
      <w:bookmarkStart w:id="5189" w:name="_ETM_Q13_156588"/>
      <w:bookmarkStart w:id="5190" w:name="_ETM_Q13_156655"/>
      <w:bookmarkStart w:id="5191" w:name="_ETM_Q13_156804"/>
      <w:bookmarkStart w:id="5192" w:name="_ETM_Q13_156890"/>
      <w:bookmarkEnd w:id="5189"/>
      <w:bookmarkEnd w:id="5190"/>
      <w:bookmarkEnd w:id="5191"/>
      <w:bookmarkEnd w:id="5192"/>
      <w:r>
        <w:rPr>
          <w:rFonts w:hint="cs"/>
          <w:rtl/>
          <w:lang w:eastAsia="he-IL"/>
        </w:rPr>
        <w:t>אני רוצה להקריא לכם דברים שכתב - - -</w:t>
      </w:r>
    </w:p>
    <w:p w:rsidR="005F6821" w:rsidRDefault="005F6821" w:rsidP="00595995">
      <w:pPr>
        <w:rPr>
          <w:rtl/>
          <w:lang w:eastAsia="he-IL"/>
        </w:rPr>
      </w:pPr>
      <w:bookmarkStart w:id="5193" w:name="_ETM_Q13_155691"/>
      <w:bookmarkStart w:id="5194" w:name="_ETM_Q13_155772"/>
      <w:bookmarkEnd w:id="5193"/>
      <w:bookmarkEnd w:id="5194"/>
    </w:p>
    <w:p w:rsidR="005F6821" w:rsidRDefault="005F6821" w:rsidP="00595995">
      <w:pPr>
        <w:pStyle w:val="af6"/>
        <w:keepNext/>
        <w:rPr>
          <w:rtl/>
        </w:rPr>
      </w:pPr>
      <w:bookmarkStart w:id="5195" w:name="ET_yor_6488_12"/>
      <w:r w:rsidRPr="005262B7">
        <w:rPr>
          <w:rStyle w:val="TagStyle"/>
          <w:rtl/>
        </w:rPr>
        <w:t xml:space="preserve"> &lt;&lt; יור &gt;&gt; </w:t>
      </w:r>
      <w:r>
        <w:rPr>
          <w:rtl/>
        </w:rPr>
        <w:t>היו"ר אוריאל בוסו:</w:t>
      </w:r>
      <w:r w:rsidRPr="005262B7">
        <w:rPr>
          <w:rStyle w:val="TagStyle"/>
          <w:rtl/>
        </w:rPr>
        <w:t xml:space="preserve"> &lt;&lt; יור &gt;&gt;</w:t>
      </w:r>
      <w:r>
        <w:rPr>
          <w:rtl/>
        </w:rPr>
        <w:t xml:space="preserve">   </w:t>
      </w:r>
      <w:bookmarkEnd w:id="5195"/>
    </w:p>
    <w:p w:rsidR="005F6821" w:rsidRDefault="005F6821" w:rsidP="00595995">
      <w:pPr>
        <w:pStyle w:val="KeepWithNext"/>
        <w:rPr>
          <w:rtl/>
          <w:lang w:eastAsia="he-IL"/>
        </w:rPr>
      </w:pPr>
    </w:p>
    <w:p w:rsidR="005F6821" w:rsidRDefault="005F6821" w:rsidP="00595995">
      <w:pPr>
        <w:rPr>
          <w:rtl/>
          <w:lang w:eastAsia="he-IL"/>
        </w:rPr>
      </w:pPr>
      <w:bookmarkStart w:id="5196" w:name="_ETM_Q13_157064"/>
      <w:bookmarkEnd w:id="5196"/>
      <w:r>
        <w:rPr>
          <w:rFonts w:hint="cs"/>
          <w:rtl/>
          <w:lang w:eastAsia="he-IL"/>
        </w:rPr>
        <w:t xml:space="preserve">היום </w:t>
      </w:r>
      <w:bookmarkStart w:id="5197" w:name="_ETM_Q13_157704"/>
      <w:bookmarkEnd w:id="5197"/>
      <w:r>
        <w:rPr>
          <w:rFonts w:hint="cs"/>
          <w:rtl/>
          <w:lang w:eastAsia="he-IL"/>
        </w:rPr>
        <w:t xml:space="preserve">נכנס מינוח חדש </w:t>
      </w:r>
      <w:r>
        <w:rPr>
          <w:rtl/>
          <w:lang w:eastAsia="he-IL"/>
        </w:rPr>
        <w:t>–</w:t>
      </w:r>
      <w:r>
        <w:rPr>
          <w:rFonts w:hint="cs"/>
          <w:rtl/>
          <w:lang w:eastAsia="he-IL"/>
        </w:rPr>
        <w:t xml:space="preserve"> יש שביתה במדינה. </w:t>
      </w:r>
    </w:p>
    <w:p w:rsidR="005F6821" w:rsidRDefault="005F6821" w:rsidP="00595995">
      <w:pPr>
        <w:rPr>
          <w:rtl/>
          <w:lang w:eastAsia="he-IL"/>
        </w:rPr>
      </w:pPr>
      <w:bookmarkStart w:id="5198" w:name="_ETM_Q13_163584"/>
      <w:bookmarkStart w:id="5199" w:name="_ETM_Q13_163665"/>
      <w:bookmarkEnd w:id="5198"/>
      <w:bookmarkEnd w:id="5199"/>
    </w:p>
    <w:p w:rsidR="005F6821" w:rsidRDefault="005F6821" w:rsidP="00595995">
      <w:pPr>
        <w:pStyle w:val="-"/>
        <w:keepNext/>
        <w:rPr>
          <w:rtl/>
        </w:rPr>
      </w:pPr>
      <w:r w:rsidRPr="00156866">
        <w:rPr>
          <w:rStyle w:val="TagStyle"/>
          <w:rtl/>
        </w:rPr>
        <w:t xml:space="preserve">&lt;&lt; דובר_המשך &gt;&gt; </w:t>
      </w:r>
      <w:r>
        <w:rPr>
          <w:rtl/>
        </w:rPr>
        <w:t>אבי מעוז (נעם):</w:t>
      </w:r>
      <w:r w:rsidRPr="00156866">
        <w:rPr>
          <w:rStyle w:val="TagStyle"/>
          <w:rtl/>
        </w:rPr>
        <w:t xml:space="preserve"> &lt;&lt; דובר_המשך &gt;&gt; </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5200" w:name="_ETM_Q13_161764"/>
      <w:bookmarkEnd w:id="5200"/>
      <w:r>
        <w:rPr>
          <w:rFonts w:hint="cs"/>
          <w:rtl/>
          <w:lang w:eastAsia="he-IL"/>
        </w:rPr>
        <w:t xml:space="preserve">שביתה במדינה. </w:t>
      </w:r>
      <w:bookmarkStart w:id="5201" w:name="_ETM_Q13_164426"/>
      <w:bookmarkEnd w:id="5201"/>
      <w:r>
        <w:rPr>
          <w:rFonts w:hint="cs"/>
          <w:rtl/>
          <w:lang w:eastAsia="he-IL"/>
        </w:rPr>
        <w:t xml:space="preserve">מותר לשבות, מותר לשבות. </w:t>
      </w:r>
      <w:bookmarkStart w:id="5202" w:name="_ETM_Q13_162174"/>
      <w:bookmarkEnd w:id="5202"/>
    </w:p>
    <w:p w:rsidR="005F6821" w:rsidRDefault="005F6821" w:rsidP="00595995">
      <w:pPr>
        <w:rPr>
          <w:rtl/>
          <w:lang w:eastAsia="he-IL"/>
        </w:rPr>
      </w:pPr>
      <w:bookmarkStart w:id="5203" w:name="_ETM_Q13_162238"/>
      <w:bookmarkEnd w:id="5203"/>
    </w:p>
    <w:p w:rsidR="005F6821" w:rsidRDefault="005F6821" w:rsidP="00595995">
      <w:pPr>
        <w:pStyle w:val="af6"/>
        <w:keepNext/>
        <w:rPr>
          <w:rtl/>
        </w:rPr>
      </w:pPr>
      <w:bookmarkStart w:id="5204" w:name="ET_yor_6488_14"/>
      <w:r w:rsidRPr="005262B7">
        <w:rPr>
          <w:rStyle w:val="TagStyle"/>
          <w:rtl/>
        </w:rPr>
        <w:t xml:space="preserve"> &lt;&lt; יור &gt;&gt; </w:t>
      </w:r>
      <w:r>
        <w:rPr>
          <w:rtl/>
        </w:rPr>
        <w:t>היו"ר אוריאל בוסו:</w:t>
      </w:r>
      <w:r w:rsidRPr="005262B7">
        <w:rPr>
          <w:rStyle w:val="TagStyle"/>
          <w:rtl/>
        </w:rPr>
        <w:t xml:space="preserve"> &lt;&lt; יור &gt;&gt;</w:t>
      </w:r>
      <w:r>
        <w:rPr>
          <w:rtl/>
        </w:rPr>
        <w:t xml:space="preserve">   </w:t>
      </w:r>
      <w:bookmarkEnd w:id="5204"/>
    </w:p>
    <w:p w:rsidR="005F6821" w:rsidRDefault="005F6821" w:rsidP="00595995">
      <w:pPr>
        <w:pStyle w:val="KeepWithNext"/>
        <w:rPr>
          <w:rtl/>
          <w:lang w:eastAsia="he-IL"/>
        </w:rPr>
      </w:pPr>
    </w:p>
    <w:p w:rsidR="005F6821" w:rsidRDefault="005F6821" w:rsidP="00595995">
      <w:pPr>
        <w:rPr>
          <w:rtl/>
          <w:lang w:eastAsia="he-IL"/>
        </w:rPr>
      </w:pPr>
      <w:bookmarkStart w:id="5205" w:name="_ETM_Q13_163105"/>
      <w:bookmarkEnd w:id="5205"/>
      <w:r>
        <w:rPr>
          <w:rFonts w:hint="cs"/>
          <w:rtl/>
          <w:lang w:eastAsia="he-IL"/>
        </w:rPr>
        <w:t xml:space="preserve">חבר הכנסת גנץ אמר. </w:t>
      </w:r>
    </w:p>
    <w:p w:rsidR="005F6821" w:rsidRDefault="005F6821" w:rsidP="00595995">
      <w:pPr>
        <w:rPr>
          <w:rtl/>
          <w:lang w:eastAsia="he-IL"/>
        </w:rPr>
      </w:pPr>
      <w:bookmarkStart w:id="5206" w:name="_ETM_Q13_163537"/>
      <w:bookmarkStart w:id="5207" w:name="_ETM_Q13_163612"/>
      <w:bookmarkEnd w:id="5206"/>
      <w:bookmarkEnd w:id="5207"/>
    </w:p>
    <w:p w:rsidR="005F6821" w:rsidRDefault="005F6821" w:rsidP="00595995">
      <w:pPr>
        <w:pStyle w:val="-"/>
        <w:keepNext/>
        <w:rPr>
          <w:rtl/>
        </w:rPr>
      </w:pPr>
      <w:r w:rsidRPr="00156866">
        <w:rPr>
          <w:rStyle w:val="TagStyle"/>
          <w:rtl/>
        </w:rPr>
        <w:t xml:space="preserve">&lt;&lt; דובר_המשך &gt;&gt; </w:t>
      </w:r>
      <w:r>
        <w:rPr>
          <w:rtl/>
        </w:rPr>
        <w:t>אבי מעוז (נעם):</w:t>
      </w:r>
      <w:r w:rsidRPr="00156866">
        <w:rPr>
          <w:rStyle w:val="TagStyle"/>
          <w:rtl/>
        </w:rPr>
        <w:t xml:space="preserve"> &lt;&lt; דובר_המשך &gt;&gt; </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5208" w:name="_ETM_Q13_165960"/>
      <w:bookmarkEnd w:id="5208"/>
      <w:r>
        <w:rPr>
          <w:rFonts w:hint="cs"/>
          <w:rtl/>
          <w:lang w:eastAsia="he-IL"/>
        </w:rPr>
        <w:t>אני</w:t>
      </w:r>
      <w:bookmarkStart w:id="5209" w:name="_ETM_Q13_166299"/>
      <w:bookmarkEnd w:id="5209"/>
      <w:r>
        <w:rPr>
          <w:rFonts w:hint="cs"/>
          <w:rtl/>
          <w:lang w:eastAsia="he-IL"/>
        </w:rPr>
        <w:t xml:space="preserve"> רוצה להקריא לכם דברים שכתב מרן הרב קוק </w:t>
      </w:r>
      <w:bookmarkStart w:id="5210" w:name="_ETM_Q13_170490"/>
      <w:bookmarkEnd w:id="5210"/>
      <w:r>
        <w:rPr>
          <w:rFonts w:hint="cs"/>
          <w:rtl/>
          <w:lang w:eastAsia="he-IL"/>
        </w:rPr>
        <w:t xml:space="preserve">זצ"ל אחרי רצח ארלוזורוב ואחרי הדמוניזציה שעשו למחנה הימין. </w:t>
      </w:r>
      <w:bookmarkStart w:id="5211" w:name="_ETM_Q13_178523"/>
      <w:bookmarkEnd w:id="5211"/>
      <w:r>
        <w:rPr>
          <w:rFonts w:hint="cs"/>
          <w:rtl/>
          <w:lang w:eastAsia="he-IL"/>
        </w:rPr>
        <w:t xml:space="preserve">וכך כותב מרן הרב: "נתוודע איש אל אחיו בשם </w:t>
      </w:r>
      <w:bookmarkStart w:id="5212" w:name="_ETM_Q13_182792"/>
      <w:bookmarkEnd w:id="5212"/>
      <w:r>
        <w:rPr>
          <w:rFonts w:hint="cs"/>
          <w:rtl/>
          <w:lang w:eastAsia="he-IL"/>
        </w:rPr>
        <w:t xml:space="preserve">ישראל הכללי - - - נדע שיש לנו בכל מחנה הרבה מה לתקן </w:t>
      </w:r>
      <w:bookmarkStart w:id="5213" w:name="_ETM_Q13_187544"/>
      <w:bookmarkEnd w:id="5213"/>
      <w:r>
        <w:rPr>
          <w:rFonts w:hint="cs"/>
          <w:rtl/>
          <w:lang w:eastAsia="he-IL"/>
        </w:rPr>
        <w:t>והרבה מה לקבל מהאור והטוב זה מזה. ואז תופיע</w:t>
      </w:r>
      <w:bookmarkStart w:id="5214" w:name="_ETM_Q13_193958"/>
      <w:bookmarkEnd w:id="5214"/>
      <w:r>
        <w:rPr>
          <w:rFonts w:hint="cs"/>
          <w:rtl/>
          <w:lang w:eastAsia="he-IL"/>
        </w:rPr>
        <w:t xml:space="preserve"> עלינו האורה העליונה הכללית, אשר בה ניוושע תשועת עולמים</w:t>
      </w:r>
      <w:bookmarkStart w:id="5215" w:name="_ETM_Q13_196534"/>
      <w:bookmarkEnd w:id="5215"/>
      <w:r>
        <w:rPr>
          <w:rFonts w:hint="cs"/>
          <w:rtl/>
          <w:lang w:eastAsia="he-IL"/>
        </w:rPr>
        <w:t xml:space="preserve">, ותתקיים בנו התפילה המוקדשת קודש קודשים שהיננו עתידים </w:t>
      </w:r>
      <w:bookmarkStart w:id="5216" w:name="_ETM_Q13_202652"/>
      <w:bookmarkEnd w:id="5216"/>
      <w:r>
        <w:rPr>
          <w:rFonts w:hint="cs"/>
          <w:rtl/>
          <w:lang w:eastAsia="he-IL"/>
        </w:rPr>
        <w:t xml:space="preserve">להביעה" - - </w:t>
      </w:r>
    </w:p>
    <w:p w:rsidR="005F6821" w:rsidRDefault="005F6821" w:rsidP="00595995">
      <w:pPr>
        <w:rPr>
          <w:rtl/>
          <w:lang w:eastAsia="he-IL"/>
        </w:rPr>
      </w:pPr>
      <w:bookmarkStart w:id="5217" w:name="_ETM_Q13_207142"/>
      <w:bookmarkStart w:id="5218" w:name="_ETM_Q13_207221"/>
      <w:bookmarkStart w:id="5219" w:name="_ETM_Q13_207550"/>
      <w:bookmarkStart w:id="5220" w:name="_ETM_Q13_207636"/>
      <w:bookmarkEnd w:id="5217"/>
      <w:bookmarkEnd w:id="5218"/>
      <w:bookmarkEnd w:id="5219"/>
      <w:bookmarkEnd w:id="5220"/>
    </w:p>
    <w:p w:rsidR="005F6821" w:rsidRDefault="005F6821" w:rsidP="00595995">
      <w:pPr>
        <w:pStyle w:val="af6"/>
        <w:keepNext/>
        <w:rPr>
          <w:rtl/>
        </w:rPr>
      </w:pPr>
      <w:r w:rsidRPr="005262B7">
        <w:rPr>
          <w:rStyle w:val="TagStyle"/>
          <w:rtl/>
        </w:rPr>
        <w:t xml:space="preserve"> &lt;&lt; יור &gt;&gt; </w:t>
      </w:r>
      <w:r>
        <w:rPr>
          <w:rtl/>
        </w:rPr>
        <w:t>היו"ר אוריאל בוסו:</w:t>
      </w:r>
      <w:r w:rsidRPr="005262B7">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נא לסיים. </w:t>
      </w:r>
    </w:p>
    <w:p w:rsidR="005F6821" w:rsidRDefault="005F6821" w:rsidP="00595995">
      <w:pPr>
        <w:rPr>
          <w:rtl/>
          <w:lang w:eastAsia="he-IL"/>
        </w:rPr>
      </w:pPr>
      <w:bookmarkStart w:id="5221" w:name="_ETM_Q13_206015"/>
      <w:bookmarkStart w:id="5222" w:name="_ETM_Q13_206103"/>
      <w:bookmarkStart w:id="5223" w:name="_ETM_Q13_206179"/>
      <w:bookmarkEnd w:id="5221"/>
      <w:bookmarkEnd w:id="5222"/>
      <w:bookmarkEnd w:id="5223"/>
    </w:p>
    <w:p w:rsidR="005F6821" w:rsidRDefault="005F6821" w:rsidP="00595995">
      <w:pPr>
        <w:pStyle w:val="-"/>
        <w:keepNext/>
        <w:rPr>
          <w:rtl/>
        </w:rPr>
      </w:pPr>
      <w:r w:rsidRPr="00156866">
        <w:rPr>
          <w:rStyle w:val="TagStyle"/>
          <w:rtl/>
        </w:rPr>
        <w:t xml:space="preserve">&lt;&lt; דובר_המשך &gt;&gt; </w:t>
      </w:r>
      <w:r>
        <w:rPr>
          <w:rtl/>
        </w:rPr>
        <w:t>אבי מעוז (נעם):</w:t>
      </w:r>
      <w:r w:rsidRPr="00156866">
        <w:rPr>
          <w:rStyle w:val="TagStyle"/>
          <w:rtl/>
        </w:rPr>
        <w:t xml:space="preserve"> &lt;&lt; דובר_המשך &gt;&gt; </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5224" w:name="_ETM_Q13_207487"/>
      <w:bookmarkEnd w:id="5224"/>
      <w:r>
        <w:rPr>
          <w:rFonts w:hint="cs"/>
          <w:rtl/>
          <w:lang w:eastAsia="he-IL"/>
        </w:rPr>
        <w:t xml:space="preserve">- - "בכל כך המיית נפש, 'ויעשו כולם אגודה אחת לעשות רצונך בלבב </w:t>
      </w:r>
      <w:bookmarkStart w:id="5225" w:name="_ETM_Q13_211074"/>
      <w:bookmarkEnd w:id="5225"/>
      <w:r>
        <w:rPr>
          <w:rFonts w:hint="cs"/>
          <w:rtl/>
          <w:lang w:eastAsia="he-IL"/>
        </w:rPr>
        <w:t xml:space="preserve">שלם'". תודה רבה. </w:t>
      </w:r>
      <w:bookmarkStart w:id="5226" w:name="_ETM_Q13_215191"/>
      <w:bookmarkEnd w:id="5226"/>
    </w:p>
    <w:p w:rsidR="005F6821" w:rsidRDefault="005F6821" w:rsidP="00595995">
      <w:pPr>
        <w:rPr>
          <w:rtl/>
          <w:lang w:eastAsia="he-IL"/>
        </w:rPr>
      </w:pPr>
      <w:bookmarkStart w:id="5227" w:name="_ETM_Q13_215278"/>
      <w:bookmarkEnd w:id="5227"/>
    </w:p>
    <w:p w:rsidR="005F6821" w:rsidRDefault="005F6821" w:rsidP="00595995">
      <w:pPr>
        <w:pStyle w:val="af6"/>
        <w:keepNext/>
        <w:rPr>
          <w:rtl/>
        </w:rPr>
      </w:pPr>
      <w:r w:rsidRPr="000612C3">
        <w:rPr>
          <w:rStyle w:val="TagStyle"/>
          <w:rtl/>
        </w:rPr>
        <w:t xml:space="preserve"> &lt;&lt; יור &gt;&gt; </w:t>
      </w:r>
      <w:r>
        <w:rPr>
          <w:rtl/>
        </w:rPr>
        <w:t>היו"ר אוריאל בוסו:</w:t>
      </w:r>
      <w:r w:rsidRPr="000612C3">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5228" w:name="_ETM_Q13_216032"/>
      <w:bookmarkEnd w:id="5228"/>
      <w:r>
        <w:rPr>
          <w:rFonts w:hint="cs"/>
          <w:rtl/>
          <w:lang w:eastAsia="he-IL"/>
        </w:rPr>
        <w:t xml:space="preserve">תודה רבה. ואחרון הדוברים </w:t>
      </w:r>
      <w:bookmarkStart w:id="5229" w:name="_ETM_Q13_220735"/>
      <w:bookmarkEnd w:id="5229"/>
      <w:r>
        <w:rPr>
          <w:rtl/>
          <w:lang w:eastAsia="he-IL"/>
        </w:rPr>
        <w:t>–</w:t>
      </w:r>
      <w:r>
        <w:rPr>
          <w:rFonts w:hint="cs"/>
          <w:rtl/>
          <w:lang w:eastAsia="he-IL"/>
        </w:rPr>
        <w:t xml:space="preserve"> חבר הכנסת בועז ביסמוט. בבקשה. לאחר מכן יעלה השר </w:t>
      </w:r>
      <w:bookmarkStart w:id="5230" w:name="_ETM_Q13_229209"/>
      <w:bookmarkEnd w:id="5230"/>
      <w:r>
        <w:rPr>
          <w:rFonts w:hint="cs"/>
          <w:rtl/>
          <w:lang w:eastAsia="he-IL"/>
        </w:rPr>
        <w:t xml:space="preserve">המקשר. בטרם הצבעה, לאחר דברי השר המקשר, נעבור להצהרת </w:t>
      </w:r>
      <w:bookmarkStart w:id="5231" w:name="_ETM_Q13_233483"/>
      <w:bookmarkEnd w:id="5231"/>
      <w:r>
        <w:rPr>
          <w:rFonts w:hint="cs"/>
          <w:rtl/>
          <w:lang w:eastAsia="he-IL"/>
        </w:rPr>
        <w:t xml:space="preserve">האמונים של חברי הכנסת. אני רק מעדכן שהוגשו כאן בקשות </w:t>
      </w:r>
      <w:bookmarkStart w:id="5232" w:name="_ETM_Q13_237269"/>
      <w:bookmarkEnd w:id="5232"/>
      <w:r>
        <w:rPr>
          <w:rFonts w:hint="cs"/>
          <w:rtl/>
          <w:lang w:eastAsia="he-IL"/>
        </w:rPr>
        <w:t xml:space="preserve">להצבעה שמית בשתי ההצעות. בבקשה, אדוני, שלוש דקות </w:t>
      </w:r>
      <w:bookmarkStart w:id="5233" w:name="_ETM_Q13_244589"/>
      <w:bookmarkEnd w:id="5233"/>
      <w:r>
        <w:rPr>
          <w:rFonts w:hint="cs"/>
          <w:rtl/>
          <w:lang w:eastAsia="he-IL"/>
        </w:rPr>
        <w:t>לרשותך.</w:t>
      </w:r>
    </w:p>
    <w:p w:rsidR="005F6821" w:rsidRDefault="005F6821" w:rsidP="00595995">
      <w:pPr>
        <w:rPr>
          <w:rtl/>
          <w:lang w:eastAsia="he-IL"/>
        </w:rPr>
      </w:pPr>
      <w:bookmarkStart w:id="5234" w:name="_ETM_Q13_242076"/>
      <w:bookmarkStart w:id="5235" w:name="_ETM_Q13_242167"/>
      <w:bookmarkStart w:id="5236" w:name="_ETM_Q13_242244"/>
      <w:bookmarkStart w:id="5237" w:name="_ETM_Q13_242328"/>
      <w:bookmarkStart w:id="5238" w:name="_ETM_Q13_244860"/>
      <w:bookmarkEnd w:id="5234"/>
      <w:bookmarkEnd w:id="5235"/>
      <w:bookmarkEnd w:id="5236"/>
      <w:bookmarkEnd w:id="5237"/>
      <w:bookmarkEnd w:id="5238"/>
    </w:p>
    <w:p w:rsidR="005F6821" w:rsidRDefault="005F6821" w:rsidP="00595995">
      <w:pPr>
        <w:pStyle w:val="a4"/>
        <w:keepNext/>
        <w:rPr>
          <w:rtl/>
        </w:rPr>
      </w:pPr>
      <w:bookmarkStart w:id="5239" w:name="ET_speaker_6342_19"/>
      <w:r w:rsidRPr="004110FA">
        <w:rPr>
          <w:rStyle w:val="TagStyle"/>
          <w:rtl/>
        </w:rPr>
        <w:t xml:space="preserve"> &lt;&lt; דובר &gt;&gt; </w:t>
      </w:r>
      <w:bookmarkStart w:id="5240" w:name="_Toc126620277"/>
      <w:bookmarkStart w:id="5241" w:name="_Toc126687454"/>
      <w:bookmarkStart w:id="5242" w:name="_Toc126687649"/>
      <w:bookmarkStart w:id="5243" w:name="_Toc126687812"/>
      <w:r>
        <w:rPr>
          <w:rtl/>
        </w:rPr>
        <w:t>בועז ביסמוט (הליכוד):</w:t>
      </w:r>
      <w:bookmarkEnd w:id="5240"/>
      <w:bookmarkEnd w:id="5241"/>
      <w:bookmarkEnd w:id="5242"/>
      <w:bookmarkEnd w:id="5243"/>
      <w:r w:rsidRPr="004110FA">
        <w:rPr>
          <w:rStyle w:val="TagStyle"/>
          <w:rtl/>
        </w:rPr>
        <w:t xml:space="preserve"> &lt;&lt; דובר &gt;&gt;</w:t>
      </w:r>
      <w:r>
        <w:rPr>
          <w:rtl/>
        </w:rPr>
        <w:t xml:space="preserve">   </w:t>
      </w:r>
      <w:bookmarkEnd w:id="5239"/>
    </w:p>
    <w:p w:rsidR="005F6821" w:rsidRDefault="005F6821" w:rsidP="00595995">
      <w:pPr>
        <w:pStyle w:val="KeepWithNext"/>
        <w:rPr>
          <w:rtl/>
          <w:lang w:eastAsia="he-IL"/>
        </w:rPr>
      </w:pPr>
    </w:p>
    <w:p w:rsidR="005F6821" w:rsidRDefault="005F6821" w:rsidP="00595995">
      <w:pPr>
        <w:rPr>
          <w:rtl/>
          <w:lang w:eastAsia="he-IL"/>
        </w:rPr>
      </w:pPr>
      <w:bookmarkStart w:id="5244" w:name="_ETM_Q13_245572"/>
      <w:bookmarkStart w:id="5245" w:name="_ETM_Q13_245654"/>
      <w:bookmarkEnd w:id="5244"/>
      <w:bookmarkEnd w:id="5245"/>
      <w:r>
        <w:rPr>
          <w:rFonts w:hint="cs"/>
          <w:rtl/>
          <w:lang w:eastAsia="he-IL"/>
        </w:rPr>
        <w:t xml:space="preserve">אדוני היושב-ראש, כנסת נכבדה </w:t>
      </w:r>
      <w:r>
        <w:rPr>
          <w:rtl/>
          <w:lang w:eastAsia="he-IL"/>
        </w:rPr>
        <w:t>–</w:t>
      </w:r>
      <w:r>
        <w:rPr>
          <w:rFonts w:hint="cs"/>
          <w:rtl/>
          <w:lang w:eastAsia="he-IL"/>
        </w:rPr>
        <w:t xml:space="preserve"> קצת קשה לי להתחרות, </w:t>
      </w:r>
      <w:bookmarkStart w:id="5246" w:name="_ETM_Q13_249519"/>
      <w:bookmarkEnd w:id="5246"/>
      <w:r>
        <w:rPr>
          <w:rFonts w:hint="cs"/>
          <w:rtl/>
          <w:lang w:eastAsia="he-IL"/>
        </w:rPr>
        <w:t>כבוד היושב-ראש, עם - - -</w:t>
      </w:r>
    </w:p>
    <w:p w:rsidR="005F6821" w:rsidRDefault="005F6821" w:rsidP="00595995">
      <w:pPr>
        <w:rPr>
          <w:rtl/>
          <w:lang w:eastAsia="he-IL"/>
        </w:rPr>
      </w:pPr>
      <w:bookmarkStart w:id="5247" w:name="_ETM_Q13_253791"/>
      <w:bookmarkStart w:id="5248" w:name="_ETM_Q13_253894"/>
      <w:bookmarkEnd w:id="5247"/>
      <w:bookmarkEnd w:id="5248"/>
    </w:p>
    <w:p w:rsidR="005F6821" w:rsidRDefault="005F6821" w:rsidP="00595995">
      <w:pPr>
        <w:pStyle w:val="af6"/>
        <w:keepNext/>
        <w:rPr>
          <w:rtl/>
        </w:rPr>
      </w:pPr>
      <w:r w:rsidRPr="004110FA">
        <w:rPr>
          <w:rStyle w:val="TagStyle"/>
          <w:rtl/>
        </w:rPr>
        <w:t xml:space="preserve"> &lt;&lt; יור &gt;&gt; </w:t>
      </w:r>
      <w:r>
        <w:rPr>
          <w:rtl/>
        </w:rPr>
        <w:t>היו"ר אוריאל בוסו:</w:t>
      </w:r>
      <w:r w:rsidRPr="004110FA">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5249" w:name="_ETM_Q13_254820"/>
      <w:bookmarkEnd w:id="5249"/>
      <w:r>
        <w:rPr>
          <w:rFonts w:hint="cs"/>
          <w:rtl/>
          <w:lang w:eastAsia="he-IL"/>
        </w:rPr>
        <w:t xml:space="preserve">חברי הכנסת, זה מאוד מאוד </w:t>
      </w:r>
      <w:bookmarkStart w:id="5250" w:name="_ETM_Q13_254070"/>
      <w:bookmarkEnd w:id="5250"/>
      <w:r>
        <w:rPr>
          <w:rFonts w:hint="cs"/>
          <w:rtl/>
          <w:lang w:eastAsia="he-IL"/>
        </w:rPr>
        <w:t xml:space="preserve">מפריע. חברי הכנסת החדשים, אתם אפילו עוד לא הצהרתם אמונים </w:t>
      </w:r>
      <w:bookmarkStart w:id="5251" w:name="_ETM_Q13_259061"/>
      <w:bookmarkEnd w:id="5251"/>
      <w:r>
        <w:rPr>
          <w:rFonts w:hint="cs"/>
          <w:rtl/>
          <w:lang w:eastAsia="he-IL"/>
        </w:rPr>
        <w:t xml:space="preserve">ואני צריך לקרוא אתכם לסדר. </w:t>
      </w:r>
    </w:p>
    <w:p w:rsidR="005F6821" w:rsidRDefault="005F6821" w:rsidP="00595995">
      <w:pPr>
        <w:rPr>
          <w:rtl/>
          <w:lang w:eastAsia="he-IL"/>
        </w:rPr>
      </w:pPr>
    </w:p>
    <w:p w:rsidR="005F6821" w:rsidRDefault="005F6821" w:rsidP="00595995">
      <w:pPr>
        <w:pStyle w:val="af5"/>
        <w:keepNext/>
        <w:rPr>
          <w:rtl/>
        </w:rPr>
      </w:pPr>
      <w:bookmarkStart w:id="5252" w:name="ET_interruption_6053_21"/>
      <w:r w:rsidRPr="004110FA">
        <w:rPr>
          <w:rStyle w:val="TagStyle"/>
          <w:rtl/>
        </w:rPr>
        <w:t xml:space="preserve"> &lt;&lt; קריאה &gt;&gt; </w:t>
      </w:r>
      <w:r>
        <w:rPr>
          <w:rtl/>
        </w:rPr>
        <w:t>יוסף טייב (ש"ס):</w:t>
      </w:r>
      <w:r w:rsidRPr="004110FA">
        <w:rPr>
          <w:rStyle w:val="TagStyle"/>
          <w:rtl/>
        </w:rPr>
        <w:t xml:space="preserve"> &lt;&lt; קריאה &gt;&gt;</w:t>
      </w:r>
      <w:r>
        <w:rPr>
          <w:rtl/>
        </w:rPr>
        <w:t xml:space="preserve">   </w:t>
      </w:r>
      <w:bookmarkEnd w:id="5252"/>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ההתרגשות, ההתרגשות. </w:t>
      </w:r>
    </w:p>
    <w:p w:rsidR="005F6821" w:rsidRDefault="005F6821" w:rsidP="00595995">
      <w:pPr>
        <w:rPr>
          <w:rtl/>
          <w:lang w:eastAsia="he-IL"/>
        </w:rPr>
      </w:pPr>
      <w:bookmarkStart w:id="5253" w:name="_ETM_Q13_263953"/>
      <w:bookmarkStart w:id="5254" w:name="_ETM_Q13_264026"/>
      <w:bookmarkEnd w:id="5253"/>
      <w:bookmarkEnd w:id="5254"/>
    </w:p>
    <w:p w:rsidR="005F6821" w:rsidRDefault="005F6821" w:rsidP="00595995">
      <w:pPr>
        <w:pStyle w:val="-"/>
        <w:keepNext/>
        <w:rPr>
          <w:rtl/>
        </w:rPr>
      </w:pPr>
      <w:bookmarkStart w:id="5255" w:name="ET_speakercontinue_6342_22"/>
      <w:r w:rsidRPr="004110FA">
        <w:rPr>
          <w:rStyle w:val="TagStyle"/>
          <w:rtl/>
        </w:rPr>
        <w:lastRenderedPageBreak/>
        <w:t xml:space="preserve"> &lt;&lt; דובר_המשך &gt;&gt; </w:t>
      </w:r>
      <w:r>
        <w:rPr>
          <w:rtl/>
        </w:rPr>
        <w:t>בועז ביסמוט (הליכוד):</w:t>
      </w:r>
      <w:r w:rsidRPr="004110FA">
        <w:rPr>
          <w:rStyle w:val="TagStyle"/>
          <w:rtl/>
        </w:rPr>
        <w:t xml:space="preserve"> &lt;&lt; דובר_המשך &gt;&gt;</w:t>
      </w:r>
      <w:r>
        <w:rPr>
          <w:rtl/>
        </w:rPr>
        <w:t xml:space="preserve">   </w:t>
      </w:r>
      <w:bookmarkEnd w:id="5255"/>
    </w:p>
    <w:p w:rsidR="005F6821" w:rsidRDefault="005F6821" w:rsidP="00595995">
      <w:pPr>
        <w:pStyle w:val="KeepWithNext"/>
        <w:rPr>
          <w:rtl/>
          <w:lang w:eastAsia="he-IL"/>
        </w:rPr>
      </w:pPr>
    </w:p>
    <w:p w:rsidR="005F6821" w:rsidRDefault="005F6821" w:rsidP="00595995">
      <w:pPr>
        <w:rPr>
          <w:rtl/>
          <w:lang w:eastAsia="he-IL"/>
        </w:rPr>
      </w:pPr>
      <w:bookmarkStart w:id="5256" w:name="_ETM_Q13_265124"/>
      <w:bookmarkEnd w:id="5256"/>
      <w:r>
        <w:rPr>
          <w:rFonts w:hint="cs"/>
          <w:rtl/>
          <w:lang w:eastAsia="he-IL"/>
        </w:rPr>
        <w:t>אם הקואליציה מפריעה לך, איך אבוא בטענות לאופוזיציה, חברים?</w:t>
      </w:r>
    </w:p>
    <w:p w:rsidR="005F6821" w:rsidRDefault="005F6821" w:rsidP="00595995">
      <w:pPr>
        <w:rPr>
          <w:rtl/>
          <w:lang w:eastAsia="he-IL"/>
        </w:rPr>
      </w:pPr>
      <w:bookmarkStart w:id="5257" w:name="_ETM_Q13_267075"/>
      <w:bookmarkStart w:id="5258" w:name="_ETM_Q13_267153"/>
      <w:bookmarkEnd w:id="5257"/>
      <w:bookmarkEnd w:id="5258"/>
    </w:p>
    <w:p w:rsidR="005F6821" w:rsidRDefault="005F6821" w:rsidP="00595995">
      <w:pPr>
        <w:pStyle w:val="af6"/>
        <w:keepNext/>
        <w:rPr>
          <w:rtl/>
        </w:rPr>
      </w:pPr>
      <w:r w:rsidRPr="004110FA">
        <w:rPr>
          <w:rStyle w:val="TagStyle"/>
          <w:rtl/>
        </w:rPr>
        <w:t xml:space="preserve"> &lt;&lt; יור &gt;&gt; </w:t>
      </w:r>
      <w:r>
        <w:rPr>
          <w:rtl/>
        </w:rPr>
        <w:t>היו"ר אוריאל בוסו:</w:t>
      </w:r>
      <w:r w:rsidRPr="004110FA">
        <w:rPr>
          <w:rStyle w:val="TagStyle"/>
          <w:rtl/>
        </w:rPr>
        <w:t xml:space="preserve"> &lt;&lt; יור &gt;&gt;</w:t>
      </w:r>
      <w:r>
        <w:rPr>
          <w:rtl/>
        </w:rPr>
        <w:t xml:space="preserve">   </w:t>
      </w:r>
    </w:p>
    <w:p w:rsidR="005F6821" w:rsidRDefault="005F6821" w:rsidP="00595995">
      <w:pPr>
        <w:rPr>
          <w:rtl/>
          <w:lang w:eastAsia="he-IL"/>
        </w:rPr>
      </w:pPr>
      <w:bookmarkStart w:id="5259" w:name="_ETM_Q13_265485"/>
      <w:bookmarkEnd w:id="5259"/>
    </w:p>
    <w:p w:rsidR="005F6821" w:rsidRDefault="005F6821" w:rsidP="00595995">
      <w:pPr>
        <w:rPr>
          <w:rtl/>
          <w:lang w:eastAsia="he-IL"/>
        </w:rPr>
      </w:pPr>
      <w:r>
        <w:rPr>
          <w:rFonts w:hint="cs"/>
          <w:rtl/>
          <w:lang w:eastAsia="he-IL"/>
        </w:rPr>
        <w:t xml:space="preserve">חוקית הם חברי </w:t>
      </w:r>
      <w:bookmarkStart w:id="5260" w:name="_ETM_Q13_266767"/>
      <w:bookmarkEnd w:id="5260"/>
      <w:r>
        <w:rPr>
          <w:rFonts w:hint="cs"/>
          <w:rtl/>
          <w:lang w:eastAsia="he-IL"/>
        </w:rPr>
        <w:t xml:space="preserve">כנסת, הם עוד לא הצהירו אמונים. אז אפשר לקרוא </w:t>
      </w:r>
      <w:bookmarkStart w:id="5261" w:name="_ETM_Q13_269240"/>
      <w:bookmarkEnd w:id="5261"/>
      <w:r>
        <w:rPr>
          <w:rFonts w:hint="cs"/>
          <w:rtl/>
          <w:lang w:eastAsia="he-IL"/>
        </w:rPr>
        <w:t xml:space="preserve">אתכם בקריאות. </w:t>
      </w:r>
    </w:p>
    <w:p w:rsidR="005F6821" w:rsidRDefault="005F6821" w:rsidP="00595995">
      <w:pPr>
        <w:rPr>
          <w:rtl/>
          <w:lang w:eastAsia="he-IL"/>
        </w:rPr>
      </w:pPr>
      <w:bookmarkStart w:id="5262" w:name="_ETM_Q13_272240"/>
      <w:bookmarkStart w:id="5263" w:name="_ETM_Q13_272315"/>
      <w:bookmarkStart w:id="5264" w:name="_ETM_Q13_272624"/>
      <w:bookmarkStart w:id="5265" w:name="_ETM_Q13_272691"/>
      <w:bookmarkEnd w:id="5262"/>
      <w:bookmarkEnd w:id="5263"/>
      <w:bookmarkEnd w:id="5264"/>
      <w:bookmarkEnd w:id="5265"/>
    </w:p>
    <w:p w:rsidR="005F6821" w:rsidRDefault="005F6821" w:rsidP="00595995">
      <w:pPr>
        <w:pStyle w:val="-"/>
        <w:keepNext/>
        <w:rPr>
          <w:rtl/>
        </w:rPr>
      </w:pPr>
      <w:bookmarkStart w:id="5266" w:name="ET_speakercontinue_6342_24"/>
      <w:r w:rsidRPr="004110FA">
        <w:rPr>
          <w:rStyle w:val="TagStyle"/>
          <w:rtl/>
        </w:rPr>
        <w:t xml:space="preserve"> &lt;&lt; דובר_המשך &gt;&gt; </w:t>
      </w:r>
      <w:r>
        <w:rPr>
          <w:rtl/>
        </w:rPr>
        <w:t>בועז ביסמוט (הליכוד):</w:t>
      </w:r>
      <w:r w:rsidRPr="004110FA">
        <w:rPr>
          <w:rStyle w:val="TagStyle"/>
          <w:rtl/>
        </w:rPr>
        <w:t xml:space="preserve"> &lt;&lt; דובר_המשך &gt;&gt;</w:t>
      </w:r>
      <w:r>
        <w:rPr>
          <w:rtl/>
        </w:rPr>
        <w:t xml:space="preserve">   </w:t>
      </w:r>
      <w:bookmarkEnd w:id="5266"/>
    </w:p>
    <w:p w:rsidR="005F6821" w:rsidRDefault="005F6821" w:rsidP="00595995">
      <w:pPr>
        <w:pStyle w:val="KeepWithNext"/>
        <w:rPr>
          <w:rtl/>
          <w:lang w:eastAsia="he-IL"/>
        </w:rPr>
      </w:pPr>
    </w:p>
    <w:p w:rsidR="005F6821" w:rsidRDefault="005F6821" w:rsidP="00595995">
      <w:pPr>
        <w:rPr>
          <w:rtl/>
          <w:lang w:eastAsia="he-IL"/>
        </w:rPr>
      </w:pPr>
      <w:bookmarkStart w:id="5267" w:name="_ETM_Q13_274333"/>
      <w:bookmarkEnd w:id="5267"/>
      <w:r>
        <w:rPr>
          <w:rFonts w:hint="cs"/>
          <w:rtl/>
          <w:lang w:eastAsia="he-IL"/>
        </w:rPr>
        <w:t xml:space="preserve">אני חייב להודות שאני עדיין לא </w:t>
      </w:r>
      <w:r>
        <w:rPr>
          <w:rtl/>
          <w:lang w:eastAsia="he-IL"/>
        </w:rPr>
        <w:t>–</w:t>
      </w:r>
      <w:r>
        <w:rPr>
          <w:rFonts w:hint="cs"/>
          <w:rtl/>
          <w:lang w:eastAsia="he-IL"/>
        </w:rPr>
        <w:t xml:space="preserve"> </w:t>
      </w:r>
      <w:bookmarkStart w:id="5268" w:name="_ETM_Q13_273416"/>
      <w:bookmarkEnd w:id="5268"/>
      <w:r>
        <w:rPr>
          <w:rFonts w:hint="cs"/>
          <w:rtl/>
          <w:lang w:eastAsia="he-IL"/>
        </w:rPr>
        <w:t xml:space="preserve">איך נגדיר את זה בצורה הכי כנה ואמיתית? </w:t>
      </w:r>
      <w:bookmarkStart w:id="5269" w:name="_ETM_Q13_277386"/>
      <w:bookmarkEnd w:id="5269"/>
      <w:r>
        <w:rPr>
          <w:rFonts w:hint="cs"/>
          <w:rtl/>
          <w:lang w:eastAsia="he-IL"/>
        </w:rPr>
        <w:t xml:space="preserve">אני עדיין לא נרגעתי מהנאום המפלג של ראש הממשלה לשעבר, </w:t>
      </w:r>
      <w:bookmarkStart w:id="5270" w:name="_ETM_Q13_283426"/>
      <w:bookmarkEnd w:id="5270"/>
      <w:r>
        <w:rPr>
          <w:rFonts w:hint="cs"/>
          <w:rtl/>
          <w:lang w:eastAsia="he-IL"/>
        </w:rPr>
        <w:t xml:space="preserve">נאום שדווקא בימים אלה, ביום חג דווקא, מול אורחים, מול </w:t>
      </w:r>
      <w:bookmarkStart w:id="5271" w:name="_ETM_Q13_284359"/>
      <w:bookmarkEnd w:id="5271"/>
      <w:r>
        <w:rPr>
          <w:rFonts w:hint="cs"/>
          <w:rtl/>
          <w:lang w:eastAsia="he-IL"/>
        </w:rPr>
        <w:t xml:space="preserve">שגרירים זרים שמסתכלים עלינו, הוא כולו חומר בעירה. </w:t>
      </w:r>
      <w:bookmarkStart w:id="5272" w:name="_ETM_Q13_288435"/>
      <w:bookmarkStart w:id="5273" w:name="_ETM_Q13_288504"/>
      <w:bookmarkStart w:id="5274" w:name="_ETM_Q13_288627"/>
      <w:bookmarkStart w:id="5275" w:name="_ETM_Q13_288686"/>
      <w:bookmarkEnd w:id="5272"/>
      <w:bookmarkEnd w:id="5273"/>
      <w:bookmarkEnd w:id="5274"/>
      <w:bookmarkEnd w:id="5275"/>
      <w:r>
        <w:rPr>
          <w:rFonts w:hint="cs"/>
          <w:rtl/>
          <w:lang w:eastAsia="he-IL"/>
        </w:rPr>
        <w:t xml:space="preserve">ביום שאפילו, הייתי אומר, עם כל האורחים שהיו היום בכנסת, אנחנו אפילו </w:t>
      </w:r>
      <w:bookmarkStart w:id="5276" w:name="_ETM_Q13_293862"/>
      <w:bookmarkEnd w:id="5276"/>
      <w:r>
        <w:rPr>
          <w:rFonts w:hint="cs"/>
          <w:rtl/>
          <w:lang w:eastAsia="he-IL"/>
        </w:rPr>
        <w:t xml:space="preserve">מחויבים להציג לאורחים הרבים אחריות. שמותר לנו לא להסכים, אנחנו </w:t>
      </w:r>
      <w:bookmarkStart w:id="5277" w:name="_ETM_Q13_298759"/>
      <w:bookmarkEnd w:id="5277"/>
      <w:r>
        <w:rPr>
          <w:rFonts w:hint="cs"/>
          <w:rtl/>
          <w:lang w:eastAsia="he-IL"/>
        </w:rPr>
        <w:t xml:space="preserve">אפילו יכולים לא להסכים עם אמוציות </w:t>
      </w:r>
      <w:r>
        <w:rPr>
          <w:rtl/>
          <w:lang w:eastAsia="he-IL"/>
        </w:rPr>
        <w:t>–</w:t>
      </w:r>
      <w:r>
        <w:rPr>
          <w:rFonts w:hint="cs"/>
          <w:rtl/>
          <w:lang w:eastAsia="he-IL"/>
        </w:rPr>
        <w:t xml:space="preserve"> אבל עם אחריות. בעיקר </w:t>
      </w:r>
      <w:r>
        <w:rPr>
          <w:rtl/>
          <w:lang w:eastAsia="he-IL"/>
        </w:rPr>
        <w:t>–</w:t>
      </w:r>
      <w:r>
        <w:rPr>
          <w:rFonts w:hint="cs"/>
          <w:rtl/>
          <w:lang w:eastAsia="he-IL"/>
        </w:rPr>
        <w:t xml:space="preserve"> וזה מה שחשוב </w:t>
      </w:r>
      <w:r>
        <w:rPr>
          <w:rFonts w:hint="eastAsia"/>
          <w:rtl/>
          <w:lang w:eastAsia="he-IL"/>
        </w:rPr>
        <w:t>–</w:t>
      </w:r>
      <w:r>
        <w:rPr>
          <w:rFonts w:hint="cs"/>
          <w:rtl/>
          <w:lang w:eastAsia="he-IL"/>
        </w:rPr>
        <w:t xml:space="preserve"> אחרי ההסתה הפרועה </w:t>
      </w:r>
      <w:bookmarkStart w:id="5278" w:name="_ETM_Q13_305574"/>
      <w:bookmarkEnd w:id="5278"/>
      <w:r>
        <w:rPr>
          <w:rFonts w:hint="cs"/>
          <w:rtl/>
          <w:lang w:eastAsia="he-IL"/>
        </w:rPr>
        <w:t xml:space="preserve">של ההפגנה במוצאי שבת, שבה הייתה הסתה </w:t>
      </w:r>
      <w:bookmarkStart w:id="5279" w:name="_ETM_Q13_310926"/>
      <w:bookmarkEnd w:id="5279"/>
      <w:r>
        <w:rPr>
          <w:rFonts w:hint="cs"/>
          <w:rtl/>
          <w:lang w:eastAsia="he-IL"/>
        </w:rPr>
        <w:t>לרצח. אז איך אפשר?</w:t>
      </w:r>
      <w:bookmarkStart w:id="5280" w:name="_ETM_Q13_311577"/>
      <w:bookmarkEnd w:id="5280"/>
    </w:p>
    <w:p w:rsidR="005F6821" w:rsidRDefault="005F6821" w:rsidP="00595995">
      <w:pPr>
        <w:rPr>
          <w:rtl/>
          <w:lang w:eastAsia="he-IL"/>
        </w:rPr>
      </w:pPr>
      <w:bookmarkStart w:id="5281" w:name="_ETM_Q13_311647"/>
      <w:bookmarkEnd w:id="5281"/>
    </w:p>
    <w:p w:rsidR="005F6821" w:rsidRDefault="005F6821" w:rsidP="00595995">
      <w:pPr>
        <w:rPr>
          <w:rtl/>
          <w:lang w:eastAsia="he-IL"/>
        </w:rPr>
      </w:pPr>
      <w:bookmarkStart w:id="5282" w:name="_ETM_Q13_311722"/>
      <w:bookmarkStart w:id="5283" w:name="_ETM_Q13_311794"/>
      <w:bookmarkEnd w:id="5282"/>
      <w:bookmarkEnd w:id="5283"/>
      <w:r>
        <w:rPr>
          <w:rFonts w:hint="cs"/>
          <w:rtl/>
          <w:lang w:eastAsia="he-IL"/>
        </w:rPr>
        <w:t xml:space="preserve">עכשיו, אומר ראש הממשלה לשעבר </w:t>
      </w:r>
      <w:r>
        <w:rPr>
          <w:rtl/>
          <w:lang w:eastAsia="he-IL"/>
        </w:rPr>
        <w:t>–</w:t>
      </w:r>
      <w:r>
        <w:rPr>
          <w:rFonts w:hint="cs"/>
          <w:rtl/>
          <w:lang w:eastAsia="he-IL"/>
        </w:rPr>
        <w:t xml:space="preserve"> רק מעצם התפקיד הזה הוא מחויב לאחריות </w:t>
      </w:r>
      <w:r>
        <w:rPr>
          <w:rtl/>
          <w:lang w:eastAsia="he-IL"/>
        </w:rPr>
        <w:t>–</w:t>
      </w:r>
      <w:r>
        <w:rPr>
          <w:rFonts w:hint="cs"/>
          <w:rtl/>
          <w:lang w:eastAsia="he-IL"/>
        </w:rPr>
        <w:t xml:space="preserve"> שהחקיקה </w:t>
      </w:r>
      <w:bookmarkStart w:id="5284" w:name="_ETM_Q13_318156"/>
      <w:bookmarkEnd w:id="5284"/>
      <w:r>
        <w:rPr>
          <w:rFonts w:hint="cs"/>
          <w:rtl/>
          <w:lang w:eastAsia="he-IL"/>
        </w:rPr>
        <w:t xml:space="preserve">שמקדמת הקואליציה קורעת את החברה הישראלית. זה אותו אדם שהציג </w:t>
      </w:r>
      <w:bookmarkStart w:id="5285" w:name="_ETM_Q13_328092"/>
      <w:bookmarkEnd w:id="5285"/>
      <w:r>
        <w:rPr>
          <w:rFonts w:hint="cs"/>
          <w:rtl/>
          <w:lang w:eastAsia="he-IL"/>
        </w:rPr>
        <w:t xml:space="preserve">עצמו </w:t>
      </w:r>
      <w:r>
        <w:rPr>
          <w:rtl/>
          <w:lang w:eastAsia="he-IL"/>
        </w:rPr>
        <w:t>–</w:t>
      </w:r>
      <w:r>
        <w:rPr>
          <w:rFonts w:hint="cs"/>
          <w:rtl/>
          <w:lang w:eastAsia="he-IL"/>
        </w:rPr>
        <w:t xml:space="preserve"> מה הוא היה אז בממשלה? הוא היה איש </w:t>
      </w:r>
      <w:bookmarkStart w:id="5286" w:name="_ETM_Q13_333963"/>
      <w:bookmarkEnd w:id="5286"/>
      <w:r>
        <w:rPr>
          <w:rFonts w:hint="cs"/>
          <w:rtl/>
          <w:lang w:eastAsia="he-IL"/>
        </w:rPr>
        <w:t xml:space="preserve">הריפוי ואיש האיחוי, והוא עבר להיות היום איש של פילוג </w:t>
      </w:r>
      <w:bookmarkStart w:id="5287" w:name="_ETM_Q13_337642"/>
      <w:bookmarkEnd w:id="5287"/>
      <w:r>
        <w:rPr>
          <w:rFonts w:hint="cs"/>
          <w:rtl/>
          <w:lang w:eastAsia="he-IL"/>
        </w:rPr>
        <w:t xml:space="preserve">ושיסוי. ואני רוצה לשאול אותו דבר אחד: החברה הישראלית </w:t>
      </w:r>
      <w:r>
        <w:rPr>
          <w:rtl/>
          <w:lang w:eastAsia="he-IL"/>
        </w:rPr>
        <w:t>–</w:t>
      </w:r>
      <w:r>
        <w:rPr>
          <w:rFonts w:hint="cs"/>
          <w:rtl/>
          <w:lang w:eastAsia="he-IL"/>
        </w:rPr>
        <w:t xml:space="preserve"> האם היא באמת קרועה? האם באמת מותר בשם המאבק </w:t>
      </w:r>
      <w:bookmarkStart w:id="5288" w:name="_ETM_Q13_339409"/>
      <w:bookmarkEnd w:id="5288"/>
      <w:r>
        <w:rPr>
          <w:rFonts w:hint="cs"/>
          <w:rtl/>
          <w:lang w:eastAsia="he-IL"/>
        </w:rPr>
        <w:t>הפוליטי בינינו להגיד דברים שהם פשוט לא אמיתיים, או אם תרצו, לשקר?</w:t>
      </w:r>
      <w:bookmarkStart w:id="5289" w:name="_ETM_Q13_347410"/>
      <w:bookmarkStart w:id="5290" w:name="_ETM_Q13_347503"/>
      <w:bookmarkStart w:id="5291" w:name="_ETM_Q13_347578"/>
      <w:bookmarkStart w:id="5292" w:name="_ETM_Q13_347682"/>
      <w:bookmarkEnd w:id="5289"/>
      <w:bookmarkEnd w:id="5290"/>
      <w:bookmarkEnd w:id="5291"/>
      <w:bookmarkEnd w:id="5292"/>
    </w:p>
    <w:p w:rsidR="005F6821" w:rsidRDefault="005F6821" w:rsidP="00595995">
      <w:pPr>
        <w:rPr>
          <w:rtl/>
          <w:lang w:eastAsia="he-IL"/>
        </w:rPr>
      </w:pPr>
      <w:bookmarkStart w:id="5293" w:name="_ETM_Q13_349449"/>
      <w:bookmarkStart w:id="5294" w:name="_ETM_Q13_349541"/>
      <w:bookmarkEnd w:id="5293"/>
      <w:bookmarkEnd w:id="5294"/>
    </w:p>
    <w:p w:rsidR="005F6821" w:rsidRDefault="005F6821" w:rsidP="00595995">
      <w:pPr>
        <w:rPr>
          <w:rtl/>
          <w:lang w:eastAsia="he-IL"/>
        </w:rPr>
      </w:pPr>
      <w:bookmarkStart w:id="5295" w:name="_ETM_Q13_349617"/>
      <w:bookmarkStart w:id="5296" w:name="_ETM_Q13_349715"/>
      <w:bookmarkEnd w:id="5295"/>
      <w:bookmarkEnd w:id="5296"/>
      <w:r>
        <w:rPr>
          <w:rFonts w:hint="cs"/>
          <w:rtl/>
          <w:lang w:eastAsia="he-IL"/>
        </w:rPr>
        <w:t xml:space="preserve">תראו, נער הייתי וגם זקנתי, ואני זוכר, במרץ </w:t>
      </w:r>
      <w:bookmarkStart w:id="5297" w:name="_ETM_Q13_354152"/>
      <w:bookmarkEnd w:id="5297"/>
      <w:r>
        <w:rPr>
          <w:rFonts w:hint="cs"/>
          <w:rtl/>
          <w:lang w:eastAsia="he-IL"/>
        </w:rPr>
        <w:t xml:space="preserve">2011, כמדומני, היה פה שר ביטחון, קראו לו אהוד </w:t>
      </w:r>
      <w:bookmarkStart w:id="5298" w:name="_ETM_Q13_355972"/>
      <w:bookmarkEnd w:id="5298"/>
      <w:r>
        <w:rPr>
          <w:rFonts w:hint="cs"/>
          <w:rtl/>
          <w:lang w:eastAsia="he-IL"/>
        </w:rPr>
        <w:t xml:space="preserve">ברק. היום הוא דמות חשובה מאוד במחאה </w:t>
      </w:r>
      <w:r>
        <w:rPr>
          <w:rFonts w:hint="eastAsia"/>
          <w:rtl/>
          <w:lang w:eastAsia="he-IL"/>
        </w:rPr>
        <w:t>–</w:t>
      </w:r>
      <w:r>
        <w:rPr>
          <w:rFonts w:hint="cs"/>
          <w:rtl/>
          <w:lang w:eastAsia="he-IL"/>
        </w:rPr>
        <w:t xml:space="preserve"> מחאה, אגב,</w:t>
      </w:r>
      <w:bookmarkStart w:id="5299" w:name="_ETM_Q13_361046"/>
      <w:bookmarkEnd w:id="5299"/>
      <w:r>
        <w:rPr>
          <w:rFonts w:hint="cs"/>
          <w:rtl/>
          <w:lang w:eastAsia="he-IL"/>
        </w:rPr>
        <w:t xml:space="preserve"> שהיא לגיטימית, מותר למחות. שר הביטחון דאז אהוד ברק </w:t>
      </w:r>
      <w:bookmarkStart w:id="5300" w:name="_ETM_Q13_366495"/>
      <w:bookmarkEnd w:id="5300"/>
      <w:r>
        <w:rPr>
          <w:rFonts w:hint="cs"/>
          <w:rtl/>
          <w:lang w:eastAsia="he-IL"/>
        </w:rPr>
        <w:t xml:space="preserve">הזהיר כי המשך הקיפאון המדיני עלול להוביל לבידודה של ישראל </w:t>
      </w:r>
      <w:bookmarkStart w:id="5301" w:name="_ETM_Q13_371887"/>
      <w:bookmarkEnd w:id="5301"/>
      <w:r>
        <w:rPr>
          <w:rFonts w:hint="cs"/>
          <w:rtl/>
          <w:lang w:eastAsia="he-IL"/>
        </w:rPr>
        <w:t xml:space="preserve">בעולם. לקראת חודש ספטמבר, הוא אמר אז </w:t>
      </w:r>
      <w:r>
        <w:rPr>
          <w:rtl/>
          <w:lang w:eastAsia="he-IL"/>
        </w:rPr>
        <w:t>–</w:t>
      </w:r>
      <w:r>
        <w:rPr>
          <w:rFonts w:hint="cs"/>
          <w:rtl/>
          <w:lang w:eastAsia="he-IL"/>
        </w:rPr>
        <w:t xml:space="preserve"> אנחנו ב-2011 </w:t>
      </w:r>
      <w:r>
        <w:rPr>
          <w:rtl/>
          <w:lang w:eastAsia="he-IL"/>
        </w:rPr>
        <w:t>–</w:t>
      </w:r>
      <w:r>
        <w:rPr>
          <w:rFonts w:hint="cs"/>
          <w:rtl/>
          <w:lang w:eastAsia="he-IL"/>
        </w:rPr>
        <w:t xml:space="preserve"> "אנו עומדים בפני צונאמי מדיני שרוב הציבור לא מודע </w:t>
      </w:r>
      <w:bookmarkStart w:id="5302" w:name="_ETM_Q13_378239"/>
      <w:bookmarkEnd w:id="5302"/>
      <w:r>
        <w:rPr>
          <w:rFonts w:hint="cs"/>
          <w:rtl/>
          <w:lang w:eastAsia="he-IL"/>
        </w:rPr>
        <w:t xml:space="preserve">אליו. הדה-לגיטימציה של ישראל באופק". ככה אמרו ב-2011, ואנשים </w:t>
      </w:r>
      <w:bookmarkStart w:id="5303" w:name="_ETM_Q13_383216"/>
      <w:bookmarkEnd w:id="5303"/>
      <w:r>
        <w:rPr>
          <w:rFonts w:hint="cs"/>
          <w:rtl/>
          <w:lang w:eastAsia="he-IL"/>
        </w:rPr>
        <w:t xml:space="preserve">באמת האמינו. דה-לגיטימציה של ישראל. </w:t>
      </w:r>
    </w:p>
    <w:p w:rsidR="005F6821" w:rsidRDefault="005F6821" w:rsidP="00595995">
      <w:pPr>
        <w:rPr>
          <w:rtl/>
          <w:lang w:eastAsia="he-IL"/>
        </w:rPr>
      </w:pPr>
      <w:bookmarkStart w:id="5304" w:name="_ETM_Q13_384232"/>
      <w:bookmarkStart w:id="5305" w:name="_ETM_Q13_384279"/>
      <w:bookmarkEnd w:id="5304"/>
      <w:bookmarkEnd w:id="5305"/>
    </w:p>
    <w:p w:rsidR="005F6821" w:rsidRDefault="005F6821" w:rsidP="00595995">
      <w:pPr>
        <w:rPr>
          <w:rtl/>
          <w:lang w:eastAsia="he-IL"/>
        </w:rPr>
      </w:pPr>
      <w:bookmarkStart w:id="5306" w:name="_ETM_Q13_384329"/>
      <w:bookmarkStart w:id="5307" w:name="_ETM_Q13_384388"/>
      <w:bookmarkEnd w:id="5306"/>
      <w:bookmarkEnd w:id="5307"/>
      <w:r>
        <w:rPr>
          <w:rFonts w:hint="cs"/>
          <w:rtl/>
          <w:lang w:eastAsia="he-IL"/>
        </w:rPr>
        <w:t>ואז אני מסתכל</w:t>
      </w:r>
      <w:bookmarkStart w:id="5308" w:name="_ETM_Q13_386250"/>
      <w:bookmarkEnd w:id="5308"/>
      <w:r>
        <w:rPr>
          <w:rFonts w:hint="cs"/>
          <w:rtl/>
          <w:lang w:eastAsia="he-IL"/>
        </w:rPr>
        <w:t xml:space="preserve">, עבר לו איזה עשור, קצת יותר, ושוב מדברים על דה-לגיטימציה של ישראל. אבל בואו נסתכל על העובדות, </w:t>
      </w:r>
      <w:bookmarkStart w:id="5309" w:name="_ETM_Q13_394154"/>
      <w:bookmarkEnd w:id="5309"/>
      <w:r>
        <w:rPr>
          <w:rFonts w:hint="cs"/>
          <w:rtl/>
          <w:lang w:eastAsia="he-IL"/>
        </w:rPr>
        <w:t xml:space="preserve">האם זה באמת נכון. בואו נסתכל מה היה בשבוע שעבר. </w:t>
      </w:r>
      <w:bookmarkStart w:id="5310" w:name="_ETM_Q13_397124"/>
      <w:bookmarkEnd w:id="5310"/>
      <w:r>
        <w:rPr>
          <w:rFonts w:hint="cs"/>
          <w:rtl/>
          <w:lang w:eastAsia="he-IL"/>
        </w:rPr>
        <w:t xml:space="preserve">בשבוע שעבר </w:t>
      </w:r>
      <w:r>
        <w:rPr>
          <w:rtl/>
          <w:lang w:eastAsia="he-IL"/>
        </w:rPr>
        <w:t>–</w:t>
      </w:r>
      <w:r>
        <w:rPr>
          <w:rFonts w:hint="cs"/>
          <w:rtl/>
          <w:lang w:eastAsia="he-IL"/>
        </w:rPr>
        <w:t xml:space="preserve"> אגב, אפרופו התשובה לאהוד ברק, לא רק </w:t>
      </w:r>
      <w:bookmarkStart w:id="5311" w:name="_ETM_Q13_402489"/>
      <w:bookmarkEnd w:id="5311"/>
      <w:r>
        <w:rPr>
          <w:rFonts w:hint="cs"/>
          <w:rtl/>
          <w:lang w:eastAsia="he-IL"/>
        </w:rPr>
        <w:t>שלא הייתה דה-לגיטימציה לישראל, קיבלנו את הסכמי אברהם.</w:t>
      </w:r>
    </w:p>
    <w:p w:rsidR="005F6821" w:rsidRDefault="005F6821" w:rsidP="00595995">
      <w:pPr>
        <w:rPr>
          <w:rtl/>
          <w:lang w:eastAsia="he-IL"/>
        </w:rPr>
      </w:pPr>
      <w:bookmarkStart w:id="5312" w:name="_ETM_Q13_406270"/>
      <w:bookmarkStart w:id="5313" w:name="_ETM_Q13_406353"/>
      <w:bookmarkEnd w:id="5312"/>
      <w:bookmarkEnd w:id="5313"/>
    </w:p>
    <w:p w:rsidR="005F6821" w:rsidRDefault="005F6821" w:rsidP="00595995">
      <w:pPr>
        <w:pStyle w:val="af6"/>
        <w:keepNext/>
        <w:rPr>
          <w:rtl/>
        </w:rPr>
      </w:pPr>
      <w:r w:rsidRPr="004110FA">
        <w:rPr>
          <w:rStyle w:val="TagStyle"/>
          <w:rtl/>
        </w:rPr>
        <w:lastRenderedPageBreak/>
        <w:t xml:space="preserve"> &lt;&lt; יור &gt;&gt; </w:t>
      </w:r>
      <w:r>
        <w:rPr>
          <w:rtl/>
        </w:rPr>
        <w:t>היו"ר אוריאל בוסו:</w:t>
      </w:r>
      <w:r w:rsidRPr="004110FA">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להתכנס </w:t>
      </w:r>
      <w:bookmarkStart w:id="5314" w:name="_ETM_Q13_404512"/>
      <w:bookmarkEnd w:id="5314"/>
      <w:r>
        <w:rPr>
          <w:rFonts w:hint="cs"/>
          <w:rtl/>
          <w:lang w:eastAsia="he-IL"/>
        </w:rPr>
        <w:t xml:space="preserve">לסיום. </w:t>
      </w:r>
    </w:p>
    <w:p w:rsidR="005F6821" w:rsidRDefault="005F6821" w:rsidP="00595995">
      <w:pPr>
        <w:rPr>
          <w:rtl/>
          <w:lang w:eastAsia="he-IL"/>
        </w:rPr>
      </w:pPr>
      <w:bookmarkStart w:id="5315" w:name="_ETM_Q13_405712"/>
      <w:bookmarkStart w:id="5316" w:name="_ETM_Q13_405812"/>
      <w:bookmarkEnd w:id="5315"/>
      <w:bookmarkEnd w:id="5316"/>
    </w:p>
    <w:p w:rsidR="005F6821" w:rsidRDefault="005F6821" w:rsidP="00595995">
      <w:pPr>
        <w:pStyle w:val="-"/>
        <w:keepNext/>
        <w:rPr>
          <w:rtl/>
        </w:rPr>
      </w:pPr>
      <w:bookmarkStart w:id="5317" w:name="ET_speakercontinue_6342_26"/>
      <w:r w:rsidRPr="004110FA">
        <w:rPr>
          <w:rStyle w:val="TagStyle"/>
          <w:rtl/>
        </w:rPr>
        <w:t xml:space="preserve"> &lt;&lt; דובר_המשך &gt;&gt; </w:t>
      </w:r>
      <w:r>
        <w:rPr>
          <w:rtl/>
        </w:rPr>
        <w:t>בועז ביסמוט (הליכוד):</w:t>
      </w:r>
      <w:r w:rsidRPr="004110FA">
        <w:rPr>
          <w:rStyle w:val="TagStyle"/>
          <w:rtl/>
        </w:rPr>
        <w:t xml:space="preserve"> &lt;&lt; דובר_המשך &gt;&gt;</w:t>
      </w:r>
      <w:r>
        <w:rPr>
          <w:rtl/>
        </w:rPr>
        <w:t xml:space="preserve">   </w:t>
      </w:r>
      <w:bookmarkEnd w:id="5317"/>
    </w:p>
    <w:p w:rsidR="005F6821" w:rsidRDefault="005F6821" w:rsidP="00595995">
      <w:pPr>
        <w:pStyle w:val="KeepWithNext"/>
        <w:rPr>
          <w:rtl/>
          <w:lang w:eastAsia="he-IL"/>
        </w:rPr>
      </w:pPr>
    </w:p>
    <w:p w:rsidR="005F6821" w:rsidRDefault="005F6821" w:rsidP="00595995">
      <w:pPr>
        <w:rPr>
          <w:rtl/>
          <w:lang w:eastAsia="he-IL"/>
        </w:rPr>
      </w:pPr>
      <w:bookmarkStart w:id="5318" w:name="_ETM_Q13_406913"/>
      <w:bookmarkEnd w:id="5318"/>
      <w:r>
        <w:rPr>
          <w:rFonts w:hint="cs"/>
          <w:rtl/>
          <w:lang w:eastAsia="he-IL"/>
        </w:rPr>
        <w:t xml:space="preserve">אבל בשבוע שעבר, סודאן, מאז ועידת חרטום, רוצה להדק </w:t>
      </w:r>
      <w:bookmarkStart w:id="5319" w:name="_ETM_Q13_409300"/>
      <w:bookmarkEnd w:id="5319"/>
      <w:r>
        <w:rPr>
          <w:rFonts w:hint="cs"/>
          <w:rtl/>
          <w:lang w:eastAsia="he-IL"/>
        </w:rPr>
        <w:t xml:space="preserve">את הקשר איתנו; צ'אד פותחת פה שגרירות; נשיא צרפת </w:t>
      </w:r>
      <w:bookmarkStart w:id="5320" w:name="_ETM_Q13_414022"/>
      <w:bookmarkEnd w:id="5320"/>
      <w:r>
        <w:rPr>
          <w:rFonts w:hint="cs"/>
          <w:rtl/>
          <w:lang w:eastAsia="he-IL"/>
        </w:rPr>
        <w:t xml:space="preserve">עמנואל מקרון רוצה להיפגש עם ראש הממשלה נתניהו, </w:t>
      </w:r>
      <w:bookmarkStart w:id="5321" w:name="_ETM_Q13_415230"/>
      <w:bookmarkEnd w:id="5321"/>
      <w:r>
        <w:rPr>
          <w:rFonts w:hint="cs"/>
          <w:rtl/>
          <w:lang w:eastAsia="he-IL"/>
        </w:rPr>
        <w:t xml:space="preserve">מקבל אותו בארמון האליזה. רק מה? מספרים לנו שהנשיא </w:t>
      </w:r>
      <w:bookmarkStart w:id="5322" w:name="_ETM_Q13_424745"/>
      <w:bookmarkEnd w:id="5322"/>
      <w:r>
        <w:rPr>
          <w:rFonts w:hint="cs"/>
          <w:rtl/>
          <w:lang w:eastAsia="he-IL"/>
        </w:rPr>
        <w:t xml:space="preserve">מקרון הצטרף למחאה, הוא למעשה גם כן פה מתריע נגד </w:t>
      </w:r>
      <w:bookmarkStart w:id="5323" w:name="_ETM_Q13_425374"/>
      <w:bookmarkEnd w:id="5323"/>
      <w:r>
        <w:rPr>
          <w:rFonts w:hint="cs"/>
          <w:rtl/>
          <w:lang w:eastAsia="he-IL"/>
        </w:rPr>
        <w:t xml:space="preserve">אובדן הדמוקרטיה הישראלית. רק מה? זה פשוט לא נכון. </w:t>
      </w:r>
    </w:p>
    <w:p w:rsidR="005F6821" w:rsidRDefault="005F6821" w:rsidP="00595995">
      <w:pPr>
        <w:rPr>
          <w:rtl/>
          <w:lang w:eastAsia="he-IL"/>
        </w:rPr>
      </w:pPr>
      <w:bookmarkStart w:id="5324" w:name="_ETM_Q13_429395"/>
      <w:bookmarkStart w:id="5325" w:name="_ETM_Q13_429482"/>
      <w:bookmarkEnd w:id="5324"/>
      <w:bookmarkEnd w:id="5325"/>
    </w:p>
    <w:p w:rsidR="005F6821" w:rsidRDefault="005F6821" w:rsidP="00595995">
      <w:pPr>
        <w:pStyle w:val="af6"/>
        <w:keepNext/>
        <w:rPr>
          <w:rtl/>
        </w:rPr>
      </w:pPr>
      <w:r w:rsidRPr="004110FA">
        <w:rPr>
          <w:rStyle w:val="TagStyle"/>
          <w:rtl/>
        </w:rPr>
        <w:t xml:space="preserve"> &lt;&lt; יור &gt;&gt; </w:t>
      </w:r>
      <w:r>
        <w:rPr>
          <w:rtl/>
        </w:rPr>
        <w:t>היו"ר אוריאל בוסו:</w:t>
      </w:r>
      <w:r w:rsidRPr="004110FA">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5326" w:name="_ETM_Q13_430384"/>
      <w:bookmarkEnd w:id="5326"/>
      <w:r>
        <w:rPr>
          <w:rFonts w:hint="cs"/>
          <w:rtl/>
          <w:lang w:eastAsia="he-IL"/>
        </w:rPr>
        <w:t xml:space="preserve">נא </w:t>
      </w:r>
      <w:bookmarkStart w:id="5327" w:name="_ETM_Q13_430905"/>
      <w:bookmarkEnd w:id="5327"/>
      <w:r>
        <w:rPr>
          <w:rFonts w:hint="cs"/>
          <w:rtl/>
          <w:lang w:eastAsia="he-IL"/>
        </w:rPr>
        <w:t xml:space="preserve">לסיים. </w:t>
      </w:r>
    </w:p>
    <w:p w:rsidR="005F6821" w:rsidRDefault="005F6821" w:rsidP="00595995">
      <w:pPr>
        <w:rPr>
          <w:rtl/>
          <w:lang w:eastAsia="he-IL"/>
        </w:rPr>
      </w:pPr>
      <w:bookmarkStart w:id="5328" w:name="_ETM_Q13_431963"/>
      <w:bookmarkStart w:id="5329" w:name="_ETM_Q13_432036"/>
      <w:bookmarkEnd w:id="5328"/>
      <w:bookmarkEnd w:id="5329"/>
    </w:p>
    <w:p w:rsidR="005F6821" w:rsidRDefault="005F6821" w:rsidP="00595995">
      <w:pPr>
        <w:pStyle w:val="-"/>
        <w:keepNext/>
        <w:rPr>
          <w:rtl/>
        </w:rPr>
      </w:pPr>
      <w:bookmarkStart w:id="5330" w:name="ET_speakercontinue_6342_28"/>
      <w:r w:rsidRPr="004110FA">
        <w:rPr>
          <w:rStyle w:val="TagStyle"/>
          <w:rtl/>
        </w:rPr>
        <w:t xml:space="preserve"> &lt;&lt; דובר_המשך &gt;&gt; </w:t>
      </w:r>
      <w:r>
        <w:rPr>
          <w:rtl/>
        </w:rPr>
        <w:t>בועז ביסמוט (הליכוד):</w:t>
      </w:r>
      <w:r w:rsidRPr="004110FA">
        <w:rPr>
          <w:rStyle w:val="TagStyle"/>
          <w:rtl/>
        </w:rPr>
        <w:t xml:space="preserve"> &lt;&lt; דובר_המשך &gt;&gt;</w:t>
      </w:r>
      <w:r>
        <w:rPr>
          <w:rtl/>
        </w:rPr>
        <w:t xml:space="preserve">   </w:t>
      </w:r>
      <w:bookmarkEnd w:id="5330"/>
    </w:p>
    <w:p w:rsidR="005F6821" w:rsidRDefault="005F6821" w:rsidP="00595995">
      <w:pPr>
        <w:pStyle w:val="KeepWithNext"/>
        <w:rPr>
          <w:rtl/>
          <w:lang w:eastAsia="he-IL"/>
        </w:rPr>
      </w:pPr>
    </w:p>
    <w:p w:rsidR="005F6821" w:rsidRDefault="005F6821" w:rsidP="00595995">
      <w:pPr>
        <w:rPr>
          <w:rtl/>
          <w:lang w:eastAsia="he-IL"/>
        </w:rPr>
      </w:pPr>
      <w:bookmarkStart w:id="5331" w:name="_ETM_Q13_433428"/>
      <w:bookmarkEnd w:id="5331"/>
      <w:r>
        <w:rPr>
          <w:rFonts w:hint="cs"/>
          <w:rtl/>
          <w:lang w:eastAsia="he-IL"/>
        </w:rPr>
        <w:t xml:space="preserve">זה פשוט לא נכון. שקרים כדי לאשש את הטענה </w:t>
      </w:r>
      <w:bookmarkStart w:id="5332" w:name="_ETM_Q13_435244"/>
      <w:bookmarkEnd w:id="5332"/>
      <w:r>
        <w:rPr>
          <w:rFonts w:hint="cs"/>
          <w:rtl/>
          <w:lang w:eastAsia="he-IL"/>
        </w:rPr>
        <w:t xml:space="preserve">המופרכת שלכם. לכן אני אומר, גלו אחריות. לא הכול </w:t>
      </w:r>
      <w:bookmarkStart w:id="5333" w:name="_ETM_Q13_439722"/>
      <w:bookmarkEnd w:id="5333"/>
      <w:r>
        <w:rPr>
          <w:rFonts w:hint="cs"/>
          <w:rtl/>
          <w:lang w:eastAsia="he-IL"/>
        </w:rPr>
        <w:t xml:space="preserve">מותר בשם מאבק פוליטי. הציבור מסתכל, אנחנו נישאר עם אחד. </w:t>
      </w:r>
      <w:bookmarkStart w:id="5334" w:name="_ETM_Q13_442687"/>
      <w:bookmarkEnd w:id="5334"/>
    </w:p>
    <w:p w:rsidR="005F6821" w:rsidRDefault="005F6821" w:rsidP="00595995">
      <w:pPr>
        <w:rPr>
          <w:rtl/>
          <w:lang w:eastAsia="he-IL"/>
        </w:rPr>
      </w:pPr>
      <w:bookmarkStart w:id="5335" w:name="_ETM_Q13_443200"/>
      <w:bookmarkStart w:id="5336" w:name="_ETM_Q13_443270"/>
      <w:bookmarkEnd w:id="5335"/>
      <w:bookmarkEnd w:id="5336"/>
    </w:p>
    <w:p w:rsidR="005F6821" w:rsidRDefault="005F6821" w:rsidP="00595995">
      <w:pPr>
        <w:rPr>
          <w:rtl/>
          <w:lang w:eastAsia="he-IL"/>
        </w:rPr>
      </w:pPr>
      <w:bookmarkStart w:id="5337" w:name="_ETM_Q13_443369"/>
      <w:bookmarkStart w:id="5338" w:name="_ETM_Q13_443449"/>
      <w:bookmarkEnd w:id="5337"/>
      <w:bookmarkEnd w:id="5338"/>
      <w:r>
        <w:rPr>
          <w:rFonts w:hint="cs"/>
          <w:rtl/>
          <w:lang w:eastAsia="he-IL"/>
        </w:rPr>
        <w:t>ורק תרשה לי, כבוד היושב-ראש, דבר אחד על או</w:t>
      </w:r>
      <w:bookmarkStart w:id="5339" w:name="_ETM_Q13_444557"/>
      <w:bookmarkEnd w:id="5339"/>
      <w:r>
        <w:rPr>
          <w:rFonts w:hint="cs"/>
          <w:rtl/>
          <w:lang w:eastAsia="he-IL"/>
        </w:rPr>
        <w:t xml:space="preserve">תו נאום מפלג של יושב-ראש האופוזיציה. שתי תובנות קצרות. הרעיון שישראלים ישתמשו בדרכון גרמני או פולני כדי לברוח מכאן שובר את ליבי. זה בעקבות </w:t>
      </w:r>
      <w:bookmarkStart w:id="5340" w:name="_ETM_Q13_458609"/>
      <w:bookmarkEnd w:id="5340"/>
      <w:r>
        <w:rPr>
          <w:rFonts w:hint="cs"/>
          <w:rtl/>
          <w:lang w:eastAsia="he-IL"/>
        </w:rPr>
        <w:t xml:space="preserve">הנאום שלו. ודבר נוסף, האיום בשבירת המדינה, אנשים שמעיזים לדבר בגלוי על זה שנתפצל לישראל ויהודה </w:t>
      </w:r>
      <w:r>
        <w:rPr>
          <w:rtl/>
          <w:lang w:eastAsia="he-IL"/>
        </w:rPr>
        <w:t>–</w:t>
      </w:r>
      <w:r>
        <w:rPr>
          <w:rFonts w:hint="cs"/>
          <w:rtl/>
          <w:lang w:eastAsia="he-IL"/>
        </w:rPr>
        <w:t xml:space="preserve"> עד </w:t>
      </w:r>
      <w:bookmarkStart w:id="5341" w:name="_ETM_Q13_467876"/>
      <w:bookmarkEnd w:id="5341"/>
      <w:r>
        <w:rPr>
          <w:rFonts w:hint="cs"/>
          <w:rtl/>
          <w:lang w:eastAsia="he-IL"/>
        </w:rPr>
        <w:t xml:space="preserve">לאן נגיע? תודה רבה. </w:t>
      </w:r>
    </w:p>
    <w:p w:rsidR="005F6821" w:rsidRDefault="005F6821" w:rsidP="00595995">
      <w:pPr>
        <w:rPr>
          <w:rtl/>
          <w:lang w:eastAsia="he-IL"/>
        </w:rPr>
      </w:pPr>
      <w:bookmarkStart w:id="5342" w:name="_ETM_Q13_469290"/>
      <w:bookmarkStart w:id="5343" w:name="_ETM_Q13_469384"/>
      <w:bookmarkEnd w:id="5342"/>
      <w:bookmarkEnd w:id="5343"/>
    </w:p>
    <w:p w:rsidR="005F6821" w:rsidRDefault="005F6821" w:rsidP="00595995">
      <w:pPr>
        <w:pStyle w:val="af6"/>
        <w:keepNext/>
        <w:rPr>
          <w:rtl/>
        </w:rPr>
      </w:pPr>
      <w:r w:rsidRPr="004110FA">
        <w:rPr>
          <w:rStyle w:val="TagStyle"/>
          <w:rtl/>
        </w:rPr>
        <w:t xml:space="preserve"> &lt;&lt; יור &gt;&gt; </w:t>
      </w:r>
      <w:r>
        <w:rPr>
          <w:rtl/>
        </w:rPr>
        <w:t>היו"ר אוריאל בוסו:</w:t>
      </w:r>
      <w:r w:rsidRPr="004110FA">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5344" w:name="_ETM_Q13_470532"/>
      <w:bookmarkEnd w:id="5344"/>
      <w:r>
        <w:rPr>
          <w:rFonts w:hint="cs"/>
          <w:rtl/>
          <w:lang w:eastAsia="he-IL"/>
        </w:rPr>
        <w:t xml:space="preserve">תודה רבה לחבר הכנסת בועז ביסמוט. כמדומני אתה היית שגריר בצרפת. </w:t>
      </w:r>
      <w:bookmarkStart w:id="5345" w:name="_ETM_Q13_478302"/>
      <w:bookmarkEnd w:id="5345"/>
    </w:p>
    <w:p w:rsidR="005F6821" w:rsidRDefault="005F6821" w:rsidP="00595995">
      <w:pPr>
        <w:rPr>
          <w:rtl/>
          <w:lang w:eastAsia="he-IL"/>
        </w:rPr>
      </w:pPr>
      <w:bookmarkStart w:id="5346" w:name="_ETM_Q13_478391"/>
      <w:bookmarkEnd w:id="5346"/>
    </w:p>
    <w:p w:rsidR="005F6821" w:rsidRDefault="005F6821" w:rsidP="00595995">
      <w:pPr>
        <w:pStyle w:val="af5"/>
        <w:keepNext/>
        <w:rPr>
          <w:rtl/>
        </w:rPr>
      </w:pPr>
      <w:bookmarkStart w:id="5347" w:name="ET_interruption_6342_30"/>
      <w:r w:rsidRPr="004110FA">
        <w:rPr>
          <w:rStyle w:val="TagStyle"/>
          <w:rtl/>
        </w:rPr>
        <w:t xml:space="preserve"> &lt;&lt; קריאה &gt;&gt; </w:t>
      </w:r>
      <w:r>
        <w:rPr>
          <w:rtl/>
        </w:rPr>
        <w:t>בועז ביסמוט (הליכוד):</w:t>
      </w:r>
      <w:r w:rsidRPr="004110FA">
        <w:rPr>
          <w:rStyle w:val="TagStyle"/>
          <w:rtl/>
        </w:rPr>
        <w:t xml:space="preserve"> &lt;&lt; קריאה &gt;&gt;</w:t>
      </w:r>
      <w:r>
        <w:rPr>
          <w:rtl/>
        </w:rPr>
        <w:t xml:space="preserve">   </w:t>
      </w:r>
      <w:bookmarkEnd w:id="5347"/>
    </w:p>
    <w:p w:rsidR="005F6821" w:rsidRDefault="005F6821" w:rsidP="00595995">
      <w:pPr>
        <w:pStyle w:val="KeepWithNext"/>
        <w:rPr>
          <w:rtl/>
          <w:lang w:eastAsia="he-IL"/>
        </w:rPr>
      </w:pPr>
    </w:p>
    <w:p w:rsidR="005F6821" w:rsidRDefault="005F6821" w:rsidP="00595995">
      <w:pPr>
        <w:rPr>
          <w:rtl/>
          <w:lang w:eastAsia="he-IL"/>
        </w:rPr>
      </w:pPr>
      <w:bookmarkStart w:id="5348" w:name="_ETM_Q13_476717"/>
      <w:bookmarkEnd w:id="5348"/>
      <w:r>
        <w:rPr>
          <w:rFonts w:hint="cs"/>
          <w:rtl/>
          <w:lang w:eastAsia="he-IL"/>
        </w:rPr>
        <w:t>ש</w:t>
      </w:r>
      <w:bookmarkStart w:id="5349" w:name="_ETM_Q13_476984"/>
      <w:bookmarkStart w:id="5350" w:name="_ETM_Q13_477052"/>
      <w:bookmarkEnd w:id="5349"/>
      <w:bookmarkEnd w:id="5350"/>
      <w:r>
        <w:rPr>
          <w:rFonts w:hint="cs"/>
          <w:rtl/>
          <w:lang w:eastAsia="he-IL"/>
        </w:rPr>
        <w:t xml:space="preserve">גריר במאוריטניה. </w:t>
      </w:r>
    </w:p>
    <w:p w:rsidR="005F6821" w:rsidRDefault="005F6821" w:rsidP="00595995">
      <w:pPr>
        <w:rPr>
          <w:rtl/>
          <w:lang w:eastAsia="he-IL"/>
        </w:rPr>
      </w:pPr>
      <w:bookmarkStart w:id="5351" w:name="_ETM_Q13_475675"/>
      <w:bookmarkStart w:id="5352" w:name="_ETM_Q13_475743"/>
      <w:bookmarkEnd w:id="5351"/>
      <w:bookmarkEnd w:id="5352"/>
    </w:p>
    <w:p w:rsidR="005F6821" w:rsidRDefault="005F6821" w:rsidP="00595995">
      <w:pPr>
        <w:pStyle w:val="af6"/>
        <w:keepNext/>
        <w:rPr>
          <w:rtl/>
        </w:rPr>
      </w:pPr>
      <w:r w:rsidRPr="004110FA">
        <w:rPr>
          <w:rStyle w:val="TagStyle"/>
          <w:rtl/>
        </w:rPr>
        <w:lastRenderedPageBreak/>
        <w:t xml:space="preserve"> &lt;&lt; יור &gt;&gt; </w:t>
      </w:r>
      <w:r>
        <w:rPr>
          <w:rtl/>
        </w:rPr>
        <w:t>היו"ר אוריאל בוסו:</w:t>
      </w:r>
      <w:r w:rsidRPr="004110FA">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5353" w:name="_ETM_Q13_477443"/>
      <w:bookmarkEnd w:id="5353"/>
      <w:r>
        <w:rPr>
          <w:rFonts w:hint="cs"/>
          <w:rtl/>
          <w:lang w:eastAsia="he-IL"/>
        </w:rPr>
        <w:t xml:space="preserve">אוקיי, אבל </w:t>
      </w:r>
      <w:bookmarkStart w:id="5354" w:name="_ETM_Q13_478699"/>
      <w:bookmarkEnd w:id="5354"/>
      <w:r>
        <w:rPr>
          <w:rFonts w:hint="cs"/>
          <w:rtl/>
          <w:lang w:eastAsia="he-IL"/>
        </w:rPr>
        <w:t xml:space="preserve">אתה צרפתי. אני מזמין את השר המקשר ושר החינוך </w:t>
      </w:r>
      <w:bookmarkStart w:id="5355" w:name="_ETM_Q13_480092"/>
      <w:bookmarkEnd w:id="5355"/>
      <w:r>
        <w:rPr>
          <w:rFonts w:hint="cs"/>
          <w:rtl/>
          <w:lang w:eastAsia="he-IL"/>
        </w:rPr>
        <w:t xml:space="preserve">חבר הכנסת יואב קיש לסכם את הדיון. לאחר מכן נעבור, </w:t>
      </w:r>
      <w:bookmarkStart w:id="5356" w:name="_ETM_Q13_489851"/>
      <w:bookmarkEnd w:id="5356"/>
      <w:r>
        <w:rPr>
          <w:rFonts w:hint="cs"/>
          <w:rtl/>
          <w:lang w:eastAsia="he-IL"/>
        </w:rPr>
        <w:t xml:space="preserve">טרם ההצבעה, להצהרת האמונים של חברי הכנסת. בבקשה, אדוני. </w:t>
      </w:r>
      <w:bookmarkStart w:id="5357" w:name="_ETM_Q13_511232"/>
      <w:bookmarkEnd w:id="5357"/>
    </w:p>
    <w:p w:rsidR="005F6821" w:rsidRDefault="005F6821" w:rsidP="00595995">
      <w:pPr>
        <w:rPr>
          <w:rtl/>
          <w:lang w:eastAsia="he-IL"/>
        </w:rPr>
      </w:pPr>
      <w:bookmarkStart w:id="5358" w:name="_ETM_Q13_492825"/>
      <w:bookmarkStart w:id="5359" w:name="_ETM_Q13_492908"/>
      <w:bookmarkStart w:id="5360" w:name="_ETM_Q13_494312"/>
      <w:bookmarkEnd w:id="5358"/>
      <w:bookmarkEnd w:id="5359"/>
      <w:bookmarkEnd w:id="5360"/>
    </w:p>
    <w:p w:rsidR="005F6821" w:rsidRDefault="005F6821" w:rsidP="00595995">
      <w:pPr>
        <w:pStyle w:val="a4"/>
        <w:keepNext/>
        <w:rPr>
          <w:rtl/>
        </w:rPr>
      </w:pPr>
      <w:bookmarkStart w:id="5361" w:name="ET_speaker_6458_32"/>
      <w:r w:rsidRPr="004110FA">
        <w:rPr>
          <w:rStyle w:val="TagStyle"/>
          <w:rtl/>
        </w:rPr>
        <w:t xml:space="preserve"> &lt;&lt; דובר &gt;&gt; </w:t>
      </w:r>
      <w:bookmarkStart w:id="5362" w:name="_Toc126620278"/>
      <w:bookmarkStart w:id="5363" w:name="_Toc126687455"/>
      <w:bookmarkStart w:id="5364" w:name="_Toc126687650"/>
      <w:bookmarkStart w:id="5365" w:name="_Toc126687813"/>
      <w:r>
        <w:rPr>
          <w:rtl/>
        </w:rPr>
        <w:t>שר החינוך יואב קיש:</w:t>
      </w:r>
      <w:bookmarkEnd w:id="5362"/>
      <w:bookmarkEnd w:id="5363"/>
      <w:bookmarkEnd w:id="5364"/>
      <w:bookmarkEnd w:id="5365"/>
      <w:r w:rsidRPr="004110FA">
        <w:rPr>
          <w:rStyle w:val="TagStyle"/>
          <w:rtl/>
        </w:rPr>
        <w:t xml:space="preserve"> &lt;&lt; דובר &gt;&gt;</w:t>
      </w:r>
      <w:r>
        <w:rPr>
          <w:rtl/>
        </w:rPr>
        <w:t xml:space="preserve">   </w:t>
      </w:r>
      <w:bookmarkEnd w:id="5361"/>
    </w:p>
    <w:p w:rsidR="005F6821" w:rsidRDefault="005F6821" w:rsidP="00595995">
      <w:pPr>
        <w:pStyle w:val="KeepWithNext"/>
        <w:rPr>
          <w:rtl/>
          <w:lang w:eastAsia="he-IL"/>
        </w:rPr>
      </w:pPr>
    </w:p>
    <w:p w:rsidR="005F6821" w:rsidRDefault="005F6821" w:rsidP="00595995">
      <w:pPr>
        <w:rPr>
          <w:rtl/>
          <w:lang w:eastAsia="he-IL"/>
        </w:rPr>
      </w:pPr>
      <w:bookmarkStart w:id="5366" w:name="_ETM_Q13_494953"/>
      <w:bookmarkStart w:id="5367" w:name="_ETM_Q13_495014"/>
      <w:bookmarkEnd w:id="5366"/>
      <w:bookmarkEnd w:id="5367"/>
      <w:r>
        <w:rPr>
          <w:rFonts w:hint="cs"/>
          <w:rtl/>
          <w:lang w:eastAsia="he-IL"/>
        </w:rPr>
        <w:t xml:space="preserve">כבוד היושב-ראש, כנסת נכבדה, ראשית, בפתח דבריי, אני רוצה בשם </w:t>
      </w:r>
      <w:bookmarkStart w:id="5368" w:name="_ETM_Q13_519765"/>
      <w:bookmarkEnd w:id="5368"/>
      <w:r>
        <w:rPr>
          <w:rFonts w:hint="cs"/>
          <w:rtl/>
          <w:lang w:eastAsia="he-IL"/>
        </w:rPr>
        <w:t xml:space="preserve">כל הבית הזה לחזק ולברך את חיילי ולוחמי צה"ל על </w:t>
      </w:r>
      <w:bookmarkStart w:id="5369" w:name="_ETM_Q13_524532"/>
      <w:bookmarkEnd w:id="5369"/>
      <w:r>
        <w:rPr>
          <w:rFonts w:hint="cs"/>
          <w:rtl/>
          <w:lang w:eastAsia="he-IL"/>
        </w:rPr>
        <w:t xml:space="preserve">פעולתם הנחושה לחיסול חמישה מחבלים מתועבים שניסו לרצוח </w:t>
      </w:r>
      <w:bookmarkStart w:id="5370" w:name="_ETM_Q13_530255"/>
      <w:bookmarkEnd w:id="5370"/>
      <w:r>
        <w:rPr>
          <w:rFonts w:hint="cs"/>
          <w:rtl/>
          <w:lang w:eastAsia="he-IL"/>
        </w:rPr>
        <w:t xml:space="preserve">אזרחים חפים מפשע. </w:t>
      </w:r>
    </w:p>
    <w:p w:rsidR="005F6821" w:rsidRDefault="005F6821" w:rsidP="00595995">
      <w:pPr>
        <w:rPr>
          <w:rtl/>
          <w:lang w:eastAsia="he-IL"/>
        </w:rPr>
      </w:pPr>
      <w:bookmarkStart w:id="5371" w:name="_ETM_Q13_533613"/>
      <w:bookmarkStart w:id="5372" w:name="_ETM_Q13_533697"/>
      <w:bookmarkEnd w:id="5371"/>
      <w:bookmarkEnd w:id="5372"/>
    </w:p>
    <w:p w:rsidR="005F6821" w:rsidRDefault="005F6821" w:rsidP="00595995">
      <w:pPr>
        <w:pStyle w:val="af5"/>
        <w:keepNext/>
        <w:rPr>
          <w:rtl/>
        </w:rPr>
      </w:pPr>
      <w:bookmarkStart w:id="5373" w:name="ET_interruption_5300_33"/>
      <w:r w:rsidRPr="00216A87">
        <w:rPr>
          <w:rStyle w:val="TagStyle"/>
          <w:rtl/>
        </w:rPr>
        <w:t xml:space="preserve"> &lt;&lt; קריאה &gt;&gt; </w:t>
      </w:r>
      <w:r>
        <w:rPr>
          <w:rtl/>
        </w:rPr>
        <w:t>מירב בן ארי (יש עתיד):</w:t>
      </w:r>
      <w:r w:rsidRPr="00216A87">
        <w:rPr>
          <w:rStyle w:val="TagStyle"/>
          <w:rtl/>
        </w:rPr>
        <w:t xml:space="preserve"> &lt;&lt; קריאה &gt;&gt;</w:t>
      </w:r>
      <w:r>
        <w:rPr>
          <w:rtl/>
        </w:rPr>
        <w:t xml:space="preserve">   </w:t>
      </w:r>
      <w:bookmarkEnd w:id="5373"/>
    </w:p>
    <w:p w:rsidR="005F6821" w:rsidRDefault="005F6821" w:rsidP="00595995">
      <w:pPr>
        <w:pStyle w:val="KeepWithNext"/>
        <w:rPr>
          <w:rtl/>
          <w:lang w:eastAsia="he-IL"/>
        </w:rPr>
      </w:pPr>
    </w:p>
    <w:p w:rsidR="005F6821" w:rsidRDefault="005F6821" w:rsidP="00595995">
      <w:pPr>
        <w:rPr>
          <w:rtl/>
          <w:lang w:eastAsia="he-IL"/>
        </w:rPr>
      </w:pPr>
      <w:bookmarkStart w:id="5374" w:name="_ETM_Q13_531817"/>
      <w:bookmarkEnd w:id="5374"/>
      <w:r>
        <w:rPr>
          <w:rFonts w:hint="cs"/>
          <w:rtl/>
          <w:lang w:eastAsia="he-IL"/>
        </w:rPr>
        <w:t xml:space="preserve">מה עם הלוחמות? תגיד מילה - - </w:t>
      </w:r>
      <w:bookmarkStart w:id="5375" w:name="_ETM_Q13_534752"/>
      <w:bookmarkEnd w:id="5375"/>
      <w:r>
        <w:rPr>
          <w:rFonts w:hint="cs"/>
          <w:rtl/>
          <w:lang w:eastAsia="he-IL"/>
        </w:rPr>
        <w:t>-</w:t>
      </w:r>
    </w:p>
    <w:p w:rsidR="005F6821" w:rsidRDefault="005F6821" w:rsidP="00595995">
      <w:pPr>
        <w:rPr>
          <w:rtl/>
          <w:lang w:eastAsia="he-IL"/>
        </w:rPr>
      </w:pPr>
      <w:bookmarkStart w:id="5376" w:name="_ETM_Q13_535112"/>
      <w:bookmarkStart w:id="5377" w:name="_ETM_Q13_535197"/>
      <w:bookmarkEnd w:id="5376"/>
      <w:bookmarkEnd w:id="5377"/>
    </w:p>
    <w:p w:rsidR="005F6821" w:rsidRDefault="005F6821" w:rsidP="00595995">
      <w:pPr>
        <w:pStyle w:val="-"/>
        <w:keepNext/>
        <w:rPr>
          <w:rtl/>
        </w:rPr>
      </w:pPr>
      <w:r w:rsidRPr="00216A87">
        <w:rPr>
          <w:rStyle w:val="TagStyle"/>
          <w:rtl/>
        </w:rPr>
        <w:t xml:space="preserve"> &lt;&lt; דובר_המשך &gt;&gt; </w:t>
      </w:r>
      <w:r>
        <w:rPr>
          <w:rtl/>
        </w:rPr>
        <w:t>שר החינוך יואב קיש:</w:t>
      </w:r>
      <w:r w:rsidRPr="00216A87">
        <w:rPr>
          <w:rStyle w:val="TagStyle"/>
          <w:rtl/>
        </w:rPr>
        <w:t xml:space="preserve"> &lt;&lt; דובר_המשך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חברים, בעברית כשאומרים "לוחמים" זה גם לוחמים וגם לוחמות, למי ששכח את זה. באמת. </w:t>
      </w:r>
      <w:bookmarkStart w:id="5378" w:name="_ETM_Q13_540632"/>
      <w:bookmarkEnd w:id="5378"/>
    </w:p>
    <w:p w:rsidR="005F6821" w:rsidRDefault="005F6821" w:rsidP="00595995">
      <w:pPr>
        <w:rPr>
          <w:rtl/>
          <w:lang w:eastAsia="he-IL"/>
        </w:rPr>
      </w:pPr>
    </w:p>
    <w:p w:rsidR="005F6821" w:rsidRDefault="005F6821" w:rsidP="00595995">
      <w:pPr>
        <w:pStyle w:val="af6"/>
        <w:keepNext/>
        <w:rPr>
          <w:rtl/>
        </w:rPr>
      </w:pPr>
      <w:r w:rsidRPr="00216A87">
        <w:rPr>
          <w:rStyle w:val="TagStyle"/>
          <w:rtl/>
        </w:rPr>
        <w:t xml:space="preserve"> &lt;&lt; יור &gt;&gt; </w:t>
      </w:r>
      <w:r>
        <w:rPr>
          <w:rtl/>
        </w:rPr>
        <w:t>היו"ר אוריאל בוסו:</w:t>
      </w:r>
      <w:r w:rsidRPr="00216A87">
        <w:rPr>
          <w:rStyle w:val="TagStyle"/>
          <w:rtl/>
        </w:rPr>
        <w:t xml:space="preserve"> &lt;&lt; יור &gt;&gt;</w:t>
      </w:r>
      <w:r>
        <w:rPr>
          <w:rtl/>
        </w:rPr>
        <w:t xml:space="preserve">   </w:t>
      </w:r>
    </w:p>
    <w:p w:rsidR="005F6821" w:rsidRDefault="005F6821" w:rsidP="00595995">
      <w:pPr>
        <w:pStyle w:val="KeepWithNext"/>
        <w:rPr>
          <w:rtl/>
          <w:lang w:eastAsia="he-IL"/>
        </w:rPr>
      </w:pPr>
    </w:p>
    <w:p w:rsidR="005F6821" w:rsidRPr="00216A87" w:rsidRDefault="005F6821" w:rsidP="00595995">
      <w:pPr>
        <w:rPr>
          <w:rtl/>
          <w:lang w:eastAsia="he-IL"/>
        </w:rPr>
      </w:pPr>
      <w:r>
        <w:rPr>
          <w:rFonts w:hint="cs"/>
          <w:rtl/>
          <w:lang w:eastAsia="he-IL"/>
        </w:rPr>
        <w:t xml:space="preserve">לא, לא, לא, לא למחוא </w:t>
      </w:r>
      <w:bookmarkStart w:id="5379" w:name="_ETM_Q13_542260"/>
      <w:bookmarkEnd w:id="5379"/>
      <w:r>
        <w:rPr>
          <w:rFonts w:hint="cs"/>
          <w:rtl/>
          <w:lang w:eastAsia="he-IL"/>
        </w:rPr>
        <w:t xml:space="preserve">כפיים. </w:t>
      </w:r>
    </w:p>
    <w:p w:rsidR="005F6821" w:rsidRDefault="005F6821" w:rsidP="00595995">
      <w:pPr>
        <w:rPr>
          <w:rtl/>
          <w:lang w:eastAsia="he-IL"/>
        </w:rPr>
      </w:pPr>
      <w:bookmarkStart w:id="5380" w:name="_ETM_Q13_536456"/>
      <w:bookmarkStart w:id="5381" w:name="_ETM_Q13_536550"/>
      <w:bookmarkEnd w:id="5380"/>
      <w:bookmarkEnd w:id="5381"/>
    </w:p>
    <w:p w:rsidR="005F6821" w:rsidRDefault="005F6821" w:rsidP="00595995">
      <w:pPr>
        <w:pStyle w:val="af5"/>
        <w:keepNext/>
        <w:rPr>
          <w:rtl/>
        </w:rPr>
      </w:pPr>
      <w:r w:rsidRPr="00216A87">
        <w:rPr>
          <w:rStyle w:val="TagStyle"/>
          <w:rtl/>
        </w:rPr>
        <w:t xml:space="preserve"> &lt;&lt; קריאה &gt;&gt; </w:t>
      </w:r>
      <w:r>
        <w:rPr>
          <w:rtl/>
        </w:rPr>
        <w:t>מירב בן ארי (יש עתיד):</w:t>
      </w:r>
      <w:r w:rsidRPr="00216A87">
        <w:rPr>
          <w:rStyle w:val="TagStyle"/>
          <w:rtl/>
        </w:rPr>
        <w:t xml:space="preserve"> &lt;&lt; קריאה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5382" w:name="_ETM_Q13_538520"/>
      <w:bookmarkEnd w:id="5382"/>
      <w:r>
        <w:rPr>
          <w:rFonts w:hint="cs"/>
          <w:rtl/>
          <w:lang w:eastAsia="he-IL"/>
        </w:rPr>
        <w:t>מה אתה אומר? אבל מה הבעיה להגיד?</w:t>
      </w:r>
    </w:p>
    <w:p w:rsidR="005F6821" w:rsidRDefault="005F6821" w:rsidP="00595995">
      <w:pPr>
        <w:rPr>
          <w:rtl/>
          <w:lang w:eastAsia="he-IL"/>
        </w:rPr>
      </w:pPr>
      <w:bookmarkStart w:id="5383" w:name="_ETM_Q13_540165"/>
      <w:bookmarkStart w:id="5384" w:name="_ETM_Q13_540245"/>
      <w:bookmarkEnd w:id="5383"/>
      <w:bookmarkEnd w:id="5384"/>
    </w:p>
    <w:p w:rsidR="005F6821" w:rsidRDefault="005F6821" w:rsidP="00595995">
      <w:pPr>
        <w:pStyle w:val="-"/>
        <w:keepNext/>
        <w:rPr>
          <w:rtl/>
        </w:rPr>
      </w:pPr>
      <w:r w:rsidRPr="00216A87">
        <w:rPr>
          <w:rStyle w:val="TagStyle"/>
          <w:rtl/>
        </w:rPr>
        <w:t xml:space="preserve"> &lt;&lt; דובר_המשך &gt;&gt; </w:t>
      </w:r>
      <w:r>
        <w:rPr>
          <w:rtl/>
        </w:rPr>
        <w:t>שר החינוך יואב קיש:</w:t>
      </w:r>
      <w:r w:rsidRPr="00216A87">
        <w:rPr>
          <w:rStyle w:val="TagStyle"/>
          <w:rtl/>
        </w:rPr>
        <w:t xml:space="preserve"> &lt;&lt; דובר_המשך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5385" w:name="_ETM_Q13_541016"/>
      <w:bookmarkEnd w:id="5385"/>
      <w:r>
        <w:rPr>
          <w:rFonts w:hint="cs"/>
          <w:rtl/>
          <w:lang w:eastAsia="he-IL"/>
        </w:rPr>
        <w:t xml:space="preserve">מספיק עם השפה של מרב מיכאלי, תפסיקו לחרב את השפה העברית. "לוחמים" </w:t>
      </w:r>
      <w:bookmarkStart w:id="5386" w:name="_ETM_Q13_546968"/>
      <w:bookmarkEnd w:id="5386"/>
      <w:r>
        <w:rPr>
          <w:rFonts w:hint="cs"/>
          <w:rtl/>
          <w:lang w:eastAsia="he-IL"/>
        </w:rPr>
        <w:t xml:space="preserve">זה לוחמים ולוחמות. "לוחמים" זה לוחמים ולוחמות בעברית. </w:t>
      </w:r>
    </w:p>
    <w:p w:rsidR="005F6821" w:rsidRDefault="005F6821" w:rsidP="00595995">
      <w:pPr>
        <w:rPr>
          <w:rtl/>
          <w:lang w:eastAsia="he-IL"/>
        </w:rPr>
      </w:pPr>
      <w:bookmarkStart w:id="5387" w:name="_ETM_Q13_552754"/>
      <w:bookmarkStart w:id="5388" w:name="_ETM_Q13_552833"/>
      <w:bookmarkEnd w:id="5387"/>
      <w:bookmarkEnd w:id="5388"/>
    </w:p>
    <w:p w:rsidR="005F6821" w:rsidRDefault="005F6821" w:rsidP="00595995">
      <w:pPr>
        <w:pStyle w:val="af5"/>
        <w:keepNext/>
        <w:rPr>
          <w:rtl/>
        </w:rPr>
      </w:pPr>
      <w:bookmarkStart w:id="5389" w:name="ET_interruption_5300_38"/>
      <w:r w:rsidRPr="00216A87">
        <w:rPr>
          <w:rStyle w:val="TagStyle"/>
          <w:rtl/>
        </w:rPr>
        <w:lastRenderedPageBreak/>
        <w:t xml:space="preserve"> &lt;&lt; קריאה &gt;&gt; </w:t>
      </w:r>
      <w:r>
        <w:rPr>
          <w:rtl/>
        </w:rPr>
        <w:t>מירב בן ארי (יש עתיד):</w:t>
      </w:r>
      <w:r w:rsidRPr="00216A87">
        <w:rPr>
          <w:rStyle w:val="TagStyle"/>
          <w:rtl/>
        </w:rPr>
        <w:t xml:space="preserve"> &lt;&lt; קריאה &gt;&gt;</w:t>
      </w:r>
      <w:r>
        <w:rPr>
          <w:rtl/>
        </w:rPr>
        <w:t xml:space="preserve">   </w:t>
      </w:r>
      <w:bookmarkEnd w:id="5389"/>
    </w:p>
    <w:p w:rsidR="005F6821" w:rsidRDefault="005F6821" w:rsidP="00595995">
      <w:pPr>
        <w:pStyle w:val="KeepWithNext"/>
        <w:rPr>
          <w:rtl/>
          <w:lang w:eastAsia="he-IL"/>
        </w:rPr>
      </w:pPr>
    </w:p>
    <w:p w:rsidR="005F6821" w:rsidRDefault="005F6821" w:rsidP="00595995">
      <w:pPr>
        <w:rPr>
          <w:rtl/>
          <w:lang w:eastAsia="he-IL"/>
        </w:rPr>
      </w:pPr>
      <w:bookmarkStart w:id="5390" w:name="_ETM_Q13_551374"/>
      <w:bookmarkStart w:id="5391" w:name="_ETM_Q13_551618"/>
      <w:bookmarkStart w:id="5392" w:name="_ETM_Q13_551682"/>
      <w:bookmarkEnd w:id="5390"/>
      <w:bookmarkEnd w:id="5391"/>
      <w:bookmarkEnd w:id="5392"/>
      <w:r>
        <w:rPr>
          <w:rFonts w:hint="cs"/>
          <w:rtl/>
          <w:lang w:eastAsia="he-IL"/>
        </w:rPr>
        <w:t xml:space="preserve">ואם מוחאים כפיים </w:t>
      </w:r>
      <w:bookmarkStart w:id="5393" w:name="_ETM_Q13_554075"/>
      <w:bookmarkEnd w:id="5393"/>
      <w:r>
        <w:rPr>
          <w:rFonts w:hint="cs"/>
          <w:rtl/>
          <w:lang w:eastAsia="he-IL"/>
        </w:rPr>
        <w:t>- - - למה מוחאים כפיים?</w:t>
      </w:r>
    </w:p>
    <w:p w:rsidR="005F6821" w:rsidRDefault="005F6821" w:rsidP="00595995">
      <w:pPr>
        <w:rPr>
          <w:rtl/>
          <w:lang w:eastAsia="he-IL"/>
        </w:rPr>
      </w:pPr>
      <w:bookmarkStart w:id="5394" w:name="_ETM_Q13_557566"/>
      <w:bookmarkStart w:id="5395" w:name="_ETM_Q13_557651"/>
      <w:bookmarkEnd w:id="5394"/>
      <w:bookmarkEnd w:id="5395"/>
    </w:p>
    <w:p w:rsidR="005F6821" w:rsidRDefault="005F6821" w:rsidP="00595995">
      <w:pPr>
        <w:pStyle w:val="af6"/>
        <w:keepNext/>
        <w:rPr>
          <w:rtl/>
        </w:rPr>
      </w:pPr>
      <w:r w:rsidRPr="00216A87">
        <w:rPr>
          <w:rStyle w:val="TagStyle"/>
          <w:rtl/>
        </w:rPr>
        <w:t xml:space="preserve"> &lt;&lt; יור &gt;&gt; </w:t>
      </w:r>
      <w:r>
        <w:rPr>
          <w:rtl/>
        </w:rPr>
        <w:t>היו"ר אוריאל בוסו:</w:t>
      </w:r>
      <w:r w:rsidRPr="00216A87">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5396" w:name="_ETM_Q13_558853"/>
      <w:bookmarkEnd w:id="5396"/>
      <w:r>
        <w:rPr>
          <w:rFonts w:hint="cs"/>
          <w:rtl/>
          <w:lang w:eastAsia="he-IL"/>
        </w:rPr>
        <w:t xml:space="preserve">חברת הכנסת מירב בן ארי, חברת הכנסת </w:t>
      </w:r>
      <w:bookmarkStart w:id="5397" w:name="_ETM_Q13_555949"/>
      <w:bookmarkEnd w:id="5397"/>
      <w:r>
        <w:rPr>
          <w:rFonts w:hint="cs"/>
          <w:rtl/>
          <w:lang w:eastAsia="he-IL"/>
        </w:rPr>
        <w:t xml:space="preserve">מירב בן ארי. </w:t>
      </w:r>
    </w:p>
    <w:p w:rsidR="005F6821" w:rsidRDefault="005F6821" w:rsidP="00595995">
      <w:pPr>
        <w:rPr>
          <w:rtl/>
          <w:lang w:eastAsia="he-IL"/>
        </w:rPr>
      </w:pPr>
      <w:bookmarkStart w:id="5398" w:name="_ETM_Q13_561353"/>
      <w:bookmarkStart w:id="5399" w:name="_ETM_Q13_561435"/>
      <w:bookmarkEnd w:id="5398"/>
      <w:bookmarkEnd w:id="5399"/>
    </w:p>
    <w:p w:rsidR="005F6821" w:rsidRDefault="005F6821" w:rsidP="00595995">
      <w:pPr>
        <w:pStyle w:val="-"/>
        <w:keepNext/>
        <w:rPr>
          <w:rtl/>
        </w:rPr>
      </w:pPr>
      <w:r w:rsidRPr="00216A87">
        <w:rPr>
          <w:rStyle w:val="TagStyle"/>
          <w:rtl/>
        </w:rPr>
        <w:t xml:space="preserve"> &lt;&lt; דובר_המשך &gt;&gt; </w:t>
      </w:r>
      <w:r>
        <w:rPr>
          <w:rtl/>
        </w:rPr>
        <w:t>שר החינוך יואב קיש:</w:t>
      </w:r>
      <w:r w:rsidRPr="00216A87">
        <w:rPr>
          <w:rStyle w:val="TagStyle"/>
          <w:rtl/>
        </w:rPr>
        <w:t xml:space="preserve"> &lt;&lt; דובר_המשך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5400" w:name="_ETM_Q13_562541"/>
      <w:bookmarkEnd w:id="5400"/>
      <w:r>
        <w:rPr>
          <w:rFonts w:hint="cs"/>
          <w:rtl/>
          <w:lang w:eastAsia="he-IL"/>
        </w:rPr>
        <w:t xml:space="preserve">מירב, </w:t>
      </w:r>
      <w:bookmarkStart w:id="5401" w:name="_ETM_Q13_563752"/>
      <w:bookmarkEnd w:id="5401"/>
      <w:r>
        <w:rPr>
          <w:rFonts w:hint="cs"/>
          <w:rtl/>
          <w:lang w:eastAsia="he-IL"/>
        </w:rPr>
        <w:t xml:space="preserve">את לא היית פה כשנציגים של </w:t>
      </w:r>
      <w:r>
        <w:rPr>
          <w:rtl/>
          <w:lang w:eastAsia="he-IL"/>
        </w:rPr>
        <w:t>–</w:t>
      </w:r>
      <w:r>
        <w:rPr>
          <w:rFonts w:hint="cs"/>
          <w:rtl/>
          <w:lang w:eastAsia="he-IL"/>
        </w:rPr>
        <w:t xml:space="preserve"> נדמה לי שזה </w:t>
      </w:r>
      <w:bookmarkStart w:id="5402" w:name="_ETM_Q13_565200"/>
      <w:bookmarkEnd w:id="5402"/>
      <w:r>
        <w:rPr>
          <w:rFonts w:hint="cs"/>
          <w:rtl/>
          <w:lang w:eastAsia="he-IL"/>
        </w:rPr>
        <w:t xml:space="preserve">היה </w:t>
      </w:r>
      <w:r>
        <w:rPr>
          <w:rFonts w:hint="eastAsia"/>
          <w:rtl/>
          <w:lang w:eastAsia="he-IL"/>
        </w:rPr>
        <w:t>–</w:t>
      </w:r>
      <w:r>
        <w:rPr>
          <w:rFonts w:hint="cs"/>
          <w:rtl/>
          <w:lang w:eastAsia="he-IL"/>
        </w:rPr>
        <w:t xml:space="preserve"> כשנציגים קראו,  ופה אני אומר לך, היושב-ראש, </w:t>
      </w:r>
      <w:bookmarkStart w:id="5403" w:name="_ETM_Q13_568274"/>
      <w:bookmarkEnd w:id="5403"/>
      <w:r>
        <w:rPr>
          <w:rFonts w:hint="cs"/>
          <w:rtl/>
          <w:lang w:eastAsia="he-IL"/>
        </w:rPr>
        <w:t>אני מבין שלא שמעת - - -</w:t>
      </w:r>
    </w:p>
    <w:p w:rsidR="005F6821" w:rsidRDefault="005F6821" w:rsidP="00595995">
      <w:pPr>
        <w:rPr>
          <w:rtl/>
          <w:lang w:eastAsia="he-IL"/>
        </w:rPr>
      </w:pPr>
      <w:bookmarkStart w:id="5404" w:name="_ETM_Q13_570708"/>
      <w:bookmarkStart w:id="5405" w:name="_ETM_Q13_570777"/>
      <w:bookmarkEnd w:id="5404"/>
      <w:bookmarkEnd w:id="5405"/>
    </w:p>
    <w:p w:rsidR="005F6821" w:rsidRDefault="005F6821" w:rsidP="00595995">
      <w:pPr>
        <w:pStyle w:val="af5"/>
        <w:keepNext/>
        <w:rPr>
          <w:rtl/>
        </w:rPr>
      </w:pPr>
      <w:r w:rsidRPr="00216A87">
        <w:rPr>
          <w:rStyle w:val="TagStyle"/>
          <w:rtl/>
        </w:rPr>
        <w:t xml:space="preserve"> &lt;&lt; קריאה &gt;&gt; </w:t>
      </w:r>
      <w:r>
        <w:rPr>
          <w:rtl/>
        </w:rPr>
        <w:t>טלי גוטליב (הליכוד):</w:t>
      </w:r>
      <w:r w:rsidRPr="00216A87">
        <w:rPr>
          <w:rStyle w:val="TagStyle"/>
          <w:rtl/>
        </w:rPr>
        <w:t xml:space="preserve"> &lt;&lt; קריאה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5406" w:name="_ETM_Q13_568969"/>
      <w:bookmarkEnd w:id="5406"/>
      <w:r>
        <w:rPr>
          <w:rFonts w:hint="cs"/>
          <w:rtl/>
          <w:lang w:eastAsia="he-IL"/>
        </w:rPr>
        <w:t>א</w:t>
      </w:r>
      <w:bookmarkStart w:id="5407" w:name="_ETM_Q13_569203"/>
      <w:bookmarkEnd w:id="5407"/>
      <w:r>
        <w:rPr>
          <w:rFonts w:hint="cs"/>
          <w:rtl/>
          <w:lang w:eastAsia="he-IL"/>
        </w:rPr>
        <w:t>י</w:t>
      </w:r>
      <w:bookmarkStart w:id="5408" w:name="_ETM_Q13_569288"/>
      <w:bookmarkEnd w:id="5408"/>
      <w:r>
        <w:rPr>
          <w:rFonts w:hint="cs"/>
          <w:rtl/>
          <w:lang w:eastAsia="he-IL"/>
        </w:rPr>
        <w:t>ימן עודה קר</w:t>
      </w:r>
      <w:bookmarkStart w:id="5409" w:name="_ETM_Q13_570936"/>
      <w:bookmarkEnd w:id="5409"/>
      <w:r>
        <w:rPr>
          <w:rFonts w:hint="cs"/>
          <w:rtl/>
          <w:lang w:eastAsia="he-IL"/>
        </w:rPr>
        <w:t>א לחיילים - - -</w:t>
      </w:r>
      <w:bookmarkStart w:id="5410" w:name="_ETM_Q13_571668"/>
      <w:bookmarkEnd w:id="5410"/>
    </w:p>
    <w:p w:rsidR="005F6821" w:rsidRDefault="005F6821" w:rsidP="00595995">
      <w:pPr>
        <w:rPr>
          <w:rtl/>
          <w:lang w:eastAsia="he-IL"/>
        </w:rPr>
      </w:pPr>
      <w:bookmarkStart w:id="5411" w:name="_ETM_Q13_571741"/>
      <w:bookmarkEnd w:id="5411"/>
    </w:p>
    <w:p w:rsidR="005F6821" w:rsidRDefault="005F6821" w:rsidP="00595995">
      <w:pPr>
        <w:pStyle w:val="af6"/>
        <w:keepNext/>
        <w:rPr>
          <w:rtl/>
        </w:rPr>
      </w:pPr>
      <w:r w:rsidRPr="00216A87">
        <w:rPr>
          <w:rStyle w:val="TagStyle"/>
          <w:rtl/>
        </w:rPr>
        <w:t xml:space="preserve"> &lt;&lt; יור &gt;&gt; </w:t>
      </w:r>
      <w:r>
        <w:rPr>
          <w:rtl/>
        </w:rPr>
        <w:t>היו"ר אוריאל בוסו:</w:t>
      </w:r>
      <w:r w:rsidRPr="00216A87">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5412" w:name="_ETM_Q13_573131"/>
      <w:bookmarkEnd w:id="5412"/>
      <w:r>
        <w:rPr>
          <w:rFonts w:hint="cs"/>
          <w:rtl/>
          <w:lang w:eastAsia="he-IL"/>
        </w:rPr>
        <w:t xml:space="preserve">אני לא שמעתי את המילה "רוצחים", אמר - - - </w:t>
      </w:r>
      <w:bookmarkStart w:id="5413" w:name="_ETM_Q13_570719"/>
      <w:bookmarkEnd w:id="5413"/>
    </w:p>
    <w:p w:rsidR="005F6821" w:rsidRDefault="005F6821" w:rsidP="00595995">
      <w:pPr>
        <w:rPr>
          <w:rtl/>
          <w:lang w:eastAsia="he-IL"/>
        </w:rPr>
      </w:pPr>
      <w:bookmarkStart w:id="5414" w:name="_ETM_Q13_570935"/>
      <w:bookmarkStart w:id="5415" w:name="_ETM_Q13_571007"/>
      <w:bookmarkEnd w:id="5414"/>
      <w:bookmarkEnd w:id="5415"/>
    </w:p>
    <w:p w:rsidR="005F6821" w:rsidRDefault="005F6821" w:rsidP="00595995">
      <w:pPr>
        <w:pStyle w:val="-"/>
        <w:keepNext/>
        <w:rPr>
          <w:rtl/>
        </w:rPr>
      </w:pPr>
      <w:bookmarkStart w:id="5416" w:name="ET_speakercontinue_6458_43"/>
      <w:r w:rsidRPr="00216A87">
        <w:rPr>
          <w:rStyle w:val="TagStyle"/>
          <w:rtl/>
        </w:rPr>
        <w:t xml:space="preserve"> &lt;&lt; דובר_המשך &gt;&gt; </w:t>
      </w:r>
      <w:r>
        <w:rPr>
          <w:rtl/>
        </w:rPr>
        <w:t>שר החינוך יואב קיש:</w:t>
      </w:r>
      <w:r w:rsidRPr="00216A87">
        <w:rPr>
          <w:rStyle w:val="TagStyle"/>
          <w:rtl/>
        </w:rPr>
        <w:t xml:space="preserve"> &lt;&lt; דובר_המשך &gt;&gt;</w:t>
      </w:r>
      <w:r>
        <w:rPr>
          <w:rtl/>
        </w:rPr>
        <w:t xml:space="preserve">   </w:t>
      </w:r>
      <w:bookmarkEnd w:id="5416"/>
    </w:p>
    <w:p w:rsidR="005F6821" w:rsidRDefault="005F6821" w:rsidP="00595995">
      <w:pPr>
        <w:pStyle w:val="KeepWithNext"/>
        <w:rPr>
          <w:rtl/>
          <w:lang w:eastAsia="he-IL"/>
        </w:rPr>
      </w:pPr>
    </w:p>
    <w:p w:rsidR="005F6821" w:rsidRDefault="005F6821" w:rsidP="00595995">
      <w:pPr>
        <w:rPr>
          <w:rtl/>
          <w:lang w:eastAsia="he-IL"/>
        </w:rPr>
      </w:pPr>
      <w:bookmarkStart w:id="5417" w:name="_ETM_Q13_572380"/>
      <w:bookmarkEnd w:id="5417"/>
      <w:r>
        <w:rPr>
          <w:rFonts w:hint="cs"/>
          <w:rtl/>
          <w:lang w:eastAsia="he-IL"/>
        </w:rPr>
        <w:t>הוא לא שמע - - -</w:t>
      </w:r>
    </w:p>
    <w:p w:rsidR="005F6821" w:rsidRDefault="005F6821" w:rsidP="00595995">
      <w:pPr>
        <w:rPr>
          <w:rtl/>
          <w:lang w:eastAsia="he-IL"/>
        </w:rPr>
      </w:pPr>
      <w:bookmarkStart w:id="5418" w:name="_ETM_Q13_575136"/>
      <w:bookmarkStart w:id="5419" w:name="_ETM_Q13_575203"/>
      <w:bookmarkEnd w:id="5418"/>
      <w:bookmarkEnd w:id="5419"/>
    </w:p>
    <w:p w:rsidR="005F6821" w:rsidRDefault="005F6821" w:rsidP="00595995">
      <w:pPr>
        <w:pStyle w:val="af6"/>
        <w:keepNext/>
        <w:rPr>
          <w:rtl/>
        </w:rPr>
      </w:pPr>
      <w:r w:rsidRPr="00216A87">
        <w:rPr>
          <w:rStyle w:val="TagStyle"/>
          <w:rtl/>
        </w:rPr>
        <w:t xml:space="preserve"> &lt;&lt; יור &gt;&gt; </w:t>
      </w:r>
      <w:r>
        <w:rPr>
          <w:rtl/>
        </w:rPr>
        <w:t>היו"ר אוריאל בוסו:</w:t>
      </w:r>
      <w:r w:rsidRPr="00216A87">
        <w:rPr>
          <w:rStyle w:val="TagStyle"/>
          <w:rtl/>
        </w:rPr>
        <w:t xml:space="preserve"> &lt;&lt; יור &gt;&gt;</w:t>
      </w:r>
      <w:r>
        <w:rPr>
          <w:rtl/>
        </w:rPr>
        <w:t xml:space="preserve">   </w:t>
      </w:r>
    </w:p>
    <w:p w:rsidR="005F6821" w:rsidRDefault="005F6821" w:rsidP="00595995">
      <w:pPr>
        <w:pStyle w:val="KeepWithNext"/>
        <w:rPr>
          <w:rtl/>
          <w:lang w:eastAsia="he-IL"/>
        </w:rPr>
      </w:pPr>
    </w:p>
    <w:p w:rsidR="005F6821" w:rsidRDefault="005F6821" w:rsidP="00595995">
      <w:pPr>
        <w:rPr>
          <w:rtl/>
          <w:lang w:eastAsia="he-IL"/>
        </w:rPr>
      </w:pPr>
      <w:bookmarkStart w:id="5420" w:name="_ETM_Q13_576369"/>
      <w:bookmarkEnd w:id="5420"/>
      <w:r>
        <w:rPr>
          <w:rFonts w:hint="cs"/>
          <w:rtl/>
          <w:lang w:eastAsia="he-IL"/>
        </w:rPr>
        <w:t xml:space="preserve">חברת הכנסת טלי גוטליב, למה </w:t>
      </w:r>
      <w:bookmarkStart w:id="5421" w:name="_ETM_Q13_573934"/>
      <w:bookmarkEnd w:id="5421"/>
      <w:r>
        <w:rPr>
          <w:rFonts w:hint="cs"/>
          <w:rtl/>
          <w:lang w:eastAsia="he-IL"/>
        </w:rPr>
        <w:t>את כל פעם מגיעה למרכז האולם?</w:t>
      </w:r>
    </w:p>
    <w:p w:rsidR="005F6821" w:rsidRDefault="005F6821" w:rsidP="00595995">
      <w:pPr>
        <w:rPr>
          <w:rtl/>
          <w:lang w:eastAsia="he-IL"/>
        </w:rPr>
      </w:pPr>
      <w:bookmarkStart w:id="5422" w:name="_ETM_Q13_578675"/>
      <w:bookmarkStart w:id="5423" w:name="_ETM_Q13_578788"/>
      <w:bookmarkEnd w:id="5422"/>
      <w:bookmarkEnd w:id="5423"/>
    </w:p>
    <w:p w:rsidR="005F6821" w:rsidRDefault="005F6821" w:rsidP="00595995">
      <w:pPr>
        <w:pStyle w:val="-"/>
        <w:keepNext/>
        <w:rPr>
          <w:rtl/>
        </w:rPr>
      </w:pPr>
      <w:bookmarkStart w:id="5424" w:name="ET_speakercontinue_6458_45"/>
      <w:r w:rsidRPr="00216A87">
        <w:rPr>
          <w:rStyle w:val="TagStyle"/>
          <w:rtl/>
        </w:rPr>
        <w:t xml:space="preserve"> &lt;&lt; דובר_המשך &gt;&gt; </w:t>
      </w:r>
      <w:r>
        <w:rPr>
          <w:rtl/>
        </w:rPr>
        <w:t>שר החינוך יואב קיש:</w:t>
      </w:r>
      <w:r w:rsidRPr="00216A87">
        <w:rPr>
          <w:rStyle w:val="TagStyle"/>
          <w:rtl/>
        </w:rPr>
        <w:t xml:space="preserve"> &lt;&lt; דובר_המשך &gt;&gt;</w:t>
      </w:r>
      <w:r>
        <w:rPr>
          <w:rtl/>
        </w:rPr>
        <w:t xml:space="preserve">   </w:t>
      </w:r>
      <w:bookmarkEnd w:id="5424"/>
    </w:p>
    <w:p w:rsidR="005F6821" w:rsidRDefault="005F6821" w:rsidP="00595995">
      <w:pPr>
        <w:pStyle w:val="KeepWithNext"/>
        <w:rPr>
          <w:rtl/>
          <w:lang w:eastAsia="he-IL"/>
        </w:rPr>
      </w:pPr>
    </w:p>
    <w:p w:rsidR="005F6821" w:rsidRDefault="005F6821" w:rsidP="00595995">
      <w:pPr>
        <w:rPr>
          <w:rtl/>
          <w:lang w:eastAsia="he-IL"/>
        </w:rPr>
      </w:pPr>
      <w:bookmarkStart w:id="5425" w:name="_ETM_Q13_580223"/>
      <w:bookmarkEnd w:id="5425"/>
      <w:r>
        <w:rPr>
          <w:rFonts w:hint="cs"/>
          <w:rtl/>
          <w:lang w:eastAsia="he-IL"/>
        </w:rPr>
        <w:t xml:space="preserve">מירב, את לא שמעת, אבל </w:t>
      </w:r>
      <w:bookmarkStart w:id="5426" w:name="_ETM_Q13_579602"/>
      <w:bookmarkEnd w:id="5426"/>
      <w:r>
        <w:rPr>
          <w:rFonts w:hint="cs"/>
          <w:rtl/>
          <w:lang w:eastAsia="he-IL"/>
        </w:rPr>
        <w:t>עמד פה מעל הפודיום הזה חבר כנסת שקרא לחיילי צה"</w:t>
      </w:r>
      <w:bookmarkStart w:id="5427" w:name="_ETM_Q13_584794"/>
      <w:bookmarkEnd w:id="5427"/>
      <w:r>
        <w:rPr>
          <w:rFonts w:hint="cs"/>
          <w:rtl/>
          <w:lang w:eastAsia="he-IL"/>
        </w:rPr>
        <w:t xml:space="preserve">ל "רוצחים". </w:t>
      </w:r>
    </w:p>
    <w:p w:rsidR="005F6821" w:rsidRDefault="005F6821" w:rsidP="00595995">
      <w:pPr>
        <w:rPr>
          <w:rtl/>
          <w:lang w:eastAsia="he-IL"/>
        </w:rPr>
      </w:pPr>
      <w:bookmarkStart w:id="5428" w:name="_ETM_Q13_584418"/>
      <w:bookmarkStart w:id="5429" w:name="_ETM_Q13_584499"/>
      <w:bookmarkEnd w:id="5428"/>
      <w:bookmarkEnd w:id="5429"/>
    </w:p>
    <w:p w:rsidR="005F6821" w:rsidRDefault="005F6821" w:rsidP="00595995">
      <w:pPr>
        <w:pStyle w:val="af5"/>
        <w:keepNext/>
        <w:rPr>
          <w:rtl/>
        </w:rPr>
      </w:pPr>
      <w:bookmarkStart w:id="5430" w:name="ET_interruption_5300_46"/>
      <w:r w:rsidRPr="00216A87">
        <w:rPr>
          <w:rStyle w:val="TagStyle"/>
          <w:rtl/>
        </w:rPr>
        <w:lastRenderedPageBreak/>
        <w:t xml:space="preserve"> &lt;&lt; קריאה &gt;&gt; </w:t>
      </w:r>
      <w:r>
        <w:rPr>
          <w:rtl/>
        </w:rPr>
        <w:t>מירב בן ארי (יש עתיד):</w:t>
      </w:r>
      <w:r w:rsidRPr="00216A87">
        <w:rPr>
          <w:rStyle w:val="TagStyle"/>
          <w:rtl/>
        </w:rPr>
        <w:t xml:space="preserve"> &lt;&lt; קריאה &gt;&gt;</w:t>
      </w:r>
      <w:r>
        <w:rPr>
          <w:rtl/>
        </w:rPr>
        <w:t xml:space="preserve">   </w:t>
      </w:r>
      <w:bookmarkEnd w:id="5430"/>
    </w:p>
    <w:p w:rsidR="005F6821" w:rsidRDefault="005F6821" w:rsidP="00595995">
      <w:pPr>
        <w:pStyle w:val="KeepWithNext"/>
        <w:rPr>
          <w:rtl/>
          <w:lang w:eastAsia="he-IL"/>
        </w:rPr>
      </w:pPr>
    </w:p>
    <w:p w:rsidR="005F6821" w:rsidRDefault="005F6821" w:rsidP="00595995">
      <w:pPr>
        <w:rPr>
          <w:rtl/>
          <w:lang w:eastAsia="he-IL"/>
        </w:rPr>
      </w:pPr>
      <w:bookmarkStart w:id="5431" w:name="_ETM_Q13_586221"/>
      <w:bookmarkStart w:id="5432" w:name="_ETM_Q13_586467"/>
      <w:bookmarkStart w:id="5433" w:name="_ETM_Q13_586531"/>
      <w:bookmarkEnd w:id="5431"/>
      <w:bookmarkEnd w:id="5432"/>
      <w:bookmarkEnd w:id="5433"/>
      <w:r>
        <w:rPr>
          <w:rFonts w:hint="cs"/>
          <w:rtl/>
          <w:lang w:eastAsia="he-IL"/>
        </w:rPr>
        <w:t xml:space="preserve">לי אתה מספר עליו? מי ששיתף איתו פעולה </w:t>
      </w:r>
      <w:bookmarkStart w:id="5434" w:name="_ETM_Q13_587650"/>
      <w:bookmarkEnd w:id="5434"/>
      <w:r>
        <w:rPr>
          <w:rFonts w:hint="cs"/>
          <w:rtl/>
          <w:lang w:eastAsia="he-IL"/>
        </w:rPr>
        <w:t>זה אתם.</w:t>
      </w:r>
      <w:bookmarkStart w:id="5435" w:name="_ETM_Q13_589738"/>
      <w:bookmarkStart w:id="5436" w:name="_ETM_Q13_589814"/>
      <w:bookmarkEnd w:id="5435"/>
      <w:bookmarkEnd w:id="5436"/>
      <w:r>
        <w:rPr>
          <w:rFonts w:hint="cs"/>
          <w:rtl/>
          <w:lang w:eastAsia="he-IL"/>
        </w:rPr>
        <w:t xml:space="preserve"> למה הפלתם איתו את הממשלה?</w:t>
      </w:r>
    </w:p>
    <w:p w:rsidR="005F6821" w:rsidRDefault="005F6821" w:rsidP="00595995">
      <w:pPr>
        <w:rPr>
          <w:rtl/>
          <w:lang w:eastAsia="he-IL"/>
        </w:rPr>
      </w:pPr>
      <w:bookmarkStart w:id="5437" w:name="_ETM_Q13_590781"/>
      <w:bookmarkStart w:id="5438" w:name="_ETM_Q13_590860"/>
      <w:bookmarkEnd w:id="5437"/>
      <w:bookmarkEnd w:id="5438"/>
    </w:p>
    <w:p w:rsidR="005F6821" w:rsidRDefault="005F6821" w:rsidP="00595995">
      <w:pPr>
        <w:pStyle w:val="-"/>
        <w:keepNext/>
        <w:rPr>
          <w:rtl/>
        </w:rPr>
      </w:pPr>
      <w:bookmarkStart w:id="5439" w:name="ET_speakercontinue_6458_47"/>
      <w:r w:rsidRPr="00216A87">
        <w:rPr>
          <w:rStyle w:val="TagStyle"/>
          <w:rtl/>
        </w:rPr>
        <w:t xml:space="preserve"> &lt;&lt; דובר_המשך &gt;&gt; </w:t>
      </w:r>
      <w:r>
        <w:rPr>
          <w:rtl/>
        </w:rPr>
        <w:t>שר החינוך יואב קיש:</w:t>
      </w:r>
      <w:r w:rsidRPr="00216A87">
        <w:rPr>
          <w:rStyle w:val="TagStyle"/>
          <w:rtl/>
        </w:rPr>
        <w:t xml:space="preserve"> &lt;&lt; דובר_המשך &gt;&gt;</w:t>
      </w:r>
      <w:r>
        <w:rPr>
          <w:rtl/>
        </w:rPr>
        <w:t xml:space="preserve">   </w:t>
      </w:r>
      <w:bookmarkEnd w:id="5439"/>
    </w:p>
    <w:p w:rsidR="005F6821" w:rsidRDefault="005F6821" w:rsidP="00595995">
      <w:pPr>
        <w:pStyle w:val="KeepWithNext"/>
        <w:rPr>
          <w:rtl/>
          <w:lang w:eastAsia="he-IL"/>
        </w:rPr>
      </w:pPr>
    </w:p>
    <w:p w:rsidR="005F6821" w:rsidRDefault="005F6821" w:rsidP="00595995">
      <w:pPr>
        <w:rPr>
          <w:rtl/>
          <w:lang w:eastAsia="he-IL"/>
        </w:rPr>
      </w:pPr>
      <w:bookmarkStart w:id="5440" w:name="_ETM_Q13_588830"/>
      <w:bookmarkEnd w:id="5440"/>
      <w:r>
        <w:rPr>
          <w:rFonts w:hint="cs"/>
          <w:rtl/>
          <w:lang w:eastAsia="he-IL"/>
        </w:rPr>
        <w:t xml:space="preserve">אז אני אומר </w:t>
      </w:r>
      <w:bookmarkStart w:id="5441" w:name="_ETM_Q13_592046"/>
      <w:bookmarkEnd w:id="5441"/>
      <w:r>
        <w:rPr>
          <w:rFonts w:hint="cs"/>
          <w:rtl/>
          <w:lang w:eastAsia="he-IL"/>
        </w:rPr>
        <w:t xml:space="preserve">קודם כול לכל חברי הכנסת פה, אני מבקש לפנות לוועדת </w:t>
      </w:r>
      <w:bookmarkStart w:id="5442" w:name="_ETM_Q13_596090"/>
      <w:bookmarkEnd w:id="5442"/>
      <w:r>
        <w:rPr>
          <w:rFonts w:hint="cs"/>
          <w:rtl/>
          <w:lang w:eastAsia="he-IL"/>
        </w:rPr>
        <w:t xml:space="preserve">האתיקה. היושב-ראש לצערי לא שמע את האמירה הזו. צריך להוריד מייד מהדוכן כשמישהו מדבר כך, וגם להוציא </w:t>
      </w:r>
      <w:bookmarkStart w:id="5443" w:name="_ETM_Q13_601000"/>
      <w:bookmarkEnd w:id="5443"/>
      <w:r>
        <w:rPr>
          <w:rFonts w:hint="cs"/>
          <w:rtl/>
          <w:lang w:eastAsia="he-IL"/>
        </w:rPr>
        <w:t xml:space="preserve">ולהרחיק. </w:t>
      </w:r>
    </w:p>
    <w:p w:rsidR="005F6821" w:rsidRDefault="005F6821" w:rsidP="00595995">
      <w:pPr>
        <w:rPr>
          <w:rtl/>
          <w:lang w:eastAsia="he-IL"/>
        </w:rPr>
      </w:pPr>
      <w:bookmarkStart w:id="5444" w:name="_ETM_Q13_602897"/>
      <w:bookmarkStart w:id="5445" w:name="_ETM_Q13_602965"/>
      <w:bookmarkEnd w:id="5444"/>
      <w:bookmarkEnd w:id="5445"/>
    </w:p>
    <w:p w:rsidR="005F6821" w:rsidRDefault="005F6821" w:rsidP="00595995">
      <w:pPr>
        <w:pStyle w:val="af6"/>
        <w:keepNext/>
        <w:rPr>
          <w:rtl/>
        </w:rPr>
      </w:pPr>
      <w:bookmarkStart w:id="5446" w:name="ET_yor_6488_48"/>
      <w:r w:rsidRPr="00216A87">
        <w:rPr>
          <w:rStyle w:val="TagStyle"/>
          <w:rtl/>
        </w:rPr>
        <w:t xml:space="preserve"> &lt;&lt; יור &gt;&gt; </w:t>
      </w:r>
      <w:r>
        <w:rPr>
          <w:rtl/>
        </w:rPr>
        <w:t>היו"ר אוריאל בוסו:</w:t>
      </w:r>
      <w:r w:rsidRPr="00216A87">
        <w:rPr>
          <w:rStyle w:val="TagStyle"/>
          <w:rtl/>
        </w:rPr>
        <w:t xml:space="preserve"> &lt;&lt; יור &gt;&gt;</w:t>
      </w:r>
      <w:r>
        <w:rPr>
          <w:rtl/>
        </w:rPr>
        <w:t xml:space="preserve">   </w:t>
      </w:r>
      <w:bookmarkEnd w:id="5446"/>
    </w:p>
    <w:p w:rsidR="005F6821" w:rsidRDefault="005F6821" w:rsidP="00595995">
      <w:pPr>
        <w:pStyle w:val="KeepWithNext"/>
        <w:rPr>
          <w:rtl/>
          <w:lang w:eastAsia="he-IL"/>
        </w:rPr>
      </w:pPr>
    </w:p>
    <w:p w:rsidR="005F6821" w:rsidRDefault="005F6821" w:rsidP="00595995">
      <w:pPr>
        <w:rPr>
          <w:rtl/>
          <w:lang w:eastAsia="he-IL"/>
        </w:rPr>
      </w:pPr>
      <w:r>
        <w:rPr>
          <w:rFonts w:hint="cs"/>
          <w:rtl/>
          <w:lang w:eastAsia="he-IL"/>
        </w:rPr>
        <w:t xml:space="preserve">תודה רבה. </w:t>
      </w:r>
    </w:p>
    <w:p w:rsidR="005F6821" w:rsidRDefault="005F6821" w:rsidP="00595995">
      <w:pPr>
        <w:rPr>
          <w:rtl/>
          <w:lang w:eastAsia="he-IL"/>
        </w:rPr>
      </w:pPr>
      <w:bookmarkStart w:id="5447" w:name="_ETM_Q13_600129"/>
      <w:bookmarkEnd w:id="5447"/>
    </w:p>
    <w:p w:rsidR="005F6821" w:rsidRDefault="005F6821" w:rsidP="00595995">
      <w:pPr>
        <w:pStyle w:val="-"/>
        <w:keepNext/>
        <w:rPr>
          <w:rtl/>
        </w:rPr>
      </w:pPr>
      <w:bookmarkStart w:id="5448" w:name="ET_speakercontinue_6458_49"/>
      <w:r w:rsidRPr="00216A87">
        <w:rPr>
          <w:rStyle w:val="TagStyle"/>
          <w:rtl/>
        </w:rPr>
        <w:t xml:space="preserve"> &lt;&lt; דובר_המשך &gt;&gt; </w:t>
      </w:r>
      <w:r>
        <w:rPr>
          <w:rtl/>
        </w:rPr>
        <w:t>שר החינוך יואב קיש:</w:t>
      </w:r>
      <w:r w:rsidRPr="00216A87">
        <w:rPr>
          <w:rStyle w:val="TagStyle"/>
          <w:rtl/>
        </w:rPr>
        <w:t xml:space="preserve"> &lt;&lt; דובר_המשך &gt;&gt;</w:t>
      </w:r>
      <w:r>
        <w:rPr>
          <w:rtl/>
        </w:rPr>
        <w:t xml:space="preserve">   </w:t>
      </w:r>
      <w:bookmarkEnd w:id="5448"/>
    </w:p>
    <w:p w:rsidR="005F6821" w:rsidRDefault="005F6821" w:rsidP="00595995">
      <w:pPr>
        <w:pStyle w:val="KeepWithNext"/>
        <w:rPr>
          <w:rtl/>
          <w:lang w:eastAsia="he-IL"/>
        </w:rPr>
      </w:pPr>
    </w:p>
    <w:p w:rsidR="005F6821" w:rsidRDefault="005F6821" w:rsidP="00595995">
      <w:pPr>
        <w:rPr>
          <w:rtl/>
          <w:lang w:eastAsia="he-IL"/>
        </w:rPr>
      </w:pPr>
      <w:bookmarkStart w:id="5449" w:name="_ETM_Q13_600689"/>
      <w:bookmarkEnd w:id="5449"/>
      <w:r>
        <w:rPr>
          <w:rFonts w:hint="cs"/>
          <w:rtl/>
          <w:lang w:eastAsia="he-IL"/>
        </w:rPr>
        <w:t xml:space="preserve">יש דברים שלא עושים בבית הזה. וכמו שאתה אומר, לא שמעת, ואני מבין את זה. </w:t>
      </w:r>
      <w:bookmarkStart w:id="5450" w:name="_ETM_Q13_606837"/>
      <w:bookmarkEnd w:id="5450"/>
    </w:p>
    <w:p w:rsidR="005F6821" w:rsidRDefault="005F6821" w:rsidP="00595995">
      <w:pPr>
        <w:rPr>
          <w:rtl/>
          <w:lang w:eastAsia="he-IL"/>
        </w:rPr>
      </w:pPr>
    </w:p>
    <w:p w:rsidR="005F6821" w:rsidRDefault="005F6821" w:rsidP="00595995">
      <w:pPr>
        <w:rPr>
          <w:rtl/>
          <w:lang w:eastAsia="he-IL"/>
        </w:rPr>
      </w:pPr>
      <w:r>
        <w:rPr>
          <w:rFonts w:hint="cs"/>
          <w:rtl/>
          <w:lang w:eastAsia="he-IL"/>
        </w:rPr>
        <w:t xml:space="preserve">מעבר לכך, אני רוצה להתייחס לנאומו של יו"ר האופוזיציה </w:t>
      </w:r>
      <w:bookmarkStart w:id="5451" w:name="_ETM_Q13_617805"/>
      <w:bookmarkEnd w:id="5451"/>
      <w:r>
        <w:rPr>
          <w:rFonts w:hint="cs"/>
          <w:rtl/>
          <w:lang w:eastAsia="he-IL"/>
        </w:rPr>
        <w:t xml:space="preserve">יאיר לפיד, שקרא פה מעל הבמה הזו לפני שעה קצרה, ביום חגה של הכנסת, מצד אחד אמירה </w:t>
      </w:r>
      <w:bookmarkStart w:id="5452" w:name="_ETM_Q13_628414"/>
      <w:bookmarkEnd w:id="5452"/>
      <w:r>
        <w:rPr>
          <w:rFonts w:hint="cs"/>
          <w:rtl/>
          <w:lang w:eastAsia="he-IL"/>
        </w:rPr>
        <w:t xml:space="preserve">שאני מצטרף אליה </w:t>
      </w:r>
      <w:r>
        <w:rPr>
          <w:rtl/>
          <w:lang w:eastAsia="he-IL"/>
        </w:rPr>
        <w:t>–</w:t>
      </w:r>
      <w:r>
        <w:rPr>
          <w:rFonts w:hint="cs"/>
          <w:rtl/>
          <w:lang w:eastAsia="he-IL"/>
        </w:rPr>
        <w:t xml:space="preserve"> קורא לאחדות, קורא לחיבור </w:t>
      </w:r>
      <w:bookmarkStart w:id="5453" w:name="_ETM_Q13_632352"/>
      <w:bookmarkEnd w:id="5453"/>
      <w:r>
        <w:rPr>
          <w:rFonts w:hint="cs"/>
          <w:rtl/>
          <w:lang w:eastAsia="he-IL"/>
        </w:rPr>
        <w:t xml:space="preserve">העם </w:t>
      </w:r>
      <w:r>
        <w:rPr>
          <w:rtl/>
          <w:lang w:eastAsia="he-IL"/>
        </w:rPr>
        <w:t>–</w:t>
      </w:r>
      <w:r>
        <w:rPr>
          <w:rFonts w:hint="cs"/>
          <w:rtl/>
          <w:lang w:eastAsia="he-IL"/>
        </w:rPr>
        <w:t xml:space="preserve"> ומצד שני מייצר פה ממש בכוונת מכוון </w:t>
      </w:r>
      <w:bookmarkStart w:id="5454" w:name="_ETM_Q13_641696"/>
      <w:bookmarkEnd w:id="5454"/>
      <w:r>
        <w:rPr>
          <w:rFonts w:hint="cs"/>
          <w:rtl/>
          <w:lang w:eastAsia="he-IL"/>
        </w:rPr>
        <w:t>אירוע של פגיעה במדינת ישראל, מהלך שגורם ל</w:t>
      </w:r>
      <w:bookmarkStart w:id="5455" w:name="_ETM_Q13_647867"/>
      <w:bookmarkEnd w:id="5455"/>
      <w:r>
        <w:rPr>
          <w:rFonts w:hint="cs"/>
          <w:rtl/>
          <w:lang w:eastAsia="he-IL"/>
        </w:rPr>
        <w:t xml:space="preserve">נזק כלכלי. לא סתם השרה גלית דיסטל אטבריאן קראה לזה </w:t>
      </w:r>
      <w:bookmarkStart w:id="5456" w:name="_ETM_Q13_652024"/>
      <w:bookmarkEnd w:id="5456"/>
      <w:r>
        <w:rPr>
          <w:lang w:eastAsia="he-IL"/>
        </w:rPr>
        <w:t>BDS 2</w:t>
      </w:r>
      <w:r>
        <w:rPr>
          <w:rFonts w:hint="cs"/>
          <w:rtl/>
          <w:lang w:eastAsia="he-IL"/>
        </w:rPr>
        <w:t xml:space="preserve">. לצערי מתוכנו, מתוך מדינת ישראל, כדי לפגוע </w:t>
      </w:r>
      <w:bookmarkStart w:id="5457" w:name="_ETM_Q13_658516"/>
      <w:bookmarkEnd w:id="5457"/>
      <w:r>
        <w:rPr>
          <w:rFonts w:hint="cs"/>
          <w:rtl/>
          <w:lang w:eastAsia="he-IL"/>
        </w:rPr>
        <w:t xml:space="preserve">במהלך חקיקה שנעשה בבית הזה שמוביל הרוב הישראלי של </w:t>
      </w:r>
      <w:bookmarkStart w:id="5458" w:name="_ETM_Q13_665320"/>
      <w:bookmarkEnd w:id="5458"/>
      <w:r>
        <w:rPr>
          <w:rFonts w:hint="cs"/>
          <w:rtl/>
          <w:lang w:eastAsia="he-IL"/>
        </w:rPr>
        <w:t xml:space="preserve">הכנסת הזו, שנבחר בבחירות </w:t>
      </w:r>
      <w:r>
        <w:rPr>
          <w:rtl/>
          <w:lang w:eastAsia="he-IL"/>
        </w:rPr>
        <w:t>–</w:t>
      </w:r>
      <w:r>
        <w:rPr>
          <w:rFonts w:hint="cs"/>
          <w:rtl/>
          <w:lang w:eastAsia="he-IL"/>
        </w:rPr>
        <w:t xml:space="preserve"> על מנת לטרפד מהלך </w:t>
      </w:r>
      <w:bookmarkStart w:id="5459" w:name="_ETM_Q13_669512"/>
      <w:bookmarkEnd w:id="5459"/>
      <w:r>
        <w:rPr>
          <w:rFonts w:hint="cs"/>
          <w:rtl/>
          <w:lang w:eastAsia="he-IL"/>
        </w:rPr>
        <w:t xml:space="preserve">שבו מובילים חקיקה, מנסים לפגוע בכלכלת ישראל. לאן הגענו? </w:t>
      </w:r>
    </w:p>
    <w:p w:rsidR="005F6821" w:rsidRDefault="005F6821" w:rsidP="00595995">
      <w:pPr>
        <w:rPr>
          <w:rtl/>
          <w:lang w:eastAsia="he-IL"/>
        </w:rPr>
      </w:pPr>
      <w:bookmarkStart w:id="5460" w:name="_ETM_Q13_674873"/>
      <w:bookmarkStart w:id="5461" w:name="_ETM_Q13_674954"/>
      <w:bookmarkEnd w:id="5460"/>
      <w:bookmarkEnd w:id="5461"/>
    </w:p>
    <w:p w:rsidR="005F6821" w:rsidRPr="00216A87" w:rsidRDefault="005F6821" w:rsidP="00595995">
      <w:pPr>
        <w:rPr>
          <w:rtl/>
          <w:lang w:eastAsia="he-IL"/>
        </w:rPr>
      </w:pPr>
      <w:bookmarkStart w:id="5462" w:name="_ETM_Q13_675016"/>
      <w:bookmarkEnd w:id="5462"/>
      <w:r>
        <w:rPr>
          <w:rFonts w:hint="cs"/>
          <w:rtl/>
          <w:lang w:eastAsia="he-IL"/>
        </w:rPr>
        <w:t>ע</w:t>
      </w:r>
      <w:bookmarkStart w:id="5463" w:name="_ETM_Q13_675108"/>
      <w:bookmarkEnd w:id="5463"/>
      <w:r>
        <w:rPr>
          <w:rFonts w:hint="cs"/>
          <w:rtl/>
          <w:lang w:eastAsia="he-IL"/>
        </w:rPr>
        <w:t xml:space="preserve">כשיו, </w:t>
      </w:r>
      <w:bookmarkStart w:id="5464" w:name="_ETM_Q13_675688"/>
      <w:bookmarkEnd w:id="5464"/>
      <w:r>
        <w:rPr>
          <w:rFonts w:hint="cs"/>
          <w:rtl/>
          <w:lang w:eastAsia="he-IL"/>
        </w:rPr>
        <w:t xml:space="preserve">מה זה גורם? זה גורם לגורמים הקיצוניים להסית לרצח. אנחנו </w:t>
      </w:r>
      <w:bookmarkStart w:id="5465" w:name="_ETM_Q13_678834"/>
      <w:bookmarkEnd w:id="5465"/>
      <w:r>
        <w:rPr>
          <w:rFonts w:hint="cs"/>
          <w:rtl/>
          <w:lang w:eastAsia="he-IL"/>
        </w:rPr>
        <w:t xml:space="preserve">רואים את ראש הממשלה לשעבר אהוד ברק שם </w:t>
      </w:r>
      <w:bookmarkStart w:id="5466" w:name="_ETM_Q13_685149"/>
      <w:bookmarkEnd w:id="5466"/>
      <w:r>
        <w:rPr>
          <w:rFonts w:hint="cs"/>
          <w:rtl/>
          <w:lang w:eastAsia="he-IL"/>
        </w:rPr>
        <w:t xml:space="preserve">את תמונתו של הנשיא </w:t>
      </w:r>
      <w:r>
        <w:rPr>
          <w:rtl/>
          <w:lang w:eastAsia="he-IL"/>
        </w:rPr>
        <w:t>–</w:t>
      </w:r>
      <w:r>
        <w:rPr>
          <w:rFonts w:hint="cs"/>
          <w:rtl/>
          <w:lang w:eastAsia="he-IL"/>
        </w:rPr>
        <w:t xml:space="preserve"> אני לפחות שמח שהוא התנצל והודיע שהוא עשה טעות קשה, אבל תראו לאיזה מצב הגענו </w:t>
      </w:r>
      <w:r>
        <w:rPr>
          <w:rFonts w:hint="eastAsia"/>
          <w:rtl/>
          <w:lang w:eastAsia="he-IL"/>
        </w:rPr>
        <w:t>–</w:t>
      </w:r>
      <w:r>
        <w:rPr>
          <w:rFonts w:hint="cs"/>
          <w:rtl/>
          <w:lang w:eastAsia="he-IL"/>
        </w:rPr>
        <w:t xml:space="preserve"> לוקח ומשווה אותו לצ'מברלין, </w:t>
      </w:r>
      <w:bookmarkStart w:id="5467" w:name="_ETM_Q13_698541"/>
      <w:bookmarkEnd w:id="5467"/>
      <w:r>
        <w:rPr>
          <w:rFonts w:hint="cs"/>
          <w:rtl/>
          <w:lang w:eastAsia="he-IL"/>
        </w:rPr>
        <w:t xml:space="preserve">לתקופות חשוכות. וזה ראש ממשלה שהיה במדינת ישראל. השנאה מעוורת </w:t>
      </w:r>
      <w:bookmarkStart w:id="5468" w:name="_ETM_Q13_709006"/>
      <w:bookmarkEnd w:id="5468"/>
      <w:r>
        <w:rPr>
          <w:rFonts w:hint="cs"/>
          <w:rtl/>
          <w:lang w:eastAsia="he-IL"/>
        </w:rPr>
        <w:t xml:space="preserve">את עיניו. ובמקביל, אדם אחר, שגם, זקנתו מביישת את בחרותו, </w:t>
      </w:r>
      <w:bookmarkStart w:id="5469" w:name="_ETM_Q13_717899"/>
      <w:bookmarkEnd w:id="5469"/>
      <w:r>
        <w:rPr>
          <w:rFonts w:hint="cs"/>
          <w:rtl/>
          <w:lang w:eastAsia="he-IL"/>
        </w:rPr>
        <w:t xml:space="preserve">אל"מ מחיל האוויר, זאב רז, שבאופן מפורש קורא </w:t>
      </w:r>
      <w:bookmarkStart w:id="5470" w:name="_ETM_Q13_726459"/>
      <w:bookmarkEnd w:id="5470"/>
      <w:r>
        <w:rPr>
          <w:rFonts w:hint="cs"/>
          <w:rtl/>
          <w:lang w:eastAsia="he-IL"/>
        </w:rPr>
        <w:t>לרצח פוליטי. לאן הגעתם?</w:t>
      </w:r>
    </w:p>
    <w:p w:rsidR="005F6821" w:rsidRDefault="005F6821" w:rsidP="00595995">
      <w:pPr>
        <w:ind w:firstLine="0"/>
        <w:rPr>
          <w:rtl/>
          <w:lang w:eastAsia="he-IL"/>
        </w:rPr>
      </w:pPr>
      <w:bookmarkStart w:id="5471" w:name="_ETM_Q13_539535"/>
      <w:bookmarkStart w:id="5472" w:name="_ETM_Q13_539608"/>
      <w:bookmarkEnd w:id="5471"/>
      <w:bookmarkEnd w:id="5472"/>
    </w:p>
    <w:p w:rsidR="005F6821" w:rsidRDefault="005F6821" w:rsidP="003A61AB">
      <w:pPr>
        <w:rPr>
          <w:rtl/>
          <w:lang w:eastAsia="he-IL"/>
        </w:rPr>
      </w:pPr>
      <w:bookmarkStart w:id="5473" w:name="TOR_Q14"/>
      <w:bookmarkEnd w:id="5473"/>
      <w:r>
        <w:rPr>
          <w:rFonts w:hint="cs"/>
          <w:rtl/>
          <w:lang w:eastAsia="he-IL"/>
        </w:rPr>
        <w:t>עכשיו, בעניין הזה</w:t>
      </w:r>
      <w:bookmarkStart w:id="5474" w:name="_ETM_Q14_126080"/>
      <w:bookmarkEnd w:id="5474"/>
      <w:r>
        <w:rPr>
          <w:rFonts w:hint="cs"/>
          <w:rtl/>
          <w:lang w:eastAsia="he-IL"/>
        </w:rPr>
        <w:t xml:space="preserve"> אני כן רוצה בהחלט לברך </w:t>
      </w:r>
      <w:bookmarkStart w:id="5475" w:name="_ETM_Q14_131050"/>
      <w:bookmarkEnd w:id="5475"/>
      <w:r>
        <w:rPr>
          <w:rFonts w:hint="cs"/>
          <w:rtl/>
          <w:lang w:eastAsia="he-IL"/>
        </w:rPr>
        <w:t xml:space="preserve">על התנהגות </w:t>
      </w:r>
      <w:bookmarkStart w:id="5476" w:name="_ETM_Q14_135254"/>
      <w:bookmarkEnd w:id="5476"/>
      <w:r>
        <w:rPr>
          <w:rFonts w:hint="cs"/>
          <w:rtl/>
          <w:lang w:eastAsia="he-IL"/>
        </w:rPr>
        <w:t>ראשי האופוזיציה, שגינו באופן מהיר ומיידי את העניין</w:t>
      </w:r>
      <w:bookmarkStart w:id="5477" w:name="_ETM_Q14_133550"/>
      <w:bookmarkEnd w:id="5477"/>
      <w:r>
        <w:rPr>
          <w:rFonts w:hint="cs"/>
          <w:rtl/>
          <w:lang w:eastAsia="he-IL"/>
        </w:rPr>
        <w:t xml:space="preserve">, אבל תבינו </w:t>
      </w:r>
      <w:bookmarkStart w:id="5478" w:name="_ETM_Q14_141757"/>
      <w:bookmarkEnd w:id="5478"/>
      <w:r>
        <w:rPr>
          <w:rFonts w:hint="cs"/>
          <w:rtl/>
          <w:lang w:eastAsia="he-IL"/>
        </w:rPr>
        <w:t>מה התנהגות חסרת הרסן, ההשתלחות, הקריאות להסתה</w:t>
      </w:r>
      <w:bookmarkStart w:id="5479" w:name="_ETM_Q14_139670"/>
      <w:bookmarkEnd w:id="5479"/>
      <w:r>
        <w:rPr>
          <w:rFonts w:hint="cs"/>
          <w:rtl/>
          <w:lang w:eastAsia="he-IL"/>
        </w:rPr>
        <w:t xml:space="preserve">, </w:t>
      </w:r>
      <w:r>
        <w:rPr>
          <w:rFonts w:hint="cs"/>
          <w:rtl/>
          <w:lang w:eastAsia="he-IL"/>
        </w:rPr>
        <w:lastRenderedPageBreak/>
        <w:t xml:space="preserve">הקריאות </w:t>
      </w:r>
      <w:bookmarkStart w:id="5480" w:name="_ETM_Q14_145564"/>
      <w:bookmarkEnd w:id="5480"/>
      <w:r>
        <w:rPr>
          <w:rFonts w:hint="cs"/>
          <w:rtl/>
          <w:lang w:eastAsia="he-IL"/>
        </w:rPr>
        <w:t xml:space="preserve">לפגיעה </w:t>
      </w:r>
      <w:bookmarkStart w:id="5481" w:name="_ETM_Q14_143380"/>
      <w:bookmarkEnd w:id="5481"/>
      <w:r>
        <w:rPr>
          <w:rFonts w:hint="cs"/>
          <w:rtl/>
          <w:lang w:eastAsia="he-IL"/>
        </w:rPr>
        <w:t xml:space="preserve">בכלכלת ישראל, הניסיונות </w:t>
      </w:r>
      <w:bookmarkStart w:id="5482" w:name="_ETM_Q14_145450"/>
      <w:bookmarkEnd w:id="5482"/>
      <w:r>
        <w:rPr>
          <w:rFonts w:hint="cs"/>
          <w:rtl/>
          <w:lang w:eastAsia="he-IL"/>
        </w:rPr>
        <w:t xml:space="preserve">לגרום לכך שגורמים מדיניים בעולם ינסו </w:t>
      </w:r>
      <w:bookmarkStart w:id="5483" w:name="_ETM_Q14_152291"/>
      <w:bookmarkEnd w:id="5483"/>
      <w:r>
        <w:rPr>
          <w:rFonts w:hint="cs"/>
          <w:rtl/>
          <w:lang w:eastAsia="he-IL"/>
        </w:rPr>
        <w:t xml:space="preserve">לפגוע במדיניות פנים של </w:t>
      </w:r>
      <w:bookmarkStart w:id="5484" w:name="_ETM_Q14_151750"/>
      <w:bookmarkEnd w:id="5484"/>
      <w:r>
        <w:rPr>
          <w:rFonts w:hint="cs"/>
          <w:rtl/>
          <w:lang w:eastAsia="he-IL"/>
        </w:rPr>
        <w:t xml:space="preserve">מדינת ישראל </w:t>
      </w:r>
      <w:r>
        <w:rPr>
          <w:rFonts w:hint="eastAsia"/>
          <w:rtl/>
          <w:lang w:eastAsia="he-IL"/>
        </w:rPr>
        <w:t>–</w:t>
      </w:r>
      <w:r>
        <w:rPr>
          <w:rFonts w:hint="cs"/>
          <w:rtl/>
          <w:lang w:eastAsia="he-IL"/>
        </w:rPr>
        <w:t xml:space="preserve"> עד לאן תגיעו?</w:t>
      </w:r>
      <w:bookmarkStart w:id="5485" w:name="_ETM_Q14_159195"/>
      <w:bookmarkEnd w:id="5485"/>
    </w:p>
    <w:p w:rsidR="005F6821" w:rsidRDefault="005F6821" w:rsidP="003A61AB">
      <w:pPr>
        <w:rPr>
          <w:rtl/>
          <w:lang w:eastAsia="he-IL"/>
        </w:rPr>
      </w:pPr>
      <w:bookmarkStart w:id="5486" w:name="_ETM_Q14_159287"/>
      <w:bookmarkEnd w:id="5486"/>
    </w:p>
    <w:p w:rsidR="005F6821" w:rsidRDefault="005F6821" w:rsidP="003A61AB">
      <w:pPr>
        <w:rPr>
          <w:rtl/>
        </w:rPr>
      </w:pPr>
      <w:bookmarkStart w:id="5487" w:name="_ETM_Q14_159354"/>
      <w:bookmarkStart w:id="5488" w:name="_ETM_Q14_159433"/>
      <w:bookmarkEnd w:id="5487"/>
      <w:bookmarkEnd w:id="5488"/>
      <w:r>
        <w:rPr>
          <w:rFonts w:hint="cs"/>
          <w:rtl/>
          <w:lang w:eastAsia="he-IL"/>
        </w:rPr>
        <w:t xml:space="preserve"> </w:t>
      </w:r>
      <w:bookmarkStart w:id="5489" w:name="_ETM_Q14_138980"/>
      <w:bookmarkStart w:id="5490" w:name="_ETM_Q14_139039"/>
      <w:bookmarkEnd w:id="5489"/>
      <w:bookmarkEnd w:id="5490"/>
      <w:r>
        <w:rPr>
          <w:rFonts w:hint="cs"/>
          <w:rtl/>
          <w:lang w:eastAsia="he-IL"/>
        </w:rPr>
        <w:t xml:space="preserve">אני רוצה </w:t>
      </w:r>
      <w:bookmarkStart w:id="5491" w:name="_ETM_Q14_164106"/>
      <w:bookmarkEnd w:id="5491"/>
      <w:r>
        <w:rPr>
          <w:rFonts w:hint="cs"/>
          <w:rtl/>
          <w:lang w:eastAsia="he-IL"/>
        </w:rPr>
        <w:t xml:space="preserve">להשתמש באנלוגיה </w:t>
      </w:r>
      <w:bookmarkStart w:id="5492" w:name="_ETM_Q14_162629"/>
      <w:bookmarkEnd w:id="5492"/>
      <w:r>
        <w:rPr>
          <w:rFonts w:hint="cs"/>
          <w:rtl/>
          <w:lang w:eastAsia="he-IL"/>
        </w:rPr>
        <w:t xml:space="preserve">שכולנו מכירים אותה, וזה משפט שלמה. הרי מה </w:t>
      </w:r>
      <w:bookmarkStart w:id="5493" w:name="_ETM_Q14_169824"/>
      <w:bookmarkEnd w:id="5493"/>
      <w:r>
        <w:rPr>
          <w:rFonts w:hint="cs"/>
          <w:rtl/>
          <w:lang w:eastAsia="he-IL"/>
        </w:rPr>
        <w:t>ראינו במשפט שלמה? יש תינוק ושתי אימהות טוענות ששלהן הוא</w:t>
      </w:r>
      <w:bookmarkStart w:id="5494" w:name="_ETM_Q14_181648"/>
      <w:bookmarkEnd w:id="5494"/>
      <w:r>
        <w:rPr>
          <w:rFonts w:hint="cs"/>
          <w:rtl/>
          <w:lang w:eastAsia="he-IL"/>
        </w:rPr>
        <w:t>. אני אומר, לא יכול</w:t>
      </w:r>
      <w:bookmarkStart w:id="5495" w:name="_ETM_Q14_181770"/>
      <w:bookmarkStart w:id="5496" w:name="_ETM_Q14_95204"/>
      <w:bookmarkStart w:id="5497" w:name="_ETM_Q14_95275"/>
      <w:bookmarkStart w:id="5498" w:name="_ETM_Q14_180179"/>
      <w:bookmarkStart w:id="5499" w:name="_ETM_Q14_180359"/>
      <w:bookmarkStart w:id="5500" w:name="_ETM_Q14_181980"/>
      <w:bookmarkStart w:id="5501" w:name="_ETM_Q14_182250"/>
      <w:bookmarkStart w:id="5502" w:name="_ETM_Q14_181130"/>
      <w:bookmarkEnd w:id="5495"/>
      <w:bookmarkEnd w:id="5496"/>
      <w:bookmarkEnd w:id="5497"/>
      <w:bookmarkEnd w:id="5498"/>
      <w:bookmarkEnd w:id="5499"/>
      <w:bookmarkEnd w:id="5500"/>
      <w:bookmarkEnd w:id="5501"/>
      <w:bookmarkEnd w:id="5502"/>
      <w:r>
        <w:rPr>
          <w:rtl/>
        </w:rPr>
        <w:t xml:space="preserve"> </w:t>
      </w:r>
      <w:bookmarkStart w:id="5503" w:name="_ETM_Q14_182610"/>
      <w:bookmarkEnd w:id="5503"/>
      <w:r>
        <w:rPr>
          <w:rtl/>
        </w:rPr>
        <w:t xml:space="preserve">להיות </w:t>
      </w:r>
      <w:bookmarkStart w:id="5504" w:name="_ETM_Q14_183389"/>
      <w:bookmarkEnd w:id="5504"/>
      <w:r>
        <w:rPr>
          <w:rtl/>
        </w:rPr>
        <w:t>שהשמאל</w:t>
      </w:r>
      <w:r>
        <w:rPr>
          <w:rFonts w:hint="cs"/>
          <w:rtl/>
        </w:rPr>
        <w:t>,</w:t>
      </w:r>
      <w:r>
        <w:rPr>
          <w:rtl/>
        </w:rPr>
        <w:t xml:space="preserve"> </w:t>
      </w:r>
      <w:bookmarkStart w:id="5505" w:name="_ETM_Q14_185129"/>
      <w:bookmarkEnd w:id="5505"/>
      <w:r>
        <w:rPr>
          <w:rtl/>
        </w:rPr>
        <w:t xml:space="preserve">לאחר </w:t>
      </w:r>
      <w:bookmarkStart w:id="5506" w:name="_ETM_Q14_185609"/>
      <w:bookmarkEnd w:id="5506"/>
      <w:r>
        <w:rPr>
          <w:rtl/>
        </w:rPr>
        <w:t xml:space="preserve">שהפסיד </w:t>
      </w:r>
      <w:bookmarkStart w:id="5507" w:name="_ETM_Q14_186149"/>
      <w:bookmarkEnd w:id="5507"/>
      <w:r>
        <w:rPr>
          <w:rtl/>
        </w:rPr>
        <w:t>בבחירות</w:t>
      </w:r>
      <w:r>
        <w:rPr>
          <w:rFonts w:hint="cs"/>
          <w:rtl/>
        </w:rPr>
        <w:t>,</w:t>
      </w:r>
      <w:r>
        <w:rPr>
          <w:rtl/>
        </w:rPr>
        <w:t xml:space="preserve"> </w:t>
      </w:r>
      <w:bookmarkStart w:id="5508" w:name="_ETM_Q14_187419"/>
      <w:bookmarkEnd w:id="5508"/>
      <w:r>
        <w:rPr>
          <w:rtl/>
        </w:rPr>
        <w:t xml:space="preserve">ובאופן </w:t>
      </w:r>
      <w:bookmarkStart w:id="5509" w:name="_ETM_Q14_188260"/>
      <w:bookmarkEnd w:id="5509"/>
      <w:r>
        <w:rPr>
          <w:rtl/>
        </w:rPr>
        <w:t xml:space="preserve">ברור </w:t>
      </w:r>
      <w:bookmarkStart w:id="5510" w:name="_ETM_Q14_188679"/>
      <w:bookmarkEnd w:id="5510"/>
      <w:r>
        <w:rPr>
          <w:rtl/>
        </w:rPr>
        <w:t xml:space="preserve">אינו </w:t>
      </w:r>
      <w:bookmarkStart w:id="5511" w:name="_ETM_Q14_189070"/>
      <w:bookmarkEnd w:id="5511"/>
      <w:r>
        <w:rPr>
          <w:rtl/>
        </w:rPr>
        <w:t xml:space="preserve">מוביל </w:t>
      </w:r>
      <w:bookmarkStart w:id="5512" w:name="_ETM_Q14_189429"/>
      <w:bookmarkEnd w:id="5512"/>
      <w:r>
        <w:rPr>
          <w:rtl/>
        </w:rPr>
        <w:t xml:space="preserve">את </w:t>
      </w:r>
      <w:bookmarkStart w:id="5513" w:name="_ETM_Q14_189580"/>
      <w:bookmarkEnd w:id="5513"/>
      <w:r>
        <w:rPr>
          <w:rtl/>
        </w:rPr>
        <w:t xml:space="preserve">המדיניות </w:t>
      </w:r>
      <w:bookmarkStart w:id="5514" w:name="_ETM_Q14_190059"/>
      <w:bookmarkEnd w:id="5514"/>
      <w:r>
        <w:rPr>
          <w:rtl/>
        </w:rPr>
        <w:t xml:space="preserve">של </w:t>
      </w:r>
      <w:bookmarkStart w:id="5515" w:name="_ETM_Q14_190240"/>
      <w:bookmarkEnd w:id="5515"/>
      <w:r>
        <w:rPr>
          <w:rtl/>
        </w:rPr>
        <w:t>הממשלה</w:t>
      </w:r>
      <w:r>
        <w:rPr>
          <w:rFonts w:hint="cs"/>
          <w:rtl/>
        </w:rPr>
        <w:t>,</w:t>
      </w:r>
      <w:r>
        <w:rPr>
          <w:rtl/>
        </w:rPr>
        <w:t xml:space="preserve"> </w:t>
      </w:r>
      <w:bookmarkStart w:id="5516" w:name="_ETM_Q14_191740"/>
      <w:bookmarkEnd w:id="5516"/>
      <w:r>
        <w:rPr>
          <w:rtl/>
        </w:rPr>
        <w:t>אומר</w:t>
      </w:r>
      <w:bookmarkStart w:id="5517" w:name="_ETM_Q14_192681"/>
      <w:bookmarkStart w:id="5518" w:name="_ETM_Q14_191392"/>
      <w:bookmarkEnd w:id="5517"/>
      <w:bookmarkEnd w:id="5518"/>
      <w:r>
        <w:rPr>
          <w:rFonts w:hint="cs"/>
          <w:rtl/>
        </w:rPr>
        <w:t>:</w:t>
      </w:r>
      <w:r>
        <w:rPr>
          <w:rtl/>
        </w:rPr>
        <w:t xml:space="preserve"> </w:t>
      </w:r>
      <w:bookmarkStart w:id="5519" w:name="_ETM_Q14_192280"/>
      <w:bookmarkEnd w:id="5519"/>
      <w:r>
        <w:rPr>
          <w:rtl/>
        </w:rPr>
        <w:t xml:space="preserve">אני </w:t>
      </w:r>
      <w:bookmarkStart w:id="5520" w:name="_ETM_Q14_192429"/>
      <w:bookmarkEnd w:id="5520"/>
      <w:r>
        <w:rPr>
          <w:rtl/>
        </w:rPr>
        <w:t xml:space="preserve">מוכן </w:t>
      </w:r>
      <w:bookmarkStart w:id="5521" w:name="_ETM_Q14_193509"/>
      <w:bookmarkEnd w:id="5521"/>
      <w:r>
        <w:rPr>
          <w:rtl/>
        </w:rPr>
        <w:t xml:space="preserve">לחצות </w:t>
      </w:r>
      <w:bookmarkStart w:id="5522" w:name="_ETM_Q14_194049"/>
      <w:bookmarkEnd w:id="5522"/>
      <w:r>
        <w:rPr>
          <w:rtl/>
        </w:rPr>
        <w:t xml:space="preserve">את </w:t>
      </w:r>
      <w:bookmarkStart w:id="5523" w:name="_ETM_Q14_194200"/>
      <w:bookmarkEnd w:id="5523"/>
      <w:r>
        <w:rPr>
          <w:rtl/>
        </w:rPr>
        <w:t>התינוק</w:t>
      </w:r>
      <w:r>
        <w:rPr>
          <w:rFonts w:hint="cs"/>
          <w:rtl/>
        </w:rPr>
        <w:t>,</w:t>
      </w:r>
      <w:r>
        <w:rPr>
          <w:rtl/>
        </w:rPr>
        <w:t xml:space="preserve"> </w:t>
      </w:r>
      <w:bookmarkStart w:id="5524" w:name="_ETM_Q14_195300"/>
      <w:bookmarkEnd w:id="5524"/>
      <w:r>
        <w:rPr>
          <w:rtl/>
        </w:rPr>
        <w:t xml:space="preserve">רק </w:t>
      </w:r>
      <w:bookmarkStart w:id="5525" w:name="_ETM_Q14_195540"/>
      <w:bookmarkEnd w:id="5525"/>
      <w:r>
        <w:rPr>
          <w:rtl/>
        </w:rPr>
        <w:t xml:space="preserve">שלא </w:t>
      </w:r>
      <w:bookmarkStart w:id="5526" w:name="_ETM_Q14_195809"/>
      <w:bookmarkStart w:id="5527" w:name="_ETM_Q14_196140"/>
      <w:bookmarkEnd w:id="5526"/>
      <w:bookmarkEnd w:id="5527"/>
      <w:r>
        <w:rPr>
          <w:rFonts w:hint="cs"/>
          <w:rtl/>
        </w:rPr>
        <w:t>יהיה תינוק.</w:t>
      </w:r>
      <w:bookmarkStart w:id="5528" w:name="_ETM_Q14_195622"/>
      <w:bookmarkEnd w:id="5528"/>
      <w:r>
        <w:rPr>
          <w:rtl/>
        </w:rPr>
        <w:t xml:space="preserve"> </w:t>
      </w:r>
      <w:bookmarkStart w:id="5529" w:name="_ETM_Q14_198820"/>
      <w:bookmarkEnd w:id="5529"/>
      <w:r>
        <w:rPr>
          <w:rtl/>
        </w:rPr>
        <w:t>והימי</w:t>
      </w:r>
      <w:r>
        <w:rPr>
          <w:rFonts w:hint="cs"/>
          <w:rtl/>
        </w:rPr>
        <w:t>ן,</w:t>
      </w:r>
      <w:r>
        <w:rPr>
          <w:rtl/>
        </w:rPr>
        <w:t xml:space="preserve"> </w:t>
      </w:r>
      <w:bookmarkStart w:id="5530" w:name="_ETM_Q14_200279"/>
      <w:bookmarkEnd w:id="5530"/>
      <w:r>
        <w:rPr>
          <w:rtl/>
        </w:rPr>
        <w:t>ש</w:t>
      </w:r>
      <w:bookmarkStart w:id="5531" w:name="_ETM_Q14_201621"/>
      <w:bookmarkStart w:id="5532" w:name="_ETM_Q14_201181"/>
      <w:bookmarkEnd w:id="5531"/>
      <w:bookmarkEnd w:id="5532"/>
      <w:r>
        <w:rPr>
          <w:rFonts w:hint="cs"/>
          <w:rtl/>
        </w:rPr>
        <w:t>מתנ</w:t>
      </w:r>
      <w:r>
        <w:rPr>
          <w:rtl/>
        </w:rPr>
        <w:t xml:space="preserve">הג </w:t>
      </w:r>
      <w:bookmarkStart w:id="5533" w:name="_ETM_Q14_201029"/>
      <w:bookmarkEnd w:id="5533"/>
      <w:r>
        <w:rPr>
          <w:rtl/>
        </w:rPr>
        <w:t>באחריות</w:t>
      </w:r>
      <w:r>
        <w:rPr>
          <w:rFonts w:hint="cs"/>
          <w:rtl/>
        </w:rPr>
        <w:t>,</w:t>
      </w:r>
      <w:r>
        <w:rPr>
          <w:rtl/>
        </w:rPr>
        <w:t xml:space="preserve"> </w:t>
      </w:r>
      <w:bookmarkStart w:id="5534" w:name="_ETM_Q14_202210"/>
      <w:bookmarkEnd w:id="5534"/>
      <w:r>
        <w:rPr>
          <w:rtl/>
        </w:rPr>
        <w:t>ותמיד</w:t>
      </w:r>
      <w:bookmarkStart w:id="5535" w:name="_ETM_Q14_200861"/>
      <w:bookmarkEnd w:id="5535"/>
      <w:r>
        <w:rPr>
          <w:rFonts w:hint="cs"/>
          <w:rtl/>
        </w:rPr>
        <w:t xml:space="preserve"> </w:t>
      </w:r>
      <w:r>
        <w:rPr>
          <w:rFonts w:hint="eastAsia"/>
        </w:rPr>
        <w:t>–</w:t>
      </w:r>
      <w:r>
        <w:rPr>
          <w:rtl/>
        </w:rPr>
        <w:t xml:space="preserve"> </w:t>
      </w:r>
      <w:bookmarkStart w:id="5536" w:name="_ETM_Q14_203560"/>
      <w:bookmarkEnd w:id="5536"/>
      <w:r>
        <w:rPr>
          <w:rtl/>
        </w:rPr>
        <w:t xml:space="preserve">בטח </w:t>
      </w:r>
      <w:bookmarkStart w:id="5537" w:name="_ETM_Q14_203949"/>
      <w:bookmarkEnd w:id="5537"/>
      <w:r>
        <w:rPr>
          <w:rtl/>
        </w:rPr>
        <w:t xml:space="preserve">כשהיינו </w:t>
      </w:r>
      <w:bookmarkStart w:id="5538" w:name="_ETM_Q14_204310"/>
      <w:bookmarkEnd w:id="5538"/>
      <w:r>
        <w:rPr>
          <w:rtl/>
        </w:rPr>
        <w:t>באופוזיציה</w:t>
      </w:r>
      <w:r>
        <w:rPr>
          <w:rFonts w:hint="cs"/>
          <w:rtl/>
        </w:rPr>
        <w:t xml:space="preserve"> </w:t>
      </w:r>
      <w:r>
        <w:rPr>
          <w:rFonts w:hint="eastAsia"/>
          <w:rtl/>
        </w:rPr>
        <w:t>–</w:t>
      </w:r>
      <w:r>
        <w:rPr>
          <w:rtl/>
        </w:rPr>
        <w:t xml:space="preserve"> </w:t>
      </w:r>
      <w:bookmarkStart w:id="5539" w:name="_ETM_Q14_205000"/>
      <w:bookmarkEnd w:id="5539"/>
      <w:r>
        <w:rPr>
          <w:rtl/>
        </w:rPr>
        <w:t xml:space="preserve">מבין </w:t>
      </w:r>
      <w:bookmarkStart w:id="5540" w:name="_ETM_Q14_205480"/>
      <w:bookmarkEnd w:id="5540"/>
      <w:r>
        <w:rPr>
          <w:rtl/>
        </w:rPr>
        <w:t xml:space="preserve">את </w:t>
      </w:r>
      <w:bookmarkStart w:id="5541" w:name="_ETM_Q14_205599"/>
      <w:bookmarkEnd w:id="5541"/>
      <w:r>
        <w:rPr>
          <w:rtl/>
        </w:rPr>
        <w:t xml:space="preserve">המקום </w:t>
      </w:r>
      <w:bookmarkStart w:id="5542" w:name="_ETM_Q14_206020"/>
      <w:bookmarkEnd w:id="5542"/>
      <w:r>
        <w:rPr>
          <w:rtl/>
        </w:rPr>
        <w:t xml:space="preserve">ונלחם </w:t>
      </w:r>
      <w:bookmarkStart w:id="5543" w:name="_ETM_Q14_206529"/>
      <w:bookmarkEnd w:id="5543"/>
      <w:r>
        <w:rPr>
          <w:rtl/>
        </w:rPr>
        <w:t xml:space="preserve">בכלים </w:t>
      </w:r>
      <w:bookmarkStart w:id="5544" w:name="_ETM_Q14_206919"/>
      <w:bookmarkEnd w:id="5544"/>
      <w:r>
        <w:rPr>
          <w:rtl/>
        </w:rPr>
        <w:t>הדמוקרטיים</w:t>
      </w:r>
      <w:r>
        <w:rPr>
          <w:rFonts w:hint="cs"/>
          <w:rtl/>
        </w:rPr>
        <w:t>,</w:t>
      </w:r>
      <w:r>
        <w:rPr>
          <w:rtl/>
        </w:rPr>
        <w:t xml:space="preserve"> </w:t>
      </w:r>
      <w:bookmarkStart w:id="5545" w:name="_ETM_Q14_208449"/>
      <w:bookmarkEnd w:id="5545"/>
      <w:r>
        <w:rPr>
          <w:rtl/>
        </w:rPr>
        <w:t>מוותר</w:t>
      </w:r>
      <w:r>
        <w:rPr>
          <w:rFonts w:hint="cs"/>
          <w:rtl/>
        </w:rPr>
        <w:t>.</w:t>
      </w:r>
      <w:bookmarkStart w:id="5546" w:name="_ETM_Q14_209909"/>
      <w:bookmarkEnd w:id="5546"/>
    </w:p>
    <w:p w:rsidR="005F6821" w:rsidRDefault="005F6821" w:rsidP="003A61AB">
      <w:pPr>
        <w:rPr>
          <w:rtl/>
        </w:rPr>
      </w:pPr>
      <w:bookmarkStart w:id="5547" w:name="_ETM_Q14_211950"/>
      <w:bookmarkStart w:id="5548" w:name="_ETM_Q14_212099"/>
      <w:bookmarkEnd w:id="5547"/>
      <w:bookmarkEnd w:id="5548"/>
    </w:p>
    <w:p w:rsidR="005F6821" w:rsidRDefault="005F6821" w:rsidP="003A61AB">
      <w:pPr>
        <w:rPr>
          <w:rtl/>
        </w:rPr>
      </w:pPr>
      <w:bookmarkStart w:id="5549" w:name="_ETM_Q14_212160"/>
      <w:bookmarkStart w:id="5550" w:name="_ETM_Q14_212193"/>
      <w:bookmarkEnd w:id="5549"/>
      <w:bookmarkEnd w:id="5550"/>
      <w:r>
        <w:rPr>
          <w:rtl/>
        </w:rPr>
        <w:t xml:space="preserve">אז </w:t>
      </w:r>
      <w:bookmarkStart w:id="5551" w:name="_ETM_Q14_210149"/>
      <w:bookmarkEnd w:id="5551"/>
      <w:r>
        <w:rPr>
          <w:rtl/>
        </w:rPr>
        <w:t xml:space="preserve">אני </w:t>
      </w:r>
      <w:bookmarkStart w:id="5552" w:name="_ETM_Q14_210300"/>
      <w:bookmarkEnd w:id="5552"/>
      <w:r>
        <w:rPr>
          <w:rtl/>
        </w:rPr>
        <w:t xml:space="preserve">אומר </w:t>
      </w:r>
      <w:bookmarkStart w:id="5553" w:name="_ETM_Q14_210539"/>
      <w:bookmarkEnd w:id="5553"/>
      <w:r>
        <w:rPr>
          <w:rtl/>
        </w:rPr>
        <w:t>לכולנו</w:t>
      </w:r>
      <w:r>
        <w:rPr>
          <w:rFonts w:hint="cs"/>
          <w:rtl/>
        </w:rPr>
        <w:t>,</w:t>
      </w:r>
      <w:r>
        <w:rPr>
          <w:rtl/>
        </w:rPr>
        <w:t xml:space="preserve"> </w:t>
      </w:r>
      <w:bookmarkStart w:id="5554" w:name="_ETM_Q14_211109"/>
      <w:bookmarkEnd w:id="5554"/>
      <w:r>
        <w:rPr>
          <w:rtl/>
        </w:rPr>
        <w:t>חברים</w:t>
      </w:r>
      <w:r>
        <w:rPr>
          <w:rFonts w:hint="cs"/>
          <w:rtl/>
        </w:rPr>
        <w:t>,</w:t>
      </w:r>
      <w:bookmarkStart w:id="5555" w:name="_ETM_Q14_209191"/>
      <w:bookmarkEnd w:id="5555"/>
      <w:r>
        <w:rPr>
          <w:rtl/>
        </w:rPr>
        <w:t xml:space="preserve"> </w:t>
      </w:r>
      <w:bookmarkStart w:id="5556" w:name="_ETM_Q14_211679"/>
      <w:bookmarkEnd w:id="5556"/>
      <w:r>
        <w:rPr>
          <w:rtl/>
        </w:rPr>
        <w:t xml:space="preserve">בסוף </w:t>
      </w:r>
      <w:bookmarkStart w:id="5557" w:name="_ETM_Q14_212739"/>
      <w:bookmarkEnd w:id="5557"/>
      <w:r>
        <w:rPr>
          <w:rtl/>
        </w:rPr>
        <w:t xml:space="preserve">הבית </w:t>
      </w:r>
      <w:bookmarkStart w:id="5558" w:name="_ETM_Q14_213250"/>
      <w:bookmarkEnd w:id="5558"/>
      <w:r>
        <w:rPr>
          <w:rtl/>
        </w:rPr>
        <w:t xml:space="preserve">הזה </w:t>
      </w:r>
      <w:bookmarkStart w:id="5559" w:name="_ETM_Q14_213550"/>
      <w:bookmarkEnd w:id="5559"/>
      <w:r>
        <w:rPr>
          <w:rtl/>
        </w:rPr>
        <w:t xml:space="preserve">זה </w:t>
      </w:r>
      <w:bookmarkStart w:id="5560" w:name="_ETM_Q14_213729"/>
      <w:bookmarkEnd w:id="5560"/>
      <w:r>
        <w:rPr>
          <w:rtl/>
        </w:rPr>
        <w:t xml:space="preserve">בית </w:t>
      </w:r>
      <w:bookmarkStart w:id="5561" w:name="_ETM_Q14_214030"/>
      <w:bookmarkEnd w:id="5561"/>
      <w:r>
        <w:rPr>
          <w:rtl/>
        </w:rPr>
        <w:t>המחוקקים</w:t>
      </w:r>
      <w:r>
        <w:rPr>
          <w:rFonts w:hint="cs"/>
          <w:rtl/>
        </w:rPr>
        <w:t>.</w:t>
      </w:r>
      <w:r>
        <w:rPr>
          <w:rtl/>
        </w:rPr>
        <w:t xml:space="preserve"> </w:t>
      </w:r>
      <w:bookmarkStart w:id="5562" w:name="_ETM_Q14_215430"/>
      <w:bookmarkEnd w:id="5562"/>
      <w:r>
        <w:rPr>
          <w:rtl/>
        </w:rPr>
        <w:t xml:space="preserve">פה </w:t>
      </w:r>
      <w:bookmarkStart w:id="5563" w:name="_ETM_Q14_216210"/>
      <w:bookmarkEnd w:id="5563"/>
      <w:r>
        <w:rPr>
          <w:rtl/>
        </w:rPr>
        <w:t xml:space="preserve">ראוי </w:t>
      </w:r>
      <w:bookmarkStart w:id="5564" w:name="_ETM_Q14_216870"/>
      <w:bookmarkEnd w:id="5564"/>
      <w:r>
        <w:rPr>
          <w:rtl/>
        </w:rPr>
        <w:t xml:space="preserve">ופה </w:t>
      </w:r>
      <w:bookmarkStart w:id="5565" w:name="_ETM_Q14_217260"/>
      <w:bookmarkEnd w:id="5565"/>
      <w:r>
        <w:rPr>
          <w:rtl/>
        </w:rPr>
        <w:t xml:space="preserve">צריך </w:t>
      </w:r>
      <w:bookmarkStart w:id="5566" w:name="_ETM_Q14_217769"/>
      <w:bookmarkEnd w:id="5566"/>
      <w:r>
        <w:rPr>
          <w:rtl/>
        </w:rPr>
        <w:t xml:space="preserve">לקיים </w:t>
      </w:r>
      <w:bookmarkStart w:id="5567" w:name="_ETM_Q14_218550"/>
      <w:bookmarkEnd w:id="5567"/>
      <w:r>
        <w:rPr>
          <w:rtl/>
        </w:rPr>
        <w:t xml:space="preserve">את </w:t>
      </w:r>
      <w:bookmarkStart w:id="5568" w:name="_ETM_Q14_218699"/>
      <w:bookmarkEnd w:id="5568"/>
      <w:r>
        <w:rPr>
          <w:rtl/>
        </w:rPr>
        <w:t xml:space="preserve">הדיון </w:t>
      </w:r>
      <w:bookmarkStart w:id="5569" w:name="_ETM_Q14_219239"/>
      <w:bookmarkEnd w:id="5569"/>
      <w:r>
        <w:rPr>
          <w:rtl/>
        </w:rPr>
        <w:t xml:space="preserve">האמיתי </w:t>
      </w:r>
      <w:bookmarkStart w:id="5570" w:name="_ETM_Q14_219750"/>
      <w:bookmarkEnd w:id="5570"/>
      <w:r>
        <w:rPr>
          <w:rtl/>
        </w:rPr>
        <w:t>בחקיקה</w:t>
      </w:r>
      <w:r>
        <w:rPr>
          <w:rFonts w:hint="cs"/>
          <w:rtl/>
        </w:rPr>
        <w:t>.</w:t>
      </w:r>
      <w:r>
        <w:rPr>
          <w:rtl/>
        </w:rPr>
        <w:t xml:space="preserve"> </w:t>
      </w:r>
      <w:bookmarkStart w:id="5571" w:name="_ETM_Q14_221770"/>
      <w:bookmarkEnd w:id="5571"/>
      <w:r>
        <w:rPr>
          <w:rtl/>
        </w:rPr>
        <w:t xml:space="preserve">נשיאת </w:t>
      </w:r>
      <w:bookmarkStart w:id="5572" w:name="_ETM_Q14_222370"/>
      <w:bookmarkEnd w:id="5572"/>
      <w:r>
        <w:rPr>
          <w:rtl/>
        </w:rPr>
        <w:t xml:space="preserve">בית </w:t>
      </w:r>
      <w:bookmarkStart w:id="5573" w:name="_ETM_Q14_222640"/>
      <w:bookmarkEnd w:id="5573"/>
      <w:r>
        <w:rPr>
          <w:rtl/>
        </w:rPr>
        <w:t xml:space="preserve">המשפט </w:t>
      </w:r>
      <w:bookmarkStart w:id="5574" w:name="_ETM_Q14_223180"/>
      <w:bookmarkEnd w:id="5574"/>
      <w:r>
        <w:rPr>
          <w:rtl/>
        </w:rPr>
        <w:t xml:space="preserve">העליון </w:t>
      </w:r>
      <w:bookmarkStart w:id="5575" w:name="_ETM_Q14_224320"/>
      <w:bookmarkEnd w:id="5575"/>
      <w:r>
        <w:rPr>
          <w:rtl/>
        </w:rPr>
        <w:t xml:space="preserve">מוזמנת </w:t>
      </w:r>
      <w:bookmarkStart w:id="5576" w:name="_ETM_Q14_225579"/>
      <w:bookmarkEnd w:id="5576"/>
      <w:r>
        <w:rPr>
          <w:rtl/>
        </w:rPr>
        <w:t xml:space="preserve">לוועדת </w:t>
      </w:r>
      <w:bookmarkStart w:id="5577" w:name="_ETM_Q14_226210"/>
      <w:bookmarkEnd w:id="5577"/>
      <w:r>
        <w:rPr>
          <w:rtl/>
        </w:rPr>
        <w:t xml:space="preserve">החוקה </w:t>
      </w:r>
      <w:bookmarkStart w:id="5578" w:name="_ETM_Q14_227260"/>
      <w:bookmarkEnd w:id="5578"/>
      <w:r>
        <w:rPr>
          <w:rtl/>
        </w:rPr>
        <w:t xml:space="preserve">לומר </w:t>
      </w:r>
      <w:bookmarkStart w:id="5579" w:name="_ETM_Q14_227770"/>
      <w:bookmarkEnd w:id="5579"/>
      <w:r>
        <w:rPr>
          <w:rtl/>
        </w:rPr>
        <w:t xml:space="preserve">את </w:t>
      </w:r>
      <w:bookmarkStart w:id="5580" w:name="_ETM_Q14_227920"/>
      <w:bookmarkEnd w:id="5580"/>
      <w:r>
        <w:rPr>
          <w:rtl/>
        </w:rPr>
        <w:t xml:space="preserve">עמדתה </w:t>
      </w:r>
      <w:bookmarkStart w:id="5581" w:name="_ETM_Q14_228430"/>
      <w:bookmarkEnd w:id="5581"/>
      <w:r>
        <w:rPr>
          <w:rtl/>
        </w:rPr>
        <w:t>המקצועית</w:t>
      </w:r>
      <w:r>
        <w:rPr>
          <w:rFonts w:hint="cs"/>
          <w:rtl/>
        </w:rPr>
        <w:t>,</w:t>
      </w:r>
      <w:r>
        <w:rPr>
          <w:rtl/>
        </w:rPr>
        <w:t xml:space="preserve"> </w:t>
      </w:r>
      <w:bookmarkStart w:id="5582" w:name="_ETM_Q14_229540"/>
      <w:bookmarkEnd w:id="5582"/>
      <w:r>
        <w:rPr>
          <w:rtl/>
        </w:rPr>
        <w:t xml:space="preserve">יקשיבו </w:t>
      </w:r>
      <w:bookmarkStart w:id="5583" w:name="_ETM_Q14_230110"/>
      <w:bookmarkEnd w:id="5583"/>
      <w:r>
        <w:rPr>
          <w:rtl/>
        </w:rPr>
        <w:t xml:space="preserve">לה </w:t>
      </w:r>
      <w:bookmarkStart w:id="5584" w:name="_ETM_Q14_230229"/>
      <w:bookmarkEnd w:id="5584"/>
      <w:r>
        <w:rPr>
          <w:rtl/>
        </w:rPr>
        <w:t xml:space="preserve">בקשב </w:t>
      </w:r>
      <w:bookmarkStart w:id="5585" w:name="_ETM_Q14_230770"/>
      <w:bookmarkEnd w:id="5585"/>
      <w:r>
        <w:rPr>
          <w:rtl/>
        </w:rPr>
        <w:t>רב</w:t>
      </w:r>
      <w:r>
        <w:rPr>
          <w:rFonts w:hint="cs"/>
          <w:rtl/>
        </w:rPr>
        <w:t>,</w:t>
      </w:r>
      <w:r>
        <w:rPr>
          <w:rtl/>
        </w:rPr>
        <w:t xml:space="preserve"> </w:t>
      </w:r>
      <w:bookmarkStart w:id="5586" w:name="_ETM_Q14_231390"/>
      <w:bookmarkEnd w:id="5586"/>
      <w:r>
        <w:rPr>
          <w:rtl/>
        </w:rPr>
        <w:t>ו</w:t>
      </w:r>
      <w:bookmarkStart w:id="5587" w:name="_ETM_Q14_230421"/>
      <w:bookmarkEnd w:id="5587"/>
      <w:r>
        <w:rPr>
          <w:rFonts w:hint="cs"/>
          <w:rtl/>
        </w:rPr>
        <w:t>יהיה</w:t>
      </w:r>
      <w:r>
        <w:rPr>
          <w:rtl/>
        </w:rPr>
        <w:t xml:space="preserve"> </w:t>
      </w:r>
      <w:bookmarkStart w:id="5588" w:name="_ETM_Q14_231780"/>
      <w:bookmarkEnd w:id="5588"/>
      <w:r>
        <w:rPr>
          <w:rtl/>
        </w:rPr>
        <w:t>שיח</w:t>
      </w:r>
      <w:r>
        <w:rPr>
          <w:rFonts w:hint="cs"/>
          <w:rtl/>
        </w:rPr>
        <w:t>.</w:t>
      </w:r>
      <w:r>
        <w:rPr>
          <w:rtl/>
        </w:rPr>
        <w:t xml:space="preserve"> </w:t>
      </w:r>
      <w:bookmarkStart w:id="5589" w:name="_ETM_Q14_232769"/>
      <w:bookmarkEnd w:id="5589"/>
      <w:r>
        <w:rPr>
          <w:rtl/>
        </w:rPr>
        <w:t xml:space="preserve">זו </w:t>
      </w:r>
      <w:bookmarkStart w:id="5590" w:name="_ETM_Q14_233489"/>
      <w:bookmarkEnd w:id="5590"/>
      <w:r>
        <w:rPr>
          <w:rtl/>
        </w:rPr>
        <w:t xml:space="preserve">הדרך </w:t>
      </w:r>
      <w:bookmarkStart w:id="5591" w:name="_ETM_Q14_234390"/>
      <w:bookmarkEnd w:id="5591"/>
      <w:r>
        <w:rPr>
          <w:rtl/>
        </w:rPr>
        <w:t xml:space="preserve">לעשות </w:t>
      </w:r>
      <w:bookmarkStart w:id="5592" w:name="_ETM_Q14_235110"/>
      <w:bookmarkEnd w:id="5592"/>
      <w:r>
        <w:rPr>
          <w:rtl/>
        </w:rPr>
        <w:t>שיח</w:t>
      </w:r>
      <w:r>
        <w:rPr>
          <w:rFonts w:hint="cs"/>
          <w:rtl/>
        </w:rPr>
        <w:t>.</w:t>
      </w:r>
      <w:r>
        <w:rPr>
          <w:rtl/>
        </w:rPr>
        <w:t xml:space="preserve"> </w:t>
      </w:r>
      <w:bookmarkStart w:id="5593" w:name="_ETM_Q14_236010"/>
      <w:bookmarkEnd w:id="5593"/>
      <w:r>
        <w:rPr>
          <w:rtl/>
        </w:rPr>
        <w:t xml:space="preserve">לא </w:t>
      </w:r>
      <w:bookmarkStart w:id="5594" w:name="_ETM_Q14_236280"/>
      <w:bookmarkEnd w:id="5594"/>
      <w:r>
        <w:rPr>
          <w:rtl/>
        </w:rPr>
        <w:t xml:space="preserve">דרך </w:t>
      </w:r>
      <w:bookmarkStart w:id="5595" w:name="_ETM_Q14_236610"/>
      <w:bookmarkEnd w:id="5595"/>
      <w:r>
        <w:rPr>
          <w:rtl/>
        </w:rPr>
        <w:t xml:space="preserve">של </w:t>
      </w:r>
      <w:bookmarkStart w:id="5596" w:name="_ETM_Q14_236850"/>
      <w:bookmarkEnd w:id="5596"/>
      <w:r>
        <w:rPr>
          <w:rtl/>
        </w:rPr>
        <w:t>א</w:t>
      </w:r>
      <w:bookmarkStart w:id="5597" w:name="_ETM_Q14_237210"/>
      <w:bookmarkEnd w:id="5597"/>
      <w:r>
        <w:rPr>
          <w:rtl/>
        </w:rPr>
        <w:t>יומים</w:t>
      </w:r>
      <w:r>
        <w:rPr>
          <w:rFonts w:hint="cs"/>
          <w:rtl/>
        </w:rPr>
        <w:t>,</w:t>
      </w:r>
      <w:bookmarkStart w:id="5598" w:name="_ETM_Q14_236311"/>
      <w:bookmarkEnd w:id="5598"/>
      <w:r>
        <w:rPr>
          <w:rtl/>
        </w:rPr>
        <w:t xml:space="preserve"> </w:t>
      </w:r>
      <w:bookmarkStart w:id="5599" w:name="_ETM_Q14_238079"/>
      <w:bookmarkEnd w:id="5599"/>
      <w:r>
        <w:rPr>
          <w:rtl/>
        </w:rPr>
        <w:t>לא</w:t>
      </w:r>
      <w:bookmarkStart w:id="5600" w:name="_ETM_Q14_227221"/>
      <w:bookmarkEnd w:id="5600"/>
      <w:r>
        <w:rPr>
          <w:rtl/>
        </w:rPr>
        <w:t xml:space="preserve"> </w:t>
      </w:r>
      <w:bookmarkStart w:id="5601" w:name="_ETM_Q14_238320"/>
      <w:bookmarkEnd w:id="5601"/>
      <w:r>
        <w:rPr>
          <w:rtl/>
        </w:rPr>
        <w:t xml:space="preserve">דרך </w:t>
      </w:r>
      <w:bookmarkStart w:id="5602" w:name="_ETM_Q14_238649"/>
      <w:bookmarkEnd w:id="5602"/>
      <w:r>
        <w:rPr>
          <w:rtl/>
        </w:rPr>
        <w:t xml:space="preserve">של </w:t>
      </w:r>
      <w:bookmarkStart w:id="5603" w:name="_ETM_Q14_238860"/>
      <w:bookmarkEnd w:id="5603"/>
      <w:r>
        <w:rPr>
          <w:rtl/>
        </w:rPr>
        <w:t xml:space="preserve">קריאה </w:t>
      </w:r>
      <w:bookmarkStart w:id="5604" w:name="_ETM_Q14_239250"/>
      <w:bookmarkEnd w:id="5604"/>
      <w:r>
        <w:rPr>
          <w:rtl/>
        </w:rPr>
        <w:t xml:space="preserve">לפגיעה </w:t>
      </w:r>
      <w:bookmarkStart w:id="5605" w:name="_ETM_Q14_239700"/>
      <w:bookmarkEnd w:id="5605"/>
      <w:r>
        <w:rPr>
          <w:rtl/>
        </w:rPr>
        <w:t xml:space="preserve">כלכלית </w:t>
      </w:r>
      <w:bookmarkStart w:id="5606" w:name="_ETM_Q14_240239"/>
      <w:bookmarkEnd w:id="5606"/>
      <w:r>
        <w:rPr>
          <w:rtl/>
        </w:rPr>
        <w:t xml:space="preserve">במדינת </w:t>
      </w:r>
      <w:bookmarkStart w:id="5607" w:name="_ETM_Q14_240750"/>
      <w:bookmarkEnd w:id="5607"/>
      <w:r>
        <w:rPr>
          <w:rtl/>
        </w:rPr>
        <w:t>ישראל</w:t>
      </w:r>
      <w:r>
        <w:rPr>
          <w:rFonts w:hint="cs"/>
          <w:rtl/>
        </w:rPr>
        <w:t>,</w:t>
      </w:r>
      <w:r>
        <w:rPr>
          <w:rtl/>
        </w:rPr>
        <w:t xml:space="preserve"> </w:t>
      </w:r>
      <w:bookmarkStart w:id="5608" w:name="_ETM_Q14_241649"/>
      <w:bookmarkEnd w:id="5608"/>
      <w:r>
        <w:rPr>
          <w:rtl/>
        </w:rPr>
        <w:t xml:space="preserve">לא </w:t>
      </w:r>
      <w:bookmarkStart w:id="5609" w:name="_ETM_Q14_241890"/>
      <w:bookmarkEnd w:id="5609"/>
      <w:r>
        <w:rPr>
          <w:rtl/>
        </w:rPr>
        <w:t xml:space="preserve">דרך </w:t>
      </w:r>
      <w:bookmarkStart w:id="5610" w:name="_ETM_Q14_242280"/>
      <w:bookmarkEnd w:id="5610"/>
      <w:r>
        <w:rPr>
          <w:rtl/>
        </w:rPr>
        <w:t xml:space="preserve">לקריאה </w:t>
      </w:r>
      <w:bookmarkStart w:id="5611" w:name="_ETM_Q14_242760"/>
      <w:bookmarkEnd w:id="5611"/>
      <w:r>
        <w:rPr>
          <w:rtl/>
        </w:rPr>
        <w:t xml:space="preserve">לנזק </w:t>
      </w:r>
      <w:bookmarkStart w:id="5612" w:name="_ETM_Q14_244159"/>
      <w:bookmarkEnd w:id="5612"/>
      <w:r>
        <w:rPr>
          <w:rtl/>
        </w:rPr>
        <w:t xml:space="preserve">מדיני </w:t>
      </w:r>
      <w:bookmarkStart w:id="5613" w:name="_ETM_Q14_244790"/>
      <w:bookmarkEnd w:id="5613"/>
      <w:r>
        <w:rPr>
          <w:rtl/>
        </w:rPr>
        <w:t>בישראל</w:t>
      </w:r>
      <w:r>
        <w:rPr>
          <w:rFonts w:hint="cs"/>
          <w:rtl/>
        </w:rPr>
        <w:t>.</w:t>
      </w:r>
      <w:r>
        <w:rPr>
          <w:rtl/>
        </w:rPr>
        <w:t xml:space="preserve"> </w:t>
      </w:r>
      <w:bookmarkStart w:id="5614" w:name="_ETM_Q14_245929"/>
      <w:bookmarkEnd w:id="5614"/>
      <w:r>
        <w:rPr>
          <w:rtl/>
        </w:rPr>
        <w:t xml:space="preserve">כל </w:t>
      </w:r>
      <w:bookmarkStart w:id="5615" w:name="_ETM_Q14_246200"/>
      <w:bookmarkEnd w:id="5615"/>
      <w:r>
        <w:rPr>
          <w:rtl/>
        </w:rPr>
        <w:t xml:space="preserve">הדברים </w:t>
      </w:r>
      <w:bookmarkStart w:id="5616" w:name="_ETM_Q14_246649"/>
      <w:bookmarkEnd w:id="5616"/>
      <w:r>
        <w:rPr>
          <w:rtl/>
        </w:rPr>
        <w:t>האלה</w:t>
      </w:r>
      <w:r>
        <w:rPr>
          <w:rFonts w:hint="cs"/>
          <w:rtl/>
        </w:rPr>
        <w:t>,</w:t>
      </w:r>
      <w:bookmarkStart w:id="5617" w:name="_ETM_Q14_245400"/>
      <w:bookmarkEnd w:id="5617"/>
      <w:r>
        <w:rPr>
          <w:rtl/>
        </w:rPr>
        <w:t xml:space="preserve"> </w:t>
      </w:r>
      <w:bookmarkStart w:id="5618" w:name="_ETM_Q14_247369"/>
      <w:bookmarkEnd w:id="5618"/>
      <w:r>
        <w:rPr>
          <w:rtl/>
        </w:rPr>
        <w:t xml:space="preserve">אין </w:t>
      </w:r>
      <w:bookmarkStart w:id="5619" w:name="_ETM_Q14_247640"/>
      <w:bookmarkEnd w:id="5619"/>
      <w:r>
        <w:rPr>
          <w:rtl/>
        </w:rPr>
        <w:t>ל</w:t>
      </w:r>
      <w:r>
        <w:rPr>
          <w:rFonts w:hint="cs"/>
          <w:rtl/>
        </w:rPr>
        <w:t>הם</w:t>
      </w:r>
      <w:r>
        <w:rPr>
          <w:rtl/>
        </w:rPr>
        <w:t xml:space="preserve"> </w:t>
      </w:r>
      <w:bookmarkStart w:id="5620" w:name="_ETM_Q14_247850"/>
      <w:bookmarkEnd w:id="5620"/>
      <w:r>
        <w:rPr>
          <w:rtl/>
        </w:rPr>
        <w:t>מקום</w:t>
      </w:r>
      <w:r>
        <w:rPr>
          <w:rFonts w:hint="cs"/>
          <w:rtl/>
        </w:rPr>
        <w:t>.</w:t>
      </w:r>
      <w:bookmarkStart w:id="5621" w:name="_ETM_Q14_249170"/>
      <w:bookmarkEnd w:id="5621"/>
    </w:p>
    <w:p w:rsidR="005F6821" w:rsidRDefault="005F6821" w:rsidP="003A61AB">
      <w:pPr>
        <w:rPr>
          <w:rtl/>
        </w:rPr>
      </w:pPr>
    </w:p>
    <w:p w:rsidR="005F6821" w:rsidRDefault="005F6821" w:rsidP="003A61AB">
      <w:pPr>
        <w:rPr>
          <w:rtl/>
        </w:rPr>
      </w:pPr>
      <w:bookmarkStart w:id="5622" w:name="_ETM_Q14_253241"/>
      <w:bookmarkEnd w:id="5622"/>
      <w:r>
        <w:rPr>
          <w:rtl/>
        </w:rPr>
        <w:t xml:space="preserve">וכל </w:t>
      </w:r>
      <w:bookmarkStart w:id="5623" w:name="_ETM_Q14_249680"/>
      <w:bookmarkEnd w:id="5623"/>
      <w:r>
        <w:rPr>
          <w:rtl/>
        </w:rPr>
        <w:t xml:space="preserve">זה </w:t>
      </w:r>
      <w:bookmarkStart w:id="5624" w:name="_ETM_Q14_249860"/>
      <w:bookmarkEnd w:id="5624"/>
      <w:r>
        <w:rPr>
          <w:rtl/>
        </w:rPr>
        <w:t xml:space="preserve">קורה </w:t>
      </w:r>
      <w:bookmarkStart w:id="5625" w:name="_ETM_Q14_251040"/>
      <w:bookmarkEnd w:id="5625"/>
      <w:r>
        <w:rPr>
          <w:rtl/>
        </w:rPr>
        <w:t xml:space="preserve">בגלל </w:t>
      </w:r>
      <w:bookmarkStart w:id="5626" w:name="_ETM_Q14_252159"/>
      <w:bookmarkStart w:id="5627" w:name="_ETM_Q14_252430"/>
      <w:bookmarkEnd w:id="5626"/>
      <w:bookmarkEnd w:id="5627"/>
      <w:r>
        <w:rPr>
          <w:rFonts w:hint="cs"/>
          <w:rtl/>
        </w:rPr>
        <w:t>הוב</w:t>
      </w:r>
      <w:r>
        <w:rPr>
          <w:rtl/>
        </w:rPr>
        <w:t xml:space="preserve">לה </w:t>
      </w:r>
      <w:bookmarkStart w:id="5628" w:name="_ETM_Q14_253030"/>
      <w:bookmarkEnd w:id="5628"/>
      <w:r>
        <w:rPr>
          <w:rtl/>
        </w:rPr>
        <w:t>לפילוג</w:t>
      </w:r>
      <w:r>
        <w:rPr>
          <w:rFonts w:hint="cs"/>
          <w:rtl/>
        </w:rPr>
        <w:t>.</w:t>
      </w:r>
      <w:r>
        <w:rPr>
          <w:rtl/>
        </w:rPr>
        <w:t xml:space="preserve"> </w:t>
      </w:r>
      <w:bookmarkStart w:id="5629" w:name="_ETM_Q14_254450"/>
      <w:bookmarkEnd w:id="5629"/>
      <w:r>
        <w:rPr>
          <w:rFonts w:hint="cs"/>
          <w:rtl/>
        </w:rPr>
        <w:t>רא</w:t>
      </w:r>
      <w:bookmarkStart w:id="5630" w:name="_ETM_Q14_260450"/>
      <w:bookmarkStart w:id="5631" w:name="_ETM_Q14_255720"/>
      <w:bookmarkEnd w:id="5630"/>
      <w:bookmarkEnd w:id="5631"/>
      <w:r>
        <w:rPr>
          <w:rtl/>
        </w:rPr>
        <w:t xml:space="preserve">ינו </w:t>
      </w:r>
      <w:bookmarkStart w:id="5632" w:name="_ETM_Q14_254900"/>
      <w:bookmarkEnd w:id="5632"/>
      <w:r>
        <w:rPr>
          <w:rtl/>
        </w:rPr>
        <w:t xml:space="preserve">את </w:t>
      </w:r>
      <w:bookmarkStart w:id="5633" w:name="_ETM_Q14_254990"/>
      <w:bookmarkEnd w:id="5633"/>
      <w:r>
        <w:rPr>
          <w:rtl/>
        </w:rPr>
        <w:t xml:space="preserve">הנאום </w:t>
      </w:r>
      <w:bookmarkStart w:id="5634" w:name="_ETM_Q14_255440"/>
      <w:bookmarkEnd w:id="5634"/>
      <w:r>
        <w:rPr>
          <w:rtl/>
        </w:rPr>
        <w:t xml:space="preserve">שהיה </w:t>
      </w:r>
      <w:bookmarkStart w:id="5635" w:name="_ETM_Q14_255860"/>
      <w:bookmarkEnd w:id="5635"/>
      <w:r>
        <w:rPr>
          <w:rtl/>
        </w:rPr>
        <w:t xml:space="preserve">פה </w:t>
      </w:r>
      <w:bookmarkStart w:id="5636" w:name="_ETM_Q14_256580"/>
      <w:bookmarkEnd w:id="5636"/>
      <w:r>
        <w:rPr>
          <w:rtl/>
        </w:rPr>
        <w:t>של</w:t>
      </w:r>
      <w:r>
        <w:rPr>
          <w:rFonts w:hint="cs"/>
          <w:rtl/>
        </w:rPr>
        <w:t xml:space="preserve"> </w:t>
      </w:r>
      <w:r>
        <w:rPr>
          <w:rtl/>
        </w:rPr>
        <w:t>יו</w:t>
      </w:r>
      <w:r>
        <w:rPr>
          <w:rFonts w:hint="cs"/>
          <w:rtl/>
        </w:rPr>
        <w:t>"</w:t>
      </w:r>
      <w:bookmarkStart w:id="5637" w:name="_ETM_Q14_254800"/>
      <w:bookmarkEnd w:id="5637"/>
      <w:r>
        <w:rPr>
          <w:rtl/>
        </w:rPr>
        <w:t xml:space="preserve">ר </w:t>
      </w:r>
      <w:bookmarkStart w:id="5638" w:name="_ETM_Q14_257150"/>
      <w:bookmarkEnd w:id="5638"/>
      <w:r>
        <w:rPr>
          <w:rtl/>
        </w:rPr>
        <w:t>האופוזיציה</w:t>
      </w:r>
      <w:r>
        <w:rPr>
          <w:rFonts w:hint="cs"/>
          <w:rtl/>
        </w:rPr>
        <w:t>,</w:t>
      </w:r>
      <w:r>
        <w:rPr>
          <w:rtl/>
        </w:rPr>
        <w:t xml:space="preserve"> </w:t>
      </w:r>
      <w:bookmarkStart w:id="5639" w:name="_ETM_Q14_257840"/>
      <w:bookmarkEnd w:id="5639"/>
      <w:r>
        <w:rPr>
          <w:rtl/>
        </w:rPr>
        <w:t>נ</w:t>
      </w:r>
      <w:bookmarkStart w:id="5640" w:name="_ETM_Q14_255818"/>
      <w:bookmarkEnd w:id="5640"/>
      <w:r>
        <w:rPr>
          <w:rtl/>
        </w:rPr>
        <w:t xml:space="preserve">אום </w:t>
      </w:r>
      <w:bookmarkStart w:id="5641" w:name="_ETM_Q14_258110"/>
      <w:bookmarkEnd w:id="5641"/>
      <w:r>
        <w:rPr>
          <w:rtl/>
        </w:rPr>
        <w:t xml:space="preserve">שהוביל </w:t>
      </w:r>
      <w:bookmarkStart w:id="5642" w:name="_ETM_Q14_258590"/>
      <w:bookmarkEnd w:id="5642"/>
      <w:r>
        <w:rPr>
          <w:rtl/>
        </w:rPr>
        <w:t>לפילו</w:t>
      </w:r>
      <w:r>
        <w:rPr>
          <w:rFonts w:hint="cs"/>
          <w:rtl/>
        </w:rPr>
        <w:t>ג</w:t>
      </w:r>
      <w:bookmarkStart w:id="5643" w:name="_ETM_Q14_256837"/>
      <w:bookmarkEnd w:id="5643"/>
      <w:r>
        <w:rPr>
          <w:rFonts w:hint="cs"/>
          <w:rtl/>
        </w:rPr>
        <w:t>,</w:t>
      </w:r>
      <w:r>
        <w:rPr>
          <w:rtl/>
        </w:rPr>
        <w:t xml:space="preserve"> </w:t>
      </w:r>
      <w:bookmarkStart w:id="5644" w:name="_ETM_Q14_259100"/>
      <w:bookmarkEnd w:id="5644"/>
      <w:r>
        <w:rPr>
          <w:rtl/>
        </w:rPr>
        <w:t xml:space="preserve">קורא </w:t>
      </w:r>
      <w:bookmarkStart w:id="5645" w:name="_ETM_Q14_259430"/>
      <w:bookmarkEnd w:id="5645"/>
      <w:r>
        <w:rPr>
          <w:rtl/>
        </w:rPr>
        <w:t xml:space="preserve">לאחדות </w:t>
      </w:r>
      <w:bookmarkStart w:id="5646" w:name="_ETM_Q14_259880"/>
      <w:bookmarkEnd w:id="5646"/>
      <w:r>
        <w:rPr>
          <w:rtl/>
        </w:rPr>
        <w:t xml:space="preserve">ומבצע </w:t>
      </w:r>
      <w:bookmarkStart w:id="5647" w:name="_ETM_Q14_260510"/>
      <w:bookmarkEnd w:id="5647"/>
      <w:r>
        <w:rPr>
          <w:rtl/>
        </w:rPr>
        <w:t>פילוג</w:t>
      </w:r>
      <w:r>
        <w:rPr>
          <w:rFonts w:hint="cs"/>
          <w:rtl/>
        </w:rPr>
        <w:t>.</w:t>
      </w:r>
      <w:r>
        <w:rPr>
          <w:rtl/>
        </w:rPr>
        <w:t xml:space="preserve"> </w:t>
      </w:r>
      <w:bookmarkStart w:id="5648" w:name="_ETM_Q14_263759"/>
      <w:bookmarkEnd w:id="5648"/>
      <w:r>
        <w:rPr>
          <w:rFonts w:hint="cs"/>
          <w:rtl/>
        </w:rPr>
        <w:t xml:space="preserve">אני </w:t>
      </w:r>
      <w:bookmarkStart w:id="5649" w:name="_ETM_Q14_261660"/>
      <w:bookmarkEnd w:id="5649"/>
      <w:r>
        <w:rPr>
          <w:rtl/>
        </w:rPr>
        <w:t xml:space="preserve">מזכיר </w:t>
      </w:r>
      <w:bookmarkStart w:id="5650" w:name="_ETM_Q14_264209"/>
      <w:bookmarkEnd w:id="5650"/>
      <w:r>
        <w:rPr>
          <w:rtl/>
        </w:rPr>
        <w:t>לך</w:t>
      </w:r>
      <w:r>
        <w:rPr>
          <w:rFonts w:hint="cs"/>
          <w:rtl/>
        </w:rPr>
        <w:t>,</w:t>
      </w:r>
      <w:r>
        <w:rPr>
          <w:rtl/>
        </w:rPr>
        <w:t xml:space="preserve"> </w:t>
      </w:r>
      <w:bookmarkStart w:id="5651" w:name="_ETM_Q14_265649"/>
      <w:bookmarkEnd w:id="5651"/>
      <w:r>
        <w:rPr>
          <w:rtl/>
        </w:rPr>
        <w:t>יו</w:t>
      </w:r>
      <w:r>
        <w:rPr>
          <w:rFonts w:hint="cs"/>
          <w:rtl/>
        </w:rPr>
        <w:t>"ר</w:t>
      </w:r>
      <w:r>
        <w:rPr>
          <w:rtl/>
        </w:rPr>
        <w:t xml:space="preserve"> </w:t>
      </w:r>
      <w:bookmarkStart w:id="5652" w:name="_ETM_Q14_265950"/>
      <w:bookmarkEnd w:id="5652"/>
      <w:r>
        <w:rPr>
          <w:rtl/>
        </w:rPr>
        <w:t>האופוזיציה</w:t>
      </w:r>
      <w:r>
        <w:rPr>
          <w:rFonts w:hint="cs"/>
          <w:rtl/>
        </w:rPr>
        <w:t>,</w:t>
      </w:r>
      <w:r>
        <w:rPr>
          <w:rtl/>
        </w:rPr>
        <w:t xml:space="preserve"> </w:t>
      </w:r>
      <w:bookmarkStart w:id="5653" w:name="_ETM_Q14_266670"/>
      <w:bookmarkEnd w:id="5653"/>
      <w:r>
        <w:rPr>
          <w:rtl/>
        </w:rPr>
        <w:t xml:space="preserve">שהפסדתם </w:t>
      </w:r>
      <w:bookmarkStart w:id="5654" w:name="_ETM_Q14_267359"/>
      <w:bookmarkEnd w:id="5654"/>
      <w:r>
        <w:rPr>
          <w:rtl/>
        </w:rPr>
        <w:t xml:space="preserve">בבחירות </w:t>
      </w:r>
      <w:bookmarkStart w:id="5655" w:name="_ETM_Q14_268530"/>
      <w:bookmarkEnd w:id="5655"/>
      <w:r>
        <w:rPr>
          <w:rtl/>
        </w:rPr>
        <w:t xml:space="preserve">ואתם </w:t>
      </w:r>
      <w:bookmarkStart w:id="5656" w:name="_ETM_Q14_268890"/>
      <w:bookmarkEnd w:id="5656"/>
      <w:r>
        <w:rPr>
          <w:rtl/>
        </w:rPr>
        <w:t xml:space="preserve">צריכים </w:t>
      </w:r>
      <w:bookmarkStart w:id="5657" w:name="_ETM_Q14_269219"/>
      <w:bookmarkEnd w:id="5657"/>
      <w:r>
        <w:rPr>
          <w:rtl/>
        </w:rPr>
        <w:t xml:space="preserve">לקבל </w:t>
      </w:r>
      <w:bookmarkStart w:id="5658" w:name="_ETM_Q14_269700"/>
      <w:bookmarkEnd w:id="5658"/>
      <w:r>
        <w:rPr>
          <w:rtl/>
        </w:rPr>
        <w:t xml:space="preserve">את </w:t>
      </w:r>
      <w:bookmarkStart w:id="5659" w:name="_ETM_Q14_269819"/>
      <w:bookmarkEnd w:id="5659"/>
      <w:r>
        <w:rPr>
          <w:rtl/>
        </w:rPr>
        <w:t xml:space="preserve">מדיניות </w:t>
      </w:r>
      <w:bookmarkStart w:id="5660" w:name="_ETM_Q14_270359"/>
      <w:bookmarkEnd w:id="5660"/>
      <w:r>
        <w:rPr>
          <w:rtl/>
        </w:rPr>
        <w:t>הרוב</w:t>
      </w:r>
      <w:r>
        <w:rPr>
          <w:rFonts w:hint="cs"/>
          <w:rtl/>
        </w:rPr>
        <w:t>.</w:t>
      </w:r>
      <w:r>
        <w:rPr>
          <w:rtl/>
        </w:rPr>
        <w:t xml:space="preserve"> </w:t>
      </w:r>
      <w:bookmarkStart w:id="5661" w:name="_ETM_Q14_271229"/>
      <w:bookmarkEnd w:id="5661"/>
      <w:r>
        <w:rPr>
          <w:rtl/>
        </w:rPr>
        <w:t>ו</w:t>
      </w:r>
      <w:bookmarkStart w:id="5662" w:name="_ETM_Q14_272680"/>
      <w:bookmarkStart w:id="5663" w:name="_ETM_Q14_272920"/>
      <w:bookmarkEnd w:id="5662"/>
      <w:bookmarkEnd w:id="5663"/>
      <w:r>
        <w:rPr>
          <w:rFonts w:hint="cs"/>
          <w:rtl/>
        </w:rPr>
        <w:t>א</w:t>
      </w:r>
      <w:bookmarkStart w:id="5664" w:name="_ETM_Q14_272217"/>
      <w:bookmarkEnd w:id="5664"/>
      <w:r>
        <w:rPr>
          <w:rtl/>
        </w:rPr>
        <w:t xml:space="preserve">ני </w:t>
      </w:r>
      <w:bookmarkStart w:id="5665" w:name="_ETM_Q14_273189"/>
      <w:bookmarkEnd w:id="5665"/>
      <w:r>
        <w:rPr>
          <w:rtl/>
        </w:rPr>
        <w:t xml:space="preserve">חייב </w:t>
      </w:r>
      <w:bookmarkStart w:id="5666" w:name="_ETM_Q14_273430"/>
      <w:bookmarkEnd w:id="5666"/>
      <w:r>
        <w:rPr>
          <w:rtl/>
        </w:rPr>
        <w:t xml:space="preserve">לומר </w:t>
      </w:r>
      <w:bookmarkStart w:id="5667" w:name="_ETM_Q14_273729"/>
      <w:bookmarkEnd w:id="5667"/>
      <w:r>
        <w:rPr>
          <w:rtl/>
        </w:rPr>
        <w:t xml:space="preserve">לחבר </w:t>
      </w:r>
      <w:bookmarkStart w:id="5668" w:name="_ETM_Q14_274119"/>
      <w:bookmarkEnd w:id="5668"/>
      <w:r>
        <w:rPr>
          <w:rtl/>
        </w:rPr>
        <w:t xml:space="preserve">הכנסת </w:t>
      </w:r>
      <w:bookmarkStart w:id="5669" w:name="_ETM_Q14_274479"/>
      <w:bookmarkEnd w:id="5669"/>
      <w:r>
        <w:rPr>
          <w:rtl/>
        </w:rPr>
        <w:t>ביטון</w:t>
      </w:r>
      <w:r>
        <w:rPr>
          <w:rFonts w:hint="cs"/>
          <w:rtl/>
        </w:rPr>
        <w:t>,</w:t>
      </w:r>
      <w:r>
        <w:rPr>
          <w:rtl/>
        </w:rPr>
        <w:t xml:space="preserve"> </w:t>
      </w:r>
      <w:bookmarkStart w:id="5670" w:name="_ETM_Q14_275619"/>
      <w:bookmarkEnd w:id="5670"/>
      <w:r>
        <w:rPr>
          <w:rtl/>
        </w:rPr>
        <w:t xml:space="preserve">אתה </w:t>
      </w:r>
      <w:bookmarkStart w:id="5671" w:name="_ETM_Q14_276039"/>
      <w:bookmarkEnd w:id="5671"/>
      <w:r>
        <w:rPr>
          <w:rtl/>
        </w:rPr>
        <w:t xml:space="preserve">כל </w:t>
      </w:r>
      <w:bookmarkStart w:id="5672" w:name="_ETM_Q14_276219"/>
      <w:bookmarkEnd w:id="5672"/>
      <w:r>
        <w:rPr>
          <w:rtl/>
        </w:rPr>
        <w:t xml:space="preserve">פעם </w:t>
      </w:r>
      <w:bookmarkStart w:id="5673" w:name="_ETM_Q14_276430"/>
      <w:bookmarkEnd w:id="5673"/>
      <w:r>
        <w:rPr>
          <w:rtl/>
        </w:rPr>
        <w:t>מח</w:t>
      </w:r>
      <w:bookmarkStart w:id="5674" w:name="_ETM_Q14_275837"/>
      <w:bookmarkEnd w:id="5674"/>
      <w:r>
        <w:rPr>
          <w:rtl/>
        </w:rPr>
        <w:t xml:space="preserve">פש </w:t>
      </w:r>
      <w:bookmarkStart w:id="5675" w:name="_ETM_Q14_276880"/>
      <w:bookmarkEnd w:id="5675"/>
      <w:r>
        <w:rPr>
          <w:rtl/>
        </w:rPr>
        <w:t xml:space="preserve">איזה </w:t>
      </w:r>
      <w:bookmarkStart w:id="5676" w:name="_ETM_Q14_277119"/>
      <w:bookmarkEnd w:id="5676"/>
      <w:r>
        <w:rPr>
          <w:rtl/>
        </w:rPr>
        <w:t>סקר</w:t>
      </w:r>
      <w:r>
        <w:rPr>
          <w:rFonts w:hint="cs"/>
          <w:rtl/>
        </w:rPr>
        <w:t xml:space="preserve"> </w:t>
      </w:r>
      <w:r>
        <w:rPr>
          <w:rFonts w:hint="eastAsia"/>
          <w:rtl/>
        </w:rPr>
        <w:t>–</w:t>
      </w:r>
      <w:r>
        <w:rPr>
          <w:rtl/>
        </w:rPr>
        <w:t xml:space="preserve"> </w:t>
      </w:r>
      <w:bookmarkStart w:id="5677" w:name="_ETM_Q14_278229"/>
      <w:bookmarkEnd w:id="5677"/>
      <w:r>
        <w:rPr>
          <w:rtl/>
        </w:rPr>
        <w:t xml:space="preserve">נראה </w:t>
      </w:r>
      <w:bookmarkStart w:id="5678" w:name="_ETM_Q14_278530"/>
      <w:bookmarkStart w:id="5679" w:name="_ETM_Q14_276456"/>
      <w:bookmarkEnd w:id="5678"/>
      <w:bookmarkEnd w:id="5679"/>
      <w:r>
        <w:rPr>
          <w:rtl/>
        </w:rPr>
        <w:t xml:space="preserve">לי </w:t>
      </w:r>
      <w:bookmarkStart w:id="5680" w:name="_ETM_Q14_278650"/>
      <w:bookmarkEnd w:id="5680"/>
      <w:r>
        <w:rPr>
          <w:rtl/>
        </w:rPr>
        <w:t xml:space="preserve">שמדיניות </w:t>
      </w:r>
      <w:bookmarkStart w:id="5681" w:name="_ETM_Q14_279220"/>
      <w:bookmarkEnd w:id="5681"/>
      <w:r>
        <w:rPr>
          <w:rtl/>
        </w:rPr>
        <w:t>הסקר</w:t>
      </w:r>
      <w:bookmarkStart w:id="5682" w:name="_ETM_Q14_279700"/>
      <w:bookmarkEnd w:id="5682"/>
      <w:r>
        <w:rPr>
          <w:rFonts w:hint="cs"/>
          <w:rtl/>
        </w:rPr>
        <w:t>-</w:t>
      </w:r>
      <w:r>
        <w:rPr>
          <w:rtl/>
        </w:rPr>
        <w:t xml:space="preserve">שקר </w:t>
      </w:r>
      <w:bookmarkStart w:id="5683" w:name="_ETM_Q14_280150"/>
      <w:bookmarkEnd w:id="5683"/>
      <w:r>
        <w:rPr>
          <w:rtl/>
        </w:rPr>
        <w:t xml:space="preserve">הזו </w:t>
      </w:r>
      <w:bookmarkStart w:id="5684" w:name="_ETM_Q14_280780"/>
      <w:bookmarkEnd w:id="5684"/>
      <w:r>
        <w:rPr>
          <w:rtl/>
        </w:rPr>
        <w:t xml:space="preserve">הפכה </w:t>
      </w:r>
      <w:bookmarkStart w:id="5685" w:name="_ETM_Q14_281140"/>
      <w:bookmarkEnd w:id="5685"/>
      <w:r>
        <w:rPr>
          <w:rtl/>
        </w:rPr>
        <w:t xml:space="preserve">להיות </w:t>
      </w:r>
      <w:bookmarkStart w:id="5686" w:name="_ETM_Q14_281470"/>
      <w:bookmarkEnd w:id="5686"/>
      <w:r>
        <w:rPr>
          <w:rtl/>
        </w:rPr>
        <w:t xml:space="preserve">הבון-טון </w:t>
      </w:r>
      <w:bookmarkStart w:id="5687" w:name="_ETM_Q14_282130"/>
      <w:bookmarkEnd w:id="5687"/>
      <w:r>
        <w:rPr>
          <w:rtl/>
        </w:rPr>
        <w:t xml:space="preserve">במיוחד </w:t>
      </w:r>
      <w:bookmarkStart w:id="5688" w:name="_ETM_Q14_282759"/>
      <w:bookmarkEnd w:id="5688"/>
      <w:r>
        <w:rPr>
          <w:rtl/>
        </w:rPr>
        <w:t xml:space="preserve">באולפן </w:t>
      </w:r>
      <w:bookmarkStart w:id="5689" w:name="_ETM_Q14_283209"/>
      <w:bookmarkEnd w:id="5689"/>
      <w:r>
        <w:rPr>
          <w:rtl/>
        </w:rPr>
        <w:t>שישי</w:t>
      </w:r>
      <w:r>
        <w:rPr>
          <w:rFonts w:hint="cs"/>
          <w:rtl/>
        </w:rPr>
        <w:t>.</w:t>
      </w:r>
      <w:r>
        <w:rPr>
          <w:rtl/>
        </w:rPr>
        <w:t xml:space="preserve"> </w:t>
      </w:r>
      <w:bookmarkStart w:id="5690" w:name="_ETM_Q14_283959"/>
      <w:bookmarkEnd w:id="5690"/>
      <w:r>
        <w:rPr>
          <w:rtl/>
        </w:rPr>
        <w:t xml:space="preserve">כל </w:t>
      </w:r>
      <w:bookmarkStart w:id="5691" w:name="_ETM_Q14_284170"/>
      <w:bookmarkEnd w:id="5691"/>
      <w:r>
        <w:rPr>
          <w:rtl/>
        </w:rPr>
        <w:t xml:space="preserve">פעם </w:t>
      </w:r>
      <w:bookmarkStart w:id="5692" w:name="_ETM_Q14_284409"/>
      <w:bookmarkEnd w:id="5692"/>
      <w:r>
        <w:rPr>
          <w:rtl/>
        </w:rPr>
        <w:t xml:space="preserve">מחפשים </w:t>
      </w:r>
      <w:bookmarkStart w:id="5693" w:name="_ETM_Q14_284979"/>
      <w:bookmarkEnd w:id="5693"/>
      <w:r>
        <w:rPr>
          <w:rtl/>
        </w:rPr>
        <w:t xml:space="preserve">איזשהו </w:t>
      </w:r>
      <w:bookmarkStart w:id="5694" w:name="_ETM_Q14_285459"/>
      <w:bookmarkEnd w:id="5694"/>
      <w:r>
        <w:rPr>
          <w:rtl/>
        </w:rPr>
        <w:t xml:space="preserve">סקר </w:t>
      </w:r>
      <w:bookmarkStart w:id="5695" w:name="_ETM_Q14_286209"/>
      <w:bookmarkEnd w:id="5695"/>
      <w:r>
        <w:rPr>
          <w:rtl/>
        </w:rPr>
        <w:t xml:space="preserve">בשביל </w:t>
      </w:r>
      <w:bookmarkStart w:id="5696" w:name="_ETM_Q14_286569"/>
      <w:bookmarkEnd w:id="5696"/>
      <w:r>
        <w:rPr>
          <w:rtl/>
        </w:rPr>
        <w:t xml:space="preserve">להוביל </w:t>
      </w:r>
      <w:bookmarkStart w:id="5697" w:name="_ETM_Q14_286900"/>
      <w:bookmarkEnd w:id="5697"/>
      <w:r>
        <w:rPr>
          <w:rtl/>
        </w:rPr>
        <w:t xml:space="preserve">איזה </w:t>
      </w:r>
      <w:bookmarkStart w:id="5698" w:name="_ETM_Q14_287110"/>
      <w:bookmarkEnd w:id="5698"/>
      <w:r>
        <w:rPr>
          <w:rtl/>
        </w:rPr>
        <w:t>שקר</w:t>
      </w:r>
      <w:r>
        <w:rPr>
          <w:rFonts w:hint="cs"/>
          <w:rtl/>
        </w:rPr>
        <w:t>.</w:t>
      </w:r>
      <w:bookmarkStart w:id="5699" w:name="_ETM_Q14_288070"/>
      <w:bookmarkStart w:id="5700" w:name="_ETM_Q14_290466"/>
      <w:bookmarkStart w:id="5701" w:name="_ETM_Q14_290529"/>
      <w:bookmarkStart w:id="5702" w:name="_ETM_Q14_290658"/>
      <w:bookmarkStart w:id="5703" w:name="_ETM_Q14_290712"/>
      <w:bookmarkEnd w:id="5699"/>
      <w:bookmarkEnd w:id="5700"/>
      <w:bookmarkEnd w:id="5701"/>
      <w:bookmarkEnd w:id="5702"/>
      <w:bookmarkEnd w:id="5703"/>
      <w:r>
        <w:rPr>
          <w:rFonts w:hint="cs"/>
          <w:rtl/>
        </w:rPr>
        <w:t xml:space="preserve"> </w:t>
      </w:r>
      <w:r>
        <w:rPr>
          <w:rtl/>
        </w:rPr>
        <w:t xml:space="preserve">אז </w:t>
      </w:r>
      <w:bookmarkStart w:id="5704" w:name="_ETM_Q14_288310"/>
      <w:bookmarkEnd w:id="5704"/>
      <w:r>
        <w:rPr>
          <w:rtl/>
        </w:rPr>
        <w:t xml:space="preserve">אני </w:t>
      </w:r>
      <w:bookmarkStart w:id="5705" w:name="_ETM_Q14_288490"/>
      <w:bookmarkEnd w:id="5705"/>
      <w:r>
        <w:rPr>
          <w:rtl/>
        </w:rPr>
        <w:t xml:space="preserve">אומר </w:t>
      </w:r>
      <w:bookmarkStart w:id="5706" w:name="_ETM_Q14_288700"/>
      <w:bookmarkEnd w:id="5706"/>
      <w:r>
        <w:rPr>
          <w:rtl/>
        </w:rPr>
        <w:t>לכולם</w:t>
      </w:r>
      <w:r>
        <w:rPr>
          <w:rFonts w:hint="cs"/>
          <w:rtl/>
        </w:rPr>
        <w:t>:</w:t>
      </w:r>
      <w:r>
        <w:rPr>
          <w:rtl/>
        </w:rPr>
        <w:t xml:space="preserve"> </w:t>
      </w:r>
      <w:bookmarkStart w:id="5707" w:name="_ETM_Q14_289180"/>
      <w:bookmarkStart w:id="5708" w:name="_ETM_Q14_290290"/>
      <w:bookmarkEnd w:id="5707"/>
      <w:bookmarkEnd w:id="5708"/>
      <w:r>
        <w:rPr>
          <w:rtl/>
        </w:rPr>
        <w:t xml:space="preserve">הסקר </w:t>
      </w:r>
      <w:bookmarkStart w:id="5709" w:name="_ETM_Q14_291430"/>
      <w:bookmarkEnd w:id="5709"/>
      <w:r>
        <w:rPr>
          <w:rtl/>
        </w:rPr>
        <w:t>ה</w:t>
      </w:r>
      <w:bookmarkStart w:id="5710" w:name="_ETM_Q14_291850"/>
      <w:bookmarkStart w:id="5711" w:name="_ETM_Q14_292119"/>
      <w:bookmarkStart w:id="5712" w:name="_ETM_Q14_290827"/>
      <w:bookmarkEnd w:id="5710"/>
      <w:bookmarkEnd w:id="5711"/>
      <w:bookmarkEnd w:id="5712"/>
      <w:r>
        <w:rPr>
          <w:rtl/>
        </w:rPr>
        <w:t xml:space="preserve">משמעותי </w:t>
      </w:r>
      <w:bookmarkStart w:id="5713" w:name="_ETM_Q14_293290"/>
      <w:bookmarkEnd w:id="5713"/>
      <w:r>
        <w:rPr>
          <w:rtl/>
        </w:rPr>
        <w:t xml:space="preserve">היה </w:t>
      </w:r>
      <w:bookmarkStart w:id="5714" w:name="_ETM_Q14_293649"/>
      <w:bookmarkEnd w:id="5714"/>
      <w:r>
        <w:rPr>
          <w:rtl/>
        </w:rPr>
        <w:t xml:space="preserve">ב-1 </w:t>
      </w:r>
      <w:bookmarkStart w:id="5715" w:name="_ETM_Q14_294325"/>
      <w:bookmarkEnd w:id="5715"/>
      <w:r>
        <w:rPr>
          <w:rFonts w:hint="cs"/>
          <w:rtl/>
        </w:rPr>
        <w:t>ב</w:t>
      </w:r>
      <w:r>
        <w:rPr>
          <w:rtl/>
        </w:rPr>
        <w:t>נובמבר</w:t>
      </w:r>
      <w:r>
        <w:rPr>
          <w:rFonts w:hint="cs"/>
          <w:rtl/>
        </w:rPr>
        <w:t>,</w:t>
      </w:r>
      <w:r>
        <w:rPr>
          <w:rtl/>
        </w:rPr>
        <w:t xml:space="preserve"> </w:t>
      </w:r>
      <w:bookmarkStart w:id="5716" w:name="_ETM_Q14_295380"/>
      <w:bookmarkEnd w:id="5716"/>
      <w:r>
        <w:rPr>
          <w:rtl/>
        </w:rPr>
        <w:t xml:space="preserve">לא </w:t>
      </w:r>
      <w:bookmarkStart w:id="5717" w:name="_ETM_Q14_295650"/>
      <w:bookmarkEnd w:id="5717"/>
      <w:r>
        <w:rPr>
          <w:rtl/>
        </w:rPr>
        <w:t>מזמן</w:t>
      </w:r>
      <w:r>
        <w:rPr>
          <w:rFonts w:hint="cs"/>
          <w:rtl/>
        </w:rPr>
        <w:t>,</w:t>
      </w:r>
      <w:r>
        <w:rPr>
          <w:rtl/>
        </w:rPr>
        <w:t xml:space="preserve"> </w:t>
      </w:r>
      <w:bookmarkStart w:id="5718" w:name="_ETM_Q14_296159"/>
      <w:bookmarkEnd w:id="5718"/>
      <w:r>
        <w:rPr>
          <w:rtl/>
        </w:rPr>
        <w:t xml:space="preserve">לפני </w:t>
      </w:r>
      <w:bookmarkStart w:id="5719" w:name="_ETM_Q14_296490"/>
      <w:bookmarkEnd w:id="5719"/>
      <w:r>
        <w:rPr>
          <w:rtl/>
        </w:rPr>
        <w:t>כ</w:t>
      </w:r>
      <w:r>
        <w:rPr>
          <w:rFonts w:hint="cs"/>
          <w:rtl/>
        </w:rPr>
        <w:t>שלושה</w:t>
      </w:r>
      <w:bookmarkStart w:id="5720" w:name="_ETM_Q14_295606"/>
      <w:bookmarkEnd w:id="5720"/>
      <w:r>
        <w:rPr>
          <w:rtl/>
        </w:rPr>
        <w:t xml:space="preserve"> </w:t>
      </w:r>
      <w:bookmarkStart w:id="5721" w:name="_ETM_Q14_297030"/>
      <w:bookmarkEnd w:id="5721"/>
      <w:r>
        <w:rPr>
          <w:rtl/>
        </w:rPr>
        <w:t xml:space="preserve">חודשים </w:t>
      </w:r>
      <w:bookmarkStart w:id="5722" w:name="_ETM_Q14_298140"/>
      <w:bookmarkEnd w:id="5722"/>
      <w:r>
        <w:rPr>
          <w:rtl/>
        </w:rPr>
        <w:t xml:space="preserve">היה </w:t>
      </w:r>
      <w:bookmarkStart w:id="5723" w:name="_ETM_Q14_298800"/>
      <w:bookmarkEnd w:id="5723"/>
      <w:r>
        <w:rPr>
          <w:rtl/>
        </w:rPr>
        <w:t xml:space="preserve">סקר </w:t>
      </w:r>
      <w:bookmarkStart w:id="5724" w:name="_ETM_Q14_299220"/>
      <w:bookmarkEnd w:id="5724"/>
      <w:r>
        <w:rPr>
          <w:rtl/>
        </w:rPr>
        <w:t xml:space="preserve">מאוד </w:t>
      </w:r>
      <w:bookmarkStart w:id="5725" w:name="_ETM_Q14_299490"/>
      <w:bookmarkEnd w:id="5725"/>
      <w:r>
        <w:rPr>
          <w:rtl/>
        </w:rPr>
        <w:t>גדול</w:t>
      </w:r>
      <w:r>
        <w:rPr>
          <w:rFonts w:hint="cs"/>
          <w:rtl/>
        </w:rPr>
        <w:t>.</w:t>
      </w:r>
      <w:r>
        <w:rPr>
          <w:rtl/>
        </w:rPr>
        <w:t xml:space="preserve"> </w:t>
      </w:r>
      <w:bookmarkStart w:id="5726" w:name="_ETM_Q14_300240"/>
      <w:bookmarkEnd w:id="5726"/>
      <w:r>
        <w:rPr>
          <w:rtl/>
        </w:rPr>
        <w:t xml:space="preserve">כל </w:t>
      </w:r>
      <w:bookmarkStart w:id="5727" w:name="_ETM_Q14_300479"/>
      <w:bookmarkEnd w:id="5727"/>
      <w:r>
        <w:rPr>
          <w:rtl/>
        </w:rPr>
        <w:t xml:space="preserve">אזרחי </w:t>
      </w:r>
      <w:bookmarkStart w:id="5728" w:name="_ETM_Q14_300930"/>
      <w:bookmarkEnd w:id="5728"/>
      <w:r>
        <w:rPr>
          <w:rtl/>
        </w:rPr>
        <w:t xml:space="preserve">ישראל </w:t>
      </w:r>
      <w:bookmarkStart w:id="5729" w:name="_ETM_Q14_301320"/>
      <w:bookmarkEnd w:id="5729"/>
      <w:r>
        <w:rPr>
          <w:rtl/>
        </w:rPr>
        <w:t xml:space="preserve">השתתפו </w:t>
      </w:r>
      <w:bookmarkStart w:id="5730" w:name="_ETM_Q14_301740"/>
      <w:bookmarkEnd w:id="5730"/>
      <w:r>
        <w:rPr>
          <w:rtl/>
        </w:rPr>
        <w:t xml:space="preserve">בסקר </w:t>
      </w:r>
      <w:bookmarkStart w:id="5731" w:name="_ETM_Q14_302280"/>
      <w:bookmarkEnd w:id="5731"/>
      <w:r>
        <w:rPr>
          <w:rtl/>
        </w:rPr>
        <w:t>הזה</w:t>
      </w:r>
      <w:r>
        <w:rPr>
          <w:rFonts w:hint="cs"/>
          <w:rtl/>
        </w:rPr>
        <w:t>.</w:t>
      </w:r>
      <w:bookmarkStart w:id="5732" w:name="_ETM_Q14_301297"/>
      <w:bookmarkEnd w:id="5732"/>
      <w:r>
        <w:rPr>
          <w:rtl/>
        </w:rPr>
        <w:t xml:space="preserve"> </w:t>
      </w:r>
      <w:bookmarkStart w:id="5733" w:name="_ETM_Q14_302909"/>
      <w:bookmarkEnd w:id="5733"/>
      <w:r>
        <w:rPr>
          <w:rtl/>
        </w:rPr>
        <w:t>התוצאות</w:t>
      </w:r>
      <w:r>
        <w:rPr>
          <w:rFonts w:hint="cs"/>
          <w:rtl/>
        </w:rPr>
        <w:t>,</w:t>
      </w:r>
      <w:r>
        <w:rPr>
          <w:rtl/>
        </w:rPr>
        <w:t xml:space="preserve"> </w:t>
      </w:r>
      <w:bookmarkStart w:id="5734" w:name="_ETM_Q14_303690"/>
      <w:bookmarkEnd w:id="5734"/>
      <w:r>
        <w:rPr>
          <w:rtl/>
        </w:rPr>
        <w:t xml:space="preserve">ברוך </w:t>
      </w:r>
      <w:bookmarkStart w:id="5735" w:name="_ETM_Q14_303990"/>
      <w:bookmarkEnd w:id="5735"/>
      <w:r>
        <w:rPr>
          <w:rtl/>
        </w:rPr>
        <w:t>השם</w:t>
      </w:r>
      <w:r>
        <w:rPr>
          <w:rFonts w:hint="cs"/>
          <w:rtl/>
        </w:rPr>
        <w:t>,</w:t>
      </w:r>
      <w:r>
        <w:rPr>
          <w:rtl/>
        </w:rPr>
        <w:t xml:space="preserve"> </w:t>
      </w:r>
      <w:bookmarkStart w:id="5736" w:name="_ETM_Q14_304320"/>
      <w:bookmarkEnd w:id="5736"/>
      <w:r>
        <w:rPr>
          <w:rtl/>
        </w:rPr>
        <w:t>לפנינו</w:t>
      </w:r>
      <w:r>
        <w:rPr>
          <w:rFonts w:hint="cs"/>
          <w:rtl/>
        </w:rPr>
        <w:t>,</w:t>
      </w:r>
      <w:r>
        <w:rPr>
          <w:rtl/>
        </w:rPr>
        <w:t xml:space="preserve"> </w:t>
      </w:r>
      <w:bookmarkStart w:id="5737" w:name="_ETM_Q14_304890"/>
      <w:bookmarkEnd w:id="5737"/>
      <w:r>
        <w:rPr>
          <w:rtl/>
        </w:rPr>
        <w:t xml:space="preserve">כאן </w:t>
      </w:r>
      <w:bookmarkStart w:id="5738" w:name="_ETM_Q14_305130"/>
      <w:bookmarkEnd w:id="5738"/>
      <w:r>
        <w:rPr>
          <w:rtl/>
        </w:rPr>
        <w:t xml:space="preserve">בבית </w:t>
      </w:r>
      <w:bookmarkStart w:id="5739" w:name="_ETM_Q14_305610"/>
      <w:bookmarkEnd w:id="5739"/>
      <w:r>
        <w:rPr>
          <w:rtl/>
        </w:rPr>
        <w:t>הזה</w:t>
      </w:r>
      <w:r>
        <w:rPr>
          <w:rFonts w:hint="cs"/>
          <w:rtl/>
        </w:rPr>
        <w:t>.</w:t>
      </w:r>
      <w:bookmarkStart w:id="5740" w:name="_ETM_Q14_307168"/>
      <w:bookmarkEnd w:id="5740"/>
      <w:r>
        <w:rPr>
          <w:rtl/>
        </w:rPr>
        <w:t xml:space="preserve"> </w:t>
      </w:r>
      <w:bookmarkStart w:id="5741" w:name="_ETM_Q14_306450"/>
      <w:bookmarkEnd w:id="5741"/>
      <w:r>
        <w:rPr>
          <w:rtl/>
        </w:rPr>
        <w:t>ואנ</w:t>
      </w:r>
      <w:bookmarkStart w:id="5742" w:name="_ETM_Q14_304288"/>
      <w:bookmarkStart w:id="5743" w:name="_ETM_Q14_316095"/>
      <w:bookmarkStart w:id="5744" w:name="_ETM_Q14_312668"/>
      <w:bookmarkStart w:id="5745" w:name="_ETM_Q14_308378"/>
      <w:bookmarkStart w:id="5746" w:name="_ETM_Q14_304878"/>
      <w:bookmarkEnd w:id="5742"/>
      <w:bookmarkEnd w:id="5743"/>
      <w:bookmarkEnd w:id="5744"/>
      <w:bookmarkEnd w:id="5745"/>
      <w:bookmarkEnd w:id="5746"/>
      <w:r>
        <w:rPr>
          <w:rtl/>
        </w:rPr>
        <w:t xml:space="preserve">חנו </w:t>
      </w:r>
      <w:bookmarkStart w:id="5747" w:name="_ETM_Q14_306930"/>
      <w:bookmarkEnd w:id="5747"/>
      <w:r>
        <w:rPr>
          <w:rtl/>
        </w:rPr>
        <w:t xml:space="preserve">רואים </w:t>
      </w:r>
      <w:bookmarkStart w:id="5748" w:name="_ETM_Q14_307170"/>
      <w:bookmarkEnd w:id="5748"/>
      <w:r>
        <w:rPr>
          <w:rtl/>
        </w:rPr>
        <w:t xml:space="preserve">בדיוק </w:t>
      </w:r>
      <w:bookmarkStart w:id="5749" w:name="_ETM_Q14_308099"/>
      <w:bookmarkEnd w:id="5749"/>
      <w:r>
        <w:rPr>
          <w:rtl/>
        </w:rPr>
        <w:t xml:space="preserve">מה </w:t>
      </w:r>
      <w:bookmarkStart w:id="5750" w:name="_ETM_Q14_308610"/>
      <w:bookmarkEnd w:id="5750"/>
      <w:r>
        <w:rPr>
          <w:rtl/>
        </w:rPr>
        <w:t xml:space="preserve">עשה </w:t>
      </w:r>
      <w:bookmarkStart w:id="5751" w:name="_ETM_Q14_309269"/>
      <w:bookmarkEnd w:id="5751"/>
      <w:r>
        <w:rPr>
          <w:rFonts w:hint="cs"/>
          <w:rtl/>
        </w:rPr>
        <w:t xml:space="preserve">העם </w:t>
      </w:r>
      <w:r>
        <w:rPr>
          <w:rtl/>
        </w:rPr>
        <w:t xml:space="preserve">בסקר </w:t>
      </w:r>
      <w:bookmarkStart w:id="5752" w:name="_ETM_Q14_309870"/>
      <w:bookmarkEnd w:id="5752"/>
      <w:r>
        <w:rPr>
          <w:rtl/>
        </w:rPr>
        <w:t>שהגיש</w:t>
      </w:r>
      <w:bookmarkStart w:id="5753" w:name="_ETM_Q14_308397"/>
      <w:bookmarkEnd w:id="5753"/>
      <w:r>
        <w:rPr>
          <w:rtl/>
        </w:rPr>
        <w:t xml:space="preserve">ו </w:t>
      </w:r>
      <w:bookmarkStart w:id="5754" w:name="_ETM_Q14_310440"/>
      <w:bookmarkEnd w:id="5754"/>
      <w:r>
        <w:rPr>
          <w:rFonts w:hint="cs"/>
          <w:rtl/>
        </w:rPr>
        <w:t>ל</w:t>
      </w:r>
      <w:r>
        <w:rPr>
          <w:rtl/>
        </w:rPr>
        <w:t>פניו</w:t>
      </w:r>
      <w:bookmarkStart w:id="5755" w:name="_ETM_Q14_309937"/>
      <w:bookmarkEnd w:id="5755"/>
      <w:r>
        <w:rPr>
          <w:rtl/>
        </w:rPr>
        <w:t xml:space="preserve"> </w:t>
      </w:r>
      <w:bookmarkStart w:id="5756" w:name="_ETM_Q14_311430"/>
      <w:bookmarkEnd w:id="5756"/>
      <w:r>
        <w:rPr>
          <w:rFonts w:hint="cs"/>
          <w:rtl/>
        </w:rPr>
        <w:t xml:space="preserve">– </w:t>
      </w:r>
      <w:r>
        <w:rPr>
          <w:rtl/>
        </w:rPr>
        <w:t>אופיר</w:t>
      </w:r>
      <w:bookmarkStart w:id="5757" w:name="_ETM_Q14_312439"/>
      <w:bookmarkEnd w:id="5757"/>
      <w:r>
        <w:rPr>
          <w:rFonts w:hint="cs"/>
          <w:rtl/>
        </w:rPr>
        <w:t>,</w:t>
      </w:r>
      <w:r>
        <w:rPr>
          <w:rtl/>
        </w:rPr>
        <w:t xml:space="preserve"> </w:t>
      </w:r>
      <w:bookmarkStart w:id="5758" w:name="_ETM_Q14_313159"/>
      <w:bookmarkEnd w:id="5758"/>
      <w:r>
        <w:rPr>
          <w:rtl/>
        </w:rPr>
        <w:t xml:space="preserve">יש </w:t>
      </w:r>
      <w:bookmarkStart w:id="5759" w:name="_ETM_Q14_313459"/>
      <w:bookmarkEnd w:id="5759"/>
      <w:r>
        <w:rPr>
          <w:rtl/>
        </w:rPr>
        <w:t>ש</w:t>
      </w:r>
      <w:bookmarkStart w:id="5760" w:name="_ETM_Q14_313610"/>
      <w:bookmarkEnd w:id="5760"/>
      <w:r>
        <w:rPr>
          <w:rFonts w:hint="cs"/>
          <w:rtl/>
        </w:rPr>
        <w:t>מ</w:t>
      </w:r>
      <w:r>
        <w:rPr>
          <w:rtl/>
        </w:rPr>
        <w:t>ית</w:t>
      </w:r>
      <w:r>
        <w:rPr>
          <w:rFonts w:hint="cs"/>
          <w:rtl/>
        </w:rPr>
        <w:t>,</w:t>
      </w:r>
      <w:r>
        <w:rPr>
          <w:rtl/>
        </w:rPr>
        <w:t xml:space="preserve"> </w:t>
      </w:r>
      <w:bookmarkStart w:id="5761" w:name="_ETM_Q14_313760"/>
      <w:bookmarkEnd w:id="5761"/>
      <w:r>
        <w:rPr>
          <w:rtl/>
        </w:rPr>
        <w:t xml:space="preserve">רק </w:t>
      </w:r>
      <w:bookmarkStart w:id="5762" w:name="_ETM_Q14_313939"/>
      <w:bookmarkEnd w:id="5762"/>
      <w:r>
        <w:rPr>
          <w:rtl/>
        </w:rPr>
        <w:t>שתדע</w:t>
      </w:r>
      <w:r>
        <w:rPr>
          <w:rFonts w:hint="cs"/>
          <w:rtl/>
        </w:rPr>
        <w:t>.</w:t>
      </w:r>
      <w:bookmarkStart w:id="5763" w:name="_ETM_Q14_319040"/>
      <w:bookmarkEnd w:id="5763"/>
    </w:p>
    <w:p w:rsidR="005F6821" w:rsidRDefault="005F6821" w:rsidP="003A61AB">
      <w:pPr>
        <w:rPr>
          <w:rtl/>
        </w:rPr>
      </w:pPr>
      <w:bookmarkStart w:id="5764" w:name="_ETM_Q14_321100"/>
      <w:bookmarkStart w:id="5765" w:name="_ETM_Q14_321176"/>
      <w:bookmarkEnd w:id="5764"/>
      <w:bookmarkEnd w:id="5765"/>
    </w:p>
    <w:p w:rsidR="005F6821" w:rsidRDefault="005F6821" w:rsidP="003A61AB">
      <w:pPr>
        <w:rPr>
          <w:rtl/>
        </w:rPr>
      </w:pPr>
      <w:bookmarkStart w:id="5766" w:name="_ETM_Q14_321243"/>
      <w:bookmarkStart w:id="5767" w:name="_ETM_Q14_321298"/>
      <w:bookmarkEnd w:id="5766"/>
      <w:bookmarkEnd w:id="5767"/>
      <w:r>
        <w:rPr>
          <w:rtl/>
        </w:rPr>
        <w:t xml:space="preserve">אני </w:t>
      </w:r>
      <w:bookmarkStart w:id="5768" w:name="_ETM_Q14_319220"/>
      <w:bookmarkEnd w:id="5768"/>
      <w:r>
        <w:rPr>
          <w:rtl/>
        </w:rPr>
        <w:t xml:space="preserve">רוצה </w:t>
      </w:r>
      <w:bookmarkStart w:id="5769" w:name="_ETM_Q14_320209"/>
      <w:bookmarkEnd w:id="5769"/>
      <w:r>
        <w:rPr>
          <w:rtl/>
        </w:rPr>
        <w:t xml:space="preserve">גם </w:t>
      </w:r>
      <w:bookmarkStart w:id="5770" w:name="_ETM_Q14_320540"/>
      <w:bookmarkEnd w:id="5770"/>
      <w:r>
        <w:rPr>
          <w:rtl/>
        </w:rPr>
        <w:t>לספר</w:t>
      </w:r>
      <w:r>
        <w:rPr>
          <w:rFonts w:hint="cs"/>
          <w:rtl/>
        </w:rPr>
        <w:t>,</w:t>
      </w:r>
      <w:r>
        <w:rPr>
          <w:rtl/>
        </w:rPr>
        <w:t xml:space="preserve"> </w:t>
      </w:r>
      <w:bookmarkStart w:id="5771" w:name="_ETM_Q14_322040"/>
      <w:bookmarkEnd w:id="5771"/>
      <w:r>
        <w:rPr>
          <w:rFonts w:hint="cs"/>
          <w:rtl/>
        </w:rPr>
        <w:t>ו</w:t>
      </w:r>
      <w:bookmarkStart w:id="5772" w:name="_ETM_Q14_320967"/>
      <w:bookmarkEnd w:id="5772"/>
      <w:r>
        <w:rPr>
          <w:rtl/>
        </w:rPr>
        <w:t xml:space="preserve">אולי </w:t>
      </w:r>
      <w:bookmarkStart w:id="5773" w:name="_ETM_Q14_322400"/>
      <w:bookmarkStart w:id="5774" w:name="_ETM_Q14_322489"/>
      <w:bookmarkEnd w:id="5773"/>
      <w:bookmarkEnd w:id="5774"/>
      <w:r>
        <w:rPr>
          <w:rtl/>
        </w:rPr>
        <w:t xml:space="preserve">מכירים </w:t>
      </w:r>
      <w:bookmarkStart w:id="5775" w:name="_ETM_Q14_322909"/>
      <w:bookmarkEnd w:id="5775"/>
      <w:r>
        <w:rPr>
          <w:rtl/>
        </w:rPr>
        <w:t xml:space="preserve">את </w:t>
      </w:r>
      <w:bookmarkStart w:id="5776" w:name="_ETM_Q14_323030"/>
      <w:bookmarkEnd w:id="5776"/>
      <w:r>
        <w:rPr>
          <w:rtl/>
        </w:rPr>
        <w:t xml:space="preserve">זה </w:t>
      </w:r>
      <w:bookmarkStart w:id="5777" w:name="_ETM_Q14_323180"/>
      <w:bookmarkEnd w:id="5777"/>
      <w:r>
        <w:rPr>
          <w:rtl/>
        </w:rPr>
        <w:t xml:space="preserve">בבית </w:t>
      </w:r>
      <w:bookmarkStart w:id="5778" w:name="_ETM_Q14_323629"/>
      <w:bookmarkEnd w:id="5778"/>
      <w:r>
        <w:rPr>
          <w:rtl/>
        </w:rPr>
        <w:t>הזה</w:t>
      </w:r>
      <w:r>
        <w:rPr>
          <w:rFonts w:hint="cs"/>
          <w:rtl/>
        </w:rPr>
        <w:t>,</w:t>
      </w:r>
      <w:bookmarkStart w:id="5779" w:name="_ETM_Q14_324907"/>
      <w:bookmarkEnd w:id="5779"/>
      <w:r>
        <w:rPr>
          <w:rtl/>
        </w:rPr>
        <w:t xml:space="preserve"> </w:t>
      </w:r>
      <w:bookmarkStart w:id="5780" w:name="_ETM_Q14_324610"/>
      <w:bookmarkEnd w:id="5780"/>
      <w:r>
        <w:rPr>
          <w:rtl/>
        </w:rPr>
        <w:t xml:space="preserve">שביום </w:t>
      </w:r>
      <w:bookmarkStart w:id="5781" w:name="_ETM_Q14_325389"/>
      <w:bookmarkEnd w:id="5781"/>
      <w:r>
        <w:rPr>
          <w:rtl/>
        </w:rPr>
        <w:t xml:space="preserve">ראשון </w:t>
      </w:r>
      <w:bookmarkStart w:id="5782" w:name="_ETM_Q14_326380"/>
      <w:bookmarkEnd w:id="5782"/>
      <w:r>
        <w:rPr>
          <w:rtl/>
        </w:rPr>
        <w:t xml:space="preserve">בישיבת </w:t>
      </w:r>
      <w:bookmarkStart w:id="5783" w:name="_ETM_Q14_327100"/>
      <w:bookmarkEnd w:id="5783"/>
      <w:r>
        <w:rPr>
          <w:rtl/>
        </w:rPr>
        <w:t>הממשלה</w:t>
      </w:r>
      <w:r>
        <w:rPr>
          <w:rFonts w:hint="cs"/>
          <w:rtl/>
        </w:rPr>
        <w:t>,</w:t>
      </w:r>
      <w:bookmarkStart w:id="5784" w:name="_ETM_Q14_327597"/>
      <w:bookmarkEnd w:id="5784"/>
      <w:r>
        <w:rPr>
          <w:rtl/>
        </w:rPr>
        <w:t xml:space="preserve"> </w:t>
      </w:r>
      <w:bookmarkStart w:id="5785" w:name="_ETM_Q14_329010"/>
      <w:bookmarkEnd w:id="5785"/>
      <w:r>
        <w:rPr>
          <w:rtl/>
        </w:rPr>
        <w:t xml:space="preserve">זכיתי </w:t>
      </w:r>
      <w:bookmarkStart w:id="5786" w:name="_ETM_Q14_329610"/>
      <w:bookmarkEnd w:id="5786"/>
      <w:r>
        <w:rPr>
          <w:rtl/>
        </w:rPr>
        <w:t xml:space="preserve">וזכינו </w:t>
      </w:r>
      <w:bookmarkStart w:id="5787" w:name="_ETM_Q14_330209"/>
      <w:bookmarkEnd w:id="5787"/>
      <w:r>
        <w:rPr>
          <w:rtl/>
        </w:rPr>
        <w:t xml:space="preserve">כל </w:t>
      </w:r>
      <w:bookmarkStart w:id="5788" w:name="_ETM_Q14_330419"/>
      <w:bookmarkEnd w:id="5788"/>
      <w:r>
        <w:rPr>
          <w:rtl/>
        </w:rPr>
        <w:t>השרים</w:t>
      </w:r>
      <w:r>
        <w:rPr>
          <w:rFonts w:hint="cs"/>
          <w:rtl/>
        </w:rPr>
        <w:t>,</w:t>
      </w:r>
      <w:r>
        <w:rPr>
          <w:rtl/>
        </w:rPr>
        <w:t xml:space="preserve"> </w:t>
      </w:r>
      <w:bookmarkStart w:id="5789" w:name="_ETM_Q14_331450"/>
      <w:bookmarkEnd w:id="5789"/>
      <w:r>
        <w:rPr>
          <w:rtl/>
        </w:rPr>
        <w:t xml:space="preserve">להיות </w:t>
      </w:r>
      <w:bookmarkStart w:id="5790" w:name="_ETM_Q14_333610"/>
      <w:bookmarkEnd w:id="5790"/>
      <w:r>
        <w:rPr>
          <w:rtl/>
        </w:rPr>
        <w:t xml:space="preserve">חברים </w:t>
      </w:r>
      <w:bookmarkStart w:id="5791" w:name="_ETM_Q14_334150"/>
      <w:bookmarkEnd w:id="5791"/>
      <w:r>
        <w:rPr>
          <w:rtl/>
        </w:rPr>
        <w:t>ל</w:t>
      </w:r>
      <w:bookmarkStart w:id="5792" w:name="_ETM_Q14_334137"/>
      <w:bookmarkEnd w:id="5792"/>
      <w:r>
        <w:rPr>
          <w:rtl/>
        </w:rPr>
        <w:t>הצבעה</w:t>
      </w:r>
      <w:r>
        <w:rPr>
          <w:rFonts w:hint="cs"/>
          <w:rtl/>
        </w:rPr>
        <w:t>,</w:t>
      </w:r>
      <w:r>
        <w:rPr>
          <w:rtl/>
        </w:rPr>
        <w:t xml:space="preserve"> </w:t>
      </w:r>
      <w:bookmarkStart w:id="5793" w:name="_ETM_Q14_334870"/>
      <w:bookmarkEnd w:id="5793"/>
      <w:r>
        <w:rPr>
          <w:rtl/>
        </w:rPr>
        <w:t xml:space="preserve">להחלטת </w:t>
      </w:r>
      <w:bookmarkStart w:id="5794" w:name="_ETM_Q14_335409"/>
      <w:bookmarkEnd w:id="5794"/>
      <w:r>
        <w:rPr>
          <w:rtl/>
        </w:rPr>
        <w:t>ממשלה</w:t>
      </w:r>
      <w:bookmarkStart w:id="5795" w:name="_ETM_Q14_336817"/>
      <w:bookmarkEnd w:id="5795"/>
      <w:r>
        <w:rPr>
          <w:rtl/>
        </w:rPr>
        <w:t xml:space="preserve"> </w:t>
      </w:r>
      <w:bookmarkStart w:id="5796" w:name="_ETM_Q14_336269"/>
      <w:bookmarkEnd w:id="5796"/>
      <w:r>
        <w:rPr>
          <w:rtl/>
        </w:rPr>
        <w:t xml:space="preserve">על </w:t>
      </w:r>
      <w:bookmarkStart w:id="5797" w:name="_ETM_Q14_336569"/>
      <w:bookmarkEnd w:id="5797"/>
      <w:r>
        <w:rPr>
          <w:rtl/>
        </w:rPr>
        <w:t xml:space="preserve">הקמת </w:t>
      </w:r>
      <w:bookmarkStart w:id="5798" w:name="_ETM_Q14_336989"/>
      <w:bookmarkEnd w:id="5798"/>
      <w:r>
        <w:rPr>
          <w:rtl/>
        </w:rPr>
        <w:t>י</w:t>
      </w:r>
      <w:r>
        <w:rPr>
          <w:rFonts w:hint="cs"/>
          <w:rtl/>
        </w:rPr>
        <w:t>י</w:t>
      </w:r>
      <w:r>
        <w:rPr>
          <w:rtl/>
        </w:rPr>
        <w:t xml:space="preserve">שוב </w:t>
      </w:r>
      <w:bookmarkStart w:id="5799" w:name="_ETM_Q14_337379"/>
      <w:bookmarkEnd w:id="5799"/>
      <w:r>
        <w:rPr>
          <w:rtl/>
        </w:rPr>
        <w:t>חדש</w:t>
      </w:r>
      <w:r>
        <w:rPr>
          <w:rFonts w:hint="cs"/>
          <w:rtl/>
        </w:rPr>
        <w:t>,</w:t>
      </w:r>
      <w:r>
        <w:rPr>
          <w:rtl/>
        </w:rPr>
        <w:t xml:space="preserve"> </w:t>
      </w:r>
      <w:bookmarkStart w:id="5800" w:name="_ETM_Q14_338519"/>
      <w:bookmarkEnd w:id="5800"/>
      <w:r>
        <w:rPr>
          <w:rFonts w:hint="cs"/>
          <w:rtl/>
        </w:rPr>
        <w:t>י</w:t>
      </w:r>
      <w:r>
        <w:rPr>
          <w:rtl/>
        </w:rPr>
        <w:t xml:space="preserve">ישוב </w:t>
      </w:r>
      <w:bookmarkStart w:id="5801" w:name="_ETM_Q14_338969"/>
      <w:bookmarkEnd w:id="5801"/>
      <w:r>
        <w:rPr>
          <w:rtl/>
        </w:rPr>
        <w:t xml:space="preserve">בעוטף </w:t>
      </w:r>
      <w:bookmarkStart w:id="5802" w:name="_ETM_Q14_340209"/>
      <w:bookmarkEnd w:id="5802"/>
      <w:r>
        <w:rPr>
          <w:rtl/>
        </w:rPr>
        <w:t>עזה</w:t>
      </w:r>
      <w:bookmarkStart w:id="5803" w:name="_ETM_Q14_341739"/>
      <w:bookmarkEnd w:id="5803"/>
      <w:r>
        <w:rPr>
          <w:rFonts w:hint="cs"/>
          <w:rtl/>
        </w:rPr>
        <w:t xml:space="preserve">. </w:t>
      </w:r>
      <w:bookmarkStart w:id="5804" w:name="_ETM_Q14_339218"/>
      <w:bookmarkEnd w:id="5804"/>
      <w:r>
        <w:rPr>
          <w:rtl/>
        </w:rPr>
        <w:t xml:space="preserve">שם </w:t>
      </w:r>
      <w:bookmarkStart w:id="5805" w:name="_ETM_Q14_342370"/>
      <w:bookmarkEnd w:id="5805"/>
      <w:r>
        <w:rPr>
          <w:rtl/>
        </w:rPr>
        <w:t>זמני</w:t>
      </w:r>
      <w:bookmarkStart w:id="5806" w:name="_ETM_Q14_342849"/>
      <w:bookmarkEnd w:id="5806"/>
      <w:r>
        <w:rPr>
          <w:rFonts w:hint="cs"/>
          <w:rtl/>
        </w:rPr>
        <w:t xml:space="preserve">, </w:t>
      </w:r>
      <w:bookmarkStart w:id="5807" w:name="_ETM_Q14_266248"/>
      <w:bookmarkEnd w:id="5807"/>
      <w:r>
        <w:rPr>
          <w:rtl/>
        </w:rPr>
        <w:t xml:space="preserve">אני </w:t>
      </w:r>
      <w:bookmarkStart w:id="5808" w:name="_ETM_Q14_343000"/>
      <w:bookmarkEnd w:id="5808"/>
      <w:r>
        <w:rPr>
          <w:rtl/>
        </w:rPr>
        <w:t>חושב</w:t>
      </w:r>
      <w:r>
        <w:rPr>
          <w:rFonts w:hint="cs"/>
          <w:rtl/>
        </w:rPr>
        <w:t>,</w:t>
      </w:r>
      <w:r>
        <w:rPr>
          <w:rtl/>
        </w:rPr>
        <w:t xml:space="preserve"> </w:t>
      </w:r>
      <w:bookmarkStart w:id="5809" w:name="_ETM_Q14_343700"/>
      <w:bookmarkEnd w:id="5809"/>
      <w:r>
        <w:rPr>
          <w:rtl/>
        </w:rPr>
        <w:t>זמני</w:t>
      </w:r>
      <w:r>
        <w:rPr>
          <w:rFonts w:hint="cs"/>
          <w:rtl/>
        </w:rPr>
        <w:t>,</w:t>
      </w:r>
      <w:r>
        <w:rPr>
          <w:rtl/>
        </w:rPr>
        <w:t xml:space="preserve"> </w:t>
      </w:r>
      <w:bookmarkStart w:id="5810" w:name="_ETM_Q14_344180"/>
      <w:bookmarkEnd w:id="5810"/>
      <w:r>
        <w:rPr>
          <w:rtl/>
        </w:rPr>
        <w:t>נכון</w:t>
      </w:r>
      <w:bookmarkStart w:id="5811" w:name="_ETM_Q14_344540"/>
      <w:bookmarkEnd w:id="5811"/>
      <w:r>
        <w:rPr>
          <w:rFonts w:hint="cs"/>
          <w:rtl/>
        </w:rPr>
        <w:t xml:space="preserve"> - -  </w:t>
      </w:r>
    </w:p>
    <w:p w:rsidR="005F6821" w:rsidRDefault="005F6821" w:rsidP="003A61AB">
      <w:pPr>
        <w:rPr>
          <w:rtl/>
        </w:rPr>
      </w:pPr>
    </w:p>
    <w:p w:rsidR="005F6821" w:rsidRDefault="005F6821" w:rsidP="003A61AB">
      <w:pPr>
        <w:pStyle w:val="af6"/>
        <w:rPr>
          <w:rtl/>
        </w:rPr>
      </w:pPr>
      <w:r w:rsidRPr="00B21F33">
        <w:rPr>
          <w:rStyle w:val="TagStyle"/>
          <w:rtl/>
        </w:rPr>
        <w:t xml:space="preserve"> &lt;&lt; יור &gt;&gt;</w:t>
      </w:r>
      <w:r w:rsidRPr="00CF7100">
        <w:rPr>
          <w:rStyle w:val="TagStyle"/>
          <w:rtl/>
        </w:rPr>
        <w:t xml:space="preserve"> </w:t>
      </w:r>
      <w:r>
        <w:rPr>
          <w:rtl/>
        </w:rPr>
        <w:t>היו"ר אוריאל בוסו:</w:t>
      </w:r>
      <w:r w:rsidRPr="00CF7100">
        <w:rPr>
          <w:rStyle w:val="TagStyle"/>
          <w:rtl/>
        </w:rPr>
        <w:t xml:space="preserve"> </w:t>
      </w:r>
      <w:r w:rsidRPr="00B21F33">
        <w:rPr>
          <w:rStyle w:val="TagStyle"/>
          <w:rtl/>
        </w:rPr>
        <w:t>&lt;&lt; יור &gt;&gt;</w:t>
      </w:r>
      <w:r>
        <w:rPr>
          <w:rtl/>
        </w:rPr>
        <w:t xml:space="preserve">   </w:t>
      </w:r>
    </w:p>
    <w:p w:rsidR="005F6821" w:rsidRPr="00CF7100" w:rsidRDefault="005F6821" w:rsidP="003A61AB">
      <w:pPr>
        <w:rPr>
          <w:rtl/>
          <w:lang w:eastAsia="he-IL"/>
        </w:rPr>
      </w:pPr>
      <w:bookmarkStart w:id="5812" w:name="_ETM_Q14_341438"/>
      <w:bookmarkStart w:id="5813" w:name="_ETM_Q14_342077"/>
      <w:bookmarkStart w:id="5814" w:name="_ETM_Q14_342145"/>
      <w:bookmarkEnd w:id="5812"/>
      <w:bookmarkEnd w:id="5813"/>
      <w:bookmarkEnd w:id="5814"/>
    </w:p>
    <w:p w:rsidR="005F6821" w:rsidRDefault="005F6821" w:rsidP="003A61AB">
      <w:pPr>
        <w:rPr>
          <w:rtl/>
        </w:rPr>
      </w:pPr>
      <w:r>
        <w:rPr>
          <w:rtl/>
        </w:rPr>
        <w:t xml:space="preserve">רצוי </w:t>
      </w:r>
      <w:bookmarkStart w:id="5815" w:name="_ETM_Q14_345050"/>
      <w:bookmarkEnd w:id="5815"/>
      <w:r>
        <w:rPr>
          <w:rtl/>
        </w:rPr>
        <w:t xml:space="preserve">שיהיה </w:t>
      </w:r>
      <w:bookmarkStart w:id="5816" w:name="_ETM_Q14_345320"/>
      <w:bookmarkEnd w:id="5816"/>
      <w:r>
        <w:rPr>
          <w:rtl/>
        </w:rPr>
        <w:t>זמני</w:t>
      </w:r>
      <w:r>
        <w:rPr>
          <w:rFonts w:hint="cs"/>
          <w:rtl/>
        </w:rPr>
        <w:t>.</w:t>
      </w:r>
      <w:bookmarkStart w:id="5817" w:name="_ETM_Q14_343309"/>
      <w:bookmarkStart w:id="5818" w:name="_ETM_Q14_344549"/>
      <w:bookmarkStart w:id="5819" w:name="_ETM_Q14_346460"/>
      <w:bookmarkEnd w:id="5817"/>
      <w:bookmarkEnd w:id="5818"/>
      <w:bookmarkEnd w:id="5819"/>
    </w:p>
    <w:p w:rsidR="005F6821" w:rsidRDefault="005F6821" w:rsidP="003A61AB">
      <w:pPr>
        <w:rPr>
          <w:rtl/>
        </w:rPr>
      </w:pPr>
    </w:p>
    <w:p w:rsidR="005F6821" w:rsidRDefault="005F6821" w:rsidP="003A61AB">
      <w:pPr>
        <w:pStyle w:val="-"/>
        <w:rPr>
          <w:rtl/>
        </w:rPr>
      </w:pPr>
      <w:bookmarkStart w:id="5820" w:name="ET_speakercontinue_6458_4"/>
      <w:r w:rsidRPr="00B21F33">
        <w:rPr>
          <w:rStyle w:val="TagStyle"/>
          <w:rtl/>
        </w:rPr>
        <w:t xml:space="preserve"> &lt;&lt; דובר_המשך &gt;&gt;</w:t>
      </w:r>
      <w:r w:rsidRPr="00CF7100">
        <w:rPr>
          <w:rStyle w:val="TagStyle"/>
          <w:rtl/>
        </w:rPr>
        <w:t xml:space="preserve"> </w:t>
      </w:r>
      <w:r>
        <w:rPr>
          <w:rtl/>
        </w:rPr>
        <w:t>שר החינוך יואב קיש:</w:t>
      </w:r>
      <w:r w:rsidRPr="00CF7100">
        <w:rPr>
          <w:rStyle w:val="TagStyle"/>
          <w:rtl/>
        </w:rPr>
        <w:t xml:space="preserve"> </w:t>
      </w:r>
      <w:r w:rsidRPr="00B21F33">
        <w:rPr>
          <w:rStyle w:val="TagStyle"/>
          <w:rtl/>
        </w:rPr>
        <w:t>&lt;&lt; דובר_המשך &gt;&gt;</w:t>
      </w:r>
      <w:r>
        <w:rPr>
          <w:rtl/>
        </w:rPr>
        <w:t xml:space="preserve">   </w:t>
      </w:r>
      <w:bookmarkEnd w:id="5820"/>
    </w:p>
    <w:p w:rsidR="005F6821" w:rsidRDefault="005F6821" w:rsidP="003A61AB">
      <w:pPr>
        <w:pStyle w:val="KeepWithNext"/>
        <w:rPr>
          <w:rtl/>
          <w:lang w:eastAsia="he-IL"/>
        </w:rPr>
      </w:pPr>
    </w:p>
    <w:p w:rsidR="005F6821" w:rsidRDefault="005F6821" w:rsidP="003A61AB">
      <w:pPr>
        <w:rPr>
          <w:rtl/>
        </w:rPr>
      </w:pPr>
      <w:bookmarkStart w:id="5821" w:name="_ETM_Q14_344139"/>
      <w:bookmarkEnd w:id="5821"/>
      <w:r>
        <w:rPr>
          <w:rFonts w:hint="cs"/>
          <w:rtl/>
          <w:lang w:eastAsia="he-IL"/>
        </w:rPr>
        <w:t>כן. - - ח</w:t>
      </w:r>
      <w:r>
        <w:rPr>
          <w:rtl/>
        </w:rPr>
        <w:t>נון</w:t>
      </w:r>
      <w:r>
        <w:rPr>
          <w:rFonts w:hint="cs"/>
          <w:rtl/>
        </w:rPr>
        <w:t>.</w:t>
      </w:r>
      <w:r>
        <w:rPr>
          <w:rtl/>
        </w:rPr>
        <w:t xml:space="preserve"> </w:t>
      </w:r>
      <w:bookmarkStart w:id="5822" w:name="_ETM_Q14_347240"/>
      <w:bookmarkEnd w:id="5822"/>
      <w:r>
        <w:rPr>
          <w:rtl/>
        </w:rPr>
        <w:t xml:space="preserve">ואנחנו </w:t>
      </w:r>
      <w:bookmarkStart w:id="5823" w:name="_ETM_Q14_347900"/>
      <w:bookmarkEnd w:id="5823"/>
      <w:r>
        <w:rPr>
          <w:rtl/>
        </w:rPr>
        <w:t xml:space="preserve">בהחלט </w:t>
      </w:r>
      <w:bookmarkStart w:id="5824" w:name="_ETM_Q14_349280"/>
      <w:bookmarkEnd w:id="5824"/>
      <w:r>
        <w:rPr>
          <w:rtl/>
        </w:rPr>
        <w:t xml:space="preserve">מברכים </w:t>
      </w:r>
      <w:bookmarkStart w:id="5825" w:name="_ETM_Q14_349970"/>
      <w:bookmarkEnd w:id="5825"/>
      <w:r>
        <w:rPr>
          <w:rtl/>
        </w:rPr>
        <w:t xml:space="preserve">וגאים </w:t>
      </w:r>
      <w:bookmarkStart w:id="5826" w:name="_ETM_Q14_350389"/>
      <w:bookmarkEnd w:id="5826"/>
      <w:r>
        <w:rPr>
          <w:rtl/>
        </w:rPr>
        <w:t>על</w:t>
      </w:r>
      <w:r>
        <w:rPr>
          <w:rFonts w:hint="cs"/>
          <w:rtl/>
        </w:rPr>
        <w:t xml:space="preserve"> </w:t>
      </w:r>
      <w:r>
        <w:rPr>
          <w:rtl/>
        </w:rPr>
        <w:t xml:space="preserve">כך </w:t>
      </w:r>
      <w:bookmarkStart w:id="5827" w:name="_ETM_Q14_351350"/>
      <w:bookmarkEnd w:id="5827"/>
      <w:r>
        <w:rPr>
          <w:rtl/>
        </w:rPr>
        <w:t>שר</w:t>
      </w:r>
      <w:bookmarkStart w:id="5828" w:name="_ETM_Q14_349269"/>
      <w:bookmarkEnd w:id="5828"/>
      <w:r>
        <w:rPr>
          <w:rtl/>
        </w:rPr>
        <w:t xml:space="preserve">אש </w:t>
      </w:r>
      <w:bookmarkStart w:id="5829" w:name="_ETM_Q14_352790"/>
      <w:bookmarkEnd w:id="5829"/>
      <w:r>
        <w:rPr>
          <w:rtl/>
        </w:rPr>
        <w:t xml:space="preserve">המועצה </w:t>
      </w:r>
      <w:bookmarkStart w:id="5830" w:name="_ETM_Q14_353240"/>
      <w:bookmarkEnd w:id="5830"/>
      <w:r>
        <w:rPr>
          <w:rtl/>
        </w:rPr>
        <w:t xml:space="preserve">תמיר </w:t>
      </w:r>
      <w:bookmarkStart w:id="5831" w:name="_ETM_Q14_353600"/>
      <w:bookmarkEnd w:id="5831"/>
      <w:r>
        <w:rPr>
          <w:rFonts w:hint="cs"/>
          <w:rtl/>
        </w:rPr>
        <w:t>עידן</w:t>
      </w:r>
      <w:r>
        <w:rPr>
          <w:rtl/>
        </w:rPr>
        <w:t xml:space="preserve"> </w:t>
      </w:r>
      <w:bookmarkStart w:id="5832" w:name="_ETM_Q14_353870"/>
      <w:bookmarkStart w:id="5833" w:name="_ETM_Q14_353990"/>
      <w:bookmarkEnd w:id="5832"/>
      <w:bookmarkEnd w:id="5833"/>
      <w:r>
        <w:rPr>
          <w:rtl/>
        </w:rPr>
        <w:t xml:space="preserve">הגיע </w:t>
      </w:r>
      <w:bookmarkStart w:id="5834" w:name="_ETM_Q14_354290"/>
      <w:bookmarkEnd w:id="5834"/>
      <w:r>
        <w:rPr>
          <w:rtl/>
        </w:rPr>
        <w:t>לישיבה</w:t>
      </w:r>
      <w:r>
        <w:rPr>
          <w:rFonts w:hint="cs"/>
          <w:rtl/>
        </w:rPr>
        <w:t>,</w:t>
      </w:r>
      <w:bookmarkStart w:id="5835" w:name="_ETM_Q14_355779"/>
      <w:bookmarkEnd w:id="5835"/>
      <w:r>
        <w:rPr>
          <w:rtl/>
        </w:rPr>
        <w:t xml:space="preserve"> </w:t>
      </w:r>
      <w:bookmarkStart w:id="5836" w:name="_ETM_Q14_355849"/>
      <w:bookmarkEnd w:id="5836"/>
      <w:r>
        <w:rPr>
          <w:rtl/>
        </w:rPr>
        <w:t xml:space="preserve">ובאמת </w:t>
      </w:r>
      <w:bookmarkStart w:id="5837" w:name="_ETM_Q14_356959"/>
      <w:bookmarkEnd w:id="5837"/>
      <w:r>
        <w:rPr>
          <w:rtl/>
        </w:rPr>
        <w:t xml:space="preserve">בהתרגשות </w:t>
      </w:r>
      <w:bookmarkStart w:id="5838" w:name="_ETM_Q14_357560"/>
      <w:bookmarkEnd w:id="5838"/>
      <w:r>
        <w:rPr>
          <w:rtl/>
        </w:rPr>
        <w:t>רבה</w:t>
      </w:r>
      <w:r>
        <w:rPr>
          <w:rFonts w:hint="cs"/>
          <w:rtl/>
        </w:rPr>
        <w:t>,</w:t>
      </w:r>
      <w:r>
        <w:rPr>
          <w:rtl/>
        </w:rPr>
        <w:t xml:space="preserve"> </w:t>
      </w:r>
      <w:bookmarkStart w:id="5839" w:name="_ETM_Q14_358359"/>
      <w:bookmarkEnd w:id="5839"/>
      <w:r>
        <w:rPr>
          <w:rtl/>
        </w:rPr>
        <w:t xml:space="preserve">לאחר </w:t>
      </w:r>
      <w:bookmarkStart w:id="5840" w:name="_ETM_Q14_358930"/>
      <w:bookmarkEnd w:id="5840"/>
      <w:r>
        <w:rPr>
          <w:rtl/>
        </w:rPr>
        <w:t xml:space="preserve">מהלך </w:t>
      </w:r>
      <w:bookmarkStart w:id="5841" w:name="_ETM_Q14_359349"/>
      <w:bookmarkEnd w:id="5841"/>
      <w:r>
        <w:rPr>
          <w:rtl/>
        </w:rPr>
        <w:t xml:space="preserve">של </w:t>
      </w:r>
      <w:bookmarkStart w:id="5842" w:name="_ETM_Q14_359499"/>
      <w:bookmarkEnd w:id="5842"/>
      <w:r>
        <w:rPr>
          <w:rtl/>
        </w:rPr>
        <w:t xml:space="preserve">שנים </w:t>
      </w:r>
      <w:bookmarkStart w:id="5843" w:name="_ETM_Q14_359859"/>
      <w:bookmarkEnd w:id="5843"/>
      <w:r>
        <w:rPr>
          <w:rtl/>
        </w:rPr>
        <w:t>רבות</w:t>
      </w:r>
      <w:r>
        <w:rPr>
          <w:rFonts w:hint="cs"/>
          <w:rtl/>
        </w:rPr>
        <w:t xml:space="preserve"> </w:t>
      </w:r>
      <w:r>
        <w:rPr>
          <w:rFonts w:hint="eastAsia"/>
          <w:rtl/>
        </w:rPr>
        <w:t>–</w:t>
      </w:r>
      <w:bookmarkStart w:id="5844" w:name="_ETM_Q14_359589"/>
      <w:bookmarkEnd w:id="5844"/>
      <w:r>
        <w:rPr>
          <w:rtl/>
        </w:rPr>
        <w:t xml:space="preserve"> </w:t>
      </w:r>
      <w:bookmarkStart w:id="5845" w:name="_ETM_Q14_360219"/>
      <w:bookmarkEnd w:id="5845"/>
      <w:r>
        <w:rPr>
          <w:rtl/>
        </w:rPr>
        <w:t xml:space="preserve">אני </w:t>
      </w:r>
      <w:bookmarkStart w:id="5846" w:name="_ETM_Q14_360370"/>
      <w:bookmarkEnd w:id="5846"/>
      <w:r>
        <w:rPr>
          <w:rtl/>
        </w:rPr>
        <w:t xml:space="preserve">חושב </w:t>
      </w:r>
      <w:bookmarkStart w:id="5847" w:name="_ETM_Q14_360579"/>
      <w:bookmarkEnd w:id="5847"/>
      <w:r>
        <w:rPr>
          <w:rtl/>
        </w:rPr>
        <w:t>שזה</w:t>
      </w:r>
      <w:r>
        <w:rPr>
          <w:rFonts w:hint="cs"/>
          <w:rtl/>
        </w:rPr>
        <w:t xml:space="preserve"> היה</w:t>
      </w:r>
      <w:bookmarkStart w:id="5848" w:name="_ETM_Q14_360179"/>
      <w:bookmarkEnd w:id="5848"/>
      <w:r>
        <w:rPr>
          <w:rtl/>
        </w:rPr>
        <w:t xml:space="preserve"> </w:t>
      </w:r>
      <w:bookmarkStart w:id="5849" w:name="_ETM_Q14_360879"/>
      <w:bookmarkEnd w:id="5849"/>
      <w:r>
        <w:rPr>
          <w:rtl/>
        </w:rPr>
        <w:t xml:space="preserve">אירוע </w:t>
      </w:r>
      <w:bookmarkStart w:id="5850" w:name="_ETM_Q14_361209"/>
      <w:bookmarkEnd w:id="5850"/>
      <w:r>
        <w:rPr>
          <w:rtl/>
        </w:rPr>
        <w:t xml:space="preserve">של </w:t>
      </w:r>
      <w:bookmarkStart w:id="5851" w:name="_ETM_Q14_361359"/>
      <w:bookmarkEnd w:id="5851"/>
      <w:r>
        <w:rPr>
          <w:rtl/>
        </w:rPr>
        <w:t>כ</w:t>
      </w:r>
      <w:r>
        <w:rPr>
          <w:rFonts w:hint="cs"/>
          <w:rtl/>
        </w:rPr>
        <w:t>שבע</w:t>
      </w:r>
      <w:r>
        <w:rPr>
          <w:rtl/>
        </w:rPr>
        <w:t xml:space="preserve"> </w:t>
      </w:r>
      <w:bookmarkStart w:id="5852" w:name="_ETM_Q14_361839"/>
      <w:bookmarkEnd w:id="5852"/>
      <w:r>
        <w:rPr>
          <w:rtl/>
        </w:rPr>
        <w:t xml:space="preserve">שנים </w:t>
      </w:r>
      <w:bookmarkStart w:id="5853" w:name="_ETM_Q14_362700"/>
      <w:bookmarkEnd w:id="5853"/>
      <w:r>
        <w:rPr>
          <w:rtl/>
        </w:rPr>
        <w:t xml:space="preserve">של </w:t>
      </w:r>
      <w:bookmarkStart w:id="5854" w:name="_ETM_Q14_363389"/>
      <w:bookmarkEnd w:id="5854"/>
      <w:r>
        <w:rPr>
          <w:rtl/>
        </w:rPr>
        <w:t xml:space="preserve">חקיקה </w:t>
      </w:r>
      <w:bookmarkStart w:id="5855" w:name="_ETM_Q14_364290"/>
      <w:bookmarkEnd w:id="5855"/>
      <w:r>
        <w:rPr>
          <w:rtl/>
        </w:rPr>
        <w:t xml:space="preserve">והובלה </w:t>
      </w:r>
      <w:bookmarkStart w:id="5856" w:name="_ETM_Q14_364919"/>
      <w:bookmarkEnd w:id="5856"/>
      <w:r>
        <w:rPr>
          <w:rtl/>
        </w:rPr>
        <w:t>בממשלה</w:t>
      </w:r>
      <w:r>
        <w:rPr>
          <w:rFonts w:hint="cs"/>
          <w:rtl/>
        </w:rPr>
        <w:t xml:space="preserve"> </w:t>
      </w:r>
      <w:r>
        <w:rPr>
          <w:rFonts w:hint="eastAsia"/>
          <w:rtl/>
        </w:rPr>
        <w:t>–</w:t>
      </w:r>
      <w:r>
        <w:rPr>
          <w:rtl/>
        </w:rPr>
        <w:t xml:space="preserve"> </w:t>
      </w:r>
      <w:bookmarkStart w:id="5857" w:name="_ETM_Q14_367069"/>
      <w:bookmarkEnd w:id="5857"/>
      <w:r>
        <w:rPr>
          <w:rtl/>
        </w:rPr>
        <w:t>זכינו</w:t>
      </w:r>
      <w:bookmarkStart w:id="5858" w:name="_ETM_Q14_367639"/>
      <w:bookmarkStart w:id="5859" w:name="_ETM_Q14_366479"/>
      <w:bookmarkEnd w:id="5858"/>
      <w:bookmarkEnd w:id="5859"/>
      <w:r>
        <w:rPr>
          <w:rtl/>
        </w:rPr>
        <w:t xml:space="preserve"> </w:t>
      </w:r>
      <w:bookmarkStart w:id="5860" w:name="_ETM_Q14_367999"/>
      <w:bookmarkEnd w:id="5860"/>
      <w:r>
        <w:rPr>
          <w:rtl/>
        </w:rPr>
        <w:t xml:space="preserve">להצביע </w:t>
      </w:r>
      <w:bookmarkStart w:id="5861" w:name="_ETM_Q14_368959"/>
      <w:bookmarkEnd w:id="5861"/>
      <w:r>
        <w:rPr>
          <w:rtl/>
        </w:rPr>
        <w:t xml:space="preserve">ולהקים </w:t>
      </w:r>
      <w:bookmarkStart w:id="5862" w:name="_ETM_Q14_370249"/>
      <w:bookmarkEnd w:id="5862"/>
      <w:r>
        <w:rPr>
          <w:rtl/>
        </w:rPr>
        <w:t xml:space="preserve">את </w:t>
      </w:r>
      <w:bookmarkStart w:id="5863" w:name="_ETM_Q14_370519"/>
      <w:bookmarkEnd w:id="5863"/>
      <w:r>
        <w:rPr>
          <w:rtl/>
        </w:rPr>
        <w:t>ה</w:t>
      </w:r>
      <w:r>
        <w:rPr>
          <w:rFonts w:hint="cs"/>
          <w:rtl/>
        </w:rPr>
        <w:t>י</w:t>
      </w:r>
      <w:r>
        <w:rPr>
          <w:rtl/>
        </w:rPr>
        <w:t xml:space="preserve">ישוב </w:t>
      </w:r>
      <w:bookmarkStart w:id="5864" w:name="_ETM_Q14_371659"/>
      <w:bookmarkEnd w:id="5864"/>
      <w:r>
        <w:rPr>
          <w:rtl/>
        </w:rPr>
        <w:t>הזה</w:t>
      </w:r>
      <w:r>
        <w:rPr>
          <w:rFonts w:hint="cs"/>
          <w:rtl/>
        </w:rPr>
        <w:t>.</w:t>
      </w:r>
      <w:r>
        <w:rPr>
          <w:rtl/>
        </w:rPr>
        <w:t xml:space="preserve"> </w:t>
      </w:r>
      <w:bookmarkStart w:id="5865" w:name="_ETM_Q14_372380"/>
      <w:bookmarkEnd w:id="5865"/>
      <w:r>
        <w:rPr>
          <w:rtl/>
        </w:rPr>
        <w:t xml:space="preserve">תודה </w:t>
      </w:r>
      <w:bookmarkStart w:id="5866" w:name="_ETM_Q14_372680"/>
      <w:bookmarkEnd w:id="5866"/>
      <w:r>
        <w:rPr>
          <w:rtl/>
        </w:rPr>
        <w:t>רבה</w:t>
      </w:r>
      <w:r>
        <w:rPr>
          <w:rFonts w:hint="cs"/>
          <w:rtl/>
        </w:rPr>
        <w:t>.</w:t>
      </w:r>
      <w:bookmarkStart w:id="5867" w:name="_ETM_Q14_374780"/>
      <w:bookmarkEnd w:id="5867"/>
    </w:p>
    <w:p w:rsidR="005F6821" w:rsidRDefault="005F6821" w:rsidP="003A61AB">
      <w:pPr>
        <w:rPr>
          <w:rtl/>
        </w:rPr>
      </w:pPr>
    </w:p>
    <w:p w:rsidR="005F6821" w:rsidRDefault="005F6821" w:rsidP="003A61AB">
      <w:pPr>
        <w:pStyle w:val="af6"/>
        <w:rPr>
          <w:rtl/>
        </w:rPr>
      </w:pPr>
      <w:r w:rsidRPr="00B21F33">
        <w:rPr>
          <w:rStyle w:val="TagStyle"/>
          <w:rtl/>
        </w:rPr>
        <w:t xml:space="preserve"> &lt;&lt; יור &gt;&gt;</w:t>
      </w:r>
      <w:r w:rsidRPr="00CF7100">
        <w:rPr>
          <w:rStyle w:val="TagStyle"/>
          <w:rtl/>
        </w:rPr>
        <w:t xml:space="preserve"> </w:t>
      </w:r>
      <w:r>
        <w:rPr>
          <w:rtl/>
        </w:rPr>
        <w:t>היו"ר אוריאל בוסו:</w:t>
      </w:r>
      <w:r w:rsidRPr="00CF7100">
        <w:rPr>
          <w:rStyle w:val="TagStyle"/>
          <w:rtl/>
        </w:rPr>
        <w:t xml:space="preserve"> </w:t>
      </w:r>
      <w:r w:rsidRPr="00B21F33">
        <w:rPr>
          <w:rStyle w:val="TagStyle"/>
          <w:rtl/>
        </w:rPr>
        <w:t>&lt;&lt; יור &gt;&gt;</w:t>
      </w:r>
      <w:r>
        <w:rPr>
          <w:rtl/>
        </w:rPr>
        <w:t xml:space="preserve">   </w:t>
      </w:r>
    </w:p>
    <w:p w:rsidR="005F6821" w:rsidRDefault="005F6821" w:rsidP="003A61AB">
      <w:pPr>
        <w:pStyle w:val="KeepWithNext"/>
        <w:rPr>
          <w:rtl/>
          <w:lang w:eastAsia="he-IL"/>
        </w:rPr>
      </w:pPr>
    </w:p>
    <w:p w:rsidR="005F6821" w:rsidRDefault="005F6821" w:rsidP="003A61AB">
      <w:pPr>
        <w:rPr>
          <w:rtl/>
        </w:rPr>
      </w:pPr>
      <w:bookmarkStart w:id="5868" w:name="_ETM_Q14_372259"/>
      <w:bookmarkEnd w:id="5868"/>
      <w:r>
        <w:rPr>
          <w:rtl/>
        </w:rPr>
        <w:t xml:space="preserve">תודה </w:t>
      </w:r>
      <w:bookmarkStart w:id="5869" w:name="_ETM_Q14_375110"/>
      <w:bookmarkEnd w:id="5869"/>
      <w:r>
        <w:rPr>
          <w:rtl/>
        </w:rPr>
        <w:t xml:space="preserve">לשר </w:t>
      </w:r>
      <w:bookmarkStart w:id="5870" w:name="_ETM_Q14_375560"/>
      <w:bookmarkEnd w:id="5870"/>
      <w:r>
        <w:rPr>
          <w:rFonts w:hint="cs"/>
          <w:rtl/>
        </w:rPr>
        <w:t>ק</w:t>
      </w:r>
      <w:r>
        <w:rPr>
          <w:rtl/>
        </w:rPr>
        <w:t>יש</w:t>
      </w:r>
      <w:r>
        <w:rPr>
          <w:rFonts w:hint="cs"/>
          <w:rtl/>
        </w:rPr>
        <w:t>.</w:t>
      </w:r>
      <w:r>
        <w:rPr>
          <w:rtl/>
        </w:rPr>
        <w:t xml:space="preserve"> </w:t>
      </w:r>
      <w:bookmarkStart w:id="5871" w:name="_ETM_Q14_375980"/>
      <w:bookmarkEnd w:id="5871"/>
      <w:r>
        <w:rPr>
          <w:rtl/>
        </w:rPr>
        <w:t xml:space="preserve">חברי </w:t>
      </w:r>
      <w:bookmarkStart w:id="5872" w:name="_ETM_Q14_376340"/>
      <w:bookmarkEnd w:id="5872"/>
      <w:r>
        <w:rPr>
          <w:rtl/>
        </w:rPr>
        <w:t>הכנסת</w:t>
      </w:r>
      <w:r>
        <w:rPr>
          <w:rFonts w:hint="cs"/>
          <w:rtl/>
        </w:rPr>
        <w:t>,</w:t>
      </w:r>
      <w:r>
        <w:rPr>
          <w:rtl/>
        </w:rPr>
        <w:t xml:space="preserve"> </w:t>
      </w:r>
      <w:bookmarkStart w:id="5873" w:name="_ETM_Q14_376790"/>
      <w:bookmarkEnd w:id="5873"/>
      <w:r>
        <w:rPr>
          <w:rtl/>
        </w:rPr>
        <w:t xml:space="preserve">אנא </w:t>
      </w:r>
      <w:bookmarkStart w:id="5874" w:name="_ETM_Q14_377030"/>
      <w:bookmarkEnd w:id="5874"/>
      <w:r>
        <w:rPr>
          <w:rtl/>
        </w:rPr>
        <w:t xml:space="preserve">התיישבו </w:t>
      </w:r>
      <w:bookmarkStart w:id="5875" w:name="_ETM_Q14_377480"/>
      <w:bookmarkEnd w:id="5875"/>
      <w:r>
        <w:rPr>
          <w:rtl/>
        </w:rPr>
        <w:t>במקומותיכם</w:t>
      </w:r>
      <w:r>
        <w:rPr>
          <w:rFonts w:hint="cs"/>
          <w:rtl/>
        </w:rPr>
        <w:t>.</w:t>
      </w:r>
      <w:r>
        <w:rPr>
          <w:rtl/>
        </w:rPr>
        <w:t xml:space="preserve"> </w:t>
      </w:r>
      <w:bookmarkStart w:id="5876" w:name="_ETM_Q14_386200"/>
      <w:bookmarkEnd w:id="5876"/>
      <w:r>
        <w:rPr>
          <w:rtl/>
        </w:rPr>
        <w:t xml:space="preserve">חברי </w:t>
      </w:r>
      <w:bookmarkStart w:id="5877" w:name="_ETM_Q14_386650"/>
      <w:bookmarkEnd w:id="5877"/>
      <w:r>
        <w:rPr>
          <w:rtl/>
        </w:rPr>
        <w:t>הכנסת</w:t>
      </w:r>
      <w:r>
        <w:rPr>
          <w:rFonts w:hint="cs"/>
          <w:rtl/>
        </w:rPr>
        <w:t>,</w:t>
      </w:r>
      <w:r>
        <w:rPr>
          <w:rtl/>
        </w:rPr>
        <w:t xml:space="preserve"> </w:t>
      </w:r>
      <w:bookmarkStart w:id="5878" w:name="_ETM_Q14_387159"/>
      <w:bookmarkEnd w:id="5878"/>
      <w:r>
        <w:rPr>
          <w:rFonts w:hint="cs"/>
          <w:rtl/>
        </w:rPr>
        <w:t>אנא</w:t>
      </w:r>
      <w:r>
        <w:rPr>
          <w:rtl/>
        </w:rPr>
        <w:t xml:space="preserve"> </w:t>
      </w:r>
      <w:bookmarkStart w:id="5879" w:name="_ETM_Q14_387459"/>
      <w:bookmarkEnd w:id="5879"/>
      <w:r>
        <w:rPr>
          <w:rtl/>
        </w:rPr>
        <w:t xml:space="preserve">התיישבו </w:t>
      </w:r>
      <w:bookmarkStart w:id="5880" w:name="_ETM_Q14_387909"/>
      <w:bookmarkEnd w:id="5880"/>
      <w:r>
        <w:rPr>
          <w:rtl/>
        </w:rPr>
        <w:t>במקומותיכם</w:t>
      </w:r>
      <w:r>
        <w:rPr>
          <w:rFonts w:hint="cs"/>
          <w:rtl/>
        </w:rPr>
        <w:t>.</w:t>
      </w:r>
      <w:r>
        <w:rPr>
          <w:rtl/>
        </w:rPr>
        <w:t xml:space="preserve"> </w:t>
      </w:r>
      <w:bookmarkStart w:id="5881" w:name="_ETM_Q14_389049"/>
      <w:bookmarkEnd w:id="5881"/>
      <w:r>
        <w:rPr>
          <w:rtl/>
        </w:rPr>
        <w:t xml:space="preserve">השרים </w:t>
      </w:r>
      <w:bookmarkStart w:id="5882" w:name="_ETM_Q14_389919"/>
      <w:bookmarkEnd w:id="5882"/>
      <w:r>
        <w:rPr>
          <w:rtl/>
        </w:rPr>
        <w:t xml:space="preserve">דיכטר </w:t>
      </w:r>
      <w:bookmarkStart w:id="5883" w:name="_ETM_Q14_390579"/>
      <w:bookmarkEnd w:id="5883"/>
      <w:r>
        <w:rPr>
          <w:rFonts w:hint="cs"/>
          <w:rtl/>
        </w:rPr>
        <w:t>ו</w:t>
      </w:r>
      <w:r>
        <w:rPr>
          <w:rtl/>
        </w:rPr>
        <w:t>סמוטריץ</w:t>
      </w:r>
      <w:r>
        <w:rPr>
          <w:rFonts w:hint="cs"/>
          <w:rtl/>
        </w:rPr>
        <w:t>',</w:t>
      </w:r>
      <w:r>
        <w:rPr>
          <w:rtl/>
        </w:rPr>
        <w:t xml:space="preserve"> </w:t>
      </w:r>
      <w:bookmarkStart w:id="5884" w:name="_ETM_Q14_392800"/>
      <w:bookmarkEnd w:id="5884"/>
      <w:r>
        <w:rPr>
          <w:rtl/>
        </w:rPr>
        <w:t xml:space="preserve">חברי </w:t>
      </w:r>
      <w:bookmarkStart w:id="5885" w:name="_ETM_Q14_393310"/>
      <w:bookmarkEnd w:id="5885"/>
      <w:r>
        <w:rPr>
          <w:rtl/>
        </w:rPr>
        <w:t xml:space="preserve">הכנסת </w:t>
      </w:r>
      <w:bookmarkStart w:id="5886" w:name="_ETM_Q14_393730"/>
      <w:bookmarkEnd w:id="5886"/>
      <w:r>
        <w:rPr>
          <w:rtl/>
        </w:rPr>
        <w:t>ו</w:t>
      </w:r>
      <w:r>
        <w:rPr>
          <w:rFonts w:hint="cs"/>
          <w:rtl/>
        </w:rPr>
        <w:t>א</w:t>
      </w:r>
      <w:r>
        <w:rPr>
          <w:rtl/>
        </w:rPr>
        <w:t xml:space="preserve">טורי </w:t>
      </w:r>
      <w:bookmarkStart w:id="5887" w:name="_ETM_Q14_394480"/>
      <w:bookmarkEnd w:id="5887"/>
      <w:r>
        <w:rPr>
          <w:rFonts w:hint="cs"/>
          <w:rtl/>
        </w:rPr>
        <w:t>ו</w:t>
      </w:r>
      <w:bookmarkStart w:id="5888" w:name="_ETM_Q14_398129"/>
      <w:bookmarkEnd w:id="5888"/>
      <w:r>
        <w:rPr>
          <w:rtl/>
        </w:rPr>
        <w:t xml:space="preserve">גלעד </w:t>
      </w:r>
      <w:bookmarkStart w:id="5889" w:name="_ETM_Q14_394870"/>
      <w:bookmarkEnd w:id="5889"/>
      <w:r>
        <w:rPr>
          <w:rtl/>
        </w:rPr>
        <w:t>קריב</w:t>
      </w:r>
      <w:r>
        <w:rPr>
          <w:rFonts w:hint="cs"/>
          <w:rtl/>
        </w:rPr>
        <w:t>.</w:t>
      </w:r>
      <w:bookmarkStart w:id="5890" w:name="_ETM_Q14_401049"/>
      <w:bookmarkEnd w:id="5890"/>
      <w:r>
        <w:rPr>
          <w:rFonts w:hint="cs"/>
          <w:rtl/>
        </w:rPr>
        <w:t xml:space="preserve"> </w:t>
      </w:r>
    </w:p>
    <w:p w:rsidR="005F6821" w:rsidRDefault="005F6821" w:rsidP="003A61AB">
      <w:pPr>
        <w:rPr>
          <w:rtl/>
        </w:rPr>
      </w:pPr>
    </w:p>
    <w:p w:rsidR="005F6821" w:rsidRDefault="005F6821" w:rsidP="003A61AB">
      <w:pPr>
        <w:rPr>
          <w:rtl/>
        </w:rPr>
      </w:pPr>
    </w:p>
    <w:p w:rsidR="005F6821" w:rsidRPr="006F6EEF" w:rsidRDefault="005F6821" w:rsidP="003A61AB">
      <w:pPr>
        <w:pStyle w:val="a6"/>
        <w:rPr>
          <w:rtl/>
        </w:rPr>
      </w:pPr>
      <w:bookmarkStart w:id="5891" w:name="ET_subject_638651_7"/>
      <w:r w:rsidRPr="00B21F33">
        <w:rPr>
          <w:rStyle w:val="TagStyle"/>
          <w:rtl/>
        </w:rPr>
        <w:t xml:space="preserve"> </w:t>
      </w:r>
      <w:r w:rsidRPr="006F6EEF">
        <w:rPr>
          <w:rStyle w:val="TagStyle"/>
          <w:rtl/>
        </w:rPr>
        <w:t xml:space="preserve">&lt;&lt; נושא &gt;&gt; </w:t>
      </w:r>
      <w:bookmarkStart w:id="5892" w:name="_Toc126620279"/>
      <w:bookmarkStart w:id="5893" w:name="_Toc126687456"/>
      <w:bookmarkStart w:id="5894" w:name="_Toc126687651"/>
      <w:bookmarkStart w:id="5895" w:name="_Toc126687814"/>
      <w:r w:rsidRPr="006F6EEF">
        <w:rPr>
          <w:rtl/>
        </w:rPr>
        <w:t>הצהרת אמונים של חבר</w:t>
      </w:r>
      <w:r w:rsidRPr="006F6EEF">
        <w:rPr>
          <w:rFonts w:hint="cs"/>
          <w:rtl/>
        </w:rPr>
        <w:t>י</w:t>
      </w:r>
      <w:r w:rsidRPr="006F6EEF">
        <w:rPr>
          <w:rtl/>
        </w:rPr>
        <w:t xml:space="preserve"> הכנסת</w:t>
      </w:r>
      <w:bookmarkEnd w:id="5892"/>
      <w:bookmarkEnd w:id="5893"/>
      <w:bookmarkEnd w:id="5894"/>
      <w:bookmarkEnd w:id="5895"/>
      <w:r w:rsidRPr="006F6EEF">
        <w:rPr>
          <w:rtl/>
        </w:rPr>
        <w:t xml:space="preserve"> </w:t>
      </w:r>
      <w:r w:rsidRPr="006F6EEF">
        <w:rPr>
          <w:rStyle w:val="TagStyle"/>
          <w:rtl/>
        </w:rPr>
        <w:t>&lt;&lt; נושא &gt;&gt;</w:t>
      </w:r>
      <w:r w:rsidRPr="006F6EEF">
        <w:rPr>
          <w:rtl/>
        </w:rPr>
        <w:t xml:space="preserve">   </w:t>
      </w:r>
      <w:bookmarkEnd w:id="5891"/>
    </w:p>
    <w:p w:rsidR="005F6821" w:rsidRPr="00B526C0" w:rsidRDefault="005F6821" w:rsidP="003A61AB">
      <w:pPr>
        <w:rPr>
          <w:rtl/>
        </w:rPr>
      </w:pPr>
    </w:p>
    <w:p w:rsidR="005F6821" w:rsidRDefault="005F6821" w:rsidP="003A61AB">
      <w:pPr>
        <w:pStyle w:val="af6"/>
        <w:rPr>
          <w:rtl/>
        </w:rPr>
      </w:pPr>
      <w:r w:rsidRPr="00B21F33">
        <w:rPr>
          <w:rStyle w:val="TagStyle"/>
          <w:rtl/>
        </w:rPr>
        <w:t xml:space="preserve"> &lt;&lt; יור &gt;&gt;</w:t>
      </w:r>
      <w:r w:rsidRPr="00B526C0">
        <w:rPr>
          <w:rStyle w:val="TagStyle"/>
          <w:rtl/>
        </w:rPr>
        <w:t xml:space="preserve"> </w:t>
      </w:r>
      <w:r>
        <w:rPr>
          <w:rtl/>
        </w:rPr>
        <w:t>היו"ר אמיר אוחנה:</w:t>
      </w:r>
      <w:r w:rsidRPr="00B526C0">
        <w:rPr>
          <w:rStyle w:val="TagStyle"/>
          <w:rtl/>
        </w:rPr>
        <w:t xml:space="preserve"> </w:t>
      </w:r>
      <w:r w:rsidRPr="00B21F33">
        <w:rPr>
          <w:rStyle w:val="TagStyle"/>
          <w:rtl/>
        </w:rPr>
        <w:t>&lt;&lt; יור &gt;&gt;</w:t>
      </w:r>
      <w:r>
        <w:rPr>
          <w:rtl/>
        </w:rPr>
        <w:t xml:space="preserve">   </w:t>
      </w:r>
    </w:p>
    <w:p w:rsidR="005F6821" w:rsidRDefault="005F6821" w:rsidP="003A61AB">
      <w:pPr>
        <w:pStyle w:val="KeepWithNext"/>
        <w:rPr>
          <w:rtl/>
          <w:lang w:eastAsia="he-IL"/>
        </w:rPr>
      </w:pPr>
    </w:p>
    <w:p w:rsidR="005F6821" w:rsidRDefault="005F6821" w:rsidP="003A61AB">
      <w:pPr>
        <w:rPr>
          <w:rtl/>
        </w:rPr>
      </w:pPr>
      <w:bookmarkStart w:id="5896" w:name="_ETM_Q14_257830"/>
      <w:bookmarkEnd w:id="5896"/>
      <w:r>
        <w:rPr>
          <w:rFonts w:hint="cs"/>
          <w:rtl/>
        </w:rPr>
        <w:t>ח</w:t>
      </w:r>
      <w:r>
        <w:rPr>
          <w:rtl/>
        </w:rPr>
        <w:t xml:space="preserve">ברי </w:t>
      </w:r>
      <w:bookmarkStart w:id="5897" w:name="_ETM_Q14_401409"/>
      <w:bookmarkEnd w:id="5897"/>
      <w:r>
        <w:rPr>
          <w:rtl/>
        </w:rPr>
        <w:t>הכנסת</w:t>
      </w:r>
      <w:r>
        <w:rPr>
          <w:rFonts w:hint="cs"/>
          <w:rtl/>
        </w:rPr>
        <w:t>,</w:t>
      </w:r>
      <w:r>
        <w:rPr>
          <w:rtl/>
        </w:rPr>
        <w:t xml:space="preserve"> </w:t>
      </w:r>
      <w:bookmarkStart w:id="5898" w:name="_ETM_Q14_401739"/>
      <w:bookmarkEnd w:id="5898"/>
      <w:r>
        <w:rPr>
          <w:rtl/>
        </w:rPr>
        <w:t xml:space="preserve">בטרם </w:t>
      </w:r>
      <w:bookmarkStart w:id="5899" w:name="_ETM_Q14_402129"/>
      <w:bookmarkEnd w:id="5899"/>
      <w:r>
        <w:rPr>
          <w:rtl/>
        </w:rPr>
        <w:t xml:space="preserve">נעבור </w:t>
      </w:r>
      <w:bookmarkStart w:id="5900" w:name="_ETM_Q14_402489"/>
      <w:bookmarkEnd w:id="5900"/>
      <w:r>
        <w:rPr>
          <w:rtl/>
        </w:rPr>
        <w:t>להצבעות</w:t>
      </w:r>
      <w:r>
        <w:rPr>
          <w:rFonts w:hint="cs"/>
          <w:rtl/>
        </w:rPr>
        <w:t>,</w:t>
      </w:r>
      <w:r>
        <w:rPr>
          <w:rtl/>
        </w:rPr>
        <w:t xml:space="preserve"> </w:t>
      </w:r>
      <w:bookmarkStart w:id="5901" w:name="_ETM_Q14_403449"/>
      <w:bookmarkEnd w:id="5901"/>
      <w:r>
        <w:rPr>
          <w:rtl/>
        </w:rPr>
        <w:t>אנ</w:t>
      </w:r>
      <w:r>
        <w:rPr>
          <w:rFonts w:hint="cs"/>
          <w:rtl/>
        </w:rPr>
        <w:t>ו</w:t>
      </w:r>
      <w:r>
        <w:rPr>
          <w:rtl/>
        </w:rPr>
        <w:t xml:space="preserve"> </w:t>
      </w:r>
      <w:bookmarkStart w:id="5902" w:name="_ETM_Q14_403719"/>
      <w:bookmarkEnd w:id="5902"/>
      <w:r>
        <w:rPr>
          <w:rFonts w:hint="cs"/>
          <w:rtl/>
        </w:rPr>
        <w:t>נ</w:t>
      </w:r>
      <w:bookmarkStart w:id="5903" w:name="_ETM_Q14_403979"/>
      <w:bookmarkEnd w:id="5903"/>
      <w:r>
        <w:rPr>
          <w:rtl/>
        </w:rPr>
        <w:t xml:space="preserve">קיים </w:t>
      </w:r>
      <w:bookmarkStart w:id="5904" w:name="_ETM_Q14_404290"/>
      <w:bookmarkEnd w:id="5904"/>
      <w:r>
        <w:rPr>
          <w:rtl/>
        </w:rPr>
        <w:t xml:space="preserve">את </w:t>
      </w:r>
      <w:bookmarkStart w:id="5905" w:name="_ETM_Q14_404439"/>
      <w:bookmarkEnd w:id="5905"/>
      <w:r>
        <w:rPr>
          <w:rtl/>
        </w:rPr>
        <w:t xml:space="preserve">הצהרות </w:t>
      </w:r>
      <w:bookmarkStart w:id="5906" w:name="_ETM_Q14_405069"/>
      <w:bookmarkEnd w:id="5906"/>
      <w:r>
        <w:rPr>
          <w:rtl/>
        </w:rPr>
        <w:t xml:space="preserve">האמונים </w:t>
      </w:r>
      <w:bookmarkStart w:id="5907" w:name="_ETM_Q14_405489"/>
      <w:bookmarkEnd w:id="5907"/>
      <w:r>
        <w:rPr>
          <w:rtl/>
        </w:rPr>
        <w:t xml:space="preserve">של </w:t>
      </w:r>
      <w:bookmarkStart w:id="5908" w:name="_ETM_Q14_405669"/>
      <w:bookmarkEnd w:id="5908"/>
      <w:r>
        <w:rPr>
          <w:rtl/>
        </w:rPr>
        <w:t xml:space="preserve">חברי </w:t>
      </w:r>
      <w:bookmarkStart w:id="5909" w:name="_ETM_Q14_406029"/>
      <w:bookmarkEnd w:id="5909"/>
      <w:r>
        <w:rPr>
          <w:rtl/>
        </w:rPr>
        <w:t xml:space="preserve">הכנסת </w:t>
      </w:r>
      <w:bookmarkStart w:id="5910" w:name="_ETM_Q14_406599"/>
      <w:bookmarkEnd w:id="5910"/>
      <w:r>
        <w:rPr>
          <w:rtl/>
        </w:rPr>
        <w:t>ארז</w:t>
      </w:r>
      <w:bookmarkStart w:id="5911" w:name="_ETM_Q14_405128"/>
      <w:bookmarkEnd w:id="5911"/>
      <w:r>
        <w:rPr>
          <w:rtl/>
        </w:rPr>
        <w:t xml:space="preserve"> </w:t>
      </w:r>
      <w:bookmarkStart w:id="5912" w:name="_ETM_Q14_407230"/>
      <w:bookmarkEnd w:id="5912"/>
      <w:r>
        <w:rPr>
          <w:rtl/>
        </w:rPr>
        <w:t xml:space="preserve">מלול </w:t>
      </w:r>
      <w:bookmarkStart w:id="5913" w:name="_ETM_Q14_407799"/>
      <w:bookmarkEnd w:id="5913"/>
      <w:r>
        <w:rPr>
          <w:rtl/>
        </w:rPr>
        <w:t xml:space="preserve">וסימון </w:t>
      </w:r>
      <w:bookmarkStart w:id="5914" w:name="_ETM_Q14_408459"/>
      <w:bookmarkEnd w:id="5914"/>
      <w:r>
        <w:rPr>
          <w:rtl/>
        </w:rPr>
        <w:t>מושיאשוילי</w:t>
      </w:r>
      <w:bookmarkStart w:id="5915" w:name="_ETM_Q14_401328"/>
      <w:bookmarkEnd w:id="5915"/>
      <w:r>
        <w:rPr>
          <w:rFonts w:hint="cs"/>
          <w:rtl/>
        </w:rPr>
        <w:t>.</w:t>
      </w:r>
      <w:bookmarkStart w:id="5916" w:name="_ETM_Q14_403775"/>
      <w:bookmarkEnd w:id="5916"/>
    </w:p>
    <w:p w:rsidR="005F6821" w:rsidRDefault="005F6821" w:rsidP="003A61AB">
      <w:pPr>
        <w:rPr>
          <w:rtl/>
        </w:rPr>
      </w:pPr>
    </w:p>
    <w:p w:rsidR="005F6821" w:rsidRDefault="005F6821" w:rsidP="003A61AB">
      <w:pPr>
        <w:rPr>
          <w:rtl/>
        </w:rPr>
      </w:pPr>
      <w:bookmarkStart w:id="5917" w:name="_ETM_Q14_404317"/>
      <w:bookmarkStart w:id="5918" w:name="_ETM_Q14_404338"/>
      <w:bookmarkStart w:id="5919" w:name="_ETM_Q14_404393"/>
      <w:bookmarkStart w:id="5920" w:name="_ETM_Q14_410560"/>
      <w:bookmarkStart w:id="5921" w:name="_ETM_Q14_410518"/>
      <w:bookmarkEnd w:id="5917"/>
      <w:bookmarkEnd w:id="5918"/>
      <w:bookmarkEnd w:id="5919"/>
      <w:bookmarkEnd w:id="5920"/>
      <w:bookmarkEnd w:id="5921"/>
      <w:r>
        <w:rPr>
          <w:rtl/>
        </w:rPr>
        <w:t xml:space="preserve">אני </w:t>
      </w:r>
      <w:bookmarkStart w:id="5922" w:name="_ETM_Q14_410830"/>
      <w:bookmarkEnd w:id="5922"/>
      <w:r>
        <w:rPr>
          <w:rtl/>
        </w:rPr>
        <w:t xml:space="preserve">מתכבד </w:t>
      </w:r>
      <w:bookmarkStart w:id="5923" w:name="_ETM_Q14_411280"/>
      <w:bookmarkEnd w:id="5923"/>
      <w:r>
        <w:rPr>
          <w:rtl/>
        </w:rPr>
        <w:t xml:space="preserve">להודיע </w:t>
      </w:r>
      <w:bookmarkStart w:id="5924" w:name="_ETM_Q14_411670"/>
      <w:bookmarkEnd w:id="5924"/>
      <w:r>
        <w:rPr>
          <w:rtl/>
        </w:rPr>
        <w:t xml:space="preserve">לכנסת </w:t>
      </w:r>
      <w:bookmarkStart w:id="5925" w:name="_ETM_Q14_412240"/>
      <w:bookmarkEnd w:id="5925"/>
      <w:r>
        <w:rPr>
          <w:rtl/>
        </w:rPr>
        <w:t>שעל</w:t>
      </w:r>
      <w:r>
        <w:rPr>
          <w:rFonts w:hint="cs"/>
          <w:rtl/>
        </w:rPr>
        <w:t xml:space="preserve"> </w:t>
      </w:r>
      <w:r>
        <w:rPr>
          <w:rtl/>
        </w:rPr>
        <w:t xml:space="preserve">פי </w:t>
      </w:r>
      <w:bookmarkStart w:id="5926" w:name="_ETM_Q14_412750"/>
      <w:bookmarkEnd w:id="5926"/>
      <w:r>
        <w:rPr>
          <w:rtl/>
        </w:rPr>
        <w:t xml:space="preserve">סעיף </w:t>
      </w:r>
      <w:bookmarkStart w:id="5927" w:name="_ETM_Q14_413170"/>
      <w:bookmarkEnd w:id="5927"/>
      <w:r>
        <w:rPr>
          <w:rtl/>
        </w:rPr>
        <w:t xml:space="preserve">43 </w:t>
      </w:r>
      <w:bookmarkStart w:id="5928" w:name="_ETM_Q14_413860"/>
      <w:bookmarkEnd w:id="5928"/>
      <w:r>
        <w:rPr>
          <w:rtl/>
        </w:rPr>
        <w:t>לחוק</w:t>
      </w:r>
      <w:bookmarkStart w:id="5929" w:name="_ETM_Q14_414190"/>
      <w:bookmarkEnd w:id="5929"/>
      <w:r>
        <w:rPr>
          <w:rFonts w:hint="cs"/>
          <w:rtl/>
        </w:rPr>
        <w:t>-</w:t>
      </w:r>
      <w:bookmarkStart w:id="5930" w:name="_ETM_Q14_412538"/>
      <w:bookmarkEnd w:id="5930"/>
      <w:r>
        <w:rPr>
          <w:rtl/>
        </w:rPr>
        <w:t>יסוד</w:t>
      </w:r>
      <w:r>
        <w:rPr>
          <w:rFonts w:hint="cs"/>
          <w:rtl/>
        </w:rPr>
        <w:t>:</w:t>
      </w:r>
      <w:r>
        <w:rPr>
          <w:rtl/>
        </w:rPr>
        <w:t xml:space="preserve"> </w:t>
      </w:r>
      <w:bookmarkStart w:id="5931" w:name="_ETM_Q14_414520"/>
      <w:bookmarkEnd w:id="5931"/>
      <w:r>
        <w:rPr>
          <w:rtl/>
        </w:rPr>
        <w:t>הכנסת</w:t>
      </w:r>
      <w:r>
        <w:rPr>
          <w:rFonts w:hint="cs"/>
          <w:rtl/>
        </w:rPr>
        <w:t>,</w:t>
      </w:r>
      <w:r>
        <w:rPr>
          <w:rtl/>
        </w:rPr>
        <w:t xml:space="preserve"> </w:t>
      </w:r>
      <w:bookmarkStart w:id="5932" w:name="_ETM_Q14_415740"/>
      <w:bookmarkEnd w:id="5932"/>
      <w:r>
        <w:rPr>
          <w:rFonts w:hint="cs"/>
          <w:rtl/>
        </w:rPr>
        <w:t>ע</w:t>
      </w:r>
      <w:r>
        <w:rPr>
          <w:rtl/>
        </w:rPr>
        <w:t xml:space="preserve">ם </w:t>
      </w:r>
      <w:bookmarkStart w:id="5933" w:name="_ETM_Q14_416040"/>
      <w:bookmarkEnd w:id="5933"/>
      <w:r>
        <w:rPr>
          <w:rtl/>
        </w:rPr>
        <w:t xml:space="preserve">הפסקת </w:t>
      </w:r>
      <w:bookmarkStart w:id="5934" w:name="_ETM_Q14_416670"/>
      <w:bookmarkEnd w:id="5934"/>
      <w:r>
        <w:rPr>
          <w:rtl/>
        </w:rPr>
        <w:t>חבר</w:t>
      </w:r>
      <w:bookmarkStart w:id="5935" w:name="_ETM_Q14_417000"/>
      <w:bookmarkEnd w:id="5935"/>
      <w:r>
        <w:rPr>
          <w:rtl/>
        </w:rPr>
        <w:t xml:space="preserve">ותם </w:t>
      </w:r>
      <w:bookmarkStart w:id="5936" w:name="_ETM_Q14_417660"/>
      <w:bookmarkEnd w:id="5936"/>
      <w:r>
        <w:rPr>
          <w:rtl/>
        </w:rPr>
        <w:t xml:space="preserve">בכנסת </w:t>
      </w:r>
      <w:bookmarkStart w:id="5937" w:name="_ETM_Q14_418720"/>
      <w:bookmarkEnd w:id="5937"/>
      <w:r>
        <w:rPr>
          <w:rtl/>
        </w:rPr>
        <w:t xml:space="preserve">של </w:t>
      </w:r>
      <w:bookmarkStart w:id="5938" w:name="_ETM_Q14_418959"/>
      <w:bookmarkEnd w:id="5938"/>
      <w:r>
        <w:rPr>
          <w:rtl/>
        </w:rPr>
        <w:t xml:space="preserve">חברי </w:t>
      </w:r>
      <w:bookmarkStart w:id="5939" w:name="_ETM_Q14_419290"/>
      <w:bookmarkEnd w:id="5939"/>
      <w:r>
        <w:rPr>
          <w:rtl/>
        </w:rPr>
        <w:t xml:space="preserve">הכנסת </w:t>
      </w:r>
      <w:bookmarkStart w:id="5940" w:name="_ETM_Q14_419709"/>
      <w:bookmarkEnd w:id="5940"/>
      <w:r>
        <w:rPr>
          <w:rtl/>
        </w:rPr>
        <w:t>הבאים</w:t>
      </w:r>
      <w:r>
        <w:rPr>
          <w:rFonts w:hint="cs"/>
          <w:rtl/>
        </w:rPr>
        <w:t>,</w:t>
      </w:r>
      <w:bookmarkStart w:id="5941" w:name="_ETM_Q14_418828"/>
      <w:bookmarkEnd w:id="5941"/>
      <w:r>
        <w:rPr>
          <w:rtl/>
        </w:rPr>
        <w:t xml:space="preserve"> באו </w:t>
      </w:r>
      <w:bookmarkStart w:id="5942" w:name="_ETM_Q14_421040"/>
      <w:bookmarkEnd w:id="5942"/>
      <w:r>
        <w:rPr>
          <w:rtl/>
        </w:rPr>
        <w:t xml:space="preserve">במקומם </w:t>
      </w:r>
      <w:bookmarkStart w:id="5943" w:name="_ETM_Q14_421609"/>
      <w:bookmarkEnd w:id="5943"/>
      <w:r>
        <w:rPr>
          <w:rtl/>
        </w:rPr>
        <w:t xml:space="preserve">חברי </w:t>
      </w:r>
      <w:bookmarkStart w:id="5944" w:name="_ETM_Q14_421999"/>
      <w:bookmarkEnd w:id="5944"/>
      <w:r>
        <w:rPr>
          <w:rtl/>
        </w:rPr>
        <w:t xml:space="preserve">הכנסת </w:t>
      </w:r>
      <w:bookmarkStart w:id="5945" w:name="_ETM_Q14_422449"/>
      <w:bookmarkEnd w:id="5945"/>
      <w:r>
        <w:rPr>
          <w:rtl/>
        </w:rPr>
        <w:t xml:space="preserve">על </w:t>
      </w:r>
      <w:bookmarkStart w:id="5946" w:name="_ETM_Q14_422569"/>
      <w:bookmarkEnd w:id="5946"/>
      <w:r>
        <w:rPr>
          <w:rtl/>
        </w:rPr>
        <w:t xml:space="preserve">פי </w:t>
      </w:r>
      <w:bookmarkStart w:id="5947" w:name="_ETM_Q14_422779"/>
      <w:bookmarkEnd w:id="5947"/>
      <w:r>
        <w:rPr>
          <w:rtl/>
        </w:rPr>
        <w:t xml:space="preserve">הפירוט </w:t>
      </w:r>
      <w:bookmarkStart w:id="5948" w:name="_ETM_Q14_423169"/>
      <w:bookmarkEnd w:id="5948"/>
      <w:r>
        <w:rPr>
          <w:rtl/>
        </w:rPr>
        <w:t>של</w:t>
      </w:r>
      <w:r>
        <w:rPr>
          <w:rFonts w:hint="cs"/>
          <w:rtl/>
        </w:rPr>
        <w:t>ה</w:t>
      </w:r>
      <w:r>
        <w:rPr>
          <w:rtl/>
        </w:rPr>
        <w:t>לן</w:t>
      </w:r>
      <w:r>
        <w:rPr>
          <w:rFonts w:hint="cs"/>
          <w:rtl/>
        </w:rPr>
        <w:t>.</w:t>
      </w:r>
      <w:r>
        <w:rPr>
          <w:rtl/>
        </w:rPr>
        <w:t xml:space="preserve"> </w:t>
      </w:r>
      <w:bookmarkStart w:id="5949" w:name="_ETM_Q14_424309"/>
      <w:bookmarkEnd w:id="5949"/>
    </w:p>
    <w:p w:rsidR="005F6821" w:rsidRDefault="005F6821" w:rsidP="003A61AB">
      <w:pPr>
        <w:rPr>
          <w:rtl/>
        </w:rPr>
      </w:pPr>
      <w:bookmarkStart w:id="5950" w:name="_ETM_Q14_420680"/>
      <w:bookmarkStart w:id="5951" w:name="_ETM_Q14_420737"/>
      <w:bookmarkEnd w:id="5950"/>
      <w:bookmarkEnd w:id="5951"/>
    </w:p>
    <w:p w:rsidR="005F6821" w:rsidRDefault="005F6821" w:rsidP="003A61AB">
      <w:pPr>
        <w:rPr>
          <w:rtl/>
        </w:rPr>
      </w:pPr>
      <w:bookmarkStart w:id="5952" w:name="_ETM_Q14_420841"/>
      <w:bookmarkStart w:id="5953" w:name="_ETM_Q14_420899"/>
      <w:bookmarkEnd w:id="5952"/>
      <w:bookmarkEnd w:id="5953"/>
      <w:r>
        <w:rPr>
          <w:rtl/>
        </w:rPr>
        <w:t>סדרנים</w:t>
      </w:r>
      <w:r>
        <w:rPr>
          <w:rFonts w:hint="cs"/>
          <w:rtl/>
        </w:rPr>
        <w:t>,</w:t>
      </w:r>
      <w:bookmarkStart w:id="5954" w:name="_ETM_Q14_423538"/>
      <w:bookmarkEnd w:id="5954"/>
      <w:r>
        <w:rPr>
          <w:rtl/>
        </w:rPr>
        <w:t xml:space="preserve"> </w:t>
      </w:r>
      <w:bookmarkStart w:id="5955" w:name="_ETM_Q14_424969"/>
      <w:bookmarkEnd w:id="5955"/>
      <w:r>
        <w:rPr>
          <w:rtl/>
        </w:rPr>
        <w:t>אביגדור</w:t>
      </w:r>
      <w:r>
        <w:rPr>
          <w:rFonts w:hint="cs"/>
          <w:rtl/>
        </w:rPr>
        <w:t>, אנא.</w:t>
      </w:r>
      <w:bookmarkStart w:id="5956" w:name="_ETM_Q14_426919"/>
      <w:bookmarkStart w:id="5957" w:name="_ETM_Q14_425510"/>
      <w:bookmarkEnd w:id="5956"/>
      <w:bookmarkEnd w:id="5957"/>
      <w:r>
        <w:rPr>
          <w:rtl/>
        </w:rPr>
        <w:t xml:space="preserve"> </w:t>
      </w:r>
      <w:bookmarkStart w:id="5958" w:name="_ETM_Q14_426779"/>
      <w:bookmarkEnd w:id="5958"/>
      <w:r>
        <w:rPr>
          <w:rtl/>
        </w:rPr>
        <w:t xml:space="preserve">חברי </w:t>
      </w:r>
      <w:bookmarkStart w:id="5959" w:name="_ETM_Q14_427169"/>
      <w:bookmarkEnd w:id="5959"/>
      <w:r>
        <w:rPr>
          <w:rtl/>
        </w:rPr>
        <w:t>הכנסת</w:t>
      </w:r>
      <w:r>
        <w:rPr>
          <w:rFonts w:hint="cs"/>
          <w:rtl/>
        </w:rPr>
        <w:t>,</w:t>
      </w:r>
      <w:r>
        <w:rPr>
          <w:rtl/>
        </w:rPr>
        <w:t xml:space="preserve"> </w:t>
      </w:r>
      <w:bookmarkStart w:id="5960" w:name="_ETM_Q14_427589"/>
      <w:bookmarkEnd w:id="5960"/>
      <w:r>
        <w:rPr>
          <w:rtl/>
        </w:rPr>
        <w:t xml:space="preserve">שבו </w:t>
      </w:r>
      <w:bookmarkStart w:id="5961" w:name="_ETM_Q14_428040"/>
      <w:bookmarkEnd w:id="5961"/>
      <w:r>
        <w:rPr>
          <w:rtl/>
        </w:rPr>
        <w:t>במקומותיכם</w:t>
      </w:r>
      <w:r>
        <w:rPr>
          <w:rFonts w:hint="cs"/>
          <w:rtl/>
        </w:rPr>
        <w:t>.</w:t>
      </w:r>
      <w:bookmarkStart w:id="5962" w:name="_ETM_Q14_429318"/>
      <w:bookmarkEnd w:id="5962"/>
      <w:r>
        <w:rPr>
          <w:rtl/>
        </w:rPr>
        <w:t xml:space="preserve"> </w:t>
      </w:r>
      <w:bookmarkStart w:id="5963" w:name="_ETM_Q14_429059"/>
      <w:bookmarkEnd w:id="5963"/>
      <w:r>
        <w:rPr>
          <w:rtl/>
        </w:rPr>
        <w:t xml:space="preserve">נא </w:t>
      </w:r>
      <w:bookmarkStart w:id="5964" w:name="_ETM_Q14_429239"/>
      <w:bookmarkEnd w:id="5964"/>
      <w:r>
        <w:rPr>
          <w:rtl/>
        </w:rPr>
        <w:t xml:space="preserve">לשמור </w:t>
      </w:r>
      <w:bookmarkStart w:id="5965" w:name="_ETM_Q14_429599"/>
      <w:bookmarkEnd w:id="5965"/>
      <w:r>
        <w:rPr>
          <w:rtl/>
        </w:rPr>
        <w:t xml:space="preserve">על </w:t>
      </w:r>
      <w:bookmarkStart w:id="5966" w:name="_ETM_Q14_429689"/>
      <w:bookmarkEnd w:id="5966"/>
      <w:r>
        <w:rPr>
          <w:rtl/>
        </w:rPr>
        <w:t xml:space="preserve">שקט </w:t>
      </w:r>
      <w:bookmarkStart w:id="5967" w:name="_ETM_Q14_430019"/>
      <w:bookmarkEnd w:id="5967"/>
      <w:r>
        <w:rPr>
          <w:rtl/>
        </w:rPr>
        <w:t>במ</w:t>
      </w:r>
      <w:bookmarkStart w:id="5968" w:name="_ETM_Q14_430409"/>
      <w:bookmarkEnd w:id="5968"/>
      <w:r>
        <w:rPr>
          <w:rtl/>
        </w:rPr>
        <w:t>ליאה</w:t>
      </w:r>
      <w:r>
        <w:rPr>
          <w:rFonts w:hint="cs"/>
          <w:rtl/>
        </w:rPr>
        <w:t>.</w:t>
      </w:r>
      <w:r>
        <w:rPr>
          <w:rtl/>
        </w:rPr>
        <w:t xml:space="preserve"> </w:t>
      </w:r>
      <w:bookmarkStart w:id="5969" w:name="_ETM_Q14_431430"/>
      <w:bookmarkEnd w:id="5969"/>
      <w:r>
        <w:rPr>
          <w:rtl/>
        </w:rPr>
        <w:t xml:space="preserve">הצהרות </w:t>
      </w:r>
      <w:bookmarkStart w:id="5970" w:name="_ETM_Q14_431999"/>
      <w:bookmarkEnd w:id="5970"/>
      <w:r>
        <w:rPr>
          <w:rtl/>
        </w:rPr>
        <w:t xml:space="preserve">אמונים </w:t>
      </w:r>
      <w:bookmarkStart w:id="5971" w:name="_ETM_Q14_432449"/>
      <w:bookmarkEnd w:id="5971"/>
      <w:r>
        <w:rPr>
          <w:rtl/>
        </w:rPr>
        <w:t xml:space="preserve">של </w:t>
      </w:r>
      <w:bookmarkStart w:id="5972" w:name="_ETM_Q14_432599"/>
      <w:bookmarkEnd w:id="5972"/>
      <w:r>
        <w:rPr>
          <w:rtl/>
        </w:rPr>
        <w:t xml:space="preserve">חברי </w:t>
      </w:r>
      <w:bookmarkStart w:id="5973" w:name="_ETM_Q14_432930"/>
      <w:bookmarkEnd w:id="5973"/>
      <w:r>
        <w:rPr>
          <w:rtl/>
        </w:rPr>
        <w:t>כנסת</w:t>
      </w:r>
      <w:bookmarkStart w:id="5974" w:name="_ETM_Q14_431109"/>
      <w:bookmarkEnd w:id="5974"/>
      <w:r>
        <w:rPr>
          <w:rFonts w:hint="cs"/>
          <w:rtl/>
        </w:rPr>
        <w:t xml:space="preserve"> </w:t>
      </w:r>
      <w:bookmarkStart w:id="5975" w:name="_ETM_Q14_432755"/>
      <w:bookmarkEnd w:id="5975"/>
      <w:r>
        <w:rPr>
          <w:rFonts w:hint="eastAsia"/>
          <w:rtl/>
        </w:rPr>
        <w:t>–</w:t>
      </w:r>
      <w:r>
        <w:rPr>
          <w:rtl/>
        </w:rPr>
        <w:t xml:space="preserve"> </w:t>
      </w:r>
      <w:bookmarkStart w:id="5976" w:name="_ETM_Q14_433890"/>
      <w:bookmarkEnd w:id="5976"/>
      <w:r>
        <w:rPr>
          <w:rtl/>
        </w:rPr>
        <w:t xml:space="preserve">נא </w:t>
      </w:r>
      <w:bookmarkStart w:id="5977" w:name="_ETM_Q14_434069"/>
      <w:bookmarkEnd w:id="5977"/>
      <w:r>
        <w:rPr>
          <w:rtl/>
        </w:rPr>
        <w:t xml:space="preserve">לכבד </w:t>
      </w:r>
      <w:bookmarkStart w:id="5978" w:name="_ETM_Q14_434760"/>
      <w:bookmarkEnd w:id="5978"/>
      <w:r>
        <w:rPr>
          <w:rtl/>
        </w:rPr>
        <w:t xml:space="preserve">את </w:t>
      </w:r>
      <w:bookmarkStart w:id="5979" w:name="_ETM_Q14_434940"/>
      <w:bookmarkEnd w:id="5979"/>
      <w:r>
        <w:rPr>
          <w:rtl/>
        </w:rPr>
        <w:t xml:space="preserve">חברי </w:t>
      </w:r>
      <w:bookmarkStart w:id="5980" w:name="_ETM_Q14_435330"/>
      <w:bookmarkEnd w:id="5980"/>
      <w:r>
        <w:rPr>
          <w:rtl/>
        </w:rPr>
        <w:t>הכנסת</w:t>
      </w:r>
      <w:r>
        <w:rPr>
          <w:rFonts w:hint="cs"/>
          <w:rtl/>
        </w:rPr>
        <w:t>.</w:t>
      </w:r>
      <w:bookmarkStart w:id="5981" w:name="_ETM_Q14_438589"/>
      <w:bookmarkEnd w:id="5981"/>
    </w:p>
    <w:p w:rsidR="005F6821" w:rsidRDefault="005F6821" w:rsidP="003A61AB">
      <w:pPr>
        <w:rPr>
          <w:rtl/>
        </w:rPr>
      </w:pPr>
      <w:bookmarkStart w:id="5982" w:name="_ETM_Q14_438402"/>
      <w:bookmarkStart w:id="5983" w:name="_ETM_Q14_438493"/>
      <w:bookmarkEnd w:id="5982"/>
      <w:bookmarkEnd w:id="5983"/>
    </w:p>
    <w:p w:rsidR="005F6821" w:rsidRDefault="005F6821" w:rsidP="003A61AB">
      <w:pPr>
        <w:rPr>
          <w:rtl/>
        </w:rPr>
      </w:pPr>
      <w:bookmarkStart w:id="5984" w:name="_ETM_Q14_438562"/>
      <w:bookmarkStart w:id="5985" w:name="_ETM_Q14_438644"/>
      <w:bookmarkEnd w:id="5984"/>
      <w:bookmarkEnd w:id="5985"/>
      <w:r>
        <w:rPr>
          <w:rtl/>
        </w:rPr>
        <w:t xml:space="preserve">במקום </w:t>
      </w:r>
      <w:bookmarkStart w:id="5986" w:name="_ETM_Q14_444500"/>
      <w:bookmarkEnd w:id="5986"/>
      <w:r>
        <w:rPr>
          <w:rtl/>
        </w:rPr>
        <w:t xml:space="preserve">חבר </w:t>
      </w:r>
      <w:bookmarkStart w:id="5987" w:name="_ETM_Q14_444830"/>
      <w:bookmarkEnd w:id="5987"/>
      <w:r>
        <w:rPr>
          <w:rtl/>
        </w:rPr>
        <w:t xml:space="preserve">הכנסת </w:t>
      </w:r>
      <w:bookmarkStart w:id="5988" w:name="_ETM_Q14_445279"/>
      <w:bookmarkEnd w:id="5988"/>
      <w:r>
        <w:rPr>
          <w:rtl/>
        </w:rPr>
        <w:t xml:space="preserve">יעקב </w:t>
      </w:r>
      <w:bookmarkStart w:id="5989" w:name="_ETM_Q14_446029"/>
      <w:bookmarkEnd w:id="5989"/>
      <w:r>
        <w:rPr>
          <w:rtl/>
        </w:rPr>
        <w:t>מרגי</w:t>
      </w:r>
      <w:r>
        <w:rPr>
          <w:rFonts w:hint="cs"/>
          <w:rtl/>
        </w:rPr>
        <w:t>,</w:t>
      </w:r>
      <w:r>
        <w:rPr>
          <w:rtl/>
        </w:rPr>
        <w:t xml:space="preserve"> </w:t>
      </w:r>
      <w:bookmarkStart w:id="5990" w:name="_ETM_Q14_446839"/>
      <w:bookmarkEnd w:id="5990"/>
      <w:r>
        <w:rPr>
          <w:rtl/>
        </w:rPr>
        <w:t xml:space="preserve">שהפסקת </w:t>
      </w:r>
      <w:bookmarkStart w:id="5991" w:name="_ETM_Q14_447440"/>
      <w:bookmarkEnd w:id="5991"/>
      <w:r>
        <w:rPr>
          <w:rtl/>
        </w:rPr>
        <w:t xml:space="preserve">חברותו </w:t>
      </w:r>
      <w:bookmarkStart w:id="5992" w:name="_ETM_Q14_447949"/>
      <w:bookmarkEnd w:id="5992"/>
      <w:r>
        <w:rPr>
          <w:rtl/>
        </w:rPr>
        <w:t xml:space="preserve">בכנסת </w:t>
      </w:r>
      <w:bookmarkStart w:id="5993" w:name="_ETM_Q14_448430"/>
      <w:bookmarkEnd w:id="5993"/>
      <w:r>
        <w:rPr>
          <w:rtl/>
        </w:rPr>
        <w:t xml:space="preserve">נכנסה </w:t>
      </w:r>
      <w:bookmarkStart w:id="5994" w:name="_ETM_Q14_448970"/>
      <w:bookmarkEnd w:id="5994"/>
      <w:r>
        <w:rPr>
          <w:rtl/>
        </w:rPr>
        <w:t xml:space="preserve">לתוקפה </w:t>
      </w:r>
      <w:bookmarkStart w:id="5995" w:name="_ETM_Q14_449389"/>
      <w:bookmarkEnd w:id="5995"/>
      <w:r>
        <w:rPr>
          <w:rtl/>
        </w:rPr>
        <w:t xml:space="preserve">ביום </w:t>
      </w:r>
      <w:bookmarkStart w:id="5996" w:name="_ETM_Q14_449660"/>
      <w:bookmarkEnd w:id="5996"/>
      <w:r>
        <w:rPr>
          <w:rtl/>
        </w:rPr>
        <w:t>חמישי</w:t>
      </w:r>
      <w:r>
        <w:rPr>
          <w:rFonts w:hint="cs"/>
          <w:rtl/>
        </w:rPr>
        <w:t>,</w:t>
      </w:r>
      <w:r>
        <w:rPr>
          <w:rtl/>
        </w:rPr>
        <w:t xml:space="preserve"> </w:t>
      </w:r>
      <w:bookmarkStart w:id="5997" w:name="_ETM_Q14_450690"/>
      <w:bookmarkEnd w:id="5997"/>
      <w:r>
        <w:rPr>
          <w:rtl/>
        </w:rPr>
        <w:t xml:space="preserve">י"א </w:t>
      </w:r>
      <w:bookmarkStart w:id="5998" w:name="_ETM_Q14_451230"/>
      <w:bookmarkEnd w:id="5998"/>
      <w:r>
        <w:rPr>
          <w:rtl/>
        </w:rPr>
        <w:t xml:space="preserve">בשבט </w:t>
      </w:r>
      <w:bookmarkStart w:id="5999" w:name="_ETM_Q14_451740"/>
      <w:bookmarkEnd w:id="5999"/>
      <w:r>
        <w:rPr>
          <w:rtl/>
        </w:rPr>
        <w:t>התשפ"ג</w:t>
      </w:r>
      <w:r>
        <w:rPr>
          <w:rFonts w:hint="cs"/>
          <w:rtl/>
        </w:rPr>
        <w:t>, 2 בפברואר 2023</w:t>
      </w:r>
      <w:bookmarkStart w:id="6000" w:name="_ETM_Q14_454078"/>
      <w:bookmarkEnd w:id="6000"/>
      <w:r>
        <w:rPr>
          <w:rtl/>
        </w:rPr>
        <w:t xml:space="preserve"> </w:t>
      </w:r>
      <w:bookmarkStart w:id="6001" w:name="_ETM_Q14_455130"/>
      <w:bookmarkEnd w:id="6001"/>
      <w:r>
        <w:rPr>
          <w:rFonts w:hint="cs"/>
          <w:rtl/>
        </w:rPr>
        <w:t xml:space="preserve">– </w:t>
      </w:r>
      <w:r>
        <w:rPr>
          <w:rtl/>
        </w:rPr>
        <w:t xml:space="preserve">בא </w:t>
      </w:r>
      <w:bookmarkStart w:id="6002" w:name="_ETM_Q14_455460"/>
      <w:bookmarkEnd w:id="6002"/>
      <w:r>
        <w:rPr>
          <w:rtl/>
        </w:rPr>
        <w:t xml:space="preserve">במקומו </w:t>
      </w:r>
      <w:bookmarkStart w:id="6003" w:name="_ETM_Q14_456210"/>
      <w:bookmarkEnd w:id="6003"/>
      <w:r>
        <w:rPr>
          <w:rtl/>
        </w:rPr>
        <w:t xml:space="preserve">חבר </w:t>
      </w:r>
      <w:bookmarkStart w:id="6004" w:name="_ETM_Q14_456630"/>
      <w:bookmarkEnd w:id="6004"/>
      <w:r>
        <w:rPr>
          <w:rtl/>
        </w:rPr>
        <w:t xml:space="preserve">הכנסת </w:t>
      </w:r>
      <w:bookmarkStart w:id="6005" w:name="_ETM_Q14_457620"/>
      <w:bookmarkEnd w:id="6005"/>
      <w:r>
        <w:rPr>
          <w:rtl/>
        </w:rPr>
        <w:t xml:space="preserve">ארז </w:t>
      </w:r>
      <w:bookmarkStart w:id="6006" w:name="_ETM_Q14_458220"/>
      <w:bookmarkEnd w:id="6006"/>
      <w:r>
        <w:rPr>
          <w:rtl/>
        </w:rPr>
        <w:t>מלול</w:t>
      </w:r>
      <w:r>
        <w:rPr>
          <w:rFonts w:hint="cs"/>
          <w:rtl/>
        </w:rPr>
        <w:t>;</w:t>
      </w:r>
      <w:r>
        <w:rPr>
          <w:rtl/>
        </w:rPr>
        <w:t xml:space="preserve"> </w:t>
      </w:r>
      <w:bookmarkStart w:id="6007" w:name="_ETM_Q14_459309"/>
      <w:bookmarkEnd w:id="6007"/>
      <w:r>
        <w:rPr>
          <w:rtl/>
        </w:rPr>
        <w:t xml:space="preserve">במקום </w:t>
      </w:r>
      <w:bookmarkStart w:id="6008" w:name="_ETM_Q14_459879"/>
      <w:bookmarkEnd w:id="6008"/>
      <w:r>
        <w:rPr>
          <w:rtl/>
        </w:rPr>
        <w:t xml:space="preserve">חבר </w:t>
      </w:r>
      <w:bookmarkStart w:id="6009" w:name="_ETM_Q14_460180"/>
      <w:bookmarkEnd w:id="6009"/>
      <w:r>
        <w:rPr>
          <w:rtl/>
        </w:rPr>
        <w:t xml:space="preserve">הכנסת </w:t>
      </w:r>
      <w:bookmarkStart w:id="6010" w:name="_ETM_Q14_460659"/>
      <w:bookmarkEnd w:id="6010"/>
      <w:r>
        <w:rPr>
          <w:rtl/>
        </w:rPr>
        <w:t xml:space="preserve">חיים </w:t>
      </w:r>
      <w:bookmarkStart w:id="6011" w:name="_ETM_Q14_460960"/>
      <w:bookmarkEnd w:id="6011"/>
      <w:r>
        <w:rPr>
          <w:rtl/>
        </w:rPr>
        <w:t>ביטון</w:t>
      </w:r>
      <w:bookmarkStart w:id="6012" w:name="_ETM_Q14_461409"/>
      <w:bookmarkEnd w:id="6012"/>
      <w:r>
        <w:rPr>
          <w:rFonts w:hint="cs"/>
          <w:rtl/>
        </w:rPr>
        <w:t xml:space="preserve">, </w:t>
      </w:r>
      <w:r>
        <w:rPr>
          <w:rtl/>
        </w:rPr>
        <w:t xml:space="preserve">שהפסקת </w:t>
      </w:r>
      <w:bookmarkStart w:id="6013" w:name="_ETM_Q14_462099"/>
      <w:bookmarkEnd w:id="6013"/>
      <w:r>
        <w:rPr>
          <w:rtl/>
        </w:rPr>
        <w:t>כ</w:t>
      </w:r>
      <w:bookmarkStart w:id="6014" w:name="_ETM_Q14_463239"/>
      <w:bookmarkEnd w:id="6014"/>
      <w:r>
        <w:rPr>
          <w:rtl/>
        </w:rPr>
        <w:t xml:space="preserve">הונתו </w:t>
      </w:r>
      <w:bookmarkStart w:id="6015" w:name="_ETM_Q14_462639"/>
      <w:bookmarkEnd w:id="6015"/>
      <w:r>
        <w:rPr>
          <w:rtl/>
        </w:rPr>
        <w:t xml:space="preserve">בכנסת </w:t>
      </w:r>
      <w:bookmarkStart w:id="6016" w:name="_ETM_Q14_463150"/>
      <w:bookmarkEnd w:id="6016"/>
      <w:r>
        <w:rPr>
          <w:rtl/>
        </w:rPr>
        <w:t xml:space="preserve">נכנסה </w:t>
      </w:r>
      <w:bookmarkStart w:id="6017" w:name="_ETM_Q14_463599"/>
      <w:bookmarkEnd w:id="6017"/>
      <w:r>
        <w:rPr>
          <w:rtl/>
        </w:rPr>
        <w:t xml:space="preserve">לתוקפה </w:t>
      </w:r>
      <w:bookmarkStart w:id="6018" w:name="_ETM_Q14_464589"/>
      <w:bookmarkEnd w:id="6018"/>
      <w:r>
        <w:rPr>
          <w:rtl/>
        </w:rPr>
        <w:t xml:space="preserve">ביום </w:t>
      </w:r>
      <w:bookmarkStart w:id="6019" w:name="_ETM_Q14_464919"/>
      <w:bookmarkEnd w:id="6019"/>
      <w:r>
        <w:rPr>
          <w:rtl/>
        </w:rPr>
        <w:t>חמישי</w:t>
      </w:r>
      <w:r>
        <w:rPr>
          <w:rFonts w:hint="cs"/>
          <w:rtl/>
        </w:rPr>
        <w:t>,</w:t>
      </w:r>
      <w:r>
        <w:rPr>
          <w:rtl/>
        </w:rPr>
        <w:t xml:space="preserve"> </w:t>
      </w:r>
      <w:bookmarkStart w:id="6020" w:name="_ETM_Q14_465939"/>
      <w:bookmarkEnd w:id="6020"/>
      <w:r>
        <w:rPr>
          <w:rtl/>
        </w:rPr>
        <w:t xml:space="preserve">י"א </w:t>
      </w:r>
      <w:bookmarkStart w:id="6021" w:name="_ETM_Q14_466389"/>
      <w:bookmarkEnd w:id="6021"/>
      <w:r>
        <w:rPr>
          <w:rtl/>
        </w:rPr>
        <w:t xml:space="preserve">בשבט </w:t>
      </w:r>
      <w:bookmarkStart w:id="6022" w:name="_ETM_Q14_466809"/>
      <w:bookmarkEnd w:id="6022"/>
      <w:r>
        <w:rPr>
          <w:rtl/>
        </w:rPr>
        <w:t>התשפ"ג</w:t>
      </w:r>
      <w:r>
        <w:rPr>
          <w:rFonts w:hint="cs"/>
          <w:rtl/>
        </w:rPr>
        <w:t>,</w:t>
      </w:r>
      <w:r>
        <w:rPr>
          <w:rtl/>
        </w:rPr>
        <w:t xml:space="preserve"> </w:t>
      </w:r>
      <w:bookmarkStart w:id="6023" w:name="_ETM_Q14_467919"/>
      <w:bookmarkEnd w:id="6023"/>
      <w:r>
        <w:rPr>
          <w:rFonts w:hint="cs"/>
          <w:rtl/>
        </w:rPr>
        <w:t xml:space="preserve">2 בפברואר 2023 </w:t>
      </w:r>
      <w:r>
        <w:rPr>
          <w:rFonts w:hint="eastAsia"/>
          <w:rtl/>
        </w:rPr>
        <w:t>–</w:t>
      </w:r>
      <w:r>
        <w:rPr>
          <w:rFonts w:hint="cs"/>
          <w:rtl/>
        </w:rPr>
        <w:t xml:space="preserve"> </w:t>
      </w:r>
      <w:bookmarkStart w:id="6024" w:name="_ETM_Q14_470379"/>
      <w:bookmarkEnd w:id="6024"/>
      <w:r>
        <w:rPr>
          <w:rtl/>
        </w:rPr>
        <w:t xml:space="preserve">בא </w:t>
      </w:r>
      <w:bookmarkStart w:id="6025" w:name="_ETM_Q14_470740"/>
      <w:bookmarkEnd w:id="6025"/>
      <w:r>
        <w:rPr>
          <w:rtl/>
        </w:rPr>
        <w:t>ב</w:t>
      </w:r>
      <w:bookmarkStart w:id="6026" w:name="_ETM_Q14_464159"/>
      <w:bookmarkEnd w:id="6026"/>
      <w:r>
        <w:rPr>
          <w:rtl/>
        </w:rPr>
        <w:t xml:space="preserve">מקומו </w:t>
      </w:r>
      <w:bookmarkStart w:id="6027" w:name="_ETM_Q14_471309"/>
      <w:bookmarkEnd w:id="6027"/>
      <w:r>
        <w:rPr>
          <w:rtl/>
        </w:rPr>
        <w:t xml:space="preserve">חבר </w:t>
      </w:r>
      <w:bookmarkStart w:id="6028" w:name="_ETM_Q14_471639"/>
      <w:bookmarkEnd w:id="6028"/>
      <w:r>
        <w:rPr>
          <w:rtl/>
        </w:rPr>
        <w:t xml:space="preserve">הכנסת </w:t>
      </w:r>
      <w:bookmarkStart w:id="6029" w:name="_ETM_Q14_472610"/>
      <w:bookmarkEnd w:id="6029"/>
      <w:r>
        <w:rPr>
          <w:rtl/>
        </w:rPr>
        <w:t xml:space="preserve">סימון </w:t>
      </w:r>
      <w:bookmarkStart w:id="6030" w:name="_ETM_Q14_473150"/>
      <w:bookmarkEnd w:id="6030"/>
      <w:r>
        <w:rPr>
          <w:rtl/>
        </w:rPr>
        <w:t>מושיאשוילי</w:t>
      </w:r>
      <w:r>
        <w:rPr>
          <w:rFonts w:hint="cs"/>
          <w:rtl/>
        </w:rPr>
        <w:t>.</w:t>
      </w:r>
      <w:bookmarkStart w:id="6031" w:name="_ETM_Q14_470208"/>
      <w:bookmarkStart w:id="6032" w:name="_ETM_Q14_474700"/>
      <w:bookmarkEnd w:id="6031"/>
      <w:bookmarkEnd w:id="6032"/>
    </w:p>
    <w:p w:rsidR="005F6821" w:rsidRDefault="005F6821" w:rsidP="003A61AB">
      <w:pPr>
        <w:rPr>
          <w:rtl/>
        </w:rPr>
      </w:pPr>
      <w:bookmarkStart w:id="6033" w:name="_ETM_Q14_475392"/>
      <w:bookmarkStart w:id="6034" w:name="_ETM_Q14_475493"/>
      <w:bookmarkEnd w:id="6033"/>
      <w:bookmarkEnd w:id="6034"/>
    </w:p>
    <w:p w:rsidR="005F6821" w:rsidRDefault="005F6821" w:rsidP="003A61AB">
      <w:pPr>
        <w:rPr>
          <w:rtl/>
        </w:rPr>
      </w:pPr>
      <w:bookmarkStart w:id="6035" w:name="_ETM_Q14_475584"/>
      <w:bookmarkStart w:id="6036" w:name="_ETM_Q14_475633"/>
      <w:bookmarkEnd w:id="6035"/>
      <w:bookmarkEnd w:id="6036"/>
      <w:r>
        <w:rPr>
          <w:rtl/>
        </w:rPr>
        <w:t xml:space="preserve">חברי </w:t>
      </w:r>
      <w:bookmarkStart w:id="6037" w:name="_ETM_Q14_475150"/>
      <w:bookmarkEnd w:id="6037"/>
      <w:r>
        <w:rPr>
          <w:rtl/>
        </w:rPr>
        <w:t xml:space="preserve">הכנסת </w:t>
      </w:r>
      <w:bookmarkStart w:id="6038" w:name="_ETM_Q14_476050"/>
      <w:bookmarkEnd w:id="6038"/>
      <w:r>
        <w:rPr>
          <w:rtl/>
        </w:rPr>
        <w:t xml:space="preserve">ארז </w:t>
      </w:r>
      <w:bookmarkStart w:id="6039" w:name="_ETM_Q14_476529"/>
      <w:bookmarkEnd w:id="6039"/>
      <w:r>
        <w:rPr>
          <w:rtl/>
        </w:rPr>
        <w:t xml:space="preserve">מלול </w:t>
      </w:r>
      <w:bookmarkStart w:id="6040" w:name="_ETM_Q14_477100"/>
      <w:bookmarkEnd w:id="6040"/>
      <w:r>
        <w:rPr>
          <w:rtl/>
        </w:rPr>
        <w:t xml:space="preserve">וסימון </w:t>
      </w:r>
      <w:bookmarkStart w:id="6041" w:name="_ETM_Q14_477670"/>
      <w:bookmarkEnd w:id="6041"/>
      <w:r>
        <w:rPr>
          <w:rtl/>
        </w:rPr>
        <w:t>מושיאשוילי</w:t>
      </w:r>
      <w:r>
        <w:rPr>
          <w:rFonts w:hint="cs"/>
          <w:rtl/>
        </w:rPr>
        <w:t>,</w:t>
      </w:r>
      <w:r>
        <w:rPr>
          <w:rtl/>
        </w:rPr>
        <w:t xml:space="preserve"> </w:t>
      </w:r>
      <w:bookmarkStart w:id="6042" w:name="_ETM_Q14_478870"/>
      <w:bookmarkEnd w:id="6042"/>
      <w:r>
        <w:rPr>
          <w:rtl/>
        </w:rPr>
        <w:t xml:space="preserve">בהתאם </w:t>
      </w:r>
      <w:bookmarkStart w:id="6043" w:name="_ETM_Q14_479319"/>
      <w:bookmarkEnd w:id="6043"/>
      <w:r>
        <w:rPr>
          <w:rtl/>
        </w:rPr>
        <w:t xml:space="preserve">לסעיף </w:t>
      </w:r>
      <w:bookmarkStart w:id="6044" w:name="_ETM_Q14_479650"/>
      <w:bookmarkEnd w:id="6044"/>
      <w:r>
        <w:rPr>
          <w:rtl/>
        </w:rPr>
        <w:t xml:space="preserve">15 </w:t>
      </w:r>
      <w:bookmarkStart w:id="6045" w:name="_ETM_Q14_480279"/>
      <w:bookmarkEnd w:id="6045"/>
      <w:r>
        <w:rPr>
          <w:rtl/>
        </w:rPr>
        <w:t>לחוק</w:t>
      </w:r>
      <w:bookmarkStart w:id="6046" w:name="_ETM_Q14_480610"/>
      <w:bookmarkEnd w:id="6046"/>
      <w:r>
        <w:rPr>
          <w:rFonts w:hint="cs"/>
          <w:rtl/>
        </w:rPr>
        <w:t>-</w:t>
      </w:r>
      <w:r>
        <w:rPr>
          <w:rtl/>
        </w:rPr>
        <w:t>יסוד</w:t>
      </w:r>
      <w:r>
        <w:rPr>
          <w:rFonts w:hint="cs"/>
          <w:rtl/>
        </w:rPr>
        <w:t>:</w:t>
      </w:r>
      <w:r>
        <w:rPr>
          <w:rtl/>
        </w:rPr>
        <w:t xml:space="preserve"> </w:t>
      </w:r>
      <w:bookmarkStart w:id="6047" w:name="_ETM_Q14_480910"/>
      <w:bookmarkEnd w:id="6047"/>
      <w:r>
        <w:rPr>
          <w:rtl/>
        </w:rPr>
        <w:t>הכנסת</w:t>
      </w:r>
      <w:r>
        <w:rPr>
          <w:rFonts w:hint="cs"/>
          <w:rtl/>
        </w:rPr>
        <w:t>,</w:t>
      </w:r>
      <w:r>
        <w:rPr>
          <w:rtl/>
        </w:rPr>
        <w:t xml:space="preserve"> </w:t>
      </w:r>
      <w:bookmarkStart w:id="6048" w:name="_ETM_Q14_480000"/>
      <w:bookmarkEnd w:id="6048"/>
      <w:r>
        <w:rPr>
          <w:rFonts w:hint="cs"/>
          <w:rtl/>
        </w:rPr>
        <w:t>ול</w:t>
      </w:r>
      <w:bookmarkStart w:id="6049" w:name="_ETM_Q14_478678"/>
      <w:bookmarkEnd w:id="6049"/>
      <w:r>
        <w:rPr>
          <w:rtl/>
        </w:rPr>
        <w:t>סעיף</w:t>
      </w:r>
      <w:bookmarkStart w:id="6050" w:name="_ETM_Q14_480210"/>
      <w:bookmarkStart w:id="6051" w:name="_ETM_Q14_480810"/>
      <w:bookmarkEnd w:id="6050"/>
      <w:bookmarkEnd w:id="6051"/>
      <w:r>
        <w:rPr>
          <w:rFonts w:hint="cs"/>
          <w:rtl/>
        </w:rPr>
        <w:t xml:space="preserve"> 2 </w:t>
      </w:r>
      <w:r>
        <w:rPr>
          <w:rtl/>
        </w:rPr>
        <w:t>לחוק</w:t>
      </w:r>
      <w:bookmarkStart w:id="6052" w:name="_ETM_Q14_481170"/>
      <w:bookmarkStart w:id="6053" w:name="_ETM_Q14_481988"/>
      <w:bookmarkEnd w:id="6052"/>
      <w:bookmarkEnd w:id="6053"/>
      <w:r>
        <w:rPr>
          <w:rtl/>
        </w:rPr>
        <w:t xml:space="preserve"> </w:t>
      </w:r>
      <w:bookmarkStart w:id="6054" w:name="_ETM_Q14_481469"/>
      <w:bookmarkEnd w:id="6054"/>
      <w:r>
        <w:rPr>
          <w:rtl/>
        </w:rPr>
        <w:t>הכנסת</w:t>
      </w:r>
      <w:r>
        <w:rPr>
          <w:rFonts w:hint="cs"/>
          <w:rtl/>
        </w:rPr>
        <w:t>, התשנ"ד</w:t>
      </w:r>
      <w:r>
        <w:rPr>
          <w:rFonts w:hint="eastAsia"/>
          <w:rtl/>
        </w:rPr>
        <w:t>–</w:t>
      </w:r>
      <w:r>
        <w:rPr>
          <w:rFonts w:hint="cs"/>
          <w:rtl/>
        </w:rPr>
        <w:t>1994</w:t>
      </w:r>
      <w:bookmarkStart w:id="6055" w:name="_ETM_Q14_482738"/>
      <w:bookmarkEnd w:id="6055"/>
      <w:r>
        <w:rPr>
          <w:rFonts w:hint="cs"/>
          <w:rtl/>
        </w:rPr>
        <w:t>,</w:t>
      </w:r>
      <w:r>
        <w:rPr>
          <w:rtl/>
        </w:rPr>
        <w:t xml:space="preserve"> </w:t>
      </w:r>
      <w:bookmarkStart w:id="6056" w:name="_ETM_Q14_482360"/>
      <w:bookmarkStart w:id="6057" w:name="_ETM_Q14_482659"/>
      <w:bookmarkStart w:id="6058" w:name="_ETM_Q14_483110"/>
      <w:bookmarkStart w:id="6059" w:name="_ETM_Q14_483379"/>
      <w:bookmarkStart w:id="6060" w:name="_ETM_Q14_483679"/>
      <w:bookmarkStart w:id="6061" w:name="_ETM_Q14_484129"/>
      <w:bookmarkStart w:id="6062" w:name="_ETM_Q14_485540"/>
      <w:bookmarkStart w:id="6063" w:name="_ETM_Q14_487390"/>
      <w:bookmarkEnd w:id="6056"/>
      <w:bookmarkEnd w:id="6057"/>
      <w:bookmarkEnd w:id="6058"/>
      <w:bookmarkEnd w:id="6059"/>
      <w:bookmarkEnd w:id="6060"/>
      <w:bookmarkEnd w:id="6061"/>
      <w:bookmarkEnd w:id="6062"/>
      <w:bookmarkEnd w:id="6063"/>
      <w:r>
        <w:rPr>
          <w:rFonts w:hint="cs"/>
          <w:rtl/>
        </w:rPr>
        <w:t>אקרא</w:t>
      </w:r>
      <w:r>
        <w:rPr>
          <w:rtl/>
        </w:rPr>
        <w:t xml:space="preserve"> </w:t>
      </w:r>
      <w:bookmarkStart w:id="6064" w:name="_ETM_Q14_487809"/>
      <w:bookmarkEnd w:id="6064"/>
      <w:r>
        <w:rPr>
          <w:rtl/>
        </w:rPr>
        <w:t xml:space="preserve">בפניכם </w:t>
      </w:r>
      <w:bookmarkStart w:id="6065" w:name="_ETM_Q14_488380"/>
      <w:bookmarkEnd w:id="6065"/>
      <w:r>
        <w:rPr>
          <w:rtl/>
        </w:rPr>
        <w:t xml:space="preserve">את </w:t>
      </w:r>
      <w:bookmarkStart w:id="6066" w:name="_ETM_Q14_488500"/>
      <w:bookmarkEnd w:id="6066"/>
      <w:r>
        <w:rPr>
          <w:rtl/>
        </w:rPr>
        <w:t xml:space="preserve">הצהרת </w:t>
      </w:r>
      <w:bookmarkStart w:id="6067" w:name="_ETM_Q14_488950"/>
      <w:bookmarkEnd w:id="6067"/>
      <w:r>
        <w:rPr>
          <w:rtl/>
        </w:rPr>
        <w:t>האמונים</w:t>
      </w:r>
      <w:r>
        <w:rPr>
          <w:rFonts w:hint="cs"/>
          <w:rtl/>
        </w:rPr>
        <w:t>,</w:t>
      </w:r>
      <w:r>
        <w:rPr>
          <w:rtl/>
        </w:rPr>
        <w:t xml:space="preserve"> </w:t>
      </w:r>
      <w:bookmarkStart w:id="6068" w:name="_ETM_Q14_490179"/>
      <w:bookmarkEnd w:id="6068"/>
      <w:r>
        <w:rPr>
          <w:rtl/>
        </w:rPr>
        <w:t xml:space="preserve">ואתם </w:t>
      </w:r>
      <w:bookmarkStart w:id="6069" w:name="_ETM_Q14_490629"/>
      <w:bookmarkEnd w:id="6069"/>
      <w:r>
        <w:rPr>
          <w:rtl/>
        </w:rPr>
        <w:t>תקומו</w:t>
      </w:r>
      <w:r>
        <w:rPr>
          <w:rFonts w:hint="cs"/>
          <w:rtl/>
        </w:rPr>
        <w:t>,</w:t>
      </w:r>
      <w:r>
        <w:rPr>
          <w:rtl/>
        </w:rPr>
        <w:t xml:space="preserve"> </w:t>
      </w:r>
      <w:bookmarkStart w:id="6070" w:name="_ETM_Q14_491289"/>
      <w:bookmarkEnd w:id="6070"/>
      <w:r>
        <w:rPr>
          <w:rtl/>
        </w:rPr>
        <w:t xml:space="preserve">כל </w:t>
      </w:r>
      <w:bookmarkStart w:id="6071" w:name="_ETM_Q14_491499"/>
      <w:bookmarkEnd w:id="6071"/>
      <w:r>
        <w:rPr>
          <w:rFonts w:hint="cs"/>
          <w:rtl/>
        </w:rPr>
        <w:t>אחד</w:t>
      </w:r>
      <w:bookmarkStart w:id="6072" w:name="_ETM_Q14_488829"/>
      <w:bookmarkEnd w:id="6072"/>
      <w:r>
        <w:rPr>
          <w:rtl/>
        </w:rPr>
        <w:t xml:space="preserve"> </w:t>
      </w:r>
      <w:bookmarkStart w:id="6073" w:name="_ETM_Q14_491740"/>
      <w:bookmarkEnd w:id="6073"/>
      <w:r>
        <w:rPr>
          <w:rtl/>
        </w:rPr>
        <w:t>בתורו</w:t>
      </w:r>
      <w:r>
        <w:rPr>
          <w:rFonts w:hint="cs"/>
          <w:rtl/>
        </w:rPr>
        <w:t>,</w:t>
      </w:r>
      <w:r>
        <w:rPr>
          <w:rtl/>
        </w:rPr>
        <w:t xml:space="preserve"> </w:t>
      </w:r>
      <w:bookmarkStart w:id="6074" w:name="_ETM_Q14_492710"/>
      <w:bookmarkEnd w:id="6074"/>
      <w:r>
        <w:rPr>
          <w:rtl/>
        </w:rPr>
        <w:t>ותצהירו</w:t>
      </w:r>
      <w:r>
        <w:rPr>
          <w:rFonts w:hint="cs"/>
          <w:rtl/>
        </w:rPr>
        <w:t>:</w:t>
      </w:r>
      <w:r>
        <w:rPr>
          <w:rtl/>
        </w:rPr>
        <w:t xml:space="preserve"> </w:t>
      </w:r>
      <w:bookmarkStart w:id="6075" w:name="_ETM_Q14_493700"/>
      <w:bookmarkEnd w:id="6075"/>
      <w:r>
        <w:rPr>
          <w:rFonts w:hint="cs"/>
          <w:rtl/>
        </w:rPr>
        <w:t>"</w:t>
      </w:r>
      <w:r>
        <w:rPr>
          <w:rtl/>
        </w:rPr>
        <w:t xml:space="preserve">מתחייב </w:t>
      </w:r>
      <w:bookmarkStart w:id="6076" w:name="_ETM_Q14_494809"/>
      <w:bookmarkEnd w:id="6076"/>
      <w:r>
        <w:rPr>
          <w:rtl/>
        </w:rPr>
        <w:t>אני</w:t>
      </w:r>
      <w:r>
        <w:rPr>
          <w:rFonts w:hint="cs"/>
          <w:rtl/>
        </w:rPr>
        <w:t>".</w:t>
      </w:r>
      <w:bookmarkStart w:id="6077" w:name="_ETM_Q14_493089"/>
      <w:bookmarkStart w:id="6078" w:name="_ETM_Q14_496000"/>
      <w:bookmarkEnd w:id="6077"/>
      <w:bookmarkEnd w:id="6078"/>
      <w:r>
        <w:rPr>
          <w:rFonts w:hint="cs"/>
          <w:rtl/>
        </w:rPr>
        <w:t xml:space="preserve"> </w:t>
      </w:r>
      <w:bookmarkStart w:id="6079" w:name="_ETM_Q14_496019"/>
      <w:bookmarkEnd w:id="6079"/>
    </w:p>
    <w:p w:rsidR="005F6821" w:rsidRDefault="005F6821" w:rsidP="003A61AB">
      <w:pPr>
        <w:rPr>
          <w:rtl/>
        </w:rPr>
      </w:pPr>
      <w:bookmarkStart w:id="6080" w:name="_ETM_Q14_459929"/>
      <w:bookmarkStart w:id="6081" w:name="_ETM_Q14_460007"/>
      <w:bookmarkEnd w:id="6080"/>
      <w:bookmarkEnd w:id="6081"/>
    </w:p>
    <w:p w:rsidR="005F6821" w:rsidRDefault="005F6821" w:rsidP="003A61AB">
      <w:pPr>
        <w:rPr>
          <w:rtl/>
        </w:rPr>
      </w:pPr>
      <w:bookmarkStart w:id="6082" w:name="_ETM_Q14_460073"/>
      <w:bookmarkStart w:id="6083" w:name="_ETM_Q14_460155"/>
      <w:bookmarkEnd w:id="6082"/>
      <w:bookmarkEnd w:id="6083"/>
      <w:r>
        <w:rPr>
          <w:rtl/>
        </w:rPr>
        <w:t>וז</w:t>
      </w:r>
      <w:bookmarkStart w:id="6084" w:name="_ETM_Q14_259841"/>
      <w:bookmarkEnd w:id="6084"/>
      <w:r>
        <w:rPr>
          <w:rtl/>
        </w:rPr>
        <w:t xml:space="preserve">ה </w:t>
      </w:r>
      <w:bookmarkStart w:id="6085" w:name="_ETM_Q14_496480"/>
      <w:bookmarkEnd w:id="6085"/>
      <w:r>
        <w:rPr>
          <w:rtl/>
        </w:rPr>
        <w:t xml:space="preserve">נוסח </w:t>
      </w:r>
      <w:bookmarkStart w:id="6086" w:name="_ETM_Q14_496960"/>
      <w:bookmarkEnd w:id="6086"/>
      <w:r>
        <w:rPr>
          <w:rtl/>
        </w:rPr>
        <w:t>ההצהרה</w:t>
      </w:r>
      <w:r>
        <w:rPr>
          <w:rFonts w:hint="cs"/>
          <w:rtl/>
        </w:rPr>
        <w:t>:</w:t>
      </w:r>
      <w:r>
        <w:rPr>
          <w:rtl/>
        </w:rPr>
        <w:t xml:space="preserve"> </w:t>
      </w:r>
      <w:bookmarkStart w:id="6087" w:name="_ETM_Q14_499050"/>
      <w:bookmarkEnd w:id="6087"/>
      <w:r>
        <w:rPr>
          <w:rtl/>
        </w:rPr>
        <w:t xml:space="preserve">אני </w:t>
      </w:r>
      <w:bookmarkStart w:id="6088" w:name="_ETM_Q14_499350"/>
      <w:bookmarkEnd w:id="6088"/>
      <w:r>
        <w:rPr>
          <w:rtl/>
        </w:rPr>
        <w:t>מתחייב</w:t>
      </w:r>
      <w:bookmarkStart w:id="6089" w:name="_ETM_Q14_491879"/>
      <w:bookmarkStart w:id="6090" w:name="_ETM_Q14_495599"/>
      <w:bookmarkEnd w:id="6089"/>
      <w:bookmarkEnd w:id="6090"/>
      <w:r>
        <w:rPr>
          <w:rtl/>
        </w:rPr>
        <w:t xml:space="preserve"> </w:t>
      </w:r>
      <w:bookmarkStart w:id="6091" w:name="_ETM_Q14_500040"/>
      <w:bookmarkEnd w:id="6091"/>
      <w:r>
        <w:rPr>
          <w:rtl/>
        </w:rPr>
        <w:t xml:space="preserve">לשמור </w:t>
      </w:r>
      <w:bookmarkStart w:id="6092" w:name="_ETM_Q14_500490"/>
      <w:bookmarkEnd w:id="6092"/>
      <w:r>
        <w:rPr>
          <w:rtl/>
        </w:rPr>
        <w:t xml:space="preserve">אמונים </w:t>
      </w:r>
      <w:bookmarkStart w:id="6093" w:name="_ETM_Q14_500880"/>
      <w:bookmarkEnd w:id="6093"/>
      <w:r>
        <w:rPr>
          <w:rtl/>
        </w:rPr>
        <w:t xml:space="preserve">למדינת </w:t>
      </w:r>
      <w:bookmarkStart w:id="6094" w:name="_ETM_Q14_501390"/>
      <w:bookmarkEnd w:id="6094"/>
      <w:r>
        <w:rPr>
          <w:rtl/>
        </w:rPr>
        <w:t>ישראל</w:t>
      </w:r>
      <w:r>
        <w:rPr>
          <w:rFonts w:hint="cs"/>
          <w:rtl/>
        </w:rPr>
        <w:t>,</w:t>
      </w:r>
      <w:r>
        <w:rPr>
          <w:rtl/>
        </w:rPr>
        <w:t xml:space="preserve"> </w:t>
      </w:r>
      <w:bookmarkStart w:id="6095" w:name="_ETM_Q14_502359"/>
      <w:bookmarkEnd w:id="6095"/>
      <w:r>
        <w:rPr>
          <w:rtl/>
        </w:rPr>
        <w:t xml:space="preserve">ולמלא </w:t>
      </w:r>
      <w:bookmarkStart w:id="6096" w:name="_ETM_Q14_502930"/>
      <w:bookmarkEnd w:id="6096"/>
      <w:r>
        <w:rPr>
          <w:rtl/>
        </w:rPr>
        <w:t xml:space="preserve">באמונה </w:t>
      </w:r>
      <w:bookmarkStart w:id="6097" w:name="_ETM_Q14_503680"/>
      <w:bookmarkEnd w:id="6097"/>
      <w:r>
        <w:rPr>
          <w:rtl/>
        </w:rPr>
        <w:t xml:space="preserve">את </w:t>
      </w:r>
      <w:bookmarkStart w:id="6098" w:name="_ETM_Q14_503830"/>
      <w:bookmarkEnd w:id="6098"/>
      <w:r>
        <w:rPr>
          <w:rtl/>
        </w:rPr>
        <w:t xml:space="preserve">שליחותי </w:t>
      </w:r>
      <w:bookmarkStart w:id="6099" w:name="_ETM_Q14_504760"/>
      <w:bookmarkEnd w:id="6099"/>
      <w:r>
        <w:rPr>
          <w:rtl/>
        </w:rPr>
        <w:t>בכנסת</w:t>
      </w:r>
      <w:r>
        <w:rPr>
          <w:rFonts w:hint="cs"/>
          <w:rtl/>
        </w:rPr>
        <w:t>.</w:t>
      </w:r>
      <w:r>
        <w:rPr>
          <w:rtl/>
        </w:rPr>
        <w:t xml:space="preserve"> </w:t>
      </w:r>
      <w:bookmarkStart w:id="6100" w:name="_ETM_Q14_506199"/>
      <w:bookmarkEnd w:id="6100"/>
    </w:p>
    <w:p w:rsidR="005F6821" w:rsidRDefault="005F6821" w:rsidP="003A61AB">
      <w:pPr>
        <w:rPr>
          <w:rtl/>
        </w:rPr>
      </w:pPr>
    </w:p>
    <w:p w:rsidR="005F6821" w:rsidRDefault="005F6821" w:rsidP="003A61AB">
      <w:pPr>
        <w:rPr>
          <w:rtl/>
        </w:rPr>
      </w:pPr>
      <w:r>
        <w:rPr>
          <w:rtl/>
        </w:rPr>
        <w:lastRenderedPageBreak/>
        <w:t xml:space="preserve">חבר </w:t>
      </w:r>
      <w:bookmarkStart w:id="6101" w:name="_ETM_Q14_506649"/>
      <w:bookmarkEnd w:id="6101"/>
      <w:r>
        <w:rPr>
          <w:rtl/>
        </w:rPr>
        <w:t xml:space="preserve">הכנסת </w:t>
      </w:r>
      <w:bookmarkStart w:id="6102" w:name="_ETM_Q14_507189"/>
      <w:bookmarkEnd w:id="6102"/>
      <w:r>
        <w:rPr>
          <w:rtl/>
        </w:rPr>
        <w:t xml:space="preserve">ארז </w:t>
      </w:r>
      <w:bookmarkStart w:id="6103" w:name="_ETM_Q14_507640"/>
      <w:bookmarkEnd w:id="6103"/>
      <w:r>
        <w:rPr>
          <w:rtl/>
        </w:rPr>
        <w:t>מלול</w:t>
      </w:r>
      <w:r>
        <w:rPr>
          <w:rFonts w:hint="cs"/>
          <w:rtl/>
        </w:rPr>
        <w:t>.</w:t>
      </w:r>
      <w:bookmarkStart w:id="6104" w:name="_ETM_Q14_509979"/>
      <w:bookmarkStart w:id="6105" w:name="_ETM_Q14_511550"/>
      <w:bookmarkEnd w:id="6104"/>
      <w:bookmarkEnd w:id="6105"/>
    </w:p>
    <w:p w:rsidR="005F6821" w:rsidRDefault="005F6821" w:rsidP="003A61AB">
      <w:pPr>
        <w:rPr>
          <w:rtl/>
        </w:rPr>
      </w:pPr>
    </w:p>
    <w:p w:rsidR="005F6821" w:rsidRDefault="005F6821" w:rsidP="003A61AB">
      <w:pPr>
        <w:pStyle w:val="a4"/>
        <w:rPr>
          <w:rtl/>
        </w:rPr>
      </w:pPr>
      <w:bookmarkStart w:id="6106" w:name="ET_speaker_6520_10"/>
      <w:r w:rsidRPr="00B21F33">
        <w:rPr>
          <w:rStyle w:val="TagStyle"/>
          <w:rtl/>
        </w:rPr>
        <w:t xml:space="preserve"> &lt;&lt; דובר &gt;&gt;</w:t>
      </w:r>
      <w:r w:rsidRPr="00B526C0">
        <w:rPr>
          <w:rStyle w:val="TagStyle"/>
          <w:rtl/>
        </w:rPr>
        <w:t xml:space="preserve"> </w:t>
      </w:r>
      <w:bookmarkStart w:id="6107" w:name="_Toc126620280"/>
      <w:bookmarkStart w:id="6108" w:name="_Toc126687457"/>
      <w:bookmarkStart w:id="6109" w:name="_Toc126687652"/>
      <w:bookmarkStart w:id="6110" w:name="_Toc126687815"/>
      <w:r>
        <w:rPr>
          <w:rtl/>
        </w:rPr>
        <w:t>ארז מלול (ש"ס):</w:t>
      </w:r>
      <w:bookmarkEnd w:id="6107"/>
      <w:bookmarkEnd w:id="6108"/>
      <w:bookmarkEnd w:id="6109"/>
      <w:bookmarkEnd w:id="6110"/>
      <w:r w:rsidRPr="00B526C0">
        <w:rPr>
          <w:rStyle w:val="TagStyle"/>
          <w:rtl/>
        </w:rPr>
        <w:t xml:space="preserve"> </w:t>
      </w:r>
      <w:r w:rsidRPr="00B21F33">
        <w:rPr>
          <w:rStyle w:val="TagStyle"/>
          <w:rtl/>
        </w:rPr>
        <w:t>&lt;&lt; דובר &gt;&gt;</w:t>
      </w:r>
      <w:r>
        <w:rPr>
          <w:rtl/>
        </w:rPr>
        <w:t xml:space="preserve">   </w:t>
      </w:r>
      <w:bookmarkEnd w:id="6106"/>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מתחייב אני.</w:t>
      </w:r>
    </w:p>
    <w:p w:rsidR="005F6821" w:rsidRDefault="005F6821" w:rsidP="003A61AB">
      <w:pPr>
        <w:rPr>
          <w:rtl/>
          <w:lang w:eastAsia="he-IL"/>
        </w:rPr>
      </w:pPr>
    </w:p>
    <w:p w:rsidR="005F6821" w:rsidRDefault="005F6821" w:rsidP="003A61AB">
      <w:pPr>
        <w:pStyle w:val="af6"/>
        <w:rPr>
          <w:rtl/>
        </w:rPr>
      </w:pPr>
      <w:r w:rsidRPr="00B21F33">
        <w:rPr>
          <w:rStyle w:val="TagStyle"/>
          <w:rtl/>
        </w:rPr>
        <w:t xml:space="preserve"> &lt;&lt; יור &gt;&gt;</w:t>
      </w:r>
      <w:r w:rsidRPr="00B526C0">
        <w:rPr>
          <w:rStyle w:val="TagStyle"/>
          <w:rtl/>
        </w:rPr>
        <w:t xml:space="preserve"> </w:t>
      </w:r>
      <w:r>
        <w:rPr>
          <w:rtl/>
        </w:rPr>
        <w:t>היו"ר אמיר אוחנה:</w:t>
      </w:r>
      <w:r w:rsidRPr="00B526C0">
        <w:rPr>
          <w:rStyle w:val="TagStyle"/>
          <w:rtl/>
        </w:rPr>
        <w:t xml:space="preserve"> </w:t>
      </w:r>
      <w:r w:rsidRPr="00B21F33">
        <w:rPr>
          <w:rStyle w:val="TagStyle"/>
          <w:rtl/>
        </w:rPr>
        <w:t>&lt;&lt; יור &gt;&gt;</w:t>
      </w:r>
      <w:r>
        <w:rPr>
          <w:rtl/>
        </w:rPr>
        <w:t xml:space="preserve">   </w:t>
      </w:r>
    </w:p>
    <w:p w:rsidR="005F6821" w:rsidRDefault="005F6821" w:rsidP="003A61AB">
      <w:pPr>
        <w:pStyle w:val="KeepWithNext"/>
        <w:rPr>
          <w:rtl/>
          <w:lang w:eastAsia="he-IL"/>
        </w:rPr>
      </w:pPr>
    </w:p>
    <w:p w:rsidR="005F6821" w:rsidRDefault="005F6821" w:rsidP="003A61AB">
      <w:pPr>
        <w:rPr>
          <w:rtl/>
        </w:rPr>
      </w:pPr>
      <w:r>
        <w:rPr>
          <w:rtl/>
        </w:rPr>
        <w:t xml:space="preserve">חבר </w:t>
      </w:r>
      <w:bookmarkStart w:id="6111" w:name="_ETM_Q14_512029"/>
      <w:bookmarkEnd w:id="6111"/>
      <w:r>
        <w:rPr>
          <w:rtl/>
        </w:rPr>
        <w:t xml:space="preserve">הכנסת </w:t>
      </w:r>
      <w:bookmarkStart w:id="6112" w:name="_ETM_Q14_512450"/>
      <w:bookmarkEnd w:id="6112"/>
      <w:r>
        <w:rPr>
          <w:rtl/>
        </w:rPr>
        <w:t xml:space="preserve">סימון </w:t>
      </w:r>
      <w:bookmarkStart w:id="6113" w:name="_ETM_Q14_512930"/>
      <w:bookmarkEnd w:id="6113"/>
      <w:r>
        <w:rPr>
          <w:rtl/>
        </w:rPr>
        <w:t>מושיאשוילי</w:t>
      </w:r>
      <w:r>
        <w:rPr>
          <w:rFonts w:hint="cs"/>
          <w:rtl/>
        </w:rPr>
        <w:t>.</w:t>
      </w:r>
      <w:bookmarkStart w:id="6114" w:name="_ETM_Q14_516050"/>
      <w:bookmarkEnd w:id="6114"/>
    </w:p>
    <w:p w:rsidR="005F6821" w:rsidRDefault="005F6821" w:rsidP="003A61AB">
      <w:pPr>
        <w:rPr>
          <w:rtl/>
        </w:rPr>
      </w:pPr>
    </w:p>
    <w:p w:rsidR="005F6821" w:rsidRDefault="005F6821" w:rsidP="003A61AB">
      <w:pPr>
        <w:pStyle w:val="a4"/>
        <w:rPr>
          <w:rtl/>
        </w:rPr>
      </w:pPr>
      <w:bookmarkStart w:id="6115" w:name="ET_speaker_6519_12"/>
      <w:r w:rsidRPr="00B21F33">
        <w:rPr>
          <w:rStyle w:val="TagStyle"/>
          <w:rtl/>
        </w:rPr>
        <w:t xml:space="preserve"> &lt;&lt; דובר &gt;&gt;</w:t>
      </w:r>
      <w:r w:rsidRPr="00B526C0">
        <w:rPr>
          <w:rStyle w:val="TagStyle"/>
          <w:rtl/>
        </w:rPr>
        <w:t xml:space="preserve"> </w:t>
      </w:r>
      <w:bookmarkStart w:id="6116" w:name="_Toc126620281"/>
      <w:bookmarkStart w:id="6117" w:name="_Toc126687458"/>
      <w:bookmarkStart w:id="6118" w:name="_Toc126687653"/>
      <w:bookmarkStart w:id="6119" w:name="_Toc126687816"/>
      <w:r>
        <w:rPr>
          <w:rtl/>
        </w:rPr>
        <w:t>סימון מושיאשוילי (ש"ס):</w:t>
      </w:r>
      <w:bookmarkEnd w:id="6116"/>
      <w:bookmarkEnd w:id="6117"/>
      <w:bookmarkEnd w:id="6118"/>
      <w:bookmarkEnd w:id="6119"/>
      <w:r w:rsidRPr="00B526C0">
        <w:rPr>
          <w:rStyle w:val="TagStyle"/>
          <w:rtl/>
        </w:rPr>
        <w:t xml:space="preserve"> </w:t>
      </w:r>
      <w:r w:rsidRPr="00B21F33">
        <w:rPr>
          <w:rStyle w:val="TagStyle"/>
          <w:rtl/>
        </w:rPr>
        <w:t>&lt;&lt; דובר &gt;&gt;</w:t>
      </w:r>
      <w:r>
        <w:rPr>
          <w:rtl/>
        </w:rPr>
        <w:t xml:space="preserve">   </w:t>
      </w:r>
      <w:bookmarkEnd w:id="6115"/>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מתחייב אני.</w:t>
      </w:r>
    </w:p>
    <w:p w:rsidR="005F6821" w:rsidRDefault="005F6821" w:rsidP="003A61AB">
      <w:pPr>
        <w:rPr>
          <w:rtl/>
          <w:lang w:eastAsia="he-IL"/>
        </w:rPr>
      </w:pPr>
      <w:bookmarkStart w:id="6120" w:name="_ETM_Q14_507169"/>
      <w:bookmarkEnd w:id="6120"/>
    </w:p>
    <w:p w:rsidR="005F6821" w:rsidRDefault="005F6821" w:rsidP="003A61AB">
      <w:pPr>
        <w:pStyle w:val="af6"/>
        <w:rPr>
          <w:rtl/>
        </w:rPr>
      </w:pPr>
      <w:bookmarkStart w:id="6121" w:name="ET_yor_6423_13"/>
      <w:r w:rsidRPr="00B21F33">
        <w:rPr>
          <w:rStyle w:val="TagStyle"/>
          <w:rtl/>
        </w:rPr>
        <w:t xml:space="preserve"> &lt;&lt; יור &gt;&gt;</w:t>
      </w:r>
      <w:r w:rsidRPr="00F858F7">
        <w:rPr>
          <w:rStyle w:val="TagStyle"/>
          <w:rtl/>
        </w:rPr>
        <w:t xml:space="preserve"> </w:t>
      </w:r>
      <w:r>
        <w:rPr>
          <w:rtl/>
        </w:rPr>
        <w:t>היו"ר אמיר אוחנה:</w:t>
      </w:r>
      <w:r w:rsidRPr="00F858F7">
        <w:rPr>
          <w:rStyle w:val="TagStyle"/>
          <w:rtl/>
        </w:rPr>
        <w:t xml:space="preserve"> </w:t>
      </w:r>
      <w:r w:rsidRPr="00B21F33">
        <w:rPr>
          <w:rStyle w:val="TagStyle"/>
          <w:rtl/>
        </w:rPr>
        <w:t>&lt;&lt; יור &gt;&gt;</w:t>
      </w:r>
      <w:r>
        <w:rPr>
          <w:rtl/>
        </w:rPr>
        <w:t xml:space="preserve">   </w:t>
      </w:r>
      <w:bookmarkEnd w:id="6121"/>
    </w:p>
    <w:p w:rsidR="005F6821" w:rsidRDefault="005F6821" w:rsidP="003A61AB">
      <w:pPr>
        <w:pStyle w:val="KeepWithNext"/>
        <w:rPr>
          <w:rtl/>
          <w:lang w:eastAsia="he-IL"/>
        </w:rPr>
      </w:pPr>
    </w:p>
    <w:p w:rsidR="005F6821" w:rsidRDefault="005F6821" w:rsidP="003A61AB">
      <w:pPr>
        <w:rPr>
          <w:rtl/>
        </w:rPr>
      </w:pPr>
      <w:bookmarkStart w:id="6122" w:name="_ETM_Q14_514504"/>
      <w:bookmarkEnd w:id="6122"/>
      <w:r>
        <w:rPr>
          <w:rtl/>
        </w:rPr>
        <w:t xml:space="preserve">ברוכים </w:t>
      </w:r>
      <w:bookmarkStart w:id="6123" w:name="_ETM_Q14_516620"/>
      <w:bookmarkEnd w:id="6123"/>
      <w:r>
        <w:rPr>
          <w:rtl/>
        </w:rPr>
        <w:t>הבאים</w:t>
      </w:r>
      <w:r>
        <w:rPr>
          <w:rFonts w:hint="cs"/>
          <w:rtl/>
        </w:rPr>
        <w:t>,</w:t>
      </w:r>
      <w:r>
        <w:rPr>
          <w:rtl/>
        </w:rPr>
        <w:t xml:space="preserve"> </w:t>
      </w:r>
      <w:bookmarkStart w:id="6124" w:name="_ETM_Q14_517070"/>
      <w:bookmarkEnd w:id="6124"/>
      <w:r>
        <w:rPr>
          <w:rFonts w:hint="cs"/>
          <w:rtl/>
        </w:rPr>
        <w:t>ו</w:t>
      </w:r>
      <w:r>
        <w:rPr>
          <w:rtl/>
        </w:rPr>
        <w:t xml:space="preserve">הצלחה </w:t>
      </w:r>
      <w:bookmarkStart w:id="6125" w:name="_ETM_Q14_517609"/>
      <w:bookmarkEnd w:id="6125"/>
      <w:r>
        <w:rPr>
          <w:rtl/>
        </w:rPr>
        <w:t xml:space="preserve">גדולה </w:t>
      </w:r>
      <w:bookmarkStart w:id="6126" w:name="_ETM_Q14_517969"/>
      <w:bookmarkEnd w:id="6126"/>
      <w:r>
        <w:rPr>
          <w:rtl/>
        </w:rPr>
        <w:t>בפעילות</w:t>
      </w:r>
      <w:r>
        <w:rPr>
          <w:rFonts w:hint="cs"/>
          <w:rtl/>
        </w:rPr>
        <w:t>כם.</w:t>
      </w:r>
      <w:r>
        <w:rPr>
          <w:rtl/>
        </w:rPr>
        <w:t xml:space="preserve"> </w:t>
      </w:r>
      <w:bookmarkStart w:id="6127" w:name="_ETM_Q14_519600"/>
      <w:bookmarkEnd w:id="6127"/>
      <w:r>
        <w:rPr>
          <w:rtl/>
        </w:rPr>
        <w:t xml:space="preserve">תודה </w:t>
      </w:r>
      <w:bookmarkStart w:id="6128" w:name="_ETM_Q14_519989"/>
      <w:bookmarkEnd w:id="6128"/>
      <w:r>
        <w:rPr>
          <w:rtl/>
        </w:rPr>
        <w:t>רבה</w:t>
      </w:r>
      <w:r>
        <w:rPr>
          <w:rFonts w:hint="cs"/>
          <w:rtl/>
        </w:rPr>
        <w:t>.</w:t>
      </w:r>
      <w:bookmarkStart w:id="6129" w:name="_ETM_Q14_518419"/>
      <w:bookmarkStart w:id="6130" w:name="_ETM_Q14_522289"/>
      <w:bookmarkEnd w:id="6129"/>
      <w:bookmarkEnd w:id="6130"/>
    </w:p>
    <w:p w:rsidR="005F6821" w:rsidRDefault="005F6821" w:rsidP="003A61AB">
      <w:pPr>
        <w:rPr>
          <w:rtl/>
        </w:rPr>
      </w:pPr>
    </w:p>
    <w:p w:rsidR="005F6821" w:rsidRDefault="005F6821" w:rsidP="003A61AB">
      <w:pPr>
        <w:rPr>
          <w:rtl/>
        </w:rPr>
      </w:pPr>
    </w:p>
    <w:p w:rsidR="005F6821" w:rsidRDefault="005F6821" w:rsidP="003A61AB">
      <w:pPr>
        <w:pStyle w:val="a6"/>
      </w:pPr>
      <w:r>
        <w:rPr>
          <w:rStyle w:val="TagStyle"/>
          <w:rFonts w:hint="cs"/>
          <w:rtl/>
        </w:rPr>
        <w:t xml:space="preserve">&lt;&lt; נושא &gt;&gt; </w:t>
      </w:r>
      <w:bookmarkStart w:id="6131" w:name="_Toc126620282"/>
      <w:bookmarkStart w:id="6132" w:name="_Toc126687459"/>
      <w:bookmarkStart w:id="6133" w:name="_Toc126687654"/>
      <w:bookmarkStart w:id="6134" w:name="_Toc126687817"/>
      <w:r>
        <w:rPr>
          <w:rFonts w:hint="cs"/>
          <w:rtl/>
        </w:rPr>
        <w:t>הצעות סיעות יש עתיד והמחנה הממלכתי להביע אי-אמון בממשלה בשל:</w:t>
      </w:r>
      <w:bookmarkEnd w:id="6131"/>
      <w:bookmarkEnd w:id="6132"/>
      <w:bookmarkEnd w:id="6133"/>
      <w:bookmarkEnd w:id="6134"/>
      <w:r>
        <w:rPr>
          <w:rFonts w:hint="cs"/>
          <w:rtl/>
        </w:rPr>
        <w:t xml:space="preserve"> </w:t>
      </w:r>
    </w:p>
    <w:p w:rsidR="005F6821" w:rsidRDefault="005F6821" w:rsidP="003A61AB">
      <w:pPr>
        <w:pStyle w:val="a6"/>
        <w:rPr>
          <w:rtl/>
        </w:rPr>
      </w:pPr>
      <w:r>
        <w:rPr>
          <w:rStyle w:val="TagStyle"/>
          <w:rFonts w:hint="cs"/>
          <w:rtl/>
        </w:rPr>
        <w:t xml:space="preserve">&lt;&lt; נושא &gt;&gt; </w:t>
      </w:r>
      <w:bookmarkStart w:id="6135" w:name="_Toc126620283"/>
      <w:bookmarkStart w:id="6136" w:name="_Toc126687460"/>
      <w:bookmarkStart w:id="6137" w:name="_Toc126687655"/>
      <w:bookmarkStart w:id="6138" w:name="_Toc126687818"/>
      <w:r>
        <w:rPr>
          <w:rFonts w:hint="cs"/>
          <w:rtl/>
        </w:rPr>
        <w:t>1. החקיקה נגד הדמוקרטיה של הממשלה מובילה להפקרות כלכלית ופגיעה באזרחי ישראל;</w:t>
      </w:r>
      <w:bookmarkEnd w:id="6135"/>
      <w:bookmarkEnd w:id="6136"/>
      <w:bookmarkEnd w:id="6137"/>
      <w:bookmarkEnd w:id="6138"/>
      <w:r>
        <w:rPr>
          <w:rStyle w:val="TagStyle"/>
          <w:rtl/>
        </w:rPr>
        <w:t xml:space="preserve"> &lt;&lt; נושא</w:t>
      </w:r>
    </w:p>
    <w:p w:rsidR="005F6821" w:rsidRDefault="005F6821" w:rsidP="003A61AB">
      <w:pPr>
        <w:pStyle w:val="a6"/>
        <w:rPr>
          <w:rtl/>
        </w:rPr>
      </w:pPr>
      <w:r>
        <w:rPr>
          <w:rStyle w:val="TagStyle"/>
          <w:rFonts w:hint="cs"/>
          <w:rtl/>
        </w:rPr>
        <w:t xml:space="preserve">&lt;&lt; נושא &gt;&gt; </w:t>
      </w:r>
      <w:bookmarkStart w:id="6139" w:name="_Toc126620284"/>
      <w:bookmarkStart w:id="6140" w:name="_Toc126687461"/>
      <w:bookmarkStart w:id="6141" w:name="_Toc126687656"/>
      <w:bookmarkStart w:id="6142" w:name="_Toc126687819"/>
      <w:r>
        <w:rPr>
          <w:rFonts w:hint="cs"/>
          <w:rtl/>
        </w:rPr>
        <w:t>2. ממשלה שהורסת את הכנסת והמסורת הפרלמנטרית בישראל</w:t>
      </w:r>
      <w:bookmarkEnd w:id="6139"/>
      <w:bookmarkEnd w:id="6140"/>
      <w:bookmarkEnd w:id="6141"/>
      <w:bookmarkEnd w:id="6142"/>
      <w:r>
        <w:rPr>
          <w:rStyle w:val="TagStyle"/>
          <w:rtl/>
        </w:rPr>
        <w:t xml:space="preserve"> &lt;&lt; נושא &gt;&gt;</w:t>
      </w:r>
      <w:r>
        <w:rPr>
          <w:rFonts w:hint="cs"/>
          <w:rtl/>
        </w:rPr>
        <w:t xml:space="preserve">   </w:t>
      </w:r>
    </w:p>
    <w:p w:rsidR="005F6821" w:rsidRDefault="005F6821" w:rsidP="003A61AB">
      <w:pPr>
        <w:rPr>
          <w:rtl/>
        </w:rPr>
      </w:pPr>
    </w:p>
    <w:p w:rsidR="005F6821" w:rsidRDefault="005F6821" w:rsidP="003A61AB">
      <w:pPr>
        <w:pStyle w:val="af6"/>
        <w:keepNext/>
        <w:rPr>
          <w:rtl/>
        </w:rPr>
      </w:pPr>
      <w:bookmarkStart w:id="6143" w:name="ET_yor_6423_15"/>
      <w:r w:rsidRPr="006F6EEF">
        <w:rPr>
          <w:rStyle w:val="TagStyle"/>
          <w:rtl/>
        </w:rPr>
        <w:t xml:space="preserve"> &lt;&lt; יור &gt;&gt; </w:t>
      </w:r>
      <w:r>
        <w:rPr>
          <w:rtl/>
        </w:rPr>
        <w:t>היו"ר אמיר אוחנה:</w:t>
      </w:r>
      <w:r w:rsidRPr="006F6EEF">
        <w:rPr>
          <w:rStyle w:val="TagStyle"/>
          <w:rtl/>
        </w:rPr>
        <w:t xml:space="preserve"> &lt;&lt; יור &gt;&gt;</w:t>
      </w:r>
      <w:r>
        <w:rPr>
          <w:rtl/>
        </w:rPr>
        <w:t xml:space="preserve">   </w:t>
      </w:r>
      <w:bookmarkEnd w:id="6143"/>
    </w:p>
    <w:p w:rsidR="005F6821" w:rsidRDefault="005F6821" w:rsidP="003A61AB">
      <w:pPr>
        <w:pStyle w:val="KeepWithNext"/>
        <w:rPr>
          <w:rtl/>
        </w:rPr>
      </w:pPr>
    </w:p>
    <w:p w:rsidR="005F6821" w:rsidRDefault="005F6821" w:rsidP="003A61AB">
      <w:pPr>
        <w:rPr>
          <w:rtl/>
        </w:rPr>
      </w:pPr>
      <w:r>
        <w:rPr>
          <w:rtl/>
        </w:rPr>
        <w:t xml:space="preserve">עכשיו </w:t>
      </w:r>
      <w:bookmarkStart w:id="6144" w:name="_ETM_Q14_523010"/>
      <w:bookmarkEnd w:id="6144"/>
      <w:r>
        <w:rPr>
          <w:rtl/>
        </w:rPr>
        <w:t xml:space="preserve">אנחנו </w:t>
      </w:r>
      <w:bookmarkStart w:id="6145" w:name="_ETM_Q14_523339"/>
      <w:bookmarkEnd w:id="6145"/>
      <w:r>
        <w:rPr>
          <w:rtl/>
        </w:rPr>
        <w:t xml:space="preserve">נעבור </w:t>
      </w:r>
      <w:bookmarkStart w:id="6146" w:name="_ETM_Q14_523670"/>
      <w:bookmarkEnd w:id="6146"/>
      <w:r>
        <w:rPr>
          <w:rtl/>
        </w:rPr>
        <w:t xml:space="preserve">להצבעות </w:t>
      </w:r>
      <w:bookmarkStart w:id="6147" w:name="_ETM_Q14_524789"/>
      <w:bookmarkEnd w:id="6147"/>
      <w:r>
        <w:rPr>
          <w:rtl/>
        </w:rPr>
        <w:t xml:space="preserve">על </w:t>
      </w:r>
      <w:bookmarkStart w:id="6148" w:name="_ETM_Q14_524969"/>
      <w:bookmarkEnd w:id="6148"/>
      <w:r>
        <w:rPr>
          <w:rtl/>
        </w:rPr>
        <w:t xml:space="preserve">ההצעות </w:t>
      </w:r>
      <w:bookmarkStart w:id="6149" w:name="_ETM_Q14_525569"/>
      <w:bookmarkEnd w:id="6149"/>
      <w:r>
        <w:rPr>
          <w:rtl/>
        </w:rPr>
        <w:t xml:space="preserve">להביע </w:t>
      </w:r>
      <w:bookmarkStart w:id="6150" w:name="_ETM_Q14_526019"/>
      <w:bookmarkEnd w:id="6150"/>
      <w:r>
        <w:rPr>
          <w:rtl/>
        </w:rPr>
        <w:t xml:space="preserve">אי-אמון </w:t>
      </w:r>
      <w:bookmarkStart w:id="6151" w:name="_ETM_Q14_526469"/>
      <w:bookmarkEnd w:id="6151"/>
      <w:r>
        <w:rPr>
          <w:rtl/>
        </w:rPr>
        <w:t>בממשלה</w:t>
      </w:r>
      <w:r>
        <w:rPr>
          <w:rFonts w:hint="cs"/>
          <w:rtl/>
        </w:rPr>
        <w:t>.</w:t>
      </w:r>
      <w:r>
        <w:rPr>
          <w:rtl/>
        </w:rPr>
        <w:t xml:space="preserve"> </w:t>
      </w:r>
      <w:bookmarkStart w:id="6152" w:name="_ETM_Q14_527760"/>
      <w:bookmarkEnd w:id="6152"/>
      <w:r>
        <w:rPr>
          <w:rtl/>
        </w:rPr>
        <w:t xml:space="preserve">על </w:t>
      </w:r>
      <w:bookmarkStart w:id="6153" w:name="_ETM_Q14_527999"/>
      <w:bookmarkEnd w:id="6153"/>
      <w:r>
        <w:rPr>
          <w:rtl/>
        </w:rPr>
        <w:t xml:space="preserve">פי </w:t>
      </w:r>
      <w:bookmarkStart w:id="6154" w:name="_ETM_Q14_528479"/>
      <w:bookmarkEnd w:id="6154"/>
      <w:r>
        <w:rPr>
          <w:rtl/>
        </w:rPr>
        <w:t xml:space="preserve">הבקשה </w:t>
      </w:r>
      <w:bookmarkStart w:id="6155" w:name="_ETM_Q14_529019"/>
      <w:bookmarkEnd w:id="6155"/>
      <w:r>
        <w:rPr>
          <w:rtl/>
        </w:rPr>
        <w:t xml:space="preserve">שמונחת </w:t>
      </w:r>
      <w:bookmarkStart w:id="6156" w:name="_ETM_Q14_529589"/>
      <w:bookmarkEnd w:id="6156"/>
      <w:r>
        <w:rPr>
          <w:rtl/>
        </w:rPr>
        <w:t>לפניי</w:t>
      </w:r>
      <w:r>
        <w:rPr>
          <w:rFonts w:hint="cs"/>
          <w:rtl/>
        </w:rPr>
        <w:t>,</w:t>
      </w:r>
      <w:r>
        <w:rPr>
          <w:rtl/>
        </w:rPr>
        <w:t xml:space="preserve"> </w:t>
      </w:r>
      <w:bookmarkStart w:id="6157" w:name="_ETM_Q14_530159"/>
      <w:bookmarkEnd w:id="6157"/>
      <w:r>
        <w:rPr>
          <w:rtl/>
        </w:rPr>
        <w:t xml:space="preserve">שחתומה </w:t>
      </w:r>
      <w:bookmarkStart w:id="6158" w:name="_ETM_Q14_530729"/>
      <w:bookmarkEnd w:id="6158"/>
      <w:r>
        <w:rPr>
          <w:rtl/>
        </w:rPr>
        <w:t>כדין</w:t>
      </w:r>
      <w:r>
        <w:rPr>
          <w:rFonts w:hint="cs"/>
          <w:rtl/>
        </w:rPr>
        <w:t>,</w:t>
      </w:r>
      <w:r>
        <w:rPr>
          <w:rtl/>
        </w:rPr>
        <w:t xml:space="preserve"> </w:t>
      </w:r>
      <w:bookmarkStart w:id="6159" w:name="_ETM_Q14_532499"/>
      <w:bookmarkEnd w:id="6159"/>
      <w:r>
        <w:rPr>
          <w:rtl/>
        </w:rPr>
        <w:t xml:space="preserve">אנחנו </w:t>
      </w:r>
      <w:bookmarkStart w:id="6160" w:name="_ETM_Q14_532829"/>
      <w:bookmarkEnd w:id="6160"/>
      <w:r>
        <w:rPr>
          <w:rtl/>
        </w:rPr>
        <w:t xml:space="preserve">נצביע </w:t>
      </w:r>
      <w:bookmarkStart w:id="6161" w:name="_ETM_Q14_533279"/>
      <w:bookmarkEnd w:id="6161"/>
      <w:r>
        <w:rPr>
          <w:rtl/>
        </w:rPr>
        <w:t xml:space="preserve">תחילה </w:t>
      </w:r>
      <w:bookmarkStart w:id="6162" w:name="_ETM_Q14_533760"/>
      <w:bookmarkEnd w:id="6162"/>
      <w:r>
        <w:rPr>
          <w:rtl/>
        </w:rPr>
        <w:t xml:space="preserve">בהצבעה </w:t>
      </w:r>
      <w:bookmarkStart w:id="6163" w:name="_ETM_Q14_534329"/>
      <w:bookmarkEnd w:id="6163"/>
      <w:r>
        <w:rPr>
          <w:rtl/>
        </w:rPr>
        <w:t xml:space="preserve">שמית </w:t>
      </w:r>
      <w:bookmarkStart w:id="6164" w:name="_ETM_Q14_535049"/>
      <w:bookmarkEnd w:id="6164"/>
      <w:r>
        <w:rPr>
          <w:rtl/>
        </w:rPr>
        <w:t xml:space="preserve">על </w:t>
      </w:r>
      <w:bookmarkStart w:id="6165" w:name="_ETM_Q14_535260"/>
      <w:bookmarkEnd w:id="6165"/>
      <w:r>
        <w:rPr>
          <w:rtl/>
        </w:rPr>
        <w:t xml:space="preserve">ההצעה </w:t>
      </w:r>
      <w:bookmarkStart w:id="6166" w:name="_ETM_Q14_535769"/>
      <w:bookmarkEnd w:id="6166"/>
      <w:r>
        <w:rPr>
          <w:rtl/>
        </w:rPr>
        <w:t xml:space="preserve">להביע </w:t>
      </w:r>
      <w:bookmarkStart w:id="6167" w:name="_ETM_Q14_536189"/>
      <w:bookmarkEnd w:id="6167"/>
      <w:r>
        <w:rPr>
          <w:rtl/>
        </w:rPr>
        <w:t xml:space="preserve">אי-אמון </w:t>
      </w:r>
      <w:bookmarkStart w:id="6168" w:name="_ETM_Q14_536609"/>
      <w:bookmarkEnd w:id="6168"/>
      <w:r>
        <w:rPr>
          <w:rtl/>
        </w:rPr>
        <w:t xml:space="preserve">בממשלה </w:t>
      </w:r>
      <w:bookmarkStart w:id="6169" w:name="_ETM_Q14_537179"/>
      <w:bookmarkEnd w:id="6169"/>
      <w:r>
        <w:rPr>
          <w:rtl/>
        </w:rPr>
        <w:t xml:space="preserve">של </w:t>
      </w:r>
      <w:bookmarkStart w:id="6170" w:name="_ETM_Q14_537329"/>
      <w:bookmarkEnd w:id="6170"/>
      <w:r>
        <w:rPr>
          <w:rtl/>
        </w:rPr>
        <w:t xml:space="preserve">סיעת </w:t>
      </w:r>
      <w:bookmarkStart w:id="6171" w:name="_ETM_Q14_538149"/>
      <w:bookmarkEnd w:id="6171"/>
      <w:r>
        <w:rPr>
          <w:rtl/>
        </w:rPr>
        <w:t xml:space="preserve">יש </w:t>
      </w:r>
      <w:bookmarkStart w:id="6172" w:name="_ETM_Q14_538480"/>
      <w:bookmarkEnd w:id="6172"/>
      <w:r>
        <w:rPr>
          <w:rtl/>
        </w:rPr>
        <w:t>עתיד</w:t>
      </w:r>
      <w:r>
        <w:rPr>
          <w:rFonts w:hint="cs"/>
          <w:rtl/>
        </w:rPr>
        <w:t>.</w:t>
      </w:r>
      <w:r>
        <w:rPr>
          <w:rtl/>
        </w:rPr>
        <w:t xml:space="preserve"> </w:t>
      </w:r>
      <w:bookmarkStart w:id="6173" w:name="_ETM_Q14_539629"/>
      <w:bookmarkEnd w:id="6173"/>
      <w:r>
        <w:rPr>
          <w:rtl/>
        </w:rPr>
        <w:t xml:space="preserve">ההצבעה </w:t>
      </w:r>
      <w:bookmarkStart w:id="6174" w:name="_ETM_Q14_540260"/>
      <w:bookmarkEnd w:id="6174"/>
      <w:r>
        <w:rPr>
          <w:rtl/>
        </w:rPr>
        <w:t xml:space="preserve">תהיה </w:t>
      </w:r>
      <w:bookmarkStart w:id="6175" w:name="_ETM_Q14_540789"/>
      <w:bookmarkEnd w:id="6175"/>
      <w:r>
        <w:rPr>
          <w:rtl/>
        </w:rPr>
        <w:t>שמית</w:t>
      </w:r>
      <w:r>
        <w:rPr>
          <w:rFonts w:hint="cs"/>
          <w:rtl/>
        </w:rPr>
        <w:t>.</w:t>
      </w:r>
      <w:r>
        <w:rPr>
          <w:rtl/>
        </w:rPr>
        <w:t xml:space="preserve"> </w:t>
      </w:r>
      <w:bookmarkStart w:id="6176" w:name="_ETM_Q14_541299"/>
      <w:bookmarkEnd w:id="6176"/>
    </w:p>
    <w:p w:rsidR="005F6821" w:rsidRDefault="005F6821" w:rsidP="003A61AB">
      <w:pPr>
        <w:rPr>
          <w:rtl/>
        </w:rPr>
      </w:pPr>
      <w:bookmarkStart w:id="6177" w:name="_ETM_Q14_499481"/>
      <w:bookmarkStart w:id="6178" w:name="_ETM_Q14_499537"/>
      <w:bookmarkStart w:id="6179" w:name="_ETM_Q14_499626"/>
      <w:bookmarkEnd w:id="6177"/>
      <w:bookmarkEnd w:id="6178"/>
      <w:bookmarkEnd w:id="6179"/>
    </w:p>
    <w:p w:rsidR="005F6821" w:rsidRDefault="005F6821" w:rsidP="003A61AB">
      <w:pPr>
        <w:rPr>
          <w:rtl/>
        </w:rPr>
      </w:pPr>
      <w:bookmarkStart w:id="6180" w:name="_ETM_Q14_499683"/>
      <w:bookmarkEnd w:id="6180"/>
      <w:r>
        <w:rPr>
          <w:rtl/>
        </w:rPr>
        <w:t>בבקשה</w:t>
      </w:r>
      <w:r>
        <w:rPr>
          <w:rFonts w:hint="cs"/>
          <w:rtl/>
        </w:rPr>
        <w:t>,</w:t>
      </w:r>
      <w:r>
        <w:rPr>
          <w:rtl/>
        </w:rPr>
        <w:t xml:space="preserve"> </w:t>
      </w:r>
      <w:bookmarkStart w:id="6181" w:name="_ETM_Q14_541869"/>
      <w:bookmarkEnd w:id="6181"/>
      <w:r>
        <w:rPr>
          <w:rtl/>
        </w:rPr>
        <w:t xml:space="preserve">מזכיר </w:t>
      </w:r>
      <w:bookmarkStart w:id="6182" w:name="_ETM_Q14_542229"/>
      <w:bookmarkEnd w:id="6182"/>
      <w:r>
        <w:rPr>
          <w:rtl/>
        </w:rPr>
        <w:t>הכנסת</w:t>
      </w:r>
      <w:r>
        <w:rPr>
          <w:rFonts w:hint="cs"/>
          <w:rtl/>
        </w:rPr>
        <w:t>,</w:t>
      </w:r>
      <w:r>
        <w:rPr>
          <w:rtl/>
        </w:rPr>
        <w:t xml:space="preserve"> </w:t>
      </w:r>
      <w:bookmarkStart w:id="6183" w:name="_ETM_Q14_542679"/>
      <w:bookmarkEnd w:id="6183"/>
      <w:r>
        <w:rPr>
          <w:rtl/>
        </w:rPr>
        <w:t xml:space="preserve">נא </w:t>
      </w:r>
      <w:bookmarkStart w:id="6184" w:name="_ETM_Q14_542859"/>
      <w:bookmarkEnd w:id="6184"/>
      <w:r>
        <w:rPr>
          <w:rtl/>
        </w:rPr>
        <w:t xml:space="preserve">קרא </w:t>
      </w:r>
      <w:bookmarkStart w:id="6185" w:name="_ETM_Q14_543129"/>
      <w:bookmarkEnd w:id="6185"/>
      <w:r>
        <w:rPr>
          <w:rtl/>
        </w:rPr>
        <w:t xml:space="preserve">בשמות </w:t>
      </w:r>
      <w:bookmarkStart w:id="6186" w:name="_ETM_Q14_543489"/>
      <w:bookmarkEnd w:id="6186"/>
      <w:r>
        <w:rPr>
          <w:rtl/>
        </w:rPr>
        <w:t xml:space="preserve">חברי </w:t>
      </w:r>
      <w:bookmarkStart w:id="6187" w:name="_ETM_Q14_543789"/>
      <w:bookmarkEnd w:id="6187"/>
      <w:r>
        <w:rPr>
          <w:rtl/>
        </w:rPr>
        <w:t>הכנסת</w:t>
      </w:r>
      <w:r>
        <w:rPr>
          <w:rFonts w:hint="cs"/>
          <w:rtl/>
        </w:rPr>
        <w:t>.</w:t>
      </w:r>
      <w:bookmarkStart w:id="6188" w:name="_ETM_Q14_545410"/>
      <w:bookmarkEnd w:id="6188"/>
    </w:p>
    <w:p w:rsidR="005F6821" w:rsidRDefault="005F6821" w:rsidP="003A61AB">
      <w:pPr>
        <w:rPr>
          <w:rtl/>
        </w:rPr>
      </w:pPr>
    </w:p>
    <w:p w:rsidR="005F6821" w:rsidRDefault="005F6821" w:rsidP="003A61AB">
      <w:pPr>
        <w:pStyle w:val="af1"/>
        <w:keepNext/>
        <w:rPr>
          <w:rtl/>
        </w:rPr>
      </w:pPr>
      <w:r>
        <w:rPr>
          <w:rtl/>
        </w:rPr>
        <w:t xml:space="preserve">הצבעה </w:t>
      </w:r>
      <w:r>
        <w:rPr>
          <w:rFonts w:hint="cs"/>
          <w:rtl/>
        </w:rPr>
        <w:t>שמית</w:t>
      </w:r>
    </w:p>
    <w:p w:rsidR="005F6821" w:rsidRPr="00D96CF9" w:rsidRDefault="005F6821" w:rsidP="003A61AB">
      <w:pPr>
        <w:pStyle w:val="af2"/>
        <w:rPr>
          <w:rtl/>
        </w:rPr>
      </w:pPr>
    </w:p>
    <w:p w:rsidR="005F6821" w:rsidRDefault="005F6821" w:rsidP="003A61AB">
      <w:pPr>
        <w:pStyle w:val="af5"/>
        <w:rPr>
          <w:rtl/>
        </w:rPr>
      </w:pPr>
      <w:bookmarkStart w:id="6189" w:name="ET_interruption_6327_14"/>
      <w:r w:rsidRPr="00B21F33">
        <w:rPr>
          <w:rStyle w:val="TagStyle"/>
          <w:rtl/>
        </w:rPr>
        <w:t xml:space="preserve"> &lt;&lt; קריאה &gt;&gt;</w:t>
      </w:r>
      <w:r w:rsidRPr="00D96CF9">
        <w:rPr>
          <w:rStyle w:val="TagStyle"/>
          <w:rtl/>
        </w:rPr>
        <w:t xml:space="preserve"> </w:t>
      </w:r>
      <w:r>
        <w:rPr>
          <w:rtl/>
        </w:rPr>
        <w:t>מזכיר הכנסת דן מרזוק:</w:t>
      </w:r>
      <w:r w:rsidRPr="00D96CF9">
        <w:rPr>
          <w:rStyle w:val="TagStyle"/>
          <w:rtl/>
        </w:rPr>
        <w:t xml:space="preserve"> </w:t>
      </w:r>
      <w:r w:rsidRPr="00B21F33">
        <w:rPr>
          <w:rStyle w:val="TagStyle"/>
          <w:rtl/>
        </w:rPr>
        <w:t>&lt;&lt; קריאה &gt;&gt;</w:t>
      </w:r>
      <w:r>
        <w:rPr>
          <w:rtl/>
        </w:rPr>
        <w:t xml:space="preserve">   </w:t>
      </w:r>
      <w:bookmarkEnd w:id="6189"/>
    </w:p>
    <w:p w:rsidR="005F6821" w:rsidRDefault="005F6821" w:rsidP="003A61AB">
      <w:pPr>
        <w:ind w:firstLine="0"/>
        <w:rPr>
          <w:rtl/>
          <w:lang w:eastAsia="he-IL"/>
        </w:rPr>
      </w:pPr>
      <w:r>
        <w:rPr>
          <w:rFonts w:hint="cs"/>
          <w:rtl/>
          <w:lang w:eastAsia="he-IL"/>
        </w:rPr>
        <w:t>(קורא בשמות חברי הכנסת)</w:t>
      </w:r>
    </w:p>
    <w:p w:rsidR="005F6821" w:rsidRDefault="005F6821" w:rsidP="003A61AB">
      <w:pPr>
        <w:rPr>
          <w:rtl/>
          <w:lang w:eastAsia="he-IL"/>
        </w:rPr>
      </w:pPr>
      <w:bookmarkStart w:id="6190" w:name="_ETM_Q14_541259"/>
      <w:bookmarkEnd w:id="6190"/>
    </w:p>
    <w:p w:rsidR="005F6821" w:rsidRDefault="005F6821" w:rsidP="00C927FB">
      <w:pPr>
        <w:rPr>
          <w:rtl/>
          <w:lang w:eastAsia="he-IL"/>
        </w:rPr>
      </w:pPr>
      <w:r>
        <w:rPr>
          <w:rtl/>
          <w:lang w:eastAsia="he-IL"/>
        </w:rPr>
        <w:t>משה אבוטבול</w:t>
      </w:r>
      <w:r>
        <w:rPr>
          <w:rtl/>
          <w:lang w:eastAsia="he-IL"/>
        </w:rPr>
        <w:tab/>
      </w:r>
      <w:r>
        <w:rPr>
          <w:rtl/>
          <w:lang w:eastAsia="he-IL"/>
        </w:rPr>
        <w:tab/>
      </w:r>
      <w:r w:rsidR="00C927FB">
        <w:rPr>
          <w:rtl/>
          <w:lang w:eastAsia="he-IL"/>
        </w:rPr>
        <w:t xml:space="preserve">–   </w:t>
      </w:r>
      <w:r>
        <w:rPr>
          <w:rFonts w:hint="cs"/>
          <w:rtl/>
          <w:lang w:eastAsia="he-IL"/>
        </w:rPr>
        <w:t>נגד</w:t>
      </w:r>
    </w:p>
    <w:p w:rsidR="005F6821" w:rsidRDefault="005F6821" w:rsidP="00C927FB">
      <w:pPr>
        <w:rPr>
          <w:rtl/>
          <w:lang w:eastAsia="he-IL"/>
        </w:rPr>
      </w:pPr>
      <w:r>
        <w:rPr>
          <w:rtl/>
          <w:lang w:eastAsia="he-IL"/>
        </w:rPr>
        <w:t>יולי יואל אדלשטיין</w:t>
      </w:r>
      <w:r>
        <w:rPr>
          <w:rtl/>
          <w:lang w:eastAsia="he-IL"/>
        </w:rPr>
        <w:tab/>
      </w:r>
      <w:r w:rsidR="00C927FB">
        <w:rPr>
          <w:rtl/>
          <w:lang w:eastAsia="he-IL"/>
        </w:rPr>
        <w:t xml:space="preserve">–   </w:t>
      </w:r>
      <w:r>
        <w:rPr>
          <w:rFonts w:hint="cs"/>
          <w:rtl/>
          <w:lang w:eastAsia="he-IL"/>
        </w:rPr>
        <w:t>אינו נוכח</w:t>
      </w:r>
    </w:p>
    <w:p w:rsidR="005F6821" w:rsidRDefault="005F6821" w:rsidP="003A61AB">
      <w:pPr>
        <w:rPr>
          <w:rtl/>
          <w:lang w:eastAsia="he-IL"/>
        </w:rPr>
      </w:pPr>
      <w:r>
        <w:rPr>
          <w:rtl/>
          <w:lang w:eastAsia="he-IL"/>
        </w:rPr>
        <w:t>אמיר אוחנה</w:t>
      </w:r>
      <w:r>
        <w:rPr>
          <w:rtl/>
          <w:lang w:eastAsia="he-IL"/>
        </w:rPr>
        <w:tab/>
      </w:r>
      <w:r>
        <w:rPr>
          <w:rtl/>
          <w:lang w:eastAsia="he-IL"/>
        </w:rPr>
        <w:tab/>
      </w:r>
      <w:r w:rsidR="00C927FB">
        <w:rPr>
          <w:rtl/>
          <w:lang w:eastAsia="he-IL"/>
        </w:rPr>
        <w:t xml:space="preserve">–   </w:t>
      </w:r>
      <w:r>
        <w:rPr>
          <w:rFonts w:hint="cs"/>
          <w:rtl/>
          <w:lang w:eastAsia="he-IL"/>
        </w:rPr>
        <w:t>נגד</w:t>
      </w:r>
    </w:p>
    <w:p w:rsidR="005F6821" w:rsidRDefault="005F6821" w:rsidP="003A61AB">
      <w:pPr>
        <w:rPr>
          <w:rtl/>
          <w:lang w:eastAsia="he-IL"/>
        </w:rPr>
      </w:pPr>
      <w:r>
        <w:rPr>
          <w:rtl/>
          <w:lang w:eastAsia="he-IL"/>
        </w:rPr>
        <w:t>ינון אזולאי</w:t>
      </w:r>
      <w:r>
        <w:rPr>
          <w:rtl/>
          <w:lang w:eastAsia="he-IL"/>
        </w:rPr>
        <w:tab/>
      </w:r>
      <w:r>
        <w:rPr>
          <w:rtl/>
          <w:lang w:eastAsia="he-IL"/>
        </w:rPr>
        <w:tab/>
      </w:r>
      <w:r w:rsidR="00C927FB">
        <w:rPr>
          <w:rtl/>
          <w:lang w:eastAsia="he-IL"/>
        </w:rPr>
        <w:t xml:space="preserve">–   </w:t>
      </w:r>
      <w:r>
        <w:rPr>
          <w:rFonts w:hint="cs"/>
          <w:rtl/>
          <w:lang w:eastAsia="he-IL"/>
        </w:rPr>
        <w:t>נגד</w:t>
      </w:r>
    </w:p>
    <w:p w:rsidR="005F6821" w:rsidRDefault="005F6821" w:rsidP="003A61A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ואליד אלהואשלה</w:t>
      </w:r>
      <w:r>
        <w:rPr>
          <w:rtl/>
          <w:lang w:eastAsia="he-IL"/>
        </w:rPr>
        <w:tab/>
      </w:r>
      <w:r>
        <w:rPr>
          <w:rtl/>
          <w:lang w:eastAsia="he-IL"/>
        </w:rPr>
        <w:tab/>
        <w:t xml:space="preserve">–   </w:t>
      </w:r>
      <w:bookmarkStart w:id="6191" w:name="_ETM_Q14_569029"/>
      <w:bookmarkEnd w:id="6191"/>
      <w:r>
        <w:rPr>
          <w:rFonts w:hint="cs"/>
          <w:rtl/>
          <w:lang w:eastAsia="he-IL"/>
        </w:rPr>
        <w:t>נגד</w:t>
      </w:r>
    </w:p>
    <w:p w:rsidR="005F6821" w:rsidRDefault="005F6821" w:rsidP="003A61A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זאב אלקין</w:t>
      </w:r>
      <w:r>
        <w:rPr>
          <w:rtl/>
          <w:lang w:eastAsia="he-IL"/>
        </w:rPr>
        <w:tab/>
      </w:r>
      <w:r>
        <w:rPr>
          <w:rtl/>
          <w:lang w:eastAsia="he-IL"/>
        </w:rPr>
        <w:tab/>
        <w:t xml:space="preserve">–   </w:t>
      </w:r>
      <w:bookmarkStart w:id="6192" w:name="_ETM_Q14_591289"/>
      <w:bookmarkEnd w:id="6192"/>
      <w:r>
        <w:rPr>
          <w:rFonts w:hint="cs"/>
          <w:rtl/>
          <w:lang w:eastAsia="he-IL"/>
        </w:rPr>
        <w:t>אינו נוכח</w:t>
      </w:r>
    </w:p>
    <w:p w:rsidR="005F6821" w:rsidRDefault="005F6821" w:rsidP="003A61A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משה ארבל</w:t>
      </w:r>
      <w:r>
        <w:rPr>
          <w:rtl/>
          <w:lang w:eastAsia="he-IL"/>
        </w:rPr>
        <w:tab/>
      </w:r>
      <w:r>
        <w:rPr>
          <w:rtl/>
          <w:lang w:eastAsia="he-IL"/>
        </w:rPr>
        <w:tab/>
        <w:t xml:space="preserve">–   </w:t>
      </w:r>
      <w:bookmarkStart w:id="6193" w:name="_ETM_Q14_600469"/>
      <w:bookmarkEnd w:id="6193"/>
      <w:r>
        <w:rPr>
          <w:rFonts w:hint="cs"/>
          <w:rtl/>
          <w:lang w:eastAsia="he-IL"/>
        </w:rPr>
        <w:t>אינו נוכח</w:t>
      </w:r>
    </w:p>
    <w:p w:rsidR="005F6821" w:rsidRDefault="005F6821" w:rsidP="003A61A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מיכאל מרדכי ביטון</w:t>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 xml:space="preserve">אינו </w:t>
      </w:r>
      <w:bookmarkStart w:id="6194" w:name="_ETM_Q14_643046"/>
      <w:bookmarkEnd w:id="6194"/>
      <w:r>
        <w:rPr>
          <w:rFonts w:hint="cs"/>
          <w:rtl/>
          <w:lang w:eastAsia="he-IL"/>
        </w:rPr>
        <w:t>נוכח</w:t>
      </w:r>
    </w:p>
    <w:p w:rsidR="005F6821" w:rsidRDefault="005F6821" w:rsidP="003A61A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bookmarkStart w:id="6195" w:name="_ETM_Q14_641999"/>
      <w:bookmarkEnd w:id="6195"/>
    </w:p>
    <w:p w:rsidR="005F6821" w:rsidRDefault="005F6821" w:rsidP="003A61A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איתמר בן גביר</w:t>
      </w:r>
      <w:r>
        <w:rPr>
          <w:rtl/>
          <w:lang w:eastAsia="he-IL"/>
        </w:rPr>
        <w:tab/>
      </w:r>
      <w:r>
        <w:rPr>
          <w:rtl/>
          <w:lang w:eastAsia="he-IL"/>
        </w:rPr>
        <w:tab/>
        <w:t xml:space="preserve">–   </w:t>
      </w:r>
      <w:bookmarkStart w:id="6196" w:name="_ETM_Q14_644688"/>
      <w:bookmarkEnd w:id="6196"/>
      <w:r>
        <w:rPr>
          <w:rFonts w:hint="cs"/>
          <w:rtl/>
          <w:lang w:eastAsia="he-IL"/>
        </w:rPr>
        <w:t>נגד</w:t>
      </w:r>
    </w:p>
    <w:p w:rsidR="005F6821" w:rsidRDefault="005F6821" w:rsidP="003A61AB">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lastRenderedPageBreak/>
        <w:t>גלית דיסטל אטבריאן</w:t>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bookmarkStart w:id="6197" w:name="TOR_Q15"/>
      <w:bookmarkEnd w:id="6197"/>
      <w:r>
        <w:rPr>
          <w:rtl/>
          <w:lang w:eastAsia="he-IL"/>
        </w:rPr>
        <w:t>שלום דנינו</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 xml:space="preserve">נגד </w:t>
      </w:r>
    </w:p>
    <w:p w:rsidR="005F6821" w:rsidRDefault="005F6821" w:rsidP="003A61A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 xml:space="preserve">בעד </w:t>
      </w:r>
    </w:p>
    <w:p w:rsidR="005F6821" w:rsidRDefault="005F6821" w:rsidP="003A61AB">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מיכל מרים וולדיגר</w:t>
      </w:r>
      <w:r>
        <w:rPr>
          <w:rtl/>
          <w:lang w:eastAsia="he-IL"/>
        </w:rPr>
        <w:tab/>
        <w:t xml:space="preserve">–   </w:t>
      </w:r>
      <w:r>
        <w:rPr>
          <w:rFonts w:hint="cs"/>
          <w:rtl/>
          <w:lang w:eastAsia="he-IL"/>
        </w:rPr>
        <w:t xml:space="preserve">נגד </w:t>
      </w:r>
    </w:p>
    <w:p w:rsidR="005F6821" w:rsidRDefault="005F6821" w:rsidP="003A61AB">
      <w:pPr>
        <w:rPr>
          <w:rtl/>
          <w:lang w:eastAsia="he-IL"/>
        </w:rPr>
      </w:pPr>
      <w:r>
        <w:rPr>
          <w:rtl/>
          <w:lang w:eastAsia="he-IL"/>
        </w:rPr>
        <w:t>יצחק שמעון וסרלאוף</w:t>
      </w:r>
      <w:r>
        <w:rPr>
          <w:rtl/>
          <w:lang w:eastAsia="he-IL"/>
        </w:rPr>
        <w:tab/>
        <w:t xml:space="preserve">–   </w:t>
      </w:r>
      <w:r>
        <w:rPr>
          <w:rFonts w:hint="cs"/>
          <w:rtl/>
          <w:lang w:eastAsia="he-IL"/>
        </w:rPr>
        <w:t xml:space="preserve">נגד </w:t>
      </w:r>
    </w:p>
    <w:p w:rsidR="005F6821" w:rsidRDefault="005F6821" w:rsidP="003A61AB">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 xml:space="preserve">בעד </w:t>
      </w:r>
    </w:p>
    <w:p w:rsidR="005F6821" w:rsidRDefault="005F6821" w:rsidP="003A61AB">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בעד </w:t>
      </w:r>
    </w:p>
    <w:p w:rsidR="005F6821" w:rsidRDefault="005F6821" w:rsidP="003A61AB">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מתן כהנא</w:t>
      </w:r>
      <w:r>
        <w:rPr>
          <w:rtl/>
          <w:lang w:eastAsia="he-IL"/>
        </w:rPr>
        <w:tab/>
      </w:r>
      <w:r>
        <w:rPr>
          <w:rtl/>
          <w:lang w:eastAsia="he-IL"/>
        </w:rPr>
        <w:tab/>
        <w:t xml:space="preserve">–   </w:t>
      </w:r>
      <w:r>
        <w:rPr>
          <w:rFonts w:hint="cs"/>
          <w:rtl/>
          <w:lang w:eastAsia="he-IL"/>
        </w:rPr>
        <w:t xml:space="preserve">אינו נוכח </w:t>
      </w:r>
    </w:p>
    <w:p w:rsidR="005F6821" w:rsidRDefault="005F6821" w:rsidP="003A61A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lastRenderedPageBreak/>
        <w:t>טטיאנה מזרסקי</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Fonts w:hint="cs"/>
          <w:rtl/>
          <w:lang w:eastAsia="he-IL"/>
        </w:rPr>
        <w:t>שלי טל מירון</w:t>
      </w:r>
      <w:r>
        <w:rPr>
          <w:rtl/>
          <w:lang w:eastAsia="he-IL"/>
        </w:rPr>
        <w:tab/>
      </w:r>
      <w:r>
        <w:rPr>
          <w:rtl/>
          <w:lang w:eastAsia="he-IL"/>
        </w:rPr>
        <w:tab/>
        <w:t xml:space="preserve">–   </w:t>
      </w:r>
      <w:r>
        <w:rPr>
          <w:rFonts w:hint="cs"/>
          <w:rtl/>
          <w:lang w:eastAsia="he-IL"/>
        </w:rPr>
        <w:t xml:space="preserve">אינה </w:t>
      </w:r>
      <w:bookmarkStart w:id="6198" w:name="_ETM_Q15_253162"/>
      <w:bookmarkEnd w:id="6198"/>
      <w:r>
        <w:rPr>
          <w:rFonts w:hint="cs"/>
          <w:rtl/>
          <w:lang w:eastAsia="he-IL"/>
        </w:rPr>
        <w:t>נוכחת</w:t>
      </w:r>
    </w:p>
    <w:p w:rsidR="005F6821" w:rsidRDefault="005F6821" w:rsidP="003A61AB">
      <w:pPr>
        <w:rPr>
          <w:rtl/>
          <w:lang w:eastAsia="he-IL"/>
        </w:rPr>
      </w:pPr>
      <w:r w:rsidRPr="00462909">
        <w:rPr>
          <w:rtl/>
          <w:lang w:eastAsia="he-IL"/>
        </w:rPr>
        <w:t>יונתן מישרקי</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לימור סון הר מלך</w:t>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lastRenderedPageBreak/>
        <w:t>אליהו רביבו</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אפרת רייטן מרום</w:t>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עאידה תומא סלימאן</w:t>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p>
    <w:p w:rsidR="005F6821" w:rsidRDefault="005F6821" w:rsidP="003A61AB">
      <w:pPr>
        <w:pStyle w:val="af6"/>
        <w:keepNext/>
        <w:rPr>
          <w:rtl/>
        </w:rPr>
      </w:pPr>
      <w:r w:rsidRPr="00693C18">
        <w:rPr>
          <w:rStyle w:val="TagStyle"/>
          <w:rtl/>
        </w:rPr>
        <w:t xml:space="preserve"> &lt;&lt; יור &gt;&gt;</w:t>
      </w:r>
      <w:r w:rsidRPr="00CB1BF5">
        <w:rPr>
          <w:rStyle w:val="TagStyle"/>
          <w:rtl/>
        </w:rPr>
        <w:t xml:space="preserve"> </w:t>
      </w:r>
      <w:r>
        <w:rPr>
          <w:rtl/>
        </w:rPr>
        <w:t>היו"ר אמיר אוחנה:</w:t>
      </w:r>
      <w:r w:rsidRPr="00CB1BF5">
        <w:rPr>
          <w:rStyle w:val="TagStyle"/>
          <w:rtl/>
        </w:rPr>
        <w:t xml:space="preserve"> </w:t>
      </w:r>
      <w:r w:rsidRPr="00693C18">
        <w:rPr>
          <w:rStyle w:val="TagStyle"/>
          <w:rtl/>
        </w:rPr>
        <w:t>&lt;&lt; יור &gt;&gt;</w:t>
      </w:r>
      <w:r>
        <w:rPr>
          <w:rtl/>
        </w:rPr>
        <w:t xml:space="preserve">   </w:t>
      </w:r>
    </w:p>
    <w:p w:rsidR="005F6821" w:rsidRDefault="005F6821" w:rsidP="003A61AB">
      <w:pPr>
        <w:pStyle w:val="KeepWithNext"/>
        <w:rPr>
          <w:rtl/>
          <w:lang w:eastAsia="he-IL"/>
        </w:rPr>
      </w:pPr>
    </w:p>
    <w:p w:rsidR="005F6821" w:rsidRPr="00CB1BF5" w:rsidRDefault="005F6821" w:rsidP="003A61AB">
      <w:pPr>
        <w:rPr>
          <w:rtl/>
          <w:lang w:eastAsia="he-IL"/>
        </w:rPr>
      </w:pPr>
      <w:r>
        <w:rPr>
          <w:rFonts w:hint="cs"/>
          <w:rtl/>
          <w:lang w:eastAsia="he-IL"/>
        </w:rPr>
        <w:t>נא קרא בשמות חברי הכנסת שטרם הצביעו.</w:t>
      </w:r>
    </w:p>
    <w:p w:rsidR="005F6821" w:rsidRPr="00693C18" w:rsidRDefault="005F6821" w:rsidP="003A61AB">
      <w:pPr>
        <w:rPr>
          <w:rtl/>
        </w:rPr>
      </w:pPr>
      <w:bookmarkStart w:id="6199" w:name="ET_interruption_6327_3"/>
    </w:p>
    <w:p w:rsidR="005F6821" w:rsidRDefault="005F6821" w:rsidP="003A61AB">
      <w:pPr>
        <w:pStyle w:val="af5"/>
        <w:keepNext/>
        <w:rPr>
          <w:rtl/>
        </w:rPr>
      </w:pPr>
      <w:r w:rsidRPr="00693C18">
        <w:rPr>
          <w:rStyle w:val="TagStyle"/>
          <w:rtl/>
        </w:rPr>
        <w:t xml:space="preserve"> &lt;&lt; קריאה &gt;&gt;</w:t>
      </w:r>
      <w:r w:rsidRPr="00CB1BF5">
        <w:rPr>
          <w:rStyle w:val="TagStyle"/>
          <w:rtl/>
        </w:rPr>
        <w:t xml:space="preserve"> </w:t>
      </w:r>
      <w:r>
        <w:rPr>
          <w:rtl/>
        </w:rPr>
        <w:t>מזכיר הכנסת דן מרזוק:</w:t>
      </w:r>
      <w:r w:rsidRPr="00CB1BF5">
        <w:rPr>
          <w:rStyle w:val="TagStyle"/>
          <w:rtl/>
        </w:rPr>
        <w:t xml:space="preserve"> </w:t>
      </w:r>
      <w:r w:rsidRPr="00693C18">
        <w:rPr>
          <w:rStyle w:val="TagStyle"/>
          <w:rtl/>
        </w:rPr>
        <w:t>&lt;&lt; קריאה &gt;&gt;</w:t>
      </w:r>
      <w:r>
        <w:rPr>
          <w:rtl/>
        </w:rPr>
        <w:t xml:space="preserve">   </w:t>
      </w:r>
      <w:bookmarkEnd w:id="6199"/>
    </w:p>
    <w:p w:rsidR="005F6821" w:rsidRDefault="005F6821" w:rsidP="003A61AB">
      <w:pPr>
        <w:ind w:firstLine="0"/>
        <w:rPr>
          <w:rtl/>
          <w:lang w:eastAsia="he-IL"/>
        </w:rPr>
      </w:pPr>
      <w:r>
        <w:rPr>
          <w:rFonts w:hint="cs"/>
          <w:rtl/>
          <w:lang w:eastAsia="he-IL"/>
        </w:rPr>
        <w:t>(קורא בשמות חברי הכנסת)</w:t>
      </w:r>
    </w:p>
    <w:p w:rsidR="005F6821" w:rsidRDefault="005F6821" w:rsidP="003A61AB">
      <w:pPr>
        <w:pStyle w:val="KeepWithNext"/>
        <w:ind w:firstLine="0"/>
        <w:rPr>
          <w:rtl/>
          <w:lang w:eastAsia="he-IL"/>
        </w:rPr>
      </w:pPr>
    </w:p>
    <w:p w:rsidR="005F6821" w:rsidRDefault="005F6821" w:rsidP="003A61A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נגד </w:t>
      </w:r>
      <w:bookmarkStart w:id="6200" w:name="_ETM_Q15_477596"/>
      <w:bookmarkEnd w:id="6200"/>
    </w:p>
    <w:p w:rsidR="005F6821" w:rsidRDefault="005F6821" w:rsidP="003A61AB">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נגד </w:t>
      </w:r>
    </w:p>
    <w:p w:rsidR="005F6821" w:rsidRDefault="005F6821" w:rsidP="003A61A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 xml:space="preserve">בעד </w:t>
      </w:r>
    </w:p>
    <w:p w:rsidR="005F6821" w:rsidRDefault="005F6821" w:rsidP="003A61A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 xml:space="preserve">בעד </w:t>
      </w:r>
    </w:p>
    <w:p w:rsidR="005F6821" w:rsidRDefault="005F6821" w:rsidP="003A61A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נגד </w:t>
      </w:r>
    </w:p>
    <w:p w:rsidR="005F6821" w:rsidRDefault="005F6821" w:rsidP="003A61A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lastRenderedPageBreak/>
        <w:t>אריה מכלוף דרעי</w:t>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אימאן ח'טיב יאסין</w:t>
      </w:r>
      <w:r>
        <w:rPr>
          <w:rtl/>
          <w:lang w:eastAsia="he-IL"/>
        </w:rPr>
        <w:tab/>
        <w:t xml:space="preserve">–   </w:t>
      </w:r>
      <w:r>
        <w:rPr>
          <w:rFonts w:hint="cs"/>
          <w:rtl/>
          <w:lang w:eastAsia="he-IL"/>
        </w:rPr>
        <w:t xml:space="preserve">בעד </w:t>
      </w:r>
    </w:p>
    <w:p w:rsidR="005F6821" w:rsidRDefault="005F6821" w:rsidP="003A61A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מירב כהן</w:t>
      </w:r>
      <w:r>
        <w:rPr>
          <w:rtl/>
          <w:lang w:eastAsia="he-IL"/>
        </w:rPr>
        <w:tab/>
      </w:r>
      <w:r>
        <w:rPr>
          <w:rtl/>
          <w:lang w:eastAsia="he-IL"/>
        </w:rPr>
        <w:tab/>
        <w:t xml:space="preserve">–   </w:t>
      </w:r>
      <w:r>
        <w:rPr>
          <w:rFonts w:hint="cs"/>
          <w:rtl/>
          <w:lang w:eastAsia="he-IL"/>
        </w:rPr>
        <w:t xml:space="preserve">בעד </w:t>
      </w:r>
    </w:p>
    <w:p w:rsidR="005F6821" w:rsidRDefault="005F6821" w:rsidP="003A61AB">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 xml:space="preserve">בעד </w:t>
      </w:r>
      <w:bookmarkStart w:id="6201" w:name="_ETM_Q15_578211"/>
      <w:bookmarkEnd w:id="6201"/>
    </w:p>
    <w:p w:rsidR="005F6821" w:rsidRDefault="005F6821" w:rsidP="003A61A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Fonts w:hint="cs"/>
          <w:rtl/>
          <w:lang w:eastAsia="he-IL"/>
        </w:rPr>
        <w:t>שלי טל מירון</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אורית מלכה סטרוק</w:t>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אורית פרקש הכהן</w:t>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מטי צרפתי הרכבי</w:t>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יפעת שאשא ביטון</w:t>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5F6821" w:rsidRPr="00462510" w:rsidRDefault="005F6821" w:rsidP="003A61AB">
      <w:pPr>
        <w:rPr>
          <w:b/>
          <w:bCs/>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p>
    <w:p w:rsidR="005F6821" w:rsidRDefault="005F6821" w:rsidP="003A61AB">
      <w:pPr>
        <w:pStyle w:val="af6"/>
        <w:keepNext/>
        <w:rPr>
          <w:rtl/>
        </w:rPr>
      </w:pPr>
      <w:bookmarkStart w:id="6202" w:name="TOR_Q16"/>
      <w:bookmarkEnd w:id="6202"/>
      <w:r w:rsidRPr="00A0605D">
        <w:rPr>
          <w:rStyle w:val="TagStyle"/>
          <w:rtl/>
        </w:rPr>
        <w:lastRenderedPageBreak/>
        <w:t xml:space="preserve"> &lt;&lt; יור &gt;&gt; </w:t>
      </w:r>
      <w:r>
        <w:rPr>
          <w:rtl/>
        </w:rPr>
        <w:t>היו"ר אמיר אוחנה:</w:t>
      </w:r>
      <w:r w:rsidRPr="00A0605D">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האם יש חברי כנסת שלא הצביעו ומעוניינים להצביע? בבקשה </w:t>
      </w:r>
      <w:bookmarkStart w:id="6203" w:name="_ETM_Q16_116716"/>
      <w:bookmarkEnd w:id="6203"/>
      <w:r>
        <w:rPr>
          <w:rFonts w:hint="cs"/>
          <w:rtl/>
          <w:lang w:eastAsia="he-IL"/>
        </w:rPr>
        <w:t xml:space="preserve">למזכיר הכנסת. </w:t>
      </w:r>
    </w:p>
    <w:p w:rsidR="005F6821" w:rsidRDefault="005F6821" w:rsidP="003A61AB">
      <w:pPr>
        <w:rPr>
          <w:rtl/>
          <w:lang w:eastAsia="he-IL"/>
        </w:rPr>
      </w:pPr>
    </w:p>
    <w:p w:rsidR="005F6821" w:rsidRDefault="005F6821" w:rsidP="003A61AB">
      <w:pPr>
        <w:pStyle w:val="af5"/>
        <w:keepNext/>
        <w:rPr>
          <w:rtl/>
        </w:rPr>
      </w:pPr>
      <w:bookmarkStart w:id="6204" w:name="ET_interruption_6327_5"/>
      <w:r w:rsidRPr="00177873">
        <w:rPr>
          <w:rStyle w:val="TagStyle"/>
          <w:rtl/>
        </w:rPr>
        <w:t xml:space="preserve"> &lt;&lt; קריאה &gt;&gt; </w:t>
      </w:r>
      <w:r>
        <w:rPr>
          <w:rtl/>
        </w:rPr>
        <w:t>מזכיר הכנסת דן מרזוק:</w:t>
      </w:r>
      <w:r w:rsidRPr="00177873">
        <w:rPr>
          <w:rStyle w:val="TagStyle"/>
          <w:rtl/>
        </w:rPr>
        <w:t xml:space="preserve"> &lt;&lt; קריאה &gt;&gt;</w:t>
      </w:r>
      <w:r>
        <w:rPr>
          <w:rtl/>
        </w:rPr>
        <w:t xml:space="preserve">   </w:t>
      </w:r>
      <w:bookmarkEnd w:id="6204"/>
    </w:p>
    <w:p w:rsidR="005F6821" w:rsidRDefault="005F6821" w:rsidP="003A61AB">
      <w:pPr>
        <w:ind w:firstLine="0"/>
        <w:rPr>
          <w:rtl/>
          <w:lang w:eastAsia="he-IL"/>
        </w:rPr>
      </w:pPr>
      <w:r>
        <w:rPr>
          <w:rFonts w:hint="cs"/>
          <w:rtl/>
          <w:lang w:eastAsia="he-IL"/>
        </w:rPr>
        <w:t>(קורא בשמות חברי הכנסת)</w:t>
      </w:r>
    </w:p>
    <w:p w:rsidR="005F6821" w:rsidRDefault="005F6821" w:rsidP="003A61AB">
      <w:pPr>
        <w:rPr>
          <w:rtl/>
          <w:lang w:eastAsia="he-IL"/>
        </w:rPr>
      </w:pPr>
    </w:p>
    <w:p w:rsidR="005F6821" w:rsidRDefault="005F6821" w:rsidP="003A61AB">
      <w:pPr>
        <w:rPr>
          <w:rtl/>
          <w:lang w:eastAsia="he-IL"/>
        </w:rPr>
      </w:pPr>
      <w:r>
        <w:rPr>
          <w:rFonts w:hint="cs"/>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F6821" w:rsidRDefault="005F6821" w:rsidP="003A61AB">
      <w:pPr>
        <w:rPr>
          <w:rtl/>
          <w:lang w:eastAsia="he-IL"/>
        </w:rPr>
      </w:pPr>
      <w:r>
        <w:rPr>
          <w:rFonts w:hint="cs"/>
          <w:rtl/>
          <w:lang w:eastAsia="he-IL"/>
        </w:rPr>
        <w:t>מירב בן ארי</w:t>
      </w:r>
      <w:r>
        <w:rPr>
          <w:rFonts w:hint="cs"/>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F6821" w:rsidRDefault="005F6821" w:rsidP="003A61AB">
      <w:pPr>
        <w:rPr>
          <w:rtl/>
          <w:lang w:eastAsia="he-IL"/>
        </w:rPr>
      </w:pPr>
      <w:r>
        <w:rPr>
          <w:rFonts w:hint="cs"/>
          <w:rtl/>
          <w:lang w:eastAsia="he-IL"/>
        </w:rPr>
        <w:t>זאב אלקין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F6821" w:rsidRDefault="005F6821" w:rsidP="003A61AB">
      <w:pPr>
        <w:rPr>
          <w:rtl/>
          <w:lang w:eastAsia="he-IL"/>
        </w:rPr>
      </w:pPr>
      <w:r>
        <w:rPr>
          <w:rFonts w:hint="cs"/>
          <w:rtl/>
          <w:lang w:eastAsia="he-IL"/>
        </w:rPr>
        <w:t>אורנה ברביבאי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F6821" w:rsidRDefault="005F6821" w:rsidP="003A61AB">
      <w:pPr>
        <w:rPr>
          <w:rtl/>
          <w:lang w:eastAsia="he-IL"/>
        </w:rPr>
      </w:pPr>
      <w:r>
        <w:rPr>
          <w:rFonts w:hint="cs"/>
          <w:rtl/>
          <w:lang w:eastAsia="he-IL"/>
        </w:rPr>
        <w:t>בנימין גנץ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F6821" w:rsidRDefault="005F6821" w:rsidP="003A61AB">
      <w:pPr>
        <w:rPr>
          <w:rtl/>
          <w:lang w:eastAsia="he-IL"/>
        </w:rPr>
      </w:pPr>
      <w:r>
        <w:rPr>
          <w:rFonts w:hint="cs"/>
          <w:rtl/>
          <w:lang w:eastAsia="he-IL"/>
        </w:rPr>
        <w:t xml:space="preserve">גדעון </w:t>
      </w:r>
      <w:bookmarkStart w:id="6205" w:name="_ETM_Q16_151751"/>
      <w:bookmarkEnd w:id="6205"/>
      <w:r>
        <w:rPr>
          <w:rFonts w:hint="cs"/>
          <w:rtl/>
          <w:lang w:eastAsia="he-IL"/>
        </w:rPr>
        <w:t>סער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F6821" w:rsidRDefault="005F6821" w:rsidP="003A61AB">
      <w:pPr>
        <w:rPr>
          <w:rtl/>
          <w:lang w:eastAsia="he-IL"/>
        </w:rPr>
      </w:pPr>
      <w:r>
        <w:rPr>
          <w:rFonts w:hint="cs"/>
          <w:rtl/>
          <w:lang w:eastAsia="he-IL"/>
        </w:rPr>
        <w:t>יואב סגלוביץ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F6821" w:rsidRPr="00177873" w:rsidRDefault="005F6821" w:rsidP="003A61AB">
      <w:pPr>
        <w:rPr>
          <w:rtl/>
          <w:lang w:eastAsia="he-IL"/>
        </w:rPr>
      </w:pPr>
    </w:p>
    <w:p w:rsidR="005F6821" w:rsidRDefault="005F6821" w:rsidP="003A61AB">
      <w:pPr>
        <w:pStyle w:val="af6"/>
        <w:keepNext/>
        <w:rPr>
          <w:rtl/>
        </w:rPr>
      </w:pPr>
      <w:r w:rsidRPr="00A0605D">
        <w:rPr>
          <w:rStyle w:val="TagStyle"/>
          <w:rtl/>
        </w:rPr>
        <w:t xml:space="preserve"> &lt;&lt; יור &gt;&gt; </w:t>
      </w:r>
      <w:r>
        <w:rPr>
          <w:rtl/>
        </w:rPr>
        <w:t>היו"ר אמיר אוחנה:</w:t>
      </w:r>
      <w:r w:rsidRPr="00A0605D">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אם כן, רבותיי, תמה ההצבעה. מזכיר הכנסת נא לסכם את הקולות. </w:t>
      </w:r>
    </w:p>
    <w:p w:rsidR="005F6821" w:rsidRDefault="005F6821" w:rsidP="003A61AB">
      <w:pPr>
        <w:rPr>
          <w:rtl/>
          <w:lang w:eastAsia="he-IL"/>
        </w:rPr>
      </w:pPr>
    </w:p>
    <w:p w:rsidR="005F6821" w:rsidRDefault="005F6821" w:rsidP="003A61AB">
      <w:pPr>
        <w:rPr>
          <w:rtl/>
          <w:lang w:eastAsia="he-IL"/>
        </w:rPr>
      </w:pPr>
      <w:r>
        <w:rPr>
          <w:rFonts w:hint="cs"/>
          <w:rtl/>
          <w:lang w:eastAsia="he-IL"/>
        </w:rPr>
        <w:t xml:space="preserve">תוסיף אותו. </w:t>
      </w:r>
    </w:p>
    <w:p w:rsidR="005F6821" w:rsidRDefault="005F6821" w:rsidP="003A61AB">
      <w:pPr>
        <w:rPr>
          <w:rtl/>
          <w:lang w:eastAsia="he-IL"/>
        </w:rPr>
      </w:pPr>
    </w:p>
    <w:p w:rsidR="005F6821" w:rsidRDefault="005F6821" w:rsidP="003A61AB">
      <w:pPr>
        <w:pStyle w:val="af5"/>
        <w:keepNext/>
        <w:rPr>
          <w:rtl/>
        </w:rPr>
      </w:pPr>
      <w:bookmarkStart w:id="6206" w:name="ET_interruption_6327_6"/>
      <w:r w:rsidRPr="00177873">
        <w:rPr>
          <w:rStyle w:val="TagStyle"/>
          <w:rtl/>
        </w:rPr>
        <w:t xml:space="preserve"> &lt;&lt; קריאה &gt;&gt; </w:t>
      </w:r>
      <w:r>
        <w:rPr>
          <w:rtl/>
        </w:rPr>
        <w:t>מזכיר הכנסת דן מרזוק:</w:t>
      </w:r>
      <w:r w:rsidRPr="00177873">
        <w:rPr>
          <w:rStyle w:val="TagStyle"/>
          <w:rtl/>
        </w:rPr>
        <w:t xml:space="preserve"> &lt;&lt; קריאה &gt;&gt;</w:t>
      </w:r>
      <w:r>
        <w:rPr>
          <w:rtl/>
        </w:rPr>
        <w:t xml:space="preserve">   </w:t>
      </w:r>
      <w:bookmarkEnd w:id="6206"/>
    </w:p>
    <w:p w:rsidR="005F6821" w:rsidRDefault="005F6821" w:rsidP="003A61AB">
      <w:pPr>
        <w:ind w:firstLine="0"/>
        <w:rPr>
          <w:rtl/>
          <w:lang w:eastAsia="he-IL"/>
        </w:rPr>
      </w:pPr>
      <w:r>
        <w:rPr>
          <w:rFonts w:hint="cs"/>
          <w:rtl/>
          <w:lang w:eastAsia="he-IL"/>
        </w:rPr>
        <w:t>(קורא בשם חבר הכנסת)</w:t>
      </w:r>
    </w:p>
    <w:p w:rsidR="005F6821" w:rsidRPr="00177873" w:rsidRDefault="005F6821" w:rsidP="003A61AB">
      <w:pPr>
        <w:rPr>
          <w:rtl/>
          <w:lang w:eastAsia="he-IL"/>
        </w:rPr>
      </w:pPr>
      <w:bookmarkStart w:id="6207" w:name="_ETM_Q16_212392"/>
      <w:bookmarkStart w:id="6208" w:name="_ETM_Q16_212479"/>
      <w:bookmarkEnd w:id="6207"/>
      <w:bookmarkEnd w:id="6208"/>
    </w:p>
    <w:p w:rsidR="005F6821" w:rsidRDefault="005F6821" w:rsidP="003A61AB">
      <w:pPr>
        <w:rPr>
          <w:rtl/>
          <w:lang w:eastAsia="he-IL"/>
        </w:rPr>
      </w:pPr>
      <w:r>
        <w:rPr>
          <w:rFonts w:hint="cs"/>
          <w:rtl/>
          <w:lang w:eastAsia="he-IL"/>
        </w:rPr>
        <w:t>רון כץ</w:t>
      </w:r>
      <w:r>
        <w:rPr>
          <w:rFonts w:hint="cs"/>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F6821" w:rsidRDefault="005F6821" w:rsidP="003A61AB">
      <w:pPr>
        <w:rPr>
          <w:rtl/>
          <w:lang w:eastAsia="he-IL"/>
        </w:rPr>
      </w:pPr>
    </w:p>
    <w:p w:rsidR="005F6821" w:rsidRDefault="005F6821" w:rsidP="003A61AB">
      <w:pPr>
        <w:pStyle w:val="af6"/>
        <w:keepNext/>
        <w:rPr>
          <w:rtl/>
        </w:rPr>
      </w:pPr>
      <w:r w:rsidRPr="00A0605D">
        <w:rPr>
          <w:rStyle w:val="TagStyle"/>
          <w:rtl/>
        </w:rPr>
        <w:t xml:space="preserve"> &lt;&lt; יור &gt;&gt; </w:t>
      </w:r>
      <w:r>
        <w:rPr>
          <w:rtl/>
        </w:rPr>
        <w:t>היו"ר אמיר אוחנה:</w:t>
      </w:r>
      <w:r w:rsidRPr="00A0605D">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נא להיות ערניים </w:t>
      </w:r>
      <w:bookmarkStart w:id="6209" w:name="_ETM_Q16_181464"/>
      <w:bookmarkEnd w:id="6209"/>
      <w:r>
        <w:rPr>
          <w:rFonts w:hint="cs"/>
          <w:rtl/>
          <w:lang w:eastAsia="he-IL"/>
        </w:rPr>
        <w:t xml:space="preserve">להבא. </w:t>
      </w:r>
      <w:bookmarkStart w:id="6210" w:name="_ETM_Q16_182504"/>
      <w:bookmarkStart w:id="6211" w:name="_ETM_Q16_182559"/>
      <w:bookmarkStart w:id="6212" w:name="_ETM_Q16_182760"/>
      <w:bookmarkStart w:id="6213" w:name="_ETM_Q16_182808"/>
      <w:bookmarkEnd w:id="6210"/>
      <w:bookmarkEnd w:id="6211"/>
      <w:bookmarkEnd w:id="6212"/>
      <w:bookmarkEnd w:id="6213"/>
    </w:p>
    <w:p w:rsidR="005F6821" w:rsidRDefault="005F6821" w:rsidP="003A61AB">
      <w:pPr>
        <w:rPr>
          <w:rtl/>
          <w:lang w:eastAsia="he-IL"/>
        </w:rPr>
      </w:pPr>
    </w:p>
    <w:p w:rsidR="005F6821" w:rsidRDefault="005F6821" w:rsidP="003A61AB">
      <w:pPr>
        <w:rPr>
          <w:rtl/>
          <w:lang w:eastAsia="he-IL"/>
        </w:rPr>
      </w:pPr>
      <w:r>
        <w:rPr>
          <w:rFonts w:hint="cs"/>
          <w:rtl/>
          <w:lang w:eastAsia="he-IL"/>
        </w:rPr>
        <w:t xml:space="preserve">אם כן, להלן תוצאות ההצבעה: בעד הצעת האי-אמון </w:t>
      </w:r>
      <w:r>
        <w:rPr>
          <w:rFonts w:hint="eastAsia"/>
          <w:rtl/>
          <w:lang w:eastAsia="he-IL"/>
        </w:rPr>
        <w:t>–</w:t>
      </w:r>
      <w:r>
        <w:rPr>
          <w:rFonts w:hint="cs"/>
          <w:rtl/>
          <w:lang w:eastAsia="he-IL"/>
        </w:rPr>
        <w:t xml:space="preserve"> 49, נגדה </w:t>
      </w:r>
      <w:r>
        <w:rPr>
          <w:rFonts w:hint="eastAsia"/>
          <w:rtl/>
          <w:lang w:eastAsia="he-IL"/>
        </w:rPr>
        <w:t>–</w:t>
      </w:r>
      <w:r>
        <w:rPr>
          <w:rFonts w:hint="cs"/>
          <w:rtl/>
          <w:lang w:eastAsia="he-IL"/>
        </w:rPr>
        <w:t xml:space="preserve"> 61. אני קובע כי ההצעה לא התקבלה. </w:t>
      </w:r>
    </w:p>
    <w:p w:rsidR="005F6821" w:rsidRDefault="005F6821" w:rsidP="003A61AB">
      <w:pPr>
        <w:rPr>
          <w:rtl/>
          <w:lang w:eastAsia="he-IL"/>
        </w:rPr>
      </w:pPr>
    </w:p>
    <w:p w:rsidR="005F6821" w:rsidRDefault="005F6821" w:rsidP="003A61AB">
      <w:pPr>
        <w:rPr>
          <w:rtl/>
          <w:lang w:eastAsia="he-IL"/>
        </w:rPr>
      </w:pPr>
      <w:r>
        <w:rPr>
          <w:rFonts w:hint="cs"/>
          <w:rtl/>
          <w:lang w:eastAsia="he-IL"/>
        </w:rPr>
        <w:t xml:space="preserve">אנחנו עוברים להצבעה על ההצעה להביע אי-אמון בממשלה של סיעת המחנה הממלכתי. </w:t>
      </w:r>
      <w:bookmarkStart w:id="6214" w:name="_ETM_Q16_332496"/>
      <w:bookmarkEnd w:id="6214"/>
      <w:r>
        <w:rPr>
          <w:rFonts w:hint="cs"/>
          <w:rtl/>
          <w:lang w:eastAsia="he-IL"/>
        </w:rPr>
        <w:t xml:space="preserve">גם ההצבעה הזאת תהיה שמית. </w:t>
      </w:r>
      <w:bookmarkStart w:id="6215" w:name="_ETM_Q16_336272"/>
      <w:bookmarkStart w:id="6216" w:name="_ETM_Q16_336370"/>
      <w:bookmarkStart w:id="6217" w:name="_ETM_Q16_336399"/>
      <w:bookmarkStart w:id="6218" w:name="_ETM_Q16_336493"/>
      <w:bookmarkEnd w:id="6215"/>
      <w:bookmarkEnd w:id="6216"/>
      <w:bookmarkEnd w:id="6217"/>
      <w:bookmarkEnd w:id="6218"/>
      <w:r>
        <w:rPr>
          <w:rFonts w:hint="cs"/>
          <w:rtl/>
          <w:lang w:eastAsia="he-IL"/>
        </w:rPr>
        <w:t xml:space="preserve">בבקשה, מזכיר הכנסת, נא לקרוא בשמותיהם של חברי הכנסת. </w:t>
      </w:r>
    </w:p>
    <w:p w:rsidR="005F6821" w:rsidRDefault="005F6821" w:rsidP="003A61AB">
      <w:pPr>
        <w:rPr>
          <w:rtl/>
          <w:lang w:eastAsia="he-IL"/>
        </w:rPr>
      </w:pPr>
    </w:p>
    <w:p w:rsidR="005F6821" w:rsidRDefault="005F6821" w:rsidP="003A61AB">
      <w:pPr>
        <w:pStyle w:val="af1"/>
        <w:keepNext/>
        <w:rPr>
          <w:rtl/>
          <w:lang w:eastAsia="he-IL"/>
        </w:rPr>
      </w:pPr>
      <w:r>
        <w:rPr>
          <w:rtl/>
          <w:lang w:eastAsia="he-IL"/>
        </w:rPr>
        <w:lastRenderedPageBreak/>
        <w:t xml:space="preserve">הצבעה </w:t>
      </w:r>
      <w:r>
        <w:rPr>
          <w:rFonts w:hint="cs"/>
          <w:rtl/>
          <w:lang w:eastAsia="he-IL"/>
        </w:rPr>
        <w:t>שמית</w:t>
      </w:r>
    </w:p>
    <w:p w:rsidR="005F6821" w:rsidRDefault="005F6821" w:rsidP="003A61AB">
      <w:pPr>
        <w:pStyle w:val="--"/>
        <w:keepNext/>
        <w:rPr>
          <w:rtl/>
          <w:lang w:eastAsia="he-IL"/>
        </w:rPr>
      </w:pPr>
    </w:p>
    <w:p w:rsidR="005F6821" w:rsidRDefault="005F6821" w:rsidP="003A61AB">
      <w:pPr>
        <w:pStyle w:val="af5"/>
        <w:keepNext/>
        <w:rPr>
          <w:rtl/>
        </w:rPr>
      </w:pPr>
      <w:bookmarkStart w:id="6219" w:name="ET_interruption_6327_7"/>
      <w:r w:rsidRPr="00177873">
        <w:rPr>
          <w:rStyle w:val="TagStyle"/>
          <w:rtl/>
        </w:rPr>
        <w:t xml:space="preserve"> &lt;&lt; קריאה &gt;&gt; </w:t>
      </w:r>
      <w:r>
        <w:rPr>
          <w:rtl/>
        </w:rPr>
        <w:t>מזכיר הכנסת דן מרזוק:</w:t>
      </w:r>
      <w:r w:rsidRPr="00177873">
        <w:rPr>
          <w:rStyle w:val="TagStyle"/>
          <w:rtl/>
        </w:rPr>
        <w:t xml:space="preserve"> &lt;&lt; קריאה &gt;&gt;</w:t>
      </w:r>
      <w:r>
        <w:rPr>
          <w:rtl/>
        </w:rPr>
        <w:t xml:space="preserve">   </w:t>
      </w:r>
      <w:bookmarkEnd w:id="6219"/>
    </w:p>
    <w:p w:rsidR="005F6821" w:rsidRDefault="005F6821" w:rsidP="003A61AB">
      <w:pPr>
        <w:ind w:firstLine="0"/>
        <w:rPr>
          <w:rtl/>
          <w:lang w:eastAsia="he-IL"/>
        </w:rPr>
      </w:pPr>
      <w:r>
        <w:rPr>
          <w:rFonts w:hint="cs"/>
          <w:rtl/>
          <w:lang w:eastAsia="he-IL"/>
        </w:rPr>
        <w:t>(קורא בשמות חברי הכנסת)</w:t>
      </w:r>
    </w:p>
    <w:p w:rsidR="005F6821" w:rsidRPr="00177873" w:rsidRDefault="005F6821" w:rsidP="003A61AB">
      <w:pPr>
        <w:rPr>
          <w:rtl/>
          <w:lang w:eastAsia="he-IL"/>
        </w:rPr>
      </w:pPr>
      <w:bookmarkStart w:id="6220" w:name="_ETM_Q16_339665"/>
      <w:bookmarkStart w:id="6221" w:name="_ETM_Q16_339940"/>
      <w:bookmarkStart w:id="6222" w:name="_ETM_Q16_340002"/>
      <w:bookmarkEnd w:id="6220"/>
      <w:bookmarkEnd w:id="6221"/>
      <w:bookmarkEnd w:id="6222"/>
    </w:p>
    <w:p w:rsidR="005F6821" w:rsidRDefault="005F6821" w:rsidP="003A61A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r>
        <w:rPr>
          <w:rtl/>
          <w:lang w:eastAsia="he-IL"/>
        </w:rPr>
        <w:t xml:space="preserve"> </w:t>
      </w:r>
    </w:p>
    <w:p w:rsidR="005F6821" w:rsidRDefault="005F6821" w:rsidP="003A61A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מיכאל מרדכי ביטון</w:t>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lastRenderedPageBreak/>
        <w:t>בנימין גנץ</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גלית דיסטל אטבריאן</w:t>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דני דנון</w:t>
      </w:r>
      <w:r>
        <w:rPr>
          <w:rtl/>
          <w:lang w:eastAsia="he-IL"/>
        </w:rPr>
        <w:tab/>
      </w:r>
      <w:r>
        <w:rPr>
          <w:rFonts w:hint="cs"/>
          <w:rtl/>
          <w:lang w:eastAsia="he-IL"/>
        </w:rPr>
        <w:tab/>
      </w:r>
      <w:r>
        <w:rPr>
          <w:rFonts w:hint="cs"/>
          <w:rtl/>
          <w:lang w:eastAsia="he-IL"/>
        </w:rPr>
        <w:tab/>
      </w:r>
      <w:r>
        <w:rPr>
          <w:rtl/>
          <w:lang w:eastAsia="he-IL"/>
        </w:rPr>
        <w:t xml:space="preserve">–   </w:t>
      </w:r>
      <w:r>
        <w:rPr>
          <w:rFonts w:hint="cs"/>
          <w:rtl/>
          <w:lang w:eastAsia="he-IL"/>
        </w:rPr>
        <w:t>נגד</w:t>
      </w:r>
    </w:p>
    <w:p w:rsidR="005F6821" w:rsidRDefault="005F6821" w:rsidP="003A61AB">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מיכל מרים וולדיגר</w:t>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יצחק שמעון וסרלאוף</w:t>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אימאן ח'טיב יאסין</w:t>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אלמוג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נגד</w:t>
      </w:r>
      <w:r>
        <w:rPr>
          <w:rtl/>
          <w:lang w:eastAsia="he-IL"/>
        </w:rPr>
        <w:t xml:space="preserve"> </w:t>
      </w:r>
    </w:p>
    <w:p w:rsidR="005F6821" w:rsidRDefault="005F6821" w:rsidP="003A61AB">
      <w:pPr>
        <w:rPr>
          <w:rtl/>
          <w:lang w:eastAsia="he-IL"/>
        </w:rPr>
      </w:pPr>
      <w:r>
        <w:rPr>
          <w:rtl/>
          <w:lang w:eastAsia="he-IL"/>
        </w:rPr>
        <w:t>מאיר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5F6821" w:rsidRDefault="005F6821" w:rsidP="003A61A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lastRenderedPageBreak/>
        <w:t>נעמה לזימי</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w:t>
      </w:r>
      <w:bookmarkStart w:id="6223" w:name="_ETM_Q16_604944"/>
      <w:bookmarkEnd w:id="6223"/>
      <w:r>
        <w:rPr>
          <w:rFonts w:hint="cs"/>
          <w:rtl/>
          <w:lang w:eastAsia="he-IL"/>
        </w:rPr>
        <w:t>ו נוכח</w:t>
      </w:r>
    </w:p>
    <w:p w:rsidR="005F6821" w:rsidRDefault="005F6821" w:rsidP="003A61A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5F6821" w:rsidRDefault="005F6821" w:rsidP="003A61AB">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Fonts w:hint="cs"/>
          <w:rtl/>
          <w:lang w:eastAsia="he-IL"/>
        </w:rPr>
        <w:t>שלי טל מירון</w:t>
      </w:r>
      <w:r>
        <w:rPr>
          <w:rFonts w:hint="cs"/>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Fonts w:hint="cs"/>
          <w:rtl/>
          <w:lang w:eastAsia="he-IL"/>
        </w:rPr>
        <w:t>יונתן מישרקי</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5F6821" w:rsidRDefault="005F6821" w:rsidP="003A61A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אורית מלכה סטרוק</w:t>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5F6821" w:rsidRDefault="005F6821" w:rsidP="003A61AB">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5F6821" w:rsidRDefault="005F6821" w:rsidP="003A61A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5F6821" w:rsidRDefault="005F6821" w:rsidP="009635F5">
      <w:pPr>
        <w:rPr>
          <w:rtl/>
        </w:rPr>
      </w:pPr>
      <w:bookmarkStart w:id="6224" w:name="TOR_Q17"/>
      <w:bookmarkEnd w:id="6224"/>
      <w:r>
        <w:rPr>
          <w:rtl/>
        </w:rPr>
        <w:t>יוסף עטאונה</w:t>
      </w:r>
      <w:r>
        <w:rPr>
          <w:rtl/>
        </w:rPr>
        <w:tab/>
      </w:r>
      <w:r>
        <w:rPr>
          <w:rtl/>
        </w:rPr>
        <w:tab/>
      </w:r>
      <w:r w:rsidR="00C927FB">
        <w:rPr>
          <w:rtl/>
        </w:rPr>
        <w:t xml:space="preserve">–   </w:t>
      </w:r>
      <w:r>
        <w:rPr>
          <w:rFonts w:hint="cs"/>
          <w:rtl/>
        </w:rPr>
        <w:t>בעד</w:t>
      </w:r>
    </w:p>
    <w:p w:rsidR="005F6821" w:rsidRDefault="005F6821" w:rsidP="009635F5">
      <w:pPr>
        <w:rPr>
          <w:rtl/>
        </w:rPr>
      </w:pPr>
      <w:r>
        <w:rPr>
          <w:rtl/>
        </w:rPr>
        <w:t>חוה אתי עטייה</w:t>
      </w:r>
      <w:r>
        <w:rPr>
          <w:rtl/>
        </w:rPr>
        <w:tab/>
      </w:r>
      <w:r>
        <w:rPr>
          <w:rtl/>
        </w:rPr>
        <w:tab/>
      </w:r>
      <w:r w:rsidR="00C927FB">
        <w:rPr>
          <w:rtl/>
        </w:rPr>
        <w:t xml:space="preserve">–   </w:t>
      </w:r>
      <w:r>
        <w:rPr>
          <w:rFonts w:hint="cs"/>
          <w:rtl/>
        </w:rPr>
        <w:t>נגד</w:t>
      </w:r>
    </w:p>
    <w:p w:rsidR="005F6821" w:rsidRDefault="005F6821" w:rsidP="009635F5">
      <w:pPr>
        <w:rPr>
          <w:rtl/>
        </w:rPr>
      </w:pPr>
      <w:r>
        <w:rPr>
          <w:rtl/>
        </w:rPr>
        <w:t>חמד עמאר</w:t>
      </w:r>
      <w:r>
        <w:rPr>
          <w:rtl/>
        </w:rPr>
        <w:tab/>
      </w:r>
      <w:r>
        <w:rPr>
          <w:rtl/>
        </w:rPr>
        <w:tab/>
      </w:r>
      <w:r w:rsidR="00C927FB">
        <w:rPr>
          <w:rtl/>
        </w:rPr>
        <w:t xml:space="preserve">–   </w:t>
      </w:r>
      <w:r>
        <w:rPr>
          <w:rFonts w:hint="cs"/>
          <w:rtl/>
        </w:rPr>
        <w:t>בעד</w:t>
      </w:r>
    </w:p>
    <w:p w:rsidR="005F6821" w:rsidRDefault="005F6821" w:rsidP="009635F5">
      <w:pPr>
        <w:rPr>
          <w:rtl/>
        </w:rPr>
      </w:pPr>
      <w:r>
        <w:rPr>
          <w:rtl/>
        </w:rPr>
        <w:t>צביקה פוגל</w:t>
      </w:r>
      <w:r>
        <w:rPr>
          <w:rtl/>
        </w:rPr>
        <w:tab/>
      </w:r>
      <w:r>
        <w:rPr>
          <w:rtl/>
        </w:rPr>
        <w:tab/>
      </w:r>
      <w:r w:rsidR="00C927FB">
        <w:rPr>
          <w:rtl/>
        </w:rPr>
        <w:t xml:space="preserve">–   </w:t>
      </w:r>
      <w:r>
        <w:rPr>
          <w:rFonts w:hint="cs"/>
          <w:rtl/>
        </w:rPr>
        <w:t>אינו נוכח</w:t>
      </w:r>
    </w:p>
    <w:p w:rsidR="005F6821" w:rsidRDefault="005F6821" w:rsidP="009635F5">
      <w:pPr>
        <w:rPr>
          <w:rtl/>
        </w:rPr>
      </w:pPr>
      <w:r>
        <w:rPr>
          <w:rtl/>
        </w:rPr>
        <w:t>עודד פורר</w:t>
      </w:r>
      <w:r>
        <w:rPr>
          <w:rtl/>
        </w:rPr>
        <w:tab/>
      </w:r>
      <w:r>
        <w:rPr>
          <w:rtl/>
        </w:rPr>
        <w:tab/>
      </w:r>
      <w:r w:rsidR="00C927FB">
        <w:rPr>
          <w:rtl/>
        </w:rPr>
        <w:t xml:space="preserve">–   </w:t>
      </w:r>
      <w:r>
        <w:rPr>
          <w:rFonts w:hint="cs"/>
          <w:rtl/>
        </w:rPr>
        <w:t>אינו נוכח</w:t>
      </w:r>
    </w:p>
    <w:p w:rsidR="005F6821" w:rsidRDefault="005F6821" w:rsidP="009635F5">
      <w:pPr>
        <w:rPr>
          <w:rtl/>
        </w:rPr>
      </w:pPr>
      <w:r>
        <w:rPr>
          <w:rtl/>
        </w:rPr>
        <w:t>יצחק פינדרוס</w:t>
      </w:r>
      <w:r>
        <w:rPr>
          <w:rtl/>
        </w:rPr>
        <w:tab/>
      </w:r>
      <w:r>
        <w:rPr>
          <w:rtl/>
        </w:rPr>
        <w:tab/>
      </w:r>
      <w:r w:rsidR="00C927FB">
        <w:rPr>
          <w:rtl/>
        </w:rPr>
        <w:t xml:space="preserve">–   </w:t>
      </w:r>
      <w:r>
        <w:rPr>
          <w:rFonts w:hint="cs"/>
          <w:rtl/>
        </w:rPr>
        <w:t>נגד</w:t>
      </w:r>
    </w:p>
    <w:p w:rsidR="005F6821" w:rsidRDefault="005F6821" w:rsidP="009635F5">
      <w:pPr>
        <w:rPr>
          <w:rtl/>
        </w:rPr>
      </w:pPr>
      <w:r>
        <w:rPr>
          <w:rtl/>
        </w:rPr>
        <w:t>יסמין פרידמן</w:t>
      </w:r>
      <w:r>
        <w:rPr>
          <w:rtl/>
        </w:rPr>
        <w:tab/>
      </w:r>
      <w:r>
        <w:rPr>
          <w:rtl/>
        </w:rPr>
        <w:tab/>
      </w:r>
      <w:r w:rsidR="00C927FB">
        <w:rPr>
          <w:rtl/>
        </w:rPr>
        <w:t xml:space="preserve">–   </w:t>
      </w:r>
      <w:r>
        <w:rPr>
          <w:rFonts w:hint="cs"/>
          <w:rtl/>
        </w:rPr>
        <w:t>אינה נוכחת</w:t>
      </w:r>
    </w:p>
    <w:p w:rsidR="005F6821" w:rsidRDefault="005F6821" w:rsidP="009635F5">
      <w:pPr>
        <w:rPr>
          <w:rtl/>
        </w:rPr>
      </w:pPr>
      <w:r>
        <w:rPr>
          <w:rtl/>
        </w:rPr>
        <w:t>אורית פרקש הכהן</w:t>
      </w:r>
      <w:r>
        <w:rPr>
          <w:rtl/>
        </w:rPr>
        <w:tab/>
      </w:r>
      <w:r w:rsidR="00C927FB">
        <w:rPr>
          <w:rtl/>
        </w:rPr>
        <w:t xml:space="preserve">–   </w:t>
      </w:r>
      <w:r>
        <w:rPr>
          <w:rFonts w:hint="cs"/>
          <w:rtl/>
        </w:rPr>
        <w:t>אינה נוכחת</w:t>
      </w:r>
    </w:p>
    <w:p w:rsidR="005F6821" w:rsidRDefault="005F6821" w:rsidP="009635F5">
      <w:pPr>
        <w:rPr>
          <w:rtl/>
        </w:rPr>
      </w:pPr>
      <w:r>
        <w:rPr>
          <w:rtl/>
        </w:rPr>
        <w:t>מטי צרפתי הרכבי</w:t>
      </w:r>
      <w:r>
        <w:rPr>
          <w:rtl/>
        </w:rPr>
        <w:tab/>
      </w:r>
      <w:r w:rsidR="00C927FB">
        <w:rPr>
          <w:rtl/>
        </w:rPr>
        <w:t xml:space="preserve">–   </w:t>
      </w:r>
      <w:r>
        <w:rPr>
          <w:rFonts w:hint="cs"/>
          <w:rtl/>
        </w:rPr>
        <w:t>אינה נוכחת</w:t>
      </w:r>
    </w:p>
    <w:p w:rsidR="005F6821" w:rsidRDefault="005F6821" w:rsidP="009635F5">
      <w:pPr>
        <w:rPr>
          <w:rtl/>
        </w:rPr>
      </w:pPr>
      <w:r>
        <w:rPr>
          <w:rtl/>
        </w:rPr>
        <w:t>יואב קיש</w:t>
      </w:r>
      <w:r>
        <w:rPr>
          <w:rtl/>
        </w:rPr>
        <w:tab/>
      </w:r>
      <w:r>
        <w:rPr>
          <w:rtl/>
        </w:rPr>
        <w:tab/>
      </w:r>
      <w:r w:rsidR="00C927FB">
        <w:rPr>
          <w:rtl/>
        </w:rPr>
        <w:t xml:space="preserve">–   </w:t>
      </w:r>
      <w:r>
        <w:rPr>
          <w:rFonts w:hint="cs"/>
          <w:rtl/>
        </w:rPr>
        <w:t>נגד</w:t>
      </w:r>
    </w:p>
    <w:p w:rsidR="005F6821" w:rsidRDefault="005F6821" w:rsidP="009635F5">
      <w:pPr>
        <w:rPr>
          <w:rtl/>
        </w:rPr>
      </w:pPr>
      <w:r>
        <w:rPr>
          <w:rtl/>
        </w:rPr>
        <w:lastRenderedPageBreak/>
        <w:t>אריאל קלנר</w:t>
      </w:r>
      <w:r>
        <w:rPr>
          <w:rtl/>
        </w:rPr>
        <w:tab/>
      </w:r>
      <w:r>
        <w:rPr>
          <w:rtl/>
        </w:rPr>
        <w:tab/>
      </w:r>
      <w:r w:rsidR="00C927FB">
        <w:rPr>
          <w:rtl/>
        </w:rPr>
        <w:t xml:space="preserve">–   </w:t>
      </w:r>
      <w:r>
        <w:rPr>
          <w:rFonts w:hint="cs"/>
          <w:rtl/>
        </w:rPr>
        <w:t>נגד</w:t>
      </w:r>
    </w:p>
    <w:p w:rsidR="005F6821" w:rsidRDefault="005F6821" w:rsidP="009635F5">
      <w:pPr>
        <w:rPr>
          <w:rtl/>
        </w:rPr>
      </w:pPr>
      <w:r>
        <w:rPr>
          <w:rtl/>
        </w:rPr>
        <w:t>יצחק קרויזר</w:t>
      </w:r>
      <w:r>
        <w:rPr>
          <w:rtl/>
        </w:rPr>
        <w:tab/>
      </w:r>
      <w:r>
        <w:rPr>
          <w:rtl/>
        </w:rPr>
        <w:tab/>
      </w:r>
      <w:r w:rsidR="00C927FB">
        <w:rPr>
          <w:rtl/>
        </w:rPr>
        <w:t xml:space="preserve">–   </w:t>
      </w:r>
      <w:r>
        <w:rPr>
          <w:rFonts w:hint="cs"/>
          <w:rtl/>
        </w:rPr>
        <w:t>נגד</w:t>
      </w:r>
    </w:p>
    <w:p w:rsidR="005F6821" w:rsidRDefault="005F6821" w:rsidP="009635F5">
      <w:pPr>
        <w:rPr>
          <w:rtl/>
        </w:rPr>
      </w:pPr>
      <w:r>
        <w:rPr>
          <w:rtl/>
        </w:rPr>
        <w:t>גלעד קריב</w:t>
      </w:r>
      <w:r>
        <w:rPr>
          <w:rtl/>
        </w:rPr>
        <w:tab/>
      </w:r>
      <w:r>
        <w:rPr>
          <w:rtl/>
        </w:rPr>
        <w:tab/>
      </w:r>
      <w:r w:rsidR="00C927FB">
        <w:rPr>
          <w:rtl/>
        </w:rPr>
        <w:t xml:space="preserve">–   </w:t>
      </w:r>
      <w:r>
        <w:rPr>
          <w:rFonts w:hint="cs"/>
          <w:rtl/>
        </w:rPr>
        <w:t>אינו נוכח</w:t>
      </w:r>
    </w:p>
    <w:p w:rsidR="005F6821" w:rsidRDefault="005F6821" w:rsidP="009635F5">
      <w:pPr>
        <w:rPr>
          <w:rtl/>
        </w:rPr>
      </w:pPr>
      <w:r>
        <w:rPr>
          <w:rtl/>
        </w:rPr>
        <w:t>שלמה קרעי</w:t>
      </w:r>
      <w:r>
        <w:rPr>
          <w:rtl/>
        </w:rPr>
        <w:tab/>
      </w:r>
      <w:r>
        <w:rPr>
          <w:rtl/>
        </w:rPr>
        <w:tab/>
      </w:r>
      <w:r w:rsidR="00C927FB">
        <w:rPr>
          <w:rtl/>
        </w:rPr>
        <w:t xml:space="preserve">–   </w:t>
      </w:r>
      <w:r>
        <w:rPr>
          <w:rFonts w:hint="cs"/>
          <w:rtl/>
        </w:rPr>
        <w:t>נגד</w:t>
      </w:r>
    </w:p>
    <w:p w:rsidR="005F6821" w:rsidRDefault="005F6821" w:rsidP="009635F5">
      <w:pPr>
        <w:rPr>
          <w:rtl/>
        </w:rPr>
      </w:pPr>
      <w:r>
        <w:rPr>
          <w:rtl/>
        </w:rPr>
        <w:t>אליהו רביבו</w:t>
      </w:r>
      <w:r>
        <w:rPr>
          <w:rtl/>
        </w:rPr>
        <w:tab/>
      </w:r>
      <w:r>
        <w:rPr>
          <w:rtl/>
        </w:rPr>
        <w:tab/>
      </w:r>
      <w:r w:rsidR="00C927FB">
        <w:rPr>
          <w:rtl/>
        </w:rPr>
        <w:t xml:space="preserve">–   </w:t>
      </w:r>
      <w:r>
        <w:rPr>
          <w:rFonts w:hint="cs"/>
          <w:rtl/>
        </w:rPr>
        <w:t>נגד</w:t>
      </w:r>
    </w:p>
    <w:p w:rsidR="005F6821" w:rsidRDefault="005F6821" w:rsidP="009635F5">
      <w:pPr>
        <w:rPr>
          <w:rtl/>
        </w:rPr>
      </w:pPr>
      <w:r>
        <w:rPr>
          <w:rtl/>
        </w:rPr>
        <w:t>מירי מרים רגב</w:t>
      </w:r>
      <w:r>
        <w:rPr>
          <w:rtl/>
        </w:rPr>
        <w:tab/>
      </w:r>
      <w:r>
        <w:rPr>
          <w:rtl/>
        </w:rPr>
        <w:tab/>
      </w:r>
      <w:r w:rsidR="00C927FB">
        <w:rPr>
          <w:rtl/>
        </w:rPr>
        <w:t xml:space="preserve">–   </w:t>
      </w:r>
      <w:r>
        <w:rPr>
          <w:rFonts w:hint="cs"/>
          <w:rtl/>
        </w:rPr>
        <w:t>נגד</w:t>
      </w:r>
    </w:p>
    <w:p w:rsidR="005F6821" w:rsidRDefault="005F6821" w:rsidP="009635F5">
      <w:pPr>
        <w:rPr>
          <w:rtl/>
        </w:rPr>
      </w:pPr>
      <w:r>
        <w:rPr>
          <w:rtl/>
        </w:rPr>
        <w:t>משה רוט</w:t>
      </w:r>
      <w:r>
        <w:rPr>
          <w:rtl/>
        </w:rPr>
        <w:tab/>
      </w:r>
      <w:r>
        <w:rPr>
          <w:rtl/>
        </w:rPr>
        <w:tab/>
      </w:r>
      <w:r w:rsidR="00C927FB">
        <w:rPr>
          <w:rtl/>
        </w:rPr>
        <w:t xml:space="preserve">–   </w:t>
      </w:r>
      <w:r>
        <w:rPr>
          <w:rFonts w:hint="cs"/>
          <w:rtl/>
        </w:rPr>
        <w:t>נגד</w:t>
      </w:r>
    </w:p>
    <w:p w:rsidR="005F6821" w:rsidRDefault="005F6821" w:rsidP="009635F5">
      <w:pPr>
        <w:rPr>
          <w:rtl/>
        </w:rPr>
      </w:pPr>
      <w:r>
        <w:rPr>
          <w:rtl/>
        </w:rPr>
        <w:t>שמחה רוטמן</w:t>
      </w:r>
      <w:r>
        <w:rPr>
          <w:rtl/>
        </w:rPr>
        <w:tab/>
      </w:r>
      <w:r>
        <w:rPr>
          <w:rtl/>
        </w:rPr>
        <w:tab/>
      </w:r>
      <w:r w:rsidR="00C927FB">
        <w:rPr>
          <w:rtl/>
        </w:rPr>
        <w:t xml:space="preserve">–   </w:t>
      </w:r>
      <w:r>
        <w:rPr>
          <w:rFonts w:hint="cs"/>
          <w:rtl/>
        </w:rPr>
        <w:t>נגד</w:t>
      </w:r>
    </w:p>
    <w:p w:rsidR="005F6821" w:rsidRDefault="005F6821" w:rsidP="009635F5">
      <w:pPr>
        <w:rPr>
          <w:rtl/>
        </w:rPr>
      </w:pPr>
      <w:r>
        <w:rPr>
          <w:rtl/>
        </w:rPr>
        <w:t>עידן רול</w:t>
      </w:r>
      <w:r>
        <w:rPr>
          <w:rtl/>
        </w:rPr>
        <w:tab/>
      </w:r>
      <w:r>
        <w:rPr>
          <w:rtl/>
        </w:rPr>
        <w:tab/>
      </w:r>
      <w:r>
        <w:rPr>
          <w:rtl/>
        </w:rPr>
        <w:tab/>
      </w:r>
      <w:r w:rsidR="00C927FB">
        <w:rPr>
          <w:rtl/>
        </w:rPr>
        <w:t xml:space="preserve">–   </w:t>
      </w:r>
      <w:r>
        <w:rPr>
          <w:rFonts w:hint="cs"/>
          <w:rtl/>
        </w:rPr>
        <w:t>אינו נוכח</w:t>
      </w:r>
    </w:p>
    <w:p w:rsidR="005F6821" w:rsidRDefault="005F6821" w:rsidP="009635F5">
      <w:pPr>
        <w:rPr>
          <w:rtl/>
        </w:rPr>
      </w:pPr>
      <w:r>
        <w:rPr>
          <w:rtl/>
        </w:rPr>
        <w:t>אפרת רייטן מרום</w:t>
      </w:r>
      <w:r>
        <w:rPr>
          <w:rtl/>
        </w:rPr>
        <w:tab/>
      </w:r>
      <w:r w:rsidR="00C927FB">
        <w:rPr>
          <w:rtl/>
        </w:rPr>
        <w:t xml:space="preserve">–   </w:t>
      </w:r>
      <w:r>
        <w:rPr>
          <w:rFonts w:hint="cs"/>
          <w:rtl/>
        </w:rPr>
        <w:t>בעד</w:t>
      </w:r>
    </w:p>
    <w:p w:rsidR="005F6821" w:rsidRDefault="005F6821" w:rsidP="009635F5">
      <w:pPr>
        <w:rPr>
          <w:rtl/>
        </w:rPr>
      </w:pPr>
      <w:r>
        <w:rPr>
          <w:rtl/>
        </w:rPr>
        <w:t>יפעת שאשא ביטון</w:t>
      </w:r>
      <w:r>
        <w:rPr>
          <w:rtl/>
        </w:rPr>
        <w:tab/>
      </w:r>
      <w:r w:rsidR="00C927FB">
        <w:rPr>
          <w:rtl/>
        </w:rPr>
        <w:t xml:space="preserve">–   </w:t>
      </w:r>
      <w:r>
        <w:rPr>
          <w:rFonts w:hint="cs"/>
          <w:rtl/>
        </w:rPr>
        <w:t>אינה נוכחת</w:t>
      </w:r>
    </w:p>
    <w:p w:rsidR="005F6821" w:rsidRDefault="005F6821" w:rsidP="009635F5">
      <w:pPr>
        <w:rPr>
          <w:rtl/>
        </w:rPr>
      </w:pPr>
      <w:r>
        <w:rPr>
          <w:rtl/>
        </w:rPr>
        <w:t>אלון שוסטר</w:t>
      </w:r>
      <w:r>
        <w:rPr>
          <w:rtl/>
        </w:rPr>
        <w:tab/>
      </w:r>
      <w:r>
        <w:rPr>
          <w:rtl/>
        </w:rPr>
        <w:tab/>
      </w:r>
      <w:r w:rsidR="00C927FB">
        <w:rPr>
          <w:rtl/>
        </w:rPr>
        <w:t xml:space="preserve">–   </w:t>
      </w:r>
      <w:r>
        <w:rPr>
          <w:rFonts w:hint="cs"/>
          <w:rtl/>
        </w:rPr>
        <w:t>אינו נוכח</w:t>
      </w:r>
    </w:p>
    <w:p w:rsidR="005F6821" w:rsidRDefault="005F6821" w:rsidP="009635F5">
      <w:pPr>
        <w:rPr>
          <w:rtl/>
        </w:rPr>
      </w:pPr>
      <w:r>
        <w:rPr>
          <w:rtl/>
        </w:rPr>
        <w:t>אלעזר שטרן</w:t>
      </w:r>
      <w:r>
        <w:rPr>
          <w:rtl/>
        </w:rPr>
        <w:tab/>
      </w:r>
      <w:r>
        <w:rPr>
          <w:rtl/>
        </w:rPr>
        <w:tab/>
      </w:r>
      <w:r w:rsidR="00C927FB">
        <w:rPr>
          <w:rtl/>
        </w:rPr>
        <w:t xml:space="preserve">–   </w:t>
      </w:r>
      <w:r>
        <w:rPr>
          <w:rFonts w:hint="cs"/>
          <w:rtl/>
        </w:rPr>
        <w:t>בעד</w:t>
      </w:r>
    </w:p>
    <w:p w:rsidR="005F6821" w:rsidRDefault="005F6821" w:rsidP="009635F5">
      <w:pPr>
        <w:rPr>
          <w:rtl/>
        </w:rPr>
      </w:pPr>
      <w:r>
        <w:rPr>
          <w:rtl/>
        </w:rPr>
        <w:t>מיכל שיר סגמן</w:t>
      </w:r>
      <w:r>
        <w:rPr>
          <w:rtl/>
        </w:rPr>
        <w:tab/>
      </w:r>
      <w:r>
        <w:rPr>
          <w:rtl/>
        </w:rPr>
        <w:tab/>
      </w:r>
      <w:r w:rsidR="00C927FB">
        <w:rPr>
          <w:rtl/>
        </w:rPr>
        <w:t xml:space="preserve">–   </w:t>
      </w:r>
      <w:r>
        <w:rPr>
          <w:rFonts w:hint="cs"/>
          <w:rtl/>
        </w:rPr>
        <w:t>אינ</w:t>
      </w:r>
      <w:bookmarkStart w:id="6225" w:name="_ETM_Q17_212692"/>
      <w:bookmarkEnd w:id="6225"/>
      <w:r>
        <w:rPr>
          <w:rFonts w:hint="cs"/>
          <w:rtl/>
        </w:rPr>
        <w:t>ה נוכחת</w:t>
      </w:r>
    </w:p>
    <w:p w:rsidR="005F6821" w:rsidRDefault="005F6821" w:rsidP="009635F5">
      <w:pPr>
        <w:rPr>
          <w:rtl/>
        </w:rPr>
      </w:pPr>
      <w:r>
        <w:rPr>
          <w:rtl/>
        </w:rPr>
        <w:t>נאור שירי</w:t>
      </w:r>
      <w:r>
        <w:rPr>
          <w:rtl/>
        </w:rPr>
        <w:tab/>
      </w:r>
      <w:r>
        <w:rPr>
          <w:rtl/>
        </w:rPr>
        <w:tab/>
      </w:r>
      <w:r w:rsidR="00C927FB">
        <w:rPr>
          <w:rtl/>
        </w:rPr>
        <w:t xml:space="preserve">–   </w:t>
      </w:r>
      <w:r>
        <w:rPr>
          <w:rFonts w:hint="cs"/>
          <w:rtl/>
        </w:rPr>
        <w:t>אינו נוכח</w:t>
      </w:r>
    </w:p>
    <w:p w:rsidR="005F6821" w:rsidRDefault="005F6821" w:rsidP="009635F5">
      <w:pPr>
        <w:rPr>
          <w:rtl/>
        </w:rPr>
      </w:pPr>
      <w:r>
        <w:rPr>
          <w:rtl/>
        </w:rPr>
        <w:t>עאידה תומא סלימאן</w:t>
      </w:r>
      <w:r>
        <w:rPr>
          <w:rtl/>
        </w:rPr>
        <w:tab/>
      </w:r>
      <w:r w:rsidR="00C927FB">
        <w:rPr>
          <w:rtl/>
        </w:rPr>
        <w:t xml:space="preserve">–   </w:t>
      </w:r>
      <w:r>
        <w:rPr>
          <w:rFonts w:hint="cs"/>
          <w:rtl/>
        </w:rPr>
        <w:t>בעד</w:t>
      </w:r>
    </w:p>
    <w:p w:rsidR="005F6821" w:rsidRDefault="005F6821" w:rsidP="009635F5">
      <w:pPr>
        <w:rPr>
          <w:rtl/>
        </w:rPr>
      </w:pPr>
      <w:r>
        <w:rPr>
          <w:rtl/>
        </w:rPr>
        <w:t>פנינה תמנו</w:t>
      </w:r>
      <w:r>
        <w:rPr>
          <w:rtl/>
        </w:rPr>
        <w:tab/>
      </w:r>
      <w:r>
        <w:rPr>
          <w:rtl/>
        </w:rPr>
        <w:tab/>
      </w:r>
      <w:r w:rsidR="00C927FB">
        <w:rPr>
          <w:rtl/>
        </w:rPr>
        <w:t xml:space="preserve">–   </w:t>
      </w:r>
      <w:r>
        <w:rPr>
          <w:rFonts w:hint="cs"/>
          <w:rtl/>
        </w:rPr>
        <w:t>בעד</w:t>
      </w:r>
    </w:p>
    <w:p w:rsidR="005F6821" w:rsidRDefault="005F6821" w:rsidP="003A61AB">
      <w:pPr>
        <w:rPr>
          <w:rtl/>
        </w:rPr>
      </w:pPr>
      <w:bookmarkStart w:id="6226" w:name="_ETM_Q17_224250"/>
      <w:bookmarkEnd w:id="6226"/>
    </w:p>
    <w:p w:rsidR="005F6821" w:rsidRDefault="005F6821" w:rsidP="003A61AB">
      <w:pPr>
        <w:pStyle w:val="af6"/>
        <w:keepNext/>
        <w:rPr>
          <w:rtl/>
        </w:rPr>
      </w:pPr>
      <w:bookmarkStart w:id="6227" w:name="_ETM_Q17_224389"/>
      <w:bookmarkEnd w:id="6227"/>
      <w:r w:rsidRPr="00C95D7C">
        <w:rPr>
          <w:rStyle w:val="TagStyle"/>
          <w:rtl/>
        </w:rPr>
        <w:t xml:space="preserve"> &lt;&lt; יור &gt;&gt;</w:t>
      </w:r>
      <w:r w:rsidRPr="00702ED1">
        <w:rPr>
          <w:rStyle w:val="TagStyle"/>
          <w:rtl/>
        </w:rPr>
        <w:t xml:space="preserve"> </w:t>
      </w:r>
      <w:r>
        <w:rPr>
          <w:rtl/>
        </w:rPr>
        <w:t>היו"ר אוריאל בוסו:</w:t>
      </w:r>
      <w:r w:rsidRPr="00702ED1">
        <w:rPr>
          <w:rStyle w:val="TagStyle"/>
          <w:rtl/>
        </w:rPr>
        <w:t xml:space="preserve"> </w:t>
      </w:r>
      <w:r w:rsidRPr="00C95D7C">
        <w:rPr>
          <w:rStyle w:val="TagStyle"/>
          <w:rtl/>
        </w:rPr>
        <w:t>&lt;&lt; יור &gt;&gt;</w:t>
      </w:r>
      <w:r>
        <w:rPr>
          <w:rtl/>
        </w:rPr>
        <w:t xml:space="preserve">   </w:t>
      </w:r>
    </w:p>
    <w:p w:rsidR="005F6821" w:rsidRDefault="005F6821" w:rsidP="003A61AB">
      <w:pPr>
        <w:pStyle w:val="KeepWithNext"/>
        <w:rPr>
          <w:rtl/>
        </w:rPr>
      </w:pPr>
    </w:p>
    <w:p w:rsidR="005F6821" w:rsidRPr="00702ED1" w:rsidRDefault="005F6821" w:rsidP="003A61AB">
      <w:pPr>
        <w:rPr>
          <w:rtl/>
        </w:rPr>
      </w:pPr>
      <w:bookmarkStart w:id="6228" w:name="_ETM_Q17_228547"/>
      <w:bookmarkEnd w:id="6228"/>
      <w:r>
        <w:rPr>
          <w:rFonts w:hint="cs"/>
          <w:rtl/>
        </w:rPr>
        <w:t xml:space="preserve">אדוני המזכיר יקרא פעם נוספת בשמות של חברי </w:t>
      </w:r>
      <w:bookmarkStart w:id="6229" w:name="_ETM_Q17_226805"/>
      <w:bookmarkEnd w:id="6229"/>
      <w:r>
        <w:rPr>
          <w:rFonts w:hint="cs"/>
          <w:rtl/>
        </w:rPr>
        <w:t xml:space="preserve">הכנסת שלא נוכחו בקריאה בסיבוב הראשון. </w:t>
      </w:r>
    </w:p>
    <w:p w:rsidR="005F6821" w:rsidRPr="00C95D7C" w:rsidRDefault="005F6821" w:rsidP="003A61AB">
      <w:pPr>
        <w:rPr>
          <w:rtl/>
        </w:rPr>
      </w:pPr>
    </w:p>
    <w:p w:rsidR="005F6821" w:rsidRDefault="005F6821" w:rsidP="003A61AB">
      <w:pPr>
        <w:pStyle w:val="af5"/>
        <w:keepNext/>
        <w:rPr>
          <w:rtl/>
        </w:rPr>
      </w:pPr>
      <w:r w:rsidRPr="00C95D7C">
        <w:rPr>
          <w:rStyle w:val="TagStyle"/>
          <w:rtl/>
        </w:rPr>
        <w:t xml:space="preserve"> &lt;&lt; קריאה &gt;&gt;</w:t>
      </w:r>
      <w:r w:rsidRPr="006659FF">
        <w:rPr>
          <w:rStyle w:val="TagStyle"/>
          <w:rtl/>
        </w:rPr>
        <w:t xml:space="preserve"> </w:t>
      </w:r>
      <w:r>
        <w:rPr>
          <w:rtl/>
        </w:rPr>
        <w:t>מזכיר הכנסת דן מרזוק:</w:t>
      </w:r>
      <w:r w:rsidRPr="006659FF">
        <w:rPr>
          <w:rStyle w:val="TagStyle"/>
          <w:rtl/>
        </w:rPr>
        <w:t xml:space="preserve"> </w:t>
      </w:r>
      <w:r w:rsidRPr="00C95D7C">
        <w:rPr>
          <w:rStyle w:val="TagStyle"/>
          <w:rtl/>
        </w:rPr>
        <w:t>&lt;&lt; קריאה &gt;&gt;</w:t>
      </w:r>
      <w:r>
        <w:rPr>
          <w:rtl/>
        </w:rPr>
        <w:t xml:space="preserve">   </w:t>
      </w:r>
    </w:p>
    <w:p w:rsidR="005F6821" w:rsidRDefault="005F6821" w:rsidP="003A61AB">
      <w:pPr>
        <w:ind w:firstLine="0"/>
        <w:rPr>
          <w:rtl/>
          <w:lang w:eastAsia="he-IL"/>
        </w:rPr>
      </w:pPr>
      <w:r>
        <w:rPr>
          <w:rFonts w:hint="cs"/>
          <w:rtl/>
          <w:lang w:eastAsia="he-IL"/>
        </w:rPr>
        <w:t>(קורא בשמות חברי הכנסת)</w:t>
      </w:r>
    </w:p>
    <w:p w:rsidR="005F6821" w:rsidRDefault="005F6821" w:rsidP="003A61AB">
      <w:pPr>
        <w:rPr>
          <w:rtl/>
          <w:lang w:eastAsia="he-IL"/>
        </w:rPr>
      </w:pPr>
    </w:p>
    <w:p w:rsidR="005F6821" w:rsidRDefault="005F6821" w:rsidP="003A61AB">
      <w:pPr>
        <w:rPr>
          <w:rtl/>
          <w:lang w:eastAsia="he-IL"/>
        </w:rPr>
      </w:pPr>
      <w:r>
        <w:rPr>
          <w:rtl/>
          <w:lang w:eastAsia="he-IL"/>
        </w:rPr>
        <w:t>יולי יואל אדלשטיין</w:t>
      </w:r>
      <w:r>
        <w:rPr>
          <w:rtl/>
          <w:lang w:eastAsia="he-IL"/>
        </w:rPr>
        <w:tab/>
      </w:r>
      <w:r w:rsidR="00C927FB">
        <w:rPr>
          <w:rtl/>
          <w:lang w:eastAsia="he-IL"/>
        </w:rPr>
        <w:t xml:space="preserve">–   </w:t>
      </w:r>
      <w:r>
        <w:rPr>
          <w:rFonts w:hint="cs"/>
          <w:rtl/>
          <w:lang w:eastAsia="he-IL"/>
        </w:rPr>
        <w:t>אינו נוכח</w:t>
      </w:r>
    </w:p>
    <w:p w:rsidR="005F6821" w:rsidRDefault="005F6821" w:rsidP="003A61AB">
      <w:pPr>
        <w:rPr>
          <w:rtl/>
          <w:lang w:eastAsia="he-IL"/>
        </w:rPr>
      </w:pPr>
      <w:r>
        <w:rPr>
          <w:rtl/>
          <w:lang w:eastAsia="he-IL"/>
        </w:rPr>
        <w:t>גדי איזנקוט</w:t>
      </w:r>
      <w:r>
        <w:rPr>
          <w:rtl/>
          <w:lang w:eastAsia="he-IL"/>
        </w:rPr>
        <w:tab/>
      </w:r>
      <w:r>
        <w:rPr>
          <w:rtl/>
          <w:lang w:eastAsia="he-IL"/>
        </w:rPr>
        <w:tab/>
      </w:r>
      <w:r w:rsidR="00C927FB">
        <w:rPr>
          <w:rtl/>
          <w:lang w:eastAsia="he-IL"/>
        </w:rPr>
        <w:t xml:space="preserve">–   </w:t>
      </w:r>
      <w:r>
        <w:rPr>
          <w:rFonts w:hint="cs"/>
          <w:rtl/>
          <w:lang w:eastAsia="he-IL"/>
        </w:rPr>
        <w:t>אינו נוכח</w:t>
      </w:r>
    </w:p>
    <w:p w:rsidR="005F6821" w:rsidRDefault="005F6821" w:rsidP="003A61AB">
      <w:pPr>
        <w:rPr>
          <w:rtl/>
          <w:lang w:eastAsia="he-IL"/>
        </w:rPr>
      </w:pPr>
      <w:r>
        <w:rPr>
          <w:rtl/>
          <w:lang w:eastAsia="he-IL"/>
        </w:rPr>
        <w:t>זאב אלקין</w:t>
      </w:r>
      <w:r>
        <w:rPr>
          <w:rtl/>
          <w:lang w:eastAsia="he-IL"/>
        </w:rPr>
        <w:tab/>
      </w:r>
      <w:r>
        <w:rPr>
          <w:rtl/>
          <w:lang w:eastAsia="he-IL"/>
        </w:rPr>
        <w:tab/>
      </w:r>
      <w:r w:rsidR="00C927FB">
        <w:rPr>
          <w:rtl/>
          <w:lang w:eastAsia="he-IL"/>
        </w:rPr>
        <w:t xml:space="preserve">–   </w:t>
      </w:r>
      <w:r>
        <w:rPr>
          <w:rFonts w:hint="cs"/>
          <w:rtl/>
          <w:lang w:eastAsia="he-IL"/>
        </w:rPr>
        <w:t>אינו נוכח</w:t>
      </w:r>
    </w:p>
    <w:p w:rsidR="005F6821" w:rsidRDefault="005F6821" w:rsidP="003A61AB">
      <w:pPr>
        <w:rPr>
          <w:rtl/>
          <w:lang w:eastAsia="he-IL"/>
        </w:rPr>
      </w:pPr>
      <w:r>
        <w:rPr>
          <w:rtl/>
          <w:lang w:eastAsia="he-IL"/>
        </w:rPr>
        <w:t>דבי ביטון</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ולדימיר בליאק</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מירב בן ארי</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רם בן ברק</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Fonts w:hint="cs"/>
          <w:rtl/>
          <w:lang w:eastAsia="he-IL"/>
        </w:rPr>
        <w:t>אברהם בצלאל</w:t>
      </w:r>
      <w:r>
        <w:rPr>
          <w:rFonts w:hint="cs"/>
          <w:rtl/>
          <w:lang w:eastAsia="he-IL"/>
        </w:rPr>
        <w:tab/>
      </w:r>
      <w:r>
        <w:rPr>
          <w:rtl/>
          <w:lang w:eastAsia="he-IL"/>
        </w:rPr>
        <w:tab/>
      </w:r>
      <w:r w:rsidR="00C927FB">
        <w:rPr>
          <w:rFonts w:hint="cs"/>
          <w:rtl/>
          <w:lang w:eastAsia="he-IL"/>
        </w:rPr>
        <w:t xml:space="preserve">–   </w:t>
      </w:r>
      <w:r>
        <w:rPr>
          <w:rFonts w:hint="cs"/>
          <w:rtl/>
          <w:lang w:eastAsia="he-IL"/>
        </w:rPr>
        <w:t>נגד</w:t>
      </w:r>
    </w:p>
    <w:p w:rsidR="005F6821" w:rsidRDefault="005F6821" w:rsidP="003A61AB">
      <w:pPr>
        <w:rPr>
          <w:rtl/>
          <w:lang w:eastAsia="he-IL"/>
        </w:rPr>
      </w:pPr>
      <w:bookmarkStart w:id="6230" w:name="_ETM_Q17_267835"/>
      <w:bookmarkStart w:id="6231" w:name="_ETM_Q17_267943"/>
      <w:bookmarkEnd w:id="6230"/>
      <w:bookmarkEnd w:id="6231"/>
      <w:r>
        <w:rPr>
          <w:rtl/>
          <w:lang w:eastAsia="he-IL"/>
        </w:rPr>
        <w:t>אורנה ברביבאי</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מאי גולן</w:t>
      </w:r>
      <w:r>
        <w:rPr>
          <w:rtl/>
          <w:lang w:eastAsia="he-IL"/>
        </w:rPr>
        <w:tab/>
      </w:r>
      <w:r>
        <w:rPr>
          <w:rtl/>
          <w:lang w:eastAsia="he-IL"/>
        </w:rPr>
        <w:tab/>
      </w:r>
      <w:r>
        <w:rPr>
          <w:rtl/>
          <w:lang w:eastAsia="he-IL"/>
        </w:rPr>
        <w:tab/>
      </w:r>
      <w:r w:rsidR="00C927FB">
        <w:rPr>
          <w:rtl/>
          <w:lang w:eastAsia="he-IL"/>
        </w:rPr>
        <w:t xml:space="preserve">–   </w:t>
      </w:r>
      <w:r>
        <w:rPr>
          <w:rFonts w:hint="cs"/>
          <w:rtl/>
          <w:lang w:eastAsia="he-IL"/>
        </w:rPr>
        <w:t>אינה נוכחת</w:t>
      </w:r>
    </w:p>
    <w:p w:rsidR="005F6821" w:rsidRDefault="005F6821" w:rsidP="003A61AB">
      <w:pPr>
        <w:rPr>
          <w:rtl/>
          <w:lang w:eastAsia="he-IL"/>
        </w:rPr>
      </w:pPr>
      <w:r>
        <w:rPr>
          <w:rtl/>
          <w:lang w:eastAsia="he-IL"/>
        </w:rPr>
        <w:lastRenderedPageBreak/>
        <w:t>יואב גלנט</w:t>
      </w:r>
      <w:r>
        <w:rPr>
          <w:rtl/>
          <w:lang w:eastAsia="he-IL"/>
        </w:rPr>
        <w:tab/>
      </w:r>
      <w:r>
        <w:rPr>
          <w:rtl/>
          <w:lang w:eastAsia="he-IL"/>
        </w:rPr>
        <w:tab/>
      </w:r>
      <w:r w:rsidR="00C927FB">
        <w:rPr>
          <w:rtl/>
          <w:lang w:eastAsia="he-IL"/>
        </w:rPr>
        <w:t xml:space="preserve">–   </w:t>
      </w:r>
      <w:r>
        <w:rPr>
          <w:rFonts w:hint="cs"/>
          <w:rtl/>
          <w:lang w:eastAsia="he-IL"/>
        </w:rPr>
        <w:t>אינו נוכח</w:t>
      </w:r>
    </w:p>
    <w:p w:rsidR="005F6821" w:rsidRDefault="005F6821" w:rsidP="003A61AB">
      <w:pPr>
        <w:rPr>
          <w:rtl/>
          <w:lang w:eastAsia="he-IL"/>
        </w:rPr>
      </w:pPr>
      <w:r>
        <w:rPr>
          <w:rtl/>
          <w:lang w:eastAsia="he-IL"/>
        </w:rPr>
        <w:t>סימון דוידסון</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אריה מכלוף דרעי</w:t>
      </w:r>
      <w:r>
        <w:rPr>
          <w:rtl/>
          <w:lang w:eastAsia="he-IL"/>
        </w:rPr>
        <w:tab/>
      </w:r>
      <w:r w:rsidR="00C927FB">
        <w:rPr>
          <w:rtl/>
          <w:lang w:eastAsia="he-IL"/>
        </w:rPr>
        <w:t xml:space="preserve">–   </w:t>
      </w:r>
      <w:r>
        <w:rPr>
          <w:rFonts w:hint="cs"/>
          <w:rtl/>
          <w:lang w:eastAsia="he-IL"/>
        </w:rPr>
        <w:t>אינו נוכח</w:t>
      </w:r>
    </w:p>
    <w:p w:rsidR="005F6821" w:rsidRDefault="005F6821" w:rsidP="003A61AB">
      <w:pPr>
        <w:rPr>
          <w:rtl/>
          <w:lang w:eastAsia="he-IL"/>
        </w:rPr>
      </w:pPr>
      <w:r>
        <w:rPr>
          <w:rtl/>
          <w:lang w:eastAsia="he-IL"/>
        </w:rPr>
        <w:t>ניסים ואטורי</w:t>
      </w:r>
      <w:r>
        <w:rPr>
          <w:rtl/>
          <w:lang w:eastAsia="he-IL"/>
        </w:rPr>
        <w:tab/>
      </w:r>
      <w:r>
        <w:rPr>
          <w:rtl/>
          <w:lang w:eastAsia="he-IL"/>
        </w:rPr>
        <w:tab/>
      </w:r>
      <w:r w:rsidR="00C927FB">
        <w:rPr>
          <w:rtl/>
          <w:lang w:eastAsia="he-IL"/>
        </w:rPr>
        <w:t xml:space="preserve">–   </w:t>
      </w:r>
      <w:r>
        <w:rPr>
          <w:rFonts w:hint="cs"/>
          <w:rtl/>
          <w:lang w:eastAsia="he-IL"/>
        </w:rPr>
        <w:t>אינו נוכח</w:t>
      </w:r>
    </w:p>
    <w:p w:rsidR="005F6821" w:rsidRDefault="005F6821" w:rsidP="003A61AB">
      <w:pPr>
        <w:rPr>
          <w:rtl/>
          <w:lang w:eastAsia="he-IL"/>
        </w:rPr>
      </w:pPr>
      <w:r>
        <w:rPr>
          <w:rtl/>
          <w:lang w:eastAsia="he-IL"/>
        </w:rPr>
        <w:t>יאסר חוג'יראת</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ווליד טאהא</w:t>
      </w:r>
      <w:r>
        <w:rPr>
          <w:rtl/>
          <w:lang w:eastAsia="he-IL"/>
        </w:rPr>
        <w:tab/>
      </w:r>
      <w:r>
        <w:rPr>
          <w:rtl/>
          <w:lang w:eastAsia="he-IL"/>
        </w:rPr>
        <w:tab/>
      </w:r>
      <w:r w:rsidR="00C927FB">
        <w:rPr>
          <w:rtl/>
          <w:lang w:eastAsia="he-IL"/>
        </w:rPr>
        <w:t xml:space="preserve">–   </w:t>
      </w:r>
      <w:r>
        <w:rPr>
          <w:rFonts w:hint="cs"/>
          <w:rtl/>
          <w:lang w:eastAsia="he-IL"/>
        </w:rPr>
        <w:t>אינו נוכח</w:t>
      </w:r>
    </w:p>
    <w:p w:rsidR="005F6821" w:rsidRDefault="005F6821" w:rsidP="003A61AB">
      <w:pPr>
        <w:rPr>
          <w:rtl/>
          <w:lang w:eastAsia="he-IL"/>
        </w:rPr>
      </w:pPr>
      <w:r>
        <w:rPr>
          <w:rtl/>
          <w:lang w:eastAsia="he-IL"/>
        </w:rPr>
        <w:t>בועז טופורובסקי</w:t>
      </w:r>
      <w:r>
        <w:rPr>
          <w:rtl/>
          <w:lang w:eastAsia="he-IL"/>
        </w:rPr>
        <w:tab/>
      </w:r>
      <w:r>
        <w:rPr>
          <w:rtl/>
          <w:lang w:eastAsia="he-IL"/>
        </w:rPr>
        <w:tab/>
      </w:r>
      <w:r w:rsidR="00C927FB">
        <w:rPr>
          <w:rtl/>
          <w:lang w:eastAsia="he-IL"/>
        </w:rPr>
        <w:t xml:space="preserve">–   </w:t>
      </w:r>
      <w:r>
        <w:rPr>
          <w:rFonts w:hint="cs"/>
          <w:rtl/>
          <w:lang w:eastAsia="he-IL"/>
        </w:rPr>
        <w:t>אינו נוכח</w:t>
      </w:r>
    </w:p>
    <w:p w:rsidR="005F6821" w:rsidRDefault="005F6821" w:rsidP="003A61AB">
      <w:pPr>
        <w:rPr>
          <w:rtl/>
          <w:lang w:eastAsia="he-IL"/>
        </w:rPr>
      </w:pPr>
      <w:r>
        <w:rPr>
          <w:rtl/>
          <w:lang w:eastAsia="he-IL"/>
        </w:rPr>
        <w:t>מאיר כהן</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מירב כהן</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יוראי להב הרצנו</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מיקי לוי</w:t>
      </w:r>
      <w:r>
        <w:rPr>
          <w:rtl/>
          <w:lang w:eastAsia="he-IL"/>
        </w:rPr>
        <w:tab/>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נעמה לזימי</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אביגדור ליברמן</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טטיאנה מזרסקי</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מרב מיכאלי</w:t>
      </w:r>
      <w:r>
        <w:rPr>
          <w:rtl/>
          <w:lang w:eastAsia="he-IL"/>
        </w:rPr>
        <w:tab/>
      </w:r>
      <w:r>
        <w:rPr>
          <w:rtl/>
          <w:lang w:eastAsia="he-IL"/>
        </w:rPr>
        <w:tab/>
      </w:r>
      <w:r w:rsidR="00C927FB">
        <w:rPr>
          <w:rtl/>
          <w:lang w:eastAsia="he-IL"/>
        </w:rPr>
        <w:t xml:space="preserve">–   </w:t>
      </w:r>
      <w:r>
        <w:rPr>
          <w:rFonts w:hint="cs"/>
          <w:rtl/>
          <w:lang w:eastAsia="he-IL"/>
        </w:rPr>
        <w:t>אינה נוכחת</w:t>
      </w:r>
    </w:p>
    <w:p w:rsidR="005F6821" w:rsidRDefault="005F6821" w:rsidP="003A61AB">
      <w:pPr>
        <w:rPr>
          <w:rtl/>
          <w:lang w:eastAsia="he-IL"/>
        </w:rPr>
      </w:pPr>
      <w:r>
        <w:rPr>
          <w:rFonts w:hint="cs"/>
          <w:rtl/>
          <w:lang w:eastAsia="he-IL"/>
        </w:rPr>
        <w:t>שלי טל מירון</w:t>
      </w:r>
      <w:r>
        <w:rPr>
          <w:rFonts w:hint="cs"/>
          <w:rtl/>
          <w:lang w:eastAsia="he-IL"/>
        </w:rPr>
        <w:tab/>
      </w:r>
      <w:r>
        <w:rPr>
          <w:rFonts w:hint="cs"/>
          <w:rtl/>
          <w:lang w:eastAsia="he-IL"/>
        </w:rPr>
        <w:tab/>
      </w:r>
      <w:r w:rsidR="00C927FB">
        <w:rPr>
          <w:rFonts w:hint="cs"/>
          <w:rtl/>
          <w:lang w:eastAsia="he-IL"/>
        </w:rPr>
        <w:t xml:space="preserve">–   </w:t>
      </w:r>
      <w:r>
        <w:rPr>
          <w:rFonts w:hint="cs"/>
          <w:rtl/>
          <w:lang w:eastAsia="he-IL"/>
        </w:rPr>
        <w:t>בעד</w:t>
      </w:r>
    </w:p>
    <w:p w:rsidR="005F6821" w:rsidRDefault="005F6821" w:rsidP="003A61AB">
      <w:pPr>
        <w:rPr>
          <w:rtl/>
          <w:lang w:eastAsia="he-IL"/>
        </w:rPr>
      </w:pPr>
      <w:bookmarkStart w:id="6232" w:name="_ETM_Q17_353261"/>
      <w:bookmarkStart w:id="6233" w:name="_ETM_Q17_353374"/>
      <w:bookmarkEnd w:id="6232"/>
      <w:bookmarkEnd w:id="6233"/>
      <w:r>
        <w:rPr>
          <w:rtl/>
          <w:lang w:eastAsia="he-IL"/>
        </w:rPr>
        <w:t>ארז מלול</w:t>
      </w:r>
      <w:r>
        <w:rPr>
          <w:rtl/>
          <w:lang w:eastAsia="he-IL"/>
        </w:rPr>
        <w:tab/>
      </w:r>
      <w:r>
        <w:rPr>
          <w:rtl/>
          <w:lang w:eastAsia="he-IL"/>
        </w:rPr>
        <w:tab/>
      </w:r>
      <w:r w:rsidR="00C927FB">
        <w:rPr>
          <w:rtl/>
          <w:lang w:eastAsia="he-IL"/>
        </w:rPr>
        <w:t xml:space="preserve">–   </w:t>
      </w:r>
      <w:r>
        <w:rPr>
          <w:rFonts w:hint="cs"/>
          <w:rtl/>
          <w:lang w:eastAsia="he-IL"/>
        </w:rPr>
        <w:t>נגד</w:t>
      </w:r>
    </w:p>
    <w:p w:rsidR="005F6821" w:rsidRDefault="005F6821" w:rsidP="003A61AB">
      <w:pPr>
        <w:rPr>
          <w:rtl/>
          <w:lang w:eastAsia="he-IL"/>
        </w:rPr>
      </w:pPr>
      <w:r>
        <w:rPr>
          <w:rtl/>
          <w:lang w:eastAsia="he-IL"/>
        </w:rPr>
        <w:t>יוליה מלינובסקי</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אבי מעוז</w:t>
      </w:r>
      <w:r>
        <w:rPr>
          <w:rtl/>
          <w:lang w:eastAsia="he-IL"/>
        </w:rPr>
        <w:tab/>
      </w:r>
      <w:r>
        <w:rPr>
          <w:rtl/>
          <w:lang w:eastAsia="he-IL"/>
        </w:rPr>
        <w:tab/>
      </w:r>
      <w:r w:rsidR="00C927FB">
        <w:rPr>
          <w:rtl/>
          <w:lang w:eastAsia="he-IL"/>
        </w:rPr>
        <w:t xml:space="preserve">–   </w:t>
      </w:r>
      <w:r>
        <w:rPr>
          <w:rFonts w:hint="cs"/>
          <w:rtl/>
          <w:lang w:eastAsia="he-IL"/>
        </w:rPr>
        <w:t>נגד</w:t>
      </w:r>
    </w:p>
    <w:p w:rsidR="005F6821" w:rsidRDefault="005F6821" w:rsidP="003A61AB">
      <w:pPr>
        <w:rPr>
          <w:rtl/>
          <w:lang w:eastAsia="he-IL"/>
        </w:rPr>
      </w:pPr>
      <w:r>
        <w:rPr>
          <w:rtl/>
          <w:lang w:eastAsia="he-IL"/>
        </w:rPr>
        <w:t>שרון ניר</w:t>
      </w:r>
      <w:r>
        <w:rPr>
          <w:rtl/>
          <w:lang w:eastAsia="he-IL"/>
        </w:rPr>
        <w:tab/>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יואב סגלוביץ'</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יבגני סובה</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משה סולומון</w:t>
      </w:r>
      <w:r>
        <w:rPr>
          <w:rtl/>
          <w:lang w:eastAsia="he-IL"/>
        </w:rPr>
        <w:tab/>
      </w:r>
      <w:r>
        <w:rPr>
          <w:rtl/>
          <w:lang w:eastAsia="he-IL"/>
        </w:rPr>
        <w:tab/>
      </w:r>
      <w:r w:rsidR="00C927FB">
        <w:rPr>
          <w:rtl/>
          <w:lang w:eastAsia="he-IL"/>
        </w:rPr>
        <w:t xml:space="preserve">–   </w:t>
      </w:r>
      <w:r>
        <w:rPr>
          <w:rFonts w:hint="cs"/>
          <w:rtl/>
          <w:lang w:eastAsia="he-IL"/>
        </w:rPr>
        <w:t>נגד</w:t>
      </w:r>
    </w:p>
    <w:p w:rsidR="005F6821" w:rsidRDefault="005F6821" w:rsidP="003A61AB">
      <w:pPr>
        <w:rPr>
          <w:rtl/>
          <w:lang w:eastAsia="he-IL"/>
        </w:rPr>
      </w:pPr>
      <w:r>
        <w:rPr>
          <w:rtl/>
          <w:lang w:eastAsia="he-IL"/>
        </w:rPr>
        <w:t>לימור סון הר מלך</w:t>
      </w:r>
      <w:r>
        <w:rPr>
          <w:rtl/>
          <w:lang w:eastAsia="he-IL"/>
        </w:rPr>
        <w:tab/>
      </w:r>
      <w:r w:rsidR="00C927FB">
        <w:rPr>
          <w:rtl/>
          <w:lang w:eastAsia="he-IL"/>
        </w:rPr>
        <w:t xml:space="preserve">–   </w:t>
      </w:r>
      <w:r>
        <w:rPr>
          <w:rFonts w:hint="cs"/>
          <w:rtl/>
          <w:lang w:eastAsia="he-IL"/>
        </w:rPr>
        <w:t>נגד</w:t>
      </w:r>
    </w:p>
    <w:p w:rsidR="005F6821" w:rsidRDefault="005F6821" w:rsidP="003A61AB">
      <w:pPr>
        <w:rPr>
          <w:rtl/>
          <w:lang w:eastAsia="he-IL"/>
        </w:rPr>
      </w:pPr>
      <w:r>
        <w:rPr>
          <w:rtl/>
          <w:lang w:eastAsia="he-IL"/>
        </w:rPr>
        <w:t>גדעון סער</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מנסור עבאס</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צביקה פוגל</w:t>
      </w:r>
      <w:r>
        <w:rPr>
          <w:rtl/>
          <w:lang w:eastAsia="he-IL"/>
        </w:rPr>
        <w:tab/>
      </w:r>
      <w:r>
        <w:rPr>
          <w:rtl/>
          <w:lang w:eastAsia="he-IL"/>
        </w:rPr>
        <w:tab/>
      </w:r>
      <w:r w:rsidR="00C927FB">
        <w:rPr>
          <w:rtl/>
          <w:lang w:eastAsia="he-IL"/>
        </w:rPr>
        <w:t xml:space="preserve">–   </w:t>
      </w:r>
      <w:r>
        <w:rPr>
          <w:rFonts w:hint="cs"/>
          <w:rtl/>
          <w:lang w:eastAsia="he-IL"/>
        </w:rPr>
        <w:t>אינו נוכח</w:t>
      </w:r>
    </w:p>
    <w:p w:rsidR="005F6821" w:rsidRDefault="005F6821" w:rsidP="003A61AB">
      <w:pPr>
        <w:rPr>
          <w:rtl/>
          <w:lang w:eastAsia="he-IL"/>
        </w:rPr>
      </w:pPr>
      <w:r>
        <w:rPr>
          <w:rtl/>
          <w:lang w:eastAsia="he-IL"/>
        </w:rPr>
        <w:t>עודד פורר</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יסמין פרידמן</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אורית פרקש הכהן</w:t>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מטי צרפתי הרכבי</w:t>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גלעד קריב</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עידן רול</w:t>
      </w:r>
      <w:r>
        <w:rPr>
          <w:rtl/>
          <w:lang w:eastAsia="he-IL"/>
        </w:rPr>
        <w:tab/>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יפעת שאשא ביטון</w:t>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r>
        <w:rPr>
          <w:rtl/>
          <w:lang w:eastAsia="he-IL"/>
        </w:rPr>
        <w:t>אלון שוסטר</w:t>
      </w:r>
      <w:r>
        <w:rPr>
          <w:rtl/>
          <w:lang w:eastAsia="he-IL"/>
        </w:rPr>
        <w:tab/>
      </w:r>
      <w:r>
        <w:rPr>
          <w:rtl/>
          <w:lang w:eastAsia="he-IL"/>
        </w:rPr>
        <w:tab/>
      </w:r>
      <w:r w:rsidR="00C927FB">
        <w:rPr>
          <w:rtl/>
          <w:lang w:eastAsia="he-IL"/>
        </w:rPr>
        <w:t xml:space="preserve">–   </w:t>
      </w:r>
      <w:bookmarkStart w:id="6234" w:name="_ETM_Q17_453798"/>
      <w:bookmarkEnd w:id="6234"/>
      <w:r>
        <w:rPr>
          <w:rFonts w:hint="cs"/>
          <w:rtl/>
          <w:lang w:eastAsia="he-IL"/>
        </w:rPr>
        <w:t>בעד</w:t>
      </w:r>
      <w:r>
        <w:rPr>
          <w:rtl/>
          <w:lang w:eastAsia="he-IL"/>
        </w:rPr>
        <w:t xml:space="preserve"> </w:t>
      </w:r>
    </w:p>
    <w:p w:rsidR="005F6821" w:rsidRDefault="005F6821" w:rsidP="003A61AB">
      <w:pPr>
        <w:rPr>
          <w:rtl/>
          <w:lang w:eastAsia="he-IL"/>
        </w:rPr>
      </w:pPr>
      <w:r>
        <w:rPr>
          <w:rtl/>
          <w:lang w:eastAsia="he-IL"/>
        </w:rPr>
        <w:t>מיכל שיר סגמן</w:t>
      </w:r>
      <w:r>
        <w:rPr>
          <w:rtl/>
          <w:lang w:eastAsia="he-IL"/>
        </w:rPr>
        <w:tab/>
      </w:r>
      <w:r>
        <w:rPr>
          <w:rtl/>
          <w:lang w:eastAsia="he-IL"/>
        </w:rPr>
        <w:tab/>
      </w:r>
      <w:r w:rsidR="00C927FB">
        <w:rPr>
          <w:rtl/>
          <w:lang w:eastAsia="he-IL"/>
        </w:rPr>
        <w:t xml:space="preserve">–   </w:t>
      </w:r>
      <w:r>
        <w:rPr>
          <w:rFonts w:hint="cs"/>
          <w:rtl/>
          <w:lang w:eastAsia="he-IL"/>
        </w:rPr>
        <w:t>אינה נוכחת</w:t>
      </w:r>
    </w:p>
    <w:p w:rsidR="005F6821" w:rsidRDefault="005F6821" w:rsidP="003A61AB">
      <w:pPr>
        <w:rPr>
          <w:rtl/>
          <w:lang w:eastAsia="he-IL"/>
        </w:rPr>
      </w:pPr>
      <w:r>
        <w:rPr>
          <w:rtl/>
          <w:lang w:eastAsia="he-IL"/>
        </w:rPr>
        <w:lastRenderedPageBreak/>
        <w:t>נאור שירי</w:t>
      </w:r>
      <w:r>
        <w:rPr>
          <w:rtl/>
          <w:lang w:eastAsia="he-IL"/>
        </w:rPr>
        <w:tab/>
      </w:r>
      <w:r>
        <w:rPr>
          <w:rtl/>
          <w:lang w:eastAsia="he-IL"/>
        </w:rPr>
        <w:tab/>
      </w:r>
      <w:r w:rsidR="00C927FB">
        <w:rPr>
          <w:rtl/>
          <w:lang w:eastAsia="he-IL"/>
        </w:rPr>
        <w:t xml:space="preserve">–   </w:t>
      </w:r>
      <w:r>
        <w:rPr>
          <w:rFonts w:hint="cs"/>
          <w:rtl/>
          <w:lang w:eastAsia="he-IL"/>
        </w:rPr>
        <w:t>בעד</w:t>
      </w:r>
    </w:p>
    <w:p w:rsidR="005F6821" w:rsidRDefault="005F6821" w:rsidP="003A61AB">
      <w:pPr>
        <w:rPr>
          <w:rtl/>
          <w:lang w:eastAsia="he-IL"/>
        </w:rPr>
      </w:pPr>
    </w:p>
    <w:p w:rsidR="005F6821" w:rsidRDefault="005F6821" w:rsidP="003A61AB">
      <w:pPr>
        <w:pStyle w:val="af6"/>
        <w:keepNext/>
        <w:rPr>
          <w:rtl/>
        </w:rPr>
      </w:pPr>
      <w:r w:rsidRPr="00C95D7C">
        <w:rPr>
          <w:rStyle w:val="TagStyle"/>
          <w:rtl/>
        </w:rPr>
        <w:t xml:space="preserve"> &lt;&lt; יור &gt;&gt;</w:t>
      </w:r>
      <w:r w:rsidRPr="006659FF">
        <w:rPr>
          <w:rStyle w:val="TagStyle"/>
          <w:rtl/>
        </w:rPr>
        <w:t xml:space="preserve"> </w:t>
      </w:r>
      <w:r>
        <w:rPr>
          <w:rtl/>
        </w:rPr>
        <w:t>היו"ר אוריאל בוסו:</w:t>
      </w:r>
      <w:r w:rsidRPr="006659FF">
        <w:rPr>
          <w:rStyle w:val="TagStyle"/>
          <w:rtl/>
        </w:rPr>
        <w:t xml:space="preserve"> </w:t>
      </w:r>
      <w:r w:rsidRPr="00C95D7C">
        <w:rPr>
          <w:rStyle w:val="TagStyle"/>
          <w:rtl/>
        </w:rPr>
        <w:t>&lt;&lt;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האם יש מישהו כאן באולם שמעוניין להצביע? </w:t>
      </w:r>
      <w:bookmarkStart w:id="6235" w:name="_ETM_Q17_469420"/>
      <w:bookmarkEnd w:id="6235"/>
    </w:p>
    <w:p w:rsidR="005F6821" w:rsidRPr="00C95D7C" w:rsidRDefault="005F6821" w:rsidP="003A61AB">
      <w:pPr>
        <w:rPr>
          <w:rtl/>
        </w:rPr>
      </w:pPr>
      <w:bookmarkStart w:id="6236" w:name="_ETM_Q17_471468"/>
      <w:bookmarkStart w:id="6237" w:name="_ETM_Q17_471584"/>
      <w:bookmarkStart w:id="6238" w:name="_ETM_Q17_471677"/>
      <w:bookmarkStart w:id="6239" w:name="_ETM_Q17_471789"/>
      <w:bookmarkEnd w:id="6236"/>
      <w:bookmarkEnd w:id="6237"/>
      <w:bookmarkEnd w:id="6238"/>
      <w:bookmarkEnd w:id="6239"/>
    </w:p>
    <w:p w:rsidR="005F6821" w:rsidRDefault="005F6821" w:rsidP="003A61AB">
      <w:pPr>
        <w:pStyle w:val="af5"/>
        <w:keepNext/>
        <w:rPr>
          <w:rtl/>
        </w:rPr>
      </w:pPr>
      <w:bookmarkStart w:id="6240" w:name="ET_interruption_6327_12"/>
      <w:r w:rsidRPr="00C95D7C">
        <w:rPr>
          <w:rStyle w:val="TagStyle"/>
          <w:rtl/>
        </w:rPr>
        <w:t xml:space="preserve"> &lt;&lt; קריאה &gt;&gt;</w:t>
      </w:r>
      <w:r w:rsidRPr="006659FF">
        <w:rPr>
          <w:rStyle w:val="TagStyle"/>
          <w:rtl/>
        </w:rPr>
        <w:t xml:space="preserve"> </w:t>
      </w:r>
      <w:r>
        <w:rPr>
          <w:rtl/>
        </w:rPr>
        <w:t>מזכיר הכנסת דן מרזוק:</w:t>
      </w:r>
      <w:r w:rsidRPr="006659FF">
        <w:rPr>
          <w:rStyle w:val="TagStyle"/>
          <w:rtl/>
        </w:rPr>
        <w:t xml:space="preserve"> </w:t>
      </w:r>
      <w:r w:rsidRPr="00C95D7C">
        <w:rPr>
          <w:rStyle w:val="TagStyle"/>
          <w:rtl/>
        </w:rPr>
        <w:t>&lt;&lt; קריאה &gt;&gt;</w:t>
      </w:r>
      <w:bookmarkEnd w:id="6240"/>
      <w:r>
        <w:rPr>
          <w:rtl/>
        </w:rPr>
        <w:t xml:space="preserve">   </w:t>
      </w:r>
    </w:p>
    <w:p w:rsidR="005F6821" w:rsidRDefault="005F6821" w:rsidP="003A61AB">
      <w:pPr>
        <w:ind w:firstLine="0"/>
        <w:rPr>
          <w:rtl/>
          <w:lang w:eastAsia="he-IL"/>
        </w:rPr>
      </w:pPr>
      <w:r>
        <w:rPr>
          <w:rFonts w:hint="cs"/>
          <w:rtl/>
          <w:lang w:eastAsia="he-IL"/>
        </w:rPr>
        <w:t>(קורא בשמות חברי הכנסת)</w:t>
      </w:r>
    </w:p>
    <w:p w:rsidR="005F6821" w:rsidRDefault="005F6821" w:rsidP="003A61AB">
      <w:pPr>
        <w:rPr>
          <w:rtl/>
          <w:lang w:eastAsia="he-IL"/>
        </w:rPr>
      </w:pPr>
    </w:p>
    <w:p w:rsidR="005F6821" w:rsidRDefault="005F6821" w:rsidP="003A61AB">
      <w:pPr>
        <w:rPr>
          <w:rtl/>
          <w:lang w:eastAsia="he-IL"/>
        </w:rPr>
      </w:pPr>
      <w:r>
        <w:rPr>
          <w:rFonts w:hint="cs"/>
          <w:rtl/>
          <w:lang w:eastAsia="he-IL"/>
        </w:rPr>
        <w:t>צביקה פוגל</w:t>
      </w:r>
      <w:r>
        <w:rPr>
          <w:rtl/>
          <w:lang w:eastAsia="he-IL"/>
        </w:rPr>
        <w:tab/>
      </w:r>
      <w:r>
        <w:rPr>
          <w:rtl/>
          <w:lang w:eastAsia="he-IL"/>
        </w:rPr>
        <w:tab/>
      </w:r>
      <w:r w:rsidR="00C927FB">
        <w:rPr>
          <w:rtl/>
          <w:lang w:eastAsia="he-IL"/>
        </w:rPr>
        <w:t xml:space="preserve">–   </w:t>
      </w:r>
      <w:r>
        <w:rPr>
          <w:rFonts w:hint="cs"/>
          <w:rtl/>
          <w:lang w:eastAsia="he-IL"/>
        </w:rPr>
        <w:t>נגד</w:t>
      </w:r>
    </w:p>
    <w:p w:rsidR="005F6821" w:rsidRDefault="005F6821" w:rsidP="003A61AB">
      <w:pPr>
        <w:rPr>
          <w:rtl/>
          <w:lang w:eastAsia="he-IL"/>
        </w:rPr>
      </w:pPr>
      <w:r>
        <w:rPr>
          <w:rFonts w:hint="cs"/>
          <w:rtl/>
          <w:lang w:eastAsia="he-IL"/>
        </w:rPr>
        <w:t>ניסים ואטורי</w:t>
      </w:r>
      <w:r>
        <w:rPr>
          <w:rtl/>
          <w:lang w:eastAsia="he-IL"/>
        </w:rPr>
        <w:tab/>
      </w:r>
      <w:r>
        <w:rPr>
          <w:rtl/>
          <w:lang w:eastAsia="he-IL"/>
        </w:rPr>
        <w:tab/>
      </w:r>
      <w:r w:rsidR="00C927FB">
        <w:rPr>
          <w:rtl/>
          <w:lang w:eastAsia="he-IL"/>
        </w:rPr>
        <w:t xml:space="preserve">–   </w:t>
      </w:r>
      <w:r>
        <w:rPr>
          <w:rFonts w:hint="cs"/>
          <w:rtl/>
          <w:lang w:eastAsia="he-IL"/>
        </w:rPr>
        <w:t>נגד</w:t>
      </w:r>
    </w:p>
    <w:p w:rsidR="005F6821" w:rsidRDefault="005F6821" w:rsidP="003A61AB">
      <w:pPr>
        <w:rPr>
          <w:rtl/>
          <w:lang w:eastAsia="he-IL"/>
        </w:rPr>
      </w:pPr>
      <w:r>
        <w:rPr>
          <w:rFonts w:hint="cs"/>
          <w:rtl/>
          <w:lang w:eastAsia="he-IL"/>
        </w:rPr>
        <w:t xml:space="preserve">רון כץ     </w:t>
      </w:r>
      <w:r>
        <w:rPr>
          <w:rtl/>
          <w:lang w:eastAsia="he-IL"/>
        </w:rPr>
        <w:tab/>
      </w:r>
      <w:r>
        <w:rPr>
          <w:rtl/>
          <w:lang w:eastAsia="he-IL"/>
        </w:rPr>
        <w:tab/>
      </w:r>
      <w:r w:rsidR="00C927FB">
        <w:rPr>
          <w:rtl/>
          <w:lang w:eastAsia="he-IL"/>
        </w:rPr>
        <w:t xml:space="preserve">–   </w:t>
      </w:r>
      <w:r>
        <w:rPr>
          <w:rFonts w:hint="cs"/>
          <w:rtl/>
          <w:lang w:eastAsia="he-IL"/>
        </w:rPr>
        <w:t>בעד</w:t>
      </w:r>
    </w:p>
    <w:p w:rsidR="005F6821" w:rsidRPr="006659FF" w:rsidRDefault="005F6821" w:rsidP="003A61AB">
      <w:pPr>
        <w:rPr>
          <w:rtl/>
          <w:lang w:eastAsia="he-IL"/>
        </w:rPr>
      </w:pPr>
    </w:p>
    <w:p w:rsidR="005F6821" w:rsidRDefault="005F6821" w:rsidP="003A61AB">
      <w:pPr>
        <w:pStyle w:val="af6"/>
        <w:keepNext/>
        <w:rPr>
          <w:rtl/>
        </w:rPr>
      </w:pPr>
      <w:bookmarkStart w:id="6241" w:name="ET_yor_6488_4"/>
      <w:r w:rsidRPr="00C95D7C">
        <w:rPr>
          <w:rStyle w:val="TagStyle"/>
          <w:rtl/>
        </w:rPr>
        <w:t>&lt;&lt; יור &gt;&gt;</w:t>
      </w:r>
      <w:r w:rsidRPr="001A6543">
        <w:rPr>
          <w:rStyle w:val="TagStyle"/>
          <w:rtl/>
        </w:rPr>
        <w:t xml:space="preserve"> </w:t>
      </w:r>
      <w:r>
        <w:rPr>
          <w:rtl/>
        </w:rPr>
        <w:t>היו"ר אוריאל בוסו:</w:t>
      </w:r>
      <w:r w:rsidRPr="001A6543">
        <w:rPr>
          <w:rStyle w:val="TagStyle"/>
          <w:rtl/>
        </w:rPr>
        <w:t xml:space="preserve"> </w:t>
      </w:r>
      <w:r w:rsidRPr="00C95D7C">
        <w:rPr>
          <w:rStyle w:val="TagStyle"/>
          <w:rtl/>
        </w:rPr>
        <w:t>&lt;&lt; יור &gt;&gt;</w:t>
      </w:r>
      <w:r>
        <w:rPr>
          <w:rtl/>
        </w:rPr>
        <w:t xml:space="preserve">   </w:t>
      </w:r>
      <w:bookmarkEnd w:id="6241"/>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האם יש עוד מישהו באולם </w:t>
      </w:r>
      <w:bookmarkStart w:id="6242" w:name="_ETM_Q17_493629"/>
      <w:bookmarkEnd w:id="6242"/>
      <w:r>
        <w:rPr>
          <w:rFonts w:hint="cs"/>
          <w:rtl/>
          <w:lang w:eastAsia="he-IL"/>
        </w:rPr>
        <w:t>שמעוניין להצביע בטרם קראו בשמו? אם כך, תמה ההצבעה. נא לספור. תודה. אם כן,</w:t>
      </w:r>
      <w:bookmarkStart w:id="6243" w:name="_ETM_Q17_644354"/>
      <w:bookmarkEnd w:id="6243"/>
      <w:r>
        <w:rPr>
          <w:rFonts w:hint="cs"/>
          <w:rtl/>
          <w:lang w:eastAsia="he-IL"/>
        </w:rPr>
        <w:t xml:space="preserve"> רבותיי, חברי הכנסת, להלן תוצאות ההצבעה: 50 בעד, 60 נגד</w:t>
      </w:r>
      <w:bookmarkStart w:id="6244" w:name="_ETM_Q17_548038"/>
      <w:bookmarkEnd w:id="6244"/>
      <w:r>
        <w:rPr>
          <w:rFonts w:hint="cs"/>
          <w:rtl/>
          <w:lang w:eastAsia="he-IL"/>
        </w:rPr>
        <w:t xml:space="preserve">. אני קובע שהצעה </w:t>
      </w:r>
      <w:bookmarkStart w:id="6245" w:name="_ETM_Q17_654112"/>
      <w:bookmarkEnd w:id="6245"/>
      <w:r>
        <w:rPr>
          <w:rFonts w:hint="cs"/>
          <w:rtl/>
          <w:lang w:eastAsia="he-IL"/>
        </w:rPr>
        <w:t xml:space="preserve">זו, אי-אמון, אף היא לא התקבלה. אם כך, שתי הצעות האי-אמון הוסרו מסדר-היום. </w:t>
      </w:r>
    </w:p>
    <w:p w:rsidR="005F6821" w:rsidRDefault="005F6821" w:rsidP="003A61AB">
      <w:pPr>
        <w:rPr>
          <w:rtl/>
          <w:lang w:eastAsia="he-IL"/>
        </w:rPr>
      </w:pPr>
    </w:p>
    <w:p w:rsidR="005F6821" w:rsidRDefault="005F6821" w:rsidP="003A61AB">
      <w:pPr>
        <w:rPr>
          <w:rtl/>
          <w:lang w:eastAsia="he-IL"/>
        </w:rPr>
      </w:pPr>
    </w:p>
    <w:p w:rsidR="005F6821" w:rsidRDefault="005F6821" w:rsidP="003A61AB">
      <w:pPr>
        <w:pStyle w:val="a6"/>
        <w:rPr>
          <w:rtl/>
          <w:lang w:eastAsia="he-IL"/>
        </w:rPr>
      </w:pPr>
      <w:bookmarkStart w:id="6246" w:name="_ETM_Q17_554662"/>
      <w:bookmarkStart w:id="6247" w:name="_ETM_Q17_554993"/>
      <w:bookmarkStart w:id="6248" w:name="_ETM_Q17_555991"/>
      <w:bookmarkStart w:id="6249" w:name="_ETM_Q17_556077"/>
      <w:bookmarkStart w:id="6250" w:name="_ETM_Q17_556198"/>
      <w:bookmarkStart w:id="6251" w:name="_ETM_Q17_556315"/>
      <w:bookmarkStart w:id="6252" w:name="_ETM_Q17_556374"/>
      <w:bookmarkStart w:id="6253" w:name="_ETM_Q17_556497"/>
      <w:bookmarkStart w:id="6254" w:name="_ETM_Q17_556566"/>
      <w:bookmarkStart w:id="6255" w:name="_ETM_Q17_556673"/>
      <w:bookmarkStart w:id="6256" w:name="_ETM_Q17_556742"/>
      <w:bookmarkStart w:id="6257" w:name="_ETM_Q17_556844"/>
      <w:bookmarkStart w:id="6258" w:name="_ETM_Q17_556918"/>
      <w:bookmarkStart w:id="6259" w:name="_ETM_Q17_557029"/>
      <w:bookmarkStart w:id="6260" w:name="_ETM_Q17_557094"/>
      <w:bookmarkStart w:id="6261" w:name="_ETM_Q17_557198"/>
      <w:bookmarkStart w:id="6262" w:name="_ETM_Q17_557270"/>
      <w:bookmarkStart w:id="6263" w:name="_ETM_Q17_557381"/>
      <w:bookmarkStart w:id="6264" w:name="_ETM_Q17_557446"/>
      <w:bookmarkStart w:id="6265" w:name="_ETM_Q17_557564"/>
      <w:bookmarkStart w:id="6266" w:name="_ETM_Q17_557638"/>
      <w:bookmarkStart w:id="6267" w:name="_ETM_Q17_557741"/>
      <w:bookmarkStart w:id="6268" w:name="_ETM_Q17_557814"/>
      <w:bookmarkStart w:id="6269" w:name="_ETM_Q17_559165"/>
      <w:bookmarkStart w:id="6270" w:name="_ETM_Q17_559221"/>
      <w:bookmarkStart w:id="6271" w:name="_ETM_Q17_559338"/>
      <w:bookmarkStart w:id="6272" w:name="_ETM_Q17_559414"/>
      <w:bookmarkStart w:id="6273" w:name="_ETM_Q17_559537"/>
      <w:bookmarkStart w:id="6274" w:name="_ETM_Q17_559605"/>
      <w:bookmarkStart w:id="6275" w:name="_ETM_Q17_559712"/>
      <w:bookmarkStart w:id="6276" w:name="_ETM_Q17_559800"/>
      <w:bookmarkStart w:id="6277" w:name="_ETM_Q17_559920"/>
      <w:bookmarkStart w:id="6278" w:name="_ETM_Q17_559974"/>
      <w:bookmarkStart w:id="6279" w:name="_ETM_Q17_560090"/>
      <w:bookmarkStart w:id="6280" w:name="_ETM_Q17_560149"/>
      <w:bookmarkStart w:id="6281" w:name="_ETM_Q17_560290"/>
      <w:bookmarkStart w:id="6282" w:name="_ETM_Q17_560343"/>
      <w:bookmarkStart w:id="6283" w:name="_ETM_Q17_560453"/>
      <w:bookmarkStart w:id="6284" w:name="_ETM_Q17_560518"/>
      <w:bookmarkStart w:id="6285" w:name="_ETM_Q17_560625"/>
      <w:bookmarkStart w:id="6286" w:name="_ETM_Q17_560710"/>
      <w:bookmarkStart w:id="6287" w:name="_ETM_Q17_560803"/>
      <w:bookmarkStart w:id="6288" w:name="_ETM_Q17_560886"/>
      <w:bookmarkStart w:id="6289" w:name="_ETM_Q17_560982"/>
      <w:bookmarkStart w:id="6290" w:name="_ETM_Q17_561062"/>
      <w:bookmarkStart w:id="6291" w:name="_ETM_Q17_561160"/>
      <w:bookmarkStart w:id="6292" w:name="_ETM_Q17_561254"/>
      <w:bookmarkStart w:id="6293" w:name="_ETM_Q17_561381"/>
      <w:bookmarkStart w:id="6294" w:name="_ETM_Q17_561429"/>
      <w:bookmarkStart w:id="6295" w:name="_ETM_Q17_561568"/>
      <w:bookmarkStart w:id="6296" w:name="_ETM_Q17_561605"/>
      <w:bookmarkStart w:id="6297" w:name="ET_subject_הודעת_יושב_ראש_ועדת_הכנ_8"/>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r w:rsidRPr="00C95D7C">
        <w:rPr>
          <w:rStyle w:val="TagStyle"/>
          <w:rtl/>
        </w:rPr>
        <w:t>&lt;&lt; נושא &gt;&gt;</w:t>
      </w:r>
      <w:r w:rsidRPr="006659FF">
        <w:rPr>
          <w:rStyle w:val="TagStyle"/>
          <w:rtl/>
        </w:rPr>
        <w:t xml:space="preserve"> </w:t>
      </w:r>
      <w:bookmarkStart w:id="6298" w:name="_Toc126620285"/>
      <w:bookmarkStart w:id="6299" w:name="_Toc126687462"/>
      <w:bookmarkStart w:id="6300" w:name="_Toc126687657"/>
      <w:bookmarkStart w:id="6301" w:name="_Toc126687820"/>
      <w:r>
        <w:rPr>
          <w:rtl/>
          <w:lang w:eastAsia="he-IL"/>
        </w:rPr>
        <w:t>הודע</w:t>
      </w:r>
      <w:r>
        <w:rPr>
          <w:rFonts w:hint="cs"/>
          <w:rtl/>
          <w:lang w:eastAsia="he-IL"/>
        </w:rPr>
        <w:t>ו</w:t>
      </w:r>
      <w:r>
        <w:rPr>
          <w:rtl/>
          <w:lang w:eastAsia="he-IL"/>
        </w:rPr>
        <w:t>ת יושב-ראש ועדת הכנסת</w:t>
      </w:r>
      <w:bookmarkEnd w:id="6298"/>
      <w:bookmarkEnd w:id="6299"/>
      <w:bookmarkEnd w:id="6300"/>
      <w:bookmarkEnd w:id="6301"/>
      <w:r w:rsidRPr="006659FF">
        <w:rPr>
          <w:rStyle w:val="TagStyle"/>
          <w:rtl/>
        </w:rPr>
        <w:t xml:space="preserve"> </w:t>
      </w:r>
      <w:r w:rsidRPr="00C95D7C">
        <w:rPr>
          <w:rStyle w:val="TagStyle"/>
          <w:rtl/>
        </w:rPr>
        <w:t>&lt;&lt; נושא &gt;&gt;</w:t>
      </w:r>
      <w:r>
        <w:rPr>
          <w:rtl/>
          <w:lang w:eastAsia="he-IL"/>
        </w:rPr>
        <w:t xml:space="preserve">   </w:t>
      </w:r>
      <w:bookmarkEnd w:id="6297"/>
    </w:p>
    <w:p w:rsidR="005F6821" w:rsidRDefault="005F6821" w:rsidP="003A61AB">
      <w:pPr>
        <w:rPr>
          <w:rtl/>
          <w:lang w:eastAsia="he-IL"/>
        </w:rPr>
      </w:pPr>
      <w:bookmarkStart w:id="6302" w:name="_ETM_Q17_587512"/>
      <w:bookmarkStart w:id="6303" w:name="_ETM_Q17_593574"/>
      <w:bookmarkStart w:id="6304" w:name="_ETM_Q17_593686"/>
      <w:bookmarkEnd w:id="6302"/>
      <w:bookmarkEnd w:id="6303"/>
      <w:bookmarkEnd w:id="6304"/>
    </w:p>
    <w:p w:rsidR="005F6821" w:rsidRDefault="005F6821" w:rsidP="003A61AB">
      <w:pPr>
        <w:pStyle w:val="af6"/>
        <w:keepNext/>
        <w:rPr>
          <w:rtl/>
        </w:rPr>
      </w:pPr>
      <w:r w:rsidRPr="00972A40">
        <w:rPr>
          <w:rStyle w:val="TagStyle"/>
          <w:rtl/>
        </w:rPr>
        <w:t xml:space="preserve"> &lt;&lt; יור &gt;&gt; </w:t>
      </w:r>
      <w:r>
        <w:rPr>
          <w:rtl/>
        </w:rPr>
        <w:t>היו"ר אוריאל בוסו:</w:t>
      </w:r>
      <w:r w:rsidRPr="00972A40">
        <w:rPr>
          <w:rStyle w:val="TagStyle"/>
          <w:rtl/>
        </w:rPr>
        <w:t xml:space="preserve"> &lt;&lt; יור &gt;&gt;</w:t>
      </w:r>
      <w:r>
        <w:rPr>
          <w:rtl/>
        </w:rPr>
        <w:t xml:space="preserve">   </w:t>
      </w:r>
    </w:p>
    <w:p w:rsidR="005F6821" w:rsidRDefault="005F6821" w:rsidP="003A61AB">
      <w:pPr>
        <w:rPr>
          <w:rtl/>
          <w:lang w:eastAsia="he-IL"/>
        </w:rPr>
      </w:pPr>
    </w:p>
    <w:p w:rsidR="005F6821" w:rsidRDefault="005F6821" w:rsidP="003A61AB">
      <w:pPr>
        <w:rPr>
          <w:rtl/>
          <w:lang w:eastAsia="he-IL"/>
        </w:rPr>
      </w:pPr>
      <w:r>
        <w:rPr>
          <w:rFonts w:hint="cs"/>
          <w:rtl/>
          <w:lang w:eastAsia="he-IL"/>
        </w:rPr>
        <w:t xml:space="preserve">הודעה ליושב-ראש ועדת הכנסת, </w:t>
      </w:r>
      <w:bookmarkStart w:id="6305" w:name="_ETM_Q17_666292"/>
      <w:bookmarkEnd w:id="6305"/>
      <w:r>
        <w:rPr>
          <w:rFonts w:hint="cs"/>
          <w:rtl/>
          <w:lang w:eastAsia="he-IL"/>
        </w:rPr>
        <w:t xml:space="preserve">חבר הכנסת אופיר כץ. בבקשה. </w:t>
      </w:r>
    </w:p>
    <w:p w:rsidR="005F6821" w:rsidRDefault="005F6821" w:rsidP="003A61AB">
      <w:pPr>
        <w:rPr>
          <w:rtl/>
          <w:lang w:eastAsia="he-IL"/>
        </w:rPr>
      </w:pPr>
      <w:bookmarkStart w:id="6306" w:name="_ETM_Q17_554766"/>
      <w:bookmarkStart w:id="6307" w:name="_ETM_Q17_554886"/>
      <w:bookmarkEnd w:id="6306"/>
      <w:bookmarkEnd w:id="6307"/>
    </w:p>
    <w:p w:rsidR="005F6821" w:rsidRDefault="005F6821" w:rsidP="003A61AB">
      <w:pPr>
        <w:pStyle w:val="a4"/>
        <w:keepNext/>
        <w:rPr>
          <w:rtl/>
        </w:rPr>
      </w:pPr>
      <w:bookmarkStart w:id="6308" w:name="_ETM_Q17_594765"/>
      <w:bookmarkStart w:id="6309" w:name="_ETM_Q17_596598"/>
      <w:bookmarkStart w:id="6310" w:name="_ETM_Q17_596723"/>
      <w:bookmarkStart w:id="6311" w:name="ET_speaker_6443_10"/>
      <w:bookmarkEnd w:id="6308"/>
      <w:bookmarkEnd w:id="6309"/>
      <w:bookmarkEnd w:id="6310"/>
      <w:r w:rsidRPr="00C95D7C">
        <w:rPr>
          <w:rStyle w:val="TagStyle"/>
          <w:rtl/>
        </w:rPr>
        <w:t xml:space="preserve"> &lt;&lt; דובר &gt;&gt;</w:t>
      </w:r>
      <w:r w:rsidRPr="006659FF">
        <w:rPr>
          <w:rStyle w:val="TagStyle"/>
          <w:rtl/>
        </w:rPr>
        <w:t xml:space="preserve"> </w:t>
      </w:r>
      <w:bookmarkStart w:id="6312" w:name="_Toc126620286"/>
      <w:bookmarkStart w:id="6313" w:name="_Toc126687463"/>
      <w:bookmarkStart w:id="6314" w:name="_Toc126687658"/>
      <w:bookmarkStart w:id="6315" w:name="_Toc126687821"/>
      <w:r>
        <w:rPr>
          <w:rtl/>
        </w:rPr>
        <w:t>אופיר כץ (יו"ר ועדת הכנסת):</w:t>
      </w:r>
      <w:bookmarkEnd w:id="6312"/>
      <w:bookmarkEnd w:id="6313"/>
      <w:bookmarkEnd w:id="6314"/>
      <w:bookmarkEnd w:id="6315"/>
      <w:r w:rsidRPr="006659FF">
        <w:rPr>
          <w:rStyle w:val="TagStyle"/>
          <w:rtl/>
        </w:rPr>
        <w:t xml:space="preserve"> </w:t>
      </w:r>
      <w:r w:rsidRPr="00C95D7C">
        <w:rPr>
          <w:rStyle w:val="TagStyle"/>
          <w:rtl/>
        </w:rPr>
        <w:t>&lt;&lt; דובר &gt;&gt;</w:t>
      </w:r>
      <w:r>
        <w:rPr>
          <w:rtl/>
        </w:rPr>
        <w:t xml:space="preserve">   </w:t>
      </w:r>
      <w:bookmarkEnd w:id="6311"/>
    </w:p>
    <w:p w:rsidR="005F6821" w:rsidRDefault="005F6821" w:rsidP="003A61AB">
      <w:pPr>
        <w:pStyle w:val="KeepWithNext"/>
        <w:rPr>
          <w:rtl/>
          <w:lang w:eastAsia="he-IL"/>
        </w:rPr>
      </w:pPr>
    </w:p>
    <w:p w:rsidR="005F6821" w:rsidRDefault="005F6821" w:rsidP="003A61AB">
      <w:pPr>
        <w:rPr>
          <w:rtl/>
          <w:lang w:eastAsia="he-IL"/>
        </w:rPr>
      </w:pPr>
      <w:bookmarkStart w:id="6316" w:name="_ETM_Q17_607236"/>
      <w:bookmarkEnd w:id="6316"/>
      <w:r>
        <w:rPr>
          <w:rFonts w:hint="cs"/>
          <w:rtl/>
          <w:lang w:eastAsia="he-IL"/>
        </w:rPr>
        <w:t xml:space="preserve">אדוני היושב-ראש, חברי הכנסת, אבקש להודיע </w:t>
      </w:r>
      <w:bookmarkStart w:id="6317" w:name="_ETM_Q17_627142"/>
      <w:bookmarkEnd w:id="6317"/>
      <w:r>
        <w:rPr>
          <w:rFonts w:hint="cs"/>
          <w:rtl/>
          <w:lang w:eastAsia="he-IL"/>
        </w:rPr>
        <w:t xml:space="preserve">על איוש חברי הכנסת בוועדות הבאות: מטעם סיעת יהדות התורה </w:t>
      </w:r>
      <w:bookmarkStart w:id="6318" w:name="_ETM_Q17_638390"/>
      <w:bookmarkEnd w:id="6318"/>
      <w:r>
        <w:rPr>
          <w:rtl/>
          <w:lang w:eastAsia="he-IL"/>
        </w:rPr>
        <w:t>–</w:t>
      </w:r>
      <w:r>
        <w:rPr>
          <w:rFonts w:hint="cs"/>
          <w:rtl/>
          <w:lang w:eastAsia="he-IL"/>
        </w:rPr>
        <w:t xml:space="preserve"> בוועדה המיוחדת לטיפול בשורדי השואה יכהן חבר הכנסת ישראל אייכלר</w:t>
      </w:r>
      <w:bookmarkStart w:id="6319" w:name="_ETM_Q17_683410"/>
      <w:bookmarkEnd w:id="6319"/>
      <w:r>
        <w:rPr>
          <w:rFonts w:hint="cs"/>
          <w:rtl/>
          <w:lang w:eastAsia="he-IL"/>
        </w:rPr>
        <w:t xml:space="preserve">; בוועדה המיוחדת לזכויות הילד ובוועדה המיוחדת לחיזוק ופיתוח הנגב והגליל </w:t>
      </w:r>
      <w:bookmarkStart w:id="6320" w:name="_ETM_Q17_686313"/>
      <w:bookmarkEnd w:id="6320"/>
      <w:r>
        <w:rPr>
          <w:rFonts w:hint="cs"/>
          <w:rtl/>
          <w:lang w:eastAsia="he-IL"/>
        </w:rPr>
        <w:t xml:space="preserve">יכהן חבר הכנסת שמעון משה רוט; בוועדה המיוחדת לענייני </w:t>
      </w:r>
      <w:bookmarkStart w:id="6321" w:name="_ETM_Q17_690357"/>
      <w:bookmarkEnd w:id="6321"/>
      <w:r>
        <w:rPr>
          <w:rFonts w:hint="cs"/>
          <w:rtl/>
          <w:lang w:eastAsia="he-IL"/>
        </w:rPr>
        <w:t xml:space="preserve">הצעירים יכהן חבר הכנסת אליהו ברוכי; בוועדה המיוחדת לצמצום </w:t>
      </w:r>
      <w:bookmarkStart w:id="6322" w:name="_ETM_Q17_694339"/>
      <w:bookmarkEnd w:id="6322"/>
      <w:r>
        <w:rPr>
          <w:rFonts w:hint="cs"/>
          <w:rtl/>
          <w:lang w:eastAsia="he-IL"/>
        </w:rPr>
        <w:t xml:space="preserve">פערים חברתיים בפריפריה יכהן חבר הכנסת יעקב אשר. מטעם </w:t>
      </w:r>
      <w:bookmarkStart w:id="6323" w:name="_ETM_Q17_698596"/>
      <w:bookmarkEnd w:id="6323"/>
      <w:r>
        <w:rPr>
          <w:rFonts w:hint="cs"/>
          <w:rtl/>
          <w:lang w:eastAsia="he-IL"/>
        </w:rPr>
        <w:t xml:space="preserve">סיעת עוצמה יהודית </w:t>
      </w:r>
      <w:r>
        <w:rPr>
          <w:rtl/>
          <w:lang w:eastAsia="he-IL"/>
        </w:rPr>
        <w:t>–</w:t>
      </w:r>
      <w:r>
        <w:rPr>
          <w:rFonts w:hint="cs"/>
          <w:rtl/>
          <w:lang w:eastAsia="he-IL"/>
        </w:rPr>
        <w:t xml:space="preserve"> בוועדה המיוחדת לחיזוק ופיתוח הנגב והגליל </w:t>
      </w:r>
      <w:bookmarkStart w:id="6324" w:name="_ETM_Q17_705491"/>
      <w:bookmarkEnd w:id="6324"/>
      <w:r>
        <w:rPr>
          <w:rFonts w:hint="cs"/>
          <w:rtl/>
          <w:lang w:eastAsia="he-IL"/>
        </w:rPr>
        <w:t xml:space="preserve"> יכהן חבר הכנסת יצחק קרוייזר. </w:t>
      </w:r>
    </w:p>
    <w:p w:rsidR="005F6821" w:rsidRDefault="005F6821" w:rsidP="003A61AB">
      <w:pPr>
        <w:rPr>
          <w:rtl/>
          <w:lang w:eastAsia="he-IL"/>
        </w:rPr>
      </w:pPr>
      <w:bookmarkStart w:id="6325" w:name="_ETM_Q17_708191"/>
      <w:bookmarkStart w:id="6326" w:name="_ETM_Q17_708320"/>
      <w:bookmarkEnd w:id="6325"/>
      <w:bookmarkEnd w:id="6326"/>
    </w:p>
    <w:p w:rsidR="005F6821" w:rsidRPr="006659FF" w:rsidRDefault="005F6821" w:rsidP="003A61AB">
      <w:pPr>
        <w:rPr>
          <w:rtl/>
          <w:lang w:eastAsia="he-IL"/>
        </w:rPr>
      </w:pPr>
      <w:bookmarkStart w:id="6327" w:name="_ETM_Q17_708351"/>
      <w:bookmarkStart w:id="6328" w:name="_ETM_Q17_708481"/>
      <w:bookmarkEnd w:id="6327"/>
      <w:bookmarkEnd w:id="6328"/>
      <w:r>
        <w:rPr>
          <w:rFonts w:hint="cs"/>
          <w:rtl/>
          <w:lang w:eastAsia="he-IL"/>
        </w:rPr>
        <w:lastRenderedPageBreak/>
        <w:t xml:space="preserve">ועדת הכנסת החליטה בישיבתה </w:t>
      </w:r>
      <w:bookmarkStart w:id="6329" w:name="_ETM_Q17_707950"/>
      <w:bookmarkEnd w:id="6329"/>
      <w:r>
        <w:rPr>
          <w:rFonts w:hint="cs"/>
          <w:rtl/>
          <w:lang w:eastAsia="he-IL"/>
        </w:rPr>
        <w:t xml:space="preserve">היום כי הצעות החוק הבאות, שהוחל עליהן דין רציפות, יועברו </w:t>
      </w:r>
      <w:bookmarkStart w:id="6330" w:name="_ETM_Q17_711671"/>
      <w:bookmarkEnd w:id="6330"/>
      <w:r>
        <w:rPr>
          <w:rFonts w:hint="cs"/>
          <w:rtl/>
          <w:lang w:eastAsia="he-IL"/>
        </w:rPr>
        <w:t xml:space="preserve">לדיון בוועדת הפנים והגנת הסביבה: 1. הצעת חוק רכבת </w:t>
      </w:r>
      <w:bookmarkStart w:id="6331" w:name="_ETM_Q17_713864"/>
      <w:bookmarkEnd w:id="6331"/>
      <w:r>
        <w:rPr>
          <w:rFonts w:hint="cs"/>
          <w:rtl/>
          <w:lang w:eastAsia="he-IL"/>
        </w:rPr>
        <w:t xml:space="preserve">תחתית (מטרו) (תיקון), התשפ"ב-2021, מ/1446;  2. סימן ג' בפרק ב' </w:t>
      </w:r>
      <w:bookmarkStart w:id="6332" w:name="_ETM_Q17_718422"/>
      <w:bookmarkEnd w:id="6332"/>
      <w:r>
        <w:rPr>
          <w:rFonts w:hint="cs"/>
          <w:rtl/>
          <w:lang w:eastAsia="he-IL"/>
        </w:rPr>
        <w:t xml:space="preserve">(המועצה המאסדרת) מתוך פרק כ"א בחוק התכנית הכלכלית (תיקוני חקיקה </w:t>
      </w:r>
      <w:bookmarkStart w:id="6333" w:name="_ETM_Q17_722152"/>
      <w:bookmarkEnd w:id="6333"/>
      <w:r>
        <w:rPr>
          <w:rFonts w:hint="cs"/>
          <w:rtl/>
          <w:lang w:eastAsia="he-IL"/>
        </w:rPr>
        <w:t>ליישום המדיניות הכלכלית לשנות התקציב 2021 ו-2022), התשפ"ב</w:t>
      </w:r>
      <w:r>
        <w:rPr>
          <w:rFonts w:hint="eastAsia"/>
          <w:rtl/>
          <w:lang w:eastAsia="he-IL"/>
        </w:rPr>
        <w:t>–</w:t>
      </w:r>
      <w:r>
        <w:rPr>
          <w:rFonts w:hint="cs"/>
          <w:rtl/>
          <w:lang w:eastAsia="he-IL"/>
        </w:rPr>
        <w:t>2021, מ/1443.</w:t>
      </w:r>
    </w:p>
    <w:p w:rsidR="005F6821" w:rsidRDefault="005F6821" w:rsidP="003A61AB">
      <w:pPr>
        <w:rPr>
          <w:rtl/>
          <w:lang w:eastAsia="he-IL"/>
        </w:rPr>
      </w:pPr>
      <w:bookmarkStart w:id="6334" w:name="_ETM_Q17_561748"/>
      <w:bookmarkStart w:id="6335" w:name="_ETM_Q17_561798"/>
      <w:bookmarkEnd w:id="6334"/>
      <w:bookmarkEnd w:id="6335"/>
    </w:p>
    <w:p w:rsidR="005F6821" w:rsidRDefault="005F6821" w:rsidP="003A61AB">
      <w:pPr>
        <w:rPr>
          <w:rtl/>
          <w:lang w:eastAsia="he-IL"/>
        </w:rPr>
      </w:pPr>
      <w:bookmarkStart w:id="6336" w:name="_ETM_Q17_561919"/>
      <w:bookmarkEnd w:id="6336"/>
      <w:r>
        <w:rPr>
          <w:rFonts w:hint="cs"/>
          <w:rtl/>
          <w:lang w:eastAsia="he-IL"/>
        </w:rPr>
        <w:t xml:space="preserve">ועדת </w:t>
      </w:r>
      <w:bookmarkStart w:id="6337" w:name="_ETM_Q17_729117"/>
      <w:bookmarkEnd w:id="6337"/>
      <w:r>
        <w:rPr>
          <w:rFonts w:hint="cs"/>
          <w:rtl/>
          <w:lang w:eastAsia="he-IL"/>
        </w:rPr>
        <w:t>הכנסת החליטה בישיבתה ביום י' בשבט תשפ"ג, 1 בפברואר</w:t>
      </w:r>
      <w:bookmarkStart w:id="6338" w:name="_ETM_Q17_732594"/>
      <w:bookmarkEnd w:id="6338"/>
      <w:r>
        <w:rPr>
          <w:rFonts w:hint="cs"/>
          <w:rtl/>
          <w:lang w:eastAsia="he-IL"/>
        </w:rPr>
        <w:t xml:space="preserve"> 2023, להעביר את הצעת חוק לתיקון פקודת מס הכנסה (מס' </w:t>
      </w:r>
      <w:bookmarkStart w:id="6339" w:name="_ETM_Q17_738344"/>
      <w:bookmarkEnd w:id="6339"/>
      <w:r>
        <w:rPr>
          <w:rFonts w:hint="cs"/>
          <w:rtl/>
          <w:lang w:eastAsia="he-IL"/>
        </w:rPr>
        <w:t>263), התשפ"ג–2023, מ/1594, לדיון בוועדת הכספים.</w:t>
      </w:r>
      <w:bookmarkStart w:id="6340" w:name="_ETM_Q17_743202"/>
      <w:bookmarkStart w:id="6341" w:name="_ETM_Q17_743314"/>
      <w:bookmarkStart w:id="6342" w:name="_ETM_Q17_743346"/>
      <w:bookmarkStart w:id="6343" w:name="_ETM_Q17_743466"/>
      <w:bookmarkEnd w:id="6340"/>
      <w:bookmarkEnd w:id="6341"/>
      <w:bookmarkEnd w:id="6342"/>
      <w:bookmarkEnd w:id="6343"/>
      <w:r>
        <w:rPr>
          <w:rFonts w:hint="cs"/>
          <w:rtl/>
          <w:lang w:eastAsia="he-IL"/>
        </w:rPr>
        <w:t xml:space="preserve"> לבקשת יושב-ראש הוועדה למיזמים ציבוריים </w:t>
      </w:r>
      <w:bookmarkStart w:id="6344" w:name="_ETM_Q17_745911"/>
      <w:bookmarkEnd w:id="6344"/>
      <w:r>
        <w:rPr>
          <w:rFonts w:hint="cs"/>
          <w:rtl/>
          <w:lang w:eastAsia="he-IL"/>
        </w:rPr>
        <w:t xml:space="preserve">החליטה ועדת הכנסת להמליץ לכנסת להעביר את הצעת החוק לדיון </w:t>
      </w:r>
      <w:bookmarkStart w:id="6345" w:name="_ETM_Q17_746809"/>
      <w:bookmarkEnd w:id="6345"/>
      <w:r>
        <w:rPr>
          <w:rFonts w:hint="cs"/>
          <w:rtl/>
          <w:lang w:eastAsia="he-IL"/>
        </w:rPr>
        <w:t xml:space="preserve">בוועדה למיזמים ציבוריים, לשם הכנתה לקריאה השנייה והשלישית. </w:t>
      </w:r>
      <w:bookmarkStart w:id="6346" w:name="_ETM_Q17_753225"/>
      <w:bookmarkStart w:id="6347" w:name="_ETM_Q17_753372"/>
      <w:bookmarkStart w:id="6348" w:name="_ETM_Q17_753415"/>
      <w:bookmarkStart w:id="6349" w:name="_ETM_Q17_753513"/>
      <w:bookmarkEnd w:id="6346"/>
      <w:bookmarkEnd w:id="6347"/>
      <w:bookmarkEnd w:id="6348"/>
      <w:bookmarkEnd w:id="6349"/>
      <w:r>
        <w:rPr>
          <w:rFonts w:hint="cs"/>
          <w:rtl/>
          <w:lang w:eastAsia="he-IL"/>
        </w:rPr>
        <w:t xml:space="preserve">אבקש </w:t>
      </w:r>
      <w:bookmarkStart w:id="6350" w:name="_ETM_Q17_755849"/>
      <w:bookmarkEnd w:id="6350"/>
      <w:r>
        <w:rPr>
          <w:rFonts w:hint="cs"/>
          <w:rtl/>
          <w:lang w:eastAsia="he-IL"/>
        </w:rPr>
        <w:t xml:space="preserve">את אישורה של הכנסת. תודה. </w:t>
      </w:r>
    </w:p>
    <w:p w:rsidR="005F6821" w:rsidRDefault="005F6821" w:rsidP="003A61AB">
      <w:pPr>
        <w:rPr>
          <w:rtl/>
          <w:lang w:eastAsia="he-IL"/>
        </w:rPr>
      </w:pPr>
    </w:p>
    <w:p w:rsidR="005F6821" w:rsidRDefault="005F6821" w:rsidP="003A61AB">
      <w:pPr>
        <w:pStyle w:val="af6"/>
        <w:keepNext/>
        <w:rPr>
          <w:rtl/>
        </w:rPr>
      </w:pPr>
      <w:bookmarkStart w:id="6351" w:name="ET_yor_6488_2"/>
      <w:r w:rsidRPr="00602C83">
        <w:rPr>
          <w:rStyle w:val="TagStyle"/>
          <w:rtl/>
        </w:rPr>
        <w:t xml:space="preserve">&lt;&lt; יור &gt;&gt; </w:t>
      </w:r>
      <w:r>
        <w:rPr>
          <w:rtl/>
        </w:rPr>
        <w:t>היו"ר אוריאל בוסו:</w:t>
      </w:r>
      <w:r w:rsidRPr="00602C83">
        <w:rPr>
          <w:rStyle w:val="TagStyle"/>
          <w:rtl/>
        </w:rPr>
        <w:t xml:space="preserve"> &lt;&lt; יור &gt;&gt;</w:t>
      </w:r>
      <w:r>
        <w:rPr>
          <w:rtl/>
        </w:rPr>
        <w:t xml:space="preserve">  </w:t>
      </w:r>
      <w:bookmarkEnd w:id="6351"/>
    </w:p>
    <w:p w:rsidR="005F6821" w:rsidRDefault="005F6821" w:rsidP="003A61AB">
      <w:pPr>
        <w:pStyle w:val="KeepWithNext"/>
        <w:rPr>
          <w:rtl/>
        </w:rPr>
      </w:pPr>
    </w:p>
    <w:p w:rsidR="005F6821" w:rsidRDefault="005F6821" w:rsidP="003A61AB">
      <w:pPr>
        <w:rPr>
          <w:rtl/>
        </w:rPr>
      </w:pPr>
      <w:bookmarkStart w:id="6352" w:name="_ETM_Q18_152000"/>
      <w:bookmarkEnd w:id="6352"/>
      <w:r>
        <w:rPr>
          <w:rFonts w:hint="cs"/>
          <w:rtl/>
        </w:rPr>
        <w:t>תודה רבה. חברי הכנסת, אם כך, בנושא של החלת דין רציפות</w:t>
      </w:r>
      <w:bookmarkStart w:id="6353" w:name="_ETM_Q18_161000"/>
      <w:bookmarkEnd w:id="6353"/>
      <w:r>
        <w:rPr>
          <w:rFonts w:hint="cs"/>
          <w:rtl/>
        </w:rPr>
        <w:t xml:space="preserve">, העברה מוועדה לוועדה, אנחנו נעבור להצבעה. נושא </w:t>
      </w:r>
      <w:bookmarkStart w:id="6354" w:name="_ETM_Q18_170000"/>
      <w:bookmarkEnd w:id="6354"/>
      <w:r>
        <w:rPr>
          <w:rFonts w:hint="cs"/>
          <w:rtl/>
        </w:rPr>
        <w:t xml:space="preserve">זה דורש הצבעה ללא דיון אישי. </w:t>
      </w:r>
    </w:p>
    <w:p w:rsidR="005F6821" w:rsidRDefault="005F6821" w:rsidP="003A61AB">
      <w:pPr>
        <w:rPr>
          <w:rtl/>
        </w:rPr>
      </w:pPr>
    </w:p>
    <w:p w:rsidR="005F6821" w:rsidRDefault="005F6821" w:rsidP="003A61AB">
      <w:pPr>
        <w:rPr>
          <w:rtl/>
        </w:rPr>
      </w:pPr>
      <w:r>
        <w:rPr>
          <w:rFonts w:hint="cs"/>
          <w:rtl/>
        </w:rPr>
        <w:t xml:space="preserve">כבוד השרים, חברי הכנסת, </w:t>
      </w:r>
      <w:bookmarkStart w:id="6355" w:name="_ETM_Q18_174000"/>
      <w:bookmarkEnd w:id="6355"/>
      <w:r>
        <w:rPr>
          <w:rFonts w:hint="cs"/>
          <w:rtl/>
        </w:rPr>
        <w:t xml:space="preserve">אנחנו עוברים להצבעה אלקטרונית. נא תפסו את מקומותיכם. </w:t>
      </w:r>
      <w:r>
        <w:rPr>
          <w:rtl/>
        </w:rPr>
        <w:t>הצבעה</w:t>
      </w:r>
      <w:r>
        <w:rPr>
          <w:rFonts w:hint="cs"/>
          <w:rtl/>
        </w:rPr>
        <w:t>,</w:t>
      </w:r>
      <w:r>
        <w:rPr>
          <w:rtl/>
        </w:rPr>
        <w:t xml:space="preserve"> </w:t>
      </w:r>
      <w:bookmarkStart w:id="6356" w:name="_ETM_Q18_183370"/>
      <w:bookmarkEnd w:id="6356"/>
      <w:r>
        <w:rPr>
          <w:rtl/>
        </w:rPr>
        <w:t>בבקשה</w:t>
      </w:r>
      <w:r>
        <w:rPr>
          <w:rFonts w:hint="cs"/>
          <w:rtl/>
        </w:rPr>
        <w:t>.</w:t>
      </w:r>
    </w:p>
    <w:p w:rsidR="005F6821" w:rsidRDefault="005F6821" w:rsidP="003A61AB">
      <w:pPr>
        <w:rPr>
          <w:rtl/>
        </w:rPr>
      </w:pPr>
    </w:p>
    <w:p w:rsidR="005F6821" w:rsidRDefault="005F6821" w:rsidP="003A61AB">
      <w:pPr>
        <w:pStyle w:val="af1"/>
        <w:keepNext/>
        <w:rPr>
          <w:rtl/>
        </w:rPr>
      </w:pPr>
      <w:r>
        <w:rPr>
          <w:rtl/>
        </w:rPr>
        <w:t>הצבעה מס'</w:t>
      </w:r>
      <w:r>
        <w:rPr>
          <w:rFonts w:hint="cs"/>
          <w:rtl/>
        </w:rPr>
        <w:t xml:space="preserve"> 1</w:t>
      </w:r>
    </w:p>
    <w:p w:rsidR="005F6821" w:rsidRDefault="005F6821" w:rsidP="003A61AB">
      <w:pPr>
        <w:pStyle w:val="--"/>
        <w:keepNext/>
        <w:rPr>
          <w:rtl/>
        </w:rPr>
      </w:pPr>
    </w:p>
    <w:p w:rsidR="005F6821" w:rsidRDefault="005F6821" w:rsidP="003A61AB">
      <w:pPr>
        <w:pStyle w:val="--"/>
        <w:keepNext/>
        <w:rPr>
          <w:rtl/>
        </w:rPr>
      </w:pPr>
      <w:r>
        <w:rPr>
          <w:rtl/>
        </w:rPr>
        <w:t>בעד הצע</w:t>
      </w:r>
      <w:r>
        <w:rPr>
          <w:rFonts w:hint="cs"/>
          <w:rtl/>
        </w:rPr>
        <w:t xml:space="preserve">ת ועדת הכנסת </w:t>
      </w:r>
      <w:r>
        <w:rPr>
          <w:rtl/>
        </w:rPr>
        <w:t>–</w:t>
      </w:r>
      <w:r>
        <w:rPr>
          <w:rFonts w:hint="cs"/>
          <w:rtl/>
        </w:rPr>
        <w:t xml:space="preserve"> 50</w:t>
      </w:r>
    </w:p>
    <w:p w:rsidR="005F6821" w:rsidRDefault="005F6821" w:rsidP="003A61AB">
      <w:pPr>
        <w:pStyle w:val="--"/>
        <w:keepNext/>
        <w:rPr>
          <w:rtl/>
        </w:rPr>
      </w:pPr>
      <w:r>
        <w:rPr>
          <w:rtl/>
        </w:rPr>
        <w:t xml:space="preserve">נגד – </w:t>
      </w:r>
      <w:r>
        <w:rPr>
          <w:rFonts w:hint="cs"/>
          <w:rtl/>
        </w:rPr>
        <w:t>9</w:t>
      </w:r>
    </w:p>
    <w:p w:rsidR="005F6821" w:rsidRDefault="005F6821" w:rsidP="003A61AB">
      <w:pPr>
        <w:pStyle w:val="--"/>
        <w:keepNext/>
        <w:rPr>
          <w:rtl/>
        </w:rPr>
      </w:pPr>
      <w:r>
        <w:rPr>
          <w:rtl/>
        </w:rPr>
        <w:t xml:space="preserve">נמנעים – </w:t>
      </w:r>
      <w:r>
        <w:rPr>
          <w:rFonts w:hint="cs"/>
          <w:rtl/>
        </w:rPr>
        <w:t>אין</w:t>
      </w:r>
    </w:p>
    <w:p w:rsidR="005F6821" w:rsidRPr="00602C83" w:rsidRDefault="005F6821" w:rsidP="003A61AB">
      <w:pPr>
        <w:pStyle w:val="af2"/>
        <w:rPr>
          <w:rtl/>
        </w:rPr>
      </w:pPr>
      <w:r>
        <w:rPr>
          <w:rtl/>
        </w:rPr>
        <w:t>הצע</w:t>
      </w:r>
      <w:r>
        <w:rPr>
          <w:rFonts w:hint="cs"/>
          <w:rtl/>
        </w:rPr>
        <w:t xml:space="preserve">ת ועדת הכנסת </w:t>
      </w:r>
      <w:bookmarkStart w:id="6357" w:name="_ETM_Q18_197000"/>
      <w:bookmarkEnd w:id="6357"/>
      <w:r>
        <w:rPr>
          <w:rFonts w:hint="cs"/>
          <w:rtl/>
        </w:rPr>
        <w:t>להעביר את הצעת חוק לתיקון פקודת מס הכנסה (מס' 263), התשפ"ג</w:t>
      </w:r>
      <w:r>
        <w:rPr>
          <w:rFonts w:hint="eastAsia"/>
          <w:rtl/>
        </w:rPr>
        <w:t>–</w:t>
      </w:r>
      <w:r>
        <w:rPr>
          <w:rFonts w:hint="cs"/>
          <w:rtl/>
        </w:rPr>
        <w:t>2023, מוועדת הכספים לדיון בוועדה למיזמים ציבוריים נתקבלה.</w:t>
      </w:r>
    </w:p>
    <w:p w:rsidR="005F6821" w:rsidRDefault="005F6821" w:rsidP="003A61AB">
      <w:pPr>
        <w:rPr>
          <w:rtl/>
        </w:rPr>
      </w:pPr>
      <w:bookmarkStart w:id="6358" w:name="_ETM_Q18_187000"/>
      <w:bookmarkEnd w:id="6358"/>
    </w:p>
    <w:p w:rsidR="005F6821" w:rsidRDefault="005F6821" w:rsidP="003A61AB">
      <w:pPr>
        <w:pStyle w:val="af6"/>
        <w:keepNext/>
        <w:rPr>
          <w:rtl/>
        </w:rPr>
      </w:pPr>
      <w:r w:rsidRPr="00602C83">
        <w:rPr>
          <w:rStyle w:val="TagStyle"/>
          <w:rtl/>
        </w:rPr>
        <w:t xml:space="preserve"> &lt;&lt; יור &gt;&gt; </w:t>
      </w:r>
      <w:r>
        <w:rPr>
          <w:rtl/>
        </w:rPr>
        <w:t>היו"ר אוריאל בוסו:</w:t>
      </w:r>
      <w:r w:rsidRPr="00602C83">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bookmarkStart w:id="6359" w:name="_ETM_Q18_200000"/>
      <w:bookmarkStart w:id="6360" w:name="_ETM_Q18_187890"/>
      <w:bookmarkStart w:id="6361" w:name="_ETM_Q18_204250"/>
      <w:bookmarkEnd w:id="6359"/>
      <w:bookmarkEnd w:id="6360"/>
      <w:bookmarkEnd w:id="6361"/>
      <w:r>
        <w:rPr>
          <w:rtl/>
        </w:rPr>
        <w:t xml:space="preserve">50 </w:t>
      </w:r>
      <w:bookmarkStart w:id="6362" w:name="_ETM_Q18_204760"/>
      <w:bookmarkEnd w:id="6362"/>
      <w:r>
        <w:rPr>
          <w:rtl/>
        </w:rPr>
        <w:t>בעד</w:t>
      </w:r>
      <w:r>
        <w:rPr>
          <w:rFonts w:hint="cs"/>
          <w:rtl/>
        </w:rPr>
        <w:t>,</w:t>
      </w:r>
      <w:r>
        <w:rPr>
          <w:rtl/>
        </w:rPr>
        <w:t xml:space="preserve"> </w:t>
      </w:r>
      <w:bookmarkStart w:id="6363" w:name="_ETM_Q18_205439"/>
      <w:bookmarkEnd w:id="6363"/>
      <w:r>
        <w:rPr>
          <w:rFonts w:hint="cs"/>
          <w:rtl/>
        </w:rPr>
        <w:t>תשעה</w:t>
      </w:r>
      <w:r>
        <w:rPr>
          <w:rtl/>
        </w:rPr>
        <w:t xml:space="preserve"> </w:t>
      </w:r>
      <w:bookmarkStart w:id="6364" w:name="_ETM_Q18_205800"/>
      <w:bookmarkEnd w:id="6364"/>
      <w:r>
        <w:rPr>
          <w:rtl/>
        </w:rPr>
        <w:t>נגד</w:t>
      </w:r>
      <w:r>
        <w:rPr>
          <w:rFonts w:hint="cs"/>
          <w:rtl/>
        </w:rPr>
        <w:t>,</w:t>
      </w:r>
      <w:r>
        <w:rPr>
          <w:rtl/>
        </w:rPr>
        <w:t xml:space="preserve"> </w:t>
      </w:r>
      <w:bookmarkStart w:id="6365" w:name="_ETM_Q18_206460"/>
      <w:bookmarkEnd w:id="6365"/>
      <w:r>
        <w:rPr>
          <w:rtl/>
        </w:rPr>
        <w:t xml:space="preserve">נמנע </w:t>
      </w:r>
      <w:bookmarkStart w:id="6366" w:name="_ETM_Q18_206820"/>
      <w:bookmarkStart w:id="6367" w:name="_ETM_Q18_207300"/>
      <w:bookmarkEnd w:id="6366"/>
      <w:bookmarkEnd w:id="6367"/>
      <w:r>
        <w:rPr>
          <w:rFonts w:hint="cs"/>
          <w:rtl/>
        </w:rPr>
        <w:t xml:space="preserve">אחד. </w:t>
      </w:r>
      <w:bookmarkStart w:id="6368" w:name="_ETM_Q18_204000"/>
      <w:bookmarkEnd w:id="6368"/>
      <w:r>
        <w:rPr>
          <w:rtl/>
        </w:rPr>
        <w:t xml:space="preserve">אני </w:t>
      </w:r>
      <w:bookmarkStart w:id="6369" w:name="_ETM_Q18_207419"/>
      <w:bookmarkEnd w:id="6369"/>
      <w:r>
        <w:rPr>
          <w:rtl/>
        </w:rPr>
        <w:t xml:space="preserve">קובע </w:t>
      </w:r>
      <w:bookmarkStart w:id="6370" w:name="_ETM_Q18_207869"/>
      <w:bookmarkEnd w:id="6370"/>
      <w:r>
        <w:rPr>
          <w:rtl/>
        </w:rPr>
        <w:t xml:space="preserve">שהודעות </w:t>
      </w:r>
      <w:bookmarkStart w:id="6371" w:name="_ETM_Q18_208739"/>
      <w:bookmarkEnd w:id="6371"/>
      <w:r>
        <w:rPr>
          <w:rtl/>
        </w:rPr>
        <w:t xml:space="preserve">יושב-ראש </w:t>
      </w:r>
      <w:bookmarkStart w:id="6372" w:name="_ETM_Q18_209249"/>
      <w:bookmarkEnd w:id="6372"/>
      <w:r>
        <w:rPr>
          <w:rtl/>
        </w:rPr>
        <w:t xml:space="preserve">ועדת </w:t>
      </w:r>
      <w:bookmarkStart w:id="6373" w:name="_ETM_Q18_209519"/>
      <w:bookmarkEnd w:id="6373"/>
      <w:r>
        <w:rPr>
          <w:rtl/>
        </w:rPr>
        <w:t xml:space="preserve">הכנסת </w:t>
      </w:r>
      <w:bookmarkStart w:id="6374" w:name="_ETM_Q18_210509"/>
      <w:bookmarkEnd w:id="6374"/>
      <w:r>
        <w:rPr>
          <w:rtl/>
        </w:rPr>
        <w:t xml:space="preserve">התקבלו </w:t>
      </w:r>
      <w:bookmarkStart w:id="6375" w:name="_ETM_Q18_211199"/>
      <w:bookmarkEnd w:id="6375"/>
      <w:r>
        <w:rPr>
          <w:rFonts w:hint="cs"/>
          <w:rtl/>
        </w:rPr>
        <w:t>וה</w:t>
      </w:r>
      <w:r>
        <w:rPr>
          <w:rtl/>
        </w:rPr>
        <w:t xml:space="preserve">סמכויות </w:t>
      </w:r>
      <w:bookmarkStart w:id="6376" w:name="_ETM_Q18_212219"/>
      <w:bookmarkEnd w:id="6376"/>
      <w:r>
        <w:rPr>
          <w:rtl/>
        </w:rPr>
        <w:t>הו</w:t>
      </w:r>
      <w:r>
        <w:rPr>
          <w:rFonts w:hint="cs"/>
          <w:rtl/>
        </w:rPr>
        <w:t xml:space="preserve">עברו </w:t>
      </w:r>
      <w:bookmarkStart w:id="6377" w:name="_ETM_Q18_212760"/>
      <w:bookmarkEnd w:id="6377"/>
      <w:r>
        <w:rPr>
          <w:rtl/>
        </w:rPr>
        <w:t xml:space="preserve">מהוועדה </w:t>
      </w:r>
      <w:bookmarkStart w:id="6378" w:name="_ETM_Q18_213540"/>
      <w:bookmarkEnd w:id="6378"/>
      <w:r>
        <w:rPr>
          <w:rtl/>
        </w:rPr>
        <w:t>לוועדה</w:t>
      </w:r>
      <w:r>
        <w:rPr>
          <w:rFonts w:hint="cs"/>
          <w:rtl/>
        </w:rPr>
        <w:t>.</w:t>
      </w:r>
      <w:r>
        <w:rPr>
          <w:rtl/>
        </w:rPr>
        <w:t xml:space="preserve"> </w:t>
      </w:r>
      <w:bookmarkStart w:id="6379" w:name="_ETM_Q18_214409"/>
      <w:bookmarkEnd w:id="6379"/>
    </w:p>
    <w:p w:rsidR="005F6821" w:rsidRDefault="005F6821" w:rsidP="003A61AB">
      <w:pPr>
        <w:rPr>
          <w:rtl/>
        </w:rPr>
      </w:pPr>
      <w:bookmarkStart w:id="6380" w:name="_ETM_Q18_219000"/>
      <w:bookmarkEnd w:id="6380"/>
    </w:p>
    <w:p w:rsidR="005F6821" w:rsidRDefault="005F6821" w:rsidP="003A61AB">
      <w:pPr>
        <w:rPr>
          <w:rtl/>
        </w:rPr>
      </w:pPr>
      <w:r>
        <w:rPr>
          <w:rtl/>
        </w:rPr>
        <w:br w:type="page"/>
      </w:r>
    </w:p>
    <w:p w:rsidR="005F6821" w:rsidRDefault="005F6821" w:rsidP="003A61AB">
      <w:pPr>
        <w:pStyle w:val="a6"/>
        <w:rPr>
          <w:rtl/>
        </w:rPr>
      </w:pPr>
      <w:bookmarkStart w:id="6381" w:name="ET_subject_הודעת_הממשלה_על_רוצונה__4"/>
      <w:r w:rsidRPr="00FC2F27">
        <w:rPr>
          <w:rStyle w:val="TagStyle"/>
          <w:rtl/>
        </w:rPr>
        <w:lastRenderedPageBreak/>
        <w:t xml:space="preserve"> &lt;&lt; נושא &gt;&gt; </w:t>
      </w:r>
      <w:bookmarkStart w:id="6382" w:name="_Toc126620287"/>
      <w:bookmarkStart w:id="6383" w:name="_Toc126687464"/>
      <w:bookmarkStart w:id="6384" w:name="_Toc126687659"/>
      <w:bookmarkStart w:id="6385" w:name="_Toc126687822"/>
      <w:r>
        <w:rPr>
          <w:rtl/>
        </w:rPr>
        <w:t>הודעת הממשלה על רצונה להחיל דין רציפות על הצעת חוק</w:t>
      </w:r>
      <w:bookmarkEnd w:id="6382"/>
      <w:bookmarkEnd w:id="6383"/>
      <w:bookmarkEnd w:id="6384"/>
      <w:bookmarkEnd w:id="6385"/>
      <w:r w:rsidRPr="00FC2F27">
        <w:rPr>
          <w:rStyle w:val="TagStyle"/>
          <w:rtl/>
        </w:rPr>
        <w:t xml:space="preserve"> &lt;&lt; נושא &gt;&gt;</w:t>
      </w:r>
      <w:r>
        <w:rPr>
          <w:rtl/>
        </w:rPr>
        <w:t xml:space="preserve">  </w:t>
      </w:r>
      <w:bookmarkEnd w:id="6381"/>
    </w:p>
    <w:p w:rsidR="005F6821" w:rsidRDefault="005F6821" w:rsidP="003A61AB">
      <w:pPr>
        <w:pStyle w:val="KeepWithNext"/>
        <w:rPr>
          <w:rtl/>
        </w:rPr>
      </w:pPr>
    </w:p>
    <w:p w:rsidR="005F6821" w:rsidRDefault="005F6821" w:rsidP="003A61AB">
      <w:pPr>
        <w:pStyle w:val="af6"/>
        <w:keepNext/>
        <w:rPr>
          <w:rtl/>
        </w:rPr>
      </w:pPr>
      <w:r w:rsidRPr="00FC2F27">
        <w:rPr>
          <w:rStyle w:val="TagStyle"/>
          <w:rtl/>
        </w:rPr>
        <w:t xml:space="preserve"> &lt;&lt; יור &gt;&gt; </w:t>
      </w:r>
      <w:r>
        <w:rPr>
          <w:rtl/>
        </w:rPr>
        <w:t>היו"ר אוריאל בוסו:</w:t>
      </w:r>
      <w:r w:rsidRPr="00FC2F27">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bookmarkStart w:id="6386" w:name="_ETM_Q18_214000"/>
      <w:bookmarkEnd w:id="6386"/>
      <w:r>
        <w:rPr>
          <w:rtl/>
        </w:rPr>
        <w:t xml:space="preserve">חברי </w:t>
      </w:r>
      <w:bookmarkStart w:id="6387" w:name="_ETM_Q18_214649"/>
      <w:bookmarkEnd w:id="6387"/>
      <w:r>
        <w:rPr>
          <w:rtl/>
        </w:rPr>
        <w:t>הכנסת</w:t>
      </w:r>
      <w:r>
        <w:rPr>
          <w:rFonts w:hint="cs"/>
          <w:rtl/>
        </w:rPr>
        <w:t>,</w:t>
      </w:r>
      <w:r>
        <w:rPr>
          <w:rtl/>
        </w:rPr>
        <w:t xml:space="preserve"> </w:t>
      </w:r>
      <w:bookmarkStart w:id="6388" w:name="_ETM_Q18_214949"/>
      <w:bookmarkEnd w:id="6388"/>
      <w:r>
        <w:rPr>
          <w:rtl/>
        </w:rPr>
        <w:t xml:space="preserve">הנושא </w:t>
      </w:r>
      <w:bookmarkStart w:id="6389" w:name="_ETM_Q18_215219"/>
      <w:bookmarkEnd w:id="6389"/>
      <w:r>
        <w:rPr>
          <w:rtl/>
        </w:rPr>
        <w:t xml:space="preserve">הבא </w:t>
      </w:r>
      <w:bookmarkStart w:id="6390" w:name="_ETM_Q18_215370"/>
      <w:bookmarkEnd w:id="6390"/>
      <w:r>
        <w:rPr>
          <w:rtl/>
        </w:rPr>
        <w:t xml:space="preserve">על </w:t>
      </w:r>
      <w:bookmarkStart w:id="6391" w:name="_ETM_Q18_215430"/>
      <w:bookmarkEnd w:id="6391"/>
      <w:r>
        <w:rPr>
          <w:rtl/>
        </w:rPr>
        <w:t>סדר</w:t>
      </w:r>
      <w:bookmarkStart w:id="6392" w:name="_ETM_Q18_215699"/>
      <w:bookmarkEnd w:id="6392"/>
      <w:r>
        <w:rPr>
          <w:rFonts w:hint="cs"/>
          <w:rtl/>
        </w:rPr>
        <w:t>-</w:t>
      </w:r>
      <w:r>
        <w:rPr>
          <w:rtl/>
        </w:rPr>
        <w:t>היום</w:t>
      </w:r>
      <w:r>
        <w:rPr>
          <w:rFonts w:hint="cs"/>
          <w:rtl/>
        </w:rPr>
        <w:t>:</w:t>
      </w:r>
      <w:r>
        <w:rPr>
          <w:rtl/>
        </w:rPr>
        <w:t xml:space="preserve"> </w:t>
      </w:r>
      <w:bookmarkStart w:id="6393" w:name="_ETM_Q18_216420"/>
      <w:bookmarkEnd w:id="6393"/>
      <w:r>
        <w:rPr>
          <w:rtl/>
        </w:rPr>
        <w:t xml:space="preserve">הודעת </w:t>
      </w:r>
      <w:bookmarkStart w:id="6394" w:name="_ETM_Q18_216809"/>
      <w:bookmarkEnd w:id="6394"/>
      <w:r>
        <w:rPr>
          <w:rtl/>
        </w:rPr>
        <w:t xml:space="preserve">הממשלה </w:t>
      </w:r>
      <w:bookmarkStart w:id="6395" w:name="_ETM_Q18_217229"/>
      <w:bookmarkEnd w:id="6395"/>
      <w:r>
        <w:rPr>
          <w:rtl/>
        </w:rPr>
        <w:t xml:space="preserve">על </w:t>
      </w:r>
      <w:bookmarkStart w:id="6396" w:name="_ETM_Q18_217320"/>
      <w:bookmarkEnd w:id="6396"/>
      <w:r>
        <w:rPr>
          <w:rtl/>
        </w:rPr>
        <w:t xml:space="preserve">רצונה </w:t>
      </w:r>
      <w:bookmarkStart w:id="6397" w:name="_ETM_Q18_217680"/>
      <w:bookmarkEnd w:id="6397"/>
      <w:r>
        <w:rPr>
          <w:rtl/>
        </w:rPr>
        <w:t xml:space="preserve">להחיל </w:t>
      </w:r>
      <w:bookmarkStart w:id="6398" w:name="_ETM_Q18_218010"/>
      <w:bookmarkEnd w:id="6398"/>
      <w:r>
        <w:rPr>
          <w:rtl/>
        </w:rPr>
        <w:t xml:space="preserve">דין </w:t>
      </w:r>
      <w:bookmarkStart w:id="6399" w:name="_ETM_Q18_218190"/>
      <w:bookmarkEnd w:id="6399"/>
      <w:r>
        <w:rPr>
          <w:rtl/>
        </w:rPr>
        <w:t xml:space="preserve">רציפות </w:t>
      </w:r>
      <w:bookmarkStart w:id="6400" w:name="_ETM_Q18_218879"/>
      <w:bookmarkEnd w:id="6400"/>
      <w:r>
        <w:rPr>
          <w:rtl/>
        </w:rPr>
        <w:t xml:space="preserve">על </w:t>
      </w:r>
      <w:bookmarkStart w:id="6401" w:name="_ETM_Q18_219059"/>
      <w:bookmarkEnd w:id="6401"/>
      <w:r>
        <w:rPr>
          <w:rtl/>
        </w:rPr>
        <w:t xml:space="preserve">הצעת </w:t>
      </w:r>
      <w:bookmarkStart w:id="6402" w:name="_ETM_Q18_219390"/>
      <w:bookmarkEnd w:id="6402"/>
      <w:r>
        <w:rPr>
          <w:rtl/>
        </w:rPr>
        <w:t xml:space="preserve">חוק </w:t>
      </w:r>
      <w:bookmarkStart w:id="6403" w:name="_ETM_Q18_219659"/>
      <w:bookmarkEnd w:id="6403"/>
      <w:r>
        <w:rPr>
          <w:rtl/>
        </w:rPr>
        <w:t xml:space="preserve">לתיקון </w:t>
      </w:r>
      <w:bookmarkStart w:id="6404" w:name="_ETM_Q18_220079"/>
      <w:bookmarkEnd w:id="6404"/>
      <w:r>
        <w:rPr>
          <w:rtl/>
        </w:rPr>
        <w:t xml:space="preserve">פקודת </w:t>
      </w:r>
      <w:bookmarkStart w:id="6405" w:name="_ETM_Q18_220469"/>
      <w:bookmarkEnd w:id="6405"/>
      <w:r>
        <w:rPr>
          <w:rtl/>
        </w:rPr>
        <w:t>הרופאים</w:t>
      </w:r>
      <w:r>
        <w:rPr>
          <w:rFonts w:hint="cs"/>
          <w:rtl/>
        </w:rPr>
        <w:t xml:space="preserve"> (מס' 13 והוראות שעה) (</w:t>
      </w:r>
      <w:bookmarkStart w:id="6406" w:name="_ETM_Q18_222450"/>
      <w:bookmarkStart w:id="6407" w:name="_ETM_Q18_223110"/>
      <w:bookmarkStart w:id="6408" w:name="_ETM_Q18_223350"/>
      <w:bookmarkStart w:id="6409" w:name="_ETM_Q18_223650"/>
      <w:bookmarkStart w:id="6410" w:name="_ETM_Q18_224070"/>
      <w:bookmarkEnd w:id="6406"/>
      <w:bookmarkEnd w:id="6407"/>
      <w:bookmarkEnd w:id="6408"/>
      <w:bookmarkEnd w:id="6409"/>
      <w:bookmarkEnd w:id="6410"/>
      <w:r>
        <w:rPr>
          <w:rtl/>
        </w:rPr>
        <w:t xml:space="preserve">ביצוע </w:t>
      </w:r>
      <w:bookmarkStart w:id="6411" w:name="_ETM_Q18_224460"/>
      <w:bookmarkEnd w:id="6411"/>
      <w:r>
        <w:rPr>
          <w:rtl/>
        </w:rPr>
        <w:t xml:space="preserve">פעולות </w:t>
      </w:r>
      <w:bookmarkStart w:id="6412" w:name="_ETM_Q18_224760"/>
      <w:bookmarkEnd w:id="6412"/>
      <w:r>
        <w:rPr>
          <w:rtl/>
        </w:rPr>
        <w:t xml:space="preserve">בבית </w:t>
      </w:r>
      <w:bookmarkStart w:id="6413" w:name="_ETM_Q18_225060"/>
      <w:bookmarkEnd w:id="6413"/>
      <w:r>
        <w:rPr>
          <w:rtl/>
        </w:rPr>
        <w:t>החולה</w:t>
      </w:r>
      <w:r>
        <w:rPr>
          <w:rFonts w:hint="cs"/>
          <w:rtl/>
        </w:rPr>
        <w:t>),</w:t>
      </w:r>
      <w:r>
        <w:rPr>
          <w:rtl/>
        </w:rPr>
        <w:t xml:space="preserve"> </w:t>
      </w:r>
      <w:bookmarkStart w:id="6414" w:name="_ETM_Q18_225659"/>
      <w:bookmarkEnd w:id="6414"/>
      <w:r>
        <w:rPr>
          <w:rtl/>
        </w:rPr>
        <w:t>התשפ"</w:t>
      </w:r>
      <w:r>
        <w:rPr>
          <w:rFonts w:hint="cs"/>
          <w:rtl/>
        </w:rPr>
        <w:t>ב</w:t>
      </w:r>
      <w:r>
        <w:rPr>
          <w:rFonts w:hint="eastAsia"/>
          <w:rtl/>
        </w:rPr>
        <w:t>–</w:t>
      </w:r>
      <w:r>
        <w:rPr>
          <w:rFonts w:hint="cs"/>
          <w:rtl/>
        </w:rPr>
        <w:t xml:space="preserve">2022. </w:t>
      </w:r>
      <w:bookmarkStart w:id="6415" w:name="_ETM_Q18_226110"/>
      <w:bookmarkStart w:id="6416" w:name="_ETM_Q18_226380"/>
      <w:bookmarkStart w:id="6417" w:name="_ETM_Q18_227340"/>
      <w:bookmarkEnd w:id="6415"/>
      <w:bookmarkEnd w:id="6416"/>
      <w:bookmarkEnd w:id="6417"/>
      <w:r>
        <w:rPr>
          <w:rtl/>
        </w:rPr>
        <w:t xml:space="preserve">ימסור </w:t>
      </w:r>
      <w:bookmarkStart w:id="6418" w:name="_ETM_Q18_228270"/>
      <w:bookmarkEnd w:id="6418"/>
      <w:r>
        <w:rPr>
          <w:rtl/>
        </w:rPr>
        <w:t xml:space="preserve">את </w:t>
      </w:r>
      <w:bookmarkStart w:id="6419" w:name="_ETM_Q18_228360"/>
      <w:bookmarkEnd w:id="6419"/>
      <w:r>
        <w:rPr>
          <w:rtl/>
        </w:rPr>
        <w:t xml:space="preserve">ההודעה </w:t>
      </w:r>
      <w:bookmarkStart w:id="6420" w:name="_ETM_Q18_228720"/>
      <w:bookmarkEnd w:id="6420"/>
      <w:r>
        <w:rPr>
          <w:rtl/>
        </w:rPr>
        <w:t xml:space="preserve">חבר </w:t>
      </w:r>
      <w:bookmarkStart w:id="6421" w:name="_ETM_Q18_229020"/>
      <w:bookmarkEnd w:id="6421"/>
      <w:r>
        <w:rPr>
          <w:rtl/>
        </w:rPr>
        <w:t xml:space="preserve">הכנסת </w:t>
      </w:r>
      <w:bookmarkStart w:id="6422" w:name="_ETM_Q18_229260"/>
      <w:bookmarkEnd w:id="6422"/>
      <w:r>
        <w:rPr>
          <w:rtl/>
        </w:rPr>
        <w:t xml:space="preserve">יואב </w:t>
      </w:r>
      <w:bookmarkStart w:id="6423" w:name="_ETM_Q18_229409"/>
      <w:bookmarkEnd w:id="6423"/>
      <w:r>
        <w:rPr>
          <w:rtl/>
        </w:rPr>
        <w:t>קיש</w:t>
      </w:r>
      <w:r>
        <w:rPr>
          <w:rFonts w:hint="cs"/>
          <w:rtl/>
        </w:rPr>
        <w:t>,</w:t>
      </w:r>
      <w:r>
        <w:rPr>
          <w:rtl/>
        </w:rPr>
        <w:t xml:space="preserve"> </w:t>
      </w:r>
      <w:bookmarkStart w:id="6424" w:name="_ETM_Q18_229650"/>
      <w:bookmarkEnd w:id="6424"/>
      <w:r>
        <w:rPr>
          <w:rtl/>
        </w:rPr>
        <w:t xml:space="preserve">שר </w:t>
      </w:r>
      <w:bookmarkStart w:id="6425" w:name="_ETM_Q18_229920"/>
      <w:bookmarkEnd w:id="6425"/>
      <w:r>
        <w:rPr>
          <w:rtl/>
        </w:rPr>
        <w:t xml:space="preserve">החינוך </w:t>
      </w:r>
      <w:bookmarkStart w:id="6426" w:name="_ETM_Q18_230340"/>
      <w:bookmarkEnd w:id="6426"/>
      <w:r>
        <w:rPr>
          <w:rFonts w:hint="cs"/>
          <w:rtl/>
        </w:rPr>
        <w:t>ו</w:t>
      </w:r>
      <w:r>
        <w:rPr>
          <w:rtl/>
        </w:rPr>
        <w:t xml:space="preserve">השר </w:t>
      </w:r>
      <w:bookmarkStart w:id="6427" w:name="_ETM_Q18_230580"/>
      <w:bookmarkEnd w:id="6427"/>
      <w:r>
        <w:rPr>
          <w:rtl/>
        </w:rPr>
        <w:t xml:space="preserve">המקשר בין </w:t>
      </w:r>
      <w:bookmarkStart w:id="6428" w:name="_ETM_Q18_231120"/>
      <w:bookmarkEnd w:id="6428"/>
      <w:r>
        <w:rPr>
          <w:rtl/>
        </w:rPr>
        <w:t xml:space="preserve">הממשלה </w:t>
      </w:r>
      <w:bookmarkStart w:id="6429" w:name="_ETM_Q18_231420"/>
      <w:bookmarkEnd w:id="6429"/>
      <w:r>
        <w:rPr>
          <w:rtl/>
        </w:rPr>
        <w:t>לכנסת</w:t>
      </w:r>
      <w:r>
        <w:rPr>
          <w:rFonts w:hint="cs"/>
          <w:rtl/>
        </w:rPr>
        <w:t>,</w:t>
      </w:r>
      <w:r>
        <w:rPr>
          <w:rtl/>
        </w:rPr>
        <w:t xml:space="preserve"> </w:t>
      </w:r>
      <w:bookmarkStart w:id="6430" w:name="_ETM_Q18_233020"/>
      <w:bookmarkEnd w:id="6430"/>
      <w:r>
        <w:rPr>
          <w:rtl/>
        </w:rPr>
        <w:t>בבקשה</w:t>
      </w:r>
      <w:r>
        <w:rPr>
          <w:rFonts w:hint="cs"/>
          <w:rtl/>
        </w:rPr>
        <w:t>.</w:t>
      </w:r>
    </w:p>
    <w:p w:rsidR="005F6821" w:rsidRDefault="005F6821" w:rsidP="003A61AB">
      <w:pPr>
        <w:rPr>
          <w:rtl/>
        </w:rPr>
      </w:pPr>
      <w:bookmarkStart w:id="6431" w:name="_ETM_Q18_231000"/>
      <w:bookmarkEnd w:id="6431"/>
    </w:p>
    <w:p w:rsidR="005F6821" w:rsidRDefault="005F6821" w:rsidP="003A61AB">
      <w:pPr>
        <w:pStyle w:val="a4"/>
        <w:keepNext/>
        <w:rPr>
          <w:rtl/>
        </w:rPr>
      </w:pPr>
      <w:bookmarkStart w:id="6432" w:name="ET_speaker_6458_6"/>
      <w:r w:rsidRPr="006D6705">
        <w:rPr>
          <w:rStyle w:val="TagStyle"/>
          <w:rtl/>
        </w:rPr>
        <w:t xml:space="preserve"> &lt;&lt; דובר &gt;&gt; </w:t>
      </w:r>
      <w:bookmarkStart w:id="6433" w:name="_Toc126620288"/>
      <w:bookmarkStart w:id="6434" w:name="_Toc126687465"/>
      <w:bookmarkStart w:id="6435" w:name="_Toc126687660"/>
      <w:bookmarkStart w:id="6436" w:name="_Toc126687823"/>
      <w:r>
        <w:rPr>
          <w:rtl/>
        </w:rPr>
        <w:t>שר החינוך יואב קיש:</w:t>
      </w:r>
      <w:bookmarkEnd w:id="6433"/>
      <w:bookmarkEnd w:id="6434"/>
      <w:bookmarkEnd w:id="6435"/>
      <w:bookmarkEnd w:id="6436"/>
      <w:r w:rsidRPr="006D6705">
        <w:rPr>
          <w:rStyle w:val="TagStyle"/>
          <w:rtl/>
        </w:rPr>
        <w:t xml:space="preserve"> &lt;&lt; דובר &gt;&gt;</w:t>
      </w:r>
      <w:r>
        <w:rPr>
          <w:rtl/>
        </w:rPr>
        <w:t xml:space="preserve">  </w:t>
      </w:r>
      <w:bookmarkEnd w:id="6432"/>
    </w:p>
    <w:p w:rsidR="005F6821" w:rsidRDefault="005F6821" w:rsidP="003A61AB">
      <w:pPr>
        <w:pStyle w:val="KeepWithNext"/>
        <w:rPr>
          <w:rtl/>
        </w:rPr>
      </w:pPr>
    </w:p>
    <w:p w:rsidR="005F6821" w:rsidRDefault="005F6821" w:rsidP="003A61AB">
      <w:pPr>
        <w:rPr>
          <w:rtl/>
        </w:rPr>
      </w:pPr>
      <w:bookmarkStart w:id="6437" w:name="_ETM_Q18_236000"/>
      <w:bookmarkEnd w:id="6437"/>
      <w:r>
        <w:rPr>
          <w:rFonts w:hint="cs"/>
          <w:rtl/>
        </w:rPr>
        <w:t xml:space="preserve">כבוד היושב-ראש, </w:t>
      </w:r>
      <w:bookmarkStart w:id="6438" w:name="_ETM_Q18_239000"/>
      <w:bookmarkStart w:id="6439" w:name="_ETM_Q18_237719"/>
      <w:bookmarkStart w:id="6440" w:name="_ETM_Q18_238110"/>
      <w:bookmarkStart w:id="6441" w:name="_ETM_Q18_238320"/>
      <w:bookmarkStart w:id="6442" w:name="_ETM_Q18_238500"/>
      <w:bookmarkEnd w:id="6438"/>
      <w:bookmarkEnd w:id="6439"/>
      <w:bookmarkEnd w:id="6440"/>
      <w:bookmarkEnd w:id="6441"/>
      <w:bookmarkEnd w:id="6442"/>
      <w:r>
        <w:rPr>
          <w:rtl/>
        </w:rPr>
        <w:t xml:space="preserve">כנסת </w:t>
      </w:r>
      <w:bookmarkStart w:id="6443" w:name="_ETM_Q18_238829"/>
      <w:bookmarkEnd w:id="6443"/>
      <w:r>
        <w:rPr>
          <w:rtl/>
        </w:rPr>
        <w:t>נכבדה</w:t>
      </w:r>
      <w:r>
        <w:rPr>
          <w:rFonts w:hint="cs"/>
          <w:rtl/>
        </w:rPr>
        <w:t>,</w:t>
      </w:r>
      <w:r>
        <w:rPr>
          <w:rtl/>
        </w:rPr>
        <w:t xml:space="preserve"> </w:t>
      </w:r>
      <w:bookmarkStart w:id="6444" w:name="_ETM_Q18_239340"/>
      <w:bookmarkEnd w:id="6444"/>
      <w:r>
        <w:rPr>
          <w:rFonts w:hint="cs"/>
          <w:rtl/>
        </w:rPr>
        <w:t>מספר ה</w:t>
      </w:r>
      <w:bookmarkStart w:id="6445" w:name="_ETM_Q18_239760"/>
      <w:bookmarkEnd w:id="6445"/>
      <w:r>
        <w:rPr>
          <w:rtl/>
        </w:rPr>
        <w:t>ודעות</w:t>
      </w:r>
      <w:bookmarkStart w:id="6446" w:name="_ETM_Q18_240210"/>
      <w:bookmarkEnd w:id="6446"/>
      <w:r>
        <w:rPr>
          <w:rtl/>
        </w:rPr>
        <w:t xml:space="preserve"> </w:t>
      </w:r>
      <w:bookmarkStart w:id="6447" w:name="_ETM_Q18_240989"/>
      <w:bookmarkEnd w:id="6447"/>
      <w:r>
        <w:rPr>
          <w:rtl/>
        </w:rPr>
        <w:t>ובסיומ</w:t>
      </w:r>
      <w:r>
        <w:rPr>
          <w:rFonts w:hint="cs"/>
          <w:rtl/>
        </w:rPr>
        <w:t>ן</w:t>
      </w:r>
      <w:r>
        <w:rPr>
          <w:rtl/>
        </w:rPr>
        <w:t xml:space="preserve"> </w:t>
      </w:r>
      <w:bookmarkStart w:id="6448" w:name="_ETM_Q18_242399"/>
      <w:bookmarkEnd w:id="6448"/>
      <w:r>
        <w:rPr>
          <w:rtl/>
        </w:rPr>
        <w:t xml:space="preserve">בקשה </w:t>
      </w:r>
      <w:bookmarkStart w:id="6449" w:name="_ETM_Q18_242910"/>
      <w:bookmarkEnd w:id="6449"/>
      <w:r>
        <w:rPr>
          <w:rtl/>
        </w:rPr>
        <w:t xml:space="preserve">להצבעה </w:t>
      </w:r>
      <w:bookmarkStart w:id="6450" w:name="_ETM_Q18_243780"/>
      <w:bookmarkEnd w:id="6450"/>
      <w:r>
        <w:rPr>
          <w:rtl/>
        </w:rPr>
        <w:t xml:space="preserve">על </w:t>
      </w:r>
      <w:bookmarkStart w:id="6451" w:name="_ETM_Q18_243899"/>
      <w:bookmarkEnd w:id="6451"/>
      <w:r>
        <w:rPr>
          <w:rtl/>
        </w:rPr>
        <w:t xml:space="preserve">העברת </w:t>
      </w:r>
      <w:bookmarkStart w:id="6452" w:name="_ETM_Q18_244259"/>
      <w:bookmarkEnd w:id="6452"/>
      <w:r>
        <w:rPr>
          <w:rtl/>
        </w:rPr>
        <w:t>סמכויות</w:t>
      </w:r>
      <w:r>
        <w:rPr>
          <w:rFonts w:hint="cs"/>
          <w:rtl/>
        </w:rPr>
        <w:t>.</w:t>
      </w:r>
      <w:r>
        <w:rPr>
          <w:rtl/>
        </w:rPr>
        <w:t xml:space="preserve"> </w:t>
      </w:r>
      <w:bookmarkStart w:id="6453" w:name="_ETM_Q18_245319"/>
      <w:bookmarkEnd w:id="6453"/>
      <w:r>
        <w:rPr>
          <w:rtl/>
        </w:rPr>
        <w:t xml:space="preserve">אדוני </w:t>
      </w:r>
      <w:bookmarkStart w:id="6454" w:name="_ETM_Q18_245830"/>
      <w:bookmarkEnd w:id="6454"/>
      <w:r>
        <w:rPr>
          <w:rtl/>
        </w:rPr>
        <w:t>היושב-ראש</w:t>
      </w:r>
      <w:r>
        <w:rPr>
          <w:rFonts w:hint="cs"/>
          <w:rtl/>
        </w:rPr>
        <w:t>,</w:t>
      </w:r>
      <w:r>
        <w:rPr>
          <w:rtl/>
        </w:rPr>
        <w:t xml:space="preserve"> </w:t>
      </w:r>
      <w:bookmarkStart w:id="6455" w:name="_ETM_Q18_246369"/>
      <w:bookmarkEnd w:id="6455"/>
      <w:r>
        <w:rPr>
          <w:rtl/>
        </w:rPr>
        <w:t xml:space="preserve">החלת </w:t>
      </w:r>
      <w:bookmarkStart w:id="6456" w:name="_ETM_Q18_246729"/>
      <w:bookmarkEnd w:id="6456"/>
      <w:r>
        <w:rPr>
          <w:rtl/>
        </w:rPr>
        <w:t xml:space="preserve">דין </w:t>
      </w:r>
      <w:bookmarkStart w:id="6457" w:name="_ETM_Q18_246909"/>
      <w:bookmarkEnd w:id="6457"/>
      <w:r>
        <w:rPr>
          <w:rtl/>
        </w:rPr>
        <w:t xml:space="preserve">רציפות </w:t>
      </w:r>
      <w:bookmarkStart w:id="6458" w:name="_ETM_Q18_247540"/>
      <w:bookmarkEnd w:id="6458"/>
      <w:r>
        <w:rPr>
          <w:rtl/>
        </w:rPr>
        <w:t>–</w:t>
      </w:r>
      <w:r>
        <w:rPr>
          <w:rFonts w:hint="cs"/>
          <w:rtl/>
        </w:rPr>
        <w:t xml:space="preserve"> </w:t>
      </w:r>
      <w:r>
        <w:rPr>
          <w:rtl/>
        </w:rPr>
        <w:t xml:space="preserve">בהתאם </w:t>
      </w:r>
      <w:bookmarkStart w:id="6459" w:name="_ETM_Q18_247930"/>
      <w:bookmarkEnd w:id="6459"/>
      <w:r>
        <w:rPr>
          <w:rtl/>
        </w:rPr>
        <w:t xml:space="preserve">לסעיף </w:t>
      </w:r>
      <w:bookmarkStart w:id="6460" w:name="_ETM_Q18_248290"/>
      <w:bookmarkEnd w:id="6460"/>
      <w:r>
        <w:rPr>
          <w:rtl/>
        </w:rPr>
        <w:t xml:space="preserve">1 </w:t>
      </w:r>
      <w:bookmarkStart w:id="6461" w:name="_ETM_Q18_248680"/>
      <w:bookmarkEnd w:id="6461"/>
      <w:r>
        <w:rPr>
          <w:rtl/>
        </w:rPr>
        <w:t xml:space="preserve">לחוק </w:t>
      </w:r>
      <w:bookmarkStart w:id="6462" w:name="_ETM_Q18_249009"/>
      <w:bookmarkEnd w:id="6462"/>
      <w:r>
        <w:rPr>
          <w:rtl/>
        </w:rPr>
        <w:t xml:space="preserve">רציפות </w:t>
      </w:r>
      <w:bookmarkStart w:id="6463" w:name="_ETM_Q18_249459"/>
      <w:bookmarkEnd w:id="6463"/>
      <w:r>
        <w:rPr>
          <w:rtl/>
        </w:rPr>
        <w:t>הדיון</w:t>
      </w:r>
      <w:r>
        <w:rPr>
          <w:rFonts w:hint="cs"/>
          <w:rtl/>
        </w:rPr>
        <w:t>,</w:t>
      </w:r>
      <w:r>
        <w:rPr>
          <w:rtl/>
        </w:rPr>
        <w:t xml:space="preserve"> </w:t>
      </w:r>
      <w:bookmarkStart w:id="6464" w:name="_ETM_Q18_250290"/>
      <w:bookmarkEnd w:id="6464"/>
      <w:r>
        <w:rPr>
          <w:rtl/>
        </w:rPr>
        <w:t xml:space="preserve">החליטה </w:t>
      </w:r>
      <w:bookmarkStart w:id="6465" w:name="_ETM_Q18_250680"/>
      <w:bookmarkEnd w:id="6465"/>
      <w:r>
        <w:rPr>
          <w:rtl/>
        </w:rPr>
        <w:t xml:space="preserve">הממשלה </w:t>
      </w:r>
      <w:bookmarkStart w:id="6466" w:name="_ETM_Q18_251100"/>
      <w:bookmarkEnd w:id="6466"/>
      <w:r>
        <w:rPr>
          <w:rtl/>
        </w:rPr>
        <w:t xml:space="preserve">להודיע </w:t>
      </w:r>
      <w:bookmarkStart w:id="6467" w:name="_ETM_Q18_251459"/>
      <w:bookmarkEnd w:id="6467"/>
      <w:r>
        <w:rPr>
          <w:rtl/>
        </w:rPr>
        <w:t xml:space="preserve">במליאת </w:t>
      </w:r>
      <w:bookmarkStart w:id="6468" w:name="_ETM_Q18_251850"/>
      <w:bookmarkEnd w:id="6468"/>
      <w:r>
        <w:rPr>
          <w:rtl/>
        </w:rPr>
        <w:t xml:space="preserve">הכנסת </w:t>
      </w:r>
      <w:bookmarkStart w:id="6469" w:name="_ETM_Q18_252300"/>
      <w:bookmarkEnd w:id="6469"/>
      <w:r>
        <w:rPr>
          <w:rtl/>
        </w:rPr>
        <w:t xml:space="preserve">על </w:t>
      </w:r>
      <w:bookmarkStart w:id="6470" w:name="_ETM_Q18_252420"/>
      <w:bookmarkEnd w:id="6470"/>
      <w:r>
        <w:rPr>
          <w:rtl/>
        </w:rPr>
        <w:t xml:space="preserve">רצונה </w:t>
      </w:r>
      <w:bookmarkStart w:id="6471" w:name="_ETM_Q18_252840"/>
      <w:bookmarkEnd w:id="6471"/>
      <w:r>
        <w:rPr>
          <w:rtl/>
        </w:rPr>
        <w:t xml:space="preserve">להחיל </w:t>
      </w:r>
      <w:bookmarkStart w:id="6472" w:name="_ETM_Q18_253170"/>
      <w:bookmarkEnd w:id="6472"/>
      <w:r>
        <w:rPr>
          <w:rtl/>
        </w:rPr>
        <w:t xml:space="preserve">דין </w:t>
      </w:r>
      <w:bookmarkStart w:id="6473" w:name="_ETM_Q18_253319"/>
      <w:bookmarkEnd w:id="6473"/>
      <w:r>
        <w:rPr>
          <w:rtl/>
        </w:rPr>
        <w:t xml:space="preserve">רציפות </w:t>
      </w:r>
      <w:bookmarkStart w:id="6474" w:name="_ETM_Q18_254310"/>
      <w:bookmarkEnd w:id="6474"/>
      <w:r>
        <w:rPr>
          <w:rtl/>
        </w:rPr>
        <w:t xml:space="preserve">על </w:t>
      </w:r>
      <w:bookmarkStart w:id="6475" w:name="_ETM_Q18_254490"/>
      <w:bookmarkEnd w:id="6475"/>
      <w:r>
        <w:rPr>
          <w:rtl/>
        </w:rPr>
        <w:t xml:space="preserve">הצעת </w:t>
      </w:r>
      <w:bookmarkStart w:id="6476" w:name="_ETM_Q18_254819"/>
      <w:bookmarkEnd w:id="6476"/>
      <w:r>
        <w:rPr>
          <w:rtl/>
        </w:rPr>
        <w:t xml:space="preserve">חוק </w:t>
      </w:r>
      <w:bookmarkStart w:id="6477" w:name="_ETM_Q18_255000"/>
      <w:bookmarkEnd w:id="6477"/>
      <w:r>
        <w:rPr>
          <w:rtl/>
        </w:rPr>
        <w:t xml:space="preserve">לתיקון </w:t>
      </w:r>
      <w:bookmarkStart w:id="6478" w:name="_ETM_Q18_255420"/>
      <w:bookmarkEnd w:id="6478"/>
      <w:r>
        <w:rPr>
          <w:rtl/>
        </w:rPr>
        <w:t xml:space="preserve">פקודת </w:t>
      </w:r>
      <w:bookmarkStart w:id="6479" w:name="_ETM_Q18_255810"/>
      <w:bookmarkEnd w:id="6479"/>
      <w:r>
        <w:rPr>
          <w:rtl/>
        </w:rPr>
        <w:t xml:space="preserve">הרופאים </w:t>
      </w:r>
      <w:bookmarkStart w:id="6480" w:name="_ETM_Q18_256230"/>
      <w:bookmarkEnd w:id="6480"/>
      <w:r>
        <w:rPr>
          <w:rFonts w:hint="cs"/>
          <w:rtl/>
        </w:rPr>
        <w:t>(מס'</w:t>
      </w:r>
      <w:bookmarkStart w:id="6481" w:name="_ETM_Q18_256560"/>
      <w:bookmarkEnd w:id="6481"/>
      <w:r>
        <w:rPr>
          <w:rFonts w:hint="cs"/>
          <w:rtl/>
        </w:rPr>
        <w:t xml:space="preserve"> </w:t>
      </w:r>
      <w:r>
        <w:rPr>
          <w:rtl/>
        </w:rPr>
        <w:t xml:space="preserve">13 </w:t>
      </w:r>
      <w:bookmarkStart w:id="6482" w:name="_ETM_Q18_257190"/>
      <w:bookmarkEnd w:id="6482"/>
      <w:r>
        <w:rPr>
          <w:rtl/>
        </w:rPr>
        <w:t>והורא</w:t>
      </w:r>
      <w:r>
        <w:rPr>
          <w:rFonts w:hint="cs"/>
          <w:rtl/>
        </w:rPr>
        <w:t>ט</w:t>
      </w:r>
      <w:r>
        <w:rPr>
          <w:rtl/>
        </w:rPr>
        <w:t xml:space="preserve">ת </w:t>
      </w:r>
      <w:bookmarkStart w:id="6483" w:name="_ETM_Q18_257550"/>
      <w:bookmarkEnd w:id="6483"/>
      <w:r>
        <w:rPr>
          <w:rtl/>
        </w:rPr>
        <w:t>שעה</w:t>
      </w:r>
      <w:r>
        <w:rPr>
          <w:rFonts w:hint="cs"/>
          <w:rtl/>
        </w:rPr>
        <w:t>)</w:t>
      </w:r>
      <w:r>
        <w:rPr>
          <w:rtl/>
        </w:rPr>
        <w:t xml:space="preserve"> </w:t>
      </w:r>
      <w:bookmarkStart w:id="6484" w:name="_ETM_Q18_258240"/>
      <w:bookmarkEnd w:id="6484"/>
      <w:r>
        <w:rPr>
          <w:rFonts w:hint="cs"/>
          <w:rtl/>
        </w:rPr>
        <w:t>(</w:t>
      </w:r>
      <w:r>
        <w:rPr>
          <w:rtl/>
        </w:rPr>
        <w:t xml:space="preserve">ביצוע </w:t>
      </w:r>
      <w:bookmarkStart w:id="6485" w:name="_ETM_Q18_258630"/>
      <w:bookmarkEnd w:id="6485"/>
      <w:r>
        <w:rPr>
          <w:rtl/>
        </w:rPr>
        <w:t xml:space="preserve">פעולות </w:t>
      </w:r>
      <w:bookmarkStart w:id="6486" w:name="_ETM_Q18_258959"/>
      <w:bookmarkEnd w:id="6486"/>
      <w:r>
        <w:rPr>
          <w:rtl/>
        </w:rPr>
        <w:t xml:space="preserve">בבית </w:t>
      </w:r>
      <w:bookmarkStart w:id="6487" w:name="_ETM_Q18_259350"/>
      <w:bookmarkEnd w:id="6487"/>
      <w:r>
        <w:rPr>
          <w:rFonts w:hint="cs"/>
          <w:rtl/>
        </w:rPr>
        <w:t>ה</w:t>
      </w:r>
      <w:r>
        <w:rPr>
          <w:rtl/>
        </w:rPr>
        <w:t>חולה</w:t>
      </w:r>
      <w:r>
        <w:rPr>
          <w:rFonts w:hint="cs"/>
          <w:rtl/>
        </w:rPr>
        <w:t>)</w:t>
      </w:r>
      <w:r>
        <w:rPr>
          <w:rtl/>
        </w:rPr>
        <w:t xml:space="preserve"> </w:t>
      </w:r>
      <w:bookmarkStart w:id="6488" w:name="_ETM_Q18_260630"/>
      <w:bookmarkEnd w:id="6488"/>
      <w:r>
        <w:rPr>
          <w:rtl/>
        </w:rPr>
        <w:t>התשפ"</w:t>
      </w:r>
      <w:r>
        <w:rPr>
          <w:rFonts w:hint="cs"/>
          <w:rtl/>
        </w:rPr>
        <w:t>ב</w:t>
      </w:r>
      <w:r>
        <w:rPr>
          <w:rFonts w:hint="eastAsia"/>
          <w:rtl/>
        </w:rPr>
        <w:t>–</w:t>
      </w:r>
      <w:r>
        <w:rPr>
          <w:rFonts w:hint="cs"/>
          <w:rtl/>
        </w:rPr>
        <w:t xml:space="preserve">2022. </w:t>
      </w:r>
      <w:bookmarkStart w:id="6489" w:name="_ETM_Q18_261409"/>
      <w:bookmarkStart w:id="6490" w:name="_ETM_Q18_261740"/>
      <w:bookmarkStart w:id="6491" w:name="_ETM_Q18_262520"/>
      <w:bookmarkEnd w:id="6489"/>
      <w:bookmarkEnd w:id="6490"/>
      <w:bookmarkEnd w:id="6491"/>
      <w:r>
        <w:rPr>
          <w:rtl/>
        </w:rPr>
        <w:t xml:space="preserve">החלטת </w:t>
      </w:r>
      <w:bookmarkStart w:id="6492" w:name="_ETM_Q18_262880"/>
      <w:bookmarkEnd w:id="6492"/>
      <w:r>
        <w:rPr>
          <w:rtl/>
        </w:rPr>
        <w:t xml:space="preserve">הממשלה </w:t>
      </w:r>
      <w:bookmarkStart w:id="6493" w:name="_ETM_Q18_263209"/>
      <w:bookmarkEnd w:id="6493"/>
      <w:r>
        <w:rPr>
          <w:rtl/>
        </w:rPr>
        <w:t>מס</w:t>
      </w:r>
      <w:r>
        <w:rPr>
          <w:rFonts w:hint="cs"/>
          <w:rtl/>
        </w:rPr>
        <w:t>'</w:t>
      </w:r>
      <w:r>
        <w:rPr>
          <w:rtl/>
        </w:rPr>
        <w:t xml:space="preserve"> </w:t>
      </w:r>
      <w:bookmarkStart w:id="6494" w:name="_ETM_Q18_263540"/>
      <w:bookmarkEnd w:id="6494"/>
      <w:r>
        <w:rPr>
          <w:rtl/>
        </w:rPr>
        <w:t xml:space="preserve">1500 </w:t>
      </w:r>
      <w:bookmarkStart w:id="6495" w:name="_ETM_Q18_264350"/>
      <w:bookmarkEnd w:id="6495"/>
      <w:r>
        <w:rPr>
          <w:rtl/>
        </w:rPr>
        <w:t>מיום</w:t>
      </w:r>
      <w:r>
        <w:rPr>
          <w:rFonts w:hint="cs"/>
          <w:rtl/>
        </w:rPr>
        <w:t xml:space="preserve"> 10 בינואר 2022.</w:t>
      </w:r>
      <w:bookmarkStart w:id="6496" w:name="_ETM_Q18_264770"/>
      <w:bookmarkEnd w:id="6496"/>
      <w:r>
        <w:rPr>
          <w:rtl/>
        </w:rPr>
        <w:t xml:space="preserve"> </w:t>
      </w:r>
      <w:bookmarkStart w:id="6497" w:name="_ETM_Q18_266299"/>
      <w:bookmarkEnd w:id="6497"/>
      <w:r>
        <w:rPr>
          <w:rtl/>
        </w:rPr>
        <w:t>ז</w:t>
      </w:r>
      <w:r>
        <w:rPr>
          <w:rFonts w:hint="cs"/>
          <w:rtl/>
        </w:rPr>
        <w:t>ו</w:t>
      </w:r>
      <w:r>
        <w:rPr>
          <w:rtl/>
        </w:rPr>
        <w:t xml:space="preserve"> </w:t>
      </w:r>
      <w:bookmarkStart w:id="6498" w:name="_ETM_Q18_266569"/>
      <w:bookmarkEnd w:id="6498"/>
      <w:r>
        <w:rPr>
          <w:rFonts w:hint="cs"/>
          <w:rtl/>
        </w:rPr>
        <w:t xml:space="preserve">ההודעה </w:t>
      </w:r>
      <w:r>
        <w:rPr>
          <w:rtl/>
        </w:rPr>
        <w:t>הראשונה</w:t>
      </w:r>
      <w:r>
        <w:rPr>
          <w:rFonts w:hint="cs"/>
          <w:rtl/>
        </w:rPr>
        <w:t>.</w:t>
      </w:r>
      <w:bookmarkStart w:id="6499" w:name="_ETM_Q18_264000"/>
      <w:bookmarkEnd w:id="6499"/>
    </w:p>
    <w:p w:rsidR="005F6821" w:rsidRDefault="005F6821" w:rsidP="003A61AB">
      <w:pPr>
        <w:rPr>
          <w:rtl/>
        </w:rPr>
      </w:pPr>
    </w:p>
    <w:p w:rsidR="005F6821" w:rsidRDefault="005F6821" w:rsidP="003A61AB">
      <w:pPr>
        <w:rPr>
          <w:rtl/>
        </w:rPr>
      </w:pPr>
    </w:p>
    <w:p w:rsidR="005F6821" w:rsidRDefault="005F6821" w:rsidP="003A61AB">
      <w:pPr>
        <w:pStyle w:val="a6"/>
        <w:rPr>
          <w:rtl/>
        </w:rPr>
      </w:pPr>
      <w:bookmarkStart w:id="6500" w:name="ET_subject_638653_7"/>
      <w:r w:rsidRPr="00C70F7A">
        <w:rPr>
          <w:rStyle w:val="TagStyle"/>
          <w:rtl/>
        </w:rPr>
        <w:t xml:space="preserve"> &lt;&lt; נושא &gt;&gt; </w:t>
      </w:r>
      <w:bookmarkStart w:id="6501" w:name="_Toc126620289"/>
      <w:bookmarkStart w:id="6502" w:name="_Toc126687466"/>
      <w:bookmarkStart w:id="6503" w:name="_Toc126687661"/>
      <w:bookmarkStart w:id="6504" w:name="_Toc126687824"/>
      <w:r>
        <w:rPr>
          <w:rtl/>
        </w:rPr>
        <w:t>הודעת הממשלה בדבר שינוי שמות משרדים והעברת שטחי פעולה</w:t>
      </w:r>
      <w:r>
        <w:rPr>
          <w:rFonts w:hint="cs"/>
          <w:rtl/>
        </w:rPr>
        <w:t xml:space="preserve"> ממשרד למשרד</w:t>
      </w:r>
      <w:bookmarkEnd w:id="6501"/>
      <w:bookmarkEnd w:id="6502"/>
      <w:bookmarkEnd w:id="6503"/>
      <w:bookmarkEnd w:id="6504"/>
      <w:r w:rsidRPr="00C70F7A">
        <w:rPr>
          <w:rStyle w:val="TagStyle"/>
          <w:rtl/>
        </w:rPr>
        <w:t xml:space="preserve"> &lt;&lt; נושא &gt;&gt;</w:t>
      </w:r>
      <w:r>
        <w:rPr>
          <w:rtl/>
        </w:rPr>
        <w:t xml:space="preserve">  </w:t>
      </w:r>
      <w:bookmarkEnd w:id="6500"/>
    </w:p>
    <w:p w:rsidR="005F6821" w:rsidRDefault="005F6821" w:rsidP="003A61AB">
      <w:pPr>
        <w:pStyle w:val="KeepWithNext"/>
        <w:rPr>
          <w:rtl/>
        </w:rPr>
      </w:pPr>
    </w:p>
    <w:p w:rsidR="005F6821" w:rsidRDefault="005F6821" w:rsidP="003A61AB">
      <w:pPr>
        <w:pStyle w:val="a4"/>
        <w:keepNext/>
        <w:rPr>
          <w:rtl/>
        </w:rPr>
      </w:pPr>
      <w:r w:rsidRPr="006D6705">
        <w:rPr>
          <w:rStyle w:val="TagStyle"/>
          <w:rtl/>
        </w:rPr>
        <w:t xml:space="preserve">&lt;&lt; דובר &gt;&gt; </w:t>
      </w:r>
      <w:bookmarkStart w:id="6505" w:name="_Toc126620290"/>
      <w:bookmarkStart w:id="6506" w:name="_Toc126687467"/>
      <w:bookmarkStart w:id="6507" w:name="_Toc126687662"/>
      <w:bookmarkStart w:id="6508" w:name="_Toc126687825"/>
      <w:r>
        <w:rPr>
          <w:rtl/>
        </w:rPr>
        <w:t>שר החינוך יואב קיש:</w:t>
      </w:r>
      <w:bookmarkEnd w:id="6505"/>
      <w:bookmarkEnd w:id="6506"/>
      <w:bookmarkEnd w:id="6507"/>
      <w:bookmarkEnd w:id="6508"/>
      <w:r w:rsidRPr="006D6705">
        <w:rPr>
          <w:rStyle w:val="TagStyle"/>
          <w:rtl/>
        </w:rPr>
        <w:t xml:space="preserve"> &lt;&lt; דובר &gt;&gt;</w:t>
      </w:r>
      <w:r>
        <w:rPr>
          <w:rtl/>
        </w:rPr>
        <w:t xml:space="preserve">  </w:t>
      </w:r>
    </w:p>
    <w:p w:rsidR="005F6821" w:rsidRPr="002C552E" w:rsidRDefault="005F6821" w:rsidP="003A61AB">
      <w:pPr>
        <w:rPr>
          <w:rtl/>
        </w:rPr>
      </w:pPr>
    </w:p>
    <w:p w:rsidR="005F6821" w:rsidRDefault="005F6821" w:rsidP="003A61AB">
      <w:pPr>
        <w:rPr>
          <w:rtl/>
        </w:rPr>
      </w:pPr>
      <w:bookmarkStart w:id="6509" w:name="_ETM_Q18_267520"/>
      <w:bookmarkEnd w:id="6509"/>
      <w:r>
        <w:rPr>
          <w:rtl/>
        </w:rPr>
        <w:t xml:space="preserve">הודעה </w:t>
      </w:r>
      <w:bookmarkStart w:id="6510" w:name="_ETM_Q18_267940"/>
      <w:bookmarkEnd w:id="6510"/>
      <w:r>
        <w:rPr>
          <w:rtl/>
        </w:rPr>
        <w:t>שנייה</w:t>
      </w:r>
      <w:r>
        <w:rPr>
          <w:rFonts w:hint="cs"/>
          <w:rtl/>
        </w:rPr>
        <w:t>.</w:t>
      </w:r>
      <w:r>
        <w:rPr>
          <w:rtl/>
        </w:rPr>
        <w:t xml:space="preserve"> </w:t>
      </w:r>
      <w:bookmarkStart w:id="6511" w:name="_ETM_Q18_268810"/>
      <w:bookmarkEnd w:id="6511"/>
      <w:r>
        <w:rPr>
          <w:rtl/>
        </w:rPr>
        <w:t xml:space="preserve">אני </w:t>
      </w:r>
      <w:bookmarkStart w:id="6512" w:name="_ETM_Q18_268959"/>
      <w:bookmarkEnd w:id="6512"/>
      <w:r>
        <w:rPr>
          <w:rtl/>
        </w:rPr>
        <w:t xml:space="preserve">לא </w:t>
      </w:r>
      <w:bookmarkStart w:id="6513" w:name="_ETM_Q18_269080"/>
      <w:bookmarkEnd w:id="6513"/>
      <w:r>
        <w:rPr>
          <w:rtl/>
        </w:rPr>
        <w:t xml:space="preserve">רואה </w:t>
      </w:r>
      <w:bookmarkStart w:id="6514" w:name="_ETM_Q18_269290"/>
      <w:bookmarkEnd w:id="6514"/>
      <w:r>
        <w:rPr>
          <w:rtl/>
        </w:rPr>
        <w:t xml:space="preserve">פה </w:t>
      </w:r>
      <w:bookmarkStart w:id="6515" w:name="_ETM_Q18_269440"/>
      <w:bookmarkEnd w:id="6515"/>
      <w:r>
        <w:rPr>
          <w:rtl/>
        </w:rPr>
        <w:t xml:space="preserve">את </w:t>
      </w:r>
      <w:bookmarkStart w:id="6516" w:name="_ETM_Q18_269560"/>
      <w:bookmarkEnd w:id="6516"/>
      <w:r>
        <w:rPr>
          <w:rtl/>
        </w:rPr>
        <w:t xml:space="preserve">השר </w:t>
      </w:r>
      <w:bookmarkStart w:id="6517" w:name="_ETM_Q18_269890"/>
      <w:bookmarkEnd w:id="6517"/>
      <w:r>
        <w:rPr>
          <w:rtl/>
        </w:rPr>
        <w:t>ש</w:t>
      </w:r>
      <w:r>
        <w:rPr>
          <w:rFonts w:hint="cs"/>
          <w:rtl/>
        </w:rPr>
        <w:t>י</w:t>
      </w:r>
      <w:r>
        <w:rPr>
          <w:rtl/>
        </w:rPr>
        <w:t>קלי</w:t>
      </w:r>
      <w:r>
        <w:rPr>
          <w:rFonts w:hint="cs"/>
          <w:rtl/>
        </w:rPr>
        <w:t>. הוא</w:t>
      </w:r>
      <w:bookmarkStart w:id="6518" w:name="_ETM_Q18_270310"/>
      <w:bookmarkStart w:id="6519" w:name="_ETM_Q18_271540"/>
      <w:bookmarkEnd w:id="6518"/>
      <w:bookmarkEnd w:id="6519"/>
      <w:r>
        <w:rPr>
          <w:rFonts w:hint="cs"/>
          <w:rtl/>
        </w:rPr>
        <w:t xml:space="preserve"> </w:t>
      </w:r>
      <w:r>
        <w:rPr>
          <w:rtl/>
        </w:rPr>
        <w:t xml:space="preserve">שר </w:t>
      </w:r>
      <w:bookmarkStart w:id="6520" w:name="_ETM_Q18_271900"/>
      <w:bookmarkEnd w:id="6520"/>
      <w:r>
        <w:rPr>
          <w:rtl/>
        </w:rPr>
        <w:t xml:space="preserve">שיצא </w:t>
      </w:r>
      <w:bookmarkStart w:id="6521" w:name="_ETM_Q18_272319"/>
      <w:bookmarkEnd w:id="6521"/>
      <w:r>
        <w:rPr>
          <w:rtl/>
        </w:rPr>
        <w:t>בנורבגי</w:t>
      </w:r>
      <w:r>
        <w:rPr>
          <w:rFonts w:hint="cs"/>
          <w:rtl/>
        </w:rPr>
        <w:t xml:space="preserve">, אבל </w:t>
      </w:r>
      <w:bookmarkStart w:id="6522" w:name="_ETM_Q18_272920"/>
      <w:bookmarkStart w:id="6523" w:name="_ETM_Q18_273069"/>
      <w:bookmarkEnd w:id="6522"/>
      <w:bookmarkEnd w:id="6523"/>
      <w:r>
        <w:rPr>
          <w:rtl/>
        </w:rPr>
        <w:t xml:space="preserve">זה </w:t>
      </w:r>
      <w:bookmarkStart w:id="6524" w:name="_ETM_Q18_273220"/>
      <w:bookmarkEnd w:id="6524"/>
      <w:r>
        <w:rPr>
          <w:rtl/>
        </w:rPr>
        <w:t xml:space="preserve">בנוגע </w:t>
      </w:r>
      <w:bookmarkStart w:id="6525" w:name="_ETM_Q18_273729"/>
      <w:bookmarkEnd w:id="6525"/>
      <w:r>
        <w:rPr>
          <w:rtl/>
        </w:rPr>
        <w:t>למשרדו</w:t>
      </w:r>
      <w:bookmarkStart w:id="6526" w:name="_ETM_Q18_274420"/>
      <w:bookmarkEnd w:id="6526"/>
      <w:r>
        <w:rPr>
          <w:rFonts w:hint="cs"/>
          <w:rtl/>
        </w:rPr>
        <w:t xml:space="preserve">. </w:t>
      </w:r>
      <w:r>
        <w:rPr>
          <w:rtl/>
        </w:rPr>
        <w:t xml:space="preserve">שינוי </w:t>
      </w:r>
      <w:bookmarkStart w:id="6527" w:name="_ETM_Q18_274780"/>
      <w:bookmarkEnd w:id="6527"/>
      <w:r>
        <w:rPr>
          <w:rtl/>
        </w:rPr>
        <w:t xml:space="preserve">שם </w:t>
      </w:r>
      <w:bookmarkStart w:id="6528" w:name="_ETM_Q18_275850"/>
      <w:bookmarkEnd w:id="6528"/>
      <w:r>
        <w:rPr>
          <w:rtl/>
        </w:rPr>
        <w:t xml:space="preserve">משרד </w:t>
      </w:r>
      <w:bookmarkStart w:id="6529" w:name="_ETM_Q18_276299"/>
      <w:bookmarkEnd w:id="6529"/>
      <w:r>
        <w:rPr>
          <w:rtl/>
        </w:rPr>
        <w:t xml:space="preserve">התפוצות </w:t>
      </w:r>
      <w:bookmarkStart w:id="6530" w:name="_ETM_Q18_276780"/>
      <w:bookmarkEnd w:id="6530"/>
      <w:r>
        <w:rPr>
          <w:rtl/>
        </w:rPr>
        <w:t xml:space="preserve">למשרד </w:t>
      </w:r>
      <w:bookmarkStart w:id="6531" w:name="_ETM_Q18_277200"/>
      <w:bookmarkEnd w:id="6531"/>
      <w:r>
        <w:rPr>
          <w:rtl/>
        </w:rPr>
        <w:t xml:space="preserve">התפוצות </w:t>
      </w:r>
      <w:bookmarkStart w:id="6532" w:name="_ETM_Q18_277740"/>
      <w:bookmarkEnd w:id="6532"/>
      <w:r>
        <w:rPr>
          <w:rtl/>
        </w:rPr>
        <w:t xml:space="preserve">והמאבק </w:t>
      </w:r>
      <w:bookmarkStart w:id="6533" w:name="_ETM_Q18_278369"/>
      <w:bookmarkEnd w:id="6533"/>
      <w:r>
        <w:rPr>
          <w:rtl/>
        </w:rPr>
        <w:t>באנטישמיות</w:t>
      </w:r>
      <w:r>
        <w:rPr>
          <w:rFonts w:hint="cs"/>
          <w:rtl/>
        </w:rPr>
        <w:t>.</w:t>
      </w:r>
      <w:r>
        <w:rPr>
          <w:rtl/>
        </w:rPr>
        <w:t xml:space="preserve"> </w:t>
      </w:r>
      <w:bookmarkStart w:id="6534" w:name="_ETM_Q18_279700"/>
      <w:bookmarkEnd w:id="6534"/>
      <w:r>
        <w:rPr>
          <w:rtl/>
        </w:rPr>
        <w:t xml:space="preserve">אני </w:t>
      </w:r>
      <w:bookmarkStart w:id="6535" w:name="_ETM_Q18_279819"/>
      <w:bookmarkEnd w:id="6535"/>
      <w:r>
        <w:rPr>
          <w:rtl/>
        </w:rPr>
        <w:t xml:space="preserve">מתכבד </w:t>
      </w:r>
      <w:bookmarkStart w:id="6536" w:name="_ETM_Q18_280209"/>
      <w:bookmarkEnd w:id="6536"/>
      <w:r>
        <w:rPr>
          <w:rtl/>
        </w:rPr>
        <w:t xml:space="preserve">להודיע </w:t>
      </w:r>
      <w:bookmarkStart w:id="6537" w:name="_ETM_Q18_280509"/>
      <w:bookmarkEnd w:id="6537"/>
      <w:r>
        <w:rPr>
          <w:rtl/>
        </w:rPr>
        <w:t xml:space="preserve">כי </w:t>
      </w:r>
      <w:bookmarkStart w:id="6538" w:name="_ETM_Q18_280630"/>
      <w:bookmarkEnd w:id="6538"/>
      <w:r>
        <w:rPr>
          <w:rtl/>
        </w:rPr>
        <w:t xml:space="preserve">הממשלה </w:t>
      </w:r>
      <w:bookmarkStart w:id="6539" w:name="_ETM_Q18_281020"/>
      <w:bookmarkEnd w:id="6539"/>
      <w:r>
        <w:rPr>
          <w:rtl/>
        </w:rPr>
        <w:t xml:space="preserve">החליטה </w:t>
      </w:r>
      <w:bookmarkStart w:id="6540" w:name="_ETM_Q18_281350"/>
      <w:bookmarkEnd w:id="6540"/>
      <w:r>
        <w:rPr>
          <w:rtl/>
        </w:rPr>
        <w:t xml:space="preserve">לשנות </w:t>
      </w:r>
      <w:bookmarkStart w:id="6541" w:name="_ETM_Q18_281799"/>
      <w:bookmarkEnd w:id="6541"/>
      <w:r>
        <w:rPr>
          <w:rtl/>
        </w:rPr>
        <w:t xml:space="preserve">את </w:t>
      </w:r>
      <w:bookmarkStart w:id="6542" w:name="_ETM_Q18_281890"/>
      <w:bookmarkEnd w:id="6542"/>
      <w:r>
        <w:rPr>
          <w:rtl/>
        </w:rPr>
        <w:t xml:space="preserve">שם </w:t>
      </w:r>
      <w:bookmarkStart w:id="6543" w:name="_ETM_Q18_282100"/>
      <w:bookmarkEnd w:id="6543"/>
      <w:r>
        <w:rPr>
          <w:rtl/>
        </w:rPr>
        <w:t xml:space="preserve">משרד </w:t>
      </w:r>
      <w:bookmarkStart w:id="6544" w:name="_ETM_Q18_282399"/>
      <w:bookmarkEnd w:id="6544"/>
      <w:r>
        <w:rPr>
          <w:rtl/>
        </w:rPr>
        <w:t>התפוצות</w:t>
      </w:r>
      <w:r>
        <w:rPr>
          <w:rFonts w:hint="cs"/>
          <w:rtl/>
        </w:rPr>
        <w:t>,</w:t>
      </w:r>
      <w:r>
        <w:rPr>
          <w:rtl/>
        </w:rPr>
        <w:t xml:space="preserve"> </w:t>
      </w:r>
      <w:bookmarkStart w:id="6545" w:name="_ETM_Q18_282909"/>
      <w:bookmarkEnd w:id="6545"/>
      <w:r>
        <w:rPr>
          <w:rtl/>
        </w:rPr>
        <w:t xml:space="preserve">כך </w:t>
      </w:r>
      <w:bookmarkStart w:id="6546" w:name="_ETM_Q18_283090"/>
      <w:bookmarkEnd w:id="6546"/>
      <w:r>
        <w:rPr>
          <w:rtl/>
        </w:rPr>
        <w:t xml:space="preserve">שייקרא </w:t>
      </w:r>
      <w:bookmarkStart w:id="6547" w:name="_ETM_Q18_283539"/>
      <w:bookmarkEnd w:id="6547"/>
      <w:r>
        <w:rPr>
          <w:rtl/>
        </w:rPr>
        <w:t xml:space="preserve">מעתה </w:t>
      </w:r>
      <w:bookmarkStart w:id="6548" w:name="_ETM_Q18_284569"/>
      <w:bookmarkEnd w:id="6548"/>
      <w:r>
        <w:rPr>
          <w:rtl/>
        </w:rPr>
        <w:t xml:space="preserve">משרד </w:t>
      </w:r>
      <w:bookmarkStart w:id="6549" w:name="_ETM_Q18_285050"/>
      <w:bookmarkEnd w:id="6549"/>
      <w:r>
        <w:rPr>
          <w:rtl/>
        </w:rPr>
        <w:t xml:space="preserve">התפוצות </w:t>
      </w:r>
      <w:bookmarkStart w:id="6550" w:name="_ETM_Q18_285680"/>
      <w:bookmarkEnd w:id="6550"/>
      <w:r>
        <w:rPr>
          <w:rtl/>
        </w:rPr>
        <w:t xml:space="preserve">והמאבק </w:t>
      </w:r>
      <w:bookmarkStart w:id="6551" w:name="_ETM_Q18_286250"/>
      <w:bookmarkEnd w:id="6551"/>
      <w:r>
        <w:rPr>
          <w:rtl/>
        </w:rPr>
        <w:t>באנטישמיות</w:t>
      </w:r>
      <w:r>
        <w:rPr>
          <w:rFonts w:hint="cs"/>
          <w:rtl/>
        </w:rPr>
        <w:t>.</w:t>
      </w:r>
      <w:r>
        <w:rPr>
          <w:rtl/>
        </w:rPr>
        <w:t xml:space="preserve"> </w:t>
      </w:r>
      <w:bookmarkStart w:id="6552" w:name="_ETM_Q18_288340"/>
      <w:bookmarkEnd w:id="6552"/>
      <w:r>
        <w:rPr>
          <w:rtl/>
        </w:rPr>
        <w:t xml:space="preserve">בהתאם </w:t>
      </w:r>
      <w:bookmarkStart w:id="6553" w:name="_ETM_Q18_288909"/>
      <w:bookmarkEnd w:id="6553"/>
      <w:r>
        <w:rPr>
          <w:rtl/>
        </w:rPr>
        <w:t>לכך</w:t>
      </w:r>
      <w:r>
        <w:rPr>
          <w:rFonts w:hint="cs"/>
          <w:rtl/>
        </w:rPr>
        <w:t>,</w:t>
      </w:r>
      <w:r>
        <w:rPr>
          <w:rtl/>
        </w:rPr>
        <w:t xml:space="preserve"> </w:t>
      </w:r>
      <w:bookmarkStart w:id="6554" w:name="_ETM_Q18_289990"/>
      <w:bookmarkEnd w:id="6554"/>
      <w:r>
        <w:rPr>
          <w:rtl/>
        </w:rPr>
        <w:t xml:space="preserve">בהתאם </w:t>
      </w:r>
      <w:bookmarkStart w:id="6555" w:name="_ETM_Q18_290320"/>
      <w:bookmarkEnd w:id="6555"/>
      <w:r>
        <w:rPr>
          <w:rtl/>
        </w:rPr>
        <w:t>לסעיפים</w:t>
      </w:r>
      <w:r>
        <w:rPr>
          <w:rFonts w:hint="cs"/>
          <w:rtl/>
        </w:rPr>
        <w:t xml:space="preserve"> 9(א)(11) ו-(ב)</w:t>
      </w:r>
      <w:bookmarkStart w:id="6556" w:name="_ETM_Q18_290710"/>
      <w:bookmarkStart w:id="6557" w:name="_ETM_Q18_291729"/>
      <w:bookmarkEnd w:id="6556"/>
      <w:bookmarkEnd w:id="6557"/>
      <w:r>
        <w:rPr>
          <w:rtl/>
        </w:rPr>
        <w:t xml:space="preserve"> </w:t>
      </w:r>
      <w:bookmarkStart w:id="6558" w:name="_ETM_Q18_292060"/>
      <w:bookmarkEnd w:id="6558"/>
      <w:r>
        <w:rPr>
          <w:rtl/>
        </w:rPr>
        <w:t xml:space="preserve">לחוק </w:t>
      </w:r>
      <w:bookmarkStart w:id="6559" w:name="_ETM_Q18_292390"/>
      <w:bookmarkEnd w:id="6559"/>
      <w:r>
        <w:rPr>
          <w:rtl/>
        </w:rPr>
        <w:t>הממשלה</w:t>
      </w:r>
      <w:r>
        <w:rPr>
          <w:rFonts w:hint="cs"/>
          <w:rtl/>
        </w:rPr>
        <w:t>,</w:t>
      </w:r>
      <w:r>
        <w:rPr>
          <w:rtl/>
        </w:rPr>
        <w:t xml:space="preserve"> </w:t>
      </w:r>
      <w:bookmarkStart w:id="6560" w:name="_ETM_Q18_293140"/>
      <w:bookmarkEnd w:id="6560"/>
      <w:r>
        <w:rPr>
          <w:rtl/>
        </w:rPr>
        <w:t xml:space="preserve">אני </w:t>
      </w:r>
      <w:bookmarkStart w:id="6561" w:name="_ETM_Q18_293289"/>
      <w:bookmarkEnd w:id="6561"/>
      <w:r>
        <w:rPr>
          <w:rtl/>
        </w:rPr>
        <w:t xml:space="preserve">מתכבד </w:t>
      </w:r>
      <w:bookmarkStart w:id="6562" w:name="_ETM_Q18_293770"/>
      <w:bookmarkEnd w:id="6562"/>
      <w:r>
        <w:rPr>
          <w:rtl/>
        </w:rPr>
        <w:t>להודי</w:t>
      </w:r>
      <w:bookmarkStart w:id="6563" w:name="_ETM_Q18_294189"/>
      <w:bookmarkStart w:id="6564" w:name="_ETM_Q18_294549"/>
      <w:bookmarkEnd w:id="6563"/>
      <w:bookmarkEnd w:id="6564"/>
      <w:r>
        <w:rPr>
          <w:rFonts w:hint="cs"/>
          <w:rtl/>
        </w:rPr>
        <w:t xml:space="preserve">ע </w:t>
      </w:r>
      <w:r>
        <w:rPr>
          <w:rtl/>
        </w:rPr>
        <w:t xml:space="preserve">כי </w:t>
      </w:r>
      <w:bookmarkStart w:id="6565" w:name="_ETM_Q18_294670"/>
      <w:bookmarkEnd w:id="6565"/>
      <w:r>
        <w:rPr>
          <w:rtl/>
        </w:rPr>
        <w:t xml:space="preserve">החליטה </w:t>
      </w:r>
      <w:bookmarkStart w:id="6566" w:name="_ETM_Q18_295030"/>
      <w:bookmarkEnd w:id="6566"/>
      <w:r>
        <w:rPr>
          <w:rtl/>
        </w:rPr>
        <w:t>הממשלה</w:t>
      </w:r>
      <w:r>
        <w:rPr>
          <w:rFonts w:hint="cs"/>
          <w:rtl/>
        </w:rPr>
        <w:t>,</w:t>
      </w:r>
      <w:r>
        <w:rPr>
          <w:rtl/>
        </w:rPr>
        <w:t xml:space="preserve"> </w:t>
      </w:r>
      <w:bookmarkStart w:id="6567" w:name="_ETM_Q18_296020"/>
      <w:bookmarkEnd w:id="6567"/>
      <w:r>
        <w:rPr>
          <w:rtl/>
        </w:rPr>
        <w:t xml:space="preserve">בהתאם </w:t>
      </w:r>
      <w:bookmarkStart w:id="6568" w:name="_ETM_Q18_296409"/>
      <w:bookmarkEnd w:id="6568"/>
      <w:r>
        <w:rPr>
          <w:rtl/>
        </w:rPr>
        <w:t xml:space="preserve">לסעיף </w:t>
      </w:r>
      <w:bookmarkStart w:id="6569" w:name="_ETM_Q18_296710"/>
      <w:bookmarkEnd w:id="6569"/>
      <w:r>
        <w:rPr>
          <w:rtl/>
        </w:rPr>
        <w:t>31</w:t>
      </w:r>
      <w:bookmarkStart w:id="6570" w:name="_ETM_Q18_297399"/>
      <w:bookmarkEnd w:id="6570"/>
      <w:r>
        <w:rPr>
          <w:rFonts w:hint="cs"/>
          <w:rtl/>
        </w:rPr>
        <w:t>(</w:t>
      </w:r>
      <w:r>
        <w:rPr>
          <w:rtl/>
        </w:rPr>
        <w:t>ד</w:t>
      </w:r>
      <w:r>
        <w:rPr>
          <w:rFonts w:hint="cs"/>
          <w:rtl/>
        </w:rPr>
        <w:t>)</w:t>
      </w:r>
      <w:r>
        <w:rPr>
          <w:rtl/>
        </w:rPr>
        <w:t xml:space="preserve"> </w:t>
      </w:r>
      <w:bookmarkStart w:id="6571" w:name="_ETM_Q18_297700"/>
      <w:bookmarkEnd w:id="6571"/>
      <w:r>
        <w:rPr>
          <w:rtl/>
        </w:rPr>
        <w:t>לחוק</w:t>
      </w:r>
      <w:bookmarkStart w:id="6572" w:name="_ETM_Q18_298000"/>
      <w:bookmarkEnd w:id="6572"/>
      <w:r>
        <w:rPr>
          <w:rFonts w:hint="cs"/>
          <w:rtl/>
        </w:rPr>
        <w:t>-</w:t>
      </w:r>
      <w:r>
        <w:rPr>
          <w:rtl/>
        </w:rPr>
        <w:t>יסוד</w:t>
      </w:r>
      <w:r>
        <w:rPr>
          <w:rFonts w:hint="cs"/>
          <w:rtl/>
        </w:rPr>
        <w:t>,</w:t>
      </w:r>
      <w:r>
        <w:rPr>
          <w:rtl/>
        </w:rPr>
        <w:t xml:space="preserve"> </w:t>
      </w:r>
      <w:bookmarkStart w:id="6573" w:name="_ETM_Q18_298810"/>
      <w:bookmarkEnd w:id="6573"/>
      <w:r>
        <w:rPr>
          <w:rtl/>
        </w:rPr>
        <w:t xml:space="preserve">להעביר </w:t>
      </w:r>
      <w:bookmarkStart w:id="6574" w:name="_ETM_Q18_299469"/>
      <w:bookmarkEnd w:id="6574"/>
      <w:r>
        <w:rPr>
          <w:rtl/>
        </w:rPr>
        <w:t xml:space="preserve">ממשרד </w:t>
      </w:r>
      <w:bookmarkStart w:id="6575" w:name="_ETM_Q18_300069"/>
      <w:bookmarkEnd w:id="6575"/>
      <w:r>
        <w:rPr>
          <w:rtl/>
        </w:rPr>
        <w:t xml:space="preserve">החוץ </w:t>
      </w:r>
      <w:bookmarkStart w:id="6576" w:name="_ETM_Q18_300729"/>
      <w:bookmarkEnd w:id="6576"/>
      <w:r>
        <w:rPr>
          <w:rtl/>
        </w:rPr>
        <w:t xml:space="preserve">למשרד </w:t>
      </w:r>
      <w:bookmarkStart w:id="6577" w:name="_ETM_Q18_301590"/>
      <w:bookmarkEnd w:id="6577"/>
      <w:r>
        <w:rPr>
          <w:rFonts w:hint="cs"/>
          <w:rtl/>
        </w:rPr>
        <w:t>התפ</w:t>
      </w:r>
      <w:r>
        <w:rPr>
          <w:rtl/>
        </w:rPr>
        <w:t xml:space="preserve">וצות </w:t>
      </w:r>
      <w:bookmarkStart w:id="6578" w:name="_ETM_Q18_302039"/>
      <w:bookmarkEnd w:id="6578"/>
      <w:r>
        <w:rPr>
          <w:rFonts w:hint="cs"/>
          <w:rtl/>
        </w:rPr>
        <w:t>ו</w:t>
      </w:r>
      <w:r>
        <w:rPr>
          <w:rtl/>
        </w:rPr>
        <w:t xml:space="preserve">המאבק </w:t>
      </w:r>
      <w:bookmarkStart w:id="6579" w:name="_ETM_Q18_302609"/>
      <w:bookmarkEnd w:id="6579"/>
      <w:r>
        <w:rPr>
          <w:rtl/>
        </w:rPr>
        <w:t xml:space="preserve">באנטישמיות </w:t>
      </w:r>
      <w:bookmarkStart w:id="6580" w:name="_ETM_Q18_303850"/>
      <w:bookmarkEnd w:id="6580"/>
      <w:r>
        <w:rPr>
          <w:rtl/>
        </w:rPr>
        <w:t xml:space="preserve">את </w:t>
      </w:r>
      <w:bookmarkStart w:id="6581" w:name="_ETM_Q18_304119"/>
      <w:bookmarkEnd w:id="6581"/>
      <w:r>
        <w:rPr>
          <w:rtl/>
        </w:rPr>
        <w:t xml:space="preserve">שטח </w:t>
      </w:r>
      <w:bookmarkStart w:id="6582" w:name="_ETM_Q18_304570"/>
      <w:bookmarkEnd w:id="6582"/>
      <w:r>
        <w:rPr>
          <w:rtl/>
        </w:rPr>
        <w:t xml:space="preserve">הפעולה </w:t>
      </w:r>
      <w:bookmarkStart w:id="6583" w:name="_ETM_Q18_304990"/>
      <w:bookmarkEnd w:id="6583"/>
      <w:r>
        <w:rPr>
          <w:rtl/>
        </w:rPr>
        <w:t xml:space="preserve">של </w:t>
      </w:r>
      <w:bookmarkStart w:id="6584" w:name="_ETM_Q18_305170"/>
      <w:bookmarkEnd w:id="6584"/>
      <w:r>
        <w:rPr>
          <w:rtl/>
        </w:rPr>
        <w:t xml:space="preserve">הובלת </w:t>
      </w:r>
      <w:bookmarkStart w:id="6585" w:name="_ETM_Q18_305619"/>
      <w:bookmarkEnd w:id="6585"/>
      <w:r>
        <w:rPr>
          <w:rtl/>
        </w:rPr>
        <w:t xml:space="preserve">המערכה </w:t>
      </w:r>
      <w:bookmarkStart w:id="6586" w:name="_ETM_Q18_306700"/>
      <w:bookmarkEnd w:id="6586"/>
      <w:r>
        <w:rPr>
          <w:rtl/>
        </w:rPr>
        <w:t xml:space="preserve">נגד </w:t>
      </w:r>
      <w:bookmarkStart w:id="6587" w:name="_ETM_Q18_307119"/>
      <w:bookmarkEnd w:id="6587"/>
      <w:r>
        <w:rPr>
          <w:rtl/>
        </w:rPr>
        <w:t xml:space="preserve">תופעת </w:t>
      </w:r>
      <w:bookmarkStart w:id="6588" w:name="_ETM_Q18_307600"/>
      <w:bookmarkEnd w:id="6588"/>
      <w:r>
        <w:rPr>
          <w:rtl/>
        </w:rPr>
        <w:t xml:space="preserve">הדה-לגיטימציה </w:t>
      </w:r>
      <w:bookmarkStart w:id="6589" w:name="_ETM_Q18_308650"/>
      <w:bookmarkEnd w:id="6589"/>
      <w:r>
        <w:rPr>
          <w:rtl/>
        </w:rPr>
        <w:t xml:space="preserve">והחרמות </w:t>
      </w:r>
      <w:bookmarkStart w:id="6590" w:name="_ETM_Q18_309519"/>
      <w:bookmarkEnd w:id="6590"/>
      <w:r>
        <w:rPr>
          <w:rtl/>
        </w:rPr>
        <w:t xml:space="preserve">נגד </w:t>
      </w:r>
      <w:bookmarkStart w:id="6591" w:name="_ETM_Q18_309940"/>
      <w:bookmarkEnd w:id="6591"/>
      <w:r>
        <w:rPr>
          <w:rtl/>
        </w:rPr>
        <w:t>ישראל</w:t>
      </w:r>
      <w:r>
        <w:rPr>
          <w:rFonts w:hint="cs"/>
          <w:rtl/>
        </w:rPr>
        <w:t>.</w:t>
      </w:r>
    </w:p>
    <w:p w:rsidR="005F6821" w:rsidRDefault="005F6821" w:rsidP="003A61AB">
      <w:pPr>
        <w:rPr>
          <w:rtl/>
        </w:rPr>
      </w:pPr>
    </w:p>
    <w:p w:rsidR="005F6821" w:rsidRDefault="005F6821" w:rsidP="003A61AB">
      <w:pPr>
        <w:rPr>
          <w:rtl/>
        </w:rPr>
      </w:pPr>
      <w:bookmarkStart w:id="6592" w:name="_ETM_Q18_308000"/>
      <w:bookmarkEnd w:id="6592"/>
      <w:r>
        <w:rPr>
          <w:rFonts w:hint="cs"/>
          <w:rtl/>
        </w:rPr>
        <w:t xml:space="preserve">השר וסרלאוף, </w:t>
      </w:r>
      <w:bookmarkStart w:id="6593" w:name="_ETM_Q18_310980"/>
      <w:bookmarkStart w:id="6594" w:name="_ETM_Q18_311280"/>
      <w:bookmarkStart w:id="6595" w:name="_ETM_Q18_310000"/>
      <w:bookmarkStart w:id="6596" w:name="_ETM_Q18_311520"/>
      <w:bookmarkStart w:id="6597" w:name="_ETM_Q18_311850"/>
      <w:bookmarkEnd w:id="6593"/>
      <w:bookmarkEnd w:id="6594"/>
      <w:bookmarkEnd w:id="6595"/>
      <w:bookmarkEnd w:id="6596"/>
      <w:bookmarkEnd w:id="6597"/>
      <w:r>
        <w:rPr>
          <w:rtl/>
        </w:rPr>
        <w:t xml:space="preserve">אנחנו </w:t>
      </w:r>
      <w:bookmarkStart w:id="6598" w:name="_ETM_Q18_312060"/>
      <w:bookmarkEnd w:id="6598"/>
      <w:r>
        <w:rPr>
          <w:rtl/>
        </w:rPr>
        <w:t xml:space="preserve">מגיעים </w:t>
      </w:r>
      <w:bookmarkStart w:id="6599" w:name="_ETM_Q18_312360"/>
      <w:bookmarkEnd w:id="6599"/>
      <w:r>
        <w:rPr>
          <w:rtl/>
        </w:rPr>
        <w:t>אליך</w:t>
      </w:r>
      <w:r>
        <w:rPr>
          <w:rFonts w:hint="cs"/>
          <w:rtl/>
        </w:rPr>
        <w:t>.</w:t>
      </w:r>
      <w:r>
        <w:rPr>
          <w:rtl/>
        </w:rPr>
        <w:t xml:space="preserve"> </w:t>
      </w:r>
      <w:bookmarkStart w:id="6600" w:name="_ETM_Q18_314660"/>
      <w:bookmarkEnd w:id="6600"/>
      <w:r>
        <w:rPr>
          <w:rtl/>
        </w:rPr>
        <w:t xml:space="preserve">אני </w:t>
      </w:r>
      <w:bookmarkStart w:id="6601" w:name="_ETM_Q18_314870"/>
      <w:bookmarkEnd w:id="6601"/>
      <w:r>
        <w:rPr>
          <w:rtl/>
        </w:rPr>
        <w:t xml:space="preserve">מתכבד </w:t>
      </w:r>
      <w:bookmarkStart w:id="6602" w:name="_ETM_Q18_315410"/>
      <w:bookmarkEnd w:id="6602"/>
      <w:r>
        <w:rPr>
          <w:rtl/>
        </w:rPr>
        <w:t xml:space="preserve">להודיע </w:t>
      </w:r>
      <w:bookmarkStart w:id="6603" w:name="_ETM_Q18_315800"/>
      <w:bookmarkEnd w:id="6603"/>
      <w:r>
        <w:rPr>
          <w:rtl/>
        </w:rPr>
        <w:t xml:space="preserve">כי </w:t>
      </w:r>
      <w:bookmarkStart w:id="6604" w:name="_ETM_Q18_315950"/>
      <w:bookmarkEnd w:id="6604"/>
      <w:r>
        <w:rPr>
          <w:rtl/>
        </w:rPr>
        <w:t xml:space="preserve">הממשלה </w:t>
      </w:r>
      <w:bookmarkStart w:id="6605" w:name="_ETM_Q18_316400"/>
      <w:bookmarkEnd w:id="6605"/>
      <w:r>
        <w:rPr>
          <w:rtl/>
        </w:rPr>
        <w:t xml:space="preserve">החליטה </w:t>
      </w:r>
      <w:bookmarkStart w:id="6606" w:name="_ETM_Q18_316760"/>
      <w:bookmarkEnd w:id="6606"/>
      <w:r>
        <w:rPr>
          <w:rtl/>
        </w:rPr>
        <w:t xml:space="preserve">לשנות </w:t>
      </w:r>
      <w:bookmarkStart w:id="6607" w:name="_ETM_Q18_317800"/>
      <w:bookmarkEnd w:id="6607"/>
      <w:r>
        <w:rPr>
          <w:rtl/>
        </w:rPr>
        <w:t xml:space="preserve">את </w:t>
      </w:r>
      <w:bookmarkStart w:id="6608" w:name="_ETM_Q18_317919"/>
      <w:bookmarkEnd w:id="6608"/>
      <w:r>
        <w:rPr>
          <w:rtl/>
        </w:rPr>
        <w:t xml:space="preserve">שם </w:t>
      </w:r>
      <w:bookmarkStart w:id="6609" w:name="_ETM_Q18_318129"/>
      <w:bookmarkEnd w:id="6609"/>
      <w:r>
        <w:rPr>
          <w:rtl/>
        </w:rPr>
        <w:t xml:space="preserve">המשרד </w:t>
      </w:r>
      <w:bookmarkStart w:id="6610" w:name="_ETM_Q18_318610"/>
      <w:bookmarkEnd w:id="6610"/>
      <w:r>
        <w:rPr>
          <w:rtl/>
        </w:rPr>
        <w:t xml:space="preserve">לפיתוח </w:t>
      </w:r>
      <w:bookmarkStart w:id="6611" w:name="_ETM_Q18_319150"/>
      <w:bookmarkEnd w:id="6611"/>
      <w:r>
        <w:rPr>
          <w:rtl/>
        </w:rPr>
        <w:t>הפריפריה</w:t>
      </w:r>
      <w:r>
        <w:rPr>
          <w:rFonts w:hint="cs"/>
          <w:rtl/>
        </w:rPr>
        <w:t>,</w:t>
      </w:r>
      <w:r>
        <w:rPr>
          <w:rtl/>
        </w:rPr>
        <w:t xml:space="preserve"> </w:t>
      </w:r>
      <w:bookmarkStart w:id="6612" w:name="_ETM_Q18_319780"/>
      <w:bookmarkEnd w:id="6612"/>
      <w:r>
        <w:rPr>
          <w:rtl/>
        </w:rPr>
        <w:t xml:space="preserve">הנגב </w:t>
      </w:r>
      <w:bookmarkStart w:id="6613" w:name="_ETM_Q18_320139"/>
      <w:bookmarkEnd w:id="6613"/>
      <w:r>
        <w:rPr>
          <w:rtl/>
        </w:rPr>
        <w:t>והגליל</w:t>
      </w:r>
      <w:r>
        <w:rPr>
          <w:rFonts w:hint="cs"/>
          <w:rtl/>
        </w:rPr>
        <w:t>,</w:t>
      </w:r>
      <w:r>
        <w:rPr>
          <w:rtl/>
        </w:rPr>
        <w:t xml:space="preserve"> </w:t>
      </w:r>
      <w:bookmarkStart w:id="6614" w:name="_ETM_Q18_320560"/>
      <w:bookmarkEnd w:id="6614"/>
      <w:r>
        <w:rPr>
          <w:rtl/>
        </w:rPr>
        <w:t xml:space="preserve">כך </w:t>
      </w:r>
      <w:bookmarkStart w:id="6615" w:name="_ETM_Q18_320739"/>
      <w:bookmarkEnd w:id="6615"/>
      <w:r>
        <w:rPr>
          <w:rtl/>
        </w:rPr>
        <w:t xml:space="preserve">שייקרא </w:t>
      </w:r>
      <w:bookmarkStart w:id="6616" w:name="_ETM_Q18_321220"/>
      <w:bookmarkEnd w:id="6616"/>
      <w:r>
        <w:rPr>
          <w:rtl/>
        </w:rPr>
        <w:t>מעתה</w:t>
      </w:r>
      <w:r>
        <w:rPr>
          <w:rFonts w:hint="cs"/>
          <w:rtl/>
        </w:rPr>
        <w:t xml:space="preserve"> - - -</w:t>
      </w:r>
    </w:p>
    <w:p w:rsidR="005F6821" w:rsidRDefault="005F6821" w:rsidP="003A61AB">
      <w:pPr>
        <w:rPr>
          <w:rtl/>
        </w:rPr>
      </w:pPr>
      <w:bookmarkStart w:id="6617" w:name="_ETM_Q18_322000"/>
      <w:bookmarkEnd w:id="6617"/>
    </w:p>
    <w:p w:rsidR="005F6821" w:rsidRDefault="005F6821" w:rsidP="003A61AB">
      <w:pPr>
        <w:pStyle w:val="af5"/>
        <w:keepNext/>
        <w:rPr>
          <w:rtl/>
        </w:rPr>
      </w:pPr>
      <w:bookmarkStart w:id="6618" w:name="ET_interruption_6437_8"/>
      <w:r w:rsidRPr="00C70F7A">
        <w:rPr>
          <w:rStyle w:val="TagStyle"/>
          <w:rtl/>
        </w:rPr>
        <w:t xml:space="preserve"> &lt;&lt; קריאה &gt;&gt; </w:t>
      </w:r>
      <w:r>
        <w:rPr>
          <w:rtl/>
        </w:rPr>
        <w:t>השר לפיתוח הפריפריה, הנגב והגליל יצחק שמעון וסרלאוף:</w:t>
      </w:r>
      <w:r w:rsidRPr="00C70F7A">
        <w:rPr>
          <w:rStyle w:val="TagStyle"/>
          <w:rtl/>
        </w:rPr>
        <w:t xml:space="preserve"> &lt;&lt; קריאה &gt;&gt;</w:t>
      </w:r>
      <w:r>
        <w:rPr>
          <w:rtl/>
        </w:rPr>
        <w:t xml:space="preserve">  </w:t>
      </w:r>
      <w:bookmarkEnd w:id="6618"/>
    </w:p>
    <w:p w:rsidR="005F6821" w:rsidRDefault="005F6821" w:rsidP="003A61AB">
      <w:pPr>
        <w:pStyle w:val="KeepWithNext"/>
        <w:rPr>
          <w:rtl/>
        </w:rPr>
      </w:pPr>
    </w:p>
    <w:p w:rsidR="005F6821" w:rsidRDefault="005F6821" w:rsidP="003A61AB">
      <w:pPr>
        <w:rPr>
          <w:rtl/>
        </w:rPr>
      </w:pPr>
      <w:r>
        <w:rPr>
          <w:rFonts w:hint="cs"/>
          <w:rtl/>
        </w:rPr>
        <w:t>הנגב, הגליל והחוסן הלאומי.</w:t>
      </w:r>
    </w:p>
    <w:p w:rsidR="005F6821" w:rsidRDefault="005F6821" w:rsidP="003A61AB">
      <w:pPr>
        <w:rPr>
          <w:rtl/>
        </w:rPr>
      </w:pPr>
      <w:bookmarkStart w:id="6619" w:name="_ETM_Q18_323000"/>
      <w:bookmarkEnd w:id="6619"/>
    </w:p>
    <w:p w:rsidR="005F6821" w:rsidRDefault="005F6821" w:rsidP="003A61AB">
      <w:pPr>
        <w:pStyle w:val="-"/>
        <w:keepNext/>
        <w:rPr>
          <w:rtl/>
        </w:rPr>
      </w:pPr>
      <w:bookmarkStart w:id="6620" w:name="ET_speakercontinue_6458_9"/>
      <w:r w:rsidRPr="00C70F7A">
        <w:rPr>
          <w:rStyle w:val="TagStyle"/>
          <w:rtl/>
        </w:rPr>
        <w:t xml:space="preserve"> &lt;&lt; דובר_המשך &gt;&gt; </w:t>
      </w:r>
      <w:r>
        <w:rPr>
          <w:rtl/>
        </w:rPr>
        <w:t>שר החינוך יואב קיש:</w:t>
      </w:r>
      <w:r w:rsidRPr="00C70F7A">
        <w:rPr>
          <w:rStyle w:val="TagStyle"/>
          <w:rtl/>
        </w:rPr>
        <w:t xml:space="preserve"> &lt;&lt; דובר_המשך &gt;&gt;</w:t>
      </w:r>
      <w:r>
        <w:rPr>
          <w:rtl/>
        </w:rPr>
        <w:t xml:space="preserve">  </w:t>
      </w:r>
      <w:bookmarkEnd w:id="6620"/>
    </w:p>
    <w:p w:rsidR="005F6821" w:rsidRDefault="005F6821" w:rsidP="003A61AB">
      <w:pPr>
        <w:pStyle w:val="KeepWithNext"/>
        <w:rPr>
          <w:rtl/>
        </w:rPr>
      </w:pPr>
    </w:p>
    <w:p w:rsidR="005F6821" w:rsidRDefault="005F6821" w:rsidP="003A61AB">
      <w:pPr>
        <w:rPr>
          <w:rtl/>
        </w:rPr>
      </w:pPr>
      <w:bookmarkStart w:id="6621" w:name="_ETM_Q18_324000"/>
      <w:bookmarkStart w:id="6622" w:name="_ETM_Q18_321000"/>
      <w:bookmarkStart w:id="6623" w:name="_ETM_Q18_325870"/>
      <w:bookmarkEnd w:id="6621"/>
      <w:bookmarkEnd w:id="6622"/>
      <w:bookmarkEnd w:id="6623"/>
      <w:r>
        <w:rPr>
          <w:rtl/>
        </w:rPr>
        <w:t>יפה</w:t>
      </w:r>
      <w:r>
        <w:rPr>
          <w:rFonts w:hint="cs"/>
          <w:rtl/>
        </w:rPr>
        <w:t>.</w:t>
      </w:r>
      <w:r>
        <w:rPr>
          <w:rtl/>
        </w:rPr>
        <w:t xml:space="preserve"> </w:t>
      </w:r>
      <w:bookmarkStart w:id="6624" w:name="_ETM_Q18_326350"/>
      <w:bookmarkEnd w:id="6624"/>
      <w:r>
        <w:rPr>
          <w:rtl/>
        </w:rPr>
        <w:t xml:space="preserve">משרד </w:t>
      </w:r>
      <w:bookmarkStart w:id="6625" w:name="_ETM_Q18_326770"/>
      <w:bookmarkEnd w:id="6625"/>
      <w:r>
        <w:rPr>
          <w:rtl/>
        </w:rPr>
        <w:t>הנגב</w:t>
      </w:r>
      <w:r>
        <w:rPr>
          <w:rFonts w:hint="cs"/>
          <w:rtl/>
        </w:rPr>
        <w:t>,</w:t>
      </w:r>
      <w:r>
        <w:rPr>
          <w:rtl/>
        </w:rPr>
        <w:t xml:space="preserve"> </w:t>
      </w:r>
      <w:bookmarkStart w:id="6626" w:name="_ETM_Q18_327190"/>
      <w:bookmarkEnd w:id="6626"/>
      <w:r>
        <w:rPr>
          <w:rtl/>
        </w:rPr>
        <w:t xml:space="preserve">הגליל </w:t>
      </w:r>
      <w:bookmarkStart w:id="6627" w:name="_ETM_Q18_327669"/>
      <w:bookmarkEnd w:id="6627"/>
      <w:r>
        <w:rPr>
          <w:rtl/>
        </w:rPr>
        <w:t xml:space="preserve">והחוסן </w:t>
      </w:r>
      <w:bookmarkStart w:id="6628" w:name="_ETM_Q18_328209"/>
      <w:bookmarkEnd w:id="6628"/>
      <w:r>
        <w:rPr>
          <w:rtl/>
        </w:rPr>
        <w:t>הלאומי</w:t>
      </w:r>
      <w:r>
        <w:rPr>
          <w:rFonts w:hint="cs"/>
          <w:rtl/>
        </w:rPr>
        <w:t>.</w:t>
      </w:r>
    </w:p>
    <w:p w:rsidR="005F6821" w:rsidRDefault="005F6821" w:rsidP="003A61AB">
      <w:pPr>
        <w:rPr>
          <w:rtl/>
        </w:rPr>
      </w:pPr>
    </w:p>
    <w:p w:rsidR="005F6821" w:rsidRDefault="005F6821" w:rsidP="003A61AB">
      <w:pPr>
        <w:rPr>
          <w:rtl/>
        </w:rPr>
      </w:pPr>
      <w:bookmarkStart w:id="6629" w:name="_ETM_Q18_330000"/>
      <w:bookmarkEnd w:id="6629"/>
      <w:r>
        <w:rPr>
          <w:rFonts w:hint="cs"/>
          <w:rtl/>
        </w:rPr>
        <w:t xml:space="preserve">עכשיו </w:t>
      </w:r>
      <w:bookmarkStart w:id="6630" w:name="_ETM_Q18_329859"/>
      <w:bookmarkStart w:id="6631" w:name="_ETM_Q18_332230"/>
      <w:bookmarkEnd w:id="6630"/>
      <w:bookmarkEnd w:id="6631"/>
      <w:r>
        <w:rPr>
          <w:rFonts w:hint="cs"/>
          <w:rtl/>
        </w:rPr>
        <w:t>ה</w:t>
      </w:r>
      <w:r>
        <w:rPr>
          <w:rtl/>
        </w:rPr>
        <w:t xml:space="preserve">הודעה </w:t>
      </w:r>
      <w:bookmarkStart w:id="6632" w:name="_ETM_Q18_332739"/>
      <w:bookmarkEnd w:id="6632"/>
      <w:r>
        <w:rPr>
          <w:rtl/>
        </w:rPr>
        <w:t xml:space="preserve">על </w:t>
      </w:r>
      <w:bookmarkStart w:id="6633" w:name="_ETM_Q18_332859"/>
      <w:bookmarkStart w:id="6634" w:name="_ETM_Q18_334180"/>
      <w:bookmarkStart w:id="6635" w:name="_ETM_Q18_335050"/>
      <w:bookmarkStart w:id="6636" w:name="_ETM_Q18_335200"/>
      <w:bookmarkEnd w:id="6633"/>
      <w:bookmarkEnd w:id="6634"/>
      <w:bookmarkEnd w:id="6635"/>
      <w:bookmarkEnd w:id="6636"/>
      <w:r>
        <w:rPr>
          <w:rtl/>
        </w:rPr>
        <w:t xml:space="preserve">העברת </w:t>
      </w:r>
      <w:bookmarkStart w:id="6637" w:name="_ETM_Q18_335710"/>
      <w:bookmarkEnd w:id="6637"/>
      <w:r>
        <w:rPr>
          <w:rtl/>
        </w:rPr>
        <w:t xml:space="preserve">שטחי </w:t>
      </w:r>
      <w:bookmarkStart w:id="6638" w:name="_ETM_Q18_336070"/>
      <w:bookmarkEnd w:id="6638"/>
      <w:r>
        <w:rPr>
          <w:rtl/>
        </w:rPr>
        <w:t>פעולה</w:t>
      </w:r>
      <w:r>
        <w:rPr>
          <w:rFonts w:hint="cs"/>
          <w:rtl/>
        </w:rPr>
        <w:t>.</w:t>
      </w:r>
      <w:r>
        <w:rPr>
          <w:rtl/>
        </w:rPr>
        <w:t xml:space="preserve"> </w:t>
      </w:r>
      <w:bookmarkStart w:id="6639" w:name="_ETM_Q18_337130"/>
      <w:bookmarkEnd w:id="6639"/>
      <w:r>
        <w:rPr>
          <w:rtl/>
        </w:rPr>
        <w:t xml:space="preserve">בהתאם </w:t>
      </w:r>
      <w:bookmarkStart w:id="6640" w:name="_ETM_Q18_337550"/>
      <w:bookmarkEnd w:id="6640"/>
      <w:r>
        <w:rPr>
          <w:rtl/>
        </w:rPr>
        <w:t>לסעיפים</w:t>
      </w:r>
      <w:r>
        <w:rPr>
          <w:rFonts w:hint="cs"/>
          <w:rtl/>
        </w:rPr>
        <w:t xml:space="preserve"> 9(א)(11) </w:t>
      </w:r>
      <w:bookmarkStart w:id="6641" w:name="_ETM_Q18_338000"/>
      <w:bookmarkEnd w:id="6641"/>
      <w:r>
        <w:rPr>
          <w:rFonts w:hint="cs"/>
          <w:rtl/>
        </w:rPr>
        <w:t>ו-(ב)</w:t>
      </w:r>
      <w:bookmarkStart w:id="6642" w:name="_ETM_Q18_338060"/>
      <w:bookmarkEnd w:id="6642"/>
      <w:r>
        <w:rPr>
          <w:rtl/>
        </w:rPr>
        <w:t xml:space="preserve"> </w:t>
      </w:r>
      <w:bookmarkStart w:id="6643" w:name="_ETM_Q18_339080"/>
      <w:bookmarkStart w:id="6644" w:name="_ETM_Q18_339410"/>
      <w:bookmarkEnd w:id="6643"/>
      <w:bookmarkEnd w:id="6644"/>
      <w:r>
        <w:rPr>
          <w:rtl/>
        </w:rPr>
        <w:t xml:space="preserve">לחוק </w:t>
      </w:r>
      <w:bookmarkStart w:id="6645" w:name="_ETM_Q18_339770"/>
      <w:bookmarkEnd w:id="6645"/>
      <w:r>
        <w:rPr>
          <w:rtl/>
        </w:rPr>
        <w:t>הממשלה</w:t>
      </w:r>
      <w:r>
        <w:rPr>
          <w:rFonts w:hint="cs"/>
          <w:rtl/>
        </w:rPr>
        <w:t>,</w:t>
      </w:r>
      <w:r>
        <w:rPr>
          <w:rtl/>
        </w:rPr>
        <w:t xml:space="preserve"> </w:t>
      </w:r>
      <w:bookmarkStart w:id="6646" w:name="_ETM_Q18_340820"/>
      <w:bookmarkEnd w:id="6646"/>
      <w:r>
        <w:rPr>
          <w:rtl/>
        </w:rPr>
        <w:t xml:space="preserve">אני </w:t>
      </w:r>
      <w:bookmarkStart w:id="6647" w:name="_ETM_Q18_340970"/>
      <w:bookmarkEnd w:id="6647"/>
      <w:r>
        <w:rPr>
          <w:rtl/>
        </w:rPr>
        <w:t xml:space="preserve">מתכבד </w:t>
      </w:r>
      <w:bookmarkStart w:id="6648" w:name="_ETM_Q18_341510"/>
      <w:bookmarkEnd w:id="6648"/>
      <w:r>
        <w:rPr>
          <w:rtl/>
        </w:rPr>
        <w:t xml:space="preserve">להודיע </w:t>
      </w:r>
      <w:bookmarkStart w:id="6649" w:name="_ETM_Q18_341840"/>
      <w:bookmarkEnd w:id="6649"/>
      <w:r>
        <w:rPr>
          <w:rtl/>
        </w:rPr>
        <w:t xml:space="preserve">כי </w:t>
      </w:r>
      <w:bookmarkStart w:id="6650" w:name="_ETM_Q18_342020"/>
      <w:bookmarkEnd w:id="6650"/>
      <w:r>
        <w:rPr>
          <w:rtl/>
        </w:rPr>
        <w:t xml:space="preserve">הממשלה </w:t>
      </w:r>
      <w:bookmarkStart w:id="6651" w:name="_ETM_Q18_342560"/>
      <w:bookmarkEnd w:id="6651"/>
      <w:r>
        <w:rPr>
          <w:rFonts w:hint="cs"/>
          <w:rtl/>
        </w:rPr>
        <w:t>החליטה - - -</w:t>
      </w:r>
    </w:p>
    <w:p w:rsidR="005F6821" w:rsidRDefault="005F6821" w:rsidP="003A61AB">
      <w:pPr>
        <w:rPr>
          <w:rtl/>
        </w:rPr>
      </w:pPr>
    </w:p>
    <w:p w:rsidR="005F6821" w:rsidRDefault="005F6821" w:rsidP="003A61AB">
      <w:pPr>
        <w:pStyle w:val="af5"/>
        <w:keepNext/>
        <w:rPr>
          <w:rtl/>
        </w:rPr>
      </w:pPr>
      <w:bookmarkStart w:id="6652" w:name="ET_interruption_6156_10"/>
      <w:r w:rsidRPr="00C70F7A">
        <w:rPr>
          <w:rStyle w:val="TagStyle"/>
          <w:rtl/>
        </w:rPr>
        <w:t xml:space="preserve"> &lt;&lt; קריאה &gt;&gt; </w:t>
      </w:r>
      <w:r>
        <w:rPr>
          <w:rtl/>
        </w:rPr>
        <w:t>גלעד קריב (העבודה):</w:t>
      </w:r>
      <w:r w:rsidRPr="00C70F7A">
        <w:rPr>
          <w:rStyle w:val="TagStyle"/>
          <w:rtl/>
        </w:rPr>
        <w:t xml:space="preserve"> &lt;&lt; קריאה &gt;&gt;</w:t>
      </w:r>
      <w:r>
        <w:rPr>
          <w:rtl/>
        </w:rPr>
        <w:t xml:space="preserve">  </w:t>
      </w:r>
      <w:bookmarkEnd w:id="6652"/>
    </w:p>
    <w:p w:rsidR="005F6821" w:rsidRDefault="005F6821" w:rsidP="003A61AB">
      <w:pPr>
        <w:pStyle w:val="KeepWithNext"/>
        <w:rPr>
          <w:rtl/>
        </w:rPr>
      </w:pPr>
    </w:p>
    <w:p w:rsidR="005F6821" w:rsidRDefault="005F6821" w:rsidP="003A61AB">
      <w:pPr>
        <w:rPr>
          <w:rtl/>
        </w:rPr>
      </w:pPr>
      <w:r>
        <w:rPr>
          <w:rFonts w:hint="cs"/>
          <w:rtl/>
        </w:rPr>
        <w:t>- - -</w:t>
      </w:r>
    </w:p>
    <w:p w:rsidR="005F6821" w:rsidRDefault="005F6821" w:rsidP="003A61AB">
      <w:pPr>
        <w:rPr>
          <w:rtl/>
        </w:rPr>
      </w:pPr>
    </w:p>
    <w:p w:rsidR="005F6821" w:rsidRDefault="005F6821" w:rsidP="003A61AB">
      <w:pPr>
        <w:pStyle w:val="af6"/>
        <w:keepNext/>
        <w:rPr>
          <w:rtl/>
        </w:rPr>
      </w:pPr>
      <w:r w:rsidRPr="00C70F7A">
        <w:rPr>
          <w:rStyle w:val="TagStyle"/>
          <w:rtl/>
        </w:rPr>
        <w:t xml:space="preserve"> &lt;&lt; יור &gt;&gt; </w:t>
      </w:r>
      <w:r>
        <w:rPr>
          <w:rtl/>
        </w:rPr>
        <w:t>היו"ר אוריאל בוסו:</w:t>
      </w:r>
      <w:r w:rsidRPr="00C70F7A">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bookmarkStart w:id="6653" w:name="_ETM_Q18_341000"/>
      <w:bookmarkEnd w:id="6653"/>
      <w:r>
        <w:rPr>
          <w:rFonts w:hint="cs"/>
          <w:rtl/>
        </w:rPr>
        <w:t>רבותיי חברי הכנסת, חברי הכנסת, לאחר הודעת השר - -</w:t>
      </w:r>
    </w:p>
    <w:p w:rsidR="005F6821" w:rsidRDefault="005F6821" w:rsidP="003A61AB">
      <w:pPr>
        <w:rPr>
          <w:rtl/>
        </w:rPr>
      </w:pPr>
    </w:p>
    <w:p w:rsidR="005F6821" w:rsidRDefault="005F6821" w:rsidP="003A61AB">
      <w:pPr>
        <w:pStyle w:val="-"/>
        <w:keepNext/>
        <w:rPr>
          <w:rtl/>
        </w:rPr>
      </w:pPr>
      <w:bookmarkStart w:id="6654" w:name="ET_speakercontinue_6458_12"/>
      <w:r w:rsidRPr="00C70F7A">
        <w:rPr>
          <w:rStyle w:val="TagStyle"/>
          <w:rtl/>
        </w:rPr>
        <w:t xml:space="preserve"> &lt;&lt; דובר_המשך &gt;&gt; </w:t>
      </w:r>
      <w:r>
        <w:rPr>
          <w:rtl/>
        </w:rPr>
        <w:t>שר החינוך יואב קיש:</w:t>
      </w:r>
      <w:r w:rsidRPr="00C70F7A">
        <w:rPr>
          <w:rStyle w:val="TagStyle"/>
          <w:rtl/>
        </w:rPr>
        <w:t xml:space="preserve"> &lt;&lt; דובר_המשך &gt;&gt;</w:t>
      </w:r>
      <w:r>
        <w:rPr>
          <w:rtl/>
        </w:rPr>
        <w:t xml:space="preserve">  </w:t>
      </w:r>
      <w:bookmarkEnd w:id="6654"/>
    </w:p>
    <w:p w:rsidR="005F6821" w:rsidRDefault="005F6821" w:rsidP="003A61AB">
      <w:pPr>
        <w:pStyle w:val="KeepWithNext"/>
        <w:rPr>
          <w:rtl/>
        </w:rPr>
      </w:pPr>
    </w:p>
    <w:p w:rsidR="005F6821" w:rsidRDefault="005F6821" w:rsidP="003A61AB">
      <w:pPr>
        <w:rPr>
          <w:rtl/>
        </w:rPr>
      </w:pPr>
      <w:bookmarkStart w:id="6655" w:name="_ETM_Q18_340000"/>
      <w:bookmarkEnd w:id="6655"/>
      <w:r>
        <w:rPr>
          <w:rFonts w:hint="cs"/>
          <w:rtl/>
        </w:rPr>
        <w:t>זה יותר מעניין.</w:t>
      </w:r>
    </w:p>
    <w:p w:rsidR="005F6821" w:rsidRDefault="005F6821" w:rsidP="003A61AB">
      <w:pPr>
        <w:rPr>
          <w:rtl/>
        </w:rPr>
      </w:pPr>
      <w:bookmarkStart w:id="6656" w:name="_ETM_Q18_347000"/>
      <w:bookmarkEnd w:id="6656"/>
    </w:p>
    <w:p w:rsidR="005F6821" w:rsidRDefault="005F6821" w:rsidP="003A61AB">
      <w:pPr>
        <w:pStyle w:val="af6"/>
        <w:keepNext/>
        <w:rPr>
          <w:rtl/>
        </w:rPr>
      </w:pPr>
      <w:r w:rsidRPr="00C70F7A">
        <w:rPr>
          <w:rStyle w:val="TagStyle"/>
          <w:rtl/>
        </w:rPr>
        <w:t xml:space="preserve"> &lt;&lt; יור &gt;&gt; </w:t>
      </w:r>
      <w:r>
        <w:rPr>
          <w:rtl/>
        </w:rPr>
        <w:t>היו"ר אוריאל בוסו:</w:t>
      </w:r>
      <w:r w:rsidRPr="00C70F7A">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bookmarkStart w:id="6657" w:name="_ETM_Q18_348000"/>
      <w:bookmarkEnd w:id="6657"/>
      <w:r>
        <w:rPr>
          <w:rFonts w:hint="cs"/>
          <w:rtl/>
        </w:rPr>
        <w:t>- -</w:t>
      </w:r>
      <w:r w:rsidRPr="00C70F7A">
        <w:rPr>
          <w:rFonts w:hint="cs"/>
          <w:rtl/>
        </w:rPr>
        <w:t xml:space="preserve"> </w:t>
      </w:r>
      <w:r>
        <w:rPr>
          <w:rFonts w:hint="cs"/>
          <w:rtl/>
        </w:rPr>
        <w:t>על החלת דין רציפות</w:t>
      </w:r>
      <w:bookmarkStart w:id="6658" w:name="_ETM_Q18_344000"/>
      <w:bookmarkEnd w:id="6658"/>
      <w:r>
        <w:rPr>
          <w:rFonts w:hint="cs"/>
          <w:rtl/>
        </w:rPr>
        <w:t xml:space="preserve">, </w:t>
      </w:r>
      <w:bookmarkStart w:id="6659" w:name="_ETM_Q18_348320"/>
      <w:bookmarkEnd w:id="6659"/>
      <w:r>
        <w:rPr>
          <w:rtl/>
        </w:rPr>
        <w:t xml:space="preserve">כרגע </w:t>
      </w:r>
      <w:bookmarkStart w:id="6660" w:name="_ETM_Q18_348919"/>
      <w:bookmarkEnd w:id="6660"/>
      <w:r>
        <w:rPr>
          <w:rtl/>
        </w:rPr>
        <w:t xml:space="preserve">אנחנו </w:t>
      </w:r>
      <w:bookmarkStart w:id="6661" w:name="_ETM_Q18_349190"/>
      <w:bookmarkEnd w:id="6661"/>
      <w:r>
        <w:rPr>
          <w:rtl/>
        </w:rPr>
        <w:t>מדברים</w:t>
      </w:r>
      <w:r>
        <w:rPr>
          <w:rFonts w:hint="cs"/>
          <w:rtl/>
        </w:rPr>
        <w:t xml:space="preserve"> גם כן</w:t>
      </w:r>
      <w:r>
        <w:rPr>
          <w:rtl/>
        </w:rPr>
        <w:t xml:space="preserve"> </w:t>
      </w:r>
      <w:bookmarkStart w:id="6662" w:name="_ETM_Q18_349580"/>
      <w:bookmarkEnd w:id="6662"/>
      <w:r>
        <w:rPr>
          <w:rtl/>
        </w:rPr>
        <w:t xml:space="preserve">על </w:t>
      </w:r>
      <w:bookmarkStart w:id="6663" w:name="_ETM_Q18_349880"/>
      <w:bookmarkEnd w:id="6663"/>
      <w:r>
        <w:rPr>
          <w:rtl/>
        </w:rPr>
        <w:t xml:space="preserve">שינוי </w:t>
      </w:r>
      <w:bookmarkStart w:id="6664" w:name="_ETM_Q18_350540"/>
      <w:bookmarkEnd w:id="6664"/>
      <w:r>
        <w:rPr>
          <w:rtl/>
        </w:rPr>
        <w:t xml:space="preserve">שמות </w:t>
      </w:r>
      <w:bookmarkStart w:id="6665" w:name="_ETM_Q18_350900"/>
      <w:bookmarkEnd w:id="6665"/>
      <w:r>
        <w:rPr>
          <w:rFonts w:hint="cs"/>
          <w:rtl/>
        </w:rPr>
        <w:t>ה</w:t>
      </w:r>
      <w:r>
        <w:rPr>
          <w:rtl/>
        </w:rPr>
        <w:t>משרדים</w:t>
      </w:r>
      <w:bookmarkStart w:id="6666" w:name="_ETM_Q18_352160"/>
      <w:bookmarkEnd w:id="6666"/>
      <w:r>
        <w:rPr>
          <w:rFonts w:hint="cs"/>
          <w:rtl/>
        </w:rPr>
        <w:t xml:space="preserve"> והעברת שטחי הפעולה.</w:t>
      </w:r>
    </w:p>
    <w:p w:rsidR="005F6821" w:rsidRDefault="005F6821" w:rsidP="003A61AB">
      <w:pPr>
        <w:rPr>
          <w:rtl/>
        </w:rPr>
      </w:pPr>
      <w:bookmarkStart w:id="6667" w:name="_ETM_Q18_352000"/>
      <w:bookmarkEnd w:id="6667"/>
    </w:p>
    <w:p w:rsidR="005F6821" w:rsidRDefault="005F6821" w:rsidP="003A61AB">
      <w:pPr>
        <w:pStyle w:val="-"/>
        <w:keepNext/>
        <w:rPr>
          <w:rtl/>
        </w:rPr>
      </w:pPr>
      <w:bookmarkStart w:id="6668" w:name="ET_speakercontinue_6458_14"/>
      <w:r w:rsidRPr="002112B0">
        <w:rPr>
          <w:rStyle w:val="TagStyle"/>
          <w:rtl/>
        </w:rPr>
        <w:t xml:space="preserve"> &lt;&lt; דובר_המשך &gt;&gt; </w:t>
      </w:r>
      <w:r>
        <w:rPr>
          <w:rtl/>
        </w:rPr>
        <w:t>שר החינוך יואב קיש:</w:t>
      </w:r>
      <w:r w:rsidRPr="002112B0">
        <w:rPr>
          <w:rStyle w:val="TagStyle"/>
          <w:rtl/>
        </w:rPr>
        <w:t xml:space="preserve"> &lt;&lt; דובר_המשך &gt;&gt;</w:t>
      </w:r>
      <w:r>
        <w:rPr>
          <w:rtl/>
        </w:rPr>
        <w:t xml:space="preserve">  </w:t>
      </w:r>
      <w:bookmarkEnd w:id="6668"/>
    </w:p>
    <w:p w:rsidR="005F6821" w:rsidRDefault="005F6821" w:rsidP="003A61AB">
      <w:pPr>
        <w:pStyle w:val="KeepWithNext"/>
        <w:rPr>
          <w:rtl/>
        </w:rPr>
      </w:pPr>
    </w:p>
    <w:p w:rsidR="005F6821" w:rsidRDefault="005F6821" w:rsidP="003A61AB">
      <w:pPr>
        <w:rPr>
          <w:rtl/>
        </w:rPr>
      </w:pPr>
      <w:bookmarkStart w:id="6669" w:name="_ETM_Q18_353000"/>
      <w:bookmarkEnd w:id="6669"/>
      <w:r>
        <w:rPr>
          <w:rFonts w:hint="cs"/>
          <w:rtl/>
        </w:rPr>
        <w:t>הממשלה</w:t>
      </w:r>
      <w:bookmarkStart w:id="6670" w:name="_ETM_Q18_357000"/>
      <w:bookmarkEnd w:id="6670"/>
      <w:r>
        <w:rPr>
          <w:rFonts w:hint="cs"/>
          <w:rtl/>
        </w:rPr>
        <w:t xml:space="preserve"> החליטה להעביר את שטחי הפעולה על פי הפירוט הבא.</w:t>
      </w:r>
    </w:p>
    <w:p w:rsidR="005F6821" w:rsidRDefault="005F6821" w:rsidP="003A61AB">
      <w:pPr>
        <w:rPr>
          <w:rtl/>
        </w:rPr>
      </w:pPr>
      <w:bookmarkStart w:id="6671" w:name="_ETM_Q18_350000"/>
      <w:bookmarkEnd w:id="6671"/>
    </w:p>
    <w:p w:rsidR="005F6821" w:rsidRDefault="005F6821" w:rsidP="003A61AB">
      <w:pPr>
        <w:pStyle w:val="af6"/>
        <w:keepNext/>
        <w:rPr>
          <w:rtl/>
        </w:rPr>
      </w:pPr>
      <w:r w:rsidRPr="002112B0">
        <w:rPr>
          <w:rStyle w:val="TagStyle"/>
          <w:rtl/>
        </w:rPr>
        <w:t xml:space="preserve"> &lt;&lt; יור &gt;&gt; </w:t>
      </w:r>
      <w:r>
        <w:rPr>
          <w:rtl/>
        </w:rPr>
        <w:t>היו"ר אוריאל בוסו:</w:t>
      </w:r>
      <w:r w:rsidRPr="002112B0">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bookmarkStart w:id="6672" w:name="_ETM_Q18_351000"/>
      <w:bookmarkEnd w:id="6672"/>
      <w:r>
        <w:rPr>
          <w:rFonts w:hint="cs"/>
          <w:rtl/>
        </w:rPr>
        <w:t xml:space="preserve">רק שנייה. חברי הכנסת, הודעה אחת ושינוי שם </w:t>
      </w:r>
      <w:r>
        <w:rPr>
          <w:rFonts w:hint="eastAsia"/>
          <w:rtl/>
        </w:rPr>
        <w:t>–</w:t>
      </w:r>
      <w:r>
        <w:rPr>
          <w:rFonts w:hint="cs"/>
          <w:rtl/>
        </w:rPr>
        <w:t xml:space="preserve"> זו הודעה בלבד. </w:t>
      </w:r>
      <w:bookmarkStart w:id="6673" w:name="_ETM_Q18_356000"/>
      <w:bookmarkEnd w:id="6673"/>
      <w:r>
        <w:rPr>
          <w:rFonts w:hint="cs"/>
          <w:rtl/>
        </w:rPr>
        <w:t>לאחר מכן,</w:t>
      </w:r>
      <w:bookmarkStart w:id="6674" w:name="_ETM_Q18_354000"/>
      <w:bookmarkEnd w:id="6674"/>
      <w:r>
        <w:rPr>
          <w:rFonts w:hint="cs"/>
          <w:rtl/>
        </w:rPr>
        <w:t xml:space="preserve"> בדבר העברת סמכויות מדובר בדיון אישי כמובן והצבעה. השר </w:t>
      </w:r>
      <w:bookmarkStart w:id="6675" w:name="_ETM_Q18_360000"/>
      <w:bookmarkEnd w:id="6675"/>
      <w:r>
        <w:rPr>
          <w:rFonts w:hint="cs"/>
          <w:rtl/>
        </w:rPr>
        <w:t>ימסור את הדברים, בבקשה.</w:t>
      </w:r>
    </w:p>
    <w:p w:rsidR="005F6821" w:rsidRDefault="005F6821" w:rsidP="003A61AB">
      <w:pPr>
        <w:rPr>
          <w:rtl/>
        </w:rPr>
      </w:pPr>
      <w:bookmarkStart w:id="6676" w:name="_ETM_Q18_361000"/>
      <w:bookmarkEnd w:id="6676"/>
    </w:p>
    <w:p w:rsidR="005F6821" w:rsidRDefault="005F6821" w:rsidP="003A61AB">
      <w:pPr>
        <w:pStyle w:val="-"/>
        <w:keepNext/>
        <w:rPr>
          <w:rtl/>
        </w:rPr>
      </w:pPr>
      <w:bookmarkStart w:id="6677" w:name="ET_speakercontinue_6458_16"/>
      <w:r w:rsidRPr="002112B0">
        <w:rPr>
          <w:rStyle w:val="TagStyle"/>
          <w:rtl/>
        </w:rPr>
        <w:lastRenderedPageBreak/>
        <w:t xml:space="preserve"> &lt;&lt; דובר_המשך &gt;&gt; </w:t>
      </w:r>
      <w:r>
        <w:rPr>
          <w:rtl/>
        </w:rPr>
        <w:t>שר החינוך יואב קיש:</w:t>
      </w:r>
      <w:r w:rsidRPr="002112B0">
        <w:rPr>
          <w:rStyle w:val="TagStyle"/>
          <w:rtl/>
        </w:rPr>
        <w:t xml:space="preserve"> &lt;&lt; דובר_המשך &gt;&gt;</w:t>
      </w:r>
      <w:r>
        <w:rPr>
          <w:rtl/>
        </w:rPr>
        <w:t xml:space="preserve">  </w:t>
      </w:r>
      <w:bookmarkEnd w:id="6677"/>
    </w:p>
    <w:p w:rsidR="005F6821" w:rsidRDefault="005F6821" w:rsidP="003A61AB">
      <w:pPr>
        <w:pStyle w:val="KeepWithNext"/>
        <w:rPr>
          <w:rtl/>
        </w:rPr>
      </w:pPr>
    </w:p>
    <w:p w:rsidR="005F6821" w:rsidRDefault="005F6821" w:rsidP="003A61AB">
      <w:pPr>
        <w:rPr>
          <w:rtl/>
        </w:rPr>
      </w:pPr>
      <w:bookmarkStart w:id="6678" w:name="_ETM_Q18_362000"/>
      <w:bookmarkEnd w:id="6678"/>
      <w:r>
        <w:rPr>
          <w:rFonts w:hint="cs"/>
          <w:rtl/>
        </w:rPr>
        <w:t xml:space="preserve">נכון. אז </w:t>
      </w:r>
      <w:bookmarkStart w:id="6679" w:name="_ETM_Q18_352910"/>
      <w:bookmarkStart w:id="6680" w:name="_ETM_Q18_353300"/>
      <w:bookmarkStart w:id="6681" w:name="_ETM_Q18_353389"/>
      <w:bookmarkStart w:id="6682" w:name="_ETM_Q18_353750"/>
      <w:bookmarkStart w:id="6683" w:name="_ETM_Q18_354110"/>
      <w:bookmarkStart w:id="6684" w:name="_ETM_Q18_354230"/>
      <w:bookmarkStart w:id="6685" w:name="_ETM_Q18_354410"/>
      <w:bookmarkStart w:id="6686" w:name="_ETM_Q18_354620"/>
      <w:bookmarkStart w:id="6687" w:name="_ETM_Q18_354889"/>
      <w:bookmarkStart w:id="6688" w:name="_ETM_Q18_355100"/>
      <w:bookmarkStart w:id="6689" w:name="_ETM_Q18_355190"/>
      <w:bookmarkStart w:id="6690" w:name="_ETM_Q18_355889"/>
      <w:bookmarkStart w:id="6691" w:name="_ETM_Q18_356280"/>
      <w:bookmarkStart w:id="6692" w:name="_ETM_Q18_357180"/>
      <w:bookmarkStart w:id="6693" w:name="_ETM_Q18_357660"/>
      <w:bookmarkStart w:id="6694" w:name="_ETM_Q18_358050"/>
      <w:bookmarkStart w:id="6695" w:name="_ETM_Q18_358200"/>
      <w:bookmarkStart w:id="6696" w:name="_ETM_Q18_358470"/>
      <w:bookmarkStart w:id="6697" w:name="_ETM_Q18_358860"/>
      <w:bookmarkStart w:id="6698" w:name="_ETM_Q18_359250"/>
      <w:bookmarkStart w:id="6699" w:name="_ETM_Q18_359850"/>
      <w:bookmarkStart w:id="6700" w:name="_ETM_Q18_360270"/>
      <w:bookmarkStart w:id="6701" w:name="_ETM_Q18_360540"/>
      <w:bookmarkStart w:id="6702" w:name="_ETM_Q18_361110"/>
      <w:bookmarkStart w:id="6703" w:name="_ETM_Q18_361950"/>
      <w:bookmarkStart w:id="6704" w:name="_ETM_Q18_362340"/>
      <w:bookmarkStart w:id="6705" w:name="_ETM_Q18_362580"/>
      <w:bookmarkStart w:id="6706" w:name="_ETM_Q18_362910"/>
      <w:bookmarkStart w:id="6707" w:name="_ETM_Q18_363900"/>
      <w:bookmarkStart w:id="6708" w:name="_ETM_Q18_364380"/>
      <w:bookmarkStart w:id="6709" w:name="_ETM_Q18_364860"/>
      <w:bookmarkStart w:id="6710" w:name="_ETM_Q18_364950"/>
      <w:bookmarkStart w:id="6711" w:name="_ETM_Q18_365310"/>
      <w:bookmarkStart w:id="6712" w:name="_ETM_Q18_365550"/>
      <w:bookmarkStart w:id="6713" w:name="_ETM_Q18_365669"/>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r>
        <w:rPr>
          <w:rtl/>
        </w:rPr>
        <w:t xml:space="preserve">אנחנו </w:t>
      </w:r>
      <w:bookmarkStart w:id="6714" w:name="_ETM_Q18_365970"/>
      <w:bookmarkEnd w:id="6714"/>
      <w:r>
        <w:rPr>
          <w:rtl/>
        </w:rPr>
        <w:t xml:space="preserve">עדיין </w:t>
      </w:r>
      <w:bookmarkStart w:id="6715" w:name="_ETM_Q18_366270"/>
      <w:bookmarkEnd w:id="6715"/>
      <w:r>
        <w:rPr>
          <w:rtl/>
        </w:rPr>
        <w:t xml:space="preserve">בשטחי </w:t>
      </w:r>
      <w:bookmarkStart w:id="6716" w:name="_ETM_Q18_366750"/>
      <w:bookmarkEnd w:id="6716"/>
      <w:r>
        <w:rPr>
          <w:rtl/>
        </w:rPr>
        <w:t>פעולה</w:t>
      </w:r>
      <w:r>
        <w:rPr>
          <w:rFonts w:hint="cs"/>
          <w:rtl/>
        </w:rPr>
        <w:t>,</w:t>
      </w:r>
      <w:r>
        <w:rPr>
          <w:rtl/>
        </w:rPr>
        <w:t xml:space="preserve"> </w:t>
      </w:r>
      <w:bookmarkStart w:id="6717" w:name="_ETM_Q18_367169"/>
      <w:bookmarkEnd w:id="6717"/>
      <w:r>
        <w:rPr>
          <w:rtl/>
        </w:rPr>
        <w:t>ש</w:t>
      </w:r>
      <w:r>
        <w:rPr>
          <w:rFonts w:hint="cs"/>
          <w:rtl/>
        </w:rPr>
        <w:t>אינם דורשים הצבעה.</w:t>
      </w:r>
    </w:p>
    <w:p w:rsidR="005F6821" w:rsidRDefault="005F6821" w:rsidP="003A61AB">
      <w:pPr>
        <w:rPr>
          <w:rtl/>
        </w:rPr>
      </w:pPr>
      <w:bookmarkStart w:id="6718" w:name="_ETM_Q18_365000"/>
      <w:bookmarkEnd w:id="6718"/>
    </w:p>
    <w:p w:rsidR="005F6821" w:rsidRDefault="005F6821" w:rsidP="003A61AB">
      <w:pPr>
        <w:pStyle w:val="af6"/>
        <w:keepNext/>
        <w:rPr>
          <w:rtl/>
        </w:rPr>
      </w:pPr>
      <w:r w:rsidRPr="002112B0">
        <w:rPr>
          <w:rStyle w:val="TagStyle"/>
          <w:rtl/>
        </w:rPr>
        <w:t xml:space="preserve"> &lt;&lt; יור &gt;&gt; </w:t>
      </w:r>
      <w:r>
        <w:rPr>
          <w:rtl/>
        </w:rPr>
        <w:t>היו"ר אוריאל בוסו:</w:t>
      </w:r>
      <w:r w:rsidRPr="002112B0">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bookmarkStart w:id="6719" w:name="_ETM_Q18_366000"/>
      <w:bookmarkEnd w:id="6719"/>
      <w:r>
        <w:rPr>
          <w:rFonts w:hint="cs"/>
          <w:rtl/>
        </w:rPr>
        <w:t xml:space="preserve">השר וסרלאוף, </w:t>
      </w:r>
      <w:bookmarkStart w:id="6720" w:name="_ETM_Q18_364000"/>
      <w:bookmarkEnd w:id="6720"/>
      <w:r>
        <w:rPr>
          <w:rFonts w:hint="cs"/>
          <w:rtl/>
        </w:rPr>
        <w:t>אנחנו איתך.</w:t>
      </w:r>
    </w:p>
    <w:p w:rsidR="005F6821" w:rsidRDefault="005F6821" w:rsidP="003A61AB">
      <w:pPr>
        <w:rPr>
          <w:rtl/>
        </w:rPr>
      </w:pPr>
      <w:bookmarkStart w:id="6721" w:name="_ETM_Q18_368000"/>
      <w:bookmarkEnd w:id="6721"/>
    </w:p>
    <w:p w:rsidR="005F6821" w:rsidRDefault="005F6821" w:rsidP="003A61AB">
      <w:pPr>
        <w:pStyle w:val="-"/>
        <w:keepNext/>
        <w:rPr>
          <w:rtl/>
        </w:rPr>
      </w:pPr>
      <w:bookmarkStart w:id="6722" w:name="ET_speakercontinue_6458_18"/>
      <w:r w:rsidRPr="002112B0">
        <w:rPr>
          <w:rStyle w:val="TagStyle"/>
          <w:rtl/>
        </w:rPr>
        <w:t xml:space="preserve"> &lt;&lt; דובר_המשך &gt;&gt; </w:t>
      </w:r>
      <w:r>
        <w:rPr>
          <w:rtl/>
        </w:rPr>
        <w:t>שר החינוך יואב קיש:</w:t>
      </w:r>
      <w:r w:rsidRPr="002112B0">
        <w:rPr>
          <w:rStyle w:val="TagStyle"/>
          <w:rtl/>
        </w:rPr>
        <w:t xml:space="preserve"> &lt;&lt; דובר_המשך &gt;&gt;</w:t>
      </w:r>
      <w:r>
        <w:rPr>
          <w:rtl/>
        </w:rPr>
        <w:t xml:space="preserve">  </w:t>
      </w:r>
      <w:bookmarkEnd w:id="6722"/>
    </w:p>
    <w:p w:rsidR="005F6821" w:rsidRDefault="005F6821" w:rsidP="003A61AB">
      <w:pPr>
        <w:pStyle w:val="KeepWithNext"/>
        <w:rPr>
          <w:rtl/>
        </w:rPr>
      </w:pPr>
    </w:p>
    <w:p w:rsidR="005F6821" w:rsidRDefault="005F6821" w:rsidP="003A61AB">
      <w:pPr>
        <w:rPr>
          <w:rtl/>
        </w:rPr>
      </w:pPr>
      <w:bookmarkStart w:id="6723" w:name="_ETM_Q18_363000"/>
      <w:bookmarkStart w:id="6724" w:name="_ETM_Q18_370409"/>
      <w:bookmarkEnd w:id="6723"/>
      <w:bookmarkEnd w:id="6724"/>
      <w:r>
        <w:rPr>
          <w:rFonts w:hint="cs"/>
          <w:rtl/>
        </w:rPr>
        <w:t xml:space="preserve">א. </w:t>
      </w:r>
      <w:r>
        <w:rPr>
          <w:rtl/>
        </w:rPr>
        <w:t xml:space="preserve">שטח </w:t>
      </w:r>
      <w:bookmarkStart w:id="6725" w:name="_ETM_Q18_370769"/>
      <w:bookmarkEnd w:id="6725"/>
      <w:r>
        <w:rPr>
          <w:rtl/>
        </w:rPr>
        <w:t>הפעולה</w:t>
      </w:r>
      <w:r>
        <w:rPr>
          <w:rFonts w:hint="cs"/>
          <w:rtl/>
        </w:rPr>
        <w:t>:</w:t>
      </w:r>
      <w:r>
        <w:rPr>
          <w:rtl/>
        </w:rPr>
        <w:t xml:space="preserve"> </w:t>
      </w:r>
      <w:bookmarkStart w:id="6726" w:name="_ETM_Q18_371159"/>
      <w:bookmarkEnd w:id="6726"/>
      <w:r>
        <w:rPr>
          <w:rtl/>
        </w:rPr>
        <w:t xml:space="preserve">פריפריה </w:t>
      </w:r>
      <w:bookmarkStart w:id="6727" w:name="_ETM_Q18_371669"/>
      <w:bookmarkEnd w:id="6727"/>
      <w:r>
        <w:rPr>
          <w:rtl/>
        </w:rPr>
        <w:t xml:space="preserve">החברתית </w:t>
      </w:r>
      <w:bookmarkStart w:id="6728" w:name="_ETM_Q18_372209"/>
      <w:bookmarkEnd w:id="6728"/>
      <w:r>
        <w:rPr>
          <w:rFonts w:hint="cs"/>
          <w:rtl/>
        </w:rPr>
        <w:t xml:space="preserve">– </w:t>
      </w:r>
      <w:r>
        <w:rPr>
          <w:rtl/>
        </w:rPr>
        <w:t xml:space="preserve">ממשרד </w:t>
      </w:r>
      <w:bookmarkStart w:id="6729" w:name="_ETM_Q18_372689"/>
      <w:bookmarkEnd w:id="6729"/>
      <w:r>
        <w:rPr>
          <w:rtl/>
        </w:rPr>
        <w:t>הנגב</w:t>
      </w:r>
      <w:r>
        <w:rPr>
          <w:rFonts w:hint="cs"/>
          <w:rtl/>
        </w:rPr>
        <w:t>,</w:t>
      </w:r>
      <w:r>
        <w:rPr>
          <w:rtl/>
        </w:rPr>
        <w:t xml:space="preserve"> </w:t>
      </w:r>
      <w:bookmarkStart w:id="6730" w:name="_ETM_Q18_373049"/>
      <w:bookmarkEnd w:id="6730"/>
      <w:r>
        <w:rPr>
          <w:rtl/>
        </w:rPr>
        <w:t xml:space="preserve">הגליל </w:t>
      </w:r>
      <w:bookmarkStart w:id="6731" w:name="_ETM_Q18_373409"/>
      <w:bookmarkEnd w:id="6731"/>
      <w:r>
        <w:rPr>
          <w:rtl/>
        </w:rPr>
        <w:t xml:space="preserve">והחוסן </w:t>
      </w:r>
      <w:bookmarkStart w:id="6732" w:name="_ETM_Q18_373919"/>
      <w:bookmarkEnd w:id="6732"/>
      <w:r>
        <w:rPr>
          <w:rtl/>
        </w:rPr>
        <w:t xml:space="preserve">הלאומי </w:t>
      </w:r>
      <w:bookmarkStart w:id="6733" w:name="_ETM_Q18_374669"/>
      <w:bookmarkEnd w:id="6733"/>
      <w:r>
        <w:rPr>
          <w:rtl/>
        </w:rPr>
        <w:t xml:space="preserve">למשרד </w:t>
      </w:r>
      <w:bookmarkStart w:id="6734" w:name="_ETM_Q18_375329"/>
      <w:bookmarkEnd w:id="6734"/>
      <w:r>
        <w:rPr>
          <w:rtl/>
        </w:rPr>
        <w:t>הפנים</w:t>
      </w:r>
      <w:r>
        <w:rPr>
          <w:rFonts w:hint="cs"/>
          <w:rtl/>
        </w:rPr>
        <w:t xml:space="preserve">; </w:t>
      </w:r>
      <w:bookmarkStart w:id="6735" w:name="_ETM_Q18_375000"/>
      <w:bookmarkStart w:id="6736" w:name="_ETM_Q18_376290"/>
      <w:bookmarkEnd w:id="6735"/>
      <w:bookmarkEnd w:id="6736"/>
      <w:r>
        <w:rPr>
          <w:rFonts w:hint="cs"/>
          <w:rtl/>
        </w:rPr>
        <w:t xml:space="preserve">ב. </w:t>
      </w:r>
      <w:r>
        <w:rPr>
          <w:rtl/>
        </w:rPr>
        <w:t xml:space="preserve">שטח </w:t>
      </w:r>
      <w:bookmarkStart w:id="6737" w:name="_ETM_Q18_376680"/>
      <w:bookmarkEnd w:id="6737"/>
      <w:r>
        <w:rPr>
          <w:rtl/>
        </w:rPr>
        <w:t>הפעולה</w:t>
      </w:r>
      <w:r>
        <w:rPr>
          <w:rFonts w:hint="cs"/>
          <w:rtl/>
        </w:rPr>
        <w:t>:</w:t>
      </w:r>
      <w:r>
        <w:rPr>
          <w:rtl/>
        </w:rPr>
        <w:t xml:space="preserve"> </w:t>
      </w:r>
      <w:bookmarkStart w:id="6738" w:name="_ETM_Q18_377069"/>
      <w:bookmarkEnd w:id="6738"/>
      <w:r>
        <w:rPr>
          <w:rtl/>
        </w:rPr>
        <w:t xml:space="preserve">רשות </w:t>
      </w:r>
      <w:bookmarkStart w:id="6739" w:name="_ETM_Q18_377400"/>
      <w:bookmarkEnd w:id="6739"/>
      <w:r>
        <w:rPr>
          <w:rtl/>
        </w:rPr>
        <w:t xml:space="preserve">הצעירים </w:t>
      </w:r>
      <w:bookmarkStart w:id="6740" w:name="_ETM_Q18_377909"/>
      <w:bookmarkEnd w:id="6740"/>
      <w:r>
        <w:rPr>
          <w:rFonts w:hint="cs"/>
          <w:rtl/>
        </w:rPr>
        <w:t xml:space="preserve">– </w:t>
      </w:r>
      <w:r>
        <w:rPr>
          <w:rtl/>
        </w:rPr>
        <w:t xml:space="preserve">מהמשרד </w:t>
      </w:r>
      <w:bookmarkStart w:id="6741" w:name="_ETM_Q18_378479"/>
      <w:bookmarkEnd w:id="6741"/>
      <w:r>
        <w:rPr>
          <w:rtl/>
        </w:rPr>
        <w:t xml:space="preserve">לשוויון </w:t>
      </w:r>
      <w:bookmarkStart w:id="6742" w:name="_ETM_Q18_379260"/>
      <w:bookmarkEnd w:id="6742"/>
      <w:r>
        <w:rPr>
          <w:rtl/>
        </w:rPr>
        <w:t xml:space="preserve">חברתי </w:t>
      </w:r>
      <w:bookmarkStart w:id="6743" w:name="_ETM_Q18_379889"/>
      <w:bookmarkEnd w:id="6743"/>
      <w:r>
        <w:rPr>
          <w:rtl/>
        </w:rPr>
        <w:t xml:space="preserve">למשרד </w:t>
      </w:r>
      <w:bookmarkStart w:id="6744" w:name="_ETM_Q18_380400"/>
      <w:bookmarkEnd w:id="6744"/>
      <w:r>
        <w:rPr>
          <w:rtl/>
        </w:rPr>
        <w:t>הנגב</w:t>
      </w:r>
      <w:r>
        <w:rPr>
          <w:rFonts w:hint="cs"/>
          <w:rtl/>
        </w:rPr>
        <w:t>,</w:t>
      </w:r>
      <w:r>
        <w:rPr>
          <w:rtl/>
        </w:rPr>
        <w:t xml:space="preserve"> </w:t>
      </w:r>
      <w:bookmarkStart w:id="6745" w:name="_ETM_Q18_380760"/>
      <w:bookmarkEnd w:id="6745"/>
      <w:r>
        <w:rPr>
          <w:rtl/>
        </w:rPr>
        <w:t xml:space="preserve">הגליל </w:t>
      </w:r>
      <w:bookmarkStart w:id="6746" w:name="_ETM_Q18_381120"/>
      <w:bookmarkEnd w:id="6746"/>
      <w:r>
        <w:rPr>
          <w:rtl/>
        </w:rPr>
        <w:t xml:space="preserve">והחוסן </w:t>
      </w:r>
      <w:bookmarkStart w:id="6747" w:name="_ETM_Q18_381629"/>
      <w:bookmarkEnd w:id="6747"/>
      <w:r>
        <w:rPr>
          <w:rtl/>
        </w:rPr>
        <w:t>הלאומי</w:t>
      </w:r>
      <w:r>
        <w:rPr>
          <w:rFonts w:hint="cs"/>
          <w:rtl/>
        </w:rPr>
        <w:t xml:space="preserve">; </w:t>
      </w:r>
      <w:bookmarkStart w:id="6748" w:name="_ETM_Q18_379000"/>
      <w:bookmarkStart w:id="6749" w:name="_ETM_Q18_382590"/>
      <w:bookmarkEnd w:id="6748"/>
      <w:bookmarkEnd w:id="6749"/>
      <w:r>
        <w:rPr>
          <w:rFonts w:hint="cs"/>
          <w:rtl/>
        </w:rPr>
        <w:t xml:space="preserve">ג. </w:t>
      </w:r>
      <w:r>
        <w:rPr>
          <w:rtl/>
        </w:rPr>
        <w:t xml:space="preserve">שטח </w:t>
      </w:r>
      <w:bookmarkStart w:id="6750" w:name="_ETM_Q18_382980"/>
      <w:bookmarkEnd w:id="6750"/>
      <w:r>
        <w:rPr>
          <w:rtl/>
        </w:rPr>
        <w:t>הפעולה</w:t>
      </w:r>
      <w:r>
        <w:rPr>
          <w:rFonts w:hint="cs"/>
          <w:rtl/>
        </w:rPr>
        <w:t xml:space="preserve">: </w:t>
      </w:r>
      <w:bookmarkStart w:id="6751" w:name="_ETM_Q18_383340"/>
      <w:bookmarkEnd w:id="6751"/>
      <w:r>
        <w:rPr>
          <w:rtl/>
        </w:rPr>
        <w:t>אג</w:t>
      </w:r>
      <w:r>
        <w:rPr>
          <w:rFonts w:hint="cs"/>
          <w:rtl/>
        </w:rPr>
        <w:t>ף</w:t>
      </w:r>
      <w:r>
        <w:rPr>
          <w:rtl/>
        </w:rPr>
        <w:t xml:space="preserve"> </w:t>
      </w:r>
      <w:bookmarkStart w:id="6752" w:name="_ETM_Q18_383609"/>
      <w:bookmarkEnd w:id="6752"/>
      <w:r>
        <w:rPr>
          <w:rtl/>
        </w:rPr>
        <w:t xml:space="preserve">בכיר </w:t>
      </w:r>
      <w:bookmarkStart w:id="6753" w:name="_ETM_Q18_383909"/>
      <w:bookmarkEnd w:id="6753"/>
      <w:r>
        <w:rPr>
          <w:rtl/>
        </w:rPr>
        <w:t xml:space="preserve">אזרחים </w:t>
      </w:r>
      <w:bookmarkStart w:id="6754" w:name="_ETM_Q18_384299"/>
      <w:bookmarkEnd w:id="6754"/>
      <w:r>
        <w:rPr>
          <w:rtl/>
        </w:rPr>
        <w:t xml:space="preserve">ותיקים </w:t>
      </w:r>
      <w:bookmarkStart w:id="6755" w:name="_ETM_Q18_384749"/>
      <w:bookmarkEnd w:id="6755"/>
      <w:r>
        <w:rPr>
          <w:rFonts w:hint="cs"/>
          <w:rtl/>
        </w:rPr>
        <w:t xml:space="preserve">– </w:t>
      </w:r>
      <w:r>
        <w:rPr>
          <w:rtl/>
        </w:rPr>
        <w:t xml:space="preserve">מהמשרד </w:t>
      </w:r>
      <w:bookmarkStart w:id="6756" w:name="_ETM_Q18_385200"/>
      <w:bookmarkEnd w:id="6756"/>
      <w:r>
        <w:rPr>
          <w:rtl/>
        </w:rPr>
        <w:t xml:space="preserve">לשוויון </w:t>
      </w:r>
      <w:bookmarkStart w:id="6757" w:name="_ETM_Q18_385590"/>
      <w:bookmarkEnd w:id="6757"/>
      <w:r>
        <w:rPr>
          <w:rtl/>
        </w:rPr>
        <w:t xml:space="preserve">חברתי </w:t>
      </w:r>
      <w:bookmarkStart w:id="6758" w:name="_ETM_Q18_386430"/>
      <w:bookmarkEnd w:id="6758"/>
      <w:r>
        <w:rPr>
          <w:rtl/>
        </w:rPr>
        <w:t xml:space="preserve">למשרד </w:t>
      </w:r>
      <w:bookmarkStart w:id="6759" w:name="_ETM_Q18_387120"/>
      <w:bookmarkEnd w:id="6759"/>
      <w:r>
        <w:rPr>
          <w:rtl/>
        </w:rPr>
        <w:t>הנגב</w:t>
      </w:r>
      <w:r>
        <w:rPr>
          <w:rFonts w:hint="cs"/>
          <w:rtl/>
        </w:rPr>
        <w:t>,</w:t>
      </w:r>
      <w:r>
        <w:rPr>
          <w:rtl/>
        </w:rPr>
        <w:t xml:space="preserve"> </w:t>
      </w:r>
      <w:bookmarkStart w:id="6760" w:name="_ETM_Q18_387540"/>
      <w:bookmarkEnd w:id="6760"/>
      <w:r>
        <w:rPr>
          <w:rtl/>
        </w:rPr>
        <w:t xml:space="preserve">הגליל </w:t>
      </w:r>
      <w:bookmarkStart w:id="6761" w:name="_ETM_Q18_387870"/>
      <w:bookmarkEnd w:id="6761"/>
      <w:r>
        <w:rPr>
          <w:rtl/>
        </w:rPr>
        <w:t xml:space="preserve">והחוסן </w:t>
      </w:r>
      <w:bookmarkStart w:id="6762" w:name="_ETM_Q18_388349"/>
      <w:bookmarkEnd w:id="6762"/>
      <w:r>
        <w:rPr>
          <w:rtl/>
        </w:rPr>
        <w:t>הלאומי</w:t>
      </w:r>
      <w:r>
        <w:rPr>
          <w:rFonts w:hint="cs"/>
          <w:rtl/>
        </w:rPr>
        <w:t xml:space="preserve">; </w:t>
      </w:r>
      <w:bookmarkStart w:id="6763" w:name="_ETM_Q18_384000"/>
      <w:bookmarkStart w:id="6764" w:name="_ETM_Q18_389219"/>
      <w:bookmarkEnd w:id="6763"/>
      <w:bookmarkEnd w:id="6764"/>
      <w:r>
        <w:rPr>
          <w:rFonts w:hint="cs"/>
          <w:rtl/>
        </w:rPr>
        <w:t xml:space="preserve">ד. </w:t>
      </w:r>
      <w:r>
        <w:rPr>
          <w:rtl/>
        </w:rPr>
        <w:t xml:space="preserve">שטח </w:t>
      </w:r>
      <w:bookmarkStart w:id="6765" w:name="_ETM_Q18_389639"/>
      <w:bookmarkEnd w:id="6765"/>
      <w:r>
        <w:rPr>
          <w:rtl/>
        </w:rPr>
        <w:t>הפעולה</w:t>
      </w:r>
      <w:r>
        <w:rPr>
          <w:rFonts w:hint="cs"/>
          <w:rtl/>
        </w:rPr>
        <w:t>:</w:t>
      </w:r>
      <w:r>
        <w:rPr>
          <w:rtl/>
        </w:rPr>
        <w:t xml:space="preserve"> </w:t>
      </w:r>
      <w:bookmarkStart w:id="6766" w:name="_ETM_Q18_390120"/>
      <w:bookmarkEnd w:id="6766"/>
      <w:r>
        <w:rPr>
          <w:rtl/>
        </w:rPr>
        <w:t xml:space="preserve">הרשות </w:t>
      </w:r>
      <w:bookmarkStart w:id="6767" w:name="_ETM_Q18_390480"/>
      <w:bookmarkEnd w:id="6767"/>
      <w:r>
        <w:rPr>
          <w:rtl/>
        </w:rPr>
        <w:t xml:space="preserve">לתכנון </w:t>
      </w:r>
      <w:bookmarkStart w:id="6768" w:name="_ETM_Q18_390900"/>
      <w:bookmarkEnd w:id="6768"/>
      <w:r>
        <w:rPr>
          <w:rtl/>
        </w:rPr>
        <w:t xml:space="preserve">ופיתוח </w:t>
      </w:r>
      <w:bookmarkStart w:id="6769" w:name="_ETM_Q18_391349"/>
      <w:bookmarkEnd w:id="6769"/>
      <w:r>
        <w:rPr>
          <w:rFonts w:hint="cs"/>
          <w:rtl/>
        </w:rPr>
        <w:t>ה</w:t>
      </w:r>
      <w:r>
        <w:rPr>
          <w:rtl/>
        </w:rPr>
        <w:t>חקלאות</w:t>
      </w:r>
      <w:r>
        <w:rPr>
          <w:rFonts w:hint="cs"/>
          <w:rtl/>
        </w:rPr>
        <w:t>,</w:t>
      </w:r>
      <w:r>
        <w:rPr>
          <w:rtl/>
        </w:rPr>
        <w:t xml:space="preserve"> </w:t>
      </w:r>
      <w:bookmarkStart w:id="6770" w:name="_ETM_Q18_391829"/>
      <w:bookmarkEnd w:id="6770"/>
      <w:r>
        <w:rPr>
          <w:rtl/>
        </w:rPr>
        <w:t>ההתיישבות</w:t>
      </w:r>
      <w:r>
        <w:rPr>
          <w:rFonts w:hint="cs"/>
          <w:rtl/>
        </w:rPr>
        <w:t>,</w:t>
      </w:r>
      <w:r>
        <w:rPr>
          <w:rtl/>
        </w:rPr>
        <w:t xml:space="preserve"> </w:t>
      </w:r>
      <w:bookmarkStart w:id="6771" w:name="_ETM_Q18_392669"/>
      <w:bookmarkEnd w:id="6771"/>
      <w:r>
        <w:rPr>
          <w:rtl/>
        </w:rPr>
        <w:t>הכפר</w:t>
      </w:r>
      <w:bookmarkStart w:id="6772" w:name="_ETM_Q18_393090"/>
      <w:bookmarkEnd w:id="6772"/>
      <w:r>
        <w:rPr>
          <w:rFonts w:hint="cs"/>
          <w:rtl/>
        </w:rPr>
        <w:t xml:space="preserve"> ו</w:t>
      </w:r>
      <w:r>
        <w:rPr>
          <w:rtl/>
        </w:rPr>
        <w:t xml:space="preserve">שטח </w:t>
      </w:r>
      <w:bookmarkStart w:id="6773" w:name="_ETM_Q18_393540"/>
      <w:bookmarkEnd w:id="6773"/>
      <w:r>
        <w:rPr>
          <w:rtl/>
        </w:rPr>
        <w:t>הפעולה</w:t>
      </w:r>
      <w:r>
        <w:rPr>
          <w:rFonts w:hint="cs"/>
          <w:rtl/>
        </w:rPr>
        <w:t>:</w:t>
      </w:r>
      <w:r>
        <w:rPr>
          <w:rtl/>
        </w:rPr>
        <w:t xml:space="preserve"> </w:t>
      </w:r>
      <w:bookmarkStart w:id="6774" w:name="_ETM_Q18_394290"/>
      <w:bookmarkEnd w:id="6774"/>
      <w:r>
        <w:rPr>
          <w:rtl/>
        </w:rPr>
        <w:t xml:space="preserve">טיפול </w:t>
      </w:r>
      <w:bookmarkStart w:id="6775" w:name="_ETM_Q18_394739"/>
      <w:bookmarkEnd w:id="6775"/>
      <w:r>
        <w:rPr>
          <w:rtl/>
        </w:rPr>
        <w:t xml:space="preserve">במפונים </w:t>
      </w:r>
      <w:bookmarkStart w:id="6776" w:name="_ETM_Q18_395250"/>
      <w:bookmarkEnd w:id="6776"/>
      <w:r>
        <w:rPr>
          <w:rtl/>
        </w:rPr>
        <w:t xml:space="preserve">בהתאם </w:t>
      </w:r>
      <w:bookmarkStart w:id="6777" w:name="_ETM_Q18_395579"/>
      <w:bookmarkEnd w:id="6777"/>
      <w:r>
        <w:rPr>
          <w:rtl/>
        </w:rPr>
        <w:t xml:space="preserve">לחוק </w:t>
      </w:r>
      <w:bookmarkStart w:id="6778" w:name="_ETM_Q18_395819"/>
      <w:bookmarkEnd w:id="6778"/>
      <w:r>
        <w:rPr>
          <w:rtl/>
        </w:rPr>
        <w:t xml:space="preserve">יישום </w:t>
      </w:r>
      <w:bookmarkStart w:id="6779" w:name="_ETM_Q18_396090"/>
      <w:bookmarkEnd w:id="6779"/>
      <w:r>
        <w:rPr>
          <w:rtl/>
        </w:rPr>
        <w:t xml:space="preserve">תוכנית </w:t>
      </w:r>
      <w:bookmarkStart w:id="6780" w:name="_ETM_Q18_396450"/>
      <w:bookmarkEnd w:id="6780"/>
      <w:r>
        <w:rPr>
          <w:rtl/>
        </w:rPr>
        <w:t>ההתנתקות</w:t>
      </w:r>
      <w:r>
        <w:rPr>
          <w:rFonts w:hint="cs"/>
          <w:rtl/>
        </w:rPr>
        <w:t xml:space="preserve"> –</w:t>
      </w:r>
      <w:r>
        <w:rPr>
          <w:rtl/>
        </w:rPr>
        <w:t xml:space="preserve"> </w:t>
      </w:r>
      <w:bookmarkStart w:id="6781" w:name="_ETM_Q18_397439"/>
      <w:bookmarkEnd w:id="6781"/>
      <w:r>
        <w:rPr>
          <w:rtl/>
        </w:rPr>
        <w:t xml:space="preserve">ממשרד </w:t>
      </w:r>
      <w:bookmarkStart w:id="6782" w:name="_ETM_Q18_397980"/>
      <w:bookmarkEnd w:id="6782"/>
      <w:r>
        <w:rPr>
          <w:rtl/>
        </w:rPr>
        <w:t xml:space="preserve">החקלאות </w:t>
      </w:r>
      <w:bookmarkStart w:id="6783" w:name="_ETM_Q18_398430"/>
      <w:bookmarkEnd w:id="6783"/>
      <w:r>
        <w:rPr>
          <w:rtl/>
        </w:rPr>
        <w:t xml:space="preserve">ופיתוח </w:t>
      </w:r>
      <w:bookmarkStart w:id="6784" w:name="_ETM_Q18_398939"/>
      <w:bookmarkEnd w:id="6784"/>
      <w:r>
        <w:rPr>
          <w:rtl/>
        </w:rPr>
        <w:t xml:space="preserve">הכפר </w:t>
      </w:r>
      <w:bookmarkStart w:id="6785" w:name="_ETM_Q18_399750"/>
      <w:bookmarkEnd w:id="6785"/>
      <w:r>
        <w:rPr>
          <w:rtl/>
        </w:rPr>
        <w:t xml:space="preserve">למשרד </w:t>
      </w:r>
      <w:bookmarkStart w:id="6786" w:name="_ETM_Q18_400200"/>
      <w:bookmarkEnd w:id="6786"/>
      <w:r>
        <w:rPr>
          <w:rtl/>
        </w:rPr>
        <w:t>הנגב</w:t>
      </w:r>
      <w:r>
        <w:rPr>
          <w:rFonts w:hint="cs"/>
          <w:rtl/>
        </w:rPr>
        <w:t>,</w:t>
      </w:r>
      <w:bookmarkStart w:id="6787" w:name="_ETM_Q18_400530"/>
      <w:bookmarkEnd w:id="6787"/>
      <w:r>
        <w:rPr>
          <w:rFonts w:hint="cs"/>
          <w:rtl/>
        </w:rPr>
        <w:t xml:space="preserve"> </w:t>
      </w:r>
      <w:r>
        <w:rPr>
          <w:rtl/>
        </w:rPr>
        <w:t xml:space="preserve">הגליל </w:t>
      </w:r>
      <w:bookmarkStart w:id="6788" w:name="_ETM_Q18_400890"/>
      <w:bookmarkEnd w:id="6788"/>
      <w:r>
        <w:rPr>
          <w:rtl/>
        </w:rPr>
        <w:t xml:space="preserve">והחוסן </w:t>
      </w:r>
      <w:bookmarkStart w:id="6789" w:name="_ETM_Q18_401400"/>
      <w:bookmarkEnd w:id="6789"/>
      <w:r>
        <w:rPr>
          <w:rtl/>
        </w:rPr>
        <w:t>הלאומי</w:t>
      </w:r>
      <w:r>
        <w:rPr>
          <w:rFonts w:hint="cs"/>
          <w:rtl/>
        </w:rPr>
        <w:t>.</w:t>
      </w:r>
      <w:bookmarkStart w:id="6790" w:name="_ETM_Q18_399000"/>
      <w:bookmarkEnd w:id="6790"/>
    </w:p>
    <w:p w:rsidR="005F6821" w:rsidRDefault="005F6821" w:rsidP="003A61AB">
      <w:pPr>
        <w:rPr>
          <w:rtl/>
        </w:rPr>
      </w:pPr>
    </w:p>
    <w:p w:rsidR="005F6821" w:rsidRDefault="005F6821" w:rsidP="003A61AB"/>
    <w:p w:rsidR="005F6821" w:rsidRDefault="005F6821" w:rsidP="003A61AB">
      <w:pPr>
        <w:pStyle w:val="a6"/>
        <w:rPr>
          <w:rtl/>
        </w:rPr>
      </w:pPr>
      <w:bookmarkStart w:id="6791" w:name="ET_subject_הודעת_הממשלה_בדבר_העברת_19"/>
      <w:r w:rsidRPr="002112B0">
        <w:rPr>
          <w:rStyle w:val="TagStyle"/>
          <w:rtl/>
        </w:rPr>
        <w:t xml:space="preserve"> &lt;&lt; נושא &gt;&gt; </w:t>
      </w:r>
      <w:bookmarkStart w:id="6792" w:name="_Toc126620291"/>
      <w:bookmarkStart w:id="6793" w:name="_Toc126687468"/>
      <w:bookmarkStart w:id="6794" w:name="_Toc126687663"/>
      <w:bookmarkStart w:id="6795" w:name="_Toc126687826"/>
      <w:r>
        <w:rPr>
          <w:rtl/>
        </w:rPr>
        <w:t>הודעת הממשלה בדבר העברת סמכויות משר לשר</w:t>
      </w:r>
      <w:bookmarkEnd w:id="6792"/>
      <w:bookmarkEnd w:id="6793"/>
      <w:bookmarkEnd w:id="6794"/>
      <w:bookmarkEnd w:id="6795"/>
      <w:r w:rsidRPr="002112B0">
        <w:rPr>
          <w:rStyle w:val="TagStyle"/>
          <w:rtl/>
        </w:rPr>
        <w:t xml:space="preserve"> &lt;&lt; נושא &gt;&gt;</w:t>
      </w:r>
      <w:r>
        <w:rPr>
          <w:rtl/>
        </w:rPr>
        <w:t xml:space="preserve">  </w:t>
      </w:r>
      <w:bookmarkEnd w:id="6791"/>
    </w:p>
    <w:p w:rsidR="005F6821" w:rsidRDefault="005F6821" w:rsidP="003A61AB">
      <w:pPr>
        <w:pStyle w:val="KeepWithNext"/>
        <w:rPr>
          <w:rtl/>
        </w:rPr>
      </w:pPr>
    </w:p>
    <w:p w:rsidR="005F6821" w:rsidRDefault="005F6821" w:rsidP="003A61AB">
      <w:pPr>
        <w:pStyle w:val="a4"/>
        <w:rPr>
          <w:rtl/>
        </w:rPr>
      </w:pPr>
      <w:bookmarkStart w:id="6796" w:name="ET_speaker_6458_994"/>
      <w:r w:rsidRPr="003A61AB">
        <w:rPr>
          <w:rStyle w:val="TagStyle"/>
          <w:rtl/>
        </w:rPr>
        <w:t xml:space="preserve"> &lt;&lt; דובר &gt;&gt;</w:t>
      </w:r>
      <w:r w:rsidRPr="00C264AE">
        <w:rPr>
          <w:rStyle w:val="TagStyle"/>
          <w:rtl/>
        </w:rPr>
        <w:t xml:space="preserve"> </w:t>
      </w:r>
      <w:bookmarkStart w:id="6797" w:name="_Toc126620292"/>
      <w:bookmarkStart w:id="6798" w:name="_Toc126687469"/>
      <w:bookmarkStart w:id="6799" w:name="_Toc126687664"/>
      <w:bookmarkStart w:id="6800" w:name="_Toc126687827"/>
      <w:r>
        <w:rPr>
          <w:rtl/>
        </w:rPr>
        <w:t>שר החינוך יואב קיש:</w:t>
      </w:r>
      <w:bookmarkEnd w:id="6797"/>
      <w:bookmarkEnd w:id="6798"/>
      <w:bookmarkEnd w:id="6799"/>
      <w:bookmarkEnd w:id="6800"/>
      <w:r w:rsidRPr="00C264AE">
        <w:rPr>
          <w:rStyle w:val="TagStyle"/>
          <w:rtl/>
        </w:rPr>
        <w:t xml:space="preserve"> </w:t>
      </w:r>
      <w:r w:rsidRPr="003A61AB">
        <w:rPr>
          <w:rStyle w:val="TagStyle"/>
          <w:rtl/>
        </w:rPr>
        <w:t>&lt;&lt; דובר &gt;&gt;</w:t>
      </w:r>
      <w:bookmarkEnd w:id="6796"/>
      <w:r w:rsidRPr="003A61AB">
        <w:rPr>
          <w:rStyle w:val="TagStyle"/>
          <w:rtl/>
        </w:rPr>
        <w:t xml:space="preserve"> </w:t>
      </w:r>
      <w:r>
        <w:rPr>
          <w:rtl/>
        </w:rPr>
        <w:t xml:space="preserve">  </w:t>
      </w:r>
    </w:p>
    <w:p w:rsidR="005F6821" w:rsidRDefault="005F6821" w:rsidP="003A61AB">
      <w:pPr>
        <w:pStyle w:val="KeepWithNext"/>
        <w:rPr>
          <w:rtl/>
        </w:rPr>
      </w:pPr>
    </w:p>
    <w:p w:rsidR="005F6821" w:rsidRDefault="005F6821" w:rsidP="003A61AB">
      <w:pPr>
        <w:rPr>
          <w:rtl/>
        </w:rPr>
      </w:pPr>
      <w:bookmarkStart w:id="6801" w:name="_ETM_Q18_403000"/>
      <w:bookmarkStart w:id="6802" w:name="_ETM_Q18_402000"/>
      <w:bookmarkStart w:id="6803" w:name="_ETM_Q18_402239"/>
      <w:bookmarkEnd w:id="6801"/>
      <w:bookmarkEnd w:id="6802"/>
      <w:bookmarkEnd w:id="6803"/>
      <w:r>
        <w:rPr>
          <w:rtl/>
        </w:rPr>
        <w:t xml:space="preserve">הגענו </w:t>
      </w:r>
      <w:bookmarkStart w:id="6804" w:name="_ETM_Q18_403469"/>
      <w:bookmarkEnd w:id="6804"/>
      <w:r>
        <w:rPr>
          <w:rtl/>
        </w:rPr>
        <w:t xml:space="preserve">לנושא </w:t>
      </w:r>
      <w:bookmarkStart w:id="6805" w:name="_ETM_Q18_404040"/>
      <w:bookmarkEnd w:id="6805"/>
      <w:r>
        <w:rPr>
          <w:rtl/>
        </w:rPr>
        <w:t xml:space="preserve">שדורש </w:t>
      </w:r>
      <w:bookmarkStart w:id="6806" w:name="_ETM_Q18_404549"/>
      <w:bookmarkEnd w:id="6806"/>
      <w:r>
        <w:rPr>
          <w:rtl/>
        </w:rPr>
        <w:t>להצבעה</w:t>
      </w:r>
      <w:r>
        <w:rPr>
          <w:rFonts w:hint="cs"/>
          <w:rtl/>
        </w:rPr>
        <w:t>:</w:t>
      </w:r>
      <w:r>
        <w:rPr>
          <w:rtl/>
        </w:rPr>
        <w:t xml:space="preserve"> </w:t>
      </w:r>
      <w:bookmarkStart w:id="6807" w:name="_ETM_Q18_405659"/>
      <w:bookmarkEnd w:id="6807"/>
      <w:r>
        <w:rPr>
          <w:rtl/>
        </w:rPr>
        <w:t xml:space="preserve">העברת </w:t>
      </w:r>
      <w:bookmarkStart w:id="6808" w:name="_ETM_Q18_406140"/>
      <w:bookmarkEnd w:id="6808"/>
      <w:r>
        <w:rPr>
          <w:rtl/>
        </w:rPr>
        <w:t>סמכויות</w:t>
      </w:r>
      <w:r>
        <w:rPr>
          <w:rFonts w:hint="cs"/>
          <w:rtl/>
        </w:rPr>
        <w:t>.</w:t>
      </w:r>
      <w:r>
        <w:rPr>
          <w:rtl/>
        </w:rPr>
        <w:t xml:space="preserve"> </w:t>
      </w:r>
      <w:bookmarkStart w:id="6809" w:name="_ETM_Q18_407660"/>
      <w:bookmarkEnd w:id="6809"/>
      <w:r>
        <w:rPr>
          <w:rtl/>
        </w:rPr>
        <w:t xml:space="preserve">אני </w:t>
      </w:r>
      <w:bookmarkStart w:id="6810" w:name="_ETM_Q18_407780"/>
      <w:bookmarkEnd w:id="6810"/>
      <w:r>
        <w:rPr>
          <w:rtl/>
        </w:rPr>
        <w:t xml:space="preserve">מתכבד </w:t>
      </w:r>
      <w:bookmarkStart w:id="6811" w:name="_ETM_Q18_408230"/>
      <w:bookmarkEnd w:id="6811"/>
      <w:r>
        <w:rPr>
          <w:rtl/>
        </w:rPr>
        <w:t xml:space="preserve">להודיע </w:t>
      </w:r>
      <w:bookmarkStart w:id="6812" w:name="_ETM_Q18_408590"/>
      <w:bookmarkEnd w:id="6812"/>
      <w:r>
        <w:rPr>
          <w:rtl/>
        </w:rPr>
        <w:t xml:space="preserve">כי </w:t>
      </w:r>
      <w:bookmarkStart w:id="6813" w:name="_ETM_Q18_408740"/>
      <w:bookmarkEnd w:id="6813"/>
      <w:r>
        <w:rPr>
          <w:rtl/>
        </w:rPr>
        <w:t xml:space="preserve">הממשלה </w:t>
      </w:r>
      <w:bookmarkStart w:id="6814" w:name="_ETM_Q18_409160"/>
      <w:bookmarkEnd w:id="6814"/>
      <w:r>
        <w:rPr>
          <w:rtl/>
        </w:rPr>
        <w:t>החליטה</w:t>
      </w:r>
      <w:r>
        <w:rPr>
          <w:rFonts w:hint="cs"/>
          <w:rtl/>
        </w:rPr>
        <w:t>,</w:t>
      </w:r>
      <w:r>
        <w:rPr>
          <w:rtl/>
        </w:rPr>
        <w:t xml:space="preserve"> </w:t>
      </w:r>
      <w:bookmarkStart w:id="6815" w:name="_ETM_Q18_409550"/>
      <w:bookmarkEnd w:id="6815"/>
      <w:r>
        <w:rPr>
          <w:rtl/>
        </w:rPr>
        <w:t xml:space="preserve">לפי </w:t>
      </w:r>
      <w:bookmarkStart w:id="6816" w:name="_ETM_Q18_409790"/>
      <w:bookmarkEnd w:id="6816"/>
      <w:r>
        <w:rPr>
          <w:rtl/>
        </w:rPr>
        <w:t xml:space="preserve">סעיף </w:t>
      </w:r>
      <w:bookmarkStart w:id="6817" w:name="_ETM_Q18_410060"/>
      <w:bookmarkEnd w:id="6817"/>
      <w:r>
        <w:rPr>
          <w:rtl/>
        </w:rPr>
        <w:t>31</w:t>
      </w:r>
      <w:bookmarkStart w:id="6818" w:name="_ETM_Q18_410960"/>
      <w:bookmarkEnd w:id="6818"/>
      <w:r>
        <w:rPr>
          <w:rFonts w:hint="cs"/>
          <w:rtl/>
        </w:rPr>
        <w:t xml:space="preserve">(ב) </w:t>
      </w:r>
      <w:bookmarkStart w:id="6819" w:name="_ETM_Q18_410000"/>
      <w:bookmarkEnd w:id="6819"/>
      <w:r>
        <w:rPr>
          <w:rtl/>
        </w:rPr>
        <w:t>לחוק</w:t>
      </w:r>
      <w:bookmarkStart w:id="6820" w:name="_ETM_Q18_412010"/>
      <w:bookmarkEnd w:id="6820"/>
      <w:r>
        <w:rPr>
          <w:rFonts w:hint="cs"/>
          <w:rtl/>
        </w:rPr>
        <w:t>-</w:t>
      </w:r>
      <w:r>
        <w:rPr>
          <w:rtl/>
        </w:rPr>
        <w:t>יסוד</w:t>
      </w:r>
      <w:r>
        <w:rPr>
          <w:rFonts w:hint="cs"/>
          <w:rtl/>
        </w:rPr>
        <w:t>:</w:t>
      </w:r>
      <w:r>
        <w:rPr>
          <w:rtl/>
        </w:rPr>
        <w:t xml:space="preserve"> </w:t>
      </w:r>
      <w:bookmarkStart w:id="6821" w:name="_ETM_Q18_412310"/>
      <w:bookmarkEnd w:id="6821"/>
      <w:r>
        <w:rPr>
          <w:rtl/>
        </w:rPr>
        <w:t>הממשלה</w:t>
      </w:r>
      <w:r>
        <w:rPr>
          <w:rFonts w:hint="cs"/>
          <w:rtl/>
        </w:rPr>
        <w:t>,</w:t>
      </w:r>
      <w:r>
        <w:rPr>
          <w:rtl/>
        </w:rPr>
        <w:t xml:space="preserve"> </w:t>
      </w:r>
      <w:bookmarkStart w:id="6822" w:name="_ETM_Q18_412819"/>
      <w:bookmarkEnd w:id="6822"/>
      <w:r>
        <w:rPr>
          <w:rtl/>
        </w:rPr>
        <w:t xml:space="preserve">להעביר </w:t>
      </w:r>
      <w:bookmarkStart w:id="6823" w:name="_ETM_Q18_413150"/>
      <w:bookmarkEnd w:id="6823"/>
      <w:r>
        <w:rPr>
          <w:rtl/>
        </w:rPr>
        <w:t xml:space="preserve">את </w:t>
      </w:r>
      <w:bookmarkStart w:id="6824" w:name="_ETM_Q18_413269"/>
      <w:bookmarkEnd w:id="6824"/>
      <w:r>
        <w:rPr>
          <w:rtl/>
        </w:rPr>
        <w:t xml:space="preserve">הסמכויות </w:t>
      </w:r>
      <w:bookmarkStart w:id="6825" w:name="_ETM_Q18_414499"/>
      <w:bookmarkEnd w:id="6825"/>
      <w:r>
        <w:rPr>
          <w:rtl/>
        </w:rPr>
        <w:t xml:space="preserve">על </w:t>
      </w:r>
      <w:bookmarkStart w:id="6826" w:name="_ETM_Q18_414650"/>
      <w:bookmarkEnd w:id="6826"/>
      <w:r>
        <w:rPr>
          <w:rtl/>
        </w:rPr>
        <w:t xml:space="preserve">פי </w:t>
      </w:r>
      <w:bookmarkStart w:id="6827" w:name="_ETM_Q18_414829"/>
      <w:bookmarkEnd w:id="6827"/>
      <w:r>
        <w:rPr>
          <w:rtl/>
        </w:rPr>
        <w:t xml:space="preserve">הפירוט </w:t>
      </w:r>
      <w:bookmarkStart w:id="6828" w:name="_ETM_Q18_415249"/>
      <w:bookmarkEnd w:id="6828"/>
      <w:r>
        <w:rPr>
          <w:rtl/>
        </w:rPr>
        <w:t>הבא</w:t>
      </w:r>
      <w:r>
        <w:rPr>
          <w:rFonts w:hint="cs"/>
          <w:rtl/>
        </w:rPr>
        <w:t>:</w:t>
      </w:r>
    </w:p>
    <w:p w:rsidR="005F6821" w:rsidRDefault="005F6821" w:rsidP="003A61AB">
      <w:pPr>
        <w:rPr>
          <w:rtl/>
        </w:rPr>
      </w:pPr>
    </w:p>
    <w:p w:rsidR="005F6821" w:rsidRDefault="005F6821" w:rsidP="003A61AB">
      <w:pPr>
        <w:rPr>
          <w:rtl/>
        </w:rPr>
      </w:pPr>
      <w:bookmarkStart w:id="6829" w:name="_ETM_Q18_407000"/>
      <w:bookmarkStart w:id="6830" w:name="_ETM_Q18_415579"/>
      <w:bookmarkStart w:id="6831" w:name="_ETM_Q18_416560"/>
      <w:bookmarkEnd w:id="6829"/>
      <w:bookmarkEnd w:id="6830"/>
      <w:bookmarkEnd w:id="6831"/>
      <w:r>
        <w:rPr>
          <w:rFonts w:hint="cs"/>
          <w:rtl/>
        </w:rPr>
        <w:t>א. ה</w:t>
      </w:r>
      <w:r>
        <w:rPr>
          <w:rtl/>
        </w:rPr>
        <w:t xml:space="preserve">סמכויות </w:t>
      </w:r>
      <w:bookmarkStart w:id="6832" w:name="_ETM_Q18_417040"/>
      <w:bookmarkEnd w:id="6832"/>
      <w:r>
        <w:rPr>
          <w:rtl/>
        </w:rPr>
        <w:t xml:space="preserve">הנתונות </w:t>
      </w:r>
      <w:bookmarkStart w:id="6833" w:name="_ETM_Q18_417549"/>
      <w:bookmarkEnd w:id="6833"/>
      <w:r>
        <w:rPr>
          <w:rtl/>
        </w:rPr>
        <w:t xml:space="preserve">לשר </w:t>
      </w:r>
      <w:bookmarkStart w:id="6834" w:name="_ETM_Q18_417879"/>
      <w:bookmarkEnd w:id="6834"/>
      <w:r>
        <w:rPr>
          <w:rtl/>
        </w:rPr>
        <w:t xml:space="preserve">לשוויון </w:t>
      </w:r>
      <w:bookmarkStart w:id="6835" w:name="_ETM_Q18_418329"/>
      <w:bookmarkEnd w:id="6835"/>
      <w:r>
        <w:rPr>
          <w:rtl/>
        </w:rPr>
        <w:t xml:space="preserve">חברתי </w:t>
      </w:r>
      <w:bookmarkStart w:id="6836" w:name="_ETM_Q18_418840"/>
      <w:bookmarkEnd w:id="6836"/>
      <w:r>
        <w:rPr>
          <w:rtl/>
        </w:rPr>
        <w:t xml:space="preserve">לפי </w:t>
      </w:r>
      <w:bookmarkStart w:id="6837" w:name="_ETM_Q18_419079"/>
      <w:bookmarkEnd w:id="6837"/>
      <w:r>
        <w:rPr>
          <w:rtl/>
        </w:rPr>
        <w:t xml:space="preserve">חוק </w:t>
      </w:r>
      <w:bookmarkStart w:id="6838" w:name="_ETM_Q18_419319"/>
      <w:bookmarkEnd w:id="6838"/>
      <w:r>
        <w:rPr>
          <w:rtl/>
        </w:rPr>
        <w:t xml:space="preserve">האזרחים </w:t>
      </w:r>
      <w:bookmarkStart w:id="6839" w:name="_ETM_Q18_419769"/>
      <w:bookmarkEnd w:id="6839"/>
      <w:r>
        <w:rPr>
          <w:rtl/>
        </w:rPr>
        <w:t>הוותיקים</w:t>
      </w:r>
      <w:r>
        <w:rPr>
          <w:rFonts w:hint="cs"/>
          <w:rtl/>
        </w:rPr>
        <w:t>,</w:t>
      </w:r>
      <w:r>
        <w:rPr>
          <w:rtl/>
        </w:rPr>
        <w:t xml:space="preserve"> </w:t>
      </w:r>
      <w:bookmarkStart w:id="6840" w:name="_ETM_Q18_420990"/>
      <w:bookmarkEnd w:id="6840"/>
      <w:r>
        <w:rPr>
          <w:rtl/>
        </w:rPr>
        <w:t>התש"</w:t>
      </w:r>
      <w:bookmarkStart w:id="6841" w:name="_ETM_Q18_421530"/>
      <w:bookmarkEnd w:id="6841"/>
      <w:r>
        <w:rPr>
          <w:rFonts w:hint="cs"/>
          <w:rtl/>
        </w:rPr>
        <w:t>ן–</w:t>
      </w:r>
      <w:r>
        <w:rPr>
          <w:rtl/>
        </w:rPr>
        <w:t>1989</w:t>
      </w:r>
      <w:bookmarkStart w:id="6842" w:name="_ETM_Q18_422850"/>
      <w:bookmarkEnd w:id="6842"/>
      <w:r>
        <w:rPr>
          <w:rFonts w:hint="cs"/>
          <w:rtl/>
        </w:rPr>
        <w:t xml:space="preserve">, </w:t>
      </w:r>
      <w:r>
        <w:rPr>
          <w:rtl/>
        </w:rPr>
        <w:t xml:space="preserve">יועברו </w:t>
      </w:r>
      <w:bookmarkStart w:id="6843" w:name="_ETM_Q18_423330"/>
      <w:bookmarkEnd w:id="6843"/>
      <w:r>
        <w:rPr>
          <w:rtl/>
        </w:rPr>
        <w:t xml:space="preserve">לשר </w:t>
      </w:r>
      <w:bookmarkStart w:id="6844" w:name="_ETM_Q18_423750"/>
      <w:bookmarkEnd w:id="6844"/>
      <w:r>
        <w:rPr>
          <w:rtl/>
        </w:rPr>
        <w:t>הנגב</w:t>
      </w:r>
      <w:r>
        <w:rPr>
          <w:rFonts w:hint="cs"/>
          <w:rtl/>
        </w:rPr>
        <w:t>,</w:t>
      </w:r>
      <w:r>
        <w:rPr>
          <w:rtl/>
        </w:rPr>
        <w:t xml:space="preserve"> </w:t>
      </w:r>
      <w:bookmarkStart w:id="6845" w:name="_ETM_Q18_424110"/>
      <w:bookmarkEnd w:id="6845"/>
      <w:r>
        <w:rPr>
          <w:rtl/>
        </w:rPr>
        <w:t xml:space="preserve">הגליל </w:t>
      </w:r>
      <w:bookmarkStart w:id="6846" w:name="_ETM_Q18_424470"/>
      <w:bookmarkEnd w:id="6846"/>
      <w:r>
        <w:rPr>
          <w:rtl/>
        </w:rPr>
        <w:t xml:space="preserve">והחוסן </w:t>
      </w:r>
      <w:bookmarkStart w:id="6847" w:name="_ETM_Q18_424950"/>
      <w:bookmarkEnd w:id="6847"/>
      <w:r>
        <w:rPr>
          <w:rtl/>
        </w:rPr>
        <w:t>הלאומי</w:t>
      </w:r>
      <w:r>
        <w:rPr>
          <w:rFonts w:hint="cs"/>
          <w:rtl/>
        </w:rPr>
        <w:t xml:space="preserve">; </w:t>
      </w:r>
      <w:bookmarkStart w:id="6848" w:name="_ETM_Q18_426680"/>
      <w:bookmarkStart w:id="6849" w:name="_ETM_Q18_427040"/>
      <w:bookmarkEnd w:id="6848"/>
      <w:bookmarkEnd w:id="6849"/>
      <w:r>
        <w:rPr>
          <w:rFonts w:hint="cs"/>
          <w:rtl/>
        </w:rPr>
        <w:t xml:space="preserve">ב. </w:t>
      </w:r>
      <w:r>
        <w:rPr>
          <w:rtl/>
        </w:rPr>
        <w:t xml:space="preserve">הסמכויות </w:t>
      </w:r>
      <w:bookmarkStart w:id="6850" w:name="_ETM_Q18_427520"/>
      <w:bookmarkEnd w:id="6850"/>
      <w:r>
        <w:rPr>
          <w:rtl/>
        </w:rPr>
        <w:t xml:space="preserve">הנתונות </w:t>
      </w:r>
      <w:bookmarkStart w:id="6851" w:name="_ETM_Q18_428000"/>
      <w:bookmarkEnd w:id="6851"/>
      <w:r>
        <w:rPr>
          <w:rtl/>
        </w:rPr>
        <w:t xml:space="preserve">לשר </w:t>
      </w:r>
      <w:bookmarkStart w:id="6852" w:name="_ETM_Q18_428300"/>
      <w:bookmarkEnd w:id="6852"/>
      <w:r>
        <w:rPr>
          <w:rtl/>
        </w:rPr>
        <w:t xml:space="preserve">החקלאות </w:t>
      </w:r>
      <w:bookmarkStart w:id="6853" w:name="_ETM_Q18_428780"/>
      <w:bookmarkEnd w:id="6853"/>
      <w:r>
        <w:rPr>
          <w:rtl/>
        </w:rPr>
        <w:t xml:space="preserve">ופיתוח </w:t>
      </w:r>
      <w:bookmarkStart w:id="6854" w:name="_ETM_Q18_429230"/>
      <w:bookmarkEnd w:id="6854"/>
      <w:r>
        <w:rPr>
          <w:rtl/>
        </w:rPr>
        <w:t xml:space="preserve">הכפר </w:t>
      </w:r>
      <w:bookmarkStart w:id="6855" w:name="_ETM_Q18_429530"/>
      <w:bookmarkEnd w:id="6855"/>
      <w:r>
        <w:rPr>
          <w:rtl/>
        </w:rPr>
        <w:t xml:space="preserve">לפי </w:t>
      </w:r>
      <w:bookmarkStart w:id="6856" w:name="_ETM_Q18_429739"/>
      <w:bookmarkEnd w:id="6856"/>
      <w:r>
        <w:rPr>
          <w:rtl/>
        </w:rPr>
        <w:t xml:space="preserve">חוק </w:t>
      </w:r>
      <w:bookmarkStart w:id="6857" w:name="_ETM_Q18_429980"/>
      <w:bookmarkEnd w:id="6857"/>
      <w:r>
        <w:rPr>
          <w:rFonts w:hint="cs"/>
          <w:rtl/>
        </w:rPr>
        <w:t>ה</w:t>
      </w:r>
      <w:r>
        <w:rPr>
          <w:rtl/>
        </w:rPr>
        <w:t xml:space="preserve">תכנון </w:t>
      </w:r>
      <w:bookmarkStart w:id="6858" w:name="_ETM_Q18_430970"/>
      <w:bookmarkEnd w:id="6858"/>
      <w:r>
        <w:rPr>
          <w:rFonts w:hint="cs"/>
          <w:rtl/>
        </w:rPr>
        <w:t>וה</w:t>
      </w:r>
      <w:r>
        <w:rPr>
          <w:rtl/>
        </w:rPr>
        <w:t>בנייה</w:t>
      </w:r>
      <w:r>
        <w:rPr>
          <w:rFonts w:hint="cs"/>
          <w:rtl/>
        </w:rPr>
        <w:t>,</w:t>
      </w:r>
      <w:r>
        <w:rPr>
          <w:rtl/>
        </w:rPr>
        <w:t xml:space="preserve"> </w:t>
      </w:r>
      <w:bookmarkStart w:id="6859" w:name="_ETM_Q18_432190"/>
      <w:bookmarkEnd w:id="6859"/>
      <w:r>
        <w:rPr>
          <w:rtl/>
        </w:rPr>
        <w:t>התשכ"ח</w:t>
      </w:r>
      <w:r>
        <w:rPr>
          <w:rFonts w:hint="cs"/>
          <w:rtl/>
        </w:rPr>
        <w:t>–</w:t>
      </w:r>
      <w:bookmarkStart w:id="6860" w:name="_ETM_Q18_432760"/>
      <w:bookmarkEnd w:id="6860"/>
      <w:r>
        <w:rPr>
          <w:rtl/>
        </w:rPr>
        <w:t>196</w:t>
      </w:r>
      <w:bookmarkStart w:id="6861" w:name="_ETM_Q18_434670"/>
      <w:bookmarkEnd w:id="6861"/>
      <w:r>
        <w:rPr>
          <w:rFonts w:hint="cs"/>
          <w:rtl/>
        </w:rPr>
        <w:t>5, ל</w:t>
      </w:r>
      <w:r>
        <w:rPr>
          <w:rtl/>
        </w:rPr>
        <w:t xml:space="preserve">פי </w:t>
      </w:r>
      <w:bookmarkStart w:id="6862" w:name="_ETM_Q18_434910"/>
      <w:bookmarkEnd w:id="6862"/>
      <w:r>
        <w:rPr>
          <w:rtl/>
        </w:rPr>
        <w:t xml:space="preserve">חוק </w:t>
      </w:r>
      <w:bookmarkStart w:id="6863" w:name="_ETM_Q18_435180"/>
      <w:bookmarkEnd w:id="6863"/>
      <w:r>
        <w:rPr>
          <w:rtl/>
        </w:rPr>
        <w:t xml:space="preserve">יישום </w:t>
      </w:r>
      <w:bookmarkStart w:id="6864" w:name="_ETM_Q18_435879"/>
      <w:bookmarkStart w:id="6865" w:name="_ETM_Q18_436240"/>
      <w:bookmarkEnd w:id="6864"/>
      <w:bookmarkEnd w:id="6865"/>
      <w:r>
        <w:rPr>
          <w:rtl/>
        </w:rPr>
        <w:t xml:space="preserve">תוכנית </w:t>
      </w:r>
      <w:bookmarkStart w:id="6866" w:name="_ETM_Q18_436599"/>
      <w:bookmarkEnd w:id="6866"/>
      <w:r>
        <w:rPr>
          <w:rtl/>
        </w:rPr>
        <w:t>ההתנתקות</w:t>
      </w:r>
      <w:r>
        <w:rPr>
          <w:rFonts w:hint="cs"/>
          <w:rtl/>
        </w:rPr>
        <w:t>, התשס"ה</w:t>
      </w:r>
      <w:r>
        <w:rPr>
          <w:rFonts w:hint="eastAsia"/>
          <w:rtl/>
        </w:rPr>
        <w:t>–</w:t>
      </w:r>
      <w:r>
        <w:rPr>
          <w:rFonts w:hint="cs"/>
          <w:rtl/>
        </w:rPr>
        <w:t>2005</w:t>
      </w:r>
      <w:bookmarkStart w:id="6867" w:name="_ETM_Q18_437580"/>
      <w:bookmarkStart w:id="6868" w:name="_ETM_Q18_437849"/>
      <w:bookmarkStart w:id="6869" w:name="_ETM_Q18_438180"/>
      <w:bookmarkStart w:id="6870" w:name="_ETM_Q18_438839"/>
      <w:bookmarkEnd w:id="6867"/>
      <w:bookmarkEnd w:id="6868"/>
      <w:bookmarkEnd w:id="6869"/>
      <w:bookmarkEnd w:id="6870"/>
      <w:r>
        <w:rPr>
          <w:rFonts w:hint="cs"/>
          <w:rtl/>
        </w:rPr>
        <w:t xml:space="preserve">, </w:t>
      </w:r>
      <w:r>
        <w:rPr>
          <w:rtl/>
        </w:rPr>
        <w:t xml:space="preserve">ולפי </w:t>
      </w:r>
      <w:bookmarkStart w:id="6871" w:name="_ETM_Q18_439169"/>
      <w:bookmarkEnd w:id="6871"/>
      <w:r>
        <w:rPr>
          <w:rtl/>
        </w:rPr>
        <w:t xml:space="preserve">חוק </w:t>
      </w:r>
      <w:bookmarkStart w:id="6872" w:name="_ETM_Q18_439439"/>
      <w:bookmarkEnd w:id="6872"/>
      <w:r>
        <w:rPr>
          <w:rtl/>
        </w:rPr>
        <w:t xml:space="preserve">הרשות </w:t>
      </w:r>
      <w:bookmarkStart w:id="6873" w:name="_ETM_Q18_439800"/>
      <w:bookmarkEnd w:id="6873"/>
      <w:r>
        <w:rPr>
          <w:rtl/>
        </w:rPr>
        <w:t xml:space="preserve">לפיתוח </w:t>
      </w:r>
      <w:bookmarkStart w:id="6874" w:name="_ETM_Q18_440309"/>
      <w:bookmarkEnd w:id="6874"/>
      <w:r>
        <w:rPr>
          <w:rtl/>
        </w:rPr>
        <w:t xml:space="preserve">הנגב </w:t>
      </w:r>
      <w:bookmarkStart w:id="6875" w:name="_ETM_Q18_440669"/>
      <w:bookmarkEnd w:id="6875"/>
      <w:r>
        <w:rPr>
          <w:rFonts w:hint="cs"/>
          <w:rtl/>
        </w:rPr>
        <w:t>(</w:t>
      </w:r>
      <w:r>
        <w:rPr>
          <w:rtl/>
        </w:rPr>
        <w:t xml:space="preserve">תיקון </w:t>
      </w:r>
      <w:bookmarkStart w:id="6876" w:name="_ETM_Q18_440999"/>
      <w:bookmarkEnd w:id="6876"/>
      <w:r>
        <w:rPr>
          <w:rtl/>
        </w:rPr>
        <w:t>מס</w:t>
      </w:r>
      <w:r>
        <w:rPr>
          <w:rFonts w:hint="cs"/>
          <w:rtl/>
        </w:rPr>
        <w:t>'</w:t>
      </w:r>
      <w:r>
        <w:rPr>
          <w:rtl/>
        </w:rPr>
        <w:t xml:space="preserve"> </w:t>
      </w:r>
      <w:bookmarkStart w:id="6877" w:name="_ETM_Q18_441419"/>
      <w:bookmarkEnd w:id="6877"/>
      <w:r>
        <w:rPr>
          <w:rtl/>
        </w:rPr>
        <w:t>4</w:t>
      </w:r>
      <w:r>
        <w:rPr>
          <w:rFonts w:hint="cs"/>
          <w:rtl/>
        </w:rPr>
        <w:t>)</w:t>
      </w:r>
      <w:r>
        <w:rPr>
          <w:rtl/>
        </w:rPr>
        <w:t xml:space="preserve"> </w:t>
      </w:r>
      <w:bookmarkStart w:id="6878" w:name="_ETM_Q18_442960"/>
      <w:bookmarkEnd w:id="6878"/>
      <w:r>
        <w:rPr>
          <w:rtl/>
        </w:rPr>
        <w:t xml:space="preserve">יעברו </w:t>
      </w:r>
      <w:bookmarkStart w:id="6879" w:name="_ETM_Q18_443529"/>
      <w:bookmarkEnd w:id="6879"/>
      <w:r>
        <w:rPr>
          <w:rtl/>
        </w:rPr>
        <w:t xml:space="preserve">לשר </w:t>
      </w:r>
      <w:bookmarkStart w:id="6880" w:name="_ETM_Q18_444129"/>
      <w:bookmarkEnd w:id="6880"/>
      <w:r>
        <w:rPr>
          <w:rtl/>
        </w:rPr>
        <w:t>הנגב</w:t>
      </w:r>
      <w:r>
        <w:rPr>
          <w:rFonts w:hint="cs"/>
          <w:rtl/>
        </w:rPr>
        <w:t>,</w:t>
      </w:r>
      <w:r>
        <w:rPr>
          <w:rtl/>
        </w:rPr>
        <w:t xml:space="preserve"> </w:t>
      </w:r>
      <w:bookmarkStart w:id="6881" w:name="_ETM_Q18_444550"/>
      <w:bookmarkEnd w:id="6881"/>
      <w:r>
        <w:rPr>
          <w:rtl/>
        </w:rPr>
        <w:t xml:space="preserve">הגליל </w:t>
      </w:r>
      <w:bookmarkStart w:id="6882" w:name="_ETM_Q18_445029"/>
      <w:bookmarkEnd w:id="6882"/>
      <w:r>
        <w:rPr>
          <w:rtl/>
        </w:rPr>
        <w:t xml:space="preserve">והחוסן </w:t>
      </w:r>
      <w:bookmarkStart w:id="6883" w:name="_ETM_Q18_445539"/>
      <w:bookmarkEnd w:id="6883"/>
      <w:r>
        <w:rPr>
          <w:rtl/>
        </w:rPr>
        <w:t>הלאומי</w:t>
      </w:r>
      <w:r>
        <w:rPr>
          <w:rFonts w:hint="cs"/>
          <w:rtl/>
        </w:rPr>
        <w:t>.</w:t>
      </w:r>
      <w:r>
        <w:rPr>
          <w:rtl/>
        </w:rPr>
        <w:t xml:space="preserve"> </w:t>
      </w:r>
      <w:bookmarkStart w:id="6884" w:name="_ETM_Q18_446229"/>
      <w:bookmarkEnd w:id="6884"/>
    </w:p>
    <w:p w:rsidR="005F6821" w:rsidRDefault="005F6821" w:rsidP="003A61AB">
      <w:pPr>
        <w:rPr>
          <w:rtl/>
        </w:rPr>
      </w:pPr>
      <w:bookmarkStart w:id="6885" w:name="_ETM_Q18_444000"/>
      <w:bookmarkEnd w:id="6885"/>
    </w:p>
    <w:p w:rsidR="005F6821" w:rsidRDefault="005F6821" w:rsidP="003A61AB">
      <w:pPr>
        <w:rPr>
          <w:rtl/>
        </w:rPr>
      </w:pPr>
      <w:bookmarkStart w:id="6886" w:name="_ETM_Q18_445000"/>
      <w:bookmarkEnd w:id="6886"/>
      <w:r>
        <w:rPr>
          <w:rtl/>
        </w:rPr>
        <w:t xml:space="preserve">לכך </w:t>
      </w:r>
      <w:bookmarkStart w:id="6887" w:name="_ETM_Q18_447339"/>
      <w:bookmarkEnd w:id="6887"/>
      <w:r>
        <w:rPr>
          <w:rtl/>
        </w:rPr>
        <w:t xml:space="preserve">הממשלה </w:t>
      </w:r>
      <w:bookmarkStart w:id="6888" w:name="_ETM_Q18_448270"/>
      <w:bookmarkEnd w:id="6888"/>
      <w:r>
        <w:rPr>
          <w:rtl/>
        </w:rPr>
        <w:t xml:space="preserve">מבקשת </w:t>
      </w:r>
      <w:bookmarkStart w:id="6889" w:name="_ETM_Q18_449319"/>
      <w:bookmarkEnd w:id="6889"/>
      <w:r>
        <w:rPr>
          <w:rtl/>
        </w:rPr>
        <w:t xml:space="preserve">את </w:t>
      </w:r>
      <w:bookmarkStart w:id="6890" w:name="_ETM_Q18_449469"/>
      <w:bookmarkEnd w:id="6890"/>
      <w:r>
        <w:rPr>
          <w:rtl/>
        </w:rPr>
        <w:t xml:space="preserve">אישורה </w:t>
      </w:r>
      <w:bookmarkStart w:id="6891" w:name="_ETM_Q18_449889"/>
      <w:bookmarkEnd w:id="6891"/>
      <w:r>
        <w:rPr>
          <w:rtl/>
        </w:rPr>
        <w:t xml:space="preserve">של </w:t>
      </w:r>
      <w:bookmarkStart w:id="6892" w:name="_ETM_Q18_450099"/>
      <w:bookmarkEnd w:id="6892"/>
      <w:r>
        <w:rPr>
          <w:rtl/>
        </w:rPr>
        <w:t xml:space="preserve">הכנסת </w:t>
      </w:r>
      <w:bookmarkStart w:id="6893" w:name="_ETM_Q18_450580"/>
      <w:bookmarkEnd w:id="6893"/>
      <w:r>
        <w:rPr>
          <w:rtl/>
        </w:rPr>
        <w:t xml:space="preserve">להחלטה </w:t>
      </w:r>
      <w:bookmarkStart w:id="6894" w:name="_ETM_Q18_451089"/>
      <w:bookmarkEnd w:id="6894"/>
      <w:r>
        <w:rPr>
          <w:rtl/>
        </w:rPr>
        <w:t>הזאת</w:t>
      </w:r>
      <w:r>
        <w:rPr>
          <w:rFonts w:hint="cs"/>
          <w:rtl/>
        </w:rPr>
        <w:t>.</w:t>
      </w:r>
      <w:r>
        <w:rPr>
          <w:rtl/>
        </w:rPr>
        <w:t xml:space="preserve"> </w:t>
      </w:r>
      <w:bookmarkStart w:id="6895" w:name="_ETM_Q18_451389"/>
      <w:bookmarkEnd w:id="6895"/>
      <w:r>
        <w:rPr>
          <w:rtl/>
        </w:rPr>
        <w:t>תודה</w:t>
      </w:r>
      <w:r>
        <w:rPr>
          <w:rFonts w:hint="cs"/>
          <w:rtl/>
        </w:rPr>
        <w:t>.</w:t>
      </w:r>
    </w:p>
    <w:p w:rsidR="005F6821" w:rsidRDefault="005F6821" w:rsidP="003A61AB">
      <w:pPr>
        <w:rPr>
          <w:rtl/>
        </w:rPr>
      </w:pPr>
      <w:bookmarkStart w:id="6896" w:name="_ETM_Q18_453000"/>
      <w:bookmarkEnd w:id="6896"/>
    </w:p>
    <w:p w:rsidR="005F6821" w:rsidRDefault="005F6821" w:rsidP="003A61AB">
      <w:pPr>
        <w:pStyle w:val="af6"/>
        <w:keepNext/>
        <w:rPr>
          <w:rtl/>
        </w:rPr>
      </w:pPr>
      <w:r w:rsidRPr="004C3113">
        <w:rPr>
          <w:rStyle w:val="TagStyle"/>
          <w:rtl/>
        </w:rPr>
        <w:t xml:space="preserve"> &lt;&lt; יור &gt;&gt; </w:t>
      </w:r>
      <w:r>
        <w:rPr>
          <w:rtl/>
        </w:rPr>
        <w:t>היו"ר אוריאל בוסו:</w:t>
      </w:r>
      <w:r w:rsidRPr="004C3113">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bookmarkStart w:id="6897" w:name="_ETM_Q18_449000"/>
      <w:bookmarkStart w:id="6898" w:name="_ETM_Q18_452159"/>
      <w:bookmarkEnd w:id="6897"/>
      <w:bookmarkEnd w:id="6898"/>
      <w:r>
        <w:rPr>
          <w:rtl/>
        </w:rPr>
        <w:t xml:space="preserve">תודה </w:t>
      </w:r>
      <w:bookmarkStart w:id="6899" w:name="_ETM_Q18_452400"/>
      <w:bookmarkEnd w:id="6899"/>
      <w:r>
        <w:rPr>
          <w:rtl/>
        </w:rPr>
        <w:t>רבה</w:t>
      </w:r>
      <w:r>
        <w:rPr>
          <w:rFonts w:hint="cs"/>
          <w:rtl/>
        </w:rPr>
        <w:t>.</w:t>
      </w:r>
      <w:r>
        <w:rPr>
          <w:rtl/>
        </w:rPr>
        <w:t xml:space="preserve"> </w:t>
      </w:r>
      <w:bookmarkStart w:id="6900" w:name="_ETM_Q18_452669"/>
      <w:bookmarkEnd w:id="6900"/>
      <w:r>
        <w:rPr>
          <w:rtl/>
        </w:rPr>
        <w:t xml:space="preserve">רשימת </w:t>
      </w:r>
      <w:bookmarkStart w:id="6901" w:name="_ETM_Q18_453180"/>
      <w:bookmarkEnd w:id="6901"/>
      <w:r>
        <w:rPr>
          <w:rtl/>
        </w:rPr>
        <w:t xml:space="preserve">הדוברים </w:t>
      </w:r>
      <w:bookmarkStart w:id="6902" w:name="_ETM_Q18_453509"/>
      <w:bookmarkEnd w:id="6902"/>
      <w:r>
        <w:rPr>
          <w:rtl/>
        </w:rPr>
        <w:t>נעולה</w:t>
      </w:r>
      <w:r>
        <w:rPr>
          <w:rFonts w:hint="cs"/>
          <w:rtl/>
        </w:rPr>
        <w:t>. אם כך, רבותיי</w:t>
      </w:r>
      <w:bookmarkStart w:id="6903" w:name="_ETM_Q18_452000"/>
      <w:bookmarkEnd w:id="6903"/>
      <w:r>
        <w:rPr>
          <w:rFonts w:hint="cs"/>
          <w:rtl/>
        </w:rPr>
        <w:t xml:space="preserve"> </w:t>
      </w:r>
      <w:bookmarkStart w:id="6904" w:name="_ETM_Q18_454199"/>
      <w:bookmarkStart w:id="6905" w:name="_ETM_Q18_454529"/>
      <w:bookmarkStart w:id="6906" w:name="_ETM_Q18_454800"/>
      <w:bookmarkEnd w:id="6904"/>
      <w:bookmarkEnd w:id="6905"/>
      <w:bookmarkEnd w:id="6906"/>
      <w:r>
        <w:rPr>
          <w:rtl/>
        </w:rPr>
        <w:t>חבר</w:t>
      </w:r>
      <w:r>
        <w:rPr>
          <w:rFonts w:hint="cs"/>
          <w:rtl/>
        </w:rPr>
        <w:t>י</w:t>
      </w:r>
      <w:r>
        <w:rPr>
          <w:rtl/>
        </w:rPr>
        <w:t xml:space="preserve"> </w:t>
      </w:r>
      <w:bookmarkStart w:id="6907" w:name="_ETM_Q18_455009"/>
      <w:bookmarkEnd w:id="6907"/>
      <w:r>
        <w:rPr>
          <w:rtl/>
        </w:rPr>
        <w:t>הכנסת</w:t>
      </w:r>
      <w:r>
        <w:rPr>
          <w:rFonts w:hint="cs"/>
          <w:rtl/>
        </w:rPr>
        <w:t>,</w:t>
      </w:r>
      <w:r>
        <w:rPr>
          <w:rtl/>
        </w:rPr>
        <w:t xml:space="preserve"> </w:t>
      </w:r>
      <w:bookmarkStart w:id="6908" w:name="_ETM_Q18_456029"/>
      <w:bookmarkEnd w:id="6908"/>
      <w:r>
        <w:rPr>
          <w:rtl/>
        </w:rPr>
        <w:t xml:space="preserve">ראשון </w:t>
      </w:r>
      <w:bookmarkStart w:id="6909" w:name="_ETM_Q18_456419"/>
      <w:bookmarkEnd w:id="6909"/>
      <w:r>
        <w:rPr>
          <w:rtl/>
        </w:rPr>
        <w:t>הדוברים</w:t>
      </w:r>
      <w:bookmarkStart w:id="6910" w:name="_ETM_Q18_456779"/>
      <w:bookmarkEnd w:id="6910"/>
      <w:r>
        <w:rPr>
          <w:rFonts w:hint="cs"/>
          <w:rtl/>
        </w:rPr>
        <w:t xml:space="preserve"> – </w:t>
      </w:r>
      <w:r>
        <w:rPr>
          <w:rtl/>
        </w:rPr>
        <w:t xml:space="preserve">חבר </w:t>
      </w:r>
      <w:bookmarkStart w:id="6911" w:name="_ETM_Q18_457080"/>
      <w:bookmarkEnd w:id="6911"/>
      <w:r>
        <w:rPr>
          <w:rtl/>
        </w:rPr>
        <w:t xml:space="preserve">הכנסת </w:t>
      </w:r>
      <w:bookmarkStart w:id="6912" w:name="_ETM_Q18_458339"/>
      <w:bookmarkEnd w:id="6912"/>
      <w:r>
        <w:rPr>
          <w:rtl/>
        </w:rPr>
        <w:t xml:space="preserve">זאב </w:t>
      </w:r>
      <w:bookmarkStart w:id="6913" w:name="_ETM_Q18_458820"/>
      <w:bookmarkEnd w:id="6913"/>
      <w:r>
        <w:rPr>
          <w:rtl/>
        </w:rPr>
        <w:t>אלקין</w:t>
      </w:r>
      <w:r>
        <w:rPr>
          <w:rFonts w:hint="cs"/>
          <w:rtl/>
        </w:rPr>
        <w:t>,</w:t>
      </w:r>
      <w:r>
        <w:rPr>
          <w:rtl/>
        </w:rPr>
        <w:t xml:space="preserve"> </w:t>
      </w:r>
      <w:bookmarkStart w:id="6914" w:name="_ETM_Q18_459240"/>
      <w:bookmarkEnd w:id="6914"/>
      <w:r>
        <w:rPr>
          <w:rtl/>
        </w:rPr>
        <w:t>בבקשה</w:t>
      </w:r>
      <w:r>
        <w:rPr>
          <w:rFonts w:hint="cs"/>
          <w:rtl/>
        </w:rPr>
        <w:t>.</w:t>
      </w:r>
      <w:r>
        <w:rPr>
          <w:rtl/>
        </w:rPr>
        <w:t xml:space="preserve"> </w:t>
      </w:r>
      <w:bookmarkStart w:id="6915" w:name="_ETM_Q18_462580"/>
      <w:bookmarkEnd w:id="6915"/>
    </w:p>
    <w:p w:rsidR="005F6821" w:rsidRDefault="005F6821" w:rsidP="003A61AB">
      <w:pPr>
        <w:rPr>
          <w:rtl/>
        </w:rPr>
      </w:pPr>
      <w:bookmarkStart w:id="6916" w:name="_ETM_Q18_465000"/>
      <w:bookmarkEnd w:id="6916"/>
    </w:p>
    <w:p w:rsidR="005F6821" w:rsidRDefault="005F6821" w:rsidP="003A61AB">
      <w:pPr>
        <w:pStyle w:val="af5"/>
        <w:keepNext/>
        <w:rPr>
          <w:rtl/>
        </w:rPr>
      </w:pPr>
      <w:bookmarkStart w:id="6917" w:name="ET_interruption_6458_22"/>
      <w:r w:rsidRPr="00C264AE">
        <w:rPr>
          <w:rStyle w:val="TagStyle"/>
          <w:rtl/>
        </w:rPr>
        <w:t xml:space="preserve"> &lt;&lt; קריאה &gt;&gt; </w:t>
      </w:r>
      <w:r>
        <w:rPr>
          <w:rtl/>
        </w:rPr>
        <w:t>שר החינוך יואב קיש:</w:t>
      </w:r>
      <w:r w:rsidRPr="00C264AE">
        <w:rPr>
          <w:rStyle w:val="TagStyle"/>
          <w:rtl/>
        </w:rPr>
        <w:t xml:space="preserve"> &lt;&lt; קריאה &gt;&gt;</w:t>
      </w:r>
      <w:r>
        <w:rPr>
          <w:rtl/>
        </w:rPr>
        <w:t xml:space="preserve">  </w:t>
      </w:r>
      <w:bookmarkEnd w:id="6917"/>
    </w:p>
    <w:p w:rsidR="005F6821" w:rsidRDefault="005F6821" w:rsidP="003A61AB">
      <w:pPr>
        <w:pStyle w:val="KeepWithNext"/>
        <w:rPr>
          <w:rtl/>
        </w:rPr>
      </w:pPr>
    </w:p>
    <w:p w:rsidR="005F6821" w:rsidRDefault="005F6821" w:rsidP="003A61AB">
      <w:pPr>
        <w:rPr>
          <w:rtl/>
        </w:rPr>
      </w:pPr>
      <w:r>
        <w:rPr>
          <w:rtl/>
        </w:rPr>
        <w:t xml:space="preserve">כמה </w:t>
      </w:r>
      <w:bookmarkStart w:id="6918" w:name="_ETM_Q18_462820"/>
      <w:bookmarkEnd w:id="6918"/>
      <w:r>
        <w:rPr>
          <w:rtl/>
        </w:rPr>
        <w:t xml:space="preserve">דוברים </w:t>
      </w:r>
      <w:bookmarkStart w:id="6919" w:name="_ETM_Q18_468550"/>
      <w:bookmarkEnd w:id="6919"/>
      <w:r>
        <w:rPr>
          <w:rFonts w:hint="cs"/>
          <w:rtl/>
        </w:rPr>
        <w:t>יש?</w:t>
      </w:r>
    </w:p>
    <w:p w:rsidR="005F6821" w:rsidRDefault="005F6821" w:rsidP="003A61AB">
      <w:pPr>
        <w:rPr>
          <w:rtl/>
        </w:rPr>
      </w:pPr>
    </w:p>
    <w:p w:rsidR="005F6821" w:rsidRDefault="005F6821" w:rsidP="003A61AB">
      <w:pPr>
        <w:pStyle w:val="af6"/>
        <w:keepNext/>
        <w:rPr>
          <w:rtl/>
        </w:rPr>
      </w:pPr>
      <w:r w:rsidRPr="00C264AE">
        <w:rPr>
          <w:rStyle w:val="TagStyle"/>
          <w:rtl/>
        </w:rPr>
        <w:t xml:space="preserve"> &lt;&lt; יור &gt;&gt; </w:t>
      </w:r>
      <w:r>
        <w:rPr>
          <w:rtl/>
        </w:rPr>
        <w:t>היו"ר אוריאל בוסו:</w:t>
      </w:r>
      <w:r w:rsidRPr="00C264AE">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bookmarkStart w:id="6920" w:name="_ETM_Q18_463000"/>
      <w:bookmarkEnd w:id="6920"/>
      <w:r>
        <w:rPr>
          <w:rtl/>
        </w:rPr>
        <w:t xml:space="preserve">לא </w:t>
      </w:r>
      <w:bookmarkStart w:id="6921" w:name="_ETM_Q18_468729"/>
      <w:bookmarkEnd w:id="6921"/>
      <w:r>
        <w:rPr>
          <w:rtl/>
        </w:rPr>
        <w:t>הרבה</w:t>
      </w:r>
      <w:r>
        <w:rPr>
          <w:rFonts w:hint="cs"/>
          <w:rtl/>
        </w:rPr>
        <w:t>,</w:t>
      </w:r>
      <w:r>
        <w:rPr>
          <w:rtl/>
        </w:rPr>
        <w:t xml:space="preserve"> </w:t>
      </w:r>
      <w:bookmarkStart w:id="6922" w:name="_ETM_Q18_468969"/>
      <w:bookmarkEnd w:id="6922"/>
      <w:r>
        <w:rPr>
          <w:rtl/>
        </w:rPr>
        <w:t>60</w:t>
      </w:r>
      <w:r>
        <w:rPr>
          <w:rFonts w:hint="cs"/>
          <w:rtl/>
        </w:rPr>
        <w:t>. שלוש</w:t>
      </w:r>
      <w:bookmarkStart w:id="6923" w:name="_ETM_Q18_471999"/>
      <w:bookmarkEnd w:id="6923"/>
      <w:r>
        <w:rPr>
          <w:rtl/>
        </w:rPr>
        <w:t xml:space="preserve"> </w:t>
      </w:r>
      <w:bookmarkStart w:id="6924" w:name="_ETM_Q18_472330"/>
      <w:bookmarkEnd w:id="6924"/>
      <w:r>
        <w:rPr>
          <w:rtl/>
        </w:rPr>
        <w:t xml:space="preserve">דקות </w:t>
      </w:r>
      <w:bookmarkStart w:id="6925" w:name="_ETM_Q18_472599"/>
      <w:bookmarkEnd w:id="6925"/>
      <w:r>
        <w:rPr>
          <w:rtl/>
        </w:rPr>
        <w:t>לרשותך</w:t>
      </w:r>
      <w:r>
        <w:rPr>
          <w:rFonts w:hint="cs"/>
          <w:rtl/>
        </w:rPr>
        <w:t>.</w:t>
      </w:r>
    </w:p>
    <w:p w:rsidR="005F6821" w:rsidRDefault="005F6821" w:rsidP="003A61AB">
      <w:pPr>
        <w:rPr>
          <w:rtl/>
        </w:rPr>
      </w:pPr>
      <w:bookmarkStart w:id="6926" w:name="_ETM_Q18_471000"/>
      <w:bookmarkEnd w:id="6926"/>
    </w:p>
    <w:p w:rsidR="005F6821" w:rsidRDefault="005F6821" w:rsidP="003A61AB">
      <w:pPr>
        <w:pStyle w:val="a4"/>
        <w:keepNext/>
        <w:rPr>
          <w:rtl/>
        </w:rPr>
      </w:pPr>
      <w:bookmarkStart w:id="6927" w:name="ET_speaker_4590_24"/>
      <w:r w:rsidRPr="00C264AE">
        <w:rPr>
          <w:rStyle w:val="TagStyle"/>
          <w:rtl/>
        </w:rPr>
        <w:t xml:space="preserve"> &lt;&lt; דובר &gt;&gt; </w:t>
      </w:r>
      <w:bookmarkStart w:id="6928" w:name="_Toc126620293"/>
      <w:bookmarkStart w:id="6929" w:name="_Toc126687470"/>
      <w:bookmarkStart w:id="6930" w:name="_Toc126687665"/>
      <w:bookmarkStart w:id="6931" w:name="_Toc126687828"/>
      <w:r>
        <w:rPr>
          <w:rtl/>
        </w:rPr>
        <w:t>זאב אלקין (המחנה הממלכתי):</w:t>
      </w:r>
      <w:bookmarkEnd w:id="6928"/>
      <w:bookmarkEnd w:id="6929"/>
      <w:bookmarkEnd w:id="6930"/>
      <w:bookmarkEnd w:id="6931"/>
      <w:r w:rsidRPr="00C264AE">
        <w:rPr>
          <w:rStyle w:val="TagStyle"/>
          <w:rtl/>
        </w:rPr>
        <w:t xml:space="preserve"> &lt;&lt; דובר &gt;&gt;</w:t>
      </w:r>
      <w:r>
        <w:rPr>
          <w:rtl/>
        </w:rPr>
        <w:t xml:space="preserve">  </w:t>
      </w:r>
      <w:bookmarkEnd w:id="6927"/>
    </w:p>
    <w:p w:rsidR="005F6821" w:rsidRDefault="005F6821" w:rsidP="003A61AB">
      <w:pPr>
        <w:pStyle w:val="KeepWithNext"/>
        <w:rPr>
          <w:rtl/>
        </w:rPr>
      </w:pPr>
    </w:p>
    <w:p w:rsidR="005F6821" w:rsidRDefault="005F6821" w:rsidP="003A61AB">
      <w:pPr>
        <w:rPr>
          <w:rtl/>
        </w:rPr>
      </w:pPr>
      <w:bookmarkStart w:id="6932" w:name="_ETM_Q18_473000"/>
      <w:bookmarkStart w:id="6933" w:name="_ETM_Q18_473839"/>
      <w:bookmarkEnd w:id="6932"/>
      <w:bookmarkEnd w:id="6933"/>
      <w:r>
        <w:rPr>
          <w:rtl/>
        </w:rPr>
        <w:t xml:space="preserve">תודה </w:t>
      </w:r>
      <w:bookmarkStart w:id="6934" w:name="_ETM_Q18_474139"/>
      <w:bookmarkEnd w:id="6934"/>
      <w:r>
        <w:rPr>
          <w:rtl/>
        </w:rPr>
        <w:t>רבה</w:t>
      </w:r>
      <w:r>
        <w:rPr>
          <w:rFonts w:hint="cs"/>
          <w:rtl/>
        </w:rPr>
        <w:t>,</w:t>
      </w:r>
      <w:r>
        <w:rPr>
          <w:rtl/>
        </w:rPr>
        <w:t xml:space="preserve"> </w:t>
      </w:r>
      <w:bookmarkStart w:id="6935" w:name="_ETM_Q18_474409"/>
      <w:bookmarkEnd w:id="6935"/>
      <w:r>
        <w:rPr>
          <w:rtl/>
        </w:rPr>
        <w:t xml:space="preserve">אדוני </w:t>
      </w:r>
      <w:bookmarkStart w:id="6936" w:name="_ETM_Q18_474740"/>
      <w:bookmarkEnd w:id="6936"/>
      <w:r>
        <w:rPr>
          <w:rtl/>
        </w:rPr>
        <w:t>היושב-ראש</w:t>
      </w:r>
      <w:r>
        <w:rPr>
          <w:rFonts w:hint="cs"/>
          <w:rtl/>
        </w:rPr>
        <w:t>.</w:t>
      </w:r>
      <w:r>
        <w:rPr>
          <w:rtl/>
        </w:rPr>
        <w:t xml:space="preserve"> </w:t>
      </w:r>
      <w:bookmarkStart w:id="6937" w:name="_ETM_Q18_476360"/>
      <w:bookmarkEnd w:id="6937"/>
      <w:r>
        <w:rPr>
          <w:rtl/>
        </w:rPr>
        <w:t xml:space="preserve">בהחלט </w:t>
      </w:r>
      <w:bookmarkStart w:id="6938" w:name="_ETM_Q18_477439"/>
      <w:bookmarkEnd w:id="6938"/>
      <w:r>
        <w:rPr>
          <w:rtl/>
        </w:rPr>
        <w:t>נ</w:t>
      </w:r>
      <w:r>
        <w:rPr>
          <w:rFonts w:hint="cs"/>
          <w:rtl/>
        </w:rPr>
        <w:t>ברא</w:t>
      </w:r>
      <w:r>
        <w:rPr>
          <w:rtl/>
        </w:rPr>
        <w:t xml:space="preserve">ה </w:t>
      </w:r>
      <w:bookmarkStart w:id="6939" w:name="_ETM_Q18_478069"/>
      <w:bookmarkEnd w:id="6939"/>
      <w:r>
        <w:rPr>
          <w:rtl/>
        </w:rPr>
        <w:t xml:space="preserve">כאן </w:t>
      </w:r>
      <w:bookmarkStart w:id="6940" w:name="_ETM_Q18_478460"/>
      <w:bookmarkEnd w:id="6940"/>
      <w:r>
        <w:rPr>
          <w:rtl/>
        </w:rPr>
        <w:t>בריאה</w:t>
      </w:r>
      <w:bookmarkStart w:id="6941" w:name="_ETM_Q18_478849"/>
      <w:bookmarkEnd w:id="6941"/>
      <w:r>
        <w:rPr>
          <w:rFonts w:hint="cs"/>
          <w:rtl/>
        </w:rPr>
        <w:t xml:space="preserve"> מאוד</w:t>
      </w:r>
      <w:r>
        <w:rPr>
          <w:rtl/>
        </w:rPr>
        <w:t xml:space="preserve"> </w:t>
      </w:r>
      <w:bookmarkStart w:id="6942" w:name="_ETM_Q18_479150"/>
      <w:bookmarkEnd w:id="6942"/>
      <w:r>
        <w:rPr>
          <w:rtl/>
        </w:rPr>
        <w:t xml:space="preserve">מאוד </w:t>
      </w:r>
      <w:bookmarkStart w:id="6943" w:name="_ETM_Q18_479419"/>
      <w:bookmarkEnd w:id="6943"/>
      <w:r>
        <w:rPr>
          <w:rtl/>
        </w:rPr>
        <w:t xml:space="preserve">מרתקת </w:t>
      </w:r>
      <w:bookmarkStart w:id="6944" w:name="_ETM_Q18_480080"/>
      <w:bookmarkEnd w:id="6944"/>
      <w:r>
        <w:rPr>
          <w:rtl/>
        </w:rPr>
        <w:t xml:space="preserve">ממשרד </w:t>
      </w:r>
      <w:bookmarkStart w:id="6945" w:name="_ETM_Q18_480800"/>
      <w:bookmarkEnd w:id="6945"/>
      <w:r>
        <w:rPr>
          <w:rtl/>
        </w:rPr>
        <w:t>הנגב</w:t>
      </w:r>
      <w:bookmarkStart w:id="6946" w:name="_ETM_Q18_480000"/>
      <w:bookmarkStart w:id="6947" w:name="_ETM_Q18_480390"/>
      <w:bookmarkEnd w:id="6946"/>
      <w:bookmarkEnd w:id="6947"/>
      <w:r>
        <w:rPr>
          <w:rtl/>
        </w:rPr>
        <w:t xml:space="preserve"> </w:t>
      </w:r>
      <w:bookmarkStart w:id="6948" w:name="_ETM_Q18_481020"/>
      <w:bookmarkEnd w:id="6948"/>
      <w:r>
        <w:rPr>
          <w:rtl/>
        </w:rPr>
        <w:t>והגליל</w:t>
      </w:r>
      <w:r>
        <w:rPr>
          <w:rFonts w:hint="cs"/>
          <w:rtl/>
        </w:rPr>
        <w:t>,</w:t>
      </w:r>
      <w:r>
        <w:rPr>
          <w:rtl/>
        </w:rPr>
        <w:t xml:space="preserve"> </w:t>
      </w:r>
      <w:bookmarkStart w:id="6949" w:name="_ETM_Q18_482460"/>
      <w:bookmarkEnd w:id="6949"/>
      <w:r>
        <w:rPr>
          <w:rtl/>
        </w:rPr>
        <w:t xml:space="preserve">שהועברו </w:t>
      </w:r>
      <w:bookmarkStart w:id="6950" w:name="_ETM_Q18_483149"/>
      <w:bookmarkEnd w:id="6950"/>
      <w:r>
        <w:rPr>
          <w:rtl/>
        </w:rPr>
        <w:t xml:space="preserve">אליו </w:t>
      </w:r>
      <w:bookmarkStart w:id="6951" w:name="_ETM_Q18_483449"/>
      <w:bookmarkEnd w:id="6951"/>
      <w:r>
        <w:rPr>
          <w:rtl/>
        </w:rPr>
        <w:t xml:space="preserve">סמכויות </w:t>
      </w:r>
      <w:bookmarkStart w:id="6952" w:name="_ETM_Q18_485709"/>
      <w:bookmarkEnd w:id="6952"/>
      <w:r>
        <w:rPr>
          <w:rFonts w:hint="cs"/>
          <w:rtl/>
        </w:rPr>
        <w:t>ו</w:t>
      </w:r>
      <w:r>
        <w:rPr>
          <w:rtl/>
        </w:rPr>
        <w:t xml:space="preserve">יחידות </w:t>
      </w:r>
      <w:bookmarkStart w:id="6953" w:name="_ETM_Q18_486789"/>
      <w:bookmarkEnd w:id="6953"/>
      <w:r>
        <w:rPr>
          <w:rtl/>
        </w:rPr>
        <w:t xml:space="preserve">מכל </w:t>
      </w:r>
      <w:bookmarkStart w:id="6954" w:name="_ETM_Q18_487179"/>
      <w:bookmarkEnd w:id="6954"/>
      <w:r>
        <w:rPr>
          <w:rtl/>
        </w:rPr>
        <w:t xml:space="preserve">מיני </w:t>
      </w:r>
      <w:bookmarkStart w:id="6955" w:name="_ETM_Q18_487389"/>
      <w:bookmarkEnd w:id="6955"/>
      <w:r>
        <w:rPr>
          <w:rtl/>
        </w:rPr>
        <w:t>מקומות</w:t>
      </w:r>
      <w:r>
        <w:rPr>
          <w:rFonts w:hint="cs"/>
          <w:rtl/>
        </w:rPr>
        <w:t>,</w:t>
      </w:r>
      <w:r>
        <w:rPr>
          <w:rtl/>
        </w:rPr>
        <w:t xml:space="preserve"> </w:t>
      </w:r>
      <w:bookmarkStart w:id="6956" w:name="_ETM_Q18_488139"/>
      <w:bookmarkEnd w:id="6956"/>
      <w:r>
        <w:rPr>
          <w:rtl/>
        </w:rPr>
        <w:t xml:space="preserve">באמת </w:t>
      </w:r>
      <w:bookmarkStart w:id="6957" w:name="_ETM_Q18_489490"/>
      <w:bookmarkEnd w:id="6957"/>
      <w:r>
        <w:rPr>
          <w:rtl/>
        </w:rPr>
        <w:t xml:space="preserve">נושאים </w:t>
      </w:r>
      <w:bookmarkStart w:id="6958" w:name="_ETM_Q18_489940"/>
      <w:bookmarkEnd w:id="6958"/>
      <w:r>
        <w:rPr>
          <w:rtl/>
        </w:rPr>
        <w:t xml:space="preserve">שונים </w:t>
      </w:r>
      <w:bookmarkStart w:id="6959" w:name="_ETM_Q18_490420"/>
      <w:bookmarkEnd w:id="6959"/>
      <w:r>
        <w:rPr>
          <w:rtl/>
        </w:rPr>
        <w:t xml:space="preserve">ומשונים </w:t>
      </w:r>
      <w:bookmarkStart w:id="6960" w:name="_ETM_Q18_491170"/>
      <w:bookmarkEnd w:id="6960"/>
      <w:r>
        <w:rPr>
          <w:rtl/>
        </w:rPr>
        <w:t xml:space="preserve">שלכאורה </w:t>
      </w:r>
      <w:bookmarkStart w:id="6961" w:name="_ETM_Q18_492219"/>
      <w:bookmarkEnd w:id="6961"/>
      <w:r>
        <w:rPr>
          <w:rtl/>
        </w:rPr>
        <w:t xml:space="preserve">הקשר </w:t>
      </w:r>
      <w:bookmarkStart w:id="6962" w:name="_ETM_Q18_492730"/>
      <w:bookmarkEnd w:id="6962"/>
      <w:r>
        <w:rPr>
          <w:rtl/>
        </w:rPr>
        <w:t xml:space="preserve">ביניהם </w:t>
      </w:r>
      <w:bookmarkStart w:id="6963" w:name="_ETM_Q18_493179"/>
      <w:bookmarkEnd w:id="6963"/>
      <w:r>
        <w:rPr>
          <w:rtl/>
        </w:rPr>
        <w:t xml:space="preserve">לבין </w:t>
      </w:r>
      <w:bookmarkStart w:id="6964" w:name="_ETM_Q18_493450"/>
      <w:bookmarkEnd w:id="6964"/>
      <w:r>
        <w:rPr>
          <w:rFonts w:hint="cs"/>
          <w:rtl/>
        </w:rPr>
        <w:t>ה</w:t>
      </w:r>
      <w:r>
        <w:rPr>
          <w:rtl/>
        </w:rPr>
        <w:t xml:space="preserve">נגב </w:t>
      </w:r>
      <w:bookmarkStart w:id="6965" w:name="_ETM_Q18_493719"/>
      <w:bookmarkEnd w:id="6965"/>
      <w:r>
        <w:rPr>
          <w:rFonts w:hint="cs"/>
          <w:rtl/>
        </w:rPr>
        <w:t>ו</w:t>
      </w:r>
      <w:r>
        <w:rPr>
          <w:rtl/>
        </w:rPr>
        <w:t xml:space="preserve">הגליל </w:t>
      </w:r>
      <w:bookmarkStart w:id="6966" w:name="_ETM_Q18_494259"/>
      <w:bookmarkEnd w:id="6966"/>
      <w:r>
        <w:rPr>
          <w:rtl/>
        </w:rPr>
        <w:t xml:space="preserve">הוא </w:t>
      </w:r>
      <w:bookmarkStart w:id="6967" w:name="_ETM_Q18_494410"/>
      <w:bookmarkEnd w:id="6967"/>
      <w:r>
        <w:rPr>
          <w:rtl/>
        </w:rPr>
        <w:t xml:space="preserve">מקרי </w:t>
      </w:r>
      <w:bookmarkStart w:id="6968" w:name="_ETM_Q18_494769"/>
      <w:bookmarkEnd w:id="6968"/>
      <w:r>
        <w:rPr>
          <w:rtl/>
        </w:rPr>
        <w:t>בלבד</w:t>
      </w:r>
      <w:r>
        <w:rPr>
          <w:rFonts w:hint="cs"/>
          <w:rtl/>
        </w:rPr>
        <w:t>,</w:t>
      </w:r>
      <w:r>
        <w:rPr>
          <w:rtl/>
        </w:rPr>
        <w:t xml:space="preserve"> </w:t>
      </w:r>
      <w:bookmarkStart w:id="6969" w:name="_ETM_Q18_495820"/>
      <w:bookmarkEnd w:id="6969"/>
      <w:r>
        <w:rPr>
          <w:rtl/>
        </w:rPr>
        <w:t xml:space="preserve">אבל </w:t>
      </w:r>
      <w:bookmarkStart w:id="6970" w:name="_ETM_Q18_496180"/>
      <w:bookmarkEnd w:id="6970"/>
      <w:r>
        <w:rPr>
          <w:rtl/>
        </w:rPr>
        <w:t xml:space="preserve">האירוע </w:t>
      </w:r>
      <w:bookmarkStart w:id="6971" w:name="_ETM_Q18_496750"/>
      <w:bookmarkEnd w:id="6971"/>
      <w:r>
        <w:rPr>
          <w:rtl/>
        </w:rPr>
        <w:t xml:space="preserve">המרתק </w:t>
      </w:r>
      <w:bookmarkStart w:id="6972" w:name="_ETM_Q18_497230"/>
      <w:bookmarkEnd w:id="6972"/>
      <w:r>
        <w:rPr>
          <w:rtl/>
        </w:rPr>
        <w:t xml:space="preserve">ביותר </w:t>
      </w:r>
      <w:bookmarkStart w:id="6973" w:name="_ETM_Q18_497830"/>
      <w:bookmarkEnd w:id="6973"/>
      <w:r>
        <w:rPr>
          <w:rFonts w:hint="cs"/>
          <w:rtl/>
        </w:rPr>
        <w:t>הוא</w:t>
      </w:r>
      <w:r>
        <w:rPr>
          <w:rtl/>
        </w:rPr>
        <w:t xml:space="preserve"> </w:t>
      </w:r>
      <w:bookmarkStart w:id="6974" w:name="_ETM_Q18_497980"/>
      <w:bookmarkEnd w:id="6974"/>
      <w:r>
        <w:rPr>
          <w:rtl/>
        </w:rPr>
        <w:t xml:space="preserve">כמובן </w:t>
      </w:r>
      <w:bookmarkStart w:id="6975" w:name="_ETM_Q18_499060"/>
      <w:bookmarkEnd w:id="6975"/>
      <w:r>
        <w:rPr>
          <w:rtl/>
        </w:rPr>
        <w:t xml:space="preserve">לקחת </w:t>
      </w:r>
      <w:bookmarkStart w:id="6976" w:name="_ETM_Q18_499690"/>
      <w:bookmarkEnd w:id="6976"/>
      <w:r>
        <w:rPr>
          <w:rtl/>
        </w:rPr>
        <w:t xml:space="preserve">ממשרד </w:t>
      </w:r>
      <w:bookmarkStart w:id="6977" w:name="_ETM_Q18_500230"/>
      <w:bookmarkEnd w:id="6977"/>
      <w:r>
        <w:rPr>
          <w:rtl/>
        </w:rPr>
        <w:t xml:space="preserve">החקלאות </w:t>
      </w:r>
      <w:bookmarkStart w:id="6978" w:name="_ETM_Q18_500860"/>
      <w:bookmarkEnd w:id="6978"/>
      <w:r>
        <w:rPr>
          <w:rtl/>
        </w:rPr>
        <w:t xml:space="preserve">של </w:t>
      </w:r>
      <w:bookmarkStart w:id="6979" w:name="_ETM_Q18_501130"/>
      <w:bookmarkEnd w:id="6979"/>
      <w:r>
        <w:rPr>
          <w:rtl/>
        </w:rPr>
        <w:t xml:space="preserve">השר </w:t>
      </w:r>
      <w:bookmarkStart w:id="6980" w:name="_ETM_Q18_501400"/>
      <w:bookmarkEnd w:id="6980"/>
      <w:r>
        <w:rPr>
          <w:rtl/>
        </w:rPr>
        <w:t xml:space="preserve">דיכטר </w:t>
      </w:r>
      <w:bookmarkStart w:id="6981" w:name="_ETM_Q18_502289"/>
      <w:bookmarkEnd w:id="6981"/>
      <w:r>
        <w:rPr>
          <w:rtl/>
        </w:rPr>
        <w:t xml:space="preserve">את </w:t>
      </w:r>
      <w:bookmarkStart w:id="6982" w:name="_ETM_Q18_502619"/>
      <w:bookmarkEnd w:id="6982"/>
      <w:r>
        <w:rPr>
          <w:rtl/>
        </w:rPr>
        <w:t xml:space="preserve">נושא </w:t>
      </w:r>
      <w:bookmarkStart w:id="6983" w:name="_ETM_Q18_503099"/>
      <w:bookmarkEnd w:id="6983"/>
      <w:r>
        <w:rPr>
          <w:rtl/>
        </w:rPr>
        <w:t xml:space="preserve">התכנון </w:t>
      </w:r>
      <w:bookmarkStart w:id="6984" w:name="_ETM_Q18_504450"/>
      <w:bookmarkEnd w:id="6984"/>
      <w:r>
        <w:rPr>
          <w:rtl/>
        </w:rPr>
        <w:t xml:space="preserve">ולהעביר </w:t>
      </w:r>
      <w:bookmarkStart w:id="6985" w:name="_ETM_Q18_505350"/>
      <w:bookmarkEnd w:id="6985"/>
      <w:r>
        <w:rPr>
          <w:rtl/>
        </w:rPr>
        <w:t xml:space="preserve">את </w:t>
      </w:r>
      <w:bookmarkStart w:id="6986" w:name="_ETM_Q18_505589"/>
      <w:bookmarkEnd w:id="6986"/>
      <w:r>
        <w:rPr>
          <w:rtl/>
        </w:rPr>
        <w:t xml:space="preserve">כל </w:t>
      </w:r>
      <w:bookmarkStart w:id="6987" w:name="_ETM_Q18_505770"/>
      <w:bookmarkEnd w:id="6987"/>
      <w:r>
        <w:rPr>
          <w:rtl/>
        </w:rPr>
        <w:t xml:space="preserve">התכנון </w:t>
      </w:r>
      <w:bookmarkStart w:id="6988" w:name="_ETM_Q18_506190"/>
      <w:bookmarkEnd w:id="6988"/>
      <w:r>
        <w:rPr>
          <w:rtl/>
        </w:rPr>
        <w:t xml:space="preserve">הכפרי </w:t>
      </w:r>
      <w:bookmarkStart w:id="6989" w:name="_ETM_Q18_506670"/>
      <w:bookmarkEnd w:id="6989"/>
      <w:r>
        <w:rPr>
          <w:rtl/>
        </w:rPr>
        <w:t xml:space="preserve">למשרד </w:t>
      </w:r>
      <w:bookmarkStart w:id="6990" w:name="_ETM_Q18_507240"/>
      <w:bookmarkEnd w:id="6990"/>
      <w:r>
        <w:rPr>
          <w:rtl/>
        </w:rPr>
        <w:t xml:space="preserve">הנגב </w:t>
      </w:r>
      <w:bookmarkStart w:id="6991" w:name="_ETM_Q18_507600"/>
      <w:bookmarkEnd w:id="6991"/>
      <w:r>
        <w:rPr>
          <w:rtl/>
        </w:rPr>
        <w:t xml:space="preserve">והגליל </w:t>
      </w:r>
      <w:bookmarkStart w:id="6992" w:name="_ETM_Q18_508200"/>
      <w:bookmarkEnd w:id="6992"/>
      <w:r>
        <w:rPr>
          <w:rtl/>
        </w:rPr>
        <w:t xml:space="preserve">במטרה </w:t>
      </w:r>
      <w:bookmarkStart w:id="6993" w:name="_ETM_Q18_508740"/>
      <w:bookmarkStart w:id="6994" w:name="_ETM_Q18_509310"/>
      <w:bookmarkEnd w:id="6993"/>
      <w:bookmarkEnd w:id="6994"/>
      <w:r>
        <w:rPr>
          <w:rFonts w:hint="cs"/>
          <w:rtl/>
        </w:rPr>
        <w:t xml:space="preserve">אחת </w:t>
      </w:r>
      <w:r>
        <w:rPr>
          <w:rtl/>
        </w:rPr>
        <w:t>–</w:t>
      </w:r>
      <w:r>
        <w:rPr>
          <w:rFonts w:hint="cs"/>
          <w:rtl/>
        </w:rPr>
        <w:t xml:space="preserve"> </w:t>
      </w:r>
      <w:bookmarkStart w:id="6995" w:name="_ETM_Q18_506000"/>
      <w:bookmarkEnd w:id="6995"/>
      <w:r>
        <w:rPr>
          <w:rFonts w:hint="cs"/>
          <w:rtl/>
        </w:rPr>
        <w:t xml:space="preserve">הרי </w:t>
      </w:r>
      <w:r>
        <w:rPr>
          <w:rtl/>
        </w:rPr>
        <w:t xml:space="preserve">בהסכמים </w:t>
      </w:r>
      <w:bookmarkStart w:id="6996" w:name="_ETM_Q18_509730"/>
      <w:bookmarkEnd w:id="6996"/>
      <w:r>
        <w:rPr>
          <w:rFonts w:hint="cs"/>
          <w:rtl/>
        </w:rPr>
        <w:t>ה</w:t>
      </w:r>
      <w:r>
        <w:rPr>
          <w:rtl/>
        </w:rPr>
        <w:t xml:space="preserve">קואליציוניים </w:t>
      </w:r>
      <w:bookmarkStart w:id="6997" w:name="_ETM_Q18_510360"/>
      <w:bookmarkEnd w:id="6997"/>
      <w:r>
        <w:rPr>
          <w:rtl/>
        </w:rPr>
        <w:t xml:space="preserve">זה </w:t>
      </w:r>
      <w:bookmarkStart w:id="6998" w:name="_ETM_Q18_510480"/>
      <w:bookmarkEnd w:id="6998"/>
      <w:r>
        <w:rPr>
          <w:rtl/>
        </w:rPr>
        <w:t xml:space="preserve">כתוב </w:t>
      </w:r>
      <w:bookmarkStart w:id="6999" w:name="_ETM_Q18_510810"/>
      <w:bookmarkEnd w:id="6999"/>
      <w:r>
        <w:rPr>
          <w:rtl/>
        </w:rPr>
        <w:t xml:space="preserve">באופן </w:t>
      </w:r>
      <w:bookmarkStart w:id="7000" w:name="_ETM_Q18_511140"/>
      <w:bookmarkEnd w:id="7000"/>
      <w:r>
        <w:rPr>
          <w:rtl/>
        </w:rPr>
        <w:t>מפורש</w:t>
      </w:r>
      <w:r>
        <w:rPr>
          <w:rFonts w:hint="cs"/>
          <w:rtl/>
        </w:rPr>
        <w:t xml:space="preserve"> </w:t>
      </w:r>
      <w:r>
        <w:rPr>
          <w:rtl/>
        </w:rPr>
        <w:t xml:space="preserve">– </w:t>
      </w:r>
      <w:bookmarkStart w:id="7001" w:name="_ETM_Q18_512040"/>
      <w:bookmarkEnd w:id="7001"/>
      <w:r>
        <w:rPr>
          <w:rtl/>
        </w:rPr>
        <w:t xml:space="preserve">לא </w:t>
      </w:r>
      <w:bookmarkStart w:id="7002" w:name="_ETM_Q18_512250"/>
      <w:bookmarkEnd w:id="7002"/>
      <w:r>
        <w:rPr>
          <w:rtl/>
        </w:rPr>
        <w:t xml:space="preserve">כדי </w:t>
      </w:r>
      <w:bookmarkStart w:id="7003" w:name="_ETM_Q18_512460"/>
      <w:bookmarkEnd w:id="7003"/>
      <w:r>
        <w:rPr>
          <w:rtl/>
        </w:rPr>
        <w:t xml:space="preserve">לתכנן </w:t>
      </w:r>
      <w:bookmarkStart w:id="7004" w:name="_ETM_Q18_513029"/>
      <w:bookmarkEnd w:id="7004"/>
      <w:r>
        <w:rPr>
          <w:rtl/>
        </w:rPr>
        <w:t xml:space="preserve">את </w:t>
      </w:r>
      <w:bookmarkStart w:id="7005" w:name="_ETM_Q18_513149"/>
      <w:bookmarkEnd w:id="7005"/>
      <w:r>
        <w:rPr>
          <w:rtl/>
        </w:rPr>
        <w:t xml:space="preserve">המרחב </w:t>
      </w:r>
      <w:bookmarkStart w:id="7006" w:name="_ETM_Q18_513600"/>
      <w:bookmarkEnd w:id="7006"/>
      <w:r>
        <w:rPr>
          <w:rtl/>
        </w:rPr>
        <w:t>הכפרי</w:t>
      </w:r>
      <w:r>
        <w:rPr>
          <w:rFonts w:hint="cs"/>
          <w:rtl/>
        </w:rPr>
        <w:t xml:space="preserve">, אני </w:t>
      </w:r>
      <w:bookmarkStart w:id="7007" w:name="_ETM_Q18_514050"/>
      <w:bookmarkEnd w:id="7007"/>
      <w:r>
        <w:rPr>
          <w:rtl/>
        </w:rPr>
        <w:t xml:space="preserve">לא </w:t>
      </w:r>
      <w:bookmarkStart w:id="7008" w:name="_ETM_Q18_514230"/>
      <w:bookmarkEnd w:id="7008"/>
      <w:r>
        <w:rPr>
          <w:rtl/>
        </w:rPr>
        <w:t xml:space="preserve">יודע </w:t>
      </w:r>
      <w:bookmarkStart w:id="7009" w:name="_ETM_Q18_514440"/>
      <w:bookmarkEnd w:id="7009"/>
      <w:r>
        <w:rPr>
          <w:rtl/>
        </w:rPr>
        <w:t xml:space="preserve">מי </w:t>
      </w:r>
      <w:bookmarkStart w:id="7010" w:name="_ETM_Q18_514589"/>
      <w:bookmarkEnd w:id="7010"/>
      <w:r>
        <w:rPr>
          <w:rtl/>
        </w:rPr>
        <w:t xml:space="preserve">עכשיו </w:t>
      </w:r>
      <w:bookmarkStart w:id="7011" w:name="_ETM_Q18_514860"/>
      <w:bookmarkEnd w:id="7011"/>
      <w:r>
        <w:rPr>
          <w:rFonts w:hint="cs"/>
          <w:rtl/>
        </w:rPr>
        <w:t>י</w:t>
      </w:r>
      <w:r>
        <w:rPr>
          <w:rtl/>
        </w:rPr>
        <w:t xml:space="preserve">תכנן </w:t>
      </w:r>
      <w:bookmarkStart w:id="7012" w:name="_ETM_Q18_515309"/>
      <w:bookmarkEnd w:id="7012"/>
      <w:r>
        <w:rPr>
          <w:rtl/>
        </w:rPr>
        <w:t xml:space="preserve">את </w:t>
      </w:r>
      <w:bookmarkStart w:id="7013" w:name="_ETM_Q18_515430"/>
      <w:bookmarkEnd w:id="7013"/>
      <w:r>
        <w:rPr>
          <w:rtl/>
        </w:rPr>
        <w:t xml:space="preserve">המרחב </w:t>
      </w:r>
      <w:bookmarkStart w:id="7014" w:name="_ETM_Q18_515790"/>
      <w:bookmarkEnd w:id="7014"/>
      <w:r>
        <w:rPr>
          <w:rtl/>
        </w:rPr>
        <w:t>הכפרי</w:t>
      </w:r>
      <w:bookmarkStart w:id="7015" w:name="_ETM_Q18_516600"/>
      <w:bookmarkEnd w:id="7015"/>
      <w:r>
        <w:rPr>
          <w:rFonts w:hint="cs"/>
          <w:rtl/>
        </w:rPr>
        <w:t xml:space="preserve">, </w:t>
      </w:r>
      <w:r>
        <w:rPr>
          <w:rtl/>
        </w:rPr>
        <w:t xml:space="preserve">אלא </w:t>
      </w:r>
      <w:bookmarkStart w:id="7016" w:name="_ETM_Q18_516870"/>
      <w:bookmarkEnd w:id="7016"/>
      <w:r>
        <w:rPr>
          <w:rtl/>
        </w:rPr>
        <w:t xml:space="preserve">כדי </w:t>
      </w:r>
      <w:bookmarkStart w:id="7017" w:name="_ETM_Q18_518129"/>
      <w:bookmarkEnd w:id="7017"/>
      <w:r>
        <w:rPr>
          <w:rtl/>
        </w:rPr>
        <w:t>ל</w:t>
      </w:r>
      <w:bookmarkStart w:id="7018" w:name="_ETM_Q18_518390"/>
      <w:bookmarkStart w:id="7019" w:name="_ETM_Q18_518570"/>
      <w:bookmarkEnd w:id="7018"/>
      <w:bookmarkEnd w:id="7019"/>
      <w:r>
        <w:rPr>
          <w:rFonts w:hint="cs"/>
          <w:rtl/>
        </w:rPr>
        <w:t xml:space="preserve">פעול </w:t>
      </w:r>
      <w:r>
        <w:rPr>
          <w:rtl/>
        </w:rPr>
        <w:t xml:space="preserve">להכשרה </w:t>
      </w:r>
      <w:bookmarkStart w:id="7020" w:name="_ETM_Q18_519230"/>
      <w:bookmarkEnd w:id="7020"/>
      <w:r>
        <w:rPr>
          <w:rtl/>
        </w:rPr>
        <w:t xml:space="preserve">של </w:t>
      </w:r>
      <w:bookmarkStart w:id="7021" w:name="_ETM_Q18_519440"/>
      <w:bookmarkEnd w:id="7021"/>
      <w:r>
        <w:rPr>
          <w:rtl/>
        </w:rPr>
        <w:t xml:space="preserve">ההתיישבות </w:t>
      </w:r>
      <w:bookmarkStart w:id="7022" w:name="_ETM_Q18_519980"/>
      <w:bookmarkEnd w:id="7022"/>
      <w:r>
        <w:rPr>
          <w:rtl/>
        </w:rPr>
        <w:t xml:space="preserve">הצעירה </w:t>
      </w:r>
      <w:bookmarkStart w:id="7023" w:name="_ETM_Q18_520430"/>
      <w:bookmarkEnd w:id="7023"/>
      <w:r>
        <w:rPr>
          <w:rtl/>
        </w:rPr>
        <w:t xml:space="preserve">ביהודה </w:t>
      </w:r>
      <w:bookmarkStart w:id="7024" w:name="_ETM_Q18_520820"/>
      <w:bookmarkEnd w:id="7024"/>
      <w:r>
        <w:rPr>
          <w:rtl/>
        </w:rPr>
        <w:t>ושומרון</w:t>
      </w:r>
      <w:r>
        <w:rPr>
          <w:rFonts w:hint="cs"/>
          <w:rtl/>
        </w:rPr>
        <w:t>.</w:t>
      </w:r>
    </w:p>
    <w:p w:rsidR="005F6821" w:rsidRDefault="005F6821" w:rsidP="003A61AB">
      <w:pPr>
        <w:rPr>
          <w:rtl/>
        </w:rPr>
      </w:pPr>
      <w:bookmarkStart w:id="7025" w:name="_ETM_Q18_523000"/>
      <w:bookmarkEnd w:id="7025"/>
    </w:p>
    <w:p w:rsidR="005F6821" w:rsidRDefault="005F6821" w:rsidP="003A61AB">
      <w:pPr>
        <w:pStyle w:val="af5"/>
        <w:keepNext/>
        <w:rPr>
          <w:rtl/>
        </w:rPr>
      </w:pPr>
      <w:bookmarkStart w:id="7026" w:name="ET_interruption_6345_25"/>
      <w:r w:rsidRPr="00C264AE">
        <w:rPr>
          <w:rStyle w:val="TagStyle"/>
          <w:rtl/>
        </w:rPr>
        <w:t xml:space="preserve"> &lt;&lt; קריאה &gt;&gt; </w:t>
      </w:r>
      <w:r>
        <w:rPr>
          <w:rtl/>
        </w:rPr>
        <w:t>טלי גוטליב (הליכוד):</w:t>
      </w:r>
      <w:r w:rsidRPr="00C264AE">
        <w:rPr>
          <w:rStyle w:val="TagStyle"/>
          <w:rtl/>
        </w:rPr>
        <w:t xml:space="preserve"> &lt;&lt; קריאה &gt;&gt;</w:t>
      </w:r>
      <w:r>
        <w:rPr>
          <w:rtl/>
        </w:rPr>
        <w:t xml:space="preserve">  </w:t>
      </w:r>
      <w:bookmarkEnd w:id="7026"/>
    </w:p>
    <w:p w:rsidR="005F6821" w:rsidRDefault="005F6821" w:rsidP="003A61AB">
      <w:pPr>
        <w:pStyle w:val="KeepWithNext"/>
        <w:rPr>
          <w:rtl/>
        </w:rPr>
      </w:pPr>
    </w:p>
    <w:p w:rsidR="005F6821" w:rsidRDefault="005F6821" w:rsidP="003A61AB">
      <w:pPr>
        <w:rPr>
          <w:rtl/>
        </w:rPr>
      </w:pPr>
      <w:bookmarkStart w:id="7027" w:name="_ETM_Q18_522000"/>
      <w:bookmarkEnd w:id="7027"/>
      <w:r>
        <w:rPr>
          <w:rFonts w:hint="cs"/>
          <w:rtl/>
        </w:rPr>
        <w:t>אבל אתה אומר את זה כל שבוע. ביטן, תגיד לו.</w:t>
      </w:r>
    </w:p>
    <w:p w:rsidR="005F6821" w:rsidRDefault="005F6821" w:rsidP="003A61AB">
      <w:pPr>
        <w:rPr>
          <w:rtl/>
        </w:rPr>
      </w:pPr>
    </w:p>
    <w:p w:rsidR="005F6821" w:rsidRDefault="005F6821" w:rsidP="003A61AB">
      <w:pPr>
        <w:pStyle w:val="-"/>
        <w:keepNext/>
        <w:rPr>
          <w:rtl/>
        </w:rPr>
      </w:pPr>
      <w:bookmarkStart w:id="7028" w:name="ET_speakercontinue_4590_26"/>
      <w:r w:rsidRPr="00C264AE">
        <w:rPr>
          <w:rStyle w:val="TagStyle"/>
          <w:rtl/>
        </w:rPr>
        <w:t xml:space="preserve"> &lt;&lt; דובר_המשך &gt;&gt; </w:t>
      </w:r>
      <w:r>
        <w:rPr>
          <w:rtl/>
        </w:rPr>
        <w:t>זאב אלקין (המחנה הממלכתי):</w:t>
      </w:r>
      <w:r w:rsidRPr="00C264AE">
        <w:rPr>
          <w:rStyle w:val="TagStyle"/>
          <w:rtl/>
        </w:rPr>
        <w:t xml:space="preserve"> &lt;&lt; דובר_המשך &gt;&gt;</w:t>
      </w:r>
      <w:r>
        <w:rPr>
          <w:rtl/>
        </w:rPr>
        <w:t xml:space="preserve">  </w:t>
      </w:r>
      <w:bookmarkEnd w:id="7028"/>
    </w:p>
    <w:p w:rsidR="005F6821" w:rsidRDefault="005F6821" w:rsidP="003A61AB">
      <w:pPr>
        <w:pStyle w:val="KeepWithNext"/>
        <w:rPr>
          <w:rtl/>
        </w:rPr>
      </w:pPr>
    </w:p>
    <w:p w:rsidR="005F6821" w:rsidRDefault="005F6821" w:rsidP="003A61AB">
      <w:pPr>
        <w:rPr>
          <w:rtl/>
        </w:rPr>
      </w:pPr>
      <w:bookmarkStart w:id="7029" w:name="_ETM_Q18_526000"/>
      <w:bookmarkStart w:id="7030" w:name="_ETM_Q18_521920"/>
      <w:bookmarkEnd w:id="7029"/>
      <w:bookmarkEnd w:id="7030"/>
      <w:r>
        <w:rPr>
          <w:rtl/>
        </w:rPr>
        <w:t>אגב</w:t>
      </w:r>
      <w:r>
        <w:rPr>
          <w:rFonts w:hint="cs"/>
          <w:rtl/>
        </w:rPr>
        <w:t>,</w:t>
      </w:r>
      <w:bookmarkStart w:id="7031" w:name="_ETM_Q18_522640"/>
      <w:bookmarkEnd w:id="7031"/>
      <w:r>
        <w:rPr>
          <w:rtl/>
        </w:rPr>
        <w:t xml:space="preserve"> </w:t>
      </w:r>
      <w:bookmarkStart w:id="7032" w:name="_ETM_Q18_526760"/>
      <w:bookmarkEnd w:id="7032"/>
      <w:r>
        <w:rPr>
          <w:rFonts w:hint="cs"/>
          <w:rtl/>
        </w:rPr>
        <w:t xml:space="preserve">אני </w:t>
      </w:r>
      <w:bookmarkStart w:id="7033" w:name="_ETM_Q18_525000"/>
      <w:bookmarkEnd w:id="7033"/>
      <w:r>
        <w:rPr>
          <w:rFonts w:hint="cs"/>
          <w:rtl/>
        </w:rPr>
        <w:t xml:space="preserve">אומר </w:t>
      </w:r>
      <w:bookmarkStart w:id="7034" w:name="_ETM_Q18_527089"/>
      <w:bookmarkStart w:id="7035" w:name="_ETM_Q18_527600"/>
      <w:bookmarkEnd w:id="7034"/>
      <w:bookmarkEnd w:id="7035"/>
      <w:r>
        <w:rPr>
          <w:rtl/>
        </w:rPr>
        <w:t xml:space="preserve">את </w:t>
      </w:r>
      <w:bookmarkStart w:id="7036" w:name="_ETM_Q18_527660"/>
      <w:bookmarkEnd w:id="7036"/>
      <w:r>
        <w:rPr>
          <w:rtl/>
        </w:rPr>
        <w:t xml:space="preserve">זה </w:t>
      </w:r>
      <w:bookmarkStart w:id="7037" w:name="_ETM_Q18_527750"/>
      <w:bookmarkEnd w:id="7037"/>
      <w:r>
        <w:rPr>
          <w:rtl/>
        </w:rPr>
        <w:t xml:space="preserve">בפעם </w:t>
      </w:r>
      <w:bookmarkStart w:id="7038" w:name="_ETM_Q18_528079"/>
      <w:bookmarkEnd w:id="7038"/>
      <w:r>
        <w:rPr>
          <w:rtl/>
        </w:rPr>
        <w:t>הראשונה</w:t>
      </w:r>
      <w:r>
        <w:rPr>
          <w:rFonts w:hint="cs"/>
          <w:rtl/>
        </w:rPr>
        <w:t>.</w:t>
      </w:r>
      <w:r>
        <w:rPr>
          <w:rtl/>
        </w:rPr>
        <w:t xml:space="preserve"> </w:t>
      </w:r>
      <w:bookmarkStart w:id="7039" w:name="_ETM_Q18_528589"/>
      <w:bookmarkEnd w:id="7039"/>
      <w:r>
        <w:rPr>
          <w:rtl/>
        </w:rPr>
        <w:t xml:space="preserve">את </w:t>
      </w:r>
      <w:bookmarkStart w:id="7040" w:name="_ETM_Q18_528680"/>
      <w:bookmarkEnd w:id="7040"/>
      <w:r>
        <w:rPr>
          <w:rtl/>
        </w:rPr>
        <w:t xml:space="preserve">מוזמנת </w:t>
      </w:r>
      <w:bookmarkStart w:id="7041" w:name="_ETM_Q18_529100"/>
      <w:bookmarkEnd w:id="7041"/>
      <w:r>
        <w:rPr>
          <w:rtl/>
        </w:rPr>
        <w:t>לבדוק</w:t>
      </w:r>
      <w:r>
        <w:rPr>
          <w:rFonts w:hint="cs"/>
          <w:rtl/>
        </w:rPr>
        <w:t xml:space="preserve">, </w:t>
      </w:r>
      <w:bookmarkStart w:id="7042" w:name="_ETM_Q18_534510"/>
      <w:bookmarkEnd w:id="7042"/>
      <w:r>
        <w:rPr>
          <w:rFonts w:hint="cs"/>
          <w:rtl/>
        </w:rPr>
        <w:t>חברת</w:t>
      </w:r>
      <w:r>
        <w:rPr>
          <w:rtl/>
        </w:rPr>
        <w:t xml:space="preserve"> </w:t>
      </w:r>
      <w:bookmarkStart w:id="7043" w:name="_ETM_Q18_529519"/>
      <w:bookmarkEnd w:id="7043"/>
      <w:r>
        <w:rPr>
          <w:rtl/>
        </w:rPr>
        <w:t>הכנסת</w:t>
      </w:r>
      <w:r>
        <w:rPr>
          <w:rFonts w:hint="cs"/>
          <w:rtl/>
        </w:rPr>
        <w:t xml:space="preserve"> גוטליב.</w:t>
      </w:r>
    </w:p>
    <w:p w:rsidR="005F6821" w:rsidRDefault="005F6821" w:rsidP="003A61AB">
      <w:pPr>
        <w:rPr>
          <w:rtl/>
        </w:rPr>
      </w:pPr>
      <w:bookmarkStart w:id="7044" w:name="_ETM_Q18_530000"/>
      <w:bookmarkEnd w:id="7044"/>
    </w:p>
    <w:p w:rsidR="005F6821" w:rsidRDefault="005F6821" w:rsidP="003A61AB">
      <w:pPr>
        <w:pStyle w:val="af5"/>
        <w:keepNext/>
        <w:rPr>
          <w:rtl/>
        </w:rPr>
      </w:pPr>
      <w:bookmarkStart w:id="7045" w:name="ET_interruption_6345_27"/>
      <w:r w:rsidRPr="004E6F76">
        <w:rPr>
          <w:rStyle w:val="TagStyle"/>
          <w:rtl/>
        </w:rPr>
        <w:t xml:space="preserve"> &lt;&lt; קריאה &gt;&gt; </w:t>
      </w:r>
      <w:r>
        <w:rPr>
          <w:rtl/>
        </w:rPr>
        <w:t>טלי גוטליב (הליכוד):</w:t>
      </w:r>
      <w:r w:rsidRPr="004E6F76">
        <w:rPr>
          <w:rStyle w:val="TagStyle"/>
          <w:rtl/>
        </w:rPr>
        <w:t xml:space="preserve"> &lt;&lt; קריאה &gt;&gt;</w:t>
      </w:r>
      <w:r>
        <w:rPr>
          <w:rtl/>
        </w:rPr>
        <w:t xml:space="preserve">  </w:t>
      </w:r>
      <w:bookmarkEnd w:id="7045"/>
    </w:p>
    <w:p w:rsidR="005F6821" w:rsidRDefault="005F6821" w:rsidP="003A61AB">
      <w:pPr>
        <w:pStyle w:val="KeepWithNext"/>
        <w:rPr>
          <w:rtl/>
        </w:rPr>
      </w:pPr>
    </w:p>
    <w:p w:rsidR="005F6821" w:rsidRDefault="005F6821" w:rsidP="003A61AB">
      <w:pPr>
        <w:rPr>
          <w:rtl/>
        </w:rPr>
      </w:pPr>
      <w:bookmarkStart w:id="7046" w:name="_ETM_Q18_527000"/>
      <w:bookmarkEnd w:id="7046"/>
      <w:r>
        <w:rPr>
          <w:rFonts w:hint="cs"/>
          <w:rtl/>
        </w:rPr>
        <w:t>לא</w:t>
      </w:r>
      <w:bookmarkStart w:id="7047" w:name="_ETM_Q18_528000"/>
      <w:bookmarkEnd w:id="7047"/>
      <w:r>
        <w:rPr>
          <w:rFonts w:hint="cs"/>
          <w:rtl/>
        </w:rPr>
        <w:t xml:space="preserve"> - - - גם סמכויות - - -</w:t>
      </w:r>
    </w:p>
    <w:p w:rsidR="005F6821" w:rsidRDefault="005F6821" w:rsidP="003A61AB">
      <w:pPr>
        <w:rPr>
          <w:rtl/>
        </w:rPr>
      </w:pPr>
      <w:bookmarkStart w:id="7048" w:name="_ETM_Q18_531000"/>
      <w:bookmarkEnd w:id="7048"/>
    </w:p>
    <w:p w:rsidR="005F6821" w:rsidRDefault="005F6821" w:rsidP="003A61AB">
      <w:pPr>
        <w:pStyle w:val="-"/>
        <w:keepNext/>
        <w:rPr>
          <w:rtl/>
        </w:rPr>
      </w:pPr>
      <w:bookmarkStart w:id="7049" w:name="ET_speakercontinue_4590_28"/>
      <w:r w:rsidRPr="004E6F76">
        <w:rPr>
          <w:rStyle w:val="TagStyle"/>
          <w:rtl/>
        </w:rPr>
        <w:t xml:space="preserve"> &lt;&lt; דובר_המשך &gt;&gt; </w:t>
      </w:r>
      <w:r>
        <w:rPr>
          <w:rtl/>
        </w:rPr>
        <w:t>זאב אלקין (המחנה הממלכתי):</w:t>
      </w:r>
      <w:r w:rsidRPr="004E6F76">
        <w:rPr>
          <w:rStyle w:val="TagStyle"/>
          <w:rtl/>
        </w:rPr>
        <w:t xml:space="preserve"> &lt;&lt; דובר_המשך &gt;&gt;</w:t>
      </w:r>
      <w:r>
        <w:rPr>
          <w:rtl/>
        </w:rPr>
        <w:t xml:space="preserve">  </w:t>
      </w:r>
      <w:bookmarkEnd w:id="7049"/>
    </w:p>
    <w:p w:rsidR="005F6821" w:rsidRDefault="005F6821" w:rsidP="003A61AB">
      <w:pPr>
        <w:pStyle w:val="KeepWithNext"/>
        <w:rPr>
          <w:rtl/>
        </w:rPr>
      </w:pPr>
    </w:p>
    <w:p w:rsidR="005F6821" w:rsidRDefault="005F6821" w:rsidP="003A61AB">
      <w:pPr>
        <w:rPr>
          <w:rtl/>
        </w:rPr>
      </w:pPr>
      <w:bookmarkStart w:id="7050" w:name="_ETM_Q18_530239"/>
      <w:bookmarkStart w:id="7051" w:name="_ETM_Q18_531649"/>
      <w:bookmarkEnd w:id="7050"/>
      <w:bookmarkEnd w:id="7051"/>
      <w:r>
        <w:rPr>
          <w:rFonts w:hint="cs"/>
          <w:rtl/>
        </w:rPr>
        <w:t>א</w:t>
      </w:r>
      <w:r>
        <w:rPr>
          <w:rtl/>
        </w:rPr>
        <w:t xml:space="preserve">בל </w:t>
      </w:r>
      <w:bookmarkStart w:id="7052" w:name="_ETM_Q18_533130"/>
      <w:bookmarkEnd w:id="7052"/>
      <w:r>
        <w:rPr>
          <w:rtl/>
        </w:rPr>
        <w:t xml:space="preserve">קודם </w:t>
      </w:r>
      <w:bookmarkStart w:id="7053" w:name="_ETM_Q18_533490"/>
      <w:bookmarkEnd w:id="7053"/>
      <w:r>
        <w:rPr>
          <w:rtl/>
        </w:rPr>
        <w:t>כ</w:t>
      </w:r>
      <w:r>
        <w:rPr>
          <w:rFonts w:hint="cs"/>
          <w:rtl/>
        </w:rPr>
        <w:t>ו</w:t>
      </w:r>
      <w:r>
        <w:rPr>
          <w:rtl/>
        </w:rPr>
        <w:t xml:space="preserve">ל </w:t>
      </w:r>
      <w:bookmarkStart w:id="7054" w:name="_ETM_Q18_533880"/>
      <w:bookmarkEnd w:id="7054"/>
      <w:r>
        <w:rPr>
          <w:rtl/>
        </w:rPr>
        <w:t xml:space="preserve">אני </w:t>
      </w:r>
      <w:bookmarkStart w:id="7055" w:name="_ETM_Q18_534150"/>
      <w:bookmarkEnd w:id="7055"/>
      <w:r>
        <w:rPr>
          <w:rtl/>
        </w:rPr>
        <w:t xml:space="preserve">מאוד </w:t>
      </w:r>
      <w:bookmarkStart w:id="7056" w:name="_ETM_Q18_534720"/>
      <w:bookmarkEnd w:id="7056"/>
      <w:r>
        <w:rPr>
          <w:rtl/>
        </w:rPr>
        <w:t xml:space="preserve">בעד </w:t>
      </w:r>
      <w:bookmarkStart w:id="7057" w:name="_ETM_Q18_535020"/>
      <w:bookmarkEnd w:id="7057"/>
      <w:r>
        <w:rPr>
          <w:rtl/>
        </w:rPr>
        <w:t xml:space="preserve">שלא </w:t>
      </w:r>
      <w:bookmarkStart w:id="7058" w:name="_ETM_Q18_535290"/>
      <w:bookmarkEnd w:id="7058"/>
      <w:r>
        <w:rPr>
          <w:rFonts w:hint="cs"/>
          <w:rtl/>
        </w:rPr>
        <w:t>יהיה - - -</w:t>
      </w:r>
    </w:p>
    <w:p w:rsidR="005F6821" w:rsidRDefault="005F6821" w:rsidP="003A61AB">
      <w:pPr>
        <w:rPr>
          <w:rtl/>
        </w:rPr>
      </w:pPr>
    </w:p>
    <w:p w:rsidR="005F6821" w:rsidRDefault="005F6821" w:rsidP="003A61AB">
      <w:pPr>
        <w:pStyle w:val="af5"/>
        <w:keepNext/>
        <w:rPr>
          <w:rtl/>
        </w:rPr>
      </w:pPr>
      <w:bookmarkStart w:id="7059" w:name="ET_interruption_6345_29"/>
      <w:r w:rsidRPr="004E6F76">
        <w:rPr>
          <w:rStyle w:val="TagStyle"/>
          <w:rtl/>
        </w:rPr>
        <w:lastRenderedPageBreak/>
        <w:t xml:space="preserve"> &lt;&lt; קריאה &gt;&gt; </w:t>
      </w:r>
      <w:r>
        <w:rPr>
          <w:rtl/>
        </w:rPr>
        <w:t>טלי גוטליב (הליכוד):</w:t>
      </w:r>
      <w:r w:rsidRPr="004E6F76">
        <w:rPr>
          <w:rStyle w:val="TagStyle"/>
          <w:rtl/>
        </w:rPr>
        <w:t xml:space="preserve"> &lt;&lt; קריאה &gt;&gt;</w:t>
      </w:r>
      <w:r>
        <w:rPr>
          <w:rtl/>
        </w:rPr>
        <w:t xml:space="preserve">  </w:t>
      </w:r>
      <w:bookmarkEnd w:id="7059"/>
    </w:p>
    <w:p w:rsidR="005F6821" w:rsidRDefault="005F6821" w:rsidP="003A61AB">
      <w:pPr>
        <w:pStyle w:val="KeepWithNext"/>
        <w:rPr>
          <w:rtl/>
        </w:rPr>
      </w:pPr>
    </w:p>
    <w:p w:rsidR="005F6821" w:rsidRDefault="005F6821" w:rsidP="003A61AB">
      <w:pPr>
        <w:rPr>
          <w:rtl/>
        </w:rPr>
      </w:pPr>
      <w:bookmarkStart w:id="7060" w:name="_ETM_Q18_533000"/>
      <w:bookmarkEnd w:id="7060"/>
      <w:r>
        <w:rPr>
          <w:rFonts w:hint="cs"/>
          <w:rtl/>
        </w:rPr>
        <w:t>אנחנו רוצים להקים התיישבויות. כן, כן, כן.</w:t>
      </w:r>
    </w:p>
    <w:p w:rsidR="005F6821" w:rsidRDefault="005F6821" w:rsidP="003A61AB">
      <w:pPr>
        <w:rPr>
          <w:rtl/>
        </w:rPr>
      </w:pPr>
    </w:p>
    <w:p w:rsidR="005F6821" w:rsidRDefault="005F6821" w:rsidP="003A61AB">
      <w:pPr>
        <w:pStyle w:val="-"/>
        <w:keepNext/>
        <w:rPr>
          <w:rtl/>
        </w:rPr>
      </w:pPr>
      <w:bookmarkStart w:id="7061" w:name="ET_speakercontinue_4590_30"/>
      <w:r w:rsidRPr="004E6F76">
        <w:rPr>
          <w:rStyle w:val="TagStyle"/>
          <w:rtl/>
        </w:rPr>
        <w:t xml:space="preserve"> &lt;&lt; דובר_המשך &gt;&gt; </w:t>
      </w:r>
      <w:r>
        <w:rPr>
          <w:rtl/>
        </w:rPr>
        <w:t>זאב אלקין (המחנה הממלכתי):</w:t>
      </w:r>
      <w:r w:rsidRPr="004E6F76">
        <w:rPr>
          <w:rStyle w:val="TagStyle"/>
          <w:rtl/>
        </w:rPr>
        <w:t xml:space="preserve"> &lt;&lt; דובר_המשך &gt;&gt;</w:t>
      </w:r>
      <w:r>
        <w:rPr>
          <w:rtl/>
        </w:rPr>
        <w:t xml:space="preserve">  </w:t>
      </w:r>
      <w:bookmarkEnd w:id="7061"/>
    </w:p>
    <w:p w:rsidR="005F6821" w:rsidRDefault="005F6821" w:rsidP="003A61AB">
      <w:pPr>
        <w:pStyle w:val="KeepWithNext"/>
        <w:rPr>
          <w:rtl/>
        </w:rPr>
      </w:pPr>
    </w:p>
    <w:p w:rsidR="005F6821" w:rsidRDefault="005F6821" w:rsidP="003A61AB">
      <w:pPr>
        <w:rPr>
          <w:rtl/>
        </w:rPr>
      </w:pPr>
      <w:bookmarkStart w:id="7062" w:name="_ETM_Q18_535000"/>
      <w:bookmarkEnd w:id="7062"/>
      <w:r>
        <w:rPr>
          <w:rFonts w:hint="cs"/>
          <w:rtl/>
        </w:rPr>
        <w:t>אדוני, אני רוצה</w:t>
      </w:r>
      <w:bookmarkStart w:id="7063" w:name="_ETM_Q18_534000"/>
      <w:bookmarkEnd w:id="7063"/>
      <w:r>
        <w:rPr>
          <w:rFonts w:hint="cs"/>
          <w:rtl/>
        </w:rPr>
        <w:t xml:space="preserve"> שתגן על זכותי לשמוע את עצמי, כי</w:t>
      </w:r>
      <w:bookmarkStart w:id="7064" w:name="_ETM_Q18_538529"/>
      <w:bookmarkStart w:id="7065" w:name="_ETM_Q18_538890"/>
      <w:bookmarkStart w:id="7066" w:name="_ETM_Q18_539010"/>
      <w:bookmarkStart w:id="7067" w:name="_ETM_Q18_539520"/>
      <w:bookmarkEnd w:id="7064"/>
      <w:bookmarkEnd w:id="7065"/>
      <w:bookmarkEnd w:id="7066"/>
      <w:bookmarkEnd w:id="7067"/>
      <w:r>
        <w:rPr>
          <w:rFonts w:hint="cs"/>
          <w:rtl/>
        </w:rPr>
        <w:t xml:space="preserve"> </w:t>
      </w:r>
      <w:r>
        <w:rPr>
          <w:rtl/>
        </w:rPr>
        <w:t xml:space="preserve">אני </w:t>
      </w:r>
      <w:bookmarkStart w:id="7068" w:name="_ETM_Q18_539670"/>
      <w:bookmarkEnd w:id="7068"/>
      <w:r>
        <w:rPr>
          <w:rtl/>
        </w:rPr>
        <w:t xml:space="preserve">לא </w:t>
      </w:r>
      <w:bookmarkStart w:id="7069" w:name="_ETM_Q18_540060"/>
      <w:bookmarkEnd w:id="7069"/>
      <w:r>
        <w:rPr>
          <w:rFonts w:hint="cs"/>
          <w:rtl/>
        </w:rPr>
        <w:t>- - -</w:t>
      </w:r>
    </w:p>
    <w:p w:rsidR="005F6821" w:rsidRDefault="005F6821" w:rsidP="003A61AB">
      <w:pPr>
        <w:rPr>
          <w:rtl/>
        </w:rPr>
      </w:pPr>
      <w:bookmarkStart w:id="7070" w:name="_ETM_Q18_536000"/>
      <w:bookmarkEnd w:id="7070"/>
    </w:p>
    <w:p w:rsidR="005F6821" w:rsidRDefault="005F6821" w:rsidP="003A61AB">
      <w:pPr>
        <w:pStyle w:val="af6"/>
        <w:keepNext/>
        <w:rPr>
          <w:rtl/>
        </w:rPr>
      </w:pPr>
      <w:r w:rsidRPr="004E6F76">
        <w:rPr>
          <w:rStyle w:val="TagStyle"/>
          <w:rtl/>
        </w:rPr>
        <w:t xml:space="preserve"> &lt;&lt; יור &gt;&gt; </w:t>
      </w:r>
      <w:r>
        <w:rPr>
          <w:rtl/>
        </w:rPr>
        <w:t>היו"ר אוריאל בוסו:</w:t>
      </w:r>
      <w:r w:rsidRPr="004E6F76">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bookmarkStart w:id="7071" w:name="_ETM_Q18_537000"/>
      <w:bookmarkEnd w:id="7071"/>
      <w:r>
        <w:rPr>
          <w:rtl/>
        </w:rPr>
        <w:t xml:space="preserve">חברת </w:t>
      </w:r>
      <w:bookmarkStart w:id="7072" w:name="_ETM_Q18_540450"/>
      <w:bookmarkEnd w:id="7072"/>
      <w:r>
        <w:rPr>
          <w:rFonts w:hint="cs"/>
          <w:rtl/>
        </w:rPr>
        <w:t xml:space="preserve">הכנסת גוטליב, </w:t>
      </w:r>
      <w:bookmarkStart w:id="7073" w:name="_ETM_Q18_538000"/>
      <w:bookmarkEnd w:id="7073"/>
      <w:r>
        <w:rPr>
          <w:rFonts w:hint="cs"/>
          <w:rtl/>
        </w:rPr>
        <w:t>חברת הכנסת גוטליב, שלוש דקות – שיגיד מה שהוא רוצה.</w:t>
      </w:r>
    </w:p>
    <w:p w:rsidR="005F6821" w:rsidRDefault="005F6821" w:rsidP="003A61AB">
      <w:pPr>
        <w:rPr>
          <w:rtl/>
        </w:rPr>
      </w:pPr>
    </w:p>
    <w:p w:rsidR="005F6821" w:rsidRDefault="005F6821" w:rsidP="003A61AB">
      <w:pPr>
        <w:pStyle w:val="af5"/>
        <w:keepNext/>
        <w:rPr>
          <w:rtl/>
        </w:rPr>
      </w:pPr>
      <w:r w:rsidRPr="004E6F76">
        <w:rPr>
          <w:rStyle w:val="TagStyle"/>
          <w:rtl/>
        </w:rPr>
        <w:t xml:space="preserve"> &lt;&lt; קריאה &gt;&gt; </w:t>
      </w:r>
      <w:r>
        <w:rPr>
          <w:rtl/>
        </w:rPr>
        <w:t>טלי גוטליב (הליכוד):</w:t>
      </w:r>
      <w:r w:rsidRPr="004E6F76">
        <w:rPr>
          <w:rStyle w:val="TagStyle"/>
          <w:rtl/>
        </w:rPr>
        <w:t xml:space="preserve"> &lt;&lt; קריאה &gt;&gt;</w:t>
      </w:r>
      <w:r>
        <w:rPr>
          <w:rtl/>
        </w:rPr>
        <w:t xml:space="preserve">  </w:t>
      </w:r>
    </w:p>
    <w:p w:rsidR="005F6821" w:rsidRDefault="005F6821" w:rsidP="003A61AB">
      <w:pPr>
        <w:pStyle w:val="KeepWithNext"/>
        <w:rPr>
          <w:rtl/>
        </w:rPr>
      </w:pPr>
    </w:p>
    <w:p w:rsidR="005F6821" w:rsidRDefault="005F6821" w:rsidP="003A61AB">
      <w:pPr>
        <w:rPr>
          <w:rtl/>
        </w:rPr>
      </w:pPr>
      <w:bookmarkStart w:id="7074" w:name="_ETM_Q18_542000"/>
      <w:bookmarkStart w:id="7075" w:name="_ETM_Q18_544000"/>
      <w:bookmarkEnd w:id="7074"/>
      <w:bookmarkEnd w:id="7075"/>
      <w:r>
        <w:rPr>
          <w:rFonts w:hint="cs"/>
          <w:rtl/>
        </w:rPr>
        <w:t>רציתי להגיד לו שאנחנו בגלוי רוצים להקים התיישבויות. בגלוי.</w:t>
      </w:r>
    </w:p>
    <w:p w:rsidR="005F6821" w:rsidRDefault="005F6821" w:rsidP="003A61AB">
      <w:pPr>
        <w:rPr>
          <w:rtl/>
        </w:rPr>
      </w:pPr>
      <w:bookmarkStart w:id="7076" w:name="_ETM_Q18_546000"/>
      <w:bookmarkEnd w:id="7076"/>
    </w:p>
    <w:p w:rsidR="005F6821" w:rsidRDefault="005F6821" w:rsidP="003A61AB">
      <w:pPr>
        <w:pStyle w:val="-"/>
        <w:keepNext/>
        <w:rPr>
          <w:rtl/>
        </w:rPr>
      </w:pPr>
      <w:bookmarkStart w:id="7077" w:name="ET_speakercontinue_4590_34"/>
      <w:r w:rsidRPr="004E6F76">
        <w:rPr>
          <w:rStyle w:val="TagStyle"/>
          <w:rtl/>
        </w:rPr>
        <w:t xml:space="preserve"> &lt;&lt; דובר_המשך &gt;&gt; </w:t>
      </w:r>
      <w:r>
        <w:rPr>
          <w:rtl/>
        </w:rPr>
        <w:t>זאב אלקין (המחנה הממלכתי):</w:t>
      </w:r>
      <w:r w:rsidRPr="004E6F76">
        <w:rPr>
          <w:rStyle w:val="TagStyle"/>
          <w:rtl/>
        </w:rPr>
        <w:t xml:space="preserve"> &lt;&lt; דובר_המשך &gt;&gt;</w:t>
      </w:r>
      <w:r>
        <w:rPr>
          <w:rtl/>
        </w:rPr>
        <w:t xml:space="preserve">  </w:t>
      </w:r>
      <w:bookmarkEnd w:id="7077"/>
    </w:p>
    <w:p w:rsidR="005F6821" w:rsidRDefault="005F6821" w:rsidP="003A61AB">
      <w:pPr>
        <w:pStyle w:val="KeepWithNext"/>
        <w:rPr>
          <w:rtl/>
        </w:rPr>
      </w:pPr>
    </w:p>
    <w:p w:rsidR="005F6821" w:rsidRPr="004E6F76" w:rsidRDefault="005F6821" w:rsidP="003A61AB">
      <w:pPr>
        <w:rPr>
          <w:rtl/>
        </w:rPr>
      </w:pPr>
      <w:bookmarkStart w:id="7078" w:name="_ETM_Q18_548000"/>
      <w:bookmarkEnd w:id="7078"/>
      <w:r>
        <w:rPr>
          <w:rFonts w:hint="cs"/>
          <w:rtl/>
        </w:rPr>
        <w:t>תצטרך להוסיף לי זמן.</w:t>
      </w:r>
    </w:p>
    <w:p w:rsidR="005F6821" w:rsidRDefault="005F6821" w:rsidP="003A61AB">
      <w:pPr>
        <w:rPr>
          <w:rtl/>
        </w:rPr>
      </w:pPr>
    </w:p>
    <w:p w:rsidR="005F6821" w:rsidRDefault="005F6821" w:rsidP="003A61AB">
      <w:pPr>
        <w:pStyle w:val="af6"/>
        <w:keepNext/>
        <w:rPr>
          <w:rtl/>
        </w:rPr>
      </w:pPr>
      <w:bookmarkStart w:id="7079" w:name="ET_yor_6488_33"/>
      <w:r w:rsidRPr="004E6F76">
        <w:rPr>
          <w:rStyle w:val="TagStyle"/>
          <w:rtl/>
        </w:rPr>
        <w:t xml:space="preserve"> &lt;&lt; יור &gt;&gt; </w:t>
      </w:r>
      <w:r>
        <w:rPr>
          <w:rtl/>
        </w:rPr>
        <w:t>היו"ר אוריאל בוסו:</w:t>
      </w:r>
      <w:r w:rsidRPr="004E6F76">
        <w:rPr>
          <w:rStyle w:val="TagStyle"/>
          <w:rtl/>
        </w:rPr>
        <w:t xml:space="preserve"> &lt;&lt; יור &gt;&gt;</w:t>
      </w:r>
      <w:r>
        <w:rPr>
          <w:rtl/>
        </w:rPr>
        <w:t xml:space="preserve">  </w:t>
      </w:r>
      <w:bookmarkEnd w:id="7079"/>
    </w:p>
    <w:p w:rsidR="005F6821" w:rsidRDefault="005F6821" w:rsidP="003A61AB">
      <w:pPr>
        <w:pStyle w:val="KeepWithNext"/>
        <w:rPr>
          <w:rtl/>
        </w:rPr>
      </w:pPr>
    </w:p>
    <w:p w:rsidR="005F6821" w:rsidRDefault="005F6821" w:rsidP="003A61AB">
      <w:pPr>
        <w:rPr>
          <w:rtl/>
        </w:rPr>
      </w:pPr>
      <w:r>
        <w:rPr>
          <w:rFonts w:hint="cs"/>
          <w:rtl/>
        </w:rPr>
        <w:t xml:space="preserve">עצרתי לך. תודה. </w:t>
      </w:r>
      <w:bookmarkStart w:id="7080" w:name="_ETM_Q18_547000"/>
      <w:bookmarkEnd w:id="7080"/>
      <w:r>
        <w:rPr>
          <w:rFonts w:hint="cs"/>
          <w:rtl/>
        </w:rPr>
        <w:t xml:space="preserve">אפשר לאפשר </w:t>
      </w:r>
      <w:bookmarkStart w:id="7081" w:name="_ETM_Q18_550000"/>
      <w:bookmarkEnd w:id="7081"/>
      <w:r>
        <w:rPr>
          <w:rFonts w:hint="cs"/>
          <w:rtl/>
        </w:rPr>
        <w:t>לו להמשיך?</w:t>
      </w:r>
    </w:p>
    <w:p w:rsidR="005F6821" w:rsidRDefault="005F6821" w:rsidP="003A61AB">
      <w:pPr>
        <w:rPr>
          <w:rtl/>
        </w:rPr>
      </w:pPr>
    </w:p>
    <w:p w:rsidR="005F6821" w:rsidRDefault="005F6821" w:rsidP="003A61AB">
      <w:pPr>
        <w:pStyle w:val="af5"/>
        <w:keepNext/>
        <w:rPr>
          <w:rtl/>
        </w:rPr>
      </w:pPr>
      <w:bookmarkStart w:id="7082" w:name="ET_interruption_6345_35"/>
      <w:r w:rsidRPr="004E6F76">
        <w:rPr>
          <w:rStyle w:val="TagStyle"/>
          <w:rtl/>
        </w:rPr>
        <w:t xml:space="preserve"> &lt;&lt; קריאה &gt;&gt; </w:t>
      </w:r>
      <w:r>
        <w:rPr>
          <w:rtl/>
        </w:rPr>
        <w:t>טלי גוטליב (הליכוד):</w:t>
      </w:r>
      <w:r w:rsidRPr="004E6F76">
        <w:rPr>
          <w:rStyle w:val="TagStyle"/>
          <w:rtl/>
        </w:rPr>
        <w:t xml:space="preserve"> &lt;&lt; קריאה &gt;&gt;</w:t>
      </w:r>
      <w:r>
        <w:rPr>
          <w:rtl/>
        </w:rPr>
        <w:t xml:space="preserve">  </w:t>
      </w:r>
      <w:bookmarkEnd w:id="7082"/>
    </w:p>
    <w:p w:rsidR="005F6821" w:rsidRDefault="005F6821" w:rsidP="003A61AB">
      <w:pPr>
        <w:pStyle w:val="KeepWithNext"/>
        <w:rPr>
          <w:rtl/>
        </w:rPr>
      </w:pPr>
    </w:p>
    <w:p w:rsidR="005F6821" w:rsidRDefault="005F6821" w:rsidP="003A61AB">
      <w:pPr>
        <w:rPr>
          <w:rtl/>
        </w:rPr>
      </w:pPr>
      <w:r>
        <w:rPr>
          <w:rFonts w:hint="cs"/>
          <w:rtl/>
        </w:rPr>
        <w:t>בבקשה, כן.</w:t>
      </w:r>
    </w:p>
    <w:p w:rsidR="005F6821" w:rsidRDefault="005F6821" w:rsidP="003A61AB">
      <w:pPr>
        <w:rPr>
          <w:rtl/>
        </w:rPr>
      </w:pPr>
    </w:p>
    <w:p w:rsidR="005F6821" w:rsidRDefault="005F6821" w:rsidP="003A61AB">
      <w:pPr>
        <w:pStyle w:val="af6"/>
        <w:keepNext/>
        <w:rPr>
          <w:rtl/>
        </w:rPr>
      </w:pPr>
      <w:r w:rsidRPr="004E6F76">
        <w:rPr>
          <w:rStyle w:val="TagStyle"/>
          <w:rtl/>
        </w:rPr>
        <w:t xml:space="preserve"> &lt;&lt; יור &gt;&gt; </w:t>
      </w:r>
      <w:r>
        <w:rPr>
          <w:rtl/>
        </w:rPr>
        <w:t>היו"ר אוריאל בוסו:</w:t>
      </w:r>
      <w:r w:rsidRPr="004E6F76">
        <w:rPr>
          <w:rStyle w:val="TagStyle"/>
          <w:rtl/>
        </w:rPr>
        <w:t xml:space="preserve"> &lt;&lt; יור &gt;&gt;</w:t>
      </w:r>
      <w:r>
        <w:rPr>
          <w:rtl/>
        </w:rPr>
        <w:t xml:space="preserve">  </w:t>
      </w:r>
    </w:p>
    <w:p w:rsidR="005F6821" w:rsidRDefault="005F6821" w:rsidP="003A61AB">
      <w:pPr>
        <w:pStyle w:val="KeepWithNext"/>
        <w:rPr>
          <w:rtl/>
        </w:rPr>
      </w:pPr>
    </w:p>
    <w:p w:rsidR="005F6821" w:rsidRPr="004E6F76" w:rsidRDefault="005F6821" w:rsidP="003A61AB">
      <w:pPr>
        <w:rPr>
          <w:rtl/>
        </w:rPr>
      </w:pPr>
      <w:r>
        <w:rPr>
          <w:rFonts w:hint="cs"/>
          <w:rtl/>
        </w:rPr>
        <w:t>תודה.</w:t>
      </w:r>
    </w:p>
    <w:p w:rsidR="005F6821" w:rsidRDefault="005F6821" w:rsidP="003A61AB">
      <w:pPr>
        <w:rPr>
          <w:rtl/>
        </w:rPr>
      </w:pPr>
    </w:p>
    <w:p w:rsidR="005F6821" w:rsidRDefault="005F6821" w:rsidP="003A61AB">
      <w:pPr>
        <w:pStyle w:val="-"/>
        <w:keepNext/>
        <w:rPr>
          <w:rtl/>
        </w:rPr>
      </w:pPr>
      <w:bookmarkStart w:id="7083" w:name="ET_speakercontinue_4590_36"/>
      <w:r w:rsidRPr="004E6F76">
        <w:rPr>
          <w:rStyle w:val="TagStyle"/>
          <w:rtl/>
        </w:rPr>
        <w:t xml:space="preserve"> &lt;&lt; דובר_המשך &gt;&gt; </w:t>
      </w:r>
      <w:r>
        <w:rPr>
          <w:rtl/>
        </w:rPr>
        <w:t>זאב אלקין (המחנה הממלכתי):</w:t>
      </w:r>
      <w:r w:rsidRPr="004E6F76">
        <w:rPr>
          <w:rStyle w:val="TagStyle"/>
          <w:rtl/>
        </w:rPr>
        <w:t xml:space="preserve"> &lt;&lt; דובר_המשך &gt;&gt;</w:t>
      </w:r>
      <w:r>
        <w:rPr>
          <w:rtl/>
        </w:rPr>
        <w:t xml:space="preserve">  </w:t>
      </w:r>
      <w:bookmarkEnd w:id="7083"/>
    </w:p>
    <w:p w:rsidR="005F6821" w:rsidRDefault="005F6821" w:rsidP="003A61AB">
      <w:pPr>
        <w:pStyle w:val="KeepWithNext"/>
        <w:rPr>
          <w:rtl/>
        </w:rPr>
      </w:pPr>
    </w:p>
    <w:p w:rsidR="005F6821" w:rsidRDefault="005F6821" w:rsidP="003A61AB">
      <w:pPr>
        <w:rPr>
          <w:rtl/>
        </w:rPr>
      </w:pPr>
      <w:r>
        <w:rPr>
          <w:rFonts w:hint="cs"/>
          <w:rtl/>
        </w:rPr>
        <w:t xml:space="preserve">אני </w:t>
      </w:r>
      <w:bookmarkStart w:id="7084" w:name="_ETM_Q18_549000"/>
      <w:bookmarkEnd w:id="7084"/>
      <w:r>
        <w:rPr>
          <w:rFonts w:hint="cs"/>
          <w:rtl/>
        </w:rPr>
        <w:t>מקווה שגם תוסיף לי את מה - - -</w:t>
      </w:r>
    </w:p>
    <w:p w:rsidR="005F6821" w:rsidRDefault="005F6821" w:rsidP="003A61AB">
      <w:pPr>
        <w:rPr>
          <w:rtl/>
        </w:rPr>
      </w:pPr>
    </w:p>
    <w:p w:rsidR="005F6821" w:rsidRDefault="005F6821" w:rsidP="003A61AB">
      <w:pPr>
        <w:pStyle w:val="af6"/>
        <w:keepNext/>
        <w:rPr>
          <w:rtl/>
        </w:rPr>
      </w:pPr>
      <w:bookmarkStart w:id="7085" w:name="ET_yor_6488_38"/>
      <w:r w:rsidRPr="004E6F76">
        <w:rPr>
          <w:rStyle w:val="TagStyle"/>
          <w:rtl/>
        </w:rPr>
        <w:lastRenderedPageBreak/>
        <w:t xml:space="preserve"> &lt;&lt; יור &gt;&gt; </w:t>
      </w:r>
      <w:r>
        <w:rPr>
          <w:rtl/>
        </w:rPr>
        <w:t>היו"ר אוריאל בוסו:</w:t>
      </w:r>
      <w:r w:rsidRPr="004E6F76">
        <w:rPr>
          <w:rStyle w:val="TagStyle"/>
          <w:rtl/>
        </w:rPr>
        <w:t xml:space="preserve"> &lt;&lt; יור &gt;&gt;</w:t>
      </w:r>
      <w:r>
        <w:rPr>
          <w:rtl/>
        </w:rPr>
        <w:t xml:space="preserve">  </w:t>
      </w:r>
      <w:bookmarkEnd w:id="7085"/>
    </w:p>
    <w:p w:rsidR="005F6821" w:rsidRDefault="005F6821" w:rsidP="003A61AB">
      <w:pPr>
        <w:pStyle w:val="KeepWithNext"/>
        <w:rPr>
          <w:rtl/>
        </w:rPr>
      </w:pPr>
    </w:p>
    <w:p w:rsidR="005F6821" w:rsidRDefault="005F6821" w:rsidP="003A61AB">
      <w:pPr>
        <w:rPr>
          <w:rtl/>
        </w:rPr>
      </w:pPr>
      <w:r>
        <w:rPr>
          <w:rFonts w:hint="cs"/>
          <w:rtl/>
        </w:rPr>
        <w:t xml:space="preserve">יהיו לך עוד עשר שניות, כן. </w:t>
      </w:r>
    </w:p>
    <w:p w:rsidR="005F6821" w:rsidRDefault="005F6821" w:rsidP="003A61AB">
      <w:pPr>
        <w:rPr>
          <w:rtl/>
        </w:rPr>
      </w:pPr>
      <w:bookmarkStart w:id="7086" w:name="_ETM_Q18_551000"/>
      <w:bookmarkEnd w:id="7086"/>
    </w:p>
    <w:p w:rsidR="005F6821" w:rsidRDefault="005F6821" w:rsidP="003A61AB">
      <w:pPr>
        <w:pStyle w:val="af5"/>
        <w:keepNext/>
        <w:rPr>
          <w:rtl/>
        </w:rPr>
      </w:pPr>
      <w:bookmarkStart w:id="7087" w:name="ET_interruption_6151_40"/>
      <w:r w:rsidRPr="004E6F76">
        <w:rPr>
          <w:rStyle w:val="TagStyle"/>
          <w:rtl/>
        </w:rPr>
        <w:t xml:space="preserve"> &lt;&lt; קריאה &gt;&gt; </w:t>
      </w:r>
      <w:r>
        <w:rPr>
          <w:rtl/>
        </w:rPr>
        <w:t>רון כץ (יש עתיד):</w:t>
      </w:r>
      <w:r w:rsidRPr="004E6F76">
        <w:rPr>
          <w:rStyle w:val="TagStyle"/>
          <w:rtl/>
        </w:rPr>
        <w:t xml:space="preserve"> &lt;&lt; קריאה &gt;&gt;</w:t>
      </w:r>
      <w:r>
        <w:rPr>
          <w:rtl/>
        </w:rPr>
        <w:t xml:space="preserve">  </w:t>
      </w:r>
      <w:bookmarkEnd w:id="7087"/>
    </w:p>
    <w:p w:rsidR="005F6821" w:rsidRDefault="005F6821" w:rsidP="003A61AB">
      <w:pPr>
        <w:pStyle w:val="KeepWithNext"/>
        <w:rPr>
          <w:rtl/>
        </w:rPr>
      </w:pPr>
    </w:p>
    <w:p w:rsidR="005F6821" w:rsidRDefault="005F6821" w:rsidP="003A61AB">
      <w:pPr>
        <w:rPr>
          <w:rtl/>
        </w:rPr>
      </w:pPr>
      <w:bookmarkStart w:id="7088" w:name="_ETM_Q18_555000"/>
      <w:bookmarkEnd w:id="7088"/>
      <w:r>
        <w:rPr>
          <w:rFonts w:hint="cs"/>
          <w:rtl/>
        </w:rPr>
        <w:t xml:space="preserve">רגע, לא שמעתי עד </w:t>
      </w:r>
      <w:bookmarkStart w:id="7089" w:name="_ETM_Q18_554000"/>
      <w:bookmarkEnd w:id="7089"/>
      <w:r>
        <w:rPr>
          <w:rFonts w:hint="cs"/>
          <w:rtl/>
        </w:rPr>
        <w:t>הסוף.</w:t>
      </w:r>
    </w:p>
    <w:p w:rsidR="005F6821" w:rsidRDefault="005F6821" w:rsidP="003A61AB">
      <w:pPr>
        <w:rPr>
          <w:rtl/>
        </w:rPr>
      </w:pPr>
      <w:bookmarkStart w:id="7090" w:name="_ETM_Q18_556000"/>
      <w:bookmarkEnd w:id="7090"/>
    </w:p>
    <w:p w:rsidR="005F6821" w:rsidRDefault="005F6821" w:rsidP="003A61AB">
      <w:pPr>
        <w:pStyle w:val="af5"/>
        <w:keepNext/>
        <w:rPr>
          <w:rtl/>
        </w:rPr>
      </w:pPr>
      <w:r w:rsidRPr="004E6F76">
        <w:rPr>
          <w:rStyle w:val="TagStyle"/>
          <w:rtl/>
        </w:rPr>
        <w:t xml:space="preserve"> &lt;&lt; קריאה &gt;&gt; </w:t>
      </w:r>
      <w:r>
        <w:rPr>
          <w:rtl/>
        </w:rPr>
        <w:t>טלי גוטליב (הליכוד):</w:t>
      </w:r>
      <w:r w:rsidRPr="004E6F76">
        <w:rPr>
          <w:rStyle w:val="TagStyle"/>
          <w:rtl/>
        </w:rPr>
        <w:t xml:space="preserve"> &lt;&lt; קריאה &gt;&gt;</w:t>
      </w:r>
      <w:r>
        <w:rPr>
          <w:rtl/>
        </w:rPr>
        <w:t xml:space="preserve">  </w:t>
      </w:r>
    </w:p>
    <w:p w:rsidR="005F6821" w:rsidRDefault="005F6821" w:rsidP="003A61AB">
      <w:pPr>
        <w:pStyle w:val="KeepWithNext"/>
        <w:rPr>
          <w:rtl/>
        </w:rPr>
      </w:pPr>
    </w:p>
    <w:p w:rsidR="005F6821" w:rsidRPr="004E6F76" w:rsidRDefault="005F6821" w:rsidP="003A61AB">
      <w:pPr>
        <w:rPr>
          <w:rtl/>
        </w:rPr>
      </w:pPr>
      <w:r>
        <w:rPr>
          <w:rFonts w:hint="cs"/>
          <w:rtl/>
        </w:rPr>
        <w:t>נקים התיישבויות בישראל, בעזרת השם.</w:t>
      </w:r>
    </w:p>
    <w:p w:rsidR="005F6821" w:rsidRDefault="005F6821" w:rsidP="003A61AB">
      <w:pPr>
        <w:rPr>
          <w:rtl/>
        </w:rPr>
      </w:pPr>
    </w:p>
    <w:p w:rsidR="005F6821" w:rsidRDefault="005F6821" w:rsidP="003A61AB">
      <w:pPr>
        <w:pStyle w:val="af6"/>
        <w:keepNext/>
        <w:rPr>
          <w:rtl/>
        </w:rPr>
      </w:pPr>
      <w:r w:rsidRPr="004E6F76">
        <w:rPr>
          <w:rStyle w:val="TagStyle"/>
          <w:rtl/>
        </w:rPr>
        <w:t xml:space="preserve"> &lt;&lt; יור &gt;&gt; </w:t>
      </w:r>
      <w:r>
        <w:rPr>
          <w:rtl/>
        </w:rPr>
        <w:t>היו"ר אוריאל בוסו:</w:t>
      </w:r>
      <w:r w:rsidRPr="004E6F76">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bookmarkStart w:id="7091" w:name="_ETM_Q18_553000"/>
      <w:bookmarkEnd w:id="7091"/>
      <w:r>
        <w:rPr>
          <w:rFonts w:hint="cs"/>
          <w:rtl/>
        </w:rPr>
        <w:t>חברת הכנסת גוטליב.</w:t>
      </w:r>
    </w:p>
    <w:p w:rsidR="005F6821" w:rsidRDefault="005F6821" w:rsidP="003A61AB">
      <w:pPr>
        <w:rPr>
          <w:rtl/>
        </w:rPr>
      </w:pPr>
    </w:p>
    <w:p w:rsidR="005F6821" w:rsidRDefault="005F6821" w:rsidP="003A61AB">
      <w:pPr>
        <w:pStyle w:val="-"/>
        <w:keepNext/>
        <w:rPr>
          <w:rtl/>
        </w:rPr>
      </w:pPr>
      <w:bookmarkStart w:id="7092" w:name="ET_speakercontinue_4590_42"/>
      <w:r w:rsidRPr="004E6F76">
        <w:rPr>
          <w:rStyle w:val="TagStyle"/>
          <w:rtl/>
        </w:rPr>
        <w:t xml:space="preserve"> &lt;&lt; דובר_המשך &gt;&gt; </w:t>
      </w:r>
      <w:r>
        <w:rPr>
          <w:rtl/>
        </w:rPr>
        <w:t>זאב אלקין (המחנה הממלכתי):</w:t>
      </w:r>
      <w:r w:rsidRPr="004E6F76">
        <w:rPr>
          <w:rStyle w:val="TagStyle"/>
          <w:rtl/>
        </w:rPr>
        <w:t xml:space="preserve"> &lt;&lt; דובר_המשך &gt;&gt;</w:t>
      </w:r>
      <w:r>
        <w:rPr>
          <w:rtl/>
        </w:rPr>
        <w:t xml:space="preserve">  </w:t>
      </w:r>
      <w:bookmarkEnd w:id="7092"/>
    </w:p>
    <w:p w:rsidR="005F6821" w:rsidRDefault="005F6821" w:rsidP="003A61AB">
      <w:pPr>
        <w:pStyle w:val="KeepWithNext"/>
        <w:rPr>
          <w:rtl/>
        </w:rPr>
      </w:pPr>
    </w:p>
    <w:p w:rsidR="005F6821" w:rsidRDefault="005F6821" w:rsidP="003A61AB">
      <w:pPr>
        <w:rPr>
          <w:rtl/>
        </w:rPr>
      </w:pPr>
      <w:bookmarkStart w:id="7093" w:name="_ETM_Q18_559000"/>
      <w:bookmarkStart w:id="7094" w:name="_ETM_Q18_545000"/>
      <w:bookmarkStart w:id="7095" w:name="_ETM_Q18_557220"/>
      <w:bookmarkEnd w:id="7093"/>
      <w:bookmarkEnd w:id="7094"/>
      <w:bookmarkEnd w:id="7095"/>
      <w:r>
        <w:rPr>
          <w:rtl/>
        </w:rPr>
        <w:t xml:space="preserve">אז </w:t>
      </w:r>
      <w:bookmarkStart w:id="7096" w:name="_ETM_Q18_558270"/>
      <w:bookmarkEnd w:id="7096"/>
      <w:r>
        <w:rPr>
          <w:rtl/>
        </w:rPr>
        <w:t xml:space="preserve">אני </w:t>
      </w:r>
      <w:bookmarkStart w:id="7097" w:name="_ETM_Q18_558570"/>
      <w:bookmarkEnd w:id="7097"/>
      <w:r>
        <w:rPr>
          <w:rtl/>
        </w:rPr>
        <w:t xml:space="preserve">חוזר </w:t>
      </w:r>
      <w:bookmarkStart w:id="7098" w:name="_ETM_Q18_558900"/>
      <w:bookmarkEnd w:id="7098"/>
      <w:r>
        <w:rPr>
          <w:rtl/>
        </w:rPr>
        <w:t>ואומר</w:t>
      </w:r>
      <w:r>
        <w:rPr>
          <w:rFonts w:hint="cs"/>
          <w:rtl/>
        </w:rPr>
        <w:t>,</w:t>
      </w:r>
      <w:bookmarkStart w:id="7099" w:name="_ETM_Q18_559560"/>
      <w:bookmarkStart w:id="7100" w:name="_ETM_Q18_559740"/>
      <w:bookmarkStart w:id="7101" w:name="_ETM_Q18_560880"/>
      <w:bookmarkEnd w:id="7099"/>
      <w:bookmarkEnd w:id="7100"/>
      <w:bookmarkEnd w:id="7101"/>
      <w:r>
        <w:rPr>
          <w:rFonts w:hint="cs"/>
          <w:rtl/>
        </w:rPr>
        <w:t xml:space="preserve"> </w:t>
      </w:r>
      <w:r>
        <w:rPr>
          <w:rtl/>
        </w:rPr>
        <w:t xml:space="preserve">אני </w:t>
      </w:r>
      <w:bookmarkStart w:id="7102" w:name="_ETM_Q18_561150"/>
      <w:bookmarkEnd w:id="7102"/>
      <w:r>
        <w:rPr>
          <w:rtl/>
        </w:rPr>
        <w:t xml:space="preserve">בעד </w:t>
      </w:r>
      <w:bookmarkStart w:id="7103" w:name="_ETM_Q18_561690"/>
      <w:bookmarkEnd w:id="7103"/>
      <w:r>
        <w:rPr>
          <w:rtl/>
        </w:rPr>
        <w:t xml:space="preserve">ההכשרה </w:t>
      </w:r>
      <w:bookmarkStart w:id="7104" w:name="_ETM_Q18_562170"/>
      <w:bookmarkEnd w:id="7104"/>
      <w:r>
        <w:rPr>
          <w:rtl/>
        </w:rPr>
        <w:t xml:space="preserve">של </w:t>
      </w:r>
      <w:bookmarkStart w:id="7105" w:name="_ETM_Q18_562350"/>
      <w:bookmarkEnd w:id="7105"/>
      <w:r>
        <w:rPr>
          <w:rtl/>
        </w:rPr>
        <w:t xml:space="preserve">ההתיישבות </w:t>
      </w:r>
      <w:bookmarkStart w:id="7106" w:name="_ETM_Q18_562920"/>
      <w:bookmarkEnd w:id="7106"/>
      <w:r>
        <w:rPr>
          <w:rtl/>
        </w:rPr>
        <w:t>הצעירה</w:t>
      </w:r>
      <w:r>
        <w:rPr>
          <w:rFonts w:hint="cs"/>
          <w:rtl/>
        </w:rPr>
        <w:t>.</w:t>
      </w:r>
      <w:r>
        <w:rPr>
          <w:rtl/>
        </w:rPr>
        <w:t xml:space="preserve"> </w:t>
      </w:r>
      <w:bookmarkStart w:id="7107" w:name="_ETM_Q18_564420"/>
      <w:bookmarkEnd w:id="7107"/>
    </w:p>
    <w:p w:rsidR="005F6821" w:rsidRDefault="005F6821" w:rsidP="003A61AB">
      <w:pPr>
        <w:rPr>
          <w:rtl/>
        </w:rPr>
      </w:pPr>
      <w:bookmarkStart w:id="7108" w:name="_ETM_Q18_558000"/>
      <w:bookmarkEnd w:id="7108"/>
    </w:p>
    <w:p w:rsidR="005F6821" w:rsidRDefault="005F6821" w:rsidP="003A61AB">
      <w:pPr>
        <w:pStyle w:val="af5"/>
        <w:keepNext/>
        <w:rPr>
          <w:rtl/>
        </w:rPr>
      </w:pPr>
      <w:bookmarkStart w:id="7109" w:name="ET_interruption_6151_54"/>
      <w:r w:rsidRPr="00A2423B">
        <w:rPr>
          <w:rStyle w:val="TagStyle"/>
          <w:rtl/>
        </w:rPr>
        <w:t xml:space="preserve"> &lt;&lt; קריאה &gt;&gt; </w:t>
      </w:r>
      <w:r>
        <w:rPr>
          <w:rtl/>
        </w:rPr>
        <w:t>רון כץ (יש עתיד):</w:t>
      </w:r>
      <w:r w:rsidRPr="00A2423B">
        <w:rPr>
          <w:rStyle w:val="TagStyle"/>
          <w:rtl/>
        </w:rPr>
        <w:t xml:space="preserve"> &lt;&lt; קריאה &gt;&gt;</w:t>
      </w:r>
      <w:r>
        <w:rPr>
          <w:rtl/>
        </w:rPr>
        <w:t xml:space="preserve">   </w:t>
      </w:r>
      <w:bookmarkEnd w:id="7109"/>
    </w:p>
    <w:p w:rsidR="005F6821" w:rsidRDefault="005F6821" w:rsidP="003A61AB">
      <w:pPr>
        <w:pStyle w:val="KeepWithNext"/>
        <w:rPr>
          <w:rtl/>
        </w:rPr>
      </w:pPr>
    </w:p>
    <w:p w:rsidR="005F6821" w:rsidRDefault="005F6821" w:rsidP="003A61AB">
      <w:pPr>
        <w:rPr>
          <w:rtl/>
        </w:rPr>
      </w:pPr>
      <w:r>
        <w:rPr>
          <w:rFonts w:hint="cs"/>
          <w:rtl/>
        </w:rPr>
        <w:t>אתם לא עושים את זה</w:t>
      </w:r>
      <w:bookmarkStart w:id="7110" w:name="_ETM_Q18_560000"/>
      <w:bookmarkEnd w:id="7110"/>
      <w:r>
        <w:rPr>
          <w:rFonts w:hint="cs"/>
          <w:rtl/>
        </w:rPr>
        <w:t>.</w:t>
      </w:r>
    </w:p>
    <w:p w:rsidR="005F6821" w:rsidRDefault="005F6821" w:rsidP="003A61AB">
      <w:pPr>
        <w:rPr>
          <w:rtl/>
        </w:rPr>
      </w:pPr>
      <w:bookmarkStart w:id="7111" w:name="_ETM_Q18_561000"/>
      <w:bookmarkEnd w:id="7111"/>
    </w:p>
    <w:p w:rsidR="005F6821" w:rsidRDefault="005F6821" w:rsidP="003A61AB">
      <w:pPr>
        <w:pStyle w:val="-"/>
        <w:keepNext/>
        <w:rPr>
          <w:rtl/>
        </w:rPr>
      </w:pPr>
      <w:bookmarkStart w:id="7112" w:name="ET_speakercontinue_4590_55"/>
      <w:r w:rsidRPr="00A2423B">
        <w:rPr>
          <w:rStyle w:val="TagStyle"/>
          <w:rtl/>
        </w:rPr>
        <w:t xml:space="preserve"> &lt;&lt; דובר_המשך &gt;&gt; </w:t>
      </w:r>
      <w:r>
        <w:rPr>
          <w:rtl/>
        </w:rPr>
        <w:t>זאב אלקין (המחנה הממלכתי):</w:t>
      </w:r>
      <w:r w:rsidRPr="00A2423B">
        <w:rPr>
          <w:rStyle w:val="TagStyle"/>
          <w:rtl/>
        </w:rPr>
        <w:t xml:space="preserve"> &lt;&lt; דובר_המשך &gt;&gt;</w:t>
      </w:r>
      <w:r>
        <w:rPr>
          <w:rtl/>
        </w:rPr>
        <w:t xml:space="preserve">   </w:t>
      </w:r>
      <w:bookmarkEnd w:id="7112"/>
    </w:p>
    <w:p w:rsidR="005F6821" w:rsidRDefault="005F6821" w:rsidP="003A61AB">
      <w:pPr>
        <w:pStyle w:val="KeepWithNext"/>
        <w:rPr>
          <w:rtl/>
        </w:rPr>
      </w:pPr>
    </w:p>
    <w:p w:rsidR="005F6821" w:rsidRDefault="005F6821" w:rsidP="003A61AB">
      <w:pPr>
        <w:rPr>
          <w:rtl/>
        </w:rPr>
      </w:pPr>
      <w:bookmarkStart w:id="7113" w:name="_ETM_Q18_563000"/>
      <w:bookmarkEnd w:id="7113"/>
      <w:r>
        <w:rPr>
          <w:rtl/>
        </w:rPr>
        <w:t xml:space="preserve">אני </w:t>
      </w:r>
      <w:bookmarkStart w:id="7114" w:name="_ETM_Q18_564689"/>
      <w:bookmarkEnd w:id="7114"/>
      <w:r>
        <w:rPr>
          <w:rFonts w:hint="cs"/>
          <w:rtl/>
        </w:rPr>
        <w:t xml:space="preserve">רק </w:t>
      </w:r>
      <w:r>
        <w:rPr>
          <w:rtl/>
        </w:rPr>
        <w:t xml:space="preserve">לא </w:t>
      </w:r>
      <w:bookmarkStart w:id="7115" w:name="_ETM_Q18_564839"/>
      <w:bookmarkEnd w:id="7115"/>
      <w:r>
        <w:rPr>
          <w:rtl/>
        </w:rPr>
        <w:t xml:space="preserve">רואה </w:t>
      </w:r>
      <w:bookmarkStart w:id="7116" w:name="_ETM_Q18_565259"/>
      <w:bookmarkEnd w:id="7116"/>
      <w:r>
        <w:rPr>
          <w:rtl/>
        </w:rPr>
        <w:t xml:space="preserve">סיבה </w:t>
      </w:r>
      <w:bookmarkStart w:id="7117" w:name="_ETM_Q18_565589"/>
      <w:bookmarkEnd w:id="7117"/>
      <w:r>
        <w:rPr>
          <w:rtl/>
        </w:rPr>
        <w:t xml:space="preserve">להפסיק </w:t>
      </w:r>
      <w:bookmarkStart w:id="7118" w:name="_ETM_Q18_566100"/>
      <w:bookmarkEnd w:id="7118"/>
      <w:r>
        <w:rPr>
          <w:rtl/>
        </w:rPr>
        <w:t xml:space="preserve">בשביל </w:t>
      </w:r>
      <w:bookmarkStart w:id="7119" w:name="_ETM_Q18_566399"/>
      <w:bookmarkEnd w:id="7119"/>
      <w:r>
        <w:rPr>
          <w:rtl/>
        </w:rPr>
        <w:t xml:space="preserve">זה </w:t>
      </w:r>
      <w:bookmarkStart w:id="7120" w:name="_ETM_Q18_566520"/>
      <w:bookmarkEnd w:id="7120"/>
      <w:r>
        <w:rPr>
          <w:rtl/>
        </w:rPr>
        <w:t xml:space="preserve">תכנון </w:t>
      </w:r>
      <w:bookmarkStart w:id="7121" w:name="_ETM_Q18_566880"/>
      <w:bookmarkEnd w:id="7121"/>
      <w:r>
        <w:rPr>
          <w:rtl/>
        </w:rPr>
        <w:t>כפרי</w:t>
      </w:r>
      <w:r>
        <w:rPr>
          <w:rFonts w:hint="cs"/>
          <w:rtl/>
        </w:rPr>
        <w:t>.</w:t>
      </w:r>
      <w:r>
        <w:rPr>
          <w:rtl/>
        </w:rPr>
        <w:t xml:space="preserve"> </w:t>
      </w:r>
      <w:bookmarkStart w:id="7122" w:name="_ETM_Q18_567360"/>
      <w:bookmarkEnd w:id="7122"/>
      <w:r>
        <w:rPr>
          <w:rtl/>
        </w:rPr>
        <w:t xml:space="preserve">אבל </w:t>
      </w:r>
      <w:bookmarkStart w:id="7123" w:name="_ETM_Q18_567630"/>
      <w:bookmarkEnd w:id="7123"/>
      <w:r>
        <w:rPr>
          <w:rtl/>
        </w:rPr>
        <w:t xml:space="preserve">הבעיה </w:t>
      </w:r>
      <w:bookmarkStart w:id="7124" w:name="_ETM_Q18_568110"/>
      <w:bookmarkEnd w:id="7124"/>
      <w:r>
        <w:rPr>
          <w:rFonts w:hint="cs"/>
          <w:rtl/>
        </w:rPr>
        <w:t xml:space="preserve">היא </w:t>
      </w:r>
      <w:r>
        <w:rPr>
          <w:rtl/>
        </w:rPr>
        <w:t xml:space="preserve">שאני </w:t>
      </w:r>
      <w:bookmarkStart w:id="7125" w:name="_ETM_Q18_568409"/>
      <w:bookmarkEnd w:id="7125"/>
      <w:r>
        <w:rPr>
          <w:rtl/>
        </w:rPr>
        <w:t xml:space="preserve">מתחיל </w:t>
      </w:r>
      <w:bookmarkStart w:id="7126" w:name="_ETM_Q18_568740"/>
      <w:bookmarkEnd w:id="7126"/>
      <w:r>
        <w:rPr>
          <w:rtl/>
        </w:rPr>
        <w:t>לדאוג</w:t>
      </w:r>
      <w:r>
        <w:rPr>
          <w:rFonts w:hint="cs"/>
          <w:rtl/>
        </w:rPr>
        <w:t>,</w:t>
      </w:r>
      <w:r>
        <w:rPr>
          <w:rtl/>
        </w:rPr>
        <w:t xml:space="preserve"> </w:t>
      </w:r>
      <w:bookmarkStart w:id="7127" w:name="_ETM_Q18_569790"/>
      <w:bookmarkEnd w:id="7127"/>
      <w:r>
        <w:rPr>
          <w:rtl/>
        </w:rPr>
        <w:t xml:space="preserve">כי </w:t>
      </w:r>
      <w:bookmarkStart w:id="7128" w:name="_ETM_Q18_570029"/>
      <w:bookmarkEnd w:id="7128"/>
      <w:r>
        <w:rPr>
          <w:rtl/>
        </w:rPr>
        <w:t xml:space="preserve">אם </w:t>
      </w:r>
      <w:bookmarkStart w:id="7129" w:name="_ETM_Q18_570270"/>
      <w:bookmarkEnd w:id="7129"/>
      <w:r>
        <w:rPr>
          <w:rtl/>
        </w:rPr>
        <w:t xml:space="preserve">זה </w:t>
      </w:r>
      <w:bookmarkStart w:id="7130" w:name="_ETM_Q18_570480"/>
      <w:bookmarkEnd w:id="7130"/>
      <w:r>
        <w:rPr>
          <w:rtl/>
        </w:rPr>
        <w:t xml:space="preserve">הועבר </w:t>
      </w:r>
      <w:bookmarkStart w:id="7131" w:name="_ETM_Q18_571020"/>
      <w:bookmarkEnd w:id="7131"/>
      <w:r>
        <w:rPr>
          <w:rtl/>
        </w:rPr>
        <w:t xml:space="preserve">למשרד </w:t>
      </w:r>
      <w:bookmarkStart w:id="7132" w:name="_ETM_Q18_571770"/>
      <w:bookmarkEnd w:id="7132"/>
      <w:r>
        <w:rPr>
          <w:rtl/>
        </w:rPr>
        <w:t xml:space="preserve">ששייך </w:t>
      </w:r>
      <w:bookmarkStart w:id="7133" w:name="_ETM_Q18_572339"/>
      <w:bookmarkEnd w:id="7133"/>
      <w:r>
        <w:rPr>
          <w:rtl/>
        </w:rPr>
        <w:t xml:space="preserve">לעוצמה </w:t>
      </w:r>
      <w:bookmarkStart w:id="7134" w:name="_ETM_Q18_572760"/>
      <w:bookmarkEnd w:id="7134"/>
      <w:r>
        <w:rPr>
          <w:rtl/>
        </w:rPr>
        <w:t>יהודית</w:t>
      </w:r>
      <w:r>
        <w:rPr>
          <w:rFonts w:hint="cs"/>
          <w:rtl/>
        </w:rPr>
        <w:t>, מי</w:t>
      </w:r>
      <w:bookmarkStart w:id="7135" w:name="_ETM_Q18_573789"/>
      <w:bookmarkEnd w:id="7135"/>
      <w:r>
        <w:rPr>
          <w:rFonts w:hint="cs"/>
          <w:rtl/>
        </w:rPr>
        <w:t xml:space="preserve"> </w:t>
      </w:r>
      <w:r>
        <w:rPr>
          <w:rtl/>
        </w:rPr>
        <w:t xml:space="preserve">ערב </w:t>
      </w:r>
      <w:bookmarkStart w:id="7136" w:name="_ETM_Q18_574479"/>
      <w:bookmarkEnd w:id="7136"/>
      <w:r>
        <w:rPr>
          <w:rtl/>
        </w:rPr>
        <w:t xml:space="preserve">לנו </w:t>
      </w:r>
      <w:bookmarkStart w:id="7137" w:name="_ETM_Q18_575170"/>
      <w:bookmarkEnd w:id="7137"/>
      <w:r>
        <w:rPr>
          <w:rtl/>
        </w:rPr>
        <w:t xml:space="preserve">שלא </w:t>
      </w:r>
      <w:bookmarkStart w:id="7138" w:name="_ETM_Q18_575649"/>
      <w:bookmarkEnd w:id="7138"/>
      <w:r>
        <w:rPr>
          <w:rtl/>
        </w:rPr>
        <w:t>יגיד</w:t>
      </w:r>
      <w:r>
        <w:rPr>
          <w:rFonts w:hint="cs"/>
          <w:rtl/>
        </w:rPr>
        <w:t xml:space="preserve"> השר </w:t>
      </w:r>
      <w:bookmarkStart w:id="7139" w:name="_ETM_Q18_576009"/>
      <w:bookmarkStart w:id="7140" w:name="_ETM_Q18_576310"/>
      <w:bookmarkEnd w:id="7139"/>
      <w:bookmarkEnd w:id="7140"/>
      <w:r>
        <w:rPr>
          <w:rtl/>
        </w:rPr>
        <w:t xml:space="preserve">בן </w:t>
      </w:r>
      <w:bookmarkStart w:id="7141" w:name="_ETM_Q18_576520"/>
      <w:bookmarkEnd w:id="7141"/>
      <w:r>
        <w:rPr>
          <w:rtl/>
        </w:rPr>
        <w:t>גביר</w:t>
      </w:r>
      <w:r>
        <w:rPr>
          <w:rFonts w:hint="cs"/>
          <w:rtl/>
        </w:rPr>
        <w:t>:</w:t>
      </w:r>
      <w:r>
        <w:rPr>
          <w:rtl/>
        </w:rPr>
        <w:t xml:space="preserve"> </w:t>
      </w:r>
      <w:bookmarkStart w:id="7142" w:name="_ETM_Q18_576700"/>
      <w:bookmarkEnd w:id="7142"/>
      <w:r>
        <w:rPr>
          <w:rtl/>
        </w:rPr>
        <w:t xml:space="preserve">זה </w:t>
      </w:r>
      <w:bookmarkStart w:id="7143" w:name="_ETM_Q18_576819"/>
      <w:bookmarkEnd w:id="7143"/>
      <w:r>
        <w:rPr>
          <w:rtl/>
        </w:rPr>
        <w:t>יקרה</w:t>
      </w:r>
      <w:r>
        <w:rPr>
          <w:rFonts w:hint="cs"/>
          <w:rtl/>
        </w:rPr>
        <w:t>,</w:t>
      </w:r>
      <w:r>
        <w:rPr>
          <w:rtl/>
        </w:rPr>
        <w:t xml:space="preserve"> </w:t>
      </w:r>
      <w:bookmarkStart w:id="7144" w:name="_ETM_Q18_577600"/>
      <w:bookmarkEnd w:id="7144"/>
      <w:r>
        <w:rPr>
          <w:rtl/>
        </w:rPr>
        <w:t xml:space="preserve">כמו </w:t>
      </w:r>
      <w:bookmarkStart w:id="7145" w:name="_ETM_Q18_577869"/>
      <w:bookmarkEnd w:id="7145"/>
      <w:r>
        <w:rPr>
          <w:rtl/>
        </w:rPr>
        <w:t xml:space="preserve">ההרס </w:t>
      </w:r>
      <w:bookmarkStart w:id="7146" w:name="_ETM_Q18_578289"/>
      <w:bookmarkEnd w:id="7146"/>
      <w:r>
        <w:rPr>
          <w:rtl/>
        </w:rPr>
        <w:t xml:space="preserve">של </w:t>
      </w:r>
      <w:bookmarkStart w:id="7147" w:name="_ETM_Q18_578469"/>
      <w:bookmarkEnd w:id="7147"/>
      <w:r>
        <w:rPr>
          <w:rtl/>
        </w:rPr>
        <w:t xml:space="preserve">הבית </w:t>
      </w:r>
      <w:bookmarkStart w:id="7148" w:name="_ETM_Q18_578799"/>
      <w:bookmarkEnd w:id="7148"/>
      <w:r>
        <w:rPr>
          <w:rtl/>
        </w:rPr>
        <w:t>בירושלים</w:t>
      </w:r>
      <w:r>
        <w:rPr>
          <w:rFonts w:hint="cs"/>
          <w:rtl/>
        </w:rPr>
        <w:t>,</w:t>
      </w:r>
      <w:r>
        <w:rPr>
          <w:rtl/>
        </w:rPr>
        <w:t xml:space="preserve"> </w:t>
      </w:r>
      <w:bookmarkStart w:id="7149" w:name="_ETM_Q18_579490"/>
      <w:bookmarkEnd w:id="7149"/>
      <w:r>
        <w:rPr>
          <w:rtl/>
        </w:rPr>
        <w:t xml:space="preserve">שנתתי </w:t>
      </w:r>
      <w:bookmarkStart w:id="7150" w:name="_ETM_Q18_580089"/>
      <w:bookmarkEnd w:id="7150"/>
      <w:r>
        <w:rPr>
          <w:rtl/>
        </w:rPr>
        <w:t xml:space="preserve">הוראה </w:t>
      </w:r>
      <w:bookmarkStart w:id="7151" w:name="_ETM_Q18_580359"/>
      <w:bookmarkEnd w:id="7151"/>
      <w:r>
        <w:rPr>
          <w:rtl/>
        </w:rPr>
        <w:t xml:space="preserve">וזה </w:t>
      </w:r>
      <w:bookmarkStart w:id="7152" w:name="_ETM_Q18_580600"/>
      <w:bookmarkEnd w:id="7152"/>
      <w:r>
        <w:rPr>
          <w:rtl/>
        </w:rPr>
        <w:t>יקרה</w:t>
      </w:r>
      <w:r>
        <w:rPr>
          <w:rFonts w:hint="cs"/>
          <w:rtl/>
        </w:rPr>
        <w:t>.</w:t>
      </w:r>
      <w:r>
        <w:rPr>
          <w:rtl/>
        </w:rPr>
        <w:t xml:space="preserve"> </w:t>
      </w:r>
      <w:bookmarkStart w:id="7153" w:name="_ETM_Q18_581259"/>
      <w:bookmarkEnd w:id="7153"/>
      <w:r>
        <w:rPr>
          <w:rtl/>
        </w:rPr>
        <w:t xml:space="preserve">אולי </w:t>
      </w:r>
      <w:bookmarkStart w:id="7154" w:name="_ETM_Q18_581529"/>
      <w:bookmarkEnd w:id="7154"/>
      <w:r>
        <w:rPr>
          <w:rtl/>
        </w:rPr>
        <w:t xml:space="preserve">בעוד </w:t>
      </w:r>
      <w:bookmarkStart w:id="7155" w:name="_ETM_Q18_581770"/>
      <w:bookmarkEnd w:id="7155"/>
      <w:r>
        <w:rPr>
          <w:rtl/>
        </w:rPr>
        <w:t>שבוע</w:t>
      </w:r>
      <w:r>
        <w:rPr>
          <w:rFonts w:hint="cs"/>
          <w:rtl/>
        </w:rPr>
        <w:t>,</w:t>
      </w:r>
      <w:r>
        <w:rPr>
          <w:rtl/>
        </w:rPr>
        <w:t xml:space="preserve"> </w:t>
      </w:r>
      <w:bookmarkStart w:id="7156" w:name="_ETM_Q18_582189"/>
      <w:bookmarkEnd w:id="7156"/>
      <w:r>
        <w:rPr>
          <w:rtl/>
        </w:rPr>
        <w:t xml:space="preserve">אולי </w:t>
      </w:r>
      <w:bookmarkStart w:id="7157" w:name="_ETM_Q18_582460"/>
      <w:bookmarkEnd w:id="7157"/>
      <w:r>
        <w:rPr>
          <w:rtl/>
        </w:rPr>
        <w:t xml:space="preserve">בעוד </w:t>
      </w:r>
      <w:bookmarkStart w:id="7158" w:name="_ETM_Q18_582700"/>
      <w:bookmarkEnd w:id="7158"/>
      <w:r>
        <w:rPr>
          <w:rtl/>
        </w:rPr>
        <w:t>שבועיים</w:t>
      </w:r>
      <w:r>
        <w:rPr>
          <w:rFonts w:hint="cs"/>
          <w:rtl/>
        </w:rPr>
        <w:t>,</w:t>
      </w:r>
      <w:r>
        <w:rPr>
          <w:rtl/>
        </w:rPr>
        <w:t xml:space="preserve"> </w:t>
      </w:r>
      <w:bookmarkStart w:id="7159" w:name="_ETM_Q18_583179"/>
      <w:bookmarkEnd w:id="7159"/>
      <w:r>
        <w:rPr>
          <w:rtl/>
        </w:rPr>
        <w:t xml:space="preserve">אולי </w:t>
      </w:r>
      <w:bookmarkStart w:id="7160" w:name="_ETM_Q18_583450"/>
      <w:bookmarkEnd w:id="7160"/>
      <w:r>
        <w:rPr>
          <w:rtl/>
        </w:rPr>
        <w:t xml:space="preserve">בעוד </w:t>
      </w:r>
      <w:bookmarkStart w:id="7161" w:name="_ETM_Q18_583659"/>
      <w:bookmarkEnd w:id="7161"/>
      <w:r>
        <w:rPr>
          <w:rtl/>
        </w:rPr>
        <w:t>חודש</w:t>
      </w:r>
      <w:r>
        <w:rPr>
          <w:rFonts w:hint="cs"/>
          <w:rtl/>
        </w:rPr>
        <w:t>,</w:t>
      </w:r>
      <w:r>
        <w:rPr>
          <w:rtl/>
        </w:rPr>
        <w:t xml:space="preserve"> </w:t>
      </w:r>
      <w:bookmarkStart w:id="7162" w:name="_ETM_Q18_584049"/>
      <w:bookmarkEnd w:id="7162"/>
      <w:r>
        <w:rPr>
          <w:rtl/>
        </w:rPr>
        <w:t xml:space="preserve">אולי </w:t>
      </w:r>
      <w:bookmarkStart w:id="7163" w:name="_ETM_Q18_584259"/>
      <w:bookmarkEnd w:id="7163"/>
      <w:r>
        <w:rPr>
          <w:rtl/>
        </w:rPr>
        <w:t xml:space="preserve">בעוד </w:t>
      </w:r>
      <w:bookmarkStart w:id="7164" w:name="_ETM_Q18_584469"/>
      <w:bookmarkEnd w:id="7164"/>
      <w:r>
        <w:rPr>
          <w:rtl/>
        </w:rPr>
        <w:t>חודשיים</w:t>
      </w:r>
      <w:r>
        <w:rPr>
          <w:rFonts w:hint="cs"/>
          <w:rtl/>
        </w:rPr>
        <w:t>,</w:t>
      </w:r>
      <w:r>
        <w:rPr>
          <w:rtl/>
        </w:rPr>
        <w:t xml:space="preserve"> </w:t>
      </w:r>
      <w:bookmarkStart w:id="7165" w:name="_ETM_Q18_585480"/>
      <w:bookmarkEnd w:id="7165"/>
      <w:r>
        <w:rPr>
          <w:rtl/>
        </w:rPr>
        <w:t xml:space="preserve">כמו </w:t>
      </w:r>
      <w:bookmarkStart w:id="7166" w:name="_ETM_Q18_585779"/>
      <w:bookmarkEnd w:id="7166"/>
      <w:r>
        <w:rPr>
          <w:rtl/>
        </w:rPr>
        <w:t xml:space="preserve">פינוי </w:t>
      </w:r>
      <w:bookmarkStart w:id="7167" w:name="_ETM_Q18_586050"/>
      <w:bookmarkEnd w:id="7167"/>
      <w:r>
        <w:rPr>
          <w:rtl/>
        </w:rPr>
        <w:t>של</w:t>
      </w:r>
      <w:r>
        <w:rPr>
          <w:rFonts w:hint="cs"/>
          <w:rtl/>
        </w:rPr>
        <w:t xml:space="preserve"> ח'אן אל-אחמר,</w:t>
      </w:r>
      <w:r>
        <w:rPr>
          <w:rtl/>
        </w:rPr>
        <w:t xml:space="preserve"> </w:t>
      </w:r>
      <w:bookmarkStart w:id="7168" w:name="_ETM_Q18_586500"/>
      <w:bookmarkStart w:id="7169" w:name="_ETM_Q18_586830"/>
      <w:bookmarkStart w:id="7170" w:name="_ETM_Q18_587370"/>
      <w:bookmarkEnd w:id="7168"/>
      <w:bookmarkEnd w:id="7169"/>
      <w:bookmarkEnd w:id="7170"/>
      <w:r>
        <w:rPr>
          <w:rtl/>
        </w:rPr>
        <w:t xml:space="preserve">שהבטיח </w:t>
      </w:r>
      <w:bookmarkStart w:id="7171" w:name="_ETM_Q18_587970"/>
      <w:bookmarkEnd w:id="7171"/>
      <w:r>
        <w:rPr>
          <w:rFonts w:hint="cs"/>
          <w:rtl/>
        </w:rPr>
        <w:t>ה</w:t>
      </w:r>
      <w:r>
        <w:rPr>
          <w:rtl/>
        </w:rPr>
        <w:t xml:space="preserve">שר </w:t>
      </w:r>
      <w:bookmarkStart w:id="7172" w:name="_ETM_Q18_588270"/>
      <w:bookmarkEnd w:id="7172"/>
      <w:r>
        <w:rPr>
          <w:rFonts w:hint="cs"/>
          <w:rtl/>
        </w:rPr>
        <w:t xml:space="preserve">בן גביר </w:t>
      </w:r>
      <w:bookmarkStart w:id="7173" w:name="_ETM_Q18_589000"/>
      <w:bookmarkStart w:id="7174" w:name="_ETM_Q18_588690"/>
      <w:bookmarkEnd w:id="7173"/>
      <w:bookmarkEnd w:id="7174"/>
      <w:r>
        <w:rPr>
          <w:rtl/>
        </w:rPr>
        <w:t xml:space="preserve">וביקשו </w:t>
      </w:r>
      <w:bookmarkStart w:id="7175" w:name="_ETM_Q18_589440"/>
      <w:bookmarkEnd w:id="7175"/>
      <w:r>
        <w:rPr>
          <w:rFonts w:hint="cs"/>
          <w:rtl/>
        </w:rPr>
        <w:t>דחייה</w:t>
      </w:r>
      <w:bookmarkStart w:id="7176" w:name="_ETM_Q18_589830"/>
      <w:bookmarkEnd w:id="7176"/>
      <w:r>
        <w:rPr>
          <w:rFonts w:hint="cs"/>
          <w:rtl/>
        </w:rPr>
        <w:t xml:space="preserve"> </w:t>
      </w:r>
      <w:r>
        <w:rPr>
          <w:rtl/>
        </w:rPr>
        <w:t>של</w:t>
      </w:r>
      <w:r>
        <w:rPr>
          <w:rFonts w:hint="cs"/>
          <w:rtl/>
        </w:rPr>
        <w:t xml:space="preserve"> ארבעה</w:t>
      </w:r>
      <w:bookmarkStart w:id="7177" w:name="_ETM_Q18_590010"/>
      <w:bookmarkEnd w:id="7177"/>
      <w:r>
        <w:rPr>
          <w:rtl/>
        </w:rPr>
        <w:t xml:space="preserve"> </w:t>
      </w:r>
      <w:bookmarkStart w:id="7178" w:name="_ETM_Q18_590279"/>
      <w:bookmarkEnd w:id="7178"/>
      <w:r>
        <w:rPr>
          <w:rtl/>
        </w:rPr>
        <w:t xml:space="preserve">חודשים </w:t>
      </w:r>
      <w:bookmarkStart w:id="7179" w:name="_ETM_Q18_591500"/>
      <w:bookmarkEnd w:id="7179"/>
      <w:r>
        <w:rPr>
          <w:rtl/>
        </w:rPr>
        <w:t>ועוד</w:t>
      </w:r>
      <w:bookmarkStart w:id="7180" w:name="_ETM_Q18_592400"/>
      <w:bookmarkEnd w:id="7180"/>
      <w:r>
        <w:rPr>
          <w:rtl/>
        </w:rPr>
        <w:t xml:space="preserve"> </w:t>
      </w:r>
      <w:bookmarkStart w:id="7181" w:name="_ETM_Q18_592729"/>
      <w:bookmarkEnd w:id="7181"/>
      <w:r>
        <w:rPr>
          <w:rtl/>
        </w:rPr>
        <w:t xml:space="preserve">רשימה </w:t>
      </w:r>
      <w:bookmarkStart w:id="7182" w:name="_ETM_Q18_593750"/>
      <w:bookmarkEnd w:id="7182"/>
      <w:r>
        <w:rPr>
          <w:rFonts w:hint="cs"/>
          <w:rtl/>
        </w:rPr>
        <w:t xml:space="preserve">ארוכה. </w:t>
      </w:r>
      <w:r>
        <w:rPr>
          <w:rtl/>
        </w:rPr>
        <w:t xml:space="preserve">אז </w:t>
      </w:r>
      <w:bookmarkStart w:id="7183" w:name="_ETM_Q18_594229"/>
      <w:bookmarkEnd w:id="7183"/>
      <w:r>
        <w:rPr>
          <w:rtl/>
        </w:rPr>
        <w:t xml:space="preserve">עוד </w:t>
      </w:r>
      <w:bookmarkStart w:id="7184" w:name="_ETM_Q18_594409"/>
      <w:bookmarkEnd w:id="7184"/>
      <w:r>
        <w:rPr>
          <w:rtl/>
        </w:rPr>
        <w:t xml:space="preserve">פעם </w:t>
      </w:r>
      <w:bookmarkStart w:id="7185" w:name="_ETM_Q18_594619"/>
      <w:bookmarkEnd w:id="7185"/>
      <w:r>
        <w:rPr>
          <w:rtl/>
        </w:rPr>
        <w:t>יבוא</w:t>
      </w:r>
      <w:r>
        <w:rPr>
          <w:rFonts w:hint="cs"/>
          <w:rtl/>
        </w:rPr>
        <w:t>ו</w:t>
      </w:r>
      <w:r>
        <w:rPr>
          <w:rtl/>
        </w:rPr>
        <w:t xml:space="preserve"> </w:t>
      </w:r>
      <w:bookmarkStart w:id="7186" w:name="_ETM_Q18_594979"/>
      <w:bookmarkEnd w:id="7186"/>
      <w:r>
        <w:rPr>
          <w:rtl/>
        </w:rPr>
        <w:t>שגרירים</w:t>
      </w:r>
      <w:r>
        <w:rPr>
          <w:rFonts w:hint="cs"/>
          <w:rtl/>
        </w:rPr>
        <w:t>,</w:t>
      </w:r>
      <w:r>
        <w:rPr>
          <w:rtl/>
        </w:rPr>
        <w:t xml:space="preserve"> </w:t>
      </w:r>
      <w:bookmarkStart w:id="7187" w:name="_ETM_Q18_596089"/>
      <w:bookmarkEnd w:id="7187"/>
      <w:r>
        <w:rPr>
          <w:rtl/>
        </w:rPr>
        <w:t xml:space="preserve">ילחצו </w:t>
      </w:r>
      <w:bookmarkStart w:id="7188" w:name="_ETM_Q18_596930"/>
      <w:bookmarkEnd w:id="7188"/>
      <w:r>
        <w:rPr>
          <w:rtl/>
        </w:rPr>
        <w:t xml:space="preserve">על </w:t>
      </w:r>
      <w:bookmarkStart w:id="7189" w:name="_ETM_Q18_597049"/>
      <w:bookmarkEnd w:id="7189"/>
      <w:r>
        <w:rPr>
          <w:rFonts w:hint="cs"/>
          <w:rtl/>
        </w:rPr>
        <w:t xml:space="preserve">ראש הממשלה, </w:t>
      </w:r>
      <w:bookmarkStart w:id="7190" w:name="_ETM_Q18_598459"/>
      <w:bookmarkEnd w:id="7190"/>
      <w:r>
        <w:rPr>
          <w:rtl/>
        </w:rPr>
        <w:t xml:space="preserve">וראש </w:t>
      </w:r>
      <w:bookmarkStart w:id="7191" w:name="_ETM_Q18_598789"/>
      <w:bookmarkEnd w:id="7191"/>
      <w:r>
        <w:rPr>
          <w:rFonts w:hint="cs"/>
          <w:rtl/>
        </w:rPr>
        <w:t>ה</w:t>
      </w:r>
      <w:r>
        <w:rPr>
          <w:rtl/>
        </w:rPr>
        <w:t xml:space="preserve">ממשלה </w:t>
      </w:r>
      <w:bookmarkStart w:id="7192" w:name="_ETM_Q18_599299"/>
      <w:bookmarkEnd w:id="7192"/>
      <w:r>
        <w:rPr>
          <w:rtl/>
        </w:rPr>
        <w:t xml:space="preserve">יגיד </w:t>
      </w:r>
      <w:bookmarkStart w:id="7193" w:name="_ETM_Q18_599869"/>
      <w:bookmarkEnd w:id="7193"/>
      <w:r>
        <w:rPr>
          <w:rtl/>
        </w:rPr>
        <w:t>ל</w:t>
      </w:r>
      <w:bookmarkStart w:id="7194" w:name="_ETM_Q18_600619"/>
      <w:bookmarkEnd w:id="7194"/>
      <w:r>
        <w:rPr>
          <w:rtl/>
        </w:rPr>
        <w:t xml:space="preserve">שרים </w:t>
      </w:r>
      <w:bookmarkStart w:id="7195" w:name="_ETM_Q18_601039"/>
      <w:bookmarkEnd w:id="7195"/>
      <w:r>
        <w:rPr>
          <w:rtl/>
        </w:rPr>
        <w:t xml:space="preserve">של </w:t>
      </w:r>
      <w:bookmarkStart w:id="7196" w:name="_ETM_Q18_601219"/>
      <w:bookmarkEnd w:id="7196"/>
      <w:r>
        <w:rPr>
          <w:rtl/>
        </w:rPr>
        <w:t>ע</w:t>
      </w:r>
      <w:r>
        <w:rPr>
          <w:rFonts w:hint="cs"/>
          <w:rtl/>
        </w:rPr>
        <w:t>ו</w:t>
      </w:r>
      <w:r>
        <w:rPr>
          <w:rtl/>
        </w:rPr>
        <w:t xml:space="preserve">צמה </w:t>
      </w:r>
      <w:bookmarkStart w:id="7197" w:name="_ETM_Q18_601520"/>
      <w:bookmarkEnd w:id="7197"/>
      <w:r>
        <w:rPr>
          <w:rtl/>
        </w:rPr>
        <w:t>יהודית</w:t>
      </w:r>
      <w:r>
        <w:rPr>
          <w:rFonts w:hint="cs"/>
          <w:rtl/>
        </w:rPr>
        <w:t>:</w:t>
      </w:r>
      <w:r>
        <w:rPr>
          <w:rtl/>
        </w:rPr>
        <w:t xml:space="preserve"> </w:t>
      </w:r>
      <w:bookmarkStart w:id="7198" w:name="_ETM_Q18_601969"/>
      <w:bookmarkEnd w:id="7198"/>
      <w:r>
        <w:rPr>
          <w:rtl/>
        </w:rPr>
        <w:t xml:space="preserve">לא </w:t>
      </w:r>
      <w:bookmarkStart w:id="7199" w:name="_ETM_Q18_602119"/>
      <w:bookmarkEnd w:id="7199"/>
      <w:r>
        <w:rPr>
          <w:rtl/>
        </w:rPr>
        <w:t>עכשיו</w:t>
      </w:r>
      <w:r>
        <w:rPr>
          <w:rFonts w:hint="cs"/>
          <w:rtl/>
        </w:rPr>
        <w:t>,</w:t>
      </w:r>
      <w:r>
        <w:rPr>
          <w:rtl/>
        </w:rPr>
        <w:t xml:space="preserve"> </w:t>
      </w:r>
      <w:bookmarkStart w:id="7200" w:name="_ETM_Q18_602749"/>
      <w:bookmarkEnd w:id="7200"/>
      <w:r>
        <w:rPr>
          <w:rtl/>
        </w:rPr>
        <w:t xml:space="preserve">כי </w:t>
      </w:r>
      <w:bookmarkStart w:id="7201" w:name="_ETM_Q18_602869"/>
      <w:bookmarkEnd w:id="7201"/>
      <w:r>
        <w:rPr>
          <w:rtl/>
        </w:rPr>
        <w:t xml:space="preserve">זה </w:t>
      </w:r>
      <w:bookmarkStart w:id="7202" w:name="_ETM_Q18_603020"/>
      <w:bookmarkEnd w:id="7202"/>
      <w:r>
        <w:rPr>
          <w:rtl/>
        </w:rPr>
        <w:t xml:space="preserve">לא </w:t>
      </w:r>
      <w:bookmarkStart w:id="7203" w:name="_ETM_Q18_603139"/>
      <w:bookmarkEnd w:id="7203"/>
      <w:r>
        <w:rPr>
          <w:rtl/>
        </w:rPr>
        <w:t>הזמן</w:t>
      </w:r>
      <w:r>
        <w:rPr>
          <w:rFonts w:hint="cs"/>
          <w:rtl/>
        </w:rPr>
        <w:t>.</w:t>
      </w:r>
      <w:r>
        <w:rPr>
          <w:rtl/>
        </w:rPr>
        <w:t xml:space="preserve"> </w:t>
      </w:r>
      <w:bookmarkStart w:id="7204" w:name="_ETM_Q18_604099"/>
      <w:bookmarkEnd w:id="7204"/>
      <w:r>
        <w:rPr>
          <w:rtl/>
        </w:rPr>
        <w:t xml:space="preserve">ואז </w:t>
      </w:r>
      <w:bookmarkStart w:id="7205" w:name="_ETM_Q18_604549"/>
      <w:bookmarkEnd w:id="7205"/>
      <w:r>
        <w:rPr>
          <w:rFonts w:hint="cs"/>
          <w:rtl/>
        </w:rPr>
        <w:t xml:space="preserve">עם </w:t>
      </w:r>
      <w:r>
        <w:rPr>
          <w:rtl/>
        </w:rPr>
        <w:t xml:space="preserve">מה </w:t>
      </w:r>
      <w:bookmarkStart w:id="7206" w:name="_ETM_Q18_604700"/>
      <w:bookmarkEnd w:id="7206"/>
      <w:r>
        <w:rPr>
          <w:rtl/>
        </w:rPr>
        <w:t>נ</w:t>
      </w:r>
      <w:r>
        <w:rPr>
          <w:rFonts w:hint="cs"/>
          <w:rtl/>
        </w:rPr>
        <w:t>י</w:t>
      </w:r>
      <w:r>
        <w:rPr>
          <w:rtl/>
        </w:rPr>
        <w:t>שאר</w:t>
      </w:r>
      <w:r>
        <w:rPr>
          <w:rFonts w:hint="cs"/>
          <w:rtl/>
        </w:rPr>
        <w:t>?</w:t>
      </w:r>
      <w:r>
        <w:rPr>
          <w:rtl/>
        </w:rPr>
        <w:t xml:space="preserve"> </w:t>
      </w:r>
      <w:bookmarkStart w:id="7207" w:name="_ETM_Q18_605089"/>
      <w:bookmarkEnd w:id="7207"/>
      <w:r>
        <w:rPr>
          <w:rtl/>
        </w:rPr>
        <w:t>נ</w:t>
      </w:r>
      <w:r>
        <w:rPr>
          <w:rFonts w:hint="cs"/>
          <w:rtl/>
        </w:rPr>
        <w:t>י</w:t>
      </w:r>
      <w:r>
        <w:rPr>
          <w:rtl/>
        </w:rPr>
        <w:t xml:space="preserve">שאר </w:t>
      </w:r>
      <w:bookmarkStart w:id="7208" w:name="_ETM_Q18_605569"/>
      <w:bookmarkEnd w:id="7208"/>
      <w:r>
        <w:rPr>
          <w:rtl/>
        </w:rPr>
        <w:t xml:space="preserve">רק </w:t>
      </w:r>
      <w:bookmarkStart w:id="7209" w:name="_ETM_Q18_605719"/>
      <w:bookmarkEnd w:id="7209"/>
      <w:r>
        <w:rPr>
          <w:rtl/>
        </w:rPr>
        <w:t xml:space="preserve">עם </w:t>
      </w:r>
      <w:bookmarkStart w:id="7210" w:name="_ETM_Q18_605839"/>
      <w:bookmarkEnd w:id="7210"/>
      <w:r>
        <w:rPr>
          <w:rtl/>
        </w:rPr>
        <w:t>הפיתות</w:t>
      </w:r>
      <w:r>
        <w:rPr>
          <w:rFonts w:hint="cs"/>
          <w:rtl/>
        </w:rPr>
        <w:t>.</w:t>
      </w:r>
      <w:r>
        <w:rPr>
          <w:rtl/>
        </w:rPr>
        <w:t xml:space="preserve"> </w:t>
      </w:r>
      <w:bookmarkStart w:id="7211" w:name="_ETM_Q18_606439"/>
      <w:bookmarkEnd w:id="7211"/>
      <w:r>
        <w:rPr>
          <w:rtl/>
        </w:rPr>
        <w:t xml:space="preserve">לכן </w:t>
      </w:r>
      <w:bookmarkStart w:id="7212" w:name="_ETM_Q18_606859"/>
      <w:bookmarkEnd w:id="7212"/>
      <w:r>
        <w:rPr>
          <w:rtl/>
        </w:rPr>
        <w:t xml:space="preserve">היה </w:t>
      </w:r>
      <w:bookmarkStart w:id="7213" w:name="_ETM_Q18_607069"/>
      <w:bookmarkEnd w:id="7213"/>
      <w:r>
        <w:rPr>
          <w:rtl/>
        </w:rPr>
        <w:t xml:space="preserve">הרבה </w:t>
      </w:r>
      <w:bookmarkStart w:id="7214" w:name="_ETM_Q18_607339"/>
      <w:bookmarkEnd w:id="7214"/>
      <w:r>
        <w:rPr>
          <w:rtl/>
        </w:rPr>
        <w:t xml:space="preserve">יותר </w:t>
      </w:r>
      <w:bookmarkStart w:id="7215" w:name="_ETM_Q18_607609"/>
      <w:bookmarkEnd w:id="7215"/>
      <w:r>
        <w:rPr>
          <w:rtl/>
        </w:rPr>
        <w:t xml:space="preserve">בטוח </w:t>
      </w:r>
      <w:bookmarkStart w:id="7216" w:name="_ETM_Q18_608540"/>
      <w:bookmarkEnd w:id="7216"/>
      <w:r>
        <w:rPr>
          <w:rtl/>
        </w:rPr>
        <w:t xml:space="preserve">להעביר </w:t>
      </w:r>
      <w:bookmarkStart w:id="7217" w:name="_ETM_Q18_609260"/>
      <w:bookmarkEnd w:id="7217"/>
      <w:r>
        <w:rPr>
          <w:rtl/>
        </w:rPr>
        <w:t xml:space="preserve">למשרד </w:t>
      </w:r>
      <w:bookmarkStart w:id="7218" w:name="_ETM_Q18_609739"/>
      <w:bookmarkEnd w:id="7218"/>
      <w:r>
        <w:rPr>
          <w:rtl/>
        </w:rPr>
        <w:t xml:space="preserve">הנגב </w:t>
      </w:r>
      <w:bookmarkStart w:id="7219" w:name="_ETM_Q18_610099"/>
      <w:bookmarkEnd w:id="7219"/>
      <w:r>
        <w:rPr>
          <w:rFonts w:hint="cs"/>
          <w:rtl/>
        </w:rPr>
        <w:t>ו</w:t>
      </w:r>
      <w:r>
        <w:rPr>
          <w:rtl/>
        </w:rPr>
        <w:t xml:space="preserve">הגליל </w:t>
      </w:r>
      <w:bookmarkStart w:id="7220" w:name="_ETM_Q18_610819"/>
      <w:bookmarkEnd w:id="7220"/>
      <w:r>
        <w:rPr>
          <w:rtl/>
        </w:rPr>
        <w:t xml:space="preserve">את </w:t>
      </w:r>
      <w:bookmarkStart w:id="7221" w:name="_ETM_Q18_611000"/>
      <w:bookmarkEnd w:id="7221"/>
      <w:r>
        <w:rPr>
          <w:rtl/>
        </w:rPr>
        <w:t>המאפיות</w:t>
      </w:r>
      <w:r>
        <w:rPr>
          <w:rFonts w:hint="cs"/>
          <w:rtl/>
        </w:rPr>
        <w:t>.</w:t>
      </w:r>
      <w:r>
        <w:rPr>
          <w:rtl/>
        </w:rPr>
        <w:t xml:space="preserve"> </w:t>
      </w:r>
      <w:bookmarkStart w:id="7222" w:name="_ETM_Q18_612049"/>
      <w:bookmarkEnd w:id="7222"/>
      <w:r>
        <w:rPr>
          <w:rtl/>
        </w:rPr>
        <w:t xml:space="preserve">לפחות </w:t>
      </w:r>
      <w:bookmarkStart w:id="7223" w:name="_ETM_Q18_612980"/>
      <w:bookmarkEnd w:id="7223"/>
      <w:r>
        <w:rPr>
          <w:rtl/>
        </w:rPr>
        <w:t xml:space="preserve">במאפיות </w:t>
      </w:r>
      <w:bookmarkStart w:id="7224" w:name="_ETM_Q18_613760"/>
      <w:bookmarkEnd w:id="7224"/>
      <w:r>
        <w:rPr>
          <w:rtl/>
        </w:rPr>
        <w:t xml:space="preserve">אני </w:t>
      </w:r>
      <w:bookmarkStart w:id="7225" w:name="_ETM_Q18_613970"/>
      <w:bookmarkEnd w:id="7225"/>
      <w:r>
        <w:rPr>
          <w:rtl/>
        </w:rPr>
        <w:t>רגוע</w:t>
      </w:r>
      <w:r>
        <w:rPr>
          <w:rFonts w:hint="cs"/>
          <w:rtl/>
        </w:rPr>
        <w:t>.</w:t>
      </w:r>
      <w:r>
        <w:rPr>
          <w:rtl/>
        </w:rPr>
        <w:t xml:space="preserve"> </w:t>
      </w:r>
      <w:bookmarkStart w:id="7226" w:name="_ETM_Q18_614689"/>
      <w:bookmarkEnd w:id="7226"/>
      <w:r>
        <w:rPr>
          <w:rtl/>
        </w:rPr>
        <w:t xml:space="preserve">על </w:t>
      </w:r>
      <w:bookmarkStart w:id="7227" w:name="_ETM_Q18_614870"/>
      <w:bookmarkEnd w:id="7227"/>
      <w:r>
        <w:rPr>
          <w:rtl/>
        </w:rPr>
        <w:t>זה</w:t>
      </w:r>
      <w:r>
        <w:rPr>
          <w:rFonts w:hint="cs"/>
          <w:rtl/>
        </w:rPr>
        <w:t xml:space="preserve"> </w:t>
      </w:r>
      <w:bookmarkStart w:id="7228" w:name="_ETM_Q18_613000"/>
      <w:bookmarkEnd w:id="7228"/>
      <w:r>
        <w:rPr>
          <w:rFonts w:hint="cs"/>
          <w:rtl/>
        </w:rPr>
        <w:t>השר בן גביר</w:t>
      </w:r>
      <w:bookmarkStart w:id="7229" w:name="_ETM_Q18_615049"/>
      <w:bookmarkStart w:id="7230" w:name="_ETM_Q18_615290"/>
      <w:bookmarkStart w:id="7231" w:name="_ETM_Q18_615530"/>
      <w:bookmarkEnd w:id="7229"/>
      <w:bookmarkEnd w:id="7230"/>
      <w:bookmarkEnd w:id="7231"/>
      <w:r>
        <w:rPr>
          <w:rFonts w:hint="cs"/>
          <w:rtl/>
        </w:rPr>
        <w:t xml:space="preserve"> </w:t>
      </w:r>
      <w:r>
        <w:rPr>
          <w:rtl/>
        </w:rPr>
        <w:t xml:space="preserve">לא </w:t>
      </w:r>
      <w:bookmarkStart w:id="7232" w:name="_ETM_Q18_615799"/>
      <w:bookmarkEnd w:id="7232"/>
      <w:r>
        <w:rPr>
          <w:rtl/>
        </w:rPr>
        <w:t xml:space="preserve">יוותר </w:t>
      </w:r>
      <w:bookmarkStart w:id="7233" w:name="_ETM_Q18_616310"/>
      <w:bookmarkEnd w:id="7233"/>
      <w:r>
        <w:rPr>
          <w:rtl/>
        </w:rPr>
        <w:t xml:space="preserve">והשרים </w:t>
      </w:r>
      <w:bookmarkStart w:id="7234" w:name="_ETM_Q18_616819"/>
      <w:bookmarkEnd w:id="7234"/>
      <w:r>
        <w:rPr>
          <w:rtl/>
        </w:rPr>
        <w:t xml:space="preserve">שלו </w:t>
      </w:r>
      <w:bookmarkStart w:id="7235" w:name="_ETM_Q18_617060"/>
      <w:bookmarkEnd w:id="7235"/>
      <w:r>
        <w:rPr>
          <w:rtl/>
        </w:rPr>
        <w:t xml:space="preserve">לא </w:t>
      </w:r>
      <w:bookmarkStart w:id="7236" w:name="_ETM_Q18_617180"/>
      <w:bookmarkEnd w:id="7236"/>
      <w:r>
        <w:rPr>
          <w:rtl/>
        </w:rPr>
        <w:t>ייוותרו</w:t>
      </w:r>
      <w:bookmarkStart w:id="7237" w:name="_ETM_Q18_618010"/>
      <w:bookmarkEnd w:id="7237"/>
      <w:r>
        <w:rPr>
          <w:rFonts w:hint="cs"/>
          <w:rtl/>
        </w:rPr>
        <w:t>.</w:t>
      </w:r>
    </w:p>
    <w:p w:rsidR="005F6821" w:rsidRDefault="005F6821" w:rsidP="003A61AB">
      <w:pPr>
        <w:rPr>
          <w:rtl/>
        </w:rPr>
      </w:pPr>
      <w:bookmarkStart w:id="7238" w:name="_ETM_Q18_620000"/>
      <w:bookmarkEnd w:id="7238"/>
    </w:p>
    <w:p w:rsidR="005F6821" w:rsidRDefault="005F6821" w:rsidP="003A61AB">
      <w:pPr>
        <w:rPr>
          <w:rtl/>
        </w:rPr>
      </w:pPr>
      <w:bookmarkStart w:id="7239" w:name="_ETM_Q18_621000"/>
      <w:bookmarkEnd w:id="7239"/>
      <w:r>
        <w:rPr>
          <w:rtl/>
        </w:rPr>
        <w:lastRenderedPageBreak/>
        <w:t xml:space="preserve">אבל </w:t>
      </w:r>
      <w:bookmarkStart w:id="7240" w:name="_ETM_Q18_618370"/>
      <w:bookmarkEnd w:id="7240"/>
      <w:r>
        <w:rPr>
          <w:rtl/>
        </w:rPr>
        <w:t xml:space="preserve">להעביר </w:t>
      </w:r>
      <w:bookmarkStart w:id="7241" w:name="_ETM_Q18_618790"/>
      <w:bookmarkStart w:id="7242" w:name="_ETM_Q18_618909"/>
      <w:bookmarkStart w:id="7243" w:name="_ETM_Q18_619209"/>
      <w:bookmarkEnd w:id="7241"/>
      <w:bookmarkEnd w:id="7242"/>
      <w:bookmarkEnd w:id="7243"/>
      <w:r>
        <w:rPr>
          <w:rtl/>
        </w:rPr>
        <w:t xml:space="preserve">את </w:t>
      </w:r>
      <w:bookmarkStart w:id="7244" w:name="_ETM_Q18_619389"/>
      <w:bookmarkEnd w:id="7244"/>
      <w:r>
        <w:rPr>
          <w:rtl/>
        </w:rPr>
        <w:t xml:space="preserve">ההתיישבות </w:t>
      </w:r>
      <w:bookmarkStart w:id="7245" w:name="_ETM_Q18_619959"/>
      <w:bookmarkEnd w:id="7245"/>
      <w:r>
        <w:rPr>
          <w:rtl/>
        </w:rPr>
        <w:t>הצעירה</w:t>
      </w:r>
      <w:r>
        <w:rPr>
          <w:rFonts w:hint="cs"/>
          <w:rtl/>
        </w:rPr>
        <w:t>,</w:t>
      </w:r>
      <w:bookmarkStart w:id="7246" w:name="_ETM_Q18_620439"/>
      <w:bookmarkEnd w:id="7246"/>
      <w:r>
        <w:rPr>
          <w:rFonts w:hint="cs"/>
          <w:rtl/>
        </w:rPr>
        <w:t xml:space="preserve"> </w:t>
      </w:r>
      <w:r>
        <w:rPr>
          <w:rtl/>
        </w:rPr>
        <w:t xml:space="preserve">זה </w:t>
      </w:r>
      <w:bookmarkStart w:id="7247" w:name="_ETM_Q18_620680"/>
      <w:bookmarkEnd w:id="7247"/>
      <w:r>
        <w:rPr>
          <w:rtl/>
        </w:rPr>
        <w:t xml:space="preserve">דווקא </w:t>
      </w:r>
      <w:bookmarkStart w:id="7248" w:name="_ETM_Q18_621189"/>
      <w:bookmarkEnd w:id="7248"/>
      <w:r>
        <w:rPr>
          <w:rtl/>
        </w:rPr>
        <w:t xml:space="preserve">מדיר </w:t>
      </w:r>
      <w:bookmarkStart w:id="7249" w:name="_ETM_Q18_621549"/>
      <w:bookmarkEnd w:id="7249"/>
      <w:r>
        <w:rPr>
          <w:rtl/>
        </w:rPr>
        <w:t xml:space="preserve">שינה </w:t>
      </w:r>
      <w:bookmarkStart w:id="7250" w:name="_ETM_Q18_621849"/>
      <w:bookmarkEnd w:id="7250"/>
      <w:r>
        <w:rPr>
          <w:rFonts w:hint="cs"/>
          <w:rtl/>
        </w:rPr>
        <w:t>מ</w:t>
      </w:r>
      <w:r>
        <w:rPr>
          <w:rtl/>
        </w:rPr>
        <w:t>עיניי</w:t>
      </w:r>
      <w:r>
        <w:rPr>
          <w:rFonts w:hint="cs"/>
          <w:rtl/>
        </w:rPr>
        <w:t>,</w:t>
      </w:r>
      <w:r>
        <w:rPr>
          <w:rtl/>
        </w:rPr>
        <w:t xml:space="preserve"> </w:t>
      </w:r>
      <w:bookmarkStart w:id="7251" w:name="_ETM_Q18_622180"/>
      <w:bookmarkEnd w:id="7251"/>
      <w:r>
        <w:rPr>
          <w:rtl/>
        </w:rPr>
        <w:t xml:space="preserve">כי </w:t>
      </w:r>
      <w:bookmarkStart w:id="7252" w:name="_ETM_Q18_622299"/>
      <w:bookmarkEnd w:id="7252"/>
      <w:r>
        <w:rPr>
          <w:rtl/>
        </w:rPr>
        <w:t xml:space="preserve">זה </w:t>
      </w:r>
      <w:bookmarkStart w:id="7253" w:name="_ETM_Q18_622450"/>
      <w:bookmarkEnd w:id="7253"/>
      <w:r>
        <w:rPr>
          <w:rtl/>
        </w:rPr>
        <w:t xml:space="preserve">אולי </w:t>
      </w:r>
      <w:bookmarkStart w:id="7254" w:name="_ETM_Q18_622659"/>
      <w:bookmarkEnd w:id="7254"/>
      <w:r>
        <w:rPr>
          <w:rtl/>
        </w:rPr>
        <w:t xml:space="preserve">סימן </w:t>
      </w:r>
      <w:bookmarkStart w:id="7255" w:name="_ETM_Q18_623019"/>
      <w:bookmarkEnd w:id="7255"/>
      <w:r>
        <w:rPr>
          <w:rtl/>
        </w:rPr>
        <w:t xml:space="preserve">שזה </w:t>
      </w:r>
      <w:bookmarkStart w:id="7256" w:name="_ETM_Q18_623290"/>
      <w:bookmarkEnd w:id="7256"/>
      <w:r>
        <w:rPr>
          <w:rtl/>
        </w:rPr>
        <w:t xml:space="preserve">לא </w:t>
      </w:r>
      <w:bookmarkStart w:id="7257" w:name="_ETM_Q18_623409"/>
      <w:bookmarkEnd w:id="7257"/>
      <w:r>
        <w:rPr>
          <w:rtl/>
        </w:rPr>
        <w:t>יקרה</w:t>
      </w:r>
      <w:r>
        <w:rPr>
          <w:rFonts w:hint="cs"/>
          <w:rtl/>
        </w:rPr>
        <w:t>,</w:t>
      </w:r>
      <w:r>
        <w:rPr>
          <w:rtl/>
        </w:rPr>
        <w:t xml:space="preserve"> </w:t>
      </w:r>
      <w:bookmarkStart w:id="7258" w:name="_ETM_Q18_624470"/>
      <w:bookmarkEnd w:id="7258"/>
      <w:r>
        <w:rPr>
          <w:rtl/>
        </w:rPr>
        <w:t xml:space="preserve">כי </w:t>
      </w:r>
      <w:bookmarkStart w:id="7259" w:name="_ETM_Q18_624650"/>
      <w:bookmarkEnd w:id="7259"/>
      <w:r>
        <w:rPr>
          <w:rtl/>
        </w:rPr>
        <w:t xml:space="preserve">בינתיים </w:t>
      </w:r>
      <w:bookmarkStart w:id="7260" w:name="_ETM_Q18_625220"/>
      <w:bookmarkEnd w:id="7260"/>
      <w:r>
        <w:rPr>
          <w:rtl/>
        </w:rPr>
        <w:t xml:space="preserve">כל </w:t>
      </w:r>
      <w:bookmarkStart w:id="7261" w:name="_ETM_Q18_625490"/>
      <w:bookmarkEnd w:id="7261"/>
      <w:r>
        <w:rPr>
          <w:rtl/>
        </w:rPr>
        <w:t xml:space="preserve">הדברים </w:t>
      </w:r>
      <w:bookmarkStart w:id="7262" w:name="_ETM_Q18_625910"/>
      <w:bookmarkEnd w:id="7262"/>
      <w:r>
        <w:rPr>
          <w:rtl/>
        </w:rPr>
        <w:t xml:space="preserve">וכל </w:t>
      </w:r>
      <w:bookmarkStart w:id="7263" w:name="_ETM_Q18_626180"/>
      <w:bookmarkEnd w:id="7263"/>
      <w:r>
        <w:rPr>
          <w:rtl/>
        </w:rPr>
        <w:t xml:space="preserve">ההבטחות </w:t>
      </w:r>
      <w:bookmarkStart w:id="7264" w:name="_ETM_Q18_626660"/>
      <w:bookmarkEnd w:id="7264"/>
      <w:r>
        <w:rPr>
          <w:rtl/>
        </w:rPr>
        <w:t>הגדולות</w:t>
      </w:r>
      <w:r>
        <w:rPr>
          <w:rFonts w:hint="cs"/>
          <w:rtl/>
        </w:rPr>
        <w:t>,</w:t>
      </w:r>
      <w:r>
        <w:rPr>
          <w:rtl/>
        </w:rPr>
        <w:t xml:space="preserve"> </w:t>
      </w:r>
      <w:bookmarkStart w:id="7265" w:name="_ETM_Q18_627200"/>
      <w:bookmarkEnd w:id="7265"/>
      <w:r>
        <w:rPr>
          <w:rtl/>
        </w:rPr>
        <w:t xml:space="preserve">חוץ </w:t>
      </w:r>
      <w:bookmarkStart w:id="7266" w:name="_ETM_Q18_627440"/>
      <w:bookmarkEnd w:id="7266"/>
      <w:r>
        <w:rPr>
          <w:rtl/>
        </w:rPr>
        <w:t>מ</w:t>
      </w:r>
      <w:bookmarkStart w:id="7267" w:name="_ETM_Q18_627590"/>
      <w:bookmarkEnd w:id="7267"/>
      <w:r>
        <w:rPr>
          <w:rtl/>
        </w:rPr>
        <w:t>הפיתות</w:t>
      </w:r>
      <w:r>
        <w:rPr>
          <w:rFonts w:hint="cs"/>
          <w:rtl/>
        </w:rPr>
        <w:t>,</w:t>
      </w:r>
      <w:r>
        <w:rPr>
          <w:rtl/>
        </w:rPr>
        <w:t xml:space="preserve"> </w:t>
      </w:r>
      <w:bookmarkStart w:id="7268" w:name="_ETM_Q18_628130"/>
      <w:bookmarkEnd w:id="7268"/>
      <w:r>
        <w:rPr>
          <w:rtl/>
        </w:rPr>
        <w:t xml:space="preserve">לא </w:t>
      </w:r>
      <w:bookmarkStart w:id="7269" w:name="_ETM_Q18_628370"/>
      <w:bookmarkEnd w:id="7269"/>
      <w:r>
        <w:rPr>
          <w:rtl/>
        </w:rPr>
        <w:t>קרו</w:t>
      </w:r>
      <w:r>
        <w:rPr>
          <w:rFonts w:hint="cs"/>
          <w:rtl/>
        </w:rPr>
        <w:t>.</w:t>
      </w:r>
      <w:r>
        <w:rPr>
          <w:rtl/>
        </w:rPr>
        <w:t xml:space="preserve"> </w:t>
      </w:r>
      <w:bookmarkStart w:id="7270" w:name="_ETM_Q18_629379"/>
      <w:bookmarkEnd w:id="7270"/>
      <w:r>
        <w:rPr>
          <w:rtl/>
        </w:rPr>
        <w:t xml:space="preserve">והפיתות </w:t>
      </w:r>
      <w:bookmarkStart w:id="7271" w:name="_ETM_Q18_629950"/>
      <w:bookmarkEnd w:id="7271"/>
      <w:r>
        <w:rPr>
          <w:rtl/>
        </w:rPr>
        <w:t xml:space="preserve">זה </w:t>
      </w:r>
      <w:bookmarkStart w:id="7272" w:name="_ETM_Q18_630099"/>
      <w:bookmarkEnd w:id="7272"/>
      <w:r>
        <w:rPr>
          <w:rtl/>
        </w:rPr>
        <w:t xml:space="preserve">הדבר </w:t>
      </w:r>
      <w:bookmarkStart w:id="7273" w:name="_ETM_Q18_630459"/>
      <w:bookmarkEnd w:id="7273"/>
      <w:r>
        <w:rPr>
          <w:rtl/>
        </w:rPr>
        <w:t xml:space="preserve">היחידי </w:t>
      </w:r>
      <w:bookmarkStart w:id="7274" w:name="_ETM_Q18_630999"/>
      <w:bookmarkEnd w:id="7274"/>
      <w:r>
        <w:rPr>
          <w:rtl/>
        </w:rPr>
        <w:t xml:space="preserve">שאפשר </w:t>
      </w:r>
      <w:bookmarkStart w:id="7275" w:name="_ETM_Q18_631510"/>
      <w:bookmarkEnd w:id="7275"/>
      <w:r>
        <w:rPr>
          <w:rtl/>
        </w:rPr>
        <w:t xml:space="preserve">לסמוך </w:t>
      </w:r>
      <w:bookmarkStart w:id="7276" w:name="_ETM_Q18_631959"/>
      <w:bookmarkEnd w:id="7276"/>
      <w:r>
        <w:rPr>
          <w:rtl/>
        </w:rPr>
        <w:t xml:space="preserve">על </w:t>
      </w:r>
      <w:bookmarkStart w:id="7277" w:name="_ETM_Q18_632079"/>
      <w:bookmarkEnd w:id="7277"/>
      <w:r>
        <w:rPr>
          <w:rFonts w:hint="cs"/>
          <w:rtl/>
        </w:rPr>
        <w:t>ה</w:t>
      </w:r>
      <w:r>
        <w:rPr>
          <w:rtl/>
        </w:rPr>
        <w:t xml:space="preserve">שר </w:t>
      </w:r>
      <w:bookmarkStart w:id="7278" w:name="_ETM_Q18_632290"/>
      <w:bookmarkEnd w:id="7278"/>
      <w:r>
        <w:rPr>
          <w:rtl/>
        </w:rPr>
        <w:t xml:space="preserve">בן </w:t>
      </w:r>
      <w:bookmarkStart w:id="7279" w:name="_ETM_Q18_632499"/>
      <w:bookmarkEnd w:id="7279"/>
      <w:r>
        <w:rPr>
          <w:rtl/>
        </w:rPr>
        <w:t xml:space="preserve">גביר </w:t>
      </w:r>
      <w:bookmarkStart w:id="7280" w:name="_ETM_Q18_632709"/>
      <w:bookmarkEnd w:id="7280"/>
      <w:r>
        <w:rPr>
          <w:rtl/>
        </w:rPr>
        <w:t xml:space="preserve">שהוא </w:t>
      </w:r>
      <w:bookmarkStart w:id="7281" w:name="_ETM_Q18_632950"/>
      <w:bookmarkEnd w:id="7281"/>
      <w:r>
        <w:rPr>
          <w:rtl/>
        </w:rPr>
        <w:t xml:space="preserve">יעמוד </w:t>
      </w:r>
      <w:bookmarkStart w:id="7282" w:name="_ETM_Q18_633590"/>
      <w:bookmarkEnd w:id="7282"/>
      <w:r>
        <w:rPr>
          <w:rtl/>
        </w:rPr>
        <w:t xml:space="preserve">למעשה </w:t>
      </w:r>
      <w:bookmarkStart w:id="7283" w:name="_ETM_Q18_634760"/>
      <w:bookmarkEnd w:id="7283"/>
      <w:r>
        <w:rPr>
          <w:rtl/>
        </w:rPr>
        <w:t>כ</w:t>
      </w:r>
      <w:bookmarkStart w:id="7284" w:name="_ETM_Q18_635090"/>
      <w:bookmarkEnd w:id="7284"/>
      <w:r>
        <w:rPr>
          <w:rtl/>
        </w:rPr>
        <w:t xml:space="preserve">קיר </w:t>
      </w:r>
      <w:bookmarkStart w:id="7285" w:name="_ETM_Q18_635569"/>
      <w:bookmarkEnd w:id="7285"/>
      <w:r>
        <w:rPr>
          <w:rtl/>
        </w:rPr>
        <w:t xml:space="preserve">ברזל </w:t>
      </w:r>
      <w:bookmarkStart w:id="7286" w:name="_ETM_Q18_636290"/>
      <w:bookmarkEnd w:id="7286"/>
      <w:r>
        <w:rPr>
          <w:rtl/>
        </w:rPr>
        <w:t xml:space="preserve">ולא </w:t>
      </w:r>
      <w:bookmarkStart w:id="7287" w:name="_ETM_Q18_636920"/>
      <w:bookmarkEnd w:id="7287"/>
      <w:r>
        <w:rPr>
          <w:rFonts w:hint="cs"/>
          <w:rtl/>
        </w:rPr>
        <w:t>ייכנע</w:t>
      </w:r>
      <w:bookmarkStart w:id="7288" w:name="_ETM_Q18_637610"/>
      <w:bookmarkEnd w:id="7288"/>
      <w:r>
        <w:rPr>
          <w:rFonts w:hint="cs"/>
          <w:rtl/>
        </w:rPr>
        <w:t xml:space="preserve"> </w:t>
      </w:r>
      <w:r>
        <w:rPr>
          <w:rtl/>
        </w:rPr>
        <w:t xml:space="preserve">ולא </w:t>
      </w:r>
      <w:bookmarkStart w:id="7289" w:name="_ETM_Q18_638150"/>
      <w:bookmarkEnd w:id="7289"/>
      <w:r>
        <w:rPr>
          <w:rtl/>
        </w:rPr>
        <w:t xml:space="preserve">ייתן </w:t>
      </w:r>
      <w:bookmarkStart w:id="7290" w:name="_ETM_Q18_638540"/>
      <w:bookmarkEnd w:id="7290"/>
      <w:r>
        <w:rPr>
          <w:rtl/>
        </w:rPr>
        <w:t>ש</w:t>
      </w:r>
      <w:r>
        <w:rPr>
          <w:rFonts w:hint="cs"/>
          <w:rtl/>
        </w:rPr>
        <w:t>י</w:t>
      </w:r>
      <w:r>
        <w:rPr>
          <w:rtl/>
        </w:rPr>
        <w:t xml:space="preserve">יגעו </w:t>
      </w:r>
      <w:bookmarkStart w:id="7291" w:name="_ETM_Q18_638930"/>
      <w:bookmarkEnd w:id="7291"/>
      <w:r>
        <w:rPr>
          <w:rtl/>
        </w:rPr>
        <w:t xml:space="preserve">לו </w:t>
      </w:r>
      <w:bookmarkStart w:id="7292" w:name="_ETM_Q18_639050"/>
      <w:bookmarkEnd w:id="7292"/>
      <w:r>
        <w:rPr>
          <w:rtl/>
        </w:rPr>
        <w:t>בפיתות</w:t>
      </w:r>
      <w:r>
        <w:rPr>
          <w:rFonts w:hint="cs"/>
          <w:rtl/>
        </w:rPr>
        <w:t>,</w:t>
      </w:r>
      <w:r>
        <w:rPr>
          <w:rtl/>
        </w:rPr>
        <w:t xml:space="preserve"> </w:t>
      </w:r>
      <w:bookmarkStart w:id="7293" w:name="_ETM_Q18_639890"/>
      <w:bookmarkEnd w:id="7293"/>
      <w:r>
        <w:rPr>
          <w:rtl/>
        </w:rPr>
        <w:t xml:space="preserve">למרות </w:t>
      </w:r>
      <w:bookmarkStart w:id="7294" w:name="_ETM_Q18_640370"/>
      <w:bookmarkEnd w:id="7294"/>
      <w:r>
        <w:rPr>
          <w:rtl/>
        </w:rPr>
        <w:t xml:space="preserve">שגם </w:t>
      </w:r>
      <w:bookmarkStart w:id="7295" w:name="_ETM_Q18_640670"/>
      <w:bookmarkEnd w:id="7295"/>
      <w:r>
        <w:rPr>
          <w:rtl/>
        </w:rPr>
        <w:t xml:space="preserve">זה </w:t>
      </w:r>
      <w:bookmarkStart w:id="7296" w:name="_ETM_Q18_640850"/>
      <w:bookmarkEnd w:id="7296"/>
      <w:r>
        <w:rPr>
          <w:rtl/>
        </w:rPr>
        <w:t xml:space="preserve">עוד </w:t>
      </w:r>
      <w:bookmarkStart w:id="7297" w:name="_ETM_Q18_641000"/>
      <w:bookmarkEnd w:id="7297"/>
      <w:r>
        <w:rPr>
          <w:rtl/>
        </w:rPr>
        <w:t xml:space="preserve">לא </w:t>
      </w:r>
      <w:bookmarkStart w:id="7298" w:name="_ETM_Q18_641120"/>
      <w:bookmarkEnd w:id="7298"/>
      <w:r>
        <w:rPr>
          <w:rtl/>
        </w:rPr>
        <w:t>נ</w:t>
      </w:r>
      <w:r>
        <w:rPr>
          <w:rFonts w:hint="cs"/>
          <w:rtl/>
        </w:rPr>
        <w:t xml:space="preserve">וסה </w:t>
      </w:r>
      <w:bookmarkStart w:id="7299" w:name="_ETM_Q18_641480"/>
      <w:bookmarkEnd w:id="7299"/>
      <w:r>
        <w:rPr>
          <w:rtl/>
        </w:rPr>
        <w:t xml:space="preserve">בלחץ </w:t>
      </w:r>
      <w:bookmarkStart w:id="7300" w:name="_ETM_Q18_641900"/>
      <w:bookmarkEnd w:id="7300"/>
      <w:r>
        <w:rPr>
          <w:rtl/>
        </w:rPr>
        <w:t>בין-לאומי</w:t>
      </w:r>
      <w:r>
        <w:rPr>
          <w:rFonts w:hint="cs"/>
          <w:rtl/>
        </w:rPr>
        <w:t>. אם יהיה</w:t>
      </w:r>
      <w:r>
        <w:rPr>
          <w:rtl/>
        </w:rPr>
        <w:t xml:space="preserve"> </w:t>
      </w:r>
      <w:bookmarkStart w:id="7301" w:name="_ETM_Q18_642440"/>
      <w:bookmarkEnd w:id="7301"/>
      <w:r>
        <w:rPr>
          <w:rtl/>
        </w:rPr>
        <w:t xml:space="preserve">לחץ </w:t>
      </w:r>
      <w:bookmarkStart w:id="7302" w:name="_ETM_Q18_642980"/>
      <w:bookmarkEnd w:id="7302"/>
      <w:r>
        <w:rPr>
          <w:rtl/>
        </w:rPr>
        <w:t xml:space="preserve">בין-לאומי </w:t>
      </w:r>
      <w:bookmarkStart w:id="7303" w:name="_ETM_Q18_643430"/>
      <w:bookmarkEnd w:id="7303"/>
      <w:r>
        <w:rPr>
          <w:rtl/>
        </w:rPr>
        <w:t xml:space="preserve">על </w:t>
      </w:r>
      <w:bookmarkStart w:id="7304" w:name="_ETM_Q18_643520"/>
      <w:bookmarkEnd w:id="7304"/>
      <w:r>
        <w:rPr>
          <w:rtl/>
        </w:rPr>
        <w:t xml:space="preserve">נושא </w:t>
      </w:r>
      <w:bookmarkStart w:id="7305" w:name="_ETM_Q18_643760"/>
      <w:bookmarkEnd w:id="7305"/>
      <w:r>
        <w:rPr>
          <w:rtl/>
        </w:rPr>
        <w:t>הפיתות</w:t>
      </w:r>
      <w:r>
        <w:rPr>
          <w:rFonts w:hint="cs"/>
          <w:rtl/>
        </w:rPr>
        <w:t xml:space="preserve"> –</w:t>
      </w:r>
      <w:r>
        <w:rPr>
          <w:rtl/>
        </w:rPr>
        <w:t xml:space="preserve"> </w:t>
      </w:r>
      <w:bookmarkStart w:id="7306" w:name="_ETM_Q18_644209"/>
      <w:bookmarkEnd w:id="7306"/>
      <w:r>
        <w:rPr>
          <w:rtl/>
        </w:rPr>
        <w:t xml:space="preserve">אני </w:t>
      </w:r>
      <w:bookmarkStart w:id="7307" w:name="_ETM_Q18_644420"/>
      <w:bookmarkEnd w:id="7307"/>
      <w:r>
        <w:rPr>
          <w:rtl/>
        </w:rPr>
        <w:t xml:space="preserve">לא </w:t>
      </w:r>
      <w:bookmarkStart w:id="7308" w:name="_ETM_Q18_644569"/>
      <w:bookmarkEnd w:id="7308"/>
      <w:r>
        <w:rPr>
          <w:rtl/>
        </w:rPr>
        <w:t>יודע</w:t>
      </w:r>
      <w:r>
        <w:rPr>
          <w:rFonts w:hint="cs"/>
          <w:rtl/>
        </w:rPr>
        <w:t>.</w:t>
      </w:r>
      <w:r>
        <w:rPr>
          <w:rtl/>
        </w:rPr>
        <w:t xml:space="preserve"> </w:t>
      </w:r>
      <w:bookmarkStart w:id="7309" w:name="_ETM_Q18_644930"/>
      <w:bookmarkEnd w:id="7309"/>
      <w:r>
        <w:rPr>
          <w:rtl/>
        </w:rPr>
        <w:t xml:space="preserve">אבל </w:t>
      </w:r>
      <w:bookmarkStart w:id="7310" w:name="_ETM_Q18_645500"/>
      <w:bookmarkEnd w:id="7310"/>
      <w:r>
        <w:rPr>
          <w:rtl/>
        </w:rPr>
        <w:t xml:space="preserve">לפחות </w:t>
      </w:r>
      <w:bookmarkStart w:id="7311" w:name="_ETM_Q18_646069"/>
      <w:bookmarkEnd w:id="7311"/>
      <w:r>
        <w:rPr>
          <w:rtl/>
        </w:rPr>
        <w:t xml:space="preserve">בינתיים </w:t>
      </w:r>
      <w:bookmarkStart w:id="7312" w:name="_ETM_Q18_646610"/>
      <w:bookmarkEnd w:id="7312"/>
      <w:r>
        <w:rPr>
          <w:rtl/>
        </w:rPr>
        <w:t xml:space="preserve">חזקה </w:t>
      </w:r>
      <w:bookmarkStart w:id="7313" w:name="_ETM_Q18_647530"/>
      <w:bookmarkEnd w:id="7313"/>
      <w:r>
        <w:rPr>
          <w:rtl/>
        </w:rPr>
        <w:t>על</w:t>
      </w:r>
      <w:bookmarkStart w:id="7314" w:name="_ETM_Q18_647890"/>
      <w:bookmarkEnd w:id="7314"/>
      <w:r>
        <w:rPr>
          <w:rFonts w:hint="cs"/>
          <w:rtl/>
        </w:rPr>
        <w:t xml:space="preserve"> השר</w:t>
      </w:r>
      <w:r>
        <w:rPr>
          <w:rtl/>
        </w:rPr>
        <w:t xml:space="preserve"> </w:t>
      </w:r>
      <w:bookmarkStart w:id="7315" w:name="_ETM_Q18_648340"/>
      <w:bookmarkEnd w:id="7315"/>
      <w:r>
        <w:rPr>
          <w:rtl/>
        </w:rPr>
        <w:t xml:space="preserve">בן </w:t>
      </w:r>
      <w:bookmarkStart w:id="7316" w:name="_ETM_Q18_648580"/>
      <w:bookmarkEnd w:id="7316"/>
      <w:r>
        <w:rPr>
          <w:rtl/>
        </w:rPr>
        <w:t xml:space="preserve">גביר </w:t>
      </w:r>
      <w:bookmarkStart w:id="7317" w:name="_ETM_Q18_648850"/>
      <w:bookmarkEnd w:id="7317"/>
      <w:r>
        <w:rPr>
          <w:rtl/>
        </w:rPr>
        <w:t xml:space="preserve">ועל </w:t>
      </w:r>
      <w:bookmarkStart w:id="7318" w:name="_ETM_Q18_649060"/>
      <w:bookmarkEnd w:id="7318"/>
      <w:r>
        <w:rPr>
          <w:rtl/>
        </w:rPr>
        <w:t xml:space="preserve">שרי </w:t>
      </w:r>
      <w:bookmarkStart w:id="7319" w:name="_ETM_Q18_649330"/>
      <w:bookmarkEnd w:id="7319"/>
      <w:r>
        <w:rPr>
          <w:rtl/>
        </w:rPr>
        <w:t xml:space="preserve">עוצמה </w:t>
      </w:r>
      <w:bookmarkStart w:id="7320" w:name="_ETM_Q18_649660"/>
      <w:bookmarkEnd w:id="7320"/>
      <w:r>
        <w:rPr>
          <w:rtl/>
        </w:rPr>
        <w:t xml:space="preserve">יהודית </w:t>
      </w:r>
      <w:bookmarkStart w:id="7321" w:name="_ETM_Q18_650260"/>
      <w:bookmarkEnd w:id="7321"/>
      <w:r>
        <w:rPr>
          <w:rtl/>
        </w:rPr>
        <w:t xml:space="preserve">שבעניין </w:t>
      </w:r>
      <w:bookmarkStart w:id="7322" w:name="_ETM_Q18_650920"/>
      <w:bookmarkEnd w:id="7322"/>
      <w:r>
        <w:rPr>
          <w:rtl/>
        </w:rPr>
        <w:t xml:space="preserve">של </w:t>
      </w:r>
      <w:bookmarkStart w:id="7323" w:name="_ETM_Q18_651130"/>
      <w:bookmarkEnd w:id="7323"/>
      <w:r>
        <w:rPr>
          <w:rtl/>
        </w:rPr>
        <w:t xml:space="preserve">הפיתות </w:t>
      </w:r>
      <w:bookmarkStart w:id="7324" w:name="_ETM_Q18_651580"/>
      <w:bookmarkEnd w:id="7324"/>
      <w:r>
        <w:rPr>
          <w:rtl/>
        </w:rPr>
        <w:t xml:space="preserve">הם </w:t>
      </w:r>
      <w:bookmarkStart w:id="7325" w:name="_ETM_Q18_651730"/>
      <w:bookmarkEnd w:id="7325"/>
      <w:r>
        <w:rPr>
          <w:rtl/>
        </w:rPr>
        <w:t xml:space="preserve">לא </w:t>
      </w:r>
      <w:bookmarkStart w:id="7326" w:name="_ETM_Q18_651850"/>
      <w:bookmarkEnd w:id="7326"/>
      <w:r>
        <w:rPr>
          <w:rtl/>
        </w:rPr>
        <w:t xml:space="preserve">ייכנעו </w:t>
      </w:r>
      <w:bookmarkStart w:id="7327" w:name="_ETM_Q18_652270"/>
      <w:bookmarkEnd w:id="7327"/>
      <w:r>
        <w:rPr>
          <w:rtl/>
        </w:rPr>
        <w:t xml:space="preserve">ולא </w:t>
      </w:r>
      <w:bookmarkStart w:id="7328" w:name="_ETM_Q18_652570"/>
      <w:bookmarkEnd w:id="7328"/>
      <w:r>
        <w:rPr>
          <w:rtl/>
        </w:rPr>
        <w:t>יישברו</w:t>
      </w:r>
      <w:r>
        <w:rPr>
          <w:rFonts w:hint="cs"/>
          <w:rtl/>
        </w:rPr>
        <w:t>.</w:t>
      </w:r>
      <w:r>
        <w:rPr>
          <w:rtl/>
        </w:rPr>
        <w:t xml:space="preserve"> </w:t>
      </w:r>
      <w:bookmarkStart w:id="7329" w:name="_ETM_Q18_653610"/>
      <w:bookmarkEnd w:id="7329"/>
      <w:r>
        <w:rPr>
          <w:rtl/>
        </w:rPr>
        <w:t xml:space="preserve">על </w:t>
      </w:r>
      <w:bookmarkStart w:id="7330" w:name="_ETM_Q18_653970"/>
      <w:bookmarkEnd w:id="7330"/>
      <w:r>
        <w:rPr>
          <w:rtl/>
        </w:rPr>
        <w:t xml:space="preserve">ההתיישבות </w:t>
      </w:r>
      <w:bookmarkStart w:id="7331" w:name="_ETM_Q18_654540"/>
      <w:bookmarkEnd w:id="7331"/>
      <w:r>
        <w:rPr>
          <w:rtl/>
        </w:rPr>
        <w:t>הצעירה</w:t>
      </w:r>
      <w:bookmarkStart w:id="7332" w:name="_ETM_Q18_655320"/>
      <w:bookmarkEnd w:id="7332"/>
      <w:r>
        <w:rPr>
          <w:rFonts w:hint="cs"/>
          <w:rtl/>
        </w:rPr>
        <w:t xml:space="preserve"> - -</w:t>
      </w:r>
    </w:p>
    <w:p w:rsidR="005F6821" w:rsidRDefault="005F6821" w:rsidP="003A61AB">
      <w:pPr>
        <w:rPr>
          <w:rtl/>
        </w:rPr>
      </w:pPr>
      <w:bookmarkStart w:id="7333" w:name="_ETM_Q18_647000"/>
      <w:bookmarkEnd w:id="7333"/>
    </w:p>
    <w:p w:rsidR="005F6821" w:rsidRDefault="005F6821" w:rsidP="003A61AB">
      <w:pPr>
        <w:pStyle w:val="af6"/>
        <w:keepNext/>
        <w:rPr>
          <w:rtl/>
        </w:rPr>
      </w:pPr>
      <w:bookmarkStart w:id="7334" w:name="ET_yor_6488_43"/>
      <w:r w:rsidRPr="00CB3D97">
        <w:rPr>
          <w:rStyle w:val="TagStyle"/>
          <w:rtl/>
        </w:rPr>
        <w:t xml:space="preserve"> &lt;&lt; יור &gt;&gt; </w:t>
      </w:r>
      <w:r>
        <w:rPr>
          <w:rtl/>
        </w:rPr>
        <w:t>היו"ר אוריאל בוסו:</w:t>
      </w:r>
      <w:r w:rsidRPr="00CB3D97">
        <w:rPr>
          <w:rStyle w:val="TagStyle"/>
          <w:rtl/>
        </w:rPr>
        <w:t xml:space="preserve"> &lt;&lt; יור &gt;&gt;</w:t>
      </w:r>
      <w:r>
        <w:rPr>
          <w:rtl/>
        </w:rPr>
        <w:t xml:space="preserve">  </w:t>
      </w:r>
      <w:bookmarkEnd w:id="7334"/>
    </w:p>
    <w:p w:rsidR="005F6821" w:rsidRDefault="005F6821" w:rsidP="003A61AB">
      <w:pPr>
        <w:pStyle w:val="KeepWithNext"/>
        <w:rPr>
          <w:rtl/>
        </w:rPr>
      </w:pPr>
    </w:p>
    <w:p w:rsidR="005F6821" w:rsidRDefault="005F6821" w:rsidP="003A61AB">
      <w:pPr>
        <w:rPr>
          <w:rtl/>
        </w:rPr>
      </w:pPr>
      <w:bookmarkStart w:id="7335" w:name="_ETM_Q18_648000"/>
      <w:bookmarkEnd w:id="7335"/>
      <w:r>
        <w:rPr>
          <w:rFonts w:hint="cs"/>
          <w:rtl/>
        </w:rPr>
        <w:t>תודה.</w:t>
      </w:r>
    </w:p>
    <w:p w:rsidR="005F6821" w:rsidRDefault="005F6821" w:rsidP="003A61AB">
      <w:pPr>
        <w:rPr>
          <w:rtl/>
        </w:rPr>
      </w:pPr>
      <w:bookmarkStart w:id="7336" w:name="_ETM_Q18_651000"/>
      <w:bookmarkEnd w:id="7336"/>
    </w:p>
    <w:p w:rsidR="005F6821" w:rsidRDefault="005F6821" w:rsidP="003A61AB">
      <w:pPr>
        <w:pStyle w:val="-"/>
        <w:keepNext/>
        <w:rPr>
          <w:rtl/>
        </w:rPr>
      </w:pPr>
      <w:bookmarkStart w:id="7337" w:name="ET_speakercontinue_4590_44"/>
      <w:r w:rsidRPr="00CB3D97">
        <w:rPr>
          <w:rStyle w:val="TagStyle"/>
          <w:rtl/>
        </w:rPr>
        <w:t xml:space="preserve"> &lt;&lt; דובר_המשך &gt;&gt; </w:t>
      </w:r>
      <w:r>
        <w:rPr>
          <w:rtl/>
        </w:rPr>
        <w:t>זאב אלקין (המחנה הממלכתי):</w:t>
      </w:r>
      <w:r w:rsidRPr="00CB3D97">
        <w:rPr>
          <w:rStyle w:val="TagStyle"/>
          <w:rtl/>
        </w:rPr>
        <w:t xml:space="preserve"> &lt;&lt; דובר_המשך &gt;&gt;</w:t>
      </w:r>
      <w:r>
        <w:rPr>
          <w:rtl/>
        </w:rPr>
        <w:t xml:space="preserve">  </w:t>
      </w:r>
      <w:bookmarkEnd w:id="7337"/>
    </w:p>
    <w:p w:rsidR="005F6821" w:rsidRDefault="005F6821" w:rsidP="003A61AB">
      <w:pPr>
        <w:pStyle w:val="KeepWithNext"/>
        <w:rPr>
          <w:rtl/>
        </w:rPr>
      </w:pPr>
    </w:p>
    <w:p w:rsidR="005F6821" w:rsidRDefault="005F6821" w:rsidP="003A61AB">
      <w:pPr>
        <w:rPr>
          <w:rtl/>
        </w:rPr>
      </w:pPr>
      <w:bookmarkStart w:id="7338" w:name="_ETM_Q18_650000"/>
      <w:bookmarkEnd w:id="7338"/>
      <w:r>
        <w:rPr>
          <w:rFonts w:hint="cs"/>
          <w:rtl/>
        </w:rPr>
        <w:t xml:space="preserve">- - </w:t>
      </w:r>
      <w:r>
        <w:rPr>
          <w:rtl/>
        </w:rPr>
        <w:t xml:space="preserve">אני </w:t>
      </w:r>
      <w:bookmarkStart w:id="7339" w:name="_ETM_Q18_655530"/>
      <w:bookmarkEnd w:id="7339"/>
      <w:r>
        <w:rPr>
          <w:rtl/>
        </w:rPr>
        <w:t xml:space="preserve">חושב </w:t>
      </w:r>
      <w:bookmarkStart w:id="7340" w:name="_ETM_Q18_655890"/>
      <w:bookmarkEnd w:id="7340"/>
      <w:r>
        <w:rPr>
          <w:rtl/>
        </w:rPr>
        <w:t xml:space="preserve">שהגיע </w:t>
      </w:r>
      <w:bookmarkStart w:id="7341" w:name="_ETM_Q18_656250"/>
      <w:bookmarkEnd w:id="7341"/>
      <w:r>
        <w:rPr>
          <w:rtl/>
        </w:rPr>
        <w:t xml:space="preserve">הזמן </w:t>
      </w:r>
      <w:bookmarkStart w:id="7342" w:name="_ETM_Q18_656580"/>
      <w:bookmarkEnd w:id="7342"/>
      <w:r>
        <w:rPr>
          <w:rtl/>
        </w:rPr>
        <w:t xml:space="preserve">להתחיל </w:t>
      </w:r>
      <w:bookmarkStart w:id="7343" w:name="_ETM_Q18_657000"/>
      <w:bookmarkEnd w:id="7343"/>
      <w:r>
        <w:rPr>
          <w:rtl/>
        </w:rPr>
        <w:t>לדאוג</w:t>
      </w:r>
      <w:r>
        <w:rPr>
          <w:rFonts w:hint="cs"/>
          <w:rtl/>
        </w:rPr>
        <w:t>,</w:t>
      </w:r>
      <w:r>
        <w:rPr>
          <w:rtl/>
        </w:rPr>
        <w:t xml:space="preserve"> </w:t>
      </w:r>
      <w:bookmarkStart w:id="7344" w:name="_ETM_Q18_657420"/>
      <w:bookmarkEnd w:id="7344"/>
      <w:r>
        <w:rPr>
          <w:rtl/>
        </w:rPr>
        <w:t xml:space="preserve">אם </w:t>
      </w:r>
      <w:bookmarkStart w:id="7345" w:name="_ETM_Q18_657570"/>
      <w:bookmarkEnd w:id="7345"/>
      <w:r>
        <w:rPr>
          <w:rtl/>
        </w:rPr>
        <w:t xml:space="preserve">אנחנו </w:t>
      </w:r>
      <w:bookmarkStart w:id="7346" w:name="_ETM_Q18_657930"/>
      <w:bookmarkEnd w:id="7346"/>
      <w:r>
        <w:rPr>
          <w:rtl/>
        </w:rPr>
        <w:t xml:space="preserve">נעביר </w:t>
      </w:r>
      <w:bookmarkStart w:id="7347" w:name="_ETM_Q18_658350"/>
      <w:bookmarkEnd w:id="7347"/>
      <w:r>
        <w:rPr>
          <w:rtl/>
        </w:rPr>
        <w:t xml:space="preserve">את </w:t>
      </w:r>
      <w:bookmarkStart w:id="7348" w:name="_ETM_Q18_658530"/>
      <w:bookmarkEnd w:id="7348"/>
      <w:r>
        <w:rPr>
          <w:rtl/>
        </w:rPr>
        <w:t xml:space="preserve">הסמכויות </w:t>
      </w:r>
      <w:bookmarkStart w:id="7349" w:name="_ETM_Q18_659280"/>
      <w:bookmarkEnd w:id="7349"/>
      <w:r>
        <w:rPr>
          <w:rtl/>
        </w:rPr>
        <w:t>האלה</w:t>
      </w:r>
      <w:r>
        <w:rPr>
          <w:rFonts w:hint="cs"/>
          <w:rtl/>
        </w:rPr>
        <w:t>,</w:t>
      </w:r>
      <w:r>
        <w:rPr>
          <w:rtl/>
        </w:rPr>
        <w:t xml:space="preserve"> </w:t>
      </w:r>
      <w:bookmarkStart w:id="7350" w:name="_ETM_Q18_659550"/>
      <w:bookmarkEnd w:id="7350"/>
      <w:r>
        <w:rPr>
          <w:rtl/>
        </w:rPr>
        <w:t xml:space="preserve">אדוני </w:t>
      </w:r>
      <w:bookmarkStart w:id="7351" w:name="_ETM_Q18_659850"/>
      <w:bookmarkEnd w:id="7351"/>
      <w:r>
        <w:rPr>
          <w:rtl/>
        </w:rPr>
        <w:t>היושב-ראש</w:t>
      </w:r>
      <w:r>
        <w:rPr>
          <w:rFonts w:hint="cs"/>
          <w:rtl/>
        </w:rPr>
        <w:t>.</w:t>
      </w:r>
      <w:r>
        <w:rPr>
          <w:rtl/>
        </w:rPr>
        <w:t xml:space="preserve"> </w:t>
      </w:r>
      <w:bookmarkStart w:id="7352" w:name="_ETM_Q18_660750"/>
      <w:bookmarkEnd w:id="7352"/>
      <w:r>
        <w:rPr>
          <w:rtl/>
        </w:rPr>
        <w:t>חבל</w:t>
      </w:r>
      <w:r>
        <w:rPr>
          <w:rFonts w:hint="cs"/>
          <w:rtl/>
        </w:rPr>
        <w:t>,</w:t>
      </w:r>
      <w:r>
        <w:rPr>
          <w:rtl/>
        </w:rPr>
        <w:t xml:space="preserve"> </w:t>
      </w:r>
      <w:bookmarkStart w:id="7353" w:name="_ETM_Q18_661290"/>
      <w:bookmarkEnd w:id="7353"/>
      <w:r>
        <w:rPr>
          <w:rtl/>
        </w:rPr>
        <w:t xml:space="preserve">כי </w:t>
      </w:r>
      <w:bookmarkStart w:id="7354" w:name="_ETM_Q18_661440"/>
      <w:bookmarkEnd w:id="7354"/>
      <w:r>
        <w:rPr>
          <w:rtl/>
        </w:rPr>
        <w:t xml:space="preserve">באמת </w:t>
      </w:r>
      <w:bookmarkStart w:id="7355" w:name="_ETM_Q18_661740"/>
      <w:bookmarkEnd w:id="7355"/>
      <w:r>
        <w:rPr>
          <w:rtl/>
        </w:rPr>
        <w:t xml:space="preserve">הגיע </w:t>
      </w:r>
      <w:bookmarkStart w:id="7356" w:name="_ETM_Q18_661950"/>
      <w:bookmarkEnd w:id="7356"/>
      <w:r>
        <w:rPr>
          <w:rtl/>
        </w:rPr>
        <w:t xml:space="preserve">הזמן </w:t>
      </w:r>
      <w:bookmarkStart w:id="7357" w:name="_ETM_Q18_662730"/>
      <w:bookmarkEnd w:id="7357"/>
      <w:r>
        <w:rPr>
          <w:rtl/>
        </w:rPr>
        <w:t xml:space="preserve">לאשר </w:t>
      </w:r>
      <w:bookmarkStart w:id="7358" w:name="_ETM_Q18_663240"/>
      <w:bookmarkEnd w:id="7358"/>
      <w:r>
        <w:rPr>
          <w:rtl/>
        </w:rPr>
        <w:t>אותה</w:t>
      </w:r>
      <w:r>
        <w:rPr>
          <w:rFonts w:hint="cs"/>
          <w:rtl/>
        </w:rPr>
        <w:t>.</w:t>
      </w:r>
      <w:r>
        <w:rPr>
          <w:rtl/>
        </w:rPr>
        <w:t xml:space="preserve"> </w:t>
      </w:r>
      <w:bookmarkStart w:id="7359" w:name="_ETM_Q18_663630"/>
      <w:bookmarkEnd w:id="7359"/>
      <w:r>
        <w:rPr>
          <w:rtl/>
        </w:rPr>
        <w:t xml:space="preserve">תודה </w:t>
      </w:r>
      <w:bookmarkStart w:id="7360" w:name="_ETM_Q18_663930"/>
      <w:bookmarkEnd w:id="7360"/>
      <w:r>
        <w:rPr>
          <w:rtl/>
        </w:rPr>
        <w:t>רבה</w:t>
      </w:r>
      <w:r>
        <w:rPr>
          <w:rFonts w:hint="cs"/>
          <w:rtl/>
        </w:rPr>
        <w:t>.</w:t>
      </w:r>
    </w:p>
    <w:p w:rsidR="005F6821" w:rsidRDefault="005F6821" w:rsidP="003A61AB">
      <w:pPr>
        <w:rPr>
          <w:rtl/>
        </w:rPr>
      </w:pPr>
    </w:p>
    <w:p w:rsidR="005F6821" w:rsidRDefault="005F6821" w:rsidP="003A61AB">
      <w:pPr>
        <w:pStyle w:val="af6"/>
        <w:keepNext/>
        <w:rPr>
          <w:rtl/>
        </w:rPr>
      </w:pPr>
      <w:bookmarkStart w:id="7361" w:name="ET_yor_6488_45"/>
      <w:r w:rsidRPr="00CB3D97">
        <w:rPr>
          <w:rStyle w:val="TagStyle"/>
          <w:rtl/>
        </w:rPr>
        <w:t xml:space="preserve"> &lt;&lt; יור &gt;&gt; </w:t>
      </w:r>
      <w:r>
        <w:rPr>
          <w:rtl/>
        </w:rPr>
        <w:t>היו"ר אוריאל בוסו:</w:t>
      </w:r>
      <w:r w:rsidRPr="00CB3D97">
        <w:rPr>
          <w:rStyle w:val="TagStyle"/>
          <w:rtl/>
        </w:rPr>
        <w:t xml:space="preserve"> &lt;&lt; יור &gt;&gt;</w:t>
      </w:r>
      <w:r>
        <w:rPr>
          <w:rtl/>
        </w:rPr>
        <w:t xml:space="preserve">  </w:t>
      </w:r>
      <w:bookmarkEnd w:id="7361"/>
    </w:p>
    <w:p w:rsidR="005F6821" w:rsidRDefault="005F6821" w:rsidP="003A61AB">
      <w:pPr>
        <w:pStyle w:val="KeepWithNext"/>
        <w:rPr>
          <w:rtl/>
        </w:rPr>
      </w:pPr>
    </w:p>
    <w:p w:rsidR="005F6821" w:rsidRDefault="005F6821" w:rsidP="003A61AB">
      <w:pPr>
        <w:rPr>
          <w:rtl/>
        </w:rPr>
      </w:pPr>
      <w:bookmarkStart w:id="7362" w:name="_ETM_Q18_656000"/>
      <w:bookmarkStart w:id="7363" w:name="_ETM_Q18_664080"/>
      <w:bookmarkEnd w:id="7362"/>
      <w:bookmarkEnd w:id="7363"/>
      <w:r>
        <w:rPr>
          <w:rtl/>
        </w:rPr>
        <w:t xml:space="preserve">תודה </w:t>
      </w:r>
      <w:bookmarkStart w:id="7364" w:name="_ETM_Q18_664260"/>
      <w:bookmarkEnd w:id="7364"/>
      <w:r>
        <w:rPr>
          <w:rtl/>
        </w:rPr>
        <w:t xml:space="preserve">רבה </w:t>
      </w:r>
      <w:bookmarkStart w:id="7365" w:name="_ETM_Q18_664530"/>
      <w:bookmarkEnd w:id="7365"/>
      <w:r>
        <w:rPr>
          <w:rtl/>
        </w:rPr>
        <w:t>לך</w:t>
      </w:r>
      <w:r>
        <w:rPr>
          <w:rFonts w:hint="cs"/>
          <w:rtl/>
        </w:rPr>
        <w:t xml:space="preserve">, חבר הכנסת זאב </w:t>
      </w:r>
      <w:bookmarkStart w:id="7366" w:name="_ETM_Q18_660000"/>
      <w:bookmarkEnd w:id="7366"/>
      <w:r>
        <w:rPr>
          <w:rFonts w:hint="cs"/>
          <w:rtl/>
        </w:rPr>
        <w:t>אלקין.</w:t>
      </w:r>
      <w:bookmarkStart w:id="7367" w:name="_ETM_Q18_664860"/>
      <w:bookmarkStart w:id="7368" w:name="_ETM_Q18_664950"/>
      <w:bookmarkStart w:id="7369" w:name="_ETM_Q18_665010"/>
      <w:bookmarkStart w:id="7370" w:name="_ETM_Q18_665220"/>
      <w:bookmarkStart w:id="7371" w:name="_ETM_Q18_665370"/>
      <w:bookmarkStart w:id="7372" w:name="_ETM_Q18_665520"/>
      <w:bookmarkEnd w:id="7367"/>
      <w:bookmarkEnd w:id="7368"/>
      <w:bookmarkEnd w:id="7369"/>
      <w:bookmarkEnd w:id="7370"/>
      <w:bookmarkEnd w:id="7371"/>
      <w:bookmarkEnd w:id="7372"/>
      <w:r>
        <w:rPr>
          <w:rFonts w:hint="cs"/>
          <w:rtl/>
        </w:rPr>
        <w:t xml:space="preserve"> </w:t>
      </w:r>
      <w:r>
        <w:rPr>
          <w:rtl/>
        </w:rPr>
        <w:t xml:space="preserve">הדובר </w:t>
      </w:r>
      <w:bookmarkStart w:id="7373" w:name="_ETM_Q18_665790"/>
      <w:bookmarkEnd w:id="7373"/>
      <w:r>
        <w:rPr>
          <w:rtl/>
        </w:rPr>
        <w:t>הבא</w:t>
      </w:r>
      <w:r>
        <w:rPr>
          <w:rFonts w:hint="cs"/>
          <w:rtl/>
        </w:rPr>
        <w:t xml:space="preserve"> –</w:t>
      </w:r>
      <w:r>
        <w:rPr>
          <w:rtl/>
        </w:rPr>
        <w:t xml:space="preserve"> </w:t>
      </w:r>
      <w:bookmarkStart w:id="7374" w:name="_ETM_Q18_665940"/>
      <w:bookmarkEnd w:id="7374"/>
      <w:r>
        <w:rPr>
          <w:rtl/>
        </w:rPr>
        <w:t xml:space="preserve">חבר </w:t>
      </w:r>
      <w:bookmarkStart w:id="7375" w:name="_ETM_Q18_666150"/>
      <w:bookmarkEnd w:id="7375"/>
      <w:r>
        <w:rPr>
          <w:rtl/>
        </w:rPr>
        <w:t xml:space="preserve">הכנסת </w:t>
      </w:r>
      <w:bookmarkStart w:id="7376" w:name="_ETM_Q18_666510"/>
      <w:bookmarkEnd w:id="7376"/>
      <w:r>
        <w:rPr>
          <w:rtl/>
        </w:rPr>
        <w:t xml:space="preserve">רון </w:t>
      </w:r>
      <w:bookmarkStart w:id="7377" w:name="_ETM_Q18_666690"/>
      <w:bookmarkEnd w:id="7377"/>
      <w:r>
        <w:rPr>
          <w:rtl/>
        </w:rPr>
        <w:t>כץ</w:t>
      </w:r>
      <w:bookmarkStart w:id="7378" w:name="_ETM_Q18_669120"/>
      <w:bookmarkEnd w:id="7378"/>
      <w:r>
        <w:rPr>
          <w:rFonts w:hint="cs"/>
          <w:rtl/>
        </w:rPr>
        <w:t>.</w:t>
      </w:r>
    </w:p>
    <w:p w:rsidR="005F6821" w:rsidRDefault="005F6821" w:rsidP="003A61AB">
      <w:pPr>
        <w:rPr>
          <w:rtl/>
        </w:rPr>
      </w:pPr>
      <w:bookmarkStart w:id="7379" w:name="_ETM_Q18_664000"/>
      <w:bookmarkEnd w:id="7379"/>
    </w:p>
    <w:p w:rsidR="005F6821" w:rsidRDefault="005F6821" w:rsidP="003A61AB">
      <w:pPr>
        <w:pStyle w:val="af5"/>
        <w:keepNext/>
        <w:rPr>
          <w:rtl/>
        </w:rPr>
      </w:pPr>
      <w:bookmarkStart w:id="7380" w:name="ET_interruption_6151_46"/>
      <w:r w:rsidRPr="00CB3D97">
        <w:rPr>
          <w:rStyle w:val="TagStyle"/>
          <w:rtl/>
        </w:rPr>
        <w:t xml:space="preserve"> &lt;&lt; קריאה &gt;&gt; </w:t>
      </w:r>
      <w:r>
        <w:rPr>
          <w:rtl/>
        </w:rPr>
        <w:t>רון כץ (יש עתיד):</w:t>
      </w:r>
      <w:r w:rsidRPr="00CB3D97">
        <w:rPr>
          <w:rStyle w:val="TagStyle"/>
          <w:rtl/>
        </w:rPr>
        <w:t xml:space="preserve"> &lt;&lt; קריאה &gt;&gt;</w:t>
      </w:r>
      <w:r>
        <w:rPr>
          <w:rtl/>
        </w:rPr>
        <w:t xml:space="preserve">  </w:t>
      </w:r>
      <w:bookmarkEnd w:id="7380"/>
    </w:p>
    <w:p w:rsidR="005F6821" w:rsidRDefault="005F6821" w:rsidP="003A61AB">
      <w:pPr>
        <w:pStyle w:val="KeepWithNext"/>
        <w:rPr>
          <w:rtl/>
        </w:rPr>
      </w:pPr>
    </w:p>
    <w:p w:rsidR="005F6821" w:rsidRDefault="005F6821" w:rsidP="003A61AB">
      <w:pPr>
        <w:rPr>
          <w:rtl/>
        </w:rPr>
      </w:pPr>
      <w:bookmarkStart w:id="7381" w:name="_ETM_Q18_669000"/>
      <w:bookmarkEnd w:id="7381"/>
      <w:r>
        <w:rPr>
          <w:rFonts w:hint="cs"/>
          <w:rtl/>
        </w:rPr>
        <w:t>תודה. לברך אותך?</w:t>
      </w:r>
    </w:p>
    <w:p w:rsidR="005F6821" w:rsidRDefault="005F6821" w:rsidP="003A61AB">
      <w:pPr>
        <w:rPr>
          <w:rtl/>
        </w:rPr>
      </w:pPr>
      <w:bookmarkStart w:id="7382" w:name="_ETM_Q18_666000"/>
      <w:bookmarkEnd w:id="7382"/>
    </w:p>
    <w:p w:rsidR="005F6821" w:rsidRDefault="005F6821" w:rsidP="003A61AB">
      <w:pPr>
        <w:pStyle w:val="af6"/>
        <w:keepNext/>
        <w:rPr>
          <w:rtl/>
        </w:rPr>
      </w:pPr>
      <w:r w:rsidRPr="00CB3D97">
        <w:rPr>
          <w:rStyle w:val="TagStyle"/>
          <w:rtl/>
        </w:rPr>
        <w:t xml:space="preserve"> &lt;&lt; יור &gt;&gt; </w:t>
      </w:r>
      <w:r>
        <w:rPr>
          <w:rtl/>
        </w:rPr>
        <w:t>היו"ר אוריאל בוסו:</w:t>
      </w:r>
      <w:r w:rsidRPr="00CB3D97">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r>
        <w:rPr>
          <w:rtl/>
        </w:rPr>
        <w:t>מוותר</w:t>
      </w:r>
      <w:r>
        <w:rPr>
          <w:rFonts w:hint="cs"/>
          <w:rtl/>
        </w:rPr>
        <w:t>?</w:t>
      </w:r>
    </w:p>
    <w:p w:rsidR="005F6821" w:rsidRDefault="005F6821" w:rsidP="003A61AB">
      <w:pPr>
        <w:rPr>
          <w:rtl/>
        </w:rPr>
      </w:pPr>
      <w:bookmarkStart w:id="7383" w:name="_ETM_Q18_667000"/>
      <w:bookmarkEnd w:id="7383"/>
    </w:p>
    <w:p w:rsidR="005F6821" w:rsidRDefault="005F6821" w:rsidP="003A61AB">
      <w:pPr>
        <w:pStyle w:val="af5"/>
        <w:keepNext/>
        <w:rPr>
          <w:rtl/>
        </w:rPr>
      </w:pPr>
      <w:bookmarkStart w:id="7384" w:name="ET_interruption_6151_48"/>
      <w:r w:rsidRPr="00CB3D97">
        <w:rPr>
          <w:rStyle w:val="TagStyle"/>
          <w:rtl/>
        </w:rPr>
        <w:t xml:space="preserve"> &lt;&lt; קריאה &gt;&gt; </w:t>
      </w:r>
      <w:r>
        <w:rPr>
          <w:rtl/>
        </w:rPr>
        <w:t>רון כץ (יש עתיד):</w:t>
      </w:r>
      <w:r w:rsidRPr="00CB3D97">
        <w:rPr>
          <w:rStyle w:val="TagStyle"/>
          <w:rtl/>
        </w:rPr>
        <w:t xml:space="preserve"> &lt;&lt; קריאה &gt;&gt;</w:t>
      </w:r>
      <w:r>
        <w:rPr>
          <w:rtl/>
        </w:rPr>
        <w:t xml:space="preserve">  </w:t>
      </w:r>
      <w:bookmarkEnd w:id="7384"/>
    </w:p>
    <w:p w:rsidR="005F6821" w:rsidRDefault="005F6821" w:rsidP="003A61AB">
      <w:pPr>
        <w:pStyle w:val="KeepWithNext"/>
        <w:rPr>
          <w:rtl/>
        </w:rPr>
      </w:pPr>
    </w:p>
    <w:p w:rsidR="005F6821" w:rsidRDefault="005F6821" w:rsidP="003A61AB">
      <w:pPr>
        <w:rPr>
          <w:rtl/>
        </w:rPr>
      </w:pPr>
      <w:r>
        <w:rPr>
          <w:rFonts w:hint="cs"/>
          <w:rtl/>
        </w:rPr>
        <w:t xml:space="preserve">אני רוצה לדעת </w:t>
      </w:r>
      <w:bookmarkStart w:id="7385" w:name="_ETM_Q18_670000"/>
      <w:bookmarkEnd w:id="7385"/>
      <w:r>
        <w:rPr>
          <w:rFonts w:hint="cs"/>
          <w:rtl/>
        </w:rPr>
        <w:t>אם צריך לברך אותו.</w:t>
      </w:r>
    </w:p>
    <w:p w:rsidR="005F6821" w:rsidRDefault="005F6821" w:rsidP="003A61AB">
      <w:pPr>
        <w:rPr>
          <w:rtl/>
        </w:rPr>
      </w:pPr>
      <w:bookmarkStart w:id="7386" w:name="_ETM_Q18_677000"/>
      <w:bookmarkEnd w:id="7386"/>
    </w:p>
    <w:p w:rsidR="005F6821" w:rsidRDefault="005F6821" w:rsidP="003A61AB">
      <w:pPr>
        <w:pStyle w:val="af6"/>
        <w:keepNext/>
        <w:rPr>
          <w:rtl/>
        </w:rPr>
      </w:pPr>
      <w:r w:rsidRPr="00CB3D97">
        <w:rPr>
          <w:rStyle w:val="TagStyle"/>
          <w:rtl/>
        </w:rPr>
        <w:t xml:space="preserve"> &lt;&lt; יור &gt;&gt; </w:t>
      </w:r>
      <w:r>
        <w:rPr>
          <w:rtl/>
        </w:rPr>
        <w:t>היו"ר אוריאל בוסו:</w:t>
      </w:r>
      <w:r w:rsidRPr="00CB3D97">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bookmarkStart w:id="7387" w:name="_ETM_Q18_678000"/>
      <w:bookmarkStart w:id="7388" w:name="_ETM_Q18_677150"/>
      <w:bookmarkEnd w:id="7387"/>
      <w:bookmarkEnd w:id="7388"/>
      <w:r>
        <w:rPr>
          <w:rtl/>
        </w:rPr>
        <w:t xml:space="preserve">אחרי </w:t>
      </w:r>
      <w:bookmarkStart w:id="7389" w:name="_ETM_Q18_677390"/>
      <w:bookmarkEnd w:id="7389"/>
      <w:r>
        <w:rPr>
          <w:rtl/>
        </w:rPr>
        <w:t xml:space="preserve">שהתברכת </w:t>
      </w:r>
      <w:bookmarkStart w:id="7390" w:name="_ETM_Q18_678020"/>
      <w:bookmarkEnd w:id="7390"/>
      <w:r>
        <w:rPr>
          <w:rtl/>
        </w:rPr>
        <w:t>מהרנטגן</w:t>
      </w:r>
      <w:r>
        <w:rPr>
          <w:rFonts w:hint="cs"/>
          <w:rtl/>
        </w:rPr>
        <w:t>,</w:t>
      </w:r>
      <w:bookmarkStart w:id="7391" w:name="_ETM_Q18_678500"/>
      <w:bookmarkEnd w:id="7391"/>
      <w:r>
        <w:rPr>
          <w:rtl/>
        </w:rPr>
        <w:t xml:space="preserve"> </w:t>
      </w:r>
      <w:bookmarkStart w:id="7392" w:name="_ETM_Q18_678590"/>
      <w:bookmarkEnd w:id="7392"/>
      <w:r>
        <w:rPr>
          <w:rFonts w:hint="cs"/>
          <w:rtl/>
        </w:rPr>
        <w:t xml:space="preserve">הם </w:t>
      </w:r>
      <w:r>
        <w:rPr>
          <w:rtl/>
        </w:rPr>
        <w:t xml:space="preserve">רוצים </w:t>
      </w:r>
      <w:bookmarkStart w:id="7393" w:name="_ETM_Q18_678800"/>
      <w:bookmarkEnd w:id="7393"/>
      <w:r>
        <w:rPr>
          <w:rtl/>
        </w:rPr>
        <w:t xml:space="preserve">לברך </w:t>
      </w:r>
      <w:bookmarkStart w:id="7394" w:name="_ETM_Q18_679070"/>
      <w:bookmarkEnd w:id="7394"/>
      <w:r>
        <w:rPr>
          <w:rtl/>
        </w:rPr>
        <w:t xml:space="preserve">אותך </w:t>
      </w:r>
      <w:bookmarkStart w:id="7395" w:name="_ETM_Q18_679310"/>
      <w:bookmarkEnd w:id="7395"/>
      <w:r>
        <w:rPr>
          <w:rtl/>
        </w:rPr>
        <w:t xml:space="preserve">ברכת </w:t>
      </w:r>
      <w:bookmarkStart w:id="7396" w:name="_ETM_Q18_679610"/>
      <w:bookmarkEnd w:id="7396"/>
      <w:r>
        <w:rPr>
          <w:rtl/>
        </w:rPr>
        <w:t>כהן</w:t>
      </w:r>
      <w:r>
        <w:rPr>
          <w:rFonts w:hint="cs"/>
          <w:rtl/>
        </w:rPr>
        <w:t>?</w:t>
      </w:r>
      <w:r>
        <w:rPr>
          <w:rtl/>
        </w:rPr>
        <w:t xml:space="preserve"> </w:t>
      </w:r>
      <w:bookmarkStart w:id="7397" w:name="_ETM_Q18_680060"/>
      <w:bookmarkEnd w:id="7397"/>
      <w:r>
        <w:rPr>
          <w:rtl/>
        </w:rPr>
        <w:t xml:space="preserve">לא </w:t>
      </w:r>
      <w:bookmarkStart w:id="7398" w:name="_ETM_Q18_680180"/>
      <w:bookmarkEnd w:id="7398"/>
      <w:r>
        <w:rPr>
          <w:rtl/>
        </w:rPr>
        <w:t>הבנתי</w:t>
      </w:r>
      <w:r>
        <w:rPr>
          <w:rFonts w:hint="cs"/>
          <w:rtl/>
        </w:rPr>
        <w:t>.</w:t>
      </w:r>
    </w:p>
    <w:p w:rsidR="005F6821" w:rsidRDefault="005F6821" w:rsidP="003A61AB">
      <w:pPr>
        <w:rPr>
          <w:rtl/>
        </w:rPr>
      </w:pPr>
    </w:p>
    <w:p w:rsidR="005F6821" w:rsidRDefault="005F6821" w:rsidP="003A61AB">
      <w:pPr>
        <w:pStyle w:val="af5"/>
        <w:keepNext/>
        <w:rPr>
          <w:rtl/>
        </w:rPr>
      </w:pPr>
      <w:bookmarkStart w:id="7399" w:name="ET_interruption_5156_50"/>
      <w:r w:rsidRPr="00CB3D97">
        <w:rPr>
          <w:rStyle w:val="TagStyle"/>
          <w:rtl/>
        </w:rPr>
        <w:lastRenderedPageBreak/>
        <w:t xml:space="preserve"> &lt;&lt; קריאה &gt;&gt; </w:t>
      </w:r>
      <w:r>
        <w:rPr>
          <w:rtl/>
        </w:rPr>
        <w:t>דוד אמסלם (הליכוד):</w:t>
      </w:r>
      <w:r w:rsidRPr="00CB3D97">
        <w:rPr>
          <w:rStyle w:val="TagStyle"/>
          <w:rtl/>
        </w:rPr>
        <w:t xml:space="preserve"> &lt;&lt; קריאה &gt;&gt;</w:t>
      </w:r>
      <w:r>
        <w:rPr>
          <w:rtl/>
        </w:rPr>
        <w:t xml:space="preserve">  </w:t>
      </w:r>
      <w:bookmarkEnd w:id="7399"/>
    </w:p>
    <w:p w:rsidR="005F6821" w:rsidRDefault="005F6821" w:rsidP="003A61AB">
      <w:pPr>
        <w:pStyle w:val="KeepWithNext"/>
        <w:rPr>
          <w:rtl/>
        </w:rPr>
      </w:pPr>
    </w:p>
    <w:p w:rsidR="005F6821" w:rsidRDefault="005F6821" w:rsidP="003A61AB">
      <w:pPr>
        <w:rPr>
          <w:rtl/>
        </w:rPr>
      </w:pPr>
      <w:r>
        <w:rPr>
          <w:rFonts w:hint="cs"/>
          <w:rtl/>
        </w:rPr>
        <w:t>אתה מבין? אל ת</w:t>
      </w:r>
      <w:r w:rsidRPr="00A2423B">
        <w:rPr>
          <w:rFonts w:hint="cs"/>
          <w:rtl/>
        </w:rPr>
        <w:t>קל</w:t>
      </w:r>
      <w:r>
        <w:rPr>
          <w:rFonts w:hint="cs"/>
          <w:rtl/>
        </w:rPr>
        <w:t xml:space="preserve"> בעיניך </w:t>
      </w:r>
      <w:bookmarkStart w:id="7400" w:name="_ETM_Q18_680000"/>
      <w:bookmarkEnd w:id="7400"/>
      <w:r>
        <w:rPr>
          <w:rFonts w:hint="cs"/>
          <w:rtl/>
        </w:rPr>
        <w:t>ברכת כהן</w:t>
      </w:r>
      <w:bookmarkStart w:id="7401" w:name="_ETM_Q18_686890"/>
      <w:bookmarkEnd w:id="7401"/>
      <w:r>
        <w:rPr>
          <w:rFonts w:hint="cs"/>
          <w:rtl/>
        </w:rPr>
        <w:t xml:space="preserve"> - - -</w:t>
      </w:r>
    </w:p>
    <w:p w:rsidR="005F6821" w:rsidRDefault="005F6821" w:rsidP="003A61AB">
      <w:pPr>
        <w:rPr>
          <w:rtl/>
        </w:rPr>
      </w:pPr>
      <w:bookmarkStart w:id="7402" w:name="_ETM_Q18_683000"/>
      <w:bookmarkEnd w:id="7402"/>
    </w:p>
    <w:p w:rsidR="005F6821" w:rsidRDefault="005F6821" w:rsidP="003A61AB">
      <w:pPr>
        <w:pStyle w:val="af6"/>
        <w:keepNext/>
        <w:rPr>
          <w:rtl/>
        </w:rPr>
      </w:pPr>
      <w:bookmarkStart w:id="7403" w:name="ET_yor_6488_51"/>
      <w:r w:rsidRPr="00CB3D97">
        <w:rPr>
          <w:rStyle w:val="TagStyle"/>
          <w:rtl/>
        </w:rPr>
        <w:t xml:space="preserve"> &lt;&lt; יור &gt;&gt; </w:t>
      </w:r>
      <w:r>
        <w:rPr>
          <w:rtl/>
        </w:rPr>
        <w:t>היו"ר אוריאל בוסו:</w:t>
      </w:r>
      <w:r w:rsidRPr="00CB3D97">
        <w:rPr>
          <w:rStyle w:val="TagStyle"/>
          <w:rtl/>
        </w:rPr>
        <w:t xml:space="preserve"> &lt;&lt; יור &gt;&gt;</w:t>
      </w:r>
      <w:r>
        <w:rPr>
          <w:rtl/>
        </w:rPr>
        <w:t xml:space="preserve">  </w:t>
      </w:r>
      <w:bookmarkEnd w:id="7403"/>
    </w:p>
    <w:p w:rsidR="005F6821" w:rsidRDefault="005F6821" w:rsidP="003A61AB">
      <w:pPr>
        <w:pStyle w:val="KeepWithNext"/>
        <w:rPr>
          <w:rtl/>
        </w:rPr>
      </w:pPr>
    </w:p>
    <w:p w:rsidR="005F6821" w:rsidRDefault="005F6821" w:rsidP="003A61AB">
      <w:pPr>
        <w:rPr>
          <w:rtl/>
        </w:rPr>
      </w:pPr>
      <w:bookmarkStart w:id="7404" w:name="_ETM_Q18_684000"/>
      <w:bookmarkEnd w:id="7404"/>
      <w:r>
        <w:rPr>
          <w:rtl/>
        </w:rPr>
        <w:t>כהן</w:t>
      </w:r>
      <w:r>
        <w:rPr>
          <w:rFonts w:hint="cs"/>
          <w:rtl/>
        </w:rPr>
        <w:t>,</w:t>
      </w:r>
      <w:r>
        <w:rPr>
          <w:rtl/>
        </w:rPr>
        <w:t xml:space="preserve"> </w:t>
      </w:r>
      <w:bookmarkStart w:id="7405" w:name="_ETM_Q18_687370"/>
      <w:bookmarkEnd w:id="7405"/>
      <w:r>
        <w:rPr>
          <w:rtl/>
        </w:rPr>
        <w:t>כהן</w:t>
      </w:r>
      <w:r>
        <w:rPr>
          <w:rFonts w:hint="cs"/>
          <w:rtl/>
        </w:rPr>
        <w:t>. אמרתי תמיד, רון כץ הוא כהן.</w:t>
      </w:r>
      <w:r>
        <w:rPr>
          <w:rtl/>
        </w:rPr>
        <w:t xml:space="preserve"> </w:t>
      </w:r>
      <w:bookmarkStart w:id="7406" w:name="_ETM_Q18_687849"/>
      <w:bookmarkEnd w:id="7406"/>
    </w:p>
    <w:p w:rsidR="005F6821" w:rsidRDefault="005F6821" w:rsidP="003A61AB">
      <w:pPr>
        <w:rPr>
          <w:rtl/>
        </w:rPr>
      </w:pPr>
    </w:p>
    <w:p w:rsidR="005F6821" w:rsidRDefault="005F6821" w:rsidP="003A61AB">
      <w:pPr>
        <w:pStyle w:val="af5"/>
        <w:keepNext/>
        <w:rPr>
          <w:rtl/>
        </w:rPr>
      </w:pPr>
      <w:bookmarkStart w:id="7407" w:name="ET_interruption_6151_52"/>
      <w:r w:rsidRPr="00CB3D97">
        <w:rPr>
          <w:rStyle w:val="TagStyle"/>
          <w:rtl/>
        </w:rPr>
        <w:t xml:space="preserve"> &lt;&lt; קריאה &gt;&gt; </w:t>
      </w:r>
      <w:r>
        <w:rPr>
          <w:rtl/>
        </w:rPr>
        <w:t>רון כץ (יש עתיד):</w:t>
      </w:r>
      <w:r w:rsidRPr="00CB3D97">
        <w:rPr>
          <w:rStyle w:val="TagStyle"/>
          <w:rtl/>
        </w:rPr>
        <w:t xml:space="preserve"> &lt;&lt; קריאה &gt;&gt;</w:t>
      </w:r>
      <w:r>
        <w:rPr>
          <w:rtl/>
        </w:rPr>
        <w:t xml:space="preserve">  </w:t>
      </w:r>
      <w:bookmarkEnd w:id="7407"/>
    </w:p>
    <w:p w:rsidR="005F6821" w:rsidRDefault="005F6821" w:rsidP="003A61AB">
      <w:pPr>
        <w:pStyle w:val="KeepWithNext"/>
        <w:rPr>
          <w:rtl/>
        </w:rPr>
      </w:pPr>
    </w:p>
    <w:p w:rsidR="005F6821" w:rsidRDefault="005F6821" w:rsidP="003A61AB">
      <w:pPr>
        <w:rPr>
          <w:rtl/>
        </w:rPr>
      </w:pPr>
      <w:bookmarkStart w:id="7408" w:name="_ETM_Q18_686000"/>
      <w:bookmarkEnd w:id="7408"/>
      <w:r>
        <w:rPr>
          <w:rFonts w:hint="cs"/>
          <w:rtl/>
        </w:rPr>
        <w:t>כהן צדק אפילו.</w:t>
      </w:r>
    </w:p>
    <w:p w:rsidR="005F6821" w:rsidRDefault="005F6821" w:rsidP="003A61AB">
      <w:pPr>
        <w:rPr>
          <w:rtl/>
        </w:rPr>
      </w:pPr>
    </w:p>
    <w:p w:rsidR="005F6821" w:rsidRDefault="005F6821" w:rsidP="003A61AB">
      <w:pPr>
        <w:pStyle w:val="af6"/>
        <w:keepNext/>
        <w:rPr>
          <w:rtl/>
        </w:rPr>
      </w:pPr>
      <w:r w:rsidRPr="00CB3D97">
        <w:rPr>
          <w:rStyle w:val="TagStyle"/>
          <w:rtl/>
        </w:rPr>
        <w:t xml:space="preserve"> &lt;&lt; יור &gt;&gt; </w:t>
      </w:r>
      <w:r>
        <w:rPr>
          <w:rtl/>
        </w:rPr>
        <w:t>היו"ר אוריאל בוסו:</w:t>
      </w:r>
      <w:r w:rsidRPr="00CB3D97">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bookmarkStart w:id="7409" w:name="_ETM_Q18_687000"/>
      <w:bookmarkStart w:id="7410" w:name="_ETM_Q18_688689"/>
      <w:bookmarkStart w:id="7411" w:name="_ETM_Q18_691309"/>
      <w:bookmarkEnd w:id="7409"/>
      <w:bookmarkEnd w:id="7410"/>
      <w:bookmarkEnd w:id="7411"/>
      <w:r>
        <w:rPr>
          <w:rtl/>
        </w:rPr>
        <w:t>בבקשה</w:t>
      </w:r>
      <w:r>
        <w:rPr>
          <w:rFonts w:hint="cs"/>
          <w:rtl/>
        </w:rPr>
        <w:t>,</w:t>
      </w:r>
      <w:r>
        <w:rPr>
          <w:rtl/>
        </w:rPr>
        <w:t xml:space="preserve"> </w:t>
      </w:r>
      <w:bookmarkStart w:id="7412" w:name="_ETM_Q18_691969"/>
      <w:bookmarkEnd w:id="7412"/>
      <w:r>
        <w:rPr>
          <w:rtl/>
        </w:rPr>
        <w:t>אדוני</w:t>
      </w:r>
      <w:r>
        <w:rPr>
          <w:rFonts w:hint="cs"/>
          <w:rtl/>
        </w:rPr>
        <w:t>. שלוש דקות לרשותך.</w:t>
      </w:r>
    </w:p>
    <w:p w:rsidR="005F6821" w:rsidRDefault="005F6821" w:rsidP="003A61AB">
      <w:pPr>
        <w:rPr>
          <w:rtl/>
        </w:rPr>
      </w:pPr>
      <w:bookmarkStart w:id="7413" w:name="_ETM_Q18_692000"/>
      <w:bookmarkStart w:id="7414" w:name="_ETM_Q18_693000"/>
      <w:bookmarkEnd w:id="7413"/>
      <w:bookmarkEnd w:id="7414"/>
    </w:p>
    <w:p w:rsidR="005F6821" w:rsidRDefault="005F6821" w:rsidP="003A61AB">
      <w:pPr>
        <w:pStyle w:val="a4"/>
        <w:keepNext/>
        <w:rPr>
          <w:rtl/>
        </w:rPr>
      </w:pPr>
      <w:bookmarkStart w:id="7415" w:name="ET_speaker_6151_3"/>
      <w:r w:rsidRPr="00DB065C">
        <w:rPr>
          <w:rStyle w:val="TagStyle"/>
          <w:rtl/>
        </w:rPr>
        <w:t xml:space="preserve">&lt;&lt; דובר &gt;&gt; </w:t>
      </w:r>
      <w:bookmarkStart w:id="7416" w:name="_Toc126620294"/>
      <w:bookmarkStart w:id="7417" w:name="_Toc126687471"/>
      <w:bookmarkStart w:id="7418" w:name="_Toc126687666"/>
      <w:bookmarkStart w:id="7419" w:name="_Toc126687829"/>
      <w:r>
        <w:rPr>
          <w:rtl/>
        </w:rPr>
        <w:t>רון כץ (יש עתיד):</w:t>
      </w:r>
      <w:bookmarkEnd w:id="7416"/>
      <w:bookmarkEnd w:id="7417"/>
      <w:bookmarkEnd w:id="7418"/>
      <w:bookmarkEnd w:id="7419"/>
      <w:r w:rsidRPr="00DB065C">
        <w:rPr>
          <w:rStyle w:val="TagStyle"/>
          <w:rtl/>
        </w:rPr>
        <w:t xml:space="preserve"> &lt;&lt; דובר &gt;&gt;</w:t>
      </w:r>
      <w:r>
        <w:rPr>
          <w:rtl/>
        </w:rPr>
        <w:t xml:space="preserve">   </w:t>
      </w:r>
      <w:bookmarkEnd w:id="7415"/>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תודה רבה, אדוני היו"ר. כנסת נכבדה, בראשית דבריי אני רוצה לנצל את ההזדמנות החגיגית גם ביומה החגיגי של הכנסת, לברך את חברת הכנסת החדשה שלנו, שלי </w:t>
      </w:r>
      <w:bookmarkStart w:id="7420" w:name="_ETM_Q19_106868"/>
      <w:bookmarkEnd w:id="7420"/>
      <w:r>
        <w:rPr>
          <w:rFonts w:hint="cs"/>
          <w:rtl/>
          <w:lang w:eastAsia="he-IL"/>
        </w:rPr>
        <w:t xml:space="preserve">טל מירון. אני  מאחל לך באמת שתעשי ותצליחי. אני יודע מאיזה חומר קורצת, אני בטוח שתעשי עבודה </w:t>
      </w:r>
      <w:bookmarkStart w:id="7421" w:name="_ETM_Q19_113837"/>
      <w:bookmarkEnd w:id="7421"/>
      <w:r>
        <w:rPr>
          <w:rFonts w:hint="cs"/>
          <w:rtl/>
          <w:lang w:eastAsia="he-IL"/>
        </w:rPr>
        <w:t xml:space="preserve">נהדרת. וככלל אצלנו, מי שמגיע מהשטח הוא שליח ציבור טוב. נאור, אל תקפוץ, גם אתה, אבל זה היום </w:t>
      </w:r>
      <w:bookmarkStart w:id="7422" w:name="_ETM_Q19_124090"/>
      <w:bookmarkEnd w:id="7422"/>
      <w:r>
        <w:rPr>
          <w:rFonts w:hint="cs"/>
          <w:rtl/>
          <w:lang w:eastAsia="he-IL"/>
        </w:rPr>
        <w:t xml:space="preserve">של שלי. </w:t>
      </w:r>
    </w:p>
    <w:p w:rsidR="005F6821" w:rsidRDefault="005F6821" w:rsidP="003A61AB">
      <w:pPr>
        <w:rPr>
          <w:rtl/>
          <w:lang w:eastAsia="he-IL"/>
        </w:rPr>
      </w:pPr>
    </w:p>
    <w:p w:rsidR="005F6821" w:rsidRDefault="005F6821" w:rsidP="003A61AB">
      <w:pPr>
        <w:rPr>
          <w:rtl/>
          <w:lang w:eastAsia="he-IL"/>
        </w:rPr>
      </w:pPr>
      <w:r>
        <w:rPr>
          <w:rFonts w:hint="cs"/>
          <w:rtl/>
          <w:lang w:eastAsia="he-IL"/>
        </w:rPr>
        <w:t>ועכשיו, ברשותכם, אני רוצה לנצל את המעמד ולדבר רגע על הרפורמה המשפטית שמקדמים פה ביתר שאת, ואני שומע שרוצים אפילו להתחיל להצביע עליה בשבוע הבא. ואני באמת שואל, האם אתם עיוורים למה שקורה בציבור הישראלי?</w:t>
      </w:r>
    </w:p>
    <w:p w:rsidR="005F6821" w:rsidRDefault="005F6821" w:rsidP="003A61AB">
      <w:pPr>
        <w:rPr>
          <w:rtl/>
          <w:lang w:eastAsia="he-IL"/>
        </w:rPr>
      </w:pPr>
      <w:bookmarkStart w:id="7423" w:name="_ETM_Q19_144943"/>
      <w:bookmarkStart w:id="7424" w:name="_ETM_Q19_145066"/>
      <w:bookmarkEnd w:id="7423"/>
      <w:bookmarkEnd w:id="7424"/>
    </w:p>
    <w:p w:rsidR="005F6821" w:rsidRDefault="005F6821" w:rsidP="003A61AB">
      <w:pPr>
        <w:rPr>
          <w:rtl/>
          <w:lang w:eastAsia="he-IL"/>
        </w:rPr>
      </w:pPr>
      <w:bookmarkStart w:id="7425" w:name="_ETM_Q19_145137"/>
      <w:bookmarkStart w:id="7426" w:name="_ETM_Q19_145197"/>
      <w:bookmarkEnd w:id="7425"/>
      <w:bookmarkEnd w:id="7426"/>
      <w:r>
        <w:rPr>
          <w:rFonts w:hint="cs"/>
          <w:rtl/>
          <w:lang w:eastAsia="he-IL"/>
        </w:rPr>
        <w:t xml:space="preserve">אני, ביום שבת האחרון, יחד עם חברי חבר הכנסת מאיר כהן </w:t>
      </w:r>
      <w:bookmarkStart w:id="7427" w:name="_ETM_Q19_149771"/>
      <w:bookmarkEnd w:id="7427"/>
      <w:r>
        <w:rPr>
          <w:rFonts w:hint="cs"/>
          <w:rtl/>
          <w:lang w:eastAsia="he-IL"/>
        </w:rPr>
        <w:t xml:space="preserve">וחבר הכנסת עידן רול, הייתי בהפגנה ברעננה. </w:t>
      </w:r>
    </w:p>
    <w:p w:rsidR="005F6821" w:rsidRDefault="005F6821" w:rsidP="003A61AB">
      <w:pPr>
        <w:rPr>
          <w:rtl/>
          <w:lang w:eastAsia="he-IL"/>
        </w:rPr>
      </w:pPr>
    </w:p>
    <w:p w:rsidR="005F6821" w:rsidRDefault="005F6821" w:rsidP="003A61AB">
      <w:pPr>
        <w:pStyle w:val="af6"/>
        <w:keepNext/>
        <w:rPr>
          <w:rtl/>
        </w:rPr>
      </w:pPr>
      <w:r w:rsidRPr="00DB065C">
        <w:rPr>
          <w:rStyle w:val="TagStyle"/>
          <w:rtl/>
        </w:rPr>
        <w:t xml:space="preserve"> &lt;&lt; יור &gt;&gt; </w:t>
      </w:r>
      <w:r>
        <w:rPr>
          <w:rtl/>
        </w:rPr>
        <w:t>היו"ר אוריאל בוסו:</w:t>
      </w:r>
      <w:r w:rsidRPr="00DB065C">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בטח הלכת ברגל. </w:t>
      </w:r>
    </w:p>
    <w:p w:rsidR="005F6821" w:rsidRDefault="005F6821" w:rsidP="003A61AB">
      <w:pPr>
        <w:rPr>
          <w:rtl/>
          <w:lang w:eastAsia="he-IL"/>
        </w:rPr>
      </w:pPr>
    </w:p>
    <w:p w:rsidR="005F6821" w:rsidRDefault="005F6821" w:rsidP="003A61AB">
      <w:pPr>
        <w:pStyle w:val="-"/>
        <w:keepNext/>
        <w:rPr>
          <w:rtl/>
        </w:rPr>
      </w:pPr>
      <w:bookmarkStart w:id="7428" w:name="ET_speakercontinue_6151_5"/>
      <w:r w:rsidRPr="00DB065C">
        <w:rPr>
          <w:rStyle w:val="TagStyle"/>
          <w:rtl/>
        </w:rPr>
        <w:lastRenderedPageBreak/>
        <w:t xml:space="preserve"> &lt;&lt; דובר_המשך &gt;&gt; </w:t>
      </w:r>
      <w:r>
        <w:rPr>
          <w:rtl/>
        </w:rPr>
        <w:t>רון כץ (יש עתיד):</w:t>
      </w:r>
      <w:r w:rsidRPr="00DB065C">
        <w:rPr>
          <w:rStyle w:val="TagStyle"/>
          <w:rtl/>
        </w:rPr>
        <w:t xml:space="preserve"> &lt;&lt; דובר_המשך &gt;&gt;</w:t>
      </w:r>
      <w:r>
        <w:rPr>
          <w:rtl/>
        </w:rPr>
        <w:t xml:space="preserve">   </w:t>
      </w:r>
      <w:bookmarkEnd w:id="7428"/>
    </w:p>
    <w:p w:rsidR="005F6821" w:rsidRDefault="005F6821" w:rsidP="003A61AB">
      <w:pPr>
        <w:pStyle w:val="KeepWithNext"/>
        <w:rPr>
          <w:rtl/>
          <w:lang w:eastAsia="he-IL"/>
        </w:rPr>
      </w:pPr>
    </w:p>
    <w:p w:rsidR="005F6821" w:rsidRDefault="005F6821" w:rsidP="003A61AB">
      <w:pPr>
        <w:rPr>
          <w:rtl/>
          <w:lang w:eastAsia="he-IL"/>
        </w:rPr>
      </w:pPr>
      <w:bookmarkStart w:id="7429" w:name="_ETM_Q19_156455"/>
      <w:bookmarkEnd w:id="7429"/>
      <w:r>
        <w:rPr>
          <w:rFonts w:hint="cs"/>
          <w:rtl/>
          <w:lang w:eastAsia="he-IL"/>
        </w:rPr>
        <w:t>ה</w:t>
      </w:r>
      <w:bookmarkStart w:id="7430" w:name="_ETM_Q19_156625"/>
      <w:bookmarkEnd w:id="7430"/>
      <w:r>
        <w:rPr>
          <w:rFonts w:hint="cs"/>
          <w:rtl/>
          <w:lang w:eastAsia="he-IL"/>
        </w:rPr>
        <w:t xml:space="preserve">פגנה ברעננה של </w:t>
      </w:r>
      <w:bookmarkStart w:id="7431" w:name="_ETM_Q19_155608"/>
      <w:bookmarkEnd w:id="7431"/>
      <w:r>
        <w:rPr>
          <w:rFonts w:hint="cs"/>
          <w:rtl/>
          <w:lang w:eastAsia="he-IL"/>
        </w:rPr>
        <w:t>אלפי אנשים טובים מכל המחנות. היו שם דתיים, היו שם חילונים, היו שם ימניים, באמת כל עם ישראל, עד כדי כך שרב - - -</w:t>
      </w:r>
    </w:p>
    <w:p w:rsidR="005F6821" w:rsidRDefault="005F6821" w:rsidP="003A61AB">
      <w:pPr>
        <w:rPr>
          <w:rtl/>
          <w:lang w:eastAsia="he-IL"/>
        </w:rPr>
      </w:pPr>
    </w:p>
    <w:p w:rsidR="005F6821" w:rsidRDefault="005F6821" w:rsidP="003A61AB">
      <w:pPr>
        <w:pStyle w:val="af6"/>
        <w:keepNext/>
        <w:rPr>
          <w:rtl/>
        </w:rPr>
      </w:pPr>
      <w:r w:rsidRPr="00DB065C">
        <w:rPr>
          <w:rStyle w:val="TagStyle"/>
          <w:rtl/>
        </w:rPr>
        <w:t xml:space="preserve"> &lt;&lt; יור &gt;&gt; </w:t>
      </w:r>
      <w:r>
        <w:rPr>
          <w:rtl/>
        </w:rPr>
        <w:t>היו"ר אוריאל בוסו:</w:t>
      </w:r>
      <w:r w:rsidRPr="00DB065C">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מוצאי שבת. </w:t>
      </w:r>
    </w:p>
    <w:p w:rsidR="005F6821" w:rsidRDefault="005F6821" w:rsidP="003A61AB">
      <w:pPr>
        <w:rPr>
          <w:rtl/>
          <w:lang w:eastAsia="he-IL"/>
        </w:rPr>
      </w:pPr>
    </w:p>
    <w:p w:rsidR="005F6821" w:rsidRDefault="005F6821" w:rsidP="003A61AB">
      <w:pPr>
        <w:pStyle w:val="-"/>
        <w:keepNext/>
        <w:rPr>
          <w:rtl/>
        </w:rPr>
      </w:pPr>
      <w:bookmarkStart w:id="7432" w:name="ET_speakercontinue_6151_7"/>
      <w:r w:rsidRPr="00DB065C">
        <w:rPr>
          <w:rStyle w:val="TagStyle"/>
          <w:rtl/>
        </w:rPr>
        <w:t xml:space="preserve"> &lt;&lt; דובר_המשך &gt;&gt; </w:t>
      </w:r>
      <w:r>
        <w:rPr>
          <w:rtl/>
        </w:rPr>
        <w:t>רון כץ (יש עתיד):</w:t>
      </w:r>
      <w:r w:rsidRPr="00DB065C">
        <w:rPr>
          <w:rStyle w:val="TagStyle"/>
          <w:rtl/>
        </w:rPr>
        <w:t xml:space="preserve"> &lt;&lt; דובר_המשך &gt;&gt;</w:t>
      </w:r>
      <w:r>
        <w:rPr>
          <w:rtl/>
        </w:rPr>
        <w:t xml:space="preserve">   </w:t>
      </w:r>
      <w:bookmarkEnd w:id="7432"/>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מוצאי שבת. </w:t>
      </w:r>
    </w:p>
    <w:p w:rsidR="005F6821" w:rsidRDefault="005F6821" w:rsidP="003A61AB">
      <w:pPr>
        <w:rPr>
          <w:rtl/>
          <w:lang w:eastAsia="he-IL"/>
        </w:rPr>
      </w:pPr>
    </w:p>
    <w:p w:rsidR="005F6821" w:rsidRDefault="005F6821" w:rsidP="003A61AB">
      <w:pPr>
        <w:rPr>
          <w:rtl/>
          <w:lang w:eastAsia="he-IL"/>
        </w:rPr>
      </w:pPr>
      <w:r>
        <w:rPr>
          <w:rFonts w:hint="cs"/>
          <w:rtl/>
          <w:lang w:eastAsia="he-IL"/>
        </w:rPr>
        <w:t>רב מקהילת כינור דוד דיבר, רב אורתודוקסי, דיבר ואמר</w:t>
      </w:r>
      <w:bookmarkStart w:id="7433" w:name="_ETM_Q19_175204"/>
      <w:bookmarkEnd w:id="7433"/>
      <w:r>
        <w:rPr>
          <w:rFonts w:hint="cs"/>
          <w:rtl/>
          <w:lang w:eastAsia="he-IL"/>
        </w:rPr>
        <w:t xml:space="preserve">: חבר'ה, תשמעו, מעבר לחוקים שאתם מקדמים, מעבר לכול, בסופו </w:t>
      </w:r>
      <w:bookmarkStart w:id="7434" w:name="_ETM_Q19_178187"/>
      <w:bookmarkEnd w:id="7434"/>
      <w:r>
        <w:rPr>
          <w:rFonts w:hint="cs"/>
          <w:rtl/>
          <w:lang w:eastAsia="he-IL"/>
        </w:rPr>
        <w:t xml:space="preserve">של דבר יש פה עם ישראל, והדבר הזה קורע את עם ישראל לגזרים. ורגע לפני החוקים ורגע לפני מה שאתם מבקשים </w:t>
      </w:r>
      <w:bookmarkStart w:id="7435" w:name="_ETM_Q19_187767"/>
      <w:bookmarkEnd w:id="7435"/>
      <w:r>
        <w:rPr>
          <w:rFonts w:hint="cs"/>
          <w:rtl/>
          <w:lang w:eastAsia="he-IL"/>
        </w:rPr>
        <w:t xml:space="preserve">לעשות, תעצרו ותדברו. זה כל מה שאנחנו מבקשים. כי מי שנכנס לוועדת חוקה ורואה מה קורה פה, מבין שאין שיח. </w:t>
      </w:r>
    </w:p>
    <w:p w:rsidR="005F6821" w:rsidRDefault="005F6821" w:rsidP="003A61AB">
      <w:pPr>
        <w:rPr>
          <w:rtl/>
          <w:lang w:eastAsia="he-IL"/>
        </w:rPr>
      </w:pPr>
    </w:p>
    <w:p w:rsidR="005F6821" w:rsidRDefault="005F6821" w:rsidP="003A61AB">
      <w:pPr>
        <w:rPr>
          <w:rtl/>
          <w:lang w:eastAsia="he-IL"/>
        </w:rPr>
      </w:pPr>
      <w:r>
        <w:rPr>
          <w:rFonts w:hint="cs"/>
          <w:rtl/>
          <w:lang w:eastAsia="he-IL"/>
        </w:rPr>
        <w:t xml:space="preserve">היה סקר </w:t>
      </w:r>
      <w:r>
        <w:rPr>
          <w:rtl/>
          <w:lang w:eastAsia="he-IL"/>
        </w:rPr>
        <w:t>–</w:t>
      </w:r>
      <w:r>
        <w:rPr>
          <w:rFonts w:hint="cs"/>
          <w:rtl/>
          <w:lang w:eastAsia="he-IL"/>
        </w:rPr>
        <w:t xml:space="preserve"> אני לא יודע, אדוני היו"ר, אם ראית</w:t>
      </w:r>
      <w:bookmarkStart w:id="7436" w:name="_ETM_Q19_199350"/>
      <w:bookmarkEnd w:id="7436"/>
      <w:r>
        <w:rPr>
          <w:rFonts w:hint="cs"/>
          <w:rtl/>
          <w:lang w:eastAsia="he-IL"/>
        </w:rPr>
        <w:t xml:space="preserve"> אותו </w:t>
      </w:r>
      <w:r>
        <w:rPr>
          <w:rtl/>
          <w:lang w:eastAsia="he-IL"/>
        </w:rPr>
        <w:t>–</w:t>
      </w:r>
      <w:r>
        <w:rPr>
          <w:rFonts w:hint="cs"/>
          <w:rtl/>
          <w:lang w:eastAsia="he-IL"/>
        </w:rPr>
        <w:t xml:space="preserve"> היה סקר כמה דקות שיחה יש בוועדת חוקה. אתה תתפלא לראות שכמעט 40% ליו"ר, והשאר מתחלק בין כל מיני נציגים</w:t>
      </w:r>
      <w:bookmarkStart w:id="7437" w:name="_ETM_Q19_208268"/>
      <w:bookmarkEnd w:id="7437"/>
      <w:r>
        <w:rPr>
          <w:rFonts w:hint="cs"/>
          <w:rtl/>
          <w:lang w:eastAsia="he-IL"/>
        </w:rPr>
        <w:t xml:space="preserve">. לאופוזיציה יש, אם אני לא טועה, פחות מ-20%. </w:t>
      </w:r>
    </w:p>
    <w:p w:rsidR="005F6821" w:rsidRDefault="005F6821" w:rsidP="003A61AB">
      <w:pPr>
        <w:rPr>
          <w:rtl/>
          <w:lang w:eastAsia="he-IL"/>
        </w:rPr>
      </w:pPr>
    </w:p>
    <w:p w:rsidR="005F6821" w:rsidRDefault="005F6821" w:rsidP="003A61AB">
      <w:pPr>
        <w:pStyle w:val="af6"/>
        <w:keepNext/>
        <w:rPr>
          <w:rtl/>
        </w:rPr>
      </w:pPr>
      <w:r w:rsidRPr="00DB065C">
        <w:rPr>
          <w:rStyle w:val="TagStyle"/>
          <w:rtl/>
        </w:rPr>
        <w:t xml:space="preserve"> &lt;&lt; יור &gt;&gt; </w:t>
      </w:r>
      <w:r>
        <w:rPr>
          <w:rtl/>
        </w:rPr>
        <w:t>היו"ר אוריאל בוסו:</w:t>
      </w:r>
      <w:r w:rsidRPr="00DB065C">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מאז הבחירות אתם </w:t>
      </w:r>
      <w:bookmarkStart w:id="7438" w:name="_ETM_Q19_210727"/>
      <w:bookmarkEnd w:id="7438"/>
      <w:r>
        <w:rPr>
          <w:rFonts w:hint="cs"/>
          <w:rtl/>
          <w:lang w:eastAsia="he-IL"/>
        </w:rPr>
        <w:t xml:space="preserve">כל הזמן בסקרים. </w:t>
      </w:r>
    </w:p>
    <w:p w:rsidR="005F6821" w:rsidRDefault="005F6821" w:rsidP="003A61AB">
      <w:pPr>
        <w:rPr>
          <w:rtl/>
          <w:lang w:eastAsia="he-IL"/>
        </w:rPr>
      </w:pPr>
    </w:p>
    <w:p w:rsidR="005F6821" w:rsidRDefault="005F6821" w:rsidP="003A61AB">
      <w:pPr>
        <w:pStyle w:val="-"/>
        <w:keepNext/>
        <w:rPr>
          <w:rtl/>
        </w:rPr>
      </w:pPr>
      <w:bookmarkStart w:id="7439" w:name="ET_speakercontinue_6151_9"/>
      <w:r w:rsidRPr="00DB065C">
        <w:rPr>
          <w:rStyle w:val="TagStyle"/>
          <w:rtl/>
        </w:rPr>
        <w:t xml:space="preserve"> &lt;&lt; דובר_המשך &gt;&gt; </w:t>
      </w:r>
      <w:r>
        <w:rPr>
          <w:rtl/>
        </w:rPr>
        <w:t>רון כץ (יש עתיד):</w:t>
      </w:r>
      <w:r w:rsidRPr="00DB065C">
        <w:rPr>
          <w:rStyle w:val="TagStyle"/>
          <w:rtl/>
        </w:rPr>
        <w:t xml:space="preserve"> &lt;&lt; דובר_המשך &gt;&gt;</w:t>
      </w:r>
      <w:r>
        <w:rPr>
          <w:rtl/>
        </w:rPr>
        <w:t xml:space="preserve">   </w:t>
      </w:r>
      <w:bookmarkEnd w:id="7439"/>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דווקא הולכים לנו לא רע בזמן האחרון. </w:t>
      </w:r>
      <w:bookmarkStart w:id="7440" w:name="_ETM_Q19_217877"/>
      <w:bookmarkEnd w:id="7440"/>
      <w:r>
        <w:rPr>
          <w:rFonts w:hint="cs"/>
          <w:rtl/>
          <w:lang w:eastAsia="he-IL"/>
        </w:rPr>
        <w:t xml:space="preserve">דווקא בסקר הזה אתה יכול לראות שם שמי שקורא לשיח וכאילו רוצה להושיט יד, בתכלס, בנתונים, נראה שזה הדבר האחרון שהוא רוצה. ואני חושב שדווקא שר המשפטים, שגם נמצא איתנו, אני חושב שזו הזדמנות חשובה לומר לו </w:t>
      </w:r>
      <w:r>
        <w:rPr>
          <w:rtl/>
          <w:lang w:eastAsia="he-IL"/>
        </w:rPr>
        <w:t>–</w:t>
      </w:r>
      <w:r>
        <w:rPr>
          <w:rFonts w:hint="cs"/>
          <w:rtl/>
          <w:lang w:eastAsia="he-IL"/>
        </w:rPr>
        <w:t xml:space="preserve"> </w:t>
      </w:r>
      <w:bookmarkStart w:id="7441" w:name="_ETM_Q19_241891"/>
      <w:bookmarkEnd w:id="7441"/>
      <w:r>
        <w:rPr>
          <w:rFonts w:hint="cs"/>
          <w:rtl/>
          <w:lang w:eastAsia="he-IL"/>
        </w:rPr>
        <w:t xml:space="preserve">יריב, אני מנצל את ההזדמנות שאתה פה </w:t>
      </w:r>
      <w:r>
        <w:rPr>
          <w:rtl/>
          <w:lang w:eastAsia="he-IL"/>
        </w:rPr>
        <w:t>–</w:t>
      </w:r>
      <w:r>
        <w:rPr>
          <w:rFonts w:hint="cs"/>
          <w:rtl/>
          <w:lang w:eastAsia="he-IL"/>
        </w:rPr>
        <w:t xml:space="preserve"> </w:t>
      </w:r>
      <w:bookmarkStart w:id="7442" w:name="_ETM_Q19_245857"/>
      <w:bookmarkEnd w:id="7442"/>
      <w:r>
        <w:rPr>
          <w:rFonts w:hint="cs"/>
          <w:rtl/>
          <w:lang w:eastAsia="he-IL"/>
        </w:rPr>
        <w:t xml:space="preserve">לומר לו שזה הרגע לעצור ולהקשיב. כי ועדת החוקה לא מתנהלת כמו ועדה בכנסת ישראל, היא מתנהגת כמו </w:t>
      </w:r>
      <w:r>
        <w:rPr>
          <w:rtl/>
          <w:lang w:eastAsia="he-IL"/>
        </w:rPr>
        <w:t>–</w:t>
      </w:r>
      <w:r>
        <w:rPr>
          <w:rFonts w:hint="cs"/>
          <w:rtl/>
          <w:lang w:eastAsia="he-IL"/>
        </w:rPr>
        <w:t xml:space="preserve"> אני </w:t>
      </w:r>
      <w:bookmarkStart w:id="7443" w:name="_ETM_Q19_255786"/>
      <w:bookmarkEnd w:id="7443"/>
      <w:r>
        <w:rPr>
          <w:rFonts w:hint="cs"/>
          <w:rtl/>
          <w:lang w:eastAsia="he-IL"/>
        </w:rPr>
        <w:t xml:space="preserve">לא רוצה להשוות אותה לשווקים בעולם, אבל היא מתנהגת </w:t>
      </w:r>
      <w:bookmarkStart w:id="7444" w:name="_ETM_Q19_258910"/>
      <w:bookmarkEnd w:id="7444"/>
      <w:r>
        <w:rPr>
          <w:rFonts w:hint="cs"/>
          <w:rtl/>
          <w:lang w:eastAsia="he-IL"/>
        </w:rPr>
        <w:t>בצורה לא ממלכתית, היא מתנהגת בצורה לא מכבדת. כל מי שמנסה להשמיע קול שהוא לא הקול שהיו"ר מ</w:t>
      </w:r>
      <w:bookmarkStart w:id="7445" w:name="_ETM_Q19_267566"/>
      <w:bookmarkEnd w:id="7445"/>
      <w:r>
        <w:rPr>
          <w:rFonts w:hint="cs"/>
          <w:rtl/>
          <w:lang w:eastAsia="he-IL"/>
        </w:rPr>
        <w:t xml:space="preserve">נסה לכוון אליו לא נשמע, והדבר הזה, אדוני היו"ר, אני יכול </w:t>
      </w:r>
      <w:bookmarkStart w:id="7446" w:name="_ETM_Q19_271944"/>
      <w:bookmarkEnd w:id="7446"/>
      <w:r>
        <w:rPr>
          <w:rFonts w:hint="cs"/>
          <w:rtl/>
          <w:lang w:eastAsia="he-IL"/>
        </w:rPr>
        <w:t xml:space="preserve">לומר לך מהניסיון </w:t>
      </w:r>
      <w:r>
        <w:rPr>
          <w:rFonts w:hint="cs"/>
          <w:rtl/>
          <w:lang w:eastAsia="he-IL"/>
        </w:rPr>
        <w:lastRenderedPageBreak/>
        <w:t xml:space="preserve">שלנו, בסופו של דבר לא יוביל לשום מקום טוב, </w:t>
      </w:r>
      <w:bookmarkStart w:id="7447" w:name="_ETM_Q19_276161"/>
      <w:bookmarkEnd w:id="7447"/>
      <w:r>
        <w:rPr>
          <w:rFonts w:hint="cs"/>
          <w:rtl/>
          <w:lang w:eastAsia="he-IL"/>
        </w:rPr>
        <w:t xml:space="preserve">כי הרפורמה הזאת לא תעבור כמו שהיא, כולם מבינים את </w:t>
      </w:r>
      <w:bookmarkStart w:id="7448" w:name="_ETM_Q19_275540"/>
      <w:bookmarkEnd w:id="7448"/>
      <w:r>
        <w:rPr>
          <w:rFonts w:hint="cs"/>
          <w:rtl/>
          <w:lang w:eastAsia="he-IL"/>
        </w:rPr>
        <w:t xml:space="preserve">זה. </w:t>
      </w:r>
    </w:p>
    <w:p w:rsidR="005F6821" w:rsidRDefault="005F6821" w:rsidP="003A61AB">
      <w:pPr>
        <w:rPr>
          <w:rtl/>
          <w:lang w:eastAsia="he-IL"/>
        </w:rPr>
      </w:pPr>
    </w:p>
    <w:p w:rsidR="005F6821" w:rsidRDefault="005F6821" w:rsidP="003A61AB">
      <w:pPr>
        <w:pStyle w:val="af6"/>
        <w:keepNext/>
        <w:rPr>
          <w:rtl/>
        </w:rPr>
      </w:pPr>
      <w:r w:rsidRPr="00DB065C">
        <w:rPr>
          <w:rStyle w:val="TagStyle"/>
          <w:rtl/>
        </w:rPr>
        <w:t xml:space="preserve"> &lt;&lt; יור &gt;&gt; </w:t>
      </w:r>
      <w:r>
        <w:rPr>
          <w:rtl/>
        </w:rPr>
        <w:t>היו"ר אוריאל בוסו:</w:t>
      </w:r>
      <w:r w:rsidRPr="00DB065C">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תודה רבה. </w:t>
      </w:r>
    </w:p>
    <w:p w:rsidR="005F6821" w:rsidRDefault="005F6821" w:rsidP="003A61AB">
      <w:pPr>
        <w:rPr>
          <w:rtl/>
          <w:lang w:eastAsia="he-IL"/>
        </w:rPr>
      </w:pPr>
    </w:p>
    <w:p w:rsidR="005F6821" w:rsidRDefault="005F6821" w:rsidP="003A61AB">
      <w:pPr>
        <w:pStyle w:val="-"/>
        <w:keepNext/>
        <w:rPr>
          <w:rtl/>
        </w:rPr>
      </w:pPr>
      <w:bookmarkStart w:id="7449" w:name="ET_speakercontinue_6151_11"/>
      <w:r w:rsidRPr="00DB065C">
        <w:rPr>
          <w:rStyle w:val="TagStyle"/>
          <w:rtl/>
        </w:rPr>
        <w:t xml:space="preserve"> &lt;&lt; דובר_המשך &gt;&gt; </w:t>
      </w:r>
      <w:r>
        <w:rPr>
          <w:rtl/>
        </w:rPr>
        <w:t>רון כץ (יש עתיד):</w:t>
      </w:r>
      <w:r w:rsidRPr="00DB065C">
        <w:rPr>
          <w:rStyle w:val="TagStyle"/>
          <w:rtl/>
        </w:rPr>
        <w:t xml:space="preserve"> &lt;&lt; דובר_המשך &gt;&gt;</w:t>
      </w:r>
      <w:r>
        <w:rPr>
          <w:rtl/>
        </w:rPr>
        <w:t xml:space="preserve">   </w:t>
      </w:r>
      <w:bookmarkEnd w:id="7449"/>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ימשיכו להילחם על זה מאות אלפי האנשים, לא יעצרו רק בהפגנות שקטות. ואני מעודד אותם, וגם במוצ"ש הקרוב אני אגיע בעזרת השם. תודה </w:t>
      </w:r>
      <w:bookmarkStart w:id="7450" w:name="_ETM_Q19_288562"/>
      <w:bookmarkEnd w:id="7450"/>
      <w:r>
        <w:rPr>
          <w:rFonts w:hint="cs"/>
          <w:rtl/>
          <w:lang w:eastAsia="he-IL"/>
        </w:rPr>
        <w:t xml:space="preserve">רבה. </w:t>
      </w:r>
    </w:p>
    <w:p w:rsidR="005F6821" w:rsidRDefault="005F6821" w:rsidP="003A61AB">
      <w:pPr>
        <w:rPr>
          <w:rtl/>
          <w:lang w:eastAsia="he-IL"/>
        </w:rPr>
      </w:pPr>
    </w:p>
    <w:p w:rsidR="005F6821" w:rsidRDefault="005F6821" w:rsidP="003A61AB">
      <w:pPr>
        <w:pStyle w:val="af6"/>
        <w:keepNext/>
        <w:rPr>
          <w:rtl/>
        </w:rPr>
      </w:pPr>
      <w:r w:rsidRPr="00DB065C">
        <w:rPr>
          <w:rStyle w:val="TagStyle"/>
          <w:rtl/>
        </w:rPr>
        <w:t xml:space="preserve"> &lt;&lt; יור &gt;&gt; </w:t>
      </w:r>
      <w:r>
        <w:rPr>
          <w:rtl/>
        </w:rPr>
        <w:t>היו"ר אוריאל בוסו:</w:t>
      </w:r>
      <w:r w:rsidRPr="00DB065C">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תודה רבה לחבר הכנסת רון כץ. והדובר הבא, חבר הכנסת ולדימיר בליאק, בבקשה. </w:t>
      </w:r>
    </w:p>
    <w:p w:rsidR="005F6821" w:rsidRDefault="005F6821" w:rsidP="003A61AB">
      <w:pPr>
        <w:rPr>
          <w:rtl/>
          <w:lang w:eastAsia="he-IL"/>
        </w:rPr>
      </w:pPr>
    </w:p>
    <w:p w:rsidR="005F6821" w:rsidRDefault="005F6821" w:rsidP="003A61AB">
      <w:pPr>
        <w:pStyle w:val="a4"/>
        <w:keepNext/>
        <w:rPr>
          <w:rtl/>
        </w:rPr>
      </w:pPr>
      <w:bookmarkStart w:id="7451" w:name="ET_speaker_6127_15"/>
      <w:r w:rsidRPr="00DB065C">
        <w:rPr>
          <w:rStyle w:val="TagStyle"/>
          <w:rtl/>
        </w:rPr>
        <w:t xml:space="preserve"> &lt;&lt; דובר &gt;&gt; </w:t>
      </w:r>
      <w:bookmarkStart w:id="7452" w:name="_Toc126620295"/>
      <w:bookmarkStart w:id="7453" w:name="_Toc126687472"/>
      <w:bookmarkStart w:id="7454" w:name="_Toc126687667"/>
      <w:bookmarkStart w:id="7455" w:name="_Toc126687830"/>
      <w:r>
        <w:rPr>
          <w:rtl/>
        </w:rPr>
        <w:t>ולדימיר בליאק (יש עתיד):</w:t>
      </w:r>
      <w:bookmarkEnd w:id="7452"/>
      <w:bookmarkEnd w:id="7453"/>
      <w:bookmarkEnd w:id="7454"/>
      <w:bookmarkEnd w:id="7455"/>
      <w:r w:rsidRPr="00DB065C">
        <w:rPr>
          <w:rStyle w:val="TagStyle"/>
          <w:rtl/>
        </w:rPr>
        <w:t xml:space="preserve"> &lt;&lt; דובר &gt;&gt;</w:t>
      </w:r>
      <w:r>
        <w:rPr>
          <w:rtl/>
        </w:rPr>
        <w:t xml:space="preserve">   </w:t>
      </w:r>
      <w:bookmarkEnd w:id="7451"/>
    </w:p>
    <w:p w:rsidR="005F6821" w:rsidRDefault="005F6821" w:rsidP="003A61AB">
      <w:pPr>
        <w:pStyle w:val="KeepWithNext"/>
        <w:rPr>
          <w:rtl/>
          <w:lang w:eastAsia="he-IL"/>
        </w:rPr>
      </w:pPr>
    </w:p>
    <w:p w:rsidR="005F6821" w:rsidRDefault="005F6821" w:rsidP="000D5C93">
      <w:pPr>
        <w:rPr>
          <w:rtl/>
          <w:lang w:eastAsia="he-IL"/>
        </w:rPr>
      </w:pPr>
      <w:r>
        <w:rPr>
          <w:rFonts w:hint="cs"/>
          <w:rtl/>
          <w:lang w:eastAsia="he-IL"/>
        </w:rPr>
        <w:t xml:space="preserve">תודה רבה, אדוני היושב-ראש. חבריי חברי הכנסת, אנחנו מזיזים להם את הגבינה, כך מסבירה הקואליציה את ההתנגדות של השופטים, עורכי הדין, אנשי </w:t>
      </w:r>
      <w:bookmarkStart w:id="7456" w:name="_ETM_Q19_315784"/>
      <w:bookmarkEnd w:id="7456"/>
      <w:r>
        <w:rPr>
          <w:rFonts w:hint="cs"/>
          <w:rtl/>
          <w:lang w:eastAsia="he-IL"/>
        </w:rPr>
        <w:t xml:space="preserve">הייטק, אנשי רוח, כלכלנים, בנקאים, סטודנטים, עולים, מיליוני אזרחי מדינת ישראל, להפכה המשפטית של שר המשפטים. אתם מזיזים את הגבינה? אתם שולטים במפעל הגבינה הזה כבר למעלה </w:t>
      </w:r>
      <w:bookmarkStart w:id="7457" w:name="_ETM_Q19_335797"/>
      <w:bookmarkEnd w:id="7457"/>
      <w:r>
        <w:rPr>
          <w:rFonts w:hint="cs"/>
          <w:rtl/>
          <w:lang w:eastAsia="he-IL"/>
        </w:rPr>
        <w:t xml:space="preserve">מ-40 שנה, אומנם, עם הפוגות ממש קצרות. אתם, ולא אף אחד אחר. בפעם האחרונה בזבזתם את כל הגבינה והשארתם לממשלת השינוי מחלבה ריקה, עם גירעון של </w:t>
      </w:r>
      <w:bookmarkStart w:id="7458" w:name="_ETM_Q19_348119"/>
      <w:bookmarkEnd w:id="7458"/>
      <w:r>
        <w:rPr>
          <w:rFonts w:hint="cs"/>
          <w:rtl/>
          <w:lang w:eastAsia="he-IL"/>
        </w:rPr>
        <w:t xml:space="preserve">200 מיליון טון בגבינה. עבדנו מאוד קשה בשנה האחרונה כדי לשקם את פסי הייצור, להחליף את ההנהלה הכושלת, להביא רוח חדשה למפעל ולמלא מחדש את מלאי הגבינות. ולא רק גבינות, </w:t>
      </w:r>
      <w:bookmarkStart w:id="7459" w:name="_ETM_Q19_369203"/>
      <w:bookmarkEnd w:id="7459"/>
      <w:r>
        <w:rPr>
          <w:rFonts w:hint="cs"/>
          <w:rtl/>
          <w:lang w:eastAsia="he-IL"/>
        </w:rPr>
        <w:t>גם קוטג', שוקו, יוגורטים, הכול. סוף</w:t>
      </w:r>
      <w:r w:rsidR="000D5C93">
        <w:rPr>
          <w:rFonts w:hint="cs"/>
          <w:rtl/>
          <w:lang w:eastAsia="he-IL"/>
        </w:rPr>
        <w:t>-</w:t>
      </w:r>
      <w:r>
        <w:rPr>
          <w:rFonts w:hint="cs"/>
          <w:rtl/>
          <w:lang w:eastAsia="he-IL"/>
        </w:rPr>
        <w:t xml:space="preserve">סוף המפעל חזר לפעילות המלאה אחרי שנים של טרלול, שאפילו את התקציב של המפעל סירבתם להעביר </w:t>
      </w:r>
      <w:bookmarkStart w:id="7460" w:name="_ETM_Q19_384399"/>
      <w:bookmarkEnd w:id="7460"/>
      <w:r>
        <w:rPr>
          <w:rFonts w:hint="cs"/>
          <w:rtl/>
          <w:lang w:eastAsia="he-IL"/>
        </w:rPr>
        <w:t xml:space="preserve">וכמעט החרבתם את העסק. קיבלתם מדפים מלאים בגבינה איכותית וטרייה. </w:t>
      </w:r>
    </w:p>
    <w:p w:rsidR="005F6821" w:rsidRDefault="005F6821" w:rsidP="003A61AB">
      <w:pPr>
        <w:rPr>
          <w:rtl/>
          <w:lang w:eastAsia="he-IL"/>
        </w:rPr>
      </w:pPr>
      <w:bookmarkStart w:id="7461" w:name="_ETM_Q19_395918"/>
      <w:bookmarkStart w:id="7462" w:name="_ETM_Q19_396033"/>
      <w:bookmarkEnd w:id="7461"/>
      <w:bookmarkEnd w:id="7462"/>
    </w:p>
    <w:p w:rsidR="005F6821" w:rsidRDefault="005F6821" w:rsidP="003A61AB">
      <w:pPr>
        <w:rPr>
          <w:rtl/>
          <w:lang w:eastAsia="he-IL"/>
        </w:rPr>
      </w:pPr>
      <w:bookmarkStart w:id="7463" w:name="_ETM_Q19_396070"/>
      <w:bookmarkStart w:id="7464" w:name="_ETM_Q19_396142"/>
      <w:bookmarkEnd w:id="7463"/>
      <w:bookmarkEnd w:id="7464"/>
      <w:r>
        <w:rPr>
          <w:rFonts w:hint="cs"/>
          <w:rtl/>
          <w:lang w:eastAsia="he-IL"/>
        </w:rPr>
        <w:t xml:space="preserve">אבל הקואליציה הזאת לא הגיעה להמשיך את הפעילות ולפתח </w:t>
      </w:r>
      <w:bookmarkStart w:id="7465" w:name="_ETM_Q19_400995"/>
      <w:bookmarkEnd w:id="7465"/>
      <w:r>
        <w:rPr>
          <w:rFonts w:hint="cs"/>
          <w:rtl/>
          <w:lang w:eastAsia="he-IL"/>
        </w:rPr>
        <w:t xml:space="preserve">את הייצור. גם לא כדי להזיז את הגבינה לאף אחד. הקואליציה החדשה באה לזלול את הגבינה. קודם כול את מלאי הגבינות שהממשלה הקודמת השאירה </w:t>
      </w:r>
      <w:bookmarkStart w:id="7466" w:name="_ETM_Q19_414423"/>
      <w:bookmarkEnd w:id="7466"/>
      <w:r>
        <w:rPr>
          <w:rFonts w:hint="cs"/>
          <w:rtl/>
          <w:lang w:eastAsia="he-IL"/>
        </w:rPr>
        <w:t xml:space="preserve">לה, וזה כאמור לא מעט, ואחר כך לקחת את הגבינה מאלה שמייצרים אותה ולהעביר אותה לאלה שלא משתתפים בתהליך </w:t>
      </w:r>
      <w:bookmarkStart w:id="7467" w:name="_ETM_Q19_422478"/>
      <w:bookmarkEnd w:id="7467"/>
      <w:r>
        <w:rPr>
          <w:rFonts w:hint="cs"/>
          <w:rtl/>
          <w:lang w:eastAsia="he-IL"/>
        </w:rPr>
        <w:t xml:space="preserve">הייצור, או משתתפים באופן חלקי בלבד. כי מסתבר שאלה שמייצרים הם פחות חשובים לממשלה הזאת. להם הם אומרים: תקפצו לנו. וזה לא נקרא להזיז, זה נקרא </w:t>
      </w:r>
      <w:bookmarkStart w:id="7468" w:name="_ETM_Q19_440626"/>
      <w:bookmarkEnd w:id="7468"/>
      <w:r>
        <w:rPr>
          <w:rFonts w:hint="cs"/>
          <w:rtl/>
          <w:lang w:eastAsia="he-IL"/>
        </w:rPr>
        <w:t>לבזוז.</w:t>
      </w:r>
    </w:p>
    <w:p w:rsidR="005F6821" w:rsidRDefault="005F6821" w:rsidP="003A61AB">
      <w:pPr>
        <w:rPr>
          <w:rtl/>
          <w:lang w:eastAsia="he-IL"/>
        </w:rPr>
      </w:pPr>
      <w:bookmarkStart w:id="7469" w:name="_ETM_Q19_443314"/>
      <w:bookmarkEnd w:id="7469"/>
    </w:p>
    <w:p w:rsidR="005F6821" w:rsidRDefault="005F6821" w:rsidP="003A61AB">
      <w:pPr>
        <w:rPr>
          <w:rtl/>
          <w:lang w:eastAsia="he-IL"/>
        </w:rPr>
      </w:pPr>
      <w:bookmarkStart w:id="7470" w:name="_ETM_Q19_443474"/>
      <w:bookmarkStart w:id="7471" w:name="_ETM_Q19_443498"/>
      <w:bookmarkStart w:id="7472" w:name="_ETM_Q19_443561"/>
      <w:bookmarkEnd w:id="7470"/>
      <w:bookmarkEnd w:id="7471"/>
      <w:bookmarkEnd w:id="7472"/>
      <w:r>
        <w:rPr>
          <w:rFonts w:hint="cs"/>
          <w:rtl/>
          <w:lang w:eastAsia="he-IL"/>
        </w:rPr>
        <w:lastRenderedPageBreak/>
        <w:t xml:space="preserve">ועכשיו בנוסף הקואליציה מקדמת הפכה משפטית שתמנע השקעות חדשות בפסי ייצור ומחלבות ותפגע קשות בהיקף </w:t>
      </w:r>
      <w:bookmarkStart w:id="7473" w:name="_ETM_Q19_450287"/>
      <w:bookmarkEnd w:id="7473"/>
      <w:r>
        <w:rPr>
          <w:rFonts w:hint="cs"/>
          <w:rtl/>
          <w:lang w:eastAsia="he-IL"/>
        </w:rPr>
        <w:t xml:space="preserve">הייצור. כן, בייצור הגבינות. בקצב הזה, עם ריצת האמוק הזאת להרס פסי הייצור, עוד מעט לא תישאר לכם גבינה, לא להזיז, לא לזלול ולא לבזוז. מה תעשו אז, תחפשו אשמים? אתם אשמים </w:t>
      </w:r>
      <w:bookmarkStart w:id="7474" w:name="_ETM_Q19_474091"/>
      <w:bookmarkEnd w:id="7474"/>
      <w:r>
        <w:rPr>
          <w:rFonts w:hint="cs"/>
          <w:rtl/>
          <w:lang w:eastAsia="he-IL"/>
        </w:rPr>
        <w:t xml:space="preserve">בכל הברדק הזה, בחוסר התכנון, בהיעדר הניהול. אתם לא מזיזים את הגבינה, אתם משמידים אותה. תודה </w:t>
      </w:r>
      <w:bookmarkStart w:id="7475" w:name="_ETM_Q19_483281"/>
      <w:bookmarkEnd w:id="7475"/>
      <w:r>
        <w:rPr>
          <w:rFonts w:hint="cs"/>
          <w:rtl/>
          <w:lang w:eastAsia="he-IL"/>
        </w:rPr>
        <w:t xml:space="preserve">רבה. </w:t>
      </w:r>
    </w:p>
    <w:p w:rsidR="005F6821" w:rsidRDefault="005F6821" w:rsidP="003A61AB">
      <w:pPr>
        <w:rPr>
          <w:rtl/>
          <w:lang w:eastAsia="he-IL"/>
        </w:rPr>
      </w:pPr>
    </w:p>
    <w:p w:rsidR="005F6821" w:rsidRDefault="005F6821" w:rsidP="003A61AB">
      <w:pPr>
        <w:pStyle w:val="af6"/>
        <w:keepNext/>
        <w:rPr>
          <w:rtl/>
        </w:rPr>
      </w:pPr>
      <w:r w:rsidRPr="00DB065C">
        <w:rPr>
          <w:rStyle w:val="TagStyle"/>
          <w:rtl/>
        </w:rPr>
        <w:t xml:space="preserve"> &lt;&lt; יור &gt;&gt; </w:t>
      </w:r>
      <w:r>
        <w:rPr>
          <w:rtl/>
        </w:rPr>
        <w:t>היו"ר אוריאל בוסו:</w:t>
      </w:r>
      <w:r w:rsidRPr="00DB065C">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תודה רבה. חבר הכנסת יואב סגלוביץ', בבקשה. </w:t>
      </w:r>
    </w:p>
    <w:p w:rsidR="005F6821" w:rsidRDefault="005F6821" w:rsidP="003A61AB">
      <w:pPr>
        <w:rPr>
          <w:rtl/>
          <w:lang w:eastAsia="he-IL"/>
        </w:rPr>
      </w:pPr>
    </w:p>
    <w:p w:rsidR="005F6821" w:rsidRDefault="005F6821" w:rsidP="003A61AB">
      <w:pPr>
        <w:pStyle w:val="a4"/>
        <w:keepNext/>
        <w:rPr>
          <w:rtl/>
        </w:rPr>
      </w:pPr>
      <w:bookmarkStart w:id="7476" w:name="ET_speaker_5791_18"/>
      <w:r w:rsidRPr="00DB065C">
        <w:rPr>
          <w:rStyle w:val="TagStyle"/>
          <w:rtl/>
        </w:rPr>
        <w:t xml:space="preserve"> &lt;&lt; דובר &gt;&gt; </w:t>
      </w:r>
      <w:bookmarkStart w:id="7477" w:name="_Toc126620296"/>
      <w:bookmarkStart w:id="7478" w:name="_Toc126687473"/>
      <w:bookmarkStart w:id="7479" w:name="_Toc126687668"/>
      <w:bookmarkStart w:id="7480" w:name="_Toc126687831"/>
      <w:r>
        <w:rPr>
          <w:rtl/>
        </w:rPr>
        <w:t>יואב סגלוביץ' (יש עתיד):</w:t>
      </w:r>
      <w:bookmarkEnd w:id="7477"/>
      <w:bookmarkEnd w:id="7478"/>
      <w:bookmarkEnd w:id="7479"/>
      <w:bookmarkEnd w:id="7480"/>
      <w:r w:rsidRPr="00DB065C">
        <w:rPr>
          <w:rStyle w:val="TagStyle"/>
          <w:rtl/>
        </w:rPr>
        <w:t xml:space="preserve"> &lt;&lt; דובר &gt;&gt;</w:t>
      </w:r>
      <w:r>
        <w:rPr>
          <w:rtl/>
        </w:rPr>
        <w:t xml:space="preserve">   </w:t>
      </w:r>
      <w:bookmarkEnd w:id="7476"/>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אדוני היושב בראש, חבריי חברי הכנסת, </w:t>
      </w:r>
      <w:bookmarkStart w:id="7481" w:name="_ETM_Q19_503070"/>
      <w:bookmarkEnd w:id="7481"/>
      <w:r>
        <w:rPr>
          <w:rFonts w:hint="cs"/>
          <w:rtl/>
          <w:lang w:eastAsia="he-IL"/>
        </w:rPr>
        <w:t xml:space="preserve">כבר אנחנו שומעים את הסלוגן הזה, ימין על מלא, מלא </w:t>
      </w:r>
      <w:bookmarkStart w:id="7482" w:name="_ETM_Q19_509044"/>
      <w:bookmarkEnd w:id="7482"/>
      <w:r>
        <w:rPr>
          <w:rFonts w:hint="cs"/>
          <w:rtl/>
          <w:lang w:eastAsia="he-IL"/>
        </w:rPr>
        <w:t xml:space="preserve">מלא, כבר הרבה זמן. ניסיתי לחשוב על מה מדובר. זאת אומרת, האם ימין על מלא זה דעות שקשורות לתפיסות עולם של </w:t>
      </w:r>
      <w:bookmarkStart w:id="7483" w:name="_ETM_Q19_516442"/>
      <w:bookmarkEnd w:id="7483"/>
      <w:r>
        <w:rPr>
          <w:rFonts w:hint="cs"/>
          <w:rtl/>
          <w:lang w:eastAsia="he-IL"/>
        </w:rPr>
        <w:t xml:space="preserve">הימין הכלכלי, החברתי, המדיני? לא לגמרי בטוח שזה כך לעומת השבועיים האחרונים, הפער בין ההכרזות טרם הבחירות, ח'אן </w:t>
      </w:r>
      <w:bookmarkStart w:id="7484" w:name="_ETM_Q19_528159"/>
      <w:bookmarkEnd w:id="7484"/>
      <w:r>
        <w:rPr>
          <w:rFonts w:hint="cs"/>
          <w:rtl/>
          <w:lang w:eastAsia="he-IL"/>
        </w:rPr>
        <w:t xml:space="preserve">אל-אחמר וכל הסיפורים סביבו, וכל מילות העזוז והגבורה שנגמרו בקול ענות חלושה עם סרטונים מטופשים בפייסבוק על לאפות. אבל ניסיתי לחשוב באמת מה זה עוד ימין </w:t>
      </w:r>
      <w:bookmarkStart w:id="7485" w:name="_ETM_Q19_542595"/>
      <w:bookmarkEnd w:id="7485"/>
      <w:r>
        <w:rPr>
          <w:rFonts w:hint="cs"/>
          <w:rtl/>
          <w:lang w:eastAsia="he-IL"/>
        </w:rPr>
        <w:t xml:space="preserve">על מלא. אמרתי, רגע, ימין על מלא זה אומר שכל האנשים שנמצאים בקואליציה הם אנשי ימין. כלומר, אם </w:t>
      </w:r>
      <w:bookmarkStart w:id="7486" w:name="_ETM_Q19_548526"/>
      <w:bookmarkEnd w:id="7486"/>
      <w:r>
        <w:rPr>
          <w:rFonts w:hint="cs"/>
          <w:rtl/>
          <w:lang w:eastAsia="he-IL"/>
        </w:rPr>
        <w:t xml:space="preserve">הם אנשי ימין ואני אעצום את העיניים, אני אראה אנשים שדעתם ימין, אבל אני אראה בני אדם. בני אדם, בנות </w:t>
      </w:r>
      <w:bookmarkStart w:id="7487" w:name="_ETM_Q19_557113"/>
      <w:bookmarkEnd w:id="7487"/>
      <w:r>
        <w:rPr>
          <w:rFonts w:hint="cs"/>
          <w:rtl/>
          <w:lang w:eastAsia="he-IL"/>
        </w:rPr>
        <w:t xml:space="preserve">אדם, בעלות תפקידים. אז לא הבנתי, כנראה ימין על מלא זה מלא מלא מלא גברים, בלי נשים. בלי נשים </w:t>
      </w:r>
      <w:bookmarkStart w:id="7488" w:name="_ETM_Q19_571638"/>
      <w:bookmarkEnd w:id="7488"/>
      <w:r>
        <w:rPr>
          <w:rFonts w:hint="cs"/>
          <w:rtl/>
          <w:lang w:eastAsia="he-IL"/>
        </w:rPr>
        <w:t xml:space="preserve">שמקבלות תפקידים - - </w:t>
      </w:r>
    </w:p>
    <w:p w:rsidR="005F6821" w:rsidRDefault="005F6821" w:rsidP="003A61AB">
      <w:pPr>
        <w:rPr>
          <w:rtl/>
          <w:lang w:eastAsia="he-IL"/>
        </w:rPr>
      </w:pPr>
    </w:p>
    <w:p w:rsidR="005F6821" w:rsidRDefault="005F6821" w:rsidP="003A61AB">
      <w:pPr>
        <w:pStyle w:val="af5"/>
        <w:keepNext/>
        <w:rPr>
          <w:rtl/>
        </w:rPr>
      </w:pPr>
      <w:bookmarkStart w:id="7489" w:name="ET_interruption_6345_19"/>
      <w:r w:rsidRPr="00DB065C">
        <w:rPr>
          <w:rStyle w:val="TagStyle"/>
          <w:rtl/>
        </w:rPr>
        <w:t xml:space="preserve"> &lt;&lt; קריאה &gt;&gt; </w:t>
      </w:r>
      <w:r>
        <w:rPr>
          <w:rtl/>
        </w:rPr>
        <w:t>טלי גוטליב (הליכוד):</w:t>
      </w:r>
      <w:r w:rsidRPr="00DB065C">
        <w:rPr>
          <w:rStyle w:val="TagStyle"/>
          <w:rtl/>
        </w:rPr>
        <w:t xml:space="preserve"> &lt;&lt; קריאה &gt;&gt;</w:t>
      </w:r>
      <w:r>
        <w:rPr>
          <w:rtl/>
        </w:rPr>
        <w:t xml:space="preserve">   </w:t>
      </w:r>
      <w:bookmarkEnd w:id="7489"/>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אני לא אישה מספיק? </w:t>
      </w:r>
    </w:p>
    <w:p w:rsidR="005F6821" w:rsidRDefault="005F6821" w:rsidP="003A61AB">
      <w:pPr>
        <w:rPr>
          <w:rtl/>
          <w:lang w:eastAsia="he-IL"/>
        </w:rPr>
      </w:pPr>
    </w:p>
    <w:p w:rsidR="005F6821" w:rsidRDefault="005F6821" w:rsidP="003A61AB">
      <w:pPr>
        <w:pStyle w:val="-"/>
        <w:keepNext/>
        <w:rPr>
          <w:rtl/>
        </w:rPr>
      </w:pPr>
      <w:bookmarkStart w:id="7490" w:name="ET_speakercontinue_5791_22"/>
      <w:r w:rsidRPr="00C358DC">
        <w:rPr>
          <w:rStyle w:val="TagStyle"/>
          <w:rtl/>
        </w:rPr>
        <w:t xml:space="preserve"> &lt;&lt; דובר_המשך &gt;&gt; </w:t>
      </w:r>
      <w:r>
        <w:rPr>
          <w:rtl/>
        </w:rPr>
        <w:t>יואב סגלוביץ' (יש עתיד):</w:t>
      </w:r>
      <w:r w:rsidRPr="00C358DC">
        <w:rPr>
          <w:rStyle w:val="TagStyle"/>
          <w:rtl/>
        </w:rPr>
        <w:t xml:space="preserve"> &lt;&lt; דובר_המשך &gt;&gt;</w:t>
      </w:r>
      <w:r>
        <w:rPr>
          <w:rtl/>
        </w:rPr>
        <w:t xml:space="preserve">   </w:t>
      </w:r>
      <w:bookmarkEnd w:id="7490"/>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 - בלי נשים </w:t>
      </w:r>
      <w:bookmarkStart w:id="7491" w:name="_ETM_Q19_575672"/>
      <w:bookmarkEnd w:id="7491"/>
      <w:r>
        <w:rPr>
          <w:rFonts w:hint="cs"/>
          <w:rtl/>
          <w:lang w:eastAsia="he-IL"/>
        </w:rPr>
        <w:t xml:space="preserve">שמקבלות תפקידים. </w:t>
      </w:r>
    </w:p>
    <w:p w:rsidR="005F6821" w:rsidRDefault="005F6821" w:rsidP="003A61AB">
      <w:pPr>
        <w:rPr>
          <w:rtl/>
          <w:lang w:eastAsia="he-IL"/>
        </w:rPr>
      </w:pPr>
      <w:bookmarkStart w:id="7492" w:name="_ETM_Q19_576063"/>
      <w:bookmarkStart w:id="7493" w:name="_ETM_Q19_576180"/>
      <w:bookmarkEnd w:id="7492"/>
      <w:bookmarkEnd w:id="7493"/>
    </w:p>
    <w:p w:rsidR="005F6821" w:rsidRDefault="005F6821" w:rsidP="003A61AB">
      <w:pPr>
        <w:pStyle w:val="af5"/>
        <w:keepNext/>
        <w:rPr>
          <w:rtl/>
        </w:rPr>
      </w:pPr>
      <w:bookmarkStart w:id="7494" w:name="_ETM_Q19_577088"/>
      <w:bookmarkStart w:id="7495" w:name="_ETM_Q19_577188"/>
      <w:bookmarkEnd w:id="7494"/>
      <w:bookmarkEnd w:id="7495"/>
      <w:r w:rsidRPr="00DB065C">
        <w:rPr>
          <w:rStyle w:val="TagStyle"/>
          <w:rtl/>
        </w:rPr>
        <w:t xml:space="preserve">&lt;&lt; קריאה &gt;&gt; </w:t>
      </w:r>
      <w:r>
        <w:rPr>
          <w:rtl/>
        </w:rPr>
        <w:t>טלי גוטליב (הליכוד):</w:t>
      </w:r>
      <w:r w:rsidRPr="00DB065C">
        <w:rPr>
          <w:rStyle w:val="TagStyle"/>
          <w:rtl/>
        </w:rPr>
        <w:t xml:space="preserve"> &lt;&lt; קריאה &gt;&gt;</w:t>
      </w:r>
      <w:r>
        <w:rPr>
          <w:rtl/>
        </w:rPr>
        <w:t xml:space="preserve">   </w:t>
      </w:r>
    </w:p>
    <w:p w:rsidR="005F6821" w:rsidRPr="00C358DC" w:rsidRDefault="005F6821" w:rsidP="003A61AB">
      <w:pPr>
        <w:rPr>
          <w:rtl/>
          <w:lang w:eastAsia="he-IL"/>
        </w:rPr>
      </w:pPr>
    </w:p>
    <w:p w:rsidR="005F6821" w:rsidRDefault="005F6821" w:rsidP="003A61AB">
      <w:pPr>
        <w:rPr>
          <w:rtl/>
          <w:lang w:eastAsia="he-IL"/>
        </w:rPr>
      </w:pPr>
      <w:r>
        <w:rPr>
          <w:rFonts w:hint="cs"/>
          <w:rtl/>
          <w:lang w:eastAsia="he-IL"/>
        </w:rPr>
        <w:t xml:space="preserve">- </w:t>
      </w:r>
      <w:bookmarkStart w:id="7496" w:name="_ETM_Q19_578752"/>
      <w:bookmarkEnd w:id="7496"/>
      <w:r>
        <w:rPr>
          <w:rFonts w:hint="cs"/>
          <w:rtl/>
          <w:lang w:eastAsia="he-IL"/>
        </w:rPr>
        <w:t>- - לא אישה בשבילכם - - - לא אישה?</w:t>
      </w:r>
    </w:p>
    <w:p w:rsidR="005F6821" w:rsidRDefault="005F6821" w:rsidP="003A61AB">
      <w:pPr>
        <w:rPr>
          <w:rtl/>
          <w:lang w:eastAsia="he-IL"/>
        </w:rPr>
      </w:pPr>
      <w:bookmarkStart w:id="7497" w:name="_ETM_Q19_578839"/>
      <w:bookmarkStart w:id="7498" w:name="_ETM_Q19_578948"/>
      <w:bookmarkEnd w:id="7497"/>
      <w:bookmarkEnd w:id="7498"/>
    </w:p>
    <w:p w:rsidR="005F6821" w:rsidRDefault="005F6821" w:rsidP="003A61AB">
      <w:pPr>
        <w:pStyle w:val="-"/>
        <w:keepNext/>
        <w:rPr>
          <w:rtl/>
        </w:rPr>
      </w:pPr>
      <w:bookmarkStart w:id="7499" w:name="ET_speakercontinue_5791_23"/>
      <w:r w:rsidRPr="00C358DC">
        <w:rPr>
          <w:rStyle w:val="TagStyle"/>
          <w:rtl/>
        </w:rPr>
        <w:lastRenderedPageBreak/>
        <w:t xml:space="preserve"> &lt;&lt; דובר_המשך &gt;&gt; </w:t>
      </w:r>
      <w:r>
        <w:rPr>
          <w:rtl/>
        </w:rPr>
        <w:t>יואב סגלוביץ' (יש עתיד):</w:t>
      </w:r>
      <w:r w:rsidRPr="00C358DC">
        <w:rPr>
          <w:rStyle w:val="TagStyle"/>
          <w:rtl/>
        </w:rPr>
        <w:t xml:space="preserve"> &lt;&lt; דובר_המשך &gt;&gt;</w:t>
      </w:r>
      <w:r>
        <w:rPr>
          <w:rtl/>
        </w:rPr>
        <w:t xml:space="preserve">   </w:t>
      </w:r>
      <w:bookmarkEnd w:id="7499"/>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25 ועדות בכנסת, </w:t>
      </w:r>
      <w:bookmarkStart w:id="7500" w:name="_ETM_Q19_581031"/>
      <w:bookmarkEnd w:id="7500"/>
      <w:r>
        <w:rPr>
          <w:rFonts w:hint="cs"/>
          <w:rtl/>
          <w:lang w:eastAsia="he-IL"/>
        </w:rPr>
        <w:t>טלי, 25 ועדות בכנסת, לא נתנו לך ועדה, לא</w:t>
      </w:r>
      <w:bookmarkStart w:id="7501" w:name="_ETM_Q19_583383"/>
      <w:bookmarkEnd w:id="7501"/>
      <w:r>
        <w:rPr>
          <w:rFonts w:hint="cs"/>
          <w:rtl/>
          <w:lang w:eastAsia="he-IL"/>
        </w:rPr>
        <w:t xml:space="preserve"> תת-ועדה, שום דבר לא נתנו לך. </w:t>
      </w:r>
    </w:p>
    <w:p w:rsidR="005F6821" w:rsidRDefault="005F6821" w:rsidP="003A61AB">
      <w:pPr>
        <w:rPr>
          <w:rtl/>
          <w:lang w:eastAsia="he-IL"/>
        </w:rPr>
      </w:pPr>
      <w:bookmarkStart w:id="7502" w:name="_ETM_Q19_586459"/>
      <w:bookmarkStart w:id="7503" w:name="_ETM_Q19_586588"/>
      <w:bookmarkEnd w:id="7502"/>
      <w:bookmarkEnd w:id="7503"/>
    </w:p>
    <w:p w:rsidR="005F6821" w:rsidRDefault="005F6821" w:rsidP="003A61AB">
      <w:pPr>
        <w:pStyle w:val="af5"/>
        <w:keepNext/>
        <w:rPr>
          <w:rtl/>
        </w:rPr>
      </w:pPr>
      <w:r w:rsidRPr="00DB065C">
        <w:rPr>
          <w:rStyle w:val="TagStyle"/>
          <w:rtl/>
        </w:rPr>
        <w:t xml:space="preserve">&lt;&lt; קריאה &gt;&gt; </w:t>
      </w:r>
      <w:r>
        <w:rPr>
          <w:rtl/>
        </w:rPr>
        <w:t>טלי גוטליב (הליכוד):</w:t>
      </w:r>
      <w:r w:rsidRPr="00DB065C">
        <w:rPr>
          <w:rStyle w:val="TagStyle"/>
          <w:rtl/>
        </w:rPr>
        <w:t xml:space="preserve"> &lt;&lt; קריאה &gt;&gt;</w:t>
      </w:r>
      <w:r>
        <w:rPr>
          <w:rtl/>
        </w:rPr>
        <w:t xml:space="preserve">   </w:t>
      </w:r>
    </w:p>
    <w:p w:rsidR="005F6821" w:rsidRPr="00C358DC" w:rsidRDefault="005F6821" w:rsidP="003A61AB">
      <w:pPr>
        <w:rPr>
          <w:rtl/>
          <w:lang w:eastAsia="he-IL"/>
        </w:rPr>
      </w:pPr>
    </w:p>
    <w:p w:rsidR="005F6821" w:rsidRDefault="005F6821" w:rsidP="003A61AB">
      <w:pPr>
        <w:rPr>
          <w:rtl/>
          <w:lang w:eastAsia="he-IL"/>
        </w:rPr>
      </w:pPr>
      <w:r>
        <w:rPr>
          <w:rFonts w:hint="cs"/>
          <w:rtl/>
          <w:lang w:eastAsia="he-IL"/>
        </w:rPr>
        <w:t xml:space="preserve">למה? אני </w:t>
      </w:r>
      <w:bookmarkStart w:id="7504" w:name="_ETM_Q19_583007"/>
      <w:bookmarkEnd w:id="7504"/>
      <w:r>
        <w:rPr>
          <w:rFonts w:hint="cs"/>
          <w:rtl/>
          <w:lang w:eastAsia="he-IL"/>
        </w:rPr>
        <w:t xml:space="preserve">חברה בוועדה. אני בחמש ועדות. </w:t>
      </w:r>
    </w:p>
    <w:p w:rsidR="005F6821" w:rsidRDefault="005F6821" w:rsidP="003A61AB">
      <w:pPr>
        <w:rPr>
          <w:rtl/>
          <w:lang w:eastAsia="he-IL"/>
        </w:rPr>
      </w:pPr>
    </w:p>
    <w:p w:rsidR="005F6821" w:rsidRDefault="005F6821" w:rsidP="003A61AB">
      <w:pPr>
        <w:pStyle w:val="-"/>
        <w:keepNext/>
        <w:rPr>
          <w:rtl/>
        </w:rPr>
      </w:pPr>
      <w:bookmarkStart w:id="7505" w:name="ET_speakercontinue_5791_24"/>
      <w:r w:rsidRPr="00F63E00">
        <w:rPr>
          <w:rStyle w:val="TagStyle"/>
          <w:rtl/>
        </w:rPr>
        <w:t xml:space="preserve"> &lt;&lt; דובר_המשך &gt;&gt; </w:t>
      </w:r>
      <w:r>
        <w:rPr>
          <w:rtl/>
        </w:rPr>
        <w:t>יואב סגלוביץ' (יש עתיד):</w:t>
      </w:r>
      <w:r w:rsidRPr="00F63E00">
        <w:rPr>
          <w:rStyle w:val="TagStyle"/>
          <w:rtl/>
        </w:rPr>
        <w:t xml:space="preserve"> &lt;&lt; דובר_המשך &gt;&gt;</w:t>
      </w:r>
      <w:r>
        <w:rPr>
          <w:rtl/>
        </w:rPr>
        <w:t xml:space="preserve">   </w:t>
      </w:r>
      <w:bookmarkEnd w:id="7505"/>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אבל את לא ראש </w:t>
      </w:r>
      <w:bookmarkStart w:id="7506" w:name="_ETM_Q19_587147"/>
      <w:bookmarkEnd w:id="7506"/>
      <w:r>
        <w:rPr>
          <w:rFonts w:hint="cs"/>
          <w:rtl/>
          <w:lang w:eastAsia="he-IL"/>
        </w:rPr>
        <w:t xml:space="preserve">ועדה. </w:t>
      </w:r>
    </w:p>
    <w:p w:rsidR="005F6821" w:rsidRDefault="005F6821" w:rsidP="003A61AB">
      <w:pPr>
        <w:rPr>
          <w:rtl/>
          <w:lang w:eastAsia="he-IL"/>
        </w:rPr>
      </w:pPr>
      <w:bookmarkStart w:id="7507" w:name="_ETM_Q19_589258"/>
      <w:bookmarkStart w:id="7508" w:name="_ETM_Q19_589410"/>
      <w:bookmarkEnd w:id="7507"/>
      <w:bookmarkEnd w:id="7508"/>
    </w:p>
    <w:p w:rsidR="005F6821" w:rsidRDefault="005F6821" w:rsidP="003A61AB">
      <w:pPr>
        <w:pStyle w:val="af5"/>
        <w:keepNext/>
        <w:rPr>
          <w:rtl/>
        </w:rPr>
      </w:pPr>
      <w:r w:rsidRPr="00DB065C">
        <w:rPr>
          <w:rStyle w:val="TagStyle"/>
          <w:rtl/>
        </w:rPr>
        <w:t xml:space="preserve">&lt;&lt; קריאה &gt;&gt; </w:t>
      </w:r>
      <w:r>
        <w:rPr>
          <w:rtl/>
        </w:rPr>
        <w:t>טלי גוטליב (הליכוד):</w:t>
      </w:r>
      <w:r w:rsidRPr="00DB065C">
        <w:rPr>
          <w:rStyle w:val="TagStyle"/>
          <w:rtl/>
        </w:rPr>
        <w:t xml:space="preserve"> &lt;&lt; קריאה &gt;&gt;</w:t>
      </w:r>
      <w:r>
        <w:rPr>
          <w:rtl/>
        </w:rPr>
        <w:t xml:space="preserve">   </w:t>
      </w:r>
    </w:p>
    <w:p w:rsidR="005F6821" w:rsidRPr="00F63E00" w:rsidRDefault="005F6821" w:rsidP="003A61AB">
      <w:pPr>
        <w:rPr>
          <w:rtl/>
          <w:lang w:eastAsia="he-IL"/>
        </w:rPr>
      </w:pPr>
    </w:p>
    <w:p w:rsidR="005F6821" w:rsidRDefault="005F6821" w:rsidP="003A61AB">
      <w:pPr>
        <w:rPr>
          <w:rtl/>
          <w:lang w:eastAsia="he-IL"/>
        </w:rPr>
      </w:pPr>
      <w:r>
        <w:rPr>
          <w:rFonts w:hint="cs"/>
          <w:rtl/>
          <w:lang w:eastAsia="he-IL"/>
        </w:rPr>
        <w:t xml:space="preserve">אני לא רוצה להיות ראש ועדה. </w:t>
      </w:r>
    </w:p>
    <w:p w:rsidR="005F6821" w:rsidRDefault="005F6821" w:rsidP="003A61AB">
      <w:pPr>
        <w:rPr>
          <w:rtl/>
          <w:lang w:eastAsia="he-IL"/>
        </w:rPr>
      </w:pPr>
    </w:p>
    <w:p w:rsidR="005F6821" w:rsidRDefault="005F6821" w:rsidP="003A61AB">
      <w:pPr>
        <w:pStyle w:val="-"/>
        <w:keepNext/>
        <w:rPr>
          <w:rtl/>
        </w:rPr>
      </w:pPr>
      <w:bookmarkStart w:id="7509" w:name="ET_speakercontinue_5791_25"/>
      <w:r w:rsidRPr="00F63E00">
        <w:rPr>
          <w:rStyle w:val="TagStyle"/>
          <w:rtl/>
        </w:rPr>
        <w:t xml:space="preserve"> &lt;&lt; דובר_המשך &gt;&gt; </w:t>
      </w:r>
      <w:r>
        <w:rPr>
          <w:rtl/>
        </w:rPr>
        <w:t>יואב סגלוביץ' (יש עתיד):</w:t>
      </w:r>
      <w:r w:rsidRPr="00F63E00">
        <w:rPr>
          <w:rStyle w:val="TagStyle"/>
          <w:rtl/>
        </w:rPr>
        <w:t xml:space="preserve"> &lt;&lt; דובר_המשך &gt;&gt;</w:t>
      </w:r>
      <w:r>
        <w:rPr>
          <w:rtl/>
        </w:rPr>
        <w:t xml:space="preserve">   </w:t>
      </w:r>
      <w:bookmarkEnd w:id="7509"/>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את לא ראש ועדה, למרות שאת ימין על מלא. </w:t>
      </w:r>
      <w:bookmarkStart w:id="7510" w:name="_ETM_Q19_594380"/>
      <w:bookmarkEnd w:id="7510"/>
      <w:r>
        <w:rPr>
          <w:rFonts w:hint="cs"/>
          <w:rtl/>
          <w:lang w:eastAsia="he-IL"/>
        </w:rPr>
        <w:t xml:space="preserve">את לא ימין, את לא ימין. סליחה, את צריכה </w:t>
      </w:r>
      <w:bookmarkStart w:id="7511" w:name="_ETM_Q19_596281"/>
      <w:bookmarkEnd w:id="7511"/>
      <w:r>
        <w:rPr>
          <w:rFonts w:hint="cs"/>
          <w:rtl/>
          <w:lang w:eastAsia="he-IL"/>
        </w:rPr>
        <w:t xml:space="preserve">לעבור לפה. </w:t>
      </w:r>
    </w:p>
    <w:p w:rsidR="005F6821" w:rsidRDefault="005F6821" w:rsidP="003A61AB">
      <w:pPr>
        <w:rPr>
          <w:rtl/>
          <w:lang w:eastAsia="he-IL"/>
        </w:rPr>
      </w:pPr>
    </w:p>
    <w:p w:rsidR="005F6821" w:rsidRDefault="005F6821" w:rsidP="003A61AB">
      <w:pPr>
        <w:pStyle w:val="af5"/>
        <w:keepNext/>
        <w:rPr>
          <w:rtl/>
        </w:rPr>
      </w:pPr>
      <w:r w:rsidRPr="00DB065C">
        <w:rPr>
          <w:rStyle w:val="TagStyle"/>
          <w:rtl/>
        </w:rPr>
        <w:t xml:space="preserve">&lt;&lt; קריאה &gt;&gt; </w:t>
      </w:r>
      <w:r>
        <w:rPr>
          <w:rtl/>
        </w:rPr>
        <w:t>טלי גוטליב (הליכוד):</w:t>
      </w:r>
      <w:r w:rsidRPr="00DB065C">
        <w:rPr>
          <w:rStyle w:val="TagStyle"/>
          <w:rtl/>
        </w:rPr>
        <w:t xml:space="preserve"> &lt;&lt; קריאה &gt;&gt;</w:t>
      </w:r>
      <w:r>
        <w:rPr>
          <w:rtl/>
        </w:rPr>
        <w:t xml:space="preserve">   </w:t>
      </w:r>
    </w:p>
    <w:p w:rsidR="005F6821" w:rsidRPr="00F63E00" w:rsidRDefault="005F6821" w:rsidP="003A61AB">
      <w:pPr>
        <w:rPr>
          <w:rtl/>
          <w:lang w:eastAsia="he-IL"/>
        </w:rPr>
      </w:pPr>
    </w:p>
    <w:p w:rsidR="005F6821" w:rsidRDefault="005F6821" w:rsidP="003A61AB">
      <w:pPr>
        <w:rPr>
          <w:rtl/>
          <w:lang w:eastAsia="he-IL"/>
        </w:rPr>
      </w:pPr>
      <w:r>
        <w:rPr>
          <w:rFonts w:hint="cs"/>
          <w:rtl/>
          <w:lang w:eastAsia="he-IL"/>
        </w:rPr>
        <w:t xml:space="preserve">אי-אפשר להיות ראש ועדה בלי ניסיון. </w:t>
      </w:r>
    </w:p>
    <w:p w:rsidR="005F6821" w:rsidRDefault="005F6821" w:rsidP="003A61AB">
      <w:pPr>
        <w:rPr>
          <w:rtl/>
          <w:lang w:eastAsia="he-IL"/>
        </w:rPr>
      </w:pPr>
    </w:p>
    <w:p w:rsidR="005F6821" w:rsidRDefault="005F6821" w:rsidP="003A61AB">
      <w:pPr>
        <w:pStyle w:val="-"/>
        <w:keepNext/>
        <w:rPr>
          <w:rtl/>
        </w:rPr>
      </w:pPr>
      <w:bookmarkStart w:id="7512" w:name="ET_speakercontinue_5791_26"/>
      <w:r w:rsidRPr="00F63E00">
        <w:rPr>
          <w:rStyle w:val="TagStyle"/>
          <w:rtl/>
        </w:rPr>
        <w:t xml:space="preserve"> &lt;&lt; דובר_המשך &gt;&gt; </w:t>
      </w:r>
      <w:r>
        <w:rPr>
          <w:rtl/>
        </w:rPr>
        <w:t>יואב סגלוביץ' (יש עתיד):</w:t>
      </w:r>
      <w:r w:rsidRPr="00F63E00">
        <w:rPr>
          <w:rStyle w:val="TagStyle"/>
          <w:rtl/>
        </w:rPr>
        <w:t xml:space="preserve"> &lt;&lt; דובר_המשך &gt;&gt;</w:t>
      </w:r>
      <w:r>
        <w:rPr>
          <w:rtl/>
        </w:rPr>
        <w:t xml:space="preserve">   </w:t>
      </w:r>
      <w:bookmarkEnd w:id="7512"/>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פה יש לך סיכוי. פה יש לך </w:t>
      </w:r>
      <w:bookmarkStart w:id="7513" w:name="_ETM_Q19_596425"/>
      <w:bookmarkEnd w:id="7513"/>
      <w:r>
        <w:rPr>
          <w:rFonts w:hint="cs"/>
          <w:rtl/>
          <w:lang w:eastAsia="he-IL"/>
        </w:rPr>
        <w:t xml:space="preserve">סיכוי. </w:t>
      </w:r>
    </w:p>
    <w:p w:rsidR="005F6821" w:rsidRDefault="005F6821" w:rsidP="003A61AB">
      <w:pPr>
        <w:rPr>
          <w:rtl/>
          <w:lang w:eastAsia="he-IL"/>
        </w:rPr>
      </w:pPr>
      <w:bookmarkStart w:id="7514" w:name="_ETM_Q19_597625"/>
      <w:bookmarkStart w:id="7515" w:name="_ETM_Q19_597738"/>
      <w:bookmarkEnd w:id="7514"/>
      <w:bookmarkEnd w:id="7515"/>
    </w:p>
    <w:p w:rsidR="005F6821" w:rsidRDefault="005F6821" w:rsidP="003A61AB">
      <w:pPr>
        <w:pStyle w:val="af5"/>
        <w:keepNext/>
        <w:rPr>
          <w:rtl/>
        </w:rPr>
      </w:pPr>
      <w:bookmarkStart w:id="7516" w:name="_ETM_Q19_598008"/>
      <w:bookmarkStart w:id="7517" w:name="_ETM_Q19_598127"/>
      <w:bookmarkEnd w:id="7516"/>
      <w:bookmarkEnd w:id="7517"/>
      <w:r w:rsidRPr="00DB065C">
        <w:rPr>
          <w:rStyle w:val="TagStyle"/>
          <w:rtl/>
        </w:rPr>
        <w:t xml:space="preserve">&lt;&lt; קריאה &gt;&gt; </w:t>
      </w:r>
      <w:r>
        <w:rPr>
          <w:rtl/>
        </w:rPr>
        <w:t>טלי גוטליב (הליכוד):</w:t>
      </w:r>
      <w:r w:rsidRPr="00DB065C">
        <w:rPr>
          <w:rStyle w:val="TagStyle"/>
          <w:rtl/>
        </w:rPr>
        <w:t xml:space="preserve"> &lt;&lt; קריאה &gt;&gt;</w:t>
      </w:r>
      <w:r>
        <w:rPr>
          <w:rtl/>
        </w:rPr>
        <w:t xml:space="preserve">   </w:t>
      </w:r>
    </w:p>
    <w:p w:rsidR="005F6821" w:rsidRPr="00F63E00" w:rsidRDefault="005F6821" w:rsidP="003A61AB">
      <w:pPr>
        <w:rPr>
          <w:rtl/>
          <w:lang w:eastAsia="he-IL"/>
        </w:rPr>
      </w:pPr>
    </w:p>
    <w:p w:rsidR="005F6821" w:rsidRDefault="005F6821" w:rsidP="003A61AB">
      <w:pPr>
        <w:rPr>
          <w:rtl/>
          <w:lang w:eastAsia="he-IL"/>
        </w:rPr>
      </w:pPr>
      <w:r>
        <w:rPr>
          <w:rFonts w:hint="cs"/>
          <w:rtl/>
          <w:lang w:eastAsia="he-IL"/>
        </w:rPr>
        <w:t xml:space="preserve">סגלוביץ', רשלנות יש במשטרה. </w:t>
      </w:r>
    </w:p>
    <w:p w:rsidR="005F6821" w:rsidRDefault="005F6821" w:rsidP="003A61AB">
      <w:pPr>
        <w:rPr>
          <w:rtl/>
          <w:lang w:eastAsia="he-IL"/>
        </w:rPr>
      </w:pPr>
    </w:p>
    <w:p w:rsidR="005F6821" w:rsidRDefault="005F6821" w:rsidP="003A61AB">
      <w:pPr>
        <w:pStyle w:val="-"/>
        <w:keepNext/>
        <w:rPr>
          <w:rtl/>
        </w:rPr>
      </w:pPr>
      <w:bookmarkStart w:id="7518" w:name="ET_speakercontinue_5791_27"/>
      <w:r w:rsidRPr="00F63E00">
        <w:rPr>
          <w:rStyle w:val="TagStyle"/>
          <w:rtl/>
        </w:rPr>
        <w:lastRenderedPageBreak/>
        <w:t xml:space="preserve"> &lt;&lt; דובר_המשך &gt;&gt; </w:t>
      </w:r>
      <w:r>
        <w:rPr>
          <w:rtl/>
        </w:rPr>
        <w:t>יואב סגלוביץ' (יש עתיד):</w:t>
      </w:r>
      <w:r w:rsidRPr="00F63E00">
        <w:rPr>
          <w:rStyle w:val="TagStyle"/>
          <w:rtl/>
        </w:rPr>
        <w:t xml:space="preserve"> &lt;&lt; דובר_המשך &gt;&gt;</w:t>
      </w:r>
      <w:r>
        <w:rPr>
          <w:rtl/>
        </w:rPr>
        <w:t xml:space="preserve">   </w:t>
      </w:r>
      <w:bookmarkEnd w:id="7518"/>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ימין על מלא מלא. </w:t>
      </w:r>
    </w:p>
    <w:p w:rsidR="005F6821" w:rsidRDefault="005F6821" w:rsidP="003A61AB">
      <w:pPr>
        <w:rPr>
          <w:rtl/>
          <w:lang w:eastAsia="he-IL"/>
        </w:rPr>
      </w:pPr>
    </w:p>
    <w:p w:rsidR="005F6821" w:rsidRDefault="005F6821" w:rsidP="003A61AB">
      <w:pPr>
        <w:pStyle w:val="af5"/>
        <w:keepNext/>
        <w:rPr>
          <w:rtl/>
        </w:rPr>
      </w:pPr>
      <w:r w:rsidRPr="00DB065C">
        <w:rPr>
          <w:rStyle w:val="TagStyle"/>
          <w:rtl/>
        </w:rPr>
        <w:t xml:space="preserve">&lt;&lt; קריאה &gt;&gt; </w:t>
      </w:r>
      <w:r>
        <w:rPr>
          <w:rtl/>
        </w:rPr>
        <w:t>טלי גוטליב (הליכוד):</w:t>
      </w:r>
      <w:r w:rsidRPr="00DB065C">
        <w:rPr>
          <w:rStyle w:val="TagStyle"/>
          <w:rtl/>
        </w:rPr>
        <w:t xml:space="preserve"> &lt;&lt; קריאה &gt;&gt;</w:t>
      </w:r>
      <w:r>
        <w:rPr>
          <w:rtl/>
        </w:rPr>
        <w:t xml:space="preserve">   </w:t>
      </w:r>
    </w:p>
    <w:p w:rsidR="005F6821" w:rsidRPr="00F63E00" w:rsidRDefault="005F6821" w:rsidP="003A61AB">
      <w:pPr>
        <w:rPr>
          <w:rtl/>
          <w:lang w:eastAsia="he-IL"/>
        </w:rPr>
      </w:pPr>
    </w:p>
    <w:p w:rsidR="005F6821" w:rsidRDefault="005F6821" w:rsidP="003A61AB">
      <w:pPr>
        <w:rPr>
          <w:rtl/>
          <w:lang w:eastAsia="he-IL"/>
        </w:rPr>
      </w:pPr>
      <w:r>
        <w:rPr>
          <w:rFonts w:hint="cs"/>
          <w:rtl/>
          <w:lang w:eastAsia="he-IL"/>
        </w:rPr>
        <w:t xml:space="preserve">לי אין ניסיון להיות </w:t>
      </w:r>
      <w:bookmarkStart w:id="7519" w:name="_ETM_Q19_604078"/>
      <w:bookmarkEnd w:id="7519"/>
      <w:r>
        <w:rPr>
          <w:rFonts w:hint="cs"/>
          <w:rtl/>
          <w:lang w:eastAsia="he-IL"/>
        </w:rPr>
        <w:t xml:space="preserve">ראש ועדה. </w:t>
      </w:r>
    </w:p>
    <w:p w:rsidR="005F6821" w:rsidRDefault="005F6821" w:rsidP="003A61AB">
      <w:pPr>
        <w:rPr>
          <w:rtl/>
          <w:lang w:eastAsia="he-IL"/>
        </w:rPr>
      </w:pPr>
    </w:p>
    <w:p w:rsidR="005F6821" w:rsidRDefault="005F6821" w:rsidP="003A61AB">
      <w:pPr>
        <w:pStyle w:val="-"/>
        <w:keepNext/>
        <w:rPr>
          <w:rtl/>
        </w:rPr>
      </w:pPr>
      <w:bookmarkStart w:id="7520" w:name="ET_speakercontinue_5791_21"/>
      <w:r w:rsidRPr="00DB065C">
        <w:rPr>
          <w:rStyle w:val="TagStyle"/>
          <w:rtl/>
        </w:rPr>
        <w:t xml:space="preserve"> &lt;&lt; דובר_המשך &gt;&gt; </w:t>
      </w:r>
      <w:r>
        <w:rPr>
          <w:rtl/>
        </w:rPr>
        <w:t>יואב סגלוביץ' (יש עתיד):</w:t>
      </w:r>
      <w:r w:rsidRPr="00DB065C">
        <w:rPr>
          <w:rStyle w:val="TagStyle"/>
          <w:rtl/>
        </w:rPr>
        <w:t xml:space="preserve"> &lt;&lt; דובר_המשך &gt;&gt;</w:t>
      </w:r>
      <w:r>
        <w:rPr>
          <w:rtl/>
        </w:rPr>
        <w:t xml:space="preserve">   </w:t>
      </w:r>
      <w:bookmarkEnd w:id="7520"/>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ימין על מלא זה נטול נשים. יש אזהרה </w:t>
      </w:r>
      <w:bookmarkStart w:id="7521" w:name="_ETM_Q19_605287"/>
      <w:bookmarkEnd w:id="7521"/>
      <w:r>
        <w:rPr>
          <w:rFonts w:hint="cs"/>
          <w:rtl/>
          <w:lang w:eastAsia="he-IL"/>
        </w:rPr>
        <w:t xml:space="preserve">על קופסאות סיגריות, אותו דבר – אזהרה על הליכוד. צריך לעשות אזהרה למטה, לא כתוב הליכוד </w:t>
      </w:r>
      <w:bookmarkStart w:id="7522" w:name="_ETM_Q19_616146"/>
      <w:bookmarkEnd w:id="7522"/>
      <w:r>
        <w:rPr>
          <w:rFonts w:hint="cs"/>
          <w:rtl/>
          <w:lang w:eastAsia="he-IL"/>
        </w:rPr>
        <w:t xml:space="preserve">בראשות בנימין נתניהו - - - </w:t>
      </w:r>
    </w:p>
    <w:p w:rsidR="005F6821" w:rsidRDefault="005F6821" w:rsidP="003A61AB">
      <w:pPr>
        <w:rPr>
          <w:rtl/>
          <w:lang w:eastAsia="he-IL"/>
        </w:rPr>
      </w:pPr>
    </w:p>
    <w:p w:rsidR="005F6821" w:rsidRDefault="005F6821" w:rsidP="003A61AB">
      <w:pPr>
        <w:pStyle w:val="af5"/>
        <w:keepNext/>
        <w:rPr>
          <w:rtl/>
        </w:rPr>
      </w:pPr>
      <w:r w:rsidRPr="00DB065C">
        <w:rPr>
          <w:rStyle w:val="TagStyle"/>
          <w:rtl/>
        </w:rPr>
        <w:t xml:space="preserve">&lt;&lt; קריאה &gt;&gt; </w:t>
      </w:r>
      <w:r>
        <w:rPr>
          <w:rtl/>
        </w:rPr>
        <w:t>טלי גוטליב (הליכוד):</w:t>
      </w:r>
      <w:r w:rsidRPr="00DB065C">
        <w:rPr>
          <w:rStyle w:val="TagStyle"/>
          <w:rtl/>
        </w:rPr>
        <w:t xml:space="preserve"> &lt;&lt; קריאה &gt;&gt;</w:t>
      </w:r>
      <w:r>
        <w:rPr>
          <w:rtl/>
        </w:rPr>
        <w:t xml:space="preserve">   </w:t>
      </w:r>
    </w:p>
    <w:p w:rsidR="005F6821" w:rsidRDefault="005F6821" w:rsidP="003A61AB">
      <w:pPr>
        <w:rPr>
          <w:rtl/>
          <w:lang w:eastAsia="he-IL"/>
        </w:rPr>
      </w:pPr>
    </w:p>
    <w:p w:rsidR="005F6821" w:rsidRDefault="005F6821" w:rsidP="003A61AB">
      <w:pPr>
        <w:rPr>
          <w:rtl/>
          <w:lang w:eastAsia="he-IL"/>
        </w:rPr>
      </w:pPr>
      <w:r>
        <w:rPr>
          <w:rFonts w:hint="cs"/>
          <w:rtl/>
          <w:lang w:eastAsia="he-IL"/>
        </w:rPr>
        <w:t xml:space="preserve">סגלוביץ', במשטרה יש - - - </w:t>
      </w:r>
    </w:p>
    <w:p w:rsidR="005F6821" w:rsidRDefault="005F6821" w:rsidP="003A61AB">
      <w:pPr>
        <w:rPr>
          <w:rtl/>
          <w:lang w:eastAsia="he-IL"/>
        </w:rPr>
      </w:pPr>
    </w:p>
    <w:p w:rsidR="005F6821" w:rsidRDefault="005F6821" w:rsidP="003A61AB">
      <w:pPr>
        <w:pStyle w:val="-"/>
        <w:keepNext/>
        <w:rPr>
          <w:rtl/>
        </w:rPr>
      </w:pPr>
      <w:bookmarkStart w:id="7523" w:name="ET_speakercontinue_5791_28"/>
      <w:r w:rsidRPr="00F63E00">
        <w:rPr>
          <w:rStyle w:val="TagStyle"/>
          <w:rtl/>
        </w:rPr>
        <w:t xml:space="preserve"> &lt;&lt; דובר_המשך &gt;&gt; </w:t>
      </w:r>
      <w:r>
        <w:rPr>
          <w:rtl/>
        </w:rPr>
        <w:t>יואב סגלוביץ' (יש עתיד):</w:t>
      </w:r>
      <w:r w:rsidRPr="00F63E00">
        <w:rPr>
          <w:rStyle w:val="TagStyle"/>
          <w:rtl/>
        </w:rPr>
        <w:t xml:space="preserve"> &lt;&lt; דובר_המשך &gt;&gt;</w:t>
      </w:r>
      <w:r>
        <w:rPr>
          <w:rtl/>
        </w:rPr>
        <w:t xml:space="preserve">   </w:t>
      </w:r>
      <w:bookmarkEnd w:id="7523"/>
    </w:p>
    <w:p w:rsidR="005F6821" w:rsidRDefault="005F6821" w:rsidP="003A61AB">
      <w:pPr>
        <w:pStyle w:val="KeepWithNext"/>
        <w:rPr>
          <w:rtl/>
          <w:lang w:eastAsia="he-IL"/>
        </w:rPr>
      </w:pPr>
    </w:p>
    <w:p w:rsidR="005F6821" w:rsidRPr="00F63E00" w:rsidRDefault="005F6821" w:rsidP="003A61AB">
      <w:pPr>
        <w:rPr>
          <w:rtl/>
          <w:lang w:eastAsia="he-IL"/>
        </w:rPr>
      </w:pPr>
      <w:bookmarkStart w:id="7524" w:name="_ETM_Q19_615058"/>
      <w:bookmarkEnd w:id="7524"/>
      <w:r>
        <w:rPr>
          <w:rFonts w:hint="cs"/>
          <w:rtl/>
          <w:lang w:eastAsia="he-IL"/>
        </w:rPr>
        <w:t xml:space="preserve">בראשות בנימין נתניהו </w:t>
      </w:r>
      <w:bookmarkStart w:id="7525" w:name="_ETM_Q19_619496"/>
      <w:bookmarkEnd w:id="7525"/>
      <w:r>
        <w:rPr>
          <w:rFonts w:hint="cs"/>
          <w:rtl/>
          <w:lang w:eastAsia="he-IL"/>
        </w:rPr>
        <w:t>לא ייתן לנשים כלום, נאדה. למה שייתן?</w:t>
      </w:r>
    </w:p>
    <w:p w:rsidR="005F6821" w:rsidRDefault="005F6821" w:rsidP="003A61AB">
      <w:pPr>
        <w:rPr>
          <w:rtl/>
          <w:lang w:eastAsia="he-IL"/>
        </w:rPr>
      </w:pPr>
    </w:p>
    <w:p w:rsidR="005F6821" w:rsidRDefault="005F6821" w:rsidP="003A61AB">
      <w:pPr>
        <w:pStyle w:val="af6"/>
        <w:keepNext/>
        <w:rPr>
          <w:rtl/>
        </w:rPr>
      </w:pPr>
      <w:r w:rsidRPr="00DB065C">
        <w:rPr>
          <w:rStyle w:val="TagStyle"/>
          <w:rtl/>
        </w:rPr>
        <w:t xml:space="preserve"> &lt;&lt; יור &gt;&gt; </w:t>
      </w:r>
      <w:r>
        <w:rPr>
          <w:rtl/>
        </w:rPr>
        <w:t>היו"ר אוריאל בוסו:</w:t>
      </w:r>
      <w:r w:rsidRPr="00DB065C">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חברת הכנסת גוטליב - - </w:t>
      </w:r>
    </w:p>
    <w:p w:rsidR="005F6821" w:rsidRDefault="005F6821" w:rsidP="003A61AB">
      <w:pPr>
        <w:rPr>
          <w:rtl/>
          <w:lang w:eastAsia="he-IL"/>
        </w:rPr>
      </w:pPr>
    </w:p>
    <w:p w:rsidR="005F6821" w:rsidRDefault="005F6821" w:rsidP="003A61AB">
      <w:pPr>
        <w:pStyle w:val="af5"/>
        <w:keepNext/>
        <w:rPr>
          <w:rtl/>
        </w:rPr>
      </w:pPr>
      <w:r w:rsidRPr="00DB065C">
        <w:rPr>
          <w:rStyle w:val="TagStyle"/>
          <w:rtl/>
        </w:rPr>
        <w:t xml:space="preserve">&lt;&lt; קריאה &gt;&gt; </w:t>
      </w:r>
      <w:r>
        <w:rPr>
          <w:rtl/>
        </w:rPr>
        <w:t>טלי גוטליב (הליכוד):</w:t>
      </w:r>
      <w:r w:rsidRPr="00DB065C">
        <w:rPr>
          <w:rStyle w:val="TagStyle"/>
          <w:rtl/>
        </w:rPr>
        <w:t xml:space="preserve"> &lt;&lt; קריאה &gt;&gt;</w:t>
      </w:r>
      <w:r>
        <w:rPr>
          <w:rtl/>
        </w:rPr>
        <w:t xml:space="preserve">   </w:t>
      </w:r>
    </w:p>
    <w:p w:rsidR="005F6821" w:rsidRDefault="005F6821" w:rsidP="003A61AB">
      <w:pPr>
        <w:rPr>
          <w:rtl/>
          <w:lang w:eastAsia="he-IL"/>
        </w:rPr>
      </w:pPr>
    </w:p>
    <w:p w:rsidR="005F6821" w:rsidRDefault="005F6821" w:rsidP="003A61AB">
      <w:pPr>
        <w:rPr>
          <w:rtl/>
          <w:lang w:eastAsia="he-IL"/>
        </w:rPr>
      </w:pPr>
      <w:r>
        <w:rPr>
          <w:rFonts w:hint="cs"/>
          <w:rtl/>
          <w:lang w:eastAsia="he-IL"/>
        </w:rPr>
        <w:t>- - - איזה ניסיון, אתה נורמלי?</w:t>
      </w:r>
    </w:p>
    <w:p w:rsidR="005F6821" w:rsidRDefault="005F6821" w:rsidP="003A61AB">
      <w:pPr>
        <w:rPr>
          <w:rtl/>
          <w:lang w:eastAsia="he-IL"/>
        </w:rPr>
      </w:pPr>
    </w:p>
    <w:p w:rsidR="005F6821" w:rsidRDefault="005F6821" w:rsidP="003A61AB">
      <w:pPr>
        <w:pStyle w:val="af6"/>
        <w:keepNext/>
        <w:rPr>
          <w:rtl/>
        </w:rPr>
      </w:pPr>
      <w:r w:rsidRPr="00F63E00">
        <w:rPr>
          <w:rStyle w:val="TagStyle"/>
          <w:rtl/>
        </w:rPr>
        <w:t xml:space="preserve"> &lt;&lt; יור &gt;&gt; </w:t>
      </w:r>
      <w:r>
        <w:rPr>
          <w:rtl/>
        </w:rPr>
        <w:t>היו"ר אוריאל בוסו:</w:t>
      </w:r>
      <w:r w:rsidRPr="00F63E00">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 - את היחידה שנשארת כאן </w:t>
      </w:r>
      <w:bookmarkStart w:id="7526" w:name="_ETM_Q19_629230"/>
      <w:bookmarkEnd w:id="7526"/>
      <w:r>
        <w:rPr>
          <w:rFonts w:hint="cs"/>
          <w:rtl/>
          <w:lang w:eastAsia="he-IL"/>
        </w:rPr>
        <w:t xml:space="preserve">באולם בשביל להעסיק את האופוזיציה. </w:t>
      </w:r>
    </w:p>
    <w:p w:rsidR="005F6821" w:rsidRDefault="005F6821" w:rsidP="003A61AB">
      <w:pPr>
        <w:rPr>
          <w:rtl/>
          <w:lang w:eastAsia="he-IL"/>
        </w:rPr>
      </w:pPr>
    </w:p>
    <w:p w:rsidR="005F6821" w:rsidRDefault="005F6821" w:rsidP="003A61AB">
      <w:pPr>
        <w:pStyle w:val="af5"/>
        <w:keepNext/>
        <w:rPr>
          <w:rtl/>
        </w:rPr>
      </w:pPr>
      <w:r w:rsidRPr="00DB065C">
        <w:rPr>
          <w:rStyle w:val="TagStyle"/>
          <w:rtl/>
        </w:rPr>
        <w:t xml:space="preserve">&lt;&lt; קריאה &gt;&gt; </w:t>
      </w:r>
      <w:r>
        <w:rPr>
          <w:rtl/>
        </w:rPr>
        <w:t>טלי גוטליב (הליכוד):</w:t>
      </w:r>
      <w:r w:rsidRPr="00DB065C">
        <w:rPr>
          <w:rStyle w:val="TagStyle"/>
          <w:rtl/>
        </w:rPr>
        <w:t xml:space="preserve"> &lt;&lt; קריאה &gt;&gt;</w:t>
      </w:r>
      <w:r>
        <w:rPr>
          <w:rtl/>
        </w:rPr>
        <w:t xml:space="preserve">   </w:t>
      </w:r>
    </w:p>
    <w:p w:rsidR="005F6821" w:rsidRDefault="005F6821" w:rsidP="003A61AB">
      <w:pPr>
        <w:rPr>
          <w:rtl/>
          <w:lang w:eastAsia="he-IL"/>
        </w:rPr>
      </w:pPr>
      <w:r>
        <w:rPr>
          <w:rFonts w:hint="cs"/>
          <w:rtl/>
          <w:lang w:eastAsia="he-IL"/>
        </w:rPr>
        <w:t xml:space="preserve"> </w:t>
      </w:r>
    </w:p>
    <w:p w:rsidR="005F6821" w:rsidRDefault="005F6821" w:rsidP="003A61AB">
      <w:pPr>
        <w:rPr>
          <w:rtl/>
          <w:lang w:eastAsia="he-IL"/>
        </w:rPr>
      </w:pPr>
      <w:bookmarkStart w:id="7527" w:name="_ETM_Q19_628562"/>
      <w:bookmarkStart w:id="7528" w:name="_ETM_Q19_628697"/>
      <w:bookmarkEnd w:id="7527"/>
      <w:bookmarkEnd w:id="7528"/>
      <w:r>
        <w:rPr>
          <w:rFonts w:hint="cs"/>
          <w:rtl/>
          <w:lang w:eastAsia="he-IL"/>
        </w:rPr>
        <w:t xml:space="preserve">אין לי ניסיון. </w:t>
      </w:r>
      <w:bookmarkStart w:id="7529" w:name="_ETM_Q19_631315"/>
      <w:bookmarkEnd w:id="7529"/>
    </w:p>
    <w:p w:rsidR="005F6821" w:rsidRDefault="005F6821" w:rsidP="003A61AB">
      <w:pPr>
        <w:rPr>
          <w:rtl/>
          <w:lang w:eastAsia="he-IL"/>
        </w:rPr>
      </w:pPr>
    </w:p>
    <w:p w:rsidR="005F6821" w:rsidRDefault="005F6821" w:rsidP="003A61AB">
      <w:pPr>
        <w:pStyle w:val="-"/>
        <w:keepNext/>
        <w:rPr>
          <w:rtl/>
        </w:rPr>
      </w:pPr>
      <w:r w:rsidRPr="00DB065C">
        <w:rPr>
          <w:rStyle w:val="TagStyle"/>
          <w:rtl/>
        </w:rPr>
        <w:t xml:space="preserve"> &lt;&lt; דובר_המשך &gt;&gt; </w:t>
      </w:r>
      <w:r>
        <w:rPr>
          <w:rtl/>
        </w:rPr>
        <w:t>יואב סגלוביץ' (יש עתיד):</w:t>
      </w:r>
      <w:r w:rsidRPr="00DB065C">
        <w:rPr>
          <w:rStyle w:val="TagStyle"/>
          <w:rtl/>
        </w:rPr>
        <w:t xml:space="preserve"> &lt;&lt; דובר_המשך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25 ועדות לקואליציה, ולא מצאנו אפילו ועדה לטלי גוטליב?</w:t>
      </w:r>
    </w:p>
    <w:p w:rsidR="005F6821" w:rsidRDefault="005F6821" w:rsidP="003A61AB">
      <w:pPr>
        <w:rPr>
          <w:rtl/>
          <w:lang w:eastAsia="he-IL"/>
        </w:rPr>
      </w:pPr>
    </w:p>
    <w:p w:rsidR="005F6821" w:rsidRDefault="005F6821" w:rsidP="003A61AB">
      <w:pPr>
        <w:pStyle w:val="af5"/>
        <w:keepNext/>
        <w:rPr>
          <w:rtl/>
        </w:rPr>
      </w:pPr>
      <w:r w:rsidRPr="00DB065C">
        <w:rPr>
          <w:rStyle w:val="TagStyle"/>
          <w:rtl/>
        </w:rPr>
        <w:t xml:space="preserve">&lt;&lt; קריאה &gt;&gt; </w:t>
      </w:r>
      <w:r>
        <w:rPr>
          <w:rtl/>
        </w:rPr>
        <w:t>טלי גוטליב (הליכוד):</w:t>
      </w:r>
      <w:r w:rsidRPr="00DB065C">
        <w:rPr>
          <w:rStyle w:val="TagStyle"/>
          <w:rtl/>
        </w:rPr>
        <w:t xml:space="preserve"> &lt;&lt; קריאה &gt;&gt;</w:t>
      </w:r>
      <w:r>
        <w:rPr>
          <w:rtl/>
        </w:rPr>
        <w:t xml:space="preserve">   </w:t>
      </w:r>
    </w:p>
    <w:p w:rsidR="005F6821" w:rsidRDefault="005F6821" w:rsidP="003A61AB">
      <w:pPr>
        <w:rPr>
          <w:rtl/>
          <w:lang w:eastAsia="he-IL"/>
        </w:rPr>
      </w:pPr>
    </w:p>
    <w:p w:rsidR="005F6821" w:rsidRDefault="005F6821" w:rsidP="003A61AB">
      <w:pPr>
        <w:rPr>
          <w:rtl/>
          <w:lang w:eastAsia="he-IL"/>
        </w:rPr>
      </w:pPr>
      <w:r>
        <w:rPr>
          <w:rFonts w:hint="cs"/>
          <w:rtl/>
          <w:lang w:eastAsia="he-IL"/>
        </w:rPr>
        <w:t xml:space="preserve">אני לא מתאימה להיות ראשת ועדה, אתם לא נורמליים. נפלתם על השכל. </w:t>
      </w:r>
    </w:p>
    <w:p w:rsidR="005F6821" w:rsidRDefault="005F6821" w:rsidP="003A61AB">
      <w:pPr>
        <w:rPr>
          <w:rtl/>
          <w:lang w:eastAsia="he-IL"/>
        </w:rPr>
      </w:pPr>
      <w:bookmarkStart w:id="7530" w:name="_ETM_Q19_641012"/>
      <w:bookmarkStart w:id="7531" w:name="_ETM_Q19_641114"/>
      <w:bookmarkEnd w:id="7530"/>
      <w:bookmarkEnd w:id="7531"/>
    </w:p>
    <w:p w:rsidR="005F6821" w:rsidRDefault="005F6821" w:rsidP="003A61AB">
      <w:pPr>
        <w:pStyle w:val="-"/>
        <w:keepNext/>
        <w:rPr>
          <w:rtl/>
        </w:rPr>
      </w:pPr>
      <w:bookmarkStart w:id="7532" w:name="ET_speakercontinue_5791_30"/>
      <w:r w:rsidRPr="00F63E00">
        <w:rPr>
          <w:rStyle w:val="TagStyle"/>
          <w:rtl/>
        </w:rPr>
        <w:t xml:space="preserve"> &lt;&lt; דובר_המשך &gt;&gt; </w:t>
      </w:r>
      <w:r>
        <w:rPr>
          <w:rtl/>
        </w:rPr>
        <w:t>יואב סגלוביץ' (יש עתיד):</w:t>
      </w:r>
      <w:r w:rsidRPr="00F63E00">
        <w:rPr>
          <w:rStyle w:val="TagStyle"/>
          <w:rtl/>
        </w:rPr>
        <w:t xml:space="preserve"> &lt;&lt; דובר_המשך &gt;&gt;</w:t>
      </w:r>
      <w:r>
        <w:rPr>
          <w:rtl/>
        </w:rPr>
        <w:t xml:space="preserve">   </w:t>
      </w:r>
      <w:bookmarkEnd w:id="7532"/>
    </w:p>
    <w:p w:rsidR="005F6821" w:rsidRDefault="005F6821" w:rsidP="003A61AB">
      <w:pPr>
        <w:pStyle w:val="KeepWithNext"/>
        <w:rPr>
          <w:rtl/>
          <w:lang w:eastAsia="he-IL"/>
        </w:rPr>
      </w:pPr>
    </w:p>
    <w:p w:rsidR="005F6821" w:rsidRDefault="005F6821" w:rsidP="003A61AB">
      <w:pPr>
        <w:rPr>
          <w:rtl/>
          <w:lang w:eastAsia="he-IL"/>
        </w:rPr>
      </w:pPr>
      <w:bookmarkStart w:id="7533" w:name="_ETM_Q19_642739"/>
      <w:bookmarkEnd w:id="7533"/>
      <w:r>
        <w:rPr>
          <w:rFonts w:hint="cs"/>
          <w:rtl/>
          <w:lang w:eastAsia="he-IL"/>
        </w:rPr>
        <w:t xml:space="preserve">ראש ועדה לטלי גוטליב? איך לא נתנו לה? היא לא מוכשרת? מה פתאום, היא מוכשרת. היא לא יודעת </w:t>
      </w:r>
      <w:bookmarkStart w:id="7534" w:name="_ETM_Q19_648871"/>
      <w:bookmarkEnd w:id="7534"/>
      <w:r>
        <w:rPr>
          <w:rFonts w:hint="cs"/>
          <w:rtl/>
          <w:lang w:eastAsia="he-IL"/>
        </w:rPr>
        <w:t xml:space="preserve">לדבר? מה פתאום, היא יודעת לדבר. </w:t>
      </w:r>
    </w:p>
    <w:p w:rsidR="005F6821" w:rsidRDefault="005F6821" w:rsidP="003A61AB">
      <w:pPr>
        <w:rPr>
          <w:rtl/>
          <w:lang w:eastAsia="he-IL"/>
        </w:rPr>
      </w:pPr>
    </w:p>
    <w:p w:rsidR="005F6821" w:rsidRDefault="005F6821" w:rsidP="003A61AB">
      <w:pPr>
        <w:pStyle w:val="af5"/>
        <w:keepNext/>
        <w:rPr>
          <w:rtl/>
        </w:rPr>
      </w:pPr>
      <w:bookmarkStart w:id="7535" w:name="ET_interruption_5300_31"/>
      <w:r w:rsidRPr="00F63E00">
        <w:rPr>
          <w:rStyle w:val="TagStyle"/>
          <w:rtl/>
        </w:rPr>
        <w:t xml:space="preserve"> &lt;&lt; קריאה &gt;&gt; </w:t>
      </w:r>
      <w:r>
        <w:rPr>
          <w:rtl/>
        </w:rPr>
        <w:t>מירב בן ארי (יש עתיד):</w:t>
      </w:r>
      <w:r w:rsidRPr="00F63E00">
        <w:rPr>
          <w:rStyle w:val="TagStyle"/>
          <w:rtl/>
        </w:rPr>
        <w:t xml:space="preserve"> &lt;&lt; קריאה &gt;&gt;</w:t>
      </w:r>
      <w:r>
        <w:rPr>
          <w:rtl/>
        </w:rPr>
        <w:t xml:space="preserve">   </w:t>
      </w:r>
      <w:bookmarkEnd w:id="7535"/>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איזה ניסיון היה לי כשהקמתי את הוועדה? יו"ר ועדת ביטחון פנים. </w:t>
      </w:r>
      <w:bookmarkStart w:id="7536" w:name="_ETM_Q19_660505"/>
      <w:bookmarkEnd w:id="7536"/>
    </w:p>
    <w:p w:rsidR="005F6821" w:rsidRDefault="005F6821" w:rsidP="003A61AB">
      <w:pPr>
        <w:rPr>
          <w:rtl/>
          <w:lang w:eastAsia="he-IL"/>
        </w:rPr>
      </w:pPr>
      <w:bookmarkStart w:id="7537" w:name="_ETM_Q19_664905"/>
      <w:bookmarkStart w:id="7538" w:name="_ETM_Q19_665021"/>
      <w:bookmarkEnd w:id="7537"/>
      <w:bookmarkEnd w:id="7538"/>
    </w:p>
    <w:p w:rsidR="005F6821" w:rsidRDefault="005F6821" w:rsidP="003A61AB">
      <w:pPr>
        <w:pStyle w:val="af5"/>
        <w:keepNext/>
        <w:rPr>
          <w:rtl/>
        </w:rPr>
      </w:pPr>
      <w:bookmarkStart w:id="7539" w:name="ET_interruption_6361_32"/>
      <w:r w:rsidRPr="00F63E00">
        <w:rPr>
          <w:rStyle w:val="TagStyle"/>
          <w:rtl/>
        </w:rPr>
        <w:t xml:space="preserve"> &lt;&lt; קריאה &gt;&gt; </w:t>
      </w:r>
      <w:r>
        <w:rPr>
          <w:rtl/>
        </w:rPr>
        <w:t>נאור שירי (יש עתיד):</w:t>
      </w:r>
      <w:r w:rsidRPr="00F63E00">
        <w:rPr>
          <w:rStyle w:val="TagStyle"/>
          <w:rtl/>
        </w:rPr>
        <w:t xml:space="preserve"> &lt;&lt; קריאה &gt;&gt;</w:t>
      </w:r>
      <w:r>
        <w:rPr>
          <w:rtl/>
        </w:rPr>
        <w:t xml:space="preserve">   </w:t>
      </w:r>
      <w:bookmarkEnd w:id="7539"/>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ביטחון לאומי, זה לא ביטחון פנים. </w:t>
      </w:r>
    </w:p>
    <w:p w:rsidR="005F6821" w:rsidRDefault="005F6821" w:rsidP="003A61AB">
      <w:pPr>
        <w:rPr>
          <w:rtl/>
          <w:lang w:eastAsia="he-IL"/>
        </w:rPr>
      </w:pPr>
    </w:p>
    <w:p w:rsidR="005F6821" w:rsidRDefault="005F6821" w:rsidP="003A61AB">
      <w:pPr>
        <w:pStyle w:val="af6"/>
        <w:keepNext/>
        <w:rPr>
          <w:rtl/>
        </w:rPr>
      </w:pPr>
      <w:r w:rsidRPr="00F63E00">
        <w:rPr>
          <w:rStyle w:val="TagStyle"/>
          <w:rtl/>
        </w:rPr>
        <w:t xml:space="preserve"> &lt;&lt; יור &gt;&gt; </w:t>
      </w:r>
      <w:r>
        <w:rPr>
          <w:rtl/>
        </w:rPr>
        <w:t>היו"ר אוריאל בוסו:</w:t>
      </w:r>
      <w:r w:rsidRPr="00F63E00">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חברת הכנסת גוטליב, אני מבקש לא לנהל פה </w:t>
      </w:r>
      <w:bookmarkStart w:id="7540" w:name="_ETM_Q19_669174"/>
      <w:bookmarkEnd w:id="7540"/>
      <w:r>
        <w:rPr>
          <w:rFonts w:hint="cs"/>
          <w:rtl/>
          <w:lang w:eastAsia="he-IL"/>
        </w:rPr>
        <w:t xml:space="preserve">דו-שיח. </w:t>
      </w:r>
    </w:p>
    <w:p w:rsidR="005F6821" w:rsidRDefault="005F6821" w:rsidP="003A61AB">
      <w:pPr>
        <w:rPr>
          <w:rtl/>
          <w:lang w:eastAsia="he-IL"/>
        </w:rPr>
      </w:pPr>
      <w:bookmarkStart w:id="7541" w:name="_ETM_Q19_669185"/>
      <w:bookmarkStart w:id="7542" w:name="_ETM_Q19_669305"/>
      <w:bookmarkEnd w:id="7541"/>
      <w:bookmarkEnd w:id="7542"/>
    </w:p>
    <w:p w:rsidR="005F6821" w:rsidRDefault="005F6821" w:rsidP="003A61AB">
      <w:pPr>
        <w:pStyle w:val="af5"/>
        <w:keepNext/>
        <w:rPr>
          <w:rtl/>
        </w:rPr>
      </w:pPr>
      <w:bookmarkStart w:id="7543" w:name="ET_interruption_5300_34"/>
      <w:r w:rsidRPr="00F63E00">
        <w:rPr>
          <w:rStyle w:val="TagStyle"/>
          <w:rtl/>
        </w:rPr>
        <w:t xml:space="preserve"> &lt;&lt; קריאה &gt;&gt; </w:t>
      </w:r>
      <w:r>
        <w:rPr>
          <w:rtl/>
        </w:rPr>
        <w:t>מירב בן ארי (יש עתיד):</w:t>
      </w:r>
      <w:r w:rsidRPr="00F63E00">
        <w:rPr>
          <w:rStyle w:val="TagStyle"/>
          <w:rtl/>
        </w:rPr>
        <w:t xml:space="preserve"> &lt;&lt; קריאה &gt;&gt;</w:t>
      </w:r>
      <w:r>
        <w:rPr>
          <w:rtl/>
        </w:rPr>
        <w:t xml:space="preserve">   </w:t>
      </w:r>
      <w:bookmarkEnd w:id="7543"/>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גם לי אין ניסיון - - - </w:t>
      </w:r>
      <w:bookmarkStart w:id="7544" w:name="_ETM_Q19_675919"/>
      <w:bookmarkEnd w:id="7544"/>
    </w:p>
    <w:p w:rsidR="005F6821" w:rsidRDefault="005F6821" w:rsidP="003A61AB">
      <w:pPr>
        <w:rPr>
          <w:rtl/>
          <w:lang w:eastAsia="he-IL"/>
        </w:rPr>
      </w:pPr>
    </w:p>
    <w:p w:rsidR="005F6821" w:rsidRDefault="005F6821" w:rsidP="003A61AB">
      <w:pPr>
        <w:pStyle w:val="af5"/>
        <w:keepNext/>
        <w:rPr>
          <w:rtl/>
        </w:rPr>
      </w:pPr>
      <w:r w:rsidRPr="00DB065C">
        <w:rPr>
          <w:rStyle w:val="TagStyle"/>
          <w:rtl/>
        </w:rPr>
        <w:t xml:space="preserve">&lt;&lt; קריאה &gt;&gt; </w:t>
      </w:r>
      <w:r>
        <w:rPr>
          <w:rtl/>
        </w:rPr>
        <w:t>טלי גוטליב (הליכוד):</w:t>
      </w:r>
      <w:r w:rsidRPr="00DB065C">
        <w:rPr>
          <w:rStyle w:val="TagStyle"/>
          <w:rtl/>
        </w:rPr>
        <w:t xml:space="preserve"> &lt;&lt; קריאה &gt;&gt;</w:t>
      </w:r>
      <w:r>
        <w:rPr>
          <w:rtl/>
        </w:rPr>
        <w:t xml:space="preserve">   </w:t>
      </w:r>
    </w:p>
    <w:p w:rsidR="005F6821" w:rsidRPr="00F63E00" w:rsidRDefault="005F6821" w:rsidP="003A61AB">
      <w:pPr>
        <w:rPr>
          <w:rtl/>
          <w:lang w:eastAsia="he-IL"/>
        </w:rPr>
      </w:pPr>
    </w:p>
    <w:p w:rsidR="005F6821" w:rsidRDefault="005F6821" w:rsidP="003A61AB">
      <w:pPr>
        <w:rPr>
          <w:rtl/>
          <w:lang w:eastAsia="he-IL"/>
        </w:rPr>
      </w:pPr>
      <w:r>
        <w:rPr>
          <w:rFonts w:hint="cs"/>
          <w:rtl/>
          <w:lang w:eastAsia="he-IL"/>
        </w:rPr>
        <w:t xml:space="preserve">הינה, באדיבותו. בעוד שנתיים אני אהיה יו"ר ועדה. בעוד שנתיים. </w:t>
      </w:r>
    </w:p>
    <w:p w:rsidR="005F6821" w:rsidRDefault="005F6821" w:rsidP="003A61AB">
      <w:pPr>
        <w:rPr>
          <w:rtl/>
          <w:lang w:eastAsia="he-IL"/>
        </w:rPr>
      </w:pPr>
    </w:p>
    <w:p w:rsidR="005F6821" w:rsidRDefault="005F6821" w:rsidP="003A61AB">
      <w:pPr>
        <w:pStyle w:val="af5"/>
        <w:keepNext/>
        <w:rPr>
          <w:rtl/>
        </w:rPr>
      </w:pPr>
      <w:bookmarkStart w:id="7545" w:name="ET_interruption_5786_36"/>
      <w:r w:rsidRPr="00F63E00">
        <w:rPr>
          <w:rStyle w:val="TagStyle"/>
          <w:rtl/>
        </w:rPr>
        <w:lastRenderedPageBreak/>
        <w:t xml:space="preserve"> &lt;&lt; קריאה &gt;&gt; </w:t>
      </w:r>
      <w:r>
        <w:rPr>
          <w:rtl/>
        </w:rPr>
        <w:t>אופיר כץ (הליכוד):</w:t>
      </w:r>
      <w:r w:rsidRPr="00F63E00">
        <w:rPr>
          <w:rStyle w:val="TagStyle"/>
          <w:rtl/>
        </w:rPr>
        <w:t xml:space="preserve"> &lt;&lt; קריאה &gt;&gt;</w:t>
      </w:r>
      <w:r>
        <w:rPr>
          <w:rtl/>
        </w:rPr>
        <w:t xml:space="preserve">   </w:t>
      </w:r>
      <w:bookmarkEnd w:id="7545"/>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היא קיבלה ועדה. אני מצטער להרוס לכם, היא </w:t>
      </w:r>
      <w:bookmarkStart w:id="7546" w:name="_ETM_Q19_684664"/>
      <w:bookmarkEnd w:id="7546"/>
      <w:r>
        <w:rPr>
          <w:rFonts w:hint="cs"/>
          <w:rtl/>
          <w:lang w:eastAsia="he-IL"/>
        </w:rPr>
        <w:t xml:space="preserve">יושבת-ראש ועדה. </w:t>
      </w:r>
      <w:bookmarkStart w:id="7547" w:name="_ETM_Q19_686223"/>
      <w:bookmarkEnd w:id="7547"/>
    </w:p>
    <w:p w:rsidR="005F6821" w:rsidRDefault="005F6821" w:rsidP="003A61AB">
      <w:pPr>
        <w:rPr>
          <w:rtl/>
          <w:lang w:eastAsia="he-IL"/>
        </w:rPr>
      </w:pPr>
      <w:bookmarkStart w:id="7548" w:name="_ETM_Q19_686351"/>
      <w:bookmarkEnd w:id="7548"/>
    </w:p>
    <w:p w:rsidR="005F6821" w:rsidRDefault="005F6821" w:rsidP="003A61AB">
      <w:pPr>
        <w:pStyle w:val="-"/>
        <w:keepNext/>
        <w:rPr>
          <w:rtl/>
        </w:rPr>
      </w:pPr>
      <w:bookmarkStart w:id="7549" w:name="ET_speakercontinue_5791_37"/>
      <w:r w:rsidRPr="00F63E00">
        <w:rPr>
          <w:rStyle w:val="TagStyle"/>
          <w:rtl/>
        </w:rPr>
        <w:t xml:space="preserve"> &lt;&lt; דובר_המשך &gt;&gt; </w:t>
      </w:r>
      <w:r>
        <w:rPr>
          <w:rtl/>
        </w:rPr>
        <w:t>יואב סגלוביץ' (יש עתיד):</w:t>
      </w:r>
      <w:r w:rsidRPr="00F63E00">
        <w:rPr>
          <w:rStyle w:val="TagStyle"/>
          <w:rtl/>
        </w:rPr>
        <w:t xml:space="preserve"> &lt;&lt; דובר_המשך &gt;&gt;</w:t>
      </w:r>
      <w:r>
        <w:rPr>
          <w:rtl/>
        </w:rPr>
        <w:t xml:space="preserve">   </w:t>
      </w:r>
      <w:bookmarkEnd w:id="7549"/>
    </w:p>
    <w:p w:rsidR="005F6821" w:rsidRDefault="005F6821" w:rsidP="003A61AB">
      <w:pPr>
        <w:pStyle w:val="KeepWithNext"/>
        <w:rPr>
          <w:rtl/>
          <w:lang w:eastAsia="he-IL"/>
        </w:rPr>
      </w:pPr>
    </w:p>
    <w:p w:rsidR="005F6821" w:rsidRDefault="005F6821" w:rsidP="003A61AB">
      <w:pPr>
        <w:rPr>
          <w:rtl/>
          <w:lang w:eastAsia="he-IL"/>
        </w:rPr>
      </w:pPr>
      <w:bookmarkStart w:id="7550" w:name="_ETM_Q19_688425"/>
      <w:bookmarkEnd w:id="7550"/>
      <w:r>
        <w:rPr>
          <w:rFonts w:hint="cs"/>
          <w:rtl/>
          <w:lang w:eastAsia="he-IL"/>
        </w:rPr>
        <w:t xml:space="preserve">חבר הכנסת כץ, באנגלית קוראים לזה המצליף. אתה </w:t>
      </w:r>
      <w:bookmarkStart w:id="7551" w:name="_ETM_Q19_692110"/>
      <w:bookmarkEnd w:id="7551"/>
      <w:r>
        <w:rPr>
          <w:rFonts w:hint="cs"/>
          <w:rtl/>
          <w:lang w:eastAsia="he-IL"/>
        </w:rPr>
        <w:t xml:space="preserve">מצליף. </w:t>
      </w:r>
    </w:p>
    <w:p w:rsidR="005F6821" w:rsidRDefault="005F6821" w:rsidP="003A61AB">
      <w:pPr>
        <w:rPr>
          <w:rtl/>
          <w:lang w:eastAsia="he-IL"/>
        </w:rPr>
      </w:pPr>
    </w:p>
    <w:p w:rsidR="005F6821" w:rsidRDefault="005F6821" w:rsidP="003A61AB">
      <w:pPr>
        <w:pStyle w:val="af5"/>
        <w:keepNext/>
        <w:rPr>
          <w:rtl/>
        </w:rPr>
      </w:pPr>
      <w:bookmarkStart w:id="7552" w:name="ET_interruption_6361_38"/>
      <w:r w:rsidRPr="00F63E00">
        <w:rPr>
          <w:rStyle w:val="TagStyle"/>
          <w:rtl/>
        </w:rPr>
        <w:t xml:space="preserve"> &lt;&lt; קריאה &gt;&gt; </w:t>
      </w:r>
      <w:r>
        <w:rPr>
          <w:rtl/>
        </w:rPr>
        <w:t>נאור שירי (יש עתיד):</w:t>
      </w:r>
      <w:r w:rsidRPr="00F63E00">
        <w:rPr>
          <w:rStyle w:val="TagStyle"/>
          <w:rtl/>
        </w:rPr>
        <w:t xml:space="preserve"> &lt;&lt; קריאה &gt;&gt;</w:t>
      </w:r>
      <w:r>
        <w:rPr>
          <w:rtl/>
        </w:rPr>
        <w:t xml:space="preserve">   </w:t>
      </w:r>
      <w:bookmarkEnd w:id="7552"/>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איזו ועדה?</w:t>
      </w:r>
    </w:p>
    <w:p w:rsidR="005F6821" w:rsidRDefault="005F6821" w:rsidP="003A61AB">
      <w:pPr>
        <w:rPr>
          <w:rtl/>
          <w:lang w:eastAsia="he-IL"/>
        </w:rPr>
      </w:pPr>
    </w:p>
    <w:p w:rsidR="005F6821" w:rsidRDefault="005F6821" w:rsidP="003A61AB">
      <w:pPr>
        <w:pStyle w:val="-"/>
        <w:keepNext/>
        <w:rPr>
          <w:rtl/>
        </w:rPr>
      </w:pPr>
      <w:bookmarkStart w:id="7553" w:name="ET_speakercontinue_5791_39"/>
      <w:r w:rsidRPr="00F63E00">
        <w:rPr>
          <w:rStyle w:val="TagStyle"/>
          <w:rtl/>
        </w:rPr>
        <w:t xml:space="preserve"> &lt;&lt; דובר_המשך &gt;&gt; </w:t>
      </w:r>
      <w:r>
        <w:rPr>
          <w:rtl/>
        </w:rPr>
        <w:t>יואב סגלוביץ' (יש עתיד):</w:t>
      </w:r>
      <w:r w:rsidRPr="00F63E00">
        <w:rPr>
          <w:rStyle w:val="TagStyle"/>
          <w:rtl/>
        </w:rPr>
        <w:t xml:space="preserve"> &lt;&lt; דובר_המשך &gt;&gt;</w:t>
      </w:r>
      <w:r>
        <w:rPr>
          <w:rtl/>
        </w:rPr>
        <w:t xml:space="preserve">   </w:t>
      </w:r>
      <w:bookmarkEnd w:id="7553"/>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אבל במי אתה מצליף? </w:t>
      </w:r>
    </w:p>
    <w:p w:rsidR="005F6821" w:rsidRDefault="005F6821" w:rsidP="003A61AB">
      <w:pPr>
        <w:rPr>
          <w:rtl/>
          <w:lang w:eastAsia="he-IL"/>
        </w:rPr>
      </w:pPr>
    </w:p>
    <w:p w:rsidR="005F6821" w:rsidRDefault="005F6821" w:rsidP="003A61AB">
      <w:pPr>
        <w:pStyle w:val="af5"/>
        <w:keepNext/>
        <w:rPr>
          <w:rtl/>
        </w:rPr>
      </w:pPr>
      <w:bookmarkStart w:id="7554" w:name="ET_interruption_5786_40"/>
      <w:r w:rsidRPr="00F63E00">
        <w:rPr>
          <w:rStyle w:val="TagStyle"/>
          <w:rtl/>
        </w:rPr>
        <w:t xml:space="preserve"> &lt;&lt; קריאה &gt;&gt; </w:t>
      </w:r>
      <w:r>
        <w:rPr>
          <w:rtl/>
        </w:rPr>
        <w:t>אופיר כץ (הליכוד):</w:t>
      </w:r>
      <w:r w:rsidRPr="00F63E00">
        <w:rPr>
          <w:rStyle w:val="TagStyle"/>
          <w:rtl/>
        </w:rPr>
        <w:t xml:space="preserve"> &lt;&lt; קריאה &gt;&gt;</w:t>
      </w:r>
      <w:r>
        <w:rPr>
          <w:rtl/>
        </w:rPr>
        <w:t xml:space="preserve">   </w:t>
      </w:r>
      <w:bookmarkEnd w:id="7554"/>
    </w:p>
    <w:p w:rsidR="005F6821" w:rsidRDefault="005F6821" w:rsidP="003A61AB">
      <w:pPr>
        <w:pStyle w:val="KeepWithNext"/>
        <w:rPr>
          <w:rtl/>
          <w:lang w:eastAsia="he-IL"/>
        </w:rPr>
      </w:pPr>
    </w:p>
    <w:p w:rsidR="005F6821" w:rsidRDefault="005F6821" w:rsidP="003A61AB">
      <w:pPr>
        <w:rPr>
          <w:rtl/>
          <w:lang w:eastAsia="he-IL"/>
        </w:rPr>
      </w:pPr>
      <w:bookmarkStart w:id="7555" w:name="_ETM_Q19_694571"/>
      <w:bookmarkEnd w:id="7555"/>
      <w:r>
        <w:rPr>
          <w:rFonts w:hint="cs"/>
          <w:rtl/>
          <w:lang w:eastAsia="he-IL"/>
        </w:rPr>
        <w:t xml:space="preserve">טלי היא יושבת-ראש ועדה בחצי </w:t>
      </w:r>
      <w:bookmarkStart w:id="7556" w:name="_ETM_Q19_694143"/>
      <w:bookmarkEnd w:id="7556"/>
      <w:r>
        <w:rPr>
          <w:rFonts w:hint="cs"/>
          <w:rtl/>
          <w:lang w:eastAsia="he-IL"/>
        </w:rPr>
        <w:t xml:space="preserve">השני של הקדנציה - - - </w:t>
      </w:r>
    </w:p>
    <w:p w:rsidR="005F6821" w:rsidRDefault="005F6821" w:rsidP="003A61AB">
      <w:pPr>
        <w:rPr>
          <w:rtl/>
          <w:lang w:eastAsia="he-IL"/>
        </w:rPr>
      </w:pPr>
    </w:p>
    <w:p w:rsidR="005F6821" w:rsidRDefault="005F6821" w:rsidP="003A61AB">
      <w:pPr>
        <w:pStyle w:val="-"/>
        <w:keepNext/>
        <w:rPr>
          <w:rtl/>
        </w:rPr>
      </w:pPr>
      <w:bookmarkStart w:id="7557" w:name="ET_speakercontinue_5791_41"/>
      <w:r w:rsidRPr="00F63E00">
        <w:rPr>
          <w:rStyle w:val="TagStyle"/>
          <w:rtl/>
        </w:rPr>
        <w:t xml:space="preserve"> &lt;&lt; דובר_המשך &gt;&gt; </w:t>
      </w:r>
      <w:r>
        <w:rPr>
          <w:rtl/>
        </w:rPr>
        <w:t>יואב סגלוביץ' (יש עתיד):</w:t>
      </w:r>
      <w:r w:rsidRPr="00F63E00">
        <w:rPr>
          <w:rStyle w:val="TagStyle"/>
          <w:rtl/>
        </w:rPr>
        <w:t xml:space="preserve"> &lt;&lt; דובר_המשך &gt;&gt;</w:t>
      </w:r>
      <w:r>
        <w:rPr>
          <w:rtl/>
        </w:rPr>
        <w:t xml:space="preserve">   </w:t>
      </w:r>
      <w:bookmarkEnd w:id="7557"/>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מעולה, בחצי השני של </w:t>
      </w:r>
      <w:bookmarkStart w:id="7558" w:name="_ETM_Q19_698313"/>
      <w:bookmarkEnd w:id="7558"/>
      <w:r>
        <w:rPr>
          <w:rFonts w:hint="cs"/>
          <w:rtl/>
          <w:lang w:eastAsia="he-IL"/>
        </w:rPr>
        <w:t xml:space="preserve">הקדנציה. בואו נעשה ספירה. </w:t>
      </w:r>
    </w:p>
    <w:p w:rsidR="005F6821" w:rsidRDefault="005F6821" w:rsidP="003A61AB">
      <w:pPr>
        <w:rPr>
          <w:rtl/>
          <w:lang w:eastAsia="he-IL"/>
        </w:rPr>
      </w:pPr>
      <w:bookmarkStart w:id="7559" w:name="_ETM_Q19_699864"/>
      <w:bookmarkStart w:id="7560" w:name="_ETM_Q19_699981"/>
      <w:bookmarkEnd w:id="7559"/>
      <w:bookmarkEnd w:id="7560"/>
    </w:p>
    <w:p w:rsidR="005F6821" w:rsidRDefault="005F6821" w:rsidP="003A61AB">
      <w:pPr>
        <w:pStyle w:val="af5"/>
        <w:keepNext/>
        <w:rPr>
          <w:rtl/>
        </w:rPr>
      </w:pPr>
      <w:r w:rsidRPr="00DB065C">
        <w:rPr>
          <w:rStyle w:val="TagStyle"/>
          <w:rtl/>
        </w:rPr>
        <w:t xml:space="preserve">&lt;&lt; קריאה &gt;&gt; </w:t>
      </w:r>
      <w:r>
        <w:rPr>
          <w:rtl/>
        </w:rPr>
        <w:t>טלי גוטליב (הליכוד):</w:t>
      </w:r>
      <w:r w:rsidRPr="00DB065C">
        <w:rPr>
          <w:rStyle w:val="TagStyle"/>
          <w:rtl/>
        </w:rPr>
        <w:t xml:space="preserve"> &lt;&lt; קריאה &gt;&gt;</w:t>
      </w:r>
      <w:r>
        <w:rPr>
          <w:rtl/>
        </w:rPr>
        <w:t xml:space="preserve">   </w:t>
      </w:r>
    </w:p>
    <w:p w:rsidR="005F6821" w:rsidRPr="00F63E00" w:rsidRDefault="005F6821" w:rsidP="003A61AB">
      <w:pPr>
        <w:rPr>
          <w:rtl/>
          <w:lang w:eastAsia="he-IL"/>
        </w:rPr>
      </w:pPr>
    </w:p>
    <w:p w:rsidR="005F6821" w:rsidRDefault="005F6821" w:rsidP="003A61AB">
      <w:pPr>
        <w:rPr>
          <w:rtl/>
          <w:lang w:eastAsia="he-IL"/>
        </w:rPr>
      </w:pPr>
      <w:r>
        <w:rPr>
          <w:rFonts w:hint="cs"/>
          <w:rtl/>
          <w:lang w:eastAsia="he-IL"/>
        </w:rPr>
        <w:t>- - -</w:t>
      </w:r>
    </w:p>
    <w:p w:rsidR="005F6821" w:rsidRDefault="005F6821" w:rsidP="003A61AB">
      <w:pPr>
        <w:rPr>
          <w:rtl/>
          <w:lang w:eastAsia="he-IL"/>
        </w:rPr>
      </w:pPr>
    </w:p>
    <w:p w:rsidR="005F6821" w:rsidRDefault="005F6821" w:rsidP="003A61AB">
      <w:pPr>
        <w:pStyle w:val="-"/>
        <w:keepNext/>
        <w:rPr>
          <w:rtl/>
        </w:rPr>
      </w:pPr>
      <w:bookmarkStart w:id="7561" w:name="ET_speakercontinue_5791_42"/>
      <w:r w:rsidRPr="00F63E00">
        <w:rPr>
          <w:rStyle w:val="TagStyle"/>
          <w:rtl/>
        </w:rPr>
        <w:t xml:space="preserve"> &lt;&lt; דובר_המשך &gt;&gt; </w:t>
      </w:r>
      <w:r>
        <w:rPr>
          <w:rtl/>
        </w:rPr>
        <w:t>יואב סגלוביץ' (יש עתיד):</w:t>
      </w:r>
      <w:r w:rsidRPr="00F63E00">
        <w:rPr>
          <w:rStyle w:val="TagStyle"/>
          <w:rtl/>
        </w:rPr>
        <w:t xml:space="preserve"> &lt;&lt; דובר_המשך &gt;&gt;</w:t>
      </w:r>
      <w:r>
        <w:rPr>
          <w:rtl/>
        </w:rPr>
        <w:t xml:space="preserve">   </w:t>
      </w:r>
      <w:bookmarkEnd w:id="7561"/>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רק שנייה, חברים, </w:t>
      </w:r>
      <w:bookmarkStart w:id="7562" w:name="_ETM_Q19_700022"/>
      <w:bookmarkEnd w:id="7562"/>
      <w:r>
        <w:rPr>
          <w:rFonts w:hint="cs"/>
          <w:rtl/>
          <w:lang w:eastAsia="he-IL"/>
        </w:rPr>
        <w:t xml:space="preserve">בואו נעשה ספירה. 25 ועדות - - - </w:t>
      </w:r>
    </w:p>
    <w:p w:rsidR="005F6821" w:rsidRDefault="005F6821" w:rsidP="003A61AB">
      <w:pPr>
        <w:rPr>
          <w:rtl/>
          <w:lang w:eastAsia="he-IL"/>
        </w:rPr>
      </w:pPr>
      <w:bookmarkStart w:id="7563" w:name="_ETM_Q19_702902"/>
      <w:bookmarkStart w:id="7564" w:name="_ETM_Q19_703013"/>
      <w:bookmarkEnd w:id="7563"/>
      <w:bookmarkEnd w:id="7564"/>
    </w:p>
    <w:p w:rsidR="005F6821" w:rsidRDefault="005F6821" w:rsidP="003A61AB">
      <w:pPr>
        <w:pStyle w:val="af6"/>
        <w:keepNext/>
        <w:rPr>
          <w:rtl/>
        </w:rPr>
      </w:pPr>
      <w:r w:rsidRPr="00F63E00">
        <w:rPr>
          <w:rStyle w:val="TagStyle"/>
          <w:rtl/>
        </w:rPr>
        <w:t xml:space="preserve"> &lt;&lt; יור &gt;&gt; </w:t>
      </w:r>
      <w:r>
        <w:rPr>
          <w:rtl/>
        </w:rPr>
        <w:t>היו"ר אוריאל בוסו:</w:t>
      </w:r>
      <w:r w:rsidRPr="00F63E00">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לא, לא, </w:t>
      </w:r>
      <w:bookmarkStart w:id="7565" w:name="_ETM_Q19_700978"/>
      <w:bookmarkEnd w:id="7565"/>
      <w:r>
        <w:rPr>
          <w:rFonts w:hint="cs"/>
          <w:rtl/>
          <w:lang w:eastAsia="he-IL"/>
        </w:rPr>
        <w:t xml:space="preserve">לא, סליחה, סליחה. </w:t>
      </w:r>
    </w:p>
    <w:p w:rsidR="005F6821" w:rsidRDefault="005F6821" w:rsidP="003A61AB">
      <w:pPr>
        <w:rPr>
          <w:rtl/>
          <w:lang w:eastAsia="he-IL"/>
        </w:rPr>
      </w:pPr>
    </w:p>
    <w:p w:rsidR="005F6821" w:rsidRDefault="005F6821" w:rsidP="003A61AB">
      <w:pPr>
        <w:pStyle w:val="af5"/>
        <w:keepNext/>
        <w:rPr>
          <w:rtl/>
        </w:rPr>
      </w:pPr>
      <w:r w:rsidRPr="00DB065C">
        <w:rPr>
          <w:rStyle w:val="TagStyle"/>
          <w:rtl/>
        </w:rPr>
        <w:lastRenderedPageBreak/>
        <w:t xml:space="preserve">&lt;&lt; קריאה &gt;&gt; </w:t>
      </w:r>
      <w:r>
        <w:rPr>
          <w:rtl/>
        </w:rPr>
        <w:t>טלי גוטליב (הליכוד):</w:t>
      </w:r>
      <w:r w:rsidRPr="00DB065C">
        <w:rPr>
          <w:rStyle w:val="TagStyle"/>
          <w:rtl/>
        </w:rPr>
        <w:t xml:space="preserve"> &lt;&lt; קריאה &gt;&gt;</w:t>
      </w:r>
      <w:r>
        <w:rPr>
          <w:rtl/>
        </w:rPr>
        <w:t xml:space="preserve">   </w:t>
      </w:r>
    </w:p>
    <w:p w:rsidR="005F6821" w:rsidRDefault="005F6821" w:rsidP="003A61AB">
      <w:pPr>
        <w:rPr>
          <w:rtl/>
          <w:lang w:eastAsia="he-IL"/>
        </w:rPr>
      </w:pPr>
    </w:p>
    <w:p w:rsidR="005F6821" w:rsidRDefault="005F6821" w:rsidP="003A61AB">
      <w:pPr>
        <w:rPr>
          <w:rtl/>
          <w:lang w:eastAsia="he-IL"/>
        </w:rPr>
      </w:pPr>
      <w:r>
        <w:rPr>
          <w:rFonts w:hint="cs"/>
          <w:rtl/>
          <w:lang w:eastAsia="he-IL"/>
        </w:rPr>
        <w:t xml:space="preserve">תגיד להם שאני ביקשתי פעם שנייה. זה </w:t>
      </w:r>
      <w:bookmarkStart w:id="7566" w:name="_ETM_Q19_706221"/>
      <w:bookmarkEnd w:id="7566"/>
      <w:r>
        <w:rPr>
          <w:rFonts w:hint="cs"/>
          <w:rtl/>
          <w:lang w:eastAsia="he-IL"/>
        </w:rPr>
        <w:t xml:space="preserve">אני ביקשתי פעם שנייה. </w:t>
      </w:r>
    </w:p>
    <w:p w:rsidR="005F6821" w:rsidRDefault="005F6821" w:rsidP="003A61AB">
      <w:pPr>
        <w:rPr>
          <w:rtl/>
          <w:lang w:eastAsia="he-IL"/>
        </w:rPr>
      </w:pPr>
    </w:p>
    <w:p w:rsidR="005F6821" w:rsidRDefault="005F6821" w:rsidP="003A61AB">
      <w:pPr>
        <w:pStyle w:val="af6"/>
        <w:keepNext/>
        <w:rPr>
          <w:rtl/>
        </w:rPr>
      </w:pPr>
      <w:r w:rsidRPr="00F63E00">
        <w:rPr>
          <w:rStyle w:val="TagStyle"/>
          <w:rtl/>
        </w:rPr>
        <w:t xml:space="preserve"> &lt;&lt; יור &gt;&gt; </w:t>
      </w:r>
      <w:r>
        <w:rPr>
          <w:rtl/>
        </w:rPr>
        <w:t>היו"ר אוריאל בוסו:</w:t>
      </w:r>
      <w:r w:rsidRPr="00F63E00">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לא, לא, אני עצרתי את </w:t>
      </w:r>
      <w:bookmarkStart w:id="7567" w:name="_ETM_Q19_707356"/>
      <w:bookmarkEnd w:id="7567"/>
      <w:r>
        <w:rPr>
          <w:rFonts w:hint="cs"/>
          <w:rtl/>
          <w:lang w:eastAsia="he-IL"/>
        </w:rPr>
        <w:t xml:space="preserve">הזמן, אבל אי-אפשר לנהל פה דו-שיח. </w:t>
      </w:r>
    </w:p>
    <w:p w:rsidR="005F6821" w:rsidRDefault="005F6821" w:rsidP="003A61AB">
      <w:pPr>
        <w:rPr>
          <w:rtl/>
          <w:lang w:eastAsia="he-IL"/>
        </w:rPr>
      </w:pPr>
    </w:p>
    <w:p w:rsidR="005F6821" w:rsidRDefault="005F6821" w:rsidP="003A61AB">
      <w:pPr>
        <w:pStyle w:val="-"/>
        <w:keepNext/>
        <w:rPr>
          <w:rtl/>
        </w:rPr>
      </w:pPr>
      <w:bookmarkStart w:id="7568" w:name="ET_speakercontinue_5791_45"/>
      <w:r w:rsidRPr="00F63E00">
        <w:rPr>
          <w:rStyle w:val="TagStyle"/>
          <w:rtl/>
        </w:rPr>
        <w:t xml:space="preserve"> &lt;&lt; דובר_המשך &gt;&gt; </w:t>
      </w:r>
      <w:r>
        <w:rPr>
          <w:rtl/>
        </w:rPr>
        <w:t>יואב סגלוביץ' (יש עתיד):</w:t>
      </w:r>
      <w:r w:rsidRPr="00F63E00">
        <w:rPr>
          <w:rStyle w:val="TagStyle"/>
          <w:rtl/>
        </w:rPr>
        <w:t xml:space="preserve"> &lt;&lt; דובר_המשך &gt;&gt;</w:t>
      </w:r>
      <w:r>
        <w:rPr>
          <w:rtl/>
        </w:rPr>
        <w:t xml:space="preserve">   </w:t>
      </w:r>
      <w:bookmarkEnd w:id="7568"/>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היא דיברה אליי. </w:t>
      </w:r>
      <w:bookmarkStart w:id="7569" w:name="_ETM_Q19_708002"/>
      <w:bookmarkEnd w:id="7569"/>
    </w:p>
    <w:p w:rsidR="005F6821" w:rsidRDefault="005F6821" w:rsidP="003A61AB">
      <w:pPr>
        <w:rPr>
          <w:rtl/>
          <w:lang w:eastAsia="he-IL"/>
        </w:rPr>
      </w:pPr>
      <w:bookmarkStart w:id="7570" w:name="_ETM_Q19_708307"/>
      <w:bookmarkStart w:id="7571" w:name="_ETM_Q19_708418"/>
      <w:bookmarkEnd w:id="7570"/>
      <w:bookmarkEnd w:id="7571"/>
    </w:p>
    <w:p w:rsidR="005F6821" w:rsidRDefault="005F6821" w:rsidP="003A61AB">
      <w:pPr>
        <w:pStyle w:val="af6"/>
        <w:keepNext/>
        <w:rPr>
          <w:rtl/>
        </w:rPr>
      </w:pPr>
      <w:r w:rsidRPr="00F63E00">
        <w:rPr>
          <w:rStyle w:val="TagStyle"/>
          <w:rtl/>
        </w:rPr>
        <w:t xml:space="preserve"> &lt;&lt; יור &gt;&gt; </w:t>
      </w:r>
      <w:r>
        <w:rPr>
          <w:rtl/>
        </w:rPr>
        <w:t>היו"ר אוריאל בוסו:</w:t>
      </w:r>
      <w:r w:rsidRPr="00F63E00">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7572" w:name="_ETM_Q19_710286"/>
      <w:bookmarkEnd w:id="7572"/>
      <w:r>
        <w:rPr>
          <w:rFonts w:hint="cs"/>
          <w:rtl/>
          <w:lang w:eastAsia="he-IL"/>
        </w:rPr>
        <w:t xml:space="preserve">לא, לא, לא, היא לא מפריעה. מרגע זה את נותנת </w:t>
      </w:r>
      <w:bookmarkStart w:id="7573" w:name="_ETM_Q19_713072"/>
      <w:bookmarkEnd w:id="7573"/>
      <w:r>
        <w:rPr>
          <w:rFonts w:hint="cs"/>
          <w:rtl/>
          <w:lang w:eastAsia="he-IL"/>
        </w:rPr>
        <w:t xml:space="preserve">לו לסיים את הדברים. </w:t>
      </w:r>
    </w:p>
    <w:p w:rsidR="005F6821" w:rsidRDefault="005F6821" w:rsidP="003A61AB">
      <w:pPr>
        <w:rPr>
          <w:rtl/>
          <w:lang w:eastAsia="he-IL"/>
        </w:rPr>
      </w:pPr>
    </w:p>
    <w:p w:rsidR="005F6821" w:rsidRDefault="005F6821" w:rsidP="003A61AB">
      <w:pPr>
        <w:pStyle w:val="af5"/>
        <w:keepNext/>
        <w:rPr>
          <w:rtl/>
        </w:rPr>
      </w:pPr>
      <w:bookmarkStart w:id="7574" w:name="ET_interruption_6361_47"/>
      <w:r w:rsidRPr="00F63E00">
        <w:rPr>
          <w:rStyle w:val="TagStyle"/>
          <w:rtl/>
        </w:rPr>
        <w:t xml:space="preserve"> &lt;&lt; קריאה &gt;&gt; </w:t>
      </w:r>
      <w:r>
        <w:rPr>
          <w:rtl/>
        </w:rPr>
        <w:t>נאור שירי (יש עתיד):</w:t>
      </w:r>
      <w:r w:rsidRPr="00F63E00">
        <w:rPr>
          <w:rStyle w:val="TagStyle"/>
          <w:rtl/>
        </w:rPr>
        <w:t xml:space="preserve"> &lt;&lt; קריאה &gt;&gt;</w:t>
      </w:r>
      <w:r>
        <w:rPr>
          <w:rtl/>
        </w:rPr>
        <w:t xml:space="preserve">   </w:t>
      </w:r>
      <w:bookmarkEnd w:id="7574"/>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צריך להוסיף לו את הזמן. </w:t>
      </w:r>
    </w:p>
    <w:p w:rsidR="005F6821" w:rsidRDefault="005F6821" w:rsidP="003A61AB">
      <w:pPr>
        <w:rPr>
          <w:rtl/>
          <w:lang w:eastAsia="he-IL"/>
        </w:rPr>
      </w:pPr>
    </w:p>
    <w:p w:rsidR="005F6821" w:rsidRDefault="005F6821" w:rsidP="003A61AB">
      <w:pPr>
        <w:pStyle w:val="af5"/>
        <w:keepNext/>
        <w:rPr>
          <w:rtl/>
        </w:rPr>
      </w:pPr>
      <w:r w:rsidRPr="00DB065C">
        <w:rPr>
          <w:rStyle w:val="TagStyle"/>
          <w:rtl/>
        </w:rPr>
        <w:t xml:space="preserve">&lt;&lt; קריאה &gt;&gt; </w:t>
      </w:r>
      <w:r>
        <w:rPr>
          <w:rtl/>
        </w:rPr>
        <w:t>טלי גוטליב (הליכוד):</w:t>
      </w:r>
      <w:r w:rsidRPr="00DB065C">
        <w:rPr>
          <w:rStyle w:val="TagStyle"/>
          <w:rtl/>
        </w:rPr>
        <w:t xml:space="preserve"> &lt;&lt; קריאה &gt;&gt;</w:t>
      </w:r>
      <w:r>
        <w:rPr>
          <w:rtl/>
        </w:rPr>
        <w:t xml:space="preserve">   </w:t>
      </w:r>
    </w:p>
    <w:p w:rsidR="005F6821" w:rsidRDefault="005F6821" w:rsidP="003A61AB">
      <w:pPr>
        <w:rPr>
          <w:rtl/>
          <w:lang w:eastAsia="he-IL"/>
        </w:rPr>
      </w:pPr>
    </w:p>
    <w:p w:rsidR="005F6821" w:rsidRDefault="005F6821" w:rsidP="003A61AB">
      <w:pPr>
        <w:rPr>
          <w:rtl/>
          <w:lang w:eastAsia="he-IL"/>
        </w:rPr>
      </w:pPr>
      <w:r>
        <w:rPr>
          <w:rFonts w:hint="cs"/>
          <w:rtl/>
          <w:lang w:eastAsia="he-IL"/>
        </w:rPr>
        <w:t xml:space="preserve">אין בעיה, הוא דיבר עליי. הוא דיבר עליי. </w:t>
      </w:r>
    </w:p>
    <w:p w:rsidR="005F6821" w:rsidRDefault="005F6821" w:rsidP="003A61AB">
      <w:pPr>
        <w:rPr>
          <w:rtl/>
          <w:lang w:eastAsia="he-IL"/>
        </w:rPr>
      </w:pPr>
    </w:p>
    <w:p w:rsidR="005F6821" w:rsidRDefault="005F6821" w:rsidP="003A61AB">
      <w:pPr>
        <w:pStyle w:val="af6"/>
        <w:keepNext/>
        <w:rPr>
          <w:rtl/>
        </w:rPr>
      </w:pPr>
      <w:bookmarkStart w:id="7575" w:name="ET_yor_6488_24"/>
      <w:r w:rsidRPr="00D13FE7">
        <w:rPr>
          <w:rStyle w:val="TagStyle"/>
          <w:rtl/>
        </w:rPr>
        <w:t xml:space="preserve"> &lt;&lt; יור &gt;&gt; </w:t>
      </w:r>
      <w:r>
        <w:rPr>
          <w:rtl/>
        </w:rPr>
        <w:t>היו"ר אוריאל בוסו:</w:t>
      </w:r>
      <w:r w:rsidRPr="00D13FE7">
        <w:rPr>
          <w:rStyle w:val="TagStyle"/>
          <w:rtl/>
        </w:rPr>
        <w:t xml:space="preserve"> &lt;&lt; יור &gt;&gt;</w:t>
      </w:r>
      <w:r>
        <w:rPr>
          <w:rtl/>
        </w:rPr>
        <w:t xml:space="preserve">   </w:t>
      </w:r>
      <w:bookmarkEnd w:id="7575"/>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תיקח אותה לכוס קפה, </w:t>
      </w:r>
      <w:bookmarkStart w:id="7576" w:name="_ETM_Q19_717259"/>
      <w:bookmarkEnd w:id="7576"/>
      <w:r>
        <w:rPr>
          <w:rFonts w:hint="cs"/>
          <w:rtl/>
          <w:lang w:eastAsia="he-IL"/>
        </w:rPr>
        <w:t xml:space="preserve">הדברים יסתדרו יותר מהר. </w:t>
      </w:r>
    </w:p>
    <w:p w:rsidR="005F6821" w:rsidRDefault="005F6821" w:rsidP="003A61AB">
      <w:pPr>
        <w:rPr>
          <w:rtl/>
          <w:lang w:eastAsia="he-IL"/>
        </w:rPr>
      </w:pPr>
      <w:bookmarkStart w:id="7577" w:name="_ETM_Q19_718132"/>
      <w:bookmarkStart w:id="7578" w:name="_ETM_Q19_718244"/>
      <w:bookmarkEnd w:id="7577"/>
      <w:bookmarkEnd w:id="7578"/>
    </w:p>
    <w:p w:rsidR="005F6821" w:rsidRDefault="005F6821" w:rsidP="003A61AB">
      <w:pPr>
        <w:pStyle w:val="af5"/>
        <w:keepNext/>
        <w:rPr>
          <w:rtl/>
        </w:rPr>
      </w:pPr>
      <w:r w:rsidRPr="00DB065C">
        <w:rPr>
          <w:rStyle w:val="TagStyle"/>
          <w:rtl/>
        </w:rPr>
        <w:t xml:space="preserve">&lt;&lt; קריאה &gt;&gt; </w:t>
      </w:r>
      <w:r>
        <w:rPr>
          <w:rtl/>
        </w:rPr>
        <w:t>טלי גוטליב (הליכוד):</w:t>
      </w:r>
      <w:r w:rsidRPr="00DB065C">
        <w:rPr>
          <w:rStyle w:val="TagStyle"/>
          <w:rtl/>
        </w:rPr>
        <w:t xml:space="preserve"> &lt;&lt; קריאה &gt;&gt;</w:t>
      </w:r>
      <w:r>
        <w:rPr>
          <w:rtl/>
        </w:rPr>
        <w:t xml:space="preserve">   </w:t>
      </w:r>
    </w:p>
    <w:p w:rsidR="005F6821" w:rsidRDefault="005F6821" w:rsidP="003A61AB">
      <w:pPr>
        <w:rPr>
          <w:rtl/>
          <w:lang w:eastAsia="he-IL"/>
        </w:rPr>
      </w:pPr>
      <w:r>
        <w:rPr>
          <w:rFonts w:hint="cs"/>
          <w:rtl/>
          <w:lang w:eastAsia="he-IL"/>
        </w:rPr>
        <w:t xml:space="preserve"> </w:t>
      </w:r>
    </w:p>
    <w:p w:rsidR="005F6821" w:rsidRDefault="005F6821" w:rsidP="003A61AB">
      <w:pPr>
        <w:rPr>
          <w:rtl/>
          <w:lang w:eastAsia="he-IL"/>
        </w:rPr>
      </w:pPr>
      <w:bookmarkStart w:id="7579" w:name="_ETM_Q19_719845"/>
      <w:bookmarkStart w:id="7580" w:name="_ETM_Q19_719951"/>
      <w:bookmarkEnd w:id="7579"/>
      <w:bookmarkEnd w:id="7580"/>
      <w:r>
        <w:rPr>
          <w:rFonts w:hint="cs"/>
          <w:rtl/>
          <w:lang w:eastAsia="he-IL"/>
        </w:rPr>
        <w:t xml:space="preserve">לא, תקשיבו, אתם לא נורמליים </w:t>
      </w:r>
      <w:bookmarkStart w:id="7581" w:name="_ETM_Q19_722897"/>
      <w:bookmarkEnd w:id="7581"/>
      <w:r>
        <w:rPr>
          <w:rFonts w:hint="cs"/>
          <w:rtl/>
          <w:lang w:eastAsia="he-IL"/>
        </w:rPr>
        <w:t xml:space="preserve">- - - </w:t>
      </w:r>
    </w:p>
    <w:p w:rsidR="005F6821" w:rsidRDefault="005F6821" w:rsidP="003A61AB">
      <w:pPr>
        <w:rPr>
          <w:rtl/>
          <w:lang w:eastAsia="he-IL"/>
        </w:rPr>
      </w:pPr>
      <w:bookmarkStart w:id="7582" w:name="_ETM_Q19_721698"/>
      <w:bookmarkStart w:id="7583" w:name="_ETM_Q19_721799"/>
      <w:bookmarkEnd w:id="7582"/>
      <w:bookmarkEnd w:id="7583"/>
    </w:p>
    <w:p w:rsidR="005F6821" w:rsidRDefault="005F6821" w:rsidP="003A61AB">
      <w:pPr>
        <w:pStyle w:val="af5"/>
        <w:keepNext/>
        <w:rPr>
          <w:rtl/>
        </w:rPr>
      </w:pPr>
      <w:bookmarkStart w:id="7584" w:name="ET_interruption_5786_48"/>
      <w:r w:rsidRPr="00F63E00">
        <w:rPr>
          <w:rStyle w:val="TagStyle"/>
          <w:rtl/>
        </w:rPr>
        <w:t xml:space="preserve"> &lt;&lt; קריאה &gt;&gt; </w:t>
      </w:r>
      <w:r>
        <w:rPr>
          <w:rtl/>
        </w:rPr>
        <w:t>אופיר כץ (הליכוד):</w:t>
      </w:r>
      <w:r w:rsidRPr="00F63E00">
        <w:rPr>
          <w:rStyle w:val="TagStyle"/>
          <w:rtl/>
        </w:rPr>
        <w:t xml:space="preserve"> &lt;&lt; קריאה &gt;&gt;</w:t>
      </w:r>
      <w:r>
        <w:rPr>
          <w:rtl/>
        </w:rPr>
        <w:t xml:space="preserve">   </w:t>
      </w:r>
      <w:bookmarkEnd w:id="7584"/>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יואב, טלי היא </w:t>
      </w:r>
      <w:bookmarkStart w:id="7585" w:name="_ETM_Q19_724622"/>
      <w:bookmarkEnd w:id="7585"/>
      <w:r>
        <w:rPr>
          <w:rFonts w:hint="cs"/>
          <w:rtl/>
          <w:lang w:eastAsia="he-IL"/>
        </w:rPr>
        <w:t xml:space="preserve">ראשת ועדה בקדנציה השנייה, היא ביקשה להיות. </w:t>
      </w:r>
    </w:p>
    <w:p w:rsidR="005F6821" w:rsidRDefault="005F6821" w:rsidP="003A61AB">
      <w:pPr>
        <w:rPr>
          <w:rtl/>
          <w:lang w:eastAsia="he-IL"/>
        </w:rPr>
      </w:pPr>
    </w:p>
    <w:p w:rsidR="005F6821" w:rsidRDefault="005F6821" w:rsidP="003A61AB">
      <w:pPr>
        <w:pStyle w:val="af5"/>
        <w:keepNext/>
        <w:rPr>
          <w:rtl/>
        </w:rPr>
      </w:pPr>
      <w:r w:rsidRPr="00DB065C">
        <w:rPr>
          <w:rStyle w:val="TagStyle"/>
          <w:rtl/>
        </w:rPr>
        <w:lastRenderedPageBreak/>
        <w:t xml:space="preserve">&lt;&lt; קריאה &gt;&gt; </w:t>
      </w:r>
      <w:r>
        <w:rPr>
          <w:rtl/>
        </w:rPr>
        <w:t>טלי גוטליב (הליכוד):</w:t>
      </w:r>
      <w:r w:rsidRPr="00DB065C">
        <w:rPr>
          <w:rStyle w:val="TagStyle"/>
          <w:rtl/>
        </w:rPr>
        <w:t xml:space="preserve"> &lt;&lt; קריאה &gt;&gt;</w:t>
      </w:r>
      <w:r>
        <w:rPr>
          <w:rtl/>
        </w:rPr>
        <w:t xml:space="preserve">   </w:t>
      </w:r>
    </w:p>
    <w:p w:rsidR="005F6821" w:rsidRPr="00F63E00" w:rsidRDefault="005F6821" w:rsidP="003A61AB">
      <w:pPr>
        <w:rPr>
          <w:rtl/>
          <w:lang w:eastAsia="he-IL"/>
        </w:rPr>
      </w:pPr>
    </w:p>
    <w:p w:rsidR="005F6821" w:rsidRDefault="005F6821" w:rsidP="003A61AB">
      <w:pPr>
        <w:pStyle w:val="KeepWithNext"/>
        <w:rPr>
          <w:rtl/>
          <w:lang w:eastAsia="he-IL"/>
        </w:rPr>
      </w:pPr>
      <w:r>
        <w:rPr>
          <w:rFonts w:hint="cs"/>
          <w:rtl/>
          <w:lang w:eastAsia="he-IL"/>
        </w:rPr>
        <w:t xml:space="preserve">הוא הציע </w:t>
      </w:r>
      <w:bookmarkStart w:id="7586" w:name="_ETM_Q19_724508"/>
      <w:bookmarkEnd w:id="7586"/>
      <w:r>
        <w:rPr>
          <w:rFonts w:hint="cs"/>
          <w:rtl/>
          <w:lang w:eastAsia="he-IL"/>
        </w:rPr>
        <w:t xml:space="preserve">לי, אני סירבתי. הוא הציע לי ואני סירבתי, רגע. </w:t>
      </w:r>
    </w:p>
    <w:p w:rsidR="005F6821" w:rsidRDefault="005F6821" w:rsidP="003A61AB">
      <w:pPr>
        <w:rPr>
          <w:rtl/>
          <w:lang w:eastAsia="he-IL"/>
        </w:rPr>
      </w:pPr>
      <w:bookmarkStart w:id="7587" w:name="_ETM_Q19_732908"/>
      <w:bookmarkStart w:id="7588" w:name="_ETM_Q19_733021"/>
      <w:bookmarkEnd w:id="7587"/>
      <w:bookmarkEnd w:id="7588"/>
    </w:p>
    <w:p w:rsidR="005F6821" w:rsidRDefault="005F6821" w:rsidP="003A61AB">
      <w:pPr>
        <w:pStyle w:val="af6"/>
        <w:rPr>
          <w:rtl/>
        </w:rPr>
      </w:pPr>
      <w:bookmarkStart w:id="7589" w:name="TOR_Q20"/>
      <w:bookmarkStart w:id="7590" w:name="_ETM_Q20_183960"/>
      <w:bookmarkStart w:id="7591" w:name="ET_yor_6488_1"/>
      <w:bookmarkEnd w:id="7589"/>
      <w:bookmarkEnd w:id="7590"/>
      <w:r w:rsidRPr="00513A26">
        <w:rPr>
          <w:rStyle w:val="TagStyle"/>
          <w:rtl/>
        </w:rPr>
        <w:t xml:space="preserve"> &lt;&lt; יור &gt;&gt;</w:t>
      </w:r>
      <w:r w:rsidRPr="00235162">
        <w:rPr>
          <w:rStyle w:val="TagStyle"/>
          <w:rtl/>
        </w:rPr>
        <w:t xml:space="preserve"> </w:t>
      </w:r>
      <w:r>
        <w:rPr>
          <w:rtl/>
        </w:rPr>
        <w:t>היו"ר אוריאל בוסו:</w:t>
      </w:r>
      <w:r w:rsidRPr="00235162">
        <w:rPr>
          <w:rStyle w:val="TagStyle"/>
          <w:rtl/>
        </w:rPr>
        <w:t xml:space="preserve"> </w:t>
      </w:r>
      <w:r w:rsidRPr="00513A26">
        <w:rPr>
          <w:rStyle w:val="TagStyle"/>
          <w:rtl/>
        </w:rPr>
        <w:t>&lt;&lt; יור &gt;&gt;</w:t>
      </w:r>
      <w:r>
        <w:rPr>
          <w:rtl/>
        </w:rPr>
        <w:t xml:space="preserve">   </w:t>
      </w:r>
      <w:bookmarkEnd w:id="7591"/>
    </w:p>
    <w:p w:rsidR="005F6821" w:rsidRDefault="005F6821" w:rsidP="003A61AB">
      <w:pPr>
        <w:pStyle w:val="KeepWithNext"/>
        <w:rPr>
          <w:rtl/>
        </w:rPr>
      </w:pPr>
    </w:p>
    <w:p w:rsidR="005F6821" w:rsidRDefault="005F6821" w:rsidP="003A61AB">
      <w:pPr>
        <w:rPr>
          <w:rtl/>
        </w:rPr>
      </w:pPr>
      <w:r>
        <w:rPr>
          <w:rFonts w:hint="cs"/>
          <w:rtl/>
        </w:rPr>
        <w:t xml:space="preserve">תודה רבה. חברת הכנסת גוטליב, תודה רבה. זהו. חברי הכנסת, זה על חשבון הזמן של חבר </w:t>
      </w:r>
      <w:bookmarkStart w:id="7592" w:name="_ETM_Q20_143477"/>
      <w:bookmarkEnd w:id="7592"/>
      <w:r>
        <w:rPr>
          <w:rFonts w:hint="cs"/>
          <w:rtl/>
        </w:rPr>
        <w:t xml:space="preserve">- - - </w:t>
      </w:r>
    </w:p>
    <w:p w:rsidR="005F6821" w:rsidRDefault="005F6821" w:rsidP="003A61AB">
      <w:pPr>
        <w:rPr>
          <w:rtl/>
        </w:rPr>
      </w:pPr>
    </w:p>
    <w:p w:rsidR="005F6821" w:rsidRDefault="005F6821" w:rsidP="003A61AB">
      <w:pPr>
        <w:pStyle w:val="af5"/>
        <w:rPr>
          <w:rtl/>
        </w:rPr>
      </w:pPr>
      <w:bookmarkStart w:id="7593" w:name="ET_interruption_6345_2"/>
      <w:r w:rsidRPr="00513A26">
        <w:rPr>
          <w:rStyle w:val="TagStyle"/>
          <w:rtl/>
        </w:rPr>
        <w:t xml:space="preserve"> &lt;&lt; קריאה &gt;&gt;</w:t>
      </w:r>
      <w:r w:rsidRPr="00AC1410">
        <w:rPr>
          <w:rStyle w:val="TagStyle"/>
          <w:rtl/>
        </w:rPr>
        <w:t xml:space="preserve"> </w:t>
      </w:r>
      <w:r>
        <w:rPr>
          <w:rtl/>
        </w:rPr>
        <w:t>טלי גוטליב (הליכוד):</w:t>
      </w:r>
      <w:r w:rsidRPr="00AC1410">
        <w:rPr>
          <w:rStyle w:val="TagStyle"/>
          <w:rtl/>
        </w:rPr>
        <w:t xml:space="preserve"> </w:t>
      </w:r>
      <w:r w:rsidRPr="00513A26">
        <w:rPr>
          <w:rStyle w:val="TagStyle"/>
          <w:rtl/>
        </w:rPr>
        <w:t>&lt;&lt; קריאה &gt;&gt;</w:t>
      </w:r>
      <w:r>
        <w:rPr>
          <w:rtl/>
        </w:rPr>
        <w:t xml:space="preserve">   </w:t>
      </w:r>
      <w:bookmarkEnd w:id="7593"/>
    </w:p>
    <w:p w:rsidR="005F6821" w:rsidRDefault="005F6821" w:rsidP="003A61AB">
      <w:pPr>
        <w:pStyle w:val="KeepWithNext"/>
        <w:rPr>
          <w:rtl/>
        </w:rPr>
      </w:pPr>
    </w:p>
    <w:p w:rsidR="005F6821" w:rsidRDefault="005F6821" w:rsidP="003A61AB">
      <w:pPr>
        <w:rPr>
          <w:rtl/>
        </w:rPr>
      </w:pPr>
      <w:r>
        <w:rPr>
          <w:rFonts w:hint="cs"/>
          <w:rtl/>
        </w:rPr>
        <w:t xml:space="preserve"> - - - </w:t>
      </w:r>
    </w:p>
    <w:p w:rsidR="005F6821" w:rsidRDefault="005F6821" w:rsidP="003A61AB">
      <w:pPr>
        <w:rPr>
          <w:rtl/>
        </w:rPr>
      </w:pPr>
    </w:p>
    <w:p w:rsidR="005F6821" w:rsidRDefault="005F6821" w:rsidP="003A61AB">
      <w:pPr>
        <w:pStyle w:val="af6"/>
        <w:rPr>
          <w:rtl/>
        </w:rPr>
      </w:pPr>
      <w:r w:rsidRPr="00513A26">
        <w:rPr>
          <w:rStyle w:val="TagStyle"/>
          <w:rtl/>
        </w:rPr>
        <w:t xml:space="preserve"> &lt;&lt; יור &gt;&gt;</w:t>
      </w:r>
      <w:r w:rsidRPr="00AC1410">
        <w:rPr>
          <w:rStyle w:val="TagStyle"/>
          <w:rtl/>
        </w:rPr>
        <w:t xml:space="preserve"> </w:t>
      </w:r>
      <w:r>
        <w:rPr>
          <w:rtl/>
        </w:rPr>
        <w:t>היו"ר אוריאל בוסו:</w:t>
      </w:r>
      <w:r w:rsidRPr="00AC1410">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 xml:space="preserve">חברת הכנסת גוטליב, אני קורא אותך לסדר פעם </w:t>
      </w:r>
      <w:bookmarkStart w:id="7594" w:name="_ETM_Q20_139000"/>
      <w:bookmarkEnd w:id="7594"/>
      <w:r>
        <w:rPr>
          <w:rFonts w:hint="cs"/>
          <w:rtl/>
        </w:rPr>
        <w:t xml:space="preserve">ראשונה. </w:t>
      </w:r>
    </w:p>
    <w:p w:rsidR="005F6821" w:rsidRDefault="005F6821" w:rsidP="003A61AB">
      <w:pPr>
        <w:rPr>
          <w:rtl/>
        </w:rPr>
      </w:pPr>
    </w:p>
    <w:p w:rsidR="005F6821" w:rsidRDefault="005F6821" w:rsidP="003A61AB">
      <w:pPr>
        <w:pStyle w:val="af5"/>
        <w:rPr>
          <w:rtl/>
        </w:rPr>
      </w:pPr>
      <w:r w:rsidRPr="00513A26">
        <w:rPr>
          <w:rStyle w:val="TagStyle"/>
          <w:rtl/>
        </w:rPr>
        <w:t xml:space="preserve"> &lt;&lt; קריאה &gt;&gt;</w:t>
      </w:r>
      <w:r w:rsidRPr="0060751A">
        <w:rPr>
          <w:rStyle w:val="TagStyle"/>
          <w:rtl/>
        </w:rPr>
        <w:t xml:space="preserve"> </w:t>
      </w:r>
      <w:r>
        <w:rPr>
          <w:rtl/>
        </w:rPr>
        <w:t>טלי גוטליב (הליכוד):</w:t>
      </w:r>
      <w:r w:rsidRPr="0060751A">
        <w:rPr>
          <w:rStyle w:val="TagStyle"/>
          <w:rtl/>
        </w:rPr>
        <w:t xml:space="preserve"> </w:t>
      </w:r>
      <w:r w:rsidRPr="00513A26">
        <w:rPr>
          <w:rStyle w:val="TagStyle"/>
          <w:rtl/>
        </w:rPr>
        <w:t>&lt;&lt; קריאה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אני אצא להפסקה.</w:t>
      </w:r>
    </w:p>
    <w:p w:rsidR="005F6821" w:rsidRDefault="005F6821" w:rsidP="003A61AB">
      <w:pPr>
        <w:rPr>
          <w:rtl/>
        </w:rPr>
      </w:pPr>
    </w:p>
    <w:p w:rsidR="005F6821" w:rsidRDefault="005F6821" w:rsidP="003A61AB">
      <w:pPr>
        <w:pStyle w:val="af6"/>
        <w:rPr>
          <w:rtl/>
        </w:rPr>
      </w:pPr>
      <w:r w:rsidRPr="00513A26">
        <w:rPr>
          <w:rStyle w:val="TagStyle"/>
          <w:rtl/>
        </w:rPr>
        <w:t xml:space="preserve"> &lt;&lt; יור &gt;&gt;</w:t>
      </w:r>
      <w:r w:rsidRPr="0060751A">
        <w:rPr>
          <w:rStyle w:val="TagStyle"/>
          <w:rtl/>
        </w:rPr>
        <w:t xml:space="preserve"> </w:t>
      </w:r>
      <w:r>
        <w:rPr>
          <w:rtl/>
        </w:rPr>
        <w:t>היו"ר אוריאל בוסו:</w:t>
      </w:r>
      <w:r w:rsidRPr="0060751A">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 xml:space="preserve">תצאי לשתות קפה במקומי. </w:t>
      </w:r>
    </w:p>
    <w:p w:rsidR="005F6821" w:rsidRDefault="005F6821" w:rsidP="003A61AB">
      <w:pPr>
        <w:rPr>
          <w:rtl/>
        </w:rPr>
      </w:pPr>
    </w:p>
    <w:p w:rsidR="005F6821" w:rsidRDefault="005F6821" w:rsidP="003A61AB">
      <w:pPr>
        <w:pStyle w:val="af5"/>
        <w:rPr>
          <w:rtl/>
        </w:rPr>
      </w:pPr>
      <w:bookmarkStart w:id="7595" w:name="ET_interruption_6361_4"/>
      <w:r w:rsidRPr="00513A26">
        <w:rPr>
          <w:rStyle w:val="TagStyle"/>
          <w:rtl/>
        </w:rPr>
        <w:t xml:space="preserve"> &lt;&lt; קריאה &gt;&gt;</w:t>
      </w:r>
      <w:r w:rsidRPr="00AC1410">
        <w:rPr>
          <w:rStyle w:val="TagStyle"/>
          <w:rtl/>
        </w:rPr>
        <w:t xml:space="preserve"> </w:t>
      </w:r>
      <w:r>
        <w:rPr>
          <w:rtl/>
        </w:rPr>
        <w:t>נאור שירי (יש עתיד):</w:t>
      </w:r>
      <w:r w:rsidRPr="00AC1410">
        <w:rPr>
          <w:rStyle w:val="TagStyle"/>
          <w:rtl/>
        </w:rPr>
        <w:t xml:space="preserve"> </w:t>
      </w:r>
      <w:r w:rsidRPr="00513A26">
        <w:rPr>
          <w:rStyle w:val="TagStyle"/>
          <w:rtl/>
        </w:rPr>
        <w:t>&lt;&lt; קריאה &gt;&gt;</w:t>
      </w:r>
      <w:r>
        <w:rPr>
          <w:rtl/>
        </w:rPr>
        <w:t xml:space="preserve">   </w:t>
      </w:r>
      <w:bookmarkEnd w:id="7595"/>
    </w:p>
    <w:p w:rsidR="005F6821" w:rsidRDefault="005F6821" w:rsidP="003A61AB">
      <w:pPr>
        <w:pStyle w:val="KeepWithNext"/>
        <w:rPr>
          <w:rtl/>
        </w:rPr>
      </w:pPr>
    </w:p>
    <w:p w:rsidR="005F6821" w:rsidRDefault="005F6821" w:rsidP="003A61AB">
      <w:pPr>
        <w:rPr>
          <w:rtl/>
        </w:rPr>
      </w:pPr>
      <w:r>
        <w:rPr>
          <w:rFonts w:hint="cs"/>
          <w:rtl/>
        </w:rPr>
        <w:t xml:space="preserve">איזה קפה? אתה רוצה אותה על קפה? תן לה מים. </w:t>
      </w:r>
    </w:p>
    <w:p w:rsidR="005F6821" w:rsidRPr="003A61AB" w:rsidRDefault="005F6821" w:rsidP="003A61AB">
      <w:pPr>
        <w:pStyle w:val="KeepWithNext"/>
        <w:rPr>
          <w:rtl/>
        </w:rPr>
      </w:pPr>
    </w:p>
    <w:p w:rsidR="005F6821" w:rsidRDefault="005F6821" w:rsidP="003A61AB">
      <w:pPr>
        <w:pStyle w:val="af5"/>
        <w:rPr>
          <w:rtl/>
        </w:rPr>
      </w:pPr>
      <w:bookmarkStart w:id="7596" w:name="ET_interruption_6345_9"/>
      <w:r w:rsidRPr="00513A26">
        <w:rPr>
          <w:rStyle w:val="TagStyle"/>
          <w:rtl/>
        </w:rPr>
        <w:t xml:space="preserve"> &lt;&lt; קריאה &gt;&gt;</w:t>
      </w:r>
      <w:r w:rsidRPr="0060751A">
        <w:rPr>
          <w:rStyle w:val="TagStyle"/>
          <w:rtl/>
        </w:rPr>
        <w:t xml:space="preserve"> </w:t>
      </w:r>
      <w:r>
        <w:rPr>
          <w:rtl/>
        </w:rPr>
        <w:t>טלי גוטליב (הליכוד):</w:t>
      </w:r>
      <w:r w:rsidRPr="0060751A">
        <w:rPr>
          <w:rStyle w:val="TagStyle"/>
          <w:rtl/>
        </w:rPr>
        <w:t xml:space="preserve"> </w:t>
      </w:r>
      <w:r w:rsidRPr="00513A26">
        <w:rPr>
          <w:rStyle w:val="TagStyle"/>
          <w:rtl/>
        </w:rPr>
        <w:t>&lt;&lt; קריאה &gt;&gt;</w:t>
      </w:r>
      <w:r>
        <w:rPr>
          <w:rtl/>
        </w:rPr>
        <w:t xml:space="preserve">   </w:t>
      </w:r>
      <w:bookmarkEnd w:id="7596"/>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אתה משתיק נשים. אני לא צריכה הפסקה ארוכה - - - </w:t>
      </w:r>
    </w:p>
    <w:p w:rsidR="005F6821" w:rsidRPr="0060751A" w:rsidRDefault="005F6821" w:rsidP="003A61AB">
      <w:pPr>
        <w:rPr>
          <w:rtl/>
          <w:lang w:eastAsia="he-IL"/>
        </w:rPr>
      </w:pPr>
    </w:p>
    <w:p w:rsidR="005F6821" w:rsidRDefault="005F6821" w:rsidP="003A61AB">
      <w:pPr>
        <w:pStyle w:val="-"/>
        <w:rPr>
          <w:rtl/>
        </w:rPr>
      </w:pPr>
      <w:bookmarkStart w:id="7597" w:name="ET_speakercontinue_5791_8"/>
      <w:r w:rsidRPr="00513A26">
        <w:rPr>
          <w:rStyle w:val="TagStyle"/>
          <w:rtl/>
        </w:rPr>
        <w:t xml:space="preserve"> &lt;&lt; דובר_המשך &gt;&gt;</w:t>
      </w:r>
      <w:r w:rsidRPr="0060751A">
        <w:rPr>
          <w:rStyle w:val="TagStyle"/>
          <w:rtl/>
        </w:rPr>
        <w:t xml:space="preserve"> </w:t>
      </w:r>
      <w:r>
        <w:rPr>
          <w:rtl/>
        </w:rPr>
        <w:t>יואב סגלוביץ' (יש עתיד):</w:t>
      </w:r>
      <w:r w:rsidRPr="0060751A">
        <w:rPr>
          <w:rStyle w:val="TagStyle"/>
          <w:rtl/>
        </w:rPr>
        <w:t xml:space="preserve"> </w:t>
      </w:r>
      <w:r w:rsidRPr="00513A26">
        <w:rPr>
          <w:rStyle w:val="TagStyle"/>
          <w:rtl/>
        </w:rPr>
        <w:t>&lt;&lt; דובר_המשך &gt;&gt;</w:t>
      </w:r>
      <w:r>
        <w:rPr>
          <w:rtl/>
        </w:rPr>
        <w:t xml:space="preserve">   </w:t>
      </w:r>
      <w:bookmarkEnd w:id="7597"/>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25 ועדות ואפילו ועדה אחת</w:t>
      </w:r>
      <w:bookmarkStart w:id="7598" w:name="_ETM_Q20_162000"/>
      <w:bookmarkEnd w:id="7598"/>
      <w:r>
        <w:rPr>
          <w:rFonts w:hint="cs"/>
          <w:rtl/>
          <w:lang w:eastAsia="he-IL"/>
        </w:rPr>
        <w:t xml:space="preserve"> לא נתנו לטלי גוטליב. 25. ארבע ועדות בראשות נשים, ארבע </w:t>
      </w:r>
      <w:bookmarkStart w:id="7599" w:name="_ETM_Q20_167000"/>
      <w:bookmarkEnd w:id="7599"/>
      <w:r>
        <w:rPr>
          <w:rFonts w:hint="cs"/>
          <w:rtl/>
          <w:lang w:eastAsia="he-IL"/>
        </w:rPr>
        <w:t>ועדות, אבל שלושה רבעים מהן מאוישות על ידי</w:t>
      </w:r>
      <w:bookmarkStart w:id="7600" w:name="_ETM_Q20_163000"/>
      <w:bookmarkEnd w:id="7600"/>
      <w:r>
        <w:rPr>
          <w:rFonts w:hint="cs"/>
          <w:rtl/>
          <w:lang w:eastAsia="he-IL"/>
        </w:rPr>
        <w:t xml:space="preserve"> האופוזיציה. צריך לעשות על השלט של הליכוד כמו</w:t>
      </w:r>
      <w:bookmarkStart w:id="7601" w:name="_ETM_Q20_166000"/>
      <w:bookmarkEnd w:id="7601"/>
      <w:r>
        <w:rPr>
          <w:rFonts w:hint="cs"/>
          <w:rtl/>
          <w:lang w:eastAsia="he-IL"/>
        </w:rPr>
        <w:t xml:space="preserve"> בסיגריות – להיזהר: מסוכן לנשים. תודה רבה. </w:t>
      </w:r>
    </w:p>
    <w:p w:rsidR="005F6821" w:rsidRDefault="005F6821" w:rsidP="003A61AB">
      <w:pPr>
        <w:rPr>
          <w:rtl/>
          <w:lang w:eastAsia="he-IL"/>
        </w:rPr>
      </w:pPr>
      <w:bookmarkStart w:id="7602" w:name="_ETM_Q20_176000"/>
      <w:bookmarkEnd w:id="7602"/>
    </w:p>
    <w:p w:rsidR="005F6821" w:rsidRDefault="005F6821" w:rsidP="003A61AB">
      <w:pPr>
        <w:pStyle w:val="af5"/>
        <w:rPr>
          <w:rtl/>
        </w:rPr>
      </w:pPr>
      <w:bookmarkStart w:id="7603" w:name="ET_interruption_5767_12"/>
      <w:r w:rsidRPr="00513A26">
        <w:rPr>
          <w:rStyle w:val="TagStyle"/>
          <w:rtl/>
        </w:rPr>
        <w:t xml:space="preserve"> &lt;&lt; קריאה &gt;&gt;</w:t>
      </w:r>
      <w:r w:rsidRPr="00571B38">
        <w:rPr>
          <w:rStyle w:val="TagStyle"/>
          <w:rtl/>
        </w:rPr>
        <w:t xml:space="preserve"> </w:t>
      </w:r>
      <w:r>
        <w:rPr>
          <w:rtl/>
        </w:rPr>
        <w:t>אורנה ברביבאי (יש עתיד):</w:t>
      </w:r>
      <w:r w:rsidRPr="00571B38">
        <w:rPr>
          <w:rStyle w:val="TagStyle"/>
          <w:rtl/>
        </w:rPr>
        <w:t xml:space="preserve"> </w:t>
      </w:r>
      <w:r w:rsidRPr="00513A26">
        <w:rPr>
          <w:rStyle w:val="TagStyle"/>
          <w:rtl/>
        </w:rPr>
        <w:t>&lt;&lt; קריאה &gt;&gt;</w:t>
      </w:r>
      <w:r>
        <w:rPr>
          <w:rtl/>
        </w:rPr>
        <w:t xml:space="preserve">   </w:t>
      </w:r>
      <w:bookmarkEnd w:id="7603"/>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ובכל זאת ממשיכים לעשן.</w:t>
      </w:r>
    </w:p>
    <w:p w:rsidR="005F6821" w:rsidRPr="00571B38" w:rsidRDefault="005F6821" w:rsidP="003A61AB">
      <w:pPr>
        <w:rPr>
          <w:rtl/>
          <w:lang w:eastAsia="he-IL"/>
        </w:rPr>
      </w:pPr>
    </w:p>
    <w:p w:rsidR="005F6821" w:rsidRDefault="005F6821" w:rsidP="003A61AB">
      <w:pPr>
        <w:pStyle w:val="af6"/>
        <w:rPr>
          <w:rtl/>
        </w:rPr>
      </w:pPr>
      <w:r w:rsidRPr="00513A26">
        <w:rPr>
          <w:rStyle w:val="TagStyle"/>
          <w:rtl/>
        </w:rPr>
        <w:t xml:space="preserve"> &lt;&lt; יור &gt;&gt;</w:t>
      </w:r>
      <w:r w:rsidRPr="0060751A">
        <w:rPr>
          <w:rStyle w:val="TagStyle"/>
          <w:rtl/>
        </w:rPr>
        <w:t xml:space="preserve"> </w:t>
      </w:r>
      <w:r>
        <w:rPr>
          <w:rtl/>
        </w:rPr>
        <w:t>היו"ר אוריאל בוסו:</w:t>
      </w:r>
      <w:r w:rsidRPr="0060751A">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rPr>
      </w:pPr>
    </w:p>
    <w:p w:rsidR="005F6821" w:rsidRDefault="005F6821" w:rsidP="003A61AB">
      <w:pPr>
        <w:rPr>
          <w:rtl/>
        </w:rPr>
      </w:pPr>
      <w:bookmarkStart w:id="7604" w:name="_ETM_Q20_177000"/>
      <w:bookmarkEnd w:id="7604"/>
      <w:r>
        <w:rPr>
          <w:rFonts w:hint="cs"/>
          <w:rtl/>
        </w:rPr>
        <w:t>תודה רבה</w:t>
      </w:r>
      <w:bookmarkStart w:id="7605" w:name="_ETM_Q20_180000"/>
      <w:bookmarkEnd w:id="7605"/>
      <w:r>
        <w:rPr>
          <w:rFonts w:hint="cs"/>
          <w:rtl/>
        </w:rPr>
        <w:t>. חבר הכנסת רם בן ברק, בבקשה.</w:t>
      </w:r>
    </w:p>
    <w:p w:rsidR="005F6821" w:rsidRDefault="005F6821" w:rsidP="003A61AB">
      <w:pPr>
        <w:rPr>
          <w:rtl/>
        </w:rPr>
      </w:pPr>
      <w:bookmarkStart w:id="7606" w:name="_ETM_Q20_178000"/>
      <w:bookmarkEnd w:id="7606"/>
    </w:p>
    <w:p w:rsidR="005F6821" w:rsidRDefault="005F6821" w:rsidP="003A61AB">
      <w:pPr>
        <w:pStyle w:val="a4"/>
        <w:rPr>
          <w:rtl/>
        </w:rPr>
      </w:pPr>
      <w:bookmarkStart w:id="7607" w:name="ET_speaker_5766_11"/>
      <w:r w:rsidRPr="00513A26">
        <w:rPr>
          <w:rStyle w:val="TagStyle"/>
          <w:rtl/>
        </w:rPr>
        <w:t xml:space="preserve"> &lt;&lt; דובר &gt;&gt;</w:t>
      </w:r>
      <w:r w:rsidRPr="00571B38">
        <w:rPr>
          <w:rStyle w:val="TagStyle"/>
          <w:rtl/>
        </w:rPr>
        <w:t xml:space="preserve"> </w:t>
      </w:r>
      <w:bookmarkStart w:id="7608" w:name="_Toc126620297"/>
      <w:bookmarkStart w:id="7609" w:name="_Toc126687474"/>
      <w:bookmarkStart w:id="7610" w:name="_Toc126687669"/>
      <w:bookmarkStart w:id="7611" w:name="_Toc126687832"/>
      <w:r>
        <w:rPr>
          <w:rtl/>
        </w:rPr>
        <w:t>רם בן ברק (יש עתיד):</w:t>
      </w:r>
      <w:bookmarkEnd w:id="7608"/>
      <w:bookmarkEnd w:id="7609"/>
      <w:bookmarkEnd w:id="7610"/>
      <w:bookmarkEnd w:id="7611"/>
      <w:r w:rsidRPr="00571B38">
        <w:rPr>
          <w:rStyle w:val="TagStyle"/>
          <w:rtl/>
        </w:rPr>
        <w:t xml:space="preserve"> </w:t>
      </w:r>
      <w:r w:rsidRPr="00513A26">
        <w:rPr>
          <w:rStyle w:val="TagStyle"/>
          <w:rtl/>
        </w:rPr>
        <w:t>&lt;&lt; דובר &gt;&gt;</w:t>
      </w:r>
      <w:r>
        <w:rPr>
          <w:rtl/>
        </w:rPr>
        <w:t xml:space="preserve">   </w:t>
      </w:r>
      <w:bookmarkEnd w:id="7607"/>
    </w:p>
    <w:p w:rsidR="005F6821" w:rsidRDefault="005F6821" w:rsidP="003A61AB">
      <w:pPr>
        <w:pStyle w:val="KeepWithNext"/>
        <w:rPr>
          <w:rtl/>
        </w:rPr>
      </w:pPr>
    </w:p>
    <w:p w:rsidR="005F6821" w:rsidRDefault="005F6821" w:rsidP="003A61AB">
      <w:pPr>
        <w:rPr>
          <w:rtl/>
        </w:rPr>
      </w:pPr>
      <w:bookmarkStart w:id="7612" w:name="_ETM_Q20_181000"/>
      <w:bookmarkStart w:id="7613" w:name="_ETM_Q20_185819"/>
      <w:bookmarkStart w:id="7614" w:name="_ETM_Q20_197370"/>
      <w:bookmarkStart w:id="7615" w:name="_ETM_Q20_199369"/>
      <w:bookmarkStart w:id="7616" w:name="_ETM_Q20_199460"/>
      <w:bookmarkStart w:id="7617" w:name="_ETM_Q20_199820"/>
      <w:bookmarkStart w:id="7618" w:name="_ETM_Q20_201610"/>
      <w:bookmarkStart w:id="7619" w:name="_ETM_Q20_204789"/>
      <w:bookmarkEnd w:id="7612"/>
      <w:bookmarkEnd w:id="7613"/>
      <w:bookmarkEnd w:id="7614"/>
      <w:bookmarkEnd w:id="7615"/>
      <w:bookmarkEnd w:id="7616"/>
      <w:bookmarkEnd w:id="7617"/>
      <w:bookmarkEnd w:id="7618"/>
      <w:bookmarkEnd w:id="7619"/>
      <w:r>
        <w:rPr>
          <w:rtl/>
        </w:rPr>
        <w:t xml:space="preserve">אדוני </w:t>
      </w:r>
      <w:bookmarkStart w:id="7620" w:name="_ETM_Q20_205150"/>
      <w:bookmarkEnd w:id="7620"/>
      <w:r>
        <w:rPr>
          <w:rtl/>
        </w:rPr>
        <w:t>היושב-ראש</w:t>
      </w:r>
      <w:r>
        <w:rPr>
          <w:rFonts w:hint="cs"/>
          <w:rtl/>
        </w:rPr>
        <w:t>,</w:t>
      </w:r>
      <w:r>
        <w:rPr>
          <w:rtl/>
        </w:rPr>
        <w:t xml:space="preserve"> </w:t>
      </w:r>
      <w:bookmarkStart w:id="7621" w:name="_ETM_Q20_206589"/>
      <w:bookmarkEnd w:id="7621"/>
      <w:r>
        <w:rPr>
          <w:rtl/>
        </w:rPr>
        <w:t xml:space="preserve">רבותיי </w:t>
      </w:r>
      <w:bookmarkStart w:id="7622" w:name="_ETM_Q20_207130"/>
      <w:bookmarkEnd w:id="7622"/>
      <w:r>
        <w:rPr>
          <w:rtl/>
        </w:rPr>
        <w:t xml:space="preserve">חברי </w:t>
      </w:r>
      <w:bookmarkStart w:id="7623" w:name="_ETM_Q20_207429"/>
      <w:bookmarkEnd w:id="7623"/>
      <w:r>
        <w:rPr>
          <w:rtl/>
        </w:rPr>
        <w:t>הכנסת</w:t>
      </w:r>
      <w:r>
        <w:rPr>
          <w:rFonts w:hint="cs"/>
          <w:rtl/>
        </w:rPr>
        <w:t>,</w:t>
      </w:r>
      <w:r>
        <w:rPr>
          <w:rtl/>
        </w:rPr>
        <w:t xml:space="preserve"> </w:t>
      </w:r>
      <w:bookmarkStart w:id="7624" w:name="_ETM_Q20_208210"/>
      <w:bookmarkEnd w:id="7624"/>
      <w:r>
        <w:rPr>
          <w:rtl/>
        </w:rPr>
        <w:t xml:space="preserve">אני </w:t>
      </w:r>
      <w:bookmarkStart w:id="7625" w:name="_ETM_Q20_208390"/>
      <w:bookmarkEnd w:id="7625"/>
      <w:r>
        <w:rPr>
          <w:rtl/>
        </w:rPr>
        <w:t xml:space="preserve">רוצה </w:t>
      </w:r>
      <w:bookmarkStart w:id="7626" w:name="_ETM_Q20_208720"/>
      <w:bookmarkEnd w:id="7626"/>
      <w:r>
        <w:rPr>
          <w:rtl/>
        </w:rPr>
        <w:t xml:space="preserve">לשאול </w:t>
      </w:r>
      <w:bookmarkStart w:id="7627" w:name="_ETM_Q20_209079"/>
      <w:bookmarkEnd w:id="7627"/>
      <w:r>
        <w:rPr>
          <w:rtl/>
        </w:rPr>
        <w:t>שאלה</w:t>
      </w:r>
      <w:r>
        <w:rPr>
          <w:rFonts w:hint="cs"/>
          <w:rtl/>
        </w:rPr>
        <w:t>.</w:t>
      </w:r>
      <w:r>
        <w:rPr>
          <w:rtl/>
        </w:rPr>
        <w:t xml:space="preserve"> </w:t>
      </w:r>
      <w:bookmarkStart w:id="7628" w:name="_ETM_Q20_210679"/>
      <w:bookmarkEnd w:id="7628"/>
      <w:r>
        <w:rPr>
          <w:rtl/>
        </w:rPr>
        <w:t xml:space="preserve">מה </w:t>
      </w:r>
      <w:bookmarkStart w:id="7629" w:name="_ETM_Q20_210890"/>
      <w:bookmarkEnd w:id="7629"/>
      <w:r>
        <w:rPr>
          <w:rtl/>
        </w:rPr>
        <w:t xml:space="preserve">יקרה </w:t>
      </w:r>
      <w:bookmarkStart w:id="7630" w:name="_ETM_Q20_211189"/>
      <w:bookmarkEnd w:id="7630"/>
      <w:r>
        <w:rPr>
          <w:rtl/>
        </w:rPr>
        <w:t xml:space="preserve">אם </w:t>
      </w:r>
      <w:bookmarkStart w:id="7631" w:name="_ETM_Q20_211310"/>
      <w:bookmarkEnd w:id="7631"/>
      <w:r>
        <w:rPr>
          <w:rtl/>
        </w:rPr>
        <w:t xml:space="preserve">יום </w:t>
      </w:r>
      <w:bookmarkStart w:id="7632" w:name="_ETM_Q20_211490"/>
      <w:bookmarkEnd w:id="7632"/>
      <w:r>
        <w:rPr>
          <w:rFonts w:hint="cs"/>
          <w:rtl/>
        </w:rPr>
        <w:t>אחד,</w:t>
      </w:r>
      <w:r>
        <w:rPr>
          <w:rtl/>
        </w:rPr>
        <w:t xml:space="preserve"> </w:t>
      </w:r>
      <w:bookmarkStart w:id="7633" w:name="_ETM_Q20_212149"/>
      <w:bookmarkEnd w:id="7633"/>
      <w:r>
        <w:rPr>
          <w:rtl/>
        </w:rPr>
        <w:t xml:space="preserve">והוא </w:t>
      </w:r>
      <w:bookmarkStart w:id="7634" w:name="_ETM_Q20_212300"/>
      <w:bookmarkStart w:id="7635" w:name="_ETM_Q20_212479"/>
      <w:bookmarkEnd w:id="7634"/>
      <w:bookmarkEnd w:id="7635"/>
      <w:r>
        <w:rPr>
          <w:rtl/>
        </w:rPr>
        <w:t xml:space="preserve">ככל </w:t>
      </w:r>
      <w:bookmarkStart w:id="7636" w:name="_ETM_Q20_212780"/>
      <w:bookmarkEnd w:id="7636"/>
      <w:r>
        <w:rPr>
          <w:rtl/>
        </w:rPr>
        <w:t xml:space="preserve">הנראה </w:t>
      </w:r>
      <w:bookmarkStart w:id="7637" w:name="_ETM_Q20_213199"/>
      <w:bookmarkEnd w:id="7637"/>
      <w:r>
        <w:rPr>
          <w:rtl/>
        </w:rPr>
        <w:t xml:space="preserve">קרוב </w:t>
      </w:r>
      <w:bookmarkStart w:id="7638" w:name="_ETM_Q20_213559"/>
      <w:bookmarkStart w:id="7639" w:name="_ETM_Q20_213649"/>
      <w:bookmarkEnd w:id="7638"/>
      <w:bookmarkEnd w:id="7639"/>
      <w:r>
        <w:rPr>
          <w:rFonts w:hint="cs"/>
          <w:rtl/>
        </w:rPr>
        <w:t>מ</w:t>
      </w:r>
      <w:r>
        <w:rPr>
          <w:rtl/>
        </w:rPr>
        <w:t>תמיד</w:t>
      </w:r>
      <w:r>
        <w:rPr>
          <w:rFonts w:hint="cs"/>
          <w:rtl/>
        </w:rPr>
        <w:t>,</w:t>
      </w:r>
      <w:r>
        <w:rPr>
          <w:rtl/>
        </w:rPr>
        <w:t xml:space="preserve"> </w:t>
      </w:r>
      <w:bookmarkStart w:id="7640" w:name="_ETM_Q20_214920"/>
      <w:bookmarkEnd w:id="7640"/>
      <w:r>
        <w:rPr>
          <w:rtl/>
        </w:rPr>
        <w:t xml:space="preserve">נביא </w:t>
      </w:r>
      <w:bookmarkStart w:id="7641" w:name="_ETM_Q20_215249"/>
      <w:bookmarkEnd w:id="7641"/>
      <w:r>
        <w:rPr>
          <w:rtl/>
        </w:rPr>
        <w:t xml:space="preserve">את </w:t>
      </w:r>
      <w:bookmarkStart w:id="7642" w:name="_ETM_Q20_215339"/>
      <w:bookmarkEnd w:id="7642"/>
      <w:r>
        <w:rPr>
          <w:rtl/>
        </w:rPr>
        <w:t xml:space="preserve">עצמנו </w:t>
      </w:r>
      <w:bookmarkStart w:id="7643" w:name="_ETM_Q20_215789"/>
      <w:bookmarkEnd w:id="7643"/>
      <w:r>
        <w:rPr>
          <w:rtl/>
        </w:rPr>
        <w:t>בדילמה</w:t>
      </w:r>
      <w:r>
        <w:rPr>
          <w:rFonts w:hint="cs"/>
          <w:rtl/>
        </w:rPr>
        <w:t>,</w:t>
      </w:r>
      <w:r>
        <w:rPr>
          <w:rtl/>
        </w:rPr>
        <w:t xml:space="preserve"> </w:t>
      </w:r>
      <w:bookmarkStart w:id="7644" w:name="_ETM_Q20_216839"/>
      <w:bookmarkEnd w:id="7644"/>
      <w:r>
        <w:rPr>
          <w:rtl/>
        </w:rPr>
        <w:t xml:space="preserve">הממשלה </w:t>
      </w:r>
      <w:bookmarkStart w:id="7645" w:name="_ETM_Q20_217409"/>
      <w:bookmarkEnd w:id="7645"/>
      <w:r>
        <w:rPr>
          <w:rtl/>
        </w:rPr>
        <w:t xml:space="preserve">תעביר </w:t>
      </w:r>
      <w:bookmarkStart w:id="7646" w:name="_ETM_Q20_217859"/>
      <w:bookmarkEnd w:id="7646"/>
      <w:r>
        <w:rPr>
          <w:rtl/>
        </w:rPr>
        <w:t xml:space="preserve">רפורמה </w:t>
      </w:r>
      <w:bookmarkStart w:id="7647" w:name="_ETM_Q20_219050"/>
      <w:bookmarkEnd w:id="7647"/>
      <w:r>
        <w:rPr>
          <w:rFonts w:hint="cs"/>
          <w:rtl/>
        </w:rPr>
        <w:t>ו</w:t>
      </w:r>
      <w:r>
        <w:rPr>
          <w:rtl/>
        </w:rPr>
        <w:t xml:space="preserve">בית </w:t>
      </w:r>
      <w:bookmarkStart w:id="7648" w:name="_ETM_Q20_219380"/>
      <w:bookmarkEnd w:id="7648"/>
      <w:r>
        <w:rPr>
          <w:rtl/>
        </w:rPr>
        <w:t xml:space="preserve">המשפט </w:t>
      </w:r>
      <w:bookmarkStart w:id="7649" w:name="_ETM_Q20_219800"/>
      <w:bookmarkEnd w:id="7649"/>
      <w:r>
        <w:rPr>
          <w:rFonts w:hint="cs"/>
          <w:rtl/>
        </w:rPr>
        <w:t>י</w:t>
      </w:r>
      <w:r>
        <w:rPr>
          <w:rtl/>
        </w:rPr>
        <w:t xml:space="preserve">פסול </w:t>
      </w:r>
      <w:bookmarkStart w:id="7650" w:name="_ETM_Q20_220159"/>
      <w:bookmarkEnd w:id="7650"/>
      <w:r>
        <w:rPr>
          <w:rtl/>
        </w:rPr>
        <w:t>אותה</w:t>
      </w:r>
      <w:r>
        <w:rPr>
          <w:rFonts w:hint="cs"/>
          <w:rtl/>
        </w:rPr>
        <w:t>.</w:t>
      </w:r>
      <w:r>
        <w:rPr>
          <w:rtl/>
        </w:rPr>
        <w:t xml:space="preserve"> </w:t>
      </w:r>
      <w:bookmarkStart w:id="7651" w:name="_ETM_Q20_220850"/>
      <w:bookmarkEnd w:id="7651"/>
      <w:r>
        <w:rPr>
          <w:rtl/>
        </w:rPr>
        <w:t>אנחנו</w:t>
      </w:r>
      <w:r>
        <w:rPr>
          <w:rFonts w:hint="cs"/>
          <w:rtl/>
        </w:rPr>
        <w:t>,</w:t>
      </w:r>
      <w:r>
        <w:rPr>
          <w:rtl/>
        </w:rPr>
        <w:t xml:space="preserve"> </w:t>
      </w:r>
      <w:bookmarkStart w:id="7652" w:name="_ETM_Q20_222060"/>
      <w:bookmarkEnd w:id="7652"/>
      <w:r>
        <w:rPr>
          <w:rtl/>
        </w:rPr>
        <w:t xml:space="preserve">אזרחי </w:t>
      </w:r>
      <w:bookmarkStart w:id="7653" w:name="_ETM_Q20_222600"/>
      <w:bookmarkEnd w:id="7653"/>
      <w:r>
        <w:rPr>
          <w:rtl/>
        </w:rPr>
        <w:t>ישראל</w:t>
      </w:r>
      <w:r>
        <w:rPr>
          <w:rFonts w:hint="cs"/>
          <w:rtl/>
        </w:rPr>
        <w:t>,</w:t>
      </w:r>
      <w:r>
        <w:rPr>
          <w:rtl/>
        </w:rPr>
        <w:t xml:space="preserve"> </w:t>
      </w:r>
      <w:bookmarkStart w:id="7654" w:name="_ETM_Q20_223050"/>
      <w:bookmarkEnd w:id="7654"/>
      <w:r>
        <w:rPr>
          <w:rtl/>
        </w:rPr>
        <w:t xml:space="preserve">תחת </w:t>
      </w:r>
      <w:bookmarkStart w:id="7655" w:name="_ETM_Q20_223470"/>
      <w:bookmarkEnd w:id="7655"/>
      <w:r>
        <w:rPr>
          <w:rtl/>
        </w:rPr>
        <w:t xml:space="preserve">איזה </w:t>
      </w:r>
      <w:bookmarkStart w:id="7656" w:name="_ETM_Q20_223740"/>
      <w:bookmarkEnd w:id="7656"/>
      <w:r>
        <w:rPr>
          <w:rtl/>
        </w:rPr>
        <w:t xml:space="preserve">חוק </w:t>
      </w:r>
      <w:bookmarkStart w:id="7657" w:name="_ETM_Q20_224010"/>
      <w:bookmarkEnd w:id="7657"/>
      <w:r>
        <w:rPr>
          <w:rtl/>
        </w:rPr>
        <w:t>ננהג</w:t>
      </w:r>
      <w:r>
        <w:rPr>
          <w:rFonts w:hint="cs"/>
          <w:rtl/>
        </w:rPr>
        <w:t>?</w:t>
      </w:r>
      <w:r>
        <w:rPr>
          <w:rtl/>
        </w:rPr>
        <w:t xml:space="preserve"> </w:t>
      </w:r>
      <w:bookmarkStart w:id="7658" w:name="_ETM_Q20_225420"/>
      <w:bookmarkEnd w:id="7658"/>
      <w:r>
        <w:rPr>
          <w:rtl/>
        </w:rPr>
        <w:t xml:space="preserve">של </w:t>
      </w:r>
      <w:bookmarkStart w:id="7659" w:name="_ETM_Q20_225630"/>
      <w:bookmarkEnd w:id="7659"/>
      <w:r>
        <w:rPr>
          <w:rtl/>
        </w:rPr>
        <w:t xml:space="preserve">בית </w:t>
      </w:r>
      <w:bookmarkStart w:id="7660" w:name="_ETM_Q20_225840"/>
      <w:bookmarkEnd w:id="7660"/>
      <w:r>
        <w:rPr>
          <w:rtl/>
        </w:rPr>
        <w:t xml:space="preserve">המשפט </w:t>
      </w:r>
      <w:bookmarkStart w:id="7661" w:name="_ETM_Q20_226320"/>
      <w:bookmarkEnd w:id="7661"/>
      <w:r>
        <w:rPr>
          <w:rtl/>
        </w:rPr>
        <w:t>העליון</w:t>
      </w:r>
      <w:r>
        <w:rPr>
          <w:rFonts w:hint="cs"/>
          <w:rtl/>
        </w:rPr>
        <w:t xml:space="preserve">, </w:t>
      </w:r>
      <w:bookmarkStart w:id="7662" w:name="_ETM_Q20_228000"/>
      <w:bookmarkEnd w:id="7662"/>
      <w:r>
        <w:rPr>
          <w:rFonts w:hint="cs"/>
          <w:rtl/>
        </w:rPr>
        <w:t xml:space="preserve">או של ממשלה </w:t>
      </w:r>
      <w:bookmarkStart w:id="7663" w:name="_ETM_Q20_227340"/>
      <w:bookmarkStart w:id="7664" w:name="_ETM_Q20_228300"/>
      <w:bookmarkEnd w:id="7663"/>
      <w:bookmarkEnd w:id="7664"/>
      <w:r>
        <w:rPr>
          <w:rtl/>
        </w:rPr>
        <w:t xml:space="preserve">שחצי </w:t>
      </w:r>
      <w:bookmarkStart w:id="7665" w:name="_ETM_Q20_228780"/>
      <w:bookmarkEnd w:id="7665"/>
      <w:r>
        <w:rPr>
          <w:rtl/>
        </w:rPr>
        <w:t xml:space="preserve">ממנה </w:t>
      </w:r>
      <w:bookmarkStart w:id="7666" w:name="_ETM_Q20_229170"/>
      <w:bookmarkEnd w:id="7666"/>
      <w:r>
        <w:rPr>
          <w:rtl/>
        </w:rPr>
        <w:t>מ</w:t>
      </w:r>
      <w:r>
        <w:rPr>
          <w:rFonts w:hint="cs"/>
          <w:rtl/>
        </w:rPr>
        <w:t>ו</w:t>
      </w:r>
      <w:r>
        <w:rPr>
          <w:rtl/>
        </w:rPr>
        <w:t xml:space="preserve">רשעים </w:t>
      </w:r>
      <w:bookmarkStart w:id="7667" w:name="_ETM_Q20_230159"/>
      <w:bookmarkEnd w:id="7667"/>
      <w:r>
        <w:rPr>
          <w:rFonts w:hint="cs"/>
          <w:rtl/>
        </w:rPr>
        <w:t>א</w:t>
      </w:r>
      <w:r>
        <w:rPr>
          <w:rtl/>
        </w:rPr>
        <w:t>ו</w:t>
      </w:r>
      <w:r>
        <w:rPr>
          <w:rFonts w:hint="cs"/>
          <w:rtl/>
        </w:rPr>
        <w:t xml:space="preserve"> </w:t>
      </w:r>
      <w:r>
        <w:rPr>
          <w:rtl/>
        </w:rPr>
        <w:t>מ</w:t>
      </w:r>
      <w:r>
        <w:rPr>
          <w:rFonts w:hint="cs"/>
          <w:rtl/>
        </w:rPr>
        <w:t>ו</w:t>
      </w:r>
      <w:r>
        <w:rPr>
          <w:rtl/>
        </w:rPr>
        <w:t>אש</w:t>
      </w:r>
      <w:r>
        <w:rPr>
          <w:rFonts w:hint="cs"/>
          <w:rtl/>
        </w:rPr>
        <w:t>מ</w:t>
      </w:r>
      <w:r>
        <w:rPr>
          <w:rtl/>
        </w:rPr>
        <w:t xml:space="preserve">ים </w:t>
      </w:r>
      <w:bookmarkStart w:id="7668" w:name="_ETM_Q20_231490"/>
      <w:bookmarkEnd w:id="7668"/>
      <w:r>
        <w:rPr>
          <w:rtl/>
        </w:rPr>
        <w:t xml:space="preserve">והחצי </w:t>
      </w:r>
      <w:bookmarkStart w:id="7669" w:name="_ETM_Q20_232090"/>
      <w:bookmarkEnd w:id="7669"/>
      <w:r>
        <w:rPr>
          <w:rtl/>
        </w:rPr>
        <w:t xml:space="preserve">השני </w:t>
      </w:r>
      <w:bookmarkStart w:id="7670" w:name="_ETM_Q20_232479"/>
      <w:bookmarkEnd w:id="7670"/>
      <w:r>
        <w:rPr>
          <w:rtl/>
        </w:rPr>
        <w:t xml:space="preserve">הוא </w:t>
      </w:r>
      <w:bookmarkStart w:id="7671" w:name="_ETM_Q20_232810"/>
      <w:bookmarkEnd w:id="7671"/>
      <w:r>
        <w:rPr>
          <w:rtl/>
        </w:rPr>
        <w:t xml:space="preserve">מגזרי </w:t>
      </w:r>
      <w:bookmarkStart w:id="7672" w:name="_ETM_Q20_233409"/>
      <w:bookmarkEnd w:id="7672"/>
      <w:r>
        <w:rPr>
          <w:rtl/>
        </w:rPr>
        <w:t xml:space="preserve">שהציבור </w:t>
      </w:r>
      <w:bookmarkStart w:id="7673" w:name="_ETM_Q20_233920"/>
      <w:bookmarkEnd w:id="7673"/>
      <w:r>
        <w:rPr>
          <w:rtl/>
        </w:rPr>
        <w:t xml:space="preserve">לא </w:t>
      </w:r>
      <w:bookmarkStart w:id="7674" w:name="_ETM_Q20_234010"/>
      <w:bookmarkEnd w:id="7674"/>
      <w:r>
        <w:rPr>
          <w:rtl/>
        </w:rPr>
        <w:t xml:space="preserve">מעניין </w:t>
      </w:r>
      <w:bookmarkStart w:id="7675" w:name="_ETM_Q20_234400"/>
      <w:bookmarkEnd w:id="7675"/>
      <w:r>
        <w:rPr>
          <w:rtl/>
        </w:rPr>
        <w:t>אותו</w:t>
      </w:r>
      <w:r>
        <w:rPr>
          <w:rFonts w:hint="cs"/>
          <w:rtl/>
        </w:rPr>
        <w:t>,</w:t>
      </w:r>
      <w:r>
        <w:rPr>
          <w:rtl/>
        </w:rPr>
        <w:t xml:space="preserve"> </w:t>
      </w:r>
      <w:bookmarkStart w:id="7676" w:name="_ETM_Q20_235120"/>
      <w:bookmarkEnd w:id="7676"/>
      <w:r>
        <w:rPr>
          <w:rtl/>
        </w:rPr>
        <w:t xml:space="preserve">למי </w:t>
      </w:r>
      <w:bookmarkStart w:id="7677" w:name="_ETM_Q20_235390"/>
      <w:bookmarkEnd w:id="7677"/>
      <w:r>
        <w:rPr>
          <w:rtl/>
        </w:rPr>
        <w:t>נשמע</w:t>
      </w:r>
      <w:r>
        <w:rPr>
          <w:rFonts w:hint="cs"/>
          <w:rtl/>
        </w:rPr>
        <w:t>?</w:t>
      </w:r>
    </w:p>
    <w:p w:rsidR="005F6821" w:rsidRDefault="005F6821" w:rsidP="003A61AB">
      <w:pPr>
        <w:rPr>
          <w:rtl/>
        </w:rPr>
      </w:pPr>
    </w:p>
    <w:p w:rsidR="005F6821" w:rsidRDefault="005F6821" w:rsidP="003A61AB">
      <w:pPr>
        <w:rPr>
          <w:rtl/>
        </w:rPr>
      </w:pPr>
      <w:bookmarkStart w:id="7678" w:name="_ETM_Q20_235000"/>
      <w:bookmarkStart w:id="7679" w:name="_ETM_Q20_236610"/>
      <w:bookmarkEnd w:id="7678"/>
      <w:bookmarkEnd w:id="7679"/>
      <w:r>
        <w:rPr>
          <w:rtl/>
        </w:rPr>
        <w:t>את</w:t>
      </w:r>
      <w:r>
        <w:rPr>
          <w:rFonts w:hint="cs"/>
          <w:rtl/>
        </w:rPr>
        <w:t xml:space="preserve">ם </w:t>
      </w:r>
      <w:bookmarkStart w:id="7680" w:name="_ETM_Q20_236760"/>
      <w:bookmarkEnd w:id="7680"/>
      <w:r>
        <w:rPr>
          <w:rtl/>
        </w:rPr>
        <w:t>מבי</w:t>
      </w:r>
      <w:r>
        <w:rPr>
          <w:rFonts w:hint="cs"/>
          <w:rtl/>
        </w:rPr>
        <w:t>נים</w:t>
      </w:r>
      <w:r>
        <w:rPr>
          <w:rtl/>
        </w:rPr>
        <w:t xml:space="preserve"> </w:t>
      </w:r>
      <w:bookmarkStart w:id="7681" w:name="_ETM_Q20_237000"/>
      <w:bookmarkStart w:id="7682" w:name="_ETM_Q20_237210"/>
      <w:bookmarkEnd w:id="7681"/>
      <w:bookmarkEnd w:id="7682"/>
      <w:r>
        <w:rPr>
          <w:rFonts w:hint="cs"/>
          <w:rtl/>
        </w:rPr>
        <w:t>איזה</w:t>
      </w:r>
      <w:r>
        <w:rPr>
          <w:rtl/>
        </w:rPr>
        <w:t xml:space="preserve"> </w:t>
      </w:r>
      <w:bookmarkStart w:id="7683" w:name="_ETM_Q20_237360"/>
      <w:bookmarkEnd w:id="7683"/>
      <w:r>
        <w:rPr>
          <w:rtl/>
        </w:rPr>
        <w:t xml:space="preserve">משחק </w:t>
      </w:r>
      <w:bookmarkStart w:id="7684" w:name="_ETM_Q20_237780"/>
      <w:bookmarkEnd w:id="7684"/>
      <w:r>
        <w:rPr>
          <w:rFonts w:hint="cs"/>
          <w:rtl/>
        </w:rPr>
        <w:t xml:space="preserve">באש זה? </w:t>
      </w:r>
      <w:bookmarkStart w:id="7685" w:name="_ETM_Q20_238969"/>
      <w:bookmarkEnd w:id="7685"/>
      <w:r>
        <w:rPr>
          <w:rtl/>
        </w:rPr>
        <w:t xml:space="preserve">זה </w:t>
      </w:r>
      <w:bookmarkStart w:id="7686" w:name="_ETM_Q20_239180"/>
      <w:bookmarkEnd w:id="7686"/>
      <w:r>
        <w:rPr>
          <w:rtl/>
        </w:rPr>
        <w:t xml:space="preserve">מוביל </w:t>
      </w:r>
      <w:bookmarkStart w:id="7687" w:name="_ETM_Q20_239510"/>
      <w:bookmarkEnd w:id="7687"/>
      <w:r>
        <w:rPr>
          <w:rtl/>
        </w:rPr>
        <w:t xml:space="preserve">ישירות </w:t>
      </w:r>
      <w:bookmarkStart w:id="7688" w:name="_ETM_Q20_240020"/>
      <w:bookmarkEnd w:id="7688"/>
      <w:r>
        <w:rPr>
          <w:rtl/>
        </w:rPr>
        <w:t xml:space="preserve">למשבר </w:t>
      </w:r>
      <w:bookmarkStart w:id="7689" w:name="_ETM_Q20_240379"/>
      <w:bookmarkEnd w:id="7689"/>
      <w:r>
        <w:rPr>
          <w:rtl/>
        </w:rPr>
        <w:t xml:space="preserve">חוקתי </w:t>
      </w:r>
      <w:bookmarkStart w:id="7690" w:name="_ETM_Q20_240829"/>
      <w:bookmarkEnd w:id="7690"/>
      <w:r>
        <w:rPr>
          <w:rtl/>
        </w:rPr>
        <w:t xml:space="preserve">ומשטרי </w:t>
      </w:r>
      <w:bookmarkStart w:id="7691" w:name="_ETM_Q20_241489"/>
      <w:bookmarkEnd w:id="7691"/>
      <w:r>
        <w:rPr>
          <w:rtl/>
        </w:rPr>
        <w:t xml:space="preserve">שלא </w:t>
      </w:r>
      <w:bookmarkStart w:id="7692" w:name="_ETM_Q20_241730"/>
      <w:bookmarkEnd w:id="7692"/>
      <w:r>
        <w:rPr>
          <w:rtl/>
        </w:rPr>
        <w:t xml:space="preserve">ידענו </w:t>
      </w:r>
      <w:bookmarkStart w:id="7693" w:name="_ETM_Q20_242120"/>
      <w:bookmarkEnd w:id="7693"/>
      <w:r>
        <w:rPr>
          <w:rtl/>
        </w:rPr>
        <w:t>כמותו</w:t>
      </w:r>
      <w:r>
        <w:rPr>
          <w:rFonts w:hint="cs"/>
          <w:rtl/>
        </w:rPr>
        <w:t>,</w:t>
      </w:r>
      <w:r>
        <w:rPr>
          <w:rtl/>
        </w:rPr>
        <w:t xml:space="preserve"> </w:t>
      </w:r>
      <w:bookmarkStart w:id="7694" w:name="_ETM_Q20_242980"/>
      <w:bookmarkEnd w:id="7694"/>
      <w:r>
        <w:rPr>
          <w:rtl/>
        </w:rPr>
        <w:t xml:space="preserve">הכי </w:t>
      </w:r>
      <w:bookmarkStart w:id="7695" w:name="_ETM_Q20_243309"/>
      <w:bookmarkEnd w:id="7695"/>
      <w:r>
        <w:rPr>
          <w:rtl/>
        </w:rPr>
        <w:t xml:space="preserve">קרוב </w:t>
      </w:r>
      <w:bookmarkStart w:id="7696" w:name="_ETM_Q20_244049"/>
      <w:bookmarkEnd w:id="7696"/>
      <w:r>
        <w:rPr>
          <w:rtl/>
        </w:rPr>
        <w:t xml:space="preserve">למלחמת </w:t>
      </w:r>
      <w:bookmarkStart w:id="7697" w:name="_ETM_Q20_244619"/>
      <w:bookmarkEnd w:id="7697"/>
      <w:r>
        <w:rPr>
          <w:rtl/>
        </w:rPr>
        <w:t>אזרחים</w:t>
      </w:r>
      <w:r>
        <w:rPr>
          <w:rFonts w:hint="cs"/>
          <w:rtl/>
        </w:rPr>
        <w:t>.</w:t>
      </w:r>
      <w:r>
        <w:rPr>
          <w:rtl/>
        </w:rPr>
        <w:t xml:space="preserve"> </w:t>
      </w:r>
      <w:bookmarkStart w:id="7698" w:name="_ETM_Q20_246380"/>
      <w:bookmarkEnd w:id="7698"/>
      <w:r>
        <w:rPr>
          <w:rtl/>
        </w:rPr>
        <w:t xml:space="preserve">הממשלה </w:t>
      </w:r>
      <w:bookmarkStart w:id="7699" w:name="_ETM_Q20_246950"/>
      <w:bookmarkEnd w:id="7699"/>
      <w:r>
        <w:rPr>
          <w:rtl/>
        </w:rPr>
        <w:t xml:space="preserve">מדברת </w:t>
      </w:r>
      <w:bookmarkStart w:id="7700" w:name="_ETM_Q20_247430"/>
      <w:bookmarkEnd w:id="7700"/>
      <w:r>
        <w:rPr>
          <w:rtl/>
        </w:rPr>
        <w:t xml:space="preserve">בביקורת </w:t>
      </w:r>
      <w:bookmarkStart w:id="7701" w:name="_ETM_Q20_248000"/>
      <w:bookmarkEnd w:id="7701"/>
      <w:r>
        <w:rPr>
          <w:rtl/>
        </w:rPr>
        <w:t xml:space="preserve">על </w:t>
      </w:r>
      <w:bookmarkStart w:id="7702" w:name="_ETM_Q20_248090"/>
      <w:bookmarkEnd w:id="7702"/>
      <w:r>
        <w:rPr>
          <w:rtl/>
        </w:rPr>
        <w:t xml:space="preserve">מרי </w:t>
      </w:r>
      <w:bookmarkStart w:id="7703" w:name="_ETM_Q20_248420"/>
      <w:bookmarkEnd w:id="7703"/>
      <w:r>
        <w:rPr>
          <w:rtl/>
        </w:rPr>
        <w:t>אזרחי</w:t>
      </w:r>
      <w:r>
        <w:rPr>
          <w:rFonts w:hint="cs"/>
          <w:rtl/>
        </w:rPr>
        <w:t>,</w:t>
      </w:r>
      <w:r>
        <w:rPr>
          <w:rtl/>
        </w:rPr>
        <w:t xml:space="preserve"> </w:t>
      </w:r>
      <w:bookmarkStart w:id="7704" w:name="_ETM_Q20_249249"/>
      <w:bookmarkEnd w:id="7704"/>
      <w:r>
        <w:rPr>
          <w:rtl/>
        </w:rPr>
        <w:t xml:space="preserve">אז </w:t>
      </w:r>
      <w:bookmarkStart w:id="7705" w:name="_ETM_Q20_249579"/>
      <w:bookmarkEnd w:id="7705"/>
      <w:r>
        <w:rPr>
          <w:rtl/>
        </w:rPr>
        <w:t>כן</w:t>
      </w:r>
      <w:r>
        <w:rPr>
          <w:rFonts w:hint="cs"/>
          <w:rtl/>
        </w:rPr>
        <w:t>,</w:t>
      </w:r>
      <w:r>
        <w:rPr>
          <w:rtl/>
        </w:rPr>
        <w:t xml:space="preserve"> </w:t>
      </w:r>
      <w:bookmarkStart w:id="7706" w:name="_ETM_Q20_249880"/>
      <w:bookmarkEnd w:id="7706"/>
      <w:r>
        <w:rPr>
          <w:rtl/>
        </w:rPr>
        <w:t xml:space="preserve">יש </w:t>
      </w:r>
      <w:bookmarkStart w:id="7707" w:name="_ETM_Q20_250240"/>
      <w:bookmarkEnd w:id="7707"/>
      <w:r>
        <w:rPr>
          <w:rtl/>
        </w:rPr>
        <w:t>מר</w:t>
      </w:r>
      <w:r>
        <w:rPr>
          <w:rFonts w:hint="cs"/>
          <w:rtl/>
        </w:rPr>
        <w:t>י</w:t>
      </w:r>
      <w:r>
        <w:rPr>
          <w:rtl/>
        </w:rPr>
        <w:t xml:space="preserve"> </w:t>
      </w:r>
      <w:bookmarkStart w:id="7708" w:name="_ETM_Q20_250479"/>
      <w:bookmarkEnd w:id="7708"/>
      <w:r>
        <w:rPr>
          <w:rFonts w:hint="cs"/>
          <w:rtl/>
        </w:rPr>
        <w:t>א</w:t>
      </w:r>
      <w:r>
        <w:rPr>
          <w:rtl/>
        </w:rPr>
        <w:t xml:space="preserve">זרחי </w:t>
      </w:r>
      <w:bookmarkStart w:id="7709" w:name="_ETM_Q20_251109"/>
      <w:bookmarkEnd w:id="7709"/>
      <w:r>
        <w:rPr>
          <w:rtl/>
        </w:rPr>
        <w:t xml:space="preserve">חוקי </w:t>
      </w:r>
      <w:bookmarkStart w:id="7710" w:name="_ETM_Q20_252009"/>
      <w:bookmarkEnd w:id="7710"/>
      <w:r>
        <w:rPr>
          <w:rtl/>
        </w:rPr>
        <w:t>ש</w:t>
      </w:r>
      <w:r>
        <w:rPr>
          <w:rFonts w:hint="cs"/>
          <w:rtl/>
        </w:rPr>
        <w:t xml:space="preserve">ל אנשים </w:t>
      </w:r>
      <w:bookmarkStart w:id="7711" w:name="_ETM_Q20_252609"/>
      <w:bookmarkEnd w:id="7711"/>
      <w:r>
        <w:rPr>
          <w:rtl/>
        </w:rPr>
        <w:t xml:space="preserve">שומרי </w:t>
      </w:r>
      <w:bookmarkStart w:id="7712" w:name="_ETM_Q20_252969"/>
      <w:bookmarkEnd w:id="7712"/>
      <w:r>
        <w:rPr>
          <w:rtl/>
        </w:rPr>
        <w:t xml:space="preserve">חוק </w:t>
      </w:r>
      <w:bookmarkStart w:id="7713" w:name="_ETM_Q20_253930"/>
      <w:bookmarkEnd w:id="7713"/>
      <w:r>
        <w:rPr>
          <w:rtl/>
        </w:rPr>
        <w:t xml:space="preserve">ומהצד </w:t>
      </w:r>
      <w:bookmarkStart w:id="7714" w:name="_ETM_Q20_254500"/>
      <w:bookmarkEnd w:id="7714"/>
      <w:r>
        <w:rPr>
          <w:rtl/>
        </w:rPr>
        <w:t xml:space="preserve">השני </w:t>
      </w:r>
      <w:bookmarkStart w:id="7715" w:name="_ETM_Q20_254860"/>
      <w:bookmarkEnd w:id="7715"/>
      <w:r>
        <w:rPr>
          <w:rtl/>
        </w:rPr>
        <w:t xml:space="preserve">יש </w:t>
      </w:r>
      <w:bookmarkStart w:id="7716" w:name="_ETM_Q20_255159"/>
      <w:bookmarkEnd w:id="7716"/>
      <w:r>
        <w:rPr>
          <w:rtl/>
        </w:rPr>
        <w:t>ל</w:t>
      </w:r>
      <w:r>
        <w:rPr>
          <w:rFonts w:hint="cs"/>
          <w:rtl/>
        </w:rPr>
        <w:t xml:space="preserve">א מרי אלא מרד, </w:t>
      </w:r>
      <w:bookmarkStart w:id="7717" w:name="_ETM_Q20_255340"/>
      <w:bookmarkStart w:id="7718" w:name="_ETM_Q20_256119"/>
      <w:bookmarkStart w:id="7719" w:name="_ETM_Q20_257200"/>
      <w:bookmarkStart w:id="7720" w:name="_ETM_Q20_257859"/>
      <w:bookmarkEnd w:id="7717"/>
      <w:bookmarkEnd w:id="7718"/>
      <w:bookmarkEnd w:id="7719"/>
      <w:bookmarkEnd w:id="7720"/>
      <w:r>
        <w:rPr>
          <w:rFonts w:hint="cs"/>
          <w:rtl/>
        </w:rPr>
        <w:t xml:space="preserve">ממש מרד </w:t>
      </w:r>
      <w:bookmarkStart w:id="7721" w:name="_ETM_Q20_258280"/>
      <w:bookmarkEnd w:id="7721"/>
      <w:r>
        <w:rPr>
          <w:rFonts w:hint="cs"/>
          <w:rtl/>
        </w:rPr>
        <w:t>בערכי</w:t>
      </w:r>
      <w:r>
        <w:rPr>
          <w:rtl/>
        </w:rPr>
        <w:t xml:space="preserve"> </w:t>
      </w:r>
      <w:bookmarkStart w:id="7722" w:name="_ETM_Q20_258670"/>
      <w:bookmarkEnd w:id="7722"/>
      <w:r>
        <w:rPr>
          <w:rtl/>
        </w:rPr>
        <w:t>המדינה</w:t>
      </w:r>
      <w:r>
        <w:rPr>
          <w:rFonts w:hint="cs"/>
          <w:rtl/>
        </w:rPr>
        <w:t>,</w:t>
      </w:r>
      <w:r>
        <w:rPr>
          <w:rtl/>
        </w:rPr>
        <w:t xml:space="preserve"> </w:t>
      </w:r>
      <w:bookmarkStart w:id="7723" w:name="_ETM_Q20_259600"/>
      <w:bookmarkEnd w:id="7723"/>
      <w:r>
        <w:rPr>
          <w:rtl/>
        </w:rPr>
        <w:t xml:space="preserve">מרד </w:t>
      </w:r>
      <w:bookmarkStart w:id="7724" w:name="_ETM_Q20_259990"/>
      <w:bookmarkEnd w:id="7724"/>
      <w:r>
        <w:rPr>
          <w:rtl/>
        </w:rPr>
        <w:t xml:space="preserve">נגד </w:t>
      </w:r>
      <w:bookmarkStart w:id="7725" w:name="_ETM_Q20_260259"/>
      <w:bookmarkEnd w:id="7725"/>
      <w:r>
        <w:rPr>
          <w:rtl/>
        </w:rPr>
        <w:t xml:space="preserve">אזרחי </w:t>
      </w:r>
      <w:bookmarkStart w:id="7726" w:name="_ETM_Q20_260709"/>
      <w:bookmarkEnd w:id="7726"/>
      <w:r>
        <w:rPr>
          <w:rtl/>
        </w:rPr>
        <w:t>המדינה</w:t>
      </w:r>
      <w:r>
        <w:rPr>
          <w:rFonts w:hint="cs"/>
          <w:rtl/>
        </w:rPr>
        <w:t>,</w:t>
      </w:r>
      <w:r>
        <w:rPr>
          <w:rtl/>
        </w:rPr>
        <w:t xml:space="preserve"> </w:t>
      </w:r>
      <w:bookmarkStart w:id="7727" w:name="_ETM_Q20_261219"/>
      <w:bookmarkEnd w:id="7727"/>
      <w:r>
        <w:rPr>
          <w:rFonts w:hint="cs"/>
          <w:rtl/>
        </w:rPr>
        <w:t>ה</w:t>
      </w:r>
      <w:r>
        <w:rPr>
          <w:rtl/>
        </w:rPr>
        <w:t xml:space="preserve">דמוקרטיה </w:t>
      </w:r>
      <w:bookmarkStart w:id="7728" w:name="_ETM_Q20_261819"/>
      <w:bookmarkEnd w:id="7728"/>
      <w:r>
        <w:rPr>
          <w:rtl/>
        </w:rPr>
        <w:t>והציונות</w:t>
      </w:r>
      <w:r>
        <w:rPr>
          <w:rFonts w:hint="cs"/>
          <w:rtl/>
        </w:rPr>
        <w:t>.</w:t>
      </w:r>
    </w:p>
    <w:p w:rsidR="005F6821" w:rsidRDefault="005F6821" w:rsidP="003A61AB">
      <w:pPr>
        <w:rPr>
          <w:rtl/>
        </w:rPr>
      </w:pPr>
      <w:bookmarkStart w:id="7729" w:name="_ETM_Q20_260000"/>
      <w:bookmarkEnd w:id="7729"/>
    </w:p>
    <w:p w:rsidR="005F6821" w:rsidRDefault="005F6821" w:rsidP="003A61AB">
      <w:pPr>
        <w:rPr>
          <w:rtl/>
        </w:rPr>
      </w:pPr>
      <w:bookmarkStart w:id="7730" w:name="_ETM_Q20_261000"/>
      <w:bookmarkStart w:id="7731" w:name="_ETM_Q20_263220"/>
      <w:bookmarkEnd w:id="7730"/>
      <w:bookmarkEnd w:id="7731"/>
      <w:r>
        <w:rPr>
          <w:rtl/>
        </w:rPr>
        <w:t xml:space="preserve">ראש </w:t>
      </w:r>
      <w:bookmarkStart w:id="7732" w:name="_ETM_Q20_263490"/>
      <w:bookmarkEnd w:id="7732"/>
      <w:r>
        <w:rPr>
          <w:rtl/>
        </w:rPr>
        <w:t xml:space="preserve">ממשלה </w:t>
      </w:r>
      <w:bookmarkStart w:id="7733" w:name="_ETM_Q20_264000"/>
      <w:bookmarkEnd w:id="7733"/>
      <w:r>
        <w:rPr>
          <w:rtl/>
        </w:rPr>
        <w:t>ש</w:t>
      </w:r>
      <w:r>
        <w:rPr>
          <w:rFonts w:hint="cs"/>
          <w:rtl/>
        </w:rPr>
        <w:t>ל</w:t>
      </w:r>
      <w:r>
        <w:rPr>
          <w:rtl/>
        </w:rPr>
        <w:t xml:space="preserve">א </w:t>
      </w:r>
      <w:bookmarkStart w:id="7734" w:name="_ETM_Q20_264209"/>
      <w:bookmarkEnd w:id="7734"/>
      <w:r>
        <w:rPr>
          <w:rtl/>
        </w:rPr>
        <w:t xml:space="preserve">מקבל </w:t>
      </w:r>
      <w:bookmarkStart w:id="7735" w:name="_ETM_Q20_264600"/>
      <w:bookmarkEnd w:id="7735"/>
      <w:r>
        <w:rPr>
          <w:rtl/>
        </w:rPr>
        <w:t xml:space="preserve">החלטות </w:t>
      </w:r>
      <w:bookmarkStart w:id="7736" w:name="_ETM_Q20_265049"/>
      <w:bookmarkEnd w:id="7736"/>
      <w:r>
        <w:rPr>
          <w:rtl/>
        </w:rPr>
        <w:t xml:space="preserve">חוקיות </w:t>
      </w:r>
      <w:bookmarkStart w:id="7737" w:name="_ETM_Q20_265530"/>
      <w:bookmarkEnd w:id="7737"/>
      <w:r>
        <w:rPr>
          <w:rtl/>
        </w:rPr>
        <w:t xml:space="preserve">של </w:t>
      </w:r>
      <w:bookmarkStart w:id="7738" w:name="_ETM_Q20_265709"/>
      <w:bookmarkEnd w:id="7738"/>
      <w:r>
        <w:rPr>
          <w:rtl/>
        </w:rPr>
        <w:t xml:space="preserve">היועצת </w:t>
      </w:r>
      <w:bookmarkStart w:id="7739" w:name="_ETM_Q20_265950"/>
      <w:bookmarkEnd w:id="7739"/>
      <w:r>
        <w:rPr>
          <w:rtl/>
        </w:rPr>
        <w:t>המשפטית</w:t>
      </w:r>
      <w:r>
        <w:rPr>
          <w:rFonts w:hint="cs"/>
          <w:rtl/>
        </w:rPr>
        <w:t>,</w:t>
      </w:r>
      <w:r>
        <w:rPr>
          <w:rtl/>
        </w:rPr>
        <w:t xml:space="preserve"> </w:t>
      </w:r>
      <w:bookmarkStart w:id="7740" w:name="_ETM_Q20_267150"/>
      <w:bookmarkEnd w:id="7740"/>
      <w:r>
        <w:rPr>
          <w:rtl/>
        </w:rPr>
        <w:t xml:space="preserve">שנמצא </w:t>
      </w:r>
      <w:bookmarkStart w:id="7741" w:name="_ETM_Q20_267600"/>
      <w:bookmarkEnd w:id="7741"/>
      <w:r>
        <w:rPr>
          <w:rtl/>
        </w:rPr>
        <w:t xml:space="preserve">בניגוד </w:t>
      </w:r>
      <w:bookmarkStart w:id="7742" w:name="_ETM_Q20_268319"/>
      <w:bookmarkEnd w:id="7742"/>
      <w:r>
        <w:rPr>
          <w:rtl/>
        </w:rPr>
        <w:t xml:space="preserve">עניינים </w:t>
      </w:r>
      <w:bookmarkStart w:id="7743" w:name="_ETM_Q20_268709"/>
      <w:bookmarkEnd w:id="7743"/>
      <w:r>
        <w:rPr>
          <w:rtl/>
        </w:rPr>
        <w:t xml:space="preserve">זועק </w:t>
      </w:r>
      <w:bookmarkStart w:id="7744" w:name="_ETM_Q20_268979"/>
      <w:bookmarkEnd w:id="7744"/>
      <w:r>
        <w:rPr>
          <w:rtl/>
        </w:rPr>
        <w:t xml:space="preserve">לשמיים </w:t>
      </w:r>
      <w:bookmarkStart w:id="7745" w:name="_ETM_Q20_270000"/>
      <w:bookmarkEnd w:id="7745"/>
      <w:r>
        <w:rPr>
          <w:rtl/>
        </w:rPr>
        <w:t xml:space="preserve">ולא </w:t>
      </w:r>
      <w:bookmarkStart w:id="7746" w:name="_ETM_Q20_270360"/>
      <w:bookmarkEnd w:id="7746"/>
      <w:r>
        <w:rPr>
          <w:rtl/>
        </w:rPr>
        <w:t xml:space="preserve">מוכן </w:t>
      </w:r>
      <w:bookmarkStart w:id="7747" w:name="_ETM_Q20_270720"/>
      <w:bookmarkEnd w:id="7747"/>
      <w:r>
        <w:rPr>
          <w:rtl/>
        </w:rPr>
        <w:t xml:space="preserve">לחתום </w:t>
      </w:r>
      <w:bookmarkStart w:id="7748" w:name="_ETM_Q20_271110"/>
      <w:bookmarkEnd w:id="7748"/>
      <w:r>
        <w:rPr>
          <w:rtl/>
        </w:rPr>
        <w:t xml:space="preserve">על </w:t>
      </w:r>
      <w:bookmarkStart w:id="7749" w:name="_ETM_Q20_271200"/>
      <w:bookmarkEnd w:id="7749"/>
      <w:r>
        <w:rPr>
          <w:rtl/>
        </w:rPr>
        <w:t xml:space="preserve">הסדר </w:t>
      </w:r>
      <w:bookmarkStart w:id="7750" w:name="_ETM_Q20_271500"/>
      <w:bookmarkEnd w:id="7750"/>
      <w:r>
        <w:rPr>
          <w:rtl/>
        </w:rPr>
        <w:t xml:space="preserve">ניגוד </w:t>
      </w:r>
      <w:bookmarkStart w:id="7751" w:name="_ETM_Q20_271799"/>
      <w:bookmarkEnd w:id="7751"/>
      <w:r>
        <w:rPr>
          <w:rtl/>
        </w:rPr>
        <w:t xml:space="preserve">העניינים </w:t>
      </w:r>
      <w:bookmarkStart w:id="7752" w:name="_ETM_Q20_272159"/>
      <w:bookmarkEnd w:id="7752"/>
      <w:r>
        <w:rPr>
          <w:rtl/>
        </w:rPr>
        <w:t xml:space="preserve">שלו </w:t>
      </w:r>
      <w:bookmarkStart w:id="7753" w:name="_ETM_Q20_272369"/>
      <w:bookmarkEnd w:id="7753"/>
      <w:r>
        <w:rPr>
          <w:rtl/>
        </w:rPr>
        <w:t xml:space="preserve">מעל </w:t>
      </w:r>
      <w:bookmarkStart w:id="7754" w:name="_ETM_Q20_272640"/>
      <w:bookmarkEnd w:id="7754"/>
      <w:r>
        <w:rPr>
          <w:rFonts w:hint="cs"/>
          <w:rtl/>
        </w:rPr>
        <w:t>ל</w:t>
      </w:r>
      <w:r>
        <w:rPr>
          <w:rtl/>
        </w:rPr>
        <w:t>שנתיים</w:t>
      </w:r>
      <w:r>
        <w:rPr>
          <w:rFonts w:hint="cs"/>
          <w:rtl/>
        </w:rPr>
        <w:t>.</w:t>
      </w:r>
      <w:r>
        <w:rPr>
          <w:rtl/>
        </w:rPr>
        <w:t xml:space="preserve"> </w:t>
      </w:r>
      <w:bookmarkStart w:id="7755" w:name="_ETM_Q20_274170"/>
      <w:bookmarkEnd w:id="7755"/>
    </w:p>
    <w:p w:rsidR="005F6821" w:rsidRDefault="005F6821" w:rsidP="003A61AB">
      <w:pPr>
        <w:rPr>
          <w:rtl/>
        </w:rPr>
      </w:pPr>
    </w:p>
    <w:p w:rsidR="005F6821" w:rsidRDefault="005F6821" w:rsidP="003A61AB">
      <w:pPr>
        <w:rPr>
          <w:rtl/>
        </w:rPr>
      </w:pPr>
      <w:r>
        <w:rPr>
          <w:rtl/>
        </w:rPr>
        <w:t xml:space="preserve">חבר </w:t>
      </w:r>
      <w:bookmarkStart w:id="7756" w:name="_ETM_Q20_274530"/>
      <w:bookmarkEnd w:id="7756"/>
      <w:r>
        <w:rPr>
          <w:rtl/>
        </w:rPr>
        <w:t xml:space="preserve">כנסת </w:t>
      </w:r>
      <w:bookmarkStart w:id="7757" w:name="_ETM_Q20_275039"/>
      <w:bookmarkEnd w:id="7757"/>
      <w:r>
        <w:rPr>
          <w:rFonts w:hint="cs"/>
          <w:rtl/>
        </w:rPr>
        <w:t>וה</w:t>
      </w:r>
      <w:r>
        <w:rPr>
          <w:rtl/>
        </w:rPr>
        <w:t xml:space="preserve">ממשלה </w:t>
      </w:r>
      <w:bookmarkStart w:id="7758" w:name="_ETM_Q20_275670"/>
      <w:bookmarkEnd w:id="7758"/>
      <w:r>
        <w:rPr>
          <w:rtl/>
        </w:rPr>
        <w:t>של</w:t>
      </w:r>
      <w:r>
        <w:rPr>
          <w:rFonts w:hint="cs"/>
          <w:rtl/>
        </w:rPr>
        <w:t>א</w:t>
      </w:r>
      <w:r>
        <w:rPr>
          <w:rtl/>
        </w:rPr>
        <w:t xml:space="preserve"> </w:t>
      </w:r>
      <w:bookmarkStart w:id="7759" w:name="_ETM_Q20_275880"/>
      <w:bookmarkEnd w:id="7759"/>
      <w:r>
        <w:rPr>
          <w:rtl/>
        </w:rPr>
        <w:t xml:space="preserve">מקבלת </w:t>
      </w:r>
      <w:bookmarkStart w:id="7760" w:name="_ETM_Q20_276420"/>
      <w:bookmarkEnd w:id="7760"/>
      <w:r>
        <w:rPr>
          <w:rFonts w:hint="cs"/>
          <w:rtl/>
        </w:rPr>
        <w:t xml:space="preserve">את </w:t>
      </w:r>
      <w:r>
        <w:rPr>
          <w:rtl/>
        </w:rPr>
        <w:t xml:space="preserve">פסיקת </w:t>
      </w:r>
      <w:bookmarkStart w:id="7761" w:name="_ETM_Q20_276869"/>
      <w:bookmarkEnd w:id="7761"/>
      <w:r>
        <w:rPr>
          <w:rtl/>
        </w:rPr>
        <w:t xml:space="preserve">בית </w:t>
      </w:r>
      <w:bookmarkStart w:id="7762" w:name="_ETM_Q20_277049"/>
      <w:bookmarkEnd w:id="7762"/>
      <w:r>
        <w:rPr>
          <w:rtl/>
        </w:rPr>
        <w:t xml:space="preserve">המשפט </w:t>
      </w:r>
      <w:bookmarkStart w:id="7763" w:name="_ETM_Q20_278100"/>
      <w:bookmarkEnd w:id="7763"/>
      <w:r>
        <w:rPr>
          <w:rtl/>
        </w:rPr>
        <w:t>וככה</w:t>
      </w:r>
      <w:r>
        <w:rPr>
          <w:rFonts w:hint="cs"/>
          <w:rtl/>
        </w:rPr>
        <w:t>,</w:t>
      </w:r>
      <w:r>
        <w:rPr>
          <w:rtl/>
        </w:rPr>
        <w:t xml:space="preserve"> </w:t>
      </w:r>
      <w:bookmarkStart w:id="7764" w:name="_ETM_Q20_278549"/>
      <w:bookmarkEnd w:id="7764"/>
      <w:r>
        <w:rPr>
          <w:rtl/>
        </w:rPr>
        <w:t>בהתאם</w:t>
      </w:r>
      <w:r>
        <w:rPr>
          <w:rFonts w:hint="cs"/>
          <w:rtl/>
        </w:rPr>
        <w:t>,</w:t>
      </w:r>
      <w:r>
        <w:rPr>
          <w:rtl/>
        </w:rPr>
        <w:t xml:space="preserve"> </w:t>
      </w:r>
      <w:bookmarkStart w:id="7765" w:name="_ETM_Q20_279060"/>
      <w:bookmarkEnd w:id="7765"/>
      <w:r>
        <w:rPr>
          <w:rtl/>
        </w:rPr>
        <w:t xml:space="preserve">דרעי </w:t>
      </w:r>
      <w:bookmarkStart w:id="7766" w:name="_ETM_Q20_279299"/>
      <w:bookmarkEnd w:id="7766"/>
      <w:r>
        <w:rPr>
          <w:rtl/>
        </w:rPr>
        <w:t xml:space="preserve">מצפצף </w:t>
      </w:r>
      <w:bookmarkStart w:id="7767" w:name="_ETM_Q20_279959"/>
      <w:bookmarkEnd w:id="7767"/>
      <w:r>
        <w:rPr>
          <w:rtl/>
        </w:rPr>
        <w:t xml:space="preserve">על </w:t>
      </w:r>
      <w:bookmarkStart w:id="7768" w:name="_ETM_Q20_280049"/>
      <w:bookmarkEnd w:id="7768"/>
      <w:r>
        <w:rPr>
          <w:rtl/>
        </w:rPr>
        <w:t xml:space="preserve">בית </w:t>
      </w:r>
      <w:bookmarkStart w:id="7769" w:name="_ETM_Q20_280259"/>
      <w:bookmarkEnd w:id="7769"/>
      <w:r>
        <w:rPr>
          <w:rtl/>
        </w:rPr>
        <w:t xml:space="preserve">המשפט </w:t>
      </w:r>
      <w:bookmarkStart w:id="7770" w:name="_ETM_Q20_280770"/>
      <w:bookmarkStart w:id="7771" w:name="_ETM_Q20_280829"/>
      <w:bookmarkEnd w:id="7770"/>
      <w:bookmarkEnd w:id="7771"/>
      <w:r>
        <w:rPr>
          <w:rFonts w:hint="cs"/>
          <w:rtl/>
        </w:rPr>
        <w:t>ו</w:t>
      </w:r>
      <w:r>
        <w:rPr>
          <w:rtl/>
        </w:rPr>
        <w:t xml:space="preserve">מתנהג </w:t>
      </w:r>
      <w:bookmarkStart w:id="7772" w:name="_ETM_Q20_281249"/>
      <w:bookmarkEnd w:id="7772"/>
      <w:r>
        <w:rPr>
          <w:rtl/>
        </w:rPr>
        <w:t xml:space="preserve">כאילו </w:t>
      </w:r>
      <w:bookmarkStart w:id="7773" w:name="_ETM_Q20_281459"/>
      <w:bookmarkEnd w:id="7773"/>
      <w:r>
        <w:rPr>
          <w:rtl/>
        </w:rPr>
        <w:t>עזב</w:t>
      </w:r>
      <w:r>
        <w:rPr>
          <w:rFonts w:hint="cs"/>
          <w:rtl/>
        </w:rPr>
        <w:t>,</w:t>
      </w:r>
      <w:r>
        <w:rPr>
          <w:rtl/>
        </w:rPr>
        <w:t xml:space="preserve"> </w:t>
      </w:r>
      <w:bookmarkStart w:id="7774" w:name="_ETM_Q20_282249"/>
      <w:bookmarkEnd w:id="7774"/>
      <w:r>
        <w:rPr>
          <w:rtl/>
        </w:rPr>
        <w:t xml:space="preserve">אבל </w:t>
      </w:r>
      <w:bookmarkStart w:id="7775" w:name="_ETM_Q20_282520"/>
      <w:bookmarkEnd w:id="7775"/>
      <w:r>
        <w:rPr>
          <w:rtl/>
        </w:rPr>
        <w:t xml:space="preserve">בפועל </w:t>
      </w:r>
      <w:bookmarkStart w:id="7776" w:name="_ETM_Q20_282999"/>
      <w:bookmarkEnd w:id="7776"/>
      <w:r>
        <w:rPr>
          <w:rtl/>
        </w:rPr>
        <w:t xml:space="preserve">ממשיך </w:t>
      </w:r>
      <w:bookmarkStart w:id="7777" w:name="_ETM_Q20_283329"/>
      <w:bookmarkEnd w:id="7777"/>
      <w:r>
        <w:rPr>
          <w:rtl/>
        </w:rPr>
        <w:t xml:space="preserve">לנהל </w:t>
      </w:r>
      <w:bookmarkStart w:id="7778" w:name="_ETM_Q20_283630"/>
      <w:bookmarkEnd w:id="7778"/>
      <w:r>
        <w:rPr>
          <w:rtl/>
        </w:rPr>
        <w:t xml:space="preserve">את </w:t>
      </w:r>
      <w:bookmarkStart w:id="7779" w:name="_ETM_Q20_283719"/>
      <w:bookmarkEnd w:id="7779"/>
      <w:r>
        <w:rPr>
          <w:rtl/>
        </w:rPr>
        <w:t>המשרדים</w:t>
      </w:r>
      <w:r>
        <w:rPr>
          <w:rFonts w:hint="cs"/>
          <w:rtl/>
        </w:rPr>
        <w:t>,</w:t>
      </w:r>
      <w:r>
        <w:rPr>
          <w:rtl/>
        </w:rPr>
        <w:t xml:space="preserve"> </w:t>
      </w:r>
      <w:bookmarkStart w:id="7780" w:name="_ETM_Q20_284759"/>
      <w:bookmarkEnd w:id="7780"/>
      <w:r>
        <w:rPr>
          <w:rFonts w:hint="cs"/>
          <w:rtl/>
        </w:rPr>
        <w:t>מ</w:t>
      </w:r>
      <w:r>
        <w:rPr>
          <w:rtl/>
        </w:rPr>
        <w:t xml:space="preserve">שתתף </w:t>
      </w:r>
      <w:bookmarkStart w:id="7781" w:name="_ETM_Q20_285360"/>
      <w:bookmarkEnd w:id="7781"/>
      <w:r>
        <w:rPr>
          <w:rtl/>
        </w:rPr>
        <w:t xml:space="preserve">בישיבות </w:t>
      </w:r>
      <w:bookmarkStart w:id="7782" w:name="_ETM_Q20_285810"/>
      <w:bookmarkEnd w:id="7782"/>
      <w:r>
        <w:rPr>
          <w:rtl/>
        </w:rPr>
        <w:t xml:space="preserve">קבינט </w:t>
      </w:r>
      <w:bookmarkStart w:id="7783" w:name="_ETM_Q20_286770"/>
      <w:bookmarkEnd w:id="7783"/>
      <w:r>
        <w:rPr>
          <w:rtl/>
        </w:rPr>
        <w:t xml:space="preserve">כאילו </w:t>
      </w:r>
      <w:bookmarkStart w:id="7784" w:name="_ETM_Q20_287130"/>
      <w:bookmarkEnd w:id="7784"/>
      <w:r>
        <w:rPr>
          <w:rtl/>
        </w:rPr>
        <w:t xml:space="preserve">כלום </w:t>
      </w:r>
      <w:bookmarkStart w:id="7785" w:name="_ETM_Q20_287430"/>
      <w:bookmarkEnd w:id="7785"/>
      <w:r>
        <w:rPr>
          <w:rtl/>
        </w:rPr>
        <w:t xml:space="preserve">לא </w:t>
      </w:r>
      <w:bookmarkStart w:id="7786" w:name="_ETM_Q20_287520"/>
      <w:bookmarkEnd w:id="7786"/>
      <w:r>
        <w:rPr>
          <w:rtl/>
        </w:rPr>
        <w:t xml:space="preserve">השתנה </w:t>
      </w:r>
      <w:bookmarkStart w:id="7787" w:name="_ETM_Q20_288509"/>
      <w:bookmarkStart w:id="7788" w:name="_ETM_Q20_288600"/>
      <w:bookmarkEnd w:id="7787"/>
      <w:bookmarkEnd w:id="7788"/>
      <w:r>
        <w:rPr>
          <w:rFonts w:hint="cs"/>
          <w:rtl/>
        </w:rPr>
        <w:t>ו</w:t>
      </w:r>
      <w:r>
        <w:rPr>
          <w:rtl/>
        </w:rPr>
        <w:t xml:space="preserve">מקיים </w:t>
      </w:r>
      <w:bookmarkStart w:id="7789" w:name="_ETM_Q20_288899"/>
      <w:bookmarkEnd w:id="7789"/>
      <w:r>
        <w:rPr>
          <w:rtl/>
        </w:rPr>
        <w:t xml:space="preserve">ישיבות </w:t>
      </w:r>
      <w:bookmarkStart w:id="7790" w:name="_ETM_Q20_289259"/>
      <w:bookmarkEnd w:id="7790"/>
      <w:r>
        <w:rPr>
          <w:rtl/>
        </w:rPr>
        <w:t xml:space="preserve">עבודה </w:t>
      </w:r>
      <w:bookmarkStart w:id="7791" w:name="_ETM_Q20_289619"/>
      <w:bookmarkEnd w:id="7791"/>
      <w:r>
        <w:rPr>
          <w:rtl/>
        </w:rPr>
        <w:t xml:space="preserve">בבית </w:t>
      </w:r>
      <w:bookmarkStart w:id="7792" w:name="_ETM_Q20_290009"/>
      <w:bookmarkEnd w:id="7792"/>
      <w:r>
        <w:rPr>
          <w:rFonts w:hint="cs"/>
          <w:rtl/>
        </w:rPr>
        <w:t xml:space="preserve">שלו כמו </w:t>
      </w:r>
      <w:bookmarkStart w:id="7793" w:name="_ETM_Q20_290189"/>
      <w:bookmarkStart w:id="7794" w:name="_ETM_Q20_290369"/>
      <w:bookmarkEnd w:id="7793"/>
      <w:bookmarkEnd w:id="7794"/>
      <w:r>
        <w:rPr>
          <w:rtl/>
        </w:rPr>
        <w:t xml:space="preserve">גנב </w:t>
      </w:r>
      <w:bookmarkStart w:id="7795" w:name="_ETM_Q20_290729"/>
      <w:bookmarkEnd w:id="7795"/>
      <w:r>
        <w:rPr>
          <w:rtl/>
        </w:rPr>
        <w:t>בלילה</w:t>
      </w:r>
      <w:r>
        <w:rPr>
          <w:rFonts w:hint="cs"/>
          <w:rtl/>
        </w:rPr>
        <w:t>.</w:t>
      </w:r>
      <w:r>
        <w:rPr>
          <w:rtl/>
        </w:rPr>
        <w:t xml:space="preserve"> </w:t>
      </w:r>
      <w:bookmarkStart w:id="7796" w:name="_ETM_Q20_291780"/>
      <w:bookmarkEnd w:id="7796"/>
    </w:p>
    <w:p w:rsidR="005F6821" w:rsidRDefault="005F6821" w:rsidP="003A61AB">
      <w:pPr>
        <w:rPr>
          <w:rtl/>
        </w:rPr>
      </w:pPr>
    </w:p>
    <w:p w:rsidR="005F6821" w:rsidRDefault="005F6821" w:rsidP="003A61AB">
      <w:pPr>
        <w:rPr>
          <w:rtl/>
        </w:rPr>
      </w:pPr>
      <w:r>
        <w:rPr>
          <w:rFonts w:hint="cs"/>
          <w:rtl/>
        </w:rPr>
        <w:t>ו</w:t>
      </w:r>
      <w:r>
        <w:rPr>
          <w:rtl/>
        </w:rPr>
        <w:t xml:space="preserve">שר </w:t>
      </w:r>
      <w:bookmarkStart w:id="7797" w:name="_ETM_Q20_292140"/>
      <w:bookmarkEnd w:id="7797"/>
      <w:r>
        <w:rPr>
          <w:rtl/>
        </w:rPr>
        <w:t>החינוך</w:t>
      </w:r>
      <w:r>
        <w:rPr>
          <w:rFonts w:hint="cs"/>
          <w:rtl/>
        </w:rPr>
        <w:t xml:space="preserve">, נו, </w:t>
      </w:r>
      <w:bookmarkStart w:id="7798" w:name="_ETM_Q20_291000"/>
      <w:bookmarkEnd w:id="7798"/>
      <w:r>
        <w:rPr>
          <w:rFonts w:hint="cs"/>
          <w:rtl/>
        </w:rPr>
        <w:t>טוב,</w:t>
      </w:r>
      <w:r>
        <w:rPr>
          <w:rtl/>
        </w:rPr>
        <w:t xml:space="preserve"> </w:t>
      </w:r>
      <w:bookmarkStart w:id="7799" w:name="_ETM_Q20_293220"/>
      <w:bookmarkStart w:id="7800" w:name="_ETM_Q20_293430"/>
      <w:bookmarkStart w:id="7801" w:name="_ETM_Q20_294329"/>
      <w:bookmarkEnd w:id="7799"/>
      <w:bookmarkEnd w:id="7800"/>
      <w:bookmarkEnd w:id="7801"/>
      <w:r>
        <w:rPr>
          <w:rtl/>
        </w:rPr>
        <w:t>ל</w:t>
      </w:r>
      <w:r>
        <w:rPr>
          <w:rFonts w:hint="cs"/>
          <w:rtl/>
        </w:rPr>
        <w:t>א</w:t>
      </w:r>
      <w:r>
        <w:rPr>
          <w:rtl/>
        </w:rPr>
        <w:t xml:space="preserve"> </w:t>
      </w:r>
      <w:bookmarkStart w:id="7802" w:name="_ETM_Q20_294570"/>
      <w:bookmarkEnd w:id="7802"/>
      <w:r>
        <w:rPr>
          <w:rtl/>
        </w:rPr>
        <w:t xml:space="preserve">ממש </w:t>
      </w:r>
      <w:bookmarkStart w:id="7803" w:name="_ETM_Q20_294899"/>
      <w:bookmarkEnd w:id="7803"/>
      <w:r>
        <w:rPr>
          <w:rFonts w:hint="cs"/>
          <w:rtl/>
        </w:rPr>
        <w:t>מח</w:t>
      </w:r>
      <w:r>
        <w:rPr>
          <w:rtl/>
        </w:rPr>
        <w:t xml:space="preserve">ונך </w:t>
      </w:r>
      <w:bookmarkStart w:id="7804" w:name="_ETM_Q20_295979"/>
      <w:bookmarkEnd w:id="7804"/>
      <w:r>
        <w:rPr>
          <w:rtl/>
        </w:rPr>
        <w:t xml:space="preserve">וגם </w:t>
      </w:r>
      <w:bookmarkStart w:id="7805" w:name="_ETM_Q20_296280"/>
      <w:bookmarkEnd w:id="7805"/>
      <w:r>
        <w:rPr>
          <w:rtl/>
        </w:rPr>
        <w:t xml:space="preserve">רוצה </w:t>
      </w:r>
      <w:bookmarkStart w:id="7806" w:name="_ETM_Q20_296579"/>
      <w:bookmarkEnd w:id="7806"/>
      <w:r>
        <w:rPr>
          <w:rtl/>
        </w:rPr>
        <w:t xml:space="preserve">להיות </w:t>
      </w:r>
      <w:bookmarkStart w:id="7807" w:name="_ETM_Q20_296820"/>
      <w:bookmarkEnd w:id="7807"/>
      <w:r>
        <w:rPr>
          <w:rtl/>
        </w:rPr>
        <w:t xml:space="preserve">נפוליאון </w:t>
      </w:r>
      <w:bookmarkStart w:id="7808" w:name="_ETM_Q20_297360"/>
      <w:bookmarkEnd w:id="7808"/>
      <w:r>
        <w:rPr>
          <w:rtl/>
        </w:rPr>
        <w:t xml:space="preserve">בעצמו </w:t>
      </w:r>
      <w:bookmarkStart w:id="7809" w:name="_ETM_Q20_297810"/>
      <w:bookmarkEnd w:id="7809"/>
      <w:r>
        <w:rPr>
          <w:rtl/>
        </w:rPr>
        <w:t xml:space="preserve">כמו </w:t>
      </w:r>
      <w:bookmarkStart w:id="7810" w:name="_ETM_Q20_298049"/>
      <w:bookmarkEnd w:id="7810"/>
      <w:r>
        <w:rPr>
          <w:rtl/>
        </w:rPr>
        <w:t xml:space="preserve">בן </w:t>
      </w:r>
      <w:bookmarkStart w:id="7811" w:name="_ETM_Q20_298259"/>
      <w:bookmarkEnd w:id="7811"/>
      <w:r>
        <w:rPr>
          <w:rtl/>
        </w:rPr>
        <w:t>גביר</w:t>
      </w:r>
      <w:r>
        <w:rPr>
          <w:rFonts w:hint="cs"/>
          <w:rtl/>
        </w:rPr>
        <w:t>.</w:t>
      </w:r>
      <w:r>
        <w:rPr>
          <w:rtl/>
        </w:rPr>
        <w:t xml:space="preserve"> </w:t>
      </w:r>
      <w:bookmarkStart w:id="7812" w:name="_ETM_Q20_298979"/>
      <w:bookmarkEnd w:id="7812"/>
      <w:r>
        <w:rPr>
          <w:rtl/>
        </w:rPr>
        <w:t xml:space="preserve">אז </w:t>
      </w:r>
      <w:bookmarkStart w:id="7813" w:name="_ETM_Q20_299159"/>
      <w:bookmarkEnd w:id="7813"/>
      <w:r>
        <w:rPr>
          <w:rtl/>
        </w:rPr>
        <w:t xml:space="preserve">הוא </w:t>
      </w:r>
      <w:bookmarkStart w:id="7814" w:name="_ETM_Q20_299220"/>
      <w:bookmarkStart w:id="7815" w:name="_ETM_Q20_299490"/>
      <w:bookmarkEnd w:id="7814"/>
      <w:bookmarkEnd w:id="7815"/>
      <w:r>
        <w:rPr>
          <w:rFonts w:hint="cs"/>
          <w:rtl/>
        </w:rPr>
        <w:t>הסלקטור</w:t>
      </w:r>
      <w:r>
        <w:rPr>
          <w:rtl/>
        </w:rPr>
        <w:t xml:space="preserve"> </w:t>
      </w:r>
      <w:bookmarkStart w:id="7816" w:name="_ETM_Q20_299850"/>
      <w:bookmarkEnd w:id="7816"/>
      <w:r>
        <w:rPr>
          <w:rtl/>
        </w:rPr>
        <w:t xml:space="preserve">של </w:t>
      </w:r>
      <w:bookmarkStart w:id="7817" w:name="_ETM_Q20_300060"/>
      <w:bookmarkEnd w:id="7817"/>
      <w:r>
        <w:rPr>
          <w:rtl/>
        </w:rPr>
        <w:t xml:space="preserve">הפוליטיקאים </w:t>
      </w:r>
      <w:bookmarkStart w:id="7818" w:name="_ETM_Q20_300750"/>
      <w:bookmarkEnd w:id="7818"/>
      <w:r>
        <w:rPr>
          <w:rtl/>
        </w:rPr>
        <w:t xml:space="preserve">בבית </w:t>
      </w:r>
      <w:bookmarkStart w:id="7819" w:name="_ETM_Q20_301049"/>
      <w:bookmarkEnd w:id="7819"/>
      <w:r>
        <w:rPr>
          <w:rtl/>
        </w:rPr>
        <w:t>הספר</w:t>
      </w:r>
      <w:r>
        <w:rPr>
          <w:rFonts w:hint="cs"/>
          <w:rtl/>
        </w:rPr>
        <w:t>.</w:t>
      </w:r>
      <w:r>
        <w:rPr>
          <w:rtl/>
        </w:rPr>
        <w:t xml:space="preserve"> </w:t>
      </w:r>
      <w:bookmarkStart w:id="7820" w:name="_ETM_Q20_301979"/>
      <w:bookmarkEnd w:id="7820"/>
      <w:r>
        <w:rPr>
          <w:rtl/>
        </w:rPr>
        <w:t xml:space="preserve">טייס </w:t>
      </w:r>
      <w:bookmarkStart w:id="7821" w:name="_ETM_Q20_302580"/>
      <w:bookmarkEnd w:id="7821"/>
      <w:r>
        <w:rPr>
          <w:rtl/>
        </w:rPr>
        <w:t xml:space="preserve">שהפך </w:t>
      </w:r>
      <w:bookmarkStart w:id="7822" w:name="_ETM_Q20_303000"/>
      <w:bookmarkEnd w:id="7822"/>
      <w:r>
        <w:rPr>
          <w:rtl/>
        </w:rPr>
        <w:t>לסלקטור</w:t>
      </w:r>
      <w:r>
        <w:rPr>
          <w:rFonts w:hint="cs"/>
          <w:rtl/>
        </w:rPr>
        <w:t>.</w:t>
      </w:r>
      <w:r>
        <w:rPr>
          <w:rtl/>
        </w:rPr>
        <w:t xml:space="preserve"> </w:t>
      </w:r>
      <w:bookmarkStart w:id="7823" w:name="_ETM_Q20_304439"/>
      <w:bookmarkEnd w:id="7823"/>
    </w:p>
    <w:p w:rsidR="005F6821" w:rsidRDefault="005F6821" w:rsidP="003A61AB">
      <w:pPr>
        <w:rPr>
          <w:rtl/>
        </w:rPr>
      </w:pPr>
    </w:p>
    <w:p w:rsidR="005F6821" w:rsidRDefault="005F6821" w:rsidP="003A61AB">
      <w:pPr>
        <w:rPr>
          <w:rtl/>
        </w:rPr>
      </w:pPr>
      <w:r>
        <w:rPr>
          <w:rtl/>
        </w:rPr>
        <w:lastRenderedPageBreak/>
        <w:t>וסמוטריץ'</w:t>
      </w:r>
      <w:r>
        <w:rPr>
          <w:rFonts w:hint="cs"/>
          <w:rtl/>
        </w:rPr>
        <w:t>,</w:t>
      </w:r>
      <w:r>
        <w:rPr>
          <w:rtl/>
        </w:rPr>
        <w:t xml:space="preserve"> </w:t>
      </w:r>
      <w:bookmarkStart w:id="7824" w:name="_ETM_Q20_306479"/>
      <w:bookmarkEnd w:id="7824"/>
      <w:r>
        <w:rPr>
          <w:rtl/>
        </w:rPr>
        <w:t xml:space="preserve">הוא </w:t>
      </w:r>
      <w:bookmarkStart w:id="7825" w:name="_ETM_Q20_306929"/>
      <w:bookmarkEnd w:id="7825"/>
      <w:r>
        <w:rPr>
          <w:rtl/>
        </w:rPr>
        <w:t xml:space="preserve">שר </w:t>
      </w:r>
      <w:bookmarkStart w:id="7826" w:name="_ETM_Q20_307229"/>
      <w:bookmarkEnd w:id="7826"/>
      <w:r>
        <w:rPr>
          <w:rtl/>
        </w:rPr>
        <w:t xml:space="preserve">האוצר </w:t>
      </w:r>
      <w:bookmarkStart w:id="7827" w:name="_ETM_Q20_307560"/>
      <w:bookmarkEnd w:id="7827"/>
      <w:r>
        <w:rPr>
          <w:rtl/>
        </w:rPr>
        <w:t xml:space="preserve">של </w:t>
      </w:r>
      <w:bookmarkStart w:id="7828" w:name="_ETM_Q20_307710"/>
      <w:bookmarkEnd w:id="7828"/>
      <w:r>
        <w:rPr>
          <w:rtl/>
        </w:rPr>
        <w:t xml:space="preserve">הציונות </w:t>
      </w:r>
      <w:bookmarkStart w:id="7829" w:name="_ETM_Q20_308190"/>
      <w:bookmarkEnd w:id="7829"/>
      <w:r>
        <w:rPr>
          <w:rFonts w:hint="cs"/>
          <w:rtl/>
        </w:rPr>
        <w:t>הדתית.</w:t>
      </w:r>
      <w:r>
        <w:rPr>
          <w:rtl/>
        </w:rPr>
        <w:t xml:space="preserve"> </w:t>
      </w:r>
      <w:bookmarkStart w:id="7830" w:name="_ETM_Q20_308730"/>
      <w:bookmarkEnd w:id="7830"/>
      <w:r>
        <w:rPr>
          <w:rtl/>
        </w:rPr>
        <w:t xml:space="preserve">לא </w:t>
      </w:r>
      <w:bookmarkStart w:id="7831" w:name="_ETM_Q20_308849"/>
      <w:bookmarkEnd w:id="7831"/>
      <w:r>
        <w:rPr>
          <w:rtl/>
        </w:rPr>
        <w:t xml:space="preserve">של </w:t>
      </w:r>
      <w:bookmarkStart w:id="7832" w:name="_ETM_Q20_309060"/>
      <w:bookmarkEnd w:id="7832"/>
      <w:r>
        <w:rPr>
          <w:rtl/>
        </w:rPr>
        <w:t xml:space="preserve">כלל </w:t>
      </w:r>
      <w:bookmarkStart w:id="7833" w:name="_ETM_Q20_309330"/>
      <w:bookmarkEnd w:id="7833"/>
      <w:r>
        <w:rPr>
          <w:rtl/>
        </w:rPr>
        <w:t xml:space="preserve">אזרחי </w:t>
      </w:r>
      <w:bookmarkStart w:id="7834" w:name="_ETM_Q20_309780"/>
      <w:bookmarkEnd w:id="7834"/>
      <w:r>
        <w:rPr>
          <w:rtl/>
        </w:rPr>
        <w:t>ישראל</w:t>
      </w:r>
      <w:r>
        <w:rPr>
          <w:rFonts w:hint="cs"/>
          <w:rtl/>
        </w:rPr>
        <w:t>,</w:t>
      </w:r>
      <w:r>
        <w:rPr>
          <w:rtl/>
        </w:rPr>
        <w:t xml:space="preserve"> </w:t>
      </w:r>
      <w:bookmarkStart w:id="7835" w:name="_ETM_Q20_310260"/>
      <w:bookmarkEnd w:id="7835"/>
      <w:r>
        <w:rPr>
          <w:rtl/>
        </w:rPr>
        <w:t xml:space="preserve">אלא </w:t>
      </w:r>
      <w:bookmarkStart w:id="7836" w:name="_ETM_Q20_310410"/>
      <w:bookmarkEnd w:id="7836"/>
      <w:r>
        <w:rPr>
          <w:rtl/>
        </w:rPr>
        <w:t xml:space="preserve">של </w:t>
      </w:r>
      <w:bookmarkStart w:id="7837" w:name="_ETM_Q20_310590"/>
      <w:bookmarkEnd w:id="7837"/>
      <w:r>
        <w:rPr>
          <w:rtl/>
        </w:rPr>
        <w:t xml:space="preserve">הציונות </w:t>
      </w:r>
      <w:bookmarkStart w:id="7838" w:name="_ETM_Q20_311069"/>
      <w:bookmarkEnd w:id="7838"/>
      <w:r>
        <w:rPr>
          <w:rtl/>
        </w:rPr>
        <w:t>הדתית</w:t>
      </w:r>
      <w:r>
        <w:rPr>
          <w:rFonts w:hint="cs"/>
          <w:rtl/>
        </w:rPr>
        <w:t>,</w:t>
      </w:r>
      <w:r>
        <w:rPr>
          <w:rtl/>
        </w:rPr>
        <w:t xml:space="preserve"> </w:t>
      </w:r>
      <w:bookmarkStart w:id="7839" w:name="_ETM_Q20_312030"/>
      <w:bookmarkEnd w:id="7839"/>
      <w:r>
        <w:rPr>
          <w:rtl/>
        </w:rPr>
        <w:t xml:space="preserve">כמו </w:t>
      </w:r>
      <w:bookmarkStart w:id="7840" w:name="_ETM_Q20_312239"/>
      <w:bookmarkEnd w:id="7840"/>
      <w:r>
        <w:rPr>
          <w:rtl/>
        </w:rPr>
        <w:t xml:space="preserve">שהוא </w:t>
      </w:r>
      <w:bookmarkStart w:id="7841" w:name="_ETM_Q20_312389"/>
      <w:bookmarkEnd w:id="7841"/>
      <w:r>
        <w:rPr>
          <w:rtl/>
        </w:rPr>
        <w:t xml:space="preserve">אמר </w:t>
      </w:r>
      <w:bookmarkStart w:id="7842" w:name="_ETM_Q20_312660"/>
      <w:bookmarkEnd w:id="7842"/>
      <w:r>
        <w:rPr>
          <w:rtl/>
        </w:rPr>
        <w:t>להם</w:t>
      </w:r>
      <w:r>
        <w:rPr>
          <w:rFonts w:hint="cs"/>
          <w:rtl/>
        </w:rPr>
        <w:t>,</w:t>
      </w:r>
      <w:r>
        <w:rPr>
          <w:rtl/>
        </w:rPr>
        <w:t xml:space="preserve"> </w:t>
      </w:r>
      <w:bookmarkStart w:id="7843" w:name="_ETM_Q20_313050"/>
      <w:bookmarkEnd w:id="7843"/>
      <w:r>
        <w:rPr>
          <w:rtl/>
        </w:rPr>
        <w:t xml:space="preserve">אני </w:t>
      </w:r>
      <w:bookmarkStart w:id="7844" w:name="_ETM_Q20_313260"/>
      <w:bookmarkEnd w:id="7844"/>
      <w:r>
        <w:rPr>
          <w:rtl/>
        </w:rPr>
        <w:t xml:space="preserve">לא </w:t>
      </w:r>
      <w:bookmarkStart w:id="7845" w:name="_ETM_Q20_313379"/>
      <w:bookmarkEnd w:id="7845"/>
      <w:r>
        <w:rPr>
          <w:rtl/>
        </w:rPr>
        <w:t xml:space="preserve">שוכח </w:t>
      </w:r>
      <w:bookmarkStart w:id="7846" w:name="_ETM_Q20_313889"/>
      <w:bookmarkEnd w:id="7846"/>
      <w:r>
        <w:rPr>
          <w:rtl/>
        </w:rPr>
        <w:t xml:space="preserve">לרגע </w:t>
      </w:r>
      <w:bookmarkStart w:id="7847" w:name="_ETM_Q20_314340"/>
      <w:bookmarkStart w:id="7848" w:name="_ETM_Q20_314400"/>
      <w:bookmarkEnd w:id="7847"/>
      <w:bookmarkEnd w:id="7848"/>
      <w:r>
        <w:rPr>
          <w:rFonts w:hint="cs"/>
          <w:rtl/>
        </w:rPr>
        <w:t>מאין</w:t>
      </w:r>
      <w:r>
        <w:rPr>
          <w:rtl/>
        </w:rPr>
        <w:t xml:space="preserve"> </w:t>
      </w:r>
      <w:bookmarkStart w:id="7849" w:name="_ETM_Q20_314730"/>
      <w:bookmarkEnd w:id="7849"/>
      <w:r>
        <w:rPr>
          <w:rtl/>
        </w:rPr>
        <w:t>הגעתי</w:t>
      </w:r>
      <w:r>
        <w:rPr>
          <w:rFonts w:hint="cs"/>
          <w:rtl/>
        </w:rPr>
        <w:t>.</w:t>
      </w:r>
    </w:p>
    <w:p w:rsidR="005F6821" w:rsidRDefault="005F6821" w:rsidP="003A61AB">
      <w:pPr>
        <w:rPr>
          <w:rtl/>
        </w:rPr>
      </w:pPr>
    </w:p>
    <w:p w:rsidR="005F6821" w:rsidRDefault="005F6821" w:rsidP="003A61AB">
      <w:pPr>
        <w:rPr>
          <w:rtl/>
        </w:rPr>
      </w:pPr>
      <w:bookmarkStart w:id="7850" w:name="_ETM_Q20_318000"/>
      <w:bookmarkStart w:id="7851" w:name="_ETM_Q20_315900"/>
      <w:bookmarkEnd w:id="7850"/>
      <w:bookmarkEnd w:id="7851"/>
      <w:r>
        <w:rPr>
          <w:rtl/>
        </w:rPr>
        <w:t>וב</w:t>
      </w:r>
      <w:bookmarkStart w:id="7852" w:name="_ETM_Q20_317340"/>
      <w:bookmarkStart w:id="7853" w:name="_ETM_Q20_317669"/>
      <w:bookmarkEnd w:id="7852"/>
      <w:bookmarkEnd w:id="7853"/>
      <w:r>
        <w:rPr>
          <w:rFonts w:hint="cs"/>
          <w:rtl/>
        </w:rPr>
        <w:t xml:space="preserve">ן גביר? אוה, בן גביר. </w:t>
      </w:r>
      <w:bookmarkStart w:id="7854" w:name="_ETM_Q20_318239"/>
      <w:bookmarkStart w:id="7855" w:name="_ETM_Q20_318569"/>
      <w:bookmarkStart w:id="7856" w:name="_ETM_Q20_318629"/>
      <w:bookmarkEnd w:id="7854"/>
      <w:bookmarkEnd w:id="7855"/>
      <w:bookmarkEnd w:id="7856"/>
      <w:r>
        <w:rPr>
          <w:rFonts w:hint="cs"/>
          <w:rtl/>
        </w:rPr>
        <w:t>קשה לדעת</w:t>
      </w:r>
      <w:r>
        <w:rPr>
          <w:rtl/>
        </w:rPr>
        <w:t xml:space="preserve"> </w:t>
      </w:r>
      <w:bookmarkStart w:id="7857" w:name="_ETM_Q20_318930"/>
      <w:bookmarkEnd w:id="7857"/>
      <w:r>
        <w:rPr>
          <w:rtl/>
        </w:rPr>
        <w:t xml:space="preserve">מאיפה </w:t>
      </w:r>
      <w:bookmarkStart w:id="7858" w:name="_ETM_Q20_319230"/>
      <w:bookmarkEnd w:id="7858"/>
      <w:r>
        <w:rPr>
          <w:rtl/>
        </w:rPr>
        <w:t>להתחיל</w:t>
      </w:r>
      <w:r>
        <w:rPr>
          <w:rFonts w:hint="cs"/>
          <w:rtl/>
        </w:rPr>
        <w:t>,</w:t>
      </w:r>
      <w:r>
        <w:rPr>
          <w:rtl/>
        </w:rPr>
        <w:t xml:space="preserve"> </w:t>
      </w:r>
      <w:bookmarkStart w:id="7859" w:name="_ETM_Q20_320099"/>
      <w:bookmarkEnd w:id="7859"/>
      <w:r>
        <w:rPr>
          <w:rtl/>
        </w:rPr>
        <w:t xml:space="preserve">אבל </w:t>
      </w:r>
      <w:bookmarkStart w:id="7860" w:name="_ETM_Q20_320370"/>
      <w:bookmarkStart w:id="7861" w:name="_ETM_Q20_320489"/>
      <w:bookmarkEnd w:id="7860"/>
      <w:bookmarkEnd w:id="7861"/>
      <w:r>
        <w:rPr>
          <w:rFonts w:hint="cs"/>
          <w:rtl/>
        </w:rPr>
        <w:t>נ</w:t>
      </w:r>
      <w:r>
        <w:rPr>
          <w:rtl/>
        </w:rPr>
        <w:t xml:space="preserve">סתפק </w:t>
      </w:r>
      <w:bookmarkStart w:id="7862" w:name="_ETM_Q20_320940"/>
      <w:bookmarkEnd w:id="7862"/>
      <w:r>
        <w:rPr>
          <w:rtl/>
        </w:rPr>
        <w:t xml:space="preserve">בזה </w:t>
      </w:r>
      <w:bookmarkStart w:id="7863" w:name="_ETM_Q20_321300"/>
      <w:bookmarkEnd w:id="7863"/>
      <w:r>
        <w:rPr>
          <w:rtl/>
        </w:rPr>
        <w:t xml:space="preserve">שהיועצת </w:t>
      </w:r>
      <w:bookmarkStart w:id="7864" w:name="_ETM_Q20_321780"/>
      <w:bookmarkEnd w:id="7864"/>
      <w:r>
        <w:rPr>
          <w:rtl/>
        </w:rPr>
        <w:t xml:space="preserve">המשפטית </w:t>
      </w:r>
      <w:bookmarkStart w:id="7865" w:name="_ETM_Q20_322349"/>
      <w:bookmarkEnd w:id="7865"/>
      <w:r>
        <w:rPr>
          <w:rtl/>
        </w:rPr>
        <w:t>מ</w:t>
      </w:r>
      <w:r>
        <w:rPr>
          <w:rFonts w:hint="cs"/>
          <w:rtl/>
        </w:rPr>
        <w:t>א</w:t>
      </w:r>
      <w:r>
        <w:rPr>
          <w:rtl/>
        </w:rPr>
        <w:t xml:space="preserve">ובטחת </w:t>
      </w:r>
      <w:bookmarkStart w:id="7866" w:name="_ETM_Q20_322889"/>
      <w:bookmarkEnd w:id="7866"/>
      <w:r>
        <w:rPr>
          <w:rtl/>
        </w:rPr>
        <w:t xml:space="preserve">ברמה </w:t>
      </w:r>
      <w:bookmarkStart w:id="7867" w:name="_ETM_Q20_323250"/>
      <w:bookmarkEnd w:id="7867"/>
      <w:r>
        <w:rPr>
          <w:rFonts w:hint="cs"/>
          <w:rtl/>
        </w:rPr>
        <w:t>6,</w:t>
      </w:r>
      <w:r>
        <w:rPr>
          <w:rtl/>
        </w:rPr>
        <w:t xml:space="preserve"> </w:t>
      </w:r>
      <w:bookmarkStart w:id="7868" w:name="_ETM_Q20_323459"/>
      <w:bookmarkStart w:id="7869" w:name="_ETM_Q20_323580"/>
      <w:bookmarkEnd w:id="7868"/>
      <w:bookmarkEnd w:id="7869"/>
      <w:r>
        <w:rPr>
          <w:rFonts w:hint="cs"/>
          <w:rtl/>
        </w:rPr>
        <w:t>ה</w:t>
      </w:r>
      <w:r>
        <w:rPr>
          <w:rtl/>
        </w:rPr>
        <w:t>מקסימלית</w:t>
      </w:r>
      <w:r>
        <w:rPr>
          <w:rFonts w:hint="cs"/>
          <w:rtl/>
        </w:rPr>
        <w:t>.</w:t>
      </w:r>
      <w:r>
        <w:rPr>
          <w:rtl/>
        </w:rPr>
        <w:t xml:space="preserve"> </w:t>
      </w:r>
      <w:bookmarkStart w:id="7870" w:name="_ETM_Q20_326250"/>
      <w:bookmarkEnd w:id="7870"/>
      <w:r>
        <w:rPr>
          <w:rtl/>
        </w:rPr>
        <w:t xml:space="preserve">אתם </w:t>
      </w:r>
      <w:bookmarkStart w:id="7871" w:name="_ETM_Q20_326490"/>
      <w:bookmarkEnd w:id="7871"/>
      <w:r>
        <w:rPr>
          <w:rtl/>
        </w:rPr>
        <w:t>מבינים</w:t>
      </w:r>
      <w:r>
        <w:rPr>
          <w:rFonts w:hint="cs"/>
          <w:rtl/>
        </w:rPr>
        <w:t>?</w:t>
      </w:r>
      <w:r>
        <w:rPr>
          <w:rtl/>
        </w:rPr>
        <w:t xml:space="preserve"> </w:t>
      </w:r>
      <w:bookmarkStart w:id="7872" w:name="_ETM_Q20_327120"/>
      <w:bookmarkEnd w:id="7872"/>
      <w:r>
        <w:rPr>
          <w:rtl/>
        </w:rPr>
        <w:t xml:space="preserve">עובדת </w:t>
      </w:r>
      <w:bookmarkStart w:id="7873" w:name="_ETM_Q20_327570"/>
      <w:bookmarkEnd w:id="7873"/>
      <w:r>
        <w:rPr>
          <w:rtl/>
        </w:rPr>
        <w:t xml:space="preserve">מדינה </w:t>
      </w:r>
      <w:bookmarkStart w:id="7874" w:name="_ETM_Q20_329010"/>
      <w:bookmarkEnd w:id="7874"/>
      <w:r>
        <w:rPr>
          <w:rtl/>
        </w:rPr>
        <w:t>מ</w:t>
      </w:r>
      <w:r>
        <w:rPr>
          <w:rFonts w:hint="cs"/>
          <w:rtl/>
        </w:rPr>
        <w:t>א</w:t>
      </w:r>
      <w:r>
        <w:rPr>
          <w:rtl/>
        </w:rPr>
        <w:t xml:space="preserve">ובטחת </w:t>
      </w:r>
      <w:bookmarkStart w:id="7875" w:name="_ETM_Q20_329730"/>
      <w:bookmarkEnd w:id="7875"/>
      <w:r>
        <w:rPr>
          <w:rtl/>
        </w:rPr>
        <w:t xml:space="preserve">כראש </w:t>
      </w:r>
      <w:bookmarkStart w:id="7876" w:name="_ETM_Q20_330030"/>
      <w:bookmarkEnd w:id="7876"/>
      <w:r>
        <w:rPr>
          <w:rtl/>
        </w:rPr>
        <w:t>ממשלה</w:t>
      </w:r>
      <w:r>
        <w:rPr>
          <w:rFonts w:hint="cs"/>
          <w:rtl/>
        </w:rPr>
        <w:t>,</w:t>
      </w:r>
      <w:r>
        <w:rPr>
          <w:rtl/>
        </w:rPr>
        <w:t xml:space="preserve"> </w:t>
      </w:r>
      <w:bookmarkStart w:id="7877" w:name="_ETM_Q20_331109"/>
      <w:bookmarkEnd w:id="7877"/>
      <w:r>
        <w:rPr>
          <w:rtl/>
        </w:rPr>
        <w:t xml:space="preserve">השר </w:t>
      </w:r>
      <w:bookmarkStart w:id="7878" w:name="_ETM_Q20_331409"/>
      <w:bookmarkEnd w:id="7878"/>
      <w:r>
        <w:rPr>
          <w:rtl/>
        </w:rPr>
        <w:t xml:space="preserve">לביטחון </w:t>
      </w:r>
      <w:bookmarkStart w:id="7879" w:name="_ETM_Q20_331889"/>
      <w:bookmarkEnd w:id="7879"/>
      <w:r>
        <w:rPr>
          <w:rtl/>
        </w:rPr>
        <w:t xml:space="preserve">הפנים </w:t>
      </w:r>
      <w:bookmarkStart w:id="7880" w:name="_ETM_Q20_332609"/>
      <w:bookmarkEnd w:id="7880"/>
      <w:r>
        <w:rPr>
          <w:rtl/>
        </w:rPr>
        <w:t xml:space="preserve">ושר </w:t>
      </w:r>
      <w:bookmarkStart w:id="7881" w:name="_ETM_Q20_333000"/>
      <w:bookmarkEnd w:id="7881"/>
      <w:r>
        <w:rPr>
          <w:rtl/>
        </w:rPr>
        <w:t xml:space="preserve">המשפטים </w:t>
      </w:r>
      <w:bookmarkStart w:id="7882" w:name="_ETM_Q20_333569"/>
      <w:bookmarkEnd w:id="7882"/>
      <w:r>
        <w:rPr>
          <w:rtl/>
        </w:rPr>
        <w:t xml:space="preserve">החליטו </w:t>
      </w:r>
      <w:bookmarkStart w:id="7883" w:name="_ETM_Q20_333930"/>
      <w:bookmarkEnd w:id="7883"/>
      <w:r>
        <w:rPr>
          <w:rtl/>
        </w:rPr>
        <w:t xml:space="preserve">להפקיר </w:t>
      </w:r>
      <w:bookmarkStart w:id="7884" w:name="_ETM_Q20_334379"/>
      <w:bookmarkEnd w:id="7884"/>
      <w:r>
        <w:rPr>
          <w:rtl/>
        </w:rPr>
        <w:t>אותה</w:t>
      </w:r>
      <w:r>
        <w:rPr>
          <w:rFonts w:hint="cs"/>
          <w:rtl/>
        </w:rPr>
        <w:t>.</w:t>
      </w:r>
      <w:r>
        <w:rPr>
          <w:rtl/>
        </w:rPr>
        <w:t xml:space="preserve"> </w:t>
      </w:r>
      <w:bookmarkStart w:id="7885" w:name="_ETM_Q20_335230"/>
      <w:bookmarkEnd w:id="7885"/>
    </w:p>
    <w:p w:rsidR="005F6821" w:rsidRDefault="005F6821" w:rsidP="003A61AB">
      <w:pPr>
        <w:rPr>
          <w:rtl/>
        </w:rPr>
      </w:pPr>
      <w:bookmarkStart w:id="7886" w:name="_ETM_Q20_337000"/>
      <w:bookmarkEnd w:id="7886"/>
    </w:p>
    <w:p w:rsidR="005F6821" w:rsidRDefault="005F6821" w:rsidP="003A61AB">
      <w:pPr>
        <w:rPr>
          <w:rtl/>
        </w:rPr>
      </w:pPr>
      <w:r>
        <w:rPr>
          <w:rtl/>
        </w:rPr>
        <w:t xml:space="preserve">אני </w:t>
      </w:r>
      <w:bookmarkStart w:id="7887" w:name="_ETM_Q20_335470"/>
      <w:bookmarkEnd w:id="7887"/>
      <w:r>
        <w:rPr>
          <w:rtl/>
        </w:rPr>
        <w:t xml:space="preserve">רוצה </w:t>
      </w:r>
      <w:bookmarkStart w:id="7888" w:name="_ETM_Q20_335680"/>
      <w:bookmarkEnd w:id="7888"/>
      <w:r>
        <w:rPr>
          <w:rtl/>
        </w:rPr>
        <w:t xml:space="preserve">גם </w:t>
      </w:r>
      <w:bookmarkStart w:id="7889" w:name="_ETM_Q20_335830"/>
      <w:bookmarkEnd w:id="7889"/>
      <w:r>
        <w:rPr>
          <w:rtl/>
        </w:rPr>
        <w:t>ל</w:t>
      </w:r>
      <w:r>
        <w:rPr>
          <w:rFonts w:hint="cs"/>
          <w:rtl/>
        </w:rPr>
        <w:t>הפנו</w:t>
      </w:r>
      <w:r>
        <w:rPr>
          <w:rtl/>
        </w:rPr>
        <w:t xml:space="preserve">ת </w:t>
      </w:r>
      <w:bookmarkStart w:id="7890" w:name="_ETM_Q20_336160"/>
      <w:bookmarkEnd w:id="7890"/>
      <w:r>
        <w:rPr>
          <w:rtl/>
        </w:rPr>
        <w:t xml:space="preserve">שאלה </w:t>
      </w:r>
      <w:bookmarkStart w:id="7891" w:name="_ETM_Q20_336490"/>
      <w:bookmarkEnd w:id="7891"/>
      <w:r>
        <w:rPr>
          <w:rtl/>
        </w:rPr>
        <w:t xml:space="preserve">לחברי </w:t>
      </w:r>
      <w:bookmarkStart w:id="7892" w:name="_ETM_Q20_336850"/>
      <w:bookmarkEnd w:id="7892"/>
      <w:r>
        <w:rPr>
          <w:rtl/>
        </w:rPr>
        <w:t xml:space="preserve">הכנסת </w:t>
      </w:r>
      <w:bookmarkStart w:id="7893" w:name="_ETM_Q20_337240"/>
      <w:bookmarkEnd w:id="7893"/>
      <w:r>
        <w:rPr>
          <w:rtl/>
        </w:rPr>
        <w:t xml:space="preserve">של </w:t>
      </w:r>
      <w:bookmarkStart w:id="7894" w:name="_ETM_Q20_337419"/>
      <w:bookmarkEnd w:id="7894"/>
      <w:r>
        <w:rPr>
          <w:rtl/>
        </w:rPr>
        <w:t>הליכוד</w:t>
      </w:r>
      <w:r>
        <w:rPr>
          <w:rFonts w:hint="cs"/>
          <w:rtl/>
        </w:rPr>
        <w:t>,</w:t>
      </w:r>
      <w:r>
        <w:rPr>
          <w:rtl/>
        </w:rPr>
        <w:t xml:space="preserve"> </w:t>
      </w:r>
      <w:bookmarkStart w:id="7895" w:name="_ETM_Q20_338430"/>
      <w:bookmarkEnd w:id="7895"/>
      <w:r>
        <w:rPr>
          <w:rtl/>
        </w:rPr>
        <w:t xml:space="preserve">לא </w:t>
      </w:r>
      <w:bookmarkStart w:id="7896" w:name="_ETM_Q20_338700"/>
      <w:bookmarkEnd w:id="7896"/>
      <w:r>
        <w:rPr>
          <w:rFonts w:hint="cs"/>
          <w:rtl/>
        </w:rPr>
        <w:t>או</w:t>
      </w:r>
      <w:r>
        <w:rPr>
          <w:rtl/>
        </w:rPr>
        <w:t xml:space="preserve">תם </w:t>
      </w:r>
      <w:bookmarkStart w:id="7897" w:name="_ETM_Q20_338940"/>
      <w:bookmarkEnd w:id="7897"/>
      <w:r>
        <w:rPr>
          <w:rtl/>
        </w:rPr>
        <w:t xml:space="preserve">חנפנים </w:t>
      </w:r>
      <w:bookmarkStart w:id="7898" w:name="_ETM_Q20_339540"/>
      <w:bookmarkEnd w:id="7898"/>
      <w:r>
        <w:rPr>
          <w:rtl/>
        </w:rPr>
        <w:t xml:space="preserve">שכל </w:t>
      </w:r>
      <w:bookmarkStart w:id="7899" w:name="_ETM_Q20_339840"/>
      <w:bookmarkEnd w:id="7899"/>
      <w:r>
        <w:rPr>
          <w:rtl/>
        </w:rPr>
        <w:t xml:space="preserve">תפקידם </w:t>
      </w:r>
      <w:bookmarkStart w:id="7900" w:name="_ETM_Q20_340380"/>
      <w:bookmarkEnd w:id="7900"/>
      <w:r>
        <w:rPr>
          <w:rFonts w:hint="cs"/>
          <w:rtl/>
        </w:rPr>
        <w:t>הוא להנהן ו</w:t>
      </w:r>
      <w:bookmarkStart w:id="7901" w:name="_ETM_Q20_340709"/>
      <w:bookmarkStart w:id="7902" w:name="_ETM_Q20_340889"/>
      <w:bookmarkEnd w:id="7901"/>
      <w:bookmarkEnd w:id="7902"/>
      <w:r>
        <w:rPr>
          <w:rFonts w:hint="cs"/>
          <w:rtl/>
        </w:rPr>
        <w:t>ל</w:t>
      </w:r>
      <w:r>
        <w:rPr>
          <w:rtl/>
        </w:rPr>
        <w:t xml:space="preserve">שבח </w:t>
      </w:r>
      <w:bookmarkStart w:id="7903" w:name="_ETM_Q20_341430"/>
      <w:bookmarkEnd w:id="7903"/>
      <w:r>
        <w:rPr>
          <w:rtl/>
        </w:rPr>
        <w:t xml:space="preserve">את </w:t>
      </w:r>
      <w:bookmarkStart w:id="7904" w:name="_ETM_Q20_341550"/>
      <w:bookmarkEnd w:id="7904"/>
      <w:r>
        <w:rPr>
          <w:rtl/>
        </w:rPr>
        <w:t xml:space="preserve">הוד </w:t>
      </w:r>
      <w:bookmarkStart w:id="7905" w:name="_ETM_Q20_341669"/>
      <w:bookmarkEnd w:id="7905"/>
      <w:r>
        <w:rPr>
          <w:rtl/>
        </w:rPr>
        <w:t xml:space="preserve">מעלתו </w:t>
      </w:r>
      <w:bookmarkStart w:id="7906" w:name="_ETM_Q20_342120"/>
      <w:bookmarkEnd w:id="7906"/>
      <w:r>
        <w:rPr>
          <w:rtl/>
        </w:rPr>
        <w:t xml:space="preserve">נתניהו </w:t>
      </w:r>
      <w:bookmarkStart w:id="7907" w:name="_ETM_Q20_343090"/>
      <w:bookmarkEnd w:id="7907"/>
      <w:r>
        <w:rPr>
          <w:rtl/>
        </w:rPr>
        <w:t xml:space="preserve">וככה </w:t>
      </w:r>
      <w:bookmarkStart w:id="7908" w:name="_ETM_Q20_343599"/>
      <w:bookmarkEnd w:id="7908"/>
      <w:r>
        <w:rPr>
          <w:rtl/>
        </w:rPr>
        <w:t xml:space="preserve">הם </w:t>
      </w:r>
      <w:bookmarkStart w:id="7909" w:name="_ETM_Q20_343720"/>
      <w:bookmarkEnd w:id="7909"/>
      <w:r>
        <w:rPr>
          <w:rtl/>
        </w:rPr>
        <w:t xml:space="preserve">מוצאים </w:t>
      </w:r>
      <w:bookmarkStart w:id="7910" w:name="_ETM_Q20_344019"/>
      <w:bookmarkEnd w:id="7910"/>
      <w:r>
        <w:rPr>
          <w:rtl/>
        </w:rPr>
        <w:t xml:space="preserve">את </w:t>
      </w:r>
      <w:bookmarkStart w:id="7911" w:name="_ETM_Q20_344169"/>
      <w:bookmarkEnd w:id="7911"/>
      <w:r>
        <w:rPr>
          <w:rtl/>
        </w:rPr>
        <w:t xml:space="preserve">עצמם </w:t>
      </w:r>
      <w:bookmarkStart w:id="7912" w:name="_ETM_Q20_344500"/>
      <w:bookmarkEnd w:id="7912"/>
      <w:r>
        <w:rPr>
          <w:rtl/>
        </w:rPr>
        <w:t xml:space="preserve">שרים </w:t>
      </w:r>
      <w:bookmarkStart w:id="7913" w:name="_ETM_Q20_344889"/>
      <w:bookmarkEnd w:id="7913"/>
      <w:r>
        <w:rPr>
          <w:rtl/>
        </w:rPr>
        <w:t>להסברה</w:t>
      </w:r>
      <w:r>
        <w:rPr>
          <w:rFonts w:hint="cs"/>
          <w:rtl/>
        </w:rPr>
        <w:t>,</w:t>
      </w:r>
      <w:r>
        <w:rPr>
          <w:rtl/>
        </w:rPr>
        <w:t xml:space="preserve"> </w:t>
      </w:r>
      <w:bookmarkStart w:id="7914" w:name="_ETM_Q20_346190"/>
      <w:bookmarkEnd w:id="7914"/>
      <w:r>
        <w:rPr>
          <w:rtl/>
        </w:rPr>
        <w:t xml:space="preserve">שום </w:t>
      </w:r>
      <w:bookmarkStart w:id="7915" w:name="_ETM_Q20_346430"/>
      <w:bookmarkEnd w:id="7915"/>
      <w:r>
        <w:rPr>
          <w:rtl/>
        </w:rPr>
        <w:t xml:space="preserve">דבר </w:t>
      </w:r>
      <w:bookmarkStart w:id="7916" w:name="_ETM_Q20_346819"/>
      <w:bookmarkEnd w:id="7916"/>
      <w:r>
        <w:rPr>
          <w:rtl/>
        </w:rPr>
        <w:t>וכלום</w:t>
      </w:r>
      <w:r>
        <w:rPr>
          <w:rFonts w:hint="cs"/>
          <w:rtl/>
        </w:rPr>
        <w:t>,</w:t>
      </w:r>
      <w:r>
        <w:rPr>
          <w:rtl/>
        </w:rPr>
        <w:t xml:space="preserve"> </w:t>
      </w:r>
      <w:bookmarkStart w:id="7917" w:name="_ETM_Q20_347659"/>
      <w:bookmarkEnd w:id="7917"/>
      <w:r>
        <w:rPr>
          <w:rFonts w:hint="cs"/>
          <w:rtl/>
        </w:rPr>
        <w:t xml:space="preserve">אלא </w:t>
      </w:r>
      <w:r>
        <w:rPr>
          <w:rtl/>
        </w:rPr>
        <w:t xml:space="preserve">לחברי </w:t>
      </w:r>
      <w:bookmarkStart w:id="7918" w:name="_ETM_Q20_348349"/>
      <w:bookmarkEnd w:id="7918"/>
      <w:r>
        <w:rPr>
          <w:rtl/>
        </w:rPr>
        <w:t xml:space="preserve">הכנסת </w:t>
      </w:r>
      <w:bookmarkStart w:id="7919" w:name="_ETM_Q20_348769"/>
      <w:bookmarkEnd w:id="7919"/>
      <w:r>
        <w:rPr>
          <w:rFonts w:hint="cs"/>
          <w:rtl/>
        </w:rPr>
        <w:t>ה</w:t>
      </w:r>
      <w:r>
        <w:rPr>
          <w:rtl/>
        </w:rPr>
        <w:t xml:space="preserve">יותר </w:t>
      </w:r>
      <w:bookmarkStart w:id="7920" w:name="_ETM_Q20_349069"/>
      <w:bookmarkEnd w:id="7920"/>
      <w:r>
        <w:rPr>
          <w:rtl/>
        </w:rPr>
        <w:t>רציניים</w:t>
      </w:r>
      <w:r>
        <w:rPr>
          <w:rFonts w:hint="cs"/>
          <w:rtl/>
        </w:rPr>
        <w:t>,</w:t>
      </w:r>
      <w:r>
        <w:rPr>
          <w:rtl/>
        </w:rPr>
        <w:t xml:space="preserve"> </w:t>
      </w:r>
      <w:bookmarkStart w:id="7921" w:name="_ETM_Q20_349610"/>
      <w:bookmarkEnd w:id="7921"/>
      <w:r>
        <w:rPr>
          <w:rtl/>
        </w:rPr>
        <w:t>האיד</w:t>
      </w:r>
      <w:r>
        <w:rPr>
          <w:rFonts w:hint="cs"/>
          <w:rtl/>
        </w:rPr>
        <w:t>י</w:t>
      </w:r>
      <w:r>
        <w:rPr>
          <w:rtl/>
        </w:rPr>
        <w:t>אולוגיים</w:t>
      </w:r>
      <w:r>
        <w:rPr>
          <w:rFonts w:hint="cs"/>
          <w:rtl/>
        </w:rPr>
        <w:t xml:space="preserve"> </w:t>
      </w:r>
      <w:bookmarkStart w:id="7922" w:name="_ETM_Q20_357834"/>
      <w:bookmarkEnd w:id="7922"/>
      <w:r>
        <w:rPr>
          <w:rFonts w:hint="cs"/>
          <w:rtl/>
        </w:rPr>
        <w:t>–</w:t>
      </w:r>
      <w:r>
        <w:rPr>
          <w:rtl/>
        </w:rPr>
        <w:t xml:space="preserve"> </w:t>
      </w:r>
      <w:bookmarkStart w:id="7923" w:name="_ETM_Q20_350360"/>
      <w:bookmarkEnd w:id="7923"/>
      <w:r>
        <w:rPr>
          <w:rtl/>
        </w:rPr>
        <w:t xml:space="preserve">איפה </w:t>
      </w:r>
      <w:bookmarkStart w:id="7924" w:name="_ETM_Q20_350629"/>
      <w:bookmarkEnd w:id="7924"/>
      <w:r>
        <w:rPr>
          <w:rtl/>
        </w:rPr>
        <w:t>אתם</w:t>
      </w:r>
      <w:r>
        <w:rPr>
          <w:rFonts w:hint="cs"/>
          <w:rtl/>
        </w:rPr>
        <w:t>?</w:t>
      </w:r>
      <w:r>
        <w:rPr>
          <w:rtl/>
        </w:rPr>
        <w:t xml:space="preserve"> </w:t>
      </w:r>
      <w:bookmarkStart w:id="7925" w:name="_ETM_Q20_351980"/>
      <w:bookmarkStart w:id="7926" w:name="_ETM_Q20_352220"/>
      <w:bookmarkStart w:id="7927" w:name="_ETM_Q20_352400"/>
      <w:bookmarkStart w:id="7928" w:name="_ETM_Q20_352880"/>
      <w:bookmarkEnd w:id="7925"/>
      <w:bookmarkEnd w:id="7926"/>
      <w:bookmarkEnd w:id="7927"/>
      <w:bookmarkEnd w:id="7928"/>
      <w:r>
        <w:rPr>
          <w:rFonts w:hint="cs"/>
          <w:rtl/>
        </w:rPr>
        <w:t>איך הייתם</w:t>
      </w:r>
      <w:r>
        <w:rPr>
          <w:rtl/>
        </w:rPr>
        <w:t xml:space="preserve"> </w:t>
      </w:r>
      <w:bookmarkStart w:id="7929" w:name="_ETM_Q20_353090"/>
      <w:bookmarkEnd w:id="7929"/>
      <w:r>
        <w:rPr>
          <w:rtl/>
        </w:rPr>
        <w:t>רוצ</w:t>
      </w:r>
      <w:r>
        <w:rPr>
          <w:rFonts w:hint="cs"/>
          <w:rtl/>
        </w:rPr>
        <w:t>ים</w:t>
      </w:r>
      <w:r>
        <w:rPr>
          <w:rtl/>
        </w:rPr>
        <w:t xml:space="preserve"> </w:t>
      </w:r>
      <w:bookmarkStart w:id="7930" w:name="_ETM_Q20_353360"/>
      <w:bookmarkEnd w:id="7930"/>
      <w:r>
        <w:rPr>
          <w:rtl/>
        </w:rPr>
        <w:t xml:space="preserve">להיזכר </w:t>
      </w:r>
      <w:bookmarkStart w:id="7931" w:name="_ETM_Q20_353780"/>
      <w:bookmarkEnd w:id="7931"/>
      <w:r>
        <w:rPr>
          <w:rtl/>
        </w:rPr>
        <w:t>בהיסטוריה</w:t>
      </w:r>
      <w:r>
        <w:rPr>
          <w:rFonts w:hint="cs"/>
          <w:rtl/>
        </w:rPr>
        <w:t>?</w:t>
      </w:r>
      <w:r>
        <w:rPr>
          <w:rtl/>
        </w:rPr>
        <w:t xml:space="preserve"> </w:t>
      </w:r>
      <w:bookmarkStart w:id="7932" w:name="_ETM_Q20_355090"/>
      <w:bookmarkEnd w:id="7932"/>
      <w:r>
        <w:rPr>
          <w:rtl/>
        </w:rPr>
        <w:t xml:space="preserve">כחברה </w:t>
      </w:r>
      <w:bookmarkStart w:id="7933" w:name="_ETM_Q20_355599"/>
      <w:bookmarkEnd w:id="7933"/>
      <w:r>
        <w:rPr>
          <w:rtl/>
        </w:rPr>
        <w:t>ממושמעת</w:t>
      </w:r>
      <w:r>
        <w:rPr>
          <w:rFonts w:hint="cs"/>
          <w:rtl/>
        </w:rPr>
        <w:t>,</w:t>
      </w:r>
      <w:r>
        <w:rPr>
          <w:rtl/>
        </w:rPr>
        <w:t xml:space="preserve"> </w:t>
      </w:r>
      <w:bookmarkStart w:id="7934" w:name="_ETM_Q20_356260"/>
      <w:bookmarkEnd w:id="7934"/>
      <w:r>
        <w:rPr>
          <w:rtl/>
        </w:rPr>
        <w:t>מפוחדת</w:t>
      </w:r>
      <w:r>
        <w:rPr>
          <w:rFonts w:hint="cs"/>
          <w:rtl/>
        </w:rPr>
        <w:t>,</w:t>
      </w:r>
      <w:r>
        <w:rPr>
          <w:rtl/>
        </w:rPr>
        <w:t xml:space="preserve"> </w:t>
      </w:r>
      <w:bookmarkStart w:id="7935" w:name="_ETM_Q20_356889"/>
      <w:bookmarkEnd w:id="7935"/>
      <w:r>
        <w:rPr>
          <w:rtl/>
        </w:rPr>
        <w:t xml:space="preserve">שנותנת </w:t>
      </w:r>
      <w:bookmarkStart w:id="7936" w:name="_ETM_Q20_357250"/>
      <w:bookmarkEnd w:id="7936"/>
      <w:r>
        <w:rPr>
          <w:rtl/>
        </w:rPr>
        <w:t xml:space="preserve">לחבורה </w:t>
      </w:r>
      <w:bookmarkStart w:id="7937" w:name="_ETM_Q20_357700"/>
      <w:bookmarkEnd w:id="7937"/>
      <w:r>
        <w:rPr>
          <w:rtl/>
        </w:rPr>
        <w:t xml:space="preserve">עבריינית </w:t>
      </w:r>
      <w:bookmarkStart w:id="7938" w:name="_ETM_Q20_358269"/>
      <w:bookmarkEnd w:id="7938"/>
      <w:r>
        <w:rPr>
          <w:rtl/>
        </w:rPr>
        <w:t xml:space="preserve">שבראשה </w:t>
      </w:r>
      <w:bookmarkStart w:id="7939" w:name="_ETM_Q20_358720"/>
      <w:bookmarkEnd w:id="7939"/>
      <w:r>
        <w:rPr>
          <w:rtl/>
        </w:rPr>
        <w:t xml:space="preserve">ראש </w:t>
      </w:r>
      <w:bookmarkStart w:id="7940" w:name="_ETM_Q20_358900"/>
      <w:bookmarkEnd w:id="7940"/>
      <w:r>
        <w:rPr>
          <w:rtl/>
        </w:rPr>
        <w:t xml:space="preserve">ממשלה </w:t>
      </w:r>
      <w:bookmarkStart w:id="7941" w:name="_ETM_Q20_359349"/>
      <w:bookmarkEnd w:id="7941"/>
      <w:r>
        <w:rPr>
          <w:rFonts w:hint="cs"/>
          <w:rtl/>
        </w:rPr>
        <w:t>מואשם,</w:t>
      </w:r>
      <w:r>
        <w:rPr>
          <w:rtl/>
        </w:rPr>
        <w:t xml:space="preserve"> </w:t>
      </w:r>
      <w:bookmarkStart w:id="7942" w:name="_ETM_Q20_360310"/>
      <w:bookmarkEnd w:id="7942"/>
      <w:r>
        <w:rPr>
          <w:rtl/>
        </w:rPr>
        <w:t xml:space="preserve">שמוביל </w:t>
      </w:r>
      <w:bookmarkStart w:id="7943" w:name="_ETM_Q20_360700"/>
      <w:bookmarkEnd w:id="7943"/>
      <w:r>
        <w:rPr>
          <w:rtl/>
        </w:rPr>
        <w:t xml:space="preserve">את </w:t>
      </w:r>
      <w:bookmarkStart w:id="7944" w:name="_ETM_Q20_360790"/>
      <w:bookmarkEnd w:id="7944"/>
      <w:r>
        <w:rPr>
          <w:rtl/>
        </w:rPr>
        <w:t xml:space="preserve">ישראל </w:t>
      </w:r>
      <w:bookmarkStart w:id="7945" w:name="_ETM_Q20_361120"/>
      <w:bookmarkEnd w:id="7945"/>
      <w:r>
        <w:rPr>
          <w:rtl/>
        </w:rPr>
        <w:t>לק</w:t>
      </w:r>
      <w:bookmarkStart w:id="7946" w:name="_ETM_Q20_361389"/>
      <w:bookmarkStart w:id="7947" w:name="_ETM_Q20_361569"/>
      <w:bookmarkStart w:id="7948" w:name="_ETM_Q20_361750"/>
      <w:bookmarkEnd w:id="7946"/>
      <w:bookmarkEnd w:id="7947"/>
      <w:bookmarkEnd w:id="7948"/>
      <w:r>
        <w:rPr>
          <w:rFonts w:hint="cs"/>
          <w:rtl/>
        </w:rPr>
        <w:t xml:space="preserve">טסטרופה </w:t>
      </w:r>
      <w:r>
        <w:rPr>
          <w:rtl/>
        </w:rPr>
        <w:t xml:space="preserve">חוקתית </w:t>
      </w:r>
      <w:bookmarkStart w:id="7949" w:name="_ETM_Q20_362810"/>
      <w:bookmarkEnd w:id="7949"/>
      <w:r>
        <w:rPr>
          <w:rFonts w:hint="cs"/>
          <w:rtl/>
        </w:rPr>
        <w:t>וקץ ה</w:t>
      </w:r>
      <w:bookmarkStart w:id="7950" w:name="_ETM_Q20_363260"/>
      <w:bookmarkEnd w:id="7950"/>
      <w:r>
        <w:rPr>
          <w:rtl/>
        </w:rPr>
        <w:t>דמוקרטיה</w:t>
      </w:r>
      <w:r>
        <w:rPr>
          <w:rFonts w:hint="cs"/>
          <w:rtl/>
        </w:rPr>
        <w:t>, או</w:t>
      </w:r>
      <w:r>
        <w:rPr>
          <w:rtl/>
        </w:rPr>
        <w:t xml:space="preserve"> </w:t>
      </w:r>
      <w:bookmarkStart w:id="7951" w:name="_ETM_Q20_364410"/>
      <w:bookmarkStart w:id="7952" w:name="_ETM_Q20_364680"/>
      <w:bookmarkEnd w:id="7951"/>
      <w:bookmarkEnd w:id="7952"/>
      <w:r>
        <w:rPr>
          <w:rFonts w:hint="cs"/>
          <w:rtl/>
        </w:rPr>
        <w:t>שת</w:t>
      </w:r>
      <w:r>
        <w:rPr>
          <w:rtl/>
        </w:rPr>
        <w:t xml:space="preserve">עשו </w:t>
      </w:r>
      <w:bookmarkStart w:id="7953" w:name="_ETM_Q20_365010"/>
      <w:bookmarkEnd w:id="7953"/>
      <w:r>
        <w:rPr>
          <w:rtl/>
        </w:rPr>
        <w:t xml:space="preserve">מעשה </w:t>
      </w:r>
      <w:bookmarkStart w:id="7954" w:name="_ETM_Q20_365340"/>
      <w:bookmarkEnd w:id="7954"/>
      <w:r>
        <w:rPr>
          <w:rtl/>
        </w:rPr>
        <w:t xml:space="preserve">ותעצרו </w:t>
      </w:r>
      <w:bookmarkStart w:id="7955" w:name="_ETM_Q20_365850"/>
      <w:bookmarkEnd w:id="7955"/>
      <w:r>
        <w:rPr>
          <w:rtl/>
        </w:rPr>
        <w:t xml:space="preserve">את </w:t>
      </w:r>
      <w:bookmarkStart w:id="7956" w:name="_ETM_Q20_365940"/>
      <w:bookmarkEnd w:id="7956"/>
      <w:r>
        <w:rPr>
          <w:rtl/>
        </w:rPr>
        <w:t>הטירוף</w:t>
      </w:r>
      <w:r>
        <w:rPr>
          <w:rFonts w:hint="cs"/>
          <w:rtl/>
        </w:rPr>
        <w:t>?</w:t>
      </w:r>
      <w:r>
        <w:rPr>
          <w:rtl/>
        </w:rPr>
        <w:t xml:space="preserve"> </w:t>
      </w:r>
      <w:bookmarkStart w:id="7957" w:name="_ETM_Q20_367360"/>
      <w:bookmarkEnd w:id="7957"/>
    </w:p>
    <w:p w:rsidR="005F6821" w:rsidRDefault="005F6821" w:rsidP="003A61AB">
      <w:pPr>
        <w:rPr>
          <w:rtl/>
        </w:rPr>
      </w:pPr>
    </w:p>
    <w:p w:rsidR="005F6821" w:rsidRDefault="005F6821" w:rsidP="003A61AB">
      <w:pPr>
        <w:rPr>
          <w:rtl/>
        </w:rPr>
      </w:pPr>
      <w:r>
        <w:rPr>
          <w:rtl/>
        </w:rPr>
        <w:t xml:space="preserve">אין </w:t>
      </w:r>
      <w:bookmarkStart w:id="7958" w:name="_ETM_Q20_367600"/>
      <w:bookmarkEnd w:id="7958"/>
      <w:r>
        <w:rPr>
          <w:rtl/>
        </w:rPr>
        <w:t xml:space="preserve">בכל </w:t>
      </w:r>
      <w:bookmarkStart w:id="7959" w:name="_ETM_Q20_367900"/>
      <w:bookmarkEnd w:id="7959"/>
      <w:r>
        <w:rPr>
          <w:rtl/>
        </w:rPr>
        <w:t xml:space="preserve">הליכוד </w:t>
      </w:r>
      <w:bookmarkStart w:id="7960" w:name="_ETM_Q20_368290"/>
      <w:bookmarkEnd w:id="7960"/>
      <w:r>
        <w:rPr>
          <w:rFonts w:hint="cs"/>
          <w:rtl/>
        </w:rPr>
        <w:t>ארבעה</w:t>
      </w:r>
      <w:r>
        <w:rPr>
          <w:rtl/>
        </w:rPr>
        <w:t xml:space="preserve"> </w:t>
      </w:r>
      <w:bookmarkStart w:id="7961" w:name="_ETM_Q20_368560"/>
      <w:bookmarkEnd w:id="7961"/>
      <w:r>
        <w:rPr>
          <w:rtl/>
        </w:rPr>
        <w:t xml:space="preserve">אנשים </w:t>
      </w:r>
      <w:bookmarkStart w:id="7962" w:name="_ETM_Q20_368919"/>
      <w:bookmarkEnd w:id="7962"/>
      <w:r>
        <w:rPr>
          <w:rtl/>
        </w:rPr>
        <w:t xml:space="preserve">עם </w:t>
      </w:r>
      <w:bookmarkStart w:id="7963" w:name="_ETM_Q20_369070"/>
      <w:bookmarkEnd w:id="7963"/>
      <w:r>
        <w:rPr>
          <w:rFonts w:hint="cs"/>
          <w:rtl/>
        </w:rPr>
        <w:t>עמוד שדרה? עד</w:t>
      </w:r>
      <w:bookmarkStart w:id="7964" w:name="_ETM_Q20_370210"/>
      <w:bookmarkStart w:id="7965" w:name="_ETM_Q20_370360"/>
      <w:bookmarkEnd w:id="7964"/>
      <w:bookmarkEnd w:id="7965"/>
      <w:r>
        <w:rPr>
          <w:rFonts w:hint="cs"/>
          <w:rtl/>
        </w:rPr>
        <w:t xml:space="preserve"> </w:t>
      </w:r>
      <w:r>
        <w:rPr>
          <w:rtl/>
        </w:rPr>
        <w:t xml:space="preserve">כדי </w:t>
      </w:r>
      <w:bookmarkStart w:id="7966" w:name="_ETM_Q20_370630"/>
      <w:bookmarkEnd w:id="7966"/>
      <w:r>
        <w:rPr>
          <w:rtl/>
        </w:rPr>
        <w:t>כך</w:t>
      </w:r>
      <w:r>
        <w:rPr>
          <w:rFonts w:hint="cs"/>
          <w:rtl/>
        </w:rPr>
        <w:t>?</w:t>
      </w:r>
      <w:r>
        <w:rPr>
          <w:rtl/>
        </w:rPr>
        <w:t xml:space="preserve"> </w:t>
      </w:r>
      <w:bookmarkStart w:id="7967" w:name="_ETM_Q20_371510"/>
      <w:bookmarkEnd w:id="7967"/>
      <w:r>
        <w:rPr>
          <w:rtl/>
        </w:rPr>
        <w:t xml:space="preserve">מה </w:t>
      </w:r>
      <w:bookmarkStart w:id="7968" w:name="_ETM_Q20_371810"/>
      <w:bookmarkEnd w:id="7968"/>
      <w:r>
        <w:rPr>
          <w:rtl/>
        </w:rPr>
        <w:t xml:space="preserve">יכול </w:t>
      </w:r>
      <w:bookmarkStart w:id="7969" w:name="_ETM_Q20_372110"/>
      <w:bookmarkEnd w:id="7969"/>
      <w:r>
        <w:rPr>
          <w:rtl/>
        </w:rPr>
        <w:t>להיות</w:t>
      </w:r>
      <w:r>
        <w:rPr>
          <w:rFonts w:hint="cs"/>
          <w:rtl/>
        </w:rPr>
        <w:t>?</w:t>
      </w:r>
      <w:r>
        <w:rPr>
          <w:rtl/>
        </w:rPr>
        <w:t xml:space="preserve"> </w:t>
      </w:r>
      <w:bookmarkStart w:id="7970" w:name="_ETM_Q20_372500"/>
      <w:bookmarkEnd w:id="7970"/>
      <w:r>
        <w:rPr>
          <w:rtl/>
        </w:rPr>
        <w:t xml:space="preserve">מקסימום </w:t>
      </w:r>
      <w:bookmarkStart w:id="7971" w:name="_ETM_Q20_373190"/>
      <w:bookmarkStart w:id="7972" w:name="_ETM_Q20_373280"/>
      <w:bookmarkEnd w:id="7971"/>
      <w:bookmarkEnd w:id="7972"/>
      <w:r>
        <w:rPr>
          <w:rtl/>
        </w:rPr>
        <w:t xml:space="preserve">לא </w:t>
      </w:r>
      <w:bookmarkStart w:id="7973" w:name="_ETM_Q20_373370"/>
      <w:bookmarkEnd w:id="7973"/>
      <w:r>
        <w:rPr>
          <w:rtl/>
        </w:rPr>
        <w:t xml:space="preserve">תיבחרו </w:t>
      </w:r>
      <w:bookmarkStart w:id="7974" w:name="_ETM_Q20_373970"/>
      <w:bookmarkEnd w:id="7974"/>
      <w:r>
        <w:rPr>
          <w:rtl/>
        </w:rPr>
        <w:t>לכנסת</w:t>
      </w:r>
      <w:r>
        <w:rPr>
          <w:rFonts w:hint="cs"/>
          <w:rtl/>
        </w:rPr>
        <w:t>,</w:t>
      </w:r>
      <w:r>
        <w:rPr>
          <w:rtl/>
        </w:rPr>
        <w:t xml:space="preserve"> </w:t>
      </w:r>
      <w:bookmarkStart w:id="7975" w:name="_ETM_Q20_374570"/>
      <w:bookmarkEnd w:id="7975"/>
      <w:r>
        <w:rPr>
          <w:rtl/>
        </w:rPr>
        <w:t xml:space="preserve">אז </w:t>
      </w:r>
      <w:bookmarkStart w:id="7976" w:name="_ETM_Q20_374720"/>
      <w:bookmarkEnd w:id="7976"/>
      <w:r>
        <w:rPr>
          <w:rtl/>
        </w:rPr>
        <w:t>מה</w:t>
      </w:r>
      <w:r>
        <w:rPr>
          <w:rFonts w:hint="cs"/>
          <w:rtl/>
        </w:rPr>
        <w:t>?</w:t>
      </w:r>
      <w:r>
        <w:rPr>
          <w:rtl/>
        </w:rPr>
        <w:t xml:space="preserve"> </w:t>
      </w:r>
      <w:bookmarkStart w:id="7977" w:name="_ETM_Q20_375590"/>
      <w:bookmarkEnd w:id="7977"/>
      <w:r>
        <w:rPr>
          <w:rtl/>
        </w:rPr>
        <w:t xml:space="preserve">אבל </w:t>
      </w:r>
      <w:bookmarkStart w:id="7978" w:name="_ETM_Q20_375830"/>
      <w:bookmarkEnd w:id="7978"/>
      <w:r>
        <w:rPr>
          <w:rtl/>
        </w:rPr>
        <w:t xml:space="preserve">את </w:t>
      </w:r>
      <w:bookmarkStart w:id="7979" w:name="_ETM_Q20_375980"/>
      <w:bookmarkEnd w:id="7979"/>
      <w:r>
        <w:rPr>
          <w:rtl/>
        </w:rPr>
        <w:t xml:space="preserve">השליחות </w:t>
      </w:r>
      <w:bookmarkStart w:id="7980" w:name="_ETM_Q20_376430"/>
      <w:bookmarkEnd w:id="7980"/>
      <w:r>
        <w:rPr>
          <w:rtl/>
        </w:rPr>
        <w:t xml:space="preserve">הציבורית </w:t>
      </w:r>
      <w:bookmarkStart w:id="7981" w:name="_ETM_Q20_376970"/>
      <w:bookmarkEnd w:id="7981"/>
      <w:r>
        <w:rPr>
          <w:rtl/>
        </w:rPr>
        <w:t xml:space="preserve">שלכם </w:t>
      </w:r>
      <w:bookmarkStart w:id="7982" w:name="_ETM_Q20_377810"/>
      <w:bookmarkEnd w:id="7982"/>
      <w:r>
        <w:rPr>
          <w:rtl/>
        </w:rPr>
        <w:t xml:space="preserve">תוכלו </w:t>
      </w:r>
      <w:bookmarkStart w:id="7983" w:name="_ETM_Q20_378080"/>
      <w:bookmarkEnd w:id="7983"/>
      <w:r>
        <w:rPr>
          <w:rtl/>
        </w:rPr>
        <w:t xml:space="preserve">לעשות </w:t>
      </w:r>
      <w:bookmarkStart w:id="7984" w:name="_ETM_Q20_378410"/>
      <w:bookmarkEnd w:id="7984"/>
      <w:r>
        <w:rPr>
          <w:rtl/>
        </w:rPr>
        <w:t xml:space="preserve">בהצלחה </w:t>
      </w:r>
      <w:bookmarkStart w:id="7985" w:name="_ETM_Q20_379580"/>
      <w:bookmarkEnd w:id="7985"/>
      <w:r>
        <w:rPr>
          <w:rtl/>
        </w:rPr>
        <w:t>ולהציל</w:t>
      </w:r>
      <w:r>
        <w:rPr>
          <w:rFonts w:hint="cs"/>
          <w:rtl/>
        </w:rPr>
        <w:t>,</w:t>
      </w:r>
      <w:r>
        <w:rPr>
          <w:rtl/>
        </w:rPr>
        <w:t xml:space="preserve"> </w:t>
      </w:r>
      <w:bookmarkStart w:id="7986" w:name="_ETM_Q20_380269"/>
      <w:bookmarkEnd w:id="7986"/>
      <w:r>
        <w:rPr>
          <w:rtl/>
        </w:rPr>
        <w:t xml:space="preserve">ממש </w:t>
      </w:r>
      <w:bookmarkStart w:id="7987" w:name="_ETM_Q20_380599"/>
      <w:bookmarkEnd w:id="7987"/>
      <w:r>
        <w:rPr>
          <w:rtl/>
        </w:rPr>
        <w:t>כך</w:t>
      </w:r>
      <w:r>
        <w:rPr>
          <w:rFonts w:hint="cs"/>
          <w:rtl/>
        </w:rPr>
        <w:t>,</w:t>
      </w:r>
      <w:r>
        <w:rPr>
          <w:rtl/>
        </w:rPr>
        <w:t xml:space="preserve"> </w:t>
      </w:r>
      <w:bookmarkStart w:id="7988" w:name="_ETM_Q20_380900"/>
      <w:bookmarkEnd w:id="7988"/>
      <w:r>
        <w:rPr>
          <w:rtl/>
        </w:rPr>
        <w:t xml:space="preserve">להציל </w:t>
      </w:r>
      <w:bookmarkStart w:id="7989" w:name="_ETM_Q20_381290"/>
      <w:bookmarkEnd w:id="7989"/>
      <w:r>
        <w:rPr>
          <w:rtl/>
        </w:rPr>
        <w:t xml:space="preserve">את </w:t>
      </w:r>
      <w:bookmarkStart w:id="7990" w:name="_ETM_Q20_381440"/>
      <w:bookmarkEnd w:id="7990"/>
      <w:r>
        <w:rPr>
          <w:rtl/>
        </w:rPr>
        <w:t xml:space="preserve">עם </w:t>
      </w:r>
      <w:bookmarkStart w:id="7991" w:name="_ETM_Q20_381560"/>
      <w:bookmarkEnd w:id="7991"/>
      <w:r>
        <w:rPr>
          <w:rtl/>
        </w:rPr>
        <w:t xml:space="preserve">ישראל </w:t>
      </w:r>
      <w:bookmarkStart w:id="7992" w:name="_ETM_Q20_381919"/>
      <w:bookmarkEnd w:id="7992"/>
      <w:r>
        <w:rPr>
          <w:rFonts w:hint="cs"/>
          <w:rtl/>
        </w:rPr>
        <w:t>מ</w:t>
      </w:r>
      <w:r>
        <w:rPr>
          <w:rtl/>
        </w:rPr>
        <w:t>קטסטרופה</w:t>
      </w:r>
      <w:r>
        <w:rPr>
          <w:rFonts w:hint="cs"/>
          <w:rtl/>
        </w:rPr>
        <w:t xml:space="preserve"> - - </w:t>
      </w:r>
    </w:p>
    <w:p w:rsidR="005F6821" w:rsidRDefault="005F6821" w:rsidP="003A61AB">
      <w:pPr>
        <w:rPr>
          <w:rtl/>
        </w:rPr>
      </w:pPr>
    </w:p>
    <w:p w:rsidR="005F6821" w:rsidRDefault="005F6821" w:rsidP="003A61AB">
      <w:pPr>
        <w:pStyle w:val="af6"/>
        <w:rPr>
          <w:rtl/>
        </w:rPr>
      </w:pPr>
      <w:r w:rsidRPr="00513A26">
        <w:rPr>
          <w:rStyle w:val="TagStyle"/>
          <w:rtl/>
        </w:rPr>
        <w:t xml:space="preserve"> &lt;&lt; יור &gt;&gt;</w:t>
      </w:r>
      <w:r w:rsidRPr="00FC5FCD">
        <w:rPr>
          <w:rStyle w:val="TagStyle"/>
          <w:rtl/>
        </w:rPr>
        <w:t xml:space="preserve"> </w:t>
      </w:r>
      <w:r>
        <w:rPr>
          <w:rtl/>
        </w:rPr>
        <w:t>היו"ר אוריאל בוסו:</w:t>
      </w:r>
      <w:r w:rsidRPr="00FC5FCD">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נא לסיים.</w:t>
      </w:r>
    </w:p>
    <w:p w:rsidR="005F6821" w:rsidRDefault="005F6821" w:rsidP="003A61AB">
      <w:pPr>
        <w:rPr>
          <w:rtl/>
        </w:rPr>
      </w:pPr>
    </w:p>
    <w:p w:rsidR="005F6821" w:rsidRDefault="005F6821" w:rsidP="003A61AB">
      <w:pPr>
        <w:pStyle w:val="-"/>
        <w:rPr>
          <w:rtl/>
        </w:rPr>
      </w:pPr>
      <w:bookmarkStart w:id="7993" w:name="ET_speakercontinue_5766_14"/>
      <w:r w:rsidRPr="00513A26">
        <w:rPr>
          <w:rStyle w:val="TagStyle"/>
          <w:rtl/>
        </w:rPr>
        <w:t xml:space="preserve"> &lt;&lt; דובר_המשך &gt;&gt;</w:t>
      </w:r>
      <w:r w:rsidRPr="00FC5FCD">
        <w:rPr>
          <w:rStyle w:val="TagStyle"/>
          <w:rtl/>
        </w:rPr>
        <w:t xml:space="preserve"> </w:t>
      </w:r>
      <w:r>
        <w:rPr>
          <w:rtl/>
        </w:rPr>
        <w:t>רם בן ברק (יש עתיד):</w:t>
      </w:r>
      <w:r w:rsidRPr="00FC5FCD">
        <w:rPr>
          <w:rStyle w:val="TagStyle"/>
          <w:rtl/>
        </w:rPr>
        <w:t xml:space="preserve"> </w:t>
      </w:r>
      <w:r w:rsidRPr="00513A26">
        <w:rPr>
          <w:rStyle w:val="TagStyle"/>
          <w:rtl/>
        </w:rPr>
        <w:t>&lt;&lt; דובר_המשך &gt;&gt;</w:t>
      </w:r>
      <w:r>
        <w:rPr>
          <w:rtl/>
        </w:rPr>
        <w:t xml:space="preserve">   </w:t>
      </w:r>
      <w:bookmarkEnd w:id="7993"/>
    </w:p>
    <w:p w:rsidR="005F6821" w:rsidRDefault="005F6821" w:rsidP="003A61AB">
      <w:pPr>
        <w:pStyle w:val="KeepWithNext"/>
        <w:rPr>
          <w:rtl/>
        </w:rPr>
      </w:pPr>
    </w:p>
    <w:p w:rsidR="005F6821" w:rsidRDefault="005F6821" w:rsidP="003A61AB">
      <w:pPr>
        <w:rPr>
          <w:rtl/>
        </w:rPr>
      </w:pPr>
      <w:r>
        <w:rPr>
          <w:rFonts w:hint="cs"/>
          <w:rtl/>
        </w:rPr>
        <w:t xml:space="preserve"> - - שאנחנו יודעים  שאנחנו נכנסים </w:t>
      </w:r>
      <w:bookmarkStart w:id="7994" w:name="_ETM_Q20_383209"/>
      <w:bookmarkStart w:id="7995" w:name="_ETM_Q20_383540"/>
      <w:bookmarkStart w:id="7996" w:name="_ETM_Q20_383989"/>
      <w:bookmarkStart w:id="7997" w:name="_ETM_Q20_384590"/>
      <w:bookmarkEnd w:id="7994"/>
      <w:bookmarkEnd w:id="7995"/>
      <w:bookmarkEnd w:id="7996"/>
      <w:bookmarkEnd w:id="7997"/>
      <w:r>
        <w:rPr>
          <w:rtl/>
        </w:rPr>
        <w:t>אליה</w:t>
      </w:r>
      <w:r>
        <w:rPr>
          <w:rFonts w:hint="cs"/>
          <w:rtl/>
        </w:rPr>
        <w:t>,</w:t>
      </w:r>
      <w:r>
        <w:rPr>
          <w:rtl/>
        </w:rPr>
        <w:t xml:space="preserve"> </w:t>
      </w:r>
      <w:bookmarkStart w:id="7998" w:name="_ETM_Q20_385450"/>
      <w:bookmarkEnd w:id="7998"/>
      <w:r>
        <w:rPr>
          <w:rtl/>
        </w:rPr>
        <w:t xml:space="preserve">אבל </w:t>
      </w:r>
      <w:bookmarkStart w:id="7999" w:name="_ETM_Q20_385749"/>
      <w:bookmarkEnd w:id="7999"/>
      <w:r>
        <w:rPr>
          <w:rtl/>
        </w:rPr>
        <w:t xml:space="preserve">ממש </w:t>
      </w:r>
      <w:bookmarkStart w:id="8000" w:name="_ETM_Q20_386200"/>
      <w:bookmarkEnd w:id="8000"/>
      <w:r>
        <w:rPr>
          <w:rtl/>
        </w:rPr>
        <w:t xml:space="preserve">לא </w:t>
      </w:r>
      <w:bookmarkStart w:id="8001" w:name="_ETM_Q20_386319"/>
      <w:bookmarkEnd w:id="8001"/>
      <w:r>
        <w:rPr>
          <w:rtl/>
        </w:rPr>
        <w:t xml:space="preserve">ברור </w:t>
      </w:r>
      <w:bookmarkStart w:id="8002" w:name="_ETM_Q20_387159"/>
      <w:bookmarkEnd w:id="8002"/>
      <w:r>
        <w:rPr>
          <w:rtl/>
        </w:rPr>
        <w:t xml:space="preserve">איך </w:t>
      </w:r>
      <w:bookmarkStart w:id="8003" w:name="_ETM_Q20_387340"/>
      <w:bookmarkEnd w:id="8003"/>
      <w:r>
        <w:rPr>
          <w:rtl/>
        </w:rPr>
        <w:t xml:space="preserve">נצליח </w:t>
      </w:r>
      <w:bookmarkStart w:id="8004" w:name="_ETM_Q20_387879"/>
      <w:bookmarkEnd w:id="8004"/>
      <w:r>
        <w:rPr>
          <w:rtl/>
        </w:rPr>
        <w:t xml:space="preserve">ואם </w:t>
      </w:r>
      <w:bookmarkStart w:id="8005" w:name="_ETM_Q20_388150"/>
      <w:bookmarkEnd w:id="8005"/>
      <w:r>
        <w:rPr>
          <w:rtl/>
        </w:rPr>
        <w:t xml:space="preserve">נצליח </w:t>
      </w:r>
      <w:bookmarkStart w:id="8006" w:name="_ETM_Q20_388569"/>
      <w:bookmarkEnd w:id="8006"/>
      <w:r>
        <w:rPr>
          <w:rtl/>
        </w:rPr>
        <w:t xml:space="preserve">לצאת </w:t>
      </w:r>
      <w:bookmarkStart w:id="8007" w:name="_ETM_Q20_388900"/>
      <w:bookmarkEnd w:id="8007"/>
      <w:r>
        <w:rPr>
          <w:rtl/>
        </w:rPr>
        <w:t>ממנה</w:t>
      </w:r>
      <w:r>
        <w:rPr>
          <w:rFonts w:hint="cs"/>
          <w:rtl/>
        </w:rPr>
        <w:t>.</w:t>
      </w:r>
      <w:r>
        <w:rPr>
          <w:rtl/>
        </w:rPr>
        <w:t xml:space="preserve"> </w:t>
      </w:r>
      <w:bookmarkStart w:id="8008" w:name="_ETM_Q20_389349"/>
      <w:bookmarkEnd w:id="8008"/>
      <w:r>
        <w:rPr>
          <w:rtl/>
        </w:rPr>
        <w:t xml:space="preserve">תודה </w:t>
      </w:r>
      <w:bookmarkStart w:id="8009" w:name="_ETM_Q20_389620"/>
      <w:bookmarkEnd w:id="8009"/>
      <w:r>
        <w:rPr>
          <w:rtl/>
        </w:rPr>
        <w:t>רבה</w:t>
      </w:r>
      <w:r>
        <w:rPr>
          <w:rFonts w:hint="cs"/>
          <w:rtl/>
        </w:rPr>
        <w:t>.</w:t>
      </w:r>
    </w:p>
    <w:p w:rsidR="005F6821" w:rsidRDefault="005F6821" w:rsidP="003A61AB">
      <w:pPr>
        <w:rPr>
          <w:rtl/>
        </w:rPr>
      </w:pPr>
    </w:p>
    <w:p w:rsidR="005F6821" w:rsidRDefault="005F6821" w:rsidP="003A61AB">
      <w:pPr>
        <w:pStyle w:val="af6"/>
        <w:rPr>
          <w:rtl/>
        </w:rPr>
      </w:pPr>
      <w:r w:rsidRPr="00513A26">
        <w:rPr>
          <w:rStyle w:val="TagStyle"/>
          <w:rtl/>
        </w:rPr>
        <w:t xml:space="preserve"> &lt;&lt; יור &gt;&gt;</w:t>
      </w:r>
      <w:r w:rsidRPr="00FC5FCD">
        <w:rPr>
          <w:rStyle w:val="TagStyle"/>
          <w:rtl/>
        </w:rPr>
        <w:t xml:space="preserve"> </w:t>
      </w:r>
      <w:r>
        <w:rPr>
          <w:rtl/>
        </w:rPr>
        <w:t>היו"ר אוריאל בוסו:</w:t>
      </w:r>
      <w:r w:rsidRPr="00FC5FCD">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rPr>
      </w:pPr>
    </w:p>
    <w:p w:rsidR="005F6821" w:rsidRDefault="005F6821" w:rsidP="003A61AB">
      <w:pPr>
        <w:rPr>
          <w:rtl/>
        </w:rPr>
      </w:pPr>
      <w:bookmarkStart w:id="8010" w:name="_ETM_Q20_388000"/>
      <w:bookmarkStart w:id="8011" w:name="_ETM_Q20_390189"/>
      <w:bookmarkEnd w:id="8010"/>
      <w:bookmarkEnd w:id="8011"/>
      <w:r>
        <w:rPr>
          <w:rtl/>
        </w:rPr>
        <w:t xml:space="preserve">תודה </w:t>
      </w:r>
      <w:bookmarkStart w:id="8012" w:name="_ETM_Q20_390430"/>
      <w:bookmarkEnd w:id="8012"/>
      <w:r>
        <w:rPr>
          <w:rtl/>
        </w:rPr>
        <w:t>רבה</w:t>
      </w:r>
      <w:r>
        <w:rPr>
          <w:rFonts w:hint="cs"/>
          <w:rtl/>
        </w:rPr>
        <w:t>.</w:t>
      </w:r>
      <w:r>
        <w:rPr>
          <w:rtl/>
        </w:rPr>
        <w:t xml:space="preserve"> </w:t>
      </w:r>
      <w:bookmarkStart w:id="8013" w:name="_ETM_Q20_391419"/>
      <w:bookmarkEnd w:id="8013"/>
      <w:r>
        <w:rPr>
          <w:rtl/>
        </w:rPr>
        <w:t xml:space="preserve">חברת </w:t>
      </w:r>
      <w:bookmarkStart w:id="8014" w:name="_ETM_Q20_391870"/>
      <w:bookmarkEnd w:id="8014"/>
      <w:r>
        <w:rPr>
          <w:rtl/>
        </w:rPr>
        <w:t xml:space="preserve">הכנסת </w:t>
      </w:r>
      <w:bookmarkStart w:id="8015" w:name="_ETM_Q20_392230"/>
      <w:bookmarkEnd w:id="8015"/>
      <w:r>
        <w:rPr>
          <w:rtl/>
        </w:rPr>
        <w:t xml:space="preserve">אימאן </w:t>
      </w:r>
      <w:bookmarkStart w:id="8016" w:name="_ETM_Q20_392409"/>
      <w:bookmarkEnd w:id="8016"/>
      <w:r>
        <w:rPr>
          <w:rtl/>
        </w:rPr>
        <w:t xml:space="preserve">ח'טיב </w:t>
      </w:r>
      <w:bookmarkStart w:id="8017" w:name="_ETM_Q20_392680"/>
      <w:bookmarkEnd w:id="8017"/>
      <w:r>
        <w:rPr>
          <w:rtl/>
        </w:rPr>
        <w:t>יאסין</w:t>
      </w:r>
      <w:r>
        <w:rPr>
          <w:rFonts w:hint="cs"/>
          <w:rtl/>
        </w:rPr>
        <w:t>,</w:t>
      </w:r>
      <w:r>
        <w:rPr>
          <w:rtl/>
        </w:rPr>
        <w:t xml:space="preserve"> </w:t>
      </w:r>
      <w:bookmarkStart w:id="8018" w:name="_ETM_Q20_392950"/>
      <w:bookmarkEnd w:id="8018"/>
      <w:r>
        <w:rPr>
          <w:rtl/>
        </w:rPr>
        <w:t>בבקשה</w:t>
      </w:r>
      <w:r>
        <w:rPr>
          <w:rFonts w:hint="cs"/>
          <w:rtl/>
        </w:rPr>
        <w:t>.</w:t>
      </w:r>
    </w:p>
    <w:p w:rsidR="005F6821" w:rsidRDefault="005F6821" w:rsidP="003A61AB">
      <w:pPr>
        <w:rPr>
          <w:rtl/>
        </w:rPr>
      </w:pPr>
      <w:bookmarkStart w:id="8019" w:name="_ETM_Q20_397000"/>
      <w:bookmarkEnd w:id="8019"/>
    </w:p>
    <w:p w:rsidR="005F6821" w:rsidRDefault="005F6821" w:rsidP="003A61AB">
      <w:pPr>
        <w:pStyle w:val="a4"/>
        <w:rPr>
          <w:rtl/>
        </w:rPr>
      </w:pPr>
      <w:bookmarkStart w:id="8020" w:name="ET_speaker_5918_16"/>
      <w:r w:rsidRPr="00513A26">
        <w:rPr>
          <w:rStyle w:val="TagStyle"/>
          <w:rtl/>
        </w:rPr>
        <w:t xml:space="preserve"> &lt;&lt; דובר &gt;&gt;</w:t>
      </w:r>
      <w:r w:rsidRPr="00FC5FCD">
        <w:rPr>
          <w:rStyle w:val="TagStyle"/>
          <w:rtl/>
        </w:rPr>
        <w:t xml:space="preserve"> </w:t>
      </w:r>
      <w:bookmarkStart w:id="8021" w:name="_Toc126620298"/>
      <w:bookmarkStart w:id="8022" w:name="_Toc126687475"/>
      <w:bookmarkStart w:id="8023" w:name="_Toc126687670"/>
      <w:bookmarkStart w:id="8024" w:name="_Toc126687833"/>
      <w:r>
        <w:rPr>
          <w:rtl/>
        </w:rPr>
        <w:t>אימאן ח'טיב יאסין (רע"מ – הרשימה הערבית המאוחדת):</w:t>
      </w:r>
      <w:bookmarkEnd w:id="8021"/>
      <w:bookmarkEnd w:id="8022"/>
      <w:bookmarkEnd w:id="8023"/>
      <w:bookmarkEnd w:id="8024"/>
      <w:r w:rsidRPr="00FC5FCD">
        <w:rPr>
          <w:rStyle w:val="TagStyle"/>
          <w:rtl/>
        </w:rPr>
        <w:t xml:space="preserve"> </w:t>
      </w:r>
      <w:r w:rsidRPr="00513A26">
        <w:rPr>
          <w:rStyle w:val="TagStyle"/>
          <w:rtl/>
        </w:rPr>
        <w:t>&lt;&lt; דובר &gt;&gt;</w:t>
      </w:r>
      <w:r>
        <w:rPr>
          <w:rtl/>
        </w:rPr>
        <w:t xml:space="preserve">   </w:t>
      </w:r>
      <w:bookmarkEnd w:id="8020"/>
    </w:p>
    <w:p w:rsidR="005F6821" w:rsidRDefault="005F6821" w:rsidP="003A61AB">
      <w:pPr>
        <w:pStyle w:val="KeepWithNext"/>
        <w:rPr>
          <w:rtl/>
        </w:rPr>
      </w:pPr>
    </w:p>
    <w:p w:rsidR="005F6821" w:rsidRDefault="005F6821" w:rsidP="003A61AB">
      <w:pPr>
        <w:rPr>
          <w:rtl/>
        </w:rPr>
      </w:pPr>
      <w:bookmarkStart w:id="8025" w:name="_ETM_Q20_402000"/>
      <w:bookmarkStart w:id="8026" w:name="_ETM_Q20_421859"/>
      <w:bookmarkEnd w:id="8025"/>
      <w:bookmarkEnd w:id="8026"/>
      <w:r>
        <w:rPr>
          <w:rtl/>
        </w:rPr>
        <w:t xml:space="preserve">כבוד </w:t>
      </w:r>
      <w:bookmarkStart w:id="8027" w:name="_ETM_Q20_422159"/>
      <w:bookmarkEnd w:id="8027"/>
      <w:r>
        <w:rPr>
          <w:rtl/>
        </w:rPr>
        <w:t xml:space="preserve">היושב </w:t>
      </w:r>
      <w:bookmarkStart w:id="8028" w:name="_ETM_Q20_423060"/>
      <w:bookmarkEnd w:id="8028"/>
      <w:r>
        <w:rPr>
          <w:rtl/>
        </w:rPr>
        <w:t>בראש</w:t>
      </w:r>
      <w:r>
        <w:rPr>
          <w:rFonts w:hint="cs"/>
          <w:rtl/>
        </w:rPr>
        <w:t>,</w:t>
      </w:r>
      <w:r>
        <w:rPr>
          <w:rtl/>
        </w:rPr>
        <w:t xml:space="preserve"> </w:t>
      </w:r>
      <w:bookmarkStart w:id="8029" w:name="_ETM_Q20_423989"/>
      <w:bookmarkEnd w:id="8029"/>
      <w:r>
        <w:rPr>
          <w:rtl/>
        </w:rPr>
        <w:t xml:space="preserve">כנסת </w:t>
      </w:r>
      <w:bookmarkStart w:id="8030" w:name="_ETM_Q20_425219"/>
      <w:bookmarkEnd w:id="8030"/>
      <w:r>
        <w:rPr>
          <w:rtl/>
        </w:rPr>
        <w:t>נכבדה</w:t>
      </w:r>
      <w:r>
        <w:rPr>
          <w:rFonts w:hint="cs"/>
          <w:rtl/>
        </w:rPr>
        <w:t>,</w:t>
      </w:r>
      <w:r>
        <w:rPr>
          <w:rtl/>
        </w:rPr>
        <w:t xml:space="preserve"> </w:t>
      </w:r>
      <w:bookmarkStart w:id="8031" w:name="_ETM_Q20_427790"/>
      <w:bookmarkEnd w:id="8031"/>
      <w:r>
        <w:rPr>
          <w:rtl/>
        </w:rPr>
        <w:t xml:space="preserve">האמת </w:t>
      </w:r>
      <w:bookmarkStart w:id="8032" w:name="_ETM_Q20_429279"/>
      <w:bookmarkEnd w:id="8032"/>
      <w:r>
        <w:rPr>
          <w:rtl/>
        </w:rPr>
        <w:t xml:space="preserve">שאני </w:t>
      </w:r>
      <w:bookmarkStart w:id="8033" w:name="_ETM_Q20_429639"/>
      <w:bookmarkEnd w:id="8033"/>
      <w:r>
        <w:rPr>
          <w:rtl/>
        </w:rPr>
        <w:t xml:space="preserve">עדיין </w:t>
      </w:r>
      <w:bookmarkStart w:id="8034" w:name="_ETM_Q20_430359"/>
      <w:bookmarkEnd w:id="8034"/>
      <w:r>
        <w:rPr>
          <w:rtl/>
        </w:rPr>
        <w:t xml:space="preserve">לא </w:t>
      </w:r>
      <w:bookmarkStart w:id="8035" w:name="_ETM_Q20_430540"/>
      <w:bookmarkEnd w:id="8035"/>
      <w:r>
        <w:rPr>
          <w:rtl/>
        </w:rPr>
        <w:t>מצליחה</w:t>
      </w:r>
      <w:r>
        <w:rPr>
          <w:rFonts w:hint="cs"/>
          <w:rtl/>
        </w:rPr>
        <w:t>,</w:t>
      </w:r>
      <w:r>
        <w:rPr>
          <w:rtl/>
        </w:rPr>
        <w:t xml:space="preserve"> </w:t>
      </w:r>
      <w:bookmarkStart w:id="8036" w:name="_ETM_Q20_431260"/>
      <w:bookmarkEnd w:id="8036"/>
      <w:r>
        <w:rPr>
          <w:rtl/>
        </w:rPr>
        <w:t xml:space="preserve">לא </w:t>
      </w:r>
      <w:bookmarkStart w:id="8037" w:name="_ETM_Q20_431409"/>
      <w:bookmarkEnd w:id="8037"/>
      <w:r>
        <w:rPr>
          <w:rtl/>
        </w:rPr>
        <w:t>לתפוס</w:t>
      </w:r>
      <w:r>
        <w:rPr>
          <w:rFonts w:hint="cs"/>
          <w:rtl/>
        </w:rPr>
        <w:t>,</w:t>
      </w:r>
      <w:r>
        <w:rPr>
          <w:rtl/>
        </w:rPr>
        <w:t xml:space="preserve"> </w:t>
      </w:r>
      <w:bookmarkStart w:id="8038" w:name="_ETM_Q20_432069"/>
      <w:bookmarkEnd w:id="8038"/>
      <w:r>
        <w:rPr>
          <w:rtl/>
        </w:rPr>
        <w:t>ל</w:t>
      </w:r>
      <w:r>
        <w:rPr>
          <w:rFonts w:hint="cs"/>
          <w:rtl/>
        </w:rPr>
        <w:t>א</w:t>
      </w:r>
      <w:r>
        <w:rPr>
          <w:rtl/>
        </w:rPr>
        <w:t xml:space="preserve"> </w:t>
      </w:r>
      <w:bookmarkStart w:id="8039" w:name="_ETM_Q20_432249"/>
      <w:bookmarkEnd w:id="8039"/>
      <w:r>
        <w:rPr>
          <w:rtl/>
        </w:rPr>
        <w:t xml:space="preserve">להירגע </w:t>
      </w:r>
      <w:bookmarkStart w:id="8040" w:name="_ETM_Q20_433029"/>
      <w:bookmarkEnd w:id="8040"/>
      <w:r>
        <w:rPr>
          <w:rtl/>
        </w:rPr>
        <w:t xml:space="preserve">מכל </w:t>
      </w:r>
      <w:bookmarkStart w:id="8041" w:name="_ETM_Q20_434380"/>
      <w:bookmarkEnd w:id="8041"/>
      <w:r>
        <w:rPr>
          <w:rtl/>
        </w:rPr>
        <w:t xml:space="preserve">ההצגות </w:t>
      </w:r>
      <w:bookmarkStart w:id="8042" w:name="_ETM_Q20_435220"/>
      <w:bookmarkEnd w:id="8042"/>
      <w:r>
        <w:rPr>
          <w:rtl/>
        </w:rPr>
        <w:t>ש</w:t>
      </w:r>
      <w:r>
        <w:rPr>
          <w:rFonts w:hint="cs"/>
          <w:rtl/>
        </w:rPr>
        <w:t>קור</w:t>
      </w:r>
      <w:r>
        <w:rPr>
          <w:rtl/>
        </w:rPr>
        <w:t xml:space="preserve">ות </w:t>
      </w:r>
      <w:bookmarkStart w:id="8043" w:name="_ETM_Q20_435989"/>
      <w:bookmarkEnd w:id="8043"/>
      <w:r>
        <w:rPr>
          <w:rtl/>
        </w:rPr>
        <w:t xml:space="preserve">כל </w:t>
      </w:r>
      <w:bookmarkStart w:id="8044" w:name="_ETM_Q20_436259"/>
      <w:bookmarkEnd w:id="8044"/>
      <w:r>
        <w:rPr>
          <w:rtl/>
        </w:rPr>
        <w:t xml:space="preserve">פעם </w:t>
      </w:r>
      <w:bookmarkStart w:id="8045" w:name="_ETM_Q20_436800"/>
      <w:bookmarkEnd w:id="8045"/>
      <w:r>
        <w:rPr>
          <w:rtl/>
        </w:rPr>
        <w:t>שח</w:t>
      </w:r>
      <w:r>
        <w:rPr>
          <w:rFonts w:hint="cs"/>
          <w:rtl/>
        </w:rPr>
        <w:t>"כ</w:t>
      </w:r>
      <w:r>
        <w:rPr>
          <w:rtl/>
        </w:rPr>
        <w:t xml:space="preserve"> </w:t>
      </w:r>
      <w:bookmarkStart w:id="8046" w:name="_ETM_Q20_437339"/>
      <w:bookmarkEnd w:id="8046"/>
      <w:r>
        <w:rPr>
          <w:rtl/>
        </w:rPr>
        <w:t xml:space="preserve">ערבי </w:t>
      </w:r>
      <w:bookmarkStart w:id="8047" w:name="_ETM_Q20_437910"/>
      <w:bookmarkEnd w:id="8047"/>
      <w:r>
        <w:rPr>
          <w:rtl/>
        </w:rPr>
        <w:t xml:space="preserve">עולה </w:t>
      </w:r>
      <w:bookmarkStart w:id="8048" w:name="_ETM_Q20_438210"/>
      <w:bookmarkEnd w:id="8048"/>
      <w:r>
        <w:rPr>
          <w:rtl/>
        </w:rPr>
        <w:t xml:space="preserve">לדוכן </w:t>
      </w:r>
      <w:bookmarkStart w:id="8049" w:name="_ETM_Q20_438750"/>
      <w:bookmarkEnd w:id="8049"/>
      <w:r>
        <w:rPr>
          <w:rtl/>
        </w:rPr>
        <w:t>לדבר</w:t>
      </w:r>
      <w:r>
        <w:rPr>
          <w:rFonts w:hint="cs"/>
          <w:rtl/>
        </w:rPr>
        <w:t>.</w:t>
      </w:r>
      <w:r>
        <w:rPr>
          <w:rtl/>
        </w:rPr>
        <w:t xml:space="preserve"> </w:t>
      </w:r>
      <w:bookmarkStart w:id="8050" w:name="_ETM_Q20_440379"/>
      <w:bookmarkEnd w:id="8050"/>
      <w:r>
        <w:rPr>
          <w:rtl/>
        </w:rPr>
        <w:t xml:space="preserve">אני </w:t>
      </w:r>
      <w:bookmarkStart w:id="8051" w:name="_ETM_Q20_441610"/>
      <w:bookmarkEnd w:id="8051"/>
      <w:r>
        <w:rPr>
          <w:rtl/>
        </w:rPr>
        <w:t>שואלת</w:t>
      </w:r>
      <w:r>
        <w:rPr>
          <w:rFonts w:hint="cs"/>
          <w:rtl/>
        </w:rPr>
        <w:t>,</w:t>
      </w:r>
      <w:r>
        <w:rPr>
          <w:rtl/>
        </w:rPr>
        <w:t xml:space="preserve"> </w:t>
      </w:r>
      <w:bookmarkStart w:id="8052" w:name="_ETM_Q20_442210"/>
      <w:bookmarkStart w:id="8053" w:name="_ETM_Q20_442569"/>
      <w:bookmarkEnd w:id="8052"/>
      <w:bookmarkEnd w:id="8053"/>
      <w:r>
        <w:rPr>
          <w:rtl/>
        </w:rPr>
        <w:t xml:space="preserve">לא </w:t>
      </w:r>
      <w:bookmarkStart w:id="8054" w:name="_ETM_Q20_442719"/>
      <w:bookmarkEnd w:id="8054"/>
      <w:r>
        <w:rPr>
          <w:rtl/>
        </w:rPr>
        <w:t>יודעת</w:t>
      </w:r>
      <w:r>
        <w:rPr>
          <w:rFonts w:hint="cs"/>
          <w:rtl/>
        </w:rPr>
        <w:t>,</w:t>
      </w:r>
      <w:r>
        <w:rPr>
          <w:rtl/>
        </w:rPr>
        <w:t xml:space="preserve"> </w:t>
      </w:r>
      <w:bookmarkStart w:id="8055" w:name="_ETM_Q20_443110"/>
      <w:bookmarkEnd w:id="8055"/>
      <w:r>
        <w:rPr>
          <w:rtl/>
        </w:rPr>
        <w:t xml:space="preserve">אני </w:t>
      </w:r>
      <w:bookmarkStart w:id="8056" w:name="_ETM_Q20_443289"/>
      <w:bookmarkEnd w:id="8056"/>
      <w:r>
        <w:rPr>
          <w:rFonts w:hint="cs"/>
          <w:rtl/>
        </w:rPr>
        <w:t xml:space="preserve">כבר </w:t>
      </w:r>
      <w:bookmarkStart w:id="8057" w:name="_ETM_Q20_440000"/>
      <w:bookmarkEnd w:id="8057"/>
      <w:r>
        <w:rPr>
          <w:rtl/>
        </w:rPr>
        <w:t xml:space="preserve">לא </w:t>
      </w:r>
      <w:bookmarkStart w:id="8058" w:name="_ETM_Q20_443770"/>
      <w:bookmarkStart w:id="8059" w:name="_ETM_Q20_443949"/>
      <w:bookmarkStart w:id="8060" w:name="_ETM_Q20_444039"/>
      <w:bookmarkEnd w:id="8058"/>
      <w:bookmarkEnd w:id="8059"/>
      <w:bookmarkEnd w:id="8060"/>
      <w:r>
        <w:rPr>
          <w:rtl/>
        </w:rPr>
        <w:t xml:space="preserve">מצפה </w:t>
      </w:r>
      <w:bookmarkStart w:id="8061" w:name="_ETM_Q20_444520"/>
      <w:bookmarkEnd w:id="8061"/>
      <w:r>
        <w:rPr>
          <w:rtl/>
        </w:rPr>
        <w:t>לתשובה</w:t>
      </w:r>
      <w:r>
        <w:rPr>
          <w:rFonts w:hint="cs"/>
          <w:rtl/>
        </w:rPr>
        <w:t>,</w:t>
      </w:r>
      <w:r>
        <w:rPr>
          <w:rtl/>
        </w:rPr>
        <w:t xml:space="preserve"> </w:t>
      </w:r>
      <w:bookmarkStart w:id="8062" w:name="_ETM_Q20_445629"/>
      <w:bookmarkEnd w:id="8062"/>
      <w:r>
        <w:rPr>
          <w:rtl/>
        </w:rPr>
        <w:t xml:space="preserve">אבל </w:t>
      </w:r>
      <w:bookmarkStart w:id="8063" w:name="_ETM_Q20_445960"/>
      <w:bookmarkEnd w:id="8063"/>
      <w:r>
        <w:rPr>
          <w:rtl/>
        </w:rPr>
        <w:t xml:space="preserve">אני </w:t>
      </w:r>
      <w:bookmarkStart w:id="8064" w:name="_ETM_Q20_446259"/>
      <w:bookmarkEnd w:id="8064"/>
      <w:r>
        <w:rPr>
          <w:rFonts w:hint="cs"/>
          <w:rtl/>
        </w:rPr>
        <w:t>את</w:t>
      </w:r>
      <w:r>
        <w:rPr>
          <w:rtl/>
        </w:rPr>
        <w:t xml:space="preserve">עקש </w:t>
      </w:r>
      <w:bookmarkStart w:id="8065" w:name="_ETM_Q20_447099"/>
      <w:bookmarkEnd w:id="8065"/>
      <w:r>
        <w:rPr>
          <w:rtl/>
        </w:rPr>
        <w:t xml:space="preserve">על </w:t>
      </w:r>
      <w:bookmarkStart w:id="8066" w:name="_ETM_Q20_447279"/>
      <w:bookmarkEnd w:id="8066"/>
      <w:r>
        <w:rPr>
          <w:rtl/>
        </w:rPr>
        <w:t xml:space="preserve">זה </w:t>
      </w:r>
      <w:bookmarkStart w:id="8067" w:name="_ETM_Q20_448259"/>
      <w:bookmarkEnd w:id="8067"/>
      <w:r>
        <w:rPr>
          <w:rtl/>
        </w:rPr>
        <w:t xml:space="preserve">שיהיה </w:t>
      </w:r>
      <w:bookmarkStart w:id="8068" w:name="_ETM_Q20_448830"/>
      <w:bookmarkStart w:id="8069" w:name="_ETM_Q20_449039"/>
      <w:bookmarkEnd w:id="8068"/>
      <w:bookmarkEnd w:id="8069"/>
      <w:r>
        <w:rPr>
          <w:rFonts w:hint="cs"/>
          <w:rtl/>
        </w:rPr>
        <w:t>מ</w:t>
      </w:r>
      <w:r>
        <w:rPr>
          <w:rtl/>
        </w:rPr>
        <w:t xml:space="preserve">עשה </w:t>
      </w:r>
      <w:bookmarkStart w:id="8070" w:name="_ETM_Q20_450100"/>
      <w:bookmarkEnd w:id="8070"/>
      <w:r>
        <w:rPr>
          <w:rtl/>
        </w:rPr>
        <w:t xml:space="preserve">לגבי </w:t>
      </w:r>
      <w:bookmarkStart w:id="8071" w:name="_ETM_Q20_450790"/>
      <w:bookmarkEnd w:id="8071"/>
      <w:r>
        <w:rPr>
          <w:rtl/>
        </w:rPr>
        <w:t xml:space="preserve">מה </w:t>
      </w:r>
      <w:bookmarkStart w:id="8072" w:name="_ETM_Q20_450940"/>
      <w:bookmarkEnd w:id="8072"/>
      <w:r>
        <w:rPr>
          <w:rtl/>
        </w:rPr>
        <w:t>שקורה</w:t>
      </w:r>
      <w:r>
        <w:rPr>
          <w:rFonts w:hint="cs"/>
          <w:rtl/>
        </w:rPr>
        <w:t>.</w:t>
      </w:r>
      <w:r>
        <w:rPr>
          <w:rtl/>
        </w:rPr>
        <w:t xml:space="preserve"> </w:t>
      </w:r>
      <w:bookmarkStart w:id="8073" w:name="_ETM_Q20_451320"/>
      <w:bookmarkEnd w:id="8073"/>
      <w:r>
        <w:rPr>
          <w:rtl/>
        </w:rPr>
        <w:t xml:space="preserve">לא </w:t>
      </w:r>
      <w:bookmarkStart w:id="8074" w:name="_ETM_Q20_451650"/>
      <w:bookmarkEnd w:id="8074"/>
      <w:r>
        <w:rPr>
          <w:rtl/>
        </w:rPr>
        <w:t xml:space="preserve">יכול </w:t>
      </w:r>
      <w:bookmarkStart w:id="8075" w:name="_ETM_Q20_452040"/>
      <w:bookmarkEnd w:id="8075"/>
      <w:r>
        <w:rPr>
          <w:rtl/>
        </w:rPr>
        <w:t>להיות</w:t>
      </w:r>
      <w:r>
        <w:rPr>
          <w:rFonts w:hint="cs"/>
          <w:rtl/>
        </w:rPr>
        <w:t>,</w:t>
      </w:r>
      <w:r>
        <w:rPr>
          <w:rtl/>
        </w:rPr>
        <w:t xml:space="preserve"> </w:t>
      </w:r>
      <w:bookmarkStart w:id="8076" w:name="_ETM_Q20_452490"/>
      <w:bookmarkEnd w:id="8076"/>
      <w:r>
        <w:rPr>
          <w:rtl/>
        </w:rPr>
        <w:t xml:space="preserve">כל </w:t>
      </w:r>
      <w:bookmarkStart w:id="8077" w:name="_ETM_Q20_452670"/>
      <w:bookmarkEnd w:id="8077"/>
      <w:r>
        <w:rPr>
          <w:rtl/>
        </w:rPr>
        <w:t xml:space="preserve">פעם </w:t>
      </w:r>
      <w:bookmarkStart w:id="8078" w:name="_ETM_Q20_452910"/>
      <w:bookmarkEnd w:id="8078"/>
      <w:r>
        <w:rPr>
          <w:rtl/>
        </w:rPr>
        <w:lastRenderedPageBreak/>
        <w:t xml:space="preserve">שאנחנו </w:t>
      </w:r>
      <w:bookmarkStart w:id="8079" w:name="_ETM_Q20_453360"/>
      <w:bookmarkEnd w:id="8079"/>
      <w:r>
        <w:rPr>
          <w:rtl/>
        </w:rPr>
        <w:t>עולים</w:t>
      </w:r>
      <w:r>
        <w:rPr>
          <w:rFonts w:hint="cs"/>
          <w:rtl/>
        </w:rPr>
        <w:t>,</w:t>
      </w:r>
      <w:r>
        <w:rPr>
          <w:rtl/>
        </w:rPr>
        <w:t xml:space="preserve"> </w:t>
      </w:r>
      <w:bookmarkStart w:id="8080" w:name="_ETM_Q20_453630"/>
      <w:bookmarkEnd w:id="8080"/>
      <w:r>
        <w:rPr>
          <w:rtl/>
        </w:rPr>
        <w:t>מדברים</w:t>
      </w:r>
      <w:r>
        <w:rPr>
          <w:rFonts w:hint="cs"/>
          <w:rtl/>
        </w:rPr>
        <w:t>,</w:t>
      </w:r>
      <w:r>
        <w:rPr>
          <w:rtl/>
        </w:rPr>
        <w:t xml:space="preserve"> </w:t>
      </w:r>
      <w:bookmarkStart w:id="8081" w:name="_ETM_Q20_454140"/>
      <w:bookmarkEnd w:id="8081"/>
      <w:r>
        <w:rPr>
          <w:rtl/>
        </w:rPr>
        <w:t xml:space="preserve">מבטאים </w:t>
      </w:r>
      <w:bookmarkStart w:id="8082" w:name="_ETM_Q20_454589"/>
      <w:bookmarkStart w:id="8083" w:name="_ETM_Q20_454860"/>
      <w:bookmarkEnd w:id="8082"/>
      <w:bookmarkEnd w:id="8083"/>
      <w:r>
        <w:rPr>
          <w:rFonts w:hint="cs"/>
          <w:rtl/>
        </w:rPr>
        <w:t xml:space="preserve">– א. </w:t>
      </w:r>
      <w:r>
        <w:rPr>
          <w:rtl/>
        </w:rPr>
        <w:t xml:space="preserve">זכותנו </w:t>
      </w:r>
      <w:bookmarkStart w:id="8084" w:name="_ETM_Q20_455430"/>
      <w:bookmarkEnd w:id="8084"/>
      <w:r>
        <w:rPr>
          <w:rtl/>
        </w:rPr>
        <w:t xml:space="preserve">גם </w:t>
      </w:r>
      <w:bookmarkStart w:id="8085" w:name="_ETM_Q20_455610"/>
      <w:bookmarkEnd w:id="8085"/>
      <w:r>
        <w:rPr>
          <w:rtl/>
        </w:rPr>
        <w:t xml:space="preserve">לדבר </w:t>
      </w:r>
      <w:bookmarkStart w:id="8086" w:name="_ETM_Q20_456029"/>
      <w:bookmarkEnd w:id="8086"/>
      <w:r>
        <w:rPr>
          <w:rtl/>
        </w:rPr>
        <w:t>בערבית</w:t>
      </w:r>
      <w:r>
        <w:rPr>
          <w:rFonts w:hint="cs"/>
          <w:rtl/>
        </w:rPr>
        <w:t>,</w:t>
      </w:r>
      <w:r>
        <w:rPr>
          <w:rtl/>
        </w:rPr>
        <w:t xml:space="preserve"> </w:t>
      </w:r>
      <w:bookmarkStart w:id="8087" w:name="_ETM_Q20_457729"/>
      <w:bookmarkEnd w:id="8087"/>
      <w:r>
        <w:rPr>
          <w:rtl/>
        </w:rPr>
        <w:t>ו</w:t>
      </w:r>
      <w:bookmarkStart w:id="8088" w:name="_ETM_Q20_458089"/>
      <w:bookmarkEnd w:id="8088"/>
      <w:r>
        <w:rPr>
          <w:rtl/>
        </w:rPr>
        <w:t xml:space="preserve">אפשר </w:t>
      </w:r>
      <w:bookmarkStart w:id="8089" w:name="_ETM_Q20_458389"/>
      <w:bookmarkEnd w:id="8089"/>
      <w:r>
        <w:rPr>
          <w:rtl/>
        </w:rPr>
        <w:t xml:space="preserve">להביא </w:t>
      </w:r>
      <w:bookmarkStart w:id="8090" w:name="_ETM_Q20_458810"/>
      <w:bookmarkEnd w:id="8090"/>
      <w:r>
        <w:rPr>
          <w:rtl/>
        </w:rPr>
        <w:t xml:space="preserve">פתרונות </w:t>
      </w:r>
      <w:bookmarkStart w:id="8091" w:name="_ETM_Q20_459409"/>
      <w:bookmarkEnd w:id="8091"/>
      <w:r>
        <w:rPr>
          <w:rtl/>
        </w:rPr>
        <w:t xml:space="preserve">אחרים </w:t>
      </w:r>
      <w:bookmarkStart w:id="8092" w:name="_ETM_Q20_459860"/>
      <w:bookmarkEnd w:id="8092"/>
      <w:r>
        <w:rPr>
          <w:rtl/>
        </w:rPr>
        <w:t xml:space="preserve">כדי </w:t>
      </w:r>
      <w:bookmarkStart w:id="8093" w:name="_ETM_Q20_460129"/>
      <w:bookmarkEnd w:id="8093"/>
      <w:r>
        <w:rPr>
          <w:rtl/>
        </w:rPr>
        <w:t xml:space="preserve">שכולם </w:t>
      </w:r>
      <w:bookmarkStart w:id="8094" w:name="_ETM_Q20_460669"/>
      <w:bookmarkEnd w:id="8094"/>
      <w:r>
        <w:rPr>
          <w:rtl/>
        </w:rPr>
        <w:t>יבינו</w:t>
      </w:r>
      <w:r>
        <w:rPr>
          <w:rFonts w:hint="cs"/>
          <w:rtl/>
        </w:rPr>
        <w:t>,</w:t>
      </w:r>
      <w:r>
        <w:rPr>
          <w:rtl/>
        </w:rPr>
        <w:t xml:space="preserve"> </w:t>
      </w:r>
      <w:bookmarkStart w:id="8095" w:name="_ETM_Q20_461060"/>
      <w:bookmarkEnd w:id="8095"/>
      <w:r>
        <w:rPr>
          <w:rtl/>
        </w:rPr>
        <w:t xml:space="preserve">וזאת </w:t>
      </w:r>
      <w:bookmarkStart w:id="8096" w:name="_ETM_Q20_461330"/>
      <w:bookmarkEnd w:id="8096"/>
      <w:r>
        <w:rPr>
          <w:rtl/>
        </w:rPr>
        <w:t xml:space="preserve">לא </w:t>
      </w:r>
      <w:bookmarkStart w:id="8097" w:name="_ETM_Q20_461479"/>
      <w:bookmarkEnd w:id="8097"/>
      <w:r>
        <w:rPr>
          <w:rtl/>
        </w:rPr>
        <w:t>הבעיה</w:t>
      </w:r>
      <w:r>
        <w:rPr>
          <w:rFonts w:hint="cs"/>
          <w:rtl/>
        </w:rPr>
        <w:t>.</w:t>
      </w:r>
      <w:r>
        <w:rPr>
          <w:rtl/>
        </w:rPr>
        <w:t xml:space="preserve"> </w:t>
      </w:r>
      <w:bookmarkStart w:id="8098" w:name="_ETM_Q20_462930"/>
      <w:bookmarkEnd w:id="8098"/>
      <w:r>
        <w:rPr>
          <w:rtl/>
        </w:rPr>
        <w:t xml:space="preserve">יש </w:t>
      </w:r>
      <w:bookmarkStart w:id="8099" w:name="_ETM_Q20_463169"/>
      <w:bookmarkEnd w:id="8099"/>
      <w:r>
        <w:rPr>
          <w:rtl/>
        </w:rPr>
        <w:t xml:space="preserve">לנו </w:t>
      </w:r>
      <w:bookmarkStart w:id="8100" w:name="_ETM_Q20_463410"/>
      <w:bookmarkEnd w:id="8100"/>
      <w:r>
        <w:rPr>
          <w:rtl/>
        </w:rPr>
        <w:t xml:space="preserve">זכות </w:t>
      </w:r>
      <w:bookmarkStart w:id="8101" w:name="_ETM_Q20_463740"/>
      <w:bookmarkEnd w:id="8101"/>
      <w:r>
        <w:rPr>
          <w:rtl/>
        </w:rPr>
        <w:t xml:space="preserve">לפנות </w:t>
      </w:r>
      <w:bookmarkStart w:id="8102" w:name="_ETM_Q20_464100"/>
      <w:bookmarkEnd w:id="8102"/>
      <w:r>
        <w:rPr>
          <w:rtl/>
        </w:rPr>
        <w:t xml:space="preserve">לקהל </w:t>
      </w:r>
      <w:bookmarkStart w:id="8103" w:name="_ETM_Q20_464520"/>
      <w:bookmarkEnd w:id="8103"/>
      <w:r>
        <w:rPr>
          <w:rFonts w:hint="cs"/>
          <w:rtl/>
        </w:rPr>
        <w:t>שלנו ולדבר איתו.</w:t>
      </w:r>
    </w:p>
    <w:p w:rsidR="005F6821" w:rsidRDefault="005F6821" w:rsidP="003A61AB">
      <w:pPr>
        <w:rPr>
          <w:rtl/>
        </w:rPr>
      </w:pPr>
    </w:p>
    <w:p w:rsidR="005F6821" w:rsidRDefault="005F6821" w:rsidP="003A61AB">
      <w:pPr>
        <w:pStyle w:val="af6"/>
        <w:rPr>
          <w:rtl/>
        </w:rPr>
      </w:pPr>
      <w:r w:rsidRPr="00513A26">
        <w:rPr>
          <w:rStyle w:val="TagStyle"/>
          <w:rtl/>
        </w:rPr>
        <w:t xml:space="preserve"> &lt;&lt; יור &gt;&gt;</w:t>
      </w:r>
      <w:r w:rsidRPr="00035C50">
        <w:rPr>
          <w:rStyle w:val="TagStyle"/>
          <w:rtl/>
        </w:rPr>
        <w:t xml:space="preserve"> </w:t>
      </w:r>
      <w:r>
        <w:rPr>
          <w:rtl/>
        </w:rPr>
        <w:t>היו"ר אוריאל בוסו:</w:t>
      </w:r>
      <w:r w:rsidRPr="00035C50">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rPr>
      </w:pPr>
    </w:p>
    <w:p w:rsidR="005F6821" w:rsidRDefault="005F6821" w:rsidP="003A61AB">
      <w:pPr>
        <w:rPr>
          <w:rtl/>
        </w:rPr>
      </w:pPr>
      <w:bookmarkStart w:id="8104" w:name="_ETM_Q20_464800"/>
      <w:bookmarkStart w:id="8105" w:name="_ETM_Q20_465550"/>
      <w:bookmarkStart w:id="8106" w:name="_ETM_Q20_466650"/>
      <w:bookmarkStart w:id="8107" w:name="_ETM_Q20_467039"/>
      <w:bookmarkStart w:id="8108" w:name="_ETM_Q20_467729"/>
      <w:bookmarkEnd w:id="8104"/>
      <w:bookmarkEnd w:id="8105"/>
      <w:bookmarkEnd w:id="8106"/>
      <w:bookmarkEnd w:id="8107"/>
      <w:bookmarkEnd w:id="8108"/>
      <w:r>
        <w:rPr>
          <w:rtl/>
        </w:rPr>
        <w:t xml:space="preserve">אני </w:t>
      </w:r>
      <w:bookmarkStart w:id="8109" w:name="_ETM_Q20_467909"/>
      <w:bookmarkEnd w:id="8109"/>
      <w:r>
        <w:rPr>
          <w:rtl/>
        </w:rPr>
        <w:t xml:space="preserve">רק </w:t>
      </w:r>
      <w:bookmarkStart w:id="8110" w:name="_ETM_Q20_468120"/>
      <w:bookmarkEnd w:id="8110"/>
      <w:r>
        <w:rPr>
          <w:rtl/>
        </w:rPr>
        <w:t xml:space="preserve">אמרתי </w:t>
      </w:r>
      <w:bookmarkStart w:id="8111" w:name="_ETM_Q20_469520"/>
      <w:bookmarkEnd w:id="8111"/>
      <w:r>
        <w:rPr>
          <w:rtl/>
        </w:rPr>
        <w:t>שכש</w:t>
      </w:r>
      <w:bookmarkStart w:id="8112" w:name="_ETM_Q20_470719"/>
      <w:bookmarkStart w:id="8113" w:name="_ETM_Q20_471169"/>
      <w:bookmarkEnd w:id="8112"/>
      <w:bookmarkEnd w:id="8113"/>
      <w:r>
        <w:rPr>
          <w:rtl/>
        </w:rPr>
        <w:t xml:space="preserve">מוסיפים </w:t>
      </w:r>
      <w:bookmarkStart w:id="8114" w:name="_ETM_Q20_471589"/>
      <w:bookmarkEnd w:id="8114"/>
      <w:r>
        <w:rPr>
          <w:rtl/>
        </w:rPr>
        <w:t>משפט</w:t>
      </w:r>
      <w:bookmarkStart w:id="8115" w:name="_ETM_Q20_471979"/>
      <w:bookmarkStart w:id="8116" w:name="_ETM_Q20_472550"/>
      <w:bookmarkStart w:id="8117" w:name="_ETM_Q20_472819"/>
      <w:bookmarkEnd w:id="8115"/>
      <w:bookmarkEnd w:id="8116"/>
      <w:bookmarkEnd w:id="8117"/>
      <w:r>
        <w:rPr>
          <w:rFonts w:hint="cs"/>
          <w:rtl/>
        </w:rPr>
        <w:t xml:space="preserve">, שניים, שלושה בערבית, </w:t>
      </w:r>
      <w:r>
        <w:rPr>
          <w:rtl/>
        </w:rPr>
        <w:t xml:space="preserve">זה </w:t>
      </w:r>
      <w:bookmarkStart w:id="8118" w:name="_ETM_Q20_472909"/>
      <w:bookmarkEnd w:id="8118"/>
      <w:r>
        <w:rPr>
          <w:rtl/>
        </w:rPr>
        <w:t>בסדר</w:t>
      </w:r>
      <w:r>
        <w:rPr>
          <w:rFonts w:hint="cs"/>
          <w:rtl/>
        </w:rPr>
        <w:t xml:space="preserve">. כשעושים </w:t>
      </w:r>
      <w:bookmarkStart w:id="8119" w:name="_ETM_Q20_473270"/>
      <w:bookmarkStart w:id="8120" w:name="_ETM_Q20_473810"/>
      <w:bookmarkEnd w:id="8119"/>
      <w:bookmarkEnd w:id="8120"/>
      <w:r>
        <w:rPr>
          <w:rtl/>
        </w:rPr>
        <w:t xml:space="preserve">נאום </w:t>
      </w:r>
      <w:bookmarkStart w:id="8121" w:name="_ETM_Q20_474080"/>
      <w:bookmarkEnd w:id="8121"/>
      <w:r>
        <w:rPr>
          <w:rtl/>
        </w:rPr>
        <w:t xml:space="preserve">שלם </w:t>
      </w:r>
      <w:bookmarkStart w:id="8122" w:name="_ETM_Q20_474720"/>
      <w:bookmarkEnd w:id="8122"/>
      <w:r>
        <w:rPr>
          <w:rtl/>
        </w:rPr>
        <w:t xml:space="preserve">צריך </w:t>
      </w:r>
      <w:bookmarkStart w:id="8123" w:name="_ETM_Q20_474900"/>
      <w:bookmarkEnd w:id="8123"/>
      <w:r>
        <w:rPr>
          <w:rtl/>
        </w:rPr>
        <w:t xml:space="preserve">לדאוג </w:t>
      </w:r>
      <w:bookmarkStart w:id="8124" w:name="_ETM_Q20_475199"/>
      <w:bookmarkEnd w:id="8124"/>
      <w:r>
        <w:rPr>
          <w:rtl/>
        </w:rPr>
        <w:t xml:space="preserve">מראש </w:t>
      </w:r>
      <w:bookmarkStart w:id="8125" w:name="_ETM_Q20_475529"/>
      <w:bookmarkEnd w:id="8125"/>
      <w:r>
        <w:rPr>
          <w:rtl/>
        </w:rPr>
        <w:t xml:space="preserve">שיהיה </w:t>
      </w:r>
      <w:bookmarkStart w:id="8126" w:name="_ETM_Q20_475740"/>
      <w:bookmarkEnd w:id="8126"/>
      <w:r>
        <w:rPr>
          <w:rtl/>
        </w:rPr>
        <w:t xml:space="preserve">פה </w:t>
      </w:r>
      <w:bookmarkStart w:id="8127" w:name="_ETM_Q20_475860"/>
      <w:bookmarkEnd w:id="8127"/>
      <w:r>
        <w:rPr>
          <w:rtl/>
        </w:rPr>
        <w:t>מתורגמן</w:t>
      </w:r>
      <w:r>
        <w:rPr>
          <w:rFonts w:hint="cs"/>
          <w:rtl/>
        </w:rPr>
        <w:t>,</w:t>
      </w:r>
      <w:r>
        <w:rPr>
          <w:rtl/>
        </w:rPr>
        <w:t xml:space="preserve"> </w:t>
      </w:r>
      <w:bookmarkStart w:id="8128" w:name="_ETM_Q20_476550"/>
      <w:bookmarkEnd w:id="8128"/>
      <w:r>
        <w:rPr>
          <w:rtl/>
        </w:rPr>
        <w:t xml:space="preserve">שיוכלו </w:t>
      </w:r>
      <w:bookmarkStart w:id="8129" w:name="_ETM_Q20_476820"/>
      <w:bookmarkEnd w:id="8129"/>
      <w:r>
        <w:rPr>
          <w:rtl/>
        </w:rPr>
        <w:t>להבין</w:t>
      </w:r>
      <w:r>
        <w:rPr>
          <w:rFonts w:hint="cs"/>
          <w:rtl/>
        </w:rPr>
        <w:t>.</w:t>
      </w:r>
      <w:r>
        <w:rPr>
          <w:rtl/>
        </w:rPr>
        <w:t xml:space="preserve"> </w:t>
      </w:r>
      <w:bookmarkStart w:id="8130" w:name="_ETM_Q20_477120"/>
      <w:bookmarkEnd w:id="8130"/>
      <w:r>
        <w:rPr>
          <w:rtl/>
        </w:rPr>
        <w:t xml:space="preserve">זה </w:t>
      </w:r>
      <w:bookmarkStart w:id="8131" w:name="_ETM_Q20_477210"/>
      <w:bookmarkEnd w:id="8131"/>
      <w:r>
        <w:rPr>
          <w:rtl/>
        </w:rPr>
        <w:t xml:space="preserve">מה </w:t>
      </w:r>
      <w:bookmarkStart w:id="8132" w:name="_ETM_Q20_477300"/>
      <w:bookmarkEnd w:id="8132"/>
      <w:r>
        <w:rPr>
          <w:rtl/>
        </w:rPr>
        <w:t>שביקשתי</w:t>
      </w:r>
      <w:r>
        <w:rPr>
          <w:rFonts w:hint="cs"/>
          <w:rtl/>
        </w:rPr>
        <w:t xml:space="preserve">. זה מה שאמרתי. </w:t>
      </w:r>
    </w:p>
    <w:p w:rsidR="005F6821" w:rsidRDefault="005F6821" w:rsidP="003A61AB">
      <w:pPr>
        <w:rPr>
          <w:rtl/>
        </w:rPr>
      </w:pPr>
      <w:bookmarkStart w:id="8133" w:name="_ETM_Q20_476000"/>
      <w:bookmarkEnd w:id="8133"/>
    </w:p>
    <w:p w:rsidR="005F6821" w:rsidRDefault="005F6821" w:rsidP="003A61AB">
      <w:pPr>
        <w:pStyle w:val="-"/>
        <w:rPr>
          <w:rtl/>
        </w:rPr>
      </w:pPr>
      <w:bookmarkStart w:id="8134" w:name="ET_speakercontinue_5918_18"/>
      <w:r w:rsidRPr="00513A26">
        <w:rPr>
          <w:rStyle w:val="TagStyle"/>
          <w:rtl/>
        </w:rPr>
        <w:t xml:space="preserve"> &lt;&lt; דובר_המשך &gt;&gt;</w:t>
      </w:r>
      <w:r w:rsidRPr="00035C50">
        <w:rPr>
          <w:rStyle w:val="TagStyle"/>
          <w:rtl/>
        </w:rPr>
        <w:t xml:space="preserve"> </w:t>
      </w:r>
      <w:r>
        <w:rPr>
          <w:rtl/>
        </w:rPr>
        <w:t>אימאן ח'טיב יאסין (רע"מ – הרשימה הערבית המאוחדת):</w:t>
      </w:r>
      <w:r w:rsidRPr="00035C50">
        <w:rPr>
          <w:rStyle w:val="TagStyle"/>
          <w:rtl/>
        </w:rPr>
        <w:t xml:space="preserve"> </w:t>
      </w:r>
      <w:r w:rsidRPr="00513A26">
        <w:rPr>
          <w:rStyle w:val="TagStyle"/>
          <w:rtl/>
        </w:rPr>
        <w:t>&lt;&lt; דובר_המשך &gt;&gt;</w:t>
      </w:r>
      <w:r>
        <w:rPr>
          <w:rtl/>
        </w:rPr>
        <w:t xml:space="preserve">   </w:t>
      </w:r>
      <w:bookmarkEnd w:id="8134"/>
    </w:p>
    <w:p w:rsidR="005F6821" w:rsidRDefault="005F6821" w:rsidP="003A61AB">
      <w:pPr>
        <w:pStyle w:val="KeepWithNext"/>
        <w:rPr>
          <w:rtl/>
        </w:rPr>
      </w:pPr>
    </w:p>
    <w:p w:rsidR="005F6821" w:rsidRDefault="005F6821" w:rsidP="003A61AB">
      <w:pPr>
        <w:rPr>
          <w:rtl/>
        </w:rPr>
      </w:pPr>
      <w:bookmarkStart w:id="8135" w:name="_ETM_Q20_477000"/>
      <w:bookmarkStart w:id="8136" w:name="_ETM_Q20_478100"/>
      <w:bookmarkEnd w:id="8135"/>
      <w:bookmarkEnd w:id="8136"/>
      <w:r>
        <w:rPr>
          <w:rtl/>
        </w:rPr>
        <w:t>תשמע</w:t>
      </w:r>
      <w:r>
        <w:rPr>
          <w:rFonts w:hint="cs"/>
          <w:rtl/>
        </w:rPr>
        <w:t xml:space="preserve"> - - - </w:t>
      </w:r>
    </w:p>
    <w:p w:rsidR="005F6821" w:rsidRDefault="005F6821" w:rsidP="003A61AB">
      <w:pPr>
        <w:rPr>
          <w:rtl/>
        </w:rPr>
      </w:pPr>
    </w:p>
    <w:p w:rsidR="005F6821" w:rsidRDefault="005F6821" w:rsidP="003A61AB">
      <w:pPr>
        <w:pStyle w:val="af5"/>
        <w:rPr>
          <w:rtl/>
        </w:rPr>
      </w:pPr>
      <w:bookmarkStart w:id="8137" w:name="ET_interruption_5084_19"/>
      <w:r w:rsidRPr="00513A26">
        <w:rPr>
          <w:rStyle w:val="TagStyle"/>
          <w:rtl/>
        </w:rPr>
        <w:t xml:space="preserve"> &lt;&lt; קריאה &gt;&gt;</w:t>
      </w:r>
      <w:r w:rsidRPr="00621A58">
        <w:rPr>
          <w:rStyle w:val="TagStyle"/>
          <w:rtl/>
        </w:rPr>
        <w:t xml:space="preserve"> </w:t>
      </w:r>
      <w:r>
        <w:rPr>
          <w:rtl/>
        </w:rPr>
        <w:t>מיקי לוי (יש עתיד):</w:t>
      </w:r>
      <w:r w:rsidRPr="00621A58">
        <w:rPr>
          <w:rStyle w:val="TagStyle"/>
          <w:rtl/>
        </w:rPr>
        <w:t xml:space="preserve"> </w:t>
      </w:r>
      <w:r w:rsidRPr="00513A26">
        <w:rPr>
          <w:rStyle w:val="TagStyle"/>
          <w:rtl/>
        </w:rPr>
        <w:t>&lt;&lt; קריאה &gt;&gt;</w:t>
      </w:r>
      <w:r>
        <w:rPr>
          <w:rtl/>
        </w:rPr>
        <w:t xml:space="preserve">   </w:t>
      </w:r>
      <w:bookmarkEnd w:id="8137"/>
    </w:p>
    <w:p w:rsidR="005F6821" w:rsidRDefault="005F6821" w:rsidP="003A61AB">
      <w:pPr>
        <w:pStyle w:val="KeepWithNext"/>
        <w:rPr>
          <w:rtl/>
        </w:rPr>
      </w:pPr>
    </w:p>
    <w:p w:rsidR="005F6821" w:rsidRDefault="005F6821" w:rsidP="003A61AB">
      <w:pPr>
        <w:rPr>
          <w:rtl/>
        </w:rPr>
      </w:pPr>
      <w:bookmarkStart w:id="8138" w:name="_ETM_Q20_469000"/>
      <w:bookmarkEnd w:id="8138"/>
      <w:r>
        <w:rPr>
          <w:rFonts w:hint="cs"/>
          <w:rtl/>
        </w:rPr>
        <w:t>אין שום בעיה - -</w:t>
      </w:r>
      <w:bookmarkStart w:id="8139" w:name="_ETM_Q20_482000"/>
      <w:bookmarkEnd w:id="8139"/>
      <w:r>
        <w:rPr>
          <w:rFonts w:hint="cs"/>
          <w:rtl/>
        </w:rPr>
        <w:t xml:space="preserve"> - </w:t>
      </w:r>
    </w:p>
    <w:p w:rsidR="005F6821" w:rsidRDefault="005F6821" w:rsidP="003A61AB">
      <w:pPr>
        <w:rPr>
          <w:rtl/>
        </w:rPr>
      </w:pPr>
    </w:p>
    <w:p w:rsidR="005F6821" w:rsidRDefault="005F6821" w:rsidP="003A61AB">
      <w:pPr>
        <w:pStyle w:val="af6"/>
        <w:rPr>
          <w:rtl/>
        </w:rPr>
      </w:pPr>
      <w:r w:rsidRPr="00513A26">
        <w:rPr>
          <w:rStyle w:val="TagStyle"/>
          <w:rtl/>
        </w:rPr>
        <w:t xml:space="preserve"> &lt;&lt; יור &gt;&gt;</w:t>
      </w:r>
      <w:r w:rsidRPr="00621A58">
        <w:rPr>
          <w:rStyle w:val="TagStyle"/>
          <w:rtl/>
        </w:rPr>
        <w:t xml:space="preserve"> </w:t>
      </w:r>
      <w:r>
        <w:rPr>
          <w:rtl/>
        </w:rPr>
        <w:t>היו"ר אוריאל בוסו:</w:t>
      </w:r>
      <w:r w:rsidRPr="00621A58">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 xml:space="preserve">אני יודע שמותר כאן </w:t>
      </w:r>
      <w:bookmarkStart w:id="8140" w:name="_ETM_Q20_478940"/>
      <w:bookmarkStart w:id="8141" w:name="_ETM_Q20_479089"/>
      <w:bookmarkStart w:id="8142" w:name="_ETM_Q20_479180"/>
      <w:bookmarkStart w:id="8143" w:name="_ETM_Q20_480259"/>
      <w:bookmarkStart w:id="8144" w:name="_ETM_Q20_480680"/>
      <w:bookmarkStart w:id="8145" w:name="_ETM_Q20_480830"/>
      <w:bookmarkStart w:id="8146" w:name="_ETM_Q20_481100"/>
      <w:bookmarkStart w:id="8147" w:name="_ETM_Q20_480000"/>
      <w:bookmarkStart w:id="8148" w:name="_ETM_Q20_480089"/>
      <w:bookmarkStart w:id="8149" w:name="_ETM_Q20_481020"/>
      <w:bookmarkStart w:id="8150" w:name="_ETM_Q20_481410"/>
      <w:bookmarkStart w:id="8151" w:name="_ETM_Q20_481589"/>
      <w:bookmarkStart w:id="8152" w:name="_ETM_Q20_481860"/>
      <w:bookmarkStart w:id="8153" w:name="_ETM_Q20_4826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r>
        <w:rPr>
          <w:rtl/>
        </w:rPr>
        <w:t xml:space="preserve">לפי </w:t>
      </w:r>
      <w:bookmarkStart w:id="8154" w:name="_ETM_Q20_482820"/>
      <w:bookmarkEnd w:id="8154"/>
      <w:r>
        <w:rPr>
          <w:rtl/>
        </w:rPr>
        <w:t>התקנון</w:t>
      </w:r>
      <w:r>
        <w:rPr>
          <w:rFonts w:hint="cs"/>
          <w:rtl/>
        </w:rPr>
        <w:t xml:space="preserve"> לדבר בערבית.</w:t>
      </w:r>
    </w:p>
    <w:p w:rsidR="005F6821" w:rsidRDefault="005F6821" w:rsidP="003A61AB">
      <w:pPr>
        <w:rPr>
          <w:rtl/>
        </w:rPr>
      </w:pPr>
    </w:p>
    <w:p w:rsidR="005F6821" w:rsidRDefault="005F6821" w:rsidP="003A61AB">
      <w:pPr>
        <w:pStyle w:val="-"/>
        <w:rPr>
          <w:rtl/>
        </w:rPr>
      </w:pPr>
      <w:bookmarkStart w:id="8155" w:name="ET_speakercontinue_5918_21"/>
      <w:r w:rsidRPr="00513A26">
        <w:rPr>
          <w:rStyle w:val="TagStyle"/>
          <w:rtl/>
        </w:rPr>
        <w:t xml:space="preserve"> &lt;&lt; דובר_המשך &gt;&gt;</w:t>
      </w:r>
      <w:r w:rsidRPr="00621A58">
        <w:rPr>
          <w:rStyle w:val="TagStyle"/>
          <w:rtl/>
        </w:rPr>
        <w:t xml:space="preserve"> </w:t>
      </w:r>
      <w:r>
        <w:rPr>
          <w:rtl/>
        </w:rPr>
        <w:t>אימאן ח'טיב יאסין (רע"מ – הרשימה הערבית המאוחדת):</w:t>
      </w:r>
      <w:r w:rsidRPr="00621A58">
        <w:rPr>
          <w:rStyle w:val="TagStyle"/>
          <w:rtl/>
        </w:rPr>
        <w:t xml:space="preserve"> </w:t>
      </w:r>
      <w:r w:rsidRPr="00513A26">
        <w:rPr>
          <w:rStyle w:val="TagStyle"/>
          <w:rtl/>
        </w:rPr>
        <w:t>&lt;&lt; דובר_המשך &gt;&gt;</w:t>
      </w:r>
      <w:r>
        <w:rPr>
          <w:rtl/>
        </w:rPr>
        <w:t xml:space="preserve">   </w:t>
      </w:r>
      <w:bookmarkEnd w:id="8155"/>
    </w:p>
    <w:p w:rsidR="005F6821" w:rsidRDefault="005F6821" w:rsidP="003A61AB">
      <w:pPr>
        <w:pStyle w:val="KeepWithNext"/>
        <w:rPr>
          <w:rtl/>
        </w:rPr>
      </w:pPr>
    </w:p>
    <w:p w:rsidR="005F6821" w:rsidRDefault="005F6821" w:rsidP="003A61AB">
      <w:pPr>
        <w:rPr>
          <w:rtl/>
        </w:rPr>
      </w:pPr>
      <w:r>
        <w:rPr>
          <w:rFonts w:hint="cs"/>
          <w:rtl/>
        </w:rPr>
        <w:t>תשמע, אני לא</w:t>
      </w:r>
      <w:bookmarkStart w:id="8156" w:name="_ETM_Q20_481000"/>
      <w:bookmarkEnd w:id="8156"/>
      <w:r>
        <w:rPr>
          <w:rFonts w:hint="cs"/>
          <w:rtl/>
        </w:rPr>
        <w:t xml:space="preserve"> מדברת עליך, </w:t>
      </w:r>
      <w:bookmarkStart w:id="8157" w:name="_ETM_Q20_483179"/>
      <w:bookmarkStart w:id="8158" w:name="_ETM_Q20_483360"/>
      <w:bookmarkStart w:id="8159" w:name="_ETM_Q20_483629"/>
      <w:bookmarkStart w:id="8160" w:name="_ETM_Q20_484440"/>
      <w:bookmarkStart w:id="8161" w:name="_ETM_Q20_484890"/>
      <w:bookmarkEnd w:id="8157"/>
      <w:bookmarkEnd w:id="8158"/>
      <w:bookmarkEnd w:id="8159"/>
      <w:bookmarkEnd w:id="8160"/>
      <w:bookmarkEnd w:id="8161"/>
      <w:r>
        <w:rPr>
          <w:rtl/>
        </w:rPr>
        <w:t xml:space="preserve">וגם </w:t>
      </w:r>
      <w:bookmarkStart w:id="8162" w:name="_ETM_Q20_485310"/>
      <w:bookmarkEnd w:id="8162"/>
      <w:r>
        <w:rPr>
          <w:rtl/>
        </w:rPr>
        <w:t xml:space="preserve">הגרסה </w:t>
      </w:r>
      <w:bookmarkStart w:id="8163" w:name="_ETM_Q20_485879"/>
      <w:bookmarkEnd w:id="8163"/>
      <w:r>
        <w:rPr>
          <w:rtl/>
        </w:rPr>
        <w:t xml:space="preserve">שלך </w:t>
      </w:r>
      <w:bookmarkStart w:id="8164" w:name="_ETM_Q20_486299"/>
      <w:bookmarkEnd w:id="8164"/>
      <w:r>
        <w:rPr>
          <w:rtl/>
        </w:rPr>
        <w:t xml:space="preserve">לא </w:t>
      </w:r>
      <w:bookmarkStart w:id="8165" w:name="_ETM_Q20_486390"/>
      <w:bookmarkEnd w:id="8165"/>
      <w:r>
        <w:rPr>
          <w:rtl/>
        </w:rPr>
        <w:t xml:space="preserve">כל </w:t>
      </w:r>
      <w:bookmarkStart w:id="8166" w:name="_ETM_Q20_486569"/>
      <w:bookmarkEnd w:id="8166"/>
      <w:r>
        <w:rPr>
          <w:rtl/>
        </w:rPr>
        <w:t xml:space="preserve">כך </w:t>
      </w:r>
      <w:bookmarkStart w:id="8167" w:name="_ETM_Q20_486779"/>
      <w:bookmarkEnd w:id="8167"/>
      <w:r>
        <w:rPr>
          <w:rtl/>
        </w:rPr>
        <w:t xml:space="preserve">מקובלת </w:t>
      </w:r>
      <w:bookmarkStart w:id="8168" w:name="_ETM_Q20_487440"/>
      <w:bookmarkEnd w:id="8168"/>
      <w:r>
        <w:rPr>
          <w:rtl/>
        </w:rPr>
        <w:t>עלי</w:t>
      </w:r>
      <w:r>
        <w:rPr>
          <w:rFonts w:hint="cs"/>
          <w:rtl/>
        </w:rPr>
        <w:t>י</w:t>
      </w:r>
      <w:r>
        <w:rPr>
          <w:rtl/>
        </w:rPr>
        <w:t xml:space="preserve"> </w:t>
      </w:r>
      <w:bookmarkStart w:id="8169" w:name="_ETM_Q20_487770"/>
      <w:bookmarkStart w:id="8170" w:name="_ETM_Q20_488429"/>
      <w:bookmarkEnd w:id="8169"/>
      <w:bookmarkEnd w:id="8170"/>
      <w:r>
        <w:rPr>
          <w:rtl/>
        </w:rPr>
        <w:t xml:space="preserve">במובן </w:t>
      </w:r>
      <w:bookmarkStart w:id="8171" w:name="_ETM_Q20_489000"/>
      <w:bookmarkEnd w:id="8171"/>
      <w:r>
        <w:rPr>
          <w:rtl/>
        </w:rPr>
        <w:t>הזה</w:t>
      </w:r>
      <w:r>
        <w:rPr>
          <w:rFonts w:hint="cs"/>
          <w:rtl/>
        </w:rPr>
        <w:t xml:space="preserve">, כי יכול להיות - - - </w:t>
      </w:r>
    </w:p>
    <w:p w:rsidR="005F6821" w:rsidRDefault="005F6821" w:rsidP="003A61AB">
      <w:pPr>
        <w:rPr>
          <w:rtl/>
        </w:rPr>
      </w:pPr>
    </w:p>
    <w:p w:rsidR="005F6821" w:rsidRDefault="005F6821" w:rsidP="003A61AB">
      <w:pPr>
        <w:pStyle w:val="af5"/>
        <w:rPr>
          <w:rtl/>
        </w:rPr>
      </w:pPr>
      <w:bookmarkStart w:id="8172" w:name="ET_interruption_5084_22"/>
      <w:r w:rsidRPr="00513A26">
        <w:rPr>
          <w:rStyle w:val="TagStyle"/>
          <w:rtl/>
        </w:rPr>
        <w:t xml:space="preserve"> &lt;&lt; קריאה &gt;&gt;</w:t>
      </w:r>
      <w:r w:rsidRPr="00817FC6">
        <w:rPr>
          <w:rStyle w:val="TagStyle"/>
          <w:rtl/>
        </w:rPr>
        <w:t xml:space="preserve"> </w:t>
      </w:r>
      <w:r>
        <w:rPr>
          <w:rtl/>
        </w:rPr>
        <w:t>מיקי לוי (יש עתיד):</w:t>
      </w:r>
      <w:r w:rsidRPr="00817FC6">
        <w:rPr>
          <w:rStyle w:val="TagStyle"/>
          <w:rtl/>
        </w:rPr>
        <w:t xml:space="preserve"> </w:t>
      </w:r>
      <w:r w:rsidRPr="00513A26">
        <w:rPr>
          <w:rStyle w:val="TagStyle"/>
          <w:rtl/>
        </w:rPr>
        <w:t>&lt;&lt; קריאה &gt;&gt;</w:t>
      </w:r>
      <w:r>
        <w:rPr>
          <w:rtl/>
        </w:rPr>
        <w:t xml:space="preserve">   </w:t>
      </w:r>
      <w:bookmarkEnd w:id="8172"/>
    </w:p>
    <w:p w:rsidR="005F6821" w:rsidRDefault="005F6821" w:rsidP="003A61AB">
      <w:pPr>
        <w:pStyle w:val="KeepWithNext"/>
        <w:rPr>
          <w:rtl/>
        </w:rPr>
      </w:pPr>
    </w:p>
    <w:p w:rsidR="005F6821" w:rsidRDefault="005F6821" w:rsidP="003A61AB">
      <w:pPr>
        <w:rPr>
          <w:rtl/>
        </w:rPr>
      </w:pPr>
      <w:r>
        <w:rPr>
          <w:rFonts w:hint="cs"/>
          <w:rtl/>
        </w:rPr>
        <w:t>חברת</w:t>
      </w:r>
      <w:bookmarkStart w:id="8173" w:name="_ETM_Q20_487000"/>
      <w:bookmarkEnd w:id="8173"/>
      <w:r>
        <w:rPr>
          <w:rFonts w:hint="cs"/>
          <w:rtl/>
        </w:rPr>
        <w:t xml:space="preserve"> הכנסת יאסין, תני לקחת שנייה מזמנך. </w:t>
      </w:r>
      <w:bookmarkStart w:id="8174" w:name="_ETM_Q20_489330"/>
      <w:bookmarkStart w:id="8175" w:name="_ETM_Q20_491670"/>
      <w:bookmarkStart w:id="8176" w:name="_ETM_Q20_492540"/>
      <w:bookmarkStart w:id="8177" w:name="_ETM_Q20_492900"/>
      <w:bookmarkStart w:id="8178" w:name="_ETM_Q20_493790"/>
      <w:bookmarkEnd w:id="8174"/>
      <w:bookmarkEnd w:id="8175"/>
      <w:bookmarkEnd w:id="8176"/>
      <w:bookmarkEnd w:id="8177"/>
      <w:bookmarkEnd w:id="8178"/>
      <w:r>
        <w:rPr>
          <w:rtl/>
        </w:rPr>
        <w:t xml:space="preserve">אדוני </w:t>
      </w:r>
      <w:bookmarkStart w:id="8179" w:name="_ETM_Q20_494150"/>
      <w:bookmarkEnd w:id="8179"/>
      <w:r>
        <w:rPr>
          <w:rtl/>
        </w:rPr>
        <w:t>היושב</w:t>
      </w:r>
      <w:bookmarkStart w:id="8180" w:name="_ETM_Q20_494599"/>
      <w:bookmarkEnd w:id="8180"/>
      <w:r>
        <w:rPr>
          <w:rFonts w:hint="cs"/>
          <w:rtl/>
        </w:rPr>
        <w:t xml:space="preserve"> ב</w:t>
      </w:r>
      <w:r>
        <w:rPr>
          <w:rtl/>
        </w:rPr>
        <w:t xml:space="preserve">ראש </w:t>
      </w:r>
      <w:bookmarkStart w:id="8181" w:name="_ETM_Q20_495529"/>
      <w:bookmarkEnd w:id="8181"/>
      <w:r>
        <w:rPr>
          <w:rFonts w:hint="cs"/>
          <w:rtl/>
        </w:rPr>
        <w:t>יפנה</w:t>
      </w:r>
      <w:r>
        <w:rPr>
          <w:rtl/>
        </w:rPr>
        <w:t xml:space="preserve"> </w:t>
      </w:r>
      <w:bookmarkStart w:id="8182" w:name="_ETM_Q20_495920"/>
      <w:bookmarkEnd w:id="8182"/>
      <w:r>
        <w:rPr>
          <w:rtl/>
        </w:rPr>
        <w:t>ליושב</w:t>
      </w:r>
      <w:bookmarkStart w:id="8183" w:name="_ETM_Q20_496460"/>
      <w:bookmarkEnd w:id="8183"/>
      <w:r>
        <w:rPr>
          <w:rFonts w:hint="cs"/>
          <w:rtl/>
        </w:rPr>
        <w:t>-</w:t>
      </w:r>
      <w:r>
        <w:rPr>
          <w:rtl/>
        </w:rPr>
        <w:t xml:space="preserve">ראש </w:t>
      </w:r>
      <w:bookmarkStart w:id="8184" w:name="_ETM_Q20_496700"/>
      <w:bookmarkEnd w:id="8184"/>
      <w:r>
        <w:rPr>
          <w:rtl/>
        </w:rPr>
        <w:t>הכנסת</w:t>
      </w:r>
      <w:r>
        <w:rPr>
          <w:rFonts w:hint="cs"/>
          <w:rtl/>
        </w:rPr>
        <w:t>,</w:t>
      </w:r>
      <w:r>
        <w:rPr>
          <w:rtl/>
        </w:rPr>
        <w:t xml:space="preserve"> </w:t>
      </w:r>
      <w:bookmarkStart w:id="8185" w:name="_ETM_Q20_497540"/>
      <w:bookmarkEnd w:id="8185"/>
      <w:r>
        <w:rPr>
          <w:rtl/>
        </w:rPr>
        <w:t xml:space="preserve">יבקש </w:t>
      </w:r>
      <w:bookmarkStart w:id="8186" w:name="_ETM_Q20_498080"/>
      <w:bookmarkEnd w:id="8186"/>
      <w:r>
        <w:rPr>
          <w:rtl/>
        </w:rPr>
        <w:t xml:space="preserve">להציב </w:t>
      </w:r>
      <w:bookmarkStart w:id="8187" w:name="_ETM_Q20_498529"/>
      <w:bookmarkEnd w:id="8187"/>
      <w:r>
        <w:rPr>
          <w:rFonts w:hint="cs"/>
          <w:rtl/>
        </w:rPr>
        <w:t>כאן</w:t>
      </w:r>
      <w:r>
        <w:rPr>
          <w:rtl/>
        </w:rPr>
        <w:t xml:space="preserve"> </w:t>
      </w:r>
      <w:bookmarkStart w:id="8188" w:name="_ETM_Q20_498740"/>
      <w:bookmarkEnd w:id="8188"/>
      <w:r>
        <w:rPr>
          <w:rtl/>
        </w:rPr>
        <w:t xml:space="preserve">מתורגמן </w:t>
      </w:r>
      <w:bookmarkStart w:id="8189" w:name="_ETM_Q20_499730"/>
      <w:bookmarkEnd w:id="8189"/>
      <w:r>
        <w:rPr>
          <w:rtl/>
        </w:rPr>
        <w:t xml:space="preserve">עבור </w:t>
      </w:r>
      <w:bookmarkStart w:id="8190" w:name="_ETM_Q20_500029"/>
      <w:bookmarkEnd w:id="8190"/>
      <w:r>
        <w:rPr>
          <w:rtl/>
        </w:rPr>
        <w:t xml:space="preserve">חברי </w:t>
      </w:r>
      <w:bookmarkStart w:id="8191" w:name="_ETM_Q20_500450"/>
      <w:bookmarkEnd w:id="8191"/>
      <w:r>
        <w:rPr>
          <w:rtl/>
        </w:rPr>
        <w:t xml:space="preserve">הכנסת </w:t>
      </w:r>
      <w:bookmarkStart w:id="8192" w:name="_ETM_Q20_501020"/>
      <w:bookmarkEnd w:id="8192"/>
      <w:r>
        <w:rPr>
          <w:rtl/>
        </w:rPr>
        <w:t>הערבים</w:t>
      </w:r>
      <w:r>
        <w:rPr>
          <w:rFonts w:hint="cs"/>
          <w:rtl/>
        </w:rPr>
        <w:t>,</w:t>
      </w:r>
      <w:r>
        <w:rPr>
          <w:rtl/>
        </w:rPr>
        <w:t xml:space="preserve"> </w:t>
      </w:r>
      <w:bookmarkStart w:id="8193" w:name="_ETM_Q20_501800"/>
      <w:bookmarkEnd w:id="8193"/>
      <w:r>
        <w:rPr>
          <w:rtl/>
        </w:rPr>
        <w:t xml:space="preserve">כמו </w:t>
      </w:r>
      <w:bookmarkStart w:id="8194" w:name="_ETM_Q20_502099"/>
      <w:bookmarkEnd w:id="8194"/>
      <w:r>
        <w:rPr>
          <w:rtl/>
        </w:rPr>
        <w:t>שהצ</w:t>
      </w:r>
      <w:r>
        <w:rPr>
          <w:rFonts w:hint="cs"/>
          <w:rtl/>
        </w:rPr>
        <w:t>ב</w:t>
      </w:r>
      <w:r>
        <w:rPr>
          <w:rtl/>
        </w:rPr>
        <w:t xml:space="preserve">תי </w:t>
      </w:r>
      <w:bookmarkStart w:id="8195" w:name="_ETM_Q20_502730"/>
      <w:bookmarkEnd w:id="8195"/>
      <w:r>
        <w:rPr>
          <w:rtl/>
        </w:rPr>
        <w:t xml:space="preserve">מתורגמן </w:t>
      </w:r>
      <w:bookmarkStart w:id="8196" w:name="_ETM_Q20_503660"/>
      <w:bookmarkEnd w:id="8196"/>
      <w:r>
        <w:rPr>
          <w:rtl/>
        </w:rPr>
        <w:t xml:space="preserve">עבור </w:t>
      </w:r>
      <w:bookmarkStart w:id="8197" w:name="_ETM_Q20_504050"/>
      <w:bookmarkEnd w:id="8197"/>
      <w:r>
        <w:rPr>
          <w:rtl/>
        </w:rPr>
        <w:t xml:space="preserve">חברת </w:t>
      </w:r>
      <w:bookmarkStart w:id="8198" w:name="_ETM_Q20_504560"/>
      <w:bookmarkEnd w:id="8198"/>
      <w:r>
        <w:rPr>
          <w:rtl/>
        </w:rPr>
        <w:t>כנסת</w:t>
      </w:r>
      <w:r>
        <w:rPr>
          <w:rFonts w:hint="cs"/>
          <w:rtl/>
        </w:rPr>
        <w:t xml:space="preserve"> שהיו לה </w:t>
      </w:r>
      <w:bookmarkStart w:id="8199" w:name="_ETM_Q20_503000"/>
      <w:bookmarkEnd w:id="8199"/>
      <w:r>
        <w:rPr>
          <w:rFonts w:hint="cs"/>
          <w:rtl/>
        </w:rPr>
        <w:t xml:space="preserve">קשיי דיבור. זו זכותה. </w:t>
      </w:r>
    </w:p>
    <w:p w:rsidR="005F6821" w:rsidRDefault="005F6821" w:rsidP="003A61AB">
      <w:pPr>
        <w:rPr>
          <w:rtl/>
        </w:rPr>
      </w:pPr>
    </w:p>
    <w:p w:rsidR="005F6821" w:rsidRDefault="005F6821" w:rsidP="003A61AB">
      <w:pPr>
        <w:pStyle w:val="af6"/>
        <w:rPr>
          <w:rtl/>
        </w:rPr>
      </w:pPr>
      <w:r w:rsidRPr="00513A26">
        <w:rPr>
          <w:rStyle w:val="TagStyle"/>
          <w:rtl/>
        </w:rPr>
        <w:t xml:space="preserve"> &lt;&lt; יור &gt;&gt;</w:t>
      </w:r>
      <w:r w:rsidRPr="00817FC6">
        <w:rPr>
          <w:rStyle w:val="TagStyle"/>
          <w:rtl/>
        </w:rPr>
        <w:t xml:space="preserve"> </w:t>
      </w:r>
      <w:r>
        <w:rPr>
          <w:rtl/>
        </w:rPr>
        <w:t>היו"ר אוריאל בוסו:</w:t>
      </w:r>
      <w:r w:rsidRPr="00817FC6">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 xml:space="preserve">יפה. אז אני אומר שנדע מראש, כדי שנעשה את זה מסודר. </w:t>
      </w:r>
    </w:p>
    <w:p w:rsidR="005F6821" w:rsidRDefault="005F6821" w:rsidP="003A61AB">
      <w:pPr>
        <w:rPr>
          <w:rtl/>
        </w:rPr>
      </w:pPr>
    </w:p>
    <w:p w:rsidR="005F6821" w:rsidRDefault="005F6821" w:rsidP="003A61AB">
      <w:pPr>
        <w:pStyle w:val="-"/>
        <w:rPr>
          <w:rtl/>
        </w:rPr>
      </w:pPr>
      <w:bookmarkStart w:id="8200" w:name="ET_speakercontinue_5918_24"/>
      <w:r w:rsidRPr="00513A26">
        <w:rPr>
          <w:rStyle w:val="TagStyle"/>
          <w:rtl/>
        </w:rPr>
        <w:t xml:space="preserve"> &lt;&lt; דובר_המשך &gt;&gt;</w:t>
      </w:r>
      <w:r w:rsidRPr="00817FC6">
        <w:rPr>
          <w:rStyle w:val="TagStyle"/>
          <w:rtl/>
        </w:rPr>
        <w:t xml:space="preserve"> </w:t>
      </w:r>
      <w:r>
        <w:rPr>
          <w:rtl/>
        </w:rPr>
        <w:t>אימאן ח'טיב יאסין (רע"מ – הרשימה הערבית המאוחדת):</w:t>
      </w:r>
      <w:r w:rsidRPr="00817FC6">
        <w:rPr>
          <w:rStyle w:val="TagStyle"/>
          <w:rtl/>
        </w:rPr>
        <w:t xml:space="preserve"> </w:t>
      </w:r>
      <w:r w:rsidRPr="00513A26">
        <w:rPr>
          <w:rStyle w:val="TagStyle"/>
          <w:rtl/>
        </w:rPr>
        <w:t>&lt;&lt; דובר_המשך &gt;&gt;</w:t>
      </w:r>
      <w:r>
        <w:rPr>
          <w:rtl/>
        </w:rPr>
        <w:t xml:space="preserve">   </w:t>
      </w:r>
      <w:bookmarkEnd w:id="8200"/>
    </w:p>
    <w:p w:rsidR="005F6821" w:rsidRDefault="005F6821" w:rsidP="003A61AB">
      <w:pPr>
        <w:pStyle w:val="KeepWithNext"/>
        <w:rPr>
          <w:rtl/>
        </w:rPr>
      </w:pPr>
    </w:p>
    <w:p w:rsidR="005F6821" w:rsidRDefault="005F6821" w:rsidP="003A61AB">
      <w:pPr>
        <w:rPr>
          <w:rtl/>
        </w:rPr>
      </w:pPr>
      <w:r>
        <w:rPr>
          <w:rFonts w:hint="cs"/>
          <w:rtl/>
        </w:rPr>
        <w:t xml:space="preserve">לא רק זה, יש לי - - - </w:t>
      </w:r>
    </w:p>
    <w:p w:rsidR="005F6821" w:rsidRDefault="005F6821" w:rsidP="003A61AB">
      <w:pPr>
        <w:rPr>
          <w:rtl/>
        </w:rPr>
      </w:pPr>
      <w:bookmarkStart w:id="8201" w:name="_ETM_Q20_507000"/>
      <w:bookmarkEnd w:id="8201"/>
    </w:p>
    <w:p w:rsidR="005F6821" w:rsidRDefault="005F6821" w:rsidP="003A61AB">
      <w:pPr>
        <w:pStyle w:val="af6"/>
        <w:rPr>
          <w:rtl/>
        </w:rPr>
      </w:pPr>
      <w:r w:rsidRPr="00513A26">
        <w:rPr>
          <w:rStyle w:val="TagStyle"/>
          <w:rtl/>
        </w:rPr>
        <w:t xml:space="preserve"> &lt;&lt; יור &gt;&gt;</w:t>
      </w:r>
      <w:r w:rsidRPr="00817FC6">
        <w:rPr>
          <w:rStyle w:val="TagStyle"/>
          <w:rtl/>
        </w:rPr>
        <w:t xml:space="preserve"> </w:t>
      </w:r>
      <w:r>
        <w:rPr>
          <w:rtl/>
        </w:rPr>
        <w:t>היו"ר אוריאל בוסו:</w:t>
      </w:r>
      <w:r w:rsidRPr="00817FC6">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rPr>
      </w:pPr>
    </w:p>
    <w:p w:rsidR="005F6821" w:rsidRDefault="005F6821" w:rsidP="003A61AB">
      <w:pPr>
        <w:rPr>
          <w:rtl/>
        </w:rPr>
      </w:pPr>
      <w:bookmarkStart w:id="8202" w:name="_ETM_Q20_508000"/>
      <w:bookmarkEnd w:id="8202"/>
      <w:r>
        <w:rPr>
          <w:rFonts w:hint="cs"/>
          <w:rtl/>
        </w:rPr>
        <w:t>אנחנו רוצים להבין מה היא אומרת בזמן</w:t>
      </w:r>
      <w:bookmarkStart w:id="8203" w:name="_ETM_Q20_506000"/>
      <w:bookmarkEnd w:id="8203"/>
      <w:r>
        <w:rPr>
          <w:rFonts w:hint="cs"/>
          <w:rtl/>
        </w:rPr>
        <w:t xml:space="preserve"> אמת, זה הכול. </w:t>
      </w:r>
    </w:p>
    <w:p w:rsidR="005F6821" w:rsidRDefault="005F6821" w:rsidP="003A61AB">
      <w:pPr>
        <w:rPr>
          <w:rtl/>
        </w:rPr>
      </w:pPr>
    </w:p>
    <w:p w:rsidR="005F6821" w:rsidRDefault="005F6821" w:rsidP="003A61AB">
      <w:pPr>
        <w:pStyle w:val="-"/>
        <w:rPr>
          <w:rtl/>
        </w:rPr>
      </w:pPr>
      <w:bookmarkStart w:id="8204" w:name="ET_speakercontinue_5918_26"/>
      <w:r w:rsidRPr="00513A26">
        <w:rPr>
          <w:rStyle w:val="TagStyle"/>
          <w:rtl/>
        </w:rPr>
        <w:t xml:space="preserve"> &lt;&lt; דובר_המשך &gt;&gt;</w:t>
      </w:r>
      <w:r w:rsidRPr="00817FC6">
        <w:rPr>
          <w:rStyle w:val="TagStyle"/>
          <w:rtl/>
        </w:rPr>
        <w:t xml:space="preserve"> </w:t>
      </w:r>
      <w:r>
        <w:rPr>
          <w:rtl/>
        </w:rPr>
        <w:t>אימאן ח'טיב יאסין (רע"מ – הרשימה הערבית המאוחדת):</w:t>
      </w:r>
      <w:r w:rsidRPr="00817FC6">
        <w:rPr>
          <w:rStyle w:val="TagStyle"/>
          <w:rtl/>
        </w:rPr>
        <w:t xml:space="preserve"> </w:t>
      </w:r>
      <w:r w:rsidRPr="00513A26">
        <w:rPr>
          <w:rStyle w:val="TagStyle"/>
          <w:rtl/>
        </w:rPr>
        <w:t>&lt;&lt; דובר_המשך &gt;&gt;</w:t>
      </w:r>
      <w:r>
        <w:rPr>
          <w:rtl/>
        </w:rPr>
        <w:t xml:space="preserve">   </w:t>
      </w:r>
      <w:bookmarkEnd w:id="8204"/>
    </w:p>
    <w:p w:rsidR="005F6821" w:rsidRDefault="005F6821" w:rsidP="003A61AB">
      <w:pPr>
        <w:pStyle w:val="KeepWithNext"/>
        <w:rPr>
          <w:rtl/>
        </w:rPr>
      </w:pPr>
    </w:p>
    <w:p w:rsidR="005F6821" w:rsidRDefault="005F6821" w:rsidP="003A61AB">
      <w:pPr>
        <w:rPr>
          <w:rtl/>
        </w:rPr>
      </w:pPr>
      <w:bookmarkStart w:id="8205" w:name="_ETM_Q20_513000"/>
      <w:bookmarkStart w:id="8206" w:name="_ETM_Q20_507020"/>
      <w:bookmarkStart w:id="8207" w:name="_ETM_Q20_507320"/>
      <w:bookmarkStart w:id="8208" w:name="_ETM_Q20_507860"/>
      <w:bookmarkStart w:id="8209" w:name="_ETM_Q20_508400"/>
      <w:bookmarkStart w:id="8210" w:name="_ETM_Q20_508640"/>
      <w:bookmarkStart w:id="8211" w:name="_ETM_Q20_508790"/>
      <w:bookmarkStart w:id="8212" w:name="_ETM_Q20_509029"/>
      <w:bookmarkStart w:id="8213" w:name="_ETM_Q20_509270"/>
      <w:bookmarkStart w:id="8214" w:name="_ETM_Q20_509539"/>
      <w:bookmarkStart w:id="8215" w:name="_ETM_Q20_509810"/>
      <w:bookmarkStart w:id="8216" w:name="_ETM_Q20_510170"/>
      <w:bookmarkStart w:id="8217" w:name="_ETM_Q20_510439"/>
      <w:bookmarkStart w:id="8218" w:name="_ETM_Q20_510830"/>
      <w:bookmarkStart w:id="8219" w:name="_ETM_Q20_510949"/>
      <w:bookmarkStart w:id="8220" w:name="_ETM_Q20_511010"/>
      <w:bookmarkStart w:id="8221" w:name="_ETM_Q20_511310"/>
      <w:bookmarkStart w:id="8222" w:name="_ETM_Q20_511640"/>
      <w:bookmarkStart w:id="8223" w:name="_ETM_Q20_512029"/>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r>
        <w:rPr>
          <w:rtl/>
        </w:rPr>
        <w:t>תשמע</w:t>
      </w:r>
      <w:r>
        <w:rPr>
          <w:rFonts w:hint="cs"/>
          <w:rtl/>
        </w:rPr>
        <w:t>,</w:t>
      </w:r>
      <w:r>
        <w:rPr>
          <w:rtl/>
        </w:rPr>
        <w:t xml:space="preserve"> </w:t>
      </w:r>
      <w:bookmarkStart w:id="8224" w:name="_ETM_Q20_512540"/>
      <w:bookmarkEnd w:id="8224"/>
      <w:r>
        <w:rPr>
          <w:rtl/>
        </w:rPr>
        <w:t xml:space="preserve">יש </w:t>
      </w:r>
      <w:bookmarkStart w:id="8225" w:name="_ETM_Q20_512809"/>
      <w:bookmarkEnd w:id="8225"/>
      <w:r>
        <w:rPr>
          <w:rtl/>
        </w:rPr>
        <w:t xml:space="preserve">לי </w:t>
      </w:r>
      <w:bookmarkStart w:id="8226" w:name="_ETM_Q20_512989"/>
      <w:bookmarkEnd w:id="8226"/>
      <w:r>
        <w:rPr>
          <w:rtl/>
        </w:rPr>
        <w:t xml:space="preserve">בעיה </w:t>
      </w:r>
      <w:bookmarkStart w:id="8227" w:name="_ETM_Q20_513710"/>
      <w:bookmarkEnd w:id="8227"/>
      <w:r>
        <w:rPr>
          <w:rtl/>
        </w:rPr>
        <w:t xml:space="preserve">עם </w:t>
      </w:r>
      <w:bookmarkStart w:id="8228" w:name="_ETM_Q20_513860"/>
      <w:bookmarkEnd w:id="8228"/>
      <w:r>
        <w:rPr>
          <w:rtl/>
        </w:rPr>
        <w:t xml:space="preserve">הסיפור </w:t>
      </w:r>
      <w:bookmarkStart w:id="8229" w:name="_ETM_Q20_514400"/>
      <w:bookmarkEnd w:id="8229"/>
      <w:r>
        <w:rPr>
          <w:rtl/>
        </w:rPr>
        <w:t>הזה</w:t>
      </w:r>
      <w:r>
        <w:rPr>
          <w:rFonts w:hint="cs"/>
          <w:rtl/>
        </w:rPr>
        <w:t>.</w:t>
      </w:r>
      <w:r>
        <w:rPr>
          <w:rtl/>
        </w:rPr>
        <w:t xml:space="preserve"> </w:t>
      </w:r>
      <w:bookmarkStart w:id="8230" w:name="_ETM_Q20_515089"/>
      <w:bookmarkEnd w:id="8230"/>
      <w:r>
        <w:rPr>
          <w:rtl/>
        </w:rPr>
        <w:t xml:space="preserve">כי </w:t>
      </w:r>
      <w:bookmarkStart w:id="8231" w:name="_ETM_Q20_515360"/>
      <w:bookmarkEnd w:id="8231"/>
      <w:r>
        <w:rPr>
          <w:rtl/>
        </w:rPr>
        <w:t xml:space="preserve">הרבה </w:t>
      </w:r>
      <w:bookmarkStart w:id="8232" w:name="_ETM_Q20_515779"/>
      <w:bookmarkEnd w:id="8232"/>
      <w:r>
        <w:rPr>
          <w:rtl/>
        </w:rPr>
        <w:t xml:space="preserve">פעמים </w:t>
      </w:r>
      <w:bookmarkStart w:id="8233" w:name="_ETM_Q20_516230"/>
      <w:bookmarkEnd w:id="8233"/>
      <w:r>
        <w:rPr>
          <w:rtl/>
        </w:rPr>
        <w:t xml:space="preserve">קוראים </w:t>
      </w:r>
      <w:bookmarkStart w:id="8234" w:name="_ETM_Q20_516650"/>
      <w:bookmarkEnd w:id="8234"/>
      <w:r>
        <w:rPr>
          <w:rtl/>
        </w:rPr>
        <w:t>כ</w:t>
      </w:r>
      <w:r>
        <w:rPr>
          <w:rFonts w:hint="cs"/>
          <w:rtl/>
        </w:rPr>
        <w:t>א</w:t>
      </w:r>
      <w:r>
        <w:rPr>
          <w:rtl/>
        </w:rPr>
        <w:t>ן</w:t>
      </w:r>
      <w:r>
        <w:rPr>
          <w:rFonts w:hint="cs"/>
          <w:rtl/>
        </w:rPr>
        <w:t>,</w:t>
      </w:r>
      <w:r>
        <w:rPr>
          <w:rtl/>
        </w:rPr>
        <w:t xml:space="preserve"> </w:t>
      </w:r>
      <w:bookmarkStart w:id="8235" w:name="_ETM_Q20_517239"/>
      <w:bookmarkEnd w:id="8235"/>
      <w:r>
        <w:rPr>
          <w:rtl/>
        </w:rPr>
        <w:t xml:space="preserve">אנחנו </w:t>
      </w:r>
      <w:bookmarkStart w:id="8236" w:name="_ETM_Q20_517690"/>
      <w:bookmarkEnd w:id="8236"/>
      <w:r>
        <w:rPr>
          <w:rtl/>
        </w:rPr>
        <w:t xml:space="preserve">נמצאים </w:t>
      </w:r>
      <w:bookmarkStart w:id="8237" w:name="_ETM_Q20_518199"/>
      <w:bookmarkEnd w:id="8237"/>
      <w:r>
        <w:rPr>
          <w:rtl/>
        </w:rPr>
        <w:t xml:space="preserve">בזכות </w:t>
      </w:r>
      <w:bookmarkStart w:id="8238" w:name="_ETM_Q20_518589"/>
      <w:bookmarkEnd w:id="8238"/>
      <w:r>
        <w:rPr>
          <w:rtl/>
        </w:rPr>
        <w:t>דיבור</w:t>
      </w:r>
      <w:r>
        <w:rPr>
          <w:rFonts w:hint="cs"/>
          <w:rtl/>
        </w:rPr>
        <w:t>,</w:t>
      </w:r>
      <w:r>
        <w:rPr>
          <w:rtl/>
        </w:rPr>
        <w:t xml:space="preserve"> </w:t>
      </w:r>
      <w:bookmarkStart w:id="8239" w:name="_ETM_Q20_519429"/>
      <w:bookmarkEnd w:id="8239"/>
      <w:r>
        <w:rPr>
          <w:rtl/>
        </w:rPr>
        <w:t xml:space="preserve">ואני </w:t>
      </w:r>
      <w:bookmarkStart w:id="8240" w:name="_ETM_Q20_520010"/>
      <w:bookmarkEnd w:id="8240"/>
      <w:r>
        <w:rPr>
          <w:rtl/>
        </w:rPr>
        <w:t xml:space="preserve">לא </w:t>
      </w:r>
      <w:bookmarkStart w:id="8241" w:name="_ETM_Q20_520219"/>
      <w:bookmarkEnd w:id="8241"/>
      <w:r>
        <w:rPr>
          <w:rtl/>
        </w:rPr>
        <w:t>צרי</w:t>
      </w:r>
      <w:r>
        <w:rPr>
          <w:rFonts w:hint="cs"/>
          <w:rtl/>
        </w:rPr>
        <w:t>כה</w:t>
      </w:r>
      <w:r>
        <w:rPr>
          <w:rtl/>
        </w:rPr>
        <w:t xml:space="preserve"> </w:t>
      </w:r>
      <w:bookmarkStart w:id="8242" w:name="_ETM_Q20_520879"/>
      <w:bookmarkEnd w:id="8242"/>
      <w:r>
        <w:rPr>
          <w:rtl/>
        </w:rPr>
        <w:t xml:space="preserve">להכין </w:t>
      </w:r>
      <w:bookmarkStart w:id="8243" w:name="_ETM_Q20_521269"/>
      <w:bookmarkEnd w:id="8243"/>
      <w:r>
        <w:rPr>
          <w:rtl/>
        </w:rPr>
        <w:t xml:space="preserve">את </w:t>
      </w:r>
      <w:bookmarkStart w:id="8244" w:name="_ETM_Q20_521480"/>
      <w:bookmarkEnd w:id="8244"/>
      <w:r>
        <w:rPr>
          <w:rtl/>
        </w:rPr>
        <w:t xml:space="preserve">כל </w:t>
      </w:r>
      <w:bookmarkStart w:id="8245" w:name="_ETM_Q20_521690"/>
      <w:bookmarkEnd w:id="8245"/>
      <w:r>
        <w:rPr>
          <w:rtl/>
        </w:rPr>
        <w:t xml:space="preserve">הדברים </w:t>
      </w:r>
      <w:bookmarkStart w:id="8246" w:name="_ETM_Q20_522109"/>
      <w:bookmarkEnd w:id="8246"/>
      <w:r>
        <w:rPr>
          <w:rtl/>
        </w:rPr>
        <w:t xml:space="preserve">שלי </w:t>
      </w:r>
      <w:bookmarkStart w:id="8247" w:name="_ETM_Q20_522440"/>
      <w:bookmarkEnd w:id="8247"/>
      <w:r>
        <w:rPr>
          <w:rtl/>
        </w:rPr>
        <w:t xml:space="preserve">מראש </w:t>
      </w:r>
      <w:bookmarkStart w:id="8248" w:name="_ETM_Q20_523160"/>
      <w:bookmarkEnd w:id="8248"/>
      <w:r>
        <w:rPr>
          <w:rtl/>
        </w:rPr>
        <w:t xml:space="preserve">כדי </w:t>
      </w:r>
      <w:bookmarkStart w:id="8249" w:name="_ETM_Q20_523489"/>
      <w:bookmarkEnd w:id="8249"/>
      <w:r>
        <w:rPr>
          <w:rtl/>
        </w:rPr>
        <w:t xml:space="preserve">לתת </w:t>
      </w:r>
      <w:bookmarkStart w:id="8250" w:name="_ETM_Q20_523820"/>
      <w:bookmarkEnd w:id="8250"/>
      <w:r>
        <w:rPr>
          <w:rtl/>
        </w:rPr>
        <w:t>ל</w:t>
      </w:r>
      <w:bookmarkStart w:id="8251" w:name="_ETM_Q20_523940"/>
      <w:bookmarkEnd w:id="8251"/>
      <w:r>
        <w:rPr>
          <w:rtl/>
        </w:rPr>
        <w:t>מתורגמן</w:t>
      </w:r>
      <w:r>
        <w:rPr>
          <w:rFonts w:hint="cs"/>
          <w:rtl/>
        </w:rPr>
        <w:t xml:space="preserve"> שיהיה מוכן.</w:t>
      </w:r>
    </w:p>
    <w:p w:rsidR="005F6821" w:rsidRDefault="005F6821" w:rsidP="003A61AB">
      <w:pPr>
        <w:rPr>
          <w:rtl/>
        </w:rPr>
      </w:pPr>
      <w:bookmarkStart w:id="8252" w:name="_ETM_Q20_521000"/>
      <w:bookmarkEnd w:id="8252"/>
    </w:p>
    <w:p w:rsidR="005F6821" w:rsidRDefault="005F6821" w:rsidP="003A61AB">
      <w:pPr>
        <w:pStyle w:val="af6"/>
        <w:rPr>
          <w:rtl/>
        </w:rPr>
      </w:pPr>
      <w:r w:rsidRPr="00513A26">
        <w:rPr>
          <w:rStyle w:val="TagStyle"/>
          <w:rtl/>
        </w:rPr>
        <w:t xml:space="preserve"> &lt;&lt; יור &gt;&gt;</w:t>
      </w:r>
      <w:r w:rsidRPr="00817FC6">
        <w:rPr>
          <w:rStyle w:val="TagStyle"/>
          <w:rtl/>
        </w:rPr>
        <w:t xml:space="preserve"> </w:t>
      </w:r>
      <w:r>
        <w:rPr>
          <w:rtl/>
        </w:rPr>
        <w:t>היו"ר אוריאל בוסו:</w:t>
      </w:r>
      <w:r w:rsidRPr="00817FC6">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rPr>
      </w:pPr>
    </w:p>
    <w:p w:rsidR="005F6821" w:rsidRDefault="005F6821" w:rsidP="003A61AB">
      <w:pPr>
        <w:rPr>
          <w:rtl/>
        </w:rPr>
      </w:pPr>
      <w:bookmarkStart w:id="8253" w:name="_ETM_Q20_522000"/>
      <w:bookmarkEnd w:id="8253"/>
      <w:r>
        <w:rPr>
          <w:rFonts w:hint="cs"/>
          <w:rtl/>
        </w:rPr>
        <w:t>רק על זה דיברתי, לא</w:t>
      </w:r>
      <w:bookmarkStart w:id="8254" w:name="_ETM_Q20_526000"/>
      <w:bookmarkEnd w:id="8254"/>
      <w:r>
        <w:rPr>
          <w:rFonts w:hint="cs"/>
          <w:rtl/>
        </w:rPr>
        <w:t xml:space="preserve"> אמרתי לך לא לנאום. </w:t>
      </w:r>
    </w:p>
    <w:p w:rsidR="005F6821" w:rsidRDefault="005F6821" w:rsidP="003A61AB">
      <w:pPr>
        <w:rPr>
          <w:rtl/>
        </w:rPr>
      </w:pPr>
    </w:p>
    <w:p w:rsidR="005F6821" w:rsidRDefault="005F6821" w:rsidP="003A61AB">
      <w:pPr>
        <w:pStyle w:val="af5"/>
        <w:rPr>
          <w:rtl/>
        </w:rPr>
      </w:pPr>
      <w:bookmarkStart w:id="8255" w:name="ET_interruption_5767_28"/>
      <w:r w:rsidRPr="00513A26">
        <w:rPr>
          <w:rStyle w:val="TagStyle"/>
          <w:rtl/>
        </w:rPr>
        <w:t xml:space="preserve"> &lt;&lt; קריאה &gt;&gt;</w:t>
      </w:r>
      <w:r w:rsidRPr="00817FC6">
        <w:rPr>
          <w:rStyle w:val="TagStyle"/>
          <w:rtl/>
        </w:rPr>
        <w:t xml:space="preserve"> </w:t>
      </w:r>
      <w:r>
        <w:rPr>
          <w:rtl/>
        </w:rPr>
        <w:t>אורנה ברביבאי (יש עתיד):</w:t>
      </w:r>
      <w:r w:rsidRPr="00817FC6">
        <w:rPr>
          <w:rStyle w:val="TagStyle"/>
          <w:rtl/>
        </w:rPr>
        <w:t xml:space="preserve"> </w:t>
      </w:r>
      <w:r w:rsidRPr="00513A26">
        <w:rPr>
          <w:rStyle w:val="TagStyle"/>
          <w:rtl/>
        </w:rPr>
        <w:t>&lt;&lt; קריאה &gt;&gt;</w:t>
      </w:r>
      <w:r>
        <w:rPr>
          <w:rtl/>
        </w:rPr>
        <w:t xml:space="preserve">   </w:t>
      </w:r>
      <w:bookmarkEnd w:id="8255"/>
    </w:p>
    <w:p w:rsidR="005F6821" w:rsidRDefault="005F6821" w:rsidP="003A61AB">
      <w:pPr>
        <w:pStyle w:val="KeepWithNext"/>
        <w:rPr>
          <w:rtl/>
        </w:rPr>
      </w:pPr>
    </w:p>
    <w:p w:rsidR="005F6821" w:rsidRDefault="005F6821" w:rsidP="003A61AB">
      <w:pPr>
        <w:rPr>
          <w:rtl/>
        </w:rPr>
      </w:pPr>
      <w:r>
        <w:rPr>
          <w:rFonts w:hint="cs"/>
          <w:rtl/>
        </w:rPr>
        <w:t>הוא יכול לתרגם גם</w:t>
      </w:r>
      <w:bookmarkStart w:id="8256" w:name="_ETM_Q20_524000"/>
      <w:bookmarkEnd w:id="8256"/>
      <w:r>
        <w:rPr>
          <w:rFonts w:hint="cs"/>
          <w:rtl/>
        </w:rPr>
        <w:t xml:space="preserve"> אם את לא נותנת לו מראש. </w:t>
      </w:r>
    </w:p>
    <w:p w:rsidR="005F6821" w:rsidRDefault="005F6821" w:rsidP="003A61AB">
      <w:pPr>
        <w:rPr>
          <w:rtl/>
        </w:rPr>
      </w:pPr>
    </w:p>
    <w:p w:rsidR="005F6821" w:rsidRDefault="005F6821" w:rsidP="003A61AB">
      <w:pPr>
        <w:pStyle w:val="-"/>
        <w:rPr>
          <w:rtl/>
        </w:rPr>
      </w:pPr>
      <w:bookmarkStart w:id="8257" w:name="ET_speakercontinue_5918_29"/>
      <w:r w:rsidRPr="00513A26">
        <w:rPr>
          <w:rStyle w:val="TagStyle"/>
          <w:rtl/>
        </w:rPr>
        <w:t xml:space="preserve"> &lt;&lt; דובר_המשך &gt;&gt;</w:t>
      </w:r>
      <w:r w:rsidRPr="00817FC6">
        <w:rPr>
          <w:rStyle w:val="TagStyle"/>
          <w:rtl/>
        </w:rPr>
        <w:t xml:space="preserve"> </w:t>
      </w:r>
      <w:r>
        <w:rPr>
          <w:rtl/>
        </w:rPr>
        <w:t>אימאן ח'טיב יאסין (רע"מ – הרשימה הערבית המאוחדת):</w:t>
      </w:r>
      <w:r w:rsidRPr="00817FC6">
        <w:rPr>
          <w:rStyle w:val="TagStyle"/>
          <w:rtl/>
        </w:rPr>
        <w:t xml:space="preserve"> </w:t>
      </w:r>
      <w:r w:rsidRPr="00513A26">
        <w:rPr>
          <w:rStyle w:val="TagStyle"/>
          <w:rtl/>
        </w:rPr>
        <w:t>&lt;&lt; דובר_המשך &gt;&gt;</w:t>
      </w:r>
      <w:r>
        <w:rPr>
          <w:rtl/>
        </w:rPr>
        <w:t xml:space="preserve">   </w:t>
      </w:r>
      <w:bookmarkEnd w:id="8257"/>
    </w:p>
    <w:p w:rsidR="005F6821" w:rsidRDefault="005F6821" w:rsidP="003A61AB">
      <w:pPr>
        <w:pStyle w:val="KeepWithNext"/>
        <w:rPr>
          <w:rtl/>
        </w:rPr>
      </w:pPr>
    </w:p>
    <w:p w:rsidR="005F6821" w:rsidRDefault="005F6821" w:rsidP="003A61AB">
      <w:pPr>
        <w:rPr>
          <w:rtl/>
        </w:rPr>
      </w:pPr>
      <w:bookmarkStart w:id="8258" w:name="_ETM_Q20_530000"/>
      <w:bookmarkEnd w:id="8258"/>
      <w:r>
        <w:rPr>
          <w:rFonts w:hint="cs"/>
          <w:rtl/>
        </w:rPr>
        <w:t xml:space="preserve">בדיוק. את זה אפשר לעשות. אתה יודע מה מפריע בכל </w:t>
      </w:r>
      <w:bookmarkStart w:id="8259" w:name="_ETM_Q20_524719"/>
      <w:bookmarkStart w:id="8260" w:name="_ETM_Q20_532760"/>
      <w:bookmarkEnd w:id="8259"/>
      <w:bookmarkEnd w:id="8260"/>
      <w:r>
        <w:rPr>
          <w:rtl/>
        </w:rPr>
        <w:t>הסיפור</w:t>
      </w:r>
      <w:r>
        <w:rPr>
          <w:rFonts w:hint="cs"/>
          <w:rtl/>
        </w:rPr>
        <w:t>?</w:t>
      </w:r>
      <w:r>
        <w:rPr>
          <w:rtl/>
        </w:rPr>
        <w:t xml:space="preserve"> </w:t>
      </w:r>
      <w:bookmarkStart w:id="8261" w:name="_ETM_Q20_533510"/>
      <w:bookmarkEnd w:id="8261"/>
      <w:r>
        <w:rPr>
          <w:rtl/>
        </w:rPr>
        <w:t>שיש</w:t>
      </w:r>
      <w:bookmarkStart w:id="8262" w:name="_ETM_Q20_533870"/>
      <w:bookmarkEnd w:id="8262"/>
      <w:r>
        <w:rPr>
          <w:rFonts w:hint="cs"/>
          <w:rtl/>
        </w:rPr>
        <w:t>נ</w:t>
      </w:r>
      <w:r>
        <w:rPr>
          <w:rtl/>
        </w:rPr>
        <w:t xml:space="preserve">ה </w:t>
      </w:r>
      <w:bookmarkStart w:id="8263" w:name="_ETM_Q20_534050"/>
      <w:bookmarkEnd w:id="8263"/>
      <w:r>
        <w:rPr>
          <w:rFonts w:hint="cs"/>
          <w:rtl/>
        </w:rPr>
        <w:t xml:space="preserve">ח"כית </w:t>
      </w:r>
      <w:bookmarkStart w:id="8264" w:name="_ETM_Q20_534409"/>
      <w:bookmarkStart w:id="8265" w:name="_ETM_Q20_534940"/>
      <w:bookmarkEnd w:id="8264"/>
      <w:bookmarkEnd w:id="8265"/>
      <w:r>
        <w:rPr>
          <w:rtl/>
        </w:rPr>
        <w:t xml:space="preserve">שכל </w:t>
      </w:r>
      <w:bookmarkStart w:id="8266" w:name="_ETM_Q20_535510"/>
      <w:bookmarkEnd w:id="8266"/>
      <w:r>
        <w:rPr>
          <w:rtl/>
        </w:rPr>
        <w:t xml:space="preserve">הזמן </w:t>
      </w:r>
      <w:bookmarkStart w:id="8267" w:name="_ETM_Q20_536260"/>
      <w:bookmarkEnd w:id="8267"/>
      <w:r>
        <w:rPr>
          <w:rtl/>
        </w:rPr>
        <w:t>עושה</w:t>
      </w:r>
      <w:bookmarkStart w:id="8268" w:name="_ETM_Q20_533000"/>
      <w:bookmarkEnd w:id="8268"/>
      <w:r>
        <w:rPr>
          <w:rFonts w:hint="cs"/>
          <w:rtl/>
        </w:rPr>
        <w:t xml:space="preserve"> פרובוקציה, עושה הצגות, שכבר נמאס - - - </w:t>
      </w:r>
    </w:p>
    <w:p w:rsidR="005F6821" w:rsidRDefault="005F6821" w:rsidP="003A61AB">
      <w:pPr>
        <w:rPr>
          <w:rtl/>
        </w:rPr>
      </w:pPr>
    </w:p>
    <w:p w:rsidR="005F6821" w:rsidRDefault="005F6821" w:rsidP="003A61AB">
      <w:pPr>
        <w:pStyle w:val="af5"/>
        <w:rPr>
          <w:rtl/>
        </w:rPr>
      </w:pPr>
      <w:r w:rsidRPr="00513A26">
        <w:rPr>
          <w:rStyle w:val="TagStyle"/>
          <w:rtl/>
        </w:rPr>
        <w:t xml:space="preserve"> &lt;&lt; קריאה &gt;&gt;</w:t>
      </w:r>
      <w:r w:rsidRPr="00817FC6">
        <w:rPr>
          <w:rStyle w:val="TagStyle"/>
          <w:rtl/>
        </w:rPr>
        <w:t xml:space="preserve"> </w:t>
      </w:r>
      <w:r>
        <w:rPr>
          <w:rtl/>
        </w:rPr>
        <w:t>טלי גוטליב (הליכוד):</w:t>
      </w:r>
      <w:r w:rsidRPr="00817FC6">
        <w:rPr>
          <w:rStyle w:val="TagStyle"/>
          <w:rtl/>
        </w:rPr>
        <w:t xml:space="preserve"> </w:t>
      </w:r>
      <w:r w:rsidRPr="00513A26">
        <w:rPr>
          <w:rStyle w:val="TagStyle"/>
          <w:rtl/>
        </w:rPr>
        <w:t>&lt;&lt; קריאה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שום הצגות.</w:t>
      </w:r>
      <w:bookmarkStart w:id="8269" w:name="_ETM_Q20_538000"/>
      <w:bookmarkEnd w:id="8269"/>
      <w:r>
        <w:rPr>
          <w:rFonts w:hint="cs"/>
          <w:rtl/>
        </w:rPr>
        <w:t xml:space="preserve"> שום הצגות.</w:t>
      </w:r>
    </w:p>
    <w:p w:rsidR="005F6821" w:rsidRDefault="005F6821" w:rsidP="003A61AB">
      <w:pPr>
        <w:rPr>
          <w:rtl/>
        </w:rPr>
      </w:pPr>
      <w:bookmarkStart w:id="8270" w:name="_ETM_Q20_539000"/>
      <w:bookmarkEnd w:id="8270"/>
    </w:p>
    <w:p w:rsidR="005F6821" w:rsidRDefault="005F6821" w:rsidP="003A61AB">
      <w:pPr>
        <w:pStyle w:val="-"/>
        <w:rPr>
          <w:rtl/>
        </w:rPr>
      </w:pPr>
      <w:bookmarkStart w:id="8271" w:name="ET_speakercontinue_5918_31"/>
      <w:r w:rsidRPr="00513A26">
        <w:rPr>
          <w:rStyle w:val="TagStyle"/>
          <w:rtl/>
        </w:rPr>
        <w:t xml:space="preserve"> &lt;&lt; דובר_המשך &gt;&gt;</w:t>
      </w:r>
      <w:r w:rsidRPr="00817FC6">
        <w:rPr>
          <w:rStyle w:val="TagStyle"/>
          <w:rtl/>
        </w:rPr>
        <w:t xml:space="preserve"> </w:t>
      </w:r>
      <w:r>
        <w:rPr>
          <w:rtl/>
        </w:rPr>
        <w:t>אימאן ח'טיב יאסין (רע"מ – הרשימה הערבית המאוחדת):</w:t>
      </w:r>
      <w:r w:rsidRPr="00817FC6">
        <w:rPr>
          <w:rStyle w:val="TagStyle"/>
          <w:rtl/>
        </w:rPr>
        <w:t xml:space="preserve"> </w:t>
      </w:r>
      <w:r w:rsidRPr="00513A26">
        <w:rPr>
          <w:rStyle w:val="TagStyle"/>
          <w:rtl/>
        </w:rPr>
        <w:t>&lt;&lt; דובר_המשך &gt;&gt;</w:t>
      </w:r>
      <w:r>
        <w:rPr>
          <w:rtl/>
        </w:rPr>
        <w:t xml:space="preserve">   </w:t>
      </w:r>
      <w:bookmarkEnd w:id="8271"/>
    </w:p>
    <w:p w:rsidR="005F6821" w:rsidRDefault="005F6821" w:rsidP="003A61AB">
      <w:pPr>
        <w:pStyle w:val="KeepWithNext"/>
        <w:rPr>
          <w:rtl/>
        </w:rPr>
      </w:pPr>
    </w:p>
    <w:p w:rsidR="005F6821" w:rsidRDefault="005F6821" w:rsidP="003A61AB">
      <w:pPr>
        <w:rPr>
          <w:rtl/>
        </w:rPr>
      </w:pPr>
      <w:bookmarkStart w:id="8272" w:name="_ETM_Q20_540000"/>
      <w:bookmarkEnd w:id="8272"/>
      <w:r>
        <w:rPr>
          <w:rFonts w:hint="cs"/>
          <w:rtl/>
        </w:rPr>
        <w:t xml:space="preserve">נכון, זה האופי שלך, אבל זה נראה כמו הצגה, בדיוק כמו עכשיו. </w:t>
      </w:r>
    </w:p>
    <w:p w:rsidR="005F6821" w:rsidRDefault="005F6821" w:rsidP="003A61AB">
      <w:pPr>
        <w:rPr>
          <w:rtl/>
        </w:rPr>
      </w:pPr>
    </w:p>
    <w:p w:rsidR="005F6821" w:rsidRDefault="005F6821" w:rsidP="003A61AB">
      <w:pPr>
        <w:pStyle w:val="af6"/>
        <w:rPr>
          <w:rtl/>
        </w:rPr>
      </w:pPr>
      <w:bookmarkStart w:id="8273" w:name="ET_yor_6488_32"/>
      <w:r w:rsidRPr="00513A26">
        <w:rPr>
          <w:rStyle w:val="TagStyle"/>
          <w:rtl/>
        </w:rPr>
        <w:t xml:space="preserve"> &lt;&lt; יור &gt;&gt;</w:t>
      </w:r>
      <w:r w:rsidRPr="00817FC6">
        <w:rPr>
          <w:rStyle w:val="TagStyle"/>
          <w:rtl/>
        </w:rPr>
        <w:t xml:space="preserve"> </w:t>
      </w:r>
      <w:r>
        <w:rPr>
          <w:rtl/>
        </w:rPr>
        <w:t>היו"ר אוריאל בוסו:</w:t>
      </w:r>
      <w:r w:rsidRPr="00817FC6">
        <w:rPr>
          <w:rStyle w:val="TagStyle"/>
          <w:rtl/>
        </w:rPr>
        <w:t xml:space="preserve"> </w:t>
      </w:r>
      <w:r w:rsidRPr="00513A26">
        <w:rPr>
          <w:rStyle w:val="TagStyle"/>
          <w:rtl/>
        </w:rPr>
        <w:t>&lt;&lt; יור &gt;&gt;</w:t>
      </w:r>
      <w:r>
        <w:rPr>
          <w:rtl/>
        </w:rPr>
        <w:t xml:space="preserve">   </w:t>
      </w:r>
      <w:bookmarkEnd w:id="8273"/>
    </w:p>
    <w:p w:rsidR="005F6821" w:rsidRDefault="005F6821" w:rsidP="003A61AB">
      <w:pPr>
        <w:pStyle w:val="KeepWithNext"/>
        <w:rPr>
          <w:rtl/>
        </w:rPr>
      </w:pPr>
    </w:p>
    <w:p w:rsidR="005F6821" w:rsidRDefault="005F6821" w:rsidP="003A61AB">
      <w:pPr>
        <w:rPr>
          <w:rtl/>
        </w:rPr>
      </w:pPr>
      <w:r>
        <w:rPr>
          <w:rFonts w:hint="cs"/>
          <w:rtl/>
        </w:rPr>
        <w:t xml:space="preserve">אמרת שיצאת לקפה. </w:t>
      </w:r>
    </w:p>
    <w:p w:rsidR="005F6821" w:rsidRDefault="005F6821" w:rsidP="003A61AB">
      <w:pPr>
        <w:rPr>
          <w:rtl/>
        </w:rPr>
      </w:pPr>
      <w:bookmarkStart w:id="8274" w:name="_ETM_Q20_548000"/>
      <w:bookmarkEnd w:id="8274"/>
    </w:p>
    <w:p w:rsidR="005F6821" w:rsidRDefault="005F6821" w:rsidP="003A61AB">
      <w:pPr>
        <w:pStyle w:val="af5"/>
        <w:rPr>
          <w:rtl/>
        </w:rPr>
      </w:pPr>
      <w:bookmarkStart w:id="8275" w:name="ET_interruption_6345_33"/>
      <w:r w:rsidRPr="00513A26">
        <w:rPr>
          <w:rStyle w:val="TagStyle"/>
          <w:rtl/>
        </w:rPr>
        <w:t xml:space="preserve"> &lt;&lt; קריאה &gt;&gt;</w:t>
      </w:r>
      <w:r w:rsidRPr="00817FC6">
        <w:rPr>
          <w:rStyle w:val="TagStyle"/>
          <w:rtl/>
        </w:rPr>
        <w:t xml:space="preserve"> </w:t>
      </w:r>
      <w:r>
        <w:rPr>
          <w:rtl/>
        </w:rPr>
        <w:t>טלי גוטליב (הליכוד):</w:t>
      </w:r>
      <w:r w:rsidRPr="00817FC6">
        <w:rPr>
          <w:rStyle w:val="TagStyle"/>
          <w:rtl/>
        </w:rPr>
        <w:t xml:space="preserve"> </w:t>
      </w:r>
      <w:r w:rsidRPr="00513A26">
        <w:rPr>
          <w:rStyle w:val="TagStyle"/>
          <w:rtl/>
        </w:rPr>
        <w:t>&lt;&lt; קריאה &gt;&gt;</w:t>
      </w:r>
      <w:r>
        <w:rPr>
          <w:rtl/>
        </w:rPr>
        <w:t xml:space="preserve">   </w:t>
      </w:r>
      <w:bookmarkEnd w:id="8275"/>
    </w:p>
    <w:p w:rsidR="005F6821" w:rsidRDefault="005F6821" w:rsidP="003A61AB">
      <w:pPr>
        <w:pStyle w:val="KeepWithNext"/>
        <w:rPr>
          <w:rtl/>
        </w:rPr>
      </w:pPr>
    </w:p>
    <w:p w:rsidR="005F6821" w:rsidRDefault="005F6821" w:rsidP="003A61AB">
      <w:pPr>
        <w:rPr>
          <w:rtl/>
        </w:rPr>
      </w:pPr>
      <w:r>
        <w:rPr>
          <w:rFonts w:hint="cs"/>
          <w:rtl/>
        </w:rPr>
        <w:t>היא מדברת עליי.</w:t>
      </w:r>
      <w:bookmarkStart w:id="8276" w:name="_ETM_Q20_544000"/>
      <w:bookmarkEnd w:id="8276"/>
      <w:r>
        <w:rPr>
          <w:rFonts w:hint="cs"/>
          <w:rtl/>
        </w:rPr>
        <w:t xml:space="preserve"> </w:t>
      </w:r>
    </w:p>
    <w:p w:rsidR="005F6821" w:rsidRDefault="005F6821" w:rsidP="003A61AB">
      <w:pPr>
        <w:rPr>
          <w:rtl/>
        </w:rPr>
      </w:pPr>
    </w:p>
    <w:p w:rsidR="005F6821" w:rsidRDefault="005F6821" w:rsidP="003A61AB">
      <w:pPr>
        <w:pStyle w:val="-"/>
        <w:rPr>
          <w:rtl/>
        </w:rPr>
      </w:pPr>
      <w:bookmarkStart w:id="8277" w:name="ET_speakercontinue_5918_34"/>
      <w:r w:rsidRPr="00513A26">
        <w:rPr>
          <w:rStyle w:val="TagStyle"/>
          <w:rtl/>
        </w:rPr>
        <w:t xml:space="preserve"> &lt;&lt; דובר_המשך &gt;&gt;</w:t>
      </w:r>
      <w:r w:rsidRPr="00817FC6">
        <w:rPr>
          <w:rStyle w:val="TagStyle"/>
          <w:rtl/>
        </w:rPr>
        <w:t xml:space="preserve"> </w:t>
      </w:r>
      <w:r>
        <w:rPr>
          <w:rtl/>
        </w:rPr>
        <w:t>אימאן ח'טיב יאסין (רע"מ – הרשימה הערבית המאוחדת):</w:t>
      </w:r>
      <w:r w:rsidRPr="00817FC6">
        <w:rPr>
          <w:rStyle w:val="TagStyle"/>
          <w:rtl/>
        </w:rPr>
        <w:t xml:space="preserve"> </w:t>
      </w:r>
      <w:r w:rsidRPr="00513A26">
        <w:rPr>
          <w:rStyle w:val="TagStyle"/>
          <w:rtl/>
        </w:rPr>
        <w:t>&lt;&lt; דובר_המשך &gt;&gt;</w:t>
      </w:r>
      <w:r>
        <w:rPr>
          <w:rtl/>
        </w:rPr>
        <w:t xml:space="preserve">   </w:t>
      </w:r>
      <w:bookmarkEnd w:id="8277"/>
    </w:p>
    <w:p w:rsidR="005F6821" w:rsidRDefault="005F6821" w:rsidP="003A61AB">
      <w:pPr>
        <w:pStyle w:val="KeepWithNext"/>
        <w:rPr>
          <w:rtl/>
        </w:rPr>
      </w:pPr>
    </w:p>
    <w:p w:rsidR="005F6821" w:rsidRDefault="005F6821" w:rsidP="003A61AB">
      <w:pPr>
        <w:rPr>
          <w:rtl/>
        </w:rPr>
      </w:pPr>
      <w:bookmarkStart w:id="8278" w:name="_ETM_Q20_550000"/>
      <w:bookmarkEnd w:id="8278"/>
      <w:r>
        <w:rPr>
          <w:rFonts w:hint="cs"/>
          <w:rtl/>
        </w:rPr>
        <w:t>בדיוק כמו עכשיו, בדיוק כמו עכשיו. די, נמאס. באמת נמאס.</w:t>
      </w:r>
    </w:p>
    <w:p w:rsidR="005F6821" w:rsidRDefault="005F6821" w:rsidP="003A61AB">
      <w:pPr>
        <w:rPr>
          <w:rtl/>
        </w:rPr>
      </w:pPr>
    </w:p>
    <w:p w:rsidR="005F6821" w:rsidRDefault="005F6821" w:rsidP="003A61AB">
      <w:pPr>
        <w:pStyle w:val="af5"/>
        <w:rPr>
          <w:rtl/>
        </w:rPr>
      </w:pPr>
      <w:r w:rsidRPr="00513A26">
        <w:rPr>
          <w:rStyle w:val="TagStyle"/>
          <w:rtl/>
        </w:rPr>
        <w:t xml:space="preserve"> &lt;&lt; קריאה &gt;&gt;</w:t>
      </w:r>
      <w:r w:rsidRPr="00817FC6">
        <w:rPr>
          <w:rStyle w:val="TagStyle"/>
          <w:rtl/>
        </w:rPr>
        <w:t xml:space="preserve"> </w:t>
      </w:r>
      <w:r>
        <w:rPr>
          <w:rtl/>
        </w:rPr>
        <w:t>טלי גוטליב (הליכוד):</w:t>
      </w:r>
      <w:r w:rsidRPr="00817FC6">
        <w:rPr>
          <w:rStyle w:val="TagStyle"/>
          <w:rtl/>
        </w:rPr>
        <w:t xml:space="preserve"> </w:t>
      </w:r>
      <w:r w:rsidRPr="00513A26">
        <w:rPr>
          <w:rStyle w:val="TagStyle"/>
          <w:rtl/>
        </w:rPr>
        <w:t>&lt;&lt; קריאה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 xml:space="preserve">כשיימאס לך תלכי. לכי, לכי. </w:t>
      </w:r>
    </w:p>
    <w:p w:rsidR="005F6821" w:rsidRDefault="005F6821" w:rsidP="003A61AB">
      <w:pPr>
        <w:rPr>
          <w:rtl/>
        </w:rPr>
      </w:pPr>
    </w:p>
    <w:p w:rsidR="005F6821" w:rsidRDefault="005F6821" w:rsidP="003A61AB">
      <w:pPr>
        <w:pStyle w:val="-"/>
        <w:rPr>
          <w:rtl/>
        </w:rPr>
      </w:pPr>
      <w:bookmarkStart w:id="8279" w:name="ET_speakercontinue_5918_36"/>
      <w:r w:rsidRPr="00513A26">
        <w:rPr>
          <w:rStyle w:val="TagStyle"/>
          <w:rtl/>
        </w:rPr>
        <w:t xml:space="preserve"> &lt;&lt; דובר_המשך &gt;&gt;</w:t>
      </w:r>
      <w:r w:rsidRPr="00817FC6">
        <w:rPr>
          <w:rStyle w:val="TagStyle"/>
          <w:rtl/>
        </w:rPr>
        <w:t xml:space="preserve"> </w:t>
      </w:r>
      <w:r>
        <w:rPr>
          <w:rtl/>
        </w:rPr>
        <w:t>אימאן ח'טיב יאסין (רע"מ – הרשימה הערבית המאוחדת):</w:t>
      </w:r>
      <w:r w:rsidRPr="00817FC6">
        <w:rPr>
          <w:rStyle w:val="TagStyle"/>
          <w:rtl/>
        </w:rPr>
        <w:t xml:space="preserve"> </w:t>
      </w:r>
      <w:r w:rsidRPr="00513A26">
        <w:rPr>
          <w:rStyle w:val="TagStyle"/>
          <w:rtl/>
        </w:rPr>
        <w:t>&lt;&lt; דובר_המשך &gt;&gt;</w:t>
      </w:r>
      <w:r>
        <w:rPr>
          <w:rtl/>
        </w:rPr>
        <w:t xml:space="preserve">   </w:t>
      </w:r>
      <w:bookmarkEnd w:id="8279"/>
    </w:p>
    <w:p w:rsidR="005F6821" w:rsidRDefault="005F6821" w:rsidP="003A61AB">
      <w:pPr>
        <w:pStyle w:val="KeepWithNext"/>
        <w:rPr>
          <w:rtl/>
        </w:rPr>
      </w:pPr>
    </w:p>
    <w:p w:rsidR="005F6821" w:rsidRDefault="005F6821" w:rsidP="003A61AB">
      <w:pPr>
        <w:rPr>
          <w:rtl/>
        </w:rPr>
      </w:pPr>
      <w:r>
        <w:rPr>
          <w:rFonts w:hint="cs"/>
          <w:rtl/>
        </w:rPr>
        <w:t xml:space="preserve">מי את שתגידי לי לכי? </w:t>
      </w:r>
    </w:p>
    <w:p w:rsidR="005F6821" w:rsidRDefault="005F6821" w:rsidP="003A61AB">
      <w:pPr>
        <w:rPr>
          <w:rtl/>
        </w:rPr>
      </w:pPr>
    </w:p>
    <w:p w:rsidR="005F6821" w:rsidRDefault="005F6821" w:rsidP="003A61AB">
      <w:pPr>
        <w:pStyle w:val="af6"/>
        <w:rPr>
          <w:rtl/>
        </w:rPr>
      </w:pPr>
      <w:r w:rsidRPr="00513A26">
        <w:rPr>
          <w:rStyle w:val="TagStyle"/>
          <w:rtl/>
        </w:rPr>
        <w:t xml:space="preserve"> &lt;&lt; יור &gt;&gt;</w:t>
      </w:r>
      <w:r w:rsidRPr="00817FC6">
        <w:rPr>
          <w:rStyle w:val="TagStyle"/>
          <w:rtl/>
        </w:rPr>
        <w:t xml:space="preserve"> </w:t>
      </w:r>
      <w:r>
        <w:rPr>
          <w:rtl/>
        </w:rPr>
        <w:t>היו"ר אוריאל בוסו:</w:t>
      </w:r>
      <w:r w:rsidRPr="00817FC6">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חברת הכנסת</w:t>
      </w:r>
      <w:bookmarkStart w:id="8280" w:name="_ETM_Q20_556000"/>
      <w:bookmarkEnd w:id="8280"/>
      <w:r>
        <w:rPr>
          <w:rFonts w:hint="cs"/>
          <w:rtl/>
        </w:rPr>
        <w:t xml:space="preserve"> גוטליב. </w:t>
      </w:r>
    </w:p>
    <w:p w:rsidR="005F6821" w:rsidRDefault="005F6821" w:rsidP="003A61AB">
      <w:pPr>
        <w:rPr>
          <w:rtl/>
        </w:rPr>
      </w:pPr>
    </w:p>
    <w:p w:rsidR="005F6821" w:rsidRDefault="005F6821" w:rsidP="003A61AB">
      <w:pPr>
        <w:pStyle w:val="-"/>
        <w:rPr>
          <w:rtl/>
        </w:rPr>
      </w:pPr>
      <w:bookmarkStart w:id="8281" w:name="ET_speakercontinue_5918_38"/>
      <w:r w:rsidRPr="00513A26">
        <w:rPr>
          <w:rStyle w:val="TagStyle"/>
          <w:rtl/>
        </w:rPr>
        <w:t xml:space="preserve"> &lt;&lt; דובר_המשך &gt;&gt;</w:t>
      </w:r>
      <w:r w:rsidRPr="00817FC6">
        <w:rPr>
          <w:rStyle w:val="TagStyle"/>
          <w:rtl/>
        </w:rPr>
        <w:t xml:space="preserve"> </w:t>
      </w:r>
      <w:r>
        <w:rPr>
          <w:rtl/>
        </w:rPr>
        <w:t>אימאן ח'טיב יאסין (רע"מ – הרשימה הערבית המאוחדת):</w:t>
      </w:r>
      <w:r w:rsidRPr="00817FC6">
        <w:rPr>
          <w:rStyle w:val="TagStyle"/>
          <w:rtl/>
        </w:rPr>
        <w:t xml:space="preserve"> </w:t>
      </w:r>
      <w:r w:rsidRPr="00513A26">
        <w:rPr>
          <w:rStyle w:val="TagStyle"/>
          <w:rtl/>
        </w:rPr>
        <w:t>&lt;&lt; דובר_המשך &gt;&gt;</w:t>
      </w:r>
      <w:r>
        <w:rPr>
          <w:rtl/>
        </w:rPr>
        <w:t xml:space="preserve">   </w:t>
      </w:r>
      <w:bookmarkEnd w:id="8281"/>
    </w:p>
    <w:p w:rsidR="005F6821" w:rsidRDefault="005F6821" w:rsidP="003A61AB">
      <w:pPr>
        <w:pStyle w:val="KeepWithNext"/>
        <w:rPr>
          <w:rtl/>
        </w:rPr>
      </w:pPr>
    </w:p>
    <w:p w:rsidR="005F6821" w:rsidRDefault="005F6821" w:rsidP="003A61AB">
      <w:pPr>
        <w:rPr>
          <w:rtl/>
        </w:rPr>
      </w:pPr>
      <w:bookmarkStart w:id="8282" w:name="_ETM_Q20_561000"/>
      <w:bookmarkEnd w:id="8282"/>
      <w:r>
        <w:rPr>
          <w:rFonts w:hint="cs"/>
          <w:rtl/>
        </w:rPr>
        <w:t>מי את? באיזו זכות את אומרת לי את זה?</w:t>
      </w:r>
      <w:bookmarkStart w:id="8283" w:name="_ETM_Q20_560000"/>
      <w:bookmarkEnd w:id="8283"/>
      <w:r>
        <w:rPr>
          <w:rFonts w:hint="cs"/>
          <w:rtl/>
        </w:rPr>
        <w:t xml:space="preserve"> </w:t>
      </w:r>
    </w:p>
    <w:p w:rsidR="005F6821" w:rsidRDefault="005F6821" w:rsidP="003A61AB">
      <w:pPr>
        <w:rPr>
          <w:rtl/>
        </w:rPr>
      </w:pPr>
      <w:bookmarkStart w:id="8284" w:name="_ETM_Q20_567000"/>
      <w:bookmarkEnd w:id="8284"/>
    </w:p>
    <w:p w:rsidR="005F6821" w:rsidRDefault="005F6821" w:rsidP="003A61AB">
      <w:pPr>
        <w:pStyle w:val="af5"/>
        <w:rPr>
          <w:rtl/>
        </w:rPr>
      </w:pPr>
      <w:bookmarkStart w:id="8285" w:name="ET_interruption_6345_39"/>
      <w:r w:rsidRPr="00513A26">
        <w:rPr>
          <w:rStyle w:val="TagStyle"/>
          <w:rtl/>
        </w:rPr>
        <w:t xml:space="preserve"> &lt;&lt; קריאה &gt;&gt;</w:t>
      </w:r>
      <w:r w:rsidRPr="00817FC6">
        <w:rPr>
          <w:rStyle w:val="TagStyle"/>
          <w:rtl/>
        </w:rPr>
        <w:t xml:space="preserve"> </w:t>
      </w:r>
      <w:r>
        <w:rPr>
          <w:rtl/>
        </w:rPr>
        <w:t>טלי גוטליב (הליכוד):</w:t>
      </w:r>
      <w:r w:rsidRPr="00817FC6">
        <w:rPr>
          <w:rStyle w:val="TagStyle"/>
          <w:rtl/>
        </w:rPr>
        <w:t xml:space="preserve"> </w:t>
      </w:r>
      <w:r w:rsidRPr="00513A26">
        <w:rPr>
          <w:rStyle w:val="TagStyle"/>
          <w:rtl/>
        </w:rPr>
        <w:t>&lt;&lt; קריאה &gt;&gt;</w:t>
      </w:r>
      <w:r>
        <w:rPr>
          <w:rtl/>
        </w:rPr>
        <w:t xml:space="preserve">   </w:t>
      </w:r>
      <w:bookmarkEnd w:id="8285"/>
    </w:p>
    <w:p w:rsidR="005F6821" w:rsidRDefault="005F6821" w:rsidP="003A61AB">
      <w:pPr>
        <w:pStyle w:val="KeepWithNext"/>
        <w:rPr>
          <w:rtl/>
        </w:rPr>
      </w:pPr>
    </w:p>
    <w:p w:rsidR="005F6821" w:rsidRDefault="005F6821" w:rsidP="003A61AB">
      <w:pPr>
        <w:rPr>
          <w:rtl/>
        </w:rPr>
      </w:pPr>
      <w:r>
        <w:rPr>
          <w:rFonts w:hint="cs"/>
          <w:rtl/>
        </w:rPr>
        <w:t>נמאס לך, תלכי.</w:t>
      </w:r>
    </w:p>
    <w:p w:rsidR="005F6821" w:rsidRDefault="005F6821" w:rsidP="003A61AB">
      <w:pPr>
        <w:rPr>
          <w:rtl/>
        </w:rPr>
      </w:pPr>
    </w:p>
    <w:p w:rsidR="005F6821" w:rsidRDefault="005F6821" w:rsidP="003A61AB">
      <w:pPr>
        <w:pStyle w:val="-"/>
        <w:rPr>
          <w:rtl/>
        </w:rPr>
      </w:pPr>
      <w:bookmarkStart w:id="8286" w:name="ET_speakercontinue_5918_42"/>
      <w:r w:rsidRPr="00513A26">
        <w:rPr>
          <w:rStyle w:val="TagStyle"/>
          <w:rtl/>
        </w:rPr>
        <w:t xml:space="preserve"> &lt;&lt; דובר_המשך &gt;&gt;</w:t>
      </w:r>
      <w:r w:rsidRPr="00817FC6">
        <w:rPr>
          <w:rStyle w:val="TagStyle"/>
          <w:rtl/>
        </w:rPr>
        <w:t xml:space="preserve"> </w:t>
      </w:r>
      <w:r>
        <w:rPr>
          <w:rtl/>
        </w:rPr>
        <w:t>אימאן ח'טיב יאסין (רע"מ – הרשימה הערבית המאוחדת):</w:t>
      </w:r>
      <w:r w:rsidRPr="00817FC6">
        <w:rPr>
          <w:rStyle w:val="TagStyle"/>
          <w:rtl/>
        </w:rPr>
        <w:t xml:space="preserve"> </w:t>
      </w:r>
      <w:r w:rsidRPr="00513A26">
        <w:rPr>
          <w:rStyle w:val="TagStyle"/>
          <w:rtl/>
        </w:rPr>
        <w:t>&lt;&lt; דובר_המשך &gt;&gt;</w:t>
      </w:r>
      <w:r>
        <w:rPr>
          <w:rtl/>
        </w:rPr>
        <w:t xml:space="preserve">   </w:t>
      </w:r>
      <w:bookmarkEnd w:id="8286"/>
    </w:p>
    <w:p w:rsidR="005F6821" w:rsidRDefault="005F6821" w:rsidP="003A61AB">
      <w:pPr>
        <w:pStyle w:val="KeepWithNext"/>
        <w:rPr>
          <w:rtl/>
          <w:lang w:eastAsia="he-IL"/>
        </w:rPr>
      </w:pPr>
    </w:p>
    <w:p w:rsidR="005F6821" w:rsidRPr="00817FC6" w:rsidRDefault="005F6821" w:rsidP="003A61AB">
      <w:pPr>
        <w:rPr>
          <w:rtl/>
          <w:lang w:eastAsia="he-IL"/>
        </w:rPr>
      </w:pPr>
      <w:r>
        <w:rPr>
          <w:rFonts w:hint="cs"/>
          <w:rtl/>
          <w:lang w:eastAsia="he-IL"/>
        </w:rPr>
        <w:t xml:space="preserve">באיזו זכות את אומרת לי את זה? </w:t>
      </w:r>
    </w:p>
    <w:p w:rsidR="005F6821" w:rsidRDefault="005F6821" w:rsidP="003A61AB">
      <w:pPr>
        <w:rPr>
          <w:rtl/>
        </w:rPr>
      </w:pPr>
    </w:p>
    <w:p w:rsidR="005F6821" w:rsidRDefault="005F6821" w:rsidP="003A61AB">
      <w:pPr>
        <w:pStyle w:val="af6"/>
        <w:rPr>
          <w:rtl/>
        </w:rPr>
      </w:pPr>
      <w:bookmarkStart w:id="8287" w:name="ET_yor_6488_40"/>
      <w:r w:rsidRPr="00513A26">
        <w:rPr>
          <w:rStyle w:val="TagStyle"/>
          <w:rtl/>
        </w:rPr>
        <w:t xml:space="preserve"> &lt;&lt; יור &gt;&gt;</w:t>
      </w:r>
      <w:r w:rsidRPr="00817FC6">
        <w:rPr>
          <w:rStyle w:val="TagStyle"/>
          <w:rtl/>
        </w:rPr>
        <w:t xml:space="preserve"> </w:t>
      </w:r>
      <w:r>
        <w:rPr>
          <w:rtl/>
        </w:rPr>
        <w:t>היו"ר אוריאל בוסו:</w:t>
      </w:r>
      <w:r w:rsidRPr="00817FC6">
        <w:rPr>
          <w:rStyle w:val="TagStyle"/>
          <w:rtl/>
        </w:rPr>
        <w:t xml:space="preserve"> </w:t>
      </w:r>
      <w:r w:rsidRPr="00513A26">
        <w:rPr>
          <w:rStyle w:val="TagStyle"/>
          <w:rtl/>
        </w:rPr>
        <w:t>&lt;&lt; יור &gt;&gt;</w:t>
      </w:r>
      <w:r>
        <w:rPr>
          <w:rtl/>
        </w:rPr>
        <w:t xml:space="preserve">   </w:t>
      </w:r>
      <w:bookmarkEnd w:id="8287"/>
    </w:p>
    <w:p w:rsidR="005F6821" w:rsidRDefault="005F6821" w:rsidP="003A61AB">
      <w:pPr>
        <w:pStyle w:val="KeepWithNext"/>
        <w:rPr>
          <w:rtl/>
        </w:rPr>
      </w:pPr>
    </w:p>
    <w:p w:rsidR="005F6821" w:rsidRDefault="005F6821" w:rsidP="003A61AB">
      <w:pPr>
        <w:rPr>
          <w:rtl/>
        </w:rPr>
      </w:pPr>
      <w:r>
        <w:rPr>
          <w:rFonts w:hint="cs"/>
          <w:rtl/>
        </w:rPr>
        <w:t>חברת הכנסת גוטליב, אני מבקש לתת</w:t>
      </w:r>
      <w:bookmarkStart w:id="8288" w:name="_ETM_Q20_570000"/>
      <w:bookmarkEnd w:id="8288"/>
      <w:r>
        <w:rPr>
          <w:rFonts w:hint="cs"/>
          <w:rtl/>
        </w:rPr>
        <w:t xml:space="preserve"> לה להשלים את הדברים.</w:t>
      </w:r>
    </w:p>
    <w:p w:rsidR="005F6821" w:rsidRDefault="005F6821" w:rsidP="003A61AB">
      <w:pPr>
        <w:rPr>
          <w:rtl/>
        </w:rPr>
      </w:pPr>
    </w:p>
    <w:p w:rsidR="005F6821" w:rsidRDefault="005F6821" w:rsidP="003A61AB">
      <w:pPr>
        <w:pStyle w:val="af5"/>
        <w:rPr>
          <w:rtl/>
        </w:rPr>
      </w:pPr>
      <w:r w:rsidRPr="00513A26">
        <w:rPr>
          <w:rStyle w:val="TagStyle"/>
          <w:rtl/>
        </w:rPr>
        <w:t xml:space="preserve"> &lt;&lt; קריאה &gt;&gt;</w:t>
      </w:r>
      <w:r w:rsidRPr="00817FC6">
        <w:rPr>
          <w:rStyle w:val="TagStyle"/>
          <w:rtl/>
        </w:rPr>
        <w:t xml:space="preserve"> </w:t>
      </w:r>
      <w:r>
        <w:rPr>
          <w:rtl/>
        </w:rPr>
        <w:t>טלי גוטליב (הליכוד):</w:t>
      </w:r>
      <w:r w:rsidRPr="00817FC6">
        <w:rPr>
          <w:rStyle w:val="TagStyle"/>
          <w:rtl/>
        </w:rPr>
        <w:t xml:space="preserve"> </w:t>
      </w:r>
      <w:r w:rsidRPr="00513A26">
        <w:rPr>
          <w:rStyle w:val="TagStyle"/>
          <w:rtl/>
        </w:rPr>
        <w:t>&lt;&lt; קריאה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שלא תדבר עליי. נמאס</w:t>
      </w:r>
      <w:bookmarkStart w:id="8289" w:name="_ETM_Q20_572000"/>
      <w:bookmarkEnd w:id="8289"/>
      <w:r>
        <w:rPr>
          <w:rFonts w:hint="cs"/>
          <w:rtl/>
        </w:rPr>
        <w:t xml:space="preserve"> לך, תלכי. אני לא הולכת לשום מקום. אני פה. </w:t>
      </w:r>
    </w:p>
    <w:p w:rsidR="005F6821" w:rsidRDefault="005F6821" w:rsidP="003A61AB">
      <w:pPr>
        <w:rPr>
          <w:rtl/>
        </w:rPr>
      </w:pPr>
    </w:p>
    <w:p w:rsidR="005F6821" w:rsidRDefault="005F6821" w:rsidP="003A61AB">
      <w:pPr>
        <w:pStyle w:val="af6"/>
        <w:rPr>
          <w:rtl/>
        </w:rPr>
      </w:pPr>
      <w:r w:rsidRPr="00513A26">
        <w:rPr>
          <w:rStyle w:val="TagStyle"/>
          <w:rtl/>
        </w:rPr>
        <w:t xml:space="preserve"> &lt;&lt; יור &gt;&gt;</w:t>
      </w:r>
      <w:r w:rsidRPr="00817FC6">
        <w:rPr>
          <w:rStyle w:val="TagStyle"/>
          <w:rtl/>
        </w:rPr>
        <w:t xml:space="preserve"> </w:t>
      </w:r>
      <w:r>
        <w:rPr>
          <w:rtl/>
        </w:rPr>
        <w:t>היו"ר אוריאל בוסו:</w:t>
      </w:r>
      <w:r w:rsidRPr="00817FC6">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 xml:space="preserve">חברת הכנסת גוטליב, אני קורא אותך לסדר פעם ראשונה. </w:t>
      </w:r>
    </w:p>
    <w:p w:rsidR="005F6821" w:rsidRDefault="005F6821" w:rsidP="003A61AB">
      <w:pPr>
        <w:rPr>
          <w:rtl/>
        </w:rPr>
      </w:pPr>
      <w:bookmarkStart w:id="8290" w:name="_ETM_Q20_575000"/>
      <w:bookmarkEnd w:id="8290"/>
    </w:p>
    <w:p w:rsidR="005F6821" w:rsidRDefault="005F6821" w:rsidP="003A61AB">
      <w:pPr>
        <w:pStyle w:val="af5"/>
        <w:rPr>
          <w:rtl/>
        </w:rPr>
      </w:pPr>
      <w:r w:rsidRPr="00513A26">
        <w:rPr>
          <w:rStyle w:val="TagStyle"/>
          <w:rtl/>
        </w:rPr>
        <w:t xml:space="preserve"> &lt;&lt; קריאה &gt;&gt;</w:t>
      </w:r>
      <w:r w:rsidRPr="00817FC6">
        <w:rPr>
          <w:rStyle w:val="TagStyle"/>
          <w:rtl/>
        </w:rPr>
        <w:t xml:space="preserve"> </w:t>
      </w:r>
      <w:r>
        <w:rPr>
          <w:rtl/>
        </w:rPr>
        <w:t>טלי גוטליב (הליכוד):</w:t>
      </w:r>
      <w:r w:rsidRPr="00817FC6">
        <w:rPr>
          <w:rStyle w:val="TagStyle"/>
          <w:rtl/>
        </w:rPr>
        <w:t xml:space="preserve"> </w:t>
      </w:r>
      <w:r w:rsidRPr="00513A26">
        <w:rPr>
          <w:rStyle w:val="TagStyle"/>
          <w:rtl/>
        </w:rPr>
        <w:t>&lt;&lt; קריאה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 xml:space="preserve">באתי להזכיר לכם </w:t>
      </w:r>
      <w:bookmarkStart w:id="8291" w:name="_ETM_Q20_581514"/>
      <w:bookmarkEnd w:id="8291"/>
      <w:r>
        <w:rPr>
          <w:rFonts w:hint="cs"/>
          <w:rtl/>
        </w:rPr>
        <w:t>שזו מדינה</w:t>
      </w:r>
      <w:bookmarkStart w:id="8292" w:name="_ETM_Q20_573000"/>
      <w:bookmarkEnd w:id="8292"/>
      <w:r>
        <w:rPr>
          <w:rFonts w:hint="cs"/>
          <w:rtl/>
        </w:rPr>
        <w:t xml:space="preserve"> יהודית ודמוקרטית. על אפכם ועל חמתכם.</w:t>
      </w:r>
    </w:p>
    <w:p w:rsidR="005F6821" w:rsidRDefault="005F6821" w:rsidP="003A61AB">
      <w:pPr>
        <w:rPr>
          <w:rtl/>
        </w:rPr>
      </w:pPr>
    </w:p>
    <w:p w:rsidR="005F6821" w:rsidRDefault="005F6821" w:rsidP="003A61AB">
      <w:pPr>
        <w:pStyle w:val="af6"/>
        <w:rPr>
          <w:rtl/>
        </w:rPr>
      </w:pPr>
      <w:r w:rsidRPr="00513A26">
        <w:rPr>
          <w:rStyle w:val="TagStyle"/>
          <w:rtl/>
        </w:rPr>
        <w:t xml:space="preserve"> &lt;&lt; יור &gt;&gt;</w:t>
      </w:r>
      <w:r w:rsidRPr="00D172A6">
        <w:rPr>
          <w:rStyle w:val="TagStyle"/>
          <w:rtl/>
        </w:rPr>
        <w:t xml:space="preserve"> </w:t>
      </w:r>
      <w:r>
        <w:rPr>
          <w:rtl/>
        </w:rPr>
        <w:t>היו"ר אוריאל בוסו:</w:t>
      </w:r>
      <w:r w:rsidRPr="00D172A6">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rPr>
      </w:pPr>
    </w:p>
    <w:p w:rsidR="005F6821" w:rsidRDefault="005F6821" w:rsidP="003A61AB">
      <w:pPr>
        <w:rPr>
          <w:rtl/>
        </w:rPr>
      </w:pPr>
      <w:bookmarkStart w:id="8293" w:name="_ETM_Q20_580000"/>
      <w:bookmarkEnd w:id="8293"/>
      <w:r>
        <w:rPr>
          <w:rFonts w:hint="cs"/>
          <w:rtl/>
        </w:rPr>
        <w:t>חברת הכנסת גוטליב.</w:t>
      </w:r>
    </w:p>
    <w:p w:rsidR="005F6821" w:rsidRDefault="005F6821" w:rsidP="003A61AB">
      <w:pPr>
        <w:rPr>
          <w:rtl/>
        </w:rPr>
      </w:pPr>
    </w:p>
    <w:p w:rsidR="005F6821" w:rsidRDefault="005F6821" w:rsidP="003A61AB">
      <w:pPr>
        <w:pStyle w:val="-"/>
        <w:rPr>
          <w:rtl/>
        </w:rPr>
      </w:pPr>
      <w:bookmarkStart w:id="8294" w:name="ET_speakercontinue_5918_46"/>
      <w:r w:rsidRPr="00513A26">
        <w:rPr>
          <w:rStyle w:val="TagStyle"/>
          <w:rtl/>
        </w:rPr>
        <w:t xml:space="preserve"> &lt;&lt; דובר_המשך &gt;&gt;</w:t>
      </w:r>
      <w:r w:rsidRPr="00D172A6">
        <w:rPr>
          <w:rStyle w:val="TagStyle"/>
          <w:rtl/>
        </w:rPr>
        <w:t xml:space="preserve"> </w:t>
      </w:r>
      <w:r>
        <w:rPr>
          <w:rtl/>
        </w:rPr>
        <w:t>אימאן ח'טיב יאסין (רע"מ – הרשימה הערבית המאוחדת):</w:t>
      </w:r>
      <w:r w:rsidRPr="00D172A6">
        <w:rPr>
          <w:rStyle w:val="TagStyle"/>
          <w:rtl/>
        </w:rPr>
        <w:t xml:space="preserve"> </w:t>
      </w:r>
      <w:r w:rsidRPr="00513A26">
        <w:rPr>
          <w:rStyle w:val="TagStyle"/>
          <w:rtl/>
        </w:rPr>
        <w:t>&lt;&lt; דובר_המשך &gt;&gt;</w:t>
      </w:r>
      <w:r>
        <w:rPr>
          <w:rtl/>
        </w:rPr>
        <w:t xml:space="preserve">   </w:t>
      </w:r>
      <w:bookmarkEnd w:id="8294"/>
    </w:p>
    <w:p w:rsidR="005F6821" w:rsidRDefault="005F6821" w:rsidP="003A61AB">
      <w:pPr>
        <w:pStyle w:val="KeepWithNext"/>
        <w:rPr>
          <w:rtl/>
        </w:rPr>
      </w:pPr>
    </w:p>
    <w:p w:rsidR="005F6821" w:rsidRDefault="005F6821" w:rsidP="003A61AB">
      <w:pPr>
        <w:rPr>
          <w:rtl/>
        </w:rPr>
      </w:pPr>
      <w:bookmarkStart w:id="8295" w:name="_ETM_Q20_585000"/>
      <w:bookmarkEnd w:id="8295"/>
      <w:r>
        <w:rPr>
          <w:rFonts w:hint="cs"/>
          <w:rtl/>
        </w:rPr>
        <w:t xml:space="preserve">מצידי את יכולה לשבת, וכשיגיע התור שלך תדברי מה שאת רוצה. </w:t>
      </w:r>
    </w:p>
    <w:p w:rsidR="005F6821" w:rsidRDefault="005F6821" w:rsidP="003A61AB">
      <w:pPr>
        <w:rPr>
          <w:rtl/>
        </w:rPr>
      </w:pPr>
      <w:bookmarkStart w:id="8296" w:name="_ETM_Q20_588000"/>
      <w:bookmarkEnd w:id="8296"/>
    </w:p>
    <w:p w:rsidR="005F6821" w:rsidRDefault="005F6821" w:rsidP="003A61AB">
      <w:pPr>
        <w:pStyle w:val="af5"/>
        <w:rPr>
          <w:rtl/>
        </w:rPr>
      </w:pPr>
      <w:bookmarkStart w:id="8297" w:name="ET_interruption_6345_47"/>
      <w:r w:rsidRPr="00513A26">
        <w:rPr>
          <w:rStyle w:val="TagStyle"/>
          <w:rtl/>
        </w:rPr>
        <w:t xml:space="preserve"> &lt;&lt; קריאה &gt;&gt;</w:t>
      </w:r>
      <w:r w:rsidRPr="00D172A6">
        <w:rPr>
          <w:rStyle w:val="TagStyle"/>
          <w:rtl/>
        </w:rPr>
        <w:t xml:space="preserve"> </w:t>
      </w:r>
      <w:r>
        <w:rPr>
          <w:rtl/>
        </w:rPr>
        <w:t>טלי גוטליב (הליכוד):</w:t>
      </w:r>
      <w:r w:rsidRPr="00D172A6">
        <w:rPr>
          <w:rStyle w:val="TagStyle"/>
          <w:rtl/>
        </w:rPr>
        <w:t xml:space="preserve"> </w:t>
      </w:r>
      <w:r w:rsidRPr="00513A26">
        <w:rPr>
          <w:rStyle w:val="TagStyle"/>
          <w:rtl/>
        </w:rPr>
        <w:t>&lt;&lt; קריאה &gt;&gt;</w:t>
      </w:r>
      <w:r>
        <w:rPr>
          <w:rtl/>
        </w:rPr>
        <w:t xml:space="preserve">   </w:t>
      </w:r>
      <w:bookmarkEnd w:id="8297"/>
    </w:p>
    <w:p w:rsidR="005F6821" w:rsidRDefault="005F6821" w:rsidP="003A61AB">
      <w:pPr>
        <w:pStyle w:val="KeepWithNext"/>
        <w:rPr>
          <w:rtl/>
        </w:rPr>
      </w:pPr>
    </w:p>
    <w:p w:rsidR="005F6821" w:rsidRDefault="005F6821" w:rsidP="003A61AB">
      <w:pPr>
        <w:rPr>
          <w:rtl/>
        </w:rPr>
      </w:pPr>
      <w:bookmarkStart w:id="8298" w:name="_ETM_Q20_590000"/>
      <w:bookmarkEnd w:id="8298"/>
      <w:r>
        <w:rPr>
          <w:rFonts w:hint="cs"/>
          <w:rtl/>
        </w:rPr>
        <w:t>אני לא צריכה אישור ממך.</w:t>
      </w:r>
    </w:p>
    <w:p w:rsidR="005F6821" w:rsidRDefault="005F6821" w:rsidP="003A61AB">
      <w:pPr>
        <w:rPr>
          <w:rtl/>
        </w:rPr>
      </w:pPr>
    </w:p>
    <w:p w:rsidR="005F6821" w:rsidRDefault="005F6821" w:rsidP="003A61AB">
      <w:pPr>
        <w:pStyle w:val="af6"/>
        <w:rPr>
          <w:rtl/>
        </w:rPr>
      </w:pPr>
      <w:r w:rsidRPr="00513A26">
        <w:rPr>
          <w:rStyle w:val="TagStyle"/>
          <w:rtl/>
        </w:rPr>
        <w:t xml:space="preserve"> &lt;&lt; יור &gt;&gt;</w:t>
      </w:r>
      <w:r w:rsidRPr="00D172A6">
        <w:rPr>
          <w:rStyle w:val="TagStyle"/>
          <w:rtl/>
        </w:rPr>
        <w:t xml:space="preserve"> </w:t>
      </w:r>
      <w:r>
        <w:rPr>
          <w:rtl/>
        </w:rPr>
        <w:t>היו"ר אוריאל בוסו:</w:t>
      </w:r>
      <w:r w:rsidRPr="00D172A6">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 xml:space="preserve">חברת הכנסת גוטליב, אני קורא אותך לסדר פעם שנייה. </w:t>
      </w:r>
    </w:p>
    <w:p w:rsidR="005F6821" w:rsidRDefault="005F6821" w:rsidP="003A61AB">
      <w:pPr>
        <w:rPr>
          <w:rtl/>
        </w:rPr>
      </w:pPr>
    </w:p>
    <w:p w:rsidR="005F6821" w:rsidRDefault="005F6821" w:rsidP="003A61AB">
      <w:pPr>
        <w:pStyle w:val="-"/>
        <w:rPr>
          <w:rtl/>
        </w:rPr>
      </w:pPr>
      <w:bookmarkStart w:id="8299" w:name="ET_speakercontinue_5918_49"/>
      <w:r w:rsidRPr="00513A26">
        <w:rPr>
          <w:rStyle w:val="TagStyle"/>
          <w:rtl/>
        </w:rPr>
        <w:t xml:space="preserve"> &lt;&lt; דובר_המשך &gt;&gt;</w:t>
      </w:r>
      <w:r w:rsidRPr="00D172A6">
        <w:rPr>
          <w:rStyle w:val="TagStyle"/>
          <w:rtl/>
        </w:rPr>
        <w:t xml:space="preserve"> </w:t>
      </w:r>
      <w:r>
        <w:rPr>
          <w:rtl/>
        </w:rPr>
        <w:t>אימאן ח'טיב יאסין (רע"מ – הרשימה הערבית המאוחדת):</w:t>
      </w:r>
      <w:r w:rsidRPr="00D172A6">
        <w:rPr>
          <w:rStyle w:val="TagStyle"/>
          <w:rtl/>
        </w:rPr>
        <w:t xml:space="preserve"> </w:t>
      </w:r>
      <w:r w:rsidRPr="00513A26">
        <w:rPr>
          <w:rStyle w:val="TagStyle"/>
          <w:rtl/>
        </w:rPr>
        <w:t>&lt;&lt; דובר_המשך &gt;&gt;</w:t>
      </w:r>
      <w:r>
        <w:rPr>
          <w:rtl/>
        </w:rPr>
        <w:t xml:space="preserve">   </w:t>
      </w:r>
      <w:bookmarkEnd w:id="8299"/>
    </w:p>
    <w:p w:rsidR="005F6821" w:rsidRDefault="005F6821" w:rsidP="003A61AB">
      <w:pPr>
        <w:pStyle w:val="KeepWithNext"/>
        <w:rPr>
          <w:rtl/>
        </w:rPr>
      </w:pPr>
    </w:p>
    <w:p w:rsidR="005F6821" w:rsidRDefault="005F6821" w:rsidP="003A61AB">
      <w:pPr>
        <w:rPr>
          <w:rtl/>
        </w:rPr>
      </w:pPr>
      <w:r>
        <w:rPr>
          <w:rFonts w:hint="cs"/>
          <w:rtl/>
        </w:rPr>
        <w:t>אל תתערבי בדברים שלי. די, באמת.</w:t>
      </w:r>
    </w:p>
    <w:p w:rsidR="005F6821" w:rsidRDefault="005F6821" w:rsidP="003A61AB">
      <w:pPr>
        <w:rPr>
          <w:rtl/>
        </w:rPr>
      </w:pPr>
    </w:p>
    <w:p w:rsidR="005F6821" w:rsidRDefault="005F6821" w:rsidP="003A61AB">
      <w:pPr>
        <w:pStyle w:val="af5"/>
        <w:rPr>
          <w:rtl/>
        </w:rPr>
      </w:pPr>
      <w:bookmarkStart w:id="8300" w:name="ET_interruption_6345_50"/>
      <w:r w:rsidRPr="00513A26">
        <w:rPr>
          <w:rStyle w:val="TagStyle"/>
          <w:rtl/>
        </w:rPr>
        <w:t xml:space="preserve"> &lt;&lt; קריאה &gt;&gt;</w:t>
      </w:r>
      <w:r w:rsidRPr="00D172A6">
        <w:rPr>
          <w:rStyle w:val="TagStyle"/>
          <w:rtl/>
        </w:rPr>
        <w:t xml:space="preserve"> </w:t>
      </w:r>
      <w:r>
        <w:rPr>
          <w:rtl/>
        </w:rPr>
        <w:t>טלי גוטליב (הליכוד):</w:t>
      </w:r>
      <w:r w:rsidRPr="00D172A6">
        <w:rPr>
          <w:rStyle w:val="TagStyle"/>
          <w:rtl/>
        </w:rPr>
        <w:t xml:space="preserve"> </w:t>
      </w:r>
      <w:r w:rsidRPr="00513A26">
        <w:rPr>
          <w:rStyle w:val="TagStyle"/>
          <w:rtl/>
        </w:rPr>
        <w:t>&lt;&lt; קריאה &gt;&gt;</w:t>
      </w:r>
      <w:r>
        <w:rPr>
          <w:rtl/>
        </w:rPr>
        <w:t xml:space="preserve">   </w:t>
      </w:r>
      <w:bookmarkEnd w:id="8300"/>
    </w:p>
    <w:p w:rsidR="005F6821" w:rsidRDefault="005F6821" w:rsidP="003A61AB">
      <w:pPr>
        <w:pStyle w:val="KeepWithNext"/>
        <w:rPr>
          <w:rtl/>
        </w:rPr>
      </w:pPr>
    </w:p>
    <w:p w:rsidR="005F6821" w:rsidRDefault="005F6821" w:rsidP="003A61AB">
      <w:pPr>
        <w:rPr>
          <w:rtl/>
        </w:rPr>
      </w:pPr>
      <w:r>
        <w:rPr>
          <w:rFonts w:hint="cs"/>
          <w:rtl/>
        </w:rPr>
        <w:t>את לא תדברי</w:t>
      </w:r>
      <w:bookmarkStart w:id="8301" w:name="_ETM_Q20_594000"/>
      <w:bookmarkEnd w:id="8301"/>
      <w:r>
        <w:rPr>
          <w:rFonts w:hint="cs"/>
          <w:rtl/>
        </w:rPr>
        <w:t xml:space="preserve"> עליי.</w:t>
      </w:r>
    </w:p>
    <w:p w:rsidR="005F6821" w:rsidRDefault="005F6821" w:rsidP="003A61AB">
      <w:pPr>
        <w:rPr>
          <w:rtl/>
        </w:rPr>
      </w:pPr>
      <w:bookmarkStart w:id="8302" w:name="_ETM_Q20_597000"/>
      <w:bookmarkEnd w:id="8302"/>
    </w:p>
    <w:p w:rsidR="005F6821" w:rsidRDefault="005F6821" w:rsidP="003A61AB">
      <w:pPr>
        <w:pStyle w:val="-"/>
        <w:rPr>
          <w:rtl/>
        </w:rPr>
      </w:pPr>
      <w:bookmarkStart w:id="8303" w:name="ET_speakercontinue_5918_51"/>
      <w:r w:rsidRPr="00513A26">
        <w:rPr>
          <w:rStyle w:val="TagStyle"/>
          <w:rtl/>
        </w:rPr>
        <w:t xml:space="preserve"> &lt;&lt; דובר_המשך &gt;&gt;</w:t>
      </w:r>
      <w:r w:rsidRPr="00D172A6">
        <w:rPr>
          <w:rStyle w:val="TagStyle"/>
          <w:rtl/>
        </w:rPr>
        <w:t xml:space="preserve"> </w:t>
      </w:r>
      <w:r>
        <w:rPr>
          <w:rtl/>
        </w:rPr>
        <w:t>אימאן ח'טיב יאסין (רע"מ – הרשימה הערבית המאוחדת):</w:t>
      </w:r>
      <w:r w:rsidRPr="00D172A6">
        <w:rPr>
          <w:rStyle w:val="TagStyle"/>
          <w:rtl/>
        </w:rPr>
        <w:t xml:space="preserve"> </w:t>
      </w:r>
      <w:r w:rsidRPr="00513A26">
        <w:rPr>
          <w:rStyle w:val="TagStyle"/>
          <w:rtl/>
        </w:rPr>
        <w:t>&lt;&lt; דובר_המשך &gt;&gt;</w:t>
      </w:r>
      <w:r>
        <w:rPr>
          <w:rtl/>
        </w:rPr>
        <w:t xml:space="preserve">   </w:t>
      </w:r>
      <w:bookmarkEnd w:id="8303"/>
    </w:p>
    <w:p w:rsidR="005F6821" w:rsidRDefault="005F6821" w:rsidP="003A61AB">
      <w:pPr>
        <w:pStyle w:val="KeepWithNext"/>
        <w:rPr>
          <w:rtl/>
        </w:rPr>
      </w:pPr>
    </w:p>
    <w:p w:rsidR="005F6821" w:rsidRDefault="005F6821" w:rsidP="003A61AB">
      <w:pPr>
        <w:rPr>
          <w:rtl/>
        </w:rPr>
      </w:pPr>
      <w:bookmarkStart w:id="8304" w:name="_ETM_Q20_598000"/>
      <w:bookmarkEnd w:id="8304"/>
      <w:r>
        <w:rPr>
          <w:rFonts w:hint="cs"/>
          <w:rtl/>
        </w:rPr>
        <w:t>אי-אפשר יותר לסבול, אי-אפשר.</w:t>
      </w:r>
    </w:p>
    <w:p w:rsidR="005F6821" w:rsidRDefault="005F6821" w:rsidP="003A61AB">
      <w:pPr>
        <w:rPr>
          <w:rtl/>
        </w:rPr>
      </w:pPr>
    </w:p>
    <w:p w:rsidR="005F6821" w:rsidRDefault="005F6821" w:rsidP="003A61AB">
      <w:pPr>
        <w:pStyle w:val="af5"/>
        <w:rPr>
          <w:rtl/>
        </w:rPr>
      </w:pPr>
      <w:bookmarkStart w:id="8305" w:name="ET_interruption_6345_52"/>
      <w:r w:rsidRPr="00513A26">
        <w:rPr>
          <w:rStyle w:val="TagStyle"/>
          <w:rtl/>
        </w:rPr>
        <w:t xml:space="preserve"> &lt;&lt; קריאה &gt;&gt;</w:t>
      </w:r>
      <w:r w:rsidRPr="00D172A6">
        <w:rPr>
          <w:rStyle w:val="TagStyle"/>
          <w:rtl/>
        </w:rPr>
        <w:t xml:space="preserve"> </w:t>
      </w:r>
      <w:r>
        <w:rPr>
          <w:rtl/>
        </w:rPr>
        <w:t>טלי גוטליב (הליכוד):</w:t>
      </w:r>
      <w:r w:rsidRPr="00D172A6">
        <w:rPr>
          <w:rStyle w:val="TagStyle"/>
          <w:rtl/>
        </w:rPr>
        <w:t xml:space="preserve"> </w:t>
      </w:r>
      <w:r w:rsidRPr="00513A26">
        <w:rPr>
          <w:rStyle w:val="TagStyle"/>
          <w:rtl/>
        </w:rPr>
        <w:t>&lt;&lt; קריאה &gt;&gt;</w:t>
      </w:r>
      <w:r>
        <w:rPr>
          <w:rtl/>
        </w:rPr>
        <w:t xml:space="preserve">   </w:t>
      </w:r>
      <w:bookmarkEnd w:id="8305"/>
    </w:p>
    <w:p w:rsidR="005F6821" w:rsidRDefault="005F6821" w:rsidP="003A61AB">
      <w:pPr>
        <w:pStyle w:val="KeepWithNext"/>
        <w:rPr>
          <w:rtl/>
        </w:rPr>
      </w:pPr>
    </w:p>
    <w:p w:rsidR="005F6821" w:rsidRDefault="005F6821" w:rsidP="003A61AB">
      <w:pPr>
        <w:rPr>
          <w:rtl/>
        </w:rPr>
      </w:pPr>
      <w:r>
        <w:rPr>
          <w:rFonts w:hint="cs"/>
          <w:rtl/>
        </w:rPr>
        <w:t>תתגברי.</w:t>
      </w:r>
    </w:p>
    <w:p w:rsidR="005F6821" w:rsidRDefault="005F6821" w:rsidP="003A61AB">
      <w:pPr>
        <w:rPr>
          <w:rtl/>
        </w:rPr>
      </w:pPr>
      <w:bookmarkStart w:id="8306" w:name="_ETM_Q20_595000"/>
      <w:bookmarkEnd w:id="8306"/>
    </w:p>
    <w:p w:rsidR="005F6821" w:rsidRDefault="005F6821" w:rsidP="003A61AB">
      <w:pPr>
        <w:pStyle w:val="-"/>
        <w:rPr>
          <w:rtl/>
        </w:rPr>
      </w:pPr>
      <w:bookmarkStart w:id="8307" w:name="ET_speakercontinue_5918_53"/>
      <w:r w:rsidRPr="00513A26">
        <w:rPr>
          <w:rStyle w:val="TagStyle"/>
          <w:rtl/>
        </w:rPr>
        <w:t xml:space="preserve"> &lt;&lt; דובר_המשך &gt;&gt;</w:t>
      </w:r>
      <w:r w:rsidRPr="00C93BD0">
        <w:rPr>
          <w:rStyle w:val="TagStyle"/>
          <w:rtl/>
        </w:rPr>
        <w:t xml:space="preserve"> </w:t>
      </w:r>
      <w:r>
        <w:rPr>
          <w:rtl/>
        </w:rPr>
        <w:t>אימאן ח'טיב יאסין (רע"מ – הרשימה הערבית המאוחדת):</w:t>
      </w:r>
      <w:r w:rsidRPr="00C93BD0">
        <w:rPr>
          <w:rStyle w:val="TagStyle"/>
          <w:rtl/>
        </w:rPr>
        <w:t xml:space="preserve"> </w:t>
      </w:r>
      <w:r w:rsidRPr="00513A26">
        <w:rPr>
          <w:rStyle w:val="TagStyle"/>
          <w:rtl/>
        </w:rPr>
        <w:t>&lt;&lt; דובר_המשך &gt;&gt;</w:t>
      </w:r>
      <w:r>
        <w:rPr>
          <w:rtl/>
        </w:rPr>
        <w:t xml:space="preserve">   </w:t>
      </w:r>
      <w:bookmarkEnd w:id="8307"/>
    </w:p>
    <w:p w:rsidR="005F6821" w:rsidRDefault="005F6821" w:rsidP="003A61AB">
      <w:pPr>
        <w:pStyle w:val="KeepWithNext"/>
        <w:rPr>
          <w:rtl/>
        </w:rPr>
      </w:pPr>
    </w:p>
    <w:p w:rsidR="005F6821" w:rsidRDefault="005F6821" w:rsidP="003A61AB">
      <w:pPr>
        <w:rPr>
          <w:rtl/>
        </w:rPr>
      </w:pPr>
      <w:bookmarkStart w:id="8308" w:name="_ETM_Q20_601000"/>
      <w:bookmarkEnd w:id="8308"/>
      <w:r>
        <w:rPr>
          <w:rFonts w:hint="cs"/>
          <w:rtl/>
        </w:rPr>
        <w:t>טוב שאתה קורא אותה לסדר.</w:t>
      </w:r>
    </w:p>
    <w:p w:rsidR="005F6821" w:rsidRDefault="005F6821" w:rsidP="003A61AB">
      <w:pPr>
        <w:rPr>
          <w:rtl/>
        </w:rPr>
      </w:pPr>
    </w:p>
    <w:p w:rsidR="005F6821" w:rsidRDefault="005F6821" w:rsidP="003A61AB">
      <w:pPr>
        <w:pStyle w:val="af5"/>
        <w:rPr>
          <w:rtl/>
        </w:rPr>
      </w:pPr>
      <w:bookmarkStart w:id="8309" w:name="ET_interruption_6345_54"/>
      <w:r w:rsidRPr="00513A26">
        <w:rPr>
          <w:rStyle w:val="TagStyle"/>
          <w:rtl/>
        </w:rPr>
        <w:t xml:space="preserve"> &lt;&lt; קריאה &gt;&gt;</w:t>
      </w:r>
      <w:r w:rsidRPr="00C93BD0">
        <w:rPr>
          <w:rStyle w:val="TagStyle"/>
          <w:rtl/>
        </w:rPr>
        <w:t xml:space="preserve"> </w:t>
      </w:r>
      <w:r>
        <w:rPr>
          <w:rtl/>
        </w:rPr>
        <w:t>טלי גוטליב (הליכוד):</w:t>
      </w:r>
      <w:r w:rsidRPr="00C93BD0">
        <w:rPr>
          <w:rStyle w:val="TagStyle"/>
          <w:rtl/>
        </w:rPr>
        <w:t xml:space="preserve"> </w:t>
      </w:r>
      <w:r w:rsidRPr="00513A26">
        <w:rPr>
          <w:rStyle w:val="TagStyle"/>
          <w:rtl/>
        </w:rPr>
        <w:t>&lt;&lt; קריאה &gt;&gt;</w:t>
      </w:r>
      <w:r>
        <w:rPr>
          <w:rtl/>
        </w:rPr>
        <w:t xml:space="preserve">   </w:t>
      </w:r>
      <w:bookmarkEnd w:id="8309"/>
    </w:p>
    <w:p w:rsidR="005F6821" w:rsidRDefault="005F6821" w:rsidP="003A61AB">
      <w:pPr>
        <w:pStyle w:val="KeepWithNext"/>
        <w:rPr>
          <w:rtl/>
        </w:rPr>
      </w:pPr>
    </w:p>
    <w:p w:rsidR="005F6821" w:rsidRDefault="005F6821" w:rsidP="003A61AB">
      <w:pPr>
        <w:rPr>
          <w:rtl/>
        </w:rPr>
      </w:pPr>
      <w:r>
        <w:rPr>
          <w:rFonts w:hint="cs"/>
          <w:rtl/>
        </w:rPr>
        <w:t xml:space="preserve">תתגברי. אל תדברי עליי, אני לא אענה לך. הגברת מדברת </w:t>
      </w:r>
      <w:bookmarkStart w:id="8310" w:name="_ETM_Q20_603000"/>
      <w:bookmarkEnd w:id="8310"/>
      <w:r>
        <w:rPr>
          <w:rFonts w:hint="cs"/>
          <w:rtl/>
        </w:rPr>
        <w:t xml:space="preserve">עליי, אני אענה לה. </w:t>
      </w:r>
    </w:p>
    <w:p w:rsidR="005F6821" w:rsidRDefault="005F6821" w:rsidP="003A61AB">
      <w:pPr>
        <w:rPr>
          <w:rtl/>
        </w:rPr>
      </w:pPr>
      <w:bookmarkStart w:id="8311" w:name="_ETM_Q20_605000"/>
      <w:bookmarkEnd w:id="8311"/>
    </w:p>
    <w:p w:rsidR="005F6821" w:rsidRDefault="005F6821" w:rsidP="003A61AB">
      <w:pPr>
        <w:pStyle w:val="-"/>
        <w:rPr>
          <w:rtl/>
        </w:rPr>
      </w:pPr>
      <w:bookmarkStart w:id="8312" w:name="ET_speakercontinue_5918_55"/>
      <w:r w:rsidRPr="00513A26">
        <w:rPr>
          <w:rStyle w:val="TagStyle"/>
          <w:rtl/>
        </w:rPr>
        <w:t xml:space="preserve"> &lt;&lt; דובר_המשך &gt;&gt;</w:t>
      </w:r>
      <w:r w:rsidRPr="00C93BD0">
        <w:rPr>
          <w:rStyle w:val="TagStyle"/>
          <w:rtl/>
        </w:rPr>
        <w:t xml:space="preserve"> </w:t>
      </w:r>
      <w:r>
        <w:rPr>
          <w:rtl/>
        </w:rPr>
        <w:t>אימאן ח'טיב יאסין (רע"מ – הרשימה הערבית המאוחדת):</w:t>
      </w:r>
      <w:r w:rsidRPr="00C93BD0">
        <w:rPr>
          <w:rStyle w:val="TagStyle"/>
          <w:rtl/>
        </w:rPr>
        <w:t xml:space="preserve"> </w:t>
      </w:r>
      <w:r w:rsidRPr="00513A26">
        <w:rPr>
          <w:rStyle w:val="TagStyle"/>
          <w:rtl/>
        </w:rPr>
        <w:t>&lt;&lt; דובר_המשך &gt;&gt;</w:t>
      </w:r>
      <w:r>
        <w:rPr>
          <w:rtl/>
        </w:rPr>
        <w:t xml:space="preserve">   </w:t>
      </w:r>
      <w:bookmarkEnd w:id="8312"/>
    </w:p>
    <w:p w:rsidR="005F6821" w:rsidRDefault="005F6821" w:rsidP="003A61AB">
      <w:pPr>
        <w:pStyle w:val="KeepWithNext"/>
        <w:rPr>
          <w:rtl/>
        </w:rPr>
      </w:pPr>
    </w:p>
    <w:p w:rsidR="005F6821" w:rsidRDefault="005F6821" w:rsidP="003A61AB">
      <w:pPr>
        <w:rPr>
          <w:rtl/>
        </w:rPr>
      </w:pPr>
      <w:bookmarkStart w:id="8313" w:name="_ETM_Q20_606000"/>
      <w:bookmarkEnd w:id="8313"/>
      <w:r>
        <w:rPr>
          <w:rFonts w:hint="cs"/>
          <w:rtl/>
        </w:rPr>
        <w:t>אני באה לכאן בשליחות של החברה שלי.</w:t>
      </w:r>
    </w:p>
    <w:p w:rsidR="005F6821" w:rsidRDefault="005F6821" w:rsidP="003A61AB">
      <w:pPr>
        <w:rPr>
          <w:rtl/>
        </w:rPr>
      </w:pPr>
    </w:p>
    <w:p w:rsidR="005F6821" w:rsidRDefault="005F6821" w:rsidP="003A61AB">
      <w:pPr>
        <w:pStyle w:val="af6"/>
        <w:rPr>
          <w:rtl/>
        </w:rPr>
      </w:pPr>
      <w:bookmarkStart w:id="8314" w:name="ET_yor_6488_56"/>
      <w:r w:rsidRPr="00513A26">
        <w:rPr>
          <w:rStyle w:val="TagStyle"/>
          <w:rtl/>
        </w:rPr>
        <w:t xml:space="preserve"> &lt;&lt; יור &gt;&gt;</w:t>
      </w:r>
      <w:r w:rsidRPr="00C93BD0">
        <w:rPr>
          <w:rStyle w:val="TagStyle"/>
          <w:rtl/>
        </w:rPr>
        <w:t xml:space="preserve"> </w:t>
      </w:r>
      <w:r>
        <w:rPr>
          <w:rtl/>
        </w:rPr>
        <w:t>היו"ר אוריאל בוסו:</w:t>
      </w:r>
      <w:r w:rsidRPr="00C93BD0">
        <w:rPr>
          <w:rStyle w:val="TagStyle"/>
          <w:rtl/>
        </w:rPr>
        <w:t xml:space="preserve"> </w:t>
      </w:r>
      <w:r w:rsidRPr="00513A26">
        <w:rPr>
          <w:rStyle w:val="TagStyle"/>
          <w:rtl/>
        </w:rPr>
        <w:t>&lt;&lt; יור &gt;&gt;</w:t>
      </w:r>
      <w:r>
        <w:rPr>
          <w:rtl/>
        </w:rPr>
        <w:t xml:space="preserve">   </w:t>
      </w:r>
      <w:bookmarkEnd w:id="8314"/>
    </w:p>
    <w:p w:rsidR="005F6821" w:rsidRDefault="005F6821" w:rsidP="003A61AB">
      <w:pPr>
        <w:pStyle w:val="KeepWithNext"/>
        <w:rPr>
          <w:rtl/>
        </w:rPr>
      </w:pPr>
    </w:p>
    <w:p w:rsidR="005F6821" w:rsidRDefault="005F6821" w:rsidP="003A61AB">
      <w:pPr>
        <w:rPr>
          <w:rtl/>
        </w:rPr>
      </w:pPr>
      <w:bookmarkStart w:id="8315" w:name="_ETM_Q20_607000"/>
      <w:bookmarkEnd w:id="8315"/>
      <w:r>
        <w:rPr>
          <w:rFonts w:hint="cs"/>
          <w:rtl/>
        </w:rPr>
        <w:t>את יכולה הודעה אישית לאחר הדיון, זו גם אפשרות.</w:t>
      </w:r>
    </w:p>
    <w:p w:rsidR="005F6821" w:rsidRDefault="005F6821" w:rsidP="003A61AB">
      <w:pPr>
        <w:rPr>
          <w:rtl/>
        </w:rPr>
      </w:pPr>
      <w:bookmarkStart w:id="8316" w:name="_ETM_Q20_610000"/>
      <w:bookmarkEnd w:id="8316"/>
    </w:p>
    <w:p w:rsidR="005F6821" w:rsidRDefault="005F6821" w:rsidP="003A61AB">
      <w:pPr>
        <w:pStyle w:val="af5"/>
        <w:rPr>
          <w:rtl/>
        </w:rPr>
      </w:pPr>
      <w:r w:rsidRPr="00513A26">
        <w:rPr>
          <w:rStyle w:val="TagStyle"/>
          <w:rtl/>
        </w:rPr>
        <w:t xml:space="preserve"> &lt;&lt; קריאה &gt;&gt;</w:t>
      </w:r>
      <w:r w:rsidRPr="00C93BD0">
        <w:rPr>
          <w:rStyle w:val="TagStyle"/>
          <w:rtl/>
        </w:rPr>
        <w:t xml:space="preserve"> </w:t>
      </w:r>
      <w:r>
        <w:rPr>
          <w:rtl/>
        </w:rPr>
        <w:t>טלי גוטליב (הליכוד):</w:t>
      </w:r>
      <w:r w:rsidRPr="00C93BD0">
        <w:rPr>
          <w:rStyle w:val="TagStyle"/>
          <w:rtl/>
        </w:rPr>
        <w:t xml:space="preserve"> </w:t>
      </w:r>
      <w:r w:rsidRPr="00513A26">
        <w:rPr>
          <w:rStyle w:val="TagStyle"/>
          <w:rtl/>
        </w:rPr>
        <w:t>&lt;&lt; קריאה &gt;&gt;</w:t>
      </w:r>
      <w:r>
        <w:rPr>
          <w:rtl/>
        </w:rPr>
        <w:t xml:space="preserve">   </w:t>
      </w:r>
    </w:p>
    <w:p w:rsidR="005F6821" w:rsidRDefault="005F6821" w:rsidP="003A61AB">
      <w:pPr>
        <w:pStyle w:val="KeepWithNext"/>
        <w:rPr>
          <w:rtl/>
        </w:rPr>
      </w:pPr>
    </w:p>
    <w:p w:rsidR="005F6821" w:rsidRDefault="005F6821" w:rsidP="003A61AB">
      <w:pPr>
        <w:rPr>
          <w:rtl/>
        </w:rPr>
      </w:pPr>
      <w:bookmarkStart w:id="8317" w:name="_ETM_Q20_613000"/>
      <w:bookmarkEnd w:id="8317"/>
      <w:r>
        <w:rPr>
          <w:rFonts w:hint="cs"/>
          <w:rtl/>
        </w:rPr>
        <w:t>אחרי זה אני אעלה.</w:t>
      </w:r>
    </w:p>
    <w:p w:rsidR="005F6821" w:rsidRDefault="005F6821" w:rsidP="003A61AB">
      <w:pPr>
        <w:rPr>
          <w:rtl/>
        </w:rPr>
      </w:pPr>
      <w:bookmarkStart w:id="8318" w:name="_ETM_Q20_611000"/>
      <w:bookmarkEnd w:id="8318"/>
    </w:p>
    <w:p w:rsidR="005F6821" w:rsidRDefault="005F6821" w:rsidP="003A61AB">
      <w:pPr>
        <w:pStyle w:val="af6"/>
        <w:rPr>
          <w:rtl/>
        </w:rPr>
      </w:pPr>
      <w:bookmarkStart w:id="8319" w:name="ET_yor_6488_58"/>
      <w:r w:rsidRPr="00513A26">
        <w:rPr>
          <w:rStyle w:val="TagStyle"/>
          <w:rtl/>
        </w:rPr>
        <w:t xml:space="preserve"> &lt;&lt; יור &gt;&gt;</w:t>
      </w:r>
      <w:r w:rsidRPr="00C93BD0">
        <w:rPr>
          <w:rStyle w:val="TagStyle"/>
          <w:rtl/>
        </w:rPr>
        <w:t xml:space="preserve"> </w:t>
      </w:r>
      <w:r>
        <w:rPr>
          <w:rtl/>
        </w:rPr>
        <w:t>היו"ר אוריאל בוסו:</w:t>
      </w:r>
      <w:r w:rsidRPr="00C93BD0">
        <w:rPr>
          <w:rStyle w:val="TagStyle"/>
          <w:rtl/>
        </w:rPr>
        <w:t xml:space="preserve"> </w:t>
      </w:r>
      <w:r w:rsidRPr="00513A26">
        <w:rPr>
          <w:rStyle w:val="TagStyle"/>
          <w:rtl/>
        </w:rPr>
        <w:t>&lt;&lt; יור &gt;&gt;</w:t>
      </w:r>
      <w:r>
        <w:rPr>
          <w:rtl/>
        </w:rPr>
        <w:t xml:space="preserve">   </w:t>
      </w:r>
      <w:bookmarkEnd w:id="8319"/>
    </w:p>
    <w:p w:rsidR="005F6821" w:rsidRDefault="005F6821" w:rsidP="003A61AB">
      <w:pPr>
        <w:pStyle w:val="KeepWithNext"/>
        <w:rPr>
          <w:rtl/>
        </w:rPr>
      </w:pPr>
    </w:p>
    <w:p w:rsidR="005F6821" w:rsidRDefault="005F6821" w:rsidP="003A61AB">
      <w:pPr>
        <w:rPr>
          <w:rtl/>
        </w:rPr>
      </w:pPr>
      <w:bookmarkStart w:id="8320" w:name="_ETM_Q20_612000"/>
      <w:bookmarkEnd w:id="8320"/>
      <w:r>
        <w:rPr>
          <w:rFonts w:hint="cs"/>
          <w:rtl/>
        </w:rPr>
        <w:t xml:space="preserve">לא אחרי זה, יש כללים. יש אפשרות להודעה </w:t>
      </w:r>
      <w:bookmarkStart w:id="8321" w:name="_ETM_Q20_615000"/>
      <w:bookmarkEnd w:id="8321"/>
      <w:r>
        <w:rPr>
          <w:rFonts w:hint="cs"/>
          <w:rtl/>
        </w:rPr>
        <w:t>אישית כשמזכירים חבר כנסת. אגב, לפני כן היא</w:t>
      </w:r>
      <w:bookmarkStart w:id="8322" w:name="_ETM_Q20_616000"/>
      <w:bookmarkEnd w:id="8322"/>
      <w:r>
        <w:rPr>
          <w:rFonts w:hint="cs"/>
          <w:rtl/>
        </w:rPr>
        <w:t xml:space="preserve"> אמרה "ישנה חברת כנסת" ולא הזכירה את השם.</w:t>
      </w:r>
    </w:p>
    <w:p w:rsidR="005F6821" w:rsidRDefault="005F6821" w:rsidP="003A61AB">
      <w:pPr>
        <w:rPr>
          <w:rtl/>
        </w:rPr>
      </w:pPr>
      <w:bookmarkStart w:id="8323" w:name="_ETM_Q20_618000"/>
      <w:bookmarkEnd w:id="8323"/>
    </w:p>
    <w:p w:rsidR="005F6821" w:rsidRDefault="005F6821" w:rsidP="003A61AB">
      <w:pPr>
        <w:pStyle w:val="af5"/>
        <w:rPr>
          <w:rtl/>
        </w:rPr>
      </w:pPr>
      <w:bookmarkStart w:id="8324" w:name="ET_interruption_6345_59"/>
      <w:r w:rsidRPr="00513A26">
        <w:rPr>
          <w:rStyle w:val="TagStyle"/>
          <w:rtl/>
        </w:rPr>
        <w:t xml:space="preserve"> &lt;&lt; קריאה &gt;&gt;</w:t>
      </w:r>
      <w:r w:rsidRPr="00C93BD0">
        <w:rPr>
          <w:rStyle w:val="TagStyle"/>
          <w:rtl/>
        </w:rPr>
        <w:t xml:space="preserve"> </w:t>
      </w:r>
      <w:r>
        <w:rPr>
          <w:rtl/>
        </w:rPr>
        <w:t>טלי גוטליב (הליכוד):</w:t>
      </w:r>
      <w:r w:rsidRPr="00C93BD0">
        <w:rPr>
          <w:rStyle w:val="TagStyle"/>
          <w:rtl/>
        </w:rPr>
        <w:t xml:space="preserve"> </w:t>
      </w:r>
      <w:r w:rsidRPr="00513A26">
        <w:rPr>
          <w:rStyle w:val="TagStyle"/>
          <w:rtl/>
        </w:rPr>
        <w:t>&lt;&lt; קריאה &gt;&gt;</w:t>
      </w:r>
      <w:r>
        <w:rPr>
          <w:rtl/>
        </w:rPr>
        <w:t xml:space="preserve">   </w:t>
      </w:r>
      <w:bookmarkEnd w:id="8324"/>
    </w:p>
    <w:p w:rsidR="005F6821" w:rsidRDefault="005F6821" w:rsidP="003A61AB">
      <w:pPr>
        <w:pStyle w:val="KeepWithNext"/>
        <w:rPr>
          <w:rtl/>
        </w:rPr>
      </w:pPr>
    </w:p>
    <w:p w:rsidR="005F6821" w:rsidRDefault="005F6821" w:rsidP="003A61AB">
      <w:pPr>
        <w:rPr>
          <w:rtl/>
        </w:rPr>
      </w:pPr>
      <w:r>
        <w:rPr>
          <w:rFonts w:hint="cs"/>
          <w:rtl/>
        </w:rPr>
        <w:t xml:space="preserve">אה, הפתעה. אף אחד לא ידע על מי מדובר. </w:t>
      </w:r>
    </w:p>
    <w:p w:rsidR="005F6821" w:rsidRDefault="005F6821" w:rsidP="003A61AB">
      <w:pPr>
        <w:rPr>
          <w:rtl/>
        </w:rPr>
      </w:pPr>
      <w:bookmarkStart w:id="8325" w:name="_ETM_Q20_625000"/>
      <w:bookmarkEnd w:id="8325"/>
    </w:p>
    <w:p w:rsidR="005F6821" w:rsidRDefault="005F6821" w:rsidP="003A61AB">
      <w:pPr>
        <w:pStyle w:val="af6"/>
        <w:rPr>
          <w:rtl/>
        </w:rPr>
      </w:pPr>
      <w:r w:rsidRPr="00513A26">
        <w:rPr>
          <w:rStyle w:val="TagStyle"/>
          <w:rtl/>
        </w:rPr>
        <w:t xml:space="preserve"> &lt;&lt; יור &gt;&gt;</w:t>
      </w:r>
      <w:r w:rsidRPr="00C93BD0">
        <w:rPr>
          <w:rStyle w:val="TagStyle"/>
          <w:rtl/>
        </w:rPr>
        <w:t xml:space="preserve"> </w:t>
      </w:r>
      <w:r>
        <w:rPr>
          <w:rtl/>
        </w:rPr>
        <w:t>היו"ר אוריאל בוסו:</w:t>
      </w:r>
      <w:r w:rsidRPr="00C93BD0">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אלה הכללים, מה לעשות,</w:t>
      </w:r>
      <w:bookmarkStart w:id="8326" w:name="_ETM_Q20_621000"/>
      <w:bookmarkEnd w:id="8326"/>
      <w:r>
        <w:rPr>
          <w:rFonts w:hint="cs"/>
          <w:rtl/>
        </w:rPr>
        <w:t xml:space="preserve"> היא לא הזכירה את השם.</w:t>
      </w:r>
    </w:p>
    <w:p w:rsidR="005F6821" w:rsidRDefault="005F6821" w:rsidP="003A61AB">
      <w:pPr>
        <w:rPr>
          <w:rtl/>
        </w:rPr>
      </w:pPr>
      <w:bookmarkStart w:id="8327" w:name="_ETM_Q20_628000"/>
      <w:bookmarkEnd w:id="8327"/>
    </w:p>
    <w:p w:rsidR="005F6821" w:rsidRDefault="005F6821" w:rsidP="003A61AB">
      <w:pPr>
        <w:pStyle w:val="-"/>
        <w:rPr>
          <w:rtl/>
        </w:rPr>
      </w:pPr>
      <w:r w:rsidRPr="00513A26">
        <w:rPr>
          <w:rStyle w:val="TagStyle"/>
          <w:rtl/>
        </w:rPr>
        <w:t xml:space="preserve"> &lt;&lt; דובר_המשך &gt;&gt;</w:t>
      </w:r>
      <w:r w:rsidRPr="00024DA4">
        <w:rPr>
          <w:rStyle w:val="TagStyle"/>
          <w:rtl/>
        </w:rPr>
        <w:t xml:space="preserve"> </w:t>
      </w:r>
      <w:r>
        <w:rPr>
          <w:rtl/>
        </w:rPr>
        <w:t>אימאן ח'טיב יאסין (רע"מ – הרשימה הערבית המאוחדת):</w:t>
      </w:r>
      <w:r w:rsidRPr="00024DA4">
        <w:rPr>
          <w:rStyle w:val="TagStyle"/>
          <w:rtl/>
        </w:rPr>
        <w:t xml:space="preserve"> </w:t>
      </w:r>
      <w:r w:rsidRPr="00513A26">
        <w:rPr>
          <w:rStyle w:val="TagStyle"/>
          <w:rtl/>
        </w:rPr>
        <w:t>&lt;&lt; דובר_המשך &gt;&gt;</w:t>
      </w:r>
      <w:r>
        <w:rPr>
          <w:rtl/>
        </w:rPr>
        <w:t xml:space="preserve">   </w:t>
      </w:r>
    </w:p>
    <w:p w:rsidR="005F6821" w:rsidRDefault="005F6821" w:rsidP="003A61AB">
      <w:pPr>
        <w:pStyle w:val="KeepWithNext"/>
        <w:rPr>
          <w:rtl/>
        </w:rPr>
      </w:pPr>
    </w:p>
    <w:p w:rsidR="005F6821" w:rsidRDefault="005F6821" w:rsidP="003A61AB">
      <w:pPr>
        <w:rPr>
          <w:rtl/>
        </w:rPr>
      </w:pPr>
      <w:bookmarkStart w:id="8328" w:name="_ETM_Q20_629000"/>
      <w:bookmarkEnd w:id="8328"/>
      <w:r>
        <w:rPr>
          <w:rFonts w:hint="cs"/>
          <w:rtl/>
        </w:rPr>
        <w:t>(אומרת דברים בשפה הערבית, להלן תרגומם.)</w:t>
      </w:r>
    </w:p>
    <w:p w:rsidR="005F6821" w:rsidRDefault="005F6821" w:rsidP="003A61AB">
      <w:pPr>
        <w:rPr>
          <w:rtl/>
        </w:rPr>
      </w:pPr>
    </w:p>
    <w:p w:rsidR="005F6821" w:rsidRDefault="005F6821" w:rsidP="003A61AB">
      <w:pPr>
        <w:pStyle w:val="af6"/>
        <w:rPr>
          <w:rtl/>
        </w:rPr>
      </w:pPr>
      <w:bookmarkStart w:id="8329" w:name="ET_yor_6488_62"/>
      <w:r w:rsidRPr="00513A26">
        <w:rPr>
          <w:rStyle w:val="TagStyle"/>
          <w:rtl/>
        </w:rPr>
        <w:t xml:space="preserve"> &lt;&lt; יור &gt;&gt;</w:t>
      </w:r>
      <w:r w:rsidRPr="00024DA4">
        <w:rPr>
          <w:rStyle w:val="TagStyle"/>
          <w:rtl/>
        </w:rPr>
        <w:t xml:space="preserve"> </w:t>
      </w:r>
      <w:r>
        <w:rPr>
          <w:rtl/>
        </w:rPr>
        <w:t>היו"ר אוריאל בוסו:</w:t>
      </w:r>
      <w:r w:rsidRPr="00024DA4">
        <w:rPr>
          <w:rStyle w:val="TagStyle"/>
          <w:rtl/>
        </w:rPr>
        <w:t xml:space="preserve"> </w:t>
      </w:r>
      <w:r w:rsidRPr="00513A26">
        <w:rPr>
          <w:rStyle w:val="TagStyle"/>
          <w:rtl/>
        </w:rPr>
        <w:t>&lt;&lt; יור &gt;&gt;</w:t>
      </w:r>
      <w:r>
        <w:rPr>
          <w:rtl/>
        </w:rPr>
        <w:t xml:space="preserve">   </w:t>
      </w:r>
      <w:bookmarkEnd w:id="8329"/>
    </w:p>
    <w:p w:rsidR="005F6821" w:rsidRDefault="005F6821" w:rsidP="003A61AB">
      <w:pPr>
        <w:pStyle w:val="KeepWithNext"/>
        <w:rPr>
          <w:rtl/>
        </w:rPr>
      </w:pPr>
    </w:p>
    <w:p w:rsidR="005F6821" w:rsidRDefault="005F6821" w:rsidP="003A61AB">
      <w:pPr>
        <w:rPr>
          <w:rtl/>
        </w:rPr>
      </w:pPr>
      <w:r>
        <w:rPr>
          <w:rFonts w:hint="cs"/>
          <w:rtl/>
        </w:rPr>
        <w:t>חברת הכנסת</w:t>
      </w:r>
      <w:bookmarkStart w:id="8330" w:name="_ETM_Q20_631000"/>
      <w:bookmarkEnd w:id="8330"/>
      <w:r>
        <w:rPr>
          <w:rFonts w:hint="cs"/>
          <w:rtl/>
        </w:rPr>
        <w:t xml:space="preserve"> יאסין - - - תודה רבה. </w:t>
      </w:r>
    </w:p>
    <w:p w:rsidR="005F6821" w:rsidRDefault="005F6821" w:rsidP="003A61AB">
      <w:pPr>
        <w:rPr>
          <w:rtl/>
        </w:rPr>
      </w:pPr>
      <w:bookmarkStart w:id="8331" w:name="_ETM_Q20_636000"/>
      <w:bookmarkEnd w:id="8331"/>
    </w:p>
    <w:p w:rsidR="005F6821" w:rsidRDefault="005F6821" w:rsidP="003A61AB">
      <w:pPr>
        <w:pStyle w:val="-"/>
        <w:rPr>
          <w:rtl/>
        </w:rPr>
      </w:pPr>
      <w:bookmarkStart w:id="8332" w:name="ET_speakercontinue_5918_63"/>
      <w:r w:rsidRPr="00513A26">
        <w:rPr>
          <w:rStyle w:val="TagStyle"/>
          <w:rtl/>
        </w:rPr>
        <w:t xml:space="preserve"> &lt;&lt; דובר_המשך &gt;&gt;</w:t>
      </w:r>
      <w:r w:rsidRPr="00024DA4">
        <w:rPr>
          <w:rStyle w:val="TagStyle"/>
          <w:rtl/>
        </w:rPr>
        <w:t xml:space="preserve"> </w:t>
      </w:r>
      <w:r>
        <w:rPr>
          <w:rtl/>
        </w:rPr>
        <w:t>אימאן ח'טיב יאסין (רע"מ – הרשימה הערבית המאוחדת):</w:t>
      </w:r>
      <w:r w:rsidRPr="00024DA4">
        <w:rPr>
          <w:rStyle w:val="TagStyle"/>
          <w:rtl/>
        </w:rPr>
        <w:t xml:space="preserve"> </w:t>
      </w:r>
      <w:r w:rsidRPr="00513A26">
        <w:rPr>
          <w:rStyle w:val="TagStyle"/>
          <w:rtl/>
        </w:rPr>
        <w:t>&lt;&lt; דובר_המשך &gt;&gt;</w:t>
      </w:r>
      <w:r>
        <w:rPr>
          <w:rtl/>
        </w:rPr>
        <w:t xml:space="preserve">   </w:t>
      </w:r>
      <w:bookmarkEnd w:id="8332"/>
    </w:p>
    <w:p w:rsidR="005F6821" w:rsidRDefault="005F6821" w:rsidP="003A61AB">
      <w:pPr>
        <w:pStyle w:val="KeepWithNext"/>
        <w:rPr>
          <w:rtl/>
        </w:rPr>
      </w:pPr>
    </w:p>
    <w:p w:rsidR="005F6821" w:rsidRDefault="005F6821" w:rsidP="003A61AB">
      <w:pPr>
        <w:rPr>
          <w:rtl/>
        </w:rPr>
      </w:pPr>
      <w:bookmarkStart w:id="8333" w:name="_ETM_Q20_637000"/>
      <w:bookmarkEnd w:id="8333"/>
      <w:r>
        <w:rPr>
          <w:rFonts w:hint="cs"/>
          <w:rtl/>
        </w:rPr>
        <w:t xml:space="preserve">אני לא מופתעת מהאלימות ששוררת בתוך החברה </w:t>
      </w:r>
      <w:bookmarkStart w:id="8334" w:name="_ETM_Q20_635000"/>
      <w:bookmarkEnd w:id="8334"/>
      <w:r>
        <w:rPr>
          <w:rFonts w:hint="cs"/>
          <w:rtl/>
        </w:rPr>
        <w:t>ומההפקרה של המדינה לגבי מה שקורה בתוך החברה הערבית כי יש לנו אנשים שמחשיבים את עצמם כמנהיג</w:t>
      </w:r>
      <w:bookmarkStart w:id="8335" w:name="_ETM_Q20_650000"/>
      <w:bookmarkEnd w:id="8335"/>
      <w:r>
        <w:rPr>
          <w:rFonts w:hint="cs"/>
          <w:rtl/>
        </w:rPr>
        <w:t xml:space="preserve">ות, יושבים בממשלה וחושבים שהם משפיעים, אבל מה? הם לא עושים כלום חוץ מלצעוק ולצרוח. </w:t>
      </w:r>
    </w:p>
    <w:p w:rsidR="005F6821" w:rsidRDefault="005F6821" w:rsidP="003A61AB">
      <w:pPr>
        <w:rPr>
          <w:rtl/>
        </w:rPr>
      </w:pPr>
      <w:bookmarkStart w:id="8336" w:name="_ETM_Q20_657000"/>
      <w:bookmarkEnd w:id="8336"/>
    </w:p>
    <w:p w:rsidR="005F6821" w:rsidRDefault="005F6821" w:rsidP="003A61AB">
      <w:pPr>
        <w:pStyle w:val="af5"/>
        <w:rPr>
          <w:rtl/>
        </w:rPr>
      </w:pPr>
      <w:bookmarkStart w:id="8337" w:name="ET_interruption_6345_64"/>
      <w:r w:rsidRPr="00513A26">
        <w:rPr>
          <w:rStyle w:val="TagStyle"/>
          <w:rtl/>
        </w:rPr>
        <w:t xml:space="preserve"> &lt;&lt; קריאה &gt;&gt;</w:t>
      </w:r>
      <w:r w:rsidRPr="00024DA4">
        <w:rPr>
          <w:rStyle w:val="TagStyle"/>
          <w:rtl/>
        </w:rPr>
        <w:t xml:space="preserve"> </w:t>
      </w:r>
      <w:r>
        <w:rPr>
          <w:rtl/>
        </w:rPr>
        <w:t>טלי גוטליב (הליכוד):</w:t>
      </w:r>
      <w:r w:rsidRPr="00024DA4">
        <w:rPr>
          <w:rStyle w:val="TagStyle"/>
          <w:rtl/>
        </w:rPr>
        <w:t xml:space="preserve"> </w:t>
      </w:r>
      <w:r w:rsidRPr="00513A26">
        <w:rPr>
          <w:rStyle w:val="TagStyle"/>
          <w:rtl/>
        </w:rPr>
        <w:t>&lt;&lt; קריאה &gt;&gt;</w:t>
      </w:r>
      <w:r>
        <w:rPr>
          <w:rtl/>
        </w:rPr>
        <w:t xml:space="preserve">   </w:t>
      </w:r>
      <w:bookmarkEnd w:id="8337"/>
    </w:p>
    <w:p w:rsidR="005F6821" w:rsidRDefault="005F6821" w:rsidP="003A61AB">
      <w:pPr>
        <w:pStyle w:val="KeepWithNext"/>
        <w:rPr>
          <w:rtl/>
        </w:rPr>
      </w:pPr>
    </w:p>
    <w:p w:rsidR="005F6821" w:rsidRDefault="005F6821" w:rsidP="003A61AB">
      <w:pPr>
        <w:rPr>
          <w:rtl/>
        </w:rPr>
      </w:pPr>
      <w:r>
        <w:rPr>
          <w:rFonts w:hint="cs"/>
          <w:rtl/>
        </w:rPr>
        <w:t>מה את עושה? מה את עושה?</w:t>
      </w:r>
    </w:p>
    <w:p w:rsidR="005F6821" w:rsidRDefault="005F6821" w:rsidP="003A61AB">
      <w:pPr>
        <w:rPr>
          <w:rtl/>
        </w:rPr>
      </w:pPr>
    </w:p>
    <w:p w:rsidR="005F6821" w:rsidRDefault="005F6821" w:rsidP="003A61AB">
      <w:pPr>
        <w:pStyle w:val="af6"/>
        <w:rPr>
          <w:rtl/>
        </w:rPr>
      </w:pPr>
      <w:r w:rsidRPr="00513A26">
        <w:rPr>
          <w:rStyle w:val="TagStyle"/>
          <w:rtl/>
        </w:rPr>
        <w:t xml:space="preserve"> &lt;&lt; יור &gt;&gt;</w:t>
      </w:r>
      <w:r w:rsidRPr="00CD32B2">
        <w:rPr>
          <w:rStyle w:val="TagStyle"/>
          <w:rtl/>
        </w:rPr>
        <w:t xml:space="preserve"> </w:t>
      </w:r>
      <w:r>
        <w:rPr>
          <w:rtl/>
        </w:rPr>
        <w:t>היו"ר אוריאל בוסו:</w:t>
      </w:r>
      <w:r w:rsidRPr="00CD32B2">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תודה רבה.</w:t>
      </w:r>
    </w:p>
    <w:p w:rsidR="005F6821" w:rsidRPr="00CD32B2" w:rsidRDefault="005F6821" w:rsidP="003A61AB">
      <w:pPr>
        <w:rPr>
          <w:rtl/>
          <w:lang w:eastAsia="he-IL"/>
        </w:rPr>
      </w:pPr>
    </w:p>
    <w:p w:rsidR="005F6821" w:rsidRDefault="005F6821" w:rsidP="003A61AB">
      <w:pPr>
        <w:pStyle w:val="-"/>
        <w:rPr>
          <w:rtl/>
        </w:rPr>
      </w:pPr>
      <w:bookmarkStart w:id="8338" w:name="ET_speakercontinue_5918_65"/>
      <w:r w:rsidRPr="00513A26">
        <w:rPr>
          <w:rStyle w:val="TagStyle"/>
          <w:rtl/>
        </w:rPr>
        <w:t xml:space="preserve"> &lt;&lt; דובר_המשך &gt;&gt;</w:t>
      </w:r>
      <w:r w:rsidRPr="00024DA4">
        <w:rPr>
          <w:rStyle w:val="TagStyle"/>
          <w:rtl/>
        </w:rPr>
        <w:t xml:space="preserve"> </w:t>
      </w:r>
      <w:r>
        <w:rPr>
          <w:rtl/>
        </w:rPr>
        <w:t>אימאן ח'טיב יאסין (רע"מ – הרשימה הערבית המאוחדת):</w:t>
      </w:r>
      <w:r w:rsidRPr="00024DA4">
        <w:rPr>
          <w:rStyle w:val="TagStyle"/>
          <w:rtl/>
        </w:rPr>
        <w:t xml:space="preserve"> </w:t>
      </w:r>
      <w:r w:rsidRPr="00513A26">
        <w:rPr>
          <w:rStyle w:val="TagStyle"/>
          <w:rtl/>
        </w:rPr>
        <w:t>&lt;&lt; דובר_המשך &gt;&gt;</w:t>
      </w:r>
      <w:r>
        <w:rPr>
          <w:rtl/>
        </w:rPr>
        <w:t xml:space="preserve">   </w:t>
      </w:r>
      <w:bookmarkEnd w:id="8338"/>
    </w:p>
    <w:p w:rsidR="005F6821" w:rsidRDefault="005F6821" w:rsidP="003A61AB">
      <w:pPr>
        <w:pStyle w:val="KeepWithNext"/>
        <w:rPr>
          <w:rtl/>
        </w:rPr>
      </w:pPr>
    </w:p>
    <w:p w:rsidR="005F6821" w:rsidRDefault="005F6821" w:rsidP="003A61AB">
      <w:pPr>
        <w:rPr>
          <w:rtl/>
        </w:rPr>
      </w:pPr>
      <w:r>
        <w:rPr>
          <w:rFonts w:hint="cs"/>
          <w:rtl/>
        </w:rPr>
        <w:t xml:space="preserve">אני עושה את כל מה שאני יכולה ואמשיך לעשות גם - - - </w:t>
      </w:r>
    </w:p>
    <w:p w:rsidR="005F6821" w:rsidRDefault="005F6821" w:rsidP="003A61AB">
      <w:pPr>
        <w:rPr>
          <w:rtl/>
        </w:rPr>
      </w:pPr>
      <w:bookmarkStart w:id="8339" w:name="_ETM_Q20_664000"/>
      <w:bookmarkEnd w:id="8339"/>
    </w:p>
    <w:p w:rsidR="005F6821" w:rsidRDefault="005F6821" w:rsidP="003A61AB">
      <w:pPr>
        <w:pStyle w:val="af5"/>
        <w:rPr>
          <w:rtl/>
        </w:rPr>
      </w:pPr>
      <w:bookmarkStart w:id="8340" w:name="ET_interruption_6345_68"/>
      <w:r w:rsidRPr="00513A26">
        <w:rPr>
          <w:rStyle w:val="TagStyle"/>
          <w:rtl/>
        </w:rPr>
        <w:t xml:space="preserve"> &lt;&lt; קריאה &gt;&gt;</w:t>
      </w:r>
      <w:r w:rsidRPr="00CD32B2">
        <w:rPr>
          <w:rStyle w:val="TagStyle"/>
          <w:rtl/>
        </w:rPr>
        <w:t xml:space="preserve"> </w:t>
      </w:r>
      <w:r>
        <w:rPr>
          <w:rtl/>
        </w:rPr>
        <w:t>טלי גוטליב (הליכוד):</w:t>
      </w:r>
      <w:r w:rsidRPr="00CD32B2">
        <w:rPr>
          <w:rStyle w:val="TagStyle"/>
          <w:rtl/>
        </w:rPr>
        <w:t xml:space="preserve"> </w:t>
      </w:r>
      <w:r w:rsidRPr="00513A26">
        <w:rPr>
          <w:rStyle w:val="TagStyle"/>
          <w:rtl/>
        </w:rPr>
        <w:t>&lt;&lt; קריאה &gt;&gt;</w:t>
      </w:r>
      <w:r>
        <w:rPr>
          <w:rtl/>
        </w:rPr>
        <w:t xml:space="preserve">   </w:t>
      </w:r>
      <w:bookmarkEnd w:id="8340"/>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 - - - </w:t>
      </w:r>
    </w:p>
    <w:p w:rsidR="005F6821" w:rsidRPr="00CD32B2" w:rsidRDefault="005F6821" w:rsidP="003A61AB">
      <w:pPr>
        <w:rPr>
          <w:rtl/>
          <w:lang w:eastAsia="he-IL"/>
        </w:rPr>
      </w:pPr>
    </w:p>
    <w:p w:rsidR="005F6821" w:rsidRDefault="005F6821" w:rsidP="003A61AB">
      <w:pPr>
        <w:pStyle w:val="af6"/>
        <w:rPr>
          <w:rtl/>
        </w:rPr>
      </w:pPr>
      <w:r w:rsidRPr="00513A26">
        <w:rPr>
          <w:rStyle w:val="TagStyle"/>
          <w:rtl/>
        </w:rPr>
        <w:t xml:space="preserve"> &lt;&lt; יור &gt;&gt;</w:t>
      </w:r>
      <w:r w:rsidRPr="00CD32B2">
        <w:rPr>
          <w:rStyle w:val="TagStyle"/>
          <w:rtl/>
        </w:rPr>
        <w:t xml:space="preserve"> </w:t>
      </w:r>
      <w:r>
        <w:rPr>
          <w:rtl/>
        </w:rPr>
        <w:t>היו"ר אוריאל בוסו:</w:t>
      </w:r>
      <w:r w:rsidRPr="00CD32B2">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תודה. חברת הכנסת טלי גוטליב. תודה רבה, חברת</w:t>
      </w:r>
      <w:bookmarkStart w:id="8341" w:name="_ETM_Q20_662000"/>
      <w:bookmarkEnd w:id="8341"/>
      <w:r>
        <w:rPr>
          <w:rFonts w:hint="cs"/>
          <w:rtl/>
        </w:rPr>
        <w:t xml:space="preserve"> הכנסת אימאן ח'טיב יאסין.</w:t>
      </w:r>
    </w:p>
    <w:p w:rsidR="005F6821" w:rsidRDefault="005F6821" w:rsidP="003A61AB">
      <w:pPr>
        <w:rPr>
          <w:rtl/>
        </w:rPr>
      </w:pPr>
    </w:p>
    <w:p w:rsidR="005F6821" w:rsidRDefault="005F6821" w:rsidP="003A61AB">
      <w:pPr>
        <w:pStyle w:val="-"/>
        <w:rPr>
          <w:rtl/>
        </w:rPr>
      </w:pPr>
      <w:r w:rsidRPr="00513A26">
        <w:rPr>
          <w:rStyle w:val="TagStyle"/>
          <w:rtl/>
        </w:rPr>
        <w:t xml:space="preserve"> &lt;&lt; דובר_המשך &gt;&gt;</w:t>
      </w:r>
      <w:r w:rsidRPr="00CD32B2">
        <w:rPr>
          <w:rStyle w:val="TagStyle"/>
          <w:rtl/>
        </w:rPr>
        <w:t xml:space="preserve"> </w:t>
      </w:r>
      <w:r>
        <w:rPr>
          <w:rtl/>
        </w:rPr>
        <w:t>אימאן ח'טיב יאסין (רע"מ – הרשימה הערבית המאוחדת):</w:t>
      </w:r>
      <w:r w:rsidRPr="00CD32B2">
        <w:rPr>
          <w:rStyle w:val="TagStyle"/>
          <w:rtl/>
        </w:rPr>
        <w:t xml:space="preserve"> </w:t>
      </w:r>
      <w:r w:rsidRPr="00513A26">
        <w:rPr>
          <w:rStyle w:val="TagStyle"/>
          <w:rtl/>
        </w:rPr>
        <w:t>&lt;&lt; דובר_המשך &gt;&gt;</w:t>
      </w:r>
      <w:r>
        <w:rPr>
          <w:rtl/>
        </w:rPr>
        <w:t xml:space="preserve">   </w:t>
      </w:r>
    </w:p>
    <w:p w:rsidR="005F6821" w:rsidRDefault="005F6821" w:rsidP="003A61AB">
      <w:pPr>
        <w:pStyle w:val="KeepWithNext"/>
        <w:rPr>
          <w:rtl/>
        </w:rPr>
      </w:pPr>
    </w:p>
    <w:p w:rsidR="005F6821" w:rsidRDefault="005F6821" w:rsidP="003A61AB">
      <w:pPr>
        <w:rPr>
          <w:rtl/>
        </w:rPr>
      </w:pPr>
      <w:bookmarkStart w:id="8342" w:name="_ETM_Q20_668540"/>
      <w:bookmarkEnd w:id="8342"/>
      <w:r>
        <w:rPr>
          <w:rtl/>
        </w:rPr>
        <w:t>אני</w:t>
      </w:r>
      <w:r>
        <w:rPr>
          <w:rFonts w:hint="cs"/>
          <w:rtl/>
        </w:rPr>
        <w:t xml:space="preserve"> חושבת שאני</w:t>
      </w:r>
      <w:r>
        <w:rPr>
          <w:rtl/>
        </w:rPr>
        <w:t xml:space="preserve"> </w:t>
      </w:r>
      <w:bookmarkStart w:id="8343" w:name="_ETM_Q20_668870"/>
      <w:bookmarkEnd w:id="8343"/>
      <w:r>
        <w:rPr>
          <w:rtl/>
        </w:rPr>
        <w:t xml:space="preserve">לא </w:t>
      </w:r>
      <w:bookmarkStart w:id="8344" w:name="_ETM_Q20_668990"/>
      <w:bookmarkEnd w:id="8344"/>
      <w:r>
        <w:rPr>
          <w:rtl/>
        </w:rPr>
        <w:t xml:space="preserve">קיבלתי </w:t>
      </w:r>
      <w:bookmarkStart w:id="8345" w:name="_ETM_Q20_669380"/>
      <w:bookmarkEnd w:id="8345"/>
      <w:r>
        <w:rPr>
          <w:rtl/>
        </w:rPr>
        <w:t xml:space="preserve">את </w:t>
      </w:r>
      <w:bookmarkStart w:id="8346" w:name="_ETM_Q20_669440"/>
      <w:bookmarkEnd w:id="8346"/>
      <w:r>
        <w:rPr>
          <w:rtl/>
        </w:rPr>
        <w:t xml:space="preserve">זכות </w:t>
      </w:r>
      <w:bookmarkStart w:id="8347" w:name="_ETM_Q20_669770"/>
      <w:bookmarkEnd w:id="8347"/>
      <w:r>
        <w:rPr>
          <w:rFonts w:hint="cs"/>
          <w:rtl/>
        </w:rPr>
        <w:t>ה</w:t>
      </w:r>
      <w:r>
        <w:rPr>
          <w:rtl/>
        </w:rPr>
        <w:t xml:space="preserve">דיבור </w:t>
      </w:r>
      <w:bookmarkStart w:id="8348" w:name="_ETM_Q20_670100"/>
      <w:bookmarkEnd w:id="8348"/>
      <w:r>
        <w:rPr>
          <w:rFonts w:hint="cs"/>
          <w:rtl/>
        </w:rPr>
        <w:t>שלי כמו שצריך.</w:t>
      </w:r>
    </w:p>
    <w:p w:rsidR="005F6821" w:rsidRDefault="005F6821" w:rsidP="003A61AB">
      <w:pPr>
        <w:rPr>
          <w:rtl/>
        </w:rPr>
      </w:pPr>
    </w:p>
    <w:p w:rsidR="005F6821" w:rsidRDefault="005F6821" w:rsidP="003A61AB">
      <w:pPr>
        <w:pStyle w:val="af6"/>
        <w:rPr>
          <w:rtl/>
        </w:rPr>
      </w:pPr>
      <w:r w:rsidRPr="00513A26">
        <w:rPr>
          <w:rStyle w:val="TagStyle"/>
          <w:rtl/>
        </w:rPr>
        <w:t xml:space="preserve"> &lt;&lt; יור &gt;&gt;</w:t>
      </w:r>
      <w:r w:rsidRPr="00CD32B2">
        <w:rPr>
          <w:rStyle w:val="TagStyle"/>
          <w:rtl/>
        </w:rPr>
        <w:t xml:space="preserve"> </w:t>
      </w:r>
      <w:r>
        <w:rPr>
          <w:rtl/>
        </w:rPr>
        <w:t>היו"ר אוריאל בוסו:</w:t>
      </w:r>
      <w:r w:rsidRPr="00CD32B2">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קיבלת דקה וחצי</w:t>
      </w:r>
      <w:bookmarkStart w:id="8349" w:name="_ETM_Q20_667000"/>
      <w:bookmarkEnd w:id="8349"/>
      <w:r>
        <w:rPr>
          <w:rFonts w:hint="cs"/>
          <w:rtl/>
        </w:rPr>
        <w:t xml:space="preserve"> יותר, לפחות, אם לא שתי דקות יותר, לא שמת</w:t>
      </w:r>
      <w:bookmarkStart w:id="8350" w:name="_ETM_Q20_670000"/>
      <w:bookmarkEnd w:id="8350"/>
      <w:r>
        <w:rPr>
          <w:rFonts w:hint="cs"/>
          <w:rtl/>
        </w:rPr>
        <w:t xml:space="preserve"> לב.</w:t>
      </w:r>
    </w:p>
    <w:p w:rsidR="005F6821" w:rsidRDefault="005F6821" w:rsidP="003A61AB">
      <w:pPr>
        <w:rPr>
          <w:rtl/>
        </w:rPr>
      </w:pPr>
    </w:p>
    <w:p w:rsidR="005F6821" w:rsidRDefault="005F6821" w:rsidP="003A61AB">
      <w:pPr>
        <w:pStyle w:val="-"/>
        <w:rPr>
          <w:rtl/>
        </w:rPr>
      </w:pPr>
      <w:bookmarkStart w:id="8351" w:name="ET_speakercontinue_5918_71"/>
      <w:r w:rsidRPr="00513A26">
        <w:rPr>
          <w:rStyle w:val="TagStyle"/>
          <w:rtl/>
        </w:rPr>
        <w:t xml:space="preserve"> &lt;&lt; דובר_המשך &gt;&gt;</w:t>
      </w:r>
      <w:r w:rsidRPr="00CD32B2">
        <w:rPr>
          <w:rStyle w:val="TagStyle"/>
          <w:rtl/>
        </w:rPr>
        <w:t xml:space="preserve"> </w:t>
      </w:r>
      <w:r>
        <w:rPr>
          <w:rtl/>
        </w:rPr>
        <w:t>אימאן ח'טיב יאסין (רע"מ – הרשימה הערבית המאוחדת):</w:t>
      </w:r>
      <w:r w:rsidRPr="00CD32B2">
        <w:rPr>
          <w:rStyle w:val="TagStyle"/>
          <w:rtl/>
        </w:rPr>
        <w:t xml:space="preserve"> </w:t>
      </w:r>
      <w:r w:rsidRPr="00513A26">
        <w:rPr>
          <w:rStyle w:val="TagStyle"/>
          <w:rtl/>
        </w:rPr>
        <w:t>&lt;&lt; דובר_המשך &gt;&gt;</w:t>
      </w:r>
      <w:r>
        <w:rPr>
          <w:rtl/>
        </w:rPr>
        <w:t xml:space="preserve">   </w:t>
      </w:r>
      <w:bookmarkEnd w:id="8351"/>
    </w:p>
    <w:p w:rsidR="005F6821" w:rsidRDefault="005F6821" w:rsidP="003A61AB">
      <w:pPr>
        <w:pStyle w:val="KeepWithNext"/>
        <w:rPr>
          <w:rtl/>
        </w:rPr>
      </w:pPr>
    </w:p>
    <w:p w:rsidR="005F6821" w:rsidRDefault="005F6821" w:rsidP="003A61AB">
      <w:pPr>
        <w:rPr>
          <w:rtl/>
        </w:rPr>
      </w:pPr>
      <w:bookmarkStart w:id="8352" w:name="_ETM_Q20_671000"/>
      <w:bookmarkEnd w:id="8352"/>
      <w:r>
        <w:rPr>
          <w:rFonts w:hint="cs"/>
          <w:rtl/>
        </w:rPr>
        <w:t xml:space="preserve">תספור כמה היא צעקה. </w:t>
      </w:r>
    </w:p>
    <w:p w:rsidR="005F6821" w:rsidRDefault="005F6821" w:rsidP="003A61AB">
      <w:pPr>
        <w:rPr>
          <w:rtl/>
        </w:rPr>
      </w:pPr>
      <w:bookmarkStart w:id="8353" w:name="_ETM_Q20_675000"/>
      <w:bookmarkEnd w:id="8353"/>
    </w:p>
    <w:p w:rsidR="005F6821" w:rsidRDefault="005F6821" w:rsidP="003A61AB">
      <w:pPr>
        <w:pStyle w:val="af6"/>
        <w:rPr>
          <w:rtl/>
        </w:rPr>
      </w:pPr>
      <w:bookmarkStart w:id="8354" w:name="ET_yor_6488_72"/>
      <w:r w:rsidRPr="00513A26">
        <w:rPr>
          <w:rStyle w:val="TagStyle"/>
          <w:rtl/>
        </w:rPr>
        <w:t xml:space="preserve"> &lt;&lt; יור &gt;&gt;</w:t>
      </w:r>
      <w:r w:rsidRPr="00CD32B2">
        <w:rPr>
          <w:rStyle w:val="TagStyle"/>
          <w:rtl/>
        </w:rPr>
        <w:t xml:space="preserve"> </w:t>
      </w:r>
      <w:r>
        <w:rPr>
          <w:rtl/>
        </w:rPr>
        <w:t>היו"ר אוריאל בוסו:</w:t>
      </w:r>
      <w:r w:rsidRPr="00CD32B2">
        <w:rPr>
          <w:rStyle w:val="TagStyle"/>
          <w:rtl/>
        </w:rPr>
        <w:t xml:space="preserve"> </w:t>
      </w:r>
      <w:r w:rsidRPr="00513A26">
        <w:rPr>
          <w:rStyle w:val="TagStyle"/>
          <w:rtl/>
        </w:rPr>
        <w:t>&lt;&lt; יור &gt;&gt;</w:t>
      </w:r>
      <w:r>
        <w:rPr>
          <w:rtl/>
        </w:rPr>
        <w:t xml:space="preserve">   </w:t>
      </w:r>
      <w:bookmarkEnd w:id="8354"/>
    </w:p>
    <w:p w:rsidR="005F6821" w:rsidRDefault="005F6821" w:rsidP="003A61AB">
      <w:pPr>
        <w:pStyle w:val="KeepWithNext"/>
        <w:rPr>
          <w:rtl/>
        </w:rPr>
      </w:pPr>
    </w:p>
    <w:p w:rsidR="005F6821" w:rsidRDefault="005F6821" w:rsidP="003A61AB">
      <w:pPr>
        <w:rPr>
          <w:rtl/>
        </w:rPr>
      </w:pPr>
      <w:bookmarkStart w:id="8355" w:name="_ETM_Q20_676000"/>
      <w:bookmarkEnd w:id="8355"/>
      <w:r>
        <w:rPr>
          <w:rFonts w:hint="cs"/>
          <w:rtl/>
        </w:rPr>
        <w:t>הוספתי לך, בזמן הזה הורדתי - - -</w:t>
      </w:r>
    </w:p>
    <w:p w:rsidR="005F6821" w:rsidRDefault="005F6821" w:rsidP="003A61AB">
      <w:pPr>
        <w:rPr>
          <w:rtl/>
        </w:rPr>
      </w:pPr>
    </w:p>
    <w:p w:rsidR="005F6821" w:rsidRDefault="005F6821" w:rsidP="003A61AB">
      <w:pPr>
        <w:pStyle w:val="af5"/>
        <w:rPr>
          <w:rtl/>
        </w:rPr>
      </w:pPr>
      <w:bookmarkStart w:id="8356" w:name="ET_interruption_6345_73"/>
      <w:r w:rsidRPr="00513A26">
        <w:rPr>
          <w:rStyle w:val="TagStyle"/>
          <w:rtl/>
        </w:rPr>
        <w:t xml:space="preserve"> &lt;&lt; קריאה &gt;&gt;</w:t>
      </w:r>
      <w:r w:rsidRPr="00CD32B2">
        <w:rPr>
          <w:rStyle w:val="TagStyle"/>
          <w:rtl/>
        </w:rPr>
        <w:t xml:space="preserve"> </w:t>
      </w:r>
      <w:r>
        <w:rPr>
          <w:rtl/>
        </w:rPr>
        <w:t>טלי גוטליב (הליכוד):</w:t>
      </w:r>
      <w:r w:rsidRPr="00CD32B2">
        <w:rPr>
          <w:rStyle w:val="TagStyle"/>
          <w:rtl/>
        </w:rPr>
        <w:t xml:space="preserve"> </w:t>
      </w:r>
      <w:r w:rsidRPr="00513A26">
        <w:rPr>
          <w:rStyle w:val="TagStyle"/>
          <w:rtl/>
        </w:rPr>
        <w:t>&lt;&lt; קריאה &gt;&gt;</w:t>
      </w:r>
      <w:r>
        <w:rPr>
          <w:rtl/>
        </w:rPr>
        <w:t xml:space="preserve">   </w:t>
      </w:r>
      <w:bookmarkEnd w:id="8356"/>
    </w:p>
    <w:p w:rsidR="005F6821" w:rsidRDefault="005F6821" w:rsidP="003A61AB">
      <w:pPr>
        <w:pStyle w:val="KeepWithNext"/>
        <w:rPr>
          <w:rtl/>
        </w:rPr>
      </w:pPr>
    </w:p>
    <w:p w:rsidR="005F6821" w:rsidRDefault="005F6821" w:rsidP="003A61AB">
      <w:pPr>
        <w:rPr>
          <w:rtl/>
        </w:rPr>
      </w:pPr>
      <w:r>
        <w:rPr>
          <w:rFonts w:hint="cs"/>
          <w:rtl/>
        </w:rPr>
        <w:t>בפעם הבאה אל תדברי</w:t>
      </w:r>
      <w:bookmarkStart w:id="8357" w:name="_ETM_Q20_677000"/>
      <w:bookmarkEnd w:id="8357"/>
      <w:r>
        <w:rPr>
          <w:rFonts w:hint="cs"/>
          <w:rtl/>
        </w:rPr>
        <w:t xml:space="preserve"> עליי. ככה פשוט.</w:t>
      </w:r>
    </w:p>
    <w:p w:rsidR="005F6821" w:rsidRDefault="005F6821" w:rsidP="003A61AB">
      <w:pPr>
        <w:rPr>
          <w:rtl/>
        </w:rPr>
      </w:pPr>
    </w:p>
    <w:p w:rsidR="005F6821" w:rsidRDefault="005F6821" w:rsidP="003A61AB">
      <w:pPr>
        <w:pStyle w:val="af6"/>
        <w:rPr>
          <w:rtl/>
        </w:rPr>
      </w:pPr>
      <w:r w:rsidRPr="00513A26">
        <w:rPr>
          <w:rStyle w:val="TagStyle"/>
          <w:rtl/>
        </w:rPr>
        <w:t xml:space="preserve"> &lt;&lt; יור &gt;&gt;</w:t>
      </w:r>
      <w:r w:rsidRPr="0046646E">
        <w:rPr>
          <w:rStyle w:val="TagStyle"/>
          <w:rtl/>
        </w:rPr>
        <w:t xml:space="preserve"> </w:t>
      </w:r>
      <w:r>
        <w:rPr>
          <w:rtl/>
        </w:rPr>
        <w:t>היו"ר אוריאל בוסו:</w:t>
      </w:r>
      <w:r w:rsidRPr="0046646E">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תודה רבה.</w:t>
      </w:r>
    </w:p>
    <w:p w:rsidR="005F6821" w:rsidRDefault="005F6821" w:rsidP="003A61AB">
      <w:pPr>
        <w:rPr>
          <w:rtl/>
        </w:rPr>
      </w:pPr>
    </w:p>
    <w:p w:rsidR="005F6821" w:rsidRDefault="005F6821" w:rsidP="003A61AB">
      <w:pPr>
        <w:pStyle w:val="af5"/>
        <w:rPr>
          <w:rtl/>
        </w:rPr>
      </w:pPr>
      <w:bookmarkStart w:id="8358" w:name="ET_interruption_6345_76"/>
      <w:r w:rsidRPr="00513A26">
        <w:rPr>
          <w:rStyle w:val="TagStyle"/>
          <w:rtl/>
        </w:rPr>
        <w:t xml:space="preserve"> &lt;&lt; קריאה &gt;&gt;</w:t>
      </w:r>
      <w:r w:rsidRPr="0046646E">
        <w:rPr>
          <w:rStyle w:val="TagStyle"/>
          <w:rtl/>
        </w:rPr>
        <w:t xml:space="preserve"> </w:t>
      </w:r>
      <w:r>
        <w:rPr>
          <w:rtl/>
        </w:rPr>
        <w:t>טלי גוטליב (הליכוד):</w:t>
      </w:r>
      <w:r w:rsidRPr="0046646E">
        <w:rPr>
          <w:rStyle w:val="TagStyle"/>
          <w:rtl/>
        </w:rPr>
        <w:t xml:space="preserve"> </w:t>
      </w:r>
      <w:r w:rsidRPr="00513A26">
        <w:rPr>
          <w:rStyle w:val="TagStyle"/>
          <w:rtl/>
        </w:rPr>
        <w:t>&lt;&lt; קריאה &gt;&gt;</w:t>
      </w:r>
      <w:r>
        <w:rPr>
          <w:rtl/>
        </w:rPr>
        <w:t xml:space="preserve">   </w:t>
      </w:r>
      <w:bookmarkEnd w:id="8358"/>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תדברי עליי, אני אגיב.</w:t>
      </w:r>
    </w:p>
    <w:p w:rsidR="005F6821" w:rsidRPr="0046646E" w:rsidRDefault="005F6821" w:rsidP="003A61AB">
      <w:pPr>
        <w:rPr>
          <w:rtl/>
          <w:lang w:eastAsia="he-IL"/>
        </w:rPr>
      </w:pPr>
    </w:p>
    <w:p w:rsidR="005F6821" w:rsidRDefault="005F6821" w:rsidP="003A61AB">
      <w:pPr>
        <w:pStyle w:val="-"/>
        <w:rPr>
          <w:rtl/>
        </w:rPr>
      </w:pPr>
      <w:bookmarkStart w:id="8359" w:name="ET_speakercontinue_5918_75"/>
      <w:r w:rsidRPr="00513A26">
        <w:rPr>
          <w:rStyle w:val="TagStyle"/>
          <w:rtl/>
        </w:rPr>
        <w:t xml:space="preserve"> &lt;&lt; דובר_המשך &gt;&gt;</w:t>
      </w:r>
      <w:r w:rsidRPr="0046646E">
        <w:rPr>
          <w:rStyle w:val="TagStyle"/>
          <w:rtl/>
        </w:rPr>
        <w:t xml:space="preserve"> </w:t>
      </w:r>
      <w:r>
        <w:rPr>
          <w:rtl/>
        </w:rPr>
        <w:t>אימאן ח'טיב יאסין (רע"מ – הרשימה הערבית המאוחדת):</w:t>
      </w:r>
      <w:r w:rsidRPr="0046646E">
        <w:rPr>
          <w:rStyle w:val="TagStyle"/>
          <w:rtl/>
        </w:rPr>
        <w:t xml:space="preserve"> </w:t>
      </w:r>
      <w:r w:rsidRPr="00513A26">
        <w:rPr>
          <w:rStyle w:val="TagStyle"/>
          <w:rtl/>
        </w:rPr>
        <w:t>&lt;&lt; דובר_המשך &gt;&gt;</w:t>
      </w:r>
      <w:r>
        <w:rPr>
          <w:rtl/>
        </w:rPr>
        <w:t xml:space="preserve">   </w:t>
      </w:r>
      <w:bookmarkEnd w:id="8359"/>
    </w:p>
    <w:p w:rsidR="005F6821" w:rsidRDefault="005F6821" w:rsidP="003A61AB">
      <w:pPr>
        <w:pStyle w:val="KeepWithNext"/>
        <w:rPr>
          <w:rtl/>
        </w:rPr>
      </w:pPr>
    </w:p>
    <w:p w:rsidR="005F6821" w:rsidRDefault="005F6821" w:rsidP="00DA733A">
      <w:pPr>
        <w:rPr>
          <w:rtl/>
        </w:rPr>
      </w:pPr>
      <w:r>
        <w:rPr>
          <w:rFonts w:hint="cs"/>
          <w:rtl/>
        </w:rPr>
        <w:t xml:space="preserve">א. את - - - </w:t>
      </w:r>
    </w:p>
    <w:p w:rsidR="005F6821" w:rsidRDefault="005F6821" w:rsidP="003A61AB">
      <w:pPr>
        <w:rPr>
          <w:rtl/>
        </w:rPr>
      </w:pPr>
    </w:p>
    <w:p w:rsidR="005F6821" w:rsidRDefault="005F6821" w:rsidP="003A61AB">
      <w:pPr>
        <w:pStyle w:val="af6"/>
        <w:rPr>
          <w:rtl/>
        </w:rPr>
      </w:pPr>
      <w:bookmarkStart w:id="8360" w:name="ET_yor_6488_77"/>
      <w:r w:rsidRPr="00513A26">
        <w:rPr>
          <w:rStyle w:val="TagStyle"/>
          <w:rtl/>
        </w:rPr>
        <w:t xml:space="preserve"> &lt;&lt; יור &gt;&gt;</w:t>
      </w:r>
      <w:r w:rsidRPr="00635964">
        <w:rPr>
          <w:rStyle w:val="TagStyle"/>
          <w:rtl/>
        </w:rPr>
        <w:t xml:space="preserve"> </w:t>
      </w:r>
      <w:r>
        <w:rPr>
          <w:rtl/>
        </w:rPr>
        <w:t>היו"ר אוריאל בוסו:</w:t>
      </w:r>
      <w:r w:rsidRPr="00635964">
        <w:rPr>
          <w:rStyle w:val="TagStyle"/>
          <w:rtl/>
        </w:rPr>
        <w:t xml:space="preserve"> </w:t>
      </w:r>
      <w:r w:rsidRPr="00513A26">
        <w:rPr>
          <w:rStyle w:val="TagStyle"/>
          <w:rtl/>
        </w:rPr>
        <w:t>&lt;&lt; יור &gt;&gt;</w:t>
      </w:r>
      <w:r>
        <w:rPr>
          <w:rtl/>
        </w:rPr>
        <w:t xml:space="preserve">   </w:t>
      </w:r>
      <w:bookmarkEnd w:id="8360"/>
    </w:p>
    <w:p w:rsidR="005F6821" w:rsidRDefault="005F6821" w:rsidP="003A61AB">
      <w:pPr>
        <w:pStyle w:val="KeepWithNext"/>
        <w:rPr>
          <w:rtl/>
        </w:rPr>
      </w:pPr>
    </w:p>
    <w:p w:rsidR="005F6821" w:rsidRDefault="005F6821" w:rsidP="003A61AB">
      <w:pPr>
        <w:rPr>
          <w:rtl/>
        </w:rPr>
      </w:pPr>
      <w:r>
        <w:rPr>
          <w:rFonts w:hint="cs"/>
          <w:rtl/>
        </w:rPr>
        <w:t>חברת הכנסת</w:t>
      </w:r>
      <w:bookmarkStart w:id="8361" w:name="_ETM_Q20_683000"/>
      <w:bookmarkEnd w:id="8361"/>
      <w:r>
        <w:rPr>
          <w:rFonts w:hint="cs"/>
          <w:rtl/>
        </w:rPr>
        <w:t xml:space="preserve"> ח'טיב יאסין, סיימנו.</w:t>
      </w:r>
    </w:p>
    <w:p w:rsidR="005F6821" w:rsidRDefault="005F6821" w:rsidP="003A61AB">
      <w:pPr>
        <w:rPr>
          <w:rtl/>
        </w:rPr>
      </w:pPr>
    </w:p>
    <w:p w:rsidR="005F6821" w:rsidRDefault="005F6821" w:rsidP="003A61AB">
      <w:pPr>
        <w:pStyle w:val="-"/>
        <w:rPr>
          <w:rtl/>
        </w:rPr>
      </w:pPr>
      <w:r w:rsidRPr="00513A26">
        <w:rPr>
          <w:rStyle w:val="TagStyle"/>
          <w:rtl/>
        </w:rPr>
        <w:t xml:space="preserve"> &lt;&lt; דובר_המשך &gt;&gt;</w:t>
      </w:r>
      <w:r w:rsidRPr="00635964">
        <w:rPr>
          <w:rStyle w:val="TagStyle"/>
          <w:rtl/>
        </w:rPr>
        <w:t xml:space="preserve"> </w:t>
      </w:r>
      <w:r>
        <w:rPr>
          <w:rtl/>
        </w:rPr>
        <w:t>אימאן ח'טיב יאסין (רע"מ – הרשימה הערבית המאוחדת):</w:t>
      </w:r>
      <w:r w:rsidRPr="00635964">
        <w:rPr>
          <w:rStyle w:val="TagStyle"/>
          <w:rtl/>
        </w:rPr>
        <w:t xml:space="preserve"> </w:t>
      </w:r>
      <w:r w:rsidRPr="00513A26">
        <w:rPr>
          <w:rStyle w:val="TagStyle"/>
          <w:rtl/>
        </w:rPr>
        <w:t>&lt;&lt; דובר_המשך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 xml:space="preserve">(אומרת דברים בשפה הערבית, להלן תרגומם.) </w:t>
      </w:r>
    </w:p>
    <w:p w:rsidR="005F6821" w:rsidRDefault="005F6821" w:rsidP="003A61AB">
      <w:pPr>
        <w:rPr>
          <w:rtl/>
        </w:rPr>
      </w:pPr>
      <w:bookmarkStart w:id="8362" w:name="_ETM_Q20_691000"/>
      <w:bookmarkEnd w:id="8362"/>
    </w:p>
    <w:p w:rsidR="005F6821" w:rsidRDefault="005F6821" w:rsidP="003A61AB">
      <w:pPr>
        <w:pStyle w:val="af5"/>
        <w:rPr>
          <w:rtl/>
        </w:rPr>
      </w:pPr>
      <w:r w:rsidRPr="00513A26">
        <w:rPr>
          <w:rStyle w:val="TagStyle"/>
          <w:rtl/>
        </w:rPr>
        <w:t xml:space="preserve"> &lt;&lt; קריאה &gt;&gt;</w:t>
      </w:r>
      <w:r w:rsidRPr="00635964">
        <w:rPr>
          <w:rStyle w:val="TagStyle"/>
          <w:rtl/>
        </w:rPr>
        <w:t xml:space="preserve"> </w:t>
      </w:r>
      <w:r>
        <w:rPr>
          <w:rtl/>
        </w:rPr>
        <w:t>טלי גוטליב (הליכוד):</w:t>
      </w:r>
      <w:r w:rsidRPr="00635964">
        <w:rPr>
          <w:rStyle w:val="TagStyle"/>
          <w:rtl/>
        </w:rPr>
        <w:t xml:space="preserve"> </w:t>
      </w:r>
      <w:r w:rsidRPr="00513A26">
        <w:rPr>
          <w:rStyle w:val="TagStyle"/>
          <w:rtl/>
        </w:rPr>
        <w:t>&lt;&lt; קריאה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אדוני, איך אני יודעת שהיא לא קיללה אותי עכשיו? מה זה מצחיק אתכם?</w:t>
      </w:r>
      <w:bookmarkStart w:id="8363" w:name="_ETM_Q20_693000"/>
      <w:bookmarkEnd w:id="8363"/>
      <w:r>
        <w:rPr>
          <w:rFonts w:hint="cs"/>
          <w:rtl/>
        </w:rPr>
        <w:t xml:space="preserve"> מה זה מצחיק אותך? </w:t>
      </w:r>
    </w:p>
    <w:p w:rsidR="005F6821" w:rsidRDefault="005F6821" w:rsidP="003A61AB">
      <w:pPr>
        <w:rPr>
          <w:rtl/>
        </w:rPr>
      </w:pPr>
    </w:p>
    <w:p w:rsidR="005F6821" w:rsidRDefault="005F6821" w:rsidP="003A61AB">
      <w:pPr>
        <w:pStyle w:val="af6"/>
        <w:rPr>
          <w:rtl/>
        </w:rPr>
      </w:pPr>
      <w:r w:rsidRPr="00513A26">
        <w:rPr>
          <w:rStyle w:val="TagStyle"/>
          <w:rtl/>
        </w:rPr>
        <w:t xml:space="preserve"> &lt;&lt; יור &gt;&gt;</w:t>
      </w:r>
      <w:r w:rsidRPr="00635964">
        <w:rPr>
          <w:rStyle w:val="TagStyle"/>
          <w:rtl/>
        </w:rPr>
        <w:t xml:space="preserve"> </w:t>
      </w:r>
      <w:r>
        <w:rPr>
          <w:rtl/>
        </w:rPr>
        <w:t>היו"ר אוריאל בוסו:</w:t>
      </w:r>
      <w:r w:rsidRPr="00635964">
        <w:rPr>
          <w:rStyle w:val="TagStyle"/>
          <w:rtl/>
        </w:rPr>
        <w:t xml:space="preserve"> </w:t>
      </w:r>
      <w:r w:rsidRPr="00513A26">
        <w:rPr>
          <w:rStyle w:val="TagStyle"/>
          <w:rtl/>
        </w:rPr>
        <w:t>&lt;&lt;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תודה רבה. הדוברת הבאה – חברת הכנסת</w:t>
      </w:r>
      <w:bookmarkStart w:id="8364" w:name="_ETM_Q20_695000"/>
      <w:bookmarkEnd w:id="8364"/>
      <w:r>
        <w:rPr>
          <w:rFonts w:hint="cs"/>
          <w:rtl/>
        </w:rPr>
        <w:t xml:space="preserve"> עאידה תומא סלימאן.</w:t>
      </w:r>
    </w:p>
    <w:p w:rsidR="005F6821" w:rsidRDefault="005F6821" w:rsidP="003A61AB">
      <w:pPr>
        <w:rPr>
          <w:rtl/>
        </w:rPr>
      </w:pPr>
    </w:p>
    <w:p w:rsidR="005F6821" w:rsidRDefault="005F6821" w:rsidP="003A61AB">
      <w:pPr>
        <w:pStyle w:val="af5"/>
        <w:rPr>
          <w:rtl/>
        </w:rPr>
      </w:pPr>
      <w:bookmarkStart w:id="8365" w:name="ET_interruption_6345_81"/>
      <w:r w:rsidRPr="00513A26">
        <w:rPr>
          <w:rStyle w:val="TagStyle"/>
          <w:rtl/>
        </w:rPr>
        <w:t xml:space="preserve"> &lt;&lt; קריאה &gt;&gt;</w:t>
      </w:r>
      <w:r w:rsidRPr="00635964">
        <w:rPr>
          <w:rStyle w:val="TagStyle"/>
          <w:rtl/>
        </w:rPr>
        <w:t xml:space="preserve"> </w:t>
      </w:r>
      <w:r>
        <w:rPr>
          <w:rtl/>
        </w:rPr>
        <w:t>טלי גוטליב (הליכוד):</w:t>
      </w:r>
      <w:r w:rsidRPr="00635964">
        <w:rPr>
          <w:rStyle w:val="TagStyle"/>
          <w:rtl/>
        </w:rPr>
        <w:t xml:space="preserve"> </w:t>
      </w:r>
      <w:r w:rsidRPr="00513A26">
        <w:rPr>
          <w:rStyle w:val="TagStyle"/>
          <w:rtl/>
        </w:rPr>
        <w:t>&lt;&lt; קריאה &gt;&gt;</w:t>
      </w:r>
      <w:r>
        <w:rPr>
          <w:rtl/>
        </w:rPr>
        <w:t xml:space="preserve">   </w:t>
      </w:r>
      <w:bookmarkEnd w:id="8365"/>
    </w:p>
    <w:p w:rsidR="005F6821" w:rsidRDefault="005F6821" w:rsidP="003A61AB">
      <w:pPr>
        <w:pStyle w:val="KeepWithNext"/>
        <w:rPr>
          <w:rtl/>
        </w:rPr>
      </w:pPr>
    </w:p>
    <w:p w:rsidR="005F6821" w:rsidRDefault="005F6821" w:rsidP="003A61AB">
      <w:pPr>
        <w:rPr>
          <w:rtl/>
        </w:rPr>
      </w:pPr>
      <w:r>
        <w:rPr>
          <w:rFonts w:hint="cs"/>
          <w:rtl/>
        </w:rPr>
        <w:t>מה זה מצחיק אותך, אורנה?</w:t>
      </w:r>
    </w:p>
    <w:p w:rsidR="005F6821" w:rsidRDefault="005F6821" w:rsidP="003A61AB">
      <w:pPr>
        <w:rPr>
          <w:rtl/>
        </w:rPr>
      </w:pPr>
    </w:p>
    <w:p w:rsidR="005F6821" w:rsidRDefault="005F6821" w:rsidP="003A61AB">
      <w:pPr>
        <w:pStyle w:val="af5"/>
        <w:rPr>
          <w:rtl/>
        </w:rPr>
      </w:pPr>
      <w:bookmarkStart w:id="8366" w:name="ET_interruption_5767_82"/>
      <w:r w:rsidRPr="00513A26">
        <w:rPr>
          <w:rStyle w:val="TagStyle"/>
          <w:rtl/>
        </w:rPr>
        <w:t xml:space="preserve"> &lt;&lt; קריאה &gt;&gt;</w:t>
      </w:r>
      <w:r w:rsidRPr="00635964">
        <w:rPr>
          <w:rStyle w:val="TagStyle"/>
          <w:rtl/>
        </w:rPr>
        <w:t xml:space="preserve"> </w:t>
      </w:r>
      <w:r>
        <w:rPr>
          <w:rtl/>
        </w:rPr>
        <w:t>אורנה ברביבאי (יש עתיד):</w:t>
      </w:r>
      <w:r w:rsidRPr="00635964">
        <w:rPr>
          <w:rStyle w:val="TagStyle"/>
          <w:rtl/>
        </w:rPr>
        <w:t xml:space="preserve"> </w:t>
      </w:r>
      <w:r w:rsidRPr="00513A26">
        <w:rPr>
          <w:rStyle w:val="TagStyle"/>
          <w:rtl/>
        </w:rPr>
        <w:t>&lt;&lt; קריאה &gt;&gt;</w:t>
      </w:r>
      <w:r>
        <w:rPr>
          <w:rtl/>
        </w:rPr>
        <w:t xml:space="preserve">   </w:t>
      </w:r>
      <w:bookmarkEnd w:id="8366"/>
    </w:p>
    <w:p w:rsidR="005F6821" w:rsidRDefault="005F6821" w:rsidP="003A61AB">
      <w:pPr>
        <w:pStyle w:val="KeepWithNext"/>
        <w:rPr>
          <w:rtl/>
        </w:rPr>
      </w:pPr>
    </w:p>
    <w:p w:rsidR="005F6821" w:rsidRDefault="005F6821" w:rsidP="003A61AB">
      <w:pPr>
        <w:rPr>
          <w:rtl/>
        </w:rPr>
      </w:pPr>
      <w:r>
        <w:rPr>
          <w:rFonts w:hint="cs"/>
          <w:rtl/>
        </w:rPr>
        <w:t xml:space="preserve">היא לא תקלל. </w:t>
      </w:r>
    </w:p>
    <w:p w:rsidR="005F6821" w:rsidRDefault="005F6821" w:rsidP="003A61AB">
      <w:pPr>
        <w:rPr>
          <w:rtl/>
        </w:rPr>
      </w:pPr>
    </w:p>
    <w:p w:rsidR="005F6821" w:rsidRDefault="005F6821" w:rsidP="003A61AB">
      <w:pPr>
        <w:pStyle w:val="af5"/>
        <w:rPr>
          <w:rtl/>
        </w:rPr>
      </w:pPr>
      <w:r w:rsidRPr="00513A26">
        <w:rPr>
          <w:rStyle w:val="TagStyle"/>
          <w:rtl/>
        </w:rPr>
        <w:t xml:space="preserve"> &lt;&lt; קריאה &gt;&gt;</w:t>
      </w:r>
      <w:r w:rsidRPr="00635964">
        <w:rPr>
          <w:rStyle w:val="TagStyle"/>
          <w:rtl/>
        </w:rPr>
        <w:t xml:space="preserve"> </w:t>
      </w:r>
      <w:r>
        <w:rPr>
          <w:rtl/>
        </w:rPr>
        <w:t>טלי גוטליב (הליכוד):</w:t>
      </w:r>
      <w:r w:rsidRPr="00635964">
        <w:rPr>
          <w:rStyle w:val="TagStyle"/>
          <w:rtl/>
        </w:rPr>
        <w:t xml:space="preserve"> </w:t>
      </w:r>
      <w:r w:rsidRPr="00513A26">
        <w:rPr>
          <w:rStyle w:val="TagStyle"/>
          <w:rtl/>
        </w:rPr>
        <w:t>&lt;&lt; קריאה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מחר היא תקלל את הילדים שלך.</w:t>
      </w:r>
    </w:p>
    <w:p w:rsidR="005F6821" w:rsidRDefault="005F6821" w:rsidP="003A61AB">
      <w:pPr>
        <w:rPr>
          <w:rtl/>
        </w:rPr>
      </w:pPr>
    </w:p>
    <w:p w:rsidR="005F6821" w:rsidRDefault="005F6821" w:rsidP="003A61AB">
      <w:pPr>
        <w:pStyle w:val="af5"/>
        <w:rPr>
          <w:rtl/>
        </w:rPr>
      </w:pPr>
      <w:bookmarkStart w:id="8367" w:name="ET_interruption_5767_84"/>
      <w:r w:rsidRPr="00513A26">
        <w:rPr>
          <w:rStyle w:val="TagStyle"/>
          <w:rtl/>
        </w:rPr>
        <w:t xml:space="preserve"> &lt;&lt; קריאה &gt;&gt;</w:t>
      </w:r>
      <w:r w:rsidRPr="00635964">
        <w:rPr>
          <w:rStyle w:val="TagStyle"/>
          <w:rtl/>
        </w:rPr>
        <w:t xml:space="preserve"> </w:t>
      </w:r>
      <w:r>
        <w:rPr>
          <w:rtl/>
        </w:rPr>
        <w:t>אורנה ברביבאי (יש עתיד):</w:t>
      </w:r>
      <w:r w:rsidRPr="00635964">
        <w:rPr>
          <w:rStyle w:val="TagStyle"/>
          <w:rtl/>
        </w:rPr>
        <w:t xml:space="preserve"> </w:t>
      </w:r>
      <w:r w:rsidRPr="00513A26">
        <w:rPr>
          <w:rStyle w:val="TagStyle"/>
          <w:rtl/>
        </w:rPr>
        <w:t>&lt;&lt; קריאה &gt;&gt;</w:t>
      </w:r>
      <w:r>
        <w:rPr>
          <w:rtl/>
        </w:rPr>
        <w:t xml:space="preserve">   </w:t>
      </w:r>
      <w:bookmarkEnd w:id="8367"/>
    </w:p>
    <w:p w:rsidR="005F6821" w:rsidRDefault="005F6821" w:rsidP="003A61AB">
      <w:pPr>
        <w:pStyle w:val="KeepWithNext"/>
        <w:rPr>
          <w:rtl/>
        </w:rPr>
      </w:pPr>
    </w:p>
    <w:p w:rsidR="005F6821" w:rsidRDefault="005F6821" w:rsidP="003A61AB">
      <w:pPr>
        <w:rPr>
          <w:rtl/>
        </w:rPr>
      </w:pPr>
      <w:r>
        <w:rPr>
          <w:rFonts w:hint="cs"/>
          <w:rtl/>
        </w:rPr>
        <w:t>היא לא תקלל.</w:t>
      </w:r>
    </w:p>
    <w:p w:rsidR="005F6821" w:rsidRDefault="005F6821" w:rsidP="003A61AB">
      <w:pPr>
        <w:rPr>
          <w:rtl/>
        </w:rPr>
      </w:pPr>
    </w:p>
    <w:p w:rsidR="005F6821" w:rsidRDefault="005F6821" w:rsidP="003A61AB">
      <w:pPr>
        <w:pStyle w:val="af5"/>
        <w:rPr>
          <w:rtl/>
        </w:rPr>
      </w:pPr>
      <w:bookmarkStart w:id="8368" w:name="ET_interruption_5300_85"/>
      <w:r w:rsidRPr="00513A26">
        <w:rPr>
          <w:rStyle w:val="TagStyle"/>
          <w:rtl/>
        </w:rPr>
        <w:t xml:space="preserve"> &lt;&lt; קריאה &gt;&gt;</w:t>
      </w:r>
      <w:r w:rsidRPr="00635964">
        <w:rPr>
          <w:rStyle w:val="TagStyle"/>
          <w:rtl/>
        </w:rPr>
        <w:t xml:space="preserve"> </w:t>
      </w:r>
      <w:r>
        <w:rPr>
          <w:rtl/>
        </w:rPr>
        <w:t>מירב בן ארי (יש עתיד):</w:t>
      </w:r>
      <w:r w:rsidRPr="00635964">
        <w:rPr>
          <w:rStyle w:val="TagStyle"/>
          <w:rtl/>
        </w:rPr>
        <w:t xml:space="preserve"> </w:t>
      </w:r>
      <w:r w:rsidRPr="00513A26">
        <w:rPr>
          <w:rStyle w:val="TagStyle"/>
          <w:rtl/>
        </w:rPr>
        <w:t>&lt;&lt; קריאה &gt;&gt;</w:t>
      </w:r>
      <w:r>
        <w:rPr>
          <w:rtl/>
        </w:rPr>
        <w:t xml:space="preserve">   </w:t>
      </w:r>
      <w:bookmarkEnd w:id="8368"/>
    </w:p>
    <w:p w:rsidR="005F6821" w:rsidRDefault="005F6821" w:rsidP="003A61AB">
      <w:pPr>
        <w:pStyle w:val="KeepWithNext"/>
        <w:rPr>
          <w:rtl/>
        </w:rPr>
      </w:pPr>
    </w:p>
    <w:p w:rsidR="005F6821" w:rsidRDefault="005F6821" w:rsidP="003A61AB">
      <w:pPr>
        <w:rPr>
          <w:rtl/>
        </w:rPr>
      </w:pPr>
      <w:r>
        <w:rPr>
          <w:rFonts w:hint="cs"/>
          <w:rtl/>
        </w:rPr>
        <w:t>היא לא תקלל אותך.</w:t>
      </w:r>
    </w:p>
    <w:p w:rsidR="005F6821" w:rsidRDefault="005F6821" w:rsidP="003A61AB">
      <w:pPr>
        <w:rPr>
          <w:rtl/>
        </w:rPr>
      </w:pPr>
    </w:p>
    <w:p w:rsidR="005F6821" w:rsidRDefault="005F6821" w:rsidP="003A61AB">
      <w:pPr>
        <w:pStyle w:val="af5"/>
        <w:rPr>
          <w:rtl/>
        </w:rPr>
      </w:pPr>
      <w:bookmarkStart w:id="8369" w:name="ET_interruption_6345_87"/>
      <w:r w:rsidRPr="00513A26">
        <w:rPr>
          <w:rStyle w:val="TagStyle"/>
          <w:rtl/>
        </w:rPr>
        <w:t xml:space="preserve"> &lt;&lt; קריאה &gt;&gt;</w:t>
      </w:r>
      <w:r w:rsidRPr="00AA050C">
        <w:rPr>
          <w:rStyle w:val="TagStyle"/>
          <w:rtl/>
        </w:rPr>
        <w:t xml:space="preserve"> </w:t>
      </w:r>
      <w:r>
        <w:rPr>
          <w:rtl/>
        </w:rPr>
        <w:t>טלי גוטליב (הליכוד):</w:t>
      </w:r>
      <w:r w:rsidRPr="00AA050C">
        <w:rPr>
          <w:rStyle w:val="TagStyle"/>
          <w:rtl/>
        </w:rPr>
        <w:t xml:space="preserve"> </w:t>
      </w:r>
      <w:r w:rsidRPr="00513A26">
        <w:rPr>
          <w:rStyle w:val="TagStyle"/>
          <w:rtl/>
        </w:rPr>
        <w:t>&lt;&lt; קריאה &gt;&gt;</w:t>
      </w:r>
      <w:r>
        <w:rPr>
          <w:rtl/>
        </w:rPr>
        <w:t xml:space="preserve">   </w:t>
      </w:r>
      <w:bookmarkEnd w:id="8369"/>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ווליד טאהא</w:t>
      </w:r>
      <w:bookmarkStart w:id="8370" w:name="_ETM_Q20_708000"/>
      <w:bookmarkEnd w:id="8370"/>
      <w:r>
        <w:rPr>
          <w:rFonts w:hint="cs"/>
          <w:rtl/>
          <w:lang w:eastAsia="he-IL"/>
        </w:rPr>
        <w:t xml:space="preserve"> עמד פה וקילל אותי. </w:t>
      </w:r>
    </w:p>
    <w:p w:rsidR="005F6821" w:rsidRDefault="005F6821" w:rsidP="003A61AB">
      <w:pPr>
        <w:rPr>
          <w:rtl/>
          <w:lang w:eastAsia="he-IL"/>
        </w:rPr>
      </w:pPr>
      <w:bookmarkStart w:id="8371" w:name="_ETM_Q20_706000"/>
      <w:bookmarkEnd w:id="8371"/>
    </w:p>
    <w:p w:rsidR="005F6821" w:rsidRDefault="005F6821" w:rsidP="003A61AB">
      <w:pPr>
        <w:pStyle w:val="af5"/>
        <w:rPr>
          <w:rtl/>
        </w:rPr>
      </w:pPr>
      <w:bookmarkStart w:id="8372" w:name="ET_interruption_5300_88"/>
      <w:r w:rsidRPr="00513A26">
        <w:rPr>
          <w:rStyle w:val="TagStyle"/>
          <w:rtl/>
        </w:rPr>
        <w:t xml:space="preserve"> &lt;&lt; קריאה &gt;&gt;</w:t>
      </w:r>
      <w:r w:rsidRPr="00D43944">
        <w:rPr>
          <w:rStyle w:val="TagStyle"/>
          <w:rtl/>
        </w:rPr>
        <w:t xml:space="preserve"> </w:t>
      </w:r>
      <w:r>
        <w:rPr>
          <w:rtl/>
        </w:rPr>
        <w:t>מירב בן ארי (יש עתיד):</w:t>
      </w:r>
      <w:r w:rsidRPr="00D43944">
        <w:rPr>
          <w:rStyle w:val="TagStyle"/>
          <w:rtl/>
        </w:rPr>
        <w:t xml:space="preserve"> </w:t>
      </w:r>
      <w:r w:rsidRPr="00513A26">
        <w:rPr>
          <w:rStyle w:val="TagStyle"/>
          <w:rtl/>
        </w:rPr>
        <w:t>&lt;&lt; קריאה &gt;&gt;</w:t>
      </w:r>
      <w:r>
        <w:rPr>
          <w:rtl/>
        </w:rPr>
        <w:t xml:space="preserve">   </w:t>
      </w:r>
      <w:bookmarkEnd w:id="8372"/>
    </w:p>
    <w:p w:rsidR="005F6821" w:rsidRDefault="005F6821" w:rsidP="003A61AB">
      <w:pPr>
        <w:pStyle w:val="KeepWithNext"/>
        <w:rPr>
          <w:rtl/>
          <w:lang w:eastAsia="he-IL"/>
        </w:rPr>
      </w:pPr>
    </w:p>
    <w:p w:rsidR="005F6821" w:rsidRDefault="005F6821" w:rsidP="003A61AB">
      <w:pPr>
        <w:rPr>
          <w:rtl/>
          <w:lang w:eastAsia="he-IL"/>
        </w:rPr>
      </w:pPr>
      <w:bookmarkStart w:id="8373" w:name="_ETM_Q20_700000"/>
      <w:bookmarkEnd w:id="8373"/>
      <w:r>
        <w:rPr>
          <w:rFonts w:hint="cs"/>
          <w:rtl/>
          <w:lang w:eastAsia="he-IL"/>
        </w:rPr>
        <w:t>היא לא תקלל אותך על בימת</w:t>
      </w:r>
      <w:bookmarkStart w:id="8374" w:name="_ETM_Q20_705000"/>
      <w:bookmarkEnd w:id="8374"/>
      <w:r>
        <w:rPr>
          <w:rFonts w:hint="cs"/>
          <w:rtl/>
          <w:lang w:eastAsia="he-IL"/>
        </w:rPr>
        <w:t xml:space="preserve"> הכנסת. </w:t>
      </w:r>
    </w:p>
    <w:p w:rsidR="005F6821" w:rsidRDefault="005F6821" w:rsidP="003A61AB">
      <w:pPr>
        <w:rPr>
          <w:rtl/>
          <w:lang w:eastAsia="he-IL"/>
        </w:rPr>
      </w:pPr>
    </w:p>
    <w:p w:rsidR="005F6821" w:rsidRDefault="005F6821" w:rsidP="003A61AB">
      <w:pPr>
        <w:pStyle w:val="af5"/>
        <w:rPr>
          <w:rtl/>
        </w:rPr>
      </w:pPr>
      <w:r w:rsidRPr="00513A26">
        <w:rPr>
          <w:rStyle w:val="TagStyle"/>
          <w:rtl/>
        </w:rPr>
        <w:t xml:space="preserve"> &lt;&lt; קריאה &gt;&gt;</w:t>
      </w:r>
      <w:r w:rsidRPr="003B3052">
        <w:rPr>
          <w:rStyle w:val="TagStyle"/>
          <w:rtl/>
        </w:rPr>
        <w:t xml:space="preserve"> </w:t>
      </w:r>
      <w:r>
        <w:rPr>
          <w:rtl/>
        </w:rPr>
        <w:t>טלי גוטליב (הליכוד):</w:t>
      </w:r>
      <w:r w:rsidRPr="003B3052">
        <w:rPr>
          <w:rStyle w:val="TagStyle"/>
          <w:rtl/>
        </w:rPr>
        <w:t xml:space="preserve"> </w:t>
      </w:r>
      <w:r w:rsidRPr="00513A26">
        <w:rPr>
          <w:rStyle w:val="TagStyle"/>
          <w:rtl/>
        </w:rPr>
        <w:t>&lt;&lt; קריאה &gt;&gt;</w:t>
      </w:r>
      <w:r>
        <w:rPr>
          <w:rtl/>
        </w:rPr>
        <w:t xml:space="preserve">   </w:t>
      </w:r>
    </w:p>
    <w:p w:rsidR="005F6821" w:rsidRDefault="005F6821" w:rsidP="003A61AB">
      <w:pPr>
        <w:pStyle w:val="KeepWithNext"/>
        <w:rPr>
          <w:rtl/>
          <w:lang w:eastAsia="he-IL"/>
        </w:rPr>
      </w:pPr>
    </w:p>
    <w:p w:rsidR="005F6821" w:rsidRPr="003B3052" w:rsidRDefault="005F6821" w:rsidP="003A61AB">
      <w:pPr>
        <w:rPr>
          <w:rtl/>
          <w:lang w:eastAsia="he-IL"/>
        </w:rPr>
      </w:pPr>
      <w:r>
        <w:rPr>
          <w:rFonts w:hint="cs"/>
          <w:rtl/>
          <w:lang w:eastAsia="he-IL"/>
        </w:rPr>
        <w:t>ווליד טאהא קילל אותי מעל בימת הכנסת.</w:t>
      </w:r>
      <w:bookmarkStart w:id="8375" w:name="_ETM_Q20_712000"/>
      <w:bookmarkEnd w:id="8375"/>
      <w:r>
        <w:rPr>
          <w:rFonts w:hint="cs"/>
          <w:rtl/>
          <w:lang w:eastAsia="he-IL"/>
        </w:rPr>
        <w:t xml:space="preserve"> </w:t>
      </w:r>
    </w:p>
    <w:p w:rsidR="005F6821" w:rsidRDefault="005F6821" w:rsidP="003A61AB">
      <w:pPr>
        <w:rPr>
          <w:rtl/>
        </w:rPr>
      </w:pPr>
    </w:p>
    <w:p w:rsidR="005F6821" w:rsidRDefault="005F6821" w:rsidP="003A61AB">
      <w:pPr>
        <w:pStyle w:val="af5"/>
        <w:keepNext/>
        <w:rPr>
          <w:rtl/>
        </w:rPr>
      </w:pPr>
      <w:bookmarkStart w:id="8376" w:name="TOR_Q21"/>
      <w:bookmarkStart w:id="8377" w:name="ET_interruption_5084_4"/>
      <w:bookmarkEnd w:id="8376"/>
      <w:r w:rsidRPr="00CD34F8">
        <w:rPr>
          <w:rStyle w:val="TagStyle"/>
          <w:rtl/>
        </w:rPr>
        <w:t xml:space="preserve">&lt;&lt; קריאה &gt;&gt; </w:t>
      </w:r>
      <w:r>
        <w:rPr>
          <w:rtl/>
        </w:rPr>
        <w:t>מיקי לוי (יש עתיד):</w:t>
      </w:r>
      <w:r w:rsidRPr="00CD34F8">
        <w:rPr>
          <w:rStyle w:val="TagStyle"/>
          <w:rtl/>
        </w:rPr>
        <w:t xml:space="preserve"> &lt;&lt; קריאה &gt;&gt;</w:t>
      </w:r>
      <w:r>
        <w:rPr>
          <w:rtl/>
        </w:rPr>
        <w:t xml:space="preserve"> </w:t>
      </w:r>
      <w:bookmarkEnd w:id="8377"/>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מדובר באישה אינטליגנטית, היא לא תקלל אותך.</w:t>
      </w:r>
    </w:p>
    <w:p w:rsidR="005F6821" w:rsidRDefault="005F6821" w:rsidP="003A61AB">
      <w:pPr>
        <w:rPr>
          <w:rtl/>
          <w:lang w:eastAsia="he-IL"/>
        </w:rPr>
      </w:pPr>
    </w:p>
    <w:p w:rsidR="005F6821" w:rsidRDefault="005F6821" w:rsidP="003A61AB">
      <w:pPr>
        <w:pStyle w:val="af5"/>
        <w:keepNext/>
        <w:rPr>
          <w:rtl/>
        </w:rPr>
      </w:pPr>
      <w:r w:rsidRPr="006E6C1E">
        <w:rPr>
          <w:rStyle w:val="TagStyle"/>
          <w:rtl/>
        </w:rPr>
        <w:t xml:space="preserve"> &lt;&lt; קריאה &gt;&gt; </w:t>
      </w:r>
      <w:r>
        <w:rPr>
          <w:rtl/>
        </w:rPr>
        <w:t>טלי גוטליב (הליכוד):</w:t>
      </w:r>
      <w:r w:rsidRPr="006E6C1E">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Pr="006E6C1E" w:rsidRDefault="005F6821" w:rsidP="003A61AB">
      <w:pPr>
        <w:rPr>
          <w:rtl/>
          <w:lang w:eastAsia="he-IL"/>
        </w:rPr>
      </w:pPr>
      <w:bookmarkStart w:id="8378" w:name="_ETM_Q21_118000"/>
      <w:bookmarkEnd w:id="8378"/>
      <w:r>
        <w:rPr>
          <w:rFonts w:hint="cs"/>
          <w:rtl/>
          <w:lang w:eastAsia="he-IL"/>
        </w:rPr>
        <w:t xml:space="preserve"> - - - מעל במת הכנסת.</w:t>
      </w:r>
    </w:p>
    <w:p w:rsidR="005F6821" w:rsidRDefault="005F6821" w:rsidP="003A61AB">
      <w:pPr>
        <w:rPr>
          <w:rtl/>
          <w:lang w:eastAsia="he-IL"/>
        </w:rPr>
      </w:pPr>
    </w:p>
    <w:p w:rsidR="005F6821" w:rsidRDefault="005F6821" w:rsidP="003A61AB">
      <w:pPr>
        <w:pStyle w:val="af5"/>
        <w:keepNext/>
        <w:rPr>
          <w:rtl/>
        </w:rPr>
      </w:pPr>
      <w:bookmarkStart w:id="8379" w:name="ET_interruption_5918_24"/>
      <w:r w:rsidRPr="006E6C1E">
        <w:rPr>
          <w:rStyle w:val="TagStyle"/>
          <w:rtl/>
        </w:rPr>
        <w:t xml:space="preserve"> &lt;&lt; קריאה &gt;&gt; </w:t>
      </w:r>
      <w:r>
        <w:rPr>
          <w:rtl/>
        </w:rPr>
        <w:t>אימאן ח'טיב יאסין (רע"מ – הרשימה הערבית המאוחדת):</w:t>
      </w:r>
      <w:r w:rsidRPr="006E6C1E">
        <w:rPr>
          <w:rStyle w:val="TagStyle"/>
          <w:rtl/>
        </w:rPr>
        <w:t xml:space="preserve"> &lt;&lt; קריאה &gt;&gt;</w:t>
      </w:r>
      <w:r>
        <w:rPr>
          <w:rtl/>
        </w:rPr>
        <w:t xml:space="preserve"> </w:t>
      </w:r>
      <w:bookmarkEnd w:id="8379"/>
    </w:p>
    <w:p w:rsidR="005F6821" w:rsidRDefault="005F6821" w:rsidP="003A61AB">
      <w:pPr>
        <w:pStyle w:val="KeepWithNext"/>
        <w:rPr>
          <w:rtl/>
          <w:lang w:eastAsia="he-IL"/>
        </w:rPr>
      </w:pPr>
    </w:p>
    <w:p w:rsidR="005F6821" w:rsidRDefault="005F6821" w:rsidP="003A61AB">
      <w:pPr>
        <w:rPr>
          <w:rtl/>
          <w:lang w:eastAsia="he-IL"/>
        </w:rPr>
      </w:pPr>
      <w:bookmarkStart w:id="8380" w:name="_ETM_Q21_120000"/>
      <w:bookmarkEnd w:id="8380"/>
      <w:r>
        <w:rPr>
          <w:rFonts w:hint="cs"/>
          <w:rtl/>
          <w:lang w:eastAsia="he-IL"/>
        </w:rPr>
        <w:t>את חופשייה רק לקלל.</w:t>
      </w:r>
    </w:p>
    <w:p w:rsidR="005F6821" w:rsidRDefault="005F6821" w:rsidP="003A61AB">
      <w:pPr>
        <w:rPr>
          <w:rtl/>
          <w:lang w:eastAsia="he-IL"/>
        </w:rPr>
      </w:pPr>
    </w:p>
    <w:p w:rsidR="005F6821" w:rsidRDefault="005F6821" w:rsidP="003A61AB">
      <w:pPr>
        <w:pStyle w:val="af5"/>
        <w:keepNext/>
        <w:rPr>
          <w:rtl/>
        </w:rPr>
      </w:pPr>
      <w:r w:rsidRPr="006E6C1E">
        <w:rPr>
          <w:rStyle w:val="TagStyle"/>
          <w:rtl/>
        </w:rPr>
        <w:t xml:space="preserve"> &lt;&lt; קריאה &gt;&gt; </w:t>
      </w:r>
      <w:r>
        <w:rPr>
          <w:rtl/>
        </w:rPr>
        <w:t>טלי גוטליב (הליכוד):</w:t>
      </w:r>
      <w:r w:rsidRPr="006E6C1E">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 </w:t>
      </w:r>
      <w:bookmarkStart w:id="8381" w:name="_ETM_Q21_124000"/>
      <w:bookmarkEnd w:id="8381"/>
      <w:r>
        <w:rPr>
          <w:rFonts w:hint="cs"/>
          <w:rtl/>
          <w:lang w:eastAsia="he-IL"/>
        </w:rPr>
        <w:t>- - היא כן.</w:t>
      </w:r>
    </w:p>
    <w:p w:rsidR="005F6821" w:rsidRPr="006E6C1E" w:rsidRDefault="005F6821" w:rsidP="003A61AB">
      <w:pPr>
        <w:rPr>
          <w:rtl/>
          <w:lang w:eastAsia="he-IL"/>
        </w:rPr>
      </w:pPr>
      <w:bookmarkStart w:id="8382" w:name="_ETM_Q21_125000"/>
      <w:bookmarkEnd w:id="8382"/>
    </w:p>
    <w:p w:rsidR="005F6821" w:rsidRDefault="005F6821" w:rsidP="003A61AB">
      <w:pPr>
        <w:pStyle w:val="af5"/>
        <w:keepNext/>
        <w:rPr>
          <w:rtl/>
        </w:rPr>
      </w:pPr>
      <w:bookmarkStart w:id="8383" w:name="ET_interruption_5761_5"/>
      <w:r w:rsidRPr="00CD34F8">
        <w:rPr>
          <w:rStyle w:val="TagStyle"/>
          <w:rtl/>
        </w:rPr>
        <w:t xml:space="preserve"> &lt;&lt; קריאה &gt;&gt; </w:t>
      </w:r>
      <w:r>
        <w:rPr>
          <w:rtl/>
        </w:rPr>
        <w:t>עאידה תומא סלימאן (חד"ש-תע"ל):</w:t>
      </w:r>
      <w:r w:rsidRPr="00CD34F8">
        <w:rPr>
          <w:rStyle w:val="TagStyle"/>
          <w:rtl/>
        </w:rPr>
        <w:t xml:space="preserve"> &lt;&lt; קריאה &gt;&gt;</w:t>
      </w:r>
      <w:r>
        <w:rPr>
          <w:rtl/>
        </w:rPr>
        <w:t xml:space="preserve"> </w:t>
      </w:r>
      <w:bookmarkEnd w:id="8383"/>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דווקא קללות בערבית יודעים.</w:t>
      </w:r>
    </w:p>
    <w:p w:rsidR="005F6821" w:rsidRDefault="005F6821" w:rsidP="003A61AB">
      <w:pPr>
        <w:rPr>
          <w:rtl/>
          <w:lang w:eastAsia="he-IL"/>
        </w:rPr>
      </w:pPr>
    </w:p>
    <w:p w:rsidR="005F6821" w:rsidRDefault="005F6821" w:rsidP="003A61AB">
      <w:pPr>
        <w:pStyle w:val="af5"/>
        <w:keepNext/>
        <w:rPr>
          <w:rtl/>
        </w:rPr>
      </w:pPr>
      <w:bookmarkStart w:id="8384" w:name="ET_interruption_5300_10"/>
      <w:r w:rsidRPr="00CD34F8">
        <w:rPr>
          <w:rStyle w:val="TagStyle"/>
          <w:rtl/>
        </w:rPr>
        <w:lastRenderedPageBreak/>
        <w:t xml:space="preserve"> &lt;&lt; קריאה &gt;&gt; </w:t>
      </w:r>
      <w:r>
        <w:rPr>
          <w:rtl/>
        </w:rPr>
        <w:t>מירב בן ארי (יש עתיד):</w:t>
      </w:r>
      <w:r w:rsidRPr="00CD34F8">
        <w:rPr>
          <w:rStyle w:val="TagStyle"/>
          <w:rtl/>
        </w:rPr>
        <w:t xml:space="preserve"> &lt;&lt; קריאה &gt;&gt;</w:t>
      </w:r>
      <w:r>
        <w:rPr>
          <w:rtl/>
        </w:rPr>
        <w:t xml:space="preserve"> </w:t>
      </w:r>
      <w:bookmarkEnd w:id="8384"/>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קללות אנחנו מבינים בערבית.</w:t>
      </w:r>
    </w:p>
    <w:p w:rsidR="005F6821" w:rsidRDefault="005F6821" w:rsidP="003A61AB">
      <w:pPr>
        <w:rPr>
          <w:rtl/>
          <w:lang w:eastAsia="he-IL"/>
        </w:rPr>
      </w:pPr>
    </w:p>
    <w:p w:rsidR="005F6821" w:rsidRDefault="005F6821" w:rsidP="003A61AB">
      <w:pPr>
        <w:pStyle w:val="af5"/>
        <w:keepNext/>
        <w:rPr>
          <w:rtl/>
        </w:rPr>
      </w:pPr>
      <w:bookmarkStart w:id="8385" w:name="_ETM_Q21_132000"/>
      <w:bookmarkEnd w:id="8385"/>
      <w:r w:rsidRPr="00CD34F8">
        <w:rPr>
          <w:rStyle w:val="TagStyle"/>
          <w:rtl/>
        </w:rPr>
        <w:t xml:space="preserve">&lt;&lt; קריאה &gt;&gt; </w:t>
      </w:r>
      <w:r>
        <w:rPr>
          <w:rtl/>
        </w:rPr>
        <w:t>עאידה תומא סלימאן (חד"ש-תע"ל):</w:t>
      </w:r>
      <w:r w:rsidRPr="00CD34F8">
        <w:rPr>
          <w:rStyle w:val="TagStyle"/>
          <w:rtl/>
        </w:rPr>
        <w:t xml:space="preserve"> &lt;&lt; קריאה &gt;&gt;</w:t>
      </w:r>
      <w:r>
        <w:rPr>
          <w:rtl/>
        </w:rPr>
        <w:t xml:space="preserve"> </w:t>
      </w:r>
    </w:p>
    <w:p w:rsidR="005F6821" w:rsidRDefault="005F6821" w:rsidP="003A61AB">
      <w:pPr>
        <w:rPr>
          <w:rtl/>
          <w:lang w:eastAsia="he-IL"/>
        </w:rPr>
      </w:pPr>
    </w:p>
    <w:p w:rsidR="005F6821" w:rsidRDefault="005F6821" w:rsidP="003A61AB">
      <w:pPr>
        <w:rPr>
          <w:rtl/>
          <w:lang w:eastAsia="he-IL"/>
        </w:rPr>
      </w:pPr>
      <w:bookmarkStart w:id="8386" w:name="_ETM_Q21_134000"/>
      <w:bookmarkEnd w:id="8386"/>
      <w:r>
        <w:rPr>
          <w:rFonts w:hint="cs"/>
          <w:rtl/>
          <w:lang w:eastAsia="he-IL"/>
        </w:rPr>
        <w:t>קללות כולם יודעים. מה הבעיה?</w:t>
      </w:r>
    </w:p>
    <w:p w:rsidR="005F6821" w:rsidRDefault="005F6821" w:rsidP="003A61AB">
      <w:pPr>
        <w:rPr>
          <w:rtl/>
          <w:lang w:eastAsia="he-IL"/>
        </w:rPr>
      </w:pPr>
      <w:bookmarkStart w:id="8387" w:name="_ETM_Q21_136000"/>
      <w:bookmarkEnd w:id="8387"/>
    </w:p>
    <w:p w:rsidR="005F6821" w:rsidRDefault="005F6821" w:rsidP="003A61AB">
      <w:pPr>
        <w:pStyle w:val="af6"/>
        <w:keepNext/>
        <w:rPr>
          <w:rtl/>
        </w:rPr>
      </w:pPr>
      <w:r w:rsidRPr="006E6C1E">
        <w:rPr>
          <w:rStyle w:val="TagStyle"/>
          <w:rtl/>
        </w:rPr>
        <w:t xml:space="preserve"> &lt;&lt; יור &gt;&gt; </w:t>
      </w:r>
      <w:r>
        <w:rPr>
          <w:rtl/>
        </w:rPr>
        <w:t>היו"ר אוריאל בוסו:</w:t>
      </w:r>
      <w:r w:rsidRPr="006E6C1E">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8388" w:name="_ETM_Q21_140000"/>
      <w:bookmarkEnd w:id="8388"/>
      <w:r>
        <w:rPr>
          <w:rFonts w:hint="cs"/>
          <w:rtl/>
          <w:lang w:eastAsia="he-IL"/>
        </w:rPr>
        <w:t xml:space="preserve"> - </w:t>
      </w:r>
      <w:bookmarkStart w:id="8389" w:name="_ETM_Q21_138000"/>
      <w:bookmarkEnd w:id="8389"/>
      <w:r>
        <w:rPr>
          <w:rFonts w:hint="cs"/>
          <w:rtl/>
          <w:lang w:eastAsia="he-IL"/>
        </w:rPr>
        <w:t>- -</w:t>
      </w:r>
    </w:p>
    <w:p w:rsidR="005F6821" w:rsidRDefault="005F6821" w:rsidP="003A61AB">
      <w:pPr>
        <w:rPr>
          <w:rtl/>
          <w:lang w:eastAsia="he-IL"/>
        </w:rPr>
      </w:pPr>
    </w:p>
    <w:p w:rsidR="005F6821" w:rsidRDefault="005F6821" w:rsidP="003A61AB">
      <w:pPr>
        <w:pStyle w:val="a4"/>
        <w:keepNext/>
        <w:rPr>
          <w:rtl/>
        </w:rPr>
      </w:pPr>
      <w:bookmarkStart w:id="8390" w:name="ET_speaker_5761_27"/>
      <w:r w:rsidRPr="006E6C1E">
        <w:rPr>
          <w:rStyle w:val="TagStyle"/>
          <w:rtl/>
        </w:rPr>
        <w:t xml:space="preserve"> &lt;&lt; דובר &gt;&gt; </w:t>
      </w:r>
      <w:bookmarkStart w:id="8391" w:name="_Toc126620299"/>
      <w:bookmarkStart w:id="8392" w:name="_Toc126687476"/>
      <w:bookmarkStart w:id="8393" w:name="_Toc126687671"/>
      <w:bookmarkStart w:id="8394" w:name="_Toc126687834"/>
      <w:r>
        <w:rPr>
          <w:rtl/>
        </w:rPr>
        <w:t>עאידה תומא סלימאן (חד"ש-תע"ל):</w:t>
      </w:r>
      <w:bookmarkEnd w:id="8391"/>
      <w:bookmarkEnd w:id="8392"/>
      <w:bookmarkEnd w:id="8393"/>
      <w:bookmarkEnd w:id="8394"/>
      <w:r w:rsidRPr="006E6C1E">
        <w:rPr>
          <w:rStyle w:val="TagStyle"/>
          <w:rtl/>
        </w:rPr>
        <w:t xml:space="preserve"> &lt;&lt; דובר &gt;&gt;</w:t>
      </w:r>
      <w:r>
        <w:rPr>
          <w:rtl/>
        </w:rPr>
        <w:t xml:space="preserve"> </w:t>
      </w:r>
      <w:bookmarkEnd w:id="8390"/>
    </w:p>
    <w:p w:rsidR="005F6821" w:rsidRDefault="005F6821" w:rsidP="003A61AB">
      <w:pPr>
        <w:pStyle w:val="KeepWithNext"/>
        <w:rPr>
          <w:rtl/>
          <w:lang w:eastAsia="he-IL"/>
        </w:rPr>
      </w:pPr>
    </w:p>
    <w:p w:rsidR="005F6821" w:rsidRDefault="005F6821" w:rsidP="003A61AB">
      <w:pPr>
        <w:rPr>
          <w:rtl/>
          <w:lang w:eastAsia="he-IL"/>
        </w:rPr>
      </w:pPr>
      <w:bookmarkStart w:id="8395" w:name="_ETM_Q21_139000"/>
      <w:bookmarkEnd w:id="8395"/>
      <w:r>
        <w:rPr>
          <w:rFonts w:hint="cs"/>
          <w:rtl/>
          <w:lang w:eastAsia="he-IL"/>
        </w:rPr>
        <w:t xml:space="preserve">כבוד היושב-ראש, חברי וחברות הכנסת, ערב טוב. האמת, אני </w:t>
      </w:r>
      <w:bookmarkStart w:id="8396" w:name="_ETM_Q21_148000"/>
      <w:bookmarkEnd w:id="8396"/>
      <w:r>
        <w:rPr>
          <w:rFonts w:hint="cs"/>
          <w:rtl/>
          <w:lang w:eastAsia="he-IL"/>
        </w:rPr>
        <w:t xml:space="preserve">לא רוצה לבזבז את שלוש הדקות שלי על נושאים לא </w:t>
      </w:r>
      <w:bookmarkStart w:id="8397" w:name="_ETM_Q21_153000"/>
      <w:bookmarkEnd w:id="8397"/>
      <w:r>
        <w:rPr>
          <w:rFonts w:hint="cs"/>
          <w:rtl/>
          <w:lang w:eastAsia="he-IL"/>
        </w:rPr>
        <w:t xml:space="preserve">חשובים ועל רעשי רקע. אני רוצה לדבר על הנושאים שבאמת </w:t>
      </w:r>
      <w:bookmarkStart w:id="8398" w:name="_ETM_Q21_162000"/>
      <w:bookmarkEnd w:id="8398"/>
      <w:r>
        <w:rPr>
          <w:rFonts w:hint="cs"/>
          <w:rtl/>
          <w:lang w:eastAsia="he-IL"/>
        </w:rPr>
        <w:t xml:space="preserve">חשובים. אני רוצה לדבר על העובדה שהיום בוטל הצו של </w:t>
      </w:r>
      <w:bookmarkStart w:id="8399" w:name="_ETM_Q21_169000"/>
      <w:bookmarkEnd w:id="8399"/>
      <w:r>
        <w:rPr>
          <w:rFonts w:hint="cs"/>
          <w:rtl/>
          <w:lang w:eastAsia="he-IL"/>
        </w:rPr>
        <w:t xml:space="preserve">אבו עלי מאתמול, שיצא ואמר: נהרוס בית בירושלים, והיום הוא </w:t>
      </w:r>
      <w:bookmarkStart w:id="8400" w:name="_ETM_Q21_177000"/>
      <w:bookmarkEnd w:id="8400"/>
      <w:r>
        <w:rPr>
          <w:rFonts w:hint="cs"/>
          <w:rtl/>
          <w:lang w:eastAsia="he-IL"/>
        </w:rPr>
        <w:t xml:space="preserve">בוטל. </w:t>
      </w:r>
    </w:p>
    <w:p w:rsidR="005F6821" w:rsidRDefault="005F6821" w:rsidP="003A61AB">
      <w:pPr>
        <w:rPr>
          <w:rtl/>
          <w:lang w:eastAsia="he-IL"/>
        </w:rPr>
      </w:pPr>
    </w:p>
    <w:p w:rsidR="005F6821" w:rsidRDefault="005F6821" w:rsidP="003A61AB">
      <w:pPr>
        <w:rPr>
          <w:rtl/>
          <w:lang w:eastAsia="he-IL"/>
        </w:rPr>
      </w:pPr>
      <w:bookmarkStart w:id="8401" w:name="_ETM_Q21_179000"/>
      <w:bookmarkEnd w:id="8401"/>
      <w:r>
        <w:rPr>
          <w:rFonts w:hint="cs"/>
          <w:rtl/>
          <w:lang w:eastAsia="he-IL"/>
        </w:rPr>
        <w:t xml:space="preserve">המבצע שהיה כדי להרוס ולהוציא כ-100 אנשים </w:t>
      </w:r>
      <w:bookmarkStart w:id="8402" w:name="_ETM_Q21_183000"/>
      <w:bookmarkEnd w:id="8402"/>
      <w:r>
        <w:rPr>
          <w:rFonts w:hint="cs"/>
          <w:rtl/>
          <w:lang w:eastAsia="he-IL"/>
        </w:rPr>
        <w:t xml:space="preserve">מהבתים שלהם ולהשאיר אותם בלי קורת גג בירושלים המזרחית הוא </w:t>
      </w:r>
      <w:bookmarkStart w:id="8403" w:name="_ETM_Q21_188000"/>
      <w:bookmarkEnd w:id="8403"/>
      <w:r>
        <w:rPr>
          <w:rFonts w:hint="cs"/>
          <w:rtl/>
          <w:lang w:eastAsia="he-IL"/>
        </w:rPr>
        <w:t xml:space="preserve">לא פחות מאשר פשע מלחמה. ירושלים המזרחית היא שטח כבוש, </w:t>
      </w:r>
      <w:bookmarkStart w:id="8404" w:name="_ETM_Q21_195000"/>
      <w:bookmarkEnd w:id="8404"/>
      <w:r>
        <w:rPr>
          <w:rFonts w:hint="cs"/>
          <w:rtl/>
          <w:lang w:eastAsia="he-IL"/>
        </w:rPr>
        <w:t xml:space="preserve">ואסור לבצע בו הריסות מסוג כזה. אבל כנראה העולם מתרעם </w:t>
      </w:r>
      <w:bookmarkStart w:id="8405" w:name="_ETM_Q21_202000"/>
      <w:bookmarkEnd w:id="8405"/>
      <w:r>
        <w:rPr>
          <w:rFonts w:hint="cs"/>
          <w:rtl/>
          <w:lang w:eastAsia="he-IL"/>
        </w:rPr>
        <w:t>רק כאשר התמונות מנקרות עיניים, והצפי שהתמונות יהיו קשות.</w:t>
      </w:r>
    </w:p>
    <w:p w:rsidR="005F6821" w:rsidRDefault="005F6821" w:rsidP="003A61AB">
      <w:pPr>
        <w:rPr>
          <w:rtl/>
          <w:lang w:eastAsia="he-IL"/>
        </w:rPr>
      </w:pPr>
    </w:p>
    <w:p w:rsidR="005F6821" w:rsidRDefault="005F6821" w:rsidP="003A61AB">
      <w:pPr>
        <w:rPr>
          <w:rtl/>
          <w:lang w:eastAsia="he-IL"/>
        </w:rPr>
      </w:pPr>
      <w:bookmarkStart w:id="8406" w:name="_ETM_Q21_207000"/>
      <w:bookmarkEnd w:id="8406"/>
      <w:r>
        <w:rPr>
          <w:rFonts w:hint="cs"/>
          <w:rtl/>
          <w:lang w:eastAsia="he-IL"/>
        </w:rPr>
        <w:t>בחודש האחרון</w:t>
      </w:r>
      <w:bookmarkStart w:id="8407" w:name="_ETM_Q21_209000"/>
      <w:bookmarkEnd w:id="8407"/>
      <w:r>
        <w:rPr>
          <w:rFonts w:hint="cs"/>
          <w:rtl/>
          <w:lang w:eastAsia="he-IL"/>
        </w:rPr>
        <w:t xml:space="preserve"> 30 בתים נהרסו ו-30 משפחות איבדו את קורת הגג בשטחים הפלסטיניים הכבושים - -</w:t>
      </w:r>
    </w:p>
    <w:p w:rsidR="005F6821" w:rsidRDefault="005F6821" w:rsidP="003A61AB">
      <w:pPr>
        <w:rPr>
          <w:rtl/>
          <w:lang w:eastAsia="he-IL"/>
        </w:rPr>
      </w:pPr>
      <w:bookmarkStart w:id="8408" w:name="_ETM_Q21_213000"/>
      <w:bookmarkEnd w:id="8408"/>
    </w:p>
    <w:p w:rsidR="005F6821" w:rsidRDefault="005F6821" w:rsidP="003A61AB">
      <w:pPr>
        <w:pStyle w:val="af5"/>
        <w:keepNext/>
        <w:rPr>
          <w:rtl/>
        </w:rPr>
      </w:pPr>
      <w:bookmarkStart w:id="8409" w:name="ET_interruption_6345_28"/>
      <w:r w:rsidRPr="006E6C1E">
        <w:rPr>
          <w:rStyle w:val="TagStyle"/>
          <w:rtl/>
        </w:rPr>
        <w:t xml:space="preserve"> &lt;&lt; קריאה &gt;&gt; </w:t>
      </w:r>
      <w:r>
        <w:rPr>
          <w:rtl/>
        </w:rPr>
        <w:t>טלי גוטליב (הליכוד):</w:t>
      </w:r>
      <w:r w:rsidRPr="006E6C1E">
        <w:rPr>
          <w:rStyle w:val="TagStyle"/>
          <w:rtl/>
        </w:rPr>
        <w:t xml:space="preserve"> &lt;&lt; קריאה &gt;&gt;</w:t>
      </w:r>
      <w:r>
        <w:rPr>
          <w:rtl/>
        </w:rPr>
        <w:t xml:space="preserve"> </w:t>
      </w:r>
      <w:bookmarkEnd w:id="8409"/>
    </w:p>
    <w:p w:rsidR="005F6821" w:rsidRDefault="005F6821" w:rsidP="003A61AB">
      <w:pPr>
        <w:pStyle w:val="KeepWithNext"/>
        <w:rPr>
          <w:rtl/>
          <w:lang w:eastAsia="he-IL"/>
        </w:rPr>
      </w:pPr>
    </w:p>
    <w:p w:rsidR="005F6821" w:rsidRDefault="005F6821" w:rsidP="003A61AB">
      <w:pPr>
        <w:rPr>
          <w:rtl/>
          <w:lang w:eastAsia="he-IL"/>
        </w:rPr>
      </w:pPr>
      <w:bookmarkStart w:id="8410" w:name="_ETM_Q21_214000"/>
      <w:bookmarkEnd w:id="8410"/>
      <w:r>
        <w:rPr>
          <w:rFonts w:hint="cs"/>
          <w:rtl/>
          <w:lang w:eastAsia="he-IL"/>
        </w:rPr>
        <w:t>משפחות של מחבלים. משפחות של מחבלים.</w:t>
      </w:r>
    </w:p>
    <w:p w:rsidR="005F6821" w:rsidRDefault="005F6821" w:rsidP="003A61AB">
      <w:pPr>
        <w:rPr>
          <w:rtl/>
          <w:lang w:eastAsia="he-IL"/>
        </w:rPr>
      </w:pPr>
    </w:p>
    <w:p w:rsidR="005F6821" w:rsidRDefault="005F6821" w:rsidP="003A61AB">
      <w:pPr>
        <w:pStyle w:val="-"/>
        <w:keepNext/>
        <w:rPr>
          <w:rtl/>
        </w:rPr>
      </w:pPr>
      <w:bookmarkStart w:id="8411" w:name="ET_speakercontinue_5761_29"/>
      <w:r w:rsidRPr="006E6C1E">
        <w:rPr>
          <w:rStyle w:val="TagStyle"/>
          <w:rtl/>
        </w:rPr>
        <w:t xml:space="preserve"> &lt;&lt; דובר_המשך &gt;&gt; </w:t>
      </w:r>
      <w:r>
        <w:rPr>
          <w:rtl/>
        </w:rPr>
        <w:t>עאידה תומא סלימאן (חד"ש-תע"ל):</w:t>
      </w:r>
      <w:r w:rsidRPr="006E6C1E">
        <w:rPr>
          <w:rStyle w:val="TagStyle"/>
          <w:rtl/>
        </w:rPr>
        <w:t xml:space="preserve"> &lt;&lt; דובר_המשך &gt;&gt;</w:t>
      </w:r>
      <w:r>
        <w:rPr>
          <w:rtl/>
        </w:rPr>
        <w:t xml:space="preserve"> </w:t>
      </w:r>
      <w:bookmarkEnd w:id="8411"/>
    </w:p>
    <w:p w:rsidR="005F6821" w:rsidRDefault="005F6821" w:rsidP="003A61AB">
      <w:pPr>
        <w:pStyle w:val="KeepWithNext"/>
        <w:rPr>
          <w:rtl/>
          <w:lang w:eastAsia="he-IL"/>
        </w:rPr>
      </w:pPr>
    </w:p>
    <w:p w:rsidR="005F6821" w:rsidRDefault="005F6821" w:rsidP="003A61AB">
      <w:pPr>
        <w:rPr>
          <w:rtl/>
          <w:lang w:eastAsia="he-IL"/>
        </w:rPr>
      </w:pPr>
      <w:bookmarkStart w:id="8412" w:name="_ETM_Q21_218000"/>
      <w:bookmarkEnd w:id="8412"/>
      <w:r>
        <w:rPr>
          <w:rFonts w:hint="cs"/>
          <w:rtl/>
          <w:lang w:eastAsia="he-IL"/>
        </w:rPr>
        <w:t>- - ובכל זאת העולם לא זז.</w:t>
      </w:r>
    </w:p>
    <w:p w:rsidR="005F6821" w:rsidRDefault="005F6821" w:rsidP="003A61AB">
      <w:pPr>
        <w:rPr>
          <w:rtl/>
          <w:lang w:eastAsia="he-IL"/>
        </w:rPr>
      </w:pPr>
      <w:bookmarkStart w:id="8413" w:name="_ETM_Q21_219000"/>
      <w:bookmarkEnd w:id="8413"/>
    </w:p>
    <w:p w:rsidR="005F6821" w:rsidRDefault="005F6821" w:rsidP="003A61AB">
      <w:pPr>
        <w:pStyle w:val="af5"/>
        <w:keepNext/>
        <w:rPr>
          <w:rtl/>
        </w:rPr>
      </w:pPr>
      <w:r w:rsidRPr="006E6C1E">
        <w:rPr>
          <w:rStyle w:val="TagStyle"/>
          <w:rtl/>
        </w:rPr>
        <w:lastRenderedPageBreak/>
        <w:t xml:space="preserve"> &lt;&lt; קריאה &gt;&gt; </w:t>
      </w:r>
      <w:r>
        <w:rPr>
          <w:rtl/>
        </w:rPr>
        <w:t>טלי גוטליב (הליכוד):</w:t>
      </w:r>
      <w:r w:rsidRPr="006E6C1E">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8414" w:name="_ETM_Q21_220000"/>
      <w:bookmarkEnd w:id="8414"/>
      <w:r>
        <w:rPr>
          <w:rFonts w:hint="cs"/>
          <w:rtl/>
          <w:lang w:eastAsia="he-IL"/>
        </w:rPr>
        <w:t>שהעולם לא יזוז.</w:t>
      </w:r>
    </w:p>
    <w:p w:rsidR="005F6821" w:rsidRDefault="005F6821" w:rsidP="003A61AB">
      <w:pPr>
        <w:rPr>
          <w:rtl/>
          <w:lang w:eastAsia="he-IL"/>
        </w:rPr>
      </w:pPr>
    </w:p>
    <w:p w:rsidR="005F6821" w:rsidRDefault="005F6821" w:rsidP="003A61AB">
      <w:pPr>
        <w:pStyle w:val="af6"/>
        <w:keepNext/>
        <w:rPr>
          <w:rtl/>
        </w:rPr>
      </w:pPr>
      <w:r w:rsidRPr="006E6C1E">
        <w:rPr>
          <w:rStyle w:val="TagStyle"/>
          <w:rtl/>
        </w:rPr>
        <w:t xml:space="preserve"> &lt;&lt; יור &gt;&gt; </w:t>
      </w:r>
      <w:r>
        <w:rPr>
          <w:rtl/>
        </w:rPr>
        <w:t>היו"ר אוריאל בוסו:</w:t>
      </w:r>
      <w:r w:rsidRPr="006E6C1E">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את </w:t>
      </w:r>
      <w:bookmarkStart w:id="8415" w:name="_ETM_Q21_222000"/>
      <w:bookmarkEnd w:id="8415"/>
      <w:r>
        <w:rPr>
          <w:rFonts w:hint="cs"/>
          <w:rtl/>
          <w:lang w:eastAsia="he-IL"/>
        </w:rPr>
        <w:t>בקריאה שנייה.</w:t>
      </w:r>
    </w:p>
    <w:p w:rsidR="005F6821" w:rsidRDefault="005F6821" w:rsidP="003A61AB">
      <w:pPr>
        <w:rPr>
          <w:rtl/>
          <w:lang w:eastAsia="he-IL"/>
        </w:rPr>
      </w:pPr>
    </w:p>
    <w:p w:rsidR="005F6821" w:rsidRDefault="005F6821" w:rsidP="003A61AB">
      <w:pPr>
        <w:pStyle w:val="-"/>
        <w:keepNext/>
        <w:rPr>
          <w:rtl/>
        </w:rPr>
      </w:pPr>
      <w:bookmarkStart w:id="8416" w:name="ET_speakercontinue_5761_32"/>
      <w:r w:rsidRPr="006E6C1E">
        <w:rPr>
          <w:rStyle w:val="TagStyle"/>
          <w:rtl/>
        </w:rPr>
        <w:t xml:space="preserve"> &lt;&lt; דובר_המשך &gt;&gt; </w:t>
      </w:r>
      <w:r>
        <w:rPr>
          <w:rtl/>
        </w:rPr>
        <w:t>עאידה תומא סלימאן (חד"ש-תע"ל):</w:t>
      </w:r>
      <w:r w:rsidRPr="006E6C1E">
        <w:rPr>
          <w:rStyle w:val="TagStyle"/>
          <w:rtl/>
        </w:rPr>
        <w:t xml:space="preserve"> &lt;&lt; דובר_המשך &gt;&gt;</w:t>
      </w:r>
      <w:r>
        <w:rPr>
          <w:rtl/>
        </w:rPr>
        <w:t xml:space="preserve"> </w:t>
      </w:r>
      <w:bookmarkEnd w:id="8416"/>
    </w:p>
    <w:p w:rsidR="005F6821" w:rsidRDefault="005F6821" w:rsidP="003A61AB">
      <w:pPr>
        <w:pStyle w:val="KeepWithNext"/>
        <w:rPr>
          <w:rtl/>
          <w:lang w:eastAsia="he-IL"/>
        </w:rPr>
      </w:pPr>
    </w:p>
    <w:p w:rsidR="005F6821" w:rsidRDefault="005F6821" w:rsidP="003A61AB">
      <w:pPr>
        <w:pStyle w:val="KeepWithNext"/>
        <w:rPr>
          <w:rtl/>
          <w:lang w:eastAsia="he-IL"/>
        </w:rPr>
      </w:pPr>
      <w:bookmarkStart w:id="8417" w:name="_ETM_Q21_221000"/>
      <w:bookmarkEnd w:id="8417"/>
      <w:r>
        <w:rPr>
          <w:rFonts w:hint="cs"/>
          <w:rtl/>
          <w:lang w:eastAsia="he-IL"/>
        </w:rPr>
        <w:t xml:space="preserve">אני שמחה שהפעם הלחץ הבין-לאומי כנראה הביא לתוצאה בדחיית </w:t>
      </w:r>
      <w:bookmarkStart w:id="8418" w:name="_ETM_Q21_229000"/>
      <w:bookmarkEnd w:id="8418"/>
      <w:r>
        <w:rPr>
          <w:rFonts w:hint="cs"/>
          <w:rtl/>
          <w:lang w:eastAsia="he-IL"/>
        </w:rPr>
        <w:t xml:space="preserve">הריסת הבית, ואבו עלי התקפל וגרר את הזנב בין הרגליים </w:t>
      </w:r>
      <w:bookmarkStart w:id="8419" w:name="_ETM_Q21_237000"/>
      <w:bookmarkEnd w:id="8419"/>
      <w:r>
        <w:rPr>
          <w:rFonts w:hint="cs"/>
          <w:rtl/>
          <w:lang w:eastAsia="he-IL"/>
        </w:rPr>
        <w:t>ושתק, וטוב שכך.</w:t>
      </w:r>
    </w:p>
    <w:p w:rsidR="005F6821" w:rsidRDefault="005F6821" w:rsidP="003A61AB">
      <w:pPr>
        <w:rPr>
          <w:rtl/>
          <w:lang w:eastAsia="he-IL"/>
        </w:rPr>
      </w:pPr>
    </w:p>
    <w:p w:rsidR="005F6821" w:rsidRDefault="005F6821" w:rsidP="003A61AB">
      <w:pPr>
        <w:rPr>
          <w:rtl/>
          <w:lang w:eastAsia="he-IL"/>
        </w:rPr>
      </w:pPr>
      <w:bookmarkStart w:id="8420" w:name="_ETM_Q21_239000"/>
      <w:bookmarkEnd w:id="8420"/>
      <w:r>
        <w:rPr>
          <w:rFonts w:hint="cs"/>
          <w:rtl/>
          <w:lang w:eastAsia="he-IL"/>
        </w:rPr>
        <w:t xml:space="preserve">אני רוצה להתייחס בכמה מילים להעברת הסמכויות למשרד </w:t>
      </w:r>
      <w:bookmarkStart w:id="8421" w:name="_ETM_Q21_242000"/>
      <w:bookmarkEnd w:id="8421"/>
      <w:r>
        <w:rPr>
          <w:rFonts w:hint="cs"/>
          <w:rtl/>
          <w:lang w:eastAsia="he-IL"/>
        </w:rPr>
        <w:t xml:space="preserve">החדש, משרד הלגו החדש. אתם יודעים איך מרכיבים לגו ובסוף </w:t>
      </w:r>
      <w:bookmarkStart w:id="8422" w:name="_ETM_Q21_249000"/>
      <w:bookmarkEnd w:id="8422"/>
      <w:r>
        <w:rPr>
          <w:rFonts w:hint="cs"/>
          <w:rtl/>
          <w:lang w:eastAsia="he-IL"/>
        </w:rPr>
        <w:t xml:space="preserve">יוצא משהו? לקחו מפה חתיכה ומשם חתיכה וחיברו ביחד, </w:t>
      </w:r>
      <w:bookmarkStart w:id="8423" w:name="_ETM_Q21_258000"/>
      <w:bookmarkEnd w:id="8423"/>
      <w:r>
        <w:rPr>
          <w:rFonts w:hint="cs"/>
          <w:rtl/>
          <w:lang w:eastAsia="he-IL"/>
        </w:rPr>
        <w:t xml:space="preserve">כאשר </w:t>
      </w:r>
      <w:bookmarkStart w:id="8424" w:name="_ETM_Q21_257000"/>
      <w:bookmarkEnd w:id="8424"/>
      <w:r>
        <w:rPr>
          <w:rFonts w:hint="cs"/>
          <w:rtl/>
          <w:lang w:eastAsia="he-IL"/>
        </w:rPr>
        <w:t>עומדת ברקע רק החשיבה הגזענית, האדונית, של הפרת איזון דמוגרפי,</w:t>
      </w:r>
      <w:bookmarkStart w:id="8425" w:name="_ETM_Q21_266000"/>
      <w:bookmarkEnd w:id="8425"/>
      <w:r>
        <w:rPr>
          <w:rFonts w:hint="cs"/>
          <w:rtl/>
          <w:lang w:eastAsia="he-IL"/>
        </w:rPr>
        <w:t xml:space="preserve"> כי פתאום מדברים על הבאת יותר אנשים לגליל ולנגב, </w:t>
      </w:r>
      <w:bookmarkStart w:id="8426" w:name="_ETM_Q21_270000"/>
      <w:bookmarkEnd w:id="8426"/>
      <w:r>
        <w:rPr>
          <w:rFonts w:hint="cs"/>
          <w:rtl/>
          <w:lang w:eastAsia="he-IL"/>
        </w:rPr>
        <w:t xml:space="preserve">כאילו חסרים אנשים בנגב או בגליל. לא חסר, יש </w:t>
      </w:r>
      <w:bookmarkStart w:id="8427" w:name="_ETM_Q21_275000"/>
      <w:bookmarkEnd w:id="8427"/>
      <w:r>
        <w:rPr>
          <w:rFonts w:hint="cs"/>
          <w:rtl/>
          <w:lang w:eastAsia="he-IL"/>
        </w:rPr>
        <w:t xml:space="preserve">אנשים בגליל, והם ממלאים את המקום, והם חיים, והם מייצרים ויוצרים וחיים </w:t>
      </w:r>
      <w:r>
        <w:rPr>
          <w:rFonts w:hint="eastAsia"/>
          <w:rtl/>
          <w:lang w:eastAsia="he-IL"/>
        </w:rPr>
        <w:t>–</w:t>
      </w:r>
      <w:r>
        <w:rPr>
          <w:rFonts w:hint="cs"/>
          <w:rtl/>
          <w:lang w:eastAsia="he-IL"/>
        </w:rPr>
        <w:t xml:space="preserve"> וכל הדיבורים על הבאה של יותר, צריך </w:t>
      </w:r>
      <w:bookmarkStart w:id="8428" w:name="_ETM_Q21_285000"/>
      <w:bookmarkEnd w:id="8428"/>
      <w:r>
        <w:rPr>
          <w:rFonts w:hint="cs"/>
          <w:rtl/>
          <w:lang w:eastAsia="he-IL"/>
        </w:rPr>
        <w:t>שיגידו אותם בצורה הכי ברורה: יהוד הגליל והנגב.</w:t>
      </w:r>
    </w:p>
    <w:p w:rsidR="005F6821" w:rsidRDefault="005F6821" w:rsidP="003A61AB">
      <w:pPr>
        <w:rPr>
          <w:rtl/>
          <w:lang w:eastAsia="he-IL"/>
        </w:rPr>
      </w:pPr>
    </w:p>
    <w:p w:rsidR="005F6821" w:rsidRDefault="005F6821" w:rsidP="003A61AB">
      <w:pPr>
        <w:rPr>
          <w:rtl/>
          <w:lang w:eastAsia="he-IL"/>
        </w:rPr>
      </w:pPr>
      <w:bookmarkStart w:id="8429" w:name="_ETM_Q21_293000"/>
      <w:bookmarkEnd w:id="8429"/>
      <w:r>
        <w:rPr>
          <w:rFonts w:hint="cs"/>
          <w:rtl/>
          <w:lang w:eastAsia="he-IL"/>
        </w:rPr>
        <w:t xml:space="preserve">ומרכיבים לזה </w:t>
      </w:r>
      <w:bookmarkStart w:id="8430" w:name="_ETM_Q21_291000"/>
      <w:bookmarkEnd w:id="8430"/>
      <w:r>
        <w:rPr>
          <w:rFonts w:hint="cs"/>
          <w:rtl/>
          <w:lang w:eastAsia="he-IL"/>
        </w:rPr>
        <w:t xml:space="preserve">גם צעירים וותיקים, ובין היתר מכניסים את העניין של מה </w:t>
      </w:r>
      <w:bookmarkStart w:id="8431" w:name="_ETM_Q21_295000"/>
      <w:bookmarkEnd w:id="8431"/>
      <w:r>
        <w:rPr>
          <w:rFonts w:hint="cs"/>
          <w:rtl/>
          <w:lang w:eastAsia="he-IL"/>
        </w:rPr>
        <w:t xml:space="preserve">שקוראים לו "ההתיישבות הצעירה", כלומר ההתנחלויות של צעירים פורעי </w:t>
      </w:r>
      <w:bookmarkStart w:id="8432" w:name="_ETM_Q21_304000"/>
      <w:bookmarkEnd w:id="8432"/>
      <w:r>
        <w:rPr>
          <w:rFonts w:hint="cs"/>
          <w:rtl/>
          <w:lang w:eastAsia="he-IL"/>
        </w:rPr>
        <w:t xml:space="preserve">חוק, שעולים על אדמות לא שלהם בשטחים הפלסטיניים הכבושים, ובונים </w:t>
      </w:r>
      <w:bookmarkStart w:id="8433" w:name="_ETM_Q21_310000"/>
      <w:bookmarkEnd w:id="8433"/>
      <w:r>
        <w:rPr>
          <w:rFonts w:hint="cs"/>
          <w:rtl/>
          <w:lang w:eastAsia="he-IL"/>
        </w:rPr>
        <w:t>שם התנחלויות, ורוצים עכשיו להפוך אותן חלק מהעשייה של משרד ממשלתי.</w:t>
      </w:r>
    </w:p>
    <w:p w:rsidR="005F6821" w:rsidRDefault="005F6821" w:rsidP="003A61AB">
      <w:pPr>
        <w:rPr>
          <w:rtl/>
          <w:lang w:eastAsia="he-IL"/>
        </w:rPr>
      </w:pPr>
    </w:p>
    <w:p w:rsidR="005F6821" w:rsidRDefault="005F6821" w:rsidP="003A61AB">
      <w:pPr>
        <w:rPr>
          <w:rtl/>
          <w:lang w:eastAsia="he-IL"/>
        </w:rPr>
      </w:pPr>
      <w:r>
        <w:rPr>
          <w:rFonts w:hint="cs"/>
          <w:rtl/>
          <w:lang w:eastAsia="he-IL"/>
        </w:rPr>
        <w:t>אני חושבת שהגיע הזמן לדבר על איזה סוג של ממשלה - -</w:t>
      </w:r>
    </w:p>
    <w:p w:rsidR="005F6821" w:rsidRDefault="005F6821" w:rsidP="003A61AB">
      <w:pPr>
        <w:rPr>
          <w:rtl/>
          <w:lang w:eastAsia="he-IL"/>
        </w:rPr>
      </w:pPr>
    </w:p>
    <w:p w:rsidR="005F6821" w:rsidRDefault="005F6821" w:rsidP="003A61AB">
      <w:pPr>
        <w:pStyle w:val="af6"/>
        <w:keepNext/>
        <w:rPr>
          <w:rtl/>
        </w:rPr>
      </w:pPr>
      <w:r w:rsidRPr="00E91A80">
        <w:rPr>
          <w:rStyle w:val="TagStyle"/>
          <w:rtl/>
        </w:rPr>
        <w:t xml:space="preserve"> &lt;&lt; יור &gt;&gt; </w:t>
      </w:r>
      <w:r>
        <w:rPr>
          <w:rtl/>
        </w:rPr>
        <w:t>היו"ר אוריאל בוסו:</w:t>
      </w:r>
      <w:r w:rsidRPr="00E91A80">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נא לסיים.</w:t>
      </w:r>
    </w:p>
    <w:p w:rsidR="005F6821" w:rsidRDefault="005F6821" w:rsidP="003A61AB">
      <w:pPr>
        <w:rPr>
          <w:rtl/>
          <w:lang w:eastAsia="he-IL"/>
        </w:rPr>
      </w:pPr>
    </w:p>
    <w:p w:rsidR="005F6821" w:rsidRDefault="005F6821" w:rsidP="003A61AB">
      <w:pPr>
        <w:pStyle w:val="-"/>
        <w:keepNext/>
        <w:rPr>
          <w:rtl/>
        </w:rPr>
      </w:pPr>
      <w:bookmarkStart w:id="8434" w:name="ET_speakercontinue_5761_34"/>
      <w:r w:rsidRPr="00E91A80">
        <w:rPr>
          <w:rStyle w:val="TagStyle"/>
          <w:rtl/>
        </w:rPr>
        <w:t xml:space="preserve"> &lt;&lt; דובר_המשך &gt;&gt; </w:t>
      </w:r>
      <w:r>
        <w:rPr>
          <w:rtl/>
        </w:rPr>
        <w:t>עאידה תומא סלימאן (חד"ש-תע"ל):</w:t>
      </w:r>
      <w:r w:rsidRPr="00E91A80">
        <w:rPr>
          <w:rStyle w:val="TagStyle"/>
          <w:rtl/>
        </w:rPr>
        <w:t xml:space="preserve"> &lt;&lt; דובר_המשך &gt;&gt;</w:t>
      </w:r>
      <w:r>
        <w:rPr>
          <w:rtl/>
        </w:rPr>
        <w:t xml:space="preserve"> </w:t>
      </w:r>
      <w:bookmarkEnd w:id="8434"/>
    </w:p>
    <w:p w:rsidR="005F6821" w:rsidRDefault="005F6821" w:rsidP="003A61AB">
      <w:pPr>
        <w:pStyle w:val="KeepWithNext"/>
        <w:rPr>
          <w:rtl/>
          <w:lang w:eastAsia="he-IL"/>
        </w:rPr>
      </w:pPr>
    </w:p>
    <w:p w:rsidR="005F6821" w:rsidRDefault="005F6821" w:rsidP="003A61AB">
      <w:pPr>
        <w:rPr>
          <w:rtl/>
          <w:lang w:eastAsia="he-IL"/>
        </w:rPr>
      </w:pPr>
      <w:bookmarkStart w:id="8435" w:name="_ETM_Q21_322000"/>
      <w:bookmarkEnd w:id="8435"/>
      <w:r>
        <w:rPr>
          <w:rFonts w:hint="cs"/>
          <w:rtl/>
          <w:lang w:eastAsia="he-IL"/>
        </w:rPr>
        <w:t xml:space="preserve">- - ולא להתפלא כאשר מתפרעים פה בכנסת, כי כל המחשבה היא לא עניין טכני אם מבינים ערבית או לא מבינים. יש אנשים שהגזענות שלהם גורמת </w:t>
      </w:r>
      <w:bookmarkStart w:id="8436" w:name="_ETM_Q21_336000"/>
      <w:bookmarkEnd w:id="8436"/>
      <w:r>
        <w:rPr>
          <w:rFonts w:hint="cs"/>
          <w:rtl/>
          <w:lang w:eastAsia="he-IL"/>
        </w:rPr>
        <w:t xml:space="preserve">לפחד כאשר הם שומעים ערבית, והם לא </w:t>
      </w:r>
      <w:r>
        <w:rPr>
          <w:rFonts w:hint="cs"/>
          <w:rtl/>
          <w:lang w:eastAsia="he-IL"/>
        </w:rPr>
        <w:lastRenderedPageBreak/>
        <w:t>מבינים שזאת שפה עם תרבות עשירה, עם עם שעומד מאחוריה והיסטוריה עמוקה. הגיע הזמן שיבינו את זה.</w:t>
      </w:r>
    </w:p>
    <w:p w:rsidR="005F6821" w:rsidRDefault="005F6821" w:rsidP="003A61AB">
      <w:pPr>
        <w:rPr>
          <w:rtl/>
          <w:lang w:eastAsia="he-IL"/>
        </w:rPr>
      </w:pPr>
    </w:p>
    <w:p w:rsidR="005F6821" w:rsidRDefault="005F6821" w:rsidP="003A61AB">
      <w:pPr>
        <w:pStyle w:val="af6"/>
        <w:keepNext/>
        <w:rPr>
          <w:rtl/>
        </w:rPr>
      </w:pPr>
      <w:r w:rsidRPr="00CD34F8">
        <w:rPr>
          <w:rStyle w:val="TagStyle"/>
          <w:rtl/>
        </w:rPr>
        <w:t xml:space="preserve"> &lt;&lt; יור &gt;&gt; </w:t>
      </w:r>
      <w:r>
        <w:rPr>
          <w:rtl/>
        </w:rPr>
        <w:t>היו"ר אוריאל בוסו:</w:t>
      </w:r>
      <w:r w:rsidRPr="00CD34F8">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תודה רבה. חברת הכנסת מירב </w:t>
      </w:r>
      <w:bookmarkStart w:id="8437" w:name="_ETM_Q21_351000"/>
      <w:bookmarkEnd w:id="8437"/>
      <w:r>
        <w:rPr>
          <w:rFonts w:hint="cs"/>
          <w:rtl/>
          <w:lang w:eastAsia="he-IL"/>
        </w:rPr>
        <w:t>בן ארי, בבקשה.</w:t>
      </w:r>
    </w:p>
    <w:p w:rsidR="005F6821" w:rsidRDefault="005F6821" w:rsidP="003A61AB">
      <w:pPr>
        <w:rPr>
          <w:rtl/>
          <w:lang w:eastAsia="he-IL"/>
        </w:rPr>
      </w:pPr>
      <w:bookmarkStart w:id="8438" w:name="_ETM_Q21_353000"/>
      <w:bookmarkEnd w:id="8438"/>
    </w:p>
    <w:p w:rsidR="005F6821" w:rsidRDefault="005F6821" w:rsidP="003A61AB">
      <w:pPr>
        <w:pStyle w:val="a4"/>
        <w:keepNext/>
        <w:rPr>
          <w:rtl/>
        </w:rPr>
      </w:pPr>
      <w:bookmarkStart w:id="8439" w:name="ET_speaker_5300_14"/>
      <w:r w:rsidRPr="00CD34F8">
        <w:rPr>
          <w:rStyle w:val="TagStyle"/>
          <w:rtl/>
        </w:rPr>
        <w:t xml:space="preserve"> &lt;&lt; דובר &gt;&gt; </w:t>
      </w:r>
      <w:bookmarkStart w:id="8440" w:name="_Toc126620300"/>
      <w:bookmarkStart w:id="8441" w:name="_Toc126687477"/>
      <w:bookmarkStart w:id="8442" w:name="_Toc126687672"/>
      <w:bookmarkStart w:id="8443" w:name="_Toc126687835"/>
      <w:r>
        <w:rPr>
          <w:rtl/>
        </w:rPr>
        <w:t>מירב בן ארי (יש עתיד):</w:t>
      </w:r>
      <w:bookmarkEnd w:id="8440"/>
      <w:bookmarkEnd w:id="8441"/>
      <w:bookmarkEnd w:id="8442"/>
      <w:bookmarkEnd w:id="8443"/>
      <w:r w:rsidRPr="00CD34F8">
        <w:rPr>
          <w:rStyle w:val="TagStyle"/>
          <w:rtl/>
        </w:rPr>
        <w:t xml:space="preserve"> &lt;&lt; דובר &gt;&gt;</w:t>
      </w:r>
      <w:r>
        <w:rPr>
          <w:rtl/>
        </w:rPr>
        <w:t xml:space="preserve"> </w:t>
      </w:r>
      <w:bookmarkEnd w:id="8439"/>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תודה, אדוני היושב בראש. גברתי השרה, כנסת נכבדה, אני רוצה להמשיך עם הנאום שלי על ממשלת הבושה, וכעת אנחנו בפרק ב'.</w:t>
      </w:r>
    </w:p>
    <w:p w:rsidR="005F6821" w:rsidRDefault="005F6821" w:rsidP="003A61AB">
      <w:pPr>
        <w:rPr>
          <w:rtl/>
          <w:lang w:eastAsia="he-IL"/>
        </w:rPr>
      </w:pPr>
      <w:bookmarkStart w:id="8444" w:name="_ETM_Q21_375000"/>
      <w:bookmarkEnd w:id="8444"/>
    </w:p>
    <w:p w:rsidR="005F6821" w:rsidRDefault="005F6821" w:rsidP="003A61AB">
      <w:pPr>
        <w:rPr>
          <w:rtl/>
          <w:lang w:eastAsia="he-IL"/>
        </w:rPr>
      </w:pPr>
      <w:bookmarkStart w:id="8445" w:name="_ETM_Q21_376000"/>
      <w:bookmarkEnd w:id="8445"/>
      <w:r>
        <w:rPr>
          <w:rFonts w:hint="cs"/>
          <w:rtl/>
          <w:lang w:eastAsia="he-IL"/>
        </w:rPr>
        <w:t xml:space="preserve">אז בממשלת הבושה מתקיים דיון בוועדה למעמד </w:t>
      </w:r>
      <w:bookmarkStart w:id="8446" w:name="_ETM_Q21_379000"/>
      <w:bookmarkEnd w:id="8446"/>
      <w:r>
        <w:rPr>
          <w:rFonts w:hint="cs"/>
          <w:rtl/>
          <w:lang w:eastAsia="he-IL"/>
        </w:rPr>
        <w:t xml:space="preserve">האישה על התוכנית הלאומית לטיפול באלימות במשפחה, אבל גם לדיון </w:t>
      </w:r>
      <w:bookmarkStart w:id="8447" w:name="_ETM_Q21_383000"/>
      <w:bookmarkEnd w:id="8447"/>
      <w:r>
        <w:rPr>
          <w:rFonts w:hint="cs"/>
          <w:rtl/>
          <w:lang w:eastAsia="he-IL"/>
        </w:rPr>
        <w:t>הזה אף אחד לא בא. רגע, טלי, לאן את הולכת?</w:t>
      </w:r>
    </w:p>
    <w:p w:rsidR="005F6821" w:rsidRDefault="005F6821" w:rsidP="003A61AB">
      <w:pPr>
        <w:rPr>
          <w:rtl/>
          <w:lang w:eastAsia="he-IL"/>
        </w:rPr>
      </w:pPr>
    </w:p>
    <w:p w:rsidR="005F6821" w:rsidRDefault="005F6821" w:rsidP="003A61AB">
      <w:pPr>
        <w:pStyle w:val="af5"/>
        <w:keepNext/>
        <w:rPr>
          <w:rtl/>
        </w:rPr>
      </w:pPr>
      <w:r w:rsidRPr="00CD4283">
        <w:rPr>
          <w:rStyle w:val="TagStyle"/>
          <w:rtl/>
        </w:rPr>
        <w:t xml:space="preserve"> &lt;&lt; קריאה &gt;&gt; </w:t>
      </w:r>
      <w:r>
        <w:rPr>
          <w:rtl/>
        </w:rPr>
        <w:t>טלי גוטליב (הליכוד):</w:t>
      </w:r>
      <w:r w:rsidRPr="00CD4283">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8448" w:name="_ETM_Q21_388000"/>
      <w:bookmarkEnd w:id="8448"/>
      <w:r>
        <w:rPr>
          <w:rFonts w:hint="cs"/>
          <w:rtl/>
          <w:lang w:eastAsia="he-IL"/>
        </w:rPr>
        <w:t xml:space="preserve">אני לא אישה מספיק, לא? </w:t>
      </w:r>
      <w:bookmarkStart w:id="8449" w:name="_ETM_Q21_391000"/>
      <w:bookmarkEnd w:id="8449"/>
      <w:r>
        <w:rPr>
          <w:rFonts w:hint="cs"/>
          <w:rtl/>
          <w:lang w:eastAsia="he-IL"/>
        </w:rPr>
        <w:t>עליתם על זה.</w:t>
      </w:r>
    </w:p>
    <w:p w:rsidR="005F6821" w:rsidRDefault="005F6821" w:rsidP="003A61AB">
      <w:pPr>
        <w:rPr>
          <w:rtl/>
          <w:lang w:eastAsia="he-IL"/>
        </w:rPr>
      </w:pPr>
    </w:p>
    <w:p w:rsidR="005F6821" w:rsidRDefault="005F6821" w:rsidP="003A61AB">
      <w:pPr>
        <w:pStyle w:val="-"/>
        <w:keepNext/>
        <w:rPr>
          <w:rtl/>
        </w:rPr>
      </w:pPr>
      <w:bookmarkStart w:id="8450" w:name="ET_speakercontinue_5300_15"/>
      <w:r w:rsidRPr="00451A28">
        <w:rPr>
          <w:rStyle w:val="TagStyle"/>
          <w:rtl/>
        </w:rPr>
        <w:t xml:space="preserve"> &lt;&lt; דובר_המשך &gt;&gt; </w:t>
      </w:r>
      <w:r>
        <w:rPr>
          <w:rtl/>
        </w:rPr>
        <w:t>מירב בן ארי (יש עתיד):</w:t>
      </w:r>
      <w:r w:rsidRPr="00451A28">
        <w:rPr>
          <w:rStyle w:val="TagStyle"/>
          <w:rtl/>
        </w:rPr>
        <w:t xml:space="preserve"> &lt;&lt; דובר_המשך &gt;&gt;</w:t>
      </w:r>
      <w:r>
        <w:rPr>
          <w:rtl/>
        </w:rPr>
        <w:t xml:space="preserve"> </w:t>
      </w:r>
      <w:bookmarkEnd w:id="8450"/>
    </w:p>
    <w:p w:rsidR="005F6821" w:rsidRDefault="005F6821" w:rsidP="003A61AB">
      <w:pPr>
        <w:pStyle w:val="KeepWithNext"/>
        <w:rPr>
          <w:rtl/>
          <w:lang w:eastAsia="he-IL"/>
        </w:rPr>
      </w:pPr>
    </w:p>
    <w:p w:rsidR="005F6821" w:rsidRDefault="005F6821" w:rsidP="003A61AB">
      <w:pPr>
        <w:rPr>
          <w:rtl/>
          <w:lang w:eastAsia="he-IL"/>
        </w:rPr>
      </w:pPr>
      <w:bookmarkStart w:id="8451" w:name="_ETM_Q21_392000"/>
      <w:bookmarkEnd w:id="8451"/>
      <w:r>
        <w:rPr>
          <w:rFonts w:hint="cs"/>
          <w:rtl/>
          <w:lang w:eastAsia="he-IL"/>
        </w:rPr>
        <w:t xml:space="preserve">לטלי גוטליב אין ועדה. 25 ועדות </w:t>
      </w:r>
      <w:bookmarkStart w:id="8452" w:name="_ETM_Q21_396000"/>
      <w:bookmarkEnd w:id="8452"/>
      <w:r>
        <w:rPr>
          <w:rFonts w:hint="cs"/>
          <w:rtl/>
          <w:lang w:eastAsia="he-IL"/>
        </w:rPr>
        <w:t>נפלו על הכנסת, אף אחת לא קיבלה טלי גוטליב. למה? הרי היא אישה. באמת אני שואלת.</w:t>
      </w:r>
    </w:p>
    <w:p w:rsidR="005F6821" w:rsidRDefault="005F6821" w:rsidP="003A61AB">
      <w:pPr>
        <w:rPr>
          <w:rtl/>
          <w:lang w:eastAsia="he-IL"/>
        </w:rPr>
      </w:pPr>
    </w:p>
    <w:p w:rsidR="005F6821" w:rsidRDefault="005F6821" w:rsidP="003A61AB">
      <w:pPr>
        <w:pStyle w:val="af6"/>
        <w:keepNext/>
        <w:rPr>
          <w:rtl/>
        </w:rPr>
      </w:pPr>
      <w:r w:rsidRPr="00451A28">
        <w:rPr>
          <w:rStyle w:val="TagStyle"/>
          <w:rtl/>
        </w:rPr>
        <w:t xml:space="preserve"> &lt;&lt; יור &gt;&gt; </w:t>
      </w:r>
      <w:r>
        <w:rPr>
          <w:rtl/>
        </w:rPr>
        <w:t>היו"ר אוריאל בוסו:</w:t>
      </w:r>
      <w:r w:rsidRPr="00451A28">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את היית יושבת-ראש ועדה בגלל שאת אישה?</w:t>
      </w:r>
    </w:p>
    <w:p w:rsidR="005F6821" w:rsidRDefault="005F6821" w:rsidP="003A61AB">
      <w:pPr>
        <w:rPr>
          <w:rtl/>
          <w:lang w:eastAsia="he-IL"/>
        </w:rPr>
      </w:pPr>
      <w:bookmarkStart w:id="8453" w:name="_ETM_Q21_408000"/>
      <w:bookmarkEnd w:id="8453"/>
    </w:p>
    <w:p w:rsidR="005F6821" w:rsidRDefault="005F6821" w:rsidP="003A61AB">
      <w:pPr>
        <w:pStyle w:val="-"/>
        <w:keepNext/>
        <w:rPr>
          <w:rtl/>
        </w:rPr>
      </w:pPr>
      <w:bookmarkStart w:id="8454" w:name="ET_speakercontinue_5300_17"/>
      <w:r w:rsidRPr="00451A28">
        <w:rPr>
          <w:rStyle w:val="TagStyle"/>
          <w:rtl/>
        </w:rPr>
        <w:t xml:space="preserve"> &lt;&lt; דובר_המשך &gt;&gt; </w:t>
      </w:r>
      <w:r>
        <w:rPr>
          <w:rtl/>
        </w:rPr>
        <w:t>מירב בן ארי (יש עתיד):</w:t>
      </w:r>
      <w:r w:rsidRPr="00451A28">
        <w:rPr>
          <w:rStyle w:val="TagStyle"/>
          <w:rtl/>
        </w:rPr>
        <w:t xml:space="preserve"> &lt;&lt; דובר_המשך &gt;&gt;</w:t>
      </w:r>
      <w:r>
        <w:rPr>
          <w:rtl/>
        </w:rPr>
        <w:t xml:space="preserve"> </w:t>
      </w:r>
      <w:bookmarkEnd w:id="8454"/>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יפה. </w:t>
      </w:r>
      <w:bookmarkStart w:id="8455" w:name="_ETM_Q21_409000"/>
      <w:bookmarkEnd w:id="8455"/>
      <w:r>
        <w:rPr>
          <w:rFonts w:hint="cs"/>
          <w:rtl/>
          <w:lang w:eastAsia="he-IL"/>
        </w:rPr>
        <w:t xml:space="preserve">עכשיו עוד יותר, אצלי לא הייתה בעיה כי היו לי כל כך הרבה יושבות-ראש ועדה, והיו לי כל כך הרבה שרות, והיו לי כל כך </w:t>
      </w:r>
      <w:bookmarkStart w:id="8456" w:name="_ETM_Q21_417000"/>
      <w:bookmarkEnd w:id="8456"/>
      <w:r>
        <w:rPr>
          <w:rFonts w:hint="cs"/>
          <w:rtl/>
          <w:lang w:eastAsia="he-IL"/>
        </w:rPr>
        <w:t>הרבה מנכ"ליות - - -</w:t>
      </w:r>
    </w:p>
    <w:p w:rsidR="005F6821" w:rsidRDefault="005F6821" w:rsidP="003A61AB">
      <w:pPr>
        <w:rPr>
          <w:rtl/>
          <w:lang w:eastAsia="he-IL"/>
        </w:rPr>
      </w:pPr>
    </w:p>
    <w:p w:rsidR="005F6821" w:rsidRDefault="005F6821" w:rsidP="003A61AB">
      <w:pPr>
        <w:pStyle w:val="af6"/>
        <w:keepNext/>
        <w:rPr>
          <w:rtl/>
        </w:rPr>
      </w:pPr>
      <w:r w:rsidRPr="00451A28">
        <w:rPr>
          <w:rStyle w:val="TagStyle"/>
          <w:rtl/>
        </w:rPr>
        <w:t xml:space="preserve"> &lt;&lt; יור &gt;&gt; </w:t>
      </w:r>
      <w:r>
        <w:rPr>
          <w:rtl/>
        </w:rPr>
        <w:t>היו"ר אוריאל בוסו:</w:t>
      </w:r>
      <w:r w:rsidRPr="00451A28">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אני לא רוצה לחשוב שהיית יושבת-ראש ועדה כל כך </w:t>
      </w:r>
      <w:bookmarkStart w:id="8457" w:name="_ETM_Q21_419000"/>
      <w:bookmarkEnd w:id="8457"/>
      <w:r>
        <w:rPr>
          <w:rFonts w:hint="cs"/>
          <w:rtl/>
          <w:lang w:eastAsia="he-IL"/>
        </w:rPr>
        <w:t>מוצלחת דווקא בשל היותך אישה.</w:t>
      </w:r>
    </w:p>
    <w:p w:rsidR="005F6821" w:rsidRDefault="005F6821" w:rsidP="003A61AB">
      <w:pPr>
        <w:rPr>
          <w:rtl/>
          <w:lang w:eastAsia="he-IL"/>
        </w:rPr>
      </w:pPr>
    </w:p>
    <w:p w:rsidR="005F6821" w:rsidRDefault="005F6821" w:rsidP="003A61AB">
      <w:pPr>
        <w:pStyle w:val="af5"/>
        <w:keepNext/>
        <w:rPr>
          <w:rtl/>
        </w:rPr>
      </w:pPr>
      <w:bookmarkStart w:id="8458" w:name="ET_interruption_6361_19"/>
      <w:r w:rsidRPr="00451A28">
        <w:rPr>
          <w:rStyle w:val="TagStyle"/>
          <w:rtl/>
        </w:rPr>
        <w:t xml:space="preserve"> &lt;&lt; קריאה &gt;&gt; </w:t>
      </w:r>
      <w:r>
        <w:rPr>
          <w:rtl/>
        </w:rPr>
        <w:t>נאור שירי (יש עתיד):</w:t>
      </w:r>
      <w:r w:rsidRPr="00451A28">
        <w:rPr>
          <w:rStyle w:val="TagStyle"/>
          <w:rtl/>
        </w:rPr>
        <w:t xml:space="preserve"> &lt;&lt; קריאה &gt;&gt;</w:t>
      </w:r>
      <w:r>
        <w:rPr>
          <w:rtl/>
        </w:rPr>
        <w:t xml:space="preserve"> </w:t>
      </w:r>
      <w:bookmarkEnd w:id="8458"/>
    </w:p>
    <w:p w:rsidR="005F6821" w:rsidRDefault="005F6821" w:rsidP="003A61AB">
      <w:pPr>
        <w:pStyle w:val="KeepWithNext"/>
        <w:rPr>
          <w:rtl/>
          <w:lang w:eastAsia="he-IL"/>
        </w:rPr>
      </w:pPr>
    </w:p>
    <w:p w:rsidR="005F6821" w:rsidRPr="00451A28" w:rsidRDefault="005F6821" w:rsidP="003A61AB">
      <w:pPr>
        <w:rPr>
          <w:rtl/>
          <w:lang w:eastAsia="he-IL"/>
        </w:rPr>
      </w:pPr>
      <w:r>
        <w:rPr>
          <w:rFonts w:hint="cs"/>
          <w:rtl/>
          <w:lang w:eastAsia="he-IL"/>
        </w:rPr>
        <w:t>הטיעון הזה לגבי שופטים מזרחים קיים אצלנו. נכון שזה טיעון קיים? למה אין שופטים מזרחים? זה בסדר? זה אותו טיעון.</w:t>
      </w:r>
    </w:p>
    <w:p w:rsidR="005F6821" w:rsidRDefault="005F6821" w:rsidP="003A61AB">
      <w:pPr>
        <w:rPr>
          <w:rtl/>
          <w:lang w:eastAsia="he-IL"/>
        </w:rPr>
      </w:pPr>
    </w:p>
    <w:p w:rsidR="005F6821" w:rsidRDefault="005F6821" w:rsidP="003A61AB">
      <w:pPr>
        <w:pStyle w:val="af6"/>
        <w:keepNext/>
        <w:rPr>
          <w:rtl/>
        </w:rPr>
      </w:pPr>
      <w:r w:rsidRPr="00CD4283">
        <w:rPr>
          <w:rStyle w:val="TagStyle"/>
          <w:rtl/>
        </w:rPr>
        <w:t xml:space="preserve"> &lt;&lt; יור &gt;&gt; </w:t>
      </w:r>
      <w:r>
        <w:rPr>
          <w:rtl/>
        </w:rPr>
        <w:t>היו"ר אוריאל בוסו:</w:t>
      </w:r>
      <w:r w:rsidRPr="00CD4283">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8459" w:name="_ETM_Q21_425000"/>
      <w:bookmarkEnd w:id="8459"/>
      <w:r>
        <w:rPr>
          <w:rFonts w:hint="cs"/>
          <w:rtl/>
          <w:lang w:eastAsia="he-IL"/>
        </w:rPr>
        <w:t>אני יכול לענות לך על זה.</w:t>
      </w:r>
    </w:p>
    <w:p w:rsidR="005F6821" w:rsidRDefault="005F6821" w:rsidP="003A61AB">
      <w:pPr>
        <w:rPr>
          <w:rtl/>
          <w:lang w:eastAsia="he-IL"/>
        </w:rPr>
      </w:pPr>
    </w:p>
    <w:p w:rsidR="005F6821" w:rsidRDefault="005F6821" w:rsidP="003A61AB">
      <w:pPr>
        <w:pStyle w:val="-"/>
        <w:keepNext/>
        <w:rPr>
          <w:rtl/>
        </w:rPr>
      </w:pPr>
      <w:bookmarkStart w:id="8460" w:name="_ETM_Q21_430000"/>
      <w:bookmarkStart w:id="8461" w:name="ET_speakercontinue_5300_37"/>
      <w:bookmarkEnd w:id="8460"/>
      <w:r w:rsidRPr="00CD4283">
        <w:rPr>
          <w:rStyle w:val="TagStyle"/>
          <w:rtl/>
        </w:rPr>
        <w:t xml:space="preserve"> &lt;&lt; דובר_המשך &gt;&gt; </w:t>
      </w:r>
      <w:r>
        <w:rPr>
          <w:rtl/>
        </w:rPr>
        <w:t>מירב בן ארי (יש עתיד):</w:t>
      </w:r>
      <w:r w:rsidRPr="00CD4283">
        <w:rPr>
          <w:rStyle w:val="TagStyle"/>
          <w:rtl/>
        </w:rPr>
        <w:t xml:space="preserve"> &lt;&lt; דובר_המשך &gt;&gt;</w:t>
      </w:r>
      <w:r>
        <w:rPr>
          <w:rStyle w:val="TagStyle"/>
          <w:rtl/>
        </w:rPr>
        <w:t xml:space="preserve"> </w:t>
      </w:r>
      <w:bookmarkEnd w:id="8461"/>
    </w:p>
    <w:p w:rsidR="005F6821" w:rsidRDefault="005F6821" w:rsidP="003A61AB">
      <w:pPr>
        <w:pStyle w:val="KeepWithNext"/>
        <w:rPr>
          <w:rtl/>
          <w:lang w:eastAsia="he-IL"/>
        </w:rPr>
      </w:pPr>
    </w:p>
    <w:p w:rsidR="005F6821" w:rsidRDefault="005F6821" w:rsidP="00DA733A">
      <w:pPr>
        <w:rPr>
          <w:rtl/>
          <w:lang w:eastAsia="he-IL"/>
        </w:rPr>
      </w:pPr>
      <w:bookmarkStart w:id="8462" w:name="_ETM_Q21_428000"/>
      <w:bookmarkEnd w:id="8462"/>
      <w:r>
        <w:rPr>
          <w:rFonts w:hint="cs"/>
          <w:rtl/>
          <w:lang w:eastAsia="he-IL"/>
        </w:rPr>
        <w:t xml:space="preserve">לא. </w:t>
      </w:r>
      <w:bookmarkStart w:id="8463" w:name="_ETM_Q21_433000"/>
      <w:bookmarkEnd w:id="8463"/>
      <w:r>
        <w:rPr>
          <w:rFonts w:hint="cs"/>
          <w:rtl/>
          <w:lang w:eastAsia="he-IL"/>
        </w:rPr>
        <w:t xml:space="preserve">אני רוצה להסביר לך שזה שהייתי אישה, יושבת-ראש הוועדה לביטחון </w:t>
      </w:r>
      <w:bookmarkStart w:id="8464" w:name="_ETM_Q21_436000"/>
      <w:bookmarkEnd w:id="8464"/>
      <w:r>
        <w:rPr>
          <w:rFonts w:hint="cs"/>
          <w:rtl/>
          <w:lang w:eastAsia="he-IL"/>
        </w:rPr>
        <w:t xml:space="preserve">פנים, אפילו נתן לי תפיסת עולם קצת </w:t>
      </w:r>
      <w:bookmarkStart w:id="8465" w:name="_ETM_Q21_441000"/>
      <w:bookmarkEnd w:id="8465"/>
      <w:r>
        <w:rPr>
          <w:rFonts w:hint="cs"/>
          <w:rtl/>
          <w:lang w:eastAsia="he-IL"/>
        </w:rPr>
        <w:t xml:space="preserve">יותר מפוקחת. מה שכן, לא הייתה לי בעיה, כי </w:t>
      </w:r>
      <w:bookmarkStart w:id="8466" w:name="_ETM_Q21_444000"/>
      <w:bookmarkEnd w:id="8466"/>
      <w:r>
        <w:rPr>
          <w:rFonts w:hint="cs"/>
          <w:rtl/>
          <w:lang w:eastAsia="he-IL"/>
        </w:rPr>
        <w:t xml:space="preserve">הכנסת הייתה מלאה ביושבות-ראש. תסתכל מה היה מסביב. נכון, </w:t>
      </w:r>
      <w:bookmarkStart w:id="8467" w:name="_ETM_Q21_449000"/>
      <w:bookmarkEnd w:id="8467"/>
      <w:r>
        <w:rPr>
          <w:rFonts w:hint="cs"/>
          <w:rtl/>
          <w:lang w:eastAsia="he-IL"/>
        </w:rPr>
        <w:t>לא באתם, אבל כולם היו. והיו שרות.</w:t>
      </w:r>
      <w:bookmarkStart w:id="8468" w:name="_ETM_Q21_450000"/>
      <w:bookmarkEnd w:id="8468"/>
      <w:r>
        <w:rPr>
          <w:rFonts w:hint="cs"/>
          <w:rtl/>
          <w:lang w:eastAsia="he-IL"/>
        </w:rPr>
        <w:t xml:space="preserve"> והשולחן הזה נראה </w:t>
      </w:r>
      <w:bookmarkStart w:id="8469" w:name="_ETM_Q21_453000"/>
      <w:bookmarkEnd w:id="8469"/>
      <w:r>
        <w:rPr>
          <w:rFonts w:hint="cs"/>
          <w:rtl/>
          <w:lang w:eastAsia="he-IL"/>
        </w:rPr>
        <w:t xml:space="preserve">כמו שולחן של חושך, כולם רק גברים. </w:t>
      </w:r>
      <w:bookmarkStart w:id="8470" w:name="_ETM_Q21_427000"/>
      <w:bookmarkEnd w:id="8470"/>
      <w:r>
        <w:rPr>
          <w:rFonts w:hint="cs"/>
          <w:rtl/>
          <w:lang w:eastAsia="he-IL"/>
        </w:rPr>
        <w:t>איך אפשר לקבל החלטות בשביל 51% מהאוכלוסייה?</w:t>
      </w:r>
    </w:p>
    <w:p w:rsidR="005F6821" w:rsidRDefault="005F6821" w:rsidP="003A61AB">
      <w:pPr>
        <w:rPr>
          <w:rtl/>
          <w:lang w:eastAsia="he-IL"/>
        </w:rPr>
      </w:pPr>
    </w:p>
    <w:p w:rsidR="005F6821" w:rsidRDefault="005F6821" w:rsidP="003A61AB">
      <w:pPr>
        <w:rPr>
          <w:rtl/>
          <w:lang w:eastAsia="he-IL"/>
        </w:rPr>
      </w:pPr>
      <w:r>
        <w:rPr>
          <w:rFonts w:hint="cs"/>
          <w:rtl/>
          <w:lang w:eastAsia="he-IL"/>
        </w:rPr>
        <w:t xml:space="preserve">יש לי עוד </w:t>
      </w:r>
      <w:bookmarkStart w:id="8471" w:name="_ETM_Q21_463000"/>
      <w:bookmarkEnd w:id="8471"/>
      <w:r>
        <w:rPr>
          <w:rFonts w:hint="cs"/>
          <w:rtl/>
          <w:lang w:eastAsia="he-IL"/>
        </w:rPr>
        <w:t xml:space="preserve">דוגמאות לממשלת הבושה. יושב שר האוצר ומכין תקציב מדינה – ראיתם את התמונה הזאת? גם בתמונה לא מצאו אישה אחת לרפואה. אחת לא </w:t>
      </w:r>
      <w:bookmarkStart w:id="8472" w:name="_ETM_Q21_475000"/>
      <w:bookmarkEnd w:id="8472"/>
      <w:r>
        <w:rPr>
          <w:rFonts w:hint="cs"/>
          <w:rtl/>
          <w:lang w:eastAsia="he-IL"/>
        </w:rPr>
        <w:t xml:space="preserve">נמצאת שם. </w:t>
      </w:r>
      <w:bookmarkStart w:id="8473" w:name="_ETM_Q21_261000"/>
      <w:bookmarkStart w:id="8474" w:name="_ETM_Q21_483000"/>
      <w:bookmarkStart w:id="8475" w:name="_ETM_Q21_484000"/>
      <w:bookmarkEnd w:id="8473"/>
      <w:bookmarkEnd w:id="8474"/>
      <w:bookmarkEnd w:id="8475"/>
      <w:r>
        <w:rPr>
          <w:rFonts w:hint="cs"/>
          <w:rtl/>
          <w:lang w:eastAsia="he-IL"/>
        </w:rPr>
        <w:t xml:space="preserve">ויש לי עוד, כי בממשלת הבושה השר לביטחון לאומי נורא עסוק בהכנת פיתות ולאפות, שהוא שכח להביא את החוק של האיזוק האלקטרוני, שכבר עבר </w:t>
      </w:r>
      <w:bookmarkStart w:id="8476" w:name="_ETM_Q21_489000"/>
      <w:bookmarkEnd w:id="8476"/>
      <w:r>
        <w:rPr>
          <w:rFonts w:hint="cs"/>
          <w:rtl/>
          <w:lang w:eastAsia="he-IL"/>
        </w:rPr>
        <w:t xml:space="preserve">בקריאה הראשונה, למרות שהוא יודע שזה מציל נפשות, למרות שהוא יגרום לנשים ולילדים לא </w:t>
      </w:r>
      <w:bookmarkStart w:id="8477" w:name="_ETM_Q21_496000"/>
      <w:bookmarkEnd w:id="8477"/>
      <w:r>
        <w:rPr>
          <w:rFonts w:hint="cs"/>
          <w:rtl/>
          <w:lang w:eastAsia="he-IL"/>
        </w:rPr>
        <w:t xml:space="preserve">לברוח במקלט. יותר חשוב להתעסק עם פיתות ולאפות של אסירים </w:t>
      </w:r>
      <w:bookmarkStart w:id="8478" w:name="_ETM_Q21_499000"/>
      <w:bookmarkEnd w:id="8478"/>
      <w:r>
        <w:rPr>
          <w:rFonts w:hint="cs"/>
          <w:rtl/>
          <w:lang w:eastAsia="he-IL"/>
        </w:rPr>
        <w:t xml:space="preserve">ביטחוניים. אז כשאני שואלת אותו בשאילתה מתי יגיע החוק של </w:t>
      </w:r>
      <w:bookmarkStart w:id="8479" w:name="_ETM_Q21_503000"/>
      <w:bookmarkEnd w:id="8479"/>
      <w:r>
        <w:rPr>
          <w:rFonts w:hint="cs"/>
          <w:rtl/>
          <w:lang w:eastAsia="he-IL"/>
        </w:rPr>
        <w:t xml:space="preserve">האיזוק האלקטרוני, שמציל חיים, הוא אומר לי: בקרוב, מה, את ממהרת? </w:t>
      </w:r>
      <w:bookmarkStart w:id="8480" w:name="_ETM_Q21_507000"/>
      <w:bookmarkEnd w:id="8480"/>
      <w:r>
        <w:rPr>
          <w:rFonts w:hint="cs"/>
          <w:rtl/>
          <w:lang w:eastAsia="he-IL"/>
        </w:rPr>
        <w:t>הוא צריך לטפל עכשיו בפיתות ובלאפות של האסירים הביטחוניים. מ</w:t>
      </w:r>
      <w:bookmarkStart w:id="8481" w:name="_ETM_Q21_512000"/>
      <w:bookmarkEnd w:id="8481"/>
      <w:r>
        <w:rPr>
          <w:rFonts w:hint="cs"/>
          <w:rtl/>
          <w:lang w:eastAsia="he-IL"/>
        </w:rPr>
        <w:t>ה זה משנה עכשיו להציל חיים?</w:t>
      </w:r>
    </w:p>
    <w:p w:rsidR="005F6821" w:rsidRDefault="005F6821" w:rsidP="003A61AB">
      <w:pPr>
        <w:rPr>
          <w:rtl/>
          <w:lang w:eastAsia="he-IL"/>
        </w:rPr>
      </w:pPr>
    </w:p>
    <w:p w:rsidR="005F6821" w:rsidRDefault="005F6821" w:rsidP="003A61AB">
      <w:pPr>
        <w:rPr>
          <w:rtl/>
          <w:lang w:eastAsia="he-IL"/>
        </w:rPr>
      </w:pPr>
      <w:bookmarkStart w:id="8482" w:name="_ETM_Q21_513000"/>
      <w:bookmarkEnd w:id="8482"/>
      <w:r>
        <w:rPr>
          <w:rFonts w:hint="cs"/>
          <w:rtl/>
          <w:lang w:eastAsia="he-IL"/>
        </w:rPr>
        <w:t xml:space="preserve">ודבר אחרון שאני רוצה להגיד </w:t>
      </w:r>
      <w:bookmarkStart w:id="8483" w:name="_ETM_Q21_517000"/>
      <w:bookmarkEnd w:id="8483"/>
      <w:r>
        <w:rPr>
          <w:rFonts w:hint="cs"/>
          <w:rtl/>
          <w:lang w:eastAsia="he-IL"/>
        </w:rPr>
        <w:t xml:space="preserve">לך, אדוני, ממשלת הבושה: אולי אפשר להתנחם </w:t>
      </w:r>
      <w:r>
        <w:rPr>
          <w:rtl/>
          <w:lang w:eastAsia="he-IL"/>
        </w:rPr>
        <w:t>–</w:t>
      </w:r>
      <w:r>
        <w:rPr>
          <w:rFonts w:hint="cs"/>
          <w:rtl/>
          <w:lang w:eastAsia="he-IL"/>
        </w:rPr>
        <w:t xml:space="preserve"> את שומעת, אורנה?</w:t>
      </w:r>
    </w:p>
    <w:p w:rsidR="005F6821" w:rsidRDefault="005F6821" w:rsidP="003A61AB">
      <w:pPr>
        <w:rPr>
          <w:rtl/>
          <w:lang w:eastAsia="he-IL"/>
        </w:rPr>
      </w:pPr>
    </w:p>
    <w:p w:rsidR="005F6821" w:rsidRDefault="005F6821" w:rsidP="003A61AB">
      <w:pPr>
        <w:pStyle w:val="af5"/>
        <w:keepNext/>
        <w:rPr>
          <w:rtl/>
        </w:rPr>
      </w:pPr>
      <w:bookmarkStart w:id="8484" w:name="ET_interruption_5767_38"/>
      <w:r w:rsidRPr="00F44564">
        <w:rPr>
          <w:rStyle w:val="TagStyle"/>
          <w:rtl/>
        </w:rPr>
        <w:t xml:space="preserve"> &lt;&lt; קריאה &gt;&gt; </w:t>
      </w:r>
      <w:r>
        <w:rPr>
          <w:rtl/>
        </w:rPr>
        <w:t>אורנה ברביבאי (יש עתיד):</w:t>
      </w:r>
      <w:r w:rsidRPr="00F44564">
        <w:rPr>
          <w:rStyle w:val="TagStyle"/>
          <w:rtl/>
        </w:rPr>
        <w:t xml:space="preserve"> &lt;&lt; קריאה &gt;&gt;</w:t>
      </w:r>
      <w:r>
        <w:rPr>
          <w:rtl/>
        </w:rPr>
        <w:t xml:space="preserve"> </w:t>
      </w:r>
      <w:bookmarkEnd w:id="8484"/>
    </w:p>
    <w:p w:rsidR="005F6821" w:rsidRDefault="005F6821" w:rsidP="003A61AB">
      <w:pPr>
        <w:pStyle w:val="KeepWithNext"/>
        <w:rPr>
          <w:rtl/>
          <w:lang w:eastAsia="he-IL"/>
        </w:rPr>
      </w:pPr>
    </w:p>
    <w:p w:rsidR="005F6821" w:rsidRDefault="005F6821" w:rsidP="003A61AB">
      <w:pPr>
        <w:rPr>
          <w:rtl/>
          <w:lang w:eastAsia="he-IL"/>
        </w:rPr>
      </w:pPr>
      <w:bookmarkStart w:id="8485" w:name="_ETM_Q21_522000"/>
      <w:bookmarkEnd w:id="8485"/>
      <w:r>
        <w:rPr>
          <w:rFonts w:hint="cs"/>
          <w:rtl/>
          <w:lang w:eastAsia="he-IL"/>
        </w:rPr>
        <w:t>אני מקשיבה.</w:t>
      </w:r>
    </w:p>
    <w:p w:rsidR="005F6821" w:rsidRDefault="005F6821" w:rsidP="003A61AB">
      <w:pPr>
        <w:rPr>
          <w:rtl/>
          <w:lang w:eastAsia="he-IL"/>
        </w:rPr>
      </w:pPr>
      <w:bookmarkStart w:id="8486" w:name="_ETM_Q21_521000"/>
      <w:bookmarkEnd w:id="8486"/>
    </w:p>
    <w:p w:rsidR="005F6821" w:rsidRDefault="005F6821" w:rsidP="003A61AB">
      <w:pPr>
        <w:pStyle w:val="-"/>
        <w:keepNext/>
        <w:rPr>
          <w:rtl/>
        </w:rPr>
      </w:pPr>
      <w:bookmarkStart w:id="8487" w:name="ET_speakercontinue_5300_39"/>
      <w:r w:rsidRPr="00F44564">
        <w:rPr>
          <w:rStyle w:val="TagStyle"/>
          <w:rtl/>
        </w:rPr>
        <w:lastRenderedPageBreak/>
        <w:t xml:space="preserve"> &lt;&lt; דובר_המשך &gt;&gt; </w:t>
      </w:r>
      <w:r>
        <w:rPr>
          <w:rtl/>
        </w:rPr>
        <w:t>מירב בן ארי (יש עתיד):</w:t>
      </w:r>
      <w:r w:rsidRPr="00F44564">
        <w:rPr>
          <w:rStyle w:val="TagStyle"/>
          <w:rtl/>
        </w:rPr>
        <w:t xml:space="preserve"> &lt;&lt; דובר_המשך &gt;&gt;</w:t>
      </w:r>
      <w:r>
        <w:rPr>
          <w:rtl/>
        </w:rPr>
        <w:t xml:space="preserve"> </w:t>
      </w:r>
      <w:bookmarkEnd w:id="8487"/>
    </w:p>
    <w:p w:rsidR="005F6821" w:rsidRDefault="005F6821" w:rsidP="003A61AB">
      <w:pPr>
        <w:pStyle w:val="KeepWithNext"/>
        <w:rPr>
          <w:rtl/>
          <w:lang w:eastAsia="he-IL"/>
        </w:rPr>
      </w:pPr>
    </w:p>
    <w:p w:rsidR="005F6821" w:rsidRDefault="005F6821" w:rsidP="003A61AB">
      <w:pPr>
        <w:rPr>
          <w:rtl/>
          <w:lang w:eastAsia="he-IL"/>
        </w:rPr>
      </w:pPr>
      <w:bookmarkStart w:id="8488" w:name="_ETM_Q21_523000"/>
      <w:bookmarkEnd w:id="8488"/>
      <w:r>
        <w:rPr>
          <w:rFonts w:hint="cs"/>
          <w:rtl/>
          <w:lang w:eastAsia="he-IL"/>
        </w:rPr>
        <w:t xml:space="preserve">אולי אפשר להתנחם בכך שלפי העדות של האלוף </w:t>
      </w:r>
      <w:bookmarkStart w:id="8489" w:name="_ETM_Q21_526000"/>
      <w:bookmarkEnd w:id="8489"/>
      <w:r>
        <w:rPr>
          <w:rFonts w:hint="cs"/>
          <w:rtl/>
          <w:lang w:eastAsia="he-IL"/>
        </w:rPr>
        <w:t xml:space="preserve">במיל' גיא צור, שאת בטח מכירה אותו, שרה נתניהו ראיינה </w:t>
      </w:r>
      <w:bookmarkStart w:id="8490" w:name="_ETM_Q21_530000"/>
      <w:bookmarkEnd w:id="8490"/>
      <w:r>
        <w:rPr>
          <w:rFonts w:hint="cs"/>
          <w:rtl/>
          <w:lang w:eastAsia="he-IL"/>
        </w:rPr>
        <w:t xml:space="preserve">אותו ב-2019 לתפקיד המזכיר הצבאי של ראש הממשלה, בעלה בנימין </w:t>
      </w:r>
      <w:bookmarkStart w:id="8491" w:name="_ETM_Q21_535000"/>
      <w:bookmarkEnd w:id="8491"/>
      <w:r>
        <w:rPr>
          <w:rFonts w:hint="cs"/>
          <w:rtl/>
          <w:lang w:eastAsia="he-IL"/>
        </w:rPr>
        <w:t xml:space="preserve">נתניהו. אולי למרות </w:t>
      </w:r>
      <w:r>
        <w:rPr>
          <w:rtl/>
          <w:lang w:eastAsia="he-IL"/>
        </w:rPr>
        <w:t>–</w:t>
      </w:r>
      <w:r>
        <w:rPr>
          <w:rFonts w:hint="cs"/>
          <w:rtl/>
          <w:lang w:eastAsia="he-IL"/>
        </w:rPr>
        <w:t xml:space="preserve"> שימי לב, יש לי כאן </w:t>
      </w:r>
      <w:bookmarkStart w:id="8492" w:name="_ETM_Q21_538000"/>
      <w:bookmarkEnd w:id="8492"/>
      <w:r>
        <w:rPr>
          <w:rFonts w:hint="cs"/>
          <w:rtl/>
          <w:lang w:eastAsia="he-IL"/>
        </w:rPr>
        <w:t xml:space="preserve">נקודת אור בקצה המנהרה </w:t>
      </w:r>
      <w:r>
        <w:rPr>
          <w:rFonts w:hint="eastAsia"/>
          <w:rtl/>
          <w:lang w:eastAsia="he-IL"/>
        </w:rPr>
        <w:t>–</w:t>
      </w:r>
      <w:r>
        <w:rPr>
          <w:rFonts w:hint="cs"/>
          <w:rtl/>
          <w:lang w:eastAsia="he-IL"/>
        </w:rPr>
        <w:t xml:space="preserve"> למרות היעדרות של נשים מהתמונות והממשלה</w:t>
      </w:r>
      <w:bookmarkStart w:id="8493" w:name="_ETM_Q21_544000"/>
      <w:bookmarkEnd w:id="8493"/>
      <w:r>
        <w:rPr>
          <w:rFonts w:hint="cs"/>
          <w:rtl/>
          <w:lang w:eastAsia="he-IL"/>
        </w:rPr>
        <w:t xml:space="preserve"> - -</w:t>
      </w:r>
    </w:p>
    <w:p w:rsidR="005F6821" w:rsidRDefault="005F6821" w:rsidP="003A61AB">
      <w:pPr>
        <w:rPr>
          <w:rtl/>
          <w:lang w:eastAsia="he-IL"/>
        </w:rPr>
      </w:pPr>
    </w:p>
    <w:p w:rsidR="005F6821" w:rsidRDefault="005F6821" w:rsidP="003A61AB">
      <w:pPr>
        <w:pStyle w:val="af6"/>
        <w:keepNext/>
        <w:rPr>
          <w:rtl/>
        </w:rPr>
      </w:pPr>
      <w:r w:rsidRPr="00F44564">
        <w:rPr>
          <w:rStyle w:val="TagStyle"/>
          <w:rtl/>
        </w:rPr>
        <w:t xml:space="preserve"> &lt;&lt; יור &gt;&gt; </w:t>
      </w:r>
      <w:r>
        <w:rPr>
          <w:rtl/>
        </w:rPr>
        <w:t>היו"ר אוריאל בוסו:</w:t>
      </w:r>
      <w:r w:rsidRPr="00F44564">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לסיים.</w:t>
      </w:r>
    </w:p>
    <w:p w:rsidR="005F6821" w:rsidRDefault="005F6821" w:rsidP="003A61AB">
      <w:pPr>
        <w:rPr>
          <w:rtl/>
          <w:lang w:eastAsia="he-IL"/>
        </w:rPr>
      </w:pPr>
      <w:bookmarkStart w:id="8494" w:name="_ETM_Q21_541000"/>
      <w:bookmarkEnd w:id="8494"/>
    </w:p>
    <w:p w:rsidR="005F6821" w:rsidRDefault="005F6821" w:rsidP="003A61AB">
      <w:pPr>
        <w:pStyle w:val="-"/>
        <w:keepNext/>
        <w:rPr>
          <w:rtl/>
        </w:rPr>
      </w:pPr>
      <w:bookmarkStart w:id="8495" w:name="ET_speakercontinue_5300_41"/>
      <w:r w:rsidRPr="00F44564">
        <w:rPr>
          <w:rStyle w:val="TagStyle"/>
          <w:rtl/>
        </w:rPr>
        <w:t xml:space="preserve"> &lt;&lt; דובר_המשך &gt;&gt; </w:t>
      </w:r>
      <w:r>
        <w:rPr>
          <w:rtl/>
        </w:rPr>
        <w:t>מירב בן ארי (יש עתיד):</w:t>
      </w:r>
      <w:r w:rsidRPr="00F44564">
        <w:rPr>
          <w:rStyle w:val="TagStyle"/>
          <w:rtl/>
        </w:rPr>
        <w:t xml:space="preserve"> &lt;&lt; דובר_המשך &gt;&gt;</w:t>
      </w:r>
      <w:r>
        <w:rPr>
          <w:rtl/>
        </w:rPr>
        <w:t xml:space="preserve"> </w:t>
      </w:r>
      <w:bookmarkEnd w:id="8495"/>
    </w:p>
    <w:p w:rsidR="005F6821" w:rsidRDefault="005F6821" w:rsidP="003A61AB">
      <w:pPr>
        <w:pStyle w:val="KeepWithNext"/>
        <w:rPr>
          <w:rtl/>
          <w:lang w:eastAsia="he-IL"/>
        </w:rPr>
      </w:pPr>
    </w:p>
    <w:p w:rsidR="005F6821" w:rsidRDefault="005F6821" w:rsidP="00DA733A">
      <w:pPr>
        <w:rPr>
          <w:rtl/>
          <w:lang w:eastAsia="he-IL"/>
        </w:rPr>
      </w:pPr>
      <w:bookmarkStart w:id="8496" w:name="_ETM_Q21_542000"/>
      <w:bookmarkEnd w:id="8496"/>
      <w:r>
        <w:rPr>
          <w:rFonts w:hint="cs"/>
          <w:rtl/>
          <w:lang w:eastAsia="he-IL"/>
        </w:rPr>
        <w:t>רגע. אני בפואנטה.</w:t>
      </w:r>
    </w:p>
    <w:p w:rsidR="005F6821" w:rsidRDefault="005F6821" w:rsidP="00DA733A">
      <w:pPr>
        <w:rPr>
          <w:rtl/>
          <w:lang w:eastAsia="he-IL"/>
        </w:rPr>
      </w:pPr>
    </w:p>
    <w:p w:rsidR="005F6821" w:rsidRDefault="005F6821" w:rsidP="00DA733A">
      <w:pPr>
        <w:rPr>
          <w:rtl/>
          <w:lang w:eastAsia="he-IL"/>
        </w:rPr>
      </w:pPr>
      <w:bookmarkStart w:id="8497" w:name="_ETM_Q21_527000"/>
      <w:bookmarkEnd w:id="8497"/>
      <w:r>
        <w:rPr>
          <w:rFonts w:hint="cs"/>
          <w:rtl/>
          <w:lang w:eastAsia="he-IL"/>
        </w:rPr>
        <w:t xml:space="preserve">- - יש מי שמייצגת את </w:t>
      </w:r>
      <w:bookmarkStart w:id="8498" w:name="_ETM_Q21_548000"/>
      <w:bookmarkEnd w:id="8498"/>
      <w:r>
        <w:rPr>
          <w:rFonts w:hint="cs"/>
          <w:rtl/>
          <w:lang w:eastAsia="he-IL"/>
        </w:rPr>
        <w:t>קולן למרות שאין לה תפקיד רשמי.</w:t>
      </w:r>
    </w:p>
    <w:p w:rsidR="005F6821" w:rsidRDefault="005F6821" w:rsidP="003A61AB">
      <w:pPr>
        <w:rPr>
          <w:rtl/>
          <w:lang w:eastAsia="he-IL"/>
        </w:rPr>
      </w:pPr>
    </w:p>
    <w:p w:rsidR="005F6821" w:rsidRDefault="005F6821" w:rsidP="003A61AB">
      <w:pPr>
        <w:pStyle w:val="af6"/>
        <w:keepNext/>
        <w:rPr>
          <w:rtl/>
        </w:rPr>
      </w:pPr>
      <w:r w:rsidRPr="00F44564">
        <w:rPr>
          <w:rStyle w:val="TagStyle"/>
          <w:rtl/>
        </w:rPr>
        <w:t xml:space="preserve"> &lt;&lt; יור &gt;&gt; </w:t>
      </w:r>
      <w:r>
        <w:rPr>
          <w:rtl/>
        </w:rPr>
        <w:t>היו"ר אוריאל בוסו:</w:t>
      </w:r>
      <w:r w:rsidRPr="00F44564">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8499" w:name="_ETM_Q21_551000"/>
      <w:bookmarkEnd w:id="8499"/>
      <w:r>
        <w:rPr>
          <w:rFonts w:hint="cs"/>
          <w:rtl/>
          <w:lang w:eastAsia="he-IL"/>
        </w:rPr>
        <w:t>תודה רבה.</w:t>
      </w:r>
    </w:p>
    <w:p w:rsidR="005F6821" w:rsidRDefault="005F6821" w:rsidP="003A61AB">
      <w:pPr>
        <w:rPr>
          <w:rtl/>
          <w:lang w:eastAsia="he-IL"/>
        </w:rPr>
      </w:pPr>
    </w:p>
    <w:p w:rsidR="005F6821" w:rsidRDefault="005F6821" w:rsidP="003A61AB">
      <w:pPr>
        <w:pStyle w:val="-"/>
        <w:keepNext/>
        <w:rPr>
          <w:rtl/>
        </w:rPr>
      </w:pPr>
      <w:bookmarkStart w:id="8500" w:name="ET_speakercontinue_5300_43"/>
      <w:r w:rsidRPr="00F44564">
        <w:rPr>
          <w:rStyle w:val="TagStyle"/>
          <w:rtl/>
        </w:rPr>
        <w:t xml:space="preserve"> &lt;&lt; דובר_המשך &gt;&gt; </w:t>
      </w:r>
      <w:r>
        <w:rPr>
          <w:rtl/>
        </w:rPr>
        <w:t>מירב בן ארי (יש עתיד):</w:t>
      </w:r>
      <w:r w:rsidRPr="00F44564">
        <w:rPr>
          <w:rStyle w:val="TagStyle"/>
          <w:rtl/>
        </w:rPr>
        <w:t xml:space="preserve"> &lt;&lt; דובר_המשך &gt;&gt;</w:t>
      </w:r>
      <w:r>
        <w:rPr>
          <w:rtl/>
        </w:rPr>
        <w:t xml:space="preserve"> </w:t>
      </w:r>
      <w:bookmarkEnd w:id="8500"/>
    </w:p>
    <w:p w:rsidR="005F6821" w:rsidRDefault="005F6821" w:rsidP="003A61AB">
      <w:pPr>
        <w:pStyle w:val="KeepWithNext"/>
        <w:rPr>
          <w:rtl/>
          <w:lang w:eastAsia="he-IL"/>
        </w:rPr>
      </w:pPr>
    </w:p>
    <w:p w:rsidR="005F6821" w:rsidRDefault="005F6821" w:rsidP="003A61AB">
      <w:pPr>
        <w:rPr>
          <w:rtl/>
          <w:lang w:eastAsia="he-IL"/>
        </w:rPr>
      </w:pPr>
      <w:bookmarkStart w:id="8501" w:name="_ETM_Q21_550000"/>
      <w:bookmarkEnd w:id="8501"/>
      <w:r>
        <w:rPr>
          <w:rFonts w:hint="cs"/>
          <w:rtl/>
          <w:lang w:eastAsia="he-IL"/>
        </w:rPr>
        <w:t xml:space="preserve">מה דעתך? בבקשה. נתתי </w:t>
      </w:r>
      <w:bookmarkStart w:id="8502" w:name="_ETM_Q21_554000"/>
      <w:bookmarkEnd w:id="8502"/>
      <w:r>
        <w:rPr>
          <w:rFonts w:hint="cs"/>
          <w:rtl/>
          <w:lang w:eastAsia="he-IL"/>
        </w:rPr>
        <w:t>כאן פואנטה. הבנת אותה, אדוני היושב-ראש? אולי יש כאן נשים מאחורי הקלעים שמקדמות זכויות של נשים. תודה.</w:t>
      </w:r>
    </w:p>
    <w:p w:rsidR="005F6821" w:rsidRDefault="005F6821" w:rsidP="003A61AB">
      <w:pPr>
        <w:rPr>
          <w:rtl/>
          <w:lang w:eastAsia="he-IL"/>
        </w:rPr>
      </w:pPr>
      <w:bookmarkStart w:id="8503" w:name="_ETM_Q21_558000"/>
      <w:bookmarkEnd w:id="8503"/>
    </w:p>
    <w:p w:rsidR="005F6821" w:rsidRDefault="005F6821" w:rsidP="003A61AB">
      <w:pPr>
        <w:pStyle w:val="af6"/>
        <w:keepNext/>
        <w:rPr>
          <w:rtl/>
        </w:rPr>
      </w:pPr>
      <w:r w:rsidRPr="00451A28">
        <w:rPr>
          <w:rStyle w:val="TagStyle"/>
          <w:rtl/>
        </w:rPr>
        <w:t xml:space="preserve"> &lt;&lt; יור &gt;&gt; </w:t>
      </w:r>
      <w:r>
        <w:rPr>
          <w:rtl/>
        </w:rPr>
        <w:t>היו"ר אוריאל בוסו:</w:t>
      </w:r>
      <w:r w:rsidRPr="00451A28">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תודה רבה לחברת </w:t>
      </w:r>
      <w:bookmarkStart w:id="8504" w:name="_ETM_Q21_561000"/>
      <w:bookmarkEnd w:id="8504"/>
      <w:r>
        <w:rPr>
          <w:rFonts w:hint="cs"/>
          <w:rtl/>
          <w:lang w:eastAsia="he-IL"/>
        </w:rPr>
        <w:t>הכנסת מירב בן ארי. חבר הכנסת מיכאל מרדכי ביטון. בבקשה.</w:t>
      </w:r>
    </w:p>
    <w:p w:rsidR="005F6821" w:rsidRDefault="005F6821" w:rsidP="003A61AB">
      <w:pPr>
        <w:rPr>
          <w:rtl/>
          <w:lang w:eastAsia="he-IL"/>
        </w:rPr>
      </w:pPr>
    </w:p>
    <w:p w:rsidR="005F6821" w:rsidRDefault="005F6821" w:rsidP="003A61AB">
      <w:pPr>
        <w:pStyle w:val="a4"/>
        <w:keepNext/>
        <w:rPr>
          <w:rtl/>
        </w:rPr>
      </w:pPr>
      <w:bookmarkStart w:id="8505" w:name="ET_speaker_5765_23"/>
      <w:r w:rsidRPr="00451A28">
        <w:rPr>
          <w:rStyle w:val="TagStyle"/>
          <w:rtl/>
        </w:rPr>
        <w:t xml:space="preserve"> &lt;&lt; דובר &gt;&gt; </w:t>
      </w:r>
      <w:bookmarkStart w:id="8506" w:name="_Toc126620301"/>
      <w:bookmarkStart w:id="8507" w:name="_Toc126687478"/>
      <w:bookmarkStart w:id="8508" w:name="_Toc126687673"/>
      <w:bookmarkStart w:id="8509" w:name="_Toc126687836"/>
      <w:r>
        <w:rPr>
          <w:rtl/>
        </w:rPr>
        <w:t>מיכאל מרדכי ביטון (המחנה הממלכתי):</w:t>
      </w:r>
      <w:bookmarkEnd w:id="8506"/>
      <w:bookmarkEnd w:id="8507"/>
      <w:bookmarkEnd w:id="8508"/>
      <w:bookmarkEnd w:id="8509"/>
      <w:r w:rsidRPr="00451A28">
        <w:rPr>
          <w:rStyle w:val="TagStyle"/>
          <w:rtl/>
        </w:rPr>
        <w:t xml:space="preserve"> &lt;&lt; דובר &gt;&gt;</w:t>
      </w:r>
      <w:r>
        <w:rPr>
          <w:rtl/>
        </w:rPr>
        <w:t xml:space="preserve"> </w:t>
      </w:r>
      <w:bookmarkEnd w:id="8505"/>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כבוד היושב-ראש, אני רוצה להזכיר פה נושא שהוא כואב, ואני חווה אותו כבר בכמה מקומות בעולם. מדינת ישראל עשתה הסכמי שלום עכשיו עם האמירויות ועם מרוקו, </w:t>
      </w:r>
      <w:bookmarkStart w:id="8510" w:name="_ETM_Q21_600000"/>
      <w:bookmarkEnd w:id="8510"/>
      <w:r>
        <w:rPr>
          <w:rFonts w:hint="cs"/>
          <w:rtl/>
          <w:lang w:eastAsia="he-IL"/>
        </w:rPr>
        <w:t xml:space="preserve">ותעשה עוד הסכמים, ובנוסף יש גם מדינות שמאוד אוהבות אותנו, כמו אלבניה, שדיברתי עליה כאן. </w:t>
      </w:r>
    </w:p>
    <w:p w:rsidR="005F6821" w:rsidRDefault="005F6821" w:rsidP="003A61AB">
      <w:pPr>
        <w:rPr>
          <w:rtl/>
          <w:lang w:eastAsia="he-IL"/>
        </w:rPr>
      </w:pPr>
    </w:p>
    <w:p w:rsidR="005F6821" w:rsidRDefault="005F6821" w:rsidP="003A61AB">
      <w:pPr>
        <w:rPr>
          <w:rtl/>
          <w:lang w:eastAsia="he-IL"/>
        </w:rPr>
      </w:pPr>
      <w:bookmarkStart w:id="8511" w:name="_ETM_Q21_607000"/>
      <w:bookmarkEnd w:id="8511"/>
      <w:r>
        <w:rPr>
          <w:rFonts w:hint="cs"/>
          <w:rtl/>
          <w:lang w:eastAsia="he-IL"/>
        </w:rPr>
        <w:lastRenderedPageBreak/>
        <w:t xml:space="preserve">אחת </w:t>
      </w:r>
      <w:bookmarkStart w:id="8512" w:name="_ETM_Q21_608000"/>
      <w:bookmarkEnd w:id="8512"/>
      <w:r>
        <w:rPr>
          <w:rFonts w:hint="cs"/>
          <w:rtl/>
          <w:lang w:eastAsia="he-IL"/>
        </w:rPr>
        <w:t xml:space="preserve">הבעיות היא שהאנשים האלה רוצים לבוא ולבקר בארץ, והם מרגישים שההגעה </w:t>
      </w:r>
      <w:bookmarkStart w:id="8513" w:name="_ETM_Q21_613000"/>
      <w:bookmarkEnd w:id="8513"/>
      <w:r>
        <w:rPr>
          <w:rFonts w:hint="cs"/>
          <w:rtl/>
          <w:lang w:eastAsia="he-IL"/>
        </w:rPr>
        <w:t xml:space="preserve">לארץ בשדה התעופה היא לא חוויה נעימה. גם הבידוק, גם </w:t>
      </w:r>
      <w:bookmarkStart w:id="8514" w:name="_ETM_Q21_619000"/>
      <w:bookmarkEnd w:id="8514"/>
      <w:r>
        <w:rPr>
          <w:rFonts w:hint="cs"/>
          <w:rtl/>
          <w:lang w:eastAsia="he-IL"/>
        </w:rPr>
        <w:t>התשאול וגם העיכוב.</w:t>
      </w:r>
    </w:p>
    <w:p w:rsidR="005F6821" w:rsidRDefault="005F6821" w:rsidP="003A61AB">
      <w:pPr>
        <w:rPr>
          <w:rtl/>
          <w:lang w:eastAsia="he-IL"/>
        </w:rPr>
      </w:pPr>
    </w:p>
    <w:p w:rsidR="005F6821" w:rsidRDefault="005F6821" w:rsidP="003A61AB">
      <w:pPr>
        <w:pStyle w:val="af6"/>
        <w:keepNext/>
        <w:rPr>
          <w:rtl/>
        </w:rPr>
      </w:pPr>
      <w:r w:rsidRPr="00451A28">
        <w:rPr>
          <w:rStyle w:val="TagStyle"/>
          <w:rtl/>
        </w:rPr>
        <w:t xml:space="preserve"> &lt;&lt; יור &gt;&gt; </w:t>
      </w:r>
      <w:r>
        <w:rPr>
          <w:rtl/>
        </w:rPr>
        <w:t>היו"ר אוריאל בוסו:</w:t>
      </w:r>
      <w:r w:rsidRPr="00451A28">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בידוק כללי, ביטחוני. הוא לא רפואי.</w:t>
      </w:r>
    </w:p>
    <w:p w:rsidR="005F6821" w:rsidRDefault="005F6821" w:rsidP="003A61AB">
      <w:pPr>
        <w:rPr>
          <w:rtl/>
          <w:lang w:eastAsia="he-IL"/>
        </w:rPr>
      </w:pPr>
      <w:bookmarkStart w:id="8515" w:name="_ETM_Q21_624000"/>
      <w:bookmarkEnd w:id="8515"/>
    </w:p>
    <w:p w:rsidR="005F6821" w:rsidRDefault="005F6821" w:rsidP="003A61AB">
      <w:pPr>
        <w:pStyle w:val="-"/>
        <w:keepNext/>
        <w:rPr>
          <w:rtl/>
        </w:rPr>
      </w:pPr>
      <w:bookmarkStart w:id="8516" w:name="ET_speakercontinue_5765_25"/>
      <w:r w:rsidRPr="00451A28">
        <w:rPr>
          <w:rStyle w:val="TagStyle"/>
          <w:rtl/>
        </w:rPr>
        <w:t xml:space="preserve"> &lt;&lt; דובר_המשך &gt;&gt; </w:t>
      </w:r>
      <w:r>
        <w:rPr>
          <w:rtl/>
        </w:rPr>
        <w:t>מיכאל מרדכי ביטון (המחנה הממלכתי):</w:t>
      </w:r>
      <w:r w:rsidRPr="00451A28">
        <w:rPr>
          <w:rStyle w:val="TagStyle"/>
          <w:rtl/>
        </w:rPr>
        <w:t xml:space="preserve"> &lt;&lt; דובר_המשך &gt;&gt;</w:t>
      </w:r>
      <w:r>
        <w:rPr>
          <w:rtl/>
        </w:rPr>
        <w:t xml:space="preserve"> </w:t>
      </w:r>
      <w:bookmarkEnd w:id="8516"/>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המרוקאים אומרים: אנחנו </w:t>
      </w:r>
      <w:bookmarkStart w:id="8517" w:name="_ETM_Q21_631000"/>
      <w:bookmarkEnd w:id="8517"/>
      <w:r>
        <w:rPr>
          <w:rFonts w:hint="cs"/>
          <w:rtl/>
          <w:lang w:eastAsia="he-IL"/>
        </w:rPr>
        <w:t xml:space="preserve">כל כך שמחים על ההסכם, אבל אנחנו רוצים שההגעה שלנו </w:t>
      </w:r>
      <w:bookmarkStart w:id="8518" w:name="_ETM_Q21_634000"/>
      <w:bookmarkEnd w:id="8518"/>
      <w:r>
        <w:rPr>
          <w:rFonts w:hint="cs"/>
          <w:rtl/>
          <w:lang w:eastAsia="he-IL"/>
        </w:rPr>
        <w:t xml:space="preserve">לפה תהיה קלה ופשוטה. ברור שאי-אפשר לזלזל בהיבט הביטחוני, אבל </w:t>
      </w:r>
      <w:bookmarkStart w:id="8519" w:name="_ETM_Q21_639000"/>
      <w:bookmarkEnd w:id="8519"/>
      <w:r>
        <w:rPr>
          <w:rFonts w:hint="cs"/>
          <w:rtl/>
          <w:lang w:eastAsia="he-IL"/>
        </w:rPr>
        <w:t xml:space="preserve">אתה צריך לייצר מערך, למשל שבתוך השדה יהיו לך דוברי </w:t>
      </w:r>
      <w:bookmarkStart w:id="8520" w:name="_ETM_Q21_644000"/>
      <w:bookmarkEnd w:id="8520"/>
      <w:r>
        <w:rPr>
          <w:rFonts w:hint="cs"/>
          <w:rtl/>
          <w:lang w:eastAsia="he-IL"/>
        </w:rPr>
        <w:t xml:space="preserve">ערבית, מגשרים תרבותיים וכאלה שהגיעו דרך השגרירות או עם </w:t>
      </w:r>
      <w:bookmarkStart w:id="8521" w:name="_ETM_Q21_652000"/>
      <w:bookmarkEnd w:id="8521"/>
      <w:r>
        <w:rPr>
          <w:rFonts w:hint="cs"/>
          <w:rtl/>
          <w:lang w:eastAsia="he-IL"/>
        </w:rPr>
        <w:t xml:space="preserve">איזושהי המלצה, ושהמסלול שלהם יהיה מסלול חלק להגעה לארץ. אנחנו </w:t>
      </w:r>
      <w:bookmarkStart w:id="8522" w:name="_ETM_Q21_655000"/>
      <w:bookmarkEnd w:id="8522"/>
      <w:r>
        <w:rPr>
          <w:rFonts w:hint="cs"/>
          <w:rtl/>
          <w:lang w:eastAsia="he-IL"/>
        </w:rPr>
        <w:t xml:space="preserve">לא מצליחים להביא תיירות מהאמירויות, כי גם הכניסה </w:t>
      </w:r>
      <w:bookmarkStart w:id="8523" w:name="_ETM_Q21_661000"/>
      <w:bookmarkEnd w:id="8523"/>
      <w:r>
        <w:rPr>
          <w:rFonts w:hint="cs"/>
          <w:rtl/>
          <w:lang w:eastAsia="he-IL"/>
        </w:rPr>
        <w:t>לארץ לא פשוטה.</w:t>
      </w:r>
    </w:p>
    <w:p w:rsidR="005F6821" w:rsidRDefault="005F6821" w:rsidP="003A61AB">
      <w:pPr>
        <w:rPr>
          <w:rtl/>
          <w:lang w:eastAsia="he-IL"/>
        </w:rPr>
      </w:pPr>
      <w:bookmarkStart w:id="8524" w:name="_ETM_Q21_662000"/>
      <w:bookmarkEnd w:id="8524"/>
    </w:p>
    <w:p w:rsidR="005F6821" w:rsidRDefault="005F6821" w:rsidP="003A61AB">
      <w:pPr>
        <w:rPr>
          <w:rtl/>
          <w:lang w:eastAsia="he-IL"/>
        </w:rPr>
      </w:pPr>
      <w:bookmarkStart w:id="8525" w:name="_ETM_Q21_663000"/>
      <w:bookmarkEnd w:id="8525"/>
      <w:r>
        <w:rPr>
          <w:rFonts w:hint="cs"/>
          <w:rtl/>
          <w:lang w:eastAsia="he-IL"/>
        </w:rPr>
        <w:t xml:space="preserve">ואני קורא גם לשר הפנים ולשר התיירות לעסוק </w:t>
      </w:r>
      <w:bookmarkStart w:id="8526" w:name="_ETM_Q21_666000"/>
      <w:bookmarkEnd w:id="8526"/>
      <w:r>
        <w:rPr>
          <w:rFonts w:hint="cs"/>
          <w:rtl/>
          <w:lang w:eastAsia="he-IL"/>
        </w:rPr>
        <w:t xml:space="preserve">באפשרות הזאת, איך אנחנו פותחים שערים לתיירים מאלבניה, תיירים מהאמירויות, </w:t>
      </w:r>
      <w:bookmarkStart w:id="8527" w:name="_ETM_Q21_673000"/>
      <w:bookmarkEnd w:id="8527"/>
      <w:r>
        <w:rPr>
          <w:rFonts w:hint="cs"/>
          <w:rtl/>
          <w:lang w:eastAsia="he-IL"/>
        </w:rPr>
        <w:t xml:space="preserve">תיירים ממרוקו. איך השדה מתאים את עצמו לשינויים האלה. יש </w:t>
      </w:r>
      <w:bookmarkStart w:id="8528" w:name="_ETM_Q21_677000"/>
      <w:bookmarkEnd w:id="8528"/>
      <w:r>
        <w:rPr>
          <w:rFonts w:hint="cs"/>
          <w:rtl/>
          <w:lang w:eastAsia="he-IL"/>
        </w:rPr>
        <w:t xml:space="preserve">הסכמי שלום, וצריך להתאים את עצמנו שנקלוט המונים שיבואו לפה. </w:t>
      </w:r>
      <w:bookmarkStart w:id="8529" w:name="_ETM_Q21_682000"/>
      <w:bookmarkEnd w:id="8529"/>
      <w:r>
        <w:rPr>
          <w:rFonts w:hint="cs"/>
          <w:rtl/>
          <w:lang w:eastAsia="he-IL"/>
        </w:rPr>
        <w:t xml:space="preserve">אנחנו רוצים את התיירות הזאת. השלום לא יהיה רק בגלל </w:t>
      </w:r>
      <w:bookmarkStart w:id="8530" w:name="_ETM_Q21_687000"/>
      <w:bookmarkEnd w:id="8530"/>
      <w:r>
        <w:rPr>
          <w:rFonts w:hint="cs"/>
          <w:rtl/>
          <w:lang w:eastAsia="he-IL"/>
        </w:rPr>
        <w:t xml:space="preserve">מדינות, השלום יהיה בין אנשים, בין בני אדם, ואנחנו </w:t>
      </w:r>
      <w:bookmarkStart w:id="8531" w:name="_ETM_Q21_690000"/>
      <w:bookmarkEnd w:id="8531"/>
      <w:r>
        <w:rPr>
          <w:rFonts w:hint="cs"/>
          <w:rtl/>
          <w:lang w:eastAsia="he-IL"/>
        </w:rPr>
        <w:t>נספור כמה אלפים הגיעו.</w:t>
      </w:r>
    </w:p>
    <w:p w:rsidR="005F6821" w:rsidRDefault="005F6821" w:rsidP="003A61AB">
      <w:pPr>
        <w:rPr>
          <w:rtl/>
          <w:lang w:eastAsia="he-IL"/>
        </w:rPr>
      </w:pPr>
    </w:p>
    <w:p w:rsidR="005F6821" w:rsidRDefault="005F6821" w:rsidP="003A61AB">
      <w:pPr>
        <w:rPr>
          <w:rtl/>
          <w:lang w:eastAsia="he-IL"/>
        </w:rPr>
      </w:pPr>
      <w:bookmarkStart w:id="8532" w:name="_ETM_Q21_693000"/>
      <w:bookmarkEnd w:id="8532"/>
      <w:r>
        <w:rPr>
          <w:rFonts w:hint="cs"/>
          <w:rtl/>
          <w:lang w:eastAsia="he-IL"/>
        </w:rPr>
        <w:t xml:space="preserve">לאמירויות ולדובאי כבר טסו </w:t>
      </w:r>
      <w:bookmarkStart w:id="8533" w:name="_ETM_Q21_698000"/>
      <w:bookmarkEnd w:id="8533"/>
      <w:r>
        <w:rPr>
          <w:rFonts w:hint="cs"/>
          <w:rtl/>
          <w:lang w:eastAsia="he-IL"/>
        </w:rPr>
        <w:t>עשרות אלפי ישראלים, אם לא מאות אלפים, וגם למרוקו, אבל אלינו באו בודדים.</w:t>
      </w:r>
    </w:p>
    <w:p w:rsidR="005F6821" w:rsidRDefault="005F6821" w:rsidP="003A61AB">
      <w:pPr>
        <w:rPr>
          <w:rtl/>
          <w:lang w:eastAsia="he-IL"/>
        </w:rPr>
      </w:pPr>
    </w:p>
    <w:p w:rsidR="005F6821" w:rsidRDefault="005F6821" w:rsidP="003A61AB">
      <w:pPr>
        <w:pStyle w:val="af6"/>
        <w:keepNext/>
        <w:rPr>
          <w:rtl/>
        </w:rPr>
      </w:pPr>
      <w:r w:rsidRPr="0028180C">
        <w:rPr>
          <w:rStyle w:val="TagStyle"/>
          <w:rtl/>
        </w:rPr>
        <w:t xml:space="preserve"> &lt;&lt; יור &gt;&gt; </w:t>
      </w:r>
      <w:r>
        <w:rPr>
          <w:rtl/>
        </w:rPr>
        <w:t>היו"ר אוריאל בוסו:</w:t>
      </w:r>
      <w:r w:rsidRPr="0028180C">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חבר הכנסת ביטון, הלילה הייתי </w:t>
      </w:r>
      <w:bookmarkStart w:id="8534" w:name="_ETM_Q21_706000"/>
      <w:bookmarkEnd w:id="8534"/>
      <w:r>
        <w:rPr>
          <w:rFonts w:hint="cs"/>
          <w:rtl/>
          <w:lang w:eastAsia="he-IL"/>
        </w:rPr>
        <w:t xml:space="preserve">במרוקו ל-24 שעות, בקברו של קרוב משפחתי, ואני מוכרח לומר </w:t>
      </w:r>
      <w:bookmarkStart w:id="8535" w:name="_ETM_Q21_712000"/>
      <w:bookmarkEnd w:id="8535"/>
      <w:r>
        <w:rPr>
          <w:rFonts w:hint="cs"/>
          <w:rtl/>
          <w:lang w:eastAsia="he-IL"/>
        </w:rPr>
        <w:t>שקיבלו אותנו – אותי, את כל היהודים – בכבוד גדול.</w:t>
      </w:r>
    </w:p>
    <w:p w:rsidR="005F6821" w:rsidRDefault="005F6821" w:rsidP="003A61AB">
      <w:pPr>
        <w:rPr>
          <w:rtl/>
          <w:lang w:eastAsia="he-IL"/>
        </w:rPr>
      </w:pPr>
    </w:p>
    <w:p w:rsidR="005F6821" w:rsidRDefault="005F6821" w:rsidP="003A61AB">
      <w:pPr>
        <w:pStyle w:val="-"/>
        <w:keepNext/>
        <w:rPr>
          <w:rtl/>
        </w:rPr>
      </w:pPr>
      <w:r w:rsidRPr="00683F36">
        <w:rPr>
          <w:rStyle w:val="TagStyle"/>
          <w:rtl/>
        </w:rPr>
        <w:t xml:space="preserve">&lt;&lt; דובר_המשך &gt;&gt; </w:t>
      </w:r>
      <w:r>
        <w:rPr>
          <w:rtl/>
        </w:rPr>
        <w:t>מיכאל מרדכי ביטון (המחנה הממלכתי):</w:t>
      </w:r>
      <w:r w:rsidRPr="00683F36">
        <w:rPr>
          <w:rStyle w:val="TagStyle"/>
          <w:rtl/>
        </w:rPr>
        <w:t xml:space="preserve"> &lt;&lt; דובר_המשך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היית בהילולה של רבי יצחק אבוחצירא.</w:t>
      </w:r>
    </w:p>
    <w:p w:rsidR="005F6821" w:rsidRDefault="005F6821" w:rsidP="003A61AB">
      <w:pPr>
        <w:rPr>
          <w:rtl/>
          <w:lang w:eastAsia="he-IL"/>
        </w:rPr>
      </w:pPr>
    </w:p>
    <w:p w:rsidR="005F6821" w:rsidRDefault="005F6821" w:rsidP="003A61AB">
      <w:pPr>
        <w:pStyle w:val="af6"/>
        <w:keepNext/>
        <w:rPr>
          <w:rtl/>
        </w:rPr>
      </w:pPr>
      <w:r w:rsidRPr="00683F36">
        <w:rPr>
          <w:rStyle w:val="TagStyle"/>
          <w:rtl/>
        </w:rPr>
        <w:t xml:space="preserve"> &lt;&lt; יור &gt;&gt; </w:t>
      </w:r>
      <w:r>
        <w:rPr>
          <w:rtl/>
        </w:rPr>
        <w:t>היו"ר אוריאל בוסו:</w:t>
      </w:r>
      <w:r w:rsidRPr="00683F36">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רבי יצחק הגדול, כן.</w:t>
      </w:r>
    </w:p>
    <w:p w:rsidR="005F6821" w:rsidRDefault="005F6821" w:rsidP="003A61AB">
      <w:pPr>
        <w:rPr>
          <w:rtl/>
          <w:lang w:eastAsia="he-IL"/>
        </w:rPr>
      </w:pPr>
    </w:p>
    <w:p w:rsidR="005F6821" w:rsidRDefault="005F6821" w:rsidP="003A61AB">
      <w:pPr>
        <w:pStyle w:val="-"/>
        <w:keepNext/>
        <w:rPr>
          <w:rtl/>
        </w:rPr>
      </w:pPr>
      <w:r w:rsidRPr="00683F36">
        <w:rPr>
          <w:rStyle w:val="TagStyle"/>
          <w:rtl/>
        </w:rPr>
        <w:t xml:space="preserve"> &lt;&lt; דובר_המשך &gt;&gt; </w:t>
      </w:r>
      <w:r>
        <w:rPr>
          <w:rtl/>
        </w:rPr>
        <w:t>מיכאל מרדכי ביטון (המחנה הממלכתי):</w:t>
      </w:r>
      <w:r w:rsidRPr="00683F36">
        <w:rPr>
          <w:rStyle w:val="TagStyle"/>
          <w:rtl/>
        </w:rPr>
        <w:t xml:space="preserve"> &lt;&lt; דובר_המשך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שהוא בנו של רבי מסעוד?</w:t>
      </w:r>
    </w:p>
    <w:p w:rsidR="005F6821" w:rsidRDefault="005F6821" w:rsidP="003A61AB">
      <w:pPr>
        <w:rPr>
          <w:rtl/>
          <w:lang w:eastAsia="he-IL"/>
        </w:rPr>
      </w:pPr>
    </w:p>
    <w:p w:rsidR="005F6821" w:rsidRDefault="005F6821" w:rsidP="003A61AB">
      <w:pPr>
        <w:pStyle w:val="af6"/>
        <w:keepNext/>
        <w:rPr>
          <w:rtl/>
        </w:rPr>
      </w:pPr>
      <w:r w:rsidRPr="00683F36">
        <w:rPr>
          <w:rStyle w:val="TagStyle"/>
          <w:rtl/>
        </w:rPr>
        <w:t xml:space="preserve"> &lt;&lt; יור &gt;&gt; </w:t>
      </w:r>
      <w:r>
        <w:rPr>
          <w:rtl/>
        </w:rPr>
        <w:t>היו"ר אוריאל בוסו:</w:t>
      </w:r>
      <w:r w:rsidRPr="00683F36">
        <w:rPr>
          <w:rStyle w:val="TagStyle"/>
          <w:rtl/>
        </w:rPr>
        <w:t xml:space="preserve"> &lt;&lt; יור &gt;&gt;</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רבי יעקב </w:t>
      </w:r>
      <w:bookmarkStart w:id="8536" w:name="_ETM_Q22_124000"/>
      <w:bookmarkEnd w:id="8536"/>
      <w:r>
        <w:rPr>
          <w:rFonts w:hint="cs"/>
          <w:rtl/>
          <w:lang w:eastAsia="he-IL"/>
        </w:rPr>
        <w:t>אבוחצירא. אח של רבי מסעוד.</w:t>
      </w:r>
    </w:p>
    <w:p w:rsidR="005F6821" w:rsidRDefault="005F6821" w:rsidP="003A61AB">
      <w:pPr>
        <w:rPr>
          <w:rtl/>
          <w:lang w:eastAsia="he-IL"/>
        </w:rPr>
      </w:pPr>
    </w:p>
    <w:p w:rsidR="005F6821" w:rsidRDefault="005F6821" w:rsidP="003A61AB">
      <w:pPr>
        <w:pStyle w:val="-"/>
        <w:keepNext/>
        <w:rPr>
          <w:rtl/>
        </w:rPr>
      </w:pPr>
      <w:r w:rsidRPr="00683F36">
        <w:rPr>
          <w:rStyle w:val="TagStyle"/>
          <w:rtl/>
        </w:rPr>
        <w:t xml:space="preserve"> &lt;&lt; דובר_המשך &gt;&gt; </w:t>
      </w:r>
      <w:r>
        <w:rPr>
          <w:rtl/>
        </w:rPr>
        <w:t>מיכאל מרדכי ביטון (המחנה הממלכתי):</w:t>
      </w:r>
      <w:r w:rsidRPr="00683F36">
        <w:rPr>
          <w:rStyle w:val="TagStyle"/>
          <w:rtl/>
        </w:rPr>
        <w:t xml:space="preserve"> &lt;&lt; דובר_המשך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איפה היית? כי הייתה הילולה לרבי יצחק.</w:t>
      </w:r>
    </w:p>
    <w:p w:rsidR="005F6821" w:rsidRDefault="005F6821" w:rsidP="003A61AB">
      <w:pPr>
        <w:rPr>
          <w:rtl/>
          <w:lang w:eastAsia="he-IL"/>
        </w:rPr>
      </w:pPr>
      <w:bookmarkStart w:id="8537" w:name="_ETM_Q22_126000"/>
      <w:bookmarkEnd w:id="8537"/>
    </w:p>
    <w:p w:rsidR="005F6821" w:rsidRDefault="005F6821" w:rsidP="003A61AB">
      <w:pPr>
        <w:pStyle w:val="af6"/>
        <w:keepNext/>
        <w:rPr>
          <w:rtl/>
        </w:rPr>
      </w:pPr>
      <w:r w:rsidRPr="00FB59F8">
        <w:rPr>
          <w:rStyle w:val="TagStyle"/>
          <w:rtl/>
        </w:rPr>
        <w:t xml:space="preserve"> &lt;&lt; יור &gt;&gt; </w:t>
      </w:r>
      <w:r>
        <w:rPr>
          <w:rtl/>
        </w:rPr>
        <w:t>היו"ר אוריאל בוסו:</w:t>
      </w:r>
      <w:r w:rsidRPr="00FB59F8">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8538" w:name="_ETM_Q22_128000"/>
      <w:bookmarkEnd w:id="8538"/>
      <w:r>
        <w:rPr>
          <w:rFonts w:hint="cs"/>
          <w:rtl/>
          <w:lang w:eastAsia="he-IL"/>
        </w:rPr>
        <w:t>בתולאל. כן, שם, הייתי בתולאל.</w:t>
      </w:r>
    </w:p>
    <w:p w:rsidR="005F6821" w:rsidRDefault="005F6821" w:rsidP="003A61AB">
      <w:pPr>
        <w:rPr>
          <w:rtl/>
          <w:lang w:eastAsia="he-IL"/>
        </w:rPr>
      </w:pPr>
      <w:bookmarkStart w:id="8539" w:name="_ETM_Q22_130000"/>
      <w:bookmarkEnd w:id="8539"/>
    </w:p>
    <w:p w:rsidR="005F6821" w:rsidRDefault="005F6821" w:rsidP="003A61AB">
      <w:pPr>
        <w:pStyle w:val="-"/>
        <w:keepNext/>
        <w:rPr>
          <w:rtl/>
        </w:rPr>
      </w:pPr>
      <w:r w:rsidRPr="00683F36">
        <w:rPr>
          <w:rStyle w:val="TagStyle"/>
          <w:rtl/>
        </w:rPr>
        <w:t xml:space="preserve">&lt;&lt; דובר_המשך &gt;&gt; </w:t>
      </w:r>
      <w:r>
        <w:rPr>
          <w:rtl/>
        </w:rPr>
        <w:t>מיכאל מרדכי ביטון (המחנה הממלכתי):</w:t>
      </w:r>
      <w:r w:rsidRPr="00683F36">
        <w:rPr>
          <w:rStyle w:val="TagStyle"/>
          <w:rtl/>
        </w:rPr>
        <w:t xml:space="preserve"> &lt;&lt; דובר_המשך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8540" w:name="_ETM_Q22_127000"/>
      <w:bookmarkEnd w:id="8540"/>
      <w:r>
        <w:rPr>
          <w:rFonts w:hint="cs"/>
          <w:rtl/>
          <w:lang w:eastAsia="he-IL"/>
        </w:rPr>
        <w:t xml:space="preserve">יפה, זכית. עם שריקי, עם הפייטן, ראיתי סרטון </w:t>
      </w:r>
      <w:r>
        <w:rPr>
          <w:rtl/>
          <w:lang w:eastAsia="he-IL"/>
        </w:rPr>
        <w:t>–</w:t>
      </w:r>
      <w:r>
        <w:rPr>
          <w:rFonts w:hint="cs"/>
          <w:rtl/>
          <w:lang w:eastAsia="he-IL"/>
        </w:rPr>
        <w:t xml:space="preserve"> אולמות שלמים.</w:t>
      </w:r>
    </w:p>
    <w:p w:rsidR="005F6821" w:rsidRDefault="005F6821" w:rsidP="003A61AB">
      <w:pPr>
        <w:rPr>
          <w:rtl/>
          <w:lang w:eastAsia="he-IL"/>
        </w:rPr>
      </w:pPr>
    </w:p>
    <w:p w:rsidR="005F6821" w:rsidRDefault="005F6821" w:rsidP="003A61AB">
      <w:pPr>
        <w:pStyle w:val="af6"/>
        <w:keepNext/>
        <w:rPr>
          <w:rtl/>
        </w:rPr>
      </w:pPr>
      <w:r w:rsidRPr="00FB59F8">
        <w:rPr>
          <w:rStyle w:val="TagStyle"/>
          <w:rtl/>
        </w:rPr>
        <w:t xml:space="preserve"> &lt;&lt; יור &gt;&gt; </w:t>
      </w:r>
      <w:r>
        <w:rPr>
          <w:rtl/>
        </w:rPr>
        <w:t>היו"ר אוריאל בוסו:</w:t>
      </w:r>
      <w:r w:rsidRPr="00FB59F8">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היו המונים.</w:t>
      </w:r>
    </w:p>
    <w:p w:rsidR="005F6821" w:rsidRDefault="005F6821" w:rsidP="003A61AB">
      <w:pPr>
        <w:rPr>
          <w:rtl/>
          <w:lang w:eastAsia="he-IL"/>
        </w:rPr>
      </w:pPr>
      <w:bookmarkStart w:id="8541" w:name="_ETM_Q22_134000"/>
      <w:bookmarkEnd w:id="8541"/>
    </w:p>
    <w:p w:rsidR="005F6821" w:rsidRDefault="005F6821" w:rsidP="003A61AB">
      <w:pPr>
        <w:pStyle w:val="-"/>
        <w:keepNext/>
        <w:rPr>
          <w:rtl/>
        </w:rPr>
      </w:pPr>
      <w:r w:rsidRPr="00683F36">
        <w:rPr>
          <w:rStyle w:val="TagStyle"/>
          <w:rtl/>
        </w:rPr>
        <w:t xml:space="preserve">&lt;&lt; דובר_המשך &gt;&gt; </w:t>
      </w:r>
      <w:r>
        <w:rPr>
          <w:rtl/>
        </w:rPr>
        <w:t>מיכאל מרדכי ביטון (המחנה הממלכתי):</w:t>
      </w:r>
      <w:r w:rsidRPr="00683F36">
        <w:rPr>
          <w:rStyle w:val="TagStyle"/>
          <w:rtl/>
        </w:rPr>
        <w:t xml:space="preserve"> &lt;&lt; דובר_המשך &gt;&gt;</w:t>
      </w:r>
      <w:r>
        <w:rPr>
          <w:rtl/>
        </w:rPr>
        <w:t xml:space="preserve">   </w:t>
      </w:r>
    </w:p>
    <w:p w:rsidR="005F6821" w:rsidRDefault="005F6821" w:rsidP="003A61AB">
      <w:pPr>
        <w:rPr>
          <w:rtl/>
          <w:lang w:eastAsia="he-IL"/>
        </w:rPr>
      </w:pPr>
    </w:p>
    <w:p w:rsidR="005F6821" w:rsidRDefault="005F6821" w:rsidP="003A61AB">
      <w:pPr>
        <w:rPr>
          <w:rtl/>
          <w:lang w:eastAsia="he-IL"/>
        </w:rPr>
      </w:pPr>
      <w:bookmarkStart w:id="8542" w:name="_ETM_Q22_136000"/>
      <w:bookmarkEnd w:id="8542"/>
      <w:r>
        <w:rPr>
          <w:rFonts w:hint="cs"/>
          <w:rtl/>
          <w:lang w:eastAsia="he-IL"/>
        </w:rPr>
        <w:t xml:space="preserve">בקיצור, אני קורא לשר התיירות, לשר הפנים, לראש מינהל האוכלוסין, לכנס צוות – איך אנחנו מסבירים </w:t>
      </w:r>
      <w:bookmarkStart w:id="8543" w:name="_ETM_Q22_149000"/>
      <w:bookmarkEnd w:id="8543"/>
      <w:r>
        <w:rPr>
          <w:rFonts w:hint="cs"/>
          <w:rtl/>
          <w:lang w:eastAsia="he-IL"/>
        </w:rPr>
        <w:t xml:space="preserve">פנים - - </w:t>
      </w:r>
    </w:p>
    <w:p w:rsidR="005F6821" w:rsidRDefault="005F6821" w:rsidP="003A61AB">
      <w:pPr>
        <w:rPr>
          <w:rtl/>
          <w:lang w:eastAsia="he-IL"/>
        </w:rPr>
      </w:pPr>
    </w:p>
    <w:p w:rsidR="005F6821" w:rsidRDefault="005F6821" w:rsidP="003A61AB">
      <w:pPr>
        <w:pStyle w:val="af6"/>
        <w:keepNext/>
        <w:rPr>
          <w:rtl/>
        </w:rPr>
      </w:pPr>
      <w:r w:rsidRPr="00683F36">
        <w:rPr>
          <w:rStyle w:val="TagStyle"/>
          <w:rtl/>
        </w:rPr>
        <w:t xml:space="preserve"> &lt;&lt; יור &gt;&gt; </w:t>
      </w:r>
      <w:r>
        <w:rPr>
          <w:rtl/>
        </w:rPr>
        <w:t>היו"ר אוריאל בוסו:</w:t>
      </w:r>
      <w:r w:rsidRPr="00683F36">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בהחלט נקודה חשובה.</w:t>
      </w:r>
    </w:p>
    <w:p w:rsidR="005F6821" w:rsidRDefault="005F6821" w:rsidP="003A61AB">
      <w:pPr>
        <w:rPr>
          <w:rtl/>
          <w:lang w:eastAsia="he-IL"/>
        </w:rPr>
      </w:pPr>
    </w:p>
    <w:p w:rsidR="005F6821" w:rsidRDefault="005F6821" w:rsidP="003A61AB">
      <w:pPr>
        <w:pStyle w:val="-"/>
        <w:keepNext/>
        <w:rPr>
          <w:rtl/>
        </w:rPr>
      </w:pPr>
      <w:r w:rsidRPr="00683F36">
        <w:rPr>
          <w:rStyle w:val="TagStyle"/>
          <w:rtl/>
        </w:rPr>
        <w:lastRenderedPageBreak/>
        <w:t xml:space="preserve"> &lt;&lt; דובר_המשך &gt;&gt; </w:t>
      </w:r>
      <w:r>
        <w:rPr>
          <w:rtl/>
        </w:rPr>
        <w:t>מיכאל מרדכי ביטון (המחנה הממלכתי):</w:t>
      </w:r>
      <w:r w:rsidRPr="00683F36">
        <w:rPr>
          <w:rStyle w:val="TagStyle"/>
          <w:rtl/>
        </w:rPr>
        <w:t xml:space="preserve"> &lt;&lt; דובר_המשך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 לתייר האלבני, לתייר האמירת</w:t>
      </w:r>
      <w:bookmarkStart w:id="8544" w:name="_ETM_Q22_150000"/>
      <w:bookmarkEnd w:id="8544"/>
      <w:r>
        <w:rPr>
          <w:rFonts w:hint="cs"/>
          <w:rtl/>
          <w:lang w:eastAsia="he-IL"/>
        </w:rPr>
        <w:t>י, לתייר המרוקאי, שייכנס בשערי הארץ בברכה, עם מגשרים, עם</w:t>
      </w:r>
      <w:bookmarkStart w:id="8545" w:name="_ETM_Q22_156000"/>
      <w:bookmarkEnd w:id="8545"/>
      <w:r>
        <w:rPr>
          <w:rFonts w:hint="cs"/>
          <w:rtl/>
          <w:lang w:eastAsia="he-IL"/>
        </w:rPr>
        <w:t xml:space="preserve"> שפה. יש בחור בשם </w:t>
      </w:r>
      <w:r w:rsidRPr="00584B5F">
        <w:rPr>
          <w:rFonts w:hint="cs"/>
          <w:rtl/>
          <w:lang w:eastAsia="he-IL"/>
        </w:rPr>
        <w:t xml:space="preserve">אינדריט </w:t>
      </w:r>
      <w:r>
        <w:rPr>
          <w:rFonts w:hint="cs"/>
          <w:rtl/>
          <w:lang w:eastAsia="he-IL"/>
        </w:rPr>
        <w:t xml:space="preserve">קולשי, הוא הקים בית למען ישראל באלבניה ושם על זה 100,000 דולר </w:t>
      </w:r>
      <w:bookmarkStart w:id="8546" w:name="_ETM_Q22_164000"/>
      <w:bookmarkEnd w:id="8546"/>
      <w:r>
        <w:rPr>
          <w:rFonts w:hint="cs"/>
          <w:rtl/>
          <w:lang w:eastAsia="he-IL"/>
        </w:rPr>
        <w:t xml:space="preserve">מכיסו, למען ישראל. הוא בא לארץ, עושים לו בידוק </w:t>
      </w:r>
      <w:bookmarkStart w:id="8547" w:name="_ETM_Q22_168000"/>
      <w:bookmarkEnd w:id="8547"/>
      <w:r>
        <w:rPr>
          <w:rFonts w:hint="cs"/>
          <w:rtl/>
          <w:lang w:eastAsia="he-IL"/>
        </w:rPr>
        <w:t>שהוא סובל. אנחנו חייבים לפתור את הבעיה הזאת.</w:t>
      </w:r>
    </w:p>
    <w:p w:rsidR="005F6821" w:rsidRDefault="005F6821" w:rsidP="003A61AB">
      <w:pPr>
        <w:rPr>
          <w:rtl/>
          <w:lang w:eastAsia="he-IL"/>
        </w:rPr>
      </w:pPr>
    </w:p>
    <w:p w:rsidR="005F6821" w:rsidRDefault="005F6821" w:rsidP="003A61AB">
      <w:pPr>
        <w:pStyle w:val="af6"/>
        <w:keepNext/>
        <w:rPr>
          <w:rtl/>
        </w:rPr>
      </w:pPr>
      <w:r w:rsidRPr="00683F36">
        <w:rPr>
          <w:rStyle w:val="TagStyle"/>
          <w:rtl/>
        </w:rPr>
        <w:t xml:space="preserve"> &lt;&lt; יור &gt;&gt; </w:t>
      </w:r>
      <w:r>
        <w:rPr>
          <w:rtl/>
        </w:rPr>
        <w:t>היו"ר אוריאל בוסו:</w:t>
      </w:r>
      <w:r w:rsidRPr="00683F36">
        <w:rPr>
          <w:rStyle w:val="TagStyle"/>
          <w:rtl/>
        </w:rPr>
        <w:t xml:space="preserve"> &lt;&lt; יור &gt;&gt;</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תודה רבה לחבר הכנסת מיכאל מרדכי ביטון. נזכיר שהיינו ביחד במרוקו, ואכן כיבדו אותנו מאוד.</w:t>
      </w:r>
    </w:p>
    <w:p w:rsidR="005F6821" w:rsidRDefault="005F6821" w:rsidP="003A61AB">
      <w:pPr>
        <w:rPr>
          <w:rtl/>
          <w:lang w:eastAsia="he-IL"/>
        </w:rPr>
      </w:pPr>
    </w:p>
    <w:p w:rsidR="005F6821" w:rsidRDefault="005F6821" w:rsidP="003A61AB">
      <w:pPr>
        <w:pStyle w:val="-"/>
        <w:keepNext/>
        <w:rPr>
          <w:rtl/>
        </w:rPr>
      </w:pPr>
      <w:r w:rsidRPr="00683F36">
        <w:rPr>
          <w:rStyle w:val="TagStyle"/>
          <w:rtl/>
        </w:rPr>
        <w:t xml:space="preserve"> &lt;&lt; דובר_המשך &gt;&gt; </w:t>
      </w:r>
      <w:r>
        <w:rPr>
          <w:rtl/>
        </w:rPr>
        <w:t>מיכאל מרדכי ביטון (המחנה הממלכתי):</w:t>
      </w:r>
      <w:r w:rsidRPr="00683F36">
        <w:rPr>
          <w:rStyle w:val="TagStyle"/>
          <w:rtl/>
        </w:rPr>
        <w:t xml:space="preserve"> &lt;&lt; דובר_המשך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אבל בהילולה הבאה תזמין אותי איתך.</w:t>
      </w:r>
    </w:p>
    <w:p w:rsidR="005F6821" w:rsidRDefault="005F6821" w:rsidP="003A61AB">
      <w:pPr>
        <w:rPr>
          <w:rtl/>
          <w:lang w:eastAsia="he-IL"/>
        </w:rPr>
      </w:pPr>
    </w:p>
    <w:p w:rsidR="005F6821" w:rsidRDefault="005F6821" w:rsidP="003A61AB">
      <w:pPr>
        <w:pStyle w:val="af6"/>
        <w:keepNext/>
        <w:rPr>
          <w:rtl/>
        </w:rPr>
      </w:pPr>
      <w:r w:rsidRPr="00683F36">
        <w:rPr>
          <w:rStyle w:val="TagStyle"/>
          <w:rtl/>
        </w:rPr>
        <w:t xml:space="preserve"> &lt;&lt; יור &gt;&gt; </w:t>
      </w:r>
      <w:r>
        <w:rPr>
          <w:rtl/>
        </w:rPr>
        <w:t>היו"ר אוריאל בוסו:</w:t>
      </w:r>
      <w:r w:rsidRPr="00683F36">
        <w:rPr>
          <w:rStyle w:val="TagStyle"/>
          <w:rtl/>
        </w:rPr>
        <w:t xml:space="preserve"> &lt;&lt; יור &gt;&gt;</w:t>
      </w:r>
    </w:p>
    <w:p w:rsidR="005F6821" w:rsidRDefault="005F6821" w:rsidP="003A61AB">
      <w:pPr>
        <w:pStyle w:val="KeepWithNext"/>
        <w:rPr>
          <w:rtl/>
          <w:lang w:eastAsia="he-IL"/>
        </w:rPr>
      </w:pPr>
    </w:p>
    <w:p w:rsidR="005F6821" w:rsidRDefault="005F6821" w:rsidP="00DA733A">
      <w:pPr>
        <w:rPr>
          <w:rtl/>
          <w:lang w:eastAsia="he-IL"/>
        </w:rPr>
      </w:pPr>
      <w:r>
        <w:rPr>
          <w:rFonts w:hint="cs"/>
          <w:rtl/>
          <w:lang w:eastAsia="he-IL"/>
        </w:rPr>
        <w:t xml:space="preserve">מוזמן. חבר הכנסת ד"ר יאסר חוג'יראת, </w:t>
      </w:r>
      <w:bookmarkStart w:id="8548" w:name="_ETM_Q22_181000"/>
      <w:bookmarkEnd w:id="8548"/>
      <w:r>
        <w:rPr>
          <w:rFonts w:hint="cs"/>
          <w:rtl/>
          <w:lang w:eastAsia="he-IL"/>
        </w:rPr>
        <w:t>בבקשה. ב-09:00 כבר ניהלתי ועדה, נחתי ב-04:00. הספקנו.</w:t>
      </w:r>
    </w:p>
    <w:p w:rsidR="005F6821" w:rsidRDefault="005F6821" w:rsidP="003A61AB">
      <w:pPr>
        <w:rPr>
          <w:rtl/>
          <w:lang w:eastAsia="he-IL"/>
        </w:rPr>
      </w:pPr>
    </w:p>
    <w:p w:rsidR="005F6821" w:rsidRDefault="005F6821" w:rsidP="003A61AB">
      <w:pPr>
        <w:pStyle w:val="a4"/>
        <w:keepNext/>
        <w:rPr>
          <w:rtl/>
        </w:rPr>
      </w:pPr>
      <w:bookmarkStart w:id="8549" w:name="ET_speaker_6350_14"/>
      <w:r w:rsidRPr="00683F36">
        <w:rPr>
          <w:rStyle w:val="TagStyle"/>
          <w:rtl/>
        </w:rPr>
        <w:t xml:space="preserve"> &lt;&lt; דובר &gt;&gt; </w:t>
      </w:r>
      <w:bookmarkStart w:id="8550" w:name="_Toc126620302"/>
      <w:bookmarkStart w:id="8551" w:name="_Toc126687479"/>
      <w:bookmarkStart w:id="8552" w:name="_Toc126687674"/>
      <w:bookmarkStart w:id="8553" w:name="_Toc126687837"/>
      <w:r>
        <w:rPr>
          <w:rtl/>
        </w:rPr>
        <w:t>יאסר חוג'יראת (רע"מ – הרשימה הערבית המאוחדת):</w:t>
      </w:r>
      <w:bookmarkEnd w:id="8550"/>
      <w:bookmarkEnd w:id="8551"/>
      <w:bookmarkEnd w:id="8552"/>
      <w:bookmarkEnd w:id="8553"/>
      <w:r w:rsidRPr="00683F36">
        <w:rPr>
          <w:rStyle w:val="TagStyle"/>
          <w:rtl/>
        </w:rPr>
        <w:t xml:space="preserve"> &lt;&lt; דובר &gt;&gt;</w:t>
      </w:r>
      <w:bookmarkEnd w:id="8549"/>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כבוד יושב-ראש הישיבה, חבריי חברי הכנסת, אני אתחיל את הנאום שלי בתנחומיי לעם הטורקי והסורי על האבדות שהיו </w:t>
      </w:r>
      <w:bookmarkStart w:id="8554" w:name="_ETM_Q22_215000"/>
      <w:bookmarkEnd w:id="8554"/>
      <w:r>
        <w:rPr>
          <w:rFonts w:hint="cs"/>
          <w:rtl/>
          <w:lang w:eastAsia="he-IL"/>
        </w:rPr>
        <w:t>בעקבות רעידות האדמה שהיו הלילה וגם במהלך היום.</w:t>
      </w:r>
    </w:p>
    <w:p w:rsidR="005F6821" w:rsidRDefault="005F6821" w:rsidP="003A61AB">
      <w:pPr>
        <w:rPr>
          <w:rtl/>
          <w:lang w:eastAsia="he-IL"/>
        </w:rPr>
      </w:pPr>
    </w:p>
    <w:p w:rsidR="005F6821" w:rsidRDefault="005F6821" w:rsidP="00DA733A">
      <w:pPr>
        <w:rPr>
          <w:rtl/>
          <w:lang w:eastAsia="he-IL"/>
        </w:rPr>
      </w:pPr>
      <w:r>
        <w:rPr>
          <w:rFonts w:hint="cs"/>
          <w:rtl/>
          <w:lang w:eastAsia="he-IL"/>
        </w:rPr>
        <w:t>אני אדבר</w:t>
      </w:r>
      <w:bookmarkStart w:id="8555" w:name="_ETM_Q22_221000"/>
      <w:bookmarkEnd w:id="8555"/>
      <w:r>
        <w:rPr>
          <w:rFonts w:hint="cs"/>
          <w:rtl/>
          <w:lang w:eastAsia="he-IL"/>
        </w:rPr>
        <w:t xml:space="preserve"> כאן קצת על נושא אחר, נושא שחשוב לכולם, </w:t>
      </w:r>
      <w:bookmarkStart w:id="8556" w:name="_ETM_Q22_228000"/>
      <w:bookmarkEnd w:id="8556"/>
      <w:r>
        <w:rPr>
          <w:rFonts w:hint="cs"/>
          <w:rtl/>
          <w:lang w:eastAsia="he-IL"/>
        </w:rPr>
        <w:t>מה שנקרא, גם לערבים, גם ליהודים, גם אזרחים מזרחים, גם אשכנזים, גם חרדים וגם דתיים</w:t>
      </w:r>
      <w:bookmarkStart w:id="8557" w:name="_ETM_Q22_230000"/>
      <w:bookmarkEnd w:id="8557"/>
      <w:r>
        <w:rPr>
          <w:rFonts w:hint="cs"/>
          <w:rtl/>
          <w:lang w:eastAsia="he-IL"/>
        </w:rPr>
        <w:t xml:space="preserve"> – לכולם. אני אדבר על יוקר המחיה. בשנת 2011 הייתה המחאה החברתית שבה </w:t>
      </w:r>
      <w:bookmarkStart w:id="8558" w:name="_ETM_Q22_236000"/>
      <w:bookmarkEnd w:id="8558"/>
      <w:r>
        <w:rPr>
          <w:rFonts w:hint="cs"/>
          <w:rtl/>
          <w:lang w:eastAsia="he-IL"/>
        </w:rPr>
        <w:t xml:space="preserve">יצאו אלפי </w:t>
      </w:r>
      <w:r>
        <w:rPr>
          <w:rtl/>
          <w:lang w:eastAsia="he-IL"/>
        </w:rPr>
        <w:t>–</w:t>
      </w:r>
      <w:r>
        <w:rPr>
          <w:rFonts w:hint="cs"/>
          <w:rtl/>
          <w:lang w:eastAsia="he-IL"/>
        </w:rPr>
        <w:t xml:space="preserve"> אולי מיליון אזרחים לרחובות. אנחנו 11 שנה אחרי, והמצב רק מחמיר. מחירי הדלק מזנקים במצטבר, מחירי הדירות משתוללים, משבר הקורונה, שפגע אנושות בפרנסתם של רבים – אחריו התרחש זינוק אדיר בכל רובדי החיים ובכל מוצרי המחיה האפשריים באופן שאי-אפשר להתעלם ממנו יותר.</w:t>
      </w:r>
    </w:p>
    <w:p w:rsidR="005F6821" w:rsidRDefault="005F6821" w:rsidP="003A61AB">
      <w:pPr>
        <w:rPr>
          <w:rtl/>
          <w:lang w:eastAsia="he-IL"/>
        </w:rPr>
      </w:pPr>
    </w:p>
    <w:p w:rsidR="005F6821" w:rsidRDefault="005F6821" w:rsidP="003A61AB">
      <w:pPr>
        <w:rPr>
          <w:rtl/>
          <w:lang w:eastAsia="he-IL"/>
        </w:rPr>
      </w:pPr>
      <w:bookmarkStart w:id="8559" w:name="_ETM_Q22_268000"/>
      <w:bookmarkEnd w:id="8559"/>
      <w:r>
        <w:rPr>
          <w:rFonts w:hint="cs"/>
          <w:rtl/>
          <w:lang w:eastAsia="he-IL"/>
        </w:rPr>
        <w:t xml:space="preserve">כמעט שאין אחד מאיתנו שלא מרגיש את העלייה במחירים על בשרו בחיי היום-יום. אזרחים רבים נותרו עם אותה משכורת, כך שהם משלמים יותר ואף משתכרים פחות ביחס להוצאות. ציפיתי מהממשלה הנוכחית </w:t>
      </w:r>
      <w:bookmarkStart w:id="8560" w:name="_ETM_Q22_282000"/>
      <w:bookmarkEnd w:id="8560"/>
      <w:r>
        <w:rPr>
          <w:rFonts w:hint="cs"/>
          <w:rtl/>
          <w:lang w:eastAsia="he-IL"/>
        </w:rPr>
        <w:t xml:space="preserve">להילחם ביוקר המחיה המקשה על התנהלותם היום-יומית של אזרחי </w:t>
      </w:r>
      <w:bookmarkStart w:id="8561" w:name="_ETM_Q22_290000"/>
      <w:bookmarkEnd w:id="8561"/>
      <w:r>
        <w:rPr>
          <w:rFonts w:hint="cs"/>
          <w:rtl/>
          <w:lang w:eastAsia="he-IL"/>
        </w:rPr>
        <w:t xml:space="preserve">המדינה. </w:t>
      </w:r>
      <w:r>
        <w:rPr>
          <w:rFonts w:hint="cs"/>
          <w:rtl/>
          <w:lang w:eastAsia="he-IL"/>
        </w:rPr>
        <w:lastRenderedPageBreak/>
        <w:t xml:space="preserve">במקום זאת, הממשלה מנסה לפגוע במארג הבלמים והאיזונים בין </w:t>
      </w:r>
      <w:bookmarkStart w:id="8562" w:name="_ETM_Q22_294000"/>
      <w:bookmarkEnd w:id="8562"/>
      <w:r>
        <w:rPr>
          <w:rFonts w:hint="cs"/>
          <w:rtl/>
          <w:lang w:eastAsia="he-IL"/>
        </w:rPr>
        <w:t xml:space="preserve">הרשויות פגיעה חמורה בעקרון הפרדת הרשויות באמצעות חוקי בזק. </w:t>
      </w:r>
    </w:p>
    <w:p w:rsidR="005F6821" w:rsidRDefault="005F6821" w:rsidP="003A61AB">
      <w:pPr>
        <w:rPr>
          <w:rtl/>
          <w:lang w:eastAsia="he-IL"/>
        </w:rPr>
      </w:pPr>
    </w:p>
    <w:p w:rsidR="005F6821" w:rsidRDefault="005F6821" w:rsidP="003A61AB">
      <w:pPr>
        <w:rPr>
          <w:rtl/>
          <w:lang w:eastAsia="he-IL"/>
        </w:rPr>
      </w:pPr>
      <w:bookmarkStart w:id="8563" w:name="_ETM_Q22_300000"/>
      <w:bookmarkEnd w:id="8563"/>
      <w:r>
        <w:rPr>
          <w:rFonts w:hint="cs"/>
          <w:rtl/>
          <w:lang w:eastAsia="he-IL"/>
        </w:rPr>
        <w:t xml:space="preserve">אני מציע לחברי הממשלה והקואליציה </w:t>
      </w:r>
      <w:r>
        <w:rPr>
          <w:rFonts w:hint="eastAsia"/>
          <w:rtl/>
          <w:lang w:eastAsia="he-IL"/>
        </w:rPr>
        <w:t>–</w:t>
      </w:r>
      <w:r>
        <w:rPr>
          <w:rFonts w:hint="cs"/>
          <w:rtl/>
          <w:lang w:eastAsia="he-IL"/>
        </w:rPr>
        <w:t xml:space="preserve"> אם צריכים לקדם חוקים בחיפזון, בואו נקדם חוקים לטובת אזרחי המדינה – להילחם בעוני, להגדיל את התעסוקה, להעלות </w:t>
      </w:r>
      <w:bookmarkStart w:id="8564" w:name="_ETM_Q22_307000"/>
      <w:bookmarkEnd w:id="8564"/>
      <w:r>
        <w:rPr>
          <w:rFonts w:hint="cs"/>
          <w:rtl/>
          <w:lang w:eastAsia="he-IL"/>
        </w:rPr>
        <w:t>את המשכורות, להגדיל את קצבאות הזקנים והילדים. יכול להיות שצריך רפורמה במערכת המשפט, אך אולי עדיף קודם לדאוג לאלה שהציבו אתכם באולם זה.</w:t>
      </w:r>
    </w:p>
    <w:p w:rsidR="005F6821" w:rsidRDefault="005F6821" w:rsidP="003A61AB">
      <w:pPr>
        <w:rPr>
          <w:rtl/>
          <w:lang w:eastAsia="he-IL"/>
        </w:rPr>
      </w:pPr>
    </w:p>
    <w:p w:rsidR="005F6821" w:rsidRDefault="005F6821" w:rsidP="00DA733A">
      <w:pPr>
        <w:rPr>
          <w:rtl/>
          <w:lang w:eastAsia="he-IL"/>
        </w:rPr>
      </w:pPr>
      <w:r w:rsidRPr="006B2266">
        <w:rPr>
          <w:rFonts w:hint="cs"/>
          <w:rtl/>
          <w:lang w:eastAsia="he-IL"/>
        </w:rPr>
        <w:t xml:space="preserve">ברשותך, כבוד </w:t>
      </w:r>
      <w:r>
        <w:rPr>
          <w:rFonts w:hint="cs"/>
          <w:rtl/>
          <w:lang w:eastAsia="he-IL"/>
        </w:rPr>
        <w:t>ה</w:t>
      </w:r>
      <w:r w:rsidRPr="006B2266">
        <w:rPr>
          <w:rFonts w:hint="cs"/>
          <w:rtl/>
          <w:lang w:eastAsia="he-IL"/>
        </w:rPr>
        <w:t>יושב-ראש, אני אעבור לערבית. (אומר דברים בשפה הערבית</w:t>
      </w:r>
      <w:r>
        <w:rPr>
          <w:rFonts w:hint="cs"/>
          <w:rtl/>
          <w:lang w:eastAsia="he-IL"/>
        </w:rPr>
        <w:t>, להלן תרגומם.</w:t>
      </w:r>
      <w:r w:rsidRPr="006B2266">
        <w:rPr>
          <w:rFonts w:hint="cs"/>
          <w:rtl/>
          <w:lang w:eastAsia="he-IL"/>
        </w:rPr>
        <w:t xml:space="preserve">) </w:t>
      </w:r>
      <w:r>
        <w:rPr>
          <w:rFonts w:hint="cs"/>
          <w:rtl/>
          <w:lang w:eastAsia="he-IL"/>
        </w:rPr>
        <w:t>תודה.</w:t>
      </w:r>
    </w:p>
    <w:p w:rsidR="005F6821" w:rsidRDefault="005F6821" w:rsidP="003A61AB">
      <w:pPr>
        <w:rPr>
          <w:rtl/>
          <w:lang w:eastAsia="he-IL"/>
        </w:rPr>
      </w:pPr>
    </w:p>
    <w:p w:rsidR="005F6821" w:rsidRDefault="005F6821" w:rsidP="003A61AB">
      <w:pPr>
        <w:pStyle w:val="af6"/>
        <w:keepNext/>
        <w:rPr>
          <w:rtl/>
        </w:rPr>
      </w:pPr>
      <w:r w:rsidRPr="00683F36">
        <w:rPr>
          <w:rStyle w:val="TagStyle"/>
          <w:rtl/>
        </w:rPr>
        <w:t xml:space="preserve"> &lt;&lt; יור &gt;&gt; </w:t>
      </w:r>
      <w:r>
        <w:rPr>
          <w:rtl/>
        </w:rPr>
        <w:t>היו"ר אוריאל בוסו:</w:t>
      </w:r>
      <w:r w:rsidRPr="00683F36">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תודה רבה. חבר הכנסת ואליד </w:t>
      </w:r>
      <w:r w:rsidR="000D5C93">
        <w:rPr>
          <w:rFonts w:hint="cs"/>
          <w:rtl/>
          <w:lang w:eastAsia="he-IL"/>
        </w:rPr>
        <w:t>אלהואשלה</w:t>
      </w:r>
      <w:r>
        <w:rPr>
          <w:rFonts w:hint="cs"/>
          <w:rtl/>
          <w:lang w:eastAsia="he-IL"/>
        </w:rPr>
        <w:t>.</w:t>
      </w:r>
    </w:p>
    <w:p w:rsidR="005F6821" w:rsidRDefault="005F6821" w:rsidP="003A61AB">
      <w:pPr>
        <w:rPr>
          <w:rtl/>
          <w:lang w:eastAsia="he-IL"/>
        </w:rPr>
      </w:pPr>
    </w:p>
    <w:p w:rsidR="005F6821" w:rsidRDefault="005F6821" w:rsidP="003A61AB">
      <w:pPr>
        <w:pStyle w:val="a4"/>
        <w:keepNext/>
        <w:rPr>
          <w:rtl/>
        </w:rPr>
      </w:pPr>
      <w:bookmarkStart w:id="8565" w:name="ET_speaker_6340_16"/>
      <w:r w:rsidRPr="00683F36">
        <w:rPr>
          <w:rStyle w:val="TagStyle"/>
          <w:rtl/>
        </w:rPr>
        <w:t xml:space="preserve"> &lt;&lt; דובר &gt;&gt; </w:t>
      </w:r>
      <w:bookmarkStart w:id="8566" w:name="_Toc126620303"/>
      <w:bookmarkStart w:id="8567" w:name="_Toc126687480"/>
      <w:bookmarkStart w:id="8568" w:name="_Toc126687675"/>
      <w:bookmarkStart w:id="8569" w:name="_Toc126687838"/>
      <w:r>
        <w:rPr>
          <w:rtl/>
        </w:rPr>
        <w:t xml:space="preserve">ואליד </w:t>
      </w:r>
      <w:r w:rsidR="000D5C93">
        <w:rPr>
          <w:rtl/>
        </w:rPr>
        <w:t>אלהואשלה</w:t>
      </w:r>
      <w:r>
        <w:rPr>
          <w:rtl/>
        </w:rPr>
        <w:t xml:space="preserve"> (רע"מ – הרשימה הערבית המאוחדת):</w:t>
      </w:r>
      <w:bookmarkEnd w:id="8566"/>
      <w:bookmarkEnd w:id="8567"/>
      <w:bookmarkEnd w:id="8568"/>
      <w:bookmarkEnd w:id="8569"/>
      <w:r w:rsidRPr="00683F36">
        <w:rPr>
          <w:rStyle w:val="TagStyle"/>
          <w:rtl/>
        </w:rPr>
        <w:t xml:space="preserve"> &lt;&lt; דובר &gt;&gt;</w:t>
      </w:r>
      <w:r>
        <w:rPr>
          <w:rtl/>
        </w:rPr>
        <w:t xml:space="preserve">   </w:t>
      </w:r>
      <w:bookmarkEnd w:id="8565"/>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אדוני היושב-ראש, חבריי חברי הכנסת, השתתפתי היום בהפגנה מול משרדי הממשלה בבאר שבע. הפגנה שבה תושבי הכפר ביר הדאג' מוחים על הקמת יישוב חדש, נווה גוריון, על חלק מאדמות היישוב, מעשה בלתי נתפס שהמדינה מבצעת במטרה </w:t>
      </w:r>
      <w:bookmarkStart w:id="8570" w:name="_ETM_Q22_427000"/>
      <w:bookmarkEnd w:id="8570"/>
      <w:r>
        <w:rPr>
          <w:rFonts w:hint="cs"/>
          <w:rtl/>
          <w:lang w:eastAsia="he-IL"/>
        </w:rPr>
        <w:t xml:space="preserve">גלויה לדחוק ולהגביל את היישוב ביר הדאג' ולמנוע ממנו להתפתח ולהתקדם, תהליך </w:t>
      </w:r>
      <w:bookmarkStart w:id="8571" w:name="_ETM_Q22_432000"/>
      <w:bookmarkEnd w:id="8571"/>
      <w:r>
        <w:rPr>
          <w:rFonts w:hint="cs"/>
          <w:rtl/>
          <w:lang w:eastAsia="he-IL"/>
        </w:rPr>
        <w:t xml:space="preserve">טבעי בכל יישוב שאין חולק עליו. המדינה בוחרת להקים את היישוב החדש דווקא באדמות היישוב ביר הדאג', להדביק יישוב על יישוב אחר, או חלקים ממנו. מה ההיגיון </w:t>
      </w:r>
      <w:bookmarkStart w:id="8572" w:name="_ETM_Q22_448000"/>
      <w:bookmarkEnd w:id="8572"/>
      <w:r>
        <w:rPr>
          <w:rFonts w:hint="cs"/>
          <w:rtl/>
          <w:lang w:eastAsia="he-IL"/>
        </w:rPr>
        <w:t xml:space="preserve">כאן? מכל הנגב </w:t>
      </w:r>
      <w:r>
        <w:rPr>
          <w:rtl/>
          <w:lang w:eastAsia="he-IL"/>
        </w:rPr>
        <w:t>–</w:t>
      </w:r>
      <w:r>
        <w:rPr>
          <w:rFonts w:hint="cs"/>
          <w:rtl/>
          <w:lang w:eastAsia="he-IL"/>
        </w:rPr>
        <w:t xml:space="preserve"> שטח עצום, פנוי ורחב ידיים </w:t>
      </w:r>
      <w:r>
        <w:rPr>
          <w:rtl/>
          <w:lang w:eastAsia="he-IL"/>
        </w:rPr>
        <w:t>–</w:t>
      </w:r>
      <w:r>
        <w:rPr>
          <w:rFonts w:hint="cs"/>
          <w:rtl/>
          <w:lang w:eastAsia="he-IL"/>
        </w:rPr>
        <w:t xml:space="preserve"> בוחרת המדינה דווקא את המיקום הזה, וזה בהחלט לא במקרה. </w:t>
      </w:r>
    </w:p>
    <w:p w:rsidR="005F6821" w:rsidRDefault="005F6821" w:rsidP="003A61AB">
      <w:pPr>
        <w:rPr>
          <w:rtl/>
          <w:lang w:eastAsia="he-IL"/>
        </w:rPr>
      </w:pPr>
    </w:p>
    <w:p w:rsidR="005F6821" w:rsidRDefault="005F6821" w:rsidP="003A61AB">
      <w:pPr>
        <w:rPr>
          <w:rtl/>
          <w:lang w:eastAsia="he-IL"/>
        </w:rPr>
      </w:pPr>
      <w:r>
        <w:rPr>
          <w:rFonts w:hint="cs"/>
          <w:rtl/>
          <w:lang w:eastAsia="he-IL"/>
        </w:rPr>
        <w:t xml:space="preserve">אי-אפשר לחשוב אחרת או להתבלבל </w:t>
      </w:r>
      <w:r>
        <w:rPr>
          <w:rtl/>
          <w:lang w:eastAsia="he-IL"/>
        </w:rPr>
        <w:t>–</w:t>
      </w:r>
      <w:r>
        <w:rPr>
          <w:rFonts w:hint="cs"/>
          <w:rtl/>
          <w:lang w:eastAsia="he-IL"/>
        </w:rPr>
        <w:t xml:space="preserve"> המטרה ברורה. לצערי, מדיניות הדחיקה וההדרה וחסימת האזרחים הבדואים בנגב היא אסטרטגיה ארוכת שנים של הרשויות. ומה השיגה המדיניות הזו? רק נזק, הדרה </w:t>
      </w:r>
      <w:bookmarkStart w:id="8573" w:name="_ETM_Q22_470000"/>
      <w:bookmarkEnd w:id="8573"/>
      <w:r>
        <w:rPr>
          <w:rFonts w:hint="cs"/>
          <w:rtl/>
          <w:lang w:eastAsia="he-IL"/>
        </w:rPr>
        <w:t>ודחיקה לשוליים של האזרחים הבדואים בנגב. מדיניות הרת אסון שאת תוצאותיה</w:t>
      </w:r>
      <w:bookmarkStart w:id="8574" w:name="_ETM_Q22_480000"/>
      <w:bookmarkEnd w:id="8574"/>
      <w:r>
        <w:rPr>
          <w:rFonts w:hint="cs"/>
          <w:rtl/>
          <w:lang w:eastAsia="he-IL"/>
        </w:rPr>
        <w:t xml:space="preserve"> אנו רואים, לצערנו, יום-יום, דקה-דקה. הגיע הזמן לעצור, לפעול לטובת כלל האזרחים </w:t>
      </w:r>
      <w:bookmarkStart w:id="8575" w:name="_ETM_Q22_488000"/>
      <w:bookmarkEnd w:id="8575"/>
      <w:r>
        <w:rPr>
          <w:rFonts w:hint="cs"/>
          <w:rtl/>
          <w:lang w:eastAsia="he-IL"/>
        </w:rPr>
        <w:t xml:space="preserve">בצורה שקולה, עניינית ושוויונית. </w:t>
      </w:r>
    </w:p>
    <w:p w:rsidR="005F6821" w:rsidRDefault="005F6821" w:rsidP="003A61AB">
      <w:pPr>
        <w:rPr>
          <w:rtl/>
          <w:lang w:eastAsia="he-IL"/>
        </w:rPr>
      </w:pPr>
      <w:bookmarkStart w:id="8576" w:name="_ETM_Q22_494000"/>
      <w:bookmarkEnd w:id="8576"/>
    </w:p>
    <w:p w:rsidR="005F6821" w:rsidRDefault="005F6821" w:rsidP="003A61AB">
      <w:pPr>
        <w:rPr>
          <w:rtl/>
          <w:lang w:eastAsia="he-IL"/>
        </w:rPr>
      </w:pPr>
      <w:bookmarkStart w:id="8577" w:name="_ETM_Q22_495000"/>
      <w:bookmarkEnd w:id="8577"/>
      <w:r>
        <w:rPr>
          <w:rFonts w:hint="cs"/>
          <w:rtl/>
          <w:lang w:eastAsia="he-IL"/>
        </w:rPr>
        <w:t>הכרה ביישובי הבדואים בנגב, תכנון משותף שתואם את אורח החיים של הבדואים, כולל הקמת אזורי סחר ותעשייה ופיתוח תשתיות ראויות, ייטיבו עם כל האוכלוסייה, ייטיבו עם כלל תושבי הנגב ללא יוצא</w:t>
      </w:r>
      <w:bookmarkStart w:id="8578" w:name="_ETM_Q22_509000"/>
      <w:bookmarkEnd w:id="8578"/>
      <w:r>
        <w:rPr>
          <w:rFonts w:hint="cs"/>
          <w:rtl/>
          <w:lang w:eastAsia="he-IL"/>
        </w:rPr>
        <w:t xml:space="preserve"> מהכלל ויביאו לפריחת הנגב והשפעתה תורגש בכל תחומי הכלכלה בארץ לטובת הכלל.</w:t>
      </w:r>
    </w:p>
    <w:p w:rsidR="005F6821" w:rsidRDefault="005F6821" w:rsidP="003A61AB">
      <w:pPr>
        <w:rPr>
          <w:rtl/>
          <w:lang w:eastAsia="he-IL"/>
        </w:rPr>
      </w:pPr>
    </w:p>
    <w:p w:rsidR="005F6821" w:rsidRDefault="005F6821" w:rsidP="003A61AB">
      <w:pPr>
        <w:rPr>
          <w:rtl/>
          <w:lang w:eastAsia="he-IL"/>
        </w:rPr>
      </w:pPr>
      <w:bookmarkStart w:id="8579" w:name="_ETM_Q22_520000"/>
      <w:bookmarkEnd w:id="8579"/>
      <w:r>
        <w:rPr>
          <w:rFonts w:hint="cs"/>
          <w:rtl/>
          <w:lang w:eastAsia="he-IL"/>
        </w:rPr>
        <w:lastRenderedPageBreak/>
        <w:t xml:space="preserve">מכובדי היושב-ראש, לפנות בוקר התבשרנו על אסון כבד של רעידת אדמה בטורקיה ובסוריה. אזרחים רבים נפגעו, בין אם מתו או </w:t>
      </w:r>
      <w:bookmarkStart w:id="8580" w:name="_ETM_Q22_525000"/>
      <w:bookmarkEnd w:id="8580"/>
      <w:r>
        <w:rPr>
          <w:rFonts w:hint="cs"/>
          <w:rtl/>
          <w:lang w:eastAsia="he-IL"/>
        </w:rPr>
        <w:t xml:space="preserve">נפצעו או בגדר אבודים כתוצאה מהאסון. אני שולח מכאן את תנחומיי הכנים למשפחות ההרוגים </w:t>
      </w:r>
      <w:bookmarkStart w:id="8581" w:name="_ETM_Q22_532000"/>
      <w:bookmarkEnd w:id="8581"/>
      <w:r>
        <w:rPr>
          <w:rFonts w:hint="cs"/>
          <w:rtl/>
          <w:lang w:eastAsia="he-IL"/>
        </w:rPr>
        <w:t xml:space="preserve">ואיחוליי למשפחות הפצועים, ובתקווה לחילוץ כל הלכודים ומציאת כל האבודים. שנדע רק שלום וימים </w:t>
      </w:r>
      <w:bookmarkStart w:id="8582" w:name="_ETM_Q22_546000"/>
      <w:bookmarkEnd w:id="8582"/>
      <w:r>
        <w:rPr>
          <w:rFonts w:hint="cs"/>
          <w:rtl/>
          <w:lang w:eastAsia="he-IL"/>
        </w:rPr>
        <w:t>טובים.</w:t>
      </w:r>
    </w:p>
    <w:p w:rsidR="005F6821" w:rsidRDefault="005F6821" w:rsidP="003A61AB">
      <w:pPr>
        <w:rPr>
          <w:rtl/>
          <w:lang w:eastAsia="he-IL"/>
        </w:rPr>
      </w:pPr>
    </w:p>
    <w:p w:rsidR="005F6821" w:rsidRDefault="005F6821" w:rsidP="003A61AB">
      <w:pPr>
        <w:rPr>
          <w:rtl/>
          <w:lang w:eastAsia="he-IL"/>
        </w:rPr>
      </w:pPr>
      <w:r>
        <w:rPr>
          <w:rFonts w:hint="cs"/>
          <w:rtl/>
          <w:lang w:eastAsia="he-IL"/>
        </w:rPr>
        <w:t>כבוד היושב-ראש, ברשותך אעבור לערבית בכמה מילים. (אומר דברים בשפה הערבית, להלן תרגומם.)</w:t>
      </w:r>
    </w:p>
    <w:p w:rsidR="005F6821" w:rsidRDefault="005F6821" w:rsidP="003A61AB">
      <w:pPr>
        <w:rPr>
          <w:rtl/>
          <w:lang w:eastAsia="he-IL"/>
        </w:rPr>
      </w:pPr>
    </w:p>
    <w:p w:rsidR="005F6821" w:rsidRDefault="005F6821" w:rsidP="003A61AB">
      <w:pPr>
        <w:pStyle w:val="af6"/>
        <w:keepNext/>
        <w:rPr>
          <w:rtl/>
        </w:rPr>
      </w:pPr>
      <w:r w:rsidRPr="00FE2FC2">
        <w:rPr>
          <w:rStyle w:val="TagStyle"/>
          <w:rtl/>
        </w:rPr>
        <w:t xml:space="preserve"> &lt;&lt; יור &gt;&gt; </w:t>
      </w:r>
      <w:r>
        <w:rPr>
          <w:rtl/>
        </w:rPr>
        <w:t>היו"ר אוריאל בוסו:</w:t>
      </w:r>
      <w:r w:rsidRPr="00FE2FC2">
        <w:rPr>
          <w:rStyle w:val="TagStyle"/>
          <w:rtl/>
        </w:rPr>
        <w:t xml:space="preserve"> &lt;&lt; יור &gt;&gt;</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נא לסיים.</w:t>
      </w:r>
    </w:p>
    <w:p w:rsidR="005F6821" w:rsidRDefault="005F6821" w:rsidP="003A61AB">
      <w:pPr>
        <w:rPr>
          <w:rtl/>
          <w:lang w:eastAsia="he-IL"/>
        </w:rPr>
      </w:pPr>
    </w:p>
    <w:p w:rsidR="005F6821" w:rsidRDefault="005F6821" w:rsidP="003A61AB">
      <w:pPr>
        <w:pStyle w:val="-"/>
        <w:keepNext/>
        <w:rPr>
          <w:rtl/>
        </w:rPr>
      </w:pPr>
      <w:bookmarkStart w:id="8583" w:name="ET_speakercontinue_6340_18"/>
      <w:r w:rsidRPr="00FE2FC2">
        <w:rPr>
          <w:rStyle w:val="TagStyle"/>
          <w:rtl/>
        </w:rPr>
        <w:t xml:space="preserve"> &lt;&lt; דובר_המשך &gt;&gt; </w:t>
      </w:r>
      <w:r>
        <w:rPr>
          <w:rtl/>
        </w:rPr>
        <w:t xml:space="preserve">ואליד </w:t>
      </w:r>
      <w:r w:rsidR="000D5C93">
        <w:rPr>
          <w:rtl/>
        </w:rPr>
        <w:t>אלהואשלה</w:t>
      </w:r>
      <w:r>
        <w:rPr>
          <w:rtl/>
        </w:rPr>
        <w:t xml:space="preserve"> (רע"מ – הרשימה הערבית המאוחדת):</w:t>
      </w:r>
      <w:r w:rsidRPr="00FE2FC2">
        <w:rPr>
          <w:rStyle w:val="TagStyle"/>
          <w:rtl/>
        </w:rPr>
        <w:t xml:space="preserve"> &lt;&lt; דובר_המשך &gt;&gt;</w:t>
      </w:r>
      <w:r>
        <w:rPr>
          <w:rtl/>
        </w:rPr>
        <w:t xml:space="preserve">   </w:t>
      </w:r>
      <w:bookmarkEnd w:id="8583"/>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(אומר דברים בשפה הערבית, להלן תרגומם.)</w:t>
      </w:r>
    </w:p>
    <w:p w:rsidR="005F6821" w:rsidRDefault="005F6821" w:rsidP="003A61AB">
      <w:pPr>
        <w:rPr>
          <w:rtl/>
          <w:lang w:eastAsia="he-IL"/>
        </w:rPr>
      </w:pPr>
    </w:p>
    <w:p w:rsidR="005F6821" w:rsidRDefault="005F6821" w:rsidP="003A61AB">
      <w:pPr>
        <w:pStyle w:val="af6"/>
        <w:keepNext/>
        <w:rPr>
          <w:rtl/>
        </w:rPr>
      </w:pPr>
      <w:r w:rsidRPr="00FE2FC2">
        <w:rPr>
          <w:rStyle w:val="TagStyle"/>
          <w:rtl/>
        </w:rPr>
        <w:t xml:space="preserve"> &lt;&lt; יור &gt;&gt; </w:t>
      </w:r>
      <w:r>
        <w:rPr>
          <w:rtl/>
        </w:rPr>
        <w:t>היו"ר אוריאל בוסו:</w:t>
      </w:r>
      <w:r w:rsidRPr="00FE2FC2">
        <w:rPr>
          <w:rStyle w:val="TagStyle"/>
          <w:rtl/>
        </w:rPr>
        <w:t xml:space="preserve"> &lt;&lt; יור &gt;&gt;</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תודה רבה. אני מקווה שהדברים שאמרת הם </w:t>
      </w:r>
      <w:bookmarkStart w:id="8584" w:name="_ETM_Q22_596000"/>
      <w:bookmarkEnd w:id="8584"/>
      <w:r>
        <w:rPr>
          <w:rFonts w:hint="cs"/>
          <w:rtl/>
          <w:lang w:eastAsia="he-IL"/>
        </w:rPr>
        <w:t>המשך לעברית שהייתה לפני כן, שהבנו את זה.</w:t>
      </w:r>
    </w:p>
    <w:p w:rsidR="005F6821" w:rsidRDefault="005F6821" w:rsidP="003A61AB">
      <w:pPr>
        <w:rPr>
          <w:rtl/>
          <w:lang w:eastAsia="he-IL"/>
        </w:rPr>
      </w:pPr>
    </w:p>
    <w:p w:rsidR="005F6821" w:rsidRDefault="005F6821" w:rsidP="003A61AB">
      <w:pPr>
        <w:pStyle w:val="af5"/>
        <w:keepNext/>
        <w:rPr>
          <w:rtl/>
        </w:rPr>
      </w:pPr>
      <w:bookmarkStart w:id="8585" w:name="ET_interruption_5918_21"/>
      <w:r w:rsidRPr="005C2002">
        <w:rPr>
          <w:rStyle w:val="TagStyle"/>
          <w:rtl/>
        </w:rPr>
        <w:t xml:space="preserve"> &lt;&lt; קריאה &gt;&gt; </w:t>
      </w:r>
      <w:r>
        <w:rPr>
          <w:rtl/>
        </w:rPr>
        <w:t>אימאן ח'טיב יאסין (רע"מ – הרשימה הערבית המאוחדת):</w:t>
      </w:r>
      <w:r w:rsidRPr="005C2002">
        <w:rPr>
          <w:rStyle w:val="TagStyle"/>
          <w:rtl/>
        </w:rPr>
        <w:t xml:space="preserve"> &lt;&lt; קריאה &gt;&gt;</w:t>
      </w:r>
      <w:r>
        <w:rPr>
          <w:rtl/>
        </w:rPr>
        <w:t xml:space="preserve">   </w:t>
      </w:r>
      <w:bookmarkEnd w:id="8585"/>
    </w:p>
    <w:p w:rsidR="005F6821" w:rsidRDefault="005F6821" w:rsidP="003A61AB">
      <w:pPr>
        <w:pStyle w:val="KeepWithNext"/>
        <w:rPr>
          <w:rtl/>
          <w:lang w:eastAsia="he-IL"/>
        </w:rPr>
      </w:pPr>
    </w:p>
    <w:p w:rsidR="005F6821" w:rsidRDefault="005F6821" w:rsidP="003A61AB">
      <w:pPr>
        <w:rPr>
          <w:rtl/>
          <w:lang w:eastAsia="he-IL"/>
        </w:rPr>
      </w:pPr>
      <w:bookmarkStart w:id="8586" w:name="_ETM_Q22_601000"/>
      <w:bookmarkEnd w:id="8586"/>
      <w:r>
        <w:rPr>
          <w:rFonts w:hint="cs"/>
          <w:rtl/>
          <w:lang w:eastAsia="he-IL"/>
        </w:rPr>
        <w:t>- - -</w:t>
      </w:r>
    </w:p>
    <w:p w:rsidR="005F6821" w:rsidRDefault="005F6821" w:rsidP="003A61AB">
      <w:pPr>
        <w:rPr>
          <w:rtl/>
          <w:lang w:eastAsia="he-IL"/>
        </w:rPr>
      </w:pPr>
      <w:bookmarkStart w:id="8587" w:name="_ETM_Q22_604000"/>
      <w:bookmarkEnd w:id="8587"/>
    </w:p>
    <w:p w:rsidR="005F6821" w:rsidRDefault="005F6821" w:rsidP="003A61AB">
      <w:pPr>
        <w:pStyle w:val="af6"/>
        <w:keepNext/>
        <w:rPr>
          <w:rtl/>
        </w:rPr>
      </w:pPr>
      <w:r w:rsidRPr="005C2002">
        <w:rPr>
          <w:rStyle w:val="TagStyle"/>
          <w:rtl/>
        </w:rPr>
        <w:t xml:space="preserve"> &lt;&lt; יור &gt;&gt; </w:t>
      </w:r>
      <w:r>
        <w:rPr>
          <w:rtl/>
        </w:rPr>
        <w:t>היו"ר אוריאל בוסו:</w:t>
      </w:r>
      <w:r w:rsidRPr="005C2002">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בעברית</w:t>
      </w:r>
      <w:bookmarkStart w:id="8588" w:name="_ETM_Q22_605000"/>
      <w:bookmarkEnd w:id="8588"/>
      <w:r>
        <w:rPr>
          <w:rFonts w:hint="cs"/>
          <w:rtl/>
          <w:lang w:eastAsia="he-IL"/>
        </w:rPr>
        <w:t xml:space="preserve"> הבנתי. חברת הכנסת דבי ביטון, בבקשה.</w:t>
      </w:r>
    </w:p>
    <w:p w:rsidR="005F6821" w:rsidRPr="005C2002" w:rsidRDefault="005F6821" w:rsidP="003A61AB">
      <w:pPr>
        <w:rPr>
          <w:rtl/>
          <w:lang w:eastAsia="he-IL"/>
        </w:rPr>
      </w:pPr>
      <w:bookmarkStart w:id="8589" w:name="_ETM_Q22_612000"/>
      <w:bookmarkEnd w:id="8589"/>
    </w:p>
    <w:p w:rsidR="005F6821" w:rsidRDefault="005F6821" w:rsidP="003A61AB">
      <w:pPr>
        <w:pStyle w:val="a4"/>
        <w:keepNext/>
        <w:rPr>
          <w:rtl/>
        </w:rPr>
      </w:pPr>
      <w:bookmarkStart w:id="8590" w:name="ET_speaker_6341_20"/>
      <w:r w:rsidRPr="00FE2FC2">
        <w:rPr>
          <w:rStyle w:val="TagStyle"/>
          <w:rtl/>
        </w:rPr>
        <w:t xml:space="preserve"> &lt;&lt; דובר &gt;&gt; </w:t>
      </w:r>
      <w:bookmarkStart w:id="8591" w:name="_Toc126620304"/>
      <w:bookmarkStart w:id="8592" w:name="_Toc126687481"/>
      <w:bookmarkStart w:id="8593" w:name="_Toc126687676"/>
      <w:bookmarkStart w:id="8594" w:name="_Toc126687839"/>
      <w:r>
        <w:rPr>
          <w:rtl/>
        </w:rPr>
        <w:t>דבי ביטון (יש עתיד):</w:t>
      </w:r>
      <w:bookmarkEnd w:id="8591"/>
      <w:bookmarkEnd w:id="8592"/>
      <w:bookmarkEnd w:id="8593"/>
      <w:bookmarkEnd w:id="8594"/>
      <w:r w:rsidRPr="00FE2FC2">
        <w:rPr>
          <w:rStyle w:val="TagStyle"/>
          <w:rtl/>
        </w:rPr>
        <w:t xml:space="preserve"> &lt;&lt; דובר &gt;&gt;</w:t>
      </w:r>
      <w:bookmarkEnd w:id="8590"/>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כבוד היושב-ראש, כנסת נכבדה, בפתח דבריי אני רוצה להביע את כאבי ותנחומיי לעם הטורקי בשעתם הקשה בשל רעידת האדמה.</w:t>
      </w:r>
    </w:p>
    <w:p w:rsidR="005F6821" w:rsidRDefault="005F6821" w:rsidP="003A61AB">
      <w:pPr>
        <w:rPr>
          <w:rtl/>
          <w:lang w:eastAsia="he-IL"/>
        </w:rPr>
      </w:pPr>
      <w:bookmarkStart w:id="8595" w:name="_ETM_Q22_637000"/>
      <w:bookmarkEnd w:id="8595"/>
    </w:p>
    <w:p w:rsidR="005F6821" w:rsidRDefault="005F6821" w:rsidP="00DA733A">
      <w:pPr>
        <w:rPr>
          <w:rtl/>
          <w:lang w:eastAsia="he-IL"/>
        </w:rPr>
      </w:pPr>
      <w:r>
        <w:rPr>
          <w:rFonts w:hint="cs"/>
          <w:rtl/>
          <w:lang w:eastAsia="he-IL"/>
        </w:rPr>
        <w:t xml:space="preserve">אדוני היושב-ראש, היום </w:t>
      </w:r>
      <w:bookmarkStart w:id="8596" w:name="_ETM_Q22_638000"/>
      <w:bookmarkEnd w:id="8596"/>
      <w:r>
        <w:rPr>
          <w:rFonts w:hint="cs"/>
          <w:rtl/>
          <w:lang w:eastAsia="he-IL"/>
        </w:rPr>
        <w:t xml:space="preserve">אנו חוגגים חגיגה כפולה בכנסת ישראל </w:t>
      </w:r>
      <w:r>
        <w:rPr>
          <w:rtl/>
          <w:lang w:eastAsia="he-IL"/>
        </w:rPr>
        <w:t>–</w:t>
      </w:r>
      <w:r>
        <w:rPr>
          <w:rFonts w:hint="cs"/>
          <w:rtl/>
          <w:lang w:eastAsia="he-IL"/>
        </w:rPr>
        <w:t xml:space="preserve"> אחד, </w:t>
      </w:r>
      <w:bookmarkStart w:id="8597" w:name="_ETM_Q22_647645"/>
      <w:bookmarkEnd w:id="8597"/>
      <w:r>
        <w:rPr>
          <w:rFonts w:hint="cs"/>
          <w:rtl/>
          <w:lang w:eastAsia="he-IL"/>
        </w:rPr>
        <w:t xml:space="preserve">יש לנו חג ט"ו בשבט, חג הפריחה, שבו מתחדשים להם הפרחים וכו'. ומצד שני, אנחנו חוגגים את יום ההולדת של </w:t>
      </w:r>
      <w:r>
        <w:rPr>
          <w:rFonts w:hint="cs"/>
          <w:rtl/>
          <w:lang w:eastAsia="he-IL"/>
        </w:rPr>
        <w:lastRenderedPageBreak/>
        <w:t xml:space="preserve">כנסת ישראל. ימים קשים, אדוני, עוברים עלינו בכנסת ישראל. יש רפורמות שעומדות על הפרק, רפורמה שהיא קשה, היא </w:t>
      </w:r>
      <w:bookmarkStart w:id="8598" w:name="_ETM_Q22_673000"/>
      <w:bookmarkEnd w:id="8598"/>
      <w:r>
        <w:rPr>
          <w:rFonts w:hint="cs"/>
          <w:rtl/>
          <w:lang w:eastAsia="he-IL"/>
        </w:rPr>
        <w:t xml:space="preserve">בעייתית. התחושה היא שחצי עם </w:t>
      </w:r>
      <w:r>
        <w:rPr>
          <w:rFonts w:hint="eastAsia"/>
          <w:rtl/>
          <w:lang w:eastAsia="he-IL"/>
        </w:rPr>
        <w:t>–</w:t>
      </w:r>
      <w:r>
        <w:rPr>
          <w:rFonts w:hint="cs"/>
          <w:rtl/>
          <w:lang w:eastAsia="he-IL"/>
        </w:rPr>
        <w:t xml:space="preserve"> קולו לא נשמע. וקצת מכאיב. דווקא כשאנחנו חוגגים את החגיגות האלה, אנחנו מצפים להישאר</w:t>
      </w:r>
      <w:bookmarkStart w:id="8599" w:name="_ETM_Q22_686000"/>
      <w:bookmarkEnd w:id="8599"/>
      <w:r>
        <w:rPr>
          <w:rFonts w:hint="cs"/>
          <w:rtl/>
          <w:lang w:eastAsia="he-IL"/>
        </w:rPr>
        <w:t xml:space="preserve"> עם מאוחד, עם אחד.</w:t>
      </w:r>
    </w:p>
    <w:p w:rsidR="005F6821" w:rsidRDefault="005F6821" w:rsidP="003A61AB">
      <w:pPr>
        <w:rPr>
          <w:rtl/>
          <w:lang w:eastAsia="he-IL"/>
        </w:rPr>
      </w:pPr>
    </w:p>
    <w:p w:rsidR="005F6821" w:rsidRDefault="005F6821" w:rsidP="00DA733A">
      <w:pPr>
        <w:rPr>
          <w:rtl/>
          <w:lang w:eastAsia="he-IL"/>
        </w:rPr>
      </w:pPr>
      <w:bookmarkStart w:id="8600" w:name="_ETM_Q22_688000"/>
      <w:bookmarkEnd w:id="8600"/>
      <w:r>
        <w:rPr>
          <w:rFonts w:hint="cs"/>
          <w:rtl/>
          <w:lang w:eastAsia="he-IL"/>
        </w:rPr>
        <w:t>יום הולדת למשכן, כשבעצם אנחנו מרגישים חוסר יציבות, ולכן, ברשותך, בחרתי לצטט את דבריו של יושב-ראש הכנסת הראשון, יוסף שפרינצק ז"ל:"</w:t>
      </w:r>
      <w:r>
        <w:rPr>
          <w:rFonts w:hint="cs"/>
          <w:lang w:eastAsia="he-IL"/>
        </w:rPr>
        <w:t xml:space="preserve"> </w:t>
      </w:r>
      <w:bookmarkStart w:id="8601" w:name="TOR_Q23"/>
      <w:bookmarkStart w:id="8602" w:name="_ETM_Q23_3204"/>
      <w:bookmarkStart w:id="8603" w:name="_ETM_Q23_3289"/>
      <w:bookmarkEnd w:id="8601"/>
      <w:bookmarkEnd w:id="8602"/>
      <w:bookmarkEnd w:id="8603"/>
      <w:r>
        <w:rPr>
          <w:rFonts w:hint="cs"/>
          <w:rtl/>
          <w:lang w:eastAsia="he-IL"/>
        </w:rPr>
        <w:t>לא קלה היא המלאכה בישראל להביא לידי צירוף מאחד של דעות שונות ורצונות שונים, להביא לידי עבודה משותפת, מתמקדת נושאי מחשבות שונות, נפרדות, ולעיתים קרובות סותרות, לגבי הדרך והאמצעים להשגת המטרה הרצויה. אולם עובדה היא שהצירוף הכרחי לעם שקם ויהי".</w:t>
      </w:r>
    </w:p>
    <w:p w:rsidR="005F6821" w:rsidRDefault="005F6821" w:rsidP="003A61AB">
      <w:pPr>
        <w:rPr>
          <w:rtl/>
          <w:lang w:eastAsia="he-IL"/>
        </w:rPr>
      </w:pPr>
    </w:p>
    <w:p w:rsidR="005F6821" w:rsidRDefault="005F6821" w:rsidP="00DA733A">
      <w:pPr>
        <w:rPr>
          <w:rtl/>
          <w:lang w:eastAsia="he-IL"/>
        </w:rPr>
      </w:pPr>
      <w:r>
        <w:rPr>
          <w:rFonts w:hint="cs"/>
          <w:rtl/>
          <w:lang w:eastAsia="he-IL"/>
        </w:rPr>
        <w:t xml:space="preserve">אדוני היושב-ראש, עלינו לזכור שמדינת ישראל יהודית, ליברלית ודמוקרטית לא ניתנה לנו על מגש של כסף – אלפיים שנות גלות, ולא למדנו כלום. עלינו מוטלת האחריות לייצג את כלל האוכלוסייה, את כלל אזרחי מדינת ישראל ואת כלל הבוחרים, יהיו </w:t>
      </w:r>
      <w:bookmarkStart w:id="8604" w:name="_ETM_Q23_159124"/>
      <w:bookmarkEnd w:id="8604"/>
      <w:r>
        <w:rPr>
          <w:rFonts w:hint="cs"/>
          <w:rtl/>
          <w:lang w:eastAsia="he-IL"/>
        </w:rPr>
        <w:t xml:space="preserve">אשר יהיו. אנחנו עם אחד, מדינה אחת. </w:t>
      </w:r>
      <w:bookmarkStart w:id="8605" w:name="_ETM_Q23_166199"/>
      <w:bookmarkStart w:id="8606" w:name="_ETM_Q23_166296"/>
      <w:bookmarkStart w:id="8607" w:name="_ETM_Q23_166705"/>
      <w:bookmarkStart w:id="8608" w:name="_ETM_Q23_166825"/>
      <w:bookmarkEnd w:id="8605"/>
      <w:bookmarkEnd w:id="8606"/>
      <w:bookmarkEnd w:id="8607"/>
      <w:bookmarkEnd w:id="8608"/>
      <w:r>
        <w:rPr>
          <w:rFonts w:hint="cs"/>
          <w:rtl/>
          <w:lang w:eastAsia="he-IL"/>
        </w:rPr>
        <w:t xml:space="preserve">אדוני, מפה אני </w:t>
      </w:r>
      <w:bookmarkStart w:id="8609" w:name="_ETM_Q23_165015"/>
      <w:bookmarkEnd w:id="8609"/>
      <w:r>
        <w:rPr>
          <w:rFonts w:hint="cs"/>
          <w:rtl/>
          <w:lang w:eastAsia="he-IL"/>
        </w:rPr>
        <w:t>קוראת כן להידברות וכן לאחדות הקרע והשסע בעם. תודה, אדוני.</w:t>
      </w:r>
    </w:p>
    <w:p w:rsidR="005F6821" w:rsidRDefault="005F6821" w:rsidP="003A61AB">
      <w:pPr>
        <w:rPr>
          <w:rtl/>
          <w:lang w:eastAsia="he-IL"/>
        </w:rPr>
      </w:pPr>
    </w:p>
    <w:p w:rsidR="005F6821" w:rsidRDefault="005F6821" w:rsidP="003A61AB">
      <w:pPr>
        <w:pStyle w:val="af6"/>
        <w:keepNext/>
        <w:rPr>
          <w:rtl/>
        </w:rPr>
      </w:pPr>
      <w:r w:rsidRPr="0062057B">
        <w:rPr>
          <w:rStyle w:val="TagStyle"/>
          <w:rtl/>
        </w:rPr>
        <w:t xml:space="preserve"> &lt;&lt; יור &gt;&gt; </w:t>
      </w:r>
      <w:r>
        <w:rPr>
          <w:rtl/>
        </w:rPr>
        <w:t>היו"ר אוריאל בוסו:</w:t>
      </w:r>
      <w:r w:rsidRPr="0062057B">
        <w:rPr>
          <w:rStyle w:val="TagStyle"/>
          <w:rtl/>
        </w:rPr>
        <w:t xml:space="preserve"> &lt;&lt; יור &gt;&gt;</w:t>
      </w:r>
      <w:r>
        <w:rPr>
          <w:rtl/>
        </w:rPr>
        <w:t xml:space="preserve"> </w:t>
      </w:r>
    </w:p>
    <w:p w:rsidR="005F6821" w:rsidRDefault="005F6821" w:rsidP="003A61AB">
      <w:pPr>
        <w:pStyle w:val="KeepWithNext"/>
        <w:rPr>
          <w:rtl/>
          <w:lang w:eastAsia="he-IL"/>
        </w:rPr>
      </w:pPr>
    </w:p>
    <w:p w:rsidR="005F6821" w:rsidRPr="0062057B" w:rsidRDefault="005F6821" w:rsidP="003A61AB">
      <w:pPr>
        <w:rPr>
          <w:rtl/>
          <w:lang w:eastAsia="he-IL"/>
        </w:rPr>
      </w:pPr>
      <w:r>
        <w:rPr>
          <w:rFonts w:hint="cs"/>
          <w:rtl/>
          <w:lang w:eastAsia="he-IL"/>
        </w:rPr>
        <w:t>תודה רבה. חבר הכנסת מאיר כהן, בבקשה. ילמדו ממך עמידה בזמנים.</w:t>
      </w:r>
    </w:p>
    <w:p w:rsidR="005F6821" w:rsidRDefault="005F6821" w:rsidP="003A61AB">
      <w:pPr>
        <w:rPr>
          <w:rtl/>
          <w:lang w:eastAsia="he-IL"/>
        </w:rPr>
      </w:pPr>
      <w:r>
        <w:rPr>
          <w:rFonts w:hint="cs"/>
          <w:rtl/>
          <w:lang w:eastAsia="he-IL"/>
        </w:rPr>
        <w:t xml:space="preserve"> </w:t>
      </w:r>
    </w:p>
    <w:p w:rsidR="005F6821" w:rsidRDefault="005F6821" w:rsidP="003A61AB">
      <w:pPr>
        <w:pStyle w:val="a4"/>
        <w:keepNext/>
        <w:rPr>
          <w:rtl/>
        </w:rPr>
      </w:pPr>
      <w:bookmarkStart w:id="8610" w:name="ET_speaker_5082_2"/>
      <w:r w:rsidRPr="006C321C">
        <w:rPr>
          <w:rStyle w:val="TagStyle"/>
          <w:rtl/>
        </w:rPr>
        <w:t xml:space="preserve"> &lt;&lt; דובר &gt;&gt; </w:t>
      </w:r>
      <w:bookmarkStart w:id="8611" w:name="_Toc126620305"/>
      <w:bookmarkStart w:id="8612" w:name="_Toc126687482"/>
      <w:bookmarkStart w:id="8613" w:name="_Toc126687677"/>
      <w:bookmarkStart w:id="8614" w:name="_Toc126687840"/>
      <w:r>
        <w:rPr>
          <w:rtl/>
        </w:rPr>
        <w:t>מאיר כהן (יש עתיד):</w:t>
      </w:r>
      <w:bookmarkEnd w:id="8611"/>
      <w:bookmarkEnd w:id="8612"/>
      <w:bookmarkEnd w:id="8613"/>
      <w:bookmarkEnd w:id="8614"/>
      <w:r w:rsidRPr="006C321C">
        <w:rPr>
          <w:rStyle w:val="TagStyle"/>
          <w:rtl/>
        </w:rPr>
        <w:t xml:space="preserve"> &lt;&lt; דובר &gt;&gt;</w:t>
      </w:r>
      <w:r>
        <w:rPr>
          <w:rtl/>
        </w:rPr>
        <w:t xml:space="preserve"> </w:t>
      </w:r>
      <w:bookmarkEnd w:id="8610"/>
    </w:p>
    <w:p w:rsidR="005F6821" w:rsidRDefault="005F6821" w:rsidP="003A61AB">
      <w:pPr>
        <w:pStyle w:val="KeepWithNext"/>
        <w:rPr>
          <w:rtl/>
          <w:lang w:eastAsia="he-IL"/>
        </w:rPr>
      </w:pPr>
    </w:p>
    <w:p w:rsidR="005F6821" w:rsidRDefault="005F6821" w:rsidP="00DA733A">
      <w:pPr>
        <w:rPr>
          <w:rtl/>
          <w:lang w:eastAsia="he-IL"/>
        </w:rPr>
      </w:pPr>
      <w:r>
        <w:rPr>
          <w:rFonts w:hint="cs"/>
          <w:rtl/>
          <w:lang w:eastAsia="he-IL"/>
        </w:rPr>
        <w:t xml:space="preserve">אדוני היושב-ראש, חברות וחברי כנסת נכבדים, עובדי המשכן, תודה רבה לכם היום </w:t>
      </w:r>
      <w:bookmarkStart w:id="8615" w:name="_ETM_Q23_189999"/>
      <w:bookmarkEnd w:id="8615"/>
      <w:r>
        <w:rPr>
          <w:rFonts w:hint="cs"/>
          <w:rtl/>
          <w:lang w:eastAsia="he-IL"/>
        </w:rPr>
        <w:t xml:space="preserve">על יום ההולדת לכנסת. ניכרה השקעה גדולה מאוד של </w:t>
      </w:r>
      <w:bookmarkStart w:id="8616" w:name="_ETM_Q23_195866"/>
      <w:bookmarkEnd w:id="8616"/>
      <w:r>
        <w:rPr>
          <w:rFonts w:hint="cs"/>
          <w:rtl/>
          <w:lang w:eastAsia="he-IL"/>
        </w:rPr>
        <w:t>עובדי המשכן. לכל הקשורים, תודה רבה לכם.</w:t>
      </w:r>
      <w:bookmarkStart w:id="8617" w:name="_ETM_Q23_201472"/>
      <w:bookmarkEnd w:id="8617"/>
    </w:p>
    <w:p w:rsidR="005F6821" w:rsidRDefault="005F6821" w:rsidP="003A61AB">
      <w:pPr>
        <w:rPr>
          <w:rtl/>
          <w:lang w:eastAsia="he-IL"/>
        </w:rPr>
      </w:pPr>
      <w:bookmarkStart w:id="8618" w:name="_ETM_Q23_201534"/>
      <w:bookmarkEnd w:id="8618"/>
    </w:p>
    <w:p w:rsidR="005F6821" w:rsidRDefault="005F6821" w:rsidP="003A61AB">
      <w:pPr>
        <w:rPr>
          <w:rtl/>
          <w:lang w:eastAsia="he-IL"/>
        </w:rPr>
      </w:pPr>
      <w:r>
        <w:rPr>
          <w:rFonts w:hint="cs"/>
          <w:rtl/>
          <w:lang w:eastAsia="he-IL"/>
        </w:rPr>
        <w:t xml:space="preserve">אני רוצה – </w:t>
      </w:r>
      <w:bookmarkStart w:id="8619" w:name="_ETM_Q23_204335"/>
      <w:bookmarkEnd w:id="8619"/>
      <w:r>
        <w:rPr>
          <w:rFonts w:hint="cs"/>
          <w:rtl/>
          <w:lang w:eastAsia="he-IL"/>
        </w:rPr>
        <w:t>אופיר, אדוני יושב-ראש הקואליציה הנכבד, תקשיב:</w:t>
      </w:r>
      <w:bookmarkStart w:id="8620" w:name="_ETM_Q23_207641"/>
      <w:bookmarkEnd w:id="8620"/>
      <w:r>
        <w:rPr>
          <w:rFonts w:hint="cs"/>
          <w:rtl/>
          <w:lang w:eastAsia="he-IL"/>
        </w:rPr>
        <w:t xml:space="preserve"> כשאני אהיה ה-61</w:t>
      </w:r>
      <w:bookmarkStart w:id="8621" w:name="_ETM_Q23_210171"/>
      <w:bookmarkEnd w:id="8621"/>
      <w:r>
        <w:rPr>
          <w:rFonts w:hint="cs"/>
          <w:rtl/>
          <w:lang w:eastAsia="he-IL"/>
        </w:rPr>
        <w:t xml:space="preserve"> של נתניהו, ח'אן אל-אחמר יפונה. אפילו בג"ץ מאשר להם </w:t>
      </w:r>
      <w:bookmarkStart w:id="8622" w:name="_ETM_Q23_214081"/>
      <w:bookmarkEnd w:id="8622"/>
      <w:r>
        <w:rPr>
          <w:rFonts w:hint="cs"/>
          <w:rtl/>
          <w:lang w:eastAsia="he-IL"/>
        </w:rPr>
        <w:t xml:space="preserve">ואומר להם: תהרסו. יש לכם מנדט, יש שלטון חוק, ואז מה שקורה – כל אלה שדיברו ודיברו ודיברו מתגלים </w:t>
      </w:r>
      <w:bookmarkStart w:id="8623" w:name="_ETM_Q23_225069"/>
      <w:bookmarkEnd w:id="8623"/>
      <w:r>
        <w:rPr>
          <w:rFonts w:hint="cs"/>
          <w:rtl/>
          <w:lang w:eastAsia="he-IL"/>
        </w:rPr>
        <w:t xml:space="preserve">שהכול הכול, אבל הכול, הצגה. מי אמר? בן גביר. מתי? </w:t>
      </w:r>
      <w:bookmarkStart w:id="8624" w:name="_ETM_Q23_233742"/>
      <w:bookmarkEnd w:id="8624"/>
      <w:r>
        <w:rPr>
          <w:rFonts w:hint="cs"/>
          <w:rtl/>
          <w:lang w:eastAsia="he-IL"/>
        </w:rPr>
        <w:t xml:space="preserve">לפני הבחירות. מי ביקש בשבוע שעבר דחייה? הממשלה הנוכחית. מה </w:t>
      </w:r>
      <w:bookmarkStart w:id="8625" w:name="_ETM_Q23_242688"/>
      <w:bookmarkEnd w:id="8625"/>
      <w:r>
        <w:rPr>
          <w:rFonts w:hint="cs"/>
          <w:rtl/>
          <w:lang w:eastAsia="he-IL"/>
        </w:rPr>
        <w:t xml:space="preserve">אמר דנון? אני מצטט, דנון אמר: אנחנו באנו </w:t>
      </w:r>
      <w:bookmarkStart w:id="8626" w:name="_ETM_Q23_248657"/>
      <w:bookmarkEnd w:id="8626"/>
      <w:r>
        <w:rPr>
          <w:rFonts w:hint="cs"/>
          <w:rtl/>
          <w:lang w:eastAsia="he-IL"/>
        </w:rPr>
        <w:t xml:space="preserve">בביקורת אמיצה. הוא אמר: באנו למשול, אנחנו באנו לעצור את </w:t>
      </w:r>
      <w:bookmarkStart w:id="8627" w:name="_ETM_Q23_255186"/>
      <w:bookmarkEnd w:id="8627"/>
      <w:r>
        <w:rPr>
          <w:rFonts w:hint="cs"/>
          <w:rtl/>
          <w:lang w:eastAsia="he-IL"/>
        </w:rPr>
        <w:t>הגמגום של הממשלה הקודמת.</w:t>
      </w:r>
    </w:p>
    <w:p w:rsidR="005F6821" w:rsidRDefault="005F6821" w:rsidP="003A61AB">
      <w:pPr>
        <w:rPr>
          <w:rtl/>
          <w:lang w:eastAsia="he-IL"/>
        </w:rPr>
      </w:pPr>
    </w:p>
    <w:p w:rsidR="005F6821" w:rsidRDefault="005F6821" w:rsidP="003A61AB">
      <w:pPr>
        <w:pStyle w:val="af5"/>
        <w:keepNext/>
        <w:rPr>
          <w:rtl/>
        </w:rPr>
      </w:pPr>
      <w:bookmarkStart w:id="8628" w:name="ET_interruption_6361_5"/>
      <w:r w:rsidRPr="00633DC0">
        <w:rPr>
          <w:rStyle w:val="TagStyle"/>
          <w:rtl/>
        </w:rPr>
        <w:t xml:space="preserve"> &lt;&lt; קריאה &gt;&gt; </w:t>
      </w:r>
      <w:r>
        <w:rPr>
          <w:rtl/>
        </w:rPr>
        <w:t>נאור שירי (יש עתיד):</w:t>
      </w:r>
      <w:r w:rsidRPr="00633DC0">
        <w:rPr>
          <w:rStyle w:val="TagStyle"/>
          <w:rtl/>
        </w:rPr>
        <w:t xml:space="preserve"> &lt;&lt; קריאה &gt;&gt;</w:t>
      </w:r>
      <w:r>
        <w:rPr>
          <w:rtl/>
        </w:rPr>
        <w:t xml:space="preserve"> </w:t>
      </w:r>
      <w:bookmarkEnd w:id="8628"/>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זה בגלל בג"ץ, מאיר.</w:t>
      </w:r>
    </w:p>
    <w:p w:rsidR="005F6821" w:rsidRDefault="005F6821" w:rsidP="003A61AB">
      <w:pPr>
        <w:rPr>
          <w:rtl/>
          <w:lang w:eastAsia="he-IL"/>
        </w:rPr>
      </w:pPr>
      <w:bookmarkStart w:id="8629" w:name="_ETM_Q23_259921"/>
      <w:bookmarkStart w:id="8630" w:name="_ETM_Q23_259993"/>
      <w:bookmarkEnd w:id="8629"/>
      <w:bookmarkEnd w:id="8630"/>
    </w:p>
    <w:p w:rsidR="005F6821" w:rsidRDefault="005F6821" w:rsidP="003A61AB">
      <w:pPr>
        <w:pStyle w:val="-"/>
        <w:keepNext/>
        <w:rPr>
          <w:rtl/>
        </w:rPr>
      </w:pPr>
      <w:bookmarkStart w:id="8631" w:name="ET_speakercontinue_5082_8"/>
      <w:r w:rsidRPr="00633DC0">
        <w:rPr>
          <w:rStyle w:val="TagStyle"/>
          <w:rtl/>
        </w:rPr>
        <w:lastRenderedPageBreak/>
        <w:t xml:space="preserve"> &lt;&lt; דובר_המשך &gt;&gt; </w:t>
      </w:r>
      <w:r>
        <w:rPr>
          <w:rtl/>
        </w:rPr>
        <w:t>מאיר כהן (יש עתיד):</w:t>
      </w:r>
      <w:r w:rsidRPr="00633DC0">
        <w:rPr>
          <w:rStyle w:val="TagStyle"/>
          <w:rtl/>
        </w:rPr>
        <w:t xml:space="preserve"> &lt;&lt; דובר_המשך &gt;&gt;</w:t>
      </w:r>
      <w:r>
        <w:rPr>
          <w:rtl/>
        </w:rPr>
        <w:t xml:space="preserve"> </w:t>
      </w:r>
      <w:bookmarkEnd w:id="8631"/>
    </w:p>
    <w:p w:rsidR="005F6821" w:rsidRDefault="005F6821" w:rsidP="003A61AB">
      <w:pPr>
        <w:pStyle w:val="KeepWithNext"/>
        <w:rPr>
          <w:rtl/>
          <w:lang w:eastAsia="he-IL"/>
        </w:rPr>
      </w:pPr>
    </w:p>
    <w:p w:rsidR="005F6821" w:rsidRDefault="005F6821" w:rsidP="00DA733A">
      <w:pPr>
        <w:rPr>
          <w:rtl/>
          <w:lang w:eastAsia="he-IL"/>
        </w:rPr>
      </w:pPr>
      <w:r>
        <w:rPr>
          <w:rFonts w:hint="cs"/>
          <w:rtl/>
          <w:lang w:eastAsia="he-IL"/>
        </w:rPr>
        <w:t>ויתרה מכך – כששאלו למה ביקשתם דחייה, אז בצר להם</w:t>
      </w:r>
      <w:bookmarkStart w:id="8632" w:name="_ETM_Q23_272113"/>
      <w:bookmarkEnd w:id="8632"/>
      <w:r>
        <w:rPr>
          <w:rFonts w:hint="cs"/>
          <w:rtl/>
          <w:lang w:eastAsia="he-IL"/>
        </w:rPr>
        <w:t xml:space="preserve"> הם אמרו כי – שימו לב – הרמטכ"ל הוא חדש </w:t>
      </w:r>
      <w:bookmarkStart w:id="8633" w:name="_ETM_Q23_277304"/>
      <w:bookmarkEnd w:id="8633"/>
      <w:r>
        <w:rPr>
          <w:rFonts w:hint="cs"/>
          <w:rtl/>
          <w:lang w:eastAsia="he-IL"/>
        </w:rPr>
        <w:t xml:space="preserve">וראש המל"ל הוא חדש. ב-2018, כשבית המשפט – השר סמוטריץ', אתה </w:t>
      </w:r>
      <w:bookmarkStart w:id="8634" w:name="_ETM_Q23_286770"/>
      <w:bookmarkEnd w:id="8634"/>
      <w:r>
        <w:rPr>
          <w:rFonts w:hint="cs"/>
          <w:rtl/>
          <w:lang w:eastAsia="he-IL"/>
        </w:rPr>
        <w:t xml:space="preserve">מכיר את זה – הורה על פינוים של אותם </w:t>
      </w:r>
      <w:bookmarkStart w:id="8635" w:name="_ETM_Q23_293020"/>
      <w:bookmarkEnd w:id="8635"/>
      <w:r>
        <w:rPr>
          <w:rFonts w:hint="cs"/>
          <w:rtl/>
          <w:lang w:eastAsia="he-IL"/>
        </w:rPr>
        <w:t xml:space="preserve">200 בדואים שיושבים מזרחית למעלה אדומים על כביש </w:t>
      </w:r>
      <w:bookmarkStart w:id="8636" w:name="_ETM_Q23_297217"/>
      <w:bookmarkEnd w:id="8636"/>
      <w:r>
        <w:rPr>
          <w:rFonts w:hint="cs"/>
          <w:rtl/>
          <w:lang w:eastAsia="he-IL"/>
        </w:rPr>
        <w:t xml:space="preserve">1, אמר ראש הממשלה: זה יהיה תוך ימים ספורים. </w:t>
      </w:r>
      <w:bookmarkStart w:id="8637" w:name="_ETM_Q23_301741"/>
      <w:bookmarkEnd w:id="8637"/>
      <w:r>
        <w:rPr>
          <w:rFonts w:hint="cs"/>
          <w:rtl/>
          <w:lang w:eastAsia="he-IL"/>
        </w:rPr>
        <w:t xml:space="preserve">עכשיו, אני לא אומר את זה כי חלילה יש בי </w:t>
      </w:r>
      <w:bookmarkStart w:id="8638" w:name="_ETM_Q23_306756"/>
      <w:bookmarkEnd w:id="8638"/>
      <w:r>
        <w:rPr>
          <w:rFonts w:hint="cs"/>
          <w:rtl/>
          <w:lang w:eastAsia="he-IL"/>
        </w:rPr>
        <w:t xml:space="preserve">איזו שמחה לאיד, הלוואי שיגיעו למצב שהם יפונו מרצון, </w:t>
      </w:r>
      <w:bookmarkStart w:id="8639" w:name="_ETM_Q23_311341"/>
      <w:bookmarkEnd w:id="8639"/>
      <w:r>
        <w:rPr>
          <w:rFonts w:hint="cs"/>
          <w:rtl/>
          <w:lang w:eastAsia="he-IL"/>
        </w:rPr>
        <w:t xml:space="preserve">אופיר. אבל ראו מה שאתם עשיתם, אנשי הימין המלא-המלא, </w:t>
      </w:r>
      <w:bookmarkStart w:id="8640" w:name="_ETM_Q23_318993"/>
      <w:bookmarkEnd w:id="8640"/>
      <w:r>
        <w:rPr>
          <w:rFonts w:hint="cs"/>
          <w:rtl/>
          <w:lang w:eastAsia="he-IL"/>
        </w:rPr>
        <w:t xml:space="preserve">איך עמדתם כאן בגרון ניחר ונזפתם בנו, אנחנו השמאלנים שלא </w:t>
      </w:r>
      <w:bookmarkStart w:id="8641" w:name="_ETM_Q23_325873"/>
      <w:bookmarkEnd w:id="8641"/>
      <w:r>
        <w:rPr>
          <w:rFonts w:hint="cs"/>
          <w:rtl/>
          <w:lang w:eastAsia="he-IL"/>
        </w:rPr>
        <w:t xml:space="preserve">אוהבים את ארץ ישראל, איך אנחנו לא מפנים. והינה </w:t>
      </w:r>
      <w:bookmarkStart w:id="8642" w:name="_ETM_Q23_330801"/>
      <w:bookmarkEnd w:id="8642"/>
      <w:r>
        <w:rPr>
          <w:rFonts w:hint="cs"/>
          <w:rtl/>
          <w:lang w:eastAsia="he-IL"/>
        </w:rPr>
        <w:t xml:space="preserve">אתם, הימין, הימין, הימין המלא עולה, וקולכם כאוושת הרוח </w:t>
      </w:r>
      <w:bookmarkStart w:id="8643" w:name="_ETM_Q23_338115"/>
      <w:bookmarkEnd w:id="8643"/>
      <w:r>
        <w:rPr>
          <w:rFonts w:hint="cs"/>
          <w:rtl/>
          <w:lang w:eastAsia="he-IL"/>
        </w:rPr>
        <w:t xml:space="preserve">הקלה. כאוושת הרוח הקלה. פתאום בן גביר לא פה, </w:t>
      </w:r>
      <w:bookmarkStart w:id="8644" w:name="_ETM_Q23_342849"/>
      <w:bookmarkEnd w:id="8644"/>
      <w:r>
        <w:rPr>
          <w:rFonts w:hint="cs"/>
          <w:rtl/>
          <w:lang w:eastAsia="he-IL"/>
        </w:rPr>
        <w:t xml:space="preserve">וראש הממשלה לא פה, וסמוטריץ' לא עסוק בח'אן אל-אחמר. ואנחנו, אנשי השמאל, עוכרי ישראל, אויה לנו מה עשינו. </w:t>
      </w:r>
    </w:p>
    <w:p w:rsidR="005F6821" w:rsidRDefault="005F6821" w:rsidP="003A61AB">
      <w:pPr>
        <w:rPr>
          <w:rtl/>
          <w:lang w:eastAsia="he-IL"/>
        </w:rPr>
      </w:pPr>
    </w:p>
    <w:p w:rsidR="005F6821" w:rsidRDefault="005F6821" w:rsidP="003A61AB">
      <w:pPr>
        <w:rPr>
          <w:rtl/>
          <w:lang w:eastAsia="he-IL"/>
        </w:rPr>
      </w:pPr>
      <w:r>
        <w:rPr>
          <w:rFonts w:hint="cs"/>
          <w:rtl/>
          <w:lang w:eastAsia="he-IL"/>
        </w:rPr>
        <w:t>אז הינה אתם, ממשלת ימין ימין, רק תלמדו</w:t>
      </w:r>
      <w:bookmarkStart w:id="8645" w:name="_ETM_Q23_360971"/>
      <w:bookmarkEnd w:id="8645"/>
      <w:r>
        <w:rPr>
          <w:rFonts w:hint="cs"/>
          <w:rtl/>
          <w:lang w:eastAsia="he-IL"/>
        </w:rPr>
        <w:t xml:space="preserve"> דבר אחד: אנחנו לא היינו ממשלה מגומגמת, אנחנו באנו לעבוד. </w:t>
      </w:r>
      <w:bookmarkStart w:id="8646" w:name="_ETM_Q23_364258"/>
      <w:bookmarkEnd w:id="8646"/>
      <w:r>
        <w:rPr>
          <w:rFonts w:hint="cs"/>
          <w:rtl/>
          <w:lang w:eastAsia="he-IL"/>
        </w:rPr>
        <w:t>שמנו מגפיים – נכון, חילי?</w:t>
      </w:r>
    </w:p>
    <w:p w:rsidR="005F6821" w:rsidRDefault="005F6821" w:rsidP="003A61AB">
      <w:pPr>
        <w:rPr>
          <w:rtl/>
          <w:lang w:eastAsia="he-IL"/>
        </w:rPr>
      </w:pPr>
    </w:p>
    <w:p w:rsidR="005F6821" w:rsidRDefault="005F6821" w:rsidP="003A61AB">
      <w:pPr>
        <w:pStyle w:val="af6"/>
        <w:keepNext/>
        <w:rPr>
          <w:rtl/>
        </w:rPr>
      </w:pPr>
      <w:r w:rsidRPr="00EA7711">
        <w:rPr>
          <w:rStyle w:val="TagStyle"/>
          <w:rtl/>
        </w:rPr>
        <w:t xml:space="preserve"> &lt;&lt; יור &gt;&gt; </w:t>
      </w:r>
      <w:r>
        <w:rPr>
          <w:rtl/>
        </w:rPr>
        <w:t>היו"ר אוריאל בוסו:</w:t>
      </w:r>
      <w:r w:rsidRPr="00EA7711">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לסיים.</w:t>
      </w:r>
      <w:bookmarkStart w:id="8647" w:name="_ETM_Q23_368002"/>
      <w:bookmarkEnd w:id="8647"/>
    </w:p>
    <w:p w:rsidR="005F6821" w:rsidRDefault="005F6821" w:rsidP="003A61AB">
      <w:pPr>
        <w:rPr>
          <w:rtl/>
          <w:lang w:eastAsia="he-IL"/>
        </w:rPr>
      </w:pPr>
      <w:bookmarkStart w:id="8648" w:name="_ETM_Q23_368090"/>
      <w:bookmarkEnd w:id="8648"/>
    </w:p>
    <w:p w:rsidR="005F6821" w:rsidRDefault="005F6821" w:rsidP="003A61AB">
      <w:pPr>
        <w:pStyle w:val="-"/>
        <w:keepNext/>
        <w:rPr>
          <w:rtl/>
        </w:rPr>
      </w:pPr>
      <w:bookmarkStart w:id="8649" w:name="ET_speakercontinue_5082_12"/>
      <w:r w:rsidRPr="00EA7711">
        <w:rPr>
          <w:rStyle w:val="TagStyle"/>
          <w:rtl/>
        </w:rPr>
        <w:t xml:space="preserve"> &lt;&lt; דובר_המשך &gt;&gt; </w:t>
      </w:r>
      <w:r>
        <w:rPr>
          <w:rtl/>
        </w:rPr>
        <w:t>מאיר כהן (יש עתיד):</w:t>
      </w:r>
      <w:r w:rsidRPr="00EA7711">
        <w:rPr>
          <w:rStyle w:val="TagStyle"/>
          <w:rtl/>
        </w:rPr>
        <w:t xml:space="preserve"> &lt;&lt; דובר_המשך &gt;&gt;</w:t>
      </w:r>
      <w:r>
        <w:rPr>
          <w:rtl/>
        </w:rPr>
        <w:t xml:space="preserve"> </w:t>
      </w:r>
      <w:bookmarkEnd w:id="8649"/>
    </w:p>
    <w:p w:rsidR="005F6821" w:rsidRDefault="005F6821" w:rsidP="003A61AB">
      <w:pPr>
        <w:pStyle w:val="KeepWithNext"/>
        <w:rPr>
          <w:rtl/>
          <w:lang w:eastAsia="he-IL"/>
        </w:rPr>
      </w:pPr>
    </w:p>
    <w:p w:rsidR="005F6821" w:rsidRPr="00EA7711" w:rsidRDefault="005F6821" w:rsidP="003A61AB">
      <w:pPr>
        <w:rPr>
          <w:rtl/>
          <w:lang w:eastAsia="he-IL"/>
        </w:rPr>
      </w:pPr>
      <w:bookmarkStart w:id="8650" w:name="_ETM_Q23_369466"/>
      <w:bookmarkEnd w:id="8650"/>
      <w:r>
        <w:rPr>
          <w:rFonts w:hint="cs"/>
          <w:rtl/>
          <w:lang w:eastAsia="he-IL"/>
        </w:rPr>
        <w:t xml:space="preserve">שמנו מגפיים, כל אחד במשרדו ירד </w:t>
      </w:r>
      <w:bookmarkStart w:id="8651" w:name="_ETM_Q23_370440"/>
      <w:bookmarkEnd w:id="8651"/>
      <w:r>
        <w:rPr>
          <w:rFonts w:hint="cs"/>
          <w:rtl/>
          <w:lang w:eastAsia="he-IL"/>
        </w:rPr>
        <w:t>בבוקר ועבד. ועשינו הכול לטובתה של הממשלה. והינה אתם</w:t>
      </w:r>
      <w:bookmarkStart w:id="8652" w:name="_ETM_Q23_377602"/>
      <w:bookmarkEnd w:id="8652"/>
      <w:r>
        <w:rPr>
          <w:rFonts w:hint="cs"/>
          <w:rtl/>
          <w:lang w:eastAsia="he-IL"/>
        </w:rPr>
        <w:t xml:space="preserve"> לא עושים – לא ליוקר המחיה; עסוקים בדבר </w:t>
      </w:r>
      <w:bookmarkStart w:id="8653" w:name="_ETM_Q23_383990"/>
      <w:bookmarkEnd w:id="8653"/>
      <w:r>
        <w:rPr>
          <w:rFonts w:hint="cs"/>
          <w:rtl/>
          <w:lang w:eastAsia="he-IL"/>
        </w:rPr>
        <w:t xml:space="preserve">אחד: המהפכה, הרפורמה במשפט. אויה לנו אם זה הימין </w:t>
      </w:r>
      <w:bookmarkStart w:id="8654" w:name="_ETM_Q23_388448"/>
      <w:bookmarkEnd w:id="8654"/>
      <w:r>
        <w:rPr>
          <w:rFonts w:hint="cs"/>
          <w:rtl/>
          <w:lang w:eastAsia="he-IL"/>
        </w:rPr>
        <w:t>הימין המלא. תודה רבה, אדוני.</w:t>
      </w:r>
    </w:p>
    <w:p w:rsidR="005F6821" w:rsidRDefault="005F6821" w:rsidP="003A61AB">
      <w:pPr>
        <w:rPr>
          <w:rtl/>
          <w:lang w:eastAsia="he-IL"/>
        </w:rPr>
      </w:pPr>
      <w:bookmarkStart w:id="8655" w:name="_ETM_Q23_228958"/>
      <w:bookmarkStart w:id="8656" w:name="_ETM_Q23_229071"/>
      <w:bookmarkEnd w:id="8655"/>
      <w:bookmarkEnd w:id="8656"/>
    </w:p>
    <w:p w:rsidR="005F6821" w:rsidRDefault="005F6821" w:rsidP="003A61AB">
      <w:pPr>
        <w:pStyle w:val="af6"/>
        <w:keepNext/>
        <w:rPr>
          <w:rtl/>
        </w:rPr>
      </w:pPr>
      <w:r w:rsidRPr="00EA7711">
        <w:rPr>
          <w:rStyle w:val="TagStyle"/>
          <w:rtl/>
        </w:rPr>
        <w:t xml:space="preserve"> &lt;&lt; יור &gt;&gt; </w:t>
      </w:r>
      <w:r>
        <w:rPr>
          <w:rtl/>
        </w:rPr>
        <w:t>היו"ר אוריאל בוסו:</w:t>
      </w:r>
      <w:r w:rsidRPr="00EA7711">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תודה רבה. חבר הכנסת משה גפני – אינו נוכח. חבר הכנסת חילי טרופר, בבקשה.</w:t>
      </w:r>
      <w:bookmarkStart w:id="8657" w:name="_ETM_Q23_403891"/>
      <w:bookmarkEnd w:id="8657"/>
    </w:p>
    <w:p w:rsidR="005F6821" w:rsidRDefault="005F6821" w:rsidP="003A61AB">
      <w:pPr>
        <w:rPr>
          <w:rtl/>
          <w:lang w:eastAsia="he-IL"/>
        </w:rPr>
      </w:pPr>
      <w:bookmarkStart w:id="8658" w:name="_ETM_Q23_404011"/>
      <w:bookmarkEnd w:id="8658"/>
    </w:p>
    <w:p w:rsidR="005F6821" w:rsidRDefault="005F6821" w:rsidP="003A61AB">
      <w:pPr>
        <w:pStyle w:val="af5"/>
        <w:keepNext/>
        <w:rPr>
          <w:rtl/>
        </w:rPr>
      </w:pPr>
      <w:bookmarkStart w:id="8659" w:name="ET_interruption_6143_15"/>
      <w:r w:rsidRPr="00EA7711">
        <w:rPr>
          <w:rStyle w:val="TagStyle"/>
          <w:rtl/>
        </w:rPr>
        <w:t xml:space="preserve"> &lt;&lt; קריאה &gt;&gt; </w:t>
      </w:r>
      <w:r>
        <w:rPr>
          <w:rtl/>
        </w:rPr>
        <w:t>חילי טרופר (המחנה הממלכתי):</w:t>
      </w:r>
      <w:r w:rsidRPr="00EA7711">
        <w:rPr>
          <w:rStyle w:val="TagStyle"/>
          <w:rtl/>
        </w:rPr>
        <w:t xml:space="preserve"> &lt;&lt; קריאה &gt;&gt;</w:t>
      </w:r>
      <w:r>
        <w:rPr>
          <w:rtl/>
        </w:rPr>
        <w:t xml:space="preserve"> </w:t>
      </w:r>
      <w:bookmarkEnd w:id="8659"/>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מאיר, לקחת לי </w:t>
      </w:r>
      <w:bookmarkStart w:id="8660" w:name="_ETM_Q23_400399"/>
      <w:bookmarkEnd w:id="8660"/>
      <w:r>
        <w:rPr>
          <w:rFonts w:hint="cs"/>
          <w:rtl/>
          <w:lang w:eastAsia="he-IL"/>
        </w:rPr>
        <w:t>קצת את הדברים. אני אעמיק.</w:t>
      </w:r>
    </w:p>
    <w:p w:rsidR="005F6821" w:rsidRDefault="005F6821" w:rsidP="003A61AB">
      <w:pPr>
        <w:rPr>
          <w:rtl/>
          <w:lang w:eastAsia="he-IL"/>
        </w:rPr>
      </w:pPr>
    </w:p>
    <w:p w:rsidR="005F6821" w:rsidRDefault="005F6821" w:rsidP="003A61AB">
      <w:pPr>
        <w:pStyle w:val="af5"/>
        <w:keepNext/>
        <w:rPr>
          <w:rtl/>
        </w:rPr>
      </w:pPr>
      <w:bookmarkStart w:id="8661" w:name="ET_interruption_5767_16"/>
      <w:r w:rsidRPr="00EA7711">
        <w:rPr>
          <w:rStyle w:val="TagStyle"/>
          <w:rtl/>
        </w:rPr>
        <w:t xml:space="preserve"> &lt;&lt; קריאה &gt;&gt; </w:t>
      </w:r>
      <w:r>
        <w:rPr>
          <w:rtl/>
        </w:rPr>
        <w:t>אורנה ברביבאי (יש עתיד):</w:t>
      </w:r>
      <w:r w:rsidRPr="00EA7711">
        <w:rPr>
          <w:rStyle w:val="TagStyle"/>
          <w:rtl/>
        </w:rPr>
        <w:t xml:space="preserve"> &lt;&lt; קריאה &gt;&gt;</w:t>
      </w:r>
      <w:r>
        <w:rPr>
          <w:rtl/>
        </w:rPr>
        <w:t xml:space="preserve"> </w:t>
      </w:r>
      <w:bookmarkEnd w:id="8661"/>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לא נורא. נרטיב צריך לחזק.</w:t>
      </w:r>
    </w:p>
    <w:p w:rsidR="005F6821" w:rsidRDefault="005F6821" w:rsidP="003A61AB">
      <w:pPr>
        <w:rPr>
          <w:rtl/>
          <w:lang w:eastAsia="he-IL"/>
        </w:rPr>
      </w:pPr>
    </w:p>
    <w:p w:rsidR="005F6821" w:rsidRDefault="005F6821" w:rsidP="003A61AB">
      <w:pPr>
        <w:pStyle w:val="af5"/>
        <w:keepNext/>
        <w:rPr>
          <w:rtl/>
        </w:rPr>
      </w:pPr>
      <w:r w:rsidRPr="00EA7711">
        <w:rPr>
          <w:rStyle w:val="TagStyle"/>
          <w:rtl/>
        </w:rPr>
        <w:t xml:space="preserve">&lt;&lt; קריאה &gt;&gt; </w:t>
      </w:r>
      <w:r>
        <w:rPr>
          <w:rtl/>
        </w:rPr>
        <w:t>חילי טרופר (המחנה הממלכתי):</w:t>
      </w:r>
      <w:r w:rsidRPr="00EA7711">
        <w:rPr>
          <w:rStyle w:val="TagStyle"/>
          <w:rtl/>
        </w:rPr>
        <w:t xml:space="preserve"> &lt;&lt; קריאה &gt;&gt;</w:t>
      </w:r>
      <w:r>
        <w:rPr>
          <w:rtl/>
        </w:rPr>
        <w:t xml:space="preserve"> </w:t>
      </w:r>
    </w:p>
    <w:p w:rsidR="005F6821" w:rsidRDefault="005F6821" w:rsidP="003A61AB">
      <w:pPr>
        <w:rPr>
          <w:rtl/>
          <w:lang w:eastAsia="he-IL"/>
        </w:rPr>
      </w:pPr>
    </w:p>
    <w:p w:rsidR="005F6821" w:rsidRDefault="005F6821" w:rsidP="003A61AB">
      <w:pPr>
        <w:rPr>
          <w:rtl/>
          <w:lang w:eastAsia="he-IL"/>
        </w:rPr>
      </w:pPr>
      <w:r>
        <w:rPr>
          <w:rFonts w:hint="cs"/>
          <w:rtl/>
          <w:lang w:eastAsia="he-IL"/>
        </w:rPr>
        <w:t>לחדד.</w:t>
      </w:r>
    </w:p>
    <w:p w:rsidR="005F6821" w:rsidRDefault="005F6821" w:rsidP="003A61AB">
      <w:pPr>
        <w:rPr>
          <w:rtl/>
          <w:lang w:eastAsia="he-IL"/>
        </w:rPr>
      </w:pPr>
    </w:p>
    <w:p w:rsidR="005F6821" w:rsidRDefault="005F6821" w:rsidP="003A61AB">
      <w:pPr>
        <w:pStyle w:val="af5"/>
        <w:keepNext/>
        <w:rPr>
          <w:rtl/>
        </w:rPr>
      </w:pPr>
      <w:bookmarkStart w:id="8662" w:name="ET_interruption_6361_17"/>
      <w:r w:rsidRPr="00EA7711">
        <w:rPr>
          <w:rStyle w:val="TagStyle"/>
          <w:rtl/>
        </w:rPr>
        <w:t xml:space="preserve"> &lt;&lt; קריאה &gt;&gt; </w:t>
      </w:r>
      <w:r>
        <w:rPr>
          <w:rtl/>
        </w:rPr>
        <w:t>נאור שירי (יש עתיד):</w:t>
      </w:r>
      <w:r w:rsidRPr="00EA7711">
        <w:rPr>
          <w:rStyle w:val="TagStyle"/>
          <w:rtl/>
        </w:rPr>
        <w:t xml:space="preserve"> &lt;&lt; קריאה &gt;&gt;</w:t>
      </w:r>
      <w:r>
        <w:rPr>
          <w:rtl/>
        </w:rPr>
        <w:t xml:space="preserve"> </w:t>
      </w:r>
      <w:bookmarkEnd w:id="8662"/>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אני לא </w:t>
      </w:r>
      <w:bookmarkStart w:id="8663" w:name="_ETM_Q23_409829"/>
      <w:bookmarkEnd w:id="8663"/>
      <w:r>
        <w:rPr>
          <w:rFonts w:hint="cs"/>
          <w:rtl/>
          <w:lang w:eastAsia="he-IL"/>
        </w:rPr>
        <w:t>שמעתי טוב, אז תחזור בבקשה.</w:t>
      </w:r>
      <w:bookmarkStart w:id="8664" w:name="_ETM_Q23_413155"/>
      <w:bookmarkEnd w:id="8664"/>
    </w:p>
    <w:p w:rsidR="005F6821" w:rsidRDefault="005F6821" w:rsidP="003A61AB">
      <w:pPr>
        <w:rPr>
          <w:rtl/>
          <w:lang w:eastAsia="he-IL"/>
        </w:rPr>
      </w:pPr>
      <w:bookmarkStart w:id="8665" w:name="_ETM_Q23_413270"/>
      <w:bookmarkStart w:id="8666" w:name="_ETM_Q23_401239"/>
      <w:bookmarkStart w:id="8667" w:name="_ETM_Q23_401341"/>
      <w:bookmarkEnd w:id="8665"/>
      <w:bookmarkEnd w:id="8666"/>
      <w:bookmarkEnd w:id="8667"/>
    </w:p>
    <w:p w:rsidR="005F6821" w:rsidRDefault="005F6821" w:rsidP="003A61AB">
      <w:pPr>
        <w:pStyle w:val="a4"/>
        <w:keepNext/>
        <w:rPr>
          <w:rtl/>
        </w:rPr>
      </w:pPr>
      <w:bookmarkStart w:id="8668" w:name="ET_speaker_6143_14"/>
      <w:r w:rsidRPr="00EA7711">
        <w:rPr>
          <w:rStyle w:val="TagStyle"/>
          <w:rtl/>
        </w:rPr>
        <w:t xml:space="preserve"> &lt;&lt; דובר &gt;&gt; </w:t>
      </w:r>
      <w:bookmarkStart w:id="8669" w:name="_Toc126620306"/>
      <w:bookmarkStart w:id="8670" w:name="_Toc126687483"/>
      <w:bookmarkStart w:id="8671" w:name="_Toc126687678"/>
      <w:bookmarkStart w:id="8672" w:name="_Toc126687841"/>
      <w:r>
        <w:rPr>
          <w:rtl/>
        </w:rPr>
        <w:t>חילי טרופר (המחנה הממלכתי):</w:t>
      </w:r>
      <w:bookmarkEnd w:id="8669"/>
      <w:bookmarkEnd w:id="8670"/>
      <w:bookmarkEnd w:id="8671"/>
      <w:bookmarkEnd w:id="8672"/>
      <w:r w:rsidRPr="00EA7711">
        <w:rPr>
          <w:rStyle w:val="TagStyle"/>
          <w:rtl/>
        </w:rPr>
        <w:t xml:space="preserve"> &lt;&lt; דובר &gt;&gt;</w:t>
      </w:r>
      <w:r>
        <w:rPr>
          <w:rtl/>
        </w:rPr>
        <w:t xml:space="preserve"> </w:t>
      </w:r>
      <w:bookmarkEnd w:id="8668"/>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כבוד היושב-ראש, קודם כול אני מצטרף </w:t>
      </w:r>
      <w:bookmarkStart w:id="8673" w:name="_ETM_Q23_413934"/>
      <w:bookmarkEnd w:id="8673"/>
      <w:r>
        <w:rPr>
          <w:rFonts w:hint="cs"/>
          <w:rtl/>
          <w:lang w:eastAsia="he-IL"/>
        </w:rPr>
        <w:t xml:space="preserve">לברכות של חבר הכנסת מאיר כהן לעובדי הכנסת ביום המיוחד </w:t>
      </w:r>
      <w:bookmarkStart w:id="8674" w:name="_ETM_Q23_417885"/>
      <w:bookmarkEnd w:id="8674"/>
      <w:r>
        <w:rPr>
          <w:rFonts w:hint="cs"/>
          <w:rtl/>
          <w:lang w:eastAsia="he-IL"/>
        </w:rPr>
        <w:t xml:space="preserve">הזה. באמת היה מקסים. ואני אמשיך את דבריו של חברי </w:t>
      </w:r>
      <w:bookmarkStart w:id="8675" w:name="_ETM_Q23_424955"/>
      <w:bookmarkEnd w:id="8675"/>
      <w:r>
        <w:rPr>
          <w:rFonts w:hint="cs"/>
          <w:rtl/>
          <w:lang w:eastAsia="he-IL"/>
        </w:rPr>
        <w:t xml:space="preserve">מאיר, כי הימים הם לא פשוטים. מאיר ציין חלק מהאירועים, אבל בשבוע שעבר היה רצח קשה בירושלים, שש </w:t>
      </w:r>
      <w:bookmarkStart w:id="8676" w:name="_ETM_Q23_430145"/>
      <w:bookmarkEnd w:id="8676"/>
      <w:r>
        <w:rPr>
          <w:rFonts w:hint="cs"/>
          <w:rtl/>
          <w:lang w:eastAsia="he-IL"/>
        </w:rPr>
        <w:t xml:space="preserve">שנים לא היה כמותו. והיו טילים מעזה, שגם, אפרופו בתקופה </w:t>
      </w:r>
      <w:bookmarkStart w:id="8677" w:name="_ETM_Q23_434519"/>
      <w:bookmarkEnd w:id="8677"/>
      <w:r>
        <w:rPr>
          <w:rFonts w:hint="cs"/>
          <w:rtl/>
          <w:lang w:eastAsia="he-IL"/>
        </w:rPr>
        <w:t xml:space="preserve">שלנו, לא ראינו אותם. היה פינוי מאחז, כבר שכחנו, לפני </w:t>
      </w:r>
      <w:bookmarkStart w:id="8678" w:name="_ETM_Q23_438653"/>
      <w:bookmarkEnd w:id="8678"/>
      <w:r>
        <w:rPr>
          <w:rFonts w:hint="cs"/>
          <w:rtl/>
          <w:lang w:eastAsia="he-IL"/>
        </w:rPr>
        <w:t xml:space="preserve">שבועיים. וכמובן ח'אן אל-אחמר, שפירטת אותו יפה. </w:t>
      </w:r>
      <w:bookmarkStart w:id="8679" w:name="_ETM_Q23_441161"/>
      <w:bookmarkEnd w:id="8679"/>
    </w:p>
    <w:p w:rsidR="005F6821" w:rsidRDefault="005F6821" w:rsidP="003A61AB">
      <w:pPr>
        <w:rPr>
          <w:rtl/>
          <w:lang w:eastAsia="he-IL"/>
        </w:rPr>
      </w:pPr>
      <w:bookmarkStart w:id="8680" w:name="_ETM_Q23_441513"/>
      <w:bookmarkStart w:id="8681" w:name="_ETM_Q23_441613"/>
      <w:bookmarkEnd w:id="8680"/>
      <w:bookmarkEnd w:id="8681"/>
    </w:p>
    <w:p w:rsidR="005F6821" w:rsidRDefault="005F6821" w:rsidP="00DA733A">
      <w:pPr>
        <w:rPr>
          <w:rtl/>
          <w:lang w:eastAsia="he-IL"/>
        </w:rPr>
      </w:pPr>
      <w:bookmarkStart w:id="8682" w:name="_ETM_Q23_441723"/>
      <w:bookmarkStart w:id="8683" w:name="_ETM_Q23_441809"/>
      <w:bookmarkEnd w:id="8682"/>
      <w:bookmarkEnd w:id="8683"/>
      <w:r>
        <w:rPr>
          <w:rFonts w:hint="cs"/>
          <w:rtl/>
          <w:lang w:eastAsia="he-IL"/>
        </w:rPr>
        <w:t xml:space="preserve">עכשיו, אני לא מפרט </w:t>
      </w:r>
      <w:r>
        <w:rPr>
          <w:rFonts w:hint="eastAsia"/>
          <w:rtl/>
          <w:lang w:eastAsia="he-IL"/>
        </w:rPr>
        <w:t>–</w:t>
      </w:r>
      <w:r>
        <w:rPr>
          <w:rFonts w:hint="cs"/>
          <w:rtl/>
          <w:lang w:eastAsia="he-IL"/>
        </w:rPr>
        <w:t xml:space="preserve"> כמו מאיר, אני לא באתי לפרט</w:t>
      </w:r>
      <w:bookmarkStart w:id="8684" w:name="_ETM_Q23_445315"/>
      <w:bookmarkEnd w:id="8684"/>
      <w:r>
        <w:rPr>
          <w:rFonts w:hint="cs"/>
          <w:rtl/>
          <w:lang w:eastAsia="he-IL"/>
        </w:rPr>
        <w:t xml:space="preserve"> את הדברים כדי לדרבן חלילה להשתולל, מה שנקרא להטריל </w:t>
      </w:r>
      <w:bookmarkStart w:id="8685" w:name="_ETM_Q23_450144"/>
      <w:bookmarkEnd w:id="8685"/>
      <w:r>
        <w:rPr>
          <w:rFonts w:hint="cs"/>
          <w:rtl/>
          <w:lang w:eastAsia="he-IL"/>
        </w:rPr>
        <w:t xml:space="preserve">מימין, רק כדי אולי לקוות שילמדו איזשהו שיעור על </w:t>
      </w:r>
      <w:bookmarkStart w:id="8686" w:name="_ETM_Q23_453559"/>
      <w:bookmarkEnd w:id="8686"/>
      <w:r>
        <w:rPr>
          <w:rFonts w:hint="cs"/>
          <w:rtl/>
          <w:lang w:eastAsia="he-IL"/>
        </w:rPr>
        <w:t xml:space="preserve">צניעות ועל אחריות. כי הרי בפיגועים כמו שהיו בירושלים, מי </w:t>
      </w:r>
      <w:bookmarkStart w:id="8687" w:name="_ETM_Q23_461585"/>
      <w:bookmarkEnd w:id="8687"/>
      <w:r>
        <w:rPr>
          <w:rFonts w:hint="cs"/>
          <w:rtl/>
          <w:lang w:eastAsia="he-IL"/>
        </w:rPr>
        <w:t xml:space="preserve">שהיום שרים, חלקם היו רצים למקום הזה כדי לצעוק נגד </w:t>
      </w:r>
      <w:bookmarkStart w:id="8688" w:name="_ETM_Q23_466822"/>
      <w:bookmarkEnd w:id="8688"/>
      <w:r>
        <w:rPr>
          <w:rFonts w:hint="cs"/>
          <w:rtl/>
          <w:lang w:eastAsia="he-IL"/>
        </w:rPr>
        <w:t xml:space="preserve">שרים – השר לביטחון פנים באותה תקופה. הם לא הלכו כמונו ללכת לחבק את האנשים, להדליק נר, הם רצו לשם </w:t>
      </w:r>
      <w:bookmarkStart w:id="8689" w:name="_ETM_Q23_473002"/>
      <w:bookmarkEnd w:id="8689"/>
      <w:r>
        <w:rPr>
          <w:rFonts w:hint="cs"/>
          <w:rtl/>
          <w:lang w:eastAsia="he-IL"/>
        </w:rPr>
        <w:t xml:space="preserve">כדי להטריל אותנו וכדי להאשים אותנו, כאילו אין סיפורים של </w:t>
      </w:r>
      <w:bookmarkStart w:id="8690" w:name="_ETM_Q23_477923"/>
      <w:bookmarkEnd w:id="8690"/>
      <w:r>
        <w:rPr>
          <w:rFonts w:hint="cs"/>
          <w:rtl/>
          <w:lang w:eastAsia="he-IL"/>
        </w:rPr>
        <w:t xml:space="preserve">רצח משחר הציונות. </w:t>
      </w:r>
      <w:bookmarkStart w:id="8691" w:name="_ETM_Q23_480345"/>
      <w:bookmarkStart w:id="8692" w:name="_ETM_Q23_480455"/>
      <w:bookmarkStart w:id="8693" w:name="_ETM_Q23_480570"/>
      <w:bookmarkStart w:id="8694" w:name="_ETM_Q23_480663"/>
      <w:bookmarkEnd w:id="8691"/>
      <w:bookmarkEnd w:id="8692"/>
      <w:bookmarkEnd w:id="8693"/>
      <w:bookmarkEnd w:id="8694"/>
      <w:r>
        <w:rPr>
          <w:rFonts w:hint="cs"/>
          <w:rtl/>
          <w:lang w:eastAsia="he-IL"/>
        </w:rPr>
        <w:t xml:space="preserve">זה גם לא היה רציני לעמוד על </w:t>
      </w:r>
      <w:bookmarkStart w:id="8695" w:name="_ETM_Q23_483586"/>
      <w:bookmarkEnd w:id="8695"/>
      <w:r>
        <w:rPr>
          <w:rFonts w:hint="cs"/>
          <w:rtl/>
          <w:lang w:eastAsia="he-IL"/>
        </w:rPr>
        <w:t xml:space="preserve">התלוליות מול עזה ולהגיד שכשאנחנו נהיה בשלטון, ממשלת הימין על </w:t>
      </w:r>
      <w:bookmarkStart w:id="8696" w:name="_ETM_Q23_487177"/>
      <w:bookmarkEnd w:id="8696"/>
      <w:r>
        <w:rPr>
          <w:rFonts w:hint="cs"/>
          <w:rtl/>
          <w:lang w:eastAsia="he-IL"/>
        </w:rPr>
        <w:t xml:space="preserve">מלא, אנחנו נכבוש את עזה ולא יהיו יותר טילים. אני </w:t>
      </w:r>
      <w:bookmarkStart w:id="8697" w:name="_ETM_Q23_489476"/>
      <w:bookmarkEnd w:id="8697"/>
      <w:r>
        <w:rPr>
          <w:rFonts w:hint="cs"/>
          <w:rtl/>
          <w:lang w:eastAsia="he-IL"/>
        </w:rPr>
        <w:t xml:space="preserve">חושב שהשבועיים האחרונים נתנו את התשובה הכי טובה. זה היה </w:t>
      </w:r>
      <w:bookmarkStart w:id="8698" w:name="_ETM_Q23_493516"/>
      <w:bookmarkEnd w:id="8698"/>
      <w:r>
        <w:rPr>
          <w:rFonts w:hint="cs"/>
          <w:rtl/>
          <w:lang w:eastAsia="he-IL"/>
        </w:rPr>
        <w:t>גם די מגוחך, כמו שאמרת, מאיר, לעמוד ליד ח'אן אל</w:t>
      </w:r>
      <w:bookmarkStart w:id="8699" w:name="_ETM_Q23_499275"/>
      <w:bookmarkEnd w:id="8699"/>
      <w:r>
        <w:rPr>
          <w:rFonts w:hint="cs"/>
          <w:rtl/>
          <w:lang w:eastAsia="he-IL"/>
        </w:rPr>
        <w:t xml:space="preserve">-אחמר – יש סרטון של איתמר בן גביר עומד שם </w:t>
      </w:r>
      <w:bookmarkStart w:id="8700" w:name="_ETM_Q23_502516"/>
      <w:bookmarkEnd w:id="8700"/>
      <w:r>
        <w:rPr>
          <w:rFonts w:hint="cs"/>
          <w:rtl/>
          <w:lang w:eastAsia="he-IL"/>
        </w:rPr>
        <w:t xml:space="preserve">ומספר מה הוא בדיוק יעשה. והינה, שוב הם דחו </w:t>
      </w:r>
      <w:bookmarkStart w:id="8701" w:name="_ETM_Q23_505108"/>
      <w:bookmarkEnd w:id="8701"/>
      <w:r>
        <w:rPr>
          <w:rFonts w:hint="cs"/>
          <w:rtl/>
          <w:lang w:eastAsia="he-IL"/>
        </w:rPr>
        <w:t xml:space="preserve">את ההחלטה של בג"ץ לפנות. </w:t>
      </w:r>
    </w:p>
    <w:p w:rsidR="005F6821" w:rsidRDefault="005F6821" w:rsidP="003A61AB">
      <w:pPr>
        <w:rPr>
          <w:rtl/>
          <w:lang w:eastAsia="he-IL"/>
        </w:rPr>
      </w:pPr>
      <w:bookmarkStart w:id="8702" w:name="_ETM_Q23_509637"/>
      <w:bookmarkStart w:id="8703" w:name="_ETM_Q23_509746"/>
      <w:bookmarkEnd w:id="8702"/>
      <w:bookmarkEnd w:id="8703"/>
    </w:p>
    <w:p w:rsidR="005F6821" w:rsidRDefault="005F6821" w:rsidP="003A61AB">
      <w:pPr>
        <w:rPr>
          <w:rtl/>
          <w:lang w:eastAsia="he-IL"/>
        </w:rPr>
      </w:pPr>
      <w:bookmarkStart w:id="8704" w:name="_ETM_Q23_509892"/>
      <w:bookmarkStart w:id="8705" w:name="_ETM_Q23_509981"/>
      <w:bookmarkEnd w:id="8704"/>
      <w:bookmarkEnd w:id="8705"/>
      <w:r>
        <w:rPr>
          <w:rFonts w:hint="cs"/>
          <w:rtl/>
          <w:lang w:eastAsia="he-IL"/>
        </w:rPr>
        <w:t xml:space="preserve">אז אנחנו לא </w:t>
      </w:r>
      <w:bookmarkStart w:id="8706" w:name="_ETM_Q23_509875"/>
      <w:bookmarkEnd w:id="8706"/>
      <w:r>
        <w:rPr>
          <w:rFonts w:hint="cs"/>
          <w:rtl/>
          <w:lang w:eastAsia="he-IL"/>
        </w:rPr>
        <w:t>ננהג כך, כי זה רע לישראל. יכולנו לבוא לפה ולהדליק</w:t>
      </w:r>
      <w:bookmarkStart w:id="8707" w:name="_ETM_Q23_514419"/>
      <w:bookmarkEnd w:id="8707"/>
      <w:r>
        <w:rPr>
          <w:rFonts w:hint="cs"/>
          <w:rtl/>
          <w:lang w:eastAsia="he-IL"/>
        </w:rPr>
        <w:t xml:space="preserve"> אש ולדרבן אתכם: לכו, תכבשו את עזה. דיברתם, הבטחתם – ת</w:t>
      </w:r>
      <w:bookmarkStart w:id="8708" w:name="_ETM_Q23_519556"/>
      <w:bookmarkEnd w:id="8708"/>
      <w:r>
        <w:rPr>
          <w:rFonts w:hint="cs"/>
          <w:rtl/>
          <w:lang w:eastAsia="he-IL"/>
        </w:rPr>
        <w:t>קיימו. לא. לא, אל תעשו את זה. תנהגו</w:t>
      </w:r>
      <w:bookmarkStart w:id="8709" w:name="_ETM_Q23_524029"/>
      <w:bookmarkEnd w:id="8709"/>
      <w:r>
        <w:rPr>
          <w:rFonts w:hint="cs"/>
          <w:rtl/>
          <w:lang w:eastAsia="he-IL"/>
        </w:rPr>
        <w:t xml:space="preserve"> באחריות, כמו שאנחנו השתדלנו לנהוג כשהיינו בממשלה, כמו שאנחנו משתדלים </w:t>
      </w:r>
      <w:bookmarkStart w:id="8710" w:name="_ETM_Q23_527411"/>
      <w:bookmarkEnd w:id="8710"/>
      <w:r>
        <w:rPr>
          <w:rFonts w:hint="cs"/>
          <w:rtl/>
          <w:lang w:eastAsia="he-IL"/>
        </w:rPr>
        <w:t xml:space="preserve">לנהוג כאופוזיציה. יכול להיות שמי שהתרגל לאמירות פופוליסטיות, </w:t>
      </w:r>
      <w:bookmarkStart w:id="8711" w:name="_ETM_Q23_534453"/>
      <w:bookmarkEnd w:id="8711"/>
      <w:r>
        <w:rPr>
          <w:rFonts w:hint="cs"/>
          <w:rtl/>
          <w:lang w:eastAsia="he-IL"/>
        </w:rPr>
        <w:t xml:space="preserve">אפילו לפעמים לריקודים על הדם, להבטחות סרק, יגלה שהמציאות היא גם הרבה יותר מורכבת. מולה צריך להיות </w:t>
      </w:r>
      <w:bookmarkStart w:id="8712" w:name="_ETM_Q23_540306"/>
      <w:bookmarkEnd w:id="8712"/>
      <w:r>
        <w:rPr>
          <w:rFonts w:hint="cs"/>
          <w:rtl/>
          <w:lang w:eastAsia="he-IL"/>
        </w:rPr>
        <w:t xml:space="preserve">מאוד חזקים, צריך להיות אחראים, וגם, אני מקווה, להיות גם </w:t>
      </w:r>
      <w:bookmarkStart w:id="8713" w:name="_ETM_Q23_546748"/>
      <w:bookmarkEnd w:id="8713"/>
      <w:r>
        <w:rPr>
          <w:rFonts w:hint="cs"/>
          <w:rtl/>
          <w:lang w:eastAsia="he-IL"/>
        </w:rPr>
        <w:t>קצת צנועים. תודה רבה.</w:t>
      </w:r>
    </w:p>
    <w:p w:rsidR="005F6821" w:rsidRDefault="005F6821" w:rsidP="003A61AB">
      <w:pPr>
        <w:rPr>
          <w:rtl/>
          <w:lang w:eastAsia="he-IL"/>
        </w:rPr>
      </w:pPr>
    </w:p>
    <w:p w:rsidR="005F6821" w:rsidRDefault="005F6821" w:rsidP="003A61AB">
      <w:pPr>
        <w:pStyle w:val="af6"/>
        <w:keepNext/>
        <w:rPr>
          <w:rtl/>
        </w:rPr>
      </w:pPr>
      <w:r w:rsidRPr="002C75E4">
        <w:rPr>
          <w:rStyle w:val="TagStyle"/>
          <w:rtl/>
        </w:rPr>
        <w:lastRenderedPageBreak/>
        <w:t xml:space="preserve"> &lt;&lt; יור &gt;&gt; </w:t>
      </w:r>
      <w:r>
        <w:rPr>
          <w:rtl/>
        </w:rPr>
        <w:t>היו"ר אוריאל בוסו:</w:t>
      </w:r>
      <w:r w:rsidRPr="002C75E4">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תודה רבה. חבר הכנסת גדעון סער – </w:t>
      </w:r>
      <w:bookmarkStart w:id="8714" w:name="_ETM_Q23_551272"/>
      <w:bookmarkEnd w:id="8714"/>
      <w:r>
        <w:rPr>
          <w:rFonts w:hint="cs"/>
          <w:rtl/>
          <w:lang w:eastAsia="he-IL"/>
        </w:rPr>
        <w:t>אינו נוכח. חבר הכנסת גדי איזנקוט, בבקשה.</w:t>
      </w:r>
      <w:bookmarkStart w:id="8715" w:name="_ETM_Q23_558072"/>
      <w:bookmarkEnd w:id="8715"/>
    </w:p>
    <w:p w:rsidR="005F6821" w:rsidRDefault="005F6821" w:rsidP="003A61AB">
      <w:pPr>
        <w:rPr>
          <w:rtl/>
          <w:lang w:eastAsia="he-IL"/>
        </w:rPr>
      </w:pPr>
    </w:p>
    <w:p w:rsidR="005F6821" w:rsidRDefault="005F6821" w:rsidP="003A61AB">
      <w:pPr>
        <w:pStyle w:val="af5"/>
        <w:keepNext/>
        <w:rPr>
          <w:rtl/>
        </w:rPr>
      </w:pPr>
      <w:bookmarkStart w:id="8716" w:name="ET_interruption_קריאה_20"/>
      <w:r w:rsidRPr="00CF5E90">
        <w:rPr>
          <w:rStyle w:val="TagStyle"/>
          <w:rtl/>
        </w:rPr>
        <w:t xml:space="preserve"> &lt;&lt; קריאה &gt;&gt; </w:t>
      </w:r>
      <w:r>
        <w:rPr>
          <w:rtl/>
        </w:rPr>
        <w:t>קריאה:</w:t>
      </w:r>
      <w:r w:rsidRPr="00CF5E90">
        <w:rPr>
          <w:rStyle w:val="TagStyle"/>
          <w:rtl/>
        </w:rPr>
        <w:t xml:space="preserve"> &lt;&lt; קריאה &gt;&gt;</w:t>
      </w:r>
      <w:r>
        <w:rPr>
          <w:rtl/>
        </w:rPr>
        <w:t xml:space="preserve"> </w:t>
      </w:r>
      <w:bookmarkEnd w:id="8716"/>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איפה בן גביר?</w:t>
      </w:r>
    </w:p>
    <w:p w:rsidR="005F6821" w:rsidRDefault="005F6821" w:rsidP="003A61AB">
      <w:pPr>
        <w:rPr>
          <w:rtl/>
          <w:lang w:eastAsia="he-IL"/>
        </w:rPr>
      </w:pPr>
    </w:p>
    <w:p w:rsidR="005F6821" w:rsidRDefault="005F6821" w:rsidP="003A61AB">
      <w:pPr>
        <w:pStyle w:val="af5"/>
        <w:keepNext/>
        <w:rPr>
          <w:rtl/>
        </w:rPr>
      </w:pPr>
      <w:bookmarkStart w:id="8717" w:name="ET_interruption_6361_21"/>
      <w:r w:rsidRPr="00CF5E90">
        <w:rPr>
          <w:rStyle w:val="TagStyle"/>
          <w:rtl/>
        </w:rPr>
        <w:t xml:space="preserve"> &lt;&lt; קריאה &gt;&gt; </w:t>
      </w:r>
      <w:r>
        <w:rPr>
          <w:rtl/>
        </w:rPr>
        <w:t>נאור שירי (יש עתיד):</w:t>
      </w:r>
      <w:r w:rsidRPr="00CF5E90">
        <w:rPr>
          <w:rStyle w:val="TagStyle"/>
          <w:rtl/>
        </w:rPr>
        <w:t xml:space="preserve"> &lt;&lt; קריאה &gt;&gt;</w:t>
      </w:r>
      <w:r>
        <w:rPr>
          <w:rtl/>
        </w:rPr>
        <w:t xml:space="preserve"> </w:t>
      </w:r>
      <w:bookmarkEnd w:id="8717"/>
    </w:p>
    <w:p w:rsidR="005F6821" w:rsidRDefault="005F6821" w:rsidP="003A61AB">
      <w:pPr>
        <w:pStyle w:val="KeepWithNext"/>
        <w:rPr>
          <w:rtl/>
          <w:lang w:eastAsia="he-IL"/>
        </w:rPr>
      </w:pPr>
    </w:p>
    <w:p w:rsidR="005F6821" w:rsidRPr="00CF5E90" w:rsidRDefault="005F6821" w:rsidP="003A61AB">
      <w:pPr>
        <w:rPr>
          <w:rtl/>
          <w:lang w:eastAsia="he-IL"/>
        </w:rPr>
      </w:pPr>
      <w:r>
        <w:rPr>
          <w:rFonts w:hint="cs"/>
          <w:rtl/>
          <w:lang w:eastAsia="he-IL"/>
        </w:rPr>
        <w:t>יצא לקצונה.</w:t>
      </w:r>
    </w:p>
    <w:p w:rsidR="005F6821" w:rsidRDefault="005F6821" w:rsidP="003A61AB">
      <w:pPr>
        <w:rPr>
          <w:rtl/>
          <w:lang w:eastAsia="he-IL"/>
        </w:rPr>
      </w:pPr>
      <w:bookmarkStart w:id="8718" w:name="_ETM_Q23_558142"/>
      <w:bookmarkStart w:id="8719" w:name="_ETM_Q23_559768"/>
      <w:bookmarkEnd w:id="8718"/>
      <w:bookmarkEnd w:id="8719"/>
    </w:p>
    <w:p w:rsidR="005F6821" w:rsidRDefault="005F6821" w:rsidP="003A61AB">
      <w:pPr>
        <w:pStyle w:val="a4"/>
        <w:keepNext/>
        <w:rPr>
          <w:rtl/>
        </w:rPr>
      </w:pPr>
      <w:bookmarkStart w:id="8720" w:name="ET_speaker_6339_19"/>
      <w:r w:rsidRPr="002C75E4">
        <w:rPr>
          <w:rStyle w:val="TagStyle"/>
          <w:rtl/>
        </w:rPr>
        <w:t xml:space="preserve"> &lt;&lt; דובר &gt;&gt; </w:t>
      </w:r>
      <w:bookmarkStart w:id="8721" w:name="_Toc126620307"/>
      <w:bookmarkStart w:id="8722" w:name="_Toc126687484"/>
      <w:bookmarkStart w:id="8723" w:name="_Toc126687679"/>
      <w:bookmarkStart w:id="8724" w:name="_Toc126687842"/>
      <w:r>
        <w:rPr>
          <w:rtl/>
        </w:rPr>
        <w:t>גדי איזנקוט (המחנה הממלכתי):</w:t>
      </w:r>
      <w:bookmarkEnd w:id="8721"/>
      <w:bookmarkEnd w:id="8722"/>
      <w:bookmarkEnd w:id="8723"/>
      <w:bookmarkEnd w:id="8724"/>
      <w:r w:rsidRPr="002C75E4">
        <w:rPr>
          <w:rStyle w:val="TagStyle"/>
          <w:rtl/>
        </w:rPr>
        <w:t xml:space="preserve"> &lt;&lt; דובר &gt;&gt;</w:t>
      </w:r>
      <w:r>
        <w:rPr>
          <w:rtl/>
        </w:rPr>
        <w:t xml:space="preserve"> </w:t>
      </w:r>
      <w:bookmarkEnd w:id="8720"/>
    </w:p>
    <w:p w:rsidR="005F6821" w:rsidRDefault="005F6821" w:rsidP="003A61AB">
      <w:pPr>
        <w:pStyle w:val="KeepWithNext"/>
        <w:rPr>
          <w:rtl/>
          <w:lang w:eastAsia="he-IL"/>
        </w:rPr>
      </w:pPr>
      <w:bookmarkStart w:id="8725" w:name="_ETM_Q23_568987"/>
      <w:bookmarkEnd w:id="8725"/>
    </w:p>
    <w:p w:rsidR="005F6821" w:rsidRDefault="005F6821" w:rsidP="003A61AB">
      <w:pPr>
        <w:rPr>
          <w:rtl/>
          <w:lang w:eastAsia="he-IL"/>
        </w:rPr>
      </w:pPr>
      <w:bookmarkStart w:id="8726" w:name="_ETM_Q23_569083"/>
      <w:bookmarkEnd w:id="8726"/>
      <w:r>
        <w:rPr>
          <w:rFonts w:hint="cs"/>
          <w:rtl/>
          <w:lang w:eastAsia="he-IL"/>
        </w:rPr>
        <w:t xml:space="preserve">אדוני היושב-ראש, כנסת נכבדה, העברת סמכויות לשר הנגב והגליל </w:t>
      </w:r>
      <w:bookmarkStart w:id="8727" w:name="_ETM_Q23_575852"/>
      <w:bookmarkEnd w:id="8727"/>
      <w:r>
        <w:rPr>
          <w:rFonts w:hint="cs"/>
          <w:rtl/>
          <w:lang w:eastAsia="he-IL"/>
        </w:rPr>
        <w:t>לא בטוח שמחזקת את החוסן הלאומי או נועדה לחזק את החוסן הלאומי, במקביל להרבה מאוד פיצולים שבוצעו במשרדי הממשלה.</w:t>
      </w:r>
      <w:bookmarkStart w:id="8728" w:name="_ETM_Q23_587503"/>
      <w:bookmarkStart w:id="8729" w:name="_ETM_Q23_587605"/>
      <w:bookmarkStart w:id="8730" w:name="_ETM_Q23_587968"/>
      <w:bookmarkStart w:id="8731" w:name="_ETM_Q23_588057"/>
      <w:bookmarkEnd w:id="8728"/>
      <w:bookmarkEnd w:id="8729"/>
      <w:bookmarkEnd w:id="8730"/>
      <w:bookmarkEnd w:id="8731"/>
      <w:r>
        <w:rPr>
          <w:rFonts w:hint="cs"/>
          <w:rtl/>
          <w:lang w:eastAsia="he-IL"/>
        </w:rPr>
        <w:t xml:space="preserve"> מצב הביטחון </w:t>
      </w:r>
      <w:bookmarkStart w:id="8732" w:name="_ETM_Q23_586035"/>
      <w:bookmarkEnd w:id="8732"/>
      <w:r>
        <w:rPr>
          <w:rFonts w:hint="cs"/>
          <w:rtl/>
          <w:lang w:eastAsia="he-IL"/>
        </w:rPr>
        <w:t>הלאומי של ישראל עדיין משופר ביחס לאויבים. יחד עם זה,</w:t>
      </w:r>
      <w:bookmarkStart w:id="8733" w:name="_ETM_Q23_593782"/>
      <w:bookmarkEnd w:id="8733"/>
      <w:r>
        <w:rPr>
          <w:rFonts w:hint="cs"/>
          <w:rtl/>
          <w:lang w:eastAsia="he-IL"/>
        </w:rPr>
        <w:t xml:space="preserve"> יש מקום לדאגה כאשר בוחנים תהליכי חוסן לאומי ארוכי טווח, </w:t>
      </w:r>
      <w:bookmarkStart w:id="8734" w:name="_ETM_Q23_599726"/>
      <w:bookmarkEnd w:id="8734"/>
      <w:r>
        <w:rPr>
          <w:rFonts w:hint="cs"/>
          <w:rtl/>
          <w:lang w:eastAsia="he-IL"/>
        </w:rPr>
        <w:t xml:space="preserve">ואני בכלל לא יודע אם זה עומד במוקד העשייה של </w:t>
      </w:r>
      <w:bookmarkStart w:id="8735" w:name="_ETM_Q23_605671"/>
      <w:bookmarkEnd w:id="8735"/>
      <w:r>
        <w:rPr>
          <w:rFonts w:hint="cs"/>
          <w:rtl/>
          <w:lang w:eastAsia="he-IL"/>
        </w:rPr>
        <w:t xml:space="preserve">המשרד לחוסן לאומי. </w:t>
      </w:r>
    </w:p>
    <w:p w:rsidR="005F6821" w:rsidRDefault="005F6821" w:rsidP="003A61AB">
      <w:pPr>
        <w:rPr>
          <w:rtl/>
          <w:lang w:eastAsia="he-IL"/>
        </w:rPr>
      </w:pPr>
    </w:p>
    <w:p w:rsidR="005F6821" w:rsidRDefault="005F6821" w:rsidP="003A61AB">
      <w:pPr>
        <w:rPr>
          <w:rtl/>
          <w:lang w:eastAsia="he-IL"/>
        </w:rPr>
      </w:pPr>
      <w:r>
        <w:rPr>
          <w:rFonts w:hint="cs"/>
          <w:rtl/>
          <w:lang w:eastAsia="he-IL"/>
        </w:rPr>
        <w:t xml:space="preserve">ישנה ביקורת גדולה מאוד על מערכת המשפט </w:t>
      </w:r>
      <w:bookmarkStart w:id="8736" w:name="_ETM_Q23_612202"/>
      <w:bookmarkEnd w:id="8736"/>
      <w:r>
        <w:rPr>
          <w:rFonts w:hint="cs"/>
          <w:rtl/>
          <w:lang w:eastAsia="he-IL"/>
        </w:rPr>
        <w:t xml:space="preserve">הישראלית בתקופה האחרונה. יחד עם זה, צריך לראות מסקר שנערך </w:t>
      </w:r>
      <w:bookmarkStart w:id="8737" w:name="_ETM_Q23_617393"/>
      <w:bookmarkEnd w:id="8737"/>
      <w:r>
        <w:rPr>
          <w:rFonts w:hint="cs"/>
          <w:rtl/>
          <w:lang w:eastAsia="he-IL"/>
        </w:rPr>
        <w:t xml:space="preserve">במכון הישראלי לדמוקרטיה לא מזמן שהאמון של הציבור במערכת המשפט הוא בערך פי שניים מהכנסת, שזוכה לאמון של 18%, ו-26% </w:t>
      </w:r>
      <w:bookmarkStart w:id="8738" w:name="_ETM_Q23_630178"/>
      <w:bookmarkEnd w:id="8738"/>
      <w:r>
        <w:rPr>
          <w:rFonts w:hint="cs"/>
          <w:rtl/>
          <w:lang w:eastAsia="he-IL"/>
        </w:rPr>
        <w:t xml:space="preserve">בלבד שתומכים בממשלת ישראל. ואני לא בטוח שפיצול המשרדים מוסיף </w:t>
      </w:r>
      <w:bookmarkStart w:id="8739" w:name="_ETM_Q23_636039"/>
      <w:bookmarkEnd w:id="8739"/>
      <w:r>
        <w:rPr>
          <w:rFonts w:hint="cs"/>
          <w:rtl/>
          <w:lang w:eastAsia="he-IL"/>
        </w:rPr>
        <w:t xml:space="preserve">לאמון. הדבר המטריד יותר זה הפגיעה המתמשכת בחינוך הממלכתי ובערך </w:t>
      </w:r>
      <w:bookmarkStart w:id="8740" w:name="_ETM_Q23_644295"/>
      <w:bookmarkEnd w:id="8740"/>
      <w:r>
        <w:rPr>
          <w:rFonts w:hint="cs"/>
          <w:rtl/>
          <w:lang w:eastAsia="he-IL"/>
        </w:rPr>
        <w:t>השירות בצה"ל שפוגם בחוסן הלאומי. היוזמה המתמשכת להחליש את החינוך</w:t>
      </w:r>
      <w:bookmarkStart w:id="8741" w:name="_ETM_Q23_650733"/>
      <w:bookmarkEnd w:id="8741"/>
      <w:r>
        <w:rPr>
          <w:rFonts w:hint="cs"/>
          <w:rtl/>
          <w:lang w:eastAsia="he-IL"/>
        </w:rPr>
        <w:t xml:space="preserve"> הממלכתי שממנו מגיעים 86% מהמתגייסים לצה"ל, מתוך ה-50%, מלמדת על </w:t>
      </w:r>
      <w:bookmarkStart w:id="8742" w:name="_ETM_Q23_657403"/>
      <w:bookmarkEnd w:id="8742"/>
      <w:r>
        <w:rPr>
          <w:rFonts w:hint="cs"/>
          <w:rtl/>
          <w:lang w:eastAsia="he-IL"/>
        </w:rPr>
        <w:t>הערך הרב שיש לחינוך ממלכתי.</w:t>
      </w:r>
    </w:p>
    <w:p w:rsidR="005F6821" w:rsidRDefault="005F6821" w:rsidP="003A61AB">
      <w:pPr>
        <w:rPr>
          <w:rtl/>
          <w:lang w:eastAsia="he-IL"/>
        </w:rPr>
      </w:pPr>
    </w:p>
    <w:p w:rsidR="005F6821" w:rsidRDefault="005F6821" w:rsidP="003A61AB">
      <w:pPr>
        <w:rPr>
          <w:rtl/>
          <w:lang w:eastAsia="he-IL"/>
        </w:rPr>
      </w:pPr>
      <w:r>
        <w:rPr>
          <w:rFonts w:hint="cs"/>
          <w:rtl/>
          <w:lang w:eastAsia="he-IL"/>
        </w:rPr>
        <w:t xml:space="preserve">כאשר שואלים את אזרחי ישראל מהו </w:t>
      </w:r>
      <w:bookmarkStart w:id="8743" w:name="_ETM_Q23_665248"/>
      <w:bookmarkEnd w:id="8743"/>
      <w:r>
        <w:rPr>
          <w:rFonts w:hint="cs"/>
          <w:rtl/>
          <w:lang w:eastAsia="he-IL"/>
        </w:rPr>
        <w:t>האיום הגדול ביותר באיום החיצוני – סקר שנערך לפני כמה שבועות</w:t>
      </w:r>
      <w:bookmarkStart w:id="8744" w:name="_ETM_Q23_672081"/>
      <w:bookmarkEnd w:id="8744"/>
      <w:r>
        <w:rPr>
          <w:rFonts w:hint="cs"/>
          <w:rtl/>
          <w:lang w:eastAsia="he-IL"/>
        </w:rPr>
        <w:t xml:space="preserve"> והוגש לנשיא המדינה – 52% מאזרחי המדינה רואים בזירה </w:t>
      </w:r>
      <w:bookmarkStart w:id="8745" w:name="_ETM_Q23_676562"/>
      <w:bookmarkEnd w:id="8745"/>
      <w:r>
        <w:rPr>
          <w:rFonts w:hint="cs"/>
          <w:rtl/>
          <w:lang w:eastAsia="he-IL"/>
        </w:rPr>
        <w:t xml:space="preserve">הפלסטינית את האיום המרכזי. ישנה הזנחה מתמשכת וסטגנציה ארוכה מאוד באופן </w:t>
      </w:r>
      <w:bookmarkStart w:id="8746" w:name="_ETM_Q23_684537"/>
      <w:bookmarkEnd w:id="8746"/>
      <w:r>
        <w:rPr>
          <w:rFonts w:hint="cs"/>
          <w:rtl/>
          <w:lang w:eastAsia="he-IL"/>
        </w:rPr>
        <w:t xml:space="preserve">שבו ממשלות ישראל לדורותיהן מטפלות בזירה הזו. </w:t>
      </w:r>
      <w:bookmarkStart w:id="8747" w:name="_ETM_Q23_690970"/>
      <w:bookmarkStart w:id="8748" w:name="_ETM_Q23_691048"/>
      <w:bookmarkEnd w:id="8747"/>
      <w:bookmarkEnd w:id="8748"/>
      <w:r>
        <w:rPr>
          <w:rFonts w:hint="cs"/>
          <w:rtl/>
          <w:lang w:eastAsia="he-IL"/>
        </w:rPr>
        <w:t xml:space="preserve">מה אנחנו </w:t>
      </w:r>
      <w:bookmarkStart w:id="8749" w:name="_ETM_Q23_690554"/>
      <w:bookmarkEnd w:id="8749"/>
      <w:r>
        <w:rPr>
          <w:rFonts w:hint="cs"/>
          <w:rtl/>
          <w:lang w:eastAsia="he-IL"/>
        </w:rPr>
        <w:t>רוצים? 24% רואים באיום האיראני האיום המרכזי, ו-10%</w:t>
      </w:r>
      <w:bookmarkStart w:id="8750" w:name="_ETM_Q23_696087"/>
      <w:bookmarkEnd w:id="8750"/>
      <w:r>
        <w:rPr>
          <w:rFonts w:hint="cs"/>
          <w:rtl/>
          <w:lang w:eastAsia="he-IL"/>
        </w:rPr>
        <w:t xml:space="preserve"> בזירה הצפונית. </w:t>
      </w:r>
    </w:p>
    <w:p w:rsidR="005F6821" w:rsidRDefault="005F6821" w:rsidP="003A61AB">
      <w:pPr>
        <w:rPr>
          <w:rtl/>
          <w:lang w:eastAsia="he-IL"/>
        </w:rPr>
      </w:pPr>
      <w:bookmarkStart w:id="8751" w:name="_ETM_Q23_698715"/>
      <w:bookmarkStart w:id="8752" w:name="_ETM_Q23_698816"/>
      <w:bookmarkEnd w:id="8751"/>
      <w:bookmarkEnd w:id="8752"/>
    </w:p>
    <w:p w:rsidR="005F6821" w:rsidRDefault="005F6821" w:rsidP="00DA733A">
      <w:pPr>
        <w:rPr>
          <w:rtl/>
        </w:rPr>
      </w:pPr>
      <w:bookmarkStart w:id="8753" w:name="_ETM_Q23_698986"/>
      <w:bookmarkStart w:id="8754" w:name="_ETM_Q23_699078"/>
      <w:bookmarkEnd w:id="8753"/>
      <w:bookmarkEnd w:id="8754"/>
      <w:r>
        <w:rPr>
          <w:rFonts w:hint="cs"/>
          <w:rtl/>
          <w:lang w:eastAsia="he-IL"/>
        </w:rPr>
        <w:t xml:space="preserve">אנחנו נמצאים כחודש לפני תקופת הרמדאן, תקופה נפיצה </w:t>
      </w:r>
      <w:bookmarkStart w:id="8755" w:name="_ETM_Q23_701928"/>
      <w:bookmarkEnd w:id="8755"/>
      <w:r>
        <w:rPr>
          <w:rFonts w:hint="cs"/>
          <w:rtl/>
          <w:lang w:eastAsia="he-IL"/>
        </w:rPr>
        <w:t xml:space="preserve">מאוד. אם אנחנו רוצים לחזק את החוסן הלאומי, מומלץ </w:t>
      </w:r>
      <w:bookmarkStart w:id="8756" w:name="_ETM_Q23_707772"/>
      <w:bookmarkEnd w:id="8756"/>
      <w:r>
        <w:rPr>
          <w:rFonts w:hint="cs"/>
          <w:rtl/>
          <w:lang w:eastAsia="he-IL"/>
        </w:rPr>
        <w:t>מאוד לקבל את יוזמת הנשיא, לא לדחות על הסף כפי</w:t>
      </w:r>
      <w:bookmarkStart w:id="8757" w:name="_ETM_Q23_712727"/>
      <w:bookmarkEnd w:id="8757"/>
      <w:r>
        <w:rPr>
          <w:rFonts w:hint="cs"/>
          <w:rtl/>
          <w:lang w:eastAsia="he-IL"/>
        </w:rPr>
        <w:t xml:space="preserve"> שהוצהר אתמול בכמה </w:t>
      </w:r>
      <w:r>
        <w:rPr>
          <w:rFonts w:hint="cs"/>
          <w:rtl/>
          <w:lang w:eastAsia="he-IL"/>
        </w:rPr>
        <w:lastRenderedPageBreak/>
        <w:t xml:space="preserve">מקומות, </w:t>
      </w:r>
      <w:bookmarkStart w:id="8758" w:name="TOR_Q24"/>
      <w:bookmarkStart w:id="8759" w:name="_ETM_Q24_180000"/>
      <w:bookmarkEnd w:id="8758"/>
      <w:bookmarkEnd w:id="8759"/>
      <w:r>
        <w:rPr>
          <w:rFonts w:hint="cs"/>
          <w:rtl/>
        </w:rPr>
        <w:t xml:space="preserve">ולפעול לעצירת חירום במהפכה המשטרית, ולפעול לחיזוק הסולידריות בחברה הישראלית, בהנחה שאנחנו עומדים בפני אתגרים גדולים. </w:t>
      </w:r>
      <w:bookmarkStart w:id="8760" w:name="_ETM_Q24_132000"/>
      <w:bookmarkEnd w:id="8760"/>
      <w:r>
        <w:rPr>
          <w:rFonts w:hint="cs"/>
          <w:rtl/>
        </w:rPr>
        <w:t>אני כמובן ממליץ מאוד להימנע מצעדים מסלימים. מה שנדרש בתקופה</w:t>
      </w:r>
      <w:bookmarkStart w:id="8761" w:name="_ETM_Q24_136000"/>
      <w:bookmarkEnd w:id="8761"/>
      <w:r>
        <w:rPr>
          <w:rFonts w:hint="cs"/>
          <w:rtl/>
        </w:rPr>
        <w:t xml:space="preserve"> הזו, כמו תמיד, זה תעוזה צבאית ותבונה מדינית,</w:t>
      </w:r>
      <w:bookmarkStart w:id="8762" w:name="_ETM_Q24_141000"/>
      <w:bookmarkEnd w:id="8762"/>
      <w:r>
        <w:rPr>
          <w:rFonts w:hint="cs"/>
          <w:rtl/>
        </w:rPr>
        <w:t xml:space="preserve"> אך בעיקר לחתור להגדלת הסולידריות בחברה הישראלית, שעומדת בפני מבחנים גדולים מאוד בעת הזאת. </w:t>
      </w:r>
    </w:p>
    <w:p w:rsidR="005F6821" w:rsidRDefault="005F6821" w:rsidP="003A61AB">
      <w:pPr>
        <w:rPr>
          <w:rtl/>
        </w:rPr>
      </w:pPr>
    </w:p>
    <w:p w:rsidR="005F6821" w:rsidRDefault="005F6821" w:rsidP="003A61AB">
      <w:pPr>
        <w:pStyle w:val="af6"/>
        <w:keepNext/>
        <w:rPr>
          <w:rtl/>
        </w:rPr>
      </w:pPr>
      <w:r w:rsidRPr="00D92CE9">
        <w:rPr>
          <w:rStyle w:val="TagStyle"/>
          <w:rtl/>
        </w:rPr>
        <w:t xml:space="preserve"> &lt;&lt; יור &gt;&gt; </w:t>
      </w:r>
      <w:r>
        <w:rPr>
          <w:rtl/>
        </w:rPr>
        <w:t>היו"ר אוריאל בוסו:</w:t>
      </w:r>
      <w:r w:rsidRPr="00D92CE9">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 xml:space="preserve">תודה רבה לחבר הכנסת גדי איזנקוט. חברת הכנסת מירב כהן, בבקשה. </w:t>
      </w:r>
    </w:p>
    <w:p w:rsidR="005F6821" w:rsidRDefault="005F6821" w:rsidP="003A61AB">
      <w:pPr>
        <w:rPr>
          <w:rtl/>
        </w:rPr>
      </w:pPr>
      <w:bookmarkStart w:id="8763" w:name="_ETM_Q24_149000"/>
      <w:bookmarkEnd w:id="8763"/>
    </w:p>
    <w:p w:rsidR="005F6821" w:rsidRDefault="005F6821" w:rsidP="003A61AB">
      <w:pPr>
        <w:pStyle w:val="a4"/>
        <w:keepNext/>
        <w:rPr>
          <w:rtl/>
        </w:rPr>
      </w:pPr>
      <w:bookmarkStart w:id="8764" w:name="ET_speaker_5783_2"/>
      <w:r w:rsidRPr="00E631CB">
        <w:rPr>
          <w:rStyle w:val="TagStyle"/>
          <w:rtl/>
        </w:rPr>
        <w:t xml:space="preserve"> &lt;&lt; דובר &gt;&gt; </w:t>
      </w:r>
      <w:bookmarkStart w:id="8765" w:name="_Toc126620308"/>
      <w:bookmarkStart w:id="8766" w:name="_Toc126687485"/>
      <w:bookmarkStart w:id="8767" w:name="_Toc126687680"/>
      <w:bookmarkStart w:id="8768" w:name="_Toc126687843"/>
      <w:r>
        <w:rPr>
          <w:rtl/>
        </w:rPr>
        <w:t>מירב כהן (יש עתיד):</w:t>
      </w:r>
      <w:bookmarkEnd w:id="8765"/>
      <w:bookmarkEnd w:id="8766"/>
      <w:bookmarkEnd w:id="8767"/>
      <w:bookmarkEnd w:id="8768"/>
      <w:r w:rsidRPr="00E631CB">
        <w:rPr>
          <w:rStyle w:val="TagStyle"/>
          <w:rtl/>
        </w:rPr>
        <w:t xml:space="preserve"> &lt;&lt; דובר &gt;&gt;</w:t>
      </w:r>
      <w:r>
        <w:rPr>
          <w:rtl/>
        </w:rPr>
        <w:t xml:space="preserve"> </w:t>
      </w:r>
      <w:bookmarkEnd w:id="8764"/>
    </w:p>
    <w:p w:rsidR="005F6821" w:rsidRDefault="005F6821" w:rsidP="003A61AB">
      <w:pPr>
        <w:pStyle w:val="KeepWithNext"/>
        <w:rPr>
          <w:rtl/>
        </w:rPr>
      </w:pPr>
    </w:p>
    <w:p w:rsidR="005F6821" w:rsidRDefault="005F6821" w:rsidP="00DA733A">
      <w:pPr>
        <w:rPr>
          <w:rtl/>
        </w:rPr>
      </w:pPr>
      <w:bookmarkStart w:id="8769" w:name="_ETM_Q24_150000"/>
      <w:bookmarkEnd w:id="8769"/>
      <w:r>
        <w:rPr>
          <w:rFonts w:hint="cs"/>
          <w:rtl/>
        </w:rPr>
        <w:t xml:space="preserve">שלום. כבוד היושב-ראש, כנסת נכבדה, ההפגנות במוצאי שבת הולכות ומתרחבות, זה ממש מרגש לראות את זה. מה שהחל בתל אביב </w:t>
      </w:r>
      <w:bookmarkStart w:id="8770" w:name="_ETM_Q24_173000"/>
      <w:bookmarkEnd w:id="8770"/>
      <w:r>
        <w:rPr>
          <w:rFonts w:hint="cs"/>
          <w:rtl/>
        </w:rPr>
        <w:t xml:space="preserve">כבר מגיע לכל חלקי המדינה, מהצפון ועד הדרום. הייתי </w:t>
      </w:r>
      <w:bookmarkStart w:id="8771" w:name="_ETM_Q24_184000"/>
      <w:bookmarkEnd w:id="8771"/>
      <w:r>
        <w:rPr>
          <w:rFonts w:hint="cs"/>
          <w:rtl/>
        </w:rPr>
        <w:t xml:space="preserve">כמה פעמים בהפגנות בתל אביב, אבל גם בהפגנה בירושלים, שזו עיר מגוריי, ובלי להוריד חלילה מערך </w:t>
      </w:r>
      <w:bookmarkStart w:id="8772" w:name="_ETM_Q24_187000"/>
      <w:bookmarkEnd w:id="8772"/>
      <w:r>
        <w:rPr>
          <w:rFonts w:hint="cs"/>
          <w:rtl/>
        </w:rPr>
        <w:t>ההפגנות המדהימות והעוצמתיות בתל אביב, להפגנות בירושלים יש אופי ייחודי ומרגש במיוחד. מגיעים להפגנה, ודבר ראשון זה מתחיל</w:t>
      </w:r>
      <w:bookmarkStart w:id="8773" w:name="_ETM_Q24_204000"/>
      <w:bookmarkEnd w:id="8773"/>
      <w:r>
        <w:rPr>
          <w:rFonts w:hint="cs"/>
          <w:rtl/>
        </w:rPr>
        <w:t xml:space="preserve"> בתפילת הבדלה. על הבמה מקריאים תפילות לצד שירים של</w:t>
      </w:r>
      <w:bookmarkStart w:id="8774" w:name="_ETM_Q24_208000"/>
      <w:bookmarkEnd w:id="8774"/>
      <w:r>
        <w:rPr>
          <w:rFonts w:hint="cs"/>
          <w:rtl/>
        </w:rPr>
        <w:t xml:space="preserve"> מאיר אריאל, </w:t>
      </w:r>
      <w:bookmarkStart w:id="8775" w:name="_ETM_Q24_108000"/>
      <w:bookmarkStart w:id="8776" w:name="_ETM_Q24_213940"/>
      <w:bookmarkEnd w:id="8775"/>
      <w:bookmarkEnd w:id="8776"/>
      <w:r>
        <w:rPr>
          <w:rtl/>
        </w:rPr>
        <w:t xml:space="preserve">ובקהל </w:t>
      </w:r>
      <w:bookmarkStart w:id="8777" w:name="_ETM_Q24_214870"/>
      <w:bookmarkEnd w:id="8777"/>
      <w:r>
        <w:rPr>
          <w:rtl/>
        </w:rPr>
        <w:t xml:space="preserve">יש </w:t>
      </w:r>
      <w:bookmarkStart w:id="8778" w:name="_ETM_Q24_215290"/>
      <w:bookmarkEnd w:id="8778"/>
      <w:r>
        <w:rPr>
          <w:rtl/>
        </w:rPr>
        <w:t xml:space="preserve">חילונים </w:t>
      </w:r>
      <w:bookmarkStart w:id="8779" w:name="_ETM_Q24_216159"/>
      <w:bookmarkEnd w:id="8779"/>
      <w:r>
        <w:rPr>
          <w:rtl/>
        </w:rPr>
        <w:t>ודתיים</w:t>
      </w:r>
      <w:r>
        <w:rPr>
          <w:rFonts w:hint="cs"/>
          <w:rtl/>
        </w:rPr>
        <w:t>,</w:t>
      </w:r>
      <w:r>
        <w:rPr>
          <w:rtl/>
        </w:rPr>
        <w:t xml:space="preserve"> </w:t>
      </w:r>
      <w:bookmarkStart w:id="8780" w:name="_ETM_Q24_217420"/>
      <w:bookmarkEnd w:id="8780"/>
      <w:r>
        <w:rPr>
          <w:rtl/>
        </w:rPr>
        <w:t xml:space="preserve">שרב </w:t>
      </w:r>
      <w:bookmarkStart w:id="8781" w:name="_ETM_Q24_218020"/>
      <w:bookmarkEnd w:id="8781"/>
      <w:r>
        <w:rPr>
          <w:rtl/>
        </w:rPr>
        <w:t xml:space="preserve">המחבר </w:t>
      </w:r>
      <w:bookmarkStart w:id="8782" w:name="_ETM_Q24_219159"/>
      <w:bookmarkEnd w:id="8782"/>
      <w:r>
        <w:rPr>
          <w:rtl/>
        </w:rPr>
        <w:t xml:space="preserve">על </w:t>
      </w:r>
      <w:bookmarkStart w:id="8783" w:name="_ETM_Q24_219370"/>
      <w:bookmarkEnd w:id="8783"/>
      <w:r>
        <w:rPr>
          <w:rtl/>
        </w:rPr>
        <w:t xml:space="preserve">המפריד </w:t>
      </w:r>
      <w:bookmarkStart w:id="8784" w:name="_ETM_Q24_219909"/>
      <w:bookmarkEnd w:id="8784"/>
      <w:r>
        <w:rPr>
          <w:rtl/>
        </w:rPr>
        <w:t>ביניהם</w:t>
      </w:r>
      <w:r>
        <w:rPr>
          <w:rFonts w:hint="cs"/>
          <w:rtl/>
        </w:rPr>
        <w:t>.</w:t>
      </w:r>
      <w:r>
        <w:rPr>
          <w:rtl/>
        </w:rPr>
        <w:t xml:space="preserve"> </w:t>
      </w:r>
      <w:bookmarkStart w:id="8785" w:name="_ETM_Q24_220780"/>
      <w:bookmarkEnd w:id="8785"/>
      <w:r>
        <w:rPr>
          <w:rtl/>
        </w:rPr>
        <w:t xml:space="preserve">זה </w:t>
      </w:r>
      <w:bookmarkStart w:id="8786" w:name="_ETM_Q24_220990"/>
      <w:bookmarkEnd w:id="8786"/>
      <w:r>
        <w:rPr>
          <w:rtl/>
        </w:rPr>
        <w:t xml:space="preserve">באמת </w:t>
      </w:r>
      <w:bookmarkStart w:id="8787" w:name="_ETM_Q24_221440"/>
      <w:bookmarkEnd w:id="8787"/>
      <w:r>
        <w:rPr>
          <w:rtl/>
        </w:rPr>
        <w:t xml:space="preserve">מרגש </w:t>
      </w:r>
      <w:bookmarkStart w:id="8788" w:name="_ETM_Q24_221920"/>
      <w:bookmarkEnd w:id="8788"/>
      <w:r>
        <w:rPr>
          <w:rtl/>
        </w:rPr>
        <w:t xml:space="preserve">לראות </w:t>
      </w:r>
      <w:bookmarkStart w:id="8789" w:name="_ETM_Q24_222250"/>
      <w:bookmarkEnd w:id="8789"/>
      <w:r>
        <w:rPr>
          <w:rtl/>
        </w:rPr>
        <w:t xml:space="preserve">את </w:t>
      </w:r>
      <w:bookmarkStart w:id="8790" w:name="_ETM_Q24_222370"/>
      <w:bookmarkEnd w:id="8790"/>
      <w:r>
        <w:rPr>
          <w:rtl/>
        </w:rPr>
        <w:t>זה</w:t>
      </w:r>
      <w:r>
        <w:rPr>
          <w:rFonts w:hint="cs"/>
          <w:rtl/>
        </w:rPr>
        <w:t>.</w:t>
      </w:r>
    </w:p>
    <w:p w:rsidR="005F6821" w:rsidRDefault="005F6821" w:rsidP="003A61AB">
      <w:pPr>
        <w:rPr>
          <w:rtl/>
        </w:rPr>
      </w:pPr>
    </w:p>
    <w:p w:rsidR="005F6821" w:rsidRDefault="005F6821" w:rsidP="003A61AB">
      <w:pPr>
        <w:rPr>
          <w:rtl/>
        </w:rPr>
      </w:pPr>
      <w:bookmarkStart w:id="8791" w:name="_ETM_Q24_223499"/>
      <w:bookmarkEnd w:id="8791"/>
      <w:r>
        <w:rPr>
          <w:rtl/>
        </w:rPr>
        <w:t xml:space="preserve">כשהיינו </w:t>
      </w:r>
      <w:bookmarkStart w:id="8792" w:name="_ETM_Q24_224010"/>
      <w:bookmarkEnd w:id="8792"/>
      <w:r>
        <w:rPr>
          <w:rtl/>
        </w:rPr>
        <w:t xml:space="preserve">שם </w:t>
      </w:r>
      <w:bookmarkStart w:id="8793" w:name="_ETM_Q24_224309"/>
      <w:bookmarkEnd w:id="8793"/>
      <w:r>
        <w:rPr>
          <w:rtl/>
        </w:rPr>
        <w:t xml:space="preserve">בקהל </w:t>
      </w:r>
      <w:bookmarkStart w:id="8794" w:name="_ETM_Q24_224789"/>
      <w:bookmarkEnd w:id="8794"/>
      <w:r>
        <w:rPr>
          <w:rtl/>
        </w:rPr>
        <w:t xml:space="preserve">הרגשנו </w:t>
      </w:r>
      <w:bookmarkStart w:id="8795" w:name="_ETM_Q24_226120"/>
      <w:bookmarkEnd w:id="8795"/>
      <w:r>
        <w:rPr>
          <w:rtl/>
        </w:rPr>
        <w:t xml:space="preserve">שותפות </w:t>
      </w:r>
      <w:bookmarkStart w:id="8796" w:name="_ETM_Q24_226749"/>
      <w:bookmarkEnd w:id="8796"/>
      <w:r>
        <w:rPr>
          <w:rtl/>
        </w:rPr>
        <w:t>גורל</w:t>
      </w:r>
      <w:r>
        <w:rPr>
          <w:rFonts w:hint="cs"/>
          <w:rtl/>
        </w:rPr>
        <w:t>.</w:t>
      </w:r>
      <w:r>
        <w:rPr>
          <w:rtl/>
        </w:rPr>
        <w:t xml:space="preserve"> </w:t>
      </w:r>
      <w:bookmarkStart w:id="8797" w:name="_ETM_Q24_227590"/>
      <w:bookmarkEnd w:id="8797"/>
      <w:r>
        <w:rPr>
          <w:rtl/>
        </w:rPr>
        <w:t xml:space="preserve">עם </w:t>
      </w:r>
      <w:bookmarkStart w:id="8798" w:name="_ETM_Q24_227800"/>
      <w:bookmarkEnd w:id="8798"/>
      <w:r>
        <w:rPr>
          <w:rtl/>
        </w:rPr>
        <w:t>כיפה</w:t>
      </w:r>
      <w:r>
        <w:rPr>
          <w:rFonts w:hint="cs"/>
          <w:rtl/>
        </w:rPr>
        <w:t>,</w:t>
      </w:r>
      <w:r>
        <w:rPr>
          <w:rtl/>
        </w:rPr>
        <w:t xml:space="preserve"> </w:t>
      </w:r>
      <w:bookmarkStart w:id="8799" w:name="_ETM_Q24_228430"/>
      <w:bookmarkEnd w:id="8799"/>
      <w:r>
        <w:rPr>
          <w:rtl/>
        </w:rPr>
        <w:t xml:space="preserve">בלי </w:t>
      </w:r>
      <w:bookmarkStart w:id="8800" w:name="_ETM_Q24_228670"/>
      <w:bookmarkEnd w:id="8800"/>
      <w:r>
        <w:rPr>
          <w:rtl/>
        </w:rPr>
        <w:t>כיפה</w:t>
      </w:r>
      <w:r>
        <w:rPr>
          <w:rFonts w:hint="cs"/>
          <w:rtl/>
        </w:rPr>
        <w:t>,</w:t>
      </w:r>
      <w:r>
        <w:rPr>
          <w:rtl/>
        </w:rPr>
        <w:t xml:space="preserve"> </w:t>
      </w:r>
      <w:bookmarkStart w:id="8801" w:name="_ETM_Q24_229269"/>
      <w:bookmarkEnd w:id="8801"/>
      <w:r>
        <w:rPr>
          <w:rtl/>
        </w:rPr>
        <w:t xml:space="preserve">שותפות </w:t>
      </w:r>
      <w:bookmarkStart w:id="8802" w:name="_ETM_Q24_229690"/>
      <w:bookmarkEnd w:id="8802"/>
      <w:r>
        <w:rPr>
          <w:rtl/>
        </w:rPr>
        <w:t>גורל</w:t>
      </w:r>
      <w:r>
        <w:rPr>
          <w:rFonts w:hint="cs"/>
          <w:rtl/>
        </w:rPr>
        <w:t xml:space="preserve"> </w:t>
      </w:r>
      <w:r>
        <w:rPr>
          <w:rFonts w:hint="eastAsia"/>
          <w:rtl/>
        </w:rPr>
        <w:t>–</w:t>
      </w:r>
      <w:r>
        <w:rPr>
          <w:rtl/>
        </w:rPr>
        <w:t xml:space="preserve"> </w:t>
      </w:r>
      <w:bookmarkStart w:id="8803" w:name="_ETM_Q24_230469"/>
      <w:bookmarkEnd w:id="8803"/>
      <w:r>
        <w:rPr>
          <w:rtl/>
        </w:rPr>
        <w:t xml:space="preserve">דאגה </w:t>
      </w:r>
      <w:bookmarkStart w:id="8804" w:name="_ETM_Q24_230949"/>
      <w:bookmarkEnd w:id="8804"/>
      <w:r>
        <w:rPr>
          <w:rtl/>
        </w:rPr>
        <w:t xml:space="preserve">גדולה </w:t>
      </w:r>
      <w:bookmarkStart w:id="8805" w:name="_ETM_Q24_231430"/>
      <w:bookmarkEnd w:id="8805"/>
      <w:r>
        <w:rPr>
          <w:rtl/>
        </w:rPr>
        <w:t xml:space="preserve">למדינה </w:t>
      </w:r>
      <w:bookmarkStart w:id="8806" w:name="_ETM_Q24_232030"/>
      <w:bookmarkEnd w:id="8806"/>
      <w:r>
        <w:rPr>
          <w:rtl/>
        </w:rPr>
        <w:t xml:space="preserve">שלנו </w:t>
      </w:r>
      <w:bookmarkStart w:id="8807" w:name="_ETM_Q24_232479"/>
      <w:bookmarkEnd w:id="8807"/>
      <w:r>
        <w:rPr>
          <w:rtl/>
        </w:rPr>
        <w:t xml:space="preserve">שאנחנו </w:t>
      </w:r>
      <w:bookmarkStart w:id="8808" w:name="_ETM_Q24_232870"/>
      <w:bookmarkEnd w:id="8808"/>
      <w:r>
        <w:rPr>
          <w:rtl/>
        </w:rPr>
        <w:t>כל</w:t>
      </w:r>
      <w:bookmarkStart w:id="8809" w:name="_ETM_Q24_233050"/>
      <w:bookmarkEnd w:id="8809"/>
      <w:r>
        <w:rPr>
          <w:rFonts w:hint="cs"/>
          <w:rtl/>
        </w:rPr>
        <w:t xml:space="preserve"> </w:t>
      </w:r>
      <w:r>
        <w:rPr>
          <w:rtl/>
        </w:rPr>
        <w:t xml:space="preserve">כך </w:t>
      </w:r>
      <w:bookmarkStart w:id="8810" w:name="_ETM_Q24_233260"/>
      <w:bookmarkEnd w:id="8810"/>
      <w:r>
        <w:rPr>
          <w:rtl/>
        </w:rPr>
        <w:t>אוהבים</w:t>
      </w:r>
      <w:r>
        <w:rPr>
          <w:rFonts w:hint="cs"/>
          <w:rtl/>
        </w:rPr>
        <w:t>.</w:t>
      </w:r>
      <w:r>
        <w:rPr>
          <w:rtl/>
        </w:rPr>
        <w:t xml:space="preserve"> </w:t>
      </w:r>
      <w:bookmarkStart w:id="8811" w:name="_ETM_Q24_234530"/>
      <w:bookmarkEnd w:id="8811"/>
      <w:r>
        <w:rPr>
          <w:rtl/>
        </w:rPr>
        <w:t>עכשיו</w:t>
      </w:r>
      <w:r>
        <w:rPr>
          <w:rFonts w:hint="cs"/>
          <w:rtl/>
        </w:rPr>
        <w:t>,</w:t>
      </w:r>
      <w:r>
        <w:rPr>
          <w:rtl/>
        </w:rPr>
        <w:t xml:space="preserve"> </w:t>
      </w:r>
      <w:bookmarkStart w:id="8812" w:name="_ETM_Q24_235040"/>
      <w:bookmarkEnd w:id="8812"/>
      <w:r>
        <w:rPr>
          <w:rtl/>
        </w:rPr>
        <w:t>מנס</w:t>
      </w:r>
      <w:r>
        <w:rPr>
          <w:rFonts w:hint="cs"/>
          <w:rtl/>
        </w:rPr>
        <w:t>ים</w:t>
      </w:r>
      <w:r>
        <w:rPr>
          <w:rtl/>
        </w:rPr>
        <w:t xml:space="preserve"> </w:t>
      </w:r>
      <w:bookmarkStart w:id="8813" w:name="_ETM_Q24_235460"/>
      <w:bookmarkEnd w:id="8813"/>
      <w:r>
        <w:rPr>
          <w:rtl/>
        </w:rPr>
        <w:t xml:space="preserve">לצייר </w:t>
      </w:r>
      <w:bookmarkStart w:id="8814" w:name="_ETM_Q24_236120"/>
      <w:bookmarkEnd w:id="8814"/>
      <w:r>
        <w:rPr>
          <w:rtl/>
        </w:rPr>
        <w:t xml:space="preserve">את </w:t>
      </w:r>
      <w:bookmarkStart w:id="8815" w:name="_ETM_Q24_236270"/>
      <w:bookmarkEnd w:id="8815"/>
      <w:r>
        <w:rPr>
          <w:rtl/>
        </w:rPr>
        <w:t xml:space="preserve">כולנו </w:t>
      </w:r>
      <w:bookmarkStart w:id="8816" w:name="_ETM_Q24_237390"/>
      <w:bookmarkStart w:id="8817" w:name="_ETM_Q24_237719"/>
      <w:bookmarkEnd w:id="8816"/>
      <w:bookmarkEnd w:id="8817"/>
      <w:r>
        <w:rPr>
          <w:rFonts w:hint="cs"/>
          <w:rtl/>
        </w:rPr>
        <w:t>כ</w:t>
      </w:r>
      <w:r>
        <w:rPr>
          <w:rtl/>
        </w:rPr>
        <w:t>קיצוניים</w:t>
      </w:r>
      <w:r>
        <w:rPr>
          <w:rFonts w:hint="cs"/>
          <w:rtl/>
        </w:rPr>
        <w:t>,</w:t>
      </w:r>
      <w:r>
        <w:rPr>
          <w:rtl/>
        </w:rPr>
        <w:t xml:space="preserve"> </w:t>
      </w:r>
      <w:bookmarkStart w:id="8818" w:name="_ETM_Q24_239179"/>
      <w:bookmarkEnd w:id="8818"/>
      <w:r>
        <w:rPr>
          <w:rtl/>
        </w:rPr>
        <w:t>כאלימים</w:t>
      </w:r>
      <w:r>
        <w:rPr>
          <w:rFonts w:hint="cs"/>
          <w:rtl/>
        </w:rPr>
        <w:t>,</w:t>
      </w:r>
      <w:r>
        <w:rPr>
          <w:rtl/>
        </w:rPr>
        <w:t xml:space="preserve"> </w:t>
      </w:r>
      <w:bookmarkStart w:id="8819" w:name="_ETM_Q24_240829"/>
      <w:bookmarkEnd w:id="8819"/>
      <w:r>
        <w:rPr>
          <w:rtl/>
        </w:rPr>
        <w:t>כהזויים</w:t>
      </w:r>
      <w:r>
        <w:rPr>
          <w:rFonts w:hint="cs"/>
          <w:rtl/>
        </w:rPr>
        <w:t>,</w:t>
      </w:r>
      <w:r>
        <w:rPr>
          <w:rtl/>
        </w:rPr>
        <w:t xml:space="preserve"> </w:t>
      </w:r>
      <w:bookmarkStart w:id="8820" w:name="_ETM_Q24_242410"/>
      <w:bookmarkEnd w:id="8820"/>
      <w:r>
        <w:rPr>
          <w:rtl/>
        </w:rPr>
        <w:t>כבוגדים</w:t>
      </w:r>
      <w:r>
        <w:rPr>
          <w:rFonts w:hint="cs"/>
          <w:rtl/>
        </w:rPr>
        <w:t>,</w:t>
      </w:r>
      <w:r>
        <w:rPr>
          <w:rtl/>
        </w:rPr>
        <w:t xml:space="preserve"> </w:t>
      </w:r>
      <w:bookmarkStart w:id="8821" w:name="_ETM_Q24_244560"/>
      <w:bookmarkEnd w:id="8821"/>
      <w:r>
        <w:rPr>
          <w:rtl/>
        </w:rPr>
        <w:t xml:space="preserve">עושים </w:t>
      </w:r>
      <w:bookmarkStart w:id="8822" w:name="_ETM_Q24_244950"/>
      <w:bookmarkEnd w:id="8822"/>
      <w:r>
        <w:rPr>
          <w:rtl/>
        </w:rPr>
        <w:t xml:space="preserve">מאמץ </w:t>
      </w:r>
      <w:bookmarkStart w:id="8823" w:name="_ETM_Q24_245459"/>
      <w:bookmarkEnd w:id="8823"/>
      <w:r>
        <w:rPr>
          <w:rtl/>
        </w:rPr>
        <w:t>לשתו</w:t>
      </w:r>
      <w:r>
        <w:rPr>
          <w:rFonts w:hint="cs"/>
          <w:rtl/>
        </w:rPr>
        <w:t>ל</w:t>
      </w:r>
      <w:r>
        <w:rPr>
          <w:rtl/>
        </w:rPr>
        <w:t xml:space="preserve"> </w:t>
      </w:r>
      <w:bookmarkStart w:id="8824" w:name="_ETM_Q24_246450"/>
      <w:bookmarkEnd w:id="8824"/>
      <w:r>
        <w:rPr>
          <w:rtl/>
        </w:rPr>
        <w:t>ומ</w:t>
      </w:r>
      <w:r>
        <w:rPr>
          <w:rFonts w:hint="cs"/>
          <w:rtl/>
        </w:rPr>
        <w:t>ה</w:t>
      </w:r>
      <w:r>
        <w:rPr>
          <w:rtl/>
        </w:rPr>
        <w:t xml:space="preserve">ר </w:t>
      </w:r>
      <w:bookmarkStart w:id="8825" w:name="_ETM_Q24_246840"/>
      <w:bookmarkEnd w:id="8825"/>
      <w:r>
        <w:rPr>
          <w:rtl/>
        </w:rPr>
        <w:t xml:space="preserve">מהר </w:t>
      </w:r>
      <w:bookmarkStart w:id="8826" w:name="_ETM_Q24_247079"/>
      <w:bookmarkEnd w:id="8826"/>
      <w:r>
        <w:rPr>
          <w:rtl/>
        </w:rPr>
        <w:t xml:space="preserve">לצלם </w:t>
      </w:r>
      <w:bookmarkStart w:id="8827" w:name="_ETM_Q24_247590"/>
      <w:bookmarkEnd w:id="8827"/>
      <w:r>
        <w:rPr>
          <w:rtl/>
        </w:rPr>
        <w:t xml:space="preserve">ככה </w:t>
      </w:r>
      <w:bookmarkStart w:id="8828" w:name="_ETM_Q24_247920"/>
      <w:bookmarkEnd w:id="8828"/>
      <w:r>
        <w:rPr>
          <w:rtl/>
        </w:rPr>
        <w:t xml:space="preserve">כמה </w:t>
      </w:r>
      <w:bookmarkStart w:id="8829" w:name="_ETM_Q24_248219"/>
      <w:bookmarkEnd w:id="8829"/>
      <w:r>
        <w:rPr>
          <w:rtl/>
        </w:rPr>
        <w:t xml:space="preserve">דגלי </w:t>
      </w:r>
      <w:bookmarkStart w:id="8830" w:name="_ETM_Q24_248579"/>
      <w:bookmarkEnd w:id="8830"/>
      <w:r>
        <w:rPr>
          <w:rtl/>
        </w:rPr>
        <w:t>פלסטין</w:t>
      </w:r>
      <w:r>
        <w:rPr>
          <w:rFonts w:hint="cs"/>
          <w:rtl/>
        </w:rPr>
        <w:t>.</w:t>
      </w:r>
      <w:r>
        <w:rPr>
          <w:rtl/>
        </w:rPr>
        <w:t xml:space="preserve"> </w:t>
      </w:r>
      <w:bookmarkStart w:id="8831" w:name="_ETM_Q24_249600"/>
      <w:bookmarkEnd w:id="8831"/>
      <w:r>
        <w:rPr>
          <w:rtl/>
        </w:rPr>
        <w:t xml:space="preserve">יש </w:t>
      </w:r>
      <w:bookmarkStart w:id="8832" w:name="_ETM_Q24_249810"/>
      <w:bookmarkEnd w:id="8832"/>
      <w:r>
        <w:rPr>
          <w:rtl/>
        </w:rPr>
        <w:t xml:space="preserve">עשרות </w:t>
      </w:r>
      <w:bookmarkStart w:id="8833" w:name="_ETM_Q24_250350"/>
      <w:bookmarkEnd w:id="8833"/>
      <w:r>
        <w:rPr>
          <w:rtl/>
        </w:rPr>
        <w:t xml:space="preserve">אלפי </w:t>
      </w:r>
      <w:bookmarkStart w:id="8834" w:name="_ETM_Q24_250799"/>
      <w:bookmarkEnd w:id="8834"/>
      <w:r>
        <w:rPr>
          <w:rtl/>
        </w:rPr>
        <w:t xml:space="preserve">דגלי </w:t>
      </w:r>
      <w:bookmarkStart w:id="8835" w:name="_ETM_Q24_251220"/>
      <w:bookmarkEnd w:id="8835"/>
      <w:r>
        <w:rPr>
          <w:rtl/>
        </w:rPr>
        <w:t>ישראל</w:t>
      </w:r>
      <w:r>
        <w:rPr>
          <w:rFonts w:hint="cs"/>
          <w:rtl/>
        </w:rPr>
        <w:t>,</w:t>
      </w:r>
      <w:r>
        <w:rPr>
          <w:rtl/>
        </w:rPr>
        <w:t xml:space="preserve"> </w:t>
      </w:r>
      <w:bookmarkStart w:id="8836" w:name="_ETM_Q24_252340"/>
      <w:bookmarkEnd w:id="8836"/>
      <w:r>
        <w:rPr>
          <w:rtl/>
        </w:rPr>
        <w:t xml:space="preserve">וככה </w:t>
      </w:r>
      <w:bookmarkStart w:id="8837" w:name="_ETM_Q24_252640"/>
      <w:bookmarkStart w:id="8838" w:name="_ETM_Q24_252819"/>
      <w:bookmarkEnd w:id="8837"/>
      <w:bookmarkEnd w:id="8838"/>
      <w:r>
        <w:rPr>
          <w:rtl/>
        </w:rPr>
        <w:t xml:space="preserve">מהר </w:t>
      </w:r>
      <w:bookmarkStart w:id="8839" w:name="_ETM_Q24_253240"/>
      <w:bookmarkEnd w:id="8839"/>
      <w:r>
        <w:rPr>
          <w:rtl/>
        </w:rPr>
        <w:t xml:space="preserve">איכשהו </w:t>
      </w:r>
      <w:bookmarkStart w:id="8840" w:name="_ETM_Q24_253540"/>
      <w:bookmarkEnd w:id="8840"/>
      <w:r>
        <w:rPr>
          <w:rtl/>
        </w:rPr>
        <w:t xml:space="preserve">מישהו </w:t>
      </w:r>
      <w:bookmarkStart w:id="8841" w:name="_ETM_Q24_253780"/>
      <w:bookmarkEnd w:id="8841"/>
      <w:r>
        <w:rPr>
          <w:rtl/>
        </w:rPr>
        <w:t xml:space="preserve">מנסה </w:t>
      </w:r>
      <w:bookmarkStart w:id="8842" w:name="_ETM_Q24_254110"/>
      <w:bookmarkEnd w:id="8842"/>
      <w:r>
        <w:rPr>
          <w:rtl/>
        </w:rPr>
        <w:t xml:space="preserve">לשאול </w:t>
      </w:r>
      <w:bookmarkStart w:id="8843" w:name="_ETM_Q24_254500"/>
      <w:bookmarkEnd w:id="8843"/>
      <w:r>
        <w:rPr>
          <w:rtl/>
        </w:rPr>
        <w:t xml:space="preserve">ולצלם </w:t>
      </w:r>
      <w:bookmarkStart w:id="8844" w:name="_ETM_Q24_255130"/>
      <w:bookmarkEnd w:id="8844"/>
      <w:r>
        <w:rPr>
          <w:rtl/>
        </w:rPr>
        <w:t xml:space="preserve">בתקווה </w:t>
      </w:r>
      <w:bookmarkStart w:id="8845" w:name="_ETM_Q24_256360"/>
      <w:bookmarkEnd w:id="8845"/>
      <w:r>
        <w:rPr>
          <w:rtl/>
        </w:rPr>
        <w:t xml:space="preserve">שזה </w:t>
      </w:r>
      <w:bookmarkStart w:id="8846" w:name="_ETM_Q24_256780"/>
      <w:bookmarkEnd w:id="8846"/>
      <w:r>
        <w:rPr>
          <w:rtl/>
        </w:rPr>
        <w:t xml:space="preserve">ירתיע </w:t>
      </w:r>
      <w:bookmarkStart w:id="8847" w:name="_ETM_Q24_257290"/>
      <w:bookmarkEnd w:id="8847"/>
      <w:r>
        <w:rPr>
          <w:rtl/>
        </w:rPr>
        <w:t xml:space="preserve">קהלים </w:t>
      </w:r>
      <w:bookmarkStart w:id="8848" w:name="_ETM_Q24_257709"/>
      <w:bookmarkEnd w:id="8848"/>
      <w:r>
        <w:rPr>
          <w:rtl/>
        </w:rPr>
        <w:t xml:space="preserve">מסוימים </w:t>
      </w:r>
      <w:bookmarkStart w:id="8849" w:name="_ETM_Q24_258340"/>
      <w:bookmarkEnd w:id="8849"/>
      <w:r>
        <w:rPr>
          <w:rtl/>
        </w:rPr>
        <w:t>מ</w:t>
      </w:r>
      <w:bookmarkStart w:id="8850" w:name="_ETM_Q24_258430"/>
      <w:bookmarkEnd w:id="8850"/>
      <w:r>
        <w:rPr>
          <w:rtl/>
        </w:rPr>
        <w:t xml:space="preserve">להצטרף </w:t>
      </w:r>
      <w:bookmarkStart w:id="8851" w:name="_ETM_Q24_259150"/>
      <w:bookmarkEnd w:id="8851"/>
      <w:r>
        <w:rPr>
          <w:rtl/>
        </w:rPr>
        <w:t>להפגנות</w:t>
      </w:r>
      <w:r>
        <w:rPr>
          <w:rFonts w:hint="cs"/>
          <w:rtl/>
        </w:rPr>
        <w:t>.</w:t>
      </w:r>
      <w:r>
        <w:rPr>
          <w:rtl/>
        </w:rPr>
        <w:t xml:space="preserve"> </w:t>
      </w:r>
      <w:bookmarkStart w:id="8852" w:name="_ETM_Q24_260770"/>
      <w:bookmarkEnd w:id="8852"/>
      <w:r>
        <w:rPr>
          <w:rtl/>
        </w:rPr>
        <w:t xml:space="preserve">זה </w:t>
      </w:r>
      <w:bookmarkStart w:id="8853" w:name="_ETM_Q24_261010"/>
      <w:bookmarkEnd w:id="8853"/>
      <w:r>
        <w:rPr>
          <w:rtl/>
        </w:rPr>
        <w:t xml:space="preserve">באמת </w:t>
      </w:r>
      <w:bookmarkStart w:id="8854" w:name="_ETM_Q24_261640"/>
      <w:bookmarkEnd w:id="8854"/>
      <w:r>
        <w:rPr>
          <w:rtl/>
        </w:rPr>
        <w:t>הזוי</w:t>
      </w:r>
      <w:r>
        <w:rPr>
          <w:rFonts w:hint="cs"/>
          <w:rtl/>
        </w:rPr>
        <w:t>,</w:t>
      </w:r>
      <w:r>
        <w:rPr>
          <w:rtl/>
        </w:rPr>
        <w:t xml:space="preserve"> </w:t>
      </w:r>
      <w:bookmarkStart w:id="8855" w:name="_ETM_Q24_262270"/>
      <w:bookmarkEnd w:id="8855"/>
      <w:r>
        <w:rPr>
          <w:rtl/>
        </w:rPr>
        <w:t xml:space="preserve">אתה </w:t>
      </w:r>
      <w:bookmarkStart w:id="8856" w:name="_ETM_Q24_262510"/>
      <w:bookmarkEnd w:id="8856"/>
      <w:r>
        <w:rPr>
          <w:rtl/>
        </w:rPr>
        <w:t xml:space="preserve">רואה </w:t>
      </w:r>
      <w:bookmarkStart w:id="8857" w:name="_ETM_Q24_262750"/>
      <w:bookmarkEnd w:id="8857"/>
      <w:r>
        <w:rPr>
          <w:rtl/>
        </w:rPr>
        <w:t xml:space="preserve">קהל </w:t>
      </w:r>
      <w:bookmarkStart w:id="8858" w:name="_ETM_Q24_263110"/>
      <w:bookmarkEnd w:id="8858"/>
      <w:r>
        <w:rPr>
          <w:rtl/>
        </w:rPr>
        <w:t xml:space="preserve">של </w:t>
      </w:r>
      <w:bookmarkStart w:id="8859" w:name="_ETM_Q24_263290"/>
      <w:bookmarkEnd w:id="8859"/>
      <w:r>
        <w:rPr>
          <w:rtl/>
        </w:rPr>
        <w:t xml:space="preserve">עשרות </w:t>
      </w:r>
      <w:bookmarkStart w:id="8860" w:name="_ETM_Q24_263740"/>
      <w:bookmarkEnd w:id="8860"/>
      <w:r>
        <w:rPr>
          <w:rtl/>
        </w:rPr>
        <w:t xml:space="preserve">אלפי </w:t>
      </w:r>
      <w:bookmarkStart w:id="8861" w:name="_ETM_Q24_264040"/>
      <w:bookmarkEnd w:id="8861"/>
      <w:r>
        <w:rPr>
          <w:rtl/>
        </w:rPr>
        <w:t>אנשים</w:t>
      </w:r>
      <w:r>
        <w:rPr>
          <w:rFonts w:hint="cs"/>
          <w:rtl/>
        </w:rPr>
        <w:t>,</w:t>
      </w:r>
      <w:r>
        <w:rPr>
          <w:rtl/>
        </w:rPr>
        <w:t xml:space="preserve"> </w:t>
      </w:r>
      <w:bookmarkStart w:id="8862" w:name="_ETM_Q24_264459"/>
      <w:bookmarkEnd w:id="8862"/>
      <w:r>
        <w:rPr>
          <w:rtl/>
        </w:rPr>
        <w:t xml:space="preserve">כולם </w:t>
      </w:r>
      <w:bookmarkStart w:id="8863" w:name="_ETM_Q24_264970"/>
      <w:bookmarkEnd w:id="8863"/>
      <w:r>
        <w:rPr>
          <w:rtl/>
        </w:rPr>
        <w:t xml:space="preserve">ציונים </w:t>
      </w:r>
      <w:bookmarkStart w:id="8864" w:name="_ETM_Q24_265630"/>
      <w:bookmarkEnd w:id="8864"/>
      <w:r>
        <w:rPr>
          <w:rtl/>
        </w:rPr>
        <w:t xml:space="preserve">עם </w:t>
      </w:r>
      <w:bookmarkStart w:id="8865" w:name="_ETM_Q24_265750"/>
      <w:bookmarkEnd w:id="8865"/>
      <w:r>
        <w:rPr>
          <w:rtl/>
        </w:rPr>
        <w:t xml:space="preserve">דגלי </w:t>
      </w:r>
      <w:bookmarkStart w:id="8866" w:name="_ETM_Q24_266080"/>
      <w:bookmarkEnd w:id="8866"/>
      <w:r>
        <w:rPr>
          <w:rtl/>
        </w:rPr>
        <w:t>ישראל</w:t>
      </w:r>
      <w:r>
        <w:rPr>
          <w:rFonts w:hint="cs"/>
          <w:rtl/>
        </w:rPr>
        <w:t>,</w:t>
      </w:r>
      <w:r>
        <w:rPr>
          <w:rtl/>
        </w:rPr>
        <w:t xml:space="preserve"> </w:t>
      </w:r>
      <w:bookmarkStart w:id="8867" w:name="_ETM_Q24_266800"/>
      <w:bookmarkEnd w:id="8867"/>
      <w:r>
        <w:rPr>
          <w:rFonts w:hint="cs"/>
          <w:rtl/>
        </w:rPr>
        <w:t>ו</w:t>
      </w:r>
      <w:r>
        <w:rPr>
          <w:rtl/>
        </w:rPr>
        <w:t>אי</w:t>
      </w:r>
      <w:r>
        <w:rPr>
          <w:rFonts w:hint="cs"/>
          <w:rtl/>
        </w:rPr>
        <w:t>כשהו</w:t>
      </w:r>
      <w:r>
        <w:rPr>
          <w:rtl/>
        </w:rPr>
        <w:t xml:space="preserve"> </w:t>
      </w:r>
      <w:bookmarkStart w:id="8868" w:name="_ETM_Q24_267340"/>
      <w:bookmarkEnd w:id="8868"/>
      <w:r>
        <w:rPr>
          <w:rtl/>
        </w:rPr>
        <w:t xml:space="preserve">ערוץ </w:t>
      </w:r>
      <w:bookmarkStart w:id="8869" w:name="_ETM_Q24_267640"/>
      <w:bookmarkEnd w:id="8869"/>
      <w:r>
        <w:rPr>
          <w:rtl/>
        </w:rPr>
        <w:t xml:space="preserve">14 </w:t>
      </w:r>
      <w:bookmarkStart w:id="8870" w:name="_ETM_Q24_268300"/>
      <w:bookmarkEnd w:id="8870"/>
      <w:r>
        <w:rPr>
          <w:rtl/>
        </w:rPr>
        <w:t xml:space="preserve">מוצא </w:t>
      </w:r>
      <w:bookmarkStart w:id="8871" w:name="_ETM_Q24_268630"/>
      <w:bookmarkEnd w:id="8871"/>
      <w:r>
        <w:rPr>
          <w:rtl/>
        </w:rPr>
        <w:t xml:space="preserve">איזה </w:t>
      </w:r>
      <w:bookmarkStart w:id="8872" w:name="_ETM_Q24_269140"/>
      <w:bookmarkEnd w:id="8872"/>
      <w:r>
        <w:rPr>
          <w:rtl/>
        </w:rPr>
        <w:t xml:space="preserve">שני </w:t>
      </w:r>
      <w:bookmarkStart w:id="8873" w:name="_ETM_Q24_269500"/>
      <w:bookmarkEnd w:id="8873"/>
      <w:r>
        <w:rPr>
          <w:rtl/>
        </w:rPr>
        <w:t xml:space="preserve">דגלי </w:t>
      </w:r>
      <w:bookmarkStart w:id="8874" w:name="_ETM_Q24_269830"/>
      <w:bookmarkEnd w:id="8874"/>
      <w:r>
        <w:rPr>
          <w:rtl/>
        </w:rPr>
        <w:t xml:space="preserve">פלסטין </w:t>
      </w:r>
      <w:bookmarkStart w:id="8875" w:name="_ETM_Q24_270459"/>
      <w:bookmarkEnd w:id="8875"/>
      <w:r>
        <w:rPr>
          <w:rtl/>
        </w:rPr>
        <w:t xml:space="preserve">ומוציא </w:t>
      </w:r>
      <w:bookmarkStart w:id="8876" w:name="_ETM_Q24_270970"/>
      <w:bookmarkEnd w:id="8876"/>
      <w:r>
        <w:rPr>
          <w:rtl/>
        </w:rPr>
        <w:t xml:space="preserve">את </w:t>
      </w:r>
      <w:bookmarkStart w:id="8877" w:name="_ETM_Q24_271030"/>
      <w:bookmarkEnd w:id="8877"/>
      <w:r>
        <w:rPr>
          <w:rtl/>
        </w:rPr>
        <w:t xml:space="preserve">זה </w:t>
      </w:r>
      <w:bookmarkStart w:id="8878" w:name="_ETM_Q24_271150"/>
      <w:bookmarkEnd w:id="8878"/>
      <w:r>
        <w:rPr>
          <w:rtl/>
        </w:rPr>
        <w:t xml:space="preserve">ומנסה </w:t>
      </w:r>
      <w:bookmarkStart w:id="8879" w:name="_ETM_Q24_271690"/>
      <w:bookmarkEnd w:id="8879"/>
      <w:r>
        <w:rPr>
          <w:rtl/>
        </w:rPr>
        <w:t>לה</w:t>
      </w:r>
      <w:r>
        <w:rPr>
          <w:rFonts w:hint="cs"/>
          <w:rtl/>
        </w:rPr>
        <w:t>כ</w:t>
      </w:r>
      <w:r>
        <w:rPr>
          <w:rtl/>
        </w:rPr>
        <w:t xml:space="preserve">תים </w:t>
      </w:r>
      <w:bookmarkStart w:id="8880" w:name="_ETM_Q24_272670"/>
      <w:bookmarkEnd w:id="8880"/>
      <w:r>
        <w:rPr>
          <w:rtl/>
        </w:rPr>
        <w:t xml:space="preserve">ציבור </w:t>
      </w:r>
      <w:bookmarkStart w:id="8881" w:name="_ETM_Q24_273090"/>
      <w:bookmarkEnd w:id="8881"/>
      <w:r>
        <w:rPr>
          <w:rtl/>
        </w:rPr>
        <w:t>גדול</w:t>
      </w:r>
      <w:r>
        <w:rPr>
          <w:rFonts w:hint="cs"/>
          <w:rtl/>
        </w:rPr>
        <w:t>.</w:t>
      </w:r>
      <w:r>
        <w:rPr>
          <w:rtl/>
        </w:rPr>
        <w:t xml:space="preserve"> </w:t>
      </w:r>
      <w:bookmarkStart w:id="8882" w:name="_ETM_Q24_274020"/>
      <w:bookmarkEnd w:id="8882"/>
      <w:r>
        <w:rPr>
          <w:rtl/>
        </w:rPr>
        <w:t xml:space="preserve">אבל </w:t>
      </w:r>
      <w:bookmarkStart w:id="8883" w:name="_ETM_Q24_274290"/>
      <w:bookmarkEnd w:id="8883"/>
      <w:r>
        <w:rPr>
          <w:rtl/>
        </w:rPr>
        <w:t xml:space="preserve">זה </w:t>
      </w:r>
      <w:bookmarkStart w:id="8884" w:name="_ETM_Q24_274409"/>
      <w:bookmarkEnd w:id="8884"/>
      <w:r>
        <w:rPr>
          <w:rtl/>
        </w:rPr>
        <w:t xml:space="preserve">לא </w:t>
      </w:r>
      <w:bookmarkStart w:id="8885" w:name="_ETM_Q24_274530"/>
      <w:bookmarkEnd w:id="8885"/>
      <w:r>
        <w:rPr>
          <w:rtl/>
        </w:rPr>
        <w:t>יעזור</w:t>
      </w:r>
      <w:r>
        <w:rPr>
          <w:rFonts w:hint="cs"/>
          <w:rtl/>
        </w:rPr>
        <w:t>.</w:t>
      </w:r>
      <w:r>
        <w:rPr>
          <w:rtl/>
        </w:rPr>
        <w:t xml:space="preserve"> </w:t>
      </w:r>
      <w:bookmarkStart w:id="8886" w:name="_ETM_Q24_275650"/>
      <w:bookmarkEnd w:id="8886"/>
      <w:r>
        <w:rPr>
          <w:rtl/>
        </w:rPr>
        <w:t xml:space="preserve">זה </w:t>
      </w:r>
      <w:bookmarkStart w:id="8887" w:name="_ETM_Q24_275829"/>
      <w:bookmarkEnd w:id="8887"/>
      <w:r>
        <w:rPr>
          <w:rtl/>
        </w:rPr>
        <w:t xml:space="preserve">לא </w:t>
      </w:r>
      <w:bookmarkStart w:id="8888" w:name="_ETM_Q24_275950"/>
      <w:bookmarkEnd w:id="8888"/>
      <w:r>
        <w:rPr>
          <w:rtl/>
        </w:rPr>
        <w:t>יעזור</w:t>
      </w:r>
      <w:r>
        <w:rPr>
          <w:rFonts w:hint="cs"/>
          <w:rtl/>
        </w:rPr>
        <w:t>,</w:t>
      </w:r>
      <w:r>
        <w:rPr>
          <w:rtl/>
        </w:rPr>
        <w:t xml:space="preserve"> </w:t>
      </w:r>
      <w:bookmarkStart w:id="8889" w:name="_ETM_Q24_276280"/>
      <w:bookmarkEnd w:id="8889"/>
      <w:r>
        <w:rPr>
          <w:rtl/>
        </w:rPr>
        <w:t xml:space="preserve">כי </w:t>
      </w:r>
      <w:bookmarkStart w:id="8890" w:name="_ETM_Q24_276459"/>
      <w:bookmarkEnd w:id="8890"/>
      <w:r>
        <w:rPr>
          <w:rtl/>
        </w:rPr>
        <w:t xml:space="preserve">המחאה </w:t>
      </w:r>
      <w:bookmarkStart w:id="8891" w:name="_ETM_Q24_276939"/>
      <w:bookmarkEnd w:id="8891"/>
      <w:r>
        <w:rPr>
          <w:rtl/>
        </w:rPr>
        <w:t xml:space="preserve">הזו </w:t>
      </w:r>
      <w:bookmarkStart w:id="8892" w:name="_ETM_Q24_277360"/>
      <w:bookmarkEnd w:id="8892"/>
      <w:r>
        <w:rPr>
          <w:rtl/>
        </w:rPr>
        <w:t xml:space="preserve">היא </w:t>
      </w:r>
      <w:bookmarkStart w:id="8893" w:name="_ETM_Q24_277540"/>
      <w:bookmarkEnd w:id="8893"/>
      <w:r>
        <w:rPr>
          <w:rtl/>
        </w:rPr>
        <w:t xml:space="preserve">אמיתית </w:t>
      </w:r>
      <w:bookmarkStart w:id="8894" w:name="_ETM_Q24_278740"/>
      <w:bookmarkEnd w:id="8894"/>
      <w:r>
        <w:rPr>
          <w:rtl/>
        </w:rPr>
        <w:t xml:space="preserve">והיא </w:t>
      </w:r>
      <w:bookmarkStart w:id="8895" w:name="_ETM_Q24_279009"/>
      <w:bookmarkEnd w:id="8895"/>
      <w:r>
        <w:rPr>
          <w:rtl/>
        </w:rPr>
        <w:t>אותנטית</w:t>
      </w:r>
      <w:r>
        <w:rPr>
          <w:rFonts w:hint="cs"/>
          <w:rtl/>
        </w:rPr>
        <w:t>,</w:t>
      </w:r>
      <w:r>
        <w:rPr>
          <w:rtl/>
        </w:rPr>
        <w:t xml:space="preserve"> </w:t>
      </w:r>
      <w:bookmarkStart w:id="8896" w:name="_ETM_Q24_280280"/>
      <w:bookmarkEnd w:id="8896"/>
      <w:r>
        <w:rPr>
          <w:rtl/>
        </w:rPr>
        <w:t xml:space="preserve">ולוקחים </w:t>
      </w:r>
      <w:bookmarkStart w:id="8897" w:name="_ETM_Q24_280939"/>
      <w:bookmarkEnd w:id="8897"/>
      <w:r>
        <w:rPr>
          <w:rtl/>
        </w:rPr>
        <w:t>בה</w:t>
      </w:r>
      <w:r>
        <w:rPr>
          <w:rFonts w:hint="cs"/>
          <w:rtl/>
        </w:rPr>
        <w:t xml:space="preserve"> חלק</w:t>
      </w:r>
      <w:r>
        <w:rPr>
          <w:rtl/>
        </w:rPr>
        <w:t xml:space="preserve"> </w:t>
      </w:r>
      <w:bookmarkStart w:id="8898" w:name="_ETM_Q24_281060"/>
      <w:bookmarkEnd w:id="8898"/>
      <w:r>
        <w:rPr>
          <w:rtl/>
        </w:rPr>
        <w:t xml:space="preserve">באמת </w:t>
      </w:r>
      <w:bookmarkStart w:id="8899" w:name="_ETM_Q24_281540"/>
      <w:bookmarkEnd w:id="8899"/>
      <w:r>
        <w:rPr>
          <w:rtl/>
        </w:rPr>
        <w:t xml:space="preserve">אנשים </w:t>
      </w:r>
      <w:bookmarkStart w:id="8900" w:name="_ETM_Q24_281930"/>
      <w:bookmarkEnd w:id="8900"/>
      <w:r>
        <w:rPr>
          <w:rtl/>
        </w:rPr>
        <w:t xml:space="preserve">ממגזרים </w:t>
      </w:r>
      <w:bookmarkStart w:id="8901" w:name="_ETM_Q24_282530"/>
      <w:bookmarkEnd w:id="8901"/>
      <w:r>
        <w:rPr>
          <w:rtl/>
        </w:rPr>
        <w:t>שונים</w:t>
      </w:r>
      <w:r>
        <w:rPr>
          <w:rFonts w:hint="cs"/>
          <w:rtl/>
        </w:rPr>
        <w:t>,</w:t>
      </w:r>
      <w:r>
        <w:rPr>
          <w:rtl/>
        </w:rPr>
        <w:t xml:space="preserve"> </w:t>
      </w:r>
      <w:bookmarkStart w:id="8902" w:name="_ETM_Q24_283369"/>
      <w:bookmarkStart w:id="8903" w:name="_ETM_Q24_284430"/>
      <w:bookmarkEnd w:id="8902"/>
      <w:bookmarkEnd w:id="8903"/>
      <w:r>
        <w:rPr>
          <w:rtl/>
        </w:rPr>
        <w:t xml:space="preserve">מהשמאל </w:t>
      </w:r>
      <w:bookmarkStart w:id="8904" w:name="_ETM_Q24_285360"/>
      <w:bookmarkEnd w:id="8904"/>
      <w:r>
        <w:rPr>
          <w:rtl/>
        </w:rPr>
        <w:t>ומהימין</w:t>
      </w:r>
      <w:r>
        <w:rPr>
          <w:rFonts w:hint="cs"/>
          <w:rtl/>
        </w:rPr>
        <w:t>,</w:t>
      </w:r>
      <w:r>
        <w:rPr>
          <w:rtl/>
        </w:rPr>
        <w:t xml:space="preserve"> </w:t>
      </w:r>
      <w:bookmarkStart w:id="8905" w:name="_ETM_Q24_285959"/>
      <w:bookmarkStart w:id="8906" w:name="_ETM_Q24_287069"/>
      <w:bookmarkEnd w:id="8905"/>
      <w:bookmarkEnd w:id="8906"/>
      <w:r>
        <w:rPr>
          <w:rtl/>
        </w:rPr>
        <w:t xml:space="preserve">מכל </w:t>
      </w:r>
      <w:bookmarkStart w:id="8907" w:name="_ETM_Q24_287400"/>
      <w:bookmarkEnd w:id="8907"/>
      <w:r>
        <w:rPr>
          <w:rtl/>
        </w:rPr>
        <w:t xml:space="preserve">החברה </w:t>
      </w:r>
      <w:bookmarkStart w:id="8908" w:name="_ETM_Q24_287760"/>
      <w:bookmarkEnd w:id="8908"/>
      <w:r>
        <w:rPr>
          <w:rtl/>
        </w:rPr>
        <w:t>הישראלית</w:t>
      </w:r>
      <w:r>
        <w:rPr>
          <w:rFonts w:hint="cs"/>
          <w:rtl/>
        </w:rPr>
        <w:t>.</w:t>
      </w:r>
      <w:r>
        <w:rPr>
          <w:rtl/>
        </w:rPr>
        <w:t xml:space="preserve"> </w:t>
      </w:r>
      <w:bookmarkStart w:id="8909" w:name="_ETM_Q24_288889"/>
      <w:bookmarkEnd w:id="8909"/>
      <w:r>
        <w:rPr>
          <w:rtl/>
        </w:rPr>
        <w:t xml:space="preserve">אנשים </w:t>
      </w:r>
      <w:bookmarkStart w:id="8910" w:name="_ETM_Q24_289520"/>
      <w:bookmarkEnd w:id="8910"/>
      <w:r>
        <w:rPr>
          <w:rtl/>
        </w:rPr>
        <w:t>ציוני</w:t>
      </w:r>
      <w:r>
        <w:rPr>
          <w:rFonts w:hint="cs"/>
          <w:rtl/>
        </w:rPr>
        <w:t>י</w:t>
      </w:r>
      <w:r>
        <w:rPr>
          <w:rtl/>
        </w:rPr>
        <w:t xml:space="preserve">ם </w:t>
      </w:r>
      <w:bookmarkStart w:id="8911" w:name="_ETM_Q24_290689"/>
      <w:bookmarkEnd w:id="8911"/>
      <w:r>
        <w:rPr>
          <w:rtl/>
        </w:rPr>
        <w:t xml:space="preserve">שחרדים </w:t>
      </w:r>
      <w:bookmarkStart w:id="8912" w:name="_ETM_Q24_291889"/>
      <w:bookmarkEnd w:id="8912"/>
      <w:r>
        <w:rPr>
          <w:rtl/>
        </w:rPr>
        <w:t xml:space="preserve">לבית </w:t>
      </w:r>
      <w:bookmarkStart w:id="8913" w:name="_ETM_Q24_292459"/>
      <w:bookmarkEnd w:id="8913"/>
      <w:r>
        <w:rPr>
          <w:rtl/>
        </w:rPr>
        <w:t>שלהם</w:t>
      </w:r>
      <w:r>
        <w:rPr>
          <w:rFonts w:hint="cs"/>
          <w:rtl/>
        </w:rPr>
        <w:t>.</w:t>
      </w:r>
      <w:r>
        <w:rPr>
          <w:rtl/>
        </w:rPr>
        <w:t xml:space="preserve"> </w:t>
      </w:r>
      <w:bookmarkStart w:id="8914" w:name="_ETM_Q24_293560"/>
      <w:bookmarkEnd w:id="8914"/>
      <w:r>
        <w:rPr>
          <w:rtl/>
        </w:rPr>
        <w:t xml:space="preserve">אנחנו </w:t>
      </w:r>
      <w:bookmarkStart w:id="8915" w:name="_ETM_Q24_293859"/>
      <w:bookmarkEnd w:id="8915"/>
      <w:r>
        <w:rPr>
          <w:rtl/>
        </w:rPr>
        <w:t xml:space="preserve">נמשיך </w:t>
      </w:r>
      <w:bookmarkStart w:id="8916" w:name="_ETM_Q24_294219"/>
      <w:bookmarkEnd w:id="8916"/>
      <w:r>
        <w:rPr>
          <w:rtl/>
        </w:rPr>
        <w:t xml:space="preserve">במחאה </w:t>
      </w:r>
      <w:bookmarkStart w:id="8917" w:name="_ETM_Q24_294670"/>
      <w:bookmarkEnd w:id="8917"/>
      <w:r>
        <w:rPr>
          <w:rtl/>
        </w:rPr>
        <w:t xml:space="preserve">בכל </w:t>
      </w:r>
      <w:bookmarkStart w:id="8918" w:name="_ETM_Q24_294999"/>
      <w:bookmarkEnd w:id="8918"/>
      <w:r>
        <w:rPr>
          <w:rtl/>
        </w:rPr>
        <w:t>הכוח</w:t>
      </w:r>
      <w:r>
        <w:rPr>
          <w:rFonts w:hint="cs"/>
          <w:rtl/>
        </w:rPr>
        <w:t>,</w:t>
      </w:r>
      <w:r>
        <w:rPr>
          <w:rtl/>
        </w:rPr>
        <w:t xml:space="preserve"> </w:t>
      </w:r>
      <w:bookmarkStart w:id="8919" w:name="_ETM_Q24_295479"/>
      <w:bookmarkEnd w:id="8919"/>
      <w:r>
        <w:rPr>
          <w:rtl/>
        </w:rPr>
        <w:t>בכנסת</w:t>
      </w:r>
      <w:r>
        <w:rPr>
          <w:rFonts w:hint="cs"/>
          <w:rtl/>
        </w:rPr>
        <w:t>,</w:t>
      </w:r>
      <w:r>
        <w:rPr>
          <w:rtl/>
        </w:rPr>
        <w:t xml:space="preserve"> </w:t>
      </w:r>
      <w:bookmarkStart w:id="8920" w:name="_ETM_Q24_296109"/>
      <w:bookmarkEnd w:id="8920"/>
      <w:r>
        <w:rPr>
          <w:rtl/>
        </w:rPr>
        <w:t xml:space="preserve">בבתי </w:t>
      </w:r>
      <w:bookmarkStart w:id="8921" w:name="_ETM_Q24_296499"/>
      <w:bookmarkEnd w:id="8921"/>
      <w:r>
        <w:rPr>
          <w:rtl/>
        </w:rPr>
        <w:t>המשפט</w:t>
      </w:r>
      <w:r>
        <w:rPr>
          <w:rFonts w:hint="cs"/>
          <w:rtl/>
        </w:rPr>
        <w:t>,</w:t>
      </w:r>
      <w:r>
        <w:rPr>
          <w:rtl/>
        </w:rPr>
        <w:t xml:space="preserve"> </w:t>
      </w:r>
      <w:bookmarkStart w:id="8922" w:name="_ETM_Q24_296979"/>
      <w:bookmarkEnd w:id="8922"/>
      <w:r>
        <w:rPr>
          <w:rtl/>
        </w:rPr>
        <w:t>ברחובות</w:t>
      </w:r>
      <w:r>
        <w:rPr>
          <w:rFonts w:hint="cs"/>
          <w:rtl/>
        </w:rPr>
        <w:t>,</w:t>
      </w:r>
      <w:r>
        <w:rPr>
          <w:rtl/>
        </w:rPr>
        <w:t xml:space="preserve"> </w:t>
      </w:r>
      <w:bookmarkStart w:id="8923" w:name="_ETM_Q24_298250"/>
      <w:bookmarkEnd w:id="8923"/>
      <w:r>
        <w:rPr>
          <w:rtl/>
        </w:rPr>
        <w:t xml:space="preserve">עד </w:t>
      </w:r>
      <w:bookmarkStart w:id="8924" w:name="_ETM_Q24_298430"/>
      <w:bookmarkEnd w:id="8924"/>
      <w:r>
        <w:rPr>
          <w:rtl/>
        </w:rPr>
        <w:t xml:space="preserve">שנצליח </w:t>
      </w:r>
      <w:bookmarkStart w:id="8925" w:name="_ETM_Q24_299030"/>
      <w:bookmarkEnd w:id="8925"/>
      <w:r>
        <w:rPr>
          <w:rtl/>
        </w:rPr>
        <w:t xml:space="preserve">לבלום </w:t>
      </w:r>
      <w:bookmarkStart w:id="8926" w:name="_ETM_Q24_299540"/>
      <w:bookmarkEnd w:id="8926"/>
      <w:r>
        <w:rPr>
          <w:rtl/>
        </w:rPr>
        <w:t xml:space="preserve">את </w:t>
      </w:r>
      <w:bookmarkStart w:id="8927" w:name="_ETM_Q24_299720"/>
      <w:bookmarkEnd w:id="8927"/>
      <w:r>
        <w:rPr>
          <w:rtl/>
        </w:rPr>
        <w:t xml:space="preserve">המתקפה </w:t>
      </w:r>
      <w:bookmarkStart w:id="8928" w:name="_ETM_Q24_300500"/>
      <w:bookmarkEnd w:id="8928"/>
      <w:r>
        <w:rPr>
          <w:rFonts w:hint="cs"/>
          <w:rtl/>
        </w:rPr>
        <w:t>ה</w:t>
      </w:r>
      <w:r>
        <w:rPr>
          <w:rtl/>
        </w:rPr>
        <w:t>כל</w:t>
      </w:r>
      <w:bookmarkStart w:id="8929" w:name="_ETM_Q24_300680"/>
      <w:bookmarkEnd w:id="8929"/>
      <w:r>
        <w:rPr>
          <w:rFonts w:hint="cs"/>
          <w:rtl/>
        </w:rPr>
        <w:t>-</w:t>
      </w:r>
      <w:r>
        <w:rPr>
          <w:rtl/>
        </w:rPr>
        <w:t xml:space="preserve">כך </w:t>
      </w:r>
      <w:bookmarkStart w:id="8930" w:name="_ETM_Q24_300890"/>
      <w:bookmarkEnd w:id="8930"/>
      <w:r>
        <w:rPr>
          <w:rtl/>
        </w:rPr>
        <w:t xml:space="preserve">קשה </w:t>
      </w:r>
      <w:bookmarkStart w:id="8931" w:name="_ETM_Q24_301369"/>
      <w:bookmarkEnd w:id="8931"/>
      <w:r>
        <w:rPr>
          <w:rFonts w:hint="cs"/>
          <w:rtl/>
        </w:rPr>
        <w:t>ה</w:t>
      </w:r>
      <w:r>
        <w:rPr>
          <w:rtl/>
        </w:rPr>
        <w:t>זו</w:t>
      </w:r>
      <w:r>
        <w:rPr>
          <w:rFonts w:hint="cs"/>
          <w:rtl/>
        </w:rPr>
        <w:t>.</w:t>
      </w:r>
      <w:r>
        <w:rPr>
          <w:rtl/>
        </w:rPr>
        <w:t xml:space="preserve"> </w:t>
      </w:r>
      <w:bookmarkStart w:id="8932" w:name="_ETM_Q24_302180"/>
      <w:bookmarkEnd w:id="8932"/>
      <w:r>
        <w:rPr>
          <w:rtl/>
        </w:rPr>
        <w:t xml:space="preserve">לא </w:t>
      </w:r>
      <w:bookmarkStart w:id="8933" w:name="_ETM_Q24_302450"/>
      <w:bookmarkEnd w:id="8933"/>
      <w:r>
        <w:rPr>
          <w:rtl/>
        </w:rPr>
        <w:t xml:space="preserve">ניתן </w:t>
      </w:r>
      <w:bookmarkStart w:id="8934" w:name="_ETM_Q24_302810"/>
      <w:bookmarkEnd w:id="8934"/>
      <w:r>
        <w:rPr>
          <w:rtl/>
        </w:rPr>
        <w:t xml:space="preserve">לכם </w:t>
      </w:r>
      <w:bookmarkStart w:id="8935" w:name="_ETM_Q24_303110"/>
      <w:bookmarkEnd w:id="8935"/>
      <w:r>
        <w:rPr>
          <w:rtl/>
        </w:rPr>
        <w:t xml:space="preserve">להפוך </w:t>
      </w:r>
      <w:bookmarkStart w:id="8936" w:name="_ETM_Q24_303500"/>
      <w:bookmarkEnd w:id="8936"/>
      <w:r>
        <w:rPr>
          <w:rtl/>
        </w:rPr>
        <w:t xml:space="preserve">את </w:t>
      </w:r>
      <w:bookmarkStart w:id="8937" w:name="_ETM_Q24_303619"/>
      <w:bookmarkEnd w:id="8937"/>
      <w:r>
        <w:rPr>
          <w:rtl/>
        </w:rPr>
        <w:t xml:space="preserve">המדינה </w:t>
      </w:r>
      <w:bookmarkStart w:id="8938" w:name="_ETM_Q24_304280"/>
      <w:bookmarkEnd w:id="8938"/>
      <w:r>
        <w:rPr>
          <w:rtl/>
        </w:rPr>
        <w:t xml:space="preserve">האהובה </w:t>
      </w:r>
      <w:bookmarkStart w:id="8939" w:name="_ETM_Q24_304700"/>
      <w:bookmarkEnd w:id="8939"/>
      <w:r>
        <w:rPr>
          <w:rtl/>
        </w:rPr>
        <w:t xml:space="preserve">שלנו </w:t>
      </w:r>
      <w:bookmarkStart w:id="8940" w:name="_ETM_Q24_305479"/>
      <w:bookmarkEnd w:id="8940"/>
      <w:r>
        <w:rPr>
          <w:rtl/>
        </w:rPr>
        <w:t xml:space="preserve">לחיקוי </w:t>
      </w:r>
      <w:bookmarkStart w:id="8941" w:name="_ETM_Q24_306170"/>
      <w:bookmarkEnd w:id="8941"/>
      <w:r>
        <w:rPr>
          <w:rtl/>
        </w:rPr>
        <w:t xml:space="preserve">חיוור </w:t>
      </w:r>
      <w:bookmarkStart w:id="8942" w:name="_ETM_Q24_306799"/>
      <w:bookmarkEnd w:id="8942"/>
      <w:r>
        <w:rPr>
          <w:rtl/>
        </w:rPr>
        <w:t xml:space="preserve">של </w:t>
      </w:r>
      <w:bookmarkStart w:id="8943" w:name="_ETM_Q24_307070"/>
      <w:bookmarkEnd w:id="8943"/>
      <w:r>
        <w:rPr>
          <w:rtl/>
        </w:rPr>
        <w:t>הונגריה</w:t>
      </w:r>
      <w:r>
        <w:rPr>
          <w:rFonts w:hint="cs"/>
          <w:rtl/>
        </w:rPr>
        <w:t>,</w:t>
      </w:r>
      <w:r>
        <w:rPr>
          <w:rtl/>
        </w:rPr>
        <w:t xml:space="preserve"> </w:t>
      </w:r>
      <w:bookmarkStart w:id="8944" w:name="_ETM_Q24_307640"/>
      <w:bookmarkEnd w:id="8944"/>
      <w:r>
        <w:rPr>
          <w:rtl/>
        </w:rPr>
        <w:t xml:space="preserve">פולין </w:t>
      </w:r>
      <w:bookmarkStart w:id="8945" w:name="_ETM_Q24_308120"/>
      <w:bookmarkEnd w:id="8945"/>
      <w:r>
        <w:rPr>
          <w:rtl/>
        </w:rPr>
        <w:t xml:space="preserve">או </w:t>
      </w:r>
      <w:bookmarkStart w:id="8946" w:name="_ETM_Q24_308270"/>
      <w:bookmarkEnd w:id="8946"/>
      <w:r>
        <w:rPr>
          <w:rtl/>
        </w:rPr>
        <w:t>טורקיה</w:t>
      </w:r>
      <w:r>
        <w:rPr>
          <w:rFonts w:hint="cs"/>
          <w:rtl/>
        </w:rPr>
        <w:t>,</w:t>
      </w:r>
      <w:r>
        <w:rPr>
          <w:rtl/>
        </w:rPr>
        <w:t xml:space="preserve"> </w:t>
      </w:r>
      <w:bookmarkStart w:id="8947" w:name="_ETM_Q24_309319"/>
      <w:bookmarkEnd w:id="8947"/>
      <w:r>
        <w:rPr>
          <w:rtl/>
        </w:rPr>
        <w:t xml:space="preserve">כי </w:t>
      </w:r>
      <w:bookmarkStart w:id="8948" w:name="_ETM_Q24_309620"/>
      <w:bookmarkEnd w:id="8948"/>
      <w:r>
        <w:rPr>
          <w:rtl/>
        </w:rPr>
        <w:t xml:space="preserve">באמת </w:t>
      </w:r>
      <w:bookmarkStart w:id="8949" w:name="_ETM_Q24_310940"/>
      <w:bookmarkEnd w:id="8949"/>
      <w:r>
        <w:rPr>
          <w:rtl/>
        </w:rPr>
        <w:t xml:space="preserve">שאין </w:t>
      </w:r>
      <w:bookmarkStart w:id="8950" w:name="_ETM_Q24_311300"/>
      <w:bookmarkEnd w:id="8950"/>
      <w:r>
        <w:rPr>
          <w:rtl/>
        </w:rPr>
        <w:t xml:space="preserve">לנו </w:t>
      </w:r>
      <w:bookmarkStart w:id="8951" w:name="_ETM_Q24_311540"/>
      <w:bookmarkEnd w:id="8951"/>
      <w:r>
        <w:rPr>
          <w:rtl/>
        </w:rPr>
        <w:t xml:space="preserve">ארץ </w:t>
      </w:r>
      <w:bookmarkStart w:id="8952" w:name="_ETM_Q24_311870"/>
      <w:bookmarkEnd w:id="8952"/>
      <w:r>
        <w:rPr>
          <w:rtl/>
        </w:rPr>
        <w:t>אחרת</w:t>
      </w:r>
      <w:r>
        <w:rPr>
          <w:rFonts w:hint="cs"/>
          <w:rtl/>
        </w:rPr>
        <w:t>,</w:t>
      </w:r>
      <w:r>
        <w:rPr>
          <w:rtl/>
        </w:rPr>
        <w:t xml:space="preserve"> </w:t>
      </w:r>
      <w:bookmarkStart w:id="8953" w:name="_ETM_Q24_312810"/>
      <w:bookmarkEnd w:id="8953"/>
      <w:r>
        <w:rPr>
          <w:rtl/>
        </w:rPr>
        <w:t xml:space="preserve">ואנחנו </w:t>
      </w:r>
      <w:bookmarkStart w:id="8954" w:name="_ETM_Q24_313260"/>
      <w:bookmarkEnd w:id="8954"/>
      <w:r>
        <w:rPr>
          <w:rtl/>
        </w:rPr>
        <w:t xml:space="preserve">נעשה </w:t>
      </w:r>
      <w:bookmarkStart w:id="8955" w:name="_ETM_Q24_313680"/>
      <w:bookmarkEnd w:id="8955"/>
      <w:r>
        <w:rPr>
          <w:rtl/>
        </w:rPr>
        <w:t xml:space="preserve">הכול </w:t>
      </w:r>
      <w:bookmarkStart w:id="8956" w:name="_ETM_Q24_314549"/>
      <w:bookmarkEnd w:id="8956"/>
      <w:r>
        <w:rPr>
          <w:rtl/>
        </w:rPr>
        <w:t xml:space="preserve">כדי </w:t>
      </w:r>
      <w:bookmarkStart w:id="8957" w:name="_ETM_Q24_314969"/>
      <w:bookmarkEnd w:id="8957"/>
      <w:r>
        <w:rPr>
          <w:rtl/>
        </w:rPr>
        <w:t xml:space="preserve">לשמור </w:t>
      </w:r>
      <w:bookmarkStart w:id="8958" w:name="_ETM_Q24_315389"/>
      <w:bookmarkEnd w:id="8958"/>
      <w:r>
        <w:rPr>
          <w:rtl/>
        </w:rPr>
        <w:t>עליה</w:t>
      </w:r>
      <w:r>
        <w:rPr>
          <w:rFonts w:hint="cs"/>
          <w:rtl/>
        </w:rPr>
        <w:t>.</w:t>
      </w:r>
      <w:r>
        <w:rPr>
          <w:rtl/>
        </w:rPr>
        <w:t xml:space="preserve"> </w:t>
      </w:r>
      <w:bookmarkStart w:id="8959" w:name="_ETM_Q24_316019"/>
      <w:bookmarkEnd w:id="8959"/>
      <w:r>
        <w:rPr>
          <w:rtl/>
        </w:rPr>
        <w:t xml:space="preserve">תודה </w:t>
      </w:r>
      <w:bookmarkStart w:id="8960" w:name="_ETM_Q24_316349"/>
      <w:bookmarkEnd w:id="8960"/>
      <w:r>
        <w:rPr>
          <w:rtl/>
        </w:rPr>
        <w:t>רבה</w:t>
      </w:r>
      <w:r>
        <w:rPr>
          <w:rFonts w:hint="cs"/>
          <w:rtl/>
        </w:rPr>
        <w:t>.</w:t>
      </w:r>
    </w:p>
    <w:p w:rsidR="005F6821" w:rsidRDefault="005F6821" w:rsidP="003A61AB">
      <w:pPr>
        <w:rPr>
          <w:rtl/>
        </w:rPr>
      </w:pPr>
      <w:bookmarkStart w:id="8961" w:name="_ETM_Q24_315000"/>
      <w:bookmarkEnd w:id="8961"/>
    </w:p>
    <w:p w:rsidR="005F6821" w:rsidRDefault="005F6821" w:rsidP="003A61AB">
      <w:pPr>
        <w:pStyle w:val="af6"/>
        <w:keepNext/>
        <w:rPr>
          <w:rtl/>
        </w:rPr>
      </w:pPr>
      <w:r w:rsidRPr="005F5B5F">
        <w:rPr>
          <w:rStyle w:val="TagStyle"/>
          <w:rtl/>
        </w:rPr>
        <w:t xml:space="preserve"> &lt;&lt; יור &gt;&gt; </w:t>
      </w:r>
      <w:r>
        <w:rPr>
          <w:rtl/>
        </w:rPr>
        <w:t>היו"ר אוריאל בוסו:</w:t>
      </w:r>
      <w:r w:rsidRPr="005F5B5F">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bookmarkStart w:id="8962" w:name="_ETM_Q24_318000"/>
      <w:bookmarkEnd w:id="8962"/>
      <w:r>
        <w:rPr>
          <w:rFonts w:hint="cs"/>
          <w:rtl/>
        </w:rPr>
        <w:t>תודה רבה. חברת הכנסת יסמין פרידמן,</w:t>
      </w:r>
      <w:bookmarkStart w:id="8963" w:name="_ETM_Q24_324000"/>
      <w:bookmarkEnd w:id="8963"/>
      <w:r>
        <w:rPr>
          <w:rFonts w:hint="cs"/>
          <w:rtl/>
        </w:rPr>
        <w:t xml:space="preserve"> בבקשה.</w:t>
      </w:r>
    </w:p>
    <w:p w:rsidR="005F6821" w:rsidRDefault="005F6821" w:rsidP="003A61AB">
      <w:pPr>
        <w:rPr>
          <w:rtl/>
        </w:rPr>
      </w:pPr>
      <w:bookmarkStart w:id="8964" w:name="_ETM_Q24_325000"/>
      <w:bookmarkEnd w:id="8964"/>
    </w:p>
    <w:p w:rsidR="005F6821" w:rsidRDefault="005F6821" w:rsidP="003A61AB">
      <w:pPr>
        <w:pStyle w:val="a4"/>
        <w:keepNext/>
        <w:rPr>
          <w:rtl/>
        </w:rPr>
      </w:pPr>
      <w:bookmarkStart w:id="8965" w:name="ET_speaker_6231_4"/>
      <w:r w:rsidRPr="005F5B5F">
        <w:rPr>
          <w:rStyle w:val="TagStyle"/>
          <w:rtl/>
        </w:rPr>
        <w:lastRenderedPageBreak/>
        <w:t xml:space="preserve"> &lt;&lt; דובר &gt;&gt; </w:t>
      </w:r>
      <w:bookmarkStart w:id="8966" w:name="_Toc126620309"/>
      <w:bookmarkStart w:id="8967" w:name="_Toc126687486"/>
      <w:bookmarkStart w:id="8968" w:name="_Toc126687681"/>
      <w:bookmarkStart w:id="8969" w:name="_Toc126687844"/>
      <w:r>
        <w:rPr>
          <w:rtl/>
        </w:rPr>
        <w:t>יסמין פרידמן (יש עתיד):</w:t>
      </w:r>
      <w:bookmarkEnd w:id="8966"/>
      <w:bookmarkEnd w:id="8967"/>
      <w:bookmarkEnd w:id="8968"/>
      <w:bookmarkEnd w:id="8969"/>
      <w:r w:rsidRPr="005F5B5F">
        <w:rPr>
          <w:rStyle w:val="TagStyle"/>
          <w:rtl/>
        </w:rPr>
        <w:t xml:space="preserve"> &lt;&lt; דובר &gt;&gt;</w:t>
      </w:r>
      <w:r>
        <w:rPr>
          <w:rtl/>
        </w:rPr>
        <w:t xml:space="preserve"> </w:t>
      </w:r>
      <w:bookmarkEnd w:id="8965"/>
    </w:p>
    <w:p w:rsidR="005F6821" w:rsidRDefault="005F6821" w:rsidP="003A61AB">
      <w:pPr>
        <w:pStyle w:val="KeepWithNext"/>
        <w:rPr>
          <w:rtl/>
        </w:rPr>
      </w:pPr>
    </w:p>
    <w:p w:rsidR="005F6821" w:rsidRDefault="005F6821" w:rsidP="003A61AB">
      <w:pPr>
        <w:rPr>
          <w:rtl/>
        </w:rPr>
      </w:pPr>
      <w:bookmarkStart w:id="8970" w:name="_ETM_Q24_328000"/>
      <w:bookmarkStart w:id="8971" w:name="_ETM_Q24_316000"/>
      <w:bookmarkStart w:id="8972" w:name="_ETM_Q24_344930"/>
      <w:bookmarkEnd w:id="8970"/>
      <w:bookmarkEnd w:id="8971"/>
      <w:bookmarkEnd w:id="8972"/>
      <w:r>
        <w:rPr>
          <w:rtl/>
        </w:rPr>
        <w:t xml:space="preserve">אדוני </w:t>
      </w:r>
      <w:bookmarkStart w:id="8973" w:name="_ETM_Q24_345349"/>
      <w:bookmarkEnd w:id="8973"/>
      <w:r>
        <w:rPr>
          <w:rtl/>
        </w:rPr>
        <w:t>היושב-ראש</w:t>
      </w:r>
      <w:r>
        <w:rPr>
          <w:rFonts w:hint="cs"/>
          <w:rtl/>
        </w:rPr>
        <w:t>,</w:t>
      </w:r>
      <w:r>
        <w:rPr>
          <w:rtl/>
        </w:rPr>
        <w:t xml:space="preserve"> </w:t>
      </w:r>
      <w:bookmarkStart w:id="8974" w:name="_ETM_Q24_346040"/>
      <w:bookmarkEnd w:id="8974"/>
      <w:r>
        <w:rPr>
          <w:rtl/>
        </w:rPr>
        <w:t xml:space="preserve">האמת </w:t>
      </w:r>
      <w:bookmarkStart w:id="8975" w:name="_ETM_Q24_347239"/>
      <w:bookmarkEnd w:id="8975"/>
      <w:r>
        <w:rPr>
          <w:rFonts w:hint="cs"/>
          <w:rtl/>
        </w:rPr>
        <w:t>ש</w:t>
      </w:r>
      <w:r>
        <w:rPr>
          <w:rtl/>
        </w:rPr>
        <w:t xml:space="preserve">באתי </w:t>
      </w:r>
      <w:bookmarkStart w:id="8976" w:name="_ETM_Q24_347540"/>
      <w:bookmarkEnd w:id="8976"/>
      <w:r>
        <w:rPr>
          <w:rtl/>
        </w:rPr>
        <w:t xml:space="preserve">מוכנה </w:t>
      </w:r>
      <w:bookmarkStart w:id="8977" w:name="_ETM_Q24_348229"/>
      <w:bookmarkEnd w:id="8977"/>
      <w:r>
        <w:rPr>
          <w:rtl/>
        </w:rPr>
        <w:t xml:space="preserve">עם </w:t>
      </w:r>
      <w:bookmarkStart w:id="8978" w:name="_ETM_Q24_348560"/>
      <w:bookmarkEnd w:id="8978"/>
      <w:r>
        <w:rPr>
          <w:rtl/>
        </w:rPr>
        <w:t xml:space="preserve">משהו </w:t>
      </w:r>
      <w:bookmarkStart w:id="8979" w:name="_ETM_Q24_348919"/>
      <w:bookmarkEnd w:id="8979"/>
      <w:r>
        <w:rPr>
          <w:rtl/>
        </w:rPr>
        <w:t>כתוב</w:t>
      </w:r>
      <w:r>
        <w:rPr>
          <w:rFonts w:hint="cs"/>
          <w:rtl/>
        </w:rPr>
        <w:t>,</w:t>
      </w:r>
      <w:r>
        <w:rPr>
          <w:rtl/>
        </w:rPr>
        <w:t xml:space="preserve"> </w:t>
      </w:r>
      <w:bookmarkStart w:id="8980" w:name="_ETM_Q24_349669"/>
      <w:bookmarkEnd w:id="8980"/>
      <w:r>
        <w:rPr>
          <w:rtl/>
        </w:rPr>
        <w:t xml:space="preserve">אבל </w:t>
      </w:r>
      <w:bookmarkStart w:id="8981" w:name="_ETM_Q24_350629"/>
      <w:bookmarkEnd w:id="8981"/>
      <w:r>
        <w:rPr>
          <w:rtl/>
        </w:rPr>
        <w:t xml:space="preserve">אתה </w:t>
      </w:r>
      <w:bookmarkStart w:id="8982" w:name="_ETM_Q24_350840"/>
      <w:bookmarkEnd w:id="8982"/>
      <w:r>
        <w:rPr>
          <w:rtl/>
        </w:rPr>
        <w:t xml:space="preserve">תרשה </w:t>
      </w:r>
      <w:bookmarkStart w:id="8983" w:name="_ETM_Q24_351290"/>
      <w:bookmarkEnd w:id="8983"/>
      <w:r>
        <w:rPr>
          <w:rtl/>
        </w:rPr>
        <w:t>לי</w:t>
      </w:r>
      <w:r>
        <w:rPr>
          <w:rFonts w:hint="cs"/>
          <w:rtl/>
        </w:rPr>
        <w:t>,</w:t>
      </w:r>
      <w:r>
        <w:rPr>
          <w:rtl/>
        </w:rPr>
        <w:t xml:space="preserve"> </w:t>
      </w:r>
      <w:bookmarkStart w:id="8984" w:name="_ETM_Q24_351439"/>
      <w:bookmarkEnd w:id="8984"/>
      <w:r>
        <w:rPr>
          <w:rtl/>
        </w:rPr>
        <w:t xml:space="preserve">דווקא </w:t>
      </w:r>
      <w:bookmarkStart w:id="8985" w:name="_ETM_Q24_351799"/>
      <w:bookmarkEnd w:id="8985"/>
      <w:r>
        <w:rPr>
          <w:rtl/>
        </w:rPr>
        <w:t xml:space="preserve">בגלל </w:t>
      </w:r>
      <w:bookmarkStart w:id="8986" w:name="_ETM_Q24_352040"/>
      <w:bookmarkEnd w:id="8986"/>
      <w:r>
        <w:rPr>
          <w:rtl/>
        </w:rPr>
        <w:t xml:space="preserve">שאתה </w:t>
      </w:r>
      <w:bookmarkStart w:id="8987" w:name="_ETM_Q24_352370"/>
      <w:bookmarkEnd w:id="8987"/>
      <w:r>
        <w:rPr>
          <w:rtl/>
        </w:rPr>
        <w:t xml:space="preserve">יושב </w:t>
      </w:r>
      <w:bookmarkStart w:id="8988" w:name="_ETM_Q24_352849"/>
      <w:bookmarkEnd w:id="8988"/>
      <w:r>
        <w:rPr>
          <w:rtl/>
        </w:rPr>
        <w:t>פה</w:t>
      </w:r>
      <w:r>
        <w:rPr>
          <w:rFonts w:hint="cs"/>
          <w:rtl/>
        </w:rPr>
        <w:t>,</w:t>
      </w:r>
      <w:r>
        <w:rPr>
          <w:rtl/>
        </w:rPr>
        <w:t xml:space="preserve"> </w:t>
      </w:r>
      <w:bookmarkStart w:id="8989" w:name="_ETM_Q24_354310"/>
      <w:bookmarkEnd w:id="8989"/>
      <w:r>
        <w:rPr>
          <w:rtl/>
        </w:rPr>
        <w:t xml:space="preserve">לנהל </w:t>
      </w:r>
      <w:bookmarkStart w:id="8990" w:name="_ETM_Q24_354610"/>
      <w:bookmarkEnd w:id="8990"/>
      <w:r>
        <w:rPr>
          <w:rtl/>
        </w:rPr>
        <w:t xml:space="preserve">איתך </w:t>
      </w:r>
      <w:bookmarkStart w:id="8991" w:name="_ETM_Q24_354820"/>
      <w:bookmarkEnd w:id="8991"/>
      <w:r>
        <w:rPr>
          <w:rtl/>
        </w:rPr>
        <w:t xml:space="preserve">איזשהו </w:t>
      </w:r>
      <w:bookmarkStart w:id="8992" w:name="_ETM_Q24_355180"/>
      <w:bookmarkEnd w:id="8992"/>
      <w:r>
        <w:rPr>
          <w:rtl/>
        </w:rPr>
        <w:t>שיח</w:t>
      </w:r>
      <w:r>
        <w:rPr>
          <w:rFonts w:hint="cs"/>
          <w:rtl/>
        </w:rPr>
        <w:t>,</w:t>
      </w:r>
      <w:r>
        <w:rPr>
          <w:rtl/>
        </w:rPr>
        <w:t xml:space="preserve"> </w:t>
      </w:r>
      <w:bookmarkStart w:id="8993" w:name="_ETM_Q24_356540"/>
      <w:bookmarkEnd w:id="8993"/>
      <w:r>
        <w:rPr>
          <w:rtl/>
        </w:rPr>
        <w:t xml:space="preserve">ומה </w:t>
      </w:r>
      <w:bookmarkStart w:id="8994" w:name="_ETM_Q24_357379"/>
      <w:bookmarkEnd w:id="8994"/>
      <w:r>
        <w:rPr>
          <w:rtl/>
        </w:rPr>
        <w:t xml:space="preserve">שאני </w:t>
      </w:r>
      <w:bookmarkStart w:id="8995" w:name="_ETM_Q24_357650"/>
      <w:bookmarkEnd w:id="8995"/>
      <w:r>
        <w:rPr>
          <w:rtl/>
        </w:rPr>
        <w:t xml:space="preserve">אומר </w:t>
      </w:r>
      <w:bookmarkStart w:id="8996" w:name="_ETM_Q24_357919"/>
      <w:bookmarkEnd w:id="8996"/>
      <w:r>
        <w:rPr>
          <w:rtl/>
        </w:rPr>
        <w:t xml:space="preserve">עכשיו </w:t>
      </w:r>
      <w:bookmarkStart w:id="8997" w:name="_ETM_Q24_358250"/>
      <w:bookmarkEnd w:id="8997"/>
      <w:r>
        <w:rPr>
          <w:rtl/>
        </w:rPr>
        <w:t xml:space="preserve">אני </w:t>
      </w:r>
      <w:bookmarkStart w:id="8998" w:name="_ETM_Q24_358430"/>
      <w:bookmarkEnd w:id="8998"/>
      <w:r>
        <w:rPr>
          <w:rtl/>
        </w:rPr>
        <w:t xml:space="preserve">לא </w:t>
      </w:r>
      <w:bookmarkStart w:id="8999" w:name="_ETM_Q24_358639"/>
      <w:bookmarkEnd w:id="8999"/>
      <w:r>
        <w:rPr>
          <w:rtl/>
        </w:rPr>
        <w:t xml:space="preserve">אומר </w:t>
      </w:r>
      <w:bookmarkStart w:id="9000" w:name="_ETM_Q24_358879"/>
      <w:bookmarkEnd w:id="9000"/>
      <w:r>
        <w:rPr>
          <w:rtl/>
        </w:rPr>
        <w:t xml:space="preserve">את </w:t>
      </w:r>
      <w:bookmarkStart w:id="9001" w:name="_ETM_Q24_359000"/>
      <w:bookmarkEnd w:id="9001"/>
      <w:r>
        <w:rPr>
          <w:rtl/>
        </w:rPr>
        <w:t xml:space="preserve">זה </w:t>
      </w:r>
      <w:bookmarkStart w:id="9002" w:name="_ETM_Q24_359209"/>
      <w:bookmarkEnd w:id="9002"/>
      <w:r>
        <w:rPr>
          <w:rtl/>
        </w:rPr>
        <w:t xml:space="preserve">מתוך </w:t>
      </w:r>
      <w:bookmarkStart w:id="9003" w:name="_ETM_Q24_359930"/>
      <w:bookmarkEnd w:id="9003"/>
      <w:r>
        <w:rPr>
          <w:rtl/>
        </w:rPr>
        <w:t>התרסה</w:t>
      </w:r>
      <w:r>
        <w:rPr>
          <w:rFonts w:hint="cs"/>
          <w:rtl/>
        </w:rPr>
        <w:t>,</w:t>
      </w:r>
      <w:r>
        <w:rPr>
          <w:rtl/>
        </w:rPr>
        <w:t xml:space="preserve"> </w:t>
      </w:r>
      <w:bookmarkStart w:id="9004" w:name="_ETM_Q24_361010"/>
      <w:bookmarkEnd w:id="9004"/>
      <w:r>
        <w:rPr>
          <w:rtl/>
        </w:rPr>
        <w:t xml:space="preserve">אלא </w:t>
      </w:r>
      <w:bookmarkStart w:id="9005" w:name="_ETM_Q24_361250"/>
      <w:bookmarkEnd w:id="9005"/>
      <w:r>
        <w:rPr>
          <w:rtl/>
        </w:rPr>
        <w:t xml:space="preserve">באמת </w:t>
      </w:r>
      <w:bookmarkStart w:id="9006" w:name="_ETM_Q24_361819"/>
      <w:bookmarkEnd w:id="9006"/>
      <w:r>
        <w:rPr>
          <w:rtl/>
        </w:rPr>
        <w:t xml:space="preserve">מתוך </w:t>
      </w:r>
      <w:bookmarkStart w:id="9007" w:name="_ETM_Q24_362120"/>
      <w:bookmarkEnd w:id="9007"/>
      <w:r>
        <w:rPr>
          <w:rtl/>
        </w:rPr>
        <w:t xml:space="preserve">רצון </w:t>
      </w:r>
      <w:bookmarkStart w:id="9008" w:name="_ETM_Q24_362419"/>
      <w:bookmarkEnd w:id="9008"/>
      <w:r>
        <w:rPr>
          <w:rtl/>
        </w:rPr>
        <w:t>להבין</w:t>
      </w:r>
      <w:r>
        <w:rPr>
          <w:rFonts w:hint="cs"/>
          <w:rtl/>
        </w:rPr>
        <w:t>,</w:t>
      </w:r>
      <w:r>
        <w:rPr>
          <w:rtl/>
        </w:rPr>
        <w:t xml:space="preserve"> </w:t>
      </w:r>
      <w:bookmarkStart w:id="9009" w:name="_ETM_Q24_363019"/>
      <w:bookmarkEnd w:id="9009"/>
      <w:r>
        <w:rPr>
          <w:rtl/>
        </w:rPr>
        <w:t xml:space="preserve">כי </w:t>
      </w:r>
      <w:bookmarkStart w:id="9010" w:name="_ETM_Q24_363290"/>
      <w:bookmarkEnd w:id="9010"/>
      <w:r>
        <w:rPr>
          <w:rtl/>
        </w:rPr>
        <w:t xml:space="preserve">יש </w:t>
      </w:r>
      <w:bookmarkStart w:id="9011" w:name="_ETM_Q24_363500"/>
      <w:bookmarkEnd w:id="9011"/>
      <w:r>
        <w:rPr>
          <w:rtl/>
        </w:rPr>
        <w:t xml:space="preserve">משהו </w:t>
      </w:r>
      <w:bookmarkStart w:id="9012" w:name="_ETM_Q24_363709"/>
      <w:bookmarkEnd w:id="9012"/>
      <w:r>
        <w:rPr>
          <w:rtl/>
        </w:rPr>
        <w:t xml:space="preserve">שמאוד </w:t>
      </w:r>
      <w:bookmarkStart w:id="9013" w:name="_ETM_Q24_364430"/>
      <w:bookmarkEnd w:id="9013"/>
      <w:r>
        <w:rPr>
          <w:rtl/>
        </w:rPr>
        <w:t xml:space="preserve">מטריד </w:t>
      </w:r>
      <w:bookmarkStart w:id="9014" w:name="_ETM_Q24_364790"/>
      <w:bookmarkEnd w:id="9014"/>
      <w:r>
        <w:rPr>
          <w:rtl/>
        </w:rPr>
        <w:t>אותי</w:t>
      </w:r>
      <w:r>
        <w:rPr>
          <w:rFonts w:hint="cs"/>
          <w:rtl/>
        </w:rPr>
        <w:t>.</w:t>
      </w:r>
      <w:r>
        <w:rPr>
          <w:rtl/>
        </w:rPr>
        <w:t xml:space="preserve"> </w:t>
      </w:r>
      <w:bookmarkStart w:id="9015" w:name="_ETM_Q24_366000"/>
      <w:bookmarkEnd w:id="9015"/>
      <w:r>
        <w:rPr>
          <w:rtl/>
        </w:rPr>
        <w:t xml:space="preserve">לפני </w:t>
      </w:r>
      <w:bookmarkStart w:id="9016" w:name="_ETM_Q24_366389"/>
      <w:bookmarkEnd w:id="9016"/>
      <w:r>
        <w:rPr>
          <w:rtl/>
        </w:rPr>
        <w:t xml:space="preserve">איזה </w:t>
      </w:r>
      <w:bookmarkStart w:id="9017" w:name="_ETM_Q24_366659"/>
      <w:bookmarkEnd w:id="9017"/>
      <w:r>
        <w:rPr>
          <w:rtl/>
        </w:rPr>
        <w:t xml:space="preserve">שבועיים </w:t>
      </w:r>
      <w:bookmarkStart w:id="9018" w:name="_ETM_Q24_367319"/>
      <w:bookmarkEnd w:id="9018"/>
      <w:r>
        <w:rPr>
          <w:rtl/>
        </w:rPr>
        <w:t xml:space="preserve">בערך </w:t>
      </w:r>
      <w:bookmarkStart w:id="9019" w:name="_ETM_Q24_369180"/>
      <w:bookmarkEnd w:id="9019"/>
      <w:r>
        <w:rPr>
          <w:rtl/>
        </w:rPr>
        <w:t>הגשת</w:t>
      </w:r>
      <w:r>
        <w:rPr>
          <w:rFonts w:hint="cs"/>
          <w:rtl/>
        </w:rPr>
        <w:t>ם,</w:t>
      </w:r>
      <w:r>
        <w:rPr>
          <w:rtl/>
        </w:rPr>
        <w:t xml:space="preserve"> </w:t>
      </w:r>
      <w:bookmarkStart w:id="9020" w:name="_ETM_Q24_370200"/>
      <w:bookmarkEnd w:id="9020"/>
      <w:r>
        <w:rPr>
          <w:rFonts w:hint="cs"/>
          <w:rtl/>
        </w:rPr>
        <w:t>ה</w:t>
      </w:r>
      <w:r>
        <w:rPr>
          <w:rtl/>
        </w:rPr>
        <w:t xml:space="preserve">נחתם </w:t>
      </w:r>
      <w:bookmarkStart w:id="9021" w:name="_ETM_Q24_370950"/>
      <w:bookmarkEnd w:id="9021"/>
      <w:r>
        <w:rPr>
          <w:rtl/>
        </w:rPr>
        <w:t xml:space="preserve">הצעת </w:t>
      </w:r>
      <w:bookmarkStart w:id="9022" w:name="_ETM_Q24_371490"/>
      <w:bookmarkEnd w:id="9022"/>
      <w:r>
        <w:rPr>
          <w:rtl/>
        </w:rPr>
        <w:t xml:space="preserve">חוק </w:t>
      </w:r>
      <w:bookmarkStart w:id="9023" w:name="_ETM_Q24_372270"/>
      <w:bookmarkEnd w:id="9023"/>
      <w:r>
        <w:rPr>
          <w:rtl/>
        </w:rPr>
        <w:t xml:space="preserve">שמדברת </w:t>
      </w:r>
      <w:bookmarkStart w:id="9024" w:name="_ETM_Q24_373020"/>
      <w:bookmarkEnd w:id="9024"/>
      <w:r>
        <w:rPr>
          <w:rtl/>
        </w:rPr>
        <w:t xml:space="preserve">על </w:t>
      </w:r>
      <w:bookmarkStart w:id="9025" w:name="_ETM_Q24_373980"/>
      <w:bookmarkEnd w:id="9025"/>
      <w:r>
        <w:rPr>
          <w:rtl/>
        </w:rPr>
        <w:t xml:space="preserve">כללי </w:t>
      </w:r>
      <w:bookmarkStart w:id="9026" w:name="_ETM_Q24_374459"/>
      <w:bookmarkEnd w:id="9026"/>
      <w:r>
        <w:rPr>
          <w:rtl/>
        </w:rPr>
        <w:t xml:space="preserve">התנהגות </w:t>
      </w:r>
      <w:bookmarkStart w:id="9027" w:name="_ETM_Q24_375330"/>
      <w:bookmarkEnd w:id="9027"/>
      <w:r>
        <w:rPr>
          <w:rtl/>
        </w:rPr>
        <w:t>בכותל</w:t>
      </w:r>
      <w:r>
        <w:rPr>
          <w:rFonts w:hint="cs"/>
          <w:rtl/>
        </w:rPr>
        <w:t>,</w:t>
      </w:r>
      <w:r>
        <w:rPr>
          <w:rtl/>
        </w:rPr>
        <w:t xml:space="preserve"> </w:t>
      </w:r>
      <w:bookmarkStart w:id="9028" w:name="_ETM_Q24_376650"/>
      <w:bookmarkEnd w:id="9028"/>
      <w:r>
        <w:rPr>
          <w:rFonts w:hint="cs"/>
          <w:rtl/>
        </w:rPr>
        <w:t xml:space="preserve">ואחד הדברים שאותי מאוד מאוד בלבל ומאוד הדאיג והטריד </w:t>
      </w:r>
      <w:bookmarkStart w:id="9029" w:name="_ETM_Q24_378000"/>
      <w:bookmarkEnd w:id="9029"/>
      <w:r>
        <w:rPr>
          <w:rFonts w:hint="cs"/>
          <w:rtl/>
        </w:rPr>
        <w:t xml:space="preserve">זה כל נושא הצניעות. </w:t>
      </w:r>
    </w:p>
    <w:p w:rsidR="005F6821" w:rsidRDefault="005F6821" w:rsidP="003A61AB">
      <w:pPr>
        <w:rPr>
          <w:rtl/>
        </w:rPr>
      </w:pPr>
      <w:bookmarkStart w:id="9030" w:name="_ETM_Q24_386000"/>
      <w:bookmarkEnd w:id="9030"/>
    </w:p>
    <w:p w:rsidR="005F6821" w:rsidRDefault="005F6821" w:rsidP="003A61AB">
      <w:pPr>
        <w:pStyle w:val="af6"/>
        <w:keepNext/>
        <w:rPr>
          <w:rtl/>
        </w:rPr>
      </w:pPr>
      <w:r w:rsidRPr="0089302C">
        <w:rPr>
          <w:rStyle w:val="TagStyle"/>
          <w:rtl/>
        </w:rPr>
        <w:t xml:space="preserve"> &lt;&lt; יור &gt;&gt; </w:t>
      </w:r>
      <w:r>
        <w:rPr>
          <w:rtl/>
        </w:rPr>
        <w:t>היו"ר אוריאל בוסו:</w:t>
      </w:r>
      <w:r w:rsidRPr="0089302C">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 xml:space="preserve">אני אחסוך ממך, אני אחסוך ממך. </w:t>
      </w:r>
    </w:p>
    <w:p w:rsidR="005F6821" w:rsidRDefault="005F6821" w:rsidP="003A61AB">
      <w:pPr>
        <w:rPr>
          <w:rtl/>
        </w:rPr>
      </w:pPr>
      <w:bookmarkStart w:id="9031" w:name="_ETM_Q24_382000"/>
      <w:bookmarkEnd w:id="9031"/>
    </w:p>
    <w:p w:rsidR="005F6821" w:rsidRDefault="005F6821" w:rsidP="003A61AB">
      <w:pPr>
        <w:pStyle w:val="-"/>
        <w:keepNext/>
        <w:rPr>
          <w:rtl/>
        </w:rPr>
      </w:pPr>
      <w:bookmarkStart w:id="9032" w:name="ET_speakercontinue_6231_6"/>
      <w:r w:rsidRPr="0089302C">
        <w:rPr>
          <w:rStyle w:val="TagStyle"/>
          <w:rtl/>
        </w:rPr>
        <w:t xml:space="preserve"> &lt;&lt; דובר_המשך &gt;&gt; </w:t>
      </w:r>
      <w:r>
        <w:rPr>
          <w:rtl/>
        </w:rPr>
        <w:t>יסמין פרידמן (יש עתיד):</w:t>
      </w:r>
      <w:r w:rsidRPr="0089302C">
        <w:rPr>
          <w:rStyle w:val="TagStyle"/>
          <w:rtl/>
        </w:rPr>
        <w:t xml:space="preserve"> &lt;&lt; דובר_המשך &gt;&gt;</w:t>
      </w:r>
      <w:r>
        <w:rPr>
          <w:rtl/>
        </w:rPr>
        <w:t xml:space="preserve"> </w:t>
      </w:r>
      <w:bookmarkEnd w:id="9032"/>
    </w:p>
    <w:p w:rsidR="005F6821" w:rsidRDefault="005F6821" w:rsidP="003A61AB">
      <w:pPr>
        <w:pStyle w:val="KeepWithNext"/>
        <w:rPr>
          <w:rtl/>
        </w:rPr>
      </w:pPr>
    </w:p>
    <w:p w:rsidR="005F6821" w:rsidRDefault="005F6821" w:rsidP="003A61AB">
      <w:pPr>
        <w:rPr>
          <w:rtl/>
        </w:rPr>
      </w:pPr>
      <w:bookmarkStart w:id="9033" w:name="_ETM_Q24_384000"/>
      <w:bookmarkEnd w:id="9033"/>
      <w:r>
        <w:rPr>
          <w:rFonts w:hint="cs"/>
          <w:rtl/>
        </w:rPr>
        <w:t>רגע, רגע, אבל - - -</w:t>
      </w:r>
    </w:p>
    <w:p w:rsidR="005F6821" w:rsidRDefault="005F6821" w:rsidP="003A61AB">
      <w:pPr>
        <w:rPr>
          <w:rtl/>
        </w:rPr>
      </w:pPr>
    </w:p>
    <w:p w:rsidR="005F6821" w:rsidRDefault="005F6821" w:rsidP="003A61AB">
      <w:pPr>
        <w:pStyle w:val="af6"/>
        <w:keepNext/>
        <w:rPr>
          <w:rtl/>
        </w:rPr>
      </w:pPr>
      <w:r w:rsidRPr="0089302C">
        <w:rPr>
          <w:rStyle w:val="TagStyle"/>
          <w:rtl/>
        </w:rPr>
        <w:t xml:space="preserve"> &lt;&lt; יור &gt;&gt; </w:t>
      </w:r>
      <w:r>
        <w:rPr>
          <w:rtl/>
        </w:rPr>
        <w:t>היו"ר אוריאל בוסו:</w:t>
      </w:r>
      <w:r w:rsidRPr="0089302C">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לא, אני אחסוך, זה באמת יצא מפרופורציה וזה לא נכון. חוק-יסוד: הכותל</w:t>
      </w:r>
      <w:bookmarkStart w:id="9034" w:name="_ETM_Q24_389000"/>
      <w:bookmarkEnd w:id="9034"/>
      <w:r>
        <w:rPr>
          <w:rFonts w:hint="cs"/>
          <w:rtl/>
        </w:rPr>
        <w:t xml:space="preserve"> – הינה, הרב הרפורמי, אין היום שום חוק</w:t>
      </w:r>
      <w:bookmarkStart w:id="9035" w:name="_ETM_Q24_398000"/>
      <w:bookmarkEnd w:id="9035"/>
      <w:r>
        <w:rPr>
          <w:rFonts w:hint="cs"/>
          <w:rtl/>
        </w:rPr>
        <w:t xml:space="preserve"> בכותל שמדבר על כללי התנהגות </w:t>
      </w:r>
      <w:r>
        <w:rPr>
          <w:rFonts w:hint="eastAsia"/>
          <w:rtl/>
        </w:rPr>
        <w:t>–</w:t>
      </w:r>
      <w:r>
        <w:rPr>
          <w:rFonts w:hint="cs"/>
          <w:rtl/>
        </w:rPr>
        <w:t xml:space="preserve"> עישון, הפרעה, דוח </w:t>
      </w:r>
      <w:r>
        <w:rPr>
          <w:rFonts w:hint="eastAsia"/>
          <w:rtl/>
        </w:rPr>
        <w:t>–</w:t>
      </w:r>
      <w:r>
        <w:rPr>
          <w:rFonts w:hint="cs"/>
          <w:rtl/>
        </w:rPr>
        <w:t xml:space="preserve"> שום דבר. זה מקום שאין לו הגדרת חוק. זה חוק </w:t>
      </w:r>
      <w:bookmarkStart w:id="9036" w:name="_ETM_Q24_405000"/>
      <w:bookmarkEnd w:id="9036"/>
      <w:r>
        <w:rPr>
          <w:rFonts w:hint="cs"/>
          <w:rtl/>
        </w:rPr>
        <w:t xml:space="preserve">שמתגלגל כבר 20 שנה. באחד מהפרקים מופיע גם כן </w:t>
      </w:r>
      <w:bookmarkStart w:id="9037" w:name="_ETM_Q24_407000"/>
      <w:bookmarkEnd w:id="9037"/>
      <w:r>
        <w:rPr>
          <w:rFonts w:hint="cs"/>
          <w:rtl/>
        </w:rPr>
        <w:t xml:space="preserve">נושא הצניעות ברחבה והכול. כתוב שם שהעובר על אחד מהסעיפים יכול לקבל קנס או לחלופין מאסר. לא תקבל אישה לא קנס ולא מאסר בשל אי-צניעות, ברגע שיישמרו כמובן הכללים לפי כללי הכותל: בצד ימין שיהיו גברים - - - </w:t>
      </w:r>
    </w:p>
    <w:p w:rsidR="005F6821" w:rsidRDefault="005F6821" w:rsidP="003A61AB">
      <w:pPr>
        <w:rPr>
          <w:rtl/>
        </w:rPr>
      </w:pPr>
    </w:p>
    <w:p w:rsidR="005F6821" w:rsidRDefault="005F6821" w:rsidP="003A61AB">
      <w:pPr>
        <w:pStyle w:val="af5"/>
        <w:keepNext/>
        <w:rPr>
          <w:rtl/>
        </w:rPr>
      </w:pPr>
      <w:bookmarkStart w:id="9038" w:name="ET_interruption_6156_8"/>
      <w:r w:rsidRPr="000B0C51">
        <w:rPr>
          <w:rStyle w:val="TagStyle"/>
          <w:rtl/>
        </w:rPr>
        <w:t xml:space="preserve"> &lt;&lt; קריאה &gt;&gt; </w:t>
      </w:r>
      <w:r>
        <w:rPr>
          <w:rtl/>
        </w:rPr>
        <w:t>גלעד קריב (העבודה):</w:t>
      </w:r>
      <w:r w:rsidRPr="000B0C51">
        <w:rPr>
          <w:rStyle w:val="TagStyle"/>
          <w:rtl/>
        </w:rPr>
        <w:t xml:space="preserve"> &lt;&lt; קריאה &gt;&gt;</w:t>
      </w:r>
      <w:r>
        <w:rPr>
          <w:rtl/>
        </w:rPr>
        <w:t xml:space="preserve"> </w:t>
      </w:r>
      <w:bookmarkEnd w:id="9038"/>
    </w:p>
    <w:p w:rsidR="005F6821" w:rsidRDefault="005F6821" w:rsidP="003A61AB">
      <w:pPr>
        <w:pStyle w:val="KeepWithNext"/>
        <w:rPr>
          <w:rtl/>
        </w:rPr>
      </w:pPr>
    </w:p>
    <w:p w:rsidR="005F6821" w:rsidRDefault="005F6821" w:rsidP="003A61AB">
      <w:pPr>
        <w:rPr>
          <w:rtl/>
        </w:rPr>
      </w:pPr>
      <w:bookmarkStart w:id="9039" w:name="_ETM_Q24_423000"/>
      <w:bookmarkEnd w:id="9039"/>
      <w:r>
        <w:rPr>
          <w:rFonts w:hint="cs"/>
          <w:rtl/>
        </w:rPr>
        <w:t>רק אם היא תשים טלית, דבר שמותר לה על פי ההלכה.</w:t>
      </w:r>
    </w:p>
    <w:p w:rsidR="005F6821" w:rsidRDefault="005F6821" w:rsidP="003A61AB">
      <w:pPr>
        <w:rPr>
          <w:rtl/>
        </w:rPr>
      </w:pPr>
    </w:p>
    <w:p w:rsidR="005F6821" w:rsidRDefault="005F6821" w:rsidP="003A61AB">
      <w:pPr>
        <w:pStyle w:val="af6"/>
        <w:keepNext/>
        <w:rPr>
          <w:rtl/>
        </w:rPr>
      </w:pPr>
      <w:r w:rsidRPr="000B0C51">
        <w:rPr>
          <w:rStyle w:val="TagStyle"/>
          <w:rtl/>
        </w:rPr>
        <w:t xml:space="preserve"> &lt;&lt; יור &gt;&gt; </w:t>
      </w:r>
      <w:r>
        <w:rPr>
          <w:rtl/>
        </w:rPr>
        <w:t>היו"ר אוריאל בוסו:</w:t>
      </w:r>
      <w:r w:rsidRPr="000B0C51">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תהיה הפרדה כמו שנהוג בכותל. זה הכול, הסירי</w:t>
      </w:r>
      <w:bookmarkStart w:id="9040" w:name="_ETM_Q24_428000"/>
      <w:bookmarkEnd w:id="9040"/>
      <w:r>
        <w:rPr>
          <w:rFonts w:hint="cs"/>
          <w:rtl/>
        </w:rPr>
        <w:t xml:space="preserve"> דאגה מליבך. </w:t>
      </w:r>
    </w:p>
    <w:p w:rsidR="005F6821" w:rsidRDefault="005F6821" w:rsidP="003A61AB">
      <w:pPr>
        <w:rPr>
          <w:rtl/>
        </w:rPr>
      </w:pPr>
    </w:p>
    <w:p w:rsidR="005F6821" w:rsidRDefault="005F6821" w:rsidP="003A61AB">
      <w:pPr>
        <w:pStyle w:val="af5"/>
        <w:keepNext/>
        <w:rPr>
          <w:rtl/>
        </w:rPr>
      </w:pPr>
      <w:r w:rsidRPr="000B0C51">
        <w:rPr>
          <w:rStyle w:val="TagStyle"/>
          <w:rtl/>
        </w:rPr>
        <w:t xml:space="preserve"> &lt;&lt; קריאה &gt;&gt; </w:t>
      </w:r>
      <w:r>
        <w:rPr>
          <w:rtl/>
        </w:rPr>
        <w:t>גלעד קריב (העבודה):</w:t>
      </w:r>
      <w:r w:rsidRPr="000B0C51">
        <w:rPr>
          <w:rStyle w:val="TagStyle"/>
          <w:rtl/>
        </w:rPr>
        <w:t xml:space="preserve"> &lt;&lt; קריאה &gt;&gt;</w:t>
      </w:r>
      <w:r>
        <w:rPr>
          <w:rtl/>
        </w:rPr>
        <w:t xml:space="preserve"> </w:t>
      </w:r>
    </w:p>
    <w:p w:rsidR="005F6821" w:rsidRDefault="005F6821" w:rsidP="003A61AB">
      <w:pPr>
        <w:pStyle w:val="KeepWithNext"/>
        <w:rPr>
          <w:rtl/>
        </w:rPr>
      </w:pPr>
    </w:p>
    <w:p w:rsidR="005F6821" w:rsidRDefault="005F6821" w:rsidP="003A61AB">
      <w:pPr>
        <w:rPr>
          <w:rtl/>
        </w:rPr>
      </w:pPr>
      <w:bookmarkStart w:id="9041" w:name="_ETM_Q24_429000"/>
      <w:bookmarkEnd w:id="9041"/>
      <w:r>
        <w:rPr>
          <w:rFonts w:hint="cs"/>
          <w:rtl/>
        </w:rPr>
        <w:t xml:space="preserve">איפה תהיה הפרדה, גם בעזרה השוויונית? </w:t>
      </w:r>
    </w:p>
    <w:p w:rsidR="005F6821" w:rsidRDefault="005F6821" w:rsidP="003A61AB">
      <w:pPr>
        <w:rPr>
          <w:rtl/>
        </w:rPr>
      </w:pPr>
    </w:p>
    <w:p w:rsidR="005F6821" w:rsidRDefault="005F6821" w:rsidP="003A61AB">
      <w:pPr>
        <w:pStyle w:val="af5"/>
        <w:keepNext/>
        <w:rPr>
          <w:rtl/>
        </w:rPr>
      </w:pPr>
      <w:bookmarkStart w:id="9042" w:name="ET_interruption_5520_11"/>
      <w:r w:rsidRPr="000B0C51">
        <w:rPr>
          <w:rStyle w:val="TagStyle"/>
          <w:rtl/>
        </w:rPr>
        <w:t xml:space="preserve">&lt;&lt; קריאה &gt;&gt; </w:t>
      </w:r>
      <w:r>
        <w:rPr>
          <w:rtl/>
        </w:rPr>
        <w:t>עודד פורר (ישראל ביתנו):</w:t>
      </w:r>
      <w:r w:rsidRPr="000B0C51">
        <w:rPr>
          <w:rStyle w:val="TagStyle"/>
          <w:rtl/>
        </w:rPr>
        <w:t xml:space="preserve"> &lt;&lt; קריאה &gt;&gt;</w:t>
      </w:r>
      <w:r>
        <w:rPr>
          <w:rtl/>
        </w:rPr>
        <w:t xml:space="preserve"> </w:t>
      </w:r>
      <w:bookmarkEnd w:id="9042"/>
    </w:p>
    <w:p w:rsidR="005F6821" w:rsidRDefault="005F6821" w:rsidP="003A61AB">
      <w:pPr>
        <w:pStyle w:val="KeepWithNext"/>
        <w:rPr>
          <w:rtl/>
        </w:rPr>
      </w:pPr>
    </w:p>
    <w:p w:rsidR="005F6821" w:rsidRDefault="005F6821" w:rsidP="003A61AB">
      <w:pPr>
        <w:rPr>
          <w:rtl/>
        </w:rPr>
      </w:pPr>
      <w:bookmarkStart w:id="9043" w:name="_ETM_Q24_435000"/>
      <w:bookmarkEnd w:id="9043"/>
      <w:r>
        <w:rPr>
          <w:rFonts w:hint="cs"/>
          <w:rtl/>
        </w:rPr>
        <w:t>מה זה אומר - - - מי ינהל את</w:t>
      </w:r>
      <w:bookmarkStart w:id="9044" w:name="_ETM_Q24_434000"/>
      <w:bookmarkEnd w:id="9044"/>
      <w:r>
        <w:rPr>
          <w:rFonts w:hint="cs"/>
          <w:rtl/>
        </w:rPr>
        <w:t xml:space="preserve"> כל זה? </w:t>
      </w:r>
    </w:p>
    <w:p w:rsidR="005F6821" w:rsidRDefault="005F6821" w:rsidP="003A61AB">
      <w:pPr>
        <w:rPr>
          <w:rtl/>
        </w:rPr>
      </w:pPr>
    </w:p>
    <w:p w:rsidR="005F6821" w:rsidRDefault="005F6821" w:rsidP="003A61AB">
      <w:pPr>
        <w:pStyle w:val="-"/>
        <w:keepNext/>
        <w:rPr>
          <w:rtl/>
        </w:rPr>
      </w:pPr>
      <w:bookmarkStart w:id="9045" w:name="ET_speakercontinue_6231_12"/>
      <w:r w:rsidRPr="000B0C51">
        <w:rPr>
          <w:rStyle w:val="TagStyle"/>
          <w:rtl/>
        </w:rPr>
        <w:t xml:space="preserve"> &lt;&lt; דובר_המשך &gt;&gt; </w:t>
      </w:r>
      <w:r>
        <w:rPr>
          <w:rtl/>
        </w:rPr>
        <w:t>יסמין פרידמן (יש עתיד):</w:t>
      </w:r>
      <w:r w:rsidRPr="000B0C51">
        <w:rPr>
          <w:rStyle w:val="TagStyle"/>
          <w:rtl/>
        </w:rPr>
        <w:t xml:space="preserve"> &lt;&lt; דובר_המשך &gt;&gt;</w:t>
      </w:r>
      <w:r>
        <w:rPr>
          <w:rtl/>
        </w:rPr>
        <w:t xml:space="preserve"> </w:t>
      </w:r>
      <w:bookmarkEnd w:id="9045"/>
    </w:p>
    <w:p w:rsidR="005F6821" w:rsidRDefault="005F6821" w:rsidP="003A61AB">
      <w:pPr>
        <w:pStyle w:val="KeepWithNext"/>
        <w:rPr>
          <w:rtl/>
        </w:rPr>
      </w:pPr>
    </w:p>
    <w:p w:rsidR="005F6821" w:rsidRDefault="005F6821" w:rsidP="003A61AB">
      <w:pPr>
        <w:rPr>
          <w:rtl/>
        </w:rPr>
      </w:pPr>
      <w:r>
        <w:rPr>
          <w:rFonts w:hint="cs"/>
          <w:rtl/>
        </w:rPr>
        <w:t xml:space="preserve">זהו, רגע. </w:t>
      </w:r>
    </w:p>
    <w:p w:rsidR="005F6821" w:rsidRDefault="005F6821" w:rsidP="003A61AB">
      <w:pPr>
        <w:rPr>
          <w:rtl/>
        </w:rPr>
      </w:pPr>
      <w:bookmarkStart w:id="9046" w:name="_ETM_Q24_436000"/>
      <w:bookmarkEnd w:id="9046"/>
    </w:p>
    <w:p w:rsidR="005F6821" w:rsidRDefault="005F6821" w:rsidP="003A61AB">
      <w:pPr>
        <w:pStyle w:val="af6"/>
        <w:keepNext/>
        <w:rPr>
          <w:rtl/>
        </w:rPr>
      </w:pPr>
      <w:r w:rsidRPr="000B0C51">
        <w:rPr>
          <w:rStyle w:val="TagStyle"/>
          <w:rtl/>
        </w:rPr>
        <w:t xml:space="preserve"> &lt;&lt; יור &gt;&gt; </w:t>
      </w:r>
      <w:r>
        <w:rPr>
          <w:rtl/>
        </w:rPr>
        <w:t>היו"ר אוריאל בוסו:</w:t>
      </w:r>
      <w:r w:rsidRPr="000B0C51">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bookmarkStart w:id="9047" w:name="_ETM_Q24_437000"/>
      <w:bookmarkEnd w:id="9047"/>
      <w:r>
        <w:rPr>
          <w:rFonts w:hint="cs"/>
          <w:rtl/>
        </w:rPr>
        <w:t xml:space="preserve">כמו שהיה עד היום, הכותל ימשיך להתנהל כמו שהיה עד היום. </w:t>
      </w:r>
    </w:p>
    <w:p w:rsidR="005F6821" w:rsidRDefault="005F6821" w:rsidP="003A61AB">
      <w:pPr>
        <w:rPr>
          <w:rtl/>
        </w:rPr>
      </w:pPr>
      <w:bookmarkStart w:id="9048" w:name="_ETM_Q24_441000"/>
      <w:bookmarkEnd w:id="9048"/>
    </w:p>
    <w:p w:rsidR="005F6821" w:rsidRDefault="005F6821" w:rsidP="003A61AB">
      <w:pPr>
        <w:pStyle w:val="-"/>
        <w:keepNext/>
        <w:rPr>
          <w:rtl/>
        </w:rPr>
      </w:pPr>
      <w:bookmarkStart w:id="9049" w:name="ET_speakercontinue_6231_14"/>
      <w:r w:rsidRPr="000B0C51">
        <w:rPr>
          <w:rStyle w:val="TagStyle"/>
          <w:rtl/>
        </w:rPr>
        <w:t xml:space="preserve"> &lt;&lt; דובר_המשך &gt;&gt; </w:t>
      </w:r>
      <w:r>
        <w:rPr>
          <w:rtl/>
        </w:rPr>
        <w:t>יסמין פרידמן (יש עתיד):</w:t>
      </w:r>
      <w:r w:rsidRPr="000B0C51">
        <w:rPr>
          <w:rStyle w:val="TagStyle"/>
          <w:rtl/>
        </w:rPr>
        <w:t xml:space="preserve"> &lt;&lt; דובר_המשך &gt;&gt;</w:t>
      </w:r>
      <w:r>
        <w:rPr>
          <w:rtl/>
        </w:rPr>
        <w:t xml:space="preserve"> </w:t>
      </w:r>
      <w:bookmarkEnd w:id="9049"/>
    </w:p>
    <w:p w:rsidR="005F6821" w:rsidRDefault="005F6821" w:rsidP="003A61AB">
      <w:pPr>
        <w:pStyle w:val="KeepWithNext"/>
        <w:rPr>
          <w:rtl/>
        </w:rPr>
      </w:pPr>
    </w:p>
    <w:p w:rsidR="005F6821" w:rsidRDefault="005F6821" w:rsidP="003A61AB">
      <w:pPr>
        <w:rPr>
          <w:rtl/>
        </w:rPr>
      </w:pPr>
      <w:bookmarkStart w:id="9050" w:name="_ETM_Q24_442000"/>
      <w:bookmarkEnd w:id="9050"/>
      <w:r>
        <w:rPr>
          <w:rFonts w:hint="cs"/>
          <w:rtl/>
        </w:rPr>
        <w:t xml:space="preserve">אז למה דרוש – רגע, תנו לי לדבר, זה זמן הדיבור שלי, הלו. </w:t>
      </w:r>
    </w:p>
    <w:p w:rsidR="005F6821" w:rsidRDefault="005F6821" w:rsidP="003A61AB">
      <w:pPr>
        <w:rPr>
          <w:rtl/>
        </w:rPr>
      </w:pPr>
    </w:p>
    <w:p w:rsidR="005F6821" w:rsidRDefault="005F6821" w:rsidP="003A61AB">
      <w:pPr>
        <w:pStyle w:val="af6"/>
        <w:keepNext/>
        <w:rPr>
          <w:rtl/>
        </w:rPr>
      </w:pPr>
      <w:r w:rsidRPr="000B0C51">
        <w:rPr>
          <w:rStyle w:val="TagStyle"/>
          <w:rtl/>
        </w:rPr>
        <w:t xml:space="preserve"> &lt;&lt; יור &gt;&gt; </w:t>
      </w:r>
      <w:r>
        <w:rPr>
          <w:rtl/>
        </w:rPr>
        <w:t>היו"ר אוריאל בוסו:</w:t>
      </w:r>
      <w:r w:rsidRPr="000B0C51">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bookmarkStart w:id="9051" w:name="_ETM_Q24_450000"/>
      <w:bookmarkEnd w:id="9051"/>
      <w:r>
        <w:rPr>
          <w:rFonts w:hint="cs"/>
          <w:rtl/>
        </w:rPr>
        <w:t>כי עד</w:t>
      </w:r>
      <w:bookmarkStart w:id="9052" w:name="_ETM_Q24_452000"/>
      <w:bookmarkEnd w:id="9052"/>
      <w:r>
        <w:rPr>
          <w:rFonts w:hint="cs"/>
          <w:rtl/>
        </w:rPr>
        <w:t xml:space="preserve"> היום זה מגיע, כשמסדירים את חוק הכותל אז מכניסים את </w:t>
      </w:r>
      <w:bookmarkStart w:id="9053" w:name="_ETM_Q24_449000"/>
      <w:bookmarkEnd w:id="9053"/>
      <w:r>
        <w:rPr>
          <w:rFonts w:hint="cs"/>
          <w:rtl/>
        </w:rPr>
        <w:t xml:space="preserve">כל הסעיפים. למה לא הפריע לאנשים שמעשנים, איך אתה רוצה לתת לי קנס של 10,000 שקלים? </w:t>
      </w:r>
    </w:p>
    <w:p w:rsidR="005F6821" w:rsidRDefault="005F6821" w:rsidP="003A61AB">
      <w:pPr>
        <w:rPr>
          <w:rtl/>
        </w:rPr>
      </w:pPr>
    </w:p>
    <w:p w:rsidR="005F6821" w:rsidRDefault="005F6821" w:rsidP="003A61AB">
      <w:pPr>
        <w:pStyle w:val="af5"/>
        <w:keepNext/>
        <w:rPr>
          <w:rtl/>
        </w:rPr>
      </w:pPr>
      <w:bookmarkStart w:id="9054" w:name="ET_interruption_5520_16"/>
      <w:r w:rsidRPr="000B0C51">
        <w:rPr>
          <w:rStyle w:val="TagStyle"/>
          <w:rtl/>
        </w:rPr>
        <w:t xml:space="preserve"> &lt;&lt; קריאה &gt;&gt; </w:t>
      </w:r>
      <w:r>
        <w:rPr>
          <w:rtl/>
        </w:rPr>
        <w:t>עודד פורר (ישראל ביתנו):</w:t>
      </w:r>
      <w:r w:rsidRPr="000B0C51">
        <w:rPr>
          <w:rStyle w:val="TagStyle"/>
          <w:rtl/>
        </w:rPr>
        <w:t xml:space="preserve"> &lt;&lt; קריאה &gt;&gt;</w:t>
      </w:r>
      <w:r>
        <w:rPr>
          <w:rtl/>
        </w:rPr>
        <w:t xml:space="preserve"> </w:t>
      </w:r>
      <w:bookmarkEnd w:id="9054"/>
    </w:p>
    <w:p w:rsidR="005F6821" w:rsidRDefault="005F6821" w:rsidP="003A61AB">
      <w:pPr>
        <w:pStyle w:val="KeepWithNext"/>
        <w:rPr>
          <w:rtl/>
        </w:rPr>
      </w:pPr>
    </w:p>
    <w:p w:rsidR="005F6821" w:rsidRDefault="005F6821" w:rsidP="003A61AB">
      <w:pPr>
        <w:rPr>
          <w:rtl/>
        </w:rPr>
      </w:pPr>
      <w:r>
        <w:rPr>
          <w:rFonts w:hint="cs"/>
          <w:rtl/>
        </w:rPr>
        <w:t xml:space="preserve">מי יהיה אחראי על האזור? </w:t>
      </w:r>
    </w:p>
    <w:p w:rsidR="005F6821" w:rsidRDefault="005F6821" w:rsidP="003A61AB">
      <w:pPr>
        <w:rPr>
          <w:rtl/>
        </w:rPr>
      </w:pPr>
    </w:p>
    <w:p w:rsidR="005F6821" w:rsidRDefault="005F6821" w:rsidP="003A61AB">
      <w:pPr>
        <w:pStyle w:val="af6"/>
        <w:keepNext/>
        <w:rPr>
          <w:rtl/>
        </w:rPr>
      </w:pPr>
      <w:r w:rsidRPr="000B0C51">
        <w:rPr>
          <w:rStyle w:val="TagStyle"/>
          <w:rtl/>
        </w:rPr>
        <w:t xml:space="preserve"> &lt;&lt; יור &gt;&gt; </w:t>
      </w:r>
      <w:r>
        <w:rPr>
          <w:rtl/>
        </w:rPr>
        <w:t>היו"ר אוריאל בוסו:</w:t>
      </w:r>
      <w:r w:rsidRPr="000B0C51">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 xml:space="preserve">המקומות הקדושים, רב הכותל. </w:t>
      </w:r>
    </w:p>
    <w:p w:rsidR="005F6821" w:rsidRDefault="005F6821" w:rsidP="003A61AB">
      <w:pPr>
        <w:rPr>
          <w:rtl/>
        </w:rPr>
      </w:pPr>
      <w:bookmarkStart w:id="9055" w:name="_ETM_Q24_467000"/>
      <w:bookmarkEnd w:id="9055"/>
    </w:p>
    <w:p w:rsidR="005F6821" w:rsidRDefault="005F6821" w:rsidP="003A61AB">
      <w:pPr>
        <w:pStyle w:val="af5"/>
        <w:keepNext/>
        <w:rPr>
          <w:rtl/>
        </w:rPr>
      </w:pPr>
      <w:bookmarkStart w:id="9056" w:name="ET_interruption_5084_18"/>
      <w:r w:rsidRPr="000B0C51">
        <w:rPr>
          <w:rStyle w:val="TagStyle"/>
          <w:rtl/>
        </w:rPr>
        <w:t xml:space="preserve"> &lt;&lt; קריאה &gt;&gt; </w:t>
      </w:r>
      <w:r>
        <w:rPr>
          <w:rtl/>
        </w:rPr>
        <w:t>מיקי לוי (יש עתיד):</w:t>
      </w:r>
      <w:r w:rsidRPr="000B0C51">
        <w:rPr>
          <w:rStyle w:val="TagStyle"/>
          <w:rtl/>
        </w:rPr>
        <w:t xml:space="preserve"> &lt;&lt; קריאה &gt;&gt;</w:t>
      </w:r>
      <w:r>
        <w:rPr>
          <w:rtl/>
        </w:rPr>
        <w:t xml:space="preserve"> </w:t>
      </w:r>
      <w:bookmarkEnd w:id="9056"/>
    </w:p>
    <w:p w:rsidR="005F6821" w:rsidRDefault="005F6821" w:rsidP="003A61AB">
      <w:pPr>
        <w:pStyle w:val="KeepWithNext"/>
        <w:rPr>
          <w:rtl/>
        </w:rPr>
      </w:pPr>
    </w:p>
    <w:p w:rsidR="005F6821" w:rsidRDefault="005F6821" w:rsidP="003A61AB">
      <w:pPr>
        <w:rPr>
          <w:rtl/>
        </w:rPr>
      </w:pPr>
      <w:r>
        <w:rPr>
          <w:rFonts w:hint="cs"/>
          <w:rtl/>
        </w:rPr>
        <w:t xml:space="preserve">תביאו את פתרון הכותל </w:t>
      </w:r>
      <w:bookmarkStart w:id="9057" w:name="_ETM_Q24_464000"/>
      <w:bookmarkEnd w:id="9057"/>
      <w:r>
        <w:rPr>
          <w:rFonts w:hint="cs"/>
          <w:rtl/>
        </w:rPr>
        <w:t xml:space="preserve">הדרומי. </w:t>
      </w:r>
    </w:p>
    <w:p w:rsidR="005F6821" w:rsidRDefault="005F6821" w:rsidP="003A61AB">
      <w:pPr>
        <w:pStyle w:val="KeepWithNext"/>
        <w:rPr>
          <w:rStyle w:val="TagStyle"/>
          <w:b/>
          <w:bCs/>
          <w:u w:val="single"/>
          <w:rtl/>
          <w:lang w:eastAsia="he-IL"/>
        </w:rPr>
      </w:pPr>
    </w:p>
    <w:p w:rsidR="005F6821" w:rsidRDefault="005F6821" w:rsidP="003A61AB">
      <w:pPr>
        <w:pStyle w:val="af5"/>
        <w:keepNext/>
        <w:rPr>
          <w:rtl/>
        </w:rPr>
      </w:pPr>
      <w:bookmarkStart w:id="9058" w:name="ET_interruption_5520_20"/>
      <w:r w:rsidRPr="000B0C51">
        <w:rPr>
          <w:rStyle w:val="TagStyle"/>
          <w:rtl/>
        </w:rPr>
        <w:t xml:space="preserve"> &lt;&lt; קריאה &gt;&gt; </w:t>
      </w:r>
      <w:r>
        <w:rPr>
          <w:rtl/>
        </w:rPr>
        <w:t>עודד פורר (ישראל ביתנו):</w:t>
      </w:r>
      <w:r w:rsidRPr="000B0C51">
        <w:rPr>
          <w:rStyle w:val="TagStyle"/>
          <w:rtl/>
        </w:rPr>
        <w:t xml:space="preserve"> &lt;&lt; קריאה &gt;&gt;</w:t>
      </w:r>
      <w:r>
        <w:rPr>
          <w:rtl/>
        </w:rPr>
        <w:t xml:space="preserve"> </w:t>
      </w:r>
      <w:bookmarkEnd w:id="9058"/>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זה לא קשור </w:t>
      </w:r>
      <w:bookmarkStart w:id="9059" w:name="_ETM_Q24_468000"/>
      <w:bookmarkEnd w:id="9059"/>
      <w:r>
        <w:rPr>
          <w:rFonts w:hint="cs"/>
          <w:rtl/>
          <w:lang w:eastAsia="he-IL"/>
        </w:rPr>
        <w:t>- - -</w:t>
      </w:r>
    </w:p>
    <w:p w:rsidR="005F6821" w:rsidRDefault="005F6821" w:rsidP="003A61AB">
      <w:pPr>
        <w:rPr>
          <w:rtl/>
          <w:lang w:eastAsia="he-IL"/>
        </w:rPr>
      </w:pPr>
    </w:p>
    <w:p w:rsidR="005F6821" w:rsidRDefault="005F6821" w:rsidP="003A61AB">
      <w:pPr>
        <w:pStyle w:val="af5"/>
        <w:keepNext/>
        <w:rPr>
          <w:rtl/>
        </w:rPr>
      </w:pPr>
      <w:r w:rsidRPr="00E70CB7">
        <w:rPr>
          <w:rStyle w:val="TagStyle"/>
          <w:rtl/>
        </w:rPr>
        <w:t xml:space="preserve">&lt;&lt; קריאה &gt;&gt; </w:t>
      </w:r>
      <w:r>
        <w:rPr>
          <w:rtl/>
        </w:rPr>
        <w:t>נאור שירי (יש עתיד):</w:t>
      </w:r>
      <w:r w:rsidRPr="00E70CB7">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הוא יוסיף לך זמן, אל תדאגי.</w:t>
      </w:r>
    </w:p>
    <w:p w:rsidR="005F6821" w:rsidRDefault="005F6821" w:rsidP="003A61AB">
      <w:pPr>
        <w:rPr>
          <w:rtl/>
          <w:lang w:eastAsia="he-IL"/>
        </w:rPr>
      </w:pPr>
      <w:bookmarkStart w:id="9060" w:name="_ETM_Q24_469000"/>
      <w:bookmarkEnd w:id="9060"/>
    </w:p>
    <w:p w:rsidR="005F6821" w:rsidRDefault="005F6821" w:rsidP="003A61AB">
      <w:pPr>
        <w:pStyle w:val="-"/>
        <w:keepNext/>
        <w:rPr>
          <w:rtl/>
        </w:rPr>
      </w:pPr>
      <w:bookmarkStart w:id="9061" w:name="ET_speakercontinue_6231_22"/>
      <w:r w:rsidRPr="00E70CB7">
        <w:rPr>
          <w:rStyle w:val="TagStyle"/>
          <w:rtl/>
        </w:rPr>
        <w:t xml:space="preserve"> &lt;&lt; דובר_המשך &gt;&gt; </w:t>
      </w:r>
      <w:r>
        <w:rPr>
          <w:rtl/>
        </w:rPr>
        <w:t>יסמין פרידמן (יש עתיד):</w:t>
      </w:r>
      <w:r w:rsidRPr="00E70CB7">
        <w:rPr>
          <w:rStyle w:val="TagStyle"/>
          <w:rtl/>
        </w:rPr>
        <w:t xml:space="preserve"> &lt;&lt; דובר_המשך &gt;&gt;</w:t>
      </w:r>
      <w:r>
        <w:rPr>
          <w:rtl/>
        </w:rPr>
        <w:t xml:space="preserve"> </w:t>
      </w:r>
      <w:bookmarkEnd w:id="9061"/>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אני מנסה לדבר, אבל אף אחד לא נותן לי. </w:t>
      </w:r>
    </w:p>
    <w:p w:rsidR="005F6821" w:rsidRDefault="005F6821" w:rsidP="003A61AB">
      <w:pPr>
        <w:rPr>
          <w:rtl/>
          <w:lang w:eastAsia="he-IL"/>
        </w:rPr>
      </w:pPr>
    </w:p>
    <w:p w:rsidR="005F6821" w:rsidRDefault="005F6821" w:rsidP="003A61AB">
      <w:pPr>
        <w:pStyle w:val="af6"/>
        <w:keepNext/>
        <w:rPr>
          <w:rtl/>
        </w:rPr>
      </w:pPr>
      <w:r w:rsidRPr="00E70CB7">
        <w:rPr>
          <w:rStyle w:val="TagStyle"/>
          <w:rtl/>
        </w:rPr>
        <w:t xml:space="preserve"> &lt;&lt; יור &gt;&gt; </w:t>
      </w:r>
      <w:r>
        <w:rPr>
          <w:rtl/>
        </w:rPr>
        <w:t>היו"ר אוריאל בוסו:</w:t>
      </w:r>
      <w:r w:rsidRPr="00E70CB7">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את ביקשת לנהל דיון במסגרת הזמן שלך. </w:t>
      </w:r>
    </w:p>
    <w:p w:rsidR="005F6821" w:rsidRDefault="005F6821" w:rsidP="003A61AB">
      <w:pPr>
        <w:rPr>
          <w:rtl/>
          <w:lang w:eastAsia="he-IL"/>
        </w:rPr>
      </w:pPr>
      <w:bookmarkStart w:id="9062" w:name="_ETM_Q24_456000"/>
      <w:bookmarkEnd w:id="9062"/>
    </w:p>
    <w:p w:rsidR="005F6821" w:rsidRDefault="005F6821" w:rsidP="003A61AB">
      <w:pPr>
        <w:pStyle w:val="-"/>
        <w:keepNext/>
        <w:rPr>
          <w:rtl/>
        </w:rPr>
      </w:pPr>
      <w:bookmarkStart w:id="9063" w:name="ET_speakercontinue_6231_24"/>
      <w:r w:rsidRPr="00E70CB7">
        <w:rPr>
          <w:rStyle w:val="TagStyle"/>
          <w:rtl/>
        </w:rPr>
        <w:t xml:space="preserve"> &lt;&lt; דובר_המשך &gt;&gt; </w:t>
      </w:r>
      <w:r>
        <w:rPr>
          <w:rtl/>
        </w:rPr>
        <w:t>יסמין פרידמן (יש עתיד):</w:t>
      </w:r>
      <w:r w:rsidRPr="00E70CB7">
        <w:rPr>
          <w:rStyle w:val="TagStyle"/>
          <w:rtl/>
        </w:rPr>
        <w:t xml:space="preserve"> &lt;&lt; דובר_המשך &gt;&gt;</w:t>
      </w:r>
      <w:r>
        <w:rPr>
          <w:rtl/>
        </w:rPr>
        <w:t xml:space="preserve"> </w:t>
      </w:r>
      <w:bookmarkEnd w:id="9063"/>
    </w:p>
    <w:p w:rsidR="005F6821" w:rsidRDefault="005F6821" w:rsidP="003A61AB">
      <w:pPr>
        <w:pStyle w:val="KeepWithNext"/>
        <w:rPr>
          <w:rtl/>
          <w:lang w:eastAsia="he-IL"/>
        </w:rPr>
      </w:pPr>
    </w:p>
    <w:p w:rsidR="005F6821" w:rsidRDefault="005F6821" w:rsidP="003A61AB">
      <w:pPr>
        <w:rPr>
          <w:rtl/>
          <w:lang w:eastAsia="he-IL"/>
        </w:rPr>
      </w:pPr>
      <w:bookmarkStart w:id="9064" w:name="_ETM_Q24_457000"/>
      <w:bookmarkEnd w:id="9064"/>
      <w:r>
        <w:rPr>
          <w:rFonts w:hint="cs"/>
          <w:rtl/>
          <w:lang w:eastAsia="he-IL"/>
        </w:rPr>
        <w:t>אין בעיה, אני רק רוצה לשאול דבר אחד.</w:t>
      </w:r>
    </w:p>
    <w:p w:rsidR="005F6821" w:rsidRDefault="005F6821" w:rsidP="003A61AB">
      <w:pPr>
        <w:rPr>
          <w:rtl/>
          <w:lang w:eastAsia="he-IL"/>
        </w:rPr>
      </w:pPr>
    </w:p>
    <w:p w:rsidR="005F6821" w:rsidRDefault="005F6821" w:rsidP="003A61AB">
      <w:pPr>
        <w:pStyle w:val="af6"/>
        <w:keepNext/>
        <w:rPr>
          <w:rtl/>
        </w:rPr>
      </w:pPr>
      <w:r w:rsidRPr="00E70CB7">
        <w:rPr>
          <w:rStyle w:val="TagStyle"/>
          <w:rtl/>
        </w:rPr>
        <w:t xml:space="preserve"> &lt;&lt; יור &gt;&gt; </w:t>
      </w:r>
      <w:r>
        <w:rPr>
          <w:rtl/>
        </w:rPr>
        <w:t>היו"ר אוריאל בוסו:</w:t>
      </w:r>
      <w:r w:rsidRPr="00E70CB7">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עניתי לך. </w:t>
      </w:r>
    </w:p>
    <w:p w:rsidR="005F6821" w:rsidRDefault="005F6821" w:rsidP="003A61AB">
      <w:pPr>
        <w:rPr>
          <w:rtl/>
          <w:lang w:eastAsia="he-IL"/>
        </w:rPr>
      </w:pPr>
    </w:p>
    <w:p w:rsidR="005F6821" w:rsidRDefault="005F6821" w:rsidP="003A61AB">
      <w:pPr>
        <w:pStyle w:val="-"/>
        <w:keepNext/>
        <w:rPr>
          <w:rtl/>
        </w:rPr>
      </w:pPr>
      <w:bookmarkStart w:id="9065" w:name="ET_speakercontinue_6231_26"/>
      <w:r w:rsidRPr="00E70CB7">
        <w:rPr>
          <w:rStyle w:val="TagStyle"/>
          <w:rtl/>
        </w:rPr>
        <w:t xml:space="preserve"> &lt;&lt; דובר_המשך &gt;&gt; </w:t>
      </w:r>
      <w:r>
        <w:rPr>
          <w:rtl/>
        </w:rPr>
        <w:t>יסמין פרידמן (יש עתיד):</w:t>
      </w:r>
      <w:r w:rsidRPr="00E70CB7">
        <w:rPr>
          <w:rStyle w:val="TagStyle"/>
          <w:rtl/>
        </w:rPr>
        <w:t xml:space="preserve"> &lt;&lt; דובר_המשך &gt;&gt;</w:t>
      </w:r>
      <w:r>
        <w:rPr>
          <w:rtl/>
        </w:rPr>
        <w:t xml:space="preserve"> </w:t>
      </w:r>
      <w:bookmarkEnd w:id="9065"/>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אם עד עכשיו הכותל התנהל ללא חוק כתוב, ובס</w:t>
      </w:r>
      <w:bookmarkStart w:id="9066" w:name="_ETM_Q24_484000"/>
      <w:bookmarkEnd w:id="9066"/>
      <w:r>
        <w:rPr>
          <w:rFonts w:hint="cs"/>
          <w:rtl/>
          <w:lang w:eastAsia="he-IL"/>
        </w:rPr>
        <w:t>ך הכול אני מניחה, אני רוצה להניח, שעד היום נשים לא הגיעו בלבוש לא צנוע למקומות קדושים, אפשר להמשיך לסמוך על נשים - - -</w:t>
      </w:r>
    </w:p>
    <w:p w:rsidR="005F6821" w:rsidRDefault="005F6821" w:rsidP="003A61AB">
      <w:pPr>
        <w:rPr>
          <w:rtl/>
          <w:lang w:eastAsia="he-IL"/>
        </w:rPr>
      </w:pPr>
      <w:bookmarkStart w:id="9067" w:name="_ETM_Q24_481000"/>
      <w:bookmarkEnd w:id="9067"/>
    </w:p>
    <w:p w:rsidR="005F6821" w:rsidRDefault="005F6821" w:rsidP="003A61AB">
      <w:pPr>
        <w:pStyle w:val="af6"/>
        <w:keepNext/>
        <w:rPr>
          <w:rtl/>
        </w:rPr>
      </w:pPr>
      <w:r w:rsidRPr="00E70CB7">
        <w:rPr>
          <w:rStyle w:val="TagStyle"/>
          <w:rtl/>
        </w:rPr>
        <w:t xml:space="preserve"> &lt;&lt; יור &gt;&gt; </w:t>
      </w:r>
      <w:r>
        <w:rPr>
          <w:rtl/>
        </w:rPr>
        <w:t>היו"ר אוריאל בוסו:</w:t>
      </w:r>
      <w:r w:rsidRPr="00E70CB7">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9068" w:name="_ETM_Q24_482000"/>
      <w:bookmarkEnd w:id="9068"/>
      <w:r>
        <w:rPr>
          <w:rFonts w:hint="cs"/>
          <w:rtl/>
          <w:lang w:eastAsia="he-IL"/>
        </w:rPr>
        <w:t>לא זו מטרת החוק</w:t>
      </w:r>
      <w:bookmarkStart w:id="9069" w:name="_ETM_Q24_485000"/>
      <w:bookmarkEnd w:id="9069"/>
      <w:r>
        <w:rPr>
          <w:rFonts w:hint="cs"/>
          <w:rtl/>
          <w:lang w:eastAsia="he-IL"/>
        </w:rPr>
        <w:t xml:space="preserve">. אני אומר לך שוב, לא זו מטרת </w:t>
      </w:r>
      <w:bookmarkStart w:id="9070" w:name="_ETM_Q24_492000"/>
      <w:bookmarkEnd w:id="9070"/>
      <w:r>
        <w:rPr>
          <w:rFonts w:hint="cs"/>
          <w:rtl/>
          <w:lang w:eastAsia="he-IL"/>
        </w:rPr>
        <w:t xml:space="preserve">החוק. נכון, הכותל התנהל עד היום בצורה נורמלית, אבל לצערי ישנם גופים שמנצלים את הפרצה הזו לעשות דברים </w:t>
      </w:r>
      <w:bookmarkStart w:id="9071" w:name="_ETM_Q24_505000"/>
      <w:bookmarkEnd w:id="9071"/>
      <w:r>
        <w:rPr>
          <w:rFonts w:hint="cs"/>
          <w:rtl/>
          <w:lang w:eastAsia="he-IL"/>
        </w:rPr>
        <w:t>פרובוקטיביים, וזאת מטרת החוק.</w:t>
      </w:r>
    </w:p>
    <w:p w:rsidR="005F6821" w:rsidRDefault="005F6821" w:rsidP="003A61AB">
      <w:pPr>
        <w:rPr>
          <w:rtl/>
          <w:lang w:eastAsia="he-IL"/>
        </w:rPr>
      </w:pPr>
      <w:bookmarkStart w:id="9072" w:name="_ETM_Q24_502000"/>
      <w:bookmarkEnd w:id="9072"/>
    </w:p>
    <w:p w:rsidR="005F6821" w:rsidRDefault="005F6821" w:rsidP="003A61AB">
      <w:pPr>
        <w:pStyle w:val="-"/>
        <w:keepNext/>
        <w:rPr>
          <w:rtl/>
        </w:rPr>
      </w:pPr>
      <w:bookmarkStart w:id="9073" w:name="ET_speakercontinue_6231_28"/>
      <w:r w:rsidRPr="00E70CB7">
        <w:rPr>
          <w:rStyle w:val="TagStyle"/>
          <w:rtl/>
        </w:rPr>
        <w:t xml:space="preserve"> &lt;&lt; דובר_המשך &gt;&gt; </w:t>
      </w:r>
      <w:r>
        <w:rPr>
          <w:rtl/>
        </w:rPr>
        <w:t>יסמין פרידמן (יש עתיד):</w:t>
      </w:r>
      <w:r w:rsidRPr="00E70CB7">
        <w:rPr>
          <w:rStyle w:val="TagStyle"/>
          <w:rtl/>
        </w:rPr>
        <w:t xml:space="preserve"> &lt;&lt; דובר_המשך &gt;&gt;</w:t>
      </w:r>
      <w:r>
        <w:rPr>
          <w:rtl/>
        </w:rPr>
        <w:t xml:space="preserve"> </w:t>
      </w:r>
      <w:bookmarkEnd w:id="9073"/>
    </w:p>
    <w:p w:rsidR="005F6821" w:rsidRDefault="005F6821" w:rsidP="003A61AB">
      <w:pPr>
        <w:pStyle w:val="KeepWithNext"/>
        <w:rPr>
          <w:rtl/>
          <w:lang w:eastAsia="he-IL"/>
        </w:rPr>
      </w:pPr>
    </w:p>
    <w:p w:rsidR="005F6821" w:rsidRDefault="005F6821" w:rsidP="003A61AB">
      <w:pPr>
        <w:rPr>
          <w:rtl/>
          <w:lang w:eastAsia="he-IL"/>
        </w:rPr>
      </w:pPr>
      <w:bookmarkStart w:id="9074" w:name="_ETM_Q24_503000"/>
      <w:bookmarkEnd w:id="9074"/>
      <w:r>
        <w:rPr>
          <w:rFonts w:hint="cs"/>
          <w:rtl/>
          <w:lang w:eastAsia="he-IL"/>
        </w:rPr>
        <w:t xml:space="preserve">כמו מה? </w:t>
      </w:r>
      <w:bookmarkStart w:id="9075" w:name="_ETM_Q24_506000"/>
      <w:bookmarkEnd w:id="9075"/>
    </w:p>
    <w:p w:rsidR="005F6821" w:rsidRDefault="005F6821" w:rsidP="003A61AB">
      <w:pPr>
        <w:rPr>
          <w:rtl/>
          <w:lang w:eastAsia="he-IL"/>
        </w:rPr>
      </w:pPr>
    </w:p>
    <w:p w:rsidR="005F6821" w:rsidRDefault="005F6821" w:rsidP="003A61AB">
      <w:pPr>
        <w:pStyle w:val="af6"/>
        <w:keepNext/>
        <w:rPr>
          <w:rtl/>
        </w:rPr>
      </w:pPr>
      <w:r w:rsidRPr="00E70CB7">
        <w:rPr>
          <w:rStyle w:val="TagStyle"/>
          <w:rtl/>
        </w:rPr>
        <w:lastRenderedPageBreak/>
        <w:t xml:space="preserve"> &lt;&lt; יור &gt;&gt; </w:t>
      </w:r>
      <w:r>
        <w:rPr>
          <w:rtl/>
        </w:rPr>
        <w:t>היו"ר אוריאל בוסו:</w:t>
      </w:r>
      <w:r w:rsidRPr="00E70CB7">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9076" w:name="_ETM_Q24_507000"/>
      <w:bookmarkEnd w:id="9076"/>
      <w:r>
        <w:rPr>
          <w:rFonts w:hint="cs"/>
          <w:rtl/>
          <w:lang w:eastAsia="he-IL"/>
        </w:rPr>
        <w:t xml:space="preserve">זה לא הזמן לנהל דיון, זה יותר מדי ארוך. </w:t>
      </w:r>
    </w:p>
    <w:p w:rsidR="005F6821" w:rsidRDefault="005F6821" w:rsidP="003A61AB">
      <w:pPr>
        <w:rPr>
          <w:rtl/>
          <w:lang w:eastAsia="he-IL"/>
        </w:rPr>
      </w:pPr>
      <w:bookmarkStart w:id="9077" w:name="_ETM_Q24_508000"/>
      <w:bookmarkEnd w:id="9077"/>
    </w:p>
    <w:p w:rsidR="005F6821" w:rsidRDefault="005F6821" w:rsidP="003A61AB">
      <w:pPr>
        <w:pStyle w:val="-"/>
        <w:keepNext/>
        <w:rPr>
          <w:rtl/>
        </w:rPr>
      </w:pPr>
      <w:bookmarkStart w:id="9078" w:name="ET_speakercontinue_6231_30"/>
      <w:r w:rsidRPr="00E70CB7">
        <w:rPr>
          <w:rStyle w:val="TagStyle"/>
          <w:rtl/>
        </w:rPr>
        <w:t xml:space="preserve"> &lt;&lt; דובר_המשך &gt;&gt; </w:t>
      </w:r>
      <w:r>
        <w:rPr>
          <w:rtl/>
        </w:rPr>
        <w:t>יסמין פרידמן (יש עתיד):</w:t>
      </w:r>
      <w:r w:rsidRPr="00E70CB7">
        <w:rPr>
          <w:rStyle w:val="TagStyle"/>
          <w:rtl/>
        </w:rPr>
        <w:t xml:space="preserve"> &lt;&lt; דובר_המשך &gt;&gt;</w:t>
      </w:r>
      <w:r>
        <w:rPr>
          <w:rtl/>
        </w:rPr>
        <w:t xml:space="preserve"> </w:t>
      </w:r>
      <w:bookmarkEnd w:id="9078"/>
    </w:p>
    <w:p w:rsidR="005F6821" w:rsidRDefault="005F6821" w:rsidP="003A61AB">
      <w:pPr>
        <w:pStyle w:val="KeepWithNext"/>
        <w:rPr>
          <w:rtl/>
          <w:lang w:eastAsia="he-IL"/>
        </w:rPr>
      </w:pPr>
    </w:p>
    <w:p w:rsidR="005F6821" w:rsidRDefault="005F6821" w:rsidP="003A61AB">
      <w:pPr>
        <w:rPr>
          <w:rtl/>
          <w:lang w:eastAsia="he-IL"/>
        </w:rPr>
      </w:pPr>
      <w:bookmarkStart w:id="9079" w:name="_ETM_Q24_509000"/>
      <w:bookmarkEnd w:id="9079"/>
      <w:r>
        <w:rPr>
          <w:rFonts w:hint="cs"/>
          <w:rtl/>
          <w:lang w:eastAsia="he-IL"/>
        </w:rPr>
        <w:t xml:space="preserve">השאלה היא אם כשאתם מדברים על פרובוקטיבי, אז אנחנו מדברים על לבוש פרובוקטיבי של נשים. </w:t>
      </w:r>
    </w:p>
    <w:p w:rsidR="005F6821" w:rsidRDefault="005F6821" w:rsidP="003A61AB">
      <w:pPr>
        <w:rPr>
          <w:rtl/>
          <w:lang w:eastAsia="he-IL"/>
        </w:rPr>
      </w:pPr>
      <w:bookmarkStart w:id="9080" w:name="_ETM_Q24_512000"/>
      <w:bookmarkEnd w:id="9080"/>
    </w:p>
    <w:p w:rsidR="005F6821" w:rsidRDefault="005F6821" w:rsidP="003A61AB">
      <w:pPr>
        <w:pStyle w:val="af6"/>
        <w:keepNext/>
        <w:rPr>
          <w:rtl/>
        </w:rPr>
      </w:pPr>
      <w:r w:rsidRPr="00E70CB7">
        <w:rPr>
          <w:rStyle w:val="TagStyle"/>
          <w:rtl/>
        </w:rPr>
        <w:t xml:space="preserve"> &lt;&lt; יור &gt;&gt; </w:t>
      </w:r>
      <w:r>
        <w:rPr>
          <w:rtl/>
        </w:rPr>
        <w:t>היו"ר אוריאל בוסו:</w:t>
      </w:r>
      <w:r w:rsidRPr="00E70CB7">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9081" w:name="_ETM_Q24_514000"/>
      <w:bookmarkEnd w:id="9081"/>
      <w:r>
        <w:rPr>
          <w:rFonts w:hint="cs"/>
          <w:rtl/>
          <w:lang w:eastAsia="he-IL"/>
        </w:rPr>
        <w:t xml:space="preserve">מדובר על ספר תורה בעזרת </w:t>
      </w:r>
      <w:bookmarkStart w:id="9082" w:name="_ETM_Q24_510000"/>
      <w:bookmarkEnd w:id="9082"/>
      <w:r>
        <w:rPr>
          <w:rFonts w:hint="cs"/>
          <w:rtl/>
          <w:lang w:eastAsia="he-IL"/>
        </w:rPr>
        <w:t xml:space="preserve">הנשים, ונמצא פה גלעד קריב שמנצל חסינות ונכנס לרחבת הכותל של הנשים. זה לא מה שהתנהל עד היום מקדמת </w:t>
      </w:r>
      <w:bookmarkStart w:id="9083" w:name="_ETM_Q24_521000"/>
      <w:bookmarkEnd w:id="9083"/>
      <w:r>
        <w:rPr>
          <w:rFonts w:hint="cs"/>
          <w:rtl/>
          <w:lang w:eastAsia="he-IL"/>
        </w:rPr>
        <w:t>דנא. זה הכול, אף אחד - - -</w:t>
      </w:r>
    </w:p>
    <w:p w:rsidR="005F6821" w:rsidRPr="00DA733A" w:rsidRDefault="005F6821" w:rsidP="003A61AB">
      <w:pPr>
        <w:pStyle w:val="KeepWithNext"/>
        <w:rPr>
          <w:rtl/>
        </w:rPr>
      </w:pPr>
    </w:p>
    <w:p w:rsidR="005F6821" w:rsidRDefault="005F6821" w:rsidP="003A61AB">
      <w:pPr>
        <w:pStyle w:val="-"/>
        <w:keepNext/>
        <w:rPr>
          <w:rtl/>
        </w:rPr>
      </w:pPr>
      <w:bookmarkStart w:id="9084" w:name="ET_speakercontinue_6231_33"/>
      <w:r w:rsidRPr="00E70CB7">
        <w:rPr>
          <w:rStyle w:val="TagStyle"/>
          <w:rtl/>
        </w:rPr>
        <w:t xml:space="preserve"> &lt;&lt; דובר_המשך &gt;&gt; </w:t>
      </w:r>
      <w:r>
        <w:rPr>
          <w:rtl/>
        </w:rPr>
        <w:t>יסמין פרידמן (יש עתיד):</w:t>
      </w:r>
      <w:r w:rsidRPr="00E70CB7">
        <w:rPr>
          <w:rStyle w:val="TagStyle"/>
          <w:rtl/>
        </w:rPr>
        <w:t xml:space="preserve"> &lt;&lt; דובר_המשך &gt;&gt;</w:t>
      </w:r>
      <w:r>
        <w:rPr>
          <w:rtl/>
        </w:rPr>
        <w:t xml:space="preserve"> </w:t>
      </w:r>
      <w:bookmarkEnd w:id="9084"/>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מי יאכוף את </w:t>
      </w:r>
      <w:bookmarkStart w:id="9085" w:name="_ETM_Q24_523000"/>
      <w:bookmarkEnd w:id="9085"/>
      <w:r>
        <w:rPr>
          <w:rFonts w:hint="cs"/>
          <w:rtl/>
          <w:lang w:eastAsia="he-IL"/>
        </w:rPr>
        <w:t>חוק הכותל? מי אוכף את חוק הכותל?</w:t>
      </w:r>
    </w:p>
    <w:p w:rsidR="005F6821" w:rsidRDefault="005F6821" w:rsidP="003A61AB">
      <w:pPr>
        <w:rPr>
          <w:rtl/>
          <w:lang w:eastAsia="he-IL"/>
        </w:rPr>
      </w:pPr>
      <w:bookmarkStart w:id="9086" w:name="_ETM_Q24_527000"/>
      <w:bookmarkEnd w:id="9086"/>
    </w:p>
    <w:p w:rsidR="005F6821" w:rsidRDefault="005F6821" w:rsidP="003A61AB">
      <w:pPr>
        <w:pStyle w:val="af6"/>
        <w:keepNext/>
        <w:rPr>
          <w:rtl/>
        </w:rPr>
      </w:pPr>
      <w:r w:rsidRPr="00E70CB7">
        <w:rPr>
          <w:rStyle w:val="TagStyle"/>
          <w:rtl/>
        </w:rPr>
        <w:t xml:space="preserve"> &lt;&lt; יור &gt;&gt; </w:t>
      </w:r>
      <w:r>
        <w:rPr>
          <w:rtl/>
        </w:rPr>
        <w:t>היו"ר אוריאל בוסו:</w:t>
      </w:r>
      <w:r w:rsidRPr="00E70CB7">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9087" w:name="_ETM_Q24_528000"/>
      <w:bookmarkEnd w:id="9087"/>
      <w:r>
        <w:rPr>
          <w:rFonts w:hint="cs"/>
          <w:rtl/>
          <w:lang w:eastAsia="he-IL"/>
        </w:rPr>
        <w:t xml:space="preserve">כמו שהיום. </w:t>
      </w:r>
    </w:p>
    <w:p w:rsidR="005F6821" w:rsidRDefault="005F6821" w:rsidP="003A61AB">
      <w:pPr>
        <w:rPr>
          <w:rtl/>
          <w:lang w:eastAsia="he-IL"/>
        </w:rPr>
      </w:pPr>
    </w:p>
    <w:p w:rsidR="005F6821" w:rsidRDefault="005F6821" w:rsidP="003A61AB">
      <w:pPr>
        <w:pStyle w:val="af5"/>
        <w:keepNext/>
        <w:rPr>
          <w:rtl/>
        </w:rPr>
      </w:pPr>
      <w:bookmarkStart w:id="9088" w:name="ET_interruption_6156_35"/>
      <w:r w:rsidRPr="00E70CB7">
        <w:rPr>
          <w:rStyle w:val="TagStyle"/>
          <w:rtl/>
        </w:rPr>
        <w:t xml:space="preserve"> &lt;&lt; קריאה &gt;&gt; </w:t>
      </w:r>
      <w:r>
        <w:rPr>
          <w:rtl/>
        </w:rPr>
        <w:t>גלעד קריב (העבודה):</w:t>
      </w:r>
      <w:r w:rsidRPr="00E70CB7">
        <w:rPr>
          <w:rStyle w:val="TagStyle"/>
          <w:rtl/>
        </w:rPr>
        <w:t xml:space="preserve"> &lt;&lt; קריאה &gt;&gt;</w:t>
      </w:r>
      <w:r>
        <w:rPr>
          <w:rtl/>
        </w:rPr>
        <w:t xml:space="preserve"> </w:t>
      </w:r>
      <w:bookmarkEnd w:id="9088"/>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מה </w:t>
      </w:r>
      <w:bookmarkStart w:id="9089" w:name="_ETM_Q24_526000"/>
      <w:bookmarkEnd w:id="9089"/>
      <w:r>
        <w:rPr>
          <w:rFonts w:hint="cs"/>
          <w:rtl/>
          <w:lang w:eastAsia="he-IL"/>
        </w:rPr>
        <w:t xml:space="preserve">- - - של הרחבה השוויונית. </w:t>
      </w:r>
    </w:p>
    <w:p w:rsidR="005F6821" w:rsidRDefault="005F6821" w:rsidP="003A61AB">
      <w:pPr>
        <w:rPr>
          <w:rtl/>
          <w:lang w:eastAsia="he-IL"/>
        </w:rPr>
      </w:pPr>
    </w:p>
    <w:p w:rsidR="005F6821" w:rsidRDefault="005F6821" w:rsidP="003A61AB">
      <w:pPr>
        <w:pStyle w:val="-"/>
        <w:keepNext/>
        <w:rPr>
          <w:rtl/>
        </w:rPr>
      </w:pPr>
      <w:bookmarkStart w:id="9090" w:name="ET_speakercontinue_6231_36"/>
      <w:r w:rsidRPr="00E70CB7">
        <w:rPr>
          <w:rStyle w:val="TagStyle"/>
          <w:rtl/>
        </w:rPr>
        <w:t xml:space="preserve"> &lt;&lt; דובר_המשך &gt;&gt; </w:t>
      </w:r>
      <w:r>
        <w:rPr>
          <w:rtl/>
        </w:rPr>
        <w:t>יסמין פרידמן (יש עתיד):</w:t>
      </w:r>
      <w:r w:rsidRPr="00E70CB7">
        <w:rPr>
          <w:rStyle w:val="TagStyle"/>
          <w:rtl/>
        </w:rPr>
        <w:t xml:space="preserve"> &lt;&lt; דובר_המשך &gt;&gt;</w:t>
      </w:r>
      <w:r>
        <w:rPr>
          <w:rtl/>
        </w:rPr>
        <w:t xml:space="preserve"> </w:t>
      </w:r>
      <w:bookmarkEnd w:id="9090"/>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אני לא יודעת</w:t>
      </w:r>
      <w:bookmarkStart w:id="9091" w:name="_ETM_Q24_529000"/>
      <w:bookmarkEnd w:id="9091"/>
      <w:r>
        <w:rPr>
          <w:rFonts w:hint="cs"/>
          <w:rtl/>
          <w:lang w:eastAsia="he-IL"/>
        </w:rPr>
        <w:t xml:space="preserve"> - - -</w:t>
      </w:r>
    </w:p>
    <w:p w:rsidR="005F6821" w:rsidRDefault="005F6821" w:rsidP="003A61AB">
      <w:pPr>
        <w:rPr>
          <w:rtl/>
          <w:lang w:eastAsia="he-IL"/>
        </w:rPr>
      </w:pPr>
    </w:p>
    <w:p w:rsidR="005F6821" w:rsidRDefault="005F6821" w:rsidP="003A61AB">
      <w:pPr>
        <w:pStyle w:val="af6"/>
        <w:keepNext/>
        <w:rPr>
          <w:rtl/>
        </w:rPr>
      </w:pPr>
      <w:r w:rsidRPr="00E70CB7">
        <w:rPr>
          <w:rStyle w:val="TagStyle"/>
          <w:rtl/>
        </w:rPr>
        <w:t xml:space="preserve"> &lt;&lt; יור &gt;&gt; </w:t>
      </w:r>
      <w:r>
        <w:rPr>
          <w:rtl/>
        </w:rPr>
        <w:t>היו"ר אוריאל בוסו:</w:t>
      </w:r>
      <w:r w:rsidRPr="00E70CB7">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חברת הכנסת פרידמן. </w:t>
      </w:r>
    </w:p>
    <w:p w:rsidR="005F6821" w:rsidRDefault="005F6821" w:rsidP="003A61AB">
      <w:pPr>
        <w:rPr>
          <w:rtl/>
          <w:lang w:eastAsia="he-IL"/>
        </w:rPr>
      </w:pPr>
    </w:p>
    <w:p w:rsidR="005F6821" w:rsidRDefault="005F6821" w:rsidP="003A61AB">
      <w:pPr>
        <w:pStyle w:val="-"/>
        <w:keepNext/>
        <w:rPr>
          <w:rtl/>
        </w:rPr>
      </w:pPr>
      <w:bookmarkStart w:id="9092" w:name="ET_speakercontinue_6231_38"/>
      <w:r w:rsidRPr="00E70CB7">
        <w:rPr>
          <w:rStyle w:val="TagStyle"/>
          <w:rtl/>
        </w:rPr>
        <w:lastRenderedPageBreak/>
        <w:t xml:space="preserve"> &lt;&lt; דובר_המשך &gt;&gt; </w:t>
      </w:r>
      <w:r>
        <w:rPr>
          <w:rtl/>
        </w:rPr>
        <w:t>יסמין פרידמן (יש עתיד):</w:t>
      </w:r>
      <w:r w:rsidRPr="00E70CB7">
        <w:rPr>
          <w:rStyle w:val="TagStyle"/>
          <w:rtl/>
        </w:rPr>
        <w:t xml:space="preserve"> &lt;&lt; דובר_המשך &gt;&gt;</w:t>
      </w:r>
      <w:r>
        <w:rPr>
          <w:rtl/>
        </w:rPr>
        <w:t xml:space="preserve"> </w:t>
      </w:r>
      <w:bookmarkEnd w:id="9092"/>
    </w:p>
    <w:p w:rsidR="005F6821" w:rsidRDefault="005F6821" w:rsidP="003A61AB">
      <w:pPr>
        <w:pStyle w:val="KeepWithNext"/>
        <w:rPr>
          <w:rtl/>
          <w:lang w:eastAsia="he-IL"/>
        </w:rPr>
      </w:pPr>
    </w:p>
    <w:p w:rsidR="005F6821" w:rsidRDefault="005F6821" w:rsidP="003A61AB">
      <w:pPr>
        <w:rPr>
          <w:rtl/>
          <w:lang w:eastAsia="he-IL"/>
        </w:rPr>
      </w:pPr>
      <w:bookmarkStart w:id="9093" w:name="_ETM_Q24_530000"/>
      <w:bookmarkEnd w:id="9093"/>
      <w:r>
        <w:rPr>
          <w:rFonts w:hint="cs"/>
          <w:rtl/>
          <w:lang w:eastAsia="he-IL"/>
        </w:rPr>
        <w:t xml:space="preserve">רק תגיד לי </w:t>
      </w:r>
      <w:bookmarkStart w:id="9094" w:name="_ETM_Q24_533000"/>
      <w:bookmarkEnd w:id="9094"/>
      <w:r>
        <w:rPr>
          <w:rFonts w:hint="cs"/>
          <w:rtl/>
          <w:lang w:eastAsia="he-IL"/>
        </w:rPr>
        <w:t>מי אוכף את החוק הזה.</w:t>
      </w:r>
    </w:p>
    <w:p w:rsidR="005F6821" w:rsidRDefault="005F6821" w:rsidP="003A61AB">
      <w:pPr>
        <w:rPr>
          <w:rtl/>
          <w:lang w:eastAsia="he-IL"/>
        </w:rPr>
      </w:pPr>
    </w:p>
    <w:p w:rsidR="005F6821" w:rsidRDefault="005F6821" w:rsidP="003A61AB">
      <w:pPr>
        <w:pStyle w:val="af6"/>
        <w:keepNext/>
        <w:rPr>
          <w:rtl/>
        </w:rPr>
      </w:pPr>
      <w:r w:rsidRPr="00E70CB7">
        <w:rPr>
          <w:rStyle w:val="TagStyle"/>
          <w:rtl/>
        </w:rPr>
        <w:t xml:space="preserve"> &lt;&lt; יור &gt;&gt; </w:t>
      </w:r>
      <w:r>
        <w:rPr>
          <w:rtl/>
        </w:rPr>
        <w:t>היו"ר אוריאל בוסו:</w:t>
      </w:r>
      <w:r w:rsidRPr="00E70CB7">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המקומות הקדושים, רב הכותל. כמ</w:t>
      </w:r>
      <w:bookmarkStart w:id="9095" w:name="_ETM_Q24_539000"/>
      <w:bookmarkEnd w:id="9095"/>
      <w:r>
        <w:rPr>
          <w:rFonts w:hint="cs"/>
          <w:rtl/>
          <w:lang w:eastAsia="he-IL"/>
        </w:rPr>
        <w:t xml:space="preserve">ו שהיה עד היום ימשיך להיות הלאה, אבל לגופים </w:t>
      </w:r>
      <w:bookmarkStart w:id="9096" w:name="_ETM_Q24_540000"/>
      <w:bookmarkEnd w:id="9096"/>
      <w:r>
        <w:rPr>
          <w:rFonts w:hint="cs"/>
          <w:rtl/>
          <w:lang w:eastAsia="he-IL"/>
        </w:rPr>
        <w:t xml:space="preserve">שמנסים לעשות פרובוקציות בכותל תהיה אפשרות לאכיפה עליהם, זה </w:t>
      </w:r>
      <w:bookmarkStart w:id="9097" w:name="_ETM_Q24_541000"/>
      <w:bookmarkEnd w:id="9097"/>
      <w:r>
        <w:rPr>
          <w:rFonts w:hint="cs"/>
          <w:rtl/>
          <w:lang w:eastAsia="he-IL"/>
        </w:rPr>
        <w:t xml:space="preserve">הכול. </w:t>
      </w:r>
    </w:p>
    <w:p w:rsidR="005F6821" w:rsidRDefault="005F6821" w:rsidP="003A61AB">
      <w:pPr>
        <w:rPr>
          <w:rtl/>
          <w:lang w:eastAsia="he-IL"/>
        </w:rPr>
      </w:pPr>
      <w:bookmarkStart w:id="9098" w:name="_ETM_Q24_542000"/>
      <w:bookmarkEnd w:id="9098"/>
    </w:p>
    <w:p w:rsidR="005F6821" w:rsidRDefault="005F6821" w:rsidP="003A61AB">
      <w:pPr>
        <w:pStyle w:val="af5"/>
        <w:keepNext/>
        <w:rPr>
          <w:rtl/>
        </w:rPr>
      </w:pPr>
      <w:bookmarkStart w:id="9099" w:name="ET_interruption_6156_40"/>
      <w:r w:rsidRPr="00E70CB7">
        <w:rPr>
          <w:rStyle w:val="TagStyle"/>
          <w:rtl/>
        </w:rPr>
        <w:t xml:space="preserve"> &lt;&lt; קריאה &gt;&gt; </w:t>
      </w:r>
      <w:r>
        <w:rPr>
          <w:rtl/>
        </w:rPr>
        <w:t>גלעד קריב (העבודה):</w:t>
      </w:r>
      <w:r w:rsidRPr="00E70CB7">
        <w:rPr>
          <w:rStyle w:val="TagStyle"/>
          <w:rtl/>
        </w:rPr>
        <w:t xml:space="preserve"> &lt;&lt; קריאה &gt;&gt;</w:t>
      </w:r>
      <w:r>
        <w:rPr>
          <w:rtl/>
        </w:rPr>
        <w:t xml:space="preserve"> </w:t>
      </w:r>
      <w:bookmarkEnd w:id="9099"/>
    </w:p>
    <w:p w:rsidR="005F6821" w:rsidRDefault="005F6821" w:rsidP="003A61AB">
      <w:pPr>
        <w:pStyle w:val="KeepWithNext"/>
        <w:rPr>
          <w:rtl/>
          <w:lang w:eastAsia="he-IL"/>
        </w:rPr>
      </w:pPr>
    </w:p>
    <w:p w:rsidR="005F6821" w:rsidRDefault="005F6821" w:rsidP="003A61AB">
      <w:pPr>
        <w:rPr>
          <w:rtl/>
          <w:lang w:eastAsia="he-IL"/>
        </w:rPr>
      </w:pPr>
      <w:bookmarkStart w:id="9100" w:name="_ETM_Q24_546000"/>
      <w:bookmarkEnd w:id="9100"/>
      <w:r>
        <w:rPr>
          <w:rFonts w:hint="cs"/>
          <w:rtl/>
          <w:lang w:eastAsia="he-IL"/>
        </w:rPr>
        <w:t>נשים שמתכסות בטלית, דבר שמותר על פי ההלכה - - -</w:t>
      </w:r>
    </w:p>
    <w:p w:rsidR="005F6821" w:rsidRDefault="005F6821" w:rsidP="003A61AB">
      <w:pPr>
        <w:rPr>
          <w:rtl/>
          <w:lang w:eastAsia="he-IL"/>
        </w:rPr>
      </w:pPr>
    </w:p>
    <w:p w:rsidR="005F6821" w:rsidRDefault="005F6821" w:rsidP="003A61AB">
      <w:pPr>
        <w:pStyle w:val="af6"/>
        <w:keepNext/>
        <w:rPr>
          <w:rtl/>
        </w:rPr>
      </w:pPr>
      <w:r w:rsidRPr="00E70CB7">
        <w:rPr>
          <w:rStyle w:val="TagStyle"/>
          <w:rtl/>
        </w:rPr>
        <w:t xml:space="preserve"> &lt;&lt; יור &gt;&gt; </w:t>
      </w:r>
      <w:r>
        <w:rPr>
          <w:rtl/>
        </w:rPr>
        <w:t>היו"ר אוריאל בוסו:</w:t>
      </w:r>
      <w:r w:rsidRPr="00E70CB7">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עניתי, עניתי - - -</w:t>
      </w:r>
    </w:p>
    <w:p w:rsidR="005F6821" w:rsidRDefault="005F6821" w:rsidP="003A61AB">
      <w:pPr>
        <w:rPr>
          <w:rtl/>
          <w:lang w:eastAsia="he-IL"/>
        </w:rPr>
      </w:pPr>
    </w:p>
    <w:p w:rsidR="005F6821" w:rsidRDefault="005F6821" w:rsidP="003A61AB">
      <w:pPr>
        <w:pStyle w:val="af5"/>
        <w:keepNext/>
        <w:rPr>
          <w:rtl/>
        </w:rPr>
      </w:pPr>
      <w:bookmarkStart w:id="9101" w:name="ET_interruption_5520_42"/>
      <w:r w:rsidRPr="00E70CB7">
        <w:rPr>
          <w:rStyle w:val="TagStyle"/>
          <w:rtl/>
        </w:rPr>
        <w:t xml:space="preserve"> &lt;&lt; קריאה &gt;&gt; </w:t>
      </w:r>
      <w:r>
        <w:rPr>
          <w:rtl/>
        </w:rPr>
        <w:t>עודד פורר (ישראל ביתנו):</w:t>
      </w:r>
      <w:r w:rsidRPr="00E70CB7">
        <w:rPr>
          <w:rStyle w:val="TagStyle"/>
          <w:rtl/>
        </w:rPr>
        <w:t xml:space="preserve"> &lt;&lt; קריאה &gt;&gt;</w:t>
      </w:r>
      <w:r>
        <w:rPr>
          <w:rtl/>
        </w:rPr>
        <w:t xml:space="preserve"> </w:t>
      </w:r>
      <w:bookmarkEnd w:id="9101"/>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למה הגביהו את </w:t>
      </w:r>
      <w:bookmarkStart w:id="9102" w:name="_ETM_Q24_548000"/>
      <w:bookmarkEnd w:id="9102"/>
      <w:r>
        <w:rPr>
          <w:rFonts w:hint="cs"/>
          <w:rtl/>
          <w:lang w:eastAsia="he-IL"/>
        </w:rPr>
        <w:t>המחיצה? הייתה מחיצה - - -</w:t>
      </w:r>
    </w:p>
    <w:p w:rsidR="005F6821" w:rsidRDefault="005F6821" w:rsidP="003A61AB">
      <w:pPr>
        <w:rPr>
          <w:rtl/>
          <w:lang w:eastAsia="he-IL"/>
        </w:rPr>
      </w:pPr>
    </w:p>
    <w:p w:rsidR="005F6821" w:rsidRDefault="005F6821" w:rsidP="003A61AB">
      <w:pPr>
        <w:pStyle w:val="af5"/>
        <w:keepNext/>
        <w:rPr>
          <w:rtl/>
        </w:rPr>
      </w:pPr>
      <w:bookmarkStart w:id="9103" w:name="ET_interruption_6156_44"/>
      <w:r w:rsidRPr="00FF4999">
        <w:rPr>
          <w:rStyle w:val="TagStyle"/>
          <w:rtl/>
        </w:rPr>
        <w:t xml:space="preserve"> &lt;&lt; קריאה &gt;&gt; </w:t>
      </w:r>
      <w:r>
        <w:rPr>
          <w:rtl/>
        </w:rPr>
        <w:t>גלעד קריב (העבודה):</w:t>
      </w:r>
      <w:r w:rsidRPr="00FF4999">
        <w:rPr>
          <w:rStyle w:val="TagStyle"/>
          <w:rtl/>
        </w:rPr>
        <w:t xml:space="preserve"> &lt;&lt; קריאה &gt;&gt;</w:t>
      </w:r>
      <w:r>
        <w:rPr>
          <w:rtl/>
        </w:rPr>
        <w:t xml:space="preserve"> </w:t>
      </w:r>
      <w:bookmarkEnd w:id="9103"/>
    </w:p>
    <w:p w:rsidR="005F6821" w:rsidRDefault="005F6821" w:rsidP="003A61AB">
      <w:pPr>
        <w:pStyle w:val="KeepWithNext"/>
        <w:rPr>
          <w:rtl/>
          <w:lang w:eastAsia="he-IL"/>
        </w:rPr>
      </w:pPr>
    </w:p>
    <w:p w:rsidR="005F6821" w:rsidRPr="00FF4999" w:rsidRDefault="005F6821" w:rsidP="003A61AB">
      <w:pPr>
        <w:rPr>
          <w:rtl/>
          <w:lang w:eastAsia="he-IL"/>
        </w:rPr>
      </w:pPr>
      <w:r>
        <w:rPr>
          <w:rFonts w:hint="cs"/>
          <w:rtl/>
          <w:lang w:eastAsia="he-IL"/>
        </w:rPr>
        <w:t xml:space="preserve">בואו, בואו נראה </w:t>
      </w:r>
      <w:bookmarkStart w:id="9104" w:name="_ETM_Q24_550000"/>
      <w:bookmarkEnd w:id="9104"/>
      <w:r>
        <w:rPr>
          <w:rFonts w:hint="cs"/>
          <w:rtl/>
          <w:lang w:eastAsia="he-IL"/>
        </w:rPr>
        <w:t xml:space="preserve">אתכם. </w:t>
      </w:r>
    </w:p>
    <w:p w:rsidR="005F6821" w:rsidRDefault="005F6821" w:rsidP="003A61AB">
      <w:pPr>
        <w:rPr>
          <w:rtl/>
          <w:lang w:eastAsia="he-IL"/>
        </w:rPr>
      </w:pPr>
      <w:bookmarkStart w:id="9105" w:name="_ETM_Q24_551000"/>
      <w:bookmarkEnd w:id="9105"/>
    </w:p>
    <w:p w:rsidR="005F6821" w:rsidRDefault="005F6821" w:rsidP="003A61AB">
      <w:pPr>
        <w:pStyle w:val="af6"/>
        <w:keepNext/>
        <w:rPr>
          <w:rtl/>
        </w:rPr>
      </w:pPr>
      <w:r w:rsidRPr="00FF4999">
        <w:rPr>
          <w:rStyle w:val="TagStyle"/>
          <w:rtl/>
        </w:rPr>
        <w:t xml:space="preserve"> &lt;&lt; יור &gt;&gt; </w:t>
      </w:r>
      <w:r>
        <w:rPr>
          <w:rtl/>
        </w:rPr>
        <w:t>היו"ר אוריאל בוסו:</w:t>
      </w:r>
      <w:r w:rsidRPr="00FF4999">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9106" w:name="_ETM_Q24_552000"/>
      <w:bookmarkEnd w:id="9106"/>
      <w:r>
        <w:rPr>
          <w:rFonts w:hint="cs"/>
          <w:rtl/>
          <w:lang w:eastAsia="he-IL"/>
        </w:rPr>
        <w:t xml:space="preserve">אותו דבר. לא ידוע לי, לא ידוע לי, לא זאת המטרה. </w:t>
      </w:r>
      <w:bookmarkStart w:id="9107" w:name="_ETM_Q24_556000"/>
      <w:bookmarkEnd w:id="9107"/>
      <w:r>
        <w:rPr>
          <w:rFonts w:hint="cs"/>
          <w:rtl/>
          <w:lang w:eastAsia="he-IL"/>
        </w:rPr>
        <w:t xml:space="preserve">למה, דווקא ראינו שאשתו של הרמטכ"ל הסתכלה מהמחיצה כמו שצריך. </w:t>
      </w:r>
    </w:p>
    <w:p w:rsidR="005F6821" w:rsidRDefault="005F6821" w:rsidP="003A61AB">
      <w:pPr>
        <w:rPr>
          <w:rtl/>
          <w:lang w:eastAsia="he-IL"/>
        </w:rPr>
      </w:pPr>
    </w:p>
    <w:p w:rsidR="005F6821" w:rsidRDefault="005F6821" w:rsidP="003A61AB">
      <w:pPr>
        <w:pStyle w:val="af5"/>
        <w:keepNext/>
        <w:rPr>
          <w:rtl/>
        </w:rPr>
      </w:pPr>
      <w:bookmarkStart w:id="9108" w:name="ET_interruption_6156_45"/>
      <w:r w:rsidRPr="00FF4999">
        <w:rPr>
          <w:rStyle w:val="TagStyle"/>
          <w:rtl/>
        </w:rPr>
        <w:t xml:space="preserve"> &lt;&lt; קריאה &gt;&gt; </w:t>
      </w:r>
      <w:r>
        <w:rPr>
          <w:rtl/>
        </w:rPr>
        <w:t>גלעד קריב (העבודה):</w:t>
      </w:r>
      <w:r w:rsidRPr="00FF4999">
        <w:rPr>
          <w:rStyle w:val="TagStyle"/>
          <w:rtl/>
        </w:rPr>
        <w:t xml:space="preserve"> &lt;&lt; קריאה &gt;&gt;</w:t>
      </w:r>
      <w:r>
        <w:rPr>
          <w:rtl/>
        </w:rPr>
        <w:t xml:space="preserve"> </w:t>
      </w:r>
      <w:bookmarkEnd w:id="9108"/>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 - נשות הכותל, אתם לא יודעים - - -</w:t>
      </w:r>
    </w:p>
    <w:p w:rsidR="005F6821" w:rsidRDefault="005F6821" w:rsidP="003A61AB">
      <w:pPr>
        <w:rPr>
          <w:rtl/>
          <w:lang w:eastAsia="he-IL"/>
        </w:rPr>
      </w:pPr>
      <w:bookmarkStart w:id="9109" w:name="_ETM_Q24_562000"/>
      <w:bookmarkEnd w:id="9109"/>
    </w:p>
    <w:p w:rsidR="005F6821" w:rsidRDefault="005F6821" w:rsidP="003A61AB">
      <w:pPr>
        <w:pStyle w:val="af6"/>
        <w:keepNext/>
        <w:rPr>
          <w:rtl/>
        </w:rPr>
      </w:pPr>
      <w:r w:rsidRPr="00FF4999">
        <w:rPr>
          <w:rStyle w:val="TagStyle"/>
          <w:rtl/>
        </w:rPr>
        <w:lastRenderedPageBreak/>
        <w:t xml:space="preserve"> &lt;&lt; יור &gt;&gt; </w:t>
      </w:r>
      <w:r>
        <w:rPr>
          <w:rtl/>
        </w:rPr>
        <w:t>היו"ר אוריאל בוסו:</w:t>
      </w:r>
      <w:r w:rsidRPr="00FF4999">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9110" w:name="_ETM_Q24_563000"/>
      <w:bookmarkEnd w:id="9110"/>
      <w:r>
        <w:rPr>
          <w:rFonts w:hint="cs"/>
          <w:rtl/>
          <w:lang w:eastAsia="he-IL"/>
        </w:rPr>
        <w:t xml:space="preserve">תודה רבה לחברת הכנסת יסמין פרידמן. </w:t>
      </w:r>
    </w:p>
    <w:p w:rsidR="005F6821" w:rsidRDefault="005F6821" w:rsidP="003A61AB">
      <w:pPr>
        <w:rPr>
          <w:rtl/>
          <w:lang w:eastAsia="he-IL"/>
        </w:rPr>
      </w:pPr>
      <w:bookmarkStart w:id="9111" w:name="_ETM_Q24_567000"/>
      <w:bookmarkEnd w:id="9111"/>
    </w:p>
    <w:p w:rsidR="005F6821" w:rsidRDefault="005F6821" w:rsidP="003A61AB">
      <w:pPr>
        <w:pStyle w:val="af5"/>
        <w:keepNext/>
        <w:rPr>
          <w:rtl/>
        </w:rPr>
      </w:pPr>
      <w:bookmarkStart w:id="9112" w:name="ET_interruption_5084_47"/>
      <w:r w:rsidRPr="00FF4999">
        <w:rPr>
          <w:rStyle w:val="TagStyle"/>
          <w:rtl/>
        </w:rPr>
        <w:t xml:space="preserve"> &lt;&lt; קריאה &gt;&gt; </w:t>
      </w:r>
      <w:r>
        <w:rPr>
          <w:rtl/>
        </w:rPr>
        <w:t>מיקי לוי (יש עתיד):</w:t>
      </w:r>
      <w:r w:rsidRPr="00FF4999">
        <w:rPr>
          <w:rStyle w:val="TagStyle"/>
          <w:rtl/>
        </w:rPr>
        <w:t xml:space="preserve"> &lt;&lt; קריאה &gt;&gt;</w:t>
      </w:r>
      <w:r>
        <w:rPr>
          <w:rtl/>
        </w:rPr>
        <w:t xml:space="preserve"> </w:t>
      </w:r>
      <w:bookmarkEnd w:id="9112"/>
    </w:p>
    <w:p w:rsidR="005F6821" w:rsidRDefault="005F6821" w:rsidP="003A61AB">
      <w:pPr>
        <w:pStyle w:val="KeepWithNext"/>
        <w:rPr>
          <w:rtl/>
          <w:lang w:eastAsia="he-IL"/>
        </w:rPr>
      </w:pPr>
    </w:p>
    <w:p w:rsidR="005F6821" w:rsidRDefault="005F6821" w:rsidP="003A61AB">
      <w:pPr>
        <w:rPr>
          <w:rtl/>
          <w:lang w:eastAsia="he-IL"/>
        </w:rPr>
      </w:pPr>
      <w:bookmarkStart w:id="9113" w:name="_ETM_Q24_570000"/>
      <w:bookmarkEnd w:id="9113"/>
      <w:r>
        <w:rPr>
          <w:rFonts w:hint="cs"/>
          <w:rtl/>
          <w:lang w:eastAsia="he-IL"/>
        </w:rPr>
        <w:t xml:space="preserve">יעצרו אותן. </w:t>
      </w:r>
      <w:bookmarkStart w:id="9114" w:name="_ETM_Q24_572000"/>
      <w:bookmarkEnd w:id="9114"/>
    </w:p>
    <w:p w:rsidR="005F6821" w:rsidRDefault="005F6821" w:rsidP="003A61AB">
      <w:pPr>
        <w:rPr>
          <w:rtl/>
          <w:lang w:eastAsia="he-IL"/>
        </w:rPr>
      </w:pPr>
      <w:bookmarkStart w:id="9115" w:name="_ETM_Q24_573000"/>
      <w:bookmarkEnd w:id="9115"/>
    </w:p>
    <w:p w:rsidR="005F6821" w:rsidRDefault="005F6821" w:rsidP="003A61AB">
      <w:pPr>
        <w:pStyle w:val="af6"/>
        <w:keepNext/>
        <w:rPr>
          <w:rtl/>
        </w:rPr>
      </w:pPr>
      <w:r w:rsidRPr="00FF4999">
        <w:rPr>
          <w:rStyle w:val="TagStyle"/>
          <w:rtl/>
        </w:rPr>
        <w:t xml:space="preserve"> &lt;&lt; יור &gt;&gt; </w:t>
      </w:r>
      <w:r>
        <w:rPr>
          <w:rtl/>
        </w:rPr>
        <w:t>היו"ר אוריאל בוסו:</w:t>
      </w:r>
      <w:r w:rsidRPr="00FF4999">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חבר הכנסת עופר כסיף. </w:t>
      </w:r>
    </w:p>
    <w:p w:rsidR="005F6821" w:rsidRDefault="005F6821" w:rsidP="003A61AB">
      <w:pPr>
        <w:pStyle w:val="af5"/>
        <w:keepNext/>
        <w:rPr>
          <w:rtl/>
        </w:rPr>
      </w:pPr>
      <w:bookmarkStart w:id="9116" w:name="_ETM_Q24_568000"/>
      <w:bookmarkEnd w:id="9116"/>
    </w:p>
    <w:p w:rsidR="005F6821" w:rsidRDefault="005F6821" w:rsidP="003A61AB">
      <w:pPr>
        <w:pStyle w:val="af5"/>
        <w:keepNext/>
        <w:rPr>
          <w:rtl/>
        </w:rPr>
      </w:pPr>
      <w:bookmarkStart w:id="9117" w:name="ET_interruption_6156_51"/>
      <w:r w:rsidRPr="00FF4999">
        <w:rPr>
          <w:rStyle w:val="TagStyle"/>
          <w:rtl/>
        </w:rPr>
        <w:t xml:space="preserve"> &lt;&lt; קריאה &gt;&gt; </w:t>
      </w:r>
      <w:r>
        <w:rPr>
          <w:rtl/>
        </w:rPr>
        <w:t>גלעד קריב (העבודה):</w:t>
      </w:r>
      <w:r w:rsidRPr="00FF4999">
        <w:rPr>
          <w:rStyle w:val="TagStyle"/>
          <w:rtl/>
        </w:rPr>
        <w:t xml:space="preserve"> &lt;&lt; קריאה &gt;&gt;</w:t>
      </w:r>
      <w:r>
        <w:rPr>
          <w:rtl/>
        </w:rPr>
        <w:t xml:space="preserve"> </w:t>
      </w:r>
      <w:bookmarkEnd w:id="9117"/>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ניפגש בראש חודש אדר. </w:t>
      </w:r>
    </w:p>
    <w:p w:rsidR="005F6821" w:rsidRDefault="005F6821" w:rsidP="003A61AB">
      <w:pPr>
        <w:rPr>
          <w:rtl/>
          <w:lang w:eastAsia="he-IL"/>
        </w:rPr>
      </w:pPr>
      <w:bookmarkStart w:id="9118" w:name="_ETM_Q24_576000"/>
      <w:bookmarkEnd w:id="9118"/>
    </w:p>
    <w:p w:rsidR="005F6821" w:rsidRDefault="005F6821" w:rsidP="003A61AB">
      <w:pPr>
        <w:pStyle w:val="af6"/>
        <w:keepNext/>
        <w:rPr>
          <w:rtl/>
        </w:rPr>
      </w:pPr>
      <w:bookmarkStart w:id="9119" w:name="ET_yor_6488_52"/>
      <w:r w:rsidRPr="00FF4999">
        <w:rPr>
          <w:rStyle w:val="TagStyle"/>
          <w:rtl/>
        </w:rPr>
        <w:t xml:space="preserve"> &lt;&lt; יור &gt;&gt; </w:t>
      </w:r>
      <w:r>
        <w:rPr>
          <w:rtl/>
        </w:rPr>
        <w:t>היו"ר אוריאל בוסו:</w:t>
      </w:r>
      <w:r w:rsidRPr="00FF4999">
        <w:rPr>
          <w:rStyle w:val="TagStyle"/>
          <w:rtl/>
        </w:rPr>
        <w:t xml:space="preserve"> &lt;&lt; יור &gt;&gt;</w:t>
      </w:r>
      <w:r>
        <w:rPr>
          <w:rtl/>
        </w:rPr>
        <w:t xml:space="preserve"> </w:t>
      </w:r>
      <w:bookmarkEnd w:id="9119"/>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הבנת למה צריך חוק לכותל? </w:t>
      </w:r>
    </w:p>
    <w:p w:rsidR="005F6821" w:rsidRDefault="005F6821" w:rsidP="003A61AB">
      <w:pPr>
        <w:rPr>
          <w:rtl/>
          <w:lang w:eastAsia="he-IL"/>
        </w:rPr>
      </w:pPr>
    </w:p>
    <w:p w:rsidR="005F6821" w:rsidRDefault="005F6821" w:rsidP="003A61AB">
      <w:pPr>
        <w:pStyle w:val="af5"/>
        <w:keepNext/>
        <w:rPr>
          <w:rtl/>
        </w:rPr>
      </w:pPr>
      <w:bookmarkStart w:id="9120" w:name="ET_interruption_6231_53"/>
      <w:r w:rsidRPr="00FF4999">
        <w:rPr>
          <w:rStyle w:val="TagStyle"/>
          <w:rtl/>
        </w:rPr>
        <w:t xml:space="preserve"> &lt;&lt; קריאה &gt;&gt; </w:t>
      </w:r>
      <w:r>
        <w:rPr>
          <w:rtl/>
        </w:rPr>
        <w:t>יסמין פרידמן (יש עתיד):</w:t>
      </w:r>
      <w:r w:rsidRPr="00FF4999">
        <w:rPr>
          <w:rStyle w:val="TagStyle"/>
          <w:rtl/>
        </w:rPr>
        <w:t xml:space="preserve"> &lt;&lt; קריאה &gt;&gt;</w:t>
      </w:r>
      <w:r>
        <w:rPr>
          <w:rtl/>
        </w:rPr>
        <w:t xml:space="preserve"> </w:t>
      </w:r>
      <w:bookmarkEnd w:id="9120"/>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אני לא חושבת שצריך, אתה חושב שצריך. </w:t>
      </w:r>
    </w:p>
    <w:p w:rsidR="005F6821" w:rsidRDefault="005F6821" w:rsidP="003A61AB">
      <w:pPr>
        <w:rPr>
          <w:rtl/>
          <w:lang w:eastAsia="he-IL"/>
        </w:rPr>
      </w:pPr>
      <w:bookmarkStart w:id="9121" w:name="_ETM_Q24_578000"/>
      <w:bookmarkEnd w:id="9121"/>
    </w:p>
    <w:p w:rsidR="005F6821" w:rsidRDefault="005F6821" w:rsidP="003A61AB">
      <w:pPr>
        <w:pStyle w:val="af5"/>
        <w:keepNext/>
        <w:rPr>
          <w:rtl/>
        </w:rPr>
      </w:pPr>
      <w:bookmarkStart w:id="9122" w:name="ET_interruption_6361_54"/>
      <w:r w:rsidRPr="00FF4999">
        <w:rPr>
          <w:rStyle w:val="TagStyle"/>
          <w:rtl/>
        </w:rPr>
        <w:t xml:space="preserve"> &lt;&lt; קריאה &gt;&gt; </w:t>
      </w:r>
      <w:r>
        <w:rPr>
          <w:rtl/>
        </w:rPr>
        <w:t>נאור שירי (יש עתיד):</w:t>
      </w:r>
      <w:r w:rsidRPr="00FF4999">
        <w:rPr>
          <w:rStyle w:val="TagStyle"/>
          <w:rtl/>
        </w:rPr>
        <w:t xml:space="preserve"> &lt;&lt; קריאה &gt;&gt;</w:t>
      </w:r>
      <w:r>
        <w:rPr>
          <w:rtl/>
        </w:rPr>
        <w:t xml:space="preserve"> </w:t>
      </w:r>
      <w:bookmarkEnd w:id="9122"/>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אתה סותר את עצמך.</w:t>
      </w:r>
    </w:p>
    <w:p w:rsidR="005F6821" w:rsidRDefault="005F6821" w:rsidP="003A61AB">
      <w:pPr>
        <w:rPr>
          <w:rtl/>
          <w:lang w:eastAsia="he-IL"/>
        </w:rPr>
      </w:pPr>
      <w:bookmarkStart w:id="9123" w:name="_ETM_Q24_579000"/>
      <w:bookmarkEnd w:id="9123"/>
    </w:p>
    <w:p w:rsidR="005F6821" w:rsidRDefault="005F6821" w:rsidP="003A61AB">
      <w:pPr>
        <w:pStyle w:val="af5"/>
        <w:keepNext/>
        <w:rPr>
          <w:rtl/>
        </w:rPr>
      </w:pPr>
      <w:bookmarkStart w:id="9124" w:name="ET_interruption_5084_55"/>
      <w:r w:rsidRPr="00FF4999">
        <w:rPr>
          <w:rStyle w:val="TagStyle"/>
          <w:rtl/>
        </w:rPr>
        <w:t xml:space="preserve"> &lt;&lt; קריאה &gt;&gt; </w:t>
      </w:r>
      <w:r>
        <w:rPr>
          <w:rtl/>
        </w:rPr>
        <w:t>מיקי לוי (יש עתיד):</w:t>
      </w:r>
      <w:r w:rsidRPr="00FF4999">
        <w:rPr>
          <w:rStyle w:val="TagStyle"/>
          <w:rtl/>
        </w:rPr>
        <w:t xml:space="preserve"> &lt;&lt; קריאה &gt;&gt;</w:t>
      </w:r>
      <w:r>
        <w:rPr>
          <w:rtl/>
        </w:rPr>
        <w:t xml:space="preserve"> </w:t>
      </w:r>
      <w:bookmarkEnd w:id="9124"/>
    </w:p>
    <w:p w:rsidR="005F6821" w:rsidRDefault="005F6821" w:rsidP="003A61AB">
      <w:pPr>
        <w:pStyle w:val="KeepWithNext"/>
        <w:rPr>
          <w:rtl/>
          <w:lang w:eastAsia="he-IL"/>
        </w:rPr>
      </w:pPr>
    </w:p>
    <w:p w:rsidR="005F6821" w:rsidRDefault="005F6821" w:rsidP="003A61AB">
      <w:pPr>
        <w:rPr>
          <w:rtl/>
          <w:lang w:eastAsia="he-IL"/>
        </w:rPr>
      </w:pPr>
      <w:bookmarkStart w:id="9125" w:name="_ETM_Q24_582000"/>
      <w:bookmarkEnd w:id="9125"/>
      <w:r>
        <w:rPr>
          <w:rFonts w:hint="cs"/>
          <w:rtl/>
          <w:lang w:eastAsia="he-IL"/>
        </w:rPr>
        <w:t xml:space="preserve">זכותו - </w:t>
      </w:r>
      <w:bookmarkStart w:id="9126" w:name="_ETM_Q24_585000"/>
      <w:bookmarkEnd w:id="9126"/>
      <w:r>
        <w:rPr>
          <w:rFonts w:hint="cs"/>
          <w:rtl/>
          <w:lang w:eastAsia="he-IL"/>
        </w:rPr>
        <w:t>- -</w:t>
      </w:r>
    </w:p>
    <w:p w:rsidR="005F6821" w:rsidRDefault="005F6821" w:rsidP="003A61AB">
      <w:pPr>
        <w:rPr>
          <w:rtl/>
          <w:lang w:eastAsia="he-IL"/>
        </w:rPr>
      </w:pPr>
      <w:bookmarkStart w:id="9127" w:name="_ETM_Q24_586000"/>
      <w:bookmarkEnd w:id="9127"/>
    </w:p>
    <w:p w:rsidR="005F6821" w:rsidRDefault="005F6821" w:rsidP="003A61AB">
      <w:pPr>
        <w:pStyle w:val="af5"/>
        <w:keepNext/>
        <w:rPr>
          <w:rtl/>
        </w:rPr>
      </w:pPr>
      <w:bookmarkStart w:id="9128" w:name="ET_interruption_6156_56"/>
      <w:r w:rsidRPr="00FF4999">
        <w:rPr>
          <w:rStyle w:val="TagStyle"/>
          <w:rtl/>
        </w:rPr>
        <w:t xml:space="preserve"> &lt;&lt; קריאה &gt;&gt; </w:t>
      </w:r>
      <w:r>
        <w:rPr>
          <w:rtl/>
        </w:rPr>
        <w:t>גלעד קריב (העבודה):</w:t>
      </w:r>
      <w:r w:rsidRPr="00FF4999">
        <w:rPr>
          <w:rStyle w:val="TagStyle"/>
          <w:rtl/>
        </w:rPr>
        <w:t xml:space="preserve"> &lt;&lt; קריאה &gt;&gt;</w:t>
      </w:r>
      <w:r>
        <w:rPr>
          <w:rtl/>
        </w:rPr>
        <w:t xml:space="preserve"> </w:t>
      </w:r>
      <w:bookmarkEnd w:id="9128"/>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יהודים לא יוכלו לבוא עם ספר תורה.</w:t>
      </w:r>
    </w:p>
    <w:p w:rsidR="005F6821" w:rsidRDefault="005F6821" w:rsidP="003A61AB">
      <w:pPr>
        <w:rPr>
          <w:rtl/>
          <w:lang w:eastAsia="he-IL"/>
        </w:rPr>
      </w:pPr>
    </w:p>
    <w:p w:rsidR="005F6821" w:rsidRDefault="005F6821" w:rsidP="003A61AB">
      <w:pPr>
        <w:pStyle w:val="af5"/>
        <w:keepNext/>
        <w:rPr>
          <w:rtl/>
        </w:rPr>
      </w:pPr>
      <w:bookmarkStart w:id="9129" w:name="ET_interruption_5084_57"/>
      <w:r w:rsidRPr="00FF4999">
        <w:rPr>
          <w:rStyle w:val="TagStyle"/>
          <w:rtl/>
        </w:rPr>
        <w:lastRenderedPageBreak/>
        <w:t xml:space="preserve"> &lt;&lt; קריאה &gt;&gt; </w:t>
      </w:r>
      <w:r>
        <w:rPr>
          <w:rtl/>
        </w:rPr>
        <w:t>מיקי לוי (יש עתיד):</w:t>
      </w:r>
      <w:r w:rsidRPr="00FF4999">
        <w:rPr>
          <w:rStyle w:val="TagStyle"/>
          <w:rtl/>
        </w:rPr>
        <w:t xml:space="preserve"> &lt;&lt; קריאה &gt;&gt;</w:t>
      </w:r>
      <w:r>
        <w:rPr>
          <w:rtl/>
        </w:rPr>
        <w:t xml:space="preserve"> </w:t>
      </w:r>
      <w:bookmarkEnd w:id="9129"/>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הכותל שייך לכולם</w:t>
      </w:r>
      <w:bookmarkStart w:id="9130" w:name="_ETM_Q24_587000"/>
      <w:bookmarkEnd w:id="9130"/>
      <w:r>
        <w:rPr>
          <w:rFonts w:hint="cs"/>
          <w:rtl/>
          <w:lang w:eastAsia="he-IL"/>
        </w:rPr>
        <w:t xml:space="preserve"> – ימין, שמאל, מרכז, נשים, חילונים. </w:t>
      </w:r>
    </w:p>
    <w:p w:rsidR="005F6821" w:rsidRDefault="005F6821" w:rsidP="003A61AB">
      <w:pPr>
        <w:rPr>
          <w:rtl/>
          <w:lang w:eastAsia="he-IL"/>
        </w:rPr>
      </w:pPr>
      <w:bookmarkStart w:id="9131" w:name="_ETM_Q24_592000"/>
      <w:bookmarkEnd w:id="9131"/>
    </w:p>
    <w:p w:rsidR="005F6821" w:rsidRDefault="005F6821" w:rsidP="003A61AB">
      <w:pPr>
        <w:pStyle w:val="af6"/>
        <w:keepNext/>
        <w:rPr>
          <w:rtl/>
        </w:rPr>
      </w:pPr>
      <w:r w:rsidRPr="00371296">
        <w:rPr>
          <w:rStyle w:val="TagStyle"/>
          <w:rtl/>
        </w:rPr>
        <w:t xml:space="preserve"> &lt;&lt; יור &gt;&gt; </w:t>
      </w:r>
      <w:r>
        <w:rPr>
          <w:rtl/>
        </w:rPr>
        <w:t>היו"ר אוריאל בוסו:</w:t>
      </w:r>
      <w:r w:rsidRPr="00371296">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מה שהיה עד היום הוא שיהיה, רק שלא ייתנו לעשות פרובוקציות. </w:t>
      </w:r>
      <w:bookmarkStart w:id="9132" w:name="_ETM_Q24_593000"/>
      <w:bookmarkEnd w:id="9132"/>
    </w:p>
    <w:p w:rsidR="005F6821" w:rsidRDefault="005F6821" w:rsidP="003A61AB">
      <w:pPr>
        <w:rPr>
          <w:rtl/>
          <w:lang w:eastAsia="he-IL"/>
        </w:rPr>
      </w:pPr>
    </w:p>
    <w:p w:rsidR="005F6821" w:rsidRDefault="005F6821" w:rsidP="003A61AB">
      <w:pPr>
        <w:pStyle w:val="af5"/>
        <w:keepNext/>
        <w:rPr>
          <w:rtl/>
        </w:rPr>
      </w:pPr>
      <w:bookmarkStart w:id="9133" w:name="ET_interruption_5084_59"/>
      <w:r w:rsidRPr="00371296">
        <w:rPr>
          <w:rStyle w:val="TagStyle"/>
          <w:rtl/>
        </w:rPr>
        <w:t xml:space="preserve"> &lt;&lt; קריאה &gt;&gt; </w:t>
      </w:r>
      <w:r>
        <w:rPr>
          <w:rtl/>
        </w:rPr>
        <w:t>מיקי לוי (יש עתיד):</w:t>
      </w:r>
      <w:r w:rsidRPr="00371296">
        <w:rPr>
          <w:rStyle w:val="TagStyle"/>
          <w:rtl/>
        </w:rPr>
        <w:t xml:space="preserve"> &lt;&lt; קריאה &gt;&gt;</w:t>
      </w:r>
      <w:r>
        <w:rPr>
          <w:rtl/>
        </w:rPr>
        <w:t xml:space="preserve"> </w:t>
      </w:r>
      <w:bookmarkEnd w:id="9133"/>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הכי טוב שתביאו את הפתרון של הכותל הדרומי - - -</w:t>
      </w:r>
    </w:p>
    <w:p w:rsidR="005F6821" w:rsidRDefault="005F6821" w:rsidP="003A61AB">
      <w:pPr>
        <w:rPr>
          <w:rtl/>
          <w:lang w:eastAsia="he-IL"/>
        </w:rPr>
      </w:pPr>
    </w:p>
    <w:p w:rsidR="005F6821" w:rsidRDefault="005F6821" w:rsidP="003A61AB">
      <w:pPr>
        <w:pStyle w:val="af5"/>
        <w:keepNext/>
        <w:rPr>
          <w:rtl/>
        </w:rPr>
      </w:pPr>
      <w:bookmarkStart w:id="9134" w:name="ET_interruption_6156_60"/>
      <w:r w:rsidRPr="00371296">
        <w:rPr>
          <w:rStyle w:val="TagStyle"/>
          <w:rtl/>
        </w:rPr>
        <w:t xml:space="preserve"> &lt;&lt; קריאה &gt;&gt; </w:t>
      </w:r>
      <w:r>
        <w:rPr>
          <w:rtl/>
        </w:rPr>
        <w:t>גלעד קריב (העבודה):</w:t>
      </w:r>
      <w:r w:rsidRPr="00371296">
        <w:rPr>
          <w:rStyle w:val="TagStyle"/>
          <w:rtl/>
        </w:rPr>
        <w:t xml:space="preserve"> &lt;&lt; קריאה &gt;&gt;</w:t>
      </w:r>
      <w:r>
        <w:rPr>
          <w:rtl/>
        </w:rPr>
        <w:t xml:space="preserve"> </w:t>
      </w:r>
      <w:bookmarkEnd w:id="9134"/>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רק במדינה שלכם להתפלל זו פרובוקציה. </w:t>
      </w:r>
    </w:p>
    <w:p w:rsidR="005F6821" w:rsidRDefault="005F6821" w:rsidP="003A61AB">
      <w:pPr>
        <w:rPr>
          <w:rtl/>
          <w:lang w:eastAsia="he-IL"/>
        </w:rPr>
      </w:pPr>
    </w:p>
    <w:p w:rsidR="005F6821" w:rsidRDefault="005F6821" w:rsidP="003A61AB">
      <w:pPr>
        <w:pStyle w:val="af5"/>
        <w:keepNext/>
        <w:rPr>
          <w:rtl/>
        </w:rPr>
      </w:pPr>
      <w:bookmarkStart w:id="9135" w:name="ET_interruption_5084_61"/>
      <w:r w:rsidRPr="00371296">
        <w:rPr>
          <w:rStyle w:val="TagStyle"/>
          <w:rtl/>
        </w:rPr>
        <w:t xml:space="preserve"> &lt;&lt; קריאה &gt;&gt; </w:t>
      </w:r>
      <w:r>
        <w:rPr>
          <w:rtl/>
        </w:rPr>
        <w:t>מיקי לוי (יש עתיד):</w:t>
      </w:r>
      <w:r w:rsidRPr="00371296">
        <w:rPr>
          <w:rStyle w:val="TagStyle"/>
          <w:rtl/>
        </w:rPr>
        <w:t xml:space="preserve"> &lt;&lt; קריאה &gt;&gt;</w:t>
      </w:r>
      <w:r>
        <w:rPr>
          <w:rtl/>
        </w:rPr>
        <w:t xml:space="preserve"> </w:t>
      </w:r>
      <w:bookmarkEnd w:id="9135"/>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נראה אתכם. כמעט זה היה גמור, רק נתניהו – רגליו רעדו ברגע האחרון. </w:t>
      </w:r>
    </w:p>
    <w:p w:rsidR="005F6821" w:rsidRDefault="005F6821" w:rsidP="003A61AB">
      <w:pPr>
        <w:rPr>
          <w:rtl/>
          <w:lang w:eastAsia="he-IL"/>
        </w:rPr>
      </w:pPr>
      <w:bookmarkStart w:id="9136" w:name="_ETM_Q24_610000"/>
      <w:bookmarkEnd w:id="9136"/>
    </w:p>
    <w:p w:rsidR="005F6821" w:rsidRDefault="005F6821" w:rsidP="003A61AB">
      <w:pPr>
        <w:pStyle w:val="af5"/>
        <w:keepNext/>
        <w:rPr>
          <w:rtl/>
        </w:rPr>
      </w:pPr>
      <w:bookmarkStart w:id="9137" w:name="ET_interruption_6156_62"/>
      <w:r w:rsidRPr="004E3757">
        <w:rPr>
          <w:rStyle w:val="TagStyle"/>
          <w:rtl/>
        </w:rPr>
        <w:t xml:space="preserve"> &lt;&lt; קריאה &gt;&gt; </w:t>
      </w:r>
      <w:r>
        <w:rPr>
          <w:rtl/>
        </w:rPr>
        <w:t>גלעד קריב (העבודה):</w:t>
      </w:r>
      <w:r w:rsidRPr="004E3757">
        <w:rPr>
          <w:rStyle w:val="TagStyle"/>
          <w:rtl/>
        </w:rPr>
        <w:t xml:space="preserve"> &lt;&lt; קריאה &gt;&gt;</w:t>
      </w:r>
      <w:r>
        <w:rPr>
          <w:rtl/>
        </w:rPr>
        <w:t xml:space="preserve"> </w:t>
      </w:r>
      <w:bookmarkEnd w:id="9137"/>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בינתיים אתם ממשלה של פקה פקה. </w:t>
      </w:r>
    </w:p>
    <w:p w:rsidR="005F6821" w:rsidRDefault="005F6821" w:rsidP="003A61AB">
      <w:pPr>
        <w:rPr>
          <w:rtl/>
          <w:lang w:eastAsia="he-IL"/>
        </w:rPr>
      </w:pPr>
      <w:bookmarkStart w:id="9138" w:name="_ETM_Q24_611000"/>
      <w:bookmarkEnd w:id="9138"/>
    </w:p>
    <w:p w:rsidR="005F6821" w:rsidRDefault="005F6821" w:rsidP="003A61AB">
      <w:pPr>
        <w:pStyle w:val="af6"/>
        <w:keepNext/>
        <w:rPr>
          <w:rtl/>
        </w:rPr>
      </w:pPr>
      <w:r w:rsidRPr="004E3757">
        <w:rPr>
          <w:rStyle w:val="TagStyle"/>
          <w:rtl/>
        </w:rPr>
        <w:t xml:space="preserve"> &lt;&lt; יור &gt;&gt; </w:t>
      </w:r>
      <w:r>
        <w:rPr>
          <w:rtl/>
        </w:rPr>
        <w:t>היו"ר אוריאל בוסו:</w:t>
      </w:r>
      <w:r w:rsidRPr="004E3757">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9139" w:name="_ETM_Q24_615000"/>
      <w:bookmarkEnd w:id="9139"/>
      <w:r>
        <w:rPr>
          <w:rFonts w:hint="cs"/>
          <w:rtl/>
          <w:lang w:eastAsia="he-IL"/>
        </w:rPr>
        <w:t xml:space="preserve">תודה רבה, </w:t>
      </w:r>
      <w:bookmarkStart w:id="9140" w:name="_ETM_Q24_616000"/>
      <w:bookmarkEnd w:id="9140"/>
      <w:r>
        <w:rPr>
          <w:rFonts w:hint="cs"/>
          <w:rtl/>
          <w:lang w:eastAsia="he-IL"/>
        </w:rPr>
        <w:t xml:space="preserve">חבר הכנסת קריב. אז למה אתם כל כך כועסים אם אנחנו לא עושים כלום? </w:t>
      </w:r>
    </w:p>
    <w:p w:rsidR="005F6821" w:rsidRDefault="005F6821" w:rsidP="003A61AB">
      <w:pPr>
        <w:rPr>
          <w:rtl/>
          <w:lang w:eastAsia="he-IL"/>
        </w:rPr>
      </w:pPr>
      <w:bookmarkStart w:id="9141" w:name="_ETM_Q24_622000"/>
      <w:bookmarkEnd w:id="9141"/>
    </w:p>
    <w:p w:rsidR="005F6821" w:rsidRDefault="005F6821" w:rsidP="003A61AB">
      <w:pPr>
        <w:pStyle w:val="a4"/>
        <w:keepNext/>
        <w:rPr>
          <w:rtl/>
        </w:rPr>
      </w:pPr>
      <w:bookmarkStart w:id="9142" w:name="ET_speaker_5785_64"/>
      <w:r w:rsidRPr="008D7D32">
        <w:rPr>
          <w:rStyle w:val="TagStyle"/>
          <w:rtl/>
        </w:rPr>
        <w:t xml:space="preserve"> &lt;&lt; דובר &gt;&gt; </w:t>
      </w:r>
      <w:bookmarkStart w:id="9143" w:name="_Toc126620310"/>
      <w:bookmarkStart w:id="9144" w:name="_Toc126687487"/>
      <w:bookmarkStart w:id="9145" w:name="_Toc126687682"/>
      <w:bookmarkStart w:id="9146" w:name="_Toc126687845"/>
      <w:r>
        <w:rPr>
          <w:rtl/>
        </w:rPr>
        <w:t>עופר כסיף (חד"ש-תע"ל):</w:t>
      </w:r>
      <w:bookmarkEnd w:id="9143"/>
      <w:bookmarkEnd w:id="9144"/>
      <w:bookmarkEnd w:id="9145"/>
      <w:bookmarkEnd w:id="9146"/>
      <w:r w:rsidRPr="008D7D32">
        <w:rPr>
          <w:rStyle w:val="TagStyle"/>
          <w:rtl/>
        </w:rPr>
        <w:t xml:space="preserve"> &lt;&lt; דובר &gt;&gt;</w:t>
      </w:r>
      <w:r>
        <w:rPr>
          <w:rtl/>
        </w:rPr>
        <w:t xml:space="preserve"> </w:t>
      </w:r>
      <w:bookmarkEnd w:id="9142"/>
    </w:p>
    <w:p w:rsidR="005F6821" w:rsidRDefault="005F6821" w:rsidP="003A61AB">
      <w:pPr>
        <w:pStyle w:val="KeepWithNext"/>
        <w:rPr>
          <w:rtl/>
          <w:lang w:eastAsia="he-IL"/>
        </w:rPr>
      </w:pPr>
    </w:p>
    <w:p w:rsidR="005F6821" w:rsidRDefault="005F6821" w:rsidP="003A61AB">
      <w:pPr>
        <w:rPr>
          <w:rtl/>
        </w:rPr>
      </w:pPr>
      <w:bookmarkStart w:id="9147" w:name="_ETM_Q24_624000"/>
      <w:bookmarkEnd w:id="9147"/>
      <w:r>
        <w:rPr>
          <w:rFonts w:hint="cs"/>
          <w:rtl/>
          <w:lang w:eastAsia="he-IL"/>
        </w:rPr>
        <w:t xml:space="preserve">כבוד היושב-ראש, </w:t>
      </w:r>
      <w:bookmarkStart w:id="9148" w:name="_ETM_Q24_597000"/>
      <w:bookmarkStart w:id="9149" w:name="_ETM_Q24_439000"/>
      <w:bookmarkStart w:id="9150" w:name="_ETM_Q24_628460"/>
      <w:bookmarkStart w:id="9151" w:name="_ETM_Q24_631010"/>
      <w:bookmarkEnd w:id="9148"/>
      <w:bookmarkEnd w:id="9149"/>
      <w:bookmarkEnd w:id="9150"/>
      <w:bookmarkEnd w:id="9151"/>
      <w:r>
        <w:rPr>
          <w:rtl/>
        </w:rPr>
        <w:t xml:space="preserve">ב-1960 </w:t>
      </w:r>
      <w:bookmarkStart w:id="9152" w:name="_ETM_Q24_633840"/>
      <w:bookmarkEnd w:id="9152"/>
      <w:r>
        <w:rPr>
          <w:rtl/>
        </w:rPr>
        <w:t xml:space="preserve">הייתה </w:t>
      </w:r>
      <w:bookmarkStart w:id="9153" w:name="_ETM_Q24_634290"/>
      <w:bookmarkEnd w:id="9153"/>
      <w:r>
        <w:rPr>
          <w:rtl/>
        </w:rPr>
        <w:t xml:space="preserve">רעידת </w:t>
      </w:r>
      <w:bookmarkStart w:id="9154" w:name="_ETM_Q24_634680"/>
      <w:bookmarkEnd w:id="9154"/>
      <w:r>
        <w:rPr>
          <w:rtl/>
        </w:rPr>
        <w:t xml:space="preserve">אדמה </w:t>
      </w:r>
      <w:bookmarkStart w:id="9155" w:name="_ETM_Q24_635010"/>
      <w:bookmarkEnd w:id="9155"/>
      <w:r>
        <w:rPr>
          <w:rtl/>
        </w:rPr>
        <w:t xml:space="preserve">קשה </w:t>
      </w:r>
      <w:bookmarkStart w:id="9156" w:name="_ETM_Q24_635579"/>
      <w:bookmarkEnd w:id="9156"/>
      <w:r>
        <w:rPr>
          <w:rtl/>
        </w:rPr>
        <w:t xml:space="preserve">בעיר </w:t>
      </w:r>
      <w:bookmarkStart w:id="9157" w:name="_ETM_Q24_636180"/>
      <w:bookmarkEnd w:id="9157"/>
      <w:r>
        <w:rPr>
          <w:rFonts w:hint="cs"/>
          <w:rtl/>
        </w:rPr>
        <w:t>אגאדיר</w:t>
      </w:r>
      <w:r>
        <w:rPr>
          <w:rtl/>
        </w:rPr>
        <w:t xml:space="preserve"> </w:t>
      </w:r>
      <w:bookmarkStart w:id="9158" w:name="_ETM_Q24_636659"/>
      <w:bookmarkEnd w:id="9158"/>
      <w:r>
        <w:rPr>
          <w:rtl/>
        </w:rPr>
        <w:t>במרוקו</w:t>
      </w:r>
      <w:r>
        <w:rPr>
          <w:rFonts w:hint="cs"/>
          <w:rtl/>
        </w:rPr>
        <w:t>,</w:t>
      </w:r>
      <w:r>
        <w:rPr>
          <w:rtl/>
        </w:rPr>
        <w:t xml:space="preserve"> </w:t>
      </w:r>
      <w:bookmarkStart w:id="9159" w:name="_ETM_Q24_637980"/>
      <w:bookmarkEnd w:id="9159"/>
      <w:r>
        <w:rPr>
          <w:rtl/>
        </w:rPr>
        <w:t xml:space="preserve">ונהרגו </w:t>
      </w:r>
      <w:bookmarkStart w:id="9160" w:name="_ETM_Q24_638640"/>
      <w:bookmarkEnd w:id="9160"/>
      <w:r>
        <w:rPr>
          <w:rtl/>
        </w:rPr>
        <w:t>כ-20</w:t>
      </w:r>
      <w:r>
        <w:rPr>
          <w:rFonts w:hint="cs"/>
          <w:rtl/>
        </w:rPr>
        <w:t>,</w:t>
      </w:r>
      <w:r>
        <w:rPr>
          <w:rtl/>
        </w:rPr>
        <w:t xml:space="preserve">000 </w:t>
      </w:r>
      <w:bookmarkStart w:id="9161" w:name="_ETM_Q24_639629"/>
      <w:bookmarkEnd w:id="9161"/>
      <w:r>
        <w:rPr>
          <w:rtl/>
        </w:rPr>
        <w:t>איש</w:t>
      </w:r>
      <w:r>
        <w:rPr>
          <w:rFonts w:hint="cs"/>
          <w:rtl/>
        </w:rPr>
        <w:t>.</w:t>
      </w:r>
      <w:r>
        <w:rPr>
          <w:rtl/>
        </w:rPr>
        <w:t xml:space="preserve"> </w:t>
      </w:r>
      <w:bookmarkStart w:id="9162" w:name="_ETM_Q24_640580"/>
      <w:bookmarkEnd w:id="9162"/>
      <w:r>
        <w:rPr>
          <w:rtl/>
        </w:rPr>
        <w:t xml:space="preserve">בעקבות </w:t>
      </w:r>
      <w:bookmarkStart w:id="9163" w:name="_ETM_Q24_641270"/>
      <w:bookmarkEnd w:id="9163"/>
      <w:r>
        <w:rPr>
          <w:rtl/>
        </w:rPr>
        <w:t xml:space="preserve">האסון </w:t>
      </w:r>
      <w:bookmarkStart w:id="9164" w:name="_ETM_Q24_642350"/>
      <w:bookmarkEnd w:id="9164"/>
      <w:r>
        <w:rPr>
          <w:rtl/>
        </w:rPr>
        <w:t xml:space="preserve">הזה </w:t>
      </w:r>
      <w:bookmarkStart w:id="9165" w:name="_ETM_Q24_643049"/>
      <w:bookmarkEnd w:id="9165"/>
      <w:r>
        <w:rPr>
          <w:rtl/>
        </w:rPr>
        <w:t xml:space="preserve">כתב </w:t>
      </w:r>
      <w:bookmarkStart w:id="9166" w:name="_ETM_Q24_643560"/>
      <w:bookmarkEnd w:id="9166"/>
      <w:r>
        <w:rPr>
          <w:rtl/>
        </w:rPr>
        <w:t xml:space="preserve">רבי </w:t>
      </w:r>
      <w:bookmarkStart w:id="9167" w:name="_ETM_Q24_644040"/>
      <w:bookmarkEnd w:id="9167"/>
      <w:r>
        <w:rPr>
          <w:rtl/>
        </w:rPr>
        <w:t xml:space="preserve">דוד </w:t>
      </w:r>
      <w:bookmarkStart w:id="9168" w:name="_ETM_Q24_644400"/>
      <w:bookmarkEnd w:id="9168"/>
      <w:r>
        <w:rPr>
          <w:rtl/>
        </w:rPr>
        <w:t xml:space="preserve">בוזגלו </w:t>
      </w:r>
      <w:bookmarkStart w:id="9169" w:name="_ETM_Q24_645760"/>
      <w:bookmarkEnd w:id="9169"/>
      <w:r>
        <w:rPr>
          <w:rtl/>
        </w:rPr>
        <w:t>ק</w:t>
      </w:r>
      <w:r>
        <w:rPr>
          <w:rFonts w:hint="cs"/>
          <w:rtl/>
        </w:rPr>
        <w:t>ינ</w:t>
      </w:r>
      <w:r>
        <w:rPr>
          <w:rtl/>
        </w:rPr>
        <w:t>ה</w:t>
      </w:r>
      <w:r>
        <w:rPr>
          <w:rFonts w:hint="cs"/>
          <w:rtl/>
        </w:rPr>
        <w:t xml:space="preserve">. הפייטן והמשורר רבי דוד בוזגלו כתב קינה על חורבן העיר אגאדיר. אני רוצה לקרוא את הקינה הזאת ולהקדיש אותה לקורבנות האסון בטורקיה, בסוריה, ולאחל כמובן הרבה בריאות לפצועים. כולי תקווה שמספר </w:t>
      </w:r>
      <w:bookmarkStart w:id="9170" w:name="_ETM_Q24_666000"/>
      <w:bookmarkEnd w:id="9170"/>
      <w:r>
        <w:rPr>
          <w:rFonts w:hint="cs"/>
          <w:rtl/>
        </w:rPr>
        <w:t>ההרוגים לא יאמיר. כרגע מדובר כבר על למעלה</w:t>
      </w:r>
      <w:bookmarkStart w:id="9171" w:name="_ETM_Q24_670000"/>
      <w:bookmarkEnd w:id="9171"/>
      <w:r>
        <w:rPr>
          <w:rFonts w:hint="cs"/>
          <w:rtl/>
        </w:rPr>
        <w:t xml:space="preserve"> מ-2,000. </w:t>
      </w:r>
    </w:p>
    <w:p w:rsidR="005F6821" w:rsidRDefault="005F6821" w:rsidP="003A61AB">
      <w:pPr>
        <w:rPr>
          <w:rtl/>
        </w:rPr>
      </w:pPr>
    </w:p>
    <w:p w:rsidR="005F6821" w:rsidRDefault="005F6821" w:rsidP="00DA733A">
      <w:pPr>
        <w:rPr>
          <w:rtl/>
          <w:lang w:eastAsia="he-IL"/>
        </w:rPr>
      </w:pPr>
      <w:bookmarkStart w:id="9172" w:name="_ETM_Q24_668000"/>
      <w:bookmarkEnd w:id="9172"/>
      <w:r>
        <w:rPr>
          <w:rFonts w:hint="cs"/>
          <w:rtl/>
        </w:rPr>
        <w:lastRenderedPageBreak/>
        <w:t xml:space="preserve">אז אני רוצה, ברשותכם, לקרוא לזכרם את הפיוט החזק של רבי דוד בוזגלו מ-1960: "ספדו והילילו כי עיר אגאדיר חוסלה / אבות ובנים שם נפלו ירדו חיים </w:t>
      </w:r>
      <w:bookmarkStart w:id="9173" w:name="_ETM_Q24_684000"/>
      <w:bookmarkEnd w:id="9173"/>
      <w:r>
        <w:rPr>
          <w:rFonts w:hint="cs"/>
          <w:rtl/>
        </w:rPr>
        <w:t xml:space="preserve">שאולה / ומשפחות נושלו, אלמון ושכול בן לילה </w:t>
      </w:r>
      <w:bookmarkStart w:id="9174" w:name="_ETM_Q24_689000"/>
      <w:bookmarkEnd w:id="9174"/>
      <w:r>
        <w:rPr>
          <w:rFonts w:hint="cs"/>
          <w:rtl/>
        </w:rPr>
        <w:t>/ חרדה ושמה, עקבותיהם לא נודעו /</w:t>
      </w:r>
      <w:bookmarkStart w:id="9175" w:name="_ETM_Q24_698000"/>
      <w:bookmarkEnd w:id="9175"/>
      <w:r>
        <w:rPr>
          <w:rFonts w:hint="cs"/>
          <w:rtl/>
        </w:rPr>
        <w:t xml:space="preserve"> וקול נשמע ברמה כקורא בתוך שממה / אנשים </w:t>
      </w:r>
      <w:bookmarkStart w:id="9176" w:name="_ETM_Q24_704000"/>
      <w:bookmarkEnd w:id="9176"/>
      <w:r>
        <w:rPr>
          <w:rFonts w:hint="cs"/>
          <w:rtl/>
        </w:rPr>
        <w:t xml:space="preserve">ונשים, בחורים וגם בחורות / צעירים וישישים, מניקות ומעוברות </w:t>
      </w:r>
      <w:bookmarkStart w:id="9177" w:name="_ETM_Q24_711000"/>
      <w:bookmarkEnd w:id="9177"/>
      <w:r>
        <w:rPr>
          <w:rFonts w:hint="cs"/>
          <w:rtl/>
        </w:rPr>
        <w:t xml:space="preserve">/ ילדי חן קדושים עם כבשות טהורות / </w:t>
      </w:r>
      <w:r>
        <w:rPr>
          <w:rFonts w:hint="cs"/>
          <w:rtl/>
          <w:lang w:eastAsia="he-IL"/>
        </w:rPr>
        <w:t xml:space="preserve">עד לא זרחה חמה/ וכבר אבדו נבלעו / תוך עמקי אדמה / כל עוד בהם נשמה/ על ערבים בתוכה / אחינו תושביה / ופערה את לועה / ארץ אוכלת יושביה / וגם נוצרים גרו בה/ משכה תוך רגביה / חרון אף וחמה / לתחינתם לא שעו / ובפחד ובאימה / כרעו ברך וקומה/ רב חסד רב חנינה / אלה הצאן, מה עשו? / תלמידי בית אולפנא / אשר בצילם חסו / לשאול היו למנה / ובתוך עפר נרמסו / תורת אמת שוממה / על בניה כי גוועו / צועקת מר ולמה / כבו מאורות ועל מה / אל מלא רחמים / האר פנים אליהם / ועם צדיקים ותמימים / גונן בכנפיך עליהם / ושלם ניחומים להם / ולאבליהם / קום וקרא להם נחמה / ורוב טובך ישבעו / היה להם לחומה / כי ימינך רוממה." </w:t>
      </w:r>
      <w:r>
        <w:rPr>
          <w:rFonts w:hint="cs"/>
          <w:rtl/>
        </w:rPr>
        <w:t>יהא זכרם של הקורבנות ברוך. תודה.</w:t>
      </w:r>
    </w:p>
    <w:p w:rsidR="005F6821" w:rsidRDefault="005F6821" w:rsidP="009635F5">
      <w:pPr>
        <w:rPr>
          <w:rtl/>
        </w:rPr>
      </w:pPr>
    </w:p>
    <w:p w:rsidR="005F6821" w:rsidRDefault="005F6821" w:rsidP="003A61AB">
      <w:pPr>
        <w:pStyle w:val="af6"/>
        <w:keepNext/>
        <w:rPr>
          <w:rtl/>
        </w:rPr>
      </w:pPr>
      <w:bookmarkStart w:id="9178" w:name="ET_yor_6490_4"/>
      <w:r w:rsidRPr="00125400">
        <w:rPr>
          <w:rStyle w:val="TagStyle"/>
          <w:rtl/>
        </w:rPr>
        <w:t xml:space="preserve"> &lt;&lt; יור &gt;&gt; </w:t>
      </w:r>
      <w:r>
        <w:rPr>
          <w:rtl/>
        </w:rPr>
        <w:t>היו"ר ניסים ואטורי:</w:t>
      </w:r>
      <w:r w:rsidRPr="00125400">
        <w:rPr>
          <w:rStyle w:val="TagStyle"/>
          <w:rtl/>
        </w:rPr>
        <w:t xml:space="preserve"> &lt;&lt; יור &gt;&gt;</w:t>
      </w:r>
      <w:r>
        <w:rPr>
          <w:rtl/>
        </w:rPr>
        <w:t xml:space="preserve">   </w:t>
      </w:r>
      <w:bookmarkEnd w:id="9178"/>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חברת הכנסת מטי צרפתי הרכבי.</w:t>
      </w:r>
    </w:p>
    <w:p w:rsidR="005F6821" w:rsidRDefault="005F6821" w:rsidP="003A61AB">
      <w:pPr>
        <w:rPr>
          <w:rtl/>
          <w:lang w:eastAsia="he-IL"/>
        </w:rPr>
      </w:pPr>
    </w:p>
    <w:p w:rsidR="005F6821" w:rsidRDefault="005F6821" w:rsidP="003A61AB">
      <w:pPr>
        <w:pStyle w:val="a4"/>
        <w:keepNext/>
        <w:rPr>
          <w:rtl/>
        </w:rPr>
      </w:pPr>
      <w:bookmarkStart w:id="9179" w:name="ET_speaker_6359_5"/>
      <w:r w:rsidRPr="00125400">
        <w:rPr>
          <w:rStyle w:val="TagStyle"/>
          <w:rtl/>
        </w:rPr>
        <w:t xml:space="preserve"> &lt;&lt; דובר &gt;&gt; </w:t>
      </w:r>
      <w:bookmarkStart w:id="9180" w:name="_Toc126620311"/>
      <w:bookmarkStart w:id="9181" w:name="_Toc126687488"/>
      <w:bookmarkStart w:id="9182" w:name="_Toc126687683"/>
      <w:bookmarkStart w:id="9183" w:name="_Toc126687846"/>
      <w:r>
        <w:rPr>
          <w:rtl/>
        </w:rPr>
        <w:t>מטי צרפתי הרכבי (יש עתיד):</w:t>
      </w:r>
      <w:bookmarkEnd w:id="9180"/>
      <w:bookmarkEnd w:id="9181"/>
      <w:bookmarkEnd w:id="9182"/>
      <w:bookmarkEnd w:id="9183"/>
      <w:r w:rsidRPr="00125400">
        <w:rPr>
          <w:rStyle w:val="TagStyle"/>
          <w:rtl/>
        </w:rPr>
        <w:t xml:space="preserve"> &lt;&lt; דובר &gt;&gt;</w:t>
      </w:r>
      <w:r>
        <w:rPr>
          <w:rtl/>
        </w:rPr>
        <w:t xml:space="preserve">   </w:t>
      </w:r>
      <w:bookmarkEnd w:id="9179"/>
    </w:p>
    <w:p w:rsidR="005F6821" w:rsidRDefault="005F6821" w:rsidP="003A61AB">
      <w:pPr>
        <w:pStyle w:val="KeepWithNext"/>
        <w:rPr>
          <w:rtl/>
          <w:lang w:eastAsia="he-IL"/>
        </w:rPr>
      </w:pPr>
    </w:p>
    <w:p w:rsidR="005F6821" w:rsidRDefault="005F6821" w:rsidP="003A61AB">
      <w:pPr>
        <w:rPr>
          <w:rtl/>
          <w:lang w:eastAsia="he-IL"/>
        </w:rPr>
      </w:pPr>
      <w:r>
        <w:rPr>
          <w:rtl/>
          <w:lang w:eastAsia="he-IL"/>
        </w:rPr>
        <w:t xml:space="preserve">כבוד </w:t>
      </w:r>
      <w:r>
        <w:rPr>
          <w:rFonts w:hint="cs"/>
          <w:rtl/>
          <w:lang w:eastAsia="he-IL"/>
        </w:rPr>
        <w:t>ה</w:t>
      </w:r>
      <w:r>
        <w:rPr>
          <w:rtl/>
          <w:lang w:eastAsia="he-IL"/>
        </w:rPr>
        <w:t>יושב</w:t>
      </w:r>
      <w:r>
        <w:rPr>
          <w:rFonts w:hint="cs"/>
          <w:rtl/>
          <w:lang w:eastAsia="he-IL"/>
        </w:rPr>
        <w:t>-</w:t>
      </w:r>
      <w:r>
        <w:rPr>
          <w:rtl/>
          <w:lang w:eastAsia="he-IL"/>
        </w:rPr>
        <w:t>ראש, כנסת נכבד</w:t>
      </w:r>
      <w:r>
        <w:rPr>
          <w:rFonts w:hint="cs"/>
          <w:rtl/>
          <w:lang w:eastAsia="he-IL"/>
        </w:rPr>
        <w:t xml:space="preserve">ה, </w:t>
      </w:r>
      <w:r>
        <w:rPr>
          <w:rtl/>
          <w:lang w:eastAsia="he-IL"/>
        </w:rPr>
        <w:t>במסגרת משחקי הפאזל של פירוק והרכבת משרדי ממשלה</w:t>
      </w:r>
      <w:r>
        <w:rPr>
          <w:rFonts w:hint="cs"/>
          <w:rtl/>
          <w:lang w:eastAsia="he-IL"/>
        </w:rPr>
        <w:t>,</w:t>
      </w:r>
      <w:r>
        <w:rPr>
          <w:rtl/>
          <w:lang w:eastAsia="he-IL"/>
        </w:rPr>
        <w:t xml:space="preserve"> מבקשת היום הממשלה להעביר החלטה בדבר העברת סמכויות לשר הנגב, הגליל והחוסן הלאומי.</w:t>
      </w:r>
      <w:r>
        <w:rPr>
          <w:rFonts w:hint="cs"/>
          <w:rtl/>
          <w:lang w:eastAsia="he-IL"/>
        </w:rPr>
        <w:t xml:space="preserve"> </w:t>
      </w:r>
      <w:r>
        <w:rPr>
          <w:rtl/>
          <w:lang w:eastAsia="he-IL"/>
        </w:rPr>
        <w:t>אותו משרד שכבר קיבל באופן תמוה למדי את האחריות על הטיפול באוכלוסיית הגיל השלישי, יקבל עכשיו גם את האחריות על הרשות לתכנון החקלאות, ההתיישבות והכפר ממשרד החקלאות ופיתוח הכפר.</w:t>
      </w:r>
    </w:p>
    <w:p w:rsidR="005F6821" w:rsidRDefault="005F6821" w:rsidP="003A61AB">
      <w:pPr>
        <w:rPr>
          <w:rtl/>
          <w:lang w:eastAsia="he-IL"/>
        </w:rPr>
      </w:pPr>
    </w:p>
    <w:p w:rsidR="005F6821" w:rsidRDefault="005F6821" w:rsidP="003A61AB">
      <w:pPr>
        <w:rPr>
          <w:rtl/>
          <w:lang w:eastAsia="he-IL"/>
        </w:rPr>
      </w:pPr>
      <w:r>
        <w:rPr>
          <w:rtl/>
          <w:lang w:eastAsia="he-IL"/>
        </w:rPr>
        <w:t xml:space="preserve">מה הקשר בין הרשות לתכנון לנגב ולגליל? בערך כמו הקשר בין אזרחי גיל הזהב למשרד </w:t>
      </w:r>
      <w:r>
        <w:rPr>
          <w:rFonts w:hint="cs"/>
          <w:rtl/>
          <w:lang w:eastAsia="he-IL"/>
        </w:rPr>
        <w:t>ה</w:t>
      </w:r>
      <w:r>
        <w:rPr>
          <w:rtl/>
          <w:lang w:eastAsia="he-IL"/>
        </w:rPr>
        <w:t xml:space="preserve">זה </w:t>
      </w:r>
      <w:r>
        <w:rPr>
          <w:rFonts w:hint="cs"/>
          <w:rtl/>
          <w:lang w:eastAsia="he-IL"/>
        </w:rPr>
        <w:t xml:space="preserve">– </w:t>
      </w:r>
      <w:r>
        <w:rPr>
          <w:rtl/>
          <w:lang w:eastAsia="he-IL"/>
        </w:rPr>
        <w:t>רופף ורעוע.</w:t>
      </w:r>
      <w:r>
        <w:rPr>
          <w:rFonts w:hint="cs"/>
          <w:rtl/>
          <w:lang w:eastAsia="he-IL"/>
        </w:rPr>
        <w:t xml:space="preserve"> </w:t>
      </w:r>
      <w:r>
        <w:rPr>
          <w:rtl/>
          <w:lang w:eastAsia="he-IL"/>
        </w:rPr>
        <w:t>"העברה של יחידה כה חיונית לתפקוד המועצות האזוריות ולהגנה על החקלאות בישראל ועל ההתיישבות הכפרית בישראל תפגע אנושות בישובים הכפריים ובחקלאות"</w:t>
      </w:r>
      <w:r>
        <w:rPr>
          <w:rFonts w:hint="cs"/>
          <w:rtl/>
          <w:lang w:eastAsia="he-IL"/>
        </w:rPr>
        <w:t xml:space="preserve">. </w:t>
      </w:r>
      <w:r>
        <w:rPr>
          <w:rtl/>
          <w:lang w:eastAsia="he-IL"/>
        </w:rPr>
        <w:t>אלה לא המילים שלי, אלה הדברים שנכתבו במכתב שנשלח ממרכז השלטון האזורי לראש הממשלה ב-1 בפברואר. אני מביאה כאן את הדברים שנכתבו לראש הממשלה במלואם</w:t>
      </w:r>
      <w:r>
        <w:rPr>
          <w:rFonts w:hint="cs"/>
          <w:rtl/>
          <w:lang w:eastAsia="he-IL"/>
        </w:rPr>
        <w:t xml:space="preserve"> וככתבם</w:t>
      </w:r>
      <w:r>
        <w:rPr>
          <w:rtl/>
          <w:lang w:eastAsia="he-IL"/>
        </w:rPr>
        <w:t>:</w:t>
      </w:r>
      <w:r>
        <w:rPr>
          <w:rFonts w:hint="cs"/>
          <w:rtl/>
          <w:lang w:eastAsia="he-IL"/>
        </w:rPr>
        <w:t xml:space="preserve"> </w:t>
      </w:r>
    </w:p>
    <w:p w:rsidR="005F6821" w:rsidRDefault="005F6821" w:rsidP="003A61AB">
      <w:pPr>
        <w:rPr>
          <w:rtl/>
          <w:lang w:eastAsia="he-IL"/>
        </w:rPr>
      </w:pPr>
    </w:p>
    <w:p w:rsidR="005F6821" w:rsidRDefault="005F6821" w:rsidP="003A61AB">
      <w:pPr>
        <w:rPr>
          <w:rtl/>
          <w:lang w:eastAsia="he-IL"/>
        </w:rPr>
      </w:pPr>
      <w:r>
        <w:rPr>
          <w:rtl/>
          <w:lang w:eastAsia="he-IL"/>
        </w:rPr>
        <w:t>העתקת הרשות לתכנון למשרד לפיתוח הנגב והגליל והחוסן החברתי תנתק את הרשות לתכנון מליבת העיסוק החשוב והמשמעותי שלה בקידום והגנה על חקלאות ישראל ועל החקלאים, ועלולה לפגוע באינטרסים הלאומיים של המדינה.</w:t>
      </w:r>
      <w:r>
        <w:rPr>
          <w:rFonts w:hint="cs"/>
          <w:rtl/>
          <w:lang w:eastAsia="he-IL"/>
        </w:rPr>
        <w:t xml:space="preserve"> </w:t>
      </w:r>
      <w:bookmarkStart w:id="9184" w:name="_ETM_Q25_314019"/>
      <w:bookmarkStart w:id="9185" w:name="_ETM_Q25_314165"/>
      <w:bookmarkEnd w:id="9184"/>
      <w:bookmarkEnd w:id="9185"/>
      <w:r>
        <w:rPr>
          <w:rtl/>
          <w:lang w:eastAsia="he-IL"/>
        </w:rPr>
        <w:t xml:space="preserve">הרשות לתכנון עוסקת בייצוג החקלאות והיישובים החקלאיים במוסדות התכנון, במועצת מקרקעי ישראל, בהקצאת קרקעות חקלאיות, בפיתוח הכפר ועוד. לעיסוקיה משמעות רבה למרחב הכפרי ופעילותה מקצועית ומבורכת. הרשות לתכנון לא פועלת </w:t>
      </w:r>
      <w:r>
        <w:rPr>
          <w:rtl/>
          <w:lang w:eastAsia="he-IL"/>
        </w:rPr>
        <w:lastRenderedPageBreak/>
        <w:t>בחלל ריק</w:t>
      </w:r>
      <w:r>
        <w:rPr>
          <w:rFonts w:hint="cs"/>
          <w:rtl/>
          <w:lang w:eastAsia="he-IL"/>
        </w:rPr>
        <w:t>,</w:t>
      </w:r>
      <w:r>
        <w:rPr>
          <w:rtl/>
          <w:lang w:eastAsia="he-IL"/>
        </w:rPr>
        <w:t xml:space="preserve"> ואי</w:t>
      </w:r>
      <w:r>
        <w:rPr>
          <w:rFonts w:hint="cs"/>
          <w:rtl/>
          <w:lang w:eastAsia="he-IL"/>
        </w:rPr>
        <w:t>-</w:t>
      </w:r>
      <w:r>
        <w:rPr>
          <w:rtl/>
          <w:lang w:eastAsia="he-IL"/>
        </w:rPr>
        <w:t xml:space="preserve">אפשר לנתק את פעילותה מהגופים המקצועיים האחרים </w:t>
      </w:r>
      <w:r>
        <w:rPr>
          <w:rFonts w:hint="cs"/>
          <w:rtl/>
          <w:lang w:eastAsia="he-IL"/>
        </w:rPr>
        <w:t>ש</w:t>
      </w:r>
      <w:r>
        <w:rPr>
          <w:rtl/>
          <w:lang w:eastAsia="he-IL"/>
        </w:rPr>
        <w:t>במשרד החקלאות ופיתוח הכפר. העברת הרשות לתכנון הינה פגיעה משמעותית במשרד החקלאות ובסמכויות שר החקלאות.</w:t>
      </w:r>
      <w:bookmarkStart w:id="9186" w:name="_ETM_Q25_344113"/>
      <w:bookmarkStart w:id="9187" w:name="_ETM_Q25_344213"/>
      <w:bookmarkEnd w:id="9186"/>
      <w:bookmarkEnd w:id="9187"/>
      <w:r>
        <w:rPr>
          <w:rFonts w:hint="cs"/>
          <w:rtl/>
          <w:lang w:eastAsia="he-IL"/>
        </w:rPr>
        <w:t xml:space="preserve"> </w:t>
      </w:r>
      <w:r>
        <w:rPr>
          <w:rtl/>
          <w:lang w:eastAsia="he-IL"/>
        </w:rPr>
        <w:t>הלכה למעשה</w:t>
      </w:r>
      <w:r>
        <w:rPr>
          <w:rFonts w:hint="cs"/>
          <w:rtl/>
          <w:lang w:eastAsia="he-IL"/>
        </w:rPr>
        <w:t>,</w:t>
      </w:r>
      <w:r>
        <w:rPr>
          <w:rtl/>
          <w:lang w:eastAsia="he-IL"/>
        </w:rPr>
        <w:t xml:space="preserve"> לא יהיה גורם ממשלתי שידאג לאינטרסים, לצרכים ולהמשך קיומם של הי</w:t>
      </w:r>
      <w:r>
        <w:rPr>
          <w:rFonts w:hint="cs"/>
          <w:rtl/>
          <w:lang w:eastAsia="he-IL"/>
        </w:rPr>
        <w:t>י</w:t>
      </w:r>
      <w:r>
        <w:rPr>
          <w:rtl/>
          <w:lang w:eastAsia="he-IL"/>
        </w:rPr>
        <w:t>שובים החקלאי</w:t>
      </w:r>
      <w:r>
        <w:rPr>
          <w:rFonts w:hint="cs"/>
          <w:rtl/>
          <w:lang w:eastAsia="he-IL"/>
        </w:rPr>
        <w:t>י</w:t>
      </w:r>
      <w:r>
        <w:rPr>
          <w:rtl/>
          <w:lang w:eastAsia="he-IL"/>
        </w:rPr>
        <w:t>ם והחקלאות בכל אזורי הארץ וב</w:t>
      </w:r>
      <w:r>
        <w:rPr>
          <w:rFonts w:hint="cs"/>
          <w:rtl/>
          <w:lang w:eastAsia="he-IL"/>
        </w:rPr>
        <w:t>י</w:t>
      </w:r>
      <w:r>
        <w:rPr>
          <w:rtl/>
          <w:lang w:eastAsia="he-IL"/>
        </w:rPr>
        <w:t>יחוד באזורי המרכז. בהעברת רשות התכנון למשרד ממשלתי אחר מאותת</w:t>
      </w:r>
      <w:r>
        <w:rPr>
          <w:rFonts w:hint="cs"/>
          <w:rtl/>
          <w:lang w:eastAsia="he-IL"/>
        </w:rPr>
        <w:t>ת</w:t>
      </w:r>
      <w:r>
        <w:rPr>
          <w:rtl/>
          <w:lang w:eastAsia="he-IL"/>
        </w:rPr>
        <w:t xml:space="preserve"> ממשלת ישראל כי היא ויתרה על תפקידיה של ההתיישבות העובדת בשמירת הקרקעות לאורך הגבולות וקווי התפר, בהגנה על הריאות הירוקות, על </w:t>
      </w:r>
      <w:r>
        <w:rPr>
          <w:rFonts w:hint="cs"/>
          <w:rtl/>
          <w:lang w:eastAsia="he-IL"/>
        </w:rPr>
        <w:t>י</w:t>
      </w:r>
      <w:r>
        <w:rPr>
          <w:rtl/>
          <w:lang w:eastAsia="he-IL"/>
        </w:rPr>
        <w:t>יצור המזון והביטחון הלאומי במזון.</w:t>
      </w:r>
      <w:bookmarkStart w:id="9188" w:name="_ETM_Q25_375604"/>
      <w:bookmarkStart w:id="9189" w:name="_ETM_Q25_375686"/>
      <w:bookmarkEnd w:id="9188"/>
      <w:bookmarkEnd w:id="9189"/>
      <w:r>
        <w:rPr>
          <w:rFonts w:hint="cs"/>
          <w:rtl/>
          <w:lang w:eastAsia="he-IL"/>
        </w:rPr>
        <w:t xml:space="preserve"> </w:t>
      </w:r>
      <w:r>
        <w:rPr>
          <w:rtl/>
          <w:lang w:eastAsia="he-IL"/>
        </w:rPr>
        <w:t>אנו פונים אליך –</w:t>
      </w:r>
      <w:r>
        <w:rPr>
          <w:rFonts w:hint="cs"/>
          <w:rtl/>
          <w:lang w:eastAsia="he-IL"/>
        </w:rPr>
        <w:t xml:space="preserve"> כך הם כותבים </w:t>
      </w:r>
      <w:r>
        <w:rPr>
          <w:rtl/>
          <w:lang w:eastAsia="he-IL"/>
        </w:rPr>
        <w:t>–</w:t>
      </w:r>
      <w:bookmarkStart w:id="9190" w:name="_ETM_Q25_379473"/>
      <w:bookmarkEnd w:id="9190"/>
      <w:r>
        <w:rPr>
          <w:rFonts w:hint="cs"/>
          <w:rtl/>
          <w:lang w:eastAsia="he-IL"/>
        </w:rPr>
        <w:t xml:space="preserve"> </w:t>
      </w:r>
      <w:r>
        <w:rPr>
          <w:rtl/>
          <w:lang w:eastAsia="he-IL"/>
        </w:rPr>
        <w:t>בצר לנו, ובקריאה נוספת ובהולה על מנת למנוע את העברת הרשות לתכנון, ולאפשר לה להמשיך ולייצג את המועצות האזוריות והישובים הכפריים. לצעד מ</w:t>
      </w:r>
      <w:r>
        <w:rPr>
          <w:rFonts w:hint="cs"/>
          <w:rtl/>
          <w:lang w:eastAsia="he-IL"/>
        </w:rPr>
        <w:t>י</w:t>
      </w:r>
      <w:r>
        <w:rPr>
          <w:rtl/>
          <w:lang w:eastAsia="he-IL"/>
        </w:rPr>
        <w:t>נהלי זה עלולות להיות השלכות הרות גורל על תפקוד המועצות האזוריות, על חקלאות ישראל ועל ההתיישבות הכפרית בכל חלקי מדינת ישראל</w:t>
      </w:r>
      <w:r>
        <w:rPr>
          <w:rFonts w:hint="cs"/>
          <w:rtl/>
          <w:lang w:eastAsia="he-IL"/>
        </w:rPr>
        <w:t xml:space="preserve">. </w:t>
      </w:r>
    </w:p>
    <w:p w:rsidR="005F6821" w:rsidRDefault="005F6821" w:rsidP="003A61AB">
      <w:pPr>
        <w:rPr>
          <w:rtl/>
          <w:lang w:eastAsia="he-IL"/>
        </w:rPr>
      </w:pPr>
    </w:p>
    <w:p w:rsidR="005F6821" w:rsidRPr="00125400" w:rsidRDefault="005F6821" w:rsidP="003A61AB">
      <w:pPr>
        <w:rPr>
          <w:rtl/>
          <w:lang w:eastAsia="he-IL"/>
        </w:rPr>
      </w:pPr>
      <w:r>
        <w:rPr>
          <w:rFonts w:hint="cs"/>
          <w:rtl/>
          <w:lang w:eastAsia="he-IL"/>
        </w:rPr>
        <w:t xml:space="preserve">אז </w:t>
      </w:r>
      <w:r>
        <w:rPr>
          <w:rtl/>
          <w:lang w:eastAsia="he-IL"/>
        </w:rPr>
        <w:t xml:space="preserve">אני </w:t>
      </w:r>
      <w:r>
        <w:rPr>
          <w:rFonts w:hint="cs"/>
          <w:rtl/>
          <w:lang w:eastAsia="he-IL"/>
        </w:rPr>
        <w:t xml:space="preserve">באמת </w:t>
      </w:r>
      <w:r>
        <w:rPr>
          <w:rtl/>
          <w:lang w:eastAsia="he-IL"/>
        </w:rPr>
        <w:t>מציעה</w:t>
      </w:r>
      <w:r>
        <w:rPr>
          <w:rFonts w:hint="cs"/>
          <w:rtl/>
          <w:lang w:eastAsia="he-IL"/>
        </w:rPr>
        <w:t>,</w:t>
      </w:r>
      <w:r>
        <w:rPr>
          <w:rtl/>
          <w:lang w:eastAsia="he-IL"/>
        </w:rPr>
        <w:t xml:space="preserve"> </w:t>
      </w:r>
      <w:r>
        <w:rPr>
          <w:rFonts w:hint="cs"/>
          <w:rtl/>
          <w:lang w:eastAsia="he-IL"/>
        </w:rPr>
        <w:t xml:space="preserve">חברים, </w:t>
      </w:r>
      <w:r>
        <w:rPr>
          <w:rtl/>
          <w:lang w:eastAsia="he-IL"/>
        </w:rPr>
        <w:t>שתקשיבו למי שמבין באמת את צורכי החקלאים והמרחב הכפרי</w:t>
      </w:r>
      <w:r>
        <w:rPr>
          <w:rFonts w:hint="cs"/>
          <w:rtl/>
          <w:lang w:eastAsia="he-IL"/>
        </w:rPr>
        <w:t>.</w:t>
      </w:r>
      <w:r>
        <w:rPr>
          <w:rtl/>
          <w:lang w:eastAsia="he-IL"/>
        </w:rPr>
        <w:t xml:space="preserve"> אל תפגעו בהם, אל תעבירו את הסמכויות מהמשרד הרלוונטי למשרד לא רלוונטי, סתם כי כך יוצא לכם בפאזל.</w:t>
      </w:r>
      <w:r>
        <w:rPr>
          <w:rFonts w:hint="cs"/>
          <w:rtl/>
          <w:lang w:eastAsia="he-IL"/>
        </w:rPr>
        <w:t xml:space="preserve"> תודה, אדוני היושב-ראש.</w:t>
      </w:r>
    </w:p>
    <w:p w:rsidR="005F6821" w:rsidRDefault="005F6821" w:rsidP="003A61AB">
      <w:pPr>
        <w:rPr>
          <w:rtl/>
        </w:rPr>
      </w:pPr>
    </w:p>
    <w:p w:rsidR="005F6821" w:rsidRDefault="005F6821" w:rsidP="003A61AB">
      <w:pPr>
        <w:pStyle w:val="af6"/>
        <w:keepNext/>
        <w:rPr>
          <w:rtl/>
        </w:rPr>
      </w:pPr>
      <w:bookmarkStart w:id="9191" w:name="ET_yor_6490_6"/>
      <w:r w:rsidRPr="001A6699">
        <w:rPr>
          <w:rStyle w:val="TagStyle"/>
          <w:rtl/>
        </w:rPr>
        <w:t xml:space="preserve"> &lt;&lt; יור &gt;&gt; </w:t>
      </w:r>
      <w:r>
        <w:rPr>
          <w:rtl/>
        </w:rPr>
        <w:t>היו"ר ניסים ואטורי:</w:t>
      </w:r>
      <w:r w:rsidRPr="001A6699">
        <w:rPr>
          <w:rStyle w:val="TagStyle"/>
          <w:rtl/>
        </w:rPr>
        <w:t xml:space="preserve"> &lt;&lt; יור &gt;&gt;</w:t>
      </w:r>
      <w:r>
        <w:rPr>
          <w:rtl/>
        </w:rPr>
        <w:t xml:space="preserve">   </w:t>
      </w:r>
      <w:bookmarkEnd w:id="9191"/>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תודה רבה. חבר הכנסת יוראי להב הרצנו.</w:t>
      </w:r>
    </w:p>
    <w:p w:rsidR="005F6821" w:rsidRDefault="005F6821" w:rsidP="003A61AB">
      <w:pPr>
        <w:rPr>
          <w:rtl/>
          <w:lang w:eastAsia="he-IL"/>
        </w:rPr>
      </w:pPr>
    </w:p>
    <w:p w:rsidR="005F6821" w:rsidRDefault="005F6821" w:rsidP="003A61AB">
      <w:pPr>
        <w:pStyle w:val="a4"/>
        <w:keepNext/>
        <w:rPr>
          <w:rtl/>
        </w:rPr>
      </w:pPr>
      <w:bookmarkStart w:id="9192" w:name="ET_speaker_5787_7"/>
      <w:r w:rsidRPr="00246775">
        <w:rPr>
          <w:rStyle w:val="TagStyle"/>
          <w:rtl/>
        </w:rPr>
        <w:t xml:space="preserve"> &lt;&lt; דובר &gt;&gt; </w:t>
      </w:r>
      <w:bookmarkStart w:id="9193" w:name="_Toc126620312"/>
      <w:bookmarkStart w:id="9194" w:name="_Toc126687489"/>
      <w:bookmarkStart w:id="9195" w:name="_Toc126687684"/>
      <w:bookmarkStart w:id="9196" w:name="_Toc126687847"/>
      <w:r>
        <w:rPr>
          <w:rtl/>
        </w:rPr>
        <w:t>יוראי להב הרצנו (יש עתיד):</w:t>
      </w:r>
      <w:bookmarkEnd w:id="9193"/>
      <w:bookmarkEnd w:id="9194"/>
      <w:bookmarkEnd w:id="9195"/>
      <w:bookmarkEnd w:id="9196"/>
      <w:r w:rsidRPr="00246775">
        <w:rPr>
          <w:rStyle w:val="TagStyle"/>
          <w:rtl/>
        </w:rPr>
        <w:t xml:space="preserve"> &lt;&lt; דובר &gt;&gt;</w:t>
      </w:r>
      <w:r>
        <w:rPr>
          <w:rtl/>
        </w:rPr>
        <w:t xml:space="preserve">   </w:t>
      </w:r>
      <w:bookmarkEnd w:id="9192"/>
    </w:p>
    <w:p w:rsidR="005F6821" w:rsidRDefault="005F6821" w:rsidP="003A61AB">
      <w:pPr>
        <w:pStyle w:val="KeepWithNext"/>
        <w:rPr>
          <w:rtl/>
          <w:lang w:eastAsia="he-IL"/>
        </w:rPr>
      </w:pPr>
    </w:p>
    <w:p w:rsidR="005F6821" w:rsidRDefault="005F6821" w:rsidP="00C927FB">
      <w:pPr>
        <w:rPr>
          <w:rtl/>
          <w:lang w:eastAsia="he-IL"/>
        </w:rPr>
      </w:pPr>
      <w:r>
        <w:rPr>
          <w:rFonts w:hint="cs"/>
          <w:rtl/>
          <w:lang w:eastAsia="he-IL"/>
        </w:rPr>
        <w:t xml:space="preserve">אדוני </w:t>
      </w:r>
      <w:r w:rsidR="00C927FB">
        <w:rPr>
          <w:rFonts w:hint="cs"/>
          <w:rtl/>
          <w:lang w:eastAsia="he-IL"/>
        </w:rPr>
        <w:t>ה</w:t>
      </w:r>
      <w:r>
        <w:rPr>
          <w:rFonts w:hint="cs"/>
          <w:rtl/>
          <w:lang w:eastAsia="he-IL"/>
        </w:rPr>
        <w:t xml:space="preserve">יושב-ראש, אדוני השר, כנסת נכבדה, היום במהלך </w:t>
      </w:r>
      <w:bookmarkStart w:id="9197" w:name="_ETM_Q25_441360"/>
      <w:bookmarkEnd w:id="9197"/>
      <w:r>
        <w:rPr>
          <w:rFonts w:hint="cs"/>
          <w:rtl/>
          <w:lang w:eastAsia="he-IL"/>
        </w:rPr>
        <w:t xml:space="preserve">הדיונים בוועדת החוקה, בזמן שהייתי ברשות דיבור, היושב-ראש החליט שכנראה הדברים שאמרתי היו לא לטעמו, אז באמצע רשות הדיבור שלי הוא תבע ממני </w:t>
      </w:r>
      <w:bookmarkStart w:id="9198" w:name="_ETM_Q25_456701"/>
      <w:bookmarkEnd w:id="9198"/>
      <w:r>
        <w:rPr>
          <w:rFonts w:hint="cs"/>
          <w:rtl/>
          <w:lang w:eastAsia="he-IL"/>
        </w:rPr>
        <w:t>להתנצל, לומר את מה שהוא הכתיב לי לומר, ואם לא, הוא יפסיק - - -</w:t>
      </w:r>
    </w:p>
    <w:p w:rsidR="005F6821" w:rsidRDefault="005F6821" w:rsidP="003A61AB">
      <w:pPr>
        <w:rPr>
          <w:rtl/>
          <w:lang w:eastAsia="he-IL"/>
        </w:rPr>
      </w:pPr>
    </w:p>
    <w:p w:rsidR="005F6821" w:rsidRDefault="005F6821" w:rsidP="003A61AB">
      <w:pPr>
        <w:pStyle w:val="af5"/>
        <w:keepNext/>
        <w:rPr>
          <w:rtl/>
        </w:rPr>
      </w:pPr>
      <w:r w:rsidRPr="00246775">
        <w:rPr>
          <w:rStyle w:val="TagStyle"/>
          <w:rtl/>
        </w:rPr>
        <w:t xml:space="preserve"> &lt;&lt; קריאה &gt;&gt; </w:t>
      </w:r>
      <w:r>
        <w:rPr>
          <w:rtl/>
        </w:rPr>
        <w:t>טלי גוטליב (הליכוד):</w:t>
      </w:r>
      <w:r w:rsidRPr="00246775">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כי הוא קרא לקואליציה חבורה של עבריינים - </w:t>
      </w:r>
      <w:bookmarkStart w:id="9199" w:name="_ETM_Q25_468724"/>
      <w:bookmarkEnd w:id="9199"/>
      <w:r>
        <w:rPr>
          <w:rFonts w:hint="cs"/>
          <w:rtl/>
          <w:lang w:eastAsia="he-IL"/>
        </w:rPr>
        <w:t xml:space="preserve">- - </w:t>
      </w:r>
    </w:p>
    <w:p w:rsidR="005F6821" w:rsidRDefault="005F6821" w:rsidP="003A61AB">
      <w:pPr>
        <w:rPr>
          <w:rtl/>
          <w:lang w:eastAsia="he-IL"/>
        </w:rPr>
      </w:pPr>
    </w:p>
    <w:p w:rsidR="005F6821" w:rsidRDefault="005F6821" w:rsidP="003A61AB">
      <w:pPr>
        <w:pStyle w:val="af5"/>
        <w:keepNext/>
        <w:rPr>
          <w:rtl/>
        </w:rPr>
      </w:pPr>
      <w:bookmarkStart w:id="9200" w:name="ET_interruption_5520_9"/>
      <w:r w:rsidRPr="00246775">
        <w:rPr>
          <w:rStyle w:val="TagStyle"/>
          <w:rtl/>
        </w:rPr>
        <w:t xml:space="preserve"> &lt;&lt; קריאה &gt;&gt; </w:t>
      </w:r>
      <w:r>
        <w:rPr>
          <w:rtl/>
        </w:rPr>
        <w:t>עודד פורר (ישראל ביתנו):</w:t>
      </w:r>
      <w:r w:rsidRPr="00246775">
        <w:rPr>
          <w:rStyle w:val="TagStyle"/>
          <w:rtl/>
        </w:rPr>
        <w:t xml:space="preserve"> &lt;&lt; קריאה &gt;&gt;</w:t>
      </w:r>
      <w:r>
        <w:rPr>
          <w:rtl/>
        </w:rPr>
        <w:t xml:space="preserve">   </w:t>
      </w:r>
      <w:bookmarkEnd w:id="9200"/>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לפחות אל תגני עליו.</w:t>
      </w:r>
    </w:p>
    <w:p w:rsidR="005F6821" w:rsidRDefault="005F6821" w:rsidP="003A61AB">
      <w:pPr>
        <w:rPr>
          <w:rtl/>
          <w:lang w:eastAsia="he-IL"/>
        </w:rPr>
      </w:pPr>
    </w:p>
    <w:p w:rsidR="005F6821" w:rsidRDefault="005F6821" w:rsidP="003A61AB">
      <w:pPr>
        <w:pStyle w:val="af5"/>
        <w:rPr>
          <w:rtl/>
        </w:rPr>
      </w:pPr>
      <w:bookmarkStart w:id="9201" w:name="ET_interruption_5520_24"/>
      <w:r w:rsidRPr="005D3F98">
        <w:rPr>
          <w:rStyle w:val="TagStyle"/>
          <w:rtl/>
        </w:rPr>
        <w:t xml:space="preserve"> &lt;&lt; קריאה &gt;&gt;</w:t>
      </w:r>
      <w:r w:rsidRPr="00246775">
        <w:rPr>
          <w:rStyle w:val="TagStyle"/>
          <w:rtl/>
        </w:rPr>
        <w:t xml:space="preserve"> </w:t>
      </w:r>
      <w:r>
        <w:rPr>
          <w:rFonts w:hint="cs"/>
          <w:rtl/>
        </w:rPr>
        <w:t>קריאה</w:t>
      </w:r>
      <w:r>
        <w:rPr>
          <w:rtl/>
        </w:rPr>
        <w:t>:</w:t>
      </w:r>
      <w:r w:rsidRPr="00246775">
        <w:rPr>
          <w:rStyle w:val="TagStyle"/>
          <w:rtl/>
        </w:rPr>
        <w:t xml:space="preserve"> </w:t>
      </w:r>
      <w:r w:rsidRPr="005D3F98">
        <w:rPr>
          <w:rStyle w:val="TagStyle"/>
          <w:rtl/>
        </w:rPr>
        <w:t>&lt;&lt; קריאה &gt;&gt;</w:t>
      </w:r>
      <w:bookmarkEnd w:id="9201"/>
      <w:r w:rsidRPr="005D3F98">
        <w:rPr>
          <w:rStyle w:val="TagStyle"/>
          <w:rtl/>
        </w:rPr>
        <w:t xml:space="preserve"> </w:t>
      </w:r>
      <w:r>
        <w:rPr>
          <w:rtl/>
        </w:rPr>
        <w:t xml:space="preserve">   </w:t>
      </w:r>
    </w:p>
    <w:p w:rsidR="005F6821" w:rsidRDefault="005F6821" w:rsidP="003A61AB">
      <w:pPr>
        <w:rPr>
          <w:rtl/>
          <w:lang w:eastAsia="he-IL"/>
        </w:rPr>
      </w:pPr>
    </w:p>
    <w:p w:rsidR="005F6821" w:rsidRPr="005D3F98" w:rsidRDefault="005F6821" w:rsidP="003A61AB">
      <w:pPr>
        <w:rPr>
          <w:rtl/>
          <w:lang w:eastAsia="he-IL"/>
        </w:rPr>
      </w:pPr>
      <w:r>
        <w:rPr>
          <w:rFonts w:hint="cs"/>
          <w:rtl/>
          <w:lang w:eastAsia="he-IL"/>
        </w:rPr>
        <w:lastRenderedPageBreak/>
        <w:t xml:space="preserve">יש לו זכות דיבור. גם עכשיו את מנסה - - - </w:t>
      </w:r>
    </w:p>
    <w:p w:rsidR="005F6821" w:rsidRDefault="005F6821" w:rsidP="003A61AB">
      <w:pPr>
        <w:rPr>
          <w:rtl/>
          <w:lang w:eastAsia="he-IL"/>
        </w:rPr>
      </w:pPr>
    </w:p>
    <w:p w:rsidR="005F6821" w:rsidRDefault="005F6821" w:rsidP="003A61AB">
      <w:pPr>
        <w:pStyle w:val="af5"/>
        <w:rPr>
          <w:rtl/>
        </w:rPr>
      </w:pPr>
      <w:r w:rsidRPr="005D3F98">
        <w:rPr>
          <w:rStyle w:val="TagStyle"/>
          <w:rtl/>
        </w:rPr>
        <w:t xml:space="preserve"> &lt;&lt; קריאה &gt;&gt;</w:t>
      </w:r>
      <w:r w:rsidRPr="00246775">
        <w:rPr>
          <w:rStyle w:val="TagStyle"/>
          <w:rtl/>
        </w:rPr>
        <w:t xml:space="preserve"> </w:t>
      </w:r>
      <w:r>
        <w:rPr>
          <w:rtl/>
        </w:rPr>
        <w:t>טלי גוטליב (הליכוד):</w:t>
      </w:r>
      <w:r w:rsidRPr="00246775">
        <w:rPr>
          <w:rStyle w:val="TagStyle"/>
          <w:rtl/>
        </w:rPr>
        <w:t xml:space="preserve"> </w:t>
      </w:r>
      <w:r w:rsidRPr="005D3F98">
        <w:rPr>
          <w:rStyle w:val="TagStyle"/>
          <w:rtl/>
        </w:rPr>
        <w:t xml:space="preserve">&lt;&lt; קריאה &gt;&gt; </w:t>
      </w:r>
      <w:r>
        <w:rPr>
          <w:rtl/>
        </w:rPr>
        <w:t xml:space="preserve">   </w:t>
      </w:r>
    </w:p>
    <w:p w:rsidR="005F6821" w:rsidRDefault="005F6821" w:rsidP="003A61AB">
      <w:pPr>
        <w:rPr>
          <w:rtl/>
          <w:lang w:eastAsia="he-IL"/>
        </w:rPr>
      </w:pPr>
    </w:p>
    <w:p w:rsidR="005F6821" w:rsidRDefault="005F6821" w:rsidP="003A61AB">
      <w:pPr>
        <w:rPr>
          <w:rtl/>
          <w:lang w:eastAsia="he-IL"/>
        </w:rPr>
      </w:pPr>
      <w:r>
        <w:rPr>
          <w:rFonts w:hint="cs"/>
          <w:rtl/>
          <w:lang w:eastAsia="he-IL"/>
        </w:rPr>
        <w:t xml:space="preserve">תגיד לי - - - </w:t>
      </w:r>
    </w:p>
    <w:p w:rsidR="005F6821" w:rsidRPr="005D3F98" w:rsidRDefault="005F6821" w:rsidP="003A61AB">
      <w:pPr>
        <w:rPr>
          <w:rtl/>
          <w:lang w:eastAsia="he-IL"/>
        </w:rPr>
      </w:pPr>
    </w:p>
    <w:p w:rsidR="005F6821" w:rsidRDefault="005F6821" w:rsidP="003A61AB">
      <w:pPr>
        <w:pStyle w:val="af6"/>
        <w:keepNext/>
        <w:rPr>
          <w:rtl/>
        </w:rPr>
      </w:pPr>
      <w:bookmarkStart w:id="9202" w:name="ET_yor_6490_10"/>
      <w:r w:rsidRPr="00246775">
        <w:rPr>
          <w:rStyle w:val="TagStyle"/>
          <w:rtl/>
        </w:rPr>
        <w:t xml:space="preserve"> &lt;&lt; יור &gt;&gt; </w:t>
      </w:r>
      <w:r>
        <w:rPr>
          <w:rtl/>
        </w:rPr>
        <w:t>היו"ר ניסים וא</w:t>
      </w:r>
      <w:r>
        <w:rPr>
          <w:rFonts w:hint="cs"/>
          <w:rtl/>
        </w:rPr>
        <w:t>ט</w:t>
      </w:r>
      <w:r>
        <w:rPr>
          <w:rtl/>
        </w:rPr>
        <w:t>ורי:</w:t>
      </w:r>
      <w:r w:rsidRPr="00246775">
        <w:rPr>
          <w:rStyle w:val="TagStyle"/>
          <w:rtl/>
        </w:rPr>
        <w:t xml:space="preserve"> &lt;&lt; יור &gt;&gt;</w:t>
      </w:r>
      <w:r>
        <w:rPr>
          <w:rtl/>
        </w:rPr>
        <w:t xml:space="preserve">   </w:t>
      </w:r>
      <w:bookmarkEnd w:id="9202"/>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חברת הכנסת טלי גוטליב, תודה. חבר הכנסת עודד פורר, בבקשה. תנו לו להמשיך - - - </w:t>
      </w:r>
    </w:p>
    <w:p w:rsidR="005F6821" w:rsidRDefault="005F6821" w:rsidP="003A61AB">
      <w:pPr>
        <w:rPr>
          <w:rtl/>
          <w:lang w:eastAsia="he-IL"/>
        </w:rPr>
      </w:pPr>
      <w:bookmarkStart w:id="9203" w:name="_ETM_Q25_483183"/>
      <w:bookmarkStart w:id="9204" w:name="_ETM_Q25_483337"/>
      <w:bookmarkEnd w:id="9203"/>
      <w:bookmarkEnd w:id="9204"/>
    </w:p>
    <w:p w:rsidR="005F6821" w:rsidRDefault="005F6821" w:rsidP="003A61AB">
      <w:pPr>
        <w:pStyle w:val="af5"/>
        <w:rPr>
          <w:rtl/>
        </w:rPr>
      </w:pPr>
      <w:r w:rsidRPr="005D3F98">
        <w:rPr>
          <w:rStyle w:val="TagStyle"/>
          <w:rtl/>
        </w:rPr>
        <w:t>&lt;&lt; קריאה &gt;&gt;</w:t>
      </w:r>
      <w:r w:rsidRPr="00246775">
        <w:rPr>
          <w:rStyle w:val="TagStyle"/>
          <w:rtl/>
        </w:rPr>
        <w:t xml:space="preserve"> </w:t>
      </w:r>
      <w:r>
        <w:rPr>
          <w:rtl/>
        </w:rPr>
        <w:t>טלי גוטליב (הליכוד):</w:t>
      </w:r>
      <w:r w:rsidRPr="00246775">
        <w:rPr>
          <w:rStyle w:val="TagStyle"/>
          <w:rtl/>
        </w:rPr>
        <w:t xml:space="preserve"> </w:t>
      </w:r>
      <w:r w:rsidRPr="005D3F98">
        <w:rPr>
          <w:rStyle w:val="TagStyle"/>
          <w:rtl/>
        </w:rPr>
        <w:t xml:space="preserve">&lt;&lt; קריאה &gt;&gt; </w:t>
      </w:r>
      <w:r>
        <w:rPr>
          <w:rtl/>
        </w:rPr>
        <w:t xml:space="preserve">   </w:t>
      </w:r>
    </w:p>
    <w:p w:rsidR="005F6821" w:rsidRDefault="005F6821" w:rsidP="003A61AB">
      <w:pPr>
        <w:rPr>
          <w:rtl/>
          <w:lang w:eastAsia="he-IL"/>
        </w:rPr>
      </w:pPr>
    </w:p>
    <w:p w:rsidR="005F6821" w:rsidRDefault="005F6821" w:rsidP="003A61AB">
      <w:pPr>
        <w:rPr>
          <w:rtl/>
          <w:lang w:eastAsia="he-IL"/>
        </w:rPr>
      </w:pPr>
      <w:r>
        <w:rPr>
          <w:rFonts w:hint="cs"/>
          <w:rtl/>
          <w:lang w:eastAsia="he-IL"/>
        </w:rPr>
        <w:t>- - - אין מילים נורמליות לדבר?</w:t>
      </w:r>
      <w:r>
        <w:rPr>
          <w:rFonts w:hint="cs"/>
          <w:lang w:eastAsia="he-IL"/>
        </w:rPr>
        <w:t xml:space="preserve"> </w:t>
      </w:r>
    </w:p>
    <w:p w:rsidR="005F6821" w:rsidRDefault="005F6821" w:rsidP="003A61AB">
      <w:pPr>
        <w:rPr>
          <w:rtl/>
          <w:lang w:eastAsia="he-IL"/>
        </w:rPr>
      </w:pPr>
    </w:p>
    <w:p w:rsidR="005F6821" w:rsidRDefault="005F6821" w:rsidP="003A61AB">
      <w:pPr>
        <w:pStyle w:val="af5"/>
        <w:keepNext/>
        <w:rPr>
          <w:rtl/>
        </w:rPr>
      </w:pPr>
      <w:bookmarkStart w:id="9205" w:name="_ETM_Q25_483398"/>
      <w:bookmarkStart w:id="9206" w:name="_ETM_Q25_483497"/>
      <w:bookmarkStart w:id="9207" w:name="ET_interruption_5767_11"/>
      <w:bookmarkEnd w:id="9205"/>
      <w:bookmarkEnd w:id="9206"/>
      <w:r w:rsidRPr="00246775">
        <w:rPr>
          <w:rStyle w:val="TagStyle"/>
          <w:rtl/>
        </w:rPr>
        <w:t xml:space="preserve"> &lt;&lt; קריאה &gt;&gt; </w:t>
      </w:r>
      <w:r>
        <w:rPr>
          <w:rtl/>
        </w:rPr>
        <w:t>אורנה ברביבאי (יש עתיד):</w:t>
      </w:r>
      <w:r w:rsidRPr="00246775">
        <w:rPr>
          <w:rStyle w:val="TagStyle"/>
          <w:rtl/>
        </w:rPr>
        <w:t xml:space="preserve"> &lt;&lt; קריאה &gt;&gt;</w:t>
      </w:r>
      <w:r>
        <w:rPr>
          <w:rtl/>
        </w:rPr>
        <w:t xml:space="preserve">   </w:t>
      </w:r>
      <w:bookmarkEnd w:id="9207"/>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אין עבריינים בממשלה הזאת? </w:t>
      </w:r>
      <w:bookmarkStart w:id="9208" w:name="_ETM_Q25_498109"/>
      <w:bookmarkEnd w:id="9208"/>
    </w:p>
    <w:p w:rsidR="005F6821" w:rsidRDefault="005F6821" w:rsidP="003A61AB">
      <w:pPr>
        <w:rPr>
          <w:rtl/>
          <w:lang w:eastAsia="he-IL"/>
        </w:rPr>
      </w:pPr>
      <w:bookmarkStart w:id="9209" w:name="_ETM_Q25_498231"/>
      <w:bookmarkEnd w:id="9209"/>
    </w:p>
    <w:p w:rsidR="005F6821" w:rsidRDefault="005F6821" w:rsidP="003A61AB">
      <w:pPr>
        <w:pStyle w:val="af5"/>
        <w:keepNext/>
        <w:rPr>
          <w:rtl/>
        </w:rPr>
      </w:pPr>
      <w:r w:rsidRPr="00246775">
        <w:rPr>
          <w:rStyle w:val="TagStyle"/>
          <w:rtl/>
        </w:rPr>
        <w:t xml:space="preserve">&lt;&lt; קריאה &gt;&gt; </w:t>
      </w:r>
      <w:r>
        <w:rPr>
          <w:rtl/>
        </w:rPr>
        <w:t>טלי גוטליב (הליכוד):</w:t>
      </w:r>
      <w:r w:rsidRPr="00246775">
        <w:rPr>
          <w:rStyle w:val="TagStyle"/>
          <w:rtl/>
        </w:rPr>
        <w:t xml:space="preserve"> &lt;&lt; קריאה &gt;&gt;</w:t>
      </w:r>
      <w:r>
        <w:rPr>
          <w:rtl/>
        </w:rPr>
        <w:t xml:space="preserve">   </w:t>
      </w:r>
    </w:p>
    <w:p w:rsidR="005F6821" w:rsidRDefault="005F6821" w:rsidP="003A61AB">
      <w:pPr>
        <w:rPr>
          <w:rtl/>
          <w:lang w:eastAsia="he-IL"/>
        </w:rPr>
      </w:pPr>
    </w:p>
    <w:p w:rsidR="005F6821" w:rsidRDefault="005F6821" w:rsidP="003A61AB">
      <w:pPr>
        <w:rPr>
          <w:rtl/>
          <w:lang w:eastAsia="he-IL"/>
        </w:rPr>
      </w:pPr>
      <w:r>
        <w:rPr>
          <w:rFonts w:hint="cs"/>
          <w:rtl/>
          <w:lang w:eastAsia="he-IL"/>
        </w:rPr>
        <w:t xml:space="preserve">די כבר - - - כשתהיה יו"ר ועדה, </w:t>
      </w:r>
      <w:bookmarkStart w:id="9210" w:name="_ETM_Q25_499432"/>
      <w:bookmarkEnd w:id="9210"/>
      <w:r>
        <w:rPr>
          <w:rFonts w:hint="cs"/>
          <w:rtl/>
          <w:lang w:eastAsia="he-IL"/>
        </w:rPr>
        <w:t xml:space="preserve">אני מקווה מאוד </w:t>
      </w:r>
      <w:bookmarkStart w:id="9211" w:name="_ETM_Q25_502381"/>
      <w:bookmarkEnd w:id="9211"/>
      <w:r>
        <w:rPr>
          <w:rFonts w:hint="cs"/>
          <w:rtl/>
          <w:lang w:eastAsia="he-IL"/>
        </w:rPr>
        <w:t>שאם מישהו יגיד דבר כזה, תוציא אותו. איך אני איתך, שירי?</w:t>
      </w:r>
    </w:p>
    <w:p w:rsidR="005F6821" w:rsidRDefault="005F6821" w:rsidP="003A61AB">
      <w:pPr>
        <w:rPr>
          <w:rtl/>
          <w:lang w:eastAsia="he-IL"/>
        </w:rPr>
      </w:pPr>
    </w:p>
    <w:p w:rsidR="005F6821" w:rsidRDefault="005F6821" w:rsidP="003A61AB">
      <w:pPr>
        <w:pStyle w:val="af6"/>
        <w:keepNext/>
        <w:rPr>
          <w:rtl/>
        </w:rPr>
      </w:pPr>
      <w:bookmarkStart w:id="9212" w:name="ET_yor_6490_12"/>
      <w:r w:rsidRPr="00246775">
        <w:rPr>
          <w:rStyle w:val="TagStyle"/>
          <w:rtl/>
        </w:rPr>
        <w:t xml:space="preserve"> &lt;&lt; יור &gt;&gt; </w:t>
      </w:r>
      <w:r>
        <w:rPr>
          <w:rtl/>
        </w:rPr>
        <w:t>היו"ר ניסים ואטורי:</w:t>
      </w:r>
      <w:r w:rsidRPr="00246775">
        <w:rPr>
          <w:rStyle w:val="TagStyle"/>
          <w:rtl/>
        </w:rPr>
        <w:t xml:space="preserve"> &lt;&lt; יור &gt;&gt;</w:t>
      </w:r>
      <w:r>
        <w:rPr>
          <w:rtl/>
        </w:rPr>
        <w:t xml:space="preserve">   </w:t>
      </w:r>
      <w:bookmarkEnd w:id="9212"/>
    </w:p>
    <w:p w:rsidR="005F6821" w:rsidRDefault="005F6821" w:rsidP="003A61AB">
      <w:pPr>
        <w:pStyle w:val="KeepWithNext"/>
        <w:rPr>
          <w:rtl/>
        </w:rPr>
      </w:pPr>
    </w:p>
    <w:p w:rsidR="005F6821" w:rsidRDefault="005F6821" w:rsidP="003A61AB">
      <w:pPr>
        <w:rPr>
          <w:rtl/>
        </w:rPr>
      </w:pPr>
      <w:r>
        <w:rPr>
          <w:rFonts w:hint="cs"/>
          <w:rtl/>
        </w:rPr>
        <w:t xml:space="preserve">נראה לי כל פעם שאני עולה את זה, חברת הכנסת טלי. </w:t>
      </w:r>
      <w:bookmarkStart w:id="9213" w:name="_ETM_Q25_515804"/>
      <w:bookmarkStart w:id="9214" w:name="_ETM_Q25_515866"/>
      <w:bookmarkStart w:id="9215" w:name="_ETM_Q25_516301"/>
      <w:bookmarkStart w:id="9216" w:name="_ETM_Q25_516350"/>
      <w:bookmarkEnd w:id="9213"/>
      <w:bookmarkEnd w:id="9214"/>
      <w:bookmarkEnd w:id="9215"/>
      <w:bookmarkEnd w:id="9216"/>
      <w:r>
        <w:rPr>
          <w:rFonts w:hint="cs"/>
          <w:rtl/>
        </w:rPr>
        <w:t xml:space="preserve">תמשיך. </w:t>
      </w:r>
    </w:p>
    <w:p w:rsidR="005F6821" w:rsidRDefault="005F6821" w:rsidP="003A61AB">
      <w:pPr>
        <w:rPr>
          <w:rtl/>
        </w:rPr>
      </w:pPr>
    </w:p>
    <w:p w:rsidR="005F6821" w:rsidRDefault="005F6821" w:rsidP="003A61AB">
      <w:pPr>
        <w:pStyle w:val="-"/>
        <w:keepNext/>
        <w:rPr>
          <w:rtl/>
        </w:rPr>
      </w:pPr>
      <w:bookmarkStart w:id="9217" w:name="ET_speakercontinue_5787_13"/>
      <w:r w:rsidRPr="00246775">
        <w:rPr>
          <w:rStyle w:val="TagStyle"/>
          <w:rtl/>
        </w:rPr>
        <w:t xml:space="preserve"> &lt;&lt; דובר_המשך &gt;&gt; </w:t>
      </w:r>
      <w:r>
        <w:rPr>
          <w:rtl/>
        </w:rPr>
        <w:t>יוראי להב הרצנו (יש עתיד):</w:t>
      </w:r>
      <w:r w:rsidRPr="00246775">
        <w:rPr>
          <w:rStyle w:val="TagStyle"/>
          <w:rtl/>
        </w:rPr>
        <w:t xml:space="preserve"> &lt;&lt; דובר_המשך &gt;&gt;</w:t>
      </w:r>
      <w:r>
        <w:rPr>
          <w:rtl/>
        </w:rPr>
        <w:t xml:space="preserve">   </w:t>
      </w:r>
      <w:bookmarkEnd w:id="9217"/>
    </w:p>
    <w:p w:rsidR="005F6821" w:rsidRDefault="005F6821" w:rsidP="003A61AB">
      <w:pPr>
        <w:pStyle w:val="KeepWithNext"/>
        <w:rPr>
          <w:rtl/>
        </w:rPr>
      </w:pPr>
    </w:p>
    <w:p w:rsidR="005F6821" w:rsidRDefault="005F6821" w:rsidP="003A61AB">
      <w:pPr>
        <w:rPr>
          <w:rtl/>
        </w:rPr>
      </w:pPr>
      <w:r>
        <w:rPr>
          <w:rFonts w:hint="cs"/>
          <w:rtl/>
        </w:rPr>
        <w:t xml:space="preserve">מאחר שסירבתי לומר את מה שיושב-ראש הוועדה הכתיב לי, נזרקתי </w:t>
      </w:r>
      <w:bookmarkStart w:id="9218" w:name="_ETM_Q25_518113"/>
      <w:bookmarkEnd w:id="9218"/>
      <w:r>
        <w:rPr>
          <w:rFonts w:hint="cs"/>
          <w:rtl/>
        </w:rPr>
        <w:t xml:space="preserve">החוצה, בפעם השלישית היום, במהלך רשות דיבור. אז אני רוצה לומר פה במליאה את מה שהתכוונתי לומר בוועדת החוקה של </w:t>
      </w:r>
      <w:bookmarkStart w:id="9219" w:name="_ETM_Q25_527388"/>
      <w:bookmarkEnd w:id="9219"/>
      <w:r>
        <w:rPr>
          <w:rFonts w:hint="cs"/>
          <w:rtl/>
        </w:rPr>
        <w:t xml:space="preserve">הכנסת. שמעתי את נתניהו אומר בשבוע שעבר באנגלית שהמהפכה המשפטית לא קשורה בשום צורה למשפטו, לעניינים המשפטיים </w:t>
      </w:r>
      <w:bookmarkStart w:id="9220" w:name="_ETM_Q25_537064"/>
      <w:bookmarkEnd w:id="9220"/>
      <w:r>
        <w:rPr>
          <w:rFonts w:hint="cs"/>
          <w:rtl/>
        </w:rPr>
        <w:t>שלו, או בעברית מדוברת: מה? מה פתאום? או: על ראש הגנב בוער הכובע. טלי גוטליב אמרה באותו דיון שנבחרה ממשלת ימין-ימין. ימין מלא מלא.</w:t>
      </w:r>
    </w:p>
    <w:p w:rsidR="005F6821" w:rsidRDefault="005F6821" w:rsidP="003A61AB">
      <w:pPr>
        <w:rPr>
          <w:rtl/>
        </w:rPr>
      </w:pPr>
    </w:p>
    <w:p w:rsidR="005F6821" w:rsidRDefault="005F6821" w:rsidP="003A61AB">
      <w:pPr>
        <w:pStyle w:val="af5"/>
        <w:keepNext/>
        <w:rPr>
          <w:rtl/>
        </w:rPr>
      </w:pPr>
      <w:r w:rsidRPr="00246775">
        <w:rPr>
          <w:rStyle w:val="TagStyle"/>
          <w:rtl/>
        </w:rPr>
        <w:lastRenderedPageBreak/>
        <w:t xml:space="preserve">&lt;&lt; קריאה &gt;&gt; </w:t>
      </w:r>
      <w:r>
        <w:rPr>
          <w:rtl/>
        </w:rPr>
        <w:t>טלי גוטליב (הליכוד):</w:t>
      </w:r>
      <w:r w:rsidRPr="00246775">
        <w:rPr>
          <w:rStyle w:val="TagStyle"/>
          <w:rtl/>
        </w:rPr>
        <w:t xml:space="preserve"> &lt;&lt; קריאה &gt;&gt;</w:t>
      </w:r>
      <w:r>
        <w:rPr>
          <w:rtl/>
        </w:rPr>
        <w:t xml:space="preserve">   </w:t>
      </w:r>
    </w:p>
    <w:p w:rsidR="005F6821" w:rsidRDefault="005F6821" w:rsidP="003A61AB">
      <w:pPr>
        <w:rPr>
          <w:rtl/>
        </w:rPr>
      </w:pPr>
    </w:p>
    <w:p w:rsidR="005F6821" w:rsidRDefault="005F6821" w:rsidP="003A61AB">
      <w:pPr>
        <w:rPr>
          <w:rtl/>
        </w:rPr>
      </w:pPr>
      <w:r>
        <w:rPr>
          <w:rFonts w:hint="cs"/>
          <w:rtl/>
        </w:rPr>
        <w:t xml:space="preserve">לא אמרתי ימין מלא מלא, אל תכניס לי מילים לפה. אמרתי: ממשלת ימין יציבה על אפך ועל חמתך. זה מה </w:t>
      </w:r>
      <w:bookmarkStart w:id="9221" w:name="_ETM_Q25_560800"/>
      <w:bookmarkEnd w:id="9221"/>
      <w:r>
        <w:rPr>
          <w:rFonts w:hint="cs"/>
          <w:rtl/>
        </w:rPr>
        <w:t xml:space="preserve">שאמרתי. פשוט תזכור שאני זוכרת מה אני אמרתי - - - </w:t>
      </w:r>
    </w:p>
    <w:p w:rsidR="005F6821" w:rsidRDefault="005F6821" w:rsidP="003A61AB">
      <w:pPr>
        <w:rPr>
          <w:rtl/>
        </w:rPr>
      </w:pPr>
    </w:p>
    <w:p w:rsidR="005F6821" w:rsidRDefault="005F6821" w:rsidP="003A61AB">
      <w:pPr>
        <w:pStyle w:val="-"/>
        <w:keepNext/>
        <w:rPr>
          <w:rtl/>
        </w:rPr>
      </w:pPr>
      <w:bookmarkStart w:id="9222" w:name="ET_speakercontinue_5787_14"/>
      <w:r w:rsidRPr="00246775">
        <w:rPr>
          <w:rStyle w:val="TagStyle"/>
          <w:rtl/>
        </w:rPr>
        <w:t xml:space="preserve"> &lt;&lt; דובר_המשך &gt;&gt; </w:t>
      </w:r>
      <w:r>
        <w:rPr>
          <w:rtl/>
        </w:rPr>
        <w:t>יוראי להב הרצנו (יש עתיד):</w:t>
      </w:r>
      <w:r w:rsidRPr="00246775">
        <w:rPr>
          <w:rStyle w:val="TagStyle"/>
          <w:rtl/>
        </w:rPr>
        <w:t xml:space="preserve"> &lt;&lt; דובר_המשך &gt;&gt;</w:t>
      </w:r>
      <w:r>
        <w:rPr>
          <w:rtl/>
        </w:rPr>
        <w:t xml:space="preserve">   </w:t>
      </w:r>
      <w:bookmarkEnd w:id="9222"/>
    </w:p>
    <w:p w:rsidR="005F6821" w:rsidRDefault="005F6821" w:rsidP="003A61AB">
      <w:pPr>
        <w:pStyle w:val="KeepWithNext"/>
        <w:rPr>
          <w:rtl/>
        </w:rPr>
      </w:pPr>
    </w:p>
    <w:p w:rsidR="005F6821" w:rsidRDefault="005F6821" w:rsidP="003A61AB">
      <w:pPr>
        <w:rPr>
          <w:rtl/>
        </w:rPr>
      </w:pPr>
      <w:r>
        <w:rPr>
          <w:rFonts w:hint="cs"/>
          <w:rtl/>
        </w:rPr>
        <w:t xml:space="preserve">חבל שאתם ימין מלא מלא רק כשמדובר בביטול משפט נתניהו. לא ימין מלא מלא כשמדובר בהגנה על תושבי שדרות, בהגנה מפני ארגוני טרור, בהגנה מפני הטילים שנורים </w:t>
      </w:r>
      <w:bookmarkStart w:id="9223" w:name="_ETM_Q25_572692"/>
      <w:bookmarkEnd w:id="9223"/>
      <w:r>
        <w:rPr>
          <w:rFonts w:hint="cs"/>
          <w:rtl/>
        </w:rPr>
        <w:t xml:space="preserve">עלינו מעבר לרצועת עזה. ימין מלא מלא. </w:t>
      </w:r>
    </w:p>
    <w:p w:rsidR="005F6821" w:rsidRDefault="005F6821" w:rsidP="003A61AB">
      <w:pPr>
        <w:rPr>
          <w:rtl/>
        </w:rPr>
      </w:pPr>
    </w:p>
    <w:p w:rsidR="005F6821" w:rsidRDefault="005F6821" w:rsidP="003A61AB">
      <w:pPr>
        <w:rPr>
          <w:rtl/>
        </w:rPr>
      </w:pPr>
      <w:r>
        <w:rPr>
          <w:rFonts w:hint="cs"/>
          <w:rtl/>
        </w:rPr>
        <w:t xml:space="preserve">ניצחתם בבחירות. אף אחד לא מטיל בכך ספק. אבל זו לא עוד החלטה רעה. מדובר בשינוי מוחלט של כללי המשחק, של כללי היסוד של המשטר שלנו. אתם עושים את זה </w:t>
      </w:r>
      <w:bookmarkStart w:id="9224" w:name="_ETM_Q25_592482"/>
      <w:bookmarkEnd w:id="9224"/>
      <w:r>
        <w:rPr>
          <w:rFonts w:hint="cs"/>
          <w:rtl/>
        </w:rPr>
        <w:t xml:space="preserve">בהליך בזק, תוך חודשיים-שלושה, באופן חד-צדדי כי אין הסכמה של רוב העם, ובעיקר אתם עושים את זה </w:t>
      </w:r>
      <w:r>
        <w:rPr>
          <w:rFonts w:hint="eastAsia"/>
          <w:rtl/>
        </w:rPr>
        <w:t>–</w:t>
      </w:r>
      <w:r>
        <w:rPr>
          <w:rFonts w:hint="cs"/>
          <w:rtl/>
        </w:rPr>
        <w:t xml:space="preserve"> התהליך הזה מובל על ידי חבורה של עבריינים שמבקשת להשתלט על מערכת המשפט כדי לסייע להם להתגבר על הבעיות הפליליות שלהם. זאת המציאות, זאת האמת הפשוטה, ואין בלתה. חבילת החקיקה של נתניהו ולוין מכוונת להשיג שליטה מוחלט</w:t>
      </w:r>
      <w:bookmarkStart w:id="9225" w:name="_ETM_Q25_623586"/>
      <w:bookmarkEnd w:id="9225"/>
      <w:r>
        <w:rPr>
          <w:rFonts w:hint="cs"/>
          <w:rtl/>
        </w:rPr>
        <w:t xml:space="preserve">ת בכל מוקדי הכוח במדינה באמצעות ההשתלטות של הממשלה על מערכת המשפט. המשמעות היא ריסוק של מערכת האיזונים והבלמים שעליה מבוססת הדמוקרטיה הישראלית באופן שיאפשר לכם כוח בלתי מוגבל לעשות כל מה שעולה על רוחכם. ישראל תחדל להיות מדינה דמוקרטית. ההפיכה המשטרית הזו תשנה ללא </w:t>
      </w:r>
      <w:bookmarkStart w:id="9226" w:name="_ETM_Q25_649460"/>
      <w:bookmarkEnd w:id="9226"/>
      <w:r>
        <w:rPr>
          <w:rFonts w:hint="cs"/>
          <w:rtl/>
        </w:rPr>
        <w:t>הכר את דמותה וערכיה של מדינת ישראל, ויהיו לה השלכות ישירות וקשות על החיים של כולנו. הדבר הראשון, אגב, שייעלם עם הדמוקרטיה הישראלית הוא החופש, החופש של כל אחד וכל אחת מאיתנו להיות, ליצור, לאהוב.</w:t>
      </w:r>
    </w:p>
    <w:p w:rsidR="005F6821" w:rsidRDefault="005F6821" w:rsidP="003A61AB">
      <w:pPr>
        <w:rPr>
          <w:rtl/>
        </w:rPr>
      </w:pPr>
    </w:p>
    <w:p w:rsidR="005F6821" w:rsidRDefault="005F6821" w:rsidP="003A61AB">
      <w:pPr>
        <w:pStyle w:val="af6"/>
        <w:keepNext/>
        <w:rPr>
          <w:rtl/>
        </w:rPr>
      </w:pPr>
      <w:bookmarkStart w:id="9227" w:name="ET_yor_6490_15"/>
      <w:r w:rsidRPr="00246775">
        <w:rPr>
          <w:rStyle w:val="TagStyle"/>
          <w:rtl/>
        </w:rPr>
        <w:t xml:space="preserve"> &lt;&lt; יור &gt;&gt; </w:t>
      </w:r>
      <w:r>
        <w:rPr>
          <w:rtl/>
        </w:rPr>
        <w:t>היו"ר ניסים ואטורי:</w:t>
      </w:r>
      <w:r w:rsidRPr="00246775">
        <w:rPr>
          <w:rStyle w:val="TagStyle"/>
          <w:rtl/>
        </w:rPr>
        <w:t xml:space="preserve"> &lt;&lt; יור &gt;&gt;</w:t>
      </w:r>
      <w:r>
        <w:rPr>
          <w:rtl/>
        </w:rPr>
        <w:t xml:space="preserve">   </w:t>
      </w:r>
      <w:bookmarkEnd w:id="9227"/>
    </w:p>
    <w:p w:rsidR="005F6821" w:rsidRDefault="005F6821" w:rsidP="003A61AB">
      <w:pPr>
        <w:pStyle w:val="KeepWithNext"/>
        <w:rPr>
          <w:rtl/>
        </w:rPr>
      </w:pPr>
    </w:p>
    <w:p w:rsidR="005F6821" w:rsidRDefault="005F6821" w:rsidP="003A61AB">
      <w:pPr>
        <w:rPr>
          <w:rtl/>
        </w:rPr>
      </w:pPr>
      <w:r>
        <w:rPr>
          <w:rFonts w:hint="cs"/>
          <w:rtl/>
        </w:rPr>
        <w:t xml:space="preserve">מבקש להתחיל לסיים. </w:t>
      </w:r>
    </w:p>
    <w:p w:rsidR="005F6821" w:rsidRDefault="005F6821" w:rsidP="003A61AB">
      <w:pPr>
        <w:rPr>
          <w:rtl/>
        </w:rPr>
      </w:pPr>
      <w:bookmarkStart w:id="9228" w:name="_ETM_Q25_675673"/>
      <w:bookmarkStart w:id="9229" w:name="_ETM_Q25_675768"/>
      <w:bookmarkEnd w:id="9228"/>
      <w:bookmarkEnd w:id="9229"/>
    </w:p>
    <w:p w:rsidR="005F6821" w:rsidRDefault="005F6821" w:rsidP="003A61AB">
      <w:pPr>
        <w:pStyle w:val="-"/>
        <w:rPr>
          <w:rtl/>
        </w:rPr>
      </w:pPr>
      <w:bookmarkStart w:id="9230" w:name="ET_speakercontinue_5787_26"/>
      <w:r w:rsidRPr="00372640">
        <w:rPr>
          <w:rStyle w:val="TagStyle"/>
          <w:rtl/>
        </w:rPr>
        <w:t xml:space="preserve"> &lt;&lt; דובר_המשך &gt;&gt;</w:t>
      </w:r>
      <w:r w:rsidRPr="00246775">
        <w:rPr>
          <w:rStyle w:val="TagStyle"/>
          <w:rtl/>
        </w:rPr>
        <w:t xml:space="preserve"> </w:t>
      </w:r>
      <w:r>
        <w:rPr>
          <w:rtl/>
        </w:rPr>
        <w:t>יוראי להב הרצנו (יש עתיד):</w:t>
      </w:r>
      <w:r w:rsidRPr="00246775">
        <w:rPr>
          <w:rStyle w:val="TagStyle"/>
          <w:rtl/>
        </w:rPr>
        <w:t xml:space="preserve"> </w:t>
      </w:r>
      <w:r w:rsidRPr="00372640">
        <w:rPr>
          <w:rStyle w:val="TagStyle"/>
          <w:rtl/>
        </w:rPr>
        <w:t>&lt;&lt; דובר_המשך &gt;&gt;</w:t>
      </w:r>
      <w:bookmarkEnd w:id="9230"/>
      <w:r w:rsidRPr="00372640">
        <w:rPr>
          <w:rStyle w:val="TagStyle"/>
          <w:rtl/>
        </w:rPr>
        <w:t xml:space="preserve"> </w:t>
      </w:r>
      <w:r>
        <w:rPr>
          <w:rtl/>
        </w:rPr>
        <w:t xml:space="preserve">   </w:t>
      </w:r>
    </w:p>
    <w:p w:rsidR="005F6821" w:rsidRDefault="005F6821" w:rsidP="003A61AB">
      <w:pPr>
        <w:rPr>
          <w:rtl/>
          <w:lang w:eastAsia="he-IL"/>
        </w:rPr>
      </w:pPr>
    </w:p>
    <w:p w:rsidR="005F6821" w:rsidRDefault="005F6821" w:rsidP="003A61AB">
      <w:pPr>
        <w:rPr>
          <w:rtl/>
          <w:lang w:eastAsia="he-IL"/>
        </w:rPr>
      </w:pPr>
      <w:r>
        <w:rPr>
          <w:rFonts w:hint="cs"/>
          <w:rtl/>
          <w:lang w:eastAsia="he-IL"/>
        </w:rPr>
        <w:t xml:space="preserve">חיים במדינה לא דמוקרטית - - - </w:t>
      </w:r>
    </w:p>
    <w:p w:rsidR="005F6821" w:rsidRDefault="005F6821" w:rsidP="003A61AB">
      <w:pPr>
        <w:rPr>
          <w:rtl/>
          <w:lang w:eastAsia="he-IL"/>
        </w:rPr>
      </w:pPr>
    </w:p>
    <w:p w:rsidR="005F6821" w:rsidRDefault="005F6821" w:rsidP="003A61AB">
      <w:pPr>
        <w:pStyle w:val="af6"/>
        <w:rPr>
          <w:rtl/>
        </w:rPr>
      </w:pPr>
      <w:bookmarkStart w:id="9231" w:name="ET_yor_6490_27"/>
      <w:r w:rsidRPr="00372640">
        <w:rPr>
          <w:rStyle w:val="TagStyle"/>
          <w:rtl/>
        </w:rPr>
        <w:t xml:space="preserve"> &lt;&lt; יור &gt;&gt;</w:t>
      </w:r>
      <w:r w:rsidRPr="00246775">
        <w:rPr>
          <w:rStyle w:val="TagStyle"/>
          <w:rtl/>
        </w:rPr>
        <w:t xml:space="preserve"> </w:t>
      </w:r>
      <w:r>
        <w:rPr>
          <w:rtl/>
        </w:rPr>
        <w:t>היו"ר ניסים ואטורי:</w:t>
      </w:r>
      <w:r w:rsidRPr="00246775">
        <w:rPr>
          <w:rStyle w:val="TagStyle"/>
          <w:rtl/>
        </w:rPr>
        <w:t xml:space="preserve"> </w:t>
      </w:r>
      <w:r w:rsidRPr="00372640">
        <w:rPr>
          <w:rStyle w:val="TagStyle"/>
          <w:rtl/>
        </w:rPr>
        <w:t>&lt;&lt; יור &gt;&gt;</w:t>
      </w:r>
      <w:bookmarkEnd w:id="9231"/>
      <w:r w:rsidRPr="00372640">
        <w:rPr>
          <w:rStyle w:val="TagStyle"/>
          <w:rtl/>
        </w:rPr>
        <w:t xml:space="preserve"> </w:t>
      </w:r>
      <w:r>
        <w:rPr>
          <w:rtl/>
        </w:rPr>
        <w:t xml:space="preserve">   </w:t>
      </w:r>
    </w:p>
    <w:p w:rsidR="005F6821" w:rsidRPr="00372640" w:rsidRDefault="005F6821" w:rsidP="003A61AB">
      <w:pPr>
        <w:rPr>
          <w:rtl/>
          <w:lang w:eastAsia="he-IL"/>
        </w:rPr>
      </w:pPr>
    </w:p>
    <w:p w:rsidR="005F6821" w:rsidRDefault="005F6821" w:rsidP="003A61AB">
      <w:pPr>
        <w:rPr>
          <w:rtl/>
        </w:rPr>
      </w:pPr>
      <w:bookmarkStart w:id="9232" w:name="_ETM_Q25_675833"/>
      <w:bookmarkStart w:id="9233" w:name="_ETM_Q25_675880"/>
      <w:bookmarkEnd w:id="9232"/>
      <w:bookmarkEnd w:id="9233"/>
      <w:r>
        <w:rPr>
          <w:rFonts w:hint="cs"/>
          <w:rtl/>
        </w:rPr>
        <w:t>אני</w:t>
      </w:r>
      <w:bookmarkStart w:id="9234" w:name="_ETM_Q25_674482"/>
      <w:bookmarkEnd w:id="9234"/>
      <w:r>
        <w:rPr>
          <w:rFonts w:hint="cs"/>
          <w:rtl/>
        </w:rPr>
        <w:t xml:space="preserve"> מבקש לסיים. הוספתי לך חצי דקה. נתתי לך לדבר, לא הפעלתי את הזמן. משפט אחרון. רק בלי שמות גנאי. בסדר? זה רגיש. </w:t>
      </w:r>
    </w:p>
    <w:p w:rsidR="005F6821" w:rsidRDefault="005F6821" w:rsidP="003A61AB">
      <w:pPr>
        <w:rPr>
          <w:rtl/>
        </w:rPr>
      </w:pPr>
    </w:p>
    <w:p w:rsidR="005F6821" w:rsidRDefault="005F6821" w:rsidP="003A61AB">
      <w:pPr>
        <w:pStyle w:val="-"/>
        <w:keepNext/>
        <w:rPr>
          <w:rtl/>
        </w:rPr>
      </w:pPr>
      <w:bookmarkStart w:id="9235" w:name="ET_speakercontinue_5787_16"/>
      <w:r w:rsidRPr="00246775">
        <w:rPr>
          <w:rStyle w:val="TagStyle"/>
          <w:rtl/>
        </w:rPr>
        <w:t xml:space="preserve"> &lt;&lt; דובר_המשך &gt;&gt; </w:t>
      </w:r>
      <w:r>
        <w:rPr>
          <w:rtl/>
        </w:rPr>
        <w:t>יוראי להב הרצנו (יש עתיד):</w:t>
      </w:r>
      <w:r w:rsidRPr="00246775">
        <w:rPr>
          <w:rStyle w:val="TagStyle"/>
          <w:rtl/>
        </w:rPr>
        <w:t xml:space="preserve"> &lt;&lt; דובר_המשך &gt;&gt;</w:t>
      </w:r>
      <w:r>
        <w:rPr>
          <w:rtl/>
        </w:rPr>
        <w:t xml:space="preserve">   </w:t>
      </w:r>
      <w:bookmarkEnd w:id="9235"/>
    </w:p>
    <w:p w:rsidR="005F6821" w:rsidRDefault="005F6821" w:rsidP="003A61AB">
      <w:pPr>
        <w:pStyle w:val="KeepWithNext"/>
        <w:rPr>
          <w:rtl/>
        </w:rPr>
      </w:pPr>
    </w:p>
    <w:p w:rsidR="005F6821" w:rsidRDefault="005F6821" w:rsidP="003A61AB">
      <w:pPr>
        <w:rPr>
          <w:rtl/>
        </w:rPr>
      </w:pPr>
      <w:r>
        <w:rPr>
          <w:rFonts w:hint="cs"/>
          <w:rtl/>
        </w:rPr>
        <w:t>איזה שמות גנאי? אתה מתכוון לעבריינים?</w:t>
      </w:r>
    </w:p>
    <w:p w:rsidR="005F6821" w:rsidRDefault="005F6821" w:rsidP="003A61AB">
      <w:pPr>
        <w:rPr>
          <w:rtl/>
        </w:rPr>
      </w:pPr>
    </w:p>
    <w:p w:rsidR="005F6821" w:rsidRDefault="005F6821" w:rsidP="003A61AB">
      <w:pPr>
        <w:pStyle w:val="af6"/>
        <w:keepNext/>
        <w:rPr>
          <w:rtl/>
        </w:rPr>
      </w:pPr>
      <w:bookmarkStart w:id="9236" w:name="ET_yor_6490_17"/>
      <w:r w:rsidRPr="00246775">
        <w:rPr>
          <w:rStyle w:val="TagStyle"/>
          <w:rtl/>
        </w:rPr>
        <w:t xml:space="preserve"> &lt;&lt; יור &gt;&gt; </w:t>
      </w:r>
      <w:r>
        <w:rPr>
          <w:rtl/>
        </w:rPr>
        <w:t>היו"ר ניסים ואטורי:</w:t>
      </w:r>
      <w:r w:rsidRPr="00246775">
        <w:rPr>
          <w:rStyle w:val="TagStyle"/>
          <w:rtl/>
        </w:rPr>
        <w:t xml:space="preserve"> &lt;&lt; יור &gt;&gt;</w:t>
      </w:r>
      <w:r>
        <w:rPr>
          <w:rtl/>
        </w:rPr>
        <w:t xml:space="preserve">   </w:t>
      </w:r>
      <w:bookmarkEnd w:id="9236"/>
    </w:p>
    <w:p w:rsidR="005F6821" w:rsidRDefault="005F6821" w:rsidP="003A61AB">
      <w:pPr>
        <w:pStyle w:val="KeepWithNext"/>
        <w:rPr>
          <w:rtl/>
        </w:rPr>
      </w:pPr>
    </w:p>
    <w:p w:rsidR="005F6821" w:rsidRDefault="005F6821" w:rsidP="003A61AB">
      <w:pPr>
        <w:rPr>
          <w:rtl/>
        </w:rPr>
      </w:pPr>
      <w:r>
        <w:rPr>
          <w:rFonts w:hint="cs"/>
          <w:rtl/>
        </w:rPr>
        <w:t>עבר הזמן שלך. אני מבקש לרדת.</w:t>
      </w:r>
    </w:p>
    <w:p w:rsidR="005F6821" w:rsidRDefault="005F6821" w:rsidP="003A61AB">
      <w:pPr>
        <w:rPr>
          <w:rtl/>
        </w:rPr>
      </w:pPr>
    </w:p>
    <w:p w:rsidR="005F6821" w:rsidRDefault="005F6821" w:rsidP="003A61AB">
      <w:pPr>
        <w:pStyle w:val="-"/>
        <w:keepNext/>
        <w:rPr>
          <w:rtl/>
        </w:rPr>
      </w:pPr>
      <w:r w:rsidRPr="00F51E32">
        <w:rPr>
          <w:rStyle w:val="TagStyle"/>
          <w:rtl/>
        </w:rPr>
        <w:t xml:space="preserve">&lt;&lt; דובר_המשך &gt;&gt; </w:t>
      </w:r>
      <w:r>
        <w:rPr>
          <w:rtl/>
        </w:rPr>
        <w:t>יוראי להב הרצנו (יש עתיד):</w:t>
      </w:r>
      <w:r w:rsidRPr="00F51E32">
        <w:rPr>
          <w:rStyle w:val="TagStyle"/>
          <w:rtl/>
        </w:rPr>
        <w:t xml:space="preserve"> &lt;&lt; דובר_המשך &gt;&gt;</w:t>
      </w:r>
      <w:r>
        <w:rPr>
          <w:rtl/>
        </w:rPr>
        <w:t xml:space="preserve">   </w:t>
      </w:r>
    </w:p>
    <w:p w:rsidR="005F6821" w:rsidRDefault="005F6821" w:rsidP="003A61AB">
      <w:pPr>
        <w:rPr>
          <w:rtl/>
        </w:rPr>
      </w:pPr>
    </w:p>
    <w:p w:rsidR="005F6821" w:rsidRDefault="005F6821" w:rsidP="003A61AB">
      <w:pPr>
        <w:rPr>
          <w:rtl/>
        </w:rPr>
      </w:pPr>
      <w:r>
        <w:rPr>
          <w:rFonts w:hint="cs"/>
          <w:rtl/>
        </w:rPr>
        <w:t xml:space="preserve">אבל אני מבקש לסיים - - - </w:t>
      </w:r>
    </w:p>
    <w:p w:rsidR="005F6821" w:rsidRDefault="005F6821" w:rsidP="003A61AB">
      <w:pPr>
        <w:rPr>
          <w:rtl/>
        </w:rPr>
      </w:pPr>
    </w:p>
    <w:p w:rsidR="005F6821" w:rsidRDefault="005F6821" w:rsidP="003A61AB">
      <w:pPr>
        <w:pStyle w:val="af5"/>
        <w:keepNext/>
        <w:rPr>
          <w:rtl/>
        </w:rPr>
      </w:pPr>
      <w:bookmarkStart w:id="9237" w:name="ET_interruption_6361_18"/>
      <w:r w:rsidRPr="00246775">
        <w:rPr>
          <w:rStyle w:val="TagStyle"/>
          <w:rtl/>
        </w:rPr>
        <w:t xml:space="preserve"> &lt;&lt; קריאה &gt;&gt; </w:t>
      </w:r>
      <w:r>
        <w:rPr>
          <w:rtl/>
        </w:rPr>
        <w:t>נאור שירי (יש עתיד):</w:t>
      </w:r>
      <w:r w:rsidRPr="00246775">
        <w:rPr>
          <w:rStyle w:val="TagStyle"/>
          <w:rtl/>
        </w:rPr>
        <w:t xml:space="preserve"> &lt;&lt; קריאה &gt;&gt;</w:t>
      </w:r>
      <w:r>
        <w:rPr>
          <w:rtl/>
        </w:rPr>
        <w:t xml:space="preserve">   </w:t>
      </w:r>
      <w:bookmarkEnd w:id="9237"/>
    </w:p>
    <w:p w:rsidR="005F6821" w:rsidRDefault="005F6821" w:rsidP="003A61AB">
      <w:pPr>
        <w:pStyle w:val="KeepWithNext"/>
        <w:rPr>
          <w:rtl/>
        </w:rPr>
      </w:pPr>
    </w:p>
    <w:p w:rsidR="005F6821" w:rsidRDefault="005F6821" w:rsidP="003A61AB">
      <w:pPr>
        <w:rPr>
          <w:rtl/>
        </w:rPr>
      </w:pPr>
      <w:r>
        <w:rPr>
          <w:rFonts w:hint="cs"/>
          <w:rtl/>
        </w:rPr>
        <w:t>למה אתם מתכחשים למציאות?</w:t>
      </w:r>
    </w:p>
    <w:p w:rsidR="005F6821" w:rsidRDefault="005F6821" w:rsidP="003A61AB">
      <w:pPr>
        <w:rPr>
          <w:rtl/>
        </w:rPr>
      </w:pPr>
      <w:bookmarkStart w:id="9238" w:name="_ETM_Q25_698541"/>
      <w:bookmarkStart w:id="9239" w:name="_ETM_Q25_698685"/>
      <w:bookmarkEnd w:id="9238"/>
      <w:bookmarkEnd w:id="9239"/>
    </w:p>
    <w:p w:rsidR="005F6821" w:rsidRDefault="005F6821" w:rsidP="003A61AB">
      <w:pPr>
        <w:pStyle w:val="af6"/>
        <w:keepNext/>
        <w:rPr>
          <w:rtl/>
        </w:rPr>
      </w:pPr>
      <w:bookmarkStart w:id="9240" w:name="ET_yor_6490_19"/>
      <w:r w:rsidRPr="00F51E32">
        <w:rPr>
          <w:rStyle w:val="TagStyle"/>
          <w:rtl/>
        </w:rPr>
        <w:t xml:space="preserve"> &lt;&lt; יור &gt;&gt; </w:t>
      </w:r>
      <w:r>
        <w:rPr>
          <w:rtl/>
        </w:rPr>
        <w:t>היו"ר ניסים ואטורי:</w:t>
      </w:r>
      <w:r w:rsidRPr="00F51E32">
        <w:rPr>
          <w:rStyle w:val="TagStyle"/>
          <w:rtl/>
        </w:rPr>
        <w:t xml:space="preserve"> &lt;&lt; יור &gt;&gt;</w:t>
      </w:r>
      <w:r>
        <w:rPr>
          <w:rtl/>
        </w:rPr>
        <w:t xml:space="preserve">   </w:t>
      </w:r>
      <w:bookmarkEnd w:id="9240"/>
    </w:p>
    <w:p w:rsidR="005F6821" w:rsidRDefault="005F6821" w:rsidP="003A61AB">
      <w:pPr>
        <w:pStyle w:val="KeepWithNext"/>
        <w:rPr>
          <w:rtl/>
        </w:rPr>
      </w:pPr>
    </w:p>
    <w:p w:rsidR="005F6821" w:rsidRDefault="005F6821" w:rsidP="003A61AB">
      <w:pPr>
        <w:rPr>
          <w:rtl/>
        </w:rPr>
      </w:pPr>
      <w:bookmarkStart w:id="9241" w:name="_ETM_Q25_699862"/>
      <w:bookmarkEnd w:id="9241"/>
      <w:r>
        <w:rPr>
          <w:rFonts w:hint="cs"/>
          <w:rtl/>
        </w:rPr>
        <w:t>אני מבקש לרדת.</w:t>
      </w:r>
    </w:p>
    <w:p w:rsidR="005F6821" w:rsidRDefault="005F6821" w:rsidP="003A61AB">
      <w:pPr>
        <w:rPr>
          <w:rtl/>
        </w:rPr>
      </w:pPr>
    </w:p>
    <w:p w:rsidR="005F6821" w:rsidRDefault="005F6821" w:rsidP="003A61AB">
      <w:pPr>
        <w:pStyle w:val="-"/>
        <w:keepNext/>
        <w:rPr>
          <w:rtl/>
        </w:rPr>
      </w:pPr>
      <w:bookmarkStart w:id="9242" w:name="ET_speakercontinue_5787_20"/>
      <w:r w:rsidRPr="00F51E32">
        <w:rPr>
          <w:rStyle w:val="TagStyle"/>
          <w:rtl/>
        </w:rPr>
        <w:t xml:space="preserve"> &lt;&lt; דובר_המשך &gt;&gt; </w:t>
      </w:r>
      <w:r>
        <w:rPr>
          <w:rtl/>
        </w:rPr>
        <w:t>יוראי להב הרצנו (יש עתיד):</w:t>
      </w:r>
      <w:r w:rsidRPr="00F51E32">
        <w:rPr>
          <w:rStyle w:val="TagStyle"/>
          <w:rtl/>
        </w:rPr>
        <w:t xml:space="preserve"> &lt;&lt; דובר_המשך &gt;&gt;</w:t>
      </w:r>
      <w:r>
        <w:rPr>
          <w:rtl/>
        </w:rPr>
        <w:t xml:space="preserve">   </w:t>
      </w:r>
      <w:bookmarkEnd w:id="9242"/>
    </w:p>
    <w:p w:rsidR="005F6821" w:rsidRDefault="005F6821" w:rsidP="003A61AB">
      <w:pPr>
        <w:pStyle w:val="KeepWithNext"/>
        <w:rPr>
          <w:rtl/>
        </w:rPr>
      </w:pPr>
    </w:p>
    <w:p w:rsidR="005F6821" w:rsidRDefault="005F6821" w:rsidP="003A61AB">
      <w:pPr>
        <w:rPr>
          <w:rtl/>
        </w:rPr>
      </w:pPr>
      <w:r>
        <w:rPr>
          <w:rFonts w:hint="cs"/>
          <w:rtl/>
        </w:rPr>
        <w:t>אדוני היושב-ראש, אני רק אענה על מה שאמרת.</w:t>
      </w:r>
    </w:p>
    <w:p w:rsidR="005F6821" w:rsidRDefault="005F6821" w:rsidP="003A61AB">
      <w:pPr>
        <w:rPr>
          <w:rtl/>
        </w:rPr>
      </w:pPr>
    </w:p>
    <w:p w:rsidR="005F6821" w:rsidRDefault="005F6821" w:rsidP="003A61AB">
      <w:pPr>
        <w:pStyle w:val="af6"/>
        <w:keepNext/>
        <w:rPr>
          <w:rtl/>
        </w:rPr>
      </w:pPr>
      <w:bookmarkStart w:id="9243" w:name="ET_yor_6490_21"/>
      <w:r w:rsidRPr="00F51E32">
        <w:rPr>
          <w:rStyle w:val="TagStyle"/>
          <w:rtl/>
        </w:rPr>
        <w:t xml:space="preserve"> &lt;&lt; יור &gt;&gt; </w:t>
      </w:r>
      <w:r>
        <w:rPr>
          <w:rtl/>
        </w:rPr>
        <w:t>היו"ר ניסים ואטורי:</w:t>
      </w:r>
      <w:r w:rsidRPr="00F51E32">
        <w:rPr>
          <w:rStyle w:val="TagStyle"/>
          <w:rtl/>
        </w:rPr>
        <w:t xml:space="preserve"> &lt;&lt; יור &gt;&gt;</w:t>
      </w:r>
      <w:r>
        <w:rPr>
          <w:rtl/>
        </w:rPr>
        <w:t xml:space="preserve">   </w:t>
      </w:r>
      <w:bookmarkEnd w:id="9243"/>
    </w:p>
    <w:p w:rsidR="005F6821" w:rsidRDefault="005F6821" w:rsidP="003A61AB">
      <w:pPr>
        <w:pStyle w:val="KeepWithNext"/>
        <w:rPr>
          <w:rtl/>
        </w:rPr>
      </w:pPr>
    </w:p>
    <w:p w:rsidR="005F6821" w:rsidRDefault="005F6821" w:rsidP="003A61AB">
      <w:pPr>
        <w:rPr>
          <w:rtl/>
        </w:rPr>
      </w:pPr>
      <w:r>
        <w:rPr>
          <w:rFonts w:hint="cs"/>
          <w:rtl/>
        </w:rPr>
        <w:t>תגיד לי את זה במסדרון. אתה שכן שלי - - -</w:t>
      </w:r>
    </w:p>
    <w:p w:rsidR="005F6821" w:rsidRPr="00F51E32" w:rsidRDefault="005F6821" w:rsidP="003A61AB">
      <w:pPr>
        <w:rPr>
          <w:rtl/>
        </w:rPr>
      </w:pPr>
      <w:bookmarkStart w:id="9244" w:name="_ETM_Q25_706727"/>
      <w:bookmarkStart w:id="9245" w:name="_ETM_Q25_706854"/>
      <w:bookmarkEnd w:id="9244"/>
      <w:bookmarkEnd w:id="9245"/>
    </w:p>
    <w:p w:rsidR="005F6821" w:rsidRDefault="005F6821" w:rsidP="003A61AB">
      <w:pPr>
        <w:pStyle w:val="af5"/>
        <w:keepNext/>
        <w:rPr>
          <w:rtl/>
        </w:rPr>
      </w:pPr>
      <w:bookmarkStart w:id="9246" w:name="ET_interruption_5520_19"/>
      <w:r w:rsidRPr="00246775">
        <w:rPr>
          <w:rStyle w:val="TagStyle"/>
          <w:rtl/>
        </w:rPr>
        <w:t xml:space="preserve"> &lt;&lt; קריאה &gt;&gt; </w:t>
      </w:r>
      <w:r>
        <w:rPr>
          <w:rtl/>
        </w:rPr>
        <w:t>עודד פורר (ישראל ביתנו):</w:t>
      </w:r>
      <w:r w:rsidRPr="00246775">
        <w:rPr>
          <w:rStyle w:val="TagStyle"/>
          <w:rtl/>
        </w:rPr>
        <w:t xml:space="preserve"> &lt;&lt; קריאה &gt;&gt;</w:t>
      </w:r>
      <w:r>
        <w:rPr>
          <w:rtl/>
        </w:rPr>
        <w:t xml:space="preserve">   </w:t>
      </w:r>
      <w:bookmarkEnd w:id="9246"/>
    </w:p>
    <w:p w:rsidR="005F6821" w:rsidRDefault="005F6821" w:rsidP="003A61AB">
      <w:pPr>
        <w:pStyle w:val="KeepWithNext"/>
        <w:rPr>
          <w:rtl/>
        </w:rPr>
      </w:pPr>
    </w:p>
    <w:p w:rsidR="005F6821" w:rsidRDefault="005F6821" w:rsidP="003A61AB">
      <w:pPr>
        <w:rPr>
          <w:rtl/>
        </w:rPr>
      </w:pPr>
      <w:r>
        <w:rPr>
          <w:rFonts w:hint="cs"/>
          <w:rtl/>
        </w:rPr>
        <w:t>איך מגדירים מי שבית המשפט הרשיעו אותו?</w:t>
      </w:r>
    </w:p>
    <w:p w:rsidR="005F6821" w:rsidRDefault="005F6821" w:rsidP="003A61AB">
      <w:pPr>
        <w:rPr>
          <w:rtl/>
        </w:rPr>
      </w:pPr>
    </w:p>
    <w:p w:rsidR="005F6821" w:rsidRDefault="005F6821" w:rsidP="003A61AB">
      <w:pPr>
        <w:pStyle w:val="-"/>
        <w:rPr>
          <w:rtl/>
        </w:rPr>
      </w:pPr>
      <w:bookmarkStart w:id="9247" w:name="ET_speakercontinue_5787_28"/>
      <w:r w:rsidRPr="00372640">
        <w:rPr>
          <w:rStyle w:val="TagStyle"/>
          <w:rtl/>
        </w:rPr>
        <w:t xml:space="preserve"> &lt;&lt; דובר_המשך &gt;&gt;</w:t>
      </w:r>
      <w:r w:rsidRPr="00F51E32">
        <w:rPr>
          <w:rStyle w:val="TagStyle"/>
          <w:rtl/>
        </w:rPr>
        <w:t xml:space="preserve"> </w:t>
      </w:r>
      <w:r>
        <w:rPr>
          <w:rtl/>
        </w:rPr>
        <w:t>יוראי להב הרצנו (יש עתיד):</w:t>
      </w:r>
      <w:r w:rsidRPr="00F51E32">
        <w:rPr>
          <w:rStyle w:val="TagStyle"/>
          <w:rtl/>
        </w:rPr>
        <w:t xml:space="preserve"> </w:t>
      </w:r>
      <w:r w:rsidRPr="00372640">
        <w:rPr>
          <w:rStyle w:val="TagStyle"/>
          <w:rtl/>
        </w:rPr>
        <w:t xml:space="preserve">&lt;&lt; דובר_המשך &gt;&gt;  </w:t>
      </w:r>
      <w:r>
        <w:rPr>
          <w:rtl/>
        </w:rPr>
        <w:t xml:space="preserve">   </w:t>
      </w:r>
    </w:p>
    <w:bookmarkEnd w:id="9247"/>
    <w:p w:rsidR="005F6821" w:rsidRDefault="005F6821" w:rsidP="003A61AB">
      <w:pPr>
        <w:rPr>
          <w:rtl/>
        </w:rPr>
      </w:pPr>
    </w:p>
    <w:p w:rsidR="005F6821" w:rsidRDefault="005F6821" w:rsidP="003A61AB">
      <w:pPr>
        <w:rPr>
          <w:rtl/>
        </w:rPr>
      </w:pPr>
      <w:r>
        <w:rPr>
          <w:rFonts w:hint="cs"/>
          <w:rtl/>
        </w:rPr>
        <w:t xml:space="preserve">אני רק אומר - - - </w:t>
      </w:r>
    </w:p>
    <w:p w:rsidR="005F6821" w:rsidRDefault="005F6821" w:rsidP="003A61AB">
      <w:pPr>
        <w:keepNext/>
        <w:rPr>
          <w:rtl/>
        </w:rPr>
      </w:pPr>
      <w:bookmarkStart w:id="9248" w:name="ET_yor_6490_20"/>
    </w:p>
    <w:p w:rsidR="005F6821" w:rsidRDefault="005F6821" w:rsidP="003A61AB">
      <w:pPr>
        <w:pStyle w:val="af6"/>
        <w:keepNext/>
        <w:rPr>
          <w:rtl/>
        </w:rPr>
      </w:pPr>
      <w:r w:rsidRPr="00246775">
        <w:rPr>
          <w:rStyle w:val="TagStyle"/>
          <w:rtl/>
        </w:rPr>
        <w:t xml:space="preserve"> &lt;&lt; יור &gt;&gt; </w:t>
      </w:r>
      <w:r>
        <w:rPr>
          <w:rtl/>
        </w:rPr>
        <w:t>היו"ר ניסים ואטורי:</w:t>
      </w:r>
      <w:r w:rsidRPr="00246775">
        <w:rPr>
          <w:rStyle w:val="TagStyle"/>
          <w:rtl/>
        </w:rPr>
        <w:t xml:space="preserve"> &lt;&lt; יור &gt;&gt;</w:t>
      </w:r>
      <w:r>
        <w:rPr>
          <w:rtl/>
        </w:rPr>
        <w:t xml:space="preserve">   </w:t>
      </w:r>
      <w:bookmarkEnd w:id="9248"/>
    </w:p>
    <w:p w:rsidR="005F6821" w:rsidRDefault="005F6821" w:rsidP="003A61AB">
      <w:pPr>
        <w:pStyle w:val="KeepWithNext"/>
        <w:rPr>
          <w:rtl/>
        </w:rPr>
      </w:pPr>
    </w:p>
    <w:p w:rsidR="005F6821" w:rsidRDefault="005F6821" w:rsidP="003A61AB">
      <w:pPr>
        <w:rPr>
          <w:rtl/>
        </w:rPr>
      </w:pPr>
      <w:r>
        <w:rPr>
          <w:rFonts w:hint="cs"/>
          <w:rtl/>
        </w:rPr>
        <w:t xml:space="preserve">אני אף פעם </w:t>
      </w:r>
      <w:bookmarkStart w:id="9249" w:name="_ETM_Q25_708013"/>
      <w:bookmarkEnd w:id="9249"/>
      <w:r>
        <w:rPr>
          <w:rFonts w:hint="cs"/>
          <w:rtl/>
        </w:rPr>
        <w:t xml:space="preserve">לא אמרתי "עבריינים" ולא אמרתי זה </w:t>
      </w:r>
      <w:r>
        <w:rPr>
          <w:rFonts w:hint="eastAsia"/>
          <w:rtl/>
        </w:rPr>
        <w:t>–</w:t>
      </w:r>
      <w:r>
        <w:rPr>
          <w:rFonts w:hint="cs"/>
          <w:rtl/>
        </w:rPr>
        <w:t xml:space="preserve"> אמרתי לרדת. </w:t>
      </w:r>
    </w:p>
    <w:p w:rsidR="005F6821" w:rsidRDefault="005F6821" w:rsidP="003A61AB">
      <w:pPr>
        <w:rPr>
          <w:rtl/>
        </w:rPr>
      </w:pPr>
    </w:p>
    <w:p w:rsidR="005F6821" w:rsidRDefault="005F6821" w:rsidP="003A61AB">
      <w:pPr>
        <w:pStyle w:val="-"/>
        <w:rPr>
          <w:rtl/>
        </w:rPr>
      </w:pPr>
      <w:r w:rsidRPr="00372640">
        <w:rPr>
          <w:rStyle w:val="TagStyle"/>
          <w:rtl/>
        </w:rPr>
        <w:t>&lt;&lt; דובר_המשך &gt;&gt;</w:t>
      </w:r>
      <w:r w:rsidRPr="00F51E32">
        <w:rPr>
          <w:rStyle w:val="TagStyle"/>
          <w:rtl/>
        </w:rPr>
        <w:t xml:space="preserve"> </w:t>
      </w:r>
      <w:r>
        <w:rPr>
          <w:rtl/>
        </w:rPr>
        <w:t>יוראי להב הרצנו (יש עתיד):</w:t>
      </w:r>
      <w:r w:rsidRPr="00F51E32">
        <w:rPr>
          <w:rStyle w:val="TagStyle"/>
          <w:rtl/>
        </w:rPr>
        <w:t xml:space="preserve"> </w:t>
      </w:r>
      <w:r w:rsidRPr="00372640">
        <w:rPr>
          <w:rStyle w:val="TagStyle"/>
          <w:rtl/>
        </w:rPr>
        <w:t xml:space="preserve">&lt;&lt; דובר_המשך &gt;&gt;  </w:t>
      </w:r>
      <w:r>
        <w:rPr>
          <w:rtl/>
        </w:rPr>
        <w:t xml:space="preserve">   </w:t>
      </w:r>
    </w:p>
    <w:p w:rsidR="005F6821" w:rsidRDefault="005F6821" w:rsidP="003A61AB">
      <w:pPr>
        <w:rPr>
          <w:rtl/>
        </w:rPr>
      </w:pPr>
    </w:p>
    <w:p w:rsidR="005F6821" w:rsidRDefault="005F6821" w:rsidP="003A61AB">
      <w:pPr>
        <w:rPr>
          <w:rtl/>
        </w:rPr>
      </w:pPr>
      <w:r>
        <w:rPr>
          <w:rFonts w:hint="cs"/>
          <w:rtl/>
        </w:rPr>
        <w:t>- - - אדוני, הבעיה שלך עם המציאות, או עם - - -</w:t>
      </w:r>
    </w:p>
    <w:p w:rsidR="005F6821" w:rsidRDefault="005F6821" w:rsidP="003A61AB">
      <w:pPr>
        <w:keepNext/>
        <w:rPr>
          <w:rtl/>
        </w:rPr>
      </w:pPr>
    </w:p>
    <w:p w:rsidR="005F6821" w:rsidRDefault="005F6821" w:rsidP="003A61AB">
      <w:pPr>
        <w:pStyle w:val="af6"/>
        <w:keepNext/>
        <w:rPr>
          <w:rtl/>
        </w:rPr>
      </w:pPr>
      <w:r w:rsidRPr="00246775">
        <w:rPr>
          <w:rStyle w:val="TagStyle"/>
          <w:rtl/>
        </w:rPr>
        <w:t xml:space="preserve"> &lt;&lt; יור &gt;&gt; </w:t>
      </w:r>
      <w:r>
        <w:rPr>
          <w:rtl/>
        </w:rPr>
        <w:t>היו"ר ניסים ואטורי:</w:t>
      </w:r>
      <w:r w:rsidRPr="00246775">
        <w:rPr>
          <w:rStyle w:val="TagStyle"/>
          <w:rtl/>
        </w:rPr>
        <w:t xml:space="preserve"> &lt;&lt; יור &gt;&gt;</w:t>
      </w:r>
      <w:r>
        <w:rPr>
          <w:rtl/>
        </w:rPr>
        <w:t xml:space="preserve">   </w:t>
      </w:r>
    </w:p>
    <w:p w:rsidR="005F6821" w:rsidRDefault="005F6821" w:rsidP="003A61AB">
      <w:pPr>
        <w:rPr>
          <w:rtl/>
        </w:rPr>
      </w:pPr>
    </w:p>
    <w:p w:rsidR="005F6821" w:rsidRDefault="005F6821" w:rsidP="003A61AB">
      <w:pPr>
        <w:rPr>
          <w:rtl/>
        </w:rPr>
      </w:pPr>
      <w:r>
        <w:rPr>
          <w:rFonts w:hint="cs"/>
          <w:rtl/>
        </w:rPr>
        <w:t>מבקש להוריד אותו.</w:t>
      </w:r>
      <w:bookmarkStart w:id="9250" w:name="_ETM_Q25_711624"/>
      <w:bookmarkEnd w:id="9250"/>
    </w:p>
    <w:p w:rsidR="005F6821" w:rsidRDefault="005F6821" w:rsidP="003A61AB">
      <w:pPr>
        <w:rPr>
          <w:rtl/>
        </w:rPr>
      </w:pPr>
    </w:p>
    <w:p w:rsidR="005F6821" w:rsidRDefault="005F6821" w:rsidP="003A61AB">
      <w:pPr>
        <w:pStyle w:val="af5"/>
        <w:rPr>
          <w:rtl/>
        </w:rPr>
      </w:pPr>
      <w:bookmarkStart w:id="9251" w:name="ET_interruption_קר_אה_29"/>
      <w:r w:rsidRPr="00372640">
        <w:rPr>
          <w:rStyle w:val="TagStyle"/>
          <w:rtl/>
        </w:rPr>
        <w:t xml:space="preserve"> &lt;&lt; קריאה &gt;&gt;</w:t>
      </w:r>
      <w:r w:rsidRPr="00246775">
        <w:rPr>
          <w:rStyle w:val="TagStyle"/>
          <w:rtl/>
        </w:rPr>
        <w:t xml:space="preserve"> </w:t>
      </w:r>
      <w:r>
        <w:rPr>
          <w:rFonts w:hint="cs"/>
          <w:rtl/>
        </w:rPr>
        <w:t>קריאה</w:t>
      </w:r>
      <w:r>
        <w:rPr>
          <w:rtl/>
        </w:rPr>
        <w:t>:</w:t>
      </w:r>
      <w:r w:rsidRPr="00246775">
        <w:rPr>
          <w:rStyle w:val="TagStyle"/>
          <w:rtl/>
        </w:rPr>
        <w:t xml:space="preserve"> </w:t>
      </w:r>
      <w:r w:rsidRPr="00372640">
        <w:rPr>
          <w:rStyle w:val="TagStyle"/>
          <w:rtl/>
        </w:rPr>
        <w:t>&lt;&lt; קריאה &gt;&gt;</w:t>
      </w:r>
      <w:bookmarkEnd w:id="9251"/>
      <w:r w:rsidRPr="00372640">
        <w:rPr>
          <w:rStyle w:val="TagStyle"/>
          <w:rtl/>
        </w:rPr>
        <w:t xml:space="preserve"> </w:t>
      </w:r>
      <w:r w:rsidRPr="005D3F98">
        <w:rPr>
          <w:rStyle w:val="TagStyle"/>
          <w:rtl/>
        </w:rPr>
        <w:t xml:space="preserve"> </w:t>
      </w:r>
      <w:r>
        <w:rPr>
          <w:rtl/>
        </w:rPr>
        <w:t xml:space="preserve">   </w:t>
      </w:r>
    </w:p>
    <w:p w:rsidR="005F6821" w:rsidRDefault="005F6821" w:rsidP="003A61AB">
      <w:pPr>
        <w:rPr>
          <w:rtl/>
          <w:lang w:eastAsia="he-IL"/>
        </w:rPr>
      </w:pPr>
    </w:p>
    <w:p w:rsidR="005F6821" w:rsidRPr="00372640" w:rsidRDefault="005F6821" w:rsidP="003A61AB">
      <w:pPr>
        <w:rPr>
          <w:rtl/>
          <w:lang w:eastAsia="he-IL"/>
        </w:rPr>
      </w:pPr>
      <w:r>
        <w:rPr>
          <w:rFonts w:hint="cs"/>
          <w:rtl/>
          <w:lang w:eastAsia="he-IL"/>
        </w:rPr>
        <w:t>תירגע - - - מה קורה?</w:t>
      </w:r>
      <w:r>
        <w:rPr>
          <w:rFonts w:hint="cs"/>
          <w:lang w:eastAsia="he-IL"/>
        </w:rPr>
        <w:t xml:space="preserve"> </w:t>
      </w:r>
    </w:p>
    <w:p w:rsidR="005F6821" w:rsidRDefault="005F6821" w:rsidP="003A61AB">
      <w:pPr>
        <w:rPr>
          <w:rtl/>
        </w:rPr>
      </w:pPr>
      <w:bookmarkStart w:id="9252" w:name="_ETM_Q25_711738"/>
      <w:bookmarkEnd w:id="9252"/>
    </w:p>
    <w:p w:rsidR="005F6821" w:rsidRDefault="005F6821" w:rsidP="003A61AB">
      <w:pPr>
        <w:pStyle w:val="-"/>
        <w:keepNext/>
        <w:rPr>
          <w:rtl/>
        </w:rPr>
      </w:pPr>
      <w:bookmarkStart w:id="9253" w:name="ET_speakercontinue_5787_22"/>
      <w:r w:rsidRPr="00F51E32">
        <w:rPr>
          <w:rStyle w:val="TagStyle"/>
          <w:rtl/>
        </w:rPr>
        <w:t xml:space="preserve"> &lt;&lt; דובר_המשך &gt;&gt; </w:t>
      </w:r>
      <w:r>
        <w:rPr>
          <w:rtl/>
        </w:rPr>
        <w:t>יוראי להב הרצנו (יש עתיד):</w:t>
      </w:r>
      <w:r w:rsidRPr="00F51E32">
        <w:rPr>
          <w:rStyle w:val="TagStyle"/>
          <w:rtl/>
        </w:rPr>
        <w:t xml:space="preserve"> &lt;&lt; דובר_המשך &gt;&gt;</w:t>
      </w:r>
      <w:r>
        <w:rPr>
          <w:rtl/>
        </w:rPr>
        <w:t xml:space="preserve">   </w:t>
      </w:r>
      <w:bookmarkEnd w:id="9253"/>
    </w:p>
    <w:p w:rsidR="005F6821" w:rsidRDefault="005F6821" w:rsidP="003A61AB">
      <w:pPr>
        <w:pStyle w:val="KeepWithNext"/>
        <w:rPr>
          <w:rtl/>
        </w:rPr>
      </w:pPr>
    </w:p>
    <w:p w:rsidR="005F6821" w:rsidRDefault="005F6821" w:rsidP="003A61AB">
      <w:pPr>
        <w:rPr>
          <w:rtl/>
        </w:rPr>
      </w:pPr>
      <w:bookmarkStart w:id="9254" w:name="_ETM_Q25_713667"/>
      <w:bookmarkEnd w:id="9254"/>
      <w:r>
        <w:rPr>
          <w:rFonts w:hint="cs"/>
          <w:rtl/>
        </w:rPr>
        <w:t>מה? אדוני, מה?</w:t>
      </w:r>
      <w:bookmarkStart w:id="9255" w:name="_ETM_Q25_719207"/>
      <w:bookmarkEnd w:id="9255"/>
      <w:r>
        <w:rPr>
          <w:rFonts w:hint="cs"/>
          <w:rtl/>
        </w:rPr>
        <w:t xml:space="preserve"> </w:t>
      </w:r>
    </w:p>
    <w:p w:rsidR="005F6821" w:rsidRDefault="005F6821" w:rsidP="003A61AB">
      <w:pPr>
        <w:rPr>
          <w:rtl/>
        </w:rPr>
      </w:pPr>
    </w:p>
    <w:p w:rsidR="005F6821" w:rsidRDefault="005F6821" w:rsidP="003A61AB">
      <w:pPr>
        <w:pStyle w:val="af5"/>
        <w:rPr>
          <w:rtl/>
        </w:rPr>
      </w:pPr>
      <w:r w:rsidRPr="00372640">
        <w:rPr>
          <w:rStyle w:val="TagStyle"/>
          <w:rtl/>
        </w:rPr>
        <w:t>&lt;&lt; קריאה &gt;&gt;</w:t>
      </w:r>
      <w:r w:rsidRPr="00246775">
        <w:rPr>
          <w:rStyle w:val="TagStyle"/>
          <w:rtl/>
        </w:rPr>
        <w:t xml:space="preserve"> </w:t>
      </w:r>
      <w:r>
        <w:rPr>
          <w:rFonts w:hint="cs"/>
          <w:rtl/>
        </w:rPr>
        <w:t>קריאה</w:t>
      </w:r>
      <w:r>
        <w:rPr>
          <w:rtl/>
        </w:rPr>
        <w:t>:</w:t>
      </w:r>
      <w:r w:rsidRPr="00246775">
        <w:rPr>
          <w:rStyle w:val="TagStyle"/>
          <w:rtl/>
        </w:rPr>
        <w:t xml:space="preserve"> </w:t>
      </w:r>
      <w:r w:rsidRPr="00372640">
        <w:rPr>
          <w:rStyle w:val="TagStyle"/>
          <w:rtl/>
        </w:rPr>
        <w:t xml:space="preserve">&lt;&lt; קריאה &gt;&gt; </w:t>
      </w:r>
      <w:r w:rsidRPr="005D3F98">
        <w:rPr>
          <w:rStyle w:val="TagStyle"/>
          <w:rtl/>
        </w:rPr>
        <w:t xml:space="preserve"> </w:t>
      </w:r>
      <w:r>
        <w:rPr>
          <w:rtl/>
        </w:rPr>
        <w:t xml:space="preserve">   </w:t>
      </w:r>
    </w:p>
    <w:p w:rsidR="005F6821" w:rsidRDefault="005F6821" w:rsidP="003A61AB">
      <w:pPr>
        <w:rPr>
          <w:rtl/>
        </w:rPr>
      </w:pPr>
    </w:p>
    <w:p w:rsidR="005F6821" w:rsidRDefault="005F6821" w:rsidP="003A61AB">
      <w:pPr>
        <w:rPr>
          <w:rtl/>
        </w:rPr>
      </w:pPr>
      <w:r>
        <w:rPr>
          <w:rFonts w:hint="cs"/>
          <w:rtl/>
        </w:rPr>
        <w:t xml:space="preserve">- - - </w:t>
      </w:r>
    </w:p>
    <w:p w:rsidR="005F6821" w:rsidRDefault="005F6821" w:rsidP="003A61AB">
      <w:pPr>
        <w:rPr>
          <w:rtl/>
        </w:rPr>
      </w:pPr>
    </w:p>
    <w:p w:rsidR="005F6821" w:rsidRDefault="005F6821" w:rsidP="003A61AB">
      <w:pPr>
        <w:pStyle w:val="af6"/>
        <w:keepNext/>
        <w:rPr>
          <w:rtl/>
        </w:rPr>
      </w:pPr>
      <w:r w:rsidRPr="00246775">
        <w:rPr>
          <w:rStyle w:val="TagStyle"/>
          <w:rtl/>
        </w:rPr>
        <w:t xml:space="preserve">&lt;&lt; יור &gt;&gt; </w:t>
      </w:r>
      <w:r>
        <w:rPr>
          <w:rtl/>
        </w:rPr>
        <w:t>היו"ר ניסים ואטורי:</w:t>
      </w:r>
      <w:r w:rsidRPr="00246775">
        <w:rPr>
          <w:rStyle w:val="TagStyle"/>
          <w:rtl/>
        </w:rPr>
        <w:t xml:space="preserve"> &lt;&lt; יור &gt;&gt;</w:t>
      </w:r>
      <w:r>
        <w:rPr>
          <w:rtl/>
        </w:rPr>
        <w:t xml:space="preserve">   </w:t>
      </w:r>
    </w:p>
    <w:p w:rsidR="005F6821" w:rsidRDefault="005F6821" w:rsidP="003A61AB">
      <w:pPr>
        <w:rPr>
          <w:rtl/>
        </w:rPr>
      </w:pPr>
    </w:p>
    <w:p w:rsidR="005F6821" w:rsidRDefault="005F6821" w:rsidP="003A61AB">
      <w:pPr>
        <w:rPr>
          <w:rtl/>
        </w:rPr>
      </w:pPr>
      <w:r>
        <w:rPr>
          <w:rFonts w:hint="cs"/>
          <w:rtl/>
        </w:rPr>
        <w:t xml:space="preserve">אני מבקש לרדת. זהו, תודה רבה. </w:t>
      </w:r>
    </w:p>
    <w:p w:rsidR="005F6821" w:rsidRDefault="005F6821" w:rsidP="003A61AB">
      <w:pPr>
        <w:rPr>
          <w:rtl/>
        </w:rPr>
      </w:pPr>
    </w:p>
    <w:p w:rsidR="005F6821" w:rsidRDefault="005F6821" w:rsidP="003A61AB">
      <w:pPr>
        <w:pStyle w:val="-"/>
        <w:keepNext/>
        <w:rPr>
          <w:rtl/>
        </w:rPr>
      </w:pPr>
      <w:r w:rsidRPr="00F51E32">
        <w:rPr>
          <w:rStyle w:val="TagStyle"/>
          <w:rtl/>
        </w:rPr>
        <w:t xml:space="preserve">&lt;&lt; דובר_המשך &gt;&gt; </w:t>
      </w:r>
      <w:r>
        <w:rPr>
          <w:rtl/>
        </w:rPr>
        <w:t>יוראי להב הרצנו (יש עתיד):</w:t>
      </w:r>
      <w:r w:rsidRPr="00F51E32">
        <w:rPr>
          <w:rStyle w:val="TagStyle"/>
          <w:rtl/>
        </w:rPr>
        <w:t xml:space="preserve"> &lt;&lt; דובר_המשך &gt;&gt;</w:t>
      </w:r>
      <w:r>
        <w:rPr>
          <w:rtl/>
        </w:rPr>
        <w:t xml:space="preserve">   </w:t>
      </w:r>
    </w:p>
    <w:p w:rsidR="005F6821" w:rsidRDefault="005F6821" w:rsidP="003A61AB">
      <w:pPr>
        <w:rPr>
          <w:rtl/>
        </w:rPr>
      </w:pPr>
    </w:p>
    <w:p w:rsidR="005F6821" w:rsidRDefault="005F6821" w:rsidP="003A61AB">
      <w:pPr>
        <w:rPr>
          <w:rtl/>
        </w:rPr>
      </w:pPr>
      <w:r>
        <w:rPr>
          <w:rFonts w:hint="cs"/>
          <w:rtl/>
        </w:rPr>
        <w:t xml:space="preserve">אתה רוצה </w:t>
      </w:r>
      <w:bookmarkStart w:id="9256" w:name="_ETM_Q25_718327"/>
      <w:bookmarkEnd w:id="9256"/>
      <w:r>
        <w:rPr>
          <w:rFonts w:hint="cs"/>
          <w:rtl/>
        </w:rPr>
        <w:t xml:space="preserve">שגם פה יורידו אותי? אני לא מבין. </w:t>
      </w:r>
      <w:bookmarkStart w:id="9257" w:name="_ETM_Q25_729247"/>
      <w:bookmarkEnd w:id="9257"/>
    </w:p>
    <w:p w:rsidR="005F6821" w:rsidRDefault="005F6821" w:rsidP="003A61AB">
      <w:pPr>
        <w:pStyle w:val="KeepWithNext"/>
        <w:rPr>
          <w:rtl/>
        </w:rPr>
      </w:pPr>
      <w:bookmarkStart w:id="9258" w:name="_ETM_Q25_729359"/>
      <w:bookmarkEnd w:id="9258"/>
    </w:p>
    <w:p w:rsidR="005F6821" w:rsidRDefault="005F6821" w:rsidP="003A61AB">
      <w:pPr>
        <w:pStyle w:val="af6"/>
        <w:keepNext/>
        <w:rPr>
          <w:rtl/>
        </w:rPr>
      </w:pPr>
      <w:bookmarkStart w:id="9259" w:name="_ETM_Q25_730661"/>
      <w:bookmarkStart w:id="9260" w:name="ET_yor_6490_24"/>
      <w:bookmarkEnd w:id="9259"/>
      <w:r w:rsidRPr="00AC6C7F">
        <w:rPr>
          <w:rStyle w:val="TagStyle"/>
          <w:rtl/>
        </w:rPr>
        <w:t xml:space="preserve"> &lt;&lt; יור &gt;&gt; </w:t>
      </w:r>
      <w:r>
        <w:rPr>
          <w:rtl/>
        </w:rPr>
        <w:t>היו"ר ניסים ואטורי:</w:t>
      </w:r>
      <w:r w:rsidRPr="00AC6C7F">
        <w:rPr>
          <w:rStyle w:val="TagStyle"/>
          <w:rtl/>
        </w:rPr>
        <w:t xml:space="preserve"> &lt;&lt; יור &gt;&gt;</w:t>
      </w:r>
      <w:r>
        <w:rPr>
          <w:rtl/>
        </w:rPr>
        <w:t xml:space="preserve">   </w:t>
      </w:r>
      <w:bookmarkEnd w:id="9260"/>
    </w:p>
    <w:p w:rsidR="005F6821" w:rsidRDefault="005F6821" w:rsidP="003A61AB">
      <w:pPr>
        <w:pStyle w:val="KeepWithNext"/>
        <w:rPr>
          <w:rtl/>
        </w:rPr>
      </w:pPr>
    </w:p>
    <w:p w:rsidR="005F6821" w:rsidRDefault="005F6821" w:rsidP="003A61AB">
      <w:pPr>
        <w:rPr>
          <w:rtl/>
        </w:rPr>
      </w:pPr>
      <w:r>
        <w:rPr>
          <w:rFonts w:hint="cs"/>
          <w:rtl/>
        </w:rPr>
        <w:t>אתה יורד לבד, הינה, בסדר. יורד לבד. תודה רבה.</w:t>
      </w:r>
    </w:p>
    <w:p w:rsidR="005F6821" w:rsidRDefault="005F6821" w:rsidP="003A61AB">
      <w:pPr>
        <w:rPr>
          <w:b/>
          <w:bCs/>
          <w:u w:val="single"/>
          <w:rtl/>
          <w:lang w:eastAsia="he-IL"/>
        </w:rPr>
      </w:pPr>
      <w:bookmarkStart w:id="9261" w:name="_ETM_Q25_719296"/>
      <w:bookmarkStart w:id="9262" w:name="_ETM_Q25_719400"/>
      <w:bookmarkStart w:id="9263" w:name="_ETM_Q25_719503"/>
      <w:bookmarkStart w:id="9264" w:name="TOR_Q26"/>
      <w:bookmarkStart w:id="9265" w:name="_ETM_Q26_180470"/>
      <w:bookmarkStart w:id="9266" w:name="_ETM_Q26_122000"/>
      <w:bookmarkEnd w:id="9261"/>
      <w:bookmarkEnd w:id="9262"/>
      <w:bookmarkEnd w:id="9263"/>
      <w:bookmarkEnd w:id="9264"/>
      <w:bookmarkEnd w:id="9265"/>
      <w:bookmarkEnd w:id="9266"/>
    </w:p>
    <w:p w:rsidR="005F6821" w:rsidRDefault="005F6821" w:rsidP="003A61AB">
      <w:pPr>
        <w:pStyle w:val="af5"/>
        <w:keepNext/>
        <w:rPr>
          <w:rtl/>
        </w:rPr>
      </w:pPr>
      <w:bookmarkStart w:id="9267" w:name="ET_interruption_5785_31"/>
      <w:r w:rsidRPr="002507F5">
        <w:rPr>
          <w:rStyle w:val="TagStyle"/>
          <w:rtl/>
        </w:rPr>
        <w:t xml:space="preserve">&lt;&lt; קריאה &gt;&gt; </w:t>
      </w:r>
      <w:r>
        <w:rPr>
          <w:rtl/>
        </w:rPr>
        <w:t>עופר כסיף (חד"ש-תע"ל):</w:t>
      </w:r>
      <w:r w:rsidRPr="002507F5">
        <w:rPr>
          <w:rStyle w:val="TagStyle"/>
          <w:rtl/>
        </w:rPr>
        <w:t xml:space="preserve"> &lt;&lt; קריאה &gt;&gt;</w:t>
      </w:r>
      <w:r>
        <w:rPr>
          <w:rtl/>
        </w:rPr>
        <w:t xml:space="preserve"> </w:t>
      </w:r>
      <w:bookmarkEnd w:id="9267"/>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אמרת "כנופיה של עבריינים". צריך להוכיח את </w:t>
      </w:r>
      <w:bookmarkStart w:id="9268" w:name="_ETM_Q26_124000"/>
      <w:bookmarkEnd w:id="9268"/>
      <w:r>
        <w:rPr>
          <w:rFonts w:hint="cs"/>
          <w:rtl/>
          <w:lang w:eastAsia="he-IL"/>
        </w:rPr>
        <w:t>זה.</w:t>
      </w:r>
    </w:p>
    <w:p w:rsidR="005F6821" w:rsidRDefault="005F6821" w:rsidP="003A61AB">
      <w:pPr>
        <w:rPr>
          <w:rtl/>
          <w:lang w:eastAsia="he-IL"/>
        </w:rPr>
      </w:pPr>
    </w:p>
    <w:p w:rsidR="005F6821" w:rsidRDefault="005F6821" w:rsidP="003A61AB">
      <w:pPr>
        <w:pStyle w:val="af6"/>
        <w:keepNext/>
        <w:rPr>
          <w:rtl/>
        </w:rPr>
      </w:pPr>
      <w:bookmarkStart w:id="9269" w:name="ET_yor_6490_32"/>
      <w:r w:rsidRPr="002507F5">
        <w:rPr>
          <w:rStyle w:val="TagStyle"/>
          <w:rtl/>
        </w:rPr>
        <w:t xml:space="preserve"> &lt;&lt; יור &gt;&gt; </w:t>
      </w:r>
      <w:r>
        <w:rPr>
          <w:rtl/>
        </w:rPr>
        <w:t>היו"ר ניסים ואטורי:</w:t>
      </w:r>
      <w:r w:rsidRPr="002507F5">
        <w:rPr>
          <w:rStyle w:val="TagStyle"/>
          <w:rtl/>
        </w:rPr>
        <w:t xml:space="preserve"> &lt;&lt; יור &gt;&gt;</w:t>
      </w:r>
      <w:r>
        <w:rPr>
          <w:rtl/>
        </w:rPr>
        <w:t xml:space="preserve"> </w:t>
      </w:r>
      <w:bookmarkEnd w:id="9269"/>
    </w:p>
    <w:p w:rsidR="005F6821" w:rsidRDefault="005F6821" w:rsidP="003A61AB">
      <w:pPr>
        <w:pStyle w:val="KeepWithNext"/>
        <w:rPr>
          <w:rtl/>
          <w:lang w:eastAsia="he-IL"/>
        </w:rPr>
      </w:pPr>
    </w:p>
    <w:p w:rsidR="005F6821" w:rsidRDefault="005F6821" w:rsidP="003A61AB">
      <w:pPr>
        <w:rPr>
          <w:rtl/>
          <w:lang w:eastAsia="he-IL"/>
        </w:rPr>
      </w:pPr>
      <w:bookmarkStart w:id="9270" w:name="_ETM_Q26_127000"/>
      <w:bookmarkEnd w:id="9270"/>
      <w:r>
        <w:rPr>
          <w:rFonts w:hint="cs"/>
          <w:rtl/>
          <w:lang w:eastAsia="he-IL"/>
        </w:rPr>
        <w:t>תודה רבה.</w:t>
      </w:r>
    </w:p>
    <w:p w:rsidR="005F6821" w:rsidRDefault="005F6821" w:rsidP="003A61AB">
      <w:pPr>
        <w:rPr>
          <w:rtl/>
          <w:lang w:eastAsia="he-IL"/>
        </w:rPr>
      </w:pPr>
      <w:bookmarkStart w:id="9271" w:name="_ETM_Q26_125000"/>
      <w:bookmarkEnd w:id="9271"/>
    </w:p>
    <w:p w:rsidR="005F6821" w:rsidRDefault="005F6821" w:rsidP="003A61AB">
      <w:pPr>
        <w:pStyle w:val="af5"/>
        <w:keepNext/>
        <w:rPr>
          <w:rtl/>
        </w:rPr>
      </w:pPr>
      <w:bookmarkStart w:id="9272" w:name="ET_interruption_6361_33"/>
      <w:r w:rsidRPr="002507F5">
        <w:rPr>
          <w:rStyle w:val="TagStyle"/>
          <w:rtl/>
        </w:rPr>
        <w:t xml:space="preserve"> &lt;&lt; קריאה &gt;&gt; </w:t>
      </w:r>
      <w:r>
        <w:rPr>
          <w:rtl/>
        </w:rPr>
        <w:t>נאור שירי (יש עתיד):</w:t>
      </w:r>
      <w:r w:rsidRPr="002507F5">
        <w:rPr>
          <w:rStyle w:val="TagStyle"/>
          <w:rtl/>
        </w:rPr>
        <w:t xml:space="preserve"> &lt;&lt; קריאה &gt;&gt;</w:t>
      </w:r>
      <w:r>
        <w:rPr>
          <w:rtl/>
        </w:rPr>
        <w:t xml:space="preserve"> </w:t>
      </w:r>
      <w:bookmarkEnd w:id="9272"/>
    </w:p>
    <w:p w:rsidR="005F6821" w:rsidRDefault="005F6821" w:rsidP="003A61AB">
      <w:pPr>
        <w:pStyle w:val="KeepWithNext"/>
        <w:rPr>
          <w:rtl/>
          <w:lang w:eastAsia="he-IL"/>
        </w:rPr>
      </w:pPr>
    </w:p>
    <w:p w:rsidR="005F6821" w:rsidRDefault="005F6821" w:rsidP="003A61AB">
      <w:pPr>
        <w:rPr>
          <w:rtl/>
          <w:lang w:eastAsia="he-IL"/>
        </w:rPr>
      </w:pPr>
      <w:bookmarkStart w:id="9273" w:name="_ETM_Q26_130000"/>
      <w:bookmarkEnd w:id="9273"/>
      <w:r>
        <w:rPr>
          <w:rFonts w:hint="cs"/>
          <w:rtl/>
          <w:lang w:eastAsia="he-IL"/>
        </w:rPr>
        <w:t>"תוריד אותו". מה זה "תוריד אותו"?</w:t>
      </w:r>
    </w:p>
    <w:p w:rsidR="005F6821" w:rsidRDefault="005F6821" w:rsidP="003A61AB">
      <w:pPr>
        <w:rPr>
          <w:rtl/>
          <w:lang w:eastAsia="he-IL"/>
        </w:rPr>
      </w:pPr>
    </w:p>
    <w:p w:rsidR="005F6821" w:rsidRDefault="005F6821" w:rsidP="003A61AB">
      <w:pPr>
        <w:pStyle w:val="af6"/>
        <w:keepNext/>
        <w:rPr>
          <w:rtl/>
        </w:rPr>
      </w:pPr>
      <w:bookmarkStart w:id="9274" w:name="ET_yor_6490_34"/>
      <w:r w:rsidRPr="002507F5">
        <w:rPr>
          <w:rStyle w:val="TagStyle"/>
          <w:rtl/>
        </w:rPr>
        <w:t xml:space="preserve"> &lt;&lt; יור &gt;&gt; </w:t>
      </w:r>
      <w:r>
        <w:rPr>
          <w:rtl/>
        </w:rPr>
        <w:t>היו"ר ניסים ואטורי:</w:t>
      </w:r>
      <w:r w:rsidRPr="002507F5">
        <w:rPr>
          <w:rStyle w:val="TagStyle"/>
          <w:rtl/>
        </w:rPr>
        <w:t xml:space="preserve"> &lt;&lt; יור &gt;&gt;</w:t>
      </w:r>
      <w:r>
        <w:rPr>
          <w:rtl/>
        </w:rPr>
        <w:t xml:space="preserve"> </w:t>
      </w:r>
      <w:bookmarkEnd w:id="9274"/>
    </w:p>
    <w:p w:rsidR="005F6821" w:rsidRDefault="005F6821" w:rsidP="003A61AB">
      <w:pPr>
        <w:pStyle w:val="KeepWithNext"/>
        <w:rPr>
          <w:rtl/>
          <w:lang w:eastAsia="he-IL"/>
        </w:rPr>
      </w:pPr>
    </w:p>
    <w:p w:rsidR="005F6821" w:rsidRDefault="005F6821" w:rsidP="003A61AB">
      <w:pPr>
        <w:rPr>
          <w:rtl/>
          <w:lang w:eastAsia="he-IL"/>
        </w:rPr>
      </w:pPr>
      <w:bookmarkStart w:id="9275" w:name="_ETM_Q26_133000"/>
      <w:bookmarkEnd w:id="9275"/>
      <w:r>
        <w:rPr>
          <w:rFonts w:hint="cs"/>
          <w:rtl/>
          <w:lang w:eastAsia="he-IL"/>
        </w:rPr>
        <w:t xml:space="preserve">חבר הכנסת חמד </w:t>
      </w:r>
      <w:bookmarkStart w:id="9276" w:name="_ETM_Q26_138000"/>
      <w:bookmarkEnd w:id="9276"/>
      <w:r>
        <w:rPr>
          <w:rFonts w:hint="cs"/>
          <w:rtl/>
          <w:lang w:eastAsia="he-IL"/>
        </w:rPr>
        <w:t>עמאר.</w:t>
      </w:r>
    </w:p>
    <w:p w:rsidR="005F6821" w:rsidRDefault="005F6821" w:rsidP="003A61AB">
      <w:pPr>
        <w:rPr>
          <w:rtl/>
          <w:lang w:eastAsia="he-IL"/>
        </w:rPr>
      </w:pPr>
      <w:bookmarkStart w:id="9277" w:name="_ETM_Q26_136000"/>
      <w:bookmarkEnd w:id="9277"/>
    </w:p>
    <w:p w:rsidR="005F6821" w:rsidRDefault="005F6821" w:rsidP="003A61AB">
      <w:pPr>
        <w:pStyle w:val="a4"/>
        <w:keepNext/>
        <w:rPr>
          <w:rtl/>
        </w:rPr>
      </w:pPr>
      <w:bookmarkStart w:id="9278" w:name="ET_speaker_4674_4"/>
      <w:r w:rsidRPr="00876AE6">
        <w:rPr>
          <w:rStyle w:val="TagStyle"/>
          <w:rtl/>
        </w:rPr>
        <w:t xml:space="preserve"> &lt;&lt; דובר &gt;&gt; </w:t>
      </w:r>
      <w:bookmarkStart w:id="9279" w:name="_Toc126620313"/>
      <w:bookmarkStart w:id="9280" w:name="_Toc126687490"/>
      <w:bookmarkStart w:id="9281" w:name="_Toc126687685"/>
      <w:bookmarkStart w:id="9282" w:name="_Toc126687848"/>
      <w:r>
        <w:rPr>
          <w:rtl/>
        </w:rPr>
        <w:t>חמד עמאר (ישראל ביתנו):</w:t>
      </w:r>
      <w:bookmarkEnd w:id="9279"/>
      <w:bookmarkEnd w:id="9280"/>
      <w:bookmarkEnd w:id="9281"/>
      <w:bookmarkEnd w:id="9282"/>
      <w:r w:rsidRPr="00876AE6">
        <w:rPr>
          <w:rStyle w:val="TagStyle"/>
          <w:rtl/>
        </w:rPr>
        <w:t xml:space="preserve"> &lt;&lt; דובר &gt;&gt;</w:t>
      </w:r>
      <w:r>
        <w:rPr>
          <w:rtl/>
        </w:rPr>
        <w:t xml:space="preserve"> </w:t>
      </w:r>
      <w:bookmarkEnd w:id="9278"/>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אדוני היושב-ראש, חבריי חברי הכנסת, כבוד השר, שמע, ניהלתי את המליאה שנים רבות, מעולם לא הורדתי מישהו מהדוכן.</w:t>
      </w:r>
    </w:p>
    <w:p w:rsidR="005F6821" w:rsidRDefault="005F6821" w:rsidP="003A61AB">
      <w:pPr>
        <w:rPr>
          <w:rtl/>
          <w:lang w:eastAsia="he-IL"/>
        </w:rPr>
      </w:pPr>
      <w:bookmarkStart w:id="9283" w:name="_ETM_Q26_148000"/>
      <w:bookmarkEnd w:id="9283"/>
    </w:p>
    <w:p w:rsidR="005F6821" w:rsidRDefault="005F6821" w:rsidP="003A61AB">
      <w:pPr>
        <w:pStyle w:val="af5"/>
        <w:keepNext/>
        <w:rPr>
          <w:rtl/>
        </w:rPr>
      </w:pPr>
      <w:bookmarkStart w:id="9284" w:name="ET_interruption_5767_36"/>
      <w:r w:rsidRPr="002507F5">
        <w:rPr>
          <w:rStyle w:val="TagStyle"/>
          <w:rtl/>
        </w:rPr>
        <w:t xml:space="preserve"> &lt;&lt; קריאה &gt;&gt; </w:t>
      </w:r>
      <w:r>
        <w:rPr>
          <w:rtl/>
        </w:rPr>
        <w:t>אורנה ברביבאי (יש עתיד):</w:t>
      </w:r>
      <w:r w:rsidRPr="002507F5">
        <w:rPr>
          <w:rStyle w:val="TagStyle"/>
          <w:rtl/>
        </w:rPr>
        <w:t xml:space="preserve"> &lt;&lt; קריאה &gt;&gt;</w:t>
      </w:r>
      <w:r>
        <w:rPr>
          <w:rtl/>
        </w:rPr>
        <w:t xml:space="preserve"> </w:t>
      </w:r>
      <w:bookmarkEnd w:id="9284"/>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גם אני. מעולם לא.</w:t>
      </w:r>
    </w:p>
    <w:p w:rsidR="005F6821" w:rsidRDefault="005F6821" w:rsidP="003A61AB">
      <w:pPr>
        <w:rPr>
          <w:rtl/>
          <w:lang w:eastAsia="he-IL"/>
        </w:rPr>
      </w:pPr>
      <w:bookmarkStart w:id="9285" w:name="_ETM_Q26_150000"/>
      <w:bookmarkEnd w:id="9285"/>
    </w:p>
    <w:p w:rsidR="005F6821" w:rsidRDefault="005F6821" w:rsidP="003A61AB">
      <w:pPr>
        <w:pStyle w:val="-"/>
        <w:keepNext/>
        <w:rPr>
          <w:rtl/>
        </w:rPr>
      </w:pPr>
      <w:bookmarkStart w:id="9286" w:name="_ETM_Q26_151000"/>
      <w:bookmarkEnd w:id="9286"/>
      <w:r w:rsidRPr="00876AE6">
        <w:rPr>
          <w:rStyle w:val="TagStyle"/>
          <w:rtl/>
        </w:rPr>
        <w:t xml:space="preserve">&lt;&lt; דובר_המשך &gt;&gt; </w:t>
      </w:r>
      <w:r>
        <w:rPr>
          <w:rtl/>
        </w:rPr>
        <w:t>חמד עמאר (ישראל ביתנו):</w:t>
      </w:r>
      <w:r w:rsidRPr="00876AE6">
        <w:rPr>
          <w:rStyle w:val="TagStyle"/>
          <w:rtl/>
        </w:rPr>
        <w:t xml:space="preserve"> &lt;&lt; דובר_המשך &gt;&gt;</w:t>
      </w:r>
      <w:r>
        <w:rPr>
          <w:rtl/>
        </w:rPr>
        <w:t xml:space="preserve"> </w:t>
      </w:r>
    </w:p>
    <w:p w:rsidR="005F6821" w:rsidRDefault="005F6821" w:rsidP="003A61AB">
      <w:pPr>
        <w:rPr>
          <w:rtl/>
          <w:lang w:eastAsia="he-IL"/>
        </w:rPr>
      </w:pPr>
    </w:p>
    <w:p w:rsidR="005F6821" w:rsidRDefault="005F6821" w:rsidP="003A61AB">
      <w:pPr>
        <w:rPr>
          <w:rtl/>
          <w:lang w:eastAsia="he-IL"/>
        </w:rPr>
      </w:pPr>
      <w:r>
        <w:rPr>
          <w:rFonts w:hint="cs"/>
          <w:rtl/>
          <w:lang w:eastAsia="he-IL"/>
        </w:rPr>
        <w:t xml:space="preserve">מעולם לא הורדתי מישהו מהדוכן. ככה </w:t>
      </w:r>
      <w:bookmarkStart w:id="9287" w:name="_ETM_Q26_153000"/>
      <w:bookmarkEnd w:id="9287"/>
      <w:r>
        <w:rPr>
          <w:rFonts w:hint="cs"/>
          <w:rtl/>
          <w:lang w:eastAsia="he-IL"/>
        </w:rPr>
        <w:t>לא מתנהגים עם חברי כנסת.</w:t>
      </w:r>
    </w:p>
    <w:p w:rsidR="005F6821" w:rsidRDefault="005F6821" w:rsidP="003A61AB">
      <w:pPr>
        <w:rPr>
          <w:rtl/>
          <w:lang w:eastAsia="he-IL"/>
        </w:rPr>
      </w:pPr>
      <w:bookmarkStart w:id="9288" w:name="_ETM_Q26_159000"/>
      <w:bookmarkEnd w:id="9288"/>
    </w:p>
    <w:p w:rsidR="005F6821" w:rsidRDefault="005F6821" w:rsidP="003A61AB">
      <w:pPr>
        <w:pStyle w:val="af5"/>
        <w:keepNext/>
        <w:rPr>
          <w:rtl/>
        </w:rPr>
      </w:pPr>
      <w:bookmarkStart w:id="9289" w:name="ET_interruption_6361_37"/>
      <w:r w:rsidRPr="002507F5">
        <w:rPr>
          <w:rStyle w:val="TagStyle"/>
          <w:rtl/>
        </w:rPr>
        <w:t xml:space="preserve"> &lt;&lt; קריאה &gt;&gt; </w:t>
      </w:r>
      <w:r>
        <w:rPr>
          <w:rtl/>
        </w:rPr>
        <w:t>נאור שירי (יש עתיד):</w:t>
      </w:r>
      <w:r w:rsidRPr="002507F5">
        <w:rPr>
          <w:rStyle w:val="TagStyle"/>
          <w:rtl/>
        </w:rPr>
        <w:t xml:space="preserve"> &lt;&lt; קריאה &gt;&gt;</w:t>
      </w:r>
      <w:r>
        <w:rPr>
          <w:rtl/>
        </w:rPr>
        <w:t xml:space="preserve"> </w:t>
      </w:r>
      <w:bookmarkEnd w:id="9289"/>
    </w:p>
    <w:p w:rsidR="005F6821" w:rsidRDefault="005F6821" w:rsidP="003A61AB">
      <w:pPr>
        <w:pStyle w:val="KeepWithNext"/>
        <w:rPr>
          <w:rtl/>
          <w:lang w:eastAsia="he-IL"/>
        </w:rPr>
      </w:pPr>
    </w:p>
    <w:p w:rsidR="005F6821" w:rsidRDefault="005F6821" w:rsidP="003A61AB">
      <w:pPr>
        <w:rPr>
          <w:rtl/>
          <w:lang w:eastAsia="he-IL"/>
        </w:rPr>
      </w:pPr>
      <w:bookmarkStart w:id="9290" w:name="_ETM_Q26_157000"/>
      <w:bookmarkEnd w:id="9290"/>
      <w:r>
        <w:rPr>
          <w:rFonts w:hint="cs"/>
          <w:rtl/>
          <w:lang w:eastAsia="he-IL"/>
        </w:rPr>
        <w:t>ביזיון.</w:t>
      </w:r>
    </w:p>
    <w:p w:rsidR="005F6821" w:rsidRDefault="005F6821" w:rsidP="003A61AB">
      <w:pPr>
        <w:rPr>
          <w:rtl/>
          <w:lang w:eastAsia="he-IL"/>
        </w:rPr>
      </w:pPr>
    </w:p>
    <w:p w:rsidR="005F6821" w:rsidRDefault="005F6821" w:rsidP="003A61AB">
      <w:pPr>
        <w:pStyle w:val="-"/>
        <w:keepNext/>
        <w:rPr>
          <w:rtl/>
        </w:rPr>
      </w:pPr>
      <w:bookmarkStart w:id="9291" w:name="ET_speakercontinue_4674_5"/>
      <w:r w:rsidRPr="00876AE6">
        <w:rPr>
          <w:rStyle w:val="TagStyle"/>
          <w:rtl/>
        </w:rPr>
        <w:lastRenderedPageBreak/>
        <w:t xml:space="preserve"> &lt;&lt; דובר_המשך &gt;&gt; </w:t>
      </w:r>
      <w:r>
        <w:rPr>
          <w:rtl/>
        </w:rPr>
        <w:t>חמד עמאר (ישראל ביתנו):</w:t>
      </w:r>
      <w:r w:rsidRPr="00876AE6">
        <w:rPr>
          <w:rStyle w:val="TagStyle"/>
          <w:rtl/>
        </w:rPr>
        <w:t xml:space="preserve"> &lt;&lt; דובר_המשך &gt;&gt;</w:t>
      </w:r>
      <w:r>
        <w:rPr>
          <w:rtl/>
        </w:rPr>
        <w:t xml:space="preserve"> </w:t>
      </w:r>
      <w:bookmarkEnd w:id="9291"/>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היום לוועדת הכספים הגיע נגיד בנק ישראל</w:t>
      </w:r>
      <w:r>
        <w:rPr>
          <w:rFonts w:hint="cs"/>
          <w:rtl/>
        </w:rPr>
        <w:t xml:space="preserve"> על מנת לאשר את תקציב </w:t>
      </w:r>
      <w:bookmarkStart w:id="9292" w:name="_ETM_Q26_165000"/>
      <w:bookmarkEnd w:id="9292"/>
      <w:r>
        <w:rPr>
          <w:rFonts w:hint="cs"/>
          <w:rtl/>
        </w:rPr>
        <w:t xml:space="preserve">בנק ישראל, אבל באותה הזדמנות נתן סקירה כללית על </w:t>
      </w:r>
      <w:bookmarkStart w:id="9293" w:name="_ETM_Q26_176000"/>
      <w:bookmarkEnd w:id="9293"/>
      <w:r>
        <w:rPr>
          <w:rFonts w:hint="cs"/>
          <w:rtl/>
        </w:rPr>
        <w:t>המצב הכלכלי במדינת ישראל,</w:t>
      </w:r>
      <w:r w:rsidRPr="00454586">
        <w:rPr>
          <w:rtl/>
        </w:rPr>
        <w:t xml:space="preserve"> </w:t>
      </w:r>
      <w:r w:rsidRPr="00454586">
        <w:rPr>
          <w:rtl/>
          <w:lang w:eastAsia="he-IL"/>
        </w:rPr>
        <w:t xml:space="preserve">על הכלכלה </w:t>
      </w:r>
      <w:r>
        <w:rPr>
          <w:rFonts w:hint="cs"/>
          <w:rtl/>
          <w:lang w:eastAsia="he-IL"/>
        </w:rPr>
        <w:t>ה</w:t>
      </w:r>
      <w:r w:rsidRPr="00454586">
        <w:rPr>
          <w:rtl/>
          <w:lang w:eastAsia="he-IL"/>
        </w:rPr>
        <w:t>יציבה של מדינת ישראל</w:t>
      </w:r>
      <w:r>
        <w:rPr>
          <w:rFonts w:hint="cs"/>
          <w:rtl/>
          <w:lang w:eastAsia="he-IL"/>
        </w:rPr>
        <w:t>,</w:t>
      </w:r>
      <w:r w:rsidRPr="00454586">
        <w:rPr>
          <w:rtl/>
          <w:lang w:eastAsia="he-IL"/>
        </w:rPr>
        <w:t xml:space="preserve"> על </w:t>
      </w:r>
      <w:r>
        <w:rPr>
          <w:rFonts w:hint="cs"/>
          <w:rtl/>
          <w:lang w:eastAsia="he-IL"/>
        </w:rPr>
        <w:t xml:space="preserve">הצמיחה </w:t>
      </w:r>
      <w:r>
        <w:rPr>
          <w:rtl/>
          <w:lang w:eastAsia="he-IL"/>
        </w:rPr>
        <w:t>שהייתה בשנת 20</w:t>
      </w:r>
      <w:r w:rsidRPr="00454586">
        <w:rPr>
          <w:rtl/>
          <w:lang w:eastAsia="he-IL"/>
        </w:rPr>
        <w:t>22</w:t>
      </w:r>
      <w:r>
        <w:rPr>
          <w:rFonts w:hint="cs"/>
          <w:rtl/>
          <w:lang w:eastAsia="he-IL"/>
        </w:rPr>
        <w:t>.</w:t>
      </w:r>
      <w:r>
        <w:rPr>
          <w:rtl/>
          <w:lang w:eastAsia="he-IL"/>
        </w:rPr>
        <w:t xml:space="preserve"> ואז יושב</w:t>
      </w:r>
      <w:r>
        <w:rPr>
          <w:rFonts w:hint="cs"/>
          <w:rtl/>
          <w:lang w:eastAsia="he-IL"/>
        </w:rPr>
        <w:t>-</w:t>
      </w:r>
      <w:r w:rsidRPr="00454586">
        <w:rPr>
          <w:rtl/>
          <w:lang w:eastAsia="he-IL"/>
        </w:rPr>
        <w:t>ראש הוועדה גפני אומר לו</w:t>
      </w:r>
      <w:r>
        <w:rPr>
          <w:rFonts w:hint="cs"/>
          <w:rtl/>
          <w:lang w:eastAsia="he-IL"/>
        </w:rPr>
        <w:t>:</w:t>
      </w:r>
      <w:r w:rsidRPr="00454586">
        <w:rPr>
          <w:rtl/>
          <w:lang w:eastAsia="he-IL"/>
        </w:rPr>
        <w:t xml:space="preserve"> אתה מצייר לי תמונה ורודה</w:t>
      </w:r>
      <w:r>
        <w:rPr>
          <w:rFonts w:hint="cs"/>
          <w:rtl/>
          <w:lang w:eastAsia="he-IL"/>
        </w:rPr>
        <w:t>.</w:t>
      </w:r>
      <w:r w:rsidRPr="00454586">
        <w:rPr>
          <w:rtl/>
          <w:lang w:eastAsia="he-IL"/>
        </w:rPr>
        <w:t xml:space="preserve"> ואני אומר לו</w:t>
      </w:r>
      <w:r>
        <w:rPr>
          <w:rFonts w:hint="cs"/>
          <w:rtl/>
          <w:lang w:eastAsia="he-IL"/>
        </w:rPr>
        <w:t>:</w:t>
      </w:r>
      <w:r w:rsidRPr="00454586">
        <w:rPr>
          <w:rtl/>
          <w:lang w:eastAsia="he-IL"/>
        </w:rPr>
        <w:t xml:space="preserve"> </w:t>
      </w:r>
      <w:r>
        <w:rPr>
          <w:rFonts w:hint="cs"/>
          <w:rtl/>
          <w:lang w:eastAsia="he-IL"/>
        </w:rPr>
        <w:t xml:space="preserve">עם </w:t>
      </w:r>
      <w:r w:rsidRPr="00454586">
        <w:rPr>
          <w:rtl/>
          <w:lang w:eastAsia="he-IL"/>
        </w:rPr>
        <w:t>עובדות לא יכולים להתווכח</w:t>
      </w:r>
      <w:r>
        <w:rPr>
          <w:rFonts w:hint="cs"/>
          <w:rtl/>
          <w:lang w:eastAsia="he-IL"/>
        </w:rPr>
        <w:t>,</w:t>
      </w:r>
      <w:r w:rsidRPr="00454586">
        <w:rPr>
          <w:rtl/>
          <w:lang w:eastAsia="he-IL"/>
        </w:rPr>
        <w:t xml:space="preserve"> התמונה הייתה ורודה</w:t>
      </w:r>
      <w:r>
        <w:rPr>
          <w:rFonts w:hint="cs"/>
          <w:rtl/>
          <w:lang w:eastAsia="he-IL"/>
        </w:rPr>
        <w:t>.</w:t>
      </w:r>
      <w:r w:rsidRPr="00454586">
        <w:rPr>
          <w:rtl/>
          <w:lang w:eastAsia="he-IL"/>
        </w:rPr>
        <w:t xml:space="preserve"> אנחנו ניהלנו את משרד האוצר בצורה הטובה ביותר</w:t>
      </w:r>
      <w:r>
        <w:rPr>
          <w:rFonts w:hint="cs"/>
          <w:rtl/>
          <w:lang w:eastAsia="he-IL"/>
        </w:rPr>
        <w:t>:</w:t>
      </w:r>
      <w:r w:rsidRPr="00454586">
        <w:rPr>
          <w:rtl/>
          <w:lang w:eastAsia="he-IL"/>
        </w:rPr>
        <w:t xml:space="preserve"> קיבלנו מדינה עם גירעון </w:t>
      </w:r>
      <w:r>
        <w:rPr>
          <w:rFonts w:hint="cs"/>
          <w:rtl/>
          <w:lang w:eastAsia="he-IL"/>
        </w:rPr>
        <w:t xml:space="preserve">של </w:t>
      </w:r>
      <w:r w:rsidRPr="00454586">
        <w:rPr>
          <w:rtl/>
          <w:lang w:eastAsia="he-IL"/>
        </w:rPr>
        <w:t>מעל 144 מיליארד שקל</w:t>
      </w:r>
      <w:r>
        <w:rPr>
          <w:rFonts w:hint="cs"/>
          <w:rtl/>
          <w:lang w:eastAsia="he-IL"/>
        </w:rPr>
        <w:t>,</w:t>
      </w:r>
      <w:r w:rsidRPr="00454586">
        <w:rPr>
          <w:rtl/>
          <w:lang w:eastAsia="he-IL"/>
        </w:rPr>
        <w:t xml:space="preserve"> </w:t>
      </w:r>
      <w:r>
        <w:rPr>
          <w:rFonts w:hint="cs"/>
          <w:rtl/>
          <w:lang w:eastAsia="he-IL"/>
        </w:rPr>
        <w:t xml:space="preserve">השארנו בקופה </w:t>
      </w:r>
      <w:r w:rsidRPr="00454586">
        <w:rPr>
          <w:rtl/>
          <w:lang w:eastAsia="he-IL"/>
        </w:rPr>
        <w:t>יותר מ-8 מיליארד שקל</w:t>
      </w:r>
      <w:r>
        <w:rPr>
          <w:rFonts w:hint="cs"/>
          <w:rtl/>
          <w:lang w:eastAsia="he-IL"/>
        </w:rPr>
        <w:t>;</w:t>
      </w:r>
      <w:r w:rsidRPr="00454586">
        <w:rPr>
          <w:rtl/>
          <w:lang w:eastAsia="he-IL"/>
        </w:rPr>
        <w:t xml:space="preserve"> קיבלנו אבטלה </w:t>
      </w:r>
      <w:r>
        <w:rPr>
          <w:rFonts w:hint="cs"/>
          <w:rtl/>
          <w:lang w:eastAsia="he-IL"/>
        </w:rPr>
        <w:t xml:space="preserve">של </w:t>
      </w:r>
      <w:r w:rsidRPr="00454586">
        <w:rPr>
          <w:rtl/>
          <w:lang w:eastAsia="he-IL"/>
        </w:rPr>
        <w:t>מעל 10%</w:t>
      </w:r>
      <w:r>
        <w:rPr>
          <w:rFonts w:hint="cs"/>
          <w:rtl/>
          <w:lang w:eastAsia="he-IL"/>
        </w:rPr>
        <w:t xml:space="preserve">, </w:t>
      </w:r>
      <w:bookmarkStart w:id="9294" w:name="_ETM_Q26_232000"/>
      <w:bookmarkEnd w:id="9294"/>
      <w:r>
        <w:rPr>
          <w:rFonts w:hint="cs"/>
          <w:rtl/>
          <w:lang w:eastAsia="he-IL"/>
        </w:rPr>
        <w:t xml:space="preserve">עזבנו את המשרד כמעט </w:t>
      </w:r>
      <w:r w:rsidRPr="00454586">
        <w:rPr>
          <w:rtl/>
          <w:lang w:eastAsia="he-IL"/>
        </w:rPr>
        <w:t>בלי אבטלה</w:t>
      </w:r>
      <w:r>
        <w:rPr>
          <w:rFonts w:hint="cs"/>
          <w:rtl/>
          <w:lang w:eastAsia="he-IL"/>
        </w:rPr>
        <w:t>.</w:t>
      </w:r>
      <w:r w:rsidRPr="00454586">
        <w:rPr>
          <w:rtl/>
          <w:lang w:eastAsia="he-IL"/>
        </w:rPr>
        <w:t xml:space="preserve"> גירעון </w:t>
      </w:r>
      <w:r>
        <w:rPr>
          <w:rFonts w:hint="cs"/>
          <w:rtl/>
          <w:lang w:eastAsia="he-IL"/>
        </w:rPr>
        <w:t xml:space="preserve">אפס. </w:t>
      </w:r>
      <w:bookmarkStart w:id="9295" w:name="_ETM_Q26_243000"/>
      <w:bookmarkEnd w:id="9295"/>
      <w:r w:rsidRPr="00454586">
        <w:rPr>
          <w:rtl/>
          <w:lang w:eastAsia="he-IL"/>
        </w:rPr>
        <w:t>ואתם שיקרתם כל מערכת הבחירות שאנחנו לא ניהלנו את המשרד כמו שצריך</w:t>
      </w:r>
      <w:r>
        <w:rPr>
          <w:rFonts w:hint="cs"/>
          <w:rtl/>
          <w:lang w:eastAsia="he-IL"/>
        </w:rPr>
        <w:t>, שאביגדור ליברמן</w:t>
      </w:r>
      <w:r w:rsidRPr="00454586">
        <w:rPr>
          <w:rtl/>
          <w:lang w:eastAsia="he-IL"/>
        </w:rPr>
        <w:t xml:space="preserve"> הורס את הכלכלה של מדינת ישראל</w:t>
      </w:r>
      <w:r>
        <w:rPr>
          <w:rFonts w:hint="cs"/>
          <w:rtl/>
          <w:lang w:eastAsia="he-IL"/>
        </w:rPr>
        <w:t>.</w:t>
      </w:r>
      <w:r w:rsidRPr="00454586">
        <w:rPr>
          <w:rtl/>
          <w:lang w:eastAsia="he-IL"/>
        </w:rPr>
        <w:t xml:space="preserve"> </w:t>
      </w:r>
    </w:p>
    <w:p w:rsidR="005F6821" w:rsidRDefault="005F6821" w:rsidP="003A61AB">
      <w:pPr>
        <w:rPr>
          <w:rtl/>
          <w:lang w:eastAsia="he-IL"/>
        </w:rPr>
      </w:pPr>
    </w:p>
    <w:p w:rsidR="005F6821" w:rsidRDefault="005F6821" w:rsidP="003A61AB">
      <w:pPr>
        <w:rPr>
          <w:rtl/>
          <w:lang w:eastAsia="he-IL"/>
        </w:rPr>
      </w:pPr>
      <w:bookmarkStart w:id="9296" w:name="_ETM_Q26_279000"/>
      <w:bookmarkEnd w:id="9296"/>
      <w:r w:rsidRPr="00454586">
        <w:rPr>
          <w:rtl/>
          <w:lang w:eastAsia="he-IL"/>
        </w:rPr>
        <w:t>ואני אומר לכם</w:t>
      </w:r>
      <w:r>
        <w:rPr>
          <w:rFonts w:hint="cs"/>
          <w:rtl/>
          <w:lang w:eastAsia="he-IL"/>
        </w:rPr>
        <w:t>,</w:t>
      </w:r>
      <w:r w:rsidRPr="00454586">
        <w:rPr>
          <w:rtl/>
          <w:lang w:eastAsia="he-IL"/>
        </w:rPr>
        <w:t xml:space="preserve"> גם נגיד בנק ישראל אמר את זה</w:t>
      </w:r>
      <w:r>
        <w:rPr>
          <w:rFonts w:hint="cs"/>
          <w:rtl/>
          <w:lang w:eastAsia="he-IL"/>
        </w:rPr>
        <w:t>,</w:t>
      </w:r>
      <w:r w:rsidRPr="00454586">
        <w:rPr>
          <w:rtl/>
          <w:lang w:eastAsia="he-IL"/>
        </w:rPr>
        <w:t xml:space="preserve"> ואמר את זה בצורה ברורה</w:t>
      </w:r>
      <w:r>
        <w:rPr>
          <w:rFonts w:hint="cs"/>
          <w:rtl/>
          <w:lang w:eastAsia="he-IL"/>
        </w:rPr>
        <w:t>:</w:t>
      </w:r>
      <w:r w:rsidRPr="00454586">
        <w:rPr>
          <w:rtl/>
          <w:lang w:eastAsia="he-IL"/>
        </w:rPr>
        <w:t xml:space="preserve"> </w:t>
      </w:r>
      <w:r>
        <w:rPr>
          <w:rFonts w:hint="cs"/>
          <w:rtl/>
          <w:lang w:eastAsia="he-IL"/>
        </w:rPr>
        <w:t>ב</w:t>
      </w:r>
      <w:r w:rsidRPr="00454586">
        <w:rPr>
          <w:rtl/>
          <w:lang w:eastAsia="he-IL"/>
        </w:rPr>
        <w:t>מהלכים שאתם עושים אתם הורסים את כלכלת ישראל</w:t>
      </w:r>
      <w:r>
        <w:rPr>
          <w:rFonts w:hint="cs"/>
          <w:rtl/>
          <w:lang w:eastAsia="he-IL"/>
        </w:rPr>
        <w:t>,</w:t>
      </w:r>
      <w:r w:rsidRPr="00454586">
        <w:rPr>
          <w:rtl/>
          <w:lang w:eastAsia="he-IL"/>
        </w:rPr>
        <w:t xml:space="preserve"> ואתם תהרסו את כלכלת ישראל</w:t>
      </w:r>
      <w:r>
        <w:rPr>
          <w:rFonts w:hint="cs"/>
          <w:rtl/>
          <w:lang w:eastAsia="he-IL"/>
        </w:rPr>
        <w:t>.</w:t>
      </w:r>
      <w:r w:rsidRPr="00454586">
        <w:rPr>
          <w:rtl/>
          <w:lang w:eastAsia="he-IL"/>
        </w:rPr>
        <w:t xml:space="preserve"> מדינת ישראל לא </w:t>
      </w:r>
      <w:r>
        <w:rPr>
          <w:rFonts w:hint="cs"/>
          <w:rtl/>
          <w:lang w:eastAsia="he-IL"/>
        </w:rPr>
        <w:t xml:space="preserve">חיה בבועה, היא </w:t>
      </w:r>
      <w:bookmarkStart w:id="9297" w:name="_ETM_Q26_277000"/>
      <w:bookmarkEnd w:id="9297"/>
      <w:r>
        <w:rPr>
          <w:rFonts w:hint="cs"/>
          <w:rtl/>
          <w:lang w:eastAsia="he-IL"/>
        </w:rPr>
        <w:t>חלק מ</w:t>
      </w:r>
      <w:r w:rsidRPr="00454586">
        <w:rPr>
          <w:rtl/>
          <w:lang w:eastAsia="he-IL"/>
        </w:rPr>
        <w:t>מדינות העולם</w:t>
      </w:r>
      <w:r>
        <w:rPr>
          <w:rFonts w:hint="cs"/>
          <w:rtl/>
          <w:lang w:eastAsia="he-IL"/>
        </w:rPr>
        <w:t>.</w:t>
      </w:r>
      <w:r w:rsidRPr="00454586">
        <w:rPr>
          <w:rtl/>
          <w:lang w:eastAsia="he-IL"/>
        </w:rPr>
        <w:t xml:space="preserve"> וההתנהלות שלכם והמהלכים המשפטיים שאתם רוצים לעשות ולקדם יהרסו את המדינה</w:t>
      </w:r>
      <w:r>
        <w:rPr>
          <w:rFonts w:hint="cs"/>
          <w:rtl/>
          <w:lang w:eastAsia="he-IL"/>
        </w:rPr>
        <w:t xml:space="preserve">, יהרסו </w:t>
      </w:r>
      <w:r w:rsidRPr="00454586">
        <w:rPr>
          <w:rtl/>
          <w:lang w:eastAsia="he-IL"/>
        </w:rPr>
        <w:t>את הכלכלה</w:t>
      </w:r>
      <w:r>
        <w:rPr>
          <w:rFonts w:hint="cs"/>
          <w:rtl/>
          <w:lang w:eastAsia="he-IL"/>
        </w:rPr>
        <w:t>,</w:t>
      </w:r>
      <w:r w:rsidRPr="00454586">
        <w:rPr>
          <w:rtl/>
          <w:lang w:eastAsia="he-IL"/>
        </w:rPr>
        <w:t xml:space="preserve"> יחלקו את </w:t>
      </w:r>
      <w:r>
        <w:rPr>
          <w:rFonts w:hint="cs"/>
          <w:rtl/>
          <w:lang w:eastAsia="he-IL"/>
        </w:rPr>
        <w:t xml:space="preserve">העם. </w:t>
      </w:r>
      <w:r w:rsidRPr="00454586">
        <w:rPr>
          <w:rtl/>
          <w:lang w:eastAsia="he-IL"/>
        </w:rPr>
        <w:t>הגיע הזמן לעצור ולחשוב ולהסתכל על טובת המדינה</w:t>
      </w:r>
      <w:r>
        <w:rPr>
          <w:rFonts w:hint="cs"/>
          <w:rtl/>
          <w:lang w:eastAsia="he-IL"/>
        </w:rPr>
        <w:t>,</w:t>
      </w:r>
      <w:r w:rsidRPr="00454586">
        <w:rPr>
          <w:rtl/>
          <w:lang w:eastAsia="he-IL"/>
        </w:rPr>
        <w:t xml:space="preserve"> לא </w:t>
      </w:r>
      <w:r>
        <w:rPr>
          <w:rFonts w:hint="cs"/>
          <w:rtl/>
          <w:lang w:eastAsia="he-IL"/>
        </w:rPr>
        <w:t xml:space="preserve">על טובת </w:t>
      </w:r>
      <w:r w:rsidRPr="00454586">
        <w:rPr>
          <w:rtl/>
          <w:lang w:eastAsia="he-IL"/>
        </w:rPr>
        <w:t>אנשים</w:t>
      </w:r>
      <w:r>
        <w:rPr>
          <w:rFonts w:hint="cs"/>
          <w:rtl/>
          <w:lang w:eastAsia="he-IL"/>
        </w:rPr>
        <w:t>.</w:t>
      </w:r>
      <w:r w:rsidRPr="00454586">
        <w:rPr>
          <w:rtl/>
          <w:lang w:eastAsia="he-IL"/>
        </w:rPr>
        <w:t xml:space="preserve"> ממשלת </w:t>
      </w:r>
      <w:r>
        <w:rPr>
          <w:rFonts w:hint="cs"/>
          <w:rtl/>
          <w:lang w:eastAsia="he-IL"/>
        </w:rPr>
        <w:t xml:space="preserve">דרעי, </w:t>
      </w:r>
      <w:r w:rsidRPr="00454586">
        <w:rPr>
          <w:rtl/>
          <w:lang w:eastAsia="he-IL"/>
        </w:rPr>
        <w:t>ביבי</w:t>
      </w:r>
      <w:r>
        <w:rPr>
          <w:rFonts w:hint="cs"/>
          <w:rtl/>
          <w:lang w:eastAsia="he-IL"/>
        </w:rPr>
        <w:t>,</w:t>
      </w:r>
      <w:r>
        <w:rPr>
          <w:rtl/>
          <w:lang w:eastAsia="he-IL"/>
        </w:rPr>
        <w:t xml:space="preserve"> תתעורר</w:t>
      </w:r>
      <w:r>
        <w:rPr>
          <w:rFonts w:hint="cs"/>
          <w:rtl/>
          <w:lang w:eastAsia="he-IL"/>
        </w:rPr>
        <w:t>ו.</w:t>
      </w:r>
    </w:p>
    <w:p w:rsidR="005F6821" w:rsidRDefault="005F6821" w:rsidP="003A61AB">
      <w:pPr>
        <w:rPr>
          <w:rtl/>
          <w:lang w:eastAsia="he-IL"/>
        </w:rPr>
      </w:pPr>
      <w:bookmarkStart w:id="9298" w:name="_ETM_Q26_313000"/>
      <w:bookmarkEnd w:id="9298"/>
    </w:p>
    <w:p w:rsidR="005F6821" w:rsidRDefault="005F6821" w:rsidP="003A61AB">
      <w:pPr>
        <w:pStyle w:val="af6"/>
        <w:keepNext/>
        <w:rPr>
          <w:rtl/>
        </w:rPr>
      </w:pPr>
      <w:r w:rsidRPr="00876AE6">
        <w:rPr>
          <w:rStyle w:val="TagStyle"/>
          <w:rtl/>
        </w:rPr>
        <w:t xml:space="preserve"> &lt;&lt; יור &gt;&gt; </w:t>
      </w:r>
      <w:r>
        <w:rPr>
          <w:rtl/>
        </w:rPr>
        <w:t>היו"ר ניסים ואטורי:</w:t>
      </w:r>
      <w:r w:rsidRPr="00876AE6">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חבר הכנסת אחמד טיבי.</w:t>
      </w:r>
    </w:p>
    <w:p w:rsidR="005F6821" w:rsidRDefault="005F6821" w:rsidP="003A61AB">
      <w:pPr>
        <w:rPr>
          <w:rtl/>
          <w:lang w:eastAsia="he-IL"/>
        </w:rPr>
      </w:pPr>
    </w:p>
    <w:p w:rsidR="005F6821" w:rsidRDefault="005F6821" w:rsidP="003A61AB">
      <w:pPr>
        <w:pStyle w:val="a4"/>
        <w:keepNext/>
        <w:rPr>
          <w:rtl/>
        </w:rPr>
      </w:pPr>
      <w:bookmarkStart w:id="9299" w:name="ET_speaker_5264_7"/>
      <w:r w:rsidRPr="00876AE6">
        <w:rPr>
          <w:rStyle w:val="TagStyle"/>
          <w:rtl/>
        </w:rPr>
        <w:t xml:space="preserve"> &lt;&lt; דובר &gt;&gt; </w:t>
      </w:r>
      <w:bookmarkStart w:id="9300" w:name="_Toc126620314"/>
      <w:bookmarkStart w:id="9301" w:name="_Toc126687491"/>
      <w:bookmarkStart w:id="9302" w:name="_Toc126687686"/>
      <w:bookmarkStart w:id="9303" w:name="_Toc126687849"/>
      <w:r>
        <w:rPr>
          <w:rtl/>
        </w:rPr>
        <w:t>אחמד טיבי (חד"ש-תע"ל):</w:t>
      </w:r>
      <w:bookmarkEnd w:id="9300"/>
      <w:bookmarkEnd w:id="9301"/>
      <w:bookmarkEnd w:id="9302"/>
      <w:bookmarkEnd w:id="9303"/>
      <w:r w:rsidRPr="00876AE6">
        <w:rPr>
          <w:rStyle w:val="TagStyle"/>
          <w:rtl/>
        </w:rPr>
        <w:t xml:space="preserve"> &lt;&lt; דובר &gt;&gt;</w:t>
      </w:r>
      <w:r>
        <w:rPr>
          <w:rtl/>
        </w:rPr>
        <w:t xml:space="preserve"> </w:t>
      </w:r>
      <w:bookmarkEnd w:id="9299"/>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מכובדי היושב-ראש, רבותיי חברי הכנסת, מספר ההרוגים והפצועים מרעידת האדמה </w:t>
      </w:r>
      <w:bookmarkStart w:id="9304" w:name="_ETM_Q26_352000"/>
      <w:bookmarkEnd w:id="9304"/>
      <w:r>
        <w:rPr>
          <w:rFonts w:hint="cs"/>
          <w:rtl/>
          <w:lang w:eastAsia="he-IL"/>
        </w:rPr>
        <w:t xml:space="preserve">בטורקיה ובסוריה עולה. התמונות משם הן תמונות זוועה, מעציבות. אסון </w:t>
      </w:r>
      <w:bookmarkStart w:id="9305" w:name="_ETM_Q26_358000"/>
      <w:bookmarkEnd w:id="9305"/>
      <w:r>
        <w:rPr>
          <w:rFonts w:hint="cs"/>
          <w:rtl/>
          <w:lang w:eastAsia="he-IL"/>
        </w:rPr>
        <w:t xml:space="preserve">אנושי. זה הזמן לומר שאנחנו משתתפים בצערם של </w:t>
      </w:r>
      <w:bookmarkStart w:id="9306" w:name="_ETM_Q26_371000"/>
      <w:bookmarkEnd w:id="9306"/>
      <w:r>
        <w:rPr>
          <w:rFonts w:hint="cs"/>
          <w:rtl/>
          <w:lang w:eastAsia="he-IL"/>
        </w:rPr>
        <w:t>העם בטורקיה והעם בסוריה על האסון האנושי וההומני הנורא הזה</w:t>
      </w:r>
      <w:bookmarkStart w:id="9307" w:name="_ETM_Q26_375000"/>
      <w:bookmarkEnd w:id="9307"/>
      <w:r>
        <w:rPr>
          <w:rFonts w:hint="cs"/>
          <w:rtl/>
          <w:lang w:eastAsia="he-IL"/>
        </w:rPr>
        <w:t xml:space="preserve">, ומאחלים הצלחה לצוותי הסיוע ובריאות שלמה לפצועים. (אומר דברים </w:t>
      </w:r>
      <w:bookmarkStart w:id="9308" w:name="_ETM_Q26_391000"/>
      <w:bookmarkEnd w:id="9308"/>
      <w:r>
        <w:rPr>
          <w:rFonts w:hint="cs"/>
          <w:rtl/>
          <w:lang w:eastAsia="he-IL"/>
        </w:rPr>
        <w:t>בשפה הערבית, להלן תרגומם).</w:t>
      </w:r>
    </w:p>
    <w:p w:rsidR="005F6821" w:rsidRDefault="005F6821" w:rsidP="003A61AB">
      <w:pPr>
        <w:rPr>
          <w:rtl/>
          <w:lang w:eastAsia="he-IL"/>
        </w:rPr>
      </w:pPr>
    </w:p>
    <w:p w:rsidR="005F6821" w:rsidRDefault="005F6821" w:rsidP="003A61AB">
      <w:pPr>
        <w:pStyle w:val="af5"/>
        <w:keepNext/>
        <w:rPr>
          <w:rtl/>
        </w:rPr>
      </w:pPr>
      <w:bookmarkStart w:id="9309" w:name="ET_interruption_6345_38"/>
      <w:r w:rsidRPr="004861B9">
        <w:rPr>
          <w:rStyle w:val="TagStyle"/>
          <w:rtl/>
        </w:rPr>
        <w:t xml:space="preserve"> &lt;&lt; קריאה &gt;&gt; </w:t>
      </w:r>
      <w:r>
        <w:rPr>
          <w:rtl/>
        </w:rPr>
        <w:t>טלי גוטליב (הליכוד):</w:t>
      </w:r>
      <w:r w:rsidRPr="004861B9">
        <w:rPr>
          <w:rStyle w:val="TagStyle"/>
          <w:rtl/>
        </w:rPr>
        <w:t xml:space="preserve"> &lt;&lt; קריאה &gt;&gt;</w:t>
      </w:r>
      <w:r>
        <w:rPr>
          <w:rtl/>
        </w:rPr>
        <w:t xml:space="preserve"> </w:t>
      </w:r>
      <w:bookmarkEnd w:id="9309"/>
    </w:p>
    <w:p w:rsidR="005F6821" w:rsidRDefault="005F6821" w:rsidP="003A61AB">
      <w:pPr>
        <w:pStyle w:val="KeepWithNext"/>
        <w:rPr>
          <w:rtl/>
          <w:lang w:eastAsia="he-IL"/>
        </w:rPr>
      </w:pPr>
    </w:p>
    <w:p w:rsidR="005F6821" w:rsidRDefault="005F6821" w:rsidP="003A61AB">
      <w:pPr>
        <w:rPr>
          <w:rtl/>
          <w:lang w:eastAsia="he-IL"/>
        </w:rPr>
      </w:pPr>
      <w:bookmarkStart w:id="9310" w:name="_ETM_Q26_417000"/>
      <w:bookmarkEnd w:id="9310"/>
      <w:r>
        <w:rPr>
          <w:rFonts w:hint="cs"/>
          <w:rtl/>
          <w:lang w:eastAsia="he-IL"/>
        </w:rPr>
        <w:t>תתרגם לנו.</w:t>
      </w:r>
    </w:p>
    <w:p w:rsidR="005F6821" w:rsidRDefault="005F6821" w:rsidP="003A61AB">
      <w:pPr>
        <w:rPr>
          <w:rtl/>
          <w:lang w:eastAsia="he-IL"/>
        </w:rPr>
      </w:pPr>
      <w:bookmarkStart w:id="9311" w:name="_ETM_Q26_421000"/>
      <w:bookmarkEnd w:id="9311"/>
    </w:p>
    <w:p w:rsidR="005F6821" w:rsidRDefault="005F6821" w:rsidP="003A61AB">
      <w:pPr>
        <w:rPr>
          <w:rtl/>
          <w:lang w:eastAsia="he-IL"/>
        </w:rPr>
      </w:pPr>
    </w:p>
    <w:p w:rsidR="005F6821" w:rsidRDefault="005F6821" w:rsidP="003A61AB">
      <w:pPr>
        <w:pStyle w:val="af6"/>
        <w:keepNext/>
        <w:rPr>
          <w:rtl/>
        </w:rPr>
      </w:pPr>
      <w:bookmarkStart w:id="9312" w:name="ET_yor_6490_8"/>
      <w:r w:rsidRPr="00260284">
        <w:rPr>
          <w:rStyle w:val="TagStyle"/>
          <w:rtl/>
        </w:rPr>
        <w:lastRenderedPageBreak/>
        <w:t xml:space="preserve"> &lt;&lt; יור &gt;&gt; </w:t>
      </w:r>
      <w:r>
        <w:rPr>
          <w:rtl/>
        </w:rPr>
        <w:t>היו"ר ניסים ואטורי:</w:t>
      </w:r>
      <w:r w:rsidRPr="00260284">
        <w:rPr>
          <w:rStyle w:val="TagStyle"/>
          <w:rtl/>
        </w:rPr>
        <w:t xml:space="preserve"> &lt;&lt; יור &gt;&gt;</w:t>
      </w:r>
      <w:r>
        <w:rPr>
          <w:rtl/>
        </w:rPr>
        <w:t xml:space="preserve"> </w:t>
      </w:r>
      <w:bookmarkEnd w:id="9312"/>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לפי סעיף 41(ד) צריך לדבר בשפה מקובלת. לפי התייעצות שלי עם הייעוץ המשפטי של </w:t>
      </w:r>
      <w:bookmarkStart w:id="9313" w:name="_ETM_Q26_424000"/>
      <w:bookmarkEnd w:id="9313"/>
      <w:r>
        <w:rPr>
          <w:rFonts w:hint="cs"/>
          <w:rtl/>
          <w:lang w:eastAsia="he-IL"/>
        </w:rPr>
        <w:t xml:space="preserve">הכנסת, נאמר שעל חשבון הזמן שלך תתרגם את </w:t>
      </w:r>
      <w:bookmarkStart w:id="9314" w:name="_ETM_Q26_428000"/>
      <w:bookmarkEnd w:id="9314"/>
      <w:r>
        <w:rPr>
          <w:rFonts w:hint="cs"/>
          <w:rtl/>
          <w:lang w:eastAsia="he-IL"/>
        </w:rPr>
        <w:t>כל מה שאתה אומר בערבית בעברית לאחר מכן, על חשבון שלוש הדקות.</w:t>
      </w:r>
    </w:p>
    <w:p w:rsidR="005F6821" w:rsidRDefault="005F6821" w:rsidP="003A61AB">
      <w:pPr>
        <w:rPr>
          <w:rtl/>
          <w:lang w:eastAsia="he-IL"/>
        </w:rPr>
      </w:pPr>
    </w:p>
    <w:p w:rsidR="005F6821" w:rsidRDefault="005F6821" w:rsidP="003A61AB">
      <w:pPr>
        <w:pStyle w:val="af5"/>
        <w:keepNext/>
        <w:rPr>
          <w:rtl/>
        </w:rPr>
      </w:pPr>
      <w:bookmarkStart w:id="9315" w:name="ET_interruption_6156_39"/>
      <w:r w:rsidRPr="004861B9">
        <w:rPr>
          <w:rStyle w:val="TagStyle"/>
          <w:rtl/>
        </w:rPr>
        <w:t xml:space="preserve"> &lt;&lt; קריאה &gt;&gt; </w:t>
      </w:r>
      <w:r>
        <w:rPr>
          <w:rtl/>
        </w:rPr>
        <w:t>גלעד קריב (העבודה):</w:t>
      </w:r>
      <w:r w:rsidRPr="004861B9">
        <w:rPr>
          <w:rStyle w:val="TagStyle"/>
          <w:rtl/>
        </w:rPr>
        <w:t xml:space="preserve"> &lt;&lt; קריאה &gt;&gt;</w:t>
      </w:r>
      <w:r>
        <w:rPr>
          <w:rtl/>
        </w:rPr>
        <w:t xml:space="preserve"> </w:t>
      </w:r>
      <w:bookmarkEnd w:id="9315"/>
    </w:p>
    <w:p w:rsidR="005F6821" w:rsidRDefault="005F6821" w:rsidP="003A61AB">
      <w:pPr>
        <w:pStyle w:val="KeepWithNext"/>
        <w:rPr>
          <w:rtl/>
          <w:lang w:eastAsia="he-IL"/>
        </w:rPr>
      </w:pPr>
    </w:p>
    <w:p w:rsidR="005F6821" w:rsidRDefault="005F6821" w:rsidP="003A61AB">
      <w:pPr>
        <w:rPr>
          <w:rtl/>
          <w:lang w:eastAsia="he-IL"/>
        </w:rPr>
      </w:pPr>
      <w:bookmarkStart w:id="9316" w:name="_ETM_Q26_430000"/>
      <w:bookmarkEnd w:id="9316"/>
      <w:r>
        <w:rPr>
          <w:rFonts w:hint="cs"/>
          <w:rtl/>
          <w:lang w:eastAsia="he-IL"/>
        </w:rPr>
        <w:t>מי אמר לך את זה? זה לא הנוהג בבית הזה.</w:t>
      </w:r>
    </w:p>
    <w:p w:rsidR="005F6821" w:rsidRDefault="005F6821" w:rsidP="003A61AB">
      <w:pPr>
        <w:rPr>
          <w:rtl/>
          <w:lang w:eastAsia="he-IL"/>
        </w:rPr>
      </w:pPr>
    </w:p>
    <w:p w:rsidR="005F6821" w:rsidRDefault="005F6821" w:rsidP="003A61AB">
      <w:pPr>
        <w:pStyle w:val="af5"/>
        <w:keepNext/>
        <w:rPr>
          <w:rtl/>
        </w:rPr>
      </w:pPr>
      <w:r w:rsidRPr="004861B9">
        <w:rPr>
          <w:rStyle w:val="TagStyle"/>
          <w:rtl/>
        </w:rPr>
        <w:t xml:space="preserve"> &lt;&lt; קריאה &gt;&gt; </w:t>
      </w:r>
      <w:r>
        <w:rPr>
          <w:rtl/>
        </w:rPr>
        <w:t>טלי גוטליב (הליכוד):</w:t>
      </w:r>
      <w:r w:rsidRPr="004861B9">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הייעוץ המשפטי של הכנסת.</w:t>
      </w:r>
    </w:p>
    <w:p w:rsidR="005F6821" w:rsidRDefault="005F6821" w:rsidP="003A61AB">
      <w:pPr>
        <w:rPr>
          <w:rtl/>
          <w:lang w:eastAsia="he-IL"/>
        </w:rPr>
      </w:pPr>
      <w:bookmarkStart w:id="9317" w:name="_ETM_Q26_431000"/>
      <w:bookmarkEnd w:id="9317"/>
    </w:p>
    <w:p w:rsidR="005F6821" w:rsidRDefault="005F6821" w:rsidP="003A61AB">
      <w:pPr>
        <w:pStyle w:val="af5"/>
        <w:keepNext/>
        <w:rPr>
          <w:rtl/>
        </w:rPr>
      </w:pPr>
      <w:bookmarkStart w:id="9318" w:name="ET_interruption_6156_41"/>
      <w:r w:rsidRPr="004861B9">
        <w:rPr>
          <w:rStyle w:val="TagStyle"/>
          <w:rtl/>
        </w:rPr>
        <w:t xml:space="preserve"> &lt;&lt; קריאה &gt;&gt; </w:t>
      </w:r>
      <w:r>
        <w:rPr>
          <w:rtl/>
        </w:rPr>
        <w:t>גלעד קריב (העבודה):</w:t>
      </w:r>
      <w:r w:rsidRPr="004861B9">
        <w:rPr>
          <w:rStyle w:val="TagStyle"/>
          <w:rtl/>
        </w:rPr>
        <w:t xml:space="preserve"> &lt;&lt; קריאה &gt;&gt;</w:t>
      </w:r>
      <w:r>
        <w:rPr>
          <w:rtl/>
        </w:rPr>
        <w:t xml:space="preserve"> </w:t>
      </w:r>
      <w:bookmarkEnd w:id="9318"/>
    </w:p>
    <w:p w:rsidR="005F6821" w:rsidRDefault="005F6821" w:rsidP="003A61AB">
      <w:pPr>
        <w:pStyle w:val="KeepWithNext"/>
        <w:rPr>
          <w:rtl/>
          <w:lang w:eastAsia="he-IL"/>
        </w:rPr>
      </w:pPr>
    </w:p>
    <w:p w:rsidR="005F6821" w:rsidRPr="004861B9" w:rsidRDefault="005F6821" w:rsidP="003A61AB">
      <w:pPr>
        <w:rPr>
          <w:rtl/>
          <w:lang w:eastAsia="he-IL"/>
        </w:rPr>
      </w:pPr>
      <w:bookmarkStart w:id="9319" w:name="_ETM_Q26_435000"/>
      <w:bookmarkEnd w:id="9319"/>
      <w:r>
        <w:rPr>
          <w:rFonts w:hint="cs"/>
          <w:rtl/>
          <w:lang w:eastAsia="he-IL"/>
        </w:rPr>
        <w:t>תביאו חוות דעת.</w:t>
      </w:r>
    </w:p>
    <w:p w:rsidR="005F6821" w:rsidRDefault="005F6821" w:rsidP="003A61AB">
      <w:pPr>
        <w:rPr>
          <w:rtl/>
          <w:lang w:eastAsia="he-IL"/>
        </w:rPr>
      </w:pPr>
    </w:p>
    <w:p w:rsidR="005F6821" w:rsidRDefault="005F6821" w:rsidP="003A61AB">
      <w:pPr>
        <w:pStyle w:val="af6"/>
        <w:keepNext/>
        <w:rPr>
          <w:rtl/>
        </w:rPr>
      </w:pPr>
      <w:bookmarkStart w:id="9320" w:name="ET_yor_6490_42"/>
      <w:r w:rsidRPr="004861B9">
        <w:rPr>
          <w:rStyle w:val="TagStyle"/>
          <w:rtl/>
        </w:rPr>
        <w:t xml:space="preserve"> &lt;&lt; יור &gt;&gt; </w:t>
      </w:r>
      <w:r>
        <w:rPr>
          <w:rtl/>
        </w:rPr>
        <w:t>היו"ר ניסים ואטורי:</w:t>
      </w:r>
      <w:r w:rsidRPr="004861B9">
        <w:rPr>
          <w:rStyle w:val="TagStyle"/>
          <w:rtl/>
        </w:rPr>
        <w:t xml:space="preserve"> &lt;&lt; יור &gt;&gt;</w:t>
      </w:r>
      <w:r>
        <w:rPr>
          <w:rtl/>
        </w:rPr>
        <w:t xml:space="preserve"> </w:t>
      </w:r>
      <w:bookmarkEnd w:id="9320"/>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חבר הכנסת גלעד קריב - </w:t>
      </w:r>
      <w:bookmarkStart w:id="9321" w:name="_ETM_Q26_434000"/>
      <w:bookmarkEnd w:id="9321"/>
      <w:r>
        <w:rPr>
          <w:rFonts w:hint="cs"/>
          <w:rtl/>
          <w:lang w:eastAsia="he-IL"/>
        </w:rPr>
        <w:t>- -</w:t>
      </w:r>
    </w:p>
    <w:p w:rsidR="005F6821" w:rsidRDefault="005F6821" w:rsidP="003A61AB">
      <w:pPr>
        <w:rPr>
          <w:rtl/>
          <w:lang w:eastAsia="he-IL"/>
        </w:rPr>
      </w:pPr>
    </w:p>
    <w:p w:rsidR="005F6821" w:rsidRDefault="005F6821" w:rsidP="003A61AB">
      <w:pPr>
        <w:pStyle w:val="af5"/>
        <w:keepNext/>
        <w:rPr>
          <w:rtl/>
        </w:rPr>
      </w:pPr>
      <w:bookmarkStart w:id="9322" w:name="ET_interruption_קריאה_43"/>
      <w:r w:rsidRPr="004861B9">
        <w:rPr>
          <w:rStyle w:val="TagStyle"/>
          <w:rtl/>
        </w:rPr>
        <w:t xml:space="preserve"> &lt;&lt; קריאה &gt;&gt; </w:t>
      </w:r>
      <w:r>
        <w:rPr>
          <w:rtl/>
        </w:rPr>
        <w:t>קריאה:</w:t>
      </w:r>
      <w:r w:rsidRPr="004861B9">
        <w:rPr>
          <w:rStyle w:val="TagStyle"/>
          <w:rtl/>
        </w:rPr>
        <w:t xml:space="preserve"> &lt;&lt; קריאה &gt;&gt;</w:t>
      </w:r>
      <w:r>
        <w:rPr>
          <w:rtl/>
        </w:rPr>
        <w:t xml:space="preserve"> </w:t>
      </w:r>
      <w:bookmarkEnd w:id="9322"/>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 - התקנון.</w:t>
      </w:r>
    </w:p>
    <w:p w:rsidR="005F6821" w:rsidRDefault="005F6821" w:rsidP="003A61AB">
      <w:pPr>
        <w:rPr>
          <w:rtl/>
          <w:lang w:eastAsia="he-IL"/>
        </w:rPr>
      </w:pPr>
      <w:bookmarkStart w:id="9323" w:name="_ETM_Q26_436000"/>
      <w:bookmarkEnd w:id="9323"/>
    </w:p>
    <w:p w:rsidR="005F6821" w:rsidRDefault="005F6821" w:rsidP="003A61AB">
      <w:pPr>
        <w:pStyle w:val="af5"/>
        <w:keepNext/>
        <w:rPr>
          <w:rtl/>
        </w:rPr>
      </w:pPr>
      <w:r w:rsidRPr="004861B9">
        <w:rPr>
          <w:rStyle w:val="TagStyle"/>
          <w:rtl/>
        </w:rPr>
        <w:t xml:space="preserve"> &lt;&lt; קריאה &gt;&gt; </w:t>
      </w:r>
      <w:r>
        <w:rPr>
          <w:rtl/>
        </w:rPr>
        <w:t>טלי גוטליב (הליכוד):</w:t>
      </w:r>
      <w:r w:rsidRPr="004861B9">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בת</w:t>
      </w:r>
      <w:bookmarkStart w:id="9324" w:name="_ETM_Q26_437000"/>
      <w:bookmarkEnd w:id="9324"/>
      <w:r>
        <w:rPr>
          <w:rFonts w:hint="cs"/>
          <w:rtl/>
          <w:lang w:eastAsia="he-IL"/>
        </w:rPr>
        <w:t>קנון לא כתוב. אתם סתם ממציאים המצאות.</w:t>
      </w:r>
    </w:p>
    <w:p w:rsidR="005F6821" w:rsidRDefault="005F6821" w:rsidP="003A61AB">
      <w:pPr>
        <w:rPr>
          <w:rtl/>
          <w:lang w:eastAsia="he-IL"/>
        </w:rPr>
      </w:pPr>
    </w:p>
    <w:p w:rsidR="005F6821" w:rsidRDefault="005F6821" w:rsidP="003A61AB">
      <w:pPr>
        <w:pStyle w:val="af5"/>
        <w:keepNext/>
        <w:rPr>
          <w:rtl/>
        </w:rPr>
      </w:pPr>
      <w:r w:rsidRPr="004861B9">
        <w:rPr>
          <w:rStyle w:val="TagStyle"/>
          <w:rtl/>
        </w:rPr>
        <w:t xml:space="preserve"> &lt;&lt; קריאה &gt;&gt; </w:t>
      </w:r>
      <w:r>
        <w:rPr>
          <w:rtl/>
        </w:rPr>
        <w:t>גלעד קריב (העבודה):</w:t>
      </w:r>
      <w:r w:rsidRPr="004861B9">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9325" w:name="_ETM_Q26_438000"/>
      <w:bookmarkEnd w:id="9325"/>
      <w:r>
        <w:rPr>
          <w:rFonts w:hint="cs"/>
          <w:rtl/>
          <w:lang w:eastAsia="he-IL"/>
        </w:rPr>
        <w:t>לא מתביישים.</w:t>
      </w:r>
    </w:p>
    <w:p w:rsidR="005F6821" w:rsidRDefault="005F6821" w:rsidP="003A61AB">
      <w:pPr>
        <w:rPr>
          <w:rtl/>
          <w:lang w:eastAsia="he-IL"/>
        </w:rPr>
      </w:pPr>
      <w:bookmarkStart w:id="9326" w:name="_ETM_Q26_445000"/>
      <w:bookmarkEnd w:id="9326"/>
    </w:p>
    <w:p w:rsidR="005F6821" w:rsidRDefault="005F6821" w:rsidP="003A61AB">
      <w:pPr>
        <w:pStyle w:val="af5"/>
        <w:keepNext/>
        <w:rPr>
          <w:rtl/>
        </w:rPr>
      </w:pPr>
      <w:r w:rsidRPr="004861B9">
        <w:rPr>
          <w:rStyle w:val="TagStyle"/>
          <w:rtl/>
        </w:rPr>
        <w:lastRenderedPageBreak/>
        <w:t xml:space="preserve"> &lt;&lt; קריאה &gt;&gt; </w:t>
      </w:r>
      <w:r>
        <w:rPr>
          <w:rtl/>
        </w:rPr>
        <w:t>טלי גוטליב (הליכוד):</w:t>
      </w:r>
      <w:r w:rsidRPr="004861B9">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תת</w:t>
      </w:r>
      <w:bookmarkStart w:id="9327" w:name="_ETM_Q26_441000"/>
      <w:bookmarkEnd w:id="9327"/>
      <w:r>
        <w:rPr>
          <w:rFonts w:hint="cs"/>
          <w:rtl/>
          <w:lang w:eastAsia="he-IL"/>
        </w:rPr>
        <w:t>בייש אתה.</w:t>
      </w:r>
    </w:p>
    <w:p w:rsidR="005F6821" w:rsidRPr="004861B9" w:rsidRDefault="005F6821" w:rsidP="003A61AB">
      <w:pPr>
        <w:rPr>
          <w:rtl/>
          <w:lang w:eastAsia="he-IL"/>
        </w:rPr>
      </w:pPr>
      <w:bookmarkStart w:id="9328" w:name="_ETM_Q26_443000"/>
      <w:bookmarkEnd w:id="9328"/>
    </w:p>
    <w:p w:rsidR="005F6821" w:rsidRDefault="005F6821" w:rsidP="003A61AB">
      <w:pPr>
        <w:pStyle w:val="af6"/>
        <w:keepNext/>
        <w:rPr>
          <w:rtl/>
        </w:rPr>
      </w:pPr>
      <w:bookmarkStart w:id="9329" w:name="ET_yor_6490_9"/>
      <w:r w:rsidRPr="00260284">
        <w:rPr>
          <w:rStyle w:val="TagStyle"/>
          <w:rtl/>
        </w:rPr>
        <w:t xml:space="preserve"> &lt;&lt; יור &gt;&gt; </w:t>
      </w:r>
      <w:r>
        <w:rPr>
          <w:rtl/>
        </w:rPr>
        <w:t>היו"ר ניסים ואטורי:</w:t>
      </w:r>
      <w:r w:rsidRPr="00260284">
        <w:rPr>
          <w:rStyle w:val="TagStyle"/>
          <w:rtl/>
        </w:rPr>
        <w:t xml:space="preserve"> &lt;&lt; יור &gt;&gt;</w:t>
      </w:r>
      <w:r>
        <w:rPr>
          <w:rtl/>
        </w:rPr>
        <w:t xml:space="preserve"> </w:t>
      </w:r>
      <w:bookmarkEnd w:id="9329"/>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מוזמנים לבדוק את זה עם הייעוץ </w:t>
      </w:r>
      <w:bookmarkStart w:id="9330" w:name="_ETM_Q26_442000"/>
      <w:bookmarkEnd w:id="9330"/>
      <w:r>
        <w:rPr>
          <w:rFonts w:hint="cs"/>
          <w:rtl/>
          <w:lang w:eastAsia="he-IL"/>
        </w:rPr>
        <w:t>המשפטי של הכנסת. אני עשיתי את הבדיקה מראש.</w:t>
      </w:r>
    </w:p>
    <w:p w:rsidR="005F6821" w:rsidRDefault="005F6821" w:rsidP="003A61AB">
      <w:pPr>
        <w:rPr>
          <w:rtl/>
          <w:lang w:eastAsia="he-IL"/>
        </w:rPr>
      </w:pPr>
    </w:p>
    <w:p w:rsidR="005F6821" w:rsidRDefault="005F6821" w:rsidP="003A61AB">
      <w:pPr>
        <w:pStyle w:val="af5"/>
        <w:keepNext/>
        <w:rPr>
          <w:rtl/>
        </w:rPr>
      </w:pPr>
      <w:bookmarkStart w:id="9331" w:name="ET_interruption_6156_46"/>
      <w:r w:rsidRPr="004861B9">
        <w:rPr>
          <w:rStyle w:val="TagStyle"/>
          <w:rtl/>
        </w:rPr>
        <w:t xml:space="preserve"> &lt;&lt; קריאה &gt;&gt; </w:t>
      </w:r>
      <w:r>
        <w:rPr>
          <w:rtl/>
        </w:rPr>
        <w:t>גלעד קריב (העבודה):</w:t>
      </w:r>
      <w:r w:rsidRPr="004861B9">
        <w:rPr>
          <w:rStyle w:val="TagStyle"/>
          <w:rtl/>
        </w:rPr>
        <w:t xml:space="preserve"> &lt;&lt; קריאה &gt;&gt;</w:t>
      </w:r>
      <w:r>
        <w:rPr>
          <w:rtl/>
        </w:rPr>
        <w:t xml:space="preserve"> </w:t>
      </w:r>
      <w:bookmarkEnd w:id="9331"/>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למה לבדוק </w:t>
      </w:r>
      <w:bookmarkStart w:id="9332" w:name="_ETM_Q26_450000"/>
      <w:bookmarkEnd w:id="9332"/>
      <w:r>
        <w:rPr>
          <w:rFonts w:hint="cs"/>
          <w:rtl/>
          <w:lang w:eastAsia="he-IL"/>
        </w:rPr>
        <w:t>את זה עם הייעוץ המשפטי של הכנסת - - -</w:t>
      </w:r>
    </w:p>
    <w:p w:rsidR="005F6821" w:rsidRDefault="005F6821" w:rsidP="003A61AB">
      <w:pPr>
        <w:rPr>
          <w:rtl/>
          <w:lang w:eastAsia="he-IL"/>
        </w:rPr>
      </w:pPr>
    </w:p>
    <w:p w:rsidR="005F6821" w:rsidRDefault="005F6821" w:rsidP="003A61AB">
      <w:pPr>
        <w:pStyle w:val="af5"/>
        <w:keepNext/>
        <w:rPr>
          <w:rtl/>
        </w:rPr>
      </w:pPr>
      <w:bookmarkStart w:id="9333" w:name="ET_interruption_6345_48"/>
      <w:r w:rsidRPr="004861B9">
        <w:rPr>
          <w:rStyle w:val="TagStyle"/>
          <w:rtl/>
        </w:rPr>
        <w:t xml:space="preserve"> &lt;&lt; קריאה &gt;&gt; </w:t>
      </w:r>
      <w:r>
        <w:rPr>
          <w:rtl/>
        </w:rPr>
        <w:t>טלי גוטליב (הליכוד):</w:t>
      </w:r>
      <w:r w:rsidRPr="004861B9">
        <w:rPr>
          <w:rStyle w:val="TagStyle"/>
          <w:rtl/>
        </w:rPr>
        <w:t xml:space="preserve"> &lt;&lt; קריאה &gt;&gt;</w:t>
      </w:r>
      <w:r>
        <w:rPr>
          <w:rtl/>
        </w:rPr>
        <w:t xml:space="preserve"> </w:t>
      </w:r>
      <w:bookmarkEnd w:id="9333"/>
    </w:p>
    <w:p w:rsidR="005F6821" w:rsidRDefault="005F6821" w:rsidP="003A61AB">
      <w:pPr>
        <w:pStyle w:val="KeepWithNext"/>
        <w:rPr>
          <w:rtl/>
          <w:lang w:eastAsia="he-IL"/>
        </w:rPr>
      </w:pPr>
    </w:p>
    <w:p w:rsidR="005F6821" w:rsidRDefault="005F6821" w:rsidP="003A61AB">
      <w:pPr>
        <w:rPr>
          <w:rtl/>
          <w:lang w:eastAsia="he-IL"/>
        </w:rPr>
      </w:pPr>
      <w:bookmarkStart w:id="9334" w:name="_ETM_Q26_449000"/>
      <w:bookmarkEnd w:id="9334"/>
      <w:r>
        <w:rPr>
          <w:rFonts w:hint="cs"/>
          <w:rtl/>
          <w:lang w:eastAsia="he-IL"/>
        </w:rPr>
        <w:t>- - -</w:t>
      </w:r>
    </w:p>
    <w:p w:rsidR="005F6821" w:rsidRDefault="005F6821" w:rsidP="003A61AB">
      <w:pPr>
        <w:rPr>
          <w:rtl/>
          <w:lang w:eastAsia="he-IL"/>
        </w:rPr>
      </w:pPr>
      <w:bookmarkStart w:id="9335" w:name="_ETM_Q26_446000"/>
      <w:bookmarkEnd w:id="9335"/>
    </w:p>
    <w:p w:rsidR="005F6821" w:rsidRDefault="005F6821" w:rsidP="003A61AB">
      <w:pPr>
        <w:pStyle w:val="-"/>
        <w:keepNext/>
        <w:rPr>
          <w:rtl/>
        </w:rPr>
      </w:pPr>
      <w:bookmarkStart w:id="9336" w:name="ET_speakercontinue_5264_50"/>
      <w:r w:rsidRPr="00040580">
        <w:rPr>
          <w:rStyle w:val="TagStyle"/>
          <w:rtl/>
        </w:rPr>
        <w:t xml:space="preserve"> &lt;&lt; דובר_המשך &gt;&gt; </w:t>
      </w:r>
      <w:r>
        <w:rPr>
          <w:rtl/>
        </w:rPr>
        <w:t>אחמד טיבי (חד"ש-תע"ל):</w:t>
      </w:r>
      <w:r w:rsidRPr="00040580">
        <w:rPr>
          <w:rStyle w:val="TagStyle"/>
          <w:rtl/>
        </w:rPr>
        <w:t xml:space="preserve"> &lt;&lt; דובר_המשך &gt;&gt;</w:t>
      </w:r>
      <w:r>
        <w:rPr>
          <w:rtl/>
        </w:rPr>
        <w:t xml:space="preserve"> </w:t>
      </w:r>
      <w:bookmarkEnd w:id="9336"/>
    </w:p>
    <w:p w:rsidR="005F6821" w:rsidRDefault="005F6821" w:rsidP="003A61AB">
      <w:pPr>
        <w:pStyle w:val="KeepWithNext"/>
        <w:rPr>
          <w:rtl/>
          <w:lang w:eastAsia="he-IL"/>
        </w:rPr>
      </w:pPr>
    </w:p>
    <w:p w:rsidR="005F6821" w:rsidRPr="00040580" w:rsidRDefault="005F6821" w:rsidP="003A61AB">
      <w:pPr>
        <w:rPr>
          <w:rtl/>
          <w:lang w:eastAsia="he-IL"/>
        </w:rPr>
      </w:pPr>
      <w:bookmarkStart w:id="9337" w:name="_ETM_Q26_447000"/>
      <w:bookmarkEnd w:id="9337"/>
      <w:r>
        <w:rPr>
          <w:rFonts w:hint="cs"/>
          <w:rtl/>
          <w:lang w:eastAsia="he-IL"/>
        </w:rPr>
        <w:t>אדוני היושב-ראש - - -</w:t>
      </w:r>
    </w:p>
    <w:p w:rsidR="005F6821" w:rsidRDefault="005F6821" w:rsidP="003A61AB">
      <w:pPr>
        <w:rPr>
          <w:rtl/>
          <w:lang w:eastAsia="he-IL"/>
        </w:rPr>
      </w:pPr>
      <w:bookmarkStart w:id="9338" w:name="_ETM_Q26_451000"/>
      <w:bookmarkEnd w:id="9338"/>
    </w:p>
    <w:p w:rsidR="005F6821" w:rsidRDefault="005F6821" w:rsidP="003A61AB">
      <w:pPr>
        <w:pStyle w:val="af6"/>
        <w:keepNext/>
        <w:rPr>
          <w:rtl/>
        </w:rPr>
      </w:pPr>
      <w:bookmarkStart w:id="9339" w:name="ET_yor_6490_49"/>
      <w:r w:rsidRPr="004861B9">
        <w:rPr>
          <w:rStyle w:val="TagStyle"/>
          <w:rtl/>
        </w:rPr>
        <w:t xml:space="preserve"> &lt;&lt; יור &gt;&gt; </w:t>
      </w:r>
      <w:r>
        <w:rPr>
          <w:rtl/>
        </w:rPr>
        <w:t>היו"ר ניסים ואטורי:</w:t>
      </w:r>
      <w:r w:rsidRPr="004861B9">
        <w:rPr>
          <w:rStyle w:val="TagStyle"/>
          <w:rtl/>
        </w:rPr>
        <w:t xml:space="preserve"> &lt;&lt; יור &gt;&gt;</w:t>
      </w:r>
      <w:r>
        <w:rPr>
          <w:rtl/>
        </w:rPr>
        <w:t xml:space="preserve"> </w:t>
      </w:r>
      <w:bookmarkEnd w:id="9339"/>
    </w:p>
    <w:p w:rsidR="005F6821" w:rsidRDefault="005F6821" w:rsidP="003A61AB">
      <w:pPr>
        <w:pStyle w:val="KeepWithNext"/>
        <w:rPr>
          <w:rtl/>
          <w:lang w:eastAsia="he-IL"/>
        </w:rPr>
      </w:pPr>
    </w:p>
    <w:p w:rsidR="005F6821" w:rsidRDefault="005F6821" w:rsidP="003A61AB">
      <w:pPr>
        <w:rPr>
          <w:rtl/>
          <w:lang w:eastAsia="he-IL"/>
        </w:rPr>
      </w:pPr>
      <w:bookmarkStart w:id="9340" w:name="_ETM_Q26_452000"/>
      <w:bookmarkEnd w:id="9340"/>
      <w:r>
        <w:rPr>
          <w:rFonts w:hint="cs"/>
          <w:rtl/>
          <w:lang w:eastAsia="he-IL"/>
        </w:rPr>
        <w:t>אתה מפריע לו לדבר. חבר הכנסת גלעד קריב, קריאה ראשונה.</w:t>
      </w:r>
    </w:p>
    <w:p w:rsidR="005F6821" w:rsidRDefault="005F6821" w:rsidP="003A61AB">
      <w:pPr>
        <w:rPr>
          <w:rtl/>
          <w:lang w:eastAsia="he-IL"/>
        </w:rPr>
      </w:pPr>
    </w:p>
    <w:p w:rsidR="005F6821" w:rsidRDefault="005F6821" w:rsidP="003A61AB">
      <w:pPr>
        <w:pStyle w:val="af5"/>
        <w:keepNext/>
        <w:rPr>
          <w:rtl/>
        </w:rPr>
      </w:pPr>
      <w:r w:rsidRPr="00040580">
        <w:rPr>
          <w:rStyle w:val="TagStyle"/>
          <w:rtl/>
        </w:rPr>
        <w:t xml:space="preserve"> &lt;&lt; קריאה &gt;&gt; </w:t>
      </w:r>
      <w:r>
        <w:rPr>
          <w:rtl/>
        </w:rPr>
        <w:t>טלי גוטליב (הליכוד):</w:t>
      </w:r>
      <w:r w:rsidRPr="00040580">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 -</w:t>
      </w:r>
    </w:p>
    <w:p w:rsidR="005F6821" w:rsidRDefault="005F6821" w:rsidP="003A61AB">
      <w:pPr>
        <w:rPr>
          <w:rtl/>
          <w:lang w:eastAsia="he-IL"/>
        </w:rPr>
      </w:pPr>
    </w:p>
    <w:p w:rsidR="005F6821" w:rsidRDefault="005F6821" w:rsidP="003A61AB">
      <w:pPr>
        <w:pStyle w:val="af6"/>
        <w:keepNext/>
        <w:rPr>
          <w:rtl/>
        </w:rPr>
      </w:pPr>
      <w:bookmarkStart w:id="9341" w:name="ET_yor_6490_52"/>
      <w:r w:rsidRPr="00150638">
        <w:rPr>
          <w:rStyle w:val="TagStyle"/>
          <w:rtl/>
        </w:rPr>
        <w:t xml:space="preserve"> &lt;&lt; יור &gt;&gt; </w:t>
      </w:r>
      <w:r>
        <w:rPr>
          <w:rtl/>
        </w:rPr>
        <w:t>היו"ר ניסים ואטורי:</w:t>
      </w:r>
      <w:r w:rsidRPr="00150638">
        <w:rPr>
          <w:rStyle w:val="TagStyle"/>
          <w:rtl/>
        </w:rPr>
        <w:t xml:space="preserve"> &lt;&lt; יור &gt;&gt;</w:t>
      </w:r>
      <w:r>
        <w:rPr>
          <w:rtl/>
        </w:rPr>
        <w:t xml:space="preserve"> </w:t>
      </w:r>
      <w:bookmarkEnd w:id="9341"/>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טלי.</w:t>
      </w:r>
    </w:p>
    <w:p w:rsidR="005F6821" w:rsidRDefault="005F6821" w:rsidP="003A61AB">
      <w:pPr>
        <w:rPr>
          <w:rtl/>
          <w:lang w:eastAsia="he-IL"/>
        </w:rPr>
      </w:pPr>
    </w:p>
    <w:p w:rsidR="005F6821" w:rsidRDefault="005F6821" w:rsidP="003A61AB">
      <w:pPr>
        <w:pStyle w:val="af5"/>
        <w:keepNext/>
        <w:rPr>
          <w:rtl/>
        </w:rPr>
      </w:pPr>
      <w:bookmarkStart w:id="9342" w:name="ET_interruption_קריאה_53"/>
      <w:r w:rsidRPr="00150638">
        <w:rPr>
          <w:rStyle w:val="TagStyle"/>
          <w:rtl/>
        </w:rPr>
        <w:t xml:space="preserve"> &lt;&lt; קריאה &gt;&gt; </w:t>
      </w:r>
      <w:r>
        <w:rPr>
          <w:rtl/>
        </w:rPr>
        <w:t>קריאה:</w:t>
      </w:r>
      <w:r w:rsidRPr="00150638">
        <w:rPr>
          <w:rStyle w:val="TagStyle"/>
          <w:rtl/>
        </w:rPr>
        <w:t xml:space="preserve"> &lt;&lt; קריאה &gt;&gt;</w:t>
      </w:r>
      <w:r>
        <w:rPr>
          <w:rtl/>
        </w:rPr>
        <w:t xml:space="preserve"> </w:t>
      </w:r>
      <w:bookmarkEnd w:id="9342"/>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למה אתה לא קורא אותה בקריאה ראשונה?</w:t>
      </w:r>
    </w:p>
    <w:p w:rsidR="005F6821" w:rsidRDefault="005F6821" w:rsidP="003A61AB">
      <w:pPr>
        <w:rPr>
          <w:rtl/>
          <w:lang w:eastAsia="he-IL"/>
        </w:rPr>
      </w:pPr>
    </w:p>
    <w:p w:rsidR="005F6821" w:rsidRDefault="005F6821" w:rsidP="003A61AB">
      <w:pPr>
        <w:pStyle w:val="-"/>
        <w:keepNext/>
        <w:rPr>
          <w:rtl/>
        </w:rPr>
      </w:pPr>
      <w:bookmarkStart w:id="9343" w:name="ET_speakercontinue_5264_56"/>
      <w:r w:rsidRPr="00150638">
        <w:rPr>
          <w:rStyle w:val="TagStyle"/>
          <w:rtl/>
        </w:rPr>
        <w:lastRenderedPageBreak/>
        <w:t xml:space="preserve"> &lt;&lt; דובר_המשך &gt;&gt; </w:t>
      </w:r>
      <w:r>
        <w:rPr>
          <w:rtl/>
        </w:rPr>
        <w:t>אחמד טיבי (חד"ש-תע"ל):</w:t>
      </w:r>
      <w:r w:rsidRPr="00150638">
        <w:rPr>
          <w:rStyle w:val="TagStyle"/>
          <w:rtl/>
        </w:rPr>
        <w:t xml:space="preserve"> &lt;&lt; דובר_המשך &gt;&gt;</w:t>
      </w:r>
      <w:r>
        <w:rPr>
          <w:rtl/>
        </w:rPr>
        <w:t xml:space="preserve"> </w:t>
      </w:r>
      <w:bookmarkEnd w:id="9343"/>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אני קצת יותר </w:t>
      </w:r>
      <w:bookmarkStart w:id="9344" w:name="_ETM_Q26_454000"/>
      <w:bookmarkEnd w:id="9344"/>
      <w:r>
        <w:rPr>
          <w:rFonts w:hint="cs"/>
          <w:rtl/>
          <w:lang w:eastAsia="he-IL"/>
        </w:rPr>
        <w:t>ותיק ממך בכנסת.</w:t>
      </w:r>
    </w:p>
    <w:p w:rsidR="005F6821" w:rsidRPr="00150638" w:rsidRDefault="005F6821" w:rsidP="003A61AB">
      <w:pPr>
        <w:rPr>
          <w:rtl/>
          <w:lang w:eastAsia="he-IL"/>
        </w:rPr>
      </w:pPr>
      <w:bookmarkStart w:id="9345" w:name="_ETM_Q26_458000"/>
      <w:bookmarkEnd w:id="9345"/>
    </w:p>
    <w:p w:rsidR="005F6821" w:rsidRDefault="005F6821" w:rsidP="003A61AB">
      <w:pPr>
        <w:pStyle w:val="af5"/>
        <w:keepNext/>
        <w:rPr>
          <w:rtl/>
        </w:rPr>
      </w:pPr>
      <w:bookmarkStart w:id="9346" w:name="ET_interruption_6156_54"/>
      <w:r w:rsidRPr="00150638">
        <w:rPr>
          <w:rStyle w:val="TagStyle"/>
          <w:rtl/>
        </w:rPr>
        <w:t xml:space="preserve"> &lt;&lt; קריאה &gt;&gt; </w:t>
      </w:r>
      <w:r>
        <w:rPr>
          <w:rtl/>
        </w:rPr>
        <w:t>גלעד קריב (העבודה):</w:t>
      </w:r>
      <w:r w:rsidRPr="00150638">
        <w:rPr>
          <w:rStyle w:val="TagStyle"/>
          <w:rtl/>
        </w:rPr>
        <w:t xml:space="preserve"> &lt;&lt; קריאה &gt;&gt;</w:t>
      </w:r>
      <w:r>
        <w:rPr>
          <w:rtl/>
        </w:rPr>
        <w:t xml:space="preserve"> </w:t>
      </w:r>
      <w:bookmarkEnd w:id="9346"/>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קואליציית הרס וחורבן.</w:t>
      </w:r>
    </w:p>
    <w:p w:rsidR="005F6821" w:rsidRDefault="005F6821" w:rsidP="003A61AB">
      <w:pPr>
        <w:rPr>
          <w:rtl/>
          <w:lang w:eastAsia="he-IL"/>
        </w:rPr>
      </w:pPr>
      <w:bookmarkStart w:id="9347" w:name="_ETM_Q26_461000"/>
      <w:bookmarkEnd w:id="9347"/>
    </w:p>
    <w:p w:rsidR="005F6821" w:rsidRDefault="005F6821" w:rsidP="003A61AB">
      <w:pPr>
        <w:pStyle w:val="-"/>
        <w:keepNext/>
        <w:rPr>
          <w:rtl/>
        </w:rPr>
      </w:pPr>
      <w:bookmarkStart w:id="9348" w:name="ET_speakercontinue_5264_57"/>
      <w:r w:rsidRPr="00150638">
        <w:rPr>
          <w:rStyle w:val="TagStyle"/>
          <w:rtl/>
        </w:rPr>
        <w:t xml:space="preserve"> &lt;&lt; דובר_המשך &gt;&gt; </w:t>
      </w:r>
      <w:r>
        <w:rPr>
          <w:rtl/>
        </w:rPr>
        <w:t>אחמד טיבי (חד"ש-תע"ל):</w:t>
      </w:r>
      <w:r w:rsidRPr="00150638">
        <w:rPr>
          <w:rStyle w:val="TagStyle"/>
          <w:rtl/>
        </w:rPr>
        <w:t xml:space="preserve"> &lt;&lt; דובר_המשך &gt;&gt;</w:t>
      </w:r>
      <w:r>
        <w:rPr>
          <w:rtl/>
        </w:rPr>
        <w:t xml:space="preserve"> </w:t>
      </w:r>
      <w:bookmarkEnd w:id="9348"/>
    </w:p>
    <w:p w:rsidR="005F6821" w:rsidRDefault="005F6821" w:rsidP="003A61AB">
      <w:pPr>
        <w:pStyle w:val="KeepWithNext"/>
        <w:rPr>
          <w:rtl/>
          <w:lang w:eastAsia="he-IL"/>
        </w:rPr>
      </w:pPr>
    </w:p>
    <w:p w:rsidR="005F6821" w:rsidRDefault="005F6821" w:rsidP="003A61AB">
      <w:pPr>
        <w:rPr>
          <w:rtl/>
          <w:lang w:eastAsia="he-IL"/>
        </w:rPr>
      </w:pPr>
      <w:bookmarkStart w:id="9349" w:name="_ETM_Q26_455000"/>
      <w:bookmarkEnd w:id="9349"/>
      <w:r>
        <w:rPr>
          <w:rFonts w:hint="cs"/>
          <w:rtl/>
          <w:lang w:eastAsia="he-IL"/>
        </w:rPr>
        <w:t>דקה, דקה.</w:t>
      </w:r>
    </w:p>
    <w:p w:rsidR="005F6821" w:rsidRPr="00150638" w:rsidRDefault="005F6821" w:rsidP="003A61AB">
      <w:pPr>
        <w:rPr>
          <w:rtl/>
          <w:lang w:eastAsia="he-IL"/>
        </w:rPr>
      </w:pPr>
      <w:bookmarkStart w:id="9350" w:name="_ETM_Q26_457000"/>
      <w:bookmarkEnd w:id="9350"/>
    </w:p>
    <w:p w:rsidR="005F6821" w:rsidRDefault="005F6821" w:rsidP="003A61AB">
      <w:pPr>
        <w:pStyle w:val="af5"/>
        <w:keepNext/>
        <w:rPr>
          <w:rtl/>
        </w:rPr>
      </w:pPr>
      <w:bookmarkStart w:id="9351" w:name="ET_interruption_6345_55"/>
      <w:r w:rsidRPr="00150638">
        <w:rPr>
          <w:rStyle w:val="TagStyle"/>
          <w:rtl/>
        </w:rPr>
        <w:t xml:space="preserve"> &lt;&lt; קריאה &gt;&gt; </w:t>
      </w:r>
      <w:r>
        <w:rPr>
          <w:rtl/>
        </w:rPr>
        <w:t>טלי גוטליב (הליכוד):</w:t>
      </w:r>
      <w:r w:rsidRPr="00150638">
        <w:rPr>
          <w:rStyle w:val="TagStyle"/>
          <w:rtl/>
        </w:rPr>
        <w:t xml:space="preserve"> &lt;&lt; קריאה &gt;&gt;</w:t>
      </w:r>
      <w:r>
        <w:rPr>
          <w:rtl/>
        </w:rPr>
        <w:t xml:space="preserve"> </w:t>
      </w:r>
      <w:bookmarkEnd w:id="9351"/>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אתה </w:t>
      </w:r>
      <w:bookmarkStart w:id="9352" w:name="_ETM_Q26_459000"/>
      <w:bookmarkEnd w:id="9352"/>
      <w:r>
        <w:rPr>
          <w:rFonts w:hint="cs"/>
          <w:rtl/>
          <w:lang w:eastAsia="he-IL"/>
        </w:rPr>
        <w:t>חשבת שאתה בעל הבית, ואתה לא בעל הבית.</w:t>
      </w:r>
    </w:p>
    <w:p w:rsidR="005F6821" w:rsidRDefault="005F6821" w:rsidP="003A61AB">
      <w:pPr>
        <w:rPr>
          <w:b/>
          <w:bCs/>
          <w:u w:val="single"/>
          <w:rtl/>
          <w:lang w:eastAsia="he-IL"/>
        </w:rPr>
      </w:pPr>
      <w:bookmarkStart w:id="9353" w:name="_ETM_Q26_453000"/>
      <w:bookmarkEnd w:id="9353"/>
    </w:p>
    <w:p w:rsidR="005F6821" w:rsidRDefault="005F6821" w:rsidP="003A61AB">
      <w:pPr>
        <w:pStyle w:val="-"/>
        <w:keepNext/>
        <w:rPr>
          <w:rtl/>
        </w:rPr>
      </w:pPr>
      <w:bookmarkStart w:id="9354" w:name="ET_speakercontinue_5264_11"/>
      <w:r w:rsidRPr="00260284">
        <w:rPr>
          <w:rStyle w:val="TagStyle"/>
          <w:rtl/>
        </w:rPr>
        <w:t xml:space="preserve"> &lt;&lt; דובר_המשך &gt;&gt; </w:t>
      </w:r>
      <w:r>
        <w:rPr>
          <w:rtl/>
        </w:rPr>
        <w:t>אחמד טיבי (חד"ש-תע"ל):</w:t>
      </w:r>
      <w:r w:rsidRPr="00260284">
        <w:rPr>
          <w:rStyle w:val="TagStyle"/>
          <w:rtl/>
        </w:rPr>
        <w:t xml:space="preserve"> &lt;&lt; דובר_המשך &gt;&gt;</w:t>
      </w:r>
      <w:r>
        <w:rPr>
          <w:rtl/>
        </w:rPr>
        <w:t xml:space="preserve"> </w:t>
      </w:r>
      <w:bookmarkEnd w:id="9354"/>
    </w:p>
    <w:p w:rsidR="005F6821" w:rsidRDefault="005F6821" w:rsidP="003A61AB">
      <w:pPr>
        <w:pStyle w:val="KeepWithNext"/>
        <w:rPr>
          <w:rtl/>
          <w:lang w:eastAsia="he-IL"/>
        </w:rPr>
      </w:pPr>
    </w:p>
    <w:p w:rsidR="005F6821" w:rsidRDefault="005F6821" w:rsidP="00DA733A">
      <w:pPr>
        <w:rPr>
          <w:rtl/>
          <w:lang w:eastAsia="he-IL"/>
        </w:rPr>
      </w:pPr>
      <w:r>
        <w:rPr>
          <w:rFonts w:hint="cs"/>
          <w:rtl/>
          <w:lang w:eastAsia="he-IL"/>
        </w:rPr>
        <w:t>להפתעתכם, אני לא הופתעתי שהיושב-ראש הזה יגיד לי את הדבר. אני ביררתי עוד פעם, למרות ניסיוני, מותר לי לדבר.</w:t>
      </w:r>
    </w:p>
    <w:p w:rsidR="005F6821" w:rsidRDefault="005F6821" w:rsidP="003A61AB">
      <w:pPr>
        <w:rPr>
          <w:rtl/>
          <w:lang w:eastAsia="he-IL"/>
        </w:rPr>
      </w:pPr>
    </w:p>
    <w:p w:rsidR="005F6821" w:rsidRDefault="005F6821" w:rsidP="003A61AB">
      <w:pPr>
        <w:pStyle w:val="af5"/>
        <w:keepNext/>
        <w:rPr>
          <w:rtl/>
        </w:rPr>
      </w:pPr>
      <w:r w:rsidRPr="008362BA">
        <w:rPr>
          <w:rStyle w:val="TagStyle"/>
          <w:rtl/>
        </w:rPr>
        <w:t xml:space="preserve"> &lt;&lt; קריאה &gt;&gt; </w:t>
      </w:r>
      <w:r>
        <w:rPr>
          <w:rtl/>
        </w:rPr>
        <w:t>טלי גוטליב (הליכוד):</w:t>
      </w:r>
      <w:r w:rsidRPr="008362BA">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9355" w:name="_ETM_Q26_465000"/>
      <w:bookmarkEnd w:id="9355"/>
      <w:r>
        <w:rPr>
          <w:rFonts w:hint="cs"/>
          <w:rtl/>
          <w:lang w:eastAsia="he-IL"/>
        </w:rPr>
        <w:t xml:space="preserve">אתה מבין? הוא גם אנטישמי נגדך. בגלל הכיפה </w:t>
      </w:r>
      <w:bookmarkStart w:id="9356" w:name="_ETM_Q26_471000"/>
      <w:bookmarkEnd w:id="9356"/>
      <w:r>
        <w:rPr>
          <w:rFonts w:hint="cs"/>
          <w:rtl/>
          <w:lang w:eastAsia="he-IL"/>
        </w:rPr>
        <w:t>על הראש שלך.</w:t>
      </w:r>
    </w:p>
    <w:p w:rsidR="005F6821" w:rsidRDefault="005F6821" w:rsidP="003A61AB">
      <w:pPr>
        <w:rPr>
          <w:rtl/>
          <w:lang w:eastAsia="he-IL"/>
        </w:rPr>
      </w:pPr>
      <w:bookmarkStart w:id="9357" w:name="_ETM_Q26_466000"/>
      <w:bookmarkEnd w:id="9357"/>
    </w:p>
    <w:p w:rsidR="005F6821" w:rsidRDefault="005F6821" w:rsidP="003A61AB">
      <w:pPr>
        <w:pStyle w:val="-"/>
        <w:keepNext/>
        <w:rPr>
          <w:rtl/>
        </w:rPr>
      </w:pPr>
      <w:bookmarkStart w:id="9358" w:name="ET_speakercontinue_5264_59"/>
      <w:r w:rsidRPr="008362BA">
        <w:rPr>
          <w:rStyle w:val="TagStyle"/>
          <w:rtl/>
        </w:rPr>
        <w:t xml:space="preserve"> &lt;&lt; דובר_המשך &gt;&gt; </w:t>
      </w:r>
      <w:r>
        <w:rPr>
          <w:rtl/>
        </w:rPr>
        <w:t>אחמד טיבי (חד"ש-תע"ל):</w:t>
      </w:r>
      <w:r w:rsidRPr="008362BA">
        <w:rPr>
          <w:rStyle w:val="TagStyle"/>
          <w:rtl/>
        </w:rPr>
        <w:t xml:space="preserve"> &lt;&lt; דובר_המשך &gt;&gt;</w:t>
      </w:r>
      <w:r>
        <w:rPr>
          <w:rtl/>
        </w:rPr>
        <w:t xml:space="preserve"> </w:t>
      </w:r>
      <w:bookmarkEnd w:id="9358"/>
    </w:p>
    <w:p w:rsidR="005F6821" w:rsidRDefault="005F6821" w:rsidP="003A61AB">
      <w:pPr>
        <w:pStyle w:val="KeepWithNext"/>
        <w:rPr>
          <w:rtl/>
          <w:lang w:eastAsia="he-IL"/>
        </w:rPr>
      </w:pPr>
    </w:p>
    <w:p w:rsidR="005F6821" w:rsidRPr="008362BA" w:rsidRDefault="005F6821" w:rsidP="003A61AB">
      <w:pPr>
        <w:rPr>
          <w:rtl/>
          <w:lang w:eastAsia="he-IL"/>
        </w:rPr>
      </w:pPr>
      <w:bookmarkStart w:id="9359" w:name="_ETM_Q26_467000"/>
      <w:bookmarkEnd w:id="9359"/>
      <w:r>
        <w:rPr>
          <w:rFonts w:hint="cs"/>
          <w:rtl/>
          <w:lang w:eastAsia="he-IL"/>
        </w:rPr>
        <w:t xml:space="preserve">אני מציע לכנסת להביא תרגום סימולטני, כדי </w:t>
      </w:r>
      <w:bookmarkStart w:id="9360" w:name="_ETM_Q26_475000"/>
      <w:bookmarkEnd w:id="9360"/>
      <w:r>
        <w:rPr>
          <w:rFonts w:hint="cs"/>
          <w:rtl/>
          <w:lang w:eastAsia="he-IL"/>
        </w:rPr>
        <w:t>שכולם יבינו את הדברים שלי.</w:t>
      </w:r>
    </w:p>
    <w:p w:rsidR="005F6821" w:rsidRDefault="005F6821" w:rsidP="003A61AB">
      <w:pPr>
        <w:rPr>
          <w:rtl/>
          <w:lang w:eastAsia="he-IL"/>
        </w:rPr>
      </w:pPr>
    </w:p>
    <w:p w:rsidR="005F6821" w:rsidRDefault="005F6821" w:rsidP="003A61AB">
      <w:pPr>
        <w:pStyle w:val="af6"/>
        <w:keepNext/>
        <w:rPr>
          <w:rtl/>
        </w:rPr>
      </w:pPr>
      <w:r w:rsidRPr="00260284">
        <w:rPr>
          <w:rStyle w:val="TagStyle"/>
          <w:rtl/>
        </w:rPr>
        <w:t xml:space="preserve"> &lt;&lt; יור &gt;&gt; </w:t>
      </w:r>
      <w:r>
        <w:rPr>
          <w:rtl/>
        </w:rPr>
        <w:t>היו"ר ניסים ואטורי:</w:t>
      </w:r>
      <w:r w:rsidRPr="00260284">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אני מכיר את הבדיקה. אני מכיר </w:t>
      </w:r>
      <w:bookmarkStart w:id="9361" w:name="_ETM_Q26_473000"/>
      <w:bookmarkEnd w:id="9361"/>
      <w:r>
        <w:rPr>
          <w:rFonts w:hint="cs"/>
          <w:rtl/>
          <w:lang w:eastAsia="he-IL"/>
        </w:rPr>
        <w:t>את מה שאתה אומר, אני יודע שהייתה בדיקה.</w:t>
      </w:r>
    </w:p>
    <w:p w:rsidR="005F6821" w:rsidRDefault="005F6821" w:rsidP="003A61AB">
      <w:pPr>
        <w:rPr>
          <w:rtl/>
          <w:lang w:eastAsia="he-IL"/>
        </w:rPr>
      </w:pPr>
    </w:p>
    <w:p w:rsidR="005F6821" w:rsidRDefault="005F6821" w:rsidP="003A61AB">
      <w:pPr>
        <w:pStyle w:val="-"/>
        <w:keepNext/>
        <w:rPr>
          <w:rtl/>
        </w:rPr>
      </w:pPr>
      <w:bookmarkStart w:id="9362" w:name="ET_speakercontinue_5264_13"/>
      <w:r w:rsidRPr="00260284">
        <w:rPr>
          <w:rStyle w:val="TagStyle"/>
          <w:rtl/>
        </w:rPr>
        <w:t xml:space="preserve"> &lt;&lt; דובר_המשך &gt;&gt; </w:t>
      </w:r>
      <w:r>
        <w:rPr>
          <w:rtl/>
        </w:rPr>
        <w:t>אחמד טיבי (חד"ש-תע"ל):</w:t>
      </w:r>
      <w:r w:rsidRPr="00260284">
        <w:rPr>
          <w:rStyle w:val="TagStyle"/>
          <w:rtl/>
        </w:rPr>
        <w:t xml:space="preserve"> &lt;&lt; דובר_המשך &gt;&gt;</w:t>
      </w:r>
      <w:r>
        <w:rPr>
          <w:rtl/>
        </w:rPr>
        <w:t xml:space="preserve"> </w:t>
      </w:r>
      <w:bookmarkEnd w:id="9362"/>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מה עוד שאמרתי בעברית ותרגמתי לערבית. לא שמת לב.</w:t>
      </w:r>
    </w:p>
    <w:p w:rsidR="005F6821" w:rsidRDefault="005F6821" w:rsidP="003A61AB">
      <w:pPr>
        <w:rPr>
          <w:rtl/>
          <w:lang w:eastAsia="he-IL"/>
        </w:rPr>
      </w:pPr>
    </w:p>
    <w:p w:rsidR="005F6821" w:rsidRDefault="005F6821" w:rsidP="003A61AB">
      <w:pPr>
        <w:pStyle w:val="af6"/>
        <w:keepNext/>
        <w:rPr>
          <w:rtl/>
        </w:rPr>
      </w:pPr>
      <w:bookmarkStart w:id="9363" w:name="ET_yor_6490_60"/>
      <w:r w:rsidRPr="008362BA">
        <w:rPr>
          <w:rStyle w:val="TagStyle"/>
          <w:rtl/>
        </w:rPr>
        <w:t xml:space="preserve"> &lt;&lt; יור &gt;&gt; </w:t>
      </w:r>
      <w:r>
        <w:rPr>
          <w:rtl/>
        </w:rPr>
        <w:t>היו"ר ניסים ואטורי:</w:t>
      </w:r>
      <w:r w:rsidRPr="008362BA">
        <w:rPr>
          <w:rStyle w:val="TagStyle"/>
          <w:rtl/>
        </w:rPr>
        <w:t xml:space="preserve"> &lt;&lt; יור &gt;&gt;</w:t>
      </w:r>
      <w:r>
        <w:rPr>
          <w:rtl/>
        </w:rPr>
        <w:t xml:space="preserve"> </w:t>
      </w:r>
      <w:bookmarkEnd w:id="9363"/>
    </w:p>
    <w:p w:rsidR="005F6821" w:rsidRDefault="005F6821" w:rsidP="003A61AB">
      <w:pPr>
        <w:pStyle w:val="KeepWithNext"/>
        <w:rPr>
          <w:rtl/>
          <w:lang w:eastAsia="he-IL"/>
        </w:rPr>
      </w:pPr>
    </w:p>
    <w:p w:rsidR="005F6821" w:rsidRDefault="005F6821" w:rsidP="003A61AB">
      <w:pPr>
        <w:rPr>
          <w:rtl/>
          <w:lang w:eastAsia="he-IL"/>
        </w:rPr>
      </w:pPr>
      <w:bookmarkStart w:id="9364" w:name="_ETM_Q26_481000"/>
      <w:bookmarkEnd w:id="9364"/>
      <w:r>
        <w:rPr>
          <w:rFonts w:hint="cs"/>
          <w:rtl/>
          <w:lang w:eastAsia="he-IL"/>
        </w:rPr>
        <w:t xml:space="preserve">שמתי </w:t>
      </w:r>
      <w:bookmarkStart w:id="9365" w:name="_ETM_Q26_478000"/>
      <w:bookmarkEnd w:id="9365"/>
      <w:r>
        <w:rPr>
          <w:rFonts w:hint="cs"/>
          <w:rtl/>
          <w:lang w:eastAsia="he-IL"/>
        </w:rPr>
        <w:t>לב.</w:t>
      </w:r>
    </w:p>
    <w:p w:rsidR="005F6821" w:rsidRDefault="005F6821" w:rsidP="003A61AB">
      <w:pPr>
        <w:rPr>
          <w:rtl/>
          <w:lang w:eastAsia="he-IL"/>
        </w:rPr>
      </w:pPr>
    </w:p>
    <w:p w:rsidR="005F6821" w:rsidRDefault="005F6821" w:rsidP="003A61AB">
      <w:pPr>
        <w:pStyle w:val="-"/>
        <w:keepNext/>
        <w:rPr>
          <w:rtl/>
        </w:rPr>
      </w:pPr>
      <w:bookmarkStart w:id="9366" w:name="ET_speakercontinue_5264_61"/>
      <w:r w:rsidRPr="008362BA">
        <w:rPr>
          <w:rStyle w:val="TagStyle"/>
          <w:rtl/>
        </w:rPr>
        <w:t xml:space="preserve"> &lt;&lt; דובר_המשך &gt;&gt; </w:t>
      </w:r>
      <w:r>
        <w:rPr>
          <w:rtl/>
        </w:rPr>
        <w:t>אחמד טיבי (חד"ש-תע"ל):</w:t>
      </w:r>
      <w:r w:rsidRPr="008362BA">
        <w:rPr>
          <w:rStyle w:val="TagStyle"/>
          <w:rtl/>
        </w:rPr>
        <w:t xml:space="preserve"> &lt;&lt; דובר_המשך &gt;&gt;</w:t>
      </w:r>
      <w:r>
        <w:rPr>
          <w:rtl/>
        </w:rPr>
        <w:t xml:space="preserve"> </w:t>
      </w:r>
      <w:bookmarkEnd w:id="9366"/>
    </w:p>
    <w:p w:rsidR="005F6821" w:rsidRDefault="005F6821" w:rsidP="003A61AB">
      <w:pPr>
        <w:pStyle w:val="KeepWithNext"/>
        <w:rPr>
          <w:rtl/>
          <w:lang w:eastAsia="he-IL"/>
        </w:rPr>
      </w:pPr>
    </w:p>
    <w:p w:rsidR="005F6821" w:rsidRDefault="005F6821" w:rsidP="003A61AB">
      <w:pPr>
        <w:rPr>
          <w:rtl/>
          <w:lang w:eastAsia="he-IL"/>
        </w:rPr>
      </w:pPr>
      <w:bookmarkStart w:id="9367" w:name="_ETM_Q26_480000"/>
      <w:bookmarkEnd w:id="9367"/>
      <w:r>
        <w:rPr>
          <w:rFonts w:hint="cs"/>
          <w:rtl/>
          <w:lang w:eastAsia="he-IL"/>
        </w:rPr>
        <w:t>כי אתם לא מבינים ערבית, ולא עברית כנראה.</w:t>
      </w:r>
    </w:p>
    <w:p w:rsidR="005F6821" w:rsidRDefault="005F6821" w:rsidP="003A61AB">
      <w:pPr>
        <w:rPr>
          <w:rtl/>
          <w:lang w:eastAsia="he-IL"/>
        </w:rPr>
      </w:pPr>
      <w:bookmarkStart w:id="9368" w:name="_ETM_Q26_479000"/>
      <w:bookmarkEnd w:id="9368"/>
    </w:p>
    <w:p w:rsidR="005F6821" w:rsidRDefault="005F6821" w:rsidP="003A61AB">
      <w:pPr>
        <w:pStyle w:val="af5"/>
        <w:keepNext/>
        <w:rPr>
          <w:rtl/>
        </w:rPr>
      </w:pPr>
      <w:bookmarkStart w:id="9369" w:name="ET_interruption_6345_62"/>
      <w:r w:rsidRPr="008362BA">
        <w:rPr>
          <w:rStyle w:val="TagStyle"/>
          <w:rtl/>
        </w:rPr>
        <w:t xml:space="preserve"> &lt;&lt; קריאה &gt;&gt; </w:t>
      </w:r>
      <w:r>
        <w:rPr>
          <w:rtl/>
        </w:rPr>
        <w:t>טלי גוטליב (הליכוד):</w:t>
      </w:r>
      <w:r w:rsidRPr="008362BA">
        <w:rPr>
          <w:rStyle w:val="TagStyle"/>
          <w:rtl/>
        </w:rPr>
        <w:t xml:space="preserve"> &lt;&lt; קריאה &gt;&gt;</w:t>
      </w:r>
      <w:r>
        <w:rPr>
          <w:rtl/>
        </w:rPr>
        <w:t xml:space="preserve"> </w:t>
      </w:r>
      <w:bookmarkEnd w:id="9369"/>
    </w:p>
    <w:p w:rsidR="005F6821" w:rsidRDefault="005F6821" w:rsidP="003A61AB">
      <w:pPr>
        <w:pStyle w:val="KeepWithNext"/>
        <w:rPr>
          <w:rtl/>
          <w:lang w:eastAsia="he-IL"/>
        </w:rPr>
      </w:pPr>
    </w:p>
    <w:p w:rsidR="005F6821" w:rsidRDefault="005F6821" w:rsidP="003A61AB">
      <w:pPr>
        <w:rPr>
          <w:rtl/>
          <w:lang w:eastAsia="he-IL"/>
        </w:rPr>
      </w:pPr>
      <w:bookmarkStart w:id="9370" w:name="_ETM_Q26_482000"/>
      <w:bookmarkEnd w:id="9370"/>
      <w:r>
        <w:rPr>
          <w:rFonts w:hint="cs"/>
          <w:rtl/>
          <w:lang w:eastAsia="he-IL"/>
        </w:rPr>
        <w:t>תתרגם לנו. שהבן אדם יתרגם מה שהוא אומר.</w:t>
      </w:r>
    </w:p>
    <w:p w:rsidR="005F6821" w:rsidRDefault="005F6821" w:rsidP="003A61AB">
      <w:pPr>
        <w:rPr>
          <w:rtl/>
          <w:lang w:eastAsia="he-IL"/>
        </w:rPr>
      </w:pPr>
    </w:p>
    <w:p w:rsidR="005F6821" w:rsidRDefault="005F6821" w:rsidP="003A61AB">
      <w:pPr>
        <w:pStyle w:val="-"/>
        <w:keepNext/>
        <w:rPr>
          <w:rtl/>
        </w:rPr>
      </w:pPr>
      <w:bookmarkStart w:id="9371" w:name="ET_speakercontinue_5264_63"/>
      <w:r w:rsidRPr="008362BA">
        <w:rPr>
          <w:rStyle w:val="TagStyle"/>
          <w:rtl/>
        </w:rPr>
        <w:t xml:space="preserve"> &lt;&lt; דובר_המשך &gt;&gt; </w:t>
      </w:r>
      <w:r>
        <w:rPr>
          <w:rtl/>
        </w:rPr>
        <w:t>אחמד טיבי (חד"ש-תע"ל):</w:t>
      </w:r>
      <w:r w:rsidRPr="008362BA">
        <w:rPr>
          <w:rStyle w:val="TagStyle"/>
          <w:rtl/>
        </w:rPr>
        <w:t xml:space="preserve"> &lt;&lt; דובר_המשך &gt;&gt;</w:t>
      </w:r>
      <w:r>
        <w:rPr>
          <w:rtl/>
        </w:rPr>
        <w:t xml:space="preserve"> </w:t>
      </w:r>
      <w:bookmarkEnd w:id="9371"/>
    </w:p>
    <w:p w:rsidR="005F6821" w:rsidRDefault="005F6821" w:rsidP="003A61AB">
      <w:pPr>
        <w:pStyle w:val="KeepWithNext"/>
        <w:rPr>
          <w:rtl/>
          <w:lang w:eastAsia="he-IL"/>
        </w:rPr>
      </w:pPr>
    </w:p>
    <w:p w:rsidR="005F6821" w:rsidRDefault="005F6821" w:rsidP="003A61AB">
      <w:pPr>
        <w:rPr>
          <w:rtl/>
          <w:lang w:eastAsia="he-IL"/>
        </w:rPr>
      </w:pPr>
      <w:bookmarkStart w:id="9372" w:name="_ETM_Q26_484000"/>
      <w:bookmarkEnd w:id="9372"/>
      <w:r>
        <w:rPr>
          <w:rFonts w:hint="cs"/>
          <w:rtl/>
          <w:lang w:eastAsia="he-IL"/>
        </w:rPr>
        <w:t xml:space="preserve">ולכן הפרעתם </w:t>
      </w:r>
      <w:bookmarkStart w:id="9373" w:name="_ETM_Q26_487000"/>
      <w:bookmarkEnd w:id="9373"/>
      <w:r>
        <w:rPr>
          <w:rFonts w:hint="cs"/>
          <w:rtl/>
          <w:lang w:eastAsia="he-IL"/>
        </w:rPr>
        <w:t>לי באמצע הנאום, למרות שדיברתי בשתי השפות על אותו דבר.</w:t>
      </w:r>
      <w:bookmarkStart w:id="9374" w:name="_ETM_Q26_491000"/>
      <w:bookmarkEnd w:id="9374"/>
      <w:r>
        <w:rPr>
          <w:rFonts w:hint="cs"/>
          <w:rtl/>
          <w:lang w:eastAsia="he-IL"/>
        </w:rPr>
        <w:t xml:space="preserve"> והייעוץ המשפטי מעולם, מכובדי היושב-ראש, מעולם לא אמר כמו שאתה אומר.</w:t>
      </w:r>
    </w:p>
    <w:p w:rsidR="005F6821" w:rsidRDefault="005F6821" w:rsidP="003A61AB">
      <w:pPr>
        <w:rPr>
          <w:rtl/>
          <w:lang w:eastAsia="he-IL"/>
        </w:rPr>
      </w:pPr>
    </w:p>
    <w:p w:rsidR="005F6821" w:rsidRDefault="005F6821" w:rsidP="003A61AB">
      <w:pPr>
        <w:pStyle w:val="af6"/>
        <w:keepNext/>
        <w:rPr>
          <w:rtl/>
        </w:rPr>
      </w:pPr>
      <w:bookmarkStart w:id="9375" w:name="ET_yor_6490_64"/>
      <w:r w:rsidRPr="008362BA">
        <w:rPr>
          <w:rStyle w:val="TagStyle"/>
          <w:rtl/>
        </w:rPr>
        <w:t xml:space="preserve"> &lt;&lt; יור &gt;&gt; </w:t>
      </w:r>
      <w:r>
        <w:rPr>
          <w:rtl/>
        </w:rPr>
        <w:t>היו"ר ניסים ואטורי:</w:t>
      </w:r>
      <w:r w:rsidRPr="008362BA">
        <w:rPr>
          <w:rStyle w:val="TagStyle"/>
          <w:rtl/>
        </w:rPr>
        <w:t xml:space="preserve"> &lt;&lt; יור &gt;&gt;</w:t>
      </w:r>
      <w:r>
        <w:rPr>
          <w:rtl/>
        </w:rPr>
        <w:t xml:space="preserve"> </w:t>
      </w:r>
      <w:bookmarkEnd w:id="9375"/>
    </w:p>
    <w:p w:rsidR="005F6821" w:rsidRDefault="005F6821" w:rsidP="003A61AB">
      <w:pPr>
        <w:pStyle w:val="KeepWithNext"/>
        <w:rPr>
          <w:rtl/>
          <w:lang w:eastAsia="he-IL"/>
        </w:rPr>
      </w:pPr>
    </w:p>
    <w:p w:rsidR="005F6821" w:rsidRDefault="005F6821" w:rsidP="003A61AB">
      <w:pPr>
        <w:rPr>
          <w:rtl/>
          <w:lang w:eastAsia="he-IL"/>
        </w:rPr>
      </w:pPr>
      <w:bookmarkStart w:id="9376" w:name="_ETM_Q26_493000"/>
      <w:bookmarkEnd w:id="9376"/>
      <w:r>
        <w:rPr>
          <w:rFonts w:hint="cs"/>
          <w:rtl/>
          <w:lang w:eastAsia="he-IL"/>
        </w:rPr>
        <w:t>חברת הכנסת טלי גוטליב לא מבינה ערבית.</w:t>
      </w:r>
    </w:p>
    <w:p w:rsidR="005F6821" w:rsidRDefault="005F6821" w:rsidP="003A61AB">
      <w:pPr>
        <w:rPr>
          <w:rtl/>
          <w:lang w:eastAsia="he-IL"/>
        </w:rPr>
      </w:pPr>
      <w:bookmarkStart w:id="9377" w:name="_ETM_Q26_496000"/>
      <w:bookmarkEnd w:id="9377"/>
    </w:p>
    <w:p w:rsidR="005F6821" w:rsidRDefault="005F6821" w:rsidP="003A61AB">
      <w:pPr>
        <w:pStyle w:val="-"/>
        <w:keepNext/>
        <w:rPr>
          <w:rtl/>
        </w:rPr>
      </w:pPr>
      <w:bookmarkStart w:id="9378" w:name="ET_speakercontinue_5264_66"/>
      <w:r w:rsidRPr="008362BA">
        <w:rPr>
          <w:rStyle w:val="TagStyle"/>
          <w:rtl/>
        </w:rPr>
        <w:t xml:space="preserve"> &lt;&lt; דובר_המשך &gt;&gt; </w:t>
      </w:r>
      <w:r>
        <w:rPr>
          <w:rtl/>
        </w:rPr>
        <w:t>אחמד טיבי (חד"ש-תע"ל):</w:t>
      </w:r>
      <w:r w:rsidRPr="008362BA">
        <w:rPr>
          <w:rStyle w:val="TagStyle"/>
          <w:rtl/>
        </w:rPr>
        <w:t xml:space="preserve"> &lt;&lt; דובר_המשך &gt;&gt;</w:t>
      </w:r>
      <w:r>
        <w:rPr>
          <w:rtl/>
        </w:rPr>
        <w:t xml:space="preserve"> </w:t>
      </w:r>
      <w:bookmarkEnd w:id="9378"/>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אז מה?</w:t>
      </w:r>
    </w:p>
    <w:p w:rsidR="005F6821" w:rsidRPr="008362BA" w:rsidRDefault="005F6821" w:rsidP="003A61AB">
      <w:pPr>
        <w:rPr>
          <w:rtl/>
          <w:lang w:eastAsia="he-IL"/>
        </w:rPr>
      </w:pPr>
    </w:p>
    <w:p w:rsidR="005F6821" w:rsidRDefault="005F6821" w:rsidP="003A61AB">
      <w:pPr>
        <w:pStyle w:val="af5"/>
        <w:keepNext/>
        <w:rPr>
          <w:rtl/>
        </w:rPr>
      </w:pPr>
      <w:bookmarkStart w:id="9379" w:name="ET_interruption_6156_65"/>
      <w:r w:rsidRPr="008362BA">
        <w:rPr>
          <w:rStyle w:val="TagStyle"/>
          <w:rtl/>
        </w:rPr>
        <w:t xml:space="preserve"> &lt;&lt; קריאה &gt;&gt; </w:t>
      </w:r>
      <w:r>
        <w:rPr>
          <w:rtl/>
        </w:rPr>
        <w:t>גלעד קריב (העבודה):</w:t>
      </w:r>
      <w:r w:rsidRPr="008362BA">
        <w:rPr>
          <w:rStyle w:val="TagStyle"/>
          <w:rtl/>
        </w:rPr>
        <w:t xml:space="preserve"> &lt;&lt; קריאה &gt;&gt;</w:t>
      </w:r>
      <w:r>
        <w:rPr>
          <w:rtl/>
        </w:rPr>
        <w:t xml:space="preserve"> </w:t>
      </w:r>
      <w:bookmarkEnd w:id="9379"/>
    </w:p>
    <w:p w:rsidR="005F6821" w:rsidRDefault="005F6821" w:rsidP="003A61AB">
      <w:pPr>
        <w:pStyle w:val="KeepWithNext"/>
        <w:rPr>
          <w:rtl/>
          <w:lang w:eastAsia="he-IL"/>
        </w:rPr>
      </w:pPr>
    </w:p>
    <w:p w:rsidR="005F6821" w:rsidRDefault="005F6821" w:rsidP="003A61AB">
      <w:pPr>
        <w:rPr>
          <w:rtl/>
          <w:lang w:eastAsia="he-IL"/>
        </w:rPr>
      </w:pPr>
      <w:bookmarkStart w:id="9380" w:name="_ETM_Q26_492000"/>
      <w:bookmarkEnd w:id="9380"/>
      <w:r>
        <w:rPr>
          <w:rFonts w:hint="cs"/>
          <w:rtl/>
          <w:lang w:eastAsia="he-IL"/>
        </w:rPr>
        <w:t xml:space="preserve">אני דיברתי עכשיו עם היועצת המשפטית של הכנסת, ואין כזו הנחיה. </w:t>
      </w:r>
      <w:bookmarkStart w:id="9381" w:name="_ETM_Q26_502000"/>
      <w:bookmarkEnd w:id="9381"/>
    </w:p>
    <w:p w:rsidR="005F6821" w:rsidRDefault="005F6821" w:rsidP="003A61AB">
      <w:pPr>
        <w:rPr>
          <w:rtl/>
          <w:lang w:eastAsia="he-IL"/>
        </w:rPr>
      </w:pPr>
    </w:p>
    <w:p w:rsidR="005F6821" w:rsidRDefault="005F6821" w:rsidP="003A61AB">
      <w:pPr>
        <w:pStyle w:val="af6"/>
        <w:keepNext/>
        <w:rPr>
          <w:rtl/>
        </w:rPr>
      </w:pPr>
      <w:bookmarkStart w:id="9382" w:name="ET_yor_6490_67"/>
      <w:r w:rsidRPr="008362BA">
        <w:rPr>
          <w:rStyle w:val="TagStyle"/>
          <w:rtl/>
        </w:rPr>
        <w:t xml:space="preserve"> &lt;&lt; יור &gt;&gt; </w:t>
      </w:r>
      <w:r>
        <w:rPr>
          <w:rtl/>
        </w:rPr>
        <w:t>היו"ר ניסים ואטורי:</w:t>
      </w:r>
      <w:r w:rsidRPr="008362BA">
        <w:rPr>
          <w:rStyle w:val="TagStyle"/>
          <w:rtl/>
        </w:rPr>
        <w:t xml:space="preserve"> &lt;&lt; יור &gt;&gt;</w:t>
      </w:r>
      <w:r>
        <w:rPr>
          <w:rtl/>
        </w:rPr>
        <w:t xml:space="preserve"> </w:t>
      </w:r>
      <w:bookmarkEnd w:id="9382"/>
    </w:p>
    <w:p w:rsidR="005F6821" w:rsidRDefault="005F6821" w:rsidP="003A61AB">
      <w:pPr>
        <w:pStyle w:val="KeepWithNext"/>
        <w:rPr>
          <w:rtl/>
          <w:lang w:eastAsia="he-IL"/>
        </w:rPr>
      </w:pPr>
    </w:p>
    <w:p w:rsidR="005F6821" w:rsidRDefault="005F6821" w:rsidP="003A61AB">
      <w:pPr>
        <w:rPr>
          <w:rtl/>
          <w:lang w:eastAsia="he-IL"/>
        </w:rPr>
      </w:pPr>
      <w:bookmarkStart w:id="9383" w:name="_ETM_Q26_497000"/>
      <w:bookmarkEnd w:id="9383"/>
      <w:r>
        <w:rPr>
          <w:rFonts w:hint="cs"/>
          <w:rtl/>
          <w:lang w:eastAsia="he-IL"/>
        </w:rPr>
        <w:t>אני קורא אותך לסדר פעם שנייה.</w:t>
      </w:r>
    </w:p>
    <w:p w:rsidR="005F6821" w:rsidRDefault="005F6821" w:rsidP="003A61AB">
      <w:pPr>
        <w:rPr>
          <w:rtl/>
          <w:lang w:eastAsia="he-IL"/>
        </w:rPr>
      </w:pPr>
      <w:bookmarkStart w:id="9384" w:name="_ETM_Q26_501000"/>
      <w:bookmarkEnd w:id="9384"/>
    </w:p>
    <w:p w:rsidR="005F6821" w:rsidRDefault="005F6821" w:rsidP="003A61AB">
      <w:pPr>
        <w:pStyle w:val="af5"/>
        <w:keepNext/>
        <w:rPr>
          <w:rtl/>
        </w:rPr>
      </w:pPr>
      <w:bookmarkStart w:id="9385" w:name="ET_interruption_6156_68"/>
      <w:r w:rsidRPr="008362BA">
        <w:rPr>
          <w:rStyle w:val="TagStyle"/>
          <w:rtl/>
        </w:rPr>
        <w:lastRenderedPageBreak/>
        <w:t xml:space="preserve"> &lt;&lt; קריאה &gt;&gt; </w:t>
      </w:r>
      <w:r>
        <w:rPr>
          <w:rtl/>
        </w:rPr>
        <w:t>גלעד קריב (העבודה):</w:t>
      </w:r>
      <w:r w:rsidRPr="008362BA">
        <w:rPr>
          <w:rStyle w:val="TagStyle"/>
          <w:rtl/>
        </w:rPr>
        <w:t xml:space="preserve"> &lt;&lt; קריאה &gt;&gt;</w:t>
      </w:r>
      <w:r>
        <w:rPr>
          <w:rtl/>
        </w:rPr>
        <w:t xml:space="preserve"> </w:t>
      </w:r>
      <w:bookmarkEnd w:id="9385"/>
    </w:p>
    <w:p w:rsidR="005F6821" w:rsidRDefault="005F6821" w:rsidP="003A61AB">
      <w:pPr>
        <w:pStyle w:val="KeepWithNext"/>
        <w:rPr>
          <w:rtl/>
          <w:lang w:eastAsia="he-IL"/>
        </w:rPr>
      </w:pPr>
    </w:p>
    <w:p w:rsidR="005F6821" w:rsidRDefault="005F6821" w:rsidP="003A61AB">
      <w:pPr>
        <w:rPr>
          <w:rtl/>
          <w:lang w:eastAsia="he-IL"/>
        </w:rPr>
      </w:pPr>
      <w:bookmarkStart w:id="9386" w:name="_ETM_Q26_498000"/>
      <w:bookmarkEnd w:id="9386"/>
      <w:r>
        <w:rPr>
          <w:rFonts w:hint="cs"/>
          <w:rtl/>
          <w:lang w:eastAsia="he-IL"/>
        </w:rPr>
        <w:t xml:space="preserve">שקר. אתה לא מתבייש? </w:t>
      </w:r>
    </w:p>
    <w:p w:rsidR="005F6821" w:rsidRDefault="005F6821" w:rsidP="003A61AB">
      <w:pPr>
        <w:rPr>
          <w:rtl/>
          <w:lang w:eastAsia="he-IL"/>
        </w:rPr>
      </w:pPr>
    </w:p>
    <w:p w:rsidR="005F6821" w:rsidRDefault="005F6821" w:rsidP="003A61AB">
      <w:pPr>
        <w:pStyle w:val="af6"/>
        <w:keepNext/>
        <w:rPr>
          <w:rtl/>
        </w:rPr>
      </w:pPr>
      <w:bookmarkStart w:id="9387" w:name="ET_yor_6490_69"/>
      <w:r w:rsidRPr="008362BA">
        <w:rPr>
          <w:rStyle w:val="TagStyle"/>
          <w:rtl/>
        </w:rPr>
        <w:t xml:space="preserve"> &lt;&lt; יור &gt;&gt; </w:t>
      </w:r>
      <w:r>
        <w:rPr>
          <w:rtl/>
        </w:rPr>
        <w:t>היו"ר ניסים ואטורי:</w:t>
      </w:r>
      <w:r w:rsidRPr="008362BA">
        <w:rPr>
          <w:rStyle w:val="TagStyle"/>
          <w:rtl/>
        </w:rPr>
        <w:t xml:space="preserve"> &lt;&lt; יור &gt;&gt;</w:t>
      </w:r>
      <w:r>
        <w:rPr>
          <w:rtl/>
        </w:rPr>
        <w:t xml:space="preserve"> </w:t>
      </w:r>
      <w:bookmarkEnd w:id="9387"/>
    </w:p>
    <w:p w:rsidR="005F6821" w:rsidRDefault="005F6821" w:rsidP="003A61AB">
      <w:pPr>
        <w:pStyle w:val="KeepWithNext"/>
        <w:rPr>
          <w:rtl/>
          <w:lang w:eastAsia="he-IL"/>
        </w:rPr>
      </w:pPr>
    </w:p>
    <w:p w:rsidR="005F6821" w:rsidRDefault="005F6821" w:rsidP="003A61AB">
      <w:pPr>
        <w:rPr>
          <w:rtl/>
          <w:lang w:eastAsia="he-IL"/>
        </w:rPr>
      </w:pPr>
      <w:bookmarkStart w:id="9388" w:name="_ETM_Q26_500000"/>
      <w:bookmarkEnd w:id="9388"/>
      <w:r>
        <w:rPr>
          <w:rFonts w:hint="cs"/>
          <w:rtl/>
          <w:lang w:eastAsia="he-IL"/>
        </w:rPr>
        <w:t>אני קורא אותך לסדר פעם שלישית. אני מבקש להוציא אותך. צא החוצה.</w:t>
      </w:r>
    </w:p>
    <w:p w:rsidR="005F6821" w:rsidRDefault="005F6821" w:rsidP="003A61AB">
      <w:pPr>
        <w:rPr>
          <w:rtl/>
          <w:lang w:eastAsia="he-IL"/>
        </w:rPr>
      </w:pPr>
      <w:bookmarkStart w:id="9389" w:name="_ETM_Q26_503000"/>
      <w:bookmarkEnd w:id="9389"/>
    </w:p>
    <w:p w:rsidR="005F6821" w:rsidRDefault="005F6821" w:rsidP="003A61AB">
      <w:pPr>
        <w:pStyle w:val="af5"/>
        <w:keepNext/>
        <w:rPr>
          <w:rtl/>
        </w:rPr>
      </w:pPr>
      <w:bookmarkStart w:id="9390" w:name="ET_interruption_6156_70"/>
      <w:r w:rsidRPr="008362BA">
        <w:rPr>
          <w:rStyle w:val="TagStyle"/>
          <w:rtl/>
        </w:rPr>
        <w:t xml:space="preserve"> &lt;&lt; קריאה &gt;&gt; </w:t>
      </w:r>
      <w:r>
        <w:rPr>
          <w:rtl/>
        </w:rPr>
        <w:t>גלעד קריב (העבודה):</w:t>
      </w:r>
      <w:r w:rsidRPr="008362BA">
        <w:rPr>
          <w:rStyle w:val="TagStyle"/>
          <w:rtl/>
        </w:rPr>
        <w:t xml:space="preserve"> &lt;&lt; קריאה &gt;&gt;</w:t>
      </w:r>
      <w:r>
        <w:rPr>
          <w:rtl/>
        </w:rPr>
        <w:t xml:space="preserve"> </w:t>
      </w:r>
      <w:bookmarkEnd w:id="9390"/>
    </w:p>
    <w:p w:rsidR="005F6821" w:rsidRDefault="005F6821" w:rsidP="003A61AB">
      <w:pPr>
        <w:pStyle w:val="KeepWithNext"/>
        <w:rPr>
          <w:rtl/>
          <w:lang w:eastAsia="he-IL"/>
        </w:rPr>
      </w:pPr>
    </w:p>
    <w:p w:rsidR="005F6821" w:rsidRDefault="005F6821" w:rsidP="003A61AB">
      <w:pPr>
        <w:rPr>
          <w:rtl/>
          <w:lang w:eastAsia="he-IL"/>
        </w:rPr>
      </w:pPr>
      <w:bookmarkStart w:id="9391" w:name="_ETM_Q26_505000"/>
      <w:bookmarkEnd w:id="9391"/>
      <w:r>
        <w:rPr>
          <w:rFonts w:hint="cs"/>
          <w:rtl/>
          <w:lang w:eastAsia="he-IL"/>
        </w:rPr>
        <w:t xml:space="preserve">אתה מחלל את הכיסא שאתה יושב עליו. חוצפן. משקר. יושב על כיסא היושב-ראש ומשקר. תתבייש לך. חרפה. </w:t>
      </w:r>
    </w:p>
    <w:p w:rsidR="005F6821" w:rsidRDefault="005F6821" w:rsidP="003A61AB">
      <w:pPr>
        <w:rPr>
          <w:rtl/>
          <w:lang w:eastAsia="he-IL"/>
        </w:rPr>
      </w:pPr>
    </w:p>
    <w:p w:rsidR="005F6821" w:rsidRDefault="005F6821" w:rsidP="003A61AB">
      <w:pPr>
        <w:pStyle w:val="-"/>
        <w:keepNext/>
        <w:rPr>
          <w:rtl/>
        </w:rPr>
      </w:pPr>
      <w:bookmarkStart w:id="9392" w:name="ET_speakercontinue_5264_71"/>
      <w:r w:rsidRPr="008362BA">
        <w:rPr>
          <w:rStyle w:val="TagStyle"/>
          <w:rtl/>
        </w:rPr>
        <w:t xml:space="preserve"> &lt;&lt; דובר_המשך &gt;&gt; </w:t>
      </w:r>
      <w:r>
        <w:rPr>
          <w:rtl/>
        </w:rPr>
        <w:t>אחמד טיבי (חד"ש-תע"ל):</w:t>
      </w:r>
      <w:r w:rsidRPr="008362BA">
        <w:rPr>
          <w:rStyle w:val="TagStyle"/>
          <w:rtl/>
        </w:rPr>
        <w:t xml:space="preserve"> &lt;&lt; דובר_המשך &gt;&gt;</w:t>
      </w:r>
      <w:r>
        <w:rPr>
          <w:rtl/>
        </w:rPr>
        <w:t xml:space="preserve"> </w:t>
      </w:r>
      <w:bookmarkEnd w:id="9392"/>
    </w:p>
    <w:p w:rsidR="005F6821" w:rsidRDefault="005F6821" w:rsidP="003A61AB">
      <w:pPr>
        <w:pStyle w:val="KeepWithNext"/>
        <w:rPr>
          <w:rtl/>
          <w:lang w:eastAsia="he-IL"/>
        </w:rPr>
      </w:pPr>
    </w:p>
    <w:p w:rsidR="005F6821" w:rsidRDefault="005F6821" w:rsidP="003A61AB">
      <w:pPr>
        <w:rPr>
          <w:rtl/>
          <w:lang w:eastAsia="he-IL"/>
        </w:rPr>
      </w:pPr>
      <w:bookmarkStart w:id="9393" w:name="_ETM_Q26_504000"/>
      <w:bookmarkEnd w:id="9393"/>
      <w:r>
        <w:rPr>
          <w:rFonts w:hint="cs"/>
          <w:rtl/>
          <w:lang w:eastAsia="he-IL"/>
        </w:rPr>
        <w:t>אדוני, או שאתה טעית או שאתה מטעה.</w:t>
      </w:r>
    </w:p>
    <w:p w:rsidR="005F6821" w:rsidRDefault="005F6821" w:rsidP="003A61AB">
      <w:pPr>
        <w:rPr>
          <w:rtl/>
          <w:lang w:eastAsia="he-IL"/>
        </w:rPr>
      </w:pPr>
      <w:bookmarkStart w:id="9394" w:name="_ETM_Q26_507000"/>
      <w:bookmarkEnd w:id="9394"/>
    </w:p>
    <w:p w:rsidR="005F6821" w:rsidRDefault="005F6821" w:rsidP="003A61AB">
      <w:pPr>
        <w:pStyle w:val="af6"/>
        <w:keepNext/>
        <w:rPr>
          <w:rtl/>
        </w:rPr>
      </w:pPr>
      <w:bookmarkStart w:id="9395" w:name="ET_yor_6490_72"/>
      <w:r w:rsidRPr="008362BA">
        <w:rPr>
          <w:rStyle w:val="TagStyle"/>
          <w:rtl/>
        </w:rPr>
        <w:t xml:space="preserve"> &lt;&lt; יור &gt;&gt; </w:t>
      </w:r>
      <w:r>
        <w:rPr>
          <w:rtl/>
        </w:rPr>
        <w:t>היו"ר ניסים ואטורי:</w:t>
      </w:r>
      <w:r w:rsidRPr="008362BA">
        <w:rPr>
          <w:rStyle w:val="TagStyle"/>
          <w:rtl/>
        </w:rPr>
        <w:t xml:space="preserve"> &lt;&lt; יור &gt;&gt;</w:t>
      </w:r>
      <w:r>
        <w:rPr>
          <w:rtl/>
        </w:rPr>
        <w:t xml:space="preserve"> </w:t>
      </w:r>
      <w:bookmarkEnd w:id="9395"/>
    </w:p>
    <w:p w:rsidR="005F6821" w:rsidRDefault="005F6821" w:rsidP="003A61AB">
      <w:pPr>
        <w:pStyle w:val="KeepWithNext"/>
        <w:rPr>
          <w:rtl/>
          <w:lang w:eastAsia="he-IL"/>
        </w:rPr>
      </w:pPr>
    </w:p>
    <w:p w:rsidR="005F6821" w:rsidRPr="008362BA" w:rsidRDefault="005F6821" w:rsidP="003A61AB">
      <w:pPr>
        <w:rPr>
          <w:rtl/>
          <w:lang w:eastAsia="he-IL"/>
        </w:rPr>
      </w:pPr>
      <w:r>
        <w:rPr>
          <w:rFonts w:hint="cs"/>
          <w:rtl/>
          <w:lang w:eastAsia="he-IL"/>
        </w:rPr>
        <w:t>זה מה שעשיתי.</w:t>
      </w:r>
    </w:p>
    <w:p w:rsidR="005F6821" w:rsidRDefault="005F6821" w:rsidP="003A61AB">
      <w:pPr>
        <w:rPr>
          <w:rtl/>
          <w:lang w:eastAsia="he-IL"/>
        </w:rPr>
      </w:pPr>
    </w:p>
    <w:p w:rsidR="005F6821" w:rsidRDefault="005F6821" w:rsidP="003A61AB">
      <w:pPr>
        <w:pStyle w:val="af5"/>
        <w:keepNext/>
        <w:rPr>
          <w:rtl/>
        </w:rPr>
      </w:pPr>
      <w:bookmarkStart w:id="9396" w:name="ET_interruption_6156_73"/>
      <w:r w:rsidRPr="008362BA">
        <w:rPr>
          <w:rStyle w:val="TagStyle"/>
          <w:rtl/>
        </w:rPr>
        <w:t xml:space="preserve"> &lt;&lt; קריאה &gt;&gt; </w:t>
      </w:r>
      <w:r>
        <w:rPr>
          <w:rtl/>
        </w:rPr>
        <w:t>גלעד קריב (העבודה):</w:t>
      </w:r>
      <w:r w:rsidRPr="008362BA">
        <w:rPr>
          <w:rStyle w:val="TagStyle"/>
          <w:rtl/>
        </w:rPr>
        <w:t xml:space="preserve"> &lt;&lt; קריאה &gt;&gt;</w:t>
      </w:r>
      <w:r>
        <w:rPr>
          <w:rtl/>
        </w:rPr>
        <w:t xml:space="preserve"> </w:t>
      </w:r>
      <w:bookmarkEnd w:id="9396"/>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דבר </w:t>
      </w:r>
      <w:bookmarkStart w:id="9397" w:name="_ETM_Q26_512000"/>
      <w:bookmarkEnd w:id="9397"/>
      <w:r>
        <w:rPr>
          <w:rFonts w:hint="cs"/>
          <w:rtl/>
          <w:lang w:eastAsia="he-IL"/>
        </w:rPr>
        <w:t>כזה עוד לא היה בתולדות הבית הזה, יושב-ראש ישיבה שמשקר לחברי הכנסת. אתה חרפה.</w:t>
      </w:r>
    </w:p>
    <w:p w:rsidR="005F6821" w:rsidRDefault="005F6821" w:rsidP="003A61AB">
      <w:pPr>
        <w:rPr>
          <w:rtl/>
          <w:lang w:eastAsia="he-IL"/>
        </w:rPr>
      </w:pPr>
      <w:bookmarkStart w:id="9398" w:name="_ETM_Q26_511000"/>
      <w:bookmarkEnd w:id="9398"/>
    </w:p>
    <w:p w:rsidR="005F6821" w:rsidRDefault="005F6821" w:rsidP="003A61AB">
      <w:pPr>
        <w:pStyle w:val="-"/>
        <w:keepNext/>
        <w:rPr>
          <w:rtl/>
        </w:rPr>
      </w:pPr>
      <w:bookmarkStart w:id="9399" w:name="ET_speakercontinue_5264_74"/>
      <w:r w:rsidRPr="008362BA">
        <w:rPr>
          <w:rStyle w:val="TagStyle"/>
          <w:rtl/>
        </w:rPr>
        <w:t xml:space="preserve"> &lt;&lt; דובר_המשך &gt;&gt; </w:t>
      </w:r>
      <w:r>
        <w:rPr>
          <w:rtl/>
        </w:rPr>
        <w:t>אחמד טיבי (חד"ש-תע"ל):</w:t>
      </w:r>
      <w:r w:rsidRPr="008362BA">
        <w:rPr>
          <w:rStyle w:val="TagStyle"/>
          <w:rtl/>
        </w:rPr>
        <w:t xml:space="preserve"> &lt;&lt; דובר_המשך &gt;&gt;</w:t>
      </w:r>
      <w:r>
        <w:rPr>
          <w:rtl/>
        </w:rPr>
        <w:t xml:space="preserve"> </w:t>
      </w:r>
      <w:bookmarkEnd w:id="9399"/>
    </w:p>
    <w:p w:rsidR="005F6821" w:rsidRDefault="005F6821" w:rsidP="003A61AB">
      <w:pPr>
        <w:pStyle w:val="KeepWithNext"/>
        <w:rPr>
          <w:rtl/>
          <w:lang w:eastAsia="he-IL"/>
        </w:rPr>
      </w:pPr>
    </w:p>
    <w:p w:rsidR="005F6821" w:rsidRDefault="005F6821" w:rsidP="003A61AB">
      <w:pPr>
        <w:rPr>
          <w:rtl/>
          <w:lang w:eastAsia="he-IL"/>
        </w:rPr>
      </w:pPr>
      <w:bookmarkStart w:id="9400" w:name="_ETM_Q26_509000"/>
      <w:bookmarkEnd w:id="9400"/>
      <w:r>
        <w:rPr>
          <w:rFonts w:hint="cs"/>
          <w:rtl/>
          <w:lang w:eastAsia="he-IL"/>
        </w:rPr>
        <w:t xml:space="preserve">לא, לא היה דבר כזה. ואתה אמרת שלא צריך, כי דיברתי בלי תרגום. תרגמתי את </w:t>
      </w:r>
      <w:bookmarkStart w:id="9401" w:name="_ETM_Q26_515000"/>
      <w:bookmarkEnd w:id="9401"/>
      <w:r>
        <w:rPr>
          <w:rFonts w:hint="cs"/>
          <w:rtl/>
          <w:lang w:eastAsia="he-IL"/>
        </w:rPr>
        <w:t>מה שאמרתי.</w:t>
      </w:r>
    </w:p>
    <w:p w:rsidR="005F6821" w:rsidRDefault="005F6821" w:rsidP="003A61AB">
      <w:pPr>
        <w:rPr>
          <w:rtl/>
          <w:lang w:eastAsia="he-IL"/>
        </w:rPr>
      </w:pPr>
    </w:p>
    <w:p w:rsidR="005F6821" w:rsidRDefault="005F6821" w:rsidP="003A61AB">
      <w:pPr>
        <w:pStyle w:val="af6"/>
        <w:keepNext/>
        <w:rPr>
          <w:rtl/>
        </w:rPr>
      </w:pPr>
      <w:bookmarkStart w:id="9402" w:name="ET_yor_6490_75"/>
      <w:r w:rsidRPr="008362BA">
        <w:rPr>
          <w:rStyle w:val="TagStyle"/>
          <w:rtl/>
        </w:rPr>
        <w:t xml:space="preserve"> &lt;&lt; יור &gt;&gt; </w:t>
      </w:r>
      <w:r>
        <w:rPr>
          <w:rtl/>
        </w:rPr>
        <w:t>היו"ר ניסים ואטורי:</w:t>
      </w:r>
      <w:r w:rsidRPr="008362BA">
        <w:rPr>
          <w:rStyle w:val="TagStyle"/>
          <w:rtl/>
        </w:rPr>
        <w:t xml:space="preserve"> &lt;&lt; יור &gt;&gt;</w:t>
      </w:r>
      <w:r>
        <w:rPr>
          <w:rtl/>
        </w:rPr>
        <w:t xml:space="preserve"> </w:t>
      </w:r>
      <w:bookmarkEnd w:id="9402"/>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נכון.</w:t>
      </w:r>
    </w:p>
    <w:p w:rsidR="005F6821" w:rsidRDefault="005F6821" w:rsidP="003A61AB">
      <w:pPr>
        <w:rPr>
          <w:rtl/>
          <w:lang w:eastAsia="he-IL"/>
        </w:rPr>
      </w:pPr>
      <w:bookmarkStart w:id="9403" w:name="_ETM_Q26_517000"/>
      <w:bookmarkEnd w:id="9403"/>
    </w:p>
    <w:p w:rsidR="005F6821" w:rsidRDefault="005F6821" w:rsidP="003A61AB">
      <w:pPr>
        <w:pStyle w:val="-"/>
        <w:keepNext/>
        <w:rPr>
          <w:rtl/>
        </w:rPr>
      </w:pPr>
      <w:bookmarkStart w:id="9404" w:name="ET_speakercontinue_5264_77"/>
      <w:r w:rsidRPr="003E28C7">
        <w:rPr>
          <w:rStyle w:val="TagStyle"/>
          <w:rtl/>
        </w:rPr>
        <w:lastRenderedPageBreak/>
        <w:t xml:space="preserve"> &lt;&lt; דובר_המשך &gt;&gt; </w:t>
      </w:r>
      <w:r>
        <w:rPr>
          <w:rtl/>
        </w:rPr>
        <w:t>אחמד טיבי (חד"ש-תע"ל):</w:t>
      </w:r>
      <w:r w:rsidRPr="003E28C7">
        <w:rPr>
          <w:rStyle w:val="TagStyle"/>
          <w:rtl/>
        </w:rPr>
        <w:t xml:space="preserve"> &lt;&lt; דובר_המשך &gt;&gt;</w:t>
      </w:r>
      <w:r>
        <w:rPr>
          <w:rtl/>
        </w:rPr>
        <w:t xml:space="preserve"> </w:t>
      </w:r>
      <w:bookmarkEnd w:id="9404"/>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אתה מבין קצת </w:t>
      </w:r>
      <w:bookmarkStart w:id="9405" w:name="_ETM_Q26_519000"/>
      <w:bookmarkEnd w:id="9405"/>
      <w:r>
        <w:rPr>
          <w:rFonts w:hint="cs"/>
          <w:rtl/>
          <w:lang w:eastAsia="he-IL"/>
        </w:rPr>
        <w:t>ערבית?</w:t>
      </w:r>
    </w:p>
    <w:p w:rsidR="005F6821" w:rsidRDefault="005F6821" w:rsidP="003A61AB">
      <w:pPr>
        <w:rPr>
          <w:rtl/>
          <w:lang w:eastAsia="he-IL"/>
        </w:rPr>
      </w:pPr>
    </w:p>
    <w:p w:rsidR="005F6821" w:rsidRDefault="005F6821" w:rsidP="003A61AB">
      <w:pPr>
        <w:pStyle w:val="af6"/>
        <w:keepNext/>
        <w:rPr>
          <w:rtl/>
        </w:rPr>
      </w:pPr>
      <w:bookmarkStart w:id="9406" w:name="ET_yor_6490_78"/>
      <w:r w:rsidRPr="003E28C7">
        <w:rPr>
          <w:rStyle w:val="TagStyle"/>
          <w:rtl/>
        </w:rPr>
        <w:t xml:space="preserve"> &lt;&lt; יור &gt;&gt; </w:t>
      </w:r>
      <w:r>
        <w:rPr>
          <w:rtl/>
        </w:rPr>
        <w:t>היו"ר ניסים ואטורי:</w:t>
      </w:r>
      <w:r w:rsidRPr="003E28C7">
        <w:rPr>
          <w:rStyle w:val="TagStyle"/>
          <w:rtl/>
        </w:rPr>
        <w:t xml:space="preserve"> &lt;&lt; יור &gt;&gt;</w:t>
      </w:r>
      <w:r>
        <w:rPr>
          <w:rtl/>
        </w:rPr>
        <w:t xml:space="preserve"> </w:t>
      </w:r>
      <w:bookmarkEnd w:id="9406"/>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כן, מבין.</w:t>
      </w:r>
    </w:p>
    <w:p w:rsidR="005F6821" w:rsidRDefault="005F6821" w:rsidP="003A61AB">
      <w:pPr>
        <w:rPr>
          <w:rtl/>
          <w:lang w:eastAsia="he-IL"/>
        </w:rPr>
      </w:pPr>
    </w:p>
    <w:p w:rsidR="005F6821" w:rsidRDefault="005F6821" w:rsidP="003A61AB">
      <w:pPr>
        <w:pStyle w:val="-"/>
        <w:keepNext/>
        <w:rPr>
          <w:rtl/>
        </w:rPr>
      </w:pPr>
      <w:bookmarkStart w:id="9407" w:name="ET_speakercontinue_5264_79"/>
      <w:r w:rsidRPr="003E28C7">
        <w:rPr>
          <w:rStyle w:val="TagStyle"/>
          <w:rtl/>
        </w:rPr>
        <w:t xml:space="preserve"> &lt;&lt; דובר_המשך &gt;&gt; </w:t>
      </w:r>
      <w:r>
        <w:rPr>
          <w:rtl/>
        </w:rPr>
        <w:t>אחמד טיבי (חד"ש-תע"ל):</w:t>
      </w:r>
      <w:r w:rsidRPr="003E28C7">
        <w:rPr>
          <w:rStyle w:val="TagStyle"/>
          <w:rtl/>
        </w:rPr>
        <w:t xml:space="preserve"> &lt;&lt; דובר_המשך &gt;&gt;</w:t>
      </w:r>
      <w:r>
        <w:rPr>
          <w:rtl/>
        </w:rPr>
        <w:t xml:space="preserve"> </w:t>
      </w:r>
      <w:bookmarkEnd w:id="9407"/>
    </w:p>
    <w:p w:rsidR="005F6821" w:rsidRDefault="005F6821" w:rsidP="003A61AB">
      <w:pPr>
        <w:pStyle w:val="KeepWithNext"/>
        <w:rPr>
          <w:rtl/>
          <w:lang w:eastAsia="he-IL"/>
        </w:rPr>
      </w:pPr>
    </w:p>
    <w:p w:rsidR="005F6821" w:rsidRDefault="005F6821" w:rsidP="003A61AB">
      <w:pPr>
        <w:rPr>
          <w:rtl/>
          <w:lang w:eastAsia="he-IL"/>
        </w:rPr>
      </w:pPr>
      <w:bookmarkStart w:id="9408" w:name="_ETM_Q26_518000"/>
      <w:bookmarkEnd w:id="9408"/>
      <w:r>
        <w:rPr>
          <w:rFonts w:hint="cs"/>
          <w:rtl/>
          <w:lang w:eastAsia="he-IL"/>
        </w:rPr>
        <w:t>אז ראית שתרגמתי?</w:t>
      </w:r>
    </w:p>
    <w:p w:rsidR="005F6821" w:rsidRDefault="005F6821" w:rsidP="003A61AB">
      <w:pPr>
        <w:rPr>
          <w:rtl/>
          <w:lang w:eastAsia="he-IL"/>
        </w:rPr>
      </w:pPr>
      <w:bookmarkStart w:id="9409" w:name="_ETM_Q26_523000"/>
      <w:bookmarkEnd w:id="9409"/>
    </w:p>
    <w:p w:rsidR="005F6821" w:rsidRDefault="005F6821" w:rsidP="003A61AB">
      <w:pPr>
        <w:pStyle w:val="af6"/>
        <w:keepNext/>
        <w:rPr>
          <w:rtl/>
        </w:rPr>
      </w:pPr>
      <w:bookmarkStart w:id="9410" w:name="ET_yor_6490_80"/>
      <w:r w:rsidRPr="003E28C7">
        <w:rPr>
          <w:rStyle w:val="TagStyle"/>
          <w:rtl/>
        </w:rPr>
        <w:t xml:space="preserve"> &lt;&lt; יור &gt;&gt; </w:t>
      </w:r>
      <w:r>
        <w:rPr>
          <w:rtl/>
        </w:rPr>
        <w:t>היו"ר ניסים ואטורי:</w:t>
      </w:r>
      <w:r w:rsidRPr="003E28C7">
        <w:rPr>
          <w:rStyle w:val="TagStyle"/>
          <w:rtl/>
        </w:rPr>
        <w:t xml:space="preserve"> &lt;&lt; יור &gt;&gt;</w:t>
      </w:r>
      <w:r>
        <w:rPr>
          <w:rtl/>
        </w:rPr>
        <w:t xml:space="preserve"> </w:t>
      </w:r>
      <w:bookmarkEnd w:id="9410"/>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עשית הפוך.</w:t>
      </w:r>
    </w:p>
    <w:p w:rsidR="005F6821" w:rsidRDefault="005F6821" w:rsidP="003A61AB">
      <w:pPr>
        <w:rPr>
          <w:rtl/>
          <w:lang w:eastAsia="he-IL"/>
        </w:rPr>
      </w:pPr>
      <w:bookmarkStart w:id="9411" w:name="_ETM_Q26_526000"/>
      <w:bookmarkEnd w:id="9411"/>
    </w:p>
    <w:p w:rsidR="005F6821" w:rsidRDefault="005F6821" w:rsidP="003A61AB">
      <w:pPr>
        <w:pStyle w:val="-"/>
        <w:keepNext/>
        <w:rPr>
          <w:rtl/>
        </w:rPr>
      </w:pPr>
      <w:bookmarkStart w:id="9412" w:name="ET_speakercontinue_5264_81"/>
      <w:r w:rsidRPr="003E28C7">
        <w:rPr>
          <w:rStyle w:val="TagStyle"/>
          <w:rtl/>
        </w:rPr>
        <w:t xml:space="preserve"> &lt;&lt; דובר_המשך &gt;&gt; </w:t>
      </w:r>
      <w:r>
        <w:rPr>
          <w:rtl/>
        </w:rPr>
        <w:t>אחמד טיבי (חד"ש-תע"ל):</w:t>
      </w:r>
      <w:r w:rsidRPr="003E28C7">
        <w:rPr>
          <w:rStyle w:val="TagStyle"/>
          <w:rtl/>
        </w:rPr>
        <w:t xml:space="preserve"> &lt;&lt; דובר_המשך &gt;&gt;</w:t>
      </w:r>
      <w:r>
        <w:rPr>
          <w:rtl/>
        </w:rPr>
        <w:t xml:space="preserve"> </w:t>
      </w:r>
      <w:bookmarkEnd w:id="9412"/>
    </w:p>
    <w:p w:rsidR="005F6821" w:rsidRDefault="005F6821" w:rsidP="003A61AB">
      <w:pPr>
        <w:pStyle w:val="KeepWithNext"/>
        <w:rPr>
          <w:rtl/>
          <w:lang w:eastAsia="he-IL"/>
        </w:rPr>
      </w:pPr>
    </w:p>
    <w:p w:rsidR="005F6821" w:rsidRDefault="005F6821" w:rsidP="003A61AB">
      <w:pPr>
        <w:rPr>
          <w:rtl/>
          <w:lang w:eastAsia="he-IL"/>
        </w:rPr>
      </w:pPr>
      <w:bookmarkStart w:id="9413" w:name="_ETM_Q26_521000"/>
      <w:bookmarkEnd w:id="9413"/>
      <w:r>
        <w:rPr>
          <w:rFonts w:hint="cs"/>
          <w:rtl/>
          <w:lang w:eastAsia="he-IL"/>
        </w:rPr>
        <w:t>דיברתי בעברית ותרגמתי לערבית.</w:t>
      </w:r>
    </w:p>
    <w:p w:rsidR="005F6821" w:rsidRDefault="005F6821" w:rsidP="003A61AB">
      <w:pPr>
        <w:rPr>
          <w:rtl/>
          <w:lang w:eastAsia="he-IL"/>
        </w:rPr>
      </w:pPr>
      <w:bookmarkStart w:id="9414" w:name="_ETM_Q26_527000"/>
      <w:bookmarkEnd w:id="9414"/>
    </w:p>
    <w:p w:rsidR="005F6821" w:rsidRDefault="005F6821" w:rsidP="003A61AB">
      <w:pPr>
        <w:pStyle w:val="af6"/>
        <w:keepNext/>
        <w:rPr>
          <w:rtl/>
        </w:rPr>
      </w:pPr>
      <w:bookmarkStart w:id="9415" w:name="ET_yor_6490_82"/>
      <w:r w:rsidRPr="003E28C7">
        <w:rPr>
          <w:rStyle w:val="TagStyle"/>
          <w:rtl/>
        </w:rPr>
        <w:t xml:space="preserve"> &lt;&lt; יור &gt;&gt; </w:t>
      </w:r>
      <w:r>
        <w:rPr>
          <w:rtl/>
        </w:rPr>
        <w:t>היו"ר ניסים ואטורי:</w:t>
      </w:r>
      <w:r w:rsidRPr="003E28C7">
        <w:rPr>
          <w:rStyle w:val="TagStyle"/>
          <w:rtl/>
        </w:rPr>
        <w:t xml:space="preserve"> &lt;&lt; יור &gt;&gt;</w:t>
      </w:r>
      <w:r>
        <w:rPr>
          <w:rtl/>
        </w:rPr>
        <w:t xml:space="preserve"> </w:t>
      </w:r>
      <w:bookmarkEnd w:id="9415"/>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אני נותן לך עוד דקה, תסיים את הדברים, בסדר?</w:t>
      </w:r>
    </w:p>
    <w:p w:rsidR="005F6821" w:rsidRPr="003E28C7" w:rsidRDefault="005F6821" w:rsidP="003A61AB">
      <w:pPr>
        <w:rPr>
          <w:rtl/>
          <w:lang w:eastAsia="he-IL"/>
        </w:rPr>
      </w:pPr>
      <w:bookmarkStart w:id="9416" w:name="_ETM_Q26_524000"/>
      <w:bookmarkEnd w:id="9416"/>
    </w:p>
    <w:p w:rsidR="005F6821" w:rsidRDefault="005F6821" w:rsidP="003A61AB">
      <w:pPr>
        <w:pStyle w:val="af5"/>
        <w:keepNext/>
        <w:rPr>
          <w:rtl/>
        </w:rPr>
      </w:pPr>
      <w:bookmarkStart w:id="9417" w:name="ET_interruption_6156_76"/>
      <w:r w:rsidRPr="008362BA">
        <w:rPr>
          <w:rStyle w:val="TagStyle"/>
          <w:rtl/>
        </w:rPr>
        <w:t xml:space="preserve">&lt;&lt; קריאה &gt;&gt; </w:t>
      </w:r>
      <w:r>
        <w:rPr>
          <w:rtl/>
        </w:rPr>
        <w:t>גלעד קריב (העבודה):</w:t>
      </w:r>
      <w:r w:rsidRPr="008362BA">
        <w:rPr>
          <w:rStyle w:val="TagStyle"/>
          <w:rtl/>
        </w:rPr>
        <w:t xml:space="preserve"> &lt;&lt; קריאה &gt;&gt;</w:t>
      </w:r>
      <w:r>
        <w:rPr>
          <w:rtl/>
        </w:rPr>
        <w:t xml:space="preserve"> </w:t>
      </w:r>
      <w:bookmarkEnd w:id="9417"/>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לא ייאמן.</w:t>
      </w:r>
    </w:p>
    <w:p w:rsidR="005F6821" w:rsidRDefault="005F6821" w:rsidP="003A61AB">
      <w:pPr>
        <w:rPr>
          <w:rtl/>
          <w:lang w:eastAsia="he-IL"/>
        </w:rPr>
      </w:pPr>
    </w:p>
    <w:p w:rsidR="005F6821" w:rsidRDefault="005F6821" w:rsidP="003A61AB">
      <w:pPr>
        <w:jc w:val="center"/>
        <w:rPr>
          <w:rtl/>
          <w:lang w:eastAsia="he-IL"/>
        </w:rPr>
      </w:pPr>
      <w:r w:rsidRPr="003E6DA0">
        <w:rPr>
          <w:rFonts w:hint="cs"/>
          <w:rtl/>
          <w:lang w:eastAsia="he-IL"/>
        </w:rPr>
        <w:t>(חבר הכנסת גלעד קריב יוצא מאולם המליאה.)</w:t>
      </w:r>
    </w:p>
    <w:p w:rsidR="005F6821" w:rsidRDefault="005F6821" w:rsidP="003A61AB">
      <w:pPr>
        <w:rPr>
          <w:rtl/>
          <w:lang w:eastAsia="he-IL"/>
        </w:rPr>
      </w:pPr>
    </w:p>
    <w:p w:rsidR="005F6821" w:rsidRDefault="005F6821" w:rsidP="003A61AB">
      <w:pPr>
        <w:pStyle w:val="af5"/>
        <w:keepNext/>
        <w:rPr>
          <w:rtl/>
        </w:rPr>
      </w:pPr>
      <w:r w:rsidRPr="003E28C7">
        <w:rPr>
          <w:rStyle w:val="TagStyle"/>
          <w:rtl/>
        </w:rPr>
        <w:t xml:space="preserve"> &lt;&lt; קריאה &gt;&gt; </w:t>
      </w:r>
      <w:r>
        <w:rPr>
          <w:rtl/>
        </w:rPr>
        <w:t>טלי גוטליב (הליכוד):</w:t>
      </w:r>
      <w:r w:rsidRPr="003E28C7">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9418" w:name="_ETM_Q26_528000"/>
      <w:bookmarkEnd w:id="9418"/>
      <w:r>
        <w:rPr>
          <w:rFonts w:hint="cs"/>
          <w:rtl/>
          <w:lang w:eastAsia="he-IL"/>
        </w:rPr>
        <w:t xml:space="preserve">אל תיקח את </w:t>
      </w:r>
      <w:bookmarkStart w:id="9419" w:name="_ETM_Q26_525000"/>
      <w:bookmarkEnd w:id="9419"/>
      <w:r>
        <w:rPr>
          <w:rFonts w:hint="cs"/>
          <w:rtl/>
          <w:lang w:eastAsia="he-IL"/>
        </w:rPr>
        <w:t xml:space="preserve">זה אישית - - - </w:t>
      </w:r>
      <w:bookmarkStart w:id="9420" w:name="_ETM_Q26_532000"/>
      <w:bookmarkEnd w:id="9420"/>
      <w:r>
        <w:rPr>
          <w:rFonts w:hint="cs"/>
          <w:rtl/>
          <w:lang w:eastAsia="he-IL"/>
        </w:rPr>
        <w:t>קרא לי שקרנית והתנצל. הוא אומר את המילה הזאת כאילו זו מילה פשוטה שסתם יוצאת מהפה.</w:t>
      </w:r>
    </w:p>
    <w:p w:rsidR="005F6821" w:rsidRDefault="005F6821" w:rsidP="003A61AB">
      <w:pPr>
        <w:rPr>
          <w:b/>
          <w:bCs/>
          <w:u w:val="single"/>
          <w:rtl/>
          <w:lang w:eastAsia="he-IL"/>
        </w:rPr>
      </w:pPr>
      <w:bookmarkStart w:id="9421" w:name="_ETM_Q26_531000"/>
      <w:bookmarkEnd w:id="9421"/>
    </w:p>
    <w:p w:rsidR="005F6821" w:rsidRDefault="005F6821" w:rsidP="003A61AB">
      <w:pPr>
        <w:pStyle w:val="af5"/>
        <w:keepNext/>
        <w:rPr>
          <w:rtl/>
        </w:rPr>
      </w:pPr>
      <w:bookmarkStart w:id="9422" w:name="ET_interruption_4674_129"/>
      <w:r w:rsidRPr="003E6DA0">
        <w:rPr>
          <w:rStyle w:val="TagStyle"/>
          <w:rtl/>
        </w:rPr>
        <w:lastRenderedPageBreak/>
        <w:t xml:space="preserve"> &lt;&lt; קריאה &gt;&gt; </w:t>
      </w:r>
      <w:r>
        <w:rPr>
          <w:rtl/>
        </w:rPr>
        <w:t>חמד עמאר (ישראל ביתנו):</w:t>
      </w:r>
      <w:r w:rsidRPr="003E6DA0">
        <w:rPr>
          <w:rStyle w:val="TagStyle"/>
          <w:rtl/>
        </w:rPr>
        <w:t xml:space="preserve"> &lt;&lt; קריאה &gt;&gt;</w:t>
      </w:r>
      <w:r>
        <w:rPr>
          <w:rtl/>
        </w:rPr>
        <w:t xml:space="preserve"> </w:t>
      </w:r>
      <w:bookmarkEnd w:id="9422"/>
    </w:p>
    <w:p w:rsidR="005F6821" w:rsidRDefault="005F6821" w:rsidP="003A61AB">
      <w:pPr>
        <w:pStyle w:val="KeepWithNext"/>
        <w:rPr>
          <w:rtl/>
          <w:lang w:eastAsia="he-IL"/>
        </w:rPr>
      </w:pPr>
    </w:p>
    <w:p w:rsidR="005F6821" w:rsidRDefault="005F6821" w:rsidP="003A61AB">
      <w:pPr>
        <w:rPr>
          <w:rtl/>
          <w:lang w:eastAsia="he-IL"/>
        </w:rPr>
      </w:pPr>
      <w:bookmarkStart w:id="9423" w:name="_ETM_Q26_533000"/>
      <w:bookmarkEnd w:id="9423"/>
      <w:r>
        <w:rPr>
          <w:rFonts w:hint="cs"/>
          <w:rtl/>
          <w:lang w:eastAsia="he-IL"/>
        </w:rPr>
        <w:t xml:space="preserve">אני </w:t>
      </w:r>
      <w:bookmarkStart w:id="9424" w:name="_ETM_Q26_537000"/>
      <w:bookmarkEnd w:id="9424"/>
      <w:r>
        <w:rPr>
          <w:rFonts w:hint="cs"/>
          <w:rtl/>
          <w:lang w:eastAsia="he-IL"/>
        </w:rPr>
        <w:t xml:space="preserve">מכיר את התקנון. אין את הסעיף שאמרת בתקנון. אין בתקנון </w:t>
      </w:r>
      <w:bookmarkStart w:id="9425" w:name="_ETM_Q26_539000"/>
      <w:bookmarkEnd w:id="9425"/>
      <w:r>
        <w:rPr>
          <w:rFonts w:hint="cs"/>
          <w:rtl/>
          <w:lang w:eastAsia="he-IL"/>
        </w:rPr>
        <w:t>מה שאמרת.</w:t>
      </w:r>
    </w:p>
    <w:p w:rsidR="005F6821" w:rsidRPr="003E28C7" w:rsidRDefault="005F6821" w:rsidP="003A61AB">
      <w:pPr>
        <w:rPr>
          <w:rtl/>
          <w:lang w:eastAsia="he-IL"/>
        </w:rPr>
      </w:pPr>
    </w:p>
    <w:p w:rsidR="005F6821" w:rsidRDefault="005F6821" w:rsidP="003A61AB">
      <w:pPr>
        <w:pStyle w:val="af5"/>
        <w:keepNext/>
        <w:rPr>
          <w:rtl/>
        </w:rPr>
      </w:pPr>
      <w:bookmarkStart w:id="9426" w:name="ET_interruption_קריאה_86"/>
      <w:r w:rsidRPr="003E28C7">
        <w:rPr>
          <w:rStyle w:val="TagStyle"/>
          <w:rtl/>
        </w:rPr>
        <w:t xml:space="preserve">&lt;&lt; קריאה &gt;&gt; </w:t>
      </w:r>
      <w:r>
        <w:rPr>
          <w:rtl/>
        </w:rPr>
        <w:t>קריאה:</w:t>
      </w:r>
      <w:r w:rsidRPr="003E28C7">
        <w:rPr>
          <w:rStyle w:val="TagStyle"/>
          <w:rtl/>
        </w:rPr>
        <w:t xml:space="preserve"> &lt;&lt; קריאה &gt;&gt;</w:t>
      </w:r>
      <w:r>
        <w:rPr>
          <w:rtl/>
        </w:rPr>
        <w:t xml:space="preserve"> </w:t>
      </w:r>
      <w:bookmarkEnd w:id="9426"/>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רגע, איזה סעיף אמרת?</w:t>
      </w:r>
    </w:p>
    <w:p w:rsidR="005F6821" w:rsidRDefault="005F6821" w:rsidP="003A61AB">
      <w:pPr>
        <w:rPr>
          <w:rtl/>
          <w:lang w:eastAsia="he-IL"/>
        </w:rPr>
      </w:pPr>
    </w:p>
    <w:p w:rsidR="005F6821" w:rsidRDefault="005F6821" w:rsidP="003A61AB">
      <w:pPr>
        <w:pStyle w:val="-"/>
        <w:keepNext/>
        <w:rPr>
          <w:rtl/>
        </w:rPr>
      </w:pPr>
      <w:bookmarkStart w:id="9427" w:name="ET_speakercontinue_5264_85"/>
      <w:r w:rsidRPr="003E28C7">
        <w:rPr>
          <w:rStyle w:val="TagStyle"/>
          <w:rtl/>
        </w:rPr>
        <w:t xml:space="preserve"> &lt;&lt; דובר_המשך &gt;&gt; </w:t>
      </w:r>
      <w:r>
        <w:rPr>
          <w:rtl/>
        </w:rPr>
        <w:t>אחמד טיבי (חד"ש-תע"ל):</w:t>
      </w:r>
      <w:r w:rsidRPr="003E28C7">
        <w:rPr>
          <w:rStyle w:val="TagStyle"/>
          <w:rtl/>
        </w:rPr>
        <w:t xml:space="preserve"> &lt;&lt; דובר_המשך &gt;&gt;</w:t>
      </w:r>
      <w:r>
        <w:rPr>
          <w:rtl/>
        </w:rPr>
        <w:t xml:space="preserve"> </w:t>
      </w:r>
      <w:bookmarkEnd w:id="9427"/>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הינה היושב-ראש מיקי לוי. הוא לא מכיר. גם אני לא מכיר.</w:t>
      </w:r>
    </w:p>
    <w:p w:rsidR="005F6821" w:rsidRDefault="005F6821" w:rsidP="003A61AB">
      <w:pPr>
        <w:rPr>
          <w:b/>
          <w:bCs/>
          <w:u w:val="single"/>
          <w:rtl/>
          <w:lang w:eastAsia="he-IL"/>
        </w:rPr>
      </w:pPr>
      <w:bookmarkStart w:id="9428" w:name="_ETM_Q26_536000"/>
      <w:bookmarkEnd w:id="9428"/>
    </w:p>
    <w:p w:rsidR="005F6821" w:rsidRDefault="005F6821" w:rsidP="003A61AB">
      <w:pPr>
        <w:pStyle w:val="af5"/>
        <w:keepNext/>
        <w:rPr>
          <w:rtl/>
        </w:rPr>
      </w:pPr>
      <w:bookmarkStart w:id="9429" w:name="ET_interruption_4674_130"/>
      <w:r w:rsidRPr="003E6DA0">
        <w:rPr>
          <w:rStyle w:val="TagStyle"/>
          <w:rtl/>
        </w:rPr>
        <w:t xml:space="preserve"> &lt;&lt; קריאה &gt;&gt; </w:t>
      </w:r>
      <w:r>
        <w:rPr>
          <w:rtl/>
        </w:rPr>
        <w:t>חמד עמאר (ישראל ביתנו):</w:t>
      </w:r>
      <w:r w:rsidRPr="003E6DA0">
        <w:rPr>
          <w:rStyle w:val="TagStyle"/>
          <w:rtl/>
        </w:rPr>
        <w:t xml:space="preserve"> &lt;&lt; קריאה &gt;&gt;</w:t>
      </w:r>
      <w:r>
        <w:rPr>
          <w:rtl/>
        </w:rPr>
        <w:t xml:space="preserve"> </w:t>
      </w:r>
      <w:bookmarkEnd w:id="9429"/>
    </w:p>
    <w:p w:rsidR="005F6821" w:rsidRDefault="005F6821" w:rsidP="003A61AB">
      <w:pPr>
        <w:pStyle w:val="KeepWithNext"/>
        <w:rPr>
          <w:rtl/>
          <w:lang w:eastAsia="he-IL"/>
        </w:rPr>
      </w:pPr>
    </w:p>
    <w:p w:rsidR="005F6821" w:rsidRDefault="005F6821" w:rsidP="003A61AB">
      <w:pPr>
        <w:rPr>
          <w:rtl/>
          <w:lang w:eastAsia="he-IL"/>
        </w:rPr>
      </w:pPr>
      <w:bookmarkStart w:id="9430" w:name="_ETM_Q26_538000"/>
      <w:bookmarkEnd w:id="9430"/>
      <w:r>
        <w:rPr>
          <w:rFonts w:hint="cs"/>
          <w:rtl/>
          <w:lang w:eastAsia="he-IL"/>
        </w:rPr>
        <w:t>אין בתקנון - - -</w:t>
      </w:r>
    </w:p>
    <w:p w:rsidR="005F6821" w:rsidRDefault="005F6821" w:rsidP="003A61AB">
      <w:pPr>
        <w:rPr>
          <w:rtl/>
          <w:lang w:eastAsia="he-IL"/>
        </w:rPr>
      </w:pPr>
    </w:p>
    <w:p w:rsidR="005F6821" w:rsidRDefault="005F6821" w:rsidP="003A61AB">
      <w:pPr>
        <w:pStyle w:val="-"/>
        <w:keepNext/>
        <w:rPr>
          <w:rtl/>
        </w:rPr>
      </w:pPr>
      <w:bookmarkStart w:id="9431" w:name="ET_speakercontinue_5264_88"/>
      <w:r w:rsidRPr="003E28C7">
        <w:rPr>
          <w:rStyle w:val="TagStyle"/>
          <w:rtl/>
        </w:rPr>
        <w:t xml:space="preserve"> &lt;&lt; דובר_המשך &gt;&gt; </w:t>
      </w:r>
      <w:r>
        <w:rPr>
          <w:rtl/>
        </w:rPr>
        <w:t>אחמד טיבי (חד"ש-תע"ל):</w:t>
      </w:r>
      <w:r w:rsidRPr="003E28C7">
        <w:rPr>
          <w:rStyle w:val="TagStyle"/>
          <w:rtl/>
        </w:rPr>
        <w:t xml:space="preserve"> &lt;&lt; דובר_המשך &gt;&gt;</w:t>
      </w:r>
      <w:r>
        <w:rPr>
          <w:rtl/>
        </w:rPr>
        <w:t xml:space="preserve"> </w:t>
      </w:r>
      <w:bookmarkEnd w:id="9431"/>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אין בתקנון. זה תקנון חדש.</w:t>
      </w:r>
    </w:p>
    <w:p w:rsidR="005F6821" w:rsidRDefault="005F6821" w:rsidP="003A61AB">
      <w:pPr>
        <w:rPr>
          <w:rtl/>
          <w:lang w:eastAsia="he-IL"/>
        </w:rPr>
      </w:pPr>
    </w:p>
    <w:p w:rsidR="005F6821" w:rsidRDefault="005F6821" w:rsidP="003A61AB">
      <w:pPr>
        <w:pStyle w:val="af5"/>
        <w:keepNext/>
        <w:rPr>
          <w:rtl/>
        </w:rPr>
      </w:pPr>
      <w:r w:rsidRPr="003E28C7">
        <w:rPr>
          <w:rStyle w:val="TagStyle"/>
          <w:rtl/>
        </w:rPr>
        <w:t xml:space="preserve"> &lt;&lt; קריאה &gt;&gt; </w:t>
      </w:r>
      <w:r>
        <w:rPr>
          <w:rtl/>
        </w:rPr>
        <w:t>טלי גוטליב (הליכוד):</w:t>
      </w:r>
      <w:r w:rsidRPr="003E28C7">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9432" w:name="_ETM_Q26_542000"/>
      <w:bookmarkEnd w:id="9432"/>
      <w:r>
        <w:rPr>
          <w:rFonts w:hint="cs"/>
          <w:rtl/>
          <w:lang w:eastAsia="he-IL"/>
        </w:rPr>
        <w:t>אין בתקנון. מיקי, אתה אמרת לי שיש, וזה לא נכון.</w:t>
      </w:r>
    </w:p>
    <w:p w:rsidR="005F6821" w:rsidRDefault="005F6821" w:rsidP="003A61AB">
      <w:pPr>
        <w:rPr>
          <w:rtl/>
          <w:lang w:eastAsia="he-IL"/>
        </w:rPr>
      </w:pPr>
      <w:bookmarkStart w:id="9433" w:name="_ETM_Q26_545000"/>
      <w:bookmarkEnd w:id="9433"/>
    </w:p>
    <w:p w:rsidR="005F6821" w:rsidRDefault="005F6821" w:rsidP="003A61AB">
      <w:pPr>
        <w:pStyle w:val="af6"/>
        <w:keepNext/>
        <w:rPr>
          <w:rtl/>
        </w:rPr>
      </w:pPr>
      <w:bookmarkStart w:id="9434" w:name="ET_yor_6490_90"/>
      <w:r w:rsidRPr="003E28C7">
        <w:rPr>
          <w:rStyle w:val="TagStyle"/>
          <w:rtl/>
        </w:rPr>
        <w:t xml:space="preserve"> &lt;&lt; יור &gt;&gt; </w:t>
      </w:r>
      <w:r>
        <w:rPr>
          <w:rtl/>
        </w:rPr>
        <w:t>היו"ר ניסים ואטורי:</w:t>
      </w:r>
      <w:r w:rsidRPr="003E28C7">
        <w:rPr>
          <w:rStyle w:val="TagStyle"/>
          <w:rtl/>
        </w:rPr>
        <w:t xml:space="preserve"> &lt;&lt; יור &gt;&gt;</w:t>
      </w:r>
      <w:r>
        <w:rPr>
          <w:rtl/>
        </w:rPr>
        <w:t xml:space="preserve"> </w:t>
      </w:r>
      <w:bookmarkEnd w:id="9434"/>
    </w:p>
    <w:p w:rsidR="005F6821" w:rsidRDefault="005F6821" w:rsidP="003A61AB">
      <w:pPr>
        <w:pStyle w:val="KeepWithNext"/>
        <w:rPr>
          <w:rtl/>
          <w:lang w:eastAsia="he-IL"/>
        </w:rPr>
      </w:pPr>
    </w:p>
    <w:p w:rsidR="005F6821" w:rsidRDefault="005F6821" w:rsidP="003A61AB">
      <w:pPr>
        <w:rPr>
          <w:rtl/>
          <w:lang w:eastAsia="he-IL"/>
        </w:rPr>
      </w:pPr>
      <w:bookmarkStart w:id="9435" w:name="_ETM_Q26_543000"/>
      <w:bookmarkEnd w:id="9435"/>
      <w:r>
        <w:rPr>
          <w:rFonts w:hint="cs"/>
          <w:rtl/>
          <w:lang w:eastAsia="he-IL"/>
        </w:rPr>
        <w:t>חברת הכנסת טלי גוטליב, קריאה ראשונה. קריאה שלישית – אנחנו הולכים לשתות קפה ביחד.</w:t>
      </w:r>
    </w:p>
    <w:p w:rsidR="005F6821" w:rsidRDefault="005F6821" w:rsidP="003A61AB">
      <w:pPr>
        <w:rPr>
          <w:rtl/>
          <w:lang w:eastAsia="he-IL"/>
        </w:rPr>
      </w:pPr>
      <w:bookmarkStart w:id="9436" w:name="_ETM_Q26_548000"/>
      <w:bookmarkEnd w:id="9436"/>
    </w:p>
    <w:p w:rsidR="005F6821" w:rsidRDefault="005F6821" w:rsidP="003A61AB">
      <w:pPr>
        <w:pStyle w:val="af5"/>
        <w:keepNext/>
        <w:rPr>
          <w:rtl/>
        </w:rPr>
      </w:pPr>
      <w:bookmarkStart w:id="9437" w:name="ET_interruption_5084_91"/>
      <w:r w:rsidRPr="003E28C7">
        <w:rPr>
          <w:rStyle w:val="TagStyle"/>
          <w:rtl/>
        </w:rPr>
        <w:t xml:space="preserve"> &lt;&lt; קריאה &gt;&gt; </w:t>
      </w:r>
      <w:r>
        <w:rPr>
          <w:rtl/>
        </w:rPr>
        <w:t>מיקי לוי (יש עתיד):</w:t>
      </w:r>
      <w:r w:rsidRPr="003E28C7">
        <w:rPr>
          <w:rStyle w:val="TagStyle"/>
          <w:rtl/>
        </w:rPr>
        <w:t xml:space="preserve"> &lt;&lt; קריאה &gt;&gt;</w:t>
      </w:r>
      <w:r>
        <w:rPr>
          <w:rtl/>
        </w:rPr>
        <w:t xml:space="preserve"> </w:t>
      </w:r>
      <w:bookmarkEnd w:id="9437"/>
    </w:p>
    <w:p w:rsidR="005F6821" w:rsidRDefault="005F6821" w:rsidP="003A61AB">
      <w:pPr>
        <w:pStyle w:val="KeepWithNext"/>
        <w:rPr>
          <w:rtl/>
          <w:lang w:eastAsia="he-IL"/>
        </w:rPr>
      </w:pPr>
    </w:p>
    <w:p w:rsidR="005F6821" w:rsidRDefault="005F6821" w:rsidP="003A61AB">
      <w:pPr>
        <w:rPr>
          <w:rtl/>
          <w:lang w:eastAsia="he-IL"/>
        </w:rPr>
      </w:pPr>
      <w:bookmarkStart w:id="9438" w:name="_ETM_Q26_544000"/>
      <w:bookmarkEnd w:id="9438"/>
      <w:r>
        <w:rPr>
          <w:rFonts w:hint="cs"/>
          <w:rtl/>
          <w:lang w:eastAsia="he-IL"/>
        </w:rPr>
        <w:t>מותר לו לדבר. חלה חובה על יושב-ראש הכנסת - - -</w:t>
      </w:r>
    </w:p>
    <w:p w:rsidR="005F6821" w:rsidRDefault="005F6821" w:rsidP="003A61AB">
      <w:pPr>
        <w:rPr>
          <w:rtl/>
          <w:lang w:eastAsia="he-IL"/>
        </w:rPr>
      </w:pPr>
    </w:p>
    <w:p w:rsidR="005F6821" w:rsidRDefault="005F6821" w:rsidP="003A61AB">
      <w:pPr>
        <w:pStyle w:val="af6"/>
        <w:keepNext/>
        <w:rPr>
          <w:rtl/>
        </w:rPr>
      </w:pPr>
      <w:bookmarkStart w:id="9439" w:name="ET_yor_6490_92"/>
      <w:r w:rsidRPr="003E28C7">
        <w:rPr>
          <w:rStyle w:val="TagStyle"/>
          <w:rtl/>
        </w:rPr>
        <w:t xml:space="preserve"> &lt;&lt; יור &gt;&gt; </w:t>
      </w:r>
      <w:r>
        <w:rPr>
          <w:rtl/>
        </w:rPr>
        <w:t>היו"ר ניסים ואטורי:</w:t>
      </w:r>
      <w:r w:rsidRPr="003E28C7">
        <w:rPr>
          <w:rStyle w:val="TagStyle"/>
          <w:rtl/>
        </w:rPr>
        <w:t xml:space="preserve"> &lt;&lt; יור &gt;&gt;</w:t>
      </w:r>
      <w:r>
        <w:rPr>
          <w:rtl/>
        </w:rPr>
        <w:t xml:space="preserve"> </w:t>
      </w:r>
      <w:bookmarkEnd w:id="9439"/>
    </w:p>
    <w:p w:rsidR="005F6821" w:rsidRDefault="005F6821" w:rsidP="003A61AB">
      <w:pPr>
        <w:pStyle w:val="KeepWithNext"/>
        <w:rPr>
          <w:rtl/>
          <w:lang w:eastAsia="he-IL"/>
        </w:rPr>
      </w:pPr>
    </w:p>
    <w:p w:rsidR="005F6821" w:rsidRPr="003E28C7" w:rsidRDefault="005F6821" w:rsidP="003A61AB">
      <w:pPr>
        <w:rPr>
          <w:rtl/>
          <w:lang w:eastAsia="he-IL"/>
        </w:rPr>
      </w:pPr>
      <w:r>
        <w:rPr>
          <w:rFonts w:hint="cs"/>
          <w:rtl/>
          <w:lang w:eastAsia="he-IL"/>
        </w:rPr>
        <w:t xml:space="preserve">בוא, תמשיך את הנאום, אחרי זה </w:t>
      </w:r>
      <w:bookmarkStart w:id="9440" w:name="_ETM_Q26_551000"/>
      <w:bookmarkEnd w:id="9440"/>
      <w:r>
        <w:rPr>
          <w:rFonts w:hint="cs"/>
          <w:rtl/>
          <w:lang w:eastAsia="he-IL"/>
        </w:rPr>
        <w:t>נדבר.</w:t>
      </w:r>
    </w:p>
    <w:p w:rsidR="005F6821" w:rsidRDefault="005F6821" w:rsidP="003A61AB">
      <w:pPr>
        <w:pStyle w:val="KeepWithNext"/>
        <w:rPr>
          <w:rtl/>
          <w:lang w:eastAsia="he-IL"/>
        </w:rPr>
      </w:pPr>
    </w:p>
    <w:p w:rsidR="005F6821" w:rsidRDefault="005F6821" w:rsidP="003A61AB">
      <w:pPr>
        <w:rPr>
          <w:rtl/>
          <w:lang w:eastAsia="he-IL"/>
        </w:rPr>
      </w:pPr>
    </w:p>
    <w:p w:rsidR="005F6821" w:rsidRDefault="005F6821" w:rsidP="003A61AB">
      <w:pPr>
        <w:pStyle w:val="-"/>
        <w:keepNext/>
        <w:rPr>
          <w:rtl/>
        </w:rPr>
      </w:pPr>
      <w:bookmarkStart w:id="9441" w:name="ET_speakercontinue_5264_15"/>
      <w:r w:rsidRPr="008336B8">
        <w:rPr>
          <w:rStyle w:val="TagStyle"/>
          <w:rtl/>
        </w:rPr>
        <w:t xml:space="preserve"> &lt;&lt; דובר_המשך &gt;&gt; </w:t>
      </w:r>
      <w:r>
        <w:rPr>
          <w:rtl/>
        </w:rPr>
        <w:t>אחמד טיבי (חד"ש-תע"ל):</w:t>
      </w:r>
      <w:r w:rsidRPr="008336B8">
        <w:rPr>
          <w:rStyle w:val="TagStyle"/>
          <w:rtl/>
        </w:rPr>
        <w:t xml:space="preserve"> &lt;&lt; דובר_המשך &gt;&gt;</w:t>
      </w:r>
      <w:r>
        <w:rPr>
          <w:rtl/>
        </w:rPr>
        <w:t xml:space="preserve"> </w:t>
      </w:r>
      <w:bookmarkEnd w:id="9441"/>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לא יכול להיות שחברת כנסת עם תזזית, שמתזזת את כולם, </w:t>
      </w:r>
      <w:bookmarkStart w:id="9442" w:name="_ETM_Q26_558000"/>
      <w:bookmarkEnd w:id="9442"/>
      <w:r>
        <w:rPr>
          <w:rFonts w:hint="cs"/>
          <w:rtl/>
          <w:lang w:eastAsia="he-IL"/>
        </w:rPr>
        <w:t xml:space="preserve">מתזזת את הכנסת, לא מבינה לא עברית ולא ערבית, תפריע </w:t>
      </w:r>
      <w:bookmarkStart w:id="9443" w:name="_ETM_Q26_563000"/>
      <w:bookmarkEnd w:id="9443"/>
      <w:r>
        <w:rPr>
          <w:rFonts w:hint="cs"/>
          <w:rtl/>
          <w:lang w:eastAsia="he-IL"/>
        </w:rPr>
        <w:t xml:space="preserve">לכל מי שיעלה. </w:t>
      </w:r>
    </w:p>
    <w:p w:rsidR="005F6821" w:rsidRDefault="005F6821" w:rsidP="003A61AB">
      <w:pPr>
        <w:rPr>
          <w:rtl/>
          <w:lang w:eastAsia="he-IL"/>
        </w:rPr>
      </w:pPr>
    </w:p>
    <w:p w:rsidR="005F6821" w:rsidRDefault="005F6821" w:rsidP="003A61AB">
      <w:pPr>
        <w:pStyle w:val="af5"/>
        <w:keepNext/>
        <w:rPr>
          <w:rtl/>
        </w:rPr>
      </w:pPr>
      <w:bookmarkStart w:id="9444" w:name="ET_interruption_6345_93"/>
      <w:r w:rsidRPr="003E28C7">
        <w:rPr>
          <w:rStyle w:val="TagStyle"/>
          <w:rtl/>
        </w:rPr>
        <w:t xml:space="preserve"> &lt;&lt; קריאה &gt;&gt; </w:t>
      </w:r>
      <w:r>
        <w:rPr>
          <w:rtl/>
        </w:rPr>
        <w:t>טלי גוטליב (הליכוד):</w:t>
      </w:r>
      <w:r w:rsidRPr="003E28C7">
        <w:rPr>
          <w:rStyle w:val="TagStyle"/>
          <w:rtl/>
        </w:rPr>
        <w:t xml:space="preserve"> &lt;&lt; קריאה &gt;&gt;</w:t>
      </w:r>
      <w:r>
        <w:rPr>
          <w:rtl/>
        </w:rPr>
        <w:t xml:space="preserve"> </w:t>
      </w:r>
      <w:bookmarkEnd w:id="9444"/>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אין מה לעשות, אין לי כוונה ללכת לשום </w:t>
      </w:r>
      <w:bookmarkStart w:id="9445" w:name="_ETM_Q26_561000"/>
      <w:bookmarkEnd w:id="9445"/>
      <w:r>
        <w:rPr>
          <w:rFonts w:hint="cs"/>
          <w:rtl/>
          <w:lang w:eastAsia="he-IL"/>
        </w:rPr>
        <w:t>מקום. אתה כבר לא בעל הבית פה. אתה לא בעל הבית פה.</w:t>
      </w:r>
    </w:p>
    <w:p w:rsidR="005F6821" w:rsidRDefault="005F6821" w:rsidP="003A61AB">
      <w:pPr>
        <w:rPr>
          <w:rtl/>
          <w:lang w:eastAsia="he-IL"/>
        </w:rPr>
      </w:pPr>
    </w:p>
    <w:p w:rsidR="005F6821" w:rsidRDefault="005F6821" w:rsidP="003A61AB">
      <w:pPr>
        <w:pStyle w:val="-"/>
        <w:keepNext/>
        <w:rPr>
          <w:rtl/>
        </w:rPr>
      </w:pPr>
      <w:bookmarkStart w:id="9446" w:name="ET_speakercontinue_5264_16"/>
      <w:r w:rsidRPr="008336B8">
        <w:rPr>
          <w:rStyle w:val="TagStyle"/>
          <w:rtl/>
        </w:rPr>
        <w:t xml:space="preserve"> &lt;&lt; דובר_המשך &gt;&gt; </w:t>
      </w:r>
      <w:r>
        <w:rPr>
          <w:rtl/>
        </w:rPr>
        <w:t>אחמד טיבי (חד"ש-תע"ל):</w:t>
      </w:r>
      <w:r w:rsidRPr="008336B8">
        <w:rPr>
          <w:rStyle w:val="TagStyle"/>
          <w:rtl/>
        </w:rPr>
        <w:t xml:space="preserve"> &lt;&lt; דובר_המשך &gt;&gt;</w:t>
      </w:r>
      <w:r>
        <w:rPr>
          <w:rtl/>
        </w:rPr>
        <w:t xml:space="preserve"> </w:t>
      </w:r>
      <w:bookmarkEnd w:id="9446"/>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טלי (אומר דברים בשפה </w:t>
      </w:r>
      <w:bookmarkStart w:id="9447" w:name="_ETM_Q26_567000"/>
      <w:bookmarkEnd w:id="9447"/>
      <w:r>
        <w:rPr>
          <w:rFonts w:hint="cs"/>
          <w:rtl/>
          <w:lang w:eastAsia="he-IL"/>
        </w:rPr>
        <w:t>הערבית ומתרגם:) מספיק כבר, חלאס. יש באסלאם סיפור של אישה שכל הזמן הייתה מביאה עצים, שורפת אותם ומפריעה. היא כל הזמן מפריעה. והיא לא הייתה מוסלמית.</w:t>
      </w:r>
    </w:p>
    <w:p w:rsidR="005F6821" w:rsidRDefault="005F6821" w:rsidP="003A61AB">
      <w:pPr>
        <w:rPr>
          <w:rtl/>
          <w:lang w:eastAsia="he-IL"/>
        </w:rPr>
      </w:pPr>
      <w:bookmarkStart w:id="9448" w:name="_ETM_Q26_582000"/>
      <w:bookmarkEnd w:id="9448"/>
    </w:p>
    <w:p w:rsidR="005F6821" w:rsidRDefault="005F6821" w:rsidP="003A61AB">
      <w:pPr>
        <w:pStyle w:val="af5"/>
        <w:keepNext/>
        <w:rPr>
          <w:rtl/>
        </w:rPr>
      </w:pPr>
      <w:bookmarkStart w:id="9449" w:name="ET_interruption_6361_94"/>
      <w:r w:rsidRPr="003E28C7">
        <w:rPr>
          <w:rStyle w:val="TagStyle"/>
          <w:rtl/>
        </w:rPr>
        <w:t xml:space="preserve"> &lt;&lt; קריאה &gt;&gt; </w:t>
      </w:r>
      <w:r>
        <w:rPr>
          <w:rtl/>
        </w:rPr>
        <w:t>נאור שירי (יש עתיד):</w:t>
      </w:r>
      <w:r w:rsidRPr="003E28C7">
        <w:rPr>
          <w:rStyle w:val="TagStyle"/>
          <w:rtl/>
        </w:rPr>
        <w:t xml:space="preserve"> &lt;&lt; קריאה &gt;&gt;</w:t>
      </w:r>
      <w:r>
        <w:rPr>
          <w:rtl/>
        </w:rPr>
        <w:t xml:space="preserve"> </w:t>
      </w:r>
      <w:bookmarkEnd w:id="9449"/>
    </w:p>
    <w:p w:rsidR="005F6821" w:rsidRDefault="005F6821" w:rsidP="003A61AB">
      <w:pPr>
        <w:pStyle w:val="KeepWithNext"/>
        <w:rPr>
          <w:rtl/>
          <w:lang w:eastAsia="he-IL"/>
        </w:rPr>
      </w:pPr>
    </w:p>
    <w:p w:rsidR="005F6821" w:rsidRDefault="005F6821" w:rsidP="003A61AB">
      <w:pPr>
        <w:rPr>
          <w:rtl/>
          <w:lang w:eastAsia="he-IL"/>
        </w:rPr>
      </w:pPr>
      <w:bookmarkStart w:id="9450" w:name="_ETM_Q26_569000"/>
      <w:bookmarkEnd w:id="9450"/>
      <w:r>
        <w:rPr>
          <w:rFonts w:hint="cs"/>
          <w:rtl/>
          <w:lang w:eastAsia="he-IL"/>
        </w:rPr>
        <w:t>38(ב) הוא אמר.</w:t>
      </w:r>
    </w:p>
    <w:p w:rsidR="005F6821" w:rsidRDefault="005F6821" w:rsidP="003A61AB">
      <w:pPr>
        <w:rPr>
          <w:rtl/>
          <w:lang w:eastAsia="he-IL"/>
        </w:rPr>
      </w:pPr>
      <w:bookmarkStart w:id="9451" w:name="_ETM_Q26_571000"/>
      <w:bookmarkEnd w:id="9451"/>
    </w:p>
    <w:p w:rsidR="005F6821" w:rsidRDefault="005F6821" w:rsidP="003A61AB">
      <w:pPr>
        <w:pStyle w:val="af5"/>
        <w:keepNext/>
        <w:rPr>
          <w:rtl/>
        </w:rPr>
      </w:pPr>
      <w:bookmarkStart w:id="9452" w:name="ET_interruption_6345_95"/>
      <w:r w:rsidRPr="003E28C7">
        <w:rPr>
          <w:rStyle w:val="TagStyle"/>
          <w:rtl/>
        </w:rPr>
        <w:t xml:space="preserve"> &lt;&lt; קריאה &gt;&gt; </w:t>
      </w:r>
      <w:r>
        <w:rPr>
          <w:rtl/>
        </w:rPr>
        <w:t>טלי גוטליב (הליכוד):</w:t>
      </w:r>
      <w:r w:rsidRPr="003E28C7">
        <w:rPr>
          <w:rStyle w:val="TagStyle"/>
          <w:rtl/>
        </w:rPr>
        <w:t xml:space="preserve"> &lt;&lt; קריאה &gt;&gt;</w:t>
      </w:r>
      <w:r>
        <w:rPr>
          <w:rtl/>
        </w:rPr>
        <w:t xml:space="preserve"> </w:t>
      </w:r>
      <w:bookmarkEnd w:id="9452"/>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לא </w:t>
      </w:r>
      <w:bookmarkStart w:id="9453" w:name="_ETM_Q26_576000"/>
      <w:bookmarkEnd w:id="9453"/>
      <w:r>
        <w:rPr>
          <w:rFonts w:hint="cs"/>
          <w:rtl/>
          <w:lang w:eastAsia="he-IL"/>
        </w:rPr>
        <w:t>נכון.</w:t>
      </w:r>
    </w:p>
    <w:p w:rsidR="005F6821" w:rsidRDefault="005F6821" w:rsidP="003A61AB">
      <w:pPr>
        <w:rPr>
          <w:rtl/>
          <w:lang w:eastAsia="he-IL"/>
        </w:rPr>
      </w:pPr>
      <w:bookmarkStart w:id="9454" w:name="_ETM_Q26_577000"/>
      <w:bookmarkEnd w:id="9454"/>
    </w:p>
    <w:p w:rsidR="005F6821" w:rsidRDefault="005F6821" w:rsidP="003A61AB">
      <w:pPr>
        <w:pStyle w:val="af5"/>
        <w:keepNext/>
        <w:rPr>
          <w:rtl/>
        </w:rPr>
      </w:pPr>
      <w:bookmarkStart w:id="9455" w:name="ET_interruption_6361_96"/>
      <w:r w:rsidRPr="003E28C7">
        <w:rPr>
          <w:rStyle w:val="TagStyle"/>
          <w:rtl/>
        </w:rPr>
        <w:t xml:space="preserve"> &lt;&lt; קריאה &gt;&gt; </w:t>
      </w:r>
      <w:r>
        <w:rPr>
          <w:rtl/>
        </w:rPr>
        <w:t>נאור שירי (יש עתיד):</w:t>
      </w:r>
      <w:r w:rsidRPr="003E28C7">
        <w:rPr>
          <w:rStyle w:val="TagStyle"/>
          <w:rtl/>
        </w:rPr>
        <w:t xml:space="preserve"> &lt;&lt; קריאה &gt;&gt;</w:t>
      </w:r>
      <w:r>
        <w:rPr>
          <w:rtl/>
        </w:rPr>
        <w:t xml:space="preserve"> </w:t>
      </w:r>
      <w:bookmarkEnd w:id="9455"/>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ר</w:t>
      </w:r>
      <w:bookmarkStart w:id="9456" w:name="_ETM_Q26_573000"/>
      <w:bookmarkEnd w:id="9456"/>
      <w:r>
        <w:rPr>
          <w:rFonts w:hint="cs"/>
          <w:rtl/>
          <w:lang w:eastAsia="he-IL"/>
        </w:rPr>
        <w:t>גע, אתה דיברת עם היועץ. בוא, אני אראה לך.</w:t>
      </w:r>
    </w:p>
    <w:p w:rsidR="005F6821" w:rsidRDefault="005F6821" w:rsidP="003A61AB">
      <w:pPr>
        <w:rPr>
          <w:rtl/>
          <w:lang w:eastAsia="he-IL"/>
        </w:rPr>
      </w:pPr>
    </w:p>
    <w:p w:rsidR="005F6821" w:rsidRDefault="005F6821" w:rsidP="003A61AB">
      <w:pPr>
        <w:pStyle w:val="af5"/>
        <w:keepNext/>
        <w:rPr>
          <w:rtl/>
        </w:rPr>
      </w:pPr>
      <w:bookmarkStart w:id="9457" w:name="ET_interruption_6345_97"/>
      <w:r w:rsidRPr="003E28C7">
        <w:rPr>
          <w:rStyle w:val="TagStyle"/>
          <w:rtl/>
        </w:rPr>
        <w:t xml:space="preserve"> &lt;&lt; קריאה &gt;&gt; </w:t>
      </w:r>
      <w:r>
        <w:rPr>
          <w:rtl/>
        </w:rPr>
        <w:t>טלי גוטליב (הליכוד):</w:t>
      </w:r>
      <w:r w:rsidRPr="003E28C7">
        <w:rPr>
          <w:rStyle w:val="TagStyle"/>
          <w:rtl/>
        </w:rPr>
        <w:t xml:space="preserve"> &lt;&lt; קריאה &gt;&gt;</w:t>
      </w:r>
      <w:r>
        <w:rPr>
          <w:rtl/>
        </w:rPr>
        <w:t xml:space="preserve"> </w:t>
      </w:r>
      <w:bookmarkEnd w:id="9457"/>
    </w:p>
    <w:p w:rsidR="005F6821" w:rsidRDefault="005F6821" w:rsidP="003A61AB">
      <w:pPr>
        <w:pStyle w:val="KeepWithNext"/>
        <w:rPr>
          <w:rtl/>
          <w:lang w:eastAsia="he-IL"/>
        </w:rPr>
      </w:pPr>
    </w:p>
    <w:p w:rsidR="005F6821" w:rsidRDefault="005F6821" w:rsidP="003A61AB">
      <w:pPr>
        <w:rPr>
          <w:rtl/>
          <w:lang w:eastAsia="he-IL"/>
        </w:rPr>
      </w:pPr>
      <w:bookmarkStart w:id="9458" w:name="_ETM_Q26_578000"/>
      <w:bookmarkEnd w:id="9458"/>
      <w:r>
        <w:rPr>
          <w:rFonts w:hint="cs"/>
          <w:rtl/>
          <w:lang w:eastAsia="he-IL"/>
        </w:rPr>
        <w:t xml:space="preserve">38 זה </w:t>
      </w:r>
      <w:bookmarkStart w:id="9459" w:name="_ETM_Q26_575000"/>
      <w:bookmarkEnd w:id="9459"/>
      <w:r>
        <w:rPr>
          <w:rFonts w:hint="cs"/>
          <w:rtl/>
          <w:lang w:eastAsia="he-IL"/>
        </w:rPr>
        <w:t xml:space="preserve">של מוזמן, כשמוזמן מישהו מחוץ לארץ. </w:t>
      </w:r>
    </w:p>
    <w:p w:rsidR="005F6821" w:rsidRDefault="005F6821" w:rsidP="003A61AB">
      <w:pPr>
        <w:rPr>
          <w:rtl/>
          <w:lang w:eastAsia="he-IL"/>
        </w:rPr>
      </w:pPr>
      <w:bookmarkStart w:id="9460" w:name="_ETM_Q26_584000"/>
      <w:bookmarkEnd w:id="9460"/>
    </w:p>
    <w:p w:rsidR="005F6821" w:rsidRDefault="005F6821" w:rsidP="003A61AB">
      <w:pPr>
        <w:pStyle w:val="af5"/>
        <w:keepNext/>
        <w:rPr>
          <w:rtl/>
        </w:rPr>
      </w:pPr>
      <w:bookmarkStart w:id="9461" w:name="ET_interruption_6361_98"/>
      <w:r w:rsidRPr="003E28C7">
        <w:rPr>
          <w:rStyle w:val="TagStyle"/>
          <w:rtl/>
        </w:rPr>
        <w:lastRenderedPageBreak/>
        <w:t xml:space="preserve"> &lt;&lt; קריאה &gt;&gt; </w:t>
      </w:r>
      <w:r>
        <w:rPr>
          <w:rtl/>
        </w:rPr>
        <w:t>נאור שירי (יש עתיד):</w:t>
      </w:r>
      <w:r w:rsidRPr="003E28C7">
        <w:rPr>
          <w:rStyle w:val="TagStyle"/>
          <w:rtl/>
        </w:rPr>
        <w:t xml:space="preserve"> &lt;&lt; קריאה &gt;&gt;</w:t>
      </w:r>
      <w:r>
        <w:rPr>
          <w:rtl/>
        </w:rPr>
        <w:t xml:space="preserve"> </w:t>
      </w:r>
      <w:bookmarkEnd w:id="9461"/>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אין מצב </w:t>
      </w:r>
      <w:bookmarkStart w:id="9462" w:name="_ETM_Q26_591000"/>
      <w:bookmarkEnd w:id="9462"/>
      <w:r>
        <w:rPr>
          <w:rFonts w:hint="cs"/>
          <w:rtl/>
          <w:lang w:eastAsia="he-IL"/>
        </w:rPr>
        <w:t xml:space="preserve">שאמרו לך שאי-אפשר. תקרא את הסעיף. עזוב, אין לי בעיה עם מה שאתה </w:t>
      </w:r>
      <w:bookmarkStart w:id="9463" w:name="_ETM_Q26_590000"/>
      <w:bookmarkEnd w:id="9463"/>
      <w:r>
        <w:rPr>
          <w:rFonts w:hint="cs"/>
          <w:rtl/>
          <w:lang w:eastAsia="he-IL"/>
        </w:rPr>
        <w:t>אומר, אבל אתה סתם - - -</w:t>
      </w:r>
    </w:p>
    <w:p w:rsidR="005F6821" w:rsidRDefault="005F6821" w:rsidP="003A61AB">
      <w:pPr>
        <w:rPr>
          <w:rtl/>
          <w:lang w:eastAsia="he-IL"/>
        </w:rPr>
      </w:pPr>
      <w:bookmarkStart w:id="9464" w:name="_ETM_Q26_592000"/>
      <w:bookmarkEnd w:id="9464"/>
    </w:p>
    <w:p w:rsidR="005F6821" w:rsidRDefault="005F6821" w:rsidP="003A61AB">
      <w:pPr>
        <w:pStyle w:val="af5"/>
        <w:keepNext/>
        <w:rPr>
          <w:rtl/>
        </w:rPr>
      </w:pPr>
      <w:bookmarkStart w:id="9465" w:name="ET_interruption_6345_99"/>
      <w:r w:rsidRPr="003E28C7">
        <w:rPr>
          <w:rStyle w:val="TagStyle"/>
          <w:rtl/>
        </w:rPr>
        <w:t xml:space="preserve"> &lt;&lt; קריאה &gt;&gt; </w:t>
      </w:r>
      <w:r>
        <w:rPr>
          <w:rtl/>
        </w:rPr>
        <w:t>טלי גוטליב (הליכוד):</w:t>
      </w:r>
      <w:r w:rsidRPr="003E28C7">
        <w:rPr>
          <w:rStyle w:val="TagStyle"/>
          <w:rtl/>
        </w:rPr>
        <w:t xml:space="preserve"> &lt;&lt; קריאה &gt;&gt;</w:t>
      </w:r>
      <w:r>
        <w:rPr>
          <w:rtl/>
        </w:rPr>
        <w:t xml:space="preserve"> </w:t>
      </w:r>
      <w:bookmarkEnd w:id="9465"/>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 סעיף 38 זה כשמוזמן גורם </w:t>
      </w:r>
      <w:bookmarkStart w:id="9466" w:name="_ETM_Q26_583000"/>
      <w:bookmarkEnd w:id="9466"/>
      <w:r>
        <w:rPr>
          <w:rFonts w:hint="cs"/>
          <w:rtl/>
          <w:lang w:eastAsia="he-IL"/>
        </w:rPr>
        <w:t>זר, מה אתה מדבר?</w:t>
      </w:r>
    </w:p>
    <w:p w:rsidR="005F6821" w:rsidRDefault="005F6821" w:rsidP="003A61AB">
      <w:pPr>
        <w:rPr>
          <w:rtl/>
          <w:lang w:eastAsia="he-IL"/>
        </w:rPr>
      </w:pPr>
    </w:p>
    <w:p w:rsidR="005F6821" w:rsidRDefault="005F6821" w:rsidP="003A61AB">
      <w:pPr>
        <w:pStyle w:val="af5"/>
        <w:keepNext/>
        <w:rPr>
          <w:rtl/>
        </w:rPr>
      </w:pPr>
      <w:bookmarkStart w:id="9467" w:name="ET_interruption_6361_100"/>
      <w:r w:rsidRPr="00F7280C">
        <w:rPr>
          <w:rStyle w:val="TagStyle"/>
          <w:rtl/>
        </w:rPr>
        <w:t xml:space="preserve"> &lt;&lt; קריאה &gt;&gt; </w:t>
      </w:r>
      <w:r>
        <w:rPr>
          <w:rtl/>
        </w:rPr>
        <w:t>נאור שירי (יש עתיד):</w:t>
      </w:r>
      <w:r w:rsidRPr="00F7280C">
        <w:rPr>
          <w:rStyle w:val="TagStyle"/>
          <w:rtl/>
        </w:rPr>
        <w:t xml:space="preserve"> &lt;&lt; קריאה &gt;&gt;</w:t>
      </w:r>
      <w:r>
        <w:rPr>
          <w:rtl/>
        </w:rPr>
        <w:t xml:space="preserve"> </w:t>
      </w:r>
      <w:bookmarkEnd w:id="9467"/>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לא נכון.</w:t>
      </w:r>
    </w:p>
    <w:p w:rsidR="005F6821" w:rsidRDefault="005F6821" w:rsidP="003A61AB">
      <w:pPr>
        <w:rPr>
          <w:rtl/>
          <w:lang w:eastAsia="he-IL"/>
        </w:rPr>
      </w:pPr>
    </w:p>
    <w:p w:rsidR="005F6821" w:rsidRDefault="005F6821" w:rsidP="003A61AB">
      <w:pPr>
        <w:pStyle w:val="af5"/>
        <w:keepNext/>
        <w:rPr>
          <w:rtl/>
        </w:rPr>
      </w:pPr>
      <w:bookmarkStart w:id="9468" w:name="ET_interruption_6345_101"/>
      <w:r w:rsidRPr="00F7280C">
        <w:rPr>
          <w:rStyle w:val="TagStyle"/>
          <w:rtl/>
        </w:rPr>
        <w:t xml:space="preserve"> &lt;&lt; קריאה &gt;&gt; </w:t>
      </w:r>
      <w:r>
        <w:rPr>
          <w:rtl/>
        </w:rPr>
        <w:t>טלי גוטליב (הליכוד):</w:t>
      </w:r>
      <w:r w:rsidRPr="00F7280C">
        <w:rPr>
          <w:rStyle w:val="TagStyle"/>
          <w:rtl/>
        </w:rPr>
        <w:t xml:space="preserve"> &lt;&lt; קריאה &gt;&gt;</w:t>
      </w:r>
      <w:r>
        <w:rPr>
          <w:rtl/>
        </w:rPr>
        <w:t xml:space="preserve"> </w:t>
      </w:r>
      <w:bookmarkEnd w:id="9468"/>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כן נכון.</w:t>
      </w:r>
    </w:p>
    <w:p w:rsidR="005F6821" w:rsidRDefault="005F6821" w:rsidP="003A61AB">
      <w:pPr>
        <w:rPr>
          <w:rtl/>
          <w:lang w:eastAsia="he-IL"/>
        </w:rPr>
      </w:pPr>
    </w:p>
    <w:p w:rsidR="005F6821" w:rsidRDefault="005F6821" w:rsidP="003A61AB">
      <w:pPr>
        <w:pStyle w:val="af5"/>
        <w:keepNext/>
        <w:rPr>
          <w:rtl/>
        </w:rPr>
      </w:pPr>
      <w:bookmarkStart w:id="9469" w:name="ET_interruption_6361_102"/>
      <w:r w:rsidRPr="00F7280C">
        <w:rPr>
          <w:rStyle w:val="TagStyle"/>
          <w:rtl/>
        </w:rPr>
        <w:t xml:space="preserve"> &lt;&lt; קריאה &gt;&gt; </w:t>
      </w:r>
      <w:r>
        <w:rPr>
          <w:rtl/>
        </w:rPr>
        <w:t>נאור שירי (יש עתיד):</w:t>
      </w:r>
      <w:r w:rsidRPr="00F7280C">
        <w:rPr>
          <w:rStyle w:val="TagStyle"/>
          <w:rtl/>
        </w:rPr>
        <w:t xml:space="preserve"> &lt;&lt; קריאה &gt;&gt;</w:t>
      </w:r>
      <w:r>
        <w:rPr>
          <w:rtl/>
        </w:rPr>
        <w:t xml:space="preserve"> </w:t>
      </w:r>
      <w:bookmarkEnd w:id="9469"/>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תשבי כבר. לא נכון.</w:t>
      </w:r>
    </w:p>
    <w:p w:rsidR="005F6821" w:rsidRDefault="005F6821" w:rsidP="003A61AB">
      <w:pPr>
        <w:rPr>
          <w:rtl/>
          <w:lang w:eastAsia="he-IL"/>
        </w:rPr>
      </w:pPr>
    </w:p>
    <w:p w:rsidR="005F6821" w:rsidRDefault="005F6821" w:rsidP="003A61AB">
      <w:pPr>
        <w:pStyle w:val="af5"/>
        <w:keepNext/>
        <w:rPr>
          <w:rtl/>
        </w:rPr>
      </w:pPr>
      <w:bookmarkStart w:id="9470" w:name="ET_interruption_6345_103"/>
      <w:r w:rsidRPr="00F7280C">
        <w:rPr>
          <w:rStyle w:val="TagStyle"/>
          <w:rtl/>
        </w:rPr>
        <w:t xml:space="preserve"> &lt;&lt; קריאה &gt;&gt; </w:t>
      </w:r>
      <w:r>
        <w:rPr>
          <w:rtl/>
        </w:rPr>
        <w:t>טלי גוטליב (הליכוד):</w:t>
      </w:r>
      <w:r w:rsidRPr="00F7280C">
        <w:rPr>
          <w:rStyle w:val="TagStyle"/>
          <w:rtl/>
        </w:rPr>
        <w:t xml:space="preserve"> &lt;&lt; קריאה &gt;&gt;</w:t>
      </w:r>
      <w:r>
        <w:rPr>
          <w:rtl/>
        </w:rPr>
        <w:t xml:space="preserve"> </w:t>
      </w:r>
      <w:bookmarkEnd w:id="9470"/>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אל </w:t>
      </w:r>
      <w:bookmarkStart w:id="9471" w:name="_ETM_Q26_594000"/>
      <w:bookmarkEnd w:id="9471"/>
      <w:r>
        <w:rPr>
          <w:rFonts w:hint="cs"/>
          <w:rtl/>
          <w:lang w:eastAsia="he-IL"/>
        </w:rPr>
        <w:t>תגיד לי "תשבי כבר".</w:t>
      </w:r>
    </w:p>
    <w:p w:rsidR="005F6821" w:rsidRDefault="005F6821" w:rsidP="003A61AB">
      <w:pPr>
        <w:rPr>
          <w:rtl/>
          <w:lang w:eastAsia="he-IL"/>
        </w:rPr>
      </w:pPr>
    </w:p>
    <w:p w:rsidR="005F6821" w:rsidRDefault="005F6821" w:rsidP="003A61AB">
      <w:pPr>
        <w:pStyle w:val="af5"/>
        <w:keepNext/>
        <w:rPr>
          <w:rtl/>
        </w:rPr>
      </w:pPr>
      <w:bookmarkStart w:id="9472" w:name="ET_interruption_6361_104"/>
      <w:r w:rsidRPr="00F7280C">
        <w:rPr>
          <w:rStyle w:val="TagStyle"/>
          <w:rtl/>
        </w:rPr>
        <w:t xml:space="preserve"> &lt;&lt; קריאה &gt;&gt; </w:t>
      </w:r>
      <w:r>
        <w:rPr>
          <w:rtl/>
        </w:rPr>
        <w:t>נאור שירי (יש עתיד):</w:t>
      </w:r>
      <w:r w:rsidRPr="00F7280C">
        <w:rPr>
          <w:rStyle w:val="TagStyle"/>
          <w:rtl/>
        </w:rPr>
        <w:t xml:space="preserve"> &lt;&lt; קריאה &gt;&gt;</w:t>
      </w:r>
      <w:r>
        <w:rPr>
          <w:rtl/>
        </w:rPr>
        <w:t xml:space="preserve"> </w:t>
      </w:r>
      <w:bookmarkEnd w:id="9472"/>
    </w:p>
    <w:p w:rsidR="005F6821" w:rsidRDefault="005F6821" w:rsidP="003A61AB">
      <w:pPr>
        <w:pStyle w:val="KeepWithNext"/>
        <w:rPr>
          <w:rtl/>
          <w:lang w:eastAsia="he-IL"/>
        </w:rPr>
      </w:pPr>
    </w:p>
    <w:p w:rsidR="005F6821" w:rsidRDefault="005F6821" w:rsidP="003A61AB">
      <w:pPr>
        <w:rPr>
          <w:rtl/>
          <w:lang w:eastAsia="he-IL"/>
        </w:rPr>
      </w:pPr>
      <w:bookmarkStart w:id="9473" w:name="_ETM_Q26_595000"/>
      <w:bookmarkEnd w:id="9473"/>
      <w:r>
        <w:rPr>
          <w:rFonts w:hint="cs"/>
          <w:rtl/>
          <w:lang w:eastAsia="he-IL"/>
        </w:rPr>
        <w:t xml:space="preserve">די כבר. את חושבת שאת צועקת </w:t>
      </w:r>
      <w:bookmarkStart w:id="9474" w:name="_ETM_Q26_597000"/>
      <w:bookmarkEnd w:id="9474"/>
      <w:r>
        <w:rPr>
          <w:rFonts w:hint="cs"/>
          <w:rtl/>
          <w:lang w:eastAsia="he-IL"/>
        </w:rPr>
        <w:t>אז את אלוהים פה. די, אכלת את הראש.</w:t>
      </w:r>
    </w:p>
    <w:p w:rsidR="005F6821" w:rsidRDefault="005F6821" w:rsidP="003A61AB">
      <w:pPr>
        <w:rPr>
          <w:rtl/>
          <w:lang w:eastAsia="he-IL"/>
        </w:rPr>
      </w:pPr>
      <w:bookmarkStart w:id="9475" w:name="_ETM_Q26_598000"/>
      <w:bookmarkEnd w:id="9475"/>
    </w:p>
    <w:p w:rsidR="005F6821" w:rsidRDefault="005F6821" w:rsidP="003A61AB">
      <w:pPr>
        <w:pStyle w:val="af6"/>
        <w:keepNext/>
        <w:rPr>
          <w:rtl/>
        </w:rPr>
      </w:pPr>
      <w:bookmarkStart w:id="9476" w:name="ET_yor_6490_105"/>
      <w:r w:rsidRPr="00F7280C">
        <w:rPr>
          <w:rStyle w:val="TagStyle"/>
          <w:rtl/>
        </w:rPr>
        <w:t xml:space="preserve"> &lt;&lt; יור &gt;&gt; </w:t>
      </w:r>
      <w:r>
        <w:rPr>
          <w:rtl/>
        </w:rPr>
        <w:t>היו"ר ניסים ואטורי:</w:t>
      </w:r>
      <w:r w:rsidRPr="00F7280C">
        <w:rPr>
          <w:rStyle w:val="TagStyle"/>
          <w:rtl/>
        </w:rPr>
        <w:t xml:space="preserve"> &lt;&lt; יור &gt;&gt;</w:t>
      </w:r>
      <w:r>
        <w:rPr>
          <w:rtl/>
        </w:rPr>
        <w:t xml:space="preserve"> </w:t>
      </w:r>
      <w:bookmarkEnd w:id="9476"/>
    </w:p>
    <w:p w:rsidR="005F6821" w:rsidRDefault="005F6821" w:rsidP="003A61AB">
      <w:pPr>
        <w:pStyle w:val="KeepWithNext"/>
        <w:rPr>
          <w:rtl/>
          <w:lang w:eastAsia="he-IL"/>
        </w:rPr>
      </w:pPr>
    </w:p>
    <w:p w:rsidR="005F6821" w:rsidRDefault="005F6821" w:rsidP="003A61AB">
      <w:pPr>
        <w:rPr>
          <w:rtl/>
          <w:lang w:eastAsia="he-IL"/>
        </w:rPr>
      </w:pPr>
      <w:bookmarkStart w:id="9477" w:name="_ETM_Q26_599000"/>
      <w:bookmarkEnd w:id="9477"/>
      <w:r>
        <w:rPr>
          <w:rFonts w:hint="cs"/>
          <w:rtl/>
          <w:lang w:eastAsia="he-IL"/>
        </w:rPr>
        <w:t>לפי סעיף 22 דובר על נציגים זרים. תודה רבה.</w:t>
      </w:r>
    </w:p>
    <w:p w:rsidR="005F6821" w:rsidRDefault="005F6821" w:rsidP="003A61AB">
      <w:pPr>
        <w:rPr>
          <w:rtl/>
          <w:lang w:eastAsia="he-IL"/>
        </w:rPr>
      </w:pPr>
    </w:p>
    <w:p w:rsidR="005F6821" w:rsidRDefault="005F6821" w:rsidP="003A61AB">
      <w:pPr>
        <w:pStyle w:val="-"/>
        <w:keepNext/>
        <w:rPr>
          <w:rtl/>
        </w:rPr>
      </w:pPr>
      <w:bookmarkStart w:id="9478" w:name="ET_speakercontinue_5264_106"/>
      <w:r w:rsidRPr="00F7280C">
        <w:rPr>
          <w:rStyle w:val="TagStyle"/>
          <w:rtl/>
        </w:rPr>
        <w:t xml:space="preserve"> &lt;&lt; דובר_המשך &gt;&gt; </w:t>
      </w:r>
      <w:r>
        <w:rPr>
          <w:rtl/>
        </w:rPr>
        <w:t>אחמד טיבי (חד"ש-תע"ל):</w:t>
      </w:r>
      <w:r w:rsidRPr="00F7280C">
        <w:rPr>
          <w:rStyle w:val="TagStyle"/>
          <w:rtl/>
        </w:rPr>
        <w:t xml:space="preserve"> &lt;&lt; דובר_המשך &gt;&gt;</w:t>
      </w:r>
      <w:r>
        <w:rPr>
          <w:rtl/>
        </w:rPr>
        <w:t xml:space="preserve"> </w:t>
      </w:r>
      <w:bookmarkEnd w:id="9478"/>
    </w:p>
    <w:p w:rsidR="005F6821" w:rsidRDefault="005F6821" w:rsidP="003A61AB">
      <w:pPr>
        <w:pStyle w:val="KeepWithNext"/>
        <w:rPr>
          <w:rtl/>
          <w:lang w:eastAsia="he-IL"/>
        </w:rPr>
      </w:pPr>
    </w:p>
    <w:p w:rsidR="005F6821" w:rsidRDefault="005F6821" w:rsidP="003A61AB">
      <w:pPr>
        <w:rPr>
          <w:rtl/>
          <w:lang w:eastAsia="he-IL"/>
        </w:rPr>
      </w:pPr>
      <w:bookmarkStart w:id="9479" w:name="_ETM_Q26_602000"/>
      <w:bookmarkEnd w:id="9479"/>
      <w:r>
        <w:rPr>
          <w:rFonts w:hint="cs"/>
          <w:rtl/>
          <w:lang w:eastAsia="he-IL"/>
        </w:rPr>
        <w:t>לא על הסעיף הזה.</w:t>
      </w:r>
    </w:p>
    <w:p w:rsidR="005F6821" w:rsidRDefault="005F6821" w:rsidP="003A61AB">
      <w:pPr>
        <w:rPr>
          <w:rtl/>
          <w:lang w:eastAsia="he-IL"/>
        </w:rPr>
      </w:pPr>
      <w:bookmarkStart w:id="9480" w:name="_ETM_Q26_607000"/>
      <w:bookmarkEnd w:id="9480"/>
    </w:p>
    <w:p w:rsidR="005F6821" w:rsidRDefault="005F6821" w:rsidP="003A61AB">
      <w:pPr>
        <w:pStyle w:val="af6"/>
        <w:keepNext/>
        <w:rPr>
          <w:rtl/>
        </w:rPr>
      </w:pPr>
      <w:bookmarkStart w:id="9481" w:name="ET_yor_6490_107"/>
      <w:r w:rsidRPr="00F7280C">
        <w:rPr>
          <w:rStyle w:val="TagStyle"/>
          <w:rtl/>
        </w:rPr>
        <w:t xml:space="preserve"> &lt;&lt; יור &gt;&gt; </w:t>
      </w:r>
      <w:r>
        <w:rPr>
          <w:rtl/>
        </w:rPr>
        <w:t>היו"ר ניסים ואטורי:</w:t>
      </w:r>
      <w:r w:rsidRPr="00F7280C">
        <w:rPr>
          <w:rStyle w:val="TagStyle"/>
          <w:rtl/>
        </w:rPr>
        <w:t xml:space="preserve"> &lt;&lt; יור &gt;&gt;</w:t>
      </w:r>
      <w:r>
        <w:rPr>
          <w:rtl/>
        </w:rPr>
        <w:t xml:space="preserve"> </w:t>
      </w:r>
      <w:bookmarkEnd w:id="9481"/>
    </w:p>
    <w:p w:rsidR="005F6821" w:rsidRDefault="005F6821" w:rsidP="003A61AB">
      <w:pPr>
        <w:pStyle w:val="KeepWithNext"/>
        <w:rPr>
          <w:rtl/>
          <w:lang w:eastAsia="he-IL"/>
        </w:rPr>
      </w:pPr>
    </w:p>
    <w:p w:rsidR="005F6821" w:rsidRDefault="005F6821" w:rsidP="003A61AB">
      <w:pPr>
        <w:rPr>
          <w:rtl/>
          <w:lang w:eastAsia="he-IL"/>
        </w:rPr>
      </w:pPr>
      <w:bookmarkStart w:id="9482" w:name="_ETM_Q26_608000"/>
      <w:bookmarkEnd w:id="9482"/>
      <w:r>
        <w:rPr>
          <w:rFonts w:hint="cs"/>
          <w:rtl/>
          <w:lang w:eastAsia="he-IL"/>
        </w:rPr>
        <w:t xml:space="preserve">אני מבקש להירגע. שב במקום. </w:t>
      </w:r>
      <w:bookmarkStart w:id="9483" w:name="_ETM_Q26_605000"/>
      <w:bookmarkEnd w:id="9483"/>
      <w:r>
        <w:rPr>
          <w:rFonts w:hint="cs"/>
          <w:rtl/>
          <w:lang w:eastAsia="he-IL"/>
        </w:rPr>
        <w:t>קח. תודה רבה.</w:t>
      </w:r>
    </w:p>
    <w:p w:rsidR="005F6821" w:rsidRDefault="005F6821" w:rsidP="003A61AB">
      <w:pPr>
        <w:rPr>
          <w:rtl/>
          <w:lang w:eastAsia="he-IL"/>
        </w:rPr>
      </w:pPr>
      <w:bookmarkStart w:id="9484" w:name="_ETM_Q26_611000"/>
      <w:bookmarkEnd w:id="9484"/>
    </w:p>
    <w:p w:rsidR="005F6821" w:rsidRDefault="005F6821" w:rsidP="003A61AB">
      <w:pPr>
        <w:pStyle w:val="af5"/>
        <w:keepNext/>
        <w:rPr>
          <w:rtl/>
        </w:rPr>
      </w:pPr>
      <w:r w:rsidRPr="00F7280C">
        <w:rPr>
          <w:rStyle w:val="TagStyle"/>
          <w:rtl/>
        </w:rPr>
        <w:t xml:space="preserve"> &lt;&lt; קריאה &gt;&gt; </w:t>
      </w:r>
      <w:r>
        <w:rPr>
          <w:rtl/>
        </w:rPr>
        <w:t>טלי גוטליב (הליכוד):</w:t>
      </w:r>
      <w:r w:rsidRPr="00F7280C">
        <w:rPr>
          <w:rStyle w:val="TagStyle"/>
          <w:rtl/>
        </w:rPr>
        <w:t xml:space="preserve"> &lt;&lt; קריאה &gt;&gt;</w:t>
      </w:r>
      <w:r>
        <w:rPr>
          <w:rStyle w:val="TagStyle"/>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9485" w:name="_ETM_Q26_610000"/>
      <w:bookmarkEnd w:id="9485"/>
      <w:r>
        <w:rPr>
          <w:rFonts w:hint="cs"/>
          <w:rtl/>
          <w:lang w:eastAsia="he-IL"/>
        </w:rPr>
        <w:t>נציג זר. הם לא יודעים את התקנון. נציג זר. שירי, תגיד סליחה.</w:t>
      </w:r>
    </w:p>
    <w:p w:rsidR="005F6821" w:rsidRDefault="005F6821" w:rsidP="003A61AB">
      <w:pPr>
        <w:rPr>
          <w:rtl/>
          <w:lang w:eastAsia="he-IL"/>
        </w:rPr>
      </w:pPr>
    </w:p>
    <w:p w:rsidR="005F6821" w:rsidRDefault="005F6821" w:rsidP="003A61AB">
      <w:pPr>
        <w:pStyle w:val="af6"/>
        <w:keepNext/>
        <w:rPr>
          <w:rtl/>
        </w:rPr>
      </w:pPr>
      <w:bookmarkStart w:id="9486" w:name="ET_yor_6490_109"/>
      <w:r w:rsidRPr="00F7280C">
        <w:rPr>
          <w:rStyle w:val="TagStyle"/>
          <w:rtl/>
        </w:rPr>
        <w:t xml:space="preserve"> &lt;&lt; יור &gt;&gt; </w:t>
      </w:r>
      <w:r>
        <w:rPr>
          <w:rtl/>
        </w:rPr>
        <w:t>היו"ר ניסים ואטורי:</w:t>
      </w:r>
      <w:r w:rsidRPr="00F7280C">
        <w:rPr>
          <w:rStyle w:val="TagStyle"/>
          <w:rtl/>
        </w:rPr>
        <w:t xml:space="preserve"> &lt;&lt; יור &gt;&gt;</w:t>
      </w:r>
      <w:r>
        <w:rPr>
          <w:rtl/>
        </w:rPr>
        <w:t xml:space="preserve"> </w:t>
      </w:r>
      <w:bookmarkEnd w:id="9486"/>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חברת הכנסת טלי גוטליב, אני מסתדר. קריאה שנייה.</w:t>
      </w:r>
    </w:p>
    <w:p w:rsidR="005F6821" w:rsidRDefault="005F6821" w:rsidP="003A61AB">
      <w:pPr>
        <w:rPr>
          <w:rtl/>
          <w:lang w:eastAsia="he-IL"/>
        </w:rPr>
      </w:pPr>
      <w:bookmarkStart w:id="9487" w:name="_ETM_Q26_613000"/>
      <w:bookmarkEnd w:id="9487"/>
    </w:p>
    <w:p w:rsidR="005F6821" w:rsidRDefault="005F6821" w:rsidP="003A61AB">
      <w:pPr>
        <w:pStyle w:val="af5"/>
        <w:keepNext/>
        <w:rPr>
          <w:rtl/>
        </w:rPr>
      </w:pPr>
      <w:r w:rsidRPr="00F7280C">
        <w:rPr>
          <w:rStyle w:val="TagStyle"/>
          <w:rtl/>
        </w:rPr>
        <w:t xml:space="preserve"> &lt;&lt; קריאה &gt;&gt; </w:t>
      </w:r>
      <w:r>
        <w:rPr>
          <w:rtl/>
        </w:rPr>
        <w:t>טלי גוטליב (הליכוד):</w:t>
      </w:r>
      <w:r w:rsidRPr="00F7280C">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w:t>
      </w:r>
      <w:bookmarkStart w:id="9488" w:name="_ETM_Q26_612000"/>
      <w:bookmarkEnd w:id="9488"/>
      <w:r>
        <w:rPr>
          <w:rFonts w:hint="cs"/>
          <w:rtl/>
          <w:lang w:eastAsia="he-IL"/>
        </w:rPr>
        <w:t xml:space="preserve">ני יודעת, </w:t>
      </w:r>
      <w:bookmarkStart w:id="9489" w:name="_ETM_Q26_614000"/>
      <w:bookmarkEnd w:id="9489"/>
      <w:r>
        <w:rPr>
          <w:rFonts w:hint="cs"/>
          <w:rtl/>
          <w:lang w:eastAsia="he-IL"/>
        </w:rPr>
        <w:t>אדוני היו"ר. אבל הם קוראים לנו שקרנים כעניין שבשגרה. נציג זר זה 38.</w:t>
      </w:r>
    </w:p>
    <w:p w:rsidR="005F6821" w:rsidRDefault="005F6821" w:rsidP="003A61AB">
      <w:pPr>
        <w:rPr>
          <w:rtl/>
          <w:lang w:eastAsia="he-IL"/>
        </w:rPr>
      </w:pPr>
    </w:p>
    <w:p w:rsidR="005F6821" w:rsidRDefault="005F6821" w:rsidP="003A61AB">
      <w:pPr>
        <w:pStyle w:val="af5"/>
        <w:keepNext/>
        <w:rPr>
          <w:rtl/>
        </w:rPr>
      </w:pPr>
      <w:bookmarkStart w:id="9490" w:name="ET_interruption_קריאה_113"/>
      <w:r w:rsidRPr="00F7280C">
        <w:rPr>
          <w:rStyle w:val="TagStyle"/>
          <w:rtl/>
        </w:rPr>
        <w:t xml:space="preserve"> &lt;&lt; קריאה &gt;&gt; </w:t>
      </w:r>
      <w:r>
        <w:rPr>
          <w:rtl/>
        </w:rPr>
        <w:t>קריאה:</w:t>
      </w:r>
      <w:r w:rsidRPr="00F7280C">
        <w:rPr>
          <w:rStyle w:val="TagStyle"/>
          <w:rtl/>
        </w:rPr>
        <w:t xml:space="preserve"> &lt;&lt; קריאה &gt;&gt;</w:t>
      </w:r>
      <w:r>
        <w:rPr>
          <w:rtl/>
        </w:rPr>
        <w:t xml:space="preserve"> </w:t>
      </w:r>
      <w:bookmarkEnd w:id="9490"/>
    </w:p>
    <w:p w:rsidR="005F6821" w:rsidRDefault="005F6821" w:rsidP="003A61AB">
      <w:pPr>
        <w:pStyle w:val="KeepWithNext"/>
        <w:rPr>
          <w:rtl/>
          <w:lang w:eastAsia="he-IL"/>
        </w:rPr>
      </w:pPr>
    </w:p>
    <w:p w:rsidR="005F6821" w:rsidRDefault="005F6821" w:rsidP="003A61AB">
      <w:pPr>
        <w:rPr>
          <w:rtl/>
          <w:lang w:eastAsia="he-IL"/>
        </w:rPr>
      </w:pPr>
      <w:bookmarkStart w:id="9491" w:name="_ETM_Q26_624000"/>
      <w:bookmarkEnd w:id="9491"/>
      <w:r>
        <w:rPr>
          <w:rFonts w:hint="cs"/>
          <w:rtl/>
          <w:lang w:eastAsia="he-IL"/>
        </w:rPr>
        <w:t xml:space="preserve">- - - יושב-ראש הכנסת </w:t>
      </w:r>
      <w:bookmarkStart w:id="9492" w:name="_ETM_Q26_623000"/>
      <w:bookmarkEnd w:id="9492"/>
      <w:r>
        <w:rPr>
          <w:rFonts w:hint="cs"/>
          <w:rtl/>
          <w:lang w:eastAsia="he-IL"/>
        </w:rPr>
        <w:t>להביא הנה מתורגמן.</w:t>
      </w:r>
    </w:p>
    <w:p w:rsidR="005F6821" w:rsidRDefault="005F6821" w:rsidP="003A61AB">
      <w:pPr>
        <w:rPr>
          <w:rtl/>
          <w:lang w:eastAsia="he-IL"/>
        </w:rPr>
      </w:pPr>
      <w:bookmarkStart w:id="9493" w:name="_ETM_Q26_627000"/>
      <w:bookmarkEnd w:id="9493"/>
    </w:p>
    <w:p w:rsidR="005F6821" w:rsidRDefault="005F6821" w:rsidP="003A61AB">
      <w:pPr>
        <w:pStyle w:val="a4"/>
        <w:keepNext/>
        <w:rPr>
          <w:rtl/>
        </w:rPr>
      </w:pPr>
      <w:bookmarkStart w:id="9494" w:name="ET_speaker_6345_114"/>
      <w:r w:rsidRPr="00F7280C">
        <w:rPr>
          <w:rStyle w:val="TagStyle"/>
          <w:rtl/>
        </w:rPr>
        <w:t xml:space="preserve"> &lt;&lt; דובר &gt;&gt; </w:t>
      </w:r>
      <w:bookmarkStart w:id="9495" w:name="_Toc126620315"/>
      <w:bookmarkStart w:id="9496" w:name="_Toc126687492"/>
      <w:bookmarkStart w:id="9497" w:name="_Toc126687687"/>
      <w:bookmarkStart w:id="9498" w:name="_Toc126687850"/>
      <w:r>
        <w:rPr>
          <w:rtl/>
        </w:rPr>
        <w:t>טלי גוטליב (הליכוד):</w:t>
      </w:r>
      <w:bookmarkEnd w:id="9495"/>
      <w:bookmarkEnd w:id="9496"/>
      <w:bookmarkEnd w:id="9497"/>
      <w:bookmarkEnd w:id="9498"/>
      <w:r w:rsidRPr="00F7280C">
        <w:rPr>
          <w:rStyle w:val="TagStyle"/>
          <w:rtl/>
        </w:rPr>
        <w:t xml:space="preserve"> &lt;&lt; דובר &gt;&gt;</w:t>
      </w:r>
      <w:r>
        <w:rPr>
          <w:rtl/>
        </w:rPr>
        <w:t xml:space="preserve"> </w:t>
      </w:r>
      <w:bookmarkEnd w:id="9494"/>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זו ההתייחסות היחידה - - -</w:t>
      </w:r>
    </w:p>
    <w:p w:rsidR="005F6821" w:rsidRDefault="005F6821" w:rsidP="003A61AB">
      <w:pPr>
        <w:rPr>
          <w:rtl/>
          <w:lang w:eastAsia="he-IL"/>
        </w:rPr>
      </w:pPr>
    </w:p>
    <w:p w:rsidR="005F6821" w:rsidRDefault="005F6821" w:rsidP="003A61AB">
      <w:pPr>
        <w:pStyle w:val="af6"/>
        <w:keepNext/>
        <w:rPr>
          <w:rtl/>
        </w:rPr>
      </w:pPr>
      <w:r w:rsidRPr="008336B8">
        <w:rPr>
          <w:rStyle w:val="TagStyle"/>
          <w:rtl/>
        </w:rPr>
        <w:t xml:space="preserve"> &lt;&lt; יור &gt;&gt; </w:t>
      </w:r>
      <w:r>
        <w:rPr>
          <w:rtl/>
        </w:rPr>
        <w:t>היו"ר ניסים ואטורי:</w:t>
      </w:r>
      <w:r w:rsidRPr="008336B8">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את מפריעה לי, חברת הכנסת טלי גוטליב.</w:t>
      </w:r>
    </w:p>
    <w:p w:rsidR="005F6821" w:rsidRDefault="005F6821" w:rsidP="003A61AB">
      <w:pPr>
        <w:rPr>
          <w:rtl/>
          <w:lang w:eastAsia="he-IL"/>
        </w:rPr>
      </w:pPr>
      <w:bookmarkStart w:id="9499" w:name="_ETM_Q26_630000"/>
      <w:bookmarkEnd w:id="9499"/>
    </w:p>
    <w:p w:rsidR="005F6821" w:rsidRDefault="005F6821" w:rsidP="003A61AB">
      <w:pPr>
        <w:pStyle w:val="af5"/>
        <w:keepNext/>
        <w:rPr>
          <w:rtl/>
        </w:rPr>
      </w:pPr>
      <w:bookmarkStart w:id="9500" w:name="ET_interruption_6345_115"/>
      <w:r w:rsidRPr="00F7280C">
        <w:rPr>
          <w:rStyle w:val="TagStyle"/>
          <w:rtl/>
        </w:rPr>
        <w:t xml:space="preserve"> &lt;&lt; קריאה &gt;&gt; </w:t>
      </w:r>
      <w:r>
        <w:rPr>
          <w:rtl/>
        </w:rPr>
        <w:t>טלי גוטליב (הליכוד):</w:t>
      </w:r>
      <w:r w:rsidRPr="00F7280C">
        <w:rPr>
          <w:rStyle w:val="TagStyle"/>
          <w:rtl/>
        </w:rPr>
        <w:t xml:space="preserve"> &lt;&lt; קריאה &gt;&gt;</w:t>
      </w:r>
      <w:r>
        <w:rPr>
          <w:rtl/>
        </w:rPr>
        <w:t xml:space="preserve"> </w:t>
      </w:r>
      <w:bookmarkEnd w:id="9500"/>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w:t>
      </w:r>
      <w:bookmarkStart w:id="9501" w:name="_ETM_Q26_626000"/>
      <w:bookmarkEnd w:id="9501"/>
      <w:r>
        <w:rPr>
          <w:rFonts w:hint="cs"/>
          <w:rtl/>
          <w:lang w:eastAsia="he-IL"/>
        </w:rPr>
        <w:t>ני מתנצלת.</w:t>
      </w:r>
    </w:p>
    <w:p w:rsidR="005F6821" w:rsidRDefault="005F6821" w:rsidP="003A61AB">
      <w:pPr>
        <w:rPr>
          <w:rtl/>
          <w:lang w:eastAsia="he-IL"/>
        </w:rPr>
      </w:pPr>
    </w:p>
    <w:p w:rsidR="005F6821" w:rsidRDefault="005F6821" w:rsidP="003A61AB">
      <w:pPr>
        <w:pStyle w:val="af6"/>
        <w:keepNext/>
        <w:rPr>
          <w:rtl/>
        </w:rPr>
      </w:pPr>
      <w:bookmarkStart w:id="9502" w:name="ET_yor_6490_116"/>
      <w:r w:rsidRPr="00F7280C">
        <w:rPr>
          <w:rStyle w:val="TagStyle"/>
          <w:rtl/>
        </w:rPr>
        <w:t xml:space="preserve"> &lt;&lt; יור &gt;&gt; </w:t>
      </w:r>
      <w:r>
        <w:rPr>
          <w:rtl/>
        </w:rPr>
        <w:t>היו"ר ניסים ואטורי:</w:t>
      </w:r>
      <w:r w:rsidRPr="00F7280C">
        <w:rPr>
          <w:rStyle w:val="TagStyle"/>
          <w:rtl/>
        </w:rPr>
        <w:t xml:space="preserve"> &lt;&lt; יור &gt;&gt;</w:t>
      </w:r>
      <w:r>
        <w:rPr>
          <w:rtl/>
        </w:rPr>
        <w:t xml:space="preserve"> </w:t>
      </w:r>
      <w:bookmarkEnd w:id="9502"/>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אז תעצרי.</w:t>
      </w:r>
    </w:p>
    <w:p w:rsidR="005F6821" w:rsidRDefault="005F6821" w:rsidP="003A61AB">
      <w:pPr>
        <w:rPr>
          <w:rtl/>
          <w:lang w:eastAsia="he-IL"/>
        </w:rPr>
      </w:pPr>
    </w:p>
    <w:p w:rsidR="005F6821" w:rsidRDefault="005F6821" w:rsidP="003A61AB">
      <w:pPr>
        <w:pStyle w:val="-"/>
        <w:keepNext/>
        <w:rPr>
          <w:rtl/>
        </w:rPr>
      </w:pPr>
      <w:bookmarkStart w:id="9503" w:name="_ETM_Q26_628000"/>
      <w:bookmarkEnd w:id="9503"/>
      <w:r w:rsidRPr="00F7280C">
        <w:rPr>
          <w:rStyle w:val="TagStyle"/>
          <w:rtl/>
        </w:rPr>
        <w:t xml:space="preserve">&lt;&lt; דובר_המשך &gt;&gt; </w:t>
      </w:r>
      <w:r>
        <w:rPr>
          <w:rtl/>
        </w:rPr>
        <w:t>אחמד טיבי (חד"ש-תע"ל):</w:t>
      </w:r>
      <w:r w:rsidRPr="00F7280C">
        <w:rPr>
          <w:rStyle w:val="TagStyle"/>
          <w:rtl/>
        </w:rPr>
        <w:t xml:space="preserve"> &lt;&lt; דובר_המשך &gt;&gt;</w:t>
      </w:r>
      <w:r>
        <w:rPr>
          <w:rtl/>
        </w:rPr>
        <w:t xml:space="preserve"> </w:t>
      </w:r>
    </w:p>
    <w:p w:rsidR="005F6821" w:rsidRDefault="005F6821" w:rsidP="003A61AB">
      <w:pPr>
        <w:rPr>
          <w:rtl/>
          <w:lang w:eastAsia="he-IL"/>
        </w:rPr>
      </w:pPr>
    </w:p>
    <w:p w:rsidR="005F6821" w:rsidRDefault="005F6821" w:rsidP="003A61AB">
      <w:pPr>
        <w:rPr>
          <w:rtl/>
          <w:lang w:eastAsia="he-IL"/>
        </w:rPr>
      </w:pPr>
      <w:bookmarkStart w:id="9504" w:name="_ETM_Q26_629000"/>
      <w:bookmarkEnd w:id="9504"/>
      <w:r>
        <w:rPr>
          <w:rFonts w:hint="cs"/>
          <w:rtl/>
          <w:lang w:eastAsia="he-IL"/>
        </w:rPr>
        <w:t>אני יכול להמשיך?</w:t>
      </w:r>
    </w:p>
    <w:p w:rsidR="005F6821" w:rsidRDefault="005F6821" w:rsidP="003A61AB">
      <w:pPr>
        <w:rPr>
          <w:rtl/>
          <w:lang w:eastAsia="he-IL"/>
        </w:rPr>
      </w:pPr>
      <w:bookmarkStart w:id="9505" w:name="_ETM_Q26_632000"/>
      <w:bookmarkEnd w:id="9505"/>
    </w:p>
    <w:p w:rsidR="005F6821" w:rsidRDefault="005F6821" w:rsidP="003A61AB">
      <w:pPr>
        <w:pStyle w:val="af6"/>
        <w:keepNext/>
        <w:rPr>
          <w:rtl/>
        </w:rPr>
      </w:pPr>
      <w:bookmarkStart w:id="9506" w:name="ET_yor_6490_117"/>
      <w:r w:rsidRPr="00F7280C">
        <w:rPr>
          <w:rStyle w:val="TagStyle"/>
          <w:rtl/>
        </w:rPr>
        <w:t xml:space="preserve"> &lt;&lt; יור &gt;&gt; </w:t>
      </w:r>
      <w:r>
        <w:rPr>
          <w:rtl/>
        </w:rPr>
        <w:t>היו"ר ניסים ואטורי:</w:t>
      </w:r>
      <w:r w:rsidRPr="00F7280C">
        <w:rPr>
          <w:rStyle w:val="TagStyle"/>
          <w:rtl/>
        </w:rPr>
        <w:t xml:space="preserve"> &lt;&lt; יור &gt;&gt;</w:t>
      </w:r>
      <w:r>
        <w:rPr>
          <w:rtl/>
        </w:rPr>
        <w:t xml:space="preserve"> </w:t>
      </w:r>
      <w:bookmarkEnd w:id="9506"/>
    </w:p>
    <w:p w:rsidR="005F6821" w:rsidRDefault="005F6821" w:rsidP="003A61AB">
      <w:pPr>
        <w:pStyle w:val="KeepWithNext"/>
        <w:rPr>
          <w:rtl/>
          <w:lang w:eastAsia="he-IL"/>
        </w:rPr>
      </w:pPr>
    </w:p>
    <w:p w:rsidR="005F6821" w:rsidRDefault="005F6821" w:rsidP="003A61AB">
      <w:pPr>
        <w:rPr>
          <w:rtl/>
          <w:lang w:eastAsia="he-IL"/>
        </w:rPr>
      </w:pPr>
      <w:bookmarkStart w:id="9507" w:name="_ETM_Q26_633000"/>
      <w:bookmarkEnd w:id="9507"/>
      <w:r>
        <w:rPr>
          <w:rFonts w:hint="cs"/>
          <w:rtl/>
          <w:lang w:eastAsia="he-IL"/>
        </w:rPr>
        <w:t xml:space="preserve">אני מבקש לסיים. אני </w:t>
      </w:r>
      <w:bookmarkStart w:id="9508" w:name="_ETM_Q26_631000"/>
      <w:bookmarkEnd w:id="9508"/>
      <w:r>
        <w:rPr>
          <w:rFonts w:hint="cs"/>
          <w:rtl/>
          <w:lang w:eastAsia="he-IL"/>
        </w:rPr>
        <w:t>אוסיף לך עוד. קדימה.</w:t>
      </w:r>
    </w:p>
    <w:p w:rsidR="005F6821" w:rsidRDefault="005F6821" w:rsidP="003A61AB">
      <w:pPr>
        <w:rPr>
          <w:rtl/>
          <w:lang w:eastAsia="he-IL"/>
        </w:rPr>
      </w:pPr>
    </w:p>
    <w:p w:rsidR="005F6821" w:rsidRDefault="005F6821" w:rsidP="003A61AB">
      <w:pPr>
        <w:pStyle w:val="-"/>
        <w:keepNext/>
        <w:rPr>
          <w:rtl/>
        </w:rPr>
      </w:pPr>
      <w:bookmarkStart w:id="9509" w:name="ET_speakercontinue_5264_21"/>
      <w:r w:rsidRPr="008336B8">
        <w:rPr>
          <w:rStyle w:val="TagStyle"/>
          <w:rtl/>
        </w:rPr>
        <w:t xml:space="preserve"> &lt;&lt; דובר_המשך &gt;&gt; </w:t>
      </w:r>
      <w:r>
        <w:rPr>
          <w:rtl/>
        </w:rPr>
        <w:t>אחמד טיבי (חד"ש-תע"ל):</w:t>
      </w:r>
      <w:r w:rsidRPr="008336B8">
        <w:rPr>
          <w:rStyle w:val="TagStyle"/>
          <w:rtl/>
        </w:rPr>
        <w:t xml:space="preserve"> &lt;&lt; דובר_המשך &gt;&gt;</w:t>
      </w:r>
      <w:r>
        <w:rPr>
          <w:rtl/>
        </w:rPr>
        <w:t xml:space="preserve"> </w:t>
      </w:r>
      <w:bookmarkEnd w:id="9509"/>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אני מבין שעושים הפיכה משפטית - -</w:t>
      </w:r>
    </w:p>
    <w:p w:rsidR="005F6821" w:rsidRDefault="005F6821" w:rsidP="003A61AB">
      <w:pPr>
        <w:rPr>
          <w:rtl/>
          <w:lang w:eastAsia="he-IL"/>
        </w:rPr>
      </w:pPr>
      <w:bookmarkStart w:id="9510" w:name="_ETM_Q26_636000"/>
      <w:bookmarkEnd w:id="9510"/>
    </w:p>
    <w:p w:rsidR="005F6821" w:rsidRDefault="005F6821" w:rsidP="003A61AB">
      <w:pPr>
        <w:pStyle w:val="af5"/>
        <w:keepNext/>
        <w:rPr>
          <w:rtl/>
        </w:rPr>
      </w:pPr>
      <w:bookmarkStart w:id="9511" w:name="ET_interruption_5787_118"/>
      <w:r w:rsidRPr="00F7280C">
        <w:rPr>
          <w:rStyle w:val="TagStyle"/>
          <w:rtl/>
        </w:rPr>
        <w:t xml:space="preserve"> &lt;&lt; קריאה &gt;&gt; </w:t>
      </w:r>
      <w:r>
        <w:rPr>
          <w:rtl/>
        </w:rPr>
        <w:t>יוראי להב הרצנו (יש עתיד):</w:t>
      </w:r>
      <w:r w:rsidRPr="00F7280C">
        <w:rPr>
          <w:rStyle w:val="TagStyle"/>
          <w:rtl/>
        </w:rPr>
        <w:t xml:space="preserve"> &lt;&lt; קריאה &gt;&gt;</w:t>
      </w:r>
      <w:r>
        <w:rPr>
          <w:rtl/>
        </w:rPr>
        <w:t xml:space="preserve"> </w:t>
      </w:r>
      <w:bookmarkEnd w:id="9511"/>
    </w:p>
    <w:p w:rsidR="005F6821" w:rsidRDefault="005F6821" w:rsidP="003A61AB">
      <w:pPr>
        <w:pStyle w:val="KeepWithNext"/>
        <w:rPr>
          <w:rtl/>
          <w:lang w:eastAsia="he-IL"/>
        </w:rPr>
      </w:pPr>
    </w:p>
    <w:p w:rsidR="005F6821" w:rsidRDefault="005F6821" w:rsidP="003A61AB">
      <w:pPr>
        <w:rPr>
          <w:rtl/>
          <w:lang w:eastAsia="he-IL"/>
        </w:rPr>
      </w:pPr>
      <w:bookmarkStart w:id="9512" w:name="_ETM_Q26_638000"/>
      <w:bookmarkEnd w:id="9512"/>
      <w:r>
        <w:rPr>
          <w:rFonts w:hint="cs"/>
          <w:rtl/>
          <w:lang w:eastAsia="he-IL"/>
        </w:rPr>
        <w:t>ומשטרית.</w:t>
      </w:r>
    </w:p>
    <w:p w:rsidR="005F6821" w:rsidRDefault="005F6821" w:rsidP="003A61AB">
      <w:pPr>
        <w:rPr>
          <w:rtl/>
          <w:lang w:eastAsia="he-IL"/>
        </w:rPr>
      </w:pPr>
    </w:p>
    <w:p w:rsidR="005F6821" w:rsidRDefault="005F6821" w:rsidP="003A61AB">
      <w:pPr>
        <w:pStyle w:val="-"/>
        <w:keepNext/>
        <w:rPr>
          <w:rtl/>
        </w:rPr>
      </w:pPr>
      <w:bookmarkStart w:id="9513" w:name="ET_speakercontinue_5264_22"/>
      <w:r w:rsidRPr="008336B8">
        <w:rPr>
          <w:rStyle w:val="TagStyle"/>
          <w:rtl/>
        </w:rPr>
        <w:t xml:space="preserve"> &lt;&lt; דובר_המשך &gt;&gt; </w:t>
      </w:r>
      <w:r>
        <w:rPr>
          <w:rtl/>
        </w:rPr>
        <w:t>אחמד טיבי (חד"ש-תע"ל):</w:t>
      </w:r>
      <w:r w:rsidRPr="008336B8">
        <w:rPr>
          <w:rStyle w:val="TagStyle"/>
          <w:rtl/>
        </w:rPr>
        <w:t xml:space="preserve"> &lt;&lt; דובר_המשך &gt;&gt;</w:t>
      </w:r>
      <w:r>
        <w:rPr>
          <w:rtl/>
        </w:rPr>
        <w:t xml:space="preserve"> </w:t>
      </w:r>
      <w:bookmarkEnd w:id="9513"/>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 - ומשטרית. כנראה שזה כולל את תקנון הכנסת. כנראה שזה כולל את תקנון הכנסת, </w:t>
      </w:r>
      <w:bookmarkStart w:id="9514" w:name="_ETM_Q26_644000"/>
      <w:bookmarkEnd w:id="9514"/>
      <w:r>
        <w:rPr>
          <w:rFonts w:hint="cs"/>
          <w:rtl/>
          <w:lang w:eastAsia="he-IL"/>
        </w:rPr>
        <w:t xml:space="preserve">כי אני שומע את זה פעם ראשונה מסגן יושב-ראש </w:t>
      </w:r>
      <w:bookmarkStart w:id="9515" w:name="_ETM_Q26_649000"/>
      <w:bookmarkEnd w:id="9515"/>
      <w:r>
        <w:rPr>
          <w:rFonts w:hint="cs"/>
          <w:rtl/>
          <w:lang w:eastAsia="he-IL"/>
        </w:rPr>
        <w:t xml:space="preserve">חדש, שהוא כבר שבועיים. אני כמעט 15 שנה סגן יושב-ראש, </w:t>
      </w:r>
      <w:bookmarkStart w:id="9516" w:name="_ETM_Q26_651000"/>
      <w:bookmarkEnd w:id="9516"/>
      <w:r>
        <w:rPr>
          <w:rFonts w:hint="cs"/>
          <w:rtl/>
          <w:lang w:eastAsia="he-IL"/>
        </w:rPr>
        <w:t xml:space="preserve">מכיר את התקנון היטב, ואת הנושא הזה לפניי ולפנים. ולכן אדוני טעה. </w:t>
      </w:r>
      <w:bookmarkStart w:id="9517" w:name="_ETM_Q26_662000"/>
      <w:bookmarkEnd w:id="9517"/>
      <w:r>
        <w:rPr>
          <w:rFonts w:hint="cs"/>
          <w:rtl/>
          <w:lang w:eastAsia="he-IL"/>
        </w:rPr>
        <w:t>אני מבקש לבדוק את זה עוד פעם.</w:t>
      </w:r>
    </w:p>
    <w:p w:rsidR="005F6821" w:rsidRDefault="005F6821" w:rsidP="003A61AB">
      <w:pPr>
        <w:rPr>
          <w:rtl/>
          <w:lang w:eastAsia="he-IL"/>
        </w:rPr>
      </w:pPr>
    </w:p>
    <w:p w:rsidR="005F6821" w:rsidRDefault="005F6821" w:rsidP="003A61AB">
      <w:pPr>
        <w:pStyle w:val="af6"/>
        <w:keepNext/>
        <w:rPr>
          <w:rtl/>
        </w:rPr>
      </w:pPr>
      <w:bookmarkStart w:id="9518" w:name="ET_yor_6490_23"/>
      <w:r w:rsidRPr="008336B8">
        <w:rPr>
          <w:rStyle w:val="TagStyle"/>
          <w:rtl/>
        </w:rPr>
        <w:t xml:space="preserve"> &lt;&lt; יור &gt;&gt; </w:t>
      </w:r>
      <w:r>
        <w:rPr>
          <w:rtl/>
        </w:rPr>
        <w:t>היו"ר ניסים ואטורי:</w:t>
      </w:r>
      <w:r w:rsidRPr="008336B8">
        <w:rPr>
          <w:rStyle w:val="TagStyle"/>
          <w:rtl/>
        </w:rPr>
        <w:t xml:space="preserve"> &lt;&lt; יור &gt;&gt;</w:t>
      </w:r>
      <w:r>
        <w:rPr>
          <w:rtl/>
        </w:rPr>
        <w:t xml:space="preserve"> </w:t>
      </w:r>
      <w:bookmarkEnd w:id="9518"/>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אני מוכן להראות לך את זה לאחר הדיון. אני אראה לך את זה.</w:t>
      </w:r>
    </w:p>
    <w:p w:rsidR="005F6821" w:rsidRDefault="005F6821" w:rsidP="003A61AB">
      <w:pPr>
        <w:rPr>
          <w:rtl/>
          <w:lang w:eastAsia="he-IL"/>
        </w:rPr>
      </w:pPr>
    </w:p>
    <w:p w:rsidR="005F6821" w:rsidRDefault="005F6821" w:rsidP="003A61AB">
      <w:pPr>
        <w:pStyle w:val="-"/>
        <w:keepNext/>
        <w:rPr>
          <w:rtl/>
        </w:rPr>
      </w:pPr>
      <w:r w:rsidRPr="00F7280C">
        <w:rPr>
          <w:rStyle w:val="TagStyle"/>
          <w:rtl/>
        </w:rPr>
        <w:t xml:space="preserve">&lt;&lt; דובר_המשך &gt;&gt; </w:t>
      </w:r>
      <w:r>
        <w:rPr>
          <w:rtl/>
        </w:rPr>
        <w:t>אחמד טיבי (חד"ש-תע"ל):</w:t>
      </w:r>
      <w:r w:rsidRPr="00F7280C">
        <w:rPr>
          <w:rStyle w:val="TagStyle"/>
          <w:rtl/>
        </w:rPr>
        <w:t xml:space="preserve"> &lt;&lt; דובר_המשך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אני אראה כל דבר. אבל תבדוק את זה. </w:t>
      </w:r>
    </w:p>
    <w:p w:rsidR="005F6821" w:rsidRDefault="005F6821" w:rsidP="003A61AB">
      <w:pPr>
        <w:rPr>
          <w:rtl/>
          <w:lang w:eastAsia="he-IL"/>
        </w:rPr>
      </w:pPr>
    </w:p>
    <w:p w:rsidR="005F6821" w:rsidRDefault="005F6821" w:rsidP="003A61AB">
      <w:pPr>
        <w:pStyle w:val="af6"/>
        <w:keepNext/>
        <w:rPr>
          <w:rtl/>
        </w:rPr>
      </w:pPr>
      <w:bookmarkStart w:id="9519" w:name="ET_yor_6490_119"/>
      <w:r w:rsidRPr="00F7280C">
        <w:rPr>
          <w:rStyle w:val="TagStyle"/>
          <w:rtl/>
        </w:rPr>
        <w:t xml:space="preserve"> &lt;&lt; יור &gt;&gt; </w:t>
      </w:r>
      <w:r>
        <w:rPr>
          <w:rtl/>
        </w:rPr>
        <w:t>היו"ר ניסים ואטורי:</w:t>
      </w:r>
      <w:r w:rsidRPr="00F7280C">
        <w:rPr>
          <w:rStyle w:val="TagStyle"/>
          <w:rtl/>
        </w:rPr>
        <w:t xml:space="preserve"> &lt;&lt; יור &gt;&gt;</w:t>
      </w:r>
      <w:r>
        <w:rPr>
          <w:rtl/>
        </w:rPr>
        <w:t xml:space="preserve"> </w:t>
      </w:r>
      <w:bookmarkEnd w:id="9519"/>
    </w:p>
    <w:p w:rsidR="005F6821" w:rsidRDefault="005F6821" w:rsidP="003A61AB">
      <w:pPr>
        <w:pStyle w:val="KeepWithNext"/>
        <w:rPr>
          <w:rtl/>
          <w:lang w:eastAsia="he-IL"/>
        </w:rPr>
      </w:pPr>
    </w:p>
    <w:p w:rsidR="005F6821" w:rsidRDefault="005F6821" w:rsidP="003A61AB">
      <w:pPr>
        <w:rPr>
          <w:rtl/>
          <w:lang w:eastAsia="he-IL"/>
        </w:rPr>
      </w:pPr>
      <w:bookmarkStart w:id="9520" w:name="_ETM_Q26_663000"/>
      <w:bookmarkEnd w:id="9520"/>
      <w:r>
        <w:rPr>
          <w:rFonts w:hint="cs"/>
          <w:rtl/>
          <w:lang w:eastAsia="he-IL"/>
        </w:rPr>
        <w:t xml:space="preserve">תדבר עם הייעוץ המשפטי לכנסת, כי אני כבר ישבתי איתם </w:t>
      </w:r>
      <w:bookmarkStart w:id="9521" w:name="_ETM_Q26_664000"/>
      <w:bookmarkEnd w:id="9521"/>
      <w:r>
        <w:rPr>
          <w:rFonts w:hint="cs"/>
          <w:rtl/>
          <w:lang w:eastAsia="he-IL"/>
        </w:rPr>
        <w:t>השבוע.</w:t>
      </w:r>
    </w:p>
    <w:p w:rsidR="005F6821" w:rsidRDefault="005F6821" w:rsidP="003A61AB">
      <w:pPr>
        <w:rPr>
          <w:rtl/>
          <w:lang w:eastAsia="he-IL"/>
        </w:rPr>
      </w:pPr>
      <w:bookmarkStart w:id="9522" w:name="_ETM_Q26_665000"/>
      <w:bookmarkEnd w:id="9522"/>
    </w:p>
    <w:p w:rsidR="005F6821" w:rsidRDefault="005F6821" w:rsidP="003A61AB">
      <w:pPr>
        <w:pStyle w:val="-"/>
        <w:keepNext/>
        <w:rPr>
          <w:rtl/>
        </w:rPr>
      </w:pPr>
      <w:bookmarkStart w:id="9523" w:name="_ETM_Q26_667000"/>
      <w:bookmarkEnd w:id="9523"/>
      <w:r w:rsidRPr="00F7280C">
        <w:rPr>
          <w:rStyle w:val="TagStyle"/>
          <w:rtl/>
        </w:rPr>
        <w:lastRenderedPageBreak/>
        <w:t xml:space="preserve">&lt;&lt; דובר_המשך &gt;&gt; </w:t>
      </w:r>
      <w:r>
        <w:rPr>
          <w:rtl/>
        </w:rPr>
        <w:t>אחמד טיבי (חד"ש-תע"ל):</w:t>
      </w:r>
      <w:r w:rsidRPr="00F7280C">
        <w:rPr>
          <w:rStyle w:val="TagStyle"/>
          <w:rtl/>
        </w:rPr>
        <w:t xml:space="preserve"> &lt;&lt; דובר_המשך &gt;&gt;</w:t>
      </w:r>
      <w:r>
        <w:rPr>
          <w:rtl/>
        </w:rPr>
        <w:t xml:space="preserve"> </w:t>
      </w:r>
    </w:p>
    <w:p w:rsidR="005F6821" w:rsidRDefault="005F6821" w:rsidP="003A61AB">
      <w:pPr>
        <w:rPr>
          <w:rtl/>
          <w:lang w:eastAsia="he-IL"/>
        </w:rPr>
      </w:pPr>
    </w:p>
    <w:p w:rsidR="005F6821" w:rsidRDefault="005F6821" w:rsidP="003A61AB">
      <w:pPr>
        <w:rPr>
          <w:rtl/>
          <w:lang w:eastAsia="he-IL"/>
        </w:rPr>
      </w:pPr>
      <w:r>
        <w:rPr>
          <w:rFonts w:hint="cs"/>
          <w:rtl/>
          <w:lang w:eastAsia="he-IL"/>
        </w:rPr>
        <w:t>אני דיברתי עם הייעוץ המשפטי.</w:t>
      </w:r>
    </w:p>
    <w:p w:rsidR="005F6821" w:rsidRDefault="005F6821" w:rsidP="003A61AB">
      <w:pPr>
        <w:rPr>
          <w:rtl/>
          <w:lang w:eastAsia="he-IL"/>
        </w:rPr>
      </w:pPr>
      <w:bookmarkStart w:id="9524" w:name="_ETM_Q26_666000"/>
      <w:bookmarkEnd w:id="9524"/>
    </w:p>
    <w:p w:rsidR="005F6821" w:rsidRDefault="005F6821" w:rsidP="003A61AB">
      <w:pPr>
        <w:pStyle w:val="af6"/>
        <w:keepNext/>
        <w:rPr>
          <w:rtl/>
        </w:rPr>
      </w:pPr>
      <w:bookmarkStart w:id="9525" w:name="ET_yor_6490_120"/>
      <w:r w:rsidRPr="00F7280C">
        <w:rPr>
          <w:rStyle w:val="TagStyle"/>
          <w:rtl/>
        </w:rPr>
        <w:t xml:space="preserve"> &lt;&lt; יור &gt;&gt; </w:t>
      </w:r>
      <w:r>
        <w:rPr>
          <w:rtl/>
        </w:rPr>
        <w:t>היו"ר ניסים ואטורי:</w:t>
      </w:r>
      <w:r w:rsidRPr="00F7280C">
        <w:rPr>
          <w:rStyle w:val="TagStyle"/>
          <w:rtl/>
        </w:rPr>
        <w:t xml:space="preserve"> &lt;&lt; יור &gt;&gt;</w:t>
      </w:r>
      <w:r>
        <w:rPr>
          <w:rtl/>
        </w:rPr>
        <w:t xml:space="preserve"> </w:t>
      </w:r>
      <w:bookmarkEnd w:id="9525"/>
    </w:p>
    <w:p w:rsidR="005F6821" w:rsidRDefault="005F6821" w:rsidP="003A61AB">
      <w:pPr>
        <w:pStyle w:val="KeepWithNext"/>
        <w:rPr>
          <w:rtl/>
          <w:lang w:eastAsia="he-IL"/>
        </w:rPr>
      </w:pPr>
    </w:p>
    <w:p w:rsidR="005F6821" w:rsidRDefault="005F6821" w:rsidP="003A61AB">
      <w:pPr>
        <w:rPr>
          <w:rtl/>
          <w:lang w:eastAsia="he-IL"/>
        </w:rPr>
      </w:pPr>
      <w:bookmarkStart w:id="9526" w:name="_ETM_Q26_669000"/>
      <w:bookmarkEnd w:id="9526"/>
      <w:r>
        <w:rPr>
          <w:rFonts w:hint="cs"/>
          <w:rtl/>
          <w:lang w:eastAsia="he-IL"/>
        </w:rPr>
        <w:t xml:space="preserve">בסדר, אני מכיר את הסוגיה של </w:t>
      </w:r>
      <w:bookmarkStart w:id="9527" w:name="_ETM_Q26_668000"/>
      <w:bookmarkEnd w:id="9527"/>
      <w:r>
        <w:rPr>
          <w:rFonts w:hint="cs"/>
          <w:rtl/>
          <w:lang w:eastAsia="he-IL"/>
        </w:rPr>
        <w:t xml:space="preserve">התרגום הסימולטני וכל זה, שאנשים לא רוצים להגיע לזה. </w:t>
      </w:r>
      <w:bookmarkStart w:id="9528" w:name="_ETM_Q26_675000"/>
      <w:bookmarkEnd w:id="9528"/>
      <w:r>
        <w:rPr>
          <w:rFonts w:hint="cs"/>
          <w:rtl/>
          <w:lang w:eastAsia="he-IL"/>
        </w:rPr>
        <w:t>בסדר גמור. אתה יכול להסביר. אפילו הוספתי לך דקה ועוד דקה.</w:t>
      </w:r>
    </w:p>
    <w:p w:rsidR="005F6821" w:rsidRDefault="005F6821" w:rsidP="003A61AB">
      <w:pPr>
        <w:rPr>
          <w:rtl/>
          <w:lang w:eastAsia="he-IL"/>
        </w:rPr>
      </w:pPr>
      <w:bookmarkStart w:id="9529" w:name="_ETM_Q26_676000"/>
      <w:bookmarkEnd w:id="9529"/>
    </w:p>
    <w:p w:rsidR="005F6821" w:rsidRDefault="005F6821" w:rsidP="003A61AB">
      <w:pPr>
        <w:pStyle w:val="-"/>
        <w:keepNext/>
        <w:rPr>
          <w:rtl/>
        </w:rPr>
      </w:pPr>
      <w:r w:rsidRPr="00F7280C">
        <w:rPr>
          <w:rStyle w:val="TagStyle"/>
          <w:rtl/>
        </w:rPr>
        <w:t xml:space="preserve">&lt;&lt; דובר_המשך &gt;&gt; </w:t>
      </w:r>
      <w:r>
        <w:rPr>
          <w:rtl/>
        </w:rPr>
        <w:t>אחמד טיבי (חד"ש-תע"ל):</w:t>
      </w:r>
      <w:r w:rsidRPr="00F7280C">
        <w:rPr>
          <w:rStyle w:val="TagStyle"/>
          <w:rtl/>
        </w:rPr>
        <w:t xml:space="preserve"> &lt;&lt; דובר_המשך &gt;&gt;</w:t>
      </w:r>
      <w:r>
        <w:rPr>
          <w:rtl/>
        </w:rPr>
        <w:t xml:space="preserve"> </w:t>
      </w:r>
    </w:p>
    <w:p w:rsidR="005F6821" w:rsidRDefault="005F6821" w:rsidP="003A61AB">
      <w:pPr>
        <w:rPr>
          <w:rtl/>
          <w:lang w:eastAsia="he-IL"/>
        </w:rPr>
      </w:pPr>
    </w:p>
    <w:p w:rsidR="005F6821" w:rsidRDefault="005F6821" w:rsidP="003A61AB">
      <w:pPr>
        <w:rPr>
          <w:rtl/>
          <w:lang w:eastAsia="he-IL"/>
        </w:rPr>
      </w:pPr>
      <w:r>
        <w:rPr>
          <w:rFonts w:hint="cs"/>
          <w:rtl/>
          <w:lang w:eastAsia="he-IL"/>
        </w:rPr>
        <w:t>לא, כי אתה ראית מה הסיבה.</w:t>
      </w:r>
    </w:p>
    <w:p w:rsidR="005F6821" w:rsidRDefault="005F6821" w:rsidP="003A61AB">
      <w:pPr>
        <w:rPr>
          <w:rtl/>
          <w:lang w:eastAsia="he-IL"/>
        </w:rPr>
      </w:pPr>
      <w:bookmarkStart w:id="9530" w:name="_ETM_Q26_677000"/>
      <w:bookmarkEnd w:id="9530"/>
    </w:p>
    <w:p w:rsidR="005F6821" w:rsidRDefault="005F6821" w:rsidP="003A61AB">
      <w:pPr>
        <w:pStyle w:val="af6"/>
        <w:keepNext/>
        <w:rPr>
          <w:rtl/>
        </w:rPr>
      </w:pPr>
      <w:bookmarkStart w:id="9531" w:name="ET_yor_6490_121"/>
      <w:r w:rsidRPr="003E6DA0">
        <w:rPr>
          <w:rStyle w:val="TagStyle"/>
          <w:rtl/>
        </w:rPr>
        <w:t xml:space="preserve"> &lt;&lt; יור &gt;&gt; </w:t>
      </w:r>
      <w:r>
        <w:rPr>
          <w:rtl/>
        </w:rPr>
        <w:t>היו"ר ניסים ואטורי:</w:t>
      </w:r>
      <w:r w:rsidRPr="003E6DA0">
        <w:rPr>
          <w:rStyle w:val="TagStyle"/>
          <w:rtl/>
        </w:rPr>
        <w:t xml:space="preserve"> &lt;&lt; יור &gt;&gt;</w:t>
      </w:r>
      <w:r>
        <w:rPr>
          <w:rtl/>
        </w:rPr>
        <w:t xml:space="preserve"> </w:t>
      </w:r>
      <w:bookmarkEnd w:id="9531"/>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אני הבנתי מה אתה אומר. בסדר. היא לא הבינה.</w:t>
      </w:r>
    </w:p>
    <w:p w:rsidR="005F6821" w:rsidRDefault="005F6821" w:rsidP="003A61AB">
      <w:pPr>
        <w:rPr>
          <w:rtl/>
          <w:lang w:eastAsia="he-IL"/>
        </w:rPr>
      </w:pPr>
      <w:bookmarkStart w:id="9532" w:name="_ETM_Q26_678000"/>
      <w:bookmarkEnd w:id="9532"/>
    </w:p>
    <w:p w:rsidR="005F6821" w:rsidRDefault="005F6821" w:rsidP="003A61AB">
      <w:pPr>
        <w:pStyle w:val="-"/>
        <w:keepNext/>
        <w:rPr>
          <w:rtl/>
        </w:rPr>
      </w:pPr>
      <w:r w:rsidRPr="00F7280C">
        <w:rPr>
          <w:rStyle w:val="TagStyle"/>
          <w:rtl/>
        </w:rPr>
        <w:t xml:space="preserve">&lt;&lt; דובר_המשך &gt;&gt; </w:t>
      </w:r>
      <w:r>
        <w:rPr>
          <w:rtl/>
        </w:rPr>
        <w:t>אחמד טיבי (חד"ש-תע"ל):</w:t>
      </w:r>
      <w:r w:rsidRPr="00F7280C">
        <w:rPr>
          <w:rStyle w:val="TagStyle"/>
          <w:rtl/>
        </w:rPr>
        <w:t xml:space="preserve"> &lt;&lt; דובר_המשך &gt;&gt;</w:t>
      </w:r>
      <w:r>
        <w:rPr>
          <w:rtl/>
        </w:rPr>
        <w:t xml:space="preserve"> </w:t>
      </w:r>
    </w:p>
    <w:p w:rsidR="005F6821" w:rsidRDefault="005F6821" w:rsidP="003A61AB">
      <w:pPr>
        <w:rPr>
          <w:rtl/>
          <w:lang w:eastAsia="he-IL"/>
        </w:rPr>
      </w:pPr>
    </w:p>
    <w:p w:rsidR="005F6821" w:rsidRDefault="005F6821" w:rsidP="003A61AB">
      <w:pPr>
        <w:rPr>
          <w:rtl/>
          <w:lang w:eastAsia="he-IL"/>
        </w:rPr>
      </w:pPr>
      <w:r>
        <w:rPr>
          <w:rFonts w:hint="cs"/>
          <w:rtl/>
          <w:lang w:eastAsia="he-IL"/>
        </w:rPr>
        <w:t>אתם אשמים שהבאתם אותה לכנסת.</w:t>
      </w:r>
    </w:p>
    <w:p w:rsidR="005F6821" w:rsidRDefault="005F6821" w:rsidP="003A61AB">
      <w:pPr>
        <w:rPr>
          <w:rtl/>
          <w:lang w:eastAsia="he-IL"/>
        </w:rPr>
      </w:pPr>
    </w:p>
    <w:p w:rsidR="005F6821" w:rsidRDefault="005F6821" w:rsidP="003A61AB">
      <w:pPr>
        <w:pStyle w:val="af6"/>
        <w:keepNext/>
        <w:rPr>
          <w:rtl/>
        </w:rPr>
      </w:pPr>
      <w:bookmarkStart w:id="9533" w:name="ET_yor_6490_122"/>
      <w:r w:rsidRPr="003E6DA0">
        <w:rPr>
          <w:rStyle w:val="TagStyle"/>
          <w:rtl/>
        </w:rPr>
        <w:t xml:space="preserve"> &lt;&lt; יור &gt;&gt; </w:t>
      </w:r>
      <w:r>
        <w:rPr>
          <w:rtl/>
        </w:rPr>
        <w:t>היו"ר ניסים ואטורי:</w:t>
      </w:r>
      <w:r w:rsidRPr="003E6DA0">
        <w:rPr>
          <w:rStyle w:val="TagStyle"/>
          <w:rtl/>
        </w:rPr>
        <w:t xml:space="preserve"> &lt;&lt; יור &gt;&gt;</w:t>
      </w:r>
      <w:r>
        <w:rPr>
          <w:rtl/>
        </w:rPr>
        <w:t xml:space="preserve"> </w:t>
      </w:r>
      <w:bookmarkEnd w:id="9533"/>
    </w:p>
    <w:p w:rsidR="005F6821" w:rsidRDefault="005F6821" w:rsidP="003A61AB">
      <w:pPr>
        <w:pStyle w:val="KeepWithNext"/>
        <w:rPr>
          <w:rtl/>
          <w:lang w:eastAsia="he-IL"/>
        </w:rPr>
      </w:pPr>
    </w:p>
    <w:p w:rsidR="005F6821" w:rsidRDefault="005F6821" w:rsidP="003A61AB">
      <w:pPr>
        <w:rPr>
          <w:rtl/>
          <w:lang w:eastAsia="he-IL"/>
        </w:rPr>
      </w:pPr>
      <w:bookmarkStart w:id="9534" w:name="_ETM_Q26_680000"/>
      <w:bookmarkEnd w:id="9534"/>
      <w:r>
        <w:rPr>
          <w:rFonts w:hint="cs"/>
          <w:rtl/>
          <w:lang w:eastAsia="he-IL"/>
        </w:rPr>
        <w:t>הכול בסדר. אני לא אמרתי כלום על טלי, סליחה.</w:t>
      </w:r>
      <w:bookmarkStart w:id="9535" w:name="_ETM_Q26_683000"/>
      <w:bookmarkEnd w:id="9535"/>
      <w:r>
        <w:rPr>
          <w:rFonts w:hint="cs"/>
          <w:rtl/>
          <w:lang w:eastAsia="he-IL"/>
        </w:rPr>
        <w:t xml:space="preserve"> תודה רבה. אפשר לסיים?</w:t>
      </w:r>
    </w:p>
    <w:p w:rsidR="005F6821" w:rsidRDefault="005F6821" w:rsidP="003A61AB">
      <w:pPr>
        <w:rPr>
          <w:rtl/>
          <w:lang w:eastAsia="he-IL"/>
        </w:rPr>
      </w:pPr>
      <w:bookmarkStart w:id="9536" w:name="_ETM_Q26_684000"/>
      <w:bookmarkEnd w:id="9536"/>
    </w:p>
    <w:p w:rsidR="005F6821" w:rsidRDefault="005F6821" w:rsidP="003A61AB">
      <w:pPr>
        <w:pStyle w:val="-"/>
        <w:keepNext/>
        <w:rPr>
          <w:rtl/>
        </w:rPr>
      </w:pPr>
      <w:bookmarkStart w:id="9537" w:name="_ETM_Q26_685000"/>
      <w:bookmarkEnd w:id="9537"/>
      <w:r w:rsidRPr="00F7280C">
        <w:rPr>
          <w:rStyle w:val="TagStyle"/>
          <w:rtl/>
        </w:rPr>
        <w:t xml:space="preserve">&lt;&lt; דובר_המשך &gt;&gt; </w:t>
      </w:r>
      <w:r>
        <w:rPr>
          <w:rtl/>
        </w:rPr>
        <w:t>אחמד טיבי (חד"ש-תע"ל):</w:t>
      </w:r>
      <w:r w:rsidRPr="00F7280C">
        <w:rPr>
          <w:rStyle w:val="TagStyle"/>
          <w:rtl/>
        </w:rPr>
        <w:t xml:space="preserve"> &lt;&lt; דובר_המשך &gt;&gt;</w:t>
      </w:r>
      <w:r>
        <w:rPr>
          <w:rtl/>
        </w:rPr>
        <w:t xml:space="preserve"> </w:t>
      </w:r>
    </w:p>
    <w:p w:rsidR="005F6821" w:rsidRDefault="005F6821" w:rsidP="003A61AB">
      <w:pPr>
        <w:rPr>
          <w:rtl/>
          <w:lang w:eastAsia="he-IL"/>
        </w:rPr>
      </w:pPr>
    </w:p>
    <w:p w:rsidR="005F6821" w:rsidRDefault="005F6821" w:rsidP="003A61AB">
      <w:pPr>
        <w:rPr>
          <w:rtl/>
          <w:lang w:eastAsia="he-IL"/>
        </w:rPr>
      </w:pPr>
      <w:bookmarkStart w:id="9538" w:name="_ETM_Q26_686000"/>
      <w:bookmarkEnd w:id="9538"/>
      <w:r>
        <w:rPr>
          <w:rFonts w:hint="cs"/>
          <w:rtl/>
          <w:lang w:eastAsia="he-IL"/>
        </w:rPr>
        <w:t xml:space="preserve">תגיד, אני צריך לשאת באחריות על הבורות של חלק </w:t>
      </w:r>
      <w:bookmarkStart w:id="9539" w:name="_ETM_Q26_687000"/>
      <w:bookmarkEnd w:id="9539"/>
      <w:r>
        <w:rPr>
          <w:rFonts w:hint="cs"/>
          <w:rtl/>
          <w:lang w:eastAsia="he-IL"/>
        </w:rPr>
        <w:t>מהח"כים היהודים לגבי השפה הערבית?</w:t>
      </w:r>
    </w:p>
    <w:p w:rsidR="005F6821" w:rsidRDefault="005F6821" w:rsidP="003A61AB">
      <w:pPr>
        <w:rPr>
          <w:rtl/>
          <w:lang w:eastAsia="he-IL"/>
        </w:rPr>
      </w:pPr>
    </w:p>
    <w:p w:rsidR="005F6821" w:rsidRDefault="005F6821" w:rsidP="003A61AB">
      <w:pPr>
        <w:pStyle w:val="af6"/>
        <w:keepNext/>
        <w:rPr>
          <w:rtl/>
        </w:rPr>
      </w:pPr>
      <w:bookmarkStart w:id="9540" w:name="ET_yor_6490_123"/>
      <w:r w:rsidRPr="003E6DA0">
        <w:rPr>
          <w:rStyle w:val="TagStyle"/>
          <w:rtl/>
        </w:rPr>
        <w:t xml:space="preserve"> &lt;&lt; יור &gt;&gt; </w:t>
      </w:r>
      <w:r>
        <w:rPr>
          <w:rtl/>
        </w:rPr>
        <w:t>היו"ר ניסים ואטורי:</w:t>
      </w:r>
      <w:r w:rsidRPr="003E6DA0">
        <w:rPr>
          <w:rStyle w:val="TagStyle"/>
          <w:rtl/>
        </w:rPr>
        <w:t xml:space="preserve"> &lt;&lt; יור &gt;&gt;</w:t>
      </w:r>
      <w:r>
        <w:rPr>
          <w:rtl/>
        </w:rPr>
        <w:t xml:space="preserve"> </w:t>
      </w:r>
      <w:bookmarkEnd w:id="9540"/>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להתנהג יפה בין חברי הכנסת. זה לא יפה.</w:t>
      </w:r>
    </w:p>
    <w:p w:rsidR="005F6821" w:rsidRDefault="005F6821" w:rsidP="003A61AB">
      <w:pPr>
        <w:rPr>
          <w:rtl/>
          <w:lang w:eastAsia="he-IL"/>
        </w:rPr>
      </w:pPr>
    </w:p>
    <w:p w:rsidR="005F6821" w:rsidRDefault="005F6821" w:rsidP="003A61AB">
      <w:pPr>
        <w:pStyle w:val="-"/>
        <w:keepNext/>
        <w:rPr>
          <w:rtl/>
        </w:rPr>
      </w:pPr>
      <w:r w:rsidRPr="00F7280C">
        <w:rPr>
          <w:rStyle w:val="TagStyle"/>
          <w:rtl/>
        </w:rPr>
        <w:lastRenderedPageBreak/>
        <w:t xml:space="preserve">&lt;&lt; דובר_המשך &gt;&gt; </w:t>
      </w:r>
      <w:r>
        <w:rPr>
          <w:rtl/>
        </w:rPr>
        <w:t>אחמד טיבי (חד"ש-תע"ל):</w:t>
      </w:r>
      <w:r w:rsidRPr="00F7280C">
        <w:rPr>
          <w:rStyle w:val="TagStyle"/>
          <w:rtl/>
        </w:rPr>
        <w:t xml:space="preserve"> &lt;&lt; דובר_המשך &gt;&gt;</w:t>
      </w:r>
      <w:r>
        <w:rPr>
          <w:rtl/>
        </w:rPr>
        <w:t xml:space="preserve"> </w:t>
      </w:r>
    </w:p>
    <w:p w:rsidR="005F6821" w:rsidRDefault="005F6821" w:rsidP="003A61AB">
      <w:pPr>
        <w:keepNext/>
        <w:rPr>
          <w:rtl/>
          <w:lang w:eastAsia="he-IL"/>
        </w:rPr>
      </w:pPr>
    </w:p>
    <w:p w:rsidR="005F6821" w:rsidRDefault="005F6821" w:rsidP="003A61AB">
      <w:pPr>
        <w:keepNext/>
        <w:rPr>
          <w:rtl/>
          <w:lang w:eastAsia="he-IL"/>
        </w:rPr>
      </w:pPr>
      <w:r>
        <w:rPr>
          <w:rFonts w:hint="cs"/>
          <w:rtl/>
          <w:lang w:eastAsia="he-IL"/>
        </w:rPr>
        <w:t>סליחה?</w:t>
      </w:r>
    </w:p>
    <w:p w:rsidR="005F6821" w:rsidRDefault="005F6821" w:rsidP="003A61AB">
      <w:pPr>
        <w:rPr>
          <w:rtl/>
          <w:lang w:eastAsia="he-IL"/>
        </w:rPr>
      </w:pPr>
      <w:bookmarkStart w:id="9541" w:name="_ETM_Q26_690000"/>
      <w:bookmarkEnd w:id="9541"/>
    </w:p>
    <w:p w:rsidR="005F6821" w:rsidRDefault="005F6821" w:rsidP="003A61AB">
      <w:pPr>
        <w:pStyle w:val="af6"/>
        <w:keepNext/>
        <w:rPr>
          <w:rtl/>
        </w:rPr>
      </w:pPr>
      <w:bookmarkStart w:id="9542" w:name="ET_yor_6490_124"/>
      <w:r w:rsidRPr="003E6DA0">
        <w:rPr>
          <w:rStyle w:val="TagStyle"/>
          <w:rtl/>
        </w:rPr>
        <w:t xml:space="preserve"> &lt;&lt; יור &gt;&gt; </w:t>
      </w:r>
      <w:r>
        <w:rPr>
          <w:rtl/>
        </w:rPr>
        <w:t>היו"ר ניסים ואטורי:</w:t>
      </w:r>
      <w:r w:rsidRPr="003E6DA0">
        <w:rPr>
          <w:rStyle w:val="TagStyle"/>
          <w:rtl/>
        </w:rPr>
        <w:t xml:space="preserve"> &lt;&lt; יור &gt;&gt;</w:t>
      </w:r>
      <w:r>
        <w:rPr>
          <w:rtl/>
        </w:rPr>
        <w:t xml:space="preserve"> </w:t>
      </w:r>
      <w:bookmarkEnd w:id="9542"/>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אתה מדבר לא יפה. אני מבקש לסיים ולרדת. </w:t>
      </w:r>
      <w:bookmarkStart w:id="9543" w:name="_ETM_Q26_691000"/>
      <w:bookmarkEnd w:id="9543"/>
      <w:r>
        <w:rPr>
          <w:rFonts w:hint="cs"/>
          <w:rtl/>
          <w:lang w:eastAsia="he-IL"/>
        </w:rPr>
        <w:t>תודה.</w:t>
      </w:r>
    </w:p>
    <w:p w:rsidR="005F6821" w:rsidRDefault="005F6821" w:rsidP="003A61AB">
      <w:pPr>
        <w:rPr>
          <w:rtl/>
          <w:lang w:eastAsia="he-IL"/>
        </w:rPr>
      </w:pPr>
      <w:bookmarkStart w:id="9544" w:name="_ETM_Q26_692000"/>
      <w:bookmarkEnd w:id="9544"/>
    </w:p>
    <w:p w:rsidR="005F6821" w:rsidRDefault="005F6821" w:rsidP="003A61AB">
      <w:pPr>
        <w:pStyle w:val="-"/>
        <w:keepNext/>
        <w:rPr>
          <w:rtl/>
        </w:rPr>
      </w:pPr>
      <w:bookmarkStart w:id="9545" w:name="_ETM_Q26_693000"/>
      <w:bookmarkEnd w:id="9545"/>
      <w:r w:rsidRPr="00F7280C">
        <w:rPr>
          <w:rStyle w:val="TagStyle"/>
          <w:rtl/>
        </w:rPr>
        <w:t xml:space="preserve">&lt;&lt; דובר_המשך &gt;&gt; </w:t>
      </w:r>
      <w:r>
        <w:rPr>
          <w:rtl/>
        </w:rPr>
        <w:t>אחמד טיבי (חד"ש-תע"ל):</w:t>
      </w:r>
      <w:r w:rsidRPr="00F7280C">
        <w:rPr>
          <w:rStyle w:val="TagStyle"/>
          <w:rtl/>
        </w:rPr>
        <w:t xml:space="preserve"> &lt;&lt; דובר_המשך &gt;&gt;</w:t>
      </w:r>
      <w:r>
        <w:rPr>
          <w:rtl/>
        </w:rPr>
        <w:t xml:space="preserve"> </w:t>
      </w:r>
    </w:p>
    <w:p w:rsidR="005F6821" w:rsidRDefault="005F6821" w:rsidP="003A61AB">
      <w:pPr>
        <w:rPr>
          <w:rtl/>
          <w:lang w:eastAsia="he-IL"/>
        </w:rPr>
      </w:pPr>
    </w:p>
    <w:p w:rsidR="005F6821" w:rsidRDefault="005F6821" w:rsidP="003A61AB">
      <w:pPr>
        <w:rPr>
          <w:rtl/>
          <w:lang w:eastAsia="he-IL"/>
        </w:rPr>
      </w:pPr>
      <w:r>
        <w:rPr>
          <w:rFonts w:hint="cs"/>
          <w:rtl/>
          <w:lang w:eastAsia="he-IL"/>
        </w:rPr>
        <w:t>אני מדבר לא יפה? היא אומרת עליי דברים - - -</w:t>
      </w:r>
    </w:p>
    <w:p w:rsidR="005F6821" w:rsidRDefault="005F6821" w:rsidP="003A61AB">
      <w:pPr>
        <w:rPr>
          <w:rtl/>
          <w:lang w:eastAsia="he-IL"/>
        </w:rPr>
      </w:pPr>
      <w:bookmarkStart w:id="9546" w:name="_ETM_Q26_694000"/>
      <w:bookmarkEnd w:id="9546"/>
    </w:p>
    <w:p w:rsidR="005F6821" w:rsidRDefault="005F6821" w:rsidP="003A61AB">
      <w:pPr>
        <w:pStyle w:val="af6"/>
        <w:keepNext/>
        <w:rPr>
          <w:rtl/>
        </w:rPr>
      </w:pPr>
      <w:bookmarkStart w:id="9547" w:name="ET_yor_6490_125"/>
      <w:r w:rsidRPr="003E6DA0">
        <w:rPr>
          <w:rStyle w:val="TagStyle"/>
          <w:rtl/>
        </w:rPr>
        <w:t xml:space="preserve"> &lt;&lt; יור &gt;&gt; </w:t>
      </w:r>
      <w:r>
        <w:rPr>
          <w:rtl/>
        </w:rPr>
        <w:t>היו"ר ניסים ואטורי:</w:t>
      </w:r>
      <w:r w:rsidRPr="003E6DA0">
        <w:rPr>
          <w:rStyle w:val="TagStyle"/>
          <w:rtl/>
        </w:rPr>
        <w:t xml:space="preserve"> &lt;&lt; יור &gt;&gt;</w:t>
      </w:r>
      <w:r>
        <w:rPr>
          <w:rtl/>
        </w:rPr>
        <w:t xml:space="preserve"> </w:t>
      </w:r>
      <w:bookmarkEnd w:id="9547"/>
    </w:p>
    <w:p w:rsidR="005F6821" w:rsidRDefault="005F6821" w:rsidP="003A61AB">
      <w:pPr>
        <w:pStyle w:val="KeepWithNext"/>
        <w:rPr>
          <w:rtl/>
          <w:lang w:eastAsia="he-IL"/>
        </w:rPr>
      </w:pPr>
    </w:p>
    <w:p w:rsidR="005F6821" w:rsidRDefault="005F6821" w:rsidP="003A61AB">
      <w:pPr>
        <w:rPr>
          <w:rtl/>
          <w:lang w:eastAsia="he-IL"/>
        </w:rPr>
      </w:pPr>
      <w:bookmarkStart w:id="9548" w:name="_ETM_Q26_695000"/>
      <w:bookmarkEnd w:id="9548"/>
      <w:r>
        <w:rPr>
          <w:rFonts w:hint="cs"/>
          <w:rtl/>
          <w:lang w:eastAsia="he-IL"/>
        </w:rPr>
        <w:t>כן. כבר קראתי לה פעם שנייה, לך לא</w:t>
      </w:r>
      <w:bookmarkStart w:id="9549" w:name="_ETM_Q26_697000"/>
      <w:bookmarkEnd w:id="9549"/>
      <w:r>
        <w:rPr>
          <w:rFonts w:hint="cs"/>
          <w:rtl/>
          <w:lang w:eastAsia="he-IL"/>
        </w:rPr>
        <w:t xml:space="preserve"> קראתי עוד פעם אחת.</w:t>
      </w:r>
    </w:p>
    <w:p w:rsidR="005F6821" w:rsidRDefault="005F6821" w:rsidP="003A61AB">
      <w:pPr>
        <w:rPr>
          <w:rtl/>
          <w:lang w:eastAsia="he-IL"/>
        </w:rPr>
      </w:pPr>
    </w:p>
    <w:p w:rsidR="005F6821" w:rsidRDefault="005F6821" w:rsidP="003A61AB">
      <w:pPr>
        <w:pStyle w:val="-"/>
        <w:keepNext/>
        <w:rPr>
          <w:rtl/>
        </w:rPr>
      </w:pPr>
      <w:r w:rsidRPr="00F7280C">
        <w:rPr>
          <w:rStyle w:val="TagStyle"/>
          <w:rtl/>
        </w:rPr>
        <w:t xml:space="preserve">&lt;&lt; דובר_המשך &gt;&gt; </w:t>
      </w:r>
      <w:r>
        <w:rPr>
          <w:rtl/>
        </w:rPr>
        <w:t>אחמד טיבי (חד"ש-תע"ל):</w:t>
      </w:r>
      <w:r w:rsidRPr="00F7280C">
        <w:rPr>
          <w:rStyle w:val="TagStyle"/>
          <w:rtl/>
        </w:rPr>
        <w:t xml:space="preserve"> &lt;&lt; דובר_המשך &gt;&gt;</w:t>
      </w:r>
      <w:r>
        <w:rPr>
          <w:rtl/>
        </w:rPr>
        <w:t xml:space="preserve"> </w:t>
      </w:r>
    </w:p>
    <w:p w:rsidR="005F6821" w:rsidRDefault="005F6821" w:rsidP="003A61AB">
      <w:pPr>
        <w:rPr>
          <w:rtl/>
          <w:lang w:eastAsia="he-IL"/>
        </w:rPr>
      </w:pPr>
    </w:p>
    <w:p w:rsidR="005F6821" w:rsidRDefault="005F6821" w:rsidP="003A61AB">
      <w:pPr>
        <w:rPr>
          <w:rtl/>
          <w:lang w:eastAsia="he-IL"/>
        </w:rPr>
      </w:pPr>
      <w:r>
        <w:rPr>
          <w:rFonts w:hint="cs"/>
          <w:rtl/>
          <w:lang w:eastAsia="he-IL"/>
        </w:rPr>
        <w:t>אבל אתה לא נותן לי לדבר.</w:t>
      </w:r>
    </w:p>
    <w:p w:rsidR="005F6821" w:rsidRDefault="005F6821" w:rsidP="003A61AB">
      <w:pPr>
        <w:rPr>
          <w:rtl/>
          <w:lang w:eastAsia="he-IL"/>
        </w:rPr>
      </w:pPr>
    </w:p>
    <w:p w:rsidR="005F6821" w:rsidRDefault="005F6821" w:rsidP="003A61AB">
      <w:pPr>
        <w:pStyle w:val="af6"/>
        <w:keepNext/>
        <w:rPr>
          <w:rtl/>
        </w:rPr>
      </w:pPr>
      <w:bookmarkStart w:id="9550" w:name="ET_yor_6490_126"/>
      <w:r w:rsidRPr="003E6DA0">
        <w:rPr>
          <w:rStyle w:val="TagStyle"/>
          <w:rtl/>
        </w:rPr>
        <w:t xml:space="preserve"> &lt;&lt; יור &gt;&gt; </w:t>
      </w:r>
      <w:r>
        <w:rPr>
          <w:rtl/>
        </w:rPr>
        <w:t>היו"ר ניסים ואטורי:</w:t>
      </w:r>
      <w:r w:rsidRPr="003E6DA0">
        <w:rPr>
          <w:rStyle w:val="TagStyle"/>
          <w:rtl/>
        </w:rPr>
        <w:t xml:space="preserve"> &lt;&lt; יור &gt;&gt;</w:t>
      </w:r>
      <w:r>
        <w:rPr>
          <w:rtl/>
        </w:rPr>
        <w:t xml:space="preserve"> </w:t>
      </w:r>
      <w:bookmarkEnd w:id="9550"/>
    </w:p>
    <w:p w:rsidR="005F6821" w:rsidRDefault="005F6821" w:rsidP="003A61AB">
      <w:pPr>
        <w:pStyle w:val="KeepWithNext"/>
        <w:rPr>
          <w:rtl/>
          <w:lang w:eastAsia="he-IL"/>
        </w:rPr>
      </w:pPr>
    </w:p>
    <w:p w:rsidR="005F6821" w:rsidRDefault="005F6821" w:rsidP="003A61AB">
      <w:pPr>
        <w:rPr>
          <w:rtl/>
          <w:lang w:eastAsia="he-IL"/>
        </w:rPr>
      </w:pPr>
      <w:bookmarkStart w:id="9551" w:name="_ETM_Q26_702000"/>
      <w:bookmarkEnd w:id="9551"/>
      <w:r>
        <w:rPr>
          <w:rFonts w:hint="cs"/>
          <w:rtl/>
          <w:lang w:eastAsia="he-IL"/>
        </w:rPr>
        <w:t xml:space="preserve">אני לא </w:t>
      </w:r>
      <w:bookmarkStart w:id="9552" w:name="_ETM_Q26_703000"/>
      <w:bookmarkEnd w:id="9552"/>
      <w:r>
        <w:rPr>
          <w:rFonts w:hint="cs"/>
          <w:rtl/>
          <w:lang w:eastAsia="he-IL"/>
        </w:rPr>
        <w:t>נותן לך לדבר?</w:t>
      </w:r>
    </w:p>
    <w:p w:rsidR="005F6821" w:rsidRDefault="005F6821" w:rsidP="003A61AB">
      <w:pPr>
        <w:rPr>
          <w:rtl/>
          <w:lang w:eastAsia="he-IL"/>
        </w:rPr>
      </w:pPr>
      <w:bookmarkStart w:id="9553" w:name="_ETM_Q26_699000"/>
      <w:bookmarkEnd w:id="9553"/>
    </w:p>
    <w:p w:rsidR="005F6821" w:rsidRDefault="005F6821" w:rsidP="003A61AB">
      <w:pPr>
        <w:pStyle w:val="af5"/>
        <w:keepNext/>
        <w:rPr>
          <w:rtl/>
        </w:rPr>
      </w:pPr>
      <w:bookmarkStart w:id="9554" w:name="ET_interruption_5787_127"/>
      <w:r w:rsidRPr="003E6DA0">
        <w:rPr>
          <w:rStyle w:val="TagStyle"/>
          <w:rtl/>
        </w:rPr>
        <w:t xml:space="preserve"> &lt;&lt; קריאה &gt;&gt; </w:t>
      </w:r>
      <w:r>
        <w:rPr>
          <w:rtl/>
        </w:rPr>
        <w:t>יוראי להב הרצנו (יש עתיד):</w:t>
      </w:r>
      <w:r w:rsidRPr="003E6DA0">
        <w:rPr>
          <w:rStyle w:val="TagStyle"/>
          <w:rtl/>
        </w:rPr>
        <w:t xml:space="preserve"> &lt;&lt; קריאה &gt;&gt;</w:t>
      </w:r>
      <w:r>
        <w:rPr>
          <w:rtl/>
        </w:rPr>
        <w:t xml:space="preserve"> </w:t>
      </w:r>
      <w:bookmarkEnd w:id="9554"/>
    </w:p>
    <w:p w:rsidR="005F6821" w:rsidRDefault="005F6821" w:rsidP="003A61AB">
      <w:pPr>
        <w:pStyle w:val="KeepWithNext"/>
        <w:rPr>
          <w:rtl/>
          <w:lang w:eastAsia="he-IL"/>
        </w:rPr>
      </w:pPr>
    </w:p>
    <w:p w:rsidR="005F6821" w:rsidRPr="003E6DA0" w:rsidRDefault="005F6821" w:rsidP="003A61AB">
      <w:pPr>
        <w:rPr>
          <w:rtl/>
          <w:lang w:eastAsia="he-IL"/>
        </w:rPr>
      </w:pPr>
      <w:bookmarkStart w:id="9555" w:name="_ETM_Q26_696000"/>
      <w:bookmarkEnd w:id="9555"/>
      <w:r>
        <w:rPr>
          <w:rFonts w:hint="cs"/>
          <w:rtl/>
          <w:lang w:eastAsia="he-IL"/>
        </w:rPr>
        <w:t>אחמד, היושב-ראש רגיש. הוא רגיש למילה "עבריינים", הוא רגיש לשפה הערבית. רגיש.</w:t>
      </w:r>
    </w:p>
    <w:p w:rsidR="005F6821" w:rsidRDefault="005F6821" w:rsidP="003A61AB">
      <w:pPr>
        <w:rPr>
          <w:rtl/>
          <w:lang w:eastAsia="he-IL"/>
        </w:rPr>
      </w:pPr>
    </w:p>
    <w:p w:rsidR="005F6821" w:rsidRDefault="005F6821" w:rsidP="003A61AB">
      <w:pPr>
        <w:pStyle w:val="af6"/>
        <w:keepNext/>
        <w:rPr>
          <w:rtl/>
        </w:rPr>
      </w:pPr>
      <w:bookmarkStart w:id="9556" w:name="ET_yor_6490_26"/>
      <w:r w:rsidRPr="008336B8">
        <w:rPr>
          <w:rStyle w:val="TagStyle"/>
          <w:rtl/>
        </w:rPr>
        <w:t xml:space="preserve"> &lt;&lt; יור &gt;&gt; </w:t>
      </w:r>
      <w:r>
        <w:rPr>
          <w:rtl/>
        </w:rPr>
        <w:t>היו"ר ניסים ואטורי:</w:t>
      </w:r>
      <w:r w:rsidRPr="008336B8">
        <w:rPr>
          <w:rStyle w:val="TagStyle"/>
          <w:rtl/>
        </w:rPr>
        <w:t xml:space="preserve"> &lt;&lt; יור &gt;&gt;</w:t>
      </w:r>
      <w:r>
        <w:rPr>
          <w:rtl/>
        </w:rPr>
        <w:t xml:space="preserve"> </w:t>
      </w:r>
      <w:bookmarkEnd w:id="9556"/>
    </w:p>
    <w:p w:rsidR="005F6821" w:rsidRDefault="005F6821" w:rsidP="003A61AB">
      <w:pPr>
        <w:pStyle w:val="KeepWithNext"/>
        <w:rPr>
          <w:rtl/>
          <w:lang w:eastAsia="he-IL"/>
        </w:rPr>
      </w:pPr>
    </w:p>
    <w:p w:rsidR="005F6821" w:rsidRPr="003E6DA0" w:rsidRDefault="005F6821" w:rsidP="003A61AB">
      <w:pPr>
        <w:rPr>
          <w:rtl/>
          <w:lang w:eastAsia="he-IL"/>
        </w:rPr>
      </w:pPr>
      <w:bookmarkStart w:id="9557" w:name="_ETM_Q26_707000"/>
      <w:bookmarkEnd w:id="9557"/>
      <w:r>
        <w:rPr>
          <w:rFonts w:hint="cs"/>
          <w:rtl/>
          <w:lang w:eastAsia="he-IL"/>
        </w:rPr>
        <w:t xml:space="preserve">טוב, אני מבקש לסיים ולרדת. </w:t>
      </w:r>
      <w:bookmarkStart w:id="9558" w:name="_ETM_Q26_712000"/>
      <w:bookmarkEnd w:id="9558"/>
      <w:r>
        <w:rPr>
          <w:rFonts w:hint="cs"/>
          <w:rtl/>
          <w:lang w:eastAsia="he-IL"/>
        </w:rPr>
        <w:t xml:space="preserve">נגמר הזמן. חמש דקות </w:t>
      </w:r>
      <w:r>
        <w:rPr>
          <w:rtl/>
          <w:lang w:eastAsia="he-IL"/>
        </w:rPr>
        <w:t>–</w:t>
      </w:r>
      <w:r>
        <w:rPr>
          <w:rFonts w:hint="cs"/>
          <w:rtl/>
          <w:lang w:eastAsia="he-IL"/>
        </w:rPr>
        <w:t xml:space="preserve"> שש דקות כבר.</w:t>
      </w:r>
    </w:p>
    <w:p w:rsidR="005F6821" w:rsidRDefault="005F6821" w:rsidP="003A61AB">
      <w:pPr>
        <w:rPr>
          <w:rtl/>
          <w:lang w:eastAsia="he-IL"/>
        </w:rPr>
      </w:pPr>
    </w:p>
    <w:p w:rsidR="005F6821" w:rsidRDefault="005F6821" w:rsidP="003A61AB">
      <w:pPr>
        <w:pStyle w:val="-"/>
        <w:keepNext/>
        <w:rPr>
          <w:rtl/>
        </w:rPr>
      </w:pPr>
      <w:bookmarkStart w:id="9559" w:name="TOR_Q27"/>
      <w:bookmarkStart w:id="9560" w:name="ET_speakercontinue_5264_3"/>
      <w:bookmarkEnd w:id="9559"/>
      <w:r w:rsidRPr="003C52D3">
        <w:rPr>
          <w:rStyle w:val="TagStyle"/>
          <w:rtl/>
        </w:rPr>
        <w:t xml:space="preserve">&lt;&lt; דובר_המשך &gt;&gt; </w:t>
      </w:r>
      <w:r>
        <w:rPr>
          <w:rtl/>
        </w:rPr>
        <w:t>אחמד טיבי (חד"ש-תע"ל):</w:t>
      </w:r>
      <w:r w:rsidRPr="003C52D3">
        <w:rPr>
          <w:rStyle w:val="TagStyle"/>
          <w:rtl/>
        </w:rPr>
        <w:t xml:space="preserve"> &lt;&lt; דובר_המשך &gt;&gt;</w:t>
      </w:r>
      <w:r>
        <w:rPr>
          <w:rtl/>
        </w:rPr>
        <w:t xml:space="preserve"> </w:t>
      </w:r>
      <w:bookmarkEnd w:id="9560"/>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אבל אני לא דיברתי שתיים וחצי דקות.</w:t>
      </w:r>
    </w:p>
    <w:p w:rsidR="005F6821" w:rsidRDefault="005F6821" w:rsidP="003A61AB">
      <w:pPr>
        <w:rPr>
          <w:rtl/>
          <w:lang w:eastAsia="he-IL"/>
        </w:rPr>
      </w:pPr>
      <w:bookmarkStart w:id="9561" w:name="_ETM_Q27_112804"/>
      <w:bookmarkStart w:id="9562" w:name="_ETM_Q27_112938"/>
      <w:bookmarkEnd w:id="9561"/>
      <w:bookmarkEnd w:id="9562"/>
    </w:p>
    <w:p w:rsidR="005F6821" w:rsidRDefault="005F6821" w:rsidP="003A61AB">
      <w:pPr>
        <w:pStyle w:val="af6"/>
        <w:keepNext/>
        <w:rPr>
          <w:rtl/>
        </w:rPr>
      </w:pPr>
      <w:bookmarkStart w:id="9563" w:name="_ETM_Q27_112980"/>
      <w:bookmarkStart w:id="9564" w:name="_ETM_Q27_113085"/>
      <w:bookmarkStart w:id="9565" w:name="ET_yor_6490_35"/>
      <w:bookmarkEnd w:id="9563"/>
      <w:bookmarkEnd w:id="9564"/>
      <w:r w:rsidRPr="0027693F">
        <w:rPr>
          <w:rStyle w:val="TagStyle"/>
          <w:rtl/>
        </w:rPr>
        <w:lastRenderedPageBreak/>
        <w:t xml:space="preserve"> &lt;&lt; יור &gt;&gt; </w:t>
      </w:r>
      <w:r>
        <w:rPr>
          <w:rtl/>
        </w:rPr>
        <w:t>היו"ר ניסים ואטורי:</w:t>
      </w:r>
      <w:r w:rsidRPr="0027693F">
        <w:rPr>
          <w:rStyle w:val="TagStyle"/>
          <w:rtl/>
        </w:rPr>
        <w:t xml:space="preserve"> &lt;&lt; יור &gt;&gt;</w:t>
      </w:r>
      <w:r>
        <w:rPr>
          <w:rtl/>
        </w:rPr>
        <w:t xml:space="preserve"> </w:t>
      </w:r>
      <w:bookmarkEnd w:id="9565"/>
    </w:p>
    <w:p w:rsidR="005F6821" w:rsidRDefault="005F6821" w:rsidP="003A61AB">
      <w:pPr>
        <w:pStyle w:val="KeepWithNext"/>
        <w:rPr>
          <w:rtl/>
          <w:lang w:eastAsia="he-IL"/>
        </w:rPr>
      </w:pPr>
    </w:p>
    <w:p w:rsidR="005F6821" w:rsidRDefault="005F6821" w:rsidP="003A61AB">
      <w:pPr>
        <w:rPr>
          <w:rtl/>
          <w:lang w:eastAsia="he-IL"/>
        </w:rPr>
      </w:pPr>
      <w:bookmarkStart w:id="9566" w:name="_ETM_Q27_114430"/>
      <w:bookmarkEnd w:id="9566"/>
      <w:r>
        <w:rPr>
          <w:rFonts w:hint="cs"/>
          <w:rtl/>
          <w:lang w:eastAsia="he-IL"/>
        </w:rPr>
        <w:t>דיברת, חלאס, נו. תודה רבה.</w:t>
      </w:r>
    </w:p>
    <w:p w:rsidR="005F6821" w:rsidRDefault="005F6821" w:rsidP="003A61AB">
      <w:pPr>
        <w:pStyle w:val="-"/>
        <w:keepNext/>
        <w:rPr>
          <w:rtl/>
        </w:rPr>
      </w:pPr>
      <w:bookmarkStart w:id="9567" w:name="_ETM_Q27_113668"/>
      <w:bookmarkStart w:id="9568" w:name="_ETM_Q27_113879"/>
      <w:bookmarkStart w:id="9569" w:name="_ETM_Q27_113894"/>
      <w:bookmarkStart w:id="9570" w:name="_ETM_Q27_113934"/>
      <w:bookmarkEnd w:id="9567"/>
      <w:bookmarkEnd w:id="9568"/>
      <w:bookmarkEnd w:id="9569"/>
      <w:bookmarkEnd w:id="9570"/>
    </w:p>
    <w:p w:rsidR="005F6821" w:rsidRDefault="005F6821" w:rsidP="003A61AB">
      <w:pPr>
        <w:pStyle w:val="-"/>
        <w:keepNext/>
        <w:rPr>
          <w:rtl/>
        </w:rPr>
      </w:pPr>
      <w:r w:rsidRPr="003C52D3">
        <w:rPr>
          <w:rStyle w:val="TagStyle"/>
          <w:rtl/>
        </w:rPr>
        <w:t xml:space="preserve">&lt;&lt; דובר_המשך &gt;&gt; </w:t>
      </w:r>
      <w:r>
        <w:rPr>
          <w:rtl/>
        </w:rPr>
        <w:t>אחמד טיבי (חד"ש-תע"ל):</w:t>
      </w:r>
      <w:r w:rsidRPr="003C52D3">
        <w:rPr>
          <w:rStyle w:val="TagStyle"/>
          <w:rtl/>
        </w:rPr>
        <w:t xml:space="preserve"> &lt;&lt; דובר_המשך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9571" w:name="_ETM_Q27_114644"/>
      <w:bookmarkEnd w:id="9571"/>
      <w:r>
        <w:rPr>
          <w:rFonts w:hint="cs"/>
          <w:rtl/>
          <w:lang w:eastAsia="he-IL"/>
        </w:rPr>
        <w:t xml:space="preserve">הינה, הוא אומר חלאס, סימן </w:t>
      </w:r>
      <w:bookmarkStart w:id="9572" w:name="_ETM_Q27_118162"/>
      <w:bookmarkEnd w:id="9572"/>
      <w:r>
        <w:rPr>
          <w:rFonts w:hint="cs"/>
          <w:rtl/>
          <w:lang w:eastAsia="he-IL"/>
        </w:rPr>
        <w:t xml:space="preserve">שהוא מבין ערבית. אולי תגיד לה חלאס וזהו? (אומר דברים </w:t>
      </w:r>
      <w:bookmarkStart w:id="9573" w:name="_ETM_Q27_122569"/>
      <w:bookmarkEnd w:id="9573"/>
      <w:r>
        <w:rPr>
          <w:rFonts w:hint="cs"/>
          <w:rtl/>
          <w:lang w:eastAsia="he-IL"/>
        </w:rPr>
        <w:t>בשפה הערבית.)</w:t>
      </w:r>
    </w:p>
    <w:p w:rsidR="005F6821" w:rsidRDefault="005F6821" w:rsidP="003A61AB">
      <w:pPr>
        <w:rPr>
          <w:rtl/>
          <w:lang w:eastAsia="he-IL"/>
        </w:rPr>
      </w:pPr>
    </w:p>
    <w:p w:rsidR="005F6821" w:rsidRDefault="005F6821" w:rsidP="003A61AB">
      <w:pPr>
        <w:pStyle w:val="af6"/>
        <w:keepNext/>
        <w:rPr>
          <w:rtl/>
        </w:rPr>
      </w:pPr>
      <w:bookmarkStart w:id="9574" w:name="_ETM_Q27_121908"/>
      <w:bookmarkStart w:id="9575" w:name="ET_yor_6490_37"/>
      <w:bookmarkEnd w:id="9574"/>
      <w:r w:rsidRPr="0027693F">
        <w:rPr>
          <w:rStyle w:val="TagStyle"/>
          <w:rtl/>
        </w:rPr>
        <w:t xml:space="preserve"> &lt;&lt; יור &gt;&gt; </w:t>
      </w:r>
      <w:r>
        <w:rPr>
          <w:rtl/>
        </w:rPr>
        <w:t>היו"ר ניסים ואטורי:</w:t>
      </w:r>
      <w:r w:rsidRPr="0027693F">
        <w:rPr>
          <w:rStyle w:val="TagStyle"/>
          <w:rtl/>
        </w:rPr>
        <w:t xml:space="preserve"> &lt;&lt; יור &gt;&gt;</w:t>
      </w:r>
      <w:r>
        <w:rPr>
          <w:rtl/>
        </w:rPr>
        <w:t xml:space="preserve"> </w:t>
      </w:r>
      <w:bookmarkEnd w:id="9575"/>
    </w:p>
    <w:p w:rsidR="005F6821" w:rsidRDefault="005F6821" w:rsidP="003A61AB">
      <w:pPr>
        <w:pStyle w:val="KeepWithNext"/>
        <w:rPr>
          <w:rtl/>
          <w:lang w:eastAsia="he-IL"/>
        </w:rPr>
      </w:pPr>
    </w:p>
    <w:p w:rsidR="005F6821" w:rsidRDefault="005F6821" w:rsidP="003A61AB">
      <w:pPr>
        <w:rPr>
          <w:rtl/>
          <w:lang w:eastAsia="he-IL"/>
        </w:rPr>
      </w:pPr>
      <w:bookmarkStart w:id="9576" w:name="_ETM_Q27_122527"/>
      <w:bookmarkEnd w:id="9576"/>
      <w:r>
        <w:rPr>
          <w:rFonts w:hint="cs"/>
          <w:rtl/>
          <w:lang w:eastAsia="he-IL"/>
        </w:rPr>
        <w:t xml:space="preserve">אבקש לרדת. תודה רבה. </w:t>
      </w:r>
      <w:bookmarkStart w:id="9577" w:name="_ETM_Q27_113189"/>
      <w:bookmarkStart w:id="9578" w:name="_ETM_Q27_113215"/>
      <w:bookmarkEnd w:id="9577"/>
      <w:bookmarkEnd w:id="9578"/>
      <w:r>
        <w:rPr>
          <w:rFonts w:hint="cs"/>
          <w:rtl/>
          <w:lang w:eastAsia="he-IL"/>
        </w:rPr>
        <w:t>חבר הכנסת יוסף עטאונה.</w:t>
      </w:r>
    </w:p>
    <w:p w:rsidR="005F6821" w:rsidRDefault="005F6821" w:rsidP="003A61AB">
      <w:pPr>
        <w:rPr>
          <w:rtl/>
          <w:lang w:eastAsia="he-IL"/>
        </w:rPr>
      </w:pPr>
    </w:p>
    <w:p w:rsidR="005F6821" w:rsidRDefault="005F6821" w:rsidP="003A61AB">
      <w:pPr>
        <w:pStyle w:val="a4"/>
        <w:keepNext/>
        <w:rPr>
          <w:rtl/>
        </w:rPr>
      </w:pPr>
      <w:bookmarkStart w:id="9579" w:name="ET_speaker_5696_7"/>
      <w:r w:rsidRPr="008C0B6A">
        <w:rPr>
          <w:rStyle w:val="TagStyle"/>
          <w:rtl/>
        </w:rPr>
        <w:t xml:space="preserve"> &lt;&lt; דובר &gt;&gt; </w:t>
      </w:r>
      <w:bookmarkStart w:id="9580" w:name="_Toc126620316"/>
      <w:bookmarkStart w:id="9581" w:name="_Toc126687493"/>
      <w:bookmarkStart w:id="9582" w:name="_Toc126687688"/>
      <w:bookmarkStart w:id="9583" w:name="_Toc126687851"/>
      <w:r>
        <w:rPr>
          <w:rtl/>
        </w:rPr>
        <w:t>יוסף עטאונה (חד"ש-תע"ל):</w:t>
      </w:r>
      <w:bookmarkEnd w:id="9580"/>
      <w:bookmarkEnd w:id="9581"/>
      <w:bookmarkEnd w:id="9582"/>
      <w:bookmarkEnd w:id="9583"/>
      <w:r w:rsidRPr="008C0B6A">
        <w:rPr>
          <w:rStyle w:val="TagStyle"/>
          <w:rtl/>
        </w:rPr>
        <w:t xml:space="preserve"> &lt;&lt; דובר &gt;&gt;</w:t>
      </w:r>
      <w:r>
        <w:rPr>
          <w:rtl/>
        </w:rPr>
        <w:t xml:space="preserve"> </w:t>
      </w:r>
      <w:bookmarkEnd w:id="9579"/>
    </w:p>
    <w:p w:rsidR="005F6821" w:rsidRDefault="005F6821" w:rsidP="003A61AB">
      <w:pPr>
        <w:pStyle w:val="KeepWithNext"/>
        <w:rPr>
          <w:rtl/>
          <w:lang w:eastAsia="he-IL"/>
        </w:rPr>
      </w:pPr>
    </w:p>
    <w:p w:rsidR="005F6821" w:rsidRPr="008C0B6A" w:rsidRDefault="005F6821" w:rsidP="003A61AB">
      <w:pPr>
        <w:rPr>
          <w:rtl/>
          <w:lang w:eastAsia="he-IL"/>
        </w:rPr>
      </w:pPr>
      <w:r>
        <w:rPr>
          <w:rFonts w:hint="cs"/>
          <w:rtl/>
          <w:lang w:eastAsia="he-IL"/>
        </w:rPr>
        <w:t>כבוד היושב-ראש, כנסת נכבדה - -</w:t>
      </w:r>
    </w:p>
    <w:p w:rsidR="005F6821" w:rsidRDefault="005F6821" w:rsidP="003A61AB">
      <w:pPr>
        <w:rPr>
          <w:rtl/>
          <w:lang w:eastAsia="he-IL"/>
        </w:rPr>
      </w:pPr>
    </w:p>
    <w:p w:rsidR="005F6821" w:rsidRDefault="005F6821" w:rsidP="003A61AB">
      <w:pPr>
        <w:pStyle w:val="af5"/>
        <w:keepNext/>
        <w:rPr>
          <w:rtl/>
        </w:rPr>
      </w:pPr>
      <w:bookmarkStart w:id="9584" w:name="ET_interruption_6345_6"/>
      <w:r w:rsidRPr="00635E6A">
        <w:rPr>
          <w:rStyle w:val="TagStyle"/>
          <w:rtl/>
        </w:rPr>
        <w:t xml:space="preserve"> &lt;&lt; קריאה &gt;&gt; </w:t>
      </w:r>
      <w:r>
        <w:rPr>
          <w:rtl/>
        </w:rPr>
        <w:t>טלי גוטליב (הליכוד):</w:t>
      </w:r>
      <w:r w:rsidRPr="00635E6A">
        <w:rPr>
          <w:rStyle w:val="TagStyle"/>
          <w:rtl/>
        </w:rPr>
        <w:t xml:space="preserve"> &lt;&lt; קריאה &gt;&gt;</w:t>
      </w:r>
      <w:r>
        <w:rPr>
          <w:rtl/>
        </w:rPr>
        <w:t xml:space="preserve"> </w:t>
      </w:r>
      <w:bookmarkEnd w:id="9584"/>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לא, לא טעית. - - -</w:t>
      </w:r>
    </w:p>
    <w:p w:rsidR="005F6821" w:rsidRDefault="005F6821" w:rsidP="003A61AB">
      <w:pPr>
        <w:pStyle w:val="KeepWithNext"/>
        <w:ind w:firstLine="0"/>
        <w:rPr>
          <w:rtl/>
          <w:lang w:eastAsia="he-IL"/>
        </w:rPr>
      </w:pPr>
      <w:bookmarkStart w:id="9585" w:name="_ETM_Q27_165169"/>
      <w:bookmarkStart w:id="9586" w:name="_ETM_Q27_165255"/>
      <w:bookmarkEnd w:id="9585"/>
      <w:bookmarkEnd w:id="9586"/>
    </w:p>
    <w:p w:rsidR="005F6821" w:rsidRDefault="005F6821" w:rsidP="003A61AB">
      <w:pPr>
        <w:pStyle w:val="-"/>
        <w:keepNext/>
        <w:rPr>
          <w:rtl/>
        </w:rPr>
      </w:pPr>
      <w:bookmarkStart w:id="9587" w:name="_ETM_Q27_180094"/>
      <w:bookmarkStart w:id="9588" w:name="_ETM_Q27_180143"/>
      <w:bookmarkStart w:id="9589" w:name="ET_speakercontinue_5696_41"/>
      <w:bookmarkEnd w:id="9587"/>
      <w:bookmarkEnd w:id="9588"/>
      <w:r w:rsidRPr="00B15B7B">
        <w:rPr>
          <w:rStyle w:val="TagStyle"/>
          <w:rtl/>
        </w:rPr>
        <w:t xml:space="preserve"> &lt;&lt; דובר_המשך &gt;&gt; </w:t>
      </w:r>
      <w:r>
        <w:rPr>
          <w:rtl/>
        </w:rPr>
        <w:t>יוסף עטאונה (חד"ש-תע"ל):</w:t>
      </w:r>
      <w:r w:rsidRPr="00B15B7B">
        <w:rPr>
          <w:rStyle w:val="TagStyle"/>
          <w:rtl/>
        </w:rPr>
        <w:t xml:space="preserve"> &lt;&lt; דובר_המשך &gt;&gt;</w:t>
      </w:r>
      <w:r>
        <w:rPr>
          <w:rtl/>
        </w:rPr>
        <w:t xml:space="preserve"> </w:t>
      </w:r>
      <w:bookmarkEnd w:id="9589"/>
    </w:p>
    <w:p w:rsidR="005F6821" w:rsidRDefault="005F6821" w:rsidP="003A61AB">
      <w:pPr>
        <w:pStyle w:val="KeepWithNext"/>
        <w:rPr>
          <w:rtl/>
          <w:lang w:eastAsia="he-IL"/>
        </w:rPr>
      </w:pPr>
    </w:p>
    <w:p w:rsidR="005F6821" w:rsidRDefault="005F6821" w:rsidP="003A61AB">
      <w:pPr>
        <w:rPr>
          <w:rtl/>
          <w:lang w:eastAsia="he-IL"/>
        </w:rPr>
      </w:pPr>
      <w:bookmarkStart w:id="9590" w:name="_ETM_Q27_181485"/>
      <w:bookmarkEnd w:id="9590"/>
      <w:r>
        <w:rPr>
          <w:rFonts w:hint="cs"/>
          <w:rtl/>
          <w:lang w:eastAsia="he-IL"/>
        </w:rPr>
        <w:t xml:space="preserve">- - המחזה </w:t>
      </w:r>
      <w:bookmarkStart w:id="9591" w:name="_ETM_Q27_181234"/>
      <w:bookmarkEnd w:id="9591"/>
      <w:r>
        <w:rPr>
          <w:rFonts w:hint="cs"/>
          <w:rtl/>
          <w:lang w:eastAsia="he-IL"/>
        </w:rPr>
        <w:t>הזה - - -</w:t>
      </w:r>
    </w:p>
    <w:p w:rsidR="005F6821" w:rsidRDefault="005F6821" w:rsidP="003A61AB">
      <w:pPr>
        <w:rPr>
          <w:rtl/>
          <w:lang w:eastAsia="he-IL"/>
        </w:rPr>
      </w:pPr>
      <w:bookmarkStart w:id="9592" w:name="_ETM_Q27_183106"/>
      <w:bookmarkStart w:id="9593" w:name="_ETM_Q27_183203"/>
      <w:bookmarkEnd w:id="9592"/>
      <w:bookmarkEnd w:id="9593"/>
    </w:p>
    <w:p w:rsidR="005F6821" w:rsidRDefault="005F6821" w:rsidP="003A61AB">
      <w:pPr>
        <w:pStyle w:val="af6"/>
        <w:keepNext/>
        <w:rPr>
          <w:rtl/>
        </w:rPr>
      </w:pPr>
      <w:bookmarkStart w:id="9594" w:name="_ETM_Q27_183250"/>
      <w:bookmarkStart w:id="9595" w:name="_ETM_Q27_183338"/>
      <w:bookmarkEnd w:id="9594"/>
      <w:bookmarkEnd w:id="9595"/>
      <w:r w:rsidRPr="00B15B7B">
        <w:rPr>
          <w:rStyle w:val="TagStyle"/>
          <w:rtl/>
        </w:rPr>
        <w:t xml:space="preserve"> &lt;&lt; יור &gt;&gt; </w:t>
      </w:r>
      <w:r>
        <w:rPr>
          <w:rtl/>
        </w:rPr>
        <w:t>היו"ר ניסים ואטורי:</w:t>
      </w:r>
      <w:r w:rsidRPr="00B15B7B">
        <w:rPr>
          <w:rStyle w:val="TagStyle"/>
          <w:rtl/>
        </w:rPr>
        <w:t xml:space="preserve"> &lt;&lt; יור &gt;&gt;</w:t>
      </w:r>
      <w:r>
        <w:rPr>
          <w:rtl/>
        </w:rPr>
        <w:t xml:space="preserve"> </w:t>
      </w:r>
    </w:p>
    <w:p w:rsidR="005F6821" w:rsidRDefault="005F6821" w:rsidP="003A61AB">
      <w:pPr>
        <w:pStyle w:val="KeepWithNext"/>
        <w:rPr>
          <w:rtl/>
          <w:lang w:eastAsia="he-IL"/>
        </w:rPr>
      </w:pPr>
    </w:p>
    <w:p w:rsidR="005F6821" w:rsidRPr="00B15B7B" w:rsidRDefault="005F6821" w:rsidP="003A61AB">
      <w:pPr>
        <w:rPr>
          <w:rtl/>
          <w:lang w:eastAsia="he-IL"/>
        </w:rPr>
      </w:pPr>
      <w:bookmarkStart w:id="9596" w:name="_ETM_Q27_184066"/>
      <w:bookmarkEnd w:id="9596"/>
      <w:r>
        <w:rPr>
          <w:rFonts w:hint="cs"/>
          <w:rtl/>
          <w:lang w:eastAsia="he-IL"/>
        </w:rPr>
        <w:t>אני יכול להפעיל את הזמן? חב</w:t>
      </w:r>
      <w:bookmarkStart w:id="9597" w:name="_ETM_Q27_182644"/>
      <w:bookmarkEnd w:id="9597"/>
      <w:r>
        <w:rPr>
          <w:rFonts w:hint="cs"/>
          <w:rtl/>
          <w:lang w:eastAsia="he-IL"/>
        </w:rPr>
        <w:t xml:space="preserve">רת הכנסת טלי גוטליב, אולי אני אקרא לשניכם קריאה שלישית </w:t>
      </w:r>
      <w:bookmarkStart w:id="9598" w:name="_ETM_Q27_183580"/>
      <w:bookmarkEnd w:id="9598"/>
      <w:r>
        <w:rPr>
          <w:rFonts w:hint="cs"/>
          <w:rtl/>
          <w:lang w:eastAsia="he-IL"/>
        </w:rPr>
        <w:t>ותצאו החוצה לדון בעניין?</w:t>
      </w:r>
    </w:p>
    <w:p w:rsidR="005F6821" w:rsidRPr="000D0780" w:rsidRDefault="005F6821" w:rsidP="003A61AB">
      <w:pPr>
        <w:rPr>
          <w:rtl/>
          <w:lang w:eastAsia="he-IL"/>
        </w:rPr>
      </w:pPr>
      <w:bookmarkStart w:id="9599" w:name="_ETM_Q27_167587"/>
      <w:bookmarkStart w:id="9600" w:name="_ETM_Q27_167862"/>
      <w:bookmarkStart w:id="9601" w:name="_ETM_Q27_167932"/>
      <w:bookmarkEnd w:id="9599"/>
      <w:bookmarkEnd w:id="9600"/>
      <w:bookmarkEnd w:id="9601"/>
    </w:p>
    <w:p w:rsidR="005F6821" w:rsidRDefault="005F6821" w:rsidP="003A61AB">
      <w:pPr>
        <w:pStyle w:val="af5"/>
        <w:keepNext/>
        <w:rPr>
          <w:rtl/>
        </w:rPr>
      </w:pPr>
      <w:bookmarkStart w:id="9602" w:name="ET_interruption_6361_43"/>
      <w:r w:rsidRPr="00B15B7B">
        <w:rPr>
          <w:rStyle w:val="TagStyle"/>
          <w:rtl/>
        </w:rPr>
        <w:t xml:space="preserve"> &lt;&lt; קריאה &gt;&gt; </w:t>
      </w:r>
      <w:r>
        <w:rPr>
          <w:rtl/>
        </w:rPr>
        <w:t>נאור שירי (יש עתיד):</w:t>
      </w:r>
      <w:r w:rsidRPr="00B15B7B">
        <w:rPr>
          <w:rStyle w:val="TagStyle"/>
          <w:rtl/>
        </w:rPr>
        <w:t xml:space="preserve"> &lt;&lt; קריאה &gt;&gt;</w:t>
      </w:r>
      <w:r>
        <w:rPr>
          <w:rtl/>
        </w:rPr>
        <w:t xml:space="preserve"> </w:t>
      </w:r>
      <w:bookmarkEnd w:id="9602"/>
    </w:p>
    <w:p w:rsidR="005F6821" w:rsidRDefault="005F6821" w:rsidP="003A61AB">
      <w:pPr>
        <w:pStyle w:val="KeepWithNext"/>
        <w:rPr>
          <w:rtl/>
          <w:lang w:eastAsia="he-IL"/>
        </w:rPr>
      </w:pPr>
    </w:p>
    <w:p w:rsidR="005F6821" w:rsidRDefault="005F6821" w:rsidP="003A61AB">
      <w:pPr>
        <w:pStyle w:val="KeepWithNext"/>
        <w:rPr>
          <w:rtl/>
          <w:lang w:eastAsia="he-IL"/>
        </w:rPr>
      </w:pPr>
      <w:bookmarkStart w:id="9603" w:name="_ETM_Q27_183820"/>
      <w:bookmarkStart w:id="9604" w:name="_ETM_Q27_183943"/>
      <w:bookmarkEnd w:id="9603"/>
      <w:bookmarkEnd w:id="9604"/>
      <w:r>
        <w:rPr>
          <w:rFonts w:hint="cs"/>
          <w:rtl/>
          <w:lang w:eastAsia="he-IL"/>
        </w:rPr>
        <w:t xml:space="preserve">מה קריאה שלישית? לא קראת לי </w:t>
      </w:r>
      <w:bookmarkStart w:id="9605" w:name="_ETM_Q27_190495"/>
      <w:bookmarkEnd w:id="9605"/>
      <w:r>
        <w:rPr>
          <w:rFonts w:hint="cs"/>
          <w:rtl/>
          <w:lang w:eastAsia="he-IL"/>
        </w:rPr>
        <w:t>אחת.</w:t>
      </w:r>
    </w:p>
    <w:p w:rsidR="005F6821" w:rsidRDefault="005F6821" w:rsidP="003A61AB">
      <w:pPr>
        <w:rPr>
          <w:rtl/>
          <w:lang w:eastAsia="he-IL"/>
        </w:rPr>
      </w:pPr>
      <w:bookmarkStart w:id="9606" w:name="_ETM_Q27_186186"/>
      <w:bookmarkEnd w:id="9606"/>
    </w:p>
    <w:p w:rsidR="005F6821" w:rsidRDefault="005F6821" w:rsidP="003A61AB">
      <w:pPr>
        <w:pStyle w:val="af6"/>
        <w:keepNext/>
        <w:rPr>
          <w:rtl/>
        </w:rPr>
      </w:pPr>
      <w:bookmarkStart w:id="9607" w:name="_ETM_Q27_186391"/>
      <w:bookmarkStart w:id="9608" w:name="_ETM_Q27_186421"/>
      <w:bookmarkStart w:id="9609" w:name="_ETM_Q27_186486"/>
      <w:bookmarkStart w:id="9610" w:name="ET_yor_6490_44"/>
      <w:bookmarkEnd w:id="9607"/>
      <w:bookmarkEnd w:id="9608"/>
      <w:bookmarkEnd w:id="9609"/>
      <w:r w:rsidRPr="00B15B7B">
        <w:rPr>
          <w:rStyle w:val="TagStyle"/>
          <w:rtl/>
        </w:rPr>
        <w:lastRenderedPageBreak/>
        <w:t xml:space="preserve"> &lt;&lt; יור &gt;&gt; </w:t>
      </w:r>
      <w:r>
        <w:rPr>
          <w:rtl/>
        </w:rPr>
        <w:t>היו"ר ניסים ואטורי:</w:t>
      </w:r>
      <w:r w:rsidRPr="00B15B7B">
        <w:rPr>
          <w:rStyle w:val="TagStyle"/>
          <w:rtl/>
        </w:rPr>
        <w:t xml:space="preserve"> &lt;&lt; יור &gt;&gt;</w:t>
      </w:r>
      <w:r>
        <w:rPr>
          <w:rtl/>
        </w:rPr>
        <w:t xml:space="preserve"> </w:t>
      </w:r>
      <w:bookmarkEnd w:id="9610"/>
    </w:p>
    <w:p w:rsidR="005F6821" w:rsidRDefault="005F6821" w:rsidP="003A61AB">
      <w:pPr>
        <w:pStyle w:val="KeepWithNext"/>
        <w:rPr>
          <w:rtl/>
          <w:lang w:eastAsia="he-IL"/>
        </w:rPr>
      </w:pPr>
    </w:p>
    <w:p w:rsidR="005F6821" w:rsidRDefault="005F6821" w:rsidP="003A61AB">
      <w:pPr>
        <w:rPr>
          <w:rtl/>
          <w:lang w:eastAsia="he-IL"/>
        </w:rPr>
      </w:pPr>
      <w:bookmarkStart w:id="9611" w:name="_ETM_Q27_187294"/>
      <w:bookmarkEnd w:id="9611"/>
      <w:r>
        <w:rPr>
          <w:rFonts w:hint="cs"/>
          <w:rtl/>
          <w:lang w:eastAsia="he-IL"/>
        </w:rPr>
        <w:t xml:space="preserve">היא שנייה. תודה רבה. </w:t>
      </w:r>
    </w:p>
    <w:p w:rsidR="005F6821" w:rsidRDefault="005F6821" w:rsidP="003A61AB">
      <w:pPr>
        <w:rPr>
          <w:rtl/>
          <w:lang w:eastAsia="he-IL"/>
        </w:rPr>
      </w:pPr>
      <w:bookmarkStart w:id="9612" w:name="_ETM_Q27_191946"/>
      <w:bookmarkStart w:id="9613" w:name="_ETM_Q27_192057"/>
      <w:bookmarkEnd w:id="9612"/>
      <w:bookmarkEnd w:id="9613"/>
    </w:p>
    <w:p w:rsidR="005F6821" w:rsidRDefault="005F6821" w:rsidP="003A61AB">
      <w:pPr>
        <w:pStyle w:val="af5"/>
        <w:keepNext/>
        <w:rPr>
          <w:rtl/>
        </w:rPr>
      </w:pPr>
      <w:bookmarkStart w:id="9614" w:name="_ETM_Q27_192115"/>
      <w:bookmarkStart w:id="9615" w:name="_ETM_Q27_192219"/>
      <w:bookmarkStart w:id="9616" w:name="ET_interruption_6361_46"/>
      <w:bookmarkEnd w:id="9614"/>
      <w:bookmarkEnd w:id="9615"/>
      <w:r w:rsidRPr="00D40F14">
        <w:rPr>
          <w:rStyle w:val="TagStyle"/>
          <w:rtl/>
        </w:rPr>
        <w:t xml:space="preserve"> &lt;&lt; קריאה &gt;&gt; </w:t>
      </w:r>
      <w:r>
        <w:rPr>
          <w:rtl/>
        </w:rPr>
        <w:t>נאור שירי (יש עתיד):</w:t>
      </w:r>
      <w:r w:rsidRPr="00D40F14">
        <w:rPr>
          <w:rStyle w:val="TagStyle"/>
          <w:rtl/>
        </w:rPr>
        <w:t xml:space="preserve"> &lt;&lt; קריאה &gt;&gt;</w:t>
      </w:r>
      <w:r>
        <w:rPr>
          <w:rtl/>
        </w:rPr>
        <w:t xml:space="preserve"> </w:t>
      </w:r>
      <w:bookmarkEnd w:id="9616"/>
    </w:p>
    <w:p w:rsidR="005F6821" w:rsidRDefault="005F6821" w:rsidP="003A61AB">
      <w:pPr>
        <w:pStyle w:val="KeepWithNext"/>
        <w:rPr>
          <w:rtl/>
          <w:lang w:eastAsia="he-IL"/>
        </w:rPr>
      </w:pPr>
    </w:p>
    <w:p w:rsidR="005F6821" w:rsidRDefault="005F6821" w:rsidP="003A61AB">
      <w:pPr>
        <w:rPr>
          <w:rtl/>
          <w:lang w:eastAsia="he-IL"/>
        </w:rPr>
      </w:pPr>
      <w:bookmarkStart w:id="9617" w:name="_ETM_Q27_192352"/>
      <w:bookmarkEnd w:id="9617"/>
      <w:r>
        <w:rPr>
          <w:rFonts w:hint="cs"/>
          <w:rtl/>
          <w:lang w:eastAsia="he-IL"/>
        </w:rPr>
        <w:t xml:space="preserve">אבל לי לא קראת </w:t>
      </w:r>
      <w:bookmarkStart w:id="9618" w:name="_ETM_Q27_189165"/>
      <w:bookmarkEnd w:id="9618"/>
      <w:r>
        <w:rPr>
          <w:rFonts w:hint="cs"/>
          <w:rtl/>
          <w:lang w:eastAsia="he-IL"/>
        </w:rPr>
        <w:t>אחת.</w:t>
      </w:r>
    </w:p>
    <w:p w:rsidR="005F6821" w:rsidRDefault="005F6821" w:rsidP="003A61AB">
      <w:pPr>
        <w:rPr>
          <w:rtl/>
          <w:lang w:eastAsia="he-IL"/>
        </w:rPr>
      </w:pPr>
      <w:bookmarkStart w:id="9619" w:name="_ETM_Q27_190484"/>
      <w:bookmarkEnd w:id="9619"/>
    </w:p>
    <w:p w:rsidR="005F6821" w:rsidRDefault="005F6821" w:rsidP="003A61AB">
      <w:pPr>
        <w:pStyle w:val="af6"/>
        <w:keepNext/>
        <w:rPr>
          <w:rtl/>
        </w:rPr>
      </w:pPr>
      <w:bookmarkStart w:id="9620" w:name="_ETM_Q27_190607"/>
      <w:bookmarkStart w:id="9621" w:name="_ETM_Q27_190689"/>
      <w:bookmarkStart w:id="9622" w:name="_ETM_Q27_190735"/>
      <w:bookmarkStart w:id="9623" w:name="ET_yor_6490_47"/>
      <w:bookmarkEnd w:id="9620"/>
      <w:bookmarkEnd w:id="9621"/>
      <w:bookmarkEnd w:id="9622"/>
      <w:r w:rsidRPr="00D40F14">
        <w:rPr>
          <w:rStyle w:val="TagStyle"/>
          <w:rtl/>
        </w:rPr>
        <w:t xml:space="preserve"> &lt;&lt; יור &gt;&gt; </w:t>
      </w:r>
      <w:r>
        <w:rPr>
          <w:rtl/>
        </w:rPr>
        <w:t>היו"ר ניסים ואטורי:</w:t>
      </w:r>
      <w:r w:rsidRPr="00D40F14">
        <w:rPr>
          <w:rStyle w:val="TagStyle"/>
          <w:rtl/>
        </w:rPr>
        <w:t xml:space="preserve"> &lt;&lt; יור &gt;&gt;</w:t>
      </w:r>
      <w:r>
        <w:rPr>
          <w:rtl/>
        </w:rPr>
        <w:t xml:space="preserve"> </w:t>
      </w:r>
      <w:bookmarkEnd w:id="9623"/>
    </w:p>
    <w:p w:rsidR="005F6821" w:rsidRPr="00D40F14" w:rsidRDefault="005F6821" w:rsidP="003A61AB">
      <w:pPr>
        <w:rPr>
          <w:rtl/>
          <w:lang w:eastAsia="he-IL"/>
        </w:rPr>
      </w:pPr>
      <w:bookmarkStart w:id="9624" w:name="_ETM_Q27_192034"/>
      <w:bookmarkEnd w:id="9624"/>
    </w:p>
    <w:p w:rsidR="005F6821" w:rsidRDefault="005F6821" w:rsidP="003A61AB">
      <w:pPr>
        <w:rPr>
          <w:rtl/>
          <w:lang w:eastAsia="he-IL"/>
        </w:rPr>
      </w:pPr>
      <w:bookmarkStart w:id="9625" w:name="_ETM_Q27_192259"/>
      <w:bookmarkStart w:id="9626" w:name="_ETM_Q27_192368"/>
      <w:bookmarkEnd w:id="9625"/>
      <w:bookmarkEnd w:id="9626"/>
      <w:r>
        <w:rPr>
          <w:rFonts w:hint="cs"/>
          <w:rtl/>
          <w:lang w:eastAsia="he-IL"/>
        </w:rPr>
        <w:t>בבקשה, אדוני.</w:t>
      </w:r>
    </w:p>
    <w:p w:rsidR="005F6821" w:rsidRDefault="005F6821" w:rsidP="003A61AB">
      <w:pPr>
        <w:ind w:firstLine="0"/>
        <w:rPr>
          <w:rtl/>
          <w:lang w:eastAsia="he-IL"/>
        </w:rPr>
      </w:pPr>
      <w:bookmarkStart w:id="9627" w:name="_ETM_Q27_190581"/>
      <w:bookmarkStart w:id="9628" w:name="_ETM_Q27_189739"/>
      <w:bookmarkStart w:id="9629" w:name="_ETM_Q27_189857"/>
      <w:bookmarkEnd w:id="9627"/>
      <w:bookmarkEnd w:id="9628"/>
      <w:bookmarkEnd w:id="9629"/>
    </w:p>
    <w:p w:rsidR="005F6821" w:rsidRDefault="005F6821" w:rsidP="003A61AB">
      <w:pPr>
        <w:pStyle w:val="af5"/>
        <w:keepNext/>
        <w:rPr>
          <w:rtl/>
        </w:rPr>
      </w:pPr>
      <w:bookmarkStart w:id="9630" w:name="_ETM_Q27_192982"/>
      <w:bookmarkStart w:id="9631" w:name="_ETM_Q27_193125"/>
      <w:bookmarkStart w:id="9632" w:name="ET_interruption_6361_48"/>
      <w:bookmarkEnd w:id="9630"/>
      <w:bookmarkEnd w:id="9631"/>
      <w:r w:rsidRPr="004163D3">
        <w:rPr>
          <w:rStyle w:val="TagStyle"/>
          <w:rtl/>
        </w:rPr>
        <w:t xml:space="preserve"> &lt;&lt; קריאה &gt;&gt; </w:t>
      </w:r>
      <w:r>
        <w:rPr>
          <w:rtl/>
        </w:rPr>
        <w:t>נאור שירי (יש עתיד):</w:t>
      </w:r>
      <w:r w:rsidRPr="004163D3">
        <w:rPr>
          <w:rStyle w:val="TagStyle"/>
          <w:rtl/>
        </w:rPr>
        <w:t xml:space="preserve"> &lt;&lt; קריאה &gt;&gt;</w:t>
      </w:r>
      <w:r>
        <w:rPr>
          <w:rtl/>
        </w:rPr>
        <w:t xml:space="preserve"> </w:t>
      </w:r>
      <w:bookmarkEnd w:id="9632"/>
    </w:p>
    <w:p w:rsidR="005F6821" w:rsidRDefault="005F6821" w:rsidP="003A61AB">
      <w:pPr>
        <w:pStyle w:val="KeepWithNext"/>
        <w:rPr>
          <w:rtl/>
          <w:lang w:eastAsia="he-IL"/>
        </w:rPr>
      </w:pPr>
    </w:p>
    <w:p w:rsidR="005F6821" w:rsidRDefault="005F6821" w:rsidP="003A61AB">
      <w:pPr>
        <w:rPr>
          <w:rtl/>
          <w:lang w:eastAsia="he-IL"/>
        </w:rPr>
      </w:pPr>
      <w:bookmarkStart w:id="9633" w:name="_ETM_Q27_193215"/>
      <w:bookmarkEnd w:id="9633"/>
      <w:r>
        <w:rPr>
          <w:rFonts w:hint="cs"/>
          <w:rtl/>
          <w:lang w:eastAsia="he-IL"/>
        </w:rPr>
        <w:t>טלי, טעית.</w:t>
      </w:r>
    </w:p>
    <w:p w:rsidR="005F6821" w:rsidRDefault="005F6821" w:rsidP="003A61AB">
      <w:pPr>
        <w:rPr>
          <w:rtl/>
          <w:lang w:eastAsia="he-IL"/>
        </w:rPr>
      </w:pPr>
      <w:bookmarkStart w:id="9634" w:name="_ETM_Q27_190203"/>
      <w:bookmarkEnd w:id="9634"/>
    </w:p>
    <w:p w:rsidR="005F6821" w:rsidRDefault="005F6821" w:rsidP="003A61AB">
      <w:pPr>
        <w:pStyle w:val="af5"/>
        <w:keepNext/>
        <w:rPr>
          <w:rtl/>
        </w:rPr>
      </w:pPr>
      <w:bookmarkStart w:id="9635" w:name="_ETM_Q27_190390"/>
      <w:bookmarkStart w:id="9636" w:name="_ETM_Q27_190417"/>
      <w:bookmarkStart w:id="9637" w:name="_ETM_Q27_190460"/>
      <w:bookmarkStart w:id="9638" w:name="ET_interruption_6345_49"/>
      <w:bookmarkEnd w:id="9635"/>
      <w:bookmarkEnd w:id="9636"/>
      <w:bookmarkEnd w:id="9637"/>
      <w:r w:rsidRPr="004163D3">
        <w:rPr>
          <w:rStyle w:val="TagStyle"/>
          <w:rtl/>
        </w:rPr>
        <w:t xml:space="preserve"> &lt;&lt; קריאה &gt;&gt; </w:t>
      </w:r>
      <w:r>
        <w:rPr>
          <w:rtl/>
        </w:rPr>
        <w:t>טלי גוטליב (הליכוד):</w:t>
      </w:r>
      <w:r w:rsidRPr="004163D3">
        <w:rPr>
          <w:rStyle w:val="TagStyle"/>
          <w:rtl/>
        </w:rPr>
        <w:t xml:space="preserve"> &lt;&lt; קריאה &gt;&gt;</w:t>
      </w:r>
      <w:r>
        <w:rPr>
          <w:rtl/>
        </w:rPr>
        <w:t xml:space="preserve"> </w:t>
      </w:r>
      <w:bookmarkEnd w:id="9638"/>
    </w:p>
    <w:p w:rsidR="005F6821" w:rsidRDefault="005F6821" w:rsidP="003A61AB">
      <w:pPr>
        <w:pStyle w:val="KeepWithNext"/>
        <w:rPr>
          <w:rtl/>
          <w:lang w:eastAsia="he-IL"/>
        </w:rPr>
      </w:pPr>
    </w:p>
    <w:p w:rsidR="005F6821" w:rsidRDefault="005F6821" w:rsidP="003A61AB">
      <w:pPr>
        <w:rPr>
          <w:rtl/>
          <w:lang w:eastAsia="he-IL"/>
        </w:rPr>
      </w:pPr>
      <w:bookmarkStart w:id="9639" w:name="_ETM_Q27_193051"/>
      <w:bookmarkEnd w:id="9639"/>
      <w:r>
        <w:rPr>
          <w:rFonts w:hint="cs"/>
          <w:rtl/>
          <w:lang w:eastAsia="he-IL"/>
        </w:rPr>
        <w:t>ממש לא. אתה לא יודע עברית.</w:t>
      </w:r>
    </w:p>
    <w:p w:rsidR="005F6821" w:rsidRDefault="005F6821" w:rsidP="003A61AB">
      <w:pPr>
        <w:rPr>
          <w:rtl/>
          <w:lang w:eastAsia="he-IL"/>
        </w:rPr>
      </w:pPr>
      <w:bookmarkStart w:id="9640" w:name="_ETM_Q27_196127"/>
      <w:bookmarkEnd w:id="9640"/>
    </w:p>
    <w:p w:rsidR="005F6821" w:rsidRDefault="005F6821" w:rsidP="003A61AB">
      <w:pPr>
        <w:pStyle w:val="af5"/>
        <w:keepNext/>
        <w:rPr>
          <w:rtl/>
        </w:rPr>
      </w:pPr>
      <w:bookmarkStart w:id="9641" w:name="_ETM_Q27_196348"/>
      <w:bookmarkStart w:id="9642" w:name="_ETM_Q27_196364"/>
      <w:bookmarkStart w:id="9643" w:name="_ETM_Q27_196411"/>
      <w:bookmarkStart w:id="9644" w:name="ET_interruption_6361_50"/>
      <w:bookmarkEnd w:id="9641"/>
      <w:bookmarkEnd w:id="9642"/>
      <w:bookmarkEnd w:id="9643"/>
      <w:r w:rsidRPr="00AC11CD">
        <w:rPr>
          <w:rStyle w:val="TagStyle"/>
          <w:rtl/>
        </w:rPr>
        <w:t xml:space="preserve"> &lt;&lt; קריאה &gt;&gt; </w:t>
      </w:r>
      <w:r>
        <w:rPr>
          <w:rtl/>
        </w:rPr>
        <w:t>נאור שירי (יש עתיד):</w:t>
      </w:r>
      <w:r w:rsidRPr="00AC11CD">
        <w:rPr>
          <w:rStyle w:val="TagStyle"/>
          <w:rtl/>
        </w:rPr>
        <w:t xml:space="preserve"> &lt;&lt; קריאה &gt;&gt;</w:t>
      </w:r>
      <w:r>
        <w:rPr>
          <w:rtl/>
        </w:rPr>
        <w:t xml:space="preserve"> </w:t>
      </w:r>
      <w:bookmarkEnd w:id="9644"/>
    </w:p>
    <w:p w:rsidR="005F6821" w:rsidRDefault="005F6821" w:rsidP="003A61AB">
      <w:pPr>
        <w:pStyle w:val="KeepWithNext"/>
        <w:rPr>
          <w:rtl/>
          <w:lang w:eastAsia="he-IL"/>
        </w:rPr>
      </w:pPr>
    </w:p>
    <w:p w:rsidR="005F6821" w:rsidRDefault="005F6821" w:rsidP="003A61AB">
      <w:pPr>
        <w:rPr>
          <w:rtl/>
          <w:lang w:eastAsia="he-IL"/>
        </w:rPr>
      </w:pPr>
      <w:bookmarkStart w:id="9645" w:name="_ETM_Q27_194722"/>
      <w:bookmarkEnd w:id="9645"/>
      <w:r>
        <w:rPr>
          <w:rFonts w:hint="cs"/>
          <w:rtl/>
          <w:lang w:eastAsia="he-IL"/>
        </w:rPr>
        <w:t xml:space="preserve">טעית. אני יודע </w:t>
      </w:r>
      <w:bookmarkStart w:id="9646" w:name="_ETM_Q27_197229"/>
      <w:bookmarkEnd w:id="9646"/>
      <w:r>
        <w:rPr>
          <w:rFonts w:hint="cs"/>
          <w:rtl/>
          <w:lang w:eastAsia="he-IL"/>
        </w:rPr>
        <w:t>עברית.</w:t>
      </w:r>
    </w:p>
    <w:p w:rsidR="005F6821" w:rsidRDefault="005F6821" w:rsidP="003A61AB">
      <w:pPr>
        <w:rPr>
          <w:rtl/>
          <w:lang w:eastAsia="he-IL"/>
        </w:rPr>
      </w:pPr>
      <w:bookmarkStart w:id="9647" w:name="_ETM_Q27_194574"/>
      <w:bookmarkEnd w:id="9647"/>
    </w:p>
    <w:p w:rsidR="005F6821" w:rsidRDefault="005F6821" w:rsidP="003A61AB">
      <w:pPr>
        <w:pStyle w:val="af5"/>
        <w:keepNext/>
        <w:rPr>
          <w:rtl/>
        </w:rPr>
      </w:pPr>
      <w:bookmarkStart w:id="9648" w:name="_ETM_Q27_194766"/>
      <w:bookmarkStart w:id="9649" w:name="_ETM_Q27_194783"/>
      <w:bookmarkStart w:id="9650" w:name="_ETM_Q27_194825"/>
      <w:bookmarkStart w:id="9651" w:name="ET_interruption_5520_51"/>
      <w:bookmarkEnd w:id="9648"/>
      <w:bookmarkEnd w:id="9649"/>
      <w:bookmarkEnd w:id="9650"/>
      <w:r w:rsidRPr="00AC11CD">
        <w:rPr>
          <w:rStyle w:val="TagStyle"/>
          <w:rtl/>
        </w:rPr>
        <w:t xml:space="preserve"> &lt;&lt; קריאה &gt;&gt; </w:t>
      </w:r>
      <w:r>
        <w:rPr>
          <w:rtl/>
        </w:rPr>
        <w:t>עודד פורר (ישראל ביתנו):</w:t>
      </w:r>
      <w:r w:rsidRPr="00AC11CD">
        <w:rPr>
          <w:rStyle w:val="TagStyle"/>
          <w:rtl/>
        </w:rPr>
        <w:t xml:space="preserve"> &lt;&lt; קריאה &gt;&gt;</w:t>
      </w:r>
      <w:r>
        <w:rPr>
          <w:rtl/>
        </w:rPr>
        <w:t xml:space="preserve"> </w:t>
      </w:r>
      <w:bookmarkEnd w:id="9651"/>
    </w:p>
    <w:p w:rsidR="005F6821" w:rsidRDefault="005F6821" w:rsidP="003A61AB">
      <w:pPr>
        <w:pStyle w:val="KeepWithNext"/>
        <w:rPr>
          <w:rtl/>
          <w:lang w:eastAsia="he-IL"/>
        </w:rPr>
      </w:pPr>
    </w:p>
    <w:p w:rsidR="005F6821" w:rsidRDefault="005F6821" w:rsidP="003A61AB">
      <w:pPr>
        <w:rPr>
          <w:rtl/>
          <w:lang w:eastAsia="he-IL"/>
        </w:rPr>
      </w:pPr>
      <w:bookmarkStart w:id="9652" w:name="_ETM_Q27_197740"/>
      <w:bookmarkEnd w:id="9652"/>
      <w:r>
        <w:rPr>
          <w:rFonts w:hint="cs"/>
          <w:rtl/>
          <w:lang w:eastAsia="he-IL"/>
        </w:rPr>
        <w:t>אנ</w:t>
      </w:r>
      <w:bookmarkStart w:id="9653" w:name="_ETM_Q27_198018"/>
      <w:bookmarkEnd w:id="9653"/>
      <w:r>
        <w:rPr>
          <w:rFonts w:hint="cs"/>
          <w:rtl/>
          <w:lang w:eastAsia="he-IL"/>
        </w:rPr>
        <w:t>י</w:t>
      </w:r>
      <w:bookmarkStart w:id="9654" w:name="_ETM_Q27_198097"/>
      <w:bookmarkEnd w:id="9654"/>
      <w:r>
        <w:rPr>
          <w:rFonts w:hint="cs"/>
          <w:rtl/>
          <w:lang w:eastAsia="he-IL"/>
        </w:rPr>
        <w:t xml:space="preserve"> מציע לעצור את הדיון ושחברת הכנסת גוטליב תנהל פה דיון על </w:t>
      </w:r>
      <w:bookmarkStart w:id="9655" w:name="_ETM_Q27_203105"/>
      <w:bookmarkEnd w:id="9655"/>
      <w:r>
        <w:rPr>
          <w:rFonts w:hint="cs"/>
          <w:rtl/>
          <w:lang w:eastAsia="he-IL"/>
        </w:rPr>
        <w:t xml:space="preserve">העניין הזה. </w:t>
      </w:r>
      <w:bookmarkStart w:id="9656" w:name="_ETM_Q27_201578"/>
      <w:bookmarkEnd w:id="9656"/>
    </w:p>
    <w:p w:rsidR="005F6821" w:rsidRDefault="005F6821" w:rsidP="003A61AB">
      <w:pPr>
        <w:rPr>
          <w:rtl/>
          <w:lang w:eastAsia="he-IL"/>
        </w:rPr>
      </w:pPr>
    </w:p>
    <w:p w:rsidR="005F6821" w:rsidRDefault="005F6821" w:rsidP="003A61AB">
      <w:pPr>
        <w:pStyle w:val="af6"/>
        <w:keepNext/>
        <w:rPr>
          <w:rtl/>
        </w:rPr>
      </w:pPr>
      <w:bookmarkStart w:id="9657" w:name="_ETM_Q27_201777"/>
      <w:bookmarkStart w:id="9658" w:name="_ETM_Q27_201793"/>
      <w:bookmarkStart w:id="9659" w:name="_ETM_Q27_201837"/>
      <w:bookmarkEnd w:id="9657"/>
      <w:bookmarkEnd w:id="9658"/>
      <w:bookmarkEnd w:id="9659"/>
      <w:r w:rsidRPr="00B67147">
        <w:rPr>
          <w:rStyle w:val="TagStyle"/>
          <w:rtl/>
        </w:rPr>
        <w:t xml:space="preserve"> &lt;&lt; יור &gt;&gt; </w:t>
      </w:r>
      <w:r>
        <w:rPr>
          <w:rtl/>
        </w:rPr>
        <w:t>היו"ר ניסים ואטורי:</w:t>
      </w:r>
      <w:r w:rsidRPr="00B67147">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9660" w:name="_ETM_Q27_202410"/>
      <w:bookmarkEnd w:id="9660"/>
      <w:r>
        <w:rPr>
          <w:rFonts w:hint="cs"/>
          <w:rtl/>
          <w:lang w:eastAsia="he-IL"/>
        </w:rPr>
        <w:t>תודה רבה. הזמן שלך רץ, תמשיך לדבר.</w:t>
      </w:r>
    </w:p>
    <w:p w:rsidR="005F6821" w:rsidRDefault="005F6821" w:rsidP="003A61AB">
      <w:pPr>
        <w:rPr>
          <w:rtl/>
          <w:lang w:eastAsia="he-IL"/>
        </w:rPr>
      </w:pPr>
      <w:bookmarkStart w:id="9661" w:name="_ETM_Q27_208266"/>
      <w:bookmarkStart w:id="9662" w:name="_ETM_Q27_208374"/>
      <w:bookmarkEnd w:id="9661"/>
      <w:bookmarkEnd w:id="9662"/>
    </w:p>
    <w:p w:rsidR="005F6821" w:rsidRDefault="005F6821" w:rsidP="003A61AB">
      <w:pPr>
        <w:pStyle w:val="af5"/>
        <w:keepNext/>
        <w:rPr>
          <w:rtl/>
        </w:rPr>
      </w:pPr>
      <w:bookmarkStart w:id="9663" w:name="_ETM_Q27_201320"/>
      <w:bookmarkStart w:id="9664" w:name="_ETM_Q27_201430"/>
      <w:bookmarkStart w:id="9665" w:name="ET_interruption_קריאות_54"/>
      <w:bookmarkEnd w:id="9663"/>
      <w:bookmarkEnd w:id="9664"/>
      <w:r w:rsidRPr="00B67147">
        <w:rPr>
          <w:rStyle w:val="TagStyle"/>
          <w:rtl/>
        </w:rPr>
        <w:t xml:space="preserve"> &lt;&lt; קריאה &gt;&gt; </w:t>
      </w:r>
      <w:r>
        <w:rPr>
          <w:rtl/>
        </w:rPr>
        <w:t>קריאות:</w:t>
      </w:r>
      <w:r w:rsidRPr="00B67147">
        <w:rPr>
          <w:rStyle w:val="TagStyle"/>
          <w:rtl/>
        </w:rPr>
        <w:t xml:space="preserve"> &lt;&lt; קריאה &gt;&gt;</w:t>
      </w:r>
      <w:r>
        <w:rPr>
          <w:rtl/>
        </w:rPr>
        <w:t xml:space="preserve"> </w:t>
      </w:r>
      <w:bookmarkEnd w:id="9665"/>
    </w:p>
    <w:p w:rsidR="005F6821" w:rsidRDefault="005F6821" w:rsidP="003A61AB">
      <w:pPr>
        <w:ind w:firstLine="0"/>
        <w:rPr>
          <w:rtl/>
          <w:lang w:eastAsia="he-IL"/>
        </w:rPr>
      </w:pPr>
      <w:bookmarkStart w:id="9666" w:name="_ETM_Q27_206116"/>
      <w:bookmarkStart w:id="9667" w:name="_ETM_Q27_206400"/>
      <w:bookmarkEnd w:id="9666"/>
      <w:bookmarkEnd w:id="9667"/>
    </w:p>
    <w:p w:rsidR="005F6821" w:rsidRDefault="005F6821" w:rsidP="003A61AB">
      <w:pPr>
        <w:rPr>
          <w:rtl/>
          <w:lang w:eastAsia="he-IL"/>
        </w:rPr>
      </w:pPr>
      <w:r>
        <w:rPr>
          <w:rFonts w:hint="cs"/>
          <w:rtl/>
          <w:lang w:eastAsia="he-IL"/>
        </w:rPr>
        <w:t>-</w:t>
      </w:r>
      <w:bookmarkStart w:id="9668" w:name="_ETM_Q27_206549"/>
      <w:bookmarkEnd w:id="9668"/>
      <w:r>
        <w:rPr>
          <w:rFonts w:hint="cs"/>
          <w:rtl/>
          <w:lang w:eastAsia="he-IL"/>
        </w:rPr>
        <w:t xml:space="preserve"> </w:t>
      </w:r>
      <w:bookmarkStart w:id="9669" w:name="_ETM_Q27_206624"/>
      <w:bookmarkEnd w:id="9669"/>
      <w:r>
        <w:rPr>
          <w:rFonts w:hint="cs"/>
          <w:rtl/>
          <w:lang w:eastAsia="he-IL"/>
        </w:rPr>
        <w:t>- -</w:t>
      </w:r>
    </w:p>
    <w:p w:rsidR="005F6821" w:rsidRPr="00B67147" w:rsidRDefault="005F6821" w:rsidP="003A61AB">
      <w:pPr>
        <w:rPr>
          <w:rtl/>
          <w:lang w:eastAsia="he-IL"/>
        </w:rPr>
      </w:pPr>
    </w:p>
    <w:p w:rsidR="005F6821" w:rsidRDefault="005F6821" w:rsidP="003A61AB">
      <w:pPr>
        <w:pStyle w:val="-"/>
        <w:keepNext/>
        <w:rPr>
          <w:rtl/>
        </w:rPr>
      </w:pPr>
      <w:bookmarkStart w:id="9670" w:name="_ETM_Q27_208414"/>
      <w:bookmarkStart w:id="9671" w:name="_ETM_Q27_208503"/>
      <w:bookmarkStart w:id="9672" w:name="ET_speakercontinue_5696_53"/>
      <w:bookmarkEnd w:id="9670"/>
      <w:bookmarkEnd w:id="9671"/>
      <w:r w:rsidRPr="00B67147">
        <w:rPr>
          <w:rStyle w:val="TagStyle"/>
          <w:rtl/>
        </w:rPr>
        <w:lastRenderedPageBreak/>
        <w:t xml:space="preserve"> &lt;&lt; דובר_המשך &gt;&gt; </w:t>
      </w:r>
      <w:r>
        <w:rPr>
          <w:rtl/>
        </w:rPr>
        <w:t>יוסף עטאונה (חד"ש-תע"ל):</w:t>
      </w:r>
      <w:r w:rsidRPr="00B67147">
        <w:rPr>
          <w:rStyle w:val="TagStyle"/>
          <w:rtl/>
        </w:rPr>
        <w:t xml:space="preserve"> &lt;&lt; דובר_המשך &gt;&gt;</w:t>
      </w:r>
      <w:r>
        <w:rPr>
          <w:rtl/>
        </w:rPr>
        <w:t xml:space="preserve"> </w:t>
      </w:r>
      <w:bookmarkEnd w:id="9672"/>
    </w:p>
    <w:p w:rsidR="005F6821" w:rsidRDefault="005F6821" w:rsidP="003A61AB">
      <w:pPr>
        <w:rPr>
          <w:rtl/>
          <w:lang w:eastAsia="he-IL"/>
        </w:rPr>
      </w:pPr>
    </w:p>
    <w:p w:rsidR="005F6821" w:rsidRPr="00B67147" w:rsidRDefault="005F6821" w:rsidP="003A61AB">
      <w:pPr>
        <w:rPr>
          <w:rtl/>
          <w:lang w:eastAsia="he-IL"/>
        </w:rPr>
      </w:pPr>
      <w:bookmarkStart w:id="9673" w:name="_ETM_Q27_202174"/>
      <w:bookmarkStart w:id="9674" w:name="_ETM_Q27_202281"/>
      <w:bookmarkEnd w:id="9673"/>
      <w:bookmarkEnd w:id="9674"/>
      <w:r>
        <w:rPr>
          <w:rFonts w:hint="cs"/>
          <w:rtl/>
          <w:lang w:eastAsia="he-IL"/>
        </w:rPr>
        <w:t xml:space="preserve">כבוד היושב-ראש, אני לא </w:t>
      </w:r>
      <w:bookmarkStart w:id="9675" w:name="_ETM_Q27_207030"/>
      <w:bookmarkEnd w:id="9675"/>
      <w:r>
        <w:rPr>
          <w:rFonts w:hint="cs"/>
          <w:rtl/>
          <w:lang w:eastAsia="he-IL"/>
        </w:rPr>
        <w:t xml:space="preserve">יכול לדבר כשמפריעים לי. תשתיק </w:t>
      </w:r>
      <w:bookmarkStart w:id="9676" w:name="_ETM_Q27_209765"/>
      <w:bookmarkEnd w:id="9676"/>
      <w:r>
        <w:rPr>
          <w:rFonts w:hint="cs"/>
          <w:rtl/>
          <w:lang w:eastAsia="he-IL"/>
        </w:rPr>
        <w:t xml:space="preserve">אותה ואני אדבר. </w:t>
      </w:r>
    </w:p>
    <w:p w:rsidR="005F6821" w:rsidRPr="004163D3" w:rsidRDefault="005F6821" w:rsidP="003A61AB">
      <w:pPr>
        <w:rPr>
          <w:rtl/>
          <w:lang w:eastAsia="he-IL"/>
        </w:rPr>
      </w:pPr>
      <w:bookmarkStart w:id="9677" w:name="_ETM_Q27_194451"/>
      <w:bookmarkStart w:id="9678" w:name="_ETM_Q27_194550"/>
      <w:bookmarkEnd w:id="9677"/>
      <w:bookmarkEnd w:id="9678"/>
    </w:p>
    <w:p w:rsidR="005F6821" w:rsidRDefault="005F6821" w:rsidP="003A61AB">
      <w:pPr>
        <w:pStyle w:val="af5"/>
        <w:keepNext/>
        <w:rPr>
          <w:rtl/>
        </w:rPr>
      </w:pPr>
      <w:bookmarkStart w:id="9679" w:name="_ETM_Q27_190770"/>
      <w:bookmarkStart w:id="9680" w:name="_ETM_Q27_190792"/>
      <w:bookmarkStart w:id="9681" w:name="_ETM_Q27_190843"/>
      <w:bookmarkEnd w:id="9679"/>
      <w:bookmarkEnd w:id="9680"/>
      <w:bookmarkEnd w:id="9681"/>
      <w:r w:rsidRPr="00B67147">
        <w:rPr>
          <w:rStyle w:val="TagStyle"/>
          <w:rtl/>
        </w:rPr>
        <w:t xml:space="preserve">&lt;&lt; קריאה &gt;&gt; </w:t>
      </w:r>
      <w:r>
        <w:rPr>
          <w:rtl/>
        </w:rPr>
        <w:t>קריאות:</w:t>
      </w:r>
      <w:r w:rsidRPr="00B67147">
        <w:rPr>
          <w:rStyle w:val="TagStyle"/>
          <w:rtl/>
        </w:rPr>
        <w:t xml:space="preserve"> &lt;&lt; קריאה &gt;&gt;</w:t>
      </w:r>
      <w:r>
        <w:rPr>
          <w:rtl/>
        </w:rPr>
        <w:t xml:space="preserve"> </w:t>
      </w:r>
    </w:p>
    <w:p w:rsidR="005F6821" w:rsidRDefault="005F6821" w:rsidP="003A61AB">
      <w:pPr>
        <w:ind w:firstLine="0"/>
        <w:rPr>
          <w:rtl/>
          <w:lang w:eastAsia="he-IL"/>
        </w:rPr>
      </w:pPr>
    </w:p>
    <w:p w:rsidR="005F6821" w:rsidRDefault="005F6821" w:rsidP="003A61AB">
      <w:pPr>
        <w:rPr>
          <w:rtl/>
          <w:lang w:eastAsia="he-IL"/>
        </w:rPr>
      </w:pPr>
      <w:r>
        <w:rPr>
          <w:rFonts w:hint="cs"/>
          <w:rtl/>
          <w:lang w:eastAsia="he-IL"/>
        </w:rPr>
        <w:t>- - -</w:t>
      </w:r>
    </w:p>
    <w:p w:rsidR="005F6821" w:rsidRDefault="005F6821" w:rsidP="003A61AB">
      <w:pPr>
        <w:rPr>
          <w:rtl/>
          <w:lang w:eastAsia="he-IL"/>
        </w:rPr>
      </w:pPr>
    </w:p>
    <w:p w:rsidR="005F6821" w:rsidRDefault="005F6821" w:rsidP="003A61AB">
      <w:pPr>
        <w:pStyle w:val="af5"/>
        <w:keepNext/>
        <w:rPr>
          <w:rtl/>
        </w:rPr>
      </w:pPr>
      <w:bookmarkStart w:id="9682" w:name="_ETM_Q27_210733"/>
      <w:bookmarkStart w:id="9683" w:name="_ETM_Q27_210871"/>
      <w:bookmarkStart w:id="9684" w:name="ET_interruption_6361_55"/>
      <w:bookmarkEnd w:id="9682"/>
      <w:bookmarkEnd w:id="9683"/>
      <w:r w:rsidRPr="00B67147">
        <w:rPr>
          <w:rStyle w:val="TagStyle"/>
          <w:rtl/>
        </w:rPr>
        <w:t xml:space="preserve"> &lt;&lt; קריאה &gt;&gt; </w:t>
      </w:r>
      <w:r>
        <w:rPr>
          <w:rtl/>
        </w:rPr>
        <w:t>נאור שירי (יש עתיד):</w:t>
      </w:r>
      <w:r w:rsidRPr="00B67147">
        <w:rPr>
          <w:rStyle w:val="TagStyle"/>
          <w:rtl/>
        </w:rPr>
        <w:t xml:space="preserve"> &lt;&lt; קריאה &gt;&gt;</w:t>
      </w:r>
      <w:r>
        <w:rPr>
          <w:rtl/>
        </w:rPr>
        <w:t xml:space="preserve"> </w:t>
      </w:r>
      <w:bookmarkEnd w:id="9684"/>
    </w:p>
    <w:p w:rsidR="005F6821" w:rsidRDefault="005F6821" w:rsidP="003A61AB">
      <w:pPr>
        <w:pStyle w:val="KeepWithNext"/>
        <w:rPr>
          <w:rtl/>
          <w:lang w:eastAsia="he-IL"/>
        </w:rPr>
      </w:pPr>
    </w:p>
    <w:p w:rsidR="005F6821" w:rsidRDefault="005F6821" w:rsidP="003A61AB">
      <w:pPr>
        <w:rPr>
          <w:rtl/>
          <w:lang w:eastAsia="he-IL"/>
        </w:rPr>
      </w:pPr>
      <w:bookmarkStart w:id="9685" w:name="_ETM_Q27_213395"/>
      <w:bookmarkEnd w:id="9685"/>
      <w:r>
        <w:rPr>
          <w:rFonts w:hint="cs"/>
          <w:rtl/>
          <w:lang w:eastAsia="he-IL"/>
        </w:rPr>
        <w:t>את טעית.</w:t>
      </w:r>
    </w:p>
    <w:p w:rsidR="005F6821" w:rsidRDefault="005F6821" w:rsidP="003A61AB">
      <w:pPr>
        <w:rPr>
          <w:rtl/>
          <w:lang w:eastAsia="he-IL"/>
        </w:rPr>
      </w:pPr>
      <w:bookmarkStart w:id="9686" w:name="_ETM_Q27_211353"/>
      <w:bookmarkStart w:id="9687" w:name="_ETM_Q27_211482"/>
      <w:bookmarkEnd w:id="9686"/>
      <w:bookmarkEnd w:id="9687"/>
    </w:p>
    <w:p w:rsidR="005F6821" w:rsidRDefault="005F6821" w:rsidP="003A61AB">
      <w:pPr>
        <w:pStyle w:val="af5"/>
        <w:keepNext/>
        <w:rPr>
          <w:rtl/>
        </w:rPr>
      </w:pPr>
      <w:bookmarkStart w:id="9688" w:name="_ETM_Q27_209590"/>
      <w:bookmarkEnd w:id="9688"/>
      <w:r w:rsidRPr="00515D69">
        <w:rPr>
          <w:rStyle w:val="TagStyle"/>
          <w:rtl/>
        </w:rPr>
        <w:t xml:space="preserve"> &lt;&lt; קריאה &gt;&gt; </w:t>
      </w:r>
      <w:r>
        <w:rPr>
          <w:rtl/>
        </w:rPr>
        <w:t>טלי גוטליב (הליכוד):</w:t>
      </w:r>
      <w:r w:rsidRPr="00515D69">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9689" w:name="_ETM_Q27_213919"/>
      <w:bookmarkEnd w:id="9689"/>
      <w:r>
        <w:rPr>
          <w:rFonts w:hint="cs"/>
          <w:rtl/>
          <w:lang w:eastAsia="he-IL"/>
        </w:rPr>
        <w:t>מ</w:t>
      </w:r>
      <w:bookmarkStart w:id="9690" w:name="_ETM_Q27_214194"/>
      <w:bookmarkEnd w:id="9690"/>
      <w:r>
        <w:rPr>
          <w:rFonts w:hint="cs"/>
          <w:rtl/>
          <w:lang w:eastAsia="he-IL"/>
        </w:rPr>
        <w:t>מ</w:t>
      </w:r>
      <w:bookmarkStart w:id="9691" w:name="_ETM_Q27_214272"/>
      <w:bookmarkEnd w:id="9691"/>
      <w:r>
        <w:rPr>
          <w:rFonts w:hint="cs"/>
          <w:rtl/>
          <w:lang w:eastAsia="he-IL"/>
        </w:rPr>
        <w:t>ש לא.</w:t>
      </w:r>
    </w:p>
    <w:p w:rsidR="005F6821" w:rsidRPr="00515D69" w:rsidRDefault="005F6821" w:rsidP="003A61AB">
      <w:pPr>
        <w:rPr>
          <w:rtl/>
          <w:lang w:eastAsia="he-IL"/>
        </w:rPr>
      </w:pPr>
      <w:bookmarkStart w:id="9692" w:name="_ETM_Q27_209745"/>
      <w:bookmarkStart w:id="9693" w:name="_ETM_Q27_209868"/>
      <w:bookmarkEnd w:id="9692"/>
      <w:bookmarkEnd w:id="9693"/>
    </w:p>
    <w:p w:rsidR="005F6821" w:rsidRDefault="005F6821" w:rsidP="003A61AB">
      <w:pPr>
        <w:pStyle w:val="af6"/>
        <w:keepNext/>
        <w:rPr>
          <w:rtl/>
        </w:rPr>
      </w:pPr>
      <w:bookmarkStart w:id="9694" w:name="_ETM_Q27_209804"/>
      <w:bookmarkStart w:id="9695" w:name="_ETM_Q27_209820"/>
      <w:bookmarkStart w:id="9696" w:name="_ETM_Q27_209863"/>
      <w:bookmarkStart w:id="9697" w:name="ET_yor_6490_56"/>
      <w:bookmarkEnd w:id="9694"/>
      <w:bookmarkEnd w:id="9695"/>
      <w:bookmarkEnd w:id="9696"/>
      <w:r w:rsidRPr="00B67147">
        <w:rPr>
          <w:rStyle w:val="TagStyle"/>
          <w:rtl/>
        </w:rPr>
        <w:t xml:space="preserve"> &lt;&lt; יור &gt;&gt; </w:t>
      </w:r>
      <w:r>
        <w:rPr>
          <w:rtl/>
        </w:rPr>
        <w:t>היו"ר ניסים ואטורי:</w:t>
      </w:r>
      <w:r w:rsidRPr="00B67147">
        <w:rPr>
          <w:rStyle w:val="TagStyle"/>
          <w:rtl/>
        </w:rPr>
        <w:t xml:space="preserve"> &lt;&lt; יור &gt;&gt;</w:t>
      </w:r>
      <w:r>
        <w:rPr>
          <w:rtl/>
        </w:rPr>
        <w:t xml:space="preserve"> </w:t>
      </w:r>
      <w:bookmarkEnd w:id="9697"/>
    </w:p>
    <w:p w:rsidR="005F6821" w:rsidRDefault="005F6821" w:rsidP="003A61AB">
      <w:pPr>
        <w:pStyle w:val="KeepWithNext"/>
        <w:rPr>
          <w:rtl/>
          <w:lang w:eastAsia="he-IL"/>
        </w:rPr>
      </w:pPr>
    </w:p>
    <w:p w:rsidR="005F6821" w:rsidRPr="00B67147" w:rsidRDefault="005F6821" w:rsidP="003A61AB">
      <w:pPr>
        <w:rPr>
          <w:rtl/>
          <w:lang w:eastAsia="he-IL"/>
        </w:rPr>
      </w:pPr>
      <w:bookmarkStart w:id="9698" w:name="_ETM_Q27_215164"/>
      <w:bookmarkEnd w:id="9698"/>
      <w:r>
        <w:rPr>
          <w:rFonts w:hint="cs"/>
          <w:rtl/>
          <w:lang w:eastAsia="he-IL"/>
        </w:rPr>
        <w:t>חברת הכנסת טלי גוטליב.</w:t>
      </w:r>
    </w:p>
    <w:p w:rsidR="005F6821" w:rsidRDefault="005F6821" w:rsidP="003A61AB">
      <w:pPr>
        <w:rPr>
          <w:rtl/>
          <w:lang w:eastAsia="he-IL"/>
        </w:rPr>
      </w:pPr>
    </w:p>
    <w:p w:rsidR="005F6821" w:rsidRDefault="005F6821" w:rsidP="003A61AB">
      <w:pPr>
        <w:pStyle w:val="-"/>
        <w:keepNext/>
        <w:rPr>
          <w:rtl/>
        </w:rPr>
      </w:pPr>
      <w:bookmarkStart w:id="9699" w:name="ET_speakercontinue_5696_8"/>
      <w:r w:rsidRPr="001E247D">
        <w:rPr>
          <w:rStyle w:val="TagStyle"/>
          <w:rtl/>
        </w:rPr>
        <w:t xml:space="preserve"> &lt;&lt; דובר_המשך &gt;&gt; </w:t>
      </w:r>
      <w:r>
        <w:rPr>
          <w:rtl/>
        </w:rPr>
        <w:t>יוסף עטאונה (חד"ש-תע"ל):</w:t>
      </w:r>
      <w:r w:rsidRPr="001E247D">
        <w:rPr>
          <w:rStyle w:val="TagStyle"/>
          <w:rtl/>
        </w:rPr>
        <w:t xml:space="preserve"> &lt;&lt; דובר_המשך &gt;&gt;</w:t>
      </w:r>
      <w:r>
        <w:rPr>
          <w:rtl/>
        </w:rPr>
        <w:t xml:space="preserve"> </w:t>
      </w:r>
      <w:bookmarkEnd w:id="9699"/>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כבוד היושב-ראש</w:t>
      </w:r>
      <w:bookmarkStart w:id="9700" w:name="_ETM_Q27_217709"/>
      <w:bookmarkEnd w:id="9700"/>
      <w:r>
        <w:rPr>
          <w:rFonts w:hint="cs"/>
          <w:rtl/>
          <w:lang w:eastAsia="he-IL"/>
        </w:rPr>
        <w:t>.</w:t>
      </w:r>
    </w:p>
    <w:p w:rsidR="005F6821" w:rsidRDefault="005F6821" w:rsidP="003A61AB">
      <w:pPr>
        <w:rPr>
          <w:rtl/>
          <w:lang w:eastAsia="he-IL"/>
        </w:rPr>
      </w:pPr>
      <w:bookmarkStart w:id="9701" w:name="_ETM_Q27_219532"/>
      <w:bookmarkStart w:id="9702" w:name="_ETM_Q27_219603"/>
      <w:bookmarkEnd w:id="9701"/>
      <w:bookmarkEnd w:id="9702"/>
    </w:p>
    <w:p w:rsidR="005F6821" w:rsidRDefault="005F6821" w:rsidP="003A61AB">
      <w:pPr>
        <w:pStyle w:val="af6"/>
        <w:keepNext/>
        <w:rPr>
          <w:rtl/>
        </w:rPr>
      </w:pPr>
      <w:bookmarkStart w:id="9703" w:name="_ETM_Q27_219676"/>
      <w:bookmarkStart w:id="9704" w:name="_ETM_Q27_219752"/>
      <w:bookmarkStart w:id="9705" w:name="ET_yor_6490_58"/>
      <w:bookmarkEnd w:id="9703"/>
      <w:bookmarkEnd w:id="9704"/>
      <w:r w:rsidRPr="004019F5">
        <w:rPr>
          <w:rStyle w:val="TagStyle"/>
          <w:rtl/>
        </w:rPr>
        <w:t xml:space="preserve"> &lt;&lt; יור &gt;&gt; </w:t>
      </w:r>
      <w:r>
        <w:rPr>
          <w:rtl/>
        </w:rPr>
        <w:t>היו"ר ניסים ואטורי:</w:t>
      </w:r>
      <w:r w:rsidRPr="004019F5">
        <w:rPr>
          <w:rStyle w:val="TagStyle"/>
          <w:rtl/>
        </w:rPr>
        <w:t xml:space="preserve"> &lt;&lt; יור &gt;&gt;</w:t>
      </w:r>
      <w:r>
        <w:rPr>
          <w:rtl/>
        </w:rPr>
        <w:t xml:space="preserve"> </w:t>
      </w:r>
      <w:bookmarkEnd w:id="9705"/>
    </w:p>
    <w:p w:rsidR="005F6821" w:rsidRDefault="005F6821" w:rsidP="003A61AB">
      <w:pPr>
        <w:pStyle w:val="KeepWithNext"/>
        <w:rPr>
          <w:rtl/>
          <w:lang w:eastAsia="he-IL"/>
        </w:rPr>
      </w:pPr>
    </w:p>
    <w:p w:rsidR="005F6821" w:rsidRDefault="005F6821" w:rsidP="003A61AB">
      <w:pPr>
        <w:rPr>
          <w:rtl/>
          <w:lang w:eastAsia="he-IL"/>
        </w:rPr>
      </w:pPr>
      <w:bookmarkStart w:id="9706" w:name="_ETM_Q27_216378"/>
      <w:bookmarkEnd w:id="9706"/>
      <w:r>
        <w:rPr>
          <w:rFonts w:hint="cs"/>
          <w:rtl/>
          <w:lang w:eastAsia="he-IL"/>
        </w:rPr>
        <w:t xml:space="preserve">את מפריעה לי לנהל את הישיבה, נו. </w:t>
      </w:r>
    </w:p>
    <w:p w:rsidR="005F6821" w:rsidRDefault="005F6821" w:rsidP="003A61AB">
      <w:pPr>
        <w:rPr>
          <w:rtl/>
          <w:lang w:eastAsia="he-IL"/>
        </w:rPr>
      </w:pPr>
      <w:bookmarkStart w:id="9707" w:name="_ETM_Q27_229241"/>
      <w:bookmarkStart w:id="9708" w:name="_ETM_Q27_229336"/>
      <w:bookmarkEnd w:id="9707"/>
      <w:bookmarkEnd w:id="9708"/>
    </w:p>
    <w:p w:rsidR="005F6821" w:rsidRDefault="005F6821" w:rsidP="003A61AB">
      <w:pPr>
        <w:pStyle w:val="af5"/>
        <w:keepNext/>
        <w:rPr>
          <w:rtl/>
        </w:rPr>
      </w:pPr>
      <w:bookmarkStart w:id="9709" w:name="_ETM_Q27_220546"/>
      <w:bookmarkStart w:id="9710" w:name="_ETM_Q27_220658"/>
      <w:bookmarkEnd w:id="9709"/>
      <w:bookmarkEnd w:id="9710"/>
      <w:r w:rsidRPr="00B67147">
        <w:rPr>
          <w:rStyle w:val="TagStyle"/>
          <w:rtl/>
        </w:rPr>
        <w:t xml:space="preserve">&lt;&lt; קריאה &gt;&gt; </w:t>
      </w:r>
      <w:r>
        <w:rPr>
          <w:rtl/>
        </w:rPr>
        <w:t>קריאות:</w:t>
      </w:r>
      <w:r w:rsidRPr="00B67147">
        <w:rPr>
          <w:rStyle w:val="TagStyle"/>
          <w:rtl/>
        </w:rPr>
        <w:t xml:space="preserve"> &lt;&lt; קריאה &gt;&gt;</w:t>
      </w:r>
      <w:r>
        <w:rPr>
          <w:rtl/>
        </w:rPr>
        <w:t xml:space="preserve"> </w:t>
      </w:r>
    </w:p>
    <w:p w:rsidR="005F6821" w:rsidRDefault="005F6821" w:rsidP="003A61AB">
      <w:pPr>
        <w:ind w:firstLine="0"/>
        <w:rPr>
          <w:rtl/>
          <w:lang w:eastAsia="he-IL"/>
        </w:rPr>
      </w:pPr>
    </w:p>
    <w:p w:rsidR="005F6821" w:rsidRDefault="005F6821" w:rsidP="003A61AB">
      <w:pPr>
        <w:rPr>
          <w:rtl/>
          <w:lang w:eastAsia="he-IL"/>
        </w:rPr>
      </w:pPr>
      <w:r>
        <w:rPr>
          <w:rFonts w:hint="cs"/>
          <w:rtl/>
          <w:lang w:eastAsia="he-IL"/>
        </w:rPr>
        <w:t>- - -</w:t>
      </w:r>
    </w:p>
    <w:p w:rsidR="005F6821" w:rsidRDefault="005F6821" w:rsidP="003A61AB">
      <w:pPr>
        <w:rPr>
          <w:rtl/>
          <w:lang w:eastAsia="he-IL"/>
        </w:rPr>
      </w:pPr>
    </w:p>
    <w:p w:rsidR="005F6821" w:rsidRDefault="005F6821" w:rsidP="003A61AB">
      <w:pPr>
        <w:pStyle w:val="af6"/>
        <w:keepNext/>
        <w:rPr>
          <w:rtl/>
        </w:rPr>
      </w:pPr>
      <w:bookmarkStart w:id="9711" w:name="_ETM_Q27_230872"/>
      <w:bookmarkStart w:id="9712" w:name="_ETM_Q27_230990"/>
      <w:bookmarkStart w:id="9713" w:name="ET_yor_6490_59"/>
      <w:bookmarkEnd w:id="9711"/>
      <w:bookmarkEnd w:id="9712"/>
      <w:r w:rsidRPr="0030615F">
        <w:rPr>
          <w:rStyle w:val="TagStyle"/>
          <w:rtl/>
        </w:rPr>
        <w:t xml:space="preserve"> &lt;&lt; יור &gt;&gt; </w:t>
      </w:r>
      <w:r>
        <w:rPr>
          <w:rtl/>
        </w:rPr>
        <w:t>היו"ר ניסים ואטורי:</w:t>
      </w:r>
      <w:r w:rsidRPr="0030615F">
        <w:rPr>
          <w:rStyle w:val="TagStyle"/>
          <w:rtl/>
        </w:rPr>
        <w:t xml:space="preserve"> &lt;&lt; יור &gt;&gt;</w:t>
      </w:r>
      <w:r>
        <w:rPr>
          <w:rtl/>
        </w:rPr>
        <w:t xml:space="preserve"> </w:t>
      </w:r>
      <w:bookmarkEnd w:id="9713"/>
    </w:p>
    <w:p w:rsidR="005F6821" w:rsidRDefault="005F6821" w:rsidP="003A61AB">
      <w:pPr>
        <w:pStyle w:val="KeepWithNext"/>
        <w:rPr>
          <w:rtl/>
          <w:lang w:eastAsia="he-IL"/>
        </w:rPr>
      </w:pPr>
    </w:p>
    <w:p w:rsidR="005F6821" w:rsidRDefault="005F6821" w:rsidP="003A61AB">
      <w:pPr>
        <w:rPr>
          <w:rtl/>
          <w:lang w:eastAsia="he-IL"/>
        </w:rPr>
      </w:pPr>
      <w:bookmarkStart w:id="9714" w:name="_ETM_Q27_231755"/>
      <w:bookmarkEnd w:id="9714"/>
      <w:r>
        <w:rPr>
          <w:rFonts w:hint="cs"/>
          <w:rtl/>
          <w:lang w:eastAsia="he-IL"/>
        </w:rPr>
        <w:t xml:space="preserve">אני אשמח </w:t>
      </w:r>
      <w:bookmarkStart w:id="9715" w:name="_ETM_Q27_233176"/>
      <w:bookmarkEnd w:id="9715"/>
      <w:r>
        <w:rPr>
          <w:rFonts w:hint="cs"/>
          <w:rtl/>
          <w:lang w:eastAsia="he-IL"/>
        </w:rPr>
        <w:t xml:space="preserve">לראות. </w:t>
      </w:r>
      <w:bookmarkStart w:id="9716" w:name="_ETM_Q27_234423"/>
      <w:bookmarkEnd w:id="9716"/>
      <w:r>
        <w:rPr>
          <w:rFonts w:hint="cs"/>
          <w:rtl/>
          <w:lang w:eastAsia="he-IL"/>
        </w:rPr>
        <w:t xml:space="preserve">נסתכל אחר כך ביחד. חברת הכנסת טלי גוטליב, </w:t>
      </w:r>
      <w:bookmarkStart w:id="9717" w:name="_ETM_Q27_243577"/>
      <w:bookmarkEnd w:id="9717"/>
      <w:r>
        <w:rPr>
          <w:rFonts w:hint="cs"/>
          <w:rtl/>
          <w:lang w:eastAsia="he-IL"/>
        </w:rPr>
        <w:t>די, נו, אני אוציא אותך.</w:t>
      </w:r>
    </w:p>
    <w:p w:rsidR="005F6821" w:rsidRDefault="005F6821" w:rsidP="003A61AB">
      <w:pPr>
        <w:rPr>
          <w:rtl/>
          <w:lang w:eastAsia="he-IL"/>
        </w:rPr>
      </w:pPr>
      <w:bookmarkStart w:id="9718" w:name="_ETM_Q27_245435"/>
      <w:bookmarkStart w:id="9719" w:name="_ETM_Q27_245590"/>
      <w:bookmarkEnd w:id="9718"/>
      <w:bookmarkEnd w:id="9719"/>
    </w:p>
    <w:p w:rsidR="005F6821" w:rsidRDefault="005F6821" w:rsidP="003A61AB">
      <w:pPr>
        <w:pStyle w:val="-"/>
        <w:keepNext/>
        <w:rPr>
          <w:rtl/>
        </w:rPr>
      </w:pPr>
      <w:bookmarkStart w:id="9720" w:name="ET_speakercontinue_5696_60"/>
      <w:r w:rsidRPr="004765DA">
        <w:rPr>
          <w:rStyle w:val="TagStyle"/>
          <w:rtl/>
        </w:rPr>
        <w:lastRenderedPageBreak/>
        <w:t xml:space="preserve"> &lt;&lt; דובר_המשך &gt;&gt; </w:t>
      </w:r>
      <w:r>
        <w:rPr>
          <w:rtl/>
        </w:rPr>
        <w:t>יוסף עטאונה (חד"ש-תע"ל):</w:t>
      </w:r>
      <w:r w:rsidRPr="004765DA">
        <w:rPr>
          <w:rStyle w:val="TagStyle"/>
          <w:rtl/>
        </w:rPr>
        <w:t xml:space="preserve"> &lt;&lt; דובר_המשך &gt;&gt;</w:t>
      </w:r>
      <w:r>
        <w:rPr>
          <w:rtl/>
        </w:rPr>
        <w:t xml:space="preserve"> </w:t>
      </w:r>
      <w:bookmarkEnd w:id="9720"/>
    </w:p>
    <w:p w:rsidR="005F6821" w:rsidRDefault="005F6821" w:rsidP="003A61AB">
      <w:pPr>
        <w:pStyle w:val="KeepWithNext"/>
        <w:rPr>
          <w:rtl/>
          <w:lang w:eastAsia="he-IL"/>
        </w:rPr>
      </w:pPr>
    </w:p>
    <w:p w:rsidR="005F6821" w:rsidRDefault="005F6821" w:rsidP="003A61AB">
      <w:pPr>
        <w:rPr>
          <w:rtl/>
          <w:lang w:eastAsia="he-IL"/>
        </w:rPr>
      </w:pPr>
      <w:bookmarkStart w:id="9721" w:name="_ETM_Q27_243245"/>
      <w:bookmarkEnd w:id="9721"/>
      <w:r>
        <w:rPr>
          <w:rFonts w:hint="cs"/>
          <w:rtl/>
          <w:lang w:eastAsia="he-IL"/>
        </w:rPr>
        <w:t>כבוד היושב-ראש, מה זה צריך להי</w:t>
      </w:r>
      <w:bookmarkStart w:id="9722" w:name="_ETM_Q27_242485"/>
      <w:bookmarkEnd w:id="9722"/>
      <w:r>
        <w:rPr>
          <w:rFonts w:hint="cs"/>
          <w:rtl/>
          <w:lang w:eastAsia="he-IL"/>
        </w:rPr>
        <w:t>ות? איזה מחזה בצורה הזו?</w:t>
      </w:r>
    </w:p>
    <w:p w:rsidR="005F6821" w:rsidRPr="004765DA" w:rsidRDefault="005F6821" w:rsidP="003A61AB">
      <w:pPr>
        <w:rPr>
          <w:rtl/>
          <w:lang w:eastAsia="he-IL"/>
        </w:rPr>
      </w:pPr>
      <w:bookmarkStart w:id="9723" w:name="_ETM_Q27_243323"/>
      <w:bookmarkStart w:id="9724" w:name="_ETM_Q27_243463"/>
      <w:bookmarkEnd w:id="9723"/>
      <w:bookmarkEnd w:id="9724"/>
    </w:p>
    <w:p w:rsidR="005F6821" w:rsidRDefault="005F6821" w:rsidP="003A61AB">
      <w:pPr>
        <w:pStyle w:val="af5"/>
        <w:keepNext/>
        <w:rPr>
          <w:rtl/>
        </w:rPr>
      </w:pPr>
      <w:bookmarkStart w:id="9725" w:name="_ETM_Q27_234589"/>
      <w:bookmarkStart w:id="9726" w:name="_ETM_Q27_234610"/>
      <w:bookmarkStart w:id="9727" w:name="_ETM_Q27_234659"/>
      <w:bookmarkStart w:id="9728" w:name="ET_interruption_5520_61"/>
      <w:bookmarkEnd w:id="9725"/>
      <w:bookmarkEnd w:id="9726"/>
      <w:bookmarkEnd w:id="9727"/>
      <w:r w:rsidRPr="00C010A5">
        <w:rPr>
          <w:rStyle w:val="TagStyle"/>
          <w:rtl/>
        </w:rPr>
        <w:t xml:space="preserve"> &lt;&lt; קריאה &gt;&gt; </w:t>
      </w:r>
      <w:r>
        <w:rPr>
          <w:rtl/>
        </w:rPr>
        <w:t>עודד פורר (ישראל ביתנו):</w:t>
      </w:r>
      <w:r w:rsidRPr="00C010A5">
        <w:rPr>
          <w:rStyle w:val="TagStyle"/>
          <w:rtl/>
        </w:rPr>
        <w:t xml:space="preserve"> &lt;&lt; קריאה &gt;&gt;</w:t>
      </w:r>
      <w:r>
        <w:rPr>
          <w:rtl/>
        </w:rPr>
        <w:t xml:space="preserve"> </w:t>
      </w:r>
      <w:bookmarkEnd w:id="9728"/>
    </w:p>
    <w:p w:rsidR="005F6821" w:rsidRDefault="005F6821" w:rsidP="003A61AB">
      <w:pPr>
        <w:pStyle w:val="KeepWithNext"/>
        <w:rPr>
          <w:rtl/>
          <w:lang w:eastAsia="he-IL"/>
        </w:rPr>
      </w:pPr>
    </w:p>
    <w:p w:rsidR="005F6821" w:rsidRDefault="005F6821" w:rsidP="003A61AB">
      <w:pPr>
        <w:rPr>
          <w:rtl/>
          <w:lang w:eastAsia="he-IL"/>
        </w:rPr>
      </w:pPr>
      <w:bookmarkStart w:id="9729" w:name="_ETM_Q27_245959"/>
      <w:bookmarkEnd w:id="9729"/>
      <w:r>
        <w:rPr>
          <w:rFonts w:hint="cs"/>
          <w:rtl/>
          <w:lang w:eastAsia="he-IL"/>
        </w:rPr>
        <w:t xml:space="preserve">אנחנו נפתור את - </w:t>
      </w:r>
      <w:bookmarkStart w:id="9730" w:name="_ETM_Q27_247391"/>
      <w:bookmarkEnd w:id="9730"/>
      <w:r>
        <w:rPr>
          <w:rFonts w:hint="cs"/>
          <w:rtl/>
          <w:lang w:eastAsia="he-IL"/>
        </w:rPr>
        <w:t>- - בסוגיה הזאת.</w:t>
      </w:r>
      <w:bookmarkStart w:id="9731" w:name="_ETM_Q27_249910"/>
      <w:bookmarkStart w:id="9732" w:name="_ETM_Q27_250128"/>
      <w:bookmarkStart w:id="9733" w:name="_ETM_Q27_250144"/>
      <w:bookmarkStart w:id="9734" w:name="_ETM_Q27_250188"/>
      <w:bookmarkEnd w:id="9731"/>
      <w:bookmarkEnd w:id="9732"/>
      <w:bookmarkEnd w:id="9733"/>
      <w:bookmarkEnd w:id="9734"/>
    </w:p>
    <w:p w:rsidR="005F6821" w:rsidRDefault="005F6821" w:rsidP="003A61AB">
      <w:pPr>
        <w:rPr>
          <w:rtl/>
          <w:lang w:eastAsia="he-IL"/>
        </w:rPr>
      </w:pPr>
      <w:bookmarkStart w:id="9735" w:name="_ETM_Q27_247002"/>
      <w:bookmarkEnd w:id="9735"/>
    </w:p>
    <w:p w:rsidR="005F6821" w:rsidRDefault="005F6821" w:rsidP="003A61AB">
      <w:pPr>
        <w:pStyle w:val="-"/>
        <w:keepNext/>
        <w:rPr>
          <w:rtl/>
        </w:rPr>
      </w:pPr>
      <w:bookmarkStart w:id="9736" w:name="_ETM_Q27_247122"/>
      <w:bookmarkStart w:id="9737" w:name="_ETM_Q27_247209"/>
      <w:bookmarkStart w:id="9738" w:name="_ETM_Q27_247259"/>
      <w:bookmarkStart w:id="9739" w:name="ET_speakercontinue_5696_62"/>
      <w:bookmarkEnd w:id="9736"/>
      <w:bookmarkEnd w:id="9737"/>
      <w:bookmarkEnd w:id="9738"/>
      <w:r w:rsidRPr="00C010A5">
        <w:rPr>
          <w:rStyle w:val="TagStyle"/>
          <w:rtl/>
        </w:rPr>
        <w:t xml:space="preserve"> &lt;&lt; דובר_המשך &gt;&gt; </w:t>
      </w:r>
      <w:r>
        <w:rPr>
          <w:rtl/>
        </w:rPr>
        <w:t>יוסף עטאונה (חד"ש-תע"ל):</w:t>
      </w:r>
      <w:r w:rsidRPr="00C010A5">
        <w:rPr>
          <w:rStyle w:val="TagStyle"/>
          <w:rtl/>
        </w:rPr>
        <w:t xml:space="preserve"> &lt;&lt; דובר_המשך &gt;&gt;</w:t>
      </w:r>
      <w:r>
        <w:rPr>
          <w:rtl/>
        </w:rPr>
        <w:t xml:space="preserve"> </w:t>
      </w:r>
      <w:bookmarkEnd w:id="9739"/>
    </w:p>
    <w:p w:rsidR="005F6821" w:rsidRPr="00C010A5" w:rsidRDefault="005F6821" w:rsidP="003A61AB">
      <w:pPr>
        <w:rPr>
          <w:rtl/>
          <w:lang w:eastAsia="he-IL"/>
        </w:rPr>
      </w:pPr>
      <w:bookmarkStart w:id="9740" w:name="_ETM_Q27_248314"/>
      <w:bookmarkEnd w:id="9740"/>
    </w:p>
    <w:p w:rsidR="005F6821" w:rsidRDefault="005F6821" w:rsidP="003A61AB">
      <w:pPr>
        <w:rPr>
          <w:rtl/>
          <w:lang w:eastAsia="he-IL"/>
        </w:rPr>
      </w:pPr>
      <w:bookmarkStart w:id="9741" w:name="_ETM_Q27_219820"/>
      <w:bookmarkStart w:id="9742" w:name="_ETM_Q27_219938"/>
      <w:bookmarkEnd w:id="9741"/>
      <w:bookmarkEnd w:id="9742"/>
      <w:r>
        <w:rPr>
          <w:rFonts w:hint="cs"/>
          <w:rtl/>
          <w:lang w:eastAsia="he-IL"/>
        </w:rPr>
        <w:t>תוציא אותה, שתנהל את זה בחוץ. תעצור את הדיון.</w:t>
      </w:r>
    </w:p>
    <w:p w:rsidR="005F6821" w:rsidRDefault="005F6821" w:rsidP="003A61AB">
      <w:pPr>
        <w:rPr>
          <w:rtl/>
          <w:lang w:eastAsia="he-IL"/>
        </w:rPr>
      </w:pPr>
      <w:bookmarkStart w:id="9743" w:name="_ETM_Q27_251766"/>
      <w:bookmarkEnd w:id="9743"/>
    </w:p>
    <w:p w:rsidR="005F6821" w:rsidRDefault="005F6821" w:rsidP="003A61AB">
      <w:pPr>
        <w:pStyle w:val="af6"/>
        <w:keepNext/>
        <w:rPr>
          <w:rtl/>
        </w:rPr>
      </w:pPr>
      <w:bookmarkStart w:id="9744" w:name="_ETM_Q27_251965"/>
      <w:bookmarkStart w:id="9745" w:name="_ETM_Q27_251982"/>
      <w:bookmarkStart w:id="9746" w:name="_ETM_Q27_252030"/>
      <w:bookmarkEnd w:id="9744"/>
      <w:bookmarkEnd w:id="9745"/>
      <w:bookmarkEnd w:id="9746"/>
      <w:r w:rsidRPr="00C010A5">
        <w:rPr>
          <w:rStyle w:val="TagStyle"/>
          <w:rtl/>
        </w:rPr>
        <w:t xml:space="preserve"> &lt;&lt; יור &gt;&gt; </w:t>
      </w:r>
      <w:r>
        <w:rPr>
          <w:rtl/>
        </w:rPr>
        <w:t>היו"ר ניסים ואטורי:</w:t>
      </w:r>
      <w:r w:rsidRPr="00C010A5">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9747" w:name="_ETM_Q27_248810"/>
      <w:bookmarkEnd w:id="9747"/>
      <w:r>
        <w:rPr>
          <w:rFonts w:hint="cs"/>
          <w:rtl/>
          <w:lang w:eastAsia="he-IL"/>
        </w:rPr>
        <w:t>תמשיך.</w:t>
      </w:r>
    </w:p>
    <w:p w:rsidR="005F6821" w:rsidRPr="00C010A5" w:rsidRDefault="005F6821" w:rsidP="003A61AB">
      <w:pPr>
        <w:rPr>
          <w:rtl/>
          <w:lang w:eastAsia="he-IL"/>
        </w:rPr>
      </w:pPr>
      <w:bookmarkStart w:id="9748" w:name="_ETM_Q27_249985"/>
      <w:bookmarkStart w:id="9749" w:name="_ETM_Q27_250073"/>
      <w:bookmarkEnd w:id="9748"/>
      <w:bookmarkEnd w:id="9749"/>
    </w:p>
    <w:p w:rsidR="005F6821" w:rsidRDefault="005F6821" w:rsidP="003A61AB">
      <w:pPr>
        <w:pStyle w:val="af5"/>
        <w:keepNext/>
        <w:rPr>
          <w:rtl/>
        </w:rPr>
      </w:pPr>
      <w:bookmarkStart w:id="9750" w:name="_ETM_Q27_250242"/>
      <w:bookmarkStart w:id="9751" w:name="_ETM_Q27_250352"/>
      <w:bookmarkStart w:id="9752" w:name="ET_interruption_5787_63"/>
      <w:bookmarkEnd w:id="9750"/>
      <w:bookmarkEnd w:id="9751"/>
      <w:r w:rsidRPr="00C010A5">
        <w:rPr>
          <w:rStyle w:val="TagStyle"/>
          <w:rtl/>
        </w:rPr>
        <w:t xml:space="preserve"> &lt;&lt; קריאה &gt;&gt; </w:t>
      </w:r>
      <w:r>
        <w:rPr>
          <w:rtl/>
        </w:rPr>
        <w:t>יוראי להב הרצנו (יש עתיד):</w:t>
      </w:r>
      <w:r w:rsidRPr="00C010A5">
        <w:rPr>
          <w:rStyle w:val="TagStyle"/>
          <w:rtl/>
        </w:rPr>
        <w:t xml:space="preserve"> &lt;&lt; קריאה &gt;&gt;</w:t>
      </w:r>
      <w:r>
        <w:rPr>
          <w:rtl/>
        </w:rPr>
        <w:t xml:space="preserve"> </w:t>
      </w:r>
      <w:bookmarkEnd w:id="9752"/>
    </w:p>
    <w:p w:rsidR="005F6821" w:rsidRDefault="005F6821" w:rsidP="003A61AB">
      <w:pPr>
        <w:pStyle w:val="KeepWithNext"/>
        <w:rPr>
          <w:rtl/>
          <w:lang w:eastAsia="he-IL"/>
        </w:rPr>
      </w:pPr>
    </w:p>
    <w:p w:rsidR="005F6821" w:rsidRDefault="005F6821" w:rsidP="003A61AB">
      <w:pPr>
        <w:rPr>
          <w:rtl/>
          <w:lang w:eastAsia="he-IL"/>
        </w:rPr>
      </w:pPr>
      <w:bookmarkStart w:id="9753" w:name="_ETM_Q27_252538"/>
      <w:bookmarkEnd w:id="9753"/>
      <w:r>
        <w:rPr>
          <w:rFonts w:hint="cs"/>
          <w:rtl/>
          <w:lang w:eastAsia="he-IL"/>
        </w:rPr>
        <w:t xml:space="preserve">אדוני, </w:t>
      </w:r>
      <w:bookmarkStart w:id="9754" w:name="_ETM_Q27_249967"/>
      <w:bookmarkEnd w:id="9754"/>
      <w:r>
        <w:rPr>
          <w:rFonts w:hint="cs"/>
          <w:rtl/>
          <w:lang w:eastAsia="he-IL"/>
        </w:rPr>
        <w:t xml:space="preserve">אולי </w:t>
      </w:r>
      <w:bookmarkStart w:id="9755" w:name="_ETM_Q27_247602"/>
      <w:bookmarkStart w:id="9756" w:name="_ETM_Q27_247717"/>
      <w:bookmarkStart w:id="9757" w:name="_ETM_Q27_247746"/>
      <w:bookmarkStart w:id="9758" w:name="_ETM_Q27_247853"/>
      <w:bookmarkEnd w:id="9755"/>
      <w:bookmarkEnd w:id="9756"/>
      <w:bookmarkEnd w:id="9757"/>
      <w:bookmarkEnd w:id="9758"/>
      <w:r>
        <w:rPr>
          <w:rFonts w:hint="cs"/>
          <w:rtl/>
          <w:lang w:eastAsia="he-IL"/>
        </w:rPr>
        <w:t>נעשה דיון ממצה בסוגיה הזו?</w:t>
      </w:r>
    </w:p>
    <w:p w:rsidR="005F6821" w:rsidRDefault="005F6821" w:rsidP="003A61AB">
      <w:pPr>
        <w:rPr>
          <w:rtl/>
          <w:lang w:eastAsia="he-IL"/>
        </w:rPr>
      </w:pPr>
      <w:bookmarkStart w:id="9759" w:name="_ETM_Q27_256718"/>
      <w:bookmarkStart w:id="9760" w:name="_ETM_Q27_256828"/>
      <w:bookmarkEnd w:id="9759"/>
      <w:bookmarkEnd w:id="9760"/>
    </w:p>
    <w:p w:rsidR="005F6821" w:rsidRDefault="005F6821" w:rsidP="003A61AB">
      <w:pPr>
        <w:pStyle w:val="af6"/>
        <w:keepNext/>
        <w:rPr>
          <w:rtl/>
        </w:rPr>
      </w:pPr>
      <w:bookmarkStart w:id="9761" w:name="_ETM_Q27_256855"/>
      <w:bookmarkStart w:id="9762" w:name="_ETM_Q27_256950"/>
      <w:bookmarkStart w:id="9763" w:name="ET_yor_6490_65"/>
      <w:bookmarkEnd w:id="9761"/>
      <w:bookmarkEnd w:id="9762"/>
      <w:r w:rsidRPr="00FF64BB">
        <w:rPr>
          <w:rStyle w:val="TagStyle"/>
          <w:rtl/>
        </w:rPr>
        <w:t xml:space="preserve"> &lt;&lt; יור &gt;&gt; </w:t>
      </w:r>
      <w:r>
        <w:rPr>
          <w:rtl/>
        </w:rPr>
        <w:t>היו"ר ניסים ואטורי:</w:t>
      </w:r>
      <w:r w:rsidRPr="00FF64BB">
        <w:rPr>
          <w:rStyle w:val="TagStyle"/>
          <w:rtl/>
        </w:rPr>
        <w:t xml:space="preserve"> &lt;&lt; יור &gt;&gt;</w:t>
      </w:r>
      <w:r>
        <w:rPr>
          <w:rtl/>
        </w:rPr>
        <w:t xml:space="preserve"> </w:t>
      </w:r>
      <w:bookmarkEnd w:id="9763"/>
    </w:p>
    <w:p w:rsidR="005F6821" w:rsidRDefault="005F6821" w:rsidP="003A61AB">
      <w:pPr>
        <w:pStyle w:val="KeepWithNext"/>
        <w:rPr>
          <w:rtl/>
          <w:lang w:eastAsia="he-IL"/>
        </w:rPr>
      </w:pPr>
    </w:p>
    <w:p w:rsidR="005F6821" w:rsidRDefault="005F6821" w:rsidP="003A61AB">
      <w:pPr>
        <w:rPr>
          <w:rtl/>
          <w:lang w:eastAsia="he-IL"/>
        </w:rPr>
      </w:pPr>
      <w:bookmarkStart w:id="9764" w:name="_ETM_Q27_252668"/>
      <w:bookmarkEnd w:id="9764"/>
      <w:r>
        <w:rPr>
          <w:rFonts w:hint="cs"/>
          <w:rtl/>
          <w:lang w:eastAsia="he-IL"/>
        </w:rPr>
        <w:t>די, אני אתחיל לקרוא אתכם לסדר, די. אתם סתם מנסים לעשות מהומות, נו, באמת.</w:t>
      </w:r>
    </w:p>
    <w:p w:rsidR="005F6821" w:rsidRDefault="005F6821" w:rsidP="003A61AB">
      <w:pPr>
        <w:rPr>
          <w:rtl/>
          <w:lang w:eastAsia="he-IL"/>
        </w:rPr>
      </w:pPr>
      <w:bookmarkStart w:id="9765" w:name="_ETM_Q27_250297"/>
      <w:bookmarkStart w:id="9766" w:name="_ETM_Q27_250391"/>
      <w:bookmarkEnd w:id="9765"/>
      <w:bookmarkEnd w:id="9766"/>
    </w:p>
    <w:p w:rsidR="005F6821" w:rsidRDefault="005F6821" w:rsidP="003A61AB">
      <w:pPr>
        <w:pStyle w:val="af5"/>
        <w:keepNext/>
        <w:rPr>
          <w:rtl/>
        </w:rPr>
      </w:pPr>
      <w:bookmarkStart w:id="9767" w:name="_ETM_Q27_250417"/>
      <w:bookmarkStart w:id="9768" w:name="_ETM_Q27_250496"/>
      <w:bookmarkStart w:id="9769" w:name="ET_interruption_5084_66"/>
      <w:bookmarkEnd w:id="9767"/>
      <w:bookmarkEnd w:id="9768"/>
      <w:r w:rsidRPr="00FF64BB">
        <w:rPr>
          <w:rStyle w:val="TagStyle"/>
          <w:rtl/>
        </w:rPr>
        <w:t xml:space="preserve"> &lt;&lt; קריאה &gt;&gt; </w:t>
      </w:r>
      <w:r>
        <w:rPr>
          <w:rtl/>
        </w:rPr>
        <w:t>מיקי לוי (יש עתיד):</w:t>
      </w:r>
      <w:r w:rsidRPr="00FF64BB">
        <w:rPr>
          <w:rStyle w:val="TagStyle"/>
          <w:rtl/>
        </w:rPr>
        <w:t xml:space="preserve"> &lt;&lt; קריאה &gt;&gt;</w:t>
      </w:r>
      <w:r>
        <w:rPr>
          <w:rtl/>
        </w:rPr>
        <w:t xml:space="preserve"> </w:t>
      </w:r>
      <w:bookmarkEnd w:id="9769"/>
    </w:p>
    <w:p w:rsidR="005F6821" w:rsidRDefault="005F6821" w:rsidP="003A61AB">
      <w:pPr>
        <w:pStyle w:val="KeepWithNext"/>
        <w:rPr>
          <w:rtl/>
          <w:lang w:eastAsia="he-IL"/>
        </w:rPr>
      </w:pPr>
    </w:p>
    <w:p w:rsidR="005F6821" w:rsidRDefault="005F6821" w:rsidP="003A61AB">
      <w:pPr>
        <w:rPr>
          <w:rtl/>
          <w:lang w:eastAsia="he-IL"/>
        </w:rPr>
      </w:pPr>
      <w:bookmarkStart w:id="9770" w:name="_ETM_Q27_253578"/>
      <w:bookmarkStart w:id="9771" w:name="_ETM_Q27_253849"/>
      <w:bookmarkStart w:id="9772" w:name="_ETM_Q27_253913"/>
      <w:bookmarkEnd w:id="9770"/>
      <w:bookmarkEnd w:id="9771"/>
      <w:bookmarkEnd w:id="9772"/>
      <w:r>
        <w:rPr>
          <w:rFonts w:hint="cs"/>
          <w:rtl/>
          <w:lang w:eastAsia="he-IL"/>
        </w:rPr>
        <w:t xml:space="preserve">אני יכול להגיד </w:t>
      </w:r>
      <w:bookmarkStart w:id="9773" w:name="_ETM_Q27_256663"/>
      <w:bookmarkEnd w:id="9773"/>
      <w:r>
        <w:rPr>
          <w:rFonts w:hint="cs"/>
          <w:rtl/>
          <w:lang w:eastAsia="he-IL"/>
        </w:rPr>
        <w:t xml:space="preserve">לך בהערת </w:t>
      </w:r>
      <w:bookmarkStart w:id="9774" w:name="_ETM_Q27_259222"/>
      <w:bookmarkEnd w:id="9774"/>
      <w:r>
        <w:rPr>
          <w:rFonts w:hint="cs"/>
          <w:rtl/>
          <w:lang w:eastAsia="he-IL"/>
        </w:rPr>
        <w:t>ביניים שחלה חובה על יושב-ראש הכנסת, אם הוא מוצא לנכון, להביא - - -</w:t>
      </w:r>
    </w:p>
    <w:p w:rsidR="005F6821" w:rsidRDefault="005F6821" w:rsidP="003A61AB">
      <w:pPr>
        <w:rPr>
          <w:rtl/>
          <w:lang w:eastAsia="he-IL"/>
        </w:rPr>
      </w:pPr>
      <w:bookmarkStart w:id="9775" w:name="_ETM_Q27_269637"/>
      <w:bookmarkStart w:id="9776" w:name="_ETM_Q27_269718"/>
      <w:bookmarkEnd w:id="9775"/>
      <w:bookmarkEnd w:id="9776"/>
    </w:p>
    <w:p w:rsidR="005F6821" w:rsidRDefault="005F6821" w:rsidP="003A61AB">
      <w:pPr>
        <w:pStyle w:val="af6"/>
        <w:keepNext/>
        <w:rPr>
          <w:rtl/>
        </w:rPr>
      </w:pPr>
      <w:bookmarkStart w:id="9777" w:name="_ETM_Q27_269757"/>
      <w:bookmarkStart w:id="9778" w:name="_ETM_Q27_269830"/>
      <w:bookmarkEnd w:id="9777"/>
      <w:bookmarkEnd w:id="9778"/>
      <w:r w:rsidRPr="00FF64BB">
        <w:rPr>
          <w:rStyle w:val="TagStyle"/>
          <w:rtl/>
        </w:rPr>
        <w:t xml:space="preserve"> &lt;&lt; יור &gt;&gt; </w:t>
      </w:r>
      <w:r>
        <w:rPr>
          <w:rtl/>
        </w:rPr>
        <w:t>היו"ר ניסים ואטורי:</w:t>
      </w:r>
      <w:r w:rsidRPr="00FF64BB">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קדימה. תודה.</w:t>
      </w:r>
    </w:p>
    <w:p w:rsidR="005F6821" w:rsidRDefault="005F6821" w:rsidP="003A61AB">
      <w:pPr>
        <w:rPr>
          <w:rtl/>
          <w:lang w:eastAsia="he-IL"/>
        </w:rPr>
      </w:pPr>
      <w:bookmarkStart w:id="9779" w:name="_ETM_Q27_268426"/>
      <w:bookmarkEnd w:id="9779"/>
    </w:p>
    <w:p w:rsidR="005F6821" w:rsidRDefault="005F6821" w:rsidP="003A61AB">
      <w:pPr>
        <w:pStyle w:val="-"/>
        <w:keepNext/>
        <w:rPr>
          <w:rtl/>
        </w:rPr>
      </w:pPr>
      <w:bookmarkStart w:id="9780" w:name="_ETM_Q27_268619"/>
      <w:bookmarkStart w:id="9781" w:name="_ETM_Q27_268648"/>
      <w:bookmarkStart w:id="9782" w:name="_ETM_Q27_268708"/>
      <w:bookmarkStart w:id="9783" w:name="ET_speakercontinue_5696_68"/>
      <w:bookmarkEnd w:id="9780"/>
      <w:bookmarkEnd w:id="9781"/>
      <w:bookmarkEnd w:id="9782"/>
      <w:r w:rsidRPr="00FF64BB">
        <w:rPr>
          <w:rStyle w:val="TagStyle"/>
          <w:rtl/>
        </w:rPr>
        <w:lastRenderedPageBreak/>
        <w:t xml:space="preserve"> &lt;&lt; דובר_המשך &gt;&gt; </w:t>
      </w:r>
      <w:r>
        <w:rPr>
          <w:rtl/>
        </w:rPr>
        <w:t>יוסף עטאונה (חד"ש-תע"ל):</w:t>
      </w:r>
      <w:r w:rsidRPr="00FF64BB">
        <w:rPr>
          <w:rStyle w:val="TagStyle"/>
          <w:rtl/>
        </w:rPr>
        <w:t xml:space="preserve"> &lt;&lt; דובר_המשך &gt;&gt;</w:t>
      </w:r>
      <w:r>
        <w:rPr>
          <w:rtl/>
        </w:rPr>
        <w:t xml:space="preserve"> </w:t>
      </w:r>
      <w:bookmarkEnd w:id="9783"/>
    </w:p>
    <w:p w:rsidR="005F6821" w:rsidRDefault="005F6821" w:rsidP="003A61AB">
      <w:pPr>
        <w:pStyle w:val="KeepWithNext"/>
        <w:rPr>
          <w:rtl/>
          <w:lang w:eastAsia="he-IL"/>
        </w:rPr>
      </w:pPr>
    </w:p>
    <w:p w:rsidR="005F6821" w:rsidRDefault="005F6821" w:rsidP="003A61AB">
      <w:pPr>
        <w:rPr>
          <w:rtl/>
          <w:lang w:eastAsia="he-IL"/>
        </w:rPr>
      </w:pPr>
      <w:bookmarkStart w:id="9784" w:name="_ETM_Q27_269394"/>
      <w:bookmarkEnd w:id="9784"/>
      <w:r>
        <w:rPr>
          <w:rFonts w:hint="cs"/>
          <w:rtl/>
          <w:lang w:eastAsia="he-IL"/>
        </w:rPr>
        <w:t xml:space="preserve">כבוד היושב-ראש, המחזה הזה חוזר </w:t>
      </w:r>
      <w:bookmarkStart w:id="9785" w:name="_ETM_Q27_274356"/>
      <w:bookmarkEnd w:id="9785"/>
      <w:r>
        <w:rPr>
          <w:rFonts w:hint="cs"/>
          <w:rtl/>
          <w:lang w:eastAsia="he-IL"/>
        </w:rPr>
        <w:t xml:space="preserve">על עצמו כל פעם שחבר כנסת ערבי מדבר בשפה שלו. יש לנו את כל הזכות לדבר בשפה שלנו, שהיא חלק מהזהות שלנו, היא חלק מהתרבות שלנו. ומי שנמצא במליאה באולם הזה ולא יודע את השפה הערבית </w:t>
      </w:r>
      <w:bookmarkStart w:id="9786" w:name="_ETM_Q27_303193"/>
      <w:bookmarkEnd w:id="9786"/>
      <w:r>
        <w:rPr>
          <w:rFonts w:hint="cs"/>
          <w:rtl/>
          <w:lang w:eastAsia="he-IL"/>
        </w:rPr>
        <w:t xml:space="preserve">– שילך לאולפן וילמד. </w:t>
      </w:r>
    </w:p>
    <w:p w:rsidR="005F6821" w:rsidRDefault="005F6821" w:rsidP="003A61AB">
      <w:pPr>
        <w:rPr>
          <w:rtl/>
          <w:lang w:eastAsia="he-IL"/>
        </w:rPr>
      </w:pPr>
    </w:p>
    <w:p w:rsidR="005F6821" w:rsidRDefault="005F6821" w:rsidP="003A61AB">
      <w:pPr>
        <w:pStyle w:val="af5"/>
        <w:keepNext/>
        <w:rPr>
          <w:rtl/>
        </w:rPr>
      </w:pPr>
      <w:bookmarkStart w:id="9787" w:name="_ETM_Q27_297533"/>
      <w:bookmarkStart w:id="9788" w:name="_ETM_Q27_297657"/>
      <w:bookmarkStart w:id="9789" w:name="ET_interruption_6361_69"/>
      <w:bookmarkEnd w:id="9787"/>
      <w:bookmarkEnd w:id="9788"/>
      <w:r w:rsidRPr="003A10F2">
        <w:rPr>
          <w:rStyle w:val="TagStyle"/>
          <w:rtl/>
        </w:rPr>
        <w:t xml:space="preserve"> &lt;&lt; קריאה &gt;&gt; </w:t>
      </w:r>
      <w:r>
        <w:rPr>
          <w:rtl/>
        </w:rPr>
        <w:t>נאור שירי (יש עתיד):</w:t>
      </w:r>
      <w:r w:rsidRPr="003A10F2">
        <w:rPr>
          <w:rStyle w:val="TagStyle"/>
          <w:rtl/>
        </w:rPr>
        <w:t xml:space="preserve"> &lt;&lt; קריאה &gt;&gt;</w:t>
      </w:r>
      <w:r>
        <w:rPr>
          <w:rtl/>
        </w:rPr>
        <w:t xml:space="preserve"> </w:t>
      </w:r>
      <w:bookmarkEnd w:id="9789"/>
    </w:p>
    <w:p w:rsidR="005F6821" w:rsidRPr="003A10F2" w:rsidRDefault="005F6821" w:rsidP="003A61AB">
      <w:pPr>
        <w:ind w:firstLine="0"/>
        <w:rPr>
          <w:rtl/>
          <w:lang w:eastAsia="he-IL"/>
        </w:rPr>
      </w:pPr>
      <w:bookmarkStart w:id="9790" w:name="_ETM_Q27_300632"/>
      <w:bookmarkEnd w:id="9790"/>
    </w:p>
    <w:p w:rsidR="005F6821" w:rsidRDefault="005F6821" w:rsidP="003A61AB">
      <w:pPr>
        <w:rPr>
          <w:rtl/>
          <w:lang w:eastAsia="he-IL"/>
        </w:rPr>
      </w:pPr>
      <w:r>
        <w:rPr>
          <w:rFonts w:hint="cs"/>
          <w:rtl/>
          <w:lang w:eastAsia="he-IL"/>
        </w:rPr>
        <w:t xml:space="preserve">זה לא - - </w:t>
      </w:r>
      <w:bookmarkStart w:id="9791" w:name="_ETM_Q27_305260"/>
      <w:bookmarkEnd w:id="9791"/>
      <w:r>
        <w:rPr>
          <w:rFonts w:hint="cs"/>
          <w:rtl/>
          <w:lang w:eastAsia="he-IL"/>
        </w:rPr>
        <w:t>- אני דיברתי עכשיו עם הייעוץ</w:t>
      </w:r>
      <w:bookmarkStart w:id="9792" w:name="_ETM_Q27_302401"/>
      <w:bookmarkEnd w:id="9792"/>
      <w:r>
        <w:rPr>
          <w:rFonts w:hint="cs"/>
          <w:rtl/>
          <w:lang w:eastAsia="he-IL"/>
        </w:rPr>
        <w:t xml:space="preserve"> המשפטי, אתה לא דיברת איתם - - - זה פשוט </w:t>
      </w:r>
      <w:bookmarkStart w:id="9793" w:name="_ETM_Q27_308217"/>
      <w:bookmarkStart w:id="9794" w:name="_ETM_Q27_308351"/>
      <w:bookmarkEnd w:id="9793"/>
      <w:bookmarkEnd w:id="9794"/>
      <w:r>
        <w:rPr>
          <w:rFonts w:hint="cs"/>
          <w:rtl/>
          <w:lang w:eastAsia="he-IL"/>
        </w:rPr>
        <w:t xml:space="preserve">- - </w:t>
      </w:r>
      <w:bookmarkStart w:id="9795" w:name="_ETM_Q27_307476"/>
      <w:bookmarkEnd w:id="9795"/>
      <w:r>
        <w:rPr>
          <w:rFonts w:hint="cs"/>
          <w:rtl/>
          <w:lang w:eastAsia="he-IL"/>
        </w:rPr>
        <w:t>-</w:t>
      </w:r>
    </w:p>
    <w:p w:rsidR="005F6821" w:rsidRDefault="005F6821" w:rsidP="003A61AB">
      <w:pPr>
        <w:rPr>
          <w:rtl/>
          <w:lang w:eastAsia="he-IL"/>
        </w:rPr>
      </w:pPr>
      <w:bookmarkStart w:id="9796" w:name="_ETM_Q27_307812"/>
      <w:bookmarkStart w:id="9797" w:name="_ETM_Q27_307953"/>
      <w:bookmarkEnd w:id="9796"/>
      <w:bookmarkEnd w:id="9797"/>
    </w:p>
    <w:p w:rsidR="005F6821" w:rsidRDefault="005F6821" w:rsidP="003A61AB">
      <w:pPr>
        <w:pStyle w:val="-"/>
        <w:keepNext/>
        <w:rPr>
          <w:rtl/>
        </w:rPr>
      </w:pPr>
      <w:bookmarkStart w:id="9798" w:name="_ETM_Q27_308382"/>
      <w:bookmarkStart w:id="9799" w:name="_ETM_Q27_308464"/>
      <w:bookmarkStart w:id="9800" w:name="_ETM_Q27_308505"/>
      <w:bookmarkStart w:id="9801" w:name="ET_speakercontinue_5696_70"/>
      <w:bookmarkEnd w:id="9798"/>
      <w:bookmarkEnd w:id="9799"/>
      <w:bookmarkEnd w:id="9800"/>
      <w:r w:rsidRPr="002A60B1">
        <w:rPr>
          <w:rStyle w:val="TagStyle"/>
          <w:rtl/>
        </w:rPr>
        <w:t xml:space="preserve"> &lt;&lt; דובר_המשך &gt;&gt; </w:t>
      </w:r>
      <w:r>
        <w:rPr>
          <w:rtl/>
        </w:rPr>
        <w:t>יוסף עטאונה (חד"ש-תע"ל):</w:t>
      </w:r>
      <w:r w:rsidRPr="002A60B1">
        <w:rPr>
          <w:rStyle w:val="TagStyle"/>
          <w:rtl/>
        </w:rPr>
        <w:t xml:space="preserve"> &lt;&lt; דובר_המשך &gt;&gt;</w:t>
      </w:r>
      <w:r>
        <w:rPr>
          <w:rtl/>
        </w:rPr>
        <w:t xml:space="preserve"> </w:t>
      </w:r>
      <w:bookmarkEnd w:id="9801"/>
    </w:p>
    <w:p w:rsidR="005F6821" w:rsidRDefault="005F6821" w:rsidP="003A61AB">
      <w:pPr>
        <w:pStyle w:val="KeepWithNext"/>
        <w:rPr>
          <w:rtl/>
          <w:lang w:eastAsia="he-IL"/>
        </w:rPr>
      </w:pPr>
    </w:p>
    <w:p w:rsidR="005F6821" w:rsidRDefault="005F6821" w:rsidP="003A61AB">
      <w:pPr>
        <w:rPr>
          <w:rtl/>
          <w:lang w:eastAsia="he-IL"/>
        </w:rPr>
      </w:pPr>
      <w:bookmarkStart w:id="9802" w:name="_ETM_Q27_309844"/>
      <w:bookmarkEnd w:id="9802"/>
      <w:r>
        <w:rPr>
          <w:rFonts w:hint="cs"/>
          <w:rtl/>
          <w:lang w:eastAsia="he-IL"/>
        </w:rPr>
        <w:t xml:space="preserve">כבוד היושב-ראש, השפה </w:t>
      </w:r>
      <w:bookmarkStart w:id="9803" w:name="_ETM_Q27_310143"/>
      <w:bookmarkEnd w:id="9803"/>
      <w:r>
        <w:rPr>
          <w:rFonts w:hint="cs"/>
          <w:rtl/>
          <w:lang w:eastAsia="he-IL"/>
        </w:rPr>
        <w:t>הערבית, כבוד היושב-ראש, השפה הערבית (אומר דברים בשפה הערבית, להלן תרגומם:)</w:t>
      </w:r>
    </w:p>
    <w:p w:rsidR="005F6821" w:rsidRDefault="005F6821" w:rsidP="003A61AB">
      <w:pPr>
        <w:rPr>
          <w:rtl/>
          <w:lang w:eastAsia="he-IL"/>
        </w:rPr>
      </w:pPr>
      <w:bookmarkStart w:id="9804" w:name="_ETM_Q27_314286"/>
      <w:bookmarkStart w:id="9805" w:name="_ETM_Q27_314398"/>
      <w:bookmarkEnd w:id="9804"/>
      <w:bookmarkEnd w:id="9805"/>
    </w:p>
    <w:p w:rsidR="005F6821" w:rsidRDefault="005F6821" w:rsidP="003A61AB">
      <w:pPr>
        <w:pStyle w:val="af6"/>
        <w:keepNext/>
        <w:rPr>
          <w:rtl/>
        </w:rPr>
      </w:pPr>
      <w:bookmarkStart w:id="9806" w:name="_ETM_Q27_309598"/>
      <w:bookmarkStart w:id="9807" w:name="_ETM_Q27_309685"/>
      <w:bookmarkEnd w:id="9806"/>
      <w:bookmarkEnd w:id="9807"/>
      <w:r w:rsidRPr="002A60B1">
        <w:rPr>
          <w:rStyle w:val="TagStyle"/>
          <w:rtl/>
        </w:rPr>
        <w:t xml:space="preserve"> &lt;&lt; יור &gt;&gt; </w:t>
      </w:r>
      <w:r>
        <w:rPr>
          <w:rtl/>
        </w:rPr>
        <w:t>היו"ר ניסים ואטורי:</w:t>
      </w:r>
      <w:r w:rsidRPr="002A60B1">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9808" w:name="_ETM_Q27_310453"/>
      <w:bookmarkEnd w:id="9808"/>
      <w:r>
        <w:rPr>
          <w:rFonts w:hint="cs"/>
          <w:rtl/>
          <w:lang w:eastAsia="he-IL"/>
        </w:rPr>
        <w:t>זה לא נכון.</w:t>
      </w:r>
      <w:bookmarkStart w:id="9809" w:name="_ETM_Q27_312407"/>
      <w:bookmarkEnd w:id="9809"/>
    </w:p>
    <w:p w:rsidR="005F6821" w:rsidRPr="002A60B1" w:rsidRDefault="005F6821" w:rsidP="003A61AB">
      <w:pPr>
        <w:rPr>
          <w:rtl/>
          <w:lang w:eastAsia="he-IL"/>
        </w:rPr>
      </w:pPr>
      <w:bookmarkStart w:id="9810" w:name="_ETM_Q27_312505"/>
      <w:bookmarkEnd w:id="9810"/>
    </w:p>
    <w:p w:rsidR="005F6821" w:rsidRDefault="005F6821" w:rsidP="003A61AB">
      <w:pPr>
        <w:pStyle w:val="af5"/>
        <w:keepNext/>
        <w:rPr>
          <w:rtl/>
        </w:rPr>
      </w:pPr>
      <w:bookmarkStart w:id="9811" w:name="_ETM_Q27_314429"/>
      <w:bookmarkStart w:id="9812" w:name="_ETM_Q27_314527"/>
      <w:bookmarkStart w:id="9813" w:name="ET_interruption_6361_71"/>
      <w:bookmarkEnd w:id="9811"/>
      <w:bookmarkEnd w:id="9812"/>
      <w:r w:rsidRPr="002A60B1">
        <w:rPr>
          <w:rStyle w:val="TagStyle"/>
          <w:rtl/>
        </w:rPr>
        <w:t xml:space="preserve"> &lt;&lt; קריאה &gt;&gt; </w:t>
      </w:r>
      <w:r>
        <w:rPr>
          <w:rtl/>
        </w:rPr>
        <w:t>נאור שירי (יש עתיד):</w:t>
      </w:r>
      <w:r w:rsidRPr="002A60B1">
        <w:rPr>
          <w:rStyle w:val="TagStyle"/>
          <w:rtl/>
        </w:rPr>
        <w:t xml:space="preserve"> &lt;&lt; קריאה &gt;&gt;</w:t>
      </w:r>
      <w:r>
        <w:rPr>
          <w:rtl/>
        </w:rPr>
        <w:t xml:space="preserve"> </w:t>
      </w:r>
      <w:bookmarkEnd w:id="9813"/>
    </w:p>
    <w:p w:rsidR="005F6821" w:rsidRDefault="005F6821" w:rsidP="003A61AB">
      <w:pPr>
        <w:pStyle w:val="KeepWithNext"/>
        <w:rPr>
          <w:rtl/>
          <w:lang w:eastAsia="he-IL"/>
        </w:rPr>
      </w:pPr>
    </w:p>
    <w:p w:rsidR="005F6821" w:rsidRDefault="005F6821" w:rsidP="003A61AB">
      <w:pPr>
        <w:rPr>
          <w:rtl/>
          <w:lang w:eastAsia="he-IL"/>
        </w:rPr>
      </w:pPr>
      <w:bookmarkStart w:id="9814" w:name="_ETM_Q27_312658"/>
      <w:bookmarkEnd w:id="9814"/>
      <w:r>
        <w:rPr>
          <w:rFonts w:hint="cs"/>
          <w:rtl/>
          <w:lang w:eastAsia="he-IL"/>
        </w:rPr>
        <w:t>עזוב "לא נכון, לא נכון".</w:t>
      </w:r>
      <w:r w:rsidRPr="000F63E4">
        <w:rPr>
          <w:rFonts w:hint="cs"/>
          <w:rtl/>
          <w:lang w:eastAsia="he-IL"/>
        </w:rPr>
        <w:t xml:space="preserve"> </w:t>
      </w:r>
      <w:r>
        <w:rPr>
          <w:rFonts w:hint="cs"/>
          <w:rtl/>
          <w:lang w:eastAsia="he-IL"/>
        </w:rPr>
        <w:t>מה אתה עושה לי ככה?</w:t>
      </w:r>
    </w:p>
    <w:p w:rsidR="005F6821" w:rsidRDefault="005F6821" w:rsidP="003A61AB">
      <w:pPr>
        <w:rPr>
          <w:rtl/>
          <w:lang w:eastAsia="he-IL"/>
        </w:rPr>
      </w:pPr>
    </w:p>
    <w:p w:rsidR="005F6821" w:rsidRDefault="005F6821" w:rsidP="003A61AB">
      <w:pPr>
        <w:pStyle w:val="af6"/>
        <w:keepNext/>
        <w:rPr>
          <w:rtl/>
        </w:rPr>
      </w:pPr>
      <w:bookmarkStart w:id="9815" w:name="ET_yor_6490_74"/>
      <w:r w:rsidRPr="000F63E4">
        <w:rPr>
          <w:rStyle w:val="TagStyle"/>
          <w:rtl/>
        </w:rPr>
        <w:t xml:space="preserve"> &lt;&lt; יור &gt;&gt; </w:t>
      </w:r>
      <w:r>
        <w:rPr>
          <w:rtl/>
        </w:rPr>
        <w:t>היו"ר ניסים ואטורי:</w:t>
      </w:r>
      <w:r w:rsidRPr="000F63E4">
        <w:rPr>
          <w:rStyle w:val="TagStyle"/>
          <w:rtl/>
        </w:rPr>
        <w:t xml:space="preserve"> &lt;&lt; יור &gt;&gt;</w:t>
      </w:r>
      <w:r>
        <w:rPr>
          <w:rtl/>
        </w:rPr>
        <w:t xml:space="preserve"> </w:t>
      </w:r>
      <w:bookmarkEnd w:id="9815"/>
    </w:p>
    <w:p w:rsidR="005F6821" w:rsidRDefault="005F6821" w:rsidP="003A61AB">
      <w:pPr>
        <w:pStyle w:val="KeepWithNext"/>
        <w:rPr>
          <w:rtl/>
          <w:lang w:eastAsia="he-IL"/>
        </w:rPr>
      </w:pPr>
    </w:p>
    <w:p w:rsidR="005F6821" w:rsidRDefault="005F6821" w:rsidP="003A61AB">
      <w:pPr>
        <w:rPr>
          <w:rtl/>
          <w:lang w:eastAsia="he-IL"/>
        </w:rPr>
      </w:pPr>
      <w:bookmarkStart w:id="9816" w:name="_ETM_Q27_315227"/>
      <w:bookmarkEnd w:id="9816"/>
      <w:r>
        <w:rPr>
          <w:rFonts w:hint="cs"/>
          <w:rtl/>
          <w:lang w:eastAsia="he-IL"/>
        </w:rPr>
        <w:t xml:space="preserve">זה </w:t>
      </w:r>
      <w:bookmarkStart w:id="9817" w:name="_ETM_Q27_312946"/>
      <w:bookmarkEnd w:id="9817"/>
      <w:r>
        <w:rPr>
          <w:rFonts w:hint="cs"/>
          <w:rtl/>
          <w:lang w:eastAsia="he-IL"/>
        </w:rPr>
        <w:t>לא נכון מה שאתה אומר.</w:t>
      </w:r>
    </w:p>
    <w:p w:rsidR="005F6821" w:rsidRDefault="005F6821" w:rsidP="003A61AB">
      <w:pPr>
        <w:rPr>
          <w:rtl/>
          <w:lang w:eastAsia="he-IL"/>
        </w:rPr>
      </w:pPr>
      <w:bookmarkStart w:id="9818" w:name="_ETM_Q27_315945"/>
      <w:bookmarkStart w:id="9819" w:name="_ETM_Q27_316055"/>
      <w:bookmarkEnd w:id="9818"/>
      <w:bookmarkEnd w:id="9819"/>
    </w:p>
    <w:p w:rsidR="005F6821" w:rsidRDefault="005F6821" w:rsidP="003A61AB">
      <w:pPr>
        <w:pStyle w:val="af5"/>
        <w:keepNext/>
        <w:rPr>
          <w:rtl/>
        </w:rPr>
      </w:pPr>
      <w:bookmarkStart w:id="9820" w:name="_ETM_Q27_316083"/>
      <w:bookmarkStart w:id="9821" w:name="_ETM_Q27_316154"/>
      <w:bookmarkStart w:id="9822" w:name="ET_interruption_6361_75"/>
      <w:bookmarkEnd w:id="9820"/>
      <w:bookmarkEnd w:id="9821"/>
      <w:r w:rsidRPr="000F63E4">
        <w:rPr>
          <w:rStyle w:val="TagStyle"/>
          <w:rtl/>
        </w:rPr>
        <w:t xml:space="preserve"> &lt;&lt; קריאה &gt;&gt; </w:t>
      </w:r>
      <w:r>
        <w:rPr>
          <w:rtl/>
        </w:rPr>
        <w:t>נאור שירי (יש עתיד):</w:t>
      </w:r>
      <w:r w:rsidRPr="000F63E4">
        <w:rPr>
          <w:rStyle w:val="TagStyle"/>
          <w:rtl/>
        </w:rPr>
        <w:t xml:space="preserve"> &lt;&lt; קריאה &gt;&gt;</w:t>
      </w:r>
      <w:r>
        <w:rPr>
          <w:rtl/>
        </w:rPr>
        <w:t xml:space="preserve"> </w:t>
      </w:r>
      <w:bookmarkEnd w:id="9822"/>
    </w:p>
    <w:p w:rsidR="005F6821" w:rsidRDefault="005F6821" w:rsidP="003A61AB">
      <w:pPr>
        <w:pStyle w:val="KeepWithNext"/>
        <w:rPr>
          <w:rtl/>
          <w:lang w:eastAsia="he-IL"/>
        </w:rPr>
      </w:pPr>
    </w:p>
    <w:p w:rsidR="005F6821" w:rsidRDefault="005F6821" w:rsidP="003A61AB">
      <w:pPr>
        <w:rPr>
          <w:rtl/>
          <w:lang w:eastAsia="he-IL"/>
        </w:rPr>
      </w:pPr>
      <w:bookmarkStart w:id="9823" w:name="_ETM_Q27_318195"/>
      <w:bookmarkEnd w:id="9823"/>
      <w:r>
        <w:rPr>
          <w:rFonts w:hint="cs"/>
          <w:rtl/>
          <w:lang w:eastAsia="he-IL"/>
        </w:rPr>
        <w:t xml:space="preserve">אני שאלתי אותם, לא קיבלת </w:t>
      </w:r>
      <w:bookmarkStart w:id="9824" w:name="_ETM_Q27_319730"/>
      <w:bookmarkEnd w:id="9824"/>
      <w:r>
        <w:rPr>
          <w:rFonts w:hint="cs"/>
          <w:rtl/>
          <w:lang w:eastAsia="he-IL"/>
        </w:rPr>
        <w:t xml:space="preserve">תשובה. </w:t>
      </w:r>
    </w:p>
    <w:p w:rsidR="005F6821" w:rsidRDefault="005F6821" w:rsidP="003A61AB">
      <w:pPr>
        <w:rPr>
          <w:rtl/>
          <w:lang w:eastAsia="he-IL"/>
        </w:rPr>
      </w:pPr>
      <w:bookmarkStart w:id="9825" w:name="_ETM_Q27_317815"/>
      <w:bookmarkStart w:id="9826" w:name="_ETM_Q27_317911"/>
      <w:bookmarkEnd w:id="9825"/>
      <w:bookmarkEnd w:id="9826"/>
    </w:p>
    <w:p w:rsidR="005F6821" w:rsidRDefault="005F6821" w:rsidP="003A61AB">
      <w:pPr>
        <w:pStyle w:val="af6"/>
        <w:keepNext/>
        <w:rPr>
          <w:rtl/>
        </w:rPr>
      </w:pPr>
      <w:bookmarkStart w:id="9827" w:name="_ETM_Q27_317934"/>
      <w:bookmarkStart w:id="9828" w:name="_ETM_Q27_318004"/>
      <w:bookmarkStart w:id="9829" w:name="ET_yor_6490_76"/>
      <w:bookmarkEnd w:id="9827"/>
      <w:bookmarkEnd w:id="9828"/>
      <w:r w:rsidRPr="000F63E4">
        <w:rPr>
          <w:rStyle w:val="TagStyle"/>
          <w:rtl/>
        </w:rPr>
        <w:t xml:space="preserve"> &lt;&lt; יור &gt;&gt; </w:t>
      </w:r>
      <w:r>
        <w:rPr>
          <w:rtl/>
        </w:rPr>
        <w:t>היו"ר ניסים ואטורי:</w:t>
      </w:r>
      <w:r w:rsidRPr="000F63E4">
        <w:rPr>
          <w:rStyle w:val="TagStyle"/>
          <w:rtl/>
        </w:rPr>
        <w:t xml:space="preserve"> &lt;&lt; יור &gt;&gt;</w:t>
      </w:r>
      <w:r>
        <w:rPr>
          <w:rtl/>
        </w:rPr>
        <w:t xml:space="preserve"> </w:t>
      </w:r>
      <w:bookmarkEnd w:id="9829"/>
    </w:p>
    <w:p w:rsidR="005F6821" w:rsidRDefault="005F6821" w:rsidP="003A61AB">
      <w:pPr>
        <w:pStyle w:val="KeepWithNext"/>
        <w:rPr>
          <w:rtl/>
          <w:lang w:eastAsia="he-IL"/>
        </w:rPr>
      </w:pPr>
    </w:p>
    <w:p w:rsidR="005F6821" w:rsidRDefault="005F6821" w:rsidP="003A61AB">
      <w:pPr>
        <w:rPr>
          <w:rtl/>
          <w:lang w:eastAsia="he-IL"/>
        </w:rPr>
      </w:pPr>
      <w:bookmarkStart w:id="9830" w:name="_ETM_Q27_318672"/>
      <w:bookmarkEnd w:id="9830"/>
      <w:r>
        <w:rPr>
          <w:rFonts w:hint="cs"/>
          <w:rtl/>
          <w:lang w:eastAsia="he-IL"/>
        </w:rPr>
        <w:t xml:space="preserve">אתה יכול לשאול מה שאתה רוצה, זה </w:t>
      </w:r>
      <w:bookmarkStart w:id="9831" w:name="_ETM_Q27_317819"/>
      <w:bookmarkEnd w:id="9831"/>
      <w:r>
        <w:rPr>
          <w:rFonts w:hint="cs"/>
          <w:rtl/>
          <w:lang w:eastAsia="he-IL"/>
        </w:rPr>
        <w:t>לא נכון.</w:t>
      </w:r>
    </w:p>
    <w:p w:rsidR="005F6821" w:rsidRDefault="005F6821" w:rsidP="003A61AB">
      <w:pPr>
        <w:rPr>
          <w:rtl/>
          <w:lang w:eastAsia="he-IL"/>
        </w:rPr>
      </w:pPr>
      <w:bookmarkStart w:id="9832" w:name="_ETM_Q27_319019"/>
      <w:bookmarkEnd w:id="9832"/>
    </w:p>
    <w:p w:rsidR="005F6821" w:rsidRDefault="005F6821" w:rsidP="003A61AB">
      <w:pPr>
        <w:pStyle w:val="af5"/>
        <w:keepNext/>
        <w:rPr>
          <w:rtl/>
        </w:rPr>
      </w:pPr>
      <w:bookmarkStart w:id="9833" w:name="_ETM_Q27_319186"/>
      <w:bookmarkStart w:id="9834" w:name="_ETM_Q27_319218"/>
      <w:bookmarkStart w:id="9835" w:name="_ETM_Q27_319277"/>
      <w:bookmarkStart w:id="9836" w:name="ET_interruption_6361_77"/>
      <w:bookmarkEnd w:id="9833"/>
      <w:bookmarkEnd w:id="9834"/>
      <w:bookmarkEnd w:id="9835"/>
      <w:r w:rsidRPr="000F63E4">
        <w:rPr>
          <w:rStyle w:val="TagStyle"/>
          <w:rtl/>
        </w:rPr>
        <w:lastRenderedPageBreak/>
        <w:t xml:space="preserve"> &lt;&lt; קריאה &gt;&gt; </w:t>
      </w:r>
      <w:r>
        <w:rPr>
          <w:rtl/>
        </w:rPr>
        <w:t>נאור שירי (יש עתיד):</w:t>
      </w:r>
      <w:r w:rsidRPr="000F63E4">
        <w:rPr>
          <w:rStyle w:val="TagStyle"/>
          <w:rtl/>
        </w:rPr>
        <w:t xml:space="preserve"> &lt;&lt; קריאה &gt;&gt;</w:t>
      </w:r>
      <w:r>
        <w:rPr>
          <w:rtl/>
        </w:rPr>
        <w:t xml:space="preserve"> </w:t>
      </w:r>
      <w:bookmarkEnd w:id="9836"/>
    </w:p>
    <w:p w:rsidR="005F6821" w:rsidRDefault="005F6821" w:rsidP="003A61AB">
      <w:pPr>
        <w:pStyle w:val="KeepWithNext"/>
        <w:rPr>
          <w:rtl/>
          <w:lang w:eastAsia="he-IL"/>
        </w:rPr>
      </w:pPr>
    </w:p>
    <w:p w:rsidR="005F6821" w:rsidRDefault="005F6821" w:rsidP="003A61AB">
      <w:pPr>
        <w:rPr>
          <w:rtl/>
          <w:lang w:eastAsia="he-IL"/>
        </w:rPr>
      </w:pPr>
      <w:bookmarkStart w:id="9837" w:name="_ETM_Q27_318069"/>
      <w:bookmarkEnd w:id="9837"/>
      <w:r>
        <w:rPr>
          <w:rFonts w:hint="cs"/>
          <w:rtl/>
          <w:lang w:eastAsia="he-IL"/>
        </w:rPr>
        <w:t>א</w:t>
      </w:r>
      <w:bookmarkStart w:id="9838" w:name="_ETM_Q27_318361"/>
      <w:bookmarkStart w:id="9839" w:name="_ETM_Q27_318432"/>
      <w:bookmarkEnd w:id="9838"/>
      <w:bookmarkEnd w:id="9839"/>
      <w:r>
        <w:rPr>
          <w:rFonts w:hint="cs"/>
          <w:rtl/>
          <w:lang w:eastAsia="he-IL"/>
        </w:rPr>
        <w:t>בל לא דיברו איתך.</w:t>
      </w:r>
    </w:p>
    <w:p w:rsidR="005F6821" w:rsidRDefault="005F6821" w:rsidP="003A61AB">
      <w:pPr>
        <w:rPr>
          <w:rtl/>
          <w:lang w:eastAsia="he-IL"/>
        </w:rPr>
      </w:pPr>
      <w:bookmarkStart w:id="9840" w:name="_ETM_Q27_316656"/>
      <w:bookmarkEnd w:id="9840"/>
    </w:p>
    <w:p w:rsidR="005F6821" w:rsidRDefault="005F6821" w:rsidP="003A61AB">
      <w:pPr>
        <w:pStyle w:val="af6"/>
        <w:keepNext/>
        <w:rPr>
          <w:rtl/>
        </w:rPr>
      </w:pPr>
      <w:bookmarkStart w:id="9841" w:name="_ETM_Q27_316760"/>
      <w:bookmarkStart w:id="9842" w:name="_ETM_Q27_316782"/>
      <w:bookmarkStart w:id="9843" w:name="_ETM_Q27_316832"/>
      <w:bookmarkEnd w:id="9841"/>
      <w:bookmarkEnd w:id="9842"/>
      <w:bookmarkEnd w:id="9843"/>
      <w:r w:rsidRPr="000F63E4">
        <w:rPr>
          <w:rStyle w:val="TagStyle"/>
          <w:rtl/>
        </w:rPr>
        <w:t xml:space="preserve"> &lt;&lt; יור &gt;&gt; </w:t>
      </w:r>
      <w:r>
        <w:rPr>
          <w:rtl/>
        </w:rPr>
        <w:t>היו"ר ניסים ואטורי:</w:t>
      </w:r>
      <w:r w:rsidRPr="000F63E4">
        <w:rPr>
          <w:rStyle w:val="TagStyle"/>
          <w:rtl/>
        </w:rPr>
        <w:t xml:space="preserve"> &lt;&lt; יור &gt;&gt;</w:t>
      </w:r>
      <w:r>
        <w:rPr>
          <w:rtl/>
        </w:rPr>
        <w:t xml:space="preserve"> </w:t>
      </w:r>
    </w:p>
    <w:p w:rsidR="005F6821" w:rsidRDefault="005F6821" w:rsidP="003A61AB">
      <w:pPr>
        <w:pStyle w:val="KeepWithNext"/>
        <w:rPr>
          <w:rtl/>
          <w:lang w:eastAsia="he-IL"/>
        </w:rPr>
      </w:pPr>
    </w:p>
    <w:p w:rsidR="005F6821" w:rsidRPr="000F63E4" w:rsidRDefault="005F6821" w:rsidP="003A61AB">
      <w:pPr>
        <w:rPr>
          <w:rtl/>
          <w:lang w:eastAsia="he-IL"/>
        </w:rPr>
      </w:pPr>
      <w:bookmarkStart w:id="9844" w:name="_ETM_Q27_318617"/>
      <w:bookmarkEnd w:id="9844"/>
      <w:r>
        <w:rPr>
          <w:rFonts w:hint="cs"/>
          <w:rtl/>
          <w:lang w:eastAsia="he-IL"/>
        </w:rPr>
        <w:t>אני מבקש שתשב.</w:t>
      </w:r>
    </w:p>
    <w:p w:rsidR="005F6821" w:rsidRDefault="005F6821" w:rsidP="003A61AB">
      <w:pPr>
        <w:rPr>
          <w:rtl/>
          <w:lang w:eastAsia="he-IL"/>
        </w:rPr>
      </w:pPr>
      <w:bookmarkStart w:id="9845" w:name="_ETM_Q27_310264"/>
      <w:bookmarkEnd w:id="9845"/>
    </w:p>
    <w:p w:rsidR="005F6821" w:rsidRDefault="005F6821" w:rsidP="003A61AB">
      <w:pPr>
        <w:pStyle w:val="-"/>
        <w:keepNext/>
        <w:rPr>
          <w:rtl/>
        </w:rPr>
      </w:pPr>
      <w:bookmarkStart w:id="9846" w:name="_ETM_Q27_310388"/>
      <w:bookmarkStart w:id="9847" w:name="_ETM_Q27_310471"/>
      <w:bookmarkStart w:id="9848" w:name="_ETM_Q27_310517"/>
      <w:bookmarkStart w:id="9849" w:name="ET_speakercontinue_5696_73"/>
      <w:bookmarkEnd w:id="9846"/>
      <w:bookmarkEnd w:id="9847"/>
      <w:bookmarkEnd w:id="9848"/>
      <w:r w:rsidRPr="00FF411B">
        <w:rPr>
          <w:rStyle w:val="TagStyle"/>
          <w:rtl/>
        </w:rPr>
        <w:t xml:space="preserve"> &lt;&lt; דובר_המשך &gt;&gt; </w:t>
      </w:r>
      <w:r>
        <w:rPr>
          <w:rtl/>
        </w:rPr>
        <w:t>יוסף עטאונה (חד"ש-תע"ל):</w:t>
      </w:r>
      <w:r w:rsidRPr="00FF411B">
        <w:rPr>
          <w:rStyle w:val="TagStyle"/>
          <w:rtl/>
        </w:rPr>
        <w:t xml:space="preserve"> &lt;&lt; דובר_המשך &gt;&gt;</w:t>
      </w:r>
      <w:r>
        <w:rPr>
          <w:rtl/>
        </w:rPr>
        <w:t xml:space="preserve"> </w:t>
      </w:r>
      <w:bookmarkEnd w:id="9849"/>
    </w:p>
    <w:p w:rsidR="005F6821" w:rsidRDefault="005F6821" w:rsidP="003A61AB">
      <w:pPr>
        <w:pStyle w:val="KeepWithNext"/>
        <w:rPr>
          <w:rtl/>
          <w:lang w:eastAsia="he-IL"/>
        </w:rPr>
      </w:pPr>
    </w:p>
    <w:p w:rsidR="005F6821" w:rsidRPr="00FF411B" w:rsidRDefault="005F6821" w:rsidP="003A61AB">
      <w:pPr>
        <w:rPr>
          <w:rtl/>
          <w:lang w:eastAsia="he-IL"/>
        </w:rPr>
      </w:pPr>
      <w:bookmarkStart w:id="9850" w:name="_ETM_Q27_312320"/>
      <w:bookmarkEnd w:id="9850"/>
      <w:r>
        <w:rPr>
          <w:rFonts w:hint="cs"/>
          <w:rtl/>
          <w:lang w:eastAsia="he-IL"/>
        </w:rPr>
        <w:t>(נושא דברים בשפה הערבית, להלן תרגומם:)</w:t>
      </w:r>
    </w:p>
    <w:p w:rsidR="005F6821" w:rsidRDefault="005F6821" w:rsidP="003A61AB">
      <w:pPr>
        <w:rPr>
          <w:rtl/>
          <w:lang w:eastAsia="he-IL"/>
        </w:rPr>
      </w:pPr>
      <w:bookmarkStart w:id="9851" w:name="_ETM_Q27_308608"/>
      <w:bookmarkEnd w:id="9851"/>
    </w:p>
    <w:p w:rsidR="005F6821" w:rsidRDefault="005F6821" w:rsidP="003A61AB">
      <w:pPr>
        <w:pStyle w:val="af5"/>
        <w:keepNext/>
        <w:rPr>
          <w:rtl/>
        </w:rPr>
      </w:pPr>
      <w:bookmarkStart w:id="9852" w:name="_ETM_Q27_326631"/>
      <w:bookmarkStart w:id="9853" w:name="_ETM_Q27_326759"/>
      <w:bookmarkStart w:id="9854" w:name="ET_interruption_5264_79"/>
      <w:bookmarkEnd w:id="9852"/>
      <w:bookmarkEnd w:id="9853"/>
      <w:r w:rsidRPr="00CE18FF">
        <w:rPr>
          <w:rStyle w:val="TagStyle"/>
          <w:rtl/>
        </w:rPr>
        <w:t xml:space="preserve"> &lt;&lt; קריאה &gt;&gt; </w:t>
      </w:r>
      <w:r>
        <w:rPr>
          <w:rtl/>
        </w:rPr>
        <w:t>אחמד טיבי (חד"ש-תע"ל):</w:t>
      </w:r>
      <w:r w:rsidRPr="00CE18FF">
        <w:rPr>
          <w:rStyle w:val="TagStyle"/>
          <w:rtl/>
        </w:rPr>
        <w:t xml:space="preserve"> &lt;&lt; קריאה &gt;&gt;</w:t>
      </w:r>
      <w:r>
        <w:rPr>
          <w:rtl/>
        </w:rPr>
        <w:t xml:space="preserve"> </w:t>
      </w:r>
      <w:bookmarkEnd w:id="9854"/>
    </w:p>
    <w:p w:rsidR="005F6821" w:rsidRDefault="005F6821" w:rsidP="003A61AB">
      <w:pPr>
        <w:pStyle w:val="KeepWithNext"/>
        <w:rPr>
          <w:rtl/>
          <w:lang w:eastAsia="he-IL"/>
        </w:rPr>
      </w:pPr>
    </w:p>
    <w:p w:rsidR="005F6821" w:rsidRDefault="005F6821" w:rsidP="003A61AB">
      <w:pPr>
        <w:rPr>
          <w:rtl/>
          <w:lang w:eastAsia="he-IL"/>
        </w:rPr>
      </w:pPr>
      <w:bookmarkStart w:id="9855" w:name="_ETM_Q27_330477"/>
      <w:bookmarkStart w:id="9856" w:name="_ETM_Q27_330763"/>
      <w:bookmarkStart w:id="9857" w:name="_ETM_Q27_330830"/>
      <w:bookmarkEnd w:id="9855"/>
      <w:bookmarkEnd w:id="9856"/>
      <w:bookmarkEnd w:id="9857"/>
      <w:r>
        <w:rPr>
          <w:rFonts w:hint="cs"/>
          <w:rtl/>
          <w:lang w:eastAsia="he-IL"/>
        </w:rPr>
        <w:t>(אומר בערבית: ממי הים.)</w:t>
      </w:r>
    </w:p>
    <w:p w:rsidR="005F6821" w:rsidRDefault="005F6821" w:rsidP="003A61AB">
      <w:pPr>
        <w:rPr>
          <w:rtl/>
          <w:lang w:eastAsia="he-IL"/>
        </w:rPr>
      </w:pPr>
      <w:bookmarkStart w:id="9858" w:name="_ETM_Q27_328457"/>
      <w:bookmarkStart w:id="9859" w:name="_ETM_Q27_328585"/>
      <w:bookmarkEnd w:id="9858"/>
      <w:bookmarkEnd w:id="9859"/>
    </w:p>
    <w:p w:rsidR="005F6821" w:rsidRDefault="005F6821" w:rsidP="003A61AB">
      <w:pPr>
        <w:pStyle w:val="-"/>
        <w:keepNext/>
        <w:rPr>
          <w:rtl/>
        </w:rPr>
      </w:pPr>
      <w:bookmarkStart w:id="9860" w:name="_ETM_Q27_327354"/>
      <w:bookmarkStart w:id="9861" w:name="_ETM_Q27_327494"/>
      <w:bookmarkStart w:id="9862" w:name="ET_speakercontinue_5696_80"/>
      <w:bookmarkEnd w:id="9860"/>
      <w:bookmarkEnd w:id="9861"/>
      <w:r w:rsidRPr="0017237F">
        <w:rPr>
          <w:rStyle w:val="TagStyle"/>
          <w:rtl/>
        </w:rPr>
        <w:t xml:space="preserve"> &lt;&lt; דובר_המשך &gt;&gt; </w:t>
      </w:r>
      <w:r>
        <w:rPr>
          <w:rtl/>
        </w:rPr>
        <w:t>יוסף עטאונה (חד"ש-תע"ל):</w:t>
      </w:r>
      <w:r w:rsidRPr="0017237F">
        <w:rPr>
          <w:rStyle w:val="TagStyle"/>
          <w:rtl/>
        </w:rPr>
        <w:t xml:space="preserve"> &lt;&lt; דובר_המשך &gt;&gt;</w:t>
      </w:r>
      <w:r>
        <w:rPr>
          <w:rtl/>
        </w:rPr>
        <w:t xml:space="preserve"> </w:t>
      </w:r>
      <w:bookmarkEnd w:id="9862"/>
    </w:p>
    <w:p w:rsidR="005F6821" w:rsidRDefault="005F6821" w:rsidP="003A61AB">
      <w:pPr>
        <w:pStyle w:val="KeepWithNext"/>
        <w:rPr>
          <w:rtl/>
          <w:lang w:eastAsia="he-IL"/>
        </w:rPr>
      </w:pPr>
    </w:p>
    <w:p w:rsidR="005F6821" w:rsidRDefault="005F6821" w:rsidP="003A61AB">
      <w:pPr>
        <w:rPr>
          <w:rtl/>
          <w:lang w:eastAsia="he-IL"/>
        </w:rPr>
      </w:pPr>
      <w:bookmarkStart w:id="9863" w:name="_ETM_Q27_328211"/>
      <w:bookmarkEnd w:id="9863"/>
      <w:r>
        <w:rPr>
          <w:rFonts w:hint="cs"/>
          <w:rtl/>
          <w:lang w:eastAsia="he-IL"/>
        </w:rPr>
        <w:t>(אומר בערבית: ממי הים). כבוד היושב-ראש</w:t>
      </w:r>
      <w:bookmarkStart w:id="9864" w:name="_ETM_Q27_333641"/>
      <w:bookmarkEnd w:id="9864"/>
      <w:r>
        <w:rPr>
          <w:rFonts w:hint="cs"/>
          <w:rtl/>
          <w:lang w:eastAsia="he-IL"/>
        </w:rPr>
        <w:t xml:space="preserve"> - - -</w:t>
      </w:r>
    </w:p>
    <w:p w:rsidR="005F6821" w:rsidRDefault="005F6821" w:rsidP="003A61AB">
      <w:pPr>
        <w:rPr>
          <w:rtl/>
          <w:lang w:eastAsia="he-IL"/>
        </w:rPr>
      </w:pPr>
      <w:bookmarkStart w:id="9865" w:name="_ETM_Q27_330425"/>
      <w:bookmarkStart w:id="9866" w:name="_ETM_Q27_330555"/>
      <w:bookmarkEnd w:id="9865"/>
      <w:bookmarkEnd w:id="9866"/>
    </w:p>
    <w:p w:rsidR="005F6821" w:rsidRDefault="005F6821" w:rsidP="003A61AB">
      <w:pPr>
        <w:pStyle w:val="af5"/>
        <w:keepNext/>
        <w:rPr>
          <w:rtl/>
        </w:rPr>
      </w:pPr>
      <w:bookmarkStart w:id="9867" w:name="_ETM_Q27_332043"/>
      <w:bookmarkStart w:id="9868" w:name="_ETM_Q27_332163"/>
      <w:bookmarkStart w:id="9869" w:name="ET_interruption_5264_81"/>
      <w:bookmarkEnd w:id="9867"/>
      <w:bookmarkEnd w:id="9868"/>
      <w:r w:rsidRPr="0045419D">
        <w:rPr>
          <w:rStyle w:val="TagStyle"/>
          <w:rtl/>
        </w:rPr>
        <w:t xml:space="preserve"> &lt;&lt; קריאה &gt;&gt; </w:t>
      </w:r>
      <w:r>
        <w:rPr>
          <w:rtl/>
        </w:rPr>
        <w:t>אחמד טיבי (חד"ש-תע"ל):</w:t>
      </w:r>
      <w:r w:rsidRPr="0045419D">
        <w:rPr>
          <w:rStyle w:val="TagStyle"/>
          <w:rtl/>
        </w:rPr>
        <w:t xml:space="preserve"> &lt;&lt; קריאה &gt;&gt;</w:t>
      </w:r>
      <w:r>
        <w:rPr>
          <w:rtl/>
        </w:rPr>
        <w:t xml:space="preserve"> </w:t>
      </w:r>
      <w:bookmarkEnd w:id="9869"/>
    </w:p>
    <w:p w:rsidR="005F6821" w:rsidRDefault="005F6821" w:rsidP="003A61AB">
      <w:pPr>
        <w:pStyle w:val="KeepWithNext"/>
        <w:rPr>
          <w:rtl/>
          <w:lang w:eastAsia="he-IL"/>
        </w:rPr>
      </w:pPr>
    </w:p>
    <w:p w:rsidR="005F6821" w:rsidRDefault="005F6821" w:rsidP="003A61AB">
      <w:pPr>
        <w:rPr>
          <w:rtl/>
          <w:lang w:eastAsia="he-IL"/>
        </w:rPr>
      </w:pPr>
      <w:bookmarkStart w:id="9870" w:name="_ETM_Q27_335333"/>
      <w:bookmarkStart w:id="9871" w:name="_ETM_Q27_335621"/>
      <w:bookmarkStart w:id="9872" w:name="_ETM_Q27_335687"/>
      <w:bookmarkEnd w:id="9870"/>
      <w:bookmarkEnd w:id="9871"/>
      <w:bookmarkEnd w:id="9872"/>
      <w:r>
        <w:rPr>
          <w:rFonts w:hint="cs"/>
          <w:rtl/>
          <w:lang w:eastAsia="he-IL"/>
        </w:rPr>
        <w:t xml:space="preserve">חבר הכנסת </w:t>
      </w:r>
      <w:bookmarkStart w:id="9873" w:name="_ETM_Q27_331416"/>
      <w:bookmarkEnd w:id="9873"/>
      <w:r>
        <w:rPr>
          <w:rFonts w:hint="cs"/>
          <w:rtl/>
          <w:lang w:eastAsia="he-IL"/>
        </w:rPr>
        <w:t xml:space="preserve">עטאונה, אדוני היושב-ראש, אדוני היושב-ראש, תקשיב, אתה </w:t>
      </w:r>
      <w:bookmarkStart w:id="9874" w:name="_ETM_Q27_333312"/>
      <w:bookmarkStart w:id="9875" w:name="_ETM_Q27_333454"/>
      <w:bookmarkEnd w:id="9874"/>
      <w:bookmarkEnd w:id="9875"/>
      <w:r>
        <w:rPr>
          <w:rFonts w:hint="cs"/>
          <w:rtl/>
          <w:lang w:eastAsia="he-IL"/>
        </w:rPr>
        <w:t xml:space="preserve">לא מקשיב. דיברתי עם שגית, שהיא היועצת המשפטית, והיא אמרה שהיא מעולם לא אמרה, לא </w:t>
      </w:r>
      <w:bookmarkStart w:id="9876" w:name="_ETM_Q27_341133"/>
      <w:bookmarkEnd w:id="9876"/>
      <w:r>
        <w:rPr>
          <w:rFonts w:hint="cs"/>
          <w:rtl/>
          <w:lang w:eastAsia="he-IL"/>
        </w:rPr>
        <w:t xml:space="preserve">היא ולא הצוות שלה, דבר כזה. </w:t>
      </w:r>
      <w:bookmarkStart w:id="9877" w:name="_ETM_Q27_339053"/>
      <w:bookmarkStart w:id="9878" w:name="_ETM_Q27_339156"/>
      <w:bookmarkStart w:id="9879" w:name="_ETM_Q27_339196"/>
      <w:bookmarkStart w:id="9880" w:name="_ETM_Q27_339301"/>
      <w:bookmarkEnd w:id="9877"/>
      <w:bookmarkEnd w:id="9878"/>
      <w:bookmarkEnd w:id="9879"/>
      <w:bookmarkEnd w:id="9880"/>
    </w:p>
    <w:p w:rsidR="005F6821" w:rsidRDefault="005F6821" w:rsidP="003A61AB">
      <w:pPr>
        <w:rPr>
          <w:rtl/>
          <w:lang w:eastAsia="he-IL"/>
        </w:rPr>
      </w:pPr>
    </w:p>
    <w:p w:rsidR="005F6821" w:rsidRDefault="005F6821" w:rsidP="003A61AB">
      <w:pPr>
        <w:pStyle w:val="-"/>
        <w:keepNext/>
        <w:rPr>
          <w:rtl/>
        </w:rPr>
      </w:pPr>
      <w:bookmarkStart w:id="9881" w:name="_ETM_Q27_336690"/>
      <w:bookmarkStart w:id="9882" w:name="_ETM_Q27_336813"/>
      <w:bookmarkStart w:id="9883" w:name="ET_speakercontinue_5696_82"/>
      <w:bookmarkEnd w:id="9881"/>
      <w:bookmarkEnd w:id="9882"/>
      <w:r w:rsidRPr="00D14EE3">
        <w:rPr>
          <w:rStyle w:val="TagStyle"/>
          <w:rtl/>
        </w:rPr>
        <w:t xml:space="preserve"> &lt;&lt; דובר_המשך &gt;&gt; </w:t>
      </w:r>
      <w:r>
        <w:rPr>
          <w:rtl/>
        </w:rPr>
        <w:t>יוסף עטאונה (חד"ש-תע"ל):</w:t>
      </w:r>
      <w:r w:rsidRPr="00D14EE3">
        <w:rPr>
          <w:rStyle w:val="TagStyle"/>
          <w:rtl/>
        </w:rPr>
        <w:t xml:space="preserve"> &lt;&lt; דובר_המשך &gt;&gt;</w:t>
      </w:r>
      <w:r>
        <w:rPr>
          <w:rtl/>
        </w:rPr>
        <w:t xml:space="preserve"> </w:t>
      </w:r>
      <w:bookmarkEnd w:id="9883"/>
    </w:p>
    <w:p w:rsidR="005F6821" w:rsidRDefault="005F6821" w:rsidP="003A61AB">
      <w:pPr>
        <w:pStyle w:val="KeepWithNext"/>
        <w:rPr>
          <w:rtl/>
          <w:lang w:eastAsia="he-IL"/>
        </w:rPr>
      </w:pPr>
    </w:p>
    <w:p w:rsidR="005F6821" w:rsidRDefault="005F6821" w:rsidP="003A61AB">
      <w:pPr>
        <w:rPr>
          <w:rtl/>
          <w:lang w:eastAsia="he-IL"/>
        </w:rPr>
      </w:pPr>
      <w:bookmarkStart w:id="9884" w:name="_ETM_Q27_337510"/>
      <w:bookmarkEnd w:id="9884"/>
      <w:r>
        <w:rPr>
          <w:rFonts w:hint="cs"/>
          <w:rtl/>
          <w:lang w:eastAsia="he-IL"/>
        </w:rPr>
        <w:t xml:space="preserve">כבוד היושב-ראש, כל הדיון התנהל על </w:t>
      </w:r>
      <w:bookmarkStart w:id="9885" w:name="_ETM_Q27_339820"/>
      <w:bookmarkEnd w:id="9885"/>
      <w:r>
        <w:rPr>
          <w:rFonts w:hint="cs"/>
          <w:rtl/>
          <w:lang w:eastAsia="he-IL"/>
        </w:rPr>
        <w:t>זכות הדיבור שלי. אני מבקש לעצור ולהתחיל מחדש.</w:t>
      </w:r>
    </w:p>
    <w:p w:rsidR="005F6821" w:rsidRDefault="005F6821" w:rsidP="003A61AB">
      <w:pPr>
        <w:rPr>
          <w:rtl/>
          <w:lang w:eastAsia="he-IL"/>
        </w:rPr>
      </w:pPr>
      <w:bookmarkStart w:id="9886" w:name="_ETM_Q27_342628"/>
      <w:bookmarkStart w:id="9887" w:name="_ETM_Q27_342724"/>
      <w:bookmarkEnd w:id="9886"/>
      <w:bookmarkEnd w:id="9887"/>
    </w:p>
    <w:p w:rsidR="005F6821" w:rsidRDefault="005F6821" w:rsidP="003A61AB">
      <w:pPr>
        <w:pStyle w:val="af5"/>
        <w:keepNext/>
        <w:rPr>
          <w:rtl/>
        </w:rPr>
      </w:pPr>
      <w:bookmarkStart w:id="9888" w:name="_ETM_Q27_342773"/>
      <w:bookmarkStart w:id="9889" w:name="_ETM_Q27_342874"/>
      <w:bookmarkStart w:id="9890" w:name="ET_interruption_5264_83"/>
      <w:bookmarkEnd w:id="9888"/>
      <w:bookmarkEnd w:id="9889"/>
      <w:r w:rsidRPr="00D14EE3">
        <w:rPr>
          <w:rStyle w:val="TagStyle"/>
          <w:rtl/>
        </w:rPr>
        <w:t xml:space="preserve"> &lt;&lt; קריאה &gt;&gt; </w:t>
      </w:r>
      <w:r>
        <w:rPr>
          <w:rtl/>
        </w:rPr>
        <w:t>אחמד טיבי (חד"ש-תע"ל):</w:t>
      </w:r>
      <w:r w:rsidRPr="00D14EE3">
        <w:rPr>
          <w:rStyle w:val="TagStyle"/>
          <w:rtl/>
        </w:rPr>
        <w:t xml:space="preserve"> &lt;&lt; קריאה &gt;&gt;</w:t>
      </w:r>
      <w:r>
        <w:rPr>
          <w:rtl/>
        </w:rPr>
        <w:t xml:space="preserve"> </w:t>
      </w:r>
      <w:bookmarkEnd w:id="9890"/>
    </w:p>
    <w:p w:rsidR="005F6821" w:rsidRDefault="005F6821" w:rsidP="003A61AB">
      <w:pPr>
        <w:pStyle w:val="KeepWithNext"/>
        <w:rPr>
          <w:rtl/>
          <w:lang w:eastAsia="he-IL"/>
        </w:rPr>
      </w:pPr>
    </w:p>
    <w:p w:rsidR="005F6821" w:rsidRDefault="005F6821" w:rsidP="003A61AB">
      <w:pPr>
        <w:rPr>
          <w:rtl/>
          <w:lang w:eastAsia="he-IL"/>
        </w:rPr>
      </w:pPr>
      <w:bookmarkStart w:id="9891" w:name="_ETM_Q27_342549"/>
      <w:bookmarkStart w:id="9892" w:name="_ETM_Q27_342843"/>
      <w:bookmarkStart w:id="9893" w:name="_ETM_Q27_342915"/>
      <w:bookmarkEnd w:id="9891"/>
      <w:bookmarkEnd w:id="9892"/>
      <w:bookmarkEnd w:id="9893"/>
      <w:r>
        <w:rPr>
          <w:rFonts w:hint="cs"/>
          <w:rtl/>
          <w:lang w:eastAsia="he-IL"/>
        </w:rPr>
        <w:t xml:space="preserve">מותר לו לדבר </w:t>
      </w:r>
      <w:bookmarkStart w:id="9894" w:name="_ETM_Q27_346075"/>
      <w:bookmarkEnd w:id="9894"/>
      <w:r>
        <w:rPr>
          <w:rFonts w:hint="cs"/>
          <w:rtl/>
          <w:lang w:eastAsia="he-IL"/>
        </w:rPr>
        <w:t xml:space="preserve">בערבית כמה שהוא רוצה, הוא </w:t>
      </w:r>
      <w:bookmarkStart w:id="9895" w:name="_ETM_Q27_351039"/>
      <w:bookmarkEnd w:id="9895"/>
      <w:r>
        <w:rPr>
          <w:rFonts w:hint="cs"/>
          <w:rtl/>
          <w:lang w:eastAsia="he-IL"/>
        </w:rPr>
        <w:t>לא מחויב בתרגום. הוא יכול בתמצית בסוף, לא על חשבון הזמן שלו. סוף ציטוט.</w:t>
      </w:r>
    </w:p>
    <w:p w:rsidR="005F6821" w:rsidRDefault="005F6821" w:rsidP="003A61AB">
      <w:pPr>
        <w:rPr>
          <w:rtl/>
          <w:lang w:eastAsia="he-IL"/>
        </w:rPr>
      </w:pPr>
      <w:bookmarkStart w:id="9896" w:name="_ETM_Q27_354761"/>
      <w:bookmarkStart w:id="9897" w:name="_ETM_Q27_354874"/>
      <w:bookmarkEnd w:id="9896"/>
      <w:bookmarkEnd w:id="9897"/>
    </w:p>
    <w:p w:rsidR="005F6821" w:rsidRDefault="005F6821" w:rsidP="003A61AB">
      <w:pPr>
        <w:pStyle w:val="af5"/>
        <w:keepNext/>
        <w:rPr>
          <w:rtl/>
        </w:rPr>
      </w:pPr>
      <w:bookmarkStart w:id="9898" w:name="_ETM_Q27_354929"/>
      <w:bookmarkStart w:id="9899" w:name="_ETM_Q27_355028"/>
      <w:bookmarkStart w:id="9900" w:name="ET_interruption_5787_84"/>
      <w:bookmarkEnd w:id="9898"/>
      <w:bookmarkEnd w:id="9899"/>
      <w:r w:rsidRPr="00862730">
        <w:rPr>
          <w:rStyle w:val="TagStyle"/>
          <w:rtl/>
        </w:rPr>
        <w:lastRenderedPageBreak/>
        <w:t xml:space="preserve"> &lt;&lt; קריאה &gt;&gt; </w:t>
      </w:r>
      <w:r>
        <w:rPr>
          <w:rtl/>
        </w:rPr>
        <w:t>יוראי להב הרצנו (יש עתיד):</w:t>
      </w:r>
      <w:r w:rsidRPr="00862730">
        <w:rPr>
          <w:rStyle w:val="TagStyle"/>
          <w:rtl/>
        </w:rPr>
        <w:t xml:space="preserve"> &lt;&lt; קריאה &gt;&gt;</w:t>
      </w:r>
      <w:r>
        <w:rPr>
          <w:rtl/>
        </w:rPr>
        <w:t xml:space="preserve"> </w:t>
      </w:r>
      <w:bookmarkEnd w:id="9900"/>
    </w:p>
    <w:p w:rsidR="005F6821" w:rsidRDefault="005F6821" w:rsidP="003A61AB">
      <w:pPr>
        <w:pStyle w:val="KeepWithNext"/>
        <w:rPr>
          <w:rtl/>
          <w:lang w:eastAsia="he-IL"/>
        </w:rPr>
      </w:pPr>
    </w:p>
    <w:p w:rsidR="005F6821" w:rsidRDefault="005F6821" w:rsidP="003A61AB">
      <w:pPr>
        <w:rPr>
          <w:rtl/>
          <w:lang w:eastAsia="he-IL"/>
        </w:rPr>
      </w:pPr>
      <w:bookmarkStart w:id="9901" w:name="_ETM_Q27_356947"/>
      <w:bookmarkEnd w:id="9901"/>
      <w:r>
        <w:rPr>
          <w:rFonts w:hint="cs"/>
          <w:rtl/>
          <w:lang w:eastAsia="he-IL"/>
        </w:rPr>
        <w:t>רגע, אדוני, מה הנוהל?</w:t>
      </w:r>
      <w:bookmarkStart w:id="9902" w:name="_ETM_Q27_357237"/>
      <w:bookmarkEnd w:id="9902"/>
    </w:p>
    <w:p w:rsidR="005F6821" w:rsidRDefault="005F6821" w:rsidP="003A61AB">
      <w:pPr>
        <w:ind w:firstLine="0"/>
        <w:rPr>
          <w:rtl/>
          <w:lang w:eastAsia="he-IL"/>
        </w:rPr>
      </w:pPr>
      <w:bookmarkStart w:id="9903" w:name="_ETM_Q27_357365"/>
      <w:bookmarkEnd w:id="9903"/>
    </w:p>
    <w:p w:rsidR="005F6821" w:rsidRDefault="005F6821" w:rsidP="003A61AB">
      <w:pPr>
        <w:pStyle w:val="af6"/>
        <w:keepNext/>
        <w:rPr>
          <w:rtl/>
        </w:rPr>
      </w:pPr>
      <w:bookmarkStart w:id="9904" w:name="_ETM_Q27_357663"/>
      <w:bookmarkStart w:id="9905" w:name="_ETM_Q27_357797"/>
      <w:bookmarkStart w:id="9906" w:name="ET_yor_6490_85"/>
      <w:bookmarkEnd w:id="9904"/>
      <w:bookmarkEnd w:id="9905"/>
      <w:r w:rsidRPr="00862730">
        <w:rPr>
          <w:rStyle w:val="TagStyle"/>
          <w:rtl/>
        </w:rPr>
        <w:t xml:space="preserve"> &lt;&lt; יור &gt;&gt; </w:t>
      </w:r>
      <w:r>
        <w:rPr>
          <w:rtl/>
        </w:rPr>
        <w:t>היו"ר ניסים ואטורי:</w:t>
      </w:r>
      <w:r w:rsidRPr="00862730">
        <w:rPr>
          <w:rStyle w:val="TagStyle"/>
          <w:rtl/>
        </w:rPr>
        <w:t xml:space="preserve"> &lt;&lt; יור &gt;&gt;</w:t>
      </w:r>
      <w:r>
        <w:rPr>
          <w:rtl/>
        </w:rPr>
        <w:t xml:space="preserve"> </w:t>
      </w:r>
      <w:bookmarkEnd w:id="9906"/>
    </w:p>
    <w:p w:rsidR="005F6821" w:rsidRDefault="005F6821" w:rsidP="003A61AB">
      <w:pPr>
        <w:pStyle w:val="KeepWithNext"/>
        <w:rPr>
          <w:rtl/>
          <w:lang w:eastAsia="he-IL"/>
        </w:rPr>
      </w:pPr>
    </w:p>
    <w:p w:rsidR="005F6821" w:rsidRDefault="005F6821" w:rsidP="003A61AB">
      <w:pPr>
        <w:rPr>
          <w:rtl/>
          <w:lang w:eastAsia="he-IL"/>
        </w:rPr>
      </w:pPr>
      <w:bookmarkStart w:id="9907" w:name="_ETM_Q27_358669"/>
      <w:bookmarkEnd w:id="9907"/>
      <w:r>
        <w:rPr>
          <w:rFonts w:hint="cs"/>
          <w:rtl/>
          <w:lang w:eastAsia="he-IL"/>
        </w:rPr>
        <w:t xml:space="preserve">קדימה, הזמן מתקדם, </w:t>
      </w:r>
      <w:bookmarkStart w:id="9908" w:name="_ETM_Q27_363135"/>
      <w:bookmarkEnd w:id="9908"/>
      <w:r>
        <w:rPr>
          <w:rFonts w:hint="cs"/>
          <w:rtl/>
          <w:lang w:eastAsia="he-IL"/>
        </w:rPr>
        <w:t>אתה מתבקש לדבר.</w:t>
      </w:r>
    </w:p>
    <w:p w:rsidR="005F6821" w:rsidRPr="00862730" w:rsidRDefault="005F6821" w:rsidP="003A61AB">
      <w:pPr>
        <w:rPr>
          <w:rtl/>
          <w:lang w:eastAsia="he-IL"/>
        </w:rPr>
      </w:pPr>
      <w:bookmarkStart w:id="9909" w:name="_ETM_Q27_361418"/>
      <w:bookmarkStart w:id="9910" w:name="_ETM_Q27_361553"/>
      <w:bookmarkEnd w:id="9909"/>
      <w:bookmarkEnd w:id="9910"/>
    </w:p>
    <w:p w:rsidR="005F6821" w:rsidRDefault="005F6821" w:rsidP="003A61AB">
      <w:pPr>
        <w:pStyle w:val="-"/>
        <w:keepNext/>
        <w:rPr>
          <w:rtl/>
        </w:rPr>
      </w:pPr>
      <w:bookmarkStart w:id="9911" w:name="ET_speakercontinue_5696_12"/>
      <w:r w:rsidRPr="00707CCB">
        <w:rPr>
          <w:rStyle w:val="TagStyle"/>
          <w:rtl/>
        </w:rPr>
        <w:t xml:space="preserve"> &lt;&lt; דובר_המשך &gt;&gt; </w:t>
      </w:r>
      <w:r>
        <w:rPr>
          <w:rtl/>
        </w:rPr>
        <w:t>יוסף עטאונה (חד"ש-תע"ל):</w:t>
      </w:r>
      <w:r w:rsidRPr="00707CCB">
        <w:rPr>
          <w:rStyle w:val="TagStyle"/>
          <w:rtl/>
        </w:rPr>
        <w:t xml:space="preserve"> &lt;&lt; דובר_המשך &gt;&gt;</w:t>
      </w:r>
      <w:r>
        <w:rPr>
          <w:rtl/>
        </w:rPr>
        <w:t xml:space="preserve"> </w:t>
      </w:r>
      <w:bookmarkEnd w:id="9911"/>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כבוד היושב-ראש, תעשה סדר במליאה, שאני אוכל לשאת את הדברים שלי </w:t>
      </w:r>
      <w:bookmarkStart w:id="9912" w:name="_ETM_Q27_368710"/>
      <w:bookmarkEnd w:id="9912"/>
      <w:r>
        <w:rPr>
          <w:rFonts w:hint="cs"/>
          <w:rtl/>
          <w:lang w:eastAsia="he-IL"/>
        </w:rPr>
        <w:t xml:space="preserve">בצורה מסודרת ולא יפריעו לי. אני לא יכול לשאת דברים </w:t>
      </w:r>
      <w:bookmarkStart w:id="9913" w:name="_ETM_Q27_372547"/>
      <w:bookmarkEnd w:id="9913"/>
      <w:r>
        <w:rPr>
          <w:rFonts w:hint="cs"/>
          <w:rtl/>
          <w:lang w:eastAsia="he-IL"/>
        </w:rPr>
        <w:t xml:space="preserve">כשכולם מפריעים וכולם מדברים. ככה לא מנהלים מליאה. ככה לא מנהלים את </w:t>
      </w:r>
      <w:bookmarkStart w:id="9914" w:name="_ETM_Q27_377996"/>
      <w:bookmarkEnd w:id="9914"/>
      <w:r>
        <w:rPr>
          <w:rFonts w:hint="cs"/>
          <w:rtl/>
          <w:lang w:eastAsia="he-IL"/>
        </w:rPr>
        <w:t>המליאה.</w:t>
      </w:r>
    </w:p>
    <w:p w:rsidR="005F6821" w:rsidRDefault="005F6821" w:rsidP="003A61AB">
      <w:pPr>
        <w:rPr>
          <w:rtl/>
          <w:lang w:eastAsia="he-IL"/>
        </w:rPr>
      </w:pPr>
      <w:bookmarkStart w:id="9915" w:name="_ETM_Q27_379604"/>
      <w:bookmarkEnd w:id="9915"/>
    </w:p>
    <w:p w:rsidR="005F6821" w:rsidRDefault="005F6821" w:rsidP="003A61AB">
      <w:pPr>
        <w:pStyle w:val="af5"/>
        <w:keepNext/>
        <w:rPr>
          <w:rtl/>
        </w:rPr>
      </w:pPr>
      <w:bookmarkStart w:id="9916" w:name="_ETM_Q27_379813"/>
      <w:bookmarkStart w:id="9917" w:name="_ETM_Q27_379830"/>
      <w:bookmarkStart w:id="9918" w:name="_ETM_Q27_379876"/>
      <w:bookmarkEnd w:id="9916"/>
      <w:bookmarkEnd w:id="9917"/>
      <w:bookmarkEnd w:id="9918"/>
      <w:r>
        <w:rPr>
          <w:rFonts w:hint="cs"/>
          <w:rtl/>
        </w:rPr>
        <w:t xml:space="preserve"> </w:t>
      </w:r>
      <w:bookmarkStart w:id="9919" w:name="ET_interruption_5787_86"/>
      <w:r w:rsidRPr="002749B2">
        <w:rPr>
          <w:rStyle w:val="TagStyle"/>
          <w:rtl/>
        </w:rPr>
        <w:t xml:space="preserve">&lt;&lt; קריאה &gt;&gt; </w:t>
      </w:r>
      <w:r>
        <w:rPr>
          <w:rtl/>
        </w:rPr>
        <w:t>יוראי להב הרצנו (יש עתיד):</w:t>
      </w:r>
      <w:r w:rsidRPr="002749B2">
        <w:rPr>
          <w:rStyle w:val="TagStyle"/>
          <w:rtl/>
        </w:rPr>
        <w:t xml:space="preserve"> &lt;&lt; קריאה &gt;&gt;</w:t>
      </w:r>
      <w:r>
        <w:rPr>
          <w:rtl/>
        </w:rPr>
        <w:t xml:space="preserve"> </w:t>
      </w:r>
      <w:bookmarkEnd w:id="9919"/>
    </w:p>
    <w:p w:rsidR="005F6821" w:rsidRDefault="005F6821" w:rsidP="003A61AB">
      <w:pPr>
        <w:pStyle w:val="KeepWithNext"/>
        <w:rPr>
          <w:rtl/>
          <w:lang w:eastAsia="he-IL"/>
        </w:rPr>
      </w:pPr>
    </w:p>
    <w:p w:rsidR="005F6821" w:rsidRDefault="005F6821" w:rsidP="003A61AB">
      <w:pPr>
        <w:rPr>
          <w:rtl/>
          <w:lang w:eastAsia="he-IL"/>
        </w:rPr>
      </w:pPr>
      <w:bookmarkStart w:id="9920" w:name="_ETM_Q27_382497"/>
      <w:bookmarkEnd w:id="9920"/>
      <w:r>
        <w:rPr>
          <w:rFonts w:hint="cs"/>
          <w:rtl/>
          <w:lang w:eastAsia="he-IL"/>
        </w:rPr>
        <w:t xml:space="preserve">אדוני, אני חושב שאין מנוס מלעשות השהיה ולבדוק את </w:t>
      </w:r>
      <w:bookmarkStart w:id="9921" w:name="_ETM_Q27_383899"/>
      <w:bookmarkEnd w:id="9921"/>
      <w:r>
        <w:rPr>
          <w:rFonts w:hint="cs"/>
          <w:rtl/>
          <w:lang w:eastAsia="he-IL"/>
        </w:rPr>
        <w:t>הסוגיה הזאת ולחזור.</w:t>
      </w:r>
    </w:p>
    <w:p w:rsidR="005F6821" w:rsidRDefault="005F6821" w:rsidP="003A61AB">
      <w:pPr>
        <w:rPr>
          <w:rtl/>
          <w:lang w:eastAsia="he-IL"/>
        </w:rPr>
      </w:pPr>
      <w:bookmarkStart w:id="9922" w:name="_ETM_Q27_382147"/>
      <w:bookmarkStart w:id="9923" w:name="_ETM_Q27_382262"/>
      <w:bookmarkEnd w:id="9922"/>
      <w:bookmarkEnd w:id="9923"/>
    </w:p>
    <w:p w:rsidR="005F6821" w:rsidRDefault="005F6821" w:rsidP="003A61AB">
      <w:pPr>
        <w:pStyle w:val="af6"/>
        <w:keepNext/>
        <w:rPr>
          <w:rtl/>
        </w:rPr>
      </w:pPr>
      <w:bookmarkStart w:id="9924" w:name="_ETM_Q27_382337"/>
      <w:bookmarkStart w:id="9925" w:name="_ETM_Q27_382383"/>
      <w:bookmarkStart w:id="9926" w:name="ET_yor_6490_87"/>
      <w:bookmarkEnd w:id="9924"/>
      <w:bookmarkEnd w:id="9925"/>
      <w:r w:rsidRPr="002749B2">
        <w:rPr>
          <w:rStyle w:val="TagStyle"/>
          <w:rtl/>
        </w:rPr>
        <w:t xml:space="preserve"> &lt;&lt; יור &gt;&gt; </w:t>
      </w:r>
      <w:r>
        <w:rPr>
          <w:rtl/>
        </w:rPr>
        <w:t>היו"ר ניסים ואטורי:</w:t>
      </w:r>
      <w:r w:rsidRPr="002749B2">
        <w:rPr>
          <w:rStyle w:val="TagStyle"/>
          <w:rtl/>
        </w:rPr>
        <w:t xml:space="preserve"> &lt;&lt; יור &gt;&gt;</w:t>
      </w:r>
      <w:r>
        <w:rPr>
          <w:rtl/>
        </w:rPr>
        <w:t xml:space="preserve"> </w:t>
      </w:r>
      <w:bookmarkEnd w:id="9926"/>
    </w:p>
    <w:p w:rsidR="005F6821" w:rsidRDefault="005F6821" w:rsidP="003A61AB">
      <w:pPr>
        <w:pStyle w:val="KeepWithNext"/>
        <w:rPr>
          <w:rtl/>
          <w:lang w:eastAsia="he-IL"/>
        </w:rPr>
      </w:pPr>
    </w:p>
    <w:p w:rsidR="005F6821" w:rsidRPr="002749B2" w:rsidRDefault="005F6821" w:rsidP="003A61AB">
      <w:pPr>
        <w:rPr>
          <w:rtl/>
          <w:lang w:eastAsia="he-IL"/>
        </w:rPr>
      </w:pPr>
      <w:bookmarkStart w:id="9927" w:name="_ETM_Q27_383262"/>
      <w:bookmarkEnd w:id="9927"/>
      <w:r>
        <w:rPr>
          <w:rFonts w:hint="cs"/>
          <w:rtl/>
          <w:lang w:eastAsia="he-IL"/>
        </w:rPr>
        <w:t xml:space="preserve">אפשר להחזיר את גלעד קריב? חבר הכנסת </w:t>
      </w:r>
      <w:bookmarkStart w:id="9928" w:name="_ETM_Q27_384304"/>
      <w:bookmarkEnd w:id="9928"/>
      <w:r>
        <w:rPr>
          <w:rFonts w:hint="cs"/>
          <w:rtl/>
          <w:lang w:eastAsia="he-IL"/>
        </w:rPr>
        <w:t>גלעד קריב.</w:t>
      </w:r>
    </w:p>
    <w:p w:rsidR="005F6821" w:rsidRDefault="005F6821" w:rsidP="003A61AB">
      <w:pPr>
        <w:ind w:firstLine="0"/>
        <w:rPr>
          <w:rtl/>
          <w:lang w:eastAsia="he-IL"/>
        </w:rPr>
      </w:pPr>
    </w:p>
    <w:p w:rsidR="005F6821" w:rsidRDefault="005F6821" w:rsidP="003A61AB">
      <w:pPr>
        <w:pStyle w:val="-"/>
        <w:keepNext/>
        <w:rPr>
          <w:rtl/>
        </w:rPr>
      </w:pPr>
      <w:bookmarkStart w:id="9929" w:name="ET_speakercontinue_5696_13"/>
      <w:r w:rsidRPr="00C352E9">
        <w:rPr>
          <w:rStyle w:val="TagStyle"/>
          <w:rtl/>
        </w:rPr>
        <w:t xml:space="preserve"> &lt;&lt; דובר_המשך &gt;&gt; </w:t>
      </w:r>
      <w:r>
        <w:rPr>
          <w:rtl/>
        </w:rPr>
        <w:t>יוסף עטאונה (חד"ש-תע"ל):</w:t>
      </w:r>
      <w:r w:rsidRPr="00C352E9">
        <w:rPr>
          <w:rStyle w:val="TagStyle"/>
          <w:rtl/>
        </w:rPr>
        <w:t xml:space="preserve"> &lt;&lt; דובר_המשך &gt;&gt;</w:t>
      </w:r>
      <w:r>
        <w:rPr>
          <w:rtl/>
        </w:rPr>
        <w:t xml:space="preserve"> </w:t>
      </w:r>
      <w:bookmarkEnd w:id="9929"/>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כבוד היושב-ראש, אני מבקש, כבוד היושב-ראש.</w:t>
      </w:r>
    </w:p>
    <w:p w:rsidR="005F6821" w:rsidRDefault="005F6821" w:rsidP="003A61AB">
      <w:pPr>
        <w:rPr>
          <w:rtl/>
          <w:lang w:eastAsia="he-IL"/>
        </w:rPr>
      </w:pPr>
      <w:bookmarkStart w:id="9930" w:name="_ETM_Q27_391762"/>
      <w:bookmarkStart w:id="9931" w:name="_ETM_Q27_391851"/>
      <w:bookmarkEnd w:id="9930"/>
      <w:bookmarkEnd w:id="9931"/>
    </w:p>
    <w:p w:rsidR="005F6821" w:rsidRDefault="005F6821" w:rsidP="003A61AB">
      <w:pPr>
        <w:pStyle w:val="af6"/>
        <w:keepNext/>
        <w:rPr>
          <w:rtl/>
        </w:rPr>
      </w:pPr>
      <w:bookmarkStart w:id="9932" w:name="_ETM_Q27_391881"/>
      <w:bookmarkStart w:id="9933" w:name="_ETM_Q27_391985"/>
      <w:bookmarkStart w:id="9934" w:name="ET_yor_6490_88"/>
      <w:bookmarkEnd w:id="9932"/>
      <w:bookmarkEnd w:id="9933"/>
      <w:r w:rsidRPr="000821C1">
        <w:rPr>
          <w:rStyle w:val="TagStyle"/>
          <w:rtl/>
        </w:rPr>
        <w:t xml:space="preserve"> &lt;&lt; יור &gt;&gt; </w:t>
      </w:r>
      <w:r>
        <w:rPr>
          <w:rtl/>
        </w:rPr>
        <w:t>היו"ר ניסים ואטורי:</w:t>
      </w:r>
      <w:r w:rsidRPr="000821C1">
        <w:rPr>
          <w:rStyle w:val="TagStyle"/>
          <w:rtl/>
        </w:rPr>
        <w:t xml:space="preserve"> &lt;&lt; יור &gt;&gt;</w:t>
      </w:r>
      <w:r>
        <w:rPr>
          <w:rtl/>
        </w:rPr>
        <w:t xml:space="preserve"> </w:t>
      </w:r>
      <w:bookmarkEnd w:id="9934"/>
    </w:p>
    <w:p w:rsidR="005F6821" w:rsidRDefault="005F6821" w:rsidP="003A61AB">
      <w:pPr>
        <w:pStyle w:val="KeepWithNext"/>
        <w:rPr>
          <w:rtl/>
          <w:lang w:eastAsia="he-IL"/>
        </w:rPr>
      </w:pPr>
    </w:p>
    <w:p w:rsidR="005F6821" w:rsidRDefault="005F6821" w:rsidP="003A61AB">
      <w:pPr>
        <w:rPr>
          <w:rtl/>
          <w:lang w:eastAsia="he-IL"/>
        </w:rPr>
      </w:pPr>
      <w:bookmarkStart w:id="9935" w:name="_ETM_Q27_393336"/>
      <w:bookmarkEnd w:id="9935"/>
      <w:r>
        <w:rPr>
          <w:rFonts w:hint="cs"/>
          <w:rtl/>
          <w:lang w:eastAsia="he-IL"/>
        </w:rPr>
        <w:t>קדימה.</w:t>
      </w:r>
      <w:r>
        <w:rPr>
          <w:rtl/>
          <w:lang w:eastAsia="he-IL"/>
        </w:rPr>
        <w:br/>
      </w:r>
    </w:p>
    <w:p w:rsidR="005F6821" w:rsidRDefault="005F6821" w:rsidP="003A61AB">
      <w:pPr>
        <w:pStyle w:val="-"/>
        <w:keepNext/>
        <w:rPr>
          <w:rtl/>
        </w:rPr>
      </w:pPr>
      <w:bookmarkStart w:id="9936" w:name="_ETM_Q27_395794"/>
      <w:bookmarkStart w:id="9937" w:name="_ETM_Q27_395880"/>
      <w:bookmarkStart w:id="9938" w:name="ET_speakercontinue_5696_89"/>
      <w:bookmarkEnd w:id="9936"/>
      <w:bookmarkEnd w:id="9937"/>
      <w:r w:rsidRPr="000821C1">
        <w:rPr>
          <w:rStyle w:val="TagStyle"/>
          <w:rtl/>
        </w:rPr>
        <w:t xml:space="preserve"> &lt;&lt; דובר_המשך &gt;&gt; </w:t>
      </w:r>
      <w:r>
        <w:rPr>
          <w:rtl/>
        </w:rPr>
        <w:t>יוסף עטאונה (חד"ש-תע"ל):</w:t>
      </w:r>
      <w:r w:rsidRPr="000821C1">
        <w:rPr>
          <w:rStyle w:val="TagStyle"/>
          <w:rtl/>
        </w:rPr>
        <w:t xml:space="preserve"> &lt;&lt; דובר_המשך &gt;&gt;</w:t>
      </w:r>
      <w:r>
        <w:rPr>
          <w:rtl/>
        </w:rPr>
        <w:t xml:space="preserve"> </w:t>
      </w:r>
      <w:bookmarkEnd w:id="9938"/>
    </w:p>
    <w:p w:rsidR="005F6821" w:rsidRDefault="005F6821" w:rsidP="003A61AB">
      <w:pPr>
        <w:pStyle w:val="KeepWithNext"/>
        <w:rPr>
          <w:rtl/>
          <w:lang w:eastAsia="he-IL"/>
        </w:rPr>
      </w:pPr>
    </w:p>
    <w:p w:rsidR="005F6821" w:rsidRDefault="005F6821" w:rsidP="003A61AB">
      <w:pPr>
        <w:rPr>
          <w:rtl/>
          <w:lang w:eastAsia="he-IL"/>
        </w:rPr>
      </w:pPr>
      <w:bookmarkStart w:id="9939" w:name="_ETM_Q27_397405"/>
      <w:bookmarkEnd w:id="9939"/>
      <w:r>
        <w:rPr>
          <w:rFonts w:hint="cs"/>
          <w:rtl/>
          <w:lang w:eastAsia="he-IL"/>
        </w:rPr>
        <w:t xml:space="preserve">אני לא יכול לדבר כשהם </w:t>
      </w:r>
      <w:bookmarkStart w:id="9940" w:name="_ETM_Q27_394701"/>
      <w:bookmarkEnd w:id="9940"/>
      <w:r>
        <w:rPr>
          <w:rFonts w:hint="cs"/>
          <w:rtl/>
          <w:lang w:eastAsia="he-IL"/>
        </w:rPr>
        <w:t>מתנהלים בצורה הזו.</w:t>
      </w:r>
      <w:bookmarkStart w:id="9941" w:name="_ETM_Q27_392049"/>
      <w:bookmarkStart w:id="9942" w:name="_ETM_Q27_392165"/>
      <w:bookmarkEnd w:id="9941"/>
      <w:bookmarkEnd w:id="9942"/>
      <w:r>
        <w:rPr>
          <w:rFonts w:hint="cs"/>
          <w:rtl/>
          <w:lang w:eastAsia="he-IL"/>
        </w:rPr>
        <w:t xml:space="preserve"> אי-אפשר שאני אשא את הדברי</w:t>
      </w:r>
      <w:r>
        <w:rPr>
          <w:rFonts w:hint="eastAsia"/>
          <w:rtl/>
          <w:lang w:eastAsia="he-IL"/>
        </w:rPr>
        <w:t>ם</w:t>
      </w:r>
      <w:r>
        <w:rPr>
          <w:rFonts w:hint="cs"/>
          <w:rtl/>
          <w:lang w:eastAsia="he-IL"/>
        </w:rPr>
        <w:t xml:space="preserve"> שלי כשיש דיון בתוך המליאה. פשוט מאוד אי-אפשר. </w:t>
      </w:r>
    </w:p>
    <w:p w:rsidR="005F6821" w:rsidRDefault="005F6821" w:rsidP="003A61AB">
      <w:pPr>
        <w:ind w:firstLine="0"/>
        <w:rPr>
          <w:rtl/>
          <w:lang w:eastAsia="he-IL"/>
        </w:rPr>
      </w:pPr>
    </w:p>
    <w:p w:rsidR="005F6821" w:rsidRDefault="005F6821" w:rsidP="003A61AB">
      <w:pPr>
        <w:pStyle w:val="af6"/>
        <w:keepNext/>
        <w:rPr>
          <w:rtl/>
        </w:rPr>
      </w:pPr>
      <w:bookmarkStart w:id="9943" w:name="ET_yor_6490_14"/>
      <w:r w:rsidRPr="00C352E9">
        <w:rPr>
          <w:rStyle w:val="TagStyle"/>
          <w:rtl/>
        </w:rPr>
        <w:lastRenderedPageBreak/>
        <w:t xml:space="preserve"> &lt;&lt; יור &gt;&gt; </w:t>
      </w:r>
      <w:r>
        <w:rPr>
          <w:rtl/>
        </w:rPr>
        <w:t>היו"ר ניסים ואטורי:</w:t>
      </w:r>
      <w:r w:rsidRPr="00C352E9">
        <w:rPr>
          <w:rStyle w:val="TagStyle"/>
          <w:rtl/>
        </w:rPr>
        <w:t xml:space="preserve"> &lt;&lt; יור &gt;&gt;</w:t>
      </w:r>
      <w:r>
        <w:rPr>
          <w:rtl/>
        </w:rPr>
        <w:t xml:space="preserve"> </w:t>
      </w:r>
      <w:bookmarkEnd w:id="9943"/>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אתה יכול להמשיך. תמיד יש דיבורים </w:t>
      </w:r>
      <w:bookmarkStart w:id="9944" w:name="_ETM_Q27_409276"/>
      <w:bookmarkEnd w:id="9944"/>
      <w:r>
        <w:rPr>
          <w:rFonts w:hint="cs"/>
          <w:rtl/>
          <w:lang w:eastAsia="he-IL"/>
        </w:rPr>
        <w:t>בפנים, אתה יכול להמשיך.</w:t>
      </w:r>
    </w:p>
    <w:p w:rsidR="005F6821" w:rsidRDefault="005F6821" w:rsidP="003A61AB">
      <w:pPr>
        <w:rPr>
          <w:rtl/>
          <w:lang w:eastAsia="he-IL"/>
        </w:rPr>
      </w:pPr>
      <w:bookmarkStart w:id="9945" w:name="_ETM_Q27_408578"/>
      <w:bookmarkStart w:id="9946" w:name="_ETM_Q27_408735"/>
      <w:bookmarkEnd w:id="9945"/>
      <w:bookmarkEnd w:id="9946"/>
    </w:p>
    <w:p w:rsidR="005F6821" w:rsidRDefault="005F6821" w:rsidP="003A61AB">
      <w:pPr>
        <w:pStyle w:val="af5"/>
        <w:keepNext/>
        <w:rPr>
          <w:rtl/>
        </w:rPr>
      </w:pPr>
      <w:bookmarkStart w:id="9947" w:name="_ETM_Q27_411602"/>
      <w:bookmarkEnd w:id="9947"/>
      <w:r w:rsidRPr="000821C1">
        <w:rPr>
          <w:rStyle w:val="TagStyle"/>
          <w:rtl/>
        </w:rPr>
        <w:t xml:space="preserve"> &lt;&lt; קריאה &gt;&gt; </w:t>
      </w:r>
      <w:r>
        <w:rPr>
          <w:rtl/>
        </w:rPr>
        <w:t>מיקי לוי (יש עתיד):</w:t>
      </w:r>
      <w:r w:rsidRPr="000821C1">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9948" w:name="_ETM_Q27_409042"/>
      <w:bookmarkEnd w:id="9948"/>
      <w:r>
        <w:rPr>
          <w:rFonts w:hint="cs"/>
          <w:rtl/>
          <w:lang w:eastAsia="he-IL"/>
        </w:rPr>
        <w:t>מ</w:t>
      </w:r>
      <w:bookmarkStart w:id="9949" w:name="_ETM_Q27_409331"/>
      <w:bookmarkEnd w:id="9949"/>
      <w:r>
        <w:rPr>
          <w:rFonts w:hint="cs"/>
          <w:rtl/>
          <w:lang w:eastAsia="he-IL"/>
        </w:rPr>
        <w:t>ו</w:t>
      </w:r>
      <w:bookmarkStart w:id="9950" w:name="_ETM_Q27_409431"/>
      <w:bookmarkEnd w:id="9950"/>
      <w:r>
        <w:rPr>
          <w:rFonts w:hint="cs"/>
          <w:rtl/>
          <w:lang w:eastAsia="he-IL"/>
        </w:rPr>
        <w:t>תר לו, מותר לו.</w:t>
      </w:r>
    </w:p>
    <w:p w:rsidR="005F6821" w:rsidRPr="000821C1" w:rsidRDefault="005F6821" w:rsidP="003A61AB">
      <w:pPr>
        <w:rPr>
          <w:rtl/>
          <w:lang w:eastAsia="he-IL"/>
        </w:rPr>
      </w:pPr>
      <w:bookmarkStart w:id="9951" w:name="_ETM_Q27_406730"/>
      <w:bookmarkStart w:id="9952" w:name="_ETM_Q27_406864"/>
      <w:bookmarkEnd w:id="9951"/>
      <w:bookmarkEnd w:id="9952"/>
    </w:p>
    <w:p w:rsidR="005F6821" w:rsidRDefault="005F6821" w:rsidP="003A61AB">
      <w:pPr>
        <w:pStyle w:val="-"/>
        <w:keepNext/>
        <w:rPr>
          <w:rtl/>
        </w:rPr>
      </w:pPr>
      <w:bookmarkStart w:id="9953" w:name="_ETM_Q27_411825"/>
      <w:bookmarkStart w:id="9954" w:name="_ETM_Q27_411848"/>
      <w:bookmarkStart w:id="9955" w:name="_ETM_Q27_411897"/>
      <w:bookmarkStart w:id="9956" w:name="ET_speakercontinue_5696_90"/>
      <w:bookmarkEnd w:id="9953"/>
      <w:bookmarkEnd w:id="9954"/>
      <w:bookmarkEnd w:id="9955"/>
      <w:r w:rsidRPr="000821C1">
        <w:rPr>
          <w:rStyle w:val="TagStyle"/>
          <w:rtl/>
        </w:rPr>
        <w:t xml:space="preserve"> &lt;&lt; דובר_המשך &gt;&gt; </w:t>
      </w:r>
      <w:r>
        <w:rPr>
          <w:rtl/>
        </w:rPr>
        <w:t>יוסף עטאונה (חד"ש-תע"ל):</w:t>
      </w:r>
      <w:r w:rsidRPr="000821C1">
        <w:rPr>
          <w:rStyle w:val="TagStyle"/>
          <w:rtl/>
        </w:rPr>
        <w:t xml:space="preserve"> &lt;&lt; דובר_המשך &gt;&gt;</w:t>
      </w:r>
      <w:r>
        <w:rPr>
          <w:rtl/>
        </w:rPr>
        <w:t xml:space="preserve"> </w:t>
      </w:r>
      <w:bookmarkEnd w:id="9956"/>
    </w:p>
    <w:p w:rsidR="005F6821" w:rsidRDefault="005F6821" w:rsidP="003A61AB">
      <w:pPr>
        <w:pStyle w:val="KeepWithNext"/>
        <w:rPr>
          <w:rtl/>
        </w:rPr>
      </w:pPr>
    </w:p>
    <w:p w:rsidR="005F6821" w:rsidRDefault="005F6821" w:rsidP="003A61AB">
      <w:pPr>
        <w:rPr>
          <w:rtl/>
        </w:rPr>
      </w:pPr>
      <w:bookmarkStart w:id="9957" w:name="_ETM_Q27_412512"/>
      <w:bookmarkStart w:id="9958" w:name="_ETM_Q27_413258"/>
      <w:bookmarkStart w:id="9959" w:name="_ETM_Q27_413473"/>
      <w:bookmarkEnd w:id="9957"/>
      <w:bookmarkEnd w:id="9958"/>
      <w:bookmarkEnd w:id="9959"/>
      <w:r>
        <w:rPr>
          <w:rFonts w:hint="cs"/>
          <w:rtl/>
        </w:rPr>
        <w:t xml:space="preserve">אבל לא בצורה הזו, </w:t>
      </w:r>
      <w:bookmarkStart w:id="9960" w:name="_ETM_Q27_415994"/>
      <w:bookmarkEnd w:id="9960"/>
      <w:r>
        <w:rPr>
          <w:rFonts w:hint="cs"/>
          <w:rtl/>
        </w:rPr>
        <w:t xml:space="preserve">כבוד היושב-ראש. אי-אפשר לנהל </w:t>
      </w:r>
      <w:r>
        <w:rPr>
          <w:rtl/>
        </w:rPr>
        <w:t>–</w:t>
      </w:r>
      <w:r>
        <w:rPr>
          <w:rFonts w:hint="cs"/>
          <w:rtl/>
        </w:rPr>
        <w:t xml:space="preserve"> אני לא יכול לשאת </w:t>
      </w:r>
      <w:bookmarkStart w:id="9961" w:name="_ETM_Q27_414713"/>
      <w:bookmarkEnd w:id="9961"/>
      <w:r>
        <w:rPr>
          <w:rFonts w:hint="cs"/>
          <w:rtl/>
        </w:rPr>
        <w:t xml:space="preserve">את הדברים כשיש - - </w:t>
      </w:r>
      <w:bookmarkStart w:id="9962" w:name="_ETM_Q27_420338"/>
      <w:bookmarkEnd w:id="9962"/>
      <w:r>
        <w:rPr>
          <w:rFonts w:hint="cs"/>
          <w:rtl/>
        </w:rPr>
        <w:t xml:space="preserve">- </w:t>
      </w:r>
    </w:p>
    <w:p w:rsidR="005F6821" w:rsidRDefault="005F6821" w:rsidP="003A61AB">
      <w:pPr>
        <w:rPr>
          <w:rtl/>
          <w:lang w:eastAsia="he-IL"/>
        </w:rPr>
      </w:pPr>
    </w:p>
    <w:p w:rsidR="005F6821" w:rsidRDefault="005F6821" w:rsidP="003A61AB">
      <w:pPr>
        <w:pStyle w:val="af5"/>
        <w:keepNext/>
        <w:rPr>
          <w:rtl/>
        </w:rPr>
      </w:pPr>
      <w:bookmarkStart w:id="9963" w:name="ET_interruption_קריאות_92"/>
      <w:r w:rsidRPr="002C40FF">
        <w:rPr>
          <w:rStyle w:val="TagStyle"/>
          <w:rtl/>
        </w:rPr>
        <w:t xml:space="preserve"> &lt;&lt; קריאה &gt;&gt; </w:t>
      </w:r>
      <w:r>
        <w:rPr>
          <w:rtl/>
        </w:rPr>
        <w:t>קריאות:</w:t>
      </w:r>
      <w:r w:rsidRPr="002C40FF">
        <w:rPr>
          <w:rStyle w:val="TagStyle"/>
          <w:rtl/>
        </w:rPr>
        <w:t xml:space="preserve"> &lt;&lt; קריאה &gt;&gt;</w:t>
      </w:r>
      <w:r>
        <w:rPr>
          <w:rtl/>
        </w:rPr>
        <w:t xml:space="preserve"> </w:t>
      </w:r>
      <w:bookmarkEnd w:id="9963"/>
    </w:p>
    <w:p w:rsidR="005F6821" w:rsidRDefault="005F6821" w:rsidP="003A61AB">
      <w:pPr>
        <w:pStyle w:val="KeepWithNext"/>
        <w:rPr>
          <w:rtl/>
          <w:lang w:eastAsia="he-IL"/>
        </w:rPr>
      </w:pPr>
    </w:p>
    <w:p w:rsidR="005F6821" w:rsidRDefault="005F6821" w:rsidP="003A61AB">
      <w:pPr>
        <w:rPr>
          <w:rtl/>
          <w:lang w:eastAsia="he-IL"/>
        </w:rPr>
      </w:pPr>
      <w:bookmarkStart w:id="9964" w:name="_ETM_Q27_420060"/>
      <w:bookmarkEnd w:id="9964"/>
      <w:r>
        <w:rPr>
          <w:rFonts w:hint="cs"/>
          <w:rtl/>
          <w:lang w:eastAsia="he-IL"/>
        </w:rPr>
        <w:t>- - -</w:t>
      </w:r>
    </w:p>
    <w:p w:rsidR="005F6821" w:rsidRPr="002C40FF" w:rsidRDefault="005F6821" w:rsidP="003A61AB">
      <w:pPr>
        <w:rPr>
          <w:rtl/>
          <w:lang w:eastAsia="he-IL"/>
        </w:rPr>
      </w:pPr>
      <w:bookmarkStart w:id="9965" w:name="_ETM_Q27_421157"/>
      <w:bookmarkStart w:id="9966" w:name="_ETM_Q27_421271"/>
      <w:bookmarkEnd w:id="9965"/>
      <w:bookmarkEnd w:id="9966"/>
    </w:p>
    <w:p w:rsidR="005F6821" w:rsidRDefault="005F6821" w:rsidP="003A61AB">
      <w:pPr>
        <w:pStyle w:val="af6"/>
        <w:keepNext/>
        <w:rPr>
          <w:rtl/>
        </w:rPr>
      </w:pPr>
      <w:bookmarkStart w:id="9967" w:name="ET_yor_6490_93"/>
      <w:r w:rsidRPr="002C40FF">
        <w:rPr>
          <w:rStyle w:val="TagStyle"/>
          <w:rtl/>
        </w:rPr>
        <w:t xml:space="preserve"> &lt;&lt; יור &gt;&gt; </w:t>
      </w:r>
      <w:r>
        <w:rPr>
          <w:rtl/>
        </w:rPr>
        <w:t>היו"ר ניסים ואטורי:</w:t>
      </w:r>
      <w:r w:rsidRPr="002C40FF">
        <w:rPr>
          <w:rStyle w:val="TagStyle"/>
          <w:rtl/>
        </w:rPr>
        <w:t xml:space="preserve"> &lt;&lt; יור &gt;&gt;</w:t>
      </w:r>
      <w:r>
        <w:rPr>
          <w:rtl/>
        </w:rPr>
        <w:t xml:space="preserve"> </w:t>
      </w:r>
      <w:bookmarkEnd w:id="9967"/>
    </w:p>
    <w:p w:rsidR="005F6821" w:rsidRDefault="005F6821" w:rsidP="003A61AB">
      <w:pPr>
        <w:pStyle w:val="KeepWithNext"/>
        <w:rPr>
          <w:rtl/>
          <w:lang w:eastAsia="he-IL"/>
        </w:rPr>
      </w:pPr>
    </w:p>
    <w:p w:rsidR="005F6821" w:rsidRDefault="005F6821" w:rsidP="003A61AB">
      <w:pPr>
        <w:rPr>
          <w:rtl/>
          <w:lang w:eastAsia="he-IL"/>
        </w:rPr>
      </w:pPr>
      <w:bookmarkStart w:id="9968" w:name="_ETM_Q27_419433"/>
      <w:bookmarkEnd w:id="9968"/>
      <w:r>
        <w:rPr>
          <w:rFonts w:hint="cs"/>
          <w:rtl/>
          <w:lang w:eastAsia="he-IL"/>
        </w:rPr>
        <w:t xml:space="preserve">חבר הכנסת שירי, קריאה ראשונה. </w:t>
      </w:r>
    </w:p>
    <w:p w:rsidR="005F6821" w:rsidRDefault="005F6821" w:rsidP="003A61AB">
      <w:pPr>
        <w:rPr>
          <w:rtl/>
          <w:lang w:eastAsia="he-IL"/>
        </w:rPr>
      </w:pPr>
      <w:bookmarkStart w:id="9969" w:name="_ETM_Q27_423989"/>
      <w:bookmarkStart w:id="9970" w:name="_ETM_Q27_424095"/>
      <w:bookmarkEnd w:id="9969"/>
      <w:bookmarkEnd w:id="9970"/>
    </w:p>
    <w:p w:rsidR="005F6821" w:rsidRDefault="005F6821" w:rsidP="003A61AB">
      <w:pPr>
        <w:pStyle w:val="af5"/>
        <w:keepNext/>
        <w:rPr>
          <w:rtl/>
        </w:rPr>
      </w:pPr>
      <w:bookmarkStart w:id="9971" w:name="_ETM_Q27_424124"/>
      <w:bookmarkStart w:id="9972" w:name="_ETM_Q27_424206"/>
      <w:bookmarkEnd w:id="9971"/>
      <w:bookmarkEnd w:id="9972"/>
      <w:r w:rsidRPr="002C40FF">
        <w:rPr>
          <w:rStyle w:val="TagStyle"/>
          <w:rtl/>
        </w:rPr>
        <w:t xml:space="preserve"> &lt;&lt; קריאה &gt;&gt; </w:t>
      </w:r>
      <w:r>
        <w:rPr>
          <w:rtl/>
        </w:rPr>
        <w:t>נאור שירי (יש עתיד):</w:t>
      </w:r>
      <w:r w:rsidRPr="002C40FF">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9973" w:name="_ETM_Q27_423868"/>
      <w:bookmarkStart w:id="9974" w:name="_ETM_Q27_424149"/>
      <w:bookmarkStart w:id="9975" w:name="_ETM_Q27_424234"/>
      <w:bookmarkEnd w:id="9973"/>
      <w:bookmarkEnd w:id="9974"/>
      <w:bookmarkEnd w:id="9975"/>
      <w:r>
        <w:rPr>
          <w:rFonts w:hint="cs"/>
          <w:rtl/>
          <w:lang w:eastAsia="he-IL"/>
        </w:rPr>
        <w:t>מה? על מה?</w:t>
      </w:r>
    </w:p>
    <w:p w:rsidR="005F6821" w:rsidRDefault="005F6821" w:rsidP="003A61AB">
      <w:pPr>
        <w:rPr>
          <w:rtl/>
          <w:lang w:eastAsia="he-IL"/>
        </w:rPr>
      </w:pPr>
      <w:bookmarkStart w:id="9976" w:name="_ETM_Q27_421657"/>
      <w:bookmarkStart w:id="9977" w:name="_ETM_Q27_421782"/>
      <w:bookmarkStart w:id="9978" w:name="_ETM_Q27_421801"/>
      <w:bookmarkEnd w:id="9976"/>
      <w:bookmarkEnd w:id="9977"/>
      <w:bookmarkEnd w:id="9978"/>
    </w:p>
    <w:p w:rsidR="005F6821" w:rsidRDefault="005F6821" w:rsidP="003A61AB">
      <w:pPr>
        <w:pStyle w:val="af6"/>
        <w:keepNext/>
        <w:rPr>
          <w:rtl/>
        </w:rPr>
      </w:pPr>
      <w:bookmarkStart w:id="9979" w:name="_ETM_Q27_421903"/>
      <w:bookmarkStart w:id="9980" w:name="ET_yor_6490_95"/>
      <w:bookmarkEnd w:id="9979"/>
      <w:r w:rsidRPr="002C40FF">
        <w:rPr>
          <w:rStyle w:val="TagStyle"/>
          <w:rtl/>
        </w:rPr>
        <w:t xml:space="preserve"> &lt;&lt; יור &gt;&gt; </w:t>
      </w:r>
      <w:r>
        <w:rPr>
          <w:rtl/>
        </w:rPr>
        <w:t>היו"ר ניסים ואטורי:</w:t>
      </w:r>
      <w:r w:rsidRPr="002C40FF">
        <w:rPr>
          <w:rStyle w:val="TagStyle"/>
          <w:rtl/>
        </w:rPr>
        <w:t xml:space="preserve"> &lt;&lt; יור &gt;&gt;</w:t>
      </w:r>
      <w:r>
        <w:rPr>
          <w:rtl/>
        </w:rPr>
        <w:t xml:space="preserve"> </w:t>
      </w:r>
      <w:bookmarkEnd w:id="9980"/>
    </w:p>
    <w:p w:rsidR="005F6821" w:rsidRDefault="005F6821" w:rsidP="003A61AB">
      <w:pPr>
        <w:pStyle w:val="KeepWithNext"/>
        <w:rPr>
          <w:rtl/>
          <w:lang w:eastAsia="he-IL"/>
        </w:rPr>
      </w:pPr>
    </w:p>
    <w:p w:rsidR="005F6821" w:rsidRDefault="005F6821" w:rsidP="003A61AB">
      <w:pPr>
        <w:rPr>
          <w:rtl/>
          <w:lang w:eastAsia="he-IL"/>
        </w:rPr>
      </w:pPr>
      <w:bookmarkStart w:id="9981" w:name="_ETM_Q27_423262"/>
      <w:bookmarkEnd w:id="9981"/>
      <w:r>
        <w:rPr>
          <w:rFonts w:hint="cs"/>
          <w:rtl/>
          <w:lang w:eastAsia="he-IL"/>
        </w:rPr>
        <w:t>אתה מפריע</w:t>
      </w:r>
      <w:bookmarkStart w:id="9982" w:name="_ETM_Q27_424490"/>
      <w:bookmarkEnd w:id="9982"/>
      <w:r>
        <w:rPr>
          <w:rFonts w:hint="cs"/>
          <w:rtl/>
          <w:lang w:eastAsia="he-IL"/>
        </w:rPr>
        <w:t xml:space="preserve"> לו.</w:t>
      </w:r>
    </w:p>
    <w:p w:rsidR="005F6821" w:rsidRDefault="005F6821" w:rsidP="003A61AB">
      <w:pPr>
        <w:rPr>
          <w:rtl/>
          <w:lang w:eastAsia="he-IL"/>
        </w:rPr>
      </w:pPr>
      <w:bookmarkStart w:id="9983" w:name="_ETM_Q27_426386"/>
      <w:bookmarkStart w:id="9984" w:name="_ETM_Q27_426499"/>
      <w:bookmarkEnd w:id="9983"/>
      <w:bookmarkEnd w:id="9984"/>
    </w:p>
    <w:p w:rsidR="005F6821" w:rsidRDefault="005F6821" w:rsidP="003A61AB">
      <w:pPr>
        <w:pStyle w:val="af5"/>
        <w:keepNext/>
        <w:rPr>
          <w:rtl/>
        </w:rPr>
      </w:pPr>
      <w:bookmarkStart w:id="9985" w:name="_ETM_Q27_426524"/>
      <w:bookmarkStart w:id="9986" w:name="_ETM_Q27_426610"/>
      <w:bookmarkEnd w:id="9985"/>
      <w:bookmarkEnd w:id="9986"/>
      <w:r w:rsidRPr="002C40FF">
        <w:rPr>
          <w:rStyle w:val="TagStyle"/>
          <w:rtl/>
        </w:rPr>
        <w:t xml:space="preserve"> &lt;&lt; קריאה &gt;&gt; </w:t>
      </w:r>
      <w:r>
        <w:rPr>
          <w:rtl/>
        </w:rPr>
        <w:t>נאור שירי (יש עתיד):</w:t>
      </w:r>
      <w:r w:rsidRPr="002C40FF">
        <w:rPr>
          <w:rStyle w:val="TagStyle"/>
          <w:rtl/>
        </w:rPr>
        <w:t xml:space="preserve"> &lt;&lt; קריאה &gt;&gt;</w:t>
      </w:r>
      <w:r>
        <w:rPr>
          <w:rtl/>
        </w:rPr>
        <w:t xml:space="preserve"> </w:t>
      </w:r>
    </w:p>
    <w:p w:rsidR="005F6821" w:rsidRPr="002C40FF" w:rsidRDefault="005F6821" w:rsidP="003A61AB">
      <w:pPr>
        <w:rPr>
          <w:rtl/>
          <w:lang w:eastAsia="he-IL"/>
        </w:rPr>
      </w:pPr>
      <w:bookmarkStart w:id="9987" w:name="_ETM_Q27_424917"/>
      <w:bookmarkEnd w:id="9987"/>
    </w:p>
    <w:p w:rsidR="005F6821" w:rsidRDefault="005F6821" w:rsidP="003A61AB">
      <w:pPr>
        <w:rPr>
          <w:rtl/>
          <w:lang w:eastAsia="he-IL"/>
        </w:rPr>
      </w:pPr>
      <w:bookmarkStart w:id="9988" w:name="_ETM_Q27_421945"/>
      <w:bookmarkStart w:id="9989" w:name="_ETM_Q27_422067"/>
      <w:bookmarkEnd w:id="9988"/>
      <w:bookmarkEnd w:id="9989"/>
      <w:r>
        <w:rPr>
          <w:rFonts w:hint="cs"/>
          <w:rtl/>
          <w:lang w:eastAsia="he-IL"/>
        </w:rPr>
        <w:t xml:space="preserve">על מה? אני שקט. תסתכל. מה, אתה רציני? </w:t>
      </w:r>
    </w:p>
    <w:p w:rsidR="005F6821" w:rsidRDefault="005F6821" w:rsidP="003A61AB">
      <w:pPr>
        <w:rPr>
          <w:rtl/>
          <w:lang w:eastAsia="he-IL"/>
        </w:rPr>
      </w:pPr>
      <w:bookmarkStart w:id="9990" w:name="_ETM_Q27_430252"/>
      <w:bookmarkStart w:id="9991" w:name="_ETM_Q27_430341"/>
      <w:bookmarkEnd w:id="9990"/>
      <w:bookmarkEnd w:id="9991"/>
    </w:p>
    <w:p w:rsidR="005F6821" w:rsidRDefault="005F6821" w:rsidP="003A61AB">
      <w:pPr>
        <w:pStyle w:val="af6"/>
        <w:keepNext/>
        <w:rPr>
          <w:rtl/>
        </w:rPr>
      </w:pPr>
      <w:bookmarkStart w:id="9992" w:name="_ETM_Q27_430372"/>
      <w:bookmarkStart w:id="9993" w:name="_ETM_Q27_430460"/>
      <w:bookmarkStart w:id="9994" w:name="ET_yor_6490_97"/>
      <w:bookmarkEnd w:id="9992"/>
      <w:bookmarkEnd w:id="9993"/>
      <w:r w:rsidRPr="002C40FF">
        <w:rPr>
          <w:rStyle w:val="TagStyle"/>
          <w:rtl/>
        </w:rPr>
        <w:t xml:space="preserve"> &lt;&lt; יור &gt;&gt; </w:t>
      </w:r>
      <w:r>
        <w:rPr>
          <w:rtl/>
        </w:rPr>
        <w:t>היו"ר ניסים ואטורי:</w:t>
      </w:r>
      <w:r w:rsidRPr="002C40FF">
        <w:rPr>
          <w:rStyle w:val="TagStyle"/>
          <w:rtl/>
        </w:rPr>
        <w:t xml:space="preserve"> &lt;&lt; יור &gt;&gt;</w:t>
      </w:r>
      <w:r>
        <w:rPr>
          <w:rtl/>
        </w:rPr>
        <w:t xml:space="preserve"> </w:t>
      </w:r>
      <w:bookmarkEnd w:id="9994"/>
    </w:p>
    <w:p w:rsidR="005F6821" w:rsidRDefault="005F6821" w:rsidP="003A61AB">
      <w:pPr>
        <w:pStyle w:val="KeepWithNext"/>
        <w:rPr>
          <w:rtl/>
        </w:rPr>
      </w:pPr>
    </w:p>
    <w:p w:rsidR="005F6821" w:rsidRDefault="005F6821" w:rsidP="003A61AB">
      <w:pPr>
        <w:rPr>
          <w:rtl/>
        </w:rPr>
      </w:pPr>
      <w:bookmarkStart w:id="9995" w:name="_ETM_Q27_431298"/>
      <w:bookmarkEnd w:id="9995"/>
      <w:r>
        <w:rPr>
          <w:rFonts w:hint="cs"/>
          <w:rtl/>
        </w:rPr>
        <w:t xml:space="preserve">אתה היחידי שמפריע לו. </w:t>
      </w:r>
    </w:p>
    <w:p w:rsidR="005F6821" w:rsidRDefault="005F6821" w:rsidP="003A61AB">
      <w:pPr>
        <w:rPr>
          <w:rtl/>
        </w:rPr>
      </w:pPr>
    </w:p>
    <w:p w:rsidR="005F6821" w:rsidRDefault="005F6821" w:rsidP="003A61AB">
      <w:pPr>
        <w:pStyle w:val="af5"/>
        <w:keepNext/>
        <w:rPr>
          <w:rtl/>
        </w:rPr>
      </w:pPr>
      <w:r w:rsidRPr="002C40FF">
        <w:rPr>
          <w:rStyle w:val="TagStyle"/>
          <w:rtl/>
        </w:rPr>
        <w:t xml:space="preserve">&lt;&lt; קריאה &gt;&gt; </w:t>
      </w:r>
      <w:r>
        <w:rPr>
          <w:rtl/>
        </w:rPr>
        <w:t>נאור שירי (יש עתיד):</w:t>
      </w:r>
      <w:r w:rsidRPr="002C40FF">
        <w:rPr>
          <w:rStyle w:val="TagStyle"/>
          <w:rtl/>
        </w:rPr>
        <w:t xml:space="preserve"> &lt;&lt; קריאה &gt;&gt;</w:t>
      </w:r>
      <w:r>
        <w:rPr>
          <w:rtl/>
        </w:rPr>
        <w:t xml:space="preserve"> </w:t>
      </w:r>
    </w:p>
    <w:p w:rsidR="005F6821" w:rsidRPr="002C40FF" w:rsidRDefault="005F6821" w:rsidP="003A61AB">
      <w:pPr>
        <w:rPr>
          <w:rtl/>
          <w:lang w:eastAsia="he-IL"/>
        </w:rPr>
      </w:pPr>
    </w:p>
    <w:p w:rsidR="005F6821" w:rsidRDefault="005F6821" w:rsidP="003A61AB">
      <w:pPr>
        <w:rPr>
          <w:rtl/>
          <w:lang w:eastAsia="he-IL"/>
        </w:rPr>
      </w:pPr>
      <w:r>
        <w:rPr>
          <w:rFonts w:hint="cs"/>
          <w:rtl/>
          <w:lang w:eastAsia="he-IL"/>
        </w:rPr>
        <w:t>תגיד, מה אתה - - -</w:t>
      </w:r>
    </w:p>
    <w:p w:rsidR="005F6821" w:rsidRDefault="005F6821" w:rsidP="003A61AB">
      <w:pPr>
        <w:rPr>
          <w:rtl/>
          <w:lang w:eastAsia="he-IL"/>
        </w:rPr>
      </w:pPr>
      <w:bookmarkStart w:id="9996" w:name="_ETM_Q27_443888"/>
      <w:bookmarkStart w:id="9997" w:name="_ETM_Q27_444017"/>
      <w:bookmarkEnd w:id="9996"/>
      <w:bookmarkEnd w:id="9997"/>
    </w:p>
    <w:p w:rsidR="005F6821" w:rsidRDefault="005F6821" w:rsidP="003A61AB">
      <w:pPr>
        <w:pStyle w:val="af5"/>
        <w:keepNext/>
        <w:rPr>
          <w:rtl/>
        </w:rPr>
      </w:pPr>
      <w:bookmarkStart w:id="9998" w:name="ET_interruption_קריאות_98"/>
      <w:r w:rsidRPr="00C856EC">
        <w:rPr>
          <w:rStyle w:val="TagStyle"/>
          <w:rtl/>
        </w:rPr>
        <w:t xml:space="preserve"> &lt;&lt; קריאה &gt;&gt; </w:t>
      </w:r>
      <w:r>
        <w:rPr>
          <w:rtl/>
        </w:rPr>
        <w:t>קריאות:</w:t>
      </w:r>
      <w:r w:rsidRPr="00C856EC">
        <w:rPr>
          <w:rStyle w:val="TagStyle"/>
          <w:rtl/>
        </w:rPr>
        <w:t xml:space="preserve"> &lt;&lt; קריאה &gt;&gt;</w:t>
      </w:r>
      <w:r>
        <w:rPr>
          <w:rtl/>
        </w:rPr>
        <w:t xml:space="preserve"> </w:t>
      </w:r>
      <w:bookmarkEnd w:id="9998"/>
    </w:p>
    <w:p w:rsidR="005F6821" w:rsidRDefault="005F6821" w:rsidP="003A61AB">
      <w:pPr>
        <w:pStyle w:val="KeepWithNext"/>
        <w:rPr>
          <w:rtl/>
          <w:lang w:eastAsia="he-IL"/>
        </w:rPr>
      </w:pPr>
    </w:p>
    <w:p w:rsidR="005F6821" w:rsidRDefault="005F6821" w:rsidP="003A61AB">
      <w:pPr>
        <w:rPr>
          <w:rtl/>
          <w:lang w:eastAsia="he-IL"/>
        </w:rPr>
      </w:pPr>
      <w:bookmarkStart w:id="9999" w:name="_ETM_Q27_446491"/>
      <w:bookmarkEnd w:id="9999"/>
      <w:r>
        <w:rPr>
          <w:rFonts w:hint="cs"/>
          <w:rtl/>
          <w:lang w:eastAsia="he-IL"/>
        </w:rPr>
        <w:t>- - -</w:t>
      </w:r>
    </w:p>
    <w:p w:rsidR="005F6821" w:rsidRDefault="005F6821" w:rsidP="003A61AB">
      <w:pPr>
        <w:rPr>
          <w:rtl/>
          <w:lang w:eastAsia="he-IL"/>
        </w:rPr>
      </w:pPr>
    </w:p>
    <w:p w:rsidR="005F6821" w:rsidRDefault="005F6821" w:rsidP="003A61AB">
      <w:pPr>
        <w:pStyle w:val="af5"/>
        <w:keepNext/>
        <w:rPr>
          <w:rtl/>
        </w:rPr>
      </w:pPr>
      <w:bookmarkStart w:id="10000" w:name="_ETM_Q27_447474"/>
      <w:bookmarkStart w:id="10001" w:name="_ETM_Q27_447630"/>
      <w:bookmarkStart w:id="10002" w:name="ET_interruption_5520_99"/>
      <w:bookmarkEnd w:id="10000"/>
      <w:bookmarkEnd w:id="10001"/>
      <w:r w:rsidRPr="00C856EC">
        <w:rPr>
          <w:rStyle w:val="TagStyle"/>
          <w:rtl/>
        </w:rPr>
        <w:t xml:space="preserve"> &lt;&lt; קריאה &gt;&gt; </w:t>
      </w:r>
      <w:r>
        <w:rPr>
          <w:rtl/>
        </w:rPr>
        <w:t>עודד פורר (ישראל ביתנו):</w:t>
      </w:r>
      <w:r w:rsidRPr="00C856EC">
        <w:rPr>
          <w:rStyle w:val="TagStyle"/>
          <w:rtl/>
        </w:rPr>
        <w:t xml:space="preserve"> &lt;&lt; קריאה &gt;&gt;</w:t>
      </w:r>
      <w:r>
        <w:rPr>
          <w:rtl/>
        </w:rPr>
        <w:t xml:space="preserve"> </w:t>
      </w:r>
      <w:bookmarkEnd w:id="10002"/>
    </w:p>
    <w:p w:rsidR="005F6821" w:rsidRDefault="005F6821" w:rsidP="003A61AB">
      <w:pPr>
        <w:rPr>
          <w:rtl/>
          <w:lang w:eastAsia="he-IL"/>
        </w:rPr>
      </w:pPr>
    </w:p>
    <w:p w:rsidR="005F6821" w:rsidRDefault="005F6821" w:rsidP="003A61AB">
      <w:pPr>
        <w:rPr>
          <w:rtl/>
          <w:lang w:eastAsia="he-IL"/>
        </w:rPr>
      </w:pPr>
      <w:r>
        <w:rPr>
          <w:rFonts w:hint="cs"/>
          <w:rtl/>
          <w:lang w:eastAsia="he-IL"/>
        </w:rPr>
        <w:t>אפשר להפסיק את המליאה ולכנס את ועדת הכנסת.</w:t>
      </w:r>
    </w:p>
    <w:p w:rsidR="005F6821" w:rsidRPr="00C856EC" w:rsidRDefault="005F6821" w:rsidP="003A61AB">
      <w:pPr>
        <w:rPr>
          <w:rtl/>
          <w:lang w:eastAsia="he-IL"/>
        </w:rPr>
      </w:pPr>
    </w:p>
    <w:p w:rsidR="005F6821" w:rsidRDefault="005F6821" w:rsidP="003A61AB">
      <w:pPr>
        <w:pStyle w:val="af6"/>
        <w:keepNext/>
        <w:rPr>
          <w:rtl/>
        </w:rPr>
      </w:pPr>
      <w:bookmarkStart w:id="10003" w:name="ET_yor_6490_16"/>
      <w:r w:rsidRPr="00271CC1">
        <w:rPr>
          <w:rStyle w:val="TagStyle"/>
          <w:rtl/>
        </w:rPr>
        <w:t xml:space="preserve"> &lt;&lt; יור &gt;&gt; </w:t>
      </w:r>
      <w:r>
        <w:rPr>
          <w:rtl/>
        </w:rPr>
        <w:t>היו"ר ניסים ואטורי:</w:t>
      </w:r>
      <w:r w:rsidRPr="00271CC1">
        <w:rPr>
          <w:rStyle w:val="TagStyle"/>
          <w:rtl/>
        </w:rPr>
        <w:t xml:space="preserve"> &lt;&lt; יור &gt;&gt;</w:t>
      </w:r>
      <w:r>
        <w:rPr>
          <w:rtl/>
        </w:rPr>
        <w:t xml:space="preserve"> </w:t>
      </w:r>
      <w:bookmarkEnd w:id="10003"/>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חבר הכנסת שירי, קריאה שלישית. </w:t>
      </w:r>
    </w:p>
    <w:p w:rsidR="005F6821" w:rsidRDefault="005F6821" w:rsidP="003A61AB">
      <w:pPr>
        <w:rPr>
          <w:rtl/>
          <w:lang w:eastAsia="he-IL"/>
        </w:rPr>
      </w:pPr>
    </w:p>
    <w:p w:rsidR="005F6821" w:rsidRDefault="005F6821" w:rsidP="003A61AB">
      <w:pPr>
        <w:pStyle w:val="af5"/>
        <w:keepNext/>
        <w:rPr>
          <w:rtl/>
        </w:rPr>
      </w:pPr>
      <w:r w:rsidRPr="002C40FF">
        <w:rPr>
          <w:rStyle w:val="TagStyle"/>
          <w:rtl/>
        </w:rPr>
        <w:t xml:space="preserve">&lt;&lt; קריאה &gt;&gt; </w:t>
      </w:r>
      <w:r>
        <w:rPr>
          <w:rtl/>
        </w:rPr>
        <w:t>נאור שירי (יש עתיד):</w:t>
      </w:r>
      <w:r w:rsidRPr="002C40FF">
        <w:rPr>
          <w:rStyle w:val="TagStyle"/>
          <w:rtl/>
        </w:rPr>
        <w:t xml:space="preserve"> &lt;&lt; קריאה &gt;&gt;</w:t>
      </w:r>
      <w:r>
        <w:rPr>
          <w:rtl/>
        </w:rPr>
        <w:t xml:space="preserve"> </w:t>
      </w:r>
    </w:p>
    <w:p w:rsidR="005F6821" w:rsidRDefault="005F6821" w:rsidP="003A61AB">
      <w:pPr>
        <w:rPr>
          <w:rtl/>
          <w:lang w:eastAsia="he-IL"/>
        </w:rPr>
      </w:pPr>
    </w:p>
    <w:p w:rsidR="005F6821" w:rsidRDefault="005F6821" w:rsidP="003A61AB">
      <w:pPr>
        <w:rPr>
          <w:rtl/>
          <w:lang w:eastAsia="he-IL"/>
        </w:rPr>
      </w:pPr>
      <w:bookmarkStart w:id="10004" w:name="_ETM_Q27_448691"/>
      <w:bookmarkStart w:id="10005" w:name="_ETM_Q27_448801"/>
      <w:bookmarkEnd w:id="10004"/>
      <w:bookmarkEnd w:id="10005"/>
      <w:r>
        <w:rPr>
          <w:rFonts w:hint="cs"/>
          <w:rtl/>
          <w:lang w:eastAsia="he-IL"/>
        </w:rPr>
        <w:t>איך שלישית? איך?</w:t>
      </w:r>
      <w:bookmarkStart w:id="10006" w:name="_ETM_Q27_446236"/>
      <w:bookmarkEnd w:id="10006"/>
      <w:r>
        <w:rPr>
          <w:rFonts w:hint="cs"/>
          <w:rtl/>
          <w:lang w:eastAsia="he-IL"/>
        </w:rPr>
        <w:t xml:space="preserve"> לא הייתה שנייה.</w:t>
      </w:r>
      <w:bookmarkStart w:id="10007" w:name="_ETM_Q27_448491"/>
      <w:bookmarkStart w:id="10008" w:name="_ETM_Q27_448616"/>
      <w:bookmarkStart w:id="10009" w:name="_ETM_Q27_450579"/>
      <w:bookmarkStart w:id="10010" w:name="_ETM_Q27_450803"/>
      <w:bookmarkStart w:id="10011" w:name="_ETM_Q27_450825"/>
      <w:bookmarkStart w:id="10012" w:name="_ETM_Q27_450879"/>
      <w:bookmarkEnd w:id="10007"/>
      <w:bookmarkEnd w:id="10008"/>
      <w:bookmarkEnd w:id="10009"/>
      <w:bookmarkEnd w:id="10010"/>
      <w:bookmarkEnd w:id="10011"/>
      <w:bookmarkEnd w:id="10012"/>
    </w:p>
    <w:p w:rsidR="005F6821" w:rsidRDefault="005F6821" w:rsidP="003A61AB">
      <w:pPr>
        <w:rPr>
          <w:rtl/>
          <w:lang w:eastAsia="he-IL"/>
        </w:rPr>
      </w:pPr>
    </w:p>
    <w:p w:rsidR="005F6821" w:rsidRDefault="005F6821" w:rsidP="003A61AB">
      <w:pPr>
        <w:pStyle w:val="af6"/>
        <w:keepNext/>
        <w:rPr>
          <w:rtl/>
        </w:rPr>
      </w:pPr>
      <w:r w:rsidRPr="00271CC1">
        <w:rPr>
          <w:rStyle w:val="TagStyle"/>
          <w:rtl/>
        </w:rPr>
        <w:t xml:space="preserve"> &lt;&lt; יור &gt;&gt; </w:t>
      </w:r>
      <w:r>
        <w:rPr>
          <w:rtl/>
        </w:rPr>
        <w:t>היו"ר ניסים ואטורי:</w:t>
      </w:r>
      <w:r w:rsidRPr="00271CC1">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אז קריאה שנייה וקריאה שלישית, ותצא החוצה. </w:t>
      </w:r>
    </w:p>
    <w:p w:rsidR="005F6821" w:rsidRDefault="005F6821" w:rsidP="003A61AB">
      <w:pPr>
        <w:rPr>
          <w:rtl/>
          <w:lang w:eastAsia="he-IL"/>
        </w:rPr>
      </w:pPr>
      <w:bookmarkStart w:id="10013" w:name="_ETM_Q27_451889"/>
      <w:bookmarkStart w:id="10014" w:name="_ETM_Q27_452001"/>
      <w:bookmarkEnd w:id="10013"/>
      <w:bookmarkEnd w:id="10014"/>
    </w:p>
    <w:p w:rsidR="005F6821" w:rsidRDefault="005F6821" w:rsidP="003A61AB">
      <w:pPr>
        <w:pStyle w:val="af5"/>
        <w:keepNext/>
        <w:rPr>
          <w:rtl/>
        </w:rPr>
      </w:pPr>
      <w:r w:rsidRPr="002C40FF">
        <w:rPr>
          <w:rStyle w:val="TagStyle"/>
          <w:rtl/>
        </w:rPr>
        <w:t xml:space="preserve">&lt;&lt; קריאה &gt;&gt; </w:t>
      </w:r>
      <w:r>
        <w:rPr>
          <w:rtl/>
        </w:rPr>
        <w:t>נאור שירי (יש עתיד):</w:t>
      </w:r>
      <w:r w:rsidRPr="002C40FF">
        <w:rPr>
          <w:rStyle w:val="TagStyle"/>
          <w:rtl/>
        </w:rPr>
        <w:t xml:space="preserve"> &lt;&lt; קריאה &gt;&gt;</w:t>
      </w:r>
      <w:r>
        <w:rPr>
          <w:rtl/>
        </w:rPr>
        <w:t xml:space="preserve"> </w:t>
      </w:r>
    </w:p>
    <w:p w:rsidR="005F6821" w:rsidRDefault="005F6821" w:rsidP="003A61AB">
      <w:pPr>
        <w:rPr>
          <w:rtl/>
          <w:lang w:eastAsia="he-IL"/>
        </w:rPr>
      </w:pPr>
    </w:p>
    <w:p w:rsidR="005F6821" w:rsidRDefault="005F6821" w:rsidP="003A61AB">
      <w:pPr>
        <w:rPr>
          <w:rtl/>
          <w:lang w:eastAsia="he-IL"/>
        </w:rPr>
      </w:pPr>
      <w:bookmarkStart w:id="10015" w:name="_ETM_Q27_452786"/>
      <w:bookmarkStart w:id="10016" w:name="_ETM_Q27_452900"/>
      <w:bookmarkEnd w:id="10015"/>
      <w:bookmarkEnd w:id="10016"/>
      <w:r>
        <w:rPr>
          <w:rFonts w:hint="cs"/>
          <w:rtl/>
          <w:lang w:eastAsia="he-IL"/>
        </w:rPr>
        <w:t xml:space="preserve">לא, </w:t>
      </w:r>
      <w:bookmarkStart w:id="10017" w:name="_ETM_Q27_453457"/>
      <w:bookmarkEnd w:id="10017"/>
      <w:r>
        <w:rPr>
          <w:rFonts w:hint="cs"/>
          <w:rtl/>
          <w:lang w:eastAsia="he-IL"/>
        </w:rPr>
        <w:t>לא.</w:t>
      </w:r>
    </w:p>
    <w:p w:rsidR="005F6821" w:rsidRDefault="005F6821" w:rsidP="003A61AB">
      <w:pPr>
        <w:ind w:firstLine="0"/>
        <w:rPr>
          <w:rtl/>
          <w:lang w:eastAsia="he-IL"/>
        </w:rPr>
      </w:pPr>
      <w:bookmarkStart w:id="10018" w:name="_ETM_Q27_454273"/>
      <w:bookmarkStart w:id="10019" w:name="_ETM_Q27_454396"/>
      <w:bookmarkStart w:id="10020" w:name="_ETM_Q27_455787"/>
      <w:bookmarkEnd w:id="10018"/>
      <w:bookmarkEnd w:id="10019"/>
      <w:bookmarkEnd w:id="10020"/>
    </w:p>
    <w:p w:rsidR="005F6821" w:rsidRDefault="005F6821" w:rsidP="003A61AB">
      <w:pPr>
        <w:pStyle w:val="af6"/>
        <w:keepNext/>
        <w:rPr>
          <w:rtl/>
        </w:rPr>
      </w:pPr>
      <w:bookmarkStart w:id="10021" w:name="_ETM_Q27_455972"/>
      <w:bookmarkStart w:id="10022" w:name="_ETM_Q27_455990"/>
      <w:bookmarkStart w:id="10023" w:name="_ETM_Q27_456034"/>
      <w:bookmarkStart w:id="10024" w:name="ET_yor_6490_100"/>
      <w:bookmarkEnd w:id="10021"/>
      <w:bookmarkEnd w:id="10022"/>
      <w:bookmarkEnd w:id="10023"/>
      <w:r w:rsidRPr="0060039F">
        <w:rPr>
          <w:rStyle w:val="TagStyle"/>
          <w:rtl/>
        </w:rPr>
        <w:t xml:space="preserve"> &lt;&lt; יור &gt;&gt; </w:t>
      </w:r>
      <w:r>
        <w:rPr>
          <w:rtl/>
        </w:rPr>
        <w:t>היו"ר ניסים ואטורי:</w:t>
      </w:r>
      <w:r w:rsidRPr="0060039F">
        <w:rPr>
          <w:rStyle w:val="TagStyle"/>
          <w:rtl/>
        </w:rPr>
        <w:t xml:space="preserve"> &lt;&lt; יור &gt;&gt;</w:t>
      </w:r>
      <w:r>
        <w:rPr>
          <w:rtl/>
        </w:rPr>
        <w:t xml:space="preserve"> </w:t>
      </w:r>
      <w:bookmarkEnd w:id="10024"/>
    </w:p>
    <w:p w:rsidR="005F6821" w:rsidRDefault="005F6821" w:rsidP="003A61AB">
      <w:pPr>
        <w:pStyle w:val="KeepWithNext"/>
        <w:rPr>
          <w:rtl/>
          <w:lang w:eastAsia="he-IL"/>
        </w:rPr>
      </w:pPr>
    </w:p>
    <w:p w:rsidR="005F6821" w:rsidRDefault="005F6821" w:rsidP="003A61AB">
      <w:pPr>
        <w:rPr>
          <w:rtl/>
          <w:lang w:eastAsia="he-IL"/>
        </w:rPr>
      </w:pPr>
      <w:bookmarkStart w:id="10025" w:name="_ETM_Q27_451443"/>
      <w:bookmarkEnd w:id="10025"/>
      <w:r>
        <w:rPr>
          <w:rFonts w:hint="cs"/>
          <w:rtl/>
          <w:lang w:eastAsia="he-IL"/>
        </w:rPr>
        <w:t>אין מה לעשות, צא החוצה, קריאה שלישית.</w:t>
      </w:r>
    </w:p>
    <w:p w:rsidR="005F6821" w:rsidRDefault="005F6821" w:rsidP="003A61AB">
      <w:pPr>
        <w:rPr>
          <w:rtl/>
          <w:lang w:eastAsia="he-IL"/>
        </w:rPr>
      </w:pPr>
      <w:bookmarkStart w:id="10026" w:name="_ETM_Q27_454870"/>
      <w:bookmarkStart w:id="10027" w:name="_ETM_Q27_454983"/>
      <w:bookmarkEnd w:id="10026"/>
      <w:bookmarkEnd w:id="10027"/>
    </w:p>
    <w:p w:rsidR="005F6821" w:rsidRDefault="005F6821" w:rsidP="003A61AB">
      <w:pPr>
        <w:pStyle w:val="af5"/>
        <w:keepNext/>
        <w:rPr>
          <w:rtl/>
        </w:rPr>
      </w:pPr>
      <w:bookmarkStart w:id="10028" w:name="_ETM_Q27_452659"/>
      <w:bookmarkStart w:id="10029" w:name="_ETM_Q27_452771"/>
      <w:bookmarkEnd w:id="10028"/>
      <w:bookmarkEnd w:id="10029"/>
      <w:r w:rsidRPr="0060039F">
        <w:rPr>
          <w:rStyle w:val="TagStyle"/>
          <w:rtl/>
        </w:rPr>
        <w:t xml:space="preserve"> &lt;&lt; קריאה &gt;&gt; </w:t>
      </w:r>
      <w:r>
        <w:rPr>
          <w:rtl/>
        </w:rPr>
        <w:t>נאור שירי (יש עתיד):</w:t>
      </w:r>
      <w:r w:rsidRPr="0060039F">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10030" w:name="_ETM_Q27_455751"/>
      <w:bookmarkEnd w:id="10030"/>
      <w:r>
        <w:rPr>
          <w:rFonts w:hint="cs"/>
          <w:rtl/>
          <w:lang w:eastAsia="he-IL"/>
        </w:rPr>
        <w:t>אין מצב.</w:t>
      </w:r>
    </w:p>
    <w:p w:rsidR="005F6821" w:rsidRPr="0060039F" w:rsidRDefault="005F6821" w:rsidP="003A61AB">
      <w:pPr>
        <w:rPr>
          <w:rtl/>
          <w:lang w:eastAsia="he-IL"/>
        </w:rPr>
      </w:pPr>
      <w:bookmarkStart w:id="10031" w:name="_ETM_Q27_452246"/>
      <w:bookmarkStart w:id="10032" w:name="_ETM_Q27_452353"/>
      <w:bookmarkEnd w:id="10031"/>
      <w:bookmarkEnd w:id="10032"/>
    </w:p>
    <w:p w:rsidR="005F6821" w:rsidRDefault="005F6821" w:rsidP="003A61AB">
      <w:pPr>
        <w:pStyle w:val="af5"/>
        <w:keepNext/>
        <w:rPr>
          <w:rtl/>
        </w:rPr>
      </w:pPr>
      <w:bookmarkStart w:id="10033" w:name="_ETM_Q27_455025"/>
      <w:bookmarkStart w:id="10034" w:name="_ETM_Q27_455109"/>
      <w:bookmarkStart w:id="10035" w:name="ET_interruption_5787_101"/>
      <w:bookmarkEnd w:id="10033"/>
      <w:bookmarkEnd w:id="10034"/>
      <w:r w:rsidRPr="0060039F">
        <w:rPr>
          <w:rStyle w:val="TagStyle"/>
          <w:rtl/>
        </w:rPr>
        <w:t xml:space="preserve"> &lt;&lt; קריאה &gt;&gt; </w:t>
      </w:r>
      <w:r>
        <w:rPr>
          <w:rtl/>
        </w:rPr>
        <w:t>יוראי להב הרצנו (יש עתיד):</w:t>
      </w:r>
      <w:r w:rsidRPr="0060039F">
        <w:rPr>
          <w:rStyle w:val="TagStyle"/>
          <w:rtl/>
        </w:rPr>
        <w:t xml:space="preserve"> &lt;&lt; קריאה &gt;&gt;</w:t>
      </w:r>
      <w:r>
        <w:rPr>
          <w:rtl/>
        </w:rPr>
        <w:t xml:space="preserve"> </w:t>
      </w:r>
      <w:bookmarkEnd w:id="10035"/>
    </w:p>
    <w:p w:rsidR="005F6821" w:rsidRDefault="005F6821" w:rsidP="003A61AB">
      <w:pPr>
        <w:pStyle w:val="KeepWithNext"/>
        <w:rPr>
          <w:rtl/>
          <w:lang w:eastAsia="he-IL"/>
        </w:rPr>
      </w:pPr>
    </w:p>
    <w:p w:rsidR="005F6821" w:rsidRDefault="005F6821" w:rsidP="003A61AB">
      <w:pPr>
        <w:rPr>
          <w:rtl/>
          <w:lang w:eastAsia="he-IL"/>
        </w:rPr>
      </w:pPr>
      <w:bookmarkStart w:id="10036" w:name="_ETM_Q27_454894"/>
      <w:bookmarkStart w:id="10037" w:name="_ETM_Q27_455176"/>
      <w:bookmarkStart w:id="10038" w:name="_ETM_Q27_455245"/>
      <w:bookmarkEnd w:id="10036"/>
      <w:bookmarkEnd w:id="10037"/>
      <w:bookmarkEnd w:id="10038"/>
      <w:r>
        <w:rPr>
          <w:rFonts w:hint="cs"/>
          <w:rtl/>
          <w:lang w:eastAsia="he-IL"/>
        </w:rPr>
        <w:t xml:space="preserve">אסור לך. אסור. </w:t>
      </w:r>
    </w:p>
    <w:p w:rsidR="005F6821" w:rsidRDefault="005F6821" w:rsidP="003A61AB">
      <w:pPr>
        <w:rPr>
          <w:rtl/>
          <w:lang w:eastAsia="he-IL"/>
        </w:rPr>
      </w:pPr>
      <w:bookmarkStart w:id="10039" w:name="_ETM_Q27_460285"/>
      <w:bookmarkStart w:id="10040" w:name="_ETM_Q27_460406"/>
      <w:bookmarkEnd w:id="10039"/>
      <w:bookmarkEnd w:id="10040"/>
    </w:p>
    <w:p w:rsidR="005F6821" w:rsidRDefault="005F6821" w:rsidP="003A61AB">
      <w:pPr>
        <w:pStyle w:val="af5"/>
        <w:keepNext/>
        <w:rPr>
          <w:rtl/>
        </w:rPr>
      </w:pPr>
      <w:bookmarkStart w:id="10041" w:name="_ETM_Q27_460449"/>
      <w:bookmarkStart w:id="10042" w:name="_ETM_Q27_460546"/>
      <w:bookmarkStart w:id="10043" w:name="ET_interruption_6361_103"/>
      <w:bookmarkEnd w:id="10041"/>
      <w:bookmarkEnd w:id="10042"/>
      <w:r w:rsidRPr="0060039F">
        <w:rPr>
          <w:rStyle w:val="TagStyle"/>
          <w:rtl/>
        </w:rPr>
        <w:t xml:space="preserve"> &lt;&lt; קריאה &gt;&gt; </w:t>
      </w:r>
      <w:r>
        <w:rPr>
          <w:rtl/>
        </w:rPr>
        <w:t>נאור שירי (יש עתיד):</w:t>
      </w:r>
      <w:r w:rsidRPr="0060039F">
        <w:rPr>
          <w:rStyle w:val="TagStyle"/>
          <w:rtl/>
        </w:rPr>
        <w:t xml:space="preserve"> &lt;&lt; קריאה &gt;&gt;</w:t>
      </w:r>
      <w:r>
        <w:rPr>
          <w:rtl/>
        </w:rPr>
        <w:t xml:space="preserve"> </w:t>
      </w:r>
      <w:bookmarkEnd w:id="10043"/>
    </w:p>
    <w:p w:rsidR="005F6821" w:rsidRPr="0060039F" w:rsidRDefault="005F6821" w:rsidP="003A61AB">
      <w:pPr>
        <w:ind w:firstLine="0"/>
        <w:rPr>
          <w:rtl/>
          <w:lang w:eastAsia="he-IL"/>
        </w:rPr>
      </w:pPr>
      <w:bookmarkStart w:id="10044" w:name="_ETM_Q27_464276"/>
      <w:bookmarkEnd w:id="10044"/>
    </w:p>
    <w:p w:rsidR="005F6821" w:rsidRDefault="005F6821" w:rsidP="003A61AB">
      <w:pPr>
        <w:rPr>
          <w:rtl/>
          <w:lang w:eastAsia="he-IL"/>
        </w:rPr>
      </w:pPr>
      <w:bookmarkStart w:id="10045" w:name="_ETM_Q27_460596"/>
      <w:bookmarkStart w:id="10046" w:name="_ETM_Q27_460723"/>
      <w:bookmarkEnd w:id="10045"/>
      <w:bookmarkEnd w:id="10046"/>
      <w:r>
        <w:rPr>
          <w:rFonts w:hint="cs"/>
          <w:rtl/>
          <w:lang w:eastAsia="he-IL"/>
        </w:rPr>
        <w:t xml:space="preserve">אין מצב. זאת שנייה במקסימום. </w:t>
      </w:r>
    </w:p>
    <w:p w:rsidR="005F6821" w:rsidRDefault="005F6821" w:rsidP="003A61AB">
      <w:pPr>
        <w:ind w:firstLine="0"/>
        <w:rPr>
          <w:rtl/>
          <w:lang w:eastAsia="he-IL"/>
        </w:rPr>
      </w:pPr>
    </w:p>
    <w:p w:rsidR="005F6821" w:rsidRDefault="005F6821" w:rsidP="003A61AB">
      <w:pPr>
        <w:pStyle w:val="af6"/>
        <w:keepNext/>
        <w:rPr>
          <w:rtl/>
        </w:rPr>
      </w:pPr>
      <w:bookmarkStart w:id="10047" w:name="ET_yor_6490_18"/>
      <w:r w:rsidRPr="00271CC1">
        <w:rPr>
          <w:rStyle w:val="TagStyle"/>
          <w:rtl/>
        </w:rPr>
        <w:t xml:space="preserve"> &lt;&lt; יור &gt;&gt; </w:t>
      </w:r>
      <w:r>
        <w:rPr>
          <w:rtl/>
        </w:rPr>
        <w:t>היו"ר ניסים ואטורי:</w:t>
      </w:r>
      <w:r w:rsidRPr="00271CC1">
        <w:rPr>
          <w:rStyle w:val="TagStyle"/>
          <w:rtl/>
        </w:rPr>
        <w:t xml:space="preserve"> &lt;&lt; יור &gt;&gt;</w:t>
      </w:r>
      <w:r>
        <w:rPr>
          <w:rtl/>
        </w:rPr>
        <w:t xml:space="preserve"> </w:t>
      </w:r>
      <w:bookmarkEnd w:id="10047"/>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בסדר, אז אני </w:t>
      </w:r>
      <w:bookmarkStart w:id="10048" w:name="_ETM_Q27_463512"/>
      <w:bookmarkEnd w:id="10048"/>
      <w:r>
        <w:rPr>
          <w:rFonts w:hint="cs"/>
          <w:rtl/>
          <w:lang w:eastAsia="he-IL"/>
        </w:rPr>
        <w:t xml:space="preserve">מבקש שתשב במקום שלך. תודה רבה, קריאה </w:t>
      </w:r>
      <w:bookmarkStart w:id="10049" w:name="_ETM_Q27_463809"/>
      <w:bookmarkEnd w:id="10049"/>
      <w:r>
        <w:rPr>
          <w:rFonts w:hint="cs"/>
          <w:rtl/>
          <w:lang w:eastAsia="he-IL"/>
        </w:rPr>
        <w:t>שנייה. שב במקום.</w:t>
      </w:r>
    </w:p>
    <w:p w:rsidR="005F6821" w:rsidRDefault="005F6821" w:rsidP="003A61AB">
      <w:pPr>
        <w:rPr>
          <w:rtl/>
          <w:lang w:eastAsia="he-IL"/>
        </w:rPr>
      </w:pPr>
    </w:p>
    <w:p w:rsidR="005F6821" w:rsidRDefault="005F6821" w:rsidP="003A61AB">
      <w:pPr>
        <w:pStyle w:val="af5"/>
        <w:keepNext/>
        <w:rPr>
          <w:rtl/>
        </w:rPr>
      </w:pPr>
      <w:bookmarkStart w:id="10050" w:name="_ETM_Q27_468267"/>
      <w:bookmarkStart w:id="10051" w:name="_ETM_Q27_468388"/>
      <w:bookmarkStart w:id="10052" w:name="ET_interruption_5787_104"/>
      <w:bookmarkEnd w:id="10050"/>
      <w:bookmarkEnd w:id="10051"/>
      <w:r w:rsidRPr="00717EFD">
        <w:rPr>
          <w:rStyle w:val="TagStyle"/>
          <w:rtl/>
        </w:rPr>
        <w:t xml:space="preserve"> &lt;&lt; קריאה &gt;&gt; </w:t>
      </w:r>
      <w:r>
        <w:rPr>
          <w:rtl/>
        </w:rPr>
        <w:t>יוראי להב הרצנו (יש עתיד):</w:t>
      </w:r>
      <w:r w:rsidRPr="00717EFD">
        <w:rPr>
          <w:rStyle w:val="TagStyle"/>
          <w:rtl/>
        </w:rPr>
        <w:t xml:space="preserve"> &lt;&lt; קריאה &gt;&gt;</w:t>
      </w:r>
      <w:r>
        <w:rPr>
          <w:rtl/>
        </w:rPr>
        <w:t xml:space="preserve"> </w:t>
      </w:r>
      <w:bookmarkEnd w:id="10052"/>
    </w:p>
    <w:p w:rsidR="005F6821" w:rsidRDefault="005F6821" w:rsidP="003A61AB">
      <w:pPr>
        <w:pStyle w:val="KeepWithNext"/>
        <w:rPr>
          <w:rtl/>
          <w:lang w:eastAsia="he-IL"/>
        </w:rPr>
      </w:pPr>
    </w:p>
    <w:p w:rsidR="005F6821" w:rsidRDefault="005F6821" w:rsidP="003A61AB">
      <w:pPr>
        <w:rPr>
          <w:rtl/>
          <w:lang w:eastAsia="he-IL"/>
        </w:rPr>
      </w:pPr>
      <w:bookmarkStart w:id="10053" w:name="_ETM_Q27_470295"/>
      <w:bookmarkEnd w:id="10053"/>
      <w:r>
        <w:rPr>
          <w:rFonts w:hint="cs"/>
          <w:rtl/>
          <w:lang w:eastAsia="he-IL"/>
        </w:rPr>
        <w:t>אפשר להבין במה מדובר? באיזו קריאה אני?</w:t>
      </w:r>
    </w:p>
    <w:p w:rsidR="005F6821" w:rsidRDefault="005F6821" w:rsidP="003A61AB">
      <w:pPr>
        <w:rPr>
          <w:rtl/>
          <w:lang w:eastAsia="he-IL"/>
        </w:rPr>
      </w:pPr>
      <w:bookmarkStart w:id="10054" w:name="_ETM_Q27_478042"/>
      <w:bookmarkEnd w:id="10054"/>
    </w:p>
    <w:p w:rsidR="005F6821" w:rsidRDefault="005F6821" w:rsidP="003A61AB">
      <w:pPr>
        <w:pStyle w:val="af5"/>
        <w:keepNext/>
        <w:rPr>
          <w:rtl/>
        </w:rPr>
      </w:pPr>
      <w:bookmarkStart w:id="10055" w:name="_ETM_Q27_471658"/>
      <w:bookmarkStart w:id="10056" w:name="_ETM_Q27_471798"/>
      <w:bookmarkStart w:id="10057" w:name="ET_interruption_4674_105"/>
      <w:bookmarkEnd w:id="10055"/>
      <w:bookmarkEnd w:id="10056"/>
      <w:r w:rsidRPr="004E791B">
        <w:rPr>
          <w:rStyle w:val="TagStyle"/>
          <w:rtl/>
        </w:rPr>
        <w:t xml:space="preserve"> &lt;&lt; קריאה &gt;&gt; </w:t>
      </w:r>
      <w:r>
        <w:rPr>
          <w:rtl/>
        </w:rPr>
        <w:t>חמד עמאר (ישראל ביתנו):</w:t>
      </w:r>
      <w:r w:rsidRPr="004E791B">
        <w:rPr>
          <w:rStyle w:val="TagStyle"/>
          <w:rtl/>
        </w:rPr>
        <w:t xml:space="preserve"> &lt;&lt; קריאה &gt;&gt;</w:t>
      </w:r>
      <w:r>
        <w:rPr>
          <w:rtl/>
        </w:rPr>
        <w:t xml:space="preserve"> </w:t>
      </w:r>
      <w:bookmarkEnd w:id="10057"/>
    </w:p>
    <w:p w:rsidR="005F6821" w:rsidRDefault="005F6821" w:rsidP="003A61AB">
      <w:pPr>
        <w:pStyle w:val="KeepWithNext"/>
        <w:rPr>
          <w:rtl/>
          <w:lang w:eastAsia="he-IL"/>
        </w:rPr>
      </w:pPr>
    </w:p>
    <w:p w:rsidR="005F6821" w:rsidRDefault="005F6821" w:rsidP="003A61AB">
      <w:pPr>
        <w:rPr>
          <w:rtl/>
          <w:lang w:eastAsia="he-IL"/>
        </w:rPr>
      </w:pPr>
      <w:bookmarkStart w:id="10058" w:name="_ETM_Q27_478392"/>
      <w:bookmarkStart w:id="10059" w:name="_ETM_Q27_478674"/>
      <w:bookmarkStart w:id="10060" w:name="_ETM_Q27_478770"/>
      <w:bookmarkEnd w:id="10058"/>
      <w:bookmarkEnd w:id="10059"/>
      <w:bookmarkEnd w:id="10060"/>
      <w:r>
        <w:rPr>
          <w:rFonts w:hint="cs"/>
          <w:rtl/>
          <w:lang w:eastAsia="he-IL"/>
        </w:rPr>
        <w:t>תרד מהדוכן. תרד מהדוכן.</w:t>
      </w:r>
    </w:p>
    <w:p w:rsidR="005F6821" w:rsidRDefault="005F6821" w:rsidP="003A61AB">
      <w:pPr>
        <w:rPr>
          <w:rtl/>
          <w:lang w:eastAsia="he-IL"/>
        </w:rPr>
      </w:pPr>
    </w:p>
    <w:p w:rsidR="005F6821" w:rsidRDefault="005F6821" w:rsidP="003A61AB">
      <w:pPr>
        <w:pStyle w:val="-"/>
        <w:keepNext/>
        <w:rPr>
          <w:rtl/>
        </w:rPr>
      </w:pPr>
      <w:bookmarkStart w:id="10061" w:name="_ETM_Q27_483029"/>
      <w:bookmarkStart w:id="10062" w:name="_ETM_Q27_483153"/>
      <w:bookmarkStart w:id="10063" w:name="ET_speakercontinue_5696_106"/>
      <w:bookmarkEnd w:id="10061"/>
      <w:bookmarkEnd w:id="10062"/>
      <w:r w:rsidRPr="004E791B">
        <w:rPr>
          <w:rStyle w:val="TagStyle"/>
          <w:rtl/>
        </w:rPr>
        <w:t xml:space="preserve"> &lt;&lt; דובר_המשך &gt;&gt; </w:t>
      </w:r>
      <w:r>
        <w:rPr>
          <w:rtl/>
        </w:rPr>
        <w:t>יוסף עטאונה (חד"ש-תע"ל):</w:t>
      </w:r>
      <w:r w:rsidRPr="004E791B">
        <w:rPr>
          <w:rStyle w:val="TagStyle"/>
          <w:rtl/>
        </w:rPr>
        <w:t xml:space="preserve"> &lt;&lt; דובר_המשך &gt;&gt;</w:t>
      </w:r>
      <w:r>
        <w:rPr>
          <w:rtl/>
        </w:rPr>
        <w:t xml:space="preserve"> </w:t>
      </w:r>
      <w:bookmarkEnd w:id="10063"/>
    </w:p>
    <w:p w:rsidR="005F6821" w:rsidRDefault="005F6821" w:rsidP="003A61AB">
      <w:pPr>
        <w:pStyle w:val="KeepWithNext"/>
        <w:rPr>
          <w:rtl/>
          <w:lang w:eastAsia="he-IL"/>
        </w:rPr>
      </w:pPr>
    </w:p>
    <w:p w:rsidR="005F6821" w:rsidRDefault="005F6821" w:rsidP="003A61AB">
      <w:pPr>
        <w:rPr>
          <w:rtl/>
          <w:lang w:eastAsia="he-IL"/>
        </w:rPr>
      </w:pPr>
      <w:bookmarkStart w:id="10064" w:name="_ETM_Q27_483986"/>
      <w:bookmarkEnd w:id="10064"/>
      <w:r>
        <w:rPr>
          <w:rFonts w:hint="cs"/>
          <w:rtl/>
          <w:lang w:eastAsia="he-IL"/>
        </w:rPr>
        <w:t>כבוד היושב-ראש, היום בבוקר</w:t>
      </w:r>
      <w:bookmarkStart w:id="10065" w:name="_ETM_Q27_484338"/>
      <w:bookmarkEnd w:id="10065"/>
      <w:r>
        <w:rPr>
          <w:rFonts w:hint="cs"/>
          <w:rtl/>
          <w:lang w:eastAsia="he-IL"/>
        </w:rPr>
        <w:t xml:space="preserve"> השתתפנו עם התושבים בביר הדאג' בהפגנה מול הוועדה </w:t>
      </w:r>
      <w:bookmarkStart w:id="10066" w:name="_ETM_Q27_492373"/>
      <w:bookmarkEnd w:id="10066"/>
      <w:r>
        <w:rPr>
          <w:rFonts w:hint="cs"/>
          <w:rtl/>
          <w:lang w:eastAsia="he-IL"/>
        </w:rPr>
        <w:t>המחוזית לתכנון ובנייה.</w:t>
      </w:r>
    </w:p>
    <w:p w:rsidR="005F6821" w:rsidRDefault="005F6821" w:rsidP="003A61AB">
      <w:pPr>
        <w:rPr>
          <w:rtl/>
          <w:lang w:eastAsia="he-IL"/>
        </w:rPr>
      </w:pPr>
      <w:bookmarkStart w:id="10067" w:name="_ETM_Q27_489342"/>
      <w:bookmarkEnd w:id="10067"/>
    </w:p>
    <w:p w:rsidR="005F6821" w:rsidRDefault="005F6821" w:rsidP="003A61AB">
      <w:pPr>
        <w:pStyle w:val="af5"/>
        <w:keepNext/>
        <w:rPr>
          <w:rtl/>
        </w:rPr>
      </w:pPr>
      <w:bookmarkStart w:id="10068" w:name="_ETM_Q27_489461"/>
      <w:bookmarkStart w:id="10069" w:name="_ETM_Q27_489548"/>
      <w:bookmarkStart w:id="10070" w:name="_ETM_Q27_489599"/>
      <w:bookmarkStart w:id="10071" w:name="ET_interruption_5787_107"/>
      <w:bookmarkEnd w:id="10068"/>
      <w:bookmarkEnd w:id="10069"/>
      <w:bookmarkEnd w:id="10070"/>
      <w:r w:rsidRPr="004E791B">
        <w:rPr>
          <w:rStyle w:val="TagStyle"/>
          <w:rtl/>
        </w:rPr>
        <w:t xml:space="preserve"> &lt;&lt; קריאה &gt;&gt; </w:t>
      </w:r>
      <w:r>
        <w:rPr>
          <w:rtl/>
        </w:rPr>
        <w:t>יוראי להב הרצנו (יש עתיד):</w:t>
      </w:r>
      <w:r w:rsidRPr="004E791B">
        <w:rPr>
          <w:rStyle w:val="TagStyle"/>
          <w:rtl/>
        </w:rPr>
        <w:t xml:space="preserve"> &lt;&lt; קריאה &gt;&gt;</w:t>
      </w:r>
      <w:r>
        <w:rPr>
          <w:rtl/>
        </w:rPr>
        <w:t xml:space="preserve"> </w:t>
      </w:r>
      <w:bookmarkEnd w:id="10071"/>
    </w:p>
    <w:p w:rsidR="005F6821" w:rsidRDefault="005F6821" w:rsidP="003A61AB">
      <w:pPr>
        <w:pStyle w:val="KeepWithNext"/>
        <w:rPr>
          <w:rtl/>
          <w:lang w:eastAsia="he-IL"/>
        </w:rPr>
      </w:pPr>
    </w:p>
    <w:p w:rsidR="005F6821" w:rsidRDefault="005F6821" w:rsidP="003A61AB">
      <w:pPr>
        <w:rPr>
          <w:rtl/>
          <w:lang w:eastAsia="he-IL"/>
        </w:rPr>
      </w:pPr>
      <w:bookmarkStart w:id="10072" w:name="_ETM_Q27_486123"/>
      <w:bookmarkEnd w:id="10072"/>
      <w:r>
        <w:rPr>
          <w:rFonts w:hint="cs"/>
          <w:rtl/>
          <w:lang w:eastAsia="he-IL"/>
        </w:rPr>
        <w:t xml:space="preserve">אדוני, מי השר </w:t>
      </w:r>
      <w:bookmarkStart w:id="10073" w:name="_ETM_Q27_489376"/>
      <w:bookmarkEnd w:id="10073"/>
      <w:r>
        <w:rPr>
          <w:rFonts w:hint="cs"/>
          <w:rtl/>
          <w:lang w:eastAsia="he-IL"/>
        </w:rPr>
        <w:t>התורן?</w:t>
      </w:r>
      <w:bookmarkStart w:id="10074" w:name="_ETM_Q27_491704"/>
      <w:bookmarkEnd w:id="10074"/>
    </w:p>
    <w:p w:rsidR="005F6821" w:rsidRDefault="005F6821" w:rsidP="003A61AB">
      <w:pPr>
        <w:rPr>
          <w:rtl/>
          <w:lang w:eastAsia="he-IL"/>
        </w:rPr>
      </w:pPr>
    </w:p>
    <w:p w:rsidR="005F6821" w:rsidRDefault="005F6821" w:rsidP="003A61AB">
      <w:pPr>
        <w:pStyle w:val="af5"/>
        <w:keepNext/>
        <w:rPr>
          <w:rtl/>
        </w:rPr>
      </w:pPr>
      <w:bookmarkStart w:id="10075" w:name="_ETM_Q27_491864"/>
      <w:bookmarkStart w:id="10076" w:name="_ETM_Q27_491882"/>
      <w:bookmarkStart w:id="10077" w:name="_ETM_Q27_491926"/>
      <w:bookmarkStart w:id="10078" w:name="_ETM_Q27_492377"/>
      <w:bookmarkStart w:id="10079" w:name="_ETM_Q27_492434"/>
      <w:bookmarkStart w:id="10080" w:name="ET_interruption_5767_108"/>
      <w:bookmarkEnd w:id="10075"/>
      <w:bookmarkEnd w:id="10076"/>
      <w:bookmarkEnd w:id="10077"/>
      <w:bookmarkEnd w:id="10078"/>
      <w:bookmarkEnd w:id="10079"/>
      <w:r w:rsidRPr="00DB6DCF">
        <w:rPr>
          <w:rStyle w:val="TagStyle"/>
          <w:rtl/>
        </w:rPr>
        <w:t xml:space="preserve"> &lt;&lt; קריאה &gt;&gt; </w:t>
      </w:r>
      <w:r>
        <w:rPr>
          <w:rtl/>
        </w:rPr>
        <w:t>אורנה ברביבאי (יש עתיד):</w:t>
      </w:r>
      <w:r w:rsidRPr="00DB6DCF">
        <w:rPr>
          <w:rStyle w:val="TagStyle"/>
          <w:rtl/>
        </w:rPr>
        <w:t xml:space="preserve"> &lt;&lt; קריאה &gt;&gt;</w:t>
      </w:r>
      <w:r>
        <w:rPr>
          <w:rtl/>
        </w:rPr>
        <w:t xml:space="preserve"> </w:t>
      </w:r>
      <w:bookmarkEnd w:id="10080"/>
    </w:p>
    <w:p w:rsidR="005F6821" w:rsidRDefault="005F6821" w:rsidP="003A61AB">
      <w:pPr>
        <w:pStyle w:val="KeepWithNext"/>
        <w:rPr>
          <w:rtl/>
          <w:lang w:eastAsia="he-IL"/>
        </w:rPr>
      </w:pPr>
    </w:p>
    <w:p w:rsidR="005F6821" w:rsidRDefault="005F6821" w:rsidP="003A61AB">
      <w:pPr>
        <w:rPr>
          <w:rtl/>
          <w:lang w:eastAsia="he-IL"/>
        </w:rPr>
      </w:pPr>
      <w:bookmarkStart w:id="10081" w:name="_ETM_Q27_488225"/>
      <w:bookmarkStart w:id="10082" w:name="_ETM_Q27_488497"/>
      <w:bookmarkEnd w:id="10081"/>
      <w:bookmarkEnd w:id="10082"/>
      <w:r>
        <w:rPr>
          <w:rFonts w:hint="cs"/>
          <w:rtl/>
          <w:lang w:eastAsia="he-IL"/>
        </w:rPr>
        <w:t>ר</w:t>
      </w:r>
      <w:bookmarkStart w:id="10083" w:name="_ETM_Q27_488575"/>
      <w:bookmarkEnd w:id="10083"/>
      <w:r>
        <w:rPr>
          <w:rFonts w:hint="cs"/>
          <w:rtl/>
          <w:lang w:eastAsia="he-IL"/>
        </w:rPr>
        <w:t>גע, רגע, מי השר התורן?</w:t>
      </w:r>
      <w:bookmarkStart w:id="10084" w:name="_ETM_Q27_491240"/>
      <w:bookmarkEnd w:id="10084"/>
    </w:p>
    <w:p w:rsidR="005F6821" w:rsidRDefault="005F6821" w:rsidP="003A61AB">
      <w:pPr>
        <w:rPr>
          <w:rtl/>
          <w:lang w:eastAsia="he-IL"/>
        </w:rPr>
      </w:pPr>
      <w:bookmarkStart w:id="10085" w:name="_ETM_Q27_495586"/>
      <w:bookmarkStart w:id="10086" w:name="_ETM_Q27_495676"/>
      <w:bookmarkEnd w:id="10085"/>
      <w:bookmarkEnd w:id="10086"/>
    </w:p>
    <w:p w:rsidR="005F6821" w:rsidRDefault="005F6821" w:rsidP="003A61AB">
      <w:pPr>
        <w:pStyle w:val="af6"/>
        <w:keepNext/>
        <w:rPr>
          <w:rtl/>
        </w:rPr>
      </w:pPr>
      <w:bookmarkStart w:id="10087" w:name="_ETM_Q27_491349"/>
      <w:bookmarkEnd w:id="10087"/>
      <w:r w:rsidRPr="00DB6DCF">
        <w:rPr>
          <w:rStyle w:val="TagStyle"/>
          <w:rtl/>
        </w:rPr>
        <w:lastRenderedPageBreak/>
        <w:t xml:space="preserve"> &lt;&lt; יור &gt;&gt; </w:t>
      </w:r>
      <w:r>
        <w:rPr>
          <w:rtl/>
        </w:rPr>
        <w:t>היו"ר ניסים ואטורי:</w:t>
      </w:r>
      <w:r w:rsidRPr="00DB6DCF">
        <w:rPr>
          <w:rStyle w:val="TagStyle"/>
          <w:rtl/>
        </w:rPr>
        <w:t xml:space="preserve"> &lt;&lt; יור &gt;&gt;</w:t>
      </w:r>
      <w:r>
        <w:rPr>
          <w:rtl/>
        </w:rPr>
        <w:t xml:space="preserve"> </w:t>
      </w:r>
    </w:p>
    <w:p w:rsidR="005F6821" w:rsidRDefault="005F6821" w:rsidP="003A61AB">
      <w:pPr>
        <w:pStyle w:val="KeepWithNext"/>
        <w:rPr>
          <w:rtl/>
          <w:lang w:eastAsia="he-IL"/>
        </w:rPr>
      </w:pPr>
    </w:p>
    <w:p w:rsidR="005F6821" w:rsidRPr="00DB6DCF" w:rsidRDefault="005F6821" w:rsidP="003A61AB">
      <w:pPr>
        <w:rPr>
          <w:rtl/>
          <w:lang w:eastAsia="he-IL"/>
        </w:rPr>
      </w:pPr>
      <w:bookmarkStart w:id="10088" w:name="_ETM_Q27_491682"/>
      <w:bookmarkEnd w:id="10088"/>
      <w:r>
        <w:rPr>
          <w:rFonts w:hint="cs"/>
          <w:rtl/>
          <w:lang w:eastAsia="he-IL"/>
        </w:rPr>
        <w:t xml:space="preserve">תפסיקו להפריע. הזמן שלו ייגמר. </w:t>
      </w:r>
      <w:bookmarkStart w:id="10089" w:name="_ETM_Q27_496900"/>
      <w:bookmarkEnd w:id="10089"/>
      <w:r>
        <w:rPr>
          <w:rFonts w:hint="cs"/>
          <w:rtl/>
          <w:lang w:eastAsia="he-IL"/>
        </w:rPr>
        <w:t>השר סמוטריץ' נמצא כאן.</w:t>
      </w:r>
    </w:p>
    <w:p w:rsidR="005F6821" w:rsidRPr="00DB6DCF" w:rsidRDefault="005F6821" w:rsidP="003A61AB">
      <w:pPr>
        <w:rPr>
          <w:rtl/>
          <w:lang w:eastAsia="he-IL"/>
        </w:rPr>
      </w:pPr>
      <w:bookmarkStart w:id="10090" w:name="_ETM_Q27_491396"/>
      <w:bookmarkStart w:id="10091" w:name="_ETM_Q27_491468"/>
      <w:bookmarkEnd w:id="10090"/>
      <w:bookmarkEnd w:id="10091"/>
    </w:p>
    <w:p w:rsidR="005F6821" w:rsidRDefault="005F6821" w:rsidP="003A61AB">
      <w:pPr>
        <w:pStyle w:val="-"/>
        <w:keepNext/>
        <w:rPr>
          <w:rtl/>
        </w:rPr>
      </w:pPr>
      <w:bookmarkStart w:id="10092" w:name="ET_speakercontinue_5696_110"/>
      <w:r w:rsidRPr="00FB760E">
        <w:rPr>
          <w:rStyle w:val="TagStyle"/>
          <w:rtl/>
        </w:rPr>
        <w:t xml:space="preserve"> &lt;&lt; דובר_המשך &gt;&gt; </w:t>
      </w:r>
      <w:r>
        <w:rPr>
          <w:rtl/>
        </w:rPr>
        <w:t>יוסף עטאונה (חד"ש-תע"ל):</w:t>
      </w:r>
      <w:r w:rsidRPr="00FB760E">
        <w:rPr>
          <w:rStyle w:val="TagStyle"/>
          <w:rtl/>
        </w:rPr>
        <w:t xml:space="preserve"> &lt;&lt; דובר_המשך &gt;&gt;</w:t>
      </w:r>
      <w:r>
        <w:rPr>
          <w:rtl/>
        </w:rPr>
        <w:t xml:space="preserve"> </w:t>
      </w:r>
      <w:bookmarkEnd w:id="10092"/>
    </w:p>
    <w:p w:rsidR="005F6821" w:rsidRDefault="005F6821" w:rsidP="003A61AB">
      <w:pPr>
        <w:pStyle w:val="KeepWithNext"/>
        <w:rPr>
          <w:rtl/>
          <w:lang w:eastAsia="he-IL"/>
        </w:rPr>
      </w:pPr>
    </w:p>
    <w:p w:rsidR="005F6821" w:rsidRDefault="005F6821" w:rsidP="003A61AB">
      <w:pPr>
        <w:rPr>
          <w:rtl/>
          <w:lang w:eastAsia="he-IL"/>
        </w:rPr>
      </w:pPr>
      <w:bookmarkStart w:id="10093" w:name="_ETM_Q27_497388"/>
      <w:bookmarkEnd w:id="10093"/>
      <w:r>
        <w:rPr>
          <w:rFonts w:hint="cs"/>
          <w:rtl/>
          <w:lang w:eastAsia="he-IL"/>
        </w:rPr>
        <w:t xml:space="preserve">היום בבוקר הפגנו עם התושבים בביר הדאג'. </w:t>
      </w:r>
    </w:p>
    <w:p w:rsidR="005F6821" w:rsidRDefault="005F6821" w:rsidP="003A61AB">
      <w:pPr>
        <w:rPr>
          <w:rtl/>
          <w:lang w:eastAsia="he-IL"/>
        </w:rPr>
      </w:pPr>
      <w:bookmarkStart w:id="10094" w:name="_ETM_Q27_497310"/>
      <w:bookmarkEnd w:id="10094"/>
    </w:p>
    <w:p w:rsidR="005F6821" w:rsidRDefault="005F6821" w:rsidP="003A61AB">
      <w:pPr>
        <w:pStyle w:val="af5"/>
        <w:keepNext/>
        <w:rPr>
          <w:rtl/>
        </w:rPr>
      </w:pPr>
      <w:bookmarkStart w:id="10095" w:name="_ETM_Q27_497552"/>
      <w:bookmarkStart w:id="10096" w:name="_ETM_Q27_497575"/>
      <w:bookmarkStart w:id="10097" w:name="_ETM_Q27_497625"/>
      <w:bookmarkStart w:id="10098" w:name="ET_interruption_5787_111"/>
      <w:bookmarkEnd w:id="10095"/>
      <w:bookmarkEnd w:id="10096"/>
      <w:bookmarkEnd w:id="10097"/>
      <w:r w:rsidRPr="00FB760E">
        <w:rPr>
          <w:rStyle w:val="TagStyle"/>
          <w:rtl/>
        </w:rPr>
        <w:t xml:space="preserve"> &lt;&lt; קריאה &gt;&gt; </w:t>
      </w:r>
      <w:r>
        <w:rPr>
          <w:rtl/>
        </w:rPr>
        <w:t>יוראי להב הרצנו (יש עתיד):</w:t>
      </w:r>
      <w:r w:rsidRPr="00FB760E">
        <w:rPr>
          <w:rStyle w:val="TagStyle"/>
          <w:rtl/>
        </w:rPr>
        <w:t xml:space="preserve"> &lt;&lt; קריאה &gt;&gt;</w:t>
      </w:r>
      <w:r>
        <w:rPr>
          <w:rtl/>
        </w:rPr>
        <w:t xml:space="preserve"> </w:t>
      </w:r>
      <w:bookmarkEnd w:id="10098"/>
    </w:p>
    <w:p w:rsidR="005F6821" w:rsidRDefault="005F6821" w:rsidP="003A61AB">
      <w:pPr>
        <w:pStyle w:val="KeepWithNext"/>
        <w:rPr>
          <w:rtl/>
          <w:lang w:eastAsia="he-IL"/>
        </w:rPr>
      </w:pPr>
    </w:p>
    <w:p w:rsidR="005F6821" w:rsidRDefault="005F6821" w:rsidP="003A61AB">
      <w:pPr>
        <w:rPr>
          <w:rtl/>
          <w:lang w:eastAsia="he-IL"/>
        </w:rPr>
      </w:pPr>
      <w:bookmarkStart w:id="10099" w:name="_ETM_Q27_499973"/>
      <w:bookmarkEnd w:id="10099"/>
      <w:r>
        <w:rPr>
          <w:rFonts w:hint="cs"/>
          <w:rtl/>
          <w:lang w:eastAsia="he-IL"/>
        </w:rPr>
        <w:t xml:space="preserve">איפה הוא? איפה </w:t>
      </w:r>
      <w:bookmarkStart w:id="10100" w:name="_ETM_Q27_497959"/>
      <w:bookmarkEnd w:id="10100"/>
      <w:r>
        <w:rPr>
          <w:rFonts w:hint="cs"/>
          <w:rtl/>
          <w:lang w:eastAsia="he-IL"/>
        </w:rPr>
        <w:t>השר סמוטריץ'?</w:t>
      </w:r>
      <w:bookmarkStart w:id="10101" w:name="_ETM_Q27_498924"/>
      <w:bookmarkEnd w:id="10101"/>
    </w:p>
    <w:p w:rsidR="005F6821" w:rsidRDefault="005F6821" w:rsidP="003A61AB">
      <w:pPr>
        <w:rPr>
          <w:rtl/>
          <w:lang w:eastAsia="he-IL"/>
        </w:rPr>
      </w:pPr>
      <w:bookmarkStart w:id="10102" w:name="_ETM_Q27_499054"/>
      <w:bookmarkEnd w:id="10102"/>
    </w:p>
    <w:p w:rsidR="005F6821" w:rsidRDefault="005F6821" w:rsidP="003A61AB">
      <w:pPr>
        <w:pStyle w:val="af5"/>
        <w:keepNext/>
        <w:rPr>
          <w:rtl/>
        </w:rPr>
      </w:pPr>
      <w:bookmarkStart w:id="10103" w:name="_ETM_Q27_503923"/>
      <w:bookmarkStart w:id="10104" w:name="_ETM_Q27_504077"/>
      <w:bookmarkStart w:id="10105" w:name="ET_interruption_5767_113"/>
      <w:bookmarkEnd w:id="10103"/>
      <w:bookmarkEnd w:id="10104"/>
      <w:r w:rsidRPr="00FB760E">
        <w:rPr>
          <w:rStyle w:val="TagStyle"/>
          <w:rtl/>
        </w:rPr>
        <w:t xml:space="preserve"> &lt;&lt; קריאה &gt;&gt; </w:t>
      </w:r>
      <w:r>
        <w:rPr>
          <w:rtl/>
        </w:rPr>
        <w:t>אורנה ברביבאי (יש עתיד):</w:t>
      </w:r>
      <w:r w:rsidRPr="00FB760E">
        <w:rPr>
          <w:rStyle w:val="TagStyle"/>
          <w:rtl/>
        </w:rPr>
        <w:t xml:space="preserve"> &lt;&lt; קריאה &gt;&gt;</w:t>
      </w:r>
      <w:r>
        <w:rPr>
          <w:rtl/>
        </w:rPr>
        <w:t xml:space="preserve"> </w:t>
      </w:r>
      <w:bookmarkEnd w:id="10105"/>
    </w:p>
    <w:p w:rsidR="005F6821" w:rsidRDefault="005F6821" w:rsidP="003A61AB">
      <w:pPr>
        <w:pStyle w:val="KeepWithNext"/>
        <w:rPr>
          <w:rtl/>
          <w:lang w:eastAsia="he-IL"/>
        </w:rPr>
      </w:pPr>
    </w:p>
    <w:p w:rsidR="005F6821" w:rsidRDefault="005F6821" w:rsidP="003A61AB">
      <w:pPr>
        <w:rPr>
          <w:rtl/>
          <w:lang w:eastAsia="he-IL"/>
        </w:rPr>
      </w:pPr>
      <w:bookmarkStart w:id="10106" w:name="_ETM_Q27_502982"/>
      <w:bookmarkEnd w:id="10106"/>
      <w:r>
        <w:rPr>
          <w:rFonts w:hint="cs"/>
          <w:rtl/>
          <w:lang w:eastAsia="he-IL"/>
        </w:rPr>
        <w:t>אי</w:t>
      </w:r>
      <w:bookmarkStart w:id="10107" w:name="_ETM_Q27_503253"/>
      <w:bookmarkEnd w:id="10107"/>
      <w:r>
        <w:rPr>
          <w:rFonts w:hint="cs"/>
          <w:rtl/>
          <w:lang w:eastAsia="he-IL"/>
        </w:rPr>
        <w:t>פה</w:t>
      </w:r>
      <w:bookmarkStart w:id="10108" w:name="_ETM_Q27_503339"/>
      <w:bookmarkEnd w:id="10108"/>
      <w:r>
        <w:rPr>
          <w:rFonts w:hint="cs"/>
          <w:rtl/>
          <w:lang w:eastAsia="he-IL"/>
        </w:rPr>
        <w:t xml:space="preserve"> השר? רגע, אין </w:t>
      </w:r>
      <w:bookmarkStart w:id="10109" w:name="_ETM_Q27_505285"/>
      <w:bookmarkEnd w:id="10109"/>
      <w:r>
        <w:rPr>
          <w:rFonts w:hint="cs"/>
          <w:rtl/>
          <w:lang w:eastAsia="he-IL"/>
        </w:rPr>
        <w:t xml:space="preserve">שר פה. </w:t>
      </w:r>
    </w:p>
    <w:p w:rsidR="005F6821" w:rsidRPr="00FB760E" w:rsidRDefault="005F6821" w:rsidP="003A61AB">
      <w:pPr>
        <w:rPr>
          <w:rtl/>
          <w:lang w:eastAsia="he-IL"/>
        </w:rPr>
      </w:pPr>
      <w:bookmarkStart w:id="10110" w:name="_ETM_Q27_501696"/>
      <w:bookmarkStart w:id="10111" w:name="_ETM_Q27_501835"/>
      <w:bookmarkStart w:id="10112" w:name="_ETM_Q27_501927"/>
      <w:bookmarkStart w:id="10113" w:name="_ETM_Q27_501974"/>
      <w:bookmarkEnd w:id="10110"/>
      <w:bookmarkEnd w:id="10111"/>
      <w:bookmarkEnd w:id="10112"/>
      <w:bookmarkEnd w:id="10113"/>
    </w:p>
    <w:p w:rsidR="005F6821" w:rsidRDefault="005F6821" w:rsidP="003A61AB">
      <w:pPr>
        <w:pStyle w:val="af6"/>
        <w:keepNext/>
        <w:rPr>
          <w:rtl/>
        </w:rPr>
      </w:pPr>
      <w:bookmarkStart w:id="10114" w:name="_ETM_Q27_499098"/>
      <w:bookmarkStart w:id="10115" w:name="_ETM_Q27_499174"/>
      <w:bookmarkStart w:id="10116" w:name="ET_yor_6490_112"/>
      <w:bookmarkEnd w:id="10114"/>
      <w:bookmarkEnd w:id="10115"/>
      <w:r w:rsidRPr="00FB760E">
        <w:rPr>
          <w:rStyle w:val="TagStyle"/>
          <w:rtl/>
        </w:rPr>
        <w:t xml:space="preserve"> &lt;&lt; יור &gt;&gt; </w:t>
      </w:r>
      <w:r>
        <w:rPr>
          <w:rtl/>
        </w:rPr>
        <w:t>היו"ר ניסים ואטורי:</w:t>
      </w:r>
      <w:r w:rsidRPr="00FB760E">
        <w:rPr>
          <w:rStyle w:val="TagStyle"/>
          <w:rtl/>
        </w:rPr>
        <w:t xml:space="preserve"> &lt;&lt; יור &gt;&gt;</w:t>
      </w:r>
      <w:r>
        <w:rPr>
          <w:rtl/>
        </w:rPr>
        <w:t xml:space="preserve"> </w:t>
      </w:r>
      <w:bookmarkEnd w:id="10116"/>
    </w:p>
    <w:p w:rsidR="005F6821" w:rsidRDefault="005F6821" w:rsidP="003A61AB">
      <w:pPr>
        <w:pStyle w:val="KeepWithNext"/>
        <w:ind w:firstLine="0"/>
        <w:rPr>
          <w:rtl/>
          <w:lang w:eastAsia="he-IL"/>
        </w:rPr>
      </w:pPr>
      <w:bookmarkStart w:id="10117" w:name="_ETM_Q27_500135"/>
      <w:bookmarkEnd w:id="10117"/>
    </w:p>
    <w:p w:rsidR="005F6821" w:rsidRDefault="005F6821" w:rsidP="003A61AB">
      <w:pPr>
        <w:rPr>
          <w:rtl/>
          <w:lang w:eastAsia="he-IL"/>
        </w:rPr>
      </w:pPr>
      <w:r>
        <w:rPr>
          <w:rFonts w:hint="cs"/>
          <w:rtl/>
          <w:lang w:eastAsia="he-IL"/>
        </w:rPr>
        <w:t>השר סמוטריץ', תרים יד. הינה שר, תודה רבה, בוא</w:t>
      </w:r>
      <w:bookmarkStart w:id="10118" w:name="_ETM_Q27_511914"/>
      <w:bookmarkEnd w:id="10118"/>
      <w:r>
        <w:rPr>
          <w:rFonts w:hint="cs"/>
          <w:rtl/>
          <w:lang w:eastAsia="he-IL"/>
        </w:rPr>
        <w:t>ו נמשיך.</w:t>
      </w:r>
    </w:p>
    <w:p w:rsidR="005F6821" w:rsidRDefault="005F6821" w:rsidP="003A61AB">
      <w:pPr>
        <w:rPr>
          <w:rtl/>
          <w:lang w:eastAsia="he-IL"/>
        </w:rPr>
      </w:pPr>
    </w:p>
    <w:p w:rsidR="005F6821" w:rsidRDefault="005F6821" w:rsidP="003A61AB">
      <w:pPr>
        <w:pStyle w:val="-"/>
        <w:keepNext/>
        <w:rPr>
          <w:rtl/>
        </w:rPr>
      </w:pPr>
      <w:bookmarkStart w:id="10119" w:name="ET_speakercontinue_5696_22"/>
      <w:r w:rsidRPr="008A4FC3">
        <w:rPr>
          <w:rStyle w:val="TagStyle"/>
          <w:rtl/>
        </w:rPr>
        <w:t xml:space="preserve"> &lt;&lt; דובר_המשך &gt;&gt; </w:t>
      </w:r>
      <w:r>
        <w:rPr>
          <w:rtl/>
        </w:rPr>
        <w:t>יוסף עטאונה (חד"ש-תע"ל):</w:t>
      </w:r>
      <w:r w:rsidRPr="008A4FC3">
        <w:rPr>
          <w:rStyle w:val="TagStyle"/>
          <w:rtl/>
        </w:rPr>
        <w:t xml:space="preserve"> &lt;&lt; דובר_המשך &gt;&gt;</w:t>
      </w:r>
      <w:r>
        <w:rPr>
          <w:rtl/>
        </w:rPr>
        <w:t xml:space="preserve"> </w:t>
      </w:r>
      <w:bookmarkEnd w:id="10119"/>
    </w:p>
    <w:p w:rsidR="005F6821" w:rsidRDefault="005F6821" w:rsidP="003A61AB">
      <w:pPr>
        <w:pStyle w:val="KeepWithNext"/>
        <w:rPr>
          <w:rtl/>
          <w:lang w:eastAsia="he-IL"/>
        </w:rPr>
      </w:pPr>
    </w:p>
    <w:p w:rsidR="005F6821" w:rsidRDefault="005F6821" w:rsidP="003A61AB">
      <w:pPr>
        <w:rPr>
          <w:rtl/>
          <w:lang w:eastAsia="he-IL"/>
        </w:rPr>
      </w:pPr>
      <w:r w:rsidRPr="001902EE">
        <w:rPr>
          <w:rtl/>
          <w:lang w:eastAsia="he-IL"/>
        </w:rPr>
        <w:t xml:space="preserve">כבוד היושב-ראש, היום בבוקר </w:t>
      </w:r>
      <w:r>
        <w:rPr>
          <w:rFonts w:hint="cs"/>
          <w:rtl/>
          <w:lang w:eastAsia="he-IL"/>
        </w:rPr>
        <w:t>הפגנו יחד</w:t>
      </w:r>
      <w:r>
        <w:rPr>
          <w:rtl/>
          <w:lang w:eastAsia="he-IL"/>
        </w:rPr>
        <w:t xml:space="preserve"> עם תושבי</w:t>
      </w:r>
      <w:r w:rsidRPr="001902EE">
        <w:rPr>
          <w:rtl/>
          <w:lang w:eastAsia="he-IL"/>
        </w:rPr>
        <w:t xml:space="preserve"> ביר הדאג' מ</w:t>
      </w:r>
      <w:r>
        <w:rPr>
          <w:rtl/>
          <w:lang w:eastAsia="he-IL"/>
        </w:rPr>
        <w:t>ול הוועדה המחוזית לתכנון ובנייה</w:t>
      </w:r>
      <w:r>
        <w:rPr>
          <w:rFonts w:hint="cs"/>
          <w:rtl/>
          <w:lang w:eastAsia="he-IL"/>
        </w:rPr>
        <w:t xml:space="preserve"> בבאר שבע, שדנה בהמלצה על הקמת היישוב נווה גוריון. החלטה זו נדחתה על ידי המועצה הארצית לתכנון ובנייה בשנת </w:t>
      </w:r>
      <w:bookmarkStart w:id="10120" w:name="_ETM_Q27_538754"/>
      <w:bookmarkEnd w:id="10120"/>
      <w:r>
        <w:rPr>
          <w:rFonts w:hint="cs"/>
          <w:rtl/>
          <w:lang w:eastAsia="he-IL"/>
        </w:rPr>
        <w:t>2018, והיום מביאים אותה לדיון - -</w:t>
      </w:r>
    </w:p>
    <w:p w:rsidR="005F6821" w:rsidRDefault="005F6821" w:rsidP="003A61AB">
      <w:pPr>
        <w:ind w:firstLine="0"/>
        <w:rPr>
          <w:rtl/>
          <w:lang w:eastAsia="he-IL"/>
        </w:rPr>
      </w:pPr>
    </w:p>
    <w:p w:rsidR="005F6821" w:rsidRDefault="005F6821" w:rsidP="003A61AB">
      <w:pPr>
        <w:pStyle w:val="af6"/>
        <w:keepNext/>
        <w:rPr>
          <w:rtl/>
        </w:rPr>
      </w:pPr>
      <w:r w:rsidRPr="0060117D">
        <w:rPr>
          <w:rStyle w:val="TagStyle"/>
          <w:rtl/>
        </w:rPr>
        <w:t xml:space="preserve"> &lt;&lt; יור &gt;&gt; </w:t>
      </w:r>
      <w:r>
        <w:rPr>
          <w:rtl/>
        </w:rPr>
        <w:t>היו"ר ניסים ואטורי:</w:t>
      </w:r>
      <w:r w:rsidRPr="0060117D">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תם הזמן.</w:t>
      </w:r>
    </w:p>
    <w:p w:rsidR="005F6821" w:rsidRDefault="005F6821" w:rsidP="003A61AB">
      <w:pPr>
        <w:ind w:firstLine="0"/>
        <w:rPr>
          <w:rtl/>
          <w:lang w:eastAsia="he-IL"/>
        </w:rPr>
      </w:pPr>
    </w:p>
    <w:p w:rsidR="005F6821" w:rsidRDefault="005F6821" w:rsidP="003A61AB">
      <w:pPr>
        <w:pStyle w:val="-"/>
        <w:keepNext/>
        <w:rPr>
          <w:rtl/>
        </w:rPr>
      </w:pPr>
      <w:bookmarkStart w:id="10121" w:name="ET_speakercontinue_5696_24"/>
      <w:r w:rsidRPr="0060117D">
        <w:rPr>
          <w:rStyle w:val="TagStyle"/>
          <w:rtl/>
        </w:rPr>
        <w:t xml:space="preserve"> &lt;&lt; דובר_המשך &gt;&gt; </w:t>
      </w:r>
      <w:r>
        <w:rPr>
          <w:rtl/>
        </w:rPr>
        <w:t>יוסף עטאונה (חד"ש-תע"ל):</w:t>
      </w:r>
      <w:r w:rsidRPr="0060117D">
        <w:rPr>
          <w:rStyle w:val="TagStyle"/>
          <w:rtl/>
        </w:rPr>
        <w:t xml:space="preserve"> &lt;&lt; דובר_המשך &gt;&gt;</w:t>
      </w:r>
      <w:r>
        <w:rPr>
          <w:rtl/>
        </w:rPr>
        <w:t xml:space="preserve"> </w:t>
      </w:r>
      <w:bookmarkEnd w:id="10121"/>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 - בוועדה לתכנון ובנייה. אני רוצה להביא מספרים, ותאמינו למספרים שאנחנו </w:t>
      </w:r>
      <w:bookmarkStart w:id="10122" w:name="_ETM_Q27_558885"/>
      <w:bookmarkEnd w:id="10122"/>
      <w:r>
        <w:rPr>
          <w:rFonts w:hint="cs"/>
          <w:rtl/>
          <w:lang w:eastAsia="he-IL"/>
        </w:rPr>
        <w:t>הולכים להציג.</w:t>
      </w:r>
    </w:p>
    <w:p w:rsidR="005F6821" w:rsidRDefault="005F6821" w:rsidP="003A61AB">
      <w:pPr>
        <w:rPr>
          <w:rtl/>
          <w:lang w:eastAsia="he-IL"/>
        </w:rPr>
      </w:pPr>
    </w:p>
    <w:p w:rsidR="005F6821" w:rsidRDefault="005F6821" w:rsidP="003A61AB">
      <w:pPr>
        <w:pStyle w:val="af6"/>
        <w:keepNext/>
        <w:rPr>
          <w:rtl/>
        </w:rPr>
      </w:pPr>
      <w:bookmarkStart w:id="10123" w:name="ET_yor_6490_25"/>
      <w:r w:rsidRPr="0060117D">
        <w:rPr>
          <w:rStyle w:val="TagStyle"/>
          <w:rtl/>
        </w:rPr>
        <w:lastRenderedPageBreak/>
        <w:t xml:space="preserve"> &lt;&lt; יור &gt;&gt; </w:t>
      </w:r>
      <w:r>
        <w:rPr>
          <w:rtl/>
        </w:rPr>
        <w:t>היו"ר ניסים ואטורי:</w:t>
      </w:r>
      <w:r w:rsidRPr="0060117D">
        <w:rPr>
          <w:rStyle w:val="TagStyle"/>
          <w:rtl/>
        </w:rPr>
        <w:t xml:space="preserve"> &lt;&lt; יור &gt;&gt;</w:t>
      </w:r>
      <w:r>
        <w:rPr>
          <w:rtl/>
        </w:rPr>
        <w:t xml:space="preserve"> </w:t>
      </w:r>
      <w:bookmarkEnd w:id="10123"/>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אני מבקש לסיים.</w:t>
      </w:r>
    </w:p>
    <w:p w:rsidR="005F6821" w:rsidRDefault="005F6821" w:rsidP="003A61AB">
      <w:pPr>
        <w:ind w:firstLine="0"/>
        <w:rPr>
          <w:rtl/>
          <w:lang w:eastAsia="he-IL"/>
        </w:rPr>
      </w:pPr>
    </w:p>
    <w:p w:rsidR="005F6821" w:rsidRDefault="005F6821" w:rsidP="003A61AB">
      <w:pPr>
        <w:pStyle w:val="-"/>
        <w:keepNext/>
        <w:rPr>
          <w:rtl/>
        </w:rPr>
      </w:pPr>
      <w:bookmarkStart w:id="10124" w:name="ET_speakercontinue_5696_114"/>
      <w:r w:rsidRPr="00DE6ED2">
        <w:rPr>
          <w:rStyle w:val="TagStyle"/>
          <w:rtl/>
        </w:rPr>
        <w:t xml:space="preserve"> &lt;&lt; דובר_המשך &gt;&gt; </w:t>
      </w:r>
      <w:r>
        <w:rPr>
          <w:rtl/>
        </w:rPr>
        <w:t>יוסף עטאונה (חד"ש-תע"ל):</w:t>
      </w:r>
      <w:r w:rsidRPr="00DE6ED2">
        <w:rPr>
          <w:rStyle w:val="TagStyle"/>
          <w:rtl/>
        </w:rPr>
        <w:t xml:space="preserve"> &lt;&lt; דובר_המשך &gt;&gt;</w:t>
      </w:r>
      <w:r>
        <w:rPr>
          <w:rtl/>
        </w:rPr>
        <w:t xml:space="preserve"> </w:t>
      </w:r>
      <w:bookmarkEnd w:id="10124"/>
    </w:p>
    <w:p w:rsidR="005F6821" w:rsidRDefault="005F6821" w:rsidP="003A61AB">
      <w:pPr>
        <w:pStyle w:val="KeepWithNext"/>
        <w:rPr>
          <w:rtl/>
          <w:lang w:eastAsia="he-IL"/>
        </w:rPr>
      </w:pPr>
    </w:p>
    <w:p w:rsidR="005F6821" w:rsidRPr="00DE6ED2" w:rsidRDefault="005F6821" w:rsidP="003A61AB">
      <w:pPr>
        <w:rPr>
          <w:rtl/>
          <w:lang w:eastAsia="he-IL"/>
        </w:rPr>
      </w:pPr>
      <w:bookmarkStart w:id="10125" w:name="_ETM_Q27_559182"/>
      <w:bookmarkEnd w:id="10125"/>
      <w:r>
        <w:rPr>
          <w:rFonts w:hint="cs"/>
          <w:rtl/>
          <w:lang w:eastAsia="he-IL"/>
        </w:rPr>
        <w:t>אני עדיין לא ניצלתי את זכות הדיבור שלי.</w:t>
      </w:r>
    </w:p>
    <w:p w:rsidR="005F6821" w:rsidRDefault="005F6821" w:rsidP="003A61AB">
      <w:pPr>
        <w:rPr>
          <w:rtl/>
          <w:lang w:eastAsia="he-IL"/>
        </w:rPr>
      </w:pPr>
    </w:p>
    <w:p w:rsidR="005F6821" w:rsidRDefault="005F6821" w:rsidP="003A61AB">
      <w:pPr>
        <w:pStyle w:val="af6"/>
        <w:keepNext/>
        <w:rPr>
          <w:rtl/>
        </w:rPr>
      </w:pPr>
      <w:bookmarkStart w:id="10126" w:name="_ETM_Q27_560948"/>
      <w:bookmarkStart w:id="10127" w:name="_ETM_Q27_561069"/>
      <w:bookmarkStart w:id="10128" w:name="ET_yor_6490_115"/>
      <w:bookmarkEnd w:id="10126"/>
      <w:bookmarkEnd w:id="10127"/>
      <w:r w:rsidRPr="00DE6ED2">
        <w:rPr>
          <w:rStyle w:val="TagStyle"/>
          <w:rtl/>
        </w:rPr>
        <w:t xml:space="preserve"> &lt;&lt; יור &gt;&gt; </w:t>
      </w:r>
      <w:r>
        <w:rPr>
          <w:rtl/>
        </w:rPr>
        <w:t>היו"ר ניסים ואטורי:</w:t>
      </w:r>
      <w:r w:rsidRPr="00DE6ED2">
        <w:rPr>
          <w:rStyle w:val="TagStyle"/>
          <w:rtl/>
        </w:rPr>
        <w:t xml:space="preserve"> &lt;&lt; יור &gt;&gt;</w:t>
      </w:r>
      <w:r>
        <w:rPr>
          <w:rtl/>
        </w:rPr>
        <w:t xml:space="preserve"> </w:t>
      </w:r>
      <w:bookmarkEnd w:id="10128"/>
    </w:p>
    <w:p w:rsidR="005F6821" w:rsidRDefault="005F6821" w:rsidP="003A61AB">
      <w:pPr>
        <w:pStyle w:val="KeepWithNext"/>
        <w:rPr>
          <w:rtl/>
          <w:lang w:eastAsia="he-IL"/>
        </w:rPr>
      </w:pPr>
    </w:p>
    <w:p w:rsidR="005F6821" w:rsidRDefault="005F6821" w:rsidP="003A61AB">
      <w:pPr>
        <w:rPr>
          <w:rtl/>
          <w:lang w:eastAsia="he-IL"/>
        </w:rPr>
      </w:pPr>
      <w:bookmarkStart w:id="10129" w:name="_ETM_Q27_561882"/>
      <w:bookmarkEnd w:id="10129"/>
      <w:r>
        <w:rPr>
          <w:rFonts w:hint="cs"/>
          <w:rtl/>
          <w:lang w:eastAsia="he-IL"/>
        </w:rPr>
        <w:t xml:space="preserve">אתה כבר </w:t>
      </w:r>
      <w:bookmarkStart w:id="10130" w:name="_ETM_Q27_563012"/>
      <w:bookmarkEnd w:id="10130"/>
      <w:r>
        <w:rPr>
          <w:rFonts w:hint="cs"/>
          <w:rtl/>
          <w:lang w:eastAsia="he-IL"/>
        </w:rPr>
        <w:t>שבע דקות על זה. אני יודע שהפריעו לך חברים שלך,</w:t>
      </w:r>
      <w:r w:rsidRPr="00DE6ED2">
        <w:rPr>
          <w:rFonts w:hint="cs"/>
          <w:rtl/>
        </w:rPr>
        <w:t xml:space="preserve"> </w:t>
      </w:r>
      <w:r>
        <w:rPr>
          <w:rFonts w:hint="cs"/>
          <w:rtl/>
        </w:rPr>
        <w:t>הוספתי לך זמן. אני מבקש לסיים.</w:t>
      </w:r>
    </w:p>
    <w:p w:rsidR="005F6821" w:rsidRPr="00DE6ED2" w:rsidRDefault="005F6821" w:rsidP="003A61AB">
      <w:pPr>
        <w:rPr>
          <w:rtl/>
          <w:lang w:eastAsia="he-IL"/>
        </w:rPr>
      </w:pPr>
      <w:bookmarkStart w:id="10131" w:name="_ETM_Q27_561401"/>
      <w:bookmarkStart w:id="10132" w:name="_ETM_Q27_561525"/>
      <w:bookmarkEnd w:id="10131"/>
      <w:bookmarkEnd w:id="10132"/>
    </w:p>
    <w:p w:rsidR="005F6821" w:rsidRDefault="005F6821" w:rsidP="003A61AB">
      <w:pPr>
        <w:pStyle w:val="-"/>
        <w:keepNext/>
        <w:rPr>
          <w:rtl/>
        </w:rPr>
      </w:pPr>
      <w:bookmarkStart w:id="10133" w:name="ET_speakercontinue_5696_27"/>
      <w:r w:rsidRPr="0060117D">
        <w:rPr>
          <w:rStyle w:val="TagStyle"/>
          <w:rtl/>
        </w:rPr>
        <w:t xml:space="preserve"> &lt;&lt; דובר_המשך &gt;&gt; </w:t>
      </w:r>
      <w:r>
        <w:rPr>
          <w:rtl/>
        </w:rPr>
        <w:t>יוסף עטאונה (חד"ש-תע"ל):</w:t>
      </w:r>
      <w:r w:rsidRPr="0060117D">
        <w:rPr>
          <w:rStyle w:val="TagStyle"/>
          <w:rtl/>
        </w:rPr>
        <w:t xml:space="preserve"> &lt;&lt; דובר_המשך &gt;&gt;</w:t>
      </w:r>
      <w:r>
        <w:rPr>
          <w:rtl/>
        </w:rPr>
        <w:t xml:space="preserve"> </w:t>
      </w:r>
      <w:bookmarkEnd w:id="10133"/>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אני </w:t>
      </w:r>
      <w:bookmarkStart w:id="10134" w:name="_ETM_Q27_561400"/>
      <w:bookmarkEnd w:id="10134"/>
      <w:r>
        <w:rPr>
          <w:rFonts w:hint="cs"/>
          <w:rtl/>
          <w:lang w:eastAsia="he-IL"/>
        </w:rPr>
        <w:t>לא ניצלתי את זכות הדיבור שלי.</w:t>
      </w:r>
    </w:p>
    <w:p w:rsidR="005F6821" w:rsidRDefault="005F6821" w:rsidP="003A61AB">
      <w:pPr>
        <w:rPr>
          <w:rtl/>
          <w:lang w:eastAsia="he-IL"/>
        </w:rPr>
      </w:pPr>
      <w:bookmarkStart w:id="10135" w:name="_ETM_Q27_562201"/>
      <w:bookmarkStart w:id="10136" w:name="_ETM_Q27_562266"/>
      <w:bookmarkEnd w:id="10135"/>
      <w:bookmarkEnd w:id="10136"/>
    </w:p>
    <w:p w:rsidR="005F6821" w:rsidRDefault="005F6821" w:rsidP="003A61AB">
      <w:pPr>
        <w:pStyle w:val="af6"/>
        <w:keepNext/>
        <w:rPr>
          <w:rtl/>
        </w:rPr>
      </w:pPr>
      <w:bookmarkStart w:id="10137" w:name="_ETM_Q27_562344"/>
      <w:bookmarkStart w:id="10138" w:name="_ETM_Q27_562440"/>
      <w:bookmarkEnd w:id="10137"/>
      <w:bookmarkEnd w:id="10138"/>
      <w:r w:rsidRPr="00DE6ED2">
        <w:rPr>
          <w:rStyle w:val="TagStyle"/>
          <w:rtl/>
        </w:rPr>
        <w:t xml:space="preserve"> &lt;&lt; יור &gt;&gt; </w:t>
      </w:r>
      <w:r>
        <w:rPr>
          <w:rtl/>
        </w:rPr>
        <w:t>היו"ר ניסים ואטורי:</w:t>
      </w:r>
      <w:r w:rsidRPr="00DE6ED2">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bookmarkStart w:id="10139" w:name="_ETM_Q27_564177"/>
      <w:bookmarkStart w:id="10140" w:name="_ETM_Q27_564301"/>
      <w:bookmarkEnd w:id="10139"/>
      <w:bookmarkEnd w:id="10140"/>
      <w:r>
        <w:rPr>
          <w:rFonts w:hint="cs"/>
          <w:rtl/>
        </w:rPr>
        <w:t>אני מבקש לסיים.</w:t>
      </w:r>
    </w:p>
    <w:p w:rsidR="005F6821" w:rsidRDefault="005F6821" w:rsidP="003A61AB">
      <w:pPr>
        <w:rPr>
          <w:rtl/>
        </w:rPr>
      </w:pPr>
      <w:bookmarkStart w:id="10141" w:name="_ETM_Q27_566385"/>
      <w:bookmarkStart w:id="10142" w:name="_ETM_Q27_566498"/>
      <w:bookmarkEnd w:id="10141"/>
      <w:bookmarkEnd w:id="10142"/>
    </w:p>
    <w:p w:rsidR="005F6821" w:rsidRDefault="005F6821" w:rsidP="003A61AB">
      <w:pPr>
        <w:pStyle w:val="-"/>
        <w:keepNext/>
        <w:rPr>
          <w:rtl/>
        </w:rPr>
      </w:pPr>
      <w:bookmarkStart w:id="10143" w:name="_ETM_Q27_566648"/>
      <w:bookmarkStart w:id="10144" w:name="_ETM_Q27_566767"/>
      <w:bookmarkStart w:id="10145" w:name="ET_speakercontinue_5696_117"/>
      <w:bookmarkEnd w:id="10143"/>
      <w:bookmarkEnd w:id="10144"/>
      <w:r w:rsidRPr="00DE6ED2">
        <w:rPr>
          <w:rStyle w:val="TagStyle"/>
          <w:rtl/>
        </w:rPr>
        <w:t xml:space="preserve"> &lt;&lt; דובר_המשך &gt;&gt; </w:t>
      </w:r>
      <w:r>
        <w:rPr>
          <w:rtl/>
        </w:rPr>
        <w:t>יוסף עטאונה (חד"ש-תע"ל):</w:t>
      </w:r>
      <w:r w:rsidRPr="00DE6ED2">
        <w:rPr>
          <w:rStyle w:val="TagStyle"/>
          <w:rtl/>
        </w:rPr>
        <w:t xml:space="preserve"> &lt;&lt; דובר_המשך &gt;&gt;</w:t>
      </w:r>
      <w:r>
        <w:rPr>
          <w:rtl/>
        </w:rPr>
        <w:t xml:space="preserve"> </w:t>
      </w:r>
      <w:bookmarkEnd w:id="10145"/>
    </w:p>
    <w:p w:rsidR="005F6821" w:rsidRDefault="005F6821" w:rsidP="003A61AB">
      <w:pPr>
        <w:pStyle w:val="KeepWithNext"/>
        <w:rPr>
          <w:rtl/>
          <w:lang w:eastAsia="he-IL"/>
        </w:rPr>
      </w:pPr>
    </w:p>
    <w:p w:rsidR="005F6821" w:rsidRDefault="005F6821" w:rsidP="003A61AB">
      <w:pPr>
        <w:rPr>
          <w:rtl/>
          <w:lang w:eastAsia="he-IL"/>
        </w:rPr>
      </w:pPr>
      <w:bookmarkStart w:id="10146" w:name="_ETM_Q27_567519"/>
      <w:bookmarkEnd w:id="10146"/>
      <w:r>
        <w:rPr>
          <w:rFonts w:hint="cs"/>
          <w:rtl/>
          <w:lang w:eastAsia="he-IL"/>
        </w:rPr>
        <w:t xml:space="preserve">אבל אני לא </w:t>
      </w:r>
      <w:bookmarkStart w:id="10147" w:name="_ETM_Q27_563971"/>
      <w:bookmarkStart w:id="10148" w:name="_ETM_Q27_563365"/>
      <w:bookmarkEnd w:id="10147"/>
      <w:bookmarkEnd w:id="10148"/>
      <w:r>
        <w:rPr>
          <w:rFonts w:hint="cs"/>
          <w:rtl/>
          <w:lang w:eastAsia="he-IL"/>
        </w:rPr>
        <w:t>ניצלתי את זכות הדיבור שלי. בזמן שלי כל</w:t>
      </w:r>
      <w:bookmarkStart w:id="10149" w:name="_ETM_Q27_566654"/>
      <w:bookmarkEnd w:id="10149"/>
      <w:r>
        <w:rPr>
          <w:rFonts w:hint="cs"/>
          <w:rtl/>
          <w:lang w:eastAsia="he-IL"/>
        </w:rPr>
        <w:t xml:space="preserve"> הזמן הפריעו.</w:t>
      </w:r>
    </w:p>
    <w:p w:rsidR="005F6821" w:rsidRDefault="005F6821" w:rsidP="003A61AB">
      <w:pPr>
        <w:rPr>
          <w:rtl/>
          <w:lang w:eastAsia="he-IL"/>
        </w:rPr>
      </w:pPr>
      <w:bookmarkStart w:id="10150" w:name="_ETM_Q27_568573"/>
      <w:bookmarkStart w:id="10151" w:name="_ETM_Q27_568625"/>
      <w:bookmarkEnd w:id="10150"/>
      <w:bookmarkEnd w:id="10151"/>
    </w:p>
    <w:p w:rsidR="005F6821" w:rsidRDefault="005F6821" w:rsidP="003A61AB">
      <w:pPr>
        <w:pStyle w:val="af6"/>
        <w:keepNext/>
        <w:rPr>
          <w:rtl/>
        </w:rPr>
      </w:pPr>
      <w:bookmarkStart w:id="10152" w:name="_ETM_Q27_568717"/>
      <w:bookmarkStart w:id="10153" w:name="_ETM_Q27_568832"/>
      <w:bookmarkStart w:id="10154" w:name="ET_yor_6490_118"/>
      <w:bookmarkEnd w:id="10152"/>
      <w:bookmarkEnd w:id="10153"/>
      <w:r w:rsidRPr="00DE6ED2">
        <w:rPr>
          <w:rStyle w:val="TagStyle"/>
          <w:rtl/>
        </w:rPr>
        <w:t xml:space="preserve"> &lt;&lt; יור &gt;&gt; </w:t>
      </w:r>
      <w:r>
        <w:rPr>
          <w:rtl/>
        </w:rPr>
        <w:t>היו"ר ניסים ואטורי:</w:t>
      </w:r>
      <w:r w:rsidRPr="00DE6ED2">
        <w:rPr>
          <w:rStyle w:val="TagStyle"/>
          <w:rtl/>
        </w:rPr>
        <w:t xml:space="preserve"> &lt;&lt; יור &gt;&gt;</w:t>
      </w:r>
      <w:r>
        <w:rPr>
          <w:rtl/>
        </w:rPr>
        <w:t xml:space="preserve"> </w:t>
      </w:r>
      <w:bookmarkEnd w:id="10154"/>
    </w:p>
    <w:p w:rsidR="005F6821" w:rsidRDefault="005F6821" w:rsidP="003A61AB">
      <w:pPr>
        <w:pStyle w:val="KeepWithNext"/>
        <w:rPr>
          <w:rtl/>
          <w:lang w:eastAsia="he-IL"/>
        </w:rPr>
      </w:pPr>
    </w:p>
    <w:p w:rsidR="005F6821" w:rsidRDefault="005F6821" w:rsidP="003A61AB">
      <w:pPr>
        <w:rPr>
          <w:rtl/>
          <w:lang w:eastAsia="he-IL"/>
        </w:rPr>
      </w:pPr>
      <w:bookmarkStart w:id="10155" w:name="_ETM_Q27_570160"/>
      <w:bookmarkEnd w:id="10155"/>
      <w:r>
        <w:rPr>
          <w:rFonts w:hint="cs"/>
          <w:rtl/>
          <w:lang w:eastAsia="he-IL"/>
        </w:rPr>
        <w:t>ניצלת אותו בשיחות עם חבר הכנסת טיבי.</w:t>
      </w:r>
    </w:p>
    <w:p w:rsidR="005F6821" w:rsidRDefault="005F6821" w:rsidP="003A61AB">
      <w:pPr>
        <w:rPr>
          <w:rtl/>
          <w:lang w:eastAsia="he-IL"/>
        </w:rPr>
      </w:pPr>
      <w:bookmarkStart w:id="10156" w:name="_ETM_Q27_568533"/>
      <w:bookmarkStart w:id="10157" w:name="_ETM_Q27_568639"/>
      <w:bookmarkEnd w:id="10156"/>
      <w:bookmarkEnd w:id="10157"/>
    </w:p>
    <w:p w:rsidR="005F6821" w:rsidRDefault="005F6821" w:rsidP="003A61AB">
      <w:pPr>
        <w:pStyle w:val="-"/>
        <w:keepNext/>
        <w:rPr>
          <w:rtl/>
        </w:rPr>
      </w:pPr>
      <w:bookmarkStart w:id="10158" w:name="_ETM_Q27_568678"/>
      <w:bookmarkStart w:id="10159" w:name="_ETM_Q27_568753"/>
      <w:bookmarkStart w:id="10160" w:name="ET_speakercontinue_5696_119"/>
      <w:bookmarkEnd w:id="10158"/>
      <w:bookmarkEnd w:id="10159"/>
      <w:r w:rsidRPr="00DE6ED2">
        <w:rPr>
          <w:rStyle w:val="TagStyle"/>
          <w:rtl/>
        </w:rPr>
        <w:t xml:space="preserve"> &lt;&lt; דובר_המשך &gt;&gt; </w:t>
      </w:r>
      <w:r>
        <w:rPr>
          <w:rtl/>
        </w:rPr>
        <w:t>יוסף עטאונה (חד"ש-תע"ל):</w:t>
      </w:r>
      <w:r w:rsidRPr="00DE6ED2">
        <w:rPr>
          <w:rStyle w:val="TagStyle"/>
          <w:rtl/>
        </w:rPr>
        <w:t xml:space="preserve"> &lt;&lt; דובר_המשך &gt;&gt;</w:t>
      </w:r>
      <w:r>
        <w:rPr>
          <w:rtl/>
        </w:rPr>
        <w:t xml:space="preserve"> </w:t>
      </w:r>
      <w:bookmarkEnd w:id="10160"/>
    </w:p>
    <w:p w:rsidR="005F6821" w:rsidRDefault="005F6821" w:rsidP="003A61AB">
      <w:pPr>
        <w:pStyle w:val="KeepWithNext"/>
        <w:rPr>
          <w:rtl/>
          <w:lang w:eastAsia="he-IL"/>
        </w:rPr>
      </w:pPr>
    </w:p>
    <w:p w:rsidR="005F6821" w:rsidRDefault="005F6821" w:rsidP="003A61AB">
      <w:pPr>
        <w:rPr>
          <w:rtl/>
          <w:lang w:eastAsia="he-IL"/>
        </w:rPr>
      </w:pPr>
      <w:bookmarkStart w:id="10161" w:name="_ETM_Q27_569528"/>
      <w:bookmarkEnd w:id="10161"/>
      <w:r>
        <w:rPr>
          <w:rFonts w:hint="cs"/>
          <w:rtl/>
          <w:lang w:eastAsia="he-IL"/>
        </w:rPr>
        <w:t xml:space="preserve">כל </w:t>
      </w:r>
      <w:bookmarkStart w:id="10162" w:name="_ETM_Q27_572564"/>
      <w:bookmarkEnd w:id="10162"/>
      <w:r>
        <w:rPr>
          <w:rFonts w:hint="cs"/>
          <w:rtl/>
          <w:lang w:eastAsia="he-IL"/>
        </w:rPr>
        <w:t>הזמן הפריעו, ואני לא יכולתי לשאת את הדברים שלי</w:t>
      </w:r>
      <w:bookmarkStart w:id="10163" w:name="_ETM_Q27_574720"/>
      <w:bookmarkStart w:id="10164" w:name="_ETM_Q27_574825"/>
      <w:bookmarkStart w:id="10165" w:name="_ETM_Q27_573061"/>
      <w:bookmarkEnd w:id="10163"/>
      <w:bookmarkEnd w:id="10164"/>
      <w:bookmarkEnd w:id="10165"/>
      <w:r>
        <w:rPr>
          <w:rFonts w:hint="cs"/>
          <w:rtl/>
          <w:lang w:eastAsia="he-IL"/>
        </w:rPr>
        <w:t xml:space="preserve">, ויש נושא חשוב שאני מדבר עליו. </w:t>
      </w:r>
    </w:p>
    <w:p w:rsidR="005F6821" w:rsidRDefault="005F6821" w:rsidP="003A61AB">
      <w:pPr>
        <w:rPr>
          <w:rtl/>
          <w:lang w:eastAsia="he-IL"/>
        </w:rPr>
      </w:pPr>
      <w:bookmarkStart w:id="10166" w:name="_ETM_Q27_574278"/>
      <w:bookmarkStart w:id="10167" w:name="_ETM_Q27_574382"/>
      <w:bookmarkEnd w:id="10166"/>
      <w:bookmarkEnd w:id="10167"/>
      <w:r>
        <w:rPr>
          <w:rtl/>
          <w:lang w:eastAsia="he-IL"/>
        </w:rPr>
        <w:t xml:space="preserve"> </w:t>
      </w:r>
    </w:p>
    <w:p w:rsidR="005F6821" w:rsidRDefault="005F6821" w:rsidP="003A61AB">
      <w:pPr>
        <w:pStyle w:val="af6"/>
        <w:keepNext/>
        <w:rPr>
          <w:rtl/>
        </w:rPr>
      </w:pPr>
      <w:bookmarkStart w:id="10168" w:name="_ETM_Q27_574857"/>
      <w:bookmarkStart w:id="10169" w:name="_ETM_Q27_574932"/>
      <w:bookmarkEnd w:id="10168"/>
      <w:bookmarkEnd w:id="10169"/>
      <w:r w:rsidRPr="00DE6ED2">
        <w:rPr>
          <w:rStyle w:val="TagStyle"/>
          <w:rtl/>
        </w:rPr>
        <w:t xml:space="preserve"> &lt;&lt; יור &gt;&gt; </w:t>
      </w:r>
      <w:r>
        <w:rPr>
          <w:rtl/>
        </w:rPr>
        <w:t>היו"ר ניסים ואטורי:</w:t>
      </w:r>
      <w:r w:rsidRPr="00DE6ED2">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10170" w:name="_ETM_Q27_575777"/>
      <w:bookmarkEnd w:id="10170"/>
      <w:r>
        <w:rPr>
          <w:rFonts w:hint="cs"/>
          <w:rtl/>
          <w:lang w:eastAsia="he-IL"/>
        </w:rPr>
        <w:t xml:space="preserve">אתה </w:t>
      </w:r>
      <w:bookmarkStart w:id="10171" w:name="_ETM_Q27_574750"/>
      <w:bookmarkEnd w:id="10171"/>
      <w:r>
        <w:rPr>
          <w:rFonts w:hint="cs"/>
          <w:rtl/>
          <w:lang w:eastAsia="he-IL"/>
        </w:rPr>
        <w:t>לא מתחיל נושא חדש עכשיו.</w:t>
      </w:r>
      <w:bookmarkStart w:id="10172" w:name="_ETM_Q27_578590"/>
      <w:bookmarkEnd w:id="10172"/>
    </w:p>
    <w:p w:rsidR="005F6821" w:rsidRDefault="005F6821" w:rsidP="003A61AB">
      <w:pPr>
        <w:rPr>
          <w:rtl/>
          <w:lang w:eastAsia="he-IL"/>
        </w:rPr>
      </w:pPr>
    </w:p>
    <w:p w:rsidR="005F6821" w:rsidRDefault="005F6821" w:rsidP="003A61AB">
      <w:pPr>
        <w:pStyle w:val="-"/>
        <w:keepNext/>
        <w:rPr>
          <w:rtl/>
        </w:rPr>
      </w:pPr>
      <w:bookmarkStart w:id="10173" w:name="_ETM_Q27_578709"/>
      <w:bookmarkStart w:id="10174" w:name="_ETM_Q27_578784"/>
      <w:bookmarkStart w:id="10175" w:name="ET_speakercontinue_5696_121"/>
      <w:bookmarkEnd w:id="10173"/>
      <w:bookmarkEnd w:id="10174"/>
      <w:r w:rsidRPr="00DE6ED2">
        <w:rPr>
          <w:rStyle w:val="TagStyle"/>
          <w:rtl/>
        </w:rPr>
        <w:t xml:space="preserve"> &lt;&lt; דובר_המשך &gt;&gt; </w:t>
      </w:r>
      <w:r>
        <w:rPr>
          <w:rtl/>
        </w:rPr>
        <w:t>יוסף עטאונה (חד"ש-תע"ל):</w:t>
      </w:r>
      <w:r w:rsidRPr="00DE6ED2">
        <w:rPr>
          <w:rStyle w:val="TagStyle"/>
          <w:rtl/>
        </w:rPr>
        <w:t xml:space="preserve"> &lt;&lt; דובר_המשך &gt;&gt;</w:t>
      </w:r>
      <w:r>
        <w:rPr>
          <w:rtl/>
        </w:rPr>
        <w:t xml:space="preserve"> </w:t>
      </w:r>
      <w:bookmarkEnd w:id="10175"/>
    </w:p>
    <w:p w:rsidR="005F6821" w:rsidRPr="00DE6ED2" w:rsidRDefault="005F6821" w:rsidP="003A61AB">
      <w:pPr>
        <w:rPr>
          <w:rtl/>
          <w:lang w:eastAsia="he-IL"/>
        </w:rPr>
      </w:pPr>
      <w:bookmarkStart w:id="10176" w:name="_ETM_Q27_579466"/>
      <w:bookmarkEnd w:id="10176"/>
    </w:p>
    <w:p w:rsidR="005F6821" w:rsidRDefault="005F6821" w:rsidP="003A61AB">
      <w:pPr>
        <w:rPr>
          <w:rtl/>
          <w:lang w:eastAsia="he-IL"/>
        </w:rPr>
      </w:pPr>
      <w:bookmarkStart w:id="10177" w:name="_ETM_Q27_568862"/>
      <w:bookmarkStart w:id="10178" w:name="_ETM_Q27_568961"/>
      <w:bookmarkEnd w:id="10177"/>
      <w:bookmarkEnd w:id="10178"/>
      <w:r>
        <w:rPr>
          <w:rFonts w:hint="cs"/>
          <w:rtl/>
          <w:lang w:eastAsia="he-IL"/>
        </w:rPr>
        <w:t>זה לא נושא חדש.</w:t>
      </w:r>
    </w:p>
    <w:p w:rsidR="005F6821" w:rsidRDefault="005F6821" w:rsidP="003A61AB">
      <w:pPr>
        <w:rPr>
          <w:rtl/>
          <w:lang w:eastAsia="he-IL"/>
        </w:rPr>
      </w:pPr>
      <w:bookmarkStart w:id="10179" w:name="_ETM_Q27_578295"/>
      <w:bookmarkStart w:id="10180" w:name="_ETM_Q27_578434"/>
      <w:bookmarkEnd w:id="10179"/>
      <w:bookmarkEnd w:id="10180"/>
    </w:p>
    <w:p w:rsidR="005F6821" w:rsidRDefault="005F6821" w:rsidP="003A61AB">
      <w:pPr>
        <w:pStyle w:val="af6"/>
        <w:keepNext/>
        <w:rPr>
          <w:rtl/>
        </w:rPr>
      </w:pPr>
      <w:bookmarkStart w:id="10181" w:name="_ETM_Q27_578404"/>
      <w:bookmarkStart w:id="10182" w:name="_ETM_Q27_578481"/>
      <w:bookmarkEnd w:id="10181"/>
      <w:bookmarkEnd w:id="10182"/>
      <w:r w:rsidRPr="00DE6ED2">
        <w:rPr>
          <w:rStyle w:val="TagStyle"/>
          <w:rtl/>
        </w:rPr>
        <w:t xml:space="preserve"> &lt;&lt; יור &gt;&gt; </w:t>
      </w:r>
      <w:r>
        <w:rPr>
          <w:rtl/>
        </w:rPr>
        <w:t>היו"ר ניסים ואטורי:</w:t>
      </w:r>
      <w:r w:rsidRPr="00DE6ED2">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10183" w:name="_ETM_Q27_580042"/>
      <w:bookmarkEnd w:id="10183"/>
      <w:r>
        <w:rPr>
          <w:rFonts w:hint="cs"/>
          <w:rtl/>
          <w:lang w:eastAsia="he-IL"/>
        </w:rPr>
        <w:t xml:space="preserve">משפט אחרון. לסיים, </w:t>
      </w:r>
      <w:bookmarkStart w:id="10184" w:name="_ETM_Q27_577616"/>
      <w:bookmarkEnd w:id="10184"/>
      <w:r>
        <w:rPr>
          <w:rFonts w:hint="cs"/>
          <w:rtl/>
          <w:lang w:eastAsia="he-IL"/>
        </w:rPr>
        <w:t>בבקשה.</w:t>
      </w:r>
    </w:p>
    <w:p w:rsidR="005F6821" w:rsidRDefault="005F6821" w:rsidP="003A61AB">
      <w:pPr>
        <w:rPr>
          <w:rtl/>
          <w:lang w:eastAsia="he-IL"/>
        </w:rPr>
      </w:pPr>
      <w:bookmarkStart w:id="10185" w:name="_ETM_Q27_578648"/>
      <w:bookmarkEnd w:id="10185"/>
    </w:p>
    <w:p w:rsidR="005F6821" w:rsidRDefault="005F6821" w:rsidP="003A61AB">
      <w:pPr>
        <w:pStyle w:val="-"/>
        <w:keepNext/>
        <w:rPr>
          <w:rtl/>
        </w:rPr>
      </w:pPr>
      <w:bookmarkStart w:id="10186" w:name="_ETM_Q27_578747"/>
      <w:bookmarkStart w:id="10187" w:name="_ETM_Q27_578831"/>
      <w:bookmarkStart w:id="10188" w:name="_ETM_Q27_578895"/>
      <w:bookmarkStart w:id="10189" w:name="ET_speakercontinue_5696_123"/>
      <w:bookmarkEnd w:id="10186"/>
      <w:bookmarkEnd w:id="10187"/>
      <w:bookmarkEnd w:id="10188"/>
      <w:r w:rsidRPr="00DE6ED2">
        <w:rPr>
          <w:rStyle w:val="TagStyle"/>
          <w:rtl/>
        </w:rPr>
        <w:t xml:space="preserve"> &lt;&lt; דובר_המשך &gt;&gt; </w:t>
      </w:r>
      <w:r>
        <w:rPr>
          <w:rtl/>
        </w:rPr>
        <w:t>יוסף עטאונה (חד"ש-תע"ל):</w:t>
      </w:r>
      <w:r w:rsidRPr="00DE6ED2">
        <w:rPr>
          <w:rStyle w:val="TagStyle"/>
          <w:rtl/>
        </w:rPr>
        <w:t xml:space="preserve"> &lt;&lt; דובר_המשך &gt;&gt;</w:t>
      </w:r>
      <w:r>
        <w:rPr>
          <w:rtl/>
        </w:rPr>
        <w:t xml:space="preserve"> </w:t>
      </w:r>
      <w:bookmarkEnd w:id="10189"/>
    </w:p>
    <w:p w:rsidR="005F6821" w:rsidRPr="00DE6ED2" w:rsidRDefault="005F6821" w:rsidP="003A61AB">
      <w:pPr>
        <w:ind w:firstLine="0"/>
        <w:rPr>
          <w:rtl/>
          <w:lang w:eastAsia="he-IL"/>
        </w:rPr>
      </w:pPr>
      <w:bookmarkStart w:id="10190" w:name="_ETM_Q27_579558"/>
      <w:bookmarkEnd w:id="10190"/>
    </w:p>
    <w:p w:rsidR="005F6821" w:rsidRDefault="005F6821" w:rsidP="003A61AB">
      <w:pPr>
        <w:rPr>
          <w:rtl/>
          <w:lang w:eastAsia="he-IL"/>
        </w:rPr>
      </w:pPr>
      <w:bookmarkStart w:id="10191" w:name="_ETM_Q27_578524"/>
      <w:bookmarkStart w:id="10192" w:name="_ETM_Q27_578638"/>
      <w:bookmarkEnd w:id="10191"/>
      <w:bookmarkEnd w:id="10192"/>
      <w:r>
        <w:rPr>
          <w:rFonts w:hint="cs"/>
          <w:rtl/>
          <w:lang w:eastAsia="he-IL"/>
        </w:rPr>
        <w:t xml:space="preserve">אני מדבר על התכנון בביר הדאג'. מי שהביאה </w:t>
      </w:r>
      <w:bookmarkStart w:id="10193" w:name="_ETM_Q27_587379"/>
      <w:bookmarkEnd w:id="10193"/>
      <w:r>
        <w:rPr>
          <w:rFonts w:hint="cs"/>
          <w:rtl/>
          <w:lang w:eastAsia="he-IL"/>
        </w:rPr>
        <w:t xml:space="preserve">את ההמלצה והנושא לדיון בוועדה היא המועצה האזורית </w:t>
      </w:r>
      <w:bookmarkStart w:id="10194" w:name="_ETM_Q27_593772"/>
      <w:bookmarkEnd w:id="10194"/>
      <w:r>
        <w:rPr>
          <w:rFonts w:hint="cs"/>
          <w:rtl/>
          <w:lang w:eastAsia="he-IL"/>
        </w:rPr>
        <w:t>רמת נגב. רמת נגב היא המועצה הכי גדולה בארץ</w:t>
      </w:r>
      <w:r w:rsidRPr="00001E77">
        <w:rPr>
          <w:rFonts w:hint="cs"/>
          <w:rtl/>
          <w:lang w:eastAsia="he-IL"/>
        </w:rPr>
        <w:t xml:space="preserve"> </w:t>
      </w:r>
      <w:r>
        <w:rPr>
          <w:rFonts w:hint="cs"/>
          <w:rtl/>
          <w:lang w:eastAsia="he-IL"/>
        </w:rPr>
        <w:t xml:space="preserve">מבחינת השטח. השטח של רמת נגב הוא כ-4 מיליון דונם. כמה תושבים גרים ברמת </w:t>
      </w:r>
      <w:bookmarkStart w:id="10195" w:name="_ETM_Q27_605323"/>
      <w:bookmarkEnd w:id="10195"/>
      <w:r>
        <w:rPr>
          <w:rFonts w:hint="cs"/>
          <w:rtl/>
          <w:lang w:eastAsia="he-IL"/>
        </w:rPr>
        <w:t xml:space="preserve">נגב? 7,000 תושבים, שגרים ב-15 קיבוצים, מושבים, יישובים קהילתיים דתיים וחוות </w:t>
      </w:r>
      <w:bookmarkStart w:id="10196" w:name="_ETM_Q27_618147"/>
      <w:bookmarkEnd w:id="10196"/>
      <w:r>
        <w:rPr>
          <w:rFonts w:hint="cs"/>
          <w:rtl/>
          <w:lang w:eastAsia="he-IL"/>
        </w:rPr>
        <w:t>בודדים.</w:t>
      </w:r>
    </w:p>
    <w:p w:rsidR="005F6821" w:rsidRDefault="005F6821" w:rsidP="003A61AB">
      <w:pPr>
        <w:ind w:firstLine="0"/>
        <w:rPr>
          <w:rtl/>
          <w:lang w:eastAsia="he-IL"/>
        </w:rPr>
      </w:pPr>
    </w:p>
    <w:p w:rsidR="005F6821" w:rsidRDefault="005F6821" w:rsidP="003A61AB">
      <w:pPr>
        <w:pStyle w:val="af6"/>
        <w:keepNext/>
        <w:rPr>
          <w:rtl/>
        </w:rPr>
      </w:pPr>
      <w:bookmarkStart w:id="10197" w:name="ET_yor_6490_29"/>
      <w:r w:rsidRPr="00EB1509">
        <w:rPr>
          <w:rStyle w:val="TagStyle"/>
          <w:rtl/>
        </w:rPr>
        <w:t xml:space="preserve"> &lt;&lt; יור &gt;&gt; </w:t>
      </w:r>
      <w:r>
        <w:rPr>
          <w:rtl/>
        </w:rPr>
        <w:t>היו"ר ניסים ואטורי:</w:t>
      </w:r>
      <w:r w:rsidRPr="00EB1509">
        <w:rPr>
          <w:rStyle w:val="TagStyle"/>
          <w:rtl/>
        </w:rPr>
        <w:t xml:space="preserve"> &lt;&lt; יור &gt;&gt;</w:t>
      </w:r>
      <w:r>
        <w:rPr>
          <w:rtl/>
        </w:rPr>
        <w:t xml:space="preserve"> </w:t>
      </w:r>
      <w:bookmarkEnd w:id="10197"/>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אני מבקש לסיים.</w:t>
      </w:r>
    </w:p>
    <w:p w:rsidR="005F6821" w:rsidRDefault="005F6821" w:rsidP="003A61AB">
      <w:pPr>
        <w:rPr>
          <w:rtl/>
          <w:lang w:eastAsia="he-IL"/>
        </w:rPr>
      </w:pPr>
    </w:p>
    <w:p w:rsidR="005F6821" w:rsidRDefault="005F6821" w:rsidP="003A61AB">
      <w:pPr>
        <w:pStyle w:val="-"/>
        <w:keepNext/>
        <w:rPr>
          <w:rtl/>
        </w:rPr>
      </w:pPr>
      <w:bookmarkStart w:id="10198" w:name="ET_speakercontinue_5696_30"/>
      <w:r w:rsidRPr="00EB1509">
        <w:rPr>
          <w:rStyle w:val="TagStyle"/>
          <w:rtl/>
        </w:rPr>
        <w:t xml:space="preserve"> &lt;&lt; דובר_המשך &gt;&gt; </w:t>
      </w:r>
      <w:r>
        <w:rPr>
          <w:rtl/>
        </w:rPr>
        <w:t>יוסף עטאונה (חד"ש-תע"ל):</w:t>
      </w:r>
      <w:r w:rsidRPr="00EB1509">
        <w:rPr>
          <w:rStyle w:val="TagStyle"/>
          <w:rtl/>
        </w:rPr>
        <w:t xml:space="preserve"> &lt;&lt; דובר_המשך &gt;&gt;</w:t>
      </w:r>
      <w:r>
        <w:rPr>
          <w:rtl/>
        </w:rPr>
        <w:t xml:space="preserve"> </w:t>
      </w:r>
      <w:bookmarkEnd w:id="10198"/>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ומה הם מביאים לוועדה? הם רוצים לגרוע מהשטח של ביר הדאג', שהוא בסך הכול 6,500 דונם. </w:t>
      </w:r>
      <w:bookmarkStart w:id="10199" w:name="_ETM_Q27_627923"/>
      <w:bookmarkEnd w:id="10199"/>
    </w:p>
    <w:p w:rsidR="005F6821" w:rsidRDefault="005F6821" w:rsidP="003A61AB">
      <w:pPr>
        <w:ind w:firstLine="0"/>
        <w:rPr>
          <w:rtl/>
          <w:lang w:eastAsia="he-IL"/>
        </w:rPr>
      </w:pPr>
    </w:p>
    <w:p w:rsidR="005F6821" w:rsidRDefault="005F6821" w:rsidP="003A61AB">
      <w:pPr>
        <w:pStyle w:val="af6"/>
        <w:keepNext/>
        <w:rPr>
          <w:rtl/>
        </w:rPr>
      </w:pPr>
      <w:bookmarkStart w:id="10200" w:name="ET_yor_6490_31"/>
      <w:r w:rsidRPr="00EB1509">
        <w:rPr>
          <w:rStyle w:val="TagStyle"/>
          <w:rtl/>
        </w:rPr>
        <w:t xml:space="preserve"> &lt;&lt; יור &gt;&gt; </w:t>
      </w:r>
      <w:r>
        <w:rPr>
          <w:rtl/>
        </w:rPr>
        <w:t>היו"ר ניסים ואטורי:</w:t>
      </w:r>
      <w:r w:rsidRPr="00EB1509">
        <w:rPr>
          <w:rStyle w:val="TagStyle"/>
          <w:rtl/>
        </w:rPr>
        <w:t xml:space="preserve"> &lt;&lt; יור &gt;&gt;</w:t>
      </w:r>
      <w:r>
        <w:rPr>
          <w:rtl/>
        </w:rPr>
        <w:t xml:space="preserve"> </w:t>
      </w:r>
      <w:bookmarkEnd w:id="10200"/>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הוא אחרי הזמן בחמש דקות. אני מבקש לסיים ולרדת. </w:t>
      </w:r>
    </w:p>
    <w:p w:rsidR="005F6821" w:rsidRDefault="005F6821" w:rsidP="003A61AB">
      <w:pPr>
        <w:ind w:firstLine="0"/>
        <w:rPr>
          <w:rtl/>
          <w:lang w:eastAsia="he-IL"/>
        </w:rPr>
      </w:pPr>
    </w:p>
    <w:p w:rsidR="005F6821" w:rsidRDefault="005F6821" w:rsidP="003A61AB">
      <w:pPr>
        <w:pStyle w:val="-"/>
        <w:keepNext/>
        <w:rPr>
          <w:rtl/>
        </w:rPr>
      </w:pPr>
      <w:bookmarkStart w:id="10201" w:name="ET_speakercontinue_5696_32"/>
      <w:r w:rsidRPr="00EB1509">
        <w:rPr>
          <w:rStyle w:val="TagStyle"/>
          <w:rtl/>
        </w:rPr>
        <w:t xml:space="preserve"> &lt;&lt; דובר_המשך &gt;&gt; </w:t>
      </w:r>
      <w:r>
        <w:rPr>
          <w:rtl/>
        </w:rPr>
        <w:t>יוסף עטאונה (חד"ש-תע"ל):</w:t>
      </w:r>
      <w:r w:rsidRPr="00EB1509">
        <w:rPr>
          <w:rStyle w:val="TagStyle"/>
          <w:rtl/>
        </w:rPr>
        <w:t xml:space="preserve"> &lt;&lt; דובר_המשך &gt;&gt;</w:t>
      </w:r>
      <w:r>
        <w:rPr>
          <w:rtl/>
        </w:rPr>
        <w:t xml:space="preserve"> </w:t>
      </w:r>
      <w:bookmarkEnd w:id="10201"/>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ככה מתנהגת מדינת אפרטהייד.</w:t>
      </w:r>
    </w:p>
    <w:p w:rsidR="005F6821" w:rsidRDefault="005F6821" w:rsidP="003A61AB">
      <w:pPr>
        <w:rPr>
          <w:rtl/>
          <w:lang w:eastAsia="he-IL"/>
        </w:rPr>
      </w:pPr>
      <w:bookmarkStart w:id="10202" w:name="_ETM_Q27_636242"/>
      <w:bookmarkStart w:id="10203" w:name="_ETM_Q27_636330"/>
      <w:bookmarkEnd w:id="10202"/>
      <w:bookmarkEnd w:id="10203"/>
    </w:p>
    <w:p w:rsidR="005F6821" w:rsidRDefault="005F6821" w:rsidP="003A61AB">
      <w:pPr>
        <w:pStyle w:val="af6"/>
        <w:keepNext/>
        <w:rPr>
          <w:rtl/>
        </w:rPr>
      </w:pPr>
      <w:bookmarkStart w:id="10204" w:name="_ETM_Q27_634768"/>
      <w:bookmarkStart w:id="10205" w:name="_ETM_Q27_634885"/>
      <w:bookmarkEnd w:id="10204"/>
      <w:bookmarkEnd w:id="10205"/>
      <w:r w:rsidRPr="00120241">
        <w:rPr>
          <w:rStyle w:val="TagStyle"/>
          <w:rtl/>
        </w:rPr>
        <w:t xml:space="preserve"> &lt;&lt; יור &gt;&gt; </w:t>
      </w:r>
      <w:r>
        <w:rPr>
          <w:rtl/>
        </w:rPr>
        <w:t>היו"ר ניסים ואטורי:</w:t>
      </w:r>
      <w:r w:rsidRPr="00120241">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10206" w:name="_ETM_Q27_636295"/>
      <w:bookmarkEnd w:id="10206"/>
      <w:r>
        <w:rPr>
          <w:rFonts w:hint="cs"/>
          <w:rtl/>
          <w:lang w:eastAsia="he-IL"/>
        </w:rPr>
        <w:t>תודה רבה.</w:t>
      </w:r>
    </w:p>
    <w:p w:rsidR="005F6821" w:rsidRDefault="005F6821" w:rsidP="003A61AB">
      <w:pPr>
        <w:rPr>
          <w:rtl/>
          <w:lang w:eastAsia="he-IL"/>
        </w:rPr>
      </w:pPr>
      <w:bookmarkStart w:id="10207" w:name="_ETM_Q27_637322"/>
      <w:bookmarkStart w:id="10208" w:name="_ETM_Q27_637404"/>
      <w:bookmarkEnd w:id="10207"/>
      <w:bookmarkEnd w:id="10208"/>
    </w:p>
    <w:p w:rsidR="005F6821" w:rsidRDefault="005F6821" w:rsidP="003A61AB">
      <w:pPr>
        <w:pStyle w:val="-"/>
        <w:keepNext/>
        <w:rPr>
          <w:rtl/>
        </w:rPr>
      </w:pPr>
      <w:bookmarkStart w:id="10209" w:name="_ETM_Q27_634106"/>
      <w:bookmarkStart w:id="10210" w:name="_ETM_Q27_634199"/>
      <w:bookmarkStart w:id="10211" w:name="ET_speakercontinue_5696_125"/>
      <w:bookmarkEnd w:id="10209"/>
      <w:bookmarkEnd w:id="10210"/>
      <w:r w:rsidRPr="00120241">
        <w:rPr>
          <w:rStyle w:val="TagStyle"/>
          <w:rtl/>
        </w:rPr>
        <w:t xml:space="preserve"> &lt;&lt; דובר_המשך &gt;&gt; </w:t>
      </w:r>
      <w:r>
        <w:rPr>
          <w:rtl/>
        </w:rPr>
        <w:t>יוסף עטאונה (חד"ש-תע"ל):</w:t>
      </w:r>
      <w:r w:rsidRPr="00120241">
        <w:rPr>
          <w:rStyle w:val="TagStyle"/>
          <w:rtl/>
        </w:rPr>
        <w:t xml:space="preserve"> &lt;&lt; דובר_המשך &gt;&gt;</w:t>
      </w:r>
      <w:r>
        <w:rPr>
          <w:rtl/>
        </w:rPr>
        <w:t xml:space="preserve"> </w:t>
      </w:r>
      <w:bookmarkEnd w:id="10211"/>
    </w:p>
    <w:p w:rsidR="005F6821" w:rsidRPr="00120241" w:rsidRDefault="005F6821" w:rsidP="003A61AB">
      <w:pPr>
        <w:ind w:firstLine="0"/>
        <w:rPr>
          <w:rtl/>
          <w:lang w:eastAsia="he-IL"/>
        </w:rPr>
      </w:pPr>
      <w:bookmarkStart w:id="10212" w:name="_ETM_Q27_634948"/>
      <w:bookmarkEnd w:id="10212"/>
    </w:p>
    <w:p w:rsidR="005F6821" w:rsidRDefault="005F6821" w:rsidP="003A61AB">
      <w:pPr>
        <w:rPr>
          <w:rtl/>
          <w:lang w:eastAsia="he-IL"/>
        </w:rPr>
      </w:pPr>
      <w:bookmarkStart w:id="10213" w:name="_ETM_Q27_634937"/>
      <w:bookmarkStart w:id="10214" w:name="_ETM_Q27_635028"/>
      <w:bookmarkEnd w:id="10213"/>
      <w:bookmarkEnd w:id="10214"/>
      <w:r>
        <w:rPr>
          <w:rFonts w:hint="cs"/>
          <w:rtl/>
          <w:lang w:eastAsia="he-IL"/>
        </w:rPr>
        <w:t xml:space="preserve">ככה </w:t>
      </w:r>
      <w:bookmarkStart w:id="10215" w:name="_ETM_Q27_640407"/>
      <w:bookmarkEnd w:id="10215"/>
      <w:r>
        <w:rPr>
          <w:rFonts w:hint="cs"/>
          <w:rtl/>
          <w:lang w:eastAsia="he-IL"/>
        </w:rPr>
        <w:t>לא מתנהגת מדינה בשוויון לאזרחים.</w:t>
      </w:r>
    </w:p>
    <w:p w:rsidR="005F6821" w:rsidRDefault="005F6821" w:rsidP="003A61AB">
      <w:pPr>
        <w:ind w:firstLine="0"/>
        <w:rPr>
          <w:rtl/>
          <w:lang w:eastAsia="he-IL"/>
        </w:rPr>
      </w:pPr>
    </w:p>
    <w:p w:rsidR="005F6821" w:rsidRDefault="005F6821" w:rsidP="003A61AB">
      <w:pPr>
        <w:pStyle w:val="af6"/>
        <w:keepNext/>
        <w:rPr>
          <w:rtl/>
        </w:rPr>
      </w:pPr>
      <w:bookmarkStart w:id="10216" w:name="ET_yor_6490_33"/>
      <w:r w:rsidRPr="00EB1509">
        <w:rPr>
          <w:rStyle w:val="TagStyle"/>
          <w:rtl/>
        </w:rPr>
        <w:t xml:space="preserve"> &lt;&lt; יור &gt;&gt; </w:t>
      </w:r>
      <w:r>
        <w:rPr>
          <w:rtl/>
        </w:rPr>
        <w:t>היו"ר ניסים ואטורי:</w:t>
      </w:r>
      <w:r w:rsidRPr="00EB1509">
        <w:rPr>
          <w:rStyle w:val="TagStyle"/>
          <w:rtl/>
        </w:rPr>
        <w:t xml:space="preserve"> &lt;&lt; יור &gt;&gt;</w:t>
      </w:r>
      <w:r>
        <w:rPr>
          <w:rtl/>
        </w:rPr>
        <w:t xml:space="preserve"> </w:t>
      </w:r>
      <w:bookmarkEnd w:id="10216"/>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תודה רבה. חבר הכנסת גלעד קריב. </w:t>
      </w:r>
    </w:p>
    <w:p w:rsidR="005F6821" w:rsidRDefault="005F6821" w:rsidP="003A61AB">
      <w:pPr>
        <w:ind w:firstLine="0"/>
        <w:rPr>
          <w:rtl/>
          <w:lang w:eastAsia="he-IL"/>
        </w:rPr>
      </w:pPr>
    </w:p>
    <w:p w:rsidR="005F6821" w:rsidRDefault="005F6821" w:rsidP="003A61AB">
      <w:pPr>
        <w:pStyle w:val="a4"/>
        <w:keepNext/>
        <w:rPr>
          <w:rtl/>
        </w:rPr>
      </w:pPr>
      <w:bookmarkStart w:id="10217" w:name="ET_speaker_6156_34"/>
      <w:r w:rsidRPr="00F9463F">
        <w:rPr>
          <w:rStyle w:val="TagStyle"/>
          <w:rtl/>
        </w:rPr>
        <w:t xml:space="preserve"> &lt;&lt; דובר &gt;&gt; </w:t>
      </w:r>
      <w:bookmarkStart w:id="10218" w:name="_Toc126620317"/>
      <w:bookmarkStart w:id="10219" w:name="_Toc126687494"/>
      <w:bookmarkStart w:id="10220" w:name="_Toc126687689"/>
      <w:bookmarkStart w:id="10221" w:name="_Toc126687852"/>
      <w:r>
        <w:rPr>
          <w:rtl/>
        </w:rPr>
        <w:t>גלעד קריב (העבודה):</w:t>
      </w:r>
      <w:bookmarkEnd w:id="10218"/>
      <w:bookmarkEnd w:id="10219"/>
      <w:bookmarkEnd w:id="10220"/>
      <w:bookmarkEnd w:id="10221"/>
      <w:r w:rsidRPr="00F9463F">
        <w:rPr>
          <w:rStyle w:val="TagStyle"/>
          <w:rtl/>
        </w:rPr>
        <w:t xml:space="preserve"> &lt;&lt; דובר &gt;&gt;</w:t>
      </w:r>
      <w:r>
        <w:rPr>
          <w:rtl/>
        </w:rPr>
        <w:t xml:space="preserve"> </w:t>
      </w:r>
      <w:bookmarkEnd w:id="10217"/>
    </w:p>
    <w:p w:rsidR="005F6821" w:rsidRDefault="005F6821" w:rsidP="003A61AB">
      <w:pPr>
        <w:ind w:firstLine="0"/>
        <w:rPr>
          <w:rtl/>
          <w:lang w:eastAsia="he-IL"/>
        </w:rPr>
      </w:pPr>
    </w:p>
    <w:p w:rsidR="005F6821" w:rsidRDefault="005F6821" w:rsidP="003A61AB">
      <w:pPr>
        <w:rPr>
          <w:rtl/>
          <w:lang w:eastAsia="he-IL"/>
        </w:rPr>
      </w:pPr>
      <w:r>
        <w:rPr>
          <w:rFonts w:hint="cs"/>
          <w:rtl/>
          <w:lang w:eastAsia="he-IL"/>
        </w:rPr>
        <w:t>אדוני היושב-ר</w:t>
      </w:r>
      <w:bookmarkStart w:id="10222" w:name="_ETM_Q27_668181"/>
      <w:bookmarkEnd w:id="10222"/>
      <w:r>
        <w:rPr>
          <w:rFonts w:hint="cs"/>
          <w:rtl/>
          <w:lang w:eastAsia="he-IL"/>
        </w:rPr>
        <w:t xml:space="preserve">אש, כנסת נכבדה, ערב טוב, מסא אל-ח'יר, חברים וחברות, הייתי </w:t>
      </w:r>
      <w:bookmarkStart w:id="10223" w:name="_ETM_Q27_679282"/>
      <w:bookmarkEnd w:id="10223"/>
      <w:r>
        <w:rPr>
          <w:rFonts w:hint="cs"/>
          <w:rtl/>
          <w:lang w:eastAsia="he-IL"/>
        </w:rPr>
        <w:t xml:space="preserve">שמח להקדיש את הזמן להתייחס למה שקרה כאן לפני כמה </w:t>
      </w:r>
      <w:bookmarkStart w:id="10224" w:name="_ETM_Q27_686102"/>
      <w:bookmarkEnd w:id="10224"/>
      <w:r>
        <w:rPr>
          <w:rFonts w:hint="cs"/>
          <w:rtl/>
          <w:lang w:eastAsia="he-IL"/>
        </w:rPr>
        <w:t xml:space="preserve">דקות. דומני שהגיע הזמן באמת לחוות דעת כתובה של </w:t>
      </w:r>
      <w:bookmarkStart w:id="10225" w:name="_ETM_Q27_690101"/>
      <w:bookmarkEnd w:id="10225"/>
      <w:r>
        <w:rPr>
          <w:rFonts w:hint="cs"/>
          <w:rtl/>
          <w:lang w:eastAsia="he-IL"/>
        </w:rPr>
        <w:t xml:space="preserve">היועצת המשפטית לכנסת על ההפרעות החוזרות ונשנות לחברי הכנסת </w:t>
      </w:r>
      <w:bookmarkStart w:id="10226" w:name="_ETM_Q27_695718"/>
      <w:bookmarkEnd w:id="10226"/>
      <w:r>
        <w:rPr>
          <w:rFonts w:hint="cs"/>
          <w:rtl/>
          <w:lang w:eastAsia="he-IL"/>
        </w:rPr>
        <w:t>הערבים במימוש זכותם לנאום בשפת אימם.</w:t>
      </w:r>
    </w:p>
    <w:p w:rsidR="005F6821" w:rsidRDefault="005F6821" w:rsidP="003A61AB">
      <w:pPr>
        <w:rPr>
          <w:rtl/>
          <w:lang w:eastAsia="he-IL"/>
        </w:rPr>
      </w:pPr>
      <w:bookmarkStart w:id="10227" w:name="_ETM_Q27_698608"/>
      <w:bookmarkStart w:id="10228" w:name="_ETM_Q27_698693"/>
      <w:bookmarkEnd w:id="10227"/>
      <w:bookmarkEnd w:id="10228"/>
    </w:p>
    <w:p w:rsidR="005F6821" w:rsidRDefault="005F6821" w:rsidP="00DA733A">
      <w:pPr>
        <w:rPr>
          <w:rtl/>
          <w:lang w:eastAsia="he-IL"/>
        </w:rPr>
      </w:pPr>
      <w:bookmarkStart w:id="10229" w:name="_ETM_Q27_698776"/>
      <w:bookmarkStart w:id="10230" w:name="_ETM_Q27_698852"/>
      <w:bookmarkEnd w:id="10229"/>
      <w:bookmarkEnd w:id="10230"/>
      <w:r>
        <w:rPr>
          <w:rFonts w:hint="cs"/>
          <w:rtl/>
          <w:lang w:eastAsia="he-IL"/>
        </w:rPr>
        <w:t xml:space="preserve">אבל יש עניין יותר חשוב להידרש אליו. לפני דקות אחדות קיבלנו הודעה ממנהל </w:t>
      </w:r>
      <w:bookmarkStart w:id="10231" w:name="_ETM_Q27_702522"/>
      <w:bookmarkEnd w:id="10231"/>
      <w:r>
        <w:rPr>
          <w:rFonts w:hint="cs"/>
          <w:rtl/>
          <w:lang w:eastAsia="he-IL"/>
        </w:rPr>
        <w:t xml:space="preserve">ועדת החוקה, שיושב-ראש הוועדה חבר הכנסת רוטמן מודיע שביום </w:t>
      </w:r>
      <w:bookmarkStart w:id="10232" w:name="_ETM_Q27_711651"/>
      <w:bookmarkEnd w:id="10232"/>
      <w:r>
        <w:rPr>
          <w:rFonts w:hint="cs"/>
          <w:rtl/>
          <w:lang w:eastAsia="he-IL"/>
        </w:rPr>
        <w:t xml:space="preserve">רביעי הקרוב או ביום שני הבא תיתכנה הצבעות בקריאה </w:t>
      </w:r>
      <w:bookmarkStart w:id="10233" w:name="_ETM_Q27_716699"/>
      <w:bookmarkEnd w:id="10233"/>
      <w:r>
        <w:rPr>
          <w:rFonts w:hint="cs"/>
          <w:rtl/>
          <w:lang w:eastAsia="he-IL"/>
        </w:rPr>
        <w:t>ראשונה על התיקון לחוק-יסוד: השפיטה. אותו תיקון שעוסק</w:t>
      </w:r>
      <w:bookmarkStart w:id="10234" w:name="_ETM_Q27_720805"/>
      <w:bookmarkEnd w:id="10234"/>
      <w:r>
        <w:rPr>
          <w:rFonts w:hint="cs"/>
          <w:rtl/>
          <w:lang w:eastAsia="he-IL"/>
        </w:rPr>
        <w:t xml:space="preserve"> בהרכב הוועדה למינוי שופטים. </w:t>
      </w:r>
      <w:bookmarkStart w:id="10235" w:name="_ETM_Q27_696280"/>
      <w:bookmarkStart w:id="10236" w:name="_ETM_Q27_653286"/>
      <w:bookmarkStart w:id="10237" w:name="_ETM_Q27_653385"/>
      <w:bookmarkStart w:id="10238" w:name="TOR_Q28"/>
      <w:bookmarkEnd w:id="10235"/>
      <w:bookmarkEnd w:id="10236"/>
      <w:bookmarkEnd w:id="10237"/>
      <w:bookmarkEnd w:id="10238"/>
    </w:p>
    <w:p w:rsidR="005F6821" w:rsidRDefault="005F6821" w:rsidP="00DA733A">
      <w:pPr>
        <w:rPr>
          <w:rtl/>
          <w:lang w:eastAsia="he-IL"/>
        </w:rPr>
      </w:pPr>
    </w:p>
    <w:p w:rsidR="005F6821" w:rsidRDefault="005F6821" w:rsidP="00DA733A">
      <w:pPr>
        <w:rPr>
          <w:rtl/>
        </w:rPr>
      </w:pPr>
      <w:r>
        <w:rPr>
          <w:rFonts w:hint="cs"/>
          <w:rtl/>
        </w:rPr>
        <w:t>אני חושב שאין יותר מה לפנות לצד הזה של האולם</w:t>
      </w:r>
      <w:bookmarkStart w:id="10239" w:name="_ETM_Q28_128000"/>
      <w:bookmarkEnd w:id="10239"/>
      <w:r>
        <w:rPr>
          <w:rFonts w:hint="cs"/>
          <w:rtl/>
        </w:rPr>
        <w:t xml:space="preserve"> – לא לחברי הכנסת מן הקואליציה, שתומכים במהלכי </w:t>
      </w:r>
      <w:bookmarkStart w:id="10240" w:name="_ETM_Q28_131000"/>
      <w:bookmarkEnd w:id="10240"/>
      <w:r>
        <w:rPr>
          <w:rFonts w:hint="cs"/>
          <w:rtl/>
        </w:rPr>
        <w:t xml:space="preserve">ההרס והחורבן של מערכת המשפט, וגם לא לאותם אלו שכולנו </w:t>
      </w:r>
      <w:bookmarkStart w:id="10241" w:name="_ETM_Q28_136000"/>
      <w:bookmarkEnd w:id="10241"/>
      <w:r>
        <w:rPr>
          <w:rFonts w:hint="cs"/>
          <w:rtl/>
        </w:rPr>
        <w:t>יודעים מי הם, שמבינים שיש כאן סכנה גדולה, אבל משיקולים</w:t>
      </w:r>
      <w:bookmarkStart w:id="10242" w:name="_ETM_Q28_142000"/>
      <w:bookmarkEnd w:id="10242"/>
      <w:r>
        <w:rPr>
          <w:rFonts w:hint="cs"/>
          <w:rtl/>
        </w:rPr>
        <w:t xml:space="preserve"> פוליטיים צרים לא משמיעים את קולם. </w:t>
      </w:r>
      <w:bookmarkStart w:id="10243" w:name="_ETM_Q28_148000"/>
      <w:bookmarkEnd w:id="10243"/>
      <w:r>
        <w:rPr>
          <w:rFonts w:hint="cs"/>
          <w:rtl/>
        </w:rPr>
        <w:t xml:space="preserve">הערב הזה צריך להשמיע קריאה </w:t>
      </w:r>
      <w:bookmarkStart w:id="10244" w:name="_ETM_Q28_150000"/>
      <w:bookmarkEnd w:id="10244"/>
      <w:r>
        <w:rPr>
          <w:rFonts w:hint="cs"/>
          <w:rtl/>
        </w:rPr>
        <w:t xml:space="preserve">לציבור הישראלי הרחב, ציבור של מיליונים שמבין את הסכנה. </w:t>
      </w:r>
      <w:bookmarkStart w:id="10245" w:name="_ETM_Q28_153000"/>
      <w:bookmarkEnd w:id="10245"/>
      <w:r>
        <w:rPr>
          <w:rFonts w:hint="cs"/>
          <w:rtl/>
        </w:rPr>
        <w:t xml:space="preserve">בימים הקרובים אנחנו חייבים להרחיב דרמטית את היקף המחאה הדמוקרטית </w:t>
      </w:r>
      <w:bookmarkStart w:id="10246" w:name="_ETM_Q28_159000"/>
      <w:bookmarkEnd w:id="10246"/>
      <w:r>
        <w:rPr>
          <w:rFonts w:hint="cs"/>
          <w:rtl/>
        </w:rPr>
        <w:t xml:space="preserve">המפוארת שאנחנו מנהלים כאן יחד עם ציבור ענק בשבועות הקרובים. </w:t>
      </w:r>
    </w:p>
    <w:p w:rsidR="005F6821" w:rsidRDefault="005F6821" w:rsidP="003A61AB">
      <w:pPr>
        <w:rPr>
          <w:rtl/>
        </w:rPr>
      </w:pPr>
      <w:bookmarkStart w:id="10247" w:name="_ETM_Q28_168000"/>
      <w:bookmarkEnd w:id="10247"/>
    </w:p>
    <w:p w:rsidR="005F6821" w:rsidRDefault="005F6821" w:rsidP="003A61AB">
      <w:pPr>
        <w:rPr>
          <w:rtl/>
        </w:rPr>
      </w:pPr>
      <w:r>
        <w:rPr>
          <w:rFonts w:hint="cs"/>
          <w:rtl/>
        </w:rPr>
        <w:t xml:space="preserve">רעייתי ואני לא נשלח את ילדינו לבתי </w:t>
      </w:r>
      <w:bookmarkStart w:id="10248" w:name="_ETM_Q28_169000"/>
      <w:bookmarkEnd w:id="10248"/>
      <w:r>
        <w:rPr>
          <w:rFonts w:hint="cs"/>
          <w:rtl/>
        </w:rPr>
        <w:t xml:space="preserve">הספר ביום שבו יובא החוק בהצבעה לקריאה ראשונה. אני קורא </w:t>
      </w:r>
      <w:bookmarkStart w:id="10249" w:name="_ETM_Q28_174000"/>
      <w:bookmarkEnd w:id="10249"/>
      <w:r>
        <w:rPr>
          <w:rFonts w:hint="cs"/>
          <w:rtl/>
        </w:rPr>
        <w:t xml:space="preserve">לכל חבריי וחברותיי לעשות זאת ולהשבית דה-פקטו אלפי בתי </w:t>
      </w:r>
      <w:bookmarkStart w:id="10250" w:name="_ETM_Q28_180000"/>
      <w:bookmarkEnd w:id="10250"/>
      <w:r>
        <w:rPr>
          <w:rFonts w:hint="cs"/>
          <w:rtl/>
        </w:rPr>
        <w:t xml:space="preserve">ספר במדינת ישראל. </w:t>
      </w:r>
      <w:bookmarkStart w:id="10251" w:name="_ETM_Q28_180569"/>
      <w:bookmarkStart w:id="10252" w:name="_ETM_Q28_181709"/>
      <w:bookmarkStart w:id="10253" w:name="_ETM_Q28_182340"/>
      <w:bookmarkStart w:id="10254" w:name="_ETM_Q28_182790"/>
      <w:bookmarkStart w:id="10255" w:name="_ETM_Q28_183240"/>
      <w:bookmarkStart w:id="10256" w:name="_ETM_Q28_183870"/>
      <w:bookmarkStart w:id="10257" w:name="_ETM_Q28_184710"/>
      <w:bookmarkEnd w:id="10251"/>
      <w:bookmarkEnd w:id="10252"/>
      <w:bookmarkEnd w:id="10253"/>
      <w:bookmarkEnd w:id="10254"/>
      <w:bookmarkEnd w:id="10255"/>
      <w:bookmarkEnd w:id="10256"/>
      <w:bookmarkEnd w:id="10257"/>
      <w:r>
        <w:rPr>
          <w:rtl/>
        </w:rPr>
        <w:t xml:space="preserve">אני </w:t>
      </w:r>
      <w:bookmarkStart w:id="10258" w:name="_ETM_Q28_185009"/>
      <w:bookmarkEnd w:id="10258"/>
      <w:r>
        <w:rPr>
          <w:rtl/>
        </w:rPr>
        <w:t xml:space="preserve">קורא </w:t>
      </w:r>
      <w:bookmarkStart w:id="10259" w:name="_ETM_Q28_185339"/>
      <w:bookmarkEnd w:id="10259"/>
      <w:r>
        <w:rPr>
          <w:rtl/>
        </w:rPr>
        <w:t xml:space="preserve">למובילי </w:t>
      </w:r>
      <w:bookmarkStart w:id="10260" w:name="_ETM_Q28_186059"/>
      <w:bookmarkEnd w:id="10260"/>
      <w:r>
        <w:rPr>
          <w:rtl/>
        </w:rPr>
        <w:t xml:space="preserve">תנועות </w:t>
      </w:r>
      <w:bookmarkStart w:id="10261" w:name="_ETM_Q28_186720"/>
      <w:bookmarkEnd w:id="10261"/>
      <w:r>
        <w:rPr>
          <w:rtl/>
        </w:rPr>
        <w:t xml:space="preserve">הנוער </w:t>
      </w:r>
      <w:bookmarkStart w:id="10262" w:name="_ETM_Q28_187379"/>
      <w:bookmarkEnd w:id="10262"/>
      <w:r>
        <w:rPr>
          <w:rtl/>
        </w:rPr>
        <w:t xml:space="preserve">לצאת </w:t>
      </w:r>
      <w:bookmarkStart w:id="10263" w:name="_ETM_Q28_187980"/>
      <w:bookmarkEnd w:id="10263"/>
      <w:r>
        <w:rPr>
          <w:rtl/>
        </w:rPr>
        <w:t>מהשבטים</w:t>
      </w:r>
      <w:r>
        <w:rPr>
          <w:rFonts w:hint="cs"/>
          <w:rtl/>
        </w:rPr>
        <w:t>,</w:t>
      </w:r>
      <w:r>
        <w:rPr>
          <w:rtl/>
        </w:rPr>
        <w:t xml:space="preserve"> </w:t>
      </w:r>
      <w:bookmarkStart w:id="10264" w:name="_ETM_Q28_189150"/>
      <w:bookmarkEnd w:id="10264"/>
      <w:r>
        <w:rPr>
          <w:rtl/>
        </w:rPr>
        <w:t>מהסניפים</w:t>
      </w:r>
      <w:r>
        <w:rPr>
          <w:rFonts w:hint="cs"/>
          <w:rtl/>
        </w:rPr>
        <w:t>,</w:t>
      </w:r>
      <w:r>
        <w:rPr>
          <w:rtl/>
        </w:rPr>
        <w:t xml:space="preserve"> </w:t>
      </w:r>
      <w:bookmarkStart w:id="10265" w:name="_ETM_Q28_190440"/>
      <w:bookmarkEnd w:id="10265"/>
      <w:r>
        <w:rPr>
          <w:rtl/>
        </w:rPr>
        <w:t>מה</w:t>
      </w:r>
      <w:r>
        <w:rPr>
          <w:rFonts w:hint="cs"/>
          <w:rtl/>
        </w:rPr>
        <w:t>ק</w:t>
      </w:r>
      <w:r>
        <w:rPr>
          <w:rtl/>
        </w:rPr>
        <w:t>ינים</w:t>
      </w:r>
      <w:r>
        <w:rPr>
          <w:rFonts w:hint="cs"/>
          <w:rtl/>
        </w:rPr>
        <w:t>,</w:t>
      </w:r>
      <w:r>
        <w:rPr>
          <w:rtl/>
        </w:rPr>
        <w:t xml:space="preserve"> </w:t>
      </w:r>
      <w:bookmarkStart w:id="10266" w:name="_ETM_Q28_191639"/>
      <w:bookmarkEnd w:id="10266"/>
      <w:r>
        <w:rPr>
          <w:rtl/>
        </w:rPr>
        <w:t>מהמחנות</w:t>
      </w:r>
      <w:r>
        <w:rPr>
          <w:rFonts w:hint="cs"/>
          <w:rtl/>
        </w:rPr>
        <w:t>,</w:t>
      </w:r>
      <w:r>
        <w:rPr>
          <w:rtl/>
        </w:rPr>
        <w:t xml:space="preserve"> </w:t>
      </w:r>
      <w:bookmarkStart w:id="10267" w:name="_ETM_Q28_192690"/>
      <w:bookmarkEnd w:id="10267"/>
      <w:r>
        <w:rPr>
          <w:rtl/>
        </w:rPr>
        <w:t xml:space="preserve">ולהבין </w:t>
      </w:r>
      <w:bookmarkStart w:id="10268" w:name="_ETM_Q28_193289"/>
      <w:bookmarkEnd w:id="10268"/>
      <w:r>
        <w:rPr>
          <w:rtl/>
        </w:rPr>
        <w:t xml:space="preserve">שמדובר </w:t>
      </w:r>
      <w:bookmarkStart w:id="10269" w:name="_ETM_Q28_193950"/>
      <w:bookmarkEnd w:id="10269"/>
      <w:r>
        <w:rPr>
          <w:rtl/>
        </w:rPr>
        <w:t xml:space="preserve">ברגע </w:t>
      </w:r>
      <w:bookmarkStart w:id="10270" w:name="_ETM_Q28_194429"/>
      <w:bookmarkEnd w:id="10270"/>
      <w:r>
        <w:rPr>
          <w:rtl/>
        </w:rPr>
        <w:t>גורלי</w:t>
      </w:r>
      <w:r>
        <w:rPr>
          <w:rFonts w:hint="cs"/>
          <w:rtl/>
        </w:rPr>
        <w:t>.</w:t>
      </w:r>
      <w:r>
        <w:rPr>
          <w:rtl/>
        </w:rPr>
        <w:t xml:space="preserve"> </w:t>
      </w:r>
      <w:bookmarkStart w:id="10271" w:name="_ETM_Q28_195240"/>
      <w:bookmarkEnd w:id="10271"/>
      <w:r>
        <w:rPr>
          <w:rtl/>
        </w:rPr>
        <w:t xml:space="preserve">אני </w:t>
      </w:r>
      <w:bookmarkStart w:id="10272" w:name="_ETM_Q28_195540"/>
      <w:bookmarkEnd w:id="10272"/>
      <w:r>
        <w:rPr>
          <w:rtl/>
        </w:rPr>
        <w:t xml:space="preserve">קורא </w:t>
      </w:r>
      <w:bookmarkStart w:id="10273" w:name="_ETM_Q28_195929"/>
      <w:bookmarkEnd w:id="10273"/>
      <w:r>
        <w:rPr>
          <w:rtl/>
        </w:rPr>
        <w:t xml:space="preserve">לראשי </w:t>
      </w:r>
      <w:bookmarkStart w:id="10274" w:name="_ETM_Q28_196680"/>
      <w:bookmarkEnd w:id="10274"/>
      <w:r>
        <w:rPr>
          <w:rtl/>
        </w:rPr>
        <w:t>ור</w:t>
      </w:r>
      <w:r>
        <w:rPr>
          <w:rFonts w:hint="cs"/>
          <w:rtl/>
        </w:rPr>
        <w:t>א</w:t>
      </w:r>
      <w:r>
        <w:rPr>
          <w:rtl/>
        </w:rPr>
        <w:t xml:space="preserve">שות </w:t>
      </w:r>
      <w:bookmarkStart w:id="10275" w:name="_ETM_Q28_197310"/>
      <w:bookmarkEnd w:id="10275"/>
      <w:r>
        <w:rPr>
          <w:rtl/>
        </w:rPr>
        <w:t xml:space="preserve">ועדי </w:t>
      </w:r>
      <w:bookmarkStart w:id="10276" w:name="_ETM_Q28_197789"/>
      <w:bookmarkEnd w:id="10276"/>
      <w:r>
        <w:rPr>
          <w:rtl/>
        </w:rPr>
        <w:t xml:space="preserve">העובדים </w:t>
      </w:r>
      <w:bookmarkStart w:id="10277" w:name="_ETM_Q28_198270"/>
      <w:bookmarkEnd w:id="10277"/>
      <w:r>
        <w:rPr>
          <w:rtl/>
        </w:rPr>
        <w:t xml:space="preserve">במדינת </w:t>
      </w:r>
      <w:bookmarkStart w:id="10278" w:name="_ETM_Q28_198930"/>
      <w:bookmarkEnd w:id="10278"/>
      <w:r>
        <w:rPr>
          <w:rtl/>
        </w:rPr>
        <w:t>ישראל</w:t>
      </w:r>
      <w:r>
        <w:rPr>
          <w:rFonts w:hint="cs"/>
          <w:rtl/>
        </w:rPr>
        <w:t>,</w:t>
      </w:r>
      <w:r>
        <w:rPr>
          <w:rtl/>
        </w:rPr>
        <w:t xml:space="preserve"> </w:t>
      </w:r>
      <w:bookmarkStart w:id="10279" w:name="_ETM_Q28_199890"/>
      <w:bookmarkEnd w:id="10279"/>
      <w:r>
        <w:rPr>
          <w:rtl/>
        </w:rPr>
        <w:t xml:space="preserve">המהפכה </w:t>
      </w:r>
      <w:bookmarkStart w:id="10280" w:name="_ETM_Q28_200910"/>
      <w:bookmarkEnd w:id="10280"/>
      <w:r>
        <w:rPr>
          <w:rtl/>
        </w:rPr>
        <w:t>הז</w:t>
      </w:r>
      <w:r>
        <w:rPr>
          <w:rFonts w:hint="cs"/>
          <w:rtl/>
        </w:rPr>
        <w:t>ו</w:t>
      </w:r>
      <w:r>
        <w:rPr>
          <w:rtl/>
        </w:rPr>
        <w:t xml:space="preserve"> </w:t>
      </w:r>
      <w:bookmarkStart w:id="10281" w:name="_ETM_Q28_201390"/>
      <w:bookmarkEnd w:id="10281"/>
      <w:r>
        <w:rPr>
          <w:rtl/>
        </w:rPr>
        <w:t xml:space="preserve">תחסל </w:t>
      </w:r>
      <w:bookmarkStart w:id="10282" w:name="_ETM_Q28_202079"/>
      <w:bookmarkEnd w:id="10282"/>
      <w:r>
        <w:rPr>
          <w:rtl/>
        </w:rPr>
        <w:t xml:space="preserve">בסוף </w:t>
      </w:r>
      <w:bookmarkStart w:id="10283" w:name="_ETM_Q28_202680"/>
      <w:bookmarkEnd w:id="10283"/>
      <w:r>
        <w:rPr>
          <w:rtl/>
        </w:rPr>
        <w:t xml:space="preserve">את </w:t>
      </w:r>
      <w:bookmarkStart w:id="10284" w:name="_ETM_Q28_202859"/>
      <w:bookmarkEnd w:id="10284"/>
      <w:r>
        <w:rPr>
          <w:rtl/>
        </w:rPr>
        <w:t xml:space="preserve">מעמד </w:t>
      </w:r>
      <w:bookmarkStart w:id="10285" w:name="_ETM_Q28_203730"/>
      <w:bookmarkEnd w:id="10285"/>
      <w:r>
        <w:rPr>
          <w:rtl/>
        </w:rPr>
        <w:t xml:space="preserve">העובדים </w:t>
      </w:r>
      <w:bookmarkStart w:id="10286" w:name="_ETM_Q28_204359"/>
      <w:bookmarkEnd w:id="10286"/>
      <w:r>
        <w:rPr>
          <w:rFonts w:hint="cs"/>
          <w:rtl/>
        </w:rPr>
        <w:t>וה</w:t>
      </w:r>
      <w:r>
        <w:rPr>
          <w:rtl/>
        </w:rPr>
        <w:t xml:space="preserve">עבודה </w:t>
      </w:r>
      <w:bookmarkStart w:id="10287" w:name="_ETM_Q28_205019"/>
      <w:bookmarkEnd w:id="10287"/>
      <w:r>
        <w:rPr>
          <w:rtl/>
        </w:rPr>
        <w:t xml:space="preserve">המאורגנת </w:t>
      </w:r>
      <w:bookmarkStart w:id="10288" w:name="_ETM_Q28_205680"/>
      <w:bookmarkEnd w:id="10288"/>
      <w:r>
        <w:rPr>
          <w:rtl/>
        </w:rPr>
        <w:t xml:space="preserve">במדינת </w:t>
      </w:r>
      <w:bookmarkStart w:id="10289" w:name="_ETM_Q28_206250"/>
      <w:bookmarkEnd w:id="10289"/>
      <w:r>
        <w:rPr>
          <w:rtl/>
        </w:rPr>
        <w:t>ישראל</w:t>
      </w:r>
      <w:r>
        <w:rPr>
          <w:rFonts w:hint="cs"/>
          <w:rtl/>
        </w:rPr>
        <w:t>,</w:t>
      </w:r>
      <w:r>
        <w:rPr>
          <w:rtl/>
        </w:rPr>
        <w:t xml:space="preserve"> </w:t>
      </w:r>
      <w:bookmarkStart w:id="10290" w:name="_ETM_Q28_206970"/>
      <w:bookmarkEnd w:id="10290"/>
      <w:r>
        <w:rPr>
          <w:rtl/>
        </w:rPr>
        <w:t xml:space="preserve">גם </w:t>
      </w:r>
      <w:bookmarkStart w:id="10291" w:name="_ETM_Q28_207269"/>
      <w:bookmarkEnd w:id="10291"/>
      <w:r>
        <w:rPr>
          <w:rtl/>
        </w:rPr>
        <w:t xml:space="preserve">כאשר </w:t>
      </w:r>
      <w:bookmarkStart w:id="10292" w:name="_ETM_Q28_207660"/>
      <w:bookmarkEnd w:id="10292"/>
      <w:r>
        <w:rPr>
          <w:rtl/>
        </w:rPr>
        <w:t xml:space="preserve">חיים </w:t>
      </w:r>
      <w:bookmarkStart w:id="10293" w:name="_ETM_Q28_208019"/>
      <w:bookmarkEnd w:id="10293"/>
      <w:r>
        <w:rPr>
          <w:rtl/>
        </w:rPr>
        <w:t xml:space="preserve">כץ </w:t>
      </w:r>
      <w:bookmarkStart w:id="10294" w:name="_ETM_Q28_208380"/>
      <w:bookmarkEnd w:id="10294"/>
      <w:r>
        <w:rPr>
          <w:rtl/>
        </w:rPr>
        <w:t xml:space="preserve">ומירי </w:t>
      </w:r>
      <w:bookmarkStart w:id="10295" w:name="_ETM_Q28_208769"/>
      <w:bookmarkEnd w:id="10295"/>
      <w:r>
        <w:rPr>
          <w:rtl/>
        </w:rPr>
        <w:t xml:space="preserve">רגב </w:t>
      </w:r>
      <w:bookmarkStart w:id="10296" w:name="_ETM_Q28_209279"/>
      <w:bookmarkEnd w:id="10296"/>
      <w:r>
        <w:rPr>
          <w:rtl/>
        </w:rPr>
        <w:t xml:space="preserve">מבטיחים </w:t>
      </w:r>
      <w:bookmarkStart w:id="10297" w:name="_ETM_Q28_209849"/>
      <w:bookmarkEnd w:id="10297"/>
      <w:r>
        <w:rPr>
          <w:rtl/>
        </w:rPr>
        <w:t xml:space="preserve">הבטחות </w:t>
      </w:r>
      <w:bookmarkStart w:id="10298" w:name="_ETM_Q28_210660"/>
      <w:bookmarkEnd w:id="10298"/>
      <w:r>
        <w:rPr>
          <w:rtl/>
        </w:rPr>
        <w:t xml:space="preserve">לגבי </w:t>
      </w:r>
      <w:bookmarkStart w:id="10299" w:name="_ETM_Q28_211140"/>
      <w:bookmarkEnd w:id="10299"/>
      <w:r>
        <w:rPr>
          <w:rtl/>
        </w:rPr>
        <w:t xml:space="preserve">הצעות </w:t>
      </w:r>
      <w:bookmarkStart w:id="10300" w:name="_ETM_Q28_211619"/>
      <w:bookmarkEnd w:id="10300"/>
      <w:r>
        <w:rPr>
          <w:rtl/>
        </w:rPr>
        <w:t xml:space="preserve">החוק </w:t>
      </w:r>
      <w:bookmarkStart w:id="10301" w:name="_ETM_Q28_211949"/>
      <w:bookmarkEnd w:id="10301"/>
      <w:r>
        <w:rPr>
          <w:rtl/>
        </w:rPr>
        <w:t xml:space="preserve">השערורייתיות </w:t>
      </w:r>
      <w:bookmarkStart w:id="10302" w:name="_ETM_Q28_213059"/>
      <w:bookmarkEnd w:id="10302"/>
      <w:r>
        <w:rPr>
          <w:rtl/>
        </w:rPr>
        <w:t xml:space="preserve">של </w:t>
      </w:r>
      <w:bookmarkStart w:id="10303" w:name="_ETM_Q28_213300"/>
      <w:bookmarkEnd w:id="10303"/>
      <w:r>
        <w:rPr>
          <w:rtl/>
        </w:rPr>
        <w:t>רוטמן</w:t>
      </w:r>
      <w:r>
        <w:rPr>
          <w:rFonts w:hint="cs"/>
          <w:rtl/>
        </w:rPr>
        <w:t>.</w:t>
      </w:r>
      <w:r>
        <w:rPr>
          <w:rtl/>
        </w:rPr>
        <w:t xml:space="preserve"> </w:t>
      </w:r>
      <w:bookmarkStart w:id="10304" w:name="_ETM_Q28_214079"/>
      <w:bookmarkEnd w:id="10304"/>
      <w:r>
        <w:rPr>
          <w:rtl/>
        </w:rPr>
        <w:t xml:space="preserve">אני </w:t>
      </w:r>
      <w:bookmarkStart w:id="10305" w:name="_ETM_Q28_214320"/>
      <w:bookmarkEnd w:id="10305"/>
      <w:r>
        <w:rPr>
          <w:rtl/>
        </w:rPr>
        <w:t xml:space="preserve">קורא </w:t>
      </w:r>
      <w:bookmarkStart w:id="10306" w:name="_ETM_Q28_214620"/>
      <w:bookmarkEnd w:id="10306"/>
      <w:r>
        <w:rPr>
          <w:rtl/>
        </w:rPr>
        <w:t>ל</w:t>
      </w:r>
      <w:bookmarkStart w:id="10307" w:name="_ETM_Q28_214770"/>
      <w:bookmarkEnd w:id="10307"/>
      <w:r>
        <w:rPr>
          <w:rtl/>
        </w:rPr>
        <w:t>א</w:t>
      </w:r>
      <w:r>
        <w:rPr>
          <w:rFonts w:hint="cs"/>
          <w:rtl/>
        </w:rPr>
        <w:t>ו</w:t>
      </w:r>
      <w:r>
        <w:rPr>
          <w:rtl/>
        </w:rPr>
        <w:t xml:space="preserve">מני </w:t>
      </w:r>
      <w:bookmarkStart w:id="10308" w:name="_ETM_Q28_215250"/>
      <w:bookmarkEnd w:id="10308"/>
      <w:r>
        <w:rPr>
          <w:rtl/>
        </w:rPr>
        <w:t>ישראל</w:t>
      </w:r>
      <w:r>
        <w:rPr>
          <w:rFonts w:hint="cs"/>
          <w:rtl/>
        </w:rPr>
        <w:t>, לאנשי</w:t>
      </w:r>
      <w:bookmarkStart w:id="10309" w:name="_ETM_Q28_215729"/>
      <w:bookmarkStart w:id="10310" w:name="_ETM_Q28_215940"/>
      <w:bookmarkEnd w:id="10309"/>
      <w:bookmarkEnd w:id="10310"/>
      <w:r>
        <w:rPr>
          <w:rFonts w:hint="cs"/>
          <w:rtl/>
        </w:rPr>
        <w:t xml:space="preserve"> </w:t>
      </w:r>
      <w:r>
        <w:rPr>
          <w:rtl/>
        </w:rPr>
        <w:t>התרבות</w:t>
      </w:r>
      <w:r>
        <w:rPr>
          <w:rFonts w:hint="cs"/>
          <w:rtl/>
        </w:rPr>
        <w:t>,</w:t>
      </w:r>
      <w:r>
        <w:rPr>
          <w:rtl/>
        </w:rPr>
        <w:t xml:space="preserve"> </w:t>
      </w:r>
      <w:bookmarkStart w:id="10311" w:name="_ETM_Q28_217489"/>
      <w:bookmarkEnd w:id="10311"/>
      <w:r>
        <w:rPr>
          <w:rtl/>
        </w:rPr>
        <w:t xml:space="preserve">להשבית </w:t>
      </w:r>
      <w:bookmarkStart w:id="10312" w:name="_ETM_Q28_218210"/>
      <w:bookmarkEnd w:id="10312"/>
      <w:r>
        <w:rPr>
          <w:rFonts w:hint="cs"/>
          <w:rtl/>
        </w:rPr>
        <w:t>הופעות</w:t>
      </w:r>
      <w:bookmarkStart w:id="10313" w:name="_ETM_Q28_218390"/>
      <w:bookmarkEnd w:id="10313"/>
      <w:r>
        <w:rPr>
          <w:rtl/>
        </w:rPr>
        <w:t xml:space="preserve"> </w:t>
      </w:r>
      <w:bookmarkStart w:id="10314" w:name="_ETM_Q28_219200"/>
      <w:bookmarkEnd w:id="10314"/>
      <w:r>
        <w:rPr>
          <w:rtl/>
        </w:rPr>
        <w:t xml:space="preserve">או </w:t>
      </w:r>
      <w:bookmarkStart w:id="10315" w:name="_ETM_Q28_219320"/>
      <w:bookmarkEnd w:id="10315"/>
      <w:r>
        <w:rPr>
          <w:rtl/>
        </w:rPr>
        <w:t xml:space="preserve">לכל </w:t>
      </w:r>
      <w:bookmarkStart w:id="10316" w:name="_ETM_Q28_219680"/>
      <w:bookmarkEnd w:id="10316"/>
      <w:r>
        <w:rPr>
          <w:rtl/>
        </w:rPr>
        <w:t xml:space="preserve">הפחות </w:t>
      </w:r>
      <w:bookmarkStart w:id="10317" w:name="_ETM_Q28_220159"/>
      <w:bookmarkEnd w:id="10317"/>
      <w:r>
        <w:rPr>
          <w:rtl/>
        </w:rPr>
        <w:t xml:space="preserve">לפתוח </w:t>
      </w:r>
      <w:bookmarkStart w:id="10318" w:name="_ETM_Q28_220760"/>
      <w:bookmarkEnd w:id="10318"/>
      <w:r>
        <w:rPr>
          <w:rtl/>
        </w:rPr>
        <w:t xml:space="preserve">כל </w:t>
      </w:r>
      <w:bookmarkStart w:id="10319" w:name="_ETM_Q28_221000"/>
      <w:bookmarkEnd w:id="10319"/>
      <w:r>
        <w:rPr>
          <w:rtl/>
        </w:rPr>
        <w:t xml:space="preserve">הצגת </w:t>
      </w:r>
      <w:bookmarkStart w:id="10320" w:name="_ETM_Q28_221510"/>
      <w:bookmarkEnd w:id="10320"/>
      <w:r>
        <w:rPr>
          <w:rtl/>
        </w:rPr>
        <w:t xml:space="preserve">תיאטרון </w:t>
      </w:r>
      <w:bookmarkStart w:id="10321" w:name="_ETM_Q28_222079"/>
      <w:bookmarkEnd w:id="10321"/>
      <w:r>
        <w:rPr>
          <w:rtl/>
        </w:rPr>
        <w:t xml:space="preserve">וכל </w:t>
      </w:r>
      <w:bookmarkStart w:id="10322" w:name="_ETM_Q28_222470"/>
      <w:bookmarkEnd w:id="10322"/>
      <w:r>
        <w:rPr>
          <w:rtl/>
        </w:rPr>
        <w:t xml:space="preserve">מופע </w:t>
      </w:r>
      <w:bookmarkStart w:id="10323" w:name="_ETM_Q28_222800"/>
      <w:bookmarkEnd w:id="10323"/>
      <w:r>
        <w:rPr>
          <w:rtl/>
        </w:rPr>
        <w:t xml:space="preserve">מוזיקלי </w:t>
      </w:r>
      <w:bookmarkStart w:id="10324" w:name="_ETM_Q28_223850"/>
      <w:bookmarkEnd w:id="10324"/>
      <w:r>
        <w:rPr>
          <w:rtl/>
        </w:rPr>
        <w:t xml:space="preserve">בהצהרה </w:t>
      </w:r>
      <w:bookmarkStart w:id="10325" w:name="_ETM_Q28_224659"/>
      <w:bookmarkEnd w:id="10325"/>
      <w:r>
        <w:rPr>
          <w:rtl/>
        </w:rPr>
        <w:t xml:space="preserve">בגנות </w:t>
      </w:r>
      <w:bookmarkStart w:id="10326" w:name="_ETM_Q28_225229"/>
      <w:bookmarkEnd w:id="10326"/>
      <w:r>
        <w:rPr>
          <w:rtl/>
        </w:rPr>
        <w:t xml:space="preserve">ההפיכה </w:t>
      </w:r>
      <w:bookmarkStart w:id="10327" w:name="_ETM_Q28_225829"/>
      <w:bookmarkEnd w:id="10327"/>
      <w:r>
        <w:rPr>
          <w:rtl/>
        </w:rPr>
        <w:t>המשטרית</w:t>
      </w:r>
      <w:r>
        <w:rPr>
          <w:rFonts w:hint="cs"/>
          <w:rtl/>
        </w:rPr>
        <w:t>.</w:t>
      </w:r>
    </w:p>
    <w:p w:rsidR="005F6821" w:rsidRDefault="005F6821" w:rsidP="003A61AB">
      <w:pPr>
        <w:rPr>
          <w:rtl/>
        </w:rPr>
      </w:pPr>
      <w:bookmarkStart w:id="10328" w:name="_ETM_Q28_227000"/>
      <w:bookmarkEnd w:id="10328"/>
    </w:p>
    <w:p w:rsidR="005F6821" w:rsidRDefault="005F6821" w:rsidP="003A61AB">
      <w:pPr>
        <w:rPr>
          <w:rtl/>
        </w:rPr>
      </w:pPr>
      <w:bookmarkStart w:id="10329" w:name="_ETM_Q28_228000"/>
      <w:bookmarkStart w:id="10330" w:name="_ETM_Q28_226820"/>
      <w:bookmarkEnd w:id="10329"/>
      <w:bookmarkEnd w:id="10330"/>
      <w:r>
        <w:rPr>
          <w:rtl/>
        </w:rPr>
        <w:t xml:space="preserve">אנחנו </w:t>
      </w:r>
      <w:bookmarkStart w:id="10331" w:name="_ETM_Q28_227510"/>
      <w:bookmarkEnd w:id="10331"/>
      <w:r>
        <w:rPr>
          <w:rtl/>
        </w:rPr>
        <w:t xml:space="preserve">בקרב </w:t>
      </w:r>
      <w:bookmarkStart w:id="10332" w:name="_ETM_Q28_228170"/>
      <w:bookmarkEnd w:id="10332"/>
      <w:r>
        <w:rPr>
          <w:rtl/>
        </w:rPr>
        <w:t xml:space="preserve">דרמטי </w:t>
      </w:r>
      <w:bookmarkStart w:id="10333" w:name="_ETM_Q28_228890"/>
      <w:bookmarkEnd w:id="10333"/>
      <w:r>
        <w:rPr>
          <w:rtl/>
        </w:rPr>
        <w:t xml:space="preserve">על </w:t>
      </w:r>
      <w:bookmarkStart w:id="10334" w:name="_ETM_Q28_229040"/>
      <w:bookmarkEnd w:id="10334"/>
      <w:r>
        <w:rPr>
          <w:rtl/>
        </w:rPr>
        <w:t xml:space="preserve">נשמתה </w:t>
      </w:r>
      <w:bookmarkStart w:id="10335" w:name="_ETM_Q28_230120"/>
      <w:bookmarkEnd w:id="10335"/>
      <w:r>
        <w:rPr>
          <w:rtl/>
        </w:rPr>
        <w:t xml:space="preserve">של </w:t>
      </w:r>
      <w:bookmarkStart w:id="10336" w:name="_ETM_Q28_230390"/>
      <w:bookmarkEnd w:id="10336"/>
      <w:r>
        <w:rPr>
          <w:rtl/>
        </w:rPr>
        <w:t xml:space="preserve">הדמוקרטיה </w:t>
      </w:r>
      <w:bookmarkStart w:id="10337" w:name="_ETM_Q28_231229"/>
      <w:bookmarkEnd w:id="10337"/>
      <w:r>
        <w:rPr>
          <w:rtl/>
        </w:rPr>
        <w:t>הישראלית</w:t>
      </w:r>
      <w:r>
        <w:rPr>
          <w:rFonts w:hint="cs"/>
          <w:rtl/>
        </w:rPr>
        <w:t>.</w:t>
      </w:r>
      <w:r>
        <w:rPr>
          <w:rtl/>
        </w:rPr>
        <w:t xml:space="preserve"> </w:t>
      </w:r>
      <w:bookmarkStart w:id="10338" w:name="_ETM_Q28_232530"/>
      <w:bookmarkEnd w:id="10338"/>
      <w:r>
        <w:rPr>
          <w:rtl/>
        </w:rPr>
        <w:t xml:space="preserve">לא </w:t>
      </w:r>
      <w:bookmarkStart w:id="10339" w:name="_ETM_Q28_232860"/>
      <w:bookmarkEnd w:id="10339"/>
      <w:r>
        <w:rPr>
          <w:rtl/>
        </w:rPr>
        <w:t xml:space="preserve">מדובר </w:t>
      </w:r>
      <w:bookmarkStart w:id="10340" w:name="_ETM_Q28_233550"/>
      <w:bookmarkEnd w:id="10340"/>
      <w:r>
        <w:rPr>
          <w:rFonts w:hint="cs"/>
          <w:rtl/>
        </w:rPr>
        <w:t>ב</w:t>
      </w:r>
      <w:bookmarkStart w:id="10341" w:name="_ETM_Q28_233699"/>
      <w:bookmarkEnd w:id="10341"/>
      <w:r>
        <w:rPr>
          <w:rtl/>
        </w:rPr>
        <w:t xml:space="preserve">אזעקות </w:t>
      </w:r>
      <w:bookmarkStart w:id="10342" w:name="_ETM_Q28_234239"/>
      <w:bookmarkEnd w:id="10342"/>
      <w:r>
        <w:rPr>
          <w:rtl/>
        </w:rPr>
        <w:t>שווא</w:t>
      </w:r>
      <w:r>
        <w:rPr>
          <w:rFonts w:hint="cs"/>
          <w:rtl/>
        </w:rPr>
        <w:t>,</w:t>
      </w:r>
      <w:r>
        <w:rPr>
          <w:rtl/>
        </w:rPr>
        <w:t xml:space="preserve"> </w:t>
      </w:r>
      <w:bookmarkStart w:id="10343" w:name="_ETM_Q28_234989"/>
      <w:bookmarkEnd w:id="10343"/>
      <w:r>
        <w:rPr>
          <w:rtl/>
        </w:rPr>
        <w:t xml:space="preserve">לא </w:t>
      </w:r>
      <w:bookmarkStart w:id="10344" w:name="_ETM_Q28_235289"/>
      <w:bookmarkEnd w:id="10344"/>
      <w:r>
        <w:rPr>
          <w:rtl/>
        </w:rPr>
        <w:t xml:space="preserve">בקריאות </w:t>
      </w:r>
      <w:bookmarkStart w:id="10345" w:name="_ETM_Q28_235920"/>
      <w:bookmarkEnd w:id="10345"/>
      <w:r>
        <w:rPr>
          <w:rFonts w:hint="cs"/>
          <w:rtl/>
        </w:rPr>
        <w:t>"</w:t>
      </w:r>
      <w:r>
        <w:rPr>
          <w:rtl/>
        </w:rPr>
        <w:t>זאב</w:t>
      </w:r>
      <w:r>
        <w:rPr>
          <w:rFonts w:hint="cs"/>
          <w:rtl/>
        </w:rPr>
        <w:t>,</w:t>
      </w:r>
      <w:r>
        <w:rPr>
          <w:rtl/>
        </w:rPr>
        <w:t xml:space="preserve"> </w:t>
      </w:r>
      <w:bookmarkStart w:id="10346" w:name="_ETM_Q28_236430"/>
      <w:bookmarkEnd w:id="10346"/>
      <w:r>
        <w:rPr>
          <w:rtl/>
        </w:rPr>
        <w:t>זאב</w:t>
      </w:r>
      <w:r>
        <w:rPr>
          <w:rFonts w:hint="cs"/>
          <w:rtl/>
        </w:rPr>
        <w:t>".</w:t>
      </w:r>
      <w:r>
        <w:rPr>
          <w:rtl/>
        </w:rPr>
        <w:t xml:space="preserve"> </w:t>
      </w:r>
      <w:bookmarkStart w:id="10347" w:name="_ETM_Q28_237239"/>
      <w:bookmarkEnd w:id="10347"/>
      <w:r>
        <w:rPr>
          <w:rtl/>
        </w:rPr>
        <w:t xml:space="preserve">בימים </w:t>
      </w:r>
      <w:bookmarkStart w:id="10348" w:name="_ETM_Q28_237809"/>
      <w:bookmarkEnd w:id="10348"/>
      <w:r>
        <w:rPr>
          <w:rtl/>
        </w:rPr>
        <w:t xml:space="preserve">הקרובים </w:t>
      </w:r>
      <w:bookmarkStart w:id="10349" w:name="_ETM_Q28_238350"/>
      <w:bookmarkEnd w:id="10349"/>
      <w:r>
        <w:rPr>
          <w:rtl/>
        </w:rPr>
        <w:t xml:space="preserve">אסור </w:t>
      </w:r>
      <w:bookmarkStart w:id="10350" w:name="_ETM_Q28_238710"/>
      <w:bookmarkEnd w:id="10350"/>
      <w:r>
        <w:rPr>
          <w:rtl/>
        </w:rPr>
        <w:t xml:space="preserve">לנו </w:t>
      </w:r>
      <w:bookmarkStart w:id="10351" w:name="_ETM_Q28_238949"/>
      <w:bookmarkEnd w:id="10351"/>
      <w:r>
        <w:rPr>
          <w:rtl/>
        </w:rPr>
        <w:t>להסתפק</w:t>
      </w:r>
      <w:r>
        <w:rPr>
          <w:rFonts w:hint="cs"/>
          <w:rtl/>
        </w:rPr>
        <w:t xml:space="preserve"> ב-150,000</w:t>
      </w:r>
      <w:bookmarkStart w:id="10352" w:name="_ETM_Q28_239610"/>
      <w:bookmarkEnd w:id="10352"/>
      <w:r>
        <w:rPr>
          <w:rtl/>
        </w:rPr>
        <w:t xml:space="preserve"> </w:t>
      </w:r>
      <w:bookmarkStart w:id="10353" w:name="_ETM_Q28_240899"/>
      <w:bookmarkEnd w:id="10353"/>
      <w:r>
        <w:rPr>
          <w:rtl/>
        </w:rPr>
        <w:t xml:space="preserve">ישראלים </w:t>
      </w:r>
      <w:bookmarkStart w:id="10354" w:name="_ETM_Q28_241829"/>
      <w:bookmarkEnd w:id="10354"/>
      <w:r>
        <w:rPr>
          <w:rtl/>
        </w:rPr>
        <w:t xml:space="preserve">ברחוב </w:t>
      </w:r>
      <w:bookmarkStart w:id="10355" w:name="_ETM_Q28_242430"/>
      <w:bookmarkEnd w:id="10355"/>
      <w:r>
        <w:rPr>
          <w:rtl/>
        </w:rPr>
        <w:t xml:space="preserve">קפלן </w:t>
      </w:r>
      <w:bookmarkStart w:id="10356" w:name="_ETM_Q28_242910"/>
      <w:bookmarkEnd w:id="10356"/>
      <w:r>
        <w:rPr>
          <w:rtl/>
        </w:rPr>
        <w:t xml:space="preserve">בתל </w:t>
      </w:r>
      <w:bookmarkStart w:id="10357" w:name="_ETM_Q28_243269"/>
      <w:bookmarkEnd w:id="10357"/>
      <w:r>
        <w:rPr>
          <w:rtl/>
        </w:rPr>
        <w:t>אביב</w:t>
      </w:r>
      <w:r>
        <w:rPr>
          <w:rFonts w:hint="cs"/>
          <w:rtl/>
        </w:rPr>
        <w:t>;</w:t>
      </w:r>
      <w:r>
        <w:rPr>
          <w:rtl/>
        </w:rPr>
        <w:t xml:space="preserve"> </w:t>
      </w:r>
      <w:bookmarkStart w:id="10358" w:name="_ETM_Q28_243940"/>
      <w:bookmarkEnd w:id="10358"/>
      <w:r>
        <w:rPr>
          <w:rtl/>
        </w:rPr>
        <w:t xml:space="preserve">הגיע </w:t>
      </w:r>
      <w:bookmarkStart w:id="10359" w:name="_ETM_Q28_244689"/>
      <w:bookmarkEnd w:id="10359"/>
      <w:r>
        <w:rPr>
          <w:rtl/>
        </w:rPr>
        <w:t xml:space="preserve">הזמן </w:t>
      </w:r>
      <w:bookmarkStart w:id="10360" w:name="_ETM_Q28_245319"/>
      <w:bookmarkEnd w:id="10360"/>
      <w:r>
        <w:rPr>
          <w:rtl/>
        </w:rPr>
        <w:t xml:space="preserve">להשבית </w:t>
      </w:r>
      <w:bookmarkStart w:id="10361" w:name="_ETM_Q28_246539"/>
      <w:bookmarkEnd w:id="10361"/>
      <w:r>
        <w:rPr>
          <w:rtl/>
        </w:rPr>
        <w:t xml:space="preserve">את </w:t>
      </w:r>
      <w:bookmarkStart w:id="10362" w:name="_ETM_Q28_246719"/>
      <w:bookmarkEnd w:id="10362"/>
      <w:r>
        <w:rPr>
          <w:rtl/>
        </w:rPr>
        <w:t xml:space="preserve">מערכות </w:t>
      </w:r>
      <w:bookmarkStart w:id="10363" w:name="_ETM_Q28_247530"/>
      <w:bookmarkEnd w:id="10363"/>
      <w:r>
        <w:rPr>
          <w:rtl/>
        </w:rPr>
        <w:t xml:space="preserve">החיים </w:t>
      </w:r>
      <w:bookmarkStart w:id="10364" w:name="_ETM_Q28_248069"/>
      <w:bookmarkEnd w:id="10364"/>
      <w:r>
        <w:rPr>
          <w:rtl/>
        </w:rPr>
        <w:t xml:space="preserve">במדינת </w:t>
      </w:r>
      <w:bookmarkStart w:id="10365" w:name="_ETM_Q28_248729"/>
      <w:bookmarkEnd w:id="10365"/>
      <w:r>
        <w:rPr>
          <w:rtl/>
        </w:rPr>
        <w:t>ישראל</w:t>
      </w:r>
      <w:r>
        <w:rPr>
          <w:rFonts w:hint="cs"/>
          <w:rtl/>
        </w:rPr>
        <w:t>,</w:t>
      </w:r>
      <w:r>
        <w:rPr>
          <w:rtl/>
        </w:rPr>
        <w:t xml:space="preserve"> </w:t>
      </w:r>
      <w:bookmarkStart w:id="10366" w:name="_ETM_Q28_249780"/>
      <w:bookmarkEnd w:id="10366"/>
      <w:r>
        <w:rPr>
          <w:rtl/>
        </w:rPr>
        <w:t>הכ</w:t>
      </w:r>
      <w:r>
        <w:rPr>
          <w:rFonts w:hint="cs"/>
          <w:rtl/>
        </w:rPr>
        <w:t>ו</w:t>
      </w:r>
      <w:r>
        <w:rPr>
          <w:rtl/>
        </w:rPr>
        <w:t xml:space="preserve">ל </w:t>
      </w:r>
      <w:bookmarkStart w:id="10367" w:name="_ETM_Q28_250259"/>
      <w:bookmarkEnd w:id="10367"/>
      <w:r>
        <w:rPr>
          <w:rtl/>
        </w:rPr>
        <w:t xml:space="preserve">במסגרת </w:t>
      </w:r>
      <w:bookmarkStart w:id="10368" w:name="_ETM_Q28_251039"/>
      <w:bookmarkEnd w:id="10368"/>
      <w:r>
        <w:rPr>
          <w:rtl/>
        </w:rPr>
        <w:t xml:space="preserve">מחאה </w:t>
      </w:r>
      <w:bookmarkStart w:id="10369" w:name="_ETM_Q28_251759"/>
      <w:bookmarkEnd w:id="10369"/>
      <w:r>
        <w:rPr>
          <w:rtl/>
        </w:rPr>
        <w:t>דמוקרטית</w:t>
      </w:r>
      <w:r>
        <w:rPr>
          <w:rFonts w:hint="cs"/>
          <w:rtl/>
        </w:rPr>
        <w:t>,</w:t>
      </w:r>
      <w:r>
        <w:rPr>
          <w:rtl/>
        </w:rPr>
        <w:t xml:space="preserve"> </w:t>
      </w:r>
      <w:bookmarkStart w:id="10370" w:name="_ETM_Q28_252689"/>
      <w:bookmarkEnd w:id="10370"/>
      <w:r>
        <w:rPr>
          <w:rtl/>
        </w:rPr>
        <w:t>אזרחית</w:t>
      </w:r>
      <w:r>
        <w:rPr>
          <w:rFonts w:hint="cs"/>
          <w:rtl/>
        </w:rPr>
        <w:t>,</w:t>
      </w:r>
      <w:r>
        <w:rPr>
          <w:rtl/>
        </w:rPr>
        <w:t xml:space="preserve"> </w:t>
      </w:r>
      <w:bookmarkStart w:id="10371" w:name="_ETM_Q28_253640"/>
      <w:bookmarkEnd w:id="10371"/>
      <w:r>
        <w:rPr>
          <w:rtl/>
        </w:rPr>
        <w:t>לגיטימית</w:t>
      </w:r>
      <w:r>
        <w:rPr>
          <w:rFonts w:hint="cs"/>
          <w:rtl/>
        </w:rPr>
        <w:t>.</w:t>
      </w:r>
      <w:r>
        <w:rPr>
          <w:rtl/>
        </w:rPr>
        <w:t xml:space="preserve"> </w:t>
      </w:r>
      <w:bookmarkStart w:id="10372" w:name="_ETM_Q28_254920"/>
      <w:bookmarkEnd w:id="10372"/>
      <w:r>
        <w:rPr>
          <w:rtl/>
        </w:rPr>
        <w:t xml:space="preserve">מול </w:t>
      </w:r>
      <w:bookmarkStart w:id="10373" w:name="_ETM_Q28_255340"/>
      <w:bookmarkEnd w:id="10373"/>
      <w:r>
        <w:rPr>
          <w:rtl/>
        </w:rPr>
        <w:t xml:space="preserve">ההרס </w:t>
      </w:r>
      <w:bookmarkStart w:id="10374" w:name="_ETM_Q28_255880"/>
      <w:bookmarkEnd w:id="10374"/>
      <w:r>
        <w:rPr>
          <w:rtl/>
        </w:rPr>
        <w:t xml:space="preserve">והחורבן </w:t>
      </w:r>
      <w:bookmarkStart w:id="10375" w:name="_ETM_Q28_257149"/>
      <w:bookmarkEnd w:id="10375"/>
      <w:r>
        <w:rPr>
          <w:rtl/>
        </w:rPr>
        <w:t xml:space="preserve">של </w:t>
      </w:r>
      <w:bookmarkStart w:id="10376" w:name="_ETM_Q28_257420"/>
      <w:bookmarkEnd w:id="10376"/>
      <w:r>
        <w:rPr>
          <w:rtl/>
        </w:rPr>
        <w:t xml:space="preserve">ממשלת </w:t>
      </w:r>
      <w:bookmarkStart w:id="10377" w:name="_ETM_Q28_258200"/>
      <w:bookmarkEnd w:id="10377"/>
      <w:r>
        <w:rPr>
          <w:rtl/>
        </w:rPr>
        <w:t xml:space="preserve">המושחתים </w:t>
      </w:r>
      <w:bookmarkStart w:id="10378" w:name="_ETM_Q28_259649"/>
      <w:bookmarkEnd w:id="10378"/>
      <w:r>
        <w:rPr>
          <w:rtl/>
        </w:rPr>
        <w:t>וקואליצי</w:t>
      </w:r>
      <w:r>
        <w:rPr>
          <w:rFonts w:hint="cs"/>
          <w:rtl/>
        </w:rPr>
        <w:t>י</w:t>
      </w:r>
      <w:r>
        <w:rPr>
          <w:rtl/>
        </w:rPr>
        <w:t xml:space="preserve">ת </w:t>
      </w:r>
      <w:bookmarkStart w:id="10379" w:name="_ETM_Q28_260909"/>
      <w:bookmarkEnd w:id="10379"/>
      <w:r>
        <w:rPr>
          <w:rtl/>
        </w:rPr>
        <w:t>אנשי</w:t>
      </w:r>
      <w:r>
        <w:rPr>
          <w:rFonts w:hint="cs"/>
          <w:rtl/>
        </w:rPr>
        <w:t xml:space="preserve"> </w:t>
      </w:r>
      <w:r>
        <w:rPr>
          <w:rtl/>
        </w:rPr>
        <w:t>ה</w:t>
      </w:r>
      <w:bookmarkStart w:id="10380" w:name="_ETM_Q28_261509"/>
      <w:bookmarkEnd w:id="10380"/>
      <w:r>
        <w:rPr>
          <w:rtl/>
        </w:rPr>
        <w:t xml:space="preserve">הרס </w:t>
      </w:r>
      <w:bookmarkStart w:id="10381" w:name="_ETM_Q28_262200"/>
      <w:bookmarkEnd w:id="10381"/>
      <w:r>
        <w:rPr>
          <w:rtl/>
        </w:rPr>
        <w:t xml:space="preserve">חייבים </w:t>
      </w:r>
      <w:bookmarkStart w:id="10382" w:name="_ETM_Q28_263069"/>
      <w:bookmarkEnd w:id="10382"/>
      <w:r>
        <w:rPr>
          <w:rtl/>
        </w:rPr>
        <w:t xml:space="preserve">להעמיד </w:t>
      </w:r>
      <w:bookmarkStart w:id="10383" w:name="_ETM_Q28_263700"/>
      <w:bookmarkEnd w:id="10383"/>
      <w:r>
        <w:rPr>
          <w:rtl/>
        </w:rPr>
        <w:t xml:space="preserve">חומת </w:t>
      </w:r>
      <w:bookmarkStart w:id="10384" w:name="_ETM_Q28_264299"/>
      <w:bookmarkEnd w:id="10384"/>
      <w:r>
        <w:rPr>
          <w:rtl/>
        </w:rPr>
        <w:t xml:space="preserve">הגנה </w:t>
      </w:r>
      <w:bookmarkStart w:id="10385" w:name="_ETM_Q28_265079"/>
      <w:bookmarkEnd w:id="10385"/>
      <w:r>
        <w:rPr>
          <w:rtl/>
        </w:rPr>
        <w:t>בצורה</w:t>
      </w:r>
      <w:r>
        <w:rPr>
          <w:rFonts w:hint="cs"/>
          <w:rtl/>
        </w:rPr>
        <w:t>.</w:t>
      </w:r>
      <w:r>
        <w:rPr>
          <w:rtl/>
        </w:rPr>
        <w:t xml:space="preserve"> </w:t>
      </w:r>
      <w:bookmarkStart w:id="10386" w:name="_ETM_Q28_266130"/>
      <w:bookmarkEnd w:id="10386"/>
      <w:r>
        <w:rPr>
          <w:rtl/>
        </w:rPr>
        <w:t xml:space="preserve">זה </w:t>
      </w:r>
      <w:bookmarkStart w:id="10387" w:name="_ETM_Q28_266429"/>
      <w:bookmarkEnd w:id="10387"/>
      <w:r>
        <w:rPr>
          <w:rtl/>
        </w:rPr>
        <w:t xml:space="preserve">רגע </w:t>
      </w:r>
      <w:bookmarkStart w:id="10388" w:name="_ETM_Q28_266759"/>
      <w:bookmarkEnd w:id="10388"/>
      <w:r>
        <w:rPr>
          <w:rtl/>
        </w:rPr>
        <w:t xml:space="preserve">גורלי </w:t>
      </w:r>
      <w:bookmarkStart w:id="10389" w:name="_ETM_Q28_267359"/>
      <w:bookmarkEnd w:id="10389"/>
      <w:r>
        <w:rPr>
          <w:rtl/>
        </w:rPr>
        <w:t xml:space="preserve">ודרמטי </w:t>
      </w:r>
      <w:bookmarkStart w:id="10390" w:name="_ETM_Q28_268109"/>
      <w:bookmarkEnd w:id="10390"/>
      <w:r>
        <w:rPr>
          <w:rtl/>
        </w:rPr>
        <w:t xml:space="preserve">בתולדות </w:t>
      </w:r>
      <w:bookmarkStart w:id="10391" w:name="_ETM_Q28_268649"/>
      <w:bookmarkEnd w:id="10391"/>
      <w:r>
        <w:rPr>
          <w:rtl/>
        </w:rPr>
        <w:t xml:space="preserve">מדינת </w:t>
      </w:r>
      <w:bookmarkStart w:id="10392" w:name="_ETM_Q28_269130"/>
      <w:bookmarkEnd w:id="10392"/>
      <w:r>
        <w:rPr>
          <w:rtl/>
        </w:rPr>
        <w:t>ישראל</w:t>
      </w:r>
      <w:r>
        <w:rPr>
          <w:rFonts w:hint="cs"/>
          <w:rtl/>
        </w:rPr>
        <w:t>.</w:t>
      </w:r>
      <w:r>
        <w:rPr>
          <w:rtl/>
        </w:rPr>
        <w:t xml:space="preserve"> </w:t>
      </w:r>
      <w:bookmarkStart w:id="10393" w:name="_ETM_Q28_269609"/>
      <w:bookmarkEnd w:id="10393"/>
      <w:r>
        <w:rPr>
          <w:rtl/>
        </w:rPr>
        <w:t>תודה</w:t>
      </w:r>
      <w:r>
        <w:rPr>
          <w:rFonts w:hint="cs"/>
          <w:rtl/>
        </w:rPr>
        <w:t>,</w:t>
      </w:r>
      <w:r>
        <w:rPr>
          <w:rtl/>
        </w:rPr>
        <w:t xml:space="preserve"> </w:t>
      </w:r>
      <w:bookmarkStart w:id="10394" w:name="_ETM_Q28_269939"/>
      <w:bookmarkEnd w:id="10394"/>
      <w:r>
        <w:rPr>
          <w:rtl/>
        </w:rPr>
        <w:t>אדוני</w:t>
      </w:r>
      <w:r>
        <w:rPr>
          <w:rFonts w:hint="cs"/>
          <w:rtl/>
        </w:rPr>
        <w:t>.</w:t>
      </w:r>
    </w:p>
    <w:p w:rsidR="005F6821" w:rsidRDefault="005F6821" w:rsidP="003A61AB">
      <w:pPr>
        <w:rPr>
          <w:rtl/>
        </w:rPr>
      </w:pPr>
    </w:p>
    <w:p w:rsidR="005F6821" w:rsidRDefault="005F6821" w:rsidP="003A61AB">
      <w:pPr>
        <w:pStyle w:val="af6"/>
        <w:keepNext/>
        <w:rPr>
          <w:rtl/>
        </w:rPr>
      </w:pPr>
      <w:bookmarkStart w:id="10395" w:name="ET_yor_6490_3"/>
      <w:r w:rsidRPr="00D65784">
        <w:rPr>
          <w:rStyle w:val="TagStyle"/>
          <w:rtl/>
        </w:rPr>
        <w:t xml:space="preserve"> &lt;&lt; יור &gt;&gt; </w:t>
      </w:r>
      <w:r>
        <w:rPr>
          <w:rtl/>
        </w:rPr>
        <w:t>היו"ר ניסים ואטורי:</w:t>
      </w:r>
      <w:r w:rsidRPr="00D65784">
        <w:rPr>
          <w:rStyle w:val="TagStyle"/>
          <w:rtl/>
        </w:rPr>
        <w:t xml:space="preserve"> &lt;&lt; יור &gt;&gt;</w:t>
      </w:r>
      <w:r>
        <w:rPr>
          <w:rtl/>
        </w:rPr>
        <w:t xml:space="preserve"> </w:t>
      </w:r>
      <w:bookmarkEnd w:id="10395"/>
    </w:p>
    <w:p w:rsidR="005F6821" w:rsidRDefault="005F6821" w:rsidP="003A61AB">
      <w:pPr>
        <w:pStyle w:val="KeepWithNext"/>
        <w:rPr>
          <w:rtl/>
        </w:rPr>
      </w:pPr>
    </w:p>
    <w:p w:rsidR="005F6821" w:rsidRDefault="005F6821" w:rsidP="003A61AB">
      <w:pPr>
        <w:rPr>
          <w:rtl/>
        </w:rPr>
      </w:pPr>
      <w:bookmarkStart w:id="10396" w:name="_ETM_Q28_270000"/>
      <w:bookmarkStart w:id="10397" w:name="_ETM_Q28_269000"/>
      <w:bookmarkStart w:id="10398" w:name="_ETM_Q28_271189"/>
      <w:bookmarkEnd w:id="10396"/>
      <w:bookmarkEnd w:id="10397"/>
      <w:bookmarkEnd w:id="10398"/>
      <w:r>
        <w:rPr>
          <w:rtl/>
        </w:rPr>
        <w:t xml:space="preserve">תודה </w:t>
      </w:r>
      <w:bookmarkStart w:id="10399" w:name="_ETM_Q28_271459"/>
      <w:bookmarkEnd w:id="10399"/>
      <w:r>
        <w:rPr>
          <w:rtl/>
        </w:rPr>
        <w:t>רבה</w:t>
      </w:r>
      <w:r>
        <w:rPr>
          <w:rFonts w:hint="cs"/>
          <w:rtl/>
        </w:rPr>
        <w:t xml:space="preserve">. חבר הכנסת אלעזר שטרן. </w:t>
      </w:r>
    </w:p>
    <w:p w:rsidR="005F6821" w:rsidRDefault="005F6821" w:rsidP="003A61AB">
      <w:pPr>
        <w:rPr>
          <w:rtl/>
        </w:rPr>
      </w:pPr>
      <w:bookmarkStart w:id="10400" w:name="_ETM_Q28_272000"/>
      <w:bookmarkEnd w:id="10400"/>
    </w:p>
    <w:p w:rsidR="005F6821" w:rsidRDefault="005F6821" w:rsidP="003A61AB">
      <w:pPr>
        <w:pStyle w:val="af5"/>
        <w:keepNext/>
        <w:rPr>
          <w:rtl/>
        </w:rPr>
      </w:pPr>
      <w:bookmarkStart w:id="10401" w:name="ET_interruption_5767_4"/>
      <w:r w:rsidRPr="005759C6">
        <w:rPr>
          <w:rStyle w:val="TagStyle"/>
          <w:rtl/>
        </w:rPr>
        <w:t xml:space="preserve"> &lt;&lt; קריאה &gt;&gt; </w:t>
      </w:r>
      <w:r>
        <w:rPr>
          <w:rtl/>
        </w:rPr>
        <w:t>אורנה ברביבאי (יש עתיד):</w:t>
      </w:r>
      <w:r w:rsidRPr="005759C6">
        <w:rPr>
          <w:rStyle w:val="TagStyle"/>
          <w:rtl/>
        </w:rPr>
        <w:t xml:space="preserve"> &lt;&lt; קריאה &gt;&gt;</w:t>
      </w:r>
      <w:r>
        <w:rPr>
          <w:rtl/>
        </w:rPr>
        <w:t xml:space="preserve"> </w:t>
      </w:r>
      <w:bookmarkEnd w:id="10401"/>
    </w:p>
    <w:p w:rsidR="005F6821" w:rsidRDefault="005F6821" w:rsidP="003A61AB">
      <w:pPr>
        <w:pStyle w:val="KeepWithNext"/>
        <w:rPr>
          <w:rtl/>
        </w:rPr>
      </w:pPr>
    </w:p>
    <w:p w:rsidR="005F6821" w:rsidRDefault="005F6821" w:rsidP="003A61AB">
      <w:pPr>
        <w:rPr>
          <w:rtl/>
        </w:rPr>
      </w:pPr>
      <w:r>
        <w:rPr>
          <w:rFonts w:hint="cs"/>
          <w:rtl/>
        </w:rPr>
        <w:t>מה הוא כתב שם?</w:t>
      </w:r>
    </w:p>
    <w:p w:rsidR="005F6821" w:rsidRDefault="005F6821" w:rsidP="003A61AB">
      <w:pPr>
        <w:rPr>
          <w:rtl/>
        </w:rPr>
      </w:pPr>
    </w:p>
    <w:p w:rsidR="005F6821" w:rsidRDefault="005F6821" w:rsidP="003A61AB">
      <w:pPr>
        <w:pStyle w:val="af5"/>
        <w:keepNext/>
        <w:rPr>
          <w:rtl/>
        </w:rPr>
      </w:pPr>
      <w:bookmarkStart w:id="10402" w:name="ET_interruption_6156_5"/>
      <w:r w:rsidRPr="005759C6">
        <w:rPr>
          <w:rStyle w:val="TagStyle"/>
          <w:rtl/>
        </w:rPr>
        <w:t xml:space="preserve"> &lt;&lt; קריאה &gt;&gt; </w:t>
      </w:r>
      <w:r>
        <w:rPr>
          <w:rtl/>
        </w:rPr>
        <w:t>גלעד קריב (העבודה):</w:t>
      </w:r>
      <w:r w:rsidRPr="005759C6">
        <w:rPr>
          <w:rStyle w:val="TagStyle"/>
          <w:rtl/>
        </w:rPr>
        <w:t xml:space="preserve"> &lt;&lt; קריאה &gt;&gt;</w:t>
      </w:r>
      <w:r>
        <w:rPr>
          <w:rtl/>
        </w:rPr>
        <w:t xml:space="preserve"> </w:t>
      </w:r>
      <w:bookmarkEnd w:id="10402"/>
    </w:p>
    <w:p w:rsidR="005F6821" w:rsidRDefault="005F6821" w:rsidP="003A61AB">
      <w:pPr>
        <w:pStyle w:val="KeepWithNext"/>
        <w:rPr>
          <w:rtl/>
        </w:rPr>
      </w:pPr>
    </w:p>
    <w:p w:rsidR="005F6821" w:rsidRDefault="005F6821" w:rsidP="003A61AB">
      <w:pPr>
        <w:rPr>
          <w:rtl/>
        </w:rPr>
      </w:pPr>
      <w:r>
        <w:rPr>
          <w:rFonts w:hint="cs"/>
          <w:rtl/>
        </w:rPr>
        <w:t xml:space="preserve">הצבעות ביום רביעי או ביום </w:t>
      </w:r>
      <w:bookmarkStart w:id="10403" w:name="_ETM_Q28_274000"/>
      <w:bookmarkEnd w:id="10403"/>
      <w:r>
        <w:rPr>
          <w:rFonts w:hint="cs"/>
          <w:rtl/>
        </w:rPr>
        <w:t xml:space="preserve">שני. </w:t>
      </w:r>
    </w:p>
    <w:p w:rsidR="005F6821" w:rsidRDefault="005F6821" w:rsidP="003A61AB">
      <w:pPr>
        <w:rPr>
          <w:rtl/>
        </w:rPr>
      </w:pPr>
    </w:p>
    <w:p w:rsidR="005F6821" w:rsidRDefault="005F6821" w:rsidP="003A61AB">
      <w:pPr>
        <w:pStyle w:val="af5"/>
        <w:keepNext/>
        <w:rPr>
          <w:rtl/>
        </w:rPr>
      </w:pPr>
      <w:bookmarkStart w:id="10404" w:name="ET_interruption_5767_6"/>
      <w:r w:rsidRPr="005759C6">
        <w:rPr>
          <w:rStyle w:val="TagStyle"/>
          <w:rtl/>
        </w:rPr>
        <w:t xml:space="preserve"> &lt;&lt; קריאה &gt;&gt; </w:t>
      </w:r>
      <w:r>
        <w:rPr>
          <w:rtl/>
        </w:rPr>
        <w:t>אורנה ברביבאי (יש עתיד):</w:t>
      </w:r>
      <w:r w:rsidRPr="005759C6">
        <w:rPr>
          <w:rStyle w:val="TagStyle"/>
          <w:rtl/>
        </w:rPr>
        <w:t xml:space="preserve"> &lt;&lt; קריאה &gt;&gt;</w:t>
      </w:r>
      <w:r>
        <w:rPr>
          <w:rtl/>
        </w:rPr>
        <w:t xml:space="preserve"> </w:t>
      </w:r>
      <w:bookmarkEnd w:id="10404"/>
    </w:p>
    <w:p w:rsidR="005F6821" w:rsidRDefault="005F6821" w:rsidP="003A61AB">
      <w:pPr>
        <w:pStyle w:val="KeepWithNext"/>
        <w:rPr>
          <w:rtl/>
        </w:rPr>
      </w:pPr>
    </w:p>
    <w:p w:rsidR="005F6821" w:rsidRDefault="005F6821" w:rsidP="003A61AB">
      <w:pPr>
        <w:rPr>
          <w:rtl/>
        </w:rPr>
      </w:pPr>
      <w:r>
        <w:rPr>
          <w:rFonts w:hint="cs"/>
          <w:rtl/>
        </w:rPr>
        <w:t>על הנוסח הזה?</w:t>
      </w:r>
    </w:p>
    <w:p w:rsidR="005F6821" w:rsidRDefault="005F6821" w:rsidP="003A61AB">
      <w:pPr>
        <w:rPr>
          <w:rtl/>
        </w:rPr>
      </w:pPr>
    </w:p>
    <w:p w:rsidR="005F6821" w:rsidRDefault="005F6821" w:rsidP="003A61AB">
      <w:pPr>
        <w:pStyle w:val="af5"/>
        <w:keepNext/>
        <w:rPr>
          <w:rtl/>
        </w:rPr>
      </w:pPr>
      <w:bookmarkStart w:id="10405" w:name="ET_interruption_6156_7"/>
      <w:r w:rsidRPr="005759C6">
        <w:rPr>
          <w:rStyle w:val="TagStyle"/>
          <w:rtl/>
        </w:rPr>
        <w:t xml:space="preserve"> &lt;&lt; קריאה &gt;&gt; </w:t>
      </w:r>
      <w:r>
        <w:rPr>
          <w:rtl/>
        </w:rPr>
        <w:t>גלעד קריב (העבודה):</w:t>
      </w:r>
      <w:r w:rsidRPr="005759C6">
        <w:rPr>
          <w:rStyle w:val="TagStyle"/>
          <w:rtl/>
        </w:rPr>
        <w:t xml:space="preserve"> &lt;&lt; קריאה &gt;&gt;</w:t>
      </w:r>
      <w:r>
        <w:rPr>
          <w:rtl/>
        </w:rPr>
        <w:t xml:space="preserve"> </w:t>
      </w:r>
      <w:bookmarkEnd w:id="10405"/>
    </w:p>
    <w:p w:rsidR="005F6821" w:rsidRDefault="005F6821" w:rsidP="003A61AB">
      <w:pPr>
        <w:pStyle w:val="KeepWithNext"/>
        <w:rPr>
          <w:rtl/>
        </w:rPr>
      </w:pPr>
    </w:p>
    <w:p w:rsidR="005F6821" w:rsidRDefault="005F6821" w:rsidP="003A61AB">
      <w:pPr>
        <w:rPr>
          <w:rtl/>
        </w:rPr>
      </w:pPr>
      <w:r>
        <w:rPr>
          <w:rFonts w:hint="cs"/>
          <w:rtl/>
        </w:rPr>
        <w:t xml:space="preserve">כן. </w:t>
      </w:r>
    </w:p>
    <w:p w:rsidR="005F6821" w:rsidRDefault="005F6821" w:rsidP="003A61AB">
      <w:pPr>
        <w:rPr>
          <w:rtl/>
        </w:rPr>
      </w:pPr>
    </w:p>
    <w:p w:rsidR="005F6821" w:rsidRDefault="005F6821" w:rsidP="003A61AB">
      <w:pPr>
        <w:pStyle w:val="a4"/>
        <w:keepNext/>
        <w:rPr>
          <w:rtl/>
        </w:rPr>
      </w:pPr>
      <w:bookmarkStart w:id="10406" w:name="ET_speaker_5109_8"/>
      <w:r w:rsidRPr="005759C6">
        <w:rPr>
          <w:rStyle w:val="TagStyle"/>
          <w:rtl/>
        </w:rPr>
        <w:t xml:space="preserve"> &lt;&lt; דובר &gt;&gt; </w:t>
      </w:r>
      <w:bookmarkStart w:id="10407" w:name="_Toc126620318"/>
      <w:bookmarkStart w:id="10408" w:name="_Toc126687495"/>
      <w:bookmarkStart w:id="10409" w:name="_Toc126687690"/>
      <w:bookmarkStart w:id="10410" w:name="_Toc126687853"/>
      <w:r>
        <w:rPr>
          <w:rtl/>
        </w:rPr>
        <w:t>אלעזר שטרן (יש עתיד):</w:t>
      </w:r>
      <w:bookmarkEnd w:id="10407"/>
      <w:bookmarkEnd w:id="10408"/>
      <w:bookmarkEnd w:id="10409"/>
      <w:bookmarkEnd w:id="10410"/>
      <w:r w:rsidRPr="005759C6">
        <w:rPr>
          <w:rStyle w:val="TagStyle"/>
          <w:rtl/>
        </w:rPr>
        <w:t xml:space="preserve"> &lt;&lt; דובר &gt;&gt;</w:t>
      </w:r>
      <w:r>
        <w:rPr>
          <w:rtl/>
        </w:rPr>
        <w:t xml:space="preserve"> </w:t>
      </w:r>
      <w:bookmarkEnd w:id="10406"/>
    </w:p>
    <w:p w:rsidR="005F6821" w:rsidRDefault="005F6821" w:rsidP="003A61AB">
      <w:pPr>
        <w:pStyle w:val="KeepWithNext"/>
        <w:rPr>
          <w:rtl/>
        </w:rPr>
      </w:pPr>
    </w:p>
    <w:p w:rsidR="005F6821" w:rsidRPr="005759C6" w:rsidRDefault="005F6821" w:rsidP="003A61AB">
      <w:pPr>
        <w:rPr>
          <w:rtl/>
        </w:rPr>
      </w:pPr>
      <w:r>
        <w:rPr>
          <w:rFonts w:hint="cs"/>
          <w:rtl/>
        </w:rPr>
        <w:t xml:space="preserve">אדוני היושב-ראש, אדוני השר, </w:t>
      </w:r>
      <w:bookmarkStart w:id="10411" w:name="_ETM_Q28_297000"/>
      <w:bookmarkEnd w:id="10411"/>
      <w:r>
        <w:rPr>
          <w:rFonts w:hint="cs"/>
          <w:rtl/>
        </w:rPr>
        <w:t xml:space="preserve">אני מקווה ששמעתם גם את המוזיקה של הדברים. אלה לא </w:t>
      </w:r>
      <w:bookmarkStart w:id="10412" w:name="_ETM_Q28_305000"/>
      <w:bookmarkEnd w:id="10412"/>
      <w:r>
        <w:rPr>
          <w:rFonts w:hint="cs"/>
          <w:rtl/>
        </w:rPr>
        <w:t xml:space="preserve">דברים של התלהמות, אלה דברים של כאב שדיבר כאן </w:t>
      </w:r>
      <w:bookmarkStart w:id="10413" w:name="_ETM_Q28_309000"/>
      <w:bookmarkEnd w:id="10413"/>
      <w:r>
        <w:rPr>
          <w:rFonts w:hint="cs"/>
          <w:rtl/>
        </w:rPr>
        <w:t xml:space="preserve">הרב גלעד קריב. </w:t>
      </w:r>
    </w:p>
    <w:p w:rsidR="005F6821" w:rsidRPr="005759C6" w:rsidRDefault="005F6821" w:rsidP="003A61AB">
      <w:pPr>
        <w:rPr>
          <w:rtl/>
        </w:rPr>
      </w:pPr>
    </w:p>
    <w:p w:rsidR="005F6821" w:rsidRDefault="005F6821" w:rsidP="003A61AB">
      <w:pPr>
        <w:rPr>
          <w:rtl/>
        </w:rPr>
      </w:pPr>
      <w:bookmarkStart w:id="10414" w:name="_ETM_Q28_313790"/>
      <w:bookmarkEnd w:id="10414"/>
      <w:r>
        <w:rPr>
          <w:rtl/>
        </w:rPr>
        <w:t xml:space="preserve">אבל </w:t>
      </w:r>
      <w:bookmarkStart w:id="10415" w:name="_ETM_Q28_314060"/>
      <w:bookmarkEnd w:id="10415"/>
      <w:r>
        <w:rPr>
          <w:rtl/>
        </w:rPr>
        <w:t xml:space="preserve">אני </w:t>
      </w:r>
      <w:bookmarkStart w:id="10416" w:name="_ETM_Q28_314150"/>
      <w:bookmarkEnd w:id="10416"/>
      <w:r>
        <w:rPr>
          <w:rtl/>
        </w:rPr>
        <w:t xml:space="preserve">רוצה </w:t>
      </w:r>
      <w:bookmarkStart w:id="10417" w:name="_ETM_Q28_314360"/>
      <w:bookmarkEnd w:id="10417"/>
      <w:r>
        <w:rPr>
          <w:rtl/>
        </w:rPr>
        <w:t xml:space="preserve">להגיד </w:t>
      </w:r>
      <w:bookmarkStart w:id="10418" w:name="_ETM_Q28_314629"/>
      <w:bookmarkEnd w:id="10418"/>
      <w:r>
        <w:rPr>
          <w:rtl/>
        </w:rPr>
        <w:t xml:space="preserve">יותר </w:t>
      </w:r>
      <w:bookmarkStart w:id="10419" w:name="_ETM_Q28_314900"/>
      <w:bookmarkEnd w:id="10419"/>
      <w:r>
        <w:rPr>
          <w:rtl/>
        </w:rPr>
        <w:t>מזה</w:t>
      </w:r>
      <w:r>
        <w:rPr>
          <w:rFonts w:hint="cs"/>
          <w:rtl/>
        </w:rPr>
        <w:t>.</w:t>
      </w:r>
      <w:r>
        <w:rPr>
          <w:rtl/>
        </w:rPr>
        <w:t xml:space="preserve"> </w:t>
      </w:r>
      <w:bookmarkStart w:id="10420" w:name="_ETM_Q28_317730"/>
      <w:bookmarkEnd w:id="10420"/>
      <w:r>
        <w:rPr>
          <w:rtl/>
        </w:rPr>
        <w:t xml:space="preserve">אני </w:t>
      </w:r>
      <w:bookmarkStart w:id="10421" w:name="_ETM_Q28_317939"/>
      <w:bookmarkEnd w:id="10421"/>
      <w:r>
        <w:rPr>
          <w:rtl/>
        </w:rPr>
        <w:t xml:space="preserve">שמעתי </w:t>
      </w:r>
      <w:bookmarkStart w:id="10422" w:name="_ETM_Q28_318329"/>
      <w:bookmarkEnd w:id="10422"/>
      <w:r>
        <w:rPr>
          <w:rtl/>
        </w:rPr>
        <w:t>ש</w:t>
      </w:r>
      <w:r>
        <w:rPr>
          <w:rFonts w:hint="cs"/>
          <w:rtl/>
        </w:rPr>
        <w:t xml:space="preserve">ראש הממשלה </w:t>
      </w:r>
      <w:bookmarkStart w:id="10423" w:name="_ETM_Q28_319799"/>
      <w:bookmarkEnd w:id="10423"/>
      <w:r>
        <w:rPr>
          <w:rtl/>
        </w:rPr>
        <w:t xml:space="preserve">הפנה </w:t>
      </w:r>
      <w:bookmarkStart w:id="10424" w:name="_ETM_Q28_320219"/>
      <w:bookmarkEnd w:id="10424"/>
      <w:r>
        <w:rPr>
          <w:rtl/>
        </w:rPr>
        <w:t xml:space="preserve">את </w:t>
      </w:r>
      <w:bookmarkStart w:id="10425" w:name="_ETM_Q28_320400"/>
      <w:bookmarkEnd w:id="10425"/>
      <w:r>
        <w:rPr>
          <w:rtl/>
        </w:rPr>
        <w:t xml:space="preserve">הנשיא </w:t>
      </w:r>
      <w:bookmarkStart w:id="10426" w:name="_ETM_Q28_320849"/>
      <w:bookmarkEnd w:id="10426"/>
      <w:r>
        <w:rPr>
          <w:rtl/>
        </w:rPr>
        <w:t xml:space="preserve">לשר </w:t>
      </w:r>
      <w:bookmarkStart w:id="10427" w:name="_ETM_Q28_321269"/>
      <w:bookmarkEnd w:id="10427"/>
      <w:r>
        <w:rPr>
          <w:rtl/>
        </w:rPr>
        <w:t>המשפטים</w:t>
      </w:r>
      <w:r>
        <w:rPr>
          <w:rFonts w:hint="cs"/>
          <w:rtl/>
        </w:rPr>
        <w:t xml:space="preserve"> </w:t>
      </w:r>
      <w:r>
        <w:rPr>
          <w:rFonts w:hint="eastAsia"/>
          <w:rtl/>
        </w:rPr>
        <w:t>–</w:t>
      </w:r>
      <w:r>
        <w:rPr>
          <w:rtl/>
        </w:rPr>
        <w:t xml:space="preserve"> </w:t>
      </w:r>
      <w:bookmarkStart w:id="10428" w:name="_ETM_Q28_324700"/>
      <w:bookmarkEnd w:id="10428"/>
      <w:r>
        <w:rPr>
          <w:rtl/>
        </w:rPr>
        <w:t xml:space="preserve">כאילו </w:t>
      </w:r>
      <w:bookmarkStart w:id="10429" w:name="_ETM_Q28_325060"/>
      <w:bookmarkEnd w:id="10429"/>
      <w:r>
        <w:rPr>
          <w:rtl/>
        </w:rPr>
        <w:t xml:space="preserve">כולנו </w:t>
      </w:r>
      <w:bookmarkStart w:id="10430" w:name="_ETM_Q28_325480"/>
      <w:bookmarkEnd w:id="10430"/>
      <w:r>
        <w:rPr>
          <w:rtl/>
        </w:rPr>
        <w:t>מפגרים</w:t>
      </w:r>
      <w:r>
        <w:rPr>
          <w:rFonts w:hint="cs"/>
          <w:rtl/>
        </w:rPr>
        <w:t>,</w:t>
      </w:r>
      <w:r>
        <w:rPr>
          <w:rtl/>
        </w:rPr>
        <w:t xml:space="preserve"> </w:t>
      </w:r>
      <w:bookmarkStart w:id="10431" w:name="_ETM_Q28_327850"/>
      <w:bookmarkEnd w:id="10431"/>
      <w:r>
        <w:rPr>
          <w:rtl/>
        </w:rPr>
        <w:t xml:space="preserve">כאילו </w:t>
      </w:r>
      <w:bookmarkStart w:id="10432" w:name="_ETM_Q28_328480"/>
      <w:bookmarkEnd w:id="10432"/>
      <w:r>
        <w:rPr>
          <w:rtl/>
        </w:rPr>
        <w:t xml:space="preserve">אין </w:t>
      </w:r>
      <w:bookmarkStart w:id="10433" w:name="_ETM_Q28_328660"/>
      <w:bookmarkEnd w:id="10433"/>
      <w:r>
        <w:rPr>
          <w:rtl/>
        </w:rPr>
        <w:t xml:space="preserve">ראש </w:t>
      </w:r>
      <w:bookmarkStart w:id="10434" w:name="_ETM_Q28_328870"/>
      <w:bookmarkEnd w:id="10434"/>
      <w:r>
        <w:rPr>
          <w:rtl/>
        </w:rPr>
        <w:t xml:space="preserve">ממשלה </w:t>
      </w:r>
      <w:bookmarkStart w:id="10435" w:name="_ETM_Q28_329380"/>
      <w:bookmarkEnd w:id="10435"/>
      <w:r>
        <w:rPr>
          <w:rtl/>
        </w:rPr>
        <w:t>בישראל</w:t>
      </w:r>
      <w:r>
        <w:rPr>
          <w:rFonts w:hint="cs"/>
          <w:rtl/>
        </w:rPr>
        <w:t>,</w:t>
      </w:r>
      <w:r>
        <w:rPr>
          <w:rtl/>
        </w:rPr>
        <w:t xml:space="preserve"> </w:t>
      </w:r>
      <w:bookmarkStart w:id="10436" w:name="_ETM_Q28_332139"/>
      <w:bookmarkEnd w:id="10436"/>
      <w:r>
        <w:rPr>
          <w:rtl/>
        </w:rPr>
        <w:t xml:space="preserve">כאילו </w:t>
      </w:r>
      <w:bookmarkStart w:id="10437" w:name="_ETM_Q28_332559"/>
      <w:bookmarkEnd w:id="10437"/>
      <w:r>
        <w:rPr>
          <w:rtl/>
        </w:rPr>
        <w:t xml:space="preserve">את </w:t>
      </w:r>
      <w:bookmarkStart w:id="10438" w:name="_ETM_Q28_332739"/>
      <w:bookmarkEnd w:id="10438"/>
      <w:r>
        <w:rPr>
          <w:rtl/>
        </w:rPr>
        <w:t xml:space="preserve">האיום </w:t>
      </w:r>
      <w:bookmarkStart w:id="10439" w:name="_ETM_Q28_333459"/>
      <w:bookmarkEnd w:id="10439"/>
      <w:r>
        <w:rPr>
          <w:rtl/>
        </w:rPr>
        <w:t xml:space="preserve">על </w:t>
      </w:r>
      <w:bookmarkStart w:id="10440" w:name="_ETM_Q28_333639"/>
      <w:bookmarkEnd w:id="10440"/>
      <w:r>
        <w:rPr>
          <w:rtl/>
        </w:rPr>
        <w:t xml:space="preserve">החברה </w:t>
      </w:r>
      <w:bookmarkStart w:id="10441" w:name="_ETM_Q28_334120"/>
      <w:bookmarkEnd w:id="10441"/>
      <w:r>
        <w:rPr>
          <w:rtl/>
        </w:rPr>
        <w:t>הישראלית</w:t>
      </w:r>
      <w:r>
        <w:rPr>
          <w:rFonts w:hint="cs"/>
          <w:rtl/>
        </w:rPr>
        <w:t>,</w:t>
      </w:r>
      <w:r>
        <w:rPr>
          <w:rtl/>
        </w:rPr>
        <w:t xml:space="preserve"> </w:t>
      </w:r>
      <w:bookmarkStart w:id="10442" w:name="_ETM_Q28_334900"/>
      <w:bookmarkEnd w:id="10442"/>
      <w:r>
        <w:rPr>
          <w:rtl/>
        </w:rPr>
        <w:t xml:space="preserve">את </w:t>
      </w:r>
      <w:bookmarkStart w:id="10443" w:name="_ETM_Q28_335049"/>
      <w:bookmarkEnd w:id="10443"/>
      <w:r>
        <w:rPr>
          <w:rtl/>
        </w:rPr>
        <w:t xml:space="preserve">השסע </w:t>
      </w:r>
      <w:bookmarkStart w:id="10444" w:name="_ETM_Q28_335889"/>
      <w:bookmarkEnd w:id="10444"/>
      <w:r>
        <w:rPr>
          <w:rtl/>
        </w:rPr>
        <w:t xml:space="preserve">המעמיק </w:t>
      </w:r>
      <w:bookmarkStart w:id="10445" w:name="_ETM_Q28_336519"/>
      <w:bookmarkEnd w:id="10445"/>
      <w:r>
        <w:rPr>
          <w:rtl/>
        </w:rPr>
        <w:t>והולך</w:t>
      </w:r>
      <w:r>
        <w:rPr>
          <w:rFonts w:hint="cs"/>
          <w:rtl/>
        </w:rPr>
        <w:t>,</w:t>
      </w:r>
      <w:r>
        <w:rPr>
          <w:rtl/>
        </w:rPr>
        <w:t xml:space="preserve"> </w:t>
      </w:r>
      <w:bookmarkStart w:id="10446" w:name="_ETM_Q28_338859"/>
      <w:bookmarkEnd w:id="10446"/>
      <w:r>
        <w:rPr>
          <w:rtl/>
        </w:rPr>
        <w:t xml:space="preserve">כאילו </w:t>
      </w:r>
      <w:bookmarkStart w:id="10447" w:name="_ETM_Q28_339219"/>
      <w:bookmarkEnd w:id="10447"/>
      <w:r>
        <w:rPr>
          <w:rtl/>
        </w:rPr>
        <w:t xml:space="preserve">אנחנו </w:t>
      </w:r>
      <w:bookmarkStart w:id="10448" w:name="_ETM_Q28_339579"/>
      <w:bookmarkEnd w:id="10448"/>
      <w:r>
        <w:rPr>
          <w:rtl/>
        </w:rPr>
        <w:t>צריכים</w:t>
      </w:r>
      <w:r>
        <w:rPr>
          <w:rFonts w:hint="cs"/>
          <w:rtl/>
        </w:rPr>
        <w:t>,</w:t>
      </w:r>
      <w:r>
        <w:rPr>
          <w:rtl/>
        </w:rPr>
        <w:t xml:space="preserve"> </w:t>
      </w:r>
      <w:bookmarkStart w:id="10449" w:name="_ETM_Q28_340209"/>
      <w:bookmarkEnd w:id="10449"/>
      <w:r>
        <w:rPr>
          <w:rtl/>
        </w:rPr>
        <w:t xml:space="preserve">אדוני </w:t>
      </w:r>
      <w:bookmarkStart w:id="10450" w:name="_ETM_Q28_340540"/>
      <w:bookmarkEnd w:id="10450"/>
      <w:r>
        <w:rPr>
          <w:rtl/>
        </w:rPr>
        <w:t>היושב-ראש</w:t>
      </w:r>
      <w:r>
        <w:rPr>
          <w:rFonts w:hint="cs"/>
          <w:rtl/>
        </w:rPr>
        <w:t>,</w:t>
      </w:r>
      <w:r>
        <w:rPr>
          <w:rtl/>
        </w:rPr>
        <w:t xml:space="preserve"> </w:t>
      </w:r>
      <w:bookmarkStart w:id="10451" w:name="_ETM_Q28_341379"/>
      <w:bookmarkEnd w:id="10451"/>
      <w:r>
        <w:rPr>
          <w:rtl/>
        </w:rPr>
        <w:t xml:space="preserve">עוד </w:t>
      </w:r>
      <w:bookmarkStart w:id="10452" w:name="_ETM_Q28_341560"/>
      <w:bookmarkEnd w:id="10452"/>
      <w:r>
        <w:rPr>
          <w:rtl/>
        </w:rPr>
        <w:t xml:space="preserve">פעם </w:t>
      </w:r>
      <w:bookmarkStart w:id="10453" w:name="_ETM_Q28_341829"/>
      <w:bookmarkEnd w:id="10453"/>
      <w:r>
        <w:rPr>
          <w:rtl/>
        </w:rPr>
        <w:t xml:space="preserve">את </w:t>
      </w:r>
      <w:bookmarkStart w:id="10454" w:name="_ETM_Q28_341950"/>
      <w:bookmarkEnd w:id="10454"/>
      <w:r>
        <w:rPr>
          <w:rFonts w:hint="cs"/>
          <w:rtl/>
        </w:rPr>
        <w:t>י</w:t>
      </w:r>
      <w:r>
        <w:rPr>
          <w:rtl/>
        </w:rPr>
        <w:t>תרו</w:t>
      </w:r>
      <w:r>
        <w:rPr>
          <w:rFonts w:hint="cs"/>
          <w:rtl/>
        </w:rPr>
        <w:t>,</w:t>
      </w:r>
      <w:r>
        <w:rPr>
          <w:rtl/>
        </w:rPr>
        <w:t xml:space="preserve"> </w:t>
      </w:r>
      <w:bookmarkStart w:id="10455" w:name="_ETM_Q28_344650"/>
      <w:bookmarkEnd w:id="10455"/>
      <w:r>
        <w:rPr>
          <w:rtl/>
        </w:rPr>
        <w:t xml:space="preserve">שיבוא </w:t>
      </w:r>
      <w:bookmarkStart w:id="10456" w:name="_ETM_Q28_345100"/>
      <w:bookmarkEnd w:id="10456"/>
      <w:r>
        <w:rPr>
          <w:rtl/>
        </w:rPr>
        <w:t xml:space="preserve">מישהו </w:t>
      </w:r>
      <w:bookmarkStart w:id="10457" w:name="_ETM_Q28_346749"/>
      <w:bookmarkEnd w:id="10457"/>
      <w:r>
        <w:rPr>
          <w:rtl/>
        </w:rPr>
        <w:t>ו</w:t>
      </w:r>
      <w:r>
        <w:rPr>
          <w:rFonts w:hint="cs"/>
          <w:rtl/>
        </w:rPr>
        <w:t>י</w:t>
      </w:r>
      <w:r>
        <w:rPr>
          <w:rtl/>
        </w:rPr>
        <w:t xml:space="preserve">סתכל </w:t>
      </w:r>
      <w:bookmarkStart w:id="10458" w:name="_ETM_Q28_347529"/>
      <w:bookmarkEnd w:id="10458"/>
      <w:r>
        <w:rPr>
          <w:rtl/>
        </w:rPr>
        <w:t>מהצד</w:t>
      </w:r>
      <w:r>
        <w:rPr>
          <w:rFonts w:hint="cs"/>
          <w:rtl/>
        </w:rPr>
        <w:t xml:space="preserve"> </w:t>
      </w:r>
      <w:r>
        <w:rPr>
          <w:rFonts w:hint="eastAsia"/>
          <w:rtl/>
        </w:rPr>
        <w:t>–</w:t>
      </w:r>
      <w:r>
        <w:rPr>
          <w:rtl/>
        </w:rPr>
        <w:t xml:space="preserve"> </w:t>
      </w:r>
      <w:bookmarkStart w:id="10459" w:name="_ETM_Q28_352710"/>
      <w:bookmarkEnd w:id="10459"/>
      <w:r>
        <w:rPr>
          <w:rtl/>
        </w:rPr>
        <w:t xml:space="preserve">חבר </w:t>
      </w:r>
      <w:bookmarkStart w:id="10460" w:name="_ETM_Q28_353070"/>
      <w:bookmarkEnd w:id="10460"/>
      <w:r>
        <w:rPr>
          <w:rtl/>
        </w:rPr>
        <w:t xml:space="preserve">הכנסת </w:t>
      </w:r>
      <w:bookmarkStart w:id="10461" w:name="_ETM_Q28_353580"/>
      <w:bookmarkEnd w:id="10461"/>
      <w:r>
        <w:rPr>
          <w:rtl/>
        </w:rPr>
        <w:t xml:space="preserve">ינון </w:t>
      </w:r>
      <w:bookmarkStart w:id="10462" w:name="_ETM_Q28_353880"/>
      <w:bookmarkEnd w:id="10462"/>
      <w:r>
        <w:rPr>
          <w:rtl/>
        </w:rPr>
        <w:t xml:space="preserve">אזולאי </w:t>
      </w:r>
      <w:bookmarkStart w:id="10463" w:name="_ETM_Q28_355230"/>
      <w:bookmarkEnd w:id="10463"/>
      <w:r>
        <w:rPr>
          <w:rtl/>
        </w:rPr>
        <w:t xml:space="preserve">תגיד </w:t>
      </w:r>
      <w:bookmarkStart w:id="10464" w:name="_ETM_Q28_356700"/>
      <w:bookmarkEnd w:id="10464"/>
      <w:r>
        <w:rPr>
          <w:rtl/>
        </w:rPr>
        <w:t xml:space="preserve">גם </w:t>
      </w:r>
      <w:bookmarkStart w:id="10465" w:name="_ETM_Q28_356970"/>
      <w:bookmarkEnd w:id="10465"/>
      <w:r>
        <w:rPr>
          <w:rtl/>
        </w:rPr>
        <w:t xml:space="preserve">אתה </w:t>
      </w:r>
      <w:bookmarkStart w:id="10466" w:name="_ETM_Q28_357540"/>
      <w:bookmarkEnd w:id="10466"/>
      <w:r>
        <w:rPr>
          <w:rtl/>
        </w:rPr>
        <w:t xml:space="preserve">אם </w:t>
      </w:r>
      <w:bookmarkStart w:id="10467" w:name="_ETM_Q28_357690"/>
      <w:bookmarkEnd w:id="10467"/>
      <w:r>
        <w:rPr>
          <w:rtl/>
        </w:rPr>
        <w:t xml:space="preserve">צריך </w:t>
      </w:r>
      <w:bookmarkStart w:id="10468" w:name="_ETM_Q28_358080"/>
      <w:bookmarkEnd w:id="10468"/>
      <w:r>
        <w:rPr>
          <w:rtl/>
        </w:rPr>
        <w:t xml:space="preserve">מישהו </w:t>
      </w:r>
      <w:bookmarkStart w:id="10469" w:name="_ETM_Q28_358410"/>
      <w:bookmarkEnd w:id="10469"/>
      <w:r>
        <w:rPr>
          <w:rtl/>
        </w:rPr>
        <w:t xml:space="preserve">מהצד </w:t>
      </w:r>
      <w:bookmarkStart w:id="10470" w:name="_ETM_Q28_359299"/>
      <w:bookmarkEnd w:id="10470"/>
      <w:r>
        <w:rPr>
          <w:rtl/>
        </w:rPr>
        <w:t xml:space="preserve">כמו </w:t>
      </w:r>
      <w:bookmarkStart w:id="10471" w:name="_ETM_Q28_359540"/>
      <w:bookmarkEnd w:id="10471"/>
      <w:r>
        <w:rPr>
          <w:rtl/>
        </w:rPr>
        <w:lastRenderedPageBreak/>
        <w:t>י</w:t>
      </w:r>
      <w:r>
        <w:rPr>
          <w:rFonts w:hint="cs"/>
          <w:rtl/>
        </w:rPr>
        <w:t>ת</w:t>
      </w:r>
      <w:r>
        <w:rPr>
          <w:rtl/>
        </w:rPr>
        <w:t>רו</w:t>
      </w:r>
      <w:r>
        <w:rPr>
          <w:rFonts w:hint="cs"/>
          <w:rtl/>
        </w:rPr>
        <w:t>,</w:t>
      </w:r>
      <w:r>
        <w:rPr>
          <w:rtl/>
        </w:rPr>
        <w:t xml:space="preserve"> </w:t>
      </w:r>
      <w:bookmarkStart w:id="10472" w:name="_ETM_Q28_360800"/>
      <w:bookmarkEnd w:id="10472"/>
      <w:r>
        <w:rPr>
          <w:rtl/>
        </w:rPr>
        <w:t xml:space="preserve">שיבוא </w:t>
      </w:r>
      <w:bookmarkStart w:id="10473" w:name="_ETM_Q28_361190"/>
      <w:bookmarkEnd w:id="10473"/>
      <w:r>
        <w:rPr>
          <w:rtl/>
        </w:rPr>
        <w:t xml:space="preserve">ויגיד </w:t>
      </w:r>
      <w:bookmarkStart w:id="10474" w:name="_ETM_Q28_361610"/>
      <w:bookmarkEnd w:id="10474"/>
      <w:r>
        <w:rPr>
          <w:rtl/>
        </w:rPr>
        <w:t xml:space="preserve">גם </w:t>
      </w:r>
      <w:bookmarkStart w:id="10475" w:name="_ETM_Q28_361850"/>
      <w:bookmarkEnd w:id="10475"/>
      <w:r>
        <w:rPr>
          <w:rtl/>
        </w:rPr>
        <w:t xml:space="preserve">לגדול </w:t>
      </w:r>
      <w:bookmarkStart w:id="10476" w:name="_ETM_Q28_362270"/>
      <w:bookmarkEnd w:id="10476"/>
      <w:r>
        <w:rPr>
          <w:rtl/>
        </w:rPr>
        <w:t>המנהיגים</w:t>
      </w:r>
      <w:r>
        <w:rPr>
          <w:rFonts w:hint="cs"/>
          <w:rtl/>
        </w:rPr>
        <w:t>:</w:t>
      </w:r>
      <w:r>
        <w:rPr>
          <w:rtl/>
        </w:rPr>
        <w:t xml:space="preserve"> </w:t>
      </w:r>
      <w:bookmarkStart w:id="10477" w:name="_ETM_Q28_362870"/>
      <w:bookmarkEnd w:id="10477"/>
      <w:r>
        <w:rPr>
          <w:rtl/>
        </w:rPr>
        <w:t xml:space="preserve">תסתכל </w:t>
      </w:r>
      <w:bookmarkStart w:id="10478" w:name="_ETM_Q28_363470"/>
      <w:bookmarkEnd w:id="10478"/>
      <w:r>
        <w:rPr>
          <w:rtl/>
        </w:rPr>
        <w:t xml:space="preserve">מה </w:t>
      </w:r>
      <w:bookmarkStart w:id="10479" w:name="_ETM_Q28_363650"/>
      <w:bookmarkEnd w:id="10479"/>
      <w:r>
        <w:rPr>
          <w:rtl/>
        </w:rPr>
        <w:t xml:space="preserve">אתה </w:t>
      </w:r>
      <w:bookmarkStart w:id="10480" w:name="_ETM_Q28_363830"/>
      <w:bookmarkEnd w:id="10480"/>
      <w:r>
        <w:rPr>
          <w:rtl/>
        </w:rPr>
        <w:t>עושה</w:t>
      </w:r>
      <w:r>
        <w:rPr>
          <w:rFonts w:hint="cs"/>
          <w:rtl/>
        </w:rPr>
        <w:t xml:space="preserve">, "נבול תבול </w:t>
      </w:r>
      <w:bookmarkStart w:id="10481" w:name="_ETM_Q28_367000"/>
      <w:bookmarkStart w:id="10482" w:name="_ETM_Q28_365800"/>
      <w:bookmarkStart w:id="10483" w:name="_ETM_Q28_366280"/>
      <w:bookmarkStart w:id="10484" w:name="_ETM_Q28_366700"/>
      <w:bookmarkEnd w:id="10481"/>
      <w:bookmarkEnd w:id="10482"/>
      <w:bookmarkEnd w:id="10483"/>
      <w:bookmarkEnd w:id="10484"/>
      <w:r>
        <w:rPr>
          <w:rtl/>
        </w:rPr>
        <w:t xml:space="preserve">גם </w:t>
      </w:r>
      <w:bookmarkStart w:id="10485" w:name="_ETM_Q28_366970"/>
      <w:bookmarkEnd w:id="10485"/>
      <w:r>
        <w:rPr>
          <w:rtl/>
        </w:rPr>
        <w:t>אתה</w:t>
      </w:r>
      <w:r>
        <w:rPr>
          <w:rFonts w:hint="cs"/>
          <w:rtl/>
        </w:rPr>
        <w:t>,</w:t>
      </w:r>
      <w:r>
        <w:rPr>
          <w:rtl/>
        </w:rPr>
        <w:t xml:space="preserve"> </w:t>
      </w:r>
      <w:bookmarkStart w:id="10486" w:name="_ETM_Q28_367330"/>
      <w:bookmarkEnd w:id="10486"/>
      <w:r>
        <w:rPr>
          <w:rtl/>
        </w:rPr>
        <w:t xml:space="preserve">גם </w:t>
      </w:r>
      <w:bookmarkStart w:id="10487" w:name="_ETM_Q28_367630"/>
      <w:bookmarkEnd w:id="10487"/>
      <w:r>
        <w:rPr>
          <w:rFonts w:hint="cs"/>
          <w:rtl/>
        </w:rPr>
        <w:t xml:space="preserve">העם </w:t>
      </w:r>
      <w:r>
        <w:rPr>
          <w:rtl/>
        </w:rPr>
        <w:t xml:space="preserve">הזה </w:t>
      </w:r>
      <w:bookmarkStart w:id="10488" w:name="_ETM_Q28_368200"/>
      <w:bookmarkEnd w:id="10488"/>
      <w:r>
        <w:rPr>
          <w:rtl/>
        </w:rPr>
        <w:t xml:space="preserve">אשר </w:t>
      </w:r>
      <w:bookmarkStart w:id="10489" w:name="_ETM_Q28_368560"/>
      <w:bookmarkEnd w:id="10489"/>
      <w:r>
        <w:rPr>
          <w:rFonts w:hint="cs"/>
          <w:rtl/>
        </w:rPr>
        <w:t>עמך" –</w:t>
      </w:r>
      <w:r>
        <w:rPr>
          <w:rtl/>
        </w:rPr>
        <w:t xml:space="preserve"> </w:t>
      </w:r>
      <w:bookmarkStart w:id="10490" w:name="_ETM_Q28_369650"/>
      <w:bookmarkEnd w:id="10490"/>
      <w:r>
        <w:rPr>
          <w:rtl/>
        </w:rPr>
        <w:t xml:space="preserve">לא </w:t>
      </w:r>
      <w:bookmarkStart w:id="10491" w:name="_ETM_Q28_369829"/>
      <w:bookmarkEnd w:id="10491"/>
      <w:r>
        <w:rPr>
          <w:rtl/>
        </w:rPr>
        <w:t xml:space="preserve">רק </w:t>
      </w:r>
      <w:bookmarkStart w:id="10492" w:name="_ETM_Q28_370069"/>
      <w:bookmarkEnd w:id="10492"/>
      <w:r>
        <w:rPr>
          <w:rtl/>
        </w:rPr>
        <w:t>אתה</w:t>
      </w:r>
      <w:r>
        <w:rPr>
          <w:rFonts w:hint="cs"/>
          <w:rtl/>
        </w:rPr>
        <w:t>.</w:t>
      </w:r>
      <w:r>
        <w:rPr>
          <w:rtl/>
        </w:rPr>
        <w:t xml:space="preserve"> </w:t>
      </w:r>
      <w:bookmarkStart w:id="10493" w:name="_ETM_Q28_372190"/>
      <w:bookmarkStart w:id="10494" w:name="_ETM_Q28_373000"/>
      <w:bookmarkEnd w:id="10493"/>
      <w:bookmarkEnd w:id="10494"/>
      <w:r>
        <w:rPr>
          <w:rtl/>
        </w:rPr>
        <w:t xml:space="preserve">זה </w:t>
      </w:r>
      <w:bookmarkStart w:id="10495" w:name="_ETM_Q28_372490"/>
      <w:bookmarkEnd w:id="10495"/>
      <w:r>
        <w:rPr>
          <w:rtl/>
        </w:rPr>
        <w:t xml:space="preserve">מה </w:t>
      </w:r>
      <w:bookmarkStart w:id="10496" w:name="_ETM_Q28_372610"/>
      <w:bookmarkEnd w:id="10496"/>
      <w:r>
        <w:rPr>
          <w:rtl/>
        </w:rPr>
        <w:t xml:space="preserve">שצריך </w:t>
      </w:r>
      <w:bookmarkStart w:id="10497" w:name="_ETM_Q28_372880"/>
      <w:bookmarkEnd w:id="10497"/>
      <w:r>
        <w:rPr>
          <w:rtl/>
        </w:rPr>
        <w:t xml:space="preserve">להגיד </w:t>
      </w:r>
      <w:bookmarkStart w:id="10498" w:name="_ETM_Q28_374099"/>
      <w:bookmarkEnd w:id="10498"/>
      <w:r>
        <w:rPr>
          <w:rtl/>
        </w:rPr>
        <w:t>לנתניהו</w:t>
      </w:r>
      <w:r>
        <w:rPr>
          <w:rFonts w:hint="cs"/>
          <w:rtl/>
        </w:rPr>
        <w:t>,</w:t>
      </w:r>
      <w:r>
        <w:rPr>
          <w:rtl/>
        </w:rPr>
        <w:t xml:space="preserve"> </w:t>
      </w:r>
      <w:bookmarkStart w:id="10499" w:name="_ETM_Q28_376270"/>
      <w:bookmarkEnd w:id="10499"/>
      <w:r>
        <w:rPr>
          <w:rtl/>
        </w:rPr>
        <w:t xml:space="preserve">אולי </w:t>
      </w:r>
      <w:bookmarkStart w:id="10500" w:name="_ETM_Q28_376569"/>
      <w:bookmarkEnd w:id="10500"/>
      <w:r>
        <w:rPr>
          <w:rtl/>
        </w:rPr>
        <w:t xml:space="preserve">גם </w:t>
      </w:r>
      <w:bookmarkStart w:id="10501" w:name="_ETM_Q28_376750"/>
      <w:bookmarkEnd w:id="10501"/>
      <w:r>
        <w:rPr>
          <w:rtl/>
        </w:rPr>
        <w:t xml:space="preserve">לשר </w:t>
      </w:r>
      <w:bookmarkStart w:id="10502" w:name="_ETM_Q28_377050"/>
      <w:bookmarkEnd w:id="10502"/>
      <w:r>
        <w:rPr>
          <w:rtl/>
        </w:rPr>
        <w:t>המשפטים</w:t>
      </w:r>
      <w:r>
        <w:rPr>
          <w:rFonts w:hint="cs"/>
          <w:rtl/>
        </w:rPr>
        <w:t xml:space="preserve"> - - </w:t>
      </w:r>
    </w:p>
    <w:p w:rsidR="005F6821" w:rsidRDefault="005F6821" w:rsidP="003A61AB">
      <w:pPr>
        <w:rPr>
          <w:rtl/>
        </w:rPr>
      </w:pPr>
      <w:bookmarkStart w:id="10503" w:name="_ETM_Q28_378000"/>
      <w:bookmarkEnd w:id="10503"/>
    </w:p>
    <w:p w:rsidR="005F6821" w:rsidRDefault="005F6821" w:rsidP="003A61AB">
      <w:pPr>
        <w:pStyle w:val="af5"/>
        <w:keepNext/>
        <w:rPr>
          <w:rtl/>
        </w:rPr>
      </w:pPr>
      <w:bookmarkStart w:id="10504" w:name="ET_interruption_5726_9"/>
      <w:r w:rsidRPr="00C67C29">
        <w:rPr>
          <w:rStyle w:val="TagStyle"/>
          <w:rtl/>
        </w:rPr>
        <w:t xml:space="preserve"> &lt;&lt; קריאה &gt;&gt; </w:t>
      </w:r>
      <w:r>
        <w:rPr>
          <w:rtl/>
        </w:rPr>
        <w:t>ינון אזולאי (ש"ס):</w:t>
      </w:r>
      <w:r w:rsidRPr="00C67C29">
        <w:rPr>
          <w:rStyle w:val="TagStyle"/>
          <w:rtl/>
        </w:rPr>
        <w:t xml:space="preserve"> &lt;&lt; קריאה &gt;&gt;</w:t>
      </w:r>
      <w:r>
        <w:rPr>
          <w:rtl/>
        </w:rPr>
        <w:t xml:space="preserve"> </w:t>
      </w:r>
      <w:bookmarkEnd w:id="10504"/>
    </w:p>
    <w:p w:rsidR="005F6821" w:rsidRDefault="005F6821" w:rsidP="003A61AB">
      <w:pPr>
        <w:pStyle w:val="KeepWithNext"/>
        <w:rPr>
          <w:rtl/>
        </w:rPr>
      </w:pPr>
    </w:p>
    <w:p w:rsidR="005F6821" w:rsidRDefault="005F6821" w:rsidP="003A61AB">
      <w:pPr>
        <w:rPr>
          <w:rtl/>
        </w:rPr>
      </w:pPr>
      <w:r>
        <w:rPr>
          <w:rFonts w:hint="cs"/>
          <w:rtl/>
        </w:rPr>
        <w:t xml:space="preserve">זה מה שהוא רוצה לעשות. שרי עשרות, שרי מאות – הוא רוצה לעשות את זה למערכת המשפט. </w:t>
      </w:r>
    </w:p>
    <w:p w:rsidR="005F6821" w:rsidRDefault="005F6821" w:rsidP="003A61AB">
      <w:pPr>
        <w:rPr>
          <w:rtl/>
        </w:rPr>
      </w:pPr>
    </w:p>
    <w:p w:rsidR="005F6821" w:rsidRDefault="005F6821" w:rsidP="003A61AB">
      <w:pPr>
        <w:pStyle w:val="-"/>
        <w:keepNext/>
        <w:rPr>
          <w:rtl/>
        </w:rPr>
      </w:pPr>
      <w:bookmarkStart w:id="10505" w:name="ET_speakercontinue_5109_10"/>
      <w:r w:rsidRPr="009161E4">
        <w:rPr>
          <w:rStyle w:val="TagStyle"/>
          <w:rtl/>
        </w:rPr>
        <w:t xml:space="preserve"> &lt;&lt; דובר_המשך &gt;&gt; </w:t>
      </w:r>
      <w:r>
        <w:rPr>
          <w:rtl/>
        </w:rPr>
        <w:t>אלעזר שטרן (יש עתיד):</w:t>
      </w:r>
      <w:r w:rsidRPr="009161E4">
        <w:rPr>
          <w:rStyle w:val="TagStyle"/>
          <w:rtl/>
        </w:rPr>
        <w:t xml:space="preserve"> &lt;&lt; דובר_המשך &gt;&gt;</w:t>
      </w:r>
      <w:r>
        <w:rPr>
          <w:rtl/>
        </w:rPr>
        <w:t xml:space="preserve"> </w:t>
      </w:r>
      <w:bookmarkEnd w:id="10505"/>
    </w:p>
    <w:p w:rsidR="005F6821" w:rsidRDefault="005F6821" w:rsidP="003A61AB">
      <w:pPr>
        <w:pStyle w:val="KeepWithNext"/>
        <w:rPr>
          <w:rtl/>
        </w:rPr>
      </w:pPr>
    </w:p>
    <w:p w:rsidR="005F6821" w:rsidRDefault="005F6821" w:rsidP="003A61AB">
      <w:pPr>
        <w:rPr>
          <w:rtl/>
        </w:rPr>
      </w:pPr>
      <w:r>
        <w:rPr>
          <w:rFonts w:hint="cs"/>
          <w:rtl/>
        </w:rPr>
        <w:t xml:space="preserve">- - שיסתכל לפעמים </w:t>
      </w:r>
      <w:r>
        <w:rPr>
          <w:rFonts w:hint="eastAsia"/>
          <w:rtl/>
        </w:rPr>
        <w:t>–</w:t>
      </w:r>
      <w:r>
        <w:rPr>
          <w:rFonts w:hint="cs"/>
          <w:rtl/>
        </w:rPr>
        <w:t xml:space="preserve"> לפעמים, לפעמים, ינון - - </w:t>
      </w:r>
    </w:p>
    <w:p w:rsidR="005F6821" w:rsidRDefault="005F6821" w:rsidP="003A61AB">
      <w:pPr>
        <w:rPr>
          <w:rtl/>
        </w:rPr>
      </w:pPr>
    </w:p>
    <w:p w:rsidR="005F6821" w:rsidRDefault="005F6821" w:rsidP="003A61AB">
      <w:pPr>
        <w:pStyle w:val="af5"/>
        <w:keepNext/>
        <w:rPr>
          <w:rtl/>
        </w:rPr>
      </w:pPr>
      <w:bookmarkStart w:id="10506" w:name="ET_interruption_5726_11"/>
      <w:r w:rsidRPr="009161E4">
        <w:rPr>
          <w:rStyle w:val="TagStyle"/>
          <w:rtl/>
        </w:rPr>
        <w:t xml:space="preserve"> &lt;&lt; קריאה &gt;&gt; </w:t>
      </w:r>
      <w:r>
        <w:rPr>
          <w:rtl/>
        </w:rPr>
        <w:t>ינון אזולאי (ש"ס):</w:t>
      </w:r>
      <w:r w:rsidRPr="009161E4">
        <w:rPr>
          <w:rStyle w:val="TagStyle"/>
          <w:rtl/>
        </w:rPr>
        <w:t xml:space="preserve"> &lt;&lt; קריאה &gt;&gt;</w:t>
      </w:r>
      <w:r>
        <w:rPr>
          <w:rtl/>
        </w:rPr>
        <w:t xml:space="preserve"> </w:t>
      </w:r>
      <w:bookmarkEnd w:id="10506"/>
    </w:p>
    <w:p w:rsidR="005F6821" w:rsidRDefault="005F6821" w:rsidP="003A61AB">
      <w:pPr>
        <w:pStyle w:val="KeepWithNext"/>
        <w:rPr>
          <w:rtl/>
        </w:rPr>
      </w:pPr>
    </w:p>
    <w:p w:rsidR="005F6821" w:rsidRDefault="005F6821" w:rsidP="003A61AB">
      <w:pPr>
        <w:rPr>
          <w:rtl/>
        </w:rPr>
      </w:pPr>
      <w:r>
        <w:rPr>
          <w:rFonts w:hint="cs"/>
          <w:rtl/>
        </w:rPr>
        <w:t xml:space="preserve">זה בדיוק </w:t>
      </w:r>
      <w:bookmarkStart w:id="10507" w:name="_ETM_Q28_376000"/>
      <w:bookmarkEnd w:id="10507"/>
      <w:r>
        <w:rPr>
          <w:rFonts w:hint="cs"/>
          <w:rtl/>
        </w:rPr>
        <w:t xml:space="preserve">מה שהוא רוצה לעשות. </w:t>
      </w:r>
    </w:p>
    <w:p w:rsidR="005F6821" w:rsidRDefault="005F6821" w:rsidP="003A61AB">
      <w:pPr>
        <w:rPr>
          <w:rtl/>
        </w:rPr>
      </w:pPr>
    </w:p>
    <w:p w:rsidR="005F6821" w:rsidRDefault="005F6821" w:rsidP="003A61AB">
      <w:pPr>
        <w:pStyle w:val="-"/>
        <w:keepNext/>
        <w:rPr>
          <w:rtl/>
        </w:rPr>
      </w:pPr>
      <w:bookmarkStart w:id="10508" w:name="ET_speakercontinue_5109_12"/>
      <w:r w:rsidRPr="00802CC5">
        <w:rPr>
          <w:rStyle w:val="TagStyle"/>
          <w:rtl/>
        </w:rPr>
        <w:t xml:space="preserve"> &lt;&lt; דובר_המשך &gt;&gt; </w:t>
      </w:r>
      <w:r>
        <w:rPr>
          <w:rtl/>
        </w:rPr>
        <w:t>אלעזר שטרן (יש עתיד):</w:t>
      </w:r>
      <w:r w:rsidRPr="00802CC5">
        <w:rPr>
          <w:rStyle w:val="TagStyle"/>
          <w:rtl/>
        </w:rPr>
        <w:t xml:space="preserve"> &lt;&lt; דובר_המשך &gt;&gt;</w:t>
      </w:r>
      <w:r>
        <w:rPr>
          <w:rtl/>
        </w:rPr>
        <w:t xml:space="preserve"> </w:t>
      </w:r>
      <w:bookmarkEnd w:id="10508"/>
    </w:p>
    <w:p w:rsidR="005F6821" w:rsidRDefault="005F6821" w:rsidP="003A61AB">
      <w:pPr>
        <w:pStyle w:val="KeepWithNext"/>
        <w:rPr>
          <w:rtl/>
        </w:rPr>
      </w:pPr>
    </w:p>
    <w:p w:rsidR="005F6821" w:rsidRDefault="005F6821" w:rsidP="003A61AB">
      <w:pPr>
        <w:rPr>
          <w:rtl/>
        </w:rPr>
      </w:pPr>
      <w:r>
        <w:rPr>
          <w:rFonts w:hint="cs"/>
          <w:rtl/>
        </w:rPr>
        <w:t xml:space="preserve">- - צריך גם </w:t>
      </w:r>
      <w:bookmarkStart w:id="10509" w:name="_ETM_Q28_381000"/>
      <w:bookmarkEnd w:id="10509"/>
      <w:r>
        <w:rPr>
          <w:rFonts w:hint="cs"/>
          <w:rtl/>
        </w:rPr>
        <w:t xml:space="preserve">מישהו מבחוץ. זה לא מוכרח להיות שר החוץ האמריקני </w:t>
      </w:r>
      <w:bookmarkStart w:id="10510" w:name="_ETM_Q28_391000"/>
      <w:bookmarkEnd w:id="10510"/>
      <w:r>
        <w:rPr>
          <w:rFonts w:hint="cs"/>
          <w:rtl/>
        </w:rPr>
        <w:t xml:space="preserve">או נשיא צרפת, </w:t>
      </w:r>
      <w:bookmarkStart w:id="10511" w:name="_ETM_Q28_379690"/>
      <w:bookmarkStart w:id="10512" w:name="_ETM_Q28_388630"/>
      <w:bookmarkStart w:id="10513" w:name="_ETM_Q28_389530"/>
      <w:bookmarkStart w:id="10514" w:name="_ETM_Q28_390099"/>
      <w:bookmarkStart w:id="10515" w:name="_ETM_Q28_391700"/>
      <w:bookmarkStart w:id="10516" w:name="_ETM_Q28_391849"/>
      <w:bookmarkStart w:id="10517" w:name="_ETM_Q28_392209"/>
      <w:bookmarkStart w:id="10518" w:name="_ETM_Q28_393900"/>
      <w:bookmarkStart w:id="10519" w:name="_ETM_Q28_394110"/>
      <w:bookmarkEnd w:id="10511"/>
      <w:bookmarkEnd w:id="10512"/>
      <w:bookmarkEnd w:id="10513"/>
      <w:bookmarkEnd w:id="10514"/>
      <w:bookmarkEnd w:id="10515"/>
      <w:bookmarkEnd w:id="10516"/>
      <w:bookmarkEnd w:id="10517"/>
      <w:bookmarkEnd w:id="10518"/>
      <w:bookmarkEnd w:id="10519"/>
      <w:r>
        <w:rPr>
          <w:rFonts w:hint="cs"/>
          <w:rtl/>
        </w:rPr>
        <w:t>זה גם</w:t>
      </w:r>
      <w:r>
        <w:rPr>
          <w:rtl/>
        </w:rPr>
        <w:t xml:space="preserve"> </w:t>
      </w:r>
      <w:bookmarkStart w:id="10520" w:name="_ETM_Q28_394319"/>
      <w:bookmarkEnd w:id="10520"/>
      <w:r>
        <w:rPr>
          <w:rtl/>
        </w:rPr>
        <w:t xml:space="preserve">יכול </w:t>
      </w:r>
      <w:bookmarkStart w:id="10521" w:name="_ETM_Q28_394620"/>
      <w:bookmarkEnd w:id="10521"/>
      <w:r>
        <w:rPr>
          <w:rtl/>
        </w:rPr>
        <w:t xml:space="preserve">להיות </w:t>
      </w:r>
      <w:bookmarkStart w:id="10522" w:name="_ETM_Q28_394860"/>
      <w:bookmarkEnd w:id="10522"/>
      <w:r>
        <w:rPr>
          <w:rtl/>
        </w:rPr>
        <w:t xml:space="preserve">אנשים </w:t>
      </w:r>
      <w:bookmarkStart w:id="10523" w:name="_ETM_Q28_395310"/>
      <w:bookmarkEnd w:id="10523"/>
      <w:r>
        <w:rPr>
          <w:rtl/>
        </w:rPr>
        <w:t xml:space="preserve">כאן </w:t>
      </w:r>
      <w:bookmarkStart w:id="10524" w:name="_ETM_Q28_395670"/>
      <w:bookmarkEnd w:id="10524"/>
      <w:r>
        <w:rPr>
          <w:rtl/>
        </w:rPr>
        <w:t xml:space="preserve">מהרחוב </w:t>
      </w:r>
      <w:bookmarkStart w:id="10525" w:name="_ETM_Q28_396209"/>
      <w:bookmarkEnd w:id="10525"/>
      <w:r>
        <w:rPr>
          <w:rtl/>
        </w:rPr>
        <w:t>שלנו</w:t>
      </w:r>
      <w:bookmarkStart w:id="10526" w:name="_ETM_Q28_397730"/>
      <w:bookmarkEnd w:id="10526"/>
      <w:r>
        <w:rPr>
          <w:rFonts w:hint="cs"/>
          <w:rtl/>
        </w:rPr>
        <w:t xml:space="preserve">, </w:t>
      </w:r>
      <w:r>
        <w:rPr>
          <w:rtl/>
        </w:rPr>
        <w:t>ש</w:t>
      </w:r>
      <w:bookmarkStart w:id="10527" w:name="_ETM_Q28_397969"/>
      <w:bookmarkEnd w:id="10527"/>
      <w:r>
        <w:rPr>
          <w:rtl/>
        </w:rPr>
        <w:t xml:space="preserve">מסתכלים </w:t>
      </w:r>
      <w:bookmarkStart w:id="10528" w:name="_ETM_Q28_398569"/>
      <w:bookmarkEnd w:id="10528"/>
      <w:r>
        <w:rPr>
          <w:rtl/>
        </w:rPr>
        <w:t>ואומרים</w:t>
      </w:r>
      <w:r>
        <w:rPr>
          <w:rFonts w:hint="cs"/>
          <w:rtl/>
        </w:rPr>
        <w:t>:</w:t>
      </w:r>
      <w:r>
        <w:rPr>
          <w:rtl/>
        </w:rPr>
        <w:t xml:space="preserve"> </w:t>
      </w:r>
      <w:bookmarkStart w:id="10529" w:name="_ETM_Q28_399109"/>
      <w:bookmarkEnd w:id="10529"/>
      <w:r>
        <w:rPr>
          <w:rtl/>
        </w:rPr>
        <w:t xml:space="preserve">תסתכל </w:t>
      </w:r>
      <w:bookmarkStart w:id="10530" w:name="_ETM_Q28_399620"/>
      <w:bookmarkEnd w:id="10530"/>
      <w:r>
        <w:rPr>
          <w:rtl/>
        </w:rPr>
        <w:t xml:space="preserve">מה </w:t>
      </w:r>
      <w:bookmarkStart w:id="10531" w:name="_ETM_Q28_399769"/>
      <w:bookmarkEnd w:id="10531"/>
      <w:r>
        <w:rPr>
          <w:rtl/>
        </w:rPr>
        <w:t xml:space="preserve">קורה </w:t>
      </w:r>
      <w:bookmarkStart w:id="10532" w:name="_ETM_Q28_400040"/>
      <w:bookmarkEnd w:id="10532"/>
      <w:r>
        <w:rPr>
          <w:rtl/>
        </w:rPr>
        <w:t xml:space="preserve">פה </w:t>
      </w:r>
      <w:bookmarkStart w:id="10533" w:name="_ETM_Q28_400189"/>
      <w:bookmarkEnd w:id="10533"/>
      <w:r>
        <w:rPr>
          <w:rtl/>
        </w:rPr>
        <w:t xml:space="preserve">בחברה </w:t>
      </w:r>
      <w:bookmarkStart w:id="10534" w:name="_ETM_Q28_400609"/>
      <w:bookmarkEnd w:id="10534"/>
      <w:r>
        <w:rPr>
          <w:rtl/>
        </w:rPr>
        <w:t>הישראלית</w:t>
      </w:r>
      <w:r>
        <w:rPr>
          <w:rFonts w:hint="cs"/>
          <w:rtl/>
        </w:rPr>
        <w:t>.</w:t>
      </w:r>
    </w:p>
    <w:p w:rsidR="005F6821" w:rsidRDefault="005F6821" w:rsidP="003A61AB">
      <w:pPr>
        <w:rPr>
          <w:rtl/>
        </w:rPr>
      </w:pPr>
    </w:p>
    <w:p w:rsidR="005F6821" w:rsidRDefault="005F6821" w:rsidP="003A61AB">
      <w:pPr>
        <w:rPr>
          <w:rtl/>
        </w:rPr>
      </w:pPr>
      <w:bookmarkStart w:id="10535" w:name="_ETM_Q28_400000"/>
      <w:bookmarkStart w:id="10536" w:name="_ETM_Q28_402449"/>
      <w:bookmarkEnd w:id="10535"/>
      <w:bookmarkEnd w:id="10536"/>
      <w:r>
        <w:rPr>
          <w:rtl/>
        </w:rPr>
        <w:t xml:space="preserve">יכול </w:t>
      </w:r>
      <w:bookmarkStart w:id="10537" w:name="_ETM_Q28_402839"/>
      <w:bookmarkEnd w:id="10537"/>
      <w:r>
        <w:rPr>
          <w:rtl/>
        </w:rPr>
        <w:t xml:space="preserve">להיות </w:t>
      </w:r>
      <w:bookmarkStart w:id="10538" w:name="_ETM_Q28_403109"/>
      <w:bookmarkEnd w:id="10538"/>
      <w:r>
        <w:rPr>
          <w:rFonts w:hint="cs"/>
          <w:rtl/>
        </w:rPr>
        <w:t>ש</w:t>
      </w:r>
      <w:r>
        <w:rPr>
          <w:rtl/>
        </w:rPr>
        <w:t xml:space="preserve">אתה </w:t>
      </w:r>
      <w:bookmarkStart w:id="10539" w:name="_ETM_Q28_403260"/>
      <w:bookmarkEnd w:id="10539"/>
      <w:r>
        <w:rPr>
          <w:rtl/>
        </w:rPr>
        <w:t>צודק</w:t>
      </w:r>
      <w:r>
        <w:rPr>
          <w:rFonts w:hint="cs"/>
          <w:rtl/>
        </w:rPr>
        <w:t>.</w:t>
      </w:r>
      <w:r>
        <w:rPr>
          <w:rtl/>
        </w:rPr>
        <w:t xml:space="preserve"> </w:t>
      </w:r>
      <w:bookmarkStart w:id="10540" w:name="_ETM_Q28_403989"/>
      <w:bookmarkEnd w:id="10540"/>
      <w:r>
        <w:rPr>
          <w:rtl/>
        </w:rPr>
        <w:t xml:space="preserve">מה </w:t>
      </w:r>
      <w:bookmarkStart w:id="10541" w:name="_ETM_Q28_404200"/>
      <w:bookmarkEnd w:id="10541"/>
      <w:r>
        <w:rPr>
          <w:rtl/>
        </w:rPr>
        <w:t xml:space="preserve">זה </w:t>
      </w:r>
      <w:bookmarkStart w:id="10542" w:name="_ETM_Q28_404379"/>
      <w:bookmarkEnd w:id="10542"/>
      <w:r>
        <w:rPr>
          <w:rtl/>
        </w:rPr>
        <w:t xml:space="preserve">הרעיון </w:t>
      </w:r>
      <w:bookmarkStart w:id="10543" w:name="_ETM_Q28_404799"/>
      <w:bookmarkEnd w:id="10543"/>
      <w:r>
        <w:rPr>
          <w:rtl/>
        </w:rPr>
        <w:t>ה</w:t>
      </w:r>
      <w:r>
        <w:rPr>
          <w:rFonts w:hint="cs"/>
          <w:rtl/>
        </w:rPr>
        <w:t xml:space="preserve">אווילי הזה </w:t>
      </w:r>
      <w:bookmarkStart w:id="10544" w:name="_ETM_Q28_405129"/>
      <w:bookmarkStart w:id="10545" w:name="_ETM_Q28_405489"/>
      <w:bookmarkEnd w:id="10544"/>
      <w:bookmarkEnd w:id="10545"/>
      <w:r>
        <w:rPr>
          <w:rtl/>
        </w:rPr>
        <w:t xml:space="preserve">עכשיו </w:t>
      </w:r>
      <w:bookmarkStart w:id="10546" w:name="_ETM_Q28_405790"/>
      <w:bookmarkEnd w:id="10546"/>
      <w:r>
        <w:rPr>
          <w:rtl/>
        </w:rPr>
        <w:t xml:space="preserve">לפצל </w:t>
      </w:r>
      <w:bookmarkStart w:id="10547" w:name="_ETM_Q28_406419"/>
      <w:bookmarkEnd w:id="10547"/>
      <w:r>
        <w:rPr>
          <w:rtl/>
        </w:rPr>
        <w:t xml:space="preserve">את </w:t>
      </w:r>
      <w:bookmarkStart w:id="10548" w:name="_ETM_Q28_406510"/>
      <w:bookmarkEnd w:id="10548"/>
      <w:r>
        <w:rPr>
          <w:rtl/>
        </w:rPr>
        <w:t>החוק</w:t>
      </w:r>
      <w:r>
        <w:rPr>
          <w:rFonts w:hint="cs"/>
          <w:rtl/>
        </w:rPr>
        <w:t>?</w:t>
      </w:r>
      <w:r>
        <w:rPr>
          <w:rtl/>
        </w:rPr>
        <w:t xml:space="preserve"> </w:t>
      </w:r>
      <w:bookmarkStart w:id="10549" w:name="_ETM_Q28_407290"/>
      <w:bookmarkEnd w:id="10549"/>
      <w:r>
        <w:rPr>
          <w:rtl/>
        </w:rPr>
        <w:t xml:space="preserve">מה </w:t>
      </w:r>
      <w:bookmarkStart w:id="10550" w:name="_ETM_Q28_407590"/>
      <w:bookmarkEnd w:id="10550"/>
      <w:r>
        <w:rPr>
          <w:rtl/>
        </w:rPr>
        <w:t xml:space="preserve">בוער </w:t>
      </w:r>
      <w:bookmarkStart w:id="10551" w:name="_ETM_Q28_407860"/>
      <w:bookmarkEnd w:id="10551"/>
      <w:r>
        <w:rPr>
          <w:rtl/>
        </w:rPr>
        <w:t>לכם</w:t>
      </w:r>
      <w:r>
        <w:rPr>
          <w:rFonts w:hint="cs"/>
          <w:rtl/>
        </w:rPr>
        <w:t>?</w:t>
      </w:r>
      <w:r>
        <w:rPr>
          <w:rtl/>
        </w:rPr>
        <w:t xml:space="preserve"> </w:t>
      </w:r>
      <w:bookmarkStart w:id="10552" w:name="_ETM_Q28_409739"/>
      <w:bookmarkEnd w:id="10552"/>
      <w:r>
        <w:rPr>
          <w:rtl/>
        </w:rPr>
        <w:t xml:space="preserve">מה </w:t>
      </w:r>
      <w:bookmarkStart w:id="10553" w:name="_ETM_Q28_410040"/>
      <w:bookmarkEnd w:id="10553"/>
      <w:r>
        <w:rPr>
          <w:rtl/>
        </w:rPr>
        <w:t xml:space="preserve">בוער </w:t>
      </w:r>
      <w:bookmarkStart w:id="10554" w:name="_ETM_Q28_410340"/>
      <w:bookmarkEnd w:id="10554"/>
      <w:r>
        <w:rPr>
          <w:rtl/>
        </w:rPr>
        <w:t>לכם</w:t>
      </w:r>
      <w:r>
        <w:rPr>
          <w:rFonts w:hint="cs"/>
          <w:rtl/>
        </w:rPr>
        <w:t>?</w:t>
      </w:r>
      <w:r>
        <w:rPr>
          <w:rtl/>
        </w:rPr>
        <w:t xml:space="preserve"> </w:t>
      </w:r>
      <w:bookmarkStart w:id="10555" w:name="_ETM_Q28_410940"/>
      <w:bookmarkEnd w:id="10555"/>
      <w:r>
        <w:rPr>
          <w:rtl/>
        </w:rPr>
        <w:t xml:space="preserve">אתם </w:t>
      </w:r>
      <w:bookmarkStart w:id="10556" w:name="_ETM_Q28_411180"/>
      <w:bookmarkEnd w:id="10556"/>
      <w:r>
        <w:rPr>
          <w:rtl/>
        </w:rPr>
        <w:t xml:space="preserve">צריכים </w:t>
      </w:r>
      <w:bookmarkStart w:id="10557" w:name="_ETM_Q28_411450"/>
      <w:bookmarkEnd w:id="10557"/>
      <w:r>
        <w:rPr>
          <w:rtl/>
        </w:rPr>
        <w:t xml:space="preserve">למנות </w:t>
      </w:r>
      <w:bookmarkStart w:id="10558" w:name="_ETM_Q28_411900"/>
      <w:bookmarkEnd w:id="10558"/>
      <w:r>
        <w:rPr>
          <w:rtl/>
        </w:rPr>
        <w:t>מישהו</w:t>
      </w:r>
      <w:r>
        <w:rPr>
          <w:rFonts w:hint="cs"/>
          <w:rtl/>
        </w:rPr>
        <w:t>?</w:t>
      </w:r>
      <w:r>
        <w:rPr>
          <w:rtl/>
        </w:rPr>
        <w:t xml:space="preserve"> </w:t>
      </w:r>
      <w:bookmarkStart w:id="10559" w:name="_ETM_Q28_412760"/>
      <w:bookmarkEnd w:id="10559"/>
      <w:r>
        <w:rPr>
          <w:rtl/>
        </w:rPr>
        <w:t xml:space="preserve">להגן </w:t>
      </w:r>
      <w:bookmarkStart w:id="10560" w:name="_ETM_Q28_413480"/>
      <w:bookmarkEnd w:id="10560"/>
      <w:r>
        <w:rPr>
          <w:rtl/>
        </w:rPr>
        <w:t xml:space="preserve">על </w:t>
      </w:r>
      <w:bookmarkStart w:id="10561" w:name="_ETM_Q28_413630"/>
      <w:bookmarkEnd w:id="10561"/>
      <w:r>
        <w:rPr>
          <w:rtl/>
        </w:rPr>
        <w:t>מישהו</w:t>
      </w:r>
      <w:r>
        <w:rPr>
          <w:rFonts w:hint="cs"/>
          <w:rtl/>
        </w:rPr>
        <w:t>?</w:t>
      </w:r>
      <w:r>
        <w:rPr>
          <w:rtl/>
        </w:rPr>
        <w:t xml:space="preserve"> </w:t>
      </w:r>
      <w:bookmarkStart w:id="10562" w:name="_ETM_Q28_415669"/>
      <w:bookmarkEnd w:id="10562"/>
      <w:r>
        <w:rPr>
          <w:rtl/>
        </w:rPr>
        <w:t xml:space="preserve">לא </w:t>
      </w:r>
      <w:bookmarkStart w:id="10563" w:name="_ETM_Q28_415819"/>
      <w:bookmarkEnd w:id="10563"/>
      <w:r>
        <w:rPr>
          <w:rtl/>
        </w:rPr>
        <w:t>יודע</w:t>
      </w:r>
      <w:r>
        <w:rPr>
          <w:rFonts w:hint="cs"/>
          <w:rtl/>
        </w:rPr>
        <w:t>,</w:t>
      </w:r>
      <w:r>
        <w:rPr>
          <w:rtl/>
        </w:rPr>
        <w:t xml:space="preserve"> </w:t>
      </w:r>
      <w:bookmarkStart w:id="10564" w:name="_ETM_Q28_416029"/>
      <w:bookmarkEnd w:id="10564"/>
      <w:r>
        <w:rPr>
          <w:rtl/>
        </w:rPr>
        <w:t xml:space="preserve">יש </w:t>
      </w:r>
      <w:bookmarkStart w:id="10565" w:name="_ETM_Q28_416209"/>
      <w:bookmarkEnd w:id="10565"/>
      <w:r>
        <w:rPr>
          <w:rtl/>
        </w:rPr>
        <w:t xml:space="preserve">תחרות </w:t>
      </w:r>
      <w:bookmarkStart w:id="10566" w:name="_ETM_Q28_416719"/>
      <w:bookmarkEnd w:id="10566"/>
      <w:r>
        <w:rPr>
          <w:rtl/>
        </w:rPr>
        <w:t>עכשיו</w:t>
      </w:r>
      <w:r>
        <w:rPr>
          <w:rFonts w:hint="cs"/>
          <w:rtl/>
        </w:rPr>
        <w:t>,</w:t>
      </w:r>
      <w:r>
        <w:rPr>
          <w:rtl/>
        </w:rPr>
        <w:t xml:space="preserve"> </w:t>
      </w:r>
      <w:bookmarkStart w:id="10567" w:name="_ETM_Q28_417169"/>
      <w:bookmarkEnd w:id="10567"/>
      <w:r>
        <w:rPr>
          <w:rtl/>
        </w:rPr>
        <w:t xml:space="preserve">האם </w:t>
      </w:r>
      <w:bookmarkStart w:id="10568" w:name="_ETM_Q28_417409"/>
      <w:bookmarkEnd w:id="10568"/>
      <w:r>
        <w:rPr>
          <w:rtl/>
        </w:rPr>
        <w:t xml:space="preserve">נביא </w:t>
      </w:r>
      <w:bookmarkStart w:id="10569" w:name="_ETM_Q28_417680"/>
      <w:bookmarkEnd w:id="10569"/>
      <w:r>
        <w:rPr>
          <w:rtl/>
        </w:rPr>
        <w:t xml:space="preserve">ביום </w:t>
      </w:r>
      <w:bookmarkStart w:id="10570" w:name="_ETM_Q28_418010"/>
      <w:bookmarkEnd w:id="10570"/>
      <w:r>
        <w:rPr>
          <w:rtl/>
        </w:rPr>
        <w:t xml:space="preserve">שני </w:t>
      </w:r>
      <w:bookmarkStart w:id="10571" w:name="_ETM_Q28_418909"/>
      <w:bookmarkEnd w:id="10571"/>
      <w:r>
        <w:rPr>
          <w:rtl/>
        </w:rPr>
        <w:t xml:space="preserve">את </w:t>
      </w:r>
      <w:bookmarkStart w:id="10572" w:name="_ETM_Q28_419090"/>
      <w:bookmarkEnd w:id="10572"/>
      <w:r>
        <w:rPr>
          <w:rtl/>
        </w:rPr>
        <w:t xml:space="preserve">שינוי </w:t>
      </w:r>
      <w:bookmarkStart w:id="10573" w:name="_ETM_Q28_419389"/>
      <w:bookmarkEnd w:id="10573"/>
      <w:r>
        <w:rPr>
          <w:rtl/>
        </w:rPr>
        <w:t xml:space="preserve">הוועדה </w:t>
      </w:r>
      <w:bookmarkStart w:id="10574" w:name="_ETM_Q28_419779"/>
      <w:bookmarkEnd w:id="10574"/>
      <w:r>
        <w:rPr>
          <w:rtl/>
        </w:rPr>
        <w:t xml:space="preserve">לבחירת </w:t>
      </w:r>
      <w:bookmarkStart w:id="10575" w:name="_ETM_Q28_420290"/>
      <w:bookmarkEnd w:id="10575"/>
      <w:r>
        <w:rPr>
          <w:rtl/>
        </w:rPr>
        <w:t xml:space="preserve">שופטים </w:t>
      </w:r>
      <w:bookmarkStart w:id="10576" w:name="_ETM_Q28_420799"/>
      <w:bookmarkEnd w:id="10576"/>
      <w:r>
        <w:rPr>
          <w:rtl/>
        </w:rPr>
        <w:t xml:space="preserve">או </w:t>
      </w:r>
      <w:bookmarkStart w:id="10577" w:name="_ETM_Q28_420859"/>
      <w:bookmarkEnd w:id="10577"/>
      <w:r>
        <w:rPr>
          <w:rtl/>
        </w:rPr>
        <w:t xml:space="preserve">את </w:t>
      </w:r>
      <w:bookmarkStart w:id="10578" w:name="_ETM_Q28_421010"/>
      <w:bookmarkEnd w:id="10578"/>
      <w:r>
        <w:rPr>
          <w:rtl/>
        </w:rPr>
        <w:t xml:space="preserve">החוק </w:t>
      </w:r>
      <w:bookmarkStart w:id="10579" w:name="_ETM_Q28_421279"/>
      <w:bookmarkEnd w:id="10579"/>
      <w:r>
        <w:rPr>
          <w:rtl/>
        </w:rPr>
        <w:t xml:space="preserve">של </w:t>
      </w:r>
      <w:bookmarkStart w:id="10580" w:name="_ETM_Q28_421549"/>
      <w:bookmarkEnd w:id="10580"/>
      <w:r>
        <w:rPr>
          <w:rtl/>
        </w:rPr>
        <w:t xml:space="preserve">אריה </w:t>
      </w:r>
      <w:bookmarkStart w:id="10581" w:name="_ETM_Q28_421790"/>
      <w:bookmarkEnd w:id="10581"/>
      <w:r>
        <w:rPr>
          <w:rtl/>
        </w:rPr>
        <w:t xml:space="preserve">דרעי </w:t>
      </w:r>
      <w:bookmarkStart w:id="10582" w:name="_ETM_Q28_422090"/>
      <w:bookmarkEnd w:id="10582"/>
      <w:r>
        <w:rPr>
          <w:rtl/>
        </w:rPr>
        <w:t xml:space="preserve">שיכול </w:t>
      </w:r>
      <w:bookmarkStart w:id="10583" w:name="_ETM_Q28_422510"/>
      <w:bookmarkEnd w:id="10583"/>
      <w:r>
        <w:rPr>
          <w:rtl/>
        </w:rPr>
        <w:t xml:space="preserve">להיות </w:t>
      </w:r>
      <w:bookmarkStart w:id="10584" w:name="_ETM_Q28_422749"/>
      <w:bookmarkEnd w:id="10584"/>
      <w:r>
        <w:rPr>
          <w:rFonts w:hint="cs"/>
          <w:rtl/>
        </w:rPr>
        <w:t>ש</w:t>
      </w:r>
      <w:r>
        <w:rPr>
          <w:rtl/>
        </w:rPr>
        <w:t>ר</w:t>
      </w:r>
      <w:r>
        <w:rPr>
          <w:rFonts w:hint="cs"/>
          <w:rtl/>
        </w:rPr>
        <w:t>,</w:t>
      </w:r>
      <w:r>
        <w:rPr>
          <w:rtl/>
        </w:rPr>
        <w:t xml:space="preserve"> </w:t>
      </w:r>
      <w:bookmarkStart w:id="10585" w:name="_ETM_Q28_423109"/>
      <w:bookmarkEnd w:id="10585"/>
      <w:r>
        <w:rPr>
          <w:rtl/>
        </w:rPr>
        <w:t xml:space="preserve">נגד </w:t>
      </w:r>
      <w:bookmarkStart w:id="10586" w:name="_ETM_Q28_423499"/>
      <w:bookmarkEnd w:id="10586"/>
      <w:r>
        <w:rPr>
          <w:rtl/>
        </w:rPr>
        <w:t xml:space="preserve">בית </w:t>
      </w:r>
      <w:bookmarkStart w:id="10587" w:name="_ETM_Q28_423680"/>
      <w:bookmarkEnd w:id="10587"/>
      <w:r>
        <w:rPr>
          <w:rtl/>
        </w:rPr>
        <w:t xml:space="preserve">המשפט </w:t>
      </w:r>
      <w:bookmarkStart w:id="10588" w:name="_ETM_Q28_424159"/>
      <w:bookmarkEnd w:id="10588"/>
      <w:r>
        <w:rPr>
          <w:rtl/>
        </w:rPr>
        <w:t>העליון</w:t>
      </w:r>
      <w:r>
        <w:rPr>
          <w:rFonts w:hint="cs"/>
          <w:rtl/>
        </w:rPr>
        <w:t>?</w:t>
      </w:r>
    </w:p>
    <w:p w:rsidR="005F6821" w:rsidRDefault="005F6821" w:rsidP="003A61AB">
      <w:pPr>
        <w:rPr>
          <w:rtl/>
        </w:rPr>
      </w:pPr>
      <w:bookmarkStart w:id="10589" w:name="_ETM_Q28_425000"/>
      <w:bookmarkEnd w:id="10589"/>
    </w:p>
    <w:p w:rsidR="005F6821" w:rsidRDefault="005F6821" w:rsidP="003A61AB">
      <w:pPr>
        <w:rPr>
          <w:rtl/>
        </w:rPr>
      </w:pPr>
      <w:bookmarkStart w:id="10590" w:name="_ETM_Q28_426000"/>
      <w:bookmarkStart w:id="10591" w:name="_ETM_Q28_425139"/>
      <w:bookmarkEnd w:id="10590"/>
      <w:bookmarkEnd w:id="10591"/>
      <w:r>
        <w:rPr>
          <w:rtl/>
        </w:rPr>
        <w:t xml:space="preserve">אתם </w:t>
      </w:r>
      <w:bookmarkStart w:id="10592" w:name="_ETM_Q28_425739"/>
      <w:bookmarkEnd w:id="10592"/>
      <w:r>
        <w:rPr>
          <w:rtl/>
        </w:rPr>
        <w:t xml:space="preserve">לא </w:t>
      </w:r>
      <w:bookmarkStart w:id="10593" w:name="_ETM_Q28_425829"/>
      <w:bookmarkEnd w:id="10593"/>
      <w:r>
        <w:rPr>
          <w:rtl/>
        </w:rPr>
        <w:t xml:space="preserve">יודעים </w:t>
      </w:r>
      <w:bookmarkStart w:id="10594" w:name="_ETM_Q28_426069"/>
      <w:bookmarkEnd w:id="10594"/>
      <w:r>
        <w:rPr>
          <w:rtl/>
        </w:rPr>
        <w:t xml:space="preserve">מה </w:t>
      </w:r>
      <w:bookmarkStart w:id="10595" w:name="_ETM_Q28_426159"/>
      <w:bookmarkEnd w:id="10595"/>
      <w:r>
        <w:rPr>
          <w:rtl/>
        </w:rPr>
        <w:t xml:space="preserve">קורה </w:t>
      </w:r>
      <w:bookmarkStart w:id="10596" w:name="_ETM_Q28_426430"/>
      <w:bookmarkEnd w:id="10596"/>
      <w:r>
        <w:rPr>
          <w:rtl/>
        </w:rPr>
        <w:t>פה</w:t>
      </w:r>
      <w:r>
        <w:rPr>
          <w:rFonts w:hint="cs"/>
          <w:rtl/>
        </w:rPr>
        <w:t>?</w:t>
      </w:r>
      <w:r>
        <w:rPr>
          <w:rtl/>
        </w:rPr>
        <w:t xml:space="preserve"> </w:t>
      </w:r>
      <w:bookmarkStart w:id="10597" w:name="_ETM_Q28_427739"/>
      <w:bookmarkEnd w:id="10597"/>
      <w:r>
        <w:rPr>
          <w:rtl/>
        </w:rPr>
        <w:t xml:space="preserve">אתם </w:t>
      </w:r>
      <w:bookmarkStart w:id="10598" w:name="_ETM_Q28_428010"/>
      <w:bookmarkEnd w:id="10598"/>
      <w:r>
        <w:rPr>
          <w:rtl/>
        </w:rPr>
        <w:t xml:space="preserve">חושבים </w:t>
      </w:r>
      <w:bookmarkStart w:id="10599" w:name="_ETM_Q28_428370"/>
      <w:bookmarkEnd w:id="10599"/>
      <w:r>
        <w:rPr>
          <w:rtl/>
        </w:rPr>
        <w:t xml:space="preserve">שזה </w:t>
      </w:r>
      <w:bookmarkStart w:id="10600" w:name="_ETM_Q28_428670"/>
      <w:bookmarkEnd w:id="10600"/>
      <w:r>
        <w:rPr>
          <w:rtl/>
        </w:rPr>
        <w:t>יעבור</w:t>
      </w:r>
      <w:r>
        <w:rPr>
          <w:rFonts w:hint="cs"/>
          <w:rtl/>
        </w:rPr>
        <w:t>? ב</w:t>
      </w:r>
      <w:bookmarkStart w:id="10601" w:name="_ETM_Q28_430170"/>
      <w:bookmarkEnd w:id="10601"/>
      <w:r>
        <w:rPr>
          <w:rtl/>
        </w:rPr>
        <w:t xml:space="preserve">מה </w:t>
      </w:r>
      <w:bookmarkStart w:id="10602" w:name="_ETM_Q28_430530"/>
      <w:bookmarkEnd w:id="10602"/>
      <w:r>
        <w:rPr>
          <w:rtl/>
        </w:rPr>
        <w:t xml:space="preserve">זה </w:t>
      </w:r>
      <w:bookmarkStart w:id="10603" w:name="_ETM_Q28_430650"/>
      <w:bookmarkEnd w:id="10603"/>
      <w:r>
        <w:rPr>
          <w:rtl/>
        </w:rPr>
        <w:t>יעבור</w:t>
      </w:r>
      <w:r>
        <w:rPr>
          <w:rFonts w:hint="cs"/>
          <w:rtl/>
        </w:rPr>
        <w:t xml:space="preserve">? לכו </w:t>
      </w:r>
      <w:bookmarkStart w:id="10604" w:name="_ETM_Q28_430000"/>
      <w:bookmarkStart w:id="10605" w:name="_ETM_Q28_431010"/>
      <w:bookmarkStart w:id="10606" w:name="_ETM_Q28_431160"/>
      <w:bookmarkEnd w:id="10604"/>
      <w:bookmarkEnd w:id="10605"/>
      <w:bookmarkEnd w:id="10606"/>
      <w:r>
        <w:rPr>
          <w:rtl/>
        </w:rPr>
        <w:t xml:space="preserve">לשר </w:t>
      </w:r>
      <w:bookmarkStart w:id="10607" w:name="_ETM_Q28_431610"/>
      <w:bookmarkEnd w:id="10607"/>
      <w:r>
        <w:rPr>
          <w:rtl/>
        </w:rPr>
        <w:t>האוצר</w:t>
      </w:r>
      <w:r>
        <w:rPr>
          <w:rFonts w:hint="cs"/>
          <w:rtl/>
        </w:rPr>
        <w:t>,</w:t>
      </w:r>
      <w:r>
        <w:rPr>
          <w:rtl/>
        </w:rPr>
        <w:t xml:space="preserve"> </w:t>
      </w:r>
      <w:bookmarkStart w:id="10608" w:name="_ETM_Q28_432629"/>
      <w:bookmarkEnd w:id="10608"/>
      <w:r>
        <w:rPr>
          <w:rtl/>
        </w:rPr>
        <w:t xml:space="preserve">תשאלו </w:t>
      </w:r>
      <w:bookmarkStart w:id="10609" w:name="_ETM_Q28_433110"/>
      <w:bookmarkEnd w:id="10609"/>
      <w:r>
        <w:rPr>
          <w:rtl/>
        </w:rPr>
        <w:t xml:space="preserve">אותו </w:t>
      </w:r>
      <w:bookmarkStart w:id="10610" w:name="_ETM_Q28_433860"/>
      <w:bookmarkEnd w:id="10610"/>
      <w:r>
        <w:rPr>
          <w:rtl/>
        </w:rPr>
        <w:t xml:space="preserve">אם </w:t>
      </w:r>
      <w:bookmarkStart w:id="10611" w:name="_ETM_Q28_434040"/>
      <w:bookmarkEnd w:id="10611"/>
      <w:r>
        <w:rPr>
          <w:rtl/>
        </w:rPr>
        <w:t xml:space="preserve">נגיד </w:t>
      </w:r>
      <w:bookmarkStart w:id="10612" w:name="_ETM_Q28_434430"/>
      <w:bookmarkEnd w:id="10612"/>
      <w:r>
        <w:rPr>
          <w:rtl/>
        </w:rPr>
        <w:t xml:space="preserve">בנק </w:t>
      </w:r>
      <w:bookmarkStart w:id="10613" w:name="_ETM_Q28_434760"/>
      <w:bookmarkEnd w:id="10613"/>
      <w:r>
        <w:rPr>
          <w:rtl/>
        </w:rPr>
        <w:t xml:space="preserve">ישראל </w:t>
      </w:r>
      <w:bookmarkStart w:id="10614" w:name="_ETM_Q28_436180"/>
      <w:bookmarkEnd w:id="10614"/>
      <w:r>
        <w:rPr>
          <w:rtl/>
        </w:rPr>
        <w:t>ו</w:t>
      </w:r>
      <w:r>
        <w:rPr>
          <w:rFonts w:hint="cs"/>
          <w:rtl/>
        </w:rPr>
        <w:t>א</w:t>
      </w:r>
      <w:r>
        <w:rPr>
          <w:rtl/>
        </w:rPr>
        <w:t xml:space="preserve">ם </w:t>
      </w:r>
      <w:bookmarkStart w:id="10615" w:name="_ETM_Q28_436539"/>
      <w:bookmarkEnd w:id="10615"/>
      <w:r>
        <w:rPr>
          <w:rtl/>
        </w:rPr>
        <w:t xml:space="preserve">ראשי </w:t>
      </w:r>
      <w:bookmarkStart w:id="10616" w:name="_ETM_Q28_436960"/>
      <w:bookmarkEnd w:id="10616"/>
      <w:r>
        <w:rPr>
          <w:rtl/>
        </w:rPr>
        <w:t xml:space="preserve">המשק </w:t>
      </w:r>
      <w:bookmarkStart w:id="10617" w:name="_ETM_Q28_437500"/>
      <w:bookmarkEnd w:id="10617"/>
      <w:r>
        <w:rPr>
          <w:rtl/>
        </w:rPr>
        <w:t xml:space="preserve">מדברים </w:t>
      </w:r>
      <w:bookmarkStart w:id="10618" w:name="_ETM_Q28_438009"/>
      <w:bookmarkEnd w:id="10618"/>
      <w:r>
        <w:rPr>
          <w:rtl/>
        </w:rPr>
        <w:t>סתם</w:t>
      </w:r>
      <w:r>
        <w:rPr>
          <w:rFonts w:hint="cs"/>
          <w:rtl/>
        </w:rPr>
        <w:t>,</w:t>
      </w:r>
      <w:r>
        <w:rPr>
          <w:rtl/>
        </w:rPr>
        <w:t xml:space="preserve"> </w:t>
      </w:r>
      <w:bookmarkStart w:id="10619" w:name="_ETM_Q28_438610"/>
      <w:bookmarkEnd w:id="10619"/>
      <w:r>
        <w:rPr>
          <w:rtl/>
        </w:rPr>
        <w:t xml:space="preserve">אם </w:t>
      </w:r>
      <w:bookmarkStart w:id="10620" w:name="_ETM_Q28_438789"/>
      <w:bookmarkEnd w:id="10620"/>
      <w:r>
        <w:rPr>
          <w:rtl/>
        </w:rPr>
        <w:t xml:space="preserve">הם </w:t>
      </w:r>
      <w:bookmarkStart w:id="10621" w:name="_ETM_Q28_438970"/>
      <w:bookmarkEnd w:id="10621"/>
      <w:r>
        <w:rPr>
          <w:rtl/>
        </w:rPr>
        <w:t xml:space="preserve">לא </w:t>
      </w:r>
      <w:bookmarkStart w:id="10622" w:name="_ETM_Q28_439089"/>
      <w:bookmarkEnd w:id="10622"/>
      <w:r>
        <w:rPr>
          <w:rtl/>
        </w:rPr>
        <w:t xml:space="preserve">רואים </w:t>
      </w:r>
      <w:bookmarkStart w:id="10623" w:name="_ETM_Q28_439419"/>
      <w:bookmarkEnd w:id="10623"/>
      <w:r>
        <w:rPr>
          <w:rtl/>
        </w:rPr>
        <w:t xml:space="preserve">את </w:t>
      </w:r>
      <w:bookmarkStart w:id="10624" w:name="_ETM_Q28_439509"/>
      <w:bookmarkEnd w:id="10624"/>
      <w:r>
        <w:rPr>
          <w:rtl/>
        </w:rPr>
        <w:t>הניצוצות</w:t>
      </w:r>
      <w:r>
        <w:rPr>
          <w:rFonts w:hint="cs"/>
          <w:rtl/>
        </w:rPr>
        <w:t>.</w:t>
      </w:r>
      <w:r>
        <w:rPr>
          <w:rtl/>
        </w:rPr>
        <w:t xml:space="preserve"> </w:t>
      </w:r>
      <w:bookmarkStart w:id="10625" w:name="_ETM_Q28_440380"/>
      <w:bookmarkEnd w:id="10625"/>
      <w:r>
        <w:rPr>
          <w:rtl/>
        </w:rPr>
        <w:t xml:space="preserve">אני </w:t>
      </w:r>
      <w:bookmarkStart w:id="10626" w:name="_ETM_Q28_440560"/>
      <w:bookmarkEnd w:id="10626"/>
      <w:r>
        <w:rPr>
          <w:rtl/>
        </w:rPr>
        <w:t xml:space="preserve">אגיד </w:t>
      </w:r>
      <w:bookmarkStart w:id="10627" w:name="_ETM_Q28_440740"/>
      <w:bookmarkEnd w:id="10627"/>
      <w:r>
        <w:rPr>
          <w:rtl/>
        </w:rPr>
        <w:t xml:space="preserve">לכם </w:t>
      </w:r>
      <w:bookmarkStart w:id="10628" w:name="_ETM_Q28_440949"/>
      <w:bookmarkEnd w:id="10628"/>
      <w:r>
        <w:rPr>
          <w:rtl/>
        </w:rPr>
        <w:t xml:space="preserve">יותר </w:t>
      </w:r>
      <w:bookmarkStart w:id="10629" w:name="_ETM_Q28_441250"/>
      <w:bookmarkEnd w:id="10629"/>
      <w:r>
        <w:rPr>
          <w:rtl/>
        </w:rPr>
        <w:t>מזה</w:t>
      </w:r>
      <w:r>
        <w:rPr>
          <w:rFonts w:hint="cs"/>
          <w:rtl/>
        </w:rPr>
        <w:t xml:space="preserve"> –</w:t>
      </w:r>
      <w:r>
        <w:rPr>
          <w:rtl/>
        </w:rPr>
        <w:t xml:space="preserve"> </w:t>
      </w:r>
      <w:bookmarkStart w:id="10630" w:name="_ETM_Q28_442680"/>
      <w:bookmarkEnd w:id="10630"/>
      <w:r>
        <w:rPr>
          <w:rtl/>
        </w:rPr>
        <w:t xml:space="preserve">אם </w:t>
      </w:r>
      <w:bookmarkStart w:id="10631" w:name="_ETM_Q28_442830"/>
      <w:bookmarkEnd w:id="10631"/>
      <w:r>
        <w:rPr>
          <w:rtl/>
        </w:rPr>
        <w:t xml:space="preserve">לא </w:t>
      </w:r>
      <w:bookmarkStart w:id="10632" w:name="_ETM_Q28_442979"/>
      <w:bookmarkEnd w:id="10632"/>
      <w:r>
        <w:rPr>
          <w:rtl/>
        </w:rPr>
        <w:t xml:space="preserve">רואים </w:t>
      </w:r>
      <w:bookmarkStart w:id="10633" w:name="_ETM_Q28_443370"/>
      <w:bookmarkEnd w:id="10633"/>
      <w:r>
        <w:rPr>
          <w:rtl/>
        </w:rPr>
        <w:t xml:space="preserve">את </w:t>
      </w:r>
      <w:bookmarkStart w:id="10634" w:name="_ETM_Q28_443520"/>
      <w:bookmarkEnd w:id="10634"/>
      <w:r>
        <w:rPr>
          <w:rtl/>
        </w:rPr>
        <w:t xml:space="preserve">הניצוצות </w:t>
      </w:r>
      <w:bookmarkStart w:id="10635" w:name="_ETM_Q28_444270"/>
      <w:bookmarkEnd w:id="10635"/>
      <w:r>
        <w:rPr>
          <w:rFonts w:hint="cs"/>
          <w:rtl/>
        </w:rPr>
        <w:t xml:space="preserve">של </w:t>
      </w:r>
      <w:r>
        <w:rPr>
          <w:rtl/>
        </w:rPr>
        <w:t xml:space="preserve">אלה </w:t>
      </w:r>
      <w:bookmarkStart w:id="10636" w:name="_ETM_Q28_445550"/>
      <w:bookmarkEnd w:id="10636"/>
      <w:r>
        <w:rPr>
          <w:rtl/>
        </w:rPr>
        <w:t xml:space="preserve">שבסוף </w:t>
      </w:r>
      <w:bookmarkStart w:id="10637" w:name="_ETM_Q28_446240"/>
      <w:bookmarkEnd w:id="10637"/>
      <w:r>
        <w:rPr>
          <w:rtl/>
        </w:rPr>
        <w:t>יגידו</w:t>
      </w:r>
      <w:r>
        <w:rPr>
          <w:rFonts w:hint="cs"/>
          <w:rtl/>
        </w:rPr>
        <w:t>:</w:t>
      </w:r>
      <w:r>
        <w:rPr>
          <w:rtl/>
        </w:rPr>
        <w:t xml:space="preserve"> </w:t>
      </w:r>
      <w:bookmarkStart w:id="10638" w:name="_ETM_Q28_446719"/>
      <w:bookmarkEnd w:id="10638"/>
      <w:r>
        <w:rPr>
          <w:rtl/>
        </w:rPr>
        <w:t xml:space="preserve">זאת </w:t>
      </w:r>
      <w:bookmarkStart w:id="10639" w:name="_ETM_Q28_447020"/>
      <w:bookmarkEnd w:id="10639"/>
      <w:r>
        <w:rPr>
          <w:rtl/>
        </w:rPr>
        <w:t xml:space="preserve">לא </w:t>
      </w:r>
      <w:bookmarkStart w:id="10640" w:name="_ETM_Q28_447169"/>
      <w:bookmarkEnd w:id="10640"/>
      <w:r>
        <w:rPr>
          <w:rtl/>
        </w:rPr>
        <w:t xml:space="preserve">המדינה </w:t>
      </w:r>
      <w:bookmarkStart w:id="10641" w:name="_ETM_Q28_447770"/>
      <w:bookmarkEnd w:id="10641"/>
      <w:r>
        <w:rPr>
          <w:rtl/>
        </w:rPr>
        <w:t>שלי</w:t>
      </w:r>
      <w:r>
        <w:rPr>
          <w:rFonts w:hint="cs"/>
          <w:rtl/>
        </w:rPr>
        <w:t>,</w:t>
      </w:r>
      <w:r>
        <w:rPr>
          <w:rtl/>
        </w:rPr>
        <w:t xml:space="preserve"> </w:t>
      </w:r>
      <w:bookmarkStart w:id="10642" w:name="_ETM_Q28_448099"/>
      <w:bookmarkEnd w:id="10642"/>
      <w:r>
        <w:rPr>
          <w:rtl/>
        </w:rPr>
        <w:t xml:space="preserve">על </w:t>
      </w:r>
      <w:bookmarkStart w:id="10643" w:name="_ETM_Q28_448250"/>
      <w:bookmarkEnd w:id="10643"/>
      <w:r>
        <w:rPr>
          <w:rtl/>
        </w:rPr>
        <w:t xml:space="preserve">כל </w:t>
      </w:r>
      <w:bookmarkStart w:id="10644" w:name="_ETM_Q28_448520"/>
      <w:bookmarkEnd w:id="10644"/>
      <w:r>
        <w:rPr>
          <w:rtl/>
        </w:rPr>
        <w:t xml:space="preserve">מה </w:t>
      </w:r>
      <w:bookmarkStart w:id="10645" w:name="_ETM_Q28_448669"/>
      <w:bookmarkEnd w:id="10645"/>
      <w:r>
        <w:rPr>
          <w:rtl/>
        </w:rPr>
        <w:t xml:space="preserve">שמשתמע </w:t>
      </w:r>
      <w:bookmarkStart w:id="10646" w:name="_ETM_Q28_449389"/>
      <w:bookmarkEnd w:id="10646"/>
      <w:r>
        <w:rPr>
          <w:rtl/>
        </w:rPr>
        <w:t>מכך</w:t>
      </w:r>
      <w:r>
        <w:rPr>
          <w:rFonts w:hint="cs"/>
          <w:rtl/>
        </w:rPr>
        <w:t>,</w:t>
      </w:r>
      <w:r>
        <w:rPr>
          <w:rtl/>
        </w:rPr>
        <w:t xml:space="preserve"> </w:t>
      </w:r>
      <w:bookmarkStart w:id="10647" w:name="_ETM_Q28_450900"/>
      <w:bookmarkEnd w:id="10647"/>
      <w:r>
        <w:rPr>
          <w:rtl/>
        </w:rPr>
        <w:t xml:space="preserve">על </w:t>
      </w:r>
      <w:bookmarkStart w:id="10648" w:name="_ETM_Q28_451080"/>
      <w:bookmarkEnd w:id="10648"/>
      <w:r>
        <w:rPr>
          <w:rtl/>
        </w:rPr>
        <w:t xml:space="preserve">איפה </w:t>
      </w:r>
      <w:bookmarkStart w:id="10649" w:name="_ETM_Q28_451350"/>
      <w:bookmarkEnd w:id="10649"/>
      <w:r>
        <w:rPr>
          <w:rtl/>
        </w:rPr>
        <w:t xml:space="preserve">אני </w:t>
      </w:r>
      <w:bookmarkStart w:id="10650" w:name="_ETM_Q28_451500"/>
      <w:bookmarkEnd w:id="10650"/>
      <w:r>
        <w:rPr>
          <w:rtl/>
        </w:rPr>
        <w:t xml:space="preserve">משרת </w:t>
      </w:r>
      <w:bookmarkStart w:id="10651" w:name="_ETM_Q28_451950"/>
      <w:bookmarkEnd w:id="10651"/>
      <w:r>
        <w:rPr>
          <w:rtl/>
        </w:rPr>
        <w:t xml:space="preserve">ואיפה </w:t>
      </w:r>
      <w:bookmarkStart w:id="10652" w:name="_ETM_Q28_452279"/>
      <w:bookmarkEnd w:id="10652"/>
      <w:r>
        <w:rPr>
          <w:rtl/>
        </w:rPr>
        <w:t xml:space="preserve">אני </w:t>
      </w:r>
      <w:bookmarkStart w:id="10653" w:name="_ETM_Q28_452430"/>
      <w:bookmarkEnd w:id="10653"/>
      <w:r>
        <w:rPr>
          <w:rtl/>
        </w:rPr>
        <w:t>עובד</w:t>
      </w:r>
      <w:r>
        <w:rPr>
          <w:rFonts w:hint="cs"/>
          <w:rtl/>
        </w:rPr>
        <w:t>.</w:t>
      </w:r>
    </w:p>
    <w:p w:rsidR="005F6821" w:rsidRDefault="005F6821" w:rsidP="003A61AB">
      <w:pPr>
        <w:rPr>
          <w:rtl/>
        </w:rPr>
      </w:pPr>
    </w:p>
    <w:p w:rsidR="005F6821" w:rsidRDefault="005F6821" w:rsidP="003A61AB">
      <w:pPr>
        <w:rPr>
          <w:rtl/>
        </w:rPr>
      </w:pPr>
      <w:bookmarkStart w:id="10654" w:name="_ETM_Q28_452000"/>
      <w:bookmarkStart w:id="10655" w:name="_ETM_Q28_455330"/>
      <w:bookmarkEnd w:id="10654"/>
      <w:bookmarkEnd w:id="10655"/>
      <w:r>
        <w:rPr>
          <w:rtl/>
        </w:rPr>
        <w:t xml:space="preserve">גם </w:t>
      </w:r>
      <w:bookmarkStart w:id="10656" w:name="_ETM_Q28_455659"/>
      <w:bookmarkEnd w:id="10656"/>
      <w:r>
        <w:rPr>
          <w:rtl/>
        </w:rPr>
        <w:t xml:space="preserve">השר </w:t>
      </w:r>
      <w:bookmarkStart w:id="10657" w:name="_ETM_Q28_455990"/>
      <w:bookmarkEnd w:id="10657"/>
      <w:r>
        <w:rPr>
          <w:rtl/>
        </w:rPr>
        <w:t xml:space="preserve">אליהו </w:t>
      </w:r>
      <w:bookmarkStart w:id="10658" w:name="_ETM_Q28_456499"/>
      <w:bookmarkEnd w:id="10658"/>
      <w:r>
        <w:rPr>
          <w:rtl/>
        </w:rPr>
        <w:t>שמ</w:t>
      </w:r>
      <w:r>
        <w:rPr>
          <w:rFonts w:hint="cs"/>
          <w:rtl/>
        </w:rPr>
        <w:t>ע</w:t>
      </w:r>
      <w:r>
        <w:rPr>
          <w:rtl/>
        </w:rPr>
        <w:t xml:space="preserve"> </w:t>
      </w:r>
      <w:bookmarkStart w:id="10659" w:name="_ETM_Q28_456889"/>
      <w:bookmarkEnd w:id="10659"/>
      <w:r>
        <w:rPr>
          <w:rtl/>
        </w:rPr>
        <w:t xml:space="preserve">בטח </w:t>
      </w:r>
      <w:bookmarkStart w:id="10660" w:name="_ETM_Q28_458500"/>
      <w:bookmarkEnd w:id="10660"/>
      <w:r>
        <w:rPr>
          <w:rtl/>
        </w:rPr>
        <w:t xml:space="preserve">שחלק </w:t>
      </w:r>
      <w:bookmarkStart w:id="10661" w:name="_ETM_Q28_460199"/>
      <w:bookmarkEnd w:id="10661"/>
      <w:r>
        <w:rPr>
          <w:rtl/>
        </w:rPr>
        <w:t xml:space="preserve">מהמחבלים </w:t>
      </w:r>
      <w:bookmarkStart w:id="10662" w:name="_ETM_Q28_461040"/>
      <w:bookmarkEnd w:id="10662"/>
      <w:r>
        <w:rPr>
          <w:rtl/>
        </w:rPr>
        <w:t xml:space="preserve">שנהרגו </w:t>
      </w:r>
      <w:bookmarkStart w:id="10663" w:name="_ETM_Q28_461639"/>
      <w:bookmarkEnd w:id="10663"/>
      <w:r>
        <w:rPr>
          <w:rtl/>
        </w:rPr>
        <w:t xml:space="preserve">הלילה </w:t>
      </w:r>
      <w:bookmarkStart w:id="10664" w:name="_ETM_Q28_462120"/>
      <w:bookmarkEnd w:id="10664"/>
      <w:r>
        <w:rPr>
          <w:rtl/>
        </w:rPr>
        <w:t xml:space="preserve">נהרגו </w:t>
      </w:r>
      <w:bookmarkStart w:id="10665" w:name="_ETM_Q28_462839"/>
      <w:bookmarkEnd w:id="10665"/>
      <w:r>
        <w:rPr>
          <w:rtl/>
        </w:rPr>
        <w:t xml:space="preserve">בידי </w:t>
      </w:r>
      <w:bookmarkStart w:id="10666" w:name="_ETM_Q28_463229"/>
      <w:bookmarkEnd w:id="10666"/>
      <w:r>
        <w:rPr>
          <w:rtl/>
        </w:rPr>
        <w:t xml:space="preserve">כאלה </w:t>
      </w:r>
      <w:bookmarkStart w:id="10667" w:name="_ETM_Q28_463620"/>
      <w:bookmarkEnd w:id="10667"/>
      <w:r>
        <w:rPr>
          <w:rtl/>
        </w:rPr>
        <w:t xml:space="preserve">שאתה </w:t>
      </w:r>
      <w:bookmarkStart w:id="10668" w:name="_ETM_Q28_463979"/>
      <w:bookmarkEnd w:id="10668"/>
      <w:r>
        <w:rPr>
          <w:rtl/>
        </w:rPr>
        <w:t xml:space="preserve">לא </w:t>
      </w:r>
      <w:bookmarkStart w:id="10669" w:name="_ETM_Q28_464100"/>
      <w:bookmarkEnd w:id="10669"/>
      <w:r>
        <w:rPr>
          <w:rtl/>
        </w:rPr>
        <w:t xml:space="preserve">רוצה </w:t>
      </w:r>
      <w:bookmarkStart w:id="10670" w:name="_ETM_Q28_464460"/>
      <w:bookmarkEnd w:id="10670"/>
      <w:r>
        <w:rPr>
          <w:rtl/>
        </w:rPr>
        <w:t>ש</w:t>
      </w:r>
      <w:r>
        <w:rPr>
          <w:rFonts w:hint="cs"/>
          <w:rtl/>
        </w:rPr>
        <w:t>י</w:t>
      </w:r>
      <w:r>
        <w:rPr>
          <w:rtl/>
        </w:rPr>
        <w:t xml:space="preserve">תגייסו </w:t>
      </w:r>
      <w:bookmarkStart w:id="10671" w:name="_ETM_Q28_465089"/>
      <w:bookmarkEnd w:id="10671"/>
      <w:r>
        <w:rPr>
          <w:rtl/>
        </w:rPr>
        <w:t>לצה"ל</w:t>
      </w:r>
      <w:r>
        <w:rPr>
          <w:rFonts w:hint="cs"/>
          <w:rtl/>
        </w:rPr>
        <w:t>.</w:t>
      </w:r>
      <w:r>
        <w:rPr>
          <w:rtl/>
        </w:rPr>
        <w:t xml:space="preserve"> </w:t>
      </w:r>
      <w:bookmarkStart w:id="10672" w:name="_ETM_Q28_466100"/>
      <w:bookmarkEnd w:id="10672"/>
      <w:r>
        <w:rPr>
          <w:rtl/>
        </w:rPr>
        <w:t xml:space="preserve">קוראים </w:t>
      </w:r>
      <w:bookmarkStart w:id="10673" w:name="_ETM_Q28_466370"/>
      <w:bookmarkEnd w:id="10673"/>
      <w:r>
        <w:rPr>
          <w:rtl/>
        </w:rPr>
        <w:t xml:space="preserve">להם </w:t>
      </w:r>
      <w:bookmarkStart w:id="10674" w:name="_ETM_Q28_466580"/>
      <w:bookmarkEnd w:id="10674"/>
      <w:r>
        <w:rPr>
          <w:rtl/>
        </w:rPr>
        <w:t xml:space="preserve">נשים </w:t>
      </w:r>
      <w:bookmarkStart w:id="10675" w:name="_ETM_Q28_467029"/>
      <w:bookmarkEnd w:id="10675"/>
      <w:r>
        <w:rPr>
          <w:rtl/>
        </w:rPr>
        <w:t>לוחמות</w:t>
      </w:r>
      <w:r>
        <w:rPr>
          <w:rFonts w:hint="cs"/>
          <w:rtl/>
        </w:rPr>
        <w:t>.</w:t>
      </w:r>
    </w:p>
    <w:p w:rsidR="005F6821" w:rsidRDefault="005F6821" w:rsidP="003A61AB">
      <w:pPr>
        <w:rPr>
          <w:rtl/>
        </w:rPr>
      </w:pPr>
    </w:p>
    <w:p w:rsidR="005F6821" w:rsidRDefault="005F6821" w:rsidP="003A61AB">
      <w:pPr>
        <w:pStyle w:val="af5"/>
        <w:keepNext/>
        <w:rPr>
          <w:rtl/>
        </w:rPr>
      </w:pPr>
      <w:r w:rsidRPr="002952E8">
        <w:rPr>
          <w:rStyle w:val="TagStyle"/>
          <w:rtl/>
        </w:rPr>
        <w:lastRenderedPageBreak/>
        <w:t xml:space="preserve"> &lt;&lt; קריאה &gt;&gt; </w:t>
      </w:r>
      <w:r>
        <w:rPr>
          <w:rtl/>
        </w:rPr>
        <w:t>טלי גוטליב (הליכוד):</w:t>
      </w:r>
      <w:r w:rsidRPr="002952E8">
        <w:rPr>
          <w:rStyle w:val="TagStyle"/>
          <w:rtl/>
        </w:rPr>
        <w:t xml:space="preserve"> &lt;&lt; קריאה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 xml:space="preserve">די, נו. </w:t>
      </w:r>
    </w:p>
    <w:p w:rsidR="005F6821" w:rsidRDefault="005F6821" w:rsidP="003A61AB">
      <w:pPr>
        <w:rPr>
          <w:rtl/>
        </w:rPr>
      </w:pPr>
    </w:p>
    <w:p w:rsidR="005F6821" w:rsidRDefault="005F6821" w:rsidP="003A61AB">
      <w:pPr>
        <w:pStyle w:val="af5"/>
        <w:keepNext/>
        <w:rPr>
          <w:rtl/>
        </w:rPr>
      </w:pPr>
      <w:bookmarkStart w:id="10676" w:name="ET_interruption_קריאה_15"/>
      <w:r w:rsidRPr="002952E8">
        <w:rPr>
          <w:rStyle w:val="TagStyle"/>
          <w:rtl/>
        </w:rPr>
        <w:t xml:space="preserve"> &lt;&lt; קריאה &gt;&gt; </w:t>
      </w:r>
      <w:r>
        <w:rPr>
          <w:rtl/>
        </w:rPr>
        <w:t>קריאה:</w:t>
      </w:r>
      <w:r w:rsidRPr="002952E8">
        <w:rPr>
          <w:rStyle w:val="TagStyle"/>
          <w:rtl/>
        </w:rPr>
        <w:t xml:space="preserve"> &lt;&lt; קריאה &gt;&gt;</w:t>
      </w:r>
      <w:r>
        <w:rPr>
          <w:rtl/>
        </w:rPr>
        <w:t xml:space="preserve"> </w:t>
      </w:r>
      <w:bookmarkEnd w:id="10676"/>
    </w:p>
    <w:p w:rsidR="005F6821" w:rsidRDefault="005F6821" w:rsidP="003A61AB">
      <w:pPr>
        <w:pStyle w:val="KeepWithNext"/>
        <w:rPr>
          <w:rtl/>
        </w:rPr>
      </w:pPr>
    </w:p>
    <w:p w:rsidR="005F6821" w:rsidRDefault="005F6821" w:rsidP="003A61AB">
      <w:pPr>
        <w:rPr>
          <w:rtl/>
        </w:rPr>
      </w:pPr>
      <w:r>
        <w:rPr>
          <w:rFonts w:hint="cs"/>
          <w:rtl/>
        </w:rPr>
        <w:t xml:space="preserve">למה די? </w:t>
      </w:r>
    </w:p>
    <w:p w:rsidR="005F6821" w:rsidRDefault="005F6821" w:rsidP="003A61AB">
      <w:pPr>
        <w:rPr>
          <w:rtl/>
        </w:rPr>
      </w:pPr>
    </w:p>
    <w:p w:rsidR="005F6821" w:rsidRDefault="005F6821" w:rsidP="003A61AB">
      <w:pPr>
        <w:pStyle w:val="af5"/>
        <w:keepNext/>
        <w:rPr>
          <w:rtl/>
        </w:rPr>
      </w:pPr>
      <w:bookmarkStart w:id="10677" w:name="ET_interruption_5084_16"/>
      <w:r w:rsidRPr="002952E8">
        <w:rPr>
          <w:rStyle w:val="TagStyle"/>
          <w:rtl/>
        </w:rPr>
        <w:t xml:space="preserve"> &lt;&lt; קריאה &gt;&gt; </w:t>
      </w:r>
      <w:r>
        <w:rPr>
          <w:rtl/>
        </w:rPr>
        <w:t>מיקי לוי (יש עתיד):</w:t>
      </w:r>
      <w:r w:rsidRPr="002952E8">
        <w:rPr>
          <w:rStyle w:val="TagStyle"/>
          <w:rtl/>
        </w:rPr>
        <w:t xml:space="preserve"> &lt;&lt; קריאה &gt;&gt;</w:t>
      </w:r>
      <w:r>
        <w:rPr>
          <w:rtl/>
        </w:rPr>
        <w:t xml:space="preserve"> </w:t>
      </w:r>
      <w:bookmarkEnd w:id="10677"/>
    </w:p>
    <w:p w:rsidR="005F6821" w:rsidRDefault="005F6821" w:rsidP="003A61AB">
      <w:pPr>
        <w:pStyle w:val="KeepWithNext"/>
        <w:rPr>
          <w:rtl/>
        </w:rPr>
      </w:pPr>
    </w:p>
    <w:p w:rsidR="005F6821" w:rsidRDefault="005F6821" w:rsidP="003A61AB">
      <w:pPr>
        <w:rPr>
          <w:rtl/>
        </w:rPr>
      </w:pPr>
      <w:r>
        <w:rPr>
          <w:rFonts w:hint="cs"/>
          <w:rtl/>
        </w:rPr>
        <w:t xml:space="preserve">מה זה די? </w:t>
      </w:r>
    </w:p>
    <w:p w:rsidR="005F6821" w:rsidRDefault="005F6821" w:rsidP="003A61AB">
      <w:pPr>
        <w:rPr>
          <w:rtl/>
        </w:rPr>
      </w:pPr>
    </w:p>
    <w:p w:rsidR="005F6821" w:rsidRDefault="005F6821" w:rsidP="003A61AB">
      <w:pPr>
        <w:pStyle w:val="-"/>
        <w:keepNext/>
        <w:rPr>
          <w:rtl/>
        </w:rPr>
      </w:pPr>
      <w:bookmarkStart w:id="10678" w:name="ET_speakercontinue_5109_17"/>
      <w:r w:rsidRPr="002952E8">
        <w:rPr>
          <w:rStyle w:val="TagStyle"/>
          <w:rtl/>
        </w:rPr>
        <w:t xml:space="preserve"> &lt;&lt; דובר_המשך &gt;&gt; </w:t>
      </w:r>
      <w:r>
        <w:rPr>
          <w:rtl/>
        </w:rPr>
        <w:t>אלעזר שטרן (יש עתיד):</w:t>
      </w:r>
      <w:r w:rsidRPr="002952E8">
        <w:rPr>
          <w:rStyle w:val="TagStyle"/>
          <w:rtl/>
        </w:rPr>
        <w:t xml:space="preserve"> &lt;&lt; דובר_המשך &gt;&gt;</w:t>
      </w:r>
      <w:r>
        <w:rPr>
          <w:rtl/>
        </w:rPr>
        <w:t xml:space="preserve"> </w:t>
      </w:r>
      <w:bookmarkEnd w:id="10678"/>
    </w:p>
    <w:p w:rsidR="005F6821" w:rsidRDefault="005F6821" w:rsidP="003A61AB">
      <w:pPr>
        <w:pStyle w:val="KeepWithNext"/>
        <w:rPr>
          <w:rtl/>
        </w:rPr>
      </w:pPr>
    </w:p>
    <w:p w:rsidR="005F6821" w:rsidRDefault="005F6821" w:rsidP="003A61AB">
      <w:pPr>
        <w:rPr>
          <w:rtl/>
        </w:rPr>
      </w:pPr>
      <w:r>
        <w:rPr>
          <w:rFonts w:hint="cs"/>
          <w:rtl/>
        </w:rPr>
        <w:t xml:space="preserve">קוראים להן לוחמות. </w:t>
      </w:r>
    </w:p>
    <w:p w:rsidR="005F6821" w:rsidRDefault="005F6821" w:rsidP="003A61AB">
      <w:pPr>
        <w:rPr>
          <w:rtl/>
        </w:rPr>
      </w:pPr>
    </w:p>
    <w:p w:rsidR="005F6821" w:rsidRDefault="005F6821" w:rsidP="003A61AB">
      <w:pPr>
        <w:pStyle w:val="af5"/>
        <w:keepNext/>
        <w:rPr>
          <w:rtl/>
        </w:rPr>
      </w:pPr>
      <w:r w:rsidRPr="002952E8">
        <w:rPr>
          <w:rStyle w:val="TagStyle"/>
          <w:rtl/>
        </w:rPr>
        <w:t xml:space="preserve"> &lt;&lt; קריאה &gt;&gt; </w:t>
      </w:r>
      <w:r>
        <w:rPr>
          <w:rtl/>
        </w:rPr>
        <w:t>מיקי לוי (יש עתיד):</w:t>
      </w:r>
      <w:r w:rsidRPr="002952E8">
        <w:rPr>
          <w:rStyle w:val="TagStyle"/>
          <w:rtl/>
        </w:rPr>
        <w:t xml:space="preserve"> &lt;&lt; קריאה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 xml:space="preserve">לוחמות. </w:t>
      </w:r>
    </w:p>
    <w:p w:rsidR="005F6821" w:rsidRDefault="005F6821" w:rsidP="003A61AB">
      <w:pPr>
        <w:rPr>
          <w:rtl/>
        </w:rPr>
      </w:pPr>
      <w:bookmarkStart w:id="10679" w:name="_ETM_Q28_474000"/>
      <w:bookmarkEnd w:id="10679"/>
    </w:p>
    <w:p w:rsidR="005F6821" w:rsidRDefault="005F6821" w:rsidP="003A61AB">
      <w:pPr>
        <w:pStyle w:val="-"/>
        <w:keepNext/>
        <w:rPr>
          <w:rtl/>
        </w:rPr>
      </w:pPr>
      <w:bookmarkStart w:id="10680" w:name="ET_speakercontinue_5109_19"/>
      <w:r w:rsidRPr="002952E8">
        <w:rPr>
          <w:rStyle w:val="TagStyle"/>
          <w:rtl/>
        </w:rPr>
        <w:t xml:space="preserve"> &lt;&lt; דובר_המשך &gt;&gt; </w:t>
      </w:r>
      <w:r>
        <w:rPr>
          <w:rtl/>
        </w:rPr>
        <w:t>אלעזר שטרן (יש עתיד):</w:t>
      </w:r>
      <w:r w:rsidRPr="002952E8">
        <w:rPr>
          <w:rStyle w:val="TagStyle"/>
          <w:rtl/>
        </w:rPr>
        <w:t xml:space="preserve"> &lt;&lt; דובר_המשך &gt;&gt;</w:t>
      </w:r>
      <w:r>
        <w:rPr>
          <w:rtl/>
        </w:rPr>
        <w:t xml:space="preserve"> </w:t>
      </w:r>
      <w:bookmarkEnd w:id="10680"/>
    </w:p>
    <w:p w:rsidR="005F6821" w:rsidRDefault="005F6821" w:rsidP="003A61AB">
      <w:pPr>
        <w:pStyle w:val="KeepWithNext"/>
        <w:rPr>
          <w:rtl/>
        </w:rPr>
      </w:pPr>
    </w:p>
    <w:p w:rsidR="005F6821" w:rsidRDefault="005F6821" w:rsidP="003A61AB">
      <w:pPr>
        <w:rPr>
          <w:rtl/>
        </w:rPr>
      </w:pPr>
      <w:r>
        <w:rPr>
          <w:rFonts w:hint="cs"/>
          <w:rtl/>
        </w:rPr>
        <w:t>מה שאני אומר - - -</w:t>
      </w:r>
    </w:p>
    <w:p w:rsidR="005F6821" w:rsidRDefault="005F6821" w:rsidP="003A61AB">
      <w:pPr>
        <w:rPr>
          <w:rtl/>
        </w:rPr>
      </w:pPr>
      <w:bookmarkStart w:id="10681" w:name="_ETM_Q28_475000"/>
      <w:bookmarkEnd w:id="10681"/>
    </w:p>
    <w:p w:rsidR="005F6821" w:rsidRDefault="005F6821" w:rsidP="003A61AB">
      <w:pPr>
        <w:pStyle w:val="af5"/>
        <w:keepNext/>
        <w:rPr>
          <w:rtl/>
        </w:rPr>
      </w:pPr>
      <w:bookmarkStart w:id="10682" w:name="ET_interruption_קריאות_20"/>
      <w:r w:rsidRPr="002952E8">
        <w:rPr>
          <w:rStyle w:val="TagStyle"/>
          <w:rtl/>
        </w:rPr>
        <w:t xml:space="preserve"> &lt;&lt; קריאה &gt;&gt; </w:t>
      </w:r>
      <w:r>
        <w:rPr>
          <w:rtl/>
        </w:rPr>
        <w:t>קריאות:</w:t>
      </w:r>
      <w:r w:rsidRPr="002952E8">
        <w:rPr>
          <w:rStyle w:val="TagStyle"/>
          <w:rtl/>
        </w:rPr>
        <w:t xml:space="preserve"> &lt;&lt; קריאה &gt;&gt;</w:t>
      </w:r>
      <w:r>
        <w:rPr>
          <w:rtl/>
        </w:rPr>
        <w:t xml:space="preserve"> </w:t>
      </w:r>
      <w:bookmarkEnd w:id="10682"/>
    </w:p>
    <w:p w:rsidR="005F6821" w:rsidRDefault="005F6821" w:rsidP="003A61AB">
      <w:pPr>
        <w:pStyle w:val="KeepWithNext"/>
        <w:rPr>
          <w:rtl/>
        </w:rPr>
      </w:pPr>
    </w:p>
    <w:p w:rsidR="005F6821" w:rsidRDefault="005F6821" w:rsidP="003A61AB">
      <w:pPr>
        <w:rPr>
          <w:rtl/>
        </w:rPr>
      </w:pPr>
      <w:r>
        <w:rPr>
          <w:rFonts w:hint="cs"/>
          <w:rtl/>
        </w:rPr>
        <w:t>- - -</w:t>
      </w:r>
    </w:p>
    <w:p w:rsidR="005F6821" w:rsidRDefault="005F6821" w:rsidP="003A61AB">
      <w:pPr>
        <w:rPr>
          <w:rtl/>
        </w:rPr>
      </w:pPr>
      <w:bookmarkStart w:id="10683" w:name="_ETM_Q28_470000"/>
      <w:bookmarkEnd w:id="10683"/>
    </w:p>
    <w:p w:rsidR="005F6821" w:rsidRDefault="005F6821" w:rsidP="003A61AB">
      <w:pPr>
        <w:pStyle w:val="af5"/>
        <w:keepNext/>
        <w:rPr>
          <w:rtl/>
        </w:rPr>
      </w:pPr>
      <w:bookmarkStart w:id="10684" w:name="ET_interruption_5552_22"/>
      <w:r w:rsidRPr="002952E8">
        <w:rPr>
          <w:rStyle w:val="TagStyle"/>
          <w:rtl/>
        </w:rPr>
        <w:t xml:space="preserve"> &lt;&lt; קריאה &gt;&gt; </w:t>
      </w:r>
      <w:r>
        <w:rPr>
          <w:rtl/>
        </w:rPr>
        <w:t>יוליה מלינובסקי (ישראל ביתנו):</w:t>
      </w:r>
      <w:r w:rsidRPr="002952E8">
        <w:rPr>
          <w:rStyle w:val="TagStyle"/>
          <w:rtl/>
        </w:rPr>
        <w:t xml:space="preserve"> &lt;&lt; קריאה &gt;&gt;</w:t>
      </w:r>
      <w:r>
        <w:rPr>
          <w:rtl/>
        </w:rPr>
        <w:t xml:space="preserve"> </w:t>
      </w:r>
      <w:bookmarkEnd w:id="10684"/>
    </w:p>
    <w:p w:rsidR="005F6821" w:rsidRDefault="005F6821" w:rsidP="003A61AB">
      <w:pPr>
        <w:pStyle w:val="KeepWithNext"/>
        <w:rPr>
          <w:rtl/>
        </w:rPr>
      </w:pPr>
    </w:p>
    <w:p w:rsidR="005F6821" w:rsidRPr="002952E8" w:rsidRDefault="005F6821" w:rsidP="003A61AB">
      <w:pPr>
        <w:rPr>
          <w:rtl/>
        </w:rPr>
      </w:pPr>
      <w:bookmarkStart w:id="10685" w:name="_ETM_Q28_472000"/>
      <w:bookmarkEnd w:id="10685"/>
      <w:r>
        <w:rPr>
          <w:rFonts w:hint="cs"/>
          <w:rtl/>
        </w:rPr>
        <w:t xml:space="preserve">- - </w:t>
      </w:r>
      <w:bookmarkStart w:id="10686" w:name="_ETM_Q28_476000"/>
      <w:bookmarkEnd w:id="10686"/>
      <w:r>
        <w:rPr>
          <w:rFonts w:hint="cs"/>
          <w:rtl/>
        </w:rPr>
        <w:t>-</w:t>
      </w:r>
    </w:p>
    <w:p w:rsidR="005F6821" w:rsidRDefault="005F6821" w:rsidP="003A61AB">
      <w:pPr>
        <w:rPr>
          <w:rtl/>
        </w:rPr>
      </w:pPr>
    </w:p>
    <w:p w:rsidR="005F6821" w:rsidRDefault="005F6821" w:rsidP="003A61AB">
      <w:pPr>
        <w:pStyle w:val="-"/>
        <w:keepNext/>
        <w:rPr>
          <w:rtl/>
        </w:rPr>
      </w:pPr>
      <w:bookmarkStart w:id="10687" w:name="ET_speakercontinue_5109_21"/>
      <w:r w:rsidRPr="002952E8">
        <w:rPr>
          <w:rStyle w:val="TagStyle"/>
          <w:rtl/>
        </w:rPr>
        <w:t xml:space="preserve"> &lt;&lt; דובר_המשך &gt;&gt; </w:t>
      </w:r>
      <w:r>
        <w:rPr>
          <w:rtl/>
        </w:rPr>
        <w:t>אלעזר שטרן (יש עתיד):</w:t>
      </w:r>
      <w:r w:rsidRPr="002952E8">
        <w:rPr>
          <w:rStyle w:val="TagStyle"/>
          <w:rtl/>
        </w:rPr>
        <w:t xml:space="preserve"> &lt;&lt; דובר_המשך &gt;&gt;</w:t>
      </w:r>
      <w:r>
        <w:rPr>
          <w:rtl/>
        </w:rPr>
        <w:t xml:space="preserve"> </w:t>
      </w:r>
      <w:bookmarkEnd w:id="10687"/>
    </w:p>
    <w:p w:rsidR="005F6821" w:rsidRDefault="005F6821" w:rsidP="003A61AB">
      <w:pPr>
        <w:pStyle w:val="KeepWithNext"/>
        <w:rPr>
          <w:rtl/>
        </w:rPr>
      </w:pPr>
    </w:p>
    <w:p w:rsidR="005F6821" w:rsidRDefault="005F6821" w:rsidP="003A61AB">
      <w:pPr>
        <w:rPr>
          <w:rtl/>
        </w:rPr>
      </w:pPr>
      <w:r>
        <w:rPr>
          <w:rFonts w:hint="cs"/>
          <w:rtl/>
        </w:rPr>
        <w:t xml:space="preserve">מה שאני אומר, אני רוצה שתדעו. </w:t>
      </w:r>
      <w:bookmarkStart w:id="10688" w:name="_ETM_Q28_470310"/>
      <w:bookmarkStart w:id="10689" w:name="_ETM_Q28_470639"/>
      <w:bookmarkStart w:id="10690" w:name="_ETM_Q28_470849"/>
      <w:bookmarkStart w:id="10691" w:name="_ETM_Q28_473510"/>
      <w:bookmarkStart w:id="10692" w:name="_ETM_Q28_473750"/>
      <w:bookmarkStart w:id="10693" w:name="_ETM_Q28_474080"/>
      <w:bookmarkStart w:id="10694" w:name="_ETM_Q28_475300"/>
      <w:bookmarkStart w:id="10695" w:name="_ETM_Q28_475539"/>
      <w:bookmarkStart w:id="10696" w:name="_ETM_Q28_475839"/>
      <w:bookmarkStart w:id="10697" w:name="_ETM_Q28_476940"/>
      <w:bookmarkStart w:id="10698" w:name="_ETM_Q28_477180"/>
      <w:bookmarkStart w:id="10699" w:name="_ETM_Q28_477450"/>
      <w:bookmarkStart w:id="10700" w:name="_ETM_Q28_479160"/>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r>
        <w:rPr>
          <w:rtl/>
        </w:rPr>
        <w:t xml:space="preserve">אני </w:t>
      </w:r>
      <w:bookmarkStart w:id="10701" w:name="_ETM_Q28_479520"/>
      <w:bookmarkEnd w:id="10701"/>
      <w:r>
        <w:rPr>
          <w:rtl/>
        </w:rPr>
        <w:t xml:space="preserve">קורא </w:t>
      </w:r>
      <w:bookmarkStart w:id="10702" w:name="_ETM_Q28_479819"/>
      <w:bookmarkEnd w:id="10702"/>
      <w:r>
        <w:rPr>
          <w:rtl/>
        </w:rPr>
        <w:t xml:space="preserve">לכולם </w:t>
      </w:r>
      <w:bookmarkStart w:id="10703" w:name="_ETM_Q28_480569"/>
      <w:bookmarkEnd w:id="10703"/>
      <w:r>
        <w:rPr>
          <w:rtl/>
        </w:rPr>
        <w:t xml:space="preserve">ללכת </w:t>
      </w:r>
      <w:bookmarkStart w:id="10704" w:name="_ETM_Q28_480000"/>
      <w:bookmarkStart w:id="10705" w:name="_ETM_Q28_480179"/>
      <w:bookmarkStart w:id="10706" w:name="_ETM_Q28_480450"/>
      <w:bookmarkStart w:id="10707" w:name="_ETM_Q28_481199"/>
      <w:bookmarkStart w:id="10708" w:name="_ETM_Q28_481920"/>
      <w:bookmarkEnd w:id="10704"/>
      <w:bookmarkEnd w:id="10705"/>
      <w:bookmarkEnd w:id="10706"/>
      <w:bookmarkEnd w:id="10707"/>
      <w:bookmarkEnd w:id="10708"/>
      <w:r>
        <w:rPr>
          <w:rtl/>
        </w:rPr>
        <w:t xml:space="preserve">להתנדב </w:t>
      </w:r>
      <w:bookmarkStart w:id="10709" w:name="_ETM_Q28_482669"/>
      <w:bookmarkEnd w:id="10709"/>
      <w:r>
        <w:rPr>
          <w:rFonts w:hint="cs"/>
          <w:rtl/>
        </w:rPr>
        <w:t>ו</w:t>
      </w:r>
      <w:r>
        <w:rPr>
          <w:rtl/>
        </w:rPr>
        <w:t xml:space="preserve">להיות </w:t>
      </w:r>
      <w:bookmarkStart w:id="10710" w:name="_ETM_Q28_482970"/>
      <w:bookmarkEnd w:id="10710"/>
      <w:r>
        <w:rPr>
          <w:rtl/>
        </w:rPr>
        <w:t>לוחמים</w:t>
      </w:r>
      <w:r>
        <w:rPr>
          <w:rFonts w:hint="cs"/>
          <w:rtl/>
        </w:rPr>
        <w:t>,</w:t>
      </w:r>
      <w:r>
        <w:rPr>
          <w:rtl/>
        </w:rPr>
        <w:t xml:space="preserve"> </w:t>
      </w:r>
      <w:bookmarkStart w:id="10711" w:name="_ETM_Q28_483929"/>
      <w:bookmarkEnd w:id="10711"/>
      <w:r>
        <w:rPr>
          <w:rtl/>
        </w:rPr>
        <w:t xml:space="preserve">אבל </w:t>
      </w:r>
      <w:bookmarkStart w:id="10712" w:name="_ETM_Q28_484230"/>
      <w:bookmarkEnd w:id="10712"/>
      <w:r>
        <w:rPr>
          <w:rtl/>
        </w:rPr>
        <w:t>כשתר</w:t>
      </w:r>
      <w:r>
        <w:rPr>
          <w:rFonts w:hint="cs"/>
          <w:rtl/>
        </w:rPr>
        <w:t>ד</w:t>
      </w:r>
      <w:bookmarkStart w:id="10713" w:name="_ETM_Q28_484650"/>
      <w:bookmarkEnd w:id="10713"/>
      <w:r>
        <w:rPr>
          <w:rtl/>
        </w:rPr>
        <w:t xml:space="preserve"> </w:t>
      </w:r>
      <w:bookmarkStart w:id="10714" w:name="_ETM_Q28_484740"/>
      <w:bookmarkEnd w:id="10714"/>
      <w:r>
        <w:rPr>
          <w:rtl/>
        </w:rPr>
        <w:t xml:space="preserve">המוטיבציה </w:t>
      </w:r>
      <w:bookmarkStart w:id="10715" w:name="_ETM_Q28_487240"/>
      <w:bookmarkEnd w:id="10715"/>
      <w:r>
        <w:rPr>
          <w:rtl/>
        </w:rPr>
        <w:t xml:space="preserve">של </w:t>
      </w:r>
      <w:bookmarkStart w:id="10716" w:name="_ETM_Q28_487480"/>
      <w:bookmarkEnd w:id="10716"/>
      <w:r>
        <w:rPr>
          <w:rtl/>
        </w:rPr>
        <w:t xml:space="preserve">שירות </w:t>
      </w:r>
      <w:bookmarkStart w:id="10717" w:name="_ETM_Q28_487870"/>
      <w:bookmarkEnd w:id="10717"/>
      <w:r>
        <w:rPr>
          <w:rtl/>
        </w:rPr>
        <w:t>החובה</w:t>
      </w:r>
      <w:r>
        <w:rPr>
          <w:rFonts w:hint="cs"/>
          <w:rtl/>
        </w:rPr>
        <w:t xml:space="preserve"> - -</w:t>
      </w:r>
    </w:p>
    <w:p w:rsidR="005F6821" w:rsidRDefault="005F6821" w:rsidP="003A61AB">
      <w:pPr>
        <w:rPr>
          <w:rtl/>
        </w:rPr>
      </w:pPr>
    </w:p>
    <w:p w:rsidR="005F6821" w:rsidRDefault="005F6821" w:rsidP="003A61AB">
      <w:pPr>
        <w:pStyle w:val="af6"/>
        <w:keepNext/>
        <w:rPr>
          <w:rtl/>
        </w:rPr>
      </w:pPr>
      <w:r w:rsidRPr="002952E8">
        <w:rPr>
          <w:rStyle w:val="TagStyle"/>
          <w:rtl/>
        </w:rPr>
        <w:t xml:space="preserve"> &lt;&lt; יור &gt;&gt; </w:t>
      </w:r>
      <w:r>
        <w:rPr>
          <w:rtl/>
        </w:rPr>
        <w:t>היו"ר ניסים ואטורי:</w:t>
      </w:r>
      <w:r w:rsidRPr="002952E8">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bookmarkStart w:id="10718" w:name="_ETM_Q28_489160"/>
      <w:bookmarkEnd w:id="10718"/>
      <w:r>
        <w:rPr>
          <w:rtl/>
        </w:rPr>
        <w:t xml:space="preserve">הסתיים </w:t>
      </w:r>
      <w:bookmarkStart w:id="10719" w:name="_ETM_Q28_489580"/>
      <w:bookmarkEnd w:id="10719"/>
      <w:r>
        <w:rPr>
          <w:rtl/>
        </w:rPr>
        <w:t>הזמן</w:t>
      </w:r>
      <w:r>
        <w:rPr>
          <w:rFonts w:hint="cs"/>
          <w:rtl/>
        </w:rPr>
        <w:t>. אני מבקש לסיים.</w:t>
      </w:r>
    </w:p>
    <w:p w:rsidR="005F6821" w:rsidRDefault="005F6821" w:rsidP="003A61AB">
      <w:pPr>
        <w:rPr>
          <w:rtl/>
        </w:rPr>
      </w:pPr>
    </w:p>
    <w:p w:rsidR="005F6821" w:rsidRDefault="005F6821" w:rsidP="003A61AB">
      <w:pPr>
        <w:pStyle w:val="-"/>
        <w:keepNext/>
        <w:rPr>
          <w:rtl/>
        </w:rPr>
      </w:pPr>
      <w:bookmarkStart w:id="10720" w:name="ET_speakercontinue_5109_24"/>
      <w:r w:rsidRPr="002952E8">
        <w:rPr>
          <w:rStyle w:val="TagStyle"/>
          <w:rtl/>
        </w:rPr>
        <w:t xml:space="preserve"> &lt;&lt; דובר_המשך &gt;&gt; </w:t>
      </w:r>
      <w:r>
        <w:rPr>
          <w:rtl/>
        </w:rPr>
        <w:t>אלעזר שטרן (יש עתיד):</w:t>
      </w:r>
      <w:r w:rsidRPr="002952E8">
        <w:rPr>
          <w:rStyle w:val="TagStyle"/>
          <w:rtl/>
        </w:rPr>
        <w:t xml:space="preserve"> &lt;&lt; דובר_המשך &gt;&gt;</w:t>
      </w:r>
      <w:r>
        <w:rPr>
          <w:rtl/>
        </w:rPr>
        <w:t xml:space="preserve"> </w:t>
      </w:r>
      <w:bookmarkEnd w:id="10720"/>
    </w:p>
    <w:p w:rsidR="005F6821" w:rsidRDefault="005F6821" w:rsidP="003A61AB">
      <w:pPr>
        <w:pStyle w:val="KeepWithNext"/>
        <w:rPr>
          <w:rtl/>
        </w:rPr>
      </w:pPr>
    </w:p>
    <w:p w:rsidR="005F6821" w:rsidRDefault="005F6821" w:rsidP="003A61AB">
      <w:pPr>
        <w:rPr>
          <w:rtl/>
        </w:rPr>
      </w:pPr>
      <w:r>
        <w:rPr>
          <w:rFonts w:hint="cs"/>
          <w:rtl/>
        </w:rPr>
        <w:t xml:space="preserve">- - </w:t>
      </w:r>
      <w:bookmarkStart w:id="10721" w:name="_ETM_Q28_489000"/>
      <w:bookmarkStart w:id="10722" w:name="_ETM_Q28_489820"/>
      <w:bookmarkEnd w:id="10721"/>
      <w:bookmarkEnd w:id="10722"/>
      <w:r>
        <w:rPr>
          <w:rFonts w:hint="cs"/>
          <w:rtl/>
        </w:rPr>
        <w:t>של שירות ה</w:t>
      </w:r>
      <w:r>
        <w:rPr>
          <w:rtl/>
        </w:rPr>
        <w:t>מילואים</w:t>
      </w:r>
      <w:r>
        <w:rPr>
          <w:rFonts w:hint="cs"/>
          <w:rtl/>
        </w:rPr>
        <w:t>,</w:t>
      </w:r>
      <w:bookmarkStart w:id="10723" w:name="_ETM_Q28_490660"/>
      <w:bookmarkStart w:id="10724" w:name="_ETM_Q28_490960"/>
      <w:bookmarkEnd w:id="10723"/>
      <w:bookmarkEnd w:id="10724"/>
      <w:r>
        <w:rPr>
          <w:rtl/>
        </w:rPr>
        <w:t xml:space="preserve"> </w:t>
      </w:r>
      <w:bookmarkStart w:id="10725" w:name="_ETM_Q28_491230"/>
      <w:bookmarkEnd w:id="10725"/>
      <w:r>
        <w:rPr>
          <w:rtl/>
        </w:rPr>
        <w:t xml:space="preserve">שלא </w:t>
      </w:r>
      <w:bookmarkStart w:id="10726" w:name="_ETM_Q28_491559"/>
      <w:bookmarkEnd w:id="10726"/>
      <w:r>
        <w:rPr>
          <w:rtl/>
        </w:rPr>
        <w:t xml:space="preserve">תגידו </w:t>
      </w:r>
      <w:bookmarkStart w:id="10727" w:name="_ETM_Q28_492010"/>
      <w:bookmarkEnd w:id="10727"/>
      <w:r>
        <w:rPr>
          <w:rtl/>
        </w:rPr>
        <w:t xml:space="preserve">שלא </w:t>
      </w:r>
      <w:bookmarkStart w:id="10728" w:name="_ETM_Q28_492309"/>
      <w:bookmarkEnd w:id="10728"/>
      <w:r>
        <w:rPr>
          <w:rtl/>
        </w:rPr>
        <w:t xml:space="preserve">אמרנו </w:t>
      </w:r>
      <w:bookmarkStart w:id="10729" w:name="_ETM_Q28_492790"/>
      <w:bookmarkEnd w:id="10729"/>
      <w:r>
        <w:rPr>
          <w:rtl/>
        </w:rPr>
        <w:t>לכם</w:t>
      </w:r>
      <w:r>
        <w:rPr>
          <w:rFonts w:hint="cs"/>
          <w:rtl/>
        </w:rPr>
        <w:t>.</w:t>
      </w:r>
    </w:p>
    <w:p w:rsidR="005F6821" w:rsidRDefault="005F6821" w:rsidP="003A61AB">
      <w:pPr>
        <w:rPr>
          <w:rtl/>
        </w:rPr>
      </w:pPr>
    </w:p>
    <w:p w:rsidR="005F6821" w:rsidRDefault="005F6821" w:rsidP="003A61AB">
      <w:pPr>
        <w:pStyle w:val="af5"/>
        <w:keepNext/>
        <w:rPr>
          <w:rtl/>
        </w:rPr>
      </w:pPr>
      <w:bookmarkStart w:id="10730" w:name="ET_interruption_6424_25"/>
      <w:r w:rsidRPr="002952E8">
        <w:rPr>
          <w:rStyle w:val="TagStyle"/>
          <w:rtl/>
        </w:rPr>
        <w:t xml:space="preserve"> &lt;&lt; קריאה &gt;&gt; </w:t>
      </w:r>
      <w:r>
        <w:rPr>
          <w:rtl/>
        </w:rPr>
        <w:t>השר לירושלים ומורשת עמיחי אליהו:</w:t>
      </w:r>
      <w:r w:rsidRPr="002952E8">
        <w:rPr>
          <w:rStyle w:val="TagStyle"/>
          <w:rtl/>
        </w:rPr>
        <w:t xml:space="preserve"> &lt;&lt; קריאה &gt;&gt;</w:t>
      </w:r>
      <w:r>
        <w:rPr>
          <w:rtl/>
        </w:rPr>
        <w:t xml:space="preserve"> </w:t>
      </w:r>
      <w:bookmarkEnd w:id="10730"/>
    </w:p>
    <w:p w:rsidR="005F6821" w:rsidRDefault="005F6821" w:rsidP="003A61AB">
      <w:pPr>
        <w:pStyle w:val="KeepWithNext"/>
        <w:rPr>
          <w:rtl/>
        </w:rPr>
      </w:pPr>
    </w:p>
    <w:p w:rsidR="005F6821" w:rsidRDefault="005F6821" w:rsidP="003A61AB">
      <w:pPr>
        <w:rPr>
          <w:rtl/>
        </w:rPr>
      </w:pPr>
      <w:r>
        <w:rPr>
          <w:rFonts w:hint="cs"/>
          <w:rtl/>
        </w:rPr>
        <w:t xml:space="preserve">- </w:t>
      </w:r>
      <w:bookmarkStart w:id="10731" w:name="_ETM_Q28_490000"/>
      <w:bookmarkEnd w:id="10731"/>
      <w:r>
        <w:rPr>
          <w:rFonts w:hint="cs"/>
          <w:rtl/>
        </w:rPr>
        <w:t>- -</w:t>
      </w:r>
    </w:p>
    <w:p w:rsidR="005F6821" w:rsidRDefault="005F6821" w:rsidP="003A61AB">
      <w:pPr>
        <w:rPr>
          <w:rtl/>
        </w:rPr>
      </w:pPr>
    </w:p>
    <w:p w:rsidR="005F6821" w:rsidRDefault="005F6821" w:rsidP="003A61AB">
      <w:pPr>
        <w:pStyle w:val="-"/>
        <w:keepNext/>
        <w:rPr>
          <w:rtl/>
        </w:rPr>
      </w:pPr>
      <w:bookmarkStart w:id="10732" w:name="ET_speakercontinue_5109_26"/>
      <w:r w:rsidRPr="002952E8">
        <w:rPr>
          <w:rStyle w:val="TagStyle"/>
          <w:rtl/>
        </w:rPr>
        <w:t xml:space="preserve"> &lt;&lt; דובר_המשך &gt;&gt; </w:t>
      </w:r>
      <w:r>
        <w:rPr>
          <w:rtl/>
        </w:rPr>
        <w:t>אלעזר שטרן (יש עתיד):</w:t>
      </w:r>
      <w:r w:rsidRPr="002952E8">
        <w:rPr>
          <w:rStyle w:val="TagStyle"/>
          <w:rtl/>
        </w:rPr>
        <w:t xml:space="preserve"> &lt;&lt; דובר_המשך &gt;&gt;</w:t>
      </w:r>
      <w:r>
        <w:rPr>
          <w:rtl/>
        </w:rPr>
        <w:t xml:space="preserve"> </w:t>
      </w:r>
      <w:bookmarkEnd w:id="10732"/>
    </w:p>
    <w:p w:rsidR="005F6821" w:rsidRDefault="005F6821" w:rsidP="003A61AB">
      <w:pPr>
        <w:pStyle w:val="KeepWithNext"/>
        <w:rPr>
          <w:rtl/>
        </w:rPr>
      </w:pPr>
    </w:p>
    <w:p w:rsidR="005F6821" w:rsidRDefault="005F6821" w:rsidP="003A61AB">
      <w:pPr>
        <w:rPr>
          <w:rtl/>
        </w:rPr>
      </w:pPr>
      <w:bookmarkStart w:id="10733" w:name="_ETM_Q28_491000"/>
      <w:bookmarkEnd w:id="10733"/>
      <w:r>
        <w:rPr>
          <w:rFonts w:hint="cs"/>
          <w:rtl/>
        </w:rPr>
        <w:t xml:space="preserve">- - </w:t>
      </w:r>
      <w:bookmarkStart w:id="10734" w:name="_ETM_Q28_494190"/>
      <w:bookmarkEnd w:id="10734"/>
      <w:r>
        <w:rPr>
          <w:rtl/>
        </w:rPr>
        <w:t xml:space="preserve">שלא </w:t>
      </w:r>
      <w:bookmarkStart w:id="10735" w:name="_ETM_Q28_494550"/>
      <w:bookmarkEnd w:id="10735"/>
      <w:r>
        <w:rPr>
          <w:rtl/>
        </w:rPr>
        <w:t xml:space="preserve">תגידו </w:t>
      </w:r>
      <w:bookmarkStart w:id="10736" w:name="_ETM_Q28_495029"/>
      <w:bookmarkEnd w:id="10736"/>
      <w:r>
        <w:rPr>
          <w:rtl/>
        </w:rPr>
        <w:t xml:space="preserve">שלא </w:t>
      </w:r>
      <w:bookmarkStart w:id="10737" w:name="_ETM_Q28_495330"/>
      <w:bookmarkEnd w:id="10737"/>
      <w:r>
        <w:rPr>
          <w:rtl/>
        </w:rPr>
        <w:t xml:space="preserve">אמרנו </w:t>
      </w:r>
      <w:bookmarkStart w:id="10738" w:name="_ETM_Q28_495779"/>
      <w:bookmarkEnd w:id="10738"/>
      <w:r>
        <w:rPr>
          <w:rtl/>
        </w:rPr>
        <w:t>לכם</w:t>
      </w:r>
      <w:r>
        <w:rPr>
          <w:rFonts w:hint="cs"/>
          <w:rtl/>
        </w:rPr>
        <w:t>.</w:t>
      </w:r>
      <w:r>
        <w:rPr>
          <w:rtl/>
        </w:rPr>
        <w:t xml:space="preserve"> </w:t>
      </w:r>
      <w:bookmarkStart w:id="10739" w:name="_ETM_Q28_497259"/>
      <w:bookmarkEnd w:id="10739"/>
      <w:r>
        <w:rPr>
          <w:rtl/>
        </w:rPr>
        <w:t xml:space="preserve">השר </w:t>
      </w:r>
      <w:bookmarkStart w:id="10740" w:name="_ETM_Q28_497859"/>
      <w:bookmarkEnd w:id="10740"/>
      <w:r>
        <w:rPr>
          <w:rtl/>
        </w:rPr>
        <w:t>אליהו</w:t>
      </w:r>
      <w:r>
        <w:rPr>
          <w:rFonts w:hint="cs"/>
          <w:rtl/>
        </w:rPr>
        <w:t>,</w:t>
      </w:r>
      <w:r>
        <w:rPr>
          <w:rtl/>
        </w:rPr>
        <w:t xml:space="preserve"> </w:t>
      </w:r>
      <w:bookmarkStart w:id="10741" w:name="_ETM_Q28_498279"/>
      <w:bookmarkEnd w:id="10741"/>
      <w:r>
        <w:rPr>
          <w:rtl/>
        </w:rPr>
        <w:t xml:space="preserve">אני </w:t>
      </w:r>
      <w:bookmarkStart w:id="10742" w:name="_ETM_Q28_498460"/>
      <w:bookmarkEnd w:id="10742"/>
      <w:r>
        <w:rPr>
          <w:rtl/>
        </w:rPr>
        <w:t xml:space="preserve">לא </w:t>
      </w:r>
      <w:bookmarkStart w:id="10743" w:name="_ETM_Q28_498580"/>
      <w:bookmarkEnd w:id="10743"/>
      <w:r>
        <w:rPr>
          <w:rtl/>
        </w:rPr>
        <w:t xml:space="preserve">צריך </w:t>
      </w:r>
      <w:bookmarkStart w:id="10744" w:name="_ETM_Q28_498820"/>
      <w:bookmarkEnd w:id="10744"/>
      <w:r>
        <w:rPr>
          <w:rtl/>
        </w:rPr>
        <w:t xml:space="preserve">להגיד </w:t>
      </w:r>
      <w:bookmarkStart w:id="10745" w:name="_ETM_Q28_499119"/>
      <w:bookmarkEnd w:id="10745"/>
      <w:r>
        <w:rPr>
          <w:rtl/>
        </w:rPr>
        <w:t xml:space="preserve">לך </w:t>
      </w:r>
      <w:bookmarkStart w:id="10746" w:name="_ETM_Q28_499630"/>
      <w:bookmarkEnd w:id="10746"/>
      <w:r>
        <w:rPr>
          <w:rtl/>
        </w:rPr>
        <w:t xml:space="preserve">את </w:t>
      </w:r>
      <w:bookmarkStart w:id="10747" w:name="_ETM_Q28_499810"/>
      <w:bookmarkEnd w:id="10747"/>
      <w:r>
        <w:rPr>
          <w:rtl/>
        </w:rPr>
        <w:t xml:space="preserve">מה </w:t>
      </w:r>
      <w:bookmarkStart w:id="10748" w:name="_ETM_Q28_499960"/>
      <w:bookmarkEnd w:id="10748"/>
      <w:r>
        <w:rPr>
          <w:rtl/>
        </w:rPr>
        <w:t xml:space="preserve">שאמר </w:t>
      </w:r>
      <w:bookmarkStart w:id="10749" w:name="_ETM_Q28_500320"/>
      <w:bookmarkEnd w:id="10749"/>
      <w:r>
        <w:rPr>
          <w:rtl/>
        </w:rPr>
        <w:t>ית</w:t>
      </w:r>
      <w:r>
        <w:rPr>
          <w:rFonts w:hint="cs"/>
          <w:rtl/>
        </w:rPr>
        <w:t>ר</w:t>
      </w:r>
      <w:r>
        <w:rPr>
          <w:rtl/>
        </w:rPr>
        <w:t xml:space="preserve">ו </w:t>
      </w:r>
      <w:bookmarkStart w:id="10750" w:name="_ETM_Q28_500560"/>
      <w:bookmarkEnd w:id="10750"/>
      <w:r>
        <w:rPr>
          <w:rtl/>
        </w:rPr>
        <w:t>למשה</w:t>
      </w:r>
      <w:r>
        <w:rPr>
          <w:rFonts w:hint="cs"/>
          <w:rtl/>
        </w:rPr>
        <w:t>,</w:t>
      </w:r>
      <w:r>
        <w:rPr>
          <w:rtl/>
        </w:rPr>
        <w:t xml:space="preserve"> </w:t>
      </w:r>
      <w:bookmarkStart w:id="10751" w:name="_ETM_Q28_500980"/>
      <w:bookmarkEnd w:id="10751"/>
      <w:r>
        <w:rPr>
          <w:rtl/>
        </w:rPr>
        <w:t xml:space="preserve">אתה </w:t>
      </w:r>
      <w:bookmarkStart w:id="10752" w:name="_ETM_Q28_501130"/>
      <w:bookmarkEnd w:id="10752"/>
      <w:r>
        <w:rPr>
          <w:rtl/>
        </w:rPr>
        <w:t xml:space="preserve">יודע </w:t>
      </w:r>
      <w:bookmarkStart w:id="10753" w:name="_ETM_Q28_501400"/>
      <w:bookmarkEnd w:id="10753"/>
      <w:r>
        <w:rPr>
          <w:rtl/>
        </w:rPr>
        <w:t xml:space="preserve">את </w:t>
      </w:r>
      <w:bookmarkStart w:id="10754" w:name="_ETM_Q28_501519"/>
      <w:bookmarkEnd w:id="10754"/>
      <w:r>
        <w:rPr>
          <w:rtl/>
        </w:rPr>
        <w:t>זה</w:t>
      </w:r>
      <w:r>
        <w:rPr>
          <w:rFonts w:hint="cs"/>
          <w:rtl/>
        </w:rPr>
        <w:t>.</w:t>
      </w:r>
      <w:r>
        <w:rPr>
          <w:rtl/>
        </w:rPr>
        <w:t xml:space="preserve"> </w:t>
      </w:r>
      <w:bookmarkStart w:id="10755" w:name="_ETM_Q28_502150"/>
      <w:bookmarkEnd w:id="10755"/>
      <w:r>
        <w:rPr>
          <w:rtl/>
        </w:rPr>
        <w:t xml:space="preserve">אני </w:t>
      </w:r>
      <w:bookmarkStart w:id="10756" w:name="_ETM_Q28_502359"/>
      <w:bookmarkEnd w:id="10756"/>
      <w:r>
        <w:rPr>
          <w:rtl/>
        </w:rPr>
        <w:t xml:space="preserve">אחזור </w:t>
      </w:r>
      <w:bookmarkStart w:id="10757" w:name="_ETM_Q28_502689"/>
      <w:bookmarkEnd w:id="10757"/>
      <w:r>
        <w:rPr>
          <w:rtl/>
        </w:rPr>
        <w:t xml:space="preserve">על </w:t>
      </w:r>
      <w:bookmarkStart w:id="10758" w:name="_ETM_Q28_502779"/>
      <w:bookmarkEnd w:id="10758"/>
      <w:r>
        <w:rPr>
          <w:rtl/>
        </w:rPr>
        <w:t xml:space="preserve">זה </w:t>
      </w:r>
      <w:bookmarkStart w:id="10759" w:name="_ETM_Q28_502929"/>
      <w:bookmarkEnd w:id="10759"/>
      <w:r>
        <w:rPr>
          <w:rtl/>
        </w:rPr>
        <w:t xml:space="preserve">עוד </w:t>
      </w:r>
      <w:bookmarkStart w:id="10760" w:name="_ETM_Q28_503079"/>
      <w:bookmarkEnd w:id="10760"/>
      <w:r>
        <w:rPr>
          <w:rtl/>
        </w:rPr>
        <w:t>פעם</w:t>
      </w:r>
      <w:r>
        <w:rPr>
          <w:rFonts w:hint="cs"/>
          <w:rtl/>
        </w:rPr>
        <w:t>.</w:t>
      </w:r>
      <w:r>
        <w:rPr>
          <w:rtl/>
        </w:rPr>
        <w:t xml:space="preserve"> </w:t>
      </w:r>
      <w:bookmarkStart w:id="10761" w:name="_ETM_Q28_504039"/>
      <w:bookmarkEnd w:id="10761"/>
      <w:r>
        <w:rPr>
          <w:rFonts w:hint="cs"/>
          <w:rtl/>
        </w:rPr>
        <w:t>ה</w:t>
      </w:r>
      <w:r>
        <w:rPr>
          <w:rtl/>
        </w:rPr>
        <w:t xml:space="preserve">אחריות </w:t>
      </w:r>
      <w:bookmarkStart w:id="10762" w:name="_ETM_Q28_504789"/>
      <w:bookmarkEnd w:id="10762"/>
      <w:r>
        <w:rPr>
          <w:rFonts w:hint="cs"/>
          <w:rtl/>
        </w:rPr>
        <w:t xml:space="preserve">עליך, על כל אחד - - </w:t>
      </w:r>
      <w:bookmarkStart w:id="10763" w:name="_ETM_Q28_503000"/>
      <w:bookmarkEnd w:id="10763"/>
    </w:p>
    <w:p w:rsidR="005F6821" w:rsidRDefault="005F6821" w:rsidP="003A61AB">
      <w:pPr>
        <w:rPr>
          <w:rtl/>
        </w:rPr>
      </w:pPr>
    </w:p>
    <w:p w:rsidR="005F6821" w:rsidRDefault="005F6821" w:rsidP="003A61AB">
      <w:pPr>
        <w:pStyle w:val="af6"/>
        <w:keepNext/>
        <w:rPr>
          <w:rtl/>
        </w:rPr>
      </w:pPr>
      <w:r w:rsidRPr="002952E8">
        <w:rPr>
          <w:rStyle w:val="TagStyle"/>
          <w:rtl/>
        </w:rPr>
        <w:t xml:space="preserve"> &lt;&lt; יור &gt;&gt; </w:t>
      </w:r>
      <w:r>
        <w:rPr>
          <w:rtl/>
        </w:rPr>
        <w:t>היו"ר ניסים ואטורי:</w:t>
      </w:r>
      <w:r w:rsidRPr="002952E8">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אתה לא מתחיל את כל הנאום מחדש. נכון?</w:t>
      </w:r>
    </w:p>
    <w:p w:rsidR="005F6821" w:rsidRDefault="005F6821" w:rsidP="003A61AB">
      <w:pPr>
        <w:rPr>
          <w:rtl/>
        </w:rPr>
      </w:pPr>
    </w:p>
    <w:p w:rsidR="005F6821" w:rsidRDefault="005F6821" w:rsidP="003A61AB">
      <w:pPr>
        <w:pStyle w:val="-"/>
        <w:keepNext/>
        <w:rPr>
          <w:rtl/>
        </w:rPr>
      </w:pPr>
      <w:bookmarkStart w:id="10764" w:name="ET_speakercontinue_5109_28"/>
      <w:r w:rsidRPr="002952E8">
        <w:rPr>
          <w:rStyle w:val="TagStyle"/>
          <w:rtl/>
        </w:rPr>
        <w:t xml:space="preserve"> &lt;&lt; דובר_המשך &gt;&gt; </w:t>
      </w:r>
      <w:r>
        <w:rPr>
          <w:rtl/>
        </w:rPr>
        <w:t>אלעזר שטרן (יש עתיד):</w:t>
      </w:r>
      <w:r w:rsidRPr="002952E8">
        <w:rPr>
          <w:rStyle w:val="TagStyle"/>
          <w:rtl/>
        </w:rPr>
        <w:t xml:space="preserve"> &lt;&lt; דובר_המשך &gt;&gt;</w:t>
      </w:r>
      <w:r>
        <w:rPr>
          <w:rtl/>
        </w:rPr>
        <w:t xml:space="preserve"> </w:t>
      </w:r>
      <w:bookmarkEnd w:id="10764"/>
    </w:p>
    <w:p w:rsidR="005F6821" w:rsidRDefault="005F6821" w:rsidP="003A61AB">
      <w:pPr>
        <w:pStyle w:val="KeepWithNext"/>
        <w:rPr>
          <w:rtl/>
        </w:rPr>
      </w:pPr>
    </w:p>
    <w:p w:rsidR="005F6821" w:rsidRDefault="005F6821" w:rsidP="003A61AB">
      <w:pPr>
        <w:rPr>
          <w:rtl/>
        </w:rPr>
      </w:pPr>
      <w:bookmarkStart w:id="10765" w:name="_ETM_Q28_505000"/>
      <w:bookmarkEnd w:id="10765"/>
      <w:r>
        <w:rPr>
          <w:rFonts w:hint="cs"/>
          <w:rtl/>
        </w:rPr>
        <w:t xml:space="preserve">- - ה"נבול תבול". </w:t>
      </w:r>
      <w:bookmarkStart w:id="10766" w:name="_ETM_Q28_502000"/>
      <w:bookmarkStart w:id="10767" w:name="_ETM_Q28_505240"/>
      <w:bookmarkStart w:id="10768" w:name="_ETM_Q28_505509"/>
      <w:bookmarkStart w:id="10769" w:name="_ETM_Q28_505599"/>
      <w:bookmarkStart w:id="10770" w:name="_ETM_Q28_505839"/>
      <w:bookmarkStart w:id="10771" w:name="_ETM_Q28_506199"/>
      <w:bookmarkStart w:id="10772" w:name="_ETM_Q28_506589"/>
      <w:bookmarkStart w:id="10773" w:name="_ETM_Q28_507039"/>
      <w:bookmarkStart w:id="10774" w:name="_ETM_Q28_507550"/>
      <w:bookmarkStart w:id="10775" w:name="_ETM_Q28_508800"/>
      <w:bookmarkEnd w:id="10766"/>
      <w:bookmarkEnd w:id="10767"/>
      <w:bookmarkEnd w:id="10768"/>
      <w:bookmarkEnd w:id="10769"/>
      <w:bookmarkEnd w:id="10770"/>
      <w:bookmarkEnd w:id="10771"/>
      <w:bookmarkEnd w:id="10772"/>
      <w:bookmarkEnd w:id="10773"/>
      <w:bookmarkEnd w:id="10774"/>
      <w:bookmarkEnd w:id="10775"/>
      <w:r>
        <w:rPr>
          <w:rtl/>
        </w:rPr>
        <w:t xml:space="preserve">כשאתה </w:t>
      </w:r>
      <w:bookmarkStart w:id="10776" w:name="_ETM_Q28_509220"/>
      <w:bookmarkEnd w:id="10776"/>
      <w:r>
        <w:rPr>
          <w:rFonts w:hint="cs"/>
          <w:rtl/>
        </w:rPr>
        <w:t>ת</w:t>
      </w:r>
      <w:r>
        <w:rPr>
          <w:rtl/>
        </w:rPr>
        <w:t>יפול</w:t>
      </w:r>
      <w:r>
        <w:rPr>
          <w:rFonts w:hint="cs"/>
          <w:rtl/>
        </w:rPr>
        <w:t>,</w:t>
      </w:r>
      <w:r>
        <w:rPr>
          <w:rtl/>
        </w:rPr>
        <w:t xml:space="preserve"> </w:t>
      </w:r>
      <w:bookmarkStart w:id="10777" w:name="_ETM_Q28_510380"/>
      <w:bookmarkEnd w:id="10777"/>
      <w:r>
        <w:rPr>
          <w:rtl/>
        </w:rPr>
        <w:t xml:space="preserve">לא </w:t>
      </w:r>
      <w:bookmarkStart w:id="10778" w:name="_ETM_Q28_510650"/>
      <w:bookmarkEnd w:id="10778"/>
      <w:r>
        <w:rPr>
          <w:rtl/>
        </w:rPr>
        <w:t xml:space="preserve">תיפול </w:t>
      </w:r>
      <w:bookmarkStart w:id="10779" w:name="_ETM_Q28_511039"/>
      <w:bookmarkEnd w:id="10779"/>
      <w:r>
        <w:rPr>
          <w:rtl/>
        </w:rPr>
        <w:t xml:space="preserve">רק </w:t>
      </w:r>
      <w:bookmarkStart w:id="10780" w:name="_ETM_Q28_511310"/>
      <w:bookmarkEnd w:id="10780"/>
      <w:r>
        <w:rPr>
          <w:rtl/>
        </w:rPr>
        <w:t>אתה</w:t>
      </w:r>
      <w:r>
        <w:rPr>
          <w:rFonts w:hint="cs"/>
          <w:rtl/>
        </w:rPr>
        <w:t>,</w:t>
      </w:r>
      <w:r>
        <w:rPr>
          <w:rtl/>
        </w:rPr>
        <w:t xml:space="preserve"> </w:t>
      </w:r>
      <w:bookmarkStart w:id="10781" w:name="_ETM_Q28_511579"/>
      <w:bookmarkEnd w:id="10781"/>
      <w:r>
        <w:rPr>
          <w:rtl/>
        </w:rPr>
        <w:t xml:space="preserve">לא </w:t>
      </w:r>
      <w:bookmarkStart w:id="10782" w:name="_ETM_Q28_511699"/>
      <w:bookmarkEnd w:id="10782"/>
      <w:r>
        <w:rPr>
          <w:rtl/>
        </w:rPr>
        <w:t>י</w:t>
      </w:r>
      <w:r>
        <w:rPr>
          <w:rFonts w:hint="cs"/>
          <w:rtl/>
        </w:rPr>
        <w:t>י</w:t>
      </w:r>
      <w:r>
        <w:rPr>
          <w:rtl/>
        </w:rPr>
        <w:t>פו</w:t>
      </w:r>
      <w:r>
        <w:rPr>
          <w:rFonts w:hint="cs"/>
          <w:rtl/>
        </w:rPr>
        <w:t>ל</w:t>
      </w:r>
      <w:r>
        <w:rPr>
          <w:rtl/>
        </w:rPr>
        <w:t xml:space="preserve"> </w:t>
      </w:r>
      <w:bookmarkStart w:id="10783" w:name="_ETM_Q28_512029"/>
      <w:bookmarkEnd w:id="10783"/>
      <w:r>
        <w:rPr>
          <w:rFonts w:hint="cs"/>
          <w:rtl/>
        </w:rPr>
        <w:t xml:space="preserve">רק </w:t>
      </w:r>
      <w:bookmarkStart w:id="10784" w:name="_ETM_Q28_512360"/>
      <w:bookmarkStart w:id="10785" w:name="_ETM_Q28_512480"/>
      <w:bookmarkEnd w:id="10784"/>
      <w:bookmarkEnd w:id="10785"/>
      <w:r>
        <w:rPr>
          <w:rFonts w:hint="cs"/>
          <w:rtl/>
        </w:rPr>
        <w:t xml:space="preserve">ראש </w:t>
      </w:r>
      <w:r>
        <w:rPr>
          <w:rtl/>
        </w:rPr>
        <w:t>הממשלה</w:t>
      </w:r>
      <w:r>
        <w:rPr>
          <w:rFonts w:hint="cs"/>
          <w:rtl/>
        </w:rPr>
        <w:t xml:space="preserve"> –</w:t>
      </w:r>
      <w:r>
        <w:rPr>
          <w:rtl/>
        </w:rPr>
        <w:t xml:space="preserve"> </w:t>
      </w:r>
      <w:bookmarkStart w:id="10786" w:name="_ETM_Q28_513779"/>
      <w:bookmarkEnd w:id="10786"/>
      <w:r>
        <w:rPr>
          <w:rtl/>
        </w:rPr>
        <w:t xml:space="preserve">גם </w:t>
      </w:r>
      <w:bookmarkStart w:id="10787" w:name="_ETM_Q28_514050"/>
      <w:bookmarkEnd w:id="10787"/>
      <w:r>
        <w:rPr>
          <w:rtl/>
        </w:rPr>
        <w:t xml:space="preserve">כל </w:t>
      </w:r>
      <w:bookmarkStart w:id="10788" w:name="_ETM_Q28_514320"/>
      <w:bookmarkEnd w:id="10788"/>
      <w:r>
        <w:rPr>
          <w:rtl/>
        </w:rPr>
        <w:t>ה</w:t>
      </w:r>
      <w:r>
        <w:rPr>
          <w:rFonts w:hint="cs"/>
          <w:rtl/>
        </w:rPr>
        <w:t>עם. תודה.</w:t>
      </w:r>
    </w:p>
    <w:p w:rsidR="005F6821" w:rsidRDefault="005F6821" w:rsidP="003A61AB">
      <w:pPr>
        <w:rPr>
          <w:rtl/>
        </w:rPr>
      </w:pPr>
    </w:p>
    <w:p w:rsidR="005F6821" w:rsidRDefault="005F6821" w:rsidP="003A61AB">
      <w:pPr>
        <w:pStyle w:val="af6"/>
        <w:keepNext/>
        <w:rPr>
          <w:rtl/>
        </w:rPr>
      </w:pPr>
      <w:r w:rsidRPr="002952E8">
        <w:rPr>
          <w:rStyle w:val="TagStyle"/>
          <w:rtl/>
        </w:rPr>
        <w:t xml:space="preserve"> &lt;&lt; יור &gt;&gt; </w:t>
      </w:r>
      <w:r>
        <w:rPr>
          <w:rtl/>
        </w:rPr>
        <w:t>היו"ר ניסים ואטורי:</w:t>
      </w:r>
      <w:r w:rsidRPr="002952E8">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bookmarkStart w:id="10789" w:name="_ETM_Q28_512000"/>
      <w:bookmarkEnd w:id="10789"/>
      <w:r>
        <w:rPr>
          <w:rtl/>
        </w:rPr>
        <w:t xml:space="preserve">תודה </w:t>
      </w:r>
      <w:bookmarkStart w:id="10790" w:name="_ETM_Q28_515309"/>
      <w:bookmarkEnd w:id="10790"/>
      <w:r>
        <w:rPr>
          <w:rtl/>
        </w:rPr>
        <w:t>רבה</w:t>
      </w:r>
      <w:r>
        <w:rPr>
          <w:rFonts w:hint="cs"/>
          <w:rtl/>
        </w:rPr>
        <w:t xml:space="preserve">. </w:t>
      </w:r>
      <w:bookmarkStart w:id="10791" w:name="_ETM_Q28_515000"/>
      <w:bookmarkStart w:id="10792" w:name="_ETM_Q28_515699"/>
      <w:bookmarkStart w:id="10793" w:name="_ETM_Q28_516239"/>
      <w:bookmarkStart w:id="10794" w:name="_ETM_Q28_517570"/>
      <w:bookmarkEnd w:id="10791"/>
      <w:bookmarkEnd w:id="10792"/>
      <w:bookmarkEnd w:id="10793"/>
      <w:bookmarkEnd w:id="10794"/>
      <w:r>
        <w:rPr>
          <w:rFonts w:hint="cs"/>
          <w:rtl/>
        </w:rPr>
        <w:t xml:space="preserve">השר </w:t>
      </w:r>
      <w:bookmarkStart w:id="10795" w:name="_ETM_Q28_517960"/>
      <w:bookmarkStart w:id="10796" w:name="_ETM_Q28_518290"/>
      <w:bookmarkStart w:id="10797" w:name="_ETM_Q28_518650"/>
      <w:bookmarkStart w:id="10798" w:name="_ETM_Q28_519760"/>
      <w:bookmarkStart w:id="10799" w:name="_ETM_Q28_520750"/>
      <w:bookmarkEnd w:id="10795"/>
      <w:bookmarkEnd w:id="10796"/>
      <w:bookmarkEnd w:id="10797"/>
      <w:bookmarkEnd w:id="10798"/>
      <w:bookmarkEnd w:id="10799"/>
      <w:r>
        <w:rPr>
          <w:rtl/>
        </w:rPr>
        <w:t xml:space="preserve">שלמה </w:t>
      </w:r>
      <w:bookmarkStart w:id="10800" w:name="_ETM_Q28_521050"/>
      <w:bookmarkEnd w:id="10800"/>
      <w:r>
        <w:rPr>
          <w:rtl/>
        </w:rPr>
        <w:t xml:space="preserve">קרעי </w:t>
      </w:r>
      <w:bookmarkStart w:id="10801" w:name="_ETM_Q28_521949"/>
      <w:bookmarkEnd w:id="10801"/>
      <w:r>
        <w:rPr>
          <w:rFonts w:hint="cs"/>
          <w:rtl/>
        </w:rPr>
        <w:t xml:space="preserve">– </w:t>
      </w:r>
      <w:r>
        <w:rPr>
          <w:rtl/>
        </w:rPr>
        <w:t xml:space="preserve">אינו </w:t>
      </w:r>
      <w:bookmarkStart w:id="10802" w:name="_ETM_Q28_522160"/>
      <w:bookmarkEnd w:id="10802"/>
      <w:r>
        <w:rPr>
          <w:rtl/>
        </w:rPr>
        <w:t>נוכח</w:t>
      </w:r>
      <w:r>
        <w:rPr>
          <w:rFonts w:hint="cs"/>
          <w:rtl/>
        </w:rPr>
        <w:t>.</w:t>
      </w:r>
      <w:r>
        <w:rPr>
          <w:rtl/>
        </w:rPr>
        <w:t xml:space="preserve"> </w:t>
      </w:r>
      <w:bookmarkStart w:id="10803" w:name="_ETM_Q28_523570"/>
      <w:bookmarkEnd w:id="10803"/>
      <w:r>
        <w:rPr>
          <w:rtl/>
        </w:rPr>
        <w:t xml:space="preserve">חברת </w:t>
      </w:r>
      <w:bookmarkStart w:id="10804" w:name="_ETM_Q28_524020"/>
      <w:bookmarkEnd w:id="10804"/>
      <w:r>
        <w:rPr>
          <w:rtl/>
        </w:rPr>
        <w:t xml:space="preserve">הכנסת </w:t>
      </w:r>
      <w:bookmarkStart w:id="10805" w:name="_ETM_Q28_524770"/>
      <w:bookmarkEnd w:id="10805"/>
      <w:r>
        <w:rPr>
          <w:rtl/>
        </w:rPr>
        <w:t xml:space="preserve">שרן </w:t>
      </w:r>
      <w:bookmarkStart w:id="10806" w:name="_ETM_Q28_525220"/>
      <w:bookmarkEnd w:id="10806"/>
      <w:r>
        <w:rPr>
          <w:rtl/>
        </w:rPr>
        <w:t xml:space="preserve">מרים </w:t>
      </w:r>
      <w:bookmarkStart w:id="10807" w:name="_ETM_Q28_525610"/>
      <w:bookmarkEnd w:id="10807"/>
      <w:r>
        <w:rPr>
          <w:rtl/>
        </w:rPr>
        <w:t>השכל</w:t>
      </w:r>
      <w:r>
        <w:rPr>
          <w:rFonts w:hint="cs"/>
          <w:rtl/>
        </w:rPr>
        <w:t>,</w:t>
      </w:r>
      <w:r>
        <w:rPr>
          <w:rtl/>
        </w:rPr>
        <w:t xml:space="preserve"> </w:t>
      </w:r>
      <w:bookmarkStart w:id="10808" w:name="_ETM_Q28_526000"/>
      <w:bookmarkEnd w:id="10808"/>
      <w:r>
        <w:rPr>
          <w:rtl/>
        </w:rPr>
        <w:t>בבקשה</w:t>
      </w:r>
      <w:r>
        <w:rPr>
          <w:rFonts w:hint="cs"/>
          <w:rtl/>
        </w:rPr>
        <w:t>. הפעלתי את הזמן.</w:t>
      </w:r>
    </w:p>
    <w:p w:rsidR="005F6821" w:rsidRDefault="005F6821" w:rsidP="003A61AB">
      <w:pPr>
        <w:rPr>
          <w:rtl/>
        </w:rPr>
      </w:pPr>
    </w:p>
    <w:p w:rsidR="005F6821" w:rsidRDefault="005F6821" w:rsidP="003A61AB">
      <w:pPr>
        <w:pStyle w:val="af5"/>
        <w:keepNext/>
        <w:rPr>
          <w:rtl/>
        </w:rPr>
      </w:pPr>
      <w:bookmarkStart w:id="10809" w:name="ET_interruption_5552_32"/>
      <w:r w:rsidRPr="009C5CBB">
        <w:rPr>
          <w:rStyle w:val="TagStyle"/>
          <w:rtl/>
        </w:rPr>
        <w:t xml:space="preserve"> &lt;&lt; קריאה &gt;&gt; </w:t>
      </w:r>
      <w:r>
        <w:rPr>
          <w:rtl/>
        </w:rPr>
        <w:t>יוליה מלינובסקי (ישראל ביתנו):</w:t>
      </w:r>
      <w:r w:rsidRPr="009C5CBB">
        <w:rPr>
          <w:rStyle w:val="TagStyle"/>
          <w:rtl/>
        </w:rPr>
        <w:t xml:space="preserve"> &lt;&lt; קריאה &gt;&gt;</w:t>
      </w:r>
      <w:r>
        <w:rPr>
          <w:rtl/>
        </w:rPr>
        <w:t xml:space="preserve"> </w:t>
      </w:r>
      <w:bookmarkEnd w:id="10809"/>
    </w:p>
    <w:p w:rsidR="005F6821" w:rsidRDefault="005F6821" w:rsidP="003A61AB">
      <w:pPr>
        <w:pStyle w:val="KeepWithNext"/>
        <w:rPr>
          <w:rtl/>
        </w:rPr>
      </w:pPr>
    </w:p>
    <w:p w:rsidR="005F6821" w:rsidRDefault="005F6821" w:rsidP="003A61AB">
      <w:pPr>
        <w:rPr>
          <w:rtl/>
        </w:rPr>
      </w:pPr>
      <w:r>
        <w:rPr>
          <w:rFonts w:hint="cs"/>
          <w:rtl/>
        </w:rPr>
        <w:t xml:space="preserve">היא עוד לא הספיקה </w:t>
      </w:r>
      <w:bookmarkStart w:id="10810" w:name="_ETM_Q28_533000"/>
      <w:bookmarkEnd w:id="10810"/>
      <w:r>
        <w:rPr>
          <w:rFonts w:hint="cs"/>
          <w:rtl/>
        </w:rPr>
        <w:t xml:space="preserve">להגיע. </w:t>
      </w:r>
    </w:p>
    <w:p w:rsidR="005F6821" w:rsidRDefault="005F6821" w:rsidP="003A61AB">
      <w:pPr>
        <w:rPr>
          <w:rtl/>
        </w:rPr>
      </w:pPr>
    </w:p>
    <w:p w:rsidR="005F6821" w:rsidRDefault="005F6821" w:rsidP="003A61AB">
      <w:pPr>
        <w:pStyle w:val="af6"/>
        <w:keepNext/>
        <w:rPr>
          <w:rtl/>
        </w:rPr>
      </w:pPr>
      <w:r w:rsidRPr="009C5CBB">
        <w:rPr>
          <w:rStyle w:val="TagStyle"/>
          <w:rtl/>
        </w:rPr>
        <w:lastRenderedPageBreak/>
        <w:t xml:space="preserve"> &lt;&lt; יור &gt;&gt; </w:t>
      </w:r>
      <w:r>
        <w:rPr>
          <w:rtl/>
        </w:rPr>
        <w:t>היו"ר ניסים ואטורי:</w:t>
      </w:r>
      <w:r w:rsidRPr="009C5CBB">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 xml:space="preserve">הכול בסדר. תהיו רגועים. </w:t>
      </w:r>
    </w:p>
    <w:p w:rsidR="005F6821" w:rsidRDefault="005F6821" w:rsidP="003A61AB">
      <w:pPr>
        <w:rPr>
          <w:rtl/>
        </w:rPr>
      </w:pPr>
    </w:p>
    <w:p w:rsidR="005F6821" w:rsidRDefault="005F6821" w:rsidP="003A61AB">
      <w:pPr>
        <w:pStyle w:val="af5"/>
        <w:keepNext/>
        <w:rPr>
          <w:rtl/>
        </w:rPr>
      </w:pPr>
      <w:bookmarkStart w:id="10811" w:name="ET_interruption_5519_34"/>
      <w:r w:rsidRPr="00974EB7">
        <w:rPr>
          <w:rStyle w:val="TagStyle"/>
          <w:rtl/>
        </w:rPr>
        <w:t xml:space="preserve"> &lt;&lt; קריאה &gt;&gt; </w:t>
      </w:r>
      <w:r>
        <w:rPr>
          <w:rtl/>
        </w:rPr>
        <w:t>שרן מרים השכל (המחנה הממלכתי):</w:t>
      </w:r>
      <w:r w:rsidRPr="00974EB7">
        <w:rPr>
          <w:rStyle w:val="TagStyle"/>
          <w:rtl/>
        </w:rPr>
        <w:t xml:space="preserve"> &lt;&lt; קריאה &gt;&gt;</w:t>
      </w:r>
      <w:r>
        <w:rPr>
          <w:rtl/>
        </w:rPr>
        <w:t xml:space="preserve"> </w:t>
      </w:r>
      <w:bookmarkEnd w:id="10811"/>
    </w:p>
    <w:p w:rsidR="005F6821" w:rsidRDefault="005F6821" w:rsidP="003A61AB">
      <w:pPr>
        <w:pStyle w:val="KeepWithNext"/>
        <w:rPr>
          <w:rtl/>
        </w:rPr>
      </w:pPr>
    </w:p>
    <w:p w:rsidR="005F6821" w:rsidRDefault="005F6821" w:rsidP="003A61AB">
      <w:pPr>
        <w:rPr>
          <w:rtl/>
        </w:rPr>
      </w:pPr>
      <w:bookmarkStart w:id="10812" w:name="_ETM_Q28_536000"/>
      <w:bookmarkEnd w:id="10812"/>
      <w:r>
        <w:rPr>
          <w:rFonts w:hint="cs"/>
          <w:rtl/>
        </w:rPr>
        <w:t xml:space="preserve">- - - </w:t>
      </w:r>
    </w:p>
    <w:p w:rsidR="005F6821" w:rsidRDefault="005F6821" w:rsidP="003A61AB">
      <w:pPr>
        <w:rPr>
          <w:rtl/>
        </w:rPr>
      </w:pPr>
      <w:bookmarkStart w:id="10813" w:name="_ETM_Q28_538000"/>
      <w:bookmarkEnd w:id="10813"/>
    </w:p>
    <w:p w:rsidR="005F6821" w:rsidRDefault="005F6821" w:rsidP="003A61AB">
      <w:pPr>
        <w:pStyle w:val="af5"/>
        <w:keepNext/>
        <w:rPr>
          <w:rtl/>
        </w:rPr>
      </w:pPr>
      <w:bookmarkStart w:id="10814" w:name="ET_interruption_5552_35"/>
      <w:r w:rsidRPr="00974EB7">
        <w:rPr>
          <w:rStyle w:val="TagStyle"/>
          <w:rtl/>
        </w:rPr>
        <w:t xml:space="preserve"> &lt;&lt; קריאה &gt;&gt; </w:t>
      </w:r>
      <w:r>
        <w:rPr>
          <w:rtl/>
        </w:rPr>
        <w:t>יוליה מלינובסקי (ישראל ביתנו):</w:t>
      </w:r>
      <w:r w:rsidRPr="00974EB7">
        <w:rPr>
          <w:rStyle w:val="TagStyle"/>
          <w:rtl/>
        </w:rPr>
        <w:t xml:space="preserve"> &lt;&lt; קריאה &gt;&gt;</w:t>
      </w:r>
      <w:r>
        <w:rPr>
          <w:rtl/>
        </w:rPr>
        <w:t xml:space="preserve"> </w:t>
      </w:r>
      <w:bookmarkEnd w:id="10814"/>
    </w:p>
    <w:p w:rsidR="005F6821" w:rsidRDefault="005F6821" w:rsidP="003A61AB">
      <w:pPr>
        <w:pStyle w:val="KeepWithNext"/>
        <w:rPr>
          <w:rtl/>
        </w:rPr>
      </w:pPr>
    </w:p>
    <w:p w:rsidR="005F6821" w:rsidRDefault="005F6821" w:rsidP="003A61AB">
      <w:pPr>
        <w:rPr>
          <w:rtl/>
        </w:rPr>
      </w:pPr>
      <w:r>
        <w:rPr>
          <w:rFonts w:hint="cs"/>
          <w:rtl/>
        </w:rPr>
        <w:t>אתה מהיר וזריז.</w:t>
      </w:r>
    </w:p>
    <w:p w:rsidR="005F6821" w:rsidRDefault="005F6821" w:rsidP="003A61AB">
      <w:pPr>
        <w:rPr>
          <w:rtl/>
        </w:rPr>
      </w:pPr>
    </w:p>
    <w:p w:rsidR="005F6821" w:rsidRDefault="005F6821" w:rsidP="003A61AB">
      <w:pPr>
        <w:pStyle w:val="af5"/>
        <w:keepNext/>
        <w:rPr>
          <w:rtl/>
        </w:rPr>
      </w:pPr>
      <w:bookmarkStart w:id="10815" w:name="ET_interruption_5519_36"/>
      <w:r w:rsidRPr="00974EB7">
        <w:rPr>
          <w:rStyle w:val="TagStyle"/>
          <w:rtl/>
        </w:rPr>
        <w:t xml:space="preserve"> &lt;&lt; קריאה &gt;&gt; </w:t>
      </w:r>
      <w:r>
        <w:rPr>
          <w:rtl/>
        </w:rPr>
        <w:t>שרן מרים השכל (המחנה הממלכתי):</w:t>
      </w:r>
      <w:r w:rsidRPr="00974EB7">
        <w:rPr>
          <w:rStyle w:val="TagStyle"/>
          <w:rtl/>
        </w:rPr>
        <w:t xml:space="preserve"> &lt;&lt; קריאה &gt;&gt;</w:t>
      </w:r>
      <w:r>
        <w:rPr>
          <w:rtl/>
        </w:rPr>
        <w:t xml:space="preserve"> </w:t>
      </w:r>
      <w:bookmarkEnd w:id="10815"/>
    </w:p>
    <w:p w:rsidR="005F6821" w:rsidRDefault="005F6821" w:rsidP="003A61AB">
      <w:pPr>
        <w:pStyle w:val="KeepWithNext"/>
        <w:rPr>
          <w:rtl/>
        </w:rPr>
      </w:pPr>
    </w:p>
    <w:p w:rsidR="005F6821" w:rsidRDefault="005F6821" w:rsidP="003A61AB">
      <w:pPr>
        <w:rPr>
          <w:rtl/>
        </w:rPr>
      </w:pPr>
      <w:r>
        <w:rPr>
          <w:rFonts w:hint="cs"/>
          <w:rtl/>
        </w:rPr>
        <w:t xml:space="preserve">יש תרבות של כנסת </w:t>
      </w:r>
      <w:bookmarkStart w:id="10816" w:name="_ETM_Q28_539000"/>
      <w:bookmarkEnd w:id="10816"/>
      <w:r>
        <w:rPr>
          <w:rFonts w:hint="cs"/>
          <w:rtl/>
        </w:rPr>
        <w:t>- - -</w:t>
      </w:r>
    </w:p>
    <w:p w:rsidR="005F6821" w:rsidRDefault="005F6821" w:rsidP="003A61AB">
      <w:pPr>
        <w:rPr>
          <w:rtl/>
        </w:rPr>
      </w:pPr>
    </w:p>
    <w:p w:rsidR="005F6821" w:rsidRDefault="005F6821" w:rsidP="003A61AB">
      <w:pPr>
        <w:pStyle w:val="af5"/>
        <w:keepNext/>
        <w:rPr>
          <w:rtl/>
        </w:rPr>
      </w:pPr>
      <w:bookmarkStart w:id="10817" w:name="ET_interruption_6345_37"/>
      <w:r w:rsidRPr="00974EB7">
        <w:rPr>
          <w:rStyle w:val="TagStyle"/>
          <w:rtl/>
        </w:rPr>
        <w:t xml:space="preserve"> &lt;&lt; קריאה &gt;&gt; </w:t>
      </w:r>
      <w:r>
        <w:rPr>
          <w:rtl/>
        </w:rPr>
        <w:t>טלי גוטליב (הליכוד):</w:t>
      </w:r>
      <w:r w:rsidRPr="00974EB7">
        <w:rPr>
          <w:rStyle w:val="TagStyle"/>
          <w:rtl/>
        </w:rPr>
        <w:t xml:space="preserve"> &lt;&lt; קריאה &gt;&gt;</w:t>
      </w:r>
      <w:r>
        <w:rPr>
          <w:rtl/>
        </w:rPr>
        <w:t xml:space="preserve"> </w:t>
      </w:r>
      <w:bookmarkEnd w:id="10817"/>
    </w:p>
    <w:p w:rsidR="005F6821" w:rsidRDefault="005F6821" w:rsidP="003A61AB">
      <w:pPr>
        <w:pStyle w:val="KeepWithNext"/>
        <w:rPr>
          <w:rtl/>
        </w:rPr>
      </w:pPr>
    </w:p>
    <w:p w:rsidR="005F6821" w:rsidRDefault="005F6821" w:rsidP="003A61AB">
      <w:pPr>
        <w:rPr>
          <w:rtl/>
        </w:rPr>
      </w:pPr>
      <w:r>
        <w:rPr>
          <w:rFonts w:hint="cs"/>
          <w:rtl/>
        </w:rPr>
        <w:t xml:space="preserve">עוד לא הפעיל - - - מה קרה? </w:t>
      </w:r>
    </w:p>
    <w:p w:rsidR="005F6821" w:rsidRDefault="005F6821" w:rsidP="003A61AB">
      <w:pPr>
        <w:rPr>
          <w:rtl/>
        </w:rPr>
      </w:pPr>
    </w:p>
    <w:p w:rsidR="005F6821" w:rsidRDefault="005F6821" w:rsidP="003A61AB">
      <w:pPr>
        <w:pStyle w:val="af5"/>
        <w:keepNext/>
        <w:rPr>
          <w:rtl/>
        </w:rPr>
      </w:pPr>
      <w:bookmarkStart w:id="10818" w:name="ET_interruption_5552_38"/>
      <w:r w:rsidRPr="005669F3">
        <w:rPr>
          <w:rStyle w:val="TagStyle"/>
          <w:rtl/>
        </w:rPr>
        <w:t xml:space="preserve"> &lt;&lt; קריאה &gt;&gt; </w:t>
      </w:r>
      <w:r>
        <w:rPr>
          <w:rtl/>
        </w:rPr>
        <w:t>יוליה מלינובסקי (ישראל ביתנו):</w:t>
      </w:r>
      <w:r w:rsidRPr="005669F3">
        <w:rPr>
          <w:rStyle w:val="TagStyle"/>
          <w:rtl/>
        </w:rPr>
        <w:t xml:space="preserve"> &lt;&lt; קריאה &gt;&gt;</w:t>
      </w:r>
      <w:r>
        <w:rPr>
          <w:rtl/>
        </w:rPr>
        <w:t xml:space="preserve"> </w:t>
      </w:r>
      <w:bookmarkEnd w:id="10818"/>
    </w:p>
    <w:p w:rsidR="005F6821" w:rsidRDefault="005F6821" w:rsidP="003A61AB">
      <w:pPr>
        <w:pStyle w:val="KeepWithNext"/>
        <w:rPr>
          <w:rtl/>
        </w:rPr>
      </w:pPr>
    </w:p>
    <w:p w:rsidR="005F6821" w:rsidRDefault="005F6821" w:rsidP="003A61AB">
      <w:pPr>
        <w:rPr>
          <w:rtl/>
        </w:rPr>
      </w:pPr>
      <w:r>
        <w:rPr>
          <w:rFonts w:hint="cs"/>
          <w:rtl/>
        </w:rPr>
        <w:t>מ</w:t>
      </w:r>
      <w:bookmarkStart w:id="10819" w:name="_ETM_Q28_543000"/>
      <w:bookmarkEnd w:id="10819"/>
      <w:r>
        <w:rPr>
          <w:rFonts w:hint="cs"/>
          <w:rtl/>
        </w:rPr>
        <w:t>היר וזריז.</w:t>
      </w:r>
    </w:p>
    <w:p w:rsidR="005F6821" w:rsidRDefault="005F6821" w:rsidP="003A61AB">
      <w:pPr>
        <w:rPr>
          <w:rtl/>
        </w:rPr>
      </w:pPr>
      <w:bookmarkStart w:id="10820" w:name="_ETM_Q28_544000"/>
      <w:bookmarkEnd w:id="10820"/>
    </w:p>
    <w:p w:rsidR="005F6821" w:rsidRDefault="005F6821" w:rsidP="003A61AB">
      <w:pPr>
        <w:pStyle w:val="af5"/>
        <w:keepNext/>
        <w:rPr>
          <w:rtl/>
        </w:rPr>
      </w:pPr>
      <w:bookmarkStart w:id="10821" w:name="ET_interruption_5519_39"/>
      <w:r w:rsidRPr="005669F3">
        <w:rPr>
          <w:rStyle w:val="TagStyle"/>
          <w:rtl/>
        </w:rPr>
        <w:t xml:space="preserve"> &lt;&lt; קריאה &gt;&gt; </w:t>
      </w:r>
      <w:r>
        <w:rPr>
          <w:rtl/>
        </w:rPr>
        <w:t>שרן מרים השכל (המחנה הממלכתי):</w:t>
      </w:r>
      <w:r w:rsidRPr="005669F3">
        <w:rPr>
          <w:rStyle w:val="TagStyle"/>
          <w:rtl/>
        </w:rPr>
        <w:t xml:space="preserve"> &lt;&lt; קריאה &gt;&gt;</w:t>
      </w:r>
      <w:r>
        <w:rPr>
          <w:rtl/>
        </w:rPr>
        <w:t xml:space="preserve"> </w:t>
      </w:r>
      <w:bookmarkEnd w:id="10821"/>
    </w:p>
    <w:p w:rsidR="005F6821" w:rsidRDefault="005F6821" w:rsidP="003A61AB">
      <w:pPr>
        <w:pStyle w:val="KeepWithNext"/>
        <w:rPr>
          <w:rtl/>
        </w:rPr>
      </w:pPr>
    </w:p>
    <w:p w:rsidR="005F6821" w:rsidRDefault="005F6821" w:rsidP="003A61AB">
      <w:pPr>
        <w:rPr>
          <w:rtl/>
        </w:rPr>
      </w:pPr>
      <w:r>
        <w:rPr>
          <w:rFonts w:hint="cs"/>
          <w:rtl/>
        </w:rPr>
        <w:t xml:space="preserve">הם כבר רגילים למתוח </w:t>
      </w:r>
      <w:bookmarkStart w:id="10822" w:name="_ETM_Q28_545000"/>
      <w:bookmarkEnd w:id="10822"/>
      <w:r>
        <w:rPr>
          <w:rFonts w:hint="cs"/>
          <w:rtl/>
        </w:rPr>
        <w:t>את הקווים של תרבות הכנסת כאן - - -</w:t>
      </w:r>
    </w:p>
    <w:p w:rsidR="005F6821" w:rsidRDefault="005F6821" w:rsidP="003A61AB">
      <w:pPr>
        <w:rPr>
          <w:rtl/>
        </w:rPr>
      </w:pPr>
    </w:p>
    <w:p w:rsidR="005F6821" w:rsidRDefault="005F6821" w:rsidP="003A61AB">
      <w:pPr>
        <w:pStyle w:val="af6"/>
        <w:keepNext/>
        <w:rPr>
          <w:rtl/>
        </w:rPr>
      </w:pPr>
      <w:bookmarkStart w:id="10823" w:name="ET_yor_6490_40"/>
      <w:r w:rsidRPr="005669F3">
        <w:rPr>
          <w:rStyle w:val="TagStyle"/>
          <w:rtl/>
        </w:rPr>
        <w:t xml:space="preserve"> &lt;&lt; יור &gt;&gt; </w:t>
      </w:r>
      <w:r>
        <w:rPr>
          <w:rtl/>
        </w:rPr>
        <w:t>היו"ר ניסים ואטורי:</w:t>
      </w:r>
      <w:r w:rsidRPr="005669F3">
        <w:rPr>
          <w:rStyle w:val="TagStyle"/>
          <w:rtl/>
        </w:rPr>
        <w:t xml:space="preserve"> &lt;&lt; יור &gt;&gt;</w:t>
      </w:r>
      <w:r>
        <w:rPr>
          <w:rtl/>
        </w:rPr>
        <w:t xml:space="preserve"> </w:t>
      </w:r>
      <w:bookmarkEnd w:id="10823"/>
    </w:p>
    <w:p w:rsidR="005F6821" w:rsidRDefault="005F6821" w:rsidP="003A61AB">
      <w:pPr>
        <w:pStyle w:val="KeepWithNext"/>
        <w:rPr>
          <w:rtl/>
        </w:rPr>
      </w:pPr>
    </w:p>
    <w:p w:rsidR="005F6821" w:rsidRDefault="005F6821" w:rsidP="003A61AB">
      <w:pPr>
        <w:rPr>
          <w:rtl/>
        </w:rPr>
      </w:pPr>
      <w:bookmarkStart w:id="10824" w:name="_ETM_Q28_548000"/>
      <w:bookmarkEnd w:id="10824"/>
      <w:r>
        <w:rPr>
          <w:rFonts w:hint="cs"/>
          <w:rtl/>
        </w:rPr>
        <w:t xml:space="preserve">השעון לא </w:t>
      </w:r>
      <w:bookmarkStart w:id="10825" w:name="_ETM_Q28_549000"/>
      <w:bookmarkEnd w:id="10825"/>
      <w:r>
        <w:rPr>
          <w:rFonts w:hint="cs"/>
          <w:rtl/>
        </w:rPr>
        <w:t xml:space="preserve">עובד. תהיי רגועה, הכול בסדר. השעון לא עובד. </w:t>
      </w:r>
    </w:p>
    <w:p w:rsidR="005F6821" w:rsidRDefault="005F6821" w:rsidP="003A61AB">
      <w:pPr>
        <w:rPr>
          <w:rtl/>
        </w:rPr>
      </w:pPr>
    </w:p>
    <w:p w:rsidR="005F6821" w:rsidRDefault="005F6821" w:rsidP="003A61AB">
      <w:pPr>
        <w:pStyle w:val="a4"/>
        <w:keepNext/>
        <w:rPr>
          <w:rtl/>
        </w:rPr>
      </w:pPr>
      <w:bookmarkStart w:id="10826" w:name="ET_speaker_5519_41"/>
      <w:r w:rsidRPr="005669F3">
        <w:rPr>
          <w:rStyle w:val="TagStyle"/>
          <w:rtl/>
        </w:rPr>
        <w:t xml:space="preserve"> &lt;&lt; דובר &gt;&gt; </w:t>
      </w:r>
      <w:bookmarkStart w:id="10827" w:name="_Toc126620319"/>
      <w:bookmarkStart w:id="10828" w:name="_Toc126687496"/>
      <w:bookmarkStart w:id="10829" w:name="_Toc126687691"/>
      <w:bookmarkStart w:id="10830" w:name="_Toc126687854"/>
      <w:r>
        <w:rPr>
          <w:rtl/>
        </w:rPr>
        <w:t>שרן מרים השכל (המחנה הממלכתי):</w:t>
      </w:r>
      <w:bookmarkEnd w:id="10827"/>
      <w:bookmarkEnd w:id="10828"/>
      <w:bookmarkEnd w:id="10829"/>
      <w:bookmarkEnd w:id="10830"/>
      <w:r w:rsidRPr="005669F3">
        <w:rPr>
          <w:rStyle w:val="TagStyle"/>
          <w:rtl/>
        </w:rPr>
        <w:t xml:space="preserve"> &lt;&lt; דובר &gt;&gt;</w:t>
      </w:r>
      <w:r>
        <w:rPr>
          <w:rtl/>
        </w:rPr>
        <w:t xml:space="preserve"> </w:t>
      </w:r>
      <w:bookmarkEnd w:id="10826"/>
    </w:p>
    <w:p w:rsidR="005F6821" w:rsidRDefault="005F6821" w:rsidP="003A61AB">
      <w:pPr>
        <w:pStyle w:val="KeepWithNext"/>
        <w:rPr>
          <w:rtl/>
        </w:rPr>
      </w:pPr>
    </w:p>
    <w:p w:rsidR="005F6821" w:rsidRDefault="005F6821" w:rsidP="003A61AB">
      <w:pPr>
        <w:rPr>
          <w:rtl/>
        </w:rPr>
      </w:pPr>
      <w:r>
        <w:rPr>
          <w:rFonts w:hint="cs"/>
          <w:rtl/>
        </w:rPr>
        <w:t>בסדר.</w:t>
      </w:r>
    </w:p>
    <w:p w:rsidR="005F6821" w:rsidRDefault="005F6821" w:rsidP="003A61AB">
      <w:pPr>
        <w:rPr>
          <w:rtl/>
        </w:rPr>
      </w:pPr>
      <w:bookmarkStart w:id="10831" w:name="_ETM_Q28_550000"/>
      <w:bookmarkEnd w:id="10831"/>
    </w:p>
    <w:p w:rsidR="005F6821" w:rsidRDefault="005F6821" w:rsidP="003A61AB">
      <w:pPr>
        <w:pStyle w:val="af6"/>
        <w:keepNext/>
        <w:rPr>
          <w:rtl/>
        </w:rPr>
      </w:pPr>
      <w:r w:rsidRPr="005669F3">
        <w:rPr>
          <w:rStyle w:val="TagStyle"/>
          <w:rtl/>
        </w:rPr>
        <w:lastRenderedPageBreak/>
        <w:t xml:space="preserve"> &lt;&lt; יור &gt;&gt; </w:t>
      </w:r>
      <w:r>
        <w:rPr>
          <w:rtl/>
        </w:rPr>
        <w:t>היו"ר ניסים ואטורי:</w:t>
      </w:r>
      <w:r w:rsidRPr="005669F3">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 xml:space="preserve">התבדחות, לכבוד </w:t>
      </w:r>
      <w:bookmarkStart w:id="10832" w:name="_ETM_Q28_551000"/>
      <w:bookmarkEnd w:id="10832"/>
      <w:r>
        <w:rPr>
          <w:rFonts w:hint="cs"/>
          <w:rtl/>
        </w:rPr>
        <w:t xml:space="preserve">לילה ארוך. בבקשה, הפעלתי. </w:t>
      </w:r>
    </w:p>
    <w:p w:rsidR="005F6821" w:rsidRDefault="005F6821" w:rsidP="003A61AB">
      <w:pPr>
        <w:rPr>
          <w:rtl/>
        </w:rPr>
      </w:pPr>
    </w:p>
    <w:p w:rsidR="005F6821" w:rsidRDefault="005F6821" w:rsidP="003A61AB">
      <w:pPr>
        <w:pStyle w:val="-"/>
        <w:keepNext/>
        <w:rPr>
          <w:rtl/>
        </w:rPr>
      </w:pPr>
      <w:bookmarkStart w:id="10833" w:name="ET_speakercontinue_5519_43"/>
      <w:r w:rsidRPr="005669F3">
        <w:rPr>
          <w:rStyle w:val="TagStyle"/>
          <w:rtl/>
        </w:rPr>
        <w:t xml:space="preserve"> &lt;&lt; דובר_המשך &gt;&gt; </w:t>
      </w:r>
      <w:r>
        <w:rPr>
          <w:rtl/>
        </w:rPr>
        <w:t>שרן מרים השכל (המחנה הממלכתי):</w:t>
      </w:r>
      <w:r w:rsidRPr="005669F3">
        <w:rPr>
          <w:rStyle w:val="TagStyle"/>
          <w:rtl/>
        </w:rPr>
        <w:t xml:space="preserve"> &lt;&lt; דובר_המשך &gt;&gt;</w:t>
      </w:r>
      <w:r>
        <w:rPr>
          <w:rtl/>
        </w:rPr>
        <w:t xml:space="preserve"> </w:t>
      </w:r>
      <w:bookmarkEnd w:id="10833"/>
    </w:p>
    <w:p w:rsidR="005F6821" w:rsidRDefault="005F6821" w:rsidP="003A61AB">
      <w:pPr>
        <w:pStyle w:val="KeepWithNext"/>
        <w:rPr>
          <w:rtl/>
        </w:rPr>
      </w:pPr>
    </w:p>
    <w:p w:rsidR="005F6821" w:rsidRDefault="005F6821" w:rsidP="003A61AB">
      <w:pPr>
        <w:rPr>
          <w:rtl/>
        </w:rPr>
      </w:pPr>
      <w:bookmarkStart w:id="10834" w:name="_ETM_Q28_556000"/>
      <w:bookmarkEnd w:id="10834"/>
      <w:r>
        <w:rPr>
          <w:rFonts w:hint="cs"/>
          <w:rtl/>
        </w:rPr>
        <w:t xml:space="preserve">רגע. בדרך כלל כשמתחילים לדבר, בכל </w:t>
      </w:r>
      <w:bookmarkStart w:id="10835" w:name="_ETM_Q28_560000"/>
      <w:bookmarkEnd w:id="10835"/>
      <w:r>
        <w:rPr>
          <w:rFonts w:hint="cs"/>
          <w:rtl/>
        </w:rPr>
        <w:t xml:space="preserve">זאת, אנחנו ביום ההולדת של הכנסת, יש נוהג </w:t>
      </w:r>
      <w:r>
        <w:rPr>
          <w:rFonts w:hint="eastAsia"/>
          <w:rtl/>
        </w:rPr>
        <w:t>–</w:t>
      </w:r>
      <w:r>
        <w:rPr>
          <w:rFonts w:hint="cs"/>
          <w:rtl/>
        </w:rPr>
        <w:t xml:space="preserve"> אתה </w:t>
      </w:r>
      <w:bookmarkStart w:id="10836" w:name="_ETM_Q28_563000"/>
      <w:bookmarkEnd w:id="10836"/>
      <w:r>
        <w:rPr>
          <w:rFonts w:hint="cs"/>
          <w:rtl/>
        </w:rPr>
        <w:t xml:space="preserve">יודע </w:t>
      </w:r>
      <w:r>
        <w:rPr>
          <w:rFonts w:hint="eastAsia"/>
          <w:rtl/>
        </w:rPr>
        <w:t>–</w:t>
      </w:r>
      <w:r>
        <w:rPr>
          <w:rFonts w:hint="cs"/>
          <w:rtl/>
        </w:rPr>
        <w:t xml:space="preserve"> אגב, גם נוהג זה שבדרך כלל לא מביאים </w:t>
      </w:r>
      <w:bookmarkStart w:id="10837" w:name="_ETM_Q28_564000"/>
      <w:bookmarkEnd w:id="10837"/>
      <w:r>
        <w:rPr>
          <w:rFonts w:hint="cs"/>
          <w:rtl/>
        </w:rPr>
        <w:t>חוקים שלא מגיעים בהסכמה. בסוף הבאתם, כל פעם אתם כבר מתחילים את זה - - -</w:t>
      </w:r>
    </w:p>
    <w:p w:rsidR="005F6821" w:rsidRDefault="005F6821" w:rsidP="003A61AB">
      <w:pPr>
        <w:rPr>
          <w:rtl/>
        </w:rPr>
      </w:pPr>
    </w:p>
    <w:p w:rsidR="005F6821" w:rsidRDefault="005F6821" w:rsidP="003A61AB">
      <w:pPr>
        <w:pStyle w:val="af6"/>
        <w:keepNext/>
        <w:rPr>
          <w:rtl/>
        </w:rPr>
      </w:pPr>
      <w:r w:rsidRPr="005669F3">
        <w:rPr>
          <w:rStyle w:val="TagStyle"/>
          <w:rtl/>
        </w:rPr>
        <w:t xml:space="preserve"> &lt;&lt; יור &gt;&gt; </w:t>
      </w:r>
      <w:r>
        <w:rPr>
          <w:rtl/>
        </w:rPr>
        <w:t>היו"ר ניסים ואטורי:</w:t>
      </w:r>
      <w:r w:rsidRPr="005669F3">
        <w:rPr>
          <w:rStyle w:val="TagStyle"/>
          <w:rtl/>
        </w:rPr>
        <w:t xml:space="preserve"> &lt;&lt; יור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 xml:space="preserve">את אשמה, </w:t>
      </w:r>
      <w:bookmarkStart w:id="10838" w:name="_ETM_Q28_568000"/>
      <w:bookmarkEnd w:id="10838"/>
      <w:r>
        <w:rPr>
          <w:rFonts w:hint="cs"/>
          <w:rtl/>
        </w:rPr>
        <w:t>שהבאת את הקוסקוס למזנון הח"כים.</w:t>
      </w:r>
    </w:p>
    <w:p w:rsidR="005F6821" w:rsidRDefault="005F6821" w:rsidP="003A61AB">
      <w:pPr>
        <w:rPr>
          <w:rtl/>
        </w:rPr>
      </w:pPr>
    </w:p>
    <w:p w:rsidR="005F6821" w:rsidRDefault="005F6821" w:rsidP="003A61AB">
      <w:pPr>
        <w:pStyle w:val="af5"/>
        <w:keepNext/>
        <w:rPr>
          <w:rtl/>
        </w:rPr>
      </w:pPr>
      <w:bookmarkStart w:id="10839" w:name="ET_interruption_6424_46"/>
      <w:r w:rsidRPr="005669F3">
        <w:rPr>
          <w:rStyle w:val="TagStyle"/>
          <w:rtl/>
        </w:rPr>
        <w:t xml:space="preserve">&lt;&lt; קריאה &gt;&gt; </w:t>
      </w:r>
      <w:r>
        <w:rPr>
          <w:rtl/>
        </w:rPr>
        <w:t>השר לירושלים ומורשת עמיחי אליהו:</w:t>
      </w:r>
      <w:r w:rsidRPr="005669F3">
        <w:rPr>
          <w:rStyle w:val="TagStyle"/>
          <w:rtl/>
        </w:rPr>
        <w:t xml:space="preserve"> &lt;&lt; קריאה &gt;&gt;</w:t>
      </w:r>
      <w:r>
        <w:rPr>
          <w:rtl/>
        </w:rPr>
        <w:t xml:space="preserve"> </w:t>
      </w:r>
      <w:bookmarkEnd w:id="10839"/>
    </w:p>
    <w:p w:rsidR="005F6821" w:rsidRDefault="005F6821" w:rsidP="003A61AB">
      <w:pPr>
        <w:pStyle w:val="KeepWithNext"/>
        <w:rPr>
          <w:rtl/>
        </w:rPr>
      </w:pPr>
    </w:p>
    <w:p w:rsidR="005F6821" w:rsidRDefault="005F6821" w:rsidP="003A61AB">
      <w:pPr>
        <w:rPr>
          <w:rtl/>
        </w:rPr>
      </w:pPr>
      <w:r>
        <w:rPr>
          <w:rFonts w:hint="cs"/>
          <w:rtl/>
        </w:rPr>
        <w:t xml:space="preserve">שרן, </w:t>
      </w:r>
      <w:bookmarkStart w:id="10840" w:name="_ETM_Q28_570000"/>
      <w:bookmarkEnd w:id="10840"/>
      <w:r>
        <w:rPr>
          <w:rFonts w:hint="cs"/>
          <w:rtl/>
        </w:rPr>
        <w:t xml:space="preserve">תגידי דברים חגיגיים לכבוד החג </w:t>
      </w:r>
      <w:bookmarkStart w:id="10841" w:name="_ETM_Q28_571000"/>
      <w:bookmarkEnd w:id="10841"/>
      <w:r>
        <w:rPr>
          <w:rFonts w:hint="cs"/>
          <w:rtl/>
        </w:rPr>
        <w:t>- -</w:t>
      </w:r>
    </w:p>
    <w:p w:rsidR="005F6821" w:rsidRDefault="005F6821" w:rsidP="003A61AB">
      <w:pPr>
        <w:rPr>
          <w:rtl/>
        </w:rPr>
      </w:pPr>
      <w:bookmarkStart w:id="10842" w:name="_ETM_Q28_572000"/>
      <w:bookmarkEnd w:id="10842"/>
    </w:p>
    <w:p w:rsidR="005F6821" w:rsidRDefault="005F6821" w:rsidP="003A61AB">
      <w:pPr>
        <w:pStyle w:val="-"/>
        <w:keepNext/>
        <w:rPr>
          <w:rtl/>
        </w:rPr>
      </w:pPr>
      <w:bookmarkStart w:id="10843" w:name="ET_speakercontinue_5519_47"/>
      <w:r w:rsidRPr="005669F3">
        <w:rPr>
          <w:rStyle w:val="TagStyle"/>
          <w:rtl/>
        </w:rPr>
        <w:t xml:space="preserve"> &lt;&lt; דובר_המשך &gt;&gt; </w:t>
      </w:r>
      <w:r>
        <w:rPr>
          <w:rtl/>
        </w:rPr>
        <w:t>שרן מרים השכל (המחנה הממלכתי):</w:t>
      </w:r>
      <w:r w:rsidRPr="005669F3">
        <w:rPr>
          <w:rStyle w:val="TagStyle"/>
          <w:rtl/>
        </w:rPr>
        <w:t xml:space="preserve"> &lt;&lt; דובר_המשך &gt;&gt;</w:t>
      </w:r>
      <w:r>
        <w:rPr>
          <w:rtl/>
        </w:rPr>
        <w:t xml:space="preserve"> </w:t>
      </w:r>
      <w:bookmarkEnd w:id="10843"/>
    </w:p>
    <w:p w:rsidR="005F6821" w:rsidRDefault="005F6821" w:rsidP="003A61AB">
      <w:pPr>
        <w:pStyle w:val="KeepWithNext"/>
        <w:rPr>
          <w:rtl/>
        </w:rPr>
      </w:pPr>
    </w:p>
    <w:p w:rsidR="005F6821" w:rsidRDefault="005F6821" w:rsidP="003A61AB">
      <w:pPr>
        <w:rPr>
          <w:rtl/>
        </w:rPr>
      </w:pPr>
      <w:bookmarkStart w:id="10844" w:name="_ETM_Q28_573000"/>
      <w:bookmarkEnd w:id="10844"/>
      <w:r>
        <w:rPr>
          <w:rFonts w:hint="cs"/>
          <w:rtl/>
        </w:rPr>
        <w:t>איך היה הקוסקוס?</w:t>
      </w:r>
    </w:p>
    <w:p w:rsidR="005F6821" w:rsidRDefault="005F6821" w:rsidP="003A61AB">
      <w:pPr>
        <w:rPr>
          <w:rtl/>
        </w:rPr>
      </w:pPr>
    </w:p>
    <w:p w:rsidR="005F6821" w:rsidRDefault="005F6821" w:rsidP="003A61AB">
      <w:pPr>
        <w:pStyle w:val="af5"/>
        <w:keepNext/>
        <w:rPr>
          <w:rtl/>
        </w:rPr>
      </w:pPr>
      <w:bookmarkStart w:id="10845" w:name="ET_interruption_6424_48"/>
      <w:r w:rsidRPr="005669F3">
        <w:rPr>
          <w:rStyle w:val="TagStyle"/>
          <w:rtl/>
        </w:rPr>
        <w:t xml:space="preserve"> &lt;&lt; קריאה &gt;&gt; </w:t>
      </w:r>
      <w:r>
        <w:rPr>
          <w:rtl/>
        </w:rPr>
        <w:t>השר לירושלים ומורשת עמיחי אליהו:</w:t>
      </w:r>
      <w:r w:rsidRPr="005669F3">
        <w:rPr>
          <w:rStyle w:val="TagStyle"/>
          <w:rtl/>
        </w:rPr>
        <w:t xml:space="preserve"> &lt;&lt; קריאה &gt;&gt;</w:t>
      </w:r>
      <w:r>
        <w:rPr>
          <w:rtl/>
        </w:rPr>
        <w:t xml:space="preserve"> </w:t>
      </w:r>
      <w:bookmarkEnd w:id="10845"/>
    </w:p>
    <w:p w:rsidR="005F6821" w:rsidRDefault="005F6821" w:rsidP="003A61AB">
      <w:pPr>
        <w:pStyle w:val="KeepWithNext"/>
        <w:rPr>
          <w:rtl/>
        </w:rPr>
      </w:pPr>
    </w:p>
    <w:p w:rsidR="005F6821" w:rsidRDefault="005F6821" w:rsidP="003A61AB">
      <w:pPr>
        <w:rPr>
          <w:rtl/>
        </w:rPr>
      </w:pPr>
      <w:r>
        <w:rPr>
          <w:rFonts w:hint="cs"/>
          <w:rtl/>
        </w:rPr>
        <w:t>- - ככה דברים חגיגיים.</w:t>
      </w:r>
    </w:p>
    <w:p w:rsidR="005F6821" w:rsidRDefault="005F6821" w:rsidP="003A61AB">
      <w:pPr>
        <w:rPr>
          <w:rtl/>
        </w:rPr>
      </w:pPr>
    </w:p>
    <w:p w:rsidR="005F6821" w:rsidRDefault="005F6821" w:rsidP="003A61AB">
      <w:pPr>
        <w:pStyle w:val="-"/>
        <w:keepNext/>
        <w:rPr>
          <w:rtl/>
        </w:rPr>
      </w:pPr>
      <w:bookmarkStart w:id="10846" w:name="ET_speakercontinue_5519_49"/>
      <w:r w:rsidRPr="005669F3">
        <w:rPr>
          <w:rStyle w:val="TagStyle"/>
          <w:rtl/>
        </w:rPr>
        <w:t xml:space="preserve"> &lt;&lt; דובר_המשך &gt;&gt; </w:t>
      </w:r>
      <w:r>
        <w:rPr>
          <w:rtl/>
        </w:rPr>
        <w:t>שרן מרים השכל (המחנה הממלכתי):</w:t>
      </w:r>
      <w:r w:rsidRPr="005669F3">
        <w:rPr>
          <w:rStyle w:val="TagStyle"/>
          <w:rtl/>
        </w:rPr>
        <w:t xml:space="preserve"> &lt;&lt; דובר_המשך &gt;&gt;</w:t>
      </w:r>
      <w:r>
        <w:rPr>
          <w:rtl/>
        </w:rPr>
        <w:t xml:space="preserve"> </w:t>
      </w:r>
      <w:bookmarkEnd w:id="10846"/>
    </w:p>
    <w:p w:rsidR="005F6821" w:rsidRDefault="005F6821" w:rsidP="003A61AB">
      <w:pPr>
        <w:pStyle w:val="KeepWithNext"/>
        <w:rPr>
          <w:rtl/>
        </w:rPr>
      </w:pPr>
    </w:p>
    <w:p w:rsidR="005F6821" w:rsidRDefault="005F6821" w:rsidP="003A61AB">
      <w:pPr>
        <w:rPr>
          <w:rtl/>
        </w:rPr>
      </w:pPr>
      <w:bookmarkStart w:id="10847" w:name="_ETM_Q28_577000"/>
      <w:bookmarkEnd w:id="10847"/>
      <w:r>
        <w:rPr>
          <w:rFonts w:hint="cs"/>
          <w:rtl/>
        </w:rPr>
        <w:t xml:space="preserve">אני הייתי מאוד מאוד שמחה לבוא ולומר </w:t>
      </w:r>
      <w:bookmarkStart w:id="10848" w:name="_ETM_Q28_578000"/>
      <w:bookmarkEnd w:id="10848"/>
      <w:r>
        <w:rPr>
          <w:rFonts w:hint="cs"/>
          <w:rtl/>
        </w:rPr>
        <w:t xml:space="preserve">דברים חגיגיים, אבל לצערי המצב </w:t>
      </w:r>
      <w:bookmarkStart w:id="10849" w:name="_ETM_Q28_579950"/>
      <w:bookmarkStart w:id="10850" w:name="_ETM_Q28_580580"/>
      <w:bookmarkStart w:id="10851" w:name="_ETM_Q28_580850"/>
      <w:bookmarkStart w:id="10852" w:name="_ETM_Q28_581300"/>
      <w:bookmarkStart w:id="10853" w:name="_ETM_Q28_581690"/>
      <w:bookmarkStart w:id="10854" w:name="_ETM_Q28_582979"/>
      <w:bookmarkStart w:id="10855" w:name="_ETM_Q28_583939"/>
      <w:bookmarkStart w:id="10856" w:name="_ETM_Q28_585169"/>
      <w:bookmarkStart w:id="10857" w:name="_ETM_Q28_585649"/>
      <w:bookmarkEnd w:id="10849"/>
      <w:bookmarkEnd w:id="10850"/>
      <w:bookmarkEnd w:id="10851"/>
      <w:bookmarkEnd w:id="10852"/>
      <w:bookmarkEnd w:id="10853"/>
      <w:bookmarkEnd w:id="10854"/>
      <w:bookmarkEnd w:id="10855"/>
      <w:bookmarkEnd w:id="10856"/>
      <w:bookmarkEnd w:id="10857"/>
      <w:r>
        <w:rPr>
          <w:rtl/>
        </w:rPr>
        <w:t xml:space="preserve">במדינת </w:t>
      </w:r>
      <w:bookmarkStart w:id="10858" w:name="_ETM_Q28_586219"/>
      <w:bookmarkEnd w:id="10858"/>
      <w:r>
        <w:rPr>
          <w:rtl/>
        </w:rPr>
        <w:t xml:space="preserve">ישראל </w:t>
      </w:r>
      <w:bookmarkStart w:id="10859" w:name="_ETM_Q28_586789"/>
      <w:bookmarkEnd w:id="10859"/>
      <w:r>
        <w:rPr>
          <w:rtl/>
        </w:rPr>
        <w:t xml:space="preserve">לא </w:t>
      </w:r>
      <w:bookmarkStart w:id="10860" w:name="_ETM_Q28_586909"/>
      <w:bookmarkEnd w:id="10860"/>
      <w:r>
        <w:rPr>
          <w:rtl/>
        </w:rPr>
        <w:t xml:space="preserve">מאפשר </w:t>
      </w:r>
      <w:bookmarkStart w:id="10861" w:name="_ETM_Q28_587630"/>
      <w:bookmarkEnd w:id="10861"/>
      <w:r>
        <w:rPr>
          <w:rtl/>
        </w:rPr>
        <w:t>לי</w:t>
      </w:r>
      <w:r>
        <w:rPr>
          <w:rFonts w:hint="cs"/>
          <w:rtl/>
        </w:rPr>
        <w:t xml:space="preserve">. </w:t>
      </w:r>
      <w:bookmarkStart w:id="10862" w:name="_ETM_Q28_588000"/>
      <w:bookmarkStart w:id="10863" w:name="_ETM_Q28_589970"/>
      <w:bookmarkStart w:id="10864" w:name="_ETM_Q28_590720"/>
      <w:bookmarkEnd w:id="10862"/>
      <w:bookmarkEnd w:id="10863"/>
      <w:bookmarkEnd w:id="10864"/>
      <w:r>
        <w:rPr>
          <w:rtl/>
        </w:rPr>
        <w:t xml:space="preserve">ואולי </w:t>
      </w:r>
      <w:bookmarkStart w:id="10865" w:name="_ETM_Q28_591200"/>
      <w:bookmarkEnd w:id="10865"/>
      <w:r>
        <w:rPr>
          <w:rFonts w:hint="cs"/>
          <w:rtl/>
        </w:rPr>
        <w:t xml:space="preserve">אני אגע </w:t>
      </w:r>
      <w:bookmarkStart w:id="10866" w:name="_ETM_Q28_591680"/>
      <w:bookmarkEnd w:id="10866"/>
      <w:r>
        <w:rPr>
          <w:rtl/>
        </w:rPr>
        <w:t xml:space="preserve">באמת </w:t>
      </w:r>
      <w:bookmarkStart w:id="10867" w:name="_ETM_Q28_592100"/>
      <w:bookmarkEnd w:id="10867"/>
      <w:r>
        <w:rPr>
          <w:rtl/>
        </w:rPr>
        <w:t xml:space="preserve">למה </w:t>
      </w:r>
      <w:bookmarkStart w:id="10868" w:name="_ETM_Q28_592340"/>
      <w:bookmarkEnd w:id="10868"/>
      <w:r>
        <w:rPr>
          <w:rtl/>
        </w:rPr>
        <w:t xml:space="preserve">המצב </w:t>
      </w:r>
      <w:bookmarkStart w:id="10869" w:name="_ETM_Q28_592790"/>
      <w:bookmarkEnd w:id="10869"/>
      <w:r>
        <w:rPr>
          <w:rtl/>
        </w:rPr>
        <w:t xml:space="preserve">לא </w:t>
      </w:r>
      <w:bookmarkStart w:id="10870" w:name="_ETM_Q28_592970"/>
      <w:bookmarkEnd w:id="10870"/>
      <w:r>
        <w:rPr>
          <w:rtl/>
        </w:rPr>
        <w:t>מאפשר</w:t>
      </w:r>
      <w:r>
        <w:rPr>
          <w:rFonts w:hint="cs"/>
          <w:rtl/>
        </w:rPr>
        <w:t xml:space="preserve"> –</w:t>
      </w:r>
      <w:r>
        <w:rPr>
          <w:rtl/>
        </w:rPr>
        <w:t xml:space="preserve"> </w:t>
      </w:r>
      <w:bookmarkStart w:id="10871" w:name="_ETM_Q28_594430"/>
      <w:bookmarkEnd w:id="10871"/>
      <w:r>
        <w:rPr>
          <w:rtl/>
        </w:rPr>
        <w:t xml:space="preserve">משום </w:t>
      </w:r>
      <w:bookmarkStart w:id="10872" w:name="_ETM_Q28_594970"/>
      <w:bookmarkEnd w:id="10872"/>
      <w:r>
        <w:rPr>
          <w:rtl/>
        </w:rPr>
        <w:t xml:space="preserve">שכבר </w:t>
      </w:r>
      <w:bookmarkStart w:id="10873" w:name="_ETM_Q28_595510"/>
      <w:bookmarkEnd w:id="10873"/>
      <w:r>
        <w:rPr>
          <w:rtl/>
        </w:rPr>
        <w:t xml:space="preserve">שבוע </w:t>
      </w:r>
      <w:bookmarkStart w:id="10874" w:name="_ETM_Q28_596779"/>
      <w:bookmarkEnd w:id="10874"/>
      <w:r>
        <w:rPr>
          <w:rtl/>
        </w:rPr>
        <w:t xml:space="preserve">שתושבי </w:t>
      </w:r>
      <w:bookmarkStart w:id="10875" w:name="_ETM_Q28_597740"/>
      <w:bookmarkEnd w:id="10875"/>
      <w:r>
        <w:rPr>
          <w:rtl/>
        </w:rPr>
        <w:t xml:space="preserve">העוטף </w:t>
      </w:r>
      <w:bookmarkStart w:id="10876" w:name="_ETM_Q28_598659"/>
      <w:bookmarkEnd w:id="10876"/>
      <w:r>
        <w:rPr>
          <w:rtl/>
        </w:rPr>
        <w:t xml:space="preserve">וילדי </w:t>
      </w:r>
      <w:bookmarkStart w:id="10877" w:name="_ETM_Q28_599380"/>
      <w:bookmarkEnd w:id="10877"/>
      <w:r>
        <w:rPr>
          <w:rtl/>
        </w:rPr>
        <w:t xml:space="preserve">העוטף </w:t>
      </w:r>
      <w:bookmarkStart w:id="10878" w:name="_ETM_Q28_600600"/>
      <w:bookmarkEnd w:id="10878"/>
      <w:r>
        <w:rPr>
          <w:rtl/>
        </w:rPr>
        <w:t xml:space="preserve">לא </w:t>
      </w:r>
      <w:bookmarkStart w:id="10879" w:name="_ETM_Q28_600839"/>
      <w:bookmarkEnd w:id="10879"/>
      <w:r>
        <w:rPr>
          <w:rtl/>
        </w:rPr>
        <w:t xml:space="preserve">ישנים </w:t>
      </w:r>
      <w:bookmarkStart w:id="10880" w:name="_ETM_Q28_601320"/>
      <w:bookmarkEnd w:id="10880"/>
      <w:r>
        <w:rPr>
          <w:rtl/>
        </w:rPr>
        <w:t>בשקט</w:t>
      </w:r>
      <w:r>
        <w:rPr>
          <w:rFonts w:hint="cs"/>
          <w:rtl/>
        </w:rPr>
        <w:t>.</w:t>
      </w:r>
      <w:r>
        <w:rPr>
          <w:rtl/>
        </w:rPr>
        <w:t xml:space="preserve"> </w:t>
      </w:r>
      <w:bookmarkStart w:id="10881" w:name="_ETM_Q28_602680"/>
      <w:bookmarkEnd w:id="10881"/>
      <w:r>
        <w:rPr>
          <w:rtl/>
        </w:rPr>
        <w:t xml:space="preserve">אתם </w:t>
      </w:r>
      <w:bookmarkStart w:id="10882" w:name="_ETM_Q28_602799"/>
      <w:bookmarkEnd w:id="10882"/>
      <w:r>
        <w:rPr>
          <w:rtl/>
        </w:rPr>
        <w:t xml:space="preserve">צריכים </w:t>
      </w:r>
      <w:bookmarkStart w:id="10883" w:name="_ETM_Q28_603190"/>
      <w:bookmarkEnd w:id="10883"/>
      <w:r>
        <w:rPr>
          <w:rtl/>
        </w:rPr>
        <w:t>להבין</w:t>
      </w:r>
      <w:r>
        <w:rPr>
          <w:rFonts w:hint="cs"/>
          <w:rtl/>
        </w:rPr>
        <w:t>,</w:t>
      </w:r>
      <w:r>
        <w:rPr>
          <w:rtl/>
        </w:rPr>
        <w:t xml:space="preserve"> </w:t>
      </w:r>
      <w:bookmarkStart w:id="10884" w:name="_ETM_Q28_603729"/>
      <w:bookmarkEnd w:id="10884"/>
      <w:r>
        <w:rPr>
          <w:rtl/>
        </w:rPr>
        <w:t xml:space="preserve">בשנים </w:t>
      </w:r>
      <w:bookmarkStart w:id="10885" w:name="_ETM_Q28_604210"/>
      <w:bookmarkEnd w:id="10885"/>
      <w:r>
        <w:rPr>
          <w:rtl/>
        </w:rPr>
        <w:t xml:space="preserve">האחרונות </w:t>
      </w:r>
      <w:bookmarkStart w:id="10886" w:name="_ETM_Q28_604960"/>
      <w:bookmarkEnd w:id="10886"/>
      <w:r>
        <w:rPr>
          <w:rtl/>
        </w:rPr>
        <w:t xml:space="preserve">הירי </w:t>
      </w:r>
      <w:bookmarkStart w:id="10887" w:name="_ETM_Q28_605380"/>
      <w:bookmarkEnd w:id="10887"/>
      <w:r>
        <w:rPr>
          <w:rtl/>
        </w:rPr>
        <w:t>הבלתי</w:t>
      </w:r>
      <w:bookmarkStart w:id="10888" w:name="_ETM_Q28_605830"/>
      <w:bookmarkEnd w:id="10888"/>
      <w:r>
        <w:rPr>
          <w:rFonts w:hint="cs"/>
          <w:rtl/>
        </w:rPr>
        <w:t>-</w:t>
      </w:r>
      <w:r>
        <w:rPr>
          <w:rtl/>
        </w:rPr>
        <w:t>פוסק</w:t>
      </w:r>
      <w:r>
        <w:rPr>
          <w:rFonts w:hint="cs"/>
          <w:rtl/>
        </w:rPr>
        <w:t>,</w:t>
      </w:r>
      <w:r>
        <w:rPr>
          <w:rtl/>
        </w:rPr>
        <w:t xml:space="preserve"> </w:t>
      </w:r>
      <w:bookmarkStart w:id="10889" w:name="_ETM_Q28_606430"/>
      <w:bookmarkEnd w:id="10889"/>
      <w:r>
        <w:rPr>
          <w:rtl/>
        </w:rPr>
        <w:t>האזעקות</w:t>
      </w:r>
      <w:r>
        <w:rPr>
          <w:rFonts w:hint="cs"/>
          <w:rtl/>
        </w:rPr>
        <w:t>,</w:t>
      </w:r>
      <w:r>
        <w:rPr>
          <w:rtl/>
        </w:rPr>
        <w:t xml:space="preserve"> </w:t>
      </w:r>
      <w:bookmarkStart w:id="10890" w:name="_ETM_Q28_607570"/>
      <w:bookmarkEnd w:id="10890"/>
      <w:r>
        <w:rPr>
          <w:rtl/>
        </w:rPr>
        <w:t xml:space="preserve">המקלטים </w:t>
      </w:r>
      <w:bookmarkStart w:id="10891" w:name="_ETM_Q28_608230"/>
      <w:bookmarkEnd w:id="10891"/>
      <w:r>
        <w:rPr>
          <w:rtl/>
        </w:rPr>
        <w:t xml:space="preserve">של </w:t>
      </w:r>
      <w:bookmarkStart w:id="10892" w:name="_ETM_Q28_608410"/>
      <w:bookmarkEnd w:id="10892"/>
      <w:r>
        <w:rPr>
          <w:rtl/>
        </w:rPr>
        <w:t xml:space="preserve">ילדי </w:t>
      </w:r>
      <w:bookmarkStart w:id="10893" w:name="_ETM_Q28_608740"/>
      <w:bookmarkEnd w:id="10893"/>
      <w:r>
        <w:rPr>
          <w:rFonts w:hint="cs"/>
          <w:rtl/>
        </w:rPr>
        <w:t>ה</w:t>
      </w:r>
      <w:r>
        <w:rPr>
          <w:rtl/>
        </w:rPr>
        <w:t>עוטף</w:t>
      </w:r>
      <w:r>
        <w:rPr>
          <w:rFonts w:hint="cs"/>
          <w:rtl/>
        </w:rPr>
        <w:t>,</w:t>
      </w:r>
      <w:r>
        <w:rPr>
          <w:rtl/>
        </w:rPr>
        <w:t xml:space="preserve"> </w:t>
      </w:r>
      <w:bookmarkStart w:id="10894" w:name="_ETM_Q28_609790"/>
      <w:bookmarkEnd w:id="10894"/>
      <w:r>
        <w:rPr>
          <w:rtl/>
        </w:rPr>
        <w:t xml:space="preserve">הביאו </w:t>
      </w:r>
      <w:bookmarkStart w:id="10895" w:name="_ETM_Q28_611070"/>
      <w:bookmarkEnd w:id="10895"/>
      <w:r>
        <w:rPr>
          <w:rtl/>
        </w:rPr>
        <w:t xml:space="preserve">כמעט </w:t>
      </w:r>
      <w:bookmarkStart w:id="10896" w:name="_ETM_Q28_611670"/>
      <w:bookmarkEnd w:id="10896"/>
      <w:r>
        <w:rPr>
          <w:rtl/>
        </w:rPr>
        <w:t xml:space="preserve">את </w:t>
      </w:r>
      <w:bookmarkStart w:id="10897" w:name="_ETM_Q28_611850"/>
      <w:bookmarkEnd w:id="10897"/>
      <w:r>
        <w:rPr>
          <w:rtl/>
        </w:rPr>
        <w:t xml:space="preserve">כל </w:t>
      </w:r>
      <w:bookmarkStart w:id="10898" w:name="_ETM_Q28_612210"/>
      <w:bookmarkEnd w:id="10898"/>
      <w:r>
        <w:rPr>
          <w:rtl/>
        </w:rPr>
        <w:t>הילדים</w:t>
      </w:r>
      <w:r>
        <w:rPr>
          <w:rFonts w:hint="cs"/>
          <w:rtl/>
        </w:rPr>
        <w:t>,</w:t>
      </w:r>
      <w:r>
        <w:rPr>
          <w:rtl/>
        </w:rPr>
        <w:t xml:space="preserve"> </w:t>
      </w:r>
      <w:bookmarkStart w:id="10899" w:name="_ETM_Q28_612840"/>
      <w:bookmarkEnd w:id="10899"/>
      <w:r>
        <w:rPr>
          <w:rtl/>
        </w:rPr>
        <w:t xml:space="preserve">כולל </w:t>
      </w:r>
      <w:bookmarkStart w:id="10900" w:name="_ETM_Q28_613170"/>
      <w:bookmarkEnd w:id="10900"/>
      <w:r>
        <w:rPr>
          <w:rtl/>
        </w:rPr>
        <w:t>מבוגרים</w:t>
      </w:r>
      <w:r>
        <w:rPr>
          <w:rFonts w:hint="cs"/>
          <w:rtl/>
        </w:rPr>
        <w:t>,</w:t>
      </w:r>
      <w:r>
        <w:rPr>
          <w:rtl/>
        </w:rPr>
        <w:t xml:space="preserve"> </w:t>
      </w:r>
      <w:bookmarkStart w:id="10901" w:name="_ETM_Q28_613800"/>
      <w:bookmarkEnd w:id="10901"/>
      <w:r>
        <w:rPr>
          <w:rtl/>
        </w:rPr>
        <w:t xml:space="preserve">רבים </w:t>
      </w:r>
      <w:bookmarkStart w:id="10902" w:name="_ETM_Q28_614310"/>
      <w:bookmarkEnd w:id="10902"/>
      <w:r>
        <w:rPr>
          <w:rtl/>
        </w:rPr>
        <w:t>מהם</w:t>
      </w:r>
      <w:r>
        <w:rPr>
          <w:rFonts w:hint="cs"/>
          <w:rtl/>
        </w:rPr>
        <w:t>,</w:t>
      </w:r>
      <w:r>
        <w:rPr>
          <w:rtl/>
        </w:rPr>
        <w:t xml:space="preserve"> </w:t>
      </w:r>
      <w:bookmarkStart w:id="10903" w:name="_ETM_Q28_615090"/>
      <w:bookmarkEnd w:id="10903"/>
      <w:r>
        <w:rPr>
          <w:rtl/>
        </w:rPr>
        <w:t xml:space="preserve">למצב </w:t>
      </w:r>
      <w:bookmarkStart w:id="10904" w:name="_ETM_Q28_615420"/>
      <w:bookmarkStart w:id="10905" w:name="_ETM_Q28_615630"/>
      <w:bookmarkEnd w:id="10904"/>
      <w:bookmarkEnd w:id="10905"/>
      <w:r>
        <w:rPr>
          <w:rtl/>
        </w:rPr>
        <w:t xml:space="preserve">של </w:t>
      </w:r>
      <w:bookmarkStart w:id="10906" w:name="_ETM_Q28_615810"/>
      <w:bookmarkEnd w:id="10906"/>
      <w:r>
        <w:rPr>
          <w:rtl/>
        </w:rPr>
        <w:t xml:space="preserve">ממש </w:t>
      </w:r>
      <w:bookmarkStart w:id="10907" w:name="_ETM_Q28_616290"/>
      <w:bookmarkEnd w:id="10907"/>
      <w:r>
        <w:rPr>
          <w:rtl/>
        </w:rPr>
        <w:t xml:space="preserve">ממש </w:t>
      </w:r>
      <w:bookmarkStart w:id="10908" w:name="_ETM_Q28_616680"/>
      <w:bookmarkEnd w:id="10908"/>
      <w:r>
        <w:rPr>
          <w:rtl/>
        </w:rPr>
        <w:t>פוסט</w:t>
      </w:r>
      <w:r>
        <w:rPr>
          <w:rFonts w:hint="cs"/>
          <w:rtl/>
        </w:rPr>
        <w:t>-</w:t>
      </w:r>
      <w:r>
        <w:rPr>
          <w:rtl/>
        </w:rPr>
        <w:t>טראומה</w:t>
      </w:r>
      <w:r>
        <w:rPr>
          <w:rFonts w:hint="cs"/>
          <w:rtl/>
        </w:rPr>
        <w:t>.</w:t>
      </w:r>
      <w:r>
        <w:rPr>
          <w:rtl/>
        </w:rPr>
        <w:t xml:space="preserve"> </w:t>
      </w:r>
      <w:bookmarkStart w:id="10909" w:name="_ETM_Q28_617520"/>
      <w:bookmarkEnd w:id="10909"/>
      <w:r>
        <w:rPr>
          <w:rtl/>
        </w:rPr>
        <w:t>יצא</w:t>
      </w:r>
      <w:r>
        <w:rPr>
          <w:rFonts w:hint="cs"/>
          <w:rtl/>
        </w:rPr>
        <w:t>ו</w:t>
      </w:r>
      <w:r>
        <w:rPr>
          <w:rtl/>
        </w:rPr>
        <w:t xml:space="preserve"> </w:t>
      </w:r>
      <w:bookmarkStart w:id="10910" w:name="_ETM_Q28_617760"/>
      <w:bookmarkEnd w:id="10910"/>
      <w:r>
        <w:rPr>
          <w:rtl/>
        </w:rPr>
        <w:t xml:space="preserve">לי </w:t>
      </w:r>
      <w:bookmarkStart w:id="10911" w:name="_ETM_Q28_618090"/>
      <w:bookmarkEnd w:id="10911"/>
      <w:r>
        <w:rPr>
          <w:rtl/>
        </w:rPr>
        <w:t xml:space="preserve">לא </w:t>
      </w:r>
      <w:bookmarkStart w:id="10912" w:name="_ETM_Q28_618300"/>
      <w:bookmarkEnd w:id="10912"/>
      <w:r>
        <w:rPr>
          <w:rtl/>
        </w:rPr>
        <w:t xml:space="preserve">מעט </w:t>
      </w:r>
      <w:bookmarkStart w:id="10913" w:name="_ETM_Q28_618540"/>
      <w:bookmarkEnd w:id="10913"/>
      <w:r>
        <w:rPr>
          <w:rtl/>
        </w:rPr>
        <w:t xml:space="preserve">מפגשים </w:t>
      </w:r>
      <w:bookmarkStart w:id="10914" w:name="_ETM_Q28_619620"/>
      <w:bookmarkEnd w:id="10914"/>
      <w:r>
        <w:rPr>
          <w:rtl/>
        </w:rPr>
        <w:t xml:space="preserve">עם </w:t>
      </w:r>
      <w:bookmarkStart w:id="10915" w:name="_ETM_Q28_619770"/>
      <w:bookmarkEnd w:id="10915"/>
      <w:r>
        <w:rPr>
          <w:rtl/>
        </w:rPr>
        <w:t xml:space="preserve">אותם </w:t>
      </w:r>
      <w:bookmarkStart w:id="10916" w:name="_ETM_Q28_620069"/>
      <w:bookmarkEnd w:id="10916"/>
      <w:r>
        <w:rPr>
          <w:rtl/>
        </w:rPr>
        <w:t xml:space="preserve">תושבים </w:t>
      </w:r>
      <w:bookmarkStart w:id="10917" w:name="_ETM_Q28_621000"/>
      <w:bookmarkEnd w:id="10917"/>
      <w:r>
        <w:rPr>
          <w:rtl/>
        </w:rPr>
        <w:t xml:space="preserve">שחיים </w:t>
      </w:r>
      <w:bookmarkStart w:id="10918" w:name="_ETM_Q28_621720"/>
      <w:bookmarkEnd w:id="10918"/>
      <w:r>
        <w:rPr>
          <w:rtl/>
        </w:rPr>
        <w:t>יו</w:t>
      </w:r>
      <w:r>
        <w:rPr>
          <w:rFonts w:hint="cs"/>
          <w:rtl/>
        </w:rPr>
        <w:t>ם-</w:t>
      </w:r>
      <w:r>
        <w:rPr>
          <w:rtl/>
        </w:rPr>
        <w:t>יום</w:t>
      </w:r>
      <w:r>
        <w:rPr>
          <w:rFonts w:hint="cs"/>
          <w:rtl/>
        </w:rPr>
        <w:t xml:space="preserve"> –</w:t>
      </w:r>
      <w:r>
        <w:rPr>
          <w:rtl/>
        </w:rPr>
        <w:t xml:space="preserve"> </w:t>
      </w:r>
      <w:bookmarkStart w:id="10919" w:name="_ETM_Q28_622410"/>
      <w:bookmarkEnd w:id="10919"/>
      <w:r>
        <w:rPr>
          <w:rtl/>
        </w:rPr>
        <w:t xml:space="preserve">הם </w:t>
      </w:r>
      <w:bookmarkStart w:id="10920" w:name="_ETM_Q28_622500"/>
      <w:bookmarkEnd w:id="10920"/>
      <w:r>
        <w:rPr>
          <w:rtl/>
        </w:rPr>
        <w:t xml:space="preserve">לא </w:t>
      </w:r>
      <w:bookmarkStart w:id="10921" w:name="_ETM_Q28_622560"/>
      <w:bookmarkEnd w:id="10921"/>
      <w:r>
        <w:rPr>
          <w:rtl/>
        </w:rPr>
        <w:t>מוותרים</w:t>
      </w:r>
      <w:r>
        <w:rPr>
          <w:rFonts w:hint="cs"/>
          <w:rtl/>
        </w:rPr>
        <w:t>,</w:t>
      </w:r>
      <w:r>
        <w:rPr>
          <w:rtl/>
        </w:rPr>
        <w:t xml:space="preserve"> </w:t>
      </w:r>
      <w:bookmarkStart w:id="10922" w:name="_ETM_Q28_623100"/>
      <w:bookmarkEnd w:id="10922"/>
      <w:r>
        <w:rPr>
          <w:rtl/>
        </w:rPr>
        <w:t xml:space="preserve">אבל </w:t>
      </w:r>
      <w:bookmarkStart w:id="10923" w:name="_ETM_Q28_623250"/>
      <w:bookmarkEnd w:id="10923"/>
      <w:r>
        <w:rPr>
          <w:rtl/>
        </w:rPr>
        <w:t xml:space="preserve">הם </w:t>
      </w:r>
      <w:bookmarkStart w:id="10924" w:name="_ETM_Q28_623340"/>
      <w:bookmarkEnd w:id="10924"/>
      <w:r>
        <w:rPr>
          <w:rtl/>
        </w:rPr>
        <w:t xml:space="preserve">חיים </w:t>
      </w:r>
      <w:bookmarkStart w:id="10925" w:name="_ETM_Q28_623590"/>
      <w:bookmarkEnd w:id="10925"/>
      <w:r>
        <w:rPr>
          <w:rtl/>
        </w:rPr>
        <w:t>יו</w:t>
      </w:r>
      <w:r>
        <w:rPr>
          <w:rFonts w:hint="cs"/>
          <w:rtl/>
        </w:rPr>
        <w:t>ם-</w:t>
      </w:r>
      <w:r>
        <w:rPr>
          <w:rtl/>
        </w:rPr>
        <w:t xml:space="preserve">יום </w:t>
      </w:r>
      <w:bookmarkStart w:id="10926" w:name="_ETM_Q28_624190"/>
      <w:bookmarkEnd w:id="10926"/>
      <w:r>
        <w:rPr>
          <w:rtl/>
        </w:rPr>
        <w:t>בפוסט</w:t>
      </w:r>
      <w:r>
        <w:rPr>
          <w:rFonts w:hint="cs"/>
          <w:rtl/>
        </w:rPr>
        <w:t>-</w:t>
      </w:r>
      <w:r>
        <w:rPr>
          <w:rtl/>
        </w:rPr>
        <w:t>טראומה</w:t>
      </w:r>
      <w:r>
        <w:rPr>
          <w:rFonts w:hint="cs"/>
          <w:rtl/>
        </w:rPr>
        <w:t>:</w:t>
      </w:r>
      <w:r>
        <w:rPr>
          <w:rtl/>
        </w:rPr>
        <w:t xml:space="preserve"> </w:t>
      </w:r>
      <w:bookmarkStart w:id="10927" w:name="_ETM_Q28_625390"/>
      <w:bookmarkEnd w:id="10927"/>
      <w:r>
        <w:rPr>
          <w:rtl/>
        </w:rPr>
        <w:t xml:space="preserve">מה </w:t>
      </w:r>
      <w:bookmarkStart w:id="10928" w:name="_ETM_Q28_625569"/>
      <w:bookmarkEnd w:id="10928"/>
      <w:r>
        <w:rPr>
          <w:rtl/>
        </w:rPr>
        <w:t xml:space="preserve">יקרה </w:t>
      </w:r>
      <w:bookmarkStart w:id="10929" w:name="_ETM_Q28_625900"/>
      <w:bookmarkEnd w:id="10929"/>
      <w:r>
        <w:rPr>
          <w:rtl/>
        </w:rPr>
        <w:t xml:space="preserve">אם </w:t>
      </w:r>
      <w:bookmarkStart w:id="10930" w:name="_ETM_Q28_625959"/>
      <w:bookmarkEnd w:id="10930"/>
      <w:r>
        <w:rPr>
          <w:rtl/>
        </w:rPr>
        <w:t>י</w:t>
      </w:r>
      <w:r>
        <w:rPr>
          <w:rFonts w:hint="cs"/>
          <w:rtl/>
        </w:rPr>
        <w:t>י</w:t>
      </w:r>
      <w:r>
        <w:rPr>
          <w:rtl/>
        </w:rPr>
        <w:t xml:space="preserve">פול </w:t>
      </w:r>
      <w:bookmarkStart w:id="10931" w:name="_ETM_Q28_626440"/>
      <w:bookmarkEnd w:id="10931"/>
      <w:r>
        <w:rPr>
          <w:rtl/>
        </w:rPr>
        <w:t xml:space="preserve">טיל </w:t>
      </w:r>
      <w:bookmarkStart w:id="10932" w:name="_ETM_Q28_626680"/>
      <w:bookmarkEnd w:id="10932"/>
      <w:r>
        <w:rPr>
          <w:rtl/>
        </w:rPr>
        <w:t xml:space="preserve">על </w:t>
      </w:r>
      <w:bookmarkStart w:id="10933" w:name="_ETM_Q28_626769"/>
      <w:bookmarkEnd w:id="10933"/>
      <w:r>
        <w:rPr>
          <w:rtl/>
        </w:rPr>
        <w:t xml:space="preserve">הבית </w:t>
      </w:r>
      <w:bookmarkStart w:id="10934" w:name="_ETM_Q28_627129"/>
      <w:bookmarkEnd w:id="10934"/>
      <w:r>
        <w:rPr>
          <w:rtl/>
        </w:rPr>
        <w:t>שלהם</w:t>
      </w:r>
      <w:r>
        <w:rPr>
          <w:rFonts w:hint="cs"/>
          <w:rtl/>
        </w:rPr>
        <w:t>,</w:t>
      </w:r>
      <w:r>
        <w:rPr>
          <w:rtl/>
        </w:rPr>
        <w:t xml:space="preserve"> </w:t>
      </w:r>
      <w:bookmarkStart w:id="10935" w:name="_ETM_Q28_628000"/>
      <w:bookmarkEnd w:id="10935"/>
      <w:r>
        <w:rPr>
          <w:rtl/>
        </w:rPr>
        <w:t xml:space="preserve">מה </w:t>
      </w:r>
      <w:bookmarkStart w:id="10936" w:name="_ETM_Q28_628239"/>
      <w:bookmarkEnd w:id="10936"/>
      <w:r>
        <w:rPr>
          <w:rtl/>
        </w:rPr>
        <w:t xml:space="preserve">יקרה </w:t>
      </w:r>
      <w:bookmarkStart w:id="10937" w:name="_ETM_Q28_628599"/>
      <w:bookmarkEnd w:id="10937"/>
      <w:r>
        <w:rPr>
          <w:rFonts w:hint="cs"/>
          <w:rtl/>
        </w:rPr>
        <w:t xml:space="preserve">אם עוד איזו </w:t>
      </w:r>
      <w:bookmarkStart w:id="10938" w:name="_ETM_Q28_629200"/>
      <w:bookmarkEnd w:id="10938"/>
      <w:r>
        <w:rPr>
          <w:rtl/>
        </w:rPr>
        <w:t>רקטה</w:t>
      </w:r>
      <w:r>
        <w:rPr>
          <w:rFonts w:hint="cs"/>
          <w:rtl/>
        </w:rPr>
        <w:t>, א</w:t>
      </w:r>
      <w:bookmarkStart w:id="10939" w:name="_ETM_Q28_629620"/>
      <w:bookmarkEnd w:id="10939"/>
      <w:r>
        <w:rPr>
          <w:rtl/>
        </w:rPr>
        <w:t xml:space="preserve">ם </w:t>
      </w:r>
      <w:bookmarkStart w:id="10940" w:name="_ETM_Q28_629709"/>
      <w:bookmarkEnd w:id="10940"/>
      <w:r>
        <w:rPr>
          <w:rtl/>
        </w:rPr>
        <w:t xml:space="preserve">עוד </w:t>
      </w:r>
      <w:bookmarkStart w:id="10941" w:name="_ETM_Q28_629920"/>
      <w:bookmarkEnd w:id="10941"/>
      <w:r>
        <w:rPr>
          <w:rtl/>
        </w:rPr>
        <w:t xml:space="preserve">איזה </w:t>
      </w:r>
      <w:bookmarkStart w:id="10942" w:name="_ETM_Q28_630129"/>
      <w:bookmarkEnd w:id="10942"/>
      <w:r>
        <w:rPr>
          <w:rtl/>
        </w:rPr>
        <w:t xml:space="preserve">בלון </w:t>
      </w:r>
      <w:bookmarkStart w:id="10943" w:name="_ETM_Q28_630580"/>
      <w:bookmarkEnd w:id="10943"/>
      <w:r>
        <w:rPr>
          <w:rtl/>
        </w:rPr>
        <w:t xml:space="preserve">תבערה </w:t>
      </w:r>
      <w:bookmarkStart w:id="10944" w:name="_ETM_Q28_631060"/>
      <w:bookmarkEnd w:id="10944"/>
      <w:r>
        <w:rPr>
          <w:rtl/>
        </w:rPr>
        <w:t xml:space="preserve">ישרוף </w:t>
      </w:r>
      <w:bookmarkStart w:id="10945" w:name="_ETM_Q28_631569"/>
      <w:bookmarkEnd w:id="10945"/>
      <w:r>
        <w:rPr>
          <w:rtl/>
        </w:rPr>
        <w:t xml:space="preserve">את </w:t>
      </w:r>
      <w:bookmarkStart w:id="10946" w:name="_ETM_Q28_631690"/>
      <w:bookmarkEnd w:id="10946"/>
      <w:r>
        <w:rPr>
          <w:rtl/>
        </w:rPr>
        <w:t xml:space="preserve">השדה </w:t>
      </w:r>
      <w:bookmarkStart w:id="10947" w:name="_ETM_Q28_632170"/>
      <w:bookmarkEnd w:id="10947"/>
      <w:r>
        <w:rPr>
          <w:rtl/>
        </w:rPr>
        <w:t xml:space="preserve">או </w:t>
      </w:r>
      <w:bookmarkStart w:id="10948" w:name="_ETM_Q28_632319"/>
      <w:bookmarkEnd w:id="10948"/>
      <w:r>
        <w:rPr>
          <w:rtl/>
        </w:rPr>
        <w:t xml:space="preserve">את </w:t>
      </w:r>
      <w:bookmarkStart w:id="10949" w:name="_ETM_Q28_632440"/>
      <w:bookmarkEnd w:id="10949"/>
      <w:r>
        <w:rPr>
          <w:rtl/>
        </w:rPr>
        <w:t xml:space="preserve">הבית </w:t>
      </w:r>
      <w:bookmarkStart w:id="10950" w:name="_ETM_Q28_633010"/>
      <w:bookmarkEnd w:id="10950"/>
      <w:r>
        <w:rPr>
          <w:rFonts w:hint="cs"/>
          <w:rtl/>
        </w:rPr>
        <w:t xml:space="preserve">או </w:t>
      </w:r>
      <w:r>
        <w:rPr>
          <w:rtl/>
        </w:rPr>
        <w:t xml:space="preserve">את </w:t>
      </w:r>
      <w:bookmarkStart w:id="10951" w:name="_ETM_Q28_633129"/>
      <w:bookmarkEnd w:id="10951"/>
      <w:r>
        <w:rPr>
          <w:rtl/>
        </w:rPr>
        <w:t xml:space="preserve">גן </w:t>
      </w:r>
      <w:bookmarkStart w:id="10952" w:name="_ETM_Q28_633430"/>
      <w:bookmarkEnd w:id="10952"/>
      <w:r>
        <w:rPr>
          <w:rFonts w:hint="cs"/>
          <w:rtl/>
        </w:rPr>
        <w:t>ה</w:t>
      </w:r>
      <w:r>
        <w:rPr>
          <w:rtl/>
        </w:rPr>
        <w:t>ילדים</w:t>
      </w:r>
      <w:r>
        <w:rPr>
          <w:rFonts w:hint="cs"/>
          <w:rtl/>
        </w:rPr>
        <w:t>.</w:t>
      </w:r>
      <w:r>
        <w:rPr>
          <w:rtl/>
        </w:rPr>
        <w:t xml:space="preserve"> </w:t>
      </w:r>
      <w:bookmarkStart w:id="10953" w:name="_ETM_Q28_634090"/>
      <w:bookmarkEnd w:id="10953"/>
      <w:r>
        <w:rPr>
          <w:rtl/>
        </w:rPr>
        <w:t xml:space="preserve">ילדים </w:t>
      </w:r>
      <w:bookmarkStart w:id="10954" w:name="_ETM_Q28_634510"/>
      <w:bookmarkEnd w:id="10954"/>
      <w:r>
        <w:rPr>
          <w:rtl/>
        </w:rPr>
        <w:t xml:space="preserve">שפוחדים </w:t>
      </w:r>
      <w:bookmarkStart w:id="10955" w:name="_ETM_Q28_635080"/>
      <w:bookmarkEnd w:id="10955"/>
      <w:r>
        <w:rPr>
          <w:rFonts w:hint="cs"/>
          <w:rtl/>
        </w:rPr>
        <w:t>מ</w:t>
      </w:r>
      <w:bookmarkStart w:id="10956" w:name="_ETM_Q28_635200"/>
      <w:bookmarkEnd w:id="10956"/>
      <w:r>
        <w:rPr>
          <w:rtl/>
        </w:rPr>
        <w:t>בלונים</w:t>
      </w:r>
      <w:r>
        <w:rPr>
          <w:rFonts w:hint="cs"/>
          <w:rtl/>
        </w:rPr>
        <w:t>.</w:t>
      </w:r>
      <w:r>
        <w:rPr>
          <w:rtl/>
        </w:rPr>
        <w:t xml:space="preserve"> </w:t>
      </w:r>
      <w:bookmarkStart w:id="10957" w:name="_ETM_Q28_636909"/>
      <w:bookmarkEnd w:id="10957"/>
      <w:r>
        <w:rPr>
          <w:rtl/>
        </w:rPr>
        <w:t xml:space="preserve">זאת </w:t>
      </w:r>
      <w:bookmarkStart w:id="10958" w:name="_ETM_Q28_637120"/>
      <w:bookmarkEnd w:id="10958"/>
      <w:r>
        <w:rPr>
          <w:rtl/>
        </w:rPr>
        <w:t xml:space="preserve">הייתה </w:t>
      </w:r>
      <w:bookmarkStart w:id="10959" w:name="_ETM_Q28_637359"/>
      <w:bookmarkEnd w:id="10959"/>
      <w:r>
        <w:rPr>
          <w:rtl/>
        </w:rPr>
        <w:t xml:space="preserve">המציאות </w:t>
      </w:r>
      <w:bookmarkStart w:id="10960" w:name="_ETM_Q28_637930"/>
      <w:bookmarkEnd w:id="10960"/>
      <w:r>
        <w:rPr>
          <w:rtl/>
        </w:rPr>
        <w:t>שלהם</w:t>
      </w:r>
      <w:r>
        <w:rPr>
          <w:rFonts w:hint="cs"/>
          <w:rtl/>
        </w:rPr>
        <w:t>.</w:t>
      </w:r>
      <w:bookmarkStart w:id="10961" w:name="_ETM_Q28_638000"/>
      <w:bookmarkStart w:id="10962" w:name="_ETM_Q28_639690"/>
      <w:bookmarkEnd w:id="10961"/>
      <w:bookmarkEnd w:id="10962"/>
      <w:r>
        <w:rPr>
          <w:rFonts w:hint="cs"/>
          <w:rtl/>
        </w:rPr>
        <w:t xml:space="preserve"> </w:t>
      </w:r>
      <w:r>
        <w:rPr>
          <w:rtl/>
        </w:rPr>
        <w:t xml:space="preserve">ואני </w:t>
      </w:r>
      <w:bookmarkStart w:id="10963" w:name="_ETM_Q28_639930"/>
      <w:bookmarkEnd w:id="10963"/>
      <w:r>
        <w:rPr>
          <w:rtl/>
        </w:rPr>
        <w:t xml:space="preserve">מאוד </w:t>
      </w:r>
      <w:bookmarkStart w:id="10964" w:name="_ETM_Q28_640200"/>
      <w:bookmarkEnd w:id="10964"/>
      <w:r>
        <w:rPr>
          <w:rtl/>
        </w:rPr>
        <w:t xml:space="preserve">שמחה </w:t>
      </w:r>
      <w:bookmarkStart w:id="10965" w:name="_ETM_Q28_640739"/>
      <w:bookmarkEnd w:id="10965"/>
      <w:r>
        <w:rPr>
          <w:rtl/>
        </w:rPr>
        <w:t>וג</w:t>
      </w:r>
      <w:r>
        <w:rPr>
          <w:rFonts w:hint="cs"/>
          <w:rtl/>
        </w:rPr>
        <w:t>אה</w:t>
      </w:r>
      <w:r>
        <w:rPr>
          <w:rtl/>
        </w:rPr>
        <w:t xml:space="preserve"> </w:t>
      </w:r>
      <w:bookmarkStart w:id="10966" w:name="_ETM_Q28_641340"/>
      <w:bookmarkEnd w:id="10966"/>
      <w:r>
        <w:rPr>
          <w:rtl/>
        </w:rPr>
        <w:t xml:space="preserve">שבשנה </w:t>
      </w:r>
      <w:bookmarkStart w:id="10967" w:name="_ETM_Q28_642599"/>
      <w:bookmarkEnd w:id="10967"/>
      <w:r>
        <w:rPr>
          <w:rtl/>
        </w:rPr>
        <w:t xml:space="preserve">כאשר </w:t>
      </w:r>
      <w:bookmarkStart w:id="10968" w:name="_ETM_Q28_643019"/>
      <w:bookmarkEnd w:id="10968"/>
      <w:r>
        <w:rPr>
          <w:rtl/>
        </w:rPr>
        <w:t xml:space="preserve">אנחנו </w:t>
      </w:r>
      <w:bookmarkStart w:id="10969" w:name="_ETM_Q28_643409"/>
      <w:bookmarkEnd w:id="10969"/>
      <w:r>
        <w:rPr>
          <w:rFonts w:hint="cs"/>
          <w:rtl/>
        </w:rPr>
        <w:t xml:space="preserve">ישבנו </w:t>
      </w:r>
      <w:bookmarkStart w:id="10970" w:name="_ETM_Q28_643890"/>
      <w:bookmarkEnd w:id="10970"/>
      <w:r>
        <w:rPr>
          <w:rtl/>
        </w:rPr>
        <w:lastRenderedPageBreak/>
        <w:t xml:space="preserve">בקואליציה </w:t>
      </w:r>
      <w:bookmarkStart w:id="10971" w:name="_ETM_Q28_644640"/>
      <w:bookmarkEnd w:id="10971"/>
      <w:r>
        <w:rPr>
          <w:rtl/>
        </w:rPr>
        <w:t>האחרונה</w:t>
      </w:r>
      <w:r>
        <w:rPr>
          <w:rFonts w:hint="cs"/>
          <w:rtl/>
        </w:rPr>
        <w:t>,</w:t>
      </w:r>
      <w:r>
        <w:rPr>
          <w:rtl/>
        </w:rPr>
        <w:t xml:space="preserve"> </w:t>
      </w:r>
      <w:bookmarkStart w:id="10972" w:name="_ETM_Q28_645850"/>
      <w:bookmarkEnd w:id="10972"/>
      <w:r>
        <w:rPr>
          <w:rtl/>
        </w:rPr>
        <w:t xml:space="preserve">הצלחנו </w:t>
      </w:r>
      <w:bookmarkStart w:id="10973" w:name="_ETM_Q28_646210"/>
      <w:bookmarkEnd w:id="10973"/>
      <w:r>
        <w:rPr>
          <w:rtl/>
        </w:rPr>
        <w:t xml:space="preserve">לייצר </w:t>
      </w:r>
      <w:bookmarkStart w:id="10974" w:name="_ETM_Q28_646630"/>
      <w:bookmarkEnd w:id="10974"/>
      <w:r>
        <w:rPr>
          <w:rtl/>
        </w:rPr>
        <w:t xml:space="preserve">משוואה </w:t>
      </w:r>
      <w:bookmarkStart w:id="10975" w:name="_ETM_Q28_647110"/>
      <w:bookmarkEnd w:id="10975"/>
      <w:r>
        <w:rPr>
          <w:rtl/>
        </w:rPr>
        <w:t xml:space="preserve">של </w:t>
      </w:r>
      <w:bookmarkStart w:id="10976" w:name="_ETM_Q28_647350"/>
      <w:bookmarkEnd w:id="10976"/>
      <w:r>
        <w:rPr>
          <w:rtl/>
        </w:rPr>
        <w:t>הרתעה</w:t>
      </w:r>
      <w:r>
        <w:rPr>
          <w:rFonts w:hint="cs"/>
          <w:rtl/>
        </w:rPr>
        <w:t>,</w:t>
      </w:r>
      <w:r>
        <w:rPr>
          <w:rtl/>
        </w:rPr>
        <w:t xml:space="preserve"> </w:t>
      </w:r>
      <w:bookmarkStart w:id="10977" w:name="_ETM_Q28_648750"/>
      <w:bookmarkEnd w:id="10977"/>
      <w:r>
        <w:rPr>
          <w:rtl/>
        </w:rPr>
        <w:t>וסוף</w:t>
      </w:r>
      <w:bookmarkStart w:id="10978" w:name="_ETM_Q28_649380"/>
      <w:bookmarkEnd w:id="10978"/>
      <w:r>
        <w:rPr>
          <w:rFonts w:hint="cs"/>
          <w:rtl/>
        </w:rPr>
        <w:t>-</w:t>
      </w:r>
      <w:r>
        <w:rPr>
          <w:rtl/>
        </w:rPr>
        <w:t xml:space="preserve">סוף </w:t>
      </w:r>
      <w:bookmarkStart w:id="10979" w:name="_ETM_Q28_649770"/>
      <w:bookmarkEnd w:id="10979"/>
      <w:r>
        <w:rPr>
          <w:rtl/>
        </w:rPr>
        <w:t xml:space="preserve">תושבי </w:t>
      </w:r>
      <w:bookmarkStart w:id="10980" w:name="_ETM_Q28_650400"/>
      <w:bookmarkEnd w:id="10980"/>
      <w:r>
        <w:rPr>
          <w:rtl/>
        </w:rPr>
        <w:t xml:space="preserve">העוטף </w:t>
      </w:r>
      <w:bookmarkStart w:id="10981" w:name="_ETM_Q28_650940"/>
      <w:bookmarkEnd w:id="10981"/>
      <w:r>
        <w:rPr>
          <w:rtl/>
        </w:rPr>
        <w:t xml:space="preserve">קיבלו </w:t>
      </w:r>
      <w:bookmarkStart w:id="10982" w:name="_ETM_Q28_651330"/>
      <w:bookmarkEnd w:id="10982"/>
      <w:r>
        <w:rPr>
          <w:rtl/>
        </w:rPr>
        <w:t xml:space="preserve">קצת </w:t>
      </w:r>
      <w:bookmarkStart w:id="10983" w:name="_ETM_Q28_651720"/>
      <w:bookmarkEnd w:id="10983"/>
      <w:r>
        <w:rPr>
          <w:rtl/>
        </w:rPr>
        <w:t>שקט</w:t>
      </w:r>
      <w:r>
        <w:rPr>
          <w:rFonts w:hint="cs"/>
          <w:rtl/>
        </w:rPr>
        <w:t>,</w:t>
      </w:r>
      <w:r>
        <w:rPr>
          <w:rtl/>
        </w:rPr>
        <w:t xml:space="preserve"> </w:t>
      </w:r>
      <w:bookmarkStart w:id="10984" w:name="_ETM_Q28_653090"/>
      <w:bookmarkEnd w:id="10984"/>
      <w:r>
        <w:rPr>
          <w:rtl/>
        </w:rPr>
        <w:t>קצת</w:t>
      </w:r>
      <w:r>
        <w:rPr>
          <w:rFonts w:hint="cs"/>
          <w:rtl/>
        </w:rPr>
        <w:t>.</w:t>
      </w:r>
      <w:r>
        <w:rPr>
          <w:rtl/>
        </w:rPr>
        <w:t xml:space="preserve"> </w:t>
      </w:r>
      <w:bookmarkStart w:id="10985" w:name="_ETM_Q28_654330"/>
      <w:bookmarkEnd w:id="10985"/>
      <w:r>
        <w:rPr>
          <w:rtl/>
        </w:rPr>
        <w:t xml:space="preserve">הילדים </w:t>
      </w:r>
      <w:bookmarkStart w:id="10986" w:name="_ETM_Q28_654990"/>
      <w:bookmarkEnd w:id="10986"/>
      <w:r>
        <w:rPr>
          <w:rtl/>
        </w:rPr>
        <w:t xml:space="preserve">פתאום </w:t>
      </w:r>
      <w:bookmarkStart w:id="10987" w:name="_ETM_Q28_655320"/>
      <w:bookmarkEnd w:id="10987"/>
      <w:r>
        <w:rPr>
          <w:rtl/>
        </w:rPr>
        <w:t xml:space="preserve">יוצאים </w:t>
      </w:r>
      <w:bookmarkStart w:id="10988" w:name="_ETM_Q28_655680"/>
      <w:bookmarkEnd w:id="10988"/>
      <w:r>
        <w:rPr>
          <w:rtl/>
        </w:rPr>
        <w:t xml:space="preserve">החוצה </w:t>
      </w:r>
      <w:bookmarkStart w:id="10989" w:name="_ETM_Q28_656190"/>
      <w:bookmarkEnd w:id="10989"/>
      <w:r>
        <w:rPr>
          <w:rtl/>
        </w:rPr>
        <w:t xml:space="preserve">ולא </w:t>
      </w:r>
      <w:bookmarkStart w:id="10990" w:name="_ETM_Q28_656430"/>
      <w:bookmarkEnd w:id="10990"/>
      <w:r>
        <w:rPr>
          <w:rtl/>
        </w:rPr>
        <w:t xml:space="preserve">רועדים </w:t>
      </w:r>
      <w:bookmarkStart w:id="10991" w:name="_ETM_Q28_656970"/>
      <w:bookmarkEnd w:id="10991"/>
      <w:r>
        <w:rPr>
          <w:rtl/>
        </w:rPr>
        <w:t>מפחד</w:t>
      </w:r>
      <w:r>
        <w:rPr>
          <w:rFonts w:hint="cs"/>
          <w:rtl/>
        </w:rPr>
        <w:t>;</w:t>
      </w:r>
      <w:r>
        <w:rPr>
          <w:rtl/>
        </w:rPr>
        <w:t xml:space="preserve"> </w:t>
      </w:r>
      <w:bookmarkStart w:id="10992" w:name="_ETM_Q28_657690"/>
      <w:bookmarkEnd w:id="10992"/>
      <w:r>
        <w:rPr>
          <w:rtl/>
        </w:rPr>
        <w:t xml:space="preserve">ההורים </w:t>
      </w:r>
      <w:bookmarkStart w:id="10993" w:name="_ETM_Q28_658140"/>
      <w:bookmarkEnd w:id="10993"/>
      <w:r>
        <w:rPr>
          <w:rtl/>
        </w:rPr>
        <w:t xml:space="preserve">לא </w:t>
      </w:r>
      <w:bookmarkStart w:id="10994" w:name="_ETM_Q28_658230"/>
      <w:bookmarkEnd w:id="10994"/>
      <w:r>
        <w:rPr>
          <w:rtl/>
        </w:rPr>
        <w:t xml:space="preserve">מנסים </w:t>
      </w:r>
      <w:bookmarkStart w:id="10995" w:name="_ETM_Q28_658710"/>
      <w:bookmarkEnd w:id="10995"/>
      <w:r>
        <w:rPr>
          <w:rtl/>
        </w:rPr>
        <w:t xml:space="preserve">לברוח </w:t>
      </w:r>
      <w:bookmarkStart w:id="10996" w:name="_ETM_Q28_659190"/>
      <w:bookmarkEnd w:id="10996"/>
      <w:r>
        <w:rPr>
          <w:rtl/>
        </w:rPr>
        <w:t xml:space="preserve">להורים </w:t>
      </w:r>
      <w:bookmarkStart w:id="10997" w:name="_ETM_Q28_659610"/>
      <w:bookmarkEnd w:id="10997"/>
      <w:r>
        <w:rPr>
          <w:rtl/>
        </w:rPr>
        <w:t xml:space="preserve">במרכז </w:t>
      </w:r>
      <w:bookmarkStart w:id="10998" w:name="_ETM_Q28_660270"/>
      <w:bookmarkEnd w:id="10998"/>
      <w:r>
        <w:rPr>
          <w:rtl/>
        </w:rPr>
        <w:t>הארץ</w:t>
      </w:r>
      <w:r>
        <w:rPr>
          <w:rFonts w:hint="cs"/>
          <w:rtl/>
        </w:rPr>
        <w:t>.</w:t>
      </w:r>
      <w:r>
        <w:rPr>
          <w:rtl/>
        </w:rPr>
        <w:t xml:space="preserve"> </w:t>
      </w:r>
      <w:bookmarkStart w:id="10999" w:name="_ETM_Q28_661650"/>
      <w:bookmarkEnd w:id="10999"/>
      <w:r>
        <w:rPr>
          <w:rtl/>
        </w:rPr>
        <w:t xml:space="preserve">פתאום </w:t>
      </w:r>
      <w:bookmarkStart w:id="11000" w:name="_ETM_Q28_662040"/>
      <w:bookmarkEnd w:id="11000"/>
      <w:r>
        <w:rPr>
          <w:rtl/>
        </w:rPr>
        <w:t xml:space="preserve">אפשר </w:t>
      </w:r>
      <w:bookmarkStart w:id="11001" w:name="_ETM_Q28_662310"/>
      <w:bookmarkEnd w:id="11001"/>
      <w:r>
        <w:rPr>
          <w:rtl/>
        </w:rPr>
        <w:t xml:space="preserve">לטפל </w:t>
      </w:r>
      <w:bookmarkStart w:id="11002" w:name="_ETM_Q28_663000"/>
      <w:bookmarkEnd w:id="11002"/>
      <w:r>
        <w:rPr>
          <w:rtl/>
        </w:rPr>
        <w:t>בפוסט</w:t>
      </w:r>
      <w:bookmarkStart w:id="11003" w:name="_ETM_Q28_365000"/>
      <w:bookmarkEnd w:id="11003"/>
      <w:r>
        <w:rPr>
          <w:rFonts w:hint="cs"/>
          <w:rtl/>
        </w:rPr>
        <w:t>-</w:t>
      </w:r>
      <w:r>
        <w:rPr>
          <w:rtl/>
        </w:rPr>
        <w:t>טראומה</w:t>
      </w:r>
      <w:r>
        <w:rPr>
          <w:rFonts w:hint="cs"/>
          <w:rtl/>
        </w:rPr>
        <w:t>.</w:t>
      </w:r>
      <w:r>
        <w:rPr>
          <w:rtl/>
        </w:rPr>
        <w:t xml:space="preserve"> </w:t>
      </w:r>
      <w:bookmarkStart w:id="11004" w:name="_ETM_Q28_664110"/>
      <w:bookmarkEnd w:id="11004"/>
      <w:r>
        <w:rPr>
          <w:rtl/>
        </w:rPr>
        <w:t xml:space="preserve">הם </w:t>
      </w:r>
      <w:bookmarkStart w:id="11005" w:name="_ETM_Q28_664170"/>
      <w:bookmarkEnd w:id="11005"/>
      <w:r>
        <w:rPr>
          <w:rtl/>
        </w:rPr>
        <w:t xml:space="preserve">יכולים </w:t>
      </w:r>
      <w:bookmarkStart w:id="11006" w:name="_ETM_Q28_664530"/>
      <w:bookmarkEnd w:id="11006"/>
      <w:r>
        <w:rPr>
          <w:rtl/>
        </w:rPr>
        <w:t xml:space="preserve">ללכת </w:t>
      </w:r>
      <w:bookmarkStart w:id="11007" w:name="_ETM_Q28_664860"/>
      <w:bookmarkEnd w:id="11007"/>
      <w:r>
        <w:rPr>
          <w:rtl/>
        </w:rPr>
        <w:t xml:space="preserve">לגן </w:t>
      </w:r>
      <w:bookmarkStart w:id="11008" w:name="_ETM_Q28_665160"/>
      <w:bookmarkEnd w:id="11008"/>
      <w:r>
        <w:rPr>
          <w:rtl/>
        </w:rPr>
        <w:t xml:space="preserve">שעשועים </w:t>
      </w:r>
      <w:bookmarkStart w:id="11009" w:name="_ETM_Q28_665730"/>
      <w:bookmarkEnd w:id="11009"/>
      <w:r>
        <w:rPr>
          <w:rFonts w:hint="cs"/>
          <w:rtl/>
        </w:rPr>
        <w:t>בלי ל</w:t>
      </w:r>
      <w:r>
        <w:rPr>
          <w:rtl/>
        </w:rPr>
        <w:t xml:space="preserve">פחד </w:t>
      </w:r>
      <w:bookmarkStart w:id="11010" w:name="_ETM_Q28_666330"/>
      <w:bookmarkEnd w:id="11010"/>
      <w:r>
        <w:rPr>
          <w:rtl/>
        </w:rPr>
        <w:t xml:space="preserve">ולרוץ </w:t>
      </w:r>
      <w:bookmarkStart w:id="11011" w:name="_ETM_Q28_666780"/>
      <w:bookmarkEnd w:id="11011"/>
      <w:r>
        <w:rPr>
          <w:rFonts w:hint="cs"/>
          <w:rtl/>
        </w:rPr>
        <w:t>ל</w:t>
      </w:r>
      <w:r>
        <w:rPr>
          <w:rtl/>
        </w:rPr>
        <w:t xml:space="preserve">מקלטים </w:t>
      </w:r>
      <w:bookmarkStart w:id="11012" w:name="_ETM_Q28_667410"/>
      <w:bookmarkEnd w:id="11012"/>
      <w:r>
        <w:rPr>
          <w:rtl/>
        </w:rPr>
        <w:t xml:space="preserve">שמה </w:t>
      </w:r>
      <w:bookmarkStart w:id="11013" w:name="_ETM_Q28_667740"/>
      <w:bookmarkEnd w:id="11013"/>
      <w:r>
        <w:rPr>
          <w:rtl/>
        </w:rPr>
        <w:t>שצמודים</w:t>
      </w:r>
      <w:r>
        <w:rPr>
          <w:rFonts w:hint="cs"/>
          <w:rtl/>
        </w:rPr>
        <w:t>.</w:t>
      </w:r>
    </w:p>
    <w:p w:rsidR="005F6821" w:rsidRDefault="005F6821" w:rsidP="003A61AB">
      <w:pPr>
        <w:rPr>
          <w:rtl/>
        </w:rPr>
      </w:pPr>
    </w:p>
    <w:p w:rsidR="005F6821" w:rsidRDefault="005F6821" w:rsidP="00DA733A">
      <w:pPr>
        <w:rPr>
          <w:rtl/>
          <w:lang w:eastAsia="he-IL"/>
        </w:rPr>
      </w:pPr>
      <w:bookmarkStart w:id="11014" w:name="_ETM_Q28_666000"/>
      <w:bookmarkEnd w:id="11014"/>
      <w:r>
        <w:rPr>
          <w:rFonts w:hint="cs"/>
          <w:rtl/>
        </w:rPr>
        <w:t xml:space="preserve">והינה </w:t>
      </w:r>
      <w:bookmarkStart w:id="11015" w:name="_ETM_Q28_669590"/>
      <w:bookmarkStart w:id="11016" w:name="_ETM_Q28_669830"/>
      <w:bookmarkStart w:id="11017" w:name="_ETM_Q28_669950"/>
      <w:bookmarkEnd w:id="11015"/>
      <w:bookmarkEnd w:id="11016"/>
      <w:bookmarkEnd w:id="11017"/>
      <w:r>
        <w:rPr>
          <w:rtl/>
        </w:rPr>
        <w:t xml:space="preserve">תראו </w:t>
      </w:r>
      <w:bookmarkStart w:id="11018" w:name="_ETM_Q28_670280"/>
      <w:bookmarkEnd w:id="11018"/>
      <w:r>
        <w:rPr>
          <w:rtl/>
        </w:rPr>
        <w:t xml:space="preserve">מה </w:t>
      </w:r>
      <w:bookmarkStart w:id="11019" w:name="_ETM_Q28_670490"/>
      <w:bookmarkEnd w:id="11019"/>
      <w:r>
        <w:rPr>
          <w:rtl/>
        </w:rPr>
        <w:t>קורה</w:t>
      </w:r>
      <w:r>
        <w:rPr>
          <w:rFonts w:hint="cs"/>
          <w:rtl/>
        </w:rPr>
        <w:t xml:space="preserve">: ב-27 בינואר – </w:t>
      </w:r>
      <w:bookmarkStart w:id="11020" w:name="_ETM_Q28_670790"/>
      <w:bookmarkStart w:id="11021" w:name="_ETM_Q28_671570"/>
      <w:bookmarkStart w:id="11022" w:name="_ETM_Q28_672110"/>
      <w:bookmarkEnd w:id="11020"/>
      <w:bookmarkEnd w:id="11021"/>
      <w:bookmarkEnd w:id="11022"/>
      <w:r>
        <w:rPr>
          <w:rtl/>
        </w:rPr>
        <w:t xml:space="preserve">ירי </w:t>
      </w:r>
      <w:bookmarkStart w:id="11023" w:name="_ETM_Q28_672440"/>
      <w:bookmarkEnd w:id="11023"/>
      <w:r>
        <w:rPr>
          <w:rtl/>
        </w:rPr>
        <w:t>לאשקלון</w:t>
      </w:r>
      <w:r>
        <w:rPr>
          <w:rFonts w:hint="cs"/>
          <w:rtl/>
        </w:rPr>
        <w:t>,</w:t>
      </w:r>
      <w:r>
        <w:rPr>
          <w:rtl/>
        </w:rPr>
        <w:t xml:space="preserve"> </w:t>
      </w:r>
      <w:bookmarkStart w:id="11024" w:name="_ETM_Q28_673580"/>
      <w:bookmarkEnd w:id="11024"/>
      <w:r>
        <w:rPr>
          <w:rtl/>
        </w:rPr>
        <w:t xml:space="preserve">אשכול </w:t>
      </w:r>
      <w:bookmarkStart w:id="11025" w:name="_ETM_Q28_674359"/>
      <w:bookmarkEnd w:id="11025"/>
      <w:r>
        <w:rPr>
          <w:rFonts w:hint="cs"/>
          <w:rtl/>
        </w:rPr>
        <w:t>ו</w:t>
      </w:r>
      <w:r>
        <w:rPr>
          <w:rtl/>
        </w:rPr>
        <w:t xml:space="preserve">שער </w:t>
      </w:r>
      <w:bookmarkStart w:id="11026" w:name="_ETM_Q28_675019"/>
      <w:bookmarkEnd w:id="11026"/>
      <w:r>
        <w:rPr>
          <w:rtl/>
        </w:rPr>
        <w:t>הנגב</w:t>
      </w:r>
      <w:r>
        <w:rPr>
          <w:rFonts w:hint="cs"/>
          <w:rtl/>
        </w:rPr>
        <w:t xml:space="preserve">; </w:t>
      </w:r>
      <w:bookmarkStart w:id="11027" w:name="_ETM_Q28_672000"/>
      <w:bookmarkEnd w:id="11027"/>
      <w:r>
        <w:rPr>
          <w:rFonts w:hint="cs"/>
          <w:rtl/>
        </w:rPr>
        <w:t xml:space="preserve">ב-1 בפברואר </w:t>
      </w:r>
      <w:r>
        <w:rPr>
          <w:rFonts w:hint="eastAsia"/>
          <w:rtl/>
        </w:rPr>
        <w:t>–</w:t>
      </w:r>
      <w:bookmarkStart w:id="11028" w:name="_ETM_Q28_675920"/>
      <w:bookmarkStart w:id="11029" w:name="_ETM_Q28_676460"/>
      <w:bookmarkStart w:id="11030" w:name="_ETM_Q28_676970"/>
      <w:bookmarkEnd w:id="11028"/>
      <w:bookmarkEnd w:id="11029"/>
      <w:bookmarkEnd w:id="11030"/>
      <w:r>
        <w:rPr>
          <w:rFonts w:hint="cs"/>
          <w:rtl/>
        </w:rPr>
        <w:t xml:space="preserve"> </w:t>
      </w:r>
      <w:r>
        <w:rPr>
          <w:rtl/>
        </w:rPr>
        <w:t xml:space="preserve">ירי </w:t>
      </w:r>
      <w:bookmarkStart w:id="11031" w:name="_ETM_Q28_677330"/>
      <w:bookmarkEnd w:id="11031"/>
      <w:r>
        <w:rPr>
          <w:rtl/>
        </w:rPr>
        <w:t xml:space="preserve">לעבר </w:t>
      </w:r>
      <w:bookmarkStart w:id="11032" w:name="_ETM_Q28_677750"/>
      <w:bookmarkEnd w:id="11032"/>
      <w:r>
        <w:rPr>
          <w:rtl/>
        </w:rPr>
        <w:t>שדרות</w:t>
      </w:r>
      <w:r>
        <w:rPr>
          <w:rFonts w:hint="cs"/>
          <w:rtl/>
        </w:rPr>
        <w:t xml:space="preserve">; ב-2 בפברואר </w:t>
      </w:r>
      <w:r>
        <w:rPr>
          <w:rFonts w:hint="eastAsia"/>
          <w:rtl/>
        </w:rPr>
        <w:t>–</w:t>
      </w:r>
      <w:r>
        <w:rPr>
          <w:rFonts w:hint="cs"/>
          <w:rtl/>
        </w:rPr>
        <w:t xml:space="preserve"> </w:t>
      </w:r>
      <w:bookmarkStart w:id="11033" w:name="_ETM_Q28_679460"/>
      <w:bookmarkStart w:id="11034" w:name="_ETM_Q28_680000"/>
      <w:bookmarkStart w:id="11035" w:name="_ETM_Q28_680750"/>
      <w:bookmarkEnd w:id="11033"/>
      <w:bookmarkEnd w:id="11034"/>
      <w:bookmarkEnd w:id="11035"/>
      <w:r>
        <w:rPr>
          <w:rtl/>
        </w:rPr>
        <w:t xml:space="preserve">ירי </w:t>
      </w:r>
      <w:bookmarkStart w:id="11036" w:name="_ETM_Q28_681140"/>
      <w:bookmarkEnd w:id="11036"/>
      <w:r>
        <w:rPr>
          <w:rtl/>
        </w:rPr>
        <w:t xml:space="preserve">לעבר </w:t>
      </w:r>
      <w:bookmarkStart w:id="11037" w:name="_ETM_Q28_681530"/>
      <w:bookmarkEnd w:id="11037"/>
      <w:r>
        <w:rPr>
          <w:rtl/>
        </w:rPr>
        <w:t xml:space="preserve">שדרות </w:t>
      </w:r>
      <w:bookmarkStart w:id="11038" w:name="_ETM_Q28_682040"/>
      <w:bookmarkEnd w:id="11038"/>
      <w:r>
        <w:rPr>
          <w:rtl/>
        </w:rPr>
        <w:t>ונ</w:t>
      </w:r>
      <w:r>
        <w:rPr>
          <w:rFonts w:hint="cs"/>
          <w:rtl/>
        </w:rPr>
        <w:t>י</w:t>
      </w:r>
      <w:r>
        <w:rPr>
          <w:rtl/>
        </w:rPr>
        <w:t>ר</w:t>
      </w:r>
      <w:r>
        <w:rPr>
          <w:rFonts w:hint="cs"/>
          <w:rtl/>
        </w:rPr>
        <w:t xml:space="preserve"> עם; ב-4 </w:t>
      </w:r>
      <w:bookmarkStart w:id="11039" w:name="_ETM_Q28_681000"/>
      <w:bookmarkEnd w:id="11039"/>
      <w:r>
        <w:rPr>
          <w:rFonts w:hint="cs"/>
          <w:rtl/>
        </w:rPr>
        <w:t xml:space="preserve">בפברואר </w:t>
      </w:r>
      <w:r>
        <w:rPr>
          <w:rFonts w:hint="eastAsia"/>
          <w:rtl/>
        </w:rPr>
        <w:t>–</w:t>
      </w:r>
      <w:r>
        <w:rPr>
          <w:rFonts w:hint="cs"/>
          <w:rtl/>
        </w:rPr>
        <w:t xml:space="preserve"> יירוט עקב </w:t>
      </w:r>
      <w:bookmarkStart w:id="11040" w:name="_ETM_Q28_683290"/>
      <w:bookmarkStart w:id="11041" w:name="_ETM_Q28_683950"/>
      <w:bookmarkStart w:id="11042" w:name="_ETM_Q28_684400"/>
      <w:bookmarkStart w:id="11043" w:name="_ETM_Q28_684849"/>
      <w:bookmarkStart w:id="11044" w:name="_ETM_Q28_685760"/>
      <w:bookmarkEnd w:id="11040"/>
      <w:bookmarkEnd w:id="11041"/>
      <w:bookmarkEnd w:id="11042"/>
      <w:bookmarkEnd w:id="11043"/>
      <w:bookmarkEnd w:id="11044"/>
      <w:r>
        <w:rPr>
          <w:rtl/>
        </w:rPr>
        <w:t xml:space="preserve">זיהוי </w:t>
      </w:r>
      <w:bookmarkStart w:id="11045" w:name="_ETM_Q28_686209"/>
      <w:bookmarkEnd w:id="11045"/>
      <w:r>
        <w:rPr>
          <w:rtl/>
        </w:rPr>
        <w:t xml:space="preserve">חפץ </w:t>
      </w:r>
      <w:bookmarkStart w:id="11046" w:name="_ETM_Q28_686779"/>
      <w:bookmarkEnd w:id="11046"/>
      <w:r>
        <w:rPr>
          <w:rtl/>
        </w:rPr>
        <w:t xml:space="preserve">חשוד </w:t>
      </w:r>
      <w:bookmarkStart w:id="11047" w:name="_ETM_Q28_687199"/>
      <w:bookmarkEnd w:id="11047"/>
      <w:r>
        <w:rPr>
          <w:rtl/>
        </w:rPr>
        <w:t xml:space="preserve">בשמי </w:t>
      </w:r>
      <w:bookmarkStart w:id="11048" w:name="_ETM_Q28_687650"/>
      <w:bookmarkEnd w:id="11048"/>
      <w:r>
        <w:rPr>
          <w:rtl/>
        </w:rPr>
        <w:t>הרצועה</w:t>
      </w:r>
      <w:r>
        <w:rPr>
          <w:rFonts w:hint="cs"/>
          <w:rtl/>
        </w:rPr>
        <w:t>,</w:t>
      </w:r>
      <w:r>
        <w:rPr>
          <w:rtl/>
        </w:rPr>
        <w:t xml:space="preserve"> </w:t>
      </w:r>
      <w:bookmarkStart w:id="11049" w:name="_ETM_Q28_688159"/>
      <w:bookmarkEnd w:id="11049"/>
      <w:r>
        <w:rPr>
          <w:rtl/>
        </w:rPr>
        <w:t xml:space="preserve">אנחנו </w:t>
      </w:r>
      <w:bookmarkStart w:id="11050" w:name="_ETM_Q28_688459"/>
      <w:bookmarkEnd w:id="11050"/>
      <w:r>
        <w:rPr>
          <w:rtl/>
        </w:rPr>
        <w:t xml:space="preserve">עוד </w:t>
      </w:r>
      <w:bookmarkStart w:id="11051" w:name="_ETM_Q28_688579"/>
      <w:bookmarkEnd w:id="11051"/>
      <w:r>
        <w:rPr>
          <w:rtl/>
        </w:rPr>
        <w:t xml:space="preserve">לא </w:t>
      </w:r>
      <w:bookmarkStart w:id="11052" w:name="_ETM_Q28_688669"/>
      <w:bookmarkEnd w:id="11052"/>
      <w:r>
        <w:rPr>
          <w:rtl/>
        </w:rPr>
        <w:t xml:space="preserve">יודעים </w:t>
      </w:r>
      <w:bookmarkStart w:id="11053" w:name="_ETM_Q28_688969"/>
      <w:bookmarkEnd w:id="11053"/>
      <w:r>
        <w:rPr>
          <w:rtl/>
        </w:rPr>
        <w:t xml:space="preserve">מה </w:t>
      </w:r>
      <w:bookmarkStart w:id="11054" w:name="_ETM_Q28_689089"/>
      <w:bookmarkEnd w:id="11054"/>
      <w:r>
        <w:rPr>
          <w:rtl/>
        </w:rPr>
        <w:t xml:space="preserve">זה </w:t>
      </w:r>
      <w:bookmarkStart w:id="11055" w:name="_ETM_Q28_689269"/>
      <w:bookmarkEnd w:id="11055"/>
      <w:r>
        <w:rPr>
          <w:rtl/>
        </w:rPr>
        <w:t>היה</w:t>
      </w:r>
      <w:r>
        <w:rPr>
          <w:rFonts w:hint="cs"/>
          <w:rtl/>
        </w:rPr>
        <w:t>,</w:t>
      </w:r>
      <w:r>
        <w:rPr>
          <w:rtl/>
        </w:rPr>
        <w:t xml:space="preserve"> </w:t>
      </w:r>
      <w:bookmarkStart w:id="11056" w:name="_ETM_Q28_689739"/>
      <w:bookmarkEnd w:id="11056"/>
      <w:r>
        <w:rPr>
          <w:rtl/>
        </w:rPr>
        <w:t xml:space="preserve">סביר </w:t>
      </w:r>
      <w:bookmarkStart w:id="11057" w:name="_ETM_Q28_690310"/>
      <w:bookmarkEnd w:id="11057"/>
      <w:r>
        <w:rPr>
          <w:rtl/>
        </w:rPr>
        <w:t xml:space="preserve">להניח </w:t>
      </w:r>
      <w:bookmarkStart w:id="11058" w:name="_ETM_Q28_690640"/>
      <w:bookmarkEnd w:id="11058"/>
      <w:r>
        <w:rPr>
          <w:rtl/>
        </w:rPr>
        <w:t xml:space="preserve">שזו </w:t>
      </w:r>
      <w:bookmarkStart w:id="11059" w:name="_ETM_Q28_690939"/>
      <w:bookmarkEnd w:id="11059"/>
      <w:r>
        <w:rPr>
          <w:rtl/>
        </w:rPr>
        <w:t xml:space="preserve">הייתה </w:t>
      </w:r>
      <w:bookmarkStart w:id="11060" w:name="_ETM_Q28_691209"/>
      <w:bookmarkEnd w:id="11060"/>
      <w:r>
        <w:rPr>
          <w:rtl/>
        </w:rPr>
        <w:t>רקטה</w:t>
      </w:r>
      <w:r>
        <w:rPr>
          <w:rFonts w:hint="cs"/>
          <w:rtl/>
        </w:rPr>
        <w:t xml:space="preserve">; ב-5 בפברואר </w:t>
      </w:r>
      <w:r>
        <w:rPr>
          <w:rFonts w:hint="eastAsia"/>
          <w:rtl/>
        </w:rPr>
        <w:t>–</w:t>
      </w:r>
      <w:r>
        <w:rPr>
          <w:rFonts w:hint="cs"/>
          <w:rtl/>
        </w:rPr>
        <w:t xml:space="preserve"> </w:t>
      </w:r>
      <w:bookmarkStart w:id="11061" w:name="_ETM_Q28_692510"/>
      <w:bookmarkStart w:id="11062" w:name="_ETM_Q28_693170"/>
      <w:bookmarkStart w:id="11063" w:name="_ETM_Q28_694250"/>
      <w:bookmarkEnd w:id="11061"/>
      <w:bookmarkEnd w:id="11062"/>
      <w:bookmarkEnd w:id="11063"/>
      <w:r>
        <w:rPr>
          <w:rtl/>
        </w:rPr>
        <w:t xml:space="preserve">צבע </w:t>
      </w:r>
      <w:bookmarkStart w:id="11064" w:name="_ETM_Q28_694730"/>
      <w:bookmarkEnd w:id="11064"/>
      <w:r>
        <w:rPr>
          <w:rtl/>
        </w:rPr>
        <w:t xml:space="preserve">אדום </w:t>
      </w:r>
      <w:bookmarkStart w:id="11065" w:name="_ETM_Q28_695120"/>
      <w:bookmarkEnd w:id="11065"/>
      <w:r>
        <w:rPr>
          <w:rtl/>
        </w:rPr>
        <w:t xml:space="preserve">בעקבות </w:t>
      </w:r>
      <w:bookmarkStart w:id="11066" w:name="_ETM_Q28_695690"/>
      <w:bookmarkEnd w:id="11066"/>
      <w:r>
        <w:rPr>
          <w:rtl/>
        </w:rPr>
        <w:t xml:space="preserve">ירי </w:t>
      </w:r>
      <w:bookmarkStart w:id="11067" w:name="_ETM_Q28_695989"/>
      <w:bookmarkEnd w:id="11067"/>
      <w:r>
        <w:rPr>
          <w:rFonts w:hint="cs"/>
          <w:rtl/>
        </w:rPr>
        <w:t>מ</w:t>
      </w:r>
      <w:r>
        <w:rPr>
          <w:rtl/>
        </w:rPr>
        <w:t>קלעים</w:t>
      </w:r>
      <w:r>
        <w:rPr>
          <w:rFonts w:hint="cs"/>
          <w:rtl/>
        </w:rPr>
        <w:t>,</w:t>
      </w:r>
      <w:r>
        <w:rPr>
          <w:rtl/>
        </w:rPr>
        <w:t xml:space="preserve"> </w:t>
      </w:r>
      <w:bookmarkStart w:id="11068" w:name="_ETM_Q28_696860"/>
      <w:bookmarkEnd w:id="11068"/>
      <w:r>
        <w:rPr>
          <w:rtl/>
        </w:rPr>
        <w:t xml:space="preserve">וזה </w:t>
      </w:r>
      <w:bookmarkStart w:id="11069" w:name="_ETM_Q28_697250"/>
      <w:bookmarkEnd w:id="11069"/>
      <w:r>
        <w:rPr>
          <w:rtl/>
        </w:rPr>
        <w:t>אתמול</w:t>
      </w:r>
      <w:r>
        <w:rPr>
          <w:rFonts w:hint="cs"/>
          <w:rtl/>
        </w:rPr>
        <w:t>.</w:t>
      </w:r>
      <w:r>
        <w:rPr>
          <w:rtl/>
        </w:rPr>
        <w:t xml:space="preserve"> </w:t>
      </w:r>
      <w:bookmarkStart w:id="11070" w:name="_ETM_Q28_698309"/>
      <w:bookmarkEnd w:id="11070"/>
      <w:r>
        <w:rPr>
          <w:rtl/>
        </w:rPr>
        <w:t xml:space="preserve">מה </w:t>
      </w:r>
      <w:bookmarkStart w:id="11071" w:name="_ETM_Q28_698610"/>
      <w:bookmarkEnd w:id="11071"/>
      <w:r>
        <w:rPr>
          <w:rtl/>
        </w:rPr>
        <w:t>היום</w:t>
      </w:r>
      <w:r>
        <w:rPr>
          <w:rFonts w:hint="cs"/>
          <w:rtl/>
        </w:rPr>
        <w:t xml:space="preserve">? </w:t>
      </w:r>
      <w:bookmarkStart w:id="11072" w:name="_ETM_Q28_699179"/>
      <w:bookmarkEnd w:id="11072"/>
      <w:r>
        <w:rPr>
          <w:rtl/>
        </w:rPr>
        <w:t xml:space="preserve">מה </w:t>
      </w:r>
      <w:bookmarkStart w:id="11073" w:name="_ETM_Q28_699420"/>
      <w:bookmarkEnd w:id="11073"/>
      <w:r>
        <w:rPr>
          <w:rtl/>
        </w:rPr>
        <w:t>מחר</w:t>
      </w:r>
      <w:r>
        <w:rPr>
          <w:rFonts w:hint="cs"/>
          <w:rtl/>
        </w:rPr>
        <w:t>?</w:t>
      </w:r>
      <w:r>
        <w:rPr>
          <w:rtl/>
        </w:rPr>
        <w:t xml:space="preserve"> </w:t>
      </w:r>
      <w:bookmarkStart w:id="11074" w:name="_ETM_Q28_700390"/>
      <w:bookmarkEnd w:id="11074"/>
      <w:r>
        <w:rPr>
          <w:rtl/>
        </w:rPr>
        <w:t xml:space="preserve">תושבי </w:t>
      </w:r>
      <w:bookmarkStart w:id="11075" w:name="_ETM_Q28_700930"/>
      <w:bookmarkEnd w:id="11075"/>
      <w:r>
        <w:rPr>
          <w:rtl/>
        </w:rPr>
        <w:t xml:space="preserve">העוטף </w:t>
      </w:r>
      <w:bookmarkStart w:id="11076" w:name="_ETM_Q28_701350"/>
      <w:bookmarkEnd w:id="11076"/>
      <w:r>
        <w:rPr>
          <w:rtl/>
        </w:rPr>
        <w:t xml:space="preserve">שואלים </w:t>
      </w:r>
      <w:bookmarkStart w:id="11077" w:name="_ETM_Q28_701890"/>
      <w:bookmarkEnd w:id="11077"/>
      <w:r>
        <w:rPr>
          <w:rtl/>
        </w:rPr>
        <w:t>אתכם</w:t>
      </w:r>
      <w:r>
        <w:rPr>
          <w:rFonts w:hint="cs"/>
          <w:rtl/>
        </w:rPr>
        <w:t xml:space="preserve"> </w:t>
      </w:r>
      <w:r>
        <w:rPr>
          <w:rFonts w:hint="eastAsia"/>
          <w:rtl/>
        </w:rPr>
        <w:t>–</w:t>
      </w:r>
      <w:r>
        <w:rPr>
          <w:rtl/>
        </w:rPr>
        <w:t xml:space="preserve"> </w:t>
      </w:r>
      <w:bookmarkStart w:id="11078" w:name="_ETM_Q28_703519"/>
      <w:bookmarkEnd w:id="11078"/>
      <w:r>
        <w:rPr>
          <w:rtl/>
        </w:rPr>
        <w:t xml:space="preserve">ממשלת </w:t>
      </w:r>
      <w:bookmarkStart w:id="11079" w:name="_ETM_Q28_704209"/>
      <w:bookmarkEnd w:id="11079"/>
      <w:r>
        <w:rPr>
          <w:rtl/>
        </w:rPr>
        <w:t xml:space="preserve">ימין </w:t>
      </w:r>
      <w:bookmarkStart w:id="11080" w:name="_ETM_Q28_704750"/>
      <w:bookmarkEnd w:id="11080"/>
      <w:r>
        <w:rPr>
          <w:rtl/>
        </w:rPr>
        <w:t>ע</w:t>
      </w:r>
      <w:r>
        <w:rPr>
          <w:rFonts w:hint="cs"/>
          <w:rtl/>
        </w:rPr>
        <w:t>א</w:t>
      </w:r>
      <w:r>
        <w:rPr>
          <w:rtl/>
        </w:rPr>
        <w:t>לק</w:t>
      </w:r>
      <w:r>
        <w:rPr>
          <w:rFonts w:hint="cs"/>
          <w:rtl/>
        </w:rPr>
        <w:t>,</w:t>
      </w:r>
      <w:r>
        <w:rPr>
          <w:rtl/>
        </w:rPr>
        <w:t xml:space="preserve"> </w:t>
      </w:r>
      <w:bookmarkStart w:id="11081" w:name="_ETM_Q28_705319"/>
      <w:bookmarkEnd w:id="11081"/>
      <w:r>
        <w:rPr>
          <w:rtl/>
        </w:rPr>
        <w:t xml:space="preserve">שבאתם </w:t>
      </w:r>
      <w:bookmarkStart w:id="11082" w:name="_ETM_Q28_706010"/>
      <w:bookmarkEnd w:id="11082"/>
      <w:r>
        <w:rPr>
          <w:rtl/>
        </w:rPr>
        <w:t>ואמרתם</w:t>
      </w:r>
      <w:r>
        <w:rPr>
          <w:rFonts w:hint="cs"/>
          <w:rtl/>
        </w:rPr>
        <w:t>:</w:t>
      </w:r>
      <w:r>
        <w:rPr>
          <w:rtl/>
        </w:rPr>
        <w:t xml:space="preserve"> </w:t>
      </w:r>
      <w:bookmarkStart w:id="11083" w:name="_ETM_Q28_706790"/>
      <w:bookmarkEnd w:id="11083"/>
      <w:r>
        <w:rPr>
          <w:rtl/>
        </w:rPr>
        <w:t>ביטחון</w:t>
      </w:r>
      <w:r>
        <w:rPr>
          <w:rFonts w:hint="cs"/>
          <w:rtl/>
        </w:rPr>
        <w:t>.</w:t>
      </w:r>
      <w:r>
        <w:rPr>
          <w:rtl/>
        </w:rPr>
        <w:t xml:space="preserve"> </w:t>
      </w:r>
      <w:bookmarkStart w:id="11084" w:name="_ETM_Q28_707959"/>
      <w:bookmarkEnd w:id="11084"/>
      <w:r>
        <w:rPr>
          <w:rtl/>
        </w:rPr>
        <w:t xml:space="preserve">בן </w:t>
      </w:r>
      <w:bookmarkStart w:id="11085" w:name="_ETM_Q28_708230"/>
      <w:bookmarkEnd w:id="11085"/>
      <w:r>
        <w:rPr>
          <w:rtl/>
        </w:rPr>
        <w:t xml:space="preserve">גביר </w:t>
      </w:r>
      <w:bookmarkStart w:id="11086" w:name="_ETM_Q28_708500"/>
      <w:bookmarkEnd w:id="11086"/>
      <w:r>
        <w:rPr>
          <w:rtl/>
        </w:rPr>
        <w:t xml:space="preserve">עמד </w:t>
      </w:r>
      <w:bookmarkStart w:id="11087" w:name="_ETM_Q28_708860"/>
      <w:bookmarkEnd w:id="11087"/>
      <w:r>
        <w:rPr>
          <w:rtl/>
        </w:rPr>
        <w:t>פה</w:t>
      </w:r>
      <w:r>
        <w:rPr>
          <w:rFonts w:hint="cs"/>
          <w:rtl/>
        </w:rPr>
        <w:t>,</w:t>
      </w:r>
      <w:r>
        <w:rPr>
          <w:rtl/>
        </w:rPr>
        <w:t xml:space="preserve"> </w:t>
      </w:r>
      <w:bookmarkStart w:id="11088" w:name="_ETM_Q28_709069"/>
      <w:bookmarkEnd w:id="11088"/>
      <w:r>
        <w:rPr>
          <w:rtl/>
        </w:rPr>
        <w:t xml:space="preserve">יצא </w:t>
      </w:r>
      <w:bookmarkStart w:id="11089" w:name="_ETM_Q28_709929"/>
      <w:bookmarkEnd w:id="11089"/>
      <w:r>
        <w:rPr>
          <w:rtl/>
        </w:rPr>
        <w:t>ב</w:t>
      </w:r>
      <w:r>
        <w:rPr>
          <w:rFonts w:hint="cs"/>
          <w:rtl/>
        </w:rPr>
        <w:t>קול</w:t>
      </w:r>
      <w:r>
        <w:rPr>
          <w:rtl/>
        </w:rPr>
        <w:t xml:space="preserve"> </w:t>
      </w:r>
      <w:bookmarkStart w:id="11090" w:name="_ETM_Q28_710860"/>
      <w:bookmarkEnd w:id="11090"/>
      <w:r>
        <w:rPr>
          <w:rtl/>
        </w:rPr>
        <w:t xml:space="preserve">נחרץ </w:t>
      </w:r>
      <w:bookmarkStart w:id="11091" w:name="_ETM_Q28_712090"/>
      <w:bookmarkEnd w:id="11091"/>
      <w:r>
        <w:rPr>
          <w:rtl/>
        </w:rPr>
        <w:t xml:space="preserve">ברחובות </w:t>
      </w:r>
      <w:bookmarkStart w:id="11092" w:name="_ETM_Q28_713590"/>
      <w:bookmarkEnd w:id="11092"/>
      <w:r>
        <w:rPr>
          <w:rtl/>
        </w:rPr>
        <w:t>ה</w:t>
      </w:r>
      <w:r>
        <w:rPr>
          <w:rFonts w:hint="cs"/>
          <w:rtl/>
        </w:rPr>
        <w:t>ערי</w:t>
      </w:r>
      <w:r>
        <w:rPr>
          <w:rtl/>
        </w:rPr>
        <w:t>ם</w:t>
      </w:r>
      <w:r>
        <w:rPr>
          <w:rFonts w:hint="cs"/>
          <w:rtl/>
        </w:rPr>
        <w:t>,</w:t>
      </w:r>
      <w:r>
        <w:rPr>
          <w:rtl/>
        </w:rPr>
        <w:t xml:space="preserve"> </w:t>
      </w:r>
      <w:bookmarkStart w:id="11093" w:name="_ETM_Q28_713920"/>
      <w:bookmarkEnd w:id="11093"/>
      <w:r>
        <w:rPr>
          <w:rtl/>
        </w:rPr>
        <w:t>הי</w:t>
      </w:r>
      <w:r>
        <w:rPr>
          <w:rFonts w:hint="cs"/>
          <w:rtl/>
        </w:rPr>
        <w:t>י</w:t>
      </w:r>
      <w:r>
        <w:rPr>
          <w:rtl/>
        </w:rPr>
        <w:t>שובים</w:t>
      </w:r>
      <w:r>
        <w:rPr>
          <w:rFonts w:hint="cs"/>
          <w:rtl/>
        </w:rPr>
        <w:t>,</w:t>
      </w:r>
      <w:r>
        <w:rPr>
          <w:rtl/>
        </w:rPr>
        <w:t xml:space="preserve"> </w:t>
      </w:r>
      <w:bookmarkStart w:id="11094" w:name="_ETM_Q28_714819"/>
      <w:bookmarkEnd w:id="11094"/>
      <w:r>
        <w:rPr>
          <w:rtl/>
        </w:rPr>
        <w:t xml:space="preserve">ומה </w:t>
      </w:r>
      <w:bookmarkStart w:id="11095" w:name="_ETM_Q28_715150"/>
      <w:bookmarkEnd w:id="11095"/>
      <w:r>
        <w:rPr>
          <w:rtl/>
        </w:rPr>
        <w:t xml:space="preserve">הוא </w:t>
      </w:r>
      <w:bookmarkStart w:id="11096" w:name="_ETM_Q28_715269"/>
      <w:bookmarkEnd w:id="11096"/>
      <w:r>
        <w:rPr>
          <w:rtl/>
        </w:rPr>
        <w:t>אמר</w:t>
      </w:r>
      <w:r>
        <w:rPr>
          <w:rFonts w:hint="cs"/>
          <w:rtl/>
        </w:rPr>
        <w:t xml:space="preserve">? </w:t>
      </w:r>
      <w:bookmarkStart w:id="11097" w:name="_ETM_Q28_713000"/>
      <w:bookmarkStart w:id="11098" w:name="TOR_Q29"/>
      <w:bookmarkEnd w:id="11097"/>
      <w:bookmarkEnd w:id="11098"/>
      <w:r>
        <w:rPr>
          <w:rFonts w:hint="cs"/>
          <w:rtl/>
          <w:lang w:eastAsia="he-IL"/>
        </w:rPr>
        <w:t xml:space="preserve">לסכל בכירי חמאס, להגיב במאות טילים, תנו לצה"ל לכסח, כל הסיסמאות האלו. איפה אתה, מר בן גביר? איפה אתה עם כל הסיסמאות </w:t>
      </w:r>
      <w:bookmarkStart w:id="11099" w:name="_ETM_Q29_131218"/>
      <w:bookmarkEnd w:id="11099"/>
      <w:r>
        <w:rPr>
          <w:rFonts w:hint="cs"/>
          <w:rtl/>
          <w:lang w:eastAsia="he-IL"/>
        </w:rPr>
        <w:t xml:space="preserve">וכל המילים כשהילדים עכשיו חוזרים לישון במקלטים, כשהפוסט-טראומה שלהם חוזרת בחזרה? איפה אתה? איפה מה שהבטחת? ירי טילים? </w:t>
      </w:r>
      <w:bookmarkStart w:id="11100" w:name="_ETM_Q29_144845"/>
      <w:bookmarkEnd w:id="11100"/>
      <w:r>
        <w:rPr>
          <w:rFonts w:hint="cs"/>
          <w:rtl/>
          <w:lang w:eastAsia="he-IL"/>
        </w:rPr>
        <w:t>עוד אזעקות?</w:t>
      </w:r>
      <w:bookmarkStart w:id="11101" w:name="_ETM_Q29_146547"/>
      <w:bookmarkEnd w:id="11101"/>
    </w:p>
    <w:p w:rsidR="005F6821" w:rsidRDefault="005F6821" w:rsidP="003A61AB">
      <w:pPr>
        <w:rPr>
          <w:rtl/>
          <w:lang w:eastAsia="he-IL"/>
        </w:rPr>
      </w:pPr>
      <w:bookmarkStart w:id="11102" w:name="_ETM_Q29_146693"/>
      <w:bookmarkEnd w:id="11102"/>
    </w:p>
    <w:p w:rsidR="005F6821" w:rsidRDefault="005F6821" w:rsidP="003A61AB">
      <w:pPr>
        <w:pStyle w:val="af6"/>
        <w:keepNext/>
        <w:rPr>
          <w:rtl/>
        </w:rPr>
      </w:pPr>
      <w:bookmarkStart w:id="11103" w:name="ET_yor_6490_1"/>
      <w:r w:rsidRPr="00FD6109">
        <w:rPr>
          <w:rStyle w:val="TagStyle"/>
          <w:rtl/>
        </w:rPr>
        <w:t xml:space="preserve"> &lt;&lt; יור &gt;&gt; </w:t>
      </w:r>
      <w:r>
        <w:rPr>
          <w:rtl/>
        </w:rPr>
        <w:t>היו"ר ניסים ואטורי:</w:t>
      </w:r>
      <w:r w:rsidRPr="00FD6109">
        <w:rPr>
          <w:rStyle w:val="TagStyle"/>
          <w:rtl/>
        </w:rPr>
        <w:t xml:space="preserve"> &lt;&lt; יור &gt;&gt;</w:t>
      </w:r>
      <w:r>
        <w:rPr>
          <w:rtl/>
        </w:rPr>
        <w:t xml:space="preserve">   </w:t>
      </w:r>
      <w:bookmarkEnd w:id="11103"/>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ה</w:t>
      </w:r>
      <w:bookmarkStart w:id="11104" w:name="_ETM_Q29_148138"/>
      <w:bookmarkEnd w:id="11104"/>
      <w:r>
        <w:rPr>
          <w:rFonts w:hint="cs"/>
          <w:rtl/>
          <w:lang w:eastAsia="he-IL"/>
        </w:rPr>
        <w:t xml:space="preserve">סתיים הזמן. </w:t>
      </w:r>
    </w:p>
    <w:p w:rsidR="005F6821" w:rsidRDefault="005F6821" w:rsidP="003A61AB">
      <w:pPr>
        <w:rPr>
          <w:rtl/>
          <w:lang w:eastAsia="he-IL"/>
        </w:rPr>
      </w:pPr>
      <w:bookmarkStart w:id="11105" w:name="_ETM_Q29_146646"/>
      <w:bookmarkStart w:id="11106" w:name="_ETM_Q29_146756"/>
      <w:bookmarkEnd w:id="11105"/>
      <w:bookmarkEnd w:id="11106"/>
    </w:p>
    <w:p w:rsidR="005F6821" w:rsidRDefault="005F6821" w:rsidP="003A61AB">
      <w:pPr>
        <w:pStyle w:val="-"/>
        <w:keepNext/>
        <w:rPr>
          <w:rtl/>
        </w:rPr>
      </w:pPr>
      <w:bookmarkStart w:id="11107" w:name="ET_speakercontinue_5519_2"/>
      <w:r w:rsidRPr="00FD6109">
        <w:rPr>
          <w:rStyle w:val="TagStyle"/>
          <w:rtl/>
        </w:rPr>
        <w:t xml:space="preserve"> &lt;&lt; דובר_המשך &gt;&gt; </w:t>
      </w:r>
      <w:r>
        <w:rPr>
          <w:rtl/>
        </w:rPr>
        <w:t>שרן מרים השכל (המחנה הממלכתי):</w:t>
      </w:r>
      <w:r w:rsidRPr="00FD6109">
        <w:rPr>
          <w:rStyle w:val="TagStyle"/>
          <w:rtl/>
        </w:rPr>
        <w:t xml:space="preserve"> &lt;&lt; דובר_המשך &gt;&gt;</w:t>
      </w:r>
      <w:r>
        <w:rPr>
          <w:rtl/>
        </w:rPr>
        <w:t xml:space="preserve">   </w:t>
      </w:r>
      <w:bookmarkEnd w:id="11107"/>
    </w:p>
    <w:p w:rsidR="005F6821" w:rsidRDefault="005F6821" w:rsidP="003A61AB">
      <w:pPr>
        <w:pStyle w:val="KeepWithNext"/>
        <w:rPr>
          <w:rtl/>
          <w:lang w:eastAsia="he-IL"/>
        </w:rPr>
      </w:pPr>
    </w:p>
    <w:p w:rsidR="005F6821" w:rsidRDefault="005F6821" w:rsidP="003A61AB">
      <w:pPr>
        <w:rPr>
          <w:rtl/>
          <w:lang w:eastAsia="he-IL"/>
        </w:rPr>
      </w:pPr>
      <w:bookmarkStart w:id="11108" w:name="_ETM_Q29_147844"/>
      <w:bookmarkEnd w:id="11108"/>
      <w:r>
        <w:rPr>
          <w:rFonts w:hint="cs"/>
          <w:rtl/>
          <w:lang w:eastAsia="he-IL"/>
        </w:rPr>
        <w:t xml:space="preserve">חזרנו בחזרה אולי למדיניות של </w:t>
      </w:r>
      <w:bookmarkStart w:id="11109" w:name="_ETM_Q29_148871"/>
      <w:bookmarkEnd w:id="11109"/>
      <w:r>
        <w:rPr>
          <w:rFonts w:hint="cs"/>
          <w:rtl/>
          <w:lang w:eastAsia="he-IL"/>
        </w:rPr>
        <w:t>מירי רגב, חברתך, היושב בראש, שאמרה בחדשות - -</w:t>
      </w:r>
    </w:p>
    <w:p w:rsidR="005F6821" w:rsidRDefault="005F6821" w:rsidP="003A61AB">
      <w:pPr>
        <w:rPr>
          <w:rtl/>
          <w:lang w:eastAsia="he-IL"/>
        </w:rPr>
      </w:pPr>
      <w:bookmarkStart w:id="11110" w:name="_ETM_Q29_157458"/>
      <w:bookmarkStart w:id="11111" w:name="_ETM_Q29_157564"/>
      <w:bookmarkEnd w:id="11110"/>
      <w:bookmarkEnd w:id="11111"/>
    </w:p>
    <w:p w:rsidR="005F6821" w:rsidRDefault="005F6821" w:rsidP="003A61AB">
      <w:pPr>
        <w:pStyle w:val="af6"/>
        <w:keepNext/>
        <w:rPr>
          <w:rtl/>
        </w:rPr>
      </w:pPr>
      <w:r w:rsidRPr="00FD6109">
        <w:rPr>
          <w:rStyle w:val="TagStyle"/>
          <w:rtl/>
        </w:rPr>
        <w:t xml:space="preserve"> &lt;&lt; יור &gt;&gt; </w:t>
      </w:r>
      <w:r>
        <w:rPr>
          <w:rtl/>
        </w:rPr>
        <w:t>היו"ר ניסים ואטורי:</w:t>
      </w:r>
      <w:r w:rsidRPr="00FD6109">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הסתיים הז</w:t>
      </w:r>
      <w:bookmarkStart w:id="11112" w:name="_ETM_Q29_154580"/>
      <w:bookmarkEnd w:id="11112"/>
      <w:r>
        <w:rPr>
          <w:rFonts w:hint="cs"/>
          <w:rtl/>
          <w:lang w:eastAsia="he-IL"/>
        </w:rPr>
        <w:t>מן, חברת הכנסת שרן השכל.</w:t>
      </w:r>
    </w:p>
    <w:p w:rsidR="005F6821" w:rsidRDefault="005F6821" w:rsidP="003A61AB">
      <w:pPr>
        <w:rPr>
          <w:rtl/>
          <w:lang w:eastAsia="he-IL"/>
        </w:rPr>
      </w:pPr>
      <w:bookmarkStart w:id="11113" w:name="_ETM_Q29_155902"/>
      <w:bookmarkStart w:id="11114" w:name="_ETM_Q29_155984"/>
      <w:bookmarkStart w:id="11115" w:name="_ETM_Q29_156166"/>
      <w:bookmarkStart w:id="11116" w:name="_ETM_Q29_156252"/>
      <w:bookmarkEnd w:id="11113"/>
      <w:bookmarkEnd w:id="11114"/>
      <w:bookmarkEnd w:id="11115"/>
      <w:bookmarkEnd w:id="11116"/>
    </w:p>
    <w:p w:rsidR="005F6821" w:rsidRDefault="005F6821" w:rsidP="003A61AB">
      <w:pPr>
        <w:pStyle w:val="-"/>
        <w:keepNext/>
        <w:rPr>
          <w:rtl/>
        </w:rPr>
      </w:pPr>
      <w:bookmarkStart w:id="11117" w:name="ET_speakercontinue_5519_4"/>
      <w:r w:rsidRPr="00FD6109">
        <w:rPr>
          <w:rStyle w:val="TagStyle"/>
          <w:rtl/>
        </w:rPr>
        <w:t xml:space="preserve"> &lt;&lt; דובר_המשך &gt;&gt; </w:t>
      </w:r>
      <w:r>
        <w:rPr>
          <w:rtl/>
        </w:rPr>
        <w:t>שרן מרים השכל (המחנה הממלכתי):</w:t>
      </w:r>
      <w:r w:rsidRPr="00FD6109">
        <w:rPr>
          <w:rStyle w:val="TagStyle"/>
          <w:rtl/>
        </w:rPr>
        <w:t xml:space="preserve"> &lt;&lt; דובר_המשך &gt;&gt;</w:t>
      </w:r>
      <w:r>
        <w:rPr>
          <w:rtl/>
        </w:rPr>
        <w:t xml:space="preserve">   </w:t>
      </w:r>
      <w:bookmarkEnd w:id="11117"/>
    </w:p>
    <w:p w:rsidR="005F6821" w:rsidRDefault="005F6821" w:rsidP="003A61AB">
      <w:pPr>
        <w:pStyle w:val="KeepWithNext"/>
        <w:rPr>
          <w:rtl/>
          <w:lang w:eastAsia="he-IL"/>
        </w:rPr>
      </w:pPr>
    </w:p>
    <w:p w:rsidR="005F6821" w:rsidRDefault="005F6821" w:rsidP="003A61AB">
      <w:pPr>
        <w:rPr>
          <w:rtl/>
          <w:lang w:eastAsia="he-IL"/>
        </w:rPr>
      </w:pPr>
      <w:bookmarkStart w:id="11118" w:name="_ETM_Q29_157717"/>
      <w:bookmarkEnd w:id="11118"/>
      <w:r>
        <w:rPr>
          <w:rFonts w:hint="cs"/>
          <w:rtl/>
          <w:lang w:eastAsia="he-IL"/>
        </w:rPr>
        <w:t xml:space="preserve">- - אז מה אם ירו </w:t>
      </w:r>
      <w:bookmarkStart w:id="11119" w:name="_ETM_Q29_158069"/>
      <w:bookmarkEnd w:id="11119"/>
      <w:r>
        <w:rPr>
          <w:rFonts w:hint="cs"/>
          <w:rtl/>
          <w:lang w:eastAsia="he-IL"/>
        </w:rPr>
        <w:t>על אשקלון? נכון, אז מה. אז הינה, ב</w:t>
      </w:r>
      <w:bookmarkStart w:id="11120" w:name="_ETM_Q29_161540"/>
      <w:bookmarkEnd w:id="11120"/>
      <w:r>
        <w:rPr>
          <w:rFonts w:hint="cs"/>
          <w:rtl/>
          <w:lang w:eastAsia="he-IL"/>
        </w:rPr>
        <w:t xml:space="preserve">ן גביר, הינה הדיבורים והינה המעשים והינה חזרנו לאותה מדיניות </w:t>
      </w:r>
      <w:bookmarkStart w:id="11121" w:name="_ETM_Q29_167899"/>
      <w:bookmarkEnd w:id="11121"/>
      <w:r>
        <w:rPr>
          <w:rFonts w:hint="cs"/>
          <w:rtl/>
          <w:lang w:eastAsia="he-IL"/>
        </w:rPr>
        <w:t xml:space="preserve">הכלה, לצערי. תודה רבה. </w:t>
      </w:r>
    </w:p>
    <w:p w:rsidR="005F6821" w:rsidRDefault="005F6821" w:rsidP="003A61AB">
      <w:pPr>
        <w:rPr>
          <w:rtl/>
          <w:lang w:eastAsia="he-IL"/>
        </w:rPr>
      </w:pPr>
      <w:bookmarkStart w:id="11122" w:name="_ETM_Q29_170594"/>
      <w:bookmarkStart w:id="11123" w:name="_ETM_Q29_170705"/>
      <w:bookmarkEnd w:id="11122"/>
      <w:bookmarkEnd w:id="11123"/>
    </w:p>
    <w:p w:rsidR="005F6821" w:rsidRDefault="005F6821" w:rsidP="003A61AB">
      <w:pPr>
        <w:pStyle w:val="af6"/>
        <w:keepNext/>
        <w:rPr>
          <w:rtl/>
        </w:rPr>
      </w:pPr>
      <w:bookmarkStart w:id="11124" w:name="ET_yor_6490_5"/>
      <w:r w:rsidRPr="00FD6109">
        <w:rPr>
          <w:rStyle w:val="TagStyle"/>
          <w:rtl/>
        </w:rPr>
        <w:t xml:space="preserve"> &lt;&lt; יור &gt;&gt; </w:t>
      </w:r>
      <w:r>
        <w:rPr>
          <w:rtl/>
        </w:rPr>
        <w:t>היו"ר ניסים ואטורי:</w:t>
      </w:r>
      <w:r w:rsidRPr="00FD6109">
        <w:rPr>
          <w:rStyle w:val="TagStyle"/>
          <w:rtl/>
        </w:rPr>
        <w:t xml:space="preserve"> &lt;&lt; יור &gt;&gt;</w:t>
      </w:r>
      <w:r>
        <w:rPr>
          <w:rtl/>
        </w:rPr>
        <w:t xml:space="preserve">   </w:t>
      </w:r>
      <w:bookmarkEnd w:id="11124"/>
    </w:p>
    <w:p w:rsidR="005F6821" w:rsidRDefault="005F6821" w:rsidP="003A61AB">
      <w:pPr>
        <w:pStyle w:val="KeepWithNext"/>
        <w:rPr>
          <w:rtl/>
          <w:lang w:eastAsia="he-IL"/>
        </w:rPr>
      </w:pPr>
    </w:p>
    <w:p w:rsidR="005F6821" w:rsidRDefault="005F6821" w:rsidP="003A61AB">
      <w:pPr>
        <w:rPr>
          <w:rtl/>
          <w:lang w:eastAsia="he-IL"/>
        </w:rPr>
      </w:pPr>
      <w:bookmarkStart w:id="11125" w:name="_ETM_Q29_171384"/>
      <w:bookmarkEnd w:id="11125"/>
      <w:r>
        <w:rPr>
          <w:rFonts w:hint="cs"/>
          <w:rtl/>
          <w:lang w:eastAsia="he-IL"/>
        </w:rPr>
        <w:t xml:space="preserve">תודה. חברת הכנסת טלי גוטליב. </w:t>
      </w:r>
    </w:p>
    <w:p w:rsidR="005F6821" w:rsidRDefault="005F6821" w:rsidP="003A61AB">
      <w:pPr>
        <w:rPr>
          <w:rtl/>
          <w:lang w:eastAsia="he-IL"/>
        </w:rPr>
      </w:pPr>
      <w:bookmarkStart w:id="11126" w:name="_ETM_Q29_176810"/>
      <w:bookmarkStart w:id="11127" w:name="_ETM_Q29_176899"/>
      <w:bookmarkStart w:id="11128" w:name="_ETM_Q29_177049"/>
      <w:bookmarkStart w:id="11129" w:name="_ETM_Q29_177136"/>
      <w:bookmarkEnd w:id="11126"/>
      <w:bookmarkEnd w:id="11127"/>
      <w:bookmarkEnd w:id="11128"/>
      <w:bookmarkEnd w:id="11129"/>
    </w:p>
    <w:p w:rsidR="005F6821" w:rsidRDefault="005F6821" w:rsidP="003A61AB">
      <w:pPr>
        <w:pStyle w:val="af5"/>
        <w:keepNext/>
        <w:rPr>
          <w:rtl/>
        </w:rPr>
      </w:pPr>
      <w:bookmarkStart w:id="11130" w:name="ET_interruption_5520_6"/>
      <w:r w:rsidRPr="00FD6109">
        <w:rPr>
          <w:rStyle w:val="TagStyle"/>
          <w:rtl/>
        </w:rPr>
        <w:lastRenderedPageBreak/>
        <w:t xml:space="preserve"> &lt;&lt; קריאה &gt;&gt; </w:t>
      </w:r>
      <w:r>
        <w:rPr>
          <w:rtl/>
        </w:rPr>
        <w:t>עודד פורר (ישראל ביתנו):</w:t>
      </w:r>
      <w:r w:rsidRPr="00FD6109">
        <w:rPr>
          <w:rStyle w:val="TagStyle"/>
          <w:rtl/>
        </w:rPr>
        <w:t xml:space="preserve"> &lt;&lt; קריאה &gt;&gt;</w:t>
      </w:r>
      <w:r>
        <w:rPr>
          <w:rtl/>
        </w:rPr>
        <w:t xml:space="preserve">   </w:t>
      </w:r>
      <w:bookmarkEnd w:id="11130"/>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הטפטופים </w:t>
      </w:r>
      <w:bookmarkStart w:id="11131" w:name="_ETM_Q29_176153"/>
      <w:bookmarkEnd w:id="11131"/>
      <w:r>
        <w:rPr>
          <w:rFonts w:hint="cs"/>
          <w:rtl/>
          <w:lang w:eastAsia="he-IL"/>
        </w:rPr>
        <w:t xml:space="preserve">חזרו. </w:t>
      </w:r>
    </w:p>
    <w:p w:rsidR="005F6821" w:rsidRDefault="005F6821" w:rsidP="003A61AB">
      <w:pPr>
        <w:rPr>
          <w:rtl/>
          <w:lang w:eastAsia="he-IL"/>
        </w:rPr>
      </w:pPr>
      <w:bookmarkStart w:id="11132" w:name="_ETM_Q29_174148"/>
      <w:bookmarkStart w:id="11133" w:name="_ETM_Q29_174237"/>
      <w:bookmarkEnd w:id="11132"/>
      <w:bookmarkEnd w:id="11133"/>
    </w:p>
    <w:p w:rsidR="005F6821" w:rsidRDefault="005F6821" w:rsidP="003A61AB">
      <w:pPr>
        <w:pStyle w:val="af5"/>
        <w:keepNext/>
        <w:rPr>
          <w:rtl/>
        </w:rPr>
      </w:pPr>
      <w:bookmarkStart w:id="11134" w:name="ET_interruption_5519_7"/>
      <w:r w:rsidRPr="00FD6109">
        <w:rPr>
          <w:rStyle w:val="TagStyle"/>
          <w:rtl/>
        </w:rPr>
        <w:t xml:space="preserve"> &lt;&lt; קריאה &gt;&gt; </w:t>
      </w:r>
      <w:r>
        <w:rPr>
          <w:rtl/>
        </w:rPr>
        <w:t>שרן מרים השכל (המחנה הממלכתי):</w:t>
      </w:r>
      <w:r w:rsidRPr="00FD6109">
        <w:rPr>
          <w:rStyle w:val="TagStyle"/>
          <w:rtl/>
        </w:rPr>
        <w:t xml:space="preserve"> &lt;&lt; קריאה &gt;&gt;</w:t>
      </w:r>
      <w:r>
        <w:rPr>
          <w:rtl/>
        </w:rPr>
        <w:t xml:space="preserve">   </w:t>
      </w:r>
      <w:bookmarkEnd w:id="11134"/>
    </w:p>
    <w:p w:rsidR="005F6821" w:rsidRDefault="005F6821" w:rsidP="003A61AB">
      <w:pPr>
        <w:pStyle w:val="KeepWithNext"/>
        <w:rPr>
          <w:rtl/>
          <w:lang w:eastAsia="he-IL"/>
        </w:rPr>
      </w:pPr>
    </w:p>
    <w:p w:rsidR="005F6821" w:rsidRDefault="005F6821" w:rsidP="003A61AB">
      <w:pPr>
        <w:rPr>
          <w:rtl/>
          <w:lang w:eastAsia="he-IL"/>
        </w:rPr>
      </w:pPr>
      <w:bookmarkStart w:id="11135" w:name="_ETM_Q29_177808"/>
      <w:bookmarkEnd w:id="11135"/>
      <w:r>
        <w:rPr>
          <w:rFonts w:hint="cs"/>
          <w:rtl/>
          <w:lang w:eastAsia="he-IL"/>
        </w:rPr>
        <w:t xml:space="preserve">וההכלה. מירי רגב אמרה: אז מה </w:t>
      </w:r>
      <w:bookmarkStart w:id="11136" w:name="_ETM_Q29_179698"/>
      <w:bookmarkEnd w:id="11136"/>
      <w:r>
        <w:rPr>
          <w:rFonts w:hint="cs"/>
          <w:rtl/>
          <w:lang w:eastAsia="he-IL"/>
        </w:rPr>
        <w:t xml:space="preserve">אם ירו על אשקלון. </w:t>
      </w:r>
    </w:p>
    <w:p w:rsidR="005F6821" w:rsidRDefault="005F6821" w:rsidP="003A61AB">
      <w:pPr>
        <w:rPr>
          <w:rtl/>
          <w:lang w:eastAsia="he-IL"/>
        </w:rPr>
      </w:pPr>
      <w:bookmarkStart w:id="11137" w:name="_ETM_Q29_179543"/>
      <w:bookmarkStart w:id="11138" w:name="_ETM_Q29_179631"/>
      <w:bookmarkEnd w:id="11137"/>
      <w:bookmarkEnd w:id="11138"/>
    </w:p>
    <w:p w:rsidR="005F6821" w:rsidRDefault="005F6821" w:rsidP="003A61AB">
      <w:pPr>
        <w:pStyle w:val="af5"/>
        <w:keepNext/>
        <w:rPr>
          <w:rtl/>
        </w:rPr>
      </w:pPr>
      <w:bookmarkStart w:id="11139" w:name="ET_interruption_5084_8"/>
      <w:r w:rsidRPr="00FD6109">
        <w:rPr>
          <w:rStyle w:val="TagStyle"/>
          <w:rtl/>
        </w:rPr>
        <w:t xml:space="preserve"> &lt;&lt; קריאה &gt;&gt; </w:t>
      </w:r>
      <w:r>
        <w:rPr>
          <w:rtl/>
        </w:rPr>
        <w:t>מיקי לוי (יש עתיד):</w:t>
      </w:r>
      <w:r w:rsidRPr="00FD6109">
        <w:rPr>
          <w:rStyle w:val="TagStyle"/>
          <w:rtl/>
        </w:rPr>
        <w:t xml:space="preserve"> &lt;&lt; קריאה &gt;&gt;</w:t>
      </w:r>
      <w:r>
        <w:rPr>
          <w:rtl/>
        </w:rPr>
        <w:t xml:space="preserve">   </w:t>
      </w:r>
      <w:bookmarkEnd w:id="11139"/>
    </w:p>
    <w:p w:rsidR="005F6821" w:rsidRDefault="005F6821" w:rsidP="003A61AB">
      <w:pPr>
        <w:pStyle w:val="KeepWithNext"/>
        <w:rPr>
          <w:rtl/>
          <w:lang w:eastAsia="he-IL"/>
        </w:rPr>
      </w:pPr>
    </w:p>
    <w:p w:rsidR="005F6821" w:rsidRDefault="005F6821" w:rsidP="003A61AB">
      <w:pPr>
        <w:rPr>
          <w:rtl/>
          <w:lang w:eastAsia="he-IL"/>
        </w:rPr>
      </w:pPr>
      <w:bookmarkStart w:id="11140" w:name="_ETM_Q29_182186"/>
      <w:bookmarkEnd w:id="11140"/>
      <w:r>
        <w:rPr>
          <w:rFonts w:hint="cs"/>
          <w:rtl/>
          <w:lang w:eastAsia="he-IL"/>
        </w:rPr>
        <w:t xml:space="preserve">שקט, לא להפריע. </w:t>
      </w:r>
    </w:p>
    <w:p w:rsidR="005F6821" w:rsidRDefault="005F6821" w:rsidP="003A61AB">
      <w:pPr>
        <w:rPr>
          <w:rtl/>
          <w:lang w:eastAsia="he-IL"/>
        </w:rPr>
      </w:pPr>
      <w:bookmarkStart w:id="11141" w:name="_ETM_Q29_183324"/>
      <w:bookmarkStart w:id="11142" w:name="_ETM_Q29_183430"/>
      <w:bookmarkEnd w:id="11141"/>
      <w:bookmarkEnd w:id="11142"/>
    </w:p>
    <w:p w:rsidR="005F6821" w:rsidRDefault="005F6821" w:rsidP="003A61AB">
      <w:pPr>
        <w:pStyle w:val="af5"/>
        <w:keepNext/>
        <w:rPr>
          <w:rtl/>
        </w:rPr>
      </w:pPr>
      <w:bookmarkStart w:id="11143" w:name="ET_interruption_6127_9"/>
      <w:r w:rsidRPr="00FD6109">
        <w:rPr>
          <w:rStyle w:val="TagStyle"/>
          <w:rtl/>
        </w:rPr>
        <w:t xml:space="preserve"> &lt;&lt; קריאה &gt;&gt; </w:t>
      </w:r>
      <w:r>
        <w:rPr>
          <w:rtl/>
        </w:rPr>
        <w:t>ולדימיר בליאק (יש עתיד):</w:t>
      </w:r>
      <w:r w:rsidRPr="00FD6109">
        <w:rPr>
          <w:rStyle w:val="TagStyle"/>
          <w:rtl/>
        </w:rPr>
        <w:t xml:space="preserve"> &lt;&lt; קריאה &gt;&gt;</w:t>
      </w:r>
      <w:r>
        <w:rPr>
          <w:rtl/>
        </w:rPr>
        <w:t xml:space="preserve">   </w:t>
      </w:r>
      <w:bookmarkEnd w:id="11143"/>
    </w:p>
    <w:p w:rsidR="005F6821" w:rsidRDefault="005F6821" w:rsidP="003A61AB">
      <w:pPr>
        <w:pStyle w:val="KeepWithNext"/>
        <w:rPr>
          <w:rtl/>
          <w:lang w:eastAsia="he-IL"/>
        </w:rPr>
      </w:pPr>
    </w:p>
    <w:p w:rsidR="005F6821" w:rsidRDefault="005F6821" w:rsidP="003A61AB">
      <w:pPr>
        <w:rPr>
          <w:rtl/>
          <w:lang w:eastAsia="he-IL"/>
        </w:rPr>
      </w:pPr>
      <w:bookmarkStart w:id="11144" w:name="_ETM_Q29_185323"/>
      <w:bookmarkEnd w:id="11144"/>
      <w:r>
        <w:rPr>
          <w:rFonts w:hint="cs"/>
          <w:rtl/>
          <w:lang w:eastAsia="he-IL"/>
        </w:rPr>
        <w:t>ב</w:t>
      </w:r>
      <w:bookmarkStart w:id="11145" w:name="_ETM_Q29_185567"/>
      <w:bookmarkStart w:id="11146" w:name="_ETM_Q29_185640"/>
      <w:bookmarkEnd w:id="11145"/>
      <w:bookmarkEnd w:id="11146"/>
      <w:r>
        <w:rPr>
          <w:rFonts w:hint="cs"/>
          <w:rtl/>
          <w:lang w:eastAsia="he-IL"/>
        </w:rPr>
        <w:t xml:space="preserve">הצלחה, טלי. </w:t>
      </w:r>
      <w:bookmarkStart w:id="11147" w:name="_ETM_Q29_185266"/>
      <w:bookmarkEnd w:id="11147"/>
    </w:p>
    <w:p w:rsidR="005F6821" w:rsidRDefault="005F6821" w:rsidP="003A61AB">
      <w:pPr>
        <w:rPr>
          <w:rtl/>
          <w:lang w:eastAsia="he-IL"/>
        </w:rPr>
      </w:pPr>
      <w:bookmarkStart w:id="11148" w:name="_ETM_Q29_185434"/>
      <w:bookmarkStart w:id="11149" w:name="_ETM_Q29_185511"/>
      <w:bookmarkEnd w:id="11148"/>
      <w:bookmarkEnd w:id="11149"/>
    </w:p>
    <w:p w:rsidR="005F6821" w:rsidRDefault="005F6821" w:rsidP="003A61AB">
      <w:pPr>
        <w:pStyle w:val="af5"/>
        <w:keepNext/>
        <w:rPr>
          <w:rtl/>
        </w:rPr>
      </w:pPr>
      <w:bookmarkStart w:id="11150" w:name="ET_interruption_5767_10"/>
      <w:r w:rsidRPr="00FD6109">
        <w:rPr>
          <w:rStyle w:val="TagStyle"/>
          <w:rtl/>
        </w:rPr>
        <w:t xml:space="preserve"> &lt;&lt; קריאה &gt;&gt; </w:t>
      </w:r>
      <w:r>
        <w:rPr>
          <w:rtl/>
        </w:rPr>
        <w:t>אורנה ברביבאי (יש עתיד):</w:t>
      </w:r>
      <w:r w:rsidRPr="00FD6109">
        <w:rPr>
          <w:rStyle w:val="TagStyle"/>
          <w:rtl/>
        </w:rPr>
        <w:t xml:space="preserve"> &lt;&lt; קריאה &gt;&gt;</w:t>
      </w:r>
      <w:r>
        <w:rPr>
          <w:rtl/>
        </w:rPr>
        <w:t xml:space="preserve">   </w:t>
      </w:r>
      <w:bookmarkEnd w:id="11150"/>
    </w:p>
    <w:p w:rsidR="005F6821" w:rsidRDefault="005F6821" w:rsidP="003A61AB">
      <w:pPr>
        <w:pStyle w:val="KeepWithNext"/>
        <w:rPr>
          <w:rtl/>
          <w:lang w:eastAsia="he-IL"/>
        </w:rPr>
      </w:pPr>
    </w:p>
    <w:p w:rsidR="005F6821" w:rsidRDefault="005F6821" w:rsidP="003A61AB">
      <w:pPr>
        <w:rPr>
          <w:rtl/>
          <w:lang w:eastAsia="he-IL"/>
        </w:rPr>
      </w:pPr>
      <w:bookmarkStart w:id="11151" w:name="_ETM_Q29_188287"/>
      <w:bookmarkEnd w:id="11151"/>
      <w:r>
        <w:rPr>
          <w:rFonts w:hint="cs"/>
          <w:rtl/>
          <w:lang w:eastAsia="he-IL"/>
        </w:rPr>
        <w:t>מ</w:t>
      </w:r>
      <w:bookmarkStart w:id="11152" w:name="_ETM_Q29_188552"/>
      <w:bookmarkEnd w:id="11152"/>
      <w:r>
        <w:rPr>
          <w:rFonts w:hint="cs"/>
          <w:rtl/>
          <w:lang w:eastAsia="he-IL"/>
        </w:rPr>
        <w:t>י</w:t>
      </w:r>
      <w:bookmarkStart w:id="11153" w:name="_ETM_Q29_188638"/>
      <w:bookmarkEnd w:id="11153"/>
      <w:r>
        <w:rPr>
          <w:rFonts w:hint="cs"/>
          <w:rtl/>
          <w:lang w:eastAsia="he-IL"/>
        </w:rPr>
        <w:t xml:space="preserve"> יפריע לטלי עכשיו, תגיד לי. מי יפריע לה?</w:t>
      </w:r>
      <w:r>
        <w:rPr>
          <w:rFonts w:hint="cs"/>
          <w:lang w:eastAsia="he-IL"/>
        </w:rPr>
        <w:t xml:space="preserve"> </w:t>
      </w:r>
    </w:p>
    <w:p w:rsidR="005F6821" w:rsidRDefault="005F6821" w:rsidP="003A61AB">
      <w:pPr>
        <w:rPr>
          <w:rtl/>
          <w:lang w:eastAsia="he-IL"/>
        </w:rPr>
      </w:pPr>
      <w:bookmarkStart w:id="11154" w:name="_ETM_Q29_189761"/>
      <w:bookmarkStart w:id="11155" w:name="_ETM_Q29_189879"/>
      <w:bookmarkEnd w:id="11154"/>
      <w:bookmarkEnd w:id="11155"/>
    </w:p>
    <w:p w:rsidR="005F6821" w:rsidRDefault="005F6821" w:rsidP="003A61AB">
      <w:pPr>
        <w:pStyle w:val="af5"/>
        <w:keepNext/>
        <w:rPr>
          <w:rtl/>
        </w:rPr>
      </w:pPr>
      <w:bookmarkStart w:id="11156" w:name="ET_interruption_6127_11"/>
      <w:r w:rsidRPr="00FD6109">
        <w:rPr>
          <w:rStyle w:val="TagStyle"/>
          <w:rtl/>
        </w:rPr>
        <w:t xml:space="preserve"> &lt;&lt; קריאה &gt;&gt; </w:t>
      </w:r>
      <w:r>
        <w:rPr>
          <w:rtl/>
        </w:rPr>
        <w:t>ולדימיר בליאק (יש עתיד):</w:t>
      </w:r>
      <w:r w:rsidRPr="00FD6109">
        <w:rPr>
          <w:rStyle w:val="TagStyle"/>
          <w:rtl/>
        </w:rPr>
        <w:t xml:space="preserve"> &lt;&lt; קריאה &gt;&gt;</w:t>
      </w:r>
      <w:r>
        <w:rPr>
          <w:rtl/>
        </w:rPr>
        <w:t xml:space="preserve">   </w:t>
      </w:r>
      <w:bookmarkEnd w:id="11156"/>
    </w:p>
    <w:p w:rsidR="005F6821" w:rsidRDefault="005F6821" w:rsidP="003A61AB">
      <w:pPr>
        <w:pStyle w:val="KeepWithNext"/>
        <w:rPr>
          <w:rtl/>
          <w:lang w:eastAsia="he-IL"/>
        </w:rPr>
      </w:pPr>
    </w:p>
    <w:p w:rsidR="005F6821" w:rsidRDefault="005F6821" w:rsidP="003A61AB">
      <w:pPr>
        <w:rPr>
          <w:rtl/>
          <w:lang w:eastAsia="he-IL"/>
        </w:rPr>
      </w:pPr>
      <w:bookmarkStart w:id="11157" w:name="_ETM_Q29_189770"/>
      <w:bookmarkEnd w:id="11157"/>
      <w:r>
        <w:rPr>
          <w:rFonts w:hint="cs"/>
          <w:rtl/>
          <w:lang w:eastAsia="he-IL"/>
        </w:rPr>
        <w:t>אף אחד לא יפריע.</w:t>
      </w:r>
      <w:bookmarkStart w:id="11158" w:name="_ETM_Q29_189766"/>
      <w:bookmarkEnd w:id="11158"/>
      <w:r>
        <w:rPr>
          <w:rFonts w:hint="cs"/>
          <w:rtl/>
          <w:lang w:eastAsia="he-IL"/>
        </w:rPr>
        <w:t xml:space="preserve"> </w:t>
      </w:r>
    </w:p>
    <w:p w:rsidR="005F6821" w:rsidRDefault="005F6821" w:rsidP="003A61AB">
      <w:pPr>
        <w:rPr>
          <w:rtl/>
          <w:lang w:eastAsia="he-IL"/>
        </w:rPr>
      </w:pPr>
      <w:bookmarkStart w:id="11159" w:name="_ETM_Q29_190510"/>
      <w:bookmarkStart w:id="11160" w:name="_ETM_Q29_190595"/>
      <w:bookmarkStart w:id="11161" w:name="_ETM_Q29_189890"/>
      <w:bookmarkEnd w:id="11159"/>
      <w:bookmarkEnd w:id="11160"/>
      <w:bookmarkEnd w:id="11161"/>
    </w:p>
    <w:p w:rsidR="005F6821" w:rsidRDefault="005F6821" w:rsidP="003A61AB">
      <w:pPr>
        <w:pStyle w:val="a4"/>
        <w:keepNext/>
        <w:rPr>
          <w:rtl/>
        </w:rPr>
      </w:pPr>
      <w:bookmarkStart w:id="11162" w:name="ET_speaker_6345_12"/>
      <w:r w:rsidRPr="00FD6109">
        <w:rPr>
          <w:rStyle w:val="TagStyle"/>
          <w:rtl/>
        </w:rPr>
        <w:t xml:space="preserve"> &lt;&lt; דובר &gt;&gt; </w:t>
      </w:r>
      <w:bookmarkStart w:id="11163" w:name="_Toc126620320"/>
      <w:bookmarkStart w:id="11164" w:name="_Toc126687497"/>
      <w:bookmarkStart w:id="11165" w:name="_Toc126687692"/>
      <w:bookmarkStart w:id="11166" w:name="_Toc126687855"/>
      <w:r>
        <w:rPr>
          <w:rtl/>
        </w:rPr>
        <w:t>טלי גוטליב (הליכוד):</w:t>
      </w:r>
      <w:bookmarkEnd w:id="11163"/>
      <w:bookmarkEnd w:id="11164"/>
      <w:bookmarkEnd w:id="11165"/>
      <w:bookmarkEnd w:id="11166"/>
      <w:r w:rsidRPr="00FD6109">
        <w:rPr>
          <w:rStyle w:val="TagStyle"/>
          <w:rtl/>
        </w:rPr>
        <w:t xml:space="preserve"> &lt;&lt; דובר &gt;&gt;</w:t>
      </w:r>
      <w:r>
        <w:rPr>
          <w:rtl/>
        </w:rPr>
        <w:t xml:space="preserve">   </w:t>
      </w:r>
      <w:bookmarkEnd w:id="11162"/>
    </w:p>
    <w:p w:rsidR="005F6821" w:rsidRDefault="005F6821" w:rsidP="003A61AB">
      <w:pPr>
        <w:pStyle w:val="KeepWithNext"/>
        <w:rPr>
          <w:rtl/>
          <w:lang w:eastAsia="he-IL"/>
        </w:rPr>
      </w:pPr>
    </w:p>
    <w:p w:rsidR="005F6821" w:rsidRDefault="005F6821" w:rsidP="003A61AB">
      <w:pPr>
        <w:rPr>
          <w:rtl/>
          <w:lang w:eastAsia="he-IL"/>
        </w:rPr>
      </w:pPr>
      <w:bookmarkStart w:id="11167" w:name="_ETM_Q29_190516"/>
      <w:bookmarkStart w:id="11168" w:name="_ETM_Q29_190583"/>
      <w:bookmarkEnd w:id="11167"/>
      <w:bookmarkEnd w:id="11168"/>
      <w:r>
        <w:rPr>
          <w:rFonts w:hint="cs"/>
          <w:rtl/>
          <w:lang w:eastAsia="he-IL"/>
        </w:rPr>
        <w:t xml:space="preserve">תפריעו לי חופשי, חברים. שלום. זאת המדינה שלי, מדינה </w:t>
      </w:r>
      <w:bookmarkStart w:id="11169" w:name="_ETM_Q29_198014"/>
      <w:bookmarkEnd w:id="11169"/>
      <w:r>
        <w:rPr>
          <w:rFonts w:hint="cs"/>
          <w:rtl/>
          <w:lang w:eastAsia="he-IL"/>
        </w:rPr>
        <w:t>יהודית ודמוקרטית</w:t>
      </w:r>
      <w:bookmarkStart w:id="11170" w:name="_ETM_Q29_196374"/>
      <w:bookmarkStart w:id="11171" w:name="_ETM_Q29_196476"/>
      <w:bookmarkEnd w:id="11170"/>
      <w:bookmarkEnd w:id="11171"/>
      <w:r>
        <w:rPr>
          <w:rFonts w:hint="cs"/>
          <w:rtl/>
          <w:lang w:eastAsia="he-IL"/>
        </w:rPr>
        <w:t xml:space="preserve"> - -</w:t>
      </w:r>
    </w:p>
    <w:p w:rsidR="005F6821" w:rsidRDefault="005F6821" w:rsidP="003A61AB">
      <w:pPr>
        <w:rPr>
          <w:rtl/>
          <w:lang w:eastAsia="he-IL"/>
        </w:rPr>
      </w:pPr>
      <w:bookmarkStart w:id="11172" w:name="_ETM_Q29_198749"/>
      <w:bookmarkStart w:id="11173" w:name="_ETM_Q29_198840"/>
      <w:bookmarkEnd w:id="11172"/>
      <w:bookmarkEnd w:id="11173"/>
    </w:p>
    <w:p w:rsidR="005F6821" w:rsidRDefault="005F6821" w:rsidP="003A61AB">
      <w:pPr>
        <w:pStyle w:val="af5"/>
        <w:keepNext/>
        <w:rPr>
          <w:rtl/>
        </w:rPr>
      </w:pPr>
      <w:bookmarkStart w:id="11174" w:name="ET_interruption_6127_13"/>
      <w:r w:rsidRPr="00FD6109">
        <w:rPr>
          <w:rStyle w:val="TagStyle"/>
          <w:rtl/>
        </w:rPr>
        <w:t xml:space="preserve"> &lt;&lt; קריאה &gt;&gt; </w:t>
      </w:r>
      <w:r>
        <w:rPr>
          <w:rtl/>
        </w:rPr>
        <w:t>ולדימיר בליאק (יש עתיד):</w:t>
      </w:r>
      <w:r w:rsidRPr="00FD6109">
        <w:rPr>
          <w:rStyle w:val="TagStyle"/>
          <w:rtl/>
        </w:rPr>
        <w:t xml:space="preserve"> &lt;&lt; קריאה &gt;&gt;</w:t>
      </w:r>
      <w:r>
        <w:rPr>
          <w:rtl/>
        </w:rPr>
        <w:t xml:space="preserve">   </w:t>
      </w:r>
      <w:bookmarkEnd w:id="11174"/>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בינתיים. לעת עתה. </w:t>
      </w:r>
    </w:p>
    <w:p w:rsidR="005F6821" w:rsidRDefault="005F6821" w:rsidP="003A61AB">
      <w:pPr>
        <w:rPr>
          <w:rtl/>
          <w:lang w:eastAsia="he-IL"/>
        </w:rPr>
      </w:pPr>
      <w:bookmarkStart w:id="11175" w:name="_ETM_Q29_198207"/>
      <w:bookmarkStart w:id="11176" w:name="_ETM_Q29_198223"/>
      <w:bookmarkEnd w:id="11175"/>
      <w:bookmarkEnd w:id="11176"/>
    </w:p>
    <w:p w:rsidR="005F6821" w:rsidRDefault="005F6821" w:rsidP="003A61AB">
      <w:pPr>
        <w:pStyle w:val="-"/>
        <w:keepNext/>
        <w:rPr>
          <w:rtl/>
        </w:rPr>
      </w:pPr>
      <w:bookmarkStart w:id="11177" w:name="ET_speakercontinue_6345_14"/>
      <w:r w:rsidRPr="00FD6109">
        <w:rPr>
          <w:rStyle w:val="TagStyle"/>
          <w:rtl/>
        </w:rPr>
        <w:t xml:space="preserve"> &lt;&lt; דובר_המשך &gt;&gt; </w:t>
      </w:r>
      <w:r>
        <w:rPr>
          <w:rtl/>
        </w:rPr>
        <w:t>טלי גוטליב (הליכוד):</w:t>
      </w:r>
      <w:r w:rsidRPr="00FD6109">
        <w:rPr>
          <w:rStyle w:val="TagStyle"/>
          <w:rtl/>
        </w:rPr>
        <w:t xml:space="preserve"> &lt;&lt; דובר_המשך &gt;&gt;</w:t>
      </w:r>
      <w:r>
        <w:rPr>
          <w:rtl/>
        </w:rPr>
        <w:t xml:space="preserve">   </w:t>
      </w:r>
      <w:bookmarkEnd w:id="11177"/>
    </w:p>
    <w:p w:rsidR="005F6821" w:rsidRDefault="005F6821" w:rsidP="003A61AB">
      <w:pPr>
        <w:pStyle w:val="KeepWithNext"/>
        <w:rPr>
          <w:rtl/>
          <w:lang w:eastAsia="he-IL"/>
        </w:rPr>
      </w:pPr>
    </w:p>
    <w:p w:rsidR="005F6821" w:rsidRDefault="005F6821" w:rsidP="003A61AB">
      <w:pPr>
        <w:rPr>
          <w:rtl/>
          <w:lang w:eastAsia="he-IL"/>
        </w:rPr>
      </w:pPr>
      <w:bookmarkStart w:id="11178" w:name="_ETM_Q29_199824"/>
      <w:bookmarkEnd w:id="11178"/>
      <w:r>
        <w:rPr>
          <w:rFonts w:hint="cs"/>
          <w:rtl/>
          <w:lang w:eastAsia="he-IL"/>
        </w:rPr>
        <w:t xml:space="preserve">- - ואין </w:t>
      </w:r>
      <w:bookmarkStart w:id="11179" w:name="_ETM_Q29_201422"/>
      <w:bookmarkEnd w:id="11179"/>
      <w:r>
        <w:rPr>
          <w:rFonts w:hint="cs"/>
          <w:rtl/>
          <w:lang w:eastAsia="he-IL"/>
        </w:rPr>
        <w:t xml:space="preserve">לי שום כוונה להתנצל על הגדרת המדינה שלי כמדינה יהודית ודמוקרטית, שוות זכויות לאזרחיה. </w:t>
      </w:r>
      <w:bookmarkStart w:id="11180" w:name="_ETM_Q29_205891"/>
      <w:bookmarkStart w:id="11181" w:name="_ETM_Q29_206002"/>
      <w:bookmarkStart w:id="11182" w:name="_ETM_Q29_206083"/>
      <w:bookmarkStart w:id="11183" w:name="_ETM_Q29_206182"/>
      <w:bookmarkStart w:id="11184" w:name="_ETM_Q29_207260"/>
      <w:bookmarkEnd w:id="11180"/>
      <w:bookmarkEnd w:id="11181"/>
      <w:bookmarkEnd w:id="11182"/>
      <w:bookmarkEnd w:id="11183"/>
      <w:bookmarkEnd w:id="11184"/>
    </w:p>
    <w:p w:rsidR="005F6821" w:rsidRDefault="005F6821" w:rsidP="003A61AB">
      <w:pPr>
        <w:rPr>
          <w:rtl/>
          <w:lang w:eastAsia="he-IL"/>
        </w:rPr>
      </w:pPr>
      <w:bookmarkStart w:id="11185" w:name="_ETM_Q29_207356"/>
      <w:bookmarkEnd w:id="11185"/>
    </w:p>
    <w:p w:rsidR="005F6821" w:rsidRDefault="005F6821" w:rsidP="003A61AB">
      <w:pPr>
        <w:rPr>
          <w:rtl/>
          <w:lang w:eastAsia="he-IL"/>
        </w:rPr>
      </w:pPr>
      <w:bookmarkStart w:id="11186" w:name="_ETM_Q29_207501"/>
      <w:bookmarkStart w:id="11187" w:name="_ETM_Q29_207565"/>
      <w:bookmarkEnd w:id="11186"/>
      <w:bookmarkEnd w:id="11187"/>
      <w:r>
        <w:rPr>
          <w:rFonts w:hint="cs"/>
          <w:rtl/>
          <w:lang w:eastAsia="he-IL"/>
        </w:rPr>
        <w:t xml:space="preserve">הגעתי לכנסת אולי חצי </w:t>
      </w:r>
      <w:bookmarkStart w:id="11188" w:name="_ETM_Q29_210475"/>
      <w:bookmarkEnd w:id="11188"/>
      <w:r>
        <w:rPr>
          <w:rFonts w:hint="cs"/>
          <w:rtl/>
          <w:lang w:eastAsia="he-IL"/>
        </w:rPr>
        <w:t xml:space="preserve">דקה. דיברו כאן בערבית. בהתחלה אמר לי היו"ר: ואללה, אפשר </w:t>
      </w:r>
      <w:bookmarkStart w:id="11189" w:name="_ETM_Q29_212786"/>
      <w:bookmarkEnd w:id="11189"/>
      <w:r>
        <w:rPr>
          <w:rFonts w:hint="cs"/>
          <w:rtl/>
          <w:lang w:eastAsia="he-IL"/>
        </w:rPr>
        <w:t xml:space="preserve">לדבר פה בערבית, ככה התקנון. טוב, אני מאמינה ליו"ר. אבל </w:t>
      </w:r>
      <w:bookmarkStart w:id="11190" w:name="_ETM_Q29_216504"/>
      <w:bookmarkEnd w:id="11190"/>
      <w:r>
        <w:rPr>
          <w:rFonts w:hint="cs"/>
          <w:rtl/>
          <w:lang w:eastAsia="he-IL"/>
        </w:rPr>
        <w:t>מה? בודקת. כי נראה לי בלתי סביר שאני, האוזני</w:t>
      </w:r>
      <w:bookmarkStart w:id="11191" w:name="_ETM_Q29_220975"/>
      <w:bookmarkEnd w:id="11191"/>
      <w:r>
        <w:rPr>
          <w:rFonts w:hint="cs"/>
          <w:rtl/>
          <w:lang w:eastAsia="he-IL"/>
        </w:rPr>
        <w:t xml:space="preserve">ים של עם ישראל, כמוכם </w:t>
      </w:r>
      <w:r>
        <w:rPr>
          <w:rtl/>
          <w:lang w:eastAsia="he-IL"/>
        </w:rPr>
        <w:t>–</w:t>
      </w:r>
      <w:r>
        <w:rPr>
          <w:rFonts w:hint="cs"/>
          <w:rtl/>
          <w:lang w:eastAsia="he-IL"/>
        </w:rPr>
        <w:t xml:space="preserve"> ידברו כאן משהו ואני </w:t>
      </w:r>
      <w:bookmarkStart w:id="11192" w:name="_ETM_Q29_224462"/>
      <w:bookmarkEnd w:id="11192"/>
      <w:r>
        <w:rPr>
          <w:rFonts w:hint="cs"/>
          <w:rtl/>
          <w:lang w:eastAsia="he-IL"/>
        </w:rPr>
        <w:t xml:space="preserve">לא אבין. בדקתי את התקנון, ואני מפנה אתכם לתקנון, שאותו ציטט אדוני היו"ר. מקריאה לכם, שיהיה לכם מאוד מאוד ברור. </w:t>
      </w:r>
      <w:bookmarkStart w:id="11193" w:name="_ETM_Q29_232093"/>
      <w:bookmarkEnd w:id="11193"/>
      <w:r>
        <w:rPr>
          <w:rFonts w:hint="cs"/>
          <w:rtl/>
          <w:lang w:eastAsia="he-IL"/>
        </w:rPr>
        <w:t xml:space="preserve">מפנה אתכם לסעיף 38, שמדבר על הפרוטוקול, שאומר </w:t>
      </w:r>
      <w:bookmarkStart w:id="11194" w:name="_ETM_Q29_235034"/>
      <w:bookmarkEnd w:id="11194"/>
      <w:r>
        <w:rPr>
          <w:rFonts w:hint="cs"/>
          <w:rtl/>
          <w:lang w:eastAsia="he-IL"/>
        </w:rPr>
        <w:t>שהפרוטוקול ישקף את מה שיש כאן</w:t>
      </w:r>
      <w:bookmarkStart w:id="11195" w:name="_ETM_Q29_240490"/>
      <w:bookmarkEnd w:id="11195"/>
      <w:r>
        <w:rPr>
          <w:rFonts w:hint="cs"/>
          <w:rtl/>
          <w:lang w:eastAsia="he-IL"/>
        </w:rPr>
        <w:t xml:space="preserve">. ונאומים </w:t>
      </w:r>
      <w:r>
        <w:rPr>
          <w:rtl/>
          <w:lang w:eastAsia="he-IL"/>
        </w:rPr>
        <w:t>–</w:t>
      </w:r>
      <w:r>
        <w:rPr>
          <w:rFonts w:hint="cs"/>
          <w:rtl/>
          <w:lang w:eastAsia="he-IL"/>
        </w:rPr>
        <w:t xml:space="preserve"> קבלו, מילה במילה: "נאום </w:t>
      </w:r>
      <w:bookmarkStart w:id="11196" w:name="_ETM_Q29_241358"/>
      <w:bookmarkEnd w:id="11196"/>
      <w:r>
        <w:rPr>
          <w:rFonts w:hint="cs"/>
          <w:rtl/>
          <w:lang w:eastAsia="he-IL"/>
        </w:rPr>
        <w:t xml:space="preserve">שנישא במליאת הכנסת שלא בעברית, לפי הוראות סעיף </w:t>
      </w:r>
      <w:bookmarkStart w:id="11197" w:name="_ETM_Q29_244994"/>
      <w:bookmarkEnd w:id="11197"/>
      <w:r>
        <w:rPr>
          <w:rFonts w:hint="cs"/>
          <w:rtl/>
          <w:lang w:eastAsia="he-IL"/>
        </w:rPr>
        <w:t xml:space="preserve">22 יירשם בפרוטוקול". </w:t>
      </w:r>
      <w:bookmarkStart w:id="11198" w:name="_ETM_Q29_246256"/>
      <w:bookmarkStart w:id="11199" w:name="_ETM_Q29_246424"/>
      <w:bookmarkStart w:id="11200" w:name="_ETM_Q29_246484"/>
      <w:bookmarkStart w:id="11201" w:name="_ETM_Q29_246536"/>
      <w:bookmarkEnd w:id="11198"/>
      <w:bookmarkEnd w:id="11199"/>
      <w:bookmarkEnd w:id="11200"/>
      <w:bookmarkEnd w:id="11201"/>
      <w:r>
        <w:rPr>
          <w:rFonts w:hint="cs"/>
          <w:rtl/>
          <w:lang w:eastAsia="he-IL"/>
        </w:rPr>
        <w:t xml:space="preserve">בואו נהיה עורכי דין בני </w:t>
      </w:r>
      <w:bookmarkStart w:id="11202" w:name="_ETM_Q29_249446"/>
      <w:bookmarkEnd w:id="11202"/>
      <w:r>
        <w:rPr>
          <w:rFonts w:hint="cs"/>
          <w:rtl/>
          <w:lang w:eastAsia="he-IL"/>
        </w:rPr>
        <w:t>יומיים, נחזור לסעיף 22. מה כתוב בסעיף 22?</w:t>
      </w:r>
      <w:bookmarkStart w:id="11203" w:name="_ETM_Q29_251520"/>
      <w:bookmarkEnd w:id="11203"/>
      <w:r>
        <w:rPr>
          <w:rFonts w:hint="cs"/>
          <w:rtl/>
          <w:lang w:eastAsia="he-IL"/>
        </w:rPr>
        <w:t xml:space="preserve"> אני מקריאה לכם, חברים. הינה סעיף 22 החביב</w:t>
      </w:r>
      <w:bookmarkStart w:id="11204" w:name="_ETM_Q29_257558"/>
      <w:bookmarkEnd w:id="11204"/>
      <w:r>
        <w:rPr>
          <w:rFonts w:hint="cs"/>
          <w:rtl/>
          <w:lang w:eastAsia="he-IL"/>
        </w:rPr>
        <w:t xml:space="preserve">, שאומר את הדבר הבא. קבלו את הדבר הבא </w:t>
      </w:r>
      <w:bookmarkStart w:id="11205" w:name="_ETM_Q29_258310"/>
      <w:bookmarkEnd w:id="11205"/>
      <w:r>
        <w:rPr>
          <w:rFonts w:hint="cs"/>
          <w:rtl/>
          <w:lang w:eastAsia="he-IL"/>
        </w:rPr>
        <w:t>- - -</w:t>
      </w:r>
    </w:p>
    <w:p w:rsidR="005F6821" w:rsidRDefault="005F6821" w:rsidP="003A61AB">
      <w:pPr>
        <w:rPr>
          <w:rtl/>
          <w:lang w:eastAsia="he-IL"/>
        </w:rPr>
      </w:pPr>
      <w:bookmarkStart w:id="11206" w:name="_ETM_Q29_256837"/>
      <w:bookmarkStart w:id="11207" w:name="_ETM_Q29_256845"/>
      <w:bookmarkEnd w:id="11206"/>
      <w:bookmarkEnd w:id="11207"/>
    </w:p>
    <w:p w:rsidR="005F6821" w:rsidRDefault="005F6821" w:rsidP="003A61AB">
      <w:pPr>
        <w:pStyle w:val="af5"/>
        <w:keepNext/>
        <w:rPr>
          <w:rtl/>
        </w:rPr>
      </w:pPr>
      <w:bookmarkStart w:id="11208" w:name="ET_interruption_5520_15"/>
      <w:r w:rsidRPr="00236685">
        <w:rPr>
          <w:rStyle w:val="TagStyle"/>
          <w:rtl/>
        </w:rPr>
        <w:t xml:space="preserve"> &lt;&lt; קריאה &gt;&gt; </w:t>
      </w:r>
      <w:r>
        <w:rPr>
          <w:rtl/>
        </w:rPr>
        <w:t>עודד פורר (ישראל ביתנו):</w:t>
      </w:r>
      <w:r w:rsidRPr="00236685">
        <w:rPr>
          <w:rStyle w:val="TagStyle"/>
          <w:rtl/>
        </w:rPr>
        <w:t xml:space="preserve"> &lt;&lt; קריאה &gt;&gt;</w:t>
      </w:r>
      <w:r>
        <w:rPr>
          <w:rtl/>
        </w:rPr>
        <w:t xml:space="preserve">   </w:t>
      </w:r>
      <w:bookmarkEnd w:id="11208"/>
    </w:p>
    <w:p w:rsidR="005F6821" w:rsidRDefault="005F6821" w:rsidP="003A61AB">
      <w:pPr>
        <w:pStyle w:val="KeepWithNext"/>
        <w:rPr>
          <w:rtl/>
          <w:lang w:eastAsia="he-IL"/>
        </w:rPr>
      </w:pPr>
    </w:p>
    <w:p w:rsidR="005F6821" w:rsidRDefault="005F6821" w:rsidP="003A61AB">
      <w:pPr>
        <w:rPr>
          <w:rtl/>
          <w:lang w:eastAsia="he-IL"/>
        </w:rPr>
      </w:pPr>
      <w:bookmarkStart w:id="11209" w:name="_ETM_Q29_258440"/>
      <w:bookmarkStart w:id="11210" w:name="_ETM_Q29_258692"/>
      <w:bookmarkStart w:id="11211" w:name="_ETM_Q29_258758"/>
      <w:bookmarkEnd w:id="11209"/>
      <w:bookmarkEnd w:id="11210"/>
      <w:bookmarkEnd w:id="11211"/>
      <w:r>
        <w:rPr>
          <w:rFonts w:hint="cs"/>
          <w:rtl/>
          <w:lang w:eastAsia="he-IL"/>
        </w:rPr>
        <w:t>טלי, זה לפרוטוקול - - -</w:t>
      </w:r>
    </w:p>
    <w:p w:rsidR="005F6821" w:rsidRDefault="005F6821" w:rsidP="003A61AB">
      <w:pPr>
        <w:rPr>
          <w:rtl/>
          <w:lang w:eastAsia="he-IL"/>
        </w:rPr>
      </w:pPr>
      <w:bookmarkStart w:id="11212" w:name="_ETM_Q29_261940"/>
      <w:bookmarkStart w:id="11213" w:name="_ETM_Q29_262058"/>
      <w:bookmarkStart w:id="11214" w:name="_ETM_Q29_262230"/>
      <w:bookmarkStart w:id="11215" w:name="_ETM_Q29_262336"/>
      <w:bookmarkEnd w:id="11212"/>
      <w:bookmarkEnd w:id="11213"/>
      <w:bookmarkEnd w:id="11214"/>
      <w:bookmarkEnd w:id="11215"/>
    </w:p>
    <w:p w:rsidR="005F6821" w:rsidRDefault="005F6821" w:rsidP="003A61AB">
      <w:pPr>
        <w:pStyle w:val="-"/>
        <w:keepNext/>
        <w:rPr>
          <w:rtl/>
        </w:rPr>
      </w:pPr>
      <w:bookmarkStart w:id="11216" w:name="ET_speakercontinue_6345_16"/>
      <w:r w:rsidRPr="00236685">
        <w:rPr>
          <w:rStyle w:val="TagStyle"/>
          <w:rtl/>
        </w:rPr>
        <w:t xml:space="preserve"> &lt;&lt; דובר_המשך &gt;&gt; </w:t>
      </w:r>
      <w:r>
        <w:rPr>
          <w:rtl/>
        </w:rPr>
        <w:t>טלי גוטליב (הליכוד):</w:t>
      </w:r>
      <w:r w:rsidRPr="00236685">
        <w:rPr>
          <w:rStyle w:val="TagStyle"/>
          <w:rtl/>
        </w:rPr>
        <w:t xml:space="preserve"> &lt;&lt; דובר_המשך &gt;&gt;</w:t>
      </w:r>
      <w:r>
        <w:rPr>
          <w:rtl/>
        </w:rPr>
        <w:t xml:space="preserve">   </w:t>
      </w:r>
      <w:bookmarkEnd w:id="11216"/>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אבל רגע, אני מקריאה. זה לא לאוזניים שלך, יש אזרחים בישראל, רוצים </w:t>
      </w:r>
      <w:bookmarkStart w:id="11217" w:name="_ETM_Q29_264641"/>
      <w:bookmarkEnd w:id="11217"/>
      <w:r>
        <w:rPr>
          <w:rFonts w:hint="cs"/>
          <w:rtl/>
          <w:lang w:eastAsia="he-IL"/>
        </w:rPr>
        <w:t xml:space="preserve">לדעת למה מותר וחייבים לדבר כאן בעברית בלי להתבייש: "אלה </w:t>
      </w:r>
      <w:bookmarkStart w:id="11218" w:name="_ETM_Q29_269261"/>
      <w:bookmarkEnd w:id="11218"/>
      <w:r>
        <w:rPr>
          <w:rFonts w:hint="cs"/>
          <w:rtl/>
          <w:lang w:eastAsia="he-IL"/>
        </w:rPr>
        <w:t xml:space="preserve">רשאים לשאת דברים במליאת הכנסת: חברי הכנסת, שרים" וכו' וכו'. </w:t>
      </w:r>
      <w:bookmarkStart w:id="11219" w:name="_ETM_Q29_272110"/>
      <w:bookmarkEnd w:id="11219"/>
      <w:r>
        <w:rPr>
          <w:rFonts w:hint="cs"/>
          <w:rtl/>
          <w:lang w:eastAsia="he-IL"/>
        </w:rPr>
        <w:t xml:space="preserve">מי יכול לנאום פה? נכון, גם חברי ממשלה, גם חברי </w:t>
      </w:r>
      <w:bookmarkStart w:id="11220" w:name="_ETM_Q29_277197"/>
      <w:bookmarkEnd w:id="11220"/>
      <w:r>
        <w:rPr>
          <w:rFonts w:hint="cs"/>
          <w:rtl/>
          <w:lang w:eastAsia="he-IL"/>
        </w:rPr>
        <w:t xml:space="preserve">כנסת. הלאה, משפט חדש, נקודה-פסיק </w:t>
      </w:r>
      <w:r>
        <w:rPr>
          <w:rtl/>
          <w:lang w:eastAsia="he-IL"/>
        </w:rPr>
        <w:t>–</w:t>
      </w:r>
      <w:r>
        <w:rPr>
          <w:rFonts w:hint="cs"/>
          <w:rtl/>
          <w:lang w:eastAsia="he-IL"/>
        </w:rPr>
        <w:t xml:space="preserve"> אתם זוכרים, </w:t>
      </w:r>
      <w:bookmarkStart w:id="11221" w:name="_ETM_Q29_282365"/>
      <w:bookmarkEnd w:id="11221"/>
      <w:r>
        <w:rPr>
          <w:rFonts w:hint="cs"/>
          <w:rtl/>
          <w:lang w:eastAsia="he-IL"/>
        </w:rPr>
        <w:t xml:space="preserve">סימני פיסוק? "יושב-ראש הכנסת, באישור ועדת הכנסת, רשאי להזמין לנאום </w:t>
      </w:r>
      <w:bookmarkStart w:id="11222" w:name="_ETM_Q29_289642"/>
      <w:bookmarkEnd w:id="11222"/>
      <w:r>
        <w:rPr>
          <w:rFonts w:hint="cs"/>
          <w:rtl/>
          <w:lang w:eastAsia="he-IL"/>
        </w:rPr>
        <w:t xml:space="preserve">גם" </w:t>
      </w:r>
      <w:r>
        <w:rPr>
          <w:rtl/>
          <w:lang w:eastAsia="he-IL"/>
        </w:rPr>
        <w:t>–</w:t>
      </w:r>
      <w:r>
        <w:rPr>
          <w:rFonts w:hint="cs"/>
          <w:rtl/>
          <w:lang w:eastAsia="he-IL"/>
        </w:rPr>
        <w:t xml:space="preserve"> חוץ ממה, "לנאום גם", שימו לב </w:t>
      </w:r>
      <w:bookmarkStart w:id="11223" w:name="_ETM_Q29_292069"/>
      <w:bookmarkEnd w:id="11223"/>
      <w:r>
        <w:rPr>
          <w:rtl/>
          <w:lang w:eastAsia="he-IL"/>
        </w:rPr>
        <w:t>–</w:t>
      </w:r>
      <w:r>
        <w:rPr>
          <w:rFonts w:hint="cs"/>
          <w:rtl/>
          <w:lang w:eastAsia="he-IL"/>
        </w:rPr>
        <w:t xml:space="preserve"> "ראש מדינה, ראש ממשלה או ראש פרלמנט וכן ראש ארגון בין-לאומי שישראל חברה בו, והם יהיו רשאים לדבר בשפתם".</w:t>
      </w:r>
    </w:p>
    <w:p w:rsidR="005F6821" w:rsidRDefault="005F6821" w:rsidP="003A61AB">
      <w:pPr>
        <w:rPr>
          <w:rtl/>
          <w:lang w:eastAsia="he-IL"/>
        </w:rPr>
      </w:pPr>
      <w:bookmarkStart w:id="11224" w:name="_ETM_Q29_301145"/>
      <w:bookmarkStart w:id="11225" w:name="_ETM_Q29_301247"/>
      <w:bookmarkEnd w:id="11224"/>
      <w:bookmarkEnd w:id="11225"/>
    </w:p>
    <w:p w:rsidR="005F6821" w:rsidRDefault="005F6821" w:rsidP="003A61AB">
      <w:pPr>
        <w:pStyle w:val="af5"/>
        <w:keepNext/>
        <w:rPr>
          <w:rtl/>
        </w:rPr>
      </w:pPr>
      <w:bookmarkStart w:id="11226" w:name="ET_interruption_5084_17"/>
      <w:r w:rsidRPr="00236685">
        <w:rPr>
          <w:rStyle w:val="TagStyle"/>
          <w:rtl/>
        </w:rPr>
        <w:t xml:space="preserve"> &lt;&lt; קריאה &gt;&gt; </w:t>
      </w:r>
      <w:r>
        <w:rPr>
          <w:rtl/>
        </w:rPr>
        <w:t>מיקי לוי (יש עתיד):</w:t>
      </w:r>
      <w:r w:rsidRPr="00236685">
        <w:rPr>
          <w:rStyle w:val="TagStyle"/>
          <w:rtl/>
        </w:rPr>
        <w:t xml:space="preserve"> &lt;&lt; קריאה &gt;&gt;</w:t>
      </w:r>
      <w:r>
        <w:rPr>
          <w:rtl/>
        </w:rPr>
        <w:t xml:space="preserve">   </w:t>
      </w:r>
      <w:bookmarkEnd w:id="11226"/>
    </w:p>
    <w:p w:rsidR="005F6821" w:rsidRDefault="005F6821" w:rsidP="003A61AB">
      <w:pPr>
        <w:pStyle w:val="KeepWithNext"/>
        <w:rPr>
          <w:rtl/>
          <w:lang w:eastAsia="he-IL"/>
        </w:rPr>
      </w:pPr>
    </w:p>
    <w:p w:rsidR="005F6821" w:rsidRDefault="005F6821" w:rsidP="003A61AB">
      <w:pPr>
        <w:rPr>
          <w:rtl/>
          <w:lang w:eastAsia="he-IL"/>
        </w:rPr>
      </w:pPr>
      <w:bookmarkStart w:id="11227" w:name="_ETM_Q29_303991"/>
      <w:bookmarkEnd w:id="11227"/>
      <w:r>
        <w:rPr>
          <w:rFonts w:hint="cs"/>
          <w:rtl/>
          <w:lang w:eastAsia="he-IL"/>
        </w:rPr>
        <w:t>נ</w:t>
      </w:r>
      <w:bookmarkStart w:id="11228" w:name="_ETM_Q29_304229"/>
      <w:bookmarkEnd w:id="11228"/>
      <w:r>
        <w:rPr>
          <w:rFonts w:hint="cs"/>
          <w:rtl/>
          <w:lang w:eastAsia="he-IL"/>
        </w:rPr>
        <w:t>כ</w:t>
      </w:r>
      <w:bookmarkStart w:id="11229" w:name="_ETM_Q29_304302"/>
      <w:bookmarkEnd w:id="11229"/>
      <w:r>
        <w:rPr>
          <w:rFonts w:hint="cs"/>
          <w:rtl/>
          <w:lang w:eastAsia="he-IL"/>
        </w:rPr>
        <w:t xml:space="preserve">ון. </w:t>
      </w:r>
      <w:bookmarkStart w:id="11230" w:name="_ETM_Q29_304648"/>
      <w:bookmarkEnd w:id="11230"/>
    </w:p>
    <w:p w:rsidR="005F6821" w:rsidRDefault="005F6821" w:rsidP="003A61AB">
      <w:pPr>
        <w:rPr>
          <w:rtl/>
          <w:lang w:eastAsia="he-IL"/>
        </w:rPr>
      </w:pPr>
      <w:bookmarkStart w:id="11231" w:name="_ETM_Q29_304840"/>
      <w:bookmarkStart w:id="11232" w:name="_ETM_Q29_304923"/>
      <w:bookmarkEnd w:id="11231"/>
      <w:bookmarkEnd w:id="11232"/>
    </w:p>
    <w:p w:rsidR="005F6821" w:rsidRDefault="005F6821" w:rsidP="003A61AB">
      <w:pPr>
        <w:pStyle w:val="-"/>
        <w:keepNext/>
        <w:rPr>
          <w:rtl/>
        </w:rPr>
      </w:pPr>
      <w:bookmarkStart w:id="11233" w:name="ET_speakercontinue_6345_18"/>
      <w:r w:rsidRPr="00236685">
        <w:rPr>
          <w:rStyle w:val="TagStyle"/>
          <w:rtl/>
        </w:rPr>
        <w:t xml:space="preserve"> &lt;&lt; דובר_המשך &gt;&gt; </w:t>
      </w:r>
      <w:r>
        <w:rPr>
          <w:rtl/>
        </w:rPr>
        <w:t>טלי גוטליב (הליכוד):</w:t>
      </w:r>
      <w:r w:rsidRPr="00236685">
        <w:rPr>
          <w:rStyle w:val="TagStyle"/>
          <w:rtl/>
        </w:rPr>
        <w:t xml:space="preserve"> &lt;&lt; דובר_המשך &gt;&gt;</w:t>
      </w:r>
      <w:r>
        <w:rPr>
          <w:rtl/>
        </w:rPr>
        <w:t xml:space="preserve">   </w:t>
      </w:r>
      <w:bookmarkEnd w:id="11233"/>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זה היוצא מן הכלל</w:t>
      </w:r>
      <w:bookmarkStart w:id="11234" w:name="_ETM_Q29_306369"/>
      <w:bookmarkStart w:id="11235" w:name="_ETM_Q29_306487"/>
      <w:bookmarkEnd w:id="11234"/>
      <w:bookmarkEnd w:id="11235"/>
      <w:r>
        <w:rPr>
          <w:rFonts w:hint="cs"/>
          <w:rtl/>
          <w:lang w:eastAsia="he-IL"/>
        </w:rPr>
        <w:t xml:space="preserve"> המעיד על הכלל. </w:t>
      </w:r>
    </w:p>
    <w:p w:rsidR="005F6821" w:rsidRDefault="005F6821" w:rsidP="003A61AB">
      <w:pPr>
        <w:rPr>
          <w:rtl/>
          <w:lang w:eastAsia="he-IL"/>
        </w:rPr>
      </w:pPr>
      <w:bookmarkStart w:id="11236" w:name="_ETM_Q29_304383"/>
      <w:bookmarkStart w:id="11237" w:name="_ETM_Q29_304501"/>
      <w:bookmarkEnd w:id="11236"/>
      <w:bookmarkEnd w:id="11237"/>
    </w:p>
    <w:p w:rsidR="005F6821" w:rsidRDefault="005F6821" w:rsidP="003A61AB">
      <w:pPr>
        <w:pStyle w:val="af5"/>
        <w:keepNext/>
        <w:rPr>
          <w:rtl/>
        </w:rPr>
      </w:pPr>
      <w:bookmarkStart w:id="11238" w:name="ET_interruption_5767_19"/>
      <w:r w:rsidRPr="00236685">
        <w:rPr>
          <w:rStyle w:val="TagStyle"/>
          <w:rtl/>
        </w:rPr>
        <w:t xml:space="preserve"> &lt;&lt; קריאה &gt;&gt; </w:t>
      </w:r>
      <w:r>
        <w:rPr>
          <w:rtl/>
        </w:rPr>
        <w:t>אורנה ברביבאי (יש עתיד):</w:t>
      </w:r>
      <w:r w:rsidRPr="00236685">
        <w:rPr>
          <w:rStyle w:val="TagStyle"/>
          <w:rtl/>
        </w:rPr>
        <w:t xml:space="preserve"> &lt;&lt; קריאה &gt;&gt;</w:t>
      </w:r>
      <w:r>
        <w:rPr>
          <w:rtl/>
        </w:rPr>
        <w:t xml:space="preserve">   </w:t>
      </w:r>
      <w:bookmarkEnd w:id="11238"/>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לא נכון. </w:t>
      </w:r>
      <w:bookmarkStart w:id="11239" w:name="_ETM_Q29_303896"/>
      <w:bookmarkEnd w:id="11239"/>
    </w:p>
    <w:p w:rsidR="005F6821" w:rsidRDefault="005F6821" w:rsidP="003A61AB">
      <w:pPr>
        <w:keepNext/>
        <w:rPr>
          <w:rtl/>
        </w:rPr>
      </w:pPr>
      <w:bookmarkStart w:id="11240" w:name="_ETM_Q29_304160"/>
      <w:bookmarkStart w:id="11241" w:name="_ETM_Q29_304265"/>
      <w:bookmarkStart w:id="11242" w:name="_ETM_Q29_308329"/>
      <w:bookmarkStart w:id="11243" w:name="ET_interruption_5084_20"/>
      <w:bookmarkEnd w:id="11240"/>
      <w:bookmarkEnd w:id="11241"/>
      <w:bookmarkEnd w:id="11242"/>
    </w:p>
    <w:p w:rsidR="005F6821" w:rsidRDefault="005F6821" w:rsidP="003A61AB">
      <w:pPr>
        <w:pStyle w:val="af5"/>
        <w:keepNext/>
        <w:rPr>
          <w:rtl/>
        </w:rPr>
      </w:pPr>
      <w:bookmarkStart w:id="11244" w:name="_ETM_Q29_308390"/>
      <w:bookmarkEnd w:id="11244"/>
      <w:r w:rsidRPr="00236685">
        <w:rPr>
          <w:rStyle w:val="TagStyle"/>
          <w:rtl/>
        </w:rPr>
        <w:t xml:space="preserve">&lt;&lt; קריאה &gt;&gt; </w:t>
      </w:r>
      <w:r>
        <w:rPr>
          <w:rtl/>
        </w:rPr>
        <w:t>מיקי לוי (יש עתיד):</w:t>
      </w:r>
      <w:r w:rsidRPr="00236685">
        <w:rPr>
          <w:rStyle w:val="TagStyle"/>
          <w:rtl/>
        </w:rPr>
        <w:t xml:space="preserve"> &lt;&lt; קריאה &gt;&gt;</w:t>
      </w:r>
      <w:r>
        <w:rPr>
          <w:rtl/>
        </w:rPr>
        <w:t xml:space="preserve">   </w:t>
      </w:r>
      <w:bookmarkEnd w:id="11243"/>
    </w:p>
    <w:p w:rsidR="005F6821" w:rsidRDefault="005F6821" w:rsidP="003A61AB">
      <w:pPr>
        <w:pStyle w:val="KeepWithNext"/>
        <w:rPr>
          <w:rtl/>
          <w:lang w:eastAsia="he-IL"/>
        </w:rPr>
      </w:pPr>
    </w:p>
    <w:p w:rsidR="005F6821" w:rsidRDefault="005F6821" w:rsidP="003A61AB">
      <w:pPr>
        <w:rPr>
          <w:rtl/>
          <w:lang w:eastAsia="he-IL"/>
        </w:rPr>
      </w:pPr>
      <w:bookmarkStart w:id="11245" w:name="_ETM_Q29_306883"/>
      <w:bookmarkStart w:id="11246" w:name="_ETM_Q29_307124"/>
      <w:bookmarkEnd w:id="11245"/>
      <w:bookmarkEnd w:id="11246"/>
      <w:r>
        <w:rPr>
          <w:rFonts w:hint="cs"/>
          <w:rtl/>
          <w:lang w:eastAsia="he-IL"/>
        </w:rPr>
        <w:t>ל</w:t>
      </w:r>
      <w:bookmarkStart w:id="11247" w:name="_ETM_Q29_307193"/>
      <w:bookmarkEnd w:id="11247"/>
      <w:r>
        <w:rPr>
          <w:rFonts w:hint="cs"/>
          <w:rtl/>
          <w:lang w:eastAsia="he-IL"/>
        </w:rPr>
        <w:t xml:space="preserve">א, ממש לא. </w:t>
      </w:r>
    </w:p>
    <w:p w:rsidR="005F6821" w:rsidRDefault="005F6821" w:rsidP="003A61AB">
      <w:pPr>
        <w:rPr>
          <w:rtl/>
          <w:lang w:eastAsia="he-IL"/>
        </w:rPr>
      </w:pPr>
      <w:bookmarkStart w:id="11248" w:name="_ETM_Q29_310081"/>
      <w:bookmarkStart w:id="11249" w:name="_ETM_Q29_310172"/>
      <w:bookmarkEnd w:id="11248"/>
      <w:bookmarkEnd w:id="11249"/>
    </w:p>
    <w:p w:rsidR="005F6821" w:rsidRDefault="005F6821" w:rsidP="003A61AB">
      <w:pPr>
        <w:pStyle w:val="-"/>
        <w:keepNext/>
        <w:rPr>
          <w:rtl/>
        </w:rPr>
      </w:pPr>
      <w:bookmarkStart w:id="11250" w:name="ET_speakercontinue_6345_21"/>
      <w:r w:rsidRPr="00236685">
        <w:rPr>
          <w:rStyle w:val="TagStyle"/>
          <w:rtl/>
        </w:rPr>
        <w:t xml:space="preserve"> &lt;&lt; דובר_המשך &gt;&gt; </w:t>
      </w:r>
      <w:r>
        <w:rPr>
          <w:rtl/>
        </w:rPr>
        <w:t>טלי גוטליב (הליכוד):</w:t>
      </w:r>
      <w:r w:rsidRPr="00236685">
        <w:rPr>
          <w:rStyle w:val="TagStyle"/>
          <w:rtl/>
        </w:rPr>
        <w:t xml:space="preserve"> &lt;&lt; דובר_המשך &gt;&gt;</w:t>
      </w:r>
      <w:r>
        <w:rPr>
          <w:rtl/>
        </w:rPr>
        <w:t xml:space="preserve">   </w:t>
      </w:r>
      <w:bookmarkEnd w:id="11250"/>
    </w:p>
    <w:p w:rsidR="005F6821" w:rsidRDefault="005F6821" w:rsidP="003A61AB">
      <w:pPr>
        <w:pStyle w:val="KeepWithNext"/>
        <w:rPr>
          <w:rtl/>
          <w:lang w:eastAsia="he-IL"/>
        </w:rPr>
      </w:pPr>
    </w:p>
    <w:p w:rsidR="005F6821" w:rsidRDefault="005F6821" w:rsidP="003A61AB">
      <w:pPr>
        <w:rPr>
          <w:rtl/>
          <w:lang w:eastAsia="he-IL"/>
        </w:rPr>
      </w:pPr>
      <w:bookmarkStart w:id="11251" w:name="_ETM_Q29_311578"/>
      <w:bookmarkEnd w:id="11251"/>
      <w:r>
        <w:rPr>
          <w:rFonts w:hint="cs"/>
          <w:rtl/>
          <w:lang w:eastAsia="he-IL"/>
        </w:rPr>
        <w:t xml:space="preserve">עם ישראל, תתעלמו מרעשי הרקע. על פי </w:t>
      </w:r>
      <w:bookmarkStart w:id="11252" w:name="_ETM_Q29_313732"/>
      <w:bookmarkEnd w:id="11252"/>
      <w:r>
        <w:rPr>
          <w:rFonts w:hint="cs"/>
          <w:rtl/>
          <w:lang w:eastAsia="he-IL"/>
        </w:rPr>
        <w:t xml:space="preserve">תקנון הכנסת לא ניתן לדבר בכנסת בערבית. אבל רגע, יש </w:t>
      </w:r>
      <w:bookmarkStart w:id="11253" w:name="_ETM_Q29_316274"/>
      <w:bookmarkEnd w:id="11253"/>
      <w:r>
        <w:rPr>
          <w:rFonts w:hint="cs"/>
          <w:rtl/>
          <w:lang w:eastAsia="he-IL"/>
        </w:rPr>
        <w:t>לנו גם - -</w:t>
      </w:r>
      <w:bookmarkStart w:id="11254" w:name="_ETM_Q29_315580"/>
      <w:bookmarkStart w:id="11255" w:name="_ETM_Q29_315595"/>
      <w:bookmarkEnd w:id="11254"/>
      <w:bookmarkEnd w:id="11255"/>
      <w:r>
        <w:rPr>
          <w:rFonts w:hint="cs"/>
          <w:rtl/>
          <w:lang w:eastAsia="he-IL"/>
        </w:rPr>
        <w:t xml:space="preserve"> -</w:t>
      </w:r>
    </w:p>
    <w:p w:rsidR="005F6821" w:rsidRDefault="005F6821" w:rsidP="003A61AB">
      <w:pPr>
        <w:rPr>
          <w:rtl/>
          <w:lang w:eastAsia="he-IL"/>
        </w:rPr>
      </w:pPr>
      <w:bookmarkStart w:id="11256" w:name="_ETM_Q29_313525"/>
      <w:bookmarkStart w:id="11257" w:name="_ETM_Q29_313638"/>
      <w:bookmarkEnd w:id="11256"/>
      <w:bookmarkEnd w:id="11257"/>
    </w:p>
    <w:p w:rsidR="005F6821" w:rsidRDefault="005F6821" w:rsidP="003A61AB">
      <w:pPr>
        <w:pStyle w:val="af5"/>
        <w:keepNext/>
        <w:rPr>
          <w:rtl/>
        </w:rPr>
      </w:pPr>
      <w:bookmarkStart w:id="11258" w:name="ET_interruption_5767_22"/>
      <w:r w:rsidRPr="00236685">
        <w:rPr>
          <w:rStyle w:val="TagStyle"/>
          <w:rtl/>
        </w:rPr>
        <w:t xml:space="preserve"> &lt;&lt; קריאה &gt;&gt; </w:t>
      </w:r>
      <w:r>
        <w:rPr>
          <w:rtl/>
        </w:rPr>
        <w:t>אורנה ברביבאי (יש עתיד):</w:t>
      </w:r>
      <w:r w:rsidRPr="00236685">
        <w:rPr>
          <w:rStyle w:val="TagStyle"/>
          <w:rtl/>
        </w:rPr>
        <w:t xml:space="preserve"> &lt;&lt; קריאה &gt;&gt;</w:t>
      </w:r>
      <w:r>
        <w:rPr>
          <w:rtl/>
        </w:rPr>
        <w:t xml:space="preserve">   </w:t>
      </w:r>
      <w:bookmarkEnd w:id="11258"/>
    </w:p>
    <w:p w:rsidR="005F6821" w:rsidRDefault="005F6821" w:rsidP="003A61AB">
      <w:pPr>
        <w:pStyle w:val="KeepWithNext"/>
        <w:rPr>
          <w:rtl/>
          <w:lang w:eastAsia="he-IL"/>
        </w:rPr>
      </w:pPr>
    </w:p>
    <w:p w:rsidR="005F6821" w:rsidRDefault="005F6821" w:rsidP="003A61AB">
      <w:pPr>
        <w:rPr>
          <w:rtl/>
          <w:lang w:eastAsia="he-IL"/>
        </w:rPr>
      </w:pPr>
      <w:bookmarkStart w:id="11259" w:name="_ETM_Q29_316374"/>
      <w:bookmarkEnd w:id="11259"/>
      <w:r>
        <w:rPr>
          <w:rFonts w:hint="cs"/>
          <w:rtl/>
          <w:lang w:eastAsia="he-IL"/>
        </w:rPr>
        <w:t xml:space="preserve">זה לא נכון. </w:t>
      </w:r>
    </w:p>
    <w:p w:rsidR="005F6821" w:rsidRDefault="005F6821" w:rsidP="003A61AB">
      <w:pPr>
        <w:rPr>
          <w:rtl/>
          <w:lang w:eastAsia="he-IL"/>
        </w:rPr>
      </w:pPr>
      <w:bookmarkStart w:id="11260" w:name="_ETM_Q29_317677"/>
      <w:bookmarkStart w:id="11261" w:name="_ETM_Q29_317770"/>
      <w:bookmarkEnd w:id="11260"/>
      <w:bookmarkEnd w:id="11261"/>
    </w:p>
    <w:p w:rsidR="005F6821" w:rsidRDefault="005F6821" w:rsidP="003A61AB">
      <w:pPr>
        <w:pStyle w:val="af5"/>
        <w:keepNext/>
        <w:rPr>
          <w:rtl/>
        </w:rPr>
      </w:pPr>
      <w:bookmarkStart w:id="11262" w:name="ET_interruption_5084_23"/>
      <w:r w:rsidRPr="00236685">
        <w:rPr>
          <w:rStyle w:val="TagStyle"/>
          <w:rtl/>
        </w:rPr>
        <w:t xml:space="preserve"> &lt;&lt; קריאה &gt;&gt; </w:t>
      </w:r>
      <w:r>
        <w:rPr>
          <w:rtl/>
        </w:rPr>
        <w:t>מיקי לוי (יש עתיד):</w:t>
      </w:r>
      <w:r w:rsidRPr="00236685">
        <w:rPr>
          <w:rStyle w:val="TagStyle"/>
          <w:rtl/>
        </w:rPr>
        <w:t xml:space="preserve"> &lt;&lt; קריאה &gt;&gt;</w:t>
      </w:r>
      <w:r>
        <w:rPr>
          <w:rtl/>
        </w:rPr>
        <w:t xml:space="preserve">   </w:t>
      </w:r>
      <w:bookmarkEnd w:id="11262"/>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אין איסור. </w:t>
      </w:r>
      <w:bookmarkStart w:id="11263" w:name="_ETM_Q29_315000"/>
      <w:bookmarkStart w:id="11264" w:name="_ETM_Q29_315361"/>
      <w:bookmarkEnd w:id="11263"/>
      <w:bookmarkEnd w:id="11264"/>
    </w:p>
    <w:p w:rsidR="005F6821" w:rsidRDefault="005F6821" w:rsidP="003A61AB">
      <w:pPr>
        <w:rPr>
          <w:rtl/>
          <w:lang w:eastAsia="he-IL"/>
        </w:rPr>
      </w:pPr>
      <w:bookmarkStart w:id="11265" w:name="_ETM_Q29_315469"/>
      <w:bookmarkEnd w:id="11265"/>
    </w:p>
    <w:p w:rsidR="005F6821" w:rsidRDefault="005F6821" w:rsidP="003A61AB">
      <w:pPr>
        <w:pStyle w:val="-"/>
        <w:keepNext/>
        <w:rPr>
          <w:rtl/>
        </w:rPr>
      </w:pPr>
      <w:bookmarkStart w:id="11266" w:name="ET_speakercontinue_6345_24"/>
      <w:r w:rsidRPr="00236685">
        <w:rPr>
          <w:rStyle w:val="TagStyle"/>
          <w:rtl/>
        </w:rPr>
        <w:t xml:space="preserve"> &lt;&lt; דובר_המשך &gt;&gt; </w:t>
      </w:r>
      <w:r>
        <w:rPr>
          <w:rtl/>
        </w:rPr>
        <w:t>טלי גוטליב (הליכוד):</w:t>
      </w:r>
      <w:r w:rsidRPr="00236685">
        <w:rPr>
          <w:rStyle w:val="TagStyle"/>
          <w:rtl/>
        </w:rPr>
        <w:t xml:space="preserve"> &lt;&lt; דובר_המשך &gt;&gt;</w:t>
      </w:r>
      <w:r>
        <w:rPr>
          <w:rtl/>
        </w:rPr>
        <w:t xml:space="preserve">   </w:t>
      </w:r>
      <w:bookmarkEnd w:id="11266"/>
    </w:p>
    <w:p w:rsidR="005F6821" w:rsidRDefault="005F6821" w:rsidP="003A61AB">
      <w:pPr>
        <w:pStyle w:val="KeepWithNext"/>
        <w:rPr>
          <w:rtl/>
          <w:lang w:eastAsia="he-IL"/>
        </w:rPr>
      </w:pPr>
    </w:p>
    <w:p w:rsidR="005F6821" w:rsidRDefault="005F6821" w:rsidP="003A61AB">
      <w:pPr>
        <w:rPr>
          <w:rtl/>
          <w:lang w:eastAsia="he-IL"/>
        </w:rPr>
      </w:pPr>
      <w:bookmarkStart w:id="11267" w:name="_ETM_Q29_317431"/>
      <w:bookmarkEnd w:id="11267"/>
      <w:r>
        <w:rPr>
          <w:rFonts w:hint="cs"/>
          <w:rtl/>
          <w:lang w:eastAsia="he-IL"/>
        </w:rPr>
        <w:t xml:space="preserve">רגע, יש לנו </w:t>
      </w:r>
      <w:r>
        <w:rPr>
          <w:rtl/>
          <w:lang w:eastAsia="he-IL"/>
        </w:rPr>
        <w:t>–</w:t>
      </w:r>
      <w:r>
        <w:rPr>
          <w:rFonts w:hint="cs"/>
          <w:rtl/>
          <w:lang w:eastAsia="he-IL"/>
        </w:rPr>
        <w:t xml:space="preserve"> אדוני היו"ר, תרגיע אותם. </w:t>
      </w:r>
      <w:bookmarkStart w:id="11268" w:name="_ETM_Q29_321159"/>
      <w:bookmarkEnd w:id="11268"/>
    </w:p>
    <w:p w:rsidR="005F6821" w:rsidRDefault="005F6821" w:rsidP="003A61AB">
      <w:pPr>
        <w:rPr>
          <w:rtl/>
          <w:lang w:eastAsia="he-IL"/>
        </w:rPr>
      </w:pPr>
      <w:bookmarkStart w:id="11269" w:name="_ETM_Q29_321350"/>
      <w:bookmarkStart w:id="11270" w:name="_ETM_Q29_321475"/>
      <w:bookmarkEnd w:id="11269"/>
      <w:bookmarkEnd w:id="11270"/>
    </w:p>
    <w:p w:rsidR="005F6821" w:rsidRDefault="005F6821" w:rsidP="003A61AB">
      <w:pPr>
        <w:pStyle w:val="af6"/>
        <w:keepNext/>
        <w:rPr>
          <w:rtl/>
        </w:rPr>
      </w:pPr>
      <w:r w:rsidRPr="00236685">
        <w:rPr>
          <w:rStyle w:val="TagStyle"/>
          <w:rtl/>
        </w:rPr>
        <w:t xml:space="preserve"> &lt;&lt; יור &gt;&gt; </w:t>
      </w:r>
      <w:r>
        <w:rPr>
          <w:rtl/>
        </w:rPr>
        <w:t>היו"ר ניסים ואטורי:</w:t>
      </w:r>
      <w:r w:rsidRPr="00236685">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11271" w:name="_ETM_Q29_322253"/>
      <w:bookmarkEnd w:id="11271"/>
      <w:r>
        <w:rPr>
          <w:rFonts w:hint="cs"/>
          <w:rtl/>
          <w:lang w:eastAsia="he-IL"/>
        </w:rPr>
        <w:t>זה הסעיף שאמרתי לך. סעיף 22 זה נואמים זרים.</w:t>
      </w:r>
    </w:p>
    <w:p w:rsidR="005F6821" w:rsidRDefault="005F6821" w:rsidP="003A61AB">
      <w:pPr>
        <w:rPr>
          <w:rtl/>
          <w:lang w:eastAsia="he-IL"/>
        </w:rPr>
      </w:pPr>
      <w:bookmarkStart w:id="11272" w:name="_ETM_Q29_324986"/>
      <w:bookmarkStart w:id="11273" w:name="_ETM_Q29_325129"/>
      <w:bookmarkEnd w:id="11272"/>
      <w:bookmarkEnd w:id="11273"/>
    </w:p>
    <w:p w:rsidR="005F6821" w:rsidRDefault="005F6821" w:rsidP="003A61AB">
      <w:pPr>
        <w:pStyle w:val="af5"/>
        <w:keepNext/>
        <w:rPr>
          <w:rtl/>
        </w:rPr>
      </w:pPr>
      <w:bookmarkStart w:id="11274" w:name="ET_interruption_5084_26"/>
      <w:r w:rsidRPr="00CA608A">
        <w:rPr>
          <w:rStyle w:val="TagStyle"/>
          <w:rtl/>
        </w:rPr>
        <w:t xml:space="preserve"> &lt;&lt; קריאה &gt;&gt; </w:t>
      </w:r>
      <w:r>
        <w:rPr>
          <w:rtl/>
        </w:rPr>
        <w:t>מיקי לוי (יש עתיד):</w:t>
      </w:r>
      <w:r w:rsidRPr="00CA608A">
        <w:rPr>
          <w:rStyle w:val="TagStyle"/>
          <w:rtl/>
        </w:rPr>
        <w:t xml:space="preserve"> &lt;&lt; קריאה &gt;&gt;</w:t>
      </w:r>
      <w:r>
        <w:rPr>
          <w:rtl/>
        </w:rPr>
        <w:t xml:space="preserve">   </w:t>
      </w:r>
      <w:bookmarkEnd w:id="11274"/>
    </w:p>
    <w:p w:rsidR="005F6821" w:rsidRDefault="005F6821" w:rsidP="003A61AB">
      <w:pPr>
        <w:pStyle w:val="KeepWithNext"/>
        <w:rPr>
          <w:rtl/>
          <w:lang w:eastAsia="he-IL"/>
        </w:rPr>
      </w:pPr>
    </w:p>
    <w:p w:rsidR="005F6821" w:rsidRDefault="005F6821" w:rsidP="003A61AB">
      <w:pPr>
        <w:rPr>
          <w:rtl/>
          <w:lang w:eastAsia="he-IL"/>
        </w:rPr>
      </w:pPr>
      <w:bookmarkStart w:id="11275" w:name="_ETM_Q29_322489"/>
      <w:bookmarkStart w:id="11276" w:name="_ETM_Q29_322729"/>
      <w:bookmarkStart w:id="11277" w:name="_ETM_Q29_322791"/>
      <w:bookmarkEnd w:id="11275"/>
      <w:bookmarkEnd w:id="11276"/>
      <w:bookmarkEnd w:id="11277"/>
      <w:r>
        <w:rPr>
          <w:rFonts w:hint="cs"/>
          <w:rtl/>
          <w:lang w:eastAsia="he-IL"/>
        </w:rPr>
        <w:t xml:space="preserve">לא </w:t>
      </w:r>
      <w:bookmarkStart w:id="11278" w:name="_ETM_Q29_322715"/>
      <w:bookmarkEnd w:id="11278"/>
      <w:r>
        <w:rPr>
          <w:rFonts w:hint="cs"/>
          <w:rtl/>
          <w:lang w:eastAsia="he-IL"/>
        </w:rPr>
        <w:t>נכון, היא לא צודקת</w:t>
      </w:r>
      <w:bookmarkStart w:id="11279" w:name="_ETM_Q29_326099"/>
      <w:bookmarkStart w:id="11280" w:name="_ETM_Q29_326202"/>
      <w:bookmarkEnd w:id="11279"/>
      <w:bookmarkEnd w:id="11280"/>
      <w:r>
        <w:rPr>
          <w:rFonts w:hint="cs"/>
          <w:rtl/>
          <w:lang w:eastAsia="he-IL"/>
        </w:rPr>
        <w:t xml:space="preserve">, היא לא צודקת. </w:t>
      </w:r>
      <w:bookmarkStart w:id="11281" w:name="_ETM_Q29_326723"/>
      <w:bookmarkEnd w:id="11281"/>
    </w:p>
    <w:p w:rsidR="005F6821" w:rsidRDefault="005F6821" w:rsidP="003A61AB">
      <w:pPr>
        <w:rPr>
          <w:rtl/>
          <w:lang w:eastAsia="he-IL"/>
        </w:rPr>
      </w:pPr>
      <w:bookmarkStart w:id="11282" w:name="_ETM_Q29_326940"/>
      <w:bookmarkStart w:id="11283" w:name="_ETM_Q29_327047"/>
      <w:bookmarkEnd w:id="11282"/>
      <w:bookmarkEnd w:id="11283"/>
    </w:p>
    <w:p w:rsidR="005F6821" w:rsidRDefault="005F6821" w:rsidP="003A61AB">
      <w:pPr>
        <w:pStyle w:val="-"/>
        <w:keepNext/>
        <w:rPr>
          <w:rtl/>
        </w:rPr>
      </w:pPr>
      <w:bookmarkStart w:id="11284" w:name="ET_speakercontinue_6345_27"/>
      <w:r w:rsidRPr="00CA608A">
        <w:rPr>
          <w:rStyle w:val="TagStyle"/>
          <w:rtl/>
        </w:rPr>
        <w:t xml:space="preserve"> &lt;&lt; דובר_המשך &gt;&gt; </w:t>
      </w:r>
      <w:r>
        <w:rPr>
          <w:rtl/>
        </w:rPr>
        <w:t>טלי גוטליב (הליכוד):</w:t>
      </w:r>
      <w:r w:rsidRPr="00CA608A">
        <w:rPr>
          <w:rStyle w:val="TagStyle"/>
          <w:rtl/>
        </w:rPr>
        <w:t xml:space="preserve"> &lt;&lt; דובר_המשך &gt;&gt;</w:t>
      </w:r>
      <w:r>
        <w:rPr>
          <w:rtl/>
        </w:rPr>
        <w:t xml:space="preserve">   </w:t>
      </w:r>
      <w:bookmarkEnd w:id="11284"/>
    </w:p>
    <w:p w:rsidR="005F6821" w:rsidRDefault="005F6821" w:rsidP="003A61AB">
      <w:pPr>
        <w:pStyle w:val="KeepWithNext"/>
        <w:rPr>
          <w:rtl/>
          <w:lang w:eastAsia="he-IL"/>
        </w:rPr>
      </w:pPr>
    </w:p>
    <w:p w:rsidR="005F6821" w:rsidRDefault="005F6821" w:rsidP="003A61AB">
      <w:pPr>
        <w:rPr>
          <w:rtl/>
          <w:lang w:eastAsia="he-IL"/>
        </w:rPr>
      </w:pPr>
      <w:bookmarkStart w:id="11285" w:name="_ETM_Q29_328137"/>
      <w:bookmarkEnd w:id="11285"/>
      <w:r>
        <w:rPr>
          <w:rFonts w:hint="cs"/>
          <w:rtl/>
          <w:lang w:eastAsia="he-IL"/>
        </w:rPr>
        <w:t>עם ישראל הנכבד, על פי חוק הלאום</w:t>
      </w:r>
      <w:bookmarkStart w:id="11286" w:name="_ETM_Q29_334775"/>
      <w:bookmarkEnd w:id="11286"/>
      <w:r>
        <w:rPr>
          <w:rFonts w:hint="cs"/>
          <w:rtl/>
          <w:lang w:eastAsia="he-IL"/>
        </w:rPr>
        <w:t xml:space="preserve"> עברית היא השפה במדינה, ועל פי סעיף 4 לחוק הלאום, </w:t>
      </w:r>
      <w:bookmarkStart w:id="11287" w:name="_ETM_Q29_335138"/>
      <w:bookmarkEnd w:id="11287"/>
      <w:r>
        <w:rPr>
          <w:rFonts w:hint="cs"/>
          <w:rtl/>
          <w:lang w:eastAsia="he-IL"/>
        </w:rPr>
        <w:t xml:space="preserve">כדי לדבר בשפה הערבית במוסד ממלכתי זה דורש חקיקה. תתכבדו </w:t>
      </w:r>
      <w:bookmarkStart w:id="11288" w:name="_ETM_Q29_342012"/>
      <w:bookmarkEnd w:id="11288"/>
      <w:r>
        <w:rPr>
          <w:rFonts w:hint="cs"/>
          <w:rtl/>
          <w:lang w:eastAsia="he-IL"/>
        </w:rPr>
        <w:t xml:space="preserve">ותחוקקו, אהלן וסהלן. ועד שאז, אנחנו נבין כל מילה </w:t>
      </w:r>
      <w:bookmarkStart w:id="11289" w:name="_ETM_Q29_348863"/>
      <w:bookmarkEnd w:id="11289"/>
      <w:r>
        <w:rPr>
          <w:rFonts w:hint="cs"/>
          <w:rtl/>
          <w:lang w:eastAsia="he-IL"/>
        </w:rPr>
        <w:t xml:space="preserve">שנאמרת פה. </w:t>
      </w:r>
    </w:p>
    <w:p w:rsidR="005F6821" w:rsidRDefault="005F6821" w:rsidP="003A61AB">
      <w:pPr>
        <w:rPr>
          <w:rtl/>
          <w:lang w:eastAsia="he-IL"/>
        </w:rPr>
      </w:pPr>
      <w:bookmarkStart w:id="11290" w:name="_ETM_Q29_348672"/>
      <w:bookmarkEnd w:id="11290"/>
    </w:p>
    <w:p w:rsidR="005F6821" w:rsidRDefault="005F6821" w:rsidP="003A61AB">
      <w:pPr>
        <w:pStyle w:val="af5"/>
        <w:rPr>
          <w:rtl/>
        </w:rPr>
      </w:pPr>
      <w:bookmarkStart w:id="11291" w:name="ET_interruption_5084_63"/>
      <w:r w:rsidRPr="00851903">
        <w:rPr>
          <w:rStyle w:val="TagStyle"/>
          <w:rtl/>
        </w:rPr>
        <w:lastRenderedPageBreak/>
        <w:t xml:space="preserve"> &lt;&lt; קריאה &gt;&gt;</w:t>
      </w:r>
      <w:r w:rsidRPr="00CA608A">
        <w:rPr>
          <w:rStyle w:val="TagStyle"/>
          <w:rtl/>
        </w:rPr>
        <w:t xml:space="preserve"> </w:t>
      </w:r>
      <w:r>
        <w:rPr>
          <w:rFonts w:hint="cs"/>
          <w:rtl/>
        </w:rPr>
        <w:t>קריאה</w:t>
      </w:r>
      <w:r>
        <w:rPr>
          <w:rtl/>
        </w:rPr>
        <w:t>:</w:t>
      </w:r>
      <w:r w:rsidRPr="00CA608A">
        <w:rPr>
          <w:rStyle w:val="TagStyle"/>
          <w:rtl/>
        </w:rPr>
        <w:t xml:space="preserve"> </w:t>
      </w:r>
      <w:r w:rsidRPr="00851903">
        <w:rPr>
          <w:rStyle w:val="TagStyle"/>
          <w:rtl/>
        </w:rPr>
        <w:t>&lt;&lt; קריאה &gt;&gt;</w:t>
      </w:r>
      <w:bookmarkEnd w:id="11291"/>
      <w:r w:rsidRPr="00851903">
        <w:rPr>
          <w:rStyle w:val="TagStyle"/>
          <w:rtl/>
        </w:rPr>
        <w:t xml:space="preserve"> </w:t>
      </w:r>
      <w:r>
        <w:rPr>
          <w:rtl/>
        </w:rPr>
        <w:t xml:space="preserve">   </w:t>
      </w:r>
    </w:p>
    <w:p w:rsidR="005F6821" w:rsidRPr="00851903" w:rsidRDefault="005F6821" w:rsidP="003A61AB">
      <w:pPr>
        <w:rPr>
          <w:rtl/>
          <w:lang w:eastAsia="he-IL"/>
        </w:rPr>
      </w:pPr>
    </w:p>
    <w:p w:rsidR="005F6821" w:rsidRDefault="005F6821" w:rsidP="003A61AB">
      <w:pPr>
        <w:rPr>
          <w:rtl/>
          <w:lang w:eastAsia="he-IL"/>
        </w:rPr>
      </w:pPr>
      <w:bookmarkStart w:id="11292" w:name="_ETM_Q29_350762"/>
      <w:bookmarkStart w:id="11293" w:name="_ETM_Q29_350860"/>
      <w:bookmarkEnd w:id="11292"/>
      <w:bookmarkEnd w:id="11293"/>
      <w:r>
        <w:rPr>
          <w:rFonts w:hint="cs"/>
          <w:rtl/>
          <w:lang w:eastAsia="he-IL"/>
        </w:rPr>
        <w:t xml:space="preserve">ועוד דבר אחד, אחרי ששמעתי פה היום שאני </w:t>
      </w:r>
      <w:bookmarkStart w:id="11294" w:name="_ETM_Q29_354013"/>
      <w:bookmarkEnd w:id="11294"/>
      <w:r>
        <w:rPr>
          <w:rFonts w:hint="cs"/>
          <w:rtl/>
          <w:lang w:eastAsia="he-IL"/>
        </w:rPr>
        <w:t xml:space="preserve">כנראה לא אישה מספיק </w:t>
      </w:r>
      <w:r>
        <w:rPr>
          <w:rtl/>
          <w:lang w:eastAsia="he-IL"/>
        </w:rPr>
        <w:t>–</w:t>
      </w:r>
      <w:r>
        <w:rPr>
          <w:rFonts w:hint="cs"/>
          <w:rtl/>
          <w:lang w:eastAsia="he-IL"/>
        </w:rPr>
        <w:t xml:space="preserve"> מאוד דאגתם לי </w:t>
      </w:r>
      <w:bookmarkStart w:id="11295" w:name="_ETM_Q29_358768"/>
      <w:bookmarkEnd w:id="11295"/>
      <w:r>
        <w:rPr>
          <w:rFonts w:hint="cs"/>
          <w:rtl/>
          <w:lang w:eastAsia="he-IL"/>
        </w:rPr>
        <w:t xml:space="preserve">איך זה שלא דואגים לי, האישה, הנציגה הנשית, להיות יו"ר </w:t>
      </w:r>
      <w:bookmarkStart w:id="11296" w:name="_ETM_Q29_363400"/>
      <w:bookmarkEnd w:id="11296"/>
      <w:r>
        <w:rPr>
          <w:rFonts w:hint="cs"/>
          <w:rtl/>
          <w:lang w:eastAsia="he-IL"/>
        </w:rPr>
        <w:t xml:space="preserve">ועדה. אז יש לי חדשות בשבילכם: אני גזרתי על עצמי </w:t>
      </w:r>
      <w:bookmarkStart w:id="11297" w:name="_ETM_Q29_365844"/>
      <w:bookmarkEnd w:id="11297"/>
      <w:r>
        <w:rPr>
          <w:rFonts w:hint="cs"/>
          <w:rtl/>
          <w:lang w:eastAsia="he-IL"/>
        </w:rPr>
        <w:t xml:space="preserve">מזמן את מידת הענווה. לא יכול להיות בעיניי שחברת כנסת </w:t>
      </w:r>
      <w:bookmarkStart w:id="11298" w:name="_ETM_Q29_369472"/>
      <w:bookmarkEnd w:id="11298"/>
      <w:r>
        <w:rPr>
          <w:rFonts w:hint="cs"/>
          <w:rtl/>
          <w:lang w:eastAsia="he-IL"/>
        </w:rPr>
        <w:t>חצי דקה תקבל על עצמה להיות יו"ר ועדה. הצי</w:t>
      </w:r>
      <w:bookmarkStart w:id="11299" w:name="_ETM_Q29_375490"/>
      <w:bookmarkEnd w:id="11299"/>
      <w:r>
        <w:rPr>
          <w:rFonts w:hint="cs"/>
          <w:rtl/>
          <w:lang w:eastAsia="he-IL"/>
        </w:rPr>
        <w:t xml:space="preserve">ע לי אופיר כץ להיות יו"ר ועדת זכויות הילד, שזה בנפשי, כידוע. לא </w:t>
      </w:r>
      <w:bookmarkStart w:id="11300" w:name="_ETM_Q29_382543"/>
      <w:bookmarkEnd w:id="11300"/>
      <w:r>
        <w:rPr>
          <w:rFonts w:hint="cs"/>
          <w:rtl/>
          <w:lang w:eastAsia="he-IL"/>
        </w:rPr>
        <w:t xml:space="preserve">הסכמתי בקדנציה הראשונה. אמרתי, שנתיים ראשונות יעשה את זה חברי </w:t>
      </w:r>
      <w:bookmarkStart w:id="11301" w:name="_ETM_Q29_388320"/>
      <w:bookmarkEnd w:id="11301"/>
      <w:r>
        <w:rPr>
          <w:rFonts w:hint="cs"/>
          <w:rtl/>
          <w:lang w:eastAsia="he-IL"/>
        </w:rPr>
        <w:t>אלי דלל, ואני אעשה את זה בקדנציה השנייה. למה?</w:t>
      </w:r>
    </w:p>
    <w:p w:rsidR="005F6821" w:rsidRDefault="005F6821" w:rsidP="003A61AB">
      <w:pPr>
        <w:rPr>
          <w:rtl/>
          <w:lang w:eastAsia="he-IL"/>
        </w:rPr>
      </w:pPr>
      <w:bookmarkStart w:id="11302" w:name="_ETM_Q29_390200"/>
      <w:bookmarkStart w:id="11303" w:name="_ETM_Q29_390297"/>
      <w:bookmarkEnd w:id="11302"/>
      <w:bookmarkEnd w:id="11303"/>
    </w:p>
    <w:p w:rsidR="005F6821" w:rsidRDefault="005F6821" w:rsidP="003A61AB">
      <w:pPr>
        <w:pStyle w:val="af5"/>
        <w:keepNext/>
        <w:rPr>
          <w:rtl/>
        </w:rPr>
      </w:pPr>
      <w:r w:rsidRPr="00CA608A">
        <w:rPr>
          <w:rStyle w:val="TagStyle"/>
          <w:rtl/>
        </w:rPr>
        <w:t xml:space="preserve"> &lt;&lt; קריאה &gt;&gt; </w:t>
      </w:r>
      <w:r>
        <w:rPr>
          <w:rtl/>
        </w:rPr>
        <w:t>אורנה ברביבאי (יש עתיד):</w:t>
      </w:r>
      <w:r w:rsidRPr="00CA608A">
        <w:rPr>
          <w:rStyle w:val="TagStyle"/>
          <w:rtl/>
        </w:rPr>
        <w:t xml:space="preserve"> &lt;&lt; קריאה &gt;&gt;</w:t>
      </w:r>
      <w:r>
        <w:rPr>
          <w:rtl/>
        </w:rPr>
        <w:t xml:space="preserve">   </w:t>
      </w:r>
    </w:p>
    <w:p w:rsidR="005F6821" w:rsidRDefault="005F6821" w:rsidP="003A61AB">
      <w:pPr>
        <w:pStyle w:val="KeepWithNext"/>
        <w:rPr>
          <w:rtl/>
        </w:rPr>
      </w:pPr>
    </w:p>
    <w:p w:rsidR="005F6821" w:rsidRDefault="005F6821" w:rsidP="003A61AB">
      <w:pPr>
        <w:rPr>
          <w:rtl/>
        </w:rPr>
      </w:pPr>
      <w:r>
        <w:rPr>
          <w:rFonts w:hint="cs"/>
          <w:rtl/>
        </w:rPr>
        <w:t>גבר יכול</w:t>
      </w:r>
      <w:bookmarkStart w:id="11304" w:name="_ETM_Q29_388422"/>
      <w:bookmarkEnd w:id="11304"/>
      <w:r>
        <w:rPr>
          <w:rFonts w:hint="cs"/>
          <w:rtl/>
        </w:rPr>
        <w:t xml:space="preserve"> בפעם הראשונה?</w:t>
      </w:r>
      <w:bookmarkStart w:id="11305" w:name="_ETM_Q29_387839"/>
      <w:bookmarkEnd w:id="11305"/>
    </w:p>
    <w:p w:rsidR="005F6821" w:rsidRDefault="005F6821" w:rsidP="003A61AB">
      <w:pPr>
        <w:rPr>
          <w:rtl/>
        </w:rPr>
      </w:pPr>
      <w:bookmarkStart w:id="11306" w:name="_ETM_Q29_387941"/>
      <w:bookmarkEnd w:id="11306"/>
    </w:p>
    <w:p w:rsidR="005F6821" w:rsidRDefault="005F6821" w:rsidP="003A61AB">
      <w:pPr>
        <w:pStyle w:val="-"/>
        <w:keepNext/>
        <w:rPr>
          <w:rtl/>
        </w:rPr>
      </w:pPr>
      <w:bookmarkStart w:id="11307" w:name="ET_speakercontinue_6345_29"/>
      <w:r w:rsidRPr="00CA608A">
        <w:rPr>
          <w:rStyle w:val="TagStyle"/>
          <w:rtl/>
        </w:rPr>
        <w:t xml:space="preserve"> &lt;&lt; דובר_המשך &gt;&gt; </w:t>
      </w:r>
      <w:r>
        <w:rPr>
          <w:rtl/>
        </w:rPr>
        <w:t>טלי גוטליב (הליכוד):</w:t>
      </w:r>
      <w:r w:rsidRPr="00CA608A">
        <w:rPr>
          <w:rStyle w:val="TagStyle"/>
          <w:rtl/>
        </w:rPr>
        <w:t xml:space="preserve"> &lt;&lt; דובר_המשך &gt;&gt;</w:t>
      </w:r>
      <w:r>
        <w:rPr>
          <w:rtl/>
        </w:rPr>
        <w:t xml:space="preserve">   </w:t>
      </w:r>
      <w:bookmarkEnd w:id="11307"/>
    </w:p>
    <w:p w:rsidR="005F6821" w:rsidRDefault="005F6821" w:rsidP="003A61AB">
      <w:pPr>
        <w:pStyle w:val="KeepWithNext"/>
        <w:rPr>
          <w:rtl/>
          <w:lang w:eastAsia="he-IL"/>
        </w:rPr>
      </w:pPr>
    </w:p>
    <w:p w:rsidR="005F6821" w:rsidRDefault="005F6821" w:rsidP="003A61AB">
      <w:pPr>
        <w:rPr>
          <w:rtl/>
          <w:lang w:eastAsia="he-IL"/>
        </w:rPr>
      </w:pPr>
      <w:bookmarkStart w:id="11308" w:name="_ETM_Q29_390443"/>
      <w:bookmarkEnd w:id="11308"/>
      <w:r>
        <w:rPr>
          <w:rFonts w:hint="cs"/>
          <w:rtl/>
          <w:lang w:eastAsia="he-IL"/>
        </w:rPr>
        <w:t>רגע, למה? עם כל הכבוד - - -</w:t>
      </w:r>
    </w:p>
    <w:p w:rsidR="005F6821" w:rsidRDefault="005F6821" w:rsidP="003A61AB">
      <w:pPr>
        <w:rPr>
          <w:rtl/>
          <w:lang w:eastAsia="he-IL"/>
        </w:rPr>
      </w:pPr>
      <w:bookmarkStart w:id="11309" w:name="_ETM_Q29_391253"/>
      <w:bookmarkStart w:id="11310" w:name="_ETM_Q29_391327"/>
      <w:bookmarkEnd w:id="11309"/>
      <w:bookmarkEnd w:id="11310"/>
    </w:p>
    <w:p w:rsidR="005F6821" w:rsidRDefault="005F6821" w:rsidP="003A61AB">
      <w:pPr>
        <w:pStyle w:val="af5"/>
        <w:keepNext/>
        <w:rPr>
          <w:rtl/>
        </w:rPr>
      </w:pPr>
      <w:bookmarkStart w:id="11311" w:name="ET_interruption_5767_30"/>
      <w:r w:rsidRPr="00CA608A">
        <w:rPr>
          <w:rStyle w:val="TagStyle"/>
          <w:rtl/>
        </w:rPr>
        <w:t xml:space="preserve"> &lt;&lt; קריאה &gt;&gt; </w:t>
      </w:r>
      <w:r>
        <w:rPr>
          <w:rtl/>
        </w:rPr>
        <w:t>אורנה ברביבאי (יש עתיד):</w:t>
      </w:r>
      <w:r w:rsidRPr="00CA608A">
        <w:rPr>
          <w:rStyle w:val="TagStyle"/>
          <w:rtl/>
        </w:rPr>
        <w:t xml:space="preserve"> &lt;&lt; קריאה &gt;&gt;</w:t>
      </w:r>
      <w:r>
        <w:rPr>
          <w:rtl/>
        </w:rPr>
        <w:t xml:space="preserve">   </w:t>
      </w:r>
      <w:bookmarkEnd w:id="11311"/>
    </w:p>
    <w:p w:rsidR="005F6821" w:rsidRDefault="005F6821" w:rsidP="003A61AB">
      <w:pPr>
        <w:pStyle w:val="KeepWithNext"/>
        <w:rPr>
          <w:rtl/>
          <w:lang w:eastAsia="he-IL"/>
        </w:rPr>
      </w:pPr>
    </w:p>
    <w:p w:rsidR="005F6821" w:rsidRDefault="005F6821" w:rsidP="003A61AB">
      <w:pPr>
        <w:rPr>
          <w:rtl/>
          <w:lang w:eastAsia="he-IL"/>
        </w:rPr>
      </w:pPr>
      <w:bookmarkStart w:id="11312" w:name="_ETM_Q29_394601"/>
      <w:bookmarkEnd w:id="11312"/>
      <w:r>
        <w:rPr>
          <w:rFonts w:hint="cs"/>
          <w:rtl/>
          <w:lang w:eastAsia="he-IL"/>
        </w:rPr>
        <w:t>ג</w:t>
      </w:r>
      <w:bookmarkStart w:id="11313" w:name="_ETM_Q29_394856"/>
      <w:bookmarkStart w:id="11314" w:name="_ETM_Q29_394936"/>
      <w:bookmarkEnd w:id="11313"/>
      <w:bookmarkEnd w:id="11314"/>
      <w:r>
        <w:rPr>
          <w:rFonts w:hint="cs"/>
          <w:rtl/>
          <w:lang w:eastAsia="he-IL"/>
        </w:rPr>
        <w:t>בר יכול בהתחלה - - -</w:t>
      </w:r>
    </w:p>
    <w:p w:rsidR="005F6821" w:rsidRDefault="005F6821" w:rsidP="003A61AB">
      <w:pPr>
        <w:rPr>
          <w:rtl/>
          <w:lang w:eastAsia="he-IL"/>
        </w:rPr>
      </w:pPr>
      <w:bookmarkStart w:id="11315" w:name="_ETM_Q29_394284"/>
      <w:bookmarkStart w:id="11316" w:name="_ETM_Q29_394387"/>
      <w:bookmarkEnd w:id="11315"/>
      <w:bookmarkEnd w:id="11316"/>
    </w:p>
    <w:p w:rsidR="005F6821" w:rsidRDefault="005F6821" w:rsidP="003A61AB">
      <w:pPr>
        <w:pStyle w:val="-"/>
        <w:keepNext/>
        <w:rPr>
          <w:rtl/>
        </w:rPr>
      </w:pPr>
      <w:bookmarkStart w:id="11317" w:name="ET_speakercontinue_6345_31"/>
      <w:r w:rsidRPr="00CA608A">
        <w:rPr>
          <w:rStyle w:val="TagStyle"/>
          <w:rtl/>
        </w:rPr>
        <w:t xml:space="preserve"> &lt;&lt; דובר_המשך &gt;&gt; </w:t>
      </w:r>
      <w:r>
        <w:rPr>
          <w:rtl/>
        </w:rPr>
        <w:t>טלי גוטליב (הליכוד):</w:t>
      </w:r>
      <w:r w:rsidRPr="00CA608A">
        <w:rPr>
          <w:rStyle w:val="TagStyle"/>
          <w:rtl/>
        </w:rPr>
        <w:t xml:space="preserve"> &lt;&lt; דובר_המשך &gt;&gt;</w:t>
      </w:r>
      <w:r>
        <w:rPr>
          <w:rtl/>
        </w:rPr>
        <w:t xml:space="preserve">   </w:t>
      </w:r>
      <w:bookmarkEnd w:id="11317"/>
    </w:p>
    <w:p w:rsidR="005F6821" w:rsidRDefault="005F6821" w:rsidP="003A61AB">
      <w:pPr>
        <w:pStyle w:val="KeepWithNext"/>
        <w:rPr>
          <w:rtl/>
          <w:lang w:eastAsia="he-IL"/>
        </w:rPr>
      </w:pPr>
    </w:p>
    <w:p w:rsidR="005F6821" w:rsidRDefault="005F6821" w:rsidP="003A61AB">
      <w:pPr>
        <w:rPr>
          <w:rtl/>
          <w:lang w:eastAsia="he-IL"/>
        </w:rPr>
      </w:pPr>
      <w:bookmarkStart w:id="11318" w:name="_ETM_Q29_393093"/>
      <w:bookmarkEnd w:id="11318"/>
      <w:r>
        <w:rPr>
          <w:rFonts w:hint="cs"/>
          <w:rtl/>
          <w:lang w:eastAsia="he-IL"/>
        </w:rPr>
        <w:t xml:space="preserve">אורנה, יש לי בדיוק עוד חמש </w:t>
      </w:r>
      <w:bookmarkStart w:id="11319" w:name="_ETM_Q29_397471"/>
      <w:bookmarkEnd w:id="11319"/>
      <w:r>
        <w:rPr>
          <w:rFonts w:hint="cs"/>
          <w:rtl/>
          <w:lang w:eastAsia="he-IL"/>
        </w:rPr>
        <w:t xml:space="preserve">שניות. עם כל הכבוד, להיות יו"ר ועדה דורש ניסיון. </w:t>
      </w:r>
    </w:p>
    <w:p w:rsidR="005F6821" w:rsidRDefault="005F6821" w:rsidP="003A61AB">
      <w:pPr>
        <w:rPr>
          <w:rtl/>
          <w:lang w:eastAsia="he-IL"/>
        </w:rPr>
      </w:pPr>
      <w:bookmarkStart w:id="11320" w:name="_ETM_Q29_398503"/>
      <w:bookmarkStart w:id="11321" w:name="_ETM_Q29_398594"/>
      <w:bookmarkEnd w:id="11320"/>
      <w:bookmarkEnd w:id="11321"/>
    </w:p>
    <w:p w:rsidR="005F6821" w:rsidRDefault="005F6821" w:rsidP="003A61AB">
      <w:pPr>
        <w:pStyle w:val="af5"/>
        <w:keepNext/>
        <w:rPr>
          <w:rtl/>
        </w:rPr>
      </w:pPr>
      <w:bookmarkStart w:id="11322" w:name="ET_interruption_5767_32"/>
      <w:r w:rsidRPr="00CA608A">
        <w:rPr>
          <w:rStyle w:val="TagStyle"/>
          <w:rtl/>
        </w:rPr>
        <w:t xml:space="preserve"> &lt;&lt; קריאה &gt;&gt; </w:t>
      </w:r>
      <w:r>
        <w:rPr>
          <w:rtl/>
        </w:rPr>
        <w:t>אורנה ברביבאי (יש עתיד):</w:t>
      </w:r>
      <w:r w:rsidRPr="00CA608A">
        <w:rPr>
          <w:rStyle w:val="TagStyle"/>
          <w:rtl/>
        </w:rPr>
        <w:t xml:space="preserve"> &lt;&lt; קריאה &gt;&gt;</w:t>
      </w:r>
      <w:r>
        <w:rPr>
          <w:rtl/>
        </w:rPr>
        <w:t xml:space="preserve">   </w:t>
      </w:r>
      <w:bookmarkEnd w:id="11322"/>
    </w:p>
    <w:p w:rsidR="005F6821" w:rsidRDefault="005F6821" w:rsidP="003A61AB">
      <w:pPr>
        <w:pStyle w:val="KeepWithNext"/>
        <w:rPr>
          <w:rtl/>
          <w:lang w:eastAsia="he-IL"/>
        </w:rPr>
      </w:pPr>
    </w:p>
    <w:p w:rsidR="005F6821" w:rsidRDefault="005F6821" w:rsidP="003A61AB">
      <w:pPr>
        <w:rPr>
          <w:rtl/>
          <w:lang w:eastAsia="he-IL"/>
        </w:rPr>
      </w:pPr>
      <w:bookmarkStart w:id="11323" w:name="_ETM_Q29_400740"/>
      <w:bookmarkStart w:id="11324" w:name="_ETM_Q29_400980"/>
      <w:bookmarkStart w:id="11325" w:name="_ETM_Q29_401043"/>
      <w:bookmarkEnd w:id="11323"/>
      <w:bookmarkEnd w:id="11324"/>
      <w:bookmarkEnd w:id="11325"/>
      <w:r>
        <w:rPr>
          <w:rFonts w:hint="cs"/>
          <w:rtl/>
          <w:lang w:eastAsia="he-IL"/>
        </w:rPr>
        <w:t xml:space="preserve">כמה </w:t>
      </w:r>
      <w:bookmarkStart w:id="11326" w:name="_ETM_Q29_401432"/>
      <w:bookmarkEnd w:id="11326"/>
      <w:r>
        <w:rPr>
          <w:rFonts w:hint="cs"/>
          <w:rtl/>
          <w:lang w:eastAsia="he-IL"/>
        </w:rPr>
        <w:t>זמן דלל חבר כנסת? כמה זמן דלל?</w:t>
      </w:r>
    </w:p>
    <w:p w:rsidR="005F6821" w:rsidRDefault="005F6821" w:rsidP="003A61AB">
      <w:pPr>
        <w:rPr>
          <w:rtl/>
          <w:lang w:eastAsia="he-IL"/>
        </w:rPr>
      </w:pPr>
      <w:bookmarkStart w:id="11327" w:name="_ETM_Q29_400911"/>
      <w:bookmarkStart w:id="11328" w:name="_ETM_Q29_400998"/>
      <w:bookmarkStart w:id="11329" w:name="_ETM_Q29_401583"/>
      <w:bookmarkStart w:id="11330" w:name="_ETM_Q29_401662"/>
      <w:bookmarkEnd w:id="11327"/>
      <w:bookmarkEnd w:id="11328"/>
      <w:bookmarkEnd w:id="11329"/>
      <w:bookmarkEnd w:id="11330"/>
    </w:p>
    <w:p w:rsidR="005F6821" w:rsidRDefault="005F6821" w:rsidP="003A61AB">
      <w:pPr>
        <w:pStyle w:val="-"/>
        <w:keepNext/>
        <w:rPr>
          <w:rtl/>
        </w:rPr>
      </w:pPr>
      <w:bookmarkStart w:id="11331" w:name="ET_speakercontinue_6345_33"/>
      <w:r w:rsidRPr="00CA608A">
        <w:rPr>
          <w:rStyle w:val="TagStyle"/>
          <w:rtl/>
        </w:rPr>
        <w:t xml:space="preserve"> &lt;&lt; דובר_המשך &gt;&gt; </w:t>
      </w:r>
      <w:r>
        <w:rPr>
          <w:rtl/>
        </w:rPr>
        <w:t>טלי גוטליב (הליכוד):</w:t>
      </w:r>
      <w:r w:rsidRPr="00CA608A">
        <w:rPr>
          <w:rStyle w:val="TagStyle"/>
          <w:rtl/>
        </w:rPr>
        <w:t xml:space="preserve"> &lt;&lt; דובר_המשך &gt;&gt;</w:t>
      </w:r>
      <w:r>
        <w:rPr>
          <w:rtl/>
        </w:rPr>
        <w:t xml:space="preserve">   </w:t>
      </w:r>
      <w:bookmarkEnd w:id="11331"/>
    </w:p>
    <w:p w:rsidR="005F6821" w:rsidRDefault="005F6821" w:rsidP="003A61AB">
      <w:pPr>
        <w:pStyle w:val="KeepWithNext"/>
        <w:rPr>
          <w:rtl/>
          <w:lang w:eastAsia="he-IL"/>
        </w:rPr>
      </w:pPr>
    </w:p>
    <w:p w:rsidR="005F6821" w:rsidRDefault="005F6821" w:rsidP="003A61AB">
      <w:pPr>
        <w:rPr>
          <w:rtl/>
          <w:lang w:eastAsia="he-IL"/>
        </w:rPr>
      </w:pPr>
      <w:bookmarkStart w:id="11332" w:name="_ETM_Q29_400205"/>
      <w:bookmarkEnd w:id="11332"/>
      <w:r>
        <w:rPr>
          <w:rFonts w:hint="cs"/>
          <w:rtl/>
          <w:lang w:eastAsia="he-IL"/>
        </w:rPr>
        <w:t xml:space="preserve">יש לו ניסיון ניהולי. </w:t>
      </w:r>
      <w:bookmarkStart w:id="11333" w:name="_ETM_Q29_401464"/>
      <w:bookmarkEnd w:id="11333"/>
      <w:r>
        <w:rPr>
          <w:rFonts w:hint="cs"/>
          <w:rtl/>
          <w:lang w:eastAsia="he-IL"/>
        </w:rPr>
        <w:t>אני גוזרת - - -</w:t>
      </w:r>
    </w:p>
    <w:p w:rsidR="005F6821" w:rsidRDefault="005F6821" w:rsidP="003A61AB">
      <w:pPr>
        <w:rPr>
          <w:rtl/>
          <w:lang w:eastAsia="he-IL"/>
        </w:rPr>
      </w:pPr>
      <w:bookmarkStart w:id="11334" w:name="_ETM_Q29_401540"/>
      <w:bookmarkEnd w:id="11334"/>
    </w:p>
    <w:p w:rsidR="005F6821" w:rsidRDefault="005F6821" w:rsidP="003A61AB">
      <w:pPr>
        <w:pStyle w:val="af5"/>
        <w:keepNext/>
        <w:rPr>
          <w:rtl/>
        </w:rPr>
      </w:pPr>
      <w:bookmarkStart w:id="11335" w:name="ET_interruption_5767_34"/>
      <w:r w:rsidRPr="00CA608A">
        <w:rPr>
          <w:rStyle w:val="TagStyle"/>
          <w:rtl/>
        </w:rPr>
        <w:t xml:space="preserve"> &lt;&lt; קריאה &gt;&gt; </w:t>
      </w:r>
      <w:r>
        <w:rPr>
          <w:rtl/>
        </w:rPr>
        <w:t>אורנה ברביבאי (יש עתיד):</w:t>
      </w:r>
      <w:r w:rsidRPr="00CA608A">
        <w:rPr>
          <w:rStyle w:val="TagStyle"/>
          <w:rtl/>
        </w:rPr>
        <w:t xml:space="preserve"> &lt;&lt; קריאה &gt;&gt;</w:t>
      </w:r>
      <w:r>
        <w:rPr>
          <w:rtl/>
        </w:rPr>
        <w:t xml:space="preserve">   </w:t>
      </w:r>
      <w:bookmarkEnd w:id="11335"/>
    </w:p>
    <w:p w:rsidR="005F6821" w:rsidRDefault="005F6821" w:rsidP="003A61AB">
      <w:pPr>
        <w:pStyle w:val="KeepWithNext"/>
        <w:rPr>
          <w:rtl/>
          <w:lang w:eastAsia="he-IL"/>
        </w:rPr>
      </w:pPr>
    </w:p>
    <w:p w:rsidR="005F6821" w:rsidRDefault="005F6821" w:rsidP="003A61AB">
      <w:pPr>
        <w:rPr>
          <w:rtl/>
          <w:lang w:eastAsia="he-IL"/>
        </w:rPr>
      </w:pPr>
      <w:bookmarkStart w:id="11336" w:name="_ETM_Q29_400993"/>
      <w:bookmarkEnd w:id="11336"/>
      <w:r>
        <w:rPr>
          <w:rFonts w:hint="cs"/>
          <w:rtl/>
          <w:lang w:eastAsia="he-IL"/>
        </w:rPr>
        <w:t>א</w:t>
      </w:r>
      <w:bookmarkStart w:id="11337" w:name="_ETM_Q29_401243"/>
      <w:bookmarkEnd w:id="11337"/>
      <w:r>
        <w:rPr>
          <w:rFonts w:hint="cs"/>
          <w:rtl/>
          <w:lang w:eastAsia="he-IL"/>
        </w:rPr>
        <w:t>ז</w:t>
      </w:r>
      <w:bookmarkStart w:id="11338" w:name="_ETM_Q29_401322"/>
      <w:bookmarkEnd w:id="11338"/>
      <w:r>
        <w:rPr>
          <w:rFonts w:hint="cs"/>
          <w:rtl/>
          <w:lang w:eastAsia="he-IL"/>
        </w:rPr>
        <w:t xml:space="preserve"> גבר יכול, ואישה לא יכולה?</w:t>
      </w:r>
    </w:p>
    <w:p w:rsidR="005F6821" w:rsidRDefault="005F6821" w:rsidP="003A61AB">
      <w:pPr>
        <w:rPr>
          <w:rtl/>
          <w:lang w:eastAsia="he-IL"/>
        </w:rPr>
      </w:pPr>
      <w:bookmarkStart w:id="11339" w:name="_ETM_Q29_401668"/>
      <w:bookmarkStart w:id="11340" w:name="_ETM_Q29_401754"/>
      <w:bookmarkEnd w:id="11339"/>
      <w:bookmarkEnd w:id="11340"/>
    </w:p>
    <w:p w:rsidR="005F6821" w:rsidRDefault="005F6821" w:rsidP="003A61AB">
      <w:pPr>
        <w:pStyle w:val="af6"/>
        <w:keepNext/>
        <w:rPr>
          <w:rtl/>
        </w:rPr>
      </w:pPr>
      <w:r w:rsidRPr="00CA608A">
        <w:rPr>
          <w:rStyle w:val="TagStyle"/>
          <w:rtl/>
        </w:rPr>
        <w:t xml:space="preserve"> &lt;&lt; יור &gt;&gt; </w:t>
      </w:r>
      <w:r>
        <w:rPr>
          <w:rtl/>
        </w:rPr>
        <w:t>היו"ר ניסים ואטורי:</w:t>
      </w:r>
      <w:r w:rsidRPr="00CA608A">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11341" w:name="_ETM_Q29_403075"/>
      <w:bookmarkEnd w:id="11341"/>
      <w:r>
        <w:rPr>
          <w:rFonts w:hint="cs"/>
          <w:rtl/>
          <w:lang w:eastAsia="he-IL"/>
        </w:rPr>
        <w:t xml:space="preserve">תני </w:t>
      </w:r>
      <w:bookmarkStart w:id="11342" w:name="_ETM_Q29_403660"/>
      <w:bookmarkEnd w:id="11342"/>
      <w:r>
        <w:rPr>
          <w:rFonts w:hint="cs"/>
          <w:rtl/>
          <w:lang w:eastAsia="he-IL"/>
        </w:rPr>
        <w:t xml:space="preserve">לה לסיים, תני לה לסיים. </w:t>
      </w:r>
    </w:p>
    <w:p w:rsidR="005F6821" w:rsidRDefault="005F6821" w:rsidP="003A61AB">
      <w:pPr>
        <w:rPr>
          <w:rtl/>
          <w:lang w:eastAsia="he-IL"/>
        </w:rPr>
      </w:pPr>
      <w:bookmarkStart w:id="11343" w:name="_ETM_Q29_402370"/>
      <w:bookmarkStart w:id="11344" w:name="_ETM_Q29_402463"/>
      <w:bookmarkEnd w:id="11343"/>
      <w:bookmarkEnd w:id="11344"/>
    </w:p>
    <w:p w:rsidR="005F6821" w:rsidRDefault="005F6821" w:rsidP="003A61AB">
      <w:pPr>
        <w:pStyle w:val="af5"/>
        <w:keepNext/>
        <w:rPr>
          <w:rtl/>
        </w:rPr>
      </w:pPr>
      <w:r w:rsidRPr="00CA608A">
        <w:rPr>
          <w:rStyle w:val="TagStyle"/>
          <w:rtl/>
        </w:rPr>
        <w:t xml:space="preserve"> &lt;&lt; קריאה &gt;&gt; </w:t>
      </w:r>
      <w:r>
        <w:rPr>
          <w:rtl/>
        </w:rPr>
        <w:t>אורנה ברביבאי (יש עתיד):</w:t>
      </w:r>
      <w:r w:rsidRPr="00CA608A">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11345" w:name="_ETM_Q29_405715"/>
      <w:bookmarkEnd w:id="11345"/>
      <w:r>
        <w:rPr>
          <w:rFonts w:hint="cs"/>
          <w:rtl/>
          <w:lang w:eastAsia="he-IL"/>
        </w:rPr>
        <w:t xml:space="preserve">גבר לא ותיק יכול, </w:t>
      </w:r>
      <w:bookmarkStart w:id="11346" w:name="_ETM_Q29_407190"/>
      <w:bookmarkEnd w:id="11346"/>
      <w:r>
        <w:rPr>
          <w:rFonts w:hint="cs"/>
          <w:rtl/>
          <w:lang w:eastAsia="he-IL"/>
        </w:rPr>
        <w:t xml:space="preserve">אישה לא יכולה. </w:t>
      </w:r>
    </w:p>
    <w:p w:rsidR="005F6821" w:rsidRDefault="005F6821" w:rsidP="003A61AB">
      <w:pPr>
        <w:rPr>
          <w:rtl/>
          <w:lang w:eastAsia="he-IL"/>
        </w:rPr>
      </w:pPr>
      <w:bookmarkStart w:id="11347" w:name="_ETM_Q29_408911"/>
      <w:bookmarkStart w:id="11348" w:name="_ETM_Q29_409018"/>
      <w:bookmarkEnd w:id="11347"/>
      <w:bookmarkEnd w:id="11348"/>
    </w:p>
    <w:p w:rsidR="005F6821" w:rsidRDefault="005F6821" w:rsidP="003A61AB">
      <w:pPr>
        <w:pStyle w:val="-"/>
        <w:keepNext/>
        <w:rPr>
          <w:rtl/>
        </w:rPr>
      </w:pPr>
      <w:bookmarkStart w:id="11349" w:name="ET_speakercontinue_6345_37"/>
      <w:r w:rsidRPr="00CA608A">
        <w:rPr>
          <w:rStyle w:val="TagStyle"/>
          <w:rtl/>
        </w:rPr>
        <w:t xml:space="preserve"> &lt;&lt; דובר_המשך &gt;&gt; </w:t>
      </w:r>
      <w:r>
        <w:rPr>
          <w:rtl/>
        </w:rPr>
        <w:t>טלי גוטליב (הליכוד):</w:t>
      </w:r>
      <w:r w:rsidRPr="00CA608A">
        <w:rPr>
          <w:rStyle w:val="TagStyle"/>
          <w:rtl/>
        </w:rPr>
        <w:t xml:space="preserve"> &lt;&lt; דובר_המשך &gt;&gt;</w:t>
      </w:r>
      <w:r>
        <w:rPr>
          <w:rtl/>
        </w:rPr>
        <w:t xml:space="preserve">   </w:t>
      </w:r>
      <w:bookmarkEnd w:id="11349"/>
    </w:p>
    <w:p w:rsidR="005F6821" w:rsidRDefault="005F6821" w:rsidP="003A61AB">
      <w:pPr>
        <w:pStyle w:val="KeepWithNext"/>
        <w:rPr>
          <w:rtl/>
          <w:lang w:eastAsia="he-IL"/>
        </w:rPr>
      </w:pPr>
    </w:p>
    <w:p w:rsidR="005F6821" w:rsidRDefault="005F6821" w:rsidP="003A61AB">
      <w:pPr>
        <w:rPr>
          <w:rtl/>
          <w:lang w:eastAsia="he-IL"/>
        </w:rPr>
      </w:pPr>
      <w:bookmarkStart w:id="11350" w:name="_ETM_Q29_406860"/>
      <w:bookmarkEnd w:id="11350"/>
      <w:r>
        <w:rPr>
          <w:rFonts w:hint="cs"/>
          <w:rtl/>
          <w:lang w:eastAsia="he-IL"/>
        </w:rPr>
        <w:t xml:space="preserve">עם ישראל היקר, אני מופקדת - - </w:t>
      </w:r>
      <w:bookmarkStart w:id="11351" w:name="_ETM_Q29_412294"/>
      <w:bookmarkEnd w:id="11351"/>
      <w:r>
        <w:rPr>
          <w:rFonts w:hint="cs"/>
          <w:rtl/>
          <w:lang w:eastAsia="he-IL"/>
        </w:rPr>
        <w:t>-</w:t>
      </w:r>
    </w:p>
    <w:p w:rsidR="005F6821" w:rsidRDefault="005F6821" w:rsidP="003A61AB">
      <w:pPr>
        <w:rPr>
          <w:rtl/>
          <w:lang w:eastAsia="he-IL"/>
        </w:rPr>
      </w:pPr>
      <w:bookmarkStart w:id="11352" w:name="_ETM_Q29_412893"/>
      <w:bookmarkStart w:id="11353" w:name="_ETM_Q29_413023"/>
      <w:bookmarkEnd w:id="11352"/>
      <w:bookmarkEnd w:id="11353"/>
    </w:p>
    <w:p w:rsidR="005F6821" w:rsidRDefault="005F6821" w:rsidP="003A61AB">
      <w:pPr>
        <w:pStyle w:val="af6"/>
        <w:keepNext/>
        <w:rPr>
          <w:rtl/>
        </w:rPr>
      </w:pPr>
      <w:bookmarkStart w:id="11354" w:name="ET_yor_6490_38"/>
      <w:r w:rsidRPr="00CA608A">
        <w:rPr>
          <w:rStyle w:val="TagStyle"/>
          <w:rtl/>
        </w:rPr>
        <w:t xml:space="preserve"> &lt;&lt; יור &gt;&gt; </w:t>
      </w:r>
      <w:r>
        <w:rPr>
          <w:rtl/>
        </w:rPr>
        <w:t>היו"ר ניסים ואטורי:</w:t>
      </w:r>
      <w:r w:rsidRPr="00CA608A">
        <w:rPr>
          <w:rStyle w:val="TagStyle"/>
          <w:rtl/>
        </w:rPr>
        <w:t xml:space="preserve"> &lt;&lt; יור &gt;&gt;</w:t>
      </w:r>
      <w:r>
        <w:rPr>
          <w:rtl/>
        </w:rPr>
        <w:t xml:space="preserve">   </w:t>
      </w:r>
      <w:bookmarkEnd w:id="11354"/>
    </w:p>
    <w:p w:rsidR="005F6821" w:rsidRDefault="005F6821" w:rsidP="003A61AB">
      <w:pPr>
        <w:pStyle w:val="KeepWithNext"/>
        <w:rPr>
          <w:rtl/>
          <w:lang w:eastAsia="he-IL"/>
        </w:rPr>
      </w:pPr>
    </w:p>
    <w:p w:rsidR="005F6821" w:rsidRDefault="005F6821" w:rsidP="003A61AB">
      <w:pPr>
        <w:rPr>
          <w:rtl/>
          <w:lang w:eastAsia="he-IL"/>
        </w:rPr>
      </w:pPr>
      <w:bookmarkStart w:id="11355" w:name="_ETM_Q29_411403"/>
      <w:bookmarkEnd w:id="11355"/>
      <w:r>
        <w:rPr>
          <w:rFonts w:hint="cs"/>
          <w:rtl/>
          <w:lang w:eastAsia="he-IL"/>
        </w:rPr>
        <w:t xml:space="preserve">לך הוספתי דקה, לה </w:t>
      </w:r>
      <w:bookmarkStart w:id="11356" w:name="_ETM_Q29_414956"/>
      <w:bookmarkEnd w:id="11356"/>
      <w:r>
        <w:rPr>
          <w:rFonts w:hint="eastAsia"/>
          <w:rtl/>
          <w:lang w:eastAsia="he-IL"/>
        </w:rPr>
        <w:t>–</w:t>
      </w:r>
      <w:r>
        <w:rPr>
          <w:rFonts w:hint="cs"/>
          <w:rtl/>
          <w:lang w:eastAsia="he-IL"/>
        </w:rPr>
        <w:t xml:space="preserve"> 20 שניות. </w:t>
      </w:r>
    </w:p>
    <w:p w:rsidR="005F6821" w:rsidRDefault="005F6821" w:rsidP="003A61AB">
      <w:pPr>
        <w:rPr>
          <w:b/>
          <w:bCs/>
          <w:u w:val="single"/>
          <w:rtl/>
          <w:lang w:eastAsia="he-IL"/>
        </w:rPr>
      </w:pPr>
      <w:bookmarkStart w:id="11357" w:name="_ETM_Q29_413370"/>
      <w:bookmarkStart w:id="11358" w:name="_ETM_Q29_413479"/>
      <w:bookmarkStart w:id="11359" w:name="_ETM_Q29_388007"/>
      <w:bookmarkStart w:id="11360" w:name="_ETM_Q29_388092"/>
      <w:bookmarkEnd w:id="11357"/>
      <w:bookmarkEnd w:id="11358"/>
      <w:bookmarkEnd w:id="11359"/>
      <w:bookmarkEnd w:id="11360"/>
    </w:p>
    <w:p w:rsidR="005F6821" w:rsidRDefault="005F6821" w:rsidP="003A61AB">
      <w:pPr>
        <w:pStyle w:val="-"/>
        <w:keepNext/>
        <w:rPr>
          <w:rtl/>
        </w:rPr>
      </w:pPr>
      <w:bookmarkStart w:id="11361" w:name="ET_speakercontinue_6345_40"/>
      <w:r w:rsidRPr="00CA608A">
        <w:rPr>
          <w:rStyle w:val="TagStyle"/>
          <w:rtl/>
        </w:rPr>
        <w:t xml:space="preserve"> &lt;&lt; דובר_המשך &gt;&gt; </w:t>
      </w:r>
      <w:r>
        <w:rPr>
          <w:rtl/>
        </w:rPr>
        <w:t>טלי גוטליב (הליכוד):</w:t>
      </w:r>
      <w:r w:rsidRPr="00CA608A">
        <w:rPr>
          <w:rStyle w:val="TagStyle"/>
          <w:rtl/>
        </w:rPr>
        <w:t xml:space="preserve"> &lt;&lt; דובר_המשך &gt;&gt;</w:t>
      </w:r>
      <w:r>
        <w:rPr>
          <w:rtl/>
        </w:rPr>
        <w:t xml:space="preserve">   </w:t>
      </w:r>
      <w:bookmarkEnd w:id="11361"/>
    </w:p>
    <w:p w:rsidR="005F6821" w:rsidRDefault="005F6821" w:rsidP="003A61AB">
      <w:pPr>
        <w:pStyle w:val="KeepWithNext"/>
        <w:rPr>
          <w:rtl/>
        </w:rPr>
      </w:pPr>
    </w:p>
    <w:p w:rsidR="005F6821" w:rsidRDefault="005F6821" w:rsidP="003A61AB">
      <w:pPr>
        <w:rPr>
          <w:rtl/>
        </w:rPr>
      </w:pPr>
      <w:r>
        <w:rPr>
          <w:rFonts w:hint="cs"/>
          <w:rtl/>
        </w:rPr>
        <w:t xml:space="preserve">תודה. אני מופקדת על </w:t>
      </w:r>
      <w:bookmarkStart w:id="11362" w:name="_ETM_Q29_415637"/>
      <w:bookmarkEnd w:id="11362"/>
      <w:r>
        <w:rPr>
          <w:rFonts w:hint="cs"/>
          <w:rtl/>
        </w:rPr>
        <w:t xml:space="preserve">טובת העם שלי, אני לא אקח על עצמי תפקיד לפני </w:t>
      </w:r>
      <w:bookmarkStart w:id="11363" w:name="_ETM_Q29_419267"/>
      <w:bookmarkEnd w:id="11363"/>
      <w:r>
        <w:rPr>
          <w:rFonts w:hint="cs"/>
          <w:rtl/>
        </w:rPr>
        <w:t xml:space="preserve">שהייתי נכונה לו ומוכנה לו. </w:t>
      </w:r>
    </w:p>
    <w:p w:rsidR="005F6821" w:rsidRDefault="005F6821" w:rsidP="003A61AB">
      <w:pPr>
        <w:rPr>
          <w:rtl/>
        </w:rPr>
      </w:pPr>
      <w:bookmarkStart w:id="11364" w:name="_ETM_Q29_422156"/>
      <w:bookmarkStart w:id="11365" w:name="_ETM_Q29_422271"/>
      <w:bookmarkEnd w:id="11364"/>
      <w:bookmarkEnd w:id="11365"/>
    </w:p>
    <w:p w:rsidR="005F6821" w:rsidRDefault="005F6821" w:rsidP="003A61AB">
      <w:pPr>
        <w:pStyle w:val="af5"/>
        <w:keepNext/>
        <w:rPr>
          <w:rtl/>
        </w:rPr>
      </w:pPr>
      <w:bookmarkStart w:id="11366" w:name="ET_interruption_5767_41"/>
      <w:r w:rsidRPr="00CA608A">
        <w:rPr>
          <w:rStyle w:val="TagStyle"/>
          <w:rtl/>
        </w:rPr>
        <w:t xml:space="preserve"> &lt;&lt; קריאה &gt;&gt; </w:t>
      </w:r>
      <w:r>
        <w:rPr>
          <w:rtl/>
        </w:rPr>
        <w:t>אורנה ברביבאי (יש עתיד):</w:t>
      </w:r>
      <w:r w:rsidRPr="00CA608A">
        <w:rPr>
          <w:rStyle w:val="TagStyle"/>
          <w:rtl/>
        </w:rPr>
        <w:t xml:space="preserve"> &lt;&lt; קריאה &gt;&gt;</w:t>
      </w:r>
      <w:r>
        <w:rPr>
          <w:rtl/>
        </w:rPr>
        <w:t xml:space="preserve">   </w:t>
      </w:r>
      <w:bookmarkEnd w:id="11366"/>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כי רק גבר יכול, רק </w:t>
      </w:r>
      <w:bookmarkStart w:id="11367" w:name="_ETM_Q29_422510"/>
      <w:bookmarkEnd w:id="11367"/>
      <w:r>
        <w:rPr>
          <w:rFonts w:hint="cs"/>
          <w:rtl/>
          <w:lang w:eastAsia="he-IL"/>
        </w:rPr>
        <w:t xml:space="preserve">גבר יכול. </w:t>
      </w:r>
    </w:p>
    <w:p w:rsidR="005F6821" w:rsidRDefault="005F6821" w:rsidP="003A61AB">
      <w:pPr>
        <w:rPr>
          <w:rtl/>
          <w:lang w:eastAsia="he-IL"/>
        </w:rPr>
      </w:pPr>
      <w:bookmarkStart w:id="11368" w:name="_ETM_Q29_421910"/>
      <w:bookmarkEnd w:id="11368"/>
    </w:p>
    <w:p w:rsidR="005F6821" w:rsidRDefault="005F6821" w:rsidP="003A61AB">
      <w:pPr>
        <w:pStyle w:val="-"/>
        <w:keepNext/>
        <w:rPr>
          <w:rtl/>
        </w:rPr>
      </w:pPr>
      <w:bookmarkStart w:id="11369" w:name="ET_speakercontinue_6345_42"/>
      <w:r w:rsidRPr="00CA608A">
        <w:rPr>
          <w:rStyle w:val="TagStyle"/>
          <w:rtl/>
        </w:rPr>
        <w:t xml:space="preserve"> &lt;&lt; דובר_המשך &gt;&gt; </w:t>
      </w:r>
      <w:r>
        <w:rPr>
          <w:rtl/>
        </w:rPr>
        <w:t>טלי גוטליב (הליכוד):</w:t>
      </w:r>
      <w:r w:rsidRPr="00CA608A">
        <w:rPr>
          <w:rStyle w:val="TagStyle"/>
          <w:rtl/>
        </w:rPr>
        <w:t xml:space="preserve"> &lt;&lt; דובר_המשך &gt;&gt;</w:t>
      </w:r>
      <w:r>
        <w:rPr>
          <w:rtl/>
        </w:rPr>
        <w:t xml:space="preserve">   </w:t>
      </w:r>
      <w:bookmarkEnd w:id="11369"/>
    </w:p>
    <w:p w:rsidR="005F6821" w:rsidRDefault="005F6821" w:rsidP="003A61AB">
      <w:pPr>
        <w:pStyle w:val="KeepWithNext"/>
        <w:rPr>
          <w:rtl/>
          <w:lang w:eastAsia="he-IL"/>
        </w:rPr>
      </w:pPr>
    </w:p>
    <w:p w:rsidR="005F6821" w:rsidRDefault="005F6821" w:rsidP="003A61AB">
      <w:pPr>
        <w:rPr>
          <w:rtl/>
          <w:lang w:eastAsia="he-IL"/>
        </w:rPr>
      </w:pPr>
      <w:bookmarkStart w:id="11370" w:name="_ETM_Q29_422597"/>
      <w:bookmarkEnd w:id="11370"/>
      <w:r>
        <w:rPr>
          <w:rFonts w:hint="cs"/>
          <w:rtl/>
          <w:lang w:eastAsia="he-IL"/>
        </w:rPr>
        <w:t xml:space="preserve">אני אלמד. אני חברה בחמש ועדות, עובדת </w:t>
      </w:r>
      <w:bookmarkStart w:id="11371" w:name="_ETM_Q29_426753"/>
      <w:bookmarkEnd w:id="11371"/>
      <w:r>
        <w:rPr>
          <w:rFonts w:hint="cs"/>
          <w:rtl/>
          <w:lang w:eastAsia="he-IL"/>
        </w:rPr>
        <w:t xml:space="preserve">מאוד קשה עבור העם שלי. אני אלמד את התפקיד, ואני </w:t>
      </w:r>
      <w:bookmarkStart w:id="11372" w:name="_ETM_Q29_430348"/>
      <w:bookmarkEnd w:id="11372"/>
      <w:r>
        <w:rPr>
          <w:rFonts w:hint="cs"/>
          <w:rtl/>
          <w:lang w:eastAsia="he-IL"/>
        </w:rPr>
        <w:t xml:space="preserve">אהיה יו"ר מצוין, ויכול להיות שגם אני אהיה יום אחד </w:t>
      </w:r>
      <w:bookmarkStart w:id="11373" w:name="_ETM_Q29_431652"/>
      <w:bookmarkEnd w:id="11373"/>
      <w:r>
        <w:rPr>
          <w:rFonts w:hint="cs"/>
          <w:rtl/>
          <w:lang w:eastAsia="he-IL"/>
        </w:rPr>
        <w:t xml:space="preserve">שרה מצוינת, או שלא. </w:t>
      </w:r>
    </w:p>
    <w:p w:rsidR="005F6821" w:rsidRDefault="005F6821" w:rsidP="003A61AB">
      <w:pPr>
        <w:rPr>
          <w:rtl/>
          <w:lang w:eastAsia="he-IL"/>
        </w:rPr>
      </w:pPr>
      <w:bookmarkStart w:id="11374" w:name="_ETM_Q29_432887"/>
      <w:bookmarkStart w:id="11375" w:name="_ETM_Q29_432970"/>
      <w:bookmarkEnd w:id="11374"/>
      <w:bookmarkEnd w:id="11375"/>
    </w:p>
    <w:p w:rsidR="005F6821" w:rsidRDefault="005F6821" w:rsidP="003A61AB">
      <w:pPr>
        <w:pStyle w:val="af6"/>
        <w:keepNext/>
        <w:rPr>
          <w:rtl/>
        </w:rPr>
      </w:pPr>
      <w:bookmarkStart w:id="11376" w:name="ET_yor_6490_43"/>
      <w:r w:rsidRPr="00CA608A">
        <w:rPr>
          <w:rStyle w:val="TagStyle"/>
          <w:rtl/>
        </w:rPr>
        <w:t xml:space="preserve"> &lt;&lt; יור &gt;&gt; </w:t>
      </w:r>
      <w:r>
        <w:rPr>
          <w:rtl/>
        </w:rPr>
        <w:t>היו"ר ניסים ואטורי:</w:t>
      </w:r>
      <w:r w:rsidRPr="00CA608A">
        <w:rPr>
          <w:rStyle w:val="TagStyle"/>
          <w:rtl/>
        </w:rPr>
        <w:t xml:space="preserve"> &lt;&lt; יור &gt;&gt;</w:t>
      </w:r>
      <w:r>
        <w:rPr>
          <w:rtl/>
        </w:rPr>
        <w:t xml:space="preserve">   </w:t>
      </w:r>
      <w:bookmarkEnd w:id="11376"/>
    </w:p>
    <w:p w:rsidR="005F6821" w:rsidRDefault="005F6821" w:rsidP="003A61AB">
      <w:pPr>
        <w:pStyle w:val="KeepWithNext"/>
        <w:rPr>
          <w:rtl/>
          <w:lang w:eastAsia="he-IL"/>
        </w:rPr>
      </w:pPr>
    </w:p>
    <w:p w:rsidR="005F6821" w:rsidRDefault="005F6821" w:rsidP="003A61AB">
      <w:pPr>
        <w:rPr>
          <w:rtl/>
          <w:lang w:eastAsia="he-IL"/>
        </w:rPr>
      </w:pPr>
      <w:bookmarkStart w:id="11377" w:name="_ETM_Q29_434375"/>
      <w:bookmarkEnd w:id="11377"/>
      <w:r>
        <w:rPr>
          <w:rFonts w:hint="cs"/>
          <w:rtl/>
          <w:lang w:eastAsia="he-IL"/>
        </w:rPr>
        <w:t xml:space="preserve">תודה רבה. </w:t>
      </w:r>
    </w:p>
    <w:p w:rsidR="005F6821" w:rsidRDefault="005F6821" w:rsidP="003A61AB">
      <w:pPr>
        <w:rPr>
          <w:rtl/>
          <w:lang w:eastAsia="he-IL"/>
        </w:rPr>
      </w:pPr>
      <w:bookmarkStart w:id="11378" w:name="_ETM_Q29_435793"/>
      <w:bookmarkStart w:id="11379" w:name="_ETM_Q29_435863"/>
      <w:bookmarkEnd w:id="11378"/>
      <w:bookmarkEnd w:id="11379"/>
    </w:p>
    <w:p w:rsidR="005F6821" w:rsidRDefault="005F6821" w:rsidP="003A61AB">
      <w:pPr>
        <w:pStyle w:val="-"/>
        <w:keepNext/>
        <w:rPr>
          <w:rtl/>
        </w:rPr>
      </w:pPr>
      <w:bookmarkStart w:id="11380" w:name="ET_speakercontinue_6345_44"/>
      <w:r w:rsidRPr="00CA608A">
        <w:rPr>
          <w:rStyle w:val="TagStyle"/>
          <w:rtl/>
        </w:rPr>
        <w:lastRenderedPageBreak/>
        <w:t xml:space="preserve"> &lt;&lt; דובר_המשך &gt;&gt; </w:t>
      </w:r>
      <w:r>
        <w:rPr>
          <w:rtl/>
        </w:rPr>
        <w:t>טלי גוטליב (הליכוד):</w:t>
      </w:r>
      <w:r w:rsidRPr="00CA608A">
        <w:rPr>
          <w:rStyle w:val="TagStyle"/>
          <w:rtl/>
        </w:rPr>
        <w:t xml:space="preserve"> &lt;&lt; דובר_המשך &gt;&gt;</w:t>
      </w:r>
      <w:r>
        <w:rPr>
          <w:rtl/>
        </w:rPr>
        <w:t xml:space="preserve">   </w:t>
      </w:r>
      <w:bookmarkEnd w:id="11380"/>
    </w:p>
    <w:p w:rsidR="005F6821" w:rsidRDefault="005F6821" w:rsidP="003A61AB">
      <w:pPr>
        <w:pStyle w:val="KeepWithNext"/>
        <w:rPr>
          <w:rtl/>
          <w:lang w:eastAsia="he-IL"/>
        </w:rPr>
      </w:pPr>
    </w:p>
    <w:p w:rsidR="005F6821" w:rsidRDefault="005F6821" w:rsidP="003A61AB">
      <w:pPr>
        <w:rPr>
          <w:rtl/>
          <w:lang w:eastAsia="he-IL"/>
        </w:rPr>
      </w:pPr>
      <w:bookmarkStart w:id="11381" w:name="_ETM_Q29_436545"/>
      <w:bookmarkEnd w:id="11381"/>
      <w:r>
        <w:rPr>
          <w:rFonts w:hint="cs"/>
          <w:rtl/>
          <w:lang w:eastAsia="he-IL"/>
        </w:rPr>
        <w:t xml:space="preserve">אבל זה לא בכיס </w:t>
      </w:r>
      <w:bookmarkStart w:id="11382" w:name="_ETM_Q29_438586"/>
      <w:bookmarkEnd w:id="11382"/>
      <w:r>
        <w:rPr>
          <w:rFonts w:hint="cs"/>
          <w:rtl/>
          <w:lang w:eastAsia="he-IL"/>
        </w:rPr>
        <w:t xml:space="preserve">שלי, ואל תבדקו אותי לפי הנשיות שלי או לפי המגדר </w:t>
      </w:r>
      <w:bookmarkStart w:id="11383" w:name="_ETM_Q29_439087"/>
      <w:bookmarkEnd w:id="11383"/>
      <w:r>
        <w:rPr>
          <w:rFonts w:hint="cs"/>
          <w:rtl/>
          <w:lang w:eastAsia="he-IL"/>
        </w:rPr>
        <w:t>שלי. תעלה ותבוא גברת, על מידותיה וכישרונה</w:t>
      </w:r>
      <w:bookmarkStart w:id="11384" w:name="_ETM_Q29_444399"/>
      <w:bookmarkEnd w:id="11384"/>
      <w:r>
        <w:rPr>
          <w:rFonts w:hint="cs"/>
          <w:rtl/>
          <w:lang w:eastAsia="he-IL"/>
        </w:rPr>
        <w:t xml:space="preserve">, או שלא תהיה כאן בכלל. </w:t>
      </w:r>
      <w:bookmarkStart w:id="11385" w:name="_ETM_Q29_442165"/>
      <w:bookmarkEnd w:id="11385"/>
    </w:p>
    <w:p w:rsidR="005F6821" w:rsidRDefault="005F6821" w:rsidP="003A61AB">
      <w:pPr>
        <w:rPr>
          <w:rtl/>
          <w:lang w:eastAsia="he-IL"/>
        </w:rPr>
      </w:pPr>
      <w:bookmarkStart w:id="11386" w:name="_ETM_Q29_445666"/>
      <w:bookmarkStart w:id="11387" w:name="_ETM_Q29_445745"/>
      <w:bookmarkEnd w:id="11386"/>
      <w:bookmarkEnd w:id="11387"/>
    </w:p>
    <w:p w:rsidR="005F6821" w:rsidRDefault="005F6821" w:rsidP="003A61AB">
      <w:pPr>
        <w:pStyle w:val="af6"/>
        <w:keepNext/>
        <w:rPr>
          <w:rtl/>
        </w:rPr>
      </w:pPr>
      <w:bookmarkStart w:id="11388" w:name="ET_yor_6490_46"/>
      <w:r w:rsidRPr="000F01E5">
        <w:rPr>
          <w:rStyle w:val="TagStyle"/>
          <w:rtl/>
        </w:rPr>
        <w:t xml:space="preserve"> &lt;&lt; יור &gt;&gt; </w:t>
      </w:r>
      <w:r>
        <w:rPr>
          <w:rtl/>
        </w:rPr>
        <w:t>היו"ר ניסים ואטורי:</w:t>
      </w:r>
      <w:r w:rsidRPr="000F01E5">
        <w:rPr>
          <w:rStyle w:val="TagStyle"/>
          <w:rtl/>
        </w:rPr>
        <w:t xml:space="preserve"> &lt;&lt; יור &gt;&gt;</w:t>
      </w:r>
      <w:r>
        <w:rPr>
          <w:rtl/>
        </w:rPr>
        <w:t xml:space="preserve">   </w:t>
      </w:r>
      <w:bookmarkEnd w:id="11388"/>
    </w:p>
    <w:p w:rsidR="005F6821" w:rsidRDefault="005F6821" w:rsidP="003A61AB">
      <w:pPr>
        <w:pStyle w:val="KeepWithNext"/>
        <w:rPr>
          <w:rtl/>
          <w:lang w:eastAsia="he-IL"/>
        </w:rPr>
      </w:pPr>
    </w:p>
    <w:p w:rsidR="005F6821" w:rsidRPr="000F01E5" w:rsidRDefault="005F6821" w:rsidP="003A61AB">
      <w:pPr>
        <w:rPr>
          <w:rtl/>
          <w:lang w:eastAsia="he-IL"/>
        </w:rPr>
      </w:pPr>
      <w:bookmarkStart w:id="11389" w:name="_ETM_Q29_446490"/>
      <w:bookmarkEnd w:id="11389"/>
      <w:r>
        <w:rPr>
          <w:rFonts w:hint="cs"/>
          <w:rtl/>
          <w:lang w:eastAsia="he-IL"/>
        </w:rPr>
        <w:t xml:space="preserve">תודה רבה. </w:t>
      </w:r>
    </w:p>
    <w:p w:rsidR="005F6821" w:rsidRDefault="005F6821" w:rsidP="003A61AB">
      <w:pPr>
        <w:rPr>
          <w:rtl/>
          <w:lang w:eastAsia="he-IL"/>
        </w:rPr>
      </w:pPr>
      <w:bookmarkStart w:id="11390" w:name="_ETM_Q29_442243"/>
      <w:bookmarkEnd w:id="11390"/>
    </w:p>
    <w:p w:rsidR="005F6821" w:rsidRDefault="005F6821" w:rsidP="003A61AB">
      <w:pPr>
        <w:pStyle w:val="af5"/>
        <w:keepNext/>
        <w:rPr>
          <w:rtl/>
        </w:rPr>
      </w:pPr>
      <w:bookmarkStart w:id="11391" w:name="ET_interruption_5767_45"/>
      <w:r w:rsidRPr="00CA608A">
        <w:rPr>
          <w:rStyle w:val="TagStyle"/>
          <w:rtl/>
        </w:rPr>
        <w:t xml:space="preserve"> &lt;&lt; קריאה &gt;&gt; </w:t>
      </w:r>
      <w:r>
        <w:rPr>
          <w:rtl/>
        </w:rPr>
        <w:t>אורנה ברביבאי (יש עתיד):</w:t>
      </w:r>
      <w:r w:rsidRPr="00CA608A">
        <w:rPr>
          <w:rStyle w:val="TagStyle"/>
          <w:rtl/>
        </w:rPr>
        <w:t xml:space="preserve"> &lt;&lt; קריאה &gt;&gt;</w:t>
      </w:r>
      <w:r>
        <w:rPr>
          <w:rtl/>
        </w:rPr>
        <w:t xml:space="preserve">   </w:t>
      </w:r>
      <w:bookmarkEnd w:id="11391"/>
    </w:p>
    <w:p w:rsidR="005F6821" w:rsidRDefault="005F6821" w:rsidP="003A61AB">
      <w:pPr>
        <w:pStyle w:val="KeepWithNext"/>
        <w:rPr>
          <w:rtl/>
          <w:lang w:eastAsia="he-IL"/>
        </w:rPr>
      </w:pPr>
    </w:p>
    <w:p w:rsidR="005F6821" w:rsidRDefault="005F6821" w:rsidP="003A61AB">
      <w:pPr>
        <w:rPr>
          <w:rtl/>
          <w:lang w:eastAsia="he-IL"/>
        </w:rPr>
      </w:pPr>
      <w:bookmarkStart w:id="11392" w:name="_ETM_Q29_445265"/>
      <w:bookmarkStart w:id="11393" w:name="_ETM_Q29_445549"/>
      <w:bookmarkStart w:id="11394" w:name="_ETM_Q29_445633"/>
      <w:bookmarkEnd w:id="11392"/>
      <w:bookmarkEnd w:id="11393"/>
      <w:bookmarkEnd w:id="11394"/>
      <w:r>
        <w:rPr>
          <w:rFonts w:hint="cs"/>
          <w:rtl/>
          <w:lang w:eastAsia="he-IL"/>
        </w:rPr>
        <w:t xml:space="preserve">רק גברים יכולים להיות יו"רים אצלכם. רק גברים בכנסת </w:t>
      </w:r>
      <w:bookmarkStart w:id="11395" w:name="_ETM_Q29_449340"/>
      <w:bookmarkEnd w:id="11395"/>
      <w:r>
        <w:rPr>
          <w:rFonts w:hint="cs"/>
          <w:rtl/>
          <w:lang w:eastAsia="he-IL"/>
        </w:rPr>
        <w:t>- - -</w:t>
      </w:r>
    </w:p>
    <w:p w:rsidR="005F6821" w:rsidRDefault="005F6821" w:rsidP="003A61AB">
      <w:pPr>
        <w:rPr>
          <w:rtl/>
          <w:lang w:eastAsia="he-IL"/>
        </w:rPr>
      </w:pPr>
    </w:p>
    <w:p w:rsidR="005F6821" w:rsidRDefault="005F6821" w:rsidP="003A61AB">
      <w:pPr>
        <w:pStyle w:val="af5"/>
        <w:keepNext/>
        <w:rPr>
          <w:rtl/>
        </w:rPr>
      </w:pPr>
      <w:bookmarkStart w:id="11396" w:name="ET_interruption_6367_47"/>
      <w:r w:rsidRPr="000F01E5">
        <w:rPr>
          <w:rStyle w:val="TagStyle"/>
          <w:rtl/>
        </w:rPr>
        <w:t xml:space="preserve"> &lt;&lt; קריאה &gt;&gt; </w:t>
      </w:r>
      <w:r>
        <w:rPr>
          <w:rtl/>
        </w:rPr>
        <w:t>שרון ניר (ישראל ביתנו):</w:t>
      </w:r>
      <w:r w:rsidRPr="000F01E5">
        <w:rPr>
          <w:rStyle w:val="TagStyle"/>
          <w:rtl/>
        </w:rPr>
        <w:t xml:space="preserve"> &lt;&lt; קריאה &gt;&gt;</w:t>
      </w:r>
      <w:r>
        <w:rPr>
          <w:rtl/>
        </w:rPr>
        <w:t xml:space="preserve">   </w:t>
      </w:r>
      <w:bookmarkStart w:id="11397" w:name="_ETM_Q29_448550"/>
      <w:bookmarkEnd w:id="11396"/>
      <w:bookmarkEnd w:id="11397"/>
    </w:p>
    <w:p w:rsidR="005F6821" w:rsidRDefault="005F6821" w:rsidP="003A61AB">
      <w:pPr>
        <w:rPr>
          <w:rtl/>
          <w:lang w:eastAsia="he-IL"/>
        </w:rPr>
      </w:pPr>
      <w:bookmarkStart w:id="11398" w:name="_ETM_Q29_449499"/>
      <w:bookmarkStart w:id="11399" w:name="_ETM_Q29_449606"/>
      <w:bookmarkEnd w:id="11398"/>
      <w:bookmarkEnd w:id="11399"/>
    </w:p>
    <w:p w:rsidR="005F6821" w:rsidRDefault="005F6821" w:rsidP="003A61AB">
      <w:pPr>
        <w:rPr>
          <w:rtl/>
          <w:lang w:eastAsia="he-IL"/>
        </w:rPr>
      </w:pPr>
      <w:bookmarkStart w:id="11400" w:name="_ETM_Q29_449668"/>
      <w:bookmarkStart w:id="11401" w:name="_ETM_Q29_449765"/>
      <w:bookmarkEnd w:id="11400"/>
      <w:bookmarkEnd w:id="11401"/>
      <w:r>
        <w:rPr>
          <w:rFonts w:hint="cs"/>
          <w:rtl/>
          <w:lang w:eastAsia="he-IL"/>
        </w:rPr>
        <w:t>- - -</w:t>
      </w:r>
    </w:p>
    <w:p w:rsidR="005F6821" w:rsidRDefault="005F6821" w:rsidP="003A61AB">
      <w:pPr>
        <w:rPr>
          <w:rtl/>
          <w:lang w:eastAsia="he-IL"/>
        </w:rPr>
      </w:pPr>
      <w:bookmarkStart w:id="11402" w:name="_ETM_Q29_451157"/>
      <w:bookmarkStart w:id="11403" w:name="_ETM_Q29_451263"/>
      <w:bookmarkEnd w:id="11402"/>
      <w:bookmarkEnd w:id="11403"/>
    </w:p>
    <w:p w:rsidR="005F6821" w:rsidRDefault="005F6821" w:rsidP="003A61AB">
      <w:pPr>
        <w:pStyle w:val="af6"/>
        <w:keepNext/>
        <w:rPr>
          <w:rtl/>
        </w:rPr>
      </w:pPr>
      <w:bookmarkStart w:id="11404" w:name="ET_yor_6490_48"/>
      <w:r w:rsidRPr="000F01E5">
        <w:rPr>
          <w:rStyle w:val="TagStyle"/>
          <w:rtl/>
        </w:rPr>
        <w:t xml:space="preserve"> &lt;&lt; יור &gt;&gt; </w:t>
      </w:r>
      <w:r>
        <w:rPr>
          <w:rtl/>
        </w:rPr>
        <w:t>היו"ר ניסים ואטורי:</w:t>
      </w:r>
      <w:r w:rsidRPr="000F01E5">
        <w:rPr>
          <w:rStyle w:val="TagStyle"/>
          <w:rtl/>
        </w:rPr>
        <w:t xml:space="preserve"> &lt;&lt; יור &gt;&gt;</w:t>
      </w:r>
      <w:r>
        <w:rPr>
          <w:rtl/>
        </w:rPr>
        <w:t xml:space="preserve">   </w:t>
      </w:r>
      <w:bookmarkEnd w:id="11404"/>
    </w:p>
    <w:p w:rsidR="005F6821" w:rsidRDefault="005F6821" w:rsidP="003A61AB">
      <w:pPr>
        <w:pStyle w:val="KeepWithNext"/>
        <w:rPr>
          <w:rtl/>
          <w:lang w:eastAsia="he-IL"/>
        </w:rPr>
      </w:pPr>
    </w:p>
    <w:p w:rsidR="005F6821" w:rsidRDefault="005F6821" w:rsidP="003A61AB">
      <w:pPr>
        <w:rPr>
          <w:rtl/>
          <w:lang w:eastAsia="he-IL"/>
        </w:rPr>
      </w:pPr>
      <w:bookmarkStart w:id="11405" w:name="_ETM_Q29_452115"/>
      <w:bookmarkEnd w:id="11405"/>
      <w:r>
        <w:rPr>
          <w:rFonts w:hint="cs"/>
          <w:rtl/>
          <w:lang w:eastAsia="he-IL"/>
        </w:rPr>
        <w:t xml:space="preserve">חברת הכנסת טטיאנה מזרסקי, בבקשה. </w:t>
      </w:r>
      <w:bookmarkStart w:id="11406" w:name="_ETM_Q29_457708"/>
      <w:bookmarkEnd w:id="11406"/>
    </w:p>
    <w:p w:rsidR="005F6821" w:rsidRDefault="005F6821" w:rsidP="003A61AB">
      <w:pPr>
        <w:rPr>
          <w:rtl/>
          <w:lang w:eastAsia="he-IL"/>
        </w:rPr>
      </w:pPr>
      <w:bookmarkStart w:id="11407" w:name="_ETM_Q29_455325"/>
      <w:bookmarkEnd w:id="11407"/>
    </w:p>
    <w:p w:rsidR="005F6821" w:rsidRDefault="005F6821" w:rsidP="003A61AB">
      <w:pPr>
        <w:pStyle w:val="af5"/>
        <w:keepNext/>
        <w:rPr>
          <w:rtl/>
        </w:rPr>
      </w:pPr>
      <w:bookmarkStart w:id="11408" w:name="ET_interruption_5767_49"/>
      <w:r w:rsidRPr="000F01E5">
        <w:rPr>
          <w:rStyle w:val="TagStyle"/>
          <w:rtl/>
        </w:rPr>
        <w:t xml:space="preserve"> &lt;&lt; קריאה &gt;&gt; </w:t>
      </w:r>
      <w:r>
        <w:rPr>
          <w:rtl/>
        </w:rPr>
        <w:t>אורנה ברביבאי (יש עתיד):</w:t>
      </w:r>
      <w:r w:rsidRPr="000F01E5">
        <w:rPr>
          <w:rStyle w:val="TagStyle"/>
          <w:rtl/>
        </w:rPr>
        <w:t xml:space="preserve"> &lt;&lt; קריאה &gt;&gt;</w:t>
      </w:r>
      <w:r>
        <w:rPr>
          <w:rtl/>
        </w:rPr>
        <w:t xml:space="preserve">   </w:t>
      </w:r>
      <w:bookmarkEnd w:id="11408"/>
    </w:p>
    <w:p w:rsidR="005F6821" w:rsidRDefault="005F6821" w:rsidP="003A61AB">
      <w:pPr>
        <w:pStyle w:val="KeepWithNext"/>
        <w:rPr>
          <w:rtl/>
          <w:lang w:eastAsia="he-IL"/>
        </w:rPr>
      </w:pPr>
    </w:p>
    <w:p w:rsidR="005F6821" w:rsidRDefault="005F6821" w:rsidP="003A61AB">
      <w:pPr>
        <w:rPr>
          <w:rtl/>
          <w:lang w:eastAsia="he-IL"/>
        </w:rPr>
      </w:pPr>
      <w:bookmarkStart w:id="11409" w:name="_ETM_Q29_453750"/>
      <w:bookmarkStart w:id="11410" w:name="_ETM_Q29_453997"/>
      <w:bookmarkStart w:id="11411" w:name="_ETM_Q29_454062"/>
      <w:bookmarkEnd w:id="11409"/>
      <w:bookmarkEnd w:id="11410"/>
      <w:bookmarkEnd w:id="11411"/>
      <w:r>
        <w:rPr>
          <w:rFonts w:hint="cs"/>
          <w:rtl/>
          <w:lang w:eastAsia="he-IL"/>
        </w:rPr>
        <w:t>למה את מוותרת על היכולות שלך? למה?</w:t>
      </w:r>
      <w:bookmarkStart w:id="11412" w:name="_ETM_Q29_460462"/>
      <w:bookmarkEnd w:id="11412"/>
    </w:p>
    <w:p w:rsidR="005F6821" w:rsidRDefault="005F6821" w:rsidP="003A61AB">
      <w:pPr>
        <w:rPr>
          <w:rtl/>
          <w:lang w:eastAsia="he-IL"/>
        </w:rPr>
      </w:pPr>
      <w:bookmarkStart w:id="11413" w:name="_ETM_Q29_460562"/>
      <w:bookmarkEnd w:id="11413"/>
    </w:p>
    <w:p w:rsidR="005F6821" w:rsidRDefault="005F6821" w:rsidP="003A61AB">
      <w:pPr>
        <w:pStyle w:val="af5"/>
        <w:keepNext/>
        <w:rPr>
          <w:rtl/>
        </w:rPr>
      </w:pPr>
      <w:r w:rsidRPr="000F01E5">
        <w:rPr>
          <w:rStyle w:val="TagStyle"/>
          <w:rtl/>
        </w:rPr>
        <w:t xml:space="preserve"> &lt;&lt; קריאה &gt;&gt; </w:t>
      </w:r>
      <w:r>
        <w:rPr>
          <w:rtl/>
        </w:rPr>
        <w:t>טלי גוטליב (הליכוד):</w:t>
      </w:r>
      <w:r w:rsidRPr="000F01E5">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11414" w:name="_ETM_Q29_459742"/>
      <w:bookmarkEnd w:id="11414"/>
      <w:r>
        <w:rPr>
          <w:rFonts w:hint="cs"/>
          <w:rtl/>
          <w:lang w:eastAsia="he-IL"/>
        </w:rPr>
        <w:t>ל</w:t>
      </w:r>
      <w:bookmarkStart w:id="11415" w:name="_ETM_Q29_459982"/>
      <w:bookmarkEnd w:id="11415"/>
      <w:r>
        <w:rPr>
          <w:rFonts w:hint="cs"/>
          <w:rtl/>
          <w:lang w:eastAsia="he-IL"/>
        </w:rPr>
        <w:t>הפ</w:t>
      </w:r>
      <w:bookmarkStart w:id="11416" w:name="_ETM_Q29_460061"/>
      <w:bookmarkEnd w:id="11416"/>
      <w:r>
        <w:rPr>
          <w:rFonts w:hint="cs"/>
          <w:rtl/>
          <w:lang w:eastAsia="he-IL"/>
        </w:rPr>
        <w:t xml:space="preserve">ך, יש לי </w:t>
      </w:r>
      <w:bookmarkStart w:id="11417" w:name="_ETM_Q29_462274"/>
      <w:bookmarkEnd w:id="11417"/>
      <w:r>
        <w:rPr>
          <w:rFonts w:hint="cs"/>
          <w:rtl/>
          <w:lang w:eastAsia="he-IL"/>
        </w:rPr>
        <w:t xml:space="preserve">קצת ענווה. </w:t>
      </w:r>
    </w:p>
    <w:p w:rsidR="005F6821" w:rsidRDefault="005F6821" w:rsidP="003A61AB">
      <w:pPr>
        <w:rPr>
          <w:rtl/>
          <w:lang w:eastAsia="he-IL"/>
        </w:rPr>
      </w:pPr>
      <w:bookmarkStart w:id="11418" w:name="_ETM_Q29_461003"/>
      <w:bookmarkStart w:id="11419" w:name="_ETM_Q29_461096"/>
      <w:bookmarkEnd w:id="11418"/>
      <w:bookmarkEnd w:id="11419"/>
    </w:p>
    <w:p w:rsidR="005F6821" w:rsidRDefault="005F6821" w:rsidP="003A61AB">
      <w:pPr>
        <w:pStyle w:val="af5"/>
        <w:keepNext/>
        <w:rPr>
          <w:rtl/>
        </w:rPr>
      </w:pPr>
      <w:bookmarkStart w:id="11420" w:name="ET_interruption_5767_51"/>
      <w:r w:rsidRPr="000F01E5">
        <w:rPr>
          <w:rStyle w:val="TagStyle"/>
          <w:rtl/>
        </w:rPr>
        <w:t xml:space="preserve"> &lt;&lt; קריאה &gt;&gt; </w:t>
      </w:r>
      <w:r>
        <w:rPr>
          <w:rtl/>
        </w:rPr>
        <w:t>אורנה ברביבאי (יש עתיד):</w:t>
      </w:r>
      <w:r w:rsidRPr="000F01E5">
        <w:rPr>
          <w:rStyle w:val="TagStyle"/>
          <w:rtl/>
        </w:rPr>
        <w:t xml:space="preserve"> &lt;&lt; קריאה &gt;&gt;</w:t>
      </w:r>
      <w:r>
        <w:rPr>
          <w:rtl/>
        </w:rPr>
        <w:t xml:space="preserve">   </w:t>
      </w:r>
      <w:bookmarkEnd w:id="11420"/>
    </w:p>
    <w:p w:rsidR="005F6821" w:rsidRDefault="005F6821" w:rsidP="003A61AB">
      <w:pPr>
        <w:pStyle w:val="KeepWithNext"/>
        <w:rPr>
          <w:rtl/>
          <w:lang w:eastAsia="he-IL"/>
        </w:rPr>
      </w:pPr>
    </w:p>
    <w:p w:rsidR="005F6821" w:rsidRDefault="005F6821" w:rsidP="003A61AB">
      <w:pPr>
        <w:rPr>
          <w:rtl/>
          <w:lang w:eastAsia="he-IL"/>
        </w:rPr>
      </w:pPr>
      <w:bookmarkStart w:id="11421" w:name="_ETM_Q29_463452"/>
      <w:bookmarkEnd w:id="11421"/>
      <w:r>
        <w:rPr>
          <w:rFonts w:hint="cs"/>
          <w:rtl/>
          <w:lang w:eastAsia="he-IL"/>
        </w:rPr>
        <w:t>כי</w:t>
      </w:r>
      <w:bookmarkStart w:id="11422" w:name="_ETM_Q29_463686"/>
      <w:bookmarkEnd w:id="11422"/>
      <w:r>
        <w:rPr>
          <w:rFonts w:hint="cs"/>
          <w:rtl/>
          <w:lang w:eastAsia="he-IL"/>
        </w:rPr>
        <w:t xml:space="preserve"> </w:t>
      </w:r>
      <w:bookmarkStart w:id="11423" w:name="_ETM_Q29_463772"/>
      <w:bookmarkEnd w:id="11423"/>
      <w:r>
        <w:rPr>
          <w:rFonts w:hint="cs"/>
          <w:rtl/>
          <w:lang w:eastAsia="he-IL"/>
        </w:rPr>
        <w:t xml:space="preserve">את אישה? כי את אישה. </w:t>
      </w:r>
    </w:p>
    <w:p w:rsidR="005F6821" w:rsidRDefault="005F6821" w:rsidP="003A61AB">
      <w:pPr>
        <w:rPr>
          <w:rtl/>
          <w:lang w:eastAsia="he-IL"/>
        </w:rPr>
      </w:pPr>
      <w:bookmarkStart w:id="11424" w:name="_ETM_Q29_462957"/>
      <w:bookmarkStart w:id="11425" w:name="_ETM_Q29_463048"/>
      <w:bookmarkEnd w:id="11424"/>
      <w:bookmarkEnd w:id="11425"/>
    </w:p>
    <w:p w:rsidR="005F6821" w:rsidRDefault="005F6821" w:rsidP="003A61AB">
      <w:pPr>
        <w:pStyle w:val="af5"/>
        <w:keepNext/>
        <w:rPr>
          <w:rtl/>
        </w:rPr>
      </w:pPr>
      <w:r w:rsidRPr="000F01E5">
        <w:rPr>
          <w:rStyle w:val="TagStyle"/>
          <w:rtl/>
        </w:rPr>
        <w:lastRenderedPageBreak/>
        <w:t xml:space="preserve"> &lt;&lt; קריאה &gt;&gt; </w:t>
      </w:r>
      <w:r>
        <w:rPr>
          <w:rtl/>
        </w:rPr>
        <w:t>טלי גוטליב (הליכוד):</w:t>
      </w:r>
      <w:r w:rsidRPr="000F01E5">
        <w:rPr>
          <w:rStyle w:val="TagStyle"/>
          <w:rtl/>
        </w:rPr>
        <w:t xml:space="preserve"> &lt;&lt; קריאה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11426" w:name="_ETM_Q29_465191"/>
      <w:bookmarkStart w:id="11427" w:name="_ETM_Q29_465444"/>
      <w:bookmarkEnd w:id="11426"/>
      <w:bookmarkEnd w:id="11427"/>
      <w:r>
        <w:rPr>
          <w:rFonts w:hint="cs"/>
          <w:rtl/>
          <w:lang w:eastAsia="he-IL"/>
        </w:rPr>
        <w:t>מ</w:t>
      </w:r>
      <w:bookmarkStart w:id="11428" w:name="_ETM_Q29_465522"/>
      <w:bookmarkEnd w:id="11428"/>
      <w:r>
        <w:rPr>
          <w:rFonts w:hint="cs"/>
          <w:rtl/>
          <w:lang w:eastAsia="he-IL"/>
        </w:rPr>
        <w:t xml:space="preserve">מש לא. החזקתי משרד גדול. </w:t>
      </w:r>
      <w:bookmarkStart w:id="11429" w:name="_ETM_Q29_463873"/>
      <w:bookmarkEnd w:id="11429"/>
      <w:r>
        <w:rPr>
          <w:rFonts w:hint="cs"/>
          <w:rtl/>
          <w:lang w:eastAsia="he-IL"/>
        </w:rPr>
        <w:t xml:space="preserve">חכי, חכי, אורנה, או שאני אגיע לגדולות או שאני אפול </w:t>
      </w:r>
      <w:bookmarkStart w:id="11430" w:name="_ETM_Q29_471649"/>
      <w:bookmarkEnd w:id="11430"/>
      <w:r>
        <w:rPr>
          <w:rFonts w:hint="cs"/>
          <w:rtl/>
          <w:lang w:eastAsia="he-IL"/>
        </w:rPr>
        <w:t>במדרון</w:t>
      </w:r>
      <w:bookmarkStart w:id="11431" w:name="_ETM_Q29_473847"/>
      <w:bookmarkEnd w:id="11431"/>
      <w:r>
        <w:rPr>
          <w:rFonts w:hint="cs"/>
          <w:rtl/>
          <w:lang w:eastAsia="he-IL"/>
        </w:rPr>
        <w:t xml:space="preserve">. "כי הרבית טובות אלי", </w:t>
      </w:r>
      <w:bookmarkStart w:id="11432" w:name="_ETM_Q29_470193"/>
      <w:bookmarkEnd w:id="11432"/>
      <w:r>
        <w:rPr>
          <w:rFonts w:hint="cs"/>
          <w:rtl/>
          <w:lang w:eastAsia="he-IL"/>
        </w:rPr>
        <w:t xml:space="preserve">כך, לפי רצונו. </w:t>
      </w:r>
    </w:p>
    <w:p w:rsidR="005F6821" w:rsidRDefault="005F6821" w:rsidP="003A61AB">
      <w:pPr>
        <w:rPr>
          <w:rtl/>
          <w:lang w:eastAsia="he-IL"/>
        </w:rPr>
      </w:pPr>
      <w:bookmarkStart w:id="11433" w:name="_ETM_Q29_473940"/>
      <w:bookmarkEnd w:id="11433"/>
    </w:p>
    <w:p w:rsidR="005F6821" w:rsidRDefault="005F6821" w:rsidP="003A61AB">
      <w:pPr>
        <w:pStyle w:val="af6"/>
        <w:keepNext/>
        <w:rPr>
          <w:rtl/>
        </w:rPr>
      </w:pPr>
      <w:bookmarkStart w:id="11434" w:name="ET_yor_6490_53"/>
      <w:r w:rsidRPr="000F01E5">
        <w:rPr>
          <w:rStyle w:val="TagStyle"/>
          <w:rtl/>
        </w:rPr>
        <w:t xml:space="preserve"> &lt;&lt; יור &gt;&gt; </w:t>
      </w:r>
      <w:r>
        <w:rPr>
          <w:rtl/>
        </w:rPr>
        <w:t>היו"ר ניסים ואטורי:</w:t>
      </w:r>
      <w:r w:rsidRPr="000F01E5">
        <w:rPr>
          <w:rStyle w:val="TagStyle"/>
          <w:rtl/>
        </w:rPr>
        <w:t xml:space="preserve"> &lt;&lt; יור &gt;&gt;</w:t>
      </w:r>
      <w:r>
        <w:rPr>
          <w:rtl/>
        </w:rPr>
        <w:t xml:space="preserve">   </w:t>
      </w:r>
      <w:bookmarkEnd w:id="11434"/>
    </w:p>
    <w:p w:rsidR="005F6821" w:rsidRDefault="005F6821" w:rsidP="003A61AB">
      <w:pPr>
        <w:pStyle w:val="KeepWithNext"/>
        <w:rPr>
          <w:rtl/>
          <w:lang w:eastAsia="he-IL"/>
        </w:rPr>
      </w:pPr>
    </w:p>
    <w:p w:rsidR="005F6821" w:rsidRDefault="005F6821" w:rsidP="003A61AB">
      <w:pPr>
        <w:rPr>
          <w:rtl/>
          <w:lang w:eastAsia="he-IL"/>
        </w:rPr>
      </w:pPr>
      <w:bookmarkStart w:id="11435" w:name="_ETM_Q29_471447"/>
      <w:bookmarkEnd w:id="11435"/>
      <w:r>
        <w:rPr>
          <w:rFonts w:hint="cs"/>
          <w:rtl/>
          <w:lang w:eastAsia="he-IL"/>
        </w:rPr>
        <w:t xml:space="preserve">חברת הכנסת טטיאנה מזרסקי, בבקשה. </w:t>
      </w:r>
    </w:p>
    <w:p w:rsidR="005F6821" w:rsidRDefault="005F6821" w:rsidP="003A61AB">
      <w:pPr>
        <w:rPr>
          <w:rtl/>
          <w:lang w:eastAsia="he-IL"/>
        </w:rPr>
      </w:pPr>
      <w:bookmarkStart w:id="11436" w:name="_ETM_Q29_480146"/>
      <w:bookmarkStart w:id="11437" w:name="_ETM_Q29_480259"/>
      <w:bookmarkStart w:id="11438" w:name="_ETM_Q29_478345"/>
      <w:bookmarkEnd w:id="11436"/>
      <w:bookmarkEnd w:id="11437"/>
      <w:bookmarkEnd w:id="11438"/>
    </w:p>
    <w:p w:rsidR="005F6821" w:rsidRDefault="005F6821" w:rsidP="003A61AB">
      <w:pPr>
        <w:pStyle w:val="a4"/>
        <w:keepNext/>
        <w:rPr>
          <w:rtl/>
        </w:rPr>
      </w:pPr>
      <w:bookmarkStart w:id="11439" w:name="ET_speaker_6228_54"/>
      <w:r w:rsidRPr="000F01E5">
        <w:rPr>
          <w:rStyle w:val="TagStyle"/>
          <w:rtl/>
        </w:rPr>
        <w:t xml:space="preserve"> &lt;&lt; דובר &gt;&gt; </w:t>
      </w:r>
      <w:bookmarkStart w:id="11440" w:name="_Toc126620321"/>
      <w:bookmarkStart w:id="11441" w:name="_Toc126687498"/>
      <w:bookmarkStart w:id="11442" w:name="_Toc126687693"/>
      <w:bookmarkStart w:id="11443" w:name="_Toc126687856"/>
      <w:r>
        <w:rPr>
          <w:rtl/>
        </w:rPr>
        <w:t>טטיאנה מזרסקי (יש עתיד):</w:t>
      </w:r>
      <w:bookmarkEnd w:id="11440"/>
      <w:bookmarkEnd w:id="11441"/>
      <w:bookmarkEnd w:id="11442"/>
      <w:bookmarkEnd w:id="11443"/>
      <w:r w:rsidRPr="000F01E5">
        <w:rPr>
          <w:rStyle w:val="TagStyle"/>
          <w:rtl/>
        </w:rPr>
        <w:t xml:space="preserve"> &lt;&lt; דובר &gt;&gt;</w:t>
      </w:r>
      <w:r>
        <w:rPr>
          <w:rtl/>
        </w:rPr>
        <w:t xml:space="preserve">   </w:t>
      </w:r>
      <w:bookmarkEnd w:id="11439"/>
    </w:p>
    <w:p w:rsidR="005F6821" w:rsidRDefault="005F6821" w:rsidP="003A61AB">
      <w:pPr>
        <w:pStyle w:val="KeepWithNext"/>
        <w:rPr>
          <w:rtl/>
          <w:lang w:eastAsia="he-IL"/>
        </w:rPr>
      </w:pPr>
    </w:p>
    <w:p w:rsidR="005F6821" w:rsidRDefault="005F6821" w:rsidP="003A61AB">
      <w:pPr>
        <w:rPr>
          <w:rtl/>
          <w:lang w:eastAsia="he-IL"/>
        </w:rPr>
      </w:pPr>
      <w:bookmarkStart w:id="11444" w:name="_ETM_Q29_479065"/>
      <w:bookmarkStart w:id="11445" w:name="_ETM_Q29_479121"/>
      <w:bookmarkEnd w:id="11444"/>
      <w:bookmarkEnd w:id="11445"/>
      <w:r>
        <w:rPr>
          <w:rFonts w:hint="cs"/>
          <w:rtl/>
          <w:lang w:eastAsia="he-IL"/>
        </w:rPr>
        <w:t xml:space="preserve">תודה. </w:t>
      </w:r>
      <w:bookmarkStart w:id="11446" w:name="_ETM_Q29_479785"/>
      <w:bookmarkEnd w:id="11446"/>
      <w:r>
        <w:rPr>
          <w:rFonts w:hint="cs"/>
          <w:rtl/>
          <w:lang w:eastAsia="he-IL"/>
        </w:rPr>
        <w:t xml:space="preserve">אדוני היושב-ראש, גם אתה תושב הצפון, נכון? אדוני היושב-ראש, </w:t>
      </w:r>
      <w:bookmarkStart w:id="11447" w:name="_ETM_Q29_489682"/>
      <w:bookmarkEnd w:id="11447"/>
      <w:r>
        <w:rPr>
          <w:rFonts w:hint="cs"/>
          <w:rtl/>
          <w:lang w:eastAsia="he-IL"/>
        </w:rPr>
        <w:t>כנסת נכבדה, אנחנו מדברים עכשיו - - -</w:t>
      </w:r>
    </w:p>
    <w:p w:rsidR="005F6821" w:rsidRDefault="005F6821" w:rsidP="003A61AB">
      <w:pPr>
        <w:ind w:firstLine="0"/>
        <w:rPr>
          <w:rtl/>
          <w:lang w:eastAsia="he-IL"/>
        </w:rPr>
      </w:pPr>
      <w:bookmarkStart w:id="11448" w:name="_ETM_Q29_492740"/>
      <w:bookmarkStart w:id="11449" w:name="_ETM_Q29_492837"/>
      <w:bookmarkStart w:id="11450" w:name="_ETM_Q29_492955"/>
      <w:bookmarkStart w:id="11451" w:name="_ETM_Q29_493032"/>
      <w:bookmarkEnd w:id="11448"/>
      <w:bookmarkEnd w:id="11449"/>
      <w:bookmarkEnd w:id="11450"/>
      <w:bookmarkEnd w:id="11451"/>
    </w:p>
    <w:p w:rsidR="005F6821" w:rsidRDefault="005F6821" w:rsidP="003A61AB">
      <w:pPr>
        <w:pStyle w:val="af6"/>
        <w:keepNext/>
        <w:rPr>
          <w:rtl/>
        </w:rPr>
      </w:pPr>
      <w:bookmarkStart w:id="11452" w:name="ET_yor_6490_55"/>
      <w:r w:rsidRPr="000F01E5">
        <w:rPr>
          <w:rStyle w:val="TagStyle"/>
          <w:rtl/>
        </w:rPr>
        <w:t xml:space="preserve"> &lt;&lt; יור &gt;&gt; </w:t>
      </w:r>
      <w:r>
        <w:rPr>
          <w:rtl/>
        </w:rPr>
        <w:t>היו"ר ניסים ואטורי:</w:t>
      </w:r>
      <w:r w:rsidRPr="000F01E5">
        <w:rPr>
          <w:rStyle w:val="TagStyle"/>
          <w:rtl/>
        </w:rPr>
        <w:t xml:space="preserve"> &lt;&lt; יור &gt;&gt;</w:t>
      </w:r>
      <w:r>
        <w:rPr>
          <w:rtl/>
        </w:rPr>
        <w:t xml:space="preserve">   </w:t>
      </w:r>
      <w:bookmarkEnd w:id="11452"/>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אגב, בקשר לתוש</w:t>
      </w:r>
      <w:r>
        <w:rPr>
          <w:rtl/>
          <w:lang w:eastAsia="he-IL"/>
        </w:rPr>
        <w:t>בוּ</w:t>
      </w:r>
      <w:r>
        <w:rPr>
          <w:rFonts w:hint="cs"/>
          <w:rtl/>
          <w:lang w:eastAsia="he-IL"/>
        </w:rPr>
        <w:t xml:space="preserve">ת, </w:t>
      </w:r>
      <w:bookmarkStart w:id="11453" w:name="_ETM_Q29_494304"/>
      <w:bookmarkEnd w:id="11453"/>
      <w:r>
        <w:rPr>
          <w:rFonts w:hint="cs"/>
          <w:rtl/>
          <w:lang w:eastAsia="he-IL"/>
        </w:rPr>
        <w:t xml:space="preserve">כולנו פה עוטפים של משהו. אני עוטף-סוריה. על </w:t>
      </w:r>
      <w:bookmarkStart w:id="11454" w:name="_ETM_Q29_497681"/>
      <w:bookmarkEnd w:id="11454"/>
      <w:r>
        <w:rPr>
          <w:rFonts w:hint="cs"/>
          <w:rtl/>
          <w:lang w:eastAsia="he-IL"/>
        </w:rPr>
        <w:t xml:space="preserve">הגבול בסוריה, גם שם הילדים מסתכלים לשמיים לפעמים. תודה. </w:t>
      </w:r>
      <w:bookmarkStart w:id="11455" w:name="_ETM_Q29_499089"/>
      <w:bookmarkEnd w:id="11455"/>
    </w:p>
    <w:p w:rsidR="005F6821" w:rsidRDefault="005F6821" w:rsidP="003A61AB">
      <w:pPr>
        <w:rPr>
          <w:rtl/>
          <w:lang w:eastAsia="he-IL"/>
        </w:rPr>
      </w:pPr>
      <w:bookmarkStart w:id="11456" w:name="_ETM_Q29_500518"/>
      <w:bookmarkStart w:id="11457" w:name="_ETM_Q29_500747"/>
      <w:bookmarkEnd w:id="11456"/>
      <w:bookmarkEnd w:id="11457"/>
    </w:p>
    <w:p w:rsidR="005F6821" w:rsidRDefault="005F6821" w:rsidP="003A61AB">
      <w:pPr>
        <w:pStyle w:val="-"/>
        <w:keepNext/>
        <w:rPr>
          <w:rtl/>
        </w:rPr>
      </w:pPr>
      <w:bookmarkStart w:id="11458" w:name="ET_speakercontinue_6228_56"/>
      <w:r w:rsidRPr="000F01E5">
        <w:rPr>
          <w:rStyle w:val="TagStyle"/>
          <w:rtl/>
        </w:rPr>
        <w:t xml:space="preserve"> &lt;&lt; דובר_המשך &gt;&gt; </w:t>
      </w:r>
      <w:r>
        <w:rPr>
          <w:rtl/>
        </w:rPr>
        <w:t>טטיאנה מזרסקי (יש עתיד):</w:t>
      </w:r>
      <w:r w:rsidRPr="000F01E5">
        <w:rPr>
          <w:rStyle w:val="TagStyle"/>
          <w:rtl/>
        </w:rPr>
        <w:t xml:space="preserve"> &lt;&lt; דובר_המשך &gt;&gt;</w:t>
      </w:r>
      <w:r>
        <w:rPr>
          <w:rtl/>
        </w:rPr>
        <w:t xml:space="preserve">   </w:t>
      </w:r>
      <w:bookmarkEnd w:id="11458"/>
    </w:p>
    <w:p w:rsidR="005F6821" w:rsidRDefault="005F6821" w:rsidP="003A61AB">
      <w:pPr>
        <w:pStyle w:val="KeepWithNext"/>
        <w:rPr>
          <w:rtl/>
          <w:lang w:eastAsia="he-IL"/>
        </w:rPr>
      </w:pPr>
    </w:p>
    <w:p w:rsidR="005F6821" w:rsidRDefault="005F6821" w:rsidP="003A61AB">
      <w:pPr>
        <w:rPr>
          <w:rtl/>
          <w:lang w:eastAsia="he-IL"/>
        </w:rPr>
      </w:pPr>
      <w:bookmarkStart w:id="11459" w:name="_ETM_Q29_502479"/>
      <w:bookmarkEnd w:id="11459"/>
      <w:r>
        <w:rPr>
          <w:rFonts w:hint="cs"/>
          <w:rtl/>
          <w:lang w:eastAsia="he-IL"/>
        </w:rPr>
        <w:t xml:space="preserve">אנחנו מדברים כעת על העברת סמכויות לשר הנגב והגליל והחוסן הלאומי, ואני כתושבת הגליל בטוחה שהאזור שלנו </w:t>
      </w:r>
      <w:bookmarkStart w:id="11460" w:name="_ETM_Q29_511329"/>
      <w:bookmarkEnd w:id="11460"/>
      <w:r>
        <w:rPr>
          <w:rFonts w:hint="cs"/>
          <w:rtl/>
          <w:lang w:eastAsia="he-IL"/>
        </w:rPr>
        <w:t xml:space="preserve">הוא הכי מיוחד בארץ. בגליל חיות אוכלוסיות שונות, המהוות </w:t>
      </w:r>
      <w:bookmarkStart w:id="11461" w:name="_ETM_Q29_516914"/>
      <w:bookmarkEnd w:id="11461"/>
      <w:r>
        <w:rPr>
          <w:rFonts w:hint="cs"/>
          <w:rtl/>
          <w:lang w:eastAsia="he-IL"/>
        </w:rPr>
        <w:t xml:space="preserve">דוגמה לפסיפס המרכיב את כל החברה הישראלית שלנו. </w:t>
      </w:r>
      <w:bookmarkStart w:id="11462" w:name="_ETM_Q29_521082"/>
      <w:bookmarkStart w:id="11463" w:name="_ETM_Q29_521222"/>
      <w:bookmarkStart w:id="11464" w:name="_ETM_Q29_521255"/>
      <w:bookmarkEnd w:id="11462"/>
      <w:bookmarkEnd w:id="11463"/>
      <w:bookmarkEnd w:id="11464"/>
      <w:r>
        <w:rPr>
          <w:rFonts w:hint="cs"/>
          <w:rtl/>
          <w:lang w:eastAsia="he-IL"/>
        </w:rPr>
        <w:t>כ</w:t>
      </w:r>
      <w:bookmarkStart w:id="11465" w:name="_ETM_Q29_521344"/>
      <w:bookmarkEnd w:id="11465"/>
      <w:r>
        <w:rPr>
          <w:rFonts w:hint="cs"/>
          <w:rtl/>
          <w:lang w:eastAsia="he-IL"/>
        </w:rPr>
        <w:t xml:space="preserve">תושבת </w:t>
      </w:r>
      <w:bookmarkStart w:id="11466" w:name="_ETM_Q29_522210"/>
      <w:bookmarkEnd w:id="11466"/>
      <w:r>
        <w:rPr>
          <w:rFonts w:hint="cs"/>
          <w:rtl/>
          <w:lang w:eastAsia="he-IL"/>
        </w:rPr>
        <w:t xml:space="preserve">הגליל ויו"רית שותפה בשדולה לפיתוח הגליל, וגם כחברה בוועדה </w:t>
      </w:r>
      <w:bookmarkStart w:id="11467" w:name="_ETM_Q29_524803"/>
      <w:bookmarkEnd w:id="11467"/>
      <w:r>
        <w:rPr>
          <w:rFonts w:hint="cs"/>
          <w:rtl/>
          <w:lang w:eastAsia="he-IL"/>
        </w:rPr>
        <w:t>המיוחדת לפיתוח הנגב והגליל, אני רוצה לפנות לממשלה,</w:t>
      </w:r>
      <w:bookmarkStart w:id="11468" w:name="_ETM_Q29_531476"/>
      <w:bookmarkEnd w:id="11468"/>
      <w:r>
        <w:rPr>
          <w:rFonts w:hint="cs"/>
          <w:rtl/>
          <w:lang w:eastAsia="he-IL"/>
        </w:rPr>
        <w:t xml:space="preserve"> לשר החדש וליו"ר הוועדה </w:t>
      </w:r>
      <w:r>
        <w:rPr>
          <w:rtl/>
          <w:lang w:eastAsia="he-IL"/>
        </w:rPr>
        <w:t>–</w:t>
      </w:r>
      <w:r>
        <w:rPr>
          <w:rFonts w:hint="cs"/>
          <w:rtl/>
          <w:lang w:eastAsia="he-IL"/>
        </w:rPr>
        <w:t xml:space="preserve"> הגיע הזמן להשקיע באזור שלנו. </w:t>
      </w:r>
      <w:bookmarkStart w:id="11469" w:name="_ETM_Q29_538640"/>
      <w:bookmarkEnd w:id="11469"/>
    </w:p>
    <w:p w:rsidR="005F6821" w:rsidRDefault="005F6821" w:rsidP="003A61AB">
      <w:pPr>
        <w:rPr>
          <w:rtl/>
          <w:lang w:eastAsia="he-IL"/>
        </w:rPr>
      </w:pPr>
    </w:p>
    <w:p w:rsidR="005F6821" w:rsidRDefault="005F6821" w:rsidP="003A61AB">
      <w:pPr>
        <w:rPr>
          <w:rtl/>
          <w:lang w:eastAsia="he-IL"/>
        </w:rPr>
      </w:pPr>
      <w:r>
        <w:rPr>
          <w:rFonts w:hint="cs"/>
          <w:rtl/>
          <w:lang w:eastAsia="he-IL"/>
        </w:rPr>
        <w:t xml:space="preserve">איזה אזור נחשב חזק? המקום שבו האוכלוסייה חזקה. לא </w:t>
      </w:r>
      <w:bookmarkStart w:id="11470" w:name="_ETM_Q29_544026"/>
      <w:bookmarkEnd w:id="11470"/>
      <w:r>
        <w:rPr>
          <w:rFonts w:hint="cs"/>
          <w:rtl/>
          <w:lang w:eastAsia="he-IL"/>
        </w:rPr>
        <w:t xml:space="preserve">מספיק שיש לנו נופים פסטורליים, זה לא ימשוך את </w:t>
      </w:r>
      <w:r>
        <w:rPr>
          <w:rtl/>
          <w:lang w:eastAsia="he-IL"/>
        </w:rPr>
        <w:t>–</w:t>
      </w:r>
      <w:r>
        <w:rPr>
          <w:rFonts w:hint="cs"/>
          <w:rtl/>
          <w:lang w:eastAsia="he-IL"/>
        </w:rPr>
        <w:t xml:space="preserve"> </w:t>
      </w:r>
      <w:bookmarkStart w:id="11471" w:name="_ETM_Q29_549015"/>
      <w:bookmarkEnd w:id="11471"/>
      <w:r>
        <w:rPr>
          <w:rFonts w:hint="cs"/>
          <w:rtl/>
          <w:lang w:eastAsia="he-IL"/>
        </w:rPr>
        <w:t xml:space="preserve">זה כן יכול למשוך את התיירים אבל לא יגרום </w:t>
      </w:r>
      <w:bookmarkStart w:id="11472" w:name="_ETM_Q29_552478"/>
      <w:bookmarkEnd w:id="11472"/>
      <w:r>
        <w:rPr>
          <w:rFonts w:hint="cs"/>
          <w:rtl/>
          <w:lang w:eastAsia="he-IL"/>
        </w:rPr>
        <w:t xml:space="preserve">לרופאים, מהנדסים ואנשי הייטק לעבור לגור בגליל. </w:t>
      </w:r>
    </w:p>
    <w:p w:rsidR="005F6821" w:rsidRDefault="005F6821" w:rsidP="003A61AB">
      <w:pPr>
        <w:rPr>
          <w:rtl/>
          <w:lang w:eastAsia="he-IL"/>
        </w:rPr>
      </w:pPr>
      <w:bookmarkStart w:id="11473" w:name="_ETM_Q29_556718"/>
      <w:bookmarkStart w:id="11474" w:name="_ETM_Q29_556830"/>
      <w:bookmarkEnd w:id="11473"/>
      <w:bookmarkEnd w:id="11474"/>
    </w:p>
    <w:p w:rsidR="005F6821" w:rsidRDefault="005F6821" w:rsidP="003A61AB">
      <w:pPr>
        <w:rPr>
          <w:rtl/>
          <w:lang w:eastAsia="he-IL"/>
        </w:rPr>
      </w:pPr>
      <w:bookmarkStart w:id="11475" w:name="_ETM_Q29_556911"/>
      <w:bookmarkStart w:id="11476" w:name="_ETM_Q29_556997"/>
      <w:bookmarkEnd w:id="11475"/>
      <w:bookmarkEnd w:id="11476"/>
      <w:r>
        <w:rPr>
          <w:rFonts w:hint="cs"/>
          <w:rtl/>
          <w:lang w:eastAsia="he-IL"/>
        </w:rPr>
        <w:t xml:space="preserve">כל </w:t>
      </w:r>
      <w:bookmarkStart w:id="11477" w:name="_ETM_Q29_558231"/>
      <w:bookmarkEnd w:id="11477"/>
      <w:r>
        <w:rPr>
          <w:rFonts w:hint="cs"/>
          <w:rtl/>
          <w:lang w:eastAsia="he-IL"/>
        </w:rPr>
        <w:t xml:space="preserve">יום חמישי כשאני חוזרת הביתה אחרי שבוע בירושלים, בדרך לצפון </w:t>
      </w:r>
      <w:bookmarkStart w:id="11478" w:name="_ETM_Q29_564791"/>
      <w:bookmarkEnd w:id="11478"/>
      <w:r>
        <w:rPr>
          <w:rFonts w:hint="cs"/>
          <w:rtl/>
          <w:lang w:eastAsia="he-IL"/>
        </w:rPr>
        <w:t xml:space="preserve">אני נתקעת בפקקים. אלפי תיירים נוהרים צפונה ליהנות בסופ"ש בחיק הטבע הגלילי. מתי ירחיבו את כביש </w:t>
      </w:r>
      <w:bookmarkStart w:id="11479" w:name="_ETM_Q29_574662"/>
      <w:bookmarkEnd w:id="11479"/>
      <w:r>
        <w:rPr>
          <w:rFonts w:hint="cs"/>
          <w:rtl/>
          <w:lang w:eastAsia="he-IL"/>
        </w:rPr>
        <w:t>65 מצומת קדרים לעפולה ואת כביש 90 מבית שאן לטבריה?</w:t>
      </w:r>
      <w:bookmarkStart w:id="11480" w:name="_ETM_Q29_579972"/>
      <w:bookmarkEnd w:id="11480"/>
      <w:r>
        <w:rPr>
          <w:rFonts w:hint="cs"/>
          <w:rtl/>
          <w:lang w:eastAsia="he-IL"/>
        </w:rPr>
        <w:t xml:space="preserve"> מתי ישלימו את הסלילה במקטע הצפוני של כביש 6? </w:t>
      </w:r>
      <w:bookmarkStart w:id="11481" w:name="_ETM_Q29_581303"/>
      <w:bookmarkEnd w:id="11481"/>
      <w:r>
        <w:rPr>
          <w:rFonts w:hint="cs"/>
          <w:rtl/>
          <w:lang w:eastAsia="he-IL"/>
        </w:rPr>
        <w:t>מתי יבנו את מסילת הרכבת לטבריה ולקריית שמונה?</w:t>
      </w:r>
      <w:bookmarkStart w:id="11482" w:name="_ETM_Q29_587005"/>
      <w:bookmarkStart w:id="11483" w:name="_ETM_Q29_587135"/>
      <w:bookmarkStart w:id="11484" w:name="_ETM_Q29_587150"/>
      <w:bookmarkStart w:id="11485" w:name="_ETM_Q29_587192"/>
      <w:bookmarkEnd w:id="11482"/>
      <w:bookmarkEnd w:id="11483"/>
      <w:bookmarkEnd w:id="11484"/>
      <w:bookmarkEnd w:id="11485"/>
      <w:r>
        <w:rPr>
          <w:rFonts w:hint="cs"/>
          <w:rtl/>
          <w:lang w:eastAsia="he-IL"/>
        </w:rPr>
        <w:t xml:space="preserve"> </w:t>
      </w:r>
      <w:bookmarkStart w:id="11486" w:name="_ETM_Q29_556785"/>
      <w:bookmarkEnd w:id="11486"/>
    </w:p>
    <w:p w:rsidR="005F6821" w:rsidRDefault="005F6821" w:rsidP="003A61AB">
      <w:pPr>
        <w:rPr>
          <w:rtl/>
          <w:lang w:eastAsia="he-IL"/>
        </w:rPr>
      </w:pPr>
      <w:bookmarkStart w:id="11487" w:name="_ETM_Q29_592993"/>
      <w:bookmarkStart w:id="11488" w:name="_ETM_Q29_593040"/>
      <w:bookmarkStart w:id="11489" w:name="_ETM_Q29_593249"/>
      <w:bookmarkEnd w:id="11487"/>
      <w:bookmarkEnd w:id="11488"/>
      <w:bookmarkEnd w:id="11489"/>
    </w:p>
    <w:p w:rsidR="005F6821" w:rsidRDefault="005F6821" w:rsidP="003A61AB">
      <w:pPr>
        <w:rPr>
          <w:rtl/>
          <w:lang w:eastAsia="he-IL"/>
        </w:rPr>
      </w:pPr>
      <w:bookmarkStart w:id="11490" w:name="_ETM_Q29_593347"/>
      <w:bookmarkEnd w:id="11490"/>
      <w:r>
        <w:rPr>
          <w:rFonts w:hint="cs"/>
          <w:rtl/>
          <w:lang w:eastAsia="he-IL"/>
        </w:rPr>
        <w:lastRenderedPageBreak/>
        <w:t xml:space="preserve">אפרופו קריית </w:t>
      </w:r>
      <w:bookmarkStart w:id="11491" w:name="_ETM_Q29_589645"/>
      <w:bookmarkEnd w:id="11491"/>
      <w:r>
        <w:rPr>
          <w:rFonts w:hint="cs"/>
          <w:rtl/>
          <w:lang w:eastAsia="he-IL"/>
        </w:rPr>
        <w:t xml:space="preserve">שמונה, אם תרצו לבקר באזור ההוא </w:t>
      </w:r>
      <w:r>
        <w:rPr>
          <w:rtl/>
          <w:lang w:eastAsia="he-IL"/>
        </w:rPr>
        <w:t>–</w:t>
      </w:r>
      <w:r>
        <w:rPr>
          <w:rFonts w:hint="cs"/>
          <w:rtl/>
          <w:lang w:eastAsia="he-IL"/>
        </w:rPr>
        <w:t xml:space="preserve"> מתי בפעם האחרונה </w:t>
      </w:r>
      <w:bookmarkStart w:id="11492" w:name="_ETM_Q29_593582"/>
      <w:bookmarkEnd w:id="11492"/>
      <w:r>
        <w:rPr>
          <w:rFonts w:hint="cs"/>
          <w:rtl/>
          <w:lang w:eastAsia="he-IL"/>
        </w:rPr>
        <w:t>ביקרתם בקריית שמונה, איזו עיר קטנה שנמצאת באצבע הגליל?</w:t>
      </w:r>
      <w:bookmarkStart w:id="11493" w:name="_ETM_Q29_601339"/>
      <w:bookmarkEnd w:id="11493"/>
      <w:r>
        <w:rPr>
          <w:rFonts w:hint="cs"/>
          <w:rtl/>
          <w:lang w:eastAsia="he-IL"/>
        </w:rPr>
        <w:t xml:space="preserve"> </w:t>
      </w:r>
    </w:p>
    <w:p w:rsidR="005F6821" w:rsidRDefault="005F6821" w:rsidP="003A61AB">
      <w:pPr>
        <w:rPr>
          <w:rtl/>
          <w:lang w:eastAsia="he-IL"/>
        </w:rPr>
      </w:pPr>
      <w:bookmarkStart w:id="11494" w:name="_ETM_Q29_599948"/>
      <w:bookmarkStart w:id="11495" w:name="_ETM_Q29_600036"/>
      <w:bookmarkEnd w:id="11494"/>
      <w:bookmarkEnd w:id="11495"/>
    </w:p>
    <w:p w:rsidR="005F6821" w:rsidRDefault="005F6821" w:rsidP="003A61AB">
      <w:pPr>
        <w:pStyle w:val="af5"/>
        <w:keepNext/>
        <w:rPr>
          <w:rtl/>
        </w:rPr>
      </w:pPr>
      <w:bookmarkStart w:id="11496" w:name="ET_interruption_5767_57"/>
      <w:r w:rsidRPr="000F01E5">
        <w:rPr>
          <w:rStyle w:val="TagStyle"/>
          <w:rtl/>
        </w:rPr>
        <w:t xml:space="preserve"> &lt;&lt; קריאה &gt;&gt; </w:t>
      </w:r>
      <w:r>
        <w:rPr>
          <w:rtl/>
        </w:rPr>
        <w:t>אורנה ברביבאי (יש עתיד):</w:t>
      </w:r>
      <w:r w:rsidRPr="000F01E5">
        <w:rPr>
          <w:rStyle w:val="TagStyle"/>
          <w:rtl/>
        </w:rPr>
        <w:t xml:space="preserve"> &lt;&lt; קריאה &gt;&gt;</w:t>
      </w:r>
      <w:r>
        <w:rPr>
          <w:rtl/>
        </w:rPr>
        <w:t xml:space="preserve">   </w:t>
      </w:r>
      <w:bookmarkEnd w:id="11496"/>
    </w:p>
    <w:p w:rsidR="005F6821" w:rsidRDefault="005F6821" w:rsidP="003A61AB">
      <w:pPr>
        <w:pStyle w:val="KeepWithNext"/>
        <w:rPr>
          <w:rtl/>
          <w:lang w:eastAsia="he-IL"/>
        </w:rPr>
      </w:pPr>
    </w:p>
    <w:p w:rsidR="005F6821" w:rsidRDefault="005F6821" w:rsidP="003A61AB">
      <w:pPr>
        <w:rPr>
          <w:rtl/>
          <w:lang w:eastAsia="he-IL"/>
        </w:rPr>
      </w:pPr>
      <w:r>
        <w:rPr>
          <w:rFonts w:hint="cs"/>
          <w:rtl/>
          <w:lang w:eastAsia="he-IL"/>
        </w:rPr>
        <w:t xml:space="preserve">השקענו בה רבות. רבות השקענו. </w:t>
      </w:r>
      <w:bookmarkStart w:id="11497" w:name="_ETM_Q29_599993"/>
      <w:bookmarkEnd w:id="11497"/>
    </w:p>
    <w:p w:rsidR="005F6821" w:rsidRDefault="005F6821" w:rsidP="003A61AB">
      <w:pPr>
        <w:rPr>
          <w:rtl/>
          <w:lang w:eastAsia="he-IL"/>
        </w:rPr>
      </w:pPr>
      <w:bookmarkStart w:id="11498" w:name="_ETM_Q29_600161"/>
      <w:bookmarkStart w:id="11499" w:name="_ETM_Q29_600309"/>
      <w:bookmarkEnd w:id="11498"/>
      <w:bookmarkEnd w:id="11499"/>
    </w:p>
    <w:p w:rsidR="005F6821" w:rsidRDefault="005F6821" w:rsidP="003A61AB">
      <w:pPr>
        <w:pStyle w:val="-"/>
        <w:keepNext/>
        <w:rPr>
          <w:rtl/>
        </w:rPr>
      </w:pPr>
      <w:bookmarkStart w:id="11500" w:name="ET_speakercontinue_6228_58"/>
      <w:r w:rsidRPr="000F01E5">
        <w:rPr>
          <w:rStyle w:val="TagStyle"/>
          <w:rtl/>
        </w:rPr>
        <w:t xml:space="preserve"> &lt;&lt; דובר_המשך &gt;&gt; </w:t>
      </w:r>
      <w:r>
        <w:rPr>
          <w:rtl/>
        </w:rPr>
        <w:t>טטיאנה מזרסקי (יש עתיד):</w:t>
      </w:r>
      <w:r w:rsidRPr="000F01E5">
        <w:rPr>
          <w:rStyle w:val="TagStyle"/>
          <w:rtl/>
        </w:rPr>
        <w:t xml:space="preserve"> &lt;&lt; דובר_המשך &gt;&gt;</w:t>
      </w:r>
      <w:r>
        <w:rPr>
          <w:rtl/>
        </w:rPr>
        <w:t xml:space="preserve">   </w:t>
      </w:r>
      <w:bookmarkEnd w:id="11500"/>
    </w:p>
    <w:p w:rsidR="005F6821" w:rsidRDefault="005F6821" w:rsidP="003A61AB">
      <w:pPr>
        <w:pStyle w:val="KeepWithNext"/>
        <w:rPr>
          <w:rtl/>
          <w:lang w:eastAsia="he-IL"/>
        </w:rPr>
      </w:pPr>
    </w:p>
    <w:p w:rsidR="005F6821" w:rsidRDefault="005F6821" w:rsidP="003A61AB">
      <w:pPr>
        <w:rPr>
          <w:rtl/>
          <w:lang w:eastAsia="he-IL"/>
        </w:rPr>
      </w:pPr>
      <w:bookmarkStart w:id="11501" w:name="_ETM_Q29_601335"/>
      <w:bookmarkEnd w:id="11501"/>
      <w:r>
        <w:rPr>
          <w:rFonts w:hint="cs"/>
          <w:rtl/>
          <w:lang w:eastAsia="he-IL"/>
        </w:rPr>
        <w:t xml:space="preserve">אם תרצו לבקר בחופשת הפסח בקריית שמונה או באזור, </w:t>
      </w:r>
      <w:bookmarkStart w:id="11502" w:name="_ETM_Q29_611729"/>
      <w:bookmarkEnd w:id="11502"/>
      <w:r>
        <w:rPr>
          <w:rFonts w:hint="cs"/>
          <w:rtl/>
          <w:lang w:eastAsia="he-IL"/>
        </w:rPr>
        <w:t xml:space="preserve">לא בטוח שתוכלו לקבל את השירות הרפואי בשעות שהמרפאות </w:t>
      </w:r>
      <w:bookmarkStart w:id="11503" w:name="_ETM_Q29_613402"/>
      <w:bookmarkEnd w:id="11503"/>
      <w:r>
        <w:rPr>
          <w:rFonts w:hint="cs"/>
          <w:rtl/>
          <w:lang w:eastAsia="he-IL"/>
        </w:rPr>
        <w:t xml:space="preserve">של קופות החולים סגורות. באזור יש מוקד רפואי אחד ויחיד </w:t>
      </w:r>
      <w:bookmarkStart w:id="11504" w:name="_ETM_Q29_618345"/>
      <w:bookmarkEnd w:id="11504"/>
      <w:r>
        <w:rPr>
          <w:rFonts w:hint="cs"/>
          <w:rtl/>
          <w:lang w:eastAsia="he-IL"/>
        </w:rPr>
        <w:t xml:space="preserve">אשר מעניק טיפול רפואי בשעות הלילה, בסופי שבוע ובחגים, </w:t>
      </w:r>
      <w:bookmarkStart w:id="11505" w:name="_ETM_Q29_623731"/>
      <w:bookmarkEnd w:id="11505"/>
      <w:r>
        <w:rPr>
          <w:rFonts w:hint="cs"/>
          <w:rtl/>
          <w:lang w:eastAsia="he-IL"/>
        </w:rPr>
        <w:t xml:space="preserve">והתקציב להפעלתו נגמר. הוא נגמר בדיוק בחודש הבא. </w:t>
      </w:r>
    </w:p>
    <w:p w:rsidR="005F6821" w:rsidRDefault="005F6821" w:rsidP="003A61AB">
      <w:pPr>
        <w:rPr>
          <w:rtl/>
          <w:lang w:eastAsia="he-IL"/>
        </w:rPr>
      </w:pPr>
    </w:p>
    <w:p w:rsidR="005F6821" w:rsidRDefault="005F6821" w:rsidP="003A61AB">
      <w:pPr>
        <w:rPr>
          <w:rtl/>
          <w:lang w:eastAsia="he-IL"/>
        </w:rPr>
      </w:pPr>
      <w:r>
        <w:rPr>
          <w:rFonts w:hint="cs"/>
          <w:rtl/>
          <w:lang w:eastAsia="he-IL"/>
        </w:rPr>
        <w:t xml:space="preserve">בשנת </w:t>
      </w:r>
      <w:bookmarkStart w:id="11506" w:name="_ETM_Q29_629727"/>
      <w:bookmarkEnd w:id="11506"/>
      <w:r>
        <w:rPr>
          <w:rFonts w:hint="cs"/>
          <w:rtl/>
          <w:lang w:eastAsia="he-IL"/>
        </w:rPr>
        <w:t xml:space="preserve">2018 ממשלת ישראל השלושים-וארבע קיבלה החלטה על הפעלת מוקד </w:t>
      </w:r>
      <w:bookmarkStart w:id="11507" w:name="_ETM_Q29_637743"/>
      <w:bookmarkEnd w:id="11507"/>
      <w:r>
        <w:rPr>
          <w:rFonts w:hint="cs"/>
          <w:rtl/>
          <w:lang w:eastAsia="he-IL"/>
        </w:rPr>
        <w:t xml:space="preserve">לרפואה דחופה בעיר קריית שמונה, העבירה תקציב, </w:t>
      </w:r>
      <w:bookmarkStart w:id="11508" w:name="_ETM_Q29_639061"/>
      <w:bookmarkEnd w:id="11508"/>
      <w:r>
        <w:rPr>
          <w:rFonts w:hint="cs"/>
          <w:rtl/>
          <w:lang w:eastAsia="he-IL"/>
        </w:rPr>
        <w:t xml:space="preserve">והמוקד הנ"ל משרת את תושבי אזור אצבע הגליל והתיירים הרבים </w:t>
      </w:r>
      <w:bookmarkStart w:id="11509" w:name="_ETM_Q29_647137"/>
      <w:bookmarkEnd w:id="11509"/>
      <w:r>
        <w:rPr>
          <w:rFonts w:hint="cs"/>
          <w:rtl/>
          <w:lang w:eastAsia="he-IL"/>
        </w:rPr>
        <w:t xml:space="preserve">המגיעים לצפון הארץ. המוקד לרפואה דחופה מספק מגוון שירותים </w:t>
      </w:r>
      <w:bookmarkStart w:id="11510" w:name="_ETM_Q29_650751"/>
      <w:bookmarkEnd w:id="11510"/>
      <w:r>
        <w:rPr>
          <w:rFonts w:hint="cs"/>
          <w:rtl/>
          <w:lang w:eastAsia="he-IL"/>
        </w:rPr>
        <w:t xml:space="preserve">מעבר לשעות הפעילות השגרתיות של קופות החולים. תוקף האישור של התקציב נגמר כבר באוקטובר 2022. התקציב הבא לא התקבל במדינה. </w:t>
      </w:r>
      <w:bookmarkStart w:id="11511" w:name="_ETM_Q29_664622"/>
      <w:bookmarkEnd w:id="11511"/>
      <w:r>
        <w:rPr>
          <w:rFonts w:hint="cs"/>
          <w:rtl/>
          <w:lang w:eastAsia="he-IL"/>
        </w:rPr>
        <w:t xml:space="preserve">האריכו באופן חריג הודות לוועדת הכספים והודות לחברת הכנסת לשעבר </w:t>
      </w:r>
      <w:bookmarkStart w:id="11512" w:name="_ETM_Q29_670784"/>
      <w:bookmarkEnd w:id="11512"/>
      <w:r>
        <w:rPr>
          <w:rFonts w:hint="cs"/>
          <w:rtl/>
          <w:lang w:eastAsia="he-IL"/>
        </w:rPr>
        <w:t>יעל רון בן משה, שהייתה יו"רית שותפה בשדולת הגליל. ה</w:t>
      </w:r>
      <w:bookmarkStart w:id="11513" w:name="_ETM_Q29_673166"/>
      <w:bookmarkEnd w:id="11513"/>
      <w:r>
        <w:rPr>
          <w:rFonts w:hint="cs"/>
          <w:rtl/>
          <w:lang w:eastAsia="he-IL"/>
        </w:rPr>
        <w:t>אריכו את הפעלתו - - -</w:t>
      </w:r>
    </w:p>
    <w:p w:rsidR="005F6821" w:rsidRDefault="005F6821" w:rsidP="003A61AB">
      <w:pPr>
        <w:rPr>
          <w:rtl/>
          <w:lang w:eastAsia="he-IL"/>
        </w:rPr>
      </w:pPr>
      <w:bookmarkStart w:id="11514" w:name="_ETM_Q29_672465"/>
      <w:bookmarkStart w:id="11515" w:name="_ETM_Q29_672542"/>
      <w:bookmarkEnd w:id="11514"/>
      <w:bookmarkEnd w:id="11515"/>
    </w:p>
    <w:p w:rsidR="005F6821" w:rsidRDefault="005F6821" w:rsidP="003A61AB">
      <w:pPr>
        <w:pStyle w:val="af6"/>
        <w:keepNext/>
        <w:rPr>
          <w:rtl/>
        </w:rPr>
      </w:pPr>
      <w:r w:rsidRPr="003C4331">
        <w:rPr>
          <w:rStyle w:val="TagStyle"/>
          <w:rtl/>
        </w:rPr>
        <w:t xml:space="preserve"> &lt;&lt; יור &gt;&gt; </w:t>
      </w:r>
      <w:r>
        <w:rPr>
          <w:rtl/>
        </w:rPr>
        <w:t>היו"ר ניסים ואטורי:</w:t>
      </w:r>
      <w:r w:rsidRPr="003C4331">
        <w:rPr>
          <w:rStyle w:val="TagStyle"/>
          <w:rtl/>
        </w:rPr>
        <w:t xml:space="preserve"> &lt;&lt; יור &gt;&gt;</w:t>
      </w:r>
      <w:r>
        <w:rPr>
          <w:rtl/>
        </w:rPr>
        <w:t xml:space="preserve">   </w:t>
      </w:r>
    </w:p>
    <w:p w:rsidR="005F6821" w:rsidRDefault="005F6821" w:rsidP="003A61AB">
      <w:pPr>
        <w:pStyle w:val="KeepWithNext"/>
        <w:rPr>
          <w:rtl/>
          <w:lang w:eastAsia="he-IL"/>
        </w:rPr>
      </w:pPr>
    </w:p>
    <w:p w:rsidR="005F6821" w:rsidRDefault="005F6821" w:rsidP="003A61AB">
      <w:pPr>
        <w:rPr>
          <w:rtl/>
          <w:lang w:eastAsia="he-IL"/>
        </w:rPr>
      </w:pPr>
      <w:bookmarkStart w:id="11516" w:name="_ETM_Q29_673437"/>
      <w:bookmarkEnd w:id="11516"/>
      <w:r>
        <w:rPr>
          <w:rFonts w:hint="cs"/>
          <w:rtl/>
          <w:lang w:eastAsia="he-IL"/>
        </w:rPr>
        <w:t xml:space="preserve">נתתי לך עוד זמן, תשתדלי </w:t>
      </w:r>
      <w:bookmarkStart w:id="11517" w:name="_ETM_Q29_673761"/>
      <w:bookmarkEnd w:id="11517"/>
      <w:r>
        <w:rPr>
          <w:rFonts w:hint="cs"/>
          <w:rtl/>
          <w:lang w:eastAsia="he-IL"/>
        </w:rPr>
        <w:t xml:space="preserve">לסיים עוד 20 שניות. </w:t>
      </w:r>
    </w:p>
    <w:p w:rsidR="005F6821" w:rsidRDefault="005F6821" w:rsidP="003A61AB">
      <w:pPr>
        <w:rPr>
          <w:rtl/>
          <w:lang w:eastAsia="he-IL"/>
        </w:rPr>
      </w:pPr>
      <w:bookmarkStart w:id="11518" w:name="_ETM_Q29_674868"/>
      <w:bookmarkStart w:id="11519" w:name="_ETM_Q29_674955"/>
      <w:bookmarkEnd w:id="11518"/>
      <w:bookmarkEnd w:id="11519"/>
    </w:p>
    <w:p w:rsidR="005F6821" w:rsidRDefault="005F6821" w:rsidP="003A61AB">
      <w:pPr>
        <w:pStyle w:val="-"/>
        <w:keepNext/>
        <w:rPr>
          <w:rtl/>
        </w:rPr>
      </w:pPr>
      <w:bookmarkStart w:id="11520" w:name="ET_speakercontinue_6228_60"/>
      <w:r w:rsidRPr="003C4331">
        <w:rPr>
          <w:rStyle w:val="TagStyle"/>
          <w:rtl/>
        </w:rPr>
        <w:t xml:space="preserve"> &lt;&lt; דובר_המשך &gt;&gt; </w:t>
      </w:r>
      <w:r>
        <w:rPr>
          <w:rtl/>
        </w:rPr>
        <w:t>טטיאנה מזרסקי (יש עתיד):</w:t>
      </w:r>
      <w:r w:rsidRPr="003C4331">
        <w:rPr>
          <w:rStyle w:val="TagStyle"/>
          <w:rtl/>
        </w:rPr>
        <w:t xml:space="preserve"> &lt;&lt; דובר_המשך &gt;&gt;</w:t>
      </w:r>
      <w:r>
        <w:rPr>
          <w:rtl/>
        </w:rPr>
        <w:t xml:space="preserve">   </w:t>
      </w:r>
      <w:bookmarkEnd w:id="11520"/>
    </w:p>
    <w:p w:rsidR="005F6821" w:rsidRDefault="005F6821" w:rsidP="003A61AB">
      <w:pPr>
        <w:pStyle w:val="KeepWithNext"/>
        <w:rPr>
          <w:rtl/>
          <w:lang w:eastAsia="he-IL"/>
        </w:rPr>
      </w:pPr>
    </w:p>
    <w:p w:rsidR="005F6821" w:rsidRDefault="005F6821" w:rsidP="003A61AB">
      <w:pPr>
        <w:rPr>
          <w:rtl/>
          <w:lang w:eastAsia="he-IL"/>
        </w:rPr>
      </w:pPr>
      <w:bookmarkStart w:id="11521" w:name="_ETM_Q29_677030"/>
      <w:bookmarkEnd w:id="11521"/>
      <w:r>
        <w:rPr>
          <w:rFonts w:hint="cs"/>
          <w:rtl/>
          <w:lang w:eastAsia="he-IL"/>
        </w:rPr>
        <w:t>האריכו את הפעלתו עד מרץ</w:t>
      </w:r>
      <w:bookmarkStart w:id="11522" w:name="_ETM_Q29_679337"/>
      <w:bookmarkEnd w:id="11522"/>
      <w:r>
        <w:rPr>
          <w:rFonts w:hint="cs"/>
          <w:rtl/>
          <w:lang w:eastAsia="he-IL"/>
        </w:rPr>
        <w:t xml:space="preserve"> 2023. ואני רוצה לשאול את משרד הבריאות, </w:t>
      </w:r>
      <w:bookmarkStart w:id="11523" w:name="_ETM_Q29_681772"/>
      <w:bookmarkEnd w:id="11523"/>
      <w:r>
        <w:rPr>
          <w:rFonts w:hint="cs"/>
          <w:rtl/>
          <w:lang w:eastAsia="he-IL"/>
        </w:rPr>
        <w:t xml:space="preserve">את משרד האוצר, את משרד הנגב והגליל </w:t>
      </w:r>
      <w:r>
        <w:rPr>
          <w:rtl/>
          <w:lang w:eastAsia="he-IL"/>
        </w:rPr>
        <w:t>–</w:t>
      </w:r>
      <w:r>
        <w:rPr>
          <w:rFonts w:hint="cs"/>
          <w:rtl/>
          <w:lang w:eastAsia="he-IL"/>
        </w:rPr>
        <w:t xml:space="preserve"> האם נחשפתם </w:t>
      </w:r>
      <w:bookmarkStart w:id="11524" w:name="_ETM_Q29_688092"/>
      <w:bookmarkEnd w:id="11524"/>
      <w:r>
        <w:rPr>
          <w:rFonts w:hint="cs"/>
          <w:rtl/>
          <w:lang w:eastAsia="he-IL"/>
        </w:rPr>
        <w:t xml:space="preserve">כבר לבעיה החמורה הזאת והאם עדיין תרצו להגיע לצפון </w:t>
      </w:r>
      <w:bookmarkStart w:id="11525" w:name="_ETM_Q29_690309"/>
      <w:bookmarkEnd w:id="11525"/>
      <w:r>
        <w:rPr>
          <w:rFonts w:hint="cs"/>
          <w:rtl/>
          <w:lang w:eastAsia="he-IL"/>
        </w:rPr>
        <w:t xml:space="preserve">ולבקר בעיר הזאת, בקריית שמונה והסביבה, ומה אתם חושבים על </w:t>
      </w:r>
      <w:bookmarkStart w:id="11526" w:name="_ETM_Q29_697504"/>
      <w:bookmarkEnd w:id="11526"/>
      <w:r>
        <w:rPr>
          <w:rFonts w:hint="cs"/>
          <w:rtl/>
          <w:lang w:eastAsia="he-IL"/>
        </w:rPr>
        <w:t xml:space="preserve">התושבים שלא יקבלו את השירות הרפואי? ותוחלת החיים, אני </w:t>
      </w:r>
      <w:bookmarkStart w:id="11527" w:name="_ETM_Q29_700734"/>
      <w:bookmarkEnd w:id="11527"/>
      <w:r>
        <w:rPr>
          <w:rFonts w:hint="cs"/>
          <w:rtl/>
          <w:lang w:eastAsia="he-IL"/>
        </w:rPr>
        <w:t xml:space="preserve">מזכירה, בצפון ובפריפריה היא בחמש שנים קצרה יותר </w:t>
      </w:r>
      <w:bookmarkStart w:id="11528" w:name="_ETM_Q29_705438"/>
      <w:bookmarkEnd w:id="11528"/>
      <w:r>
        <w:rPr>
          <w:rFonts w:hint="cs"/>
          <w:rtl/>
          <w:lang w:eastAsia="he-IL"/>
        </w:rPr>
        <w:t xml:space="preserve">מאשר תוחלת החיים של תושבי המרכז. הגיע הזמן להשקיע בגליל. </w:t>
      </w:r>
      <w:bookmarkStart w:id="11529" w:name="_ETM_Q29_710529"/>
      <w:bookmarkStart w:id="11530" w:name="_ETM_Q29_710745"/>
      <w:bookmarkEnd w:id="11529"/>
      <w:bookmarkEnd w:id="11530"/>
    </w:p>
    <w:p w:rsidR="005F6821" w:rsidRDefault="005F6821" w:rsidP="003A61AB">
      <w:pPr>
        <w:rPr>
          <w:rtl/>
          <w:lang w:eastAsia="he-IL"/>
        </w:rPr>
      </w:pPr>
      <w:bookmarkStart w:id="11531" w:name="_ETM_Q29_710827"/>
      <w:bookmarkEnd w:id="11531"/>
    </w:p>
    <w:p w:rsidR="005F6821" w:rsidRDefault="005F6821" w:rsidP="003A61AB">
      <w:pPr>
        <w:pStyle w:val="af6"/>
        <w:keepNext/>
        <w:rPr>
          <w:rtl/>
        </w:rPr>
      </w:pPr>
      <w:bookmarkStart w:id="11532" w:name="ET_yor_6490_61"/>
      <w:r w:rsidRPr="003C4331">
        <w:rPr>
          <w:rStyle w:val="TagStyle"/>
          <w:rtl/>
        </w:rPr>
        <w:t xml:space="preserve"> &lt;&lt; יור &gt;&gt; </w:t>
      </w:r>
      <w:r>
        <w:rPr>
          <w:rtl/>
        </w:rPr>
        <w:t>היו"ר ניסים ואטורי:</w:t>
      </w:r>
      <w:r w:rsidRPr="003C4331">
        <w:rPr>
          <w:rStyle w:val="TagStyle"/>
          <w:rtl/>
        </w:rPr>
        <w:t xml:space="preserve"> &lt;&lt; יור &gt;&gt;</w:t>
      </w:r>
      <w:r>
        <w:rPr>
          <w:rtl/>
        </w:rPr>
        <w:t xml:space="preserve">   </w:t>
      </w:r>
      <w:bookmarkEnd w:id="11532"/>
    </w:p>
    <w:p w:rsidR="005F6821" w:rsidRDefault="005F6821" w:rsidP="003A61AB">
      <w:pPr>
        <w:pStyle w:val="KeepWithNext"/>
        <w:rPr>
          <w:rtl/>
          <w:lang w:eastAsia="he-IL"/>
        </w:rPr>
      </w:pPr>
    </w:p>
    <w:p w:rsidR="005F6821" w:rsidRDefault="005F6821" w:rsidP="003A61AB">
      <w:pPr>
        <w:rPr>
          <w:rtl/>
          <w:lang w:eastAsia="he-IL"/>
        </w:rPr>
      </w:pPr>
      <w:bookmarkStart w:id="11533" w:name="_ETM_Q29_711879"/>
      <w:bookmarkEnd w:id="11533"/>
      <w:r>
        <w:rPr>
          <w:rFonts w:hint="cs"/>
          <w:rtl/>
          <w:lang w:eastAsia="he-IL"/>
        </w:rPr>
        <w:t xml:space="preserve">תודה רבה. דברים חשובים אמרת, וקיבלת זמן. ראית? הייתי לארג' איתך. </w:t>
      </w:r>
    </w:p>
    <w:p w:rsidR="005F6821" w:rsidRDefault="005F6821" w:rsidP="003A61AB">
      <w:pPr>
        <w:rPr>
          <w:rtl/>
          <w:lang w:eastAsia="he-IL"/>
        </w:rPr>
      </w:pPr>
      <w:bookmarkStart w:id="11534" w:name="_ETM_Q29_713296"/>
      <w:bookmarkStart w:id="11535" w:name="_ETM_Q29_713383"/>
      <w:bookmarkEnd w:id="11534"/>
      <w:bookmarkEnd w:id="11535"/>
    </w:p>
    <w:p w:rsidR="005F6821" w:rsidRDefault="005F6821" w:rsidP="003A61AB">
      <w:pPr>
        <w:pStyle w:val="-"/>
        <w:keepNext/>
        <w:rPr>
          <w:rtl/>
        </w:rPr>
      </w:pPr>
      <w:bookmarkStart w:id="11536" w:name="ET_speakercontinue_6228_62"/>
      <w:r w:rsidRPr="003C4331">
        <w:rPr>
          <w:rStyle w:val="TagStyle"/>
          <w:rtl/>
        </w:rPr>
        <w:t xml:space="preserve"> &lt;&lt; דובר_המשך &gt;&gt; </w:t>
      </w:r>
      <w:r>
        <w:rPr>
          <w:rtl/>
        </w:rPr>
        <w:t>טטיאנה מזרסקי (יש עתיד):</w:t>
      </w:r>
      <w:r w:rsidRPr="003C4331">
        <w:rPr>
          <w:rStyle w:val="TagStyle"/>
          <w:rtl/>
        </w:rPr>
        <w:t xml:space="preserve"> &lt;&lt; דובר_המשך &gt;&gt;</w:t>
      </w:r>
      <w:r>
        <w:rPr>
          <w:rtl/>
        </w:rPr>
        <w:t xml:space="preserve">   </w:t>
      </w:r>
      <w:bookmarkEnd w:id="11536"/>
    </w:p>
    <w:p w:rsidR="005F6821" w:rsidRDefault="005F6821" w:rsidP="003A61AB">
      <w:pPr>
        <w:pStyle w:val="KeepWithNext"/>
        <w:rPr>
          <w:rtl/>
          <w:lang w:eastAsia="he-IL"/>
        </w:rPr>
      </w:pPr>
    </w:p>
    <w:p w:rsidR="005F6821" w:rsidRDefault="005F6821" w:rsidP="003A61AB">
      <w:pPr>
        <w:rPr>
          <w:rtl/>
          <w:lang w:eastAsia="he-IL"/>
        </w:rPr>
      </w:pPr>
      <w:bookmarkStart w:id="11537" w:name="_ETM_Q29_715103"/>
      <w:bookmarkEnd w:id="11537"/>
      <w:r>
        <w:rPr>
          <w:rFonts w:hint="cs"/>
          <w:rtl/>
          <w:lang w:eastAsia="he-IL"/>
        </w:rPr>
        <w:t xml:space="preserve">תודה, תודה. </w:t>
      </w:r>
    </w:p>
    <w:p w:rsidR="005F6821" w:rsidRDefault="005F6821" w:rsidP="003A61AB">
      <w:pPr>
        <w:rPr>
          <w:rtl/>
          <w:lang w:eastAsia="he-IL"/>
        </w:rPr>
      </w:pPr>
    </w:p>
    <w:p w:rsidR="005B2233" w:rsidRDefault="005B2233" w:rsidP="00C927FB">
      <w:pPr>
        <w:pStyle w:val="af6"/>
        <w:rPr>
          <w:rtl/>
        </w:rPr>
      </w:pPr>
      <w:bookmarkStart w:id="11538" w:name="ET_yor_6490_2"/>
      <w:r w:rsidRPr="007730E1">
        <w:rPr>
          <w:rStyle w:val="TagStyle"/>
          <w:rtl/>
        </w:rPr>
        <w:t>&lt;&lt; יור &gt;&gt;</w:t>
      </w:r>
      <w:r w:rsidRPr="00985051">
        <w:rPr>
          <w:rStyle w:val="TagStyle"/>
          <w:rtl/>
        </w:rPr>
        <w:t xml:space="preserve"> </w:t>
      </w:r>
      <w:r>
        <w:rPr>
          <w:rtl/>
        </w:rPr>
        <w:t>היו"ר ניסים ואטורי:</w:t>
      </w:r>
      <w:r w:rsidRPr="00985051">
        <w:rPr>
          <w:rStyle w:val="TagStyle"/>
          <w:rtl/>
        </w:rPr>
        <w:t xml:space="preserve"> </w:t>
      </w:r>
      <w:r w:rsidRPr="007730E1">
        <w:rPr>
          <w:rStyle w:val="TagStyle"/>
          <w:rtl/>
        </w:rPr>
        <w:t>&lt;&lt; יור &gt;&gt;</w:t>
      </w:r>
      <w:r>
        <w:rPr>
          <w:rtl/>
        </w:rPr>
        <w:t xml:space="preserve">   </w:t>
      </w:r>
      <w:bookmarkEnd w:id="11538"/>
    </w:p>
    <w:p w:rsidR="005B2233" w:rsidRDefault="005B2233" w:rsidP="00C927FB">
      <w:pPr>
        <w:pStyle w:val="KeepWithNext"/>
        <w:rPr>
          <w:rtl/>
          <w:lang w:eastAsia="he-IL"/>
        </w:rPr>
      </w:pPr>
    </w:p>
    <w:p w:rsidR="005B2233" w:rsidRDefault="005B2233" w:rsidP="00C927FB">
      <w:pPr>
        <w:rPr>
          <w:rtl/>
          <w:lang w:eastAsia="he-IL"/>
        </w:rPr>
      </w:pPr>
      <w:bookmarkStart w:id="11539" w:name="_ETM_Q30_117074"/>
      <w:bookmarkStart w:id="11540" w:name="_ETM_Q30_113082"/>
      <w:bookmarkEnd w:id="11539"/>
      <w:bookmarkEnd w:id="11540"/>
      <w:r>
        <w:rPr>
          <w:rFonts w:hint="cs"/>
          <w:rtl/>
          <w:lang w:eastAsia="he-IL"/>
        </w:rPr>
        <w:t xml:space="preserve">חברת הכנסת נעמה לזימי </w:t>
      </w:r>
      <w:r>
        <w:rPr>
          <w:rtl/>
          <w:lang w:eastAsia="he-IL"/>
        </w:rPr>
        <w:t>–</w:t>
      </w:r>
      <w:r>
        <w:rPr>
          <w:rFonts w:hint="cs"/>
          <w:rtl/>
          <w:lang w:eastAsia="he-IL"/>
        </w:rPr>
        <w:t xml:space="preserve"> אינה נוכחת.</w:t>
      </w:r>
      <w:bookmarkStart w:id="11541" w:name="_ETM_Q30_121270"/>
      <w:bookmarkEnd w:id="11541"/>
    </w:p>
    <w:p w:rsidR="005B2233" w:rsidRDefault="005B2233" w:rsidP="00C927FB">
      <w:pPr>
        <w:rPr>
          <w:rtl/>
          <w:lang w:eastAsia="he-IL"/>
        </w:rPr>
      </w:pPr>
      <w:bookmarkStart w:id="11542" w:name="_ETM_Q30_121362"/>
      <w:bookmarkEnd w:id="11542"/>
    </w:p>
    <w:p w:rsidR="005B2233" w:rsidRDefault="005B2233" w:rsidP="00C927FB">
      <w:pPr>
        <w:pStyle w:val="af5"/>
        <w:rPr>
          <w:rtl/>
        </w:rPr>
      </w:pPr>
      <w:bookmarkStart w:id="11543" w:name="ET_interruption_קר_אה_3"/>
      <w:r w:rsidRPr="007730E1">
        <w:rPr>
          <w:rStyle w:val="TagStyle"/>
          <w:rtl/>
        </w:rPr>
        <w:t xml:space="preserve"> &lt;&lt; קריאה &gt;&gt;</w:t>
      </w:r>
      <w:r w:rsidRPr="00985051">
        <w:rPr>
          <w:rStyle w:val="TagStyle"/>
          <w:rtl/>
        </w:rPr>
        <w:t xml:space="preserve"> </w:t>
      </w:r>
      <w:r>
        <w:rPr>
          <w:rtl/>
        </w:rPr>
        <w:t>קריאה:</w:t>
      </w:r>
      <w:r w:rsidRPr="00985051">
        <w:rPr>
          <w:rStyle w:val="TagStyle"/>
          <w:rtl/>
        </w:rPr>
        <w:t xml:space="preserve"> </w:t>
      </w:r>
      <w:r w:rsidRPr="007730E1">
        <w:rPr>
          <w:rStyle w:val="TagStyle"/>
          <w:rtl/>
        </w:rPr>
        <w:t>&lt;&lt; קריאה &gt;&gt;</w:t>
      </w:r>
      <w:r>
        <w:rPr>
          <w:rtl/>
        </w:rPr>
        <w:t xml:space="preserve">   </w:t>
      </w:r>
      <w:bookmarkEnd w:id="11543"/>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היא פה.</w:t>
      </w:r>
    </w:p>
    <w:p w:rsidR="005B2233" w:rsidRDefault="005B2233" w:rsidP="00C927FB">
      <w:pPr>
        <w:rPr>
          <w:rtl/>
          <w:lang w:eastAsia="he-IL"/>
        </w:rPr>
      </w:pPr>
    </w:p>
    <w:p w:rsidR="005B2233" w:rsidRDefault="005B2233" w:rsidP="00C927FB">
      <w:pPr>
        <w:pStyle w:val="af6"/>
        <w:rPr>
          <w:rtl/>
        </w:rPr>
      </w:pPr>
      <w:r w:rsidRPr="007730E1">
        <w:rPr>
          <w:rStyle w:val="TagStyle"/>
          <w:rtl/>
        </w:rPr>
        <w:t xml:space="preserve"> &lt;&lt; יור &gt;&gt;</w:t>
      </w:r>
      <w:r w:rsidRPr="00985051">
        <w:rPr>
          <w:rStyle w:val="TagStyle"/>
          <w:rtl/>
        </w:rPr>
        <w:t xml:space="preserve"> </w:t>
      </w:r>
      <w:r>
        <w:rPr>
          <w:rtl/>
        </w:rPr>
        <w:t>היו"ר ניסים ואטורי:</w:t>
      </w:r>
      <w:r w:rsidRPr="00985051">
        <w:rPr>
          <w:rStyle w:val="TagStyle"/>
          <w:rtl/>
        </w:rPr>
        <w:t xml:space="preserve"> </w:t>
      </w:r>
      <w:r w:rsidRPr="007730E1">
        <w:rPr>
          <w:rStyle w:val="TagStyle"/>
          <w:rtl/>
        </w:rPr>
        <w:t>&lt;&lt;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1544" w:name="_ETM_Q30_116942"/>
      <w:bookmarkEnd w:id="11544"/>
      <w:r>
        <w:rPr>
          <w:rFonts w:hint="cs"/>
          <w:rtl/>
          <w:lang w:eastAsia="he-IL"/>
        </w:rPr>
        <w:t xml:space="preserve">אה, סליחה. נו, </w:t>
      </w:r>
      <w:bookmarkStart w:id="11545" w:name="_ETM_Q30_124455"/>
      <w:bookmarkEnd w:id="11545"/>
      <w:r>
        <w:rPr>
          <w:rFonts w:hint="cs"/>
          <w:rtl/>
          <w:lang w:eastAsia="he-IL"/>
        </w:rPr>
        <w:t>קדימה. נו, אתם כמו זמן פציעות בכדורגל</w:t>
      </w:r>
      <w:bookmarkStart w:id="11546" w:name="_ETM_Q30_120673"/>
      <w:bookmarkEnd w:id="11546"/>
      <w:r>
        <w:rPr>
          <w:rFonts w:hint="cs"/>
          <w:rtl/>
          <w:lang w:eastAsia="he-IL"/>
        </w:rPr>
        <w:t>.</w:t>
      </w:r>
      <w:bookmarkStart w:id="11547" w:name="_ETM_Q30_122602"/>
      <w:bookmarkStart w:id="11548" w:name="_ETM_Q30_122935"/>
      <w:bookmarkEnd w:id="11547"/>
      <w:bookmarkEnd w:id="11548"/>
    </w:p>
    <w:p w:rsidR="005B2233" w:rsidRDefault="005B2233" w:rsidP="00C927FB">
      <w:pPr>
        <w:rPr>
          <w:rtl/>
          <w:lang w:eastAsia="he-IL"/>
        </w:rPr>
      </w:pPr>
    </w:p>
    <w:p w:rsidR="005B2233" w:rsidRDefault="005B2233" w:rsidP="00C927FB">
      <w:pPr>
        <w:pStyle w:val="af5"/>
        <w:rPr>
          <w:rtl/>
        </w:rPr>
      </w:pPr>
      <w:bookmarkStart w:id="11549" w:name="ET_interruption_6236_5"/>
      <w:r w:rsidRPr="007730E1">
        <w:rPr>
          <w:rStyle w:val="TagStyle"/>
          <w:rtl/>
        </w:rPr>
        <w:t xml:space="preserve"> &lt;&lt; קריאה &gt;&gt;</w:t>
      </w:r>
      <w:r w:rsidRPr="00985051">
        <w:rPr>
          <w:rStyle w:val="TagStyle"/>
          <w:rtl/>
        </w:rPr>
        <w:t xml:space="preserve"> </w:t>
      </w:r>
      <w:r>
        <w:rPr>
          <w:rtl/>
        </w:rPr>
        <w:t>נעמה לזימי (העבודה):</w:t>
      </w:r>
      <w:r w:rsidRPr="00985051">
        <w:rPr>
          <w:rStyle w:val="TagStyle"/>
          <w:rtl/>
        </w:rPr>
        <w:t xml:space="preserve"> </w:t>
      </w:r>
      <w:r w:rsidRPr="007730E1">
        <w:rPr>
          <w:rStyle w:val="TagStyle"/>
          <w:rtl/>
        </w:rPr>
        <w:t>&lt;&lt; קריאה &gt;&gt;</w:t>
      </w:r>
      <w:r>
        <w:rPr>
          <w:rtl/>
        </w:rPr>
        <w:t xml:space="preserve">   </w:t>
      </w:r>
      <w:bookmarkEnd w:id="11549"/>
    </w:p>
    <w:p w:rsidR="005B2233" w:rsidRDefault="005B2233" w:rsidP="00C927FB">
      <w:pPr>
        <w:pStyle w:val="KeepWithNext"/>
        <w:rPr>
          <w:rtl/>
          <w:lang w:eastAsia="he-IL"/>
        </w:rPr>
      </w:pPr>
    </w:p>
    <w:p w:rsidR="005B2233" w:rsidRDefault="005B2233" w:rsidP="00C927FB">
      <w:pPr>
        <w:rPr>
          <w:rtl/>
          <w:lang w:eastAsia="he-IL"/>
        </w:rPr>
      </w:pPr>
      <w:bookmarkStart w:id="11550" w:name="_ETM_Q30_120563"/>
      <w:bookmarkEnd w:id="11550"/>
      <w:r>
        <w:rPr>
          <w:rFonts w:hint="cs"/>
          <w:rtl/>
          <w:lang w:eastAsia="he-IL"/>
        </w:rPr>
        <w:t>ממש לא.</w:t>
      </w:r>
    </w:p>
    <w:p w:rsidR="005B2233" w:rsidRDefault="005B2233" w:rsidP="00C927FB">
      <w:pPr>
        <w:rPr>
          <w:rtl/>
          <w:lang w:eastAsia="he-IL"/>
        </w:rPr>
      </w:pPr>
      <w:bookmarkStart w:id="11551" w:name="_ETM_Q30_122227"/>
      <w:bookmarkStart w:id="11552" w:name="_ETM_Q30_122300"/>
      <w:bookmarkEnd w:id="11551"/>
      <w:bookmarkEnd w:id="11552"/>
    </w:p>
    <w:p w:rsidR="005B2233" w:rsidRDefault="005B2233" w:rsidP="00C927FB">
      <w:pPr>
        <w:pStyle w:val="af6"/>
        <w:rPr>
          <w:rtl/>
        </w:rPr>
      </w:pPr>
      <w:r w:rsidRPr="007730E1">
        <w:rPr>
          <w:rStyle w:val="TagStyle"/>
          <w:rtl/>
        </w:rPr>
        <w:t xml:space="preserve"> &lt;&lt; יור &gt;&gt;</w:t>
      </w:r>
      <w:r w:rsidRPr="00985051">
        <w:rPr>
          <w:rStyle w:val="TagStyle"/>
          <w:rtl/>
        </w:rPr>
        <w:t xml:space="preserve"> </w:t>
      </w:r>
      <w:r>
        <w:rPr>
          <w:rtl/>
        </w:rPr>
        <w:t>היו"ר ניסים ואטורי:</w:t>
      </w:r>
      <w:r w:rsidRPr="00985051">
        <w:rPr>
          <w:rStyle w:val="TagStyle"/>
          <w:rtl/>
        </w:rPr>
        <w:t xml:space="preserve"> </w:t>
      </w:r>
      <w:r w:rsidRPr="007730E1">
        <w:rPr>
          <w:rStyle w:val="TagStyle"/>
          <w:rtl/>
        </w:rPr>
        <w:t>&lt;&lt;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1553" w:name="_ETM_Q30_123040"/>
      <w:bookmarkEnd w:id="11553"/>
      <w:r>
        <w:rPr>
          <w:rFonts w:hint="cs"/>
          <w:rtl/>
          <w:lang w:eastAsia="he-IL"/>
        </w:rPr>
        <w:t xml:space="preserve">את יושבת פה </w:t>
      </w:r>
      <w:bookmarkStart w:id="11554" w:name="_ETM_Q30_124738"/>
      <w:bookmarkEnd w:id="11554"/>
      <w:r>
        <w:rPr>
          <w:rFonts w:hint="cs"/>
          <w:rtl/>
          <w:lang w:eastAsia="he-IL"/>
        </w:rPr>
        <w:t>בדרך כלל, לא?</w:t>
      </w:r>
    </w:p>
    <w:p w:rsidR="005B2233" w:rsidRPr="0093231E" w:rsidRDefault="005B2233" w:rsidP="00C927FB">
      <w:pPr>
        <w:pStyle w:val="KeepWithNext"/>
        <w:rPr>
          <w:rtl/>
        </w:rPr>
      </w:pPr>
      <w:bookmarkStart w:id="11555" w:name="_ETM_Q30_128643"/>
      <w:bookmarkStart w:id="11556" w:name="_ETM_Q30_128716"/>
      <w:bookmarkEnd w:id="11555"/>
      <w:bookmarkEnd w:id="11556"/>
    </w:p>
    <w:p w:rsidR="005B2233" w:rsidRDefault="005B2233" w:rsidP="00C927FB">
      <w:pPr>
        <w:pStyle w:val="af5"/>
        <w:rPr>
          <w:rtl/>
        </w:rPr>
      </w:pPr>
      <w:bookmarkStart w:id="11557" w:name="ET_interruption_6361_9"/>
      <w:r w:rsidRPr="007730E1">
        <w:rPr>
          <w:rStyle w:val="TagStyle"/>
          <w:rtl/>
        </w:rPr>
        <w:t xml:space="preserve"> &lt;&lt; קריאה &gt;&gt;</w:t>
      </w:r>
      <w:r w:rsidRPr="00985051">
        <w:rPr>
          <w:rStyle w:val="TagStyle"/>
          <w:rtl/>
        </w:rPr>
        <w:t xml:space="preserve"> </w:t>
      </w:r>
      <w:r>
        <w:rPr>
          <w:rtl/>
        </w:rPr>
        <w:t>נאור שירי (יש עתיד):</w:t>
      </w:r>
      <w:r w:rsidRPr="00985051">
        <w:rPr>
          <w:rStyle w:val="TagStyle"/>
          <w:rtl/>
        </w:rPr>
        <w:t xml:space="preserve"> </w:t>
      </w:r>
      <w:r w:rsidRPr="007730E1">
        <w:rPr>
          <w:rStyle w:val="TagStyle"/>
          <w:rtl/>
        </w:rPr>
        <w:t>&lt;&lt; קריאה &gt;&gt;</w:t>
      </w:r>
      <w:r>
        <w:rPr>
          <w:rtl/>
        </w:rPr>
        <w:t xml:space="preserve">   </w:t>
      </w:r>
      <w:bookmarkEnd w:id="11557"/>
    </w:p>
    <w:p w:rsidR="005B2233" w:rsidRDefault="005B2233" w:rsidP="00C927FB">
      <w:pPr>
        <w:pStyle w:val="KeepWithNext"/>
        <w:rPr>
          <w:rtl/>
          <w:lang w:eastAsia="he-IL"/>
        </w:rPr>
      </w:pPr>
    </w:p>
    <w:p w:rsidR="005B2233" w:rsidRDefault="005B2233" w:rsidP="00C927FB">
      <w:pPr>
        <w:rPr>
          <w:rtl/>
          <w:lang w:eastAsia="he-IL"/>
        </w:rPr>
      </w:pPr>
      <w:bookmarkStart w:id="11558" w:name="_ETM_Q30_133036"/>
      <w:bookmarkEnd w:id="11558"/>
      <w:r>
        <w:rPr>
          <w:rFonts w:hint="cs"/>
          <w:rtl/>
          <w:lang w:eastAsia="he-IL"/>
        </w:rPr>
        <w:t>היא יושבת איפה שהיא יושבת.</w:t>
      </w:r>
      <w:bookmarkStart w:id="11559" w:name="_ETM_Q30_128323"/>
      <w:bookmarkEnd w:id="11559"/>
    </w:p>
    <w:p w:rsidR="005B2233" w:rsidRDefault="005B2233" w:rsidP="00C927FB">
      <w:pPr>
        <w:rPr>
          <w:rtl/>
          <w:lang w:eastAsia="he-IL"/>
        </w:rPr>
      </w:pPr>
      <w:bookmarkStart w:id="11560" w:name="_ETM_Q30_128574"/>
      <w:bookmarkStart w:id="11561" w:name="_ETM_Q30_128654"/>
      <w:bookmarkEnd w:id="11560"/>
      <w:bookmarkEnd w:id="11561"/>
    </w:p>
    <w:p w:rsidR="005B2233" w:rsidRDefault="005B2233" w:rsidP="00C927FB">
      <w:pPr>
        <w:pStyle w:val="af6"/>
        <w:rPr>
          <w:rtl/>
        </w:rPr>
      </w:pPr>
      <w:r w:rsidRPr="007730E1">
        <w:rPr>
          <w:rStyle w:val="TagStyle"/>
          <w:rtl/>
        </w:rPr>
        <w:t xml:space="preserve"> &lt;&lt; יור &gt;&gt;</w:t>
      </w:r>
      <w:r w:rsidRPr="00985051">
        <w:rPr>
          <w:rStyle w:val="TagStyle"/>
          <w:rtl/>
        </w:rPr>
        <w:t xml:space="preserve"> </w:t>
      </w:r>
      <w:r>
        <w:rPr>
          <w:rtl/>
        </w:rPr>
        <w:t>היו"ר ניסים ואטורי:</w:t>
      </w:r>
      <w:r w:rsidRPr="00985051">
        <w:rPr>
          <w:rStyle w:val="TagStyle"/>
          <w:rtl/>
        </w:rPr>
        <w:t xml:space="preserve"> </w:t>
      </w:r>
      <w:r w:rsidRPr="007730E1">
        <w:rPr>
          <w:rStyle w:val="TagStyle"/>
          <w:rtl/>
        </w:rPr>
        <w:t>&lt;&lt;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1562" w:name="_ETM_Q30_129324"/>
      <w:bookmarkStart w:id="11563" w:name="_ETM_Q30_132394"/>
      <w:bookmarkEnd w:id="11562"/>
      <w:bookmarkEnd w:id="11563"/>
      <w:r>
        <w:rPr>
          <w:rFonts w:hint="cs"/>
          <w:rtl/>
          <w:lang w:eastAsia="he-IL"/>
        </w:rPr>
        <w:t xml:space="preserve">הכול בסדר. תפסיקו להיות </w:t>
      </w:r>
      <w:bookmarkStart w:id="11564" w:name="_ETM_Q30_128533"/>
      <w:bookmarkStart w:id="11565" w:name="_ETM_Q30_127784"/>
      <w:bookmarkEnd w:id="11564"/>
      <w:bookmarkEnd w:id="11565"/>
      <w:r>
        <w:rPr>
          <w:rFonts w:hint="cs"/>
          <w:rtl/>
          <w:lang w:eastAsia="he-IL"/>
        </w:rPr>
        <w:t>מתוחים, אופוזיציה. הכול בסדר.</w:t>
      </w:r>
      <w:bookmarkStart w:id="11566" w:name="_ETM_Q30_129564"/>
      <w:bookmarkStart w:id="11567" w:name="_ETM_Q30_124965"/>
      <w:bookmarkEnd w:id="11566"/>
      <w:bookmarkEnd w:id="11567"/>
    </w:p>
    <w:p w:rsidR="005B2233" w:rsidRDefault="005B2233" w:rsidP="00C927FB">
      <w:pPr>
        <w:rPr>
          <w:rtl/>
          <w:lang w:eastAsia="he-IL"/>
        </w:rPr>
      </w:pPr>
      <w:bookmarkStart w:id="11568" w:name="_ETM_Q30_133119"/>
      <w:bookmarkStart w:id="11569" w:name="_ETM_Q30_133188"/>
      <w:bookmarkEnd w:id="11568"/>
      <w:bookmarkEnd w:id="11569"/>
    </w:p>
    <w:p w:rsidR="005B2233" w:rsidRDefault="005B2233" w:rsidP="00C927FB">
      <w:pPr>
        <w:pStyle w:val="af5"/>
        <w:rPr>
          <w:rtl/>
        </w:rPr>
      </w:pPr>
      <w:bookmarkStart w:id="11570" w:name="ET_interruption_6361_36"/>
      <w:r w:rsidRPr="007730E1">
        <w:rPr>
          <w:rStyle w:val="TagStyle"/>
          <w:rtl/>
        </w:rPr>
        <w:t>&lt;&lt; קריאה &gt;&gt;</w:t>
      </w:r>
      <w:r w:rsidRPr="00985051">
        <w:rPr>
          <w:rStyle w:val="TagStyle"/>
          <w:rtl/>
        </w:rPr>
        <w:t xml:space="preserve"> </w:t>
      </w:r>
      <w:r>
        <w:rPr>
          <w:rtl/>
        </w:rPr>
        <w:t>נאור שירי (יש עתיד):</w:t>
      </w:r>
      <w:r w:rsidRPr="00985051">
        <w:rPr>
          <w:rStyle w:val="TagStyle"/>
          <w:rtl/>
        </w:rPr>
        <w:t xml:space="preserve"> </w:t>
      </w:r>
      <w:r w:rsidRPr="007730E1">
        <w:rPr>
          <w:rStyle w:val="TagStyle"/>
          <w:rtl/>
        </w:rPr>
        <w:t>&lt;&lt; קריאה &gt;&gt;</w:t>
      </w:r>
      <w:bookmarkEnd w:id="11570"/>
      <w:r>
        <w:rPr>
          <w:rtl/>
        </w:rPr>
        <w:t xml:space="preserve">   </w:t>
      </w:r>
    </w:p>
    <w:p w:rsidR="005B2233" w:rsidRDefault="005B2233" w:rsidP="00C927FB">
      <w:pPr>
        <w:rPr>
          <w:rtl/>
          <w:lang w:eastAsia="he-IL"/>
        </w:rPr>
      </w:pPr>
      <w:bookmarkStart w:id="11571" w:name="_ETM_Q30_131204"/>
      <w:bookmarkEnd w:id="11571"/>
    </w:p>
    <w:p w:rsidR="005B2233" w:rsidRDefault="005B2233" w:rsidP="00C927FB">
      <w:pPr>
        <w:rPr>
          <w:rtl/>
          <w:lang w:eastAsia="he-IL"/>
        </w:rPr>
      </w:pPr>
      <w:r>
        <w:rPr>
          <w:rFonts w:hint="cs"/>
          <w:rtl/>
          <w:lang w:eastAsia="he-IL"/>
        </w:rPr>
        <w:t>אנחנו הכי רגועים.</w:t>
      </w:r>
      <w:bookmarkStart w:id="11572" w:name="_ETM_Q30_128894"/>
      <w:bookmarkEnd w:id="11572"/>
    </w:p>
    <w:p w:rsidR="005B2233" w:rsidRDefault="005B2233" w:rsidP="00C927FB">
      <w:pPr>
        <w:rPr>
          <w:rtl/>
          <w:lang w:eastAsia="he-IL"/>
        </w:rPr>
      </w:pPr>
      <w:bookmarkStart w:id="11573" w:name="_ETM_Q30_129142"/>
      <w:bookmarkStart w:id="11574" w:name="_ETM_Q30_129198"/>
      <w:bookmarkEnd w:id="11573"/>
      <w:bookmarkEnd w:id="11574"/>
    </w:p>
    <w:p w:rsidR="005B2233" w:rsidRDefault="005B2233" w:rsidP="00C927FB">
      <w:pPr>
        <w:pStyle w:val="af6"/>
        <w:rPr>
          <w:rtl/>
        </w:rPr>
      </w:pPr>
      <w:r w:rsidRPr="007730E1">
        <w:rPr>
          <w:rStyle w:val="TagStyle"/>
          <w:rtl/>
        </w:rPr>
        <w:t xml:space="preserve"> &lt;&lt; יור &gt;&gt;</w:t>
      </w:r>
      <w:r w:rsidRPr="00985051">
        <w:rPr>
          <w:rStyle w:val="TagStyle"/>
          <w:rtl/>
        </w:rPr>
        <w:t xml:space="preserve"> </w:t>
      </w:r>
      <w:r>
        <w:rPr>
          <w:rtl/>
        </w:rPr>
        <w:t>היו"ר ניסים ואטורי:</w:t>
      </w:r>
      <w:r w:rsidRPr="00985051">
        <w:rPr>
          <w:rStyle w:val="TagStyle"/>
          <w:rtl/>
        </w:rPr>
        <w:t xml:space="preserve"> </w:t>
      </w:r>
      <w:r w:rsidRPr="007730E1">
        <w:rPr>
          <w:rStyle w:val="TagStyle"/>
          <w:rtl/>
        </w:rPr>
        <w:t>&lt;&lt;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1575" w:name="_ETM_Q30_129946"/>
      <w:bookmarkEnd w:id="11575"/>
      <w:r>
        <w:rPr>
          <w:rFonts w:hint="cs"/>
          <w:rtl/>
          <w:lang w:eastAsia="he-IL"/>
        </w:rPr>
        <w:t>יום למעלה. יום למטה. תהיו רגועים.</w:t>
      </w:r>
    </w:p>
    <w:p w:rsidR="005B2233" w:rsidRDefault="005B2233" w:rsidP="00C927FB">
      <w:pPr>
        <w:rPr>
          <w:rtl/>
          <w:lang w:eastAsia="he-IL"/>
        </w:rPr>
      </w:pPr>
      <w:bookmarkStart w:id="11576" w:name="_ETM_Q30_130564"/>
      <w:bookmarkEnd w:id="11576"/>
    </w:p>
    <w:p w:rsidR="005B2233" w:rsidRDefault="005B2233" w:rsidP="00C927FB">
      <w:pPr>
        <w:pStyle w:val="af5"/>
        <w:rPr>
          <w:rtl/>
        </w:rPr>
      </w:pPr>
      <w:bookmarkStart w:id="11577" w:name="_ETM_Q30_130788"/>
      <w:bookmarkStart w:id="11578" w:name="_ETM_Q30_130897"/>
      <w:bookmarkEnd w:id="11577"/>
      <w:bookmarkEnd w:id="11578"/>
      <w:r w:rsidRPr="007730E1">
        <w:rPr>
          <w:rStyle w:val="TagStyle"/>
          <w:rtl/>
        </w:rPr>
        <w:t>&lt;&lt; קריאה &gt;&gt;</w:t>
      </w:r>
      <w:r w:rsidRPr="00985051">
        <w:rPr>
          <w:rStyle w:val="TagStyle"/>
          <w:rtl/>
        </w:rPr>
        <w:t xml:space="preserve"> </w:t>
      </w:r>
      <w:r>
        <w:rPr>
          <w:rtl/>
        </w:rPr>
        <w:t>נאור שירי (יש עתיד):</w:t>
      </w:r>
      <w:r w:rsidRPr="00985051">
        <w:rPr>
          <w:rStyle w:val="TagStyle"/>
          <w:rtl/>
        </w:rPr>
        <w:t xml:space="preserve"> </w:t>
      </w:r>
      <w:r w:rsidRPr="007730E1">
        <w:rPr>
          <w:rStyle w:val="TagStyle"/>
          <w:rtl/>
        </w:rPr>
        <w:t>&lt;&lt; קריאה &gt;&gt;</w:t>
      </w:r>
      <w:r>
        <w:rPr>
          <w:rtl/>
        </w:rPr>
        <w:t xml:space="preserve">   </w:t>
      </w:r>
    </w:p>
    <w:p w:rsidR="005B2233" w:rsidRDefault="005B2233" w:rsidP="00C927FB">
      <w:pPr>
        <w:rPr>
          <w:rtl/>
          <w:lang w:eastAsia="he-IL"/>
        </w:rPr>
      </w:pPr>
    </w:p>
    <w:p w:rsidR="005B2233" w:rsidRDefault="005B2233" w:rsidP="00C927FB">
      <w:pPr>
        <w:rPr>
          <w:rtl/>
          <w:lang w:eastAsia="he-IL"/>
        </w:rPr>
      </w:pPr>
      <w:bookmarkStart w:id="11579" w:name="_ETM_Q30_132484"/>
      <w:bookmarkStart w:id="11580" w:name="_ETM_Q30_132617"/>
      <w:bookmarkEnd w:id="11579"/>
      <w:bookmarkEnd w:id="11580"/>
      <w:r>
        <w:rPr>
          <w:rFonts w:hint="cs"/>
          <w:rtl/>
          <w:lang w:eastAsia="he-IL"/>
        </w:rPr>
        <w:t>אי-אפשר להיות ר</w:t>
      </w:r>
      <w:bookmarkStart w:id="11581" w:name="_ETM_Q30_140224"/>
      <w:bookmarkEnd w:id="11581"/>
      <w:r>
        <w:rPr>
          <w:rFonts w:hint="cs"/>
          <w:rtl/>
          <w:lang w:eastAsia="he-IL"/>
        </w:rPr>
        <w:t>גועים עם הממשלה. הרגתם אותנו.</w:t>
      </w:r>
      <w:bookmarkStart w:id="11582" w:name="_ETM_Q30_136304"/>
      <w:bookmarkStart w:id="11583" w:name="_ETM_Q30_132993"/>
      <w:bookmarkStart w:id="11584" w:name="_ETM_Q30_141573"/>
      <w:bookmarkStart w:id="11585" w:name="_ETM_Q30_136733"/>
      <w:bookmarkEnd w:id="11582"/>
      <w:bookmarkEnd w:id="11583"/>
      <w:bookmarkEnd w:id="11584"/>
      <w:bookmarkEnd w:id="11585"/>
    </w:p>
    <w:p w:rsidR="005B2233" w:rsidRDefault="005B2233" w:rsidP="00C927FB">
      <w:pPr>
        <w:rPr>
          <w:rtl/>
          <w:lang w:eastAsia="he-IL"/>
        </w:rPr>
      </w:pPr>
    </w:p>
    <w:p w:rsidR="005B2233" w:rsidRDefault="005B2233" w:rsidP="00C927FB">
      <w:pPr>
        <w:pStyle w:val="af6"/>
        <w:rPr>
          <w:rtl/>
        </w:rPr>
      </w:pPr>
      <w:bookmarkStart w:id="11586" w:name="ET_yor_6490_11"/>
      <w:r w:rsidRPr="007730E1">
        <w:rPr>
          <w:rStyle w:val="TagStyle"/>
          <w:rtl/>
        </w:rPr>
        <w:t xml:space="preserve"> &lt;&lt; יור &gt;&gt;</w:t>
      </w:r>
      <w:r w:rsidRPr="0048603D">
        <w:rPr>
          <w:rStyle w:val="TagStyle"/>
          <w:rtl/>
        </w:rPr>
        <w:t xml:space="preserve"> </w:t>
      </w:r>
      <w:r>
        <w:rPr>
          <w:rtl/>
        </w:rPr>
        <w:t>היו"ר ניסים ואטורי:</w:t>
      </w:r>
      <w:r w:rsidRPr="0048603D">
        <w:rPr>
          <w:rStyle w:val="TagStyle"/>
          <w:rtl/>
        </w:rPr>
        <w:t xml:space="preserve"> </w:t>
      </w:r>
      <w:r w:rsidRPr="007730E1">
        <w:rPr>
          <w:rStyle w:val="TagStyle"/>
          <w:rtl/>
        </w:rPr>
        <w:t>&lt;&lt; יור &gt;&gt;</w:t>
      </w:r>
      <w:r>
        <w:rPr>
          <w:rtl/>
        </w:rPr>
        <w:t xml:space="preserve">   </w:t>
      </w:r>
      <w:bookmarkEnd w:id="11586"/>
    </w:p>
    <w:p w:rsidR="005B2233" w:rsidRDefault="005B2233" w:rsidP="00C927FB">
      <w:pPr>
        <w:pStyle w:val="KeepWithNext"/>
        <w:rPr>
          <w:rtl/>
          <w:lang w:eastAsia="he-IL"/>
        </w:rPr>
      </w:pPr>
    </w:p>
    <w:p w:rsidR="005B2233" w:rsidRDefault="005B2233" w:rsidP="00C927FB">
      <w:pPr>
        <w:rPr>
          <w:rtl/>
          <w:lang w:eastAsia="he-IL"/>
        </w:rPr>
      </w:pPr>
      <w:bookmarkStart w:id="11587" w:name="_ETM_Q30_139373"/>
      <w:bookmarkEnd w:id="11587"/>
      <w:r>
        <w:rPr>
          <w:rFonts w:hint="cs"/>
          <w:rtl/>
          <w:lang w:eastAsia="he-IL"/>
        </w:rPr>
        <w:t xml:space="preserve">יש </w:t>
      </w:r>
      <w:bookmarkStart w:id="11588" w:name="_ETM_Q30_140192"/>
      <w:bookmarkEnd w:id="11588"/>
      <w:r>
        <w:rPr>
          <w:rFonts w:hint="cs"/>
          <w:rtl/>
          <w:lang w:eastAsia="he-IL"/>
        </w:rPr>
        <w:t xml:space="preserve">לנו פאנל משותף ביחד בערוץ 13 כל יום </w:t>
      </w:r>
      <w:bookmarkStart w:id="11589" w:name="_ETM_Q30_139592"/>
      <w:bookmarkEnd w:id="11589"/>
      <w:r>
        <w:rPr>
          <w:rFonts w:hint="cs"/>
          <w:rtl/>
          <w:lang w:eastAsia="he-IL"/>
        </w:rPr>
        <w:t>חמישי ב-16:30.</w:t>
      </w:r>
    </w:p>
    <w:p w:rsidR="005B2233" w:rsidRDefault="005B2233" w:rsidP="00C927FB">
      <w:pPr>
        <w:rPr>
          <w:rtl/>
          <w:lang w:eastAsia="he-IL"/>
        </w:rPr>
      </w:pPr>
      <w:bookmarkStart w:id="11590" w:name="_ETM_Q30_140992"/>
      <w:bookmarkStart w:id="11591" w:name="_ETM_Q30_145074"/>
      <w:bookmarkEnd w:id="11590"/>
      <w:bookmarkEnd w:id="11591"/>
    </w:p>
    <w:p w:rsidR="005B2233" w:rsidRDefault="005B2233" w:rsidP="00C927FB">
      <w:pPr>
        <w:pStyle w:val="af5"/>
        <w:rPr>
          <w:rtl/>
        </w:rPr>
      </w:pPr>
      <w:bookmarkStart w:id="11592" w:name="ET_interruption_6236_12"/>
      <w:r w:rsidRPr="0093231E">
        <w:rPr>
          <w:rStyle w:val="TagStyle"/>
          <w:rtl/>
        </w:rPr>
        <w:t xml:space="preserve"> &lt;&lt; קריאה &gt;&gt;</w:t>
      </w:r>
      <w:r w:rsidRPr="0048603D">
        <w:rPr>
          <w:rStyle w:val="TagStyle"/>
          <w:rtl/>
        </w:rPr>
        <w:t xml:space="preserve"> </w:t>
      </w:r>
      <w:r>
        <w:rPr>
          <w:rtl/>
        </w:rPr>
        <w:t>נעמה לזימי (העבודה):</w:t>
      </w:r>
      <w:r w:rsidRPr="0048603D">
        <w:rPr>
          <w:rStyle w:val="TagStyle"/>
          <w:rtl/>
        </w:rPr>
        <w:t xml:space="preserve"> </w:t>
      </w:r>
      <w:r w:rsidRPr="0093231E">
        <w:rPr>
          <w:rStyle w:val="TagStyle"/>
          <w:rtl/>
        </w:rPr>
        <w:t xml:space="preserve">&lt;&lt; קריאה &gt;&gt; </w:t>
      </w:r>
      <w:r>
        <w:rPr>
          <w:rtl/>
        </w:rPr>
        <w:t xml:space="preserve">   </w:t>
      </w:r>
      <w:bookmarkEnd w:id="11592"/>
    </w:p>
    <w:p w:rsidR="005B2233" w:rsidRDefault="005B2233" w:rsidP="00C927FB">
      <w:pPr>
        <w:pStyle w:val="KeepWithNext"/>
        <w:rPr>
          <w:rtl/>
          <w:lang w:eastAsia="he-IL"/>
        </w:rPr>
      </w:pPr>
    </w:p>
    <w:p w:rsidR="005B2233" w:rsidRDefault="005B2233" w:rsidP="00C927FB">
      <w:pPr>
        <w:rPr>
          <w:rtl/>
          <w:lang w:eastAsia="he-IL"/>
        </w:rPr>
      </w:pPr>
      <w:bookmarkStart w:id="11593" w:name="_ETM_Q30_145749"/>
      <w:bookmarkStart w:id="11594" w:name="_ETM_Q30_145802"/>
      <w:bookmarkEnd w:id="11593"/>
      <w:bookmarkEnd w:id="11594"/>
      <w:r>
        <w:rPr>
          <w:rFonts w:hint="cs"/>
          <w:rtl/>
          <w:lang w:eastAsia="he-IL"/>
        </w:rPr>
        <w:t>חלום, פאנל מולו.</w:t>
      </w:r>
      <w:bookmarkStart w:id="11595" w:name="_ETM_Q30_142782"/>
      <w:bookmarkStart w:id="11596" w:name="_ETM_Q30_143026"/>
      <w:bookmarkEnd w:id="11595"/>
      <w:bookmarkEnd w:id="11596"/>
    </w:p>
    <w:p w:rsidR="005B2233" w:rsidRDefault="005B2233" w:rsidP="00C927FB">
      <w:pPr>
        <w:rPr>
          <w:rtl/>
          <w:lang w:eastAsia="he-IL"/>
        </w:rPr>
      </w:pPr>
      <w:bookmarkStart w:id="11597" w:name="_ETM_Q30_143107"/>
      <w:bookmarkEnd w:id="11597"/>
    </w:p>
    <w:p w:rsidR="005B2233" w:rsidRDefault="005B2233" w:rsidP="00C927FB">
      <w:pPr>
        <w:pStyle w:val="af6"/>
        <w:rPr>
          <w:rtl/>
        </w:rPr>
      </w:pPr>
      <w:bookmarkStart w:id="11598" w:name="ET_yor_6490_13"/>
      <w:r w:rsidRPr="007730E1">
        <w:rPr>
          <w:rStyle w:val="TagStyle"/>
          <w:rtl/>
        </w:rPr>
        <w:t xml:space="preserve"> &lt;&lt; יור &gt;&gt;</w:t>
      </w:r>
      <w:r w:rsidRPr="0048603D">
        <w:rPr>
          <w:rStyle w:val="TagStyle"/>
          <w:rtl/>
        </w:rPr>
        <w:t xml:space="preserve"> </w:t>
      </w:r>
      <w:r>
        <w:rPr>
          <w:rtl/>
        </w:rPr>
        <w:t>היו"ר ניסים ואטורי:</w:t>
      </w:r>
      <w:r w:rsidRPr="0048603D">
        <w:rPr>
          <w:rStyle w:val="TagStyle"/>
          <w:rtl/>
        </w:rPr>
        <w:t xml:space="preserve"> </w:t>
      </w:r>
      <w:r w:rsidRPr="007730E1">
        <w:rPr>
          <w:rStyle w:val="TagStyle"/>
          <w:rtl/>
        </w:rPr>
        <w:t>&lt;&lt; יור &gt;&gt;</w:t>
      </w:r>
      <w:r>
        <w:rPr>
          <w:rtl/>
        </w:rPr>
        <w:t xml:space="preserve">   </w:t>
      </w:r>
      <w:bookmarkEnd w:id="11598"/>
    </w:p>
    <w:p w:rsidR="005B2233" w:rsidRDefault="005B2233" w:rsidP="00C927FB">
      <w:pPr>
        <w:pStyle w:val="KeepWithNext"/>
        <w:rPr>
          <w:rtl/>
          <w:lang w:eastAsia="he-IL"/>
        </w:rPr>
      </w:pPr>
    </w:p>
    <w:p w:rsidR="005B2233" w:rsidRDefault="005B2233" w:rsidP="00C927FB">
      <w:pPr>
        <w:rPr>
          <w:rtl/>
          <w:lang w:eastAsia="he-IL"/>
        </w:rPr>
      </w:pPr>
      <w:bookmarkStart w:id="11599" w:name="_ETM_Q30_150763"/>
      <w:bookmarkStart w:id="11600" w:name="_ETM_Q30_146342"/>
      <w:bookmarkEnd w:id="11599"/>
      <w:bookmarkEnd w:id="11600"/>
      <w:r>
        <w:rPr>
          <w:rFonts w:hint="cs"/>
          <w:rtl/>
          <w:lang w:eastAsia="he-IL"/>
        </w:rPr>
        <w:t xml:space="preserve">אנחנו </w:t>
      </w:r>
      <w:bookmarkStart w:id="11601" w:name="_ETM_Q30_145252"/>
      <w:bookmarkEnd w:id="11601"/>
      <w:r>
        <w:rPr>
          <w:rFonts w:hint="cs"/>
          <w:rtl/>
          <w:lang w:eastAsia="he-IL"/>
        </w:rPr>
        <w:t>עושים פי 100 יותר מאשר זמן השידור.</w:t>
      </w:r>
      <w:bookmarkStart w:id="11602" w:name="_ETM_Q30_146302"/>
      <w:bookmarkEnd w:id="11602"/>
    </w:p>
    <w:p w:rsidR="005B2233" w:rsidRDefault="005B2233" w:rsidP="00C927FB">
      <w:pPr>
        <w:rPr>
          <w:rtl/>
          <w:lang w:eastAsia="he-IL"/>
        </w:rPr>
      </w:pPr>
      <w:bookmarkStart w:id="11603" w:name="_ETM_Q30_146485"/>
      <w:bookmarkStart w:id="11604" w:name="_ETM_Q30_146572"/>
      <w:bookmarkStart w:id="11605" w:name="_ETM_Q30_148141"/>
      <w:bookmarkEnd w:id="11603"/>
      <w:bookmarkEnd w:id="11604"/>
      <w:bookmarkEnd w:id="11605"/>
    </w:p>
    <w:p w:rsidR="005B2233" w:rsidRDefault="005B2233" w:rsidP="00C927FB">
      <w:pPr>
        <w:pStyle w:val="af5"/>
        <w:rPr>
          <w:rtl/>
        </w:rPr>
      </w:pPr>
      <w:r w:rsidRPr="007730E1">
        <w:rPr>
          <w:rStyle w:val="TagStyle"/>
          <w:rtl/>
        </w:rPr>
        <w:t>&lt;&lt; קריאה &gt;&gt;</w:t>
      </w:r>
      <w:r w:rsidRPr="00985051">
        <w:rPr>
          <w:rStyle w:val="TagStyle"/>
          <w:rtl/>
        </w:rPr>
        <w:t xml:space="preserve"> </w:t>
      </w:r>
      <w:r>
        <w:rPr>
          <w:rtl/>
        </w:rPr>
        <w:t>נאור שירי (יש עתיד):</w:t>
      </w:r>
      <w:r w:rsidRPr="00985051">
        <w:rPr>
          <w:rStyle w:val="TagStyle"/>
          <w:rtl/>
        </w:rPr>
        <w:t xml:space="preserve"> </w:t>
      </w:r>
      <w:r w:rsidRPr="007730E1">
        <w:rPr>
          <w:rStyle w:val="TagStyle"/>
          <w:rtl/>
        </w:rPr>
        <w:t>&lt;&lt; קריאה &gt;&gt;</w:t>
      </w:r>
      <w:r>
        <w:rPr>
          <w:rtl/>
        </w:rPr>
        <w:t xml:space="preserve">   </w:t>
      </w:r>
    </w:p>
    <w:p w:rsidR="005B2233" w:rsidRDefault="005B2233" w:rsidP="00C927FB">
      <w:pPr>
        <w:rPr>
          <w:rtl/>
          <w:lang w:eastAsia="he-IL"/>
        </w:rPr>
      </w:pPr>
    </w:p>
    <w:p w:rsidR="005B2233" w:rsidRDefault="005B2233" w:rsidP="00C927FB">
      <w:pPr>
        <w:rPr>
          <w:rtl/>
          <w:lang w:eastAsia="he-IL"/>
        </w:rPr>
      </w:pPr>
      <w:r>
        <w:rPr>
          <w:rFonts w:hint="cs"/>
          <w:rtl/>
          <w:lang w:eastAsia="he-IL"/>
        </w:rPr>
        <w:t>חשבתי שביום חמישי אתם עושים פאנלים ביחד.</w:t>
      </w:r>
      <w:bookmarkStart w:id="11606" w:name="_ETM_Q30_147281"/>
      <w:bookmarkEnd w:id="11606"/>
    </w:p>
    <w:p w:rsidR="005B2233" w:rsidRDefault="005B2233" w:rsidP="00C927FB">
      <w:pPr>
        <w:rPr>
          <w:rtl/>
          <w:lang w:eastAsia="he-IL"/>
        </w:rPr>
      </w:pPr>
      <w:bookmarkStart w:id="11607" w:name="_ETM_Q30_147483"/>
      <w:bookmarkStart w:id="11608" w:name="_ETM_Q30_147553"/>
      <w:bookmarkEnd w:id="11607"/>
      <w:bookmarkEnd w:id="11608"/>
    </w:p>
    <w:p w:rsidR="005B2233" w:rsidRDefault="005B2233" w:rsidP="00C927FB">
      <w:pPr>
        <w:pStyle w:val="af6"/>
        <w:rPr>
          <w:rtl/>
        </w:rPr>
      </w:pPr>
      <w:r w:rsidRPr="007730E1">
        <w:rPr>
          <w:rStyle w:val="TagStyle"/>
          <w:rtl/>
        </w:rPr>
        <w:t xml:space="preserve"> &lt;&lt; יור &gt;&gt;</w:t>
      </w:r>
      <w:r w:rsidRPr="0048603D">
        <w:rPr>
          <w:rStyle w:val="TagStyle"/>
          <w:rtl/>
        </w:rPr>
        <w:t xml:space="preserve"> </w:t>
      </w:r>
      <w:r>
        <w:rPr>
          <w:rtl/>
        </w:rPr>
        <w:t>היו"ר ניסים ואטורי:</w:t>
      </w:r>
      <w:r w:rsidRPr="0048603D">
        <w:rPr>
          <w:rStyle w:val="TagStyle"/>
          <w:rtl/>
        </w:rPr>
        <w:t xml:space="preserve"> </w:t>
      </w:r>
      <w:r w:rsidRPr="007730E1">
        <w:rPr>
          <w:rStyle w:val="TagStyle"/>
          <w:rtl/>
        </w:rPr>
        <w:t>&lt;&lt;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1609" w:name="_ETM_Q30_149910"/>
      <w:bookmarkEnd w:id="11609"/>
      <w:r>
        <w:rPr>
          <w:rFonts w:hint="cs"/>
          <w:rtl/>
          <w:lang w:eastAsia="he-IL"/>
        </w:rPr>
        <w:t>תודה רבה</w:t>
      </w:r>
      <w:bookmarkStart w:id="11610" w:name="_ETM_Q30_147730"/>
      <w:bookmarkEnd w:id="11610"/>
      <w:r>
        <w:rPr>
          <w:rFonts w:hint="cs"/>
          <w:rtl/>
          <w:lang w:eastAsia="he-IL"/>
        </w:rPr>
        <w:t>. בבקשה.</w:t>
      </w:r>
    </w:p>
    <w:p w:rsidR="005B2233" w:rsidRPr="0048603D" w:rsidRDefault="005B2233" w:rsidP="00C927FB">
      <w:pPr>
        <w:rPr>
          <w:rtl/>
          <w:lang w:eastAsia="he-IL"/>
        </w:rPr>
      </w:pPr>
      <w:bookmarkStart w:id="11611" w:name="_ETM_Q30_149740"/>
      <w:bookmarkEnd w:id="11611"/>
    </w:p>
    <w:p w:rsidR="005B2233" w:rsidRDefault="005B2233" w:rsidP="00C927FB">
      <w:pPr>
        <w:pStyle w:val="a4"/>
        <w:rPr>
          <w:rtl/>
        </w:rPr>
      </w:pPr>
      <w:bookmarkStart w:id="11612" w:name="ET_speakercontinue_6236_14"/>
      <w:r w:rsidRPr="0093231E">
        <w:rPr>
          <w:rStyle w:val="TagStyle"/>
          <w:rtl/>
        </w:rPr>
        <w:t xml:space="preserve"> &lt;&lt; דובר &gt;&gt;</w:t>
      </w:r>
      <w:r w:rsidRPr="0048603D">
        <w:rPr>
          <w:rStyle w:val="TagStyle"/>
          <w:rtl/>
        </w:rPr>
        <w:t xml:space="preserve"> </w:t>
      </w:r>
      <w:bookmarkStart w:id="11613" w:name="_Toc126687499"/>
      <w:bookmarkStart w:id="11614" w:name="_Toc126687694"/>
      <w:bookmarkStart w:id="11615" w:name="_Toc126687857"/>
      <w:r>
        <w:rPr>
          <w:rtl/>
        </w:rPr>
        <w:t>נעמה לזימי (העבודה):</w:t>
      </w:r>
      <w:bookmarkEnd w:id="11613"/>
      <w:bookmarkEnd w:id="11614"/>
      <w:bookmarkEnd w:id="11615"/>
      <w:r w:rsidRPr="0048603D">
        <w:rPr>
          <w:rStyle w:val="TagStyle"/>
          <w:rtl/>
        </w:rPr>
        <w:t xml:space="preserve"> </w:t>
      </w:r>
      <w:r w:rsidRPr="0093231E">
        <w:rPr>
          <w:rStyle w:val="TagStyle"/>
          <w:rtl/>
        </w:rPr>
        <w:t xml:space="preserve">&lt;&lt; דובר &gt;&gt; </w:t>
      </w:r>
      <w:r>
        <w:rPr>
          <w:rtl/>
        </w:rPr>
        <w:t xml:space="preserve">   </w:t>
      </w:r>
      <w:bookmarkEnd w:id="11612"/>
    </w:p>
    <w:p w:rsidR="005B2233" w:rsidRDefault="005B2233" w:rsidP="00C927FB">
      <w:pPr>
        <w:pStyle w:val="KeepWithNext"/>
        <w:rPr>
          <w:rtl/>
          <w:lang w:eastAsia="he-IL"/>
        </w:rPr>
      </w:pPr>
    </w:p>
    <w:p w:rsidR="005B2233" w:rsidRDefault="005B2233" w:rsidP="00C927FB">
      <w:pPr>
        <w:rPr>
          <w:rtl/>
          <w:lang w:eastAsia="he-IL"/>
        </w:rPr>
      </w:pPr>
      <w:bookmarkStart w:id="11616" w:name="_ETM_Q30_149512"/>
      <w:bookmarkEnd w:id="11616"/>
      <w:r>
        <w:rPr>
          <w:rFonts w:hint="cs"/>
          <w:rtl/>
          <w:lang w:eastAsia="he-IL"/>
        </w:rPr>
        <w:t xml:space="preserve">כבוד יו"ר הישיבה, כנסת נכבדה, ביום חגה נעלה </w:t>
      </w:r>
      <w:bookmarkStart w:id="11617" w:name="_ETM_Q30_155200"/>
      <w:bookmarkEnd w:id="11617"/>
      <w:r>
        <w:rPr>
          <w:rFonts w:hint="cs"/>
          <w:rtl/>
          <w:lang w:eastAsia="he-IL"/>
        </w:rPr>
        <w:t xml:space="preserve">גם נושאים </w:t>
      </w:r>
      <w:bookmarkStart w:id="11618" w:name="_ETM_Q30_155370"/>
      <w:bookmarkEnd w:id="11618"/>
      <w:r>
        <w:rPr>
          <w:rFonts w:hint="cs"/>
          <w:rtl/>
          <w:lang w:eastAsia="he-IL"/>
        </w:rPr>
        <w:t xml:space="preserve">קודרים, </w:t>
      </w:r>
      <w:bookmarkStart w:id="11619" w:name="_ETM_Q30_157028"/>
      <w:bookmarkEnd w:id="11619"/>
      <w:r>
        <w:rPr>
          <w:rFonts w:hint="cs"/>
          <w:rtl/>
          <w:lang w:eastAsia="he-IL"/>
        </w:rPr>
        <w:t>אבל צריך לדבר גם עליהם.</w:t>
      </w:r>
    </w:p>
    <w:p w:rsidR="005B2233" w:rsidRDefault="005B2233" w:rsidP="00C927FB">
      <w:pPr>
        <w:rPr>
          <w:rtl/>
          <w:lang w:eastAsia="he-IL"/>
        </w:rPr>
      </w:pPr>
      <w:bookmarkStart w:id="11620" w:name="_ETM_Q30_161956"/>
      <w:bookmarkStart w:id="11621" w:name="_ETM_Q30_162020"/>
      <w:bookmarkEnd w:id="11620"/>
      <w:bookmarkEnd w:id="11621"/>
    </w:p>
    <w:p w:rsidR="005B2233" w:rsidRDefault="005B2233" w:rsidP="00C927FB">
      <w:pPr>
        <w:rPr>
          <w:rtl/>
        </w:rPr>
      </w:pPr>
      <w:bookmarkStart w:id="11622" w:name="_ETM_Q30_162260"/>
      <w:bookmarkStart w:id="11623" w:name="_ETM_Q30_162328"/>
      <w:bookmarkEnd w:id="11622"/>
      <w:bookmarkEnd w:id="11623"/>
      <w:r>
        <w:rPr>
          <w:rFonts w:hint="cs"/>
          <w:rtl/>
          <w:lang w:eastAsia="he-IL"/>
        </w:rPr>
        <w:t xml:space="preserve">לפני יומיים </w:t>
      </w:r>
      <w:bookmarkStart w:id="11624" w:name="_ETM_Q30_125911"/>
      <w:bookmarkStart w:id="11625" w:name="_ETM_Q30_125988"/>
      <w:bookmarkStart w:id="11626" w:name="_ETM_Q30_121393"/>
      <w:bookmarkStart w:id="11627" w:name="_ETM_Q30_116613"/>
      <w:bookmarkStart w:id="11628" w:name="_ETM_Q30_124183"/>
      <w:bookmarkStart w:id="11629" w:name="_ETM_Q30_119363"/>
      <w:bookmarkStart w:id="11630" w:name="_ETM_Q30_115323"/>
      <w:bookmarkStart w:id="11631" w:name="_ETM_Q30_123013"/>
      <w:bookmarkStart w:id="11632" w:name="_ETM_Q30_129755"/>
      <w:bookmarkStart w:id="11633" w:name="_ETM_Q30_129837"/>
      <w:bookmarkEnd w:id="11624"/>
      <w:bookmarkEnd w:id="11625"/>
      <w:bookmarkEnd w:id="11626"/>
      <w:bookmarkEnd w:id="11627"/>
      <w:bookmarkEnd w:id="11628"/>
      <w:bookmarkEnd w:id="11629"/>
      <w:bookmarkEnd w:id="11630"/>
      <w:bookmarkEnd w:id="11631"/>
      <w:bookmarkEnd w:id="11632"/>
      <w:bookmarkEnd w:id="11633"/>
      <w:r>
        <w:rPr>
          <w:rFonts w:hint="cs"/>
          <w:rtl/>
          <w:lang w:eastAsia="he-IL"/>
        </w:rPr>
        <w:t xml:space="preserve">ציינו את יום הסרטן הבין-לאומי. </w:t>
      </w:r>
      <w:bookmarkStart w:id="11634" w:name="_ETM_Q30_159851"/>
      <w:bookmarkEnd w:id="11634"/>
      <w:r>
        <w:rPr>
          <w:rFonts w:hint="cs"/>
          <w:rtl/>
          <w:lang w:eastAsia="he-IL"/>
        </w:rPr>
        <w:t xml:space="preserve">עבור תושבת </w:t>
      </w:r>
      <w:bookmarkStart w:id="11635" w:name="_ETM_Q30_166910"/>
      <w:bookmarkEnd w:id="11635"/>
      <w:r>
        <w:rPr>
          <w:rFonts w:hint="cs"/>
          <w:rtl/>
          <w:lang w:eastAsia="he-IL"/>
        </w:rPr>
        <w:t xml:space="preserve">מפרץ חיפה, כל יום הוא </w:t>
      </w:r>
      <w:bookmarkStart w:id="11636" w:name="_ETM_Q30_166371"/>
      <w:bookmarkEnd w:id="11636"/>
      <w:r>
        <w:rPr>
          <w:rFonts w:hint="cs"/>
          <w:rtl/>
          <w:lang w:eastAsia="he-IL"/>
        </w:rPr>
        <w:t>יום הסרטן</w:t>
      </w:r>
      <w:bookmarkStart w:id="11637" w:name="_ETM_Q30_169120"/>
      <w:bookmarkStart w:id="11638" w:name="_ETM_Q30_166630"/>
      <w:bookmarkEnd w:id="11637"/>
      <w:bookmarkEnd w:id="11638"/>
      <w:r>
        <w:rPr>
          <w:rFonts w:hint="cs"/>
          <w:rtl/>
          <w:lang w:eastAsia="he-IL"/>
        </w:rPr>
        <w:t xml:space="preserve"> במטרופולין שבו אני חיה, במקום שבו אני חיה.</w:t>
      </w:r>
      <w:bookmarkStart w:id="11639" w:name="_ETM_Q30_168460"/>
      <w:bookmarkEnd w:id="11639"/>
      <w:r>
        <w:rPr>
          <w:rFonts w:hint="cs"/>
          <w:rtl/>
          <w:lang w:eastAsia="he-IL"/>
        </w:rPr>
        <w:t xml:space="preserve"> </w:t>
      </w:r>
      <w:bookmarkStart w:id="11640" w:name="_ETM_Q30_168848"/>
      <w:bookmarkEnd w:id="11640"/>
      <w:r>
        <w:rPr>
          <w:rFonts w:hint="cs"/>
          <w:rtl/>
          <w:lang w:eastAsia="he-IL"/>
        </w:rPr>
        <w:t>ערמות של מחקרים</w:t>
      </w:r>
      <w:bookmarkStart w:id="11641" w:name="_ETM_Q30_174011"/>
      <w:bookmarkEnd w:id="11641"/>
      <w:r>
        <w:rPr>
          <w:rFonts w:hint="cs"/>
          <w:rtl/>
          <w:lang w:eastAsia="he-IL"/>
        </w:rPr>
        <w:t xml:space="preserve">, סקרים, רשומות מראים </w:t>
      </w:r>
      <w:r>
        <w:rPr>
          <w:rFonts w:hint="cs"/>
          <w:rtl/>
          <w:lang w:eastAsia="he-IL"/>
        </w:rPr>
        <w:lastRenderedPageBreak/>
        <w:t>שיש</w:t>
      </w:r>
      <w:bookmarkStart w:id="11642" w:name="_ETM_Q30_174810"/>
      <w:bookmarkEnd w:id="11642"/>
      <w:r>
        <w:rPr>
          <w:rFonts w:hint="cs"/>
          <w:rtl/>
          <w:lang w:eastAsia="he-IL"/>
        </w:rPr>
        <w:t xml:space="preserve"> </w:t>
      </w:r>
      <w:bookmarkStart w:id="11643" w:name="_ETM_Q30_174968"/>
      <w:bookmarkEnd w:id="11643"/>
      <w:r>
        <w:rPr>
          <w:rFonts w:hint="cs"/>
          <w:rtl/>
          <w:lang w:eastAsia="he-IL"/>
        </w:rPr>
        <w:t xml:space="preserve">קשר מובהק </w:t>
      </w:r>
      <w:r>
        <w:rPr>
          <w:rtl/>
        </w:rPr>
        <w:t xml:space="preserve">בין </w:t>
      </w:r>
      <w:bookmarkStart w:id="11644" w:name="_ETM_Q30_180179"/>
      <w:bookmarkEnd w:id="11644"/>
      <w:r>
        <w:rPr>
          <w:rtl/>
        </w:rPr>
        <w:t xml:space="preserve">המגורים </w:t>
      </w:r>
      <w:bookmarkStart w:id="11645" w:name="_ETM_Q30_180719"/>
      <w:bookmarkEnd w:id="11645"/>
      <w:r>
        <w:rPr>
          <w:rtl/>
        </w:rPr>
        <w:t xml:space="preserve">במפרץ </w:t>
      </w:r>
      <w:bookmarkStart w:id="11646" w:name="_ETM_Q30_181230"/>
      <w:bookmarkEnd w:id="11646"/>
      <w:r>
        <w:rPr>
          <w:rtl/>
        </w:rPr>
        <w:t xml:space="preserve">חיפה </w:t>
      </w:r>
      <w:bookmarkStart w:id="11647" w:name="_ETM_Q30_181620"/>
      <w:bookmarkEnd w:id="11647"/>
      <w:r>
        <w:rPr>
          <w:rtl/>
        </w:rPr>
        <w:t xml:space="preserve">ובין </w:t>
      </w:r>
      <w:bookmarkStart w:id="11648" w:name="_ETM_Q30_181890"/>
      <w:bookmarkEnd w:id="11648"/>
      <w:r>
        <w:rPr>
          <w:rtl/>
        </w:rPr>
        <w:t>ה</w:t>
      </w:r>
      <w:r>
        <w:rPr>
          <w:rFonts w:hint="cs"/>
          <w:rtl/>
        </w:rPr>
        <w:t>ס</w:t>
      </w:r>
      <w:r>
        <w:rPr>
          <w:rtl/>
        </w:rPr>
        <w:t xml:space="preserve">יכון </w:t>
      </w:r>
      <w:bookmarkStart w:id="11649" w:name="_ETM_Q30_182370"/>
      <w:bookmarkEnd w:id="11649"/>
      <w:r>
        <w:rPr>
          <w:rFonts w:hint="cs"/>
          <w:rtl/>
        </w:rPr>
        <w:t>ל</w:t>
      </w:r>
      <w:bookmarkStart w:id="11650" w:name="_ETM_Q30_179870"/>
      <w:bookmarkEnd w:id="11650"/>
      <w:r>
        <w:rPr>
          <w:rtl/>
        </w:rPr>
        <w:t xml:space="preserve">תחלואה </w:t>
      </w:r>
      <w:bookmarkStart w:id="11651" w:name="_ETM_Q30_182879"/>
      <w:bookmarkEnd w:id="11651"/>
      <w:r>
        <w:rPr>
          <w:rtl/>
        </w:rPr>
        <w:t xml:space="preserve">גבוהה </w:t>
      </w:r>
      <w:bookmarkStart w:id="11652" w:name="_ETM_Q30_183360"/>
      <w:bookmarkEnd w:id="11652"/>
      <w:r>
        <w:rPr>
          <w:rtl/>
        </w:rPr>
        <w:t xml:space="preserve">יותר </w:t>
      </w:r>
      <w:bookmarkStart w:id="11653" w:name="_ETM_Q30_183629"/>
      <w:bookmarkEnd w:id="11653"/>
      <w:r>
        <w:rPr>
          <w:rFonts w:hint="cs"/>
          <w:rtl/>
        </w:rPr>
        <w:t xml:space="preserve">של </w:t>
      </w:r>
      <w:bookmarkStart w:id="11654" w:name="_ETM_Q30_182271"/>
      <w:bookmarkEnd w:id="11654"/>
      <w:r>
        <w:rPr>
          <w:rtl/>
        </w:rPr>
        <w:t xml:space="preserve">סרטן </w:t>
      </w:r>
      <w:bookmarkStart w:id="11655" w:name="_ETM_Q30_184230"/>
      <w:bookmarkEnd w:id="11655"/>
      <w:r>
        <w:rPr>
          <w:rtl/>
        </w:rPr>
        <w:t xml:space="preserve">בקבוצות </w:t>
      </w:r>
      <w:bookmarkStart w:id="11656" w:name="_ETM_Q30_184830"/>
      <w:bookmarkEnd w:id="11656"/>
      <w:r>
        <w:rPr>
          <w:rtl/>
        </w:rPr>
        <w:t xml:space="preserve">שונות </w:t>
      </w:r>
      <w:bookmarkStart w:id="11657" w:name="_ETM_Q30_185160"/>
      <w:bookmarkEnd w:id="11657"/>
      <w:r>
        <w:rPr>
          <w:rtl/>
        </w:rPr>
        <w:t>באוכלוסייה</w:t>
      </w:r>
      <w:r>
        <w:rPr>
          <w:rFonts w:hint="cs"/>
          <w:rtl/>
        </w:rPr>
        <w:t>.</w:t>
      </w:r>
    </w:p>
    <w:p w:rsidR="005B2233" w:rsidRDefault="005B2233" w:rsidP="00C927FB">
      <w:pPr>
        <w:rPr>
          <w:rtl/>
        </w:rPr>
      </w:pPr>
    </w:p>
    <w:p w:rsidR="005B2233" w:rsidRDefault="005B2233" w:rsidP="00C927FB">
      <w:pPr>
        <w:rPr>
          <w:rtl/>
        </w:rPr>
      </w:pPr>
      <w:r>
        <w:rPr>
          <w:rtl/>
        </w:rPr>
        <w:t xml:space="preserve"> </w:t>
      </w:r>
      <w:bookmarkStart w:id="11658" w:name="_ETM_Q30_187630"/>
      <w:bookmarkEnd w:id="11658"/>
      <w:r>
        <w:rPr>
          <w:rtl/>
        </w:rPr>
        <w:t xml:space="preserve">ממחקר </w:t>
      </w:r>
      <w:bookmarkStart w:id="11659" w:name="_ETM_Q30_188200"/>
      <w:bookmarkEnd w:id="11659"/>
      <w:r>
        <w:rPr>
          <w:rtl/>
        </w:rPr>
        <w:t xml:space="preserve">שנערך </w:t>
      </w:r>
      <w:bookmarkStart w:id="11660" w:name="_ETM_Q30_189039"/>
      <w:bookmarkEnd w:id="11660"/>
      <w:r>
        <w:rPr>
          <w:rtl/>
        </w:rPr>
        <w:t xml:space="preserve">בין </w:t>
      </w:r>
      <w:bookmarkStart w:id="11661" w:name="_ETM_Q30_189220"/>
      <w:bookmarkEnd w:id="11661"/>
      <w:r>
        <w:rPr>
          <w:rtl/>
        </w:rPr>
        <w:t xml:space="preserve">השנים </w:t>
      </w:r>
      <w:bookmarkStart w:id="11662" w:name="_ETM_Q30_189670"/>
      <w:bookmarkEnd w:id="11662"/>
      <w:r>
        <w:rPr>
          <w:rFonts w:hint="cs"/>
          <w:rtl/>
        </w:rPr>
        <w:t>1995</w:t>
      </w:r>
      <w:r>
        <w:rPr>
          <w:rtl/>
        </w:rPr>
        <w:t xml:space="preserve"> </w:t>
      </w:r>
      <w:bookmarkStart w:id="11663" w:name="_ETM_Q30_190450"/>
      <w:bookmarkStart w:id="11664" w:name="_ETM_Q30_190660"/>
      <w:bookmarkEnd w:id="11663"/>
      <w:bookmarkEnd w:id="11664"/>
      <w:r>
        <w:rPr>
          <w:rFonts w:hint="cs"/>
          <w:rtl/>
        </w:rPr>
        <w:t>ל-</w:t>
      </w:r>
      <w:bookmarkStart w:id="11665" w:name="_ETM_Q30_186351"/>
      <w:bookmarkEnd w:id="11665"/>
      <w:r>
        <w:rPr>
          <w:rtl/>
        </w:rPr>
        <w:t xml:space="preserve">2015 </w:t>
      </w:r>
      <w:bookmarkStart w:id="11666" w:name="_ETM_Q30_191830"/>
      <w:bookmarkEnd w:id="11666"/>
      <w:r>
        <w:rPr>
          <w:rtl/>
        </w:rPr>
        <w:t>ב</w:t>
      </w:r>
      <w:bookmarkStart w:id="11667" w:name="_ETM_Q30_188371"/>
      <w:bookmarkEnd w:id="11667"/>
      <w:r>
        <w:rPr>
          <w:rtl/>
        </w:rPr>
        <w:t xml:space="preserve">אזור </w:t>
      </w:r>
      <w:bookmarkStart w:id="11668" w:name="_ETM_Q30_192309"/>
      <w:bookmarkEnd w:id="11668"/>
      <w:r>
        <w:rPr>
          <w:rtl/>
        </w:rPr>
        <w:t xml:space="preserve">מפרץ </w:t>
      </w:r>
      <w:bookmarkStart w:id="11669" w:name="_ETM_Q30_193760"/>
      <w:bookmarkEnd w:id="11669"/>
      <w:r>
        <w:rPr>
          <w:rFonts w:hint="cs"/>
          <w:rtl/>
        </w:rPr>
        <w:t xml:space="preserve">חיפה, </w:t>
      </w:r>
      <w:r>
        <w:rPr>
          <w:rtl/>
        </w:rPr>
        <w:t xml:space="preserve">נמצא </w:t>
      </w:r>
      <w:bookmarkStart w:id="11670" w:name="_ETM_Q30_194269"/>
      <w:bookmarkEnd w:id="11670"/>
      <w:r>
        <w:rPr>
          <w:rtl/>
        </w:rPr>
        <w:t xml:space="preserve">שתושבי </w:t>
      </w:r>
      <w:bookmarkStart w:id="11671" w:name="_ETM_Q30_194870"/>
      <w:bookmarkEnd w:id="11671"/>
      <w:r>
        <w:rPr>
          <w:rtl/>
        </w:rPr>
        <w:t>הא</w:t>
      </w:r>
      <w:bookmarkStart w:id="11672" w:name="_ETM_Q30_193291"/>
      <w:bookmarkEnd w:id="11672"/>
      <w:r>
        <w:rPr>
          <w:rtl/>
        </w:rPr>
        <w:t xml:space="preserve">זור </w:t>
      </w:r>
      <w:bookmarkStart w:id="11673" w:name="_ETM_Q30_195320"/>
      <w:bookmarkEnd w:id="11673"/>
      <w:r>
        <w:rPr>
          <w:rtl/>
        </w:rPr>
        <w:t xml:space="preserve">נמצאים </w:t>
      </w:r>
      <w:bookmarkStart w:id="11674" w:name="_ETM_Q30_195889"/>
      <w:bookmarkEnd w:id="11674"/>
      <w:r>
        <w:rPr>
          <w:rtl/>
        </w:rPr>
        <w:t xml:space="preserve">בסיכון </w:t>
      </w:r>
      <w:bookmarkStart w:id="11675" w:name="_ETM_Q30_196489"/>
      <w:bookmarkEnd w:id="11675"/>
      <w:r>
        <w:rPr>
          <w:rtl/>
        </w:rPr>
        <w:t xml:space="preserve">גבוה </w:t>
      </w:r>
      <w:bookmarkStart w:id="11676" w:name="_ETM_Q30_197000"/>
      <w:bookmarkEnd w:id="11676"/>
      <w:r>
        <w:rPr>
          <w:rtl/>
        </w:rPr>
        <w:t xml:space="preserve">יותר </w:t>
      </w:r>
      <w:bookmarkStart w:id="11677" w:name="_ETM_Q30_197480"/>
      <w:bookmarkEnd w:id="11677"/>
      <w:r>
        <w:rPr>
          <w:rtl/>
        </w:rPr>
        <w:t xml:space="preserve">של </w:t>
      </w:r>
      <w:bookmarkStart w:id="11678" w:name="_ETM_Q30_197689"/>
      <w:bookmarkEnd w:id="11678"/>
      <w:r>
        <w:rPr>
          <w:rtl/>
        </w:rPr>
        <w:t xml:space="preserve">כ-10% </w:t>
      </w:r>
      <w:bookmarkStart w:id="11679" w:name="_ETM_Q30_199100"/>
      <w:bookmarkEnd w:id="11679"/>
      <w:r>
        <w:rPr>
          <w:rtl/>
        </w:rPr>
        <w:t xml:space="preserve">לחלות </w:t>
      </w:r>
      <w:bookmarkStart w:id="11680" w:name="_ETM_Q30_199640"/>
      <w:bookmarkEnd w:id="11680"/>
      <w:r>
        <w:rPr>
          <w:rtl/>
        </w:rPr>
        <w:t xml:space="preserve">בסרטן </w:t>
      </w:r>
      <w:bookmarkStart w:id="11681" w:name="_ETM_Q30_200239"/>
      <w:bookmarkEnd w:id="11681"/>
      <w:r>
        <w:rPr>
          <w:rtl/>
        </w:rPr>
        <w:t xml:space="preserve">בהשוואה </w:t>
      </w:r>
      <w:bookmarkStart w:id="11682" w:name="_ETM_Q30_200810"/>
      <w:bookmarkEnd w:id="11682"/>
      <w:r>
        <w:rPr>
          <w:rtl/>
        </w:rPr>
        <w:t xml:space="preserve">לאנשים </w:t>
      </w:r>
      <w:bookmarkStart w:id="11683" w:name="_ETM_Q30_201320"/>
      <w:bookmarkEnd w:id="11683"/>
      <w:r>
        <w:rPr>
          <w:rtl/>
        </w:rPr>
        <w:t xml:space="preserve">שלא </w:t>
      </w:r>
      <w:bookmarkStart w:id="11684" w:name="_ETM_Q30_201590"/>
      <w:bookmarkEnd w:id="11684"/>
      <w:r>
        <w:rPr>
          <w:rtl/>
        </w:rPr>
        <w:t>גר</w:t>
      </w:r>
      <w:bookmarkStart w:id="11685" w:name="_ETM_Q30_201890"/>
      <w:bookmarkEnd w:id="11685"/>
      <w:r>
        <w:rPr>
          <w:rtl/>
        </w:rPr>
        <w:t>ו</w:t>
      </w:r>
      <w:r>
        <w:rPr>
          <w:rFonts w:hint="cs"/>
          <w:rtl/>
        </w:rPr>
        <w:t xml:space="preserve"> </w:t>
      </w:r>
      <w:r>
        <w:rPr>
          <w:rtl/>
        </w:rPr>
        <w:t xml:space="preserve">מעולם </w:t>
      </w:r>
      <w:bookmarkStart w:id="11686" w:name="_ETM_Q30_202369"/>
      <w:bookmarkEnd w:id="11686"/>
      <w:r>
        <w:rPr>
          <w:rtl/>
        </w:rPr>
        <w:t>באזור</w:t>
      </w:r>
      <w:r>
        <w:rPr>
          <w:rFonts w:hint="cs"/>
          <w:rtl/>
        </w:rPr>
        <w:t>.</w:t>
      </w:r>
      <w:bookmarkStart w:id="11687" w:name="_ETM_Q30_199411"/>
      <w:bookmarkEnd w:id="11687"/>
      <w:r>
        <w:rPr>
          <w:rtl/>
        </w:rPr>
        <w:t xml:space="preserve"> </w:t>
      </w:r>
      <w:bookmarkStart w:id="11688" w:name="_ETM_Q30_204170"/>
      <w:bookmarkEnd w:id="11688"/>
      <w:r>
        <w:rPr>
          <w:rtl/>
        </w:rPr>
        <w:t xml:space="preserve">אם </w:t>
      </w:r>
      <w:bookmarkStart w:id="11689" w:name="_ETM_Q30_204320"/>
      <w:bookmarkEnd w:id="11689"/>
      <w:r>
        <w:rPr>
          <w:rtl/>
        </w:rPr>
        <w:t xml:space="preserve">מפרקים </w:t>
      </w:r>
      <w:bookmarkStart w:id="11690" w:name="_ETM_Q30_204829"/>
      <w:bookmarkEnd w:id="11690"/>
      <w:r>
        <w:rPr>
          <w:rtl/>
        </w:rPr>
        <w:t xml:space="preserve">את </w:t>
      </w:r>
      <w:bookmarkStart w:id="11691" w:name="_ETM_Q30_204920"/>
      <w:bookmarkEnd w:id="11691"/>
      <w:r>
        <w:rPr>
          <w:rtl/>
        </w:rPr>
        <w:t xml:space="preserve">זה </w:t>
      </w:r>
      <w:bookmarkStart w:id="11692" w:name="_ETM_Q30_205010"/>
      <w:bookmarkEnd w:id="11692"/>
      <w:r>
        <w:rPr>
          <w:rtl/>
        </w:rPr>
        <w:t>ל</w:t>
      </w:r>
      <w:bookmarkStart w:id="11693" w:name="_ETM_Q30_205100"/>
      <w:bookmarkEnd w:id="11693"/>
      <w:r>
        <w:rPr>
          <w:rtl/>
        </w:rPr>
        <w:t xml:space="preserve">סוגי </w:t>
      </w:r>
      <w:bookmarkStart w:id="11694" w:name="_ETM_Q30_205430"/>
      <w:bookmarkEnd w:id="11694"/>
      <w:r>
        <w:rPr>
          <w:rtl/>
        </w:rPr>
        <w:t>הסרטן</w:t>
      </w:r>
      <w:r>
        <w:rPr>
          <w:rFonts w:hint="cs"/>
          <w:rtl/>
        </w:rPr>
        <w:t xml:space="preserve"> </w:t>
      </w:r>
      <w:r>
        <w:rPr>
          <w:rFonts w:hint="eastAsia"/>
          <w:rtl/>
        </w:rPr>
        <w:t>–</w:t>
      </w:r>
      <w:bookmarkStart w:id="11695" w:name="_ETM_Q30_203771"/>
      <w:bookmarkEnd w:id="11695"/>
      <w:r>
        <w:rPr>
          <w:rtl/>
        </w:rPr>
        <w:t xml:space="preserve"> </w:t>
      </w:r>
      <w:bookmarkStart w:id="11696" w:name="_ETM_Q30_206450"/>
      <w:bookmarkEnd w:id="11696"/>
      <w:r>
        <w:rPr>
          <w:rtl/>
        </w:rPr>
        <w:t xml:space="preserve">סרטן </w:t>
      </w:r>
      <w:bookmarkStart w:id="11697" w:name="_ETM_Q30_206990"/>
      <w:bookmarkEnd w:id="11697"/>
      <w:r>
        <w:rPr>
          <w:rtl/>
        </w:rPr>
        <w:t>ר</w:t>
      </w:r>
      <w:r>
        <w:rPr>
          <w:rFonts w:hint="cs"/>
          <w:rtl/>
        </w:rPr>
        <w:t>יאה –</w:t>
      </w:r>
      <w:r>
        <w:rPr>
          <w:rtl/>
        </w:rPr>
        <w:t xml:space="preserve"> </w:t>
      </w:r>
      <w:bookmarkStart w:id="11698" w:name="_ETM_Q30_207350"/>
      <w:bookmarkEnd w:id="11698"/>
      <w:r>
        <w:rPr>
          <w:rtl/>
        </w:rPr>
        <w:t xml:space="preserve">14% </w:t>
      </w:r>
      <w:bookmarkStart w:id="11699" w:name="_ETM_Q30_208280"/>
      <w:bookmarkEnd w:id="11699"/>
      <w:r>
        <w:rPr>
          <w:rtl/>
        </w:rPr>
        <w:t xml:space="preserve">יותר </w:t>
      </w:r>
      <w:bookmarkStart w:id="11700" w:name="_ETM_Q30_209000"/>
      <w:bookmarkEnd w:id="11700"/>
      <w:r>
        <w:rPr>
          <w:rtl/>
        </w:rPr>
        <w:t>גבוה</w:t>
      </w:r>
      <w:r>
        <w:rPr>
          <w:rFonts w:hint="cs"/>
          <w:rtl/>
        </w:rPr>
        <w:t>,</w:t>
      </w:r>
      <w:bookmarkStart w:id="11701" w:name="_ETM_Q30_208921"/>
      <w:bookmarkEnd w:id="11701"/>
      <w:r>
        <w:rPr>
          <w:rtl/>
        </w:rPr>
        <w:t xml:space="preserve"> </w:t>
      </w:r>
      <w:bookmarkStart w:id="11702" w:name="_ETM_Q30_209450"/>
      <w:bookmarkEnd w:id="11702"/>
      <w:r>
        <w:rPr>
          <w:rtl/>
        </w:rPr>
        <w:t xml:space="preserve">סרטן </w:t>
      </w:r>
      <w:bookmarkStart w:id="11703" w:name="_ETM_Q30_209810"/>
      <w:bookmarkEnd w:id="11703"/>
      <w:r>
        <w:rPr>
          <w:rtl/>
        </w:rPr>
        <w:t xml:space="preserve">שלפוחית </w:t>
      </w:r>
      <w:bookmarkStart w:id="11704" w:name="_ETM_Q30_210290"/>
      <w:bookmarkEnd w:id="11704"/>
      <w:r>
        <w:rPr>
          <w:rtl/>
        </w:rPr>
        <w:t xml:space="preserve">השתן </w:t>
      </w:r>
      <w:bookmarkStart w:id="11705" w:name="_ETM_Q30_210680"/>
      <w:bookmarkEnd w:id="11705"/>
      <w:r>
        <w:rPr>
          <w:rFonts w:hint="cs"/>
          <w:rtl/>
        </w:rPr>
        <w:t xml:space="preserve">– </w:t>
      </w:r>
      <w:r>
        <w:rPr>
          <w:rtl/>
        </w:rPr>
        <w:t xml:space="preserve">11% </w:t>
      </w:r>
      <w:bookmarkStart w:id="11706" w:name="_ETM_Q30_211550"/>
      <w:bookmarkEnd w:id="11706"/>
      <w:r>
        <w:rPr>
          <w:rtl/>
        </w:rPr>
        <w:t xml:space="preserve">יותר </w:t>
      </w:r>
      <w:bookmarkStart w:id="11707" w:name="_ETM_Q30_211790"/>
      <w:bookmarkEnd w:id="11707"/>
      <w:r>
        <w:rPr>
          <w:rtl/>
        </w:rPr>
        <w:t>גבוה</w:t>
      </w:r>
      <w:r>
        <w:rPr>
          <w:rFonts w:hint="cs"/>
          <w:rtl/>
        </w:rPr>
        <w:t>,</w:t>
      </w:r>
      <w:r>
        <w:rPr>
          <w:rtl/>
        </w:rPr>
        <w:t xml:space="preserve"> </w:t>
      </w:r>
      <w:bookmarkStart w:id="11708" w:name="_ETM_Q30_212420"/>
      <w:bookmarkEnd w:id="11708"/>
      <w:r>
        <w:rPr>
          <w:rtl/>
        </w:rPr>
        <w:t xml:space="preserve">סרטן </w:t>
      </w:r>
      <w:bookmarkStart w:id="11709" w:name="_ETM_Q30_212780"/>
      <w:bookmarkEnd w:id="11709"/>
      <w:r>
        <w:rPr>
          <w:rtl/>
        </w:rPr>
        <w:t xml:space="preserve">המעי </w:t>
      </w:r>
      <w:bookmarkStart w:id="11710" w:name="_ETM_Q30_213290"/>
      <w:bookmarkEnd w:id="11710"/>
      <w:r>
        <w:rPr>
          <w:rtl/>
        </w:rPr>
        <w:t xml:space="preserve">הגס </w:t>
      </w:r>
      <w:bookmarkStart w:id="11711" w:name="_ETM_Q30_213800"/>
      <w:bookmarkEnd w:id="11711"/>
      <w:r>
        <w:rPr>
          <w:rFonts w:hint="cs"/>
          <w:rtl/>
        </w:rPr>
        <w:t xml:space="preserve">– </w:t>
      </w:r>
      <w:r>
        <w:rPr>
          <w:rtl/>
        </w:rPr>
        <w:t xml:space="preserve">10% </w:t>
      </w:r>
      <w:bookmarkStart w:id="11712" w:name="_ETM_Q30_214729"/>
      <w:bookmarkEnd w:id="11712"/>
      <w:r>
        <w:rPr>
          <w:rtl/>
        </w:rPr>
        <w:t>יותר</w:t>
      </w:r>
      <w:r>
        <w:rPr>
          <w:rFonts w:hint="cs"/>
          <w:rtl/>
        </w:rPr>
        <w:t>,</w:t>
      </w:r>
      <w:r>
        <w:rPr>
          <w:rtl/>
        </w:rPr>
        <w:t xml:space="preserve"> </w:t>
      </w:r>
      <w:bookmarkStart w:id="11713" w:name="_ETM_Q30_215340"/>
      <w:bookmarkEnd w:id="11713"/>
      <w:r>
        <w:rPr>
          <w:rFonts w:hint="cs"/>
          <w:rtl/>
        </w:rPr>
        <w:t>ו</w:t>
      </w:r>
      <w:bookmarkStart w:id="11714" w:name="_ETM_Q30_212480"/>
      <w:bookmarkEnd w:id="11714"/>
      <w:r>
        <w:rPr>
          <w:rtl/>
        </w:rPr>
        <w:t xml:space="preserve">סרטן </w:t>
      </w:r>
      <w:bookmarkStart w:id="11715" w:name="_ETM_Q30_215879"/>
      <w:bookmarkEnd w:id="11715"/>
      <w:r>
        <w:rPr>
          <w:rtl/>
        </w:rPr>
        <w:t xml:space="preserve">העור </w:t>
      </w:r>
      <w:bookmarkStart w:id="11716" w:name="_ETM_Q30_216180"/>
      <w:bookmarkEnd w:id="11716"/>
      <w:r>
        <w:rPr>
          <w:rFonts w:hint="cs"/>
          <w:rtl/>
        </w:rPr>
        <w:t xml:space="preserve">– </w:t>
      </w:r>
      <w:r>
        <w:rPr>
          <w:rtl/>
        </w:rPr>
        <w:t xml:space="preserve">22% </w:t>
      </w:r>
      <w:bookmarkStart w:id="11717" w:name="_ETM_Q30_217859"/>
      <w:bookmarkEnd w:id="11717"/>
      <w:r>
        <w:rPr>
          <w:rtl/>
        </w:rPr>
        <w:t xml:space="preserve">יותר </w:t>
      </w:r>
      <w:bookmarkStart w:id="11718" w:name="_ETM_Q30_218250"/>
      <w:bookmarkEnd w:id="11718"/>
      <w:r>
        <w:rPr>
          <w:rtl/>
        </w:rPr>
        <w:t>גבוה</w:t>
      </w:r>
      <w:r>
        <w:rPr>
          <w:rFonts w:hint="cs"/>
          <w:rtl/>
        </w:rPr>
        <w:t>.</w:t>
      </w:r>
      <w:r>
        <w:rPr>
          <w:rtl/>
        </w:rPr>
        <w:t xml:space="preserve"> </w:t>
      </w:r>
      <w:bookmarkStart w:id="11719" w:name="_ETM_Q30_219030"/>
      <w:bookmarkEnd w:id="11719"/>
      <w:r>
        <w:rPr>
          <w:rtl/>
        </w:rPr>
        <w:t xml:space="preserve">המחקר </w:t>
      </w:r>
      <w:bookmarkStart w:id="11720" w:name="_ETM_Q30_219659"/>
      <w:bookmarkEnd w:id="11720"/>
      <w:r>
        <w:rPr>
          <w:rtl/>
        </w:rPr>
        <w:t xml:space="preserve">מנסה </w:t>
      </w:r>
      <w:bookmarkStart w:id="11721" w:name="_ETM_Q30_220050"/>
      <w:bookmarkEnd w:id="11721"/>
      <w:r>
        <w:rPr>
          <w:rtl/>
        </w:rPr>
        <w:t xml:space="preserve">להסביר </w:t>
      </w:r>
      <w:bookmarkStart w:id="11722" w:name="_ETM_Q30_220500"/>
      <w:bookmarkEnd w:id="11722"/>
      <w:r>
        <w:rPr>
          <w:rtl/>
        </w:rPr>
        <w:t xml:space="preserve">את </w:t>
      </w:r>
      <w:bookmarkStart w:id="11723" w:name="_ETM_Q30_220620"/>
      <w:bookmarkEnd w:id="11723"/>
      <w:r>
        <w:rPr>
          <w:rtl/>
        </w:rPr>
        <w:t xml:space="preserve">עודף </w:t>
      </w:r>
      <w:bookmarkStart w:id="11724" w:name="_ETM_Q30_220920"/>
      <w:bookmarkEnd w:id="11724"/>
      <w:r>
        <w:rPr>
          <w:rtl/>
        </w:rPr>
        <w:t xml:space="preserve">התחלואה </w:t>
      </w:r>
      <w:bookmarkStart w:id="11725" w:name="_ETM_Q30_221430"/>
      <w:bookmarkEnd w:id="11725"/>
      <w:r>
        <w:rPr>
          <w:rtl/>
        </w:rPr>
        <w:t>באזור</w:t>
      </w:r>
      <w:r>
        <w:rPr>
          <w:rFonts w:hint="cs"/>
          <w:rtl/>
        </w:rPr>
        <w:t>,</w:t>
      </w:r>
      <w:bookmarkStart w:id="11726" w:name="_ETM_Q30_222549"/>
      <w:bookmarkEnd w:id="11726"/>
      <w:r>
        <w:rPr>
          <w:rtl/>
        </w:rPr>
        <w:t xml:space="preserve"> </w:t>
      </w:r>
      <w:bookmarkStart w:id="11727" w:name="_ETM_Q30_222790"/>
      <w:bookmarkEnd w:id="11727"/>
      <w:r>
        <w:rPr>
          <w:rtl/>
        </w:rPr>
        <w:t xml:space="preserve">והמסקנה </w:t>
      </w:r>
      <w:bookmarkStart w:id="11728" w:name="_ETM_Q30_224110"/>
      <w:bookmarkEnd w:id="11728"/>
      <w:r>
        <w:rPr>
          <w:rtl/>
        </w:rPr>
        <w:t>ברורה</w:t>
      </w:r>
      <w:r>
        <w:rPr>
          <w:rFonts w:hint="cs"/>
          <w:rtl/>
        </w:rPr>
        <w:t>.</w:t>
      </w:r>
      <w:r>
        <w:rPr>
          <w:rtl/>
        </w:rPr>
        <w:t xml:space="preserve"> </w:t>
      </w:r>
      <w:bookmarkStart w:id="11729" w:name="_ETM_Q30_225770"/>
      <w:bookmarkEnd w:id="11729"/>
      <w:r>
        <w:rPr>
          <w:rtl/>
        </w:rPr>
        <w:t xml:space="preserve">קיים </w:t>
      </w:r>
      <w:bookmarkStart w:id="11730" w:name="_ETM_Q30_226280"/>
      <w:bookmarkEnd w:id="11730"/>
      <w:r>
        <w:rPr>
          <w:rtl/>
        </w:rPr>
        <w:t xml:space="preserve">גורם </w:t>
      </w:r>
      <w:bookmarkStart w:id="11731" w:name="_ETM_Q30_226670"/>
      <w:bookmarkEnd w:id="11731"/>
      <w:r>
        <w:rPr>
          <w:rtl/>
        </w:rPr>
        <w:t xml:space="preserve">סביבתי </w:t>
      </w:r>
      <w:bookmarkStart w:id="11732" w:name="_ETM_Q30_227390"/>
      <w:bookmarkEnd w:id="11732"/>
      <w:r>
        <w:rPr>
          <w:rtl/>
        </w:rPr>
        <w:t xml:space="preserve">משותף </w:t>
      </w:r>
      <w:bookmarkStart w:id="11733" w:name="_ETM_Q30_228050"/>
      <w:bookmarkEnd w:id="11733"/>
      <w:r>
        <w:rPr>
          <w:rtl/>
        </w:rPr>
        <w:t>לכולם</w:t>
      </w:r>
      <w:r>
        <w:rPr>
          <w:rFonts w:hint="cs"/>
          <w:rtl/>
        </w:rPr>
        <w:t>:</w:t>
      </w:r>
      <w:r>
        <w:rPr>
          <w:rtl/>
        </w:rPr>
        <w:t xml:space="preserve"> </w:t>
      </w:r>
      <w:bookmarkStart w:id="11734" w:name="_ETM_Q30_229100"/>
      <w:bookmarkEnd w:id="11734"/>
      <w:r>
        <w:rPr>
          <w:rtl/>
        </w:rPr>
        <w:t xml:space="preserve">זיהום </w:t>
      </w:r>
      <w:bookmarkStart w:id="11735" w:name="_ETM_Q30_229550"/>
      <w:bookmarkEnd w:id="11735"/>
      <w:r>
        <w:rPr>
          <w:rtl/>
        </w:rPr>
        <w:t xml:space="preserve">אוויר </w:t>
      </w:r>
      <w:bookmarkStart w:id="11736" w:name="_ETM_Q30_229790"/>
      <w:bookmarkEnd w:id="11736"/>
      <w:r>
        <w:rPr>
          <w:rtl/>
        </w:rPr>
        <w:t>גבוה</w:t>
      </w:r>
      <w:r>
        <w:rPr>
          <w:rFonts w:hint="cs"/>
          <w:rtl/>
        </w:rPr>
        <w:t>,</w:t>
      </w:r>
      <w:bookmarkStart w:id="11737" w:name="_ETM_Q30_228298"/>
      <w:bookmarkEnd w:id="11737"/>
      <w:r>
        <w:rPr>
          <w:rtl/>
        </w:rPr>
        <w:t xml:space="preserve"> </w:t>
      </w:r>
      <w:bookmarkStart w:id="11738" w:name="_ETM_Q30_230329"/>
      <w:bookmarkEnd w:id="11738"/>
      <w:r>
        <w:rPr>
          <w:rtl/>
        </w:rPr>
        <w:t>תעשייתי</w:t>
      </w:r>
      <w:r>
        <w:rPr>
          <w:rFonts w:hint="cs"/>
          <w:rtl/>
        </w:rPr>
        <w:t>,</w:t>
      </w:r>
      <w:r>
        <w:rPr>
          <w:rtl/>
        </w:rPr>
        <w:t xml:space="preserve"> </w:t>
      </w:r>
      <w:bookmarkStart w:id="11739" w:name="_ETM_Q30_231290"/>
      <w:bookmarkEnd w:id="11739"/>
      <w:r>
        <w:rPr>
          <w:rtl/>
        </w:rPr>
        <w:t xml:space="preserve">הנפלט </w:t>
      </w:r>
      <w:bookmarkStart w:id="11740" w:name="_ETM_Q30_232010"/>
      <w:bookmarkEnd w:id="11740"/>
      <w:r>
        <w:rPr>
          <w:rtl/>
        </w:rPr>
        <w:t xml:space="preserve">מהתעשייה </w:t>
      </w:r>
      <w:bookmarkStart w:id="11741" w:name="_ETM_Q30_232879"/>
      <w:bookmarkEnd w:id="11741"/>
      <w:r>
        <w:rPr>
          <w:rtl/>
        </w:rPr>
        <w:t>הפטרוכימית</w:t>
      </w:r>
      <w:r>
        <w:rPr>
          <w:rFonts w:hint="cs"/>
          <w:rtl/>
        </w:rPr>
        <w:t>.</w:t>
      </w:r>
      <w:r>
        <w:rPr>
          <w:rtl/>
        </w:rPr>
        <w:t xml:space="preserve"> </w:t>
      </w:r>
      <w:bookmarkStart w:id="11742" w:name="_ETM_Q30_234300"/>
      <w:bookmarkEnd w:id="11742"/>
      <w:r>
        <w:rPr>
          <w:rFonts w:hint="cs"/>
          <w:rtl/>
        </w:rPr>
        <w:t>ו</w:t>
      </w:r>
      <w:r>
        <w:rPr>
          <w:rtl/>
        </w:rPr>
        <w:t xml:space="preserve">כמובן </w:t>
      </w:r>
      <w:bookmarkStart w:id="11743" w:name="_ETM_Q30_235679"/>
      <w:bookmarkEnd w:id="11743"/>
      <w:r>
        <w:rPr>
          <w:rtl/>
        </w:rPr>
        <w:t xml:space="preserve">עובדי </w:t>
      </w:r>
      <w:bookmarkStart w:id="11744" w:name="_ETM_Q30_236129"/>
      <w:bookmarkEnd w:id="11744"/>
      <w:r>
        <w:rPr>
          <w:rtl/>
        </w:rPr>
        <w:t xml:space="preserve">התעשייה </w:t>
      </w:r>
      <w:bookmarkStart w:id="11745" w:name="_ETM_Q30_236850"/>
      <w:bookmarkEnd w:id="11745"/>
      <w:r>
        <w:rPr>
          <w:rtl/>
        </w:rPr>
        <w:t xml:space="preserve">הזו </w:t>
      </w:r>
      <w:bookmarkStart w:id="11746" w:name="_ETM_Q30_237600"/>
      <w:bookmarkStart w:id="11747" w:name="_ETM_Q30_235919"/>
      <w:bookmarkEnd w:id="11746"/>
      <w:bookmarkEnd w:id="11747"/>
      <w:r w:rsidRPr="00F52387">
        <w:rPr>
          <w:rtl/>
        </w:rPr>
        <w:t xml:space="preserve">נפגעים </w:t>
      </w:r>
      <w:bookmarkStart w:id="11748" w:name="_ETM_Q30_238260"/>
      <w:bookmarkEnd w:id="11748"/>
      <w:r w:rsidRPr="00F52387">
        <w:rPr>
          <w:rtl/>
        </w:rPr>
        <w:t>ב</w:t>
      </w:r>
      <w:r>
        <w:rPr>
          <w:rFonts w:hint="cs"/>
          <w:rtl/>
        </w:rPr>
        <w:t xml:space="preserve">ה </w:t>
      </w:r>
      <w:r w:rsidRPr="00F52387">
        <w:rPr>
          <w:rtl/>
        </w:rPr>
        <w:t>בריאות</w:t>
      </w:r>
      <w:bookmarkStart w:id="11749" w:name="_ETM_Q30_235088"/>
      <w:bookmarkEnd w:id="11749"/>
      <w:r w:rsidRPr="00F52387">
        <w:rPr>
          <w:rtl/>
        </w:rPr>
        <w:t>י</w:t>
      </w:r>
      <w:r>
        <w:rPr>
          <w:rFonts w:hint="cs"/>
          <w:rtl/>
        </w:rPr>
        <w:t>ת</w:t>
      </w:r>
      <w:r>
        <w:rPr>
          <w:rtl/>
        </w:rPr>
        <w:t xml:space="preserve"> </w:t>
      </w:r>
      <w:bookmarkStart w:id="11750" w:name="_ETM_Q30_238800"/>
      <w:bookmarkEnd w:id="11750"/>
      <w:r>
        <w:rPr>
          <w:rtl/>
        </w:rPr>
        <w:t xml:space="preserve">בקו </w:t>
      </w:r>
      <w:bookmarkStart w:id="11751" w:name="_ETM_Q30_239219"/>
      <w:bookmarkEnd w:id="11751"/>
      <w:r>
        <w:rPr>
          <w:rtl/>
        </w:rPr>
        <w:t>הראשון</w:t>
      </w:r>
      <w:r>
        <w:rPr>
          <w:rFonts w:hint="cs"/>
          <w:rtl/>
        </w:rPr>
        <w:t>.</w:t>
      </w:r>
      <w:bookmarkStart w:id="11752" w:name="_ETM_Q30_240770"/>
      <w:bookmarkEnd w:id="11752"/>
    </w:p>
    <w:p w:rsidR="005B2233" w:rsidRDefault="005B2233" w:rsidP="00C927FB">
      <w:pPr>
        <w:rPr>
          <w:rtl/>
        </w:rPr>
      </w:pPr>
    </w:p>
    <w:p w:rsidR="005B2233" w:rsidRDefault="005B2233" w:rsidP="00C927FB">
      <w:pPr>
        <w:rPr>
          <w:rtl/>
        </w:rPr>
      </w:pPr>
      <w:r>
        <w:rPr>
          <w:rtl/>
        </w:rPr>
        <w:t xml:space="preserve">תושבי </w:t>
      </w:r>
      <w:bookmarkStart w:id="11753" w:name="_ETM_Q30_241130"/>
      <w:bookmarkEnd w:id="11753"/>
      <w:r>
        <w:rPr>
          <w:rtl/>
        </w:rPr>
        <w:t xml:space="preserve">מפרץ </w:t>
      </w:r>
      <w:bookmarkStart w:id="11754" w:name="_ETM_Q30_241579"/>
      <w:bookmarkEnd w:id="11754"/>
      <w:r>
        <w:rPr>
          <w:rtl/>
        </w:rPr>
        <w:t xml:space="preserve">חיפה </w:t>
      </w:r>
      <w:bookmarkStart w:id="11755" w:name="_ETM_Q30_241970"/>
      <w:bookmarkEnd w:id="11755"/>
      <w:r>
        <w:rPr>
          <w:rtl/>
        </w:rPr>
        <w:t xml:space="preserve">והאזור </w:t>
      </w:r>
      <w:bookmarkStart w:id="11756" w:name="_ETM_Q30_242570"/>
      <w:bookmarkEnd w:id="11756"/>
      <w:r>
        <w:rPr>
          <w:rtl/>
        </w:rPr>
        <w:t xml:space="preserve">סובלים </w:t>
      </w:r>
      <w:bookmarkStart w:id="11757" w:name="_ETM_Q30_243079"/>
      <w:bookmarkEnd w:id="11757"/>
      <w:r>
        <w:rPr>
          <w:rtl/>
        </w:rPr>
        <w:t xml:space="preserve">כבר </w:t>
      </w:r>
      <w:bookmarkStart w:id="11758" w:name="_ETM_Q30_243320"/>
      <w:bookmarkEnd w:id="11758"/>
      <w:r>
        <w:rPr>
          <w:rtl/>
        </w:rPr>
        <w:t xml:space="preserve">שנים </w:t>
      </w:r>
      <w:bookmarkStart w:id="11759" w:name="_ETM_Q30_243890"/>
      <w:bookmarkEnd w:id="11759"/>
      <w:r>
        <w:rPr>
          <w:rtl/>
        </w:rPr>
        <w:t xml:space="preserve">מזיהום </w:t>
      </w:r>
      <w:bookmarkStart w:id="11760" w:name="_ETM_Q30_244430"/>
      <w:bookmarkEnd w:id="11760"/>
      <w:r>
        <w:rPr>
          <w:rtl/>
        </w:rPr>
        <w:t xml:space="preserve">אוויר </w:t>
      </w:r>
      <w:bookmarkStart w:id="11761" w:name="_ETM_Q30_244760"/>
      <w:bookmarkEnd w:id="11761"/>
      <w:r>
        <w:rPr>
          <w:rtl/>
        </w:rPr>
        <w:t>כבד</w:t>
      </w:r>
      <w:r>
        <w:rPr>
          <w:rFonts w:hint="cs"/>
          <w:rtl/>
        </w:rPr>
        <w:t>,</w:t>
      </w:r>
      <w:r>
        <w:rPr>
          <w:rtl/>
        </w:rPr>
        <w:t xml:space="preserve"> </w:t>
      </w:r>
      <w:bookmarkStart w:id="11762" w:name="_ETM_Q30_245720"/>
      <w:bookmarkEnd w:id="11762"/>
      <w:r>
        <w:rPr>
          <w:rtl/>
        </w:rPr>
        <w:t xml:space="preserve">ורק </w:t>
      </w:r>
      <w:bookmarkStart w:id="11763" w:name="_ETM_Q30_246170"/>
      <w:bookmarkEnd w:id="11763"/>
      <w:r>
        <w:rPr>
          <w:rtl/>
        </w:rPr>
        <w:t xml:space="preserve">לאחרונה </w:t>
      </w:r>
      <w:bookmarkStart w:id="11764" w:name="_ETM_Q30_246979"/>
      <w:bookmarkEnd w:id="11764"/>
      <w:r>
        <w:rPr>
          <w:rtl/>
        </w:rPr>
        <w:t xml:space="preserve">התפרסם </w:t>
      </w:r>
      <w:bookmarkStart w:id="11765" w:name="_ETM_Q30_247700"/>
      <w:bookmarkEnd w:id="11765"/>
      <w:r>
        <w:rPr>
          <w:rtl/>
        </w:rPr>
        <w:t xml:space="preserve">שכתוצאה </w:t>
      </w:r>
      <w:bookmarkStart w:id="11766" w:name="_ETM_Q30_248450"/>
      <w:bookmarkEnd w:id="11766"/>
      <w:r>
        <w:rPr>
          <w:rtl/>
        </w:rPr>
        <w:t xml:space="preserve">מהתעשייה </w:t>
      </w:r>
      <w:bookmarkStart w:id="11767" w:name="_ETM_Q30_249260"/>
      <w:bookmarkEnd w:id="11767"/>
      <w:r>
        <w:rPr>
          <w:rFonts w:hint="cs"/>
          <w:rtl/>
        </w:rPr>
        <w:t>ה</w:t>
      </w:r>
      <w:r>
        <w:rPr>
          <w:rtl/>
        </w:rPr>
        <w:t xml:space="preserve">מזהמת </w:t>
      </w:r>
      <w:bookmarkStart w:id="11768" w:name="_ETM_Q30_250179"/>
      <w:bookmarkEnd w:id="11768"/>
      <w:r>
        <w:rPr>
          <w:rtl/>
        </w:rPr>
        <w:t xml:space="preserve">נמצאות </w:t>
      </w:r>
      <w:bookmarkStart w:id="11769" w:name="_ETM_Q30_250869"/>
      <w:bookmarkEnd w:id="11769"/>
      <w:r>
        <w:rPr>
          <w:rtl/>
        </w:rPr>
        <w:t xml:space="preserve">מתכות </w:t>
      </w:r>
      <w:bookmarkStart w:id="11770" w:name="_ETM_Q30_251499"/>
      <w:bookmarkEnd w:id="11770"/>
      <w:r>
        <w:rPr>
          <w:rtl/>
        </w:rPr>
        <w:t xml:space="preserve">בדם </w:t>
      </w:r>
      <w:bookmarkStart w:id="11771" w:name="_ETM_Q30_252009"/>
      <w:bookmarkEnd w:id="11771"/>
      <w:r>
        <w:rPr>
          <w:rtl/>
        </w:rPr>
        <w:t xml:space="preserve">של </w:t>
      </w:r>
      <w:bookmarkStart w:id="11772" w:name="_ETM_Q30_252189"/>
      <w:bookmarkEnd w:id="11772"/>
      <w:r>
        <w:rPr>
          <w:rtl/>
        </w:rPr>
        <w:t xml:space="preserve">תושבי </w:t>
      </w:r>
      <w:bookmarkStart w:id="11773" w:name="_ETM_Q30_252609"/>
      <w:bookmarkEnd w:id="11773"/>
      <w:r>
        <w:rPr>
          <w:rtl/>
        </w:rPr>
        <w:t>האזור</w:t>
      </w:r>
      <w:r>
        <w:rPr>
          <w:rFonts w:hint="cs"/>
          <w:rtl/>
        </w:rPr>
        <w:t>.</w:t>
      </w:r>
      <w:r>
        <w:rPr>
          <w:rtl/>
        </w:rPr>
        <w:t xml:space="preserve"> </w:t>
      </w:r>
      <w:bookmarkStart w:id="11774" w:name="_ETM_Q30_253530"/>
      <w:bookmarkEnd w:id="11774"/>
      <w:r>
        <w:rPr>
          <w:rtl/>
        </w:rPr>
        <w:t xml:space="preserve">חברי </w:t>
      </w:r>
      <w:bookmarkStart w:id="11775" w:name="_ETM_Q30_254670"/>
      <w:bookmarkEnd w:id="11775"/>
      <w:r>
        <w:rPr>
          <w:rtl/>
        </w:rPr>
        <w:t xml:space="preserve">יוראי </w:t>
      </w:r>
      <w:bookmarkStart w:id="11776" w:name="_ETM_Q30_255030"/>
      <w:bookmarkEnd w:id="11776"/>
      <w:r>
        <w:rPr>
          <w:rtl/>
        </w:rPr>
        <w:t xml:space="preserve">להב </w:t>
      </w:r>
      <w:bookmarkStart w:id="11777" w:name="_ETM_Q30_255270"/>
      <w:bookmarkEnd w:id="11777"/>
      <w:r>
        <w:rPr>
          <w:rtl/>
        </w:rPr>
        <w:t xml:space="preserve">הרצנו </w:t>
      </w:r>
      <w:bookmarkStart w:id="11778" w:name="_ETM_Q30_255660"/>
      <w:bookmarkEnd w:id="11778"/>
      <w:r>
        <w:rPr>
          <w:rtl/>
        </w:rPr>
        <w:t xml:space="preserve">שפה </w:t>
      </w:r>
      <w:bookmarkStart w:id="11779" w:name="_ETM_Q30_255959"/>
      <w:bookmarkStart w:id="11780" w:name="_ETM_Q30_251539"/>
      <w:bookmarkEnd w:id="11779"/>
      <w:bookmarkEnd w:id="11780"/>
      <w:r>
        <w:rPr>
          <w:rtl/>
        </w:rPr>
        <w:t xml:space="preserve">ואני </w:t>
      </w:r>
      <w:bookmarkStart w:id="11781" w:name="_ETM_Q30_256230"/>
      <w:bookmarkEnd w:id="11781"/>
      <w:r>
        <w:rPr>
          <w:rtl/>
        </w:rPr>
        <w:t xml:space="preserve">היינו </w:t>
      </w:r>
      <w:bookmarkStart w:id="11782" w:name="_ETM_Q30_256410"/>
      <w:bookmarkStart w:id="11783" w:name="_ETM_Q30_256530"/>
      <w:bookmarkEnd w:id="11782"/>
      <w:bookmarkEnd w:id="11783"/>
      <w:r>
        <w:rPr>
          <w:rtl/>
        </w:rPr>
        <w:t xml:space="preserve">בדיון </w:t>
      </w:r>
      <w:bookmarkStart w:id="11784" w:name="_ETM_Q30_256860"/>
      <w:bookmarkEnd w:id="11784"/>
      <w:r>
        <w:rPr>
          <w:rtl/>
        </w:rPr>
        <w:t xml:space="preserve">ממש </w:t>
      </w:r>
      <w:bookmarkStart w:id="11785" w:name="_ETM_Q30_257400"/>
      <w:bookmarkEnd w:id="11785"/>
      <w:r>
        <w:rPr>
          <w:rtl/>
        </w:rPr>
        <w:t xml:space="preserve">בנושא </w:t>
      </w:r>
      <w:bookmarkStart w:id="11786" w:name="_ETM_Q30_257850"/>
      <w:bookmarkEnd w:id="11786"/>
      <w:r>
        <w:rPr>
          <w:rtl/>
        </w:rPr>
        <w:t xml:space="preserve">הזה </w:t>
      </w:r>
      <w:bookmarkStart w:id="11787" w:name="_ETM_Q30_258090"/>
      <w:bookmarkEnd w:id="11787"/>
      <w:r>
        <w:rPr>
          <w:rtl/>
        </w:rPr>
        <w:t>השבוע</w:t>
      </w:r>
      <w:r>
        <w:rPr>
          <w:rFonts w:hint="cs"/>
          <w:rtl/>
        </w:rPr>
        <w:t>,</w:t>
      </w:r>
      <w:r>
        <w:rPr>
          <w:rtl/>
        </w:rPr>
        <w:t xml:space="preserve"> </w:t>
      </w:r>
      <w:bookmarkStart w:id="11788" w:name="_ETM_Q30_259380"/>
      <w:bookmarkEnd w:id="11788"/>
      <w:r>
        <w:rPr>
          <w:rtl/>
        </w:rPr>
        <w:t xml:space="preserve">לדעתי </w:t>
      </w:r>
      <w:bookmarkStart w:id="11789" w:name="_ETM_Q30_259709"/>
      <w:bookmarkEnd w:id="11789"/>
      <w:r>
        <w:rPr>
          <w:rtl/>
        </w:rPr>
        <w:t xml:space="preserve">גם </w:t>
      </w:r>
      <w:bookmarkStart w:id="11790" w:name="_ETM_Q30_259920"/>
      <w:bookmarkEnd w:id="11790"/>
      <w:r>
        <w:rPr>
          <w:rtl/>
        </w:rPr>
        <w:t>נאור</w:t>
      </w:r>
      <w:r>
        <w:rPr>
          <w:rFonts w:hint="cs"/>
          <w:rtl/>
        </w:rPr>
        <w:t>.</w:t>
      </w:r>
      <w:bookmarkStart w:id="11791" w:name="_ETM_Q30_255678"/>
      <w:bookmarkEnd w:id="11791"/>
      <w:r>
        <w:rPr>
          <w:rtl/>
        </w:rPr>
        <w:t xml:space="preserve"> </w:t>
      </w:r>
      <w:bookmarkStart w:id="11792" w:name="_ETM_Q30_261369"/>
      <w:bookmarkEnd w:id="11792"/>
      <w:r>
        <w:rPr>
          <w:rtl/>
        </w:rPr>
        <w:t xml:space="preserve">מתכות </w:t>
      </w:r>
      <w:bookmarkStart w:id="11793" w:name="_ETM_Q30_261909"/>
      <w:bookmarkEnd w:id="11793"/>
      <w:r>
        <w:rPr>
          <w:rtl/>
        </w:rPr>
        <w:t xml:space="preserve">כמו </w:t>
      </w:r>
      <w:bookmarkStart w:id="11794" w:name="_ETM_Q30_262149"/>
      <w:bookmarkEnd w:id="11794"/>
      <w:r>
        <w:rPr>
          <w:rtl/>
        </w:rPr>
        <w:t>עופרת</w:t>
      </w:r>
      <w:bookmarkStart w:id="11795" w:name="_ETM_Q30_262780"/>
      <w:bookmarkStart w:id="11796" w:name="_ETM_Q30_259858"/>
      <w:bookmarkEnd w:id="11795"/>
      <w:bookmarkEnd w:id="11796"/>
      <w:r>
        <w:rPr>
          <w:rFonts w:hint="cs"/>
          <w:rtl/>
        </w:rPr>
        <w:t xml:space="preserve"> וכרום</w:t>
      </w:r>
      <w:bookmarkStart w:id="11797" w:name="_ETM_Q30_260748"/>
      <w:bookmarkEnd w:id="11797"/>
      <w:r>
        <w:rPr>
          <w:rFonts w:hint="cs"/>
          <w:rtl/>
        </w:rPr>
        <w:t>,</w:t>
      </w:r>
      <w:r>
        <w:rPr>
          <w:rtl/>
        </w:rPr>
        <w:t xml:space="preserve"> </w:t>
      </w:r>
      <w:bookmarkStart w:id="11798" w:name="_ETM_Q30_263259"/>
      <w:bookmarkEnd w:id="11798"/>
      <w:r>
        <w:rPr>
          <w:rtl/>
        </w:rPr>
        <w:t xml:space="preserve">מתכות </w:t>
      </w:r>
      <w:bookmarkStart w:id="11799" w:name="_ETM_Q30_263740"/>
      <w:bookmarkEnd w:id="11799"/>
      <w:r>
        <w:rPr>
          <w:rtl/>
        </w:rPr>
        <w:t xml:space="preserve">שלא </w:t>
      </w:r>
      <w:bookmarkStart w:id="11800" w:name="_ETM_Q30_264009"/>
      <w:bookmarkEnd w:id="11800"/>
      <w:r>
        <w:rPr>
          <w:rtl/>
        </w:rPr>
        <w:t xml:space="preserve">אמורות </w:t>
      </w:r>
      <w:bookmarkStart w:id="11801" w:name="_ETM_Q30_264340"/>
      <w:bookmarkEnd w:id="11801"/>
      <w:r>
        <w:rPr>
          <w:rtl/>
        </w:rPr>
        <w:t xml:space="preserve">להיות </w:t>
      </w:r>
      <w:bookmarkStart w:id="11802" w:name="_ETM_Q30_264520"/>
      <w:bookmarkEnd w:id="11802"/>
      <w:r>
        <w:rPr>
          <w:rtl/>
        </w:rPr>
        <w:t>בדם</w:t>
      </w:r>
      <w:bookmarkStart w:id="11803" w:name="_ETM_Q30_263617"/>
      <w:bookmarkEnd w:id="11803"/>
      <w:r>
        <w:rPr>
          <w:rFonts w:hint="cs"/>
          <w:rtl/>
        </w:rPr>
        <w:t xml:space="preserve"> –</w:t>
      </w:r>
      <w:r>
        <w:rPr>
          <w:rtl/>
        </w:rPr>
        <w:t xml:space="preserve"> </w:t>
      </w:r>
      <w:bookmarkStart w:id="11804" w:name="_ETM_Q30_264939"/>
      <w:bookmarkEnd w:id="11804"/>
      <w:r>
        <w:rPr>
          <w:rtl/>
        </w:rPr>
        <w:t xml:space="preserve">בגופם </w:t>
      </w:r>
      <w:bookmarkStart w:id="11805" w:name="_ETM_Q30_265479"/>
      <w:bookmarkEnd w:id="11805"/>
      <w:r>
        <w:rPr>
          <w:rtl/>
        </w:rPr>
        <w:t xml:space="preserve">של </w:t>
      </w:r>
      <w:bookmarkStart w:id="11806" w:name="_ETM_Q30_265689"/>
      <w:bookmarkEnd w:id="11806"/>
      <w:r>
        <w:rPr>
          <w:rtl/>
        </w:rPr>
        <w:t>אנשים</w:t>
      </w:r>
      <w:r>
        <w:rPr>
          <w:rFonts w:hint="cs"/>
          <w:rtl/>
        </w:rPr>
        <w:t>.</w:t>
      </w:r>
      <w:bookmarkStart w:id="11807" w:name="_ETM_Q30_267010"/>
      <w:bookmarkEnd w:id="11807"/>
    </w:p>
    <w:p w:rsidR="005B2233" w:rsidRDefault="005B2233" w:rsidP="00C927FB">
      <w:pPr>
        <w:rPr>
          <w:rtl/>
        </w:rPr>
      </w:pPr>
      <w:bookmarkStart w:id="11808" w:name="_ETM_Q30_267718"/>
      <w:bookmarkStart w:id="11809" w:name="_ETM_Q30_267788"/>
      <w:bookmarkEnd w:id="11808"/>
      <w:bookmarkEnd w:id="11809"/>
    </w:p>
    <w:p w:rsidR="005B2233" w:rsidRDefault="005B2233" w:rsidP="00C927FB">
      <w:pPr>
        <w:rPr>
          <w:rtl/>
        </w:rPr>
      </w:pPr>
      <w:bookmarkStart w:id="11810" w:name="_ETM_Q30_267910"/>
      <w:bookmarkStart w:id="11811" w:name="_ETM_Q30_267964"/>
      <w:bookmarkEnd w:id="11810"/>
      <w:bookmarkEnd w:id="11811"/>
      <w:r>
        <w:rPr>
          <w:rtl/>
        </w:rPr>
        <w:t xml:space="preserve">בשנה </w:t>
      </w:r>
      <w:bookmarkStart w:id="11812" w:name="_ETM_Q30_267580"/>
      <w:bookmarkEnd w:id="11812"/>
      <w:r>
        <w:rPr>
          <w:rtl/>
        </w:rPr>
        <w:t xml:space="preserve">שעברה </w:t>
      </w:r>
      <w:bookmarkStart w:id="11813" w:name="_ETM_Q30_268030"/>
      <w:bookmarkEnd w:id="11813"/>
      <w:r>
        <w:rPr>
          <w:rtl/>
        </w:rPr>
        <w:t xml:space="preserve">הממשלה </w:t>
      </w:r>
      <w:bookmarkStart w:id="11814" w:name="_ETM_Q30_268540"/>
      <w:bookmarkEnd w:id="11814"/>
      <w:r>
        <w:rPr>
          <w:rtl/>
        </w:rPr>
        <w:t xml:space="preserve">העבירה </w:t>
      </w:r>
      <w:bookmarkStart w:id="11815" w:name="_ETM_Q30_269020"/>
      <w:bookmarkEnd w:id="11815"/>
      <w:r>
        <w:rPr>
          <w:rtl/>
        </w:rPr>
        <w:t xml:space="preserve">החלטת </w:t>
      </w:r>
      <w:bookmarkStart w:id="11816" w:name="_ETM_Q30_269500"/>
      <w:bookmarkEnd w:id="11816"/>
      <w:r>
        <w:rPr>
          <w:rtl/>
        </w:rPr>
        <w:t xml:space="preserve">ממשלה </w:t>
      </w:r>
      <w:bookmarkStart w:id="11817" w:name="_ETM_Q30_269950"/>
      <w:bookmarkEnd w:id="11817"/>
      <w:r>
        <w:rPr>
          <w:rtl/>
        </w:rPr>
        <w:t xml:space="preserve">לפנות </w:t>
      </w:r>
      <w:bookmarkStart w:id="11818" w:name="_ETM_Q30_270880"/>
      <w:bookmarkEnd w:id="11818"/>
      <w:r>
        <w:rPr>
          <w:rtl/>
        </w:rPr>
        <w:t xml:space="preserve">את </w:t>
      </w:r>
      <w:bookmarkStart w:id="11819" w:name="_ETM_Q30_271030"/>
      <w:bookmarkEnd w:id="11819"/>
      <w:r>
        <w:rPr>
          <w:rtl/>
        </w:rPr>
        <w:t xml:space="preserve">המפעלים </w:t>
      </w:r>
      <w:bookmarkStart w:id="11820" w:name="_ETM_Q30_271720"/>
      <w:bookmarkEnd w:id="11820"/>
      <w:r>
        <w:rPr>
          <w:rtl/>
        </w:rPr>
        <w:t xml:space="preserve">ולפנות </w:t>
      </w:r>
      <w:bookmarkStart w:id="11821" w:name="_ETM_Q30_272380"/>
      <w:bookmarkEnd w:id="11821"/>
      <w:r>
        <w:rPr>
          <w:rtl/>
        </w:rPr>
        <w:t xml:space="preserve">את </w:t>
      </w:r>
      <w:bookmarkStart w:id="11822" w:name="_ETM_Q30_272500"/>
      <w:bookmarkEnd w:id="11822"/>
      <w:r>
        <w:rPr>
          <w:rtl/>
        </w:rPr>
        <w:t>בז"ן</w:t>
      </w:r>
      <w:r>
        <w:rPr>
          <w:rFonts w:hint="cs"/>
          <w:rtl/>
        </w:rPr>
        <w:t>.</w:t>
      </w:r>
      <w:r>
        <w:rPr>
          <w:rtl/>
        </w:rPr>
        <w:t xml:space="preserve"> </w:t>
      </w:r>
      <w:bookmarkStart w:id="11823" w:name="_ETM_Q30_274020"/>
      <w:bookmarkEnd w:id="11823"/>
      <w:r>
        <w:rPr>
          <w:rtl/>
        </w:rPr>
        <w:t xml:space="preserve">ואני </w:t>
      </w:r>
      <w:bookmarkStart w:id="11824" w:name="_ETM_Q30_274830"/>
      <w:bookmarkEnd w:id="11824"/>
      <w:r>
        <w:rPr>
          <w:rtl/>
        </w:rPr>
        <w:t xml:space="preserve">מצפה </w:t>
      </w:r>
      <w:bookmarkStart w:id="11825" w:name="_ETM_Q30_276290"/>
      <w:bookmarkEnd w:id="11825"/>
      <w:r>
        <w:rPr>
          <w:rtl/>
        </w:rPr>
        <w:t>ש</w:t>
      </w:r>
      <w:r>
        <w:rPr>
          <w:rFonts w:hint="cs"/>
          <w:rtl/>
        </w:rPr>
        <w:t>את</w:t>
      </w:r>
      <w:r>
        <w:rPr>
          <w:rtl/>
        </w:rPr>
        <w:t xml:space="preserve"> </w:t>
      </w:r>
      <w:bookmarkStart w:id="11826" w:name="_ETM_Q30_276860"/>
      <w:bookmarkEnd w:id="11826"/>
      <w:r>
        <w:rPr>
          <w:rtl/>
        </w:rPr>
        <w:t xml:space="preserve">החלטה </w:t>
      </w:r>
      <w:bookmarkStart w:id="11827" w:name="_ETM_Q30_277459"/>
      <w:bookmarkEnd w:id="11827"/>
      <w:r>
        <w:rPr>
          <w:rtl/>
        </w:rPr>
        <w:t xml:space="preserve">ההיסטורית </w:t>
      </w:r>
      <w:bookmarkStart w:id="11828" w:name="_ETM_Q30_278150"/>
      <w:bookmarkEnd w:id="11828"/>
      <w:r>
        <w:rPr>
          <w:rtl/>
        </w:rPr>
        <w:t xml:space="preserve">הזו </w:t>
      </w:r>
      <w:bookmarkStart w:id="11829" w:name="_ETM_Q30_278450"/>
      <w:bookmarkEnd w:id="11829"/>
      <w:r>
        <w:rPr>
          <w:rtl/>
        </w:rPr>
        <w:t xml:space="preserve">יקיימו </w:t>
      </w:r>
      <w:bookmarkStart w:id="11830" w:name="_ETM_Q30_278930"/>
      <w:bookmarkEnd w:id="11830"/>
      <w:r>
        <w:rPr>
          <w:rtl/>
        </w:rPr>
        <w:t xml:space="preserve">גם </w:t>
      </w:r>
      <w:bookmarkStart w:id="11831" w:name="_ETM_Q30_279140"/>
      <w:bookmarkEnd w:id="11831"/>
      <w:r>
        <w:rPr>
          <w:rtl/>
        </w:rPr>
        <w:t>כ</w:t>
      </w:r>
      <w:r>
        <w:rPr>
          <w:rFonts w:hint="cs"/>
          <w:rtl/>
        </w:rPr>
        <w:t>א</w:t>
      </w:r>
      <w:r>
        <w:rPr>
          <w:rtl/>
        </w:rPr>
        <w:t>ן</w:t>
      </w:r>
      <w:r>
        <w:rPr>
          <w:rFonts w:hint="cs"/>
          <w:rtl/>
        </w:rPr>
        <w:t>,</w:t>
      </w:r>
      <w:r>
        <w:rPr>
          <w:rtl/>
        </w:rPr>
        <w:t xml:space="preserve"> </w:t>
      </w:r>
      <w:bookmarkStart w:id="11832" w:name="_ETM_Q30_280220"/>
      <w:bookmarkEnd w:id="11832"/>
      <w:r>
        <w:rPr>
          <w:rtl/>
        </w:rPr>
        <w:t>וא</w:t>
      </w:r>
      <w:r>
        <w:rPr>
          <w:rFonts w:hint="cs"/>
          <w:rtl/>
        </w:rPr>
        <w:t>ף</w:t>
      </w:r>
      <w:r>
        <w:rPr>
          <w:rtl/>
        </w:rPr>
        <w:t xml:space="preserve"> </w:t>
      </w:r>
      <w:bookmarkStart w:id="11833" w:name="_ETM_Q30_280759"/>
      <w:bookmarkEnd w:id="11833"/>
      <w:r>
        <w:rPr>
          <w:rFonts w:hint="cs"/>
          <w:rtl/>
        </w:rPr>
        <w:t>י</w:t>
      </w:r>
      <w:r>
        <w:rPr>
          <w:rtl/>
        </w:rPr>
        <w:t xml:space="preserve">שדרגו </w:t>
      </w:r>
      <w:bookmarkStart w:id="11834" w:name="_ETM_Q30_281329"/>
      <w:bookmarkEnd w:id="11834"/>
      <w:r>
        <w:rPr>
          <w:rtl/>
        </w:rPr>
        <w:t>אותה</w:t>
      </w:r>
      <w:r>
        <w:rPr>
          <w:rFonts w:hint="cs"/>
          <w:rtl/>
        </w:rPr>
        <w:t>.</w:t>
      </w:r>
      <w:bookmarkStart w:id="11835" w:name="_ETM_Q30_279968"/>
      <w:bookmarkEnd w:id="11835"/>
      <w:r>
        <w:rPr>
          <w:rtl/>
        </w:rPr>
        <w:t xml:space="preserve"> </w:t>
      </w:r>
      <w:bookmarkStart w:id="11836" w:name="_ETM_Q30_284289"/>
      <w:bookmarkEnd w:id="11836"/>
      <w:r>
        <w:rPr>
          <w:rtl/>
        </w:rPr>
        <w:t>חייב</w:t>
      </w:r>
      <w:r>
        <w:rPr>
          <w:rFonts w:hint="cs"/>
          <w:rtl/>
        </w:rPr>
        <w:t>ים לפנות</w:t>
      </w:r>
      <w:bookmarkStart w:id="11837" w:name="_ETM_Q30_282138"/>
      <w:bookmarkEnd w:id="11837"/>
      <w:r>
        <w:rPr>
          <w:rFonts w:hint="cs"/>
          <w:rtl/>
        </w:rPr>
        <w:t xml:space="preserve"> את</w:t>
      </w:r>
      <w:bookmarkStart w:id="11838" w:name="_ETM_Q30_284137"/>
      <w:bookmarkEnd w:id="11838"/>
      <w:r>
        <w:rPr>
          <w:rtl/>
        </w:rPr>
        <w:t xml:space="preserve"> </w:t>
      </w:r>
      <w:bookmarkStart w:id="11839" w:name="_ETM_Q30_285249"/>
      <w:bookmarkEnd w:id="11839"/>
      <w:r>
        <w:rPr>
          <w:rtl/>
        </w:rPr>
        <w:t xml:space="preserve">המזהמים </w:t>
      </w:r>
      <w:bookmarkStart w:id="11840" w:name="_ETM_Q30_286479"/>
      <w:bookmarkEnd w:id="11840"/>
      <w:r>
        <w:rPr>
          <w:rtl/>
        </w:rPr>
        <w:t xml:space="preserve">ולדאוג </w:t>
      </w:r>
      <w:bookmarkStart w:id="11841" w:name="_ETM_Q30_287049"/>
      <w:bookmarkEnd w:id="11841"/>
      <w:r>
        <w:rPr>
          <w:rtl/>
        </w:rPr>
        <w:t xml:space="preserve">לבריאות </w:t>
      </w:r>
      <w:bookmarkStart w:id="11842" w:name="_ETM_Q30_287439"/>
      <w:bookmarkEnd w:id="11842"/>
      <w:r>
        <w:rPr>
          <w:rtl/>
        </w:rPr>
        <w:t>הציבור</w:t>
      </w:r>
      <w:r>
        <w:rPr>
          <w:rFonts w:hint="cs"/>
          <w:rtl/>
        </w:rPr>
        <w:t>,</w:t>
      </w:r>
      <w:r>
        <w:rPr>
          <w:rtl/>
        </w:rPr>
        <w:t xml:space="preserve"> </w:t>
      </w:r>
      <w:bookmarkStart w:id="11843" w:name="_ETM_Q30_288249"/>
      <w:bookmarkEnd w:id="11843"/>
      <w:r>
        <w:rPr>
          <w:rtl/>
        </w:rPr>
        <w:t xml:space="preserve">ויפה </w:t>
      </w:r>
      <w:bookmarkStart w:id="11844" w:name="_ETM_Q30_289119"/>
      <w:bookmarkEnd w:id="11844"/>
      <w:r>
        <w:rPr>
          <w:rtl/>
        </w:rPr>
        <w:t xml:space="preserve">שעה </w:t>
      </w:r>
      <w:bookmarkStart w:id="11845" w:name="_ETM_Q30_289420"/>
      <w:bookmarkEnd w:id="11845"/>
      <w:r>
        <w:rPr>
          <w:rFonts w:hint="cs"/>
          <w:rtl/>
        </w:rPr>
        <w:t>אחת</w:t>
      </w:r>
      <w:bookmarkStart w:id="11846" w:name="_ETM_Q30_288117"/>
      <w:bookmarkEnd w:id="11846"/>
      <w:r>
        <w:rPr>
          <w:rtl/>
        </w:rPr>
        <w:t xml:space="preserve"> </w:t>
      </w:r>
      <w:bookmarkStart w:id="11847" w:name="_ETM_Q30_289630"/>
      <w:bookmarkEnd w:id="11847"/>
      <w:r>
        <w:rPr>
          <w:rtl/>
        </w:rPr>
        <w:t>קודם</w:t>
      </w:r>
      <w:r>
        <w:rPr>
          <w:rFonts w:hint="cs"/>
          <w:rtl/>
        </w:rPr>
        <w:t>.</w:t>
      </w:r>
      <w:r>
        <w:rPr>
          <w:rtl/>
        </w:rPr>
        <w:t xml:space="preserve"> </w:t>
      </w:r>
      <w:bookmarkStart w:id="11848" w:name="_ETM_Q30_290529"/>
      <w:bookmarkEnd w:id="11848"/>
      <w:r>
        <w:rPr>
          <w:rtl/>
        </w:rPr>
        <w:t xml:space="preserve">כל </w:t>
      </w:r>
      <w:bookmarkStart w:id="11849" w:name="_ETM_Q30_290739"/>
      <w:bookmarkEnd w:id="11849"/>
      <w:r>
        <w:rPr>
          <w:rtl/>
        </w:rPr>
        <w:t xml:space="preserve">עוד </w:t>
      </w:r>
      <w:bookmarkStart w:id="11850" w:name="_ETM_Q30_290859"/>
      <w:bookmarkEnd w:id="11850"/>
      <w:r>
        <w:rPr>
          <w:rtl/>
        </w:rPr>
        <w:t xml:space="preserve">הממשלה </w:t>
      </w:r>
      <w:bookmarkStart w:id="11851" w:name="_ETM_Q30_291459"/>
      <w:bookmarkEnd w:id="11851"/>
      <w:r>
        <w:rPr>
          <w:rtl/>
        </w:rPr>
        <w:t xml:space="preserve">לא </w:t>
      </w:r>
      <w:bookmarkStart w:id="11852" w:name="_ETM_Q30_291639"/>
      <w:bookmarkEnd w:id="11852"/>
      <w:r>
        <w:rPr>
          <w:rtl/>
        </w:rPr>
        <w:t xml:space="preserve">מפנה </w:t>
      </w:r>
      <w:bookmarkStart w:id="11853" w:name="_ETM_Q30_292209"/>
      <w:bookmarkEnd w:id="11853"/>
      <w:r>
        <w:rPr>
          <w:rtl/>
        </w:rPr>
        <w:t xml:space="preserve">את </w:t>
      </w:r>
      <w:bookmarkStart w:id="11854" w:name="_ETM_Q30_292359"/>
      <w:bookmarkEnd w:id="11854"/>
      <w:r>
        <w:rPr>
          <w:rtl/>
        </w:rPr>
        <w:t>המפעלים</w:t>
      </w:r>
      <w:r>
        <w:rPr>
          <w:rFonts w:hint="cs"/>
          <w:rtl/>
        </w:rPr>
        <w:t>,</w:t>
      </w:r>
      <w:r>
        <w:rPr>
          <w:rtl/>
        </w:rPr>
        <w:t xml:space="preserve"> </w:t>
      </w:r>
      <w:bookmarkStart w:id="11855" w:name="_ETM_Q30_293229"/>
      <w:bookmarkEnd w:id="11855"/>
      <w:r>
        <w:rPr>
          <w:rtl/>
        </w:rPr>
        <w:t xml:space="preserve">היא </w:t>
      </w:r>
      <w:bookmarkStart w:id="11856" w:name="_ETM_Q30_293380"/>
      <w:bookmarkEnd w:id="11856"/>
      <w:r>
        <w:rPr>
          <w:rtl/>
        </w:rPr>
        <w:t xml:space="preserve">גוזרת </w:t>
      </w:r>
      <w:bookmarkStart w:id="11857" w:name="_ETM_Q30_293920"/>
      <w:bookmarkEnd w:id="11857"/>
      <w:r>
        <w:rPr>
          <w:rtl/>
        </w:rPr>
        <w:t xml:space="preserve">גזר </w:t>
      </w:r>
      <w:bookmarkStart w:id="11858" w:name="_ETM_Q30_294310"/>
      <w:bookmarkEnd w:id="11858"/>
      <w:r>
        <w:rPr>
          <w:rtl/>
        </w:rPr>
        <w:t xml:space="preserve">דין </w:t>
      </w:r>
      <w:bookmarkStart w:id="11859" w:name="_ETM_Q30_294579"/>
      <w:bookmarkEnd w:id="11859"/>
      <w:r>
        <w:rPr>
          <w:rtl/>
        </w:rPr>
        <w:t xml:space="preserve">מוות </w:t>
      </w:r>
      <w:bookmarkStart w:id="11860" w:name="_ETM_Q30_295399"/>
      <w:bookmarkEnd w:id="11860"/>
      <w:r>
        <w:rPr>
          <w:rtl/>
        </w:rPr>
        <w:t xml:space="preserve">על </w:t>
      </w:r>
      <w:bookmarkStart w:id="11861" w:name="_ETM_Q30_295700"/>
      <w:bookmarkEnd w:id="11861"/>
      <w:r>
        <w:rPr>
          <w:rtl/>
        </w:rPr>
        <w:t xml:space="preserve">תושבי </w:t>
      </w:r>
      <w:bookmarkStart w:id="11862" w:name="_ETM_Q30_296180"/>
      <w:bookmarkEnd w:id="11862"/>
      <w:r>
        <w:rPr>
          <w:rtl/>
        </w:rPr>
        <w:t>חי</w:t>
      </w:r>
      <w:bookmarkStart w:id="11863" w:name="_ETM_Q30_292827"/>
      <w:bookmarkEnd w:id="11863"/>
      <w:r>
        <w:rPr>
          <w:rtl/>
        </w:rPr>
        <w:t>פה</w:t>
      </w:r>
      <w:r>
        <w:rPr>
          <w:rFonts w:hint="cs"/>
          <w:rtl/>
        </w:rPr>
        <w:t>,</w:t>
      </w:r>
      <w:r>
        <w:rPr>
          <w:rtl/>
        </w:rPr>
        <w:t xml:space="preserve"> </w:t>
      </w:r>
      <w:bookmarkStart w:id="11864" w:name="_ETM_Q30_296719"/>
      <w:bookmarkEnd w:id="11864"/>
      <w:r>
        <w:rPr>
          <w:rtl/>
        </w:rPr>
        <w:t xml:space="preserve">הקריות </w:t>
      </w:r>
      <w:bookmarkStart w:id="11865" w:name="_ETM_Q30_297140"/>
      <w:bookmarkEnd w:id="11865"/>
      <w:r>
        <w:rPr>
          <w:rFonts w:hint="cs"/>
          <w:rtl/>
        </w:rPr>
        <w:t>וה</w:t>
      </w:r>
      <w:r>
        <w:rPr>
          <w:rtl/>
        </w:rPr>
        <w:t>א</w:t>
      </w:r>
      <w:bookmarkStart w:id="11866" w:name="_ETM_Q30_295288"/>
      <w:bookmarkEnd w:id="11866"/>
      <w:r>
        <w:rPr>
          <w:rtl/>
        </w:rPr>
        <w:t>זור</w:t>
      </w:r>
      <w:r>
        <w:rPr>
          <w:rFonts w:hint="cs"/>
          <w:rtl/>
        </w:rPr>
        <w:t>.</w:t>
      </w:r>
      <w:r>
        <w:rPr>
          <w:rtl/>
        </w:rPr>
        <w:t xml:space="preserve"> </w:t>
      </w:r>
      <w:bookmarkStart w:id="11867" w:name="_ETM_Q30_298399"/>
      <w:bookmarkEnd w:id="11867"/>
      <w:r>
        <w:rPr>
          <w:rFonts w:hint="cs"/>
          <w:rtl/>
        </w:rPr>
        <w:t>הפעם</w:t>
      </w:r>
      <w:r>
        <w:rPr>
          <w:rtl/>
        </w:rPr>
        <w:t xml:space="preserve"> </w:t>
      </w:r>
      <w:bookmarkStart w:id="11868" w:name="_ETM_Q30_298700"/>
      <w:bookmarkEnd w:id="11868"/>
      <w:r>
        <w:rPr>
          <w:rtl/>
        </w:rPr>
        <w:t xml:space="preserve">יש </w:t>
      </w:r>
      <w:bookmarkStart w:id="11869" w:name="_ETM_Q30_298909"/>
      <w:bookmarkEnd w:id="11869"/>
      <w:r>
        <w:rPr>
          <w:rtl/>
        </w:rPr>
        <w:t xml:space="preserve">לה </w:t>
      </w:r>
      <w:bookmarkStart w:id="11870" w:name="_ETM_Q30_298999"/>
      <w:bookmarkEnd w:id="11870"/>
      <w:r>
        <w:rPr>
          <w:rtl/>
        </w:rPr>
        <w:t xml:space="preserve">הזדמנות </w:t>
      </w:r>
      <w:bookmarkStart w:id="11871" w:name="_ETM_Q30_299389"/>
      <w:bookmarkEnd w:id="11871"/>
      <w:r>
        <w:rPr>
          <w:rtl/>
        </w:rPr>
        <w:t xml:space="preserve">לעשות </w:t>
      </w:r>
      <w:bookmarkStart w:id="11872" w:name="_ETM_Q30_299659"/>
      <w:bookmarkEnd w:id="11872"/>
      <w:r>
        <w:rPr>
          <w:rtl/>
        </w:rPr>
        <w:t xml:space="preserve">את </w:t>
      </w:r>
      <w:bookmarkStart w:id="11873" w:name="_ETM_Q30_299749"/>
      <w:bookmarkEnd w:id="11873"/>
      <w:r>
        <w:rPr>
          <w:rtl/>
        </w:rPr>
        <w:t xml:space="preserve">זה </w:t>
      </w:r>
      <w:bookmarkStart w:id="11874" w:name="_ETM_Q30_299869"/>
      <w:bookmarkEnd w:id="11874"/>
      <w:r>
        <w:rPr>
          <w:rtl/>
        </w:rPr>
        <w:t>נכון</w:t>
      </w:r>
      <w:r>
        <w:rPr>
          <w:rFonts w:hint="cs"/>
          <w:rtl/>
        </w:rPr>
        <w:t>.</w:t>
      </w:r>
      <w:bookmarkStart w:id="11875" w:name="_ETM_Q30_298398"/>
      <w:bookmarkEnd w:id="11875"/>
      <w:r>
        <w:rPr>
          <w:rtl/>
        </w:rPr>
        <w:t xml:space="preserve"> </w:t>
      </w:r>
      <w:bookmarkStart w:id="11876" w:name="_ETM_Q30_300889"/>
      <w:bookmarkEnd w:id="11876"/>
      <w:r>
        <w:rPr>
          <w:rtl/>
        </w:rPr>
        <w:t xml:space="preserve">לדאוג </w:t>
      </w:r>
      <w:bookmarkStart w:id="11877" w:name="_ETM_Q30_301340"/>
      <w:bookmarkEnd w:id="11877"/>
      <w:r>
        <w:rPr>
          <w:rtl/>
        </w:rPr>
        <w:t xml:space="preserve">להכשרות </w:t>
      </w:r>
      <w:bookmarkStart w:id="11878" w:name="_ETM_Q30_301880"/>
      <w:bookmarkEnd w:id="11878"/>
      <w:r>
        <w:rPr>
          <w:rtl/>
        </w:rPr>
        <w:t xml:space="preserve">מקצועיות </w:t>
      </w:r>
      <w:bookmarkStart w:id="11879" w:name="_ETM_Q30_302389"/>
      <w:bookmarkEnd w:id="11879"/>
      <w:r>
        <w:rPr>
          <w:rtl/>
        </w:rPr>
        <w:t xml:space="preserve">לעובדים </w:t>
      </w:r>
      <w:bookmarkStart w:id="11880" w:name="_ETM_Q30_302810"/>
      <w:bookmarkEnd w:id="11880"/>
      <w:r>
        <w:rPr>
          <w:rtl/>
        </w:rPr>
        <w:t>ו</w:t>
      </w:r>
      <w:r>
        <w:rPr>
          <w:rFonts w:hint="cs"/>
          <w:rtl/>
        </w:rPr>
        <w:t>ל</w:t>
      </w:r>
      <w:r>
        <w:rPr>
          <w:rtl/>
        </w:rPr>
        <w:t>עובדות</w:t>
      </w:r>
      <w:r>
        <w:rPr>
          <w:rFonts w:hint="cs"/>
          <w:rtl/>
        </w:rPr>
        <w:t>,</w:t>
      </w:r>
      <w:r>
        <w:rPr>
          <w:rtl/>
        </w:rPr>
        <w:t xml:space="preserve"> </w:t>
      </w:r>
      <w:bookmarkStart w:id="11881" w:name="_ETM_Q30_303409"/>
      <w:bookmarkEnd w:id="11881"/>
      <w:r>
        <w:rPr>
          <w:rtl/>
        </w:rPr>
        <w:t xml:space="preserve">לפיתוח </w:t>
      </w:r>
      <w:bookmarkStart w:id="11882" w:name="_ETM_Q30_303919"/>
      <w:bookmarkEnd w:id="11882"/>
      <w:r>
        <w:rPr>
          <w:rtl/>
        </w:rPr>
        <w:t xml:space="preserve">תעשייה </w:t>
      </w:r>
      <w:bookmarkStart w:id="11883" w:name="_ETM_Q30_304429"/>
      <w:bookmarkEnd w:id="11883"/>
      <w:r>
        <w:rPr>
          <w:rtl/>
        </w:rPr>
        <w:t xml:space="preserve">נקייה </w:t>
      </w:r>
      <w:bookmarkStart w:id="11884" w:name="_ETM_Q30_305060"/>
      <w:bookmarkEnd w:id="11884"/>
      <w:r>
        <w:rPr>
          <w:rtl/>
        </w:rPr>
        <w:t xml:space="preserve">וירוקה </w:t>
      </w:r>
      <w:bookmarkStart w:id="11885" w:name="_ETM_Q30_305779"/>
      <w:bookmarkEnd w:id="11885"/>
      <w:r>
        <w:rPr>
          <w:rtl/>
        </w:rPr>
        <w:t xml:space="preserve">ויצירת </w:t>
      </w:r>
      <w:bookmarkStart w:id="11886" w:name="_ETM_Q30_306469"/>
      <w:bookmarkEnd w:id="11886"/>
      <w:r>
        <w:rPr>
          <w:rtl/>
        </w:rPr>
        <w:t xml:space="preserve">מקומות </w:t>
      </w:r>
      <w:bookmarkStart w:id="11887" w:name="_ETM_Q30_306979"/>
      <w:bookmarkEnd w:id="11887"/>
      <w:r>
        <w:rPr>
          <w:rtl/>
        </w:rPr>
        <w:t xml:space="preserve">עבודה </w:t>
      </w:r>
      <w:bookmarkStart w:id="11888" w:name="_ETM_Q30_307399"/>
      <w:bookmarkEnd w:id="11888"/>
      <w:r>
        <w:rPr>
          <w:rtl/>
        </w:rPr>
        <w:t>בריאים</w:t>
      </w:r>
      <w:r>
        <w:rPr>
          <w:rFonts w:hint="cs"/>
          <w:rtl/>
        </w:rPr>
        <w:t>,</w:t>
      </w:r>
      <w:r>
        <w:rPr>
          <w:rtl/>
        </w:rPr>
        <w:t xml:space="preserve"> </w:t>
      </w:r>
      <w:bookmarkStart w:id="11889" w:name="_ETM_Q30_308560"/>
      <w:bookmarkEnd w:id="11889"/>
      <w:r>
        <w:rPr>
          <w:rtl/>
        </w:rPr>
        <w:t xml:space="preserve">לשמור </w:t>
      </w:r>
      <w:bookmarkStart w:id="11890" w:name="_ETM_Q30_309070"/>
      <w:bookmarkEnd w:id="11890"/>
      <w:r>
        <w:rPr>
          <w:rtl/>
        </w:rPr>
        <w:t xml:space="preserve">על </w:t>
      </w:r>
      <w:bookmarkStart w:id="11891" w:name="_ETM_Q30_309160"/>
      <w:bookmarkEnd w:id="11891"/>
      <w:r>
        <w:rPr>
          <w:rtl/>
        </w:rPr>
        <w:t>זכויות</w:t>
      </w:r>
      <w:bookmarkStart w:id="11892" w:name="_ETM_Q30_304568"/>
      <w:bookmarkEnd w:id="11892"/>
      <w:r>
        <w:rPr>
          <w:rtl/>
        </w:rPr>
        <w:t xml:space="preserve"> </w:t>
      </w:r>
      <w:bookmarkStart w:id="11893" w:name="_ETM_Q30_309490"/>
      <w:bookmarkEnd w:id="11893"/>
      <w:r>
        <w:rPr>
          <w:rtl/>
        </w:rPr>
        <w:t xml:space="preserve">העובדים </w:t>
      </w:r>
      <w:bookmarkStart w:id="11894" w:name="_ETM_Q30_309850"/>
      <w:bookmarkEnd w:id="11894"/>
      <w:r>
        <w:rPr>
          <w:rtl/>
        </w:rPr>
        <w:t xml:space="preserve">בזמן </w:t>
      </w:r>
      <w:bookmarkStart w:id="11895" w:name="_ETM_Q30_310180"/>
      <w:bookmarkEnd w:id="11895"/>
      <w:r>
        <w:rPr>
          <w:rtl/>
        </w:rPr>
        <w:t xml:space="preserve">המעבר </w:t>
      </w:r>
      <w:bookmarkStart w:id="11896" w:name="_ETM_Q30_310780"/>
      <w:bookmarkEnd w:id="11896"/>
      <w:r>
        <w:rPr>
          <w:rtl/>
        </w:rPr>
        <w:t>והחלופה</w:t>
      </w:r>
      <w:r>
        <w:rPr>
          <w:rFonts w:hint="cs"/>
          <w:rtl/>
        </w:rPr>
        <w:t>,</w:t>
      </w:r>
      <w:bookmarkStart w:id="11897" w:name="_ETM_Q30_308168"/>
      <w:bookmarkEnd w:id="11897"/>
      <w:r>
        <w:rPr>
          <w:rtl/>
        </w:rPr>
        <w:t xml:space="preserve"> </w:t>
      </w:r>
      <w:bookmarkStart w:id="11898" w:name="_ETM_Q30_311530"/>
      <w:bookmarkEnd w:id="11898"/>
      <w:r>
        <w:rPr>
          <w:rtl/>
        </w:rPr>
        <w:t xml:space="preserve">לחזק </w:t>
      </w:r>
      <w:bookmarkStart w:id="11899" w:name="_ETM_Q30_312100"/>
      <w:bookmarkEnd w:id="11899"/>
      <w:r>
        <w:rPr>
          <w:rtl/>
        </w:rPr>
        <w:t xml:space="preserve">אותם </w:t>
      </w:r>
      <w:bookmarkStart w:id="11900" w:name="_ETM_Q30_312460"/>
      <w:bookmarkEnd w:id="11900"/>
      <w:r>
        <w:rPr>
          <w:rtl/>
        </w:rPr>
        <w:t xml:space="preserve">ואת </w:t>
      </w:r>
      <w:bookmarkStart w:id="11901" w:name="_ETM_Q30_312700"/>
      <w:bookmarkEnd w:id="11901"/>
      <w:r>
        <w:rPr>
          <w:rtl/>
        </w:rPr>
        <w:t>האיגודים</w:t>
      </w:r>
      <w:r>
        <w:rPr>
          <w:rFonts w:hint="cs"/>
          <w:rtl/>
        </w:rPr>
        <w:t>.</w:t>
      </w:r>
      <w:r>
        <w:rPr>
          <w:rtl/>
        </w:rPr>
        <w:t xml:space="preserve"> </w:t>
      </w:r>
      <w:bookmarkStart w:id="11902" w:name="_ETM_Q30_313910"/>
      <w:bookmarkEnd w:id="11902"/>
      <w:r>
        <w:rPr>
          <w:rtl/>
        </w:rPr>
        <w:t>כמובן</w:t>
      </w:r>
      <w:r>
        <w:rPr>
          <w:rFonts w:hint="cs"/>
          <w:rtl/>
        </w:rPr>
        <w:t>,</w:t>
      </w:r>
      <w:r>
        <w:rPr>
          <w:rtl/>
        </w:rPr>
        <w:t xml:space="preserve"> </w:t>
      </w:r>
      <w:bookmarkStart w:id="11903" w:name="_ETM_Q30_314660"/>
      <w:bookmarkEnd w:id="11903"/>
      <w:r>
        <w:rPr>
          <w:rtl/>
        </w:rPr>
        <w:t xml:space="preserve">לשקם </w:t>
      </w:r>
      <w:bookmarkStart w:id="11904" w:name="_ETM_Q30_315110"/>
      <w:bookmarkEnd w:id="11904"/>
      <w:r>
        <w:rPr>
          <w:rtl/>
        </w:rPr>
        <w:t xml:space="preserve">את </w:t>
      </w:r>
      <w:bookmarkStart w:id="11905" w:name="_ETM_Q30_315200"/>
      <w:bookmarkEnd w:id="11905"/>
      <w:r>
        <w:rPr>
          <w:rtl/>
        </w:rPr>
        <w:t>התשתיות</w:t>
      </w:r>
      <w:r>
        <w:rPr>
          <w:rFonts w:hint="cs"/>
          <w:rtl/>
        </w:rPr>
        <w:t>,</w:t>
      </w:r>
      <w:r>
        <w:rPr>
          <w:rtl/>
        </w:rPr>
        <w:t xml:space="preserve"> </w:t>
      </w:r>
      <w:bookmarkStart w:id="11906" w:name="_ETM_Q30_315740"/>
      <w:bookmarkEnd w:id="11906"/>
      <w:r>
        <w:rPr>
          <w:rtl/>
        </w:rPr>
        <w:t xml:space="preserve">לנקות </w:t>
      </w:r>
      <w:bookmarkStart w:id="11907" w:name="_ETM_Q30_316370"/>
      <w:bookmarkEnd w:id="11907"/>
      <w:r>
        <w:rPr>
          <w:rtl/>
        </w:rPr>
        <w:t>אות</w:t>
      </w:r>
      <w:r>
        <w:rPr>
          <w:rFonts w:hint="cs"/>
          <w:rtl/>
        </w:rPr>
        <w:t>ן,</w:t>
      </w:r>
      <w:bookmarkStart w:id="11908" w:name="_ETM_Q30_315278"/>
      <w:bookmarkEnd w:id="11908"/>
      <w:r>
        <w:rPr>
          <w:rtl/>
        </w:rPr>
        <w:t xml:space="preserve"> </w:t>
      </w:r>
      <w:bookmarkStart w:id="11909" w:name="_ETM_Q30_316730"/>
      <w:bookmarkEnd w:id="11909"/>
      <w:r>
        <w:rPr>
          <w:rtl/>
        </w:rPr>
        <w:t xml:space="preserve">ולייצר </w:t>
      </w:r>
      <w:bookmarkStart w:id="11910" w:name="_ETM_Q30_317540"/>
      <w:bookmarkEnd w:id="11910"/>
      <w:r>
        <w:rPr>
          <w:rtl/>
        </w:rPr>
        <w:t xml:space="preserve">מטרופולין </w:t>
      </w:r>
      <w:bookmarkStart w:id="11911" w:name="_ETM_Q30_318290"/>
      <w:bookmarkEnd w:id="11911"/>
      <w:r>
        <w:rPr>
          <w:rtl/>
        </w:rPr>
        <w:t>ירוק</w:t>
      </w:r>
      <w:r>
        <w:rPr>
          <w:rFonts w:hint="cs"/>
          <w:rtl/>
        </w:rPr>
        <w:t>,</w:t>
      </w:r>
      <w:r>
        <w:rPr>
          <w:rtl/>
        </w:rPr>
        <w:t xml:space="preserve"> </w:t>
      </w:r>
      <w:bookmarkStart w:id="11912" w:name="_ETM_Q30_318830"/>
      <w:bookmarkEnd w:id="11912"/>
      <w:r>
        <w:rPr>
          <w:rtl/>
        </w:rPr>
        <w:t xml:space="preserve">שוקק </w:t>
      </w:r>
      <w:bookmarkStart w:id="11913" w:name="_ETM_Q30_319639"/>
      <w:bookmarkEnd w:id="11913"/>
      <w:r>
        <w:rPr>
          <w:rtl/>
        </w:rPr>
        <w:t>ובר-קיימ</w:t>
      </w:r>
      <w:r>
        <w:rPr>
          <w:rFonts w:hint="cs"/>
          <w:rtl/>
        </w:rPr>
        <w:t>ה.</w:t>
      </w:r>
      <w:bookmarkStart w:id="11914" w:name="_ETM_Q30_321260"/>
      <w:bookmarkEnd w:id="11914"/>
      <w:r>
        <w:rPr>
          <w:rFonts w:hint="cs"/>
          <w:rtl/>
        </w:rPr>
        <w:t xml:space="preserve"> </w:t>
      </w:r>
      <w:bookmarkStart w:id="11915" w:name="_ETM_Q30_319295"/>
      <w:bookmarkStart w:id="11916" w:name="_ETM_Q30_319375"/>
      <w:bookmarkStart w:id="11917" w:name="_ETM_Q30_319454"/>
      <w:bookmarkStart w:id="11918" w:name="_ETM_Q30_319504"/>
      <w:bookmarkStart w:id="11919" w:name="_ETM_Q30_326618"/>
      <w:bookmarkEnd w:id="11915"/>
      <w:bookmarkEnd w:id="11916"/>
      <w:bookmarkEnd w:id="11917"/>
      <w:bookmarkEnd w:id="11918"/>
      <w:bookmarkEnd w:id="11919"/>
      <w:r>
        <w:rPr>
          <w:rtl/>
        </w:rPr>
        <w:t xml:space="preserve">האחריות </w:t>
      </w:r>
      <w:bookmarkStart w:id="11920" w:name="_ETM_Q30_321829"/>
      <w:bookmarkEnd w:id="11920"/>
      <w:r>
        <w:rPr>
          <w:rtl/>
        </w:rPr>
        <w:t xml:space="preserve">שלנו </w:t>
      </w:r>
      <w:bookmarkStart w:id="11921" w:name="_ETM_Q30_322250"/>
      <w:bookmarkEnd w:id="11921"/>
      <w:r>
        <w:rPr>
          <w:rtl/>
        </w:rPr>
        <w:t xml:space="preserve">כלפי </w:t>
      </w:r>
      <w:bookmarkStart w:id="11922" w:name="_ETM_Q30_322549"/>
      <w:bookmarkEnd w:id="11922"/>
      <w:r>
        <w:rPr>
          <w:rtl/>
        </w:rPr>
        <w:t xml:space="preserve">ציבור </w:t>
      </w:r>
      <w:bookmarkStart w:id="11923" w:name="_ETM_Q30_323000"/>
      <w:bookmarkStart w:id="11924" w:name="_ETM_Q30_323360"/>
      <w:bookmarkEnd w:id="11923"/>
      <w:bookmarkEnd w:id="11924"/>
      <w:r>
        <w:rPr>
          <w:rtl/>
        </w:rPr>
        <w:t xml:space="preserve">מפרץ </w:t>
      </w:r>
      <w:bookmarkStart w:id="11925" w:name="_ETM_Q30_323780"/>
      <w:bookmarkEnd w:id="11925"/>
      <w:r>
        <w:rPr>
          <w:rtl/>
        </w:rPr>
        <w:t xml:space="preserve">חיפה </w:t>
      </w:r>
      <w:bookmarkStart w:id="11926" w:name="_ETM_Q30_324500"/>
      <w:bookmarkEnd w:id="11926"/>
      <w:r>
        <w:rPr>
          <w:rFonts w:hint="cs"/>
          <w:rtl/>
        </w:rPr>
        <w:t xml:space="preserve">היא </w:t>
      </w:r>
      <w:bookmarkStart w:id="11927" w:name="_ETM_Q30_326990"/>
      <w:bookmarkStart w:id="11928" w:name="_ETM_Q30_322478"/>
      <w:bookmarkEnd w:id="11927"/>
      <w:bookmarkEnd w:id="11928"/>
      <w:r>
        <w:rPr>
          <w:rtl/>
        </w:rPr>
        <w:t xml:space="preserve">שמירה </w:t>
      </w:r>
      <w:bookmarkStart w:id="11929" w:name="_ETM_Q30_325310"/>
      <w:bookmarkEnd w:id="11929"/>
      <w:r>
        <w:rPr>
          <w:rtl/>
        </w:rPr>
        <w:t xml:space="preserve">על </w:t>
      </w:r>
      <w:bookmarkStart w:id="11930" w:name="_ETM_Q30_325400"/>
      <w:bookmarkEnd w:id="11930"/>
      <w:r>
        <w:rPr>
          <w:rtl/>
        </w:rPr>
        <w:t xml:space="preserve">בריאות </w:t>
      </w:r>
      <w:bookmarkStart w:id="11931" w:name="_ETM_Q30_325700"/>
      <w:bookmarkEnd w:id="11931"/>
      <w:r>
        <w:rPr>
          <w:rtl/>
        </w:rPr>
        <w:t xml:space="preserve">תושבים </w:t>
      </w:r>
      <w:bookmarkStart w:id="11932" w:name="_ETM_Q30_326180"/>
      <w:bookmarkEnd w:id="11932"/>
      <w:r>
        <w:rPr>
          <w:rtl/>
        </w:rPr>
        <w:t xml:space="preserve">וילדים </w:t>
      </w:r>
      <w:bookmarkStart w:id="11933" w:name="_ETM_Q30_326690"/>
      <w:bookmarkEnd w:id="11933"/>
      <w:r>
        <w:rPr>
          <w:rtl/>
        </w:rPr>
        <w:t xml:space="preserve">ושמירה </w:t>
      </w:r>
      <w:bookmarkStart w:id="11934" w:name="_ETM_Q30_327260"/>
      <w:bookmarkEnd w:id="11934"/>
      <w:r>
        <w:rPr>
          <w:rtl/>
        </w:rPr>
        <w:t xml:space="preserve">על </w:t>
      </w:r>
      <w:bookmarkStart w:id="11935" w:name="_ETM_Q30_327320"/>
      <w:bookmarkEnd w:id="11935"/>
      <w:r>
        <w:rPr>
          <w:rtl/>
        </w:rPr>
        <w:t xml:space="preserve">פרנסה </w:t>
      </w:r>
      <w:bookmarkStart w:id="11936" w:name="_ETM_Q30_327740"/>
      <w:bookmarkEnd w:id="11936"/>
      <w:r>
        <w:rPr>
          <w:rtl/>
        </w:rPr>
        <w:t xml:space="preserve">מכבדת </w:t>
      </w:r>
      <w:bookmarkStart w:id="11937" w:name="_ETM_Q30_328310"/>
      <w:bookmarkEnd w:id="11937"/>
      <w:r>
        <w:rPr>
          <w:rtl/>
        </w:rPr>
        <w:t xml:space="preserve">ובריאה </w:t>
      </w:r>
      <w:bookmarkStart w:id="11938" w:name="_ETM_Q30_328669"/>
      <w:bookmarkEnd w:id="11938"/>
      <w:r>
        <w:rPr>
          <w:rtl/>
        </w:rPr>
        <w:t xml:space="preserve">עבור </w:t>
      </w:r>
      <w:bookmarkStart w:id="11939" w:name="_ETM_Q30_328940"/>
      <w:bookmarkEnd w:id="11939"/>
      <w:r>
        <w:rPr>
          <w:rtl/>
        </w:rPr>
        <w:t xml:space="preserve">העובדות </w:t>
      </w:r>
      <w:bookmarkStart w:id="11940" w:name="_ETM_Q30_329240"/>
      <w:bookmarkEnd w:id="11940"/>
      <w:r>
        <w:rPr>
          <w:rtl/>
        </w:rPr>
        <w:t>והעובדים</w:t>
      </w:r>
      <w:r>
        <w:rPr>
          <w:rFonts w:hint="cs"/>
          <w:rtl/>
        </w:rPr>
        <w:t>.</w:t>
      </w:r>
      <w:bookmarkStart w:id="11941" w:name="_ETM_Q30_330020"/>
      <w:bookmarkEnd w:id="11941"/>
    </w:p>
    <w:p w:rsidR="005B2233" w:rsidRDefault="005B2233" w:rsidP="00C927FB">
      <w:pPr>
        <w:rPr>
          <w:rtl/>
        </w:rPr>
      </w:pPr>
    </w:p>
    <w:p w:rsidR="005B2233" w:rsidRDefault="005B2233" w:rsidP="00C927FB">
      <w:pPr>
        <w:rPr>
          <w:rtl/>
        </w:rPr>
      </w:pPr>
      <w:bookmarkStart w:id="11942" w:name="_ETM_Q30_324399"/>
      <w:bookmarkEnd w:id="11942"/>
      <w:r>
        <w:rPr>
          <w:rtl/>
        </w:rPr>
        <w:t xml:space="preserve">ואני </w:t>
      </w:r>
      <w:bookmarkStart w:id="11943" w:name="_ETM_Q30_330260"/>
      <w:bookmarkEnd w:id="11943"/>
      <w:r>
        <w:rPr>
          <w:rtl/>
        </w:rPr>
        <w:t xml:space="preserve">אספר </w:t>
      </w:r>
      <w:bookmarkStart w:id="11944" w:name="_ETM_Q30_330710"/>
      <w:bookmarkEnd w:id="11944"/>
      <w:r>
        <w:rPr>
          <w:rtl/>
        </w:rPr>
        <w:t>פה</w:t>
      </w:r>
      <w:r>
        <w:rPr>
          <w:rFonts w:hint="cs"/>
          <w:rtl/>
        </w:rPr>
        <w:t xml:space="preserve">, </w:t>
      </w:r>
      <w:bookmarkStart w:id="11945" w:name="_ETM_Q30_331130"/>
      <w:bookmarkEnd w:id="11945"/>
      <w:r>
        <w:rPr>
          <w:rtl/>
        </w:rPr>
        <w:t>כבוד</w:t>
      </w:r>
      <w:r>
        <w:rPr>
          <w:rFonts w:hint="cs"/>
          <w:rtl/>
        </w:rPr>
        <w:t xml:space="preserve"> יו"ר</w:t>
      </w:r>
      <w:r>
        <w:rPr>
          <w:rtl/>
        </w:rPr>
        <w:t xml:space="preserve"> </w:t>
      </w:r>
      <w:bookmarkStart w:id="11946" w:name="_ETM_Q30_331520"/>
      <w:bookmarkEnd w:id="11946"/>
      <w:r>
        <w:rPr>
          <w:rFonts w:hint="cs"/>
          <w:rtl/>
        </w:rPr>
        <w:t>הישיבה,</w:t>
      </w:r>
      <w:bookmarkStart w:id="11947" w:name="_ETM_Q30_327988"/>
      <w:bookmarkEnd w:id="11947"/>
      <w:r>
        <w:rPr>
          <w:rtl/>
        </w:rPr>
        <w:t xml:space="preserve"> </w:t>
      </w:r>
      <w:bookmarkStart w:id="11948" w:name="_ETM_Q30_332090"/>
      <w:bookmarkEnd w:id="11948"/>
      <w:r>
        <w:rPr>
          <w:rtl/>
        </w:rPr>
        <w:t xml:space="preserve">דבר </w:t>
      </w:r>
      <w:bookmarkStart w:id="11949" w:name="_ETM_Q30_332389"/>
      <w:bookmarkEnd w:id="11949"/>
      <w:r>
        <w:rPr>
          <w:rtl/>
        </w:rPr>
        <w:t>אחרון</w:t>
      </w:r>
      <w:r>
        <w:rPr>
          <w:rFonts w:hint="cs"/>
          <w:rtl/>
        </w:rPr>
        <w:t>.</w:t>
      </w:r>
      <w:r>
        <w:rPr>
          <w:rtl/>
        </w:rPr>
        <w:t xml:space="preserve"> </w:t>
      </w:r>
      <w:bookmarkStart w:id="11950" w:name="_ETM_Q30_333169"/>
      <w:bookmarkEnd w:id="11950"/>
      <w:r>
        <w:rPr>
          <w:rtl/>
        </w:rPr>
        <w:t xml:space="preserve">בשנה </w:t>
      </w:r>
      <w:bookmarkStart w:id="11951" w:name="_ETM_Q30_334730"/>
      <w:bookmarkEnd w:id="11951"/>
      <w:r>
        <w:rPr>
          <w:rtl/>
        </w:rPr>
        <w:t>שעברה</w:t>
      </w:r>
      <w:r>
        <w:rPr>
          <w:rFonts w:hint="cs"/>
          <w:rtl/>
        </w:rPr>
        <w:t>,</w:t>
      </w:r>
      <w:bookmarkStart w:id="11952" w:name="_ETM_Q30_334368"/>
      <w:bookmarkEnd w:id="11952"/>
      <w:r>
        <w:rPr>
          <w:rtl/>
        </w:rPr>
        <w:t xml:space="preserve"> </w:t>
      </w:r>
      <w:bookmarkStart w:id="11953" w:name="_ETM_Q30_335950"/>
      <w:bookmarkEnd w:id="11953"/>
      <w:r>
        <w:rPr>
          <w:rtl/>
        </w:rPr>
        <w:t xml:space="preserve">במשכן </w:t>
      </w:r>
      <w:bookmarkStart w:id="11954" w:name="_ETM_Q30_336609"/>
      <w:bookmarkEnd w:id="11954"/>
      <w:r>
        <w:rPr>
          <w:rtl/>
        </w:rPr>
        <w:t>הזה</w:t>
      </w:r>
      <w:r>
        <w:rPr>
          <w:rFonts w:hint="cs"/>
          <w:rtl/>
        </w:rPr>
        <w:t>,</w:t>
      </w:r>
      <w:r>
        <w:rPr>
          <w:rtl/>
        </w:rPr>
        <w:t xml:space="preserve"> </w:t>
      </w:r>
      <w:bookmarkStart w:id="11955" w:name="_ETM_Q30_337120"/>
      <w:bookmarkEnd w:id="11955"/>
      <w:r>
        <w:rPr>
          <w:rtl/>
        </w:rPr>
        <w:t xml:space="preserve">במקום </w:t>
      </w:r>
      <w:bookmarkStart w:id="11956" w:name="_ETM_Q30_337689"/>
      <w:bookmarkEnd w:id="11956"/>
      <w:r>
        <w:rPr>
          <w:rtl/>
        </w:rPr>
        <w:t>הזה</w:t>
      </w:r>
      <w:r>
        <w:rPr>
          <w:rFonts w:hint="cs"/>
          <w:rtl/>
        </w:rPr>
        <w:t>,</w:t>
      </w:r>
      <w:r>
        <w:rPr>
          <w:rtl/>
        </w:rPr>
        <w:t xml:space="preserve"> </w:t>
      </w:r>
      <w:bookmarkStart w:id="11957" w:name="_ETM_Q30_338109"/>
      <w:bookmarkEnd w:id="11957"/>
      <w:r>
        <w:rPr>
          <w:rtl/>
        </w:rPr>
        <w:t xml:space="preserve">העברתי </w:t>
      </w:r>
      <w:bookmarkStart w:id="11958" w:name="_ETM_Q30_339069"/>
      <w:bookmarkEnd w:id="11958"/>
      <w:r>
        <w:rPr>
          <w:rtl/>
        </w:rPr>
        <w:t xml:space="preserve">את </w:t>
      </w:r>
      <w:bookmarkStart w:id="11959" w:name="_ETM_Q30_339279"/>
      <w:bookmarkEnd w:id="11959"/>
      <w:r>
        <w:rPr>
          <w:rtl/>
        </w:rPr>
        <w:t xml:space="preserve">החוק </w:t>
      </w:r>
      <w:bookmarkStart w:id="11960" w:name="_ETM_Q30_339579"/>
      <w:bookmarkEnd w:id="11960"/>
      <w:r>
        <w:rPr>
          <w:rtl/>
        </w:rPr>
        <w:t xml:space="preserve">הראשון </w:t>
      </w:r>
      <w:bookmarkStart w:id="11961" w:name="_ETM_Q30_339969"/>
      <w:bookmarkEnd w:id="11961"/>
      <w:r>
        <w:rPr>
          <w:rtl/>
        </w:rPr>
        <w:t xml:space="preserve">שלי </w:t>
      </w:r>
      <w:bookmarkStart w:id="11962" w:name="_ETM_Q30_340150"/>
      <w:bookmarkEnd w:id="11962"/>
      <w:r>
        <w:rPr>
          <w:rFonts w:hint="cs"/>
          <w:rtl/>
        </w:rPr>
        <w:t>ש</w:t>
      </w:r>
      <w:r>
        <w:rPr>
          <w:rtl/>
        </w:rPr>
        <w:t xml:space="preserve">נכנס </w:t>
      </w:r>
      <w:bookmarkStart w:id="11963" w:name="_ETM_Q30_340480"/>
      <w:bookmarkEnd w:id="11963"/>
      <w:r>
        <w:rPr>
          <w:rtl/>
        </w:rPr>
        <w:t xml:space="preserve">לספר </w:t>
      </w:r>
      <w:bookmarkStart w:id="11964" w:name="_ETM_Q30_340810"/>
      <w:bookmarkEnd w:id="11964"/>
      <w:r>
        <w:rPr>
          <w:rtl/>
        </w:rPr>
        <w:t>החוקים</w:t>
      </w:r>
      <w:r>
        <w:rPr>
          <w:rFonts w:hint="cs"/>
          <w:rtl/>
        </w:rPr>
        <w:t>,</w:t>
      </w:r>
      <w:r>
        <w:rPr>
          <w:rtl/>
        </w:rPr>
        <w:t xml:space="preserve"> </w:t>
      </w:r>
      <w:bookmarkStart w:id="11965" w:name="_ETM_Q30_341980"/>
      <w:bookmarkEnd w:id="11965"/>
      <w:r>
        <w:rPr>
          <w:rtl/>
        </w:rPr>
        <w:t xml:space="preserve">של </w:t>
      </w:r>
      <w:bookmarkStart w:id="11966" w:name="_ETM_Q30_342219"/>
      <w:bookmarkEnd w:id="11966"/>
      <w:r>
        <w:rPr>
          <w:rtl/>
        </w:rPr>
        <w:t xml:space="preserve">דמי </w:t>
      </w:r>
      <w:bookmarkStart w:id="11967" w:name="_ETM_Q30_342459"/>
      <w:bookmarkEnd w:id="11967"/>
      <w:r>
        <w:rPr>
          <w:rtl/>
        </w:rPr>
        <w:t xml:space="preserve">מחלה </w:t>
      </w:r>
      <w:bookmarkStart w:id="11968" w:name="_ETM_Q30_342939"/>
      <w:bookmarkEnd w:id="11968"/>
      <w:r>
        <w:rPr>
          <w:rtl/>
        </w:rPr>
        <w:t xml:space="preserve">מלאים </w:t>
      </w:r>
      <w:bookmarkStart w:id="11969" w:name="_ETM_Q30_343510"/>
      <w:bookmarkEnd w:id="11969"/>
      <w:r>
        <w:rPr>
          <w:rtl/>
        </w:rPr>
        <w:t xml:space="preserve">מהיום </w:t>
      </w:r>
      <w:bookmarkStart w:id="11970" w:name="_ETM_Q30_343840"/>
      <w:bookmarkEnd w:id="11970"/>
      <w:r>
        <w:rPr>
          <w:rtl/>
        </w:rPr>
        <w:t xml:space="preserve">הראשון </w:t>
      </w:r>
      <w:bookmarkStart w:id="11971" w:name="_ETM_Q30_344439"/>
      <w:bookmarkEnd w:id="11971"/>
      <w:r>
        <w:rPr>
          <w:rtl/>
        </w:rPr>
        <w:t>לחול</w:t>
      </w:r>
      <w:r>
        <w:rPr>
          <w:rFonts w:hint="cs"/>
          <w:rtl/>
        </w:rPr>
        <w:t>י</w:t>
      </w:r>
      <w:bookmarkStart w:id="11972" w:name="_ETM_Q30_341498"/>
      <w:bookmarkEnd w:id="11972"/>
      <w:r>
        <w:rPr>
          <w:rtl/>
        </w:rPr>
        <w:t xml:space="preserve"> </w:t>
      </w:r>
      <w:bookmarkStart w:id="11973" w:name="_ETM_Q30_344889"/>
      <w:bookmarkEnd w:id="11973"/>
      <w:r>
        <w:rPr>
          <w:rtl/>
        </w:rPr>
        <w:t xml:space="preserve">סרטן </w:t>
      </w:r>
      <w:bookmarkStart w:id="11974" w:name="_ETM_Q30_345430"/>
      <w:bookmarkEnd w:id="11974"/>
      <w:r>
        <w:rPr>
          <w:rtl/>
        </w:rPr>
        <w:t xml:space="preserve">ומחלות </w:t>
      </w:r>
      <w:bookmarkStart w:id="11975" w:name="_ETM_Q30_346090"/>
      <w:bookmarkEnd w:id="11975"/>
      <w:r>
        <w:rPr>
          <w:rtl/>
        </w:rPr>
        <w:t>כליה</w:t>
      </w:r>
      <w:r>
        <w:rPr>
          <w:rFonts w:hint="cs"/>
          <w:rtl/>
        </w:rPr>
        <w:t>.</w:t>
      </w:r>
      <w:r>
        <w:rPr>
          <w:rtl/>
        </w:rPr>
        <w:t xml:space="preserve"> </w:t>
      </w:r>
      <w:bookmarkStart w:id="11976" w:name="_ETM_Q30_347690"/>
      <w:bookmarkEnd w:id="11976"/>
      <w:r>
        <w:rPr>
          <w:rtl/>
        </w:rPr>
        <w:t xml:space="preserve">אבל </w:t>
      </w:r>
      <w:bookmarkStart w:id="11977" w:name="_ETM_Q30_347989"/>
      <w:bookmarkEnd w:id="11977"/>
      <w:r>
        <w:rPr>
          <w:rtl/>
        </w:rPr>
        <w:t xml:space="preserve">בואו </w:t>
      </w:r>
      <w:bookmarkStart w:id="11978" w:name="_ETM_Q30_348260"/>
      <w:bookmarkStart w:id="11979" w:name="_ETM_Q30_348470"/>
      <w:bookmarkEnd w:id="11978"/>
      <w:bookmarkEnd w:id="11979"/>
      <w:r>
        <w:rPr>
          <w:rFonts w:hint="cs"/>
          <w:rtl/>
        </w:rPr>
        <w:t xml:space="preserve">גם </w:t>
      </w:r>
      <w:r>
        <w:rPr>
          <w:rtl/>
        </w:rPr>
        <w:t xml:space="preserve">נמנע </w:t>
      </w:r>
      <w:bookmarkStart w:id="11980" w:name="_ETM_Q30_348950"/>
      <w:bookmarkEnd w:id="11980"/>
      <w:r>
        <w:rPr>
          <w:rtl/>
        </w:rPr>
        <w:t xml:space="preserve">את </w:t>
      </w:r>
      <w:bookmarkStart w:id="11981" w:name="_ETM_Q30_349099"/>
      <w:bookmarkEnd w:id="11981"/>
      <w:r>
        <w:rPr>
          <w:rtl/>
        </w:rPr>
        <w:t>הסרטן</w:t>
      </w:r>
      <w:r>
        <w:rPr>
          <w:rFonts w:hint="cs"/>
          <w:rtl/>
        </w:rPr>
        <w:t>,</w:t>
      </w:r>
      <w:r>
        <w:rPr>
          <w:rtl/>
        </w:rPr>
        <w:t xml:space="preserve"> </w:t>
      </w:r>
      <w:bookmarkStart w:id="11982" w:name="_ETM_Q30_350810"/>
      <w:bookmarkEnd w:id="11982"/>
      <w:r>
        <w:rPr>
          <w:rtl/>
        </w:rPr>
        <w:t xml:space="preserve">בואו </w:t>
      </w:r>
      <w:bookmarkStart w:id="11983" w:name="_ETM_Q30_351260"/>
      <w:bookmarkEnd w:id="11983"/>
      <w:r>
        <w:rPr>
          <w:rtl/>
        </w:rPr>
        <w:t xml:space="preserve">גם </w:t>
      </w:r>
      <w:bookmarkStart w:id="11984" w:name="_ETM_Q30_351469"/>
      <w:bookmarkEnd w:id="11984"/>
      <w:r>
        <w:rPr>
          <w:rtl/>
        </w:rPr>
        <w:t xml:space="preserve">נמנע </w:t>
      </w:r>
      <w:bookmarkStart w:id="11985" w:name="_ETM_Q30_351919"/>
      <w:bookmarkEnd w:id="11985"/>
      <w:r>
        <w:rPr>
          <w:rtl/>
        </w:rPr>
        <w:t xml:space="preserve">את </w:t>
      </w:r>
      <w:bookmarkStart w:id="11986" w:name="_ETM_Q30_352040"/>
      <w:bookmarkEnd w:id="11986"/>
      <w:r>
        <w:rPr>
          <w:rtl/>
        </w:rPr>
        <w:t>התחלואה</w:t>
      </w:r>
      <w:r>
        <w:rPr>
          <w:rFonts w:hint="cs"/>
          <w:rtl/>
        </w:rPr>
        <w:t>.</w:t>
      </w:r>
      <w:r>
        <w:rPr>
          <w:rtl/>
        </w:rPr>
        <w:t xml:space="preserve"> </w:t>
      </w:r>
      <w:bookmarkStart w:id="11987" w:name="_ETM_Q30_353650"/>
      <w:bookmarkEnd w:id="11987"/>
      <w:r>
        <w:rPr>
          <w:rtl/>
        </w:rPr>
        <w:t xml:space="preserve">לא </w:t>
      </w:r>
      <w:bookmarkStart w:id="11988" w:name="_ETM_Q30_353829"/>
      <w:bookmarkEnd w:id="11988"/>
      <w:r>
        <w:rPr>
          <w:rtl/>
        </w:rPr>
        <w:t xml:space="preserve">רק </w:t>
      </w:r>
      <w:bookmarkStart w:id="11989" w:name="_ETM_Q30_354010"/>
      <w:bookmarkEnd w:id="11989"/>
      <w:r>
        <w:rPr>
          <w:rtl/>
        </w:rPr>
        <w:t xml:space="preserve">נעזור </w:t>
      </w:r>
      <w:bookmarkStart w:id="11990" w:name="_ETM_Q30_354609"/>
      <w:bookmarkEnd w:id="11990"/>
      <w:r>
        <w:rPr>
          <w:rtl/>
        </w:rPr>
        <w:t xml:space="preserve">למי </w:t>
      </w:r>
      <w:bookmarkStart w:id="11991" w:name="_ETM_Q30_354879"/>
      <w:bookmarkEnd w:id="11991"/>
      <w:r>
        <w:rPr>
          <w:rtl/>
        </w:rPr>
        <w:t xml:space="preserve">שכבר </w:t>
      </w:r>
      <w:bookmarkStart w:id="11992" w:name="_ETM_Q30_355269"/>
      <w:bookmarkEnd w:id="11992"/>
      <w:r>
        <w:rPr>
          <w:rtl/>
        </w:rPr>
        <w:t>חלו</w:t>
      </w:r>
      <w:r>
        <w:rPr>
          <w:rFonts w:hint="cs"/>
          <w:rtl/>
        </w:rPr>
        <w:t>.</w:t>
      </w:r>
      <w:bookmarkStart w:id="11993" w:name="_ETM_Q30_352788"/>
      <w:bookmarkEnd w:id="11993"/>
      <w:r>
        <w:rPr>
          <w:rtl/>
        </w:rPr>
        <w:t xml:space="preserve"> </w:t>
      </w:r>
      <w:bookmarkStart w:id="11994" w:name="_ETM_Q30_356340"/>
      <w:bookmarkEnd w:id="11994"/>
      <w:r>
        <w:rPr>
          <w:rtl/>
        </w:rPr>
        <w:t xml:space="preserve">יש </w:t>
      </w:r>
      <w:bookmarkStart w:id="11995" w:name="_ETM_Q30_357060"/>
      <w:bookmarkEnd w:id="11995"/>
      <w:r>
        <w:rPr>
          <w:rtl/>
        </w:rPr>
        <w:t>כאן</w:t>
      </w:r>
      <w:r>
        <w:rPr>
          <w:rFonts w:hint="cs"/>
          <w:rtl/>
        </w:rPr>
        <w:t>,</w:t>
      </w:r>
      <w:r>
        <w:rPr>
          <w:rtl/>
        </w:rPr>
        <w:t xml:space="preserve"> </w:t>
      </w:r>
      <w:bookmarkStart w:id="11996" w:name="_ETM_Q30_357419"/>
      <w:bookmarkEnd w:id="11996"/>
      <w:r>
        <w:rPr>
          <w:rtl/>
        </w:rPr>
        <w:t xml:space="preserve">למקום </w:t>
      </w:r>
      <w:bookmarkStart w:id="11997" w:name="_ETM_Q30_357870"/>
      <w:bookmarkEnd w:id="11997"/>
      <w:r>
        <w:rPr>
          <w:rtl/>
        </w:rPr>
        <w:t>הזה</w:t>
      </w:r>
      <w:r>
        <w:rPr>
          <w:rFonts w:hint="cs"/>
          <w:rtl/>
        </w:rPr>
        <w:t>,</w:t>
      </w:r>
      <w:r>
        <w:rPr>
          <w:rtl/>
        </w:rPr>
        <w:t xml:space="preserve"> </w:t>
      </w:r>
      <w:bookmarkStart w:id="11998" w:name="_ETM_Q30_358260"/>
      <w:bookmarkStart w:id="11999" w:name="_ETM_Q30_358409"/>
      <w:bookmarkEnd w:id="11998"/>
      <w:bookmarkEnd w:id="11999"/>
      <w:r>
        <w:rPr>
          <w:rtl/>
        </w:rPr>
        <w:t xml:space="preserve">היכולת </w:t>
      </w:r>
      <w:bookmarkStart w:id="12000" w:name="_ETM_Q30_359159"/>
      <w:bookmarkEnd w:id="12000"/>
      <w:r>
        <w:rPr>
          <w:rtl/>
        </w:rPr>
        <w:t xml:space="preserve">לדאוג </w:t>
      </w:r>
      <w:bookmarkStart w:id="12001" w:name="_ETM_Q30_359639"/>
      <w:bookmarkEnd w:id="12001"/>
      <w:r>
        <w:rPr>
          <w:rtl/>
        </w:rPr>
        <w:t xml:space="preserve">לשלום </w:t>
      </w:r>
      <w:bookmarkStart w:id="12002" w:name="_ETM_Q30_360090"/>
      <w:bookmarkEnd w:id="12002"/>
      <w:r>
        <w:rPr>
          <w:rtl/>
        </w:rPr>
        <w:t>הציבור</w:t>
      </w:r>
      <w:r>
        <w:rPr>
          <w:rFonts w:hint="cs"/>
          <w:rtl/>
        </w:rPr>
        <w:t>,</w:t>
      </w:r>
      <w:r>
        <w:rPr>
          <w:rtl/>
        </w:rPr>
        <w:t xml:space="preserve"> </w:t>
      </w:r>
      <w:bookmarkStart w:id="12003" w:name="_ETM_Q30_360540"/>
      <w:bookmarkEnd w:id="12003"/>
      <w:r>
        <w:rPr>
          <w:rtl/>
        </w:rPr>
        <w:t xml:space="preserve">לבריאות </w:t>
      </w:r>
      <w:bookmarkStart w:id="12004" w:name="_ETM_Q30_360959"/>
      <w:bookmarkEnd w:id="12004"/>
      <w:r>
        <w:rPr>
          <w:rtl/>
        </w:rPr>
        <w:t>הציבור</w:t>
      </w:r>
      <w:r>
        <w:rPr>
          <w:rFonts w:hint="cs"/>
          <w:rtl/>
        </w:rPr>
        <w:t>.</w:t>
      </w:r>
      <w:bookmarkStart w:id="12005" w:name="_ETM_Q30_358908"/>
      <w:bookmarkStart w:id="12006" w:name="_ETM_Q30_358748"/>
      <w:bookmarkEnd w:id="12005"/>
      <w:bookmarkEnd w:id="12006"/>
      <w:r>
        <w:rPr>
          <w:rtl/>
        </w:rPr>
        <w:t xml:space="preserve"> </w:t>
      </w:r>
      <w:bookmarkStart w:id="12007" w:name="_ETM_Q30_361799"/>
      <w:bookmarkEnd w:id="12007"/>
      <w:r>
        <w:rPr>
          <w:rtl/>
        </w:rPr>
        <w:t xml:space="preserve">אסור </w:t>
      </w:r>
      <w:bookmarkStart w:id="12008" w:name="_ETM_Q30_362310"/>
      <w:bookmarkEnd w:id="12008"/>
      <w:r>
        <w:rPr>
          <w:rtl/>
        </w:rPr>
        <w:t>ל</w:t>
      </w:r>
      <w:r>
        <w:rPr>
          <w:rFonts w:hint="cs"/>
          <w:rtl/>
        </w:rPr>
        <w:t xml:space="preserve">נו </w:t>
      </w:r>
      <w:r>
        <w:rPr>
          <w:rtl/>
        </w:rPr>
        <w:t xml:space="preserve">להפקיר </w:t>
      </w:r>
      <w:bookmarkStart w:id="12009" w:name="_ETM_Q30_362960"/>
      <w:bookmarkEnd w:id="12009"/>
      <w:r>
        <w:rPr>
          <w:rtl/>
        </w:rPr>
        <w:t xml:space="preserve">את </w:t>
      </w:r>
      <w:bookmarkStart w:id="12010" w:name="_ETM_Q30_363080"/>
      <w:bookmarkEnd w:id="12010"/>
      <w:r>
        <w:rPr>
          <w:rtl/>
        </w:rPr>
        <w:t xml:space="preserve">האחריות </w:t>
      </w:r>
      <w:bookmarkStart w:id="12011" w:name="_ETM_Q30_363590"/>
      <w:bookmarkEnd w:id="12011"/>
      <w:r>
        <w:rPr>
          <w:rtl/>
        </w:rPr>
        <w:t>הזו</w:t>
      </w:r>
      <w:r>
        <w:rPr>
          <w:rFonts w:hint="cs"/>
          <w:rtl/>
        </w:rPr>
        <w:t>,</w:t>
      </w:r>
      <w:r>
        <w:rPr>
          <w:rtl/>
        </w:rPr>
        <w:t xml:space="preserve"> </w:t>
      </w:r>
      <w:bookmarkStart w:id="12012" w:name="_ETM_Q30_363830"/>
      <w:bookmarkEnd w:id="12012"/>
      <w:r>
        <w:rPr>
          <w:rtl/>
        </w:rPr>
        <w:t xml:space="preserve">אחריות </w:t>
      </w:r>
      <w:bookmarkStart w:id="12013" w:name="_ETM_Q30_364190"/>
      <w:bookmarkEnd w:id="12013"/>
      <w:r>
        <w:rPr>
          <w:rtl/>
        </w:rPr>
        <w:t>ראשית</w:t>
      </w:r>
      <w:r>
        <w:rPr>
          <w:rFonts w:hint="cs"/>
          <w:rtl/>
        </w:rPr>
        <w:t>.</w:t>
      </w:r>
      <w:r>
        <w:rPr>
          <w:rtl/>
        </w:rPr>
        <w:t xml:space="preserve"> </w:t>
      </w:r>
      <w:bookmarkStart w:id="12014" w:name="_ETM_Q30_365090"/>
      <w:bookmarkEnd w:id="12014"/>
      <w:r>
        <w:rPr>
          <w:rtl/>
        </w:rPr>
        <w:t xml:space="preserve">תודה </w:t>
      </w:r>
      <w:bookmarkStart w:id="12015" w:name="_ETM_Q30_365419"/>
      <w:bookmarkEnd w:id="12015"/>
      <w:r>
        <w:rPr>
          <w:rtl/>
        </w:rPr>
        <w:t>רבה</w:t>
      </w:r>
      <w:r>
        <w:rPr>
          <w:rFonts w:hint="cs"/>
          <w:rtl/>
        </w:rPr>
        <w:t>.</w:t>
      </w:r>
      <w:bookmarkStart w:id="12016" w:name="_ETM_Q30_366280"/>
      <w:bookmarkEnd w:id="12016"/>
    </w:p>
    <w:p w:rsidR="005B2233" w:rsidRDefault="005B2233" w:rsidP="00C927FB">
      <w:pPr>
        <w:rPr>
          <w:rtl/>
        </w:rPr>
      </w:pPr>
      <w:bookmarkStart w:id="12017" w:name="_ETM_Q30_367297"/>
      <w:bookmarkStart w:id="12018" w:name="_ETM_Q30_367367"/>
      <w:bookmarkEnd w:id="12017"/>
      <w:bookmarkEnd w:id="12018"/>
    </w:p>
    <w:p w:rsidR="005B2233" w:rsidRDefault="005B2233" w:rsidP="00C927FB">
      <w:pPr>
        <w:pStyle w:val="af6"/>
        <w:rPr>
          <w:rtl/>
        </w:rPr>
      </w:pPr>
      <w:bookmarkStart w:id="12019" w:name="_ETM_Q30_360658"/>
      <w:bookmarkEnd w:id="12019"/>
      <w:r w:rsidRPr="007730E1">
        <w:rPr>
          <w:rStyle w:val="TagStyle"/>
          <w:rtl/>
        </w:rPr>
        <w:t xml:space="preserve"> &lt;&lt; יור &gt;&gt;</w:t>
      </w:r>
      <w:r w:rsidRPr="00EA0AFB">
        <w:rPr>
          <w:rStyle w:val="TagStyle"/>
          <w:rtl/>
        </w:rPr>
        <w:t xml:space="preserve"> </w:t>
      </w:r>
      <w:r>
        <w:rPr>
          <w:rtl/>
        </w:rPr>
        <w:t>היו"ר ניסים ואטורי:</w:t>
      </w:r>
      <w:r w:rsidRPr="00EA0AFB">
        <w:rPr>
          <w:rStyle w:val="TagStyle"/>
          <w:rtl/>
        </w:rPr>
        <w:t xml:space="preserve"> </w:t>
      </w:r>
      <w:r w:rsidRPr="007730E1">
        <w:rPr>
          <w:rStyle w:val="TagStyle"/>
          <w:rtl/>
        </w:rPr>
        <w:t>&lt;&lt; יור &gt;&gt;</w:t>
      </w:r>
      <w:r>
        <w:rPr>
          <w:rtl/>
        </w:rPr>
        <w:t xml:space="preserve">   </w:t>
      </w:r>
    </w:p>
    <w:p w:rsidR="005B2233" w:rsidRDefault="005B2233" w:rsidP="00C927FB">
      <w:pPr>
        <w:pStyle w:val="KeepWithNext"/>
        <w:rPr>
          <w:rtl/>
          <w:lang w:eastAsia="he-IL"/>
        </w:rPr>
      </w:pPr>
    </w:p>
    <w:p w:rsidR="005B2233" w:rsidRDefault="005B2233" w:rsidP="00C927FB">
      <w:pPr>
        <w:rPr>
          <w:rtl/>
        </w:rPr>
      </w:pPr>
      <w:bookmarkStart w:id="12020" w:name="_ETM_Q30_364774"/>
      <w:bookmarkStart w:id="12021" w:name="_ETM_Q30_363508"/>
      <w:bookmarkEnd w:id="12020"/>
      <w:bookmarkEnd w:id="12021"/>
      <w:r>
        <w:rPr>
          <w:rtl/>
        </w:rPr>
        <w:t xml:space="preserve">תודה </w:t>
      </w:r>
      <w:bookmarkStart w:id="12022" w:name="_ETM_Q30_366519"/>
      <w:bookmarkEnd w:id="12022"/>
      <w:r>
        <w:rPr>
          <w:rtl/>
        </w:rPr>
        <w:t>רבה</w:t>
      </w:r>
      <w:r>
        <w:rPr>
          <w:rFonts w:hint="cs"/>
          <w:rtl/>
        </w:rPr>
        <w:t>.</w:t>
      </w:r>
      <w:r>
        <w:rPr>
          <w:rtl/>
        </w:rPr>
        <w:t xml:space="preserve"> </w:t>
      </w:r>
      <w:bookmarkStart w:id="12023" w:name="_ETM_Q30_368799"/>
      <w:bookmarkEnd w:id="12023"/>
      <w:r>
        <w:rPr>
          <w:rtl/>
        </w:rPr>
        <w:t xml:space="preserve">חבר </w:t>
      </w:r>
      <w:bookmarkStart w:id="12024" w:name="_ETM_Q30_369099"/>
      <w:bookmarkEnd w:id="12024"/>
      <w:r>
        <w:rPr>
          <w:rtl/>
        </w:rPr>
        <w:t xml:space="preserve">הכנסת </w:t>
      </w:r>
      <w:bookmarkStart w:id="12025" w:name="_ETM_Q30_369489"/>
      <w:bookmarkEnd w:id="12025"/>
      <w:r>
        <w:rPr>
          <w:rtl/>
        </w:rPr>
        <w:t xml:space="preserve">איימן </w:t>
      </w:r>
      <w:bookmarkStart w:id="12026" w:name="_ETM_Q30_369760"/>
      <w:bookmarkEnd w:id="12026"/>
      <w:r>
        <w:rPr>
          <w:rtl/>
        </w:rPr>
        <w:t>עודה</w:t>
      </w:r>
      <w:r>
        <w:rPr>
          <w:rFonts w:hint="cs"/>
          <w:rtl/>
        </w:rPr>
        <w:t>.</w:t>
      </w:r>
      <w:bookmarkStart w:id="12027" w:name="_ETM_Q30_395769"/>
      <w:bookmarkEnd w:id="12027"/>
    </w:p>
    <w:p w:rsidR="005B2233" w:rsidRDefault="005B2233" w:rsidP="00C927FB">
      <w:pPr>
        <w:rPr>
          <w:rtl/>
        </w:rPr>
      </w:pPr>
      <w:bookmarkStart w:id="12028" w:name="_ETM_Q30_374400"/>
      <w:bookmarkStart w:id="12029" w:name="_ETM_Q30_374463"/>
      <w:bookmarkStart w:id="12030" w:name="_ETM_Q30_374561"/>
      <w:bookmarkStart w:id="12031" w:name="_ETM_Q30_371018"/>
      <w:bookmarkStart w:id="12032" w:name="_ETM_Q30_376777"/>
      <w:bookmarkStart w:id="12033" w:name="_ETM_Q30_371968"/>
      <w:bookmarkStart w:id="12034" w:name="_ETM_Q30_367358"/>
      <w:bookmarkStart w:id="12035" w:name="_ETM_Q30_363048"/>
      <w:bookmarkStart w:id="12036" w:name="_ETM_Q30_376209"/>
      <w:bookmarkStart w:id="12037" w:name="_ETM_Q30_380600"/>
      <w:bookmarkEnd w:id="12028"/>
      <w:bookmarkEnd w:id="12029"/>
      <w:bookmarkEnd w:id="12030"/>
      <w:bookmarkEnd w:id="12031"/>
      <w:bookmarkEnd w:id="12032"/>
      <w:bookmarkEnd w:id="12033"/>
      <w:bookmarkEnd w:id="12034"/>
      <w:bookmarkEnd w:id="12035"/>
      <w:bookmarkEnd w:id="12036"/>
      <w:bookmarkEnd w:id="12037"/>
    </w:p>
    <w:p w:rsidR="005B2233" w:rsidRDefault="005B2233" w:rsidP="00C927FB">
      <w:pPr>
        <w:pStyle w:val="a4"/>
        <w:rPr>
          <w:rtl/>
        </w:rPr>
      </w:pPr>
      <w:bookmarkStart w:id="12038" w:name="ET_speaker_5293_17"/>
      <w:r w:rsidRPr="007730E1">
        <w:rPr>
          <w:rStyle w:val="TagStyle"/>
          <w:rtl/>
        </w:rPr>
        <w:lastRenderedPageBreak/>
        <w:t xml:space="preserve"> &lt;&lt; דובר &gt;&gt;</w:t>
      </w:r>
      <w:r w:rsidRPr="00EA0AFB">
        <w:rPr>
          <w:rStyle w:val="TagStyle"/>
          <w:rtl/>
        </w:rPr>
        <w:t xml:space="preserve"> </w:t>
      </w:r>
      <w:bookmarkStart w:id="12039" w:name="_Toc126687500"/>
      <w:bookmarkStart w:id="12040" w:name="_Toc126687695"/>
      <w:bookmarkStart w:id="12041" w:name="_Toc126687858"/>
      <w:r>
        <w:rPr>
          <w:rtl/>
        </w:rPr>
        <w:t>איימן עודה (חד"ש-תע"ל):</w:t>
      </w:r>
      <w:bookmarkEnd w:id="12039"/>
      <w:bookmarkEnd w:id="12040"/>
      <w:bookmarkEnd w:id="12041"/>
      <w:r w:rsidRPr="00EA0AFB">
        <w:rPr>
          <w:rStyle w:val="TagStyle"/>
          <w:rtl/>
        </w:rPr>
        <w:t xml:space="preserve"> </w:t>
      </w:r>
      <w:r w:rsidRPr="007730E1">
        <w:rPr>
          <w:rStyle w:val="TagStyle"/>
          <w:rtl/>
        </w:rPr>
        <w:t>&lt;&lt; דובר &gt;&gt;</w:t>
      </w:r>
      <w:r>
        <w:rPr>
          <w:rtl/>
        </w:rPr>
        <w:t xml:space="preserve">   </w:t>
      </w:r>
      <w:bookmarkEnd w:id="12038"/>
    </w:p>
    <w:p w:rsidR="005B2233" w:rsidRDefault="005B2233" w:rsidP="00C927FB">
      <w:pPr>
        <w:pStyle w:val="KeepWithNext"/>
        <w:rPr>
          <w:rtl/>
          <w:lang w:eastAsia="he-IL"/>
        </w:rPr>
      </w:pPr>
    </w:p>
    <w:p w:rsidR="005B2233" w:rsidRDefault="005B2233" w:rsidP="00C927FB">
      <w:pPr>
        <w:rPr>
          <w:rtl/>
        </w:rPr>
      </w:pPr>
      <w:bookmarkStart w:id="12042" w:name="_ETM_Q30_381191"/>
      <w:bookmarkStart w:id="12043" w:name="_ETM_Q30_381237"/>
      <w:bookmarkStart w:id="12044" w:name="_ETM_Q30_374596"/>
      <w:bookmarkEnd w:id="12042"/>
      <w:bookmarkEnd w:id="12043"/>
      <w:bookmarkEnd w:id="12044"/>
      <w:r>
        <w:rPr>
          <w:rtl/>
        </w:rPr>
        <w:t xml:space="preserve">כבוד </w:t>
      </w:r>
      <w:bookmarkStart w:id="12045" w:name="_ETM_Q30_396040"/>
      <w:bookmarkEnd w:id="12045"/>
      <w:r>
        <w:rPr>
          <w:rtl/>
        </w:rPr>
        <w:t>היושב-ראש</w:t>
      </w:r>
      <w:r>
        <w:rPr>
          <w:rFonts w:hint="cs"/>
          <w:rtl/>
        </w:rPr>
        <w:t>,</w:t>
      </w:r>
      <w:r>
        <w:rPr>
          <w:rtl/>
        </w:rPr>
        <w:t xml:space="preserve"> </w:t>
      </w:r>
      <w:bookmarkStart w:id="12046" w:name="_ETM_Q30_396669"/>
      <w:bookmarkEnd w:id="12046"/>
      <w:r>
        <w:rPr>
          <w:rtl/>
        </w:rPr>
        <w:t xml:space="preserve">עמיתיי </w:t>
      </w:r>
      <w:bookmarkStart w:id="12047" w:name="_ETM_Q30_397090"/>
      <w:bookmarkEnd w:id="12047"/>
      <w:r>
        <w:rPr>
          <w:rtl/>
        </w:rPr>
        <w:t xml:space="preserve">חברי </w:t>
      </w:r>
      <w:bookmarkStart w:id="12048" w:name="_ETM_Q30_397419"/>
      <w:bookmarkEnd w:id="12048"/>
      <w:r>
        <w:rPr>
          <w:rtl/>
        </w:rPr>
        <w:t xml:space="preserve">הכנסת </w:t>
      </w:r>
      <w:bookmarkStart w:id="12049" w:name="_ETM_Q30_397809"/>
      <w:bookmarkEnd w:id="12049"/>
      <w:r>
        <w:rPr>
          <w:rtl/>
        </w:rPr>
        <w:t xml:space="preserve">וחברות </w:t>
      </w:r>
      <w:bookmarkStart w:id="12050" w:name="_ETM_Q30_398199"/>
      <w:bookmarkEnd w:id="12050"/>
      <w:r>
        <w:rPr>
          <w:rtl/>
        </w:rPr>
        <w:t>הכנסת</w:t>
      </w:r>
      <w:r>
        <w:rPr>
          <w:rFonts w:hint="cs"/>
          <w:rtl/>
        </w:rPr>
        <w:t>,</w:t>
      </w:r>
      <w:r>
        <w:rPr>
          <w:rtl/>
        </w:rPr>
        <w:t xml:space="preserve"> </w:t>
      </w:r>
      <w:bookmarkStart w:id="12051" w:name="_ETM_Q30_400280"/>
      <w:bookmarkEnd w:id="12051"/>
      <w:r>
        <w:rPr>
          <w:rtl/>
        </w:rPr>
        <w:t xml:space="preserve">שוב </w:t>
      </w:r>
      <w:bookmarkStart w:id="12052" w:name="_ETM_Q30_401030"/>
      <w:bookmarkEnd w:id="12052"/>
      <w:r>
        <w:rPr>
          <w:rtl/>
        </w:rPr>
        <w:t xml:space="preserve">הרחבת </w:t>
      </w:r>
      <w:bookmarkStart w:id="12053" w:name="_ETM_Q30_401750"/>
      <w:bookmarkEnd w:id="12053"/>
      <w:r>
        <w:rPr>
          <w:rtl/>
        </w:rPr>
        <w:t xml:space="preserve">סמכויות </w:t>
      </w:r>
      <w:bookmarkStart w:id="12054" w:name="_ETM_Q30_402349"/>
      <w:bookmarkEnd w:id="12054"/>
      <w:r>
        <w:rPr>
          <w:rtl/>
        </w:rPr>
        <w:t xml:space="preserve">בן </w:t>
      </w:r>
      <w:bookmarkStart w:id="12055" w:name="_ETM_Q30_402560"/>
      <w:bookmarkEnd w:id="12055"/>
      <w:r>
        <w:rPr>
          <w:rtl/>
        </w:rPr>
        <w:t xml:space="preserve">גביר </w:t>
      </w:r>
      <w:bookmarkStart w:id="12056" w:name="_ETM_Q30_404109"/>
      <w:bookmarkEnd w:id="12056"/>
      <w:r>
        <w:rPr>
          <w:rtl/>
        </w:rPr>
        <w:t xml:space="preserve">בגלל </w:t>
      </w:r>
      <w:bookmarkStart w:id="12057" w:name="_ETM_Q30_404559"/>
      <w:bookmarkEnd w:id="12057"/>
      <w:r>
        <w:rPr>
          <w:rtl/>
        </w:rPr>
        <w:t>שנתניהו</w:t>
      </w:r>
      <w:bookmarkStart w:id="12058" w:name="_ETM_Q30_406689"/>
      <w:bookmarkEnd w:id="12058"/>
      <w:r>
        <w:rPr>
          <w:rFonts w:hint="cs"/>
          <w:rtl/>
        </w:rPr>
        <w:t xml:space="preserve"> </w:t>
      </w:r>
      <w:r>
        <w:rPr>
          <w:rtl/>
        </w:rPr>
        <w:t>משו</w:t>
      </w:r>
      <w:bookmarkStart w:id="12059" w:name="_ETM_Q30_407170"/>
      <w:bookmarkEnd w:id="12059"/>
      <w:r>
        <w:rPr>
          <w:rtl/>
        </w:rPr>
        <w:t>ע</w:t>
      </w:r>
      <w:bookmarkStart w:id="12060" w:name="_ETM_Q30_404819"/>
      <w:bookmarkEnd w:id="12060"/>
      <w:r>
        <w:rPr>
          <w:rtl/>
        </w:rPr>
        <w:t xml:space="preserve">בד </w:t>
      </w:r>
      <w:bookmarkStart w:id="12061" w:name="_ETM_Q30_407680"/>
      <w:bookmarkEnd w:id="12061"/>
      <w:r>
        <w:rPr>
          <w:rtl/>
        </w:rPr>
        <w:t>ל</w:t>
      </w:r>
      <w:bookmarkStart w:id="12062" w:name="_ETM_Q30_408340"/>
      <w:bookmarkEnd w:id="12062"/>
      <w:r>
        <w:rPr>
          <w:rtl/>
        </w:rPr>
        <w:t xml:space="preserve">תיקים </w:t>
      </w:r>
      <w:bookmarkStart w:id="12063" w:name="_ETM_Q30_408730"/>
      <w:bookmarkEnd w:id="12063"/>
      <w:r>
        <w:rPr>
          <w:rtl/>
        </w:rPr>
        <w:t>של</w:t>
      </w:r>
      <w:r>
        <w:rPr>
          <w:rFonts w:hint="cs"/>
          <w:rtl/>
        </w:rPr>
        <w:t>ו</w:t>
      </w:r>
      <w:r>
        <w:rPr>
          <w:rtl/>
        </w:rPr>
        <w:t xml:space="preserve"> </w:t>
      </w:r>
      <w:bookmarkStart w:id="12064" w:name="_ETM_Q30_409060"/>
      <w:bookmarkEnd w:id="12064"/>
      <w:r>
        <w:rPr>
          <w:rFonts w:hint="cs"/>
          <w:rtl/>
        </w:rPr>
        <w:t>ב</w:t>
      </w:r>
      <w:r>
        <w:rPr>
          <w:rtl/>
        </w:rPr>
        <w:t xml:space="preserve">בית </w:t>
      </w:r>
      <w:bookmarkStart w:id="12065" w:name="_ETM_Q30_409299"/>
      <w:bookmarkEnd w:id="12065"/>
      <w:r>
        <w:rPr>
          <w:rtl/>
        </w:rPr>
        <w:t xml:space="preserve">המשפט </w:t>
      </w:r>
      <w:bookmarkStart w:id="12066" w:name="_ETM_Q30_410609"/>
      <w:bookmarkEnd w:id="12066"/>
      <w:r>
        <w:rPr>
          <w:rtl/>
        </w:rPr>
        <w:t xml:space="preserve">אז </w:t>
      </w:r>
      <w:bookmarkStart w:id="12067" w:name="_ETM_Q30_410939"/>
      <w:bookmarkEnd w:id="12067"/>
      <w:r>
        <w:rPr>
          <w:rtl/>
        </w:rPr>
        <w:t xml:space="preserve">הוא </w:t>
      </w:r>
      <w:bookmarkStart w:id="12068" w:name="_ETM_Q30_411060"/>
      <w:bookmarkEnd w:id="12068"/>
      <w:r>
        <w:rPr>
          <w:rtl/>
        </w:rPr>
        <w:t xml:space="preserve">נהיה </w:t>
      </w:r>
      <w:bookmarkStart w:id="12069" w:name="_ETM_Q30_411389"/>
      <w:bookmarkEnd w:id="12069"/>
      <w:r>
        <w:rPr>
          <w:rtl/>
        </w:rPr>
        <w:t xml:space="preserve">משועבד </w:t>
      </w:r>
      <w:bookmarkStart w:id="12070" w:name="_ETM_Q30_412019"/>
      <w:bookmarkEnd w:id="12070"/>
      <w:r>
        <w:rPr>
          <w:rtl/>
        </w:rPr>
        <w:t xml:space="preserve">גם </w:t>
      </w:r>
      <w:bookmarkStart w:id="12071" w:name="_ETM_Q30_412290"/>
      <w:bookmarkEnd w:id="12071"/>
      <w:r>
        <w:rPr>
          <w:rtl/>
        </w:rPr>
        <w:t xml:space="preserve">לבן </w:t>
      </w:r>
      <w:bookmarkStart w:id="12072" w:name="_ETM_Q30_412620"/>
      <w:bookmarkEnd w:id="12072"/>
      <w:r>
        <w:rPr>
          <w:rtl/>
        </w:rPr>
        <w:t>גביר</w:t>
      </w:r>
      <w:bookmarkStart w:id="12073" w:name="_ETM_Q30_413540"/>
      <w:bookmarkEnd w:id="12073"/>
      <w:r>
        <w:rPr>
          <w:rFonts w:hint="cs"/>
          <w:rtl/>
        </w:rPr>
        <w:t>.</w:t>
      </w:r>
      <w:r>
        <w:rPr>
          <w:rtl/>
        </w:rPr>
        <w:t xml:space="preserve"> </w:t>
      </w:r>
      <w:bookmarkStart w:id="12074" w:name="_ETM_Q30_413659"/>
      <w:bookmarkEnd w:id="12074"/>
      <w:r>
        <w:rPr>
          <w:rFonts w:hint="cs"/>
          <w:rtl/>
        </w:rPr>
        <w:t>ו</w:t>
      </w:r>
      <w:bookmarkStart w:id="12075" w:name="_ETM_Q30_413879"/>
      <w:bookmarkEnd w:id="12075"/>
      <w:r>
        <w:rPr>
          <w:rtl/>
        </w:rPr>
        <w:t xml:space="preserve">בן </w:t>
      </w:r>
      <w:bookmarkStart w:id="12076" w:name="_ETM_Q30_413839"/>
      <w:bookmarkEnd w:id="12076"/>
      <w:r>
        <w:rPr>
          <w:rtl/>
        </w:rPr>
        <w:t xml:space="preserve">גביר </w:t>
      </w:r>
      <w:bookmarkStart w:id="12077" w:name="_ETM_Q30_414199"/>
      <w:bookmarkEnd w:id="12077"/>
      <w:r>
        <w:rPr>
          <w:rtl/>
        </w:rPr>
        <w:t xml:space="preserve">מנצל </w:t>
      </w:r>
      <w:bookmarkStart w:id="12078" w:name="_ETM_Q30_415380"/>
      <w:bookmarkEnd w:id="12078"/>
      <w:r>
        <w:rPr>
          <w:rtl/>
        </w:rPr>
        <w:t xml:space="preserve">את </w:t>
      </w:r>
      <w:bookmarkStart w:id="12079" w:name="_ETM_Q30_415560"/>
      <w:bookmarkEnd w:id="12079"/>
      <w:r>
        <w:rPr>
          <w:rtl/>
        </w:rPr>
        <w:t xml:space="preserve">זה </w:t>
      </w:r>
      <w:bookmarkStart w:id="12080" w:name="_ETM_Q30_415740"/>
      <w:bookmarkEnd w:id="12080"/>
      <w:r>
        <w:rPr>
          <w:rtl/>
        </w:rPr>
        <w:t xml:space="preserve">עד </w:t>
      </w:r>
      <w:bookmarkStart w:id="12081" w:name="_ETM_Q30_416010"/>
      <w:bookmarkEnd w:id="12081"/>
      <w:r>
        <w:rPr>
          <w:rtl/>
        </w:rPr>
        <w:t xml:space="preserve">תום </w:t>
      </w:r>
      <w:bookmarkStart w:id="12082" w:name="_ETM_Q30_416799"/>
      <w:bookmarkEnd w:id="12082"/>
      <w:r>
        <w:rPr>
          <w:rtl/>
        </w:rPr>
        <w:t>ו</w:t>
      </w:r>
      <w:bookmarkStart w:id="12083" w:name="_ETM_Q30_417069"/>
      <w:bookmarkEnd w:id="12083"/>
      <w:r>
        <w:rPr>
          <w:rtl/>
        </w:rPr>
        <w:t xml:space="preserve">מרחיב </w:t>
      </w:r>
      <w:bookmarkStart w:id="12084" w:name="_ETM_Q30_417639"/>
      <w:bookmarkEnd w:id="12084"/>
      <w:r>
        <w:rPr>
          <w:rtl/>
        </w:rPr>
        <w:t xml:space="preserve">את </w:t>
      </w:r>
      <w:bookmarkStart w:id="12085" w:name="_ETM_Q30_417790"/>
      <w:bookmarkEnd w:id="12085"/>
      <w:r>
        <w:rPr>
          <w:rtl/>
        </w:rPr>
        <w:t xml:space="preserve">הסמכויות </w:t>
      </w:r>
      <w:bookmarkStart w:id="12086" w:name="_ETM_Q30_418420"/>
      <w:bookmarkEnd w:id="12086"/>
      <w:r>
        <w:rPr>
          <w:rtl/>
        </w:rPr>
        <w:t>שלו</w:t>
      </w:r>
      <w:r>
        <w:rPr>
          <w:rFonts w:hint="cs"/>
          <w:rtl/>
        </w:rPr>
        <w:t>.</w:t>
      </w:r>
      <w:bookmarkStart w:id="12087" w:name="_ETM_Q30_420200"/>
      <w:bookmarkEnd w:id="12087"/>
    </w:p>
    <w:p w:rsidR="005B2233" w:rsidRDefault="005B2233" w:rsidP="00C927FB">
      <w:pPr>
        <w:rPr>
          <w:rtl/>
        </w:rPr>
      </w:pPr>
      <w:bookmarkStart w:id="12088" w:name="_ETM_Q30_428669"/>
      <w:bookmarkStart w:id="12089" w:name="_ETM_Q30_428826"/>
      <w:bookmarkEnd w:id="12088"/>
      <w:bookmarkEnd w:id="12089"/>
    </w:p>
    <w:p w:rsidR="005B2233" w:rsidRDefault="005B2233" w:rsidP="00C927FB">
      <w:pPr>
        <w:rPr>
          <w:rtl/>
        </w:rPr>
      </w:pPr>
      <w:bookmarkStart w:id="12090" w:name="_ETM_Q30_425935"/>
      <w:bookmarkStart w:id="12091" w:name="_ETM_Q30_426032"/>
      <w:bookmarkStart w:id="12092" w:name="_ETM_Q30_426110"/>
      <w:bookmarkStart w:id="12093" w:name="_ETM_Q30_426179"/>
      <w:bookmarkEnd w:id="12090"/>
      <w:bookmarkEnd w:id="12091"/>
      <w:bookmarkEnd w:id="12092"/>
      <w:bookmarkEnd w:id="12093"/>
      <w:r>
        <w:rPr>
          <w:rtl/>
        </w:rPr>
        <w:t xml:space="preserve">חשוב </w:t>
      </w:r>
      <w:bookmarkStart w:id="12094" w:name="_ETM_Q30_420650"/>
      <w:bookmarkEnd w:id="12094"/>
      <w:r>
        <w:rPr>
          <w:rtl/>
        </w:rPr>
        <w:t xml:space="preserve">לי </w:t>
      </w:r>
      <w:bookmarkStart w:id="12095" w:name="_ETM_Q30_421529"/>
      <w:bookmarkEnd w:id="12095"/>
      <w:r>
        <w:rPr>
          <w:rtl/>
        </w:rPr>
        <w:t xml:space="preserve">להגיד </w:t>
      </w:r>
      <w:bookmarkStart w:id="12096" w:name="_ETM_Q30_422249"/>
      <w:bookmarkEnd w:id="12096"/>
      <w:r>
        <w:rPr>
          <w:rtl/>
        </w:rPr>
        <w:t xml:space="preserve">לכולכם </w:t>
      </w:r>
      <w:bookmarkStart w:id="12097" w:name="_ETM_Q30_424010"/>
      <w:bookmarkEnd w:id="12097"/>
      <w:r>
        <w:rPr>
          <w:rtl/>
        </w:rPr>
        <w:t xml:space="preserve">שאני </w:t>
      </w:r>
      <w:bookmarkStart w:id="12098" w:name="_ETM_Q30_424790"/>
      <w:bookmarkEnd w:id="12098"/>
      <w:r>
        <w:rPr>
          <w:rtl/>
        </w:rPr>
        <w:t xml:space="preserve">מודאג </w:t>
      </w:r>
      <w:bookmarkStart w:id="12099" w:name="_ETM_Q30_425840"/>
      <w:bookmarkEnd w:id="12099"/>
      <w:r>
        <w:rPr>
          <w:rtl/>
        </w:rPr>
        <w:t>מאוד</w:t>
      </w:r>
      <w:bookmarkStart w:id="12100" w:name="_ETM_Q30_428579"/>
      <w:bookmarkEnd w:id="12100"/>
      <w:r>
        <w:rPr>
          <w:rFonts w:hint="cs"/>
          <w:rtl/>
        </w:rPr>
        <w:t xml:space="preserve"> מההתפתחויות </w:t>
      </w:r>
      <w:bookmarkStart w:id="12101" w:name="_ETM_Q30_428860"/>
      <w:bookmarkStart w:id="12102" w:name="_ETM_Q30_429540"/>
      <w:bookmarkStart w:id="12103" w:name="_ETM_Q30_429719"/>
      <w:bookmarkStart w:id="12104" w:name="_ETM_Q30_430560"/>
      <w:bookmarkEnd w:id="12101"/>
      <w:bookmarkEnd w:id="12102"/>
      <w:bookmarkEnd w:id="12103"/>
      <w:bookmarkEnd w:id="12104"/>
      <w:r>
        <w:rPr>
          <w:rtl/>
        </w:rPr>
        <w:t xml:space="preserve">שעלולות </w:t>
      </w:r>
      <w:bookmarkStart w:id="12105" w:name="_ETM_Q30_431370"/>
      <w:bookmarkEnd w:id="12105"/>
      <w:r>
        <w:rPr>
          <w:rtl/>
        </w:rPr>
        <w:t xml:space="preserve">לקרות </w:t>
      </w:r>
      <w:bookmarkStart w:id="12106" w:name="_ETM_Q30_433079"/>
      <w:bookmarkEnd w:id="12106"/>
      <w:r>
        <w:rPr>
          <w:rFonts w:hint="cs"/>
          <w:rtl/>
        </w:rPr>
        <w:t>ב</w:t>
      </w:r>
      <w:r>
        <w:rPr>
          <w:rtl/>
        </w:rPr>
        <w:t xml:space="preserve">עוד </w:t>
      </w:r>
      <w:bookmarkStart w:id="12107" w:name="_ETM_Q30_433319"/>
      <w:bookmarkEnd w:id="12107"/>
      <w:r>
        <w:rPr>
          <w:rtl/>
        </w:rPr>
        <w:t>חודשיים</w:t>
      </w:r>
      <w:r>
        <w:rPr>
          <w:rFonts w:hint="cs"/>
          <w:rtl/>
        </w:rPr>
        <w:t>,</w:t>
      </w:r>
      <w:bookmarkStart w:id="12108" w:name="_ETM_Q30_435009"/>
      <w:bookmarkEnd w:id="12108"/>
      <w:r>
        <w:rPr>
          <w:rtl/>
        </w:rPr>
        <w:t xml:space="preserve"> </w:t>
      </w:r>
      <w:bookmarkStart w:id="12109" w:name="_ETM_Q30_436279"/>
      <w:bookmarkEnd w:id="12109"/>
      <w:r>
        <w:rPr>
          <w:rtl/>
        </w:rPr>
        <w:t xml:space="preserve">במיוחד </w:t>
      </w:r>
      <w:bookmarkStart w:id="12110" w:name="_ETM_Q30_437240"/>
      <w:bookmarkEnd w:id="12110"/>
      <w:r>
        <w:rPr>
          <w:rtl/>
        </w:rPr>
        <w:t xml:space="preserve">כלפי </w:t>
      </w:r>
      <w:bookmarkStart w:id="12111" w:name="_ETM_Q30_437660"/>
      <w:bookmarkEnd w:id="12111"/>
      <w:r>
        <w:rPr>
          <w:rtl/>
        </w:rPr>
        <w:t xml:space="preserve">תושבי </w:t>
      </w:r>
      <w:bookmarkStart w:id="12112" w:name="_ETM_Q30_438139"/>
      <w:bookmarkEnd w:id="12112"/>
      <w:r>
        <w:rPr>
          <w:rtl/>
        </w:rPr>
        <w:t xml:space="preserve">הנגב </w:t>
      </w:r>
      <w:bookmarkStart w:id="12113" w:name="_ETM_Q30_438710"/>
      <w:bookmarkEnd w:id="12113"/>
      <w:r>
        <w:rPr>
          <w:rFonts w:hint="cs"/>
          <w:rtl/>
        </w:rPr>
        <w:t>וה</w:t>
      </w:r>
      <w:r>
        <w:rPr>
          <w:rtl/>
        </w:rPr>
        <w:t xml:space="preserve">ערים </w:t>
      </w:r>
      <w:bookmarkStart w:id="12114" w:name="_ETM_Q30_439130"/>
      <w:bookmarkEnd w:id="12114"/>
      <w:r>
        <w:rPr>
          <w:rtl/>
        </w:rPr>
        <w:t>המעורבות</w:t>
      </w:r>
      <w:r>
        <w:rPr>
          <w:rFonts w:hint="cs"/>
          <w:rtl/>
        </w:rPr>
        <w:t>.</w:t>
      </w:r>
      <w:bookmarkStart w:id="12115" w:name="_ETM_Q30_438480"/>
      <w:bookmarkEnd w:id="12115"/>
      <w:r>
        <w:rPr>
          <w:rtl/>
        </w:rPr>
        <w:t xml:space="preserve"> </w:t>
      </w:r>
      <w:bookmarkStart w:id="12116" w:name="_ETM_Q30_440010"/>
      <w:bookmarkEnd w:id="12116"/>
      <w:r>
        <w:rPr>
          <w:rtl/>
        </w:rPr>
        <w:t xml:space="preserve">אני </w:t>
      </w:r>
      <w:bookmarkStart w:id="12117" w:name="_ETM_Q30_440400"/>
      <w:bookmarkEnd w:id="12117"/>
      <w:r>
        <w:rPr>
          <w:rtl/>
        </w:rPr>
        <w:t xml:space="preserve">חושב </w:t>
      </w:r>
      <w:bookmarkStart w:id="12118" w:name="_ETM_Q30_440940"/>
      <w:bookmarkEnd w:id="12118"/>
      <w:r>
        <w:rPr>
          <w:rtl/>
        </w:rPr>
        <w:t xml:space="preserve">על </w:t>
      </w:r>
      <w:bookmarkStart w:id="12119" w:name="_ETM_Q30_442199"/>
      <w:bookmarkEnd w:id="12119"/>
      <w:r>
        <w:rPr>
          <w:rtl/>
        </w:rPr>
        <w:t xml:space="preserve">חודש </w:t>
      </w:r>
      <w:bookmarkStart w:id="12120" w:name="_ETM_Q30_442710"/>
      <w:bookmarkEnd w:id="12120"/>
      <w:r>
        <w:rPr>
          <w:rtl/>
        </w:rPr>
        <w:t xml:space="preserve">מאי </w:t>
      </w:r>
      <w:bookmarkStart w:id="12121" w:name="_ETM_Q30_443039"/>
      <w:bookmarkEnd w:id="12121"/>
      <w:r>
        <w:rPr>
          <w:rtl/>
        </w:rPr>
        <w:t xml:space="preserve">שהיה </w:t>
      </w:r>
      <w:bookmarkStart w:id="12122" w:name="_ETM_Q30_443490"/>
      <w:bookmarkEnd w:id="12122"/>
      <w:r>
        <w:rPr>
          <w:rtl/>
        </w:rPr>
        <w:t xml:space="preserve">לפני </w:t>
      </w:r>
      <w:bookmarkStart w:id="12123" w:name="_ETM_Q30_444389"/>
      <w:bookmarkEnd w:id="12123"/>
      <w:r>
        <w:rPr>
          <w:rtl/>
        </w:rPr>
        <w:t xml:space="preserve">יותר </w:t>
      </w:r>
      <w:bookmarkStart w:id="12124" w:name="_ETM_Q30_444779"/>
      <w:bookmarkEnd w:id="12124"/>
      <w:r>
        <w:rPr>
          <w:rtl/>
        </w:rPr>
        <w:t xml:space="preserve">משנה </w:t>
      </w:r>
      <w:bookmarkStart w:id="12125" w:name="_ETM_Q30_445169"/>
      <w:bookmarkEnd w:id="12125"/>
      <w:r>
        <w:rPr>
          <w:rtl/>
        </w:rPr>
        <w:t>וחצי</w:t>
      </w:r>
      <w:bookmarkStart w:id="12126" w:name="_ETM_Q30_445539"/>
      <w:bookmarkEnd w:id="12126"/>
      <w:r>
        <w:rPr>
          <w:rFonts w:hint="cs"/>
          <w:rtl/>
        </w:rPr>
        <w:t>;</w:t>
      </w:r>
      <w:r>
        <w:rPr>
          <w:rtl/>
        </w:rPr>
        <w:t xml:space="preserve"> </w:t>
      </w:r>
      <w:bookmarkStart w:id="12127" w:name="_ETM_Q30_446880"/>
      <w:bookmarkEnd w:id="12127"/>
      <w:r>
        <w:rPr>
          <w:rtl/>
        </w:rPr>
        <w:t xml:space="preserve">שם </w:t>
      </w:r>
      <w:bookmarkStart w:id="12128" w:name="_ETM_Q30_448440"/>
      <w:bookmarkEnd w:id="12128"/>
      <w:r>
        <w:rPr>
          <w:rtl/>
        </w:rPr>
        <w:t xml:space="preserve">המפכ"ל </w:t>
      </w:r>
      <w:bookmarkStart w:id="12129" w:name="_ETM_Q30_449130"/>
      <w:bookmarkEnd w:id="12129"/>
      <w:r>
        <w:rPr>
          <w:rFonts w:hint="cs"/>
          <w:rtl/>
        </w:rPr>
        <w:t>ה</w:t>
      </w:r>
      <w:r>
        <w:rPr>
          <w:rtl/>
        </w:rPr>
        <w:t>אשי</w:t>
      </w:r>
      <w:bookmarkStart w:id="12130" w:name="_ETM_Q30_447149"/>
      <w:bookmarkEnd w:id="12130"/>
      <w:r>
        <w:rPr>
          <w:rtl/>
        </w:rPr>
        <w:t xml:space="preserve">ם </w:t>
      </w:r>
      <w:bookmarkStart w:id="12131" w:name="_ETM_Q30_449550"/>
      <w:bookmarkEnd w:id="12131"/>
      <w:r>
        <w:rPr>
          <w:rtl/>
        </w:rPr>
        <w:t xml:space="preserve">את </w:t>
      </w:r>
      <w:bookmarkStart w:id="12132" w:name="_ETM_Q30_449669"/>
      <w:bookmarkEnd w:id="12132"/>
      <w:r>
        <w:rPr>
          <w:rtl/>
        </w:rPr>
        <w:t xml:space="preserve">בן </w:t>
      </w:r>
      <w:bookmarkStart w:id="12133" w:name="_ETM_Q30_449880"/>
      <w:bookmarkEnd w:id="12133"/>
      <w:r>
        <w:rPr>
          <w:rtl/>
        </w:rPr>
        <w:t xml:space="preserve">גביר </w:t>
      </w:r>
      <w:bookmarkStart w:id="12134" w:name="_ETM_Q30_450210"/>
      <w:bookmarkEnd w:id="12134"/>
      <w:r>
        <w:rPr>
          <w:rtl/>
        </w:rPr>
        <w:t xml:space="preserve">שהוא </w:t>
      </w:r>
      <w:bookmarkStart w:id="12135" w:name="_ETM_Q30_450509"/>
      <w:bookmarkEnd w:id="12135"/>
      <w:r>
        <w:rPr>
          <w:rtl/>
        </w:rPr>
        <w:t xml:space="preserve">הצית </w:t>
      </w:r>
      <w:bookmarkStart w:id="12136" w:name="_ETM_Q30_451879"/>
      <w:bookmarkEnd w:id="12136"/>
      <w:r>
        <w:rPr>
          <w:rtl/>
        </w:rPr>
        <w:t xml:space="preserve">את </w:t>
      </w:r>
      <w:bookmarkStart w:id="12137" w:name="_ETM_Q30_452120"/>
      <w:bookmarkEnd w:id="12137"/>
      <w:r>
        <w:rPr>
          <w:rtl/>
        </w:rPr>
        <w:t>האירועים</w:t>
      </w:r>
      <w:r>
        <w:rPr>
          <w:rFonts w:hint="cs"/>
          <w:rtl/>
        </w:rPr>
        <w:t>,</w:t>
      </w:r>
      <w:r>
        <w:rPr>
          <w:rtl/>
        </w:rPr>
        <w:t xml:space="preserve"> </w:t>
      </w:r>
      <w:bookmarkStart w:id="12138" w:name="_ETM_Q30_453779"/>
      <w:bookmarkEnd w:id="12138"/>
      <w:r>
        <w:rPr>
          <w:rtl/>
        </w:rPr>
        <w:t>ו</w:t>
      </w:r>
      <w:bookmarkStart w:id="12139" w:name="_ETM_Q30_454289"/>
      <w:bookmarkEnd w:id="12139"/>
      <w:r>
        <w:rPr>
          <w:rFonts w:hint="cs"/>
          <w:rtl/>
        </w:rPr>
        <w:t>הפי</w:t>
      </w:r>
      <w:r>
        <w:rPr>
          <w:rtl/>
        </w:rPr>
        <w:t xml:space="preserve">רומן </w:t>
      </w:r>
      <w:bookmarkStart w:id="12140" w:name="_ETM_Q30_454680"/>
      <w:bookmarkEnd w:id="12140"/>
      <w:r>
        <w:rPr>
          <w:rtl/>
        </w:rPr>
        <w:t xml:space="preserve">הזה </w:t>
      </w:r>
      <w:bookmarkStart w:id="12141" w:name="_ETM_Q30_455800"/>
      <w:bookmarkEnd w:id="12141"/>
      <w:r>
        <w:rPr>
          <w:rtl/>
        </w:rPr>
        <w:t xml:space="preserve">מבקש </w:t>
      </w:r>
      <w:bookmarkStart w:id="12142" w:name="_ETM_Q30_456430"/>
      <w:bookmarkEnd w:id="12142"/>
      <w:r>
        <w:rPr>
          <w:rtl/>
        </w:rPr>
        <w:t xml:space="preserve">להרחיב </w:t>
      </w:r>
      <w:bookmarkStart w:id="12143" w:name="_ETM_Q30_457360"/>
      <w:bookmarkEnd w:id="12143"/>
      <w:r>
        <w:rPr>
          <w:rtl/>
        </w:rPr>
        <w:t xml:space="preserve">את </w:t>
      </w:r>
      <w:bookmarkStart w:id="12144" w:name="_ETM_Q30_457630"/>
      <w:bookmarkEnd w:id="12144"/>
      <w:r>
        <w:rPr>
          <w:rtl/>
        </w:rPr>
        <w:t xml:space="preserve">הסמכויות </w:t>
      </w:r>
      <w:bookmarkStart w:id="12145" w:name="_ETM_Q30_459130"/>
      <w:bookmarkEnd w:id="12145"/>
      <w:r>
        <w:rPr>
          <w:rtl/>
        </w:rPr>
        <w:t xml:space="preserve">שלו </w:t>
      </w:r>
      <w:bookmarkStart w:id="12146" w:name="_ETM_Q30_460320"/>
      <w:bookmarkEnd w:id="12146"/>
      <w:r>
        <w:rPr>
          <w:rtl/>
        </w:rPr>
        <w:t xml:space="preserve">בנוגע </w:t>
      </w:r>
      <w:bookmarkStart w:id="12147" w:name="_ETM_Q30_461010"/>
      <w:bookmarkEnd w:id="12147"/>
      <w:r>
        <w:rPr>
          <w:rtl/>
        </w:rPr>
        <w:t xml:space="preserve">גם </w:t>
      </w:r>
      <w:bookmarkStart w:id="12148" w:name="_ETM_Q30_461490"/>
      <w:bookmarkEnd w:id="12148"/>
      <w:r>
        <w:rPr>
          <w:rtl/>
        </w:rPr>
        <w:t xml:space="preserve">לנגב </w:t>
      </w:r>
      <w:bookmarkStart w:id="12149" w:name="_ETM_Q30_462089"/>
      <w:bookmarkEnd w:id="12149"/>
      <w:r>
        <w:rPr>
          <w:rtl/>
        </w:rPr>
        <w:t>עצמו</w:t>
      </w:r>
      <w:r>
        <w:rPr>
          <w:rFonts w:hint="cs"/>
          <w:rtl/>
        </w:rPr>
        <w:t>.</w:t>
      </w:r>
      <w:bookmarkStart w:id="12150" w:name="_ETM_Q30_459000"/>
      <w:bookmarkEnd w:id="12150"/>
      <w:r>
        <w:rPr>
          <w:rtl/>
        </w:rPr>
        <w:t xml:space="preserve"> </w:t>
      </w:r>
      <w:bookmarkStart w:id="12151" w:name="_ETM_Q30_463409"/>
      <w:bookmarkEnd w:id="12151"/>
      <w:r>
        <w:rPr>
          <w:rtl/>
        </w:rPr>
        <w:t xml:space="preserve">ואני </w:t>
      </w:r>
      <w:bookmarkStart w:id="12152" w:name="_ETM_Q30_463800"/>
      <w:bookmarkEnd w:id="12152"/>
      <w:r>
        <w:rPr>
          <w:rtl/>
        </w:rPr>
        <w:t xml:space="preserve">מבקש </w:t>
      </w:r>
      <w:bookmarkStart w:id="12153" w:name="_ETM_Q30_464520"/>
      <w:bookmarkEnd w:id="12153"/>
      <w:r>
        <w:rPr>
          <w:rtl/>
        </w:rPr>
        <w:t xml:space="preserve">מחברי </w:t>
      </w:r>
      <w:bookmarkStart w:id="12154" w:name="_ETM_Q30_465120"/>
      <w:bookmarkEnd w:id="12154"/>
      <w:r>
        <w:rPr>
          <w:rtl/>
        </w:rPr>
        <w:t xml:space="preserve">וחברות </w:t>
      </w:r>
      <w:bookmarkStart w:id="12155" w:name="_ETM_Q30_465659"/>
      <w:bookmarkEnd w:id="12155"/>
      <w:r>
        <w:rPr>
          <w:rtl/>
        </w:rPr>
        <w:t xml:space="preserve">הכנסת </w:t>
      </w:r>
      <w:bookmarkStart w:id="12156" w:name="_ETM_Q30_466700"/>
      <w:bookmarkEnd w:id="12156"/>
      <w:r>
        <w:rPr>
          <w:rtl/>
        </w:rPr>
        <w:t xml:space="preserve">לחשוב </w:t>
      </w:r>
      <w:bookmarkStart w:id="12157" w:name="_ETM_Q30_467270"/>
      <w:bookmarkEnd w:id="12157"/>
      <w:r>
        <w:rPr>
          <w:rtl/>
        </w:rPr>
        <w:t xml:space="preserve">על </w:t>
      </w:r>
      <w:bookmarkStart w:id="12158" w:name="_ETM_Q30_467420"/>
      <w:bookmarkEnd w:id="12158"/>
      <w:r>
        <w:rPr>
          <w:rtl/>
        </w:rPr>
        <w:t>הנגב</w:t>
      </w:r>
      <w:r>
        <w:rPr>
          <w:rFonts w:hint="cs"/>
          <w:rtl/>
        </w:rPr>
        <w:t>.</w:t>
      </w:r>
      <w:bookmarkStart w:id="12159" w:name="_ETM_Q30_468640"/>
      <w:bookmarkEnd w:id="12159"/>
    </w:p>
    <w:p w:rsidR="005B2233" w:rsidRDefault="005B2233" w:rsidP="00C927FB">
      <w:pPr>
        <w:rPr>
          <w:rtl/>
        </w:rPr>
      </w:pPr>
      <w:bookmarkStart w:id="12160" w:name="_ETM_Q30_470102"/>
      <w:bookmarkStart w:id="12161" w:name="_ETM_Q30_470180"/>
      <w:bookmarkEnd w:id="12160"/>
      <w:bookmarkEnd w:id="12161"/>
    </w:p>
    <w:p w:rsidR="005B2233" w:rsidRDefault="005B2233" w:rsidP="00C927FB">
      <w:pPr>
        <w:rPr>
          <w:rtl/>
        </w:rPr>
      </w:pPr>
      <w:bookmarkStart w:id="12162" w:name="_ETM_Q30_471015"/>
      <w:bookmarkStart w:id="12163" w:name="_ETM_Q30_471092"/>
      <w:bookmarkEnd w:id="12162"/>
      <w:bookmarkEnd w:id="12163"/>
      <w:r>
        <w:rPr>
          <w:rtl/>
        </w:rPr>
        <w:t>חברים</w:t>
      </w:r>
      <w:r>
        <w:rPr>
          <w:rFonts w:hint="cs"/>
          <w:rtl/>
        </w:rPr>
        <w:t>,</w:t>
      </w:r>
      <w:r>
        <w:rPr>
          <w:rtl/>
        </w:rPr>
        <w:t xml:space="preserve"> </w:t>
      </w:r>
      <w:bookmarkStart w:id="12164" w:name="_ETM_Q30_469390"/>
      <w:bookmarkEnd w:id="12164"/>
      <w:r>
        <w:rPr>
          <w:rtl/>
        </w:rPr>
        <w:t xml:space="preserve">בראש </w:t>
      </w:r>
      <w:bookmarkStart w:id="12165" w:name="_ETM_Q30_469810"/>
      <w:bookmarkEnd w:id="12165"/>
      <w:r>
        <w:rPr>
          <w:rtl/>
        </w:rPr>
        <w:t>פתוח</w:t>
      </w:r>
      <w:r>
        <w:rPr>
          <w:rFonts w:hint="cs"/>
          <w:rtl/>
        </w:rPr>
        <w:t>,</w:t>
      </w:r>
      <w:bookmarkStart w:id="12166" w:name="_ETM_Q30_470930"/>
      <w:bookmarkStart w:id="12167" w:name="_ETM_Q30_466870"/>
      <w:bookmarkEnd w:id="12166"/>
      <w:bookmarkEnd w:id="12167"/>
      <w:r>
        <w:rPr>
          <w:rFonts w:hint="cs"/>
          <w:rtl/>
        </w:rPr>
        <w:t xml:space="preserve"> </w:t>
      </w:r>
      <w:r>
        <w:rPr>
          <w:rtl/>
        </w:rPr>
        <w:t xml:space="preserve">מה </w:t>
      </w:r>
      <w:bookmarkStart w:id="12168" w:name="_ETM_Q30_471169"/>
      <w:bookmarkEnd w:id="12168"/>
      <w:r>
        <w:rPr>
          <w:rtl/>
        </w:rPr>
        <w:t xml:space="preserve">זה </w:t>
      </w:r>
      <w:bookmarkStart w:id="12169" w:name="_ETM_Q30_471379"/>
      <w:bookmarkEnd w:id="12169"/>
      <w:r>
        <w:rPr>
          <w:rtl/>
        </w:rPr>
        <w:t>אפרטהייד</w:t>
      </w:r>
      <w:r>
        <w:rPr>
          <w:rFonts w:hint="cs"/>
          <w:rtl/>
        </w:rPr>
        <w:t>?</w:t>
      </w:r>
      <w:r>
        <w:rPr>
          <w:rtl/>
        </w:rPr>
        <w:t xml:space="preserve"> </w:t>
      </w:r>
      <w:bookmarkStart w:id="12170" w:name="_ETM_Q30_472919"/>
      <w:bookmarkEnd w:id="12170"/>
      <w:r>
        <w:rPr>
          <w:rtl/>
        </w:rPr>
        <w:t xml:space="preserve">זה </w:t>
      </w:r>
      <w:bookmarkStart w:id="12171" w:name="_ETM_Q30_473190"/>
      <w:bookmarkEnd w:id="12171"/>
      <w:r>
        <w:rPr>
          <w:rtl/>
        </w:rPr>
        <w:t xml:space="preserve">שני </w:t>
      </w:r>
      <w:bookmarkStart w:id="12172" w:name="_ETM_Q30_473460"/>
      <w:bookmarkEnd w:id="12172"/>
      <w:r>
        <w:rPr>
          <w:rtl/>
        </w:rPr>
        <w:t xml:space="preserve">דברים </w:t>
      </w:r>
      <w:bookmarkStart w:id="12173" w:name="_ETM_Q30_473910"/>
      <w:bookmarkEnd w:id="12173"/>
      <w:r>
        <w:rPr>
          <w:rtl/>
        </w:rPr>
        <w:t>ביחד</w:t>
      </w:r>
      <w:r>
        <w:rPr>
          <w:rFonts w:hint="cs"/>
          <w:rtl/>
        </w:rPr>
        <w:t>,</w:t>
      </w:r>
      <w:r>
        <w:rPr>
          <w:rtl/>
        </w:rPr>
        <w:t xml:space="preserve"> </w:t>
      </w:r>
      <w:bookmarkStart w:id="12174" w:name="_ETM_Q30_475849"/>
      <w:bookmarkEnd w:id="12174"/>
      <w:r>
        <w:rPr>
          <w:rtl/>
        </w:rPr>
        <w:t>שזה</w:t>
      </w:r>
      <w:bookmarkStart w:id="12175" w:name="_ETM_Q30_476240"/>
      <w:bookmarkStart w:id="12176" w:name="_ETM_Q30_476539"/>
      <w:bookmarkStart w:id="12177" w:name="_ETM_Q30_472840"/>
      <w:bookmarkEnd w:id="12175"/>
      <w:bookmarkEnd w:id="12176"/>
      <w:bookmarkEnd w:id="12177"/>
      <w:r>
        <w:rPr>
          <w:rFonts w:hint="cs"/>
          <w:rtl/>
        </w:rPr>
        <w:t xml:space="preserve"> </w:t>
      </w:r>
      <w:r>
        <w:t>segregation</w:t>
      </w:r>
      <w:bookmarkStart w:id="12178" w:name="_ETM_Q30_476839"/>
      <w:bookmarkStart w:id="12179" w:name="_ETM_Q30_478310"/>
      <w:bookmarkEnd w:id="12178"/>
      <w:bookmarkEnd w:id="12179"/>
      <w:r>
        <w:rPr>
          <w:rFonts w:hint="cs"/>
          <w:rtl/>
        </w:rPr>
        <w:t xml:space="preserve"> ו</w:t>
      </w:r>
      <w:r>
        <w:rPr>
          <w:rtl/>
        </w:rPr>
        <w:t xml:space="preserve">זה </w:t>
      </w:r>
      <w:bookmarkStart w:id="12180" w:name="_ETM_Q30_479450"/>
      <w:bookmarkEnd w:id="12180"/>
      <w:r>
        <w:rPr>
          <w:rFonts w:hint="cs"/>
          <w:rtl/>
        </w:rPr>
        <w:t>א</w:t>
      </w:r>
      <w:r>
        <w:rPr>
          <w:rtl/>
        </w:rPr>
        <w:t xml:space="preserve">פליה </w:t>
      </w:r>
      <w:bookmarkStart w:id="12181" w:name="_ETM_Q30_480650"/>
      <w:bookmarkEnd w:id="12181"/>
      <w:r>
        <w:rPr>
          <w:rtl/>
        </w:rPr>
        <w:t>מ</w:t>
      </w:r>
      <w:bookmarkStart w:id="12182" w:name="_ETM_Q30_480000"/>
      <w:bookmarkStart w:id="12183" w:name="_ETM_Q30_480329"/>
      <w:bookmarkStart w:id="12184" w:name="_ETM_Q30_480900"/>
      <w:bookmarkEnd w:id="12182"/>
      <w:bookmarkEnd w:id="12183"/>
      <w:bookmarkEnd w:id="12184"/>
      <w:r>
        <w:rPr>
          <w:rFonts w:hint="cs"/>
          <w:rtl/>
        </w:rPr>
        <w:t>כוונת.</w:t>
      </w:r>
      <w:bookmarkStart w:id="12185" w:name="_ETM_Q30_479380"/>
      <w:bookmarkEnd w:id="12185"/>
      <w:r>
        <w:rPr>
          <w:rtl/>
        </w:rPr>
        <w:t xml:space="preserve"> </w:t>
      </w:r>
      <w:bookmarkStart w:id="12186" w:name="_ETM_Q30_482949"/>
      <w:bookmarkEnd w:id="12186"/>
      <w:r>
        <w:rPr>
          <w:rtl/>
        </w:rPr>
        <w:t xml:space="preserve">אם </w:t>
      </w:r>
      <w:bookmarkStart w:id="12187" w:name="_ETM_Q30_483189"/>
      <w:bookmarkEnd w:id="12187"/>
      <w:r>
        <w:rPr>
          <w:rtl/>
        </w:rPr>
        <w:t xml:space="preserve">זה </w:t>
      </w:r>
      <w:bookmarkStart w:id="12188" w:name="_ETM_Q30_483429"/>
      <w:bookmarkEnd w:id="12188"/>
      <w:r>
        <w:rPr>
          <w:rtl/>
        </w:rPr>
        <w:t xml:space="preserve">רק </w:t>
      </w:r>
      <w:bookmarkStart w:id="12189" w:name="_ETM_Q30_483850"/>
      <w:bookmarkEnd w:id="12189"/>
      <w:r>
        <w:rPr>
          <w:rFonts w:hint="cs"/>
          <w:rtl/>
        </w:rPr>
        <w:t>אחד</w:t>
      </w:r>
      <w:r>
        <w:rPr>
          <w:rtl/>
        </w:rPr>
        <w:t xml:space="preserve"> </w:t>
      </w:r>
      <w:bookmarkStart w:id="12190" w:name="_ETM_Q30_484330"/>
      <w:bookmarkEnd w:id="12190"/>
      <w:r>
        <w:rPr>
          <w:rtl/>
        </w:rPr>
        <w:t>משניהם</w:t>
      </w:r>
      <w:bookmarkStart w:id="12191" w:name="_ETM_Q30_483970"/>
      <w:bookmarkEnd w:id="12191"/>
      <w:r>
        <w:rPr>
          <w:rtl/>
        </w:rPr>
        <w:t xml:space="preserve"> </w:t>
      </w:r>
      <w:bookmarkStart w:id="12192" w:name="_ETM_Q30_486370"/>
      <w:bookmarkEnd w:id="12192"/>
      <w:r>
        <w:rPr>
          <w:rtl/>
        </w:rPr>
        <w:t xml:space="preserve">יש </w:t>
      </w:r>
      <w:bookmarkStart w:id="12193" w:name="_ETM_Q30_486639"/>
      <w:bookmarkEnd w:id="12193"/>
      <w:r>
        <w:rPr>
          <w:rtl/>
        </w:rPr>
        <w:t xml:space="preserve">לזה </w:t>
      </w:r>
      <w:bookmarkStart w:id="12194" w:name="_ETM_Q30_486939"/>
      <w:bookmarkEnd w:id="12194"/>
      <w:r>
        <w:rPr>
          <w:rtl/>
        </w:rPr>
        <w:t xml:space="preserve">כל </w:t>
      </w:r>
      <w:bookmarkStart w:id="12195" w:name="_ETM_Q30_487179"/>
      <w:bookmarkEnd w:id="12195"/>
      <w:r>
        <w:rPr>
          <w:rtl/>
        </w:rPr>
        <w:t xml:space="preserve">מיני </w:t>
      </w:r>
      <w:bookmarkStart w:id="12196" w:name="_ETM_Q30_487419"/>
      <w:bookmarkEnd w:id="12196"/>
      <w:r>
        <w:rPr>
          <w:rtl/>
        </w:rPr>
        <w:t xml:space="preserve">ביטויים </w:t>
      </w:r>
      <w:bookmarkStart w:id="12197" w:name="_ETM_Q30_487899"/>
      <w:bookmarkEnd w:id="12197"/>
      <w:r>
        <w:rPr>
          <w:rtl/>
        </w:rPr>
        <w:t xml:space="preserve">אבל </w:t>
      </w:r>
      <w:bookmarkStart w:id="12198" w:name="_ETM_Q30_488170"/>
      <w:bookmarkEnd w:id="12198"/>
      <w:r>
        <w:rPr>
          <w:rtl/>
        </w:rPr>
        <w:t xml:space="preserve">לא </w:t>
      </w:r>
      <w:bookmarkStart w:id="12199" w:name="_ETM_Q30_488320"/>
      <w:bookmarkEnd w:id="12199"/>
      <w:r>
        <w:rPr>
          <w:rtl/>
        </w:rPr>
        <w:t>אפרטהייד</w:t>
      </w:r>
      <w:r>
        <w:rPr>
          <w:rFonts w:hint="cs"/>
          <w:rtl/>
        </w:rPr>
        <w:t>.</w:t>
      </w:r>
      <w:r>
        <w:rPr>
          <w:rtl/>
        </w:rPr>
        <w:t xml:space="preserve"> </w:t>
      </w:r>
      <w:bookmarkStart w:id="12200" w:name="_ETM_Q30_489379"/>
      <w:bookmarkEnd w:id="12200"/>
      <w:r>
        <w:rPr>
          <w:rtl/>
        </w:rPr>
        <w:t xml:space="preserve">זה </w:t>
      </w:r>
      <w:bookmarkStart w:id="12201" w:name="_ETM_Q30_489769"/>
      <w:bookmarkEnd w:id="12201"/>
      <w:r>
        <w:rPr>
          <w:rtl/>
        </w:rPr>
        <w:t xml:space="preserve">ביטוי </w:t>
      </w:r>
      <w:bookmarkStart w:id="12202" w:name="_ETM_Q30_490159"/>
      <w:bookmarkEnd w:id="12202"/>
      <w:r>
        <w:rPr>
          <w:rtl/>
        </w:rPr>
        <w:t xml:space="preserve">של </w:t>
      </w:r>
      <w:bookmarkStart w:id="12203" w:name="_ETM_Q30_491029"/>
      <w:bookmarkEnd w:id="12203"/>
      <w:r>
        <w:rPr>
          <w:rFonts w:hint="cs"/>
          <w:rtl/>
        </w:rPr>
        <w:t>א</w:t>
      </w:r>
      <w:r>
        <w:rPr>
          <w:rtl/>
        </w:rPr>
        <w:t>פליה</w:t>
      </w:r>
      <w:r>
        <w:rPr>
          <w:rFonts w:hint="cs"/>
          <w:rtl/>
        </w:rPr>
        <w:t xml:space="preserve"> למשל, </w:t>
      </w:r>
      <w:bookmarkStart w:id="12204" w:name="_ETM_Q30_495661"/>
      <w:bookmarkEnd w:id="12204"/>
      <w:r>
        <w:rPr>
          <w:rFonts w:hint="cs"/>
          <w:rtl/>
        </w:rPr>
        <w:t>או</w:t>
      </w:r>
      <w:r>
        <w:rPr>
          <w:rtl/>
        </w:rPr>
        <w:t xml:space="preserve"> </w:t>
      </w:r>
      <w:bookmarkStart w:id="12205" w:name="_ETM_Q30_491629"/>
      <w:bookmarkEnd w:id="12205"/>
      <w:r>
        <w:rPr>
          <w:rtl/>
        </w:rPr>
        <w:t>למשל</w:t>
      </w:r>
      <w:bookmarkStart w:id="12206" w:name="_ETM_Q30_492839"/>
      <w:bookmarkStart w:id="12207" w:name="_ETM_Q30_493079"/>
      <w:bookmarkStart w:id="12208" w:name="_ETM_Q30_493650"/>
      <w:bookmarkEnd w:id="12206"/>
      <w:bookmarkEnd w:id="12207"/>
      <w:bookmarkEnd w:id="12208"/>
      <w:r>
        <w:rPr>
          <w:rFonts w:hint="cs"/>
          <w:rtl/>
        </w:rPr>
        <w:t xml:space="preserve">, </w:t>
      </w:r>
      <w:bookmarkStart w:id="12209" w:name="_ETM_Q30_491829"/>
      <w:bookmarkEnd w:id="12209"/>
      <w:r>
        <w:rPr>
          <w:rtl/>
        </w:rPr>
        <w:t xml:space="preserve">סגרגציה </w:t>
      </w:r>
      <w:bookmarkStart w:id="12210" w:name="_ETM_Q30_495540"/>
      <w:bookmarkEnd w:id="12210"/>
      <w:r>
        <w:rPr>
          <w:rtl/>
        </w:rPr>
        <w:t xml:space="preserve">אבל </w:t>
      </w:r>
      <w:bookmarkStart w:id="12211" w:name="_ETM_Q30_495900"/>
      <w:bookmarkEnd w:id="12211"/>
      <w:r>
        <w:rPr>
          <w:rtl/>
        </w:rPr>
        <w:t>שווים</w:t>
      </w:r>
      <w:r>
        <w:rPr>
          <w:rFonts w:hint="cs"/>
          <w:rtl/>
        </w:rPr>
        <w:t>.</w:t>
      </w:r>
      <w:r>
        <w:rPr>
          <w:rtl/>
        </w:rPr>
        <w:t xml:space="preserve"> </w:t>
      </w:r>
      <w:bookmarkStart w:id="12212" w:name="_ETM_Q30_496830"/>
      <w:bookmarkEnd w:id="12212"/>
      <w:r>
        <w:rPr>
          <w:rtl/>
        </w:rPr>
        <w:t xml:space="preserve">יש </w:t>
      </w:r>
      <w:bookmarkStart w:id="12213" w:name="_ETM_Q30_497190"/>
      <w:bookmarkEnd w:id="12213"/>
      <w:r>
        <w:rPr>
          <w:rtl/>
        </w:rPr>
        <w:t xml:space="preserve">דבר </w:t>
      </w:r>
      <w:bookmarkStart w:id="12214" w:name="_ETM_Q30_497550"/>
      <w:bookmarkEnd w:id="12214"/>
      <w:r>
        <w:rPr>
          <w:rtl/>
        </w:rPr>
        <w:t xml:space="preserve">שנקרא </w:t>
      </w:r>
      <w:bookmarkStart w:id="12215" w:name="_ETM_Q30_499140"/>
      <w:bookmarkEnd w:id="12215"/>
      <w:r>
        <w:rPr>
          <w:rtl/>
        </w:rPr>
        <w:t xml:space="preserve">שונים </w:t>
      </w:r>
      <w:bookmarkStart w:id="12216" w:name="_ETM_Q30_500070"/>
      <w:bookmarkEnd w:id="12216"/>
      <w:r>
        <w:rPr>
          <w:rtl/>
        </w:rPr>
        <w:t xml:space="preserve">אבל </w:t>
      </w:r>
      <w:bookmarkStart w:id="12217" w:name="_ETM_Q30_500820"/>
      <w:bookmarkEnd w:id="12217"/>
      <w:r>
        <w:rPr>
          <w:rtl/>
        </w:rPr>
        <w:t>שווים</w:t>
      </w:r>
      <w:r>
        <w:rPr>
          <w:rFonts w:hint="cs"/>
          <w:rtl/>
        </w:rPr>
        <w:t>.</w:t>
      </w:r>
      <w:r>
        <w:rPr>
          <w:rtl/>
        </w:rPr>
        <w:t xml:space="preserve"> </w:t>
      </w:r>
      <w:bookmarkStart w:id="12218" w:name="_ETM_Q30_501830"/>
      <w:bookmarkEnd w:id="12218"/>
      <w:r>
        <w:rPr>
          <w:rtl/>
        </w:rPr>
        <w:t xml:space="preserve">אבל </w:t>
      </w:r>
      <w:bookmarkStart w:id="12219" w:name="_ETM_Q30_502339"/>
      <w:bookmarkEnd w:id="12219"/>
      <w:r>
        <w:rPr>
          <w:rtl/>
        </w:rPr>
        <w:t>כש</w:t>
      </w:r>
      <w:bookmarkStart w:id="12220" w:name="_ETM_Q30_502790"/>
      <w:bookmarkEnd w:id="12220"/>
      <w:r>
        <w:rPr>
          <w:rtl/>
        </w:rPr>
        <w:t xml:space="preserve">שני </w:t>
      </w:r>
      <w:bookmarkStart w:id="12221" w:name="_ETM_Q30_503060"/>
      <w:bookmarkEnd w:id="12221"/>
      <w:r>
        <w:rPr>
          <w:rtl/>
        </w:rPr>
        <w:t xml:space="preserve">דברים </w:t>
      </w:r>
      <w:bookmarkStart w:id="12222" w:name="_ETM_Q30_504200"/>
      <w:bookmarkEnd w:id="12222"/>
      <w:r>
        <w:rPr>
          <w:rtl/>
        </w:rPr>
        <w:t xml:space="preserve">שזורים </w:t>
      </w:r>
      <w:bookmarkStart w:id="12223" w:name="_ETM_Q30_505310"/>
      <w:bookmarkEnd w:id="12223"/>
      <w:r>
        <w:rPr>
          <w:rFonts w:hint="cs"/>
          <w:rtl/>
        </w:rPr>
        <w:t>אחד</w:t>
      </w:r>
      <w:bookmarkStart w:id="12224" w:name="_ETM_Q30_503438"/>
      <w:bookmarkEnd w:id="12224"/>
      <w:r>
        <w:rPr>
          <w:rtl/>
        </w:rPr>
        <w:t xml:space="preserve"> </w:t>
      </w:r>
      <w:bookmarkStart w:id="12225" w:name="_ETM_Q30_505790"/>
      <w:bookmarkEnd w:id="12225"/>
      <w:r>
        <w:rPr>
          <w:rtl/>
        </w:rPr>
        <w:t xml:space="preserve">בשני </w:t>
      </w:r>
      <w:bookmarkStart w:id="12226" w:name="_ETM_Q30_506730"/>
      <w:bookmarkEnd w:id="12226"/>
      <w:r>
        <w:rPr>
          <w:rtl/>
        </w:rPr>
        <w:t xml:space="preserve">זה </w:t>
      </w:r>
      <w:bookmarkStart w:id="12227" w:name="_ETM_Q30_507089"/>
      <w:bookmarkEnd w:id="12227"/>
      <w:r>
        <w:rPr>
          <w:rtl/>
        </w:rPr>
        <w:t xml:space="preserve">נקרא </w:t>
      </w:r>
      <w:bookmarkStart w:id="12228" w:name="_ETM_Q30_507480"/>
      <w:bookmarkEnd w:id="12228"/>
      <w:r>
        <w:rPr>
          <w:rtl/>
        </w:rPr>
        <w:t>אפרטהייד</w:t>
      </w:r>
      <w:r>
        <w:rPr>
          <w:rFonts w:hint="cs"/>
          <w:rtl/>
        </w:rPr>
        <w:t>.</w:t>
      </w:r>
      <w:r>
        <w:rPr>
          <w:rtl/>
        </w:rPr>
        <w:t xml:space="preserve"> </w:t>
      </w:r>
      <w:bookmarkStart w:id="12229" w:name="_ETM_Q30_508589"/>
      <w:bookmarkStart w:id="12230" w:name="_ETM_Q30_509268"/>
      <w:bookmarkEnd w:id="12229"/>
      <w:bookmarkEnd w:id="12230"/>
      <w:r>
        <w:rPr>
          <w:rFonts w:hint="cs"/>
          <w:rtl/>
        </w:rPr>
        <w:t>כ</w:t>
      </w:r>
      <w:r>
        <w:rPr>
          <w:rtl/>
        </w:rPr>
        <w:t xml:space="preserve">שיש </w:t>
      </w:r>
      <w:bookmarkStart w:id="12231" w:name="_ETM_Q30_509159"/>
      <w:bookmarkEnd w:id="12231"/>
      <w:r>
        <w:rPr>
          <w:rtl/>
        </w:rPr>
        <w:t>הפרדה</w:t>
      </w:r>
      <w:bookmarkStart w:id="12232" w:name="_ETM_Q30_510660"/>
      <w:bookmarkEnd w:id="12232"/>
      <w:r>
        <w:rPr>
          <w:rFonts w:hint="cs"/>
          <w:rtl/>
        </w:rPr>
        <w:t xml:space="preserve"> </w:t>
      </w:r>
      <w:bookmarkStart w:id="12233" w:name="_ETM_Q30_527313"/>
      <w:bookmarkEnd w:id="12233"/>
      <w:r>
        <w:rPr>
          <w:rFonts w:hint="cs"/>
          <w:rtl/>
        </w:rPr>
        <w:t xml:space="preserve">– </w:t>
      </w:r>
      <w:bookmarkStart w:id="12234" w:name="_ETM_Q30_508258"/>
      <w:bookmarkEnd w:id="12234"/>
      <w:r>
        <w:rPr>
          <w:rtl/>
        </w:rPr>
        <w:t xml:space="preserve">ערבים </w:t>
      </w:r>
      <w:bookmarkStart w:id="12235" w:name="_ETM_Q30_511230"/>
      <w:bookmarkEnd w:id="12235"/>
      <w:r>
        <w:rPr>
          <w:rtl/>
        </w:rPr>
        <w:t>לחוד</w:t>
      </w:r>
      <w:r>
        <w:rPr>
          <w:rFonts w:hint="cs"/>
          <w:rtl/>
        </w:rPr>
        <w:t>,</w:t>
      </w:r>
      <w:r>
        <w:rPr>
          <w:rtl/>
        </w:rPr>
        <w:t xml:space="preserve"> </w:t>
      </w:r>
      <w:bookmarkStart w:id="12236" w:name="_ETM_Q30_511710"/>
      <w:bookmarkEnd w:id="12236"/>
      <w:r>
        <w:rPr>
          <w:rtl/>
        </w:rPr>
        <w:t xml:space="preserve">יהודים </w:t>
      </w:r>
      <w:bookmarkStart w:id="12237" w:name="_ETM_Q30_512190"/>
      <w:bookmarkEnd w:id="12237"/>
      <w:r>
        <w:rPr>
          <w:rtl/>
        </w:rPr>
        <w:t>לחוד</w:t>
      </w:r>
      <w:r>
        <w:rPr>
          <w:rFonts w:hint="cs"/>
          <w:rtl/>
        </w:rPr>
        <w:t>,</w:t>
      </w:r>
      <w:r>
        <w:rPr>
          <w:rtl/>
        </w:rPr>
        <w:t xml:space="preserve"> </w:t>
      </w:r>
      <w:bookmarkStart w:id="12238" w:name="_ETM_Q30_513120"/>
      <w:bookmarkEnd w:id="12238"/>
      <w:r>
        <w:rPr>
          <w:rtl/>
        </w:rPr>
        <w:t xml:space="preserve">ויש </w:t>
      </w:r>
      <w:bookmarkStart w:id="12239" w:name="_ETM_Q30_513719"/>
      <w:bookmarkEnd w:id="12239"/>
      <w:r>
        <w:rPr>
          <w:rFonts w:hint="cs"/>
          <w:rtl/>
        </w:rPr>
        <w:t>א</w:t>
      </w:r>
      <w:r>
        <w:rPr>
          <w:rtl/>
        </w:rPr>
        <w:t xml:space="preserve">פליה </w:t>
      </w:r>
      <w:bookmarkStart w:id="12240" w:name="_ETM_Q30_514410"/>
      <w:bookmarkEnd w:id="12240"/>
      <w:r>
        <w:rPr>
          <w:rtl/>
        </w:rPr>
        <w:t>מובנית</w:t>
      </w:r>
      <w:r>
        <w:rPr>
          <w:rFonts w:hint="cs"/>
          <w:rtl/>
        </w:rPr>
        <w:t>.</w:t>
      </w:r>
      <w:bookmarkStart w:id="12241" w:name="_ETM_Q30_512108"/>
      <w:bookmarkEnd w:id="12241"/>
      <w:r>
        <w:rPr>
          <w:rtl/>
        </w:rPr>
        <w:t xml:space="preserve"> </w:t>
      </w:r>
      <w:bookmarkStart w:id="12242" w:name="_ETM_Q30_515589"/>
      <w:bookmarkEnd w:id="12242"/>
      <w:r>
        <w:rPr>
          <w:rtl/>
        </w:rPr>
        <w:t>כלומר</w:t>
      </w:r>
      <w:r>
        <w:rPr>
          <w:rFonts w:hint="cs"/>
          <w:rtl/>
        </w:rPr>
        <w:t>,</w:t>
      </w:r>
      <w:r>
        <w:rPr>
          <w:rtl/>
        </w:rPr>
        <w:t xml:space="preserve"> </w:t>
      </w:r>
      <w:bookmarkStart w:id="12243" w:name="_ETM_Q30_516070"/>
      <w:bookmarkEnd w:id="12243"/>
      <w:r>
        <w:rPr>
          <w:rtl/>
        </w:rPr>
        <w:t xml:space="preserve">ערבי </w:t>
      </w:r>
      <w:bookmarkStart w:id="12244" w:name="_ETM_Q30_516579"/>
      <w:bookmarkEnd w:id="12244"/>
      <w:r>
        <w:rPr>
          <w:rtl/>
        </w:rPr>
        <w:t xml:space="preserve">מכפר </w:t>
      </w:r>
      <w:bookmarkStart w:id="12245" w:name="_ETM_Q30_517059"/>
      <w:bookmarkEnd w:id="12245"/>
      <w:r>
        <w:rPr>
          <w:rtl/>
        </w:rPr>
        <w:t>בלת</w:t>
      </w:r>
      <w:bookmarkStart w:id="12246" w:name="_ETM_Q30_514758"/>
      <w:bookmarkEnd w:id="12246"/>
      <w:r>
        <w:rPr>
          <w:rtl/>
        </w:rPr>
        <w:t xml:space="preserve">י </w:t>
      </w:r>
      <w:bookmarkStart w:id="12247" w:name="_ETM_Q30_517570"/>
      <w:bookmarkEnd w:id="12247"/>
      <w:r>
        <w:rPr>
          <w:rtl/>
        </w:rPr>
        <w:t xml:space="preserve">מוכר </w:t>
      </w:r>
      <w:bookmarkStart w:id="12248" w:name="_ETM_Q30_518109"/>
      <w:bookmarkEnd w:id="12248"/>
      <w:r>
        <w:rPr>
          <w:rtl/>
        </w:rPr>
        <w:t>בנגב</w:t>
      </w:r>
      <w:r>
        <w:rPr>
          <w:rFonts w:hint="cs"/>
          <w:rtl/>
        </w:rPr>
        <w:t>,</w:t>
      </w:r>
      <w:r>
        <w:rPr>
          <w:rtl/>
        </w:rPr>
        <w:t xml:space="preserve"> </w:t>
      </w:r>
      <w:bookmarkStart w:id="12249" w:name="_ETM_Q30_519339"/>
      <w:bookmarkEnd w:id="12249"/>
      <w:r>
        <w:rPr>
          <w:rtl/>
        </w:rPr>
        <w:t xml:space="preserve">איך </w:t>
      </w:r>
      <w:bookmarkStart w:id="12250" w:name="_ETM_Q30_519609"/>
      <w:bookmarkEnd w:id="12250"/>
      <w:r>
        <w:rPr>
          <w:rtl/>
        </w:rPr>
        <w:t xml:space="preserve">הוא </w:t>
      </w:r>
      <w:bookmarkStart w:id="12251" w:name="_ETM_Q30_519760"/>
      <w:bookmarkEnd w:id="12251"/>
      <w:r>
        <w:rPr>
          <w:rtl/>
        </w:rPr>
        <w:t xml:space="preserve">מסתכל </w:t>
      </w:r>
      <w:bookmarkStart w:id="12252" w:name="_ETM_Q30_521289"/>
      <w:bookmarkEnd w:id="12252"/>
      <w:r>
        <w:rPr>
          <w:rFonts w:hint="cs"/>
          <w:rtl/>
        </w:rPr>
        <w:t>אל</w:t>
      </w:r>
      <w:r>
        <w:rPr>
          <w:rtl/>
        </w:rPr>
        <w:t xml:space="preserve"> </w:t>
      </w:r>
      <w:bookmarkStart w:id="12253" w:name="_ETM_Q30_521649"/>
      <w:bookmarkEnd w:id="12253"/>
      <w:r>
        <w:rPr>
          <w:rFonts w:hint="cs"/>
          <w:rtl/>
        </w:rPr>
        <w:t>ע</w:t>
      </w:r>
      <w:r>
        <w:rPr>
          <w:rtl/>
        </w:rPr>
        <w:t>ומר</w:t>
      </w:r>
      <w:r>
        <w:rPr>
          <w:rFonts w:hint="cs"/>
          <w:rtl/>
        </w:rPr>
        <w:t>,</w:t>
      </w:r>
      <w:r>
        <w:rPr>
          <w:rtl/>
        </w:rPr>
        <w:t xml:space="preserve"> </w:t>
      </w:r>
      <w:bookmarkStart w:id="12254" w:name="_ETM_Q30_522039"/>
      <w:bookmarkEnd w:id="12254"/>
      <w:r>
        <w:rPr>
          <w:rtl/>
        </w:rPr>
        <w:t>למשל</w:t>
      </w:r>
      <w:r>
        <w:rPr>
          <w:rFonts w:hint="cs"/>
          <w:rtl/>
        </w:rPr>
        <w:t>.</w:t>
      </w:r>
      <w:bookmarkStart w:id="12255" w:name="_ETM_Q30_517918"/>
      <w:bookmarkEnd w:id="12255"/>
      <w:r>
        <w:rPr>
          <w:rtl/>
        </w:rPr>
        <w:t xml:space="preserve"> </w:t>
      </w:r>
      <w:bookmarkStart w:id="12256" w:name="_ETM_Q30_524010"/>
      <w:bookmarkEnd w:id="12256"/>
      <w:r>
        <w:rPr>
          <w:rtl/>
        </w:rPr>
        <w:t xml:space="preserve">זה </w:t>
      </w:r>
      <w:bookmarkStart w:id="12257" w:name="_ETM_Q30_524249"/>
      <w:bookmarkEnd w:id="12257"/>
      <w:r>
        <w:rPr>
          <w:rtl/>
        </w:rPr>
        <w:t xml:space="preserve">נקרא </w:t>
      </w:r>
      <w:bookmarkStart w:id="12258" w:name="_ETM_Q30_524609"/>
      <w:bookmarkEnd w:id="12258"/>
      <w:r>
        <w:rPr>
          <w:rtl/>
        </w:rPr>
        <w:t>אפרטהייד</w:t>
      </w:r>
      <w:r>
        <w:rPr>
          <w:rFonts w:hint="cs"/>
          <w:rtl/>
        </w:rPr>
        <w:t>,</w:t>
      </w:r>
      <w:r>
        <w:rPr>
          <w:rtl/>
        </w:rPr>
        <w:t xml:space="preserve"> </w:t>
      </w:r>
      <w:bookmarkStart w:id="12259" w:name="_ETM_Q30_525269"/>
      <w:bookmarkEnd w:id="12259"/>
      <w:r>
        <w:rPr>
          <w:rtl/>
        </w:rPr>
        <w:t>חברים</w:t>
      </w:r>
      <w:r>
        <w:rPr>
          <w:rFonts w:hint="cs"/>
          <w:rtl/>
        </w:rPr>
        <w:t>.</w:t>
      </w:r>
      <w:r>
        <w:rPr>
          <w:rtl/>
        </w:rPr>
        <w:t xml:space="preserve"> </w:t>
      </w:r>
      <w:bookmarkStart w:id="12260" w:name="_ETM_Q30_525809"/>
      <w:bookmarkEnd w:id="12260"/>
      <w:r>
        <w:rPr>
          <w:rtl/>
        </w:rPr>
        <w:t xml:space="preserve">זה </w:t>
      </w:r>
      <w:bookmarkStart w:id="12261" w:name="_ETM_Q30_526199"/>
      <w:bookmarkEnd w:id="12261"/>
      <w:r>
        <w:rPr>
          <w:rtl/>
        </w:rPr>
        <w:t xml:space="preserve">נקרא </w:t>
      </w:r>
      <w:bookmarkStart w:id="12262" w:name="_ETM_Q30_526769"/>
      <w:bookmarkEnd w:id="12262"/>
      <w:r>
        <w:rPr>
          <w:rtl/>
        </w:rPr>
        <w:t>אפרטהייד</w:t>
      </w:r>
      <w:r>
        <w:rPr>
          <w:rFonts w:hint="cs"/>
          <w:rtl/>
        </w:rPr>
        <w:t>.</w:t>
      </w:r>
      <w:bookmarkStart w:id="12263" w:name="_ETM_Q30_528190"/>
      <w:bookmarkEnd w:id="12263"/>
    </w:p>
    <w:p w:rsidR="005B2233" w:rsidRDefault="005B2233" w:rsidP="00C927FB">
      <w:pPr>
        <w:rPr>
          <w:rtl/>
        </w:rPr>
      </w:pPr>
    </w:p>
    <w:p w:rsidR="005B2233" w:rsidRDefault="005B2233" w:rsidP="00C927FB">
      <w:pPr>
        <w:rPr>
          <w:rtl/>
        </w:rPr>
      </w:pPr>
      <w:bookmarkStart w:id="12264" w:name="_ETM_Q30_525968"/>
      <w:bookmarkEnd w:id="12264"/>
      <w:r>
        <w:rPr>
          <w:rtl/>
        </w:rPr>
        <w:t xml:space="preserve">מדברים </w:t>
      </w:r>
      <w:bookmarkStart w:id="12265" w:name="_ETM_Q30_528820"/>
      <w:bookmarkEnd w:id="12265"/>
      <w:r>
        <w:rPr>
          <w:rtl/>
        </w:rPr>
        <w:t xml:space="preserve">על </w:t>
      </w:r>
      <w:bookmarkStart w:id="12266" w:name="_ETM_Q30_529029"/>
      <w:bookmarkEnd w:id="12266"/>
      <w:r>
        <w:rPr>
          <w:rtl/>
        </w:rPr>
        <w:t>משילו</w:t>
      </w:r>
      <w:r>
        <w:rPr>
          <w:rFonts w:hint="cs"/>
          <w:rtl/>
        </w:rPr>
        <w:t>ת בנגב.</w:t>
      </w:r>
      <w:bookmarkStart w:id="12267" w:name="_ETM_Q30_528658"/>
      <w:bookmarkEnd w:id="12267"/>
      <w:r>
        <w:rPr>
          <w:rtl/>
        </w:rPr>
        <w:t xml:space="preserve"> </w:t>
      </w:r>
      <w:bookmarkStart w:id="12268" w:name="_ETM_Q30_529600"/>
      <w:bookmarkStart w:id="12269" w:name="_ETM_Q30_529989"/>
      <w:bookmarkStart w:id="12270" w:name="_ETM_Q30_530289"/>
      <w:bookmarkEnd w:id="12268"/>
      <w:bookmarkEnd w:id="12269"/>
      <w:bookmarkEnd w:id="12270"/>
      <w:r>
        <w:rPr>
          <w:rFonts w:hint="cs"/>
          <w:rtl/>
        </w:rPr>
        <w:t>ה</w:t>
      </w:r>
      <w:r>
        <w:rPr>
          <w:rtl/>
        </w:rPr>
        <w:t xml:space="preserve">שר </w:t>
      </w:r>
      <w:bookmarkStart w:id="12271" w:name="_ETM_Q30_530589"/>
      <w:bookmarkEnd w:id="12271"/>
      <w:r>
        <w:rPr>
          <w:rtl/>
        </w:rPr>
        <w:t xml:space="preserve">לביטחון </w:t>
      </w:r>
      <w:bookmarkStart w:id="12272" w:name="_ETM_Q30_531190"/>
      <w:bookmarkEnd w:id="12272"/>
      <w:r>
        <w:rPr>
          <w:rtl/>
        </w:rPr>
        <w:t>לאומי</w:t>
      </w:r>
      <w:r>
        <w:rPr>
          <w:rFonts w:hint="cs"/>
          <w:rtl/>
        </w:rPr>
        <w:t xml:space="preserve"> </w:t>
      </w:r>
      <w:r>
        <w:rPr>
          <w:rFonts w:hint="eastAsia"/>
          <w:rtl/>
        </w:rPr>
        <w:t>–</w:t>
      </w:r>
      <w:r>
        <w:rPr>
          <w:rtl/>
        </w:rPr>
        <w:t xml:space="preserve"> </w:t>
      </w:r>
      <w:bookmarkStart w:id="12273" w:name="_ETM_Q30_532210"/>
      <w:bookmarkEnd w:id="12273"/>
      <w:r>
        <w:rPr>
          <w:rtl/>
        </w:rPr>
        <w:t>לאומי</w:t>
      </w:r>
      <w:r>
        <w:rPr>
          <w:rFonts w:hint="cs"/>
          <w:rtl/>
        </w:rPr>
        <w:t>,</w:t>
      </w:r>
      <w:r>
        <w:rPr>
          <w:rtl/>
        </w:rPr>
        <w:t xml:space="preserve"> </w:t>
      </w:r>
      <w:bookmarkStart w:id="12274" w:name="_ETM_Q30_533529"/>
      <w:bookmarkEnd w:id="12274"/>
      <w:r>
        <w:rPr>
          <w:rtl/>
        </w:rPr>
        <w:t xml:space="preserve">ללאום </w:t>
      </w:r>
      <w:bookmarkStart w:id="12275" w:name="_ETM_Q30_534100"/>
      <w:bookmarkEnd w:id="12275"/>
      <w:r>
        <w:rPr>
          <w:rFonts w:hint="cs"/>
          <w:rtl/>
        </w:rPr>
        <w:t xml:space="preserve">אחד </w:t>
      </w:r>
      <w:r>
        <w:rPr>
          <w:rtl/>
        </w:rPr>
        <w:t>–</w:t>
      </w:r>
      <w:bookmarkStart w:id="12276" w:name="_ETM_Q30_536188"/>
      <w:bookmarkEnd w:id="12276"/>
      <w:r>
        <w:rPr>
          <w:rtl/>
        </w:rPr>
        <w:t xml:space="preserve"> </w:t>
      </w:r>
      <w:bookmarkStart w:id="12277" w:name="_ETM_Q30_535309"/>
      <w:bookmarkEnd w:id="12277"/>
      <w:r>
        <w:rPr>
          <w:rtl/>
        </w:rPr>
        <w:t xml:space="preserve">מדבר </w:t>
      </w:r>
      <w:bookmarkStart w:id="12278" w:name="_ETM_Q30_536179"/>
      <w:bookmarkEnd w:id="12278"/>
      <w:r>
        <w:rPr>
          <w:rtl/>
        </w:rPr>
        <w:t xml:space="preserve">על </w:t>
      </w:r>
      <w:bookmarkStart w:id="12279" w:name="_ETM_Q30_536719"/>
      <w:bookmarkEnd w:id="12279"/>
      <w:r>
        <w:rPr>
          <w:rtl/>
        </w:rPr>
        <w:t>משילות</w:t>
      </w:r>
      <w:r>
        <w:rPr>
          <w:rFonts w:hint="cs"/>
          <w:rtl/>
        </w:rPr>
        <w:t>.</w:t>
      </w:r>
      <w:bookmarkStart w:id="12280" w:name="_ETM_Q30_537880"/>
      <w:bookmarkEnd w:id="12280"/>
      <w:r>
        <w:rPr>
          <w:rFonts w:hint="cs"/>
          <w:rtl/>
        </w:rPr>
        <w:t xml:space="preserve"> </w:t>
      </w:r>
      <w:r>
        <w:rPr>
          <w:rtl/>
        </w:rPr>
        <w:t xml:space="preserve">אני </w:t>
      </w:r>
      <w:bookmarkStart w:id="12281" w:name="_ETM_Q30_538210"/>
      <w:bookmarkEnd w:id="12281"/>
      <w:r>
        <w:rPr>
          <w:rtl/>
        </w:rPr>
        <w:t xml:space="preserve">מבין </w:t>
      </w:r>
      <w:bookmarkStart w:id="12282" w:name="_ETM_Q30_538600"/>
      <w:bookmarkStart w:id="12283" w:name="_ETM_Q30_538660"/>
      <w:bookmarkEnd w:id="12282"/>
      <w:bookmarkEnd w:id="12283"/>
      <w:r>
        <w:rPr>
          <w:rFonts w:hint="cs"/>
          <w:rtl/>
        </w:rPr>
        <w:t>שמ</w:t>
      </w:r>
      <w:bookmarkStart w:id="12284" w:name="_ETM_Q30_535618"/>
      <w:bookmarkEnd w:id="12284"/>
      <w:r>
        <w:rPr>
          <w:rtl/>
        </w:rPr>
        <w:t>שיל</w:t>
      </w:r>
      <w:r>
        <w:rPr>
          <w:rFonts w:hint="cs"/>
          <w:rtl/>
        </w:rPr>
        <w:t>ות</w:t>
      </w:r>
      <w:r>
        <w:rPr>
          <w:rtl/>
        </w:rPr>
        <w:t xml:space="preserve"> </w:t>
      </w:r>
      <w:bookmarkStart w:id="12285" w:name="_ETM_Q30_539470"/>
      <w:bookmarkEnd w:id="12285"/>
      <w:r>
        <w:rPr>
          <w:rtl/>
        </w:rPr>
        <w:t xml:space="preserve">זה </w:t>
      </w:r>
      <w:bookmarkStart w:id="12286" w:name="_ETM_Q30_539830"/>
      <w:bookmarkEnd w:id="12286"/>
      <w:r>
        <w:rPr>
          <w:rtl/>
        </w:rPr>
        <w:t>דמוקרטיה</w:t>
      </w:r>
      <w:bookmarkStart w:id="12287" w:name="_ETM_Q30_538328"/>
      <w:bookmarkEnd w:id="12287"/>
      <w:r>
        <w:rPr>
          <w:rFonts w:hint="cs"/>
          <w:rtl/>
        </w:rPr>
        <w:t>, משילות</w:t>
      </w:r>
      <w:bookmarkStart w:id="12288" w:name="_ETM_Q30_541289"/>
      <w:bookmarkStart w:id="12289" w:name="_ETM_Q30_541469"/>
      <w:bookmarkStart w:id="12290" w:name="_ETM_Q30_541920"/>
      <w:bookmarkStart w:id="12291" w:name="_ETM_Q30_541979"/>
      <w:bookmarkStart w:id="12292" w:name="_ETM_Q30_542219"/>
      <w:bookmarkEnd w:id="12288"/>
      <w:bookmarkEnd w:id="12289"/>
      <w:bookmarkEnd w:id="12290"/>
      <w:bookmarkEnd w:id="12291"/>
      <w:bookmarkEnd w:id="12292"/>
      <w:r>
        <w:rPr>
          <w:rFonts w:hint="cs"/>
          <w:rtl/>
        </w:rPr>
        <w:t xml:space="preserve"> </w:t>
      </w:r>
      <w:bookmarkStart w:id="12293" w:name="_ETM_Q30_542852"/>
      <w:bookmarkEnd w:id="12293"/>
      <w:r>
        <w:rPr>
          <w:rFonts w:hint="cs"/>
          <w:rtl/>
        </w:rPr>
        <w:t>זה שוויון,</w:t>
      </w:r>
      <w:r>
        <w:rPr>
          <w:rtl/>
        </w:rPr>
        <w:t xml:space="preserve"> </w:t>
      </w:r>
      <w:bookmarkStart w:id="12294" w:name="_ETM_Q30_543420"/>
      <w:bookmarkStart w:id="12295" w:name="_ETM_Q30_543600"/>
      <w:bookmarkStart w:id="12296" w:name="_ETM_Q30_544020"/>
      <w:bookmarkStart w:id="12297" w:name="_ETM_Q30_544110"/>
      <w:bookmarkEnd w:id="12294"/>
      <w:bookmarkEnd w:id="12295"/>
      <w:bookmarkEnd w:id="12296"/>
      <w:bookmarkEnd w:id="12297"/>
      <w:r>
        <w:rPr>
          <w:rFonts w:hint="cs"/>
          <w:rtl/>
        </w:rPr>
        <w:t>משילות זה</w:t>
      </w:r>
      <w:bookmarkStart w:id="12298" w:name="_ETM_Q30_541457"/>
      <w:bookmarkEnd w:id="12298"/>
      <w:r>
        <w:rPr>
          <w:rtl/>
        </w:rPr>
        <w:t xml:space="preserve"> </w:t>
      </w:r>
      <w:bookmarkStart w:id="12299" w:name="_ETM_Q30_544320"/>
      <w:bookmarkEnd w:id="12299"/>
      <w:r>
        <w:rPr>
          <w:rtl/>
        </w:rPr>
        <w:t xml:space="preserve">חינוך </w:t>
      </w:r>
      <w:bookmarkStart w:id="12300" w:name="_ETM_Q30_544829"/>
      <w:bookmarkEnd w:id="12300"/>
      <w:r>
        <w:rPr>
          <w:rtl/>
        </w:rPr>
        <w:t>טוב</w:t>
      </w:r>
      <w:r>
        <w:rPr>
          <w:rFonts w:hint="cs"/>
          <w:rtl/>
        </w:rPr>
        <w:t>,</w:t>
      </w:r>
      <w:r>
        <w:rPr>
          <w:rtl/>
        </w:rPr>
        <w:t xml:space="preserve"> </w:t>
      </w:r>
      <w:bookmarkStart w:id="12301" w:name="_ETM_Q30_545820"/>
      <w:bookmarkStart w:id="12302" w:name="_ETM_Q30_546000"/>
      <w:bookmarkStart w:id="12303" w:name="_ETM_Q30_546390"/>
      <w:bookmarkStart w:id="12304" w:name="_ETM_Q30_546479"/>
      <w:bookmarkEnd w:id="12301"/>
      <w:bookmarkEnd w:id="12302"/>
      <w:bookmarkEnd w:id="12303"/>
      <w:bookmarkEnd w:id="12304"/>
      <w:r>
        <w:rPr>
          <w:rFonts w:hint="cs"/>
          <w:rtl/>
        </w:rPr>
        <w:t>משילות זה</w:t>
      </w:r>
      <w:r>
        <w:rPr>
          <w:rtl/>
        </w:rPr>
        <w:t xml:space="preserve"> </w:t>
      </w:r>
      <w:bookmarkStart w:id="12305" w:name="_ETM_Q30_546750"/>
      <w:bookmarkEnd w:id="12305"/>
      <w:r>
        <w:rPr>
          <w:rtl/>
        </w:rPr>
        <w:t>רווחה</w:t>
      </w:r>
      <w:r>
        <w:rPr>
          <w:rFonts w:hint="cs"/>
          <w:rtl/>
        </w:rPr>
        <w:t>.</w:t>
      </w:r>
      <w:bookmarkStart w:id="12306" w:name="_ETM_Q30_545508"/>
      <w:bookmarkEnd w:id="12306"/>
      <w:r>
        <w:rPr>
          <w:rtl/>
        </w:rPr>
        <w:t xml:space="preserve"> </w:t>
      </w:r>
      <w:bookmarkStart w:id="12307" w:name="_ETM_Q30_548589"/>
      <w:bookmarkEnd w:id="12307"/>
      <w:r>
        <w:rPr>
          <w:rFonts w:hint="cs"/>
          <w:rtl/>
        </w:rPr>
        <w:t>זו משילות אסטרטגית.</w:t>
      </w:r>
      <w:r>
        <w:rPr>
          <w:rtl/>
        </w:rPr>
        <w:t xml:space="preserve"> </w:t>
      </w:r>
      <w:r>
        <w:rPr>
          <w:rFonts w:hint="cs"/>
          <w:rtl/>
        </w:rPr>
        <w:t>זו משילות אסטרטגית.</w:t>
      </w:r>
      <w:r>
        <w:rPr>
          <w:rtl/>
        </w:rPr>
        <w:t xml:space="preserve"> </w:t>
      </w:r>
      <w:bookmarkStart w:id="12308" w:name="_ETM_Q30_548950"/>
      <w:bookmarkStart w:id="12309" w:name="_ETM_Q30_549250"/>
      <w:bookmarkStart w:id="12310" w:name="_ETM_Q30_549729"/>
      <w:bookmarkStart w:id="12311" w:name="_ETM_Q30_550770"/>
      <w:bookmarkStart w:id="12312" w:name="_ETM_Q30_551220"/>
      <w:bookmarkStart w:id="12313" w:name="_ETM_Q30_551729"/>
      <w:bookmarkStart w:id="12314" w:name="_ETM_Q30_552210"/>
      <w:bookmarkStart w:id="12315" w:name="_ETM_Q30_553360"/>
      <w:bookmarkEnd w:id="12308"/>
      <w:bookmarkEnd w:id="12309"/>
      <w:bookmarkEnd w:id="12310"/>
      <w:bookmarkEnd w:id="12311"/>
      <w:bookmarkEnd w:id="12312"/>
      <w:bookmarkEnd w:id="12313"/>
      <w:bookmarkEnd w:id="12314"/>
      <w:bookmarkEnd w:id="12315"/>
      <w:r>
        <w:rPr>
          <w:rtl/>
        </w:rPr>
        <w:t xml:space="preserve">אבל </w:t>
      </w:r>
      <w:bookmarkStart w:id="12316" w:name="_ETM_Q30_553750"/>
      <w:bookmarkEnd w:id="12316"/>
      <w:r>
        <w:rPr>
          <w:rtl/>
        </w:rPr>
        <w:t xml:space="preserve">איך </w:t>
      </w:r>
      <w:bookmarkStart w:id="12317" w:name="_ETM_Q30_553960"/>
      <w:bookmarkEnd w:id="12317"/>
      <w:r>
        <w:rPr>
          <w:rtl/>
        </w:rPr>
        <w:t xml:space="preserve">זה </w:t>
      </w:r>
      <w:bookmarkStart w:id="12318" w:name="_ETM_Q30_554170"/>
      <w:bookmarkEnd w:id="12318"/>
      <w:r>
        <w:rPr>
          <w:rtl/>
        </w:rPr>
        <w:t xml:space="preserve">יכול </w:t>
      </w:r>
      <w:bookmarkStart w:id="12319" w:name="_ETM_Q30_554560"/>
      <w:bookmarkEnd w:id="12319"/>
      <w:r>
        <w:rPr>
          <w:rtl/>
        </w:rPr>
        <w:t xml:space="preserve">לבוא </w:t>
      </w:r>
      <w:bookmarkStart w:id="12320" w:name="_ETM_Q30_555369"/>
      <w:bookmarkEnd w:id="12320"/>
      <w:r>
        <w:rPr>
          <w:rFonts w:hint="cs"/>
          <w:rtl/>
        </w:rPr>
        <w:t>ע</w:t>
      </w:r>
      <w:r>
        <w:rPr>
          <w:rtl/>
        </w:rPr>
        <w:t xml:space="preserve">ם </w:t>
      </w:r>
      <w:bookmarkStart w:id="12321" w:name="_ETM_Q30_556119"/>
      <w:bookmarkEnd w:id="12321"/>
      <w:r>
        <w:rPr>
          <w:rtl/>
        </w:rPr>
        <w:t>אפרטהייד</w:t>
      </w:r>
      <w:r>
        <w:rPr>
          <w:rFonts w:hint="cs"/>
          <w:rtl/>
        </w:rPr>
        <w:t>?</w:t>
      </w:r>
      <w:bookmarkStart w:id="12322" w:name="_ETM_Q30_557650"/>
      <w:bookmarkEnd w:id="12322"/>
    </w:p>
    <w:p w:rsidR="005B2233" w:rsidRDefault="005B2233" w:rsidP="00C927FB">
      <w:pPr>
        <w:rPr>
          <w:rtl/>
        </w:rPr>
      </w:pPr>
    </w:p>
    <w:p w:rsidR="005B2233" w:rsidRDefault="005B2233" w:rsidP="00C927FB">
      <w:pPr>
        <w:rPr>
          <w:rtl/>
        </w:rPr>
      </w:pPr>
      <w:bookmarkStart w:id="12323" w:name="_ETM_Q30_554909"/>
      <w:bookmarkEnd w:id="12323"/>
      <w:r>
        <w:rPr>
          <w:rtl/>
        </w:rPr>
        <w:t xml:space="preserve">אני </w:t>
      </w:r>
      <w:bookmarkStart w:id="12324" w:name="_ETM_Q30_557950"/>
      <w:bookmarkEnd w:id="12324"/>
      <w:r>
        <w:rPr>
          <w:rtl/>
        </w:rPr>
        <w:t xml:space="preserve">רוצה </w:t>
      </w:r>
      <w:bookmarkStart w:id="12325" w:name="_ETM_Q30_558310"/>
      <w:bookmarkEnd w:id="12325"/>
      <w:r>
        <w:rPr>
          <w:rtl/>
        </w:rPr>
        <w:t xml:space="preserve">לפנות </w:t>
      </w:r>
      <w:bookmarkStart w:id="12326" w:name="_ETM_Q30_558759"/>
      <w:bookmarkEnd w:id="12326"/>
      <w:r>
        <w:rPr>
          <w:rtl/>
        </w:rPr>
        <w:t xml:space="preserve">לאגף </w:t>
      </w:r>
      <w:bookmarkStart w:id="12327" w:name="_ETM_Q30_559210"/>
      <w:bookmarkEnd w:id="12327"/>
      <w:r>
        <w:rPr>
          <w:rtl/>
        </w:rPr>
        <w:t xml:space="preserve">הזה </w:t>
      </w:r>
      <w:bookmarkStart w:id="12328" w:name="_ETM_Q30_560029"/>
      <w:bookmarkEnd w:id="12328"/>
      <w:r>
        <w:rPr>
          <w:rtl/>
        </w:rPr>
        <w:t>ולהגי</w:t>
      </w:r>
      <w:bookmarkStart w:id="12329" w:name="_ETM_Q30_558628"/>
      <w:bookmarkEnd w:id="12329"/>
      <w:r>
        <w:rPr>
          <w:rtl/>
        </w:rPr>
        <w:t xml:space="preserve">ד </w:t>
      </w:r>
      <w:bookmarkStart w:id="12330" w:name="_ETM_Q30_560930"/>
      <w:bookmarkEnd w:id="12330"/>
      <w:r>
        <w:rPr>
          <w:rFonts w:hint="cs"/>
          <w:rtl/>
        </w:rPr>
        <w:t xml:space="preserve">להם </w:t>
      </w:r>
      <w:bookmarkStart w:id="12331" w:name="_ETM_Q30_561170"/>
      <w:bookmarkEnd w:id="12331"/>
      <w:r>
        <w:rPr>
          <w:rFonts w:hint="cs"/>
          <w:rtl/>
        </w:rPr>
        <w:t>ש</w:t>
      </w:r>
      <w:r>
        <w:rPr>
          <w:rtl/>
        </w:rPr>
        <w:t xml:space="preserve">דמוקרטיה </w:t>
      </w:r>
      <w:bookmarkStart w:id="12332" w:name="_ETM_Q30_562400"/>
      <w:bookmarkEnd w:id="12332"/>
      <w:r>
        <w:rPr>
          <w:rtl/>
        </w:rPr>
        <w:t xml:space="preserve">זה </w:t>
      </w:r>
      <w:bookmarkStart w:id="12333" w:name="_ETM_Q30_562610"/>
      <w:bookmarkEnd w:id="12333"/>
      <w:r>
        <w:rPr>
          <w:rtl/>
        </w:rPr>
        <w:t xml:space="preserve">לא </w:t>
      </w:r>
      <w:bookmarkStart w:id="12334" w:name="_ETM_Q30_562760"/>
      <w:bookmarkEnd w:id="12334"/>
      <w:r>
        <w:rPr>
          <w:rtl/>
        </w:rPr>
        <w:t xml:space="preserve">רק </w:t>
      </w:r>
      <w:bookmarkStart w:id="12335" w:name="_ETM_Q30_563029"/>
      <w:bookmarkEnd w:id="12335"/>
      <w:r>
        <w:rPr>
          <w:rtl/>
        </w:rPr>
        <w:t xml:space="preserve">בית </w:t>
      </w:r>
      <w:bookmarkStart w:id="12336" w:name="_ETM_Q30_563270"/>
      <w:bookmarkEnd w:id="12336"/>
      <w:r>
        <w:rPr>
          <w:rtl/>
        </w:rPr>
        <w:t>המשפט</w:t>
      </w:r>
      <w:r>
        <w:rPr>
          <w:rFonts w:hint="cs"/>
          <w:rtl/>
        </w:rPr>
        <w:t>,</w:t>
      </w:r>
      <w:r>
        <w:rPr>
          <w:rtl/>
        </w:rPr>
        <w:t xml:space="preserve"> </w:t>
      </w:r>
      <w:bookmarkStart w:id="12337" w:name="_ETM_Q30_564080"/>
      <w:bookmarkEnd w:id="12337"/>
      <w:r>
        <w:rPr>
          <w:rtl/>
        </w:rPr>
        <w:t>פרקליטות</w:t>
      </w:r>
      <w:r>
        <w:rPr>
          <w:rFonts w:hint="cs"/>
          <w:rtl/>
        </w:rPr>
        <w:t>,</w:t>
      </w:r>
      <w:bookmarkStart w:id="12338" w:name="_ETM_Q30_563048"/>
      <w:bookmarkEnd w:id="12338"/>
      <w:r>
        <w:rPr>
          <w:rtl/>
        </w:rPr>
        <w:t xml:space="preserve"> </w:t>
      </w:r>
      <w:bookmarkStart w:id="12339" w:name="_ETM_Q30_565370"/>
      <w:bookmarkEnd w:id="12339"/>
      <w:r>
        <w:rPr>
          <w:rtl/>
        </w:rPr>
        <w:t xml:space="preserve">חופש </w:t>
      </w:r>
      <w:bookmarkStart w:id="12340" w:name="_ETM_Q30_565940"/>
      <w:bookmarkEnd w:id="12340"/>
      <w:r>
        <w:rPr>
          <w:rtl/>
        </w:rPr>
        <w:t>הביטוי</w:t>
      </w:r>
      <w:r>
        <w:rPr>
          <w:rFonts w:hint="cs"/>
          <w:rtl/>
        </w:rPr>
        <w:t>,</w:t>
      </w:r>
      <w:r>
        <w:rPr>
          <w:rtl/>
        </w:rPr>
        <w:t xml:space="preserve"> </w:t>
      </w:r>
      <w:bookmarkStart w:id="12341" w:name="_ETM_Q30_566630"/>
      <w:bookmarkEnd w:id="12341"/>
      <w:r>
        <w:rPr>
          <w:rtl/>
        </w:rPr>
        <w:t>אקדמי</w:t>
      </w:r>
      <w:r>
        <w:rPr>
          <w:rFonts w:hint="cs"/>
          <w:rtl/>
        </w:rPr>
        <w:t>ה - -</w:t>
      </w:r>
    </w:p>
    <w:p w:rsidR="005B2233" w:rsidRDefault="005B2233" w:rsidP="00C927FB">
      <w:pPr>
        <w:rPr>
          <w:rtl/>
        </w:rPr>
      </w:pPr>
    </w:p>
    <w:p w:rsidR="005B2233" w:rsidRDefault="005B2233" w:rsidP="00C927FB">
      <w:pPr>
        <w:pStyle w:val="af6"/>
        <w:rPr>
          <w:rtl/>
        </w:rPr>
      </w:pPr>
      <w:r w:rsidRPr="007730E1">
        <w:rPr>
          <w:rStyle w:val="TagStyle"/>
          <w:rtl/>
        </w:rPr>
        <w:t xml:space="preserve"> &lt;&lt; יור &gt;&gt;</w:t>
      </w:r>
      <w:r w:rsidRPr="00E20270">
        <w:rPr>
          <w:rStyle w:val="TagStyle"/>
          <w:rtl/>
        </w:rPr>
        <w:t xml:space="preserve"> </w:t>
      </w:r>
      <w:r>
        <w:rPr>
          <w:rtl/>
        </w:rPr>
        <w:t>היו"ר ניסים ואטורי:</w:t>
      </w:r>
      <w:r w:rsidRPr="00E20270">
        <w:rPr>
          <w:rStyle w:val="TagStyle"/>
          <w:rtl/>
        </w:rPr>
        <w:t xml:space="preserve"> </w:t>
      </w:r>
      <w:r w:rsidRPr="007730E1">
        <w:rPr>
          <w:rStyle w:val="TagStyle"/>
          <w:rtl/>
        </w:rPr>
        <w:t>&lt;&lt;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2342" w:name="_ETM_Q30_564309"/>
      <w:bookmarkEnd w:id="12342"/>
      <w:r>
        <w:rPr>
          <w:rFonts w:hint="cs"/>
          <w:rtl/>
          <w:lang w:eastAsia="he-IL"/>
        </w:rPr>
        <w:t>אני מבקש לסיים.</w:t>
      </w:r>
    </w:p>
    <w:p w:rsidR="005B2233" w:rsidRDefault="005B2233" w:rsidP="00C927FB">
      <w:pPr>
        <w:rPr>
          <w:rtl/>
          <w:lang w:eastAsia="he-IL"/>
        </w:rPr>
      </w:pPr>
      <w:bookmarkStart w:id="12343" w:name="_ETM_Q30_567840"/>
      <w:bookmarkStart w:id="12344" w:name="_ETM_Q30_567911"/>
      <w:bookmarkEnd w:id="12343"/>
      <w:bookmarkEnd w:id="12344"/>
    </w:p>
    <w:p w:rsidR="005B2233" w:rsidRDefault="005B2233" w:rsidP="00C927FB">
      <w:pPr>
        <w:pStyle w:val="-"/>
        <w:rPr>
          <w:rtl/>
        </w:rPr>
      </w:pPr>
      <w:r w:rsidRPr="007730E1">
        <w:rPr>
          <w:rStyle w:val="TagStyle"/>
          <w:rtl/>
        </w:rPr>
        <w:t xml:space="preserve"> &lt;&lt; דובר_המשך &gt;&gt;</w:t>
      </w:r>
      <w:r w:rsidRPr="00E20270">
        <w:rPr>
          <w:rStyle w:val="TagStyle"/>
          <w:rtl/>
        </w:rPr>
        <w:t xml:space="preserve"> </w:t>
      </w:r>
      <w:r>
        <w:rPr>
          <w:rtl/>
        </w:rPr>
        <w:t>איימן עודה (חד"ש-תע"ל):</w:t>
      </w:r>
      <w:r w:rsidRPr="00E20270">
        <w:rPr>
          <w:rStyle w:val="TagStyle"/>
          <w:rtl/>
        </w:rPr>
        <w:t xml:space="preserve"> </w:t>
      </w:r>
      <w:r w:rsidRPr="007730E1">
        <w:rPr>
          <w:rStyle w:val="TagStyle"/>
          <w:rtl/>
        </w:rPr>
        <w:t>&lt;&lt; דובר_המשך &gt;&gt;</w:t>
      </w:r>
      <w:r>
        <w:rPr>
          <w:rtl/>
        </w:rPr>
        <w:t xml:space="preserve">   </w:t>
      </w:r>
    </w:p>
    <w:p w:rsidR="005B2233" w:rsidRDefault="005B2233" w:rsidP="00C927FB">
      <w:pPr>
        <w:pStyle w:val="KeepWithNext"/>
        <w:rPr>
          <w:rtl/>
          <w:lang w:eastAsia="he-IL"/>
        </w:rPr>
      </w:pPr>
    </w:p>
    <w:p w:rsidR="005B2233" w:rsidRDefault="005B2233" w:rsidP="00C927FB">
      <w:pPr>
        <w:rPr>
          <w:rtl/>
        </w:rPr>
      </w:pPr>
      <w:bookmarkStart w:id="12345" w:name="_ETM_Q30_568681"/>
      <w:bookmarkEnd w:id="12345"/>
      <w:r>
        <w:rPr>
          <w:rFonts w:hint="cs"/>
          <w:rtl/>
          <w:lang w:eastAsia="he-IL"/>
        </w:rPr>
        <w:t xml:space="preserve">- - אלא </w:t>
      </w:r>
      <w:bookmarkStart w:id="12346" w:name="_ETM_Q30_567200"/>
      <w:bookmarkStart w:id="12347" w:name="_ETM_Q30_567500"/>
      <w:bookmarkStart w:id="12348" w:name="_ETM_Q30_568160"/>
      <w:bookmarkStart w:id="12349" w:name="_ETM_Q30_568430"/>
      <w:bookmarkStart w:id="12350" w:name="_ETM_Q30_569000"/>
      <w:bookmarkStart w:id="12351" w:name="_ETM_Q30_567019"/>
      <w:bookmarkEnd w:id="12346"/>
      <w:bookmarkEnd w:id="12347"/>
      <w:bookmarkEnd w:id="12348"/>
      <w:bookmarkEnd w:id="12349"/>
      <w:bookmarkEnd w:id="12350"/>
      <w:bookmarkEnd w:id="12351"/>
      <w:r>
        <w:rPr>
          <w:rFonts w:hint="cs"/>
          <w:rtl/>
          <w:lang w:eastAsia="he-IL"/>
        </w:rPr>
        <w:t>זה ה</w:t>
      </w:r>
      <w:r>
        <w:rPr>
          <w:rFonts w:hint="cs"/>
          <w:rtl/>
        </w:rPr>
        <w:t>א</w:t>
      </w:r>
      <w:r>
        <w:rPr>
          <w:rtl/>
        </w:rPr>
        <w:t xml:space="preserve">פליה </w:t>
      </w:r>
      <w:bookmarkStart w:id="12352" w:name="_ETM_Q30_569720"/>
      <w:bookmarkEnd w:id="12352"/>
      <w:r>
        <w:rPr>
          <w:rtl/>
        </w:rPr>
        <w:t xml:space="preserve">נגד </w:t>
      </w:r>
      <w:bookmarkStart w:id="12353" w:name="_ETM_Q30_570080"/>
      <w:bookmarkEnd w:id="12353"/>
      <w:r>
        <w:rPr>
          <w:rtl/>
        </w:rPr>
        <w:t xml:space="preserve">תושבי </w:t>
      </w:r>
      <w:bookmarkStart w:id="12354" w:name="_ETM_Q30_570529"/>
      <w:bookmarkEnd w:id="12354"/>
      <w:r>
        <w:rPr>
          <w:rtl/>
        </w:rPr>
        <w:t>הנגב</w:t>
      </w:r>
      <w:r>
        <w:rPr>
          <w:rFonts w:hint="cs"/>
          <w:rtl/>
        </w:rPr>
        <w:t>.</w:t>
      </w:r>
      <w:r>
        <w:rPr>
          <w:rtl/>
        </w:rPr>
        <w:t xml:space="preserve"> </w:t>
      </w:r>
      <w:bookmarkStart w:id="12355" w:name="_ETM_Q30_571550"/>
      <w:bookmarkEnd w:id="12355"/>
      <w:r>
        <w:rPr>
          <w:rtl/>
        </w:rPr>
        <w:t>זה</w:t>
      </w:r>
      <w:r>
        <w:rPr>
          <w:rFonts w:hint="cs"/>
          <w:rtl/>
        </w:rPr>
        <w:t>.</w:t>
      </w:r>
      <w:r>
        <w:rPr>
          <w:rtl/>
        </w:rPr>
        <w:t xml:space="preserve"> </w:t>
      </w:r>
      <w:bookmarkStart w:id="12356" w:name="_ETM_Q30_572120"/>
      <w:bookmarkEnd w:id="12356"/>
      <w:r>
        <w:rPr>
          <w:rFonts w:hint="cs"/>
          <w:rtl/>
        </w:rPr>
        <w:t>ל</w:t>
      </w:r>
      <w:bookmarkStart w:id="12357" w:name="_ETM_Q30_570729"/>
      <w:bookmarkEnd w:id="12357"/>
      <w:r>
        <w:rPr>
          <w:rtl/>
        </w:rPr>
        <w:t xml:space="preserve">דבר </w:t>
      </w:r>
      <w:bookmarkStart w:id="12358" w:name="_ETM_Q30_572600"/>
      <w:bookmarkEnd w:id="12358"/>
      <w:r>
        <w:rPr>
          <w:rtl/>
        </w:rPr>
        <w:t xml:space="preserve">על </w:t>
      </w:r>
      <w:bookmarkStart w:id="12359" w:name="_ETM_Q30_572779"/>
      <w:bookmarkEnd w:id="12359"/>
      <w:r>
        <w:rPr>
          <w:rtl/>
        </w:rPr>
        <w:t>זה</w:t>
      </w:r>
      <w:r>
        <w:rPr>
          <w:rFonts w:hint="cs"/>
          <w:rtl/>
        </w:rPr>
        <w:t>.</w:t>
      </w:r>
      <w:r>
        <w:rPr>
          <w:rtl/>
        </w:rPr>
        <w:t xml:space="preserve"> </w:t>
      </w:r>
      <w:bookmarkStart w:id="12360" w:name="_ETM_Q30_573409"/>
      <w:bookmarkEnd w:id="12360"/>
      <w:r>
        <w:rPr>
          <w:rtl/>
        </w:rPr>
        <w:t>לכן</w:t>
      </w:r>
      <w:r>
        <w:rPr>
          <w:rFonts w:hint="cs"/>
          <w:rtl/>
        </w:rPr>
        <w:t>,</w:t>
      </w:r>
      <w:r>
        <w:rPr>
          <w:rtl/>
        </w:rPr>
        <w:t xml:space="preserve"> </w:t>
      </w:r>
      <w:bookmarkStart w:id="12361" w:name="_ETM_Q30_573890"/>
      <w:bookmarkEnd w:id="12361"/>
      <w:r>
        <w:rPr>
          <w:rtl/>
        </w:rPr>
        <w:t xml:space="preserve">המחאה </w:t>
      </w:r>
      <w:bookmarkStart w:id="12362" w:name="_ETM_Q30_574490"/>
      <w:bookmarkEnd w:id="12362"/>
      <w:r>
        <w:rPr>
          <w:rtl/>
        </w:rPr>
        <w:t>נגד</w:t>
      </w:r>
      <w:r>
        <w:rPr>
          <w:rFonts w:hint="cs"/>
          <w:rtl/>
        </w:rPr>
        <w:t xml:space="preserve"> הממשלה - -</w:t>
      </w:r>
      <w:bookmarkStart w:id="12363" w:name="_ETM_Q30_574458"/>
      <w:bookmarkEnd w:id="12363"/>
      <w:r>
        <w:rPr>
          <w:rFonts w:hint="cs"/>
          <w:rtl/>
        </w:rPr>
        <w:t xml:space="preserve"> - </w:t>
      </w:r>
    </w:p>
    <w:p w:rsidR="005B2233" w:rsidRDefault="005B2233" w:rsidP="00C927FB">
      <w:pPr>
        <w:rPr>
          <w:rtl/>
        </w:rPr>
      </w:pPr>
    </w:p>
    <w:p w:rsidR="005B2233" w:rsidRDefault="005B2233" w:rsidP="00C927FB">
      <w:pPr>
        <w:pStyle w:val="af6"/>
        <w:rPr>
          <w:rtl/>
        </w:rPr>
      </w:pPr>
      <w:r w:rsidRPr="007730E1">
        <w:rPr>
          <w:rStyle w:val="TagStyle"/>
          <w:rtl/>
        </w:rPr>
        <w:t xml:space="preserve"> &lt;&lt; יור &gt;&gt;</w:t>
      </w:r>
      <w:r w:rsidRPr="00E20270">
        <w:rPr>
          <w:rStyle w:val="TagStyle"/>
          <w:rtl/>
        </w:rPr>
        <w:t xml:space="preserve"> </w:t>
      </w:r>
      <w:r>
        <w:rPr>
          <w:rtl/>
        </w:rPr>
        <w:t>היו"ר ניסים ואטורי:</w:t>
      </w:r>
      <w:r w:rsidRPr="00E20270">
        <w:rPr>
          <w:rStyle w:val="TagStyle"/>
          <w:rtl/>
        </w:rPr>
        <w:t xml:space="preserve"> </w:t>
      </w:r>
      <w:r w:rsidRPr="007730E1">
        <w:rPr>
          <w:rStyle w:val="TagStyle"/>
          <w:rtl/>
        </w:rPr>
        <w:t>&lt;&lt; יור &gt;&gt;</w:t>
      </w:r>
      <w:r>
        <w:rPr>
          <w:rtl/>
        </w:rPr>
        <w:t xml:space="preserve">   </w:t>
      </w:r>
    </w:p>
    <w:p w:rsidR="005B2233" w:rsidRDefault="005B2233" w:rsidP="00C927FB">
      <w:pPr>
        <w:pStyle w:val="KeepWithNext"/>
        <w:rPr>
          <w:rtl/>
          <w:lang w:eastAsia="he-IL"/>
        </w:rPr>
      </w:pPr>
    </w:p>
    <w:p w:rsidR="005B2233" w:rsidRDefault="005B2233" w:rsidP="00C927FB">
      <w:pPr>
        <w:rPr>
          <w:rtl/>
        </w:rPr>
      </w:pPr>
      <w:bookmarkStart w:id="12364" w:name="_ETM_Q30_574970"/>
      <w:bookmarkEnd w:id="12364"/>
      <w:r>
        <w:rPr>
          <w:rtl/>
        </w:rPr>
        <w:t xml:space="preserve">תודה </w:t>
      </w:r>
      <w:bookmarkStart w:id="12365" w:name="_ETM_Q30_575240"/>
      <w:bookmarkEnd w:id="12365"/>
      <w:r>
        <w:rPr>
          <w:rtl/>
        </w:rPr>
        <w:t>רבה</w:t>
      </w:r>
      <w:r>
        <w:rPr>
          <w:rFonts w:hint="cs"/>
          <w:rtl/>
        </w:rPr>
        <w:t>. א</w:t>
      </w:r>
      <w:bookmarkStart w:id="12366" w:name="_ETM_Q30_573059"/>
      <w:bookmarkEnd w:id="12366"/>
      <w:r>
        <w:rPr>
          <w:rFonts w:hint="cs"/>
          <w:rtl/>
        </w:rPr>
        <w:t>בקש לסיים.</w:t>
      </w:r>
      <w:bookmarkStart w:id="12367" w:name="_ETM_Q30_571569"/>
      <w:bookmarkStart w:id="12368" w:name="_ETM_Q30_575540"/>
      <w:bookmarkEnd w:id="12367"/>
      <w:bookmarkEnd w:id="12368"/>
    </w:p>
    <w:p w:rsidR="005B2233" w:rsidRDefault="005B2233" w:rsidP="00C927FB">
      <w:pPr>
        <w:rPr>
          <w:rtl/>
        </w:rPr>
      </w:pPr>
      <w:bookmarkStart w:id="12369" w:name="_ETM_Q30_572379"/>
      <w:bookmarkStart w:id="12370" w:name="_ETM_Q30_572422"/>
      <w:bookmarkEnd w:id="12369"/>
      <w:bookmarkEnd w:id="12370"/>
    </w:p>
    <w:p w:rsidR="005B2233" w:rsidRDefault="005B2233" w:rsidP="00C927FB">
      <w:pPr>
        <w:pStyle w:val="-"/>
        <w:rPr>
          <w:rtl/>
        </w:rPr>
      </w:pPr>
      <w:r w:rsidRPr="007730E1">
        <w:rPr>
          <w:rStyle w:val="TagStyle"/>
          <w:rtl/>
        </w:rPr>
        <w:t xml:space="preserve"> &lt;&lt; דובר_המשך &gt;&gt;</w:t>
      </w:r>
      <w:r w:rsidRPr="00E20270">
        <w:rPr>
          <w:rStyle w:val="TagStyle"/>
          <w:rtl/>
        </w:rPr>
        <w:t xml:space="preserve"> </w:t>
      </w:r>
      <w:r>
        <w:rPr>
          <w:rtl/>
        </w:rPr>
        <w:t>איימן עודה (חד"ש-תע"ל):</w:t>
      </w:r>
      <w:r w:rsidRPr="00E20270">
        <w:rPr>
          <w:rStyle w:val="TagStyle"/>
          <w:rtl/>
        </w:rPr>
        <w:t xml:space="preserve"> </w:t>
      </w:r>
      <w:r w:rsidRPr="007730E1">
        <w:rPr>
          <w:rStyle w:val="TagStyle"/>
          <w:rtl/>
        </w:rPr>
        <w:t>&lt;&lt; דובר_המשך &gt;&gt;</w:t>
      </w:r>
      <w:r>
        <w:rPr>
          <w:rtl/>
        </w:rPr>
        <w:t xml:space="preserve">   </w:t>
      </w:r>
    </w:p>
    <w:p w:rsidR="005B2233" w:rsidRDefault="005B2233" w:rsidP="00C927FB">
      <w:pPr>
        <w:pStyle w:val="KeepWithNext"/>
        <w:rPr>
          <w:rtl/>
          <w:lang w:eastAsia="he-IL"/>
        </w:rPr>
      </w:pPr>
    </w:p>
    <w:p w:rsidR="005B2233" w:rsidRDefault="005B2233" w:rsidP="00C927FB">
      <w:pPr>
        <w:rPr>
          <w:rtl/>
        </w:rPr>
      </w:pPr>
      <w:bookmarkStart w:id="12371" w:name="_ETM_Q30_574396"/>
      <w:bookmarkStart w:id="12372" w:name="_ETM_Q30_572554"/>
      <w:bookmarkStart w:id="12373" w:name="_ETM_Q30_572594"/>
      <w:bookmarkStart w:id="12374" w:name="_ETM_Q30_575839"/>
      <w:bookmarkStart w:id="12375" w:name="_ETM_Q30_574738"/>
      <w:bookmarkStart w:id="12376" w:name="_ETM_Q30_570008"/>
      <w:bookmarkStart w:id="12377" w:name="_ETM_Q30_576680"/>
      <w:bookmarkEnd w:id="12371"/>
      <w:bookmarkEnd w:id="12372"/>
      <w:bookmarkEnd w:id="12373"/>
      <w:bookmarkEnd w:id="12374"/>
      <w:bookmarkEnd w:id="12375"/>
      <w:bookmarkEnd w:id="12376"/>
      <w:bookmarkEnd w:id="12377"/>
      <w:r>
        <w:rPr>
          <w:rFonts w:hint="cs"/>
          <w:rtl/>
        </w:rPr>
        <w:t xml:space="preserve">הדבר הזה </w:t>
      </w:r>
      <w:r>
        <w:rPr>
          <w:rtl/>
        </w:rPr>
        <w:t xml:space="preserve">צריך </w:t>
      </w:r>
      <w:bookmarkStart w:id="12378" w:name="_ETM_Q30_577070"/>
      <w:bookmarkEnd w:id="12378"/>
      <w:r>
        <w:rPr>
          <w:rtl/>
        </w:rPr>
        <w:t>להיות</w:t>
      </w:r>
      <w:bookmarkStart w:id="12379" w:name="_ETM_Q30_577400"/>
      <w:bookmarkStart w:id="12380" w:name="_ETM_Q30_577729"/>
      <w:bookmarkStart w:id="12381" w:name="_ETM_Q30_578450"/>
      <w:bookmarkEnd w:id="12379"/>
      <w:bookmarkEnd w:id="12380"/>
      <w:bookmarkEnd w:id="12381"/>
      <w:r>
        <w:rPr>
          <w:rFonts w:hint="cs"/>
          <w:rtl/>
        </w:rPr>
        <w:t xml:space="preserve"> </w:t>
      </w:r>
      <w:r>
        <w:rPr>
          <w:rtl/>
        </w:rPr>
        <w:t xml:space="preserve">בלב </w:t>
      </w:r>
      <w:bookmarkStart w:id="12382" w:name="_ETM_Q30_579290"/>
      <w:bookmarkEnd w:id="12382"/>
      <w:r>
        <w:rPr>
          <w:rtl/>
        </w:rPr>
        <w:t>המ</w:t>
      </w:r>
      <w:r>
        <w:rPr>
          <w:rFonts w:hint="cs"/>
          <w:rtl/>
        </w:rPr>
        <w:t>אבק.</w:t>
      </w:r>
      <w:r>
        <w:rPr>
          <w:rtl/>
        </w:rPr>
        <w:t xml:space="preserve"> </w:t>
      </w:r>
      <w:bookmarkStart w:id="12383" w:name="_ETM_Q30_579860"/>
      <w:bookmarkEnd w:id="12383"/>
      <w:r>
        <w:rPr>
          <w:rtl/>
        </w:rPr>
        <w:t>תודה</w:t>
      </w:r>
      <w:r>
        <w:rPr>
          <w:rFonts w:hint="cs"/>
          <w:rtl/>
        </w:rPr>
        <w:t>.</w:t>
      </w:r>
      <w:bookmarkStart w:id="12384" w:name="_ETM_Q30_575198"/>
      <w:bookmarkStart w:id="12385" w:name="_ETM_Q30_580860"/>
      <w:bookmarkEnd w:id="12384"/>
      <w:bookmarkEnd w:id="12385"/>
    </w:p>
    <w:p w:rsidR="005B2233" w:rsidRDefault="005B2233" w:rsidP="00C927FB">
      <w:pPr>
        <w:rPr>
          <w:rtl/>
        </w:rPr>
      </w:pPr>
      <w:bookmarkStart w:id="12386" w:name="_ETM_Q30_583106"/>
      <w:bookmarkStart w:id="12387" w:name="_ETM_Q30_583246"/>
      <w:bookmarkEnd w:id="12386"/>
      <w:bookmarkEnd w:id="12387"/>
    </w:p>
    <w:p w:rsidR="005B2233" w:rsidRDefault="005B2233" w:rsidP="00C927FB">
      <w:pPr>
        <w:pStyle w:val="af6"/>
        <w:rPr>
          <w:rtl/>
        </w:rPr>
      </w:pPr>
      <w:bookmarkStart w:id="12388" w:name="ET_yor_6490_22"/>
      <w:r w:rsidRPr="007730E1">
        <w:rPr>
          <w:rStyle w:val="TagStyle"/>
          <w:rtl/>
        </w:rPr>
        <w:t xml:space="preserve"> &lt;&lt; יור &gt;&gt;</w:t>
      </w:r>
      <w:r w:rsidRPr="001C646A">
        <w:rPr>
          <w:rStyle w:val="TagStyle"/>
          <w:rtl/>
        </w:rPr>
        <w:t xml:space="preserve"> </w:t>
      </w:r>
      <w:r>
        <w:rPr>
          <w:rtl/>
        </w:rPr>
        <w:t>היו"ר ניסים ואטורי:</w:t>
      </w:r>
      <w:r w:rsidRPr="001C646A">
        <w:rPr>
          <w:rStyle w:val="TagStyle"/>
          <w:rtl/>
        </w:rPr>
        <w:t xml:space="preserve"> </w:t>
      </w:r>
      <w:r w:rsidRPr="007730E1">
        <w:rPr>
          <w:rStyle w:val="TagStyle"/>
          <w:rtl/>
        </w:rPr>
        <w:t>&lt;&lt; יור &gt;&gt;</w:t>
      </w:r>
      <w:r>
        <w:rPr>
          <w:rtl/>
        </w:rPr>
        <w:t xml:space="preserve">   </w:t>
      </w:r>
      <w:bookmarkEnd w:id="12388"/>
    </w:p>
    <w:p w:rsidR="005B2233" w:rsidRDefault="005B2233" w:rsidP="00C927FB">
      <w:pPr>
        <w:pStyle w:val="KeepWithNext"/>
        <w:rPr>
          <w:rtl/>
          <w:lang w:eastAsia="he-IL"/>
        </w:rPr>
      </w:pPr>
    </w:p>
    <w:p w:rsidR="005B2233" w:rsidRDefault="005B2233" w:rsidP="00C927FB">
      <w:pPr>
        <w:rPr>
          <w:rtl/>
        </w:rPr>
      </w:pPr>
      <w:bookmarkStart w:id="12389" w:name="_ETM_Q30_585913"/>
      <w:bookmarkStart w:id="12390" w:name="_ETM_Q30_583282"/>
      <w:bookmarkStart w:id="12391" w:name="_ETM_Q30_583363"/>
      <w:bookmarkEnd w:id="12389"/>
      <w:bookmarkEnd w:id="12390"/>
      <w:bookmarkEnd w:id="12391"/>
      <w:r>
        <w:rPr>
          <w:rFonts w:hint="cs"/>
          <w:rtl/>
        </w:rPr>
        <w:t xml:space="preserve">תודה. </w:t>
      </w:r>
      <w:bookmarkStart w:id="12392" w:name="_ETM_Q30_581579"/>
      <w:bookmarkStart w:id="12393" w:name="_ETM_Q30_581790"/>
      <w:bookmarkEnd w:id="12392"/>
      <w:bookmarkEnd w:id="12393"/>
      <w:r>
        <w:rPr>
          <w:rFonts w:hint="cs"/>
          <w:rtl/>
        </w:rPr>
        <w:t>ח</w:t>
      </w:r>
      <w:r>
        <w:rPr>
          <w:rtl/>
        </w:rPr>
        <w:t xml:space="preserve">בר </w:t>
      </w:r>
      <w:bookmarkStart w:id="12394" w:name="_ETM_Q30_582210"/>
      <w:bookmarkEnd w:id="12394"/>
      <w:r>
        <w:rPr>
          <w:rtl/>
        </w:rPr>
        <w:t xml:space="preserve">הכנסת </w:t>
      </w:r>
      <w:bookmarkStart w:id="12395" w:name="_ETM_Q30_583439"/>
      <w:bookmarkEnd w:id="12395"/>
      <w:r>
        <w:rPr>
          <w:rtl/>
        </w:rPr>
        <w:t xml:space="preserve">יוסף </w:t>
      </w:r>
      <w:bookmarkStart w:id="12396" w:name="_ETM_Q30_583829"/>
      <w:bookmarkEnd w:id="12396"/>
      <w:r>
        <w:rPr>
          <w:rFonts w:hint="cs"/>
          <w:rtl/>
        </w:rPr>
        <w:t xml:space="preserve">טייב </w:t>
      </w:r>
      <w:r>
        <w:rPr>
          <w:rtl/>
        </w:rPr>
        <w:t xml:space="preserve">– </w:t>
      </w:r>
      <w:bookmarkStart w:id="12397" w:name="_ETM_Q30_585770"/>
      <w:bookmarkEnd w:id="12397"/>
      <w:r>
        <w:rPr>
          <w:rtl/>
        </w:rPr>
        <w:t>אינ</w:t>
      </w:r>
      <w:bookmarkStart w:id="12398" w:name="_ETM_Q30_581589"/>
      <w:bookmarkEnd w:id="12398"/>
      <w:r>
        <w:rPr>
          <w:rFonts w:hint="cs"/>
          <w:rtl/>
        </w:rPr>
        <w:t>ו</w:t>
      </w:r>
      <w:r>
        <w:rPr>
          <w:rtl/>
        </w:rPr>
        <w:t xml:space="preserve"> </w:t>
      </w:r>
      <w:bookmarkStart w:id="12399" w:name="_ETM_Q30_585980"/>
      <w:bookmarkEnd w:id="12399"/>
      <w:r>
        <w:rPr>
          <w:rtl/>
        </w:rPr>
        <w:t>נוכח</w:t>
      </w:r>
      <w:r>
        <w:rPr>
          <w:rFonts w:hint="cs"/>
          <w:rtl/>
        </w:rPr>
        <w:t>.</w:t>
      </w:r>
      <w:r>
        <w:rPr>
          <w:rtl/>
        </w:rPr>
        <w:t xml:space="preserve"> </w:t>
      </w:r>
      <w:bookmarkStart w:id="12400" w:name="_ETM_Q30_586370"/>
      <w:bookmarkEnd w:id="12400"/>
      <w:r>
        <w:rPr>
          <w:rtl/>
        </w:rPr>
        <w:t xml:space="preserve">חברת </w:t>
      </w:r>
      <w:bookmarkStart w:id="12401" w:name="_ETM_Q30_586610"/>
      <w:bookmarkEnd w:id="12401"/>
      <w:r>
        <w:rPr>
          <w:rtl/>
        </w:rPr>
        <w:t xml:space="preserve">הכנסת </w:t>
      </w:r>
      <w:bookmarkStart w:id="12402" w:name="_ETM_Q30_587270"/>
      <w:bookmarkEnd w:id="12402"/>
      <w:r>
        <w:rPr>
          <w:rtl/>
        </w:rPr>
        <w:t xml:space="preserve">יוליה </w:t>
      </w:r>
      <w:bookmarkStart w:id="12403" w:name="_ETM_Q30_587660"/>
      <w:bookmarkEnd w:id="12403"/>
      <w:r>
        <w:rPr>
          <w:rFonts w:hint="cs"/>
          <w:rtl/>
        </w:rPr>
        <w:t xml:space="preserve">מליקובסקי </w:t>
      </w:r>
      <w:r>
        <w:rPr>
          <w:rFonts w:hint="eastAsia"/>
          <w:rtl/>
        </w:rPr>
        <w:t>–</w:t>
      </w:r>
      <w:r>
        <w:rPr>
          <w:rFonts w:hint="cs"/>
          <w:rtl/>
        </w:rPr>
        <w:t xml:space="preserve"> מ</w:t>
      </w:r>
      <w:r>
        <w:rPr>
          <w:rtl/>
        </w:rPr>
        <w:t>לינובסקי</w:t>
      </w:r>
      <w:bookmarkStart w:id="12404" w:name="_ETM_Q30_589800"/>
      <w:bookmarkStart w:id="12405" w:name="_ETM_Q30_588019"/>
      <w:bookmarkStart w:id="12406" w:name="_ETM_Q30_583689"/>
      <w:bookmarkEnd w:id="12404"/>
      <w:bookmarkEnd w:id="12405"/>
      <w:bookmarkEnd w:id="12406"/>
      <w:r>
        <w:rPr>
          <w:rFonts w:hint="cs"/>
          <w:rtl/>
        </w:rPr>
        <w:t>.</w:t>
      </w:r>
      <w:bookmarkStart w:id="12407" w:name="_ETM_Q30_593089"/>
      <w:bookmarkEnd w:id="12407"/>
    </w:p>
    <w:p w:rsidR="005B2233" w:rsidRDefault="005B2233" w:rsidP="00C927FB">
      <w:pPr>
        <w:rPr>
          <w:rtl/>
        </w:rPr>
      </w:pPr>
    </w:p>
    <w:p w:rsidR="005B2233" w:rsidRDefault="005B2233" w:rsidP="00C927FB">
      <w:pPr>
        <w:pStyle w:val="af5"/>
        <w:rPr>
          <w:rtl/>
        </w:rPr>
      </w:pPr>
      <w:bookmarkStart w:id="12408" w:name="ET_interruption_5552_23"/>
      <w:r w:rsidRPr="007730E1">
        <w:rPr>
          <w:rStyle w:val="TagStyle"/>
          <w:rtl/>
        </w:rPr>
        <w:t xml:space="preserve"> &lt;&lt; קריאה &gt;&gt;</w:t>
      </w:r>
      <w:r w:rsidRPr="001C646A">
        <w:rPr>
          <w:rStyle w:val="TagStyle"/>
          <w:rtl/>
        </w:rPr>
        <w:t xml:space="preserve"> </w:t>
      </w:r>
      <w:r>
        <w:rPr>
          <w:rtl/>
        </w:rPr>
        <w:t>יוליה מלינובסקי (ישראל ביתנו):</w:t>
      </w:r>
      <w:r w:rsidRPr="001C646A">
        <w:rPr>
          <w:rStyle w:val="TagStyle"/>
          <w:rtl/>
        </w:rPr>
        <w:t xml:space="preserve"> </w:t>
      </w:r>
      <w:r w:rsidRPr="007730E1">
        <w:rPr>
          <w:rStyle w:val="TagStyle"/>
          <w:rtl/>
        </w:rPr>
        <w:t>&lt;&lt; קריאה &gt;&gt;</w:t>
      </w:r>
      <w:r>
        <w:rPr>
          <w:rtl/>
        </w:rPr>
        <w:t xml:space="preserve">   </w:t>
      </w:r>
      <w:bookmarkEnd w:id="12408"/>
    </w:p>
    <w:p w:rsidR="005B2233" w:rsidRDefault="005B2233" w:rsidP="00C927FB">
      <w:pPr>
        <w:pStyle w:val="KeepWithNext"/>
        <w:rPr>
          <w:rtl/>
          <w:lang w:eastAsia="he-IL"/>
        </w:rPr>
      </w:pPr>
    </w:p>
    <w:p w:rsidR="005B2233" w:rsidRDefault="005B2233" w:rsidP="00C927FB">
      <w:pPr>
        <w:rPr>
          <w:rtl/>
          <w:lang w:eastAsia="he-IL"/>
        </w:rPr>
      </w:pPr>
      <w:bookmarkStart w:id="12409" w:name="_ETM_Q30_586149"/>
      <w:bookmarkStart w:id="12410" w:name="_ETM_Q30_588829"/>
      <w:bookmarkEnd w:id="12409"/>
      <w:bookmarkEnd w:id="12410"/>
      <w:r>
        <w:rPr>
          <w:rFonts w:hint="cs"/>
          <w:rtl/>
          <w:lang w:eastAsia="he-IL"/>
        </w:rPr>
        <w:t>מי</w:t>
      </w:r>
      <w:bookmarkStart w:id="12411" w:name="_ETM_Q30_588348"/>
      <w:bookmarkEnd w:id="12411"/>
      <w:r>
        <w:rPr>
          <w:rFonts w:hint="cs"/>
          <w:rtl/>
          <w:lang w:eastAsia="he-IL"/>
        </w:rPr>
        <w:t xml:space="preserve">ליקובסקי </w:t>
      </w:r>
      <w:bookmarkStart w:id="12412" w:name="_ETM_Q30_590759"/>
      <w:bookmarkEnd w:id="12412"/>
      <w:r>
        <w:rPr>
          <w:rFonts w:hint="cs"/>
          <w:rtl/>
          <w:lang w:eastAsia="he-IL"/>
        </w:rPr>
        <w:t>זה ביבי.</w:t>
      </w:r>
      <w:bookmarkStart w:id="12413" w:name="_ETM_Q30_588419"/>
      <w:bookmarkEnd w:id="12413"/>
    </w:p>
    <w:p w:rsidR="005B2233" w:rsidRDefault="005B2233" w:rsidP="00C927FB">
      <w:pPr>
        <w:rPr>
          <w:rtl/>
          <w:lang w:eastAsia="he-IL"/>
        </w:rPr>
      </w:pPr>
      <w:bookmarkStart w:id="12414" w:name="_ETM_Q30_588599"/>
      <w:bookmarkStart w:id="12415" w:name="_ETM_Q30_588695"/>
      <w:bookmarkEnd w:id="12414"/>
      <w:bookmarkEnd w:id="12415"/>
    </w:p>
    <w:p w:rsidR="005B2233" w:rsidRDefault="005B2233" w:rsidP="00C927FB">
      <w:pPr>
        <w:pStyle w:val="af6"/>
        <w:rPr>
          <w:rtl/>
        </w:rPr>
      </w:pPr>
      <w:r w:rsidRPr="007730E1">
        <w:rPr>
          <w:rStyle w:val="TagStyle"/>
          <w:rtl/>
        </w:rPr>
        <w:t xml:space="preserve"> &lt;&lt; יור &gt;&gt;</w:t>
      </w:r>
      <w:r w:rsidRPr="001C646A">
        <w:rPr>
          <w:rStyle w:val="TagStyle"/>
          <w:rtl/>
        </w:rPr>
        <w:t xml:space="preserve"> </w:t>
      </w:r>
      <w:r>
        <w:rPr>
          <w:rtl/>
        </w:rPr>
        <w:t>היו"ר ניסים ואטורי:</w:t>
      </w:r>
      <w:r w:rsidRPr="001C646A">
        <w:rPr>
          <w:rStyle w:val="TagStyle"/>
          <w:rtl/>
        </w:rPr>
        <w:t xml:space="preserve"> </w:t>
      </w:r>
      <w:r w:rsidRPr="007730E1">
        <w:rPr>
          <w:rStyle w:val="TagStyle"/>
          <w:rtl/>
        </w:rPr>
        <w:t>&lt;&lt; יור &gt;&gt;</w:t>
      </w:r>
      <w:r>
        <w:rPr>
          <w:rtl/>
        </w:rPr>
        <w:t xml:space="preserve">   </w:t>
      </w:r>
    </w:p>
    <w:p w:rsidR="005B2233" w:rsidRDefault="005B2233" w:rsidP="00C927FB">
      <w:pPr>
        <w:pStyle w:val="KeepWithNext"/>
        <w:rPr>
          <w:rtl/>
          <w:lang w:eastAsia="he-IL"/>
        </w:rPr>
      </w:pPr>
    </w:p>
    <w:p w:rsidR="005B2233" w:rsidRDefault="005B2233" w:rsidP="00C927FB">
      <w:pPr>
        <w:rPr>
          <w:rtl/>
        </w:rPr>
      </w:pPr>
      <w:bookmarkStart w:id="12416" w:name="_ETM_Q30_589428"/>
      <w:bookmarkStart w:id="12417" w:name="_ETM_Q30_594330"/>
      <w:bookmarkEnd w:id="12416"/>
      <w:bookmarkEnd w:id="12417"/>
      <w:r>
        <w:rPr>
          <w:rtl/>
        </w:rPr>
        <w:t xml:space="preserve">היית </w:t>
      </w:r>
      <w:bookmarkStart w:id="12418" w:name="_ETM_Q30_594630"/>
      <w:bookmarkEnd w:id="12418"/>
      <w:r>
        <w:rPr>
          <w:rtl/>
        </w:rPr>
        <w:t xml:space="preserve">רוצה </w:t>
      </w:r>
      <w:bookmarkStart w:id="12419" w:name="_ETM_Q30_594869"/>
      <w:bookmarkEnd w:id="12419"/>
      <w:r>
        <w:rPr>
          <w:rtl/>
        </w:rPr>
        <w:t>להיות</w:t>
      </w:r>
      <w:r>
        <w:rPr>
          <w:rFonts w:hint="cs"/>
          <w:rtl/>
        </w:rPr>
        <w:t>.</w:t>
      </w:r>
      <w:bookmarkStart w:id="12420" w:name="_ETM_Q30_596509"/>
      <w:bookmarkEnd w:id="12420"/>
    </w:p>
    <w:p w:rsidR="005B2233" w:rsidRDefault="005B2233" w:rsidP="00C927FB">
      <w:pPr>
        <w:rPr>
          <w:rtl/>
        </w:rPr>
      </w:pPr>
      <w:bookmarkStart w:id="12421" w:name="_ETM_Q30_597581"/>
      <w:bookmarkStart w:id="12422" w:name="_ETM_Q30_597660"/>
      <w:bookmarkEnd w:id="12421"/>
      <w:bookmarkEnd w:id="12422"/>
    </w:p>
    <w:p w:rsidR="005B2233" w:rsidRDefault="005B2233" w:rsidP="00C927FB">
      <w:pPr>
        <w:pStyle w:val="af5"/>
        <w:rPr>
          <w:rtl/>
        </w:rPr>
      </w:pPr>
      <w:bookmarkStart w:id="12423" w:name="ET_interruption_5552_39"/>
      <w:r w:rsidRPr="007730E1">
        <w:rPr>
          <w:rStyle w:val="TagStyle"/>
          <w:rtl/>
        </w:rPr>
        <w:t>&lt;&lt; קריאה &gt;&gt;</w:t>
      </w:r>
      <w:r w:rsidRPr="001C646A">
        <w:rPr>
          <w:rStyle w:val="TagStyle"/>
          <w:rtl/>
        </w:rPr>
        <w:t xml:space="preserve"> </w:t>
      </w:r>
      <w:r>
        <w:rPr>
          <w:rtl/>
        </w:rPr>
        <w:t>יוליה מלינובסקי (ישראל ביתנו):</w:t>
      </w:r>
      <w:r w:rsidRPr="001C646A">
        <w:rPr>
          <w:rStyle w:val="TagStyle"/>
          <w:rtl/>
        </w:rPr>
        <w:t xml:space="preserve"> </w:t>
      </w:r>
      <w:r w:rsidRPr="007730E1">
        <w:rPr>
          <w:rStyle w:val="TagStyle"/>
          <w:rtl/>
        </w:rPr>
        <w:t>&lt;&lt; קריאה &gt;&gt;</w:t>
      </w:r>
      <w:bookmarkEnd w:id="12423"/>
      <w:r>
        <w:rPr>
          <w:rtl/>
        </w:rPr>
        <w:t xml:space="preserve">   </w:t>
      </w:r>
    </w:p>
    <w:p w:rsidR="005B2233" w:rsidRDefault="005B2233" w:rsidP="00C927FB">
      <w:pPr>
        <w:rPr>
          <w:rtl/>
        </w:rPr>
      </w:pPr>
      <w:bookmarkStart w:id="12424" w:name="_ETM_Q30_593287"/>
      <w:bookmarkEnd w:id="12424"/>
    </w:p>
    <w:p w:rsidR="005B2233" w:rsidRDefault="005B2233" w:rsidP="00C927FB">
      <w:pPr>
        <w:rPr>
          <w:rtl/>
        </w:rPr>
      </w:pPr>
      <w:bookmarkStart w:id="12425" w:name="_ETM_Q30_593485"/>
      <w:bookmarkStart w:id="12426" w:name="_ETM_Q30_593572"/>
      <w:bookmarkEnd w:id="12425"/>
      <w:bookmarkEnd w:id="12426"/>
      <w:r>
        <w:rPr>
          <w:rFonts w:hint="cs"/>
          <w:rtl/>
        </w:rPr>
        <w:t>הלוואי עליי כמות הכסף שיש</w:t>
      </w:r>
      <w:bookmarkStart w:id="12427" w:name="_ETM_Q30_595366"/>
      <w:bookmarkEnd w:id="12427"/>
      <w:r>
        <w:rPr>
          <w:rFonts w:hint="cs"/>
          <w:rtl/>
        </w:rPr>
        <w:t xml:space="preserve"> </w:t>
      </w:r>
      <w:bookmarkStart w:id="12428" w:name="_ETM_Q30_595459"/>
      <w:bookmarkEnd w:id="12428"/>
      <w:r>
        <w:rPr>
          <w:rFonts w:hint="cs"/>
          <w:rtl/>
        </w:rPr>
        <w:t>לביבי ולמשפחתו.</w:t>
      </w:r>
    </w:p>
    <w:p w:rsidR="005B2233" w:rsidRDefault="005B2233" w:rsidP="00C927FB">
      <w:pPr>
        <w:rPr>
          <w:rtl/>
        </w:rPr>
      </w:pPr>
    </w:p>
    <w:p w:rsidR="005B2233" w:rsidRDefault="005B2233" w:rsidP="00C927FB">
      <w:pPr>
        <w:pStyle w:val="af6"/>
        <w:rPr>
          <w:rtl/>
        </w:rPr>
      </w:pPr>
      <w:r w:rsidRPr="007730E1">
        <w:rPr>
          <w:rStyle w:val="TagStyle"/>
          <w:rtl/>
        </w:rPr>
        <w:t xml:space="preserve"> &lt;&lt; יור &gt;&gt;</w:t>
      </w:r>
      <w:r w:rsidRPr="001C646A">
        <w:rPr>
          <w:rStyle w:val="TagStyle"/>
          <w:rtl/>
        </w:rPr>
        <w:t xml:space="preserve"> </w:t>
      </w:r>
      <w:r>
        <w:rPr>
          <w:rtl/>
        </w:rPr>
        <w:t>היו"ר ניסים ואטורי:</w:t>
      </w:r>
      <w:r w:rsidRPr="001C646A">
        <w:rPr>
          <w:rStyle w:val="TagStyle"/>
          <w:rtl/>
        </w:rPr>
        <w:t xml:space="preserve"> </w:t>
      </w:r>
      <w:r w:rsidRPr="007730E1">
        <w:rPr>
          <w:rStyle w:val="TagStyle"/>
          <w:rtl/>
        </w:rPr>
        <w:t>&lt;&lt;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2429" w:name="_ETM_Q30_597546"/>
      <w:bookmarkEnd w:id="12429"/>
      <w:r>
        <w:rPr>
          <w:rFonts w:hint="cs"/>
          <w:rtl/>
          <w:lang w:eastAsia="he-IL"/>
        </w:rPr>
        <w:t>הכול בעשר אצבעות.</w:t>
      </w:r>
    </w:p>
    <w:p w:rsidR="005B2233" w:rsidRDefault="005B2233" w:rsidP="00C927FB">
      <w:pPr>
        <w:rPr>
          <w:rtl/>
          <w:lang w:eastAsia="he-IL"/>
        </w:rPr>
      </w:pPr>
      <w:bookmarkStart w:id="12430" w:name="_ETM_Q30_602809"/>
      <w:bookmarkStart w:id="12431" w:name="_ETM_Q30_602878"/>
      <w:bookmarkStart w:id="12432" w:name="_ETM_Q30_603257"/>
      <w:bookmarkEnd w:id="12430"/>
      <w:bookmarkEnd w:id="12431"/>
      <w:bookmarkEnd w:id="12432"/>
    </w:p>
    <w:p w:rsidR="005B2233" w:rsidRDefault="005B2233" w:rsidP="00C927FB">
      <w:pPr>
        <w:pStyle w:val="af5"/>
        <w:rPr>
          <w:rtl/>
        </w:rPr>
      </w:pPr>
      <w:bookmarkStart w:id="12433" w:name="_ETM_Q30_603339"/>
      <w:bookmarkStart w:id="12434" w:name="ET_interruption_5552_40"/>
      <w:bookmarkEnd w:id="12433"/>
      <w:r w:rsidRPr="007730E1">
        <w:rPr>
          <w:rStyle w:val="TagStyle"/>
          <w:rtl/>
        </w:rPr>
        <w:t>&lt;&lt; קריאה &gt;&gt;</w:t>
      </w:r>
      <w:r w:rsidRPr="001C646A">
        <w:rPr>
          <w:rStyle w:val="TagStyle"/>
          <w:rtl/>
        </w:rPr>
        <w:t xml:space="preserve"> </w:t>
      </w:r>
      <w:r>
        <w:rPr>
          <w:rtl/>
        </w:rPr>
        <w:t>יוליה מלינובסקי (ישראל ביתנו):</w:t>
      </w:r>
      <w:r w:rsidRPr="001C646A">
        <w:rPr>
          <w:rStyle w:val="TagStyle"/>
          <w:rtl/>
        </w:rPr>
        <w:t xml:space="preserve"> </w:t>
      </w:r>
      <w:r w:rsidRPr="007730E1">
        <w:rPr>
          <w:rStyle w:val="TagStyle"/>
          <w:rtl/>
        </w:rPr>
        <w:t>&lt;&lt; קריאה &gt;&gt;</w:t>
      </w:r>
      <w:bookmarkEnd w:id="12434"/>
      <w:r>
        <w:rPr>
          <w:rtl/>
        </w:rPr>
        <w:t xml:space="preserve">   </w:t>
      </w:r>
    </w:p>
    <w:p w:rsidR="005B2233" w:rsidRDefault="005B2233" w:rsidP="00C927FB">
      <w:pPr>
        <w:rPr>
          <w:rtl/>
          <w:lang w:eastAsia="he-IL"/>
        </w:rPr>
      </w:pPr>
      <w:bookmarkStart w:id="12435" w:name="_ETM_Q30_604537"/>
      <w:bookmarkEnd w:id="12435"/>
    </w:p>
    <w:p w:rsidR="005B2233" w:rsidRDefault="005B2233" w:rsidP="00C927FB">
      <w:pPr>
        <w:rPr>
          <w:rtl/>
          <w:lang w:eastAsia="he-IL"/>
        </w:rPr>
      </w:pPr>
      <w:bookmarkStart w:id="12436" w:name="_ETM_Q30_604620"/>
      <w:bookmarkEnd w:id="12436"/>
      <w:r>
        <w:rPr>
          <w:rFonts w:hint="cs"/>
          <w:rtl/>
          <w:lang w:eastAsia="he-IL"/>
        </w:rPr>
        <w:t>אז אני רוצה הכול, את כל החבילה של המשפחה.</w:t>
      </w:r>
    </w:p>
    <w:p w:rsidR="005B2233" w:rsidRDefault="005B2233" w:rsidP="00C927FB">
      <w:pPr>
        <w:rPr>
          <w:rtl/>
          <w:lang w:eastAsia="he-IL"/>
        </w:rPr>
      </w:pPr>
    </w:p>
    <w:p w:rsidR="005B2233" w:rsidRDefault="005B2233" w:rsidP="00C927FB">
      <w:pPr>
        <w:pStyle w:val="af5"/>
        <w:rPr>
          <w:rtl/>
        </w:rPr>
      </w:pPr>
      <w:bookmarkStart w:id="12437" w:name="ET_interruption_5726_26"/>
      <w:r w:rsidRPr="007730E1">
        <w:rPr>
          <w:rStyle w:val="TagStyle"/>
          <w:rtl/>
        </w:rPr>
        <w:t xml:space="preserve"> &lt;&lt; קריאה &gt;&gt;</w:t>
      </w:r>
      <w:r w:rsidRPr="001C646A">
        <w:rPr>
          <w:rStyle w:val="TagStyle"/>
          <w:rtl/>
        </w:rPr>
        <w:t xml:space="preserve"> </w:t>
      </w:r>
      <w:r>
        <w:rPr>
          <w:rtl/>
        </w:rPr>
        <w:t>ינון אזולאי (ש"ס):</w:t>
      </w:r>
      <w:r w:rsidRPr="001C646A">
        <w:rPr>
          <w:rStyle w:val="TagStyle"/>
          <w:rtl/>
        </w:rPr>
        <w:t xml:space="preserve"> </w:t>
      </w:r>
      <w:r w:rsidRPr="007730E1">
        <w:rPr>
          <w:rStyle w:val="TagStyle"/>
          <w:rtl/>
        </w:rPr>
        <w:t>&lt;&lt; קריאה &gt;&gt;</w:t>
      </w:r>
      <w:r>
        <w:rPr>
          <w:rtl/>
        </w:rPr>
        <w:t xml:space="preserve">   </w:t>
      </w:r>
      <w:bookmarkEnd w:id="12437"/>
    </w:p>
    <w:p w:rsidR="005B2233" w:rsidRDefault="005B2233" w:rsidP="00C927FB">
      <w:pPr>
        <w:pStyle w:val="KeepWithNext"/>
        <w:rPr>
          <w:rtl/>
          <w:lang w:eastAsia="he-IL"/>
        </w:rPr>
      </w:pPr>
    </w:p>
    <w:p w:rsidR="005B2233" w:rsidRDefault="005B2233" w:rsidP="00C927FB">
      <w:pPr>
        <w:rPr>
          <w:rtl/>
          <w:lang w:eastAsia="he-IL"/>
        </w:rPr>
      </w:pPr>
      <w:bookmarkStart w:id="12438" w:name="_ETM_Q30_599687"/>
      <w:bookmarkEnd w:id="12438"/>
      <w:r>
        <w:rPr>
          <w:rFonts w:hint="cs"/>
          <w:rtl/>
          <w:lang w:eastAsia="he-IL"/>
        </w:rPr>
        <w:t xml:space="preserve">יוליה, </w:t>
      </w:r>
      <w:bookmarkStart w:id="12439" w:name="_ETM_Q30_601051"/>
      <w:bookmarkStart w:id="12440" w:name="_ETM_Q30_601767"/>
      <w:bookmarkEnd w:id="12439"/>
      <w:bookmarkEnd w:id="12440"/>
      <w:r>
        <w:rPr>
          <w:rFonts w:hint="cs"/>
          <w:rtl/>
          <w:lang w:eastAsia="he-IL"/>
        </w:rPr>
        <w:t>לי אמרו, אף פעם</w:t>
      </w:r>
      <w:bookmarkStart w:id="12441" w:name="_ETM_Q30_602417"/>
      <w:bookmarkStart w:id="12442" w:name="_ETM_Q30_602097"/>
      <w:bookmarkEnd w:id="12441"/>
      <w:bookmarkEnd w:id="12442"/>
      <w:r>
        <w:rPr>
          <w:rFonts w:hint="cs"/>
          <w:rtl/>
          <w:lang w:eastAsia="he-IL"/>
        </w:rPr>
        <w:t xml:space="preserve"> אל תחליף את המזל שלך </w:t>
      </w:r>
      <w:bookmarkStart w:id="12443" w:name="_ETM_Q30_606372"/>
      <w:bookmarkStart w:id="12444" w:name="_ETM_Q30_602707"/>
      <w:bookmarkEnd w:id="12443"/>
      <w:bookmarkEnd w:id="12444"/>
      <w:r>
        <w:rPr>
          <w:rFonts w:hint="cs"/>
          <w:rtl/>
          <w:lang w:eastAsia="he-IL"/>
        </w:rPr>
        <w:t xml:space="preserve">עם זה של מישהו </w:t>
      </w:r>
      <w:bookmarkStart w:id="12445" w:name="_ETM_Q30_605557"/>
      <w:bookmarkEnd w:id="12445"/>
      <w:r>
        <w:rPr>
          <w:rFonts w:hint="cs"/>
          <w:rtl/>
          <w:lang w:eastAsia="he-IL"/>
        </w:rPr>
        <w:t xml:space="preserve">אחר. אתה </w:t>
      </w:r>
      <w:bookmarkStart w:id="12446" w:name="_ETM_Q30_604566"/>
      <w:bookmarkEnd w:id="12446"/>
      <w:r>
        <w:rPr>
          <w:rFonts w:hint="cs"/>
          <w:rtl/>
          <w:lang w:eastAsia="he-IL"/>
        </w:rPr>
        <w:t xml:space="preserve">לא </w:t>
      </w:r>
      <w:bookmarkStart w:id="12447" w:name="_ETM_Q30_606202"/>
      <w:bookmarkEnd w:id="12447"/>
      <w:r>
        <w:rPr>
          <w:rFonts w:hint="cs"/>
          <w:rtl/>
          <w:lang w:eastAsia="he-IL"/>
        </w:rPr>
        <w:t>יודע מה יהיה.</w:t>
      </w:r>
      <w:bookmarkStart w:id="12448" w:name="_ETM_Q30_606237"/>
      <w:bookmarkEnd w:id="12448"/>
    </w:p>
    <w:p w:rsidR="005B2233" w:rsidRDefault="005B2233" w:rsidP="00C927FB">
      <w:pPr>
        <w:rPr>
          <w:rtl/>
          <w:lang w:eastAsia="he-IL"/>
        </w:rPr>
      </w:pPr>
    </w:p>
    <w:p w:rsidR="005B2233" w:rsidRDefault="005B2233" w:rsidP="00C927FB">
      <w:pPr>
        <w:pStyle w:val="af5"/>
        <w:rPr>
          <w:rtl/>
        </w:rPr>
      </w:pPr>
      <w:bookmarkStart w:id="12449" w:name="_ETM_Q30_606440"/>
      <w:bookmarkStart w:id="12450" w:name="_ETM_Q30_606512"/>
      <w:bookmarkStart w:id="12451" w:name="ET_interruption_5552_28"/>
      <w:bookmarkEnd w:id="12449"/>
      <w:bookmarkEnd w:id="12450"/>
      <w:r w:rsidRPr="007730E1">
        <w:rPr>
          <w:rStyle w:val="TagStyle"/>
          <w:rtl/>
        </w:rPr>
        <w:t xml:space="preserve"> &lt;&lt; קריאה &gt;&gt;</w:t>
      </w:r>
      <w:r w:rsidRPr="0055728C">
        <w:rPr>
          <w:rStyle w:val="TagStyle"/>
          <w:rtl/>
        </w:rPr>
        <w:t xml:space="preserve"> </w:t>
      </w:r>
      <w:r>
        <w:rPr>
          <w:rtl/>
        </w:rPr>
        <w:t>יוליה מלינובסקי (ישראל ביתנו):</w:t>
      </w:r>
      <w:r w:rsidRPr="0055728C">
        <w:rPr>
          <w:rStyle w:val="TagStyle"/>
          <w:rtl/>
        </w:rPr>
        <w:t xml:space="preserve"> </w:t>
      </w:r>
      <w:r w:rsidRPr="007730E1">
        <w:rPr>
          <w:rStyle w:val="TagStyle"/>
          <w:rtl/>
        </w:rPr>
        <w:t>&lt;&lt; קריאה &gt;&gt;</w:t>
      </w:r>
      <w:r>
        <w:rPr>
          <w:rtl/>
        </w:rPr>
        <w:t xml:space="preserve">   </w:t>
      </w:r>
      <w:bookmarkEnd w:id="12451"/>
    </w:p>
    <w:p w:rsidR="005B2233" w:rsidRDefault="005B2233" w:rsidP="00C927FB">
      <w:pPr>
        <w:pStyle w:val="KeepWithNext"/>
        <w:rPr>
          <w:rtl/>
          <w:lang w:eastAsia="he-IL"/>
        </w:rPr>
      </w:pPr>
    </w:p>
    <w:p w:rsidR="005B2233" w:rsidRPr="0055728C" w:rsidRDefault="005B2233" w:rsidP="00C927FB">
      <w:pPr>
        <w:rPr>
          <w:rtl/>
          <w:lang w:eastAsia="he-IL"/>
        </w:rPr>
      </w:pPr>
      <w:bookmarkStart w:id="12452" w:name="_ETM_Q30_605567"/>
      <w:bookmarkEnd w:id="12452"/>
      <w:r>
        <w:rPr>
          <w:rFonts w:hint="cs"/>
          <w:rtl/>
          <w:lang w:eastAsia="he-IL"/>
        </w:rPr>
        <w:t>אז מצד שני, נכון.</w:t>
      </w:r>
      <w:bookmarkStart w:id="12453" w:name="_ETM_Q30_605367"/>
      <w:bookmarkEnd w:id="12453"/>
      <w:r>
        <w:rPr>
          <w:rFonts w:hint="cs"/>
          <w:rtl/>
          <w:lang w:eastAsia="he-IL"/>
        </w:rPr>
        <w:t xml:space="preserve"> זהו, יש לי </w:t>
      </w:r>
      <w:bookmarkStart w:id="12454" w:name="_ETM_Q30_608582"/>
      <w:bookmarkEnd w:id="12454"/>
      <w:r>
        <w:rPr>
          <w:rFonts w:hint="cs"/>
          <w:rtl/>
          <w:lang w:eastAsia="he-IL"/>
        </w:rPr>
        <w:t>בעלי האהוב. לא צריכה שום דבר אחר.</w:t>
      </w:r>
      <w:bookmarkStart w:id="12455" w:name="_ETM_Q30_609917"/>
      <w:bookmarkEnd w:id="12455"/>
    </w:p>
    <w:p w:rsidR="005B2233" w:rsidRDefault="005B2233" w:rsidP="00C927FB">
      <w:pPr>
        <w:rPr>
          <w:rtl/>
        </w:rPr>
      </w:pPr>
      <w:bookmarkStart w:id="12456" w:name="_ETM_Q30_597804"/>
      <w:bookmarkStart w:id="12457" w:name="_ETM_Q30_597865"/>
      <w:bookmarkEnd w:id="12456"/>
      <w:bookmarkEnd w:id="12457"/>
    </w:p>
    <w:p w:rsidR="005B2233" w:rsidRDefault="005B2233" w:rsidP="00C927FB">
      <w:pPr>
        <w:pStyle w:val="af5"/>
        <w:rPr>
          <w:rtl/>
        </w:rPr>
      </w:pPr>
      <w:bookmarkStart w:id="12458" w:name="ET_interruption_5726_29"/>
      <w:r w:rsidRPr="007730E1">
        <w:rPr>
          <w:rStyle w:val="TagStyle"/>
          <w:rtl/>
        </w:rPr>
        <w:t xml:space="preserve"> &lt;&lt; קריאה &gt;&gt;</w:t>
      </w:r>
      <w:r w:rsidRPr="0055728C">
        <w:rPr>
          <w:rStyle w:val="TagStyle"/>
          <w:rtl/>
        </w:rPr>
        <w:t xml:space="preserve"> </w:t>
      </w:r>
      <w:r>
        <w:rPr>
          <w:rtl/>
        </w:rPr>
        <w:t>ינון אזולאי (ש"ס):</w:t>
      </w:r>
      <w:r w:rsidRPr="0055728C">
        <w:rPr>
          <w:rStyle w:val="TagStyle"/>
          <w:rtl/>
        </w:rPr>
        <w:t xml:space="preserve"> </w:t>
      </w:r>
      <w:r w:rsidRPr="007730E1">
        <w:rPr>
          <w:rStyle w:val="TagStyle"/>
          <w:rtl/>
        </w:rPr>
        <w:t>&lt;&lt; קריאה &gt;&gt;</w:t>
      </w:r>
      <w:r>
        <w:rPr>
          <w:rtl/>
        </w:rPr>
        <w:t xml:space="preserve">   </w:t>
      </w:r>
      <w:bookmarkEnd w:id="12458"/>
    </w:p>
    <w:p w:rsidR="005B2233" w:rsidRDefault="005B2233" w:rsidP="00C927FB">
      <w:pPr>
        <w:pStyle w:val="KeepWithNext"/>
        <w:rPr>
          <w:rtl/>
          <w:lang w:eastAsia="he-IL"/>
        </w:rPr>
      </w:pPr>
    </w:p>
    <w:p w:rsidR="005B2233" w:rsidRDefault="005B2233" w:rsidP="00C927FB">
      <w:pPr>
        <w:rPr>
          <w:rtl/>
          <w:lang w:eastAsia="he-IL"/>
        </w:rPr>
      </w:pPr>
      <w:bookmarkStart w:id="12459" w:name="_ETM_Q30_610207"/>
      <w:bookmarkEnd w:id="12459"/>
      <w:r>
        <w:rPr>
          <w:rFonts w:hint="cs"/>
          <w:rtl/>
          <w:lang w:eastAsia="he-IL"/>
        </w:rPr>
        <w:t xml:space="preserve">אגב, אם את </w:t>
      </w:r>
      <w:bookmarkStart w:id="12460" w:name="_ETM_Q30_613457"/>
      <w:bookmarkEnd w:id="12460"/>
      <w:r>
        <w:rPr>
          <w:rFonts w:hint="cs"/>
          <w:rtl/>
          <w:lang w:eastAsia="he-IL"/>
        </w:rPr>
        <w:t>רוצה את התיקים, הוא ייתן לך.</w:t>
      </w:r>
    </w:p>
    <w:p w:rsidR="005B2233" w:rsidRDefault="005B2233" w:rsidP="00C927FB">
      <w:pPr>
        <w:rPr>
          <w:rtl/>
          <w:lang w:eastAsia="he-IL"/>
        </w:rPr>
      </w:pPr>
    </w:p>
    <w:p w:rsidR="005B2233" w:rsidRDefault="005B2233" w:rsidP="00C927FB">
      <w:pPr>
        <w:pStyle w:val="af5"/>
        <w:rPr>
          <w:rtl/>
        </w:rPr>
      </w:pPr>
      <w:r w:rsidRPr="007730E1">
        <w:rPr>
          <w:rStyle w:val="TagStyle"/>
          <w:rtl/>
        </w:rPr>
        <w:t>&lt;&lt; קריאה &gt;&gt;</w:t>
      </w:r>
      <w:r w:rsidRPr="0055728C">
        <w:rPr>
          <w:rStyle w:val="TagStyle"/>
          <w:rtl/>
        </w:rPr>
        <w:t xml:space="preserve"> </w:t>
      </w:r>
      <w:r>
        <w:rPr>
          <w:rtl/>
        </w:rPr>
        <w:t>יוליה מלינובסקי (ישראל ביתנו):</w:t>
      </w:r>
      <w:r w:rsidRPr="0055728C">
        <w:rPr>
          <w:rStyle w:val="TagStyle"/>
          <w:rtl/>
        </w:rPr>
        <w:t xml:space="preserve"> </w:t>
      </w:r>
      <w:r w:rsidRPr="007730E1">
        <w:rPr>
          <w:rStyle w:val="TagStyle"/>
          <w:rtl/>
        </w:rPr>
        <w:t>&lt;&lt; קריאה &gt;&gt;</w:t>
      </w:r>
      <w:r>
        <w:rPr>
          <w:rtl/>
        </w:rPr>
        <w:t xml:space="preserve">   </w:t>
      </w:r>
    </w:p>
    <w:p w:rsidR="005B2233" w:rsidRDefault="005B2233" w:rsidP="00C927FB">
      <w:pPr>
        <w:pStyle w:val="KeepWithNext"/>
        <w:rPr>
          <w:rtl/>
          <w:lang w:eastAsia="he-IL"/>
        </w:rPr>
      </w:pPr>
    </w:p>
    <w:p w:rsidR="005B2233" w:rsidRDefault="005B2233" w:rsidP="00C927FB">
      <w:pPr>
        <w:rPr>
          <w:rtl/>
        </w:rPr>
      </w:pPr>
      <w:bookmarkStart w:id="12461" w:name="_ETM_Q30_612437"/>
      <w:bookmarkStart w:id="12462" w:name="_ETM_Q30_598044"/>
      <w:bookmarkStart w:id="12463" w:name="_ETM_Q30_598105"/>
      <w:bookmarkStart w:id="12464" w:name="_ETM_Q30_596750"/>
      <w:bookmarkStart w:id="12465" w:name="_ETM_Q30_600759"/>
      <w:bookmarkStart w:id="12466" w:name="_ETM_Q30_601210"/>
      <w:bookmarkStart w:id="12467" w:name="_ETM_Q30_601509"/>
      <w:bookmarkStart w:id="12468" w:name="_ETM_Q30_606810"/>
      <w:bookmarkStart w:id="12469" w:name="_ETM_Q30_606960"/>
      <w:bookmarkStart w:id="12470" w:name="_ETM_Q30_608160"/>
      <w:bookmarkStart w:id="12471" w:name="_ETM_Q30_608610"/>
      <w:bookmarkStart w:id="12472" w:name="_ETM_Q30_608940"/>
      <w:bookmarkEnd w:id="12461"/>
      <w:bookmarkEnd w:id="12462"/>
      <w:bookmarkEnd w:id="12463"/>
      <w:bookmarkEnd w:id="12464"/>
      <w:bookmarkEnd w:id="12465"/>
      <w:bookmarkEnd w:id="12466"/>
      <w:bookmarkEnd w:id="12467"/>
      <w:bookmarkEnd w:id="12468"/>
      <w:bookmarkEnd w:id="12469"/>
      <w:bookmarkEnd w:id="12470"/>
      <w:bookmarkEnd w:id="12471"/>
      <w:bookmarkEnd w:id="12472"/>
      <w:r>
        <w:rPr>
          <w:rFonts w:hint="cs"/>
          <w:rtl/>
        </w:rPr>
        <w:t>לא, לא, לא. שיסתדר לבד.</w:t>
      </w:r>
    </w:p>
    <w:p w:rsidR="005B2233" w:rsidRDefault="005B2233" w:rsidP="00C927FB">
      <w:pPr>
        <w:rPr>
          <w:rtl/>
        </w:rPr>
      </w:pPr>
    </w:p>
    <w:p w:rsidR="005B2233" w:rsidRDefault="005B2233" w:rsidP="00C927FB">
      <w:pPr>
        <w:pStyle w:val="af6"/>
        <w:rPr>
          <w:rtl/>
        </w:rPr>
      </w:pPr>
      <w:r w:rsidRPr="007730E1">
        <w:rPr>
          <w:rStyle w:val="TagStyle"/>
          <w:rtl/>
        </w:rPr>
        <w:t xml:space="preserve"> &lt;&lt; יור &gt;&gt;</w:t>
      </w:r>
      <w:r w:rsidRPr="0055728C">
        <w:rPr>
          <w:rStyle w:val="TagStyle"/>
          <w:rtl/>
        </w:rPr>
        <w:t xml:space="preserve"> </w:t>
      </w:r>
      <w:r>
        <w:rPr>
          <w:rtl/>
        </w:rPr>
        <w:t>היו"ר ניסים ואטורי:</w:t>
      </w:r>
      <w:r w:rsidRPr="0055728C">
        <w:rPr>
          <w:rStyle w:val="TagStyle"/>
          <w:rtl/>
        </w:rPr>
        <w:t xml:space="preserve"> </w:t>
      </w:r>
      <w:r w:rsidRPr="007730E1">
        <w:rPr>
          <w:rStyle w:val="TagStyle"/>
          <w:rtl/>
        </w:rPr>
        <w:t>&lt;&lt;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2473" w:name="_ETM_Q30_616277"/>
      <w:bookmarkEnd w:id="12473"/>
      <w:r>
        <w:rPr>
          <w:rFonts w:hint="cs"/>
          <w:rtl/>
          <w:lang w:eastAsia="he-IL"/>
        </w:rPr>
        <w:t>א</w:t>
      </w:r>
      <w:bookmarkStart w:id="12474" w:name="_ETM_Q30_616724"/>
      <w:bookmarkEnd w:id="12474"/>
      <w:r>
        <w:rPr>
          <w:rFonts w:hint="cs"/>
          <w:rtl/>
          <w:lang w:eastAsia="he-IL"/>
        </w:rPr>
        <w:t>ם זאת הייתה היא</w:t>
      </w:r>
      <w:bookmarkStart w:id="12475" w:name="_ETM_Q30_617697"/>
      <w:bookmarkEnd w:id="12475"/>
      <w:r>
        <w:rPr>
          <w:rFonts w:hint="cs"/>
          <w:rtl/>
          <w:lang w:eastAsia="he-IL"/>
        </w:rPr>
        <w:t xml:space="preserve">, לא היו חוקרים </w:t>
      </w:r>
      <w:bookmarkStart w:id="12476" w:name="_ETM_Q30_620181"/>
      <w:bookmarkEnd w:id="12476"/>
      <w:r>
        <w:rPr>
          <w:rFonts w:hint="cs"/>
          <w:rtl/>
          <w:lang w:eastAsia="he-IL"/>
        </w:rPr>
        <w:t>כלום. בבקשה.</w:t>
      </w:r>
      <w:bookmarkStart w:id="12477" w:name="_ETM_Q30_620887"/>
      <w:bookmarkEnd w:id="12477"/>
    </w:p>
    <w:p w:rsidR="005B2233" w:rsidRDefault="005B2233" w:rsidP="00C927FB">
      <w:pPr>
        <w:rPr>
          <w:rtl/>
          <w:lang w:eastAsia="he-IL"/>
        </w:rPr>
      </w:pPr>
      <w:bookmarkStart w:id="12478" w:name="_ETM_Q30_616737"/>
      <w:bookmarkStart w:id="12479" w:name="_ETM_Q30_612217"/>
      <w:bookmarkEnd w:id="12478"/>
      <w:bookmarkEnd w:id="12479"/>
    </w:p>
    <w:p w:rsidR="005B2233" w:rsidRDefault="005B2233" w:rsidP="00C927FB">
      <w:pPr>
        <w:pStyle w:val="a4"/>
        <w:rPr>
          <w:rtl/>
        </w:rPr>
      </w:pPr>
      <w:bookmarkStart w:id="12480" w:name="ET_speaker_5552_30"/>
      <w:r w:rsidRPr="007730E1">
        <w:rPr>
          <w:rStyle w:val="TagStyle"/>
          <w:rtl/>
        </w:rPr>
        <w:t>&lt;&lt; דובר &gt;&gt;</w:t>
      </w:r>
      <w:r w:rsidRPr="0055728C">
        <w:rPr>
          <w:rStyle w:val="TagStyle"/>
          <w:rtl/>
        </w:rPr>
        <w:t xml:space="preserve"> </w:t>
      </w:r>
      <w:bookmarkStart w:id="12481" w:name="_Toc126687501"/>
      <w:bookmarkStart w:id="12482" w:name="_Toc126687696"/>
      <w:bookmarkStart w:id="12483" w:name="_Toc126687859"/>
      <w:r>
        <w:rPr>
          <w:rtl/>
        </w:rPr>
        <w:t>יוליה מלינובסקי (ישראל ביתנו):</w:t>
      </w:r>
      <w:bookmarkEnd w:id="12481"/>
      <w:bookmarkEnd w:id="12482"/>
      <w:bookmarkEnd w:id="12483"/>
      <w:r w:rsidRPr="0055728C">
        <w:rPr>
          <w:rStyle w:val="TagStyle"/>
          <w:rtl/>
        </w:rPr>
        <w:t xml:space="preserve"> </w:t>
      </w:r>
      <w:r w:rsidRPr="007730E1">
        <w:rPr>
          <w:rStyle w:val="TagStyle"/>
          <w:rtl/>
        </w:rPr>
        <w:t>&lt;&lt; דובר &gt;&gt;</w:t>
      </w:r>
      <w:r>
        <w:rPr>
          <w:rtl/>
        </w:rPr>
        <w:t xml:space="preserve">   </w:t>
      </w:r>
      <w:bookmarkEnd w:id="12480"/>
    </w:p>
    <w:p w:rsidR="005B2233" w:rsidRDefault="005B2233" w:rsidP="00C927FB">
      <w:pPr>
        <w:pStyle w:val="KeepWithNext"/>
        <w:rPr>
          <w:rtl/>
          <w:lang w:eastAsia="he-IL"/>
        </w:rPr>
      </w:pPr>
    </w:p>
    <w:p w:rsidR="005B2233" w:rsidRDefault="005B2233" w:rsidP="00C927FB">
      <w:pPr>
        <w:rPr>
          <w:rtl/>
        </w:rPr>
      </w:pPr>
      <w:bookmarkStart w:id="12484" w:name="_ETM_Q30_620927"/>
      <w:bookmarkStart w:id="12485" w:name="_ETM_Q30_611090"/>
      <w:bookmarkStart w:id="12486" w:name="_ETM_Q30_611330"/>
      <w:bookmarkStart w:id="12487" w:name="_ETM_Q30_611450"/>
      <w:bookmarkEnd w:id="12484"/>
      <w:bookmarkEnd w:id="12485"/>
      <w:bookmarkEnd w:id="12486"/>
      <w:bookmarkEnd w:id="12487"/>
      <w:r>
        <w:rPr>
          <w:rFonts w:hint="cs"/>
          <w:rtl/>
        </w:rPr>
        <w:t>כי אני פשוט לא הייתי עושה את זה, בסדר?</w:t>
      </w:r>
    </w:p>
    <w:p w:rsidR="005B2233" w:rsidRDefault="005B2233" w:rsidP="00C927FB">
      <w:pPr>
        <w:rPr>
          <w:rtl/>
        </w:rPr>
      </w:pPr>
      <w:bookmarkStart w:id="12488" w:name="_ETM_Q30_617607"/>
      <w:bookmarkEnd w:id="12488"/>
    </w:p>
    <w:p w:rsidR="005B2233" w:rsidRDefault="005B2233" w:rsidP="00C927FB">
      <w:pPr>
        <w:pStyle w:val="af6"/>
        <w:rPr>
          <w:rtl/>
        </w:rPr>
      </w:pPr>
      <w:r w:rsidRPr="007730E1">
        <w:rPr>
          <w:rStyle w:val="TagStyle"/>
          <w:rtl/>
        </w:rPr>
        <w:t xml:space="preserve"> &lt;&lt; יור &gt;&gt;</w:t>
      </w:r>
      <w:r w:rsidRPr="0055728C">
        <w:rPr>
          <w:rStyle w:val="TagStyle"/>
          <w:rtl/>
        </w:rPr>
        <w:t xml:space="preserve"> </w:t>
      </w:r>
      <w:r>
        <w:rPr>
          <w:rtl/>
        </w:rPr>
        <w:t>היו"ר ניסים ואטורי:</w:t>
      </w:r>
      <w:r w:rsidRPr="0055728C">
        <w:rPr>
          <w:rStyle w:val="TagStyle"/>
          <w:rtl/>
        </w:rPr>
        <w:t xml:space="preserve"> </w:t>
      </w:r>
      <w:r w:rsidRPr="007730E1">
        <w:rPr>
          <w:rStyle w:val="TagStyle"/>
          <w:rtl/>
        </w:rPr>
        <w:t>&lt;&lt;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2489" w:name="_ETM_Q30_618474"/>
      <w:bookmarkEnd w:id="12489"/>
      <w:r>
        <w:rPr>
          <w:rFonts w:hint="cs"/>
          <w:rtl/>
          <w:lang w:eastAsia="he-IL"/>
        </w:rPr>
        <w:t>לא היה כלום כי אין כלום.</w:t>
      </w:r>
    </w:p>
    <w:p w:rsidR="005B2233" w:rsidRDefault="005B2233" w:rsidP="00C927FB">
      <w:pPr>
        <w:rPr>
          <w:rtl/>
          <w:lang w:eastAsia="he-IL"/>
        </w:rPr>
      </w:pPr>
      <w:bookmarkStart w:id="12490" w:name="_ETM_Q30_624367"/>
      <w:bookmarkStart w:id="12491" w:name="_ETM_Q30_624471"/>
      <w:bookmarkEnd w:id="12490"/>
      <w:bookmarkEnd w:id="12491"/>
    </w:p>
    <w:p w:rsidR="005B2233" w:rsidRDefault="005B2233" w:rsidP="00C927FB">
      <w:pPr>
        <w:pStyle w:val="-"/>
        <w:rPr>
          <w:rtl/>
        </w:rPr>
      </w:pPr>
      <w:bookmarkStart w:id="12492" w:name="ET_speakercontinue_5552_34"/>
      <w:r w:rsidRPr="007730E1">
        <w:rPr>
          <w:rStyle w:val="TagStyle"/>
          <w:rtl/>
        </w:rPr>
        <w:t xml:space="preserve"> &lt;&lt; דובר_המשך &gt;&gt;</w:t>
      </w:r>
      <w:r w:rsidRPr="0055728C">
        <w:rPr>
          <w:rStyle w:val="TagStyle"/>
          <w:rtl/>
        </w:rPr>
        <w:t xml:space="preserve"> </w:t>
      </w:r>
      <w:r>
        <w:rPr>
          <w:rtl/>
        </w:rPr>
        <w:t>יוליה מלינובסקי (ישראל ביתנו):</w:t>
      </w:r>
      <w:r w:rsidRPr="0055728C">
        <w:rPr>
          <w:rStyle w:val="TagStyle"/>
          <w:rtl/>
        </w:rPr>
        <w:t xml:space="preserve"> </w:t>
      </w:r>
      <w:r w:rsidRPr="007730E1">
        <w:rPr>
          <w:rStyle w:val="TagStyle"/>
          <w:rtl/>
        </w:rPr>
        <w:t>&lt;&lt; דובר_המשך &gt;&gt;</w:t>
      </w:r>
      <w:r>
        <w:rPr>
          <w:rtl/>
        </w:rPr>
        <w:t xml:space="preserve">   </w:t>
      </w:r>
      <w:bookmarkEnd w:id="12492"/>
    </w:p>
    <w:p w:rsidR="005B2233" w:rsidRDefault="005B2233" w:rsidP="00C927FB">
      <w:pPr>
        <w:pStyle w:val="KeepWithNext"/>
        <w:rPr>
          <w:rtl/>
          <w:lang w:eastAsia="he-IL"/>
        </w:rPr>
      </w:pPr>
    </w:p>
    <w:p w:rsidR="005B2233" w:rsidRDefault="005B2233" w:rsidP="00C927FB">
      <w:pPr>
        <w:rPr>
          <w:rtl/>
        </w:rPr>
      </w:pPr>
      <w:bookmarkStart w:id="12493" w:name="_ETM_Q30_627110"/>
      <w:bookmarkStart w:id="12494" w:name="_ETM_Q30_611780"/>
      <w:bookmarkStart w:id="12495" w:name="_ETM_Q30_611959"/>
      <w:bookmarkStart w:id="12496" w:name="_ETM_Q30_612260"/>
      <w:bookmarkStart w:id="12497" w:name="_ETM_Q30_617920"/>
      <w:bookmarkStart w:id="12498" w:name="_ETM_Q30_618129"/>
      <w:bookmarkStart w:id="12499" w:name="_ETM_Q30_618400"/>
      <w:bookmarkStart w:id="12500" w:name="_ETM_Q30_618670"/>
      <w:bookmarkEnd w:id="12493"/>
      <w:bookmarkEnd w:id="12494"/>
      <w:bookmarkEnd w:id="12495"/>
      <w:bookmarkEnd w:id="12496"/>
      <w:bookmarkEnd w:id="12497"/>
      <w:bookmarkEnd w:id="12498"/>
      <w:bookmarkEnd w:id="12499"/>
      <w:bookmarkEnd w:id="12500"/>
      <w:r>
        <w:rPr>
          <w:rFonts w:hint="cs"/>
          <w:rtl/>
        </w:rPr>
        <w:t>אדוני היושב</w:t>
      </w:r>
      <w:bookmarkStart w:id="12501" w:name="_ETM_Q30_623077"/>
      <w:bookmarkEnd w:id="12501"/>
      <w:r>
        <w:rPr>
          <w:rtl/>
        </w:rPr>
        <w:t>-ראש</w:t>
      </w:r>
      <w:r>
        <w:rPr>
          <w:rFonts w:hint="cs"/>
          <w:rtl/>
        </w:rPr>
        <w:t>,</w:t>
      </w:r>
      <w:r>
        <w:rPr>
          <w:rtl/>
        </w:rPr>
        <w:t xml:space="preserve"> </w:t>
      </w:r>
      <w:bookmarkStart w:id="12502" w:name="_ETM_Q30_626659"/>
      <w:bookmarkEnd w:id="12502"/>
      <w:r>
        <w:rPr>
          <w:rFonts w:hint="cs"/>
          <w:rtl/>
        </w:rPr>
        <w:t>אדונ</w:t>
      </w:r>
      <w:r>
        <w:rPr>
          <w:rtl/>
        </w:rPr>
        <w:t xml:space="preserve">י </w:t>
      </w:r>
      <w:bookmarkStart w:id="12503" w:name="_ETM_Q30_627019"/>
      <w:bookmarkEnd w:id="12503"/>
      <w:r>
        <w:rPr>
          <w:rtl/>
        </w:rPr>
        <w:t>השר</w:t>
      </w:r>
      <w:bookmarkStart w:id="12504" w:name="_ETM_Q30_627560"/>
      <w:bookmarkStart w:id="12505" w:name="_ETM_Q30_627860"/>
      <w:bookmarkEnd w:id="12504"/>
      <w:bookmarkEnd w:id="12505"/>
      <w:r>
        <w:rPr>
          <w:rFonts w:hint="cs"/>
          <w:rtl/>
        </w:rPr>
        <w:t>,</w:t>
      </w:r>
      <w:r>
        <w:rPr>
          <w:rtl/>
        </w:rPr>
        <w:t xml:space="preserve"> </w:t>
      </w:r>
      <w:bookmarkStart w:id="12506" w:name="_ETM_Q30_628310"/>
      <w:bookmarkEnd w:id="12506"/>
      <w:r>
        <w:rPr>
          <w:rtl/>
        </w:rPr>
        <w:t>חברי</w:t>
      </w:r>
      <w:r>
        <w:rPr>
          <w:rFonts w:hint="cs"/>
          <w:rtl/>
        </w:rPr>
        <w:t>י</w:t>
      </w:r>
      <w:bookmarkStart w:id="12507" w:name="_ETM_Q30_623946"/>
      <w:bookmarkEnd w:id="12507"/>
      <w:r>
        <w:rPr>
          <w:rtl/>
        </w:rPr>
        <w:t xml:space="preserve"> </w:t>
      </w:r>
      <w:bookmarkStart w:id="12508" w:name="_ETM_Q30_628730"/>
      <w:bookmarkEnd w:id="12508"/>
      <w:r>
        <w:rPr>
          <w:rtl/>
        </w:rPr>
        <w:t xml:space="preserve">חברי </w:t>
      </w:r>
      <w:bookmarkStart w:id="12509" w:name="_ETM_Q30_629090"/>
      <w:bookmarkEnd w:id="12509"/>
      <w:r>
        <w:rPr>
          <w:rtl/>
        </w:rPr>
        <w:t>הכנסת</w:t>
      </w:r>
      <w:r>
        <w:rPr>
          <w:rFonts w:hint="cs"/>
          <w:rtl/>
        </w:rPr>
        <w:t>,</w:t>
      </w:r>
      <w:r>
        <w:rPr>
          <w:rtl/>
        </w:rPr>
        <w:t xml:space="preserve"> </w:t>
      </w:r>
      <w:bookmarkStart w:id="12510" w:name="_ETM_Q30_630379"/>
      <w:bookmarkStart w:id="12511" w:name="_ETM_Q30_629117"/>
      <w:bookmarkEnd w:id="12510"/>
      <w:bookmarkEnd w:id="12511"/>
      <w:r>
        <w:rPr>
          <w:rtl/>
        </w:rPr>
        <w:t xml:space="preserve">אני </w:t>
      </w:r>
      <w:bookmarkStart w:id="12512" w:name="_ETM_Q30_630739"/>
      <w:bookmarkEnd w:id="12512"/>
      <w:r>
        <w:rPr>
          <w:rtl/>
        </w:rPr>
        <w:t>רוצה</w:t>
      </w:r>
      <w:bookmarkStart w:id="12513" w:name="_ETM_Q30_631010"/>
      <w:bookmarkEnd w:id="12513"/>
      <w:r>
        <w:rPr>
          <w:rtl/>
        </w:rPr>
        <w:t xml:space="preserve"> </w:t>
      </w:r>
      <w:bookmarkStart w:id="12514" w:name="_ETM_Q30_631190"/>
      <w:bookmarkEnd w:id="12514"/>
      <w:r>
        <w:rPr>
          <w:rtl/>
        </w:rPr>
        <w:t xml:space="preserve">לדבר </w:t>
      </w:r>
      <w:bookmarkStart w:id="12515" w:name="_ETM_Q30_631640"/>
      <w:bookmarkEnd w:id="12515"/>
      <w:r>
        <w:rPr>
          <w:rFonts w:hint="cs"/>
          <w:rtl/>
        </w:rPr>
        <w:t xml:space="preserve">היום </w:t>
      </w:r>
      <w:r>
        <w:rPr>
          <w:rtl/>
        </w:rPr>
        <w:t xml:space="preserve">על </w:t>
      </w:r>
      <w:bookmarkStart w:id="12516" w:name="_ETM_Q30_631790"/>
      <w:bookmarkEnd w:id="12516"/>
      <w:r>
        <w:rPr>
          <w:rFonts w:hint="cs"/>
          <w:rtl/>
        </w:rPr>
        <w:t>ה</w:t>
      </w:r>
      <w:r>
        <w:rPr>
          <w:rtl/>
        </w:rPr>
        <w:t xml:space="preserve">אסון </w:t>
      </w:r>
      <w:bookmarkStart w:id="12517" w:name="_ETM_Q30_632150"/>
      <w:bookmarkEnd w:id="12517"/>
      <w:r>
        <w:rPr>
          <w:rFonts w:hint="cs"/>
          <w:rtl/>
        </w:rPr>
        <w:t>ה</w:t>
      </w:r>
      <w:r>
        <w:rPr>
          <w:rtl/>
        </w:rPr>
        <w:t xml:space="preserve">כבד </w:t>
      </w:r>
      <w:bookmarkStart w:id="12518" w:name="_ETM_Q30_632599"/>
      <w:bookmarkEnd w:id="12518"/>
      <w:r>
        <w:rPr>
          <w:rtl/>
        </w:rPr>
        <w:t xml:space="preserve">שקרה </w:t>
      </w:r>
      <w:bookmarkStart w:id="12519" w:name="_ETM_Q30_632989"/>
      <w:bookmarkEnd w:id="12519"/>
      <w:r>
        <w:rPr>
          <w:rtl/>
        </w:rPr>
        <w:t xml:space="preserve">בטורקיה </w:t>
      </w:r>
      <w:bookmarkStart w:id="12520" w:name="_ETM_Q30_633590"/>
      <w:bookmarkEnd w:id="12520"/>
      <w:r>
        <w:rPr>
          <w:rFonts w:hint="cs"/>
          <w:rtl/>
        </w:rPr>
        <w:t>ו</w:t>
      </w:r>
      <w:r>
        <w:rPr>
          <w:rtl/>
        </w:rPr>
        <w:t>בסוריה</w:t>
      </w:r>
      <w:r>
        <w:rPr>
          <w:rFonts w:hint="cs"/>
          <w:rtl/>
        </w:rPr>
        <w:t>.</w:t>
      </w:r>
      <w:r>
        <w:rPr>
          <w:rtl/>
        </w:rPr>
        <w:t xml:space="preserve"> </w:t>
      </w:r>
      <w:bookmarkStart w:id="12521" w:name="_ETM_Q30_635120"/>
      <w:bookmarkEnd w:id="12521"/>
      <w:r>
        <w:rPr>
          <w:rtl/>
        </w:rPr>
        <w:t xml:space="preserve">ראיתי </w:t>
      </w:r>
      <w:bookmarkStart w:id="12522" w:name="_ETM_Q30_635569"/>
      <w:bookmarkEnd w:id="12522"/>
      <w:r>
        <w:rPr>
          <w:rtl/>
        </w:rPr>
        <w:t xml:space="preserve">עכשיו </w:t>
      </w:r>
      <w:bookmarkStart w:id="12523" w:name="_ETM_Q30_635840"/>
      <w:bookmarkEnd w:id="12523"/>
      <w:r>
        <w:rPr>
          <w:rtl/>
        </w:rPr>
        <w:t xml:space="preserve">תמונות </w:t>
      </w:r>
      <w:bookmarkStart w:id="12524" w:name="_ETM_Q30_636319"/>
      <w:bookmarkEnd w:id="12524"/>
      <w:r>
        <w:rPr>
          <w:rtl/>
        </w:rPr>
        <w:t xml:space="preserve">במהדורות </w:t>
      </w:r>
      <w:bookmarkStart w:id="12525" w:name="_ETM_Q30_637040"/>
      <w:bookmarkEnd w:id="12525"/>
      <w:r>
        <w:rPr>
          <w:rtl/>
        </w:rPr>
        <w:t>החדשות</w:t>
      </w:r>
      <w:r>
        <w:rPr>
          <w:rFonts w:hint="cs"/>
          <w:rtl/>
        </w:rPr>
        <w:t>. אני</w:t>
      </w:r>
      <w:r>
        <w:rPr>
          <w:rtl/>
        </w:rPr>
        <w:t xml:space="preserve"> </w:t>
      </w:r>
      <w:bookmarkStart w:id="12526" w:name="_ETM_Q30_638269"/>
      <w:bookmarkEnd w:id="12526"/>
      <w:r>
        <w:rPr>
          <w:rtl/>
        </w:rPr>
        <w:t xml:space="preserve">חייבת </w:t>
      </w:r>
      <w:bookmarkStart w:id="12527" w:name="_ETM_Q30_638599"/>
      <w:bookmarkEnd w:id="12527"/>
      <w:r>
        <w:rPr>
          <w:rtl/>
        </w:rPr>
        <w:t xml:space="preserve">להגיד </w:t>
      </w:r>
      <w:bookmarkStart w:id="12528" w:name="_ETM_Q30_639079"/>
      <w:bookmarkEnd w:id="12528"/>
      <w:r>
        <w:rPr>
          <w:rtl/>
        </w:rPr>
        <w:t xml:space="preserve">שהיו </w:t>
      </w:r>
      <w:bookmarkStart w:id="12529" w:name="_ETM_Q30_641420"/>
      <w:bookmarkEnd w:id="12529"/>
      <w:r>
        <w:rPr>
          <w:rtl/>
        </w:rPr>
        <w:t xml:space="preserve">לי </w:t>
      </w:r>
      <w:bookmarkStart w:id="12530" w:name="_ETM_Q30_641510"/>
      <w:bookmarkEnd w:id="12530"/>
      <w:r>
        <w:rPr>
          <w:rtl/>
        </w:rPr>
        <w:t xml:space="preserve">דמעות </w:t>
      </w:r>
      <w:bookmarkStart w:id="12531" w:name="_ETM_Q30_641870"/>
      <w:bookmarkEnd w:id="12531"/>
      <w:r>
        <w:rPr>
          <w:rtl/>
        </w:rPr>
        <w:t>בעיניים</w:t>
      </w:r>
      <w:r>
        <w:rPr>
          <w:rFonts w:hint="cs"/>
          <w:rtl/>
        </w:rPr>
        <w:t>,</w:t>
      </w:r>
      <w:r>
        <w:rPr>
          <w:rtl/>
        </w:rPr>
        <w:t xml:space="preserve"> </w:t>
      </w:r>
      <w:bookmarkStart w:id="12532" w:name="_ETM_Q30_642440"/>
      <w:bookmarkEnd w:id="12532"/>
      <w:r>
        <w:rPr>
          <w:rtl/>
        </w:rPr>
        <w:t xml:space="preserve">כי </w:t>
      </w:r>
      <w:bookmarkStart w:id="12533" w:name="_ETM_Q30_642620"/>
      <w:bookmarkEnd w:id="12533"/>
      <w:r>
        <w:rPr>
          <w:rFonts w:hint="cs"/>
          <w:rtl/>
        </w:rPr>
        <w:t>אלה</w:t>
      </w:r>
      <w:r>
        <w:rPr>
          <w:rtl/>
        </w:rPr>
        <w:t xml:space="preserve"> </w:t>
      </w:r>
      <w:bookmarkStart w:id="12534" w:name="_ETM_Q30_642800"/>
      <w:bookmarkEnd w:id="12534"/>
      <w:r>
        <w:rPr>
          <w:rtl/>
        </w:rPr>
        <w:t xml:space="preserve">מראות </w:t>
      </w:r>
      <w:bookmarkStart w:id="12535" w:name="_ETM_Q30_643840"/>
      <w:bookmarkEnd w:id="12535"/>
      <w:r>
        <w:rPr>
          <w:rtl/>
        </w:rPr>
        <w:t xml:space="preserve">מאוד </w:t>
      </w:r>
      <w:bookmarkStart w:id="12536" w:name="_ETM_Q30_644140"/>
      <w:bookmarkEnd w:id="12536"/>
      <w:r>
        <w:rPr>
          <w:rtl/>
        </w:rPr>
        <w:t xml:space="preserve">מאוד </w:t>
      </w:r>
      <w:bookmarkStart w:id="12537" w:name="_ETM_Q30_644349"/>
      <w:bookmarkEnd w:id="12537"/>
      <w:r>
        <w:rPr>
          <w:rtl/>
        </w:rPr>
        <w:t>קשים</w:t>
      </w:r>
      <w:r>
        <w:rPr>
          <w:rFonts w:hint="cs"/>
          <w:rtl/>
        </w:rPr>
        <w:t>,</w:t>
      </w:r>
      <w:r>
        <w:rPr>
          <w:rtl/>
        </w:rPr>
        <w:t xml:space="preserve"> </w:t>
      </w:r>
      <w:bookmarkStart w:id="12538" w:name="_ETM_Q30_645280"/>
      <w:bookmarkEnd w:id="12538"/>
      <w:r>
        <w:rPr>
          <w:rtl/>
        </w:rPr>
        <w:t xml:space="preserve">ואין </w:t>
      </w:r>
      <w:bookmarkStart w:id="12539" w:name="_ETM_Q30_646120"/>
      <w:bookmarkEnd w:id="12539"/>
      <w:r>
        <w:rPr>
          <w:rtl/>
        </w:rPr>
        <w:t xml:space="preserve">מישהו </w:t>
      </w:r>
      <w:bookmarkStart w:id="12540" w:name="_ETM_Q30_646450"/>
      <w:bookmarkEnd w:id="12540"/>
      <w:r>
        <w:rPr>
          <w:rtl/>
        </w:rPr>
        <w:t>ש</w:t>
      </w:r>
      <w:bookmarkStart w:id="12541" w:name="_ETM_Q30_646690"/>
      <w:bookmarkEnd w:id="12541"/>
      <w:r>
        <w:rPr>
          <w:rtl/>
        </w:rPr>
        <w:t xml:space="preserve">יכול </w:t>
      </w:r>
      <w:bookmarkStart w:id="12542" w:name="_ETM_Q30_646960"/>
      <w:bookmarkEnd w:id="12542"/>
      <w:r>
        <w:rPr>
          <w:rFonts w:hint="cs"/>
          <w:rtl/>
        </w:rPr>
        <w:t xml:space="preserve">לא </w:t>
      </w:r>
      <w:r>
        <w:rPr>
          <w:rtl/>
        </w:rPr>
        <w:t xml:space="preserve">להתרגש </w:t>
      </w:r>
      <w:bookmarkStart w:id="12543" w:name="_ETM_Q30_647560"/>
      <w:bookmarkEnd w:id="12543"/>
      <w:r>
        <w:rPr>
          <w:rtl/>
        </w:rPr>
        <w:t xml:space="preserve">ממה </w:t>
      </w:r>
      <w:bookmarkStart w:id="12544" w:name="_ETM_Q30_647890"/>
      <w:bookmarkEnd w:id="12544"/>
      <w:r>
        <w:rPr>
          <w:rtl/>
        </w:rPr>
        <w:t>ש</w:t>
      </w:r>
      <w:bookmarkStart w:id="12545" w:name="_ETM_Q30_648760"/>
      <w:bookmarkStart w:id="12546" w:name="_ETM_Q30_648970"/>
      <w:bookmarkEnd w:id="12545"/>
      <w:bookmarkEnd w:id="12546"/>
      <w:r>
        <w:rPr>
          <w:rtl/>
        </w:rPr>
        <w:t xml:space="preserve">קרה </w:t>
      </w:r>
      <w:bookmarkStart w:id="12547" w:name="_ETM_Q30_649390"/>
      <w:bookmarkEnd w:id="12547"/>
      <w:r>
        <w:rPr>
          <w:rtl/>
        </w:rPr>
        <w:t>שם</w:t>
      </w:r>
      <w:bookmarkStart w:id="12548" w:name="_ETM_Q30_646307"/>
      <w:bookmarkEnd w:id="12548"/>
      <w:r>
        <w:rPr>
          <w:rFonts w:hint="cs"/>
          <w:rtl/>
        </w:rPr>
        <w:t>.</w:t>
      </w:r>
      <w:r>
        <w:rPr>
          <w:rtl/>
        </w:rPr>
        <w:t xml:space="preserve"> </w:t>
      </w:r>
      <w:bookmarkStart w:id="12549" w:name="_ETM_Q30_650379"/>
      <w:bookmarkEnd w:id="12549"/>
      <w:r>
        <w:rPr>
          <w:rtl/>
        </w:rPr>
        <w:t xml:space="preserve">אבל </w:t>
      </w:r>
      <w:bookmarkStart w:id="12550" w:name="_ETM_Q30_650590"/>
      <w:bookmarkEnd w:id="12550"/>
      <w:r>
        <w:rPr>
          <w:rtl/>
        </w:rPr>
        <w:t xml:space="preserve">אני </w:t>
      </w:r>
      <w:bookmarkStart w:id="12551" w:name="_ETM_Q30_650709"/>
      <w:bookmarkEnd w:id="12551"/>
      <w:r>
        <w:rPr>
          <w:rtl/>
        </w:rPr>
        <w:t xml:space="preserve">רוצה </w:t>
      </w:r>
      <w:bookmarkStart w:id="12552" w:name="_ETM_Q30_650950"/>
      <w:bookmarkEnd w:id="12552"/>
      <w:r>
        <w:rPr>
          <w:rtl/>
        </w:rPr>
        <w:t xml:space="preserve">לדבר </w:t>
      </w:r>
      <w:bookmarkStart w:id="12553" w:name="_ETM_Q30_651310"/>
      <w:bookmarkEnd w:id="12553"/>
      <w:r>
        <w:rPr>
          <w:rtl/>
        </w:rPr>
        <w:t>עלינו</w:t>
      </w:r>
      <w:r>
        <w:rPr>
          <w:rFonts w:hint="cs"/>
          <w:rtl/>
        </w:rPr>
        <w:t>.</w:t>
      </w:r>
      <w:bookmarkStart w:id="12554" w:name="_ETM_Q30_652150"/>
      <w:bookmarkStart w:id="12555" w:name="_ETM_Q30_651367"/>
      <w:bookmarkStart w:id="12556" w:name="_ETM_Q30_651428"/>
      <w:bookmarkStart w:id="12557" w:name="_ETM_Q30_651543"/>
      <w:bookmarkStart w:id="12558" w:name="_ETM_Q30_651596"/>
      <w:bookmarkStart w:id="12559" w:name="_ETM_Q30_648097"/>
      <w:bookmarkEnd w:id="12554"/>
      <w:bookmarkEnd w:id="12555"/>
      <w:bookmarkEnd w:id="12556"/>
      <w:bookmarkEnd w:id="12557"/>
      <w:bookmarkEnd w:id="12558"/>
      <w:bookmarkEnd w:id="12559"/>
      <w:r>
        <w:rPr>
          <w:rFonts w:hint="cs"/>
          <w:rtl/>
        </w:rPr>
        <w:t xml:space="preserve"> </w:t>
      </w:r>
      <w:r>
        <w:rPr>
          <w:rtl/>
        </w:rPr>
        <w:t xml:space="preserve">אצלנו </w:t>
      </w:r>
      <w:bookmarkStart w:id="12560" w:name="_ETM_Q30_652810"/>
      <w:bookmarkEnd w:id="12560"/>
      <w:r>
        <w:rPr>
          <w:rtl/>
        </w:rPr>
        <w:t xml:space="preserve">זה </w:t>
      </w:r>
      <w:bookmarkStart w:id="12561" w:name="_ETM_Q30_652989"/>
      <w:bookmarkEnd w:id="12561"/>
      <w:r>
        <w:rPr>
          <w:rtl/>
        </w:rPr>
        <w:t xml:space="preserve">לא </w:t>
      </w:r>
      <w:bookmarkStart w:id="12562" w:name="_ETM_Q30_653170"/>
      <w:bookmarkEnd w:id="12562"/>
      <w:r>
        <w:rPr>
          <w:rtl/>
        </w:rPr>
        <w:t xml:space="preserve">שאלה </w:t>
      </w:r>
      <w:bookmarkStart w:id="12563" w:name="_ETM_Q30_654219"/>
      <w:bookmarkEnd w:id="12563"/>
      <w:r>
        <w:rPr>
          <w:rFonts w:hint="cs"/>
          <w:rtl/>
        </w:rPr>
        <w:t xml:space="preserve">של </w:t>
      </w:r>
      <w:r>
        <w:rPr>
          <w:rtl/>
        </w:rPr>
        <w:t>אם</w:t>
      </w:r>
      <w:bookmarkStart w:id="12564" w:name="_ETM_Q30_651157"/>
      <w:bookmarkEnd w:id="12564"/>
      <w:r>
        <w:rPr>
          <w:rFonts w:hint="cs"/>
          <w:rtl/>
        </w:rPr>
        <w:t>,</w:t>
      </w:r>
      <w:r>
        <w:rPr>
          <w:rtl/>
        </w:rPr>
        <w:t xml:space="preserve"> </w:t>
      </w:r>
      <w:bookmarkStart w:id="12565" w:name="_ETM_Q30_654849"/>
      <w:bookmarkEnd w:id="12565"/>
      <w:r>
        <w:rPr>
          <w:rtl/>
        </w:rPr>
        <w:t>ז</w:t>
      </w:r>
      <w:r>
        <w:rPr>
          <w:rFonts w:hint="cs"/>
          <w:rtl/>
        </w:rPr>
        <w:t>ו</w:t>
      </w:r>
      <w:r>
        <w:rPr>
          <w:rtl/>
        </w:rPr>
        <w:t xml:space="preserve"> </w:t>
      </w:r>
      <w:bookmarkStart w:id="12566" w:name="_ETM_Q30_655060"/>
      <w:bookmarkEnd w:id="12566"/>
      <w:r>
        <w:rPr>
          <w:rtl/>
        </w:rPr>
        <w:t xml:space="preserve">שאלה </w:t>
      </w:r>
      <w:bookmarkStart w:id="12567" w:name="_ETM_Q30_655749"/>
      <w:bookmarkEnd w:id="12567"/>
      <w:r>
        <w:rPr>
          <w:rtl/>
        </w:rPr>
        <w:t xml:space="preserve">מתי </w:t>
      </w:r>
      <w:bookmarkStart w:id="12568" w:name="_ETM_Q30_656349"/>
      <w:bookmarkEnd w:id="12568"/>
      <w:r>
        <w:rPr>
          <w:rtl/>
        </w:rPr>
        <w:t xml:space="preserve">זה </w:t>
      </w:r>
      <w:bookmarkStart w:id="12569" w:name="_ETM_Q30_656590"/>
      <w:bookmarkEnd w:id="12569"/>
      <w:r>
        <w:rPr>
          <w:rtl/>
        </w:rPr>
        <w:t>יקרה</w:t>
      </w:r>
      <w:r>
        <w:rPr>
          <w:rFonts w:hint="cs"/>
          <w:rtl/>
        </w:rPr>
        <w:t>.</w:t>
      </w:r>
      <w:r>
        <w:rPr>
          <w:rtl/>
        </w:rPr>
        <w:t xml:space="preserve"> </w:t>
      </w:r>
      <w:bookmarkStart w:id="12570" w:name="_ETM_Q30_657659"/>
      <w:bookmarkEnd w:id="12570"/>
      <w:r>
        <w:rPr>
          <w:rtl/>
        </w:rPr>
        <w:t xml:space="preserve">לפי </w:t>
      </w:r>
      <w:bookmarkStart w:id="12571" w:name="_ETM_Q30_657989"/>
      <w:bookmarkEnd w:id="12571"/>
      <w:r>
        <w:rPr>
          <w:rtl/>
        </w:rPr>
        <w:t xml:space="preserve">כל </w:t>
      </w:r>
      <w:bookmarkStart w:id="12572" w:name="_ETM_Q30_658230"/>
      <w:bookmarkEnd w:id="12572"/>
      <w:r>
        <w:rPr>
          <w:rtl/>
        </w:rPr>
        <w:t>המומחים</w:t>
      </w:r>
      <w:bookmarkStart w:id="12573" w:name="_ETM_Q30_657157"/>
      <w:bookmarkEnd w:id="12573"/>
      <w:r>
        <w:rPr>
          <w:rtl/>
        </w:rPr>
        <w:t xml:space="preserve"> </w:t>
      </w:r>
      <w:bookmarkStart w:id="12574" w:name="_ETM_Q30_659500"/>
      <w:bookmarkEnd w:id="12574"/>
      <w:r>
        <w:rPr>
          <w:rtl/>
        </w:rPr>
        <w:t xml:space="preserve">זה </w:t>
      </w:r>
      <w:bookmarkStart w:id="12575" w:name="_ETM_Q30_659740"/>
      <w:bookmarkEnd w:id="12575"/>
      <w:r>
        <w:rPr>
          <w:rtl/>
        </w:rPr>
        <w:t xml:space="preserve">יקרה </w:t>
      </w:r>
      <w:bookmarkStart w:id="12576" w:name="_ETM_Q30_660010"/>
      <w:bookmarkEnd w:id="12576"/>
      <w:r>
        <w:rPr>
          <w:rtl/>
        </w:rPr>
        <w:t>לנו</w:t>
      </w:r>
      <w:r>
        <w:rPr>
          <w:rFonts w:hint="cs"/>
          <w:rtl/>
        </w:rPr>
        <w:t>.</w:t>
      </w:r>
      <w:r>
        <w:rPr>
          <w:rtl/>
        </w:rPr>
        <w:t xml:space="preserve"> </w:t>
      </w:r>
      <w:bookmarkStart w:id="12577" w:name="_ETM_Q30_660849"/>
      <w:bookmarkEnd w:id="12577"/>
      <w:r>
        <w:rPr>
          <w:rtl/>
        </w:rPr>
        <w:t xml:space="preserve">זה </w:t>
      </w:r>
      <w:bookmarkStart w:id="12578" w:name="_ETM_Q30_661060"/>
      <w:bookmarkEnd w:id="12578"/>
      <w:r>
        <w:rPr>
          <w:rtl/>
        </w:rPr>
        <w:t xml:space="preserve">קרה </w:t>
      </w:r>
      <w:bookmarkStart w:id="12579" w:name="_ETM_Q30_661300"/>
      <w:bookmarkEnd w:id="12579"/>
      <w:r>
        <w:rPr>
          <w:rtl/>
        </w:rPr>
        <w:t xml:space="preserve">לפני </w:t>
      </w:r>
      <w:bookmarkStart w:id="12580" w:name="_ETM_Q30_661660"/>
      <w:bookmarkEnd w:id="12580"/>
      <w:r>
        <w:rPr>
          <w:rtl/>
        </w:rPr>
        <w:t xml:space="preserve">100 </w:t>
      </w:r>
      <w:bookmarkStart w:id="12581" w:name="_ETM_Q30_661900"/>
      <w:bookmarkEnd w:id="12581"/>
      <w:r>
        <w:rPr>
          <w:rtl/>
        </w:rPr>
        <w:t>שנה</w:t>
      </w:r>
      <w:r>
        <w:rPr>
          <w:rFonts w:hint="cs"/>
          <w:rtl/>
        </w:rPr>
        <w:t>,</w:t>
      </w:r>
      <w:r>
        <w:rPr>
          <w:rtl/>
        </w:rPr>
        <w:t xml:space="preserve"> </w:t>
      </w:r>
      <w:bookmarkStart w:id="12582" w:name="_ETM_Q30_662290"/>
      <w:bookmarkStart w:id="12583" w:name="_ETM_Q30_662860"/>
      <w:bookmarkEnd w:id="12582"/>
      <w:bookmarkEnd w:id="12583"/>
      <w:r>
        <w:rPr>
          <w:rFonts w:hint="cs"/>
          <w:rtl/>
        </w:rPr>
        <w:t>וכ</w:t>
      </w:r>
      <w:r>
        <w:rPr>
          <w:rtl/>
        </w:rPr>
        <w:t xml:space="preserve">ל </w:t>
      </w:r>
      <w:bookmarkStart w:id="12584" w:name="_ETM_Q30_663129"/>
      <w:bookmarkEnd w:id="12584"/>
      <w:r>
        <w:rPr>
          <w:rtl/>
        </w:rPr>
        <w:t xml:space="preserve">דקה </w:t>
      </w:r>
      <w:bookmarkStart w:id="12585" w:name="_ETM_Q30_663430"/>
      <w:bookmarkEnd w:id="12585"/>
      <w:r>
        <w:rPr>
          <w:rtl/>
        </w:rPr>
        <w:t xml:space="preserve">זה </w:t>
      </w:r>
      <w:bookmarkStart w:id="12586" w:name="_ETM_Q30_663610"/>
      <w:bookmarkEnd w:id="12586"/>
      <w:r>
        <w:rPr>
          <w:rtl/>
        </w:rPr>
        <w:t xml:space="preserve">יכול </w:t>
      </w:r>
      <w:bookmarkStart w:id="12587" w:name="_ETM_Q30_663910"/>
      <w:bookmarkEnd w:id="12587"/>
      <w:r>
        <w:rPr>
          <w:rtl/>
        </w:rPr>
        <w:t>לקרות</w:t>
      </w:r>
      <w:r>
        <w:rPr>
          <w:rFonts w:hint="cs"/>
          <w:rtl/>
        </w:rPr>
        <w:t>.</w:t>
      </w:r>
      <w:r>
        <w:rPr>
          <w:rtl/>
        </w:rPr>
        <w:t xml:space="preserve"> </w:t>
      </w:r>
      <w:bookmarkStart w:id="12588" w:name="_ETM_Q30_665040"/>
      <w:bookmarkEnd w:id="12588"/>
      <w:r>
        <w:rPr>
          <w:rtl/>
        </w:rPr>
        <w:t xml:space="preserve">מדינת </w:t>
      </w:r>
      <w:bookmarkStart w:id="12589" w:name="_ETM_Q30_665460"/>
      <w:bookmarkEnd w:id="12589"/>
      <w:r>
        <w:rPr>
          <w:rtl/>
        </w:rPr>
        <w:t xml:space="preserve">ישראל </w:t>
      </w:r>
      <w:bookmarkStart w:id="12590" w:name="_ETM_Q30_665940"/>
      <w:bookmarkEnd w:id="12590"/>
      <w:r>
        <w:rPr>
          <w:rtl/>
        </w:rPr>
        <w:t xml:space="preserve">לא </w:t>
      </w:r>
      <w:bookmarkStart w:id="12591" w:name="_ETM_Q30_666060"/>
      <w:bookmarkEnd w:id="12591"/>
      <w:r>
        <w:rPr>
          <w:rtl/>
        </w:rPr>
        <w:t xml:space="preserve">ערוכה </w:t>
      </w:r>
      <w:bookmarkStart w:id="12592" w:name="_ETM_Q30_666480"/>
      <w:bookmarkEnd w:id="12592"/>
      <w:r>
        <w:rPr>
          <w:rtl/>
        </w:rPr>
        <w:t>ל</w:t>
      </w:r>
      <w:r>
        <w:rPr>
          <w:rFonts w:hint="cs"/>
          <w:rtl/>
        </w:rPr>
        <w:t>רעי</w:t>
      </w:r>
      <w:bookmarkStart w:id="12593" w:name="_ETM_Q30_664457"/>
      <w:bookmarkEnd w:id="12593"/>
      <w:r>
        <w:rPr>
          <w:rtl/>
        </w:rPr>
        <w:t xml:space="preserve">דות </w:t>
      </w:r>
      <w:bookmarkStart w:id="12594" w:name="_ETM_Q30_666960"/>
      <w:bookmarkEnd w:id="12594"/>
      <w:r>
        <w:rPr>
          <w:rtl/>
        </w:rPr>
        <w:t>אדמה</w:t>
      </w:r>
      <w:r>
        <w:rPr>
          <w:rFonts w:hint="cs"/>
          <w:rtl/>
        </w:rPr>
        <w:t>.</w:t>
      </w:r>
      <w:r>
        <w:rPr>
          <w:rtl/>
        </w:rPr>
        <w:t xml:space="preserve"> </w:t>
      </w:r>
      <w:bookmarkStart w:id="12595" w:name="_ETM_Q30_668000"/>
      <w:bookmarkEnd w:id="12595"/>
      <w:r>
        <w:rPr>
          <w:rtl/>
        </w:rPr>
        <w:t xml:space="preserve">רק </w:t>
      </w:r>
      <w:bookmarkStart w:id="12596" w:name="_ETM_Q30_668239"/>
      <w:bookmarkEnd w:id="12596"/>
      <w:r>
        <w:rPr>
          <w:rtl/>
        </w:rPr>
        <w:t xml:space="preserve">עכשיו </w:t>
      </w:r>
      <w:bookmarkStart w:id="12597" w:name="_ETM_Q30_668660"/>
      <w:bookmarkEnd w:id="12597"/>
      <w:r>
        <w:rPr>
          <w:rtl/>
        </w:rPr>
        <w:t xml:space="preserve">ראינו </w:t>
      </w:r>
      <w:bookmarkStart w:id="12598" w:name="_ETM_Q30_669170"/>
      <w:bookmarkEnd w:id="12598"/>
      <w:r>
        <w:rPr>
          <w:rtl/>
        </w:rPr>
        <w:t xml:space="preserve">שיש </w:t>
      </w:r>
      <w:bookmarkStart w:id="12599" w:name="_ETM_Q30_669440"/>
      <w:bookmarkEnd w:id="12599"/>
      <w:r>
        <w:rPr>
          <w:rtl/>
        </w:rPr>
        <w:t xml:space="preserve">לנו </w:t>
      </w:r>
      <w:bookmarkStart w:id="12600" w:name="_ETM_Q30_669620"/>
      <w:bookmarkEnd w:id="12600"/>
      <w:r>
        <w:rPr>
          <w:rtl/>
        </w:rPr>
        <w:t>60</w:t>
      </w:r>
      <w:r>
        <w:rPr>
          <w:rFonts w:hint="cs"/>
          <w:rtl/>
        </w:rPr>
        <w:t>,</w:t>
      </w:r>
      <w:bookmarkStart w:id="12601" w:name="_ETM_Q30_667857"/>
      <w:bookmarkEnd w:id="12601"/>
      <w:r>
        <w:rPr>
          <w:rtl/>
        </w:rPr>
        <w:t xml:space="preserve">000 </w:t>
      </w:r>
      <w:bookmarkStart w:id="12602" w:name="_ETM_Q30_670250"/>
      <w:bookmarkEnd w:id="12602"/>
      <w:r>
        <w:rPr>
          <w:rtl/>
        </w:rPr>
        <w:t>מבנים</w:t>
      </w:r>
      <w:bookmarkStart w:id="12603" w:name="_ETM_Q30_670610"/>
      <w:bookmarkStart w:id="12604" w:name="_ETM_Q30_671090"/>
      <w:bookmarkStart w:id="12605" w:name="_ETM_Q30_668648"/>
      <w:bookmarkEnd w:id="12603"/>
      <w:bookmarkEnd w:id="12604"/>
      <w:bookmarkEnd w:id="12605"/>
      <w:r>
        <w:rPr>
          <w:rFonts w:hint="cs"/>
          <w:rtl/>
        </w:rPr>
        <w:t xml:space="preserve"> מסוכנים,</w:t>
      </w:r>
      <w:r>
        <w:rPr>
          <w:rtl/>
        </w:rPr>
        <w:t xml:space="preserve"> </w:t>
      </w:r>
      <w:bookmarkStart w:id="12606" w:name="_ETM_Q30_672300"/>
      <w:bookmarkEnd w:id="12606"/>
      <w:r>
        <w:rPr>
          <w:rtl/>
        </w:rPr>
        <w:t xml:space="preserve">זה </w:t>
      </w:r>
      <w:bookmarkStart w:id="12607" w:name="_ETM_Q30_672480"/>
      <w:bookmarkEnd w:id="12607"/>
      <w:r>
        <w:rPr>
          <w:rtl/>
        </w:rPr>
        <w:t>600</w:t>
      </w:r>
      <w:r>
        <w:rPr>
          <w:rFonts w:hint="cs"/>
          <w:rtl/>
        </w:rPr>
        <w:t>,</w:t>
      </w:r>
      <w:r>
        <w:rPr>
          <w:rtl/>
        </w:rPr>
        <w:t xml:space="preserve">000 </w:t>
      </w:r>
      <w:bookmarkStart w:id="12608" w:name="_ETM_Q30_673230"/>
      <w:bookmarkStart w:id="12609" w:name="_ETM_Q30_672637"/>
      <w:bookmarkEnd w:id="12608"/>
      <w:bookmarkEnd w:id="12609"/>
      <w:r>
        <w:rPr>
          <w:rtl/>
        </w:rPr>
        <w:t>דירות</w:t>
      </w:r>
      <w:r>
        <w:rPr>
          <w:rFonts w:hint="cs"/>
          <w:rtl/>
        </w:rPr>
        <w:t>.</w:t>
      </w:r>
      <w:r>
        <w:rPr>
          <w:rtl/>
        </w:rPr>
        <w:t xml:space="preserve"> </w:t>
      </w:r>
      <w:bookmarkStart w:id="12610" w:name="_ETM_Q30_674920"/>
      <w:bookmarkEnd w:id="12610"/>
      <w:r>
        <w:rPr>
          <w:rtl/>
        </w:rPr>
        <w:t xml:space="preserve">לפי </w:t>
      </w:r>
      <w:bookmarkStart w:id="12611" w:name="_ETM_Q30_675219"/>
      <w:bookmarkEnd w:id="12611"/>
      <w:r>
        <w:rPr>
          <w:rtl/>
        </w:rPr>
        <w:t xml:space="preserve">הערכות </w:t>
      </w:r>
      <w:bookmarkStart w:id="12612" w:name="_ETM_Q30_675790"/>
      <w:bookmarkEnd w:id="12612"/>
      <w:r>
        <w:rPr>
          <w:rtl/>
        </w:rPr>
        <w:t xml:space="preserve">של </w:t>
      </w:r>
      <w:bookmarkStart w:id="12613" w:name="_ETM_Q30_676120"/>
      <w:bookmarkEnd w:id="12613"/>
      <w:r>
        <w:rPr>
          <w:rtl/>
        </w:rPr>
        <w:t xml:space="preserve">פיקוד </w:t>
      </w:r>
      <w:bookmarkStart w:id="12614" w:name="_ETM_Q30_676480"/>
      <w:bookmarkEnd w:id="12614"/>
      <w:r>
        <w:rPr>
          <w:rtl/>
        </w:rPr>
        <w:t xml:space="preserve">העורף </w:t>
      </w:r>
      <w:bookmarkStart w:id="12615" w:name="_ETM_Q30_676930"/>
      <w:bookmarkEnd w:id="12615"/>
      <w:r>
        <w:rPr>
          <w:rFonts w:hint="cs"/>
          <w:rtl/>
        </w:rPr>
        <w:t>ו</w:t>
      </w:r>
      <w:r>
        <w:rPr>
          <w:rtl/>
        </w:rPr>
        <w:t xml:space="preserve">רשות </w:t>
      </w:r>
      <w:bookmarkStart w:id="12616" w:name="_ETM_Q30_677260"/>
      <w:bookmarkEnd w:id="12616"/>
      <w:r>
        <w:rPr>
          <w:rtl/>
        </w:rPr>
        <w:t xml:space="preserve">החירום </w:t>
      </w:r>
      <w:bookmarkStart w:id="12617" w:name="_ETM_Q30_677739"/>
      <w:bookmarkEnd w:id="12617"/>
      <w:r>
        <w:rPr>
          <w:rtl/>
        </w:rPr>
        <w:t>66</w:t>
      </w:r>
      <w:r>
        <w:rPr>
          <w:rFonts w:hint="cs"/>
          <w:rtl/>
        </w:rPr>
        <w:t>,</w:t>
      </w:r>
      <w:bookmarkStart w:id="12618" w:name="_ETM_Q30_675417"/>
      <w:bookmarkEnd w:id="12618"/>
      <w:r>
        <w:rPr>
          <w:rtl/>
        </w:rPr>
        <w:t xml:space="preserve">000 </w:t>
      </w:r>
      <w:bookmarkStart w:id="12619" w:name="_ETM_Q30_678669"/>
      <w:bookmarkEnd w:id="12619"/>
      <w:r>
        <w:rPr>
          <w:rFonts w:hint="cs"/>
          <w:rtl/>
        </w:rPr>
        <w:t>יק</w:t>
      </w:r>
      <w:r>
        <w:rPr>
          <w:rtl/>
        </w:rPr>
        <w:t>רסו</w:t>
      </w:r>
      <w:r>
        <w:rPr>
          <w:rFonts w:hint="cs"/>
          <w:rtl/>
        </w:rPr>
        <w:t>,</w:t>
      </w:r>
      <w:r>
        <w:rPr>
          <w:rtl/>
        </w:rPr>
        <w:t xml:space="preserve"> </w:t>
      </w:r>
      <w:bookmarkStart w:id="12620" w:name="_ETM_Q30_680040"/>
      <w:bookmarkEnd w:id="12620"/>
      <w:r>
        <w:rPr>
          <w:rtl/>
        </w:rPr>
        <w:t>170</w:t>
      </w:r>
      <w:r>
        <w:rPr>
          <w:rFonts w:hint="cs"/>
          <w:rtl/>
        </w:rPr>
        <w:t>,</w:t>
      </w:r>
      <w:r>
        <w:rPr>
          <w:rtl/>
        </w:rPr>
        <w:t xml:space="preserve">000 </w:t>
      </w:r>
      <w:bookmarkStart w:id="12621" w:name="_ETM_Q30_681120"/>
      <w:bookmarkEnd w:id="12621"/>
      <w:r>
        <w:rPr>
          <w:rtl/>
        </w:rPr>
        <w:t xml:space="preserve">אזרחי </w:t>
      </w:r>
      <w:bookmarkStart w:id="12622" w:name="_ETM_Q30_681599"/>
      <w:bookmarkEnd w:id="12622"/>
      <w:r>
        <w:rPr>
          <w:rtl/>
        </w:rPr>
        <w:t xml:space="preserve">ישראל </w:t>
      </w:r>
      <w:bookmarkStart w:id="12623" w:name="_ETM_Q30_681930"/>
      <w:bookmarkEnd w:id="12623"/>
      <w:r>
        <w:rPr>
          <w:rtl/>
        </w:rPr>
        <w:t xml:space="preserve">יישארו </w:t>
      </w:r>
      <w:bookmarkStart w:id="12624" w:name="_ETM_Q30_682319"/>
      <w:bookmarkEnd w:id="12624"/>
      <w:r>
        <w:rPr>
          <w:rtl/>
        </w:rPr>
        <w:t xml:space="preserve">בלי </w:t>
      </w:r>
      <w:bookmarkStart w:id="12625" w:name="_ETM_Q30_682529"/>
      <w:bookmarkEnd w:id="12625"/>
      <w:r>
        <w:rPr>
          <w:rtl/>
        </w:rPr>
        <w:t>גג</w:t>
      </w:r>
      <w:r>
        <w:rPr>
          <w:rFonts w:hint="cs"/>
          <w:rtl/>
        </w:rPr>
        <w:t>,</w:t>
      </w:r>
      <w:bookmarkStart w:id="12626" w:name="_ETM_Q30_681727"/>
      <w:bookmarkEnd w:id="12626"/>
      <w:r>
        <w:rPr>
          <w:rtl/>
        </w:rPr>
        <w:t xml:space="preserve"> </w:t>
      </w:r>
      <w:bookmarkStart w:id="12627" w:name="_ETM_Q30_683460"/>
      <w:bookmarkEnd w:id="12627"/>
      <w:r>
        <w:rPr>
          <w:rtl/>
        </w:rPr>
        <w:t>י</w:t>
      </w:r>
      <w:r>
        <w:rPr>
          <w:rFonts w:hint="cs"/>
          <w:rtl/>
        </w:rPr>
        <w:t>היו ל</w:t>
      </w:r>
      <w:r>
        <w:rPr>
          <w:rtl/>
        </w:rPr>
        <w:t xml:space="preserve">נו </w:t>
      </w:r>
      <w:bookmarkStart w:id="12628" w:name="_ETM_Q30_683910"/>
      <w:bookmarkStart w:id="12629" w:name="_ETM_Q30_684660"/>
      <w:bookmarkStart w:id="12630" w:name="_ETM_Q30_681248"/>
      <w:bookmarkEnd w:id="12628"/>
      <w:bookmarkEnd w:id="12629"/>
      <w:bookmarkEnd w:id="12630"/>
      <w:r>
        <w:rPr>
          <w:rFonts w:hint="cs"/>
          <w:rtl/>
        </w:rPr>
        <w:t>ק</w:t>
      </w:r>
      <w:r>
        <w:rPr>
          <w:rtl/>
        </w:rPr>
        <w:t xml:space="preserve">רוב </w:t>
      </w:r>
      <w:bookmarkStart w:id="12631" w:name="_ETM_Q30_684990"/>
      <w:bookmarkEnd w:id="12631"/>
      <w:r>
        <w:rPr>
          <w:rtl/>
        </w:rPr>
        <w:t>ל</w:t>
      </w:r>
      <w:bookmarkStart w:id="12632" w:name="_ETM_Q30_685380"/>
      <w:bookmarkEnd w:id="12632"/>
      <w:r>
        <w:rPr>
          <w:rFonts w:hint="cs"/>
          <w:rtl/>
        </w:rPr>
        <w:t>-10,000</w:t>
      </w:r>
      <w:r>
        <w:rPr>
          <w:rtl/>
        </w:rPr>
        <w:t xml:space="preserve"> </w:t>
      </w:r>
      <w:bookmarkStart w:id="12633" w:name="_ETM_Q30_685710"/>
      <w:bookmarkEnd w:id="12633"/>
      <w:r>
        <w:rPr>
          <w:rtl/>
        </w:rPr>
        <w:t>פצועים</w:t>
      </w:r>
      <w:r>
        <w:rPr>
          <w:rFonts w:hint="cs"/>
          <w:rtl/>
        </w:rPr>
        <w:t>,</w:t>
      </w:r>
      <w:bookmarkStart w:id="12634" w:name="_ETM_Q30_683657"/>
      <w:bookmarkEnd w:id="12634"/>
      <w:r>
        <w:rPr>
          <w:rtl/>
        </w:rPr>
        <w:t xml:space="preserve"> </w:t>
      </w:r>
      <w:bookmarkStart w:id="12635" w:name="_ETM_Q30_686250"/>
      <w:bookmarkEnd w:id="12635"/>
      <w:r>
        <w:rPr>
          <w:rtl/>
        </w:rPr>
        <w:t>וז</w:t>
      </w:r>
      <w:r>
        <w:rPr>
          <w:rFonts w:hint="cs"/>
          <w:rtl/>
        </w:rPr>
        <w:t>ו</w:t>
      </w:r>
      <w:r>
        <w:rPr>
          <w:rtl/>
        </w:rPr>
        <w:t xml:space="preserve"> </w:t>
      </w:r>
      <w:bookmarkStart w:id="12636" w:name="_ETM_Q30_686700"/>
      <w:bookmarkEnd w:id="12636"/>
      <w:r>
        <w:rPr>
          <w:rtl/>
        </w:rPr>
        <w:t xml:space="preserve">רק </w:t>
      </w:r>
      <w:bookmarkStart w:id="12637" w:name="_ETM_Q30_686910"/>
      <w:bookmarkEnd w:id="12637"/>
      <w:r>
        <w:rPr>
          <w:rtl/>
        </w:rPr>
        <w:t>תחזית</w:t>
      </w:r>
      <w:r>
        <w:rPr>
          <w:rFonts w:hint="cs"/>
          <w:rtl/>
        </w:rPr>
        <w:t>.</w:t>
      </w:r>
      <w:bookmarkStart w:id="12638" w:name="_ETM_Q30_688160"/>
      <w:bookmarkEnd w:id="12638"/>
    </w:p>
    <w:p w:rsidR="005B2233" w:rsidRDefault="005B2233" w:rsidP="00C927FB">
      <w:pPr>
        <w:rPr>
          <w:rtl/>
        </w:rPr>
      </w:pPr>
      <w:bookmarkStart w:id="12639" w:name="_ETM_Q30_686282"/>
      <w:bookmarkStart w:id="12640" w:name="_ETM_Q30_686341"/>
      <w:bookmarkEnd w:id="12639"/>
      <w:bookmarkEnd w:id="12640"/>
    </w:p>
    <w:p w:rsidR="005B2233" w:rsidRDefault="005B2233" w:rsidP="00C927FB">
      <w:pPr>
        <w:rPr>
          <w:rtl/>
        </w:rPr>
      </w:pPr>
      <w:bookmarkStart w:id="12641" w:name="_ETM_Q30_686441"/>
      <w:bookmarkStart w:id="12642" w:name="_ETM_Q30_686482"/>
      <w:bookmarkEnd w:id="12641"/>
      <w:bookmarkEnd w:id="12642"/>
      <w:r>
        <w:rPr>
          <w:rFonts w:hint="cs"/>
          <w:rtl/>
        </w:rPr>
        <w:t>ו</w:t>
      </w:r>
      <w:r>
        <w:rPr>
          <w:rtl/>
        </w:rPr>
        <w:t xml:space="preserve">אני </w:t>
      </w:r>
      <w:bookmarkStart w:id="12643" w:name="_ETM_Q30_688460"/>
      <w:bookmarkEnd w:id="12643"/>
      <w:r>
        <w:rPr>
          <w:rtl/>
        </w:rPr>
        <w:t xml:space="preserve">לא </w:t>
      </w:r>
      <w:bookmarkStart w:id="12644" w:name="_ETM_Q30_688610"/>
      <w:bookmarkEnd w:id="12644"/>
      <w:r>
        <w:rPr>
          <w:rtl/>
        </w:rPr>
        <w:t xml:space="preserve">צריכה </w:t>
      </w:r>
      <w:bookmarkStart w:id="12645" w:name="_ETM_Q30_688910"/>
      <w:bookmarkEnd w:id="12645"/>
      <w:r>
        <w:rPr>
          <w:rtl/>
        </w:rPr>
        <w:t xml:space="preserve">תחזית </w:t>
      </w:r>
      <w:bookmarkStart w:id="12646" w:name="_ETM_Q30_689720"/>
      <w:bookmarkEnd w:id="12646"/>
      <w:r>
        <w:rPr>
          <w:rtl/>
        </w:rPr>
        <w:t xml:space="preserve">כדי </w:t>
      </w:r>
      <w:bookmarkStart w:id="12647" w:name="_ETM_Q30_690819"/>
      <w:bookmarkEnd w:id="12647"/>
      <w:r>
        <w:rPr>
          <w:rtl/>
        </w:rPr>
        <w:t xml:space="preserve">לדעת </w:t>
      </w:r>
      <w:bookmarkStart w:id="12648" w:name="_ETM_Q30_691269"/>
      <w:bookmarkEnd w:id="12648"/>
      <w:r>
        <w:rPr>
          <w:rtl/>
        </w:rPr>
        <w:t xml:space="preserve">שזה </w:t>
      </w:r>
      <w:bookmarkStart w:id="12649" w:name="_ETM_Q30_691510"/>
      <w:bookmarkEnd w:id="12649"/>
      <w:r>
        <w:rPr>
          <w:rtl/>
        </w:rPr>
        <w:t xml:space="preserve">מה </w:t>
      </w:r>
      <w:bookmarkStart w:id="12650" w:name="_ETM_Q30_691659"/>
      <w:bookmarkEnd w:id="12650"/>
      <w:r>
        <w:rPr>
          <w:rtl/>
        </w:rPr>
        <w:t>שיקרה</w:t>
      </w:r>
      <w:r>
        <w:rPr>
          <w:rFonts w:hint="cs"/>
          <w:rtl/>
        </w:rPr>
        <w:t>.</w:t>
      </w:r>
      <w:r>
        <w:rPr>
          <w:rtl/>
        </w:rPr>
        <w:t xml:space="preserve"> </w:t>
      </w:r>
      <w:bookmarkStart w:id="12651" w:name="_ETM_Q30_693189"/>
      <w:bookmarkEnd w:id="12651"/>
      <w:r>
        <w:rPr>
          <w:rtl/>
        </w:rPr>
        <w:t xml:space="preserve">יש </w:t>
      </w:r>
      <w:bookmarkStart w:id="12652" w:name="_ETM_Q30_693429"/>
      <w:bookmarkEnd w:id="12652"/>
      <w:r>
        <w:rPr>
          <w:rtl/>
        </w:rPr>
        <w:t xml:space="preserve">לנו </w:t>
      </w:r>
      <w:bookmarkStart w:id="12653" w:name="_ETM_Q30_695480"/>
      <w:bookmarkEnd w:id="12653"/>
      <w:r>
        <w:rPr>
          <w:rtl/>
        </w:rPr>
        <w:t xml:space="preserve">שנים </w:t>
      </w:r>
      <w:bookmarkStart w:id="12654" w:name="_ETM_Q30_695870"/>
      <w:bookmarkEnd w:id="12654"/>
      <w:r>
        <w:rPr>
          <w:rtl/>
        </w:rPr>
        <w:t xml:space="preserve">רבות </w:t>
      </w:r>
      <w:bookmarkStart w:id="12655" w:name="_ETM_Q30_696260"/>
      <w:bookmarkStart w:id="12656" w:name="_ETM_Q30_693746"/>
      <w:bookmarkEnd w:id="12655"/>
      <w:bookmarkEnd w:id="12656"/>
      <w:r>
        <w:rPr>
          <w:rtl/>
        </w:rPr>
        <w:t xml:space="preserve">חוסר </w:t>
      </w:r>
      <w:bookmarkStart w:id="12657" w:name="_ETM_Q30_696620"/>
      <w:bookmarkEnd w:id="12657"/>
      <w:r>
        <w:rPr>
          <w:rtl/>
        </w:rPr>
        <w:t xml:space="preserve">טיפול </w:t>
      </w:r>
      <w:bookmarkStart w:id="12658" w:name="_ETM_Q30_696950"/>
      <w:bookmarkEnd w:id="12658"/>
      <w:r>
        <w:rPr>
          <w:rtl/>
        </w:rPr>
        <w:t>בנושא</w:t>
      </w:r>
      <w:r>
        <w:rPr>
          <w:rFonts w:hint="cs"/>
          <w:rtl/>
        </w:rPr>
        <w:t>,</w:t>
      </w:r>
      <w:r>
        <w:rPr>
          <w:rtl/>
        </w:rPr>
        <w:t xml:space="preserve"> </w:t>
      </w:r>
      <w:bookmarkStart w:id="12659" w:name="_ETM_Q30_697700"/>
      <w:bookmarkEnd w:id="12659"/>
      <w:r>
        <w:rPr>
          <w:rtl/>
        </w:rPr>
        <w:t xml:space="preserve">וכאשר </w:t>
      </w:r>
      <w:bookmarkStart w:id="12660" w:name="_ETM_Q30_698329"/>
      <w:bookmarkEnd w:id="12660"/>
      <w:r>
        <w:rPr>
          <w:rtl/>
        </w:rPr>
        <w:t xml:space="preserve">כן </w:t>
      </w:r>
      <w:bookmarkStart w:id="12661" w:name="_ETM_Q30_698629"/>
      <w:bookmarkEnd w:id="12661"/>
      <w:r>
        <w:rPr>
          <w:rtl/>
        </w:rPr>
        <w:t xml:space="preserve">ניסו </w:t>
      </w:r>
      <w:bookmarkStart w:id="12662" w:name="_ETM_Q30_698900"/>
      <w:bookmarkEnd w:id="12662"/>
      <w:r>
        <w:rPr>
          <w:rtl/>
        </w:rPr>
        <w:t xml:space="preserve">לטפל </w:t>
      </w:r>
      <w:bookmarkStart w:id="12663" w:name="_ETM_Q30_700309"/>
      <w:bookmarkEnd w:id="12663"/>
      <w:r>
        <w:rPr>
          <w:rtl/>
        </w:rPr>
        <w:t xml:space="preserve">בחיזוק </w:t>
      </w:r>
      <w:bookmarkStart w:id="12664" w:name="_ETM_Q30_700940"/>
      <w:bookmarkEnd w:id="12664"/>
      <w:r>
        <w:rPr>
          <w:rtl/>
        </w:rPr>
        <w:t xml:space="preserve">מבנים </w:t>
      </w:r>
      <w:bookmarkStart w:id="12665" w:name="_ETM_Q30_701629"/>
      <w:bookmarkEnd w:id="12665"/>
      <w:r>
        <w:rPr>
          <w:rtl/>
        </w:rPr>
        <w:t>בצפון</w:t>
      </w:r>
      <w:r>
        <w:rPr>
          <w:rFonts w:hint="cs"/>
          <w:rtl/>
        </w:rPr>
        <w:t>,</w:t>
      </w:r>
      <w:r>
        <w:rPr>
          <w:rtl/>
        </w:rPr>
        <w:t xml:space="preserve"> </w:t>
      </w:r>
      <w:bookmarkStart w:id="12666" w:name="_ETM_Q30_703720"/>
      <w:bookmarkEnd w:id="12666"/>
      <w:r>
        <w:rPr>
          <w:rtl/>
        </w:rPr>
        <w:t xml:space="preserve">והממשלה </w:t>
      </w:r>
      <w:bookmarkStart w:id="12667" w:name="_ETM_Q30_704590"/>
      <w:bookmarkEnd w:id="12667"/>
      <w:r>
        <w:rPr>
          <w:rtl/>
        </w:rPr>
        <w:t xml:space="preserve">ושר </w:t>
      </w:r>
      <w:bookmarkStart w:id="12668" w:name="_ETM_Q30_704920"/>
      <w:bookmarkEnd w:id="12668"/>
      <w:r>
        <w:rPr>
          <w:rtl/>
        </w:rPr>
        <w:t xml:space="preserve">הביטחון </w:t>
      </w:r>
      <w:bookmarkStart w:id="12669" w:name="_ETM_Q30_705519"/>
      <w:bookmarkEnd w:id="12669"/>
      <w:r>
        <w:rPr>
          <w:rtl/>
        </w:rPr>
        <w:t xml:space="preserve">דאז </w:t>
      </w:r>
      <w:bookmarkStart w:id="12670" w:name="_ETM_Q30_706150"/>
      <w:bookmarkEnd w:id="12670"/>
      <w:r>
        <w:rPr>
          <w:rtl/>
        </w:rPr>
        <w:t xml:space="preserve">אביגדור </w:t>
      </w:r>
      <w:bookmarkStart w:id="12671" w:name="_ETM_Q30_706510"/>
      <w:bookmarkEnd w:id="12671"/>
      <w:r>
        <w:rPr>
          <w:rtl/>
        </w:rPr>
        <w:t xml:space="preserve">ליברמן </w:t>
      </w:r>
      <w:bookmarkStart w:id="12672" w:name="_ETM_Q30_707190"/>
      <w:bookmarkEnd w:id="12672"/>
      <w:r>
        <w:rPr>
          <w:rFonts w:hint="cs"/>
          <w:rtl/>
        </w:rPr>
        <w:t>הקצה</w:t>
      </w:r>
      <w:r>
        <w:rPr>
          <w:rtl/>
        </w:rPr>
        <w:t xml:space="preserve"> </w:t>
      </w:r>
      <w:bookmarkStart w:id="12673" w:name="_ETM_Q30_707400"/>
      <w:bookmarkEnd w:id="12673"/>
      <w:r>
        <w:rPr>
          <w:rtl/>
        </w:rPr>
        <w:t xml:space="preserve">לזה </w:t>
      </w:r>
      <w:bookmarkStart w:id="12674" w:name="_ETM_Q30_707880"/>
      <w:bookmarkStart w:id="12675" w:name="_ETM_Q30_705877"/>
      <w:bookmarkEnd w:id="12674"/>
      <w:bookmarkEnd w:id="12675"/>
      <w:r>
        <w:rPr>
          <w:rtl/>
        </w:rPr>
        <w:lastRenderedPageBreak/>
        <w:t xml:space="preserve">בהחלטת </w:t>
      </w:r>
      <w:bookmarkStart w:id="12676" w:name="_ETM_Q30_708300"/>
      <w:bookmarkEnd w:id="12676"/>
      <w:r>
        <w:rPr>
          <w:rtl/>
        </w:rPr>
        <w:t>ממשלה</w:t>
      </w:r>
      <w:bookmarkStart w:id="12677" w:name="_ETM_Q30_706617"/>
      <w:bookmarkEnd w:id="12677"/>
      <w:r>
        <w:rPr>
          <w:rtl/>
        </w:rPr>
        <w:t xml:space="preserve"> </w:t>
      </w:r>
      <w:bookmarkStart w:id="12678" w:name="_ETM_Q30_708750"/>
      <w:bookmarkStart w:id="12679" w:name="_ETM_Q30_709770"/>
      <w:bookmarkEnd w:id="12678"/>
      <w:bookmarkEnd w:id="12679"/>
      <w:r>
        <w:rPr>
          <w:rFonts w:hint="cs"/>
          <w:rtl/>
        </w:rPr>
        <w:t xml:space="preserve">5 </w:t>
      </w:r>
      <w:r>
        <w:rPr>
          <w:rtl/>
        </w:rPr>
        <w:t xml:space="preserve">מיליארד </w:t>
      </w:r>
      <w:bookmarkStart w:id="12680" w:name="_ETM_Q30_710160"/>
      <w:bookmarkEnd w:id="12680"/>
      <w:r>
        <w:rPr>
          <w:rtl/>
        </w:rPr>
        <w:t>שקל</w:t>
      </w:r>
      <w:r>
        <w:rPr>
          <w:rFonts w:hint="cs"/>
          <w:rtl/>
        </w:rPr>
        <w:t xml:space="preserve"> </w:t>
      </w:r>
      <w:r>
        <w:rPr>
          <w:rFonts w:hint="eastAsia"/>
          <w:rtl/>
        </w:rPr>
        <w:t>–</w:t>
      </w:r>
      <w:bookmarkStart w:id="12681" w:name="_ETM_Q30_709617"/>
      <w:bookmarkEnd w:id="12681"/>
      <w:r>
        <w:rPr>
          <w:rtl/>
        </w:rPr>
        <w:t xml:space="preserve"> </w:t>
      </w:r>
      <w:bookmarkStart w:id="12682" w:name="_ETM_Q30_711719"/>
      <w:bookmarkEnd w:id="12682"/>
      <w:r>
        <w:rPr>
          <w:rtl/>
        </w:rPr>
        <w:t xml:space="preserve">כי </w:t>
      </w:r>
      <w:bookmarkStart w:id="12683" w:name="_ETM_Q30_712349"/>
      <w:bookmarkEnd w:id="12683"/>
      <w:r>
        <w:rPr>
          <w:rtl/>
        </w:rPr>
        <w:t xml:space="preserve">חיזוק </w:t>
      </w:r>
      <w:bookmarkStart w:id="12684" w:name="_ETM_Q30_712739"/>
      <w:bookmarkEnd w:id="12684"/>
      <w:r>
        <w:rPr>
          <w:rFonts w:hint="cs"/>
          <w:rtl/>
        </w:rPr>
        <w:t>ה</w:t>
      </w:r>
      <w:r>
        <w:rPr>
          <w:rtl/>
        </w:rPr>
        <w:t xml:space="preserve">מבנים </w:t>
      </w:r>
      <w:bookmarkStart w:id="12685" w:name="_ETM_Q30_713340"/>
      <w:bookmarkEnd w:id="12685"/>
      <w:r>
        <w:rPr>
          <w:rtl/>
        </w:rPr>
        <w:t xml:space="preserve">זה </w:t>
      </w:r>
      <w:bookmarkStart w:id="12686" w:name="_ETM_Q30_713489"/>
      <w:bookmarkEnd w:id="12686"/>
      <w:r>
        <w:rPr>
          <w:rtl/>
        </w:rPr>
        <w:t xml:space="preserve">לא </w:t>
      </w:r>
      <w:bookmarkStart w:id="12687" w:name="_ETM_Q30_713609"/>
      <w:bookmarkEnd w:id="12687"/>
      <w:r>
        <w:rPr>
          <w:rtl/>
        </w:rPr>
        <w:t xml:space="preserve">רק </w:t>
      </w:r>
      <w:bookmarkStart w:id="12688" w:name="_ETM_Q30_713819"/>
      <w:bookmarkEnd w:id="12688"/>
      <w:r>
        <w:rPr>
          <w:rtl/>
        </w:rPr>
        <w:t xml:space="preserve">נגד </w:t>
      </w:r>
      <w:bookmarkStart w:id="12689" w:name="_ETM_Q30_714120"/>
      <w:bookmarkEnd w:id="12689"/>
      <w:r>
        <w:rPr>
          <w:rtl/>
        </w:rPr>
        <w:t>טילים</w:t>
      </w:r>
      <w:r>
        <w:rPr>
          <w:rFonts w:hint="cs"/>
          <w:rtl/>
        </w:rPr>
        <w:t>,</w:t>
      </w:r>
      <w:r>
        <w:rPr>
          <w:rtl/>
        </w:rPr>
        <w:t xml:space="preserve"> </w:t>
      </w:r>
      <w:bookmarkStart w:id="12690" w:name="_ETM_Q30_715079"/>
      <w:bookmarkEnd w:id="12690"/>
      <w:r>
        <w:rPr>
          <w:rFonts w:hint="cs"/>
          <w:rtl/>
        </w:rPr>
        <w:t xml:space="preserve">זה </w:t>
      </w:r>
      <w:r>
        <w:rPr>
          <w:rtl/>
        </w:rPr>
        <w:t xml:space="preserve">גם </w:t>
      </w:r>
      <w:bookmarkStart w:id="12691" w:name="_ETM_Q30_715859"/>
      <w:bookmarkStart w:id="12692" w:name="_ETM_Q30_716309"/>
      <w:bookmarkEnd w:id="12691"/>
      <w:bookmarkEnd w:id="12692"/>
      <w:r>
        <w:rPr>
          <w:rtl/>
        </w:rPr>
        <w:t xml:space="preserve">עוזר </w:t>
      </w:r>
      <w:bookmarkStart w:id="12693" w:name="_ETM_Q30_716939"/>
      <w:bookmarkEnd w:id="12693"/>
      <w:r>
        <w:rPr>
          <w:rFonts w:hint="cs"/>
          <w:rtl/>
        </w:rPr>
        <w:t>ל</w:t>
      </w:r>
      <w:r>
        <w:rPr>
          <w:rtl/>
        </w:rPr>
        <w:t>ר</w:t>
      </w:r>
      <w:r>
        <w:rPr>
          <w:rFonts w:hint="cs"/>
          <w:rtl/>
        </w:rPr>
        <w:t>ע</w:t>
      </w:r>
      <w:bookmarkStart w:id="12694" w:name="_ETM_Q30_713688"/>
      <w:bookmarkEnd w:id="12694"/>
      <w:r>
        <w:rPr>
          <w:rtl/>
        </w:rPr>
        <w:t xml:space="preserve">ידות </w:t>
      </w:r>
      <w:bookmarkStart w:id="12695" w:name="_ETM_Q30_717389"/>
      <w:bookmarkEnd w:id="12695"/>
      <w:r>
        <w:rPr>
          <w:rtl/>
        </w:rPr>
        <w:t>אדמה</w:t>
      </w:r>
      <w:r>
        <w:rPr>
          <w:rFonts w:hint="cs"/>
          <w:rtl/>
        </w:rPr>
        <w:t>.</w:t>
      </w:r>
    </w:p>
    <w:p w:rsidR="005B2233" w:rsidRDefault="005B2233" w:rsidP="00C927FB">
      <w:pPr>
        <w:rPr>
          <w:rtl/>
        </w:rPr>
      </w:pPr>
      <w:bookmarkStart w:id="12696" w:name="_ETM_Q30_723536"/>
      <w:bookmarkStart w:id="12697" w:name="_ETM_Q30_723612"/>
      <w:bookmarkEnd w:id="12696"/>
      <w:bookmarkEnd w:id="12697"/>
    </w:p>
    <w:p w:rsidR="005B2233" w:rsidRDefault="005B2233" w:rsidP="00C927FB">
      <w:pPr>
        <w:rPr>
          <w:rtl/>
        </w:rPr>
      </w:pPr>
      <w:bookmarkStart w:id="12698" w:name="TOR_Q31"/>
      <w:bookmarkStart w:id="12699" w:name="_ETM_Q31_180000"/>
      <w:bookmarkEnd w:id="12698"/>
      <w:bookmarkEnd w:id="12699"/>
      <w:r>
        <w:rPr>
          <w:rFonts w:hint="cs"/>
          <w:rtl/>
        </w:rPr>
        <w:t xml:space="preserve">זה גם כן עוזר לרעידות אדמה. זה חד-משמעי, זה ברור, זה מדעי, אין על זה ויכוח. אז ברגע שאביגדור ליברמן התפטר מתפקיד שר הביטחון בגלל אי-הסכמות עם </w:t>
      </w:r>
      <w:bookmarkStart w:id="12700" w:name="_ETM_Q31_126276"/>
      <w:bookmarkEnd w:id="12700"/>
      <w:r>
        <w:rPr>
          <w:rFonts w:hint="cs"/>
          <w:rtl/>
        </w:rPr>
        <w:t xml:space="preserve">ראש הממשלה דאז אביגדור ליברמן, מה עשה ראש הממשלה </w:t>
      </w:r>
      <w:r>
        <w:rPr>
          <w:rtl/>
        </w:rPr>
        <w:t>–</w:t>
      </w:r>
      <w:r>
        <w:rPr>
          <w:rFonts w:hint="cs"/>
          <w:rtl/>
        </w:rPr>
        <w:t xml:space="preserve"> לא, ראש הממשלה בנימין נתניהו, סליחה, טעות סופר </w:t>
      </w:r>
      <w:r>
        <w:rPr>
          <w:rFonts w:hint="eastAsia"/>
          <w:rtl/>
        </w:rPr>
        <w:t>–</w:t>
      </w:r>
      <w:r>
        <w:rPr>
          <w:rFonts w:hint="cs"/>
          <w:rtl/>
        </w:rPr>
        <w:t xml:space="preserve"> </w:t>
      </w:r>
      <w:bookmarkStart w:id="12701" w:name="_ETM_Q31_135350"/>
      <w:bookmarkEnd w:id="12701"/>
      <w:r>
        <w:rPr>
          <w:rFonts w:hint="cs"/>
          <w:rtl/>
        </w:rPr>
        <w:t xml:space="preserve">מה עשה ראש הממשלה נתניהו? מייד הקפיא את התוכנית. לא תושבי הצפון, לא רעידות אדמה, לא טילים, שום דבר. </w:t>
      </w:r>
      <w:bookmarkStart w:id="12702" w:name="_ETM_Q31_148582"/>
      <w:bookmarkStart w:id="12703" w:name="_ETM_Q31_148671"/>
      <w:bookmarkStart w:id="12704" w:name="_ETM_Q31_148758"/>
      <w:bookmarkStart w:id="12705" w:name="_ETM_Q31_148835"/>
      <w:bookmarkEnd w:id="12702"/>
      <w:bookmarkEnd w:id="12703"/>
      <w:bookmarkEnd w:id="12704"/>
      <w:bookmarkEnd w:id="12705"/>
    </w:p>
    <w:p w:rsidR="005B2233" w:rsidRDefault="005B2233" w:rsidP="00C927FB">
      <w:pPr>
        <w:rPr>
          <w:rtl/>
        </w:rPr>
      </w:pPr>
    </w:p>
    <w:p w:rsidR="005B2233" w:rsidRDefault="005B2233" w:rsidP="00C927FB">
      <w:pPr>
        <w:rPr>
          <w:rtl/>
        </w:rPr>
      </w:pPr>
      <w:r>
        <w:rPr>
          <w:rFonts w:hint="cs"/>
          <w:rtl/>
        </w:rPr>
        <w:t xml:space="preserve">בממשלה שלנו </w:t>
      </w:r>
      <w:bookmarkStart w:id="12706" w:name="_ETM_Q31_150294"/>
      <w:bookmarkEnd w:id="12706"/>
      <w:r>
        <w:rPr>
          <w:rFonts w:hint="cs"/>
          <w:rtl/>
        </w:rPr>
        <w:t xml:space="preserve">אנחנו החזרנו את התוכנית הזאת. 5 מיליארד שקל לעשר שנים </w:t>
      </w:r>
      <w:bookmarkStart w:id="12707" w:name="_ETM_Q31_154533"/>
      <w:bookmarkEnd w:id="12707"/>
      <w:r>
        <w:rPr>
          <w:rFonts w:hint="cs"/>
          <w:rtl/>
        </w:rPr>
        <w:t>לחיזוק מבנים, וזה כבר קורה בשטח וכבר בונים. אז שכל</w:t>
      </w:r>
      <w:bookmarkStart w:id="12708" w:name="_ETM_Q31_158696"/>
      <w:bookmarkEnd w:id="12708"/>
      <w:r>
        <w:rPr>
          <w:rFonts w:hint="cs"/>
          <w:rtl/>
        </w:rPr>
        <w:t xml:space="preserve"> אחד שיושב באולם הזה ובממשלה הנוכחית ישאל את עצמו: </w:t>
      </w:r>
      <w:bookmarkStart w:id="12709" w:name="_ETM_Q31_165646"/>
      <w:bookmarkEnd w:id="12709"/>
      <w:r>
        <w:rPr>
          <w:rFonts w:hint="cs"/>
          <w:rtl/>
        </w:rPr>
        <w:t>מה תגידו בוועדת חקירה אחרי האסון שיקרה לנו פה</w:t>
      </w:r>
      <w:bookmarkStart w:id="12710" w:name="_ETM_Q31_170920"/>
      <w:bookmarkStart w:id="12711" w:name="_ETM_Q31_171023"/>
      <w:bookmarkStart w:id="12712" w:name="_ETM_Q31_171095"/>
      <w:bookmarkStart w:id="12713" w:name="_ETM_Q31_171163"/>
      <w:bookmarkEnd w:id="12710"/>
      <w:bookmarkEnd w:id="12711"/>
      <w:bookmarkEnd w:id="12712"/>
      <w:bookmarkEnd w:id="12713"/>
      <w:r>
        <w:rPr>
          <w:rFonts w:hint="cs"/>
          <w:rtl/>
        </w:rPr>
        <w:t>?</w:t>
      </w:r>
    </w:p>
    <w:p w:rsidR="005B2233" w:rsidRDefault="005B2233" w:rsidP="00C927FB">
      <w:pPr>
        <w:rPr>
          <w:rtl/>
        </w:rPr>
      </w:pPr>
    </w:p>
    <w:p w:rsidR="005B2233" w:rsidRDefault="005B2233" w:rsidP="00C927FB">
      <w:pPr>
        <w:rPr>
          <w:rtl/>
        </w:rPr>
      </w:pPr>
      <w:r>
        <w:rPr>
          <w:rFonts w:hint="cs"/>
          <w:rtl/>
        </w:rPr>
        <w:t xml:space="preserve">ואני אגלה לכם סוד: אפילו אם </w:t>
      </w:r>
      <w:bookmarkStart w:id="12714" w:name="_ETM_Q31_180880"/>
      <w:bookmarkEnd w:id="12714"/>
      <w:r>
        <w:rPr>
          <w:rFonts w:hint="cs"/>
          <w:rtl/>
        </w:rPr>
        <w:t xml:space="preserve">תמנו את יאיר נתניהו </w:t>
      </w:r>
      <w:bookmarkStart w:id="12715" w:name="_ETM_Q31_174930"/>
      <w:bookmarkEnd w:id="12715"/>
      <w:r>
        <w:rPr>
          <w:rFonts w:hint="cs"/>
          <w:rtl/>
        </w:rPr>
        <w:t>לשופט עליון זה לא יעזור לכם, כי האשמה והאחריות עליכם</w:t>
      </w:r>
      <w:bookmarkStart w:id="12716" w:name="_ETM_Q31_178804"/>
      <w:bookmarkEnd w:id="12716"/>
      <w:r>
        <w:rPr>
          <w:rFonts w:hint="cs"/>
          <w:rtl/>
        </w:rPr>
        <w:t xml:space="preserve">, ולא רק מעכשיו, מלפני הרבה שנים אחורה, כי </w:t>
      </w:r>
      <w:bookmarkStart w:id="12717" w:name="_ETM_Q31_181030"/>
      <w:bookmarkEnd w:id="12717"/>
      <w:r>
        <w:rPr>
          <w:rtl/>
        </w:rPr>
        <w:t xml:space="preserve">פשוט </w:t>
      </w:r>
      <w:bookmarkStart w:id="12718" w:name="_ETM_Q31_181870"/>
      <w:bookmarkEnd w:id="12718"/>
      <w:r>
        <w:rPr>
          <w:rtl/>
        </w:rPr>
        <w:t xml:space="preserve">הפכתם </w:t>
      </w:r>
      <w:bookmarkStart w:id="12719" w:name="_ETM_Q31_182500"/>
      <w:bookmarkEnd w:id="12719"/>
      <w:r>
        <w:rPr>
          <w:rtl/>
        </w:rPr>
        <w:t>הכ</w:t>
      </w:r>
      <w:r>
        <w:rPr>
          <w:rFonts w:hint="cs"/>
          <w:rtl/>
        </w:rPr>
        <w:t>ו</w:t>
      </w:r>
      <w:r>
        <w:rPr>
          <w:rtl/>
        </w:rPr>
        <w:t xml:space="preserve">ל </w:t>
      </w:r>
      <w:bookmarkStart w:id="12720" w:name="_ETM_Q31_182889"/>
      <w:bookmarkEnd w:id="12720"/>
      <w:r>
        <w:rPr>
          <w:rFonts w:hint="cs"/>
          <w:rtl/>
        </w:rPr>
        <w:t>ל</w:t>
      </w:r>
      <w:r>
        <w:rPr>
          <w:rtl/>
        </w:rPr>
        <w:t xml:space="preserve">אינטרס </w:t>
      </w:r>
      <w:bookmarkStart w:id="12721" w:name="_ETM_Q31_183340"/>
      <w:bookmarkEnd w:id="12721"/>
      <w:r>
        <w:rPr>
          <w:rtl/>
        </w:rPr>
        <w:t>אישי</w:t>
      </w:r>
      <w:r>
        <w:rPr>
          <w:rFonts w:hint="cs"/>
          <w:rtl/>
        </w:rPr>
        <w:t>:</w:t>
      </w:r>
      <w:r>
        <w:rPr>
          <w:rtl/>
        </w:rPr>
        <w:t xml:space="preserve"> </w:t>
      </w:r>
      <w:bookmarkStart w:id="12722" w:name="_ETM_Q31_184220"/>
      <w:bookmarkEnd w:id="12722"/>
      <w:r>
        <w:rPr>
          <w:rtl/>
        </w:rPr>
        <w:t xml:space="preserve">אם </w:t>
      </w:r>
      <w:bookmarkStart w:id="12723" w:name="_ETM_Q31_184550"/>
      <w:bookmarkEnd w:id="12723"/>
      <w:r>
        <w:rPr>
          <w:rtl/>
        </w:rPr>
        <w:t xml:space="preserve">זו </w:t>
      </w:r>
      <w:bookmarkStart w:id="12724" w:name="_ETM_Q31_184700"/>
      <w:bookmarkEnd w:id="12724"/>
      <w:r>
        <w:rPr>
          <w:rtl/>
        </w:rPr>
        <w:t xml:space="preserve">הייתה </w:t>
      </w:r>
      <w:bookmarkStart w:id="12725" w:name="_ETM_Q31_184880"/>
      <w:bookmarkEnd w:id="12725"/>
      <w:r>
        <w:rPr>
          <w:rtl/>
        </w:rPr>
        <w:t xml:space="preserve">החלטה </w:t>
      </w:r>
      <w:bookmarkStart w:id="12726" w:name="_ETM_Q31_185210"/>
      <w:bookmarkStart w:id="12727" w:name="_ETM_Q31_185569"/>
      <w:bookmarkEnd w:id="12726"/>
      <w:bookmarkEnd w:id="12727"/>
      <w:r>
        <w:rPr>
          <w:rtl/>
        </w:rPr>
        <w:t>של</w:t>
      </w:r>
      <w:r>
        <w:rPr>
          <w:rFonts w:hint="cs"/>
          <w:rtl/>
        </w:rPr>
        <w:t xml:space="preserve"> </w:t>
      </w:r>
      <w:bookmarkStart w:id="12728" w:name="_ETM_Q31_185834"/>
      <w:bookmarkEnd w:id="12728"/>
      <w:r>
        <w:rPr>
          <w:rFonts w:hint="cs"/>
          <w:rtl/>
        </w:rPr>
        <w:t xml:space="preserve">ליברמן </w:t>
      </w:r>
      <w:bookmarkStart w:id="12729" w:name="_ETM_Q31_186889"/>
      <w:bookmarkEnd w:id="12729"/>
      <w:r>
        <w:rPr>
          <w:rtl/>
        </w:rPr>
        <w:t xml:space="preserve">אז </w:t>
      </w:r>
      <w:bookmarkStart w:id="12730" w:name="_ETM_Q31_187099"/>
      <w:bookmarkEnd w:id="12730"/>
      <w:r>
        <w:rPr>
          <w:rtl/>
        </w:rPr>
        <w:t xml:space="preserve">אני </w:t>
      </w:r>
      <w:bookmarkStart w:id="12731" w:name="_ETM_Q31_187759"/>
      <w:bookmarkEnd w:id="12731"/>
      <w:r>
        <w:rPr>
          <w:rFonts w:hint="cs"/>
          <w:rtl/>
        </w:rPr>
        <w:t>אקפיא</w:t>
      </w:r>
      <w:r>
        <w:rPr>
          <w:rtl/>
        </w:rPr>
        <w:t xml:space="preserve"> </w:t>
      </w:r>
      <w:bookmarkStart w:id="12732" w:name="_ETM_Q31_188179"/>
      <w:bookmarkEnd w:id="12732"/>
      <w:r>
        <w:rPr>
          <w:rtl/>
        </w:rPr>
        <w:t>אותה</w:t>
      </w:r>
      <w:r>
        <w:rPr>
          <w:rFonts w:hint="cs"/>
          <w:rtl/>
        </w:rPr>
        <w:t>,</w:t>
      </w:r>
      <w:r>
        <w:rPr>
          <w:rtl/>
        </w:rPr>
        <w:t xml:space="preserve"> </w:t>
      </w:r>
      <w:bookmarkStart w:id="12733" w:name="_ETM_Q31_188869"/>
      <w:bookmarkEnd w:id="12733"/>
      <w:r>
        <w:rPr>
          <w:rtl/>
        </w:rPr>
        <w:t xml:space="preserve">אם </w:t>
      </w:r>
      <w:bookmarkStart w:id="12734" w:name="_ETM_Q31_189080"/>
      <w:bookmarkEnd w:id="12734"/>
      <w:r>
        <w:rPr>
          <w:rtl/>
        </w:rPr>
        <w:t>ז</w:t>
      </w:r>
      <w:r>
        <w:rPr>
          <w:rFonts w:hint="cs"/>
          <w:rtl/>
        </w:rPr>
        <w:t>ו</w:t>
      </w:r>
      <w:r>
        <w:rPr>
          <w:rtl/>
        </w:rPr>
        <w:t xml:space="preserve"> </w:t>
      </w:r>
      <w:bookmarkStart w:id="12735" w:name="_ETM_Q31_189230"/>
      <w:bookmarkEnd w:id="12735"/>
      <w:r>
        <w:rPr>
          <w:rtl/>
        </w:rPr>
        <w:t>הי</w:t>
      </w:r>
      <w:r>
        <w:rPr>
          <w:rFonts w:hint="cs"/>
          <w:rtl/>
        </w:rPr>
        <w:t>ית</w:t>
      </w:r>
      <w:r>
        <w:rPr>
          <w:rtl/>
        </w:rPr>
        <w:t xml:space="preserve">ה </w:t>
      </w:r>
      <w:bookmarkStart w:id="12736" w:name="_ETM_Q31_189440"/>
      <w:bookmarkEnd w:id="12736"/>
      <w:r>
        <w:rPr>
          <w:rtl/>
        </w:rPr>
        <w:t xml:space="preserve">ההחלטה </w:t>
      </w:r>
      <w:bookmarkStart w:id="12737" w:name="_ETM_Q31_189799"/>
      <w:bookmarkEnd w:id="12737"/>
      <w:r>
        <w:rPr>
          <w:rtl/>
        </w:rPr>
        <w:t xml:space="preserve">לפנות </w:t>
      </w:r>
      <w:bookmarkStart w:id="12738" w:name="_ETM_Q31_190160"/>
      <w:bookmarkEnd w:id="12738"/>
      <w:r>
        <w:rPr>
          <w:rtl/>
        </w:rPr>
        <w:t>א</w:t>
      </w:r>
      <w:r>
        <w:rPr>
          <w:rFonts w:hint="cs"/>
          <w:rtl/>
        </w:rPr>
        <w:t>ת ח'אן אל-אחמר –</w:t>
      </w:r>
      <w:r>
        <w:rPr>
          <w:rtl/>
        </w:rPr>
        <w:t xml:space="preserve"> </w:t>
      </w:r>
      <w:bookmarkStart w:id="12739" w:name="_ETM_Q31_190910"/>
      <w:bookmarkEnd w:id="12739"/>
      <w:r>
        <w:rPr>
          <w:rtl/>
        </w:rPr>
        <w:t xml:space="preserve">אני </w:t>
      </w:r>
      <w:bookmarkStart w:id="12740" w:name="_ETM_Q31_191059"/>
      <w:bookmarkEnd w:id="12740"/>
      <w:r>
        <w:rPr>
          <w:rtl/>
        </w:rPr>
        <w:t>אקפי</w:t>
      </w:r>
      <w:r>
        <w:rPr>
          <w:rFonts w:hint="cs"/>
          <w:rtl/>
        </w:rPr>
        <w:t>א</w:t>
      </w:r>
      <w:r>
        <w:rPr>
          <w:rtl/>
        </w:rPr>
        <w:t xml:space="preserve"> </w:t>
      </w:r>
      <w:bookmarkStart w:id="12741" w:name="_ETM_Q31_191389"/>
      <w:bookmarkEnd w:id="12741"/>
      <w:r>
        <w:rPr>
          <w:rtl/>
        </w:rPr>
        <w:t>אות</w:t>
      </w:r>
      <w:r>
        <w:rPr>
          <w:rFonts w:hint="cs"/>
          <w:rtl/>
        </w:rPr>
        <w:t xml:space="preserve">ה, </w:t>
      </w:r>
      <w:bookmarkStart w:id="12742" w:name="_ETM_Q31_191959"/>
      <w:bookmarkStart w:id="12743" w:name="_ETM_Q31_192070"/>
      <w:bookmarkStart w:id="12744" w:name="_ETM_Q31_193719"/>
      <w:bookmarkEnd w:id="12742"/>
      <w:bookmarkEnd w:id="12743"/>
      <w:bookmarkEnd w:id="12744"/>
      <w:r>
        <w:rPr>
          <w:rtl/>
        </w:rPr>
        <w:t xml:space="preserve">אם </w:t>
      </w:r>
      <w:bookmarkStart w:id="12745" w:name="_ETM_Q31_193900"/>
      <w:bookmarkEnd w:id="12745"/>
      <w:r>
        <w:rPr>
          <w:rtl/>
        </w:rPr>
        <w:t>ז</w:t>
      </w:r>
      <w:r>
        <w:rPr>
          <w:rFonts w:hint="cs"/>
          <w:rtl/>
        </w:rPr>
        <w:t>ו</w:t>
      </w:r>
      <w:r>
        <w:rPr>
          <w:rtl/>
        </w:rPr>
        <w:t xml:space="preserve"> </w:t>
      </w:r>
      <w:bookmarkStart w:id="12746" w:name="_ETM_Q31_194019"/>
      <w:bookmarkEnd w:id="12746"/>
      <w:r>
        <w:rPr>
          <w:rtl/>
        </w:rPr>
        <w:t xml:space="preserve">הייתה </w:t>
      </w:r>
      <w:bookmarkStart w:id="12747" w:name="_ETM_Q31_194230"/>
      <w:bookmarkEnd w:id="12747"/>
      <w:r>
        <w:rPr>
          <w:rtl/>
        </w:rPr>
        <w:t xml:space="preserve">החלטה </w:t>
      </w:r>
      <w:bookmarkStart w:id="12748" w:name="_ETM_Q31_194620"/>
      <w:bookmarkEnd w:id="12748"/>
      <w:r>
        <w:rPr>
          <w:rtl/>
        </w:rPr>
        <w:t xml:space="preserve">לחיזוק </w:t>
      </w:r>
      <w:bookmarkStart w:id="12749" w:name="_ETM_Q31_195009"/>
      <w:bookmarkEnd w:id="12749"/>
      <w:r>
        <w:rPr>
          <w:rtl/>
        </w:rPr>
        <w:t xml:space="preserve">מבנים </w:t>
      </w:r>
      <w:bookmarkStart w:id="12750" w:name="_ETM_Q31_195799"/>
      <w:bookmarkStart w:id="12751" w:name="_ETM_Q31_195950"/>
      <w:bookmarkStart w:id="12752" w:name="_ETM_Q31_196130"/>
      <w:bookmarkStart w:id="12753" w:name="_ETM_Q31_196369"/>
      <w:bookmarkEnd w:id="12750"/>
      <w:bookmarkEnd w:id="12751"/>
      <w:bookmarkEnd w:id="12752"/>
      <w:bookmarkEnd w:id="12753"/>
      <w:r>
        <w:rPr>
          <w:rFonts w:hint="cs"/>
          <w:rtl/>
        </w:rPr>
        <w:t>של אביגדור</w:t>
      </w:r>
      <w:r>
        <w:rPr>
          <w:rtl/>
        </w:rPr>
        <w:t xml:space="preserve"> </w:t>
      </w:r>
      <w:bookmarkStart w:id="12754" w:name="_ETM_Q31_196519"/>
      <w:bookmarkEnd w:id="12754"/>
      <w:r>
        <w:rPr>
          <w:rtl/>
        </w:rPr>
        <w:t>ליברמן</w:t>
      </w:r>
      <w:r>
        <w:rPr>
          <w:rFonts w:hint="cs"/>
          <w:rtl/>
        </w:rPr>
        <w:t xml:space="preserve"> –</w:t>
      </w:r>
      <w:r>
        <w:rPr>
          <w:rtl/>
        </w:rPr>
        <w:t xml:space="preserve"> </w:t>
      </w:r>
      <w:bookmarkStart w:id="12755" w:name="_ETM_Q31_196970"/>
      <w:bookmarkEnd w:id="12755"/>
      <w:r>
        <w:rPr>
          <w:rtl/>
        </w:rPr>
        <w:t xml:space="preserve">אני </w:t>
      </w:r>
      <w:bookmarkStart w:id="12756" w:name="_ETM_Q31_197119"/>
      <w:bookmarkEnd w:id="12756"/>
      <w:r>
        <w:rPr>
          <w:rtl/>
        </w:rPr>
        <w:t>אקפי</w:t>
      </w:r>
      <w:r>
        <w:rPr>
          <w:rFonts w:hint="cs"/>
          <w:rtl/>
        </w:rPr>
        <w:t>א אותה.</w:t>
      </w:r>
      <w:r>
        <w:rPr>
          <w:rtl/>
        </w:rPr>
        <w:t xml:space="preserve"> </w:t>
      </w:r>
      <w:bookmarkStart w:id="12757" w:name="_ETM_Q31_198170"/>
      <w:bookmarkEnd w:id="12757"/>
      <w:r>
        <w:rPr>
          <w:rtl/>
        </w:rPr>
        <w:t xml:space="preserve">לא </w:t>
      </w:r>
      <w:bookmarkStart w:id="12758" w:name="_ETM_Q31_198380"/>
      <w:bookmarkEnd w:id="12758"/>
      <w:r>
        <w:rPr>
          <w:rtl/>
        </w:rPr>
        <w:t>תושבים</w:t>
      </w:r>
      <w:r>
        <w:rPr>
          <w:rFonts w:hint="cs"/>
          <w:rtl/>
        </w:rPr>
        <w:t>,</w:t>
      </w:r>
      <w:r>
        <w:rPr>
          <w:rtl/>
        </w:rPr>
        <w:t xml:space="preserve"> </w:t>
      </w:r>
      <w:bookmarkStart w:id="12759" w:name="_ETM_Q31_199250"/>
      <w:bookmarkEnd w:id="12759"/>
      <w:r>
        <w:rPr>
          <w:rtl/>
        </w:rPr>
        <w:t xml:space="preserve">לא </w:t>
      </w:r>
      <w:bookmarkStart w:id="12760" w:name="_ETM_Q31_199460"/>
      <w:bookmarkEnd w:id="12760"/>
      <w:r>
        <w:rPr>
          <w:rtl/>
        </w:rPr>
        <w:t>נעליים</w:t>
      </w:r>
      <w:r>
        <w:rPr>
          <w:rFonts w:hint="cs"/>
          <w:rtl/>
        </w:rPr>
        <w:t>,</w:t>
      </w:r>
      <w:r>
        <w:rPr>
          <w:rtl/>
        </w:rPr>
        <w:t xml:space="preserve"> </w:t>
      </w:r>
      <w:bookmarkStart w:id="12761" w:name="_ETM_Q31_200180"/>
      <w:bookmarkEnd w:id="12761"/>
      <w:r>
        <w:rPr>
          <w:rtl/>
        </w:rPr>
        <w:t xml:space="preserve">לא </w:t>
      </w:r>
      <w:bookmarkStart w:id="12762" w:name="_ETM_Q31_200360"/>
      <w:bookmarkEnd w:id="12762"/>
      <w:r>
        <w:rPr>
          <w:rFonts w:hint="cs"/>
          <w:rtl/>
        </w:rPr>
        <w:t xml:space="preserve">אינטרסים, לא טובת העניין </w:t>
      </w:r>
      <w:bookmarkStart w:id="12763" w:name="_ETM_Q31_202365"/>
      <w:bookmarkEnd w:id="12763"/>
      <w:r>
        <w:rPr>
          <w:rFonts w:hint="cs"/>
          <w:rtl/>
        </w:rPr>
        <w:t>- - -</w:t>
      </w:r>
    </w:p>
    <w:p w:rsidR="005B2233" w:rsidRDefault="005B2233" w:rsidP="00C927FB">
      <w:pPr>
        <w:rPr>
          <w:rtl/>
        </w:rPr>
      </w:pPr>
      <w:bookmarkStart w:id="12764" w:name="_ETM_Q31_203149"/>
      <w:bookmarkStart w:id="12765" w:name="_ETM_Q31_203247"/>
      <w:bookmarkEnd w:id="12764"/>
      <w:bookmarkEnd w:id="12765"/>
    </w:p>
    <w:p w:rsidR="005B2233" w:rsidRDefault="005B2233" w:rsidP="00C927FB">
      <w:pPr>
        <w:pStyle w:val="af6"/>
        <w:keepNext/>
        <w:rPr>
          <w:rtl/>
        </w:rPr>
      </w:pPr>
      <w:r w:rsidRPr="0020256E">
        <w:rPr>
          <w:rStyle w:val="TagStyle"/>
          <w:rtl/>
        </w:rPr>
        <w:t xml:space="preserve"> &lt;&lt; יור &gt;&gt;</w:t>
      </w:r>
      <w:r w:rsidRPr="00BE17A2">
        <w:rPr>
          <w:rStyle w:val="TagStyle"/>
          <w:rtl/>
        </w:rPr>
        <w:t xml:space="preserve"> </w:t>
      </w:r>
      <w:r>
        <w:rPr>
          <w:rtl/>
        </w:rPr>
        <w:t>היו"ר ניסים ואטורי:</w:t>
      </w:r>
      <w:r w:rsidRPr="00BE17A2">
        <w:rPr>
          <w:rStyle w:val="TagStyle"/>
          <w:rtl/>
        </w:rPr>
        <w:t xml:space="preserve"> </w:t>
      </w:r>
      <w:r w:rsidRPr="0020256E">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12766" w:name="_ETM_Q31_207769"/>
      <w:bookmarkEnd w:id="12766"/>
      <w:r>
        <w:rPr>
          <w:rFonts w:hint="cs"/>
          <w:rtl/>
        </w:rPr>
        <w:t>תודה רבה.</w:t>
      </w:r>
    </w:p>
    <w:p w:rsidR="005B2233" w:rsidRDefault="005B2233" w:rsidP="00C927FB">
      <w:pPr>
        <w:rPr>
          <w:rtl/>
        </w:rPr>
      </w:pPr>
    </w:p>
    <w:p w:rsidR="005B2233" w:rsidRDefault="005B2233" w:rsidP="00C927FB">
      <w:pPr>
        <w:pStyle w:val="-"/>
        <w:keepNext/>
        <w:rPr>
          <w:rtl/>
        </w:rPr>
      </w:pPr>
      <w:bookmarkStart w:id="12767" w:name="ET_speakercontinue_5552_2"/>
      <w:r w:rsidRPr="0020256E">
        <w:rPr>
          <w:rStyle w:val="TagStyle"/>
          <w:rtl/>
        </w:rPr>
        <w:t xml:space="preserve"> &lt;&lt; דובר_המשך &gt;&gt;</w:t>
      </w:r>
      <w:r w:rsidRPr="00BE17A2">
        <w:rPr>
          <w:rStyle w:val="TagStyle"/>
          <w:rtl/>
        </w:rPr>
        <w:t xml:space="preserve"> </w:t>
      </w:r>
      <w:r>
        <w:rPr>
          <w:rtl/>
        </w:rPr>
        <w:t>יוליה מלינובסקי (ישראל ביתנו):</w:t>
      </w:r>
      <w:r w:rsidRPr="00BE17A2">
        <w:rPr>
          <w:rStyle w:val="TagStyle"/>
          <w:rtl/>
        </w:rPr>
        <w:t xml:space="preserve"> </w:t>
      </w:r>
      <w:r w:rsidRPr="0020256E">
        <w:rPr>
          <w:rStyle w:val="TagStyle"/>
          <w:rtl/>
        </w:rPr>
        <w:t>&lt;&lt; דובר_המשך &gt;&gt;</w:t>
      </w:r>
      <w:r>
        <w:rPr>
          <w:rtl/>
        </w:rPr>
        <w:t xml:space="preserve"> </w:t>
      </w:r>
      <w:bookmarkEnd w:id="12767"/>
    </w:p>
    <w:p w:rsidR="005B2233" w:rsidRDefault="005B2233" w:rsidP="00C927FB">
      <w:pPr>
        <w:pStyle w:val="KeepWithNext"/>
        <w:rPr>
          <w:rtl/>
        </w:rPr>
      </w:pPr>
    </w:p>
    <w:p w:rsidR="005B2233" w:rsidRDefault="005B2233" w:rsidP="00C927FB">
      <w:pPr>
        <w:rPr>
          <w:rtl/>
        </w:rPr>
      </w:pPr>
      <w:bookmarkStart w:id="12768" w:name="_ETM_Q31_201350"/>
      <w:bookmarkStart w:id="12769" w:name="_ETM_Q31_201560"/>
      <w:bookmarkStart w:id="12770" w:name="_ETM_Q31_201980"/>
      <w:bookmarkStart w:id="12771" w:name="_ETM_Q31_203109"/>
      <w:bookmarkEnd w:id="12768"/>
      <w:bookmarkEnd w:id="12769"/>
      <w:bookmarkEnd w:id="12770"/>
      <w:bookmarkEnd w:id="12771"/>
      <w:r>
        <w:rPr>
          <w:rtl/>
        </w:rPr>
        <w:t xml:space="preserve">אם </w:t>
      </w:r>
      <w:bookmarkStart w:id="12772" w:name="_ETM_Q31_203320"/>
      <w:bookmarkEnd w:id="12772"/>
      <w:r>
        <w:rPr>
          <w:rtl/>
        </w:rPr>
        <w:t xml:space="preserve">היה </w:t>
      </w:r>
      <w:bookmarkStart w:id="12773" w:name="_ETM_Q31_203499"/>
      <w:bookmarkEnd w:id="12773"/>
      <w:r>
        <w:rPr>
          <w:rtl/>
        </w:rPr>
        <w:t xml:space="preserve">מדובר </w:t>
      </w:r>
      <w:bookmarkStart w:id="12774" w:name="_ETM_Q31_203949"/>
      <w:bookmarkEnd w:id="12774"/>
      <w:r>
        <w:rPr>
          <w:rFonts w:hint="cs"/>
          <w:rtl/>
        </w:rPr>
        <w:t xml:space="preserve">על עניינים אישיים </w:t>
      </w:r>
      <w:bookmarkStart w:id="12775" w:name="_ETM_Q31_204099"/>
      <w:bookmarkStart w:id="12776" w:name="_ETM_Q31_204310"/>
      <w:bookmarkStart w:id="12777" w:name="_ETM_Q31_204609"/>
      <w:bookmarkEnd w:id="12775"/>
      <w:bookmarkEnd w:id="12776"/>
      <w:bookmarkEnd w:id="12777"/>
      <w:r>
        <w:rPr>
          <w:rtl/>
        </w:rPr>
        <w:t>ש</w:t>
      </w:r>
      <w:r>
        <w:rPr>
          <w:rFonts w:hint="cs"/>
          <w:rtl/>
        </w:rPr>
        <w:t xml:space="preserve">ל </w:t>
      </w:r>
      <w:r>
        <w:rPr>
          <w:rtl/>
        </w:rPr>
        <w:t>נתניהו</w:t>
      </w:r>
      <w:r>
        <w:rPr>
          <w:rFonts w:hint="cs"/>
          <w:rtl/>
        </w:rPr>
        <w:t xml:space="preserve"> –</w:t>
      </w:r>
      <w:r>
        <w:rPr>
          <w:rtl/>
        </w:rPr>
        <w:t xml:space="preserve"> </w:t>
      </w:r>
      <w:bookmarkStart w:id="12778" w:name="_ETM_Q31_205539"/>
      <w:bookmarkEnd w:id="12778"/>
      <w:r>
        <w:rPr>
          <w:rtl/>
        </w:rPr>
        <w:t xml:space="preserve">לזה </w:t>
      </w:r>
      <w:bookmarkStart w:id="12779" w:name="_ETM_Q31_206289"/>
      <w:bookmarkEnd w:id="12779"/>
      <w:r>
        <w:rPr>
          <w:rtl/>
        </w:rPr>
        <w:t xml:space="preserve">יש </w:t>
      </w:r>
      <w:bookmarkStart w:id="12780" w:name="_ETM_Q31_206560"/>
      <w:bookmarkEnd w:id="12780"/>
      <w:r>
        <w:rPr>
          <w:rtl/>
        </w:rPr>
        <w:t xml:space="preserve">זמן </w:t>
      </w:r>
      <w:bookmarkStart w:id="12781" w:name="_ETM_Q31_207130"/>
      <w:bookmarkEnd w:id="12781"/>
      <w:r>
        <w:rPr>
          <w:rtl/>
        </w:rPr>
        <w:t xml:space="preserve">ויש </w:t>
      </w:r>
      <w:bookmarkStart w:id="12782" w:name="_ETM_Q31_207429"/>
      <w:bookmarkEnd w:id="12782"/>
      <w:r>
        <w:rPr>
          <w:rtl/>
        </w:rPr>
        <w:t xml:space="preserve">כוחות </w:t>
      </w:r>
      <w:bookmarkStart w:id="12783" w:name="_ETM_Q31_208089"/>
      <w:bookmarkEnd w:id="12783"/>
      <w:r>
        <w:rPr>
          <w:rtl/>
        </w:rPr>
        <w:t xml:space="preserve">ויש </w:t>
      </w:r>
      <w:bookmarkStart w:id="12784" w:name="_ETM_Q31_208419"/>
      <w:bookmarkEnd w:id="12784"/>
      <w:r>
        <w:rPr>
          <w:rtl/>
        </w:rPr>
        <w:t>יכול</w:t>
      </w:r>
      <w:r>
        <w:rPr>
          <w:rFonts w:hint="cs"/>
          <w:rtl/>
        </w:rPr>
        <w:t>ת.</w:t>
      </w:r>
      <w:r>
        <w:rPr>
          <w:rtl/>
        </w:rPr>
        <w:t xml:space="preserve"> </w:t>
      </w:r>
      <w:bookmarkStart w:id="12785" w:name="_ETM_Q31_209210"/>
      <w:bookmarkEnd w:id="12785"/>
      <w:r>
        <w:rPr>
          <w:rtl/>
        </w:rPr>
        <w:t xml:space="preserve">כשמדובר </w:t>
      </w:r>
      <w:bookmarkStart w:id="12786" w:name="_ETM_Q31_209689"/>
      <w:bookmarkEnd w:id="12786"/>
      <w:r>
        <w:rPr>
          <w:rtl/>
        </w:rPr>
        <w:t xml:space="preserve">על </w:t>
      </w:r>
      <w:bookmarkStart w:id="12787" w:name="_ETM_Q31_209779"/>
      <w:bookmarkEnd w:id="12787"/>
      <w:r>
        <w:rPr>
          <w:rtl/>
        </w:rPr>
        <w:t xml:space="preserve">אזרחי </w:t>
      </w:r>
      <w:bookmarkStart w:id="12788" w:name="_ETM_Q31_210199"/>
      <w:bookmarkEnd w:id="12788"/>
      <w:r>
        <w:rPr>
          <w:rtl/>
        </w:rPr>
        <w:t xml:space="preserve">ישראל </w:t>
      </w:r>
      <w:bookmarkStart w:id="12789" w:name="_ETM_Q31_210560"/>
      <w:bookmarkEnd w:id="12789"/>
      <w:r>
        <w:rPr>
          <w:rFonts w:hint="cs"/>
          <w:rtl/>
        </w:rPr>
        <w:t xml:space="preserve">– לא מעניין. </w:t>
      </w:r>
      <w:bookmarkStart w:id="12790" w:name="_ETM_Q31_209642"/>
      <w:bookmarkEnd w:id="12790"/>
    </w:p>
    <w:p w:rsidR="005B2233" w:rsidRDefault="005B2233" w:rsidP="00C927FB">
      <w:pPr>
        <w:rPr>
          <w:rtl/>
        </w:rPr>
      </w:pPr>
      <w:bookmarkStart w:id="12791" w:name="_ETM_Q31_212586"/>
      <w:bookmarkStart w:id="12792" w:name="_ETM_Q31_212663"/>
      <w:bookmarkEnd w:id="12791"/>
      <w:bookmarkEnd w:id="12792"/>
    </w:p>
    <w:p w:rsidR="005B2233" w:rsidRDefault="005B2233" w:rsidP="00C927FB">
      <w:pPr>
        <w:pStyle w:val="af6"/>
        <w:keepNext/>
        <w:rPr>
          <w:rtl/>
        </w:rPr>
      </w:pPr>
      <w:r w:rsidRPr="0020256E">
        <w:rPr>
          <w:rStyle w:val="TagStyle"/>
          <w:rtl/>
        </w:rPr>
        <w:t xml:space="preserve"> &lt;&lt; יור &gt;&gt;</w:t>
      </w:r>
      <w:r w:rsidRPr="00BE17A2">
        <w:rPr>
          <w:rStyle w:val="TagStyle"/>
          <w:rtl/>
        </w:rPr>
        <w:t xml:space="preserve"> </w:t>
      </w:r>
      <w:r>
        <w:rPr>
          <w:rtl/>
        </w:rPr>
        <w:t>היו"ר ניסים ואטורי:</w:t>
      </w:r>
      <w:r w:rsidRPr="00BE17A2">
        <w:rPr>
          <w:rStyle w:val="TagStyle"/>
          <w:rtl/>
        </w:rPr>
        <w:t xml:space="preserve"> </w:t>
      </w:r>
      <w:r w:rsidRPr="0020256E">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tl/>
        </w:rPr>
        <w:t xml:space="preserve">תודה </w:t>
      </w:r>
      <w:bookmarkStart w:id="12793" w:name="_ETM_Q31_210800"/>
      <w:bookmarkEnd w:id="12793"/>
      <w:r>
        <w:rPr>
          <w:rtl/>
        </w:rPr>
        <w:t>רבה</w:t>
      </w:r>
      <w:r>
        <w:rPr>
          <w:rFonts w:hint="cs"/>
          <w:rtl/>
        </w:rPr>
        <w:t>.</w:t>
      </w:r>
      <w:r>
        <w:rPr>
          <w:rtl/>
        </w:rPr>
        <w:t xml:space="preserve"> </w:t>
      </w:r>
      <w:bookmarkStart w:id="12794" w:name="_ETM_Q31_211009"/>
      <w:bookmarkEnd w:id="12794"/>
      <w:r>
        <w:rPr>
          <w:rtl/>
        </w:rPr>
        <w:t xml:space="preserve">הסתיים </w:t>
      </w:r>
      <w:bookmarkStart w:id="12795" w:name="_ETM_Q31_211340"/>
      <w:bookmarkEnd w:id="12795"/>
      <w:r>
        <w:rPr>
          <w:rtl/>
        </w:rPr>
        <w:t>הזמן</w:t>
      </w:r>
      <w:r>
        <w:rPr>
          <w:rFonts w:hint="cs"/>
          <w:rtl/>
        </w:rPr>
        <w:t xml:space="preserve"> לפני עשר שניות.</w:t>
      </w:r>
    </w:p>
    <w:p w:rsidR="005B2233" w:rsidRDefault="005B2233" w:rsidP="00C927FB">
      <w:pPr>
        <w:rPr>
          <w:rtl/>
        </w:rPr>
      </w:pPr>
      <w:bookmarkStart w:id="12796" w:name="_ETM_Q31_210500"/>
      <w:bookmarkStart w:id="12797" w:name="_ETM_Q31_210590"/>
      <w:bookmarkEnd w:id="12796"/>
      <w:bookmarkEnd w:id="12797"/>
    </w:p>
    <w:p w:rsidR="005B2233" w:rsidRDefault="005B2233" w:rsidP="00C927FB">
      <w:pPr>
        <w:pStyle w:val="-"/>
        <w:keepNext/>
        <w:rPr>
          <w:rtl/>
        </w:rPr>
      </w:pPr>
      <w:bookmarkStart w:id="12798" w:name="ET_speakercontinue_5552_4"/>
      <w:r w:rsidRPr="0020256E">
        <w:rPr>
          <w:rStyle w:val="TagStyle"/>
          <w:rtl/>
        </w:rPr>
        <w:t xml:space="preserve"> &lt;&lt; דובר_המשך &gt;&gt;</w:t>
      </w:r>
      <w:r w:rsidRPr="00BE17A2">
        <w:rPr>
          <w:rStyle w:val="TagStyle"/>
          <w:rtl/>
        </w:rPr>
        <w:t xml:space="preserve"> </w:t>
      </w:r>
      <w:r>
        <w:rPr>
          <w:rtl/>
        </w:rPr>
        <w:t>יוליה מלינובסקי (ישראל ביתנו):</w:t>
      </w:r>
      <w:r w:rsidRPr="00BE17A2">
        <w:rPr>
          <w:rStyle w:val="TagStyle"/>
          <w:rtl/>
        </w:rPr>
        <w:t xml:space="preserve"> </w:t>
      </w:r>
      <w:r w:rsidRPr="0020256E">
        <w:rPr>
          <w:rStyle w:val="TagStyle"/>
          <w:rtl/>
        </w:rPr>
        <w:t>&lt;&lt; דובר_המשך &gt;&gt;</w:t>
      </w:r>
      <w:r>
        <w:rPr>
          <w:rtl/>
        </w:rPr>
        <w:t xml:space="preserve"> </w:t>
      </w:r>
      <w:bookmarkEnd w:id="12798"/>
    </w:p>
    <w:p w:rsidR="005B2233" w:rsidRDefault="005B2233" w:rsidP="00C927FB">
      <w:pPr>
        <w:pStyle w:val="KeepWithNext"/>
        <w:rPr>
          <w:rtl/>
        </w:rPr>
      </w:pPr>
    </w:p>
    <w:p w:rsidR="005B2233" w:rsidRDefault="005B2233" w:rsidP="00C927FB">
      <w:pPr>
        <w:rPr>
          <w:rtl/>
        </w:rPr>
      </w:pPr>
      <w:bookmarkStart w:id="12799" w:name="_ETM_Q31_211413"/>
      <w:bookmarkStart w:id="12800" w:name="_ETM_Q31_212110"/>
      <w:bookmarkEnd w:id="12799"/>
      <w:bookmarkEnd w:id="12800"/>
      <w:r>
        <w:rPr>
          <w:rtl/>
        </w:rPr>
        <w:t xml:space="preserve">לא </w:t>
      </w:r>
      <w:bookmarkStart w:id="12801" w:name="_ETM_Q31_212559"/>
      <w:bookmarkEnd w:id="12801"/>
      <w:r>
        <w:rPr>
          <w:rtl/>
        </w:rPr>
        <w:t>מעניין</w:t>
      </w:r>
      <w:r>
        <w:rPr>
          <w:rFonts w:hint="cs"/>
          <w:rtl/>
        </w:rPr>
        <w:t>, ואתם תשלמו על זה מחיר, ואנחנו כולנו נשלם על זה מחיר, ויהיה אסור להקל ראש.</w:t>
      </w:r>
    </w:p>
    <w:p w:rsidR="005B2233" w:rsidRDefault="005B2233" w:rsidP="00C927FB">
      <w:pPr>
        <w:rPr>
          <w:rtl/>
        </w:rPr>
      </w:pPr>
      <w:bookmarkStart w:id="12802" w:name="_ETM_Q31_218727"/>
      <w:bookmarkStart w:id="12803" w:name="_ETM_Q31_218829"/>
      <w:bookmarkEnd w:id="12802"/>
      <w:bookmarkEnd w:id="12803"/>
    </w:p>
    <w:p w:rsidR="005B2233" w:rsidRDefault="005B2233" w:rsidP="00C927FB">
      <w:pPr>
        <w:pStyle w:val="af6"/>
        <w:keepNext/>
        <w:rPr>
          <w:rtl/>
        </w:rPr>
      </w:pPr>
      <w:r w:rsidRPr="0020256E">
        <w:rPr>
          <w:rStyle w:val="TagStyle"/>
          <w:rtl/>
        </w:rPr>
        <w:t xml:space="preserve"> &lt;&lt; יור &gt;&gt;</w:t>
      </w:r>
      <w:r w:rsidRPr="001B725A">
        <w:rPr>
          <w:rStyle w:val="TagStyle"/>
          <w:rtl/>
        </w:rPr>
        <w:t xml:space="preserve"> </w:t>
      </w:r>
      <w:r>
        <w:rPr>
          <w:rtl/>
        </w:rPr>
        <w:t>היו"ר ניסים ואטורי:</w:t>
      </w:r>
      <w:r w:rsidRPr="001B725A">
        <w:rPr>
          <w:rStyle w:val="TagStyle"/>
          <w:rtl/>
        </w:rPr>
        <w:t xml:space="preserve"> </w:t>
      </w:r>
      <w:r w:rsidRPr="0020256E">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12804" w:name="_ETM_Q31_219596"/>
      <w:bookmarkStart w:id="12805" w:name="_ETM_Q31_214059"/>
      <w:bookmarkStart w:id="12806" w:name="_ETM_Q31_214420"/>
      <w:bookmarkStart w:id="12807" w:name="_ETM_Q31_214540"/>
      <w:bookmarkStart w:id="12808" w:name="_ETM_Q31_214690"/>
      <w:bookmarkStart w:id="12809" w:name="_ETM_Q31_215500"/>
      <w:bookmarkStart w:id="12810" w:name="_ETM_Q31_215590"/>
      <w:bookmarkStart w:id="12811" w:name="_ETM_Q31_215920"/>
      <w:bookmarkStart w:id="12812" w:name="_ETM_Q31_216040"/>
      <w:bookmarkStart w:id="12813" w:name="_ETM_Q31_216190"/>
      <w:bookmarkStart w:id="12814" w:name="_ETM_Q31_216250"/>
      <w:bookmarkStart w:id="12815" w:name="_ETM_Q31_216309"/>
      <w:bookmarkStart w:id="12816" w:name="_ETM_Q31_216489"/>
      <w:bookmarkStart w:id="12817" w:name="_ETM_Q31_216610"/>
      <w:bookmarkStart w:id="12818" w:name="_ETM_Q31_217270"/>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r>
        <w:rPr>
          <w:rtl/>
        </w:rPr>
        <w:t xml:space="preserve">תודה </w:t>
      </w:r>
      <w:bookmarkStart w:id="12819" w:name="_ETM_Q31_217540"/>
      <w:bookmarkEnd w:id="12819"/>
      <w:r>
        <w:rPr>
          <w:rtl/>
        </w:rPr>
        <w:t>רבה</w:t>
      </w:r>
      <w:r>
        <w:rPr>
          <w:rFonts w:hint="cs"/>
          <w:rtl/>
        </w:rPr>
        <w:t>.</w:t>
      </w:r>
      <w:r>
        <w:rPr>
          <w:rtl/>
        </w:rPr>
        <w:t xml:space="preserve"> </w:t>
      </w:r>
      <w:bookmarkStart w:id="12820" w:name="_ETM_Q31_221589"/>
      <w:bookmarkEnd w:id="12820"/>
      <w:r>
        <w:rPr>
          <w:rtl/>
        </w:rPr>
        <w:t xml:space="preserve">חבר </w:t>
      </w:r>
      <w:bookmarkStart w:id="12821" w:name="_ETM_Q31_221890"/>
      <w:bookmarkEnd w:id="12821"/>
      <w:r>
        <w:rPr>
          <w:rtl/>
        </w:rPr>
        <w:t xml:space="preserve">הכנסת </w:t>
      </w:r>
      <w:bookmarkStart w:id="12822" w:name="_ETM_Q31_222670"/>
      <w:bookmarkEnd w:id="12822"/>
      <w:r>
        <w:rPr>
          <w:rtl/>
        </w:rPr>
        <w:t xml:space="preserve">דוד </w:t>
      </w:r>
      <w:bookmarkStart w:id="12823" w:name="_ETM_Q31_223000"/>
      <w:bookmarkEnd w:id="12823"/>
      <w:r>
        <w:rPr>
          <w:rtl/>
        </w:rPr>
        <w:t xml:space="preserve">אמסלם </w:t>
      </w:r>
      <w:bookmarkStart w:id="12824" w:name="_ETM_Q31_223479"/>
      <w:bookmarkEnd w:id="12824"/>
      <w:r>
        <w:rPr>
          <w:rFonts w:hint="cs"/>
          <w:rtl/>
        </w:rPr>
        <w:t xml:space="preserve">– </w:t>
      </w:r>
      <w:bookmarkStart w:id="12825" w:name="_ETM_Q31_228919"/>
      <w:bookmarkEnd w:id="12825"/>
      <w:r>
        <w:rPr>
          <w:rtl/>
        </w:rPr>
        <w:t xml:space="preserve">אינו </w:t>
      </w:r>
      <w:bookmarkStart w:id="12826" w:name="_ETM_Q31_223659"/>
      <w:bookmarkEnd w:id="12826"/>
      <w:r>
        <w:rPr>
          <w:rtl/>
        </w:rPr>
        <w:t>נוכח</w:t>
      </w:r>
      <w:r>
        <w:rPr>
          <w:rFonts w:hint="cs"/>
          <w:rtl/>
        </w:rPr>
        <w:t>.</w:t>
      </w:r>
      <w:r>
        <w:rPr>
          <w:rtl/>
        </w:rPr>
        <w:t xml:space="preserve"> </w:t>
      </w:r>
      <w:bookmarkStart w:id="12827" w:name="_ETM_Q31_224780"/>
      <w:bookmarkEnd w:id="12827"/>
      <w:r>
        <w:rPr>
          <w:rtl/>
        </w:rPr>
        <w:t xml:space="preserve">חבר </w:t>
      </w:r>
      <w:bookmarkStart w:id="12828" w:name="_ETM_Q31_225229"/>
      <w:bookmarkEnd w:id="12828"/>
      <w:r>
        <w:rPr>
          <w:rtl/>
        </w:rPr>
        <w:t xml:space="preserve">הכנסת </w:t>
      </w:r>
      <w:bookmarkStart w:id="12829" w:name="_ETM_Q31_225589"/>
      <w:bookmarkEnd w:id="12829"/>
      <w:r>
        <w:rPr>
          <w:rtl/>
        </w:rPr>
        <w:t xml:space="preserve">עידן </w:t>
      </w:r>
      <w:bookmarkStart w:id="12830" w:name="_ETM_Q31_225829"/>
      <w:bookmarkEnd w:id="12830"/>
      <w:r>
        <w:rPr>
          <w:rtl/>
        </w:rPr>
        <w:t>רול</w:t>
      </w:r>
      <w:r>
        <w:rPr>
          <w:rFonts w:hint="cs"/>
          <w:rtl/>
        </w:rPr>
        <w:t>.</w:t>
      </w:r>
      <w:r>
        <w:rPr>
          <w:rtl/>
        </w:rPr>
        <w:t xml:space="preserve"> </w:t>
      </w:r>
      <w:bookmarkStart w:id="12831" w:name="_ETM_Q31_234010"/>
      <w:bookmarkEnd w:id="12831"/>
      <w:r>
        <w:rPr>
          <w:rtl/>
        </w:rPr>
        <w:t xml:space="preserve">דרך </w:t>
      </w:r>
      <w:bookmarkStart w:id="12832" w:name="_ETM_Q31_234250"/>
      <w:bookmarkEnd w:id="12832"/>
      <w:r>
        <w:rPr>
          <w:rtl/>
        </w:rPr>
        <w:t>אגב</w:t>
      </w:r>
      <w:bookmarkStart w:id="12833" w:name="_ETM_Q31_234489"/>
      <w:bookmarkEnd w:id="12833"/>
      <w:r>
        <w:rPr>
          <w:rFonts w:hint="cs"/>
          <w:rtl/>
        </w:rPr>
        <w:t xml:space="preserve">, </w:t>
      </w:r>
      <w:r>
        <w:rPr>
          <w:rtl/>
        </w:rPr>
        <w:t xml:space="preserve">כשהיה </w:t>
      </w:r>
      <w:bookmarkStart w:id="12834" w:name="_ETM_Q31_234760"/>
      <w:bookmarkEnd w:id="12834"/>
      <w:r>
        <w:rPr>
          <w:rtl/>
        </w:rPr>
        <w:t xml:space="preserve">לי </w:t>
      </w:r>
      <w:bookmarkStart w:id="12835" w:name="_ETM_Q31_235059"/>
      <w:bookmarkEnd w:id="12835"/>
      <w:r>
        <w:rPr>
          <w:rtl/>
        </w:rPr>
        <w:t xml:space="preserve">נאום </w:t>
      </w:r>
      <w:bookmarkStart w:id="12836" w:name="_ETM_Q31_235329"/>
      <w:bookmarkEnd w:id="12836"/>
      <w:r>
        <w:rPr>
          <w:rtl/>
        </w:rPr>
        <w:t xml:space="preserve">בכורה </w:t>
      </w:r>
      <w:bookmarkStart w:id="12837" w:name="_ETM_Q31_235930"/>
      <w:bookmarkEnd w:id="12837"/>
      <w:r>
        <w:rPr>
          <w:rtl/>
        </w:rPr>
        <w:t>והש</w:t>
      </w:r>
      <w:r>
        <w:rPr>
          <w:rFonts w:hint="cs"/>
          <w:rtl/>
        </w:rPr>
        <w:t>בעה</w:t>
      </w:r>
      <w:bookmarkStart w:id="12838" w:name="_ETM_Q31_236530"/>
      <w:bookmarkEnd w:id="12838"/>
      <w:r>
        <w:rPr>
          <w:rtl/>
        </w:rPr>
        <w:t xml:space="preserve"> </w:t>
      </w:r>
      <w:bookmarkStart w:id="12839" w:name="_ETM_Q31_236920"/>
      <w:bookmarkStart w:id="12840" w:name="_ETM_Q31_237160"/>
      <w:bookmarkEnd w:id="12839"/>
      <w:bookmarkEnd w:id="12840"/>
      <w:r>
        <w:rPr>
          <w:rtl/>
        </w:rPr>
        <w:t xml:space="preserve">המשפחה </w:t>
      </w:r>
      <w:bookmarkStart w:id="12841" w:name="_ETM_Q31_237610"/>
      <w:bookmarkEnd w:id="12841"/>
      <w:r>
        <w:rPr>
          <w:rtl/>
        </w:rPr>
        <w:t xml:space="preserve">לא </w:t>
      </w:r>
      <w:bookmarkStart w:id="12842" w:name="_ETM_Q31_237730"/>
      <w:bookmarkEnd w:id="12842"/>
      <w:r>
        <w:rPr>
          <w:rtl/>
        </w:rPr>
        <w:t>הגיע</w:t>
      </w:r>
      <w:r>
        <w:rPr>
          <w:rFonts w:hint="cs"/>
          <w:rtl/>
        </w:rPr>
        <w:t>ה,</w:t>
      </w:r>
      <w:r>
        <w:rPr>
          <w:rtl/>
        </w:rPr>
        <w:t xml:space="preserve"> </w:t>
      </w:r>
      <w:bookmarkStart w:id="12843" w:name="_ETM_Q31_237969"/>
      <w:bookmarkEnd w:id="12843"/>
      <w:r>
        <w:rPr>
          <w:rtl/>
        </w:rPr>
        <w:t xml:space="preserve">אף </w:t>
      </w:r>
      <w:bookmarkStart w:id="12844" w:name="_ETM_Q31_238090"/>
      <w:bookmarkEnd w:id="12844"/>
      <w:r>
        <w:rPr>
          <w:rtl/>
        </w:rPr>
        <w:t>פעם</w:t>
      </w:r>
      <w:r>
        <w:rPr>
          <w:rFonts w:hint="cs"/>
          <w:rtl/>
        </w:rPr>
        <w:t>.</w:t>
      </w:r>
      <w:r>
        <w:rPr>
          <w:rtl/>
        </w:rPr>
        <w:t xml:space="preserve"> </w:t>
      </w:r>
      <w:bookmarkStart w:id="12845" w:name="_ETM_Q31_238360"/>
      <w:bookmarkEnd w:id="12845"/>
      <w:r>
        <w:rPr>
          <w:rtl/>
        </w:rPr>
        <w:t xml:space="preserve">זאת </w:t>
      </w:r>
      <w:bookmarkStart w:id="12846" w:name="_ETM_Q31_238540"/>
      <w:bookmarkEnd w:id="12846"/>
      <w:r>
        <w:rPr>
          <w:rFonts w:hint="cs"/>
          <w:rtl/>
        </w:rPr>
        <w:t xml:space="preserve">אומרת, </w:t>
      </w:r>
      <w:r>
        <w:rPr>
          <w:rtl/>
        </w:rPr>
        <w:t xml:space="preserve">לא </w:t>
      </w:r>
      <w:bookmarkStart w:id="12847" w:name="_ETM_Q31_238629"/>
      <w:bookmarkEnd w:id="12847"/>
      <w:r>
        <w:rPr>
          <w:rtl/>
        </w:rPr>
        <w:t xml:space="preserve">היו </w:t>
      </w:r>
      <w:bookmarkStart w:id="12848" w:name="_ETM_Q31_238809"/>
      <w:bookmarkEnd w:id="12848"/>
      <w:r>
        <w:rPr>
          <w:rtl/>
        </w:rPr>
        <w:t>כאן</w:t>
      </w:r>
      <w:r>
        <w:rPr>
          <w:rFonts w:hint="cs"/>
          <w:rtl/>
        </w:rPr>
        <w:t>.</w:t>
      </w:r>
      <w:r>
        <w:rPr>
          <w:rtl/>
        </w:rPr>
        <w:t xml:space="preserve"> </w:t>
      </w:r>
      <w:bookmarkStart w:id="12849" w:name="_ETM_Q31_239019"/>
      <w:bookmarkEnd w:id="12849"/>
      <w:r>
        <w:rPr>
          <w:rtl/>
        </w:rPr>
        <w:t xml:space="preserve">עכשיו </w:t>
      </w:r>
      <w:bookmarkStart w:id="12850" w:name="_ETM_Q31_239260"/>
      <w:bookmarkEnd w:id="12850"/>
      <w:r>
        <w:rPr>
          <w:rtl/>
        </w:rPr>
        <w:t xml:space="preserve">אימא </w:t>
      </w:r>
      <w:bookmarkStart w:id="12851" w:name="_ETM_Q31_239440"/>
      <w:bookmarkEnd w:id="12851"/>
      <w:r>
        <w:rPr>
          <w:rtl/>
        </w:rPr>
        <w:t>שלי</w:t>
      </w:r>
      <w:r>
        <w:rPr>
          <w:rFonts w:hint="cs"/>
          <w:rtl/>
        </w:rPr>
        <w:t>, אני</w:t>
      </w:r>
      <w:r>
        <w:rPr>
          <w:rtl/>
        </w:rPr>
        <w:t xml:space="preserve"> </w:t>
      </w:r>
      <w:bookmarkStart w:id="12852" w:name="_ETM_Q31_239710"/>
      <w:bookmarkEnd w:id="12852"/>
      <w:r>
        <w:rPr>
          <w:rtl/>
        </w:rPr>
        <w:t xml:space="preserve">יודע </w:t>
      </w:r>
      <w:bookmarkStart w:id="12853" w:name="_ETM_Q31_239890"/>
      <w:bookmarkEnd w:id="12853"/>
      <w:r>
        <w:rPr>
          <w:rtl/>
        </w:rPr>
        <w:t>ש</w:t>
      </w:r>
      <w:r>
        <w:rPr>
          <w:rFonts w:hint="cs"/>
          <w:rtl/>
        </w:rPr>
        <w:t xml:space="preserve">היא </w:t>
      </w:r>
      <w:r>
        <w:rPr>
          <w:rtl/>
        </w:rPr>
        <w:t xml:space="preserve">צופה </w:t>
      </w:r>
      <w:bookmarkStart w:id="12854" w:name="_ETM_Q31_240250"/>
      <w:bookmarkEnd w:id="12854"/>
      <w:r>
        <w:rPr>
          <w:rtl/>
        </w:rPr>
        <w:t>בנו</w:t>
      </w:r>
      <w:r>
        <w:rPr>
          <w:rFonts w:hint="cs"/>
          <w:rtl/>
        </w:rPr>
        <w:t>,</w:t>
      </w:r>
      <w:r>
        <w:rPr>
          <w:rtl/>
        </w:rPr>
        <w:t xml:space="preserve"> </w:t>
      </w:r>
      <w:bookmarkStart w:id="12855" w:name="_ETM_Q31_241090"/>
      <w:bookmarkEnd w:id="12855"/>
      <w:r>
        <w:rPr>
          <w:rtl/>
        </w:rPr>
        <w:t>תקווה</w:t>
      </w:r>
      <w:r>
        <w:rPr>
          <w:rFonts w:hint="cs"/>
          <w:rtl/>
        </w:rPr>
        <w:t>,</w:t>
      </w:r>
      <w:r>
        <w:rPr>
          <w:rtl/>
        </w:rPr>
        <w:t xml:space="preserve"> </w:t>
      </w:r>
      <w:bookmarkStart w:id="12856" w:name="_ETM_Q31_241690"/>
      <w:bookmarkEnd w:id="12856"/>
      <w:r>
        <w:rPr>
          <w:rtl/>
        </w:rPr>
        <w:t xml:space="preserve">יושבת </w:t>
      </w:r>
      <w:bookmarkStart w:id="12857" w:name="_ETM_Q31_242050"/>
      <w:bookmarkEnd w:id="12857"/>
      <w:r>
        <w:rPr>
          <w:rtl/>
        </w:rPr>
        <w:t xml:space="preserve">בבית </w:t>
      </w:r>
      <w:bookmarkStart w:id="12858" w:name="_ETM_Q31_242410"/>
      <w:bookmarkEnd w:id="12858"/>
      <w:r>
        <w:rPr>
          <w:rtl/>
        </w:rPr>
        <w:t xml:space="preserve">עכשיו </w:t>
      </w:r>
      <w:bookmarkStart w:id="12859" w:name="_ETM_Q31_242649"/>
      <w:bookmarkEnd w:id="12859"/>
      <w:r>
        <w:rPr>
          <w:rtl/>
        </w:rPr>
        <w:t>ורואה</w:t>
      </w:r>
      <w:r>
        <w:rPr>
          <w:rFonts w:hint="cs"/>
          <w:rtl/>
        </w:rPr>
        <w:t>,</w:t>
      </w:r>
      <w:r>
        <w:rPr>
          <w:rtl/>
        </w:rPr>
        <w:t xml:space="preserve"> </w:t>
      </w:r>
      <w:bookmarkStart w:id="12860" w:name="_ETM_Q31_243219"/>
      <w:bookmarkEnd w:id="12860"/>
      <w:r>
        <w:rPr>
          <w:rtl/>
        </w:rPr>
        <w:t xml:space="preserve">אז </w:t>
      </w:r>
      <w:bookmarkStart w:id="12861" w:name="_ETM_Q31_243519"/>
      <w:bookmarkEnd w:id="12861"/>
      <w:r>
        <w:rPr>
          <w:rtl/>
        </w:rPr>
        <w:t xml:space="preserve">תתנהגו </w:t>
      </w:r>
      <w:bookmarkStart w:id="12862" w:name="_ETM_Q31_243940"/>
      <w:bookmarkEnd w:id="12862"/>
      <w:r>
        <w:rPr>
          <w:rtl/>
        </w:rPr>
        <w:t>יפה</w:t>
      </w:r>
      <w:r>
        <w:rPr>
          <w:rFonts w:hint="cs"/>
          <w:rtl/>
        </w:rPr>
        <w:t>,</w:t>
      </w:r>
      <w:r>
        <w:rPr>
          <w:rtl/>
        </w:rPr>
        <w:t xml:space="preserve"> </w:t>
      </w:r>
      <w:bookmarkStart w:id="12863" w:name="_ETM_Q31_244209"/>
      <w:bookmarkEnd w:id="12863"/>
      <w:r>
        <w:rPr>
          <w:rtl/>
        </w:rPr>
        <w:t>בבקשה</w:t>
      </w:r>
      <w:r>
        <w:rPr>
          <w:rFonts w:hint="cs"/>
          <w:rtl/>
        </w:rPr>
        <w:t>,</w:t>
      </w:r>
      <w:r>
        <w:rPr>
          <w:rtl/>
        </w:rPr>
        <w:t xml:space="preserve"> </w:t>
      </w:r>
      <w:bookmarkStart w:id="12864" w:name="_ETM_Q31_244720"/>
      <w:bookmarkEnd w:id="12864"/>
      <w:r>
        <w:rPr>
          <w:rtl/>
        </w:rPr>
        <w:t>בסדר</w:t>
      </w:r>
      <w:r>
        <w:rPr>
          <w:rFonts w:hint="cs"/>
          <w:rtl/>
        </w:rPr>
        <w:t>?</w:t>
      </w:r>
    </w:p>
    <w:p w:rsidR="005B2233" w:rsidRDefault="005B2233" w:rsidP="00C927FB">
      <w:pPr>
        <w:rPr>
          <w:rtl/>
        </w:rPr>
      </w:pPr>
      <w:bookmarkStart w:id="12865" w:name="_ETM_Q31_247255"/>
      <w:bookmarkStart w:id="12866" w:name="_ETM_Q31_247394"/>
      <w:bookmarkEnd w:id="12865"/>
      <w:bookmarkEnd w:id="12866"/>
    </w:p>
    <w:p w:rsidR="005B2233" w:rsidRDefault="005B2233" w:rsidP="00C927FB">
      <w:pPr>
        <w:pStyle w:val="a4"/>
        <w:keepNext/>
        <w:rPr>
          <w:rtl/>
        </w:rPr>
      </w:pPr>
      <w:bookmarkStart w:id="12867" w:name="ET_speaker_5803_6"/>
      <w:r w:rsidRPr="0020256E">
        <w:rPr>
          <w:rStyle w:val="TagStyle"/>
          <w:rtl/>
        </w:rPr>
        <w:t xml:space="preserve"> &lt;&lt; דובר &gt;&gt;</w:t>
      </w:r>
      <w:r w:rsidRPr="00B872D4">
        <w:rPr>
          <w:rStyle w:val="TagStyle"/>
          <w:rtl/>
        </w:rPr>
        <w:t xml:space="preserve"> </w:t>
      </w:r>
      <w:bookmarkStart w:id="12868" w:name="_Toc126687502"/>
      <w:bookmarkStart w:id="12869" w:name="_Toc126687697"/>
      <w:bookmarkStart w:id="12870" w:name="_Toc126687860"/>
      <w:r>
        <w:rPr>
          <w:rtl/>
        </w:rPr>
        <w:t>עידן רול (יש עתיד):</w:t>
      </w:r>
      <w:bookmarkEnd w:id="12868"/>
      <w:bookmarkEnd w:id="12869"/>
      <w:bookmarkEnd w:id="12870"/>
      <w:r w:rsidRPr="00B872D4">
        <w:rPr>
          <w:rStyle w:val="TagStyle"/>
          <w:rtl/>
        </w:rPr>
        <w:t xml:space="preserve"> </w:t>
      </w:r>
      <w:r w:rsidRPr="0020256E">
        <w:rPr>
          <w:rStyle w:val="TagStyle"/>
          <w:rtl/>
        </w:rPr>
        <w:t>&lt;&lt; דובר &gt;&gt;</w:t>
      </w:r>
      <w:r>
        <w:rPr>
          <w:rtl/>
        </w:rPr>
        <w:t xml:space="preserve"> </w:t>
      </w:r>
      <w:bookmarkEnd w:id="12867"/>
    </w:p>
    <w:p w:rsidR="005B2233" w:rsidRDefault="005B2233" w:rsidP="00C927FB">
      <w:pPr>
        <w:pStyle w:val="KeepWithNext"/>
        <w:rPr>
          <w:rtl/>
        </w:rPr>
      </w:pPr>
    </w:p>
    <w:p w:rsidR="005B2233" w:rsidRDefault="005B2233" w:rsidP="00C927FB">
      <w:pPr>
        <w:rPr>
          <w:rtl/>
        </w:rPr>
      </w:pPr>
      <w:bookmarkStart w:id="12871" w:name="_ETM_Q31_245799"/>
      <w:bookmarkEnd w:id="12871"/>
      <w:r>
        <w:rPr>
          <w:rFonts w:hint="cs"/>
          <w:rtl/>
        </w:rPr>
        <w:t>קודם כול, ערב טוב</w:t>
      </w:r>
      <w:r>
        <w:rPr>
          <w:rtl/>
        </w:rPr>
        <w:t xml:space="preserve"> </w:t>
      </w:r>
      <w:bookmarkStart w:id="12872" w:name="_ETM_Q31_246340"/>
      <w:bookmarkEnd w:id="12872"/>
      <w:r>
        <w:rPr>
          <w:rFonts w:hint="cs"/>
          <w:rtl/>
        </w:rPr>
        <w:t>ל</w:t>
      </w:r>
      <w:r>
        <w:rPr>
          <w:rtl/>
        </w:rPr>
        <w:t>תקווה</w:t>
      </w:r>
      <w:bookmarkStart w:id="12873" w:name="_ETM_Q31_247090"/>
      <w:bookmarkStart w:id="12874" w:name="_ETM_Q31_247869"/>
      <w:bookmarkEnd w:id="12873"/>
      <w:bookmarkEnd w:id="12874"/>
      <w:r>
        <w:rPr>
          <w:rFonts w:hint="cs"/>
          <w:rtl/>
        </w:rPr>
        <w:t xml:space="preserve">. אני מקווה </w:t>
      </w:r>
      <w:r>
        <w:rPr>
          <w:rtl/>
        </w:rPr>
        <w:t xml:space="preserve">שאת </w:t>
      </w:r>
      <w:bookmarkStart w:id="12875" w:name="_ETM_Q31_248049"/>
      <w:bookmarkEnd w:id="12875"/>
      <w:r>
        <w:rPr>
          <w:rtl/>
        </w:rPr>
        <w:t xml:space="preserve">גאה </w:t>
      </w:r>
      <w:bookmarkStart w:id="12876" w:name="_ETM_Q31_248259"/>
      <w:bookmarkEnd w:id="12876"/>
      <w:r>
        <w:rPr>
          <w:rtl/>
        </w:rPr>
        <w:t xml:space="preserve">בבן </w:t>
      </w:r>
      <w:bookmarkStart w:id="12877" w:name="_ETM_Q31_248590"/>
      <w:bookmarkEnd w:id="12877"/>
      <w:r>
        <w:rPr>
          <w:rtl/>
        </w:rPr>
        <w:t>שלך</w:t>
      </w:r>
      <w:r>
        <w:rPr>
          <w:rFonts w:hint="cs"/>
          <w:rtl/>
        </w:rPr>
        <w:t>,</w:t>
      </w:r>
      <w:r>
        <w:rPr>
          <w:rtl/>
        </w:rPr>
        <w:t xml:space="preserve"> </w:t>
      </w:r>
      <w:bookmarkStart w:id="12878" w:name="_ETM_Q31_249459"/>
      <w:bookmarkEnd w:id="12878"/>
      <w:r>
        <w:rPr>
          <w:rtl/>
        </w:rPr>
        <w:t xml:space="preserve">הוא </w:t>
      </w:r>
      <w:bookmarkStart w:id="12879" w:name="_ETM_Q31_249579"/>
      <w:bookmarkEnd w:id="12879"/>
      <w:r>
        <w:rPr>
          <w:rtl/>
        </w:rPr>
        <w:t xml:space="preserve">אחלה </w:t>
      </w:r>
      <w:bookmarkStart w:id="12880" w:name="_ETM_Q31_249759"/>
      <w:bookmarkEnd w:id="12880"/>
      <w:r>
        <w:rPr>
          <w:rtl/>
        </w:rPr>
        <w:t>גבר</w:t>
      </w:r>
      <w:r>
        <w:rPr>
          <w:rFonts w:hint="cs"/>
          <w:rtl/>
        </w:rPr>
        <w:t>.</w:t>
      </w:r>
      <w:r>
        <w:rPr>
          <w:rtl/>
        </w:rPr>
        <w:t xml:space="preserve"> </w:t>
      </w:r>
      <w:bookmarkStart w:id="12881" w:name="_ETM_Q31_252870"/>
      <w:bookmarkEnd w:id="12881"/>
    </w:p>
    <w:p w:rsidR="005B2233" w:rsidRDefault="005B2233" w:rsidP="00C927FB">
      <w:pPr>
        <w:rPr>
          <w:rtl/>
        </w:rPr>
      </w:pPr>
      <w:bookmarkStart w:id="12882" w:name="_ETM_Q31_254062"/>
      <w:bookmarkStart w:id="12883" w:name="_ETM_Q31_254151"/>
      <w:bookmarkEnd w:id="12882"/>
      <w:bookmarkEnd w:id="12883"/>
    </w:p>
    <w:p w:rsidR="005B2233" w:rsidRDefault="005B2233" w:rsidP="00C927FB">
      <w:pPr>
        <w:rPr>
          <w:rtl/>
        </w:rPr>
      </w:pPr>
      <w:bookmarkStart w:id="12884" w:name="_ETM_Q31_254206"/>
      <w:bookmarkStart w:id="12885" w:name="_ETM_Q31_254271"/>
      <w:bookmarkEnd w:id="12884"/>
      <w:bookmarkEnd w:id="12885"/>
      <w:r>
        <w:rPr>
          <w:rtl/>
        </w:rPr>
        <w:t xml:space="preserve">אדוני </w:t>
      </w:r>
      <w:bookmarkStart w:id="12886" w:name="_ETM_Q31_253170"/>
      <w:bookmarkEnd w:id="12886"/>
      <w:r>
        <w:rPr>
          <w:rtl/>
        </w:rPr>
        <w:t>היושב</w:t>
      </w:r>
      <w:bookmarkStart w:id="12887" w:name="_ETM_Q31_253470"/>
      <w:bookmarkEnd w:id="12887"/>
      <w:r>
        <w:rPr>
          <w:rFonts w:hint="cs"/>
          <w:rtl/>
        </w:rPr>
        <w:t xml:space="preserve"> </w:t>
      </w:r>
      <w:r>
        <w:rPr>
          <w:rtl/>
        </w:rPr>
        <w:t>בראש</w:t>
      </w:r>
      <w:r>
        <w:rPr>
          <w:rFonts w:hint="cs"/>
          <w:rtl/>
        </w:rPr>
        <w:t>,</w:t>
      </w:r>
      <w:r>
        <w:rPr>
          <w:rtl/>
        </w:rPr>
        <w:t xml:space="preserve"> </w:t>
      </w:r>
      <w:bookmarkStart w:id="12888" w:name="_ETM_Q31_253740"/>
      <w:bookmarkEnd w:id="12888"/>
      <w:r>
        <w:rPr>
          <w:rtl/>
        </w:rPr>
        <w:t xml:space="preserve">כנסת </w:t>
      </w:r>
      <w:bookmarkStart w:id="12889" w:name="_ETM_Q31_254040"/>
      <w:bookmarkEnd w:id="12889"/>
      <w:r>
        <w:rPr>
          <w:rtl/>
        </w:rPr>
        <w:t>נכבדה</w:t>
      </w:r>
      <w:r>
        <w:rPr>
          <w:rFonts w:hint="cs"/>
          <w:rtl/>
        </w:rPr>
        <w:t>,</w:t>
      </w:r>
      <w:r>
        <w:rPr>
          <w:rtl/>
        </w:rPr>
        <w:t xml:space="preserve"> </w:t>
      </w:r>
      <w:bookmarkStart w:id="12890" w:name="_ETM_Q31_254970"/>
      <w:bookmarkEnd w:id="12890"/>
      <w:r>
        <w:rPr>
          <w:rtl/>
        </w:rPr>
        <w:t xml:space="preserve">אני </w:t>
      </w:r>
      <w:bookmarkStart w:id="12891" w:name="_ETM_Q31_255150"/>
      <w:bookmarkEnd w:id="12891"/>
      <w:r>
        <w:rPr>
          <w:rtl/>
        </w:rPr>
        <w:t xml:space="preserve">רוצה </w:t>
      </w:r>
      <w:bookmarkStart w:id="12892" w:name="_ETM_Q31_255390"/>
      <w:bookmarkEnd w:id="12892"/>
      <w:r>
        <w:rPr>
          <w:rtl/>
        </w:rPr>
        <w:t xml:space="preserve">לנצל </w:t>
      </w:r>
      <w:bookmarkStart w:id="12893" w:name="_ETM_Q31_255660"/>
      <w:bookmarkEnd w:id="12893"/>
      <w:r>
        <w:rPr>
          <w:rtl/>
        </w:rPr>
        <w:t xml:space="preserve">את </w:t>
      </w:r>
      <w:bookmarkStart w:id="12894" w:name="_ETM_Q31_255720"/>
      <w:bookmarkEnd w:id="12894"/>
      <w:r>
        <w:rPr>
          <w:rtl/>
        </w:rPr>
        <w:t xml:space="preserve">הדקות </w:t>
      </w:r>
      <w:bookmarkStart w:id="12895" w:name="_ETM_Q31_256080"/>
      <w:bookmarkEnd w:id="12895"/>
      <w:r>
        <w:rPr>
          <w:rtl/>
        </w:rPr>
        <w:t xml:space="preserve">שלי </w:t>
      </w:r>
      <w:bookmarkStart w:id="12896" w:name="_ETM_Q31_256290"/>
      <w:bookmarkEnd w:id="12896"/>
      <w:r>
        <w:rPr>
          <w:rtl/>
        </w:rPr>
        <w:t xml:space="preserve">לדבר </w:t>
      </w:r>
      <w:bookmarkStart w:id="12897" w:name="_ETM_Q31_256680"/>
      <w:bookmarkEnd w:id="12897"/>
      <w:r>
        <w:rPr>
          <w:rtl/>
        </w:rPr>
        <w:t>א</w:t>
      </w:r>
      <w:r>
        <w:rPr>
          <w:rFonts w:hint="cs"/>
          <w:rtl/>
        </w:rPr>
        <w:t>י</w:t>
      </w:r>
      <w:r>
        <w:rPr>
          <w:rtl/>
        </w:rPr>
        <w:t xml:space="preserve">תכם </w:t>
      </w:r>
      <w:bookmarkStart w:id="12898" w:name="_ETM_Q31_257459"/>
      <w:bookmarkEnd w:id="12898"/>
      <w:r>
        <w:rPr>
          <w:rtl/>
        </w:rPr>
        <w:t xml:space="preserve">על </w:t>
      </w:r>
      <w:bookmarkStart w:id="12899" w:name="_ETM_Q31_257670"/>
      <w:bookmarkEnd w:id="12899"/>
      <w:r>
        <w:rPr>
          <w:rtl/>
        </w:rPr>
        <w:t xml:space="preserve">הניצול </w:t>
      </w:r>
      <w:bookmarkStart w:id="12900" w:name="_ETM_Q31_258150"/>
      <w:bookmarkEnd w:id="12900"/>
      <w:r>
        <w:rPr>
          <w:rtl/>
        </w:rPr>
        <w:t xml:space="preserve">הציני </w:t>
      </w:r>
      <w:bookmarkStart w:id="12901" w:name="_ETM_Q31_258510"/>
      <w:bookmarkEnd w:id="12901"/>
      <w:r>
        <w:rPr>
          <w:rtl/>
        </w:rPr>
        <w:t xml:space="preserve">שעושים </w:t>
      </w:r>
      <w:bookmarkStart w:id="12902" w:name="_ETM_Q31_259020"/>
      <w:bookmarkEnd w:id="12902"/>
      <w:r>
        <w:rPr>
          <w:rtl/>
        </w:rPr>
        <w:t xml:space="preserve">כאן </w:t>
      </w:r>
      <w:bookmarkStart w:id="12903" w:name="_ETM_Q31_259290"/>
      <w:bookmarkEnd w:id="12903"/>
      <w:r>
        <w:rPr>
          <w:rtl/>
        </w:rPr>
        <w:t xml:space="preserve">בבית </w:t>
      </w:r>
      <w:bookmarkStart w:id="12904" w:name="_ETM_Q31_259770"/>
      <w:bookmarkEnd w:id="12904"/>
      <w:r>
        <w:rPr>
          <w:rtl/>
        </w:rPr>
        <w:t xml:space="preserve">לא </w:t>
      </w:r>
      <w:bookmarkStart w:id="12905" w:name="_ETM_Q31_259950"/>
      <w:bookmarkEnd w:id="12905"/>
      <w:r>
        <w:rPr>
          <w:rtl/>
        </w:rPr>
        <w:t xml:space="preserve">פעם </w:t>
      </w:r>
      <w:bookmarkStart w:id="12906" w:name="_ETM_Q31_260550"/>
      <w:bookmarkEnd w:id="12906"/>
      <w:r>
        <w:rPr>
          <w:rtl/>
        </w:rPr>
        <w:t xml:space="preserve">לשד </w:t>
      </w:r>
      <w:bookmarkStart w:id="12907" w:name="_ETM_Q31_261060"/>
      <w:bookmarkEnd w:id="12907"/>
      <w:r>
        <w:rPr>
          <w:rtl/>
        </w:rPr>
        <w:t>העדתי</w:t>
      </w:r>
      <w:r>
        <w:rPr>
          <w:rFonts w:hint="cs"/>
          <w:rtl/>
        </w:rPr>
        <w:t>.</w:t>
      </w:r>
      <w:r>
        <w:rPr>
          <w:rtl/>
        </w:rPr>
        <w:t xml:space="preserve"> </w:t>
      </w:r>
      <w:bookmarkStart w:id="12908" w:name="_ETM_Q31_263520"/>
      <w:bookmarkEnd w:id="12908"/>
      <w:r>
        <w:rPr>
          <w:rtl/>
        </w:rPr>
        <w:t xml:space="preserve">כל </w:t>
      </w:r>
      <w:bookmarkStart w:id="12909" w:name="_ETM_Q31_263850"/>
      <w:bookmarkEnd w:id="12909"/>
      <w:r>
        <w:rPr>
          <w:rtl/>
        </w:rPr>
        <w:t>פעם</w:t>
      </w:r>
      <w:r>
        <w:rPr>
          <w:rFonts w:hint="cs"/>
          <w:rtl/>
        </w:rPr>
        <w:t>,</w:t>
      </w:r>
      <w:r>
        <w:rPr>
          <w:rtl/>
        </w:rPr>
        <w:t xml:space="preserve"> </w:t>
      </w:r>
      <w:bookmarkStart w:id="12910" w:name="_ETM_Q31_264510"/>
      <w:bookmarkEnd w:id="12910"/>
      <w:r>
        <w:rPr>
          <w:rtl/>
        </w:rPr>
        <w:t xml:space="preserve">לתחושתי </w:t>
      </w:r>
      <w:bookmarkStart w:id="12911" w:name="_ETM_Q31_265170"/>
      <w:bookmarkEnd w:id="12911"/>
      <w:r>
        <w:rPr>
          <w:rFonts w:hint="cs"/>
          <w:rtl/>
        </w:rPr>
        <w:t xml:space="preserve">– </w:t>
      </w:r>
      <w:bookmarkStart w:id="12912" w:name="_ETM_Q31_263133"/>
      <w:bookmarkEnd w:id="12912"/>
      <w:r>
        <w:rPr>
          <w:rtl/>
        </w:rPr>
        <w:t xml:space="preserve">זה </w:t>
      </w:r>
      <w:bookmarkStart w:id="12913" w:name="_ETM_Q31_265319"/>
      <w:bookmarkEnd w:id="12913"/>
      <w:r>
        <w:rPr>
          <w:rtl/>
        </w:rPr>
        <w:t xml:space="preserve">קרה </w:t>
      </w:r>
      <w:bookmarkStart w:id="12914" w:name="_ETM_Q31_265560"/>
      <w:bookmarkEnd w:id="12914"/>
      <w:r>
        <w:rPr>
          <w:rtl/>
        </w:rPr>
        <w:t xml:space="preserve">היום </w:t>
      </w:r>
      <w:bookmarkStart w:id="12915" w:name="_ETM_Q31_265830"/>
      <w:bookmarkEnd w:id="12915"/>
      <w:r>
        <w:rPr>
          <w:rFonts w:hint="cs"/>
          <w:rtl/>
        </w:rPr>
        <w:t>כמה פעמים</w:t>
      </w:r>
      <w:r>
        <w:rPr>
          <w:rtl/>
        </w:rPr>
        <w:t xml:space="preserve"> </w:t>
      </w:r>
      <w:bookmarkStart w:id="12916" w:name="_ETM_Q31_266220"/>
      <w:bookmarkEnd w:id="12916"/>
      <w:r>
        <w:rPr>
          <w:rtl/>
        </w:rPr>
        <w:t xml:space="preserve">בוועדת </w:t>
      </w:r>
      <w:bookmarkStart w:id="12917" w:name="_ETM_Q31_266670"/>
      <w:bookmarkEnd w:id="12917"/>
      <w:r>
        <w:rPr>
          <w:rtl/>
        </w:rPr>
        <w:t>חוקה</w:t>
      </w:r>
      <w:r>
        <w:rPr>
          <w:rFonts w:hint="cs"/>
          <w:rtl/>
        </w:rPr>
        <w:t>,</w:t>
      </w:r>
      <w:r>
        <w:rPr>
          <w:rtl/>
        </w:rPr>
        <w:t xml:space="preserve"> </w:t>
      </w:r>
      <w:bookmarkStart w:id="12918" w:name="_ETM_Q31_267209"/>
      <w:bookmarkEnd w:id="12918"/>
      <w:r>
        <w:rPr>
          <w:rtl/>
        </w:rPr>
        <w:t xml:space="preserve">זה </w:t>
      </w:r>
      <w:bookmarkStart w:id="12919" w:name="_ETM_Q31_267390"/>
      <w:bookmarkEnd w:id="12919"/>
      <w:r>
        <w:rPr>
          <w:rtl/>
        </w:rPr>
        <w:t xml:space="preserve">קרה </w:t>
      </w:r>
      <w:bookmarkStart w:id="12920" w:name="_ETM_Q31_267660"/>
      <w:bookmarkEnd w:id="12920"/>
      <w:r>
        <w:rPr>
          <w:rtl/>
        </w:rPr>
        <w:t xml:space="preserve">מאז </w:t>
      </w:r>
      <w:bookmarkStart w:id="12921" w:name="_ETM_Q31_268020"/>
      <w:bookmarkEnd w:id="12921"/>
      <w:r>
        <w:rPr>
          <w:rtl/>
        </w:rPr>
        <w:t xml:space="preserve">עוד </w:t>
      </w:r>
      <w:bookmarkStart w:id="12922" w:name="_ETM_Q31_268170"/>
      <w:bookmarkEnd w:id="12922"/>
      <w:r>
        <w:rPr>
          <w:rtl/>
        </w:rPr>
        <w:t>פעם</w:t>
      </w:r>
      <w:bookmarkStart w:id="12923" w:name="_ETM_Q31_268380"/>
      <w:bookmarkStart w:id="12924" w:name="_ETM_Q31_268560"/>
      <w:bookmarkEnd w:id="12923"/>
      <w:bookmarkEnd w:id="12924"/>
      <w:r>
        <w:rPr>
          <w:rFonts w:hint="cs"/>
          <w:rtl/>
        </w:rPr>
        <w:t xml:space="preserve">-פעמים </w:t>
      </w:r>
      <w:r>
        <w:rPr>
          <w:rtl/>
        </w:rPr>
        <w:t>במליאה</w:t>
      </w:r>
      <w:r>
        <w:rPr>
          <w:rFonts w:hint="cs"/>
          <w:rtl/>
        </w:rPr>
        <w:t xml:space="preserve"> </w:t>
      </w:r>
      <w:r>
        <w:rPr>
          <w:rFonts w:hint="eastAsia"/>
          <w:rtl/>
        </w:rPr>
        <w:t>–</w:t>
      </w:r>
      <w:r>
        <w:rPr>
          <w:rtl/>
        </w:rPr>
        <w:t xml:space="preserve"> </w:t>
      </w:r>
      <w:bookmarkStart w:id="12925" w:name="_ETM_Q31_269560"/>
      <w:bookmarkEnd w:id="12925"/>
      <w:r>
        <w:rPr>
          <w:rtl/>
        </w:rPr>
        <w:t xml:space="preserve">כשאין </w:t>
      </w:r>
      <w:bookmarkStart w:id="12926" w:name="_ETM_Q31_270010"/>
      <w:bookmarkEnd w:id="12926"/>
      <w:r>
        <w:rPr>
          <w:rFonts w:hint="cs"/>
          <w:rtl/>
        </w:rPr>
        <w:t>טיעון</w:t>
      </w:r>
      <w:r>
        <w:rPr>
          <w:rtl/>
        </w:rPr>
        <w:t xml:space="preserve"> </w:t>
      </w:r>
      <w:bookmarkStart w:id="12927" w:name="_ETM_Q31_270310"/>
      <w:bookmarkEnd w:id="12927"/>
      <w:r>
        <w:rPr>
          <w:rtl/>
        </w:rPr>
        <w:t>נגד</w:t>
      </w:r>
      <w:r>
        <w:rPr>
          <w:rFonts w:hint="cs"/>
          <w:rtl/>
        </w:rPr>
        <w:t>,</w:t>
      </w:r>
      <w:r>
        <w:rPr>
          <w:rtl/>
        </w:rPr>
        <w:t xml:space="preserve"> </w:t>
      </w:r>
      <w:bookmarkStart w:id="12928" w:name="_ETM_Q31_271209"/>
      <w:bookmarkEnd w:id="12928"/>
      <w:r>
        <w:rPr>
          <w:rFonts w:hint="cs"/>
          <w:rtl/>
        </w:rPr>
        <w:t>כ</w:t>
      </w:r>
      <w:r>
        <w:rPr>
          <w:rtl/>
        </w:rPr>
        <w:t xml:space="preserve">שאין </w:t>
      </w:r>
      <w:bookmarkStart w:id="12929" w:name="_ETM_Q31_271480"/>
      <w:bookmarkEnd w:id="12929"/>
      <w:r>
        <w:rPr>
          <w:rtl/>
        </w:rPr>
        <w:t xml:space="preserve">תשובה </w:t>
      </w:r>
      <w:bookmarkStart w:id="12930" w:name="_ETM_Q31_271810"/>
      <w:bookmarkEnd w:id="12930"/>
      <w:r>
        <w:rPr>
          <w:rtl/>
        </w:rPr>
        <w:t xml:space="preserve">טובה </w:t>
      </w:r>
      <w:bookmarkStart w:id="12931" w:name="_ETM_Q31_272170"/>
      <w:bookmarkEnd w:id="12931"/>
      <w:r>
        <w:rPr>
          <w:rtl/>
        </w:rPr>
        <w:t>לטי</w:t>
      </w:r>
      <w:r>
        <w:rPr>
          <w:rFonts w:hint="cs"/>
          <w:rtl/>
        </w:rPr>
        <w:t>עון</w:t>
      </w:r>
      <w:r>
        <w:rPr>
          <w:rtl/>
        </w:rPr>
        <w:t xml:space="preserve"> </w:t>
      </w:r>
      <w:bookmarkStart w:id="12932" w:name="_ETM_Q31_272500"/>
      <w:bookmarkEnd w:id="12932"/>
      <w:r>
        <w:rPr>
          <w:rtl/>
        </w:rPr>
        <w:t>ענייני</w:t>
      </w:r>
      <w:r>
        <w:rPr>
          <w:rFonts w:hint="cs"/>
          <w:rtl/>
        </w:rPr>
        <w:t>,</w:t>
      </w:r>
      <w:r>
        <w:rPr>
          <w:rtl/>
        </w:rPr>
        <w:t xml:space="preserve"> </w:t>
      </w:r>
      <w:bookmarkStart w:id="12933" w:name="_ETM_Q31_273069"/>
      <w:bookmarkEnd w:id="12933"/>
      <w:r>
        <w:rPr>
          <w:rtl/>
        </w:rPr>
        <w:t xml:space="preserve">שולפים </w:t>
      </w:r>
      <w:bookmarkStart w:id="12934" w:name="_ETM_Q31_273490"/>
      <w:bookmarkEnd w:id="12934"/>
      <w:r>
        <w:rPr>
          <w:rFonts w:hint="cs"/>
          <w:rtl/>
        </w:rPr>
        <w:t>את השד העדתי.</w:t>
      </w:r>
      <w:r>
        <w:rPr>
          <w:rtl/>
        </w:rPr>
        <w:t xml:space="preserve"> </w:t>
      </w:r>
      <w:bookmarkStart w:id="12935" w:name="_ETM_Q31_274760"/>
      <w:bookmarkEnd w:id="12935"/>
      <w:r>
        <w:rPr>
          <w:rtl/>
        </w:rPr>
        <w:t xml:space="preserve">שולפים </w:t>
      </w:r>
      <w:bookmarkStart w:id="12936" w:name="_ETM_Q31_275209"/>
      <w:bookmarkEnd w:id="12936"/>
      <w:r>
        <w:rPr>
          <w:rtl/>
        </w:rPr>
        <w:t xml:space="preserve">את </w:t>
      </w:r>
      <w:bookmarkStart w:id="12937" w:name="_ETM_Q31_275330"/>
      <w:bookmarkEnd w:id="12937"/>
      <w:r>
        <w:rPr>
          <w:rtl/>
        </w:rPr>
        <w:t xml:space="preserve">השד </w:t>
      </w:r>
      <w:bookmarkStart w:id="12938" w:name="_ETM_Q31_275659"/>
      <w:bookmarkEnd w:id="12938"/>
      <w:r>
        <w:rPr>
          <w:rtl/>
        </w:rPr>
        <w:t xml:space="preserve">העדתי </w:t>
      </w:r>
      <w:bookmarkStart w:id="12939" w:name="_ETM_Q31_277590"/>
      <w:bookmarkEnd w:id="12939"/>
      <w:r>
        <w:rPr>
          <w:rtl/>
        </w:rPr>
        <w:t xml:space="preserve">לא </w:t>
      </w:r>
      <w:bookmarkStart w:id="12940" w:name="_ETM_Q31_277920"/>
      <w:bookmarkEnd w:id="12940"/>
      <w:r>
        <w:rPr>
          <w:rtl/>
        </w:rPr>
        <w:t xml:space="preserve">מתוך </w:t>
      </w:r>
      <w:bookmarkStart w:id="12941" w:name="_ETM_Q31_278550"/>
      <w:bookmarkEnd w:id="12941"/>
      <w:r>
        <w:rPr>
          <w:rtl/>
        </w:rPr>
        <w:t xml:space="preserve">מטרה </w:t>
      </w:r>
      <w:bookmarkStart w:id="12942" w:name="_ETM_Q31_280380"/>
      <w:bookmarkEnd w:id="12942"/>
      <w:r>
        <w:rPr>
          <w:rtl/>
        </w:rPr>
        <w:t xml:space="preserve">לדבר </w:t>
      </w:r>
      <w:bookmarkStart w:id="12943" w:name="_ETM_Q31_281130"/>
      <w:bookmarkEnd w:id="12943"/>
      <w:r>
        <w:rPr>
          <w:rtl/>
        </w:rPr>
        <w:t xml:space="preserve">על </w:t>
      </w:r>
      <w:bookmarkStart w:id="12944" w:name="_ETM_Q31_281280"/>
      <w:bookmarkEnd w:id="12944"/>
      <w:r>
        <w:rPr>
          <w:rtl/>
        </w:rPr>
        <w:t xml:space="preserve">איזשהו </w:t>
      </w:r>
      <w:bookmarkStart w:id="12945" w:name="_ETM_Q31_281640"/>
      <w:bookmarkEnd w:id="12945"/>
      <w:r>
        <w:rPr>
          <w:rFonts w:hint="cs"/>
          <w:rtl/>
        </w:rPr>
        <w:t>עוול,</w:t>
      </w:r>
      <w:r>
        <w:rPr>
          <w:rtl/>
        </w:rPr>
        <w:t xml:space="preserve"> </w:t>
      </w:r>
      <w:bookmarkStart w:id="12946" w:name="_ETM_Q31_282180"/>
      <w:bookmarkEnd w:id="12946"/>
      <w:r>
        <w:rPr>
          <w:rtl/>
        </w:rPr>
        <w:t xml:space="preserve">לא </w:t>
      </w:r>
      <w:bookmarkStart w:id="12947" w:name="_ETM_Q31_282360"/>
      <w:bookmarkEnd w:id="12947"/>
      <w:r>
        <w:rPr>
          <w:rtl/>
        </w:rPr>
        <w:t xml:space="preserve">מתוך </w:t>
      </w:r>
      <w:bookmarkStart w:id="12948" w:name="_ETM_Q31_282630"/>
      <w:bookmarkEnd w:id="12948"/>
      <w:r>
        <w:rPr>
          <w:rtl/>
        </w:rPr>
        <w:t xml:space="preserve">באמת </w:t>
      </w:r>
      <w:bookmarkStart w:id="12949" w:name="_ETM_Q31_282959"/>
      <w:bookmarkEnd w:id="12949"/>
      <w:r>
        <w:rPr>
          <w:rtl/>
        </w:rPr>
        <w:t xml:space="preserve">תחושה </w:t>
      </w:r>
      <w:bookmarkStart w:id="12950" w:name="_ETM_Q31_283350"/>
      <w:bookmarkEnd w:id="12950"/>
      <w:r>
        <w:rPr>
          <w:rtl/>
        </w:rPr>
        <w:t xml:space="preserve">של </w:t>
      </w:r>
      <w:bookmarkStart w:id="12951" w:name="_ETM_Q31_283560"/>
      <w:bookmarkEnd w:id="12951"/>
      <w:r>
        <w:rPr>
          <w:rtl/>
        </w:rPr>
        <w:t xml:space="preserve">עלבון </w:t>
      </w:r>
      <w:bookmarkStart w:id="12952" w:name="_ETM_Q31_284010"/>
      <w:bookmarkEnd w:id="12952"/>
      <w:r>
        <w:rPr>
          <w:rtl/>
        </w:rPr>
        <w:t xml:space="preserve">או </w:t>
      </w:r>
      <w:bookmarkStart w:id="12953" w:name="_ETM_Q31_284069"/>
      <w:bookmarkEnd w:id="12953"/>
      <w:r>
        <w:rPr>
          <w:rtl/>
        </w:rPr>
        <w:t>קיפוח</w:t>
      </w:r>
      <w:r>
        <w:rPr>
          <w:rFonts w:hint="cs"/>
          <w:rtl/>
        </w:rPr>
        <w:t>,</w:t>
      </w:r>
      <w:r>
        <w:rPr>
          <w:rtl/>
        </w:rPr>
        <w:t xml:space="preserve"> </w:t>
      </w:r>
      <w:bookmarkStart w:id="12954" w:name="_ETM_Q31_284819"/>
      <w:bookmarkEnd w:id="12954"/>
      <w:r>
        <w:rPr>
          <w:rtl/>
        </w:rPr>
        <w:t xml:space="preserve">שולפים </w:t>
      </w:r>
      <w:bookmarkStart w:id="12955" w:name="_ETM_Q31_285270"/>
      <w:bookmarkEnd w:id="12955"/>
      <w:r>
        <w:rPr>
          <w:rtl/>
        </w:rPr>
        <w:t xml:space="preserve">אותו </w:t>
      </w:r>
      <w:bookmarkStart w:id="12956" w:name="_ETM_Q31_285590"/>
      <w:bookmarkEnd w:id="12956"/>
      <w:r>
        <w:rPr>
          <w:rtl/>
        </w:rPr>
        <w:t xml:space="preserve">פוליטיקאים </w:t>
      </w:r>
      <w:bookmarkStart w:id="12957" w:name="_ETM_Q31_286280"/>
      <w:bookmarkEnd w:id="12957"/>
      <w:r>
        <w:rPr>
          <w:rtl/>
        </w:rPr>
        <w:t>בצור</w:t>
      </w:r>
      <w:r>
        <w:rPr>
          <w:rFonts w:hint="cs"/>
          <w:rtl/>
        </w:rPr>
        <w:t>ה</w:t>
      </w:r>
      <w:r>
        <w:rPr>
          <w:rtl/>
        </w:rPr>
        <w:t xml:space="preserve"> </w:t>
      </w:r>
      <w:bookmarkStart w:id="12958" w:name="_ETM_Q31_286700"/>
      <w:bookmarkEnd w:id="12958"/>
      <w:r>
        <w:rPr>
          <w:rtl/>
        </w:rPr>
        <w:t xml:space="preserve">צינית </w:t>
      </w:r>
      <w:bookmarkStart w:id="12959" w:name="_ETM_Q31_287209"/>
      <w:bookmarkEnd w:id="12959"/>
      <w:r>
        <w:rPr>
          <w:rtl/>
        </w:rPr>
        <w:t xml:space="preserve">כדי </w:t>
      </w:r>
      <w:bookmarkStart w:id="12960" w:name="_ETM_Q31_287450"/>
      <w:bookmarkEnd w:id="12960"/>
      <w:r>
        <w:rPr>
          <w:rtl/>
        </w:rPr>
        <w:t xml:space="preserve">לעשות </w:t>
      </w:r>
      <w:bookmarkStart w:id="12961" w:name="_ETM_Q31_287929"/>
      <w:bookmarkEnd w:id="12961"/>
      <w:r>
        <w:rPr>
          <w:rtl/>
        </w:rPr>
        <w:t xml:space="preserve">הון </w:t>
      </w:r>
      <w:bookmarkStart w:id="12962" w:name="_ETM_Q31_288200"/>
      <w:bookmarkEnd w:id="12962"/>
      <w:r>
        <w:rPr>
          <w:rtl/>
        </w:rPr>
        <w:t>פוליטי</w:t>
      </w:r>
      <w:r>
        <w:rPr>
          <w:rFonts w:hint="cs"/>
          <w:rtl/>
        </w:rPr>
        <w:t>.</w:t>
      </w:r>
    </w:p>
    <w:p w:rsidR="005B2233" w:rsidRDefault="005B2233" w:rsidP="00C927FB">
      <w:pPr>
        <w:rPr>
          <w:rtl/>
        </w:rPr>
      </w:pPr>
      <w:bookmarkStart w:id="12963" w:name="_ETM_Q31_291048"/>
      <w:bookmarkStart w:id="12964" w:name="_ETM_Q31_291156"/>
      <w:bookmarkStart w:id="12965" w:name="_ETM_Q31_291241"/>
      <w:bookmarkEnd w:id="12963"/>
      <w:bookmarkEnd w:id="12964"/>
      <w:bookmarkEnd w:id="12965"/>
    </w:p>
    <w:p w:rsidR="005B2233" w:rsidRDefault="005B2233" w:rsidP="00C927FB">
      <w:pPr>
        <w:rPr>
          <w:rtl/>
        </w:rPr>
      </w:pPr>
      <w:bookmarkStart w:id="12966" w:name="_ETM_Q31_291338"/>
      <w:bookmarkStart w:id="12967" w:name="_ETM_Q31_289240"/>
      <w:bookmarkStart w:id="12968" w:name="_ETM_Q31_290350"/>
      <w:bookmarkEnd w:id="12966"/>
      <w:bookmarkEnd w:id="12967"/>
      <w:bookmarkEnd w:id="12968"/>
      <w:r>
        <w:rPr>
          <w:rtl/>
        </w:rPr>
        <w:t xml:space="preserve">אני </w:t>
      </w:r>
      <w:bookmarkStart w:id="12969" w:name="_ETM_Q31_290770"/>
      <w:bookmarkEnd w:id="12969"/>
      <w:r>
        <w:rPr>
          <w:rtl/>
        </w:rPr>
        <w:t xml:space="preserve">חי </w:t>
      </w:r>
      <w:bookmarkStart w:id="12970" w:name="_ETM_Q31_291130"/>
      <w:bookmarkEnd w:id="12970"/>
      <w:r>
        <w:rPr>
          <w:rtl/>
        </w:rPr>
        <w:t xml:space="preserve">כבר </w:t>
      </w:r>
      <w:bookmarkStart w:id="12971" w:name="_ETM_Q31_291340"/>
      <w:bookmarkEnd w:id="12971"/>
      <w:r>
        <w:rPr>
          <w:rtl/>
        </w:rPr>
        <w:t xml:space="preserve">12 </w:t>
      </w:r>
      <w:bookmarkStart w:id="12972" w:name="_ETM_Q31_291880"/>
      <w:bookmarkEnd w:id="12972"/>
      <w:r>
        <w:rPr>
          <w:rtl/>
        </w:rPr>
        <w:t xml:space="preserve">שנה </w:t>
      </w:r>
      <w:bookmarkStart w:id="12973" w:name="_ETM_Q31_292749"/>
      <w:bookmarkEnd w:id="12973"/>
      <w:r>
        <w:rPr>
          <w:rtl/>
        </w:rPr>
        <w:t xml:space="preserve">עם </w:t>
      </w:r>
      <w:bookmarkStart w:id="12974" w:name="_ETM_Q31_292899"/>
      <w:bookmarkEnd w:id="12974"/>
      <w:r>
        <w:rPr>
          <w:rtl/>
        </w:rPr>
        <w:t xml:space="preserve">גבר </w:t>
      </w:r>
      <w:bookmarkStart w:id="12975" w:name="_ETM_Q31_293200"/>
      <w:bookmarkEnd w:id="12975"/>
      <w:r>
        <w:rPr>
          <w:rtl/>
        </w:rPr>
        <w:t>מזרחי</w:t>
      </w:r>
      <w:r>
        <w:rPr>
          <w:rFonts w:hint="cs"/>
          <w:rtl/>
        </w:rPr>
        <w:t xml:space="preserve"> –</w:t>
      </w:r>
      <w:r>
        <w:rPr>
          <w:rtl/>
        </w:rPr>
        <w:t xml:space="preserve"> </w:t>
      </w:r>
      <w:bookmarkStart w:id="12976" w:name="_ETM_Q31_294400"/>
      <w:bookmarkEnd w:id="12976"/>
      <w:r>
        <w:rPr>
          <w:rtl/>
        </w:rPr>
        <w:t>ה</w:t>
      </w:r>
      <w:r>
        <w:rPr>
          <w:rFonts w:hint="cs"/>
          <w:rtl/>
        </w:rPr>
        <w:t>י</w:t>
      </w:r>
      <w:r>
        <w:rPr>
          <w:rtl/>
        </w:rPr>
        <w:t>נה</w:t>
      </w:r>
      <w:r>
        <w:rPr>
          <w:rFonts w:hint="cs"/>
          <w:rtl/>
        </w:rPr>
        <w:t>,</w:t>
      </w:r>
      <w:r>
        <w:rPr>
          <w:rtl/>
        </w:rPr>
        <w:t xml:space="preserve"> </w:t>
      </w:r>
      <w:bookmarkStart w:id="12977" w:name="_ETM_Q31_294909"/>
      <w:bookmarkEnd w:id="12977"/>
      <w:r>
        <w:rPr>
          <w:rtl/>
        </w:rPr>
        <w:t xml:space="preserve">אם </w:t>
      </w:r>
      <w:bookmarkStart w:id="12978" w:name="_ETM_Q31_295030"/>
      <w:bookmarkEnd w:id="12978"/>
      <w:r>
        <w:rPr>
          <w:rtl/>
        </w:rPr>
        <w:t xml:space="preserve">נידרש </w:t>
      </w:r>
      <w:bookmarkStart w:id="12979" w:name="_ETM_Q31_295540"/>
      <w:bookmarkEnd w:id="12979"/>
      <w:r>
        <w:rPr>
          <w:rtl/>
        </w:rPr>
        <w:t xml:space="preserve">שנייה </w:t>
      </w:r>
      <w:bookmarkStart w:id="12980" w:name="_ETM_Q31_295780"/>
      <w:bookmarkEnd w:id="12980"/>
      <w:r>
        <w:rPr>
          <w:rtl/>
        </w:rPr>
        <w:t xml:space="preserve">לתיאוריה </w:t>
      </w:r>
      <w:bookmarkStart w:id="12981" w:name="_ETM_Q31_296350"/>
      <w:bookmarkEnd w:id="12981"/>
      <w:r>
        <w:rPr>
          <w:rtl/>
        </w:rPr>
        <w:t>בגוב</w:t>
      </w:r>
      <w:r>
        <w:rPr>
          <w:rFonts w:hint="cs"/>
          <w:rtl/>
        </w:rPr>
        <w:t>ה</w:t>
      </w:r>
      <w:r>
        <w:rPr>
          <w:rtl/>
        </w:rPr>
        <w:t xml:space="preserve"> </w:t>
      </w:r>
      <w:bookmarkStart w:id="12982" w:name="_ETM_Q31_296799"/>
      <w:bookmarkEnd w:id="12982"/>
      <w:r>
        <w:rPr>
          <w:rFonts w:hint="cs"/>
          <w:rtl/>
        </w:rPr>
        <w:t>ה</w:t>
      </w:r>
      <w:r>
        <w:rPr>
          <w:rtl/>
        </w:rPr>
        <w:t xml:space="preserve">דשא </w:t>
      </w:r>
      <w:bookmarkStart w:id="12983" w:name="_ETM_Q31_297280"/>
      <w:bookmarkEnd w:id="12983"/>
      <w:r>
        <w:rPr>
          <w:rtl/>
        </w:rPr>
        <w:t xml:space="preserve">של </w:t>
      </w:r>
      <w:bookmarkStart w:id="12984" w:name="_ETM_Q31_297640"/>
      <w:bookmarkEnd w:id="12984"/>
      <w:r>
        <w:rPr>
          <w:rtl/>
        </w:rPr>
        <w:t xml:space="preserve">אבישי </w:t>
      </w:r>
      <w:bookmarkStart w:id="12985" w:name="_ETM_Q31_298060"/>
      <w:bookmarkEnd w:id="12985"/>
      <w:r>
        <w:rPr>
          <w:rtl/>
        </w:rPr>
        <w:t>בן</w:t>
      </w:r>
      <w:r>
        <w:rPr>
          <w:rFonts w:hint="cs"/>
          <w:rtl/>
        </w:rPr>
        <w:t xml:space="preserve"> </w:t>
      </w:r>
      <w:r>
        <w:rPr>
          <w:rtl/>
        </w:rPr>
        <w:t>חיים</w:t>
      </w:r>
      <w:r>
        <w:rPr>
          <w:rFonts w:hint="cs"/>
          <w:rtl/>
        </w:rPr>
        <w:t>,</w:t>
      </w:r>
      <w:r>
        <w:rPr>
          <w:rtl/>
        </w:rPr>
        <w:t xml:space="preserve"> </w:t>
      </w:r>
      <w:bookmarkStart w:id="12986" w:name="_ETM_Q31_298960"/>
      <w:bookmarkEnd w:id="12986"/>
      <w:r>
        <w:rPr>
          <w:rtl/>
        </w:rPr>
        <w:t xml:space="preserve">אז </w:t>
      </w:r>
      <w:bookmarkStart w:id="12987" w:name="_ETM_Q31_299500"/>
      <w:bookmarkEnd w:id="12987"/>
      <w:r>
        <w:rPr>
          <w:rtl/>
        </w:rPr>
        <w:t xml:space="preserve">אני </w:t>
      </w:r>
      <w:bookmarkStart w:id="12988" w:name="_ETM_Q31_299680"/>
      <w:bookmarkEnd w:id="12988"/>
      <w:r>
        <w:rPr>
          <w:rtl/>
        </w:rPr>
        <w:t xml:space="preserve">לא </w:t>
      </w:r>
      <w:bookmarkStart w:id="12989" w:name="_ETM_Q31_299770"/>
      <w:bookmarkEnd w:id="12989"/>
      <w:r>
        <w:rPr>
          <w:rtl/>
        </w:rPr>
        <w:t>יודע</w:t>
      </w:r>
      <w:r>
        <w:rPr>
          <w:rFonts w:hint="cs"/>
          <w:rtl/>
        </w:rPr>
        <w:t xml:space="preserve"> –</w:t>
      </w:r>
      <w:r>
        <w:rPr>
          <w:rtl/>
        </w:rPr>
        <w:t xml:space="preserve"> </w:t>
      </w:r>
      <w:bookmarkStart w:id="12990" w:name="_ETM_Q31_299950"/>
      <w:bookmarkEnd w:id="12990"/>
      <w:r>
        <w:rPr>
          <w:rtl/>
        </w:rPr>
        <w:t xml:space="preserve">אני </w:t>
      </w:r>
      <w:bookmarkStart w:id="12991" w:name="_ETM_Q31_300040"/>
      <w:bookmarkEnd w:id="12991"/>
      <w:r>
        <w:rPr>
          <w:rtl/>
        </w:rPr>
        <w:t xml:space="preserve">חושב </w:t>
      </w:r>
      <w:bookmarkStart w:id="12992" w:name="_ETM_Q31_300220"/>
      <w:bookmarkEnd w:id="12992"/>
      <w:r>
        <w:rPr>
          <w:rtl/>
        </w:rPr>
        <w:t>ש</w:t>
      </w:r>
      <w:bookmarkStart w:id="12993" w:name="_ETM_Q31_300400"/>
      <w:bookmarkEnd w:id="12993"/>
      <w:r>
        <w:rPr>
          <w:rFonts w:hint="cs"/>
          <w:rtl/>
        </w:rPr>
        <w:t>מ</w:t>
      </w:r>
      <w:r>
        <w:rPr>
          <w:rtl/>
        </w:rPr>
        <w:t xml:space="preserve">ישראל </w:t>
      </w:r>
      <w:bookmarkStart w:id="12994" w:name="_ETM_Q31_300820"/>
      <w:bookmarkEnd w:id="12994"/>
      <w:r>
        <w:rPr>
          <w:rtl/>
        </w:rPr>
        <w:t>השנייה</w:t>
      </w:r>
      <w:r>
        <w:rPr>
          <w:rFonts w:hint="cs"/>
          <w:rtl/>
        </w:rPr>
        <w:t>,</w:t>
      </w:r>
      <w:r>
        <w:rPr>
          <w:rtl/>
        </w:rPr>
        <w:t xml:space="preserve"> </w:t>
      </w:r>
      <w:bookmarkStart w:id="12995" w:name="_ETM_Q31_301330"/>
      <w:bookmarkEnd w:id="12995"/>
      <w:r>
        <w:rPr>
          <w:rtl/>
        </w:rPr>
        <w:t xml:space="preserve">כי </w:t>
      </w:r>
      <w:bookmarkStart w:id="12996" w:name="_ETM_Q31_302000"/>
      <w:bookmarkEnd w:id="12996"/>
      <w:r>
        <w:rPr>
          <w:rtl/>
        </w:rPr>
        <w:t xml:space="preserve">חמי </w:t>
      </w:r>
      <w:bookmarkStart w:id="12997" w:name="_ETM_Q31_302960"/>
      <w:bookmarkEnd w:id="12997"/>
      <w:r>
        <w:rPr>
          <w:rtl/>
        </w:rPr>
        <w:t xml:space="preserve">נהג </w:t>
      </w:r>
      <w:bookmarkStart w:id="12998" w:name="_ETM_Q31_303260"/>
      <w:bookmarkEnd w:id="12998"/>
      <w:r>
        <w:rPr>
          <w:rtl/>
        </w:rPr>
        <w:t xml:space="preserve">אוטובוס </w:t>
      </w:r>
      <w:bookmarkStart w:id="12999" w:name="_ETM_Q31_303740"/>
      <w:bookmarkEnd w:id="12999"/>
      <w:r>
        <w:rPr>
          <w:rtl/>
        </w:rPr>
        <w:t>ו</w:t>
      </w:r>
      <w:r>
        <w:rPr>
          <w:rFonts w:hint="cs"/>
          <w:rtl/>
        </w:rPr>
        <w:t>ח</w:t>
      </w:r>
      <w:r>
        <w:rPr>
          <w:rtl/>
        </w:rPr>
        <w:t xml:space="preserve">מותי </w:t>
      </w:r>
      <w:bookmarkStart w:id="13000" w:name="_ETM_Q31_304700"/>
      <w:bookmarkEnd w:id="13000"/>
      <w:r>
        <w:rPr>
          <w:rtl/>
        </w:rPr>
        <w:t>גננת</w:t>
      </w:r>
      <w:r>
        <w:rPr>
          <w:rFonts w:hint="cs"/>
          <w:rtl/>
        </w:rPr>
        <w:t>,</w:t>
      </w:r>
      <w:r>
        <w:rPr>
          <w:rtl/>
        </w:rPr>
        <w:t xml:space="preserve"> </w:t>
      </w:r>
      <w:bookmarkStart w:id="13001" w:name="_ETM_Q31_305270"/>
      <w:bookmarkEnd w:id="13001"/>
      <w:r>
        <w:rPr>
          <w:rtl/>
        </w:rPr>
        <w:t xml:space="preserve">אז </w:t>
      </w:r>
      <w:bookmarkStart w:id="13002" w:name="_ETM_Q31_305420"/>
      <w:bookmarkEnd w:id="13002"/>
      <w:r>
        <w:rPr>
          <w:rtl/>
        </w:rPr>
        <w:t xml:space="preserve">לפי </w:t>
      </w:r>
      <w:bookmarkStart w:id="13003" w:name="_ETM_Q31_305840"/>
      <w:bookmarkEnd w:id="13003"/>
      <w:r>
        <w:rPr>
          <w:rtl/>
        </w:rPr>
        <w:t>זה</w:t>
      </w:r>
      <w:r>
        <w:rPr>
          <w:rFonts w:hint="cs"/>
          <w:rtl/>
        </w:rPr>
        <w:t>,</w:t>
      </w:r>
      <w:r>
        <w:rPr>
          <w:rtl/>
        </w:rPr>
        <w:t xml:space="preserve"> </w:t>
      </w:r>
      <w:bookmarkStart w:id="13004" w:name="_ETM_Q31_306110"/>
      <w:bookmarkEnd w:id="13004"/>
      <w:r>
        <w:rPr>
          <w:rtl/>
        </w:rPr>
        <w:t xml:space="preserve">מזרחים </w:t>
      </w:r>
      <w:bookmarkStart w:id="13005" w:name="_ETM_Q31_306830"/>
      <w:bookmarkEnd w:id="13005"/>
      <w:r>
        <w:rPr>
          <w:rFonts w:hint="cs"/>
          <w:rtl/>
        </w:rPr>
        <w:t>שהם - - -</w:t>
      </w:r>
    </w:p>
    <w:p w:rsidR="005B2233" w:rsidRDefault="005B2233" w:rsidP="00C927FB">
      <w:pPr>
        <w:rPr>
          <w:rtl/>
        </w:rPr>
      </w:pPr>
    </w:p>
    <w:p w:rsidR="005B2233" w:rsidRDefault="005B2233" w:rsidP="00C927FB">
      <w:pPr>
        <w:pStyle w:val="af5"/>
        <w:keepNext/>
        <w:rPr>
          <w:rtl/>
        </w:rPr>
      </w:pPr>
      <w:bookmarkStart w:id="13006" w:name="ET_interruption_5552_7"/>
      <w:r w:rsidRPr="0020256E">
        <w:rPr>
          <w:rStyle w:val="TagStyle"/>
          <w:rtl/>
        </w:rPr>
        <w:t xml:space="preserve"> &lt;&lt; קריאה &gt;&gt;</w:t>
      </w:r>
      <w:r w:rsidRPr="008F01A2">
        <w:rPr>
          <w:rStyle w:val="TagStyle"/>
          <w:rtl/>
        </w:rPr>
        <w:t xml:space="preserve"> </w:t>
      </w:r>
      <w:r>
        <w:rPr>
          <w:rtl/>
        </w:rPr>
        <w:t>יוליה מלינובסקי (ישראל ביתנו):</w:t>
      </w:r>
      <w:r w:rsidRPr="008F01A2">
        <w:rPr>
          <w:rStyle w:val="TagStyle"/>
          <w:rtl/>
        </w:rPr>
        <w:t xml:space="preserve"> </w:t>
      </w:r>
      <w:r w:rsidRPr="0020256E">
        <w:rPr>
          <w:rStyle w:val="TagStyle"/>
          <w:rtl/>
        </w:rPr>
        <w:t>&lt;&lt; קריאה &gt;&gt;</w:t>
      </w:r>
      <w:r>
        <w:rPr>
          <w:rtl/>
        </w:rPr>
        <w:t xml:space="preserve"> </w:t>
      </w:r>
      <w:bookmarkEnd w:id="13006"/>
    </w:p>
    <w:p w:rsidR="005B2233" w:rsidRDefault="005B2233" w:rsidP="00C927FB">
      <w:pPr>
        <w:pStyle w:val="KeepWithNext"/>
        <w:rPr>
          <w:rtl/>
        </w:rPr>
      </w:pPr>
    </w:p>
    <w:p w:rsidR="005B2233" w:rsidRDefault="005B2233" w:rsidP="00C927FB">
      <w:pPr>
        <w:rPr>
          <w:rtl/>
        </w:rPr>
      </w:pPr>
      <w:r>
        <w:rPr>
          <w:rFonts w:hint="cs"/>
          <w:rtl/>
        </w:rPr>
        <w:t>אתה לא פריבילגי? אתה לא פריבילגי?</w:t>
      </w:r>
    </w:p>
    <w:p w:rsidR="005B2233" w:rsidRDefault="005B2233" w:rsidP="00C927FB">
      <w:pPr>
        <w:rPr>
          <w:rtl/>
        </w:rPr>
      </w:pPr>
    </w:p>
    <w:p w:rsidR="005B2233" w:rsidRDefault="005B2233" w:rsidP="00C927FB">
      <w:pPr>
        <w:pStyle w:val="-"/>
        <w:keepNext/>
        <w:rPr>
          <w:rtl/>
        </w:rPr>
      </w:pPr>
      <w:bookmarkStart w:id="13007" w:name="ET_speakercontinue_5803_8"/>
      <w:r w:rsidRPr="0020256E">
        <w:rPr>
          <w:rStyle w:val="TagStyle"/>
          <w:rtl/>
        </w:rPr>
        <w:t xml:space="preserve"> &lt;&lt; דובר_המשך &gt;&gt;</w:t>
      </w:r>
      <w:r w:rsidRPr="008F01A2">
        <w:rPr>
          <w:rStyle w:val="TagStyle"/>
          <w:rtl/>
        </w:rPr>
        <w:t xml:space="preserve"> </w:t>
      </w:r>
      <w:r>
        <w:rPr>
          <w:rtl/>
        </w:rPr>
        <w:t>עידן רול (יש עתיד):</w:t>
      </w:r>
      <w:r w:rsidRPr="008F01A2">
        <w:rPr>
          <w:rStyle w:val="TagStyle"/>
          <w:rtl/>
        </w:rPr>
        <w:t xml:space="preserve"> </w:t>
      </w:r>
      <w:r w:rsidRPr="0020256E">
        <w:rPr>
          <w:rStyle w:val="TagStyle"/>
          <w:rtl/>
        </w:rPr>
        <w:t>&lt;&lt; דובר_המשך &gt;&gt;</w:t>
      </w:r>
      <w:r>
        <w:rPr>
          <w:rtl/>
        </w:rPr>
        <w:t xml:space="preserve"> </w:t>
      </w:r>
      <w:bookmarkEnd w:id="13007"/>
    </w:p>
    <w:p w:rsidR="005B2233" w:rsidRDefault="005B2233" w:rsidP="00C927FB">
      <w:pPr>
        <w:pStyle w:val="KeepWithNext"/>
        <w:rPr>
          <w:rtl/>
        </w:rPr>
      </w:pPr>
    </w:p>
    <w:p w:rsidR="005B2233" w:rsidRDefault="005B2233" w:rsidP="00C927FB">
      <w:pPr>
        <w:rPr>
          <w:rtl/>
        </w:rPr>
      </w:pPr>
      <w:bookmarkStart w:id="13008" w:name="_ETM_Q31_308349"/>
      <w:bookmarkStart w:id="13009" w:name="_ETM_Q31_308560"/>
      <w:bookmarkStart w:id="13010" w:name="_ETM_Q31_310810"/>
      <w:bookmarkStart w:id="13011" w:name="_ETM_Q31_312139"/>
      <w:bookmarkEnd w:id="13008"/>
      <w:bookmarkEnd w:id="13009"/>
      <w:bookmarkEnd w:id="13010"/>
      <w:bookmarkEnd w:id="13011"/>
      <w:r>
        <w:rPr>
          <w:rtl/>
        </w:rPr>
        <w:t xml:space="preserve">אני </w:t>
      </w:r>
      <w:bookmarkStart w:id="13012" w:name="_ETM_Q31_313280"/>
      <w:bookmarkEnd w:id="13012"/>
      <w:r>
        <w:rPr>
          <w:rFonts w:hint="cs"/>
          <w:rtl/>
        </w:rPr>
        <w:t xml:space="preserve">אולי פריבילגי, אני </w:t>
      </w:r>
      <w:r>
        <w:rPr>
          <w:rtl/>
        </w:rPr>
        <w:t xml:space="preserve">לא </w:t>
      </w:r>
      <w:bookmarkStart w:id="13013" w:name="_ETM_Q31_313370"/>
      <w:bookmarkEnd w:id="13013"/>
      <w:r>
        <w:rPr>
          <w:rtl/>
        </w:rPr>
        <w:t>יודע</w:t>
      </w:r>
      <w:r>
        <w:rPr>
          <w:rFonts w:hint="cs"/>
          <w:rtl/>
        </w:rPr>
        <w:t xml:space="preserve">, אני מנסה לקטלג </w:t>
      </w:r>
      <w:bookmarkStart w:id="13014" w:name="_ETM_Q31_315361"/>
      <w:bookmarkEnd w:id="13014"/>
      <w:r>
        <w:rPr>
          <w:rFonts w:hint="cs"/>
          <w:rtl/>
        </w:rPr>
        <w:t>את זה עכשיו,</w:t>
      </w:r>
      <w:r>
        <w:rPr>
          <w:rtl/>
        </w:rPr>
        <w:t xml:space="preserve"> </w:t>
      </w:r>
      <w:bookmarkStart w:id="13015" w:name="_ETM_Q31_314810"/>
      <w:bookmarkEnd w:id="13015"/>
      <w:r>
        <w:rPr>
          <w:rtl/>
        </w:rPr>
        <w:t xml:space="preserve">אבל </w:t>
      </w:r>
      <w:bookmarkStart w:id="13016" w:name="_ETM_Q31_315020"/>
      <w:bookmarkEnd w:id="13016"/>
      <w:r>
        <w:rPr>
          <w:rtl/>
        </w:rPr>
        <w:t xml:space="preserve">אם </w:t>
      </w:r>
      <w:bookmarkStart w:id="13017" w:name="_ETM_Q31_315110"/>
      <w:bookmarkEnd w:id="13017"/>
      <w:r>
        <w:rPr>
          <w:rtl/>
        </w:rPr>
        <w:t xml:space="preserve">אני </w:t>
      </w:r>
      <w:bookmarkStart w:id="13018" w:name="_ETM_Q31_315260"/>
      <w:bookmarkEnd w:id="13018"/>
      <w:r>
        <w:rPr>
          <w:rtl/>
        </w:rPr>
        <w:t xml:space="preserve">נשוי </w:t>
      </w:r>
      <w:bookmarkStart w:id="13019" w:name="_ETM_Q31_315650"/>
      <w:bookmarkEnd w:id="13019"/>
      <w:r>
        <w:rPr>
          <w:rtl/>
        </w:rPr>
        <w:t xml:space="preserve">למשפחה </w:t>
      </w:r>
      <w:bookmarkStart w:id="13020" w:name="_ETM_Q31_316340"/>
      <w:bookmarkEnd w:id="13020"/>
      <w:r>
        <w:rPr>
          <w:rFonts w:hint="cs"/>
          <w:rtl/>
        </w:rPr>
        <w:t>מ</w:t>
      </w:r>
      <w:r>
        <w:rPr>
          <w:rtl/>
        </w:rPr>
        <w:t xml:space="preserve">ישראל </w:t>
      </w:r>
      <w:bookmarkStart w:id="13021" w:name="_ETM_Q31_316760"/>
      <w:bookmarkEnd w:id="13021"/>
      <w:r>
        <w:rPr>
          <w:rtl/>
        </w:rPr>
        <w:t xml:space="preserve">השנייה </w:t>
      </w:r>
      <w:bookmarkStart w:id="13022" w:name="_ETM_Q31_317209"/>
      <w:bookmarkEnd w:id="13022"/>
      <w:r>
        <w:rPr>
          <w:rtl/>
        </w:rPr>
        <w:t xml:space="preserve">אז </w:t>
      </w:r>
      <w:bookmarkStart w:id="13023" w:name="_ETM_Q31_317419"/>
      <w:bookmarkEnd w:id="13023"/>
      <w:r>
        <w:rPr>
          <w:rFonts w:hint="cs"/>
          <w:rtl/>
        </w:rPr>
        <w:t xml:space="preserve">אולי </w:t>
      </w:r>
      <w:r>
        <w:rPr>
          <w:rtl/>
        </w:rPr>
        <w:t xml:space="preserve">אני </w:t>
      </w:r>
      <w:bookmarkStart w:id="13024" w:name="_ETM_Q31_317599"/>
      <w:bookmarkEnd w:id="13024"/>
      <w:r>
        <w:rPr>
          <w:rtl/>
        </w:rPr>
        <w:t xml:space="preserve">לא </w:t>
      </w:r>
      <w:bookmarkStart w:id="13025" w:name="_ETM_Q31_317690"/>
      <w:bookmarkEnd w:id="13025"/>
      <w:r>
        <w:rPr>
          <w:rtl/>
        </w:rPr>
        <w:t>פריבילגי</w:t>
      </w:r>
      <w:r>
        <w:rPr>
          <w:rFonts w:hint="cs"/>
          <w:rtl/>
        </w:rPr>
        <w:t>,</w:t>
      </w:r>
      <w:r>
        <w:rPr>
          <w:rtl/>
        </w:rPr>
        <w:t xml:space="preserve"> </w:t>
      </w:r>
      <w:bookmarkStart w:id="13026" w:name="_ETM_Q31_318770"/>
      <w:bookmarkEnd w:id="13026"/>
      <w:r>
        <w:rPr>
          <w:rtl/>
        </w:rPr>
        <w:t xml:space="preserve">אולי </w:t>
      </w:r>
      <w:bookmarkStart w:id="13027" w:name="_ETM_Q31_319010"/>
      <w:bookmarkEnd w:id="13027"/>
      <w:r>
        <w:rPr>
          <w:rFonts w:hint="cs"/>
          <w:rtl/>
        </w:rPr>
        <w:t>ה</w:t>
      </w:r>
      <w:r>
        <w:rPr>
          <w:rtl/>
        </w:rPr>
        <w:t xml:space="preserve">ילדים </w:t>
      </w:r>
      <w:bookmarkStart w:id="13028" w:name="_ETM_Q31_319280"/>
      <w:bookmarkEnd w:id="13028"/>
      <w:r>
        <w:rPr>
          <w:rtl/>
        </w:rPr>
        <w:t xml:space="preserve">שלי </w:t>
      </w:r>
      <w:bookmarkStart w:id="13029" w:name="_ETM_Q31_319430"/>
      <w:bookmarkEnd w:id="13029"/>
      <w:r>
        <w:rPr>
          <w:rtl/>
        </w:rPr>
        <w:t xml:space="preserve">חצי </w:t>
      </w:r>
      <w:bookmarkStart w:id="13030" w:name="_ETM_Q31_319730"/>
      <w:bookmarkEnd w:id="13030"/>
      <w:r>
        <w:rPr>
          <w:rFonts w:hint="cs"/>
          <w:rtl/>
        </w:rPr>
        <w:t>פריבילגיים.</w:t>
      </w:r>
      <w:r>
        <w:rPr>
          <w:rtl/>
        </w:rPr>
        <w:t xml:space="preserve"> </w:t>
      </w:r>
      <w:bookmarkStart w:id="13031" w:name="_ETM_Q31_320610"/>
      <w:bookmarkEnd w:id="13031"/>
      <w:r>
        <w:rPr>
          <w:rtl/>
        </w:rPr>
        <w:t xml:space="preserve">וזה </w:t>
      </w:r>
      <w:bookmarkStart w:id="13032" w:name="_ETM_Q31_320970"/>
      <w:bookmarkEnd w:id="13032"/>
      <w:r>
        <w:rPr>
          <w:rtl/>
        </w:rPr>
        <w:t xml:space="preserve">בדיוק </w:t>
      </w:r>
      <w:bookmarkStart w:id="13033" w:name="_ETM_Q31_321419"/>
      <w:bookmarkEnd w:id="13033"/>
      <w:r>
        <w:rPr>
          <w:rtl/>
        </w:rPr>
        <w:t xml:space="preserve">גובה </w:t>
      </w:r>
      <w:bookmarkStart w:id="13034" w:name="_ETM_Q31_322830"/>
      <w:bookmarkEnd w:id="13034"/>
      <w:r>
        <w:rPr>
          <w:rFonts w:hint="cs"/>
          <w:rtl/>
        </w:rPr>
        <w:t>–</w:t>
      </w:r>
      <w:bookmarkStart w:id="13035" w:name="_ETM_Q31_323190"/>
      <w:bookmarkEnd w:id="13035"/>
      <w:r>
        <w:rPr>
          <w:rtl/>
        </w:rPr>
        <w:t xml:space="preserve">השטחיות </w:t>
      </w:r>
      <w:bookmarkStart w:id="13036" w:name="_ETM_Q31_323790"/>
      <w:bookmarkEnd w:id="13036"/>
      <w:r>
        <w:rPr>
          <w:rtl/>
        </w:rPr>
        <w:t xml:space="preserve">המטורפת </w:t>
      </w:r>
      <w:bookmarkStart w:id="13037" w:name="_ETM_Q31_324330"/>
      <w:bookmarkEnd w:id="13037"/>
      <w:r>
        <w:rPr>
          <w:rtl/>
        </w:rPr>
        <w:t>ש</w:t>
      </w:r>
      <w:r>
        <w:rPr>
          <w:rFonts w:hint="cs"/>
          <w:rtl/>
        </w:rPr>
        <w:t xml:space="preserve">ל </w:t>
      </w:r>
      <w:r>
        <w:rPr>
          <w:rtl/>
        </w:rPr>
        <w:t xml:space="preserve">הדיון </w:t>
      </w:r>
      <w:bookmarkStart w:id="13038" w:name="_ETM_Q31_324780"/>
      <w:bookmarkEnd w:id="13038"/>
      <w:r>
        <w:rPr>
          <w:rtl/>
        </w:rPr>
        <w:t>הזה</w:t>
      </w:r>
      <w:r>
        <w:rPr>
          <w:rFonts w:hint="cs"/>
          <w:rtl/>
        </w:rPr>
        <w:t>,</w:t>
      </w:r>
      <w:r>
        <w:rPr>
          <w:rtl/>
        </w:rPr>
        <w:t xml:space="preserve"> </w:t>
      </w:r>
      <w:bookmarkStart w:id="13039" w:name="_ETM_Q31_325350"/>
      <w:bookmarkEnd w:id="13039"/>
      <w:r>
        <w:rPr>
          <w:rtl/>
        </w:rPr>
        <w:t xml:space="preserve">שבאמת </w:t>
      </w:r>
      <w:bookmarkStart w:id="13040" w:name="_ETM_Q31_325770"/>
      <w:bookmarkEnd w:id="13040"/>
      <w:r>
        <w:rPr>
          <w:rtl/>
        </w:rPr>
        <w:t xml:space="preserve">יש </w:t>
      </w:r>
      <w:bookmarkStart w:id="13041" w:name="_ETM_Q31_325950"/>
      <w:bookmarkEnd w:id="13041"/>
      <w:r>
        <w:rPr>
          <w:rtl/>
        </w:rPr>
        <w:t xml:space="preserve">מישהו </w:t>
      </w:r>
      <w:bookmarkStart w:id="13042" w:name="_ETM_Q31_326400"/>
      <w:bookmarkEnd w:id="13042"/>
      <w:r>
        <w:rPr>
          <w:rtl/>
        </w:rPr>
        <w:t>ב</w:t>
      </w:r>
      <w:r>
        <w:rPr>
          <w:rFonts w:hint="cs"/>
          <w:rtl/>
        </w:rPr>
        <w:t>ערוץ 13</w:t>
      </w:r>
      <w:r>
        <w:rPr>
          <w:rtl/>
        </w:rPr>
        <w:t xml:space="preserve"> </w:t>
      </w:r>
      <w:bookmarkStart w:id="13043" w:name="_ETM_Q31_326790"/>
      <w:bookmarkStart w:id="13044" w:name="_ETM_Q31_326970"/>
      <w:bookmarkEnd w:id="13043"/>
      <w:bookmarkEnd w:id="13044"/>
      <w:r>
        <w:rPr>
          <w:rtl/>
        </w:rPr>
        <w:t xml:space="preserve">שעשה </w:t>
      </w:r>
      <w:bookmarkStart w:id="13045" w:name="_ETM_Q31_327389"/>
      <w:bookmarkEnd w:id="13045"/>
      <w:r>
        <w:rPr>
          <w:rFonts w:hint="cs"/>
          <w:rtl/>
        </w:rPr>
        <w:t xml:space="preserve">על </w:t>
      </w:r>
      <w:r>
        <w:rPr>
          <w:rtl/>
        </w:rPr>
        <w:t xml:space="preserve">זה </w:t>
      </w:r>
      <w:bookmarkStart w:id="13046" w:name="_ETM_Q31_327600"/>
      <w:bookmarkEnd w:id="13046"/>
      <w:r>
        <w:rPr>
          <w:rtl/>
        </w:rPr>
        <w:t>קריירה</w:t>
      </w:r>
      <w:r>
        <w:rPr>
          <w:rFonts w:hint="cs"/>
          <w:rtl/>
        </w:rPr>
        <w:t>,</w:t>
      </w:r>
      <w:r>
        <w:rPr>
          <w:rtl/>
        </w:rPr>
        <w:t xml:space="preserve"> </w:t>
      </w:r>
      <w:bookmarkStart w:id="13047" w:name="_ETM_Q31_329540"/>
      <w:bookmarkEnd w:id="13047"/>
      <w:r>
        <w:rPr>
          <w:rtl/>
        </w:rPr>
        <w:t xml:space="preserve">אולי </w:t>
      </w:r>
      <w:bookmarkStart w:id="13048" w:name="_ETM_Q31_329870"/>
      <w:bookmarkEnd w:id="13048"/>
      <w:r>
        <w:rPr>
          <w:rtl/>
        </w:rPr>
        <w:t xml:space="preserve">אפילו </w:t>
      </w:r>
      <w:bookmarkStart w:id="13049" w:name="_ETM_Q31_330049"/>
      <w:bookmarkEnd w:id="13049"/>
      <w:r>
        <w:rPr>
          <w:rtl/>
        </w:rPr>
        <w:t>דוקטורט</w:t>
      </w:r>
      <w:r>
        <w:rPr>
          <w:rFonts w:hint="cs"/>
          <w:rtl/>
        </w:rPr>
        <w:t>.</w:t>
      </w:r>
      <w:r>
        <w:rPr>
          <w:rtl/>
        </w:rPr>
        <w:t xml:space="preserve"> </w:t>
      </w:r>
      <w:bookmarkStart w:id="13050" w:name="_ETM_Q31_330620"/>
      <w:bookmarkEnd w:id="13050"/>
      <w:r>
        <w:rPr>
          <w:rtl/>
        </w:rPr>
        <w:t xml:space="preserve">אני </w:t>
      </w:r>
      <w:bookmarkStart w:id="13051" w:name="_ETM_Q31_330739"/>
      <w:bookmarkEnd w:id="13051"/>
      <w:r>
        <w:rPr>
          <w:rtl/>
        </w:rPr>
        <w:t xml:space="preserve">לא </w:t>
      </w:r>
      <w:bookmarkStart w:id="13052" w:name="_ETM_Q31_330799"/>
      <w:bookmarkEnd w:id="13052"/>
      <w:r>
        <w:rPr>
          <w:rtl/>
        </w:rPr>
        <w:t xml:space="preserve">יודע </w:t>
      </w:r>
      <w:bookmarkStart w:id="13053" w:name="_ETM_Q31_330980"/>
      <w:bookmarkEnd w:id="13053"/>
      <w:r>
        <w:rPr>
          <w:rFonts w:hint="cs"/>
          <w:rtl/>
        </w:rPr>
        <w:t xml:space="preserve">על </w:t>
      </w:r>
      <w:r>
        <w:rPr>
          <w:rtl/>
        </w:rPr>
        <w:t xml:space="preserve">מה </w:t>
      </w:r>
      <w:bookmarkStart w:id="13054" w:name="_ETM_Q31_331069"/>
      <w:bookmarkEnd w:id="13054"/>
      <w:r>
        <w:rPr>
          <w:rtl/>
        </w:rPr>
        <w:t xml:space="preserve">הוא </w:t>
      </w:r>
      <w:bookmarkStart w:id="13055" w:name="_ETM_Q31_331129"/>
      <w:bookmarkEnd w:id="13055"/>
      <w:r>
        <w:rPr>
          <w:rtl/>
        </w:rPr>
        <w:t xml:space="preserve">קיבל </w:t>
      </w:r>
      <w:bookmarkStart w:id="13056" w:name="_ETM_Q31_331340"/>
      <w:bookmarkEnd w:id="13056"/>
      <w:r>
        <w:rPr>
          <w:rtl/>
        </w:rPr>
        <w:t xml:space="preserve">את </w:t>
      </w:r>
      <w:bookmarkStart w:id="13057" w:name="_ETM_Q31_331400"/>
      <w:bookmarkEnd w:id="13057"/>
      <w:r>
        <w:rPr>
          <w:rtl/>
        </w:rPr>
        <w:t>הדוקטורט</w:t>
      </w:r>
      <w:r>
        <w:rPr>
          <w:rFonts w:hint="cs"/>
          <w:rtl/>
        </w:rPr>
        <w:t>.</w:t>
      </w:r>
      <w:r>
        <w:rPr>
          <w:rtl/>
        </w:rPr>
        <w:t xml:space="preserve"> </w:t>
      </w:r>
      <w:bookmarkStart w:id="13058" w:name="_ETM_Q31_332209"/>
      <w:bookmarkEnd w:id="13058"/>
    </w:p>
    <w:p w:rsidR="005B2233" w:rsidRDefault="005B2233" w:rsidP="00C927FB">
      <w:pPr>
        <w:rPr>
          <w:rtl/>
        </w:rPr>
      </w:pPr>
      <w:bookmarkStart w:id="13059" w:name="_ETM_Q31_334145"/>
      <w:bookmarkStart w:id="13060" w:name="_ETM_Q31_334260"/>
      <w:bookmarkEnd w:id="13059"/>
      <w:bookmarkEnd w:id="13060"/>
    </w:p>
    <w:p w:rsidR="005B2233" w:rsidRDefault="005B2233" w:rsidP="00C927FB">
      <w:pPr>
        <w:rPr>
          <w:rtl/>
        </w:rPr>
      </w:pPr>
      <w:bookmarkStart w:id="13061" w:name="_ETM_Q31_334338"/>
      <w:bookmarkStart w:id="13062" w:name="_ETM_Q31_334409"/>
      <w:bookmarkEnd w:id="13061"/>
      <w:bookmarkEnd w:id="13062"/>
      <w:r>
        <w:rPr>
          <w:rtl/>
        </w:rPr>
        <w:t xml:space="preserve">אבל </w:t>
      </w:r>
      <w:bookmarkStart w:id="13063" w:name="_ETM_Q31_332540"/>
      <w:bookmarkEnd w:id="13063"/>
      <w:r>
        <w:rPr>
          <w:rtl/>
        </w:rPr>
        <w:t xml:space="preserve">אני </w:t>
      </w:r>
      <w:bookmarkStart w:id="13064" w:name="_ETM_Q31_332659"/>
      <w:bookmarkEnd w:id="13064"/>
      <w:r>
        <w:rPr>
          <w:rtl/>
        </w:rPr>
        <w:t xml:space="preserve">רוצה </w:t>
      </w:r>
      <w:bookmarkStart w:id="13065" w:name="_ETM_Q31_332870"/>
      <w:bookmarkEnd w:id="13065"/>
      <w:r>
        <w:rPr>
          <w:rtl/>
        </w:rPr>
        <w:t xml:space="preserve">באמת </w:t>
      </w:r>
      <w:bookmarkStart w:id="13066" w:name="_ETM_Q31_333200"/>
      <w:bookmarkEnd w:id="13066"/>
      <w:r>
        <w:rPr>
          <w:rtl/>
        </w:rPr>
        <w:t xml:space="preserve">לומר </w:t>
      </w:r>
      <w:bookmarkStart w:id="13067" w:name="_ETM_Q31_333499"/>
      <w:bookmarkEnd w:id="13067"/>
      <w:r>
        <w:rPr>
          <w:rtl/>
        </w:rPr>
        <w:t xml:space="preserve">מהמקום </w:t>
      </w:r>
      <w:bookmarkStart w:id="13068" w:name="_ETM_Q31_334010"/>
      <w:bookmarkEnd w:id="13068"/>
      <w:r>
        <w:rPr>
          <w:rtl/>
        </w:rPr>
        <w:t xml:space="preserve">של </w:t>
      </w:r>
      <w:bookmarkStart w:id="13069" w:name="_ETM_Q31_334189"/>
      <w:bookmarkEnd w:id="13069"/>
      <w:r>
        <w:rPr>
          <w:rtl/>
        </w:rPr>
        <w:t xml:space="preserve">מישהו </w:t>
      </w:r>
      <w:bookmarkStart w:id="13070" w:name="_ETM_Q31_334400"/>
      <w:bookmarkEnd w:id="13070"/>
      <w:r>
        <w:rPr>
          <w:rtl/>
        </w:rPr>
        <w:t xml:space="preserve">שחי </w:t>
      </w:r>
      <w:bookmarkStart w:id="13071" w:name="_ETM_Q31_334700"/>
      <w:bookmarkEnd w:id="13071"/>
      <w:r>
        <w:rPr>
          <w:rtl/>
        </w:rPr>
        <w:t xml:space="preserve">12 </w:t>
      </w:r>
      <w:bookmarkStart w:id="13072" w:name="_ETM_Q31_335150"/>
      <w:bookmarkEnd w:id="13072"/>
      <w:r>
        <w:rPr>
          <w:rtl/>
        </w:rPr>
        <w:t>שנה</w:t>
      </w:r>
      <w:r>
        <w:rPr>
          <w:rFonts w:hint="cs"/>
          <w:rtl/>
        </w:rPr>
        <w:t xml:space="preserve"> –</w:t>
      </w:r>
      <w:r>
        <w:rPr>
          <w:rtl/>
        </w:rPr>
        <w:t xml:space="preserve"> </w:t>
      </w:r>
      <w:bookmarkStart w:id="13073" w:name="_ETM_Q31_336019"/>
      <w:bookmarkEnd w:id="13073"/>
      <w:r>
        <w:rPr>
          <w:rtl/>
        </w:rPr>
        <w:t xml:space="preserve">המשפחה </w:t>
      </w:r>
      <w:bookmarkStart w:id="13074" w:name="_ETM_Q31_336469"/>
      <w:bookmarkEnd w:id="13074"/>
      <w:r>
        <w:rPr>
          <w:rtl/>
        </w:rPr>
        <w:t xml:space="preserve">שלי </w:t>
      </w:r>
      <w:bookmarkStart w:id="13075" w:name="_ETM_Q31_336709"/>
      <w:bookmarkEnd w:id="13075"/>
      <w:r>
        <w:rPr>
          <w:rtl/>
        </w:rPr>
        <w:t xml:space="preserve">הם </w:t>
      </w:r>
      <w:bookmarkStart w:id="13076" w:name="_ETM_Q31_336799"/>
      <w:bookmarkEnd w:id="13076"/>
      <w:r>
        <w:rPr>
          <w:rtl/>
        </w:rPr>
        <w:t xml:space="preserve">גם </w:t>
      </w:r>
      <w:bookmarkStart w:id="13077" w:name="_ETM_Q31_337040"/>
      <w:bookmarkEnd w:id="13077"/>
      <w:r>
        <w:rPr>
          <w:rFonts w:hint="cs"/>
          <w:rtl/>
        </w:rPr>
        <w:t>מ</w:t>
      </w:r>
      <w:r>
        <w:rPr>
          <w:rtl/>
        </w:rPr>
        <w:t xml:space="preserve">זרחים </w:t>
      </w:r>
      <w:bookmarkStart w:id="13078" w:name="_ETM_Q31_337489"/>
      <w:bookmarkEnd w:id="13078"/>
      <w:r>
        <w:rPr>
          <w:rtl/>
        </w:rPr>
        <w:t xml:space="preserve">והם </w:t>
      </w:r>
      <w:bookmarkStart w:id="13079" w:name="_ETM_Q31_337669"/>
      <w:bookmarkEnd w:id="13079"/>
      <w:r>
        <w:rPr>
          <w:rtl/>
        </w:rPr>
        <w:t xml:space="preserve">גם </w:t>
      </w:r>
      <w:bookmarkStart w:id="13080" w:name="_ETM_Q31_337909"/>
      <w:bookmarkEnd w:id="13080"/>
      <w:r>
        <w:rPr>
          <w:rtl/>
        </w:rPr>
        <w:t>אשכנזים</w:t>
      </w:r>
      <w:r>
        <w:rPr>
          <w:rFonts w:hint="cs"/>
          <w:rtl/>
        </w:rPr>
        <w:t xml:space="preserve">, והילדים </w:t>
      </w:r>
      <w:bookmarkStart w:id="13081" w:name="_ETM_Q31_336852"/>
      <w:bookmarkEnd w:id="13081"/>
      <w:r>
        <w:rPr>
          <w:rFonts w:hint="cs"/>
          <w:rtl/>
        </w:rPr>
        <w:t>שלי הם</w:t>
      </w:r>
      <w:r>
        <w:rPr>
          <w:rtl/>
        </w:rPr>
        <w:t xml:space="preserve"> </w:t>
      </w:r>
      <w:bookmarkStart w:id="13082" w:name="_ETM_Q31_338989"/>
      <w:bookmarkEnd w:id="13082"/>
      <w:r>
        <w:rPr>
          <w:rtl/>
        </w:rPr>
        <w:t xml:space="preserve">גם </w:t>
      </w:r>
      <w:bookmarkStart w:id="13083" w:name="_ETM_Q31_339230"/>
      <w:bookmarkEnd w:id="13083"/>
      <w:r>
        <w:rPr>
          <w:rFonts w:hint="cs"/>
          <w:rtl/>
        </w:rPr>
        <w:t>מ</w:t>
      </w:r>
      <w:r>
        <w:rPr>
          <w:rtl/>
        </w:rPr>
        <w:t xml:space="preserve">זרחים </w:t>
      </w:r>
      <w:bookmarkStart w:id="13084" w:name="_ETM_Q31_339680"/>
      <w:bookmarkEnd w:id="13084"/>
      <w:r>
        <w:rPr>
          <w:rFonts w:hint="cs"/>
          <w:rtl/>
        </w:rPr>
        <w:t>ו</w:t>
      </w:r>
      <w:r>
        <w:rPr>
          <w:rtl/>
        </w:rPr>
        <w:t xml:space="preserve">הם </w:t>
      </w:r>
      <w:bookmarkStart w:id="13085" w:name="_ETM_Q31_339799"/>
      <w:bookmarkEnd w:id="13085"/>
      <w:r>
        <w:rPr>
          <w:rtl/>
        </w:rPr>
        <w:t xml:space="preserve">גם </w:t>
      </w:r>
      <w:bookmarkStart w:id="13086" w:name="_ETM_Q31_340010"/>
      <w:bookmarkEnd w:id="13086"/>
      <w:r>
        <w:rPr>
          <w:rtl/>
        </w:rPr>
        <w:t>אשכנז</w:t>
      </w:r>
      <w:r>
        <w:rPr>
          <w:rFonts w:hint="cs"/>
          <w:rtl/>
        </w:rPr>
        <w:t>י</w:t>
      </w:r>
      <w:r>
        <w:rPr>
          <w:rtl/>
        </w:rPr>
        <w:t>ם</w:t>
      </w:r>
      <w:r>
        <w:rPr>
          <w:rFonts w:hint="cs"/>
          <w:rtl/>
        </w:rPr>
        <w:t xml:space="preserve"> –</w:t>
      </w:r>
      <w:r>
        <w:rPr>
          <w:rtl/>
        </w:rPr>
        <w:t xml:space="preserve"> </w:t>
      </w:r>
      <w:bookmarkStart w:id="13087" w:name="_ETM_Q31_340819"/>
      <w:bookmarkEnd w:id="13087"/>
      <w:r>
        <w:rPr>
          <w:rtl/>
        </w:rPr>
        <w:t xml:space="preserve">קיפוח </w:t>
      </w:r>
      <w:bookmarkStart w:id="13088" w:name="_ETM_Q31_341299"/>
      <w:bookmarkEnd w:id="13088"/>
      <w:r>
        <w:rPr>
          <w:rtl/>
        </w:rPr>
        <w:t xml:space="preserve">היה </w:t>
      </w:r>
      <w:bookmarkStart w:id="13089" w:name="_ETM_Q31_341510"/>
      <w:bookmarkEnd w:id="13089"/>
      <w:r>
        <w:rPr>
          <w:rtl/>
        </w:rPr>
        <w:t>פה</w:t>
      </w:r>
      <w:r>
        <w:rPr>
          <w:rFonts w:hint="cs"/>
          <w:rtl/>
        </w:rPr>
        <w:t>,</w:t>
      </w:r>
      <w:r>
        <w:rPr>
          <w:rtl/>
        </w:rPr>
        <w:t xml:space="preserve"> </w:t>
      </w:r>
      <w:bookmarkStart w:id="13090" w:name="_ETM_Q31_341689"/>
      <w:bookmarkEnd w:id="13090"/>
      <w:r>
        <w:rPr>
          <w:rtl/>
        </w:rPr>
        <w:t xml:space="preserve">וללא </w:t>
      </w:r>
      <w:bookmarkStart w:id="13091" w:name="_ETM_Q31_341989"/>
      <w:bookmarkEnd w:id="13091"/>
      <w:r>
        <w:rPr>
          <w:rtl/>
        </w:rPr>
        <w:t>ספק</w:t>
      </w:r>
      <w:r>
        <w:rPr>
          <w:rFonts w:hint="cs"/>
          <w:rtl/>
        </w:rPr>
        <w:t>,</w:t>
      </w:r>
      <w:r>
        <w:rPr>
          <w:rtl/>
        </w:rPr>
        <w:t xml:space="preserve"> </w:t>
      </w:r>
      <w:bookmarkStart w:id="13092" w:name="_ETM_Q31_343079"/>
      <w:bookmarkEnd w:id="13092"/>
      <w:r>
        <w:rPr>
          <w:rtl/>
        </w:rPr>
        <w:t xml:space="preserve">וטוב </w:t>
      </w:r>
      <w:bookmarkStart w:id="13093" w:name="_ETM_Q31_343739"/>
      <w:bookmarkEnd w:id="13093"/>
      <w:r>
        <w:rPr>
          <w:rtl/>
        </w:rPr>
        <w:t xml:space="preserve">מאוד </w:t>
      </w:r>
      <w:bookmarkStart w:id="13094" w:name="_ETM_Q31_344099"/>
      <w:bookmarkEnd w:id="13094"/>
      <w:r>
        <w:rPr>
          <w:rtl/>
        </w:rPr>
        <w:t>וברוך</w:t>
      </w:r>
      <w:bookmarkStart w:id="13095" w:name="_ETM_Q31_344430"/>
      <w:bookmarkEnd w:id="13095"/>
      <w:r>
        <w:rPr>
          <w:rFonts w:hint="cs"/>
          <w:rtl/>
        </w:rPr>
        <w:t xml:space="preserve"> </w:t>
      </w:r>
      <w:r>
        <w:rPr>
          <w:rtl/>
        </w:rPr>
        <w:t xml:space="preserve">השם </w:t>
      </w:r>
      <w:bookmarkStart w:id="13096" w:name="_ETM_Q31_344669"/>
      <w:bookmarkEnd w:id="13096"/>
      <w:r>
        <w:rPr>
          <w:rtl/>
        </w:rPr>
        <w:t xml:space="preserve">שהתקדמנו </w:t>
      </w:r>
      <w:bookmarkStart w:id="13097" w:name="_ETM_Q31_345870"/>
      <w:bookmarkEnd w:id="13097"/>
      <w:r>
        <w:rPr>
          <w:rtl/>
        </w:rPr>
        <w:t xml:space="preserve">ויצרנו </w:t>
      </w:r>
      <w:bookmarkStart w:id="13098" w:name="_ETM_Q31_346830"/>
      <w:bookmarkEnd w:id="13098"/>
      <w:r>
        <w:rPr>
          <w:rtl/>
        </w:rPr>
        <w:t xml:space="preserve">פה </w:t>
      </w:r>
      <w:bookmarkStart w:id="13099" w:name="_ETM_Q31_347490"/>
      <w:bookmarkEnd w:id="13099"/>
      <w:r>
        <w:rPr>
          <w:rtl/>
        </w:rPr>
        <w:t xml:space="preserve">באמת </w:t>
      </w:r>
      <w:bookmarkStart w:id="13100" w:name="_ETM_Q31_348330"/>
      <w:bookmarkEnd w:id="13100"/>
      <w:r>
        <w:rPr>
          <w:rtl/>
        </w:rPr>
        <w:t xml:space="preserve">חברה </w:t>
      </w:r>
      <w:bookmarkStart w:id="13101" w:name="_ETM_Q31_348900"/>
      <w:bookmarkEnd w:id="13101"/>
      <w:r>
        <w:rPr>
          <w:rtl/>
        </w:rPr>
        <w:t>ש</w:t>
      </w:r>
      <w:r>
        <w:rPr>
          <w:rFonts w:hint="cs"/>
          <w:rtl/>
        </w:rPr>
        <w:t>היא</w:t>
      </w:r>
      <w:bookmarkStart w:id="13102" w:name="_ETM_Q31_349260"/>
      <w:bookmarkEnd w:id="13102"/>
      <w:r>
        <w:rPr>
          <w:rFonts w:hint="cs"/>
          <w:rtl/>
        </w:rPr>
        <w:t xml:space="preserve"> היום </w:t>
      </w:r>
      <w:r>
        <w:rPr>
          <w:rtl/>
        </w:rPr>
        <w:t>שוויונית</w:t>
      </w:r>
      <w:r>
        <w:rPr>
          <w:rFonts w:hint="cs"/>
          <w:rtl/>
        </w:rPr>
        <w:t>.</w:t>
      </w:r>
      <w:r>
        <w:rPr>
          <w:rtl/>
        </w:rPr>
        <w:t xml:space="preserve"> </w:t>
      </w:r>
      <w:bookmarkStart w:id="13103" w:name="_ETM_Q31_350409"/>
      <w:bookmarkEnd w:id="13103"/>
      <w:r>
        <w:rPr>
          <w:rtl/>
        </w:rPr>
        <w:t xml:space="preserve">במקום </w:t>
      </w:r>
      <w:bookmarkStart w:id="13104" w:name="_ETM_Q31_351159"/>
      <w:bookmarkEnd w:id="13104"/>
      <w:r>
        <w:rPr>
          <w:rtl/>
        </w:rPr>
        <w:t xml:space="preserve">לשמוח </w:t>
      </w:r>
      <w:bookmarkStart w:id="13105" w:name="_ETM_Q31_351819"/>
      <w:bookmarkEnd w:id="13105"/>
      <w:r>
        <w:rPr>
          <w:rtl/>
        </w:rPr>
        <w:lastRenderedPageBreak/>
        <w:t xml:space="preserve">על </w:t>
      </w:r>
      <w:bookmarkStart w:id="13106" w:name="_ETM_Q31_351969"/>
      <w:bookmarkEnd w:id="13106"/>
      <w:r>
        <w:rPr>
          <w:rtl/>
        </w:rPr>
        <w:t xml:space="preserve">מה </w:t>
      </w:r>
      <w:bookmarkStart w:id="13107" w:name="_ETM_Q31_352120"/>
      <w:bookmarkEnd w:id="13107"/>
      <w:r>
        <w:rPr>
          <w:rtl/>
        </w:rPr>
        <w:t>שהושג</w:t>
      </w:r>
      <w:r>
        <w:rPr>
          <w:rFonts w:hint="cs"/>
          <w:rtl/>
        </w:rPr>
        <w:t>,</w:t>
      </w:r>
      <w:r>
        <w:rPr>
          <w:rtl/>
        </w:rPr>
        <w:t xml:space="preserve"> </w:t>
      </w:r>
      <w:bookmarkStart w:id="13108" w:name="_ETM_Q31_353000"/>
      <w:bookmarkEnd w:id="13108"/>
      <w:r>
        <w:rPr>
          <w:rtl/>
        </w:rPr>
        <w:t xml:space="preserve">במקום </w:t>
      </w:r>
      <w:bookmarkStart w:id="13109" w:name="_ETM_Q31_353330"/>
      <w:bookmarkEnd w:id="13109"/>
      <w:r>
        <w:rPr>
          <w:rtl/>
        </w:rPr>
        <w:t xml:space="preserve">לברך </w:t>
      </w:r>
      <w:bookmarkStart w:id="13110" w:name="_ETM_Q31_353780"/>
      <w:bookmarkEnd w:id="13110"/>
      <w:r>
        <w:rPr>
          <w:rtl/>
        </w:rPr>
        <w:t xml:space="preserve">גם </w:t>
      </w:r>
      <w:bookmarkStart w:id="13111" w:name="_ETM_Q31_354019"/>
      <w:bookmarkEnd w:id="13111"/>
      <w:r>
        <w:rPr>
          <w:rtl/>
        </w:rPr>
        <w:t xml:space="preserve">בתקופה </w:t>
      </w:r>
      <w:bookmarkStart w:id="13112" w:name="_ETM_Q31_354530"/>
      <w:bookmarkEnd w:id="13112"/>
      <w:r>
        <w:rPr>
          <w:rtl/>
        </w:rPr>
        <w:t xml:space="preserve">כל </w:t>
      </w:r>
      <w:bookmarkStart w:id="13113" w:name="_ETM_Q31_354739"/>
      <w:bookmarkEnd w:id="13113"/>
      <w:r>
        <w:rPr>
          <w:rtl/>
        </w:rPr>
        <w:t xml:space="preserve">כך </w:t>
      </w:r>
      <w:bookmarkStart w:id="13114" w:name="_ETM_Q31_354980"/>
      <w:bookmarkEnd w:id="13114"/>
      <w:r>
        <w:rPr>
          <w:rtl/>
        </w:rPr>
        <w:t xml:space="preserve">קשה </w:t>
      </w:r>
      <w:bookmarkStart w:id="13115" w:name="_ETM_Q31_355310"/>
      <w:bookmarkEnd w:id="13115"/>
      <w:r>
        <w:rPr>
          <w:rtl/>
        </w:rPr>
        <w:t xml:space="preserve">לעם </w:t>
      </w:r>
      <w:bookmarkStart w:id="13116" w:name="_ETM_Q31_355550"/>
      <w:bookmarkEnd w:id="13116"/>
      <w:r>
        <w:rPr>
          <w:rtl/>
        </w:rPr>
        <w:t xml:space="preserve">ישראל </w:t>
      </w:r>
      <w:bookmarkStart w:id="13117" w:name="_ETM_Q31_356200"/>
      <w:bookmarkEnd w:id="13117"/>
      <w:r>
        <w:rPr>
          <w:rtl/>
        </w:rPr>
        <w:t xml:space="preserve">על </w:t>
      </w:r>
      <w:bookmarkStart w:id="13118" w:name="_ETM_Q31_356530"/>
      <w:bookmarkEnd w:id="13118"/>
      <w:r>
        <w:rPr>
          <w:rtl/>
        </w:rPr>
        <w:t xml:space="preserve">מה </w:t>
      </w:r>
      <w:bookmarkStart w:id="13119" w:name="_ETM_Q31_356740"/>
      <w:bookmarkEnd w:id="13119"/>
      <w:r>
        <w:rPr>
          <w:rtl/>
        </w:rPr>
        <w:t xml:space="preserve">שמאחד </w:t>
      </w:r>
      <w:bookmarkStart w:id="13120" w:name="_ETM_Q31_357460"/>
      <w:bookmarkEnd w:id="13120"/>
      <w:r>
        <w:rPr>
          <w:rtl/>
        </w:rPr>
        <w:t xml:space="preserve">אותנו </w:t>
      </w:r>
      <w:bookmarkStart w:id="13121" w:name="_ETM_Q31_357850"/>
      <w:bookmarkEnd w:id="13121"/>
      <w:r>
        <w:rPr>
          <w:rtl/>
        </w:rPr>
        <w:t xml:space="preserve">ועל </w:t>
      </w:r>
      <w:bookmarkStart w:id="13122" w:name="_ETM_Q31_358030"/>
      <w:bookmarkEnd w:id="13122"/>
      <w:r>
        <w:rPr>
          <w:rtl/>
        </w:rPr>
        <w:t xml:space="preserve">הפערים </w:t>
      </w:r>
      <w:bookmarkStart w:id="13123" w:name="_ETM_Q31_358600"/>
      <w:bookmarkEnd w:id="13123"/>
      <w:r>
        <w:rPr>
          <w:rtl/>
        </w:rPr>
        <w:t>שצמצ</w:t>
      </w:r>
      <w:r>
        <w:rPr>
          <w:rFonts w:hint="cs"/>
          <w:rtl/>
        </w:rPr>
        <w:t>מנו ועל</w:t>
      </w:r>
      <w:r>
        <w:rPr>
          <w:rtl/>
        </w:rPr>
        <w:t xml:space="preserve"> </w:t>
      </w:r>
      <w:bookmarkStart w:id="13124" w:name="_ETM_Q31_359530"/>
      <w:bookmarkEnd w:id="13124"/>
      <w:r>
        <w:rPr>
          <w:rtl/>
        </w:rPr>
        <w:t xml:space="preserve">העוולות </w:t>
      </w:r>
      <w:bookmarkStart w:id="13125" w:name="_ETM_Q31_360100"/>
      <w:bookmarkEnd w:id="13125"/>
      <w:r>
        <w:rPr>
          <w:rtl/>
        </w:rPr>
        <w:t xml:space="preserve">שידענו </w:t>
      </w:r>
      <w:bookmarkStart w:id="13126" w:name="_ETM_Q31_360610"/>
      <w:bookmarkEnd w:id="13126"/>
      <w:r>
        <w:rPr>
          <w:rtl/>
        </w:rPr>
        <w:t>למגר</w:t>
      </w:r>
      <w:r>
        <w:rPr>
          <w:rFonts w:hint="cs"/>
          <w:rtl/>
        </w:rPr>
        <w:t>,</w:t>
      </w:r>
      <w:r>
        <w:rPr>
          <w:rtl/>
        </w:rPr>
        <w:t xml:space="preserve"> </w:t>
      </w:r>
      <w:bookmarkStart w:id="13127" w:name="_ETM_Q31_362260"/>
      <w:bookmarkEnd w:id="13127"/>
      <w:r>
        <w:rPr>
          <w:rtl/>
        </w:rPr>
        <w:t xml:space="preserve">יש </w:t>
      </w:r>
      <w:bookmarkStart w:id="13128" w:name="_ETM_Q31_362530"/>
      <w:bookmarkEnd w:id="13128"/>
      <w:r>
        <w:rPr>
          <w:rtl/>
        </w:rPr>
        <w:t xml:space="preserve">פה </w:t>
      </w:r>
      <w:bookmarkStart w:id="13129" w:name="_ETM_Q31_362680"/>
      <w:bookmarkEnd w:id="13129"/>
      <w:r>
        <w:rPr>
          <w:rtl/>
        </w:rPr>
        <w:t xml:space="preserve">פוליטיקאים </w:t>
      </w:r>
      <w:bookmarkStart w:id="13130" w:name="_ETM_Q31_363430"/>
      <w:bookmarkEnd w:id="13130"/>
      <w:r>
        <w:rPr>
          <w:rtl/>
        </w:rPr>
        <w:t xml:space="preserve">שמנצלים </w:t>
      </w:r>
      <w:bookmarkStart w:id="13131" w:name="_ETM_Q31_364120"/>
      <w:bookmarkEnd w:id="13131"/>
      <w:r>
        <w:rPr>
          <w:rtl/>
        </w:rPr>
        <w:t xml:space="preserve">את </w:t>
      </w:r>
      <w:bookmarkStart w:id="13132" w:name="_ETM_Q31_364210"/>
      <w:bookmarkEnd w:id="13132"/>
      <w:r>
        <w:rPr>
          <w:rtl/>
        </w:rPr>
        <w:t xml:space="preserve">זה </w:t>
      </w:r>
      <w:bookmarkStart w:id="13133" w:name="_ETM_Q31_364720"/>
      <w:bookmarkEnd w:id="13133"/>
      <w:r>
        <w:rPr>
          <w:rtl/>
        </w:rPr>
        <w:t xml:space="preserve">שוב </w:t>
      </w:r>
      <w:bookmarkStart w:id="13134" w:name="_ETM_Q31_365260"/>
      <w:bookmarkEnd w:id="13134"/>
      <w:r>
        <w:rPr>
          <w:rtl/>
        </w:rPr>
        <w:t>ושוב</w:t>
      </w:r>
      <w:r>
        <w:rPr>
          <w:rFonts w:hint="cs"/>
          <w:rtl/>
        </w:rPr>
        <w:t>,</w:t>
      </w:r>
      <w:r>
        <w:rPr>
          <w:rtl/>
        </w:rPr>
        <w:t xml:space="preserve"> </w:t>
      </w:r>
      <w:bookmarkStart w:id="13135" w:name="_ETM_Q31_365830"/>
      <w:bookmarkEnd w:id="13135"/>
      <w:r>
        <w:rPr>
          <w:rtl/>
        </w:rPr>
        <w:t xml:space="preserve">פעם </w:t>
      </w:r>
      <w:bookmarkStart w:id="13136" w:name="_ETM_Q31_366220"/>
      <w:bookmarkEnd w:id="13136"/>
      <w:r>
        <w:rPr>
          <w:rtl/>
        </w:rPr>
        <w:t xml:space="preserve">אחר </w:t>
      </w:r>
      <w:bookmarkStart w:id="13137" w:name="_ETM_Q31_366550"/>
      <w:bookmarkEnd w:id="13137"/>
      <w:r>
        <w:rPr>
          <w:rtl/>
        </w:rPr>
        <w:t>פעם</w:t>
      </w:r>
      <w:r>
        <w:rPr>
          <w:rFonts w:hint="cs"/>
          <w:rtl/>
        </w:rPr>
        <w:t>, בשביל הון</w:t>
      </w:r>
      <w:r>
        <w:rPr>
          <w:rtl/>
        </w:rPr>
        <w:t xml:space="preserve"> </w:t>
      </w:r>
      <w:bookmarkStart w:id="13138" w:name="_ETM_Q31_367720"/>
      <w:bookmarkEnd w:id="13138"/>
      <w:r>
        <w:rPr>
          <w:rtl/>
        </w:rPr>
        <w:t>פוליטי</w:t>
      </w:r>
      <w:r>
        <w:rPr>
          <w:rFonts w:hint="cs"/>
          <w:rtl/>
        </w:rPr>
        <w:t>.</w:t>
      </w:r>
      <w:r>
        <w:rPr>
          <w:rtl/>
        </w:rPr>
        <w:t xml:space="preserve"> </w:t>
      </w:r>
      <w:bookmarkStart w:id="13139" w:name="_ETM_Q31_368819"/>
      <w:bookmarkEnd w:id="13139"/>
    </w:p>
    <w:p w:rsidR="005B2233" w:rsidRDefault="005B2233" w:rsidP="00C927FB">
      <w:pPr>
        <w:rPr>
          <w:rtl/>
        </w:rPr>
      </w:pPr>
      <w:bookmarkStart w:id="13140" w:name="_ETM_Q31_368332"/>
      <w:bookmarkStart w:id="13141" w:name="_ETM_Q31_368442"/>
      <w:bookmarkEnd w:id="13140"/>
      <w:bookmarkEnd w:id="13141"/>
    </w:p>
    <w:p w:rsidR="005B2233" w:rsidRDefault="005B2233" w:rsidP="00C927FB">
      <w:pPr>
        <w:rPr>
          <w:rtl/>
        </w:rPr>
      </w:pPr>
      <w:bookmarkStart w:id="13142" w:name="_ETM_Q31_368492"/>
      <w:bookmarkStart w:id="13143" w:name="_ETM_Q31_368571"/>
      <w:bookmarkEnd w:id="13142"/>
      <w:bookmarkEnd w:id="13143"/>
      <w:r>
        <w:rPr>
          <w:rtl/>
        </w:rPr>
        <w:t xml:space="preserve">הם </w:t>
      </w:r>
      <w:bookmarkStart w:id="13144" w:name="_ETM_Q31_368969"/>
      <w:bookmarkEnd w:id="13144"/>
      <w:r>
        <w:rPr>
          <w:rtl/>
        </w:rPr>
        <w:t xml:space="preserve">מכחישים </w:t>
      </w:r>
      <w:bookmarkStart w:id="13145" w:name="_ETM_Q31_369599"/>
      <w:bookmarkEnd w:id="13145"/>
      <w:r>
        <w:rPr>
          <w:rtl/>
        </w:rPr>
        <w:t xml:space="preserve">מורשת </w:t>
      </w:r>
      <w:bookmarkStart w:id="13146" w:name="_ETM_Q31_370019"/>
      <w:bookmarkEnd w:id="13146"/>
      <w:r>
        <w:rPr>
          <w:rtl/>
        </w:rPr>
        <w:t xml:space="preserve">של </w:t>
      </w:r>
      <w:bookmarkStart w:id="13147" w:name="_ETM_Q31_370139"/>
      <w:bookmarkEnd w:id="13147"/>
      <w:r>
        <w:rPr>
          <w:rtl/>
        </w:rPr>
        <w:t xml:space="preserve">המשפחות </w:t>
      </w:r>
      <w:bookmarkStart w:id="13148" w:name="_ETM_Q31_370620"/>
      <w:bookmarkEnd w:id="13148"/>
      <w:r>
        <w:rPr>
          <w:rtl/>
        </w:rPr>
        <w:t>שלהם</w:t>
      </w:r>
      <w:r>
        <w:rPr>
          <w:rFonts w:hint="cs"/>
          <w:rtl/>
        </w:rPr>
        <w:t>,</w:t>
      </w:r>
      <w:r>
        <w:rPr>
          <w:rtl/>
        </w:rPr>
        <w:t xml:space="preserve"> </w:t>
      </w:r>
      <w:bookmarkStart w:id="13149" w:name="_ETM_Q31_371549"/>
      <w:bookmarkEnd w:id="13149"/>
      <w:r>
        <w:rPr>
          <w:rtl/>
        </w:rPr>
        <w:t xml:space="preserve">הם </w:t>
      </w:r>
      <w:bookmarkStart w:id="13150" w:name="_ETM_Q31_371860"/>
      <w:bookmarkEnd w:id="13150"/>
      <w:r>
        <w:rPr>
          <w:rtl/>
        </w:rPr>
        <w:t xml:space="preserve">הופכים </w:t>
      </w:r>
      <w:bookmarkStart w:id="13151" w:name="_ETM_Q31_372250"/>
      <w:bookmarkEnd w:id="13151"/>
      <w:r>
        <w:rPr>
          <w:rtl/>
        </w:rPr>
        <w:t xml:space="preserve">טיעונים </w:t>
      </w:r>
      <w:bookmarkStart w:id="13152" w:name="_ETM_Q31_372790"/>
      <w:bookmarkEnd w:id="13152"/>
      <w:r>
        <w:rPr>
          <w:rtl/>
        </w:rPr>
        <w:t xml:space="preserve">של </w:t>
      </w:r>
      <w:bookmarkStart w:id="13153" w:name="_ETM_Q31_372940"/>
      <w:bookmarkEnd w:id="13153"/>
      <w:r>
        <w:rPr>
          <w:rtl/>
        </w:rPr>
        <w:t xml:space="preserve">מישהו </w:t>
      </w:r>
      <w:bookmarkStart w:id="13154" w:name="_ETM_Q31_373180"/>
      <w:bookmarkEnd w:id="13154"/>
      <w:r>
        <w:rPr>
          <w:rtl/>
        </w:rPr>
        <w:t xml:space="preserve">כמוני </w:t>
      </w:r>
      <w:bookmarkStart w:id="13155" w:name="_ETM_Q31_373600"/>
      <w:bookmarkStart w:id="13156" w:name="_ETM_Q31_373690"/>
      <w:bookmarkEnd w:id="13155"/>
      <w:bookmarkEnd w:id="13156"/>
      <w:r>
        <w:rPr>
          <w:rFonts w:hint="cs"/>
          <w:rtl/>
        </w:rPr>
        <w:t xml:space="preserve">רק </w:t>
      </w:r>
      <w:r>
        <w:rPr>
          <w:rtl/>
        </w:rPr>
        <w:t xml:space="preserve">בגלל </w:t>
      </w:r>
      <w:bookmarkStart w:id="13157" w:name="_ETM_Q31_373900"/>
      <w:bookmarkEnd w:id="13157"/>
      <w:r>
        <w:rPr>
          <w:rtl/>
        </w:rPr>
        <w:t xml:space="preserve">שהוא </w:t>
      </w:r>
      <w:bookmarkStart w:id="13158" w:name="_ETM_Q31_374050"/>
      <w:bookmarkEnd w:id="13158"/>
      <w:r>
        <w:rPr>
          <w:rtl/>
        </w:rPr>
        <w:t xml:space="preserve">אשכנזי </w:t>
      </w:r>
      <w:bookmarkStart w:id="13159" w:name="_ETM_Q31_374980"/>
      <w:bookmarkEnd w:id="13159"/>
      <w:r>
        <w:rPr>
          <w:rtl/>
        </w:rPr>
        <w:t>לבטלים</w:t>
      </w:r>
      <w:r>
        <w:rPr>
          <w:rFonts w:hint="cs"/>
          <w:rtl/>
        </w:rPr>
        <w:t>,</w:t>
      </w:r>
      <w:r>
        <w:rPr>
          <w:rtl/>
        </w:rPr>
        <w:t xml:space="preserve"> </w:t>
      </w:r>
      <w:bookmarkStart w:id="13160" w:name="_ETM_Q31_375700"/>
      <w:bookmarkEnd w:id="13160"/>
      <w:r>
        <w:rPr>
          <w:rtl/>
        </w:rPr>
        <w:t xml:space="preserve">בגלל </w:t>
      </w:r>
      <w:bookmarkStart w:id="13161" w:name="_ETM_Q31_376000"/>
      <w:bookmarkEnd w:id="13161"/>
      <w:r>
        <w:rPr>
          <w:rtl/>
        </w:rPr>
        <w:t xml:space="preserve">שאני </w:t>
      </w:r>
      <w:bookmarkStart w:id="13162" w:name="_ETM_Q31_376570"/>
      <w:bookmarkEnd w:id="13162"/>
      <w:r>
        <w:rPr>
          <w:rtl/>
        </w:rPr>
        <w:t xml:space="preserve">מתל </w:t>
      </w:r>
      <w:bookmarkStart w:id="13163" w:name="_ETM_Q31_376900"/>
      <w:bookmarkEnd w:id="13163"/>
      <w:r>
        <w:rPr>
          <w:rtl/>
        </w:rPr>
        <w:t>אביב</w:t>
      </w:r>
      <w:r>
        <w:rPr>
          <w:rFonts w:hint="cs"/>
          <w:rtl/>
        </w:rPr>
        <w:t>.</w:t>
      </w:r>
      <w:r>
        <w:rPr>
          <w:rtl/>
        </w:rPr>
        <w:t xml:space="preserve"> </w:t>
      </w:r>
      <w:bookmarkStart w:id="13164" w:name="_ETM_Q31_377710"/>
      <w:bookmarkEnd w:id="13164"/>
      <w:r>
        <w:rPr>
          <w:rtl/>
        </w:rPr>
        <w:t xml:space="preserve">היום </w:t>
      </w:r>
      <w:bookmarkStart w:id="13165" w:name="_ETM_Q31_377950"/>
      <w:bookmarkEnd w:id="13165"/>
      <w:r>
        <w:rPr>
          <w:rtl/>
        </w:rPr>
        <w:t xml:space="preserve">אמר </w:t>
      </w:r>
      <w:bookmarkStart w:id="13166" w:name="_ETM_Q31_378280"/>
      <w:bookmarkEnd w:id="13166"/>
      <w:r>
        <w:rPr>
          <w:rtl/>
        </w:rPr>
        <w:t xml:space="preserve">לי </w:t>
      </w:r>
      <w:bookmarkStart w:id="13167" w:name="_ETM_Q31_378400"/>
      <w:bookmarkEnd w:id="13167"/>
      <w:r>
        <w:rPr>
          <w:rFonts w:hint="cs"/>
          <w:rtl/>
        </w:rPr>
        <w:t xml:space="preserve">– </w:t>
      </w:r>
      <w:r>
        <w:rPr>
          <w:rtl/>
        </w:rPr>
        <w:t xml:space="preserve">אני </w:t>
      </w:r>
      <w:bookmarkStart w:id="13168" w:name="_ETM_Q31_378520"/>
      <w:bookmarkEnd w:id="13168"/>
      <w:r>
        <w:rPr>
          <w:rtl/>
        </w:rPr>
        <w:t xml:space="preserve">לא </w:t>
      </w:r>
      <w:bookmarkStart w:id="13169" w:name="_ETM_Q31_378639"/>
      <w:bookmarkEnd w:id="13169"/>
      <w:r>
        <w:rPr>
          <w:rtl/>
        </w:rPr>
        <w:t xml:space="preserve">אנקוב </w:t>
      </w:r>
      <w:bookmarkStart w:id="13170" w:name="_ETM_Q31_379030"/>
      <w:bookmarkEnd w:id="13170"/>
      <w:r>
        <w:rPr>
          <w:rFonts w:hint="cs"/>
          <w:rtl/>
        </w:rPr>
        <w:t xml:space="preserve">אפילו </w:t>
      </w:r>
      <w:r>
        <w:rPr>
          <w:rtl/>
        </w:rPr>
        <w:t>בשמות</w:t>
      </w:r>
      <w:r>
        <w:rPr>
          <w:rFonts w:hint="cs"/>
          <w:rtl/>
        </w:rPr>
        <w:t>,</w:t>
      </w:r>
      <w:r>
        <w:rPr>
          <w:rtl/>
        </w:rPr>
        <w:t xml:space="preserve"> </w:t>
      </w:r>
      <w:bookmarkStart w:id="13171" w:name="_ETM_Q31_379300"/>
      <w:bookmarkEnd w:id="13171"/>
      <w:r>
        <w:rPr>
          <w:rtl/>
        </w:rPr>
        <w:t xml:space="preserve">אבל </w:t>
      </w:r>
      <w:bookmarkStart w:id="13172" w:name="_ETM_Q31_379480"/>
      <w:bookmarkEnd w:id="13172"/>
      <w:r>
        <w:rPr>
          <w:rFonts w:hint="cs"/>
          <w:rtl/>
        </w:rPr>
        <w:t xml:space="preserve">היום </w:t>
      </w:r>
      <w:r>
        <w:rPr>
          <w:rtl/>
        </w:rPr>
        <w:t xml:space="preserve">אמר </w:t>
      </w:r>
      <w:bookmarkStart w:id="13173" w:name="_ETM_Q31_379930"/>
      <w:bookmarkEnd w:id="13173"/>
      <w:r>
        <w:rPr>
          <w:rtl/>
        </w:rPr>
        <w:t xml:space="preserve">לי </w:t>
      </w:r>
      <w:bookmarkStart w:id="13174" w:name="_ETM_Q31_380050"/>
      <w:bookmarkStart w:id="13175" w:name="_ETM_Q31_380380"/>
      <w:bookmarkEnd w:id="13174"/>
      <w:bookmarkEnd w:id="13175"/>
      <w:r>
        <w:rPr>
          <w:rFonts w:hint="cs"/>
          <w:rtl/>
        </w:rPr>
        <w:t xml:space="preserve">אחד </w:t>
      </w:r>
      <w:bookmarkStart w:id="13176" w:name="_ETM_Q31_377274"/>
      <w:bookmarkEnd w:id="13176"/>
      <w:r>
        <w:rPr>
          <w:rtl/>
        </w:rPr>
        <w:t xml:space="preserve">האנשים </w:t>
      </w:r>
      <w:bookmarkStart w:id="13177" w:name="_ETM_Q31_380830"/>
      <w:bookmarkEnd w:id="13177"/>
      <w:r>
        <w:rPr>
          <w:rtl/>
        </w:rPr>
        <w:t xml:space="preserve">פה </w:t>
      </w:r>
      <w:bookmarkStart w:id="13178" w:name="_ETM_Q31_380950"/>
      <w:bookmarkEnd w:id="13178"/>
      <w:r>
        <w:rPr>
          <w:rtl/>
        </w:rPr>
        <w:t>בבית</w:t>
      </w:r>
      <w:bookmarkStart w:id="13179" w:name="_ETM_Q31_381370"/>
      <w:bookmarkStart w:id="13180" w:name="_ETM_Q31_382240"/>
      <w:bookmarkEnd w:id="13179"/>
      <w:bookmarkEnd w:id="13180"/>
      <w:r>
        <w:rPr>
          <w:rFonts w:hint="cs"/>
          <w:rtl/>
        </w:rPr>
        <w:t>, אחד מ</w:t>
      </w:r>
      <w:r>
        <w:rPr>
          <w:rtl/>
        </w:rPr>
        <w:t xml:space="preserve">חברי </w:t>
      </w:r>
      <w:bookmarkStart w:id="13181" w:name="_ETM_Q31_382600"/>
      <w:bookmarkEnd w:id="13181"/>
      <w:r>
        <w:rPr>
          <w:rFonts w:hint="cs"/>
          <w:rtl/>
        </w:rPr>
        <w:t>ה</w:t>
      </w:r>
      <w:r>
        <w:rPr>
          <w:rtl/>
        </w:rPr>
        <w:t>כנסת</w:t>
      </w:r>
      <w:r>
        <w:rPr>
          <w:rFonts w:hint="cs"/>
          <w:rtl/>
        </w:rPr>
        <w:t>:</w:t>
      </w:r>
      <w:r>
        <w:rPr>
          <w:rtl/>
        </w:rPr>
        <w:t xml:space="preserve"> </w:t>
      </w:r>
      <w:bookmarkStart w:id="13182" w:name="_ETM_Q31_383470"/>
      <w:bookmarkEnd w:id="13182"/>
      <w:r>
        <w:rPr>
          <w:rtl/>
        </w:rPr>
        <w:t>אוי</w:t>
      </w:r>
      <w:r>
        <w:rPr>
          <w:rFonts w:hint="cs"/>
          <w:rtl/>
        </w:rPr>
        <w:t>,</w:t>
      </w:r>
      <w:r>
        <w:rPr>
          <w:rtl/>
        </w:rPr>
        <w:t xml:space="preserve"> </w:t>
      </w:r>
      <w:bookmarkStart w:id="13183" w:name="_ETM_Q31_383710"/>
      <w:bookmarkEnd w:id="13183"/>
      <w:r>
        <w:rPr>
          <w:rtl/>
        </w:rPr>
        <w:t>באמת</w:t>
      </w:r>
      <w:r>
        <w:rPr>
          <w:rFonts w:hint="cs"/>
          <w:rtl/>
        </w:rPr>
        <w:t>,</w:t>
      </w:r>
      <w:r>
        <w:rPr>
          <w:rtl/>
        </w:rPr>
        <w:t xml:space="preserve"> </w:t>
      </w:r>
      <w:bookmarkStart w:id="13184" w:name="_ETM_Q31_384040"/>
      <w:bookmarkEnd w:id="13184"/>
      <w:r>
        <w:rPr>
          <w:rtl/>
        </w:rPr>
        <w:t>לא</w:t>
      </w:r>
      <w:r>
        <w:rPr>
          <w:rFonts w:hint="cs"/>
          <w:rtl/>
        </w:rPr>
        <w:t>,</w:t>
      </w:r>
      <w:r>
        <w:rPr>
          <w:rtl/>
        </w:rPr>
        <w:t xml:space="preserve"> </w:t>
      </w:r>
      <w:bookmarkStart w:id="13185" w:name="_ETM_Q31_384130"/>
      <w:bookmarkEnd w:id="13185"/>
      <w:r>
        <w:rPr>
          <w:rtl/>
        </w:rPr>
        <w:t xml:space="preserve">לא </w:t>
      </w:r>
      <w:bookmarkStart w:id="13186" w:name="_ETM_Q31_384310"/>
      <w:bookmarkStart w:id="13187" w:name="_ETM_Q31_384430"/>
      <w:bookmarkStart w:id="13188" w:name="_ETM_Q31_384520"/>
      <w:bookmarkEnd w:id="13186"/>
      <w:bookmarkEnd w:id="13187"/>
      <w:bookmarkEnd w:id="13188"/>
      <w:r>
        <w:rPr>
          <w:rFonts w:hint="cs"/>
          <w:rtl/>
        </w:rPr>
        <w:t>ל</w:t>
      </w:r>
      <w:r>
        <w:rPr>
          <w:rtl/>
        </w:rPr>
        <w:t xml:space="preserve">דבר </w:t>
      </w:r>
      <w:bookmarkStart w:id="13189" w:name="_ETM_Q31_384820"/>
      <w:bookmarkEnd w:id="13189"/>
      <w:r>
        <w:rPr>
          <w:rtl/>
        </w:rPr>
        <w:t xml:space="preserve">איתי </w:t>
      </w:r>
      <w:bookmarkStart w:id="13190" w:name="_ETM_Q31_386080"/>
      <w:bookmarkEnd w:id="13190"/>
      <w:r>
        <w:rPr>
          <w:rtl/>
        </w:rPr>
        <w:t xml:space="preserve">כמו </w:t>
      </w:r>
      <w:bookmarkStart w:id="13191" w:name="_ETM_Q31_386230"/>
      <w:bookmarkEnd w:id="13191"/>
      <w:r>
        <w:rPr>
          <w:rtl/>
        </w:rPr>
        <w:t>משפט</w:t>
      </w:r>
      <w:r>
        <w:rPr>
          <w:rFonts w:hint="cs"/>
          <w:rtl/>
        </w:rPr>
        <w:t>ן</w:t>
      </w:r>
      <w:r>
        <w:rPr>
          <w:rtl/>
        </w:rPr>
        <w:t xml:space="preserve"> </w:t>
      </w:r>
      <w:bookmarkStart w:id="13192" w:name="_ETM_Q31_386740"/>
      <w:bookmarkEnd w:id="13192"/>
      <w:r>
        <w:rPr>
          <w:rtl/>
        </w:rPr>
        <w:t xml:space="preserve">מתל </w:t>
      </w:r>
      <w:bookmarkStart w:id="13193" w:name="_ETM_Q31_386919"/>
      <w:bookmarkEnd w:id="13193"/>
      <w:r>
        <w:rPr>
          <w:rtl/>
        </w:rPr>
        <w:t>אביב</w:t>
      </w:r>
      <w:r>
        <w:rPr>
          <w:rFonts w:hint="cs"/>
          <w:rtl/>
        </w:rPr>
        <w:t>,</w:t>
      </w:r>
      <w:r>
        <w:rPr>
          <w:rtl/>
        </w:rPr>
        <w:t xml:space="preserve"> </w:t>
      </w:r>
      <w:bookmarkStart w:id="13194" w:name="_ETM_Q31_387160"/>
      <w:bookmarkEnd w:id="13194"/>
      <w:r>
        <w:rPr>
          <w:rtl/>
        </w:rPr>
        <w:t xml:space="preserve">אני </w:t>
      </w:r>
      <w:bookmarkStart w:id="13195" w:name="_ETM_Q31_387310"/>
      <w:bookmarkEnd w:id="13195"/>
      <w:r>
        <w:rPr>
          <w:rtl/>
        </w:rPr>
        <w:t>עמך</w:t>
      </w:r>
      <w:r>
        <w:rPr>
          <w:rFonts w:hint="cs"/>
          <w:rtl/>
        </w:rPr>
        <w:t>.</w:t>
      </w:r>
      <w:r>
        <w:rPr>
          <w:rtl/>
        </w:rPr>
        <w:t xml:space="preserve"> </w:t>
      </w:r>
      <w:bookmarkStart w:id="13196" w:name="_ETM_Q31_388639"/>
      <w:bookmarkEnd w:id="13196"/>
      <w:r>
        <w:rPr>
          <w:rtl/>
        </w:rPr>
        <w:t xml:space="preserve">כשנוח </w:t>
      </w:r>
      <w:bookmarkStart w:id="13197" w:name="_ETM_Q31_389210"/>
      <w:bookmarkEnd w:id="13197"/>
      <w:r>
        <w:rPr>
          <w:rFonts w:hint="cs"/>
          <w:rtl/>
        </w:rPr>
        <w:t xml:space="preserve">– </w:t>
      </w:r>
      <w:r>
        <w:rPr>
          <w:rtl/>
        </w:rPr>
        <w:t>עמך</w:t>
      </w:r>
      <w:r>
        <w:rPr>
          <w:rFonts w:hint="cs"/>
          <w:rtl/>
        </w:rPr>
        <w:t>.</w:t>
      </w:r>
      <w:r>
        <w:rPr>
          <w:rtl/>
        </w:rPr>
        <w:t xml:space="preserve"> </w:t>
      </w:r>
      <w:bookmarkStart w:id="13198" w:name="_ETM_Q31_390050"/>
      <w:bookmarkEnd w:id="13198"/>
      <w:r>
        <w:rPr>
          <w:rtl/>
        </w:rPr>
        <w:t>כשנוח</w:t>
      </w:r>
      <w:r>
        <w:rPr>
          <w:rFonts w:hint="cs"/>
          <w:rtl/>
        </w:rPr>
        <w:t xml:space="preserve"> –</w:t>
      </w:r>
      <w:r>
        <w:rPr>
          <w:rtl/>
        </w:rPr>
        <w:t xml:space="preserve"> </w:t>
      </w:r>
      <w:bookmarkStart w:id="13199" w:name="_ETM_Q31_390560"/>
      <w:bookmarkEnd w:id="13199"/>
      <w:r>
        <w:rPr>
          <w:rtl/>
        </w:rPr>
        <w:t xml:space="preserve">אני </w:t>
      </w:r>
      <w:bookmarkStart w:id="13200" w:name="_ETM_Q31_390710"/>
      <w:bookmarkEnd w:id="13200"/>
      <w:r>
        <w:rPr>
          <w:rtl/>
        </w:rPr>
        <w:t xml:space="preserve">הופך </w:t>
      </w:r>
      <w:bookmarkStart w:id="13201" w:name="_ETM_Q31_391040"/>
      <w:bookmarkEnd w:id="13201"/>
      <w:r>
        <w:rPr>
          <w:rtl/>
        </w:rPr>
        <w:t xml:space="preserve">להיות </w:t>
      </w:r>
      <w:bookmarkStart w:id="13202" w:name="_ETM_Q31_391639"/>
      <w:bookmarkEnd w:id="13202"/>
      <w:r>
        <w:rPr>
          <w:rtl/>
        </w:rPr>
        <w:t>ה</w:t>
      </w:r>
      <w:r>
        <w:rPr>
          <w:rFonts w:hint="cs"/>
          <w:rtl/>
        </w:rPr>
        <w:t>שטן</w:t>
      </w:r>
      <w:r>
        <w:rPr>
          <w:rtl/>
        </w:rPr>
        <w:t xml:space="preserve"> </w:t>
      </w:r>
      <w:bookmarkStart w:id="13203" w:name="_ETM_Q31_392180"/>
      <w:bookmarkEnd w:id="13203"/>
      <w:r>
        <w:rPr>
          <w:rtl/>
        </w:rPr>
        <w:t xml:space="preserve">מתל </w:t>
      </w:r>
      <w:bookmarkStart w:id="13204" w:name="_ETM_Q31_392480"/>
      <w:bookmarkEnd w:id="13204"/>
      <w:r>
        <w:rPr>
          <w:rtl/>
        </w:rPr>
        <w:t>אביב</w:t>
      </w:r>
      <w:r>
        <w:rPr>
          <w:rFonts w:hint="cs"/>
          <w:rtl/>
        </w:rPr>
        <w:t>.</w:t>
      </w:r>
      <w:r>
        <w:rPr>
          <w:rtl/>
        </w:rPr>
        <w:t xml:space="preserve"> </w:t>
      </w:r>
      <w:bookmarkStart w:id="13205" w:name="_ETM_Q31_393309"/>
      <w:bookmarkEnd w:id="13205"/>
      <w:r>
        <w:rPr>
          <w:rtl/>
        </w:rPr>
        <w:t xml:space="preserve">אני </w:t>
      </w:r>
      <w:bookmarkStart w:id="13206" w:name="_ETM_Q31_393609"/>
      <w:bookmarkEnd w:id="13206"/>
      <w:r>
        <w:rPr>
          <w:rtl/>
        </w:rPr>
        <w:t xml:space="preserve">לא </w:t>
      </w:r>
      <w:bookmarkStart w:id="13207" w:name="_ETM_Q31_393730"/>
      <w:bookmarkEnd w:id="13207"/>
      <w:r>
        <w:rPr>
          <w:rtl/>
        </w:rPr>
        <w:t>יודע</w:t>
      </w:r>
      <w:r>
        <w:rPr>
          <w:rFonts w:hint="cs"/>
          <w:rtl/>
        </w:rPr>
        <w:t>,</w:t>
      </w:r>
      <w:r>
        <w:rPr>
          <w:rtl/>
        </w:rPr>
        <w:t xml:space="preserve"> </w:t>
      </w:r>
      <w:bookmarkStart w:id="13208" w:name="_ETM_Q31_393969"/>
      <w:bookmarkEnd w:id="13208"/>
      <w:r>
        <w:rPr>
          <w:rtl/>
        </w:rPr>
        <w:t xml:space="preserve">אני </w:t>
      </w:r>
      <w:bookmarkStart w:id="13209" w:name="_ETM_Q31_394089"/>
      <w:bookmarkEnd w:id="13209"/>
      <w:r>
        <w:rPr>
          <w:rtl/>
        </w:rPr>
        <w:t xml:space="preserve">מכיר </w:t>
      </w:r>
      <w:bookmarkStart w:id="13210" w:name="_ETM_Q31_394419"/>
      <w:bookmarkEnd w:id="13210"/>
      <w:r>
        <w:rPr>
          <w:rtl/>
        </w:rPr>
        <w:t xml:space="preserve">משפחה </w:t>
      </w:r>
      <w:bookmarkStart w:id="13211" w:name="_ETM_Q31_395319"/>
      <w:bookmarkEnd w:id="13211"/>
      <w:r>
        <w:rPr>
          <w:rtl/>
        </w:rPr>
        <w:t xml:space="preserve">מדהימה </w:t>
      </w:r>
      <w:bookmarkStart w:id="13212" w:name="_ETM_Q31_395859"/>
      <w:bookmarkEnd w:id="13212"/>
      <w:r>
        <w:rPr>
          <w:rtl/>
        </w:rPr>
        <w:t xml:space="preserve">שיש </w:t>
      </w:r>
      <w:bookmarkStart w:id="13213" w:name="_ETM_Q31_396219"/>
      <w:bookmarkEnd w:id="13213"/>
      <w:r>
        <w:rPr>
          <w:rtl/>
        </w:rPr>
        <w:t>לי</w:t>
      </w:r>
      <w:r>
        <w:rPr>
          <w:rFonts w:hint="cs"/>
          <w:rtl/>
        </w:rPr>
        <w:t>,</w:t>
      </w:r>
      <w:r>
        <w:rPr>
          <w:rtl/>
        </w:rPr>
        <w:t xml:space="preserve"> </w:t>
      </w:r>
      <w:bookmarkStart w:id="13214" w:name="_ETM_Q31_396549"/>
      <w:bookmarkEnd w:id="13214"/>
      <w:r>
        <w:rPr>
          <w:rtl/>
        </w:rPr>
        <w:t xml:space="preserve">שגם </w:t>
      </w:r>
      <w:bookmarkStart w:id="13215" w:name="_ETM_Q31_396999"/>
      <w:bookmarkEnd w:id="13215"/>
      <w:r>
        <w:rPr>
          <w:rtl/>
        </w:rPr>
        <w:t>הגיעו</w:t>
      </w:r>
      <w:r>
        <w:rPr>
          <w:rFonts w:hint="cs"/>
          <w:rtl/>
        </w:rPr>
        <w:t>,</w:t>
      </w:r>
      <w:r>
        <w:rPr>
          <w:rtl/>
        </w:rPr>
        <w:t xml:space="preserve"> </w:t>
      </w:r>
      <w:bookmarkStart w:id="13216" w:name="_ETM_Q31_397669"/>
      <w:bookmarkEnd w:id="13216"/>
      <w:r>
        <w:rPr>
          <w:rtl/>
        </w:rPr>
        <w:t xml:space="preserve">וגם </w:t>
      </w:r>
      <w:bookmarkStart w:id="13217" w:name="_ETM_Q31_398029"/>
      <w:bookmarkEnd w:id="13217"/>
      <w:r>
        <w:rPr>
          <w:rtl/>
        </w:rPr>
        <w:t xml:space="preserve">היו </w:t>
      </w:r>
      <w:bookmarkStart w:id="13218" w:name="_ETM_Q31_398180"/>
      <w:bookmarkEnd w:id="13218"/>
      <w:r>
        <w:rPr>
          <w:rtl/>
        </w:rPr>
        <w:t xml:space="preserve">קשיי </w:t>
      </w:r>
      <w:bookmarkStart w:id="13219" w:name="_ETM_Q31_398450"/>
      <w:bookmarkEnd w:id="13219"/>
      <w:r>
        <w:rPr>
          <w:rtl/>
        </w:rPr>
        <w:t>שפה</w:t>
      </w:r>
      <w:r>
        <w:rPr>
          <w:rFonts w:hint="cs"/>
          <w:rtl/>
        </w:rPr>
        <w:t>,</w:t>
      </w:r>
      <w:r>
        <w:rPr>
          <w:rtl/>
        </w:rPr>
        <w:t xml:space="preserve"> </w:t>
      </w:r>
      <w:bookmarkStart w:id="13220" w:name="_ETM_Q31_399109"/>
      <w:bookmarkEnd w:id="13220"/>
      <w:r>
        <w:rPr>
          <w:rtl/>
        </w:rPr>
        <w:t xml:space="preserve">וגם </w:t>
      </w:r>
      <w:bookmarkStart w:id="13221" w:name="_ETM_Q31_399439"/>
      <w:bookmarkEnd w:id="13221"/>
      <w:r>
        <w:rPr>
          <w:rtl/>
        </w:rPr>
        <w:t xml:space="preserve">עשו </w:t>
      </w:r>
      <w:bookmarkStart w:id="13222" w:name="_ETM_Q31_399650"/>
      <w:bookmarkEnd w:id="13222"/>
      <w:r>
        <w:rPr>
          <w:rtl/>
        </w:rPr>
        <w:t>קריירות</w:t>
      </w:r>
      <w:r>
        <w:rPr>
          <w:rFonts w:hint="cs"/>
          <w:rtl/>
        </w:rPr>
        <w:t>,</w:t>
      </w:r>
      <w:r>
        <w:rPr>
          <w:rtl/>
        </w:rPr>
        <w:t xml:space="preserve"> </w:t>
      </w:r>
      <w:bookmarkStart w:id="13223" w:name="_ETM_Q31_400129"/>
      <w:bookmarkEnd w:id="13223"/>
      <w:r>
        <w:rPr>
          <w:rtl/>
        </w:rPr>
        <w:t xml:space="preserve">וגם </w:t>
      </w:r>
      <w:bookmarkStart w:id="13224" w:name="_ETM_Q31_400459"/>
      <w:bookmarkEnd w:id="13224"/>
      <w:r>
        <w:rPr>
          <w:rtl/>
        </w:rPr>
        <w:t xml:space="preserve">הקימו </w:t>
      </w:r>
      <w:bookmarkStart w:id="13225" w:name="_ETM_Q31_400790"/>
      <w:bookmarkEnd w:id="13225"/>
      <w:r>
        <w:rPr>
          <w:rtl/>
        </w:rPr>
        <w:t xml:space="preserve">בית </w:t>
      </w:r>
      <w:bookmarkStart w:id="13226" w:name="_ETM_Q31_401180"/>
      <w:bookmarkEnd w:id="13226"/>
      <w:r>
        <w:rPr>
          <w:rtl/>
        </w:rPr>
        <w:t xml:space="preserve">לתפארת </w:t>
      </w:r>
      <w:bookmarkStart w:id="13227" w:name="_ETM_Q31_401749"/>
      <w:bookmarkEnd w:id="13227"/>
      <w:r>
        <w:rPr>
          <w:rtl/>
        </w:rPr>
        <w:t>בישראל</w:t>
      </w:r>
      <w:r>
        <w:rPr>
          <w:rFonts w:hint="cs"/>
          <w:rtl/>
        </w:rPr>
        <w:t>,</w:t>
      </w:r>
      <w:r>
        <w:rPr>
          <w:rtl/>
        </w:rPr>
        <w:t xml:space="preserve"> </w:t>
      </w:r>
      <w:bookmarkStart w:id="13228" w:name="_ETM_Q31_402260"/>
      <w:bookmarkEnd w:id="13228"/>
      <w:r>
        <w:rPr>
          <w:rtl/>
        </w:rPr>
        <w:t xml:space="preserve">וגם </w:t>
      </w:r>
      <w:bookmarkStart w:id="13229" w:name="_ETM_Q31_402590"/>
      <w:bookmarkEnd w:id="13229"/>
      <w:r>
        <w:rPr>
          <w:rtl/>
        </w:rPr>
        <w:t xml:space="preserve">למדו </w:t>
      </w:r>
      <w:bookmarkStart w:id="13230" w:name="_ETM_Q31_402919"/>
      <w:bookmarkEnd w:id="13230"/>
      <w:r>
        <w:rPr>
          <w:rtl/>
        </w:rPr>
        <w:t xml:space="preserve">וגם </w:t>
      </w:r>
      <w:bookmarkStart w:id="13231" w:name="_ETM_Q31_403219"/>
      <w:bookmarkEnd w:id="13231"/>
      <w:r>
        <w:rPr>
          <w:rtl/>
        </w:rPr>
        <w:t>חינכו</w:t>
      </w:r>
      <w:r>
        <w:rPr>
          <w:rFonts w:hint="cs"/>
          <w:rtl/>
        </w:rPr>
        <w:t>.</w:t>
      </w:r>
      <w:r>
        <w:rPr>
          <w:rtl/>
        </w:rPr>
        <w:t xml:space="preserve"> </w:t>
      </w:r>
      <w:bookmarkStart w:id="13232" w:name="_ETM_Q31_404550"/>
      <w:bookmarkStart w:id="13233" w:name="_ETM_Q31_404850"/>
      <w:bookmarkEnd w:id="13232"/>
      <w:bookmarkEnd w:id="13233"/>
    </w:p>
    <w:p w:rsidR="005B2233" w:rsidRDefault="005B2233" w:rsidP="00C927FB">
      <w:pPr>
        <w:rPr>
          <w:rtl/>
        </w:rPr>
      </w:pPr>
      <w:bookmarkStart w:id="13234" w:name="_ETM_Q31_404158"/>
      <w:bookmarkStart w:id="13235" w:name="_ETM_Q31_404249"/>
      <w:bookmarkEnd w:id="13234"/>
      <w:bookmarkEnd w:id="13235"/>
    </w:p>
    <w:p w:rsidR="005B2233" w:rsidRDefault="005B2233" w:rsidP="00C927FB">
      <w:pPr>
        <w:rPr>
          <w:rtl/>
        </w:rPr>
      </w:pPr>
      <w:bookmarkStart w:id="13236" w:name="_ETM_Q31_404364"/>
      <w:bookmarkStart w:id="13237" w:name="_ETM_Q31_404442"/>
      <w:bookmarkEnd w:id="13236"/>
      <w:bookmarkEnd w:id="13237"/>
      <w:r>
        <w:rPr>
          <w:rtl/>
        </w:rPr>
        <w:t xml:space="preserve">הרצון </w:t>
      </w:r>
      <w:bookmarkStart w:id="13238" w:name="_ETM_Q31_405540"/>
      <w:bookmarkEnd w:id="13238"/>
      <w:r>
        <w:rPr>
          <w:rtl/>
        </w:rPr>
        <w:t xml:space="preserve">הזה </w:t>
      </w:r>
      <w:bookmarkStart w:id="13239" w:name="_ETM_Q31_405780"/>
      <w:bookmarkEnd w:id="13239"/>
      <w:r>
        <w:rPr>
          <w:rtl/>
        </w:rPr>
        <w:t xml:space="preserve">כל </w:t>
      </w:r>
      <w:bookmarkStart w:id="13240" w:name="_ETM_Q31_405990"/>
      <w:bookmarkEnd w:id="13240"/>
      <w:r>
        <w:rPr>
          <w:rtl/>
        </w:rPr>
        <w:t xml:space="preserve">הזמן </w:t>
      </w:r>
      <w:bookmarkStart w:id="13241" w:name="_ETM_Q31_406260"/>
      <w:bookmarkEnd w:id="13241"/>
      <w:r>
        <w:rPr>
          <w:rtl/>
        </w:rPr>
        <w:t xml:space="preserve">לפלג </w:t>
      </w:r>
      <w:bookmarkStart w:id="13242" w:name="_ETM_Q31_407260"/>
      <w:bookmarkEnd w:id="13242"/>
      <w:r>
        <w:rPr>
          <w:rtl/>
        </w:rPr>
        <w:t xml:space="preserve">ולשסע </w:t>
      </w:r>
      <w:bookmarkStart w:id="13243" w:name="_ETM_Q31_408459"/>
      <w:bookmarkEnd w:id="13243"/>
      <w:r>
        <w:rPr>
          <w:rtl/>
        </w:rPr>
        <w:t xml:space="preserve">ולהפוך </w:t>
      </w:r>
      <w:bookmarkStart w:id="13244" w:name="_ETM_Q31_409059"/>
      <w:bookmarkEnd w:id="13244"/>
      <w:r>
        <w:rPr>
          <w:rtl/>
        </w:rPr>
        <w:t xml:space="preserve">אותנו </w:t>
      </w:r>
      <w:bookmarkStart w:id="13245" w:name="_ETM_Q31_409419"/>
      <w:bookmarkEnd w:id="13245"/>
      <w:r>
        <w:rPr>
          <w:rtl/>
        </w:rPr>
        <w:t xml:space="preserve">שוב </w:t>
      </w:r>
      <w:bookmarkStart w:id="13246" w:name="_ETM_Q31_409659"/>
      <w:bookmarkEnd w:id="13246"/>
      <w:r>
        <w:rPr>
          <w:rtl/>
        </w:rPr>
        <w:t>לשבטים</w:t>
      </w:r>
      <w:r>
        <w:rPr>
          <w:rFonts w:hint="cs"/>
          <w:rtl/>
        </w:rPr>
        <w:t>,</w:t>
      </w:r>
      <w:r>
        <w:rPr>
          <w:rtl/>
        </w:rPr>
        <w:t xml:space="preserve"> </w:t>
      </w:r>
      <w:bookmarkStart w:id="13247" w:name="_ETM_Q31_410589"/>
      <w:bookmarkEnd w:id="13247"/>
      <w:r>
        <w:rPr>
          <w:rtl/>
        </w:rPr>
        <w:t xml:space="preserve">ולהחזיר </w:t>
      </w:r>
      <w:bookmarkStart w:id="13248" w:name="_ETM_Q31_411189"/>
      <w:bookmarkEnd w:id="13248"/>
      <w:r>
        <w:rPr>
          <w:rtl/>
        </w:rPr>
        <w:t xml:space="preserve">את </w:t>
      </w:r>
      <w:bookmarkStart w:id="13249" w:name="_ETM_Q31_411309"/>
      <w:bookmarkEnd w:id="13249"/>
      <w:r>
        <w:rPr>
          <w:rtl/>
        </w:rPr>
        <w:t>הקיפוח</w:t>
      </w:r>
      <w:r>
        <w:rPr>
          <w:rFonts w:hint="cs"/>
          <w:rtl/>
        </w:rPr>
        <w:t xml:space="preserve"> –</w:t>
      </w:r>
      <w:r>
        <w:rPr>
          <w:rtl/>
        </w:rPr>
        <w:t xml:space="preserve"> </w:t>
      </w:r>
      <w:bookmarkStart w:id="13250" w:name="_ETM_Q31_411849"/>
      <w:bookmarkEnd w:id="13250"/>
      <w:r>
        <w:rPr>
          <w:rtl/>
        </w:rPr>
        <w:t xml:space="preserve">שטוב </w:t>
      </w:r>
      <w:bookmarkStart w:id="13251" w:name="_ETM_Q31_412239"/>
      <w:bookmarkEnd w:id="13251"/>
      <w:r>
        <w:rPr>
          <w:rtl/>
        </w:rPr>
        <w:t xml:space="preserve">שנעלם </w:t>
      </w:r>
      <w:bookmarkStart w:id="13252" w:name="_ETM_Q31_413290"/>
      <w:bookmarkEnd w:id="13252"/>
      <w:r>
        <w:rPr>
          <w:rFonts w:hint="cs"/>
          <w:rtl/>
        </w:rPr>
        <w:t xml:space="preserve">– </w:t>
      </w:r>
      <w:r>
        <w:rPr>
          <w:rtl/>
        </w:rPr>
        <w:t xml:space="preserve">הוא </w:t>
      </w:r>
      <w:bookmarkStart w:id="13253" w:name="_ETM_Q31_413590"/>
      <w:bookmarkEnd w:id="13253"/>
      <w:r>
        <w:rPr>
          <w:rtl/>
        </w:rPr>
        <w:t xml:space="preserve">לא </w:t>
      </w:r>
      <w:bookmarkStart w:id="13254" w:name="_ETM_Q31_413739"/>
      <w:bookmarkEnd w:id="13254"/>
      <w:r>
        <w:rPr>
          <w:rtl/>
        </w:rPr>
        <w:t xml:space="preserve">צדק </w:t>
      </w:r>
      <w:bookmarkStart w:id="13255" w:name="_ETM_Q31_414790"/>
      <w:bookmarkEnd w:id="13255"/>
      <w:r>
        <w:rPr>
          <w:rtl/>
        </w:rPr>
        <w:t xml:space="preserve">והוא </w:t>
      </w:r>
      <w:bookmarkStart w:id="13256" w:name="_ETM_Q31_415120"/>
      <w:bookmarkEnd w:id="13256"/>
      <w:r>
        <w:rPr>
          <w:rtl/>
        </w:rPr>
        <w:t xml:space="preserve">לא </w:t>
      </w:r>
      <w:bookmarkStart w:id="13257" w:name="_ETM_Q31_415930"/>
      <w:bookmarkEnd w:id="13257"/>
      <w:r>
        <w:rPr>
          <w:rtl/>
        </w:rPr>
        <w:t xml:space="preserve">עושה </w:t>
      </w:r>
      <w:bookmarkStart w:id="13258" w:name="_ETM_Q31_416230"/>
      <w:bookmarkEnd w:id="13258"/>
      <w:r>
        <w:rPr>
          <w:rtl/>
        </w:rPr>
        <w:t xml:space="preserve">חסד </w:t>
      </w:r>
      <w:bookmarkStart w:id="13259" w:name="_ETM_Q31_417669"/>
      <w:bookmarkEnd w:id="13259"/>
      <w:r>
        <w:rPr>
          <w:rtl/>
        </w:rPr>
        <w:t xml:space="preserve">עם </w:t>
      </w:r>
      <w:bookmarkStart w:id="13260" w:name="_ETM_Q31_417819"/>
      <w:bookmarkEnd w:id="13260"/>
      <w:r>
        <w:rPr>
          <w:rtl/>
        </w:rPr>
        <w:t xml:space="preserve">המשפחות </w:t>
      </w:r>
      <w:bookmarkStart w:id="13261" w:name="_ETM_Q31_418479"/>
      <w:bookmarkEnd w:id="13261"/>
      <w:r>
        <w:rPr>
          <w:rtl/>
        </w:rPr>
        <w:t xml:space="preserve">של </w:t>
      </w:r>
      <w:bookmarkStart w:id="13262" w:name="_ETM_Q31_418689"/>
      <w:bookmarkEnd w:id="13262"/>
      <w:r>
        <w:rPr>
          <w:rtl/>
        </w:rPr>
        <w:t xml:space="preserve">מי </w:t>
      </w:r>
      <w:bookmarkStart w:id="13263" w:name="_ETM_Q31_418839"/>
      <w:bookmarkEnd w:id="13263"/>
      <w:r>
        <w:rPr>
          <w:rtl/>
        </w:rPr>
        <w:t>מא</w:t>
      </w:r>
      <w:r>
        <w:rPr>
          <w:rFonts w:hint="cs"/>
          <w:rtl/>
        </w:rPr>
        <w:t>י</w:t>
      </w:r>
      <w:r>
        <w:rPr>
          <w:rtl/>
        </w:rPr>
        <w:t xml:space="preserve">תנו </w:t>
      </w:r>
      <w:bookmarkStart w:id="13264" w:name="_ETM_Q31_419409"/>
      <w:bookmarkEnd w:id="13264"/>
      <w:r>
        <w:rPr>
          <w:rtl/>
        </w:rPr>
        <w:t xml:space="preserve">שחוו </w:t>
      </w:r>
      <w:bookmarkStart w:id="13265" w:name="_ETM_Q31_419859"/>
      <w:bookmarkEnd w:id="13265"/>
      <w:r>
        <w:rPr>
          <w:rtl/>
        </w:rPr>
        <w:t>קיפוח</w:t>
      </w:r>
      <w:r>
        <w:rPr>
          <w:rFonts w:hint="cs"/>
          <w:rtl/>
        </w:rPr>
        <w:t>,</w:t>
      </w:r>
      <w:r>
        <w:rPr>
          <w:rtl/>
        </w:rPr>
        <w:t xml:space="preserve"> </w:t>
      </w:r>
      <w:bookmarkStart w:id="13266" w:name="_ETM_Q31_420879"/>
      <w:bookmarkEnd w:id="13266"/>
      <w:r>
        <w:rPr>
          <w:rtl/>
        </w:rPr>
        <w:t xml:space="preserve">אלא </w:t>
      </w:r>
      <w:bookmarkStart w:id="13267" w:name="_ETM_Q31_421150"/>
      <w:bookmarkEnd w:id="13267"/>
      <w:r>
        <w:rPr>
          <w:rtl/>
        </w:rPr>
        <w:t xml:space="preserve">הוא </w:t>
      </w:r>
      <w:bookmarkStart w:id="13268" w:name="_ETM_Q31_421359"/>
      <w:bookmarkEnd w:id="13268"/>
      <w:r>
        <w:rPr>
          <w:rtl/>
        </w:rPr>
        <w:t>כלי</w:t>
      </w:r>
      <w:r>
        <w:rPr>
          <w:rFonts w:hint="cs"/>
          <w:rtl/>
        </w:rPr>
        <w:t>,</w:t>
      </w:r>
      <w:r>
        <w:rPr>
          <w:rtl/>
        </w:rPr>
        <w:t xml:space="preserve"> </w:t>
      </w:r>
      <w:bookmarkStart w:id="13269" w:name="_ETM_Q31_422569"/>
      <w:bookmarkEnd w:id="13269"/>
      <w:r>
        <w:rPr>
          <w:rtl/>
        </w:rPr>
        <w:t xml:space="preserve">מכשיר </w:t>
      </w:r>
      <w:bookmarkStart w:id="13270" w:name="_ETM_Q31_423079"/>
      <w:bookmarkEnd w:id="13270"/>
      <w:r>
        <w:rPr>
          <w:rtl/>
        </w:rPr>
        <w:t xml:space="preserve">פוליטי </w:t>
      </w:r>
      <w:bookmarkStart w:id="13271" w:name="_ETM_Q31_423709"/>
      <w:bookmarkEnd w:id="13271"/>
      <w:r>
        <w:rPr>
          <w:rtl/>
        </w:rPr>
        <w:t xml:space="preserve">ציני </w:t>
      </w:r>
      <w:bookmarkStart w:id="13272" w:name="_ETM_Q31_424189"/>
      <w:bookmarkEnd w:id="13272"/>
      <w:r>
        <w:rPr>
          <w:rtl/>
        </w:rPr>
        <w:t xml:space="preserve">ומגעיל </w:t>
      </w:r>
      <w:bookmarkStart w:id="13273" w:name="_ETM_Q31_425120"/>
      <w:bookmarkEnd w:id="13273"/>
      <w:r>
        <w:rPr>
          <w:rtl/>
        </w:rPr>
        <w:t xml:space="preserve">שלוקח </w:t>
      </w:r>
      <w:bookmarkStart w:id="13274" w:name="_ETM_Q31_425629"/>
      <w:bookmarkEnd w:id="13274"/>
      <w:r>
        <w:rPr>
          <w:rtl/>
        </w:rPr>
        <w:t xml:space="preserve">אותנו </w:t>
      </w:r>
      <w:bookmarkStart w:id="13275" w:name="_ETM_Q31_425959"/>
      <w:bookmarkEnd w:id="13275"/>
      <w:r>
        <w:rPr>
          <w:rtl/>
        </w:rPr>
        <w:t>אחורה</w:t>
      </w:r>
      <w:r>
        <w:rPr>
          <w:rFonts w:hint="cs"/>
          <w:rtl/>
        </w:rPr>
        <w:t>.</w:t>
      </w:r>
      <w:r>
        <w:rPr>
          <w:rtl/>
        </w:rPr>
        <w:t xml:space="preserve"> </w:t>
      </w:r>
      <w:bookmarkStart w:id="13276" w:name="_ETM_Q31_426840"/>
      <w:bookmarkEnd w:id="13276"/>
      <w:r>
        <w:rPr>
          <w:rtl/>
        </w:rPr>
        <w:t xml:space="preserve">והייתי </w:t>
      </w:r>
      <w:bookmarkStart w:id="13277" w:name="_ETM_Q31_427739"/>
      <w:bookmarkEnd w:id="13277"/>
      <w:r>
        <w:rPr>
          <w:rtl/>
        </w:rPr>
        <w:t xml:space="preserve">ממש </w:t>
      </w:r>
      <w:bookmarkStart w:id="13278" w:name="_ETM_Q31_428099"/>
      <w:bookmarkEnd w:id="13278"/>
      <w:r>
        <w:rPr>
          <w:rtl/>
        </w:rPr>
        <w:t xml:space="preserve">שמח </w:t>
      </w:r>
      <w:bookmarkStart w:id="13279" w:name="_ETM_Q31_428700"/>
      <w:bookmarkEnd w:id="13279"/>
      <w:r>
        <w:rPr>
          <w:rtl/>
        </w:rPr>
        <w:t xml:space="preserve">אם </w:t>
      </w:r>
      <w:bookmarkStart w:id="13280" w:name="_ETM_Q31_428939"/>
      <w:bookmarkEnd w:id="13280"/>
      <w:r>
        <w:rPr>
          <w:rtl/>
        </w:rPr>
        <w:t xml:space="preserve">נענה </w:t>
      </w:r>
      <w:bookmarkStart w:id="13281" w:name="_ETM_Q31_429390"/>
      <w:bookmarkEnd w:id="13281"/>
      <w:r>
        <w:rPr>
          <w:rtl/>
        </w:rPr>
        <w:t xml:space="preserve">לעניין </w:t>
      </w:r>
      <w:bookmarkStart w:id="13282" w:name="_ETM_Q31_429959"/>
      <w:bookmarkEnd w:id="13282"/>
      <w:r>
        <w:rPr>
          <w:rtl/>
        </w:rPr>
        <w:t xml:space="preserve">בטיעונים </w:t>
      </w:r>
      <w:bookmarkStart w:id="13283" w:name="_ETM_Q31_430560"/>
      <w:bookmarkEnd w:id="13283"/>
      <w:r>
        <w:rPr>
          <w:rtl/>
        </w:rPr>
        <w:t xml:space="preserve">אמיתיים </w:t>
      </w:r>
      <w:bookmarkStart w:id="13284" w:name="_ETM_Q31_431730"/>
      <w:bookmarkEnd w:id="13284"/>
      <w:r>
        <w:rPr>
          <w:rtl/>
        </w:rPr>
        <w:t xml:space="preserve">ולא </w:t>
      </w:r>
      <w:bookmarkStart w:id="13285" w:name="_ETM_Q31_431939"/>
      <w:bookmarkEnd w:id="13285"/>
      <w:r>
        <w:rPr>
          <w:rtl/>
        </w:rPr>
        <w:t xml:space="preserve">נשלוף </w:t>
      </w:r>
      <w:bookmarkStart w:id="13286" w:name="_ETM_Q31_432329"/>
      <w:bookmarkEnd w:id="13286"/>
      <w:r>
        <w:rPr>
          <w:rtl/>
        </w:rPr>
        <w:t>שד</w:t>
      </w:r>
      <w:r>
        <w:rPr>
          <w:rFonts w:hint="cs"/>
          <w:rtl/>
        </w:rPr>
        <w:t xml:space="preserve"> ע</w:t>
      </w:r>
      <w:r>
        <w:rPr>
          <w:rtl/>
        </w:rPr>
        <w:t xml:space="preserve">דתי </w:t>
      </w:r>
      <w:bookmarkStart w:id="13287" w:name="_ETM_Q31_432959"/>
      <w:bookmarkEnd w:id="13287"/>
      <w:r>
        <w:rPr>
          <w:rtl/>
        </w:rPr>
        <w:t xml:space="preserve">כל </w:t>
      </w:r>
      <w:bookmarkStart w:id="13288" w:name="_ETM_Q31_433200"/>
      <w:bookmarkEnd w:id="13288"/>
      <w:r>
        <w:rPr>
          <w:rtl/>
        </w:rPr>
        <w:t xml:space="preserve">פעם </w:t>
      </w:r>
      <w:bookmarkStart w:id="13289" w:name="_ETM_Q31_433439"/>
      <w:bookmarkEnd w:id="13289"/>
      <w:r>
        <w:rPr>
          <w:rtl/>
        </w:rPr>
        <w:t>ש</w:t>
      </w:r>
      <w:r>
        <w:rPr>
          <w:rFonts w:hint="cs"/>
          <w:rtl/>
        </w:rPr>
        <w:t>אין</w:t>
      </w:r>
      <w:r>
        <w:rPr>
          <w:rtl/>
        </w:rPr>
        <w:t xml:space="preserve"> </w:t>
      </w:r>
      <w:bookmarkStart w:id="13290" w:name="_ETM_Q31_433620"/>
      <w:bookmarkEnd w:id="13290"/>
      <w:r>
        <w:rPr>
          <w:rtl/>
        </w:rPr>
        <w:t xml:space="preserve">לנו </w:t>
      </w:r>
      <w:bookmarkStart w:id="13291" w:name="_ETM_Q31_433769"/>
      <w:bookmarkEnd w:id="13291"/>
      <w:r>
        <w:rPr>
          <w:rtl/>
        </w:rPr>
        <w:t xml:space="preserve">מה </w:t>
      </w:r>
      <w:bookmarkStart w:id="13292" w:name="_ETM_Q31_433890"/>
      <w:bookmarkEnd w:id="13292"/>
      <w:r>
        <w:rPr>
          <w:rtl/>
        </w:rPr>
        <w:t>לומר</w:t>
      </w:r>
      <w:r>
        <w:rPr>
          <w:rFonts w:hint="cs"/>
          <w:rtl/>
        </w:rPr>
        <w:t>.</w:t>
      </w:r>
      <w:r>
        <w:rPr>
          <w:rtl/>
        </w:rPr>
        <w:t xml:space="preserve"> </w:t>
      </w:r>
      <w:bookmarkStart w:id="13293" w:name="_ETM_Q31_434310"/>
      <w:bookmarkEnd w:id="13293"/>
      <w:r>
        <w:rPr>
          <w:rtl/>
        </w:rPr>
        <w:t xml:space="preserve">תודה </w:t>
      </w:r>
      <w:bookmarkStart w:id="13294" w:name="_ETM_Q31_434549"/>
      <w:bookmarkEnd w:id="13294"/>
      <w:r>
        <w:rPr>
          <w:rtl/>
        </w:rPr>
        <w:t>רבה</w:t>
      </w:r>
      <w:r>
        <w:rPr>
          <w:rFonts w:hint="cs"/>
          <w:rtl/>
        </w:rPr>
        <w:t>.</w:t>
      </w:r>
    </w:p>
    <w:p w:rsidR="005B2233" w:rsidRDefault="005B2233" w:rsidP="00C927FB">
      <w:pPr>
        <w:rPr>
          <w:rtl/>
        </w:rPr>
      </w:pPr>
      <w:bookmarkStart w:id="13295" w:name="_ETM_Q31_436389"/>
      <w:bookmarkStart w:id="13296" w:name="_ETM_Q31_436499"/>
      <w:bookmarkEnd w:id="13295"/>
      <w:bookmarkEnd w:id="13296"/>
    </w:p>
    <w:p w:rsidR="005B2233" w:rsidRDefault="005B2233" w:rsidP="00C927FB">
      <w:pPr>
        <w:pStyle w:val="af6"/>
        <w:keepNext/>
        <w:rPr>
          <w:rtl/>
        </w:rPr>
      </w:pPr>
      <w:r w:rsidRPr="0020256E">
        <w:rPr>
          <w:rStyle w:val="TagStyle"/>
          <w:rtl/>
        </w:rPr>
        <w:t xml:space="preserve"> &lt;&lt; יור &gt;&gt;</w:t>
      </w:r>
      <w:r w:rsidRPr="004C6A01">
        <w:rPr>
          <w:rStyle w:val="TagStyle"/>
          <w:rtl/>
        </w:rPr>
        <w:t xml:space="preserve"> </w:t>
      </w:r>
      <w:r>
        <w:rPr>
          <w:rtl/>
        </w:rPr>
        <w:t>היו"ר ניסים ואטורי:</w:t>
      </w:r>
      <w:r w:rsidRPr="004C6A01">
        <w:rPr>
          <w:rStyle w:val="TagStyle"/>
          <w:rtl/>
        </w:rPr>
        <w:t xml:space="preserve"> </w:t>
      </w:r>
      <w:r w:rsidRPr="0020256E">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13297" w:name="_ETM_Q31_437209"/>
      <w:bookmarkStart w:id="13298" w:name="_ETM_Q31_435359"/>
      <w:bookmarkEnd w:id="13297"/>
      <w:bookmarkEnd w:id="13298"/>
      <w:r>
        <w:rPr>
          <w:rtl/>
        </w:rPr>
        <w:t xml:space="preserve">תודה </w:t>
      </w:r>
      <w:bookmarkStart w:id="13299" w:name="_ETM_Q31_435719"/>
      <w:bookmarkEnd w:id="13299"/>
      <w:r>
        <w:rPr>
          <w:rtl/>
        </w:rPr>
        <w:t>רבה</w:t>
      </w:r>
      <w:r>
        <w:rPr>
          <w:rFonts w:hint="cs"/>
          <w:rtl/>
        </w:rPr>
        <w:t>.</w:t>
      </w:r>
      <w:r>
        <w:rPr>
          <w:rtl/>
        </w:rPr>
        <w:t xml:space="preserve"> </w:t>
      </w:r>
      <w:bookmarkStart w:id="13300" w:name="_ETM_Q31_436800"/>
      <w:bookmarkEnd w:id="13300"/>
      <w:r>
        <w:rPr>
          <w:rtl/>
        </w:rPr>
        <w:t xml:space="preserve">חבר </w:t>
      </w:r>
      <w:bookmarkStart w:id="13301" w:name="_ETM_Q31_437190"/>
      <w:bookmarkEnd w:id="13301"/>
      <w:r>
        <w:rPr>
          <w:rtl/>
        </w:rPr>
        <w:t xml:space="preserve">הכנסת </w:t>
      </w:r>
      <w:bookmarkStart w:id="13302" w:name="_ETM_Q31_437820"/>
      <w:bookmarkEnd w:id="13302"/>
      <w:r>
        <w:rPr>
          <w:rtl/>
        </w:rPr>
        <w:t>ד</w:t>
      </w:r>
      <w:r>
        <w:rPr>
          <w:rFonts w:hint="cs"/>
          <w:rtl/>
        </w:rPr>
        <w:t>ן</w:t>
      </w:r>
      <w:r>
        <w:rPr>
          <w:rtl/>
        </w:rPr>
        <w:t xml:space="preserve"> </w:t>
      </w:r>
      <w:bookmarkStart w:id="13303" w:name="_ETM_Q31_438120"/>
      <w:bookmarkEnd w:id="13303"/>
      <w:r>
        <w:rPr>
          <w:rFonts w:hint="cs"/>
          <w:rtl/>
        </w:rPr>
        <w:t>אילוז,</w:t>
      </w:r>
      <w:r>
        <w:rPr>
          <w:rtl/>
        </w:rPr>
        <w:t xml:space="preserve"> </w:t>
      </w:r>
      <w:bookmarkStart w:id="13304" w:name="_ETM_Q31_439029"/>
      <w:bookmarkEnd w:id="13304"/>
      <w:r>
        <w:rPr>
          <w:rtl/>
        </w:rPr>
        <w:t>בבקשה</w:t>
      </w:r>
      <w:r>
        <w:rPr>
          <w:rFonts w:hint="cs"/>
          <w:rtl/>
        </w:rPr>
        <w:t>.</w:t>
      </w:r>
    </w:p>
    <w:p w:rsidR="005B2233" w:rsidRDefault="005B2233" w:rsidP="00C927FB">
      <w:pPr>
        <w:rPr>
          <w:rtl/>
        </w:rPr>
      </w:pPr>
      <w:bookmarkStart w:id="13305" w:name="_ETM_Q31_444612"/>
      <w:bookmarkStart w:id="13306" w:name="_ETM_Q31_444705"/>
      <w:bookmarkStart w:id="13307" w:name="_ETM_Q31_447109"/>
      <w:bookmarkStart w:id="13308" w:name="_ETM_Q31_447205"/>
      <w:bookmarkEnd w:id="13305"/>
      <w:bookmarkEnd w:id="13306"/>
      <w:bookmarkEnd w:id="13307"/>
      <w:bookmarkEnd w:id="13308"/>
    </w:p>
    <w:p w:rsidR="005B2233" w:rsidRDefault="005B2233" w:rsidP="00C927FB">
      <w:pPr>
        <w:pStyle w:val="a4"/>
        <w:keepNext/>
        <w:rPr>
          <w:rtl/>
        </w:rPr>
      </w:pPr>
      <w:bookmarkStart w:id="13309" w:name="ET_speaker_6468_10"/>
      <w:r w:rsidRPr="0020256E">
        <w:rPr>
          <w:rStyle w:val="TagStyle"/>
          <w:rtl/>
        </w:rPr>
        <w:t xml:space="preserve"> &lt;&lt; דובר &gt;&gt;</w:t>
      </w:r>
      <w:r w:rsidRPr="004C6A01">
        <w:rPr>
          <w:rStyle w:val="TagStyle"/>
          <w:rtl/>
        </w:rPr>
        <w:t xml:space="preserve"> </w:t>
      </w:r>
      <w:bookmarkStart w:id="13310" w:name="_Toc126687503"/>
      <w:bookmarkStart w:id="13311" w:name="_Toc126687698"/>
      <w:bookmarkStart w:id="13312" w:name="_Toc126687861"/>
      <w:r>
        <w:rPr>
          <w:rtl/>
        </w:rPr>
        <w:t>דן אילוז (הליכוד):</w:t>
      </w:r>
      <w:bookmarkEnd w:id="13310"/>
      <w:bookmarkEnd w:id="13311"/>
      <w:bookmarkEnd w:id="13312"/>
      <w:r w:rsidRPr="004C6A01">
        <w:rPr>
          <w:rStyle w:val="TagStyle"/>
          <w:rtl/>
        </w:rPr>
        <w:t xml:space="preserve"> </w:t>
      </w:r>
      <w:r w:rsidRPr="0020256E">
        <w:rPr>
          <w:rStyle w:val="TagStyle"/>
          <w:rtl/>
        </w:rPr>
        <w:t>&lt;&lt; דובר &gt;&gt;</w:t>
      </w:r>
      <w:r>
        <w:rPr>
          <w:rtl/>
        </w:rPr>
        <w:t xml:space="preserve"> </w:t>
      </w:r>
      <w:bookmarkEnd w:id="13309"/>
    </w:p>
    <w:p w:rsidR="005B2233" w:rsidRPr="004C6A01" w:rsidRDefault="005B2233" w:rsidP="00C927FB">
      <w:pPr>
        <w:pStyle w:val="KeepWithNext"/>
        <w:rPr>
          <w:rtl/>
        </w:rPr>
      </w:pPr>
      <w:bookmarkStart w:id="13313" w:name="_ETM_Q31_452708"/>
      <w:bookmarkEnd w:id="13313"/>
    </w:p>
    <w:p w:rsidR="005B2233" w:rsidRDefault="005B2233" w:rsidP="00C927FB">
      <w:pPr>
        <w:rPr>
          <w:rtl/>
        </w:rPr>
      </w:pPr>
      <w:bookmarkStart w:id="13314" w:name="_ETM_Q31_445909"/>
      <w:bookmarkStart w:id="13315" w:name="_ETM_Q31_446018"/>
      <w:bookmarkEnd w:id="13314"/>
      <w:bookmarkEnd w:id="13315"/>
      <w:r>
        <w:rPr>
          <w:rtl/>
        </w:rPr>
        <w:t xml:space="preserve"> </w:t>
      </w:r>
      <w:bookmarkStart w:id="13316" w:name="_ETM_Q31_463400"/>
      <w:bookmarkStart w:id="13317" w:name="_ETM_Q31_463639"/>
      <w:bookmarkStart w:id="13318" w:name="_ETM_Q31_465379"/>
      <w:bookmarkEnd w:id="13316"/>
      <w:bookmarkEnd w:id="13317"/>
      <w:bookmarkEnd w:id="13318"/>
      <w:r>
        <w:rPr>
          <w:rtl/>
        </w:rPr>
        <w:t xml:space="preserve">אדוני </w:t>
      </w:r>
      <w:bookmarkStart w:id="13319" w:name="_ETM_Q31_465770"/>
      <w:bookmarkEnd w:id="13319"/>
      <w:r>
        <w:rPr>
          <w:rtl/>
        </w:rPr>
        <w:t>היושב-ראש</w:t>
      </w:r>
      <w:r>
        <w:rPr>
          <w:rFonts w:hint="cs"/>
          <w:rtl/>
        </w:rPr>
        <w:t>,</w:t>
      </w:r>
      <w:r>
        <w:rPr>
          <w:rtl/>
        </w:rPr>
        <w:t xml:space="preserve"> </w:t>
      </w:r>
      <w:bookmarkStart w:id="13320" w:name="_ETM_Q31_466759"/>
      <w:bookmarkEnd w:id="13320"/>
      <w:r>
        <w:rPr>
          <w:rtl/>
        </w:rPr>
        <w:t xml:space="preserve">אדוני </w:t>
      </w:r>
      <w:bookmarkStart w:id="13321" w:name="_ETM_Q31_467060"/>
      <w:bookmarkEnd w:id="13321"/>
      <w:r>
        <w:rPr>
          <w:rFonts w:hint="cs"/>
          <w:rtl/>
        </w:rPr>
        <w:t>השר - - -</w:t>
      </w:r>
    </w:p>
    <w:p w:rsidR="005B2233" w:rsidRDefault="005B2233" w:rsidP="00C927FB">
      <w:pPr>
        <w:rPr>
          <w:rtl/>
        </w:rPr>
      </w:pPr>
    </w:p>
    <w:p w:rsidR="005B2233" w:rsidRDefault="005B2233" w:rsidP="00C927FB">
      <w:pPr>
        <w:pStyle w:val="af6"/>
        <w:keepNext/>
        <w:rPr>
          <w:rtl/>
        </w:rPr>
      </w:pPr>
      <w:r w:rsidRPr="0020256E">
        <w:rPr>
          <w:rStyle w:val="TagStyle"/>
          <w:rtl/>
        </w:rPr>
        <w:t xml:space="preserve"> &lt;&lt; יור &gt;&gt;</w:t>
      </w:r>
      <w:r w:rsidRPr="004C6A01">
        <w:rPr>
          <w:rStyle w:val="TagStyle"/>
          <w:rtl/>
        </w:rPr>
        <w:t xml:space="preserve"> </w:t>
      </w:r>
      <w:r>
        <w:rPr>
          <w:rtl/>
        </w:rPr>
        <w:t>היו"ר ניסים ואטורי:</w:t>
      </w:r>
      <w:r w:rsidRPr="004C6A01">
        <w:rPr>
          <w:rStyle w:val="TagStyle"/>
          <w:rtl/>
        </w:rPr>
        <w:t xml:space="preserve"> </w:t>
      </w:r>
      <w:r w:rsidRPr="0020256E">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בשע</w:t>
      </w:r>
      <w:r>
        <w:rPr>
          <w:rtl/>
        </w:rPr>
        <w:t xml:space="preserve">ה </w:t>
      </w:r>
      <w:bookmarkStart w:id="13322" w:name="_ETM_Q31_467270"/>
      <w:bookmarkEnd w:id="13322"/>
      <w:r>
        <w:rPr>
          <w:rtl/>
        </w:rPr>
        <w:t>טובה</w:t>
      </w:r>
      <w:r>
        <w:rPr>
          <w:rFonts w:hint="cs"/>
          <w:rtl/>
        </w:rPr>
        <w:t>,</w:t>
      </w:r>
      <w:r>
        <w:rPr>
          <w:rtl/>
        </w:rPr>
        <w:t xml:space="preserve"> </w:t>
      </w:r>
      <w:bookmarkStart w:id="13323" w:name="_ETM_Q31_467659"/>
      <w:bookmarkEnd w:id="13323"/>
      <w:r>
        <w:rPr>
          <w:rtl/>
        </w:rPr>
        <w:t xml:space="preserve">פעם </w:t>
      </w:r>
      <w:bookmarkStart w:id="13324" w:name="_ETM_Q31_467870"/>
      <w:bookmarkEnd w:id="13324"/>
      <w:r>
        <w:rPr>
          <w:rtl/>
        </w:rPr>
        <w:t xml:space="preserve">ראשונה </w:t>
      </w:r>
      <w:bookmarkStart w:id="13325" w:name="_ETM_Q31_468169"/>
      <w:bookmarkEnd w:id="13325"/>
      <w:r>
        <w:rPr>
          <w:rFonts w:hint="cs"/>
          <w:rtl/>
        </w:rPr>
        <w:t>ע</w:t>
      </w:r>
      <w:r>
        <w:rPr>
          <w:rtl/>
        </w:rPr>
        <w:t>ל</w:t>
      </w:r>
      <w:r>
        <w:rPr>
          <w:rFonts w:hint="cs"/>
          <w:rtl/>
        </w:rPr>
        <w:t xml:space="preserve"> ה</w:t>
      </w:r>
      <w:r>
        <w:rPr>
          <w:rtl/>
        </w:rPr>
        <w:t>דוכן</w:t>
      </w:r>
      <w:r>
        <w:rPr>
          <w:rFonts w:hint="cs"/>
          <w:rtl/>
        </w:rPr>
        <w:t>.</w:t>
      </w:r>
    </w:p>
    <w:p w:rsidR="005B2233" w:rsidRDefault="005B2233" w:rsidP="00C927FB">
      <w:pPr>
        <w:rPr>
          <w:rtl/>
        </w:rPr>
      </w:pPr>
    </w:p>
    <w:p w:rsidR="005B2233" w:rsidRDefault="005B2233" w:rsidP="00C927FB">
      <w:pPr>
        <w:pStyle w:val="-"/>
        <w:keepNext/>
        <w:rPr>
          <w:rtl/>
        </w:rPr>
      </w:pPr>
      <w:bookmarkStart w:id="13326" w:name="ET_speakercontinue_6468_12"/>
      <w:r w:rsidRPr="0020256E">
        <w:rPr>
          <w:rStyle w:val="TagStyle"/>
          <w:rtl/>
        </w:rPr>
        <w:t xml:space="preserve"> &lt;&lt; דובר_המשך &gt;&gt;</w:t>
      </w:r>
      <w:r w:rsidRPr="004C6A01">
        <w:rPr>
          <w:rStyle w:val="TagStyle"/>
          <w:rtl/>
        </w:rPr>
        <w:t xml:space="preserve"> </w:t>
      </w:r>
      <w:r>
        <w:rPr>
          <w:rtl/>
        </w:rPr>
        <w:t>דן אילוז (הליכוד):</w:t>
      </w:r>
      <w:r w:rsidRPr="004C6A01">
        <w:rPr>
          <w:rStyle w:val="TagStyle"/>
          <w:rtl/>
        </w:rPr>
        <w:t xml:space="preserve"> </w:t>
      </w:r>
      <w:r w:rsidRPr="0020256E">
        <w:rPr>
          <w:rStyle w:val="TagStyle"/>
          <w:rtl/>
        </w:rPr>
        <w:t>&lt;&lt; דובר_המשך &gt;&gt;</w:t>
      </w:r>
      <w:r>
        <w:rPr>
          <w:rtl/>
        </w:rPr>
        <w:t xml:space="preserve"> </w:t>
      </w:r>
      <w:bookmarkEnd w:id="13326"/>
    </w:p>
    <w:p w:rsidR="005B2233" w:rsidRDefault="005B2233" w:rsidP="00C927FB">
      <w:pPr>
        <w:pStyle w:val="KeepWithNext"/>
        <w:rPr>
          <w:rtl/>
        </w:rPr>
      </w:pPr>
    </w:p>
    <w:p w:rsidR="005B2233" w:rsidRDefault="005B2233" w:rsidP="00C927FB">
      <w:pPr>
        <w:rPr>
          <w:rtl/>
        </w:rPr>
      </w:pPr>
      <w:r>
        <w:rPr>
          <w:rFonts w:hint="cs"/>
          <w:rtl/>
        </w:rPr>
        <w:t>פעם ראשונה,</w:t>
      </w:r>
      <w:bookmarkStart w:id="13327" w:name="_ETM_Q31_469900"/>
      <w:bookmarkEnd w:id="13327"/>
      <w:r>
        <w:rPr>
          <w:rFonts w:hint="cs"/>
          <w:rtl/>
        </w:rPr>
        <w:t xml:space="preserve"> כן.</w:t>
      </w:r>
    </w:p>
    <w:p w:rsidR="005B2233" w:rsidRDefault="005B2233" w:rsidP="00C927FB">
      <w:pPr>
        <w:rPr>
          <w:rtl/>
        </w:rPr>
      </w:pPr>
      <w:bookmarkStart w:id="13328" w:name="_ETM_Q31_471052"/>
      <w:bookmarkStart w:id="13329" w:name="_ETM_Q31_471144"/>
      <w:bookmarkEnd w:id="13328"/>
      <w:bookmarkEnd w:id="13329"/>
    </w:p>
    <w:p w:rsidR="005B2233" w:rsidRDefault="005B2233" w:rsidP="00C927FB">
      <w:pPr>
        <w:pStyle w:val="af6"/>
        <w:keepNext/>
        <w:rPr>
          <w:rtl/>
        </w:rPr>
      </w:pPr>
      <w:r w:rsidRPr="0020256E">
        <w:rPr>
          <w:rStyle w:val="TagStyle"/>
          <w:rtl/>
        </w:rPr>
        <w:t xml:space="preserve"> &lt;&lt; יור &gt;&gt;</w:t>
      </w:r>
      <w:r w:rsidRPr="004C6A01">
        <w:rPr>
          <w:rStyle w:val="TagStyle"/>
          <w:rtl/>
        </w:rPr>
        <w:t xml:space="preserve"> </w:t>
      </w:r>
      <w:r>
        <w:rPr>
          <w:rtl/>
        </w:rPr>
        <w:t>היו"ר ניסים ואטורי:</w:t>
      </w:r>
      <w:r w:rsidRPr="004C6A01">
        <w:rPr>
          <w:rStyle w:val="TagStyle"/>
          <w:rtl/>
        </w:rPr>
        <w:t xml:space="preserve"> </w:t>
      </w:r>
      <w:r w:rsidRPr="0020256E">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13330" w:name="_ETM_Q31_471751"/>
      <w:bookmarkStart w:id="13331" w:name="_ETM_Q31_469220"/>
      <w:bookmarkEnd w:id="13330"/>
      <w:bookmarkEnd w:id="13331"/>
      <w:r>
        <w:rPr>
          <w:rtl/>
        </w:rPr>
        <w:t>בבקשה</w:t>
      </w:r>
      <w:r>
        <w:rPr>
          <w:rFonts w:hint="cs"/>
          <w:rtl/>
        </w:rPr>
        <w:t xml:space="preserve">. תעשה חימום </w:t>
      </w:r>
      <w:bookmarkStart w:id="13332" w:name="_ETM_Q31_470029"/>
      <w:bookmarkStart w:id="13333" w:name="_ETM_Q31_470089"/>
      <w:bookmarkStart w:id="13334" w:name="_ETM_Q31_470479"/>
      <w:bookmarkEnd w:id="13332"/>
      <w:bookmarkEnd w:id="13333"/>
      <w:bookmarkEnd w:id="13334"/>
      <w:r>
        <w:rPr>
          <w:rtl/>
        </w:rPr>
        <w:t xml:space="preserve">לקראת </w:t>
      </w:r>
      <w:bookmarkStart w:id="13335" w:name="_ETM_Q31_471020"/>
      <w:bookmarkEnd w:id="13335"/>
      <w:r>
        <w:rPr>
          <w:rtl/>
        </w:rPr>
        <w:t xml:space="preserve">נאום </w:t>
      </w:r>
      <w:bookmarkStart w:id="13336" w:name="_ETM_Q31_471199"/>
      <w:bookmarkEnd w:id="13336"/>
      <w:r>
        <w:rPr>
          <w:rFonts w:hint="cs"/>
          <w:rtl/>
        </w:rPr>
        <w:t>ה</w:t>
      </w:r>
      <w:r>
        <w:rPr>
          <w:rtl/>
        </w:rPr>
        <w:t>בכורה</w:t>
      </w:r>
      <w:r>
        <w:rPr>
          <w:rFonts w:hint="cs"/>
          <w:rtl/>
        </w:rPr>
        <w:t>.</w:t>
      </w:r>
    </w:p>
    <w:p w:rsidR="005B2233" w:rsidRDefault="005B2233" w:rsidP="00C927FB">
      <w:pPr>
        <w:rPr>
          <w:rtl/>
        </w:rPr>
      </w:pPr>
      <w:bookmarkStart w:id="13337" w:name="_ETM_Q31_469323"/>
      <w:bookmarkStart w:id="13338" w:name="_ETM_Q31_469424"/>
      <w:bookmarkEnd w:id="13337"/>
      <w:bookmarkEnd w:id="13338"/>
    </w:p>
    <w:p w:rsidR="005B2233" w:rsidRDefault="005B2233" w:rsidP="00C927FB">
      <w:pPr>
        <w:pStyle w:val="-"/>
        <w:keepNext/>
        <w:rPr>
          <w:rtl/>
        </w:rPr>
      </w:pPr>
      <w:bookmarkStart w:id="13339" w:name="ET_speakercontinue_6468_14"/>
      <w:r w:rsidRPr="0020256E">
        <w:rPr>
          <w:rStyle w:val="TagStyle"/>
          <w:rtl/>
        </w:rPr>
        <w:lastRenderedPageBreak/>
        <w:t xml:space="preserve"> &lt;&lt; דובר_המשך &gt;&gt;</w:t>
      </w:r>
      <w:r w:rsidRPr="004C6A01">
        <w:rPr>
          <w:rStyle w:val="TagStyle"/>
          <w:rtl/>
        </w:rPr>
        <w:t xml:space="preserve"> </w:t>
      </w:r>
      <w:r>
        <w:rPr>
          <w:rtl/>
        </w:rPr>
        <w:t>דן אילוז (הליכוד):</w:t>
      </w:r>
      <w:r w:rsidRPr="004C6A01">
        <w:rPr>
          <w:rStyle w:val="TagStyle"/>
          <w:rtl/>
        </w:rPr>
        <w:t xml:space="preserve"> </w:t>
      </w:r>
      <w:r w:rsidRPr="0020256E">
        <w:rPr>
          <w:rStyle w:val="TagStyle"/>
          <w:rtl/>
        </w:rPr>
        <w:t>&lt;&lt; דובר_המשך &gt;&gt;</w:t>
      </w:r>
      <w:r>
        <w:rPr>
          <w:rtl/>
        </w:rPr>
        <w:t xml:space="preserve"> </w:t>
      </w:r>
      <w:bookmarkEnd w:id="13339"/>
    </w:p>
    <w:p w:rsidR="005B2233" w:rsidRDefault="005B2233" w:rsidP="00C927FB">
      <w:pPr>
        <w:pStyle w:val="KeepWithNext"/>
        <w:rPr>
          <w:rtl/>
        </w:rPr>
      </w:pPr>
    </w:p>
    <w:p w:rsidR="005B2233" w:rsidRDefault="005B2233" w:rsidP="00C927FB">
      <w:pPr>
        <w:rPr>
          <w:rtl/>
        </w:rPr>
      </w:pPr>
      <w:bookmarkStart w:id="13340" w:name="_ETM_Q31_470261"/>
      <w:bookmarkEnd w:id="13340"/>
      <w:r>
        <w:rPr>
          <w:rFonts w:hint="cs"/>
          <w:rtl/>
        </w:rPr>
        <w:t>בדיוק,</w:t>
      </w:r>
      <w:r>
        <w:rPr>
          <w:rtl/>
        </w:rPr>
        <w:t xml:space="preserve"> </w:t>
      </w:r>
      <w:bookmarkStart w:id="13341" w:name="_ETM_Q31_471919"/>
      <w:bookmarkEnd w:id="13341"/>
      <w:r>
        <w:rPr>
          <w:rFonts w:hint="cs"/>
          <w:rtl/>
        </w:rPr>
        <w:t>ב</w:t>
      </w:r>
      <w:r>
        <w:rPr>
          <w:rtl/>
        </w:rPr>
        <w:t xml:space="preserve">יום </w:t>
      </w:r>
      <w:bookmarkStart w:id="13342" w:name="_ETM_Q31_472190"/>
      <w:bookmarkEnd w:id="13342"/>
      <w:r>
        <w:rPr>
          <w:rtl/>
        </w:rPr>
        <w:t>רביעי</w:t>
      </w:r>
      <w:r>
        <w:rPr>
          <w:rFonts w:hint="cs"/>
          <w:rtl/>
        </w:rPr>
        <w:t>.</w:t>
      </w:r>
      <w:r>
        <w:rPr>
          <w:rtl/>
        </w:rPr>
        <w:t xml:space="preserve"> </w:t>
      </w:r>
      <w:bookmarkStart w:id="13343" w:name="_ETM_Q31_472610"/>
      <w:bookmarkEnd w:id="13343"/>
      <w:r>
        <w:rPr>
          <w:rtl/>
        </w:rPr>
        <w:t xml:space="preserve">אני </w:t>
      </w:r>
      <w:bookmarkStart w:id="13344" w:name="_ETM_Q31_472759"/>
      <w:bookmarkEnd w:id="13344"/>
      <w:r>
        <w:rPr>
          <w:rtl/>
        </w:rPr>
        <w:t xml:space="preserve">מקווה </w:t>
      </w:r>
      <w:bookmarkStart w:id="13345" w:name="_ETM_Q31_473029"/>
      <w:bookmarkEnd w:id="13345"/>
      <w:r>
        <w:rPr>
          <w:rtl/>
        </w:rPr>
        <w:t xml:space="preserve">שכולם </w:t>
      </w:r>
      <w:bookmarkStart w:id="13346" w:name="_ETM_Q31_473419"/>
      <w:bookmarkEnd w:id="13346"/>
      <w:r>
        <w:rPr>
          <w:rtl/>
        </w:rPr>
        <w:t xml:space="preserve">יהיו </w:t>
      </w:r>
      <w:bookmarkStart w:id="13347" w:name="_ETM_Q31_473629"/>
      <w:bookmarkEnd w:id="13347"/>
      <w:r>
        <w:rPr>
          <w:rtl/>
        </w:rPr>
        <w:t>פה</w:t>
      </w:r>
      <w:r>
        <w:rPr>
          <w:rFonts w:hint="cs"/>
          <w:rtl/>
        </w:rPr>
        <w:t>,</w:t>
      </w:r>
      <w:r>
        <w:rPr>
          <w:rtl/>
        </w:rPr>
        <w:t xml:space="preserve"> </w:t>
      </w:r>
      <w:bookmarkStart w:id="13348" w:name="_ETM_Q31_473810"/>
      <w:bookmarkEnd w:id="13348"/>
      <w:r>
        <w:rPr>
          <w:rtl/>
        </w:rPr>
        <w:t>נכון</w:t>
      </w:r>
      <w:r>
        <w:rPr>
          <w:rFonts w:hint="cs"/>
          <w:rtl/>
        </w:rPr>
        <w:t>?</w:t>
      </w:r>
    </w:p>
    <w:p w:rsidR="005B2233" w:rsidRDefault="005B2233" w:rsidP="00C927FB">
      <w:pPr>
        <w:rPr>
          <w:rtl/>
        </w:rPr>
      </w:pPr>
      <w:bookmarkStart w:id="13349" w:name="_ETM_Q31_472880"/>
      <w:bookmarkStart w:id="13350" w:name="_ETM_Q31_472991"/>
      <w:bookmarkEnd w:id="13349"/>
      <w:bookmarkEnd w:id="13350"/>
    </w:p>
    <w:p w:rsidR="005B2233" w:rsidRDefault="005B2233" w:rsidP="00C927FB">
      <w:pPr>
        <w:pStyle w:val="af5"/>
        <w:keepNext/>
        <w:rPr>
          <w:rtl/>
        </w:rPr>
      </w:pPr>
      <w:bookmarkStart w:id="13351" w:name="ET_interruption_5084_15"/>
      <w:r w:rsidRPr="0020256E">
        <w:rPr>
          <w:rStyle w:val="TagStyle"/>
          <w:rtl/>
        </w:rPr>
        <w:t xml:space="preserve"> &lt;&lt; קריאה &gt;&gt;</w:t>
      </w:r>
      <w:r w:rsidRPr="004C6A01">
        <w:rPr>
          <w:rStyle w:val="TagStyle"/>
          <w:rtl/>
        </w:rPr>
        <w:t xml:space="preserve"> </w:t>
      </w:r>
      <w:r>
        <w:rPr>
          <w:rtl/>
        </w:rPr>
        <w:t>מיקי לוי (יש עתיד):</w:t>
      </w:r>
      <w:r w:rsidRPr="004C6A01">
        <w:rPr>
          <w:rStyle w:val="TagStyle"/>
          <w:rtl/>
        </w:rPr>
        <w:t xml:space="preserve"> </w:t>
      </w:r>
      <w:r w:rsidRPr="0020256E">
        <w:rPr>
          <w:rStyle w:val="TagStyle"/>
          <w:rtl/>
        </w:rPr>
        <w:t>&lt;&lt; קריאה &gt;&gt;</w:t>
      </w:r>
      <w:r>
        <w:rPr>
          <w:rtl/>
        </w:rPr>
        <w:t xml:space="preserve"> </w:t>
      </w:r>
      <w:bookmarkEnd w:id="13351"/>
    </w:p>
    <w:p w:rsidR="005B2233" w:rsidRDefault="005B2233" w:rsidP="00C927FB">
      <w:pPr>
        <w:pStyle w:val="KeepWithNext"/>
        <w:rPr>
          <w:rtl/>
        </w:rPr>
      </w:pPr>
    </w:p>
    <w:p w:rsidR="005B2233" w:rsidRDefault="005B2233" w:rsidP="00C927FB">
      <w:pPr>
        <w:rPr>
          <w:rtl/>
        </w:rPr>
      </w:pPr>
      <w:bookmarkStart w:id="13352" w:name="_ETM_Q31_475182"/>
      <w:bookmarkStart w:id="13353" w:name="_ETM_Q31_475434"/>
      <w:bookmarkStart w:id="13354" w:name="_ETM_Q31_475555"/>
      <w:bookmarkEnd w:id="13352"/>
      <w:bookmarkEnd w:id="13353"/>
      <w:bookmarkEnd w:id="13354"/>
      <w:r>
        <w:rPr>
          <w:rFonts w:hint="cs"/>
          <w:rtl/>
        </w:rPr>
        <w:t>בהצלחה.</w:t>
      </w:r>
    </w:p>
    <w:p w:rsidR="005B2233" w:rsidRDefault="005B2233" w:rsidP="00C927FB">
      <w:pPr>
        <w:rPr>
          <w:rtl/>
        </w:rPr>
      </w:pPr>
    </w:p>
    <w:p w:rsidR="005B2233" w:rsidRDefault="005B2233" w:rsidP="00C927FB">
      <w:pPr>
        <w:pStyle w:val="-"/>
        <w:keepNext/>
        <w:rPr>
          <w:rtl/>
        </w:rPr>
      </w:pPr>
      <w:bookmarkStart w:id="13355" w:name="ET_speakercontinue_6468_16"/>
      <w:r w:rsidRPr="0020256E">
        <w:rPr>
          <w:rStyle w:val="TagStyle"/>
          <w:rtl/>
        </w:rPr>
        <w:t xml:space="preserve"> &lt;&lt; דובר_המשך &gt;&gt;</w:t>
      </w:r>
      <w:r w:rsidRPr="004C6A01">
        <w:rPr>
          <w:rStyle w:val="TagStyle"/>
          <w:rtl/>
        </w:rPr>
        <w:t xml:space="preserve"> </w:t>
      </w:r>
      <w:r>
        <w:rPr>
          <w:rtl/>
        </w:rPr>
        <w:t>דן אילוז (הליכוד):</w:t>
      </w:r>
      <w:r w:rsidRPr="004C6A01">
        <w:rPr>
          <w:rStyle w:val="TagStyle"/>
          <w:rtl/>
        </w:rPr>
        <w:t xml:space="preserve"> </w:t>
      </w:r>
      <w:r w:rsidRPr="0020256E">
        <w:rPr>
          <w:rStyle w:val="TagStyle"/>
          <w:rtl/>
        </w:rPr>
        <w:t>&lt;&lt; דובר_המשך &gt;&gt;</w:t>
      </w:r>
      <w:r>
        <w:rPr>
          <w:rtl/>
        </w:rPr>
        <w:t xml:space="preserve"> </w:t>
      </w:r>
      <w:bookmarkEnd w:id="13355"/>
    </w:p>
    <w:p w:rsidR="005B2233" w:rsidRDefault="005B2233" w:rsidP="00C927FB">
      <w:pPr>
        <w:pStyle w:val="KeepWithNext"/>
        <w:rPr>
          <w:rtl/>
        </w:rPr>
      </w:pPr>
    </w:p>
    <w:p w:rsidR="005B2233" w:rsidRDefault="005B2233" w:rsidP="00C927FB">
      <w:pPr>
        <w:rPr>
          <w:rtl/>
        </w:rPr>
      </w:pPr>
      <w:r>
        <w:rPr>
          <w:rFonts w:hint="cs"/>
          <w:rtl/>
        </w:rPr>
        <w:t>תודה.</w:t>
      </w:r>
    </w:p>
    <w:p w:rsidR="005B2233" w:rsidRDefault="005B2233" w:rsidP="00C927FB">
      <w:pPr>
        <w:rPr>
          <w:rtl/>
        </w:rPr>
      </w:pPr>
    </w:p>
    <w:p w:rsidR="005B2233" w:rsidRDefault="005B2233" w:rsidP="00C927FB">
      <w:pPr>
        <w:pStyle w:val="af5"/>
        <w:keepNext/>
        <w:rPr>
          <w:rtl/>
        </w:rPr>
      </w:pPr>
      <w:bookmarkStart w:id="13356" w:name="ET_interruption_6424_17"/>
      <w:r w:rsidRPr="0020256E">
        <w:rPr>
          <w:rStyle w:val="TagStyle"/>
          <w:rtl/>
        </w:rPr>
        <w:t xml:space="preserve"> &lt;&lt; קריאה &gt;&gt;</w:t>
      </w:r>
      <w:r w:rsidRPr="004C6A01">
        <w:rPr>
          <w:rStyle w:val="TagStyle"/>
          <w:rtl/>
        </w:rPr>
        <w:t xml:space="preserve"> </w:t>
      </w:r>
      <w:r>
        <w:rPr>
          <w:rtl/>
        </w:rPr>
        <w:t>השר לירושלים ומורשת עמיחי אליהו:</w:t>
      </w:r>
      <w:r w:rsidRPr="004C6A01">
        <w:rPr>
          <w:rStyle w:val="TagStyle"/>
          <w:rtl/>
        </w:rPr>
        <w:t xml:space="preserve"> </w:t>
      </w:r>
      <w:r w:rsidRPr="0020256E">
        <w:rPr>
          <w:rStyle w:val="TagStyle"/>
          <w:rtl/>
        </w:rPr>
        <w:t>&lt;&lt; קריאה &gt;&gt;</w:t>
      </w:r>
      <w:r>
        <w:rPr>
          <w:rtl/>
        </w:rPr>
        <w:t xml:space="preserve"> </w:t>
      </w:r>
      <w:bookmarkEnd w:id="13356"/>
    </w:p>
    <w:p w:rsidR="005B2233" w:rsidRDefault="005B2233" w:rsidP="00C927FB">
      <w:pPr>
        <w:pStyle w:val="KeepWithNext"/>
        <w:rPr>
          <w:rtl/>
        </w:rPr>
      </w:pPr>
    </w:p>
    <w:p w:rsidR="005B2233" w:rsidRDefault="005B2233" w:rsidP="00C927FB">
      <w:pPr>
        <w:rPr>
          <w:rtl/>
        </w:rPr>
      </w:pPr>
      <w:r>
        <w:rPr>
          <w:rFonts w:hint="cs"/>
          <w:rtl/>
        </w:rPr>
        <w:t>בהצלחה גדולה. תישאר כך, אל תשתנה.</w:t>
      </w:r>
    </w:p>
    <w:p w:rsidR="005B2233" w:rsidRDefault="005B2233" w:rsidP="00C927FB">
      <w:pPr>
        <w:rPr>
          <w:rtl/>
        </w:rPr>
      </w:pPr>
    </w:p>
    <w:p w:rsidR="005B2233" w:rsidRDefault="005B2233" w:rsidP="00C927FB">
      <w:pPr>
        <w:pStyle w:val="-"/>
        <w:keepNext/>
        <w:rPr>
          <w:rtl/>
        </w:rPr>
      </w:pPr>
      <w:bookmarkStart w:id="13357" w:name="ET_speakercontinue_6468_18"/>
      <w:r w:rsidRPr="0020256E">
        <w:rPr>
          <w:rStyle w:val="TagStyle"/>
          <w:rtl/>
        </w:rPr>
        <w:t xml:space="preserve"> &lt;&lt; דובר_המשך &gt;&gt;</w:t>
      </w:r>
      <w:r w:rsidRPr="004C6A01">
        <w:rPr>
          <w:rStyle w:val="TagStyle"/>
          <w:rtl/>
        </w:rPr>
        <w:t xml:space="preserve"> </w:t>
      </w:r>
      <w:r>
        <w:rPr>
          <w:rtl/>
        </w:rPr>
        <w:t>דן אילוז (הליכוד):</w:t>
      </w:r>
      <w:r w:rsidRPr="004C6A01">
        <w:rPr>
          <w:rStyle w:val="TagStyle"/>
          <w:rtl/>
        </w:rPr>
        <w:t xml:space="preserve"> </w:t>
      </w:r>
      <w:r w:rsidRPr="0020256E">
        <w:rPr>
          <w:rStyle w:val="TagStyle"/>
          <w:rtl/>
        </w:rPr>
        <w:t>&lt;&lt; דובר_המשך &gt;&gt;</w:t>
      </w:r>
      <w:r>
        <w:rPr>
          <w:rtl/>
        </w:rPr>
        <w:t xml:space="preserve"> </w:t>
      </w:r>
      <w:bookmarkEnd w:id="13357"/>
    </w:p>
    <w:p w:rsidR="005B2233" w:rsidRDefault="005B2233" w:rsidP="00C927FB">
      <w:pPr>
        <w:pStyle w:val="KeepWithNext"/>
        <w:rPr>
          <w:rtl/>
        </w:rPr>
      </w:pPr>
    </w:p>
    <w:p w:rsidR="005B2233" w:rsidRDefault="005B2233" w:rsidP="00C927FB">
      <w:pPr>
        <w:rPr>
          <w:rtl/>
        </w:rPr>
      </w:pPr>
      <w:bookmarkStart w:id="13358" w:name="_ETM_Q31_474900"/>
      <w:bookmarkStart w:id="13359" w:name="_ETM_Q31_474990"/>
      <w:bookmarkStart w:id="13360" w:name="_ETM_Q31_476940"/>
      <w:bookmarkEnd w:id="13358"/>
      <w:bookmarkEnd w:id="13359"/>
      <w:bookmarkEnd w:id="13360"/>
      <w:r>
        <w:rPr>
          <w:rtl/>
        </w:rPr>
        <w:t xml:space="preserve">אדוני </w:t>
      </w:r>
      <w:bookmarkStart w:id="13361" w:name="_ETM_Q31_477300"/>
      <w:bookmarkEnd w:id="13361"/>
      <w:r>
        <w:rPr>
          <w:rtl/>
        </w:rPr>
        <w:t>היושב-ראש</w:t>
      </w:r>
      <w:r>
        <w:rPr>
          <w:rFonts w:hint="cs"/>
          <w:rtl/>
        </w:rPr>
        <w:t>,</w:t>
      </w:r>
      <w:r>
        <w:rPr>
          <w:rtl/>
        </w:rPr>
        <w:t xml:space="preserve"> </w:t>
      </w:r>
      <w:bookmarkStart w:id="13362" w:name="_ETM_Q31_477960"/>
      <w:bookmarkEnd w:id="13362"/>
      <w:r>
        <w:rPr>
          <w:rtl/>
        </w:rPr>
        <w:t xml:space="preserve">אדוני </w:t>
      </w:r>
      <w:bookmarkStart w:id="13363" w:name="_ETM_Q31_478260"/>
      <w:bookmarkEnd w:id="13363"/>
      <w:r>
        <w:rPr>
          <w:rtl/>
        </w:rPr>
        <w:t>השר</w:t>
      </w:r>
      <w:r>
        <w:rPr>
          <w:rFonts w:hint="cs"/>
          <w:rtl/>
        </w:rPr>
        <w:t>,</w:t>
      </w:r>
      <w:r>
        <w:rPr>
          <w:rtl/>
        </w:rPr>
        <w:t xml:space="preserve"> </w:t>
      </w:r>
      <w:bookmarkStart w:id="13364" w:name="_ETM_Q31_479040"/>
      <w:bookmarkEnd w:id="13364"/>
      <w:r>
        <w:rPr>
          <w:rtl/>
        </w:rPr>
        <w:t xml:space="preserve">כנסת </w:t>
      </w:r>
      <w:bookmarkStart w:id="13365" w:name="_ETM_Q31_479430"/>
      <w:bookmarkEnd w:id="13365"/>
      <w:r>
        <w:rPr>
          <w:rtl/>
        </w:rPr>
        <w:t>נכבדה</w:t>
      </w:r>
      <w:r>
        <w:rPr>
          <w:rFonts w:hint="cs"/>
          <w:rtl/>
        </w:rPr>
        <w:t>,</w:t>
      </w:r>
      <w:r>
        <w:rPr>
          <w:rtl/>
        </w:rPr>
        <w:t xml:space="preserve"> </w:t>
      </w:r>
      <w:bookmarkStart w:id="13366" w:name="_ETM_Q31_482200"/>
      <w:bookmarkEnd w:id="13366"/>
      <w:r>
        <w:rPr>
          <w:rtl/>
        </w:rPr>
        <w:t xml:space="preserve">אני </w:t>
      </w:r>
      <w:bookmarkStart w:id="13367" w:name="_ETM_Q31_482589"/>
      <w:bookmarkEnd w:id="13367"/>
      <w:r>
        <w:rPr>
          <w:rtl/>
        </w:rPr>
        <w:t xml:space="preserve">מבקש </w:t>
      </w:r>
      <w:bookmarkStart w:id="13368" w:name="_ETM_Q31_483610"/>
      <w:bookmarkEnd w:id="13368"/>
      <w:r>
        <w:rPr>
          <w:rtl/>
        </w:rPr>
        <w:t xml:space="preserve">מעל </w:t>
      </w:r>
      <w:bookmarkStart w:id="13369" w:name="_ETM_Q31_483970"/>
      <w:bookmarkEnd w:id="13369"/>
      <w:r>
        <w:rPr>
          <w:rtl/>
        </w:rPr>
        <w:t xml:space="preserve">הבמה </w:t>
      </w:r>
      <w:bookmarkStart w:id="13370" w:name="_ETM_Q31_484540"/>
      <w:bookmarkEnd w:id="13370"/>
      <w:r>
        <w:rPr>
          <w:rtl/>
        </w:rPr>
        <w:t>ה</w:t>
      </w:r>
      <w:r>
        <w:rPr>
          <w:rFonts w:hint="cs"/>
          <w:rtl/>
        </w:rPr>
        <w:t>נ</w:t>
      </w:r>
      <w:r>
        <w:rPr>
          <w:rtl/>
        </w:rPr>
        <w:t xml:space="preserve">כבדת </w:t>
      </w:r>
      <w:bookmarkStart w:id="13371" w:name="_ETM_Q31_485170"/>
      <w:bookmarkEnd w:id="13371"/>
      <w:r>
        <w:rPr>
          <w:rtl/>
        </w:rPr>
        <w:t xml:space="preserve">הזאת </w:t>
      </w:r>
      <w:bookmarkStart w:id="13372" w:name="_ETM_Q31_485710"/>
      <w:bookmarkEnd w:id="13372"/>
      <w:r>
        <w:rPr>
          <w:rtl/>
        </w:rPr>
        <w:t xml:space="preserve">להודות </w:t>
      </w:r>
      <w:bookmarkStart w:id="13373" w:name="_ETM_Q31_486250"/>
      <w:bookmarkEnd w:id="13373"/>
      <w:r>
        <w:rPr>
          <w:rtl/>
        </w:rPr>
        <w:t xml:space="preserve">מעומק </w:t>
      </w:r>
      <w:bookmarkStart w:id="13374" w:name="_ETM_Q31_486730"/>
      <w:bookmarkEnd w:id="13374"/>
      <w:r>
        <w:rPr>
          <w:rtl/>
        </w:rPr>
        <w:t xml:space="preserve">הלב </w:t>
      </w:r>
      <w:bookmarkStart w:id="13375" w:name="_ETM_Q31_487729"/>
      <w:bookmarkEnd w:id="13375"/>
      <w:r>
        <w:rPr>
          <w:rtl/>
        </w:rPr>
        <w:t>ל</w:t>
      </w:r>
      <w:r>
        <w:rPr>
          <w:rFonts w:hint="cs"/>
          <w:rtl/>
        </w:rPr>
        <w:t>ח"כים</w:t>
      </w:r>
      <w:r>
        <w:rPr>
          <w:rtl/>
        </w:rPr>
        <w:t xml:space="preserve"> </w:t>
      </w:r>
      <w:bookmarkStart w:id="13376" w:name="_ETM_Q31_488360"/>
      <w:bookmarkEnd w:id="13376"/>
      <w:r>
        <w:rPr>
          <w:rtl/>
        </w:rPr>
        <w:t xml:space="preserve">משמאל </w:t>
      </w:r>
      <w:bookmarkStart w:id="13377" w:name="_ETM_Q31_489019"/>
      <w:bookmarkEnd w:id="13377"/>
      <w:r>
        <w:rPr>
          <w:rtl/>
        </w:rPr>
        <w:t xml:space="preserve">ולתקשורת </w:t>
      </w:r>
      <w:bookmarkStart w:id="13378" w:name="_ETM_Q31_490040"/>
      <w:bookmarkEnd w:id="13378"/>
      <w:r>
        <w:rPr>
          <w:rtl/>
        </w:rPr>
        <w:t xml:space="preserve">שמגויסת </w:t>
      </w:r>
      <w:bookmarkStart w:id="13379" w:name="_ETM_Q31_490820"/>
      <w:bookmarkEnd w:id="13379"/>
      <w:r>
        <w:rPr>
          <w:rtl/>
        </w:rPr>
        <w:t>עבורם</w:t>
      </w:r>
      <w:r>
        <w:rPr>
          <w:rFonts w:hint="cs"/>
          <w:rtl/>
        </w:rPr>
        <w:t xml:space="preserve"> על </w:t>
      </w:r>
      <w:bookmarkStart w:id="13380" w:name="_ETM_Q31_494457"/>
      <w:bookmarkEnd w:id="13380"/>
      <w:r>
        <w:rPr>
          <w:rFonts w:hint="cs"/>
          <w:rtl/>
        </w:rPr>
        <w:t>שירותי היח"צ</w:t>
      </w:r>
      <w:r>
        <w:rPr>
          <w:rtl/>
        </w:rPr>
        <w:t xml:space="preserve"> </w:t>
      </w:r>
      <w:bookmarkStart w:id="13381" w:name="_ETM_Q31_493650"/>
      <w:bookmarkEnd w:id="13381"/>
      <w:r>
        <w:rPr>
          <w:rtl/>
        </w:rPr>
        <w:t xml:space="preserve">המדהימים </w:t>
      </w:r>
      <w:bookmarkStart w:id="13382" w:name="_ETM_Q31_495120"/>
      <w:bookmarkEnd w:id="13382"/>
      <w:r>
        <w:rPr>
          <w:rtl/>
        </w:rPr>
        <w:t xml:space="preserve">שהם </w:t>
      </w:r>
      <w:bookmarkStart w:id="13383" w:name="_ETM_Q31_495450"/>
      <w:bookmarkEnd w:id="13383"/>
      <w:r>
        <w:rPr>
          <w:rtl/>
        </w:rPr>
        <w:t xml:space="preserve">עושים </w:t>
      </w:r>
      <w:bookmarkStart w:id="13384" w:name="_ETM_Q31_495750"/>
      <w:bookmarkEnd w:id="13384"/>
      <w:r>
        <w:rPr>
          <w:rtl/>
        </w:rPr>
        <w:t xml:space="preserve">לפורום </w:t>
      </w:r>
      <w:bookmarkStart w:id="13385" w:name="_ETM_Q31_496170"/>
      <w:bookmarkEnd w:id="13385"/>
      <w:r>
        <w:rPr>
          <w:rtl/>
        </w:rPr>
        <w:t>קהלת</w:t>
      </w:r>
      <w:r>
        <w:rPr>
          <w:rFonts w:hint="cs"/>
          <w:rtl/>
        </w:rPr>
        <w:t>,</w:t>
      </w:r>
      <w:r>
        <w:rPr>
          <w:rtl/>
        </w:rPr>
        <w:t xml:space="preserve"> </w:t>
      </w:r>
      <w:bookmarkStart w:id="13386" w:name="_ETM_Q31_497189"/>
      <w:bookmarkEnd w:id="13386"/>
      <w:r>
        <w:rPr>
          <w:rtl/>
        </w:rPr>
        <w:t xml:space="preserve">פורום </w:t>
      </w:r>
      <w:bookmarkStart w:id="13387" w:name="_ETM_Q31_497640"/>
      <w:bookmarkEnd w:id="13387"/>
      <w:r>
        <w:rPr>
          <w:rtl/>
        </w:rPr>
        <w:t xml:space="preserve">שבו </w:t>
      </w:r>
      <w:bookmarkStart w:id="13388" w:name="_ETM_Q31_497970"/>
      <w:bookmarkEnd w:id="13388"/>
      <w:r>
        <w:rPr>
          <w:rtl/>
        </w:rPr>
        <w:t xml:space="preserve">עבדתי </w:t>
      </w:r>
      <w:bookmarkStart w:id="13389" w:name="_ETM_Q31_498509"/>
      <w:bookmarkEnd w:id="13389"/>
      <w:r>
        <w:rPr>
          <w:rtl/>
        </w:rPr>
        <w:t xml:space="preserve">במשך </w:t>
      </w:r>
      <w:bookmarkStart w:id="13390" w:name="_ETM_Q31_499019"/>
      <w:bookmarkEnd w:id="13390"/>
      <w:r>
        <w:rPr>
          <w:rtl/>
        </w:rPr>
        <w:t xml:space="preserve">יותר </w:t>
      </w:r>
      <w:bookmarkStart w:id="13391" w:name="_ETM_Q31_499349"/>
      <w:bookmarkEnd w:id="13391"/>
      <w:r>
        <w:rPr>
          <w:rtl/>
        </w:rPr>
        <w:t xml:space="preserve">מעשור </w:t>
      </w:r>
      <w:bookmarkStart w:id="13392" w:name="_ETM_Q31_500399"/>
      <w:bookmarkEnd w:id="13392"/>
      <w:r>
        <w:rPr>
          <w:rtl/>
        </w:rPr>
        <w:t xml:space="preserve">ושאני </w:t>
      </w:r>
      <w:bookmarkStart w:id="13393" w:name="_ETM_Q31_500880"/>
      <w:bookmarkEnd w:id="13393"/>
      <w:r>
        <w:rPr>
          <w:rtl/>
        </w:rPr>
        <w:t xml:space="preserve">גאה </w:t>
      </w:r>
      <w:bookmarkStart w:id="13394" w:name="_ETM_Q31_501269"/>
      <w:bookmarkEnd w:id="13394"/>
      <w:r>
        <w:rPr>
          <w:rtl/>
        </w:rPr>
        <w:t xml:space="preserve">להיות </w:t>
      </w:r>
      <w:bookmarkStart w:id="13395" w:name="_ETM_Q31_501599"/>
      <w:bookmarkEnd w:id="13395"/>
      <w:r>
        <w:rPr>
          <w:rtl/>
        </w:rPr>
        <w:t xml:space="preserve">בין </w:t>
      </w:r>
      <w:bookmarkStart w:id="13396" w:name="_ETM_Q31_501749"/>
      <w:bookmarkEnd w:id="13396"/>
      <w:r>
        <w:rPr>
          <w:rtl/>
        </w:rPr>
        <w:t xml:space="preserve">הבוגרים </w:t>
      </w:r>
      <w:bookmarkStart w:id="13397" w:name="_ETM_Q31_502230"/>
      <w:bookmarkEnd w:id="13397"/>
      <w:r>
        <w:rPr>
          <w:rtl/>
        </w:rPr>
        <w:t>שלו</w:t>
      </w:r>
      <w:r>
        <w:rPr>
          <w:rFonts w:hint="cs"/>
          <w:rtl/>
        </w:rPr>
        <w:t>.</w:t>
      </w:r>
      <w:r>
        <w:rPr>
          <w:rtl/>
        </w:rPr>
        <w:t xml:space="preserve"> </w:t>
      </w:r>
      <w:bookmarkStart w:id="13398" w:name="_ETM_Q31_502949"/>
      <w:bookmarkEnd w:id="13398"/>
      <w:r>
        <w:rPr>
          <w:rtl/>
        </w:rPr>
        <w:t xml:space="preserve">כמה </w:t>
      </w:r>
      <w:bookmarkStart w:id="13399" w:name="_ETM_Q31_503279"/>
      <w:bookmarkEnd w:id="13399"/>
      <w:r>
        <w:rPr>
          <w:rtl/>
        </w:rPr>
        <w:t xml:space="preserve">כתבות </w:t>
      </w:r>
      <w:bookmarkStart w:id="13400" w:name="_ETM_Q31_503999"/>
      <w:bookmarkEnd w:id="13400"/>
      <w:r>
        <w:rPr>
          <w:rtl/>
        </w:rPr>
        <w:t>היו</w:t>
      </w:r>
      <w:r>
        <w:rPr>
          <w:rFonts w:hint="cs"/>
          <w:rtl/>
        </w:rPr>
        <w:t>,</w:t>
      </w:r>
      <w:r>
        <w:rPr>
          <w:rtl/>
        </w:rPr>
        <w:t xml:space="preserve"> </w:t>
      </w:r>
      <w:bookmarkStart w:id="13401" w:name="_ETM_Q31_504269"/>
      <w:bookmarkEnd w:id="13401"/>
      <w:r>
        <w:rPr>
          <w:rtl/>
        </w:rPr>
        <w:t xml:space="preserve">כמה </w:t>
      </w:r>
      <w:bookmarkStart w:id="13402" w:name="_ETM_Q31_504599"/>
      <w:bookmarkEnd w:id="13402"/>
      <w:r>
        <w:rPr>
          <w:rtl/>
        </w:rPr>
        <w:t xml:space="preserve">אזכורים </w:t>
      </w:r>
      <w:bookmarkStart w:id="13403" w:name="_ETM_Q31_505259"/>
      <w:bookmarkEnd w:id="13403"/>
      <w:r>
        <w:rPr>
          <w:rtl/>
        </w:rPr>
        <w:t>בתקשורת</w:t>
      </w:r>
      <w:r>
        <w:rPr>
          <w:rFonts w:hint="cs"/>
          <w:rtl/>
        </w:rPr>
        <w:t xml:space="preserve"> –</w:t>
      </w:r>
      <w:r>
        <w:rPr>
          <w:rtl/>
        </w:rPr>
        <w:t xml:space="preserve"> </w:t>
      </w:r>
      <w:bookmarkStart w:id="13404" w:name="_ETM_Q31_506009"/>
      <w:bookmarkEnd w:id="13404"/>
      <w:r>
        <w:rPr>
          <w:rtl/>
        </w:rPr>
        <w:t xml:space="preserve">באמת </w:t>
      </w:r>
      <w:bookmarkStart w:id="13405" w:name="_ETM_Q31_506369"/>
      <w:bookmarkEnd w:id="13405"/>
      <w:r>
        <w:rPr>
          <w:rtl/>
        </w:rPr>
        <w:t xml:space="preserve">תודה </w:t>
      </w:r>
      <w:bookmarkStart w:id="13406" w:name="_ETM_Q31_506669"/>
      <w:bookmarkEnd w:id="13406"/>
      <w:r>
        <w:rPr>
          <w:rtl/>
        </w:rPr>
        <w:t>רבה</w:t>
      </w:r>
      <w:r>
        <w:rPr>
          <w:rFonts w:hint="cs"/>
          <w:rtl/>
        </w:rPr>
        <w:t>.</w:t>
      </w:r>
      <w:r>
        <w:rPr>
          <w:rtl/>
        </w:rPr>
        <w:t xml:space="preserve"> </w:t>
      </w:r>
      <w:bookmarkStart w:id="13407" w:name="_ETM_Q31_507339"/>
      <w:bookmarkEnd w:id="13407"/>
      <w:r>
        <w:rPr>
          <w:rtl/>
        </w:rPr>
        <w:t xml:space="preserve">עכשיו </w:t>
      </w:r>
      <w:bookmarkStart w:id="13408" w:name="_ETM_Q31_508000"/>
      <w:bookmarkEnd w:id="13408"/>
      <w:r>
        <w:rPr>
          <w:rtl/>
        </w:rPr>
        <w:t xml:space="preserve">בזכותכם </w:t>
      </w:r>
      <w:bookmarkStart w:id="13409" w:name="_ETM_Q31_509179"/>
      <w:bookmarkEnd w:id="13409"/>
      <w:r>
        <w:rPr>
          <w:rtl/>
        </w:rPr>
        <w:t xml:space="preserve">כולם </w:t>
      </w:r>
      <w:bookmarkStart w:id="13410" w:name="_ETM_Q31_509689"/>
      <w:bookmarkEnd w:id="13410"/>
      <w:r>
        <w:rPr>
          <w:rtl/>
        </w:rPr>
        <w:t xml:space="preserve">מכירים </w:t>
      </w:r>
      <w:bookmarkStart w:id="13411" w:name="_ETM_Q31_510140"/>
      <w:bookmarkEnd w:id="13411"/>
      <w:r>
        <w:rPr>
          <w:rtl/>
        </w:rPr>
        <w:t xml:space="preserve">את </w:t>
      </w:r>
      <w:bookmarkStart w:id="13412" w:name="_ETM_Q31_510259"/>
      <w:bookmarkEnd w:id="13412"/>
      <w:r>
        <w:rPr>
          <w:rtl/>
        </w:rPr>
        <w:t>הפורום</w:t>
      </w:r>
      <w:r>
        <w:rPr>
          <w:rFonts w:hint="cs"/>
          <w:rtl/>
        </w:rPr>
        <w:t>,</w:t>
      </w:r>
      <w:r>
        <w:rPr>
          <w:rtl/>
        </w:rPr>
        <w:t xml:space="preserve"> </w:t>
      </w:r>
      <w:bookmarkStart w:id="13413" w:name="_ETM_Q31_510890"/>
      <w:bookmarkEnd w:id="13413"/>
      <w:r>
        <w:rPr>
          <w:rtl/>
        </w:rPr>
        <w:t xml:space="preserve">שמעסיק </w:t>
      </w:r>
      <w:bookmarkStart w:id="13414" w:name="_ETM_Q31_511609"/>
      <w:bookmarkEnd w:id="13414"/>
      <w:r>
        <w:rPr>
          <w:rtl/>
        </w:rPr>
        <w:t xml:space="preserve">עשרות </w:t>
      </w:r>
      <w:bookmarkStart w:id="13415" w:name="_ETM_Q31_512180"/>
      <w:bookmarkEnd w:id="13415"/>
      <w:r>
        <w:rPr>
          <w:rtl/>
        </w:rPr>
        <w:t xml:space="preserve">חוקרים </w:t>
      </w:r>
      <w:bookmarkStart w:id="13416" w:name="_ETM_Q31_512660"/>
      <w:bookmarkEnd w:id="13416"/>
      <w:r>
        <w:rPr>
          <w:rtl/>
        </w:rPr>
        <w:t xml:space="preserve">ערכיים </w:t>
      </w:r>
      <w:bookmarkStart w:id="13417" w:name="_ETM_Q31_513589"/>
      <w:bookmarkEnd w:id="13417"/>
      <w:r>
        <w:rPr>
          <w:rtl/>
        </w:rPr>
        <w:t>ומבריקים</w:t>
      </w:r>
      <w:r>
        <w:rPr>
          <w:rFonts w:hint="cs"/>
          <w:rtl/>
        </w:rPr>
        <w:t>,</w:t>
      </w:r>
      <w:r>
        <w:rPr>
          <w:rtl/>
        </w:rPr>
        <w:t xml:space="preserve"> </w:t>
      </w:r>
      <w:bookmarkStart w:id="13418" w:name="_ETM_Q31_514790"/>
      <w:bookmarkEnd w:id="13418"/>
      <w:r>
        <w:rPr>
          <w:rtl/>
        </w:rPr>
        <w:t xml:space="preserve">שמקדישים </w:t>
      </w:r>
      <w:bookmarkStart w:id="13419" w:name="_ETM_Q31_515420"/>
      <w:bookmarkEnd w:id="13419"/>
      <w:r>
        <w:rPr>
          <w:rtl/>
        </w:rPr>
        <w:t xml:space="preserve">את </w:t>
      </w:r>
      <w:bookmarkStart w:id="13420" w:name="_ETM_Q31_515540"/>
      <w:bookmarkEnd w:id="13420"/>
      <w:r>
        <w:rPr>
          <w:rtl/>
        </w:rPr>
        <w:t xml:space="preserve">הקריירה </w:t>
      </w:r>
      <w:bookmarkStart w:id="13421" w:name="_ETM_Q31_516199"/>
      <w:bookmarkEnd w:id="13421"/>
      <w:r>
        <w:rPr>
          <w:rtl/>
        </w:rPr>
        <w:t xml:space="preserve">שלהם </w:t>
      </w:r>
      <w:bookmarkStart w:id="13422" w:name="_ETM_Q31_516620"/>
      <w:bookmarkEnd w:id="13422"/>
      <w:r>
        <w:rPr>
          <w:rtl/>
        </w:rPr>
        <w:t xml:space="preserve">לקידום </w:t>
      </w:r>
      <w:bookmarkStart w:id="13423" w:name="_ETM_Q31_517190"/>
      <w:bookmarkEnd w:id="13423"/>
      <w:r>
        <w:rPr>
          <w:rtl/>
        </w:rPr>
        <w:t xml:space="preserve">מדיניות </w:t>
      </w:r>
      <w:bookmarkStart w:id="13424" w:name="_ETM_Q31_517670"/>
      <w:bookmarkEnd w:id="13424"/>
      <w:r>
        <w:rPr>
          <w:rtl/>
        </w:rPr>
        <w:t xml:space="preserve">לאומית </w:t>
      </w:r>
      <w:bookmarkStart w:id="13425" w:name="_ETM_Q31_518180"/>
      <w:bookmarkEnd w:id="13425"/>
      <w:r>
        <w:rPr>
          <w:rtl/>
        </w:rPr>
        <w:t xml:space="preserve">וליברלית </w:t>
      </w:r>
      <w:bookmarkStart w:id="13426" w:name="_ETM_Q31_519230"/>
      <w:bookmarkEnd w:id="13426"/>
      <w:r>
        <w:rPr>
          <w:rtl/>
        </w:rPr>
        <w:t xml:space="preserve">לטובת </w:t>
      </w:r>
      <w:bookmarkStart w:id="13427" w:name="_ETM_Q31_519890"/>
      <w:bookmarkEnd w:id="13427"/>
      <w:r>
        <w:rPr>
          <w:rtl/>
        </w:rPr>
        <w:t xml:space="preserve">כל </w:t>
      </w:r>
      <w:bookmarkStart w:id="13428" w:name="_ETM_Q31_520220"/>
      <w:bookmarkEnd w:id="13428"/>
      <w:r>
        <w:rPr>
          <w:rtl/>
        </w:rPr>
        <w:t xml:space="preserve">אזרחי </w:t>
      </w:r>
      <w:bookmarkStart w:id="13429" w:name="_ETM_Q31_520670"/>
      <w:bookmarkEnd w:id="13429"/>
      <w:r>
        <w:rPr>
          <w:rtl/>
        </w:rPr>
        <w:t>ישראל</w:t>
      </w:r>
      <w:r>
        <w:rPr>
          <w:rFonts w:hint="cs"/>
          <w:rtl/>
        </w:rPr>
        <w:t>.</w:t>
      </w:r>
      <w:r>
        <w:rPr>
          <w:rtl/>
        </w:rPr>
        <w:t xml:space="preserve"> </w:t>
      </w:r>
      <w:bookmarkStart w:id="13430" w:name="_ETM_Q31_521680"/>
      <w:bookmarkEnd w:id="13430"/>
      <w:r>
        <w:rPr>
          <w:rtl/>
        </w:rPr>
        <w:t xml:space="preserve">עכשיו </w:t>
      </w:r>
      <w:bookmarkStart w:id="13431" w:name="_ETM_Q31_522040"/>
      <w:bookmarkEnd w:id="13431"/>
      <w:r>
        <w:rPr>
          <w:rtl/>
        </w:rPr>
        <w:t xml:space="preserve">כולם </w:t>
      </w:r>
      <w:bookmarkStart w:id="13432" w:name="_ETM_Q31_522339"/>
      <w:bookmarkEnd w:id="13432"/>
      <w:r>
        <w:rPr>
          <w:rtl/>
        </w:rPr>
        <w:t xml:space="preserve">יודעים </w:t>
      </w:r>
      <w:bookmarkStart w:id="13433" w:name="_ETM_Q31_522760"/>
      <w:bookmarkEnd w:id="13433"/>
      <w:r>
        <w:rPr>
          <w:rtl/>
        </w:rPr>
        <w:t xml:space="preserve">שיש </w:t>
      </w:r>
      <w:bookmarkStart w:id="13434" w:name="_ETM_Q31_523239"/>
      <w:bookmarkEnd w:id="13434"/>
      <w:r>
        <w:rPr>
          <w:rtl/>
        </w:rPr>
        <w:t xml:space="preserve">אלטרנטיבה </w:t>
      </w:r>
      <w:bookmarkStart w:id="13435" w:name="_ETM_Q31_525100"/>
      <w:bookmarkEnd w:id="13435"/>
      <w:r>
        <w:rPr>
          <w:rtl/>
        </w:rPr>
        <w:t>למכו</w:t>
      </w:r>
      <w:r>
        <w:rPr>
          <w:rFonts w:hint="cs"/>
          <w:rtl/>
        </w:rPr>
        <w:t>ני</w:t>
      </w:r>
      <w:r>
        <w:rPr>
          <w:rtl/>
        </w:rPr>
        <w:t xml:space="preserve"> </w:t>
      </w:r>
      <w:bookmarkStart w:id="13436" w:name="_ETM_Q31_525610"/>
      <w:bookmarkEnd w:id="13436"/>
      <w:r>
        <w:rPr>
          <w:rtl/>
        </w:rPr>
        <w:t xml:space="preserve">המחקר </w:t>
      </w:r>
      <w:bookmarkStart w:id="13437" w:name="_ETM_Q31_526180"/>
      <w:bookmarkEnd w:id="13437"/>
      <w:r>
        <w:rPr>
          <w:rtl/>
        </w:rPr>
        <w:t xml:space="preserve">הרבים </w:t>
      </w:r>
      <w:bookmarkStart w:id="13438" w:name="_ETM_Q31_526630"/>
      <w:bookmarkEnd w:id="13438"/>
      <w:r>
        <w:rPr>
          <w:rtl/>
        </w:rPr>
        <w:t xml:space="preserve">בארץ </w:t>
      </w:r>
      <w:bookmarkStart w:id="13439" w:name="_ETM_Q31_527080"/>
      <w:bookmarkStart w:id="13440" w:name="_ETM_Q31_527170"/>
      <w:bookmarkEnd w:id="13439"/>
      <w:bookmarkEnd w:id="13440"/>
      <w:r>
        <w:rPr>
          <w:rFonts w:hint="cs"/>
          <w:rtl/>
        </w:rPr>
        <w:t>ש</w:t>
      </w:r>
      <w:r>
        <w:rPr>
          <w:rtl/>
        </w:rPr>
        <w:t xml:space="preserve">תמיד </w:t>
      </w:r>
      <w:bookmarkStart w:id="13441" w:name="_ETM_Q31_528130"/>
      <w:bookmarkEnd w:id="13441"/>
      <w:r>
        <w:rPr>
          <w:rtl/>
        </w:rPr>
        <w:t xml:space="preserve">קידמו </w:t>
      </w:r>
      <w:bookmarkStart w:id="13442" w:name="_ETM_Q31_528550"/>
      <w:bookmarkEnd w:id="13442"/>
      <w:r>
        <w:rPr>
          <w:rtl/>
        </w:rPr>
        <w:t>אג'נד</w:t>
      </w:r>
      <w:r>
        <w:rPr>
          <w:rFonts w:hint="cs"/>
          <w:rtl/>
        </w:rPr>
        <w:t>ת</w:t>
      </w:r>
      <w:r>
        <w:rPr>
          <w:rtl/>
        </w:rPr>
        <w:t xml:space="preserve"> </w:t>
      </w:r>
      <w:bookmarkStart w:id="13443" w:name="_ETM_Q31_529059"/>
      <w:bookmarkEnd w:id="13443"/>
      <w:r>
        <w:rPr>
          <w:rtl/>
        </w:rPr>
        <w:t xml:space="preserve">שמאל </w:t>
      </w:r>
      <w:bookmarkStart w:id="13444" w:name="_ETM_Q31_529839"/>
      <w:bookmarkEnd w:id="13444"/>
      <w:r>
        <w:rPr>
          <w:rFonts w:hint="cs"/>
          <w:rtl/>
        </w:rPr>
        <w:t xml:space="preserve">או </w:t>
      </w:r>
      <w:r>
        <w:rPr>
          <w:rtl/>
        </w:rPr>
        <w:t xml:space="preserve">שמאל </w:t>
      </w:r>
      <w:bookmarkStart w:id="13445" w:name="_ETM_Q31_530170"/>
      <w:bookmarkEnd w:id="13445"/>
      <w:r>
        <w:rPr>
          <w:rtl/>
        </w:rPr>
        <w:t>קיצוני</w:t>
      </w:r>
      <w:r>
        <w:rPr>
          <w:rFonts w:hint="cs"/>
          <w:rtl/>
        </w:rPr>
        <w:t>.</w:t>
      </w:r>
      <w:r>
        <w:rPr>
          <w:rtl/>
        </w:rPr>
        <w:t xml:space="preserve"> </w:t>
      </w:r>
      <w:bookmarkStart w:id="13446" w:name="_ETM_Q31_531330"/>
      <w:bookmarkEnd w:id="13446"/>
    </w:p>
    <w:p w:rsidR="005B2233" w:rsidRDefault="005B2233" w:rsidP="00C927FB">
      <w:pPr>
        <w:rPr>
          <w:rtl/>
        </w:rPr>
      </w:pPr>
    </w:p>
    <w:p w:rsidR="005B2233" w:rsidRDefault="005B2233" w:rsidP="00C927FB">
      <w:pPr>
        <w:rPr>
          <w:rtl/>
        </w:rPr>
      </w:pPr>
      <w:r>
        <w:rPr>
          <w:rtl/>
        </w:rPr>
        <w:t xml:space="preserve">כולם </w:t>
      </w:r>
      <w:bookmarkStart w:id="13447" w:name="_ETM_Q31_531720"/>
      <w:bookmarkEnd w:id="13447"/>
      <w:r>
        <w:rPr>
          <w:rtl/>
        </w:rPr>
        <w:t xml:space="preserve">מכירים </w:t>
      </w:r>
      <w:bookmarkStart w:id="13448" w:name="_ETM_Q31_532140"/>
      <w:bookmarkEnd w:id="13448"/>
      <w:r>
        <w:rPr>
          <w:rtl/>
        </w:rPr>
        <w:t xml:space="preserve">את </w:t>
      </w:r>
      <w:bookmarkStart w:id="13449" w:name="_ETM_Q31_532290"/>
      <w:bookmarkEnd w:id="13449"/>
      <w:r>
        <w:rPr>
          <w:rtl/>
        </w:rPr>
        <w:t xml:space="preserve">העבודה </w:t>
      </w:r>
      <w:bookmarkStart w:id="13450" w:name="_ETM_Q31_532800"/>
      <w:bookmarkStart w:id="13451" w:name="_ETM_Q31_533310"/>
      <w:bookmarkEnd w:id="13450"/>
      <w:bookmarkEnd w:id="13451"/>
      <w:r>
        <w:rPr>
          <w:rtl/>
        </w:rPr>
        <w:t xml:space="preserve">של </w:t>
      </w:r>
      <w:bookmarkStart w:id="13452" w:name="_ETM_Q31_533490"/>
      <w:bookmarkEnd w:id="13452"/>
      <w:r>
        <w:rPr>
          <w:rtl/>
        </w:rPr>
        <w:t xml:space="preserve">הפורום </w:t>
      </w:r>
      <w:bookmarkStart w:id="13453" w:name="_ETM_Q31_534360"/>
      <w:bookmarkEnd w:id="13453"/>
      <w:r>
        <w:rPr>
          <w:rtl/>
        </w:rPr>
        <w:t xml:space="preserve">להורדת </w:t>
      </w:r>
      <w:bookmarkStart w:id="13454" w:name="_ETM_Q31_534930"/>
      <w:bookmarkEnd w:id="13454"/>
      <w:r>
        <w:rPr>
          <w:rtl/>
        </w:rPr>
        <w:t xml:space="preserve">יוקר </w:t>
      </w:r>
      <w:bookmarkStart w:id="13455" w:name="_ETM_Q31_535320"/>
      <w:bookmarkEnd w:id="13455"/>
      <w:r>
        <w:rPr>
          <w:rtl/>
        </w:rPr>
        <w:t xml:space="preserve">המחיה </w:t>
      </w:r>
      <w:bookmarkStart w:id="13456" w:name="_ETM_Q31_535770"/>
      <w:bookmarkEnd w:id="13456"/>
      <w:r>
        <w:rPr>
          <w:rtl/>
        </w:rPr>
        <w:t xml:space="preserve">עבור </w:t>
      </w:r>
      <w:bookmarkStart w:id="13457" w:name="_ETM_Q31_535980"/>
      <w:bookmarkEnd w:id="13457"/>
      <w:r>
        <w:rPr>
          <w:rtl/>
        </w:rPr>
        <w:t>כולנו</w:t>
      </w:r>
      <w:r>
        <w:rPr>
          <w:rFonts w:hint="cs"/>
          <w:rtl/>
        </w:rPr>
        <w:t>,</w:t>
      </w:r>
      <w:r>
        <w:rPr>
          <w:rtl/>
        </w:rPr>
        <w:t xml:space="preserve"> </w:t>
      </w:r>
      <w:bookmarkStart w:id="13458" w:name="_ETM_Q31_536820"/>
      <w:bookmarkEnd w:id="13458"/>
      <w:r>
        <w:rPr>
          <w:rtl/>
        </w:rPr>
        <w:t>למ</w:t>
      </w:r>
      <w:r>
        <w:rPr>
          <w:rFonts w:hint="cs"/>
          <w:rtl/>
        </w:rPr>
        <w:t>ש</w:t>
      </w:r>
      <w:r>
        <w:rPr>
          <w:rtl/>
        </w:rPr>
        <w:t>ילות</w:t>
      </w:r>
      <w:r>
        <w:rPr>
          <w:rFonts w:hint="cs"/>
          <w:rtl/>
        </w:rPr>
        <w:t>,</w:t>
      </w:r>
      <w:r>
        <w:rPr>
          <w:rtl/>
        </w:rPr>
        <w:t xml:space="preserve"> </w:t>
      </w:r>
      <w:bookmarkStart w:id="13459" w:name="_ETM_Q31_537690"/>
      <w:bookmarkEnd w:id="13459"/>
      <w:r>
        <w:rPr>
          <w:rtl/>
        </w:rPr>
        <w:t xml:space="preserve">לקידום </w:t>
      </w:r>
      <w:bookmarkStart w:id="13460" w:name="_ETM_Q31_538110"/>
      <w:bookmarkEnd w:id="13460"/>
      <w:r>
        <w:rPr>
          <w:rtl/>
        </w:rPr>
        <w:t>הציונות</w:t>
      </w:r>
      <w:r>
        <w:rPr>
          <w:rFonts w:hint="cs"/>
          <w:rtl/>
        </w:rPr>
        <w:t>,</w:t>
      </w:r>
      <w:r>
        <w:rPr>
          <w:rtl/>
        </w:rPr>
        <w:t xml:space="preserve"> </w:t>
      </w:r>
      <w:bookmarkStart w:id="13461" w:name="_ETM_Q31_539070"/>
      <w:bookmarkEnd w:id="13461"/>
      <w:r>
        <w:rPr>
          <w:rFonts w:hint="cs"/>
          <w:rtl/>
        </w:rPr>
        <w:t>ל</w:t>
      </w:r>
      <w:r>
        <w:rPr>
          <w:rtl/>
        </w:rPr>
        <w:t xml:space="preserve">שמירה </w:t>
      </w:r>
      <w:bookmarkStart w:id="13462" w:name="_ETM_Q31_539610"/>
      <w:bookmarkEnd w:id="13462"/>
      <w:r>
        <w:rPr>
          <w:rtl/>
        </w:rPr>
        <w:t xml:space="preserve">על </w:t>
      </w:r>
      <w:bookmarkStart w:id="13463" w:name="_ETM_Q31_539700"/>
      <w:bookmarkEnd w:id="13463"/>
      <w:r>
        <w:rPr>
          <w:rtl/>
        </w:rPr>
        <w:t xml:space="preserve">ישראל </w:t>
      </w:r>
      <w:bookmarkStart w:id="13464" w:name="_ETM_Q31_540120"/>
      <w:bookmarkEnd w:id="13464"/>
      <w:r>
        <w:rPr>
          <w:rtl/>
        </w:rPr>
        <w:t xml:space="preserve">כמדינה </w:t>
      </w:r>
      <w:bookmarkStart w:id="13465" w:name="_ETM_Q31_540570"/>
      <w:bookmarkEnd w:id="13465"/>
      <w:r>
        <w:rPr>
          <w:rtl/>
        </w:rPr>
        <w:t>יהודית</w:t>
      </w:r>
      <w:r>
        <w:rPr>
          <w:rFonts w:hint="cs"/>
          <w:rtl/>
        </w:rPr>
        <w:t>;</w:t>
      </w:r>
      <w:r>
        <w:rPr>
          <w:rtl/>
        </w:rPr>
        <w:t xml:space="preserve"> </w:t>
      </w:r>
      <w:bookmarkStart w:id="13466" w:name="_ETM_Q31_541440"/>
      <w:bookmarkEnd w:id="13466"/>
      <w:r>
        <w:rPr>
          <w:rtl/>
        </w:rPr>
        <w:t xml:space="preserve">בתחום </w:t>
      </w:r>
      <w:bookmarkStart w:id="13467" w:name="_ETM_Q31_541920"/>
      <w:bookmarkEnd w:id="13467"/>
      <w:r>
        <w:rPr>
          <w:rtl/>
        </w:rPr>
        <w:t>הכלכלי</w:t>
      </w:r>
      <w:r>
        <w:rPr>
          <w:rFonts w:hint="cs"/>
          <w:rtl/>
        </w:rPr>
        <w:t>,</w:t>
      </w:r>
      <w:r>
        <w:rPr>
          <w:rtl/>
        </w:rPr>
        <w:t xml:space="preserve"> </w:t>
      </w:r>
      <w:bookmarkStart w:id="13468" w:name="_ETM_Q31_542880"/>
      <w:bookmarkEnd w:id="13468"/>
      <w:r>
        <w:rPr>
          <w:rtl/>
        </w:rPr>
        <w:t xml:space="preserve">בתחום </w:t>
      </w:r>
      <w:bookmarkStart w:id="13469" w:name="_ETM_Q31_543300"/>
      <w:bookmarkEnd w:id="13469"/>
      <w:r>
        <w:rPr>
          <w:rtl/>
        </w:rPr>
        <w:t>המשפטי</w:t>
      </w:r>
      <w:r>
        <w:rPr>
          <w:rFonts w:hint="cs"/>
          <w:rtl/>
        </w:rPr>
        <w:t>,</w:t>
      </w:r>
      <w:r>
        <w:rPr>
          <w:rtl/>
        </w:rPr>
        <w:t xml:space="preserve"> </w:t>
      </w:r>
      <w:bookmarkStart w:id="13470" w:name="_ETM_Q31_543930"/>
      <w:bookmarkEnd w:id="13470"/>
      <w:r>
        <w:rPr>
          <w:rtl/>
        </w:rPr>
        <w:t xml:space="preserve">בתחום </w:t>
      </w:r>
      <w:bookmarkStart w:id="13471" w:name="_ETM_Q31_544290"/>
      <w:bookmarkEnd w:id="13471"/>
      <w:r>
        <w:rPr>
          <w:rtl/>
        </w:rPr>
        <w:t>ההגירה</w:t>
      </w:r>
      <w:r>
        <w:rPr>
          <w:rFonts w:hint="cs"/>
          <w:rtl/>
        </w:rPr>
        <w:t>,</w:t>
      </w:r>
      <w:r>
        <w:rPr>
          <w:rtl/>
        </w:rPr>
        <w:t xml:space="preserve"> </w:t>
      </w:r>
      <w:bookmarkStart w:id="13472" w:name="_ETM_Q31_545220"/>
      <w:bookmarkEnd w:id="13472"/>
      <w:r>
        <w:rPr>
          <w:rtl/>
        </w:rPr>
        <w:t xml:space="preserve">בתחום </w:t>
      </w:r>
      <w:bookmarkStart w:id="13473" w:name="_ETM_Q31_545670"/>
      <w:bookmarkEnd w:id="13473"/>
      <w:r>
        <w:rPr>
          <w:rtl/>
        </w:rPr>
        <w:t xml:space="preserve">מדינת </w:t>
      </w:r>
      <w:bookmarkStart w:id="13474" w:name="_ETM_Q31_546089"/>
      <w:bookmarkEnd w:id="13474"/>
      <w:r>
        <w:rPr>
          <w:rtl/>
        </w:rPr>
        <w:t>הלאום</w:t>
      </w:r>
      <w:r>
        <w:rPr>
          <w:rFonts w:hint="cs"/>
          <w:rtl/>
        </w:rPr>
        <w:t>,</w:t>
      </w:r>
      <w:r>
        <w:rPr>
          <w:rtl/>
        </w:rPr>
        <w:t xml:space="preserve"> </w:t>
      </w:r>
      <w:bookmarkStart w:id="13475" w:name="_ETM_Q31_546930"/>
      <w:bookmarkEnd w:id="13475"/>
      <w:r>
        <w:rPr>
          <w:rtl/>
        </w:rPr>
        <w:t xml:space="preserve">בתחום </w:t>
      </w:r>
      <w:bookmarkStart w:id="13476" w:name="_ETM_Q31_547830"/>
      <w:bookmarkEnd w:id="13476"/>
      <w:r>
        <w:rPr>
          <w:rtl/>
        </w:rPr>
        <w:t xml:space="preserve">החינוך </w:t>
      </w:r>
      <w:bookmarkStart w:id="13477" w:name="_ETM_Q31_548580"/>
      <w:bookmarkEnd w:id="13477"/>
      <w:r>
        <w:rPr>
          <w:rtl/>
        </w:rPr>
        <w:t>ו</w:t>
      </w:r>
      <w:r>
        <w:rPr>
          <w:rFonts w:hint="cs"/>
          <w:rtl/>
        </w:rPr>
        <w:t>ב</w:t>
      </w:r>
      <w:r>
        <w:rPr>
          <w:rtl/>
        </w:rPr>
        <w:t xml:space="preserve">כל </w:t>
      </w:r>
      <w:bookmarkStart w:id="13478" w:name="_ETM_Q31_549000"/>
      <w:bookmarkEnd w:id="13478"/>
      <w:r>
        <w:rPr>
          <w:rtl/>
        </w:rPr>
        <w:t xml:space="preserve">תחום </w:t>
      </w:r>
      <w:bookmarkStart w:id="13479" w:name="_ETM_Q31_549810"/>
      <w:bookmarkEnd w:id="13479"/>
      <w:r>
        <w:rPr>
          <w:rtl/>
        </w:rPr>
        <w:t xml:space="preserve">יש </w:t>
      </w:r>
      <w:bookmarkStart w:id="13480" w:name="_ETM_Q31_550110"/>
      <w:bookmarkEnd w:id="13480"/>
      <w:r>
        <w:rPr>
          <w:rFonts w:hint="cs"/>
          <w:rtl/>
        </w:rPr>
        <w:t>מענה.</w:t>
      </w:r>
      <w:r>
        <w:rPr>
          <w:rtl/>
        </w:rPr>
        <w:t xml:space="preserve"> </w:t>
      </w:r>
      <w:bookmarkStart w:id="13481" w:name="_ETM_Q31_551040"/>
      <w:bookmarkEnd w:id="13481"/>
      <w:r>
        <w:rPr>
          <w:rtl/>
        </w:rPr>
        <w:t xml:space="preserve">אני </w:t>
      </w:r>
      <w:bookmarkStart w:id="13482" w:name="_ETM_Q31_551310"/>
      <w:bookmarkEnd w:id="13482"/>
      <w:r>
        <w:rPr>
          <w:rtl/>
        </w:rPr>
        <w:t xml:space="preserve">בטוח </w:t>
      </w:r>
      <w:bookmarkStart w:id="13483" w:name="_ETM_Q31_552510"/>
      <w:bookmarkEnd w:id="13483"/>
      <w:r>
        <w:rPr>
          <w:rtl/>
        </w:rPr>
        <w:t xml:space="preserve">שהקמפיין </w:t>
      </w:r>
      <w:bookmarkStart w:id="13484" w:name="_ETM_Q31_553170"/>
      <w:bookmarkEnd w:id="13484"/>
      <w:r>
        <w:rPr>
          <w:rtl/>
        </w:rPr>
        <w:t xml:space="preserve">שאתם </w:t>
      </w:r>
      <w:bookmarkStart w:id="13485" w:name="_ETM_Q31_553590"/>
      <w:bookmarkEnd w:id="13485"/>
      <w:r>
        <w:rPr>
          <w:rtl/>
        </w:rPr>
        <w:t xml:space="preserve">עשיתם </w:t>
      </w:r>
      <w:bookmarkStart w:id="13486" w:name="_ETM_Q31_554640"/>
      <w:bookmarkEnd w:id="13486"/>
      <w:r>
        <w:rPr>
          <w:rtl/>
        </w:rPr>
        <w:t xml:space="preserve">רק </w:t>
      </w:r>
      <w:bookmarkStart w:id="13487" w:name="_ETM_Q31_555480"/>
      <w:bookmarkEnd w:id="13487"/>
      <w:r>
        <w:rPr>
          <w:rtl/>
        </w:rPr>
        <w:t xml:space="preserve">יחזק </w:t>
      </w:r>
      <w:bookmarkStart w:id="13488" w:name="_ETM_Q31_556110"/>
      <w:bookmarkEnd w:id="13488"/>
      <w:r>
        <w:rPr>
          <w:rtl/>
        </w:rPr>
        <w:t xml:space="preserve">את </w:t>
      </w:r>
      <w:bookmarkStart w:id="13489" w:name="_ETM_Q31_556230"/>
      <w:bookmarkEnd w:id="13489"/>
      <w:r>
        <w:rPr>
          <w:rtl/>
        </w:rPr>
        <w:t>הפורום</w:t>
      </w:r>
      <w:r>
        <w:rPr>
          <w:rFonts w:hint="cs"/>
          <w:rtl/>
        </w:rPr>
        <w:t>.</w:t>
      </w:r>
      <w:r>
        <w:rPr>
          <w:rtl/>
        </w:rPr>
        <w:t xml:space="preserve"> </w:t>
      </w:r>
      <w:bookmarkStart w:id="13490" w:name="_ETM_Q31_557200"/>
      <w:bookmarkEnd w:id="13490"/>
      <w:r>
        <w:rPr>
          <w:rtl/>
        </w:rPr>
        <w:t>כאמור</w:t>
      </w:r>
      <w:r>
        <w:rPr>
          <w:rFonts w:hint="cs"/>
          <w:rtl/>
        </w:rPr>
        <w:t>,</w:t>
      </w:r>
      <w:r>
        <w:rPr>
          <w:rtl/>
        </w:rPr>
        <w:t xml:space="preserve"> </w:t>
      </w:r>
      <w:bookmarkStart w:id="13491" w:name="_ETM_Q31_557679"/>
      <w:bookmarkEnd w:id="13491"/>
      <w:r>
        <w:rPr>
          <w:rtl/>
        </w:rPr>
        <w:t xml:space="preserve">אני </w:t>
      </w:r>
      <w:bookmarkStart w:id="13492" w:name="_ETM_Q31_557859"/>
      <w:bookmarkEnd w:id="13492"/>
      <w:r>
        <w:rPr>
          <w:rtl/>
        </w:rPr>
        <w:t xml:space="preserve">גאה </w:t>
      </w:r>
      <w:bookmarkStart w:id="13493" w:name="_ETM_Q31_558219"/>
      <w:bookmarkEnd w:id="13493"/>
      <w:r>
        <w:rPr>
          <w:rtl/>
        </w:rPr>
        <w:t xml:space="preserve">להיות </w:t>
      </w:r>
      <w:bookmarkStart w:id="13494" w:name="_ETM_Q31_558429"/>
      <w:bookmarkEnd w:id="13494"/>
      <w:r>
        <w:rPr>
          <w:rtl/>
        </w:rPr>
        <w:t xml:space="preserve">בין </w:t>
      </w:r>
      <w:bookmarkStart w:id="13495" w:name="_ETM_Q31_558609"/>
      <w:bookmarkEnd w:id="13495"/>
      <w:r>
        <w:rPr>
          <w:rtl/>
        </w:rPr>
        <w:t xml:space="preserve">בוגרי </w:t>
      </w:r>
      <w:bookmarkStart w:id="13496" w:name="_ETM_Q31_558939"/>
      <w:bookmarkEnd w:id="13496"/>
      <w:r>
        <w:rPr>
          <w:rtl/>
        </w:rPr>
        <w:t>הפורום</w:t>
      </w:r>
      <w:r>
        <w:rPr>
          <w:rFonts w:hint="cs"/>
          <w:rtl/>
        </w:rPr>
        <w:t>,</w:t>
      </w:r>
      <w:r>
        <w:rPr>
          <w:rtl/>
        </w:rPr>
        <w:t xml:space="preserve"> </w:t>
      </w:r>
      <w:bookmarkStart w:id="13497" w:name="_ETM_Q31_559359"/>
      <w:bookmarkEnd w:id="13497"/>
      <w:r>
        <w:rPr>
          <w:rtl/>
        </w:rPr>
        <w:t xml:space="preserve">אני </w:t>
      </w:r>
      <w:bookmarkStart w:id="13498" w:name="_ETM_Q31_559509"/>
      <w:bookmarkEnd w:id="13498"/>
      <w:r>
        <w:rPr>
          <w:rtl/>
        </w:rPr>
        <w:t xml:space="preserve">אמשיך </w:t>
      </w:r>
      <w:bookmarkStart w:id="13499" w:name="_ETM_Q31_560380"/>
      <w:bookmarkEnd w:id="13499"/>
      <w:r>
        <w:rPr>
          <w:rtl/>
        </w:rPr>
        <w:t>מ</w:t>
      </w:r>
      <w:bookmarkStart w:id="13500" w:name="_ETM_Q31_560589"/>
      <w:bookmarkEnd w:id="13500"/>
      <w:r>
        <w:rPr>
          <w:rtl/>
        </w:rPr>
        <w:t xml:space="preserve">הכנסת </w:t>
      </w:r>
      <w:bookmarkStart w:id="13501" w:name="_ETM_Q31_561520"/>
      <w:bookmarkEnd w:id="13501"/>
      <w:r>
        <w:rPr>
          <w:rtl/>
        </w:rPr>
        <w:t xml:space="preserve">לקדם </w:t>
      </w:r>
      <w:bookmarkStart w:id="13502" w:name="_ETM_Q31_562029"/>
      <w:bookmarkEnd w:id="13502"/>
      <w:r>
        <w:rPr>
          <w:rtl/>
        </w:rPr>
        <w:t xml:space="preserve">את </w:t>
      </w:r>
      <w:bookmarkStart w:id="13503" w:name="_ETM_Q31_562150"/>
      <w:bookmarkEnd w:id="13503"/>
      <w:r>
        <w:rPr>
          <w:rtl/>
        </w:rPr>
        <w:t xml:space="preserve">הערכים </w:t>
      </w:r>
      <w:bookmarkStart w:id="13504" w:name="_ETM_Q31_562630"/>
      <w:bookmarkEnd w:id="13504"/>
      <w:r>
        <w:rPr>
          <w:rtl/>
        </w:rPr>
        <w:t>הלאומ</w:t>
      </w:r>
      <w:r>
        <w:rPr>
          <w:rFonts w:hint="cs"/>
          <w:rtl/>
        </w:rPr>
        <w:t>י</w:t>
      </w:r>
      <w:r>
        <w:rPr>
          <w:rtl/>
        </w:rPr>
        <w:t xml:space="preserve">ים </w:t>
      </w:r>
      <w:bookmarkStart w:id="13505" w:name="_ETM_Q31_563050"/>
      <w:bookmarkEnd w:id="13505"/>
      <w:r>
        <w:rPr>
          <w:rtl/>
        </w:rPr>
        <w:t>והליברל</w:t>
      </w:r>
      <w:r>
        <w:rPr>
          <w:rFonts w:hint="cs"/>
          <w:rtl/>
        </w:rPr>
        <w:t>י</w:t>
      </w:r>
      <w:r>
        <w:rPr>
          <w:rtl/>
        </w:rPr>
        <w:t xml:space="preserve">ים </w:t>
      </w:r>
      <w:bookmarkStart w:id="13506" w:name="_ETM_Q31_563710"/>
      <w:bookmarkEnd w:id="13506"/>
      <w:r>
        <w:rPr>
          <w:rtl/>
        </w:rPr>
        <w:t>שלנו</w:t>
      </w:r>
      <w:r>
        <w:rPr>
          <w:rFonts w:hint="cs"/>
          <w:rtl/>
        </w:rPr>
        <w:t>,</w:t>
      </w:r>
      <w:r>
        <w:rPr>
          <w:rtl/>
        </w:rPr>
        <w:t xml:space="preserve"> </w:t>
      </w:r>
      <w:bookmarkStart w:id="13507" w:name="_ETM_Q31_564670"/>
      <w:bookmarkEnd w:id="13507"/>
      <w:r>
        <w:rPr>
          <w:rtl/>
        </w:rPr>
        <w:t xml:space="preserve">ומודה </w:t>
      </w:r>
      <w:bookmarkStart w:id="13508" w:name="_ETM_Q31_565120"/>
      <w:bookmarkEnd w:id="13508"/>
      <w:r>
        <w:rPr>
          <w:rtl/>
        </w:rPr>
        <w:t xml:space="preserve">לכם </w:t>
      </w:r>
      <w:bookmarkStart w:id="13509" w:name="_ETM_Q31_565480"/>
      <w:bookmarkEnd w:id="13509"/>
      <w:r>
        <w:rPr>
          <w:rtl/>
        </w:rPr>
        <w:t xml:space="preserve">שוב </w:t>
      </w:r>
      <w:bookmarkStart w:id="13510" w:name="_ETM_Q31_566350"/>
      <w:bookmarkEnd w:id="13510"/>
      <w:r>
        <w:rPr>
          <w:rFonts w:hint="cs"/>
          <w:rtl/>
        </w:rPr>
        <w:t>על שירותי היח"צ</w:t>
      </w:r>
      <w:r>
        <w:rPr>
          <w:rtl/>
        </w:rPr>
        <w:t xml:space="preserve"> </w:t>
      </w:r>
      <w:bookmarkStart w:id="13511" w:name="_ETM_Q31_567370"/>
      <w:bookmarkEnd w:id="13511"/>
      <w:r>
        <w:rPr>
          <w:rtl/>
        </w:rPr>
        <w:t xml:space="preserve">בחינם </w:t>
      </w:r>
      <w:bookmarkStart w:id="13512" w:name="_ETM_Q31_568029"/>
      <w:bookmarkEnd w:id="13512"/>
      <w:r>
        <w:rPr>
          <w:rtl/>
        </w:rPr>
        <w:t xml:space="preserve">לגוף </w:t>
      </w:r>
      <w:bookmarkStart w:id="13513" w:name="_ETM_Q31_568390"/>
      <w:bookmarkStart w:id="13514" w:name="_ETM_Q31_568570"/>
      <w:bookmarkEnd w:id="13513"/>
      <w:bookmarkEnd w:id="13514"/>
      <w:r>
        <w:rPr>
          <w:rtl/>
        </w:rPr>
        <w:t xml:space="preserve">החשוב </w:t>
      </w:r>
      <w:bookmarkStart w:id="13515" w:name="_ETM_Q31_569020"/>
      <w:bookmarkEnd w:id="13515"/>
      <w:r>
        <w:rPr>
          <w:rtl/>
        </w:rPr>
        <w:t>הזה</w:t>
      </w:r>
      <w:r>
        <w:rPr>
          <w:rFonts w:hint="cs"/>
          <w:rtl/>
        </w:rPr>
        <w:t>. תודה רבה.</w:t>
      </w:r>
    </w:p>
    <w:p w:rsidR="005B2233" w:rsidRDefault="005B2233" w:rsidP="00C927FB">
      <w:pPr>
        <w:rPr>
          <w:rtl/>
        </w:rPr>
      </w:pPr>
    </w:p>
    <w:p w:rsidR="005B2233" w:rsidRDefault="005B2233" w:rsidP="00C927FB">
      <w:pPr>
        <w:pStyle w:val="af6"/>
        <w:keepNext/>
        <w:rPr>
          <w:rtl/>
        </w:rPr>
      </w:pPr>
      <w:r w:rsidRPr="0020256E">
        <w:rPr>
          <w:rStyle w:val="TagStyle"/>
          <w:rtl/>
        </w:rPr>
        <w:t xml:space="preserve"> &lt;&lt; יור &gt;&gt;</w:t>
      </w:r>
      <w:r w:rsidRPr="009E3E85">
        <w:rPr>
          <w:rStyle w:val="TagStyle"/>
          <w:rtl/>
        </w:rPr>
        <w:t xml:space="preserve"> </w:t>
      </w:r>
      <w:r>
        <w:rPr>
          <w:rtl/>
        </w:rPr>
        <w:t>היו"ר ניסים ואטורי:</w:t>
      </w:r>
      <w:r w:rsidRPr="009E3E85">
        <w:rPr>
          <w:rStyle w:val="TagStyle"/>
          <w:rtl/>
        </w:rPr>
        <w:t xml:space="preserve"> </w:t>
      </w:r>
      <w:r w:rsidRPr="0020256E">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13516" w:name="_ETM_Q31_569670"/>
      <w:bookmarkEnd w:id="13516"/>
      <w:r>
        <w:rPr>
          <w:rtl/>
        </w:rPr>
        <w:t xml:space="preserve">תודה </w:t>
      </w:r>
      <w:bookmarkStart w:id="13517" w:name="_ETM_Q31_569939"/>
      <w:bookmarkEnd w:id="13517"/>
      <w:r>
        <w:rPr>
          <w:rtl/>
        </w:rPr>
        <w:t>רבה</w:t>
      </w:r>
      <w:r>
        <w:rPr>
          <w:rFonts w:hint="cs"/>
          <w:rtl/>
        </w:rPr>
        <w:t>.</w:t>
      </w:r>
      <w:r>
        <w:rPr>
          <w:rtl/>
        </w:rPr>
        <w:t xml:space="preserve"> </w:t>
      </w:r>
      <w:bookmarkStart w:id="13518" w:name="_ETM_Q31_571159"/>
      <w:bookmarkStart w:id="13519" w:name="_ETM_Q31_571790"/>
      <w:bookmarkStart w:id="13520" w:name="_ETM_Q31_572060"/>
      <w:bookmarkEnd w:id="13518"/>
      <w:bookmarkEnd w:id="13519"/>
      <w:bookmarkEnd w:id="13520"/>
      <w:r>
        <w:rPr>
          <w:rFonts w:hint="cs"/>
          <w:rtl/>
        </w:rPr>
        <w:t xml:space="preserve">איזה </w:t>
      </w:r>
      <w:r>
        <w:rPr>
          <w:rtl/>
        </w:rPr>
        <w:t>קצר</w:t>
      </w:r>
      <w:r>
        <w:rPr>
          <w:rFonts w:hint="cs"/>
          <w:rtl/>
        </w:rPr>
        <w:t xml:space="preserve">. אם </w:t>
      </w:r>
      <w:bookmarkStart w:id="13521" w:name="_ETM_Q31_574109"/>
      <w:bookmarkEnd w:id="13521"/>
      <w:r>
        <w:rPr>
          <w:rFonts w:hint="cs"/>
          <w:rtl/>
        </w:rPr>
        <w:t>כולם היו</w:t>
      </w:r>
      <w:r>
        <w:rPr>
          <w:rtl/>
        </w:rPr>
        <w:t xml:space="preserve"> </w:t>
      </w:r>
      <w:bookmarkStart w:id="13522" w:name="_ETM_Q31_572600"/>
      <w:bookmarkStart w:id="13523" w:name="_ETM_Q31_572750"/>
      <w:bookmarkEnd w:id="13522"/>
      <w:bookmarkEnd w:id="13523"/>
      <w:r>
        <w:rPr>
          <w:rtl/>
        </w:rPr>
        <w:t xml:space="preserve">עושים </w:t>
      </w:r>
      <w:bookmarkStart w:id="13524" w:name="_ETM_Q31_572869"/>
      <w:bookmarkEnd w:id="13524"/>
      <w:r>
        <w:rPr>
          <w:rtl/>
        </w:rPr>
        <w:t xml:space="preserve">את </w:t>
      </w:r>
      <w:bookmarkStart w:id="13525" w:name="_ETM_Q31_572930"/>
      <w:bookmarkEnd w:id="13525"/>
      <w:r>
        <w:rPr>
          <w:rtl/>
        </w:rPr>
        <w:t xml:space="preserve">זה </w:t>
      </w:r>
      <w:bookmarkStart w:id="13526" w:name="_ETM_Q31_572990"/>
      <w:bookmarkEnd w:id="13526"/>
      <w:r>
        <w:rPr>
          <w:rtl/>
        </w:rPr>
        <w:t>כ</w:t>
      </w:r>
      <w:r>
        <w:rPr>
          <w:rFonts w:hint="cs"/>
          <w:rtl/>
        </w:rPr>
        <w:t>ך, היינו</w:t>
      </w:r>
      <w:r>
        <w:rPr>
          <w:rtl/>
        </w:rPr>
        <w:t xml:space="preserve"> </w:t>
      </w:r>
      <w:bookmarkStart w:id="13527" w:name="_ETM_Q31_573170"/>
      <w:bookmarkEnd w:id="13527"/>
      <w:r>
        <w:rPr>
          <w:rtl/>
        </w:rPr>
        <w:t xml:space="preserve">הולכים </w:t>
      </w:r>
      <w:bookmarkStart w:id="13528" w:name="_ETM_Q31_573380"/>
      <w:bookmarkEnd w:id="13528"/>
      <w:r>
        <w:rPr>
          <w:rtl/>
        </w:rPr>
        <w:t xml:space="preserve">לישון </w:t>
      </w:r>
      <w:bookmarkStart w:id="13529" w:name="_ETM_Q31_573589"/>
      <w:bookmarkEnd w:id="13529"/>
      <w:r>
        <w:rPr>
          <w:rtl/>
        </w:rPr>
        <w:t xml:space="preserve">יותר </w:t>
      </w:r>
      <w:bookmarkStart w:id="13530" w:name="_ETM_Q31_573740"/>
      <w:bookmarkEnd w:id="13530"/>
      <w:r>
        <w:rPr>
          <w:rtl/>
        </w:rPr>
        <w:t xml:space="preserve">מוקדם </w:t>
      </w:r>
      <w:bookmarkStart w:id="13531" w:name="_ETM_Q31_574040"/>
      <w:bookmarkEnd w:id="13531"/>
      <w:r>
        <w:rPr>
          <w:rtl/>
        </w:rPr>
        <w:t>היום</w:t>
      </w:r>
      <w:r>
        <w:rPr>
          <w:rFonts w:hint="cs"/>
          <w:rtl/>
        </w:rPr>
        <w:t>,</w:t>
      </w:r>
      <w:r>
        <w:rPr>
          <w:rtl/>
        </w:rPr>
        <w:t xml:space="preserve"> </w:t>
      </w:r>
      <w:bookmarkStart w:id="13532" w:name="_ETM_Q31_574189"/>
      <w:bookmarkEnd w:id="13532"/>
      <w:r>
        <w:rPr>
          <w:rtl/>
        </w:rPr>
        <w:t>ב</w:t>
      </w:r>
      <w:r>
        <w:rPr>
          <w:rFonts w:hint="cs"/>
          <w:rtl/>
        </w:rPr>
        <w:t>-05:00</w:t>
      </w:r>
      <w:r>
        <w:rPr>
          <w:rtl/>
        </w:rPr>
        <w:t xml:space="preserve"> </w:t>
      </w:r>
      <w:bookmarkStart w:id="13533" w:name="_ETM_Q31_574880"/>
      <w:bookmarkEnd w:id="13533"/>
      <w:r>
        <w:rPr>
          <w:rtl/>
        </w:rPr>
        <w:t>אולי</w:t>
      </w:r>
      <w:r>
        <w:rPr>
          <w:rFonts w:hint="cs"/>
          <w:rtl/>
        </w:rPr>
        <w:t>.</w:t>
      </w:r>
      <w:r>
        <w:rPr>
          <w:rtl/>
        </w:rPr>
        <w:t xml:space="preserve"> </w:t>
      </w:r>
      <w:bookmarkStart w:id="13534" w:name="_ETM_Q31_578490"/>
      <w:bookmarkEnd w:id="13534"/>
      <w:r>
        <w:rPr>
          <w:rtl/>
        </w:rPr>
        <w:t xml:space="preserve">חברת </w:t>
      </w:r>
      <w:bookmarkStart w:id="13535" w:name="_ETM_Q31_578880"/>
      <w:bookmarkEnd w:id="13535"/>
      <w:r>
        <w:rPr>
          <w:rtl/>
        </w:rPr>
        <w:t xml:space="preserve">הכנסת </w:t>
      </w:r>
      <w:bookmarkStart w:id="13536" w:name="_ETM_Q31_579450"/>
      <w:bookmarkEnd w:id="13536"/>
      <w:r>
        <w:rPr>
          <w:rtl/>
        </w:rPr>
        <w:t xml:space="preserve">יפעת </w:t>
      </w:r>
      <w:bookmarkStart w:id="13537" w:name="_ETM_Q31_579689"/>
      <w:bookmarkEnd w:id="13537"/>
      <w:r>
        <w:rPr>
          <w:rtl/>
        </w:rPr>
        <w:t xml:space="preserve">שאשא </w:t>
      </w:r>
      <w:bookmarkStart w:id="13538" w:name="_ETM_Q31_579960"/>
      <w:bookmarkEnd w:id="13538"/>
      <w:r>
        <w:rPr>
          <w:rtl/>
        </w:rPr>
        <w:t>ביטון</w:t>
      </w:r>
      <w:r>
        <w:rPr>
          <w:rFonts w:hint="cs"/>
          <w:rtl/>
        </w:rPr>
        <w:t>.</w:t>
      </w:r>
      <w:r>
        <w:rPr>
          <w:rtl/>
        </w:rPr>
        <w:t xml:space="preserve"> </w:t>
      </w:r>
      <w:bookmarkStart w:id="13539" w:name="_ETM_Q31_581140"/>
      <w:bookmarkEnd w:id="13539"/>
    </w:p>
    <w:p w:rsidR="005B2233" w:rsidRDefault="005B2233" w:rsidP="00C927FB">
      <w:pPr>
        <w:rPr>
          <w:rtl/>
        </w:rPr>
      </w:pPr>
    </w:p>
    <w:p w:rsidR="005B2233" w:rsidRDefault="005B2233" w:rsidP="00C927FB">
      <w:pPr>
        <w:rPr>
          <w:rtl/>
        </w:rPr>
      </w:pPr>
      <w:r>
        <w:rPr>
          <w:rtl/>
        </w:rPr>
        <w:t xml:space="preserve">עד </w:t>
      </w:r>
      <w:bookmarkStart w:id="13540" w:name="_ETM_Q31_581439"/>
      <w:bookmarkEnd w:id="13540"/>
      <w:r>
        <w:rPr>
          <w:rtl/>
        </w:rPr>
        <w:t xml:space="preserve">שהיא </w:t>
      </w:r>
      <w:bookmarkStart w:id="13541" w:name="_ETM_Q31_581589"/>
      <w:bookmarkEnd w:id="13541"/>
      <w:r>
        <w:rPr>
          <w:rtl/>
        </w:rPr>
        <w:t xml:space="preserve">תיגש </w:t>
      </w:r>
      <w:bookmarkStart w:id="13542" w:name="_ETM_Q31_581920"/>
      <w:bookmarkEnd w:id="13542"/>
      <w:r>
        <w:rPr>
          <w:rtl/>
        </w:rPr>
        <w:t xml:space="preserve">אני </w:t>
      </w:r>
      <w:bookmarkStart w:id="13543" w:name="_ETM_Q31_582070"/>
      <w:bookmarkEnd w:id="13543"/>
      <w:r>
        <w:rPr>
          <w:rtl/>
        </w:rPr>
        <w:t xml:space="preserve">רוצה </w:t>
      </w:r>
      <w:bookmarkStart w:id="13544" w:name="_ETM_Q31_582310"/>
      <w:bookmarkEnd w:id="13544"/>
      <w:r>
        <w:rPr>
          <w:rtl/>
        </w:rPr>
        <w:t xml:space="preserve">לציין </w:t>
      </w:r>
      <w:bookmarkStart w:id="13545" w:name="_ETM_Q31_582850"/>
      <w:bookmarkEnd w:id="13545"/>
      <w:r>
        <w:rPr>
          <w:rtl/>
        </w:rPr>
        <w:t xml:space="preserve">שהשבוע </w:t>
      </w:r>
      <w:bookmarkStart w:id="13546" w:name="_ETM_Q31_583720"/>
      <w:bookmarkEnd w:id="13546"/>
      <w:r>
        <w:rPr>
          <w:rtl/>
        </w:rPr>
        <w:t xml:space="preserve">יום </w:t>
      </w:r>
      <w:bookmarkStart w:id="13547" w:name="_ETM_Q31_583990"/>
      <w:bookmarkEnd w:id="13547"/>
      <w:r>
        <w:rPr>
          <w:rtl/>
        </w:rPr>
        <w:t xml:space="preserve">ההולדת </w:t>
      </w:r>
      <w:bookmarkStart w:id="13548" w:name="_ETM_Q31_584439"/>
      <w:bookmarkEnd w:id="13548"/>
      <w:r>
        <w:rPr>
          <w:rtl/>
        </w:rPr>
        <w:t xml:space="preserve">של </w:t>
      </w:r>
      <w:bookmarkStart w:id="13549" w:name="_ETM_Q31_584560"/>
      <w:bookmarkEnd w:id="13549"/>
      <w:r>
        <w:rPr>
          <w:rtl/>
        </w:rPr>
        <w:t xml:space="preserve">סמל </w:t>
      </w:r>
      <w:bookmarkStart w:id="13550" w:name="_ETM_Q31_584829"/>
      <w:bookmarkEnd w:id="13550"/>
      <w:r>
        <w:rPr>
          <w:rtl/>
        </w:rPr>
        <w:t xml:space="preserve">ראשון </w:t>
      </w:r>
      <w:bookmarkStart w:id="13551" w:name="_ETM_Q31_585689"/>
      <w:bookmarkEnd w:id="13551"/>
      <w:r>
        <w:rPr>
          <w:rFonts w:hint="cs"/>
          <w:rtl/>
        </w:rPr>
        <w:t>עמית בן יגאל,</w:t>
      </w:r>
      <w:r>
        <w:rPr>
          <w:rtl/>
        </w:rPr>
        <w:t xml:space="preserve"> </w:t>
      </w:r>
      <w:bookmarkStart w:id="13552" w:name="_ETM_Q31_586829"/>
      <w:bookmarkEnd w:id="13552"/>
      <w:r>
        <w:rPr>
          <w:rtl/>
        </w:rPr>
        <w:t xml:space="preserve">שנפל </w:t>
      </w:r>
      <w:bookmarkStart w:id="13553" w:name="_ETM_Q31_588450"/>
      <w:bookmarkEnd w:id="13553"/>
      <w:r>
        <w:rPr>
          <w:rtl/>
        </w:rPr>
        <w:t xml:space="preserve">בפעילות </w:t>
      </w:r>
      <w:bookmarkStart w:id="13554" w:name="_ETM_Q31_588839"/>
      <w:bookmarkEnd w:id="13554"/>
      <w:r>
        <w:rPr>
          <w:rtl/>
        </w:rPr>
        <w:t xml:space="preserve">מבצעית </w:t>
      </w:r>
      <w:bookmarkStart w:id="13555" w:name="_ETM_Q31_589229"/>
      <w:bookmarkEnd w:id="13555"/>
      <w:r>
        <w:rPr>
          <w:rFonts w:hint="cs"/>
          <w:rtl/>
        </w:rPr>
        <w:t>ב</w:t>
      </w:r>
      <w:r>
        <w:rPr>
          <w:rtl/>
        </w:rPr>
        <w:t xml:space="preserve">יום </w:t>
      </w:r>
      <w:bookmarkStart w:id="13556" w:name="_ETM_Q31_589620"/>
      <w:bookmarkEnd w:id="13556"/>
      <w:r>
        <w:rPr>
          <w:rtl/>
        </w:rPr>
        <w:t xml:space="preserve">י"ח </w:t>
      </w:r>
      <w:bookmarkStart w:id="13557" w:name="_ETM_Q31_589979"/>
      <w:bookmarkEnd w:id="13557"/>
      <w:r>
        <w:rPr>
          <w:rtl/>
        </w:rPr>
        <w:t xml:space="preserve">באייר </w:t>
      </w:r>
      <w:bookmarkStart w:id="13558" w:name="_ETM_Q31_590400"/>
      <w:bookmarkEnd w:id="13558"/>
      <w:r>
        <w:rPr>
          <w:rtl/>
        </w:rPr>
        <w:t>תש</w:t>
      </w:r>
      <w:r>
        <w:rPr>
          <w:rFonts w:hint="cs"/>
          <w:rtl/>
        </w:rPr>
        <w:t xml:space="preserve">"ף, 12 במאי 2020, בן 21 </w:t>
      </w:r>
      <w:bookmarkStart w:id="13559" w:name="_ETM_Q31_598854"/>
      <w:bookmarkEnd w:id="13559"/>
      <w:r>
        <w:rPr>
          <w:rFonts w:hint="cs"/>
          <w:rtl/>
        </w:rPr>
        <w:t xml:space="preserve">בנופלו. </w:t>
      </w:r>
      <w:bookmarkStart w:id="13560" w:name="_ETM_Q31_596670"/>
      <w:bookmarkStart w:id="13561" w:name="_ETM_Q31_597360"/>
      <w:bookmarkEnd w:id="13560"/>
      <w:bookmarkEnd w:id="13561"/>
      <w:r>
        <w:rPr>
          <w:rtl/>
        </w:rPr>
        <w:t xml:space="preserve">הוא </w:t>
      </w:r>
      <w:bookmarkStart w:id="13562" w:name="_ETM_Q31_597479"/>
      <w:bookmarkEnd w:id="13562"/>
      <w:r>
        <w:rPr>
          <w:rtl/>
        </w:rPr>
        <w:t xml:space="preserve">בן </w:t>
      </w:r>
      <w:bookmarkStart w:id="13563" w:name="_ETM_Q31_597720"/>
      <w:bookmarkEnd w:id="13563"/>
      <w:r>
        <w:rPr>
          <w:rtl/>
        </w:rPr>
        <w:t xml:space="preserve">של </w:t>
      </w:r>
      <w:bookmarkStart w:id="13564" w:name="_ETM_Q31_598170"/>
      <w:bookmarkEnd w:id="13564"/>
      <w:r>
        <w:rPr>
          <w:rtl/>
        </w:rPr>
        <w:t xml:space="preserve">נאוה </w:t>
      </w:r>
      <w:bookmarkStart w:id="13565" w:name="_ETM_Q31_598500"/>
      <w:bookmarkEnd w:id="13565"/>
      <w:r>
        <w:rPr>
          <w:rtl/>
        </w:rPr>
        <w:t>וב</w:t>
      </w:r>
      <w:r>
        <w:rPr>
          <w:rFonts w:hint="cs"/>
          <w:rtl/>
        </w:rPr>
        <w:t xml:space="preserve">רוך </w:t>
      </w:r>
      <w:r>
        <w:rPr>
          <w:rFonts w:hint="eastAsia"/>
          <w:rtl/>
        </w:rPr>
        <w:t>–</w:t>
      </w:r>
      <w:r>
        <w:rPr>
          <w:rFonts w:hint="cs"/>
          <w:rtl/>
        </w:rPr>
        <w:t xml:space="preserve"> נאוה </w:t>
      </w:r>
      <w:r>
        <w:rPr>
          <w:rtl/>
        </w:rPr>
        <w:t>ה</w:t>
      </w:r>
      <w:r>
        <w:rPr>
          <w:rFonts w:hint="cs"/>
          <w:rtl/>
        </w:rPr>
        <w:t>ייתה</w:t>
      </w:r>
      <w:r>
        <w:rPr>
          <w:rtl/>
        </w:rPr>
        <w:t xml:space="preserve"> </w:t>
      </w:r>
      <w:bookmarkStart w:id="13566" w:name="_ETM_Q31_599370"/>
      <w:bookmarkEnd w:id="13566"/>
      <w:r>
        <w:rPr>
          <w:rtl/>
        </w:rPr>
        <w:t xml:space="preserve">פה </w:t>
      </w:r>
      <w:bookmarkStart w:id="13567" w:name="_ETM_Q31_599520"/>
      <w:bookmarkEnd w:id="13567"/>
      <w:r>
        <w:rPr>
          <w:rtl/>
        </w:rPr>
        <w:t>היום</w:t>
      </w:r>
      <w:r>
        <w:rPr>
          <w:rFonts w:hint="cs"/>
          <w:rtl/>
        </w:rPr>
        <w:t>,</w:t>
      </w:r>
      <w:r>
        <w:rPr>
          <w:rtl/>
        </w:rPr>
        <w:t xml:space="preserve"> </w:t>
      </w:r>
      <w:bookmarkStart w:id="13568" w:name="_ETM_Q31_600210"/>
      <w:bookmarkEnd w:id="13568"/>
      <w:r>
        <w:rPr>
          <w:rtl/>
        </w:rPr>
        <w:t xml:space="preserve">היא </w:t>
      </w:r>
      <w:bookmarkStart w:id="13569" w:name="_ETM_Q31_600330"/>
      <w:bookmarkEnd w:id="13569"/>
      <w:r>
        <w:rPr>
          <w:rtl/>
        </w:rPr>
        <w:t xml:space="preserve">באה </w:t>
      </w:r>
      <w:bookmarkStart w:id="13570" w:name="_ETM_Q31_600479"/>
      <w:bookmarkEnd w:id="13570"/>
      <w:r>
        <w:rPr>
          <w:rtl/>
        </w:rPr>
        <w:t xml:space="preserve">לחלק </w:t>
      </w:r>
      <w:bookmarkStart w:id="13571" w:name="_ETM_Q31_600779"/>
      <w:bookmarkEnd w:id="13571"/>
      <w:r>
        <w:rPr>
          <w:rtl/>
        </w:rPr>
        <w:t xml:space="preserve">מתנות </w:t>
      </w:r>
      <w:bookmarkStart w:id="13572" w:name="_ETM_Q31_601110"/>
      <w:bookmarkEnd w:id="13572"/>
      <w:r>
        <w:rPr>
          <w:rtl/>
        </w:rPr>
        <w:t>לח</w:t>
      </w:r>
      <w:r>
        <w:rPr>
          <w:rFonts w:hint="cs"/>
          <w:rtl/>
        </w:rPr>
        <w:t>"כ</w:t>
      </w:r>
      <w:r>
        <w:rPr>
          <w:rtl/>
        </w:rPr>
        <w:t xml:space="preserve">ים </w:t>
      </w:r>
      <w:bookmarkStart w:id="13573" w:name="_ETM_Q31_601650"/>
      <w:bookmarkEnd w:id="13573"/>
      <w:r>
        <w:rPr>
          <w:rtl/>
        </w:rPr>
        <w:t xml:space="preserve">בשמו </w:t>
      </w:r>
      <w:bookmarkStart w:id="13574" w:name="_ETM_Q31_602130"/>
      <w:bookmarkEnd w:id="13574"/>
      <w:r>
        <w:rPr>
          <w:rtl/>
        </w:rPr>
        <w:t xml:space="preserve">של </w:t>
      </w:r>
      <w:bookmarkStart w:id="13575" w:name="_ETM_Q31_602610"/>
      <w:bookmarkEnd w:id="13575"/>
      <w:r>
        <w:rPr>
          <w:rtl/>
        </w:rPr>
        <w:t xml:space="preserve">בנה </w:t>
      </w:r>
      <w:bookmarkStart w:id="13576" w:name="_ETM_Q31_603740"/>
      <w:bookmarkEnd w:id="13576"/>
      <w:r>
        <w:rPr>
          <w:rtl/>
        </w:rPr>
        <w:t>הקדוש</w:t>
      </w:r>
      <w:r>
        <w:rPr>
          <w:rFonts w:hint="cs"/>
          <w:rtl/>
        </w:rPr>
        <w:t>.</w:t>
      </w:r>
      <w:r>
        <w:rPr>
          <w:rtl/>
        </w:rPr>
        <w:t xml:space="preserve"> </w:t>
      </w:r>
      <w:bookmarkStart w:id="13577" w:name="_ETM_Q31_604750"/>
      <w:bookmarkEnd w:id="13577"/>
      <w:r>
        <w:rPr>
          <w:rtl/>
        </w:rPr>
        <w:t xml:space="preserve">אחרי </w:t>
      </w:r>
      <w:bookmarkStart w:id="13578" w:name="_ETM_Q31_604990"/>
      <w:bookmarkEnd w:id="13578"/>
      <w:r>
        <w:rPr>
          <w:rtl/>
        </w:rPr>
        <w:t xml:space="preserve">מה </w:t>
      </w:r>
      <w:bookmarkStart w:id="13579" w:name="_ETM_Q31_605080"/>
      <w:bookmarkEnd w:id="13579"/>
      <w:r>
        <w:rPr>
          <w:rtl/>
        </w:rPr>
        <w:t xml:space="preserve">שאמרו </w:t>
      </w:r>
      <w:bookmarkStart w:id="13580" w:name="_ETM_Q31_605410"/>
      <w:bookmarkEnd w:id="13580"/>
      <w:r>
        <w:rPr>
          <w:rtl/>
        </w:rPr>
        <w:t xml:space="preserve">פה </w:t>
      </w:r>
      <w:bookmarkStart w:id="13581" w:name="_ETM_Q31_605529"/>
      <w:bookmarkEnd w:id="13581"/>
      <w:r>
        <w:rPr>
          <w:rtl/>
        </w:rPr>
        <w:t xml:space="preserve">היום </w:t>
      </w:r>
      <w:bookmarkStart w:id="13582" w:name="_ETM_Q31_605740"/>
      <w:bookmarkEnd w:id="13582"/>
      <w:r>
        <w:rPr>
          <w:rFonts w:hint="cs"/>
          <w:rtl/>
        </w:rPr>
        <w:t>ע</w:t>
      </w:r>
      <w:r>
        <w:rPr>
          <w:rtl/>
        </w:rPr>
        <w:t>ל</w:t>
      </w:r>
      <w:r>
        <w:rPr>
          <w:rFonts w:hint="cs"/>
          <w:rtl/>
        </w:rPr>
        <w:t xml:space="preserve"> </w:t>
      </w:r>
      <w:r>
        <w:rPr>
          <w:rtl/>
        </w:rPr>
        <w:t xml:space="preserve">חללי </w:t>
      </w:r>
      <w:bookmarkStart w:id="13583" w:name="_ETM_Q31_606220"/>
      <w:bookmarkEnd w:id="13583"/>
      <w:r>
        <w:rPr>
          <w:rtl/>
        </w:rPr>
        <w:t>צה"ל</w:t>
      </w:r>
      <w:r>
        <w:rPr>
          <w:rFonts w:hint="cs"/>
          <w:rtl/>
        </w:rPr>
        <w:t>,</w:t>
      </w:r>
      <w:r>
        <w:rPr>
          <w:rtl/>
        </w:rPr>
        <w:t xml:space="preserve"> </w:t>
      </w:r>
      <w:bookmarkStart w:id="13584" w:name="_ETM_Q31_606580"/>
      <w:bookmarkEnd w:id="13584"/>
      <w:r>
        <w:rPr>
          <w:rtl/>
        </w:rPr>
        <w:t xml:space="preserve">אני </w:t>
      </w:r>
      <w:bookmarkStart w:id="13585" w:name="_ETM_Q31_607360"/>
      <w:bookmarkEnd w:id="13585"/>
      <w:r>
        <w:rPr>
          <w:rtl/>
        </w:rPr>
        <w:t xml:space="preserve">מרשה </w:t>
      </w:r>
      <w:bookmarkStart w:id="13586" w:name="_ETM_Q31_607630"/>
      <w:bookmarkEnd w:id="13586"/>
      <w:r>
        <w:rPr>
          <w:rtl/>
        </w:rPr>
        <w:t xml:space="preserve">לעצמי </w:t>
      </w:r>
      <w:bookmarkStart w:id="13587" w:name="_ETM_Q31_607839"/>
      <w:bookmarkEnd w:id="13587"/>
      <w:r>
        <w:rPr>
          <w:rFonts w:hint="cs"/>
          <w:rtl/>
        </w:rPr>
        <w:t>לה</w:t>
      </w:r>
      <w:r>
        <w:rPr>
          <w:rtl/>
        </w:rPr>
        <w:t xml:space="preserve">גיד </w:t>
      </w:r>
      <w:bookmarkStart w:id="13588" w:name="_ETM_Q31_607990"/>
      <w:bookmarkEnd w:id="13588"/>
      <w:r>
        <w:rPr>
          <w:rFonts w:hint="cs"/>
          <w:rtl/>
        </w:rPr>
        <w:t>"</w:t>
      </w:r>
      <w:r>
        <w:rPr>
          <w:rtl/>
        </w:rPr>
        <w:t>קדוש</w:t>
      </w:r>
      <w:r>
        <w:rPr>
          <w:rFonts w:hint="cs"/>
          <w:rtl/>
        </w:rPr>
        <w:t>".</w:t>
      </w:r>
      <w:r>
        <w:rPr>
          <w:rtl/>
        </w:rPr>
        <w:t xml:space="preserve"> </w:t>
      </w:r>
      <w:bookmarkStart w:id="13589" w:name="_ETM_Q31_608770"/>
      <w:bookmarkEnd w:id="13589"/>
      <w:r>
        <w:rPr>
          <w:rtl/>
        </w:rPr>
        <w:t xml:space="preserve">הוא </w:t>
      </w:r>
      <w:bookmarkStart w:id="13590" w:name="_ETM_Q31_608860"/>
      <w:bookmarkEnd w:id="13590"/>
      <w:r>
        <w:rPr>
          <w:rtl/>
        </w:rPr>
        <w:t xml:space="preserve">נולד </w:t>
      </w:r>
      <w:bookmarkStart w:id="13591" w:name="_ETM_Q31_609100"/>
      <w:bookmarkEnd w:id="13591"/>
      <w:r>
        <w:rPr>
          <w:rtl/>
        </w:rPr>
        <w:t xml:space="preserve">בכ"ב </w:t>
      </w:r>
      <w:bookmarkStart w:id="13592" w:name="_ETM_Q31_609670"/>
      <w:bookmarkEnd w:id="13592"/>
      <w:r>
        <w:rPr>
          <w:rtl/>
        </w:rPr>
        <w:t xml:space="preserve">בשבט </w:t>
      </w:r>
      <w:bookmarkStart w:id="13593" w:name="_ETM_Q31_610120"/>
      <w:bookmarkEnd w:id="13593"/>
      <w:r>
        <w:rPr>
          <w:rtl/>
        </w:rPr>
        <w:t>התשנ"ט</w:t>
      </w:r>
      <w:r>
        <w:rPr>
          <w:rFonts w:hint="cs"/>
          <w:rtl/>
        </w:rPr>
        <w:t xml:space="preserve">, 8 בפברואר 1999, </w:t>
      </w:r>
      <w:bookmarkStart w:id="13594" w:name="_ETM_Q31_611320"/>
      <w:bookmarkStart w:id="13595" w:name="_ETM_Q31_613030"/>
      <w:bookmarkEnd w:id="13594"/>
      <w:bookmarkEnd w:id="13595"/>
      <w:r>
        <w:rPr>
          <w:rtl/>
        </w:rPr>
        <w:t xml:space="preserve">ברמת </w:t>
      </w:r>
      <w:bookmarkStart w:id="13596" w:name="_ETM_Q31_613300"/>
      <w:bookmarkEnd w:id="13596"/>
      <w:r>
        <w:rPr>
          <w:rtl/>
        </w:rPr>
        <w:t>גן</w:t>
      </w:r>
      <w:r>
        <w:rPr>
          <w:rFonts w:hint="cs"/>
          <w:rtl/>
        </w:rPr>
        <w:t>,</w:t>
      </w:r>
      <w:r>
        <w:rPr>
          <w:rtl/>
        </w:rPr>
        <w:t xml:space="preserve"> </w:t>
      </w:r>
      <w:bookmarkStart w:id="13597" w:name="_ETM_Q31_613480"/>
      <w:bookmarkEnd w:id="13597"/>
      <w:r>
        <w:rPr>
          <w:rtl/>
        </w:rPr>
        <w:t xml:space="preserve">בן </w:t>
      </w:r>
      <w:bookmarkStart w:id="13598" w:name="_ETM_Q31_613630"/>
      <w:bookmarkEnd w:id="13598"/>
      <w:r>
        <w:rPr>
          <w:rtl/>
        </w:rPr>
        <w:t xml:space="preserve">בכור </w:t>
      </w:r>
      <w:bookmarkStart w:id="13599" w:name="_ETM_Q31_613900"/>
      <w:bookmarkEnd w:id="13599"/>
      <w:r>
        <w:rPr>
          <w:rtl/>
        </w:rPr>
        <w:t>להוריו</w:t>
      </w:r>
      <w:r>
        <w:rPr>
          <w:rFonts w:hint="cs"/>
          <w:rtl/>
        </w:rPr>
        <w:t>.</w:t>
      </w:r>
      <w:r>
        <w:rPr>
          <w:rtl/>
        </w:rPr>
        <w:t xml:space="preserve"> </w:t>
      </w:r>
      <w:bookmarkStart w:id="13600" w:name="_ETM_Q31_615200"/>
      <w:bookmarkEnd w:id="13600"/>
      <w:r>
        <w:rPr>
          <w:rtl/>
        </w:rPr>
        <w:t xml:space="preserve">ביום </w:t>
      </w:r>
      <w:bookmarkStart w:id="13601" w:name="_ETM_Q31_615709"/>
      <w:bookmarkEnd w:id="13601"/>
      <w:r>
        <w:rPr>
          <w:rFonts w:hint="cs"/>
          <w:rtl/>
        </w:rPr>
        <w:t xml:space="preserve">21 בנובמבר </w:t>
      </w:r>
      <w:r>
        <w:rPr>
          <w:rtl/>
        </w:rPr>
        <w:t xml:space="preserve">2017 </w:t>
      </w:r>
      <w:bookmarkStart w:id="13602" w:name="_ETM_Q31_617420"/>
      <w:bookmarkEnd w:id="13602"/>
      <w:r>
        <w:rPr>
          <w:rFonts w:hint="cs"/>
          <w:rtl/>
        </w:rPr>
        <w:t>התגייס</w:t>
      </w:r>
      <w:r>
        <w:rPr>
          <w:rtl/>
        </w:rPr>
        <w:t xml:space="preserve"> </w:t>
      </w:r>
      <w:bookmarkStart w:id="13603" w:name="_ETM_Q31_617629"/>
      <w:bookmarkEnd w:id="13603"/>
      <w:r>
        <w:rPr>
          <w:rtl/>
        </w:rPr>
        <w:t xml:space="preserve">לצה"ל </w:t>
      </w:r>
      <w:bookmarkStart w:id="13604" w:name="_ETM_Q31_617900"/>
      <w:bookmarkEnd w:id="13604"/>
      <w:r>
        <w:rPr>
          <w:rFonts w:hint="cs"/>
          <w:rtl/>
        </w:rPr>
        <w:t>ושירת</w:t>
      </w:r>
      <w:r>
        <w:rPr>
          <w:rtl/>
        </w:rPr>
        <w:t xml:space="preserve"> </w:t>
      </w:r>
      <w:bookmarkStart w:id="13605" w:name="_ETM_Q31_618230"/>
      <w:bookmarkEnd w:id="13605"/>
      <w:r>
        <w:rPr>
          <w:rtl/>
        </w:rPr>
        <w:t xml:space="preserve">בחטיבת </w:t>
      </w:r>
      <w:bookmarkStart w:id="13606" w:name="_ETM_Q31_618620"/>
      <w:bookmarkEnd w:id="13606"/>
      <w:r>
        <w:rPr>
          <w:rtl/>
        </w:rPr>
        <w:t>גולני</w:t>
      </w:r>
      <w:r>
        <w:rPr>
          <w:rFonts w:hint="cs"/>
          <w:rtl/>
        </w:rPr>
        <w:t>.</w:t>
      </w:r>
      <w:r>
        <w:rPr>
          <w:rtl/>
        </w:rPr>
        <w:t xml:space="preserve"> </w:t>
      </w:r>
      <w:bookmarkStart w:id="13607" w:name="_ETM_Q31_619690"/>
      <w:bookmarkEnd w:id="13607"/>
      <w:r>
        <w:rPr>
          <w:rtl/>
        </w:rPr>
        <w:t xml:space="preserve">גיבור </w:t>
      </w:r>
      <w:bookmarkStart w:id="13608" w:name="_ETM_Q31_620020"/>
      <w:bookmarkEnd w:id="13608"/>
      <w:r>
        <w:rPr>
          <w:rtl/>
        </w:rPr>
        <w:t xml:space="preserve">של </w:t>
      </w:r>
      <w:bookmarkStart w:id="13609" w:name="_ETM_Q31_620140"/>
      <w:bookmarkEnd w:id="13609"/>
      <w:r>
        <w:rPr>
          <w:rtl/>
        </w:rPr>
        <w:t>כולנו</w:t>
      </w:r>
      <w:r>
        <w:rPr>
          <w:rFonts w:hint="cs"/>
          <w:rtl/>
        </w:rPr>
        <w:t>.</w:t>
      </w:r>
      <w:r>
        <w:rPr>
          <w:rtl/>
        </w:rPr>
        <w:t xml:space="preserve"> </w:t>
      </w:r>
      <w:bookmarkStart w:id="13610" w:name="_ETM_Q31_621030"/>
      <w:bookmarkEnd w:id="13610"/>
      <w:r>
        <w:rPr>
          <w:rtl/>
        </w:rPr>
        <w:t xml:space="preserve">יהי </w:t>
      </w:r>
      <w:bookmarkStart w:id="13611" w:name="_ETM_Q31_621209"/>
      <w:bookmarkEnd w:id="13611"/>
      <w:r>
        <w:rPr>
          <w:rtl/>
        </w:rPr>
        <w:t xml:space="preserve">זכרו </w:t>
      </w:r>
      <w:bookmarkStart w:id="13612" w:name="_ETM_Q31_621540"/>
      <w:bookmarkEnd w:id="13612"/>
      <w:r>
        <w:rPr>
          <w:rtl/>
        </w:rPr>
        <w:t>ברוך</w:t>
      </w:r>
      <w:r>
        <w:rPr>
          <w:rFonts w:hint="cs"/>
          <w:rtl/>
        </w:rPr>
        <w:t>.</w:t>
      </w:r>
      <w:r>
        <w:rPr>
          <w:rtl/>
        </w:rPr>
        <w:t xml:space="preserve"> </w:t>
      </w:r>
      <w:bookmarkStart w:id="13613" w:name="_ETM_Q31_622550"/>
      <w:bookmarkEnd w:id="13613"/>
    </w:p>
    <w:p w:rsidR="005B2233" w:rsidRDefault="005B2233" w:rsidP="00C927FB">
      <w:pPr>
        <w:rPr>
          <w:rtl/>
        </w:rPr>
      </w:pPr>
      <w:bookmarkStart w:id="13614" w:name="_ETM_Q31_627206"/>
      <w:bookmarkStart w:id="13615" w:name="_ETM_Q31_627275"/>
      <w:bookmarkEnd w:id="13614"/>
      <w:bookmarkEnd w:id="13615"/>
    </w:p>
    <w:p w:rsidR="005B2233" w:rsidRDefault="005B2233" w:rsidP="00C927FB">
      <w:pPr>
        <w:rPr>
          <w:rtl/>
        </w:rPr>
      </w:pPr>
      <w:bookmarkStart w:id="13616" w:name="_ETM_Q31_627383"/>
      <w:bookmarkStart w:id="13617" w:name="_ETM_Q31_627438"/>
      <w:bookmarkEnd w:id="13616"/>
      <w:bookmarkEnd w:id="13617"/>
      <w:r>
        <w:rPr>
          <w:rtl/>
        </w:rPr>
        <w:t>בבקשה</w:t>
      </w:r>
      <w:r>
        <w:rPr>
          <w:rFonts w:hint="cs"/>
          <w:rtl/>
        </w:rPr>
        <w:t>,</w:t>
      </w:r>
      <w:r>
        <w:rPr>
          <w:rtl/>
        </w:rPr>
        <w:t xml:space="preserve"> </w:t>
      </w:r>
      <w:bookmarkStart w:id="13618" w:name="_ETM_Q31_624010"/>
      <w:bookmarkEnd w:id="13618"/>
      <w:r>
        <w:rPr>
          <w:rtl/>
        </w:rPr>
        <w:t>חבר</w:t>
      </w:r>
      <w:r>
        <w:rPr>
          <w:rFonts w:hint="cs"/>
          <w:rtl/>
        </w:rPr>
        <w:t>ת</w:t>
      </w:r>
      <w:r>
        <w:rPr>
          <w:rtl/>
        </w:rPr>
        <w:t xml:space="preserve"> </w:t>
      </w:r>
      <w:bookmarkStart w:id="13619" w:name="_ETM_Q31_624310"/>
      <w:bookmarkEnd w:id="13619"/>
      <w:r>
        <w:rPr>
          <w:rtl/>
        </w:rPr>
        <w:t xml:space="preserve">הכנסת </w:t>
      </w:r>
      <w:bookmarkStart w:id="13620" w:name="_ETM_Q31_625150"/>
      <w:bookmarkEnd w:id="13620"/>
      <w:r>
        <w:rPr>
          <w:rtl/>
        </w:rPr>
        <w:t xml:space="preserve">יפעת </w:t>
      </w:r>
      <w:bookmarkStart w:id="13621" w:name="_ETM_Q31_625480"/>
      <w:bookmarkEnd w:id="13621"/>
      <w:r>
        <w:rPr>
          <w:rtl/>
        </w:rPr>
        <w:t xml:space="preserve">שאשא </w:t>
      </w:r>
      <w:bookmarkStart w:id="13622" w:name="_ETM_Q31_625750"/>
      <w:bookmarkEnd w:id="13622"/>
      <w:r>
        <w:rPr>
          <w:rtl/>
        </w:rPr>
        <w:t>ביטון</w:t>
      </w:r>
      <w:r>
        <w:rPr>
          <w:rFonts w:hint="cs"/>
          <w:rtl/>
        </w:rPr>
        <w:t>.</w:t>
      </w:r>
    </w:p>
    <w:p w:rsidR="005B2233" w:rsidRDefault="005B2233" w:rsidP="00C927FB">
      <w:pPr>
        <w:rPr>
          <w:rtl/>
        </w:rPr>
      </w:pPr>
    </w:p>
    <w:p w:rsidR="005B2233" w:rsidRDefault="005B2233" w:rsidP="00C927FB">
      <w:pPr>
        <w:pStyle w:val="a4"/>
        <w:keepNext/>
        <w:rPr>
          <w:rtl/>
        </w:rPr>
      </w:pPr>
      <w:bookmarkStart w:id="13623" w:name="ET_speaker_5307_20"/>
      <w:r w:rsidRPr="0020256E">
        <w:rPr>
          <w:rStyle w:val="TagStyle"/>
          <w:rtl/>
        </w:rPr>
        <w:t xml:space="preserve"> &lt;&lt; דובר &gt;&gt;</w:t>
      </w:r>
      <w:r w:rsidRPr="00EA2684">
        <w:rPr>
          <w:rStyle w:val="TagStyle"/>
          <w:rtl/>
        </w:rPr>
        <w:t xml:space="preserve"> </w:t>
      </w:r>
      <w:bookmarkStart w:id="13624" w:name="_Toc126687504"/>
      <w:bookmarkStart w:id="13625" w:name="_Toc126687699"/>
      <w:bookmarkStart w:id="13626" w:name="_Toc126687862"/>
      <w:r>
        <w:rPr>
          <w:rtl/>
        </w:rPr>
        <w:t>יפעת שאשא ביטון (המחנה הממלכתי):</w:t>
      </w:r>
      <w:bookmarkEnd w:id="13624"/>
      <w:bookmarkEnd w:id="13625"/>
      <w:bookmarkEnd w:id="13626"/>
      <w:r w:rsidRPr="00EA2684">
        <w:rPr>
          <w:rStyle w:val="TagStyle"/>
          <w:rtl/>
        </w:rPr>
        <w:t xml:space="preserve"> </w:t>
      </w:r>
      <w:r w:rsidRPr="0020256E">
        <w:rPr>
          <w:rStyle w:val="TagStyle"/>
          <w:rtl/>
        </w:rPr>
        <w:t>&lt;&lt; דובר &gt;&gt;</w:t>
      </w:r>
      <w:r>
        <w:rPr>
          <w:rtl/>
        </w:rPr>
        <w:t xml:space="preserve"> </w:t>
      </w:r>
      <w:bookmarkEnd w:id="13623"/>
    </w:p>
    <w:p w:rsidR="005B2233" w:rsidRDefault="005B2233" w:rsidP="00C927FB">
      <w:pPr>
        <w:pStyle w:val="KeepWithNext"/>
        <w:rPr>
          <w:rtl/>
        </w:rPr>
      </w:pPr>
    </w:p>
    <w:p w:rsidR="005B2233" w:rsidRDefault="005B2233" w:rsidP="00C927FB">
      <w:pPr>
        <w:rPr>
          <w:rtl/>
        </w:rPr>
      </w:pPr>
      <w:bookmarkStart w:id="13627" w:name="_ETM_Q31_628220"/>
      <w:bookmarkEnd w:id="13627"/>
      <w:r>
        <w:rPr>
          <w:rtl/>
        </w:rPr>
        <w:t xml:space="preserve">תודה </w:t>
      </w:r>
      <w:bookmarkStart w:id="13628" w:name="_ETM_Q31_628610"/>
      <w:bookmarkEnd w:id="13628"/>
      <w:r>
        <w:rPr>
          <w:rtl/>
        </w:rPr>
        <w:t>רבה</w:t>
      </w:r>
      <w:r>
        <w:rPr>
          <w:rFonts w:hint="cs"/>
          <w:rtl/>
        </w:rPr>
        <w:t>.</w:t>
      </w:r>
      <w:r>
        <w:rPr>
          <w:rtl/>
        </w:rPr>
        <w:t xml:space="preserve"> </w:t>
      </w:r>
      <w:bookmarkStart w:id="13629" w:name="_ETM_Q31_628850"/>
      <w:bookmarkEnd w:id="13629"/>
      <w:r>
        <w:rPr>
          <w:rtl/>
        </w:rPr>
        <w:t xml:space="preserve">אדוני </w:t>
      </w:r>
      <w:bookmarkStart w:id="13630" w:name="_ETM_Q31_629060"/>
      <w:bookmarkEnd w:id="13630"/>
      <w:r>
        <w:rPr>
          <w:rtl/>
        </w:rPr>
        <w:t>היושב-ראש</w:t>
      </w:r>
      <w:r>
        <w:rPr>
          <w:rFonts w:hint="cs"/>
          <w:rtl/>
        </w:rPr>
        <w:t>,</w:t>
      </w:r>
      <w:r>
        <w:rPr>
          <w:rtl/>
        </w:rPr>
        <w:t xml:space="preserve"> </w:t>
      </w:r>
      <w:bookmarkStart w:id="13631" w:name="_ETM_Q31_629810"/>
      <w:bookmarkEnd w:id="13631"/>
      <w:r>
        <w:rPr>
          <w:rtl/>
        </w:rPr>
        <w:t>חברי</w:t>
      </w:r>
      <w:r>
        <w:rPr>
          <w:rFonts w:hint="cs"/>
          <w:rtl/>
        </w:rPr>
        <w:t>י</w:t>
      </w:r>
      <w:r>
        <w:rPr>
          <w:rtl/>
        </w:rPr>
        <w:t xml:space="preserve"> </w:t>
      </w:r>
      <w:bookmarkStart w:id="13632" w:name="_ETM_Q31_630110"/>
      <w:bookmarkEnd w:id="13632"/>
      <w:r>
        <w:rPr>
          <w:rtl/>
        </w:rPr>
        <w:t xml:space="preserve">חברי </w:t>
      </w:r>
      <w:bookmarkStart w:id="13633" w:name="_ETM_Q31_630410"/>
      <w:bookmarkEnd w:id="13633"/>
      <w:r>
        <w:rPr>
          <w:rtl/>
        </w:rPr>
        <w:t>הכנסת</w:t>
      </w:r>
      <w:r>
        <w:rPr>
          <w:rFonts w:hint="cs"/>
          <w:rtl/>
        </w:rPr>
        <w:t>,</w:t>
      </w:r>
      <w:r>
        <w:rPr>
          <w:rtl/>
        </w:rPr>
        <w:t xml:space="preserve"> </w:t>
      </w:r>
      <w:bookmarkStart w:id="13634" w:name="_ETM_Q31_630770"/>
      <w:bookmarkEnd w:id="13634"/>
      <w:r>
        <w:rPr>
          <w:rtl/>
        </w:rPr>
        <w:t xml:space="preserve">ראשית </w:t>
      </w:r>
      <w:bookmarkStart w:id="13635" w:name="_ETM_Q31_631070"/>
      <w:bookmarkEnd w:id="13635"/>
      <w:r>
        <w:rPr>
          <w:rtl/>
        </w:rPr>
        <w:t xml:space="preserve">יישר </w:t>
      </w:r>
      <w:bookmarkStart w:id="13636" w:name="_ETM_Q31_631370"/>
      <w:bookmarkEnd w:id="13636"/>
      <w:r>
        <w:rPr>
          <w:rtl/>
        </w:rPr>
        <w:t xml:space="preserve">כוח </w:t>
      </w:r>
      <w:bookmarkStart w:id="13637" w:name="_ETM_Q31_631790"/>
      <w:bookmarkEnd w:id="13637"/>
      <w:r>
        <w:rPr>
          <w:rtl/>
        </w:rPr>
        <w:t xml:space="preserve">על </w:t>
      </w:r>
      <w:bookmarkStart w:id="13638" w:name="_ETM_Q31_631910"/>
      <w:bookmarkEnd w:id="13638"/>
      <w:r>
        <w:rPr>
          <w:rtl/>
        </w:rPr>
        <w:t xml:space="preserve">זה </w:t>
      </w:r>
      <w:bookmarkStart w:id="13639" w:name="_ETM_Q31_632360"/>
      <w:bookmarkStart w:id="13640" w:name="_ETM_Q31_632870"/>
      <w:bookmarkEnd w:id="13639"/>
      <w:bookmarkEnd w:id="13640"/>
      <w:r>
        <w:rPr>
          <w:rFonts w:hint="cs"/>
          <w:rtl/>
        </w:rPr>
        <w:t>ש</w:t>
      </w:r>
      <w:r>
        <w:rPr>
          <w:rtl/>
        </w:rPr>
        <w:t xml:space="preserve">ציינת </w:t>
      </w:r>
      <w:bookmarkStart w:id="13641" w:name="_ETM_Q31_633999"/>
      <w:bookmarkEnd w:id="13641"/>
      <w:r>
        <w:rPr>
          <w:rFonts w:hint="cs"/>
          <w:rtl/>
        </w:rPr>
        <w:t>- - -</w:t>
      </w:r>
    </w:p>
    <w:p w:rsidR="005B2233" w:rsidRDefault="005B2233" w:rsidP="00C927FB">
      <w:pPr>
        <w:rPr>
          <w:rtl/>
        </w:rPr>
      </w:pPr>
    </w:p>
    <w:p w:rsidR="005B2233" w:rsidRDefault="005B2233" w:rsidP="00C927FB">
      <w:pPr>
        <w:pStyle w:val="af6"/>
        <w:keepNext/>
        <w:rPr>
          <w:rtl/>
        </w:rPr>
      </w:pPr>
      <w:r w:rsidRPr="0020256E">
        <w:rPr>
          <w:rStyle w:val="TagStyle"/>
          <w:rtl/>
        </w:rPr>
        <w:t xml:space="preserve"> &lt;&lt; יור &gt;&gt;</w:t>
      </w:r>
      <w:r w:rsidRPr="00EA2684">
        <w:rPr>
          <w:rStyle w:val="TagStyle"/>
          <w:rtl/>
        </w:rPr>
        <w:t xml:space="preserve"> </w:t>
      </w:r>
      <w:r>
        <w:rPr>
          <w:rtl/>
        </w:rPr>
        <w:t>היו"ר ניסים ואטורי:</w:t>
      </w:r>
      <w:r w:rsidRPr="00EA2684">
        <w:rPr>
          <w:rStyle w:val="TagStyle"/>
          <w:rtl/>
        </w:rPr>
        <w:t xml:space="preserve"> </w:t>
      </w:r>
      <w:r w:rsidRPr="0020256E">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תודה רבה.</w:t>
      </w:r>
    </w:p>
    <w:p w:rsidR="005B2233" w:rsidRDefault="005B2233" w:rsidP="00C927FB">
      <w:pPr>
        <w:rPr>
          <w:rtl/>
        </w:rPr>
      </w:pPr>
    </w:p>
    <w:p w:rsidR="005B2233" w:rsidRDefault="005B2233" w:rsidP="00C927FB">
      <w:pPr>
        <w:pStyle w:val="-"/>
        <w:keepNext/>
        <w:rPr>
          <w:rtl/>
        </w:rPr>
      </w:pPr>
      <w:bookmarkStart w:id="13642" w:name="ET_speakercontinue_5307_22"/>
      <w:r w:rsidRPr="0020256E">
        <w:rPr>
          <w:rStyle w:val="TagStyle"/>
          <w:rtl/>
        </w:rPr>
        <w:t xml:space="preserve"> &lt;&lt; דובר_המשך &gt;&gt;</w:t>
      </w:r>
      <w:r w:rsidRPr="00EA2684">
        <w:rPr>
          <w:rStyle w:val="TagStyle"/>
          <w:rtl/>
        </w:rPr>
        <w:t xml:space="preserve"> </w:t>
      </w:r>
      <w:r>
        <w:rPr>
          <w:rtl/>
        </w:rPr>
        <w:t>יפעת שאשא ביטון (המחנה הממלכתי):</w:t>
      </w:r>
      <w:r w:rsidRPr="00EA2684">
        <w:rPr>
          <w:rStyle w:val="TagStyle"/>
          <w:rtl/>
        </w:rPr>
        <w:t xml:space="preserve"> </w:t>
      </w:r>
      <w:r w:rsidRPr="0020256E">
        <w:rPr>
          <w:rStyle w:val="TagStyle"/>
          <w:rtl/>
        </w:rPr>
        <w:t>&lt;&lt; דובר_המשך &gt;&gt;</w:t>
      </w:r>
      <w:r>
        <w:rPr>
          <w:rtl/>
        </w:rPr>
        <w:t xml:space="preserve"> </w:t>
      </w:r>
      <w:bookmarkEnd w:id="13642"/>
    </w:p>
    <w:p w:rsidR="005B2233" w:rsidRDefault="005B2233" w:rsidP="00C927FB">
      <w:pPr>
        <w:pStyle w:val="KeepWithNext"/>
        <w:rPr>
          <w:rtl/>
        </w:rPr>
      </w:pPr>
    </w:p>
    <w:p w:rsidR="005B2233" w:rsidRDefault="005B2233" w:rsidP="00C927FB">
      <w:pPr>
        <w:rPr>
          <w:rtl/>
        </w:rPr>
      </w:pPr>
      <w:r>
        <w:rPr>
          <w:rtl/>
        </w:rPr>
        <w:t xml:space="preserve">חשוב </w:t>
      </w:r>
      <w:bookmarkStart w:id="13643" w:name="_ETM_Q31_634480"/>
      <w:bookmarkEnd w:id="13643"/>
      <w:r>
        <w:rPr>
          <w:rtl/>
        </w:rPr>
        <w:t>מאוד</w:t>
      </w:r>
      <w:r>
        <w:rPr>
          <w:rFonts w:hint="cs"/>
          <w:rtl/>
        </w:rPr>
        <w:t>.</w:t>
      </w:r>
      <w:r>
        <w:rPr>
          <w:rtl/>
        </w:rPr>
        <w:t xml:space="preserve"> </w:t>
      </w:r>
      <w:bookmarkStart w:id="13644" w:name="_ETM_Q31_635079"/>
      <w:bookmarkEnd w:id="13644"/>
      <w:r>
        <w:rPr>
          <w:rtl/>
        </w:rPr>
        <w:t xml:space="preserve">פגשתי </w:t>
      </w:r>
      <w:bookmarkStart w:id="13645" w:name="_ETM_Q31_635529"/>
      <w:bookmarkEnd w:id="13645"/>
      <w:r>
        <w:rPr>
          <w:rtl/>
        </w:rPr>
        <w:t xml:space="preserve">גם </w:t>
      </w:r>
      <w:bookmarkStart w:id="13646" w:name="_ETM_Q31_635739"/>
      <w:bookmarkEnd w:id="13646"/>
      <w:r>
        <w:rPr>
          <w:rtl/>
        </w:rPr>
        <w:t xml:space="preserve">אני </w:t>
      </w:r>
      <w:bookmarkStart w:id="13647" w:name="_ETM_Q31_635950"/>
      <w:bookmarkEnd w:id="13647"/>
      <w:r>
        <w:rPr>
          <w:rtl/>
        </w:rPr>
        <w:t xml:space="preserve">היום </w:t>
      </w:r>
      <w:bookmarkStart w:id="13648" w:name="_ETM_Q31_636760"/>
      <w:bookmarkStart w:id="13649" w:name="_ETM_Q31_637720"/>
      <w:bookmarkStart w:id="13650" w:name="_ETM_Q31_638020"/>
      <w:bookmarkStart w:id="13651" w:name="_ETM_Q31_638410"/>
      <w:bookmarkEnd w:id="13648"/>
      <w:bookmarkEnd w:id="13649"/>
      <w:bookmarkEnd w:id="13650"/>
      <w:bookmarkEnd w:id="13651"/>
      <w:r>
        <w:rPr>
          <w:rFonts w:hint="cs"/>
          <w:rtl/>
        </w:rPr>
        <w:t xml:space="preserve">את נאוה, </w:t>
      </w:r>
      <w:r>
        <w:rPr>
          <w:rtl/>
        </w:rPr>
        <w:t>האימא</w:t>
      </w:r>
      <w:r>
        <w:rPr>
          <w:rFonts w:hint="cs"/>
          <w:rtl/>
        </w:rPr>
        <w:t>. מרגש,</w:t>
      </w:r>
      <w:r>
        <w:rPr>
          <w:rtl/>
        </w:rPr>
        <w:t xml:space="preserve"> </w:t>
      </w:r>
      <w:bookmarkStart w:id="13652" w:name="_ETM_Q31_639010"/>
      <w:bookmarkEnd w:id="13652"/>
      <w:r>
        <w:rPr>
          <w:rtl/>
        </w:rPr>
        <w:t xml:space="preserve">מרגש </w:t>
      </w:r>
      <w:bookmarkStart w:id="13653" w:name="_ETM_Q31_639890"/>
      <w:bookmarkStart w:id="13654" w:name="_ETM_Q31_640340"/>
      <w:bookmarkEnd w:id="13653"/>
      <w:bookmarkEnd w:id="13654"/>
      <w:r>
        <w:rPr>
          <w:rtl/>
        </w:rPr>
        <w:t>מאוד</w:t>
      </w:r>
      <w:r>
        <w:rPr>
          <w:rFonts w:hint="cs"/>
          <w:rtl/>
        </w:rPr>
        <w:t>.</w:t>
      </w:r>
      <w:r>
        <w:rPr>
          <w:rtl/>
        </w:rPr>
        <w:t xml:space="preserve"> </w:t>
      </w:r>
      <w:bookmarkStart w:id="13655" w:name="_ETM_Q31_642670"/>
      <w:bookmarkEnd w:id="13655"/>
      <w:r>
        <w:rPr>
          <w:rtl/>
        </w:rPr>
        <w:t xml:space="preserve">קודם </w:t>
      </w:r>
      <w:bookmarkStart w:id="13656" w:name="_ETM_Q31_642880"/>
      <w:bookmarkEnd w:id="13656"/>
      <w:r>
        <w:rPr>
          <w:rtl/>
        </w:rPr>
        <w:t>כ</w:t>
      </w:r>
      <w:r>
        <w:rPr>
          <w:rFonts w:hint="cs"/>
          <w:rtl/>
        </w:rPr>
        <w:t>ו</w:t>
      </w:r>
      <w:r>
        <w:rPr>
          <w:rtl/>
        </w:rPr>
        <w:t xml:space="preserve">ל </w:t>
      </w:r>
      <w:bookmarkStart w:id="13657" w:name="_ETM_Q31_643000"/>
      <w:bookmarkEnd w:id="13657"/>
      <w:r>
        <w:rPr>
          <w:rtl/>
        </w:rPr>
        <w:t xml:space="preserve">אני </w:t>
      </w:r>
      <w:bookmarkStart w:id="13658" w:name="_ETM_Q31_643120"/>
      <w:bookmarkEnd w:id="13658"/>
      <w:r>
        <w:rPr>
          <w:rtl/>
        </w:rPr>
        <w:t xml:space="preserve">רוצה </w:t>
      </w:r>
      <w:bookmarkStart w:id="13659" w:name="_ETM_Q31_643630"/>
      <w:bookmarkEnd w:id="13659"/>
      <w:r>
        <w:rPr>
          <w:rtl/>
        </w:rPr>
        <w:t xml:space="preserve">לנצל </w:t>
      </w:r>
      <w:bookmarkStart w:id="13660" w:name="_ETM_Q31_644170"/>
      <w:bookmarkEnd w:id="13660"/>
      <w:r>
        <w:rPr>
          <w:rtl/>
        </w:rPr>
        <w:t xml:space="preserve">את </w:t>
      </w:r>
      <w:bookmarkStart w:id="13661" w:name="_ETM_Q31_644319"/>
      <w:bookmarkEnd w:id="13661"/>
      <w:r>
        <w:rPr>
          <w:rtl/>
        </w:rPr>
        <w:t xml:space="preserve">היום </w:t>
      </w:r>
      <w:bookmarkStart w:id="13662" w:name="_ETM_Q31_644740"/>
      <w:bookmarkEnd w:id="13662"/>
      <w:r>
        <w:rPr>
          <w:rtl/>
        </w:rPr>
        <w:t xml:space="preserve">החגיגי </w:t>
      </w:r>
      <w:bookmarkStart w:id="13663" w:name="_ETM_Q31_645340"/>
      <w:bookmarkEnd w:id="13663"/>
      <w:r>
        <w:rPr>
          <w:rtl/>
        </w:rPr>
        <w:t>הזה</w:t>
      </w:r>
      <w:r>
        <w:rPr>
          <w:rFonts w:hint="cs"/>
          <w:rtl/>
        </w:rPr>
        <w:t>,</w:t>
      </w:r>
      <w:r>
        <w:rPr>
          <w:rtl/>
        </w:rPr>
        <w:t xml:space="preserve"> </w:t>
      </w:r>
      <w:bookmarkStart w:id="13664" w:name="_ETM_Q31_645819"/>
      <w:bookmarkEnd w:id="13664"/>
      <w:r>
        <w:rPr>
          <w:rtl/>
        </w:rPr>
        <w:t xml:space="preserve">שהלוואי </w:t>
      </w:r>
      <w:bookmarkStart w:id="13665" w:name="_ETM_Q31_646270"/>
      <w:bookmarkEnd w:id="13665"/>
      <w:r>
        <w:rPr>
          <w:rtl/>
        </w:rPr>
        <w:t>שה</w:t>
      </w:r>
      <w:r>
        <w:rPr>
          <w:rFonts w:hint="cs"/>
          <w:rtl/>
        </w:rPr>
        <w:t>יו</w:t>
      </w:r>
      <w:r>
        <w:rPr>
          <w:rtl/>
        </w:rPr>
        <w:t xml:space="preserve"> </w:t>
      </w:r>
      <w:bookmarkStart w:id="13666" w:name="_ETM_Q31_646450"/>
      <w:bookmarkEnd w:id="13666"/>
      <w:r>
        <w:rPr>
          <w:rtl/>
        </w:rPr>
        <w:t xml:space="preserve">לנו </w:t>
      </w:r>
      <w:bookmarkStart w:id="13667" w:name="_ETM_Q31_646630"/>
      <w:bookmarkEnd w:id="13667"/>
      <w:r>
        <w:rPr>
          <w:rtl/>
        </w:rPr>
        <w:t xml:space="preserve">הרבה </w:t>
      </w:r>
      <w:bookmarkStart w:id="13668" w:name="_ETM_Q31_646870"/>
      <w:bookmarkEnd w:id="13668"/>
      <w:r>
        <w:rPr>
          <w:rtl/>
        </w:rPr>
        <w:t xml:space="preserve">כאלה </w:t>
      </w:r>
      <w:bookmarkStart w:id="13669" w:name="_ETM_Q31_647170"/>
      <w:bookmarkEnd w:id="13669"/>
      <w:r>
        <w:rPr>
          <w:rtl/>
        </w:rPr>
        <w:t>בכנסת</w:t>
      </w:r>
      <w:r>
        <w:rPr>
          <w:rFonts w:hint="cs"/>
          <w:rtl/>
        </w:rPr>
        <w:t>,</w:t>
      </w:r>
      <w:r>
        <w:rPr>
          <w:rtl/>
        </w:rPr>
        <w:t xml:space="preserve"> </w:t>
      </w:r>
      <w:bookmarkStart w:id="13670" w:name="_ETM_Q31_648940"/>
      <w:bookmarkEnd w:id="13670"/>
      <w:r>
        <w:rPr>
          <w:rtl/>
        </w:rPr>
        <w:t xml:space="preserve">ולהודות </w:t>
      </w:r>
      <w:bookmarkStart w:id="13671" w:name="_ETM_Q31_650710"/>
      <w:bookmarkEnd w:id="13671"/>
      <w:r>
        <w:rPr>
          <w:rtl/>
        </w:rPr>
        <w:t>לצוות</w:t>
      </w:r>
      <w:r>
        <w:rPr>
          <w:rFonts w:hint="cs"/>
          <w:rtl/>
        </w:rPr>
        <w:t>,</w:t>
      </w:r>
      <w:r>
        <w:rPr>
          <w:rtl/>
        </w:rPr>
        <w:t xml:space="preserve"> </w:t>
      </w:r>
      <w:bookmarkStart w:id="13672" w:name="_ETM_Q31_652840"/>
      <w:bookmarkEnd w:id="13672"/>
      <w:r>
        <w:rPr>
          <w:rtl/>
        </w:rPr>
        <w:t xml:space="preserve">לאנשי </w:t>
      </w:r>
      <w:bookmarkStart w:id="13673" w:name="_ETM_Q31_653260"/>
      <w:bookmarkEnd w:id="13673"/>
      <w:r>
        <w:rPr>
          <w:rtl/>
        </w:rPr>
        <w:t>המשכן</w:t>
      </w:r>
      <w:r>
        <w:rPr>
          <w:rFonts w:hint="cs"/>
          <w:rtl/>
        </w:rPr>
        <w:t>,</w:t>
      </w:r>
      <w:r>
        <w:rPr>
          <w:rtl/>
        </w:rPr>
        <w:t xml:space="preserve"> </w:t>
      </w:r>
      <w:bookmarkStart w:id="13674" w:name="_ETM_Q31_655840"/>
      <w:bookmarkEnd w:id="13674"/>
      <w:r>
        <w:rPr>
          <w:rtl/>
        </w:rPr>
        <w:t xml:space="preserve">גם </w:t>
      </w:r>
      <w:bookmarkStart w:id="13675" w:name="_ETM_Q31_656110"/>
      <w:bookmarkEnd w:id="13675"/>
      <w:r>
        <w:rPr>
          <w:rtl/>
        </w:rPr>
        <w:t xml:space="preserve">לאנשי </w:t>
      </w:r>
      <w:bookmarkStart w:id="13676" w:name="_ETM_Q31_656530"/>
      <w:bookmarkEnd w:id="13676"/>
      <w:r>
        <w:rPr>
          <w:rtl/>
        </w:rPr>
        <w:t>המשמר</w:t>
      </w:r>
      <w:r>
        <w:rPr>
          <w:rFonts w:hint="cs"/>
          <w:rtl/>
        </w:rPr>
        <w:t>,</w:t>
      </w:r>
      <w:r>
        <w:rPr>
          <w:rtl/>
        </w:rPr>
        <w:t xml:space="preserve"> </w:t>
      </w:r>
      <w:bookmarkStart w:id="13677" w:name="_ETM_Q31_657370"/>
      <w:bookmarkEnd w:id="13677"/>
      <w:r>
        <w:rPr>
          <w:rtl/>
        </w:rPr>
        <w:t xml:space="preserve">גם </w:t>
      </w:r>
      <w:bookmarkStart w:id="13678" w:name="_ETM_Q31_657670"/>
      <w:bookmarkEnd w:id="13678"/>
      <w:r>
        <w:rPr>
          <w:rtl/>
        </w:rPr>
        <w:t xml:space="preserve">לעובדים </w:t>
      </w:r>
      <w:bookmarkStart w:id="13679" w:name="_ETM_Q31_658330"/>
      <w:bookmarkEnd w:id="13679"/>
      <w:r>
        <w:rPr>
          <w:rtl/>
        </w:rPr>
        <w:t xml:space="preserve">והעובדות </w:t>
      </w:r>
      <w:bookmarkStart w:id="13680" w:name="_ETM_Q31_658990"/>
      <w:bookmarkEnd w:id="13680"/>
      <w:r>
        <w:rPr>
          <w:rtl/>
        </w:rPr>
        <w:t xml:space="preserve">המסורות </w:t>
      </w:r>
      <w:bookmarkStart w:id="13681" w:name="_ETM_Q31_659770"/>
      <w:bookmarkEnd w:id="13681"/>
      <w:r>
        <w:rPr>
          <w:rtl/>
        </w:rPr>
        <w:t xml:space="preserve">והמסורים </w:t>
      </w:r>
      <w:bookmarkStart w:id="13682" w:name="_ETM_Q31_660340"/>
      <w:bookmarkEnd w:id="13682"/>
      <w:r>
        <w:rPr>
          <w:rtl/>
        </w:rPr>
        <w:t xml:space="preserve">שמלווים </w:t>
      </w:r>
      <w:bookmarkStart w:id="13683" w:name="_ETM_Q31_660910"/>
      <w:bookmarkEnd w:id="13683"/>
      <w:r>
        <w:rPr>
          <w:rtl/>
        </w:rPr>
        <w:t xml:space="preserve">אותנו </w:t>
      </w:r>
      <w:bookmarkStart w:id="13684" w:name="_ETM_Q31_661300"/>
      <w:bookmarkEnd w:id="13684"/>
      <w:r>
        <w:rPr>
          <w:rtl/>
        </w:rPr>
        <w:t xml:space="preserve">כאן </w:t>
      </w:r>
      <w:bookmarkStart w:id="13685" w:name="_ETM_Q31_661750"/>
      <w:bookmarkEnd w:id="13685"/>
      <w:r>
        <w:rPr>
          <w:rtl/>
        </w:rPr>
        <w:t xml:space="preserve">יום </w:t>
      </w:r>
      <w:bookmarkStart w:id="13686" w:name="_ETM_Q31_662260"/>
      <w:bookmarkEnd w:id="13686"/>
      <w:r>
        <w:rPr>
          <w:rtl/>
        </w:rPr>
        <w:t>ולילה</w:t>
      </w:r>
      <w:r>
        <w:rPr>
          <w:rFonts w:hint="cs"/>
          <w:rtl/>
        </w:rPr>
        <w:t xml:space="preserve"> </w:t>
      </w:r>
      <w:r>
        <w:rPr>
          <w:rFonts w:hint="eastAsia"/>
          <w:rtl/>
        </w:rPr>
        <w:t>–</w:t>
      </w:r>
      <w:r>
        <w:rPr>
          <w:rtl/>
        </w:rPr>
        <w:t xml:space="preserve"> </w:t>
      </w:r>
      <w:bookmarkStart w:id="13687" w:name="_ETM_Q31_663069"/>
      <w:bookmarkEnd w:id="13687"/>
      <w:r>
        <w:rPr>
          <w:rtl/>
        </w:rPr>
        <w:t>וכ</w:t>
      </w:r>
      <w:r>
        <w:rPr>
          <w:rFonts w:hint="cs"/>
          <w:rtl/>
        </w:rPr>
        <w:t>א</w:t>
      </w:r>
      <w:r>
        <w:rPr>
          <w:rtl/>
        </w:rPr>
        <w:t>ן</w:t>
      </w:r>
      <w:r>
        <w:rPr>
          <w:rFonts w:hint="cs"/>
          <w:rtl/>
        </w:rPr>
        <w:t>,</w:t>
      </w:r>
      <w:r>
        <w:rPr>
          <w:rtl/>
        </w:rPr>
        <w:t xml:space="preserve"> </w:t>
      </w:r>
      <w:bookmarkStart w:id="13688" w:name="_ETM_Q31_663550"/>
      <w:bookmarkEnd w:id="13688"/>
      <w:r>
        <w:rPr>
          <w:rtl/>
        </w:rPr>
        <w:t xml:space="preserve">כמו </w:t>
      </w:r>
      <w:bookmarkStart w:id="13689" w:name="_ETM_Q31_663910"/>
      <w:bookmarkEnd w:id="13689"/>
      <w:r>
        <w:rPr>
          <w:rtl/>
        </w:rPr>
        <w:t xml:space="preserve">שאתם </w:t>
      </w:r>
      <w:bookmarkStart w:id="13690" w:name="_ETM_Q31_664240"/>
      <w:bookmarkEnd w:id="13690"/>
      <w:r>
        <w:rPr>
          <w:rtl/>
        </w:rPr>
        <w:t>יודעים</w:t>
      </w:r>
      <w:r>
        <w:rPr>
          <w:rFonts w:hint="cs"/>
          <w:rtl/>
        </w:rPr>
        <w:t>,</w:t>
      </w:r>
      <w:r>
        <w:rPr>
          <w:rtl/>
        </w:rPr>
        <w:t xml:space="preserve"> </w:t>
      </w:r>
      <w:bookmarkStart w:id="13691" w:name="_ETM_Q31_664630"/>
      <w:bookmarkEnd w:id="13691"/>
      <w:r>
        <w:rPr>
          <w:rtl/>
        </w:rPr>
        <w:t xml:space="preserve">זו </w:t>
      </w:r>
      <w:bookmarkStart w:id="13692" w:name="_ETM_Q31_664930"/>
      <w:bookmarkEnd w:id="13692"/>
      <w:r>
        <w:rPr>
          <w:rtl/>
        </w:rPr>
        <w:t xml:space="preserve">לגמרי </w:t>
      </w:r>
      <w:bookmarkStart w:id="13693" w:name="_ETM_Q31_666250"/>
      <w:bookmarkEnd w:id="13693"/>
      <w:r>
        <w:rPr>
          <w:rtl/>
        </w:rPr>
        <w:t xml:space="preserve">לא </w:t>
      </w:r>
      <w:bookmarkStart w:id="13694" w:name="_ETM_Q31_666610"/>
      <w:bookmarkEnd w:id="13694"/>
      <w:r>
        <w:rPr>
          <w:rtl/>
        </w:rPr>
        <w:t xml:space="preserve">קלישאה </w:t>
      </w:r>
      <w:bookmarkStart w:id="13695" w:name="_ETM_Q31_667330"/>
      <w:bookmarkEnd w:id="13695"/>
      <w:r>
        <w:rPr>
          <w:rtl/>
        </w:rPr>
        <w:t xml:space="preserve">כשאנחנו </w:t>
      </w:r>
      <w:bookmarkStart w:id="13696" w:name="_ETM_Q31_667840"/>
      <w:bookmarkEnd w:id="13696"/>
      <w:r>
        <w:rPr>
          <w:rtl/>
        </w:rPr>
        <w:t xml:space="preserve">אומרים </w:t>
      </w:r>
      <w:bookmarkStart w:id="13697" w:name="_ETM_Q31_668080"/>
      <w:bookmarkEnd w:id="13697"/>
      <w:r>
        <w:rPr>
          <w:rFonts w:hint="cs"/>
          <w:rtl/>
        </w:rPr>
        <w:t>"</w:t>
      </w:r>
      <w:r>
        <w:rPr>
          <w:rtl/>
        </w:rPr>
        <w:t xml:space="preserve">יום </w:t>
      </w:r>
      <w:bookmarkStart w:id="13698" w:name="_ETM_Q31_668260"/>
      <w:bookmarkEnd w:id="13698"/>
      <w:r>
        <w:rPr>
          <w:rtl/>
        </w:rPr>
        <w:t>ולילה</w:t>
      </w:r>
      <w:r>
        <w:rPr>
          <w:rFonts w:hint="cs"/>
          <w:rtl/>
        </w:rPr>
        <w:t>"</w:t>
      </w:r>
      <w:r>
        <w:rPr>
          <w:rtl/>
        </w:rPr>
        <w:t xml:space="preserve"> </w:t>
      </w:r>
      <w:bookmarkStart w:id="13699" w:name="_ETM_Q31_669800"/>
      <w:bookmarkEnd w:id="13699"/>
      <w:r>
        <w:rPr>
          <w:rFonts w:hint="cs"/>
          <w:rtl/>
        </w:rPr>
        <w:t>- - -</w:t>
      </w:r>
    </w:p>
    <w:p w:rsidR="005B2233" w:rsidRDefault="005B2233" w:rsidP="00C927FB">
      <w:pPr>
        <w:rPr>
          <w:rtl/>
        </w:rPr>
      </w:pPr>
      <w:bookmarkStart w:id="13700" w:name="_ETM_Q31_666381"/>
      <w:bookmarkEnd w:id="13700"/>
    </w:p>
    <w:p w:rsidR="005B2233" w:rsidRDefault="005B2233" w:rsidP="00C927FB">
      <w:pPr>
        <w:pStyle w:val="af5"/>
        <w:keepNext/>
        <w:rPr>
          <w:rtl/>
        </w:rPr>
      </w:pPr>
      <w:r w:rsidRPr="0020256E">
        <w:rPr>
          <w:rStyle w:val="TagStyle"/>
          <w:rtl/>
        </w:rPr>
        <w:t xml:space="preserve"> &lt;&lt; קריאה &gt;&gt;</w:t>
      </w:r>
      <w:r w:rsidRPr="00CE1A16">
        <w:rPr>
          <w:rStyle w:val="TagStyle"/>
          <w:rtl/>
        </w:rPr>
        <w:t xml:space="preserve"> </w:t>
      </w:r>
      <w:r>
        <w:rPr>
          <w:rtl/>
        </w:rPr>
        <w:t>מיקי לוי (יש עתיד):</w:t>
      </w:r>
      <w:r w:rsidRPr="00CE1A16">
        <w:rPr>
          <w:rStyle w:val="TagStyle"/>
          <w:rtl/>
        </w:rPr>
        <w:t xml:space="preserve"> </w:t>
      </w:r>
      <w:r w:rsidRPr="0020256E">
        <w:rPr>
          <w:rStyle w:val="TagStyle"/>
          <w:rtl/>
        </w:rPr>
        <w:t>&lt;&lt; קריאה &gt;&gt;</w:t>
      </w:r>
      <w:r>
        <w:rPr>
          <w:rtl/>
        </w:rPr>
        <w:t xml:space="preserve"> </w:t>
      </w:r>
    </w:p>
    <w:p w:rsidR="005B2233" w:rsidRDefault="005B2233" w:rsidP="00C927FB">
      <w:pPr>
        <w:pStyle w:val="KeepWithNext"/>
        <w:rPr>
          <w:rtl/>
        </w:rPr>
      </w:pPr>
    </w:p>
    <w:p w:rsidR="005B2233" w:rsidRDefault="005B2233" w:rsidP="00C927FB">
      <w:pPr>
        <w:rPr>
          <w:rtl/>
        </w:rPr>
      </w:pPr>
      <w:r>
        <w:rPr>
          <w:rtl/>
        </w:rPr>
        <w:t xml:space="preserve">ומחלקת </w:t>
      </w:r>
      <w:bookmarkStart w:id="13701" w:name="_ETM_Q31_670790"/>
      <w:bookmarkEnd w:id="13701"/>
      <w:r>
        <w:rPr>
          <w:rtl/>
        </w:rPr>
        <w:t>הטקס</w:t>
      </w:r>
      <w:r>
        <w:rPr>
          <w:rFonts w:hint="cs"/>
          <w:rtl/>
        </w:rPr>
        <w:t>,</w:t>
      </w:r>
      <w:r>
        <w:rPr>
          <w:rtl/>
        </w:rPr>
        <w:t xml:space="preserve"> </w:t>
      </w:r>
      <w:bookmarkStart w:id="13702" w:name="_ETM_Q31_671330"/>
      <w:bookmarkEnd w:id="13702"/>
      <w:r>
        <w:rPr>
          <w:rFonts w:hint="cs"/>
          <w:rtl/>
        </w:rPr>
        <w:t>שארגנה את כל מה שראינו.</w:t>
      </w:r>
    </w:p>
    <w:p w:rsidR="005B2233" w:rsidRDefault="005B2233" w:rsidP="00C927FB">
      <w:pPr>
        <w:rPr>
          <w:rtl/>
        </w:rPr>
      </w:pPr>
    </w:p>
    <w:p w:rsidR="005B2233" w:rsidRDefault="005B2233" w:rsidP="00C927FB">
      <w:pPr>
        <w:pStyle w:val="-"/>
        <w:keepNext/>
        <w:rPr>
          <w:rtl/>
        </w:rPr>
      </w:pPr>
      <w:bookmarkStart w:id="13703" w:name="ET_speakercontinue_5307_24"/>
      <w:r w:rsidRPr="0020256E">
        <w:rPr>
          <w:rStyle w:val="TagStyle"/>
          <w:rtl/>
        </w:rPr>
        <w:t xml:space="preserve"> &lt;&lt; דובר_המשך &gt;&gt;</w:t>
      </w:r>
      <w:r w:rsidRPr="00CE1A16">
        <w:rPr>
          <w:rStyle w:val="TagStyle"/>
          <w:rtl/>
        </w:rPr>
        <w:t xml:space="preserve"> </w:t>
      </w:r>
      <w:r>
        <w:rPr>
          <w:rtl/>
        </w:rPr>
        <w:t>יפעת שאשא ביטון (המחנה הממלכתי):</w:t>
      </w:r>
      <w:r w:rsidRPr="00CE1A16">
        <w:rPr>
          <w:rStyle w:val="TagStyle"/>
          <w:rtl/>
        </w:rPr>
        <w:t xml:space="preserve"> </w:t>
      </w:r>
      <w:r w:rsidRPr="0020256E">
        <w:rPr>
          <w:rStyle w:val="TagStyle"/>
          <w:rtl/>
        </w:rPr>
        <w:t>&lt;&lt; דובר_המשך &gt;&gt;</w:t>
      </w:r>
      <w:r>
        <w:rPr>
          <w:rtl/>
        </w:rPr>
        <w:t xml:space="preserve"> </w:t>
      </w:r>
      <w:bookmarkEnd w:id="13703"/>
    </w:p>
    <w:p w:rsidR="005B2233" w:rsidRDefault="005B2233" w:rsidP="00C927FB">
      <w:pPr>
        <w:pStyle w:val="KeepWithNext"/>
        <w:rPr>
          <w:rtl/>
        </w:rPr>
      </w:pPr>
    </w:p>
    <w:p w:rsidR="005B2233" w:rsidRDefault="005B2233" w:rsidP="00C927FB">
      <w:pPr>
        <w:rPr>
          <w:rtl/>
        </w:rPr>
      </w:pPr>
      <w:r>
        <w:rPr>
          <w:rFonts w:hint="cs"/>
          <w:rtl/>
        </w:rPr>
        <w:t xml:space="preserve">ומחלקת הטקס, </w:t>
      </w:r>
      <w:r>
        <w:rPr>
          <w:rtl/>
        </w:rPr>
        <w:t xml:space="preserve">ובאמת </w:t>
      </w:r>
      <w:bookmarkStart w:id="13704" w:name="_ETM_Q31_671840"/>
      <w:bookmarkEnd w:id="13704"/>
      <w:r>
        <w:rPr>
          <w:rtl/>
        </w:rPr>
        <w:t xml:space="preserve">כל </w:t>
      </w:r>
      <w:bookmarkStart w:id="13705" w:name="_ETM_Q31_672170"/>
      <w:bookmarkEnd w:id="13705"/>
      <w:r>
        <w:rPr>
          <w:rtl/>
        </w:rPr>
        <w:t xml:space="preserve">האנשים </w:t>
      </w:r>
      <w:bookmarkStart w:id="13706" w:name="_ETM_Q31_672650"/>
      <w:bookmarkEnd w:id="13706"/>
      <w:r>
        <w:rPr>
          <w:rtl/>
        </w:rPr>
        <w:t xml:space="preserve">היקרים </w:t>
      </w:r>
      <w:bookmarkStart w:id="13707" w:name="_ETM_Q31_673250"/>
      <w:bookmarkEnd w:id="13707"/>
      <w:r>
        <w:rPr>
          <w:rtl/>
        </w:rPr>
        <w:t xml:space="preserve">שנמצאים </w:t>
      </w:r>
      <w:bookmarkStart w:id="13708" w:name="_ETM_Q31_673940"/>
      <w:bookmarkEnd w:id="13708"/>
      <w:r>
        <w:rPr>
          <w:rtl/>
        </w:rPr>
        <w:t xml:space="preserve">כאן </w:t>
      </w:r>
      <w:bookmarkStart w:id="13709" w:name="_ETM_Q31_674150"/>
      <w:bookmarkEnd w:id="13709"/>
      <w:r>
        <w:rPr>
          <w:rtl/>
        </w:rPr>
        <w:t xml:space="preserve">כל </w:t>
      </w:r>
      <w:bookmarkStart w:id="13710" w:name="_ETM_Q31_674420"/>
      <w:bookmarkEnd w:id="13710"/>
      <w:r>
        <w:rPr>
          <w:rtl/>
        </w:rPr>
        <w:t xml:space="preserve">הזמן </w:t>
      </w:r>
      <w:bookmarkStart w:id="13711" w:name="_ETM_Q31_674720"/>
      <w:bookmarkEnd w:id="13711"/>
      <w:r>
        <w:rPr>
          <w:rtl/>
        </w:rPr>
        <w:t xml:space="preserve">מאחורי </w:t>
      </w:r>
      <w:bookmarkStart w:id="13712" w:name="_ETM_Q31_675170"/>
      <w:bookmarkEnd w:id="13712"/>
      <w:r>
        <w:rPr>
          <w:rtl/>
        </w:rPr>
        <w:t>הקלעים</w:t>
      </w:r>
      <w:r>
        <w:rPr>
          <w:rFonts w:hint="cs"/>
          <w:rtl/>
        </w:rPr>
        <w:t>,</w:t>
      </w:r>
      <w:r>
        <w:rPr>
          <w:rtl/>
        </w:rPr>
        <w:t xml:space="preserve"> </w:t>
      </w:r>
      <w:bookmarkStart w:id="13713" w:name="_ETM_Q31_675500"/>
      <w:bookmarkEnd w:id="13713"/>
      <w:r>
        <w:rPr>
          <w:rtl/>
        </w:rPr>
        <w:t xml:space="preserve">וכל </w:t>
      </w:r>
      <w:bookmarkStart w:id="13714" w:name="_ETM_Q31_676100"/>
      <w:bookmarkEnd w:id="13714"/>
      <w:r>
        <w:rPr>
          <w:rtl/>
        </w:rPr>
        <w:t xml:space="preserve">מה </w:t>
      </w:r>
      <w:bookmarkStart w:id="13715" w:name="_ETM_Q31_676280"/>
      <w:bookmarkEnd w:id="13715"/>
      <w:r>
        <w:rPr>
          <w:rtl/>
        </w:rPr>
        <w:t xml:space="preserve">שאנחנו </w:t>
      </w:r>
      <w:bookmarkStart w:id="13716" w:name="_ETM_Q31_676850"/>
      <w:bookmarkEnd w:id="13716"/>
      <w:r>
        <w:rPr>
          <w:rtl/>
        </w:rPr>
        <w:t xml:space="preserve">רואים </w:t>
      </w:r>
      <w:bookmarkStart w:id="13717" w:name="_ETM_Q31_678120"/>
      <w:bookmarkEnd w:id="13717"/>
      <w:r>
        <w:rPr>
          <w:rtl/>
        </w:rPr>
        <w:t xml:space="preserve">נעשה </w:t>
      </w:r>
      <w:bookmarkStart w:id="13718" w:name="_ETM_Q31_678690"/>
      <w:bookmarkEnd w:id="13718"/>
      <w:r>
        <w:rPr>
          <w:rtl/>
        </w:rPr>
        <w:t xml:space="preserve">על </w:t>
      </w:r>
      <w:bookmarkStart w:id="13719" w:name="_ETM_Q31_678780"/>
      <w:bookmarkEnd w:id="13719"/>
      <w:r>
        <w:rPr>
          <w:rtl/>
        </w:rPr>
        <w:t>ידם</w:t>
      </w:r>
      <w:r>
        <w:rPr>
          <w:rFonts w:hint="cs"/>
          <w:rtl/>
        </w:rPr>
        <w:t>.</w:t>
      </w:r>
      <w:r>
        <w:rPr>
          <w:rtl/>
        </w:rPr>
        <w:t xml:space="preserve"> </w:t>
      </w:r>
      <w:bookmarkStart w:id="13720" w:name="_ETM_Q31_679320"/>
      <w:bookmarkEnd w:id="13720"/>
      <w:r>
        <w:rPr>
          <w:rtl/>
        </w:rPr>
        <w:t xml:space="preserve">אז </w:t>
      </w:r>
      <w:bookmarkStart w:id="13721" w:name="_ETM_Q31_679530"/>
      <w:bookmarkEnd w:id="13721"/>
      <w:r>
        <w:rPr>
          <w:rtl/>
        </w:rPr>
        <w:t xml:space="preserve">באמת </w:t>
      </w:r>
      <w:bookmarkStart w:id="13722" w:name="_ETM_Q31_679950"/>
      <w:bookmarkEnd w:id="13722"/>
      <w:r>
        <w:rPr>
          <w:rtl/>
        </w:rPr>
        <w:t xml:space="preserve">הזדמנות </w:t>
      </w:r>
      <w:bookmarkStart w:id="13723" w:name="_ETM_Q31_681379"/>
      <w:bookmarkStart w:id="13724" w:name="_ETM_Q31_681890"/>
      <w:bookmarkStart w:id="13725" w:name="_ETM_Q31_682310"/>
      <w:bookmarkStart w:id="13726" w:name="_ETM_Q31_682730"/>
      <w:bookmarkEnd w:id="13723"/>
      <w:bookmarkEnd w:id="13724"/>
      <w:bookmarkEnd w:id="13725"/>
      <w:bookmarkEnd w:id="13726"/>
      <w:r>
        <w:rPr>
          <w:rtl/>
        </w:rPr>
        <w:t xml:space="preserve">טובה </w:t>
      </w:r>
      <w:bookmarkStart w:id="13727" w:name="_ETM_Q31_682939"/>
      <w:bookmarkEnd w:id="13727"/>
      <w:r>
        <w:rPr>
          <w:rtl/>
        </w:rPr>
        <w:t xml:space="preserve">לומר </w:t>
      </w:r>
      <w:bookmarkStart w:id="13728" w:name="_ETM_Q31_683150"/>
      <w:bookmarkEnd w:id="13728"/>
      <w:r>
        <w:rPr>
          <w:rtl/>
        </w:rPr>
        <w:t xml:space="preserve">לכם </w:t>
      </w:r>
      <w:bookmarkStart w:id="13729" w:name="_ETM_Q31_683359"/>
      <w:bookmarkEnd w:id="13729"/>
      <w:r>
        <w:rPr>
          <w:rtl/>
        </w:rPr>
        <w:t xml:space="preserve">תודה </w:t>
      </w:r>
      <w:bookmarkStart w:id="13730" w:name="_ETM_Q31_684140"/>
      <w:bookmarkEnd w:id="13730"/>
      <w:r>
        <w:rPr>
          <w:rtl/>
        </w:rPr>
        <w:t>גדולה</w:t>
      </w:r>
      <w:r>
        <w:rPr>
          <w:rFonts w:hint="cs"/>
          <w:rtl/>
        </w:rPr>
        <w:t>.</w:t>
      </w:r>
    </w:p>
    <w:p w:rsidR="005B2233" w:rsidRDefault="005B2233" w:rsidP="00C927FB">
      <w:pPr>
        <w:rPr>
          <w:rtl/>
        </w:rPr>
      </w:pPr>
      <w:bookmarkStart w:id="13731" w:name="_ETM_Q31_686133"/>
      <w:bookmarkStart w:id="13732" w:name="_ETM_Q31_686254"/>
      <w:bookmarkEnd w:id="13731"/>
      <w:bookmarkEnd w:id="13732"/>
    </w:p>
    <w:p w:rsidR="005B2233" w:rsidRDefault="005B2233" w:rsidP="00C927FB">
      <w:pPr>
        <w:pStyle w:val="af6"/>
        <w:keepNext/>
        <w:rPr>
          <w:rtl/>
        </w:rPr>
      </w:pPr>
      <w:r w:rsidRPr="0020256E">
        <w:rPr>
          <w:rStyle w:val="TagStyle"/>
          <w:rtl/>
        </w:rPr>
        <w:lastRenderedPageBreak/>
        <w:t xml:space="preserve"> &lt;&lt; יור &gt;&gt; </w:t>
      </w:r>
      <w:r>
        <w:rPr>
          <w:rtl/>
        </w:rPr>
        <w:t>היו"ר ניסים ואטורי:</w:t>
      </w:r>
      <w:r w:rsidRPr="0020256E">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bookmarkStart w:id="13733" w:name="_ETM_Q31_687682"/>
      <w:bookmarkStart w:id="13734" w:name="_ETM_Q31_685020"/>
      <w:bookmarkEnd w:id="13733"/>
      <w:bookmarkEnd w:id="13734"/>
      <w:r>
        <w:rPr>
          <w:rtl/>
        </w:rPr>
        <w:t xml:space="preserve">אנשי </w:t>
      </w:r>
      <w:bookmarkStart w:id="13735" w:name="_ETM_Q31_685380"/>
      <w:bookmarkEnd w:id="13735"/>
      <w:r>
        <w:rPr>
          <w:rtl/>
        </w:rPr>
        <w:t xml:space="preserve">הביטחון </w:t>
      </w:r>
      <w:bookmarkStart w:id="13736" w:name="_ETM_Q31_685770"/>
      <w:bookmarkEnd w:id="13736"/>
      <w:r>
        <w:rPr>
          <w:rtl/>
        </w:rPr>
        <w:t xml:space="preserve">אומרים </w:t>
      </w:r>
      <w:bookmarkStart w:id="13737" w:name="_ETM_Q31_685980"/>
      <w:bookmarkEnd w:id="13737"/>
      <w:r>
        <w:rPr>
          <w:rtl/>
        </w:rPr>
        <w:t xml:space="preserve">תמיד </w:t>
      </w:r>
      <w:bookmarkStart w:id="13738" w:name="_ETM_Q31_686190"/>
      <w:bookmarkEnd w:id="13738"/>
      <w:r>
        <w:rPr>
          <w:rtl/>
        </w:rPr>
        <w:t xml:space="preserve">שאנחנו </w:t>
      </w:r>
      <w:bookmarkStart w:id="13739" w:name="_ETM_Q31_686430"/>
      <w:bookmarkEnd w:id="13739"/>
      <w:r>
        <w:rPr>
          <w:rtl/>
        </w:rPr>
        <w:t xml:space="preserve">מפספסים </w:t>
      </w:r>
      <w:bookmarkStart w:id="13740" w:name="_ETM_Q31_686910"/>
      <w:bookmarkEnd w:id="13740"/>
      <w:r>
        <w:rPr>
          <w:rtl/>
        </w:rPr>
        <w:t xml:space="preserve">אותם </w:t>
      </w:r>
      <w:bookmarkStart w:id="13741" w:name="_ETM_Q31_687120"/>
      <w:bookmarkEnd w:id="13741"/>
      <w:r>
        <w:rPr>
          <w:rFonts w:hint="cs"/>
          <w:rtl/>
        </w:rPr>
        <w:t>כ</w:t>
      </w:r>
      <w:r>
        <w:rPr>
          <w:rtl/>
        </w:rPr>
        <w:t xml:space="preserve">שאנחנו </w:t>
      </w:r>
      <w:bookmarkStart w:id="13742" w:name="_ETM_Q31_687390"/>
      <w:bookmarkEnd w:id="13742"/>
      <w:r>
        <w:rPr>
          <w:rtl/>
        </w:rPr>
        <w:t>מברכים</w:t>
      </w:r>
      <w:r>
        <w:rPr>
          <w:rFonts w:hint="cs"/>
          <w:rtl/>
        </w:rPr>
        <w:t>.</w:t>
      </w:r>
    </w:p>
    <w:p w:rsidR="005B2233" w:rsidRDefault="005B2233" w:rsidP="00C927FB">
      <w:pPr>
        <w:rPr>
          <w:rtl/>
        </w:rPr>
      </w:pPr>
    </w:p>
    <w:p w:rsidR="005B2233" w:rsidRDefault="005B2233" w:rsidP="00C927FB">
      <w:pPr>
        <w:pStyle w:val="-"/>
        <w:keepNext/>
        <w:rPr>
          <w:rtl/>
        </w:rPr>
      </w:pPr>
      <w:bookmarkStart w:id="13743" w:name="ET_speakercontinue_5307_26"/>
      <w:r w:rsidRPr="0020256E">
        <w:rPr>
          <w:rStyle w:val="TagStyle"/>
          <w:rtl/>
        </w:rPr>
        <w:t xml:space="preserve"> &lt;&lt; דובר_המשך &gt;&gt; </w:t>
      </w:r>
      <w:r>
        <w:rPr>
          <w:rtl/>
        </w:rPr>
        <w:t>יפעת שאשא ביטון (המחנה הממלכתי):</w:t>
      </w:r>
      <w:r w:rsidRPr="0020256E">
        <w:rPr>
          <w:rStyle w:val="TagStyle"/>
          <w:rtl/>
        </w:rPr>
        <w:t xml:space="preserve"> &lt;&lt; דובר_המשך &gt;&gt;</w:t>
      </w:r>
      <w:r>
        <w:rPr>
          <w:rtl/>
        </w:rPr>
        <w:t xml:space="preserve"> </w:t>
      </w:r>
      <w:bookmarkEnd w:id="13743"/>
    </w:p>
    <w:p w:rsidR="005B2233" w:rsidRDefault="005B2233" w:rsidP="00C927FB">
      <w:pPr>
        <w:pStyle w:val="KeepWithNext"/>
        <w:rPr>
          <w:rtl/>
        </w:rPr>
      </w:pPr>
    </w:p>
    <w:p w:rsidR="005B2233" w:rsidRDefault="005B2233" w:rsidP="00C927FB">
      <w:pPr>
        <w:rPr>
          <w:rtl/>
        </w:rPr>
      </w:pPr>
      <w:bookmarkStart w:id="13744" w:name="_ETM_Q31_687840"/>
      <w:bookmarkEnd w:id="13744"/>
      <w:r>
        <w:rPr>
          <w:rtl/>
        </w:rPr>
        <w:t xml:space="preserve">אמרתי </w:t>
      </w:r>
      <w:bookmarkStart w:id="13745" w:name="_ETM_Q31_688200"/>
      <w:bookmarkEnd w:id="13745"/>
      <w:r>
        <w:rPr>
          <w:rFonts w:hint="cs"/>
          <w:rtl/>
        </w:rPr>
        <w:t>"</w:t>
      </w:r>
      <w:r>
        <w:rPr>
          <w:rtl/>
        </w:rPr>
        <w:t xml:space="preserve">אנשי </w:t>
      </w:r>
      <w:bookmarkStart w:id="13746" w:name="_ETM_Q31_688470"/>
      <w:bookmarkEnd w:id="13746"/>
      <w:r>
        <w:rPr>
          <w:rtl/>
        </w:rPr>
        <w:t>המשמר</w:t>
      </w:r>
      <w:r>
        <w:rPr>
          <w:rFonts w:hint="cs"/>
          <w:rtl/>
        </w:rPr>
        <w:t>".</w:t>
      </w:r>
    </w:p>
    <w:p w:rsidR="005B2233" w:rsidRDefault="005B2233" w:rsidP="00C927FB">
      <w:pPr>
        <w:rPr>
          <w:rtl/>
        </w:rPr>
      </w:pPr>
    </w:p>
    <w:p w:rsidR="005B2233" w:rsidRDefault="005B2233" w:rsidP="00C927FB">
      <w:pPr>
        <w:pStyle w:val="af6"/>
        <w:keepNext/>
        <w:rPr>
          <w:rtl/>
        </w:rPr>
      </w:pPr>
      <w:r w:rsidRPr="0020256E">
        <w:rPr>
          <w:rStyle w:val="TagStyle"/>
          <w:rtl/>
        </w:rPr>
        <w:t xml:space="preserve"> &lt;&lt; יור &gt;&gt; </w:t>
      </w:r>
      <w:r>
        <w:rPr>
          <w:rtl/>
        </w:rPr>
        <w:t>היו"ר ניסים ואטורי:</w:t>
      </w:r>
      <w:r w:rsidRPr="0020256E">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bookmarkStart w:id="13747" w:name="_ETM_Q31_689370"/>
      <w:bookmarkEnd w:id="13747"/>
      <w:r>
        <w:rPr>
          <w:rtl/>
        </w:rPr>
        <w:t>יפה</w:t>
      </w:r>
      <w:r>
        <w:rPr>
          <w:rFonts w:hint="cs"/>
          <w:rtl/>
        </w:rPr>
        <w:t>.</w:t>
      </w:r>
    </w:p>
    <w:p w:rsidR="005B2233" w:rsidRDefault="005B2233" w:rsidP="00C927FB">
      <w:pPr>
        <w:rPr>
          <w:rtl/>
        </w:rPr>
      </w:pPr>
    </w:p>
    <w:p w:rsidR="005B2233" w:rsidRDefault="005B2233" w:rsidP="00C927FB">
      <w:pPr>
        <w:pStyle w:val="-"/>
        <w:keepNext/>
        <w:rPr>
          <w:rtl/>
        </w:rPr>
      </w:pPr>
      <w:bookmarkStart w:id="13748" w:name="ET_speakercontinue_5307_28"/>
      <w:r w:rsidRPr="0020256E">
        <w:rPr>
          <w:rStyle w:val="TagStyle"/>
          <w:rtl/>
        </w:rPr>
        <w:t xml:space="preserve"> &lt;&lt; דובר_המשך &gt;&gt; </w:t>
      </w:r>
      <w:r>
        <w:rPr>
          <w:rtl/>
        </w:rPr>
        <w:t>יפעת שאשא ביטון (המחנה הממלכתי):</w:t>
      </w:r>
      <w:r w:rsidRPr="0020256E">
        <w:rPr>
          <w:rStyle w:val="TagStyle"/>
          <w:rtl/>
        </w:rPr>
        <w:t xml:space="preserve"> &lt;&lt; דובר_המשך &gt;&gt;</w:t>
      </w:r>
      <w:r>
        <w:rPr>
          <w:rtl/>
        </w:rPr>
        <w:t xml:space="preserve"> </w:t>
      </w:r>
      <w:bookmarkEnd w:id="13748"/>
    </w:p>
    <w:p w:rsidR="005B2233" w:rsidRDefault="005B2233" w:rsidP="00C927FB">
      <w:pPr>
        <w:pStyle w:val="KeepWithNext"/>
        <w:rPr>
          <w:rtl/>
        </w:rPr>
      </w:pPr>
    </w:p>
    <w:p w:rsidR="005B2233" w:rsidRDefault="005B2233" w:rsidP="00C927FB">
      <w:pPr>
        <w:rPr>
          <w:rtl/>
        </w:rPr>
      </w:pPr>
      <w:bookmarkStart w:id="13749" w:name="_ETM_Q31_690000"/>
      <w:bookmarkEnd w:id="13749"/>
      <w:r>
        <w:rPr>
          <w:rtl/>
        </w:rPr>
        <w:t xml:space="preserve">ציינתי </w:t>
      </w:r>
      <w:bookmarkStart w:id="13750" w:name="_ETM_Q31_690600"/>
      <w:bookmarkEnd w:id="13750"/>
      <w:r>
        <w:rPr>
          <w:rtl/>
        </w:rPr>
        <w:t xml:space="preserve">אותם </w:t>
      </w:r>
      <w:bookmarkStart w:id="13751" w:name="_ETM_Q31_690990"/>
      <w:bookmarkEnd w:id="13751"/>
      <w:r>
        <w:rPr>
          <w:rtl/>
        </w:rPr>
        <w:t>בהחלט</w:t>
      </w:r>
      <w:r>
        <w:rPr>
          <w:rFonts w:hint="cs"/>
          <w:rtl/>
        </w:rPr>
        <w:t>.</w:t>
      </w:r>
      <w:r>
        <w:rPr>
          <w:rtl/>
        </w:rPr>
        <w:t xml:space="preserve"> </w:t>
      </w:r>
      <w:bookmarkStart w:id="13752" w:name="_ETM_Q31_691860"/>
      <w:bookmarkEnd w:id="13752"/>
      <w:r>
        <w:rPr>
          <w:rtl/>
        </w:rPr>
        <w:t xml:space="preserve">מקבלים </w:t>
      </w:r>
      <w:bookmarkStart w:id="13753" w:name="_ETM_Q31_692280"/>
      <w:bookmarkEnd w:id="13753"/>
      <w:r>
        <w:rPr>
          <w:rtl/>
        </w:rPr>
        <w:t xml:space="preserve">אותנו </w:t>
      </w:r>
      <w:bookmarkStart w:id="13754" w:name="_ETM_Q31_692970"/>
      <w:bookmarkEnd w:id="13754"/>
      <w:r>
        <w:rPr>
          <w:rFonts w:hint="cs"/>
          <w:rtl/>
        </w:rPr>
        <w:t>כל בוקר - - -</w:t>
      </w:r>
    </w:p>
    <w:p w:rsidR="005B2233" w:rsidRDefault="005B2233" w:rsidP="00C927FB">
      <w:pPr>
        <w:rPr>
          <w:rtl/>
        </w:rPr>
      </w:pPr>
    </w:p>
    <w:p w:rsidR="005B2233" w:rsidRDefault="005B2233" w:rsidP="00C927FB">
      <w:pPr>
        <w:pStyle w:val="af6"/>
        <w:keepNext/>
        <w:rPr>
          <w:rtl/>
        </w:rPr>
      </w:pPr>
      <w:r w:rsidRPr="0020256E">
        <w:rPr>
          <w:rStyle w:val="TagStyle"/>
          <w:rtl/>
        </w:rPr>
        <w:t xml:space="preserve"> &lt;&lt; יור &gt;&gt; </w:t>
      </w:r>
      <w:r>
        <w:rPr>
          <w:rtl/>
        </w:rPr>
        <w:t>היו"ר ניסים ואטורי:</w:t>
      </w:r>
      <w:r w:rsidRPr="0020256E">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r>
        <w:rPr>
          <w:rtl/>
        </w:rPr>
        <w:t xml:space="preserve">קבלי </w:t>
      </w:r>
      <w:bookmarkStart w:id="13755" w:name="_ETM_Q31_693330"/>
      <w:bookmarkEnd w:id="13755"/>
      <w:r>
        <w:rPr>
          <w:rFonts w:hint="cs"/>
          <w:rtl/>
        </w:rPr>
        <w:t>עשר</w:t>
      </w:r>
      <w:r>
        <w:rPr>
          <w:rtl/>
        </w:rPr>
        <w:t xml:space="preserve"> </w:t>
      </w:r>
      <w:bookmarkStart w:id="13756" w:name="_ETM_Q31_693570"/>
      <w:bookmarkEnd w:id="13756"/>
      <w:r>
        <w:rPr>
          <w:rtl/>
        </w:rPr>
        <w:t xml:space="preserve">שניות </w:t>
      </w:r>
      <w:bookmarkStart w:id="13757" w:name="_ETM_Q31_693870"/>
      <w:bookmarkEnd w:id="13757"/>
      <w:r>
        <w:rPr>
          <w:rtl/>
        </w:rPr>
        <w:t>בו</w:t>
      </w:r>
      <w:r>
        <w:rPr>
          <w:rFonts w:hint="cs"/>
          <w:rtl/>
        </w:rPr>
        <w:t>נוס על</w:t>
      </w:r>
      <w:r>
        <w:rPr>
          <w:rtl/>
        </w:rPr>
        <w:t xml:space="preserve"> </w:t>
      </w:r>
      <w:bookmarkStart w:id="13758" w:name="_ETM_Q31_694350"/>
      <w:bookmarkEnd w:id="13758"/>
      <w:r>
        <w:rPr>
          <w:rtl/>
        </w:rPr>
        <w:t xml:space="preserve">זה </w:t>
      </w:r>
      <w:bookmarkStart w:id="13759" w:name="_ETM_Q31_694620"/>
      <w:bookmarkEnd w:id="13759"/>
      <w:r>
        <w:rPr>
          <w:rtl/>
        </w:rPr>
        <w:t xml:space="preserve">שהפרעתי </w:t>
      </w:r>
      <w:bookmarkStart w:id="13760" w:name="_ETM_Q31_695160"/>
      <w:bookmarkEnd w:id="13760"/>
      <w:r>
        <w:rPr>
          <w:rtl/>
        </w:rPr>
        <w:t>לך</w:t>
      </w:r>
      <w:r>
        <w:rPr>
          <w:rFonts w:hint="cs"/>
          <w:rtl/>
        </w:rPr>
        <w:t>.</w:t>
      </w:r>
    </w:p>
    <w:p w:rsidR="005B2233" w:rsidRDefault="005B2233" w:rsidP="00C927FB">
      <w:pPr>
        <w:rPr>
          <w:rtl/>
        </w:rPr>
      </w:pPr>
    </w:p>
    <w:p w:rsidR="005B2233" w:rsidRDefault="005B2233" w:rsidP="00C927FB">
      <w:pPr>
        <w:pStyle w:val="-"/>
        <w:keepNext/>
        <w:rPr>
          <w:rtl/>
        </w:rPr>
      </w:pPr>
      <w:bookmarkStart w:id="13761" w:name="ET_speakercontinue_5307_30"/>
      <w:r w:rsidRPr="0020256E">
        <w:rPr>
          <w:rStyle w:val="TagStyle"/>
          <w:rtl/>
        </w:rPr>
        <w:t xml:space="preserve"> &lt;&lt; דובר_המשך &gt;&gt; </w:t>
      </w:r>
      <w:r>
        <w:rPr>
          <w:rtl/>
        </w:rPr>
        <w:t>יפעת שאשא ביטון (המחנה הממלכתי):</w:t>
      </w:r>
      <w:r w:rsidRPr="0020256E">
        <w:rPr>
          <w:rStyle w:val="TagStyle"/>
          <w:rtl/>
        </w:rPr>
        <w:t xml:space="preserve"> &lt;&lt; דובר_המשך &gt;&gt;</w:t>
      </w:r>
      <w:r>
        <w:rPr>
          <w:rtl/>
        </w:rPr>
        <w:t xml:space="preserve"> </w:t>
      </w:r>
      <w:bookmarkEnd w:id="13761"/>
    </w:p>
    <w:p w:rsidR="005B2233" w:rsidRDefault="005B2233" w:rsidP="00C927FB">
      <w:pPr>
        <w:pStyle w:val="KeepWithNext"/>
        <w:rPr>
          <w:rtl/>
        </w:rPr>
      </w:pPr>
    </w:p>
    <w:p w:rsidR="005B2233" w:rsidRDefault="005B2233" w:rsidP="00C927FB">
      <w:pPr>
        <w:rPr>
          <w:rtl/>
        </w:rPr>
      </w:pPr>
      <w:bookmarkStart w:id="13762" w:name="_ETM_Q31_695730"/>
      <w:bookmarkEnd w:id="13762"/>
      <w:r>
        <w:rPr>
          <w:rtl/>
        </w:rPr>
        <w:t xml:space="preserve">תודה </w:t>
      </w:r>
      <w:bookmarkStart w:id="13763" w:name="_ETM_Q31_696030"/>
      <w:bookmarkEnd w:id="13763"/>
      <w:r>
        <w:rPr>
          <w:rtl/>
        </w:rPr>
        <w:t>רבה</w:t>
      </w:r>
      <w:r>
        <w:rPr>
          <w:rFonts w:hint="cs"/>
          <w:rtl/>
        </w:rPr>
        <w:t>,</w:t>
      </w:r>
      <w:r>
        <w:rPr>
          <w:rtl/>
        </w:rPr>
        <w:t xml:space="preserve"> </w:t>
      </w:r>
      <w:bookmarkStart w:id="13764" w:name="_ETM_Q31_696269"/>
      <w:bookmarkEnd w:id="13764"/>
      <w:r>
        <w:rPr>
          <w:rtl/>
        </w:rPr>
        <w:t>הכ</w:t>
      </w:r>
      <w:r>
        <w:rPr>
          <w:rFonts w:hint="cs"/>
          <w:rtl/>
        </w:rPr>
        <w:t>ו</w:t>
      </w:r>
      <w:r>
        <w:rPr>
          <w:rtl/>
        </w:rPr>
        <w:t xml:space="preserve">ל </w:t>
      </w:r>
      <w:bookmarkStart w:id="13765" w:name="_ETM_Q31_696510"/>
      <w:bookmarkEnd w:id="13765"/>
      <w:r>
        <w:rPr>
          <w:rtl/>
        </w:rPr>
        <w:t>בסדר</w:t>
      </w:r>
      <w:r>
        <w:rPr>
          <w:rFonts w:hint="cs"/>
          <w:rtl/>
        </w:rPr>
        <w:t>.</w:t>
      </w:r>
      <w:r>
        <w:rPr>
          <w:rtl/>
        </w:rPr>
        <w:t xml:space="preserve"> </w:t>
      </w:r>
      <w:bookmarkStart w:id="13766" w:name="_ETM_Q31_697730"/>
      <w:bookmarkEnd w:id="13766"/>
      <w:r>
        <w:rPr>
          <w:rtl/>
        </w:rPr>
        <w:t xml:space="preserve">ומכאן </w:t>
      </w:r>
      <w:bookmarkStart w:id="13767" w:name="_ETM_Q31_698629"/>
      <w:bookmarkEnd w:id="13767"/>
      <w:r>
        <w:rPr>
          <w:rtl/>
        </w:rPr>
        <w:t xml:space="preserve">אני </w:t>
      </w:r>
      <w:bookmarkStart w:id="13768" w:name="_ETM_Q31_698840"/>
      <w:bookmarkEnd w:id="13768"/>
      <w:r>
        <w:rPr>
          <w:rtl/>
        </w:rPr>
        <w:t xml:space="preserve">רוצה </w:t>
      </w:r>
      <w:bookmarkStart w:id="13769" w:name="_ETM_Q31_699559"/>
      <w:bookmarkEnd w:id="13769"/>
      <w:r>
        <w:rPr>
          <w:rtl/>
        </w:rPr>
        <w:t xml:space="preserve">לעבור </w:t>
      </w:r>
      <w:bookmarkStart w:id="13770" w:name="_ETM_Q31_700250"/>
      <w:bookmarkStart w:id="13771" w:name="_ETM_Q31_700340"/>
      <w:bookmarkEnd w:id="13770"/>
      <w:bookmarkEnd w:id="13771"/>
      <w:r>
        <w:rPr>
          <w:rFonts w:hint="cs"/>
          <w:rtl/>
        </w:rPr>
        <w:t>ל</w:t>
      </w:r>
      <w:r>
        <w:rPr>
          <w:rtl/>
        </w:rPr>
        <w:t xml:space="preserve">נאום </w:t>
      </w:r>
      <w:bookmarkStart w:id="13772" w:name="_ETM_Q31_700849"/>
      <w:bookmarkEnd w:id="13772"/>
      <w:r>
        <w:rPr>
          <w:rtl/>
        </w:rPr>
        <w:t xml:space="preserve">של </w:t>
      </w:r>
      <w:bookmarkStart w:id="13773" w:name="_ETM_Q31_701450"/>
      <w:bookmarkEnd w:id="13773"/>
      <w:r>
        <w:rPr>
          <w:rtl/>
        </w:rPr>
        <w:t xml:space="preserve">ראש </w:t>
      </w:r>
      <w:bookmarkStart w:id="13774" w:name="_ETM_Q31_701750"/>
      <w:bookmarkEnd w:id="13774"/>
      <w:r>
        <w:rPr>
          <w:rtl/>
        </w:rPr>
        <w:t xml:space="preserve">הממשלה </w:t>
      </w:r>
      <w:bookmarkStart w:id="13775" w:name="_ETM_Q31_702319"/>
      <w:bookmarkEnd w:id="13775"/>
      <w:r>
        <w:rPr>
          <w:rtl/>
        </w:rPr>
        <w:t xml:space="preserve">בנימין </w:t>
      </w:r>
      <w:bookmarkStart w:id="13776" w:name="_ETM_Q31_702679"/>
      <w:bookmarkEnd w:id="13776"/>
      <w:r>
        <w:rPr>
          <w:rtl/>
        </w:rPr>
        <w:t>נתניהו</w:t>
      </w:r>
      <w:r>
        <w:rPr>
          <w:rFonts w:hint="cs"/>
          <w:rtl/>
        </w:rPr>
        <w:t>,</w:t>
      </w:r>
      <w:r>
        <w:rPr>
          <w:rtl/>
        </w:rPr>
        <w:t xml:space="preserve"> </w:t>
      </w:r>
      <w:bookmarkStart w:id="13777" w:name="_ETM_Q31_703400"/>
      <w:bookmarkEnd w:id="13777"/>
      <w:r>
        <w:rPr>
          <w:rtl/>
        </w:rPr>
        <w:t xml:space="preserve">שעמד </w:t>
      </w:r>
      <w:bookmarkStart w:id="13778" w:name="_ETM_Q31_703849"/>
      <w:bookmarkEnd w:id="13778"/>
      <w:r>
        <w:rPr>
          <w:rtl/>
        </w:rPr>
        <w:t xml:space="preserve">כאן </w:t>
      </w:r>
      <w:bookmarkStart w:id="13779" w:name="_ETM_Q31_704059"/>
      <w:bookmarkEnd w:id="13779"/>
      <w:r>
        <w:rPr>
          <w:rtl/>
        </w:rPr>
        <w:t xml:space="preserve">היום </w:t>
      </w:r>
      <w:bookmarkStart w:id="13780" w:name="_ETM_Q31_705620"/>
      <w:bookmarkEnd w:id="13780"/>
      <w:r>
        <w:rPr>
          <w:rtl/>
        </w:rPr>
        <w:t xml:space="preserve">על </w:t>
      </w:r>
      <w:bookmarkStart w:id="13781" w:name="_ETM_Q31_705770"/>
      <w:bookmarkEnd w:id="13781"/>
      <w:r>
        <w:rPr>
          <w:rtl/>
        </w:rPr>
        <w:t xml:space="preserve">הדוכן </w:t>
      </w:r>
      <w:bookmarkStart w:id="13782" w:name="_ETM_Q31_706939"/>
      <w:bookmarkEnd w:id="13782"/>
      <w:r>
        <w:rPr>
          <w:rtl/>
        </w:rPr>
        <w:t>ודיבר</w:t>
      </w:r>
      <w:r>
        <w:rPr>
          <w:rFonts w:hint="cs"/>
          <w:rtl/>
        </w:rPr>
        <w:t>,</w:t>
      </w:r>
      <w:r>
        <w:rPr>
          <w:rtl/>
        </w:rPr>
        <w:t xml:space="preserve"> </w:t>
      </w:r>
      <w:bookmarkStart w:id="13783" w:name="_ETM_Q31_708500"/>
      <w:bookmarkEnd w:id="13783"/>
      <w:r>
        <w:rPr>
          <w:rtl/>
        </w:rPr>
        <w:t xml:space="preserve">דיבר </w:t>
      </w:r>
      <w:bookmarkStart w:id="13784" w:name="_ETM_Q31_708890"/>
      <w:bookmarkEnd w:id="13784"/>
      <w:r>
        <w:rPr>
          <w:rtl/>
        </w:rPr>
        <w:t xml:space="preserve">על </w:t>
      </w:r>
      <w:bookmarkStart w:id="13785" w:name="_ETM_Q31_709640"/>
      <w:bookmarkEnd w:id="13785"/>
      <w:r>
        <w:rPr>
          <w:rFonts w:hint="cs"/>
          <w:rtl/>
        </w:rPr>
        <w:t>ה</w:t>
      </w:r>
      <w:r>
        <w:rPr>
          <w:rtl/>
        </w:rPr>
        <w:t xml:space="preserve">דמוקרטיה </w:t>
      </w:r>
      <w:bookmarkStart w:id="13786" w:name="_ETM_Q31_711209"/>
      <w:bookmarkEnd w:id="13786"/>
      <w:r>
        <w:rPr>
          <w:rtl/>
        </w:rPr>
        <w:t xml:space="preserve">ועל </w:t>
      </w:r>
      <w:bookmarkStart w:id="13787" w:name="_ETM_Q31_711569"/>
      <w:bookmarkEnd w:id="13787"/>
      <w:r>
        <w:rPr>
          <w:rtl/>
        </w:rPr>
        <w:t xml:space="preserve">כמה </w:t>
      </w:r>
      <w:bookmarkStart w:id="13788" w:name="_ETM_Q31_711870"/>
      <w:bookmarkEnd w:id="13788"/>
      <w:r>
        <w:rPr>
          <w:rtl/>
        </w:rPr>
        <w:t xml:space="preserve">שצריך </w:t>
      </w:r>
      <w:bookmarkStart w:id="13789" w:name="_ETM_Q31_712950"/>
      <w:bookmarkEnd w:id="13789"/>
      <w:r>
        <w:rPr>
          <w:rtl/>
        </w:rPr>
        <w:t xml:space="preserve">לכבד </w:t>
      </w:r>
      <w:bookmarkStart w:id="13790" w:name="_ETM_Q31_713760"/>
      <w:bookmarkEnd w:id="13790"/>
      <w:r>
        <w:rPr>
          <w:rtl/>
        </w:rPr>
        <w:t xml:space="preserve">את </w:t>
      </w:r>
      <w:bookmarkStart w:id="13791" w:name="_ETM_Q31_713819"/>
      <w:bookmarkEnd w:id="13791"/>
      <w:r>
        <w:rPr>
          <w:rtl/>
        </w:rPr>
        <w:t xml:space="preserve">בחירת </w:t>
      </w:r>
      <w:bookmarkStart w:id="13792" w:name="_ETM_Q31_714269"/>
      <w:bookmarkEnd w:id="13792"/>
      <w:r>
        <w:rPr>
          <w:rtl/>
        </w:rPr>
        <w:t>העם</w:t>
      </w:r>
      <w:bookmarkStart w:id="13793" w:name="_ETM_Q31_714720"/>
      <w:bookmarkEnd w:id="13793"/>
      <w:r>
        <w:rPr>
          <w:rFonts w:hint="cs"/>
          <w:rtl/>
        </w:rPr>
        <w:t xml:space="preserve"> </w:t>
      </w:r>
      <w:r>
        <w:rPr>
          <w:rFonts w:hint="eastAsia"/>
          <w:rtl/>
        </w:rPr>
        <w:t>–</w:t>
      </w:r>
      <w:r>
        <w:rPr>
          <w:rFonts w:hint="cs"/>
          <w:rtl/>
        </w:rPr>
        <w:t xml:space="preserve"> </w:t>
      </w:r>
      <w:r>
        <w:rPr>
          <w:rtl/>
        </w:rPr>
        <w:t xml:space="preserve">כי </w:t>
      </w:r>
      <w:bookmarkStart w:id="13794" w:name="_ETM_Q31_714870"/>
      <w:bookmarkEnd w:id="13794"/>
      <w:r>
        <w:rPr>
          <w:rtl/>
        </w:rPr>
        <w:t xml:space="preserve">הרי </w:t>
      </w:r>
      <w:bookmarkStart w:id="13795" w:name="_ETM_Q31_715049"/>
      <w:bookmarkEnd w:id="13795"/>
      <w:r>
        <w:rPr>
          <w:rtl/>
        </w:rPr>
        <w:t xml:space="preserve">הוא </w:t>
      </w:r>
      <w:bookmarkStart w:id="13796" w:name="_ETM_Q31_715110"/>
      <w:bookmarkEnd w:id="13796"/>
      <w:r>
        <w:rPr>
          <w:rtl/>
        </w:rPr>
        <w:t xml:space="preserve">מאוד </w:t>
      </w:r>
      <w:bookmarkStart w:id="13797" w:name="_ETM_Q31_715470"/>
      <w:bookmarkEnd w:id="13797"/>
      <w:r>
        <w:rPr>
          <w:rtl/>
        </w:rPr>
        <w:t xml:space="preserve">כיבד </w:t>
      </w:r>
      <w:bookmarkStart w:id="13798" w:name="_ETM_Q31_716069"/>
      <w:bookmarkEnd w:id="13798"/>
      <w:r>
        <w:rPr>
          <w:rtl/>
        </w:rPr>
        <w:t xml:space="preserve">את </w:t>
      </w:r>
      <w:bookmarkStart w:id="13799" w:name="_ETM_Q31_716159"/>
      <w:bookmarkEnd w:id="13799"/>
      <w:r>
        <w:rPr>
          <w:rtl/>
        </w:rPr>
        <w:t>בחירת</w:t>
      </w:r>
      <w:r>
        <w:rPr>
          <w:rFonts w:hint="cs"/>
          <w:rtl/>
        </w:rPr>
        <w:t xml:space="preserve"> העם</w:t>
      </w:r>
      <w:r>
        <w:rPr>
          <w:rtl/>
        </w:rPr>
        <w:t xml:space="preserve"> </w:t>
      </w:r>
      <w:bookmarkStart w:id="13800" w:name="_ETM_Q31_716879"/>
      <w:bookmarkEnd w:id="13800"/>
      <w:r>
        <w:rPr>
          <w:rtl/>
        </w:rPr>
        <w:t xml:space="preserve">בשנה </w:t>
      </w:r>
      <w:bookmarkStart w:id="13801" w:name="_ETM_Q31_717329"/>
      <w:bookmarkEnd w:id="13801"/>
      <w:r>
        <w:rPr>
          <w:rtl/>
        </w:rPr>
        <w:t xml:space="preserve">וחצי </w:t>
      </w:r>
      <w:bookmarkStart w:id="13802" w:name="_ETM_Q31_718380"/>
      <w:bookmarkEnd w:id="13802"/>
      <w:r>
        <w:rPr>
          <w:rtl/>
        </w:rPr>
        <w:t xml:space="preserve">האחרונות </w:t>
      </w:r>
      <w:bookmarkStart w:id="13803" w:name="_ETM_Q31_719700"/>
      <w:bookmarkEnd w:id="13803"/>
      <w:r>
        <w:rPr>
          <w:rtl/>
        </w:rPr>
        <w:t xml:space="preserve">כשלא </w:t>
      </w:r>
      <w:bookmarkStart w:id="13804" w:name="_ETM_Q31_720120"/>
      <w:bookmarkEnd w:id="13804"/>
      <w:r>
        <w:rPr>
          <w:rtl/>
        </w:rPr>
        <w:t xml:space="preserve">הוא </w:t>
      </w:r>
      <w:bookmarkStart w:id="13805" w:name="_ETM_Q31_720420"/>
      <w:bookmarkEnd w:id="13805"/>
      <w:r>
        <w:rPr>
          <w:rtl/>
        </w:rPr>
        <w:t xml:space="preserve">היה </w:t>
      </w:r>
      <w:bookmarkStart w:id="13806" w:name="_ETM_Q31_720690"/>
      <w:bookmarkEnd w:id="13806"/>
      <w:r>
        <w:rPr>
          <w:rtl/>
        </w:rPr>
        <w:t xml:space="preserve">ראש </w:t>
      </w:r>
      <w:bookmarkStart w:id="13807" w:name="_ETM_Q31_720990"/>
      <w:bookmarkEnd w:id="13807"/>
      <w:r>
        <w:rPr>
          <w:rtl/>
        </w:rPr>
        <w:t>ממשלה</w:t>
      </w:r>
      <w:r>
        <w:rPr>
          <w:rFonts w:hint="cs"/>
          <w:rtl/>
        </w:rPr>
        <w:t>,</w:t>
      </w:r>
      <w:r>
        <w:rPr>
          <w:rtl/>
        </w:rPr>
        <w:t xml:space="preserve"> </w:t>
      </w:r>
      <w:bookmarkStart w:id="13808" w:name="_ETM_Q31_721679"/>
      <w:bookmarkEnd w:id="13808"/>
      <w:r>
        <w:rPr>
          <w:rtl/>
        </w:rPr>
        <w:t xml:space="preserve">והוא </w:t>
      </w:r>
      <w:bookmarkStart w:id="13809" w:name="_ETM_Q31_721860"/>
      <w:bookmarkEnd w:id="13809"/>
      <w:r>
        <w:rPr>
          <w:rtl/>
        </w:rPr>
        <w:t xml:space="preserve">אפילו </w:t>
      </w:r>
      <w:bookmarkStart w:id="13810" w:name="_ETM_Q31_722130"/>
      <w:bookmarkEnd w:id="13810"/>
      <w:r>
        <w:rPr>
          <w:rtl/>
        </w:rPr>
        <w:t xml:space="preserve">לא </w:t>
      </w:r>
      <w:bookmarkStart w:id="13811" w:name="_ETM_Q31_722280"/>
      <w:bookmarkEnd w:id="13811"/>
      <w:r>
        <w:rPr>
          <w:rtl/>
        </w:rPr>
        <w:t xml:space="preserve">היה </w:t>
      </w:r>
      <w:bookmarkStart w:id="13812" w:name="_ETM_Q31_722910"/>
      <w:bookmarkEnd w:id="13812"/>
      <w:r>
        <w:rPr>
          <w:rtl/>
        </w:rPr>
        <w:t xml:space="preserve">מסוגל </w:t>
      </w:r>
      <w:bookmarkStart w:id="13813" w:name="_ETM_Q31_724050"/>
      <w:bookmarkEnd w:id="13813"/>
      <w:r>
        <w:rPr>
          <w:rtl/>
        </w:rPr>
        <w:t>לקרוא</w:t>
      </w:r>
      <w:r>
        <w:rPr>
          <w:rFonts w:hint="cs"/>
          <w:rtl/>
        </w:rPr>
        <w:t>, לא</w:t>
      </w:r>
      <w:r>
        <w:rPr>
          <w:rtl/>
        </w:rPr>
        <w:t xml:space="preserve"> </w:t>
      </w:r>
      <w:bookmarkStart w:id="13814" w:name="_ETM_Q31_724920"/>
      <w:bookmarkEnd w:id="13814"/>
      <w:r>
        <w:rPr>
          <w:rtl/>
        </w:rPr>
        <w:t xml:space="preserve">לבנט </w:t>
      </w:r>
      <w:bookmarkStart w:id="13815" w:name="_ETM_Q31_725490"/>
      <w:bookmarkEnd w:id="13815"/>
      <w:r>
        <w:rPr>
          <w:rtl/>
        </w:rPr>
        <w:t xml:space="preserve">ולא </w:t>
      </w:r>
      <w:bookmarkStart w:id="13816" w:name="_ETM_Q31_725730"/>
      <w:bookmarkEnd w:id="13816"/>
      <w:r>
        <w:rPr>
          <w:rtl/>
        </w:rPr>
        <w:t>ללפיד</w:t>
      </w:r>
      <w:r>
        <w:rPr>
          <w:rFonts w:hint="cs"/>
          <w:rtl/>
        </w:rPr>
        <w:t>,</w:t>
      </w:r>
      <w:r>
        <w:rPr>
          <w:rtl/>
        </w:rPr>
        <w:t xml:space="preserve"> </w:t>
      </w:r>
      <w:bookmarkStart w:id="13817" w:name="_ETM_Q31_726750"/>
      <w:bookmarkEnd w:id="13817"/>
      <w:r>
        <w:rPr>
          <w:rtl/>
        </w:rPr>
        <w:t xml:space="preserve">בשם </w:t>
      </w:r>
      <w:bookmarkStart w:id="13818" w:name="_ETM_Q31_727170"/>
      <w:bookmarkEnd w:id="13818"/>
      <w:r>
        <w:rPr>
          <w:rtl/>
        </w:rPr>
        <w:t xml:space="preserve">התואר </w:t>
      </w:r>
      <w:bookmarkStart w:id="13819" w:name="_ETM_Q31_727590"/>
      <w:bookmarkEnd w:id="13819"/>
      <w:r>
        <w:rPr>
          <w:rtl/>
        </w:rPr>
        <w:t>שלהם</w:t>
      </w:r>
      <w:r>
        <w:rPr>
          <w:rFonts w:hint="cs"/>
          <w:rtl/>
        </w:rPr>
        <w:t>,</w:t>
      </w:r>
      <w:r>
        <w:rPr>
          <w:rtl/>
        </w:rPr>
        <w:t xml:space="preserve"> </w:t>
      </w:r>
      <w:bookmarkStart w:id="13820" w:name="_ETM_Q31_728040"/>
      <w:bookmarkEnd w:id="13820"/>
      <w:r>
        <w:rPr>
          <w:rtl/>
        </w:rPr>
        <w:t xml:space="preserve">של </w:t>
      </w:r>
      <w:bookmarkStart w:id="13821" w:name="_ETM_Q31_728400"/>
      <w:bookmarkEnd w:id="13821"/>
      <w:r>
        <w:rPr>
          <w:rtl/>
        </w:rPr>
        <w:t xml:space="preserve">ראש </w:t>
      </w:r>
      <w:bookmarkStart w:id="13822" w:name="_ETM_Q31_728640"/>
      <w:bookmarkEnd w:id="13822"/>
      <w:r>
        <w:rPr>
          <w:rtl/>
        </w:rPr>
        <w:t>ממשלה</w:t>
      </w:r>
      <w:r>
        <w:rPr>
          <w:rFonts w:hint="cs"/>
          <w:rtl/>
        </w:rPr>
        <w:t>.</w:t>
      </w:r>
      <w:bookmarkStart w:id="13823" w:name="TOR_Q32"/>
      <w:bookmarkEnd w:id="13823"/>
      <w:r>
        <w:rPr>
          <w:rFonts w:hint="cs"/>
          <w:rtl/>
        </w:rPr>
        <w:t xml:space="preserve"> הוא דיבר על כך שבעצם בדמוקרטיה זה בעצם מה שהעם בוחר ומי שנבחר עובד למען העם. ממש היה בא לי לשאול אותו, אתה רציני? אתם באמת מגדירים את עצמכם כמי שבאו לעבוד בשביל העם? תראו מה אנחנו עושים פה כבר חודשיים ימים. חודש לפני שהוקמה הממשלה וחודש וקצת אחרי שהוקמה הממשלה, וגם עכשיו, ממש עכשיו, אנחנו ממשיכים להעביר סמכויות ממשרד למשרד, תפקידים מאחד לשני, ממנים עוד </w:t>
      </w:r>
      <w:bookmarkStart w:id="13824" w:name="_ETM_Q32_169395"/>
      <w:bookmarkEnd w:id="13824"/>
      <w:r>
        <w:rPr>
          <w:rFonts w:hint="cs"/>
          <w:rtl/>
        </w:rPr>
        <w:t>שר, מפצלים משרדים, עוד סגן שר, עוד חבר כנסת שצריך לקבל תפקיד נוסף, חוק דרעי כן אושר, לא אושר, אז אנחנו נעקוף את בג"ץ. ממשלה שעסוקה אך ורק בעצמה</w:t>
      </w:r>
      <w:bookmarkStart w:id="13825" w:name="_ETM_Q32_185247"/>
      <w:bookmarkEnd w:id="13825"/>
      <w:r>
        <w:rPr>
          <w:rFonts w:hint="cs"/>
          <w:rtl/>
        </w:rPr>
        <w:t xml:space="preserve">. שום דבר, שום דבר ממה שקרה כאן בחודשיים האחרונים </w:t>
      </w:r>
      <w:bookmarkStart w:id="13826" w:name="_ETM_Q32_189785"/>
      <w:bookmarkEnd w:id="13826"/>
      <w:r>
        <w:rPr>
          <w:rFonts w:hint="cs"/>
          <w:rtl/>
        </w:rPr>
        <w:t xml:space="preserve">הוא לא לטובת הציבור, הוא לא לטובת אזרחי ישראל, הוא לא לטובת המדינה, הוא אך ורק לטובת עניינים פרסונליים של חברי הממשלה הזאת. </w:t>
      </w:r>
    </w:p>
    <w:p w:rsidR="005B2233" w:rsidRDefault="005B2233" w:rsidP="009635F5">
      <w:pPr>
        <w:rPr>
          <w:rtl/>
        </w:rPr>
      </w:pPr>
    </w:p>
    <w:p w:rsidR="005B2233" w:rsidRDefault="005B2233" w:rsidP="00C927FB">
      <w:pPr>
        <w:rPr>
          <w:rtl/>
        </w:rPr>
      </w:pPr>
      <w:r>
        <w:rPr>
          <w:rFonts w:hint="cs"/>
          <w:rtl/>
        </w:rPr>
        <w:lastRenderedPageBreak/>
        <w:t xml:space="preserve">עכשיו אני תוהה, איפה הסיפור של יוקר המחיה? אין. איפה העניין של ביטחון אישי? אתם זוכרים את העניין </w:t>
      </w:r>
      <w:bookmarkStart w:id="13827" w:name="_ETM_Q32_212213"/>
      <w:bookmarkEnd w:id="13827"/>
      <w:r>
        <w:rPr>
          <w:rFonts w:hint="cs"/>
          <w:rtl/>
        </w:rPr>
        <w:t xml:space="preserve">של הביטחון האישי שהיה בליבת הקמפיין? אגב, עוד לפני הבחירות, </w:t>
      </w:r>
      <w:bookmarkStart w:id="13828" w:name="_ETM_Q32_217887"/>
      <w:bookmarkEnd w:id="13828"/>
      <w:r>
        <w:rPr>
          <w:rFonts w:hint="cs"/>
          <w:rtl/>
        </w:rPr>
        <w:t xml:space="preserve">לא רק בתקופת הבחירות. והינה אנחנו רואים </w:t>
      </w:r>
      <w:r>
        <w:rPr>
          <w:rtl/>
        </w:rPr>
        <w:t>–</w:t>
      </w:r>
      <w:r>
        <w:rPr>
          <w:rFonts w:hint="cs"/>
          <w:rtl/>
        </w:rPr>
        <w:t xml:space="preserve"> אגב, אני לא מאשימה אותם – הינה, עוד פיגוע. מדיניות הטפטופים מעזה, שכחו אנשי הדרום מה זה מדיניות הטפטופים, כי הם </w:t>
      </w:r>
      <w:bookmarkStart w:id="13829" w:name="_ETM_Q32_234574"/>
      <w:bookmarkEnd w:id="13829"/>
      <w:r>
        <w:rPr>
          <w:rFonts w:hint="cs"/>
          <w:rtl/>
        </w:rPr>
        <w:t xml:space="preserve">התרגלו שנה וחצי – שקט. פתאום הממשלה בדממת אלחוט. כל מה שמעניין אותם זה איך הם ממנים את דרעי, איך הם מעבירים סמכויות עכשיו ממשרד למשרד ואיך הם מסדרים עוד כמה ג'ובים לחברי הממשלה שלהם. תודה רבה. </w:t>
      </w:r>
    </w:p>
    <w:p w:rsidR="005B2233" w:rsidRDefault="005B2233" w:rsidP="009635F5">
      <w:pPr>
        <w:rPr>
          <w:rtl/>
        </w:rPr>
      </w:pPr>
    </w:p>
    <w:p w:rsidR="005B2233" w:rsidRDefault="005B2233" w:rsidP="00C927FB">
      <w:pPr>
        <w:pStyle w:val="af6"/>
        <w:keepNext/>
        <w:rPr>
          <w:rtl/>
        </w:rPr>
      </w:pPr>
      <w:r w:rsidRPr="00D93405">
        <w:rPr>
          <w:rStyle w:val="TagStyle"/>
          <w:rtl/>
        </w:rPr>
        <w:t xml:space="preserve"> &lt;&lt; יור &gt;&gt; </w:t>
      </w:r>
      <w:r>
        <w:rPr>
          <w:rtl/>
        </w:rPr>
        <w:t>היו"ר ניסים ואטורי:</w:t>
      </w:r>
      <w:r w:rsidRPr="00D93405">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תודה רבה. חברת הכנסת שרון ניר, בבקשה. </w:t>
      </w:r>
    </w:p>
    <w:p w:rsidR="005B2233" w:rsidRDefault="005B2233" w:rsidP="00C927FB">
      <w:pPr>
        <w:rPr>
          <w:rtl/>
          <w:lang w:eastAsia="he-IL"/>
        </w:rPr>
      </w:pPr>
    </w:p>
    <w:p w:rsidR="005B2233" w:rsidRDefault="005B2233" w:rsidP="00C927FB">
      <w:pPr>
        <w:pStyle w:val="a4"/>
        <w:keepNext/>
        <w:rPr>
          <w:rtl/>
        </w:rPr>
      </w:pPr>
      <w:bookmarkStart w:id="13830" w:name="ET_speaker_6367_3"/>
      <w:r w:rsidRPr="00D93405">
        <w:rPr>
          <w:rStyle w:val="TagStyle"/>
          <w:rtl/>
        </w:rPr>
        <w:t xml:space="preserve"> &lt;&lt; דובר &gt;&gt; </w:t>
      </w:r>
      <w:bookmarkStart w:id="13831" w:name="_Toc126687505"/>
      <w:bookmarkStart w:id="13832" w:name="_Toc126687700"/>
      <w:bookmarkStart w:id="13833" w:name="_Toc126687863"/>
      <w:r>
        <w:rPr>
          <w:rtl/>
        </w:rPr>
        <w:t>שרון ניר (ישראל ביתנו):</w:t>
      </w:r>
      <w:bookmarkEnd w:id="13831"/>
      <w:bookmarkEnd w:id="13832"/>
      <w:bookmarkEnd w:id="13833"/>
      <w:r w:rsidRPr="00D93405">
        <w:rPr>
          <w:rStyle w:val="TagStyle"/>
          <w:rtl/>
        </w:rPr>
        <w:t xml:space="preserve"> &lt;&lt; דובר &gt;&gt;</w:t>
      </w:r>
      <w:r>
        <w:rPr>
          <w:rtl/>
        </w:rPr>
        <w:t xml:space="preserve">   </w:t>
      </w:r>
      <w:bookmarkEnd w:id="13830"/>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אדוני היושב-ראש, חבריי חברי הכנסת, באמת, ביום הזה ולאחר רעידת האדמה הקשה שהייתה בטורקיה ובסוריה שבה נספו לדעתי מעל אלפים של בני אדם, אז </w:t>
      </w:r>
      <w:bookmarkStart w:id="13834" w:name="_ETM_Q32_288696"/>
      <w:bookmarkEnd w:id="13834"/>
      <w:r>
        <w:rPr>
          <w:rFonts w:hint="cs"/>
          <w:rtl/>
          <w:lang w:eastAsia="he-IL"/>
        </w:rPr>
        <w:t xml:space="preserve">עיניי נשואות בגאווה לצה"ל שלנו ולפיקוד העורף שכבר נמצא בדרך, אם לא הגיע, לטורקיה עם משלחת סיוע וחילוץ. </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באמת, אם בצה"ל עסקינן, אז יום ולילה לוחמות </w:t>
      </w:r>
      <w:bookmarkStart w:id="13835" w:name="_ETM_Q32_310598"/>
      <w:bookmarkEnd w:id="13835"/>
      <w:r>
        <w:rPr>
          <w:rFonts w:hint="cs"/>
          <w:rtl/>
          <w:lang w:eastAsia="he-IL"/>
        </w:rPr>
        <w:t xml:space="preserve">ולוחמי צה"ל פועלים סביב השעון כדי לשמור על הביטחון שלנו, אזרחי מדינת ישראל. כך גם היה בלילה שעבר כאשר התבצעה פעילות מבצעית ומקצועית במחנה הפליטים עקבת ג'בר, שהתכלית שלה הייתה מעצר של חוליית חמאס שניסתה לפגע שבוע שעבר במסעדה ביריחו. </w:t>
      </w:r>
    </w:p>
    <w:p w:rsidR="005B2233" w:rsidRDefault="005B2233" w:rsidP="00C927FB">
      <w:pPr>
        <w:rPr>
          <w:rtl/>
          <w:lang w:eastAsia="he-IL"/>
        </w:rPr>
      </w:pPr>
      <w:bookmarkStart w:id="13836" w:name="_ETM_Q32_333077"/>
      <w:bookmarkStart w:id="13837" w:name="_ETM_Q32_333132"/>
      <w:bookmarkEnd w:id="13836"/>
      <w:bookmarkEnd w:id="13837"/>
    </w:p>
    <w:p w:rsidR="005B2233" w:rsidRDefault="005B2233" w:rsidP="00C927FB">
      <w:pPr>
        <w:rPr>
          <w:rtl/>
          <w:lang w:eastAsia="he-IL"/>
        </w:rPr>
      </w:pPr>
      <w:bookmarkStart w:id="13838" w:name="_ETM_Q32_333238"/>
      <w:bookmarkStart w:id="13839" w:name="_ETM_Q32_333273"/>
      <w:bookmarkEnd w:id="13838"/>
      <w:bookmarkEnd w:id="13839"/>
      <w:r>
        <w:rPr>
          <w:rFonts w:hint="cs"/>
          <w:rtl/>
          <w:lang w:eastAsia="he-IL"/>
        </w:rPr>
        <w:t xml:space="preserve">את המבצע הזה הובילו לוחמים ולוחמות, גם מיחידות הקומנדו וגם מגדוד לביאי הבקעה. גדוד לביאי הבקעה, יש לציין, אחראי על הגזרה באופן קבוע. באופן </w:t>
      </w:r>
      <w:bookmarkStart w:id="13840" w:name="_ETM_Q32_346997"/>
      <w:bookmarkEnd w:id="13840"/>
      <w:r>
        <w:rPr>
          <w:rFonts w:hint="cs"/>
          <w:rtl/>
          <w:lang w:eastAsia="he-IL"/>
        </w:rPr>
        <w:t xml:space="preserve">מדהים ולא מפתיע, מי שאיתר בסוף את החוליה, חתר למגע ונטרל את המחבלים המזוהים עם החמאס, היו הלוחמות שבגדוד. לוחמות שהיו בשטח גילו תושייה, פתחו באש וחיסלו חוליה של חמישה מחבלים מתועבים. כן, לוחמות. </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הלוחמות </w:t>
      </w:r>
      <w:bookmarkStart w:id="13841" w:name="_ETM_Q32_373775"/>
      <w:bookmarkEnd w:id="13841"/>
      <w:r>
        <w:rPr>
          <w:rFonts w:hint="cs"/>
          <w:rtl/>
          <w:lang w:eastAsia="he-IL"/>
        </w:rPr>
        <w:t xml:space="preserve">האלופות האלה הן התשובה שלי, אגב, לחבר הכנסת אבי מעוז שאומר שתרומתן העיקרית של נשים זה </w:t>
      </w:r>
      <w:bookmarkStart w:id="13842" w:name="_ETM_Q32_382499"/>
      <w:bookmarkEnd w:id="13842"/>
      <w:r>
        <w:rPr>
          <w:rFonts w:hint="cs"/>
          <w:rtl/>
          <w:lang w:eastAsia="he-IL"/>
        </w:rPr>
        <w:t>להינשא וללדת ילדים כי מקומן הוא לא בצה"ל; זאת התשובה גם לחבר הכנסת שמחה רוטמן, הלוחם האמיץ שווייק, שטוען שלוחמות מנמיכות את הסטנדרטים בצה"ל; זאת התשובה, תקשיב טוב, כבוד השר,</w:t>
      </w:r>
      <w:bookmarkStart w:id="13843" w:name="_ETM_Q32_400375"/>
      <w:bookmarkEnd w:id="13843"/>
      <w:r>
        <w:rPr>
          <w:rFonts w:hint="cs"/>
          <w:rtl/>
          <w:lang w:eastAsia="he-IL"/>
        </w:rPr>
        <w:t xml:space="preserve"> גם לכל רבני הציונות הדתית שקוראים להוציא נשים מצה"ל ולהוציא נשים מתפקידי לחימה. התוכניות שלכם, של כל הממשלה הזאת, להדרת נשים בחסות </w:t>
      </w:r>
      <w:bookmarkStart w:id="13844" w:name="_ETM_Q32_414952"/>
      <w:bookmarkEnd w:id="13844"/>
      <w:r>
        <w:rPr>
          <w:rFonts w:hint="cs"/>
          <w:rtl/>
          <w:lang w:eastAsia="he-IL"/>
        </w:rPr>
        <w:t xml:space="preserve">החוק – לא יצליחו. הרצון לחוקק הפרדה מגדרית בחוק, כזאת שתדיר נשים מהמרחב הציבורי, והרצון </w:t>
      </w:r>
      <w:r>
        <w:rPr>
          <w:rFonts w:hint="cs"/>
          <w:rtl/>
          <w:lang w:eastAsia="he-IL"/>
        </w:rPr>
        <w:lastRenderedPageBreak/>
        <w:t xml:space="preserve">להוציא נשים מצה"ל זאת תוכנית עלובה. נשים נמצאות בתפקידי לחימה משנת 2000, לא בחסד אלא בזכות רבה. צה"ל נמדד לפי מקצועיות ולפי פעילות מבצעית ולא לפי מגדר. </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ללוחמות צה"ל בכלל וללוחמות </w:t>
      </w:r>
      <w:bookmarkStart w:id="13845" w:name="_ETM_Q32_444882"/>
      <w:bookmarkEnd w:id="13845"/>
      <w:r>
        <w:rPr>
          <w:rFonts w:hint="cs"/>
          <w:rtl/>
          <w:lang w:eastAsia="he-IL"/>
        </w:rPr>
        <w:t xml:space="preserve">גדוד לביאי הבקעה אני רוצה לאחל שתמשיכו להיות אלופות. אל תיתנו לקולות החושך להשפיע על העבודה החשובה שאתן עושות. עם ישראל גאה בכן, אני גאה בכן. אני אמשיך להדהד את המסרים שנשים הופכות את צה"ל, אתם יודעים למה? לחזק יותר. </w:t>
      </w:r>
    </w:p>
    <w:p w:rsidR="005B2233" w:rsidRDefault="005B2233" w:rsidP="00C927FB">
      <w:pPr>
        <w:rPr>
          <w:rtl/>
          <w:lang w:eastAsia="he-IL"/>
        </w:rPr>
      </w:pPr>
      <w:bookmarkStart w:id="13846" w:name="_ETM_Q32_467475"/>
      <w:bookmarkStart w:id="13847" w:name="_ETM_Q32_467561"/>
      <w:bookmarkEnd w:id="13846"/>
      <w:bookmarkEnd w:id="13847"/>
    </w:p>
    <w:p w:rsidR="005B2233" w:rsidRDefault="005B2233" w:rsidP="00C927FB">
      <w:pPr>
        <w:rPr>
          <w:rtl/>
          <w:lang w:eastAsia="he-IL"/>
        </w:rPr>
      </w:pPr>
      <w:bookmarkStart w:id="13848" w:name="_ETM_Q32_467620"/>
      <w:bookmarkStart w:id="13849" w:name="_ETM_Q32_467680"/>
      <w:bookmarkEnd w:id="13848"/>
      <w:bookmarkEnd w:id="13849"/>
      <w:r>
        <w:rPr>
          <w:rFonts w:hint="cs"/>
          <w:rtl/>
          <w:lang w:eastAsia="he-IL"/>
        </w:rPr>
        <w:t xml:space="preserve">אני אמשיך להוביל מאבק עיקש נגד ממשלת החושך. אף אחד לא יפגע במקומן </w:t>
      </w:r>
      <w:bookmarkStart w:id="13850" w:name="_ETM_Q32_473556"/>
      <w:bookmarkEnd w:id="13850"/>
      <w:r>
        <w:rPr>
          <w:rFonts w:hint="cs"/>
          <w:rtl/>
          <w:lang w:eastAsia="he-IL"/>
        </w:rPr>
        <w:t>של נשים. נשים ימשיכו להיות בקדמת הבמה ובמוקדי קבלת החלטות.</w:t>
      </w:r>
      <w:bookmarkStart w:id="13851" w:name="_ETM_Q32_479535"/>
      <w:bookmarkEnd w:id="13851"/>
      <w:r>
        <w:rPr>
          <w:rFonts w:hint="cs"/>
          <w:rtl/>
          <w:lang w:eastAsia="he-IL"/>
        </w:rPr>
        <w:t xml:space="preserve"> </w:t>
      </w:r>
      <w:bookmarkStart w:id="13852" w:name="_ETM_Q32_476157"/>
      <w:bookmarkEnd w:id="13852"/>
    </w:p>
    <w:p w:rsidR="005B2233" w:rsidRDefault="005B2233" w:rsidP="00C927FB">
      <w:pPr>
        <w:rPr>
          <w:rtl/>
          <w:lang w:eastAsia="he-IL"/>
        </w:rPr>
      </w:pPr>
      <w:bookmarkStart w:id="13853" w:name="_ETM_Q32_476222"/>
      <w:bookmarkEnd w:id="13853"/>
    </w:p>
    <w:p w:rsidR="005B2233" w:rsidRDefault="005B2233" w:rsidP="00C927FB">
      <w:pPr>
        <w:rPr>
          <w:rtl/>
          <w:lang w:eastAsia="he-IL"/>
        </w:rPr>
      </w:pPr>
      <w:bookmarkStart w:id="13854" w:name="_ETM_Q32_476286"/>
      <w:bookmarkStart w:id="13855" w:name="_ETM_Q32_476400"/>
      <w:bookmarkEnd w:id="13854"/>
      <w:bookmarkEnd w:id="13855"/>
      <w:r>
        <w:rPr>
          <w:rFonts w:hint="cs"/>
          <w:rtl/>
          <w:lang w:eastAsia="he-IL"/>
        </w:rPr>
        <w:t>אני רוצה לסיים ולקנח בשרי ושרות הממשלה.</w:t>
      </w:r>
    </w:p>
    <w:p w:rsidR="005B2233" w:rsidRDefault="005B2233" w:rsidP="00C927FB">
      <w:pPr>
        <w:rPr>
          <w:rtl/>
          <w:lang w:eastAsia="he-IL"/>
        </w:rPr>
      </w:pPr>
    </w:p>
    <w:p w:rsidR="005B2233" w:rsidRDefault="005B2233" w:rsidP="00C927FB">
      <w:pPr>
        <w:pStyle w:val="af6"/>
        <w:keepNext/>
        <w:rPr>
          <w:rtl/>
        </w:rPr>
      </w:pPr>
      <w:r w:rsidRPr="00D93405">
        <w:rPr>
          <w:rStyle w:val="TagStyle"/>
          <w:rtl/>
        </w:rPr>
        <w:t xml:space="preserve"> &lt;&lt; יור &gt;&gt; </w:t>
      </w:r>
      <w:r>
        <w:rPr>
          <w:rtl/>
        </w:rPr>
        <w:t>היו"ר ניסים ואטורי:</w:t>
      </w:r>
      <w:r w:rsidRPr="00D93405">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הסתיים הזמן. </w:t>
      </w:r>
    </w:p>
    <w:p w:rsidR="005B2233" w:rsidRDefault="005B2233" w:rsidP="00C927FB">
      <w:pPr>
        <w:rPr>
          <w:rtl/>
          <w:lang w:eastAsia="he-IL"/>
        </w:rPr>
      </w:pPr>
    </w:p>
    <w:p w:rsidR="005B2233" w:rsidRDefault="005B2233" w:rsidP="00C927FB">
      <w:pPr>
        <w:pStyle w:val="-"/>
        <w:keepNext/>
        <w:rPr>
          <w:rtl/>
        </w:rPr>
      </w:pPr>
      <w:bookmarkStart w:id="13856" w:name="ET_speakercontinue_6367_5"/>
      <w:r w:rsidRPr="00D93405">
        <w:rPr>
          <w:rStyle w:val="TagStyle"/>
          <w:rtl/>
        </w:rPr>
        <w:t xml:space="preserve"> &lt;&lt; דובר_המשך &gt;&gt; </w:t>
      </w:r>
      <w:r>
        <w:rPr>
          <w:rtl/>
        </w:rPr>
        <w:t>שרון ניר (ישראל ביתנו):</w:t>
      </w:r>
      <w:r w:rsidRPr="00D93405">
        <w:rPr>
          <w:rStyle w:val="TagStyle"/>
          <w:rtl/>
        </w:rPr>
        <w:t xml:space="preserve"> &lt;&lt; דובר_המשך &gt;&gt;</w:t>
      </w:r>
      <w:r>
        <w:rPr>
          <w:rtl/>
        </w:rPr>
        <w:t xml:space="preserve">   </w:t>
      </w:r>
      <w:bookmarkEnd w:id="13856"/>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המשפט האחרון, אדוני. </w:t>
      </w:r>
    </w:p>
    <w:p w:rsidR="005B2233" w:rsidRDefault="005B2233" w:rsidP="00C927FB">
      <w:pPr>
        <w:rPr>
          <w:rtl/>
          <w:lang w:eastAsia="he-IL"/>
        </w:rPr>
      </w:pPr>
    </w:p>
    <w:p w:rsidR="005B2233" w:rsidRDefault="005B2233" w:rsidP="00C927FB">
      <w:pPr>
        <w:pStyle w:val="af6"/>
        <w:keepNext/>
        <w:rPr>
          <w:rtl/>
        </w:rPr>
      </w:pPr>
      <w:r w:rsidRPr="004B7E21">
        <w:rPr>
          <w:rStyle w:val="TagStyle"/>
          <w:rtl/>
        </w:rPr>
        <w:t xml:space="preserve"> &lt;&lt; יור &gt;&gt; </w:t>
      </w:r>
      <w:r>
        <w:rPr>
          <w:rtl/>
        </w:rPr>
        <w:t>היו"ר ניסים ואטורי:</w:t>
      </w:r>
      <w:r w:rsidRPr="004B7E21">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משפט? בבקשה. </w:t>
      </w:r>
    </w:p>
    <w:p w:rsidR="005B2233" w:rsidRDefault="005B2233" w:rsidP="00C927FB">
      <w:pPr>
        <w:rPr>
          <w:rtl/>
          <w:lang w:eastAsia="he-IL"/>
        </w:rPr>
      </w:pPr>
    </w:p>
    <w:p w:rsidR="005B2233" w:rsidRDefault="005B2233" w:rsidP="00C927FB">
      <w:pPr>
        <w:pStyle w:val="-"/>
        <w:keepNext/>
        <w:rPr>
          <w:rtl/>
        </w:rPr>
      </w:pPr>
      <w:r w:rsidRPr="00D93405">
        <w:rPr>
          <w:rStyle w:val="TagStyle"/>
          <w:rtl/>
        </w:rPr>
        <w:t xml:space="preserve">&lt;&lt; דובר_המשך &gt;&gt; </w:t>
      </w:r>
      <w:r>
        <w:rPr>
          <w:rtl/>
        </w:rPr>
        <w:t>שרון ניר (ישראל ביתנו):</w:t>
      </w:r>
      <w:r w:rsidRPr="00D93405">
        <w:rPr>
          <w:rStyle w:val="TagStyle"/>
          <w:rtl/>
        </w:rPr>
        <w:t xml:space="preserve"> &lt;&lt; דובר_המשך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אתם שמיניתם אפס מנכ"ליות ל-32 משרדי ממשלה, אתם יכולים רק להתבייש. תודה, אדוני. </w:t>
      </w:r>
    </w:p>
    <w:p w:rsidR="005B2233" w:rsidRDefault="005B2233" w:rsidP="00C927FB">
      <w:pPr>
        <w:rPr>
          <w:rtl/>
          <w:lang w:eastAsia="he-IL"/>
        </w:rPr>
      </w:pPr>
    </w:p>
    <w:p w:rsidR="005B2233" w:rsidRDefault="005B2233" w:rsidP="00C927FB">
      <w:pPr>
        <w:pStyle w:val="af6"/>
        <w:keepNext/>
        <w:rPr>
          <w:rtl/>
        </w:rPr>
      </w:pPr>
      <w:r w:rsidRPr="00D93405">
        <w:rPr>
          <w:rStyle w:val="TagStyle"/>
          <w:rtl/>
        </w:rPr>
        <w:t xml:space="preserve"> &lt;&lt; יור &gt;&gt; </w:t>
      </w:r>
      <w:r>
        <w:rPr>
          <w:rtl/>
        </w:rPr>
        <w:t>היו"ר ניסים ואטורי:</w:t>
      </w:r>
      <w:r w:rsidRPr="00D93405">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תודה רבה. אני חושב, לא </w:t>
      </w:r>
      <w:bookmarkStart w:id="13857" w:name="_ETM_Q32_499362"/>
      <w:bookmarkEnd w:id="13857"/>
      <w:r>
        <w:rPr>
          <w:rFonts w:hint="cs"/>
          <w:rtl/>
          <w:lang w:eastAsia="he-IL"/>
        </w:rPr>
        <w:t xml:space="preserve">לזלזל בלוחמים ובלוחמות, אני חושב שחוסלו שבעה מחבלים ולא חמישה. </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חבר הכנסת אזולאי? </w:t>
      </w:r>
      <w:bookmarkStart w:id="13858" w:name="_ETM_Q32_519169"/>
      <w:bookmarkStart w:id="13859" w:name="_ETM_Q32_519217"/>
      <w:bookmarkStart w:id="13860" w:name="_ETM_Q32_519618"/>
      <w:bookmarkStart w:id="13861" w:name="_ETM_Q32_519662"/>
      <w:bookmarkEnd w:id="13858"/>
      <w:bookmarkEnd w:id="13859"/>
      <w:bookmarkEnd w:id="13860"/>
      <w:bookmarkEnd w:id="13861"/>
      <w:r>
        <w:rPr>
          <w:rFonts w:hint="cs"/>
          <w:rtl/>
          <w:lang w:eastAsia="he-IL"/>
        </w:rPr>
        <w:t xml:space="preserve">חבר הכנסת אריאל קלנר, בבקשה. </w:t>
      </w:r>
    </w:p>
    <w:p w:rsidR="005B2233" w:rsidRDefault="005B2233" w:rsidP="00C927FB">
      <w:pPr>
        <w:rPr>
          <w:rtl/>
          <w:lang w:eastAsia="he-IL"/>
        </w:rPr>
      </w:pPr>
    </w:p>
    <w:p w:rsidR="005B2233" w:rsidRDefault="005B2233" w:rsidP="00C927FB">
      <w:pPr>
        <w:rPr>
          <w:rtl/>
          <w:lang w:eastAsia="he-IL"/>
        </w:rPr>
      </w:pPr>
      <w:bookmarkStart w:id="13862" w:name="_ETM_Q32_534689"/>
      <w:bookmarkStart w:id="13863" w:name="_ETM_Q32_534768"/>
      <w:bookmarkEnd w:id="13862"/>
      <w:bookmarkEnd w:id="13863"/>
      <w:r>
        <w:rPr>
          <w:rFonts w:hint="cs"/>
          <w:rtl/>
          <w:lang w:eastAsia="he-IL"/>
        </w:rPr>
        <w:lastRenderedPageBreak/>
        <w:t xml:space="preserve">דרך אגב, אני בעד </w:t>
      </w:r>
      <w:bookmarkStart w:id="13864" w:name="_ETM_Q32_530715"/>
      <w:bookmarkEnd w:id="13864"/>
      <w:r>
        <w:rPr>
          <w:rFonts w:hint="cs"/>
          <w:rtl/>
          <w:lang w:eastAsia="he-IL"/>
        </w:rPr>
        <w:t xml:space="preserve">חופש בחירה לחיילות, חברת הכנסת. </w:t>
      </w:r>
    </w:p>
    <w:p w:rsidR="005B2233" w:rsidRDefault="005B2233" w:rsidP="00C927FB">
      <w:pPr>
        <w:rPr>
          <w:rtl/>
          <w:lang w:eastAsia="he-IL"/>
        </w:rPr>
      </w:pPr>
    </w:p>
    <w:p w:rsidR="005B2233" w:rsidRDefault="005B2233" w:rsidP="00C927FB">
      <w:pPr>
        <w:pStyle w:val="af5"/>
        <w:keepNext/>
        <w:rPr>
          <w:rtl/>
        </w:rPr>
      </w:pPr>
      <w:bookmarkStart w:id="13865" w:name="ET_interruption_6367_11"/>
      <w:r w:rsidRPr="004B7E21">
        <w:rPr>
          <w:rStyle w:val="TagStyle"/>
          <w:rtl/>
        </w:rPr>
        <w:t xml:space="preserve"> &lt;&lt; קריאה &gt;&gt; </w:t>
      </w:r>
      <w:r>
        <w:rPr>
          <w:rtl/>
        </w:rPr>
        <w:t>שרון ניר (ישראל ביתנו):</w:t>
      </w:r>
      <w:r w:rsidRPr="004B7E21">
        <w:rPr>
          <w:rStyle w:val="TagStyle"/>
          <w:rtl/>
        </w:rPr>
        <w:t xml:space="preserve"> &lt;&lt; קריאה &gt;&gt;</w:t>
      </w:r>
      <w:r>
        <w:rPr>
          <w:rtl/>
        </w:rPr>
        <w:t xml:space="preserve">   </w:t>
      </w:r>
      <w:bookmarkEnd w:id="13865"/>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לוחמות, אדוני היושב-ראש - - - לוחמות, דיברנו על לוחמות.</w:t>
      </w:r>
    </w:p>
    <w:p w:rsidR="005B2233" w:rsidRDefault="005B2233" w:rsidP="00C927FB">
      <w:pPr>
        <w:rPr>
          <w:rtl/>
          <w:lang w:eastAsia="he-IL"/>
        </w:rPr>
      </w:pPr>
      <w:bookmarkStart w:id="13866" w:name="_ETM_Q32_539356"/>
      <w:bookmarkStart w:id="13867" w:name="_ETM_Q32_539422"/>
      <w:bookmarkEnd w:id="13866"/>
      <w:bookmarkEnd w:id="13867"/>
    </w:p>
    <w:p w:rsidR="005B2233" w:rsidRDefault="005B2233" w:rsidP="00C927FB">
      <w:pPr>
        <w:pStyle w:val="af6"/>
        <w:keepNext/>
        <w:rPr>
          <w:rtl/>
        </w:rPr>
      </w:pPr>
      <w:r w:rsidRPr="004B7E21">
        <w:rPr>
          <w:rStyle w:val="TagStyle"/>
          <w:rtl/>
        </w:rPr>
        <w:t xml:space="preserve"> &lt;&lt; יור &gt;&gt; </w:t>
      </w:r>
      <w:r>
        <w:rPr>
          <w:rtl/>
        </w:rPr>
        <w:t>היו"ר ניסים ואטורי:</w:t>
      </w:r>
      <w:r w:rsidRPr="004B7E21">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3868" w:name="_ETM_Q32_540532"/>
      <w:bookmarkEnd w:id="13868"/>
      <w:r>
        <w:rPr>
          <w:rFonts w:hint="cs"/>
          <w:rtl/>
          <w:lang w:eastAsia="he-IL"/>
        </w:rPr>
        <w:t xml:space="preserve">לוחמות, לא </w:t>
      </w:r>
      <w:bookmarkStart w:id="13869" w:name="_ETM_Q32_542412"/>
      <w:bookmarkEnd w:id="13869"/>
      <w:r>
        <w:rPr>
          <w:rFonts w:hint="cs"/>
          <w:rtl/>
          <w:lang w:eastAsia="he-IL"/>
        </w:rPr>
        <w:t xml:space="preserve">לוחמות, יש כל מיני. תני רגע, אני אגיד לך. </w:t>
      </w:r>
    </w:p>
    <w:p w:rsidR="005B2233" w:rsidRDefault="005B2233" w:rsidP="00C927FB">
      <w:pPr>
        <w:rPr>
          <w:rtl/>
          <w:lang w:eastAsia="he-IL"/>
        </w:rPr>
      </w:pPr>
      <w:bookmarkStart w:id="13870" w:name="_ETM_Q32_539404"/>
      <w:bookmarkStart w:id="13871" w:name="_ETM_Q32_539456"/>
      <w:bookmarkEnd w:id="13870"/>
      <w:bookmarkEnd w:id="13871"/>
    </w:p>
    <w:p w:rsidR="005B2233" w:rsidRDefault="005B2233" w:rsidP="00C927FB">
      <w:pPr>
        <w:pStyle w:val="af5"/>
        <w:keepNext/>
        <w:rPr>
          <w:rtl/>
        </w:rPr>
      </w:pPr>
      <w:bookmarkStart w:id="13872" w:name="ET_interruption_6367_13"/>
      <w:r w:rsidRPr="004B7E21">
        <w:rPr>
          <w:rStyle w:val="TagStyle"/>
          <w:rtl/>
        </w:rPr>
        <w:t xml:space="preserve"> &lt;&lt; קריאה &gt;&gt; </w:t>
      </w:r>
      <w:r>
        <w:rPr>
          <w:rtl/>
        </w:rPr>
        <w:t>שרון ניר (ישראל ביתנו):</w:t>
      </w:r>
      <w:r w:rsidRPr="004B7E21">
        <w:rPr>
          <w:rStyle w:val="TagStyle"/>
          <w:rtl/>
        </w:rPr>
        <w:t xml:space="preserve"> &lt;&lt; קריאה &gt;&gt;</w:t>
      </w:r>
      <w:r>
        <w:rPr>
          <w:rtl/>
        </w:rPr>
        <w:t xml:space="preserve">   </w:t>
      </w:r>
      <w:bookmarkEnd w:id="13872"/>
    </w:p>
    <w:p w:rsidR="005B2233" w:rsidRDefault="005B2233" w:rsidP="00C927FB">
      <w:pPr>
        <w:pStyle w:val="KeepWithNext"/>
        <w:rPr>
          <w:rtl/>
          <w:lang w:eastAsia="he-IL"/>
        </w:rPr>
      </w:pPr>
    </w:p>
    <w:p w:rsidR="005B2233" w:rsidRPr="004B7E21" w:rsidRDefault="005B2233" w:rsidP="00C927FB">
      <w:pPr>
        <w:rPr>
          <w:rtl/>
          <w:lang w:eastAsia="he-IL"/>
        </w:rPr>
      </w:pPr>
      <w:bookmarkStart w:id="13873" w:name="_ETM_Q32_541941"/>
      <w:bookmarkEnd w:id="13873"/>
      <w:r>
        <w:rPr>
          <w:rFonts w:hint="cs"/>
          <w:rtl/>
          <w:lang w:eastAsia="he-IL"/>
        </w:rPr>
        <w:t xml:space="preserve">תגיד לוחמות, ואז אפשר יהיה להמשיך. </w:t>
      </w:r>
      <w:bookmarkStart w:id="13874" w:name="_ETM_Q32_541978"/>
      <w:bookmarkEnd w:id="13874"/>
    </w:p>
    <w:p w:rsidR="005B2233" w:rsidRDefault="005B2233" w:rsidP="00C927FB">
      <w:pPr>
        <w:rPr>
          <w:rtl/>
          <w:lang w:eastAsia="he-IL"/>
        </w:rPr>
      </w:pPr>
    </w:p>
    <w:p w:rsidR="005B2233" w:rsidRDefault="005B2233" w:rsidP="00C927FB">
      <w:pPr>
        <w:pStyle w:val="af6"/>
        <w:keepNext/>
        <w:rPr>
          <w:rtl/>
        </w:rPr>
      </w:pPr>
      <w:r w:rsidRPr="00D93405">
        <w:rPr>
          <w:rStyle w:val="TagStyle"/>
          <w:rtl/>
        </w:rPr>
        <w:t xml:space="preserve"> &lt;&lt; יור &gt;&gt; </w:t>
      </w:r>
      <w:r>
        <w:rPr>
          <w:rtl/>
        </w:rPr>
        <w:t>היו"ר ניסים ואטורי:</w:t>
      </w:r>
      <w:r w:rsidRPr="00D93405">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אני לא יכול להמשיך להרחיב בעניין, אבל אצלי בבית יש חופש, חלקן שירות לאומי, חלקן צבא. </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בבקשה, חבר הכנסת קלנר. </w:t>
      </w:r>
    </w:p>
    <w:p w:rsidR="005B2233" w:rsidRDefault="005B2233" w:rsidP="00C927FB">
      <w:pPr>
        <w:rPr>
          <w:rtl/>
          <w:lang w:eastAsia="he-IL"/>
        </w:rPr>
      </w:pPr>
    </w:p>
    <w:p w:rsidR="005B2233" w:rsidRDefault="005B2233" w:rsidP="00C927FB">
      <w:pPr>
        <w:pStyle w:val="a4"/>
        <w:keepNext/>
        <w:rPr>
          <w:rtl/>
        </w:rPr>
      </w:pPr>
      <w:bookmarkStart w:id="13875" w:name="ET_speaker_5801_9"/>
      <w:r w:rsidRPr="00D93405">
        <w:rPr>
          <w:rStyle w:val="TagStyle"/>
          <w:rtl/>
        </w:rPr>
        <w:t xml:space="preserve"> &lt;&lt; דובר &gt;&gt; </w:t>
      </w:r>
      <w:bookmarkStart w:id="13876" w:name="_Toc126687506"/>
      <w:bookmarkStart w:id="13877" w:name="_Toc126687701"/>
      <w:bookmarkStart w:id="13878" w:name="_Toc126687864"/>
      <w:r>
        <w:rPr>
          <w:rtl/>
        </w:rPr>
        <w:t>אריאל קלנר (הליכוד):</w:t>
      </w:r>
      <w:bookmarkEnd w:id="13876"/>
      <w:bookmarkEnd w:id="13877"/>
      <w:bookmarkEnd w:id="13878"/>
      <w:r w:rsidRPr="00D93405">
        <w:rPr>
          <w:rStyle w:val="TagStyle"/>
          <w:rtl/>
        </w:rPr>
        <w:t xml:space="preserve"> &lt;&lt; דובר &gt;&gt;</w:t>
      </w:r>
      <w:r>
        <w:rPr>
          <w:rtl/>
        </w:rPr>
        <w:t xml:space="preserve">   </w:t>
      </w:r>
      <w:bookmarkEnd w:id="13875"/>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אדוני היושב-ראש, אדוני השר, כנסת נכבדה, </w:t>
      </w:r>
      <w:bookmarkStart w:id="13879" w:name="_ETM_Q32_558701"/>
      <w:bookmarkEnd w:id="13879"/>
      <w:r>
        <w:rPr>
          <w:rFonts w:hint="cs"/>
          <w:rtl/>
          <w:lang w:eastAsia="he-IL"/>
        </w:rPr>
        <w:t xml:space="preserve">קץ הדמוקרטיה, משבר כלכלי, סוף העולם ממש </w:t>
      </w:r>
      <w:bookmarkStart w:id="13880" w:name="_ETM_Q32_568617"/>
      <w:bookmarkEnd w:id="13880"/>
      <w:r>
        <w:rPr>
          <w:rFonts w:hint="cs"/>
          <w:rtl/>
          <w:lang w:eastAsia="he-IL"/>
        </w:rPr>
        <w:t xml:space="preserve">– כך מזהירים בהיסטריה מתנגדי הרפורמה במערכת המשפט. זעקות ההיסטריה האלו נשמעות לי קצת מוכרות, אז ערכתי בדיקה קצרה ואני מקדיש אותה לכל אזרח שיהיה רגוע. </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בואו נצא לדרך. נתחיל. היסטוריה, אתה זוכר את התחזיות על הבידוד המדיני? כן? זוכר את זה? אהוד ברק, אביב 2011: "לקראת חודש ספטמבר אנחנו </w:t>
      </w:r>
      <w:bookmarkStart w:id="13881" w:name="_ETM_Q32_589654"/>
      <w:bookmarkEnd w:id="13881"/>
      <w:r>
        <w:rPr>
          <w:rFonts w:hint="cs"/>
          <w:rtl/>
          <w:lang w:eastAsia="he-IL"/>
        </w:rPr>
        <w:t xml:space="preserve">עומדים בפני צונאמי מדיני - - - הדה-לגיטימציה של ישראל באופק - - - </w:t>
      </w:r>
      <w:bookmarkStart w:id="13882" w:name="_ETM_Q32_596301"/>
      <w:bookmarkEnd w:id="13882"/>
      <w:r>
        <w:rPr>
          <w:rFonts w:hint="cs"/>
          <w:rtl/>
          <w:lang w:eastAsia="he-IL"/>
        </w:rPr>
        <w:t xml:space="preserve">זה מסוכן ביותר ודורש פעולה". הפעולה היא, כמובן, מסירת חלקי מולדת לאויב. </w:t>
      </w:r>
    </w:p>
    <w:p w:rsidR="005B2233" w:rsidRDefault="005B2233" w:rsidP="00C927FB">
      <w:pPr>
        <w:rPr>
          <w:rtl/>
          <w:lang w:eastAsia="he-IL"/>
        </w:rPr>
      </w:pPr>
      <w:bookmarkStart w:id="13883" w:name="_ETM_Q32_602628"/>
      <w:bookmarkStart w:id="13884" w:name="_ETM_Q32_602689"/>
      <w:bookmarkEnd w:id="13883"/>
      <w:bookmarkEnd w:id="13884"/>
    </w:p>
    <w:p w:rsidR="005B2233" w:rsidRDefault="005B2233" w:rsidP="00C927FB">
      <w:pPr>
        <w:rPr>
          <w:rtl/>
          <w:lang w:eastAsia="he-IL"/>
        </w:rPr>
      </w:pPr>
      <w:bookmarkStart w:id="13885" w:name="_ETM_Q32_602756"/>
      <w:bookmarkStart w:id="13886" w:name="_ETM_Q32_602803"/>
      <w:bookmarkEnd w:id="13885"/>
      <w:bookmarkEnd w:id="13886"/>
      <w:r>
        <w:rPr>
          <w:rFonts w:hint="cs"/>
          <w:rtl/>
          <w:lang w:eastAsia="he-IL"/>
        </w:rPr>
        <w:t xml:space="preserve">ביוני 2015, במעריב בישרו לנו שהמתקפה המדינית קרבה בממדים שיפתיעו גם את רואי השחורות מירושלים ועליה תשלם ישראל מחיר כבד. מה נגיד? ממש בידוד מדיני חווינו מאז. רנסנס מדיני, זה מה שהיה </w:t>
      </w:r>
      <w:bookmarkStart w:id="13887" w:name="_ETM_Q32_622733"/>
      <w:bookmarkEnd w:id="13887"/>
      <w:r>
        <w:rPr>
          <w:rFonts w:hint="cs"/>
          <w:rtl/>
          <w:lang w:eastAsia="he-IL"/>
        </w:rPr>
        <w:t xml:space="preserve">לנו. </w:t>
      </w:r>
    </w:p>
    <w:p w:rsidR="005B2233" w:rsidRDefault="005B2233" w:rsidP="00C927FB">
      <w:pPr>
        <w:rPr>
          <w:rtl/>
          <w:lang w:eastAsia="he-IL"/>
        </w:rPr>
      </w:pPr>
    </w:p>
    <w:p w:rsidR="005B2233" w:rsidRDefault="005B2233" w:rsidP="00C927FB">
      <w:pPr>
        <w:rPr>
          <w:rtl/>
          <w:lang w:eastAsia="he-IL"/>
        </w:rPr>
      </w:pPr>
      <w:r>
        <w:rPr>
          <w:rFonts w:hint="cs"/>
          <w:rtl/>
          <w:lang w:eastAsia="he-IL"/>
        </w:rPr>
        <w:lastRenderedPageBreak/>
        <w:t xml:space="preserve">אבל בואו נדבר אולי על תחזיות כלכליות, אולי שם המצב </w:t>
      </w:r>
      <w:bookmarkStart w:id="13888" w:name="_ETM_Q32_623510"/>
      <w:bookmarkEnd w:id="13888"/>
      <w:r>
        <w:rPr>
          <w:rFonts w:hint="cs"/>
          <w:rtl/>
          <w:lang w:eastAsia="he-IL"/>
        </w:rPr>
        <w:t xml:space="preserve">שונה. נתחיל מהאורקל, יו"ר האופוזיציה יאיר לפיד: הכסף נמצא בין יצהר לאיתמר, הוא הכריז. ב-8 בספטמבר 2014 אמר לפיד: "שיתוק מדיני יכריח אותנו להמשיך לבחור בין הביטחוני לכלכלי ובסופו של דבר נקבל גם פחות ביטחון וגם פחות כלכלה". אכן נביא הדור. </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והינה </w:t>
      </w:r>
      <w:bookmarkStart w:id="13889" w:name="_ETM_Q32_654162"/>
      <w:bookmarkEnd w:id="13889"/>
      <w:r>
        <w:rPr>
          <w:rFonts w:hint="cs"/>
          <w:rtl/>
          <w:lang w:eastAsia="he-IL"/>
        </w:rPr>
        <w:t xml:space="preserve">הפרשן נחמיה שטרסלר בעיתון הארץ ב-6 במאי 2011: משקיעים בין-לאומיים כבר מצביעים ברגליים. הם אינם מוכנים לסכן כאן את כספם. ציפי לבני, תחילת 2015: "הצונאמי המדיני מביא לצונאמי הכלכלי והצונאמי </w:t>
      </w:r>
      <w:bookmarkStart w:id="13890" w:name="_ETM_Q32_668637"/>
      <w:bookmarkEnd w:id="13890"/>
      <w:r>
        <w:rPr>
          <w:rFonts w:hint="cs"/>
          <w:rtl/>
          <w:lang w:eastAsia="he-IL"/>
        </w:rPr>
        <w:t xml:space="preserve">הכלכלי מביא לפגיעה כלכלית באזרחים". כמובן, גם אז היו מומחים בין-לאומיים. "צריך להיות אדם ציני וטיפש כדי לנסות להגיד שישראל לא צריכה תהליך שלום כדי </w:t>
      </w:r>
      <w:bookmarkStart w:id="13891" w:name="_ETM_Q32_686184"/>
      <w:bookmarkEnd w:id="13891"/>
      <w:r>
        <w:rPr>
          <w:rFonts w:hint="cs"/>
          <w:rtl/>
          <w:lang w:eastAsia="he-IL"/>
        </w:rPr>
        <w:t xml:space="preserve">לרשום צמיחה בכלכלה", אמר באולפן </w:t>
      </w:r>
      <w:r>
        <w:rPr>
          <w:lang w:eastAsia="he-IL"/>
        </w:rPr>
        <w:t>ynet</w:t>
      </w:r>
      <w:r>
        <w:rPr>
          <w:rFonts w:hint="cs"/>
          <w:rtl/>
          <w:lang w:eastAsia="he-IL"/>
        </w:rPr>
        <w:t xml:space="preserve"> הפרשן הכלכלי הבכיר של רשת </w:t>
      </w:r>
      <w:r>
        <w:rPr>
          <w:rFonts w:hint="cs"/>
          <w:lang w:eastAsia="he-IL"/>
        </w:rPr>
        <w:t>CNN</w:t>
      </w:r>
      <w:r>
        <w:rPr>
          <w:rFonts w:hint="cs"/>
          <w:rtl/>
          <w:lang w:eastAsia="he-IL"/>
        </w:rPr>
        <w:t xml:space="preserve"> ריצ'ארד קווסט. טוב, כולנו טיפשים. </w:t>
      </w:r>
    </w:p>
    <w:p w:rsidR="005B2233" w:rsidRDefault="005B2233" w:rsidP="00C927FB">
      <w:pPr>
        <w:rPr>
          <w:rtl/>
          <w:lang w:eastAsia="he-IL"/>
        </w:rPr>
      </w:pPr>
    </w:p>
    <w:p w:rsidR="005B2233" w:rsidRDefault="005B2233" w:rsidP="00C927FB">
      <w:pPr>
        <w:rPr>
          <w:rtl/>
        </w:rPr>
      </w:pPr>
      <w:r>
        <w:rPr>
          <w:rFonts w:hint="cs"/>
          <w:rtl/>
          <w:lang w:eastAsia="he-IL"/>
        </w:rPr>
        <w:t xml:space="preserve">עכשיו, כנסת נכבדה, הבה ניזכר בחוק הלאום. באוגוסט 2018 קיבלנו אזהרה, חוק הלאום עלול להעיב על אופק דירוג האשראי של ישראל. מאז חלפו ארבע שנים וחצי. </w:t>
      </w:r>
      <w:bookmarkStart w:id="13892" w:name="TOR_Q33"/>
      <w:bookmarkStart w:id="13893" w:name="_ETM_Q33_181810"/>
      <w:bookmarkEnd w:id="13892"/>
      <w:bookmarkEnd w:id="13893"/>
      <w:r>
        <w:rPr>
          <w:rFonts w:hint="cs"/>
          <w:rtl/>
        </w:rPr>
        <w:t xml:space="preserve">דירוג האשראי של ישראל נותר גבוה ויציב, ואף אושרר לאחרונה בנובמבר האחרון, לאחר ניצחון הימין </w:t>
      </w:r>
      <w:bookmarkStart w:id="13894" w:name="_ETM_Q33_118106"/>
      <w:bookmarkEnd w:id="13894"/>
      <w:r>
        <w:rPr>
          <w:rFonts w:hint="cs"/>
          <w:rtl/>
        </w:rPr>
        <w:t xml:space="preserve">בבחירות. </w:t>
      </w:r>
      <w:bookmarkStart w:id="13895" w:name="_ETM_Q33_121956"/>
      <w:bookmarkStart w:id="13896" w:name="_ETM_Q33_122069"/>
      <w:bookmarkStart w:id="13897" w:name="_ETM_Q33_122101"/>
      <w:bookmarkStart w:id="13898" w:name="_ETM_Q33_122182"/>
      <w:bookmarkEnd w:id="13895"/>
      <w:bookmarkEnd w:id="13896"/>
      <w:bookmarkEnd w:id="13897"/>
      <w:bookmarkEnd w:id="13898"/>
      <w:r>
        <w:rPr>
          <w:rFonts w:hint="cs"/>
          <w:rtl/>
        </w:rPr>
        <w:t>לא תאמינו, תחזיות אימה היו גם בהקשר הקמת האוניברסיטה</w:t>
      </w:r>
      <w:bookmarkStart w:id="13899" w:name="_ETM_Q33_125050"/>
      <w:bookmarkEnd w:id="13899"/>
      <w:r>
        <w:rPr>
          <w:rFonts w:hint="cs"/>
          <w:rtl/>
        </w:rPr>
        <w:t xml:space="preserve"> באריאל. ב-2012, במכתב של ועד ראשי האוניברסיטאות לראש הממשלה נתניהו: </w:t>
      </w:r>
      <w:bookmarkStart w:id="13900" w:name="_ETM_Q33_132389"/>
      <w:bookmarkEnd w:id="13900"/>
      <w:r>
        <w:rPr>
          <w:rFonts w:hint="cs"/>
          <w:rtl/>
        </w:rPr>
        <w:t xml:space="preserve">"רק אתה יכול עדיין למנוע את הרכבת הדוהרת לקראת אסון </w:t>
      </w:r>
      <w:bookmarkStart w:id="13901" w:name="_ETM_Q33_135485"/>
      <w:bookmarkEnd w:id="13901"/>
      <w:r>
        <w:rPr>
          <w:rFonts w:hint="cs"/>
          <w:rtl/>
        </w:rPr>
        <w:t xml:space="preserve">ידוע מראש, שיפגע קשות וירסק את ההשכלה הגבוהה בישראל". טוב, היה גם כמובן בדרך מתווה הגז </w:t>
      </w:r>
      <w:r>
        <w:rPr>
          <w:rtl/>
        </w:rPr>
        <w:t>–</w:t>
      </w:r>
      <w:r>
        <w:rPr>
          <w:rFonts w:hint="cs"/>
          <w:rtl/>
        </w:rPr>
        <w:t xml:space="preserve"> תעמולת שוד </w:t>
      </w:r>
      <w:bookmarkStart w:id="13902" w:name="_ETM_Q33_148565"/>
      <w:bookmarkEnd w:id="13902"/>
      <w:r>
        <w:rPr>
          <w:rFonts w:hint="cs"/>
          <w:rtl/>
        </w:rPr>
        <w:t xml:space="preserve">הגז הגדול שיפגע בכלכלה ובדמוקרטיה. </w:t>
      </w:r>
    </w:p>
    <w:p w:rsidR="005B2233" w:rsidRDefault="005B2233" w:rsidP="00C927FB">
      <w:pPr>
        <w:rPr>
          <w:rtl/>
        </w:rPr>
      </w:pPr>
      <w:bookmarkStart w:id="13903" w:name="_ETM_Q33_139550"/>
      <w:bookmarkEnd w:id="13903"/>
    </w:p>
    <w:p w:rsidR="005B2233" w:rsidRDefault="005B2233" w:rsidP="00C927FB">
      <w:pPr>
        <w:rPr>
          <w:rtl/>
        </w:rPr>
      </w:pPr>
      <w:bookmarkStart w:id="13904" w:name="_ETM_Q33_139649"/>
      <w:bookmarkEnd w:id="13904"/>
      <w:r>
        <w:rPr>
          <w:rFonts w:hint="cs"/>
          <w:rtl/>
        </w:rPr>
        <w:t xml:space="preserve">ואם נסכם, זעקות ההיסטריה אינן חדשות. </w:t>
      </w:r>
      <w:bookmarkStart w:id="13905" w:name="_ETM_Q33_150555"/>
      <w:bookmarkEnd w:id="13905"/>
      <w:r>
        <w:rPr>
          <w:rFonts w:hint="cs"/>
          <w:rtl/>
        </w:rPr>
        <w:t xml:space="preserve">הן ישנות נושנות וממוחזרות. הרפורמה במערכת המשפט </w:t>
      </w:r>
      <w:bookmarkStart w:id="13906" w:name="_ETM_Q33_159997"/>
      <w:bookmarkEnd w:id="13906"/>
      <w:r>
        <w:rPr>
          <w:rFonts w:hint="cs"/>
          <w:rtl/>
        </w:rPr>
        <w:t xml:space="preserve">תתקן את הדמוקרטיה בישראל, תגביר את הוודאות המשפטית, תביא לכאן </w:t>
      </w:r>
      <w:bookmarkStart w:id="13907" w:name="_ETM_Q33_160737"/>
      <w:bookmarkEnd w:id="13907"/>
      <w:r>
        <w:rPr>
          <w:rFonts w:hint="cs"/>
          <w:rtl/>
        </w:rPr>
        <w:t xml:space="preserve">משקיעים נוספים ותחזק את ישראל. תודה רבה. </w:t>
      </w:r>
      <w:bookmarkStart w:id="13908" w:name="_ETM_Q33_175505"/>
      <w:bookmarkEnd w:id="13908"/>
    </w:p>
    <w:p w:rsidR="005B2233" w:rsidRDefault="005B2233" w:rsidP="00C927FB">
      <w:pPr>
        <w:rPr>
          <w:rtl/>
        </w:rPr>
      </w:pPr>
      <w:bookmarkStart w:id="13909" w:name="_ETM_Q33_175604"/>
      <w:bookmarkStart w:id="13910" w:name="_ETM_Q33_175695"/>
      <w:bookmarkEnd w:id="13909"/>
      <w:bookmarkEnd w:id="13910"/>
    </w:p>
    <w:p w:rsidR="005B2233" w:rsidRDefault="005B2233" w:rsidP="00C927FB">
      <w:pPr>
        <w:pStyle w:val="af6"/>
        <w:keepNext/>
        <w:rPr>
          <w:rtl/>
        </w:rPr>
      </w:pPr>
      <w:bookmarkStart w:id="13911" w:name="_ETM_Q33_175782"/>
      <w:bookmarkEnd w:id="13911"/>
      <w:r w:rsidRPr="00A6065F">
        <w:rPr>
          <w:rStyle w:val="TagStyle"/>
          <w:rtl/>
        </w:rPr>
        <w:t xml:space="preserve"> &lt;&lt; יור &gt;&gt;</w:t>
      </w:r>
      <w:r w:rsidRPr="00D76875">
        <w:rPr>
          <w:rStyle w:val="TagStyle"/>
          <w:rtl/>
        </w:rPr>
        <w:t xml:space="preserve"> </w:t>
      </w:r>
      <w:r>
        <w:rPr>
          <w:rtl/>
        </w:rPr>
        <w:t>היו"ר ניסים ואטורי:</w:t>
      </w:r>
      <w:r w:rsidRPr="00D76875">
        <w:rPr>
          <w:rStyle w:val="TagStyle"/>
          <w:rtl/>
        </w:rPr>
        <w:t xml:space="preserve"> </w:t>
      </w:r>
      <w:r w:rsidRPr="00A6065F">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13912" w:name="_ETM_Q33_181322"/>
      <w:bookmarkEnd w:id="13912"/>
      <w:r>
        <w:rPr>
          <w:rFonts w:hint="cs"/>
          <w:rtl/>
        </w:rPr>
        <w:t xml:space="preserve">תודה רבה. </w:t>
      </w:r>
      <w:bookmarkStart w:id="13913" w:name="_ETM_Q33_172687"/>
      <w:bookmarkStart w:id="13914" w:name="_ETM_Q33_172787"/>
      <w:bookmarkStart w:id="13915" w:name="_ETM_Q33_172850"/>
      <w:bookmarkStart w:id="13916" w:name="_ETM_Q33_175735"/>
      <w:bookmarkStart w:id="13917" w:name="_ETM_Q33_175863"/>
      <w:bookmarkEnd w:id="13913"/>
      <w:bookmarkEnd w:id="13914"/>
      <w:bookmarkEnd w:id="13915"/>
      <w:bookmarkEnd w:id="13916"/>
      <w:bookmarkEnd w:id="13917"/>
      <w:r>
        <w:rPr>
          <w:rFonts w:hint="cs"/>
          <w:rtl/>
        </w:rPr>
        <w:t xml:space="preserve">חבר הכנסת נאור שירי. </w:t>
      </w:r>
    </w:p>
    <w:p w:rsidR="005B2233" w:rsidRDefault="005B2233" w:rsidP="00C927FB">
      <w:pPr>
        <w:rPr>
          <w:rtl/>
        </w:rPr>
      </w:pPr>
      <w:bookmarkStart w:id="13918" w:name="_ETM_Q33_182938"/>
      <w:bookmarkStart w:id="13919" w:name="_ETM_Q33_183037"/>
      <w:bookmarkEnd w:id="13918"/>
      <w:bookmarkEnd w:id="13919"/>
    </w:p>
    <w:p w:rsidR="005B2233" w:rsidRDefault="005B2233" w:rsidP="00C927FB">
      <w:pPr>
        <w:pStyle w:val="af5"/>
        <w:keepNext/>
        <w:rPr>
          <w:rtl/>
        </w:rPr>
      </w:pPr>
      <w:bookmarkStart w:id="13920" w:name="_ETM_Q33_172967"/>
      <w:bookmarkStart w:id="13921" w:name="ET_interruption_5787_6"/>
      <w:bookmarkEnd w:id="13920"/>
      <w:r w:rsidRPr="00A6065F">
        <w:rPr>
          <w:rStyle w:val="TagStyle"/>
          <w:rtl/>
        </w:rPr>
        <w:t>&lt;&lt; קריאה &gt;&gt;</w:t>
      </w:r>
      <w:r w:rsidRPr="00D76875">
        <w:rPr>
          <w:rStyle w:val="TagStyle"/>
          <w:rtl/>
        </w:rPr>
        <w:t xml:space="preserve"> </w:t>
      </w:r>
      <w:r>
        <w:rPr>
          <w:rtl/>
        </w:rPr>
        <w:t>יוראי להב הרצנו (יש עתיד):</w:t>
      </w:r>
      <w:r w:rsidRPr="00D76875">
        <w:rPr>
          <w:rStyle w:val="TagStyle"/>
          <w:rtl/>
        </w:rPr>
        <w:t xml:space="preserve"> </w:t>
      </w:r>
      <w:r w:rsidRPr="00A6065F">
        <w:rPr>
          <w:rStyle w:val="TagStyle"/>
          <w:rtl/>
        </w:rPr>
        <w:t>&lt;&lt; קריאה &gt;&gt;</w:t>
      </w:r>
      <w:r>
        <w:rPr>
          <w:rtl/>
        </w:rPr>
        <w:t xml:space="preserve">   </w:t>
      </w:r>
      <w:bookmarkEnd w:id="13921"/>
    </w:p>
    <w:p w:rsidR="005B2233" w:rsidRDefault="005B2233" w:rsidP="00C927FB">
      <w:pPr>
        <w:pStyle w:val="KeepWithNext"/>
        <w:rPr>
          <w:rtl/>
        </w:rPr>
      </w:pPr>
    </w:p>
    <w:p w:rsidR="005B2233" w:rsidRDefault="005B2233" w:rsidP="00C927FB">
      <w:pPr>
        <w:rPr>
          <w:rtl/>
        </w:rPr>
      </w:pPr>
      <w:bookmarkStart w:id="13922" w:name="_ETM_Q33_175911"/>
      <w:bookmarkEnd w:id="13922"/>
      <w:r>
        <w:rPr>
          <w:rFonts w:hint="cs"/>
          <w:rtl/>
        </w:rPr>
        <w:t xml:space="preserve">אגב, אתה צריך להיות זהה ביחס שלך לכל חברי הכנסת, </w:t>
      </w:r>
      <w:bookmarkStart w:id="13923" w:name="_ETM_Q33_181681"/>
      <w:bookmarkEnd w:id="13923"/>
      <w:r>
        <w:rPr>
          <w:rFonts w:hint="cs"/>
          <w:rtl/>
        </w:rPr>
        <w:t>גם אם לא מהמפלגה שלך.</w:t>
      </w:r>
    </w:p>
    <w:p w:rsidR="005B2233" w:rsidRDefault="005B2233" w:rsidP="00C927FB">
      <w:pPr>
        <w:rPr>
          <w:rtl/>
        </w:rPr>
      </w:pPr>
    </w:p>
    <w:p w:rsidR="005B2233" w:rsidRDefault="005B2233" w:rsidP="00C927FB">
      <w:pPr>
        <w:pStyle w:val="af6"/>
        <w:keepNext/>
        <w:rPr>
          <w:rtl/>
        </w:rPr>
      </w:pPr>
      <w:bookmarkStart w:id="13924" w:name="ET_yor_6490_7"/>
      <w:r w:rsidRPr="00A6065F">
        <w:rPr>
          <w:rStyle w:val="TagStyle"/>
          <w:rtl/>
        </w:rPr>
        <w:t xml:space="preserve"> &lt;&lt; יור &gt;&gt;</w:t>
      </w:r>
      <w:r w:rsidRPr="00D76875">
        <w:rPr>
          <w:rStyle w:val="TagStyle"/>
          <w:rtl/>
        </w:rPr>
        <w:t xml:space="preserve"> </w:t>
      </w:r>
      <w:r>
        <w:rPr>
          <w:rtl/>
        </w:rPr>
        <w:t>היו"ר ניסים ואטורי:</w:t>
      </w:r>
      <w:r w:rsidRPr="00D76875">
        <w:rPr>
          <w:rStyle w:val="TagStyle"/>
          <w:rtl/>
        </w:rPr>
        <w:t xml:space="preserve"> </w:t>
      </w:r>
      <w:r w:rsidRPr="00A6065F">
        <w:rPr>
          <w:rStyle w:val="TagStyle"/>
          <w:rtl/>
        </w:rPr>
        <w:t>&lt;&lt; יור &gt;&gt;</w:t>
      </w:r>
      <w:r>
        <w:rPr>
          <w:rtl/>
        </w:rPr>
        <w:t xml:space="preserve">   </w:t>
      </w:r>
      <w:bookmarkEnd w:id="13924"/>
    </w:p>
    <w:p w:rsidR="005B2233" w:rsidRDefault="005B2233" w:rsidP="00C927FB">
      <w:pPr>
        <w:pStyle w:val="KeepWithNext"/>
        <w:rPr>
          <w:rtl/>
        </w:rPr>
      </w:pPr>
    </w:p>
    <w:p w:rsidR="005B2233" w:rsidRPr="00D76875" w:rsidRDefault="005B2233" w:rsidP="00C927FB">
      <w:pPr>
        <w:rPr>
          <w:rtl/>
        </w:rPr>
      </w:pPr>
      <w:bookmarkStart w:id="13925" w:name="_ETM_Q33_176130"/>
      <w:bookmarkEnd w:id="13925"/>
      <w:r>
        <w:rPr>
          <w:rFonts w:hint="cs"/>
          <w:rtl/>
        </w:rPr>
        <w:t xml:space="preserve">נכון. </w:t>
      </w:r>
    </w:p>
    <w:p w:rsidR="005B2233" w:rsidRDefault="005B2233" w:rsidP="00C927FB">
      <w:pPr>
        <w:rPr>
          <w:rtl/>
        </w:rPr>
      </w:pPr>
    </w:p>
    <w:p w:rsidR="005B2233" w:rsidRDefault="005B2233" w:rsidP="00C927FB">
      <w:pPr>
        <w:pStyle w:val="af5"/>
        <w:keepNext/>
        <w:rPr>
          <w:rtl/>
        </w:rPr>
      </w:pPr>
      <w:bookmarkStart w:id="13926" w:name="_ETM_Q33_181340"/>
      <w:bookmarkStart w:id="13927" w:name="_ETM_Q33_181462"/>
      <w:bookmarkStart w:id="13928" w:name="ET_interruption_5787_68"/>
      <w:bookmarkEnd w:id="13926"/>
      <w:bookmarkEnd w:id="13927"/>
      <w:r w:rsidRPr="00A6065F">
        <w:rPr>
          <w:rStyle w:val="TagStyle"/>
          <w:rtl/>
        </w:rPr>
        <w:lastRenderedPageBreak/>
        <w:t>&lt;&lt; קריאה &gt;&gt;</w:t>
      </w:r>
      <w:r w:rsidRPr="00D76875">
        <w:rPr>
          <w:rStyle w:val="TagStyle"/>
          <w:rtl/>
        </w:rPr>
        <w:t xml:space="preserve"> </w:t>
      </w:r>
      <w:r>
        <w:rPr>
          <w:rtl/>
        </w:rPr>
        <w:t>יוראי להב הרצנו (יש עתיד):</w:t>
      </w:r>
      <w:r w:rsidRPr="00D76875">
        <w:rPr>
          <w:rStyle w:val="TagStyle"/>
          <w:rtl/>
        </w:rPr>
        <w:t xml:space="preserve"> </w:t>
      </w:r>
      <w:r w:rsidRPr="00A6065F">
        <w:rPr>
          <w:rStyle w:val="TagStyle"/>
          <w:rtl/>
        </w:rPr>
        <w:t>&lt;&lt; קריאה &gt;&gt;</w:t>
      </w:r>
      <w:bookmarkEnd w:id="13928"/>
      <w:r>
        <w:rPr>
          <w:rtl/>
        </w:rPr>
        <w:t xml:space="preserve">   </w:t>
      </w:r>
    </w:p>
    <w:p w:rsidR="005B2233" w:rsidRDefault="005B2233" w:rsidP="00C927FB">
      <w:pPr>
        <w:pStyle w:val="KeepWithNext"/>
        <w:rPr>
          <w:rtl/>
        </w:rPr>
      </w:pPr>
      <w:bookmarkStart w:id="13929" w:name="_ETM_Q33_183133"/>
      <w:bookmarkEnd w:id="13929"/>
    </w:p>
    <w:p w:rsidR="005B2233" w:rsidRDefault="005B2233" w:rsidP="00C927FB">
      <w:pPr>
        <w:rPr>
          <w:rtl/>
        </w:rPr>
      </w:pPr>
      <w:bookmarkStart w:id="13930" w:name="_ETM_Q33_183249"/>
      <w:bookmarkEnd w:id="13930"/>
      <w:r>
        <w:rPr>
          <w:rFonts w:hint="cs"/>
          <w:rtl/>
        </w:rPr>
        <w:t xml:space="preserve">כשנגמר הזמן, נגמר הזמן לכולם, </w:t>
      </w:r>
      <w:bookmarkStart w:id="13931" w:name="_ETM_Q33_183949"/>
      <w:bookmarkEnd w:id="13931"/>
      <w:r>
        <w:rPr>
          <w:rFonts w:hint="cs"/>
          <w:rtl/>
        </w:rPr>
        <w:t xml:space="preserve">לא רק לחברי יש עתיד. </w:t>
      </w:r>
    </w:p>
    <w:p w:rsidR="005B2233" w:rsidRDefault="005B2233" w:rsidP="00C927FB">
      <w:pPr>
        <w:rPr>
          <w:rtl/>
        </w:rPr>
      </w:pPr>
      <w:bookmarkStart w:id="13932" w:name="_ETM_Q33_188237"/>
      <w:bookmarkStart w:id="13933" w:name="_ETM_Q33_188373"/>
      <w:bookmarkEnd w:id="13932"/>
      <w:bookmarkEnd w:id="13933"/>
    </w:p>
    <w:p w:rsidR="005B2233" w:rsidRDefault="005B2233" w:rsidP="00C927FB">
      <w:pPr>
        <w:pStyle w:val="af6"/>
        <w:keepNext/>
        <w:rPr>
          <w:rtl/>
        </w:rPr>
      </w:pPr>
      <w:bookmarkStart w:id="13934" w:name="_ETM_Q33_188415"/>
      <w:bookmarkStart w:id="13935" w:name="_ETM_Q33_188478"/>
      <w:bookmarkEnd w:id="13934"/>
      <w:bookmarkEnd w:id="13935"/>
      <w:r w:rsidRPr="00A6065F">
        <w:rPr>
          <w:rStyle w:val="TagStyle"/>
          <w:rtl/>
        </w:rPr>
        <w:t xml:space="preserve"> &lt;&lt; יור &gt;&gt;</w:t>
      </w:r>
      <w:r w:rsidRPr="00D76875">
        <w:rPr>
          <w:rStyle w:val="TagStyle"/>
          <w:rtl/>
        </w:rPr>
        <w:t xml:space="preserve"> </w:t>
      </w:r>
      <w:r>
        <w:rPr>
          <w:rtl/>
        </w:rPr>
        <w:t>היו"ר ניסים ואטורי:</w:t>
      </w:r>
      <w:r w:rsidRPr="00D76875">
        <w:rPr>
          <w:rStyle w:val="TagStyle"/>
          <w:rtl/>
        </w:rPr>
        <w:t xml:space="preserve"> </w:t>
      </w:r>
      <w:r w:rsidRPr="00A6065F">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בסדר, אני מסתדר. </w:t>
      </w:r>
      <w:bookmarkStart w:id="13936" w:name="_ETM_Q33_192716"/>
      <w:bookmarkEnd w:id="13936"/>
      <w:r>
        <w:rPr>
          <w:rFonts w:hint="cs"/>
          <w:rtl/>
        </w:rPr>
        <w:t xml:space="preserve">תודה. </w:t>
      </w:r>
      <w:bookmarkStart w:id="13937" w:name="_ETM_Q33_190123"/>
      <w:bookmarkStart w:id="13938" w:name="_ETM_Q33_190269"/>
      <w:bookmarkStart w:id="13939" w:name="_ETM_Q33_190316"/>
      <w:bookmarkStart w:id="13940" w:name="_ETM_Q33_190410"/>
      <w:bookmarkEnd w:id="13937"/>
      <w:bookmarkEnd w:id="13938"/>
      <w:bookmarkEnd w:id="13939"/>
      <w:bookmarkEnd w:id="13940"/>
      <w:r>
        <w:rPr>
          <w:rFonts w:hint="cs"/>
          <w:rtl/>
        </w:rPr>
        <w:t>אתה מתכופף כדי להגיע לגובה?</w:t>
      </w:r>
    </w:p>
    <w:p w:rsidR="005B2233" w:rsidRDefault="005B2233" w:rsidP="00C927FB">
      <w:pPr>
        <w:rPr>
          <w:rtl/>
        </w:rPr>
      </w:pPr>
      <w:bookmarkStart w:id="13941" w:name="_ETM_Q33_193334"/>
      <w:bookmarkStart w:id="13942" w:name="_ETM_Q33_193415"/>
      <w:bookmarkStart w:id="13943" w:name="_ETM_Q33_193509"/>
      <w:bookmarkEnd w:id="13941"/>
      <w:bookmarkEnd w:id="13942"/>
      <w:bookmarkEnd w:id="13943"/>
    </w:p>
    <w:p w:rsidR="005B2233" w:rsidRDefault="005B2233" w:rsidP="00C927FB">
      <w:pPr>
        <w:pStyle w:val="a4"/>
        <w:keepNext/>
        <w:rPr>
          <w:rtl/>
        </w:rPr>
      </w:pPr>
      <w:bookmarkStart w:id="13944" w:name="_ETM_Q33_193642"/>
      <w:bookmarkStart w:id="13945" w:name="_ETM_Q33_194984"/>
      <w:bookmarkStart w:id="13946" w:name="ET_speaker_6361_10"/>
      <w:bookmarkEnd w:id="13944"/>
      <w:bookmarkEnd w:id="13945"/>
      <w:r w:rsidRPr="00A6065F">
        <w:rPr>
          <w:rStyle w:val="TagStyle"/>
          <w:rtl/>
        </w:rPr>
        <w:t xml:space="preserve"> &lt;&lt; דובר &gt;&gt;</w:t>
      </w:r>
      <w:r w:rsidRPr="00957A27">
        <w:rPr>
          <w:rStyle w:val="TagStyle"/>
          <w:rtl/>
        </w:rPr>
        <w:t xml:space="preserve"> </w:t>
      </w:r>
      <w:bookmarkStart w:id="13947" w:name="_Toc126687507"/>
      <w:bookmarkStart w:id="13948" w:name="_Toc126687702"/>
      <w:bookmarkStart w:id="13949" w:name="_Toc126687865"/>
      <w:r>
        <w:rPr>
          <w:rtl/>
        </w:rPr>
        <w:t>נאור שירי (יש עתיד):</w:t>
      </w:r>
      <w:bookmarkEnd w:id="13947"/>
      <w:bookmarkEnd w:id="13948"/>
      <w:bookmarkEnd w:id="13949"/>
      <w:r w:rsidRPr="00957A27">
        <w:rPr>
          <w:rStyle w:val="TagStyle"/>
          <w:rtl/>
        </w:rPr>
        <w:t xml:space="preserve"> </w:t>
      </w:r>
      <w:r w:rsidRPr="00A6065F">
        <w:rPr>
          <w:rStyle w:val="TagStyle"/>
          <w:rtl/>
        </w:rPr>
        <w:t>&lt;&lt; דובר &gt;&gt;</w:t>
      </w:r>
      <w:r>
        <w:rPr>
          <w:rtl/>
        </w:rPr>
        <w:t xml:space="preserve">   </w:t>
      </w:r>
      <w:bookmarkEnd w:id="13946"/>
    </w:p>
    <w:p w:rsidR="005B2233" w:rsidRDefault="005B2233" w:rsidP="00C927FB">
      <w:pPr>
        <w:pStyle w:val="KeepWithNext"/>
        <w:rPr>
          <w:rtl/>
        </w:rPr>
      </w:pPr>
    </w:p>
    <w:p w:rsidR="005B2233" w:rsidRDefault="005B2233" w:rsidP="00C927FB">
      <w:pPr>
        <w:rPr>
          <w:rtl/>
        </w:rPr>
      </w:pPr>
      <w:bookmarkStart w:id="13950" w:name="_ETM_Q33_195784"/>
      <w:bookmarkStart w:id="13951" w:name="_ETM_Q33_195864"/>
      <w:bookmarkEnd w:id="13950"/>
      <w:bookmarkEnd w:id="13951"/>
      <w:r>
        <w:rPr>
          <w:rFonts w:hint="cs"/>
          <w:rtl/>
        </w:rPr>
        <w:t xml:space="preserve">אתה </w:t>
      </w:r>
      <w:bookmarkStart w:id="13952" w:name="_ETM_Q33_197589"/>
      <w:bookmarkEnd w:id="13952"/>
      <w:r>
        <w:rPr>
          <w:rFonts w:hint="cs"/>
          <w:rtl/>
        </w:rPr>
        <w:t xml:space="preserve">נותן לי כל פעם להתבאס מהגובה שלי. לא מספיק </w:t>
      </w:r>
      <w:bookmarkStart w:id="13953" w:name="_ETM_Q33_192355"/>
      <w:bookmarkEnd w:id="13953"/>
      <w:r>
        <w:rPr>
          <w:rFonts w:hint="cs"/>
          <w:rtl/>
        </w:rPr>
        <w:t xml:space="preserve">אתם מבאסים אותנו, גם בגובה אתם מבאסים אותי. תודה. </w:t>
      </w:r>
    </w:p>
    <w:p w:rsidR="005B2233" w:rsidRDefault="005B2233" w:rsidP="00C927FB">
      <w:pPr>
        <w:ind w:firstLine="0"/>
        <w:rPr>
          <w:rtl/>
        </w:rPr>
      </w:pPr>
      <w:bookmarkStart w:id="13954" w:name="_ETM_Q33_204209"/>
      <w:bookmarkStart w:id="13955" w:name="_ETM_Q33_204303"/>
      <w:bookmarkStart w:id="13956" w:name="_ETM_Q33_204385"/>
      <w:bookmarkStart w:id="13957" w:name="_ETM_Q33_204484"/>
      <w:bookmarkEnd w:id="13954"/>
      <w:bookmarkEnd w:id="13955"/>
      <w:bookmarkEnd w:id="13956"/>
      <w:bookmarkEnd w:id="13957"/>
    </w:p>
    <w:p w:rsidR="005B2233" w:rsidRDefault="005B2233" w:rsidP="00C927FB">
      <w:pPr>
        <w:pStyle w:val="af5"/>
        <w:keepNext/>
        <w:rPr>
          <w:rtl/>
        </w:rPr>
      </w:pPr>
      <w:bookmarkStart w:id="13958" w:name="ET_interruption_6424_11"/>
      <w:r w:rsidRPr="00A6065F">
        <w:rPr>
          <w:rStyle w:val="TagStyle"/>
          <w:rtl/>
        </w:rPr>
        <w:t xml:space="preserve"> &lt;&lt; קריאה &gt;&gt;</w:t>
      </w:r>
      <w:r w:rsidRPr="00957A27">
        <w:rPr>
          <w:rStyle w:val="TagStyle"/>
          <w:rtl/>
        </w:rPr>
        <w:t xml:space="preserve"> </w:t>
      </w:r>
      <w:r>
        <w:rPr>
          <w:rtl/>
        </w:rPr>
        <w:t>השר לירושלים ומורשת עמיחי אליהו:</w:t>
      </w:r>
      <w:r w:rsidRPr="00957A27">
        <w:rPr>
          <w:rStyle w:val="TagStyle"/>
          <w:rtl/>
        </w:rPr>
        <w:t xml:space="preserve"> </w:t>
      </w:r>
      <w:r w:rsidRPr="00A6065F">
        <w:rPr>
          <w:rStyle w:val="TagStyle"/>
          <w:rtl/>
        </w:rPr>
        <w:t>&lt;&lt; קריאה &gt;&gt;</w:t>
      </w:r>
      <w:r>
        <w:rPr>
          <w:rtl/>
        </w:rPr>
        <w:t xml:space="preserve">   </w:t>
      </w:r>
      <w:bookmarkEnd w:id="13958"/>
    </w:p>
    <w:p w:rsidR="005B2233" w:rsidRDefault="005B2233" w:rsidP="00C927FB">
      <w:pPr>
        <w:pStyle w:val="KeepWithNext"/>
        <w:rPr>
          <w:rtl/>
        </w:rPr>
      </w:pPr>
    </w:p>
    <w:p w:rsidR="005B2233" w:rsidRDefault="005B2233" w:rsidP="00C927FB">
      <w:pPr>
        <w:rPr>
          <w:rtl/>
        </w:rPr>
      </w:pPr>
      <w:r>
        <w:rPr>
          <w:rFonts w:hint="cs"/>
          <w:rtl/>
        </w:rPr>
        <w:t xml:space="preserve">אנחנו </w:t>
      </w:r>
      <w:bookmarkStart w:id="13959" w:name="_ETM_Q33_198754"/>
      <w:bookmarkEnd w:id="13959"/>
      <w:r>
        <w:rPr>
          <w:rFonts w:hint="cs"/>
          <w:rtl/>
        </w:rPr>
        <w:t xml:space="preserve">יכולים לדאוג לנושא הזה של הגובה. בנושא הזה של </w:t>
      </w:r>
      <w:bookmarkStart w:id="13960" w:name="_ETM_Q33_202144"/>
      <w:bookmarkEnd w:id="13960"/>
      <w:r>
        <w:rPr>
          <w:rFonts w:hint="cs"/>
          <w:rtl/>
        </w:rPr>
        <w:t>הגובה אנחנו מוכנים לטפל.</w:t>
      </w:r>
    </w:p>
    <w:p w:rsidR="005B2233" w:rsidRDefault="005B2233" w:rsidP="00C927FB">
      <w:pPr>
        <w:rPr>
          <w:rtl/>
        </w:rPr>
      </w:pPr>
    </w:p>
    <w:p w:rsidR="005B2233" w:rsidRDefault="005B2233" w:rsidP="00C927FB">
      <w:pPr>
        <w:pStyle w:val="-"/>
        <w:keepNext/>
        <w:rPr>
          <w:rtl/>
        </w:rPr>
      </w:pPr>
      <w:bookmarkStart w:id="13961" w:name="ET_speakercontinue_6361_12"/>
      <w:r w:rsidRPr="00A6065F">
        <w:rPr>
          <w:rStyle w:val="TagStyle"/>
          <w:rtl/>
        </w:rPr>
        <w:t xml:space="preserve"> &lt;&lt; דובר_המשך &gt;&gt;</w:t>
      </w:r>
      <w:r w:rsidRPr="00957A27">
        <w:rPr>
          <w:rStyle w:val="TagStyle"/>
          <w:rtl/>
        </w:rPr>
        <w:t xml:space="preserve"> </w:t>
      </w:r>
      <w:r>
        <w:rPr>
          <w:rtl/>
        </w:rPr>
        <w:t>נאור שירי (יש עתיד):</w:t>
      </w:r>
      <w:r w:rsidRPr="00957A27">
        <w:rPr>
          <w:rStyle w:val="TagStyle"/>
          <w:rtl/>
        </w:rPr>
        <w:t xml:space="preserve"> </w:t>
      </w:r>
      <w:r w:rsidRPr="00A6065F">
        <w:rPr>
          <w:rStyle w:val="TagStyle"/>
          <w:rtl/>
        </w:rPr>
        <w:t>&lt;&lt; דובר_המשך &gt;&gt;</w:t>
      </w:r>
      <w:r>
        <w:rPr>
          <w:rtl/>
        </w:rPr>
        <w:t xml:space="preserve">   </w:t>
      </w:r>
      <w:bookmarkEnd w:id="13961"/>
    </w:p>
    <w:p w:rsidR="005B2233" w:rsidRDefault="005B2233" w:rsidP="00C927FB">
      <w:pPr>
        <w:pStyle w:val="KeepWithNext"/>
        <w:rPr>
          <w:rtl/>
        </w:rPr>
      </w:pPr>
    </w:p>
    <w:p w:rsidR="005B2233" w:rsidRDefault="005B2233" w:rsidP="00C927FB">
      <w:pPr>
        <w:rPr>
          <w:rtl/>
        </w:rPr>
      </w:pPr>
      <w:r>
        <w:rPr>
          <w:rFonts w:hint="cs"/>
          <w:rtl/>
        </w:rPr>
        <w:t xml:space="preserve">הגובה, נראה לי </w:t>
      </w:r>
      <w:bookmarkStart w:id="13962" w:name="_ETM_Q33_208972"/>
      <w:bookmarkEnd w:id="13962"/>
      <w:r>
        <w:rPr>
          <w:rFonts w:hint="cs"/>
          <w:rtl/>
        </w:rPr>
        <w:t xml:space="preserve">זה הדבר היחיד שאתה לא יכול לטפל. </w:t>
      </w:r>
      <w:bookmarkStart w:id="13963" w:name="_ETM_Q33_204313"/>
      <w:bookmarkEnd w:id="13963"/>
    </w:p>
    <w:p w:rsidR="005B2233" w:rsidRDefault="005B2233" w:rsidP="00C927FB">
      <w:pPr>
        <w:rPr>
          <w:rtl/>
        </w:rPr>
      </w:pPr>
      <w:bookmarkStart w:id="13964" w:name="_ETM_Q33_204408"/>
      <w:bookmarkEnd w:id="13964"/>
    </w:p>
    <w:p w:rsidR="005B2233" w:rsidRDefault="005B2233" w:rsidP="00C927FB">
      <w:pPr>
        <w:rPr>
          <w:rtl/>
        </w:rPr>
      </w:pPr>
      <w:bookmarkStart w:id="13965" w:name="_ETM_Q33_204475"/>
      <w:bookmarkStart w:id="13966" w:name="_ETM_Q33_204578"/>
      <w:bookmarkEnd w:id="13965"/>
      <w:bookmarkEnd w:id="13966"/>
      <w:r>
        <w:rPr>
          <w:rFonts w:hint="cs"/>
          <w:rtl/>
        </w:rPr>
        <w:t xml:space="preserve">אדוני היושב-ראש, חבריי </w:t>
      </w:r>
      <w:bookmarkStart w:id="13967" w:name="_ETM_Q33_213098"/>
      <w:bookmarkEnd w:id="13967"/>
      <w:r>
        <w:rPr>
          <w:rFonts w:hint="cs"/>
          <w:rtl/>
        </w:rPr>
        <w:t>חברי הכנסת, ערב טוב לכולם, אני בהתייחסות לדבריה, ולמיני-מ</w:t>
      </w:r>
      <w:bookmarkStart w:id="13968" w:name="_ETM_Q33_212896"/>
      <w:bookmarkEnd w:id="13968"/>
      <w:r>
        <w:rPr>
          <w:rFonts w:hint="cs"/>
          <w:rtl/>
        </w:rPr>
        <w:t>הומה שהייתה פה בנוגע לתקנון, אני חייב להתייחס לזה, כי</w:t>
      </w:r>
      <w:bookmarkStart w:id="13969" w:name="_ETM_Q33_228107"/>
      <w:bookmarkEnd w:id="13969"/>
      <w:r>
        <w:rPr>
          <w:rFonts w:hint="cs"/>
          <w:rtl/>
        </w:rPr>
        <w:t xml:space="preserve"> אני חושב שסטינו מעצם הדיון. אוה, בדיוק, תודה, </w:t>
      </w:r>
      <w:bookmarkStart w:id="13970" w:name="_ETM_Q33_227357"/>
      <w:bookmarkEnd w:id="13970"/>
      <w:r>
        <w:rPr>
          <w:rFonts w:hint="cs"/>
          <w:rtl/>
        </w:rPr>
        <w:t xml:space="preserve">גם נכנס שר התקשורת קרעי, חשוב גם שהוא יהיה פה. </w:t>
      </w:r>
      <w:bookmarkStart w:id="13971" w:name="_ETM_Q33_235418"/>
      <w:bookmarkStart w:id="13972" w:name="_ETM_Q33_236069"/>
      <w:bookmarkEnd w:id="13971"/>
      <w:bookmarkEnd w:id="13972"/>
    </w:p>
    <w:p w:rsidR="005B2233" w:rsidRDefault="005B2233" w:rsidP="00C927FB">
      <w:pPr>
        <w:rPr>
          <w:rtl/>
        </w:rPr>
      </w:pPr>
      <w:bookmarkStart w:id="13973" w:name="_ETM_Q33_236182"/>
      <w:bookmarkStart w:id="13974" w:name="_ETM_Q33_236248"/>
      <w:bookmarkEnd w:id="13973"/>
      <w:bookmarkEnd w:id="13974"/>
    </w:p>
    <w:p w:rsidR="005B2233" w:rsidRDefault="005B2233" w:rsidP="00C927FB">
      <w:pPr>
        <w:rPr>
          <w:rtl/>
        </w:rPr>
      </w:pPr>
      <w:bookmarkStart w:id="13975" w:name="_ETM_Q33_236341"/>
      <w:bookmarkEnd w:id="13975"/>
      <w:r>
        <w:rPr>
          <w:rFonts w:hint="cs"/>
          <w:rtl/>
        </w:rPr>
        <w:t xml:space="preserve">אני רק מזכיר, ואני רוצה לחדד. כי אם אנחנו מדברים </w:t>
      </w:r>
      <w:bookmarkStart w:id="13976" w:name="_ETM_Q33_239268"/>
      <w:bookmarkEnd w:id="13976"/>
      <w:r>
        <w:rPr>
          <w:rFonts w:hint="cs"/>
          <w:rtl/>
        </w:rPr>
        <w:t xml:space="preserve">על תקנון, ואני לא איכנס למי דיבר עם </w:t>
      </w:r>
      <w:bookmarkStart w:id="13977" w:name="_ETM_Q33_241821"/>
      <w:bookmarkEnd w:id="13977"/>
      <w:r>
        <w:rPr>
          <w:rFonts w:hint="cs"/>
          <w:rtl/>
        </w:rPr>
        <w:t xml:space="preserve">מי כי זה כבר די מוצה, אז אנחנו מדברים על </w:t>
      </w:r>
      <w:bookmarkStart w:id="13978" w:name="_ETM_Q33_246180"/>
      <w:bookmarkEnd w:id="13978"/>
      <w:r>
        <w:rPr>
          <w:rFonts w:hint="cs"/>
          <w:rtl/>
        </w:rPr>
        <w:t xml:space="preserve">זה שסעיף 38(ב) מתיר באופן מלא לדבר בשפה שהיא לא </w:t>
      </w:r>
      <w:bookmarkStart w:id="13979" w:name="_ETM_Q33_255141"/>
      <w:bookmarkEnd w:id="13979"/>
      <w:r>
        <w:rPr>
          <w:rFonts w:hint="cs"/>
          <w:rtl/>
        </w:rPr>
        <w:t xml:space="preserve">עברית. עכשיו, הרפרנס ל-22, שבכלל מדבר על נאומים מיוחדים, </w:t>
      </w:r>
      <w:bookmarkStart w:id="13980" w:name="_ETM_Q33_264906"/>
      <w:bookmarkEnd w:id="13980"/>
      <w:r>
        <w:rPr>
          <w:rFonts w:hint="cs"/>
          <w:rtl/>
        </w:rPr>
        <w:t xml:space="preserve">מדבר ואומר </w:t>
      </w:r>
      <w:r>
        <w:rPr>
          <w:rtl/>
        </w:rPr>
        <w:t>–</w:t>
      </w:r>
      <w:r>
        <w:rPr>
          <w:rFonts w:hint="cs"/>
          <w:rtl/>
        </w:rPr>
        <w:t xml:space="preserve"> אני מקריא. גם חברת הכנסת גוטליב, </w:t>
      </w:r>
      <w:bookmarkStart w:id="13981" w:name="_ETM_Q33_267506"/>
      <w:bookmarkEnd w:id="13981"/>
      <w:r>
        <w:rPr>
          <w:rFonts w:hint="cs"/>
          <w:rtl/>
        </w:rPr>
        <w:t xml:space="preserve">שאני מניח שעוד שנייה תיכנס לפה בסערה ותגיד: מה </w:t>
      </w:r>
      <w:bookmarkStart w:id="13982" w:name="_ETM_Q33_268413"/>
      <w:bookmarkEnd w:id="13982"/>
      <w:r>
        <w:rPr>
          <w:rFonts w:hint="eastAsia"/>
          <w:rtl/>
        </w:rPr>
        <w:t>–</w:t>
      </w:r>
      <w:r>
        <w:rPr>
          <w:rFonts w:hint="cs"/>
          <w:rtl/>
        </w:rPr>
        <w:t xml:space="preserve"> אז לפני שהיא תיכנס לסערה, אני כן </w:t>
      </w:r>
      <w:bookmarkStart w:id="13983" w:name="_ETM_Q33_274986"/>
      <w:bookmarkEnd w:id="13983"/>
      <w:r>
        <w:rPr>
          <w:rFonts w:hint="cs"/>
          <w:rtl/>
        </w:rPr>
        <w:t xml:space="preserve">אנסה לצטט לכם: "אלה הרשאים לשאת דברים במליאת הכנסת: חברי </w:t>
      </w:r>
      <w:bookmarkStart w:id="13984" w:name="_ETM_Q33_276239"/>
      <w:bookmarkEnd w:id="13984"/>
      <w:r>
        <w:rPr>
          <w:rFonts w:hint="cs"/>
          <w:rtl/>
        </w:rPr>
        <w:t xml:space="preserve">הכנסת, שרים וסגני שרים שאינם חברי כנסת, וכן נשיא </w:t>
      </w:r>
      <w:bookmarkStart w:id="13985" w:name="_ETM_Q33_284919"/>
      <w:bookmarkEnd w:id="13985"/>
      <w:r>
        <w:rPr>
          <w:rFonts w:hint="cs"/>
          <w:rtl/>
        </w:rPr>
        <w:t xml:space="preserve">המדינה בהתאם להוראות כל דין, או בהזמנה של יושב-ראש הכנסת, </w:t>
      </w:r>
      <w:bookmarkStart w:id="13986" w:name="_ETM_Q33_288629"/>
      <w:bookmarkEnd w:id="13986"/>
      <w:r>
        <w:rPr>
          <w:rFonts w:hint="cs"/>
          <w:rtl/>
        </w:rPr>
        <w:t xml:space="preserve">באישור ועדת הכנסת". דהיינו, כל הנ"ל רשאים לשאת. עד פה? עד כאן? "רשאים לשאת". ואז סעיף 38(ב) מתיר </w:t>
      </w:r>
      <w:bookmarkStart w:id="13987" w:name="_ETM_Q33_296259"/>
      <w:bookmarkEnd w:id="13987"/>
      <w:r>
        <w:rPr>
          <w:rFonts w:hint="cs"/>
          <w:rtl/>
        </w:rPr>
        <w:t xml:space="preserve">גם שפה זרה. עכשיו, זה בנוגע - - - </w:t>
      </w:r>
    </w:p>
    <w:p w:rsidR="005B2233" w:rsidRDefault="005B2233" w:rsidP="00C927FB">
      <w:pPr>
        <w:rPr>
          <w:rtl/>
        </w:rPr>
      </w:pPr>
    </w:p>
    <w:p w:rsidR="005B2233" w:rsidRDefault="005B2233" w:rsidP="00C927FB">
      <w:pPr>
        <w:pStyle w:val="af6"/>
        <w:keepNext/>
        <w:rPr>
          <w:rtl/>
        </w:rPr>
      </w:pPr>
      <w:r w:rsidRPr="00A6065F">
        <w:rPr>
          <w:rStyle w:val="TagStyle"/>
          <w:rtl/>
        </w:rPr>
        <w:lastRenderedPageBreak/>
        <w:t xml:space="preserve"> &lt;&lt; יור &gt;&gt;</w:t>
      </w:r>
      <w:r w:rsidRPr="00F20300">
        <w:rPr>
          <w:rStyle w:val="TagStyle"/>
          <w:rtl/>
        </w:rPr>
        <w:t xml:space="preserve"> </w:t>
      </w:r>
      <w:r>
        <w:rPr>
          <w:rtl/>
        </w:rPr>
        <w:t>היו"ר ניסים ואטורי:</w:t>
      </w:r>
      <w:r w:rsidRPr="00F20300">
        <w:rPr>
          <w:rStyle w:val="TagStyle"/>
          <w:rtl/>
        </w:rPr>
        <w:t xml:space="preserve"> </w:t>
      </w:r>
      <w:r w:rsidRPr="00A6065F">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אבל </w:t>
      </w:r>
      <w:bookmarkStart w:id="13988" w:name="_ETM_Q33_300117"/>
      <w:bookmarkEnd w:id="13988"/>
      <w:r>
        <w:rPr>
          <w:rFonts w:hint="cs"/>
          <w:rtl/>
        </w:rPr>
        <w:t xml:space="preserve">38 מפנה ל-22, שמדבר על נציגויות זרות. </w:t>
      </w:r>
      <w:bookmarkStart w:id="13989" w:name="_ETM_Q33_307555"/>
      <w:bookmarkEnd w:id="13989"/>
    </w:p>
    <w:p w:rsidR="005B2233" w:rsidRDefault="005B2233" w:rsidP="00C927FB">
      <w:pPr>
        <w:rPr>
          <w:rtl/>
        </w:rPr>
      </w:pPr>
      <w:bookmarkStart w:id="13990" w:name="_ETM_Q33_307643"/>
      <w:bookmarkEnd w:id="13990"/>
    </w:p>
    <w:p w:rsidR="005B2233" w:rsidRDefault="005B2233" w:rsidP="00C927FB">
      <w:pPr>
        <w:pStyle w:val="-"/>
        <w:keepNext/>
        <w:rPr>
          <w:rtl/>
        </w:rPr>
      </w:pPr>
      <w:bookmarkStart w:id="13991" w:name="ET_speakercontinue_6361_14"/>
      <w:r w:rsidRPr="00A6065F">
        <w:rPr>
          <w:rStyle w:val="TagStyle"/>
          <w:rtl/>
        </w:rPr>
        <w:t xml:space="preserve"> &lt;&lt; דובר_המשך &gt;&gt;</w:t>
      </w:r>
      <w:r w:rsidRPr="00F20300">
        <w:rPr>
          <w:rStyle w:val="TagStyle"/>
          <w:rtl/>
        </w:rPr>
        <w:t xml:space="preserve"> </w:t>
      </w:r>
      <w:r>
        <w:rPr>
          <w:rtl/>
        </w:rPr>
        <w:t>נאור שירי (יש עתיד):</w:t>
      </w:r>
      <w:r w:rsidRPr="00F20300">
        <w:rPr>
          <w:rStyle w:val="TagStyle"/>
          <w:rtl/>
        </w:rPr>
        <w:t xml:space="preserve"> </w:t>
      </w:r>
      <w:r w:rsidRPr="00A6065F">
        <w:rPr>
          <w:rStyle w:val="TagStyle"/>
          <w:rtl/>
        </w:rPr>
        <w:t>&lt;&lt; דובר_המשך &gt;&gt;</w:t>
      </w:r>
      <w:r>
        <w:rPr>
          <w:rtl/>
        </w:rPr>
        <w:t xml:space="preserve">   </w:t>
      </w:r>
      <w:bookmarkEnd w:id="13991"/>
    </w:p>
    <w:p w:rsidR="005B2233" w:rsidRDefault="005B2233" w:rsidP="00C927FB">
      <w:pPr>
        <w:pStyle w:val="KeepWithNext"/>
        <w:rPr>
          <w:rtl/>
        </w:rPr>
      </w:pPr>
    </w:p>
    <w:p w:rsidR="005B2233" w:rsidRDefault="005B2233" w:rsidP="00C927FB">
      <w:pPr>
        <w:rPr>
          <w:rtl/>
        </w:rPr>
      </w:pPr>
      <w:r>
        <w:rPr>
          <w:rFonts w:hint="cs"/>
          <w:rtl/>
        </w:rPr>
        <w:t xml:space="preserve">אני דיברתי. </w:t>
      </w:r>
      <w:bookmarkStart w:id="13992" w:name="_ETM_Q33_307176"/>
      <w:bookmarkEnd w:id="13992"/>
      <w:r>
        <w:rPr>
          <w:rFonts w:hint="cs"/>
          <w:rtl/>
        </w:rPr>
        <w:t>דיברתי.</w:t>
      </w:r>
    </w:p>
    <w:p w:rsidR="005B2233" w:rsidRDefault="005B2233" w:rsidP="00C927FB">
      <w:pPr>
        <w:rPr>
          <w:rtl/>
        </w:rPr>
      </w:pPr>
    </w:p>
    <w:p w:rsidR="005B2233" w:rsidRDefault="005B2233" w:rsidP="00C927FB">
      <w:pPr>
        <w:pStyle w:val="af6"/>
        <w:keepNext/>
        <w:rPr>
          <w:rtl/>
        </w:rPr>
      </w:pPr>
      <w:r w:rsidRPr="00A6065F">
        <w:rPr>
          <w:rStyle w:val="TagStyle"/>
          <w:rtl/>
        </w:rPr>
        <w:t xml:space="preserve"> &lt;&lt; יור &gt;&gt;</w:t>
      </w:r>
      <w:r w:rsidRPr="00F20300">
        <w:rPr>
          <w:rStyle w:val="TagStyle"/>
          <w:rtl/>
        </w:rPr>
        <w:t xml:space="preserve"> </w:t>
      </w:r>
      <w:r>
        <w:rPr>
          <w:rtl/>
        </w:rPr>
        <w:t>היו"ר ניסים ואטורי:</w:t>
      </w:r>
      <w:r w:rsidRPr="00F20300">
        <w:rPr>
          <w:rStyle w:val="TagStyle"/>
          <w:rtl/>
        </w:rPr>
        <w:t xml:space="preserve"> </w:t>
      </w:r>
      <w:r w:rsidRPr="00A6065F">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13993" w:name="_ETM_Q33_304789"/>
      <w:bookmarkEnd w:id="13993"/>
      <w:r>
        <w:rPr>
          <w:rFonts w:hint="cs"/>
          <w:rtl/>
        </w:rPr>
        <w:t xml:space="preserve">הלכת הפוך. </w:t>
      </w:r>
      <w:bookmarkStart w:id="13994" w:name="_ETM_Q33_306918"/>
      <w:bookmarkEnd w:id="13994"/>
    </w:p>
    <w:p w:rsidR="005B2233" w:rsidRDefault="005B2233" w:rsidP="00C927FB">
      <w:pPr>
        <w:rPr>
          <w:rtl/>
        </w:rPr>
      </w:pPr>
      <w:bookmarkStart w:id="13995" w:name="_ETM_Q33_307008"/>
      <w:bookmarkStart w:id="13996" w:name="_ETM_Q33_307081"/>
      <w:bookmarkStart w:id="13997" w:name="_ETM_Q33_307186"/>
      <w:bookmarkEnd w:id="13995"/>
      <w:bookmarkEnd w:id="13996"/>
      <w:bookmarkEnd w:id="13997"/>
    </w:p>
    <w:p w:rsidR="005B2233" w:rsidRDefault="005B2233" w:rsidP="00C927FB">
      <w:pPr>
        <w:pStyle w:val="-"/>
        <w:keepNext/>
        <w:rPr>
          <w:rtl/>
        </w:rPr>
      </w:pPr>
      <w:bookmarkStart w:id="13998" w:name="ET_speakercontinue_6361_16"/>
      <w:r w:rsidRPr="00A6065F">
        <w:rPr>
          <w:rStyle w:val="TagStyle"/>
          <w:rtl/>
        </w:rPr>
        <w:t xml:space="preserve"> &lt;&lt; דובר_המשך &gt;&gt;</w:t>
      </w:r>
      <w:r w:rsidRPr="00F20300">
        <w:rPr>
          <w:rStyle w:val="TagStyle"/>
          <w:rtl/>
        </w:rPr>
        <w:t xml:space="preserve"> </w:t>
      </w:r>
      <w:r>
        <w:rPr>
          <w:rtl/>
        </w:rPr>
        <w:t>נאור שירי (יש עתיד):</w:t>
      </w:r>
      <w:r w:rsidRPr="00F20300">
        <w:rPr>
          <w:rStyle w:val="TagStyle"/>
          <w:rtl/>
        </w:rPr>
        <w:t xml:space="preserve"> </w:t>
      </w:r>
      <w:r w:rsidRPr="00A6065F">
        <w:rPr>
          <w:rStyle w:val="TagStyle"/>
          <w:rtl/>
        </w:rPr>
        <w:t>&lt;&lt; דובר_המשך &gt;&gt;</w:t>
      </w:r>
      <w:r>
        <w:rPr>
          <w:rtl/>
        </w:rPr>
        <w:t xml:space="preserve">   </w:t>
      </w:r>
      <w:bookmarkEnd w:id="13998"/>
    </w:p>
    <w:p w:rsidR="005B2233" w:rsidRDefault="005B2233" w:rsidP="00C927FB">
      <w:pPr>
        <w:pStyle w:val="KeepWithNext"/>
        <w:rPr>
          <w:rtl/>
        </w:rPr>
      </w:pPr>
    </w:p>
    <w:p w:rsidR="005B2233" w:rsidRDefault="005B2233" w:rsidP="00C927FB">
      <w:pPr>
        <w:rPr>
          <w:rtl/>
        </w:rPr>
      </w:pPr>
      <w:bookmarkStart w:id="13999" w:name="_ETM_Q33_310869"/>
      <w:bookmarkEnd w:id="13999"/>
      <w:r>
        <w:rPr>
          <w:rFonts w:hint="cs"/>
          <w:rtl/>
        </w:rPr>
        <w:t>לא. נאום במליאה, אני מדבר עכשיו על</w:t>
      </w:r>
      <w:bookmarkStart w:id="14000" w:name="_ETM_Q33_311461"/>
      <w:bookmarkEnd w:id="14000"/>
      <w:r>
        <w:rPr>
          <w:rFonts w:hint="cs"/>
          <w:rtl/>
        </w:rPr>
        <w:t xml:space="preserve"> 22. נאום במליאה בסעיף </w:t>
      </w:r>
      <w:bookmarkStart w:id="14001" w:name="_ETM_Q33_315017"/>
      <w:bookmarkEnd w:id="14001"/>
      <w:r>
        <w:rPr>
          <w:rFonts w:hint="cs"/>
          <w:rtl/>
        </w:rPr>
        <w:t xml:space="preserve">22 - - - </w:t>
      </w:r>
    </w:p>
    <w:p w:rsidR="005B2233" w:rsidRDefault="005B2233" w:rsidP="00C927FB">
      <w:pPr>
        <w:rPr>
          <w:rtl/>
        </w:rPr>
      </w:pPr>
    </w:p>
    <w:p w:rsidR="005B2233" w:rsidRDefault="005B2233" w:rsidP="00C927FB">
      <w:pPr>
        <w:pStyle w:val="af5"/>
        <w:keepNext/>
        <w:rPr>
          <w:rtl/>
        </w:rPr>
      </w:pPr>
      <w:bookmarkStart w:id="14002" w:name="ET_interruption_6461_17"/>
      <w:r w:rsidRPr="00A6065F">
        <w:rPr>
          <w:rStyle w:val="TagStyle"/>
          <w:rtl/>
        </w:rPr>
        <w:t xml:space="preserve"> &lt;&lt; קריאה &gt;&gt;</w:t>
      </w:r>
      <w:r w:rsidRPr="007779E6">
        <w:rPr>
          <w:rStyle w:val="TagStyle"/>
          <w:rtl/>
        </w:rPr>
        <w:t xml:space="preserve"> </w:t>
      </w:r>
      <w:r>
        <w:rPr>
          <w:rtl/>
        </w:rPr>
        <w:t>שר התקשורת שלמה קרעי:</w:t>
      </w:r>
      <w:r w:rsidRPr="007779E6">
        <w:rPr>
          <w:rStyle w:val="TagStyle"/>
          <w:rtl/>
        </w:rPr>
        <w:t xml:space="preserve"> </w:t>
      </w:r>
      <w:r w:rsidRPr="00A6065F">
        <w:rPr>
          <w:rStyle w:val="TagStyle"/>
          <w:rtl/>
        </w:rPr>
        <w:t>&lt;&lt; קריאה &gt;&gt;</w:t>
      </w:r>
      <w:r>
        <w:rPr>
          <w:rtl/>
        </w:rPr>
        <w:t xml:space="preserve">   </w:t>
      </w:r>
      <w:bookmarkEnd w:id="14002"/>
    </w:p>
    <w:p w:rsidR="005B2233" w:rsidRDefault="005B2233" w:rsidP="00C927FB">
      <w:pPr>
        <w:pStyle w:val="KeepWithNext"/>
        <w:rPr>
          <w:rtl/>
        </w:rPr>
      </w:pPr>
    </w:p>
    <w:p w:rsidR="005B2233" w:rsidRDefault="005B2233" w:rsidP="00C927FB">
      <w:pPr>
        <w:rPr>
          <w:rtl/>
        </w:rPr>
      </w:pPr>
      <w:r>
        <w:rPr>
          <w:rFonts w:hint="cs"/>
          <w:rtl/>
        </w:rPr>
        <w:t xml:space="preserve">כל מה ששירי אומר זה בעירבון </w:t>
      </w:r>
      <w:bookmarkStart w:id="14003" w:name="_ETM_Q33_312982"/>
      <w:bookmarkEnd w:id="14003"/>
      <w:r>
        <w:rPr>
          <w:rFonts w:hint="cs"/>
          <w:rtl/>
        </w:rPr>
        <w:t xml:space="preserve">מוגבל. </w:t>
      </w:r>
      <w:bookmarkStart w:id="14004" w:name="_ETM_Q33_314561"/>
      <w:bookmarkEnd w:id="14004"/>
    </w:p>
    <w:p w:rsidR="005B2233" w:rsidRDefault="005B2233" w:rsidP="00C927FB">
      <w:pPr>
        <w:rPr>
          <w:rtl/>
        </w:rPr>
      </w:pPr>
      <w:bookmarkStart w:id="14005" w:name="_ETM_Q33_314677"/>
      <w:bookmarkStart w:id="14006" w:name="_ETM_Q33_314740"/>
      <w:bookmarkEnd w:id="14005"/>
      <w:bookmarkEnd w:id="14006"/>
    </w:p>
    <w:p w:rsidR="005B2233" w:rsidRDefault="005B2233" w:rsidP="00C927FB">
      <w:pPr>
        <w:pStyle w:val="-"/>
        <w:keepNext/>
        <w:rPr>
          <w:rtl/>
        </w:rPr>
      </w:pPr>
      <w:bookmarkStart w:id="14007" w:name="_ETM_Q33_314846"/>
      <w:bookmarkStart w:id="14008" w:name="ET_speakercontinue_6361_18"/>
      <w:bookmarkEnd w:id="14007"/>
      <w:r w:rsidRPr="00A6065F">
        <w:rPr>
          <w:rStyle w:val="TagStyle"/>
          <w:rtl/>
        </w:rPr>
        <w:t xml:space="preserve"> &lt;&lt; דובר_המשך &gt;&gt;</w:t>
      </w:r>
      <w:r w:rsidRPr="007779E6">
        <w:rPr>
          <w:rStyle w:val="TagStyle"/>
          <w:rtl/>
        </w:rPr>
        <w:t xml:space="preserve"> </w:t>
      </w:r>
      <w:r>
        <w:rPr>
          <w:rtl/>
        </w:rPr>
        <w:t>נאור שירי (יש עתיד):</w:t>
      </w:r>
      <w:r w:rsidRPr="007779E6">
        <w:rPr>
          <w:rStyle w:val="TagStyle"/>
          <w:rtl/>
        </w:rPr>
        <w:t xml:space="preserve"> </w:t>
      </w:r>
      <w:r w:rsidRPr="00A6065F">
        <w:rPr>
          <w:rStyle w:val="TagStyle"/>
          <w:rtl/>
        </w:rPr>
        <w:t>&lt;&lt; דובר_המשך &gt;&gt;</w:t>
      </w:r>
      <w:r>
        <w:rPr>
          <w:rtl/>
        </w:rPr>
        <w:t xml:space="preserve">   </w:t>
      </w:r>
      <w:bookmarkEnd w:id="14008"/>
    </w:p>
    <w:p w:rsidR="005B2233" w:rsidRDefault="005B2233" w:rsidP="00C927FB">
      <w:pPr>
        <w:pStyle w:val="KeepWithNext"/>
        <w:rPr>
          <w:rtl/>
        </w:rPr>
      </w:pPr>
    </w:p>
    <w:p w:rsidR="005B2233" w:rsidRDefault="005B2233" w:rsidP="00C927FB">
      <w:pPr>
        <w:rPr>
          <w:rtl/>
        </w:rPr>
      </w:pPr>
      <w:r>
        <w:rPr>
          <w:rFonts w:hint="cs"/>
          <w:rtl/>
        </w:rPr>
        <w:t xml:space="preserve">אתה תלך, תחקור בכלל איך אתה מקפיא את מחיר </w:t>
      </w:r>
      <w:bookmarkStart w:id="14009" w:name="_ETM_Q33_317146"/>
      <w:bookmarkEnd w:id="14009"/>
      <w:r>
        <w:rPr>
          <w:rFonts w:hint="cs"/>
          <w:rtl/>
        </w:rPr>
        <w:t xml:space="preserve">הארנונה. ונותן – ואני שוב אחזור על זה </w:t>
      </w:r>
      <w:r>
        <w:rPr>
          <w:rtl/>
        </w:rPr>
        <w:t>–</w:t>
      </w:r>
      <w:r>
        <w:rPr>
          <w:rFonts w:hint="cs"/>
          <w:rtl/>
        </w:rPr>
        <w:t xml:space="preserve"> נותן מענקי איזון </w:t>
      </w:r>
      <w:bookmarkStart w:id="14010" w:name="_ETM_Q33_324137"/>
      <w:bookmarkEnd w:id="14010"/>
      <w:r>
        <w:rPr>
          <w:rFonts w:hint="cs"/>
          <w:rtl/>
        </w:rPr>
        <w:t xml:space="preserve">ומשפה רשויות שלא מקבלות מענקי איזון. האחרון פה שיכול לדבר איתי על מה אומרים זה אתה. אני מבקש שיוסיפו לי את הזמן, כי שר התקשורת לא רק שהוא מפריע לעולם </w:t>
      </w:r>
      <w:bookmarkStart w:id="14011" w:name="_ETM_Q33_337838"/>
      <w:bookmarkEnd w:id="14011"/>
      <w:r>
        <w:rPr>
          <w:rFonts w:hint="cs"/>
          <w:rtl/>
        </w:rPr>
        <w:t xml:space="preserve">התקשורת במדינת ישראל, הוא גם מפריע לי לנאום עכשיו. אז </w:t>
      </w:r>
      <w:bookmarkStart w:id="14012" w:name="_ETM_Q33_341247"/>
      <w:bookmarkEnd w:id="14012"/>
      <w:r>
        <w:rPr>
          <w:rFonts w:hint="cs"/>
          <w:rtl/>
        </w:rPr>
        <w:t xml:space="preserve">אני מבקש. </w:t>
      </w:r>
    </w:p>
    <w:p w:rsidR="005B2233" w:rsidRDefault="005B2233" w:rsidP="00C927FB">
      <w:pPr>
        <w:rPr>
          <w:rtl/>
        </w:rPr>
      </w:pPr>
    </w:p>
    <w:p w:rsidR="005B2233" w:rsidRDefault="005B2233" w:rsidP="00C927FB">
      <w:pPr>
        <w:pStyle w:val="af6"/>
        <w:keepNext/>
        <w:rPr>
          <w:rtl/>
        </w:rPr>
      </w:pPr>
      <w:r w:rsidRPr="00A6065F">
        <w:rPr>
          <w:rStyle w:val="TagStyle"/>
          <w:rtl/>
        </w:rPr>
        <w:t>&lt;&lt; יור &gt;&gt;</w:t>
      </w:r>
      <w:r w:rsidRPr="007779E6">
        <w:rPr>
          <w:rStyle w:val="TagStyle"/>
          <w:rtl/>
        </w:rPr>
        <w:t xml:space="preserve"> </w:t>
      </w:r>
      <w:r>
        <w:rPr>
          <w:rtl/>
        </w:rPr>
        <w:t>היו"ר ניסים ואטורי:</w:t>
      </w:r>
      <w:r w:rsidRPr="007779E6">
        <w:rPr>
          <w:rStyle w:val="TagStyle"/>
          <w:rtl/>
        </w:rPr>
        <w:t xml:space="preserve"> </w:t>
      </w:r>
      <w:r w:rsidRPr="00A6065F">
        <w:rPr>
          <w:rStyle w:val="TagStyle"/>
          <w:rtl/>
        </w:rPr>
        <w:t>&lt;&lt; יור &gt;&gt;</w:t>
      </w:r>
      <w:r>
        <w:rPr>
          <w:rtl/>
        </w:rPr>
        <w:t xml:space="preserve">   </w:t>
      </w:r>
    </w:p>
    <w:p w:rsidR="005B2233" w:rsidRDefault="005B2233" w:rsidP="00C927FB">
      <w:pPr>
        <w:rPr>
          <w:rtl/>
        </w:rPr>
      </w:pPr>
    </w:p>
    <w:p w:rsidR="005B2233" w:rsidRDefault="005B2233" w:rsidP="00C927FB">
      <w:pPr>
        <w:rPr>
          <w:rtl/>
        </w:rPr>
      </w:pPr>
      <w:r>
        <w:rPr>
          <w:rFonts w:hint="cs"/>
          <w:rtl/>
        </w:rPr>
        <w:t>בזמן שאתה מדבר זה רץ.</w:t>
      </w:r>
    </w:p>
    <w:p w:rsidR="005B2233" w:rsidRDefault="005B2233" w:rsidP="00C927FB">
      <w:pPr>
        <w:keepNext/>
        <w:rPr>
          <w:rtl/>
        </w:rPr>
      </w:pPr>
    </w:p>
    <w:p w:rsidR="005B2233" w:rsidRDefault="005B2233" w:rsidP="00C927FB">
      <w:pPr>
        <w:pStyle w:val="-"/>
        <w:keepNext/>
        <w:rPr>
          <w:rtl/>
        </w:rPr>
      </w:pPr>
      <w:r w:rsidRPr="00A6065F">
        <w:rPr>
          <w:rStyle w:val="TagStyle"/>
          <w:rtl/>
        </w:rPr>
        <w:t>&lt;&lt; דובר_המשך &gt;&gt;</w:t>
      </w:r>
      <w:r w:rsidRPr="007779E6">
        <w:rPr>
          <w:rStyle w:val="TagStyle"/>
          <w:rtl/>
        </w:rPr>
        <w:t xml:space="preserve"> </w:t>
      </w:r>
      <w:r>
        <w:rPr>
          <w:rtl/>
        </w:rPr>
        <w:t>נאור שירי (יש עתיד):</w:t>
      </w:r>
      <w:r w:rsidRPr="007779E6">
        <w:rPr>
          <w:rStyle w:val="TagStyle"/>
          <w:rtl/>
        </w:rPr>
        <w:t xml:space="preserve"> </w:t>
      </w:r>
      <w:r w:rsidRPr="00A6065F">
        <w:rPr>
          <w:rStyle w:val="TagStyle"/>
          <w:rtl/>
        </w:rPr>
        <w:t>&lt;&lt; דובר_המשך &gt;&gt;</w:t>
      </w:r>
      <w:r>
        <w:rPr>
          <w:rtl/>
        </w:rPr>
        <w:t xml:space="preserve">   </w:t>
      </w:r>
    </w:p>
    <w:p w:rsidR="005B2233" w:rsidRDefault="005B2233" w:rsidP="00C927FB">
      <w:pPr>
        <w:rPr>
          <w:rtl/>
        </w:rPr>
      </w:pPr>
    </w:p>
    <w:p w:rsidR="005B2233" w:rsidRDefault="005B2233" w:rsidP="00C927FB">
      <w:pPr>
        <w:rPr>
          <w:rtl/>
        </w:rPr>
      </w:pPr>
      <w:r>
        <w:rPr>
          <w:rFonts w:hint="cs"/>
          <w:rtl/>
        </w:rPr>
        <w:t xml:space="preserve">מה? לא, סליחה, הוא מפריע לי ומסיח - - - </w:t>
      </w:r>
    </w:p>
    <w:p w:rsidR="005B2233" w:rsidRDefault="005B2233" w:rsidP="00C927FB">
      <w:pPr>
        <w:ind w:firstLine="0"/>
        <w:rPr>
          <w:rtl/>
        </w:rPr>
      </w:pPr>
      <w:bookmarkStart w:id="14013" w:name="_ETM_Q33_337605"/>
      <w:bookmarkStart w:id="14014" w:name="_ETM_Q33_337718"/>
      <w:bookmarkStart w:id="14015" w:name="_ETM_Q33_337764"/>
      <w:bookmarkStart w:id="14016" w:name="_ETM_Q33_337869"/>
      <w:bookmarkEnd w:id="14013"/>
      <w:bookmarkEnd w:id="14014"/>
      <w:bookmarkEnd w:id="14015"/>
      <w:bookmarkEnd w:id="14016"/>
    </w:p>
    <w:p w:rsidR="005B2233" w:rsidRDefault="005B2233" w:rsidP="00C927FB">
      <w:pPr>
        <w:pStyle w:val="af5"/>
        <w:keepNext/>
        <w:rPr>
          <w:rtl/>
        </w:rPr>
      </w:pPr>
      <w:bookmarkStart w:id="14017" w:name="ET_interruption_5787_19"/>
      <w:r w:rsidRPr="00A6065F">
        <w:rPr>
          <w:rStyle w:val="TagStyle"/>
          <w:rtl/>
        </w:rPr>
        <w:lastRenderedPageBreak/>
        <w:t xml:space="preserve"> &lt;&lt; קריאה &gt;&gt;</w:t>
      </w:r>
      <w:r w:rsidRPr="007779E6">
        <w:rPr>
          <w:rStyle w:val="TagStyle"/>
          <w:rtl/>
        </w:rPr>
        <w:t xml:space="preserve"> </w:t>
      </w:r>
      <w:r>
        <w:rPr>
          <w:rtl/>
        </w:rPr>
        <w:t>יוראי להב הרצנו (יש עתיד):</w:t>
      </w:r>
      <w:r w:rsidRPr="007779E6">
        <w:rPr>
          <w:rStyle w:val="TagStyle"/>
          <w:rtl/>
        </w:rPr>
        <w:t xml:space="preserve"> </w:t>
      </w:r>
      <w:r w:rsidRPr="00A6065F">
        <w:rPr>
          <w:rStyle w:val="TagStyle"/>
          <w:rtl/>
        </w:rPr>
        <w:t>&lt;&lt; קריאה &gt;&gt;</w:t>
      </w:r>
      <w:r>
        <w:rPr>
          <w:rtl/>
        </w:rPr>
        <w:t xml:space="preserve">   </w:t>
      </w:r>
      <w:bookmarkEnd w:id="14017"/>
    </w:p>
    <w:p w:rsidR="005B2233" w:rsidRDefault="005B2233" w:rsidP="00C927FB">
      <w:pPr>
        <w:pStyle w:val="KeepWithNext"/>
        <w:rPr>
          <w:rtl/>
        </w:rPr>
      </w:pPr>
    </w:p>
    <w:p w:rsidR="005B2233" w:rsidRDefault="005B2233" w:rsidP="00C927FB">
      <w:pPr>
        <w:rPr>
          <w:rtl/>
        </w:rPr>
      </w:pPr>
      <w:r>
        <w:rPr>
          <w:rFonts w:hint="cs"/>
          <w:rtl/>
        </w:rPr>
        <w:t xml:space="preserve">כאן 11. </w:t>
      </w:r>
    </w:p>
    <w:p w:rsidR="005B2233" w:rsidRDefault="005B2233" w:rsidP="00C927FB">
      <w:pPr>
        <w:rPr>
          <w:rtl/>
        </w:rPr>
      </w:pPr>
      <w:bookmarkStart w:id="14018" w:name="_ETM_Q33_346750"/>
      <w:bookmarkStart w:id="14019" w:name="_ETM_Q33_346847"/>
      <w:bookmarkStart w:id="14020" w:name="_ETM_Q33_346926"/>
      <w:bookmarkEnd w:id="14018"/>
      <w:bookmarkEnd w:id="14019"/>
      <w:bookmarkEnd w:id="14020"/>
    </w:p>
    <w:p w:rsidR="005B2233" w:rsidRDefault="005B2233" w:rsidP="00C927FB">
      <w:pPr>
        <w:pStyle w:val="af5"/>
        <w:keepNext/>
        <w:rPr>
          <w:rtl/>
        </w:rPr>
      </w:pPr>
      <w:bookmarkStart w:id="14021" w:name="_ETM_Q33_347032"/>
      <w:bookmarkStart w:id="14022" w:name="ET_interruption_6255_20"/>
      <w:bookmarkEnd w:id="14021"/>
      <w:r w:rsidRPr="00A6065F">
        <w:rPr>
          <w:rStyle w:val="TagStyle"/>
          <w:rtl/>
        </w:rPr>
        <w:t xml:space="preserve"> &lt;&lt; קריאה &gt;&gt;</w:t>
      </w:r>
      <w:r w:rsidRPr="007779E6">
        <w:rPr>
          <w:rStyle w:val="TagStyle"/>
          <w:rtl/>
        </w:rPr>
        <w:t xml:space="preserve"> </w:t>
      </w:r>
      <w:r>
        <w:rPr>
          <w:rtl/>
        </w:rPr>
        <w:t>סימון דוידסון (יש עתיד):</w:t>
      </w:r>
      <w:r w:rsidRPr="007779E6">
        <w:rPr>
          <w:rStyle w:val="TagStyle"/>
          <w:rtl/>
        </w:rPr>
        <w:t xml:space="preserve"> </w:t>
      </w:r>
      <w:r w:rsidRPr="00A6065F">
        <w:rPr>
          <w:rStyle w:val="TagStyle"/>
          <w:rtl/>
        </w:rPr>
        <w:t>&lt;&lt; קריאה &gt;&gt;</w:t>
      </w:r>
      <w:r>
        <w:rPr>
          <w:rtl/>
        </w:rPr>
        <w:t xml:space="preserve">   </w:t>
      </w:r>
      <w:bookmarkEnd w:id="14022"/>
    </w:p>
    <w:p w:rsidR="005B2233" w:rsidRDefault="005B2233" w:rsidP="00C927FB">
      <w:pPr>
        <w:pStyle w:val="KeepWithNext"/>
        <w:rPr>
          <w:rtl/>
        </w:rPr>
      </w:pPr>
    </w:p>
    <w:p w:rsidR="005B2233" w:rsidRPr="007779E6" w:rsidRDefault="005B2233" w:rsidP="00C927FB">
      <w:pPr>
        <w:rPr>
          <w:rtl/>
        </w:rPr>
      </w:pPr>
      <w:r>
        <w:rPr>
          <w:rFonts w:hint="cs"/>
          <w:rtl/>
        </w:rPr>
        <w:t xml:space="preserve">כאן 11. </w:t>
      </w:r>
    </w:p>
    <w:p w:rsidR="005B2233" w:rsidRDefault="005B2233" w:rsidP="00C927FB">
      <w:pPr>
        <w:rPr>
          <w:rtl/>
        </w:rPr>
      </w:pPr>
      <w:bookmarkStart w:id="14023" w:name="_ETM_Q33_350044"/>
      <w:bookmarkStart w:id="14024" w:name="_ETM_Q33_350156"/>
      <w:bookmarkEnd w:id="14023"/>
      <w:bookmarkEnd w:id="14024"/>
    </w:p>
    <w:p w:rsidR="005B2233" w:rsidRDefault="005B2233" w:rsidP="00C927FB">
      <w:pPr>
        <w:pStyle w:val="af5"/>
        <w:keepNext/>
        <w:rPr>
          <w:rtl/>
        </w:rPr>
      </w:pPr>
      <w:bookmarkStart w:id="14025" w:name="ET_interruption_קר_אה_21"/>
      <w:r w:rsidRPr="00A6065F">
        <w:rPr>
          <w:rStyle w:val="TagStyle"/>
          <w:rtl/>
        </w:rPr>
        <w:t xml:space="preserve"> &lt;&lt; קריאה &gt;&gt;</w:t>
      </w:r>
      <w:r w:rsidRPr="007779E6">
        <w:rPr>
          <w:rStyle w:val="TagStyle"/>
          <w:rtl/>
        </w:rPr>
        <w:t xml:space="preserve"> </w:t>
      </w:r>
      <w:r>
        <w:rPr>
          <w:rtl/>
        </w:rPr>
        <w:t>קריא</w:t>
      </w:r>
      <w:r>
        <w:rPr>
          <w:rFonts w:hint="cs"/>
          <w:rtl/>
        </w:rPr>
        <w:t>ות</w:t>
      </w:r>
      <w:r>
        <w:rPr>
          <w:rtl/>
        </w:rPr>
        <w:t>:</w:t>
      </w:r>
      <w:r w:rsidRPr="007779E6">
        <w:rPr>
          <w:rStyle w:val="TagStyle"/>
          <w:rtl/>
        </w:rPr>
        <w:t xml:space="preserve"> </w:t>
      </w:r>
      <w:r w:rsidRPr="00A6065F">
        <w:rPr>
          <w:rStyle w:val="TagStyle"/>
          <w:rtl/>
        </w:rPr>
        <w:t>&lt;&lt; קריאה &gt;&gt;</w:t>
      </w:r>
      <w:r>
        <w:rPr>
          <w:rtl/>
        </w:rPr>
        <w:t xml:space="preserve">   </w:t>
      </w:r>
      <w:bookmarkEnd w:id="14025"/>
    </w:p>
    <w:p w:rsidR="005B2233" w:rsidRDefault="005B2233" w:rsidP="00C927FB">
      <w:pPr>
        <w:pStyle w:val="KeepWithNext"/>
        <w:rPr>
          <w:rtl/>
        </w:rPr>
      </w:pPr>
    </w:p>
    <w:p w:rsidR="005B2233" w:rsidRDefault="005B2233" w:rsidP="00C927FB">
      <w:pPr>
        <w:rPr>
          <w:rtl/>
        </w:rPr>
      </w:pPr>
      <w:bookmarkStart w:id="14026" w:name="_ETM_Q33_354184"/>
      <w:bookmarkEnd w:id="14026"/>
      <w:r>
        <w:rPr>
          <w:rFonts w:hint="cs"/>
          <w:rtl/>
        </w:rPr>
        <w:t xml:space="preserve"> - - - </w:t>
      </w:r>
      <w:bookmarkStart w:id="14027" w:name="_ETM_Q33_355690"/>
      <w:bookmarkEnd w:id="14027"/>
    </w:p>
    <w:p w:rsidR="005B2233" w:rsidRDefault="005B2233" w:rsidP="00C927FB">
      <w:pPr>
        <w:rPr>
          <w:rtl/>
        </w:rPr>
      </w:pPr>
    </w:p>
    <w:p w:rsidR="005B2233" w:rsidRDefault="005B2233" w:rsidP="00C927FB">
      <w:pPr>
        <w:pStyle w:val="af6"/>
        <w:keepNext/>
        <w:rPr>
          <w:rtl/>
        </w:rPr>
      </w:pPr>
      <w:r w:rsidRPr="00A6065F">
        <w:rPr>
          <w:rStyle w:val="TagStyle"/>
          <w:rtl/>
        </w:rPr>
        <w:t xml:space="preserve"> &lt;&lt; יור &gt;&gt;</w:t>
      </w:r>
      <w:r w:rsidRPr="007779E6">
        <w:rPr>
          <w:rStyle w:val="TagStyle"/>
          <w:rtl/>
        </w:rPr>
        <w:t xml:space="preserve"> </w:t>
      </w:r>
      <w:r>
        <w:rPr>
          <w:rtl/>
        </w:rPr>
        <w:t>היו"ר ניסים ואטורי:</w:t>
      </w:r>
      <w:r w:rsidRPr="007779E6">
        <w:rPr>
          <w:rStyle w:val="TagStyle"/>
          <w:rtl/>
        </w:rPr>
        <w:t xml:space="preserve"> </w:t>
      </w:r>
      <w:r w:rsidRPr="00A6065F">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אני מבקש להפסיק. חבר הכנסת סימון דוידסון, קריאה ראשונה. אתם מפריעים </w:t>
      </w:r>
      <w:bookmarkStart w:id="14028" w:name="_ETM_Q33_357533"/>
      <w:bookmarkEnd w:id="14028"/>
      <w:r>
        <w:rPr>
          <w:rFonts w:hint="cs"/>
          <w:rtl/>
        </w:rPr>
        <w:t xml:space="preserve">לחבר שלכם. </w:t>
      </w:r>
      <w:bookmarkStart w:id="14029" w:name="_ETM_Q33_359544"/>
      <w:bookmarkEnd w:id="14029"/>
    </w:p>
    <w:p w:rsidR="005B2233" w:rsidRDefault="005B2233" w:rsidP="00C927FB">
      <w:pPr>
        <w:rPr>
          <w:rtl/>
        </w:rPr>
      </w:pPr>
      <w:bookmarkStart w:id="14030" w:name="_ETM_Q33_359652"/>
      <w:bookmarkStart w:id="14031" w:name="_ETM_Q33_359726"/>
      <w:bookmarkStart w:id="14032" w:name="_ETM_Q33_359825"/>
      <w:bookmarkEnd w:id="14030"/>
      <w:bookmarkEnd w:id="14031"/>
      <w:bookmarkEnd w:id="14032"/>
    </w:p>
    <w:p w:rsidR="005B2233" w:rsidRDefault="005B2233" w:rsidP="00C927FB">
      <w:pPr>
        <w:pStyle w:val="-"/>
        <w:keepNext/>
        <w:rPr>
          <w:rtl/>
        </w:rPr>
      </w:pPr>
      <w:bookmarkStart w:id="14033" w:name="ET_speakercontinue_6361_23"/>
      <w:r w:rsidRPr="00A6065F">
        <w:rPr>
          <w:rStyle w:val="TagStyle"/>
          <w:rtl/>
        </w:rPr>
        <w:t xml:space="preserve"> &lt;&lt; דובר_המשך &gt;&gt;</w:t>
      </w:r>
      <w:r w:rsidRPr="007779E6">
        <w:rPr>
          <w:rStyle w:val="TagStyle"/>
          <w:rtl/>
        </w:rPr>
        <w:t xml:space="preserve"> </w:t>
      </w:r>
      <w:r>
        <w:rPr>
          <w:rtl/>
        </w:rPr>
        <w:t>נאור שירי (יש עתיד):</w:t>
      </w:r>
      <w:r w:rsidRPr="007779E6">
        <w:rPr>
          <w:rStyle w:val="TagStyle"/>
          <w:rtl/>
        </w:rPr>
        <w:t xml:space="preserve"> </w:t>
      </w:r>
      <w:r w:rsidRPr="00A6065F">
        <w:rPr>
          <w:rStyle w:val="TagStyle"/>
          <w:rtl/>
        </w:rPr>
        <w:t>&lt;&lt; דובר_המשך &gt;&gt;</w:t>
      </w:r>
      <w:r>
        <w:rPr>
          <w:rtl/>
        </w:rPr>
        <w:t xml:space="preserve">   </w:t>
      </w:r>
      <w:bookmarkEnd w:id="14033"/>
    </w:p>
    <w:p w:rsidR="005B2233" w:rsidRDefault="005B2233" w:rsidP="00C927FB">
      <w:pPr>
        <w:pStyle w:val="KeepWithNext"/>
        <w:rPr>
          <w:rtl/>
        </w:rPr>
      </w:pPr>
    </w:p>
    <w:p w:rsidR="005B2233" w:rsidRDefault="005B2233" w:rsidP="00C927FB">
      <w:pPr>
        <w:rPr>
          <w:rtl/>
        </w:rPr>
      </w:pPr>
      <w:bookmarkStart w:id="14034" w:name="_ETM_Q33_361157"/>
      <w:bookmarkEnd w:id="14034"/>
      <w:r>
        <w:rPr>
          <w:rFonts w:hint="cs"/>
          <w:rtl/>
        </w:rPr>
        <w:t xml:space="preserve">אני כן מבקש עוד כמה דקות. האמת ששר </w:t>
      </w:r>
      <w:bookmarkStart w:id="14035" w:name="_ETM_Q33_363805"/>
      <w:bookmarkEnd w:id="14035"/>
      <w:r>
        <w:rPr>
          <w:rFonts w:hint="cs"/>
          <w:rtl/>
        </w:rPr>
        <w:t xml:space="preserve">התקשורת הפריע. </w:t>
      </w:r>
    </w:p>
    <w:p w:rsidR="005B2233" w:rsidRDefault="005B2233" w:rsidP="00C927FB">
      <w:pPr>
        <w:rPr>
          <w:rtl/>
        </w:rPr>
      </w:pPr>
      <w:bookmarkStart w:id="14036" w:name="_ETM_Q33_360006"/>
      <w:bookmarkStart w:id="14037" w:name="_ETM_Q33_360073"/>
      <w:bookmarkEnd w:id="14036"/>
      <w:bookmarkEnd w:id="14037"/>
    </w:p>
    <w:p w:rsidR="005B2233" w:rsidRDefault="005B2233" w:rsidP="00C927FB">
      <w:pPr>
        <w:pStyle w:val="af6"/>
        <w:keepNext/>
        <w:rPr>
          <w:rtl/>
        </w:rPr>
      </w:pPr>
      <w:bookmarkStart w:id="14038" w:name="_ETM_Q33_360180"/>
      <w:bookmarkEnd w:id="14038"/>
      <w:r w:rsidRPr="00A6065F">
        <w:rPr>
          <w:rStyle w:val="TagStyle"/>
          <w:rtl/>
        </w:rPr>
        <w:t xml:space="preserve"> &lt;&lt; יור &gt;&gt;</w:t>
      </w:r>
      <w:r w:rsidRPr="007779E6">
        <w:rPr>
          <w:rStyle w:val="TagStyle"/>
          <w:rtl/>
        </w:rPr>
        <w:t xml:space="preserve"> </w:t>
      </w:r>
      <w:r>
        <w:rPr>
          <w:rtl/>
        </w:rPr>
        <w:t>היו"ר ניסים ואטורי:</w:t>
      </w:r>
      <w:r w:rsidRPr="007779E6">
        <w:rPr>
          <w:rStyle w:val="TagStyle"/>
          <w:rtl/>
        </w:rPr>
        <w:t xml:space="preserve"> </w:t>
      </w:r>
      <w:r w:rsidRPr="00A6065F">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14039" w:name="_ETM_Q33_361104"/>
      <w:bookmarkEnd w:id="14039"/>
      <w:r>
        <w:rPr>
          <w:rFonts w:hint="cs"/>
          <w:rtl/>
        </w:rPr>
        <w:t>לא. הוא לא הפריע. אתה דיברת יותר.</w:t>
      </w:r>
      <w:bookmarkStart w:id="14040" w:name="_ETM_Q33_364371"/>
      <w:bookmarkEnd w:id="14040"/>
      <w:r>
        <w:rPr>
          <w:rFonts w:hint="cs"/>
          <w:rtl/>
        </w:rPr>
        <w:t xml:space="preserve"> הוא נותן לך נושא לשיחה. סוף כל</w:t>
      </w:r>
      <w:bookmarkStart w:id="14041" w:name="_ETM_Q33_365179"/>
      <w:bookmarkEnd w:id="14041"/>
      <w:r>
        <w:rPr>
          <w:rFonts w:hint="cs"/>
          <w:rtl/>
        </w:rPr>
        <w:t xml:space="preserve"> סוף משהו שאתם - - - </w:t>
      </w:r>
    </w:p>
    <w:p w:rsidR="005B2233" w:rsidRDefault="005B2233" w:rsidP="00C927FB">
      <w:pPr>
        <w:rPr>
          <w:rtl/>
        </w:rPr>
      </w:pPr>
      <w:bookmarkStart w:id="14042" w:name="_ETM_Q33_365316"/>
      <w:bookmarkStart w:id="14043" w:name="_ETM_Q33_365414"/>
      <w:bookmarkStart w:id="14044" w:name="_ETM_Q33_365476"/>
      <w:bookmarkStart w:id="14045" w:name="_ETM_Q33_365578"/>
      <w:bookmarkEnd w:id="14042"/>
      <w:bookmarkEnd w:id="14043"/>
      <w:bookmarkEnd w:id="14044"/>
      <w:bookmarkEnd w:id="14045"/>
    </w:p>
    <w:p w:rsidR="005B2233" w:rsidRDefault="005B2233" w:rsidP="00C927FB">
      <w:pPr>
        <w:pStyle w:val="-"/>
        <w:keepNext/>
        <w:rPr>
          <w:rtl/>
        </w:rPr>
      </w:pPr>
      <w:bookmarkStart w:id="14046" w:name="ET_speakercontinue_6361_25"/>
      <w:r w:rsidRPr="00A6065F">
        <w:rPr>
          <w:rStyle w:val="TagStyle"/>
          <w:rtl/>
        </w:rPr>
        <w:t xml:space="preserve"> &lt;&lt; דובר_המשך &gt;&gt;</w:t>
      </w:r>
      <w:r w:rsidRPr="007779E6">
        <w:rPr>
          <w:rStyle w:val="TagStyle"/>
          <w:rtl/>
        </w:rPr>
        <w:t xml:space="preserve"> </w:t>
      </w:r>
      <w:r>
        <w:rPr>
          <w:rtl/>
        </w:rPr>
        <w:t>נאור שירי (יש עתיד):</w:t>
      </w:r>
      <w:r w:rsidRPr="007779E6">
        <w:rPr>
          <w:rStyle w:val="TagStyle"/>
          <w:rtl/>
        </w:rPr>
        <w:t xml:space="preserve"> </w:t>
      </w:r>
      <w:r w:rsidRPr="00A6065F">
        <w:rPr>
          <w:rStyle w:val="TagStyle"/>
          <w:rtl/>
        </w:rPr>
        <w:t>&lt;&lt; דובר_המשך &gt;&gt;</w:t>
      </w:r>
      <w:r>
        <w:rPr>
          <w:rtl/>
        </w:rPr>
        <w:t xml:space="preserve">   </w:t>
      </w:r>
      <w:bookmarkEnd w:id="14046"/>
    </w:p>
    <w:p w:rsidR="005B2233" w:rsidRDefault="005B2233" w:rsidP="00C927FB">
      <w:pPr>
        <w:pStyle w:val="KeepWithNext"/>
        <w:rPr>
          <w:rtl/>
        </w:rPr>
      </w:pPr>
    </w:p>
    <w:p w:rsidR="005B2233" w:rsidRDefault="005B2233" w:rsidP="00C927FB">
      <w:pPr>
        <w:rPr>
          <w:rtl/>
        </w:rPr>
      </w:pPr>
      <w:bookmarkStart w:id="14047" w:name="_ETM_Q33_368453"/>
      <w:bookmarkEnd w:id="14047"/>
      <w:r>
        <w:rPr>
          <w:rFonts w:hint="cs"/>
          <w:rtl/>
        </w:rPr>
        <w:t xml:space="preserve">לא. לא. יש </w:t>
      </w:r>
      <w:bookmarkStart w:id="14048" w:name="_ETM_Q33_365669"/>
      <w:bookmarkEnd w:id="14048"/>
      <w:r>
        <w:rPr>
          <w:rFonts w:hint="cs"/>
          <w:rtl/>
        </w:rPr>
        <w:t xml:space="preserve">נושאים לשיחה. </w:t>
      </w:r>
    </w:p>
    <w:p w:rsidR="005B2233" w:rsidRDefault="005B2233" w:rsidP="00C927FB">
      <w:pPr>
        <w:rPr>
          <w:rtl/>
        </w:rPr>
      </w:pPr>
      <w:bookmarkStart w:id="14049" w:name="_ETM_Q33_367873"/>
      <w:bookmarkStart w:id="14050" w:name="_ETM_Q33_367937"/>
      <w:bookmarkEnd w:id="14049"/>
      <w:bookmarkEnd w:id="14050"/>
    </w:p>
    <w:p w:rsidR="005B2233" w:rsidRDefault="005B2233" w:rsidP="00C927FB">
      <w:pPr>
        <w:pStyle w:val="af6"/>
        <w:keepNext/>
        <w:rPr>
          <w:rtl/>
        </w:rPr>
      </w:pPr>
      <w:bookmarkStart w:id="14051" w:name="_ETM_Q33_368049"/>
      <w:bookmarkStart w:id="14052" w:name="_ETM_Q33_368122"/>
      <w:bookmarkStart w:id="14053" w:name="_ETM_Q33_368209"/>
      <w:bookmarkEnd w:id="14051"/>
      <w:bookmarkEnd w:id="14052"/>
      <w:bookmarkEnd w:id="14053"/>
      <w:r w:rsidRPr="00A6065F">
        <w:rPr>
          <w:rStyle w:val="TagStyle"/>
          <w:rtl/>
        </w:rPr>
        <w:t xml:space="preserve"> &lt;&lt; יור &gt;&gt;</w:t>
      </w:r>
      <w:r w:rsidRPr="007779E6">
        <w:rPr>
          <w:rStyle w:val="TagStyle"/>
          <w:rtl/>
        </w:rPr>
        <w:t xml:space="preserve"> </w:t>
      </w:r>
      <w:r>
        <w:rPr>
          <w:rtl/>
        </w:rPr>
        <w:t>היו"ר ניסים ואטורי:</w:t>
      </w:r>
      <w:r w:rsidRPr="007779E6">
        <w:rPr>
          <w:rStyle w:val="TagStyle"/>
          <w:rtl/>
        </w:rPr>
        <w:t xml:space="preserve"> </w:t>
      </w:r>
      <w:r w:rsidRPr="00A6065F">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14054" w:name="_ETM_Q33_372065"/>
      <w:bookmarkEnd w:id="14054"/>
      <w:r>
        <w:rPr>
          <w:rFonts w:hint="cs"/>
          <w:rtl/>
        </w:rPr>
        <w:t xml:space="preserve">לא שמעתי - - </w:t>
      </w:r>
      <w:bookmarkStart w:id="14055" w:name="_ETM_Q33_372613"/>
      <w:bookmarkEnd w:id="14055"/>
      <w:r>
        <w:rPr>
          <w:rFonts w:hint="cs"/>
          <w:rtl/>
        </w:rPr>
        <w:t xml:space="preserve">- </w:t>
      </w:r>
    </w:p>
    <w:p w:rsidR="005B2233" w:rsidRDefault="005B2233" w:rsidP="00C927FB">
      <w:pPr>
        <w:rPr>
          <w:rtl/>
        </w:rPr>
      </w:pPr>
      <w:bookmarkStart w:id="14056" w:name="_ETM_Q33_371914"/>
      <w:bookmarkStart w:id="14057" w:name="_ETM_Q33_372029"/>
      <w:bookmarkStart w:id="14058" w:name="_ETM_Q33_372079"/>
      <w:bookmarkStart w:id="14059" w:name="_ETM_Q33_372165"/>
      <w:bookmarkEnd w:id="14056"/>
      <w:bookmarkEnd w:id="14057"/>
      <w:bookmarkEnd w:id="14058"/>
      <w:bookmarkEnd w:id="14059"/>
    </w:p>
    <w:p w:rsidR="005B2233" w:rsidRDefault="005B2233" w:rsidP="00C927FB">
      <w:pPr>
        <w:pStyle w:val="-"/>
        <w:keepNext/>
        <w:rPr>
          <w:rtl/>
        </w:rPr>
      </w:pPr>
      <w:bookmarkStart w:id="14060" w:name="ET_speakercontinue_6361_27"/>
      <w:r w:rsidRPr="00A6065F">
        <w:rPr>
          <w:rStyle w:val="TagStyle"/>
          <w:rtl/>
        </w:rPr>
        <w:lastRenderedPageBreak/>
        <w:t xml:space="preserve"> &lt;&lt; דובר_המשך &gt;&gt;</w:t>
      </w:r>
      <w:r w:rsidRPr="007779E6">
        <w:rPr>
          <w:rStyle w:val="TagStyle"/>
          <w:rtl/>
        </w:rPr>
        <w:t xml:space="preserve"> </w:t>
      </w:r>
      <w:r>
        <w:rPr>
          <w:rtl/>
        </w:rPr>
        <w:t>נאור שירי (יש עתיד):</w:t>
      </w:r>
      <w:r w:rsidRPr="007779E6">
        <w:rPr>
          <w:rStyle w:val="TagStyle"/>
          <w:rtl/>
        </w:rPr>
        <w:t xml:space="preserve"> </w:t>
      </w:r>
      <w:r w:rsidRPr="00A6065F">
        <w:rPr>
          <w:rStyle w:val="TagStyle"/>
          <w:rtl/>
        </w:rPr>
        <w:t>&lt;&lt; דובר_המשך &gt;&gt;</w:t>
      </w:r>
      <w:r>
        <w:rPr>
          <w:rtl/>
        </w:rPr>
        <w:t xml:space="preserve">   </w:t>
      </w:r>
      <w:bookmarkEnd w:id="14060"/>
    </w:p>
    <w:p w:rsidR="005B2233" w:rsidRDefault="005B2233" w:rsidP="00C927FB">
      <w:pPr>
        <w:pStyle w:val="KeepWithNext"/>
        <w:rPr>
          <w:rtl/>
        </w:rPr>
      </w:pPr>
    </w:p>
    <w:p w:rsidR="005B2233" w:rsidRPr="007779E6" w:rsidRDefault="005B2233" w:rsidP="00C927FB">
      <w:pPr>
        <w:rPr>
          <w:rtl/>
        </w:rPr>
      </w:pPr>
      <w:bookmarkStart w:id="14061" w:name="_ETM_Q33_373124"/>
      <w:bookmarkStart w:id="14062" w:name="_ETM_Q33_368289"/>
      <w:bookmarkStart w:id="14063" w:name="_ETM_Q33_368417"/>
      <w:bookmarkStart w:id="14064" w:name="_ETM_Q33_368497"/>
      <w:bookmarkEnd w:id="14061"/>
      <w:bookmarkEnd w:id="14062"/>
      <w:bookmarkEnd w:id="14063"/>
      <w:bookmarkEnd w:id="14064"/>
      <w:r>
        <w:rPr>
          <w:rFonts w:hint="cs"/>
          <w:rtl/>
        </w:rPr>
        <w:t xml:space="preserve">תאמין לי, אתם דואגים לנו לנושאים לשיחה מפה </w:t>
      </w:r>
      <w:bookmarkStart w:id="14065" w:name="_ETM_Q33_374018"/>
      <w:bookmarkEnd w:id="14065"/>
      <w:r>
        <w:rPr>
          <w:rFonts w:hint="cs"/>
          <w:rtl/>
        </w:rPr>
        <w:t xml:space="preserve">ועד הונולולו, באמת, אל תדאג לנו לנושא שיחה. </w:t>
      </w:r>
    </w:p>
    <w:p w:rsidR="005B2233" w:rsidRDefault="005B2233" w:rsidP="00C927FB">
      <w:pPr>
        <w:rPr>
          <w:rtl/>
        </w:rPr>
      </w:pPr>
    </w:p>
    <w:p w:rsidR="005B2233" w:rsidRDefault="005B2233" w:rsidP="00C927FB">
      <w:pPr>
        <w:pStyle w:val="af6"/>
        <w:keepNext/>
        <w:rPr>
          <w:rtl/>
        </w:rPr>
      </w:pPr>
      <w:bookmarkStart w:id="14066" w:name="ET_yor_6490_28"/>
      <w:r w:rsidRPr="00A6065F">
        <w:rPr>
          <w:rStyle w:val="TagStyle"/>
          <w:rtl/>
        </w:rPr>
        <w:t xml:space="preserve"> &lt;&lt; יור &gt;&gt;</w:t>
      </w:r>
      <w:r w:rsidRPr="007779E6">
        <w:rPr>
          <w:rStyle w:val="TagStyle"/>
          <w:rtl/>
        </w:rPr>
        <w:t xml:space="preserve"> </w:t>
      </w:r>
      <w:r>
        <w:rPr>
          <w:rtl/>
        </w:rPr>
        <w:t>היו"ר ניסים ואטורי:</w:t>
      </w:r>
      <w:r w:rsidRPr="007779E6">
        <w:rPr>
          <w:rStyle w:val="TagStyle"/>
          <w:rtl/>
        </w:rPr>
        <w:t xml:space="preserve"> </w:t>
      </w:r>
      <w:r w:rsidRPr="00A6065F">
        <w:rPr>
          <w:rStyle w:val="TagStyle"/>
          <w:rtl/>
        </w:rPr>
        <w:t>&lt;&lt; יור &gt;&gt;</w:t>
      </w:r>
      <w:r>
        <w:rPr>
          <w:rtl/>
        </w:rPr>
        <w:t xml:space="preserve">   </w:t>
      </w:r>
      <w:bookmarkEnd w:id="14066"/>
    </w:p>
    <w:p w:rsidR="005B2233" w:rsidRDefault="005B2233" w:rsidP="00C927FB">
      <w:pPr>
        <w:pStyle w:val="KeepWithNext"/>
        <w:rPr>
          <w:rtl/>
        </w:rPr>
      </w:pPr>
    </w:p>
    <w:p w:rsidR="005B2233" w:rsidRDefault="005B2233" w:rsidP="00C927FB">
      <w:pPr>
        <w:rPr>
          <w:rtl/>
        </w:rPr>
      </w:pPr>
      <w:r>
        <w:rPr>
          <w:rFonts w:hint="cs"/>
          <w:rtl/>
        </w:rPr>
        <w:t>אני מוסיף לך 20 שניות על מה שנותר.</w:t>
      </w:r>
      <w:bookmarkStart w:id="14067" w:name="_ETM_Q33_373286"/>
      <w:bookmarkEnd w:id="14067"/>
      <w:r>
        <w:rPr>
          <w:rFonts w:hint="cs"/>
          <w:rtl/>
        </w:rPr>
        <w:t xml:space="preserve"> </w:t>
      </w:r>
      <w:bookmarkStart w:id="14068" w:name="_ETM_Q33_373654"/>
      <w:bookmarkEnd w:id="14068"/>
    </w:p>
    <w:p w:rsidR="005B2233" w:rsidRDefault="005B2233" w:rsidP="00C927FB">
      <w:pPr>
        <w:rPr>
          <w:rtl/>
        </w:rPr>
      </w:pPr>
      <w:bookmarkStart w:id="14069" w:name="_ETM_Q33_373761"/>
      <w:bookmarkStart w:id="14070" w:name="_ETM_Q33_373797"/>
      <w:bookmarkStart w:id="14071" w:name="_ETM_Q33_373900"/>
      <w:bookmarkEnd w:id="14069"/>
      <w:bookmarkEnd w:id="14070"/>
      <w:bookmarkEnd w:id="14071"/>
    </w:p>
    <w:p w:rsidR="005B2233" w:rsidRDefault="005B2233" w:rsidP="00C927FB">
      <w:pPr>
        <w:pStyle w:val="-"/>
        <w:keepNext/>
        <w:rPr>
          <w:rtl/>
        </w:rPr>
      </w:pPr>
      <w:bookmarkStart w:id="14072" w:name="ET_speakercontinue_6361_29"/>
      <w:r w:rsidRPr="00A6065F">
        <w:rPr>
          <w:rStyle w:val="TagStyle"/>
          <w:rtl/>
        </w:rPr>
        <w:t xml:space="preserve"> &lt;&lt; דובר_המשך &gt;&gt;</w:t>
      </w:r>
      <w:r w:rsidRPr="007779E6">
        <w:rPr>
          <w:rStyle w:val="TagStyle"/>
          <w:rtl/>
        </w:rPr>
        <w:t xml:space="preserve"> </w:t>
      </w:r>
      <w:r>
        <w:rPr>
          <w:rtl/>
        </w:rPr>
        <w:t>נאור שירי (יש עתיד):</w:t>
      </w:r>
      <w:r w:rsidRPr="007779E6">
        <w:rPr>
          <w:rStyle w:val="TagStyle"/>
          <w:rtl/>
        </w:rPr>
        <w:t xml:space="preserve"> </w:t>
      </w:r>
      <w:r w:rsidRPr="00A6065F">
        <w:rPr>
          <w:rStyle w:val="TagStyle"/>
          <w:rtl/>
        </w:rPr>
        <w:t>&lt;&lt; דובר_המשך &gt;&gt;</w:t>
      </w:r>
      <w:r>
        <w:rPr>
          <w:rtl/>
        </w:rPr>
        <w:t xml:space="preserve">   </w:t>
      </w:r>
      <w:bookmarkEnd w:id="14072"/>
    </w:p>
    <w:p w:rsidR="005B2233" w:rsidRDefault="005B2233" w:rsidP="00C927FB">
      <w:pPr>
        <w:pStyle w:val="KeepWithNext"/>
        <w:rPr>
          <w:rtl/>
        </w:rPr>
      </w:pPr>
    </w:p>
    <w:p w:rsidR="005B2233" w:rsidRDefault="005B2233" w:rsidP="00C927FB">
      <w:pPr>
        <w:rPr>
          <w:rtl/>
        </w:rPr>
      </w:pPr>
      <w:bookmarkStart w:id="14073" w:name="_ETM_Q33_374885"/>
      <w:bookmarkEnd w:id="14073"/>
      <w:r>
        <w:rPr>
          <w:rFonts w:hint="cs"/>
          <w:rtl/>
        </w:rPr>
        <w:t xml:space="preserve">22 אפשר? </w:t>
      </w:r>
    </w:p>
    <w:p w:rsidR="005B2233" w:rsidRDefault="005B2233" w:rsidP="00C927FB">
      <w:pPr>
        <w:rPr>
          <w:rtl/>
        </w:rPr>
      </w:pPr>
      <w:bookmarkStart w:id="14074" w:name="_ETM_Q33_379190"/>
      <w:bookmarkStart w:id="14075" w:name="_ETM_Q33_379283"/>
      <w:bookmarkStart w:id="14076" w:name="_ETM_Q33_379347"/>
      <w:bookmarkStart w:id="14077" w:name="_ETM_Q33_379453"/>
      <w:bookmarkEnd w:id="14074"/>
      <w:bookmarkEnd w:id="14075"/>
      <w:bookmarkEnd w:id="14076"/>
      <w:bookmarkEnd w:id="14077"/>
    </w:p>
    <w:p w:rsidR="005B2233" w:rsidRDefault="005B2233" w:rsidP="00C927FB">
      <w:pPr>
        <w:pStyle w:val="af6"/>
        <w:keepNext/>
        <w:rPr>
          <w:rtl/>
        </w:rPr>
      </w:pPr>
      <w:bookmarkStart w:id="14078" w:name="ET_yor_6490_30"/>
      <w:r w:rsidRPr="00A6065F">
        <w:rPr>
          <w:rStyle w:val="TagStyle"/>
          <w:rtl/>
        </w:rPr>
        <w:t xml:space="preserve"> &lt;&lt; יור &gt;&gt;</w:t>
      </w:r>
      <w:r w:rsidRPr="007779E6">
        <w:rPr>
          <w:rStyle w:val="TagStyle"/>
          <w:rtl/>
        </w:rPr>
        <w:t xml:space="preserve"> </w:t>
      </w:r>
      <w:r>
        <w:rPr>
          <w:rtl/>
        </w:rPr>
        <w:t>היו"ר ניסים ואטורי:</w:t>
      </w:r>
      <w:r w:rsidRPr="007779E6">
        <w:rPr>
          <w:rStyle w:val="TagStyle"/>
          <w:rtl/>
        </w:rPr>
        <w:t xml:space="preserve"> </w:t>
      </w:r>
      <w:r w:rsidRPr="00A6065F">
        <w:rPr>
          <w:rStyle w:val="TagStyle"/>
          <w:rtl/>
        </w:rPr>
        <w:t>&lt;&lt; יור &gt;&gt;</w:t>
      </w:r>
      <w:r>
        <w:rPr>
          <w:rtl/>
        </w:rPr>
        <w:t xml:space="preserve">   </w:t>
      </w:r>
      <w:bookmarkEnd w:id="14078"/>
    </w:p>
    <w:p w:rsidR="005B2233" w:rsidRDefault="005B2233" w:rsidP="00C927FB">
      <w:pPr>
        <w:pStyle w:val="KeepWithNext"/>
        <w:rPr>
          <w:rtl/>
        </w:rPr>
      </w:pPr>
    </w:p>
    <w:p w:rsidR="005B2233" w:rsidRDefault="005B2233" w:rsidP="00C927FB">
      <w:pPr>
        <w:rPr>
          <w:rtl/>
        </w:rPr>
      </w:pPr>
      <w:bookmarkStart w:id="14079" w:name="_ETM_Q33_380426"/>
      <w:bookmarkEnd w:id="14079"/>
      <w:r>
        <w:rPr>
          <w:rFonts w:hint="cs"/>
          <w:rtl/>
        </w:rPr>
        <w:t xml:space="preserve">לא. 19. </w:t>
      </w:r>
    </w:p>
    <w:p w:rsidR="005B2233" w:rsidRDefault="005B2233" w:rsidP="00C927FB">
      <w:pPr>
        <w:rPr>
          <w:rtl/>
        </w:rPr>
      </w:pPr>
      <w:bookmarkStart w:id="14080" w:name="_ETM_Q33_377558"/>
      <w:bookmarkStart w:id="14081" w:name="_ETM_Q33_377676"/>
      <w:bookmarkStart w:id="14082" w:name="_ETM_Q33_377734"/>
      <w:bookmarkStart w:id="14083" w:name="_ETM_Q33_377868"/>
      <w:bookmarkEnd w:id="14080"/>
      <w:bookmarkEnd w:id="14081"/>
      <w:bookmarkEnd w:id="14082"/>
      <w:bookmarkEnd w:id="14083"/>
    </w:p>
    <w:p w:rsidR="005B2233" w:rsidRDefault="005B2233" w:rsidP="00C927FB">
      <w:pPr>
        <w:pStyle w:val="-"/>
        <w:keepNext/>
        <w:rPr>
          <w:rtl/>
        </w:rPr>
      </w:pPr>
      <w:bookmarkStart w:id="14084" w:name="ET_speakercontinue_6361_31"/>
      <w:r w:rsidRPr="00A6065F">
        <w:rPr>
          <w:rStyle w:val="TagStyle"/>
          <w:rtl/>
        </w:rPr>
        <w:t xml:space="preserve"> &lt;&lt; דובר_המשך &gt;&gt;</w:t>
      </w:r>
      <w:r w:rsidRPr="007779E6">
        <w:rPr>
          <w:rStyle w:val="TagStyle"/>
          <w:rtl/>
        </w:rPr>
        <w:t xml:space="preserve"> </w:t>
      </w:r>
      <w:r>
        <w:rPr>
          <w:rtl/>
        </w:rPr>
        <w:t>נאור שירי (יש עתיד):</w:t>
      </w:r>
      <w:r w:rsidRPr="007779E6">
        <w:rPr>
          <w:rStyle w:val="TagStyle"/>
          <w:rtl/>
        </w:rPr>
        <w:t xml:space="preserve"> </w:t>
      </w:r>
      <w:r w:rsidRPr="00A6065F">
        <w:rPr>
          <w:rStyle w:val="TagStyle"/>
          <w:rtl/>
        </w:rPr>
        <w:t>&lt;&lt; דובר_המשך &gt;&gt;</w:t>
      </w:r>
      <w:r>
        <w:rPr>
          <w:rtl/>
        </w:rPr>
        <w:t xml:space="preserve">   </w:t>
      </w:r>
      <w:bookmarkEnd w:id="14084"/>
    </w:p>
    <w:p w:rsidR="005B2233" w:rsidRDefault="005B2233" w:rsidP="00C927FB">
      <w:pPr>
        <w:pStyle w:val="KeepWithNext"/>
        <w:rPr>
          <w:rtl/>
        </w:rPr>
      </w:pPr>
    </w:p>
    <w:p w:rsidR="005B2233" w:rsidRDefault="005B2233" w:rsidP="00C927FB">
      <w:pPr>
        <w:rPr>
          <w:rtl/>
        </w:rPr>
      </w:pPr>
      <w:bookmarkStart w:id="14085" w:name="_ETM_Q33_379025"/>
      <w:bookmarkEnd w:id="14085"/>
      <w:r>
        <w:rPr>
          <w:rFonts w:hint="cs"/>
          <w:rtl/>
        </w:rPr>
        <w:t xml:space="preserve">אני הייתי אומר 11, בהמשך לחבריי </w:t>
      </w:r>
      <w:bookmarkStart w:id="14086" w:name="_ETM_Q33_381348"/>
      <w:bookmarkEnd w:id="14086"/>
      <w:r>
        <w:rPr>
          <w:rFonts w:hint="cs"/>
          <w:rtl/>
        </w:rPr>
        <w:t xml:space="preserve">חברי הכנסת סימון ויוראי, אבל אני כן מחזק אותם על </w:t>
      </w:r>
      <w:bookmarkStart w:id="14087" w:name="_ETM_Q33_388061"/>
      <w:bookmarkEnd w:id="14087"/>
      <w:r>
        <w:rPr>
          <w:rFonts w:hint="cs"/>
          <w:rtl/>
        </w:rPr>
        <w:t xml:space="preserve">חיזוקם לתאגיד השידור המצטיין. אבל אני כן אגיד ואחזור. אני חושב שזה חלק, מה שאנחנו </w:t>
      </w:r>
      <w:bookmarkStart w:id="14088" w:name="_ETM_Q33_390790"/>
      <w:bookmarkEnd w:id="14088"/>
      <w:r>
        <w:rPr>
          <w:rFonts w:hint="cs"/>
          <w:rtl/>
        </w:rPr>
        <w:t xml:space="preserve">ראינו פה </w:t>
      </w:r>
      <w:r>
        <w:rPr>
          <w:rFonts w:hint="eastAsia"/>
          <w:rtl/>
        </w:rPr>
        <w:t>–</w:t>
      </w:r>
      <w:r>
        <w:rPr>
          <w:rFonts w:hint="cs"/>
          <w:rtl/>
        </w:rPr>
        <w:t xml:space="preserve"> ואני לא אחזור על סעיף 22 ואני אקריא </w:t>
      </w:r>
      <w:bookmarkStart w:id="14089" w:name="_ETM_Q33_395372"/>
      <w:bookmarkEnd w:id="14089"/>
      <w:r>
        <w:rPr>
          <w:rFonts w:hint="cs"/>
          <w:rtl/>
        </w:rPr>
        <w:t>לך. אני חושב שחלק ממה שאנחנו רואים פה היום זה</w:t>
      </w:r>
      <w:bookmarkStart w:id="14090" w:name="_ETM_Q33_404344"/>
      <w:bookmarkEnd w:id="14090"/>
      <w:r>
        <w:rPr>
          <w:rFonts w:hint="cs"/>
          <w:rtl/>
        </w:rPr>
        <w:t xml:space="preserve"> בדיוק שינוי האווירה שאתם מנסים לייצר פה. שלאלה </w:t>
      </w:r>
      <w:bookmarkStart w:id="14091" w:name="_ETM_Q33_403416"/>
      <w:bookmarkEnd w:id="14091"/>
      <w:r>
        <w:rPr>
          <w:rFonts w:hint="cs"/>
          <w:rtl/>
        </w:rPr>
        <w:t>מותר לדבר, לאלה אסור לדבר. זה קורה פה במליאה</w:t>
      </w:r>
      <w:bookmarkStart w:id="14092" w:name="_ETM_Q33_407559"/>
      <w:bookmarkEnd w:id="14092"/>
      <w:r>
        <w:rPr>
          <w:rFonts w:hint="cs"/>
          <w:rtl/>
        </w:rPr>
        <w:t xml:space="preserve">; זה קורה בוועדות, כשיו"ר ועדת חוק, חוקה </w:t>
      </w:r>
      <w:bookmarkStart w:id="14093" w:name="_ETM_Q33_410438"/>
      <w:bookmarkEnd w:id="14093"/>
      <w:r>
        <w:rPr>
          <w:rFonts w:hint="cs"/>
          <w:rtl/>
        </w:rPr>
        <w:t xml:space="preserve">ומשפט, או החוקה, חוק ומשפט סוגר מיקרופונים, מוציא חברי כנסת. </w:t>
      </w:r>
      <w:bookmarkStart w:id="14094" w:name="_ETM_Q33_419288"/>
      <w:bookmarkEnd w:id="14094"/>
      <w:r>
        <w:rPr>
          <w:rFonts w:hint="cs"/>
          <w:rtl/>
        </w:rPr>
        <w:t xml:space="preserve">משפט אחרון – יש לי בעצם עוד 40 שניות, למה משפט </w:t>
      </w:r>
      <w:bookmarkStart w:id="14095" w:name="_ETM_Q33_420343"/>
      <w:bookmarkEnd w:id="14095"/>
      <w:r>
        <w:rPr>
          <w:rFonts w:hint="cs"/>
          <w:rtl/>
        </w:rPr>
        <w:t>אחרון?</w:t>
      </w:r>
    </w:p>
    <w:p w:rsidR="005B2233" w:rsidRDefault="005B2233" w:rsidP="00C927FB">
      <w:pPr>
        <w:rPr>
          <w:rtl/>
        </w:rPr>
      </w:pPr>
    </w:p>
    <w:p w:rsidR="005B2233" w:rsidRDefault="005B2233" w:rsidP="00C927FB">
      <w:pPr>
        <w:pStyle w:val="af6"/>
        <w:keepNext/>
        <w:rPr>
          <w:rtl/>
        </w:rPr>
      </w:pPr>
      <w:r w:rsidRPr="00A6065F">
        <w:rPr>
          <w:rStyle w:val="TagStyle"/>
          <w:rtl/>
        </w:rPr>
        <w:t xml:space="preserve"> &lt;&lt; יור &gt;&gt;</w:t>
      </w:r>
      <w:r w:rsidRPr="00DF7E88">
        <w:rPr>
          <w:rStyle w:val="TagStyle"/>
          <w:rtl/>
        </w:rPr>
        <w:t xml:space="preserve"> </w:t>
      </w:r>
      <w:r>
        <w:rPr>
          <w:rtl/>
        </w:rPr>
        <w:t>היו"ר ניסים ואטורי:</w:t>
      </w:r>
      <w:r w:rsidRPr="00DF7E88">
        <w:rPr>
          <w:rStyle w:val="TagStyle"/>
          <w:rtl/>
        </w:rPr>
        <w:t xml:space="preserve"> </w:t>
      </w:r>
      <w:r w:rsidRPr="00A6065F">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משפט אחרון. </w:t>
      </w:r>
    </w:p>
    <w:p w:rsidR="005B2233" w:rsidRDefault="005B2233" w:rsidP="00C927FB">
      <w:pPr>
        <w:rPr>
          <w:rtl/>
        </w:rPr>
      </w:pPr>
      <w:bookmarkStart w:id="14096" w:name="_ETM_Q33_421619"/>
      <w:bookmarkStart w:id="14097" w:name="_ETM_Q33_421700"/>
      <w:bookmarkStart w:id="14098" w:name="_ETM_Q33_421794"/>
      <w:bookmarkEnd w:id="14096"/>
      <w:bookmarkEnd w:id="14097"/>
      <w:bookmarkEnd w:id="14098"/>
    </w:p>
    <w:p w:rsidR="005B2233" w:rsidRDefault="005B2233" w:rsidP="00C927FB">
      <w:pPr>
        <w:pStyle w:val="-"/>
        <w:keepNext/>
        <w:rPr>
          <w:rtl/>
        </w:rPr>
      </w:pPr>
      <w:bookmarkStart w:id="14099" w:name="_ETM_Q33_421883"/>
      <w:bookmarkStart w:id="14100" w:name="ET_speakercontinue_6361_33"/>
      <w:bookmarkEnd w:id="14099"/>
      <w:r w:rsidRPr="00A6065F">
        <w:rPr>
          <w:rStyle w:val="TagStyle"/>
          <w:rtl/>
        </w:rPr>
        <w:t xml:space="preserve"> &lt;&lt; דובר_המשך &gt;&gt;</w:t>
      </w:r>
      <w:r w:rsidRPr="00DF7E88">
        <w:rPr>
          <w:rStyle w:val="TagStyle"/>
          <w:rtl/>
        </w:rPr>
        <w:t xml:space="preserve"> </w:t>
      </w:r>
      <w:r>
        <w:rPr>
          <w:rtl/>
        </w:rPr>
        <w:t>נאור שירי (יש עתיד):</w:t>
      </w:r>
      <w:r w:rsidRPr="00DF7E88">
        <w:rPr>
          <w:rStyle w:val="TagStyle"/>
          <w:rtl/>
        </w:rPr>
        <w:t xml:space="preserve"> </w:t>
      </w:r>
      <w:r w:rsidRPr="00A6065F">
        <w:rPr>
          <w:rStyle w:val="TagStyle"/>
          <w:rtl/>
        </w:rPr>
        <w:t>&lt;&lt; דובר_המשך &gt;&gt;</w:t>
      </w:r>
      <w:r>
        <w:rPr>
          <w:rtl/>
        </w:rPr>
        <w:t xml:space="preserve">   </w:t>
      </w:r>
      <w:bookmarkEnd w:id="14100"/>
    </w:p>
    <w:p w:rsidR="005B2233" w:rsidRDefault="005B2233" w:rsidP="00C927FB">
      <w:pPr>
        <w:pStyle w:val="KeepWithNext"/>
        <w:rPr>
          <w:rtl/>
        </w:rPr>
      </w:pPr>
    </w:p>
    <w:p w:rsidR="005B2233" w:rsidRDefault="005B2233" w:rsidP="00C927FB">
      <w:pPr>
        <w:rPr>
          <w:rtl/>
        </w:rPr>
      </w:pPr>
      <w:bookmarkStart w:id="14101" w:name="_ETM_Q33_423057"/>
      <w:bookmarkEnd w:id="14101"/>
      <w:r>
        <w:rPr>
          <w:rFonts w:hint="cs"/>
          <w:rtl/>
        </w:rPr>
        <w:t xml:space="preserve">לא. יש לי עוד 35 שניות. </w:t>
      </w:r>
    </w:p>
    <w:p w:rsidR="005B2233" w:rsidRDefault="005B2233" w:rsidP="00C927FB">
      <w:pPr>
        <w:rPr>
          <w:rtl/>
        </w:rPr>
      </w:pPr>
      <w:bookmarkStart w:id="14102" w:name="_ETM_Q33_418562"/>
      <w:bookmarkEnd w:id="14102"/>
    </w:p>
    <w:p w:rsidR="005B2233" w:rsidRDefault="005B2233" w:rsidP="00C927FB">
      <w:pPr>
        <w:pStyle w:val="af6"/>
        <w:keepNext/>
        <w:rPr>
          <w:rtl/>
        </w:rPr>
      </w:pPr>
      <w:r w:rsidRPr="00A6065F">
        <w:rPr>
          <w:rStyle w:val="TagStyle"/>
          <w:rtl/>
        </w:rPr>
        <w:lastRenderedPageBreak/>
        <w:t xml:space="preserve"> &lt;&lt; יור &gt;&gt;</w:t>
      </w:r>
      <w:r w:rsidRPr="00DF7E88">
        <w:rPr>
          <w:rStyle w:val="TagStyle"/>
          <w:rtl/>
        </w:rPr>
        <w:t xml:space="preserve"> </w:t>
      </w:r>
      <w:r>
        <w:rPr>
          <w:rtl/>
        </w:rPr>
        <w:t>היו"ר ניסים ואטורי:</w:t>
      </w:r>
      <w:r w:rsidRPr="00DF7E88">
        <w:rPr>
          <w:rStyle w:val="TagStyle"/>
          <w:rtl/>
        </w:rPr>
        <w:t xml:space="preserve"> </w:t>
      </w:r>
      <w:r w:rsidRPr="00A6065F">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14103" w:name="_ETM_Q33_420227"/>
      <w:bookmarkEnd w:id="14103"/>
      <w:r>
        <w:rPr>
          <w:rFonts w:hint="cs"/>
          <w:rtl/>
        </w:rPr>
        <w:t xml:space="preserve">שמתי דקה </w:t>
      </w:r>
      <w:bookmarkStart w:id="14104" w:name="_ETM_Q33_422968"/>
      <w:bookmarkEnd w:id="14104"/>
      <w:r>
        <w:rPr>
          <w:rFonts w:hint="cs"/>
          <w:rtl/>
        </w:rPr>
        <w:t xml:space="preserve">כדי לספור את ה-30. ביקשת 20, נתתי לך 30. </w:t>
      </w:r>
    </w:p>
    <w:p w:rsidR="005B2233" w:rsidRDefault="005B2233" w:rsidP="00C927FB">
      <w:pPr>
        <w:rPr>
          <w:rtl/>
        </w:rPr>
      </w:pPr>
      <w:bookmarkStart w:id="14105" w:name="_ETM_Q33_427632"/>
      <w:bookmarkStart w:id="14106" w:name="_ETM_Q33_427734"/>
      <w:bookmarkEnd w:id="14105"/>
      <w:bookmarkEnd w:id="14106"/>
    </w:p>
    <w:p w:rsidR="005B2233" w:rsidRDefault="005B2233" w:rsidP="00C927FB">
      <w:pPr>
        <w:pStyle w:val="-"/>
        <w:keepNext/>
        <w:rPr>
          <w:rtl/>
        </w:rPr>
      </w:pPr>
      <w:bookmarkStart w:id="14107" w:name="_ETM_Q33_427790"/>
      <w:bookmarkStart w:id="14108" w:name="_ETM_Q33_427887"/>
      <w:bookmarkStart w:id="14109" w:name="ET_speakercontinue_6361_35"/>
      <w:bookmarkEnd w:id="14107"/>
      <w:bookmarkEnd w:id="14108"/>
      <w:r w:rsidRPr="00A6065F">
        <w:rPr>
          <w:rStyle w:val="TagStyle"/>
          <w:rtl/>
        </w:rPr>
        <w:t xml:space="preserve"> &lt;&lt; דובר_המשך &gt;&gt;</w:t>
      </w:r>
      <w:r w:rsidRPr="00DF7E88">
        <w:rPr>
          <w:rStyle w:val="TagStyle"/>
          <w:rtl/>
        </w:rPr>
        <w:t xml:space="preserve"> </w:t>
      </w:r>
      <w:r>
        <w:rPr>
          <w:rtl/>
        </w:rPr>
        <w:t>נאור שירי (יש עתיד):</w:t>
      </w:r>
      <w:r w:rsidRPr="00DF7E88">
        <w:rPr>
          <w:rStyle w:val="TagStyle"/>
          <w:rtl/>
        </w:rPr>
        <w:t xml:space="preserve"> </w:t>
      </w:r>
      <w:r w:rsidRPr="00A6065F">
        <w:rPr>
          <w:rStyle w:val="TagStyle"/>
          <w:rtl/>
        </w:rPr>
        <w:t>&lt;&lt; דובר_המשך &gt;&gt;</w:t>
      </w:r>
      <w:r>
        <w:rPr>
          <w:rtl/>
        </w:rPr>
        <w:t xml:space="preserve">   </w:t>
      </w:r>
      <w:bookmarkEnd w:id="14109"/>
    </w:p>
    <w:p w:rsidR="005B2233" w:rsidRDefault="005B2233" w:rsidP="00C927FB">
      <w:pPr>
        <w:pStyle w:val="KeepWithNext"/>
        <w:rPr>
          <w:rtl/>
        </w:rPr>
      </w:pPr>
    </w:p>
    <w:p w:rsidR="005B2233" w:rsidRDefault="005B2233" w:rsidP="00C927FB">
      <w:pPr>
        <w:rPr>
          <w:rtl/>
        </w:rPr>
      </w:pPr>
      <w:bookmarkStart w:id="14110" w:name="_ETM_Q33_429066"/>
      <w:bookmarkStart w:id="14111" w:name="_ETM_Q33_425445"/>
      <w:bookmarkEnd w:id="14110"/>
      <w:bookmarkEnd w:id="14111"/>
      <w:r>
        <w:rPr>
          <w:rFonts w:hint="cs"/>
          <w:rtl/>
        </w:rPr>
        <w:t xml:space="preserve">אתה היום קמת על הצד הלארג', רק אם לא מדובר על יוראי. </w:t>
      </w:r>
    </w:p>
    <w:p w:rsidR="005B2233" w:rsidRDefault="005B2233" w:rsidP="00C927FB">
      <w:pPr>
        <w:rPr>
          <w:rtl/>
        </w:rPr>
      </w:pPr>
      <w:bookmarkStart w:id="14112" w:name="_ETM_Q33_428025"/>
      <w:bookmarkStart w:id="14113" w:name="_ETM_Q33_428127"/>
      <w:bookmarkStart w:id="14114" w:name="_ETM_Q33_428183"/>
      <w:bookmarkEnd w:id="14112"/>
      <w:bookmarkEnd w:id="14113"/>
      <w:bookmarkEnd w:id="14114"/>
    </w:p>
    <w:p w:rsidR="005B2233" w:rsidRDefault="005B2233" w:rsidP="00C927FB">
      <w:pPr>
        <w:pStyle w:val="af6"/>
        <w:keepNext/>
        <w:rPr>
          <w:rtl/>
        </w:rPr>
      </w:pPr>
      <w:bookmarkStart w:id="14115" w:name="_ETM_Q33_428287"/>
      <w:bookmarkStart w:id="14116" w:name="ET_yor_6490_36"/>
      <w:bookmarkEnd w:id="14115"/>
      <w:r w:rsidRPr="00A6065F">
        <w:rPr>
          <w:rStyle w:val="TagStyle"/>
          <w:rtl/>
        </w:rPr>
        <w:t xml:space="preserve"> &lt;&lt; יור &gt;&gt;</w:t>
      </w:r>
      <w:r w:rsidRPr="00DF7E88">
        <w:rPr>
          <w:rStyle w:val="TagStyle"/>
          <w:rtl/>
        </w:rPr>
        <w:t xml:space="preserve"> </w:t>
      </w:r>
      <w:r>
        <w:rPr>
          <w:rtl/>
        </w:rPr>
        <w:t>היו"ר ניסים ואטורי:</w:t>
      </w:r>
      <w:r w:rsidRPr="00DF7E88">
        <w:rPr>
          <w:rStyle w:val="TagStyle"/>
          <w:rtl/>
        </w:rPr>
        <w:t xml:space="preserve"> </w:t>
      </w:r>
      <w:r w:rsidRPr="00A6065F">
        <w:rPr>
          <w:rStyle w:val="TagStyle"/>
          <w:rtl/>
        </w:rPr>
        <w:t>&lt;&lt; יור &gt;&gt;</w:t>
      </w:r>
      <w:r>
        <w:rPr>
          <w:rtl/>
        </w:rPr>
        <w:t xml:space="preserve">   </w:t>
      </w:r>
      <w:bookmarkEnd w:id="14116"/>
    </w:p>
    <w:p w:rsidR="005B2233" w:rsidRDefault="005B2233" w:rsidP="00C927FB">
      <w:pPr>
        <w:pStyle w:val="KeepWithNext"/>
        <w:rPr>
          <w:rtl/>
        </w:rPr>
      </w:pPr>
    </w:p>
    <w:p w:rsidR="005B2233" w:rsidRDefault="005B2233" w:rsidP="00C927FB">
      <w:pPr>
        <w:rPr>
          <w:rtl/>
        </w:rPr>
      </w:pPr>
      <w:bookmarkStart w:id="14117" w:name="_ETM_Q33_432891"/>
      <w:bookmarkEnd w:id="14117"/>
      <w:r>
        <w:rPr>
          <w:rFonts w:hint="cs"/>
          <w:rtl/>
        </w:rPr>
        <w:t xml:space="preserve">עשר שניות אחרונות, בגלל שאני אוהב אותך. </w:t>
      </w:r>
      <w:bookmarkStart w:id="14118" w:name="_ETM_Q33_434777"/>
      <w:bookmarkEnd w:id="14118"/>
      <w:r>
        <w:rPr>
          <w:rFonts w:hint="cs"/>
          <w:rtl/>
        </w:rPr>
        <w:t xml:space="preserve">קדימה. </w:t>
      </w:r>
    </w:p>
    <w:p w:rsidR="005B2233" w:rsidRDefault="005B2233" w:rsidP="00C927FB">
      <w:pPr>
        <w:rPr>
          <w:rtl/>
        </w:rPr>
      </w:pPr>
    </w:p>
    <w:p w:rsidR="005B2233" w:rsidRDefault="005B2233" w:rsidP="00C927FB">
      <w:pPr>
        <w:pStyle w:val="-"/>
        <w:keepNext/>
        <w:rPr>
          <w:rtl/>
        </w:rPr>
      </w:pPr>
      <w:bookmarkStart w:id="14119" w:name="ET_speakercontinue_6361_37"/>
      <w:r w:rsidRPr="00A6065F">
        <w:rPr>
          <w:rStyle w:val="TagStyle"/>
          <w:rtl/>
        </w:rPr>
        <w:t xml:space="preserve"> &lt;&lt; דובר_המשך &gt;&gt;</w:t>
      </w:r>
      <w:r w:rsidRPr="00DF7E88">
        <w:rPr>
          <w:rStyle w:val="TagStyle"/>
          <w:rtl/>
        </w:rPr>
        <w:t xml:space="preserve"> </w:t>
      </w:r>
      <w:r>
        <w:rPr>
          <w:rtl/>
        </w:rPr>
        <w:t>נאור שירי (יש עתיד):</w:t>
      </w:r>
      <w:r w:rsidRPr="00DF7E88">
        <w:rPr>
          <w:rStyle w:val="TagStyle"/>
          <w:rtl/>
        </w:rPr>
        <w:t xml:space="preserve"> </w:t>
      </w:r>
      <w:r w:rsidRPr="00A6065F">
        <w:rPr>
          <w:rStyle w:val="TagStyle"/>
          <w:rtl/>
        </w:rPr>
        <w:t>&lt;&lt; דובר_המשך &gt;&gt;</w:t>
      </w:r>
      <w:r>
        <w:rPr>
          <w:rtl/>
        </w:rPr>
        <w:t xml:space="preserve">   </w:t>
      </w:r>
      <w:bookmarkEnd w:id="14119"/>
    </w:p>
    <w:p w:rsidR="005B2233" w:rsidRDefault="005B2233" w:rsidP="00C927FB">
      <w:pPr>
        <w:pStyle w:val="KeepWithNext"/>
        <w:rPr>
          <w:rtl/>
        </w:rPr>
      </w:pPr>
    </w:p>
    <w:p w:rsidR="005B2233" w:rsidRDefault="005B2233" w:rsidP="00C927FB">
      <w:pPr>
        <w:rPr>
          <w:rtl/>
        </w:rPr>
      </w:pPr>
      <w:r>
        <w:rPr>
          <w:rFonts w:hint="cs"/>
          <w:rtl/>
        </w:rPr>
        <w:t xml:space="preserve">אבל יש לי 22 שניות. אני לא מבין. הטיימר </w:t>
      </w:r>
      <w:bookmarkStart w:id="14120" w:name="_ETM_Q33_436663"/>
      <w:bookmarkEnd w:id="14120"/>
      <w:r>
        <w:rPr>
          <w:rFonts w:hint="cs"/>
          <w:rtl/>
        </w:rPr>
        <w:t xml:space="preserve">פה לא נכון? לא, אני לא מבין. </w:t>
      </w:r>
    </w:p>
    <w:p w:rsidR="005B2233" w:rsidRDefault="005B2233" w:rsidP="00C927FB">
      <w:pPr>
        <w:rPr>
          <w:rtl/>
        </w:rPr>
      </w:pPr>
    </w:p>
    <w:p w:rsidR="005B2233" w:rsidRDefault="005B2233" w:rsidP="00C927FB">
      <w:pPr>
        <w:pStyle w:val="af6"/>
        <w:keepNext/>
        <w:rPr>
          <w:rtl/>
        </w:rPr>
      </w:pPr>
      <w:r w:rsidRPr="00A6065F">
        <w:rPr>
          <w:rStyle w:val="TagStyle"/>
          <w:rtl/>
        </w:rPr>
        <w:t xml:space="preserve"> &lt;&lt; יור &gt;&gt;</w:t>
      </w:r>
      <w:r w:rsidRPr="00DF7E88">
        <w:rPr>
          <w:rStyle w:val="TagStyle"/>
          <w:rtl/>
        </w:rPr>
        <w:t xml:space="preserve"> </w:t>
      </w:r>
      <w:r>
        <w:rPr>
          <w:rtl/>
        </w:rPr>
        <w:t>היו"ר ניסים ואטורי:</w:t>
      </w:r>
      <w:r w:rsidRPr="00DF7E88">
        <w:rPr>
          <w:rStyle w:val="TagStyle"/>
          <w:rtl/>
        </w:rPr>
        <w:t xml:space="preserve"> </w:t>
      </w:r>
      <w:r w:rsidRPr="00A6065F">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14121" w:name="_ETM_Q33_438407"/>
      <w:bookmarkEnd w:id="14121"/>
      <w:r>
        <w:rPr>
          <w:rFonts w:hint="cs"/>
          <w:rtl/>
        </w:rPr>
        <w:t xml:space="preserve">די, נו, חלאס. אני מבקש לסיים. </w:t>
      </w:r>
      <w:bookmarkStart w:id="14122" w:name="_ETM_Q33_440717"/>
      <w:bookmarkEnd w:id="14122"/>
      <w:r>
        <w:rPr>
          <w:rFonts w:hint="cs"/>
          <w:rtl/>
        </w:rPr>
        <w:t xml:space="preserve">אתה יודע, כל הזמן אתם בוכים, האופוזיציה, </w:t>
      </w:r>
      <w:bookmarkStart w:id="14123" w:name="_ETM_Q33_446409"/>
      <w:bookmarkEnd w:id="14123"/>
      <w:r>
        <w:rPr>
          <w:rFonts w:hint="cs"/>
          <w:rtl/>
        </w:rPr>
        <w:t xml:space="preserve">שמפריעים לכם. בסוף תקבל עוד דקה וגם על זה </w:t>
      </w:r>
      <w:bookmarkStart w:id="14124" w:name="_ETM_Q33_449502"/>
      <w:bookmarkEnd w:id="14124"/>
      <w:r>
        <w:rPr>
          <w:rFonts w:hint="cs"/>
          <w:rtl/>
        </w:rPr>
        <w:t xml:space="preserve">אתה בוכה. אני מבקש לסיים. תודה. </w:t>
      </w:r>
    </w:p>
    <w:p w:rsidR="005B2233" w:rsidRDefault="005B2233" w:rsidP="00C927FB">
      <w:pPr>
        <w:rPr>
          <w:rtl/>
        </w:rPr>
      </w:pPr>
      <w:bookmarkStart w:id="14125" w:name="_ETM_Q33_442570"/>
      <w:bookmarkStart w:id="14126" w:name="_ETM_Q33_442672"/>
      <w:bookmarkStart w:id="14127" w:name="_ETM_Q33_442766"/>
      <w:bookmarkStart w:id="14128" w:name="_ETM_Q33_442871"/>
      <w:bookmarkEnd w:id="14125"/>
      <w:bookmarkEnd w:id="14126"/>
      <w:bookmarkEnd w:id="14127"/>
      <w:bookmarkEnd w:id="14128"/>
    </w:p>
    <w:p w:rsidR="005B2233" w:rsidRDefault="005B2233" w:rsidP="00C927FB">
      <w:pPr>
        <w:pStyle w:val="-"/>
        <w:keepNext/>
        <w:rPr>
          <w:rtl/>
        </w:rPr>
      </w:pPr>
      <w:bookmarkStart w:id="14129" w:name="ET_speakercontinue_6361_39"/>
      <w:r w:rsidRPr="00A6065F">
        <w:rPr>
          <w:rStyle w:val="TagStyle"/>
          <w:rtl/>
        </w:rPr>
        <w:t xml:space="preserve"> &lt;&lt; דובר_המשך &gt;&gt;</w:t>
      </w:r>
      <w:r w:rsidRPr="00DF7E88">
        <w:rPr>
          <w:rStyle w:val="TagStyle"/>
          <w:rtl/>
        </w:rPr>
        <w:t xml:space="preserve"> </w:t>
      </w:r>
      <w:r>
        <w:rPr>
          <w:rtl/>
        </w:rPr>
        <w:t>נאור שירי (יש עתיד):</w:t>
      </w:r>
      <w:r w:rsidRPr="00DF7E88">
        <w:rPr>
          <w:rStyle w:val="TagStyle"/>
          <w:rtl/>
        </w:rPr>
        <w:t xml:space="preserve"> </w:t>
      </w:r>
      <w:r w:rsidRPr="00A6065F">
        <w:rPr>
          <w:rStyle w:val="TagStyle"/>
          <w:rtl/>
        </w:rPr>
        <w:t>&lt;&lt; דובר_המשך &gt;&gt;</w:t>
      </w:r>
      <w:r>
        <w:rPr>
          <w:rtl/>
        </w:rPr>
        <w:t xml:space="preserve">   </w:t>
      </w:r>
      <w:bookmarkEnd w:id="14129"/>
    </w:p>
    <w:p w:rsidR="005B2233" w:rsidRDefault="005B2233" w:rsidP="00C927FB">
      <w:pPr>
        <w:pStyle w:val="KeepWithNext"/>
        <w:rPr>
          <w:rtl/>
        </w:rPr>
      </w:pPr>
    </w:p>
    <w:p w:rsidR="005B2233" w:rsidRDefault="005B2233" w:rsidP="00C927FB">
      <w:pPr>
        <w:rPr>
          <w:rtl/>
        </w:rPr>
      </w:pPr>
      <w:bookmarkStart w:id="14130" w:name="_ETM_Q33_444093"/>
      <w:bookmarkEnd w:id="14130"/>
      <w:r>
        <w:rPr>
          <w:rFonts w:hint="cs"/>
          <w:rtl/>
        </w:rPr>
        <w:t xml:space="preserve">לא. אני לא רוצה עוד </w:t>
      </w:r>
      <w:bookmarkStart w:id="14131" w:name="_ETM_Q33_446696"/>
      <w:bookmarkEnd w:id="14131"/>
      <w:r>
        <w:rPr>
          <w:rFonts w:hint="cs"/>
          <w:rtl/>
        </w:rPr>
        <w:t>דקה. תן לי לסיים משפט, אתה קוטע לי את</w:t>
      </w:r>
      <w:bookmarkStart w:id="14132" w:name="_ETM_Q33_449799"/>
      <w:bookmarkEnd w:id="14132"/>
      <w:r>
        <w:rPr>
          <w:rFonts w:hint="cs"/>
          <w:rtl/>
        </w:rPr>
        <w:t xml:space="preserve"> חוט המחשבה. אני מתנצל. אני חוזר שוב לאווירה ולהלך הרוח </w:t>
      </w:r>
      <w:bookmarkStart w:id="14133" w:name="_ETM_Q33_454749"/>
      <w:bookmarkEnd w:id="14133"/>
      <w:r>
        <w:rPr>
          <w:rFonts w:hint="cs"/>
          <w:rtl/>
        </w:rPr>
        <w:t xml:space="preserve">במשכן דווקא ביום הזה שאנחנו חוגגים. אתם סותמים פיות </w:t>
      </w:r>
      <w:bookmarkStart w:id="14134" w:name="_ETM_Q33_459155"/>
      <w:bookmarkEnd w:id="14134"/>
      <w:r>
        <w:rPr>
          <w:rFonts w:hint="cs"/>
          <w:rtl/>
        </w:rPr>
        <w:t xml:space="preserve">באופן עקבי </w:t>
      </w:r>
      <w:r>
        <w:rPr>
          <w:rtl/>
        </w:rPr>
        <w:t>–</w:t>
      </w:r>
      <w:r>
        <w:rPr>
          <w:rFonts w:hint="cs"/>
          <w:rtl/>
        </w:rPr>
        <w:t xml:space="preserve"> זה קורה גם בוועדות, זה קורה גם במליאה. </w:t>
      </w:r>
      <w:bookmarkStart w:id="14135" w:name="_ETM_Q33_464377"/>
      <w:bookmarkEnd w:id="14135"/>
      <w:r>
        <w:rPr>
          <w:rFonts w:hint="cs"/>
          <w:rtl/>
        </w:rPr>
        <w:t xml:space="preserve">אז אני חושב שאת זה לפחות תנסו אולי לשנות, אלא </w:t>
      </w:r>
      <w:bookmarkStart w:id="14136" w:name="_ETM_Q33_471759"/>
      <w:bookmarkEnd w:id="14136"/>
      <w:r>
        <w:rPr>
          <w:rFonts w:hint="cs"/>
          <w:rtl/>
        </w:rPr>
        <w:t xml:space="preserve">אם אתם רוצים לעשות חוק-יסוד: סתימת הפיות </w:t>
      </w:r>
      <w:bookmarkStart w:id="14137" w:name="_ETM_Q33_470581"/>
      <w:bookmarkEnd w:id="14137"/>
      <w:r>
        <w:rPr>
          <w:rFonts w:hint="cs"/>
          <w:rtl/>
        </w:rPr>
        <w:t xml:space="preserve">לכל מי שלא מצביע ליכוד / ניצח בבחירות / הוא </w:t>
      </w:r>
      <w:bookmarkStart w:id="14138" w:name="_ETM_Q33_480941"/>
      <w:bookmarkEnd w:id="14138"/>
      <w:r>
        <w:rPr>
          <w:rFonts w:hint="cs"/>
          <w:rtl/>
        </w:rPr>
        <w:t xml:space="preserve">חוסן </w:t>
      </w:r>
      <w:bookmarkStart w:id="14139" w:name="_ETM_Q33_479652"/>
      <w:bookmarkEnd w:id="14139"/>
      <w:r>
        <w:rPr>
          <w:rFonts w:hint="cs"/>
          <w:rtl/>
        </w:rPr>
        <w:t xml:space="preserve">חברתי. והשמות שאתם ממציאים פה למשרדים, בזה אנחנו נדון בנאומי </w:t>
      </w:r>
      <w:bookmarkStart w:id="14140" w:name="_ETM_Q33_482135"/>
      <w:bookmarkEnd w:id="14140"/>
      <w:r>
        <w:rPr>
          <w:rFonts w:hint="cs"/>
          <w:rtl/>
        </w:rPr>
        <w:t xml:space="preserve">הבא, שיקרה עוד כמה שעות, אני מקווה שגם אתה תהיה </w:t>
      </w:r>
      <w:bookmarkStart w:id="14141" w:name="_ETM_Q33_482691"/>
      <w:bookmarkEnd w:id="14141"/>
      <w:r>
        <w:rPr>
          <w:rFonts w:hint="cs"/>
          <w:rtl/>
        </w:rPr>
        <w:t xml:space="preserve">פה. </w:t>
      </w:r>
    </w:p>
    <w:p w:rsidR="005B2233" w:rsidRDefault="005B2233" w:rsidP="00C927FB">
      <w:pPr>
        <w:rPr>
          <w:rtl/>
        </w:rPr>
      </w:pPr>
      <w:bookmarkStart w:id="14142" w:name="_ETM_Q33_486133"/>
      <w:bookmarkStart w:id="14143" w:name="_ETM_Q33_486258"/>
      <w:bookmarkStart w:id="14144" w:name="_ETM_Q33_486293"/>
      <w:bookmarkEnd w:id="14142"/>
      <w:bookmarkEnd w:id="14143"/>
      <w:bookmarkEnd w:id="14144"/>
    </w:p>
    <w:p w:rsidR="005B2233" w:rsidRDefault="005B2233" w:rsidP="00C927FB">
      <w:pPr>
        <w:pStyle w:val="af6"/>
        <w:keepNext/>
        <w:rPr>
          <w:rtl/>
        </w:rPr>
      </w:pPr>
      <w:bookmarkStart w:id="14145" w:name="_ETM_Q33_486400"/>
      <w:bookmarkEnd w:id="14145"/>
      <w:r w:rsidRPr="00A6065F">
        <w:rPr>
          <w:rStyle w:val="TagStyle"/>
          <w:rtl/>
        </w:rPr>
        <w:t xml:space="preserve"> &lt;&lt; יור &gt;&gt;</w:t>
      </w:r>
      <w:r w:rsidRPr="005D156E">
        <w:rPr>
          <w:rStyle w:val="TagStyle"/>
          <w:rtl/>
        </w:rPr>
        <w:t xml:space="preserve"> </w:t>
      </w:r>
      <w:r>
        <w:rPr>
          <w:rtl/>
        </w:rPr>
        <w:t>היו"ר ניסים ואטורי:</w:t>
      </w:r>
      <w:r w:rsidRPr="005D156E">
        <w:rPr>
          <w:rStyle w:val="TagStyle"/>
          <w:rtl/>
        </w:rPr>
        <w:t xml:space="preserve"> </w:t>
      </w:r>
      <w:r w:rsidRPr="00A6065F">
        <w:rPr>
          <w:rStyle w:val="TagStyle"/>
          <w:rtl/>
        </w:rPr>
        <w:t>&lt;&lt; יור &gt;&gt;</w:t>
      </w:r>
      <w:r>
        <w:rPr>
          <w:rtl/>
        </w:rPr>
        <w:t xml:space="preserve">   </w:t>
      </w:r>
    </w:p>
    <w:p w:rsidR="005B2233" w:rsidRDefault="005B2233" w:rsidP="00C927FB">
      <w:pPr>
        <w:pStyle w:val="KeepWithNext"/>
        <w:rPr>
          <w:rtl/>
        </w:rPr>
      </w:pPr>
    </w:p>
    <w:p w:rsidR="005B2233" w:rsidRPr="005D156E" w:rsidRDefault="005B2233" w:rsidP="00C927FB">
      <w:pPr>
        <w:rPr>
          <w:rtl/>
        </w:rPr>
      </w:pPr>
      <w:bookmarkStart w:id="14146" w:name="_ETM_Q33_487466"/>
      <w:bookmarkEnd w:id="14146"/>
      <w:r>
        <w:rPr>
          <w:rFonts w:hint="cs"/>
          <w:rtl/>
        </w:rPr>
        <w:t xml:space="preserve">תודה רבה. </w:t>
      </w:r>
    </w:p>
    <w:p w:rsidR="005B2233" w:rsidRPr="00957A27" w:rsidRDefault="005B2233" w:rsidP="00C927FB">
      <w:pPr>
        <w:ind w:firstLine="0"/>
        <w:rPr>
          <w:rtl/>
        </w:rPr>
      </w:pPr>
      <w:bookmarkStart w:id="14147" w:name="_ETM_Q33_195812"/>
      <w:bookmarkStart w:id="14148" w:name="_ETM_Q33_195946"/>
      <w:bookmarkStart w:id="14149" w:name="_ETM_Q33_195988"/>
      <w:bookmarkStart w:id="14150" w:name="_ETM_Q33_196083"/>
      <w:bookmarkEnd w:id="14147"/>
      <w:bookmarkEnd w:id="14148"/>
      <w:bookmarkEnd w:id="14149"/>
      <w:bookmarkEnd w:id="14150"/>
    </w:p>
    <w:p w:rsidR="005B2233" w:rsidRDefault="005B2233" w:rsidP="00C927FB">
      <w:pPr>
        <w:pStyle w:val="af5"/>
        <w:keepNext/>
        <w:rPr>
          <w:rtl/>
        </w:rPr>
      </w:pPr>
      <w:bookmarkStart w:id="14151" w:name="ET_interruption_6255_41"/>
      <w:r w:rsidRPr="00A6065F">
        <w:rPr>
          <w:rStyle w:val="TagStyle"/>
          <w:rtl/>
        </w:rPr>
        <w:lastRenderedPageBreak/>
        <w:t xml:space="preserve"> &lt;&lt; קריאה &gt;&gt;</w:t>
      </w:r>
      <w:r w:rsidRPr="005D156E">
        <w:rPr>
          <w:rStyle w:val="TagStyle"/>
          <w:rtl/>
        </w:rPr>
        <w:t xml:space="preserve"> </w:t>
      </w:r>
      <w:r>
        <w:rPr>
          <w:rtl/>
        </w:rPr>
        <w:t>סימון דוידסון (יש עתיד):</w:t>
      </w:r>
      <w:r w:rsidRPr="005D156E">
        <w:rPr>
          <w:rStyle w:val="TagStyle"/>
          <w:rtl/>
        </w:rPr>
        <w:t xml:space="preserve"> </w:t>
      </w:r>
      <w:r w:rsidRPr="00A6065F">
        <w:rPr>
          <w:rStyle w:val="TagStyle"/>
          <w:rtl/>
        </w:rPr>
        <w:t>&lt;&lt; קריאה &gt;&gt;</w:t>
      </w:r>
      <w:r>
        <w:rPr>
          <w:rtl/>
        </w:rPr>
        <w:t xml:space="preserve">   </w:t>
      </w:r>
      <w:bookmarkEnd w:id="14151"/>
    </w:p>
    <w:p w:rsidR="005B2233" w:rsidRDefault="005B2233" w:rsidP="00C927FB">
      <w:pPr>
        <w:pStyle w:val="KeepWithNext"/>
        <w:rPr>
          <w:rtl/>
        </w:rPr>
      </w:pPr>
    </w:p>
    <w:p w:rsidR="005B2233" w:rsidRDefault="005B2233" w:rsidP="00C927FB">
      <w:pPr>
        <w:rPr>
          <w:rtl/>
        </w:rPr>
      </w:pPr>
      <w:r>
        <w:rPr>
          <w:rFonts w:hint="cs"/>
          <w:rtl/>
        </w:rPr>
        <w:t>תבוא לוועדת חינוך. בוועדת חינוך - - -</w:t>
      </w:r>
    </w:p>
    <w:p w:rsidR="005B2233" w:rsidRDefault="005B2233" w:rsidP="00C927FB">
      <w:pPr>
        <w:rPr>
          <w:rtl/>
        </w:rPr>
      </w:pPr>
    </w:p>
    <w:p w:rsidR="005B2233" w:rsidRDefault="005B2233" w:rsidP="00C927FB">
      <w:pPr>
        <w:pStyle w:val="af6"/>
        <w:keepNext/>
        <w:rPr>
          <w:rtl/>
        </w:rPr>
      </w:pPr>
      <w:r w:rsidRPr="00A6065F">
        <w:rPr>
          <w:rStyle w:val="TagStyle"/>
          <w:rtl/>
        </w:rPr>
        <w:t xml:space="preserve"> &lt;&lt; יור &gt;&gt;</w:t>
      </w:r>
      <w:r w:rsidRPr="005D156E">
        <w:rPr>
          <w:rStyle w:val="TagStyle"/>
          <w:rtl/>
        </w:rPr>
        <w:t xml:space="preserve"> </w:t>
      </w:r>
      <w:r>
        <w:rPr>
          <w:rtl/>
        </w:rPr>
        <w:t>היו"ר ניסים ואטורי:</w:t>
      </w:r>
      <w:r w:rsidRPr="005D156E">
        <w:rPr>
          <w:rStyle w:val="TagStyle"/>
          <w:rtl/>
        </w:rPr>
        <w:t xml:space="preserve"> </w:t>
      </w:r>
      <w:r w:rsidRPr="00A6065F">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מפלים אותו לרעה, והוא קיבל עוד דקה וחצי בונוס. </w:t>
      </w:r>
      <w:bookmarkStart w:id="14152" w:name="_ETM_Q33_492190"/>
      <w:bookmarkStart w:id="14153" w:name="_ETM_Q33_492298"/>
      <w:bookmarkStart w:id="14154" w:name="_ETM_Q33_492382"/>
      <w:bookmarkStart w:id="14155" w:name="_ETM_Q33_492482"/>
      <w:bookmarkEnd w:id="14152"/>
      <w:bookmarkEnd w:id="14153"/>
      <w:bookmarkEnd w:id="14154"/>
      <w:bookmarkEnd w:id="14155"/>
      <w:r>
        <w:rPr>
          <w:rFonts w:hint="cs"/>
          <w:rtl/>
        </w:rPr>
        <w:t xml:space="preserve">חברת הכנסת קארין אלהרר – אינה נוכחת. </w:t>
      </w:r>
      <w:bookmarkStart w:id="14156" w:name="_ETM_Q33_491012"/>
      <w:bookmarkEnd w:id="14156"/>
    </w:p>
    <w:p w:rsidR="005B2233" w:rsidRDefault="005B2233" w:rsidP="00C927FB">
      <w:pPr>
        <w:rPr>
          <w:rtl/>
        </w:rPr>
      </w:pPr>
      <w:bookmarkStart w:id="14157" w:name="_ETM_Q33_491123"/>
      <w:bookmarkEnd w:id="14157"/>
    </w:p>
    <w:p w:rsidR="005B2233" w:rsidRDefault="005B2233" w:rsidP="00C927FB">
      <w:pPr>
        <w:pStyle w:val="-"/>
        <w:keepNext/>
        <w:rPr>
          <w:rtl/>
        </w:rPr>
      </w:pPr>
      <w:bookmarkStart w:id="14158" w:name="ET_speakercontinue_6361_43"/>
      <w:r w:rsidRPr="00A6065F">
        <w:rPr>
          <w:rStyle w:val="TagStyle"/>
          <w:rtl/>
        </w:rPr>
        <w:t xml:space="preserve"> &lt;&lt; דובר_המשך &gt;&gt;</w:t>
      </w:r>
      <w:r w:rsidRPr="005D156E">
        <w:rPr>
          <w:rStyle w:val="TagStyle"/>
          <w:rtl/>
        </w:rPr>
        <w:t xml:space="preserve"> </w:t>
      </w:r>
      <w:r>
        <w:rPr>
          <w:rtl/>
        </w:rPr>
        <w:t>נאור שירי (יש עתיד):</w:t>
      </w:r>
      <w:r w:rsidRPr="005D156E">
        <w:rPr>
          <w:rStyle w:val="TagStyle"/>
          <w:rtl/>
        </w:rPr>
        <w:t xml:space="preserve"> </w:t>
      </w:r>
      <w:r w:rsidRPr="00A6065F">
        <w:rPr>
          <w:rStyle w:val="TagStyle"/>
          <w:rtl/>
        </w:rPr>
        <w:t>&lt;&lt; דובר_המשך &gt;&gt;</w:t>
      </w:r>
      <w:r>
        <w:rPr>
          <w:rtl/>
        </w:rPr>
        <w:t xml:space="preserve">   </w:t>
      </w:r>
      <w:bookmarkEnd w:id="14158"/>
    </w:p>
    <w:p w:rsidR="005B2233" w:rsidRDefault="005B2233" w:rsidP="00C927FB">
      <w:pPr>
        <w:pStyle w:val="KeepWithNext"/>
        <w:rPr>
          <w:rtl/>
        </w:rPr>
      </w:pPr>
    </w:p>
    <w:p w:rsidR="005B2233" w:rsidRDefault="005B2233" w:rsidP="00C927FB">
      <w:pPr>
        <w:rPr>
          <w:rtl/>
        </w:rPr>
      </w:pPr>
      <w:bookmarkStart w:id="14159" w:name="_ETM_Q33_489464"/>
      <w:bookmarkEnd w:id="14159"/>
      <w:r>
        <w:rPr>
          <w:rFonts w:hint="cs"/>
          <w:rtl/>
        </w:rPr>
        <w:t xml:space="preserve">מענקי איזון. עד </w:t>
      </w:r>
      <w:bookmarkStart w:id="14160" w:name="_ETM_Q33_495507"/>
      <w:bookmarkEnd w:id="14160"/>
      <w:r>
        <w:rPr>
          <w:rFonts w:hint="cs"/>
          <w:rtl/>
        </w:rPr>
        <w:t xml:space="preserve">שלא תסביר לי על איך אתה נותן שיפוי לרשויות </w:t>
      </w:r>
      <w:bookmarkStart w:id="14161" w:name="_ETM_Q33_499408"/>
      <w:bookmarkEnd w:id="14161"/>
      <w:r>
        <w:rPr>
          <w:rFonts w:hint="cs"/>
          <w:rtl/>
        </w:rPr>
        <w:t xml:space="preserve">שלא מקבלות מענקי איזון, אל תדבר.  </w:t>
      </w:r>
    </w:p>
    <w:p w:rsidR="005B2233" w:rsidRPr="00A6065F" w:rsidRDefault="005B2233" w:rsidP="00C927FB">
      <w:pPr>
        <w:rPr>
          <w:rtl/>
        </w:rPr>
      </w:pPr>
      <w:bookmarkStart w:id="14162" w:name="_ETM_Q33_502793"/>
      <w:bookmarkStart w:id="14163" w:name="_ETM_Q33_502897"/>
      <w:bookmarkStart w:id="14164" w:name="_ETM_Q33_502970"/>
      <w:bookmarkStart w:id="14165" w:name="_ETM_Q33_503082"/>
      <w:bookmarkEnd w:id="14162"/>
      <w:bookmarkEnd w:id="14163"/>
      <w:bookmarkEnd w:id="14164"/>
      <w:bookmarkEnd w:id="14165"/>
    </w:p>
    <w:p w:rsidR="005B2233" w:rsidRDefault="005B2233" w:rsidP="00C927FB">
      <w:pPr>
        <w:pStyle w:val="af6"/>
        <w:keepNext/>
        <w:rPr>
          <w:rtl/>
        </w:rPr>
      </w:pPr>
      <w:r w:rsidRPr="00A6065F">
        <w:rPr>
          <w:rStyle w:val="TagStyle"/>
          <w:rtl/>
        </w:rPr>
        <w:t xml:space="preserve"> &lt;&lt; יור &gt;&gt;</w:t>
      </w:r>
      <w:r w:rsidRPr="005D156E">
        <w:rPr>
          <w:rStyle w:val="TagStyle"/>
          <w:rtl/>
        </w:rPr>
        <w:t xml:space="preserve"> </w:t>
      </w:r>
      <w:r>
        <w:rPr>
          <w:rtl/>
        </w:rPr>
        <w:t>היו"ר ניסים ואטורי:</w:t>
      </w:r>
      <w:r w:rsidRPr="005D156E">
        <w:rPr>
          <w:rStyle w:val="TagStyle"/>
          <w:rtl/>
        </w:rPr>
        <w:t xml:space="preserve"> </w:t>
      </w:r>
      <w:r w:rsidRPr="00A6065F">
        <w:rPr>
          <w:rStyle w:val="TagStyle"/>
          <w:rtl/>
        </w:rPr>
        <w:t>&lt;&lt; יור &gt;&gt;</w:t>
      </w:r>
      <w:r>
        <w:rPr>
          <w:rtl/>
        </w:rPr>
        <w:t xml:space="preserve">   </w:t>
      </w:r>
    </w:p>
    <w:p w:rsidR="005B2233" w:rsidRDefault="005B2233" w:rsidP="00C927FB">
      <w:pPr>
        <w:pStyle w:val="KeepWithNext"/>
        <w:rPr>
          <w:rtl/>
        </w:rPr>
      </w:pPr>
    </w:p>
    <w:p w:rsidR="005B2233" w:rsidRPr="005D156E" w:rsidRDefault="005B2233" w:rsidP="00C927FB">
      <w:pPr>
        <w:rPr>
          <w:rtl/>
        </w:rPr>
      </w:pPr>
      <w:r>
        <w:rPr>
          <w:rFonts w:hint="cs"/>
          <w:rtl/>
        </w:rPr>
        <w:t xml:space="preserve">חבר הכנסת מיקי לוי, בבקשה. </w:t>
      </w:r>
      <w:bookmarkStart w:id="14166" w:name="_ETM_Q33_499267"/>
      <w:bookmarkEnd w:id="14166"/>
    </w:p>
    <w:p w:rsidR="005B2233" w:rsidRPr="00A6065F" w:rsidRDefault="005B2233" w:rsidP="00C927FB">
      <w:pPr>
        <w:rPr>
          <w:rtl/>
        </w:rPr>
      </w:pPr>
      <w:bookmarkStart w:id="14167" w:name="_ETM_Q33_184453"/>
      <w:bookmarkStart w:id="14168" w:name="_ETM_Q33_184566"/>
      <w:bookmarkEnd w:id="14167"/>
      <w:bookmarkEnd w:id="14168"/>
    </w:p>
    <w:p w:rsidR="005B2233" w:rsidRDefault="005B2233" w:rsidP="00C927FB">
      <w:pPr>
        <w:pStyle w:val="af5"/>
        <w:keepNext/>
        <w:rPr>
          <w:rtl/>
        </w:rPr>
      </w:pPr>
      <w:bookmarkStart w:id="14169" w:name="ET_interruption_6461_47"/>
      <w:r w:rsidRPr="00A6065F">
        <w:rPr>
          <w:rStyle w:val="TagStyle"/>
          <w:rtl/>
        </w:rPr>
        <w:t xml:space="preserve"> &lt;&lt; קריאה &gt;&gt;</w:t>
      </w:r>
      <w:r w:rsidRPr="001C0F93">
        <w:rPr>
          <w:rStyle w:val="TagStyle"/>
          <w:rtl/>
        </w:rPr>
        <w:t xml:space="preserve"> </w:t>
      </w:r>
      <w:r>
        <w:rPr>
          <w:rtl/>
        </w:rPr>
        <w:t>שר התקשורת שלמה קרעי:</w:t>
      </w:r>
      <w:r w:rsidRPr="001C0F93">
        <w:rPr>
          <w:rStyle w:val="TagStyle"/>
          <w:rtl/>
        </w:rPr>
        <w:t xml:space="preserve"> </w:t>
      </w:r>
      <w:r w:rsidRPr="00A6065F">
        <w:rPr>
          <w:rStyle w:val="TagStyle"/>
          <w:rtl/>
        </w:rPr>
        <w:t>&lt;&lt; קריאה &gt;&gt;</w:t>
      </w:r>
      <w:r>
        <w:rPr>
          <w:rtl/>
        </w:rPr>
        <w:t xml:space="preserve">   </w:t>
      </w:r>
      <w:bookmarkEnd w:id="14169"/>
    </w:p>
    <w:p w:rsidR="005B2233" w:rsidRDefault="005B2233" w:rsidP="00C927FB">
      <w:pPr>
        <w:pStyle w:val="KeepWithNext"/>
        <w:rPr>
          <w:rtl/>
          <w:lang w:eastAsia="he-IL"/>
        </w:rPr>
      </w:pPr>
    </w:p>
    <w:p w:rsidR="005B2233" w:rsidRDefault="005B2233" w:rsidP="00C927FB">
      <w:pPr>
        <w:rPr>
          <w:rtl/>
        </w:rPr>
      </w:pPr>
      <w:bookmarkStart w:id="14170" w:name="_ETM_Q33_502524"/>
      <w:bookmarkStart w:id="14171" w:name="_ETM_Q33_502629"/>
      <w:bookmarkEnd w:id="14170"/>
      <w:bookmarkEnd w:id="14171"/>
      <w:r>
        <w:rPr>
          <w:rFonts w:hint="cs"/>
          <w:rtl/>
        </w:rPr>
        <w:t xml:space="preserve">תגיד תודה רבה לאלי </w:t>
      </w:r>
      <w:bookmarkStart w:id="14172" w:name="_ETM_Q33_503371"/>
      <w:bookmarkEnd w:id="14172"/>
      <w:r>
        <w:rPr>
          <w:rFonts w:hint="cs"/>
          <w:rtl/>
        </w:rPr>
        <w:t xml:space="preserve">אבידר - - - </w:t>
      </w:r>
      <w:bookmarkStart w:id="14173" w:name="_ETM_Q33_521192"/>
      <w:bookmarkStart w:id="14174" w:name="_ETM_Q33_521354"/>
      <w:bookmarkStart w:id="14175" w:name="_ETM_Q33_505131"/>
      <w:bookmarkStart w:id="14176" w:name="_ETM_Q33_505228"/>
      <w:bookmarkStart w:id="14177" w:name="_ETM_Q33_505307"/>
      <w:bookmarkStart w:id="14178" w:name="_ETM_Q33_505401"/>
      <w:bookmarkStart w:id="14179" w:name="_ETM_Q33_505499"/>
      <w:bookmarkEnd w:id="14173"/>
      <w:bookmarkEnd w:id="14174"/>
      <w:bookmarkEnd w:id="14175"/>
      <w:bookmarkEnd w:id="14176"/>
      <w:bookmarkEnd w:id="14177"/>
      <w:bookmarkEnd w:id="14178"/>
      <w:bookmarkEnd w:id="14179"/>
      <w:r>
        <w:rPr>
          <w:rtl/>
        </w:rPr>
        <w:tab/>
      </w:r>
      <w:r>
        <w:rPr>
          <w:rFonts w:hint="cs"/>
          <w:rtl/>
        </w:rPr>
        <w:t xml:space="preserve">מצאנו את האלי אבידר של מפלגת </w:t>
      </w:r>
      <w:bookmarkStart w:id="14180" w:name="_ETM_Q33_504210"/>
      <w:bookmarkEnd w:id="14180"/>
      <w:r>
        <w:rPr>
          <w:rFonts w:hint="cs"/>
          <w:rtl/>
        </w:rPr>
        <w:t xml:space="preserve">יש עתיד </w:t>
      </w:r>
      <w:r>
        <w:rPr>
          <w:rtl/>
        </w:rPr>
        <w:t>–</w:t>
      </w:r>
      <w:r>
        <w:rPr>
          <w:rFonts w:hint="cs"/>
          <w:rtl/>
        </w:rPr>
        <w:t xml:space="preserve"> הינה הוא, נאור שירי. אלי אבידר של מפלגת יש עתיד. </w:t>
      </w:r>
      <w:bookmarkStart w:id="14181" w:name="_ETM_Q33_508692"/>
      <w:bookmarkEnd w:id="14181"/>
      <w:r>
        <w:rPr>
          <w:rFonts w:hint="cs"/>
          <w:rtl/>
        </w:rPr>
        <w:t>קופץ בראש.</w:t>
      </w:r>
    </w:p>
    <w:p w:rsidR="005B2233" w:rsidRDefault="005B2233" w:rsidP="00C927FB">
      <w:pPr>
        <w:ind w:firstLine="0"/>
        <w:rPr>
          <w:rtl/>
        </w:rPr>
      </w:pPr>
      <w:bookmarkStart w:id="14182" w:name="_ETM_Q33_509993"/>
      <w:bookmarkStart w:id="14183" w:name="_ETM_Q33_510085"/>
      <w:bookmarkStart w:id="14184" w:name="_ETM_Q33_510181"/>
      <w:bookmarkEnd w:id="14182"/>
      <w:bookmarkEnd w:id="14183"/>
      <w:bookmarkEnd w:id="14184"/>
    </w:p>
    <w:p w:rsidR="005B2233" w:rsidRDefault="005B2233" w:rsidP="00C927FB">
      <w:pPr>
        <w:pStyle w:val="af5"/>
        <w:keepNext/>
        <w:rPr>
          <w:rtl/>
        </w:rPr>
      </w:pPr>
      <w:bookmarkStart w:id="14185" w:name="_ETM_Q33_510314"/>
      <w:bookmarkStart w:id="14186" w:name="ET_interruption_6361_49"/>
      <w:bookmarkEnd w:id="14185"/>
      <w:r w:rsidRPr="00A6065F">
        <w:rPr>
          <w:rStyle w:val="TagStyle"/>
          <w:rtl/>
        </w:rPr>
        <w:t xml:space="preserve"> &lt;&lt; קריאה &gt;&gt;</w:t>
      </w:r>
      <w:r w:rsidRPr="001C0F93">
        <w:rPr>
          <w:rStyle w:val="TagStyle"/>
          <w:rtl/>
        </w:rPr>
        <w:t xml:space="preserve"> </w:t>
      </w:r>
      <w:r>
        <w:rPr>
          <w:rtl/>
        </w:rPr>
        <w:t>נאור שירי (יש עתיד):</w:t>
      </w:r>
      <w:r w:rsidRPr="001C0F93">
        <w:rPr>
          <w:rStyle w:val="TagStyle"/>
          <w:rtl/>
        </w:rPr>
        <w:t xml:space="preserve"> </w:t>
      </w:r>
      <w:r w:rsidRPr="00A6065F">
        <w:rPr>
          <w:rStyle w:val="TagStyle"/>
          <w:rtl/>
        </w:rPr>
        <w:t>&lt;&lt; קריאה &gt;&gt;</w:t>
      </w:r>
      <w:r>
        <w:rPr>
          <w:rtl/>
        </w:rPr>
        <w:t xml:space="preserve">   </w:t>
      </w:r>
      <w:bookmarkEnd w:id="14186"/>
    </w:p>
    <w:p w:rsidR="005B2233" w:rsidRDefault="005B2233" w:rsidP="00C927FB">
      <w:pPr>
        <w:pStyle w:val="KeepWithNext"/>
        <w:rPr>
          <w:rtl/>
          <w:lang w:eastAsia="he-IL"/>
        </w:rPr>
      </w:pPr>
    </w:p>
    <w:p w:rsidR="005B2233" w:rsidRDefault="005B2233" w:rsidP="00C927FB">
      <w:pPr>
        <w:rPr>
          <w:rtl/>
        </w:rPr>
      </w:pPr>
      <w:bookmarkStart w:id="14187" w:name="_ETM_Q33_511793"/>
      <w:bookmarkEnd w:id="14187"/>
      <w:r>
        <w:rPr>
          <w:rFonts w:hint="cs"/>
          <w:rtl/>
        </w:rPr>
        <w:t xml:space="preserve">מענקי איזון. תגיד לי איך </w:t>
      </w:r>
      <w:bookmarkStart w:id="14188" w:name="_ETM_Q33_508606"/>
      <w:bookmarkEnd w:id="14188"/>
      <w:r>
        <w:rPr>
          <w:rFonts w:hint="cs"/>
          <w:rtl/>
        </w:rPr>
        <w:t>אתה משפה רשויות, גאון הדור. קופץ בראש. אתה לא יודע מה זה בכלל ארנונה. אל תדבר - - -</w:t>
      </w:r>
    </w:p>
    <w:p w:rsidR="005B2233" w:rsidRDefault="005B2233" w:rsidP="00C927FB">
      <w:pPr>
        <w:rPr>
          <w:rtl/>
        </w:rPr>
      </w:pPr>
    </w:p>
    <w:p w:rsidR="005B2233" w:rsidRDefault="005B2233" w:rsidP="00C927FB">
      <w:pPr>
        <w:pStyle w:val="af6"/>
        <w:keepNext/>
        <w:rPr>
          <w:rtl/>
        </w:rPr>
      </w:pPr>
      <w:bookmarkStart w:id="14189" w:name="ET_yor_6490_50"/>
      <w:r w:rsidRPr="00A6065F">
        <w:rPr>
          <w:rStyle w:val="TagStyle"/>
          <w:rtl/>
        </w:rPr>
        <w:t xml:space="preserve"> &lt;&lt; יור &gt;&gt;</w:t>
      </w:r>
      <w:r w:rsidRPr="00B91A50">
        <w:rPr>
          <w:rStyle w:val="TagStyle"/>
          <w:rtl/>
        </w:rPr>
        <w:t xml:space="preserve"> </w:t>
      </w:r>
      <w:r>
        <w:rPr>
          <w:rtl/>
        </w:rPr>
        <w:t>היו"ר ניסים ואטורי:</w:t>
      </w:r>
      <w:r w:rsidRPr="00B91A50">
        <w:rPr>
          <w:rStyle w:val="TagStyle"/>
          <w:rtl/>
        </w:rPr>
        <w:t xml:space="preserve"> </w:t>
      </w:r>
      <w:r w:rsidRPr="00A6065F">
        <w:rPr>
          <w:rStyle w:val="TagStyle"/>
          <w:rtl/>
        </w:rPr>
        <w:t>&lt;&lt; יור &gt;&gt;</w:t>
      </w:r>
      <w:r>
        <w:rPr>
          <w:rtl/>
        </w:rPr>
        <w:t xml:space="preserve">   </w:t>
      </w:r>
      <w:bookmarkEnd w:id="14189"/>
    </w:p>
    <w:p w:rsidR="005B2233" w:rsidRDefault="005B2233" w:rsidP="00C927FB">
      <w:pPr>
        <w:pStyle w:val="KeepWithNext"/>
        <w:rPr>
          <w:rtl/>
        </w:rPr>
      </w:pPr>
    </w:p>
    <w:p w:rsidR="005B2233" w:rsidRDefault="005B2233" w:rsidP="00C927FB">
      <w:pPr>
        <w:rPr>
          <w:rtl/>
        </w:rPr>
      </w:pPr>
      <w:r>
        <w:rPr>
          <w:rFonts w:hint="cs"/>
          <w:rtl/>
        </w:rPr>
        <w:t xml:space="preserve">חבר </w:t>
      </w:r>
      <w:bookmarkStart w:id="14190" w:name="_ETM_Q33_510139"/>
      <w:bookmarkEnd w:id="14190"/>
      <w:r>
        <w:rPr>
          <w:rFonts w:hint="cs"/>
          <w:rtl/>
        </w:rPr>
        <w:t xml:space="preserve">הכנסת נאור שירי, אתה בקריאה שנייה. </w:t>
      </w:r>
    </w:p>
    <w:p w:rsidR="005B2233" w:rsidRDefault="005B2233" w:rsidP="00C927FB">
      <w:pPr>
        <w:rPr>
          <w:rtl/>
        </w:rPr>
      </w:pPr>
    </w:p>
    <w:p w:rsidR="005B2233" w:rsidRDefault="005B2233" w:rsidP="00C927FB">
      <w:pPr>
        <w:pStyle w:val="af5"/>
        <w:keepNext/>
        <w:rPr>
          <w:rtl/>
        </w:rPr>
      </w:pPr>
      <w:r w:rsidRPr="00A6065F">
        <w:rPr>
          <w:rStyle w:val="TagStyle"/>
          <w:rtl/>
        </w:rPr>
        <w:t>&lt;&lt; קריאה &gt;&gt;</w:t>
      </w:r>
      <w:r w:rsidRPr="001C0F93">
        <w:rPr>
          <w:rStyle w:val="TagStyle"/>
          <w:rtl/>
        </w:rPr>
        <w:t xml:space="preserve"> </w:t>
      </w:r>
      <w:r>
        <w:rPr>
          <w:rtl/>
        </w:rPr>
        <w:t>נאור שירי (יש עתיד):</w:t>
      </w:r>
      <w:r w:rsidRPr="001C0F93">
        <w:rPr>
          <w:rStyle w:val="TagStyle"/>
          <w:rtl/>
        </w:rPr>
        <w:t xml:space="preserve"> </w:t>
      </w:r>
      <w:r w:rsidRPr="00A6065F">
        <w:rPr>
          <w:rStyle w:val="TagStyle"/>
          <w:rtl/>
        </w:rPr>
        <w:t>&lt;&lt;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לא, אני נותן לו </w:t>
      </w:r>
      <w:bookmarkStart w:id="14191" w:name="_ETM_Q33_513936"/>
      <w:bookmarkEnd w:id="14191"/>
      <w:r>
        <w:rPr>
          <w:rFonts w:hint="cs"/>
          <w:rtl/>
        </w:rPr>
        <w:t xml:space="preserve">את הדף. </w:t>
      </w:r>
    </w:p>
    <w:p w:rsidR="005B2233" w:rsidRDefault="005B2233" w:rsidP="00C927FB">
      <w:pPr>
        <w:rPr>
          <w:rtl/>
        </w:rPr>
      </w:pPr>
      <w:bookmarkStart w:id="14192" w:name="_ETM_Q33_517895"/>
      <w:bookmarkStart w:id="14193" w:name="_ETM_Q33_518004"/>
      <w:bookmarkStart w:id="14194" w:name="_ETM_Q33_518040"/>
      <w:bookmarkEnd w:id="14192"/>
      <w:bookmarkEnd w:id="14193"/>
      <w:bookmarkEnd w:id="14194"/>
    </w:p>
    <w:p w:rsidR="005B2233" w:rsidRDefault="005B2233" w:rsidP="00C927FB">
      <w:pPr>
        <w:pStyle w:val="af6"/>
        <w:keepNext/>
        <w:rPr>
          <w:rtl/>
        </w:rPr>
      </w:pPr>
      <w:bookmarkStart w:id="14195" w:name="_ETM_Q33_518153"/>
      <w:bookmarkStart w:id="14196" w:name="ET_yor_6490_51"/>
      <w:bookmarkEnd w:id="14195"/>
      <w:r w:rsidRPr="00A6065F">
        <w:rPr>
          <w:rStyle w:val="TagStyle"/>
          <w:rtl/>
        </w:rPr>
        <w:lastRenderedPageBreak/>
        <w:t xml:space="preserve"> &lt;&lt; יור &gt;&gt;</w:t>
      </w:r>
      <w:r w:rsidRPr="00B91A50">
        <w:rPr>
          <w:rStyle w:val="TagStyle"/>
          <w:rtl/>
        </w:rPr>
        <w:t xml:space="preserve"> </w:t>
      </w:r>
      <w:r>
        <w:rPr>
          <w:rtl/>
        </w:rPr>
        <w:t>היו"ר ניסים ואטורי:</w:t>
      </w:r>
      <w:r w:rsidRPr="00B91A50">
        <w:rPr>
          <w:rStyle w:val="TagStyle"/>
          <w:rtl/>
        </w:rPr>
        <w:t xml:space="preserve"> </w:t>
      </w:r>
      <w:r w:rsidRPr="00A6065F">
        <w:rPr>
          <w:rStyle w:val="TagStyle"/>
          <w:rtl/>
        </w:rPr>
        <w:t>&lt;&lt; יור &gt;&gt;</w:t>
      </w:r>
      <w:r>
        <w:rPr>
          <w:rtl/>
        </w:rPr>
        <w:t xml:space="preserve">   </w:t>
      </w:r>
      <w:bookmarkEnd w:id="14196"/>
    </w:p>
    <w:p w:rsidR="005B2233" w:rsidRDefault="005B2233" w:rsidP="00C927FB">
      <w:pPr>
        <w:pStyle w:val="KeepWithNext"/>
        <w:rPr>
          <w:rtl/>
        </w:rPr>
      </w:pPr>
    </w:p>
    <w:p w:rsidR="005B2233" w:rsidRPr="00B91A50" w:rsidRDefault="005B2233" w:rsidP="00C927FB">
      <w:pPr>
        <w:rPr>
          <w:rtl/>
        </w:rPr>
      </w:pPr>
      <w:bookmarkStart w:id="14197" w:name="_ETM_Q33_519073"/>
      <w:bookmarkEnd w:id="14197"/>
      <w:r>
        <w:rPr>
          <w:rFonts w:hint="cs"/>
          <w:rtl/>
        </w:rPr>
        <w:t>בסדר. אבל לא לצעוק בעמידה. אתה רוצה</w:t>
      </w:r>
      <w:bookmarkStart w:id="14198" w:name="_ETM_Q33_523312"/>
      <w:bookmarkEnd w:id="14198"/>
      <w:r>
        <w:rPr>
          <w:rFonts w:hint="cs"/>
          <w:rtl/>
        </w:rPr>
        <w:t xml:space="preserve"> </w:t>
      </w:r>
      <w:r>
        <w:rPr>
          <w:rtl/>
        </w:rPr>
        <w:t>–</w:t>
      </w:r>
      <w:r>
        <w:rPr>
          <w:rFonts w:hint="cs"/>
          <w:rtl/>
        </w:rPr>
        <w:t xml:space="preserve"> תשב. אתה עומד </w:t>
      </w:r>
      <w:r>
        <w:rPr>
          <w:rtl/>
        </w:rPr>
        <w:t>–</w:t>
      </w:r>
      <w:r>
        <w:rPr>
          <w:rFonts w:hint="cs"/>
          <w:rtl/>
        </w:rPr>
        <w:t xml:space="preserve"> הוא יושב. </w:t>
      </w:r>
    </w:p>
    <w:p w:rsidR="005B2233" w:rsidRDefault="005B2233" w:rsidP="00C927FB">
      <w:pPr>
        <w:ind w:firstLine="0"/>
        <w:rPr>
          <w:rtl/>
        </w:rPr>
      </w:pPr>
      <w:bookmarkStart w:id="14199" w:name="_ETM_Q33_507235"/>
      <w:bookmarkStart w:id="14200" w:name="_ETM_Q33_507336"/>
      <w:bookmarkStart w:id="14201" w:name="_ETM_Q33_507427"/>
      <w:bookmarkEnd w:id="14199"/>
      <w:bookmarkEnd w:id="14200"/>
      <w:bookmarkEnd w:id="14201"/>
    </w:p>
    <w:p w:rsidR="005B2233" w:rsidRDefault="005B2233" w:rsidP="00C927FB">
      <w:pPr>
        <w:pStyle w:val="af5"/>
        <w:keepNext/>
        <w:rPr>
          <w:rtl/>
        </w:rPr>
      </w:pPr>
      <w:bookmarkStart w:id="14202" w:name="ET_interruption_6361_70"/>
      <w:r w:rsidRPr="00A6065F">
        <w:rPr>
          <w:rStyle w:val="TagStyle"/>
          <w:rtl/>
        </w:rPr>
        <w:t>&lt;&lt; קריאה &gt;&gt;</w:t>
      </w:r>
      <w:r w:rsidRPr="001C0F93">
        <w:rPr>
          <w:rStyle w:val="TagStyle"/>
          <w:rtl/>
        </w:rPr>
        <w:t xml:space="preserve"> </w:t>
      </w:r>
      <w:r>
        <w:rPr>
          <w:rtl/>
        </w:rPr>
        <w:t>נאור שירי (יש עתיד):</w:t>
      </w:r>
      <w:r w:rsidRPr="001C0F93">
        <w:rPr>
          <w:rStyle w:val="TagStyle"/>
          <w:rtl/>
        </w:rPr>
        <w:t xml:space="preserve"> </w:t>
      </w:r>
      <w:r w:rsidRPr="00A6065F">
        <w:rPr>
          <w:rStyle w:val="TagStyle"/>
          <w:rtl/>
        </w:rPr>
        <w:t>&lt;&lt; קריאה &gt;&gt;</w:t>
      </w:r>
      <w:bookmarkEnd w:id="14202"/>
      <w:r>
        <w:rPr>
          <w:rtl/>
        </w:rPr>
        <w:t xml:space="preserve">   </w:t>
      </w:r>
    </w:p>
    <w:p w:rsidR="005B2233" w:rsidRDefault="005B2233" w:rsidP="00C927FB">
      <w:pPr>
        <w:pStyle w:val="KeepWithNext"/>
        <w:rPr>
          <w:rtl/>
        </w:rPr>
      </w:pPr>
    </w:p>
    <w:p w:rsidR="005B2233" w:rsidRDefault="005B2233" w:rsidP="00C927FB">
      <w:pPr>
        <w:ind w:firstLine="0"/>
        <w:rPr>
          <w:rtl/>
        </w:rPr>
      </w:pPr>
      <w:bookmarkStart w:id="14203" w:name="_ETM_Q33_525053"/>
      <w:bookmarkStart w:id="14204" w:name="_ETM_Q33_525178"/>
      <w:bookmarkEnd w:id="14203"/>
      <w:bookmarkEnd w:id="14204"/>
      <w:r>
        <w:rPr>
          <w:rtl/>
        </w:rPr>
        <w:tab/>
      </w:r>
      <w:r>
        <w:rPr>
          <w:rFonts w:hint="cs"/>
          <w:rtl/>
        </w:rPr>
        <w:t xml:space="preserve">אני הולך להביא </w:t>
      </w:r>
      <w:bookmarkStart w:id="14205" w:name="_ETM_Q33_518819"/>
      <w:bookmarkEnd w:id="14205"/>
      <w:r>
        <w:rPr>
          <w:rFonts w:hint="cs"/>
          <w:rtl/>
        </w:rPr>
        <w:t xml:space="preserve">- - - </w:t>
      </w:r>
    </w:p>
    <w:p w:rsidR="005B2233" w:rsidRDefault="005B2233" w:rsidP="00C927FB">
      <w:pPr>
        <w:ind w:firstLine="0"/>
        <w:rPr>
          <w:rtl/>
        </w:rPr>
      </w:pPr>
      <w:bookmarkStart w:id="14206" w:name="_ETM_Q33_523606"/>
      <w:bookmarkStart w:id="14207" w:name="_ETM_Q33_523715"/>
      <w:bookmarkStart w:id="14208" w:name="_ETM_Q33_523986"/>
      <w:bookmarkEnd w:id="14206"/>
      <w:bookmarkEnd w:id="14207"/>
      <w:bookmarkEnd w:id="14208"/>
    </w:p>
    <w:p w:rsidR="005B2233" w:rsidRDefault="005B2233" w:rsidP="00C927FB">
      <w:pPr>
        <w:pStyle w:val="af6"/>
        <w:keepNext/>
        <w:rPr>
          <w:rtl/>
        </w:rPr>
      </w:pPr>
      <w:bookmarkStart w:id="14209" w:name="_ETM_Q33_524087"/>
      <w:bookmarkEnd w:id="14209"/>
      <w:r w:rsidRPr="00A6065F">
        <w:rPr>
          <w:rStyle w:val="TagStyle"/>
          <w:rtl/>
        </w:rPr>
        <w:t xml:space="preserve"> &lt;&lt; יור &gt;&gt;</w:t>
      </w:r>
      <w:r w:rsidRPr="00B91A50">
        <w:rPr>
          <w:rStyle w:val="TagStyle"/>
          <w:rtl/>
        </w:rPr>
        <w:t xml:space="preserve"> </w:t>
      </w:r>
      <w:r>
        <w:rPr>
          <w:rtl/>
        </w:rPr>
        <w:t>היו"ר ניסים ואטורי:</w:t>
      </w:r>
      <w:r w:rsidRPr="00B91A50">
        <w:rPr>
          <w:rStyle w:val="TagStyle"/>
          <w:rtl/>
        </w:rPr>
        <w:t xml:space="preserve"> </w:t>
      </w:r>
      <w:r w:rsidRPr="00A6065F">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14210" w:name="_ETM_Q33_525516"/>
      <w:bookmarkEnd w:id="14210"/>
      <w:r>
        <w:rPr>
          <w:rFonts w:hint="cs"/>
          <w:rtl/>
        </w:rPr>
        <w:t xml:space="preserve">לך, לפני שתצא החוצה. קדימה. </w:t>
      </w:r>
    </w:p>
    <w:p w:rsidR="005B2233" w:rsidRDefault="005B2233" w:rsidP="00C927FB">
      <w:pPr>
        <w:rPr>
          <w:rtl/>
        </w:rPr>
      </w:pPr>
    </w:p>
    <w:p w:rsidR="005B2233" w:rsidRPr="00B91A50" w:rsidRDefault="005B2233" w:rsidP="00C927FB">
      <w:pPr>
        <w:rPr>
          <w:rtl/>
        </w:rPr>
      </w:pPr>
      <w:r>
        <w:rPr>
          <w:rFonts w:hint="cs"/>
          <w:rtl/>
        </w:rPr>
        <w:t xml:space="preserve">מפעיל את </w:t>
      </w:r>
      <w:bookmarkStart w:id="14211" w:name="_ETM_Q33_522086"/>
      <w:bookmarkEnd w:id="14211"/>
      <w:r>
        <w:rPr>
          <w:rFonts w:hint="cs"/>
          <w:rtl/>
        </w:rPr>
        <w:t xml:space="preserve">הזמן. בבקשה. </w:t>
      </w:r>
    </w:p>
    <w:p w:rsidR="005B2233" w:rsidRPr="00A6065F" w:rsidRDefault="005B2233" w:rsidP="00C927FB">
      <w:pPr>
        <w:rPr>
          <w:rtl/>
        </w:rPr>
      </w:pPr>
      <w:bookmarkStart w:id="14212" w:name="_ETM_Q33_507547"/>
      <w:bookmarkEnd w:id="14212"/>
    </w:p>
    <w:p w:rsidR="005B2233" w:rsidRDefault="005B2233" w:rsidP="00C927FB">
      <w:pPr>
        <w:pStyle w:val="a4"/>
        <w:keepNext/>
        <w:rPr>
          <w:rtl/>
        </w:rPr>
      </w:pPr>
      <w:bookmarkStart w:id="14213" w:name="ET_speaker_5084_55"/>
      <w:r w:rsidRPr="00A6065F">
        <w:rPr>
          <w:rStyle w:val="TagStyle"/>
          <w:rtl/>
        </w:rPr>
        <w:t xml:space="preserve"> &lt;&lt; דובר &gt;&gt;</w:t>
      </w:r>
      <w:r w:rsidRPr="00F75F43">
        <w:rPr>
          <w:rStyle w:val="TagStyle"/>
          <w:rtl/>
        </w:rPr>
        <w:t xml:space="preserve"> </w:t>
      </w:r>
      <w:bookmarkStart w:id="14214" w:name="_Toc126687508"/>
      <w:bookmarkStart w:id="14215" w:name="_Toc126687703"/>
      <w:bookmarkStart w:id="14216" w:name="_Toc126687866"/>
      <w:r>
        <w:rPr>
          <w:rtl/>
        </w:rPr>
        <w:t>מיקי לוי (יש עתיד):</w:t>
      </w:r>
      <w:bookmarkEnd w:id="14214"/>
      <w:bookmarkEnd w:id="14215"/>
      <w:bookmarkEnd w:id="14216"/>
      <w:r w:rsidRPr="00F75F43">
        <w:rPr>
          <w:rStyle w:val="TagStyle"/>
          <w:rtl/>
        </w:rPr>
        <w:t xml:space="preserve"> </w:t>
      </w:r>
      <w:r w:rsidRPr="00A6065F">
        <w:rPr>
          <w:rStyle w:val="TagStyle"/>
          <w:rtl/>
        </w:rPr>
        <w:t>&lt;&lt; דובר &gt;&gt;</w:t>
      </w:r>
      <w:r>
        <w:rPr>
          <w:rtl/>
        </w:rPr>
        <w:t xml:space="preserve">   </w:t>
      </w:r>
      <w:bookmarkEnd w:id="14213"/>
    </w:p>
    <w:p w:rsidR="005B2233" w:rsidRDefault="005B2233" w:rsidP="00C927FB">
      <w:pPr>
        <w:pStyle w:val="KeepWithNext"/>
        <w:rPr>
          <w:rtl/>
          <w:lang w:eastAsia="he-IL"/>
        </w:rPr>
      </w:pPr>
    </w:p>
    <w:p w:rsidR="005B2233" w:rsidRDefault="005B2233" w:rsidP="00C927FB">
      <w:pPr>
        <w:rPr>
          <w:rtl/>
        </w:rPr>
      </w:pPr>
      <w:bookmarkStart w:id="14217" w:name="_ETM_Q33_505277"/>
      <w:bookmarkEnd w:id="14217"/>
      <w:r>
        <w:rPr>
          <w:rFonts w:hint="cs"/>
          <w:rtl/>
        </w:rPr>
        <w:t xml:space="preserve">אדוני היושב בראש, לפני כמה דקות הוצאת את </w:t>
      </w:r>
      <w:bookmarkStart w:id="14218" w:name="_ETM_Q33_530750"/>
      <w:bookmarkEnd w:id="14218"/>
      <w:r>
        <w:rPr>
          <w:rFonts w:hint="cs"/>
          <w:rtl/>
        </w:rPr>
        <w:t>חבר הכנסת יוראי אל מחוץ למליאה כי הוא אמר</w:t>
      </w:r>
      <w:bookmarkStart w:id="14219" w:name="_ETM_Q33_535586"/>
      <w:bookmarkEnd w:id="14219"/>
      <w:r>
        <w:rPr>
          <w:rFonts w:hint="cs"/>
          <w:rtl/>
        </w:rPr>
        <w:t xml:space="preserve"> "עבריינים". </w:t>
      </w:r>
      <w:bookmarkStart w:id="14220" w:name="_ETM_Q33_505591"/>
      <w:bookmarkStart w:id="14221" w:name="_ETM_Q33_534440"/>
      <w:bookmarkStart w:id="14222" w:name="_ETM_Q33_535129"/>
      <w:bookmarkStart w:id="14223" w:name="_ETM_Q33_535489"/>
      <w:bookmarkStart w:id="14224" w:name="_ETM_Q33_536029"/>
      <w:bookmarkStart w:id="14225" w:name="_ETM_Q33_536210"/>
      <w:bookmarkStart w:id="14226" w:name="_ETM_Q33_536300"/>
      <w:bookmarkStart w:id="14227" w:name="_ETM_Q33_536570"/>
      <w:bookmarkStart w:id="14228" w:name="_ETM_Q33_538039"/>
      <w:bookmarkEnd w:id="14220"/>
      <w:bookmarkEnd w:id="14221"/>
      <w:bookmarkEnd w:id="14222"/>
      <w:bookmarkEnd w:id="14223"/>
      <w:bookmarkEnd w:id="14224"/>
      <w:bookmarkEnd w:id="14225"/>
      <w:bookmarkEnd w:id="14226"/>
      <w:bookmarkEnd w:id="14227"/>
      <w:bookmarkEnd w:id="14228"/>
      <w:r>
        <w:rPr>
          <w:rtl/>
        </w:rPr>
        <w:t xml:space="preserve">אז </w:t>
      </w:r>
      <w:bookmarkStart w:id="14229" w:name="_ETM_Q33_538249"/>
      <w:bookmarkEnd w:id="14229"/>
      <w:r>
        <w:rPr>
          <w:rtl/>
        </w:rPr>
        <w:t xml:space="preserve">אני </w:t>
      </w:r>
      <w:bookmarkStart w:id="14230" w:name="_ETM_Q33_538399"/>
      <w:bookmarkEnd w:id="14230"/>
      <w:r>
        <w:rPr>
          <w:rtl/>
        </w:rPr>
        <w:t xml:space="preserve">מפנה </w:t>
      </w:r>
      <w:bookmarkStart w:id="14231" w:name="_ETM_Q33_538850"/>
      <w:bookmarkEnd w:id="14231"/>
      <w:r>
        <w:rPr>
          <w:rtl/>
        </w:rPr>
        <w:t xml:space="preserve">אותך </w:t>
      </w:r>
      <w:bookmarkStart w:id="14232" w:name="_ETM_Q33_539300"/>
      <w:bookmarkEnd w:id="14232"/>
      <w:r>
        <w:rPr>
          <w:rtl/>
        </w:rPr>
        <w:t>לעמ</w:t>
      </w:r>
      <w:r>
        <w:rPr>
          <w:rFonts w:hint="cs"/>
          <w:rtl/>
        </w:rPr>
        <w:t>'</w:t>
      </w:r>
      <w:r>
        <w:rPr>
          <w:rtl/>
        </w:rPr>
        <w:t xml:space="preserve"> </w:t>
      </w:r>
      <w:bookmarkStart w:id="14233" w:name="_ETM_Q33_539719"/>
      <w:bookmarkEnd w:id="14233"/>
      <w:r>
        <w:rPr>
          <w:rtl/>
        </w:rPr>
        <w:t>221</w:t>
      </w:r>
      <w:r>
        <w:rPr>
          <w:rFonts w:hint="cs"/>
          <w:rtl/>
        </w:rPr>
        <w:t>,</w:t>
      </w:r>
      <w:r>
        <w:rPr>
          <w:rtl/>
        </w:rPr>
        <w:t xml:space="preserve"> </w:t>
      </w:r>
      <w:bookmarkStart w:id="14234" w:name="_ETM_Q33_541760"/>
      <w:bookmarkEnd w:id="14234"/>
      <w:r>
        <w:rPr>
          <w:rtl/>
        </w:rPr>
        <w:t xml:space="preserve">סעיף </w:t>
      </w:r>
      <w:bookmarkStart w:id="14235" w:name="_ETM_Q33_542450"/>
      <w:bookmarkEnd w:id="14235"/>
      <w:r>
        <w:rPr>
          <w:rtl/>
        </w:rPr>
        <w:t>3</w:t>
      </w:r>
      <w:r>
        <w:rPr>
          <w:rFonts w:hint="cs"/>
          <w:rtl/>
        </w:rPr>
        <w:t>:</w:t>
      </w:r>
      <w:bookmarkStart w:id="14236" w:name="_ETM_Q33_543110"/>
      <w:bookmarkEnd w:id="14236"/>
      <w:r>
        <w:rPr>
          <w:rFonts w:hint="cs"/>
          <w:rtl/>
        </w:rPr>
        <w:t xml:space="preserve"> </w:t>
      </w:r>
      <w:r>
        <w:rPr>
          <w:rtl/>
        </w:rPr>
        <w:t xml:space="preserve">החלטות </w:t>
      </w:r>
      <w:bookmarkStart w:id="14237" w:name="_ETM_Q33_543529"/>
      <w:bookmarkEnd w:id="14237"/>
      <w:r>
        <w:rPr>
          <w:rtl/>
        </w:rPr>
        <w:t xml:space="preserve">ועדת </w:t>
      </w:r>
      <w:bookmarkStart w:id="14238" w:name="_ETM_Q33_543890"/>
      <w:bookmarkEnd w:id="14238"/>
      <w:r>
        <w:rPr>
          <w:rtl/>
        </w:rPr>
        <w:t xml:space="preserve">האתיקה </w:t>
      </w:r>
      <w:bookmarkStart w:id="14239" w:name="_ETM_Q33_544370"/>
      <w:bookmarkEnd w:id="14239"/>
      <w:r>
        <w:rPr>
          <w:rtl/>
        </w:rPr>
        <w:t xml:space="preserve">בעניין </w:t>
      </w:r>
      <w:bookmarkStart w:id="14240" w:name="_ETM_Q33_544760"/>
      <w:bookmarkEnd w:id="14240"/>
      <w:r>
        <w:rPr>
          <w:rtl/>
        </w:rPr>
        <w:t xml:space="preserve">התבטאויות </w:t>
      </w:r>
      <w:bookmarkStart w:id="14241" w:name="_ETM_Q33_545330"/>
      <w:bookmarkEnd w:id="14241"/>
      <w:r>
        <w:rPr>
          <w:rtl/>
        </w:rPr>
        <w:t xml:space="preserve">חברי </w:t>
      </w:r>
      <w:bookmarkStart w:id="14242" w:name="_ETM_Q33_545779"/>
      <w:bookmarkEnd w:id="14242"/>
      <w:r>
        <w:rPr>
          <w:rtl/>
        </w:rPr>
        <w:t>כנסת</w:t>
      </w:r>
      <w:r>
        <w:rPr>
          <w:rFonts w:hint="cs"/>
          <w:rtl/>
        </w:rPr>
        <w:t>,</w:t>
      </w:r>
      <w:r>
        <w:rPr>
          <w:rtl/>
        </w:rPr>
        <w:t xml:space="preserve"> </w:t>
      </w:r>
      <w:bookmarkStart w:id="14243" w:name="_ETM_Q33_546740"/>
      <w:bookmarkEnd w:id="14243"/>
      <w:r>
        <w:rPr>
          <w:rtl/>
        </w:rPr>
        <w:t xml:space="preserve">וההתבטאות </w:t>
      </w:r>
      <w:bookmarkStart w:id="14244" w:name="_ETM_Q33_547550"/>
      <w:bookmarkEnd w:id="14244"/>
      <w:r>
        <w:rPr>
          <w:rtl/>
        </w:rPr>
        <w:t xml:space="preserve">שהוא </w:t>
      </w:r>
      <w:bookmarkStart w:id="14245" w:name="_ETM_Q33_547910"/>
      <w:bookmarkEnd w:id="14245"/>
      <w:r>
        <w:rPr>
          <w:rtl/>
        </w:rPr>
        <w:t xml:space="preserve">אמר </w:t>
      </w:r>
      <w:bookmarkStart w:id="14246" w:name="_ETM_Q33_548300"/>
      <w:bookmarkEnd w:id="14246"/>
      <w:r>
        <w:rPr>
          <w:rtl/>
        </w:rPr>
        <w:t xml:space="preserve">היא </w:t>
      </w:r>
      <w:bookmarkStart w:id="14247" w:name="_ETM_Q33_548990"/>
      <w:bookmarkEnd w:id="14247"/>
      <w:r>
        <w:rPr>
          <w:rFonts w:hint="cs"/>
          <w:rtl/>
        </w:rPr>
        <w:t xml:space="preserve">התבטאות </w:t>
      </w:r>
      <w:r>
        <w:rPr>
          <w:rtl/>
        </w:rPr>
        <w:t>לגיטימית</w:t>
      </w:r>
      <w:r>
        <w:rPr>
          <w:rFonts w:hint="cs"/>
          <w:rtl/>
        </w:rPr>
        <w:t>.</w:t>
      </w:r>
      <w:r>
        <w:rPr>
          <w:rtl/>
        </w:rPr>
        <w:t xml:space="preserve"> </w:t>
      </w:r>
      <w:bookmarkStart w:id="14248" w:name="_ETM_Q33_550179"/>
      <w:bookmarkEnd w:id="14248"/>
      <w:r>
        <w:rPr>
          <w:rFonts w:hint="cs"/>
          <w:rtl/>
        </w:rPr>
        <w:t>ה</w:t>
      </w:r>
      <w:bookmarkStart w:id="14249" w:name="_ETM_Q33_550420"/>
      <w:bookmarkEnd w:id="14249"/>
      <w:r>
        <w:rPr>
          <w:rtl/>
        </w:rPr>
        <w:t xml:space="preserve">דברים </w:t>
      </w:r>
      <w:bookmarkStart w:id="14250" w:name="_ETM_Q33_550810"/>
      <w:bookmarkEnd w:id="14250"/>
      <w:r>
        <w:rPr>
          <w:rtl/>
        </w:rPr>
        <w:t xml:space="preserve">שהם </w:t>
      </w:r>
      <w:bookmarkStart w:id="14251" w:name="_ETM_Q33_551140"/>
      <w:bookmarkEnd w:id="14251"/>
      <w:r>
        <w:rPr>
          <w:rtl/>
        </w:rPr>
        <w:t xml:space="preserve">לא </w:t>
      </w:r>
      <w:bookmarkStart w:id="14252" w:name="_ETM_Q33_551289"/>
      <w:bookmarkEnd w:id="14252"/>
      <w:r>
        <w:rPr>
          <w:rtl/>
        </w:rPr>
        <w:t xml:space="preserve">לגיטימיים </w:t>
      </w:r>
      <w:bookmarkStart w:id="14253" w:name="_ETM_Q33_552339"/>
      <w:bookmarkEnd w:id="14253"/>
      <w:r>
        <w:rPr>
          <w:rtl/>
        </w:rPr>
        <w:t>על</w:t>
      </w:r>
      <w:bookmarkStart w:id="14254" w:name="_ETM_Q33_552520"/>
      <w:bookmarkEnd w:id="14254"/>
      <w:r>
        <w:rPr>
          <w:rFonts w:hint="cs"/>
          <w:rtl/>
        </w:rPr>
        <w:t xml:space="preserve"> </w:t>
      </w:r>
      <w:r>
        <w:rPr>
          <w:rtl/>
        </w:rPr>
        <w:t xml:space="preserve">פי </w:t>
      </w:r>
      <w:bookmarkStart w:id="14255" w:name="_ETM_Q33_552789"/>
      <w:bookmarkEnd w:id="14255"/>
      <w:r>
        <w:rPr>
          <w:rtl/>
        </w:rPr>
        <w:t xml:space="preserve">ועדת </w:t>
      </w:r>
      <w:bookmarkStart w:id="14256" w:name="_ETM_Q33_553240"/>
      <w:bookmarkEnd w:id="14256"/>
      <w:r>
        <w:rPr>
          <w:rtl/>
        </w:rPr>
        <w:t>האתיקה</w:t>
      </w:r>
      <w:r>
        <w:rPr>
          <w:rFonts w:hint="cs"/>
          <w:rtl/>
        </w:rPr>
        <w:t>,</w:t>
      </w:r>
      <w:r>
        <w:rPr>
          <w:rtl/>
        </w:rPr>
        <w:t xml:space="preserve"> </w:t>
      </w:r>
      <w:bookmarkStart w:id="14257" w:name="_ETM_Q33_553810"/>
      <w:bookmarkEnd w:id="14257"/>
      <w:r>
        <w:rPr>
          <w:rtl/>
        </w:rPr>
        <w:t>ל</w:t>
      </w:r>
      <w:bookmarkStart w:id="14258" w:name="_ETM_Q33_554259"/>
      <w:bookmarkEnd w:id="14258"/>
      <w:r>
        <w:rPr>
          <w:rFonts w:hint="cs"/>
          <w:rtl/>
        </w:rPr>
        <w:t xml:space="preserve">גבי ביטויים כגון: </w:t>
      </w:r>
      <w:bookmarkStart w:id="14259" w:name="_ETM_Q33_554770"/>
      <w:bookmarkStart w:id="14260" w:name="_ETM_Q33_555310"/>
      <w:bookmarkEnd w:id="14259"/>
      <w:bookmarkEnd w:id="14260"/>
      <w:r>
        <w:rPr>
          <w:rtl/>
        </w:rPr>
        <w:t>רוצח</w:t>
      </w:r>
      <w:r>
        <w:rPr>
          <w:rFonts w:hint="cs"/>
          <w:rtl/>
        </w:rPr>
        <w:t>,</w:t>
      </w:r>
      <w:r>
        <w:rPr>
          <w:rtl/>
        </w:rPr>
        <w:t xml:space="preserve"> </w:t>
      </w:r>
      <w:bookmarkStart w:id="14261" w:name="_ETM_Q33_556390"/>
      <w:bookmarkEnd w:id="14261"/>
      <w:r>
        <w:rPr>
          <w:rtl/>
        </w:rPr>
        <w:t>מחבל</w:t>
      </w:r>
      <w:r>
        <w:rPr>
          <w:rFonts w:hint="cs"/>
          <w:rtl/>
        </w:rPr>
        <w:t>,</w:t>
      </w:r>
      <w:r>
        <w:rPr>
          <w:rtl/>
        </w:rPr>
        <w:t xml:space="preserve"> </w:t>
      </w:r>
      <w:bookmarkStart w:id="14262" w:name="_ETM_Q33_557409"/>
      <w:bookmarkEnd w:id="14262"/>
      <w:r>
        <w:rPr>
          <w:rtl/>
        </w:rPr>
        <w:t xml:space="preserve">נאצי </w:t>
      </w:r>
      <w:bookmarkStart w:id="14263" w:name="_ETM_Q33_558310"/>
      <w:bookmarkEnd w:id="14263"/>
      <w:r>
        <w:rPr>
          <w:rtl/>
        </w:rPr>
        <w:t xml:space="preserve">וביטויים </w:t>
      </w:r>
      <w:bookmarkStart w:id="14264" w:name="_ETM_Q33_558939"/>
      <w:bookmarkEnd w:id="14264"/>
      <w:r>
        <w:rPr>
          <w:rtl/>
        </w:rPr>
        <w:t xml:space="preserve">נוספים </w:t>
      </w:r>
      <w:bookmarkStart w:id="14265" w:name="_ETM_Q33_559569"/>
      <w:bookmarkEnd w:id="14265"/>
      <w:r>
        <w:rPr>
          <w:rtl/>
        </w:rPr>
        <w:t xml:space="preserve">מעולם </w:t>
      </w:r>
      <w:bookmarkStart w:id="14266" w:name="_ETM_Q33_559899"/>
      <w:bookmarkEnd w:id="14266"/>
      <w:r>
        <w:rPr>
          <w:rtl/>
        </w:rPr>
        <w:t xml:space="preserve">התוכן </w:t>
      </w:r>
      <w:bookmarkStart w:id="14267" w:name="_ETM_Q33_560259"/>
      <w:bookmarkEnd w:id="14267"/>
      <w:r>
        <w:rPr>
          <w:rtl/>
        </w:rPr>
        <w:t xml:space="preserve">של </w:t>
      </w:r>
      <w:bookmarkStart w:id="14268" w:name="_ETM_Q33_560409"/>
      <w:bookmarkEnd w:id="14268"/>
      <w:r>
        <w:rPr>
          <w:rtl/>
        </w:rPr>
        <w:t>השואה</w:t>
      </w:r>
      <w:r>
        <w:rPr>
          <w:rFonts w:hint="cs"/>
          <w:rtl/>
        </w:rPr>
        <w:t>,</w:t>
      </w:r>
      <w:r>
        <w:rPr>
          <w:rtl/>
        </w:rPr>
        <w:t xml:space="preserve"> </w:t>
      </w:r>
      <w:bookmarkStart w:id="14269" w:name="_ETM_Q33_560799"/>
      <w:bookmarkEnd w:id="14269"/>
      <w:r>
        <w:rPr>
          <w:rtl/>
        </w:rPr>
        <w:t xml:space="preserve">נקבע </w:t>
      </w:r>
      <w:bookmarkStart w:id="14270" w:name="_ETM_Q33_561700"/>
      <w:bookmarkEnd w:id="14270"/>
      <w:r>
        <w:rPr>
          <w:rtl/>
        </w:rPr>
        <w:t xml:space="preserve">כי </w:t>
      </w:r>
      <w:bookmarkStart w:id="14271" w:name="_ETM_Q33_561909"/>
      <w:bookmarkEnd w:id="14271"/>
      <w:r>
        <w:rPr>
          <w:rtl/>
        </w:rPr>
        <w:t xml:space="preserve">אינם </w:t>
      </w:r>
      <w:bookmarkStart w:id="14272" w:name="_ETM_Q33_562209"/>
      <w:bookmarkEnd w:id="14272"/>
      <w:r>
        <w:rPr>
          <w:rtl/>
        </w:rPr>
        <w:t>לגיטימי</w:t>
      </w:r>
      <w:r>
        <w:rPr>
          <w:rFonts w:hint="cs"/>
          <w:rtl/>
        </w:rPr>
        <w:t>ים ואין</w:t>
      </w:r>
      <w:r>
        <w:rPr>
          <w:rtl/>
        </w:rPr>
        <w:t xml:space="preserve"> </w:t>
      </w:r>
      <w:bookmarkStart w:id="14273" w:name="_ETM_Q33_563049"/>
      <w:bookmarkEnd w:id="14273"/>
      <w:r>
        <w:rPr>
          <w:rtl/>
        </w:rPr>
        <w:t xml:space="preserve">לעשות </w:t>
      </w:r>
      <w:bookmarkStart w:id="14274" w:name="_ETM_Q33_563439"/>
      <w:bookmarkEnd w:id="14274"/>
      <w:r>
        <w:rPr>
          <w:rtl/>
        </w:rPr>
        <w:t xml:space="preserve">בהם </w:t>
      </w:r>
      <w:bookmarkStart w:id="14275" w:name="_ETM_Q33_563679"/>
      <w:bookmarkEnd w:id="14275"/>
      <w:r>
        <w:rPr>
          <w:rtl/>
        </w:rPr>
        <w:t>שימוש</w:t>
      </w:r>
      <w:r>
        <w:rPr>
          <w:rFonts w:hint="cs"/>
          <w:rtl/>
        </w:rPr>
        <w:t>.</w:t>
      </w:r>
      <w:r>
        <w:rPr>
          <w:rtl/>
        </w:rPr>
        <w:t xml:space="preserve"> </w:t>
      </w:r>
      <w:bookmarkStart w:id="14276" w:name="_ETM_Q33_564549"/>
      <w:bookmarkEnd w:id="14276"/>
      <w:r>
        <w:rPr>
          <w:rtl/>
        </w:rPr>
        <w:t xml:space="preserve">אז </w:t>
      </w:r>
      <w:bookmarkStart w:id="14277" w:name="_ETM_Q33_564729"/>
      <w:bookmarkEnd w:id="14277"/>
      <w:r>
        <w:rPr>
          <w:rtl/>
        </w:rPr>
        <w:t xml:space="preserve">אני </w:t>
      </w:r>
      <w:bookmarkStart w:id="14278" w:name="_ETM_Q33_564880"/>
      <w:bookmarkEnd w:id="14278"/>
      <w:r>
        <w:rPr>
          <w:rtl/>
        </w:rPr>
        <w:t xml:space="preserve">מפנה </w:t>
      </w:r>
      <w:bookmarkStart w:id="14279" w:name="_ETM_Q33_565270"/>
      <w:bookmarkEnd w:id="14279"/>
      <w:r>
        <w:rPr>
          <w:rtl/>
        </w:rPr>
        <w:t xml:space="preserve">אותך </w:t>
      </w:r>
      <w:bookmarkStart w:id="14280" w:name="_ETM_Q33_565569"/>
      <w:bookmarkEnd w:id="14280"/>
      <w:r>
        <w:rPr>
          <w:rtl/>
        </w:rPr>
        <w:t>לעמ</w:t>
      </w:r>
      <w:r>
        <w:rPr>
          <w:rFonts w:hint="cs"/>
          <w:rtl/>
        </w:rPr>
        <w:t>'</w:t>
      </w:r>
      <w:r>
        <w:rPr>
          <w:rtl/>
        </w:rPr>
        <w:t xml:space="preserve"> </w:t>
      </w:r>
      <w:bookmarkStart w:id="14281" w:name="_ETM_Q33_565929"/>
      <w:bookmarkEnd w:id="14281"/>
      <w:r>
        <w:rPr>
          <w:rtl/>
        </w:rPr>
        <w:t>222</w:t>
      </w:r>
      <w:r>
        <w:rPr>
          <w:rFonts w:hint="cs"/>
          <w:rtl/>
        </w:rPr>
        <w:t>.</w:t>
      </w:r>
      <w:r>
        <w:rPr>
          <w:rtl/>
        </w:rPr>
        <w:t xml:space="preserve"> </w:t>
      </w:r>
      <w:bookmarkStart w:id="14282" w:name="_ETM_Q33_567099"/>
      <w:bookmarkEnd w:id="14282"/>
      <w:r>
        <w:rPr>
          <w:rtl/>
        </w:rPr>
        <w:t xml:space="preserve">צריך </w:t>
      </w:r>
      <w:bookmarkStart w:id="14283" w:name="_ETM_Q33_567369"/>
      <w:bookmarkEnd w:id="14283"/>
      <w:r>
        <w:rPr>
          <w:rtl/>
        </w:rPr>
        <w:t xml:space="preserve">להתנצל </w:t>
      </w:r>
      <w:bookmarkStart w:id="14284" w:name="_ETM_Q33_568000"/>
      <w:bookmarkEnd w:id="14284"/>
      <w:r>
        <w:rPr>
          <w:rtl/>
        </w:rPr>
        <w:t xml:space="preserve">בפני </w:t>
      </w:r>
      <w:bookmarkStart w:id="14285" w:name="_ETM_Q33_568329"/>
      <w:bookmarkEnd w:id="14285"/>
      <w:r>
        <w:rPr>
          <w:rtl/>
        </w:rPr>
        <w:t xml:space="preserve">חבר </w:t>
      </w:r>
      <w:bookmarkStart w:id="14286" w:name="_ETM_Q33_568630"/>
      <w:bookmarkEnd w:id="14286"/>
      <w:r>
        <w:rPr>
          <w:rtl/>
        </w:rPr>
        <w:t xml:space="preserve">הכנסת </w:t>
      </w:r>
      <w:bookmarkStart w:id="14287" w:name="_ETM_Q33_569049"/>
      <w:bookmarkEnd w:id="14287"/>
      <w:r>
        <w:rPr>
          <w:rtl/>
        </w:rPr>
        <w:t>יוראי</w:t>
      </w:r>
      <w:r>
        <w:rPr>
          <w:rFonts w:hint="cs"/>
          <w:rtl/>
        </w:rPr>
        <w:t>,</w:t>
      </w:r>
      <w:r>
        <w:rPr>
          <w:rtl/>
        </w:rPr>
        <w:t xml:space="preserve"> </w:t>
      </w:r>
      <w:bookmarkStart w:id="14288" w:name="_ETM_Q33_569859"/>
      <w:bookmarkEnd w:id="14288"/>
      <w:r>
        <w:rPr>
          <w:rtl/>
        </w:rPr>
        <w:t xml:space="preserve">כי </w:t>
      </w:r>
      <w:bookmarkStart w:id="14289" w:name="_ETM_Q33_570069"/>
      <w:bookmarkEnd w:id="14289"/>
      <w:r>
        <w:rPr>
          <w:rtl/>
        </w:rPr>
        <w:t xml:space="preserve">ההוצאה </w:t>
      </w:r>
      <w:bookmarkStart w:id="14290" w:name="_ETM_Q33_570609"/>
      <w:bookmarkEnd w:id="14290"/>
      <w:r>
        <w:rPr>
          <w:rtl/>
        </w:rPr>
        <w:t xml:space="preserve">שלו </w:t>
      </w:r>
      <w:bookmarkStart w:id="14291" w:name="_ETM_Q33_570939"/>
      <w:bookmarkEnd w:id="14291"/>
      <w:r>
        <w:rPr>
          <w:rtl/>
        </w:rPr>
        <w:t xml:space="preserve">לא </w:t>
      </w:r>
      <w:bookmarkStart w:id="14292" w:name="_ETM_Q33_571089"/>
      <w:bookmarkEnd w:id="14292"/>
      <w:r>
        <w:rPr>
          <w:rtl/>
        </w:rPr>
        <w:t xml:space="preserve">הייתה </w:t>
      </w:r>
      <w:bookmarkStart w:id="14293" w:name="_ETM_Q33_571390"/>
      <w:bookmarkEnd w:id="14293"/>
      <w:r>
        <w:rPr>
          <w:rtl/>
        </w:rPr>
        <w:t xml:space="preserve">לגיטימית </w:t>
      </w:r>
      <w:bookmarkStart w:id="14294" w:name="_ETM_Q33_571929"/>
      <w:bookmarkEnd w:id="14294"/>
      <w:r>
        <w:rPr>
          <w:rtl/>
        </w:rPr>
        <w:t xml:space="preserve">ולא </w:t>
      </w:r>
      <w:bookmarkStart w:id="14295" w:name="_ETM_Q33_572170"/>
      <w:bookmarkEnd w:id="14295"/>
      <w:r>
        <w:rPr>
          <w:rtl/>
        </w:rPr>
        <w:t xml:space="preserve">הייתה </w:t>
      </w:r>
      <w:bookmarkStart w:id="14296" w:name="_ETM_Q33_572439"/>
      <w:bookmarkEnd w:id="14296"/>
      <w:r>
        <w:rPr>
          <w:rtl/>
        </w:rPr>
        <w:t>חוקי</w:t>
      </w:r>
      <w:r>
        <w:rPr>
          <w:rFonts w:hint="cs"/>
          <w:rtl/>
        </w:rPr>
        <w:t xml:space="preserve">ת. </w:t>
      </w:r>
    </w:p>
    <w:p w:rsidR="005B2233" w:rsidRDefault="005B2233" w:rsidP="00C927FB">
      <w:pPr>
        <w:ind w:firstLine="0"/>
        <w:rPr>
          <w:rtl/>
        </w:rPr>
      </w:pPr>
      <w:bookmarkStart w:id="14297" w:name="_ETM_Q33_573198"/>
      <w:bookmarkStart w:id="14298" w:name="_ETM_Q33_573321"/>
      <w:bookmarkStart w:id="14299" w:name="_ETM_Q33_573573"/>
      <w:bookmarkStart w:id="14300" w:name="_ETM_Q33_573662"/>
      <w:bookmarkEnd w:id="14297"/>
      <w:bookmarkEnd w:id="14298"/>
      <w:bookmarkEnd w:id="14299"/>
      <w:bookmarkEnd w:id="14300"/>
    </w:p>
    <w:p w:rsidR="005B2233" w:rsidRDefault="005B2233" w:rsidP="00C927FB">
      <w:pPr>
        <w:pStyle w:val="af5"/>
        <w:keepNext/>
        <w:rPr>
          <w:rtl/>
        </w:rPr>
      </w:pPr>
      <w:bookmarkStart w:id="14301" w:name="ET_interruption_6461_53"/>
      <w:r w:rsidRPr="00A6065F">
        <w:rPr>
          <w:rStyle w:val="TagStyle"/>
          <w:rtl/>
        </w:rPr>
        <w:t xml:space="preserve"> &lt;&lt; קריאה &gt;&gt;</w:t>
      </w:r>
      <w:r w:rsidRPr="00F75F43">
        <w:rPr>
          <w:rStyle w:val="TagStyle"/>
          <w:rtl/>
        </w:rPr>
        <w:t xml:space="preserve"> </w:t>
      </w:r>
      <w:r>
        <w:rPr>
          <w:rtl/>
        </w:rPr>
        <w:t>שר התקשורת שלמה קרעי:</w:t>
      </w:r>
      <w:r w:rsidRPr="00F75F43">
        <w:rPr>
          <w:rStyle w:val="TagStyle"/>
          <w:rtl/>
        </w:rPr>
        <w:t xml:space="preserve"> </w:t>
      </w:r>
      <w:r w:rsidRPr="00A6065F">
        <w:rPr>
          <w:rStyle w:val="TagStyle"/>
          <w:rtl/>
        </w:rPr>
        <w:t>&lt;&lt; קריאה &gt;&gt;</w:t>
      </w:r>
      <w:r>
        <w:rPr>
          <w:rtl/>
        </w:rPr>
        <w:t xml:space="preserve">   </w:t>
      </w:r>
      <w:bookmarkEnd w:id="14301"/>
    </w:p>
    <w:p w:rsidR="005B2233" w:rsidRDefault="005B2233" w:rsidP="00C927FB">
      <w:pPr>
        <w:pStyle w:val="KeepWithNext"/>
        <w:rPr>
          <w:rtl/>
        </w:rPr>
      </w:pPr>
    </w:p>
    <w:p w:rsidR="005B2233" w:rsidRDefault="005B2233" w:rsidP="00C927FB">
      <w:pPr>
        <w:rPr>
          <w:rtl/>
        </w:rPr>
      </w:pPr>
      <w:r>
        <w:rPr>
          <w:rFonts w:hint="cs"/>
          <w:rtl/>
        </w:rPr>
        <w:t xml:space="preserve">קודם </w:t>
      </w:r>
      <w:bookmarkStart w:id="14302" w:name="_ETM_Q33_571659"/>
      <w:bookmarkEnd w:id="14302"/>
      <w:r>
        <w:rPr>
          <w:rFonts w:hint="cs"/>
          <w:rtl/>
        </w:rPr>
        <w:t xml:space="preserve">כול, אתה תתנצל שהוצאת אותנו - - - </w:t>
      </w:r>
    </w:p>
    <w:p w:rsidR="005B2233" w:rsidRDefault="005B2233" w:rsidP="00C927FB">
      <w:pPr>
        <w:rPr>
          <w:rtl/>
        </w:rPr>
      </w:pPr>
      <w:bookmarkStart w:id="14303" w:name="_ETM_Q33_568979"/>
      <w:bookmarkStart w:id="14304" w:name="_ETM_Q33_569071"/>
      <w:bookmarkStart w:id="14305" w:name="_ETM_Q33_569138"/>
      <w:bookmarkStart w:id="14306" w:name="_ETM_Q33_569242"/>
      <w:bookmarkEnd w:id="14303"/>
      <w:bookmarkEnd w:id="14304"/>
      <w:bookmarkEnd w:id="14305"/>
      <w:bookmarkEnd w:id="14306"/>
    </w:p>
    <w:p w:rsidR="005B2233" w:rsidRDefault="005B2233" w:rsidP="00C927FB">
      <w:pPr>
        <w:pStyle w:val="af6"/>
        <w:keepNext/>
        <w:rPr>
          <w:rtl/>
        </w:rPr>
      </w:pPr>
      <w:r w:rsidRPr="00A6065F">
        <w:rPr>
          <w:rStyle w:val="TagStyle"/>
          <w:rtl/>
        </w:rPr>
        <w:t xml:space="preserve"> &lt;&lt; יור &gt;&gt;</w:t>
      </w:r>
      <w:r w:rsidRPr="00F75F43">
        <w:rPr>
          <w:rStyle w:val="TagStyle"/>
          <w:rtl/>
        </w:rPr>
        <w:t xml:space="preserve"> </w:t>
      </w:r>
      <w:r>
        <w:rPr>
          <w:rtl/>
        </w:rPr>
        <w:t>היו"ר ניסים ואטורי:</w:t>
      </w:r>
      <w:r w:rsidRPr="00F75F43">
        <w:rPr>
          <w:rStyle w:val="TagStyle"/>
          <w:rtl/>
        </w:rPr>
        <w:t xml:space="preserve"> </w:t>
      </w:r>
      <w:r w:rsidRPr="00A6065F">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רגע, </w:t>
      </w:r>
      <w:bookmarkStart w:id="14307" w:name="_ETM_Q33_572965"/>
      <w:bookmarkEnd w:id="14307"/>
      <w:r>
        <w:rPr>
          <w:rFonts w:hint="cs"/>
          <w:rtl/>
        </w:rPr>
        <w:t xml:space="preserve">אני אענה לך. אני עוצר את </w:t>
      </w:r>
      <w:bookmarkStart w:id="14308" w:name="_ETM_Q33_577859"/>
      <w:bookmarkEnd w:id="14308"/>
      <w:r>
        <w:rPr>
          <w:rFonts w:hint="cs"/>
          <w:rtl/>
        </w:rPr>
        <w:t xml:space="preserve">הזמן ואני עונה לך. </w:t>
      </w:r>
      <w:bookmarkStart w:id="14309" w:name="_ETM_Q33_570644"/>
      <w:bookmarkEnd w:id="14309"/>
      <w:r>
        <w:rPr>
          <w:rFonts w:hint="cs"/>
          <w:rtl/>
        </w:rPr>
        <w:t xml:space="preserve">הוצאתי אותו כי נגמר לו הזמן, </w:t>
      </w:r>
      <w:bookmarkStart w:id="14310" w:name="_ETM_Q33_579829"/>
      <w:bookmarkEnd w:id="14310"/>
      <w:r>
        <w:rPr>
          <w:rFonts w:hint="cs"/>
          <w:rtl/>
        </w:rPr>
        <w:t xml:space="preserve">והוא ממשיך לדבר חצי דקה יותר. </w:t>
      </w:r>
      <w:bookmarkStart w:id="14311" w:name="_ETM_Q33_574015"/>
      <w:bookmarkEnd w:id="14311"/>
    </w:p>
    <w:p w:rsidR="005B2233" w:rsidRDefault="005B2233" w:rsidP="00C927FB">
      <w:pPr>
        <w:rPr>
          <w:rtl/>
        </w:rPr>
      </w:pPr>
      <w:bookmarkStart w:id="14312" w:name="_ETM_Q33_574113"/>
      <w:bookmarkStart w:id="14313" w:name="_ETM_Q33_574157"/>
      <w:bookmarkEnd w:id="14312"/>
      <w:bookmarkEnd w:id="14313"/>
    </w:p>
    <w:p w:rsidR="005B2233" w:rsidRDefault="005B2233" w:rsidP="00C927FB">
      <w:pPr>
        <w:pStyle w:val="-"/>
        <w:keepNext/>
        <w:rPr>
          <w:rtl/>
        </w:rPr>
      </w:pPr>
      <w:bookmarkStart w:id="14314" w:name="_ETM_Q33_574281"/>
      <w:bookmarkStart w:id="14315" w:name="ET_speakercontinue_5084_57"/>
      <w:bookmarkEnd w:id="14314"/>
      <w:r w:rsidRPr="00A6065F">
        <w:rPr>
          <w:rStyle w:val="TagStyle"/>
          <w:rtl/>
        </w:rPr>
        <w:t xml:space="preserve"> &lt;&lt; דובר_המשך &gt;&gt;</w:t>
      </w:r>
      <w:r w:rsidRPr="00F75F43">
        <w:rPr>
          <w:rStyle w:val="TagStyle"/>
          <w:rtl/>
        </w:rPr>
        <w:t xml:space="preserve"> </w:t>
      </w:r>
      <w:r>
        <w:rPr>
          <w:rtl/>
        </w:rPr>
        <w:t>מיקי לוי (יש עתיד):</w:t>
      </w:r>
      <w:r w:rsidRPr="00F75F43">
        <w:rPr>
          <w:rStyle w:val="TagStyle"/>
          <w:rtl/>
        </w:rPr>
        <w:t xml:space="preserve"> </w:t>
      </w:r>
      <w:r w:rsidRPr="00A6065F">
        <w:rPr>
          <w:rStyle w:val="TagStyle"/>
          <w:rtl/>
        </w:rPr>
        <w:t>&lt;&lt; דובר_המשך &gt;&gt;</w:t>
      </w:r>
      <w:r>
        <w:rPr>
          <w:rtl/>
        </w:rPr>
        <w:t xml:space="preserve">   </w:t>
      </w:r>
      <w:bookmarkEnd w:id="14315"/>
    </w:p>
    <w:p w:rsidR="005B2233" w:rsidRDefault="005B2233" w:rsidP="00C927FB">
      <w:pPr>
        <w:pStyle w:val="KeepWithNext"/>
        <w:rPr>
          <w:rtl/>
        </w:rPr>
      </w:pPr>
    </w:p>
    <w:p w:rsidR="005B2233" w:rsidRDefault="005B2233" w:rsidP="00C927FB">
      <w:pPr>
        <w:rPr>
          <w:rtl/>
        </w:rPr>
      </w:pPr>
      <w:bookmarkStart w:id="14316" w:name="_ETM_Q33_575275"/>
      <w:bookmarkEnd w:id="14316"/>
      <w:r>
        <w:rPr>
          <w:rFonts w:hint="cs"/>
          <w:rtl/>
        </w:rPr>
        <w:t xml:space="preserve">זה לא ידעתי, חשבתי בגלל ההתבטאות. </w:t>
      </w:r>
    </w:p>
    <w:p w:rsidR="005B2233" w:rsidRDefault="005B2233" w:rsidP="00C927FB">
      <w:pPr>
        <w:rPr>
          <w:rtl/>
        </w:rPr>
      </w:pPr>
      <w:bookmarkStart w:id="14317" w:name="_ETM_Q33_583015"/>
      <w:bookmarkStart w:id="14318" w:name="_ETM_Q33_583115"/>
      <w:bookmarkStart w:id="14319" w:name="_ETM_Q33_583174"/>
      <w:bookmarkEnd w:id="14317"/>
      <w:bookmarkEnd w:id="14318"/>
      <w:bookmarkEnd w:id="14319"/>
    </w:p>
    <w:p w:rsidR="005B2233" w:rsidRDefault="005B2233" w:rsidP="00C927FB">
      <w:pPr>
        <w:pStyle w:val="af6"/>
        <w:keepNext/>
        <w:rPr>
          <w:rtl/>
        </w:rPr>
      </w:pPr>
      <w:bookmarkStart w:id="14320" w:name="_ETM_Q33_583281"/>
      <w:bookmarkEnd w:id="14320"/>
      <w:r w:rsidRPr="00A6065F">
        <w:rPr>
          <w:rStyle w:val="TagStyle"/>
          <w:rtl/>
        </w:rPr>
        <w:lastRenderedPageBreak/>
        <w:t xml:space="preserve"> &lt;&lt; יור &gt;&gt;</w:t>
      </w:r>
      <w:r w:rsidRPr="00F75F43">
        <w:rPr>
          <w:rStyle w:val="TagStyle"/>
          <w:rtl/>
        </w:rPr>
        <w:t xml:space="preserve"> </w:t>
      </w:r>
      <w:r>
        <w:rPr>
          <w:rtl/>
        </w:rPr>
        <w:t>היו"ר ניסים ואטורי:</w:t>
      </w:r>
      <w:r w:rsidRPr="00F75F43">
        <w:rPr>
          <w:rStyle w:val="TagStyle"/>
          <w:rtl/>
        </w:rPr>
        <w:t xml:space="preserve"> </w:t>
      </w:r>
      <w:r w:rsidRPr="00A6065F">
        <w:rPr>
          <w:rStyle w:val="TagStyle"/>
          <w:rtl/>
        </w:rPr>
        <w:t>&lt;&lt; יור &gt;&gt;</w:t>
      </w:r>
      <w:r>
        <w:rPr>
          <w:rtl/>
        </w:rPr>
        <w:t xml:space="preserve">   </w:t>
      </w:r>
    </w:p>
    <w:p w:rsidR="005B2233" w:rsidRDefault="005B2233" w:rsidP="00C927FB">
      <w:pPr>
        <w:pStyle w:val="KeepWithNext"/>
        <w:rPr>
          <w:rtl/>
        </w:rPr>
      </w:pPr>
    </w:p>
    <w:p w:rsidR="005B2233" w:rsidRPr="00F75F43" w:rsidRDefault="005B2233" w:rsidP="00C927FB">
      <w:pPr>
        <w:rPr>
          <w:rtl/>
        </w:rPr>
      </w:pPr>
      <w:r>
        <w:rPr>
          <w:rFonts w:hint="cs"/>
          <w:rtl/>
        </w:rPr>
        <w:t xml:space="preserve">בבקשה. מקבל את ההתנצלות שלך. תודה. </w:t>
      </w:r>
      <w:bookmarkStart w:id="14321" w:name="_ETM_Q33_581280"/>
      <w:bookmarkEnd w:id="14321"/>
    </w:p>
    <w:p w:rsidR="005B2233" w:rsidRDefault="005B2233" w:rsidP="00C927FB">
      <w:pPr>
        <w:rPr>
          <w:rtl/>
        </w:rPr>
      </w:pPr>
      <w:bookmarkStart w:id="14322" w:name="_ETM_Q33_570741"/>
      <w:bookmarkEnd w:id="14322"/>
      <w:r>
        <w:rPr>
          <w:rFonts w:hint="cs"/>
          <w:rtl/>
        </w:rPr>
        <w:t xml:space="preserve"> </w:t>
      </w:r>
    </w:p>
    <w:p w:rsidR="005B2233" w:rsidRDefault="005B2233" w:rsidP="00C927FB">
      <w:pPr>
        <w:pStyle w:val="-"/>
        <w:keepNext/>
        <w:rPr>
          <w:rtl/>
        </w:rPr>
      </w:pPr>
      <w:bookmarkStart w:id="14323" w:name="ET_speakercontinue_5084_59"/>
      <w:r w:rsidRPr="00A6065F">
        <w:rPr>
          <w:rStyle w:val="TagStyle"/>
          <w:rtl/>
        </w:rPr>
        <w:t xml:space="preserve"> &lt;&lt; דובר_המשך &gt;&gt;</w:t>
      </w:r>
      <w:r w:rsidRPr="00F75F43">
        <w:rPr>
          <w:rStyle w:val="TagStyle"/>
          <w:rtl/>
        </w:rPr>
        <w:t xml:space="preserve"> </w:t>
      </w:r>
      <w:r>
        <w:rPr>
          <w:rtl/>
        </w:rPr>
        <w:t>מיקי לוי (יש עתיד):</w:t>
      </w:r>
      <w:r w:rsidRPr="00F75F43">
        <w:rPr>
          <w:rStyle w:val="TagStyle"/>
          <w:rtl/>
        </w:rPr>
        <w:t xml:space="preserve"> </w:t>
      </w:r>
      <w:r w:rsidRPr="00A6065F">
        <w:rPr>
          <w:rStyle w:val="TagStyle"/>
          <w:rtl/>
        </w:rPr>
        <w:t>&lt;&lt; דובר_המשך &gt;&gt;</w:t>
      </w:r>
      <w:r>
        <w:rPr>
          <w:rtl/>
        </w:rPr>
        <w:t xml:space="preserve">   </w:t>
      </w:r>
      <w:bookmarkEnd w:id="14323"/>
    </w:p>
    <w:p w:rsidR="005B2233" w:rsidRDefault="005B2233" w:rsidP="00C927FB">
      <w:pPr>
        <w:pStyle w:val="KeepWithNext"/>
        <w:rPr>
          <w:rtl/>
        </w:rPr>
      </w:pPr>
    </w:p>
    <w:p w:rsidR="005B2233" w:rsidRDefault="005B2233" w:rsidP="00C927FB">
      <w:pPr>
        <w:rPr>
          <w:rtl/>
        </w:rPr>
      </w:pPr>
      <w:bookmarkStart w:id="14324" w:name="_ETM_Q33_580144"/>
      <w:bookmarkEnd w:id="14324"/>
      <w:r>
        <w:rPr>
          <w:rFonts w:hint="cs"/>
          <w:rtl/>
        </w:rPr>
        <w:t>אני רוצה להפנות אותך ל</w:t>
      </w:r>
      <w:bookmarkStart w:id="14325" w:name="_ETM_Q33_571609"/>
      <w:bookmarkStart w:id="14326" w:name="_ETM_Q33_573375"/>
      <w:bookmarkStart w:id="14327" w:name="_ETM_Q33_573474"/>
      <w:bookmarkStart w:id="14328" w:name="_ETM_Q33_573556"/>
      <w:bookmarkStart w:id="14329" w:name="_ETM_Q33_573671"/>
      <w:bookmarkStart w:id="14330" w:name="_ETM_Q33_573743"/>
      <w:bookmarkStart w:id="14331" w:name="_ETM_Q33_573859"/>
      <w:bookmarkStart w:id="14332" w:name="_ETM_Q33_573549"/>
      <w:bookmarkStart w:id="14333" w:name="_ETM_Q33_574719"/>
      <w:bookmarkStart w:id="14334" w:name="_ETM_Q33_575319"/>
      <w:bookmarkStart w:id="14335" w:name="_ETM_Q33_575740"/>
      <w:bookmarkStart w:id="14336" w:name="_ETM_Q33_575859"/>
      <w:bookmarkStart w:id="14337" w:name="_ETM_Q33_576039"/>
      <w:bookmarkStart w:id="14338" w:name="_ETM_Q33_576099"/>
      <w:bookmarkStart w:id="14339" w:name="_ETM_Q33_576459"/>
      <w:bookmarkStart w:id="14340" w:name="_ETM_Q33_576640"/>
      <w:bookmarkStart w:id="14341" w:name="_ETM_Q33_576819"/>
      <w:bookmarkStart w:id="14342" w:name="_ETM_Q33_577450"/>
      <w:bookmarkStart w:id="14343" w:name="_ETM_Q33_577839"/>
      <w:bookmarkStart w:id="14344" w:name="_ETM_Q33_577959"/>
      <w:bookmarkStart w:id="14345" w:name="_ETM_Q33_578049"/>
      <w:bookmarkStart w:id="14346" w:name="_ETM_Q33_578289"/>
      <w:bookmarkStart w:id="14347" w:name="_ETM_Q33_578380"/>
      <w:bookmarkStart w:id="14348" w:name="_ETM_Q33_578740"/>
      <w:bookmarkStart w:id="14349" w:name="_ETM_Q33_578890"/>
      <w:bookmarkStart w:id="14350" w:name="_ETM_Q33_579159"/>
      <w:bookmarkStart w:id="14351" w:name="_ETM_Q33_579459"/>
      <w:bookmarkStart w:id="14352" w:name="_ETM_Q33_579549"/>
      <w:bookmarkStart w:id="14353" w:name="_ETM_Q33_580089"/>
      <w:bookmarkStart w:id="14354" w:name="_ETM_Q33_580539"/>
      <w:bookmarkStart w:id="14355" w:name="_ETM_Q33_580990"/>
      <w:bookmarkStart w:id="14356" w:name="_ETM_Q33_581589"/>
      <w:bookmarkStart w:id="14357" w:name="_ETM_Q33_581770"/>
      <w:bookmarkStart w:id="14358" w:name="_ETM_Q33_581890"/>
      <w:bookmarkStart w:id="14359" w:name="_ETM_Q33_582250"/>
      <w:bookmarkStart w:id="14360" w:name="_ETM_Q33_582610"/>
      <w:bookmarkStart w:id="14361" w:name="_ETM_Q33_582909"/>
      <w:bookmarkStart w:id="14362" w:name="_ETM_Q33_583270"/>
      <w:bookmarkStart w:id="14363" w:name="_ETM_Q33_583329"/>
      <w:bookmarkStart w:id="14364" w:name="_ETM_Q33_583810"/>
      <w:bookmarkStart w:id="14365" w:name="_ETM_Q33_584049"/>
      <w:bookmarkStart w:id="14366" w:name="_ETM_Q33_584289"/>
      <w:bookmarkStart w:id="14367" w:name="_ETM_Q33_584619"/>
      <w:bookmarkStart w:id="14368" w:name="_ETM_Q33_584920"/>
      <w:bookmarkStart w:id="14369" w:name="_ETM_Q33_585489"/>
      <w:bookmarkStart w:id="14370" w:name="_ETM_Q33_585939"/>
      <w:bookmarkStart w:id="14371" w:name="_ETM_Q33_586450"/>
      <w:bookmarkStart w:id="14372" w:name="_ETM_Q33_587049"/>
      <w:bookmarkStart w:id="14373" w:name="_ETM_Q33_587679"/>
      <w:bookmarkStart w:id="14374" w:name="_ETM_Q33_587799"/>
      <w:bookmarkStart w:id="14375" w:name="_ETM_Q33_587979"/>
      <w:bookmarkStart w:id="14376" w:name="_ETM_Q33_589329"/>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r>
        <w:rPr>
          <w:rFonts w:hint="cs"/>
          <w:rtl/>
        </w:rPr>
        <w:t xml:space="preserve">התבטאויות הרבה יותר חמורות שנאמרו בכנסת </w:t>
      </w:r>
      <w:bookmarkStart w:id="14377" w:name="_ETM_Q33_587547"/>
      <w:bookmarkEnd w:id="14377"/>
      <w:r>
        <w:rPr>
          <w:rFonts w:hint="cs"/>
          <w:rtl/>
        </w:rPr>
        <w:t xml:space="preserve">הקודמת. אמירות איומות, כמו רוצח, לכיוון </w:t>
      </w:r>
      <w:bookmarkStart w:id="14378" w:name="_ETM_Q33_590350"/>
      <w:bookmarkStart w:id="14379" w:name="_ETM_Q33_591249"/>
      <w:bookmarkStart w:id="14380" w:name="_ETM_Q33_591609"/>
      <w:bookmarkStart w:id="14381" w:name="_ETM_Q33_592179"/>
      <w:bookmarkStart w:id="14382" w:name="_ETM_Q33_592659"/>
      <w:bookmarkEnd w:id="14378"/>
      <w:bookmarkEnd w:id="14379"/>
      <w:bookmarkEnd w:id="14380"/>
      <w:bookmarkEnd w:id="14381"/>
      <w:bookmarkEnd w:id="14382"/>
      <w:r>
        <w:rPr>
          <w:rtl/>
        </w:rPr>
        <w:t xml:space="preserve">ראש </w:t>
      </w:r>
      <w:bookmarkStart w:id="14383" w:name="_ETM_Q33_592899"/>
      <w:bookmarkEnd w:id="14383"/>
      <w:r>
        <w:rPr>
          <w:rtl/>
        </w:rPr>
        <w:t>ממשלה</w:t>
      </w:r>
      <w:r>
        <w:rPr>
          <w:rFonts w:hint="cs"/>
          <w:rtl/>
        </w:rPr>
        <w:t>.</w:t>
      </w:r>
    </w:p>
    <w:p w:rsidR="005B2233" w:rsidRDefault="005B2233" w:rsidP="00C927FB">
      <w:pPr>
        <w:rPr>
          <w:rtl/>
        </w:rPr>
      </w:pPr>
    </w:p>
    <w:p w:rsidR="005B2233" w:rsidRDefault="005B2233" w:rsidP="00C927FB">
      <w:pPr>
        <w:pStyle w:val="af5"/>
        <w:keepNext/>
        <w:rPr>
          <w:rtl/>
        </w:rPr>
      </w:pPr>
      <w:bookmarkStart w:id="14384" w:name="ET_interruption_6461_60"/>
      <w:r w:rsidRPr="00A6065F">
        <w:rPr>
          <w:rStyle w:val="TagStyle"/>
          <w:rtl/>
        </w:rPr>
        <w:t xml:space="preserve"> &lt;&lt; קריאה &gt;&gt;</w:t>
      </w:r>
      <w:r w:rsidRPr="00F75F43">
        <w:rPr>
          <w:rStyle w:val="TagStyle"/>
          <w:rtl/>
        </w:rPr>
        <w:t xml:space="preserve"> </w:t>
      </w:r>
      <w:r>
        <w:rPr>
          <w:rtl/>
        </w:rPr>
        <w:t>שר התקשורת שלמה קרעי:</w:t>
      </w:r>
      <w:r w:rsidRPr="00F75F43">
        <w:rPr>
          <w:rStyle w:val="TagStyle"/>
          <w:rtl/>
        </w:rPr>
        <w:t xml:space="preserve"> </w:t>
      </w:r>
      <w:r w:rsidRPr="00A6065F">
        <w:rPr>
          <w:rStyle w:val="TagStyle"/>
          <w:rtl/>
        </w:rPr>
        <w:t>&lt;&lt; קריאה &gt;&gt;</w:t>
      </w:r>
      <w:r>
        <w:rPr>
          <w:rtl/>
        </w:rPr>
        <w:t xml:space="preserve">   </w:t>
      </w:r>
      <w:bookmarkEnd w:id="14384"/>
    </w:p>
    <w:p w:rsidR="005B2233" w:rsidRDefault="005B2233" w:rsidP="00C927FB">
      <w:pPr>
        <w:pStyle w:val="KeepWithNext"/>
        <w:rPr>
          <w:rtl/>
        </w:rPr>
      </w:pPr>
    </w:p>
    <w:p w:rsidR="005B2233" w:rsidRDefault="005B2233" w:rsidP="00C927FB">
      <w:pPr>
        <w:rPr>
          <w:rtl/>
        </w:rPr>
      </w:pPr>
      <w:r>
        <w:rPr>
          <w:rFonts w:hint="cs"/>
          <w:rtl/>
        </w:rPr>
        <w:t xml:space="preserve">הוא הסביר לך שזה </w:t>
      </w:r>
      <w:bookmarkStart w:id="14385" w:name="_ETM_Q33_593504"/>
      <w:bookmarkEnd w:id="14385"/>
      <w:r>
        <w:rPr>
          <w:rFonts w:hint="cs"/>
          <w:rtl/>
        </w:rPr>
        <w:t xml:space="preserve">לא - - - להוציא אותו. </w:t>
      </w:r>
      <w:bookmarkStart w:id="14386" w:name="_ETM_Q33_597776"/>
      <w:bookmarkEnd w:id="14386"/>
    </w:p>
    <w:p w:rsidR="005B2233" w:rsidRDefault="005B2233" w:rsidP="00C927FB">
      <w:pPr>
        <w:rPr>
          <w:rtl/>
        </w:rPr>
      </w:pPr>
      <w:bookmarkStart w:id="14387" w:name="_ETM_Q33_597898"/>
      <w:bookmarkStart w:id="14388" w:name="_ETM_Q33_597951"/>
      <w:bookmarkStart w:id="14389" w:name="_ETM_Q33_598073"/>
      <w:bookmarkEnd w:id="14387"/>
      <w:bookmarkEnd w:id="14388"/>
      <w:bookmarkEnd w:id="14389"/>
    </w:p>
    <w:p w:rsidR="005B2233" w:rsidRDefault="005B2233" w:rsidP="00C927FB">
      <w:pPr>
        <w:pStyle w:val="-"/>
        <w:keepNext/>
        <w:rPr>
          <w:rtl/>
        </w:rPr>
      </w:pPr>
      <w:bookmarkStart w:id="14390" w:name="ET_speakercontinue_5084_61"/>
      <w:r w:rsidRPr="00A6065F">
        <w:rPr>
          <w:rStyle w:val="TagStyle"/>
          <w:rtl/>
        </w:rPr>
        <w:t xml:space="preserve"> &lt;&lt; דובר_המשך &gt;&gt;</w:t>
      </w:r>
      <w:r w:rsidRPr="00F75F43">
        <w:rPr>
          <w:rStyle w:val="TagStyle"/>
          <w:rtl/>
        </w:rPr>
        <w:t xml:space="preserve"> </w:t>
      </w:r>
      <w:r>
        <w:rPr>
          <w:rtl/>
        </w:rPr>
        <w:t>מיקי לוי (יש עתיד):</w:t>
      </w:r>
      <w:r w:rsidRPr="00F75F43">
        <w:rPr>
          <w:rStyle w:val="TagStyle"/>
          <w:rtl/>
        </w:rPr>
        <w:t xml:space="preserve"> </w:t>
      </w:r>
      <w:r w:rsidRPr="00A6065F">
        <w:rPr>
          <w:rStyle w:val="TagStyle"/>
          <w:rtl/>
        </w:rPr>
        <w:t>&lt;&lt; דובר_המשך &gt;&gt;</w:t>
      </w:r>
      <w:r>
        <w:rPr>
          <w:rtl/>
        </w:rPr>
        <w:t xml:space="preserve">   </w:t>
      </w:r>
      <w:bookmarkEnd w:id="14390"/>
    </w:p>
    <w:p w:rsidR="005B2233" w:rsidRDefault="005B2233" w:rsidP="00C927FB">
      <w:pPr>
        <w:pStyle w:val="KeepWithNext"/>
        <w:rPr>
          <w:rtl/>
        </w:rPr>
      </w:pPr>
    </w:p>
    <w:p w:rsidR="005B2233" w:rsidRDefault="005B2233" w:rsidP="00C927FB">
      <w:pPr>
        <w:rPr>
          <w:rtl/>
        </w:rPr>
      </w:pPr>
      <w:bookmarkStart w:id="14391" w:name="_ETM_Q33_595168"/>
      <w:bookmarkEnd w:id="14391"/>
      <w:r>
        <w:rPr>
          <w:rFonts w:hint="cs"/>
          <w:rtl/>
        </w:rPr>
        <w:t xml:space="preserve">גם אם הוא שר, כדאי שתשתיק </w:t>
      </w:r>
      <w:bookmarkStart w:id="14392" w:name="_ETM_Q33_595397"/>
      <w:bookmarkEnd w:id="14392"/>
      <w:r>
        <w:rPr>
          <w:rFonts w:hint="cs"/>
          <w:rtl/>
        </w:rPr>
        <w:t xml:space="preserve">אותו. </w:t>
      </w:r>
    </w:p>
    <w:p w:rsidR="005B2233" w:rsidRDefault="005B2233" w:rsidP="00C927FB">
      <w:pPr>
        <w:rPr>
          <w:rtl/>
        </w:rPr>
      </w:pPr>
      <w:bookmarkStart w:id="14393" w:name="_ETM_Q33_600725"/>
      <w:bookmarkStart w:id="14394" w:name="_ETM_Q33_600808"/>
      <w:bookmarkEnd w:id="14393"/>
      <w:bookmarkEnd w:id="14394"/>
    </w:p>
    <w:p w:rsidR="005B2233" w:rsidRDefault="005B2233" w:rsidP="00C927FB">
      <w:pPr>
        <w:pStyle w:val="af5"/>
        <w:keepNext/>
        <w:rPr>
          <w:rtl/>
        </w:rPr>
      </w:pPr>
      <w:bookmarkStart w:id="14395" w:name="_ETM_Q33_600900"/>
      <w:bookmarkStart w:id="14396" w:name="_ETM_Q33_600993"/>
      <w:bookmarkStart w:id="14397" w:name="ET_interruption_5787_62"/>
      <w:bookmarkEnd w:id="14395"/>
      <w:bookmarkEnd w:id="14396"/>
      <w:r w:rsidRPr="00A6065F">
        <w:rPr>
          <w:rStyle w:val="TagStyle"/>
          <w:rtl/>
        </w:rPr>
        <w:t xml:space="preserve"> &lt;&lt; קריאה &gt;&gt;</w:t>
      </w:r>
      <w:r w:rsidRPr="00F75F43">
        <w:rPr>
          <w:rStyle w:val="TagStyle"/>
          <w:rtl/>
        </w:rPr>
        <w:t xml:space="preserve"> </w:t>
      </w:r>
      <w:r>
        <w:rPr>
          <w:rtl/>
        </w:rPr>
        <w:t>יוראי להב הרצנו (יש עתיד):</w:t>
      </w:r>
      <w:r w:rsidRPr="00F75F43">
        <w:rPr>
          <w:rStyle w:val="TagStyle"/>
          <w:rtl/>
        </w:rPr>
        <w:t xml:space="preserve"> </w:t>
      </w:r>
      <w:r w:rsidRPr="00A6065F">
        <w:rPr>
          <w:rStyle w:val="TagStyle"/>
          <w:rtl/>
        </w:rPr>
        <w:t>&lt;&lt; קריאה &gt;&gt;</w:t>
      </w:r>
      <w:r>
        <w:rPr>
          <w:rtl/>
        </w:rPr>
        <w:t xml:space="preserve">   </w:t>
      </w:r>
      <w:bookmarkEnd w:id="14397"/>
    </w:p>
    <w:p w:rsidR="005B2233" w:rsidRDefault="005B2233" w:rsidP="00C927FB">
      <w:pPr>
        <w:pStyle w:val="KeepWithNext"/>
        <w:rPr>
          <w:rtl/>
        </w:rPr>
      </w:pPr>
    </w:p>
    <w:p w:rsidR="005B2233" w:rsidRDefault="005B2233" w:rsidP="00C927FB">
      <w:pPr>
        <w:rPr>
          <w:rtl/>
        </w:rPr>
      </w:pPr>
      <w:r>
        <w:rPr>
          <w:rFonts w:hint="cs"/>
          <w:rtl/>
        </w:rPr>
        <w:t xml:space="preserve">דווקא בגלל שהוא שר. </w:t>
      </w:r>
    </w:p>
    <w:p w:rsidR="005B2233" w:rsidRDefault="005B2233" w:rsidP="00C927FB">
      <w:pPr>
        <w:rPr>
          <w:rtl/>
        </w:rPr>
      </w:pPr>
      <w:bookmarkStart w:id="14398" w:name="_ETM_Q33_599064"/>
      <w:bookmarkStart w:id="14399" w:name="_ETM_Q33_599149"/>
      <w:bookmarkStart w:id="14400" w:name="_ETM_Q33_599207"/>
      <w:bookmarkEnd w:id="14398"/>
      <w:bookmarkEnd w:id="14399"/>
      <w:bookmarkEnd w:id="14400"/>
    </w:p>
    <w:p w:rsidR="005B2233" w:rsidRDefault="005B2233" w:rsidP="00C927FB">
      <w:pPr>
        <w:pStyle w:val="-"/>
        <w:keepNext/>
        <w:rPr>
          <w:rtl/>
        </w:rPr>
      </w:pPr>
      <w:bookmarkStart w:id="14401" w:name="_ETM_Q33_599303"/>
      <w:bookmarkStart w:id="14402" w:name="ET_speakercontinue_5084_63"/>
      <w:bookmarkEnd w:id="14401"/>
      <w:r w:rsidRPr="00A6065F">
        <w:rPr>
          <w:rStyle w:val="TagStyle"/>
          <w:rtl/>
        </w:rPr>
        <w:t xml:space="preserve"> &lt;&lt; דובר_המשך &gt;&gt;</w:t>
      </w:r>
      <w:r w:rsidRPr="00F75F43">
        <w:rPr>
          <w:rStyle w:val="TagStyle"/>
          <w:rtl/>
        </w:rPr>
        <w:t xml:space="preserve"> </w:t>
      </w:r>
      <w:r>
        <w:rPr>
          <w:rtl/>
        </w:rPr>
        <w:t>מיקי לוי (יש עתיד):</w:t>
      </w:r>
      <w:r w:rsidRPr="00F75F43">
        <w:rPr>
          <w:rStyle w:val="TagStyle"/>
          <w:rtl/>
        </w:rPr>
        <w:t xml:space="preserve"> </w:t>
      </w:r>
      <w:r w:rsidRPr="00A6065F">
        <w:rPr>
          <w:rStyle w:val="TagStyle"/>
          <w:rtl/>
        </w:rPr>
        <w:t>&lt;&lt; דובר_המשך &gt;&gt;</w:t>
      </w:r>
      <w:r>
        <w:rPr>
          <w:rtl/>
        </w:rPr>
        <w:t xml:space="preserve">   </w:t>
      </w:r>
      <w:bookmarkEnd w:id="14402"/>
    </w:p>
    <w:p w:rsidR="005B2233" w:rsidRDefault="005B2233" w:rsidP="00C927FB">
      <w:pPr>
        <w:pStyle w:val="KeepWithNext"/>
        <w:rPr>
          <w:rtl/>
        </w:rPr>
      </w:pPr>
    </w:p>
    <w:p w:rsidR="005B2233" w:rsidRDefault="005B2233" w:rsidP="00C927FB">
      <w:pPr>
        <w:rPr>
          <w:rtl/>
        </w:rPr>
      </w:pPr>
      <w:bookmarkStart w:id="14403" w:name="_ETM_Q33_602015"/>
      <w:bookmarkEnd w:id="14403"/>
      <w:r>
        <w:rPr>
          <w:rFonts w:hint="cs"/>
          <w:rtl/>
        </w:rPr>
        <w:t>דבר שאמרו לראש ממשלה</w:t>
      </w:r>
      <w:bookmarkStart w:id="14404" w:name="_ETM_Q33_603619"/>
      <w:bookmarkEnd w:id="14404"/>
      <w:r>
        <w:rPr>
          <w:rFonts w:hint="cs"/>
          <w:rtl/>
        </w:rPr>
        <w:t>: נבל, רוצח, ביטויים נוראיים, סמרטוט רצפה. היו דברים הרבה</w:t>
      </w:r>
      <w:bookmarkStart w:id="14405" w:name="_ETM_Q33_613784"/>
      <w:bookmarkEnd w:id="14405"/>
      <w:r>
        <w:rPr>
          <w:rFonts w:hint="cs"/>
          <w:rtl/>
        </w:rPr>
        <w:t xml:space="preserve"> יותר נוראיים, אבל אם אמרת שהוצאת אותו בגלל הזמן, </w:t>
      </w:r>
      <w:bookmarkStart w:id="14406" w:name="_ETM_Q33_611086"/>
      <w:bookmarkStart w:id="14407" w:name="_ETM_Q33_593980"/>
      <w:bookmarkStart w:id="14408" w:name="_ETM_Q33_594190"/>
      <w:bookmarkStart w:id="14409" w:name="_ETM_Q33_595570"/>
      <w:bookmarkStart w:id="14410" w:name="_ETM_Q33_595960"/>
      <w:bookmarkStart w:id="14411" w:name="_ETM_Q33_596619"/>
      <w:bookmarkStart w:id="14412" w:name="_ETM_Q33_596710"/>
      <w:bookmarkStart w:id="14413" w:name="_ETM_Q33_596920"/>
      <w:bookmarkStart w:id="14414" w:name="_ETM_Q33_597490"/>
      <w:bookmarkStart w:id="14415" w:name="_ETM_Q33_601049"/>
      <w:bookmarkStart w:id="14416" w:name="_ETM_Q33_601529"/>
      <w:bookmarkStart w:id="14417" w:name="_ETM_Q33_603109"/>
      <w:bookmarkStart w:id="14418" w:name="_ETM_Q33_603680"/>
      <w:bookmarkStart w:id="14419" w:name="_ETM_Q33_604850"/>
      <w:bookmarkStart w:id="14420" w:name="_ETM_Q33_605210"/>
      <w:bookmarkStart w:id="14421" w:name="_ETM_Q33_605960"/>
      <w:bookmarkStart w:id="14422" w:name="_ETM_Q33_606829"/>
      <w:bookmarkStart w:id="14423" w:name="_ETM_Q33_609180"/>
      <w:bookmarkStart w:id="14424" w:name="_ETM_Q33_609780"/>
      <w:bookmarkStart w:id="14425" w:name="_ETM_Q33_610440"/>
      <w:bookmarkStart w:id="14426" w:name="_ETM_Q33_611069"/>
      <w:bookmarkStart w:id="14427" w:name="_ETM_Q33_612060"/>
      <w:bookmarkStart w:id="14428" w:name="_ETM_Q33_612300"/>
      <w:bookmarkStart w:id="14429" w:name="_ETM_Q33_612810"/>
      <w:bookmarkStart w:id="14430" w:name="_ETM_Q33_613349"/>
      <w:bookmarkStart w:id="14431" w:name="_ETM_Q33_613680"/>
      <w:bookmarkStart w:id="14432" w:name="_ETM_Q33_614370"/>
      <w:bookmarkStart w:id="14433" w:name="_ETM_Q33_614640"/>
      <w:bookmarkStart w:id="14434" w:name="_ETM_Q33_614790"/>
      <w:bookmarkStart w:id="14435" w:name="_ETM_Q33_615180"/>
      <w:bookmarkStart w:id="14436" w:name="_ETM_Q33_615510"/>
      <w:bookmarkStart w:id="14437" w:name="_ETM_Q33_615780"/>
      <w:bookmarkStart w:id="14438" w:name="_ETM_Q33_616080"/>
      <w:bookmarkStart w:id="14439" w:name="_ETM_Q33_617370"/>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r>
        <w:rPr>
          <w:rtl/>
        </w:rPr>
        <w:t xml:space="preserve">זה </w:t>
      </w:r>
      <w:bookmarkStart w:id="14440" w:name="_ETM_Q33_618209"/>
      <w:bookmarkEnd w:id="14440"/>
      <w:r>
        <w:rPr>
          <w:rtl/>
        </w:rPr>
        <w:t xml:space="preserve">עניין </w:t>
      </w:r>
      <w:bookmarkStart w:id="14441" w:name="_ETM_Q33_618599"/>
      <w:bookmarkEnd w:id="14441"/>
      <w:r>
        <w:rPr>
          <w:rtl/>
        </w:rPr>
        <w:t>אחר</w:t>
      </w:r>
      <w:r>
        <w:rPr>
          <w:rFonts w:hint="cs"/>
          <w:rtl/>
        </w:rPr>
        <w:t>.</w:t>
      </w:r>
      <w:r>
        <w:rPr>
          <w:rtl/>
        </w:rPr>
        <w:t xml:space="preserve"> </w:t>
      </w:r>
      <w:bookmarkStart w:id="14442" w:name="_ETM_Q33_620360"/>
      <w:bookmarkEnd w:id="14442"/>
    </w:p>
    <w:p w:rsidR="005B2233" w:rsidRDefault="005B2233" w:rsidP="00C927FB">
      <w:pPr>
        <w:rPr>
          <w:rtl/>
        </w:rPr>
      </w:pPr>
      <w:bookmarkStart w:id="14443" w:name="_ETM_Q33_639885"/>
      <w:bookmarkStart w:id="14444" w:name="_ETM_Q33_640006"/>
      <w:bookmarkEnd w:id="14443"/>
      <w:bookmarkEnd w:id="14444"/>
    </w:p>
    <w:p w:rsidR="005B2233" w:rsidRDefault="005B2233" w:rsidP="00C927FB">
      <w:pPr>
        <w:rPr>
          <w:rtl/>
        </w:rPr>
      </w:pPr>
      <w:bookmarkStart w:id="14445" w:name="_ETM_Q33_640537"/>
      <w:bookmarkStart w:id="14446" w:name="_ETM_Q33_640630"/>
      <w:bookmarkEnd w:id="14445"/>
      <w:bookmarkEnd w:id="14446"/>
      <w:r>
        <w:rPr>
          <w:rFonts w:hint="cs"/>
          <w:rtl/>
        </w:rPr>
        <w:t>ה</w:t>
      </w:r>
      <w:r>
        <w:rPr>
          <w:rtl/>
        </w:rPr>
        <w:t xml:space="preserve">חוצפה </w:t>
      </w:r>
      <w:bookmarkStart w:id="14447" w:name="_ETM_Q33_621380"/>
      <w:bookmarkEnd w:id="14447"/>
      <w:r>
        <w:rPr>
          <w:rtl/>
        </w:rPr>
        <w:t xml:space="preserve">של </w:t>
      </w:r>
      <w:bookmarkStart w:id="14448" w:name="_ETM_Q33_621650"/>
      <w:bookmarkEnd w:id="14448"/>
      <w:r>
        <w:rPr>
          <w:rtl/>
        </w:rPr>
        <w:t xml:space="preserve">הצד </w:t>
      </w:r>
      <w:bookmarkStart w:id="14449" w:name="_ETM_Q33_621920"/>
      <w:bookmarkEnd w:id="14449"/>
      <w:r>
        <w:rPr>
          <w:rtl/>
        </w:rPr>
        <w:t xml:space="preserve">הזה </w:t>
      </w:r>
      <w:bookmarkStart w:id="14450" w:name="_ETM_Q33_622130"/>
      <w:bookmarkEnd w:id="14450"/>
      <w:r>
        <w:rPr>
          <w:rtl/>
        </w:rPr>
        <w:t xml:space="preserve">של </w:t>
      </w:r>
      <w:bookmarkStart w:id="14451" w:name="_ETM_Q33_622310"/>
      <w:bookmarkEnd w:id="14451"/>
      <w:r>
        <w:rPr>
          <w:rtl/>
        </w:rPr>
        <w:t>האולם</w:t>
      </w:r>
      <w:r>
        <w:rPr>
          <w:rFonts w:hint="cs"/>
          <w:rtl/>
        </w:rPr>
        <w:t>,</w:t>
      </w:r>
      <w:r>
        <w:rPr>
          <w:rtl/>
        </w:rPr>
        <w:t xml:space="preserve"> </w:t>
      </w:r>
      <w:bookmarkStart w:id="14452" w:name="_ETM_Q33_622730"/>
      <w:bookmarkEnd w:id="14452"/>
      <w:r>
        <w:rPr>
          <w:rtl/>
        </w:rPr>
        <w:t xml:space="preserve">שמאשימים </w:t>
      </w:r>
      <w:bookmarkStart w:id="14453" w:name="_ETM_Q33_623890"/>
      <w:bookmarkEnd w:id="14453"/>
      <w:r>
        <w:rPr>
          <w:rtl/>
        </w:rPr>
        <w:t xml:space="preserve">את </w:t>
      </w:r>
      <w:bookmarkStart w:id="14454" w:name="_ETM_Q33_624220"/>
      <w:bookmarkEnd w:id="14454"/>
      <w:r>
        <w:rPr>
          <w:rtl/>
        </w:rPr>
        <w:t xml:space="preserve">האופוזיציה </w:t>
      </w:r>
      <w:bookmarkStart w:id="14455" w:name="_ETM_Q33_625030"/>
      <w:bookmarkEnd w:id="14455"/>
      <w:r>
        <w:rPr>
          <w:rtl/>
        </w:rPr>
        <w:t xml:space="preserve">בכך </w:t>
      </w:r>
      <w:bookmarkStart w:id="14456" w:name="_ETM_Q33_626050"/>
      <w:bookmarkEnd w:id="14456"/>
      <w:r>
        <w:rPr>
          <w:rtl/>
        </w:rPr>
        <w:t xml:space="preserve">שאנשי </w:t>
      </w:r>
      <w:bookmarkStart w:id="14457" w:name="_ETM_Q33_627130"/>
      <w:bookmarkEnd w:id="14457"/>
      <w:r>
        <w:rPr>
          <w:rtl/>
        </w:rPr>
        <w:t xml:space="preserve">כלכלה </w:t>
      </w:r>
      <w:bookmarkStart w:id="14458" w:name="_ETM_Q33_628630"/>
      <w:bookmarkEnd w:id="14458"/>
      <w:r>
        <w:rPr>
          <w:rtl/>
        </w:rPr>
        <w:t xml:space="preserve">באים </w:t>
      </w:r>
      <w:bookmarkStart w:id="14459" w:name="_ETM_Q33_629200"/>
      <w:bookmarkEnd w:id="14459"/>
      <w:r>
        <w:rPr>
          <w:rtl/>
        </w:rPr>
        <w:t xml:space="preserve">ומבריחים </w:t>
      </w:r>
      <w:bookmarkStart w:id="14460" w:name="_ETM_Q33_630040"/>
      <w:bookmarkEnd w:id="14460"/>
      <w:r>
        <w:rPr>
          <w:rFonts w:hint="cs"/>
          <w:rtl/>
        </w:rPr>
        <w:t xml:space="preserve">הון </w:t>
      </w:r>
      <w:bookmarkStart w:id="14461" w:name="_ETM_Q33_630490"/>
      <w:bookmarkEnd w:id="14461"/>
      <w:r>
        <w:rPr>
          <w:rFonts w:hint="cs"/>
          <w:rtl/>
        </w:rPr>
        <w:t>מ</w:t>
      </w:r>
      <w:r>
        <w:rPr>
          <w:rtl/>
        </w:rPr>
        <w:t xml:space="preserve">מדינת </w:t>
      </w:r>
      <w:bookmarkStart w:id="14462" w:name="_ETM_Q33_631090"/>
      <w:bookmarkEnd w:id="14462"/>
      <w:r>
        <w:rPr>
          <w:rtl/>
        </w:rPr>
        <w:t>ישראל</w:t>
      </w:r>
      <w:r>
        <w:rPr>
          <w:rFonts w:hint="cs"/>
          <w:rtl/>
        </w:rPr>
        <w:t>.</w:t>
      </w:r>
      <w:r>
        <w:rPr>
          <w:rtl/>
        </w:rPr>
        <w:t xml:space="preserve"> </w:t>
      </w:r>
      <w:bookmarkStart w:id="14463" w:name="_ETM_Q33_632110"/>
      <w:bookmarkEnd w:id="14463"/>
      <w:r>
        <w:rPr>
          <w:rtl/>
        </w:rPr>
        <w:t xml:space="preserve">אז </w:t>
      </w:r>
      <w:bookmarkStart w:id="14464" w:name="_ETM_Q33_632530"/>
      <w:bookmarkEnd w:id="14464"/>
      <w:r>
        <w:rPr>
          <w:rtl/>
        </w:rPr>
        <w:t xml:space="preserve">קודם </w:t>
      </w:r>
      <w:bookmarkStart w:id="14465" w:name="_ETM_Q33_632890"/>
      <w:bookmarkEnd w:id="14465"/>
      <w:r>
        <w:rPr>
          <w:rtl/>
        </w:rPr>
        <w:t>לכן</w:t>
      </w:r>
      <w:r>
        <w:rPr>
          <w:rFonts w:hint="cs"/>
          <w:rtl/>
        </w:rPr>
        <w:t>,</w:t>
      </w:r>
      <w:r>
        <w:rPr>
          <w:rtl/>
        </w:rPr>
        <w:t xml:space="preserve"> </w:t>
      </w:r>
      <w:bookmarkStart w:id="14466" w:name="_ETM_Q33_633340"/>
      <w:bookmarkEnd w:id="14466"/>
      <w:r>
        <w:rPr>
          <w:rtl/>
        </w:rPr>
        <w:t xml:space="preserve">אני </w:t>
      </w:r>
      <w:bookmarkStart w:id="14467" w:name="_ETM_Q33_633459"/>
      <w:bookmarkEnd w:id="14467"/>
      <w:r>
        <w:rPr>
          <w:rtl/>
        </w:rPr>
        <w:t xml:space="preserve">רוצה </w:t>
      </w:r>
      <w:bookmarkStart w:id="14468" w:name="_ETM_Q33_633760"/>
      <w:bookmarkEnd w:id="14468"/>
      <w:r>
        <w:rPr>
          <w:rtl/>
        </w:rPr>
        <w:t xml:space="preserve">להגיד </w:t>
      </w:r>
      <w:bookmarkStart w:id="14469" w:name="_ETM_Q33_634180"/>
      <w:bookmarkEnd w:id="14469"/>
      <w:r>
        <w:rPr>
          <w:rtl/>
        </w:rPr>
        <w:t xml:space="preserve">שההתבטאויות </w:t>
      </w:r>
      <w:bookmarkStart w:id="14470" w:name="_ETM_Q33_635050"/>
      <w:bookmarkEnd w:id="14470"/>
      <w:r>
        <w:rPr>
          <w:rtl/>
        </w:rPr>
        <w:t xml:space="preserve">של </w:t>
      </w:r>
      <w:bookmarkStart w:id="14471" w:name="_ETM_Q33_635230"/>
      <w:bookmarkEnd w:id="14471"/>
      <w:r>
        <w:rPr>
          <w:rtl/>
        </w:rPr>
        <w:t xml:space="preserve">אותם </w:t>
      </w:r>
      <w:bookmarkStart w:id="14472" w:name="_ETM_Q33_635590"/>
      <w:bookmarkEnd w:id="14472"/>
      <w:r>
        <w:rPr>
          <w:rtl/>
        </w:rPr>
        <w:t xml:space="preserve">שני </w:t>
      </w:r>
      <w:bookmarkStart w:id="14473" w:name="_ETM_Q33_635920"/>
      <w:bookmarkEnd w:id="14473"/>
      <w:r>
        <w:rPr>
          <w:rtl/>
        </w:rPr>
        <w:t xml:space="preserve">אנשים </w:t>
      </w:r>
      <w:bookmarkStart w:id="14474" w:name="_ETM_Q33_636870"/>
      <w:bookmarkEnd w:id="14474"/>
      <w:r>
        <w:rPr>
          <w:rtl/>
        </w:rPr>
        <w:t xml:space="preserve">בגנותו </w:t>
      </w:r>
      <w:bookmarkStart w:id="14475" w:name="_ETM_Q33_637470"/>
      <w:bookmarkEnd w:id="14475"/>
      <w:r>
        <w:rPr>
          <w:rtl/>
        </w:rPr>
        <w:t xml:space="preserve">של </w:t>
      </w:r>
      <w:bookmarkStart w:id="14476" w:name="_ETM_Q33_637680"/>
      <w:bookmarkEnd w:id="14476"/>
      <w:r>
        <w:rPr>
          <w:rtl/>
        </w:rPr>
        <w:t xml:space="preserve">ראש </w:t>
      </w:r>
      <w:bookmarkStart w:id="14477" w:name="_ETM_Q33_637860"/>
      <w:bookmarkEnd w:id="14477"/>
      <w:r>
        <w:rPr>
          <w:rtl/>
        </w:rPr>
        <w:t xml:space="preserve">הממשלה </w:t>
      </w:r>
      <w:bookmarkStart w:id="14478" w:name="_ETM_Q33_638460"/>
      <w:bookmarkEnd w:id="14478"/>
      <w:r>
        <w:rPr>
          <w:rtl/>
        </w:rPr>
        <w:t xml:space="preserve">והקריאה </w:t>
      </w:r>
      <w:bookmarkStart w:id="14479" w:name="_ETM_Q33_639060"/>
      <w:bookmarkEnd w:id="14479"/>
      <w:r>
        <w:rPr>
          <w:rtl/>
        </w:rPr>
        <w:t xml:space="preserve">לרצח </w:t>
      </w:r>
      <w:bookmarkStart w:id="14480" w:name="_ETM_Q33_639690"/>
      <w:bookmarkEnd w:id="14480"/>
      <w:r>
        <w:rPr>
          <w:rtl/>
        </w:rPr>
        <w:t>ה</w:t>
      </w:r>
      <w:r>
        <w:rPr>
          <w:rFonts w:hint="cs"/>
          <w:rtl/>
        </w:rPr>
        <w:t>ן</w:t>
      </w:r>
      <w:r>
        <w:rPr>
          <w:rtl/>
        </w:rPr>
        <w:t xml:space="preserve"> </w:t>
      </w:r>
      <w:bookmarkStart w:id="14481" w:name="_ETM_Q33_639930"/>
      <w:bookmarkEnd w:id="14481"/>
      <w:r>
        <w:rPr>
          <w:rtl/>
        </w:rPr>
        <w:t xml:space="preserve">אינן </w:t>
      </w:r>
      <w:bookmarkStart w:id="14482" w:name="_ETM_Q33_640500"/>
      <w:bookmarkEnd w:id="14482"/>
      <w:r>
        <w:rPr>
          <w:rtl/>
        </w:rPr>
        <w:t>לגיטימיות</w:t>
      </w:r>
      <w:r>
        <w:rPr>
          <w:rFonts w:hint="cs"/>
          <w:rtl/>
        </w:rPr>
        <w:t>.</w:t>
      </w:r>
      <w:r>
        <w:rPr>
          <w:rtl/>
        </w:rPr>
        <w:t xml:space="preserve"> </w:t>
      </w:r>
      <w:bookmarkStart w:id="14483" w:name="_ETM_Q33_641700"/>
      <w:bookmarkEnd w:id="14483"/>
      <w:r>
        <w:rPr>
          <w:rtl/>
        </w:rPr>
        <w:t xml:space="preserve">אסור </w:t>
      </w:r>
      <w:bookmarkStart w:id="14484" w:name="_ETM_Q33_642360"/>
      <w:bookmarkEnd w:id="14484"/>
      <w:r>
        <w:rPr>
          <w:rtl/>
        </w:rPr>
        <w:t xml:space="preserve">להגיד </w:t>
      </w:r>
      <w:bookmarkStart w:id="14485" w:name="_ETM_Q33_642780"/>
      <w:bookmarkEnd w:id="14485"/>
      <w:r>
        <w:rPr>
          <w:rtl/>
        </w:rPr>
        <w:t>אות</w:t>
      </w:r>
      <w:r>
        <w:rPr>
          <w:rFonts w:hint="cs"/>
          <w:rtl/>
        </w:rPr>
        <w:t>ן</w:t>
      </w:r>
      <w:r>
        <w:rPr>
          <w:rtl/>
        </w:rPr>
        <w:t xml:space="preserve"> </w:t>
      </w:r>
      <w:bookmarkStart w:id="14486" w:name="_ETM_Q33_643140"/>
      <w:bookmarkEnd w:id="14486"/>
      <w:r>
        <w:rPr>
          <w:rtl/>
        </w:rPr>
        <w:t xml:space="preserve">במדינת </w:t>
      </w:r>
      <w:bookmarkStart w:id="14487" w:name="_ETM_Q33_643800"/>
      <w:bookmarkEnd w:id="14487"/>
      <w:r>
        <w:rPr>
          <w:rtl/>
        </w:rPr>
        <w:t>ישראל</w:t>
      </w:r>
      <w:r>
        <w:rPr>
          <w:rFonts w:hint="cs"/>
          <w:rtl/>
        </w:rPr>
        <w:t>.</w:t>
      </w:r>
      <w:r>
        <w:rPr>
          <w:rtl/>
        </w:rPr>
        <w:t xml:space="preserve"> </w:t>
      </w:r>
      <w:bookmarkStart w:id="14488" w:name="_ETM_Q33_644730"/>
      <w:bookmarkEnd w:id="14488"/>
      <w:r>
        <w:rPr>
          <w:rtl/>
        </w:rPr>
        <w:t xml:space="preserve">אני </w:t>
      </w:r>
      <w:bookmarkStart w:id="14489" w:name="_ETM_Q33_645090"/>
      <w:bookmarkEnd w:id="14489"/>
      <w:r>
        <w:rPr>
          <w:rtl/>
        </w:rPr>
        <w:t xml:space="preserve">נגד </w:t>
      </w:r>
      <w:bookmarkStart w:id="14490" w:name="_ETM_Q33_645570"/>
      <w:bookmarkEnd w:id="14490"/>
      <w:r>
        <w:rPr>
          <w:rtl/>
        </w:rPr>
        <w:t xml:space="preserve">מלחמת </w:t>
      </w:r>
      <w:bookmarkStart w:id="14491" w:name="_ETM_Q33_646260"/>
      <w:bookmarkEnd w:id="14491"/>
      <w:r>
        <w:rPr>
          <w:rtl/>
        </w:rPr>
        <w:t>אחים</w:t>
      </w:r>
      <w:r>
        <w:rPr>
          <w:rFonts w:hint="cs"/>
          <w:rtl/>
        </w:rPr>
        <w:t>.</w:t>
      </w:r>
      <w:r>
        <w:rPr>
          <w:rtl/>
        </w:rPr>
        <w:t xml:space="preserve"> </w:t>
      </w:r>
      <w:bookmarkStart w:id="14492" w:name="_ETM_Q33_646860"/>
      <w:bookmarkEnd w:id="14492"/>
      <w:r>
        <w:rPr>
          <w:rtl/>
        </w:rPr>
        <w:t xml:space="preserve">לא </w:t>
      </w:r>
      <w:bookmarkStart w:id="14493" w:name="_ETM_Q33_647130"/>
      <w:bookmarkEnd w:id="14493"/>
      <w:r>
        <w:rPr>
          <w:rtl/>
        </w:rPr>
        <w:t xml:space="preserve">תהיה </w:t>
      </w:r>
      <w:bookmarkStart w:id="14494" w:name="_ETM_Q33_647940"/>
      <w:bookmarkEnd w:id="14494"/>
      <w:r>
        <w:rPr>
          <w:rtl/>
        </w:rPr>
        <w:t xml:space="preserve">מלחמת </w:t>
      </w:r>
      <w:bookmarkStart w:id="14495" w:name="_ETM_Q33_648510"/>
      <w:bookmarkEnd w:id="14495"/>
      <w:r>
        <w:rPr>
          <w:rtl/>
        </w:rPr>
        <w:t>אחים</w:t>
      </w:r>
      <w:r>
        <w:rPr>
          <w:rFonts w:hint="cs"/>
          <w:rtl/>
        </w:rPr>
        <w:t>,</w:t>
      </w:r>
      <w:r>
        <w:rPr>
          <w:rtl/>
        </w:rPr>
        <w:t xml:space="preserve"> </w:t>
      </w:r>
      <w:bookmarkStart w:id="14496" w:name="_ETM_Q33_648810"/>
      <w:bookmarkEnd w:id="14496"/>
      <w:r>
        <w:rPr>
          <w:rtl/>
        </w:rPr>
        <w:t xml:space="preserve">אנחנו </w:t>
      </w:r>
      <w:bookmarkStart w:id="14497" w:name="_ETM_Q33_649140"/>
      <w:bookmarkEnd w:id="14497"/>
      <w:r>
        <w:rPr>
          <w:rtl/>
        </w:rPr>
        <w:t xml:space="preserve">יריבים </w:t>
      </w:r>
      <w:bookmarkStart w:id="14498" w:name="_ETM_Q33_649650"/>
      <w:bookmarkEnd w:id="14498"/>
      <w:r>
        <w:rPr>
          <w:rtl/>
        </w:rPr>
        <w:t>פוליטיים</w:t>
      </w:r>
      <w:r>
        <w:rPr>
          <w:rFonts w:hint="cs"/>
          <w:rtl/>
        </w:rPr>
        <w:t>.</w:t>
      </w:r>
      <w:r>
        <w:rPr>
          <w:rtl/>
        </w:rPr>
        <w:t xml:space="preserve"> </w:t>
      </w:r>
      <w:bookmarkStart w:id="14499" w:name="_ETM_Q33_650719"/>
      <w:bookmarkEnd w:id="14499"/>
      <w:r>
        <w:rPr>
          <w:rtl/>
        </w:rPr>
        <w:t xml:space="preserve">לא </w:t>
      </w:r>
      <w:bookmarkStart w:id="14500" w:name="_ETM_Q33_651139"/>
      <w:bookmarkEnd w:id="14500"/>
      <w:r>
        <w:rPr>
          <w:rtl/>
        </w:rPr>
        <w:t xml:space="preserve">תהיה </w:t>
      </w:r>
      <w:bookmarkStart w:id="14501" w:name="_ETM_Q33_651590"/>
      <w:bookmarkEnd w:id="14501"/>
      <w:r>
        <w:rPr>
          <w:rtl/>
        </w:rPr>
        <w:t xml:space="preserve">פה </w:t>
      </w:r>
      <w:bookmarkStart w:id="14502" w:name="_ETM_Q33_651799"/>
      <w:bookmarkEnd w:id="14502"/>
      <w:r>
        <w:rPr>
          <w:rtl/>
        </w:rPr>
        <w:t xml:space="preserve">מלחמת </w:t>
      </w:r>
      <w:bookmarkStart w:id="14503" w:name="_ETM_Q33_652430"/>
      <w:bookmarkEnd w:id="14503"/>
      <w:r>
        <w:rPr>
          <w:rtl/>
        </w:rPr>
        <w:t>אחים</w:t>
      </w:r>
      <w:r>
        <w:rPr>
          <w:rFonts w:hint="cs"/>
          <w:rtl/>
        </w:rPr>
        <w:t xml:space="preserve"> כי עם אחד אנחנו. </w:t>
      </w:r>
    </w:p>
    <w:p w:rsidR="005B2233" w:rsidRDefault="005B2233" w:rsidP="00C927FB">
      <w:pPr>
        <w:rPr>
          <w:rtl/>
        </w:rPr>
      </w:pPr>
    </w:p>
    <w:p w:rsidR="005B2233" w:rsidRDefault="005B2233" w:rsidP="00C927FB">
      <w:pPr>
        <w:pStyle w:val="af5"/>
        <w:keepNext/>
        <w:rPr>
          <w:rtl/>
        </w:rPr>
      </w:pPr>
      <w:r w:rsidRPr="00A6065F">
        <w:rPr>
          <w:rStyle w:val="TagStyle"/>
          <w:rtl/>
        </w:rPr>
        <w:t xml:space="preserve"> &lt;&lt; קריאה &gt;&gt;</w:t>
      </w:r>
      <w:r w:rsidRPr="00F75F43">
        <w:rPr>
          <w:rStyle w:val="TagStyle"/>
          <w:rtl/>
        </w:rPr>
        <w:t xml:space="preserve"> </w:t>
      </w:r>
      <w:r>
        <w:rPr>
          <w:rtl/>
        </w:rPr>
        <w:t>טלי גוטליב (הליכוד):</w:t>
      </w:r>
      <w:r w:rsidRPr="00F75F43">
        <w:rPr>
          <w:rStyle w:val="TagStyle"/>
          <w:rtl/>
        </w:rPr>
        <w:t xml:space="preserve"> </w:t>
      </w:r>
      <w:r w:rsidRPr="00A6065F">
        <w:rPr>
          <w:rStyle w:val="TagStyle"/>
          <w:rtl/>
        </w:rPr>
        <w:t>&lt;&lt;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נכון. </w:t>
      </w:r>
    </w:p>
    <w:p w:rsidR="005B2233" w:rsidRDefault="005B2233" w:rsidP="00C927FB">
      <w:pPr>
        <w:rPr>
          <w:rtl/>
        </w:rPr>
      </w:pPr>
      <w:bookmarkStart w:id="14504" w:name="_ETM_Q33_651951"/>
      <w:bookmarkStart w:id="14505" w:name="_ETM_Q33_652060"/>
      <w:bookmarkStart w:id="14506" w:name="_ETM_Q33_652095"/>
      <w:bookmarkStart w:id="14507" w:name="_ETM_Q33_652191"/>
      <w:bookmarkEnd w:id="14504"/>
      <w:bookmarkEnd w:id="14505"/>
      <w:bookmarkEnd w:id="14506"/>
      <w:bookmarkEnd w:id="14507"/>
    </w:p>
    <w:p w:rsidR="005B2233" w:rsidRDefault="005B2233" w:rsidP="00C927FB">
      <w:pPr>
        <w:pStyle w:val="-"/>
        <w:keepNext/>
        <w:rPr>
          <w:rtl/>
        </w:rPr>
      </w:pPr>
      <w:bookmarkStart w:id="14508" w:name="ET_speakercontinue_5084_65"/>
      <w:r w:rsidRPr="00A6065F">
        <w:rPr>
          <w:rStyle w:val="TagStyle"/>
          <w:rtl/>
        </w:rPr>
        <w:lastRenderedPageBreak/>
        <w:t xml:space="preserve"> &lt;&lt; דובר_המשך &gt;&gt;</w:t>
      </w:r>
      <w:r w:rsidRPr="00F75F43">
        <w:rPr>
          <w:rStyle w:val="TagStyle"/>
          <w:rtl/>
        </w:rPr>
        <w:t xml:space="preserve"> </w:t>
      </w:r>
      <w:r>
        <w:rPr>
          <w:rtl/>
        </w:rPr>
        <w:t>מיקי לוי (יש עתיד):</w:t>
      </w:r>
      <w:r w:rsidRPr="00F75F43">
        <w:rPr>
          <w:rStyle w:val="TagStyle"/>
          <w:rtl/>
        </w:rPr>
        <w:t xml:space="preserve"> </w:t>
      </w:r>
      <w:r w:rsidRPr="00A6065F">
        <w:rPr>
          <w:rStyle w:val="TagStyle"/>
          <w:rtl/>
        </w:rPr>
        <w:t>&lt;&lt; דובר_המשך &gt;&gt;</w:t>
      </w:r>
      <w:r>
        <w:rPr>
          <w:rtl/>
        </w:rPr>
        <w:t xml:space="preserve">   </w:t>
      </w:r>
      <w:bookmarkEnd w:id="14508"/>
    </w:p>
    <w:p w:rsidR="005B2233" w:rsidRDefault="005B2233" w:rsidP="00C927FB">
      <w:pPr>
        <w:pStyle w:val="KeepWithNext"/>
        <w:rPr>
          <w:rtl/>
        </w:rPr>
      </w:pPr>
    </w:p>
    <w:p w:rsidR="005B2233" w:rsidRDefault="005B2233" w:rsidP="00C927FB">
      <w:pPr>
        <w:rPr>
          <w:rtl/>
        </w:rPr>
      </w:pPr>
      <w:bookmarkStart w:id="14509" w:name="_ETM_Q33_653261"/>
      <w:bookmarkStart w:id="14510" w:name="_ETM_Q33_652849"/>
      <w:bookmarkStart w:id="14511" w:name="_ETM_Q33_653419"/>
      <w:bookmarkStart w:id="14512" w:name="_ETM_Q33_653840"/>
      <w:bookmarkStart w:id="14513" w:name="_ETM_Q33_654980"/>
      <w:bookmarkEnd w:id="14509"/>
      <w:bookmarkEnd w:id="14510"/>
      <w:bookmarkEnd w:id="14511"/>
      <w:bookmarkEnd w:id="14512"/>
      <w:bookmarkEnd w:id="14513"/>
      <w:r>
        <w:rPr>
          <w:rtl/>
        </w:rPr>
        <w:t xml:space="preserve">אין </w:t>
      </w:r>
      <w:bookmarkStart w:id="14514" w:name="_ETM_Q33_655249"/>
      <w:bookmarkEnd w:id="14514"/>
      <w:r>
        <w:rPr>
          <w:rtl/>
        </w:rPr>
        <w:t xml:space="preserve">לנו </w:t>
      </w:r>
      <w:bookmarkStart w:id="14515" w:name="_ETM_Q33_655639"/>
      <w:bookmarkEnd w:id="14515"/>
      <w:r>
        <w:rPr>
          <w:rtl/>
        </w:rPr>
        <w:t xml:space="preserve">מדינה </w:t>
      </w:r>
      <w:bookmarkStart w:id="14516" w:name="_ETM_Q33_656180"/>
      <w:bookmarkEnd w:id="14516"/>
      <w:r>
        <w:rPr>
          <w:rtl/>
        </w:rPr>
        <w:t>אחרת</w:t>
      </w:r>
      <w:r>
        <w:rPr>
          <w:rFonts w:hint="cs"/>
          <w:rtl/>
        </w:rPr>
        <w:t>.</w:t>
      </w:r>
      <w:r>
        <w:rPr>
          <w:rtl/>
        </w:rPr>
        <w:t xml:space="preserve"> </w:t>
      </w:r>
      <w:bookmarkStart w:id="14517" w:name="_ETM_Q33_657139"/>
      <w:bookmarkEnd w:id="14517"/>
      <w:r>
        <w:rPr>
          <w:rtl/>
        </w:rPr>
        <w:t xml:space="preserve">אפשר </w:t>
      </w:r>
      <w:bookmarkStart w:id="14518" w:name="_ETM_Q33_657769"/>
      <w:bookmarkEnd w:id="14518"/>
      <w:r>
        <w:rPr>
          <w:rtl/>
        </w:rPr>
        <w:t>לה</w:t>
      </w:r>
      <w:r>
        <w:rPr>
          <w:rFonts w:hint="cs"/>
          <w:rtl/>
        </w:rPr>
        <w:t xml:space="preserve">פגין. </w:t>
      </w:r>
      <w:bookmarkStart w:id="14519" w:name="_ETM_Q33_658549"/>
      <w:bookmarkEnd w:id="14519"/>
      <w:r>
        <w:rPr>
          <w:rtl/>
        </w:rPr>
        <w:t xml:space="preserve">אפשר </w:t>
      </w:r>
      <w:bookmarkStart w:id="14520" w:name="_ETM_Q33_659150"/>
      <w:bookmarkEnd w:id="14520"/>
      <w:r>
        <w:rPr>
          <w:rtl/>
        </w:rPr>
        <w:t xml:space="preserve">להגיד </w:t>
      </w:r>
      <w:bookmarkStart w:id="14521" w:name="_ETM_Q33_659569"/>
      <w:bookmarkEnd w:id="14521"/>
      <w:r>
        <w:rPr>
          <w:rtl/>
        </w:rPr>
        <w:t>דברים</w:t>
      </w:r>
      <w:r>
        <w:rPr>
          <w:rFonts w:hint="cs"/>
          <w:rtl/>
        </w:rPr>
        <w:t>.</w:t>
      </w:r>
      <w:r>
        <w:rPr>
          <w:rtl/>
        </w:rPr>
        <w:t xml:space="preserve"> </w:t>
      </w:r>
      <w:bookmarkStart w:id="14522" w:name="_ETM_Q33_660139"/>
      <w:bookmarkEnd w:id="14522"/>
      <w:r>
        <w:rPr>
          <w:rtl/>
        </w:rPr>
        <w:t xml:space="preserve">אפשר </w:t>
      </w:r>
      <w:bookmarkStart w:id="14523" w:name="_ETM_Q33_660620"/>
      <w:bookmarkEnd w:id="14523"/>
      <w:r>
        <w:rPr>
          <w:rtl/>
        </w:rPr>
        <w:t>הכ</w:t>
      </w:r>
      <w:r>
        <w:rPr>
          <w:rFonts w:hint="cs"/>
          <w:rtl/>
        </w:rPr>
        <w:t>ו</w:t>
      </w:r>
      <w:r>
        <w:rPr>
          <w:rtl/>
        </w:rPr>
        <w:t>ל</w:t>
      </w:r>
      <w:r>
        <w:rPr>
          <w:rFonts w:hint="cs"/>
          <w:rtl/>
        </w:rPr>
        <w:t>.</w:t>
      </w:r>
      <w:bookmarkStart w:id="14524" w:name="_ETM_Q33_657946"/>
      <w:bookmarkEnd w:id="14524"/>
    </w:p>
    <w:p w:rsidR="005B2233" w:rsidRDefault="005B2233" w:rsidP="00C927FB">
      <w:pPr>
        <w:rPr>
          <w:rtl/>
        </w:rPr>
      </w:pPr>
      <w:bookmarkStart w:id="14525" w:name="_ETM_Q33_658033"/>
      <w:bookmarkStart w:id="14526" w:name="_ETM_Q33_658121"/>
      <w:bookmarkStart w:id="14527" w:name="_ETM_Q33_658234"/>
      <w:bookmarkStart w:id="14528" w:name="_ETM_Q33_658296"/>
      <w:bookmarkEnd w:id="14525"/>
      <w:bookmarkEnd w:id="14526"/>
      <w:bookmarkEnd w:id="14527"/>
      <w:bookmarkEnd w:id="14528"/>
    </w:p>
    <w:p w:rsidR="005B2233" w:rsidRDefault="005B2233" w:rsidP="00C927FB">
      <w:pPr>
        <w:pStyle w:val="af5"/>
        <w:keepNext/>
        <w:rPr>
          <w:rtl/>
        </w:rPr>
      </w:pPr>
      <w:r w:rsidRPr="00A6065F">
        <w:rPr>
          <w:rStyle w:val="TagStyle"/>
          <w:rtl/>
        </w:rPr>
        <w:t xml:space="preserve"> &lt;&lt; קריאה &gt;&gt;</w:t>
      </w:r>
      <w:r w:rsidRPr="00F75F43">
        <w:rPr>
          <w:rStyle w:val="TagStyle"/>
          <w:rtl/>
        </w:rPr>
        <w:t xml:space="preserve"> </w:t>
      </w:r>
      <w:r>
        <w:rPr>
          <w:rtl/>
        </w:rPr>
        <w:t>טלי גוטליב (הליכוד):</w:t>
      </w:r>
      <w:r w:rsidRPr="00F75F43">
        <w:rPr>
          <w:rStyle w:val="TagStyle"/>
          <w:rtl/>
        </w:rPr>
        <w:t xml:space="preserve"> </w:t>
      </w:r>
      <w:r w:rsidRPr="00A6065F">
        <w:rPr>
          <w:rStyle w:val="TagStyle"/>
          <w:rtl/>
        </w:rPr>
        <w:t>&lt;&lt;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נכון. </w:t>
      </w:r>
    </w:p>
    <w:p w:rsidR="005B2233" w:rsidRDefault="005B2233" w:rsidP="00C927FB">
      <w:pPr>
        <w:rPr>
          <w:rtl/>
        </w:rPr>
      </w:pPr>
    </w:p>
    <w:p w:rsidR="005B2233" w:rsidRDefault="005B2233" w:rsidP="00C927FB">
      <w:pPr>
        <w:pStyle w:val="-"/>
        <w:keepNext/>
        <w:rPr>
          <w:rtl/>
        </w:rPr>
      </w:pPr>
      <w:bookmarkStart w:id="14529" w:name="ET_speakercontinue_5084_72"/>
      <w:r w:rsidRPr="00A6065F">
        <w:rPr>
          <w:rStyle w:val="TagStyle"/>
          <w:rtl/>
        </w:rPr>
        <w:t xml:space="preserve"> &lt;&lt; דובר_המשך &gt;&gt;</w:t>
      </w:r>
      <w:r w:rsidRPr="00F75F43">
        <w:rPr>
          <w:rStyle w:val="TagStyle"/>
          <w:rtl/>
        </w:rPr>
        <w:t xml:space="preserve"> </w:t>
      </w:r>
      <w:r>
        <w:rPr>
          <w:rtl/>
        </w:rPr>
        <w:t>מיקי לוי (יש עתיד):</w:t>
      </w:r>
      <w:r w:rsidRPr="00F75F43">
        <w:rPr>
          <w:rStyle w:val="TagStyle"/>
          <w:rtl/>
        </w:rPr>
        <w:t xml:space="preserve"> </w:t>
      </w:r>
      <w:r w:rsidRPr="00A6065F">
        <w:rPr>
          <w:rStyle w:val="TagStyle"/>
          <w:rtl/>
        </w:rPr>
        <w:t>&lt;&lt; דובר_המשך &gt;&gt;</w:t>
      </w:r>
      <w:bookmarkEnd w:id="14529"/>
      <w:r>
        <w:rPr>
          <w:rtl/>
        </w:rPr>
        <w:t xml:space="preserve">   </w:t>
      </w:r>
    </w:p>
    <w:p w:rsidR="005B2233" w:rsidRDefault="005B2233" w:rsidP="00C927FB">
      <w:pPr>
        <w:pStyle w:val="KeepWithNext"/>
        <w:rPr>
          <w:rtl/>
        </w:rPr>
      </w:pPr>
      <w:bookmarkStart w:id="14530" w:name="_ETM_Q33_660940"/>
      <w:bookmarkEnd w:id="14530"/>
    </w:p>
    <w:p w:rsidR="005B2233" w:rsidRDefault="005B2233" w:rsidP="00C927FB">
      <w:pPr>
        <w:rPr>
          <w:rtl/>
        </w:rPr>
      </w:pPr>
      <w:bookmarkStart w:id="14531" w:name="_ETM_Q33_661021"/>
      <w:bookmarkEnd w:id="14531"/>
      <w:r>
        <w:rPr>
          <w:rFonts w:hint="cs"/>
          <w:rtl/>
        </w:rPr>
        <w:t>לא תהיה</w:t>
      </w:r>
      <w:bookmarkStart w:id="14532" w:name="_ETM_Q33_665019"/>
      <w:bookmarkEnd w:id="14532"/>
      <w:r>
        <w:rPr>
          <w:rFonts w:hint="cs"/>
          <w:rtl/>
        </w:rPr>
        <w:t xml:space="preserve"> כאן מלחמת אחים, וההתבטאויות האלה של שני האישים בדבר </w:t>
      </w:r>
      <w:bookmarkStart w:id="14533" w:name="_ETM_Q33_669110"/>
      <w:bookmarkEnd w:id="14533"/>
      <w:r>
        <w:rPr>
          <w:rFonts w:hint="cs"/>
          <w:rtl/>
        </w:rPr>
        <w:t xml:space="preserve">שימוש בנשק </w:t>
      </w:r>
      <w:r>
        <w:rPr>
          <w:rtl/>
        </w:rPr>
        <w:t>–</w:t>
      </w:r>
      <w:r>
        <w:rPr>
          <w:rFonts w:hint="cs"/>
          <w:rtl/>
        </w:rPr>
        <w:t xml:space="preserve"> ראינו אותן בעבר איך זה נגמר. אסור </w:t>
      </w:r>
      <w:bookmarkStart w:id="14534" w:name="_ETM_Q33_670675"/>
      <w:bookmarkEnd w:id="14534"/>
      <w:r>
        <w:rPr>
          <w:rFonts w:hint="cs"/>
          <w:rtl/>
        </w:rPr>
        <w:t xml:space="preserve">לנו לחזור לכך. חזרנו לכאן אחרי אלפיים שנה לא </w:t>
      </w:r>
      <w:bookmarkStart w:id="14535" w:name="_ETM_Q33_676873"/>
      <w:bookmarkEnd w:id="14535"/>
      <w:r>
        <w:rPr>
          <w:rFonts w:hint="cs"/>
          <w:rtl/>
        </w:rPr>
        <w:t>כדי לאבד את המדינה הזו. לא יקרה. אני אעשה ככל</w:t>
      </w:r>
      <w:bookmarkStart w:id="14536" w:name="_ETM_Q33_685031"/>
      <w:bookmarkEnd w:id="14536"/>
      <w:r>
        <w:rPr>
          <w:rFonts w:hint="cs"/>
          <w:rtl/>
        </w:rPr>
        <w:t xml:space="preserve"> יכולתי להרגיע, להפנות את תשומת הלב של האנשים שביטויים כאלה </w:t>
      </w:r>
      <w:bookmarkStart w:id="14537" w:name="_ETM_Q33_693205"/>
      <w:bookmarkEnd w:id="14537"/>
      <w:r>
        <w:rPr>
          <w:rFonts w:hint="cs"/>
          <w:rtl/>
        </w:rPr>
        <w:t xml:space="preserve">אין מקומם במשטר דמוקרטי, ובוודאי ובוודאי לא במדינת היהודים. וזו </w:t>
      </w:r>
      <w:bookmarkStart w:id="14538" w:name="_ETM_Q33_699750"/>
      <w:bookmarkEnd w:id="14538"/>
      <w:r>
        <w:rPr>
          <w:rFonts w:hint="cs"/>
          <w:rtl/>
        </w:rPr>
        <w:t xml:space="preserve">מדינה יהודית ודמוקרטית ואני אלחם על כך, אסור שביטויים כאלה </w:t>
      </w:r>
      <w:bookmarkStart w:id="14539" w:name="_ETM_Q33_707861"/>
      <w:bookmarkEnd w:id="14539"/>
      <w:r>
        <w:rPr>
          <w:rFonts w:hint="cs"/>
          <w:rtl/>
        </w:rPr>
        <w:t xml:space="preserve">ייהפכו להיות ביטויים לגיטימיים. וטוב ששני אישים אלה, למרות </w:t>
      </w:r>
      <w:bookmarkStart w:id="14540" w:name="_ETM_Q33_708800"/>
      <w:bookmarkEnd w:id="14540"/>
      <w:r>
        <w:rPr>
          <w:rFonts w:hint="cs"/>
          <w:rtl/>
        </w:rPr>
        <w:t xml:space="preserve">עברם המפואר, ושניהם, עברם מפואר מאוד, זה לא נותן שום </w:t>
      </w:r>
      <w:bookmarkStart w:id="14541" w:name="_ETM_Q33_718558"/>
      <w:bookmarkEnd w:id="14541"/>
      <w:r>
        <w:rPr>
          <w:rFonts w:hint="cs"/>
          <w:rtl/>
        </w:rPr>
        <w:t xml:space="preserve">גושפנקה חוקית לבוא ולהגיד את זה. תודה. רבה. </w:t>
      </w:r>
    </w:p>
    <w:p w:rsidR="005B2233" w:rsidRDefault="005B2233" w:rsidP="00C927FB">
      <w:pPr>
        <w:rPr>
          <w:rtl/>
        </w:rPr>
      </w:pPr>
      <w:bookmarkStart w:id="14542" w:name="_ETM_Q33_717926"/>
      <w:bookmarkStart w:id="14543" w:name="_ETM_Q33_718036"/>
      <w:bookmarkStart w:id="14544" w:name="_ETM_Q33_719836"/>
      <w:bookmarkStart w:id="14545" w:name="_ETM_Q33_719931"/>
      <w:bookmarkEnd w:id="14542"/>
      <w:bookmarkEnd w:id="14543"/>
      <w:bookmarkEnd w:id="14544"/>
      <w:bookmarkEnd w:id="14545"/>
    </w:p>
    <w:p w:rsidR="005B2233" w:rsidRDefault="005B2233" w:rsidP="00C927FB">
      <w:pPr>
        <w:pStyle w:val="af5"/>
        <w:keepNext/>
        <w:rPr>
          <w:rtl/>
        </w:rPr>
      </w:pPr>
      <w:r w:rsidRPr="00A6065F">
        <w:rPr>
          <w:rStyle w:val="TagStyle"/>
          <w:rtl/>
        </w:rPr>
        <w:t xml:space="preserve"> &lt;&lt; קריאה &gt;&gt;</w:t>
      </w:r>
      <w:r w:rsidRPr="00F75F43">
        <w:rPr>
          <w:rStyle w:val="TagStyle"/>
          <w:rtl/>
        </w:rPr>
        <w:t xml:space="preserve"> </w:t>
      </w:r>
      <w:r>
        <w:rPr>
          <w:rtl/>
        </w:rPr>
        <w:t>טלי גוטליב (הליכוד):</w:t>
      </w:r>
      <w:r w:rsidRPr="00F75F43">
        <w:rPr>
          <w:rStyle w:val="TagStyle"/>
          <w:rtl/>
        </w:rPr>
        <w:t xml:space="preserve"> </w:t>
      </w:r>
      <w:r w:rsidRPr="00A6065F">
        <w:rPr>
          <w:rStyle w:val="TagStyle"/>
          <w:rtl/>
        </w:rPr>
        <w:t>&lt;&lt;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כל הכבוד.</w:t>
      </w:r>
      <w:bookmarkStart w:id="14546" w:name="_ETM_Q33_719761"/>
      <w:bookmarkEnd w:id="14546"/>
      <w:r>
        <w:rPr>
          <w:rFonts w:hint="cs"/>
          <w:rtl/>
        </w:rPr>
        <w:t xml:space="preserve"> בדיוק. </w:t>
      </w:r>
    </w:p>
    <w:p w:rsidR="005B2233" w:rsidRDefault="005B2233" w:rsidP="00C927FB">
      <w:pPr>
        <w:rPr>
          <w:rtl/>
        </w:rPr>
      </w:pPr>
    </w:p>
    <w:p w:rsidR="005B2233" w:rsidRDefault="005B2233" w:rsidP="00C927FB">
      <w:pPr>
        <w:pStyle w:val="af6"/>
        <w:keepNext/>
        <w:rPr>
          <w:rtl/>
        </w:rPr>
      </w:pPr>
      <w:bookmarkStart w:id="14547" w:name="ET_yor_6490_66"/>
      <w:r w:rsidRPr="00A6065F">
        <w:rPr>
          <w:rStyle w:val="TagStyle"/>
          <w:rtl/>
        </w:rPr>
        <w:t xml:space="preserve"> &lt;&lt; יור &gt;&gt;</w:t>
      </w:r>
      <w:r w:rsidRPr="006349D3">
        <w:rPr>
          <w:rStyle w:val="TagStyle"/>
          <w:rtl/>
        </w:rPr>
        <w:t xml:space="preserve"> </w:t>
      </w:r>
      <w:r>
        <w:rPr>
          <w:rtl/>
        </w:rPr>
        <w:t>היו"ר ניסים ואטורי:</w:t>
      </w:r>
      <w:r w:rsidRPr="006349D3">
        <w:rPr>
          <w:rStyle w:val="TagStyle"/>
          <w:rtl/>
        </w:rPr>
        <w:t xml:space="preserve"> </w:t>
      </w:r>
      <w:r w:rsidRPr="00A6065F">
        <w:rPr>
          <w:rStyle w:val="TagStyle"/>
          <w:rtl/>
        </w:rPr>
        <w:t>&lt;&lt; יור &gt;&gt;</w:t>
      </w:r>
      <w:r>
        <w:rPr>
          <w:rtl/>
        </w:rPr>
        <w:t xml:space="preserve">   </w:t>
      </w:r>
      <w:bookmarkEnd w:id="14547"/>
    </w:p>
    <w:p w:rsidR="005B2233" w:rsidRDefault="005B2233" w:rsidP="00C927FB">
      <w:pPr>
        <w:pStyle w:val="KeepWithNext"/>
        <w:rPr>
          <w:rtl/>
        </w:rPr>
      </w:pPr>
    </w:p>
    <w:p w:rsidR="005B2233" w:rsidRDefault="005B2233" w:rsidP="00C927FB">
      <w:pPr>
        <w:rPr>
          <w:rtl/>
        </w:rPr>
      </w:pPr>
      <w:bookmarkStart w:id="14548" w:name="_ETM_Q33_722306"/>
      <w:bookmarkStart w:id="14549" w:name="_ETM_Q33_722393"/>
      <w:bookmarkStart w:id="14550" w:name="_ETM_Q33_722449"/>
      <w:bookmarkStart w:id="14551" w:name="_ETM_Q33_722573"/>
      <w:bookmarkStart w:id="14552" w:name="_ETM_Q33_722642"/>
      <w:bookmarkStart w:id="14553" w:name="_ETM_Q33_723431"/>
      <w:bookmarkStart w:id="14554" w:name="_ETM_Q34_121000"/>
      <w:bookmarkEnd w:id="14548"/>
      <w:bookmarkEnd w:id="14549"/>
      <w:bookmarkEnd w:id="14550"/>
      <w:bookmarkEnd w:id="14551"/>
      <w:bookmarkEnd w:id="14552"/>
      <w:bookmarkEnd w:id="14553"/>
      <w:bookmarkEnd w:id="14554"/>
      <w:r>
        <w:rPr>
          <w:rFonts w:hint="cs"/>
          <w:rtl/>
        </w:rPr>
        <w:t xml:space="preserve">תודה. חבר הכנסת סימון דוידסון, בבקשה. </w:t>
      </w:r>
    </w:p>
    <w:p w:rsidR="005B2233" w:rsidRDefault="005B2233" w:rsidP="00C927FB">
      <w:pPr>
        <w:rPr>
          <w:rtl/>
        </w:rPr>
      </w:pPr>
      <w:bookmarkStart w:id="14555" w:name="_ETM_Q34_143000"/>
      <w:bookmarkEnd w:id="14555"/>
    </w:p>
    <w:p w:rsidR="005B2233" w:rsidRDefault="005B2233" w:rsidP="00C927FB">
      <w:pPr>
        <w:pStyle w:val="a4"/>
        <w:keepNext/>
        <w:rPr>
          <w:rtl/>
        </w:rPr>
      </w:pPr>
      <w:bookmarkStart w:id="14556" w:name="ET_speaker_6255_2"/>
      <w:r w:rsidRPr="00B22BC2">
        <w:rPr>
          <w:rStyle w:val="TagStyle"/>
          <w:rtl/>
        </w:rPr>
        <w:t xml:space="preserve"> &lt;&lt; דובר &gt;&gt; </w:t>
      </w:r>
      <w:bookmarkStart w:id="14557" w:name="_Toc126687509"/>
      <w:bookmarkStart w:id="14558" w:name="_Toc126687704"/>
      <w:bookmarkStart w:id="14559" w:name="_Toc126687867"/>
      <w:r>
        <w:rPr>
          <w:rtl/>
        </w:rPr>
        <w:t>סימון דוידסון (יש עתיד):</w:t>
      </w:r>
      <w:bookmarkEnd w:id="14557"/>
      <w:bookmarkEnd w:id="14558"/>
      <w:bookmarkEnd w:id="14559"/>
      <w:r w:rsidRPr="00B22BC2">
        <w:rPr>
          <w:rStyle w:val="TagStyle"/>
          <w:rtl/>
        </w:rPr>
        <w:t xml:space="preserve"> &lt;&lt; דובר &gt;&gt;</w:t>
      </w:r>
      <w:r>
        <w:rPr>
          <w:rtl/>
        </w:rPr>
        <w:t xml:space="preserve">  </w:t>
      </w:r>
      <w:bookmarkEnd w:id="14556"/>
    </w:p>
    <w:p w:rsidR="005B2233" w:rsidRDefault="005B2233" w:rsidP="00C927FB">
      <w:pPr>
        <w:pStyle w:val="KeepWithNext"/>
        <w:rPr>
          <w:rtl/>
        </w:rPr>
      </w:pPr>
    </w:p>
    <w:p w:rsidR="005B2233" w:rsidRDefault="005B2233" w:rsidP="00C927FB">
      <w:pPr>
        <w:rPr>
          <w:rtl/>
        </w:rPr>
      </w:pPr>
      <w:bookmarkStart w:id="14560" w:name="_ETM_Q34_142000"/>
      <w:bookmarkEnd w:id="14560"/>
      <w:r>
        <w:rPr>
          <w:rFonts w:hint="cs"/>
          <w:rtl/>
        </w:rPr>
        <w:t xml:space="preserve">תודה, אדוני היושב-ראש. </w:t>
      </w:r>
      <w:bookmarkStart w:id="14561" w:name="_ETM_Q34_144000"/>
      <w:bookmarkEnd w:id="14561"/>
      <w:r>
        <w:rPr>
          <w:rFonts w:hint="cs"/>
          <w:rtl/>
        </w:rPr>
        <w:t xml:space="preserve">חבריי חברי הכנסת, הרבה דברים יש לי לומר </w:t>
      </w:r>
      <w:bookmarkStart w:id="14562" w:name="_ETM_Q34_150000"/>
      <w:bookmarkEnd w:id="14562"/>
      <w:r>
        <w:rPr>
          <w:rFonts w:hint="cs"/>
          <w:rtl/>
        </w:rPr>
        <w:t xml:space="preserve">על הממשלה הזאת, הרבה דברים מקוממים אותי, אבל בתור </w:t>
      </w:r>
      <w:bookmarkStart w:id="14563" w:name="_ETM_Q34_153000"/>
      <w:bookmarkEnd w:id="14563"/>
      <w:r>
        <w:rPr>
          <w:rFonts w:hint="cs"/>
          <w:rtl/>
        </w:rPr>
        <w:t xml:space="preserve">אבא לשלוש בנות ובתור אחד שדוגל בשוויון, אין ספק </w:t>
      </w:r>
      <w:bookmarkStart w:id="14564" w:name="_ETM_Q34_163000"/>
      <w:bookmarkEnd w:id="14564"/>
      <w:r>
        <w:rPr>
          <w:rFonts w:hint="cs"/>
          <w:rtl/>
        </w:rPr>
        <w:t>שאחד הבולטים בהם הוא החוסר בייצוג נשי.</w:t>
      </w:r>
      <w:bookmarkStart w:id="14565" w:name="_ETM_Q34_167000"/>
      <w:bookmarkStart w:id="14566" w:name="_ETM_Q34_166000"/>
      <w:bookmarkEnd w:id="14565"/>
      <w:bookmarkEnd w:id="14566"/>
      <w:r>
        <w:rPr>
          <w:rFonts w:hint="cs"/>
          <w:rtl/>
        </w:rPr>
        <w:t xml:space="preserve"> לאחר </w:t>
      </w:r>
      <w:bookmarkStart w:id="14567" w:name="_ETM_Q34_165000"/>
      <w:bookmarkEnd w:id="14567"/>
      <w:r>
        <w:rPr>
          <w:rFonts w:hint="cs"/>
          <w:rtl/>
        </w:rPr>
        <w:t xml:space="preserve">שבממשלה הקודמת, חבריי, היה שיא של תשע מנכ"ליות, כיום יש </w:t>
      </w:r>
      <w:bookmarkStart w:id="14568" w:name="_ETM_Q34_170000"/>
      <w:bookmarkEnd w:id="14568"/>
      <w:r>
        <w:rPr>
          <w:rFonts w:hint="cs"/>
          <w:rtl/>
        </w:rPr>
        <w:t>רק שלוש וגם אותן הולכים להחליף. טלי, את תצ</w:t>
      </w:r>
      <w:r>
        <w:rPr>
          <w:rtl/>
        </w:rPr>
        <w:t xml:space="preserve">עקי </w:t>
      </w:r>
      <w:bookmarkStart w:id="14569" w:name="_ETM_Q34_181329"/>
      <w:bookmarkEnd w:id="14569"/>
      <w:r>
        <w:rPr>
          <w:rFonts w:hint="cs"/>
          <w:rtl/>
        </w:rPr>
        <w:t xml:space="preserve">ותצעקי, </w:t>
      </w:r>
      <w:r>
        <w:rPr>
          <w:rtl/>
        </w:rPr>
        <w:t xml:space="preserve">אבל </w:t>
      </w:r>
      <w:bookmarkStart w:id="14570" w:name="_ETM_Q34_182230"/>
      <w:bookmarkEnd w:id="14570"/>
      <w:r>
        <w:rPr>
          <w:rtl/>
        </w:rPr>
        <w:t xml:space="preserve">הנושא </w:t>
      </w:r>
      <w:bookmarkStart w:id="14571" w:name="_ETM_Q34_182710"/>
      <w:bookmarkEnd w:id="14571"/>
      <w:r>
        <w:rPr>
          <w:rtl/>
        </w:rPr>
        <w:t xml:space="preserve">הזה </w:t>
      </w:r>
      <w:bookmarkStart w:id="14572" w:name="_ETM_Q34_182949"/>
      <w:bookmarkEnd w:id="14572"/>
      <w:r>
        <w:rPr>
          <w:rtl/>
        </w:rPr>
        <w:t xml:space="preserve">שיש </w:t>
      </w:r>
      <w:bookmarkStart w:id="14573" w:name="_ETM_Q34_183770"/>
      <w:bookmarkEnd w:id="14573"/>
      <w:r>
        <w:rPr>
          <w:rtl/>
        </w:rPr>
        <w:t xml:space="preserve">בעוד </w:t>
      </w:r>
      <w:bookmarkStart w:id="14574" w:name="_ETM_Q34_184160"/>
      <w:bookmarkEnd w:id="14574"/>
      <w:r>
        <w:rPr>
          <w:rtl/>
        </w:rPr>
        <w:t>דקה</w:t>
      </w:r>
      <w:r>
        <w:rPr>
          <w:rFonts w:hint="cs"/>
          <w:rtl/>
        </w:rPr>
        <w:t xml:space="preserve"> אפס - -</w:t>
      </w:r>
    </w:p>
    <w:p w:rsidR="005B2233" w:rsidRDefault="005B2233" w:rsidP="00C927FB">
      <w:pPr>
        <w:rPr>
          <w:rtl/>
        </w:rPr>
      </w:pPr>
      <w:bookmarkStart w:id="14575" w:name="_ETM_Q34_179000"/>
      <w:bookmarkEnd w:id="14575"/>
    </w:p>
    <w:p w:rsidR="005B2233" w:rsidRDefault="005B2233" w:rsidP="00C927FB">
      <w:pPr>
        <w:pStyle w:val="af5"/>
        <w:keepNext/>
        <w:rPr>
          <w:rtl/>
        </w:rPr>
      </w:pPr>
      <w:r w:rsidRPr="00B22BC2">
        <w:rPr>
          <w:rStyle w:val="TagStyle"/>
          <w:rtl/>
        </w:rPr>
        <w:lastRenderedPageBreak/>
        <w:t xml:space="preserve"> &lt;&lt; קריאה &gt;&gt; </w:t>
      </w:r>
      <w:r>
        <w:rPr>
          <w:rtl/>
        </w:rPr>
        <w:t>טלי גוטליב (הליכוד):</w:t>
      </w:r>
      <w:r w:rsidRPr="00B22BC2">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bookmarkStart w:id="14576" w:name="_ETM_Q34_181000"/>
      <w:bookmarkEnd w:id="14576"/>
      <w:r>
        <w:rPr>
          <w:rFonts w:hint="cs"/>
          <w:rtl/>
        </w:rPr>
        <w:t>אני אישה. אני אישה.</w:t>
      </w:r>
    </w:p>
    <w:p w:rsidR="005B2233" w:rsidRDefault="005B2233" w:rsidP="00C927FB">
      <w:pPr>
        <w:rPr>
          <w:rtl/>
        </w:rPr>
      </w:pPr>
      <w:bookmarkStart w:id="14577" w:name="_ETM_Q34_182000"/>
      <w:bookmarkEnd w:id="14577"/>
    </w:p>
    <w:p w:rsidR="005B2233" w:rsidRDefault="005B2233" w:rsidP="00C927FB">
      <w:pPr>
        <w:pStyle w:val="-"/>
        <w:keepNext/>
        <w:rPr>
          <w:rtl/>
        </w:rPr>
      </w:pPr>
      <w:bookmarkStart w:id="14578" w:name="ET_speakercontinue_6255_6"/>
      <w:r w:rsidRPr="00B22BC2">
        <w:rPr>
          <w:rStyle w:val="TagStyle"/>
          <w:rtl/>
        </w:rPr>
        <w:t xml:space="preserve"> &lt;&lt; דובר_המשך &gt;&gt; </w:t>
      </w:r>
      <w:r>
        <w:rPr>
          <w:rtl/>
        </w:rPr>
        <w:t>סימון דוידסון (יש עתיד):</w:t>
      </w:r>
      <w:r w:rsidRPr="00B22BC2">
        <w:rPr>
          <w:rStyle w:val="TagStyle"/>
          <w:rtl/>
        </w:rPr>
        <w:t xml:space="preserve"> &lt;&lt; דובר_המשך &gt;&gt;</w:t>
      </w:r>
      <w:r>
        <w:rPr>
          <w:rtl/>
        </w:rPr>
        <w:t xml:space="preserve">  </w:t>
      </w:r>
      <w:bookmarkEnd w:id="14578"/>
    </w:p>
    <w:p w:rsidR="005B2233" w:rsidRDefault="005B2233" w:rsidP="00C927FB">
      <w:pPr>
        <w:pStyle w:val="KeepWithNext"/>
        <w:rPr>
          <w:rtl/>
        </w:rPr>
      </w:pPr>
    </w:p>
    <w:p w:rsidR="005B2233" w:rsidRDefault="005B2233" w:rsidP="00C927FB">
      <w:pPr>
        <w:rPr>
          <w:rtl/>
        </w:rPr>
      </w:pPr>
      <w:r>
        <w:rPr>
          <w:rFonts w:hint="cs"/>
          <w:rtl/>
        </w:rPr>
        <w:t xml:space="preserve">- - אפס מנכ"ליות, אפס מנכ"ליות - - </w:t>
      </w:r>
    </w:p>
    <w:p w:rsidR="005B2233" w:rsidRDefault="005B2233" w:rsidP="00C927FB">
      <w:pPr>
        <w:rPr>
          <w:rtl/>
        </w:rPr>
      </w:pPr>
    </w:p>
    <w:p w:rsidR="005B2233" w:rsidRDefault="005B2233" w:rsidP="00C927FB">
      <w:pPr>
        <w:pStyle w:val="af5"/>
        <w:keepNext/>
        <w:rPr>
          <w:rtl/>
        </w:rPr>
      </w:pPr>
      <w:r w:rsidRPr="00B22BC2">
        <w:rPr>
          <w:rStyle w:val="TagStyle"/>
          <w:rtl/>
        </w:rPr>
        <w:t xml:space="preserve"> &lt;&lt; קריאה &gt;&gt; </w:t>
      </w:r>
      <w:r>
        <w:rPr>
          <w:rtl/>
        </w:rPr>
        <w:t>טלי גוטליב (הליכוד):</w:t>
      </w:r>
      <w:r w:rsidRPr="00B22BC2">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bookmarkStart w:id="14579" w:name="_ETM_Q34_185000"/>
      <w:bookmarkEnd w:id="14579"/>
      <w:r>
        <w:rPr>
          <w:rFonts w:hint="cs"/>
          <w:rtl/>
        </w:rPr>
        <w:t xml:space="preserve">אדוני היו"ר, אתה מוכן להגיד להם </w:t>
      </w:r>
      <w:bookmarkStart w:id="14580" w:name="_ETM_Q34_183000"/>
      <w:bookmarkEnd w:id="14580"/>
      <w:r>
        <w:rPr>
          <w:rFonts w:hint="cs"/>
          <w:rtl/>
        </w:rPr>
        <w:t>שאני אישה?</w:t>
      </w:r>
    </w:p>
    <w:p w:rsidR="005B2233" w:rsidRDefault="005B2233" w:rsidP="00C927FB">
      <w:pPr>
        <w:rPr>
          <w:rtl/>
        </w:rPr>
      </w:pPr>
    </w:p>
    <w:p w:rsidR="005B2233" w:rsidRDefault="005B2233" w:rsidP="00C927FB">
      <w:pPr>
        <w:pStyle w:val="-"/>
        <w:keepNext/>
        <w:rPr>
          <w:rtl/>
        </w:rPr>
      </w:pPr>
      <w:bookmarkStart w:id="14581" w:name="ET_speakercontinue_6255_8"/>
      <w:r w:rsidRPr="00B22BC2">
        <w:rPr>
          <w:rStyle w:val="TagStyle"/>
          <w:rtl/>
        </w:rPr>
        <w:t xml:space="preserve"> &lt;&lt; דובר_המשך &gt;&gt; </w:t>
      </w:r>
      <w:r>
        <w:rPr>
          <w:rtl/>
        </w:rPr>
        <w:t>סימון דוידסון (יש עתיד):</w:t>
      </w:r>
      <w:r w:rsidRPr="00B22BC2">
        <w:rPr>
          <w:rStyle w:val="TagStyle"/>
          <w:rtl/>
        </w:rPr>
        <w:t xml:space="preserve"> &lt;&lt; דובר_המשך &gt;&gt;</w:t>
      </w:r>
      <w:r>
        <w:rPr>
          <w:rtl/>
        </w:rPr>
        <w:t xml:space="preserve">  </w:t>
      </w:r>
      <w:bookmarkEnd w:id="14581"/>
    </w:p>
    <w:p w:rsidR="005B2233" w:rsidRDefault="005B2233" w:rsidP="00C927FB">
      <w:pPr>
        <w:pStyle w:val="KeepWithNext"/>
        <w:rPr>
          <w:rtl/>
        </w:rPr>
      </w:pPr>
    </w:p>
    <w:p w:rsidR="005B2233" w:rsidRDefault="005B2233" w:rsidP="00C927FB">
      <w:pPr>
        <w:rPr>
          <w:rtl/>
        </w:rPr>
      </w:pPr>
      <w:bookmarkStart w:id="14582" w:name="_ETM_Q34_186000"/>
      <w:bookmarkStart w:id="14583" w:name="_ETM_Q34_185400"/>
      <w:bookmarkStart w:id="14584" w:name="_ETM_Q34_186960"/>
      <w:bookmarkStart w:id="14585" w:name="_ETM_Q34_188700"/>
      <w:bookmarkEnd w:id="14582"/>
      <w:bookmarkEnd w:id="14583"/>
      <w:bookmarkEnd w:id="14584"/>
      <w:bookmarkEnd w:id="14585"/>
      <w:r>
        <w:rPr>
          <w:rFonts w:hint="cs"/>
          <w:rtl/>
        </w:rPr>
        <w:t>- -</w:t>
      </w:r>
      <w:bookmarkStart w:id="14586" w:name="_ETM_Q34_189389"/>
      <w:bookmarkEnd w:id="14586"/>
      <w:r>
        <w:rPr>
          <w:rFonts w:hint="cs"/>
          <w:rtl/>
        </w:rPr>
        <w:t xml:space="preserve"> ב</w:t>
      </w:r>
      <w:r>
        <w:rPr>
          <w:rtl/>
        </w:rPr>
        <w:t xml:space="preserve">משרדי </w:t>
      </w:r>
      <w:bookmarkStart w:id="14587" w:name="_ETM_Q34_189960"/>
      <w:bookmarkEnd w:id="14587"/>
      <w:r>
        <w:rPr>
          <w:rtl/>
        </w:rPr>
        <w:t>ממשלה</w:t>
      </w:r>
      <w:r>
        <w:rPr>
          <w:rFonts w:hint="cs"/>
          <w:rtl/>
        </w:rPr>
        <w:t>. אפס.</w:t>
      </w:r>
    </w:p>
    <w:p w:rsidR="005B2233" w:rsidRDefault="005B2233" w:rsidP="00C927FB">
      <w:pPr>
        <w:rPr>
          <w:rtl/>
        </w:rPr>
      </w:pPr>
      <w:bookmarkStart w:id="14588" w:name="_ETM_Q34_191000"/>
      <w:bookmarkEnd w:id="14588"/>
    </w:p>
    <w:p w:rsidR="005B2233" w:rsidRDefault="005B2233" w:rsidP="00C927FB">
      <w:pPr>
        <w:pStyle w:val="af5"/>
        <w:keepNext/>
        <w:rPr>
          <w:rtl/>
        </w:rPr>
      </w:pPr>
      <w:r w:rsidRPr="00B22BC2">
        <w:rPr>
          <w:rStyle w:val="TagStyle"/>
          <w:rtl/>
        </w:rPr>
        <w:t xml:space="preserve"> &lt;&lt; קריאה &gt;&gt; </w:t>
      </w:r>
      <w:r>
        <w:rPr>
          <w:rtl/>
        </w:rPr>
        <w:t>טלי גוטליב (הליכוד):</w:t>
      </w:r>
      <w:r w:rsidRPr="00B22BC2">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bookmarkStart w:id="14589" w:name="_ETM_Q34_187000"/>
      <w:bookmarkEnd w:id="14589"/>
      <w:r>
        <w:rPr>
          <w:rFonts w:hint="cs"/>
          <w:rtl/>
        </w:rPr>
        <w:t>איזה מביש.</w:t>
      </w:r>
    </w:p>
    <w:p w:rsidR="005B2233" w:rsidRDefault="005B2233" w:rsidP="00C927FB">
      <w:pPr>
        <w:rPr>
          <w:rtl/>
        </w:rPr>
      </w:pPr>
    </w:p>
    <w:p w:rsidR="005B2233" w:rsidRDefault="005B2233" w:rsidP="00C927FB">
      <w:pPr>
        <w:pStyle w:val="-"/>
        <w:keepNext/>
        <w:rPr>
          <w:rtl/>
        </w:rPr>
      </w:pPr>
      <w:bookmarkStart w:id="14590" w:name="ET_speakercontinue_6255_10"/>
      <w:r w:rsidRPr="00B22BC2">
        <w:rPr>
          <w:rStyle w:val="TagStyle"/>
          <w:rtl/>
        </w:rPr>
        <w:t xml:space="preserve"> &lt;&lt; דובר_המשך &gt;&gt; </w:t>
      </w:r>
      <w:r>
        <w:rPr>
          <w:rtl/>
        </w:rPr>
        <w:t>סימון דוידסון (יש עתיד):</w:t>
      </w:r>
      <w:r w:rsidRPr="00B22BC2">
        <w:rPr>
          <w:rStyle w:val="TagStyle"/>
          <w:rtl/>
        </w:rPr>
        <w:t xml:space="preserve"> &lt;&lt; דובר_המשך &gt;&gt;</w:t>
      </w:r>
      <w:r>
        <w:rPr>
          <w:rtl/>
        </w:rPr>
        <w:t xml:space="preserve">  </w:t>
      </w:r>
      <w:bookmarkEnd w:id="14590"/>
    </w:p>
    <w:p w:rsidR="005B2233" w:rsidRDefault="005B2233" w:rsidP="00C927FB">
      <w:pPr>
        <w:pStyle w:val="KeepWithNext"/>
        <w:rPr>
          <w:rtl/>
        </w:rPr>
      </w:pPr>
    </w:p>
    <w:p w:rsidR="005B2233" w:rsidRDefault="005B2233" w:rsidP="00C927FB">
      <w:pPr>
        <w:rPr>
          <w:rtl/>
        </w:rPr>
      </w:pPr>
      <w:bookmarkStart w:id="14591" w:name="_ETM_Q34_188000"/>
      <w:bookmarkEnd w:id="14591"/>
      <w:r>
        <w:rPr>
          <w:rFonts w:hint="cs"/>
          <w:rtl/>
        </w:rPr>
        <w:t>זה לא מפריע לך?</w:t>
      </w:r>
    </w:p>
    <w:p w:rsidR="005B2233" w:rsidRDefault="005B2233" w:rsidP="00C927FB">
      <w:pPr>
        <w:rPr>
          <w:rtl/>
        </w:rPr>
      </w:pPr>
    </w:p>
    <w:p w:rsidR="005B2233" w:rsidRDefault="005B2233" w:rsidP="00C927FB">
      <w:pPr>
        <w:pStyle w:val="af5"/>
        <w:keepNext/>
        <w:rPr>
          <w:rtl/>
        </w:rPr>
      </w:pPr>
      <w:r w:rsidRPr="00B22BC2">
        <w:rPr>
          <w:rStyle w:val="TagStyle"/>
          <w:rtl/>
        </w:rPr>
        <w:t xml:space="preserve"> &lt;&lt; קריאה &gt;&gt; </w:t>
      </w:r>
      <w:r>
        <w:rPr>
          <w:rtl/>
        </w:rPr>
        <w:t>טלי גוטליב (הליכוד):</w:t>
      </w:r>
      <w:r w:rsidRPr="00B22BC2">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לא. </w:t>
      </w:r>
      <w:bookmarkStart w:id="14592" w:name="_ETM_Q34_189000"/>
      <w:bookmarkEnd w:id="14592"/>
      <w:r>
        <w:rPr>
          <w:rFonts w:hint="cs"/>
          <w:rtl/>
        </w:rPr>
        <w:t xml:space="preserve">זה מביש אותי. </w:t>
      </w:r>
    </w:p>
    <w:p w:rsidR="005B2233" w:rsidRDefault="005B2233" w:rsidP="00C927FB">
      <w:pPr>
        <w:rPr>
          <w:rtl/>
        </w:rPr>
      </w:pPr>
    </w:p>
    <w:p w:rsidR="005B2233" w:rsidRDefault="005B2233" w:rsidP="00C927FB">
      <w:pPr>
        <w:pStyle w:val="-"/>
        <w:keepNext/>
        <w:rPr>
          <w:rtl/>
        </w:rPr>
      </w:pPr>
      <w:bookmarkStart w:id="14593" w:name="ET_speakercontinue_6255_12"/>
      <w:r w:rsidRPr="00B22BC2">
        <w:rPr>
          <w:rStyle w:val="TagStyle"/>
          <w:rtl/>
        </w:rPr>
        <w:t xml:space="preserve"> &lt;&lt; דובר_המשך &gt;&gt; </w:t>
      </w:r>
      <w:r>
        <w:rPr>
          <w:rtl/>
        </w:rPr>
        <w:t>סימון דוידסון (יש עתיד):</w:t>
      </w:r>
      <w:r w:rsidRPr="00B22BC2">
        <w:rPr>
          <w:rStyle w:val="TagStyle"/>
          <w:rtl/>
        </w:rPr>
        <w:t xml:space="preserve"> &lt;&lt; דובר_המשך &gt;&gt;</w:t>
      </w:r>
      <w:r>
        <w:rPr>
          <w:rtl/>
        </w:rPr>
        <w:t xml:space="preserve">  </w:t>
      </w:r>
      <w:bookmarkEnd w:id="14593"/>
    </w:p>
    <w:p w:rsidR="005B2233" w:rsidRDefault="005B2233" w:rsidP="00C927FB">
      <w:pPr>
        <w:pStyle w:val="KeepWithNext"/>
        <w:rPr>
          <w:rtl/>
        </w:rPr>
      </w:pPr>
    </w:p>
    <w:p w:rsidR="005B2233" w:rsidRDefault="005B2233" w:rsidP="00C927FB">
      <w:pPr>
        <w:rPr>
          <w:rtl/>
        </w:rPr>
      </w:pPr>
      <w:bookmarkStart w:id="14594" w:name="_ETM_Q34_190000"/>
      <w:bookmarkEnd w:id="14594"/>
      <w:r>
        <w:rPr>
          <w:rFonts w:hint="cs"/>
          <w:rtl/>
        </w:rPr>
        <w:t>זה לא מפריע לך?</w:t>
      </w:r>
    </w:p>
    <w:p w:rsidR="005B2233" w:rsidRDefault="005B2233" w:rsidP="00C927FB">
      <w:pPr>
        <w:rPr>
          <w:rtl/>
        </w:rPr>
      </w:pPr>
    </w:p>
    <w:p w:rsidR="005B2233" w:rsidRDefault="005B2233" w:rsidP="00C927FB">
      <w:pPr>
        <w:pStyle w:val="af5"/>
        <w:keepNext/>
        <w:rPr>
          <w:rtl/>
        </w:rPr>
      </w:pPr>
      <w:r w:rsidRPr="00B22BC2">
        <w:rPr>
          <w:rStyle w:val="TagStyle"/>
          <w:rtl/>
        </w:rPr>
        <w:t xml:space="preserve"> &lt;&lt; קריאה &gt;&gt; </w:t>
      </w:r>
      <w:r>
        <w:rPr>
          <w:rtl/>
        </w:rPr>
        <w:t>טלי גוטליב (הליכוד):</w:t>
      </w:r>
      <w:r w:rsidRPr="00B22BC2">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bookmarkStart w:id="14595" w:name="_ETM_Q34_194000"/>
      <w:bookmarkEnd w:id="14595"/>
      <w:r>
        <w:rPr>
          <w:rFonts w:hint="cs"/>
          <w:rtl/>
        </w:rPr>
        <w:t>מבייש אותי.</w:t>
      </w:r>
    </w:p>
    <w:p w:rsidR="005B2233" w:rsidRDefault="005B2233" w:rsidP="00C927FB">
      <w:pPr>
        <w:rPr>
          <w:rtl/>
        </w:rPr>
      </w:pPr>
      <w:bookmarkStart w:id="14596" w:name="_ETM_Q34_193000"/>
      <w:bookmarkEnd w:id="14596"/>
    </w:p>
    <w:p w:rsidR="005B2233" w:rsidRDefault="005B2233" w:rsidP="00C927FB">
      <w:pPr>
        <w:pStyle w:val="-"/>
        <w:keepNext/>
        <w:rPr>
          <w:rtl/>
        </w:rPr>
      </w:pPr>
      <w:bookmarkStart w:id="14597" w:name="ET_speakercontinue_6255_14"/>
      <w:r w:rsidRPr="00B22BC2">
        <w:rPr>
          <w:rStyle w:val="TagStyle"/>
          <w:rtl/>
        </w:rPr>
        <w:lastRenderedPageBreak/>
        <w:t xml:space="preserve"> &lt;&lt; דובר_המשך &gt;&gt; </w:t>
      </w:r>
      <w:r>
        <w:rPr>
          <w:rtl/>
        </w:rPr>
        <w:t>סימון דוידסון (יש עתיד):</w:t>
      </w:r>
      <w:r w:rsidRPr="00B22BC2">
        <w:rPr>
          <w:rStyle w:val="TagStyle"/>
          <w:rtl/>
        </w:rPr>
        <w:t xml:space="preserve"> &lt;&lt; דובר_המשך &gt;&gt;</w:t>
      </w:r>
      <w:r>
        <w:rPr>
          <w:rtl/>
        </w:rPr>
        <w:t xml:space="preserve">  </w:t>
      </w:r>
      <w:bookmarkEnd w:id="14597"/>
    </w:p>
    <w:p w:rsidR="005B2233" w:rsidRDefault="005B2233" w:rsidP="00C927FB">
      <w:pPr>
        <w:pStyle w:val="KeepWithNext"/>
        <w:rPr>
          <w:rtl/>
        </w:rPr>
      </w:pPr>
    </w:p>
    <w:p w:rsidR="005B2233" w:rsidRDefault="005B2233" w:rsidP="00C927FB">
      <w:pPr>
        <w:rPr>
          <w:rtl/>
        </w:rPr>
      </w:pPr>
      <w:bookmarkStart w:id="14598" w:name="_ETM_Q34_195000"/>
      <w:bookmarkEnd w:id="14598"/>
      <w:r>
        <w:rPr>
          <w:rFonts w:hint="cs"/>
          <w:rtl/>
        </w:rPr>
        <w:t>איך זה</w:t>
      </w:r>
      <w:bookmarkStart w:id="14599" w:name="_ETM_Q34_192000"/>
      <w:bookmarkEnd w:id="14599"/>
      <w:r>
        <w:rPr>
          <w:rFonts w:hint="cs"/>
          <w:rtl/>
        </w:rPr>
        <w:t xml:space="preserve"> לא מפריע לך?</w:t>
      </w:r>
    </w:p>
    <w:p w:rsidR="005B2233" w:rsidRDefault="005B2233" w:rsidP="00C927FB">
      <w:pPr>
        <w:rPr>
          <w:rtl/>
        </w:rPr>
      </w:pPr>
      <w:bookmarkStart w:id="14600" w:name="_ETM_Q34_196000"/>
      <w:bookmarkEnd w:id="14600"/>
    </w:p>
    <w:p w:rsidR="005B2233" w:rsidRDefault="005B2233" w:rsidP="00C927FB">
      <w:pPr>
        <w:pStyle w:val="af5"/>
        <w:keepNext/>
        <w:rPr>
          <w:rtl/>
        </w:rPr>
      </w:pPr>
      <w:r w:rsidRPr="00B22BC2">
        <w:rPr>
          <w:rStyle w:val="TagStyle"/>
          <w:rtl/>
        </w:rPr>
        <w:t xml:space="preserve"> &lt;&lt; קריאה &gt;&gt; </w:t>
      </w:r>
      <w:r>
        <w:rPr>
          <w:rtl/>
        </w:rPr>
        <w:t>טלי גוטליב (הליכוד):</w:t>
      </w:r>
      <w:r w:rsidRPr="00B22BC2">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כי זה מבייש.</w:t>
      </w:r>
    </w:p>
    <w:p w:rsidR="005B2233" w:rsidRDefault="005B2233" w:rsidP="00C927FB">
      <w:pPr>
        <w:rPr>
          <w:rtl/>
        </w:rPr>
      </w:pPr>
      <w:bookmarkStart w:id="14601" w:name="_ETM_Q34_197000"/>
      <w:bookmarkEnd w:id="14601"/>
    </w:p>
    <w:p w:rsidR="005B2233" w:rsidRDefault="005B2233" w:rsidP="00C927FB">
      <w:pPr>
        <w:pStyle w:val="-"/>
        <w:keepNext/>
        <w:rPr>
          <w:rtl/>
        </w:rPr>
      </w:pPr>
      <w:bookmarkStart w:id="14602" w:name="ET_speakercontinue_6255_16"/>
      <w:r w:rsidRPr="00B22BC2">
        <w:rPr>
          <w:rStyle w:val="TagStyle"/>
          <w:rtl/>
        </w:rPr>
        <w:t xml:space="preserve"> &lt;&lt; דובר_המשך &gt;&gt; </w:t>
      </w:r>
      <w:r>
        <w:rPr>
          <w:rtl/>
        </w:rPr>
        <w:t>סימון דוידסון (יש עתיד):</w:t>
      </w:r>
      <w:r w:rsidRPr="00B22BC2">
        <w:rPr>
          <w:rStyle w:val="TagStyle"/>
          <w:rtl/>
        </w:rPr>
        <w:t xml:space="preserve"> &lt;&lt; דובר_המשך &gt;&gt;</w:t>
      </w:r>
      <w:r>
        <w:rPr>
          <w:rtl/>
        </w:rPr>
        <w:t xml:space="preserve">  </w:t>
      </w:r>
      <w:bookmarkEnd w:id="14602"/>
    </w:p>
    <w:p w:rsidR="005B2233" w:rsidRDefault="005B2233" w:rsidP="00C927FB">
      <w:pPr>
        <w:pStyle w:val="KeepWithNext"/>
        <w:rPr>
          <w:rtl/>
        </w:rPr>
      </w:pPr>
    </w:p>
    <w:p w:rsidR="005B2233" w:rsidRDefault="005B2233" w:rsidP="00C927FB">
      <w:pPr>
        <w:rPr>
          <w:rtl/>
        </w:rPr>
      </w:pPr>
      <w:r>
        <w:rPr>
          <w:rFonts w:hint="cs"/>
          <w:rtl/>
        </w:rPr>
        <w:t>בכל ממשלת ישראל אפס מנכ"ליות.</w:t>
      </w:r>
    </w:p>
    <w:p w:rsidR="005B2233" w:rsidRDefault="005B2233" w:rsidP="00C927FB">
      <w:pPr>
        <w:rPr>
          <w:rtl/>
        </w:rPr>
      </w:pPr>
      <w:bookmarkStart w:id="14603" w:name="_ETM_Q34_198000"/>
      <w:bookmarkEnd w:id="14603"/>
    </w:p>
    <w:p w:rsidR="005B2233" w:rsidRDefault="005B2233" w:rsidP="00C927FB">
      <w:pPr>
        <w:pStyle w:val="af5"/>
        <w:keepNext/>
        <w:rPr>
          <w:rtl/>
        </w:rPr>
      </w:pPr>
      <w:bookmarkStart w:id="14604" w:name="ET_interruption_6345_17"/>
      <w:r w:rsidRPr="00B22BC2">
        <w:rPr>
          <w:rStyle w:val="TagStyle"/>
          <w:rtl/>
        </w:rPr>
        <w:t xml:space="preserve"> &lt;&lt; קריאה &gt;&gt; </w:t>
      </w:r>
      <w:r>
        <w:rPr>
          <w:rtl/>
        </w:rPr>
        <w:t>טלי גוטליב (הליכוד):</w:t>
      </w:r>
      <w:r w:rsidRPr="00B22BC2">
        <w:rPr>
          <w:rStyle w:val="TagStyle"/>
          <w:rtl/>
        </w:rPr>
        <w:t xml:space="preserve"> &lt;&lt; קריאה &gt;&gt;</w:t>
      </w:r>
      <w:r>
        <w:rPr>
          <w:rtl/>
        </w:rPr>
        <w:t xml:space="preserve">  </w:t>
      </w:r>
      <w:bookmarkEnd w:id="14604"/>
    </w:p>
    <w:p w:rsidR="005B2233" w:rsidRDefault="005B2233" w:rsidP="00C927FB">
      <w:pPr>
        <w:pStyle w:val="KeepWithNext"/>
        <w:rPr>
          <w:rtl/>
        </w:rPr>
      </w:pPr>
    </w:p>
    <w:p w:rsidR="005B2233" w:rsidRDefault="005B2233" w:rsidP="00C927FB">
      <w:pPr>
        <w:rPr>
          <w:rtl/>
        </w:rPr>
      </w:pPr>
      <w:bookmarkStart w:id="14605" w:name="_ETM_Q34_201000"/>
      <w:bookmarkEnd w:id="14605"/>
      <w:r>
        <w:rPr>
          <w:rFonts w:hint="cs"/>
          <w:rtl/>
        </w:rPr>
        <w:t>אתה מבייש אותי. אתה מבייש אותי.</w:t>
      </w:r>
    </w:p>
    <w:p w:rsidR="005B2233" w:rsidRDefault="005B2233" w:rsidP="00C927FB">
      <w:pPr>
        <w:rPr>
          <w:rtl/>
        </w:rPr>
      </w:pPr>
      <w:bookmarkStart w:id="14606" w:name="_ETM_Q34_199000"/>
      <w:bookmarkEnd w:id="14606"/>
    </w:p>
    <w:p w:rsidR="005B2233" w:rsidRDefault="005B2233" w:rsidP="00C927FB">
      <w:pPr>
        <w:pStyle w:val="-"/>
        <w:keepNext/>
        <w:rPr>
          <w:rtl/>
        </w:rPr>
      </w:pPr>
      <w:bookmarkStart w:id="14607" w:name="ET_speakercontinue_6255_18"/>
      <w:r w:rsidRPr="00B22BC2">
        <w:rPr>
          <w:rStyle w:val="TagStyle"/>
          <w:rtl/>
        </w:rPr>
        <w:t xml:space="preserve"> &lt;&lt; דובר_המשך &gt;&gt; </w:t>
      </w:r>
      <w:r>
        <w:rPr>
          <w:rtl/>
        </w:rPr>
        <w:t>סימון דוידסון (יש עתיד):</w:t>
      </w:r>
      <w:r w:rsidRPr="00B22BC2">
        <w:rPr>
          <w:rStyle w:val="TagStyle"/>
          <w:rtl/>
        </w:rPr>
        <w:t xml:space="preserve"> &lt;&lt; דובר_המשך &gt;&gt;</w:t>
      </w:r>
      <w:r>
        <w:rPr>
          <w:rtl/>
        </w:rPr>
        <w:t xml:space="preserve">  </w:t>
      </w:r>
      <w:bookmarkEnd w:id="14607"/>
    </w:p>
    <w:p w:rsidR="005B2233" w:rsidRDefault="005B2233" w:rsidP="00C927FB">
      <w:pPr>
        <w:pStyle w:val="KeepWithNext"/>
        <w:rPr>
          <w:rtl/>
        </w:rPr>
      </w:pPr>
    </w:p>
    <w:p w:rsidR="005B2233" w:rsidRDefault="005B2233" w:rsidP="00C927FB">
      <w:pPr>
        <w:rPr>
          <w:rtl/>
        </w:rPr>
      </w:pPr>
      <w:bookmarkStart w:id="14608" w:name="_ETM_Q34_200000"/>
      <w:bookmarkEnd w:id="14608"/>
      <w:r>
        <w:rPr>
          <w:rtl/>
        </w:rPr>
        <w:t xml:space="preserve"> </w:t>
      </w:r>
      <w:bookmarkStart w:id="14609" w:name="_ETM_Q34_191009"/>
      <w:bookmarkEnd w:id="14609"/>
      <w:r>
        <w:rPr>
          <w:rFonts w:hint="cs"/>
          <w:rtl/>
        </w:rPr>
        <w:t xml:space="preserve">הבנות שלנו שנמצאות, מסתכלות </w:t>
      </w:r>
      <w:bookmarkStart w:id="14610" w:name="_ETM_Q34_203000"/>
      <w:bookmarkEnd w:id="14610"/>
      <w:r>
        <w:rPr>
          <w:rFonts w:hint="cs"/>
          <w:rtl/>
        </w:rPr>
        <w:t>ואומרות - -</w:t>
      </w:r>
    </w:p>
    <w:p w:rsidR="005B2233" w:rsidRDefault="005B2233" w:rsidP="00C927FB">
      <w:pPr>
        <w:rPr>
          <w:rtl/>
        </w:rPr>
      </w:pPr>
      <w:bookmarkStart w:id="14611" w:name="_ETM_Q34_202000"/>
      <w:bookmarkEnd w:id="14611"/>
    </w:p>
    <w:p w:rsidR="005B2233" w:rsidRDefault="005B2233" w:rsidP="00C927FB">
      <w:pPr>
        <w:pStyle w:val="af5"/>
        <w:keepNext/>
        <w:rPr>
          <w:rtl/>
        </w:rPr>
      </w:pPr>
      <w:r w:rsidRPr="00B22BC2">
        <w:rPr>
          <w:rStyle w:val="TagStyle"/>
          <w:rtl/>
        </w:rPr>
        <w:t xml:space="preserve"> &lt;&lt; קריאה &gt;&gt; </w:t>
      </w:r>
      <w:r>
        <w:rPr>
          <w:rtl/>
        </w:rPr>
        <w:t>טלי גוטליב (הליכוד):</w:t>
      </w:r>
      <w:r w:rsidRPr="00B22BC2">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אתה מבזה אותי.</w:t>
      </w:r>
    </w:p>
    <w:p w:rsidR="005B2233" w:rsidRDefault="005B2233" w:rsidP="00C927FB">
      <w:pPr>
        <w:rPr>
          <w:rtl/>
        </w:rPr>
      </w:pPr>
    </w:p>
    <w:p w:rsidR="005B2233" w:rsidRDefault="005B2233" w:rsidP="00C927FB">
      <w:pPr>
        <w:pStyle w:val="-"/>
        <w:keepNext/>
        <w:rPr>
          <w:rtl/>
        </w:rPr>
      </w:pPr>
      <w:bookmarkStart w:id="14612" w:name="ET_speakercontinue_6255_20"/>
      <w:r w:rsidRPr="00B22BC2">
        <w:rPr>
          <w:rStyle w:val="TagStyle"/>
          <w:rtl/>
        </w:rPr>
        <w:t xml:space="preserve"> &lt;&lt; דובר_המשך &gt;&gt; </w:t>
      </w:r>
      <w:r>
        <w:rPr>
          <w:rtl/>
        </w:rPr>
        <w:t>סימון דוידסון (יש עתיד):</w:t>
      </w:r>
      <w:r w:rsidRPr="00B22BC2">
        <w:rPr>
          <w:rStyle w:val="TagStyle"/>
          <w:rtl/>
        </w:rPr>
        <w:t xml:space="preserve"> &lt;&lt; דובר_המשך &gt;&gt;</w:t>
      </w:r>
      <w:r>
        <w:rPr>
          <w:rtl/>
        </w:rPr>
        <w:t xml:space="preserve">  </w:t>
      </w:r>
      <w:bookmarkEnd w:id="14612"/>
    </w:p>
    <w:p w:rsidR="005B2233" w:rsidRDefault="005B2233" w:rsidP="00C927FB">
      <w:pPr>
        <w:pStyle w:val="KeepWithNext"/>
        <w:rPr>
          <w:rtl/>
        </w:rPr>
      </w:pPr>
    </w:p>
    <w:p w:rsidR="005B2233" w:rsidRDefault="005B2233" w:rsidP="00C927FB">
      <w:pPr>
        <w:rPr>
          <w:rtl/>
        </w:rPr>
      </w:pPr>
      <w:r>
        <w:rPr>
          <w:rFonts w:hint="cs"/>
          <w:rtl/>
        </w:rPr>
        <w:t>- - אין לנו לאן להתקדם.</w:t>
      </w:r>
    </w:p>
    <w:p w:rsidR="005B2233" w:rsidRDefault="005B2233" w:rsidP="00C927FB">
      <w:pPr>
        <w:rPr>
          <w:rtl/>
        </w:rPr>
      </w:pPr>
    </w:p>
    <w:p w:rsidR="005B2233" w:rsidRDefault="005B2233" w:rsidP="00C927FB">
      <w:pPr>
        <w:pStyle w:val="af5"/>
        <w:keepNext/>
        <w:rPr>
          <w:rtl/>
        </w:rPr>
      </w:pPr>
      <w:bookmarkStart w:id="14613" w:name="ET_interruption_6345_21"/>
      <w:r w:rsidRPr="00B22BC2">
        <w:rPr>
          <w:rStyle w:val="TagStyle"/>
          <w:rtl/>
        </w:rPr>
        <w:t xml:space="preserve"> &lt;&lt; קריאה &gt;&gt; </w:t>
      </w:r>
      <w:r>
        <w:rPr>
          <w:rtl/>
        </w:rPr>
        <w:t>טלי גוטליב (הליכוד):</w:t>
      </w:r>
      <w:r w:rsidRPr="00B22BC2">
        <w:rPr>
          <w:rStyle w:val="TagStyle"/>
          <w:rtl/>
        </w:rPr>
        <w:t xml:space="preserve"> &lt;&lt; קריאה &gt;&gt;</w:t>
      </w:r>
      <w:r>
        <w:rPr>
          <w:rtl/>
        </w:rPr>
        <w:t xml:space="preserve">  </w:t>
      </w:r>
      <w:bookmarkEnd w:id="14613"/>
    </w:p>
    <w:p w:rsidR="005B2233" w:rsidRDefault="005B2233" w:rsidP="00C927FB">
      <w:pPr>
        <w:pStyle w:val="KeepWithNext"/>
        <w:rPr>
          <w:rtl/>
        </w:rPr>
      </w:pPr>
    </w:p>
    <w:p w:rsidR="005B2233" w:rsidRDefault="005B2233" w:rsidP="00C927FB">
      <w:pPr>
        <w:rPr>
          <w:rtl/>
        </w:rPr>
      </w:pPr>
      <w:r>
        <w:rPr>
          <w:rFonts w:hint="cs"/>
          <w:rtl/>
        </w:rPr>
        <w:t>אתה מבזה אותי.</w:t>
      </w:r>
    </w:p>
    <w:p w:rsidR="005B2233" w:rsidRDefault="005B2233" w:rsidP="00C927FB">
      <w:pPr>
        <w:rPr>
          <w:rtl/>
        </w:rPr>
      </w:pPr>
      <w:bookmarkStart w:id="14614" w:name="_ETM_Q34_204000"/>
      <w:bookmarkEnd w:id="14614"/>
    </w:p>
    <w:p w:rsidR="005B2233" w:rsidRDefault="005B2233" w:rsidP="00C927FB">
      <w:pPr>
        <w:pStyle w:val="-"/>
        <w:keepNext/>
        <w:rPr>
          <w:rtl/>
        </w:rPr>
      </w:pPr>
      <w:bookmarkStart w:id="14615" w:name="ET_speakercontinue_6255_22"/>
      <w:r w:rsidRPr="00B22BC2">
        <w:rPr>
          <w:rStyle w:val="TagStyle"/>
          <w:rtl/>
        </w:rPr>
        <w:t xml:space="preserve"> &lt;&lt; דובר_המשך &gt;&gt; </w:t>
      </w:r>
      <w:r>
        <w:rPr>
          <w:rtl/>
        </w:rPr>
        <w:t>סימון דוידסון (יש עתיד):</w:t>
      </w:r>
      <w:r w:rsidRPr="00B22BC2">
        <w:rPr>
          <w:rStyle w:val="TagStyle"/>
          <w:rtl/>
        </w:rPr>
        <w:t xml:space="preserve"> &lt;&lt; דובר_המשך &gt;&gt;</w:t>
      </w:r>
      <w:r>
        <w:rPr>
          <w:rtl/>
        </w:rPr>
        <w:t xml:space="preserve">  </w:t>
      </w:r>
      <w:bookmarkEnd w:id="14615"/>
    </w:p>
    <w:p w:rsidR="005B2233" w:rsidRDefault="005B2233" w:rsidP="00C927FB">
      <w:pPr>
        <w:pStyle w:val="KeepWithNext"/>
        <w:rPr>
          <w:rtl/>
        </w:rPr>
      </w:pPr>
    </w:p>
    <w:p w:rsidR="005B2233" w:rsidRDefault="005B2233" w:rsidP="00C927FB">
      <w:pPr>
        <w:rPr>
          <w:rtl/>
        </w:rPr>
      </w:pPr>
      <w:bookmarkStart w:id="14616" w:name="_ETM_Q34_205000"/>
      <w:bookmarkEnd w:id="14616"/>
      <w:r>
        <w:rPr>
          <w:rFonts w:hint="cs"/>
          <w:rtl/>
        </w:rPr>
        <w:t>אפס מנכ"ליות.</w:t>
      </w:r>
    </w:p>
    <w:p w:rsidR="005B2233" w:rsidRDefault="005B2233" w:rsidP="00C927FB">
      <w:pPr>
        <w:rPr>
          <w:rtl/>
        </w:rPr>
      </w:pPr>
      <w:bookmarkStart w:id="14617" w:name="_ETM_Q34_208000"/>
      <w:bookmarkEnd w:id="14617"/>
    </w:p>
    <w:p w:rsidR="005B2233" w:rsidRDefault="005B2233" w:rsidP="00C927FB">
      <w:pPr>
        <w:pStyle w:val="af5"/>
        <w:keepNext/>
        <w:rPr>
          <w:rtl/>
        </w:rPr>
      </w:pPr>
      <w:r w:rsidRPr="00B22BC2">
        <w:rPr>
          <w:rStyle w:val="TagStyle"/>
          <w:rtl/>
        </w:rPr>
        <w:lastRenderedPageBreak/>
        <w:t xml:space="preserve"> &lt;&lt; קריאה &gt;&gt; </w:t>
      </w:r>
      <w:r>
        <w:rPr>
          <w:rtl/>
        </w:rPr>
        <w:t>טלי גוטליב (הליכוד):</w:t>
      </w:r>
      <w:r w:rsidRPr="00B22BC2">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א</w:t>
      </w:r>
      <w:bookmarkStart w:id="14618" w:name="_ETM_Q34_210000"/>
      <w:bookmarkEnd w:id="14618"/>
      <w:r>
        <w:rPr>
          <w:rFonts w:hint="cs"/>
          <w:rtl/>
        </w:rPr>
        <w:t xml:space="preserve">תה מבזה אותי. אתה מבזה </w:t>
      </w:r>
      <w:bookmarkStart w:id="14619" w:name="_ETM_Q34_209000"/>
      <w:bookmarkEnd w:id="14619"/>
      <w:r>
        <w:rPr>
          <w:rFonts w:hint="cs"/>
          <w:rtl/>
        </w:rPr>
        <w:t>אותי כשאתה מתייחס למגדר שלי כאישיו.</w:t>
      </w:r>
    </w:p>
    <w:p w:rsidR="005B2233" w:rsidRDefault="005B2233" w:rsidP="00C927FB">
      <w:pPr>
        <w:rPr>
          <w:rtl/>
        </w:rPr>
      </w:pPr>
      <w:bookmarkStart w:id="14620" w:name="_ETM_Q34_215000"/>
      <w:bookmarkEnd w:id="14620"/>
    </w:p>
    <w:p w:rsidR="005B2233" w:rsidRDefault="005B2233" w:rsidP="00C927FB">
      <w:pPr>
        <w:pStyle w:val="-"/>
        <w:keepNext/>
        <w:rPr>
          <w:rtl/>
        </w:rPr>
      </w:pPr>
      <w:bookmarkStart w:id="14621" w:name="ET_speakercontinue_6255_24"/>
      <w:r w:rsidRPr="000107B5">
        <w:rPr>
          <w:rStyle w:val="TagStyle"/>
          <w:rtl/>
        </w:rPr>
        <w:t xml:space="preserve"> &lt;&lt; דובר_המשך &gt;&gt; </w:t>
      </w:r>
      <w:r>
        <w:rPr>
          <w:rtl/>
        </w:rPr>
        <w:t>סימון דוידסון (יש עתיד):</w:t>
      </w:r>
      <w:r w:rsidRPr="000107B5">
        <w:rPr>
          <w:rStyle w:val="TagStyle"/>
          <w:rtl/>
        </w:rPr>
        <w:t xml:space="preserve"> &lt;&lt; דובר_המשך &gt;&gt;</w:t>
      </w:r>
      <w:r>
        <w:rPr>
          <w:rtl/>
        </w:rPr>
        <w:t xml:space="preserve">  </w:t>
      </w:r>
      <w:bookmarkEnd w:id="14621"/>
    </w:p>
    <w:p w:rsidR="005B2233" w:rsidRDefault="005B2233" w:rsidP="00C927FB">
      <w:pPr>
        <w:pStyle w:val="KeepWithNext"/>
        <w:rPr>
          <w:rtl/>
        </w:rPr>
      </w:pPr>
    </w:p>
    <w:p w:rsidR="005B2233" w:rsidRDefault="005B2233" w:rsidP="00C927FB">
      <w:pPr>
        <w:rPr>
          <w:rtl/>
        </w:rPr>
      </w:pPr>
      <w:bookmarkStart w:id="14622" w:name="_ETM_Q34_211000"/>
      <w:bookmarkEnd w:id="14622"/>
      <w:r>
        <w:rPr>
          <w:rFonts w:hint="cs"/>
          <w:rtl/>
        </w:rPr>
        <w:t>אני רוצה לשאול אותך, טלי.</w:t>
      </w:r>
    </w:p>
    <w:p w:rsidR="005B2233" w:rsidRDefault="005B2233" w:rsidP="00C927FB">
      <w:pPr>
        <w:rPr>
          <w:rtl/>
        </w:rPr>
      </w:pPr>
    </w:p>
    <w:p w:rsidR="005B2233" w:rsidRDefault="005B2233" w:rsidP="00C927FB">
      <w:pPr>
        <w:pStyle w:val="af5"/>
        <w:keepNext/>
        <w:rPr>
          <w:rtl/>
        </w:rPr>
      </w:pPr>
      <w:r w:rsidRPr="000107B5">
        <w:rPr>
          <w:rStyle w:val="TagStyle"/>
          <w:rtl/>
        </w:rPr>
        <w:t xml:space="preserve"> &lt;&lt; קריאה &gt;&gt; </w:t>
      </w:r>
      <w:r>
        <w:rPr>
          <w:rtl/>
        </w:rPr>
        <w:t>טלי גוטליב (הליכוד):</w:t>
      </w:r>
      <w:r w:rsidRPr="000107B5">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זה </w:t>
      </w:r>
      <w:bookmarkStart w:id="14623" w:name="_ETM_Q34_213000"/>
      <w:bookmarkEnd w:id="14623"/>
      <w:r>
        <w:rPr>
          <w:rFonts w:hint="cs"/>
          <w:rtl/>
        </w:rPr>
        <w:t>פשוט מבזה אותי. מבזה אותי.</w:t>
      </w:r>
    </w:p>
    <w:p w:rsidR="005B2233" w:rsidRDefault="005B2233" w:rsidP="00C927FB">
      <w:pPr>
        <w:rPr>
          <w:rtl/>
        </w:rPr>
      </w:pPr>
      <w:bookmarkStart w:id="14624" w:name="_ETM_Q34_216000"/>
      <w:bookmarkEnd w:id="14624"/>
    </w:p>
    <w:p w:rsidR="005B2233" w:rsidRDefault="005B2233" w:rsidP="00C927FB">
      <w:pPr>
        <w:pStyle w:val="-"/>
        <w:keepNext/>
        <w:rPr>
          <w:rtl/>
        </w:rPr>
      </w:pPr>
      <w:bookmarkStart w:id="14625" w:name="ET_speakercontinue_6255_26"/>
      <w:r w:rsidRPr="000107B5">
        <w:rPr>
          <w:rStyle w:val="TagStyle"/>
          <w:rtl/>
        </w:rPr>
        <w:t xml:space="preserve"> &lt;&lt; דובר_המשך &gt;&gt; </w:t>
      </w:r>
      <w:r>
        <w:rPr>
          <w:rtl/>
        </w:rPr>
        <w:t>סימון דוידסון (יש עתיד):</w:t>
      </w:r>
      <w:r w:rsidRPr="000107B5">
        <w:rPr>
          <w:rStyle w:val="TagStyle"/>
          <w:rtl/>
        </w:rPr>
        <w:t xml:space="preserve"> &lt;&lt; דובר_המשך &gt;&gt;</w:t>
      </w:r>
      <w:r>
        <w:rPr>
          <w:rtl/>
        </w:rPr>
        <w:t xml:space="preserve">  </w:t>
      </w:r>
      <w:bookmarkEnd w:id="14625"/>
    </w:p>
    <w:p w:rsidR="005B2233" w:rsidRDefault="005B2233" w:rsidP="00C927FB">
      <w:pPr>
        <w:pStyle w:val="KeepWithNext"/>
        <w:rPr>
          <w:rtl/>
        </w:rPr>
      </w:pPr>
    </w:p>
    <w:p w:rsidR="005B2233" w:rsidRDefault="005B2233" w:rsidP="00C927FB">
      <w:pPr>
        <w:rPr>
          <w:rtl/>
        </w:rPr>
      </w:pPr>
      <w:bookmarkStart w:id="14626" w:name="_ETM_Q34_217000"/>
      <w:bookmarkStart w:id="14627" w:name="_ETM_Q34_215130"/>
      <w:bookmarkEnd w:id="14626"/>
      <w:bookmarkEnd w:id="14627"/>
      <w:r>
        <w:rPr>
          <w:rtl/>
        </w:rPr>
        <w:t xml:space="preserve">51% </w:t>
      </w:r>
      <w:bookmarkStart w:id="14628" w:name="_ETM_Q34_217170"/>
      <w:bookmarkEnd w:id="14628"/>
      <w:r>
        <w:rPr>
          <w:rtl/>
        </w:rPr>
        <w:t xml:space="preserve">מהמדינה </w:t>
      </w:r>
      <w:bookmarkStart w:id="14629" w:name="_ETM_Q34_221520"/>
      <w:bookmarkEnd w:id="14629"/>
      <w:r>
        <w:rPr>
          <w:rFonts w:hint="cs"/>
          <w:rtl/>
        </w:rPr>
        <w:t>הן נשים.</w:t>
      </w:r>
      <w:r>
        <w:rPr>
          <w:rtl/>
        </w:rPr>
        <w:t xml:space="preserve"> </w:t>
      </w:r>
      <w:bookmarkStart w:id="14630" w:name="_ETM_Q34_221820"/>
      <w:bookmarkEnd w:id="14630"/>
      <w:r>
        <w:rPr>
          <w:rFonts w:hint="cs"/>
          <w:rtl/>
        </w:rPr>
        <w:t xml:space="preserve">מתוך 51% אין </w:t>
      </w:r>
      <w:r>
        <w:rPr>
          <w:rtl/>
        </w:rPr>
        <w:t xml:space="preserve">אפשרות </w:t>
      </w:r>
      <w:bookmarkStart w:id="14631" w:name="_ETM_Q34_222780"/>
      <w:bookmarkEnd w:id="14631"/>
      <w:r>
        <w:rPr>
          <w:rFonts w:hint="cs"/>
          <w:rtl/>
        </w:rPr>
        <w:t>לה</w:t>
      </w:r>
      <w:bookmarkStart w:id="14632" w:name="_ETM_Q34_220000"/>
      <w:bookmarkEnd w:id="14632"/>
      <w:r>
        <w:rPr>
          <w:rFonts w:hint="cs"/>
          <w:rtl/>
        </w:rPr>
        <w:t>שיג מנכ"לית טובה?</w:t>
      </w:r>
    </w:p>
    <w:p w:rsidR="005B2233" w:rsidRDefault="005B2233" w:rsidP="00C927FB">
      <w:pPr>
        <w:rPr>
          <w:rtl/>
        </w:rPr>
      </w:pPr>
      <w:bookmarkStart w:id="14633" w:name="_ETM_Q34_222000"/>
      <w:bookmarkEnd w:id="14633"/>
    </w:p>
    <w:p w:rsidR="005B2233" w:rsidRDefault="005B2233" w:rsidP="00C927FB">
      <w:pPr>
        <w:pStyle w:val="af5"/>
        <w:keepNext/>
        <w:rPr>
          <w:rtl/>
        </w:rPr>
      </w:pPr>
      <w:r w:rsidRPr="000107B5">
        <w:rPr>
          <w:rStyle w:val="TagStyle"/>
          <w:rtl/>
        </w:rPr>
        <w:t xml:space="preserve"> &lt;&lt; קריאה &gt;&gt; </w:t>
      </w:r>
      <w:r>
        <w:rPr>
          <w:rtl/>
        </w:rPr>
        <w:t>טלי גוטליב (הליכוד):</w:t>
      </w:r>
      <w:r w:rsidRPr="000107B5">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bookmarkStart w:id="14634" w:name="_ETM_Q34_218000"/>
      <w:bookmarkEnd w:id="14634"/>
      <w:r>
        <w:rPr>
          <w:rFonts w:hint="cs"/>
          <w:rtl/>
        </w:rPr>
        <w:t>מבזה אותי.</w:t>
      </w:r>
      <w:bookmarkStart w:id="14635" w:name="_ETM_Q34_223000"/>
      <w:bookmarkEnd w:id="14635"/>
      <w:r>
        <w:rPr>
          <w:rFonts w:hint="cs"/>
          <w:rtl/>
        </w:rPr>
        <w:t xml:space="preserve"> די. אני אישה. עזוב אותי. הגעתי </w:t>
      </w:r>
      <w:bookmarkStart w:id="14636" w:name="_ETM_Q34_226000"/>
      <w:bookmarkEnd w:id="14636"/>
      <w:r>
        <w:rPr>
          <w:rFonts w:hint="cs"/>
          <w:rtl/>
        </w:rPr>
        <w:t>לכאן בעשר אצבעותיי ובזכות הקדוש ברוך הוא.</w:t>
      </w:r>
    </w:p>
    <w:p w:rsidR="005B2233" w:rsidRDefault="005B2233" w:rsidP="00C927FB">
      <w:pPr>
        <w:rPr>
          <w:rtl/>
        </w:rPr>
      </w:pPr>
    </w:p>
    <w:p w:rsidR="005B2233" w:rsidRDefault="005B2233" w:rsidP="00C927FB">
      <w:pPr>
        <w:pStyle w:val="-"/>
        <w:keepNext/>
        <w:rPr>
          <w:rtl/>
        </w:rPr>
      </w:pPr>
      <w:bookmarkStart w:id="14637" w:name="ET_speakercontinue_6255_28"/>
      <w:r w:rsidRPr="000107B5">
        <w:rPr>
          <w:rStyle w:val="TagStyle"/>
          <w:rtl/>
        </w:rPr>
        <w:t xml:space="preserve"> &lt;&lt; דובר_המשך &gt;&gt; </w:t>
      </w:r>
      <w:r>
        <w:rPr>
          <w:rtl/>
        </w:rPr>
        <w:t>סימון דוידסון (יש עתיד):</w:t>
      </w:r>
      <w:r w:rsidRPr="000107B5">
        <w:rPr>
          <w:rStyle w:val="TagStyle"/>
          <w:rtl/>
        </w:rPr>
        <w:t xml:space="preserve"> &lt;&lt; דובר_המשך &gt;&gt;</w:t>
      </w:r>
      <w:r>
        <w:rPr>
          <w:rtl/>
        </w:rPr>
        <w:t xml:space="preserve">  </w:t>
      </w:r>
      <w:bookmarkEnd w:id="14637"/>
    </w:p>
    <w:p w:rsidR="005B2233" w:rsidRDefault="005B2233" w:rsidP="00C927FB">
      <w:pPr>
        <w:pStyle w:val="KeepWithNext"/>
        <w:rPr>
          <w:rtl/>
        </w:rPr>
      </w:pPr>
    </w:p>
    <w:p w:rsidR="005B2233" w:rsidRDefault="005B2233" w:rsidP="00C927FB">
      <w:pPr>
        <w:rPr>
          <w:rtl/>
        </w:rPr>
      </w:pPr>
      <w:bookmarkStart w:id="14638" w:name="_ETM_Q34_225000"/>
      <w:bookmarkEnd w:id="14638"/>
      <w:r>
        <w:rPr>
          <w:rFonts w:hint="cs"/>
          <w:rtl/>
        </w:rPr>
        <w:t>את יודעת מה, טלי?</w:t>
      </w:r>
    </w:p>
    <w:p w:rsidR="005B2233" w:rsidRDefault="005B2233" w:rsidP="00C927FB">
      <w:pPr>
        <w:rPr>
          <w:rtl/>
        </w:rPr>
      </w:pPr>
      <w:bookmarkStart w:id="14639" w:name="_ETM_Q34_228000"/>
      <w:bookmarkEnd w:id="14639"/>
    </w:p>
    <w:p w:rsidR="005B2233" w:rsidRDefault="005B2233" w:rsidP="00C927FB">
      <w:pPr>
        <w:pStyle w:val="af5"/>
        <w:keepNext/>
        <w:rPr>
          <w:rtl/>
        </w:rPr>
      </w:pPr>
      <w:r w:rsidRPr="000107B5">
        <w:rPr>
          <w:rStyle w:val="TagStyle"/>
          <w:rtl/>
        </w:rPr>
        <w:t xml:space="preserve"> &lt;&lt; קריאה &gt;&gt; </w:t>
      </w:r>
      <w:r>
        <w:rPr>
          <w:rtl/>
        </w:rPr>
        <w:t>טלי גוטליב (הליכוד):</w:t>
      </w:r>
      <w:r w:rsidRPr="000107B5">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לא בגלל שאני אישה.</w:t>
      </w:r>
    </w:p>
    <w:p w:rsidR="005B2233" w:rsidRDefault="005B2233" w:rsidP="00C927FB">
      <w:pPr>
        <w:rPr>
          <w:rtl/>
        </w:rPr>
      </w:pPr>
    </w:p>
    <w:p w:rsidR="005B2233" w:rsidRDefault="005B2233" w:rsidP="00C927FB">
      <w:pPr>
        <w:pStyle w:val="af5"/>
        <w:keepNext/>
        <w:rPr>
          <w:rtl/>
        </w:rPr>
      </w:pPr>
      <w:bookmarkStart w:id="14640" w:name="ET_interruption_5787_30"/>
      <w:r w:rsidRPr="000107B5">
        <w:rPr>
          <w:rStyle w:val="TagStyle"/>
          <w:rtl/>
        </w:rPr>
        <w:t xml:space="preserve"> &lt;&lt; קריאה &gt;&gt; </w:t>
      </w:r>
      <w:r>
        <w:rPr>
          <w:rtl/>
        </w:rPr>
        <w:t>יוראי להב הרצנו (יש עתיד):</w:t>
      </w:r>
      <w:r w:rsidRPr="000107B5">
        <w:rPr>
          <w:rStyle w:val="TagStyle"/>
          <w:rtl/>
        </w:rPr>
        <w:t xml:space="preserve"> &lt;&lt; קריאה &gt;&gt;</w:t>
      </w:r>
      <w:r>
        <w:rPr>
          <w:rtl/>
        </w:rPr>
        <w:t xml:space="preserve">  </w:t>
      </w:r>
      <w:bookmarkEnd w:id="14640"/>
    </w:p>
    <w:p w:rsidR="005B2233" w:rsidRDefault="005B2233" w:rsidP="00C927FB">
      <w:pPr>
        <w:pStyle w:val="KeepWithNext"/>
        <w:rPr>
          <w:rtl/>
        </w:rPr>
      </w:pPr>
    </w:p>
    <w:p w:rsidR="005B2233" w:rsidRDefault="005B2233" w:rsidP="00C927FB">
      <w:pPr>
        <w:rPr>
          <w:rtl/>
        </w:rPr>
      </w:pPr>
      <w:r>
        <w:rPr>
          <w:rFonts w:hint="cs"/>
          <w:rtl/>
        </w:rPr>
        <w:t xml:space="preserve">לא, הגעת בזכות השריון. הגעת בזכות </w:t>
      </w:r>
      <w:bookmarkStart w:id="14641" w:name="_ETM_Q34_232000"/>
      <w:bookmarkEnd w:id="14641"/>
      <w:r>
        <w:rPr>
          <w:rFonts w:hint="cs"/>
          <w:rtl/>
        </w:rPr>
        <w:t>השריון. את משוריינת.</w:t>
      </w:r>
    </w:p>
    <w:p w:rsidR="005B2233" w:rsidRDefault="005B2233" w:rsidP="00C927FB">
      <w:pPr>
        <w:rPr>
          <w:rtl/>
        </w:rPr>
      </w:pPr>
    </w:p>
    <w:p w:rsidR="005B2233" w:rsidRDefault="005B2233" w:rsidP="00C927FB">
      <w:pPr>
        <w:pStyle w:val="-"/>
        <w:keepNext/>
        <w:rPr>
          <w:rtl/>
        </w:rPr>
      </w:pPr>
      <w:bookmarkStart w:id="14642" w:name="ET_speakercontinue_6255_31"/>
      <w:r w:rsidRPr="000107B5">
        <w:rPr>
          <w:rStyle w:val="TagStyle"/>
          <w:rtl/>
        </w:rPr>
        <w:t xml:space="preserve"> &lt;&lt; דובר_המשך &gt;&gt; </w:t>
      </w:r>
      <w:r>
        <w:rPr>
          <w:rtl/>
        </w:rPr>
        <w:t>סימון דוידסון (יש עתיד):</w:t>
      </w:r>
      <w:r w:rsidRPr="000107B5">
        <w:rPr>
          <w:rStyle w:val="TagStyle"/>
          <w:rtl/>
        </w:rPr>
        <w:t xml:space="preserve"> &lt;&lt; דובר_המשך &gt;&gt;</w:t>
      </w:r>
      <w:r>
        <w:rPr>
          <w:rtl/>
        </w:rPr>
        <w:t xml:space="preserve">  </w:t>
      </w:r>
      <w:bookmarkEnd w:id="14642"/>
    </w:p>
    <w:p w:rsidR="005B2233" w:rsidRDefault="005B2233" w:rsidP="00C927FB">
      <w:pPr>
        <w:pStyle w:val="KeepWithNext"/>
        <w:rPr>
          <w:rtl/>
        </w:rPr>
      </w:pPr>
    </w:p>
    <w:p w:rsidR="005B2233" w:rsidRDefault="005B2233" w:rsidP="00C927FB">
      <w:pPr>
        <w:rPr>
          <w:rtl/>
        </w:rPr>
      </w:pPr>
      <w:bookmarkStart w:id="14643" w:name="_ETM_Q34_230000"/>
      <w:bookmarkEnd w:id="14643"/>
      <w:r>
        <w:rPr>
          <w:rFonts w:hint="cs"/>
          <w:rtl/>
        </w:rPr>
        <w:t xml:space="preserve">טלי. </w:t>
      </w:r>
    </w:p>
    <w:p w:rsidR="005B2233" w:rsidRDefault="005B2233" w:rsidP="00C927FB">
      <w:pPr>
        <w:rPr>
          <w:rtl/>
        </w:rPr>
      </w:pPr>
    </w:p>
    <w:p w:rsidR="005B2233" w:rsidRDefault="005B2233" w:rsidP="00C927FB">
      <w:pPr>
        <w:pStyle w:val="af5"/>
        <w:keepNext/>
        <w:rPr>
          <w:rtl/>
        </w:rPr>
      </w:pPr>
      <w:r w:rsidRPr="000107B5">
        <w:rPr>
          <w:rStyle w:val="TagStyle"/>
          <w:rtl/>
        </w:rPr>
        <w:t xml:space="preserve"> &lt;&lt; קריאה &gt;&gt; </w:t>
      </w:r>
      <w:r>
        <w:rPr>
          <w:rtl/>
        </w:rPr>
        <w:t>טלי גוטליב (הליכוד):</w:t>
      </w:r>
      <w:r w:rsidRPr="000107B5">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הייתי מס' 30. הייתי מס' 30. </w:t>
      </w:r>
    </w:p>
    <w:p w:rsidR="005B2233" w:rsidRDefault="005B2233" w:rsidP="00C927FB">
      <w:pPr>
        <w:rPr>
          <w:rtl/>
        </w:rPr>
      </w:pPr>
      <w:bookmarkStart w:id="14644" w:name="_ETM_Q34_234000"/>
      <w:bookmarkEnd w:id="14644"/>
    </w:p>
    <w:p w:rsidR="005B2233" w:rsidRDefault="005B2233" w:rsidP="00C927FB">
      <w:pPr>
        <w:pStyle w:val="af5"/>
        <w:keepNext/>
        <w:rPr>
          <w:rtl/>
        </w:rPr>
      </w:pPr>
      <w:bookmarkStart w:id="14645" w:name="ET_interruption_5787_33"/>
      <w:r w:rsidRPr="000107B5">
        <w:rPr>
          <w:rStyle w:val="TagStyle"/>
          <w:rtl/>
        </w:rPr>
        <w:t xml:space="preserve"> &lt;&lt; קריאה &gt;&gt; </w:t>
      </w:r>
      <w:r>
        <w:rPr>
          <w:rtl/>
        </w:rPr>
        <w:t>יוראי להב הרצנו (יש עתיד):</w:t>
      </w:r>
      <w:r w:rsidRPr="000107B5">
        <w:rPr>
          <w:rStyle w:val="TagStyle"/>
          <w:rtl/>
        </w:rPr>
        <w:t xml:space="preserve"> &lt;&lt; קריאה &gt;&gt;</w:t>
      </w:r>
      <w:r>
        <w:rPr>
          <w:rtl/>
        </w:rPr>
        <w:t xml:space="preserve">  </w:t>
      </w:r>
      <w:bookmarkEnd w:id="14645"/>
    </w:p>
    <w:p w:rsidR="005B2233" w:rsidRDefault="005B2233" w:rsidP="00C927FB">
      <w:pPr>
        <w:pStyle w:val="KeepWithNext"/>
        <w:rPr>
          <w:rtl/>
        </w:rPr>
      </w:pPr>
    </w:p>
    <w:p w:rsidR="005B2233" w:rsidRDefault="005B2233" w:rsidP="00C927FB">
      <w:pPr>
        <w:rPr>
          <w:rtl/>
        </w:rPr>
      </w:pPr>
      <w:bookmarkStart w:id="14646" w:name="_ETM_Q34_238000"/>
      <w:bookmarkEnd w:id="14646"/>
      <w:r>
        <w:rPr>
          <w:rFonts w:hint="cs"/>
          <w:rtl/>
        </w:rPr>
        <w:t>את משוריינת. את משוריינת.</w:t>
      </w:r>
    </w:p>
    <w:p w:rsidR="005B2233" w:rsidRDefault="005B2233" w:rsidP="00C927FB">
      <w:pPr>
        <w:rPr>
          <w:rtl/>
        </w:rPr>
      </w:pPr>
      <w:bookmarkStart w:id="14647" w:name="_ETM_Q34_239000"/>
      <w:bookmarkEnd w:id="14647"/>
    </w:p>
    <w:p w:rsidR="005B2233" w:rsidRDefault="005B2233" w:rsidP="00C927FB">
      <w:pPr>
        <w:pStyle w:val="-"/>
        <w:keepNext/>
        <w:rPr>
          <w:rtl/>
        </w:rPr>
      </w:pPr>
      <w:bookmarkStart w:id="14648" w:name="ET_speakercontinue_6255_34"/>
      <w:r w:rsidRPr="000107B5">
        <w:rPr>
          <w:rStyle w:val="TagStyle"/>
          <w:rtl/>
        </w:rPr>
        <w:t xml:space="preserve"> &lt;&lt; דובר_המשך &gt;&gt; </w:t>
      </w:r>
      <w:r>
        <w:rPr>
          <w:rtl/>
        </w:rPr>
        <w:t>סימון דוידסון (יש עתיד):</w:t>
      </w:r>
      <w:r w:rsidRPr="000107B5">
        <w:rPr>
          <w:rStyle w:val="TagStyle"/>
          <w:rtl/>
        </w:rPr>
        <w:t xml:space="preserve"> &lt;&lt; דובר_המשך &gt;&gt;</w:t>
      </w:r>
      <w:r>
        <w:rPr>
          <w:rtl/>
        </w:rPr>
        <w:t xml:space="preserve">  </w:t>
      </w:r>
      <w:bookmarkEnd w:id="14648"/>
    </w:p>
    <w:p w:rsidR="005B2233" w:rsidRDefault="005B2233" w:rsidP="00C927FB">
      <w:pPr>
        <w:pStyle w:val="KeepWithNext"/>
        <w:rPr>
          <w:rtl/>
        </w:rPr>
      </w:pPr>
    </w:p>
    <w:p w:rsidR="005B2233" w:rsidRDefault="005B2233" w:rsidP="00C927FB">
      <w:pPr>
        <w:rPr>
          <w:rtl/>
        </w:rPr>
      </w:pPr>
      <w:bookmarkStart w:id="14649" w:name="_ETM_Q34_240000"/>
      <w:bookmarkEnd w:id="14649"/>
      <w:r>
        <w:rPr>
          <w:rFonts w:hint="cs"/>
          <w:rtl/>
        </w:rPr>
        <w:t xml:space="preserve">כאן 11, אל תפריע לי. כאן 11 אתה מפריע לי. חברים, כאן 11 מפריע. </w:t>
      </w:r>
    </w:p>
    <w:p w:rsidR="005B2233" w:rsidRDefault="005B2233" w:rsidP="00C927FB">
      <w:pPr>
        <w:rPr>
          <w:rtl/>
        </w:rPr>
      </w:pPr>
    </w:p>
    <w:p w:rsidR="005B2233" w:rsidRDefault="005B2233" w:rsidP="00C927FB">
      <w:pPr>
        <w:pStyle w:val="af5"/>
        <w:keepNext/>
        <w:rPr>
          <w:rtl/>
        </w:rPr>
      </w:pPr>
      <w:r w:rsidRPr="000107B5">
        <w:rPr>
          <w:rStyle w:val="TagStyle"/>
          <w:rtl/>
        </w:rPr>
        <w:t xml:space="preserve"> &lt;&lt; קריאה &gt;&gt; </w:t>
      </w:r>
      <w:r>
        <w:rPr>
          <w:rtl/>
        </w:rPr>
        <w:t>טלי גוטליב (הליכוד):</w:t>
      </w:r>
      <w:r w:rsidRPr="000107B5">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 -</w:t>
      </w:r>
    </w:p>
    <w:p w:rsidR="005B2233" w:rsidRDefault="005B2233" w:rsidP="00C927FB">
      <w:pPr>
        <w:rPr>
          <w:rtl/>
        </w:rPr>
      </w:pPr>
    </w:p>
    <w:p w:rsidR="005B2233" w:rsidRDefault="005B2233" w:rsidP="00C927FB">
      <w:pPr>
        <w:pStyle w:val="-"/>
        <w:keepNext/>
        <w:rPr>
          <w:rtl/>
        </w:rPr>
      </w:pPr>
      <w:bookmarkStart w:id="14650" w:name="ET_speakercontinue_6255_36"/>
      <w:r w:rsidRPr="000107B5">
        <w:rPr>
          <w:rStyle w:val="TagStyle"/>
          <w:rtl/>
        </w:rPr>
        <w:t xml:space="preserve"> &lt;&lt; דובר_המשך &gt;&gt; </w:t>
      </w:r>
      <w:r>
        <w:rPr>
          <w:rtl/>
        </w:rPr>
        <w:t>סימון דוידסון (יש עתיד):</w:t>
      </w:r>
      <w:r w:rsidRPr="000107B5">
        <w:rPr>
          <w:rStyle w:val="TagStyle"/>
          <w:rtl/>
        </w:rPr>
        <w:t xml:space="preserve"> &lt;&lt; דובר_המשך &gt;&gt;</w:t>
      </w:r>
      <w:r>
        <w:rPr>
          <w:rtl/>
        </w:rPr>
        <w:t xml:space="preserve">  </w:t>
      </w:r>
      <w:bookmarkEnd w:id="14650"/>
    </w:p>
    <w:p w:rsidR="005B2233" w:rsidRDefault="005B2233" w:rsidP="00C927FB">
      <w:pPr>
        <w:pStyle w:val="KeepWithNext"/>
        <w:rPr>
          <w:rtl/>
        </w:rPr>
      </w:pPr>
    </w:p>
    <w:p w:rsidR="005B2233" w:rsidRDefault="005B2233" w:rsidP="00C927FB">
      <w:pPr>
        <w:rPr>
          <w:rtl/>
        </w:rPr>
      </w:pPr>
      <w:r>
        <w:rPr>
          <w:rFonts w:hint="cs"/>
          <w:rtl/>
        </w:rPr>
        <w:t xml:space="preserve">טוב, אתה </w:t>
      </w:r>
      <w:bookmarkStart w:id="14651" w:name="_ETM_Q34_247000"/>
      <w:bookmarkEnd w:id="14651"/>
      <w:r>
        <w:rPr>
          <w:rFonts w:hint="cs"/>
          <w:rtl/>
        </w:rPr>
        <w:t>צריך להוסיף לי. היא לא נותנת לי לדבר.</w:t>
      </w:r>
    </w:p>
    <w:p w:rsidR="005B2233" w:rsidRDefault="005B2233" w:rsidP="00C927FB">
      <w:pPr>
        <w:rPr>
          <w:rtl/>
        </w:rPr>
      </w:pPr>
    </w:p>
    <w:p w:rsidR="005B2233" w:rsidRDefault="005B2233" w:rsidP="00C927FB">
      <w:pPr>
        <w:pStyle w:val="af6"/>
        <w:keepNext/>
        <w:rPr>
          <w:rtl/>
        </w:rPr>
      </w:pPr>
      <w:r w:rsidRPr="000107B5">
        <w:rPr>
          <w:rStyle w:val="TagStyle"/>
          <w:rtl/>
        </w:rPr>
        <w:t xml:space="preserve"> &lt;&lt; יור &gt;&gt; </w:t>
      </w:r>
      <w:r>
        <w:rPr>
          <w:rtl/>
        </w:rPr>
        <w:t>היו"ר ניסים ואטורי:</w:t>
      </w:r>
      <w:r w:rsidRPr="000107B5">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עצרתי, עצרתי.</w:t>
      </w:r>
    </w:p>
    <w:p w:rsidR="005B2233" w:rsidRDefault="005B2233" w:rsidP="00C927FB">
      <w:pPr>
        <w:rPr>
          <w:rtl/>
        </w:rPr>
      </w:pPr>
      <w:bookmarkStart w:id="14652" w:name="_ETM_Q34_248000"/>
      <w:bookmarkEnd w:id="14652"/>
    </w:p>
    <w:p w:rsidR="005B2233" w:rsidRDefault="005B2233" w:rsidP="00C927FB">
      <w:pPr>
        <w:pStyle w:val="af5"/>
        <w:keepNext/>
        <w:rPr>
          <w:rtl/>
        </w:rPr>
      </w:pPr>
      <w:r w:rsidRPr="000107B5">
        <w:rPr>
          <w:rStyle w:val="TagStyle"/>
          <w:rtl/>
        </w:rPr>
        <w:t xml:space="preserve"> &lt;&lt; קריאה &gt;&gt; </w:t>
      </w:r>
      <w:r>
        <w:rPr>
          <w:rtl/>
        </w:rPr>
        <w:t>טלי גוטליב (הליכוד):</w:t>
      </w:r>
      <w:r w:rsidRPr="000107B5">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bookmarkStart w:id="14653" w:name="_ETM_Q34_252000"/>
      <w:bookmarkEnd w:id="14653"/>
      <w:r>
        <w:rPr>
          <w:rFonts w:hint="cs"/>
          <w:rtl/>
        </w:rPr>
        <w:t xml:space="preserve">כמה </w:t>
      </w:r>
      <w:bookmarkStart w:id="14654" w:name="_ETM_Q34_249000"/>
      <w:bookmarkEnd w:id="14654"/>
      <w:r>
        <w:rPr>
          <w:rFonts w:hint="cs"/>
          <w:rtl/>
        </w:rPr>
        <w:t>פעמים - - - אותי?</w:t>
      </w:r>
    </w:p>
    <w:p w:rsidR="005B2233" w:rsidRDefault="005B2233" w:rsidP="00C927FB">
      <w:pPr>
        <w:rPr>
          <w:rtl/>
        </w:rPr>
      </w:pPr>
    </w:p>
    <w:p w:rsidR="005B2233" w:rsidRDefault="005B2233" w:rsidP="00C927FB">
      <w:pPr>
        <w:pStyle w:val="-"/>
        <w:keepNext/>
        <w:rPr>
          <w:rtl/>
        </w:rPr>
      </w:pPr>
      <w:bookmarkStart w:id="14655" w:name="ET_speakercontinue_6255_39"/>
      <w:r w:rsidRPr="000107B5">
        <w:rPr>
          <w:rStyle w:val="TagStyle"/>
          <w:rtl/>
        </w:rPr>
        <w:t xml:space="preserve"> &lt;&lt; דובר_המשך &gt;&gt; </w:t>
      </w:r>
      <w:r>
        <w:rPr>
          <w:rtl/>
        </w:rPr>
        <w:t>סימון דוידסון (יש עתיד):</w:t>
      </w:r>
      <w:r w:rsidRPr="000107B5">
        <w:rPr>
          <w:rStyle w:val="TagStyle"/>
          <w:rtl/>
        </w:rPr>
        <w:t xml:space="preserve"> &lt;&lt; דובר_המשך &gt;&gt;</w:t>
      </w:r>
      <w:r>
        <w:rPr>
          <w:rtl/>
        </w:rPr>
        <w:t xml:space="preserve">  </w:t>
      </w:r>
      <w:bookmarkEnd w:id="14655"/>
    </w:p>
    <w:p w:rsidR="005B2233" w:rsidRDefault="005B2233" w:rsidP="00C927FB">
      <w:pPr>
        <w:pStyle w:val="KeepWithNext"/>
        <w:rPr>
          <w:rtl/>
        </w:rPr>
      </w:pPr>
    </w:p>
    <w:p w:rsidR="005B2233" w:rsidRDefault="005B2233" w:rsidP="00C927FB">
      <w:pPr>
        <w:rPr>
          <w:rtl/>
        </w:rPr>
      </w:pPr>
      <w:bookmarkStart w:id="14656" w:name="_ETM_Q34_250000"/>
      <w:bookmarkEnd w:id="14656"/>
      <w:r>
        <w:rPr>
          <w:rFonts w:hint="cs"/>
          <w:rtl/>
        </w:rPr>
        <w:t xml:space="preserve">עליזה, יש לך פיליבסטר מהליכוד. </w:t>
      </w:r>
    </w:p>
    <w:p w:rsidR="005B2233" w:rsidRDefault="005B2233" w:rsidP="00C927FB">
      <w:pPr>
        <w:rPr>
          <w:rtl/>
        </w:rPr>
      </w:pPr>
    </w:p>
    <w:p w:rsidR="005B2233" w:rsidRDefault="005B2233" w:rsidP="00C927FB">
      <w:pPr>
        <w:pStyle w:val="af5"/>
        <w:keepNext/>
        <w:rPr>
          <w:rtl/>
        </w:rPr>
      </w:pPr>
      <w:bookmarkStart w:id="14657" w:name="ET_interruption_קר_אה_40"/>
      <w:r w:rsidRPr="000107B5">
        <w:rPr>
          <w:rStyle w:val="TagStyle"/>
          <w:rtl/>
        </w:rPr>
        <w:t xml:space="preserve"> &lt;&lt; קריאה &gt;&gt; </w:t>
      </w:r>
      <w:r>
        <w:rPr>
          <w:rtl/>
        </w:rPr>
        <w:t>קריא</w:t>
      </w:r>
      <w:r>
        <w:rPr>
          <w:rFonts w:hint="cs"/>
          <w:rtl/>
        </w:rPr>
        <w:t>ות</w:t>
      </w:r>
      <w:r>
        <w:rPr>
          <w:rtl/>
        </w:rPr>
        <w:t>:</w:t>
      </w:r>
      <w:r w:rsidRPr="000107B5">
        <w:rPr>
          <w:rStyle w:val="TagStyle"/>
          <w:rtl/>
        </w:rPr>
        <w:t xml:space="preserve"> &lt;&lt; קריאה &gt;&gt;</w:t>
      </w:r>
      <w:r>
        <w:rPr>
          <w:rtl/>
        </w:rPr>
        <w:t xml:space="preserve">  </w:t>
      </w:r>
      <w:bookmarkEnd w:id="14657"/>
    </w:p>
    <w:p w:rsidR="005B2233" w:rsidRDefault="005B2233" w:rsidP="00C927FB">
      <w:pPr>
        <w:pStyle w:val="KeepWithNext"/>
        <w:rPr>
          <w:rtl/>
        </w:rPr>
      </w:pPr>
    </w:p>
    <w:p w:rsidR="005B2233" w:rsidRDefault="005B2233" w:rsidP="00C927FB">
      <w:pPr>
        <w:rPr>
          <w:rtl/>
        </w:rPr>
      </w:pPr>
      <w:bookmarkStart w:id="14658" w:name="_ETM_Q34_257000"/>
      <w:bookmarkEnd w:id="14658"/>
      <w:r>
        <w:rPr>
          <w:rFonts w:hint="cs"/>
          <w:rtl/>
        </w:rPr>
        <w:t>- - -</w:t>
      </w:r>
    </w:p>
    <w:p w:rsidR="005B2233" w:rsidRDefault="005B2233" w:rsidP="00C927FB">
      <w:pPr>
        <w:rPr>
          <w:rtl/>
        </w:rPr>
      </w:pPr>
      <w:bookmarkStart w:id="14659" w:name="_ETM_Q34_258000"/>
      <w:bookmarkEnd w:id="14659"/>
    </w:p>
    <w:p w:rsidR="005B2233" w:rsidRDefault="005B2233" w:rsidP="00C927FB">
      <w:pPr>
        <w:pStyle w:val="af6"/>
        <w:keepNext/>
        <w:rPr>
          <w:rtl/>
        </w:rPr>
      </w:pPr>
      <w:bookmarkStart w:id="14660" w:name="ET_yor_6490_41"/>
      <w:r w:rsidRPr="000107B5">
        <w:rPr>
          <w:rStyle w:val="TagStyle"/>
          <w:rtl/>
        </w:rPr>
        <w:t xml:space="preserve"> &lt;&lt; יור &gt;&gt; </w:t>
      </w:r>
      <w:r>
        <w:rPr>
          <w:rtl/>
        </w:rPr>
        <w:t>היו"ר ניסים ואטורי:</w:t>
      </w:r>
      <w:r w:rsidRPr="000107B5">
        <w:rPr>
          <w:rStyle w:val="TagStyle"/>
          <w:rtl/>
        </w:rPr>
        <w:t xml:space="preserve"> &lt;&lt; יור &gt;&gt;</w:t>
      </w:r>
      <w:r>
        <w:rPr>
          <w:rtl/>
        </w:rPr>
        <w:t xml:space="preserve">  </w:t>
      </w:r>
      <w:bookmarkEnd w:id="14660"/>
    </w:p>
    <w:p w:rsidR="005B2233" w:rsidRDefault="005B2233" w:rsidP="00C927FB">
      <w:pPr>
        <w:pStyle w:val="KeepWithNext"/>
        <w:rPr>
          <w:rtl/>
        </w:rPr>
      </w:pPr>
    </w:p>
    <w:p w:rsidR="005B2233" w:rsidRDefault="005B2233" w:rsidP="00C927FB">
      <w:pPr>
        <w:rPr>
          <w:rtl/>
        </w:rPr>
      </w:pPr>
      <w:bookmarkStart w:id="14661" w:name="_ETM_Q34_260000"/>
      <w:bookmarkStart w:id="14662" w:name="_ETM_Q34_260240"/>
      <w:bookmarkEnd w:id="14661"/>
      <w:bookmarkEnd w:id="14662"/>
      <w:r>
        <w:rPr>
          <w:rtl/>
        </w:rPr>
        <w:t xml:space="preserve">אני </w:t>
      </w:r>
      <w:bookmarkStart w:id="14663" w:name="_ETM_Q34_260420"/>
      <w:bookmarkEnd w:id="14663"/>
      <w:r>
        <w:rPr>
          <w:rtl/>
        </w:rPr>
        <w:t xml:space="preserve">מבקש </w:t>
      </w:r>
      <w:bookmarkStart w:id="14664" w:name="_ETM_Q34_261170"/>
      <w:bookmarkEnd w:id="14664"/>
      <w:r>
        <w:rPr>
          <w:rtl/>
        </w:rPr>
        <w:t xml:space="preserve">לשמור </w:t>
      </w:r>
      <w:bookmarkStart w:id="14665" w:name="_ETM_Q34_261619"/>
      <w:bookmarkEnd w:id="14665"/>
      <w:r>
        <w:rPr>
          <w:rtl/>
        </w:rPr>
        <w:t xml:space="preserve">על </w:t>
      </w:r>
      <w:bookmarkStart w:id="14666" w:name="_ETM_Q34_261709"/>
      <w:bookmarkEnd w:id="14666"/>
      <w:r>
        <w:rPr>
          <w:rtl/>
        </w:rPr>
        <w:t xml:space="preserve">הסדר </w:t>
      </w:r>
      <w:bookmarkStart w:id="14667" w:name="_ETM_Q34_262069"/>
      <w:bookmarkEnd w:id="14667"/>
      <w:r>
        <w:rPr>
          <w:rtl/>
        </w:rPr>
        <w:t>באולם</w:t>
      </w:r>
      <w:r>
        <w:rPr>
          <w:rFonts w:hint="cs"/>
          <w:rtl/>
        </w:rPr>
        <w:t>,</w:t>
      </w:r>
      <w:r>
        <w:rPr>
          <w:rtl/>
        </w:rPr>
        <w:t xml:space="preserve"> </w:t>
      </w:r>
      <w:bookmarkStart w:id="14668" w:name="_ETM_Q34_262909"/>
      <w:bookmarkEnd w:id="14668"/>
      <w:r>
        <w:rPr>
          <w:rtl/>
        </w:rPr>
        <w:t>בבקשה</w:t>
      </w:r>
      <w:r>
        <w:rPr>
          <w:rFonts w:hint="cs"/>
          <w:rtl/>
        </w:rPr>
        <w:t>.</w:t>
      </w:r>
      <w:r>
        <w:rPr>
          <w:rtl/>
        </w:rPr>
        <w:t xml:space="preserve"> </w:t>
      </w:r>
      <w:bookmarkStart w:id="14669" w:name="_ETM_Q34_263329"/>
      <w:bookmarkEnd w:id="14669"/>
      <w:r>
        <w:rPr>
          <w:rtl/>
        </w:rPr>
        <w:t xml:space="preserve">תודה </w:t>
      </w:r>
      <w:bookmarkStart w:id="14670" w:name="_ETM_Q34_263600"/>
      <w:bookmarkEnd w:id="14670"/>
      <w:r>
        <w:rPr>
          <w:rtl/>
        </w:rPr>
        <w:t>רבה</w:t>
      </w:r>
      <w:r>
        <w:rPr>
          <w:rFonts w:hint="cs"/>
          <w:rtl/>
        </w:rPr>
        <w:t>.</w:t>
      </w:r>
    </w:p>
    <w:p w:rsidR="005B2233" w:rsidRDefault="005B2233" w:rsidP="00C927FB">
      <w:pPr>
        <w:rPr>
          <w:rtl/>
        </w:rPr>
      </w:pPr>
    </w:p>
    <w:p w:rsidR="005B2233" w:rsidRDefault="005B2233" w:rsidP="00C927FB">
      <w:pPr>
        <w:pStyle w:val="af5"/>
        <w:keepNext/>
        <w:rPr>
          <w:rtl/>
        </w:rPr>
      </w:pPr>
      <w:bookmarkStart w:id="14671" w:name="ET_interruption_6345_42"/>
      <w:r w:rsidRPr="000107B5">
        <w:rPr>
          <w:rStyle w:val="TagStyle"/>
          <w:rtl/>
        </w:rPr>
        <w:t xml:space="preserve"> &lt;&lt; קריאה &gt;&gt; </w:t>
      </w:r>
      <w:r>
        <w:rPr>
          <w:rtl/>
        </w:rPr>
        <w:t>טלי גוטליב (הליכוד):</w:t>
      </w:r>
      <w:r w:rsidRPr="000107B5">
        <w:rPr>
          <w:rStyle w:val="TagStyle"/>
          <w:rtl/>
        </w:rPr>
        <w:t xml:space="preserve"> &lt;&lt; קריאה &gt;&gt;</w:t>
      </w:r>
      <w:r>
        <w:rPr>
          <w:rtl/>
        </w:rPr>
        <w:t xml:space="preserve">  </w:t>
      </w:r>
      <w:bookmarkEnd w:id="14671"/>
    </w:p>
    <w:p w:rsidR="005B2233" w:rsidRDefault="005B2233" w:rsidP="00C927FB">
      <w:pPr>
        <w:pStyle w:val="KeepWithNext"/>
        <w:rPr>
          <w:rtl/>
        </w:rPr>
      </w:pPr>
    </w:p>
    <w:p w:rsidR="005B2233" w:rsidRDefault="005B2233" w:rsidP="00C927FB">
      <w:pPr>
        <w:rPr>
          <w:rtl/>
        </w:rPr>
      </w:pPr>
      <w:bookmarkStart w:id="14672" w:name="_ETM_Q34_264000"/>
      <w:bookmarkEnd w:id="14672"/>
      <w:r>
        <w:rPr>
          <w:rFonts w:hint="cs"/>
          <w:rtl/>
        </w:rPr>
        <w:t>הייתי מס' 30 - - -</w:t>
      </w:r>
    </w:p>
    <w:p w:rsidR="005B2233" w:rsidRDefault="005B2233" w:rsidP="00C927FB">
      <w:pPr>
        <w:rPr>
          <w:rtl/>
        </w:rPr>
      </w:pPr>
    </w:p>
    <w:p w:rsidR="005B2233" w:rsidRDefault="005B2233" w:rsidP="00C927FB">
      <w:pPr>
        <w:pStyle w:val="af6"/>
        <w:keepNext/>
        <w:rPr>
          <w:rtl/>
        </w:rPr>
      </w:pPr>
      <w:r w:rsidRPr="000107B5">
        <w:rPr>
          <w:rStyle w:val="TagStyle"/>
          <w:rtl/>
        </w:rPr>
        <w:t xml:space="preserve"> &lt;&lt; יור &gt;&gt; </w:t>
      </w:r>
      <w:r>
        <w:rPr>
          <w:rtl/>
        </w:rPr>
        <w:t>היו"ר ניסים ואטורי:</w:t>
      </w:r>
      <w:r w:rsidRPr="000107B5">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bookmarkStart w:id="14673" w:name="_ETM_Q34_264200"/>
      <w:bookmarkEnd w:id="14673"/>
      <w:r>
        <w:rPr>
          <w:rtl/>
        </w:rPr>
        <w:t xml:space="preserve">חברת </w:t>
      </w:r>
      <w:bookmarkStart w:id="14674" w:name="_ETM_Q34_264439"/>
      <w:bookmarkEnd w:id="14674"/>
      <w:r>
        <w:rPr>
          <w:rtl/>
        </w:rPr>
        <w:t xml:space="preserve">הכנסת </w:t>
      </w:r>
      <w:bookmarkStart w:id="14675" w:name="_ETM_Q34_264799"/>
      <w:bookmarkEnd w:id="14675"/>
      <w:r>
        <w:rPr>
          <w:rtl/>
        </w:rPr>
        <w:t xml:space="preserve">טלי </w:t>
      </w:r>
      <w:bookmarkStart w:id="14676" w:name="_ETM_Q34_265009"/>
      <w:bookmarkEnd w:id="14676"/>
      <w:r>
        <w:rPr>
          <w:rtl/>
        </w:rPr>
        <w:t>גוטליב</w:t>
      </w:r>
      <w:r>
        <w:rPr>
          <w:rFonts w:hint="cs"/>
          <w:rtl/>
        </w:rPr>
        <w:t>.</w:t>
      </w:r>
      <w:r>
        <w:rPr>
          <w:rtl/>
        </w:rPr>
        <w:t xml:space="preserve"> </w:t>
      </w:r>
      <w:bookmarkStart w:id="14677" w:name="_ETM_Q34_267240"/>
      <w:bookmarkEnd w:id="14677"/>
      <w:r>
        <w:rPr>
          <w:rtl/>
        </w:rPr>
        <w:t xml:space="preserve">חברת </w:t>
      </w:r>
      <w:bookmarkStart w:id="14678" w:name="_ETM_Q34_267659"/>
      <w:bookmarkEnd w:id="14678"/>
      <w:r>
        <w:rPr>
          <w:rtl/>
        </w:rPr>
        <w:t xml:space="preserve">הכנסת </w:t>
      </w:r>
      <w:bookmarkStart w:id="14679" w:name="_ETM_Q34_268079"/>
      <w:bookmarkEnd w:id="14679"/>
      <w:r>
        <w:rPr>
          <w:rFonts w:hint="cs"/>
          <w:rtl/>
        </w:rPr>
        <w:t>טלי גוטליב.</w:t>
      </w:r>
    </w:p>
    <w:p w:rsidR="005B2233" w:rsidRDefault="005B2233" w:rsidP="00C927FB">
      <w:pPr>
        <w:rPr>
          <w:rtl/>
        </w:rPr>
      </w:pPr>
    </w:p>
    <w:p w:rsidR="005B2233" w:rsidRDefault="005B2233" w:rsidP="00C927FB">
      <w:pPr>
        <w:pStyle w:val="af5"/>
        <w:keepNext/>
        <w:rPr>
          <w:rtl/>
        </w:rPr>
      </w:pPr>
      <w:bookmarkStart w:id="14680" w:name="ET_interruption_5787_44"/>
      <w:r w:rsidRPr="000107B5">
        <w:rPr>
          <w:rStyle w:val="TagStyle"/>
          <w:rtl/>
        </w:rPr>
        <w:t xml:space="preserve"> &lt;&lt; קריאה &gt;&gt; </w:t>
      </w:r>
      <w:r>
        <w:rPr>
          <w:rtl/>
        </w:rPr>
        <w:t>יוראי להב הרצנו (יש עתיד):</w:t>
      </w:r>
      <w:r w:rsidRPr="000107B5">
        <w:rPr>
          <w:rStyle w:val="TagStyle"/>
          <w:rtl/>
        </w:rPr>
        <w:t xml:space="preserve"> &lt;&lt; קריאה &gt;&gt;</w:t>
      </w:r>
      <w:r>
        <w:rPr>
          <w:rtl/>
        </w:rPr>
        <w:t xml:space="preserve">  </w:t>
      </w:r>
      <w:bookmarkEnd w:id="14680"/>
    </w:p>
    <w:p w:rsidR="005B2233" w:rsidRDefault="005B2233" w:rsidP="00C927FB">
      <w:pPr>
        <w:pStyle w:val="KeepWithNext"/>
        <w:rPr>
          <w:rtl/>
        </w:rPr>
      </w:pPr>
    </w:p>
    <w:p w:rsidR="005B2233" w:rsidRDefault="005B2233" w:rsidP="00C927FB">
      <w:pPr>
        <w:rPr>
          <w:rtl/>
        </w:rPr>
      </w:pPr>
      <w:r>
        <w:rPr>
          <w:rFonts w:hint="cs"/>
          <w:rtl/>
        </w:rPr>
        <w:t>- - -</w:t>
      </w:r>
    </w:p>
    <w:p w:rsidR="005B2233" w:rsidRDefault="005B2233" w:rsidP="00C927FB">
      <w:pPr>
        <w:rPr>
          <w:rtl/>
        </w:rPr>
      </w:pPr>
      <w:bookmarkStart w:id="14681" w:name="_ETM_Q34_265000"/>
      <w:bookmarkEnd w:id="14681"/>
    </w:p>
    <w:p w:rsidR="005B2233" w:rsidRDefault="005B2233" w:rsidP="00C927FB">
      <w:pPr>
        <w:pStyle w:val="af5"/>
        <w:keepNext/>
        <w:rPr>
          <w:rtl/>
        </w:rPr>
      </w:pPr>
      <w:bookmarkStart w:id="14682" w:name="ET_interruption_6345_45"/>
      <w:r w:rsidRPr="000107B5">
        <w:rPr>
          <w:rStyle w:val="TagStyle"/>
          <w:rtl/>
        </w:rPr>
        <w:t xml:space="preserve"> &lt;&lt; קריאה &gt;&gt; </w:t>
      </w:r>
      <w:r>
        <w:rPr>
          <w:rtl/>
        </w:rPr>
        <w:t>טלי גוטליב (הליכוד):</w:t>
      </w:r>
      <w:r w:rsidRPr="000107B5">
        <w:rPr>
          <w:rStyle w:val="TagStyle"/>
          <w:rtl/>
        </w:rPr>
        <w:t xml:space="preserve"> &lt;&lt; קריאה &gt;&gt;</w:t>
      </w:r>
      <w:r>
        <w:rPr>
          <w:rtl/>
        </w:rPr>
        <w:t xml:space="preserve">  </w:t>
      </w:r>
      <w:bookmarkEnd w:id="14682"/>
    </w:p>
    <w:p w:rsidR="005B2233" w:rsidRDefault="005B2233" w:rsidP="00C927FB">
      <w:pPr>
        <w:pStyle w:val="KeepWithNext"/>
        <w:rPr>
          <w:rtl/>
        </w:rPr>
      </w:pPr>
    </w:p>
    <w:p w:rsidR="005B2233" w:rsidRDefault="005B2233" w:rsidP="00C927FB">
      <w:pPr>
        <w:rPr>
          <w:rtl/>
        </w:rPr>
      </w:pPr>
      <w:bookmarkStart w:id="14683" w:name="_ETM_Q34_267000"/>
      <w:bookmarkEnd w:id="14683"/>
      <w:r>
        <w:rPr>
          <w:rFonts w:hint="cs"/>
          <w:rtl/>
        </w:rPr>
        <w:t>אבל 30 זה ריאלי. מה יש לכם?</w:t>
      </w:r>
    </w:p>
    <w:p w:rsidR="005B2233" w:rsidRDefault="005B2233" w:rsidP="00C927FB">
      <w:pPr>
        <w:rPr>
          <w:rtl/>
        </w:rPr>
      </w:pPr>
    </w:p>
    <w:p w:rsidR="005B2233" w:rsidRDefault="005B2233" w:rsidP="00C927FB">
      <w:pPr>
        <w:pStyle w:val="af5"/>
        <w:keepNext/>
        <w:rPr>
          <w:rtl/>
        </w:rPr>
      </w:pPr>
      <w:bookmarkStart w:id="14684" w:name="ET_interruption_5787_46"/>
      <w:r w:rsidRPr="000107B5">
        <w:rPr>
          <w:rStyle w:val="TagStyle"/>
          <w:rtl/>
        </w:rPr>
        <w:t xml:space="preserve"> &lt;&lt; קריאה &gt;&gt; </w:t>
      </w:r>
      <w:r>
        <w:rPr>
          <w:rtl/>
        </w:rPr>
        <w:t>יוראי להב הרצנו (יש עתיד):</w:t>
      </w:r>
      <w:r w:rsidRPr="000107B5">
        <w:rPr>
          <w:rStyle w:val="TagStyle"/>
          <w:rtl/>
        </w:rPr>
        <w:t xml:space="preserve"> &lt;&lt; קריאה &gt;&gt;</w:t>
      </w:r>
      <w:r>
        <w:rPr>
          <w:rtl/>
        </w:rPr>
        <w:t xml:space="preserve">  </w:t>
      </w:r>
      <w:bookmarkEnd w:id="14684"/>
    </w:p>
    <w:p w:rsidR="005B2233" w:rsidRDefault="005B2233" w:rsidP="00C927FB">
      <w:pPr>
        <w:pStyle w:val="KeepWithNext"/>
        <w:rPr>
          <w:rtl/>
        </w:rPr>
      </w:pPr>
    </w:p>
    <w:p w:rsidR="005B2233" w:rsidRDefault="005B2233" w:rsidP="00C927FB">
      <w:pPr>
        <w:rPr>
          <w:rtl/>
        </w:rPr>
      </w:pPr>
      <w:bookmarkStart w:id="14685" w:name="_ETM_Q34_266000"/>
      <w:bookmarkEnd w:id="14685"/>
      <w:r>
        <w:rPr>
          <w:rFonts w:hint="cs"/>
          <w:rtl/>
        </w:rPr>
        <w:t>אה, ריאלי. ריאלי.</w:t>
      </w:r>
    </w:p>
    <w:p w:rsidR="005B2233" w:rsidRDefault="005B2233" w:rsidP="00C927FB">
      <w:pPr>
        <w:rPr>
          <w:rtl/>
        </w:rPr>
      </w:pPr>
      <w:bookmarkStart w:id="14686" w:name="_ETM_Q34_272000"/>
      <w:bookmarkEnd w:id="14686"/>
    </w:p>
    <w:p w:rsidR="005B2233" w:rsidRDefault="005B2233" w:rsidP="00C927FB">
      <w:pPr>
        <w:pStyle w:val="af6"/>
        <w:keepNext/>
        <w:rPr>
          <w:rtl/>
        </w:rPr>
      </w:pPr>
      <w:r w:rsidRPr="000107B5">
        <w:rPr>
          <w:rStyle w:val="TagStyle"/>
          <w:rtl/>
        </w:rPr>
        <w:t xml:space="preserve"> &lt;&lt; יור &gt;&gt; </w:t>
      </w:r>
      <w:r>
        <w:rPr>
          <w:rtl/>
        </w:rPr>
        <w:t>היו"ר ניסים ואטורי:</w:t>
      </w:r>
      <w:r w:rsidRPr="000107B5">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bookmarkStart w:id="14687" w:name="_ETM_Q34_268000"/>
      <w:bookmarkEnd w:id="14687"/>
      <w:r>
        <w:rPr>
          <w:rFonts w:hint="cs"/>
          <w:rtl/>
        </w:rPr>
        <w:t>עוד פעם אני צועק לה</w:t>
      </w:r>
      <w:bookmarkStart w:id="14688" w:name="_ETM_Q34_270000"/>
      <w:bookmarkEnd w:id="14688"/>
      <w:r>
        <w:rPr>
          <w:rFonts w:hint="cs"/>
          <w:rtl/>
        </w:rPr>
        <w:t xml:space="preserve"> </w:t>
      </w:r>
      <w:bookmarkStart w:id="14689" w:name="_ETM_Q34_273000"/>
      <w:bookmarkEnd w:id="14689"/>
      <w:r>
        <w:rPr>
          <w:rFonts w:hint="cs"/>
          <w:rtl/>
        </w:rPr>
        <w:t>ואני צריך תה עם דבש.</w:t>
      </w:r>
    </w:p>
    <w:p w:rsidR="005B2233" w:rsidRDefault="005B2233" w:rsidP="00C927FB">
      <w:pPr>
        <w:rPr>
          <w:rtl/>
        </w:rPr>
      </w:pPr>
    </w:p>
    <w:p w:rsidR="005B2233" w:rsidRDefault="005B2233" w:rsidP="00C927FB">
      <w:pPr>
        <w:pStyle w:val="-"/>
        <w:keepNext/>
        <w:rPr>
          <w:rtl/>
        </w:rPr>
      </w:pPr>
      <w:bookmarkStart w:id="14690" w:name="ET_speakercontinue_6255_48"/>
      <w:r w:rsidRPr="00B849E2">
        <w:rPr>
          <w:rStyle w:val="TagStyle"/>
          <w:rtl/>
        </w:rPr>
        <w:t xml:space="preserve"> &lt;&lt; דובר_המשך &gt;&gt; </w:t>
      </w:r>
      <w:r>
        <w:rPr>
          <w:rtl/>
        </w:rPr>
        <w:t>סימון דוידסון (יש עתיד):</w:t>
      </w:r>
      <w:r w:rsidRPr="00B849E2">
        <w:rPr>
          <w:rStyle w:val="TagStyle"/>
          <w:rtl/>
        </w:rPr>
        <w:t xml:space="preserve"> &lt;&lt; דובר_המשך &gt;&gt;</w:t>
      </w:r>
      <w:r>
        <w:rPr>
          <w:rtl/>
        </w:rPr>
        <w:t xml:space="preserve">  </w:t>
      </w:r>
      <w:bookmarkEnd w:id="14690"/>
    </w:p>
    <w:p w:rsidR="005B2233" w:rsidRDefault="005B2233" w:rsidP="00C927FB">
      <w:pPr>
        <w:pStyle w:val="KeepWithNext"/>
        <w:rPr>
          <w:rtl/>
        </w:rPr>
      </w:pPr>
    </w:p>
    <w:p w:rsidR="005B2233" w:rsidRDefault="005B2233" w:rsidP="00C927FB">
      <w:pPr>
        <w:rPr>
          <w:rtl/>
        </w:rPr>
      </w:pPr>
      <w:bookmarkStart w:id="14691" w:name="_ETM_Q34_269000"/>
      <w:bookmarkEnd w:id="14691"/>
      <w:r>
        <w:rPr>
          <w:rFonts w:hint="cs"/>
          <w:rtl/>
        </w:rPr>
        <w:t>טלי.</w:t>
      </w:r>
    </w:p>
    <w:p w:rsidR="005B2233" w:rsidRDefault="005B2233" w:rsidP="00C927FB">
      <w:pPr>
        <w:rPr>
          <w:rtl/>
        </w:rPr>
      </w:pPr>
      <w:bookmarkStart w:id="14692" w:name="_ETM_Q34_271000"/>
      <w:bookmarkEnd w:id="14692"/>
    </w:p>
    <w:p w:rsidR="005B2233" w:rsidRDefault="005B2233" w:rsidP="00C927FB">
      <w:pPr>
        <w:pStyle w:val="af5"/>
        <w:keepNext/>
        <w:rPr>
          <w:rtl/>
        </w:rPr>
      </w:pPr>
      <w:bookmarkStart w:id="14693" w:name="ET_interruption_5787_49"/>
      <w:r w:rsidRPr="00B849E2">
        <w:rPr>
          <w:rStyle w:val="TagStyle"/>
          <w:rtl/>
        </w:rPr>
        <w:t xml:space="preserve"> &lt;&lt; קריאה &gt;&gt; </w:t>
      </w:r>
      <w:r>
        <w:rPr>
          <w:rtl/>
        </w:rPr>
        <w:t>יוראי להב הרצנו (יש עתיד):</w:t>
      </w:r>
      <w:r w:rsidRPr="00B849E2">
        <w:rPr>
          <w:rStyle w:val="TagStyle"/>
          <w:rtl/>
        </w:rPr>
        <w:t xml:space="preserve"> &lt;&lt; קריאה &gt;&gt;</w:t>
      </w:r>
      <w:r>
        <w:rPr>
          <w:rtl/>
        </w:rPr>
        <w:t xml:space="preserve">  </w:t>
      </w:r>
      <w:bookmarkEnd w:id="14693"/>
    </w:p>
    <w:p w:rsidR="005B2233" w:rsidRDefault="005B2233" w:rsidP="00C927FB">
      <w:pPr>
        <w:pStyle w:val="KeepWithNext"/>
        <w:rPr>
          <w:rtl/>
        </w:rPr>
      </w:pPr>
    </w:p>
    <w:p w:rsidR="005B2233" w:rsidRDefault="005B2233" w:rsidP="00C927FB">
      <w:pPr>
        <w:rPr>
          <w:rtl/>
        </w:rPr>
      </w:pPr>
      <w:r>
        <w:rPr>
          <w:rFonts w:hint="cs"/>
          <w:rtl/>
        </w:rPr>
        <w:t>את משוריינת בזכות זה שאת אישה.</w:t>
      </w:r>
    </w:p>
    <w:p w:rsidR="005B2233" w:rsidRDefault="005B2233" w:rsidP="00C927FB">
      <w:pPr>
        <w:rPr>
          <w:rtl/>
        </w:rPr>
      </w:pPr>
    </w:p>
    <w:p w:rsidR="005B2233" w:rsidRDefault="005B2233" w:rsidP="00C927FB">
      <w:pPr>
        <w:pStyle w:val="af5"/>
        <w:keepNext/>
        <w:rPr>
          <w:rtl/>
        </w:rPr>
      </w:pPr>
      <w:bookmarkStart w:id="14694" w:name="ET_interruption_6367_50"/>
      <w:r w:rsidRPr="00B849E2">
        <w:rPr>
          <w:rStyle w:val="TagStyle"/>
          <w:rtl/>
        </w:rPr>
        <w:t xml:space="preserve"> &lt;&lt; קריאה &gt;&gt; </w:t>
      </w:r>
      <w:r>
        <w:rPr>
          <w:rtl/>
        </w:rPr>
        <w:t>שרון ניר (ישראל ביתנו):</w:t>
      </w:r>
      <w:r w:rsidRPr="00B849E2">
        <w:rPr>
          <w:rStyle w:val="TagStyle"/>
          <w:rtl/>
        </w:rPr>
        <w:t xml:space="preserve"> &lt;&lt; קריאה &gt;&gt;</w:t>
      </w:r>
      <w:r>
        <w:rPr>
          <w:rtl/>
        </w:rPr>
        <w:t xml:space="preserve">  </w:t>
      </w:r>
      <w:bookmarkEnd w:id="14694"/>
    </w:p>
    <w:p w:rsidR="005B2233" w:rsidRDefault="005B2233" w:rsidP="00C927FB">
      <w:pPr>
        <w:pStyle w:val="KeepWithNext"/>
        <w:rPr>
          <w:rtl/>
        </w:rPr>
      </w:pPr>
    </w:p>
    <w:p w:rsidR="005B2233" w:rsidRDefault="005B2233" w:rsidP="00C927FB">
      <w:pPr>
        <w:rPr>
          <w:rtl/>
        </w:rPr>
      </w:pPr>
      <w:r>
        <w:rPr>
          <w:rFonts w:hint="cs"/>
          <w:rtl/>
        </w:rPr>
        <w:t>את משוריינת.</w:t>
      </w:r>
    </w:p>
    <w:p w:rsidR="005B2233" w:rsidRDefault="005B2233" w:rsidP="00C927FB">
      <w:pPr>
        <w:rPr>
          <w:rtl/>
        </w:rPr>
      </w:pPr>
      <w:bookmarkStart w:id="14695" w:name="_ETM_Q34_277000"/>
      <w:bookmarkEnd w:id="14695"/>
    </w:p>
    <w:p w:rsidR="005B2233" w:rsidRDefault="005B2233" w:rsidP="00C927FB">
      <w:pPr>
        <w:pStyle w:val="af5"/>
        <w:keepNext/>
        <w:rPr>
          <w:rtl/>
        </w:rPr>
      </w:pPr>
      <w:bookmarkStart w:id="14696" w:name="ET_interruption_6345_122"/>
      <w:r w:rsidRPr="00954128">
        <w:rPr>
          <w:rStyle w:val="TagStyle"/>
          <w:rtl/>
        </w:rPr>
        <w:t xml:space="preserve"> &lt;&lt; קריאה &gt;&gt; </w:t>
      </w:r>
      <w:r>
        <w:rPr>
          <w:rtl/>
        </w:rPr>
        <w:t>טלי גוטליב (הליכוד):</w:t>
      </w:r>
      <w:r w:rsidRPr="00954128">
        <w:rPr>
          <w:rStyle w:val="TagStyle"/>
          <w:rtl/>
        </w:rPr>
        <w:t xml:space="preserve"> &lt;&lt; קריאה &gt;&gt;</w:t>
      </w:r>
      <w:r>
        <w:rPr>
          <w:rtl/>
        </w:rPr>
        <w:t xml:space="preserve">  </w:t>
      </w:r>
      <w:bookmarkEnd w:id="14696"/>
    </w:p>
    <w:p w:rsidR="005B2233" w:rsidRDefault="005B2233" w:rsidP="00C927FB">
      <w:pPr>
        <w:pStyle w:val="KeepWithNext"/>
        <w:rPr>
          <w:rtl/>
        </w:rPr>
      </w:pPr>
    </w:p>
    <w:p w:rsidR="005B2233" w:rsidRPr="00954128" w:rsidRDefault="005B2233" w:rsidP="00C927FB">
      <w:pPr>
        <w:rPr>
          <w:rtl/>
        </w:rPr>
      </w:pPr>
      <w:bookmarkStart w:id="14697" w:name="_ETM_Q34_275000"/>
      <w:bookmarkEnd w:id="14697"/>
      <w:r>
        <w:rPr>
          <w:rFonts w:hint="cs"/>
          <w:rtl/>
        </w:rPr>
        <w:t>- - -</w:t>
      </w:r>
    </w:p>
    <w:p w:rsidR="005B2233" w:rsidRDefault="005B2233" w:rsidP="00C927FB">
      <w:pPr>
        <w:rPr>
          <w:rtl/>
        </w:rPr>
      </w:pPr>
      <w:bookmarkStart w:id="14698" w:name="_ETM_Q34_279000"/>
      <w:bookmarkEnd w:id="14698"/>
    </w:p>
    <w:p w:rsidR="005B2233" w:rsidRDefault="005B2233" w:rsidP="00C927FB">
      <w:pPr>
        <w:pStyle w:val="af6"/>
        <w:keepNext/>
        <w:rPr>
          <w:rtl/>
        </w:rPr>
      </w:pPr>
      <w:r w:rsidRPr="00B849E2">
        <w:rPr>
          <w:rStyle w:val="TagStyle"/>
          <w:rtl/>
        </w:rPr>
        <w:t xml:space="preserve"> &lt;&lt; יור &gt;&gt; </w:t>
      </w:r>
      <w:r>
        <w:rPr>
          <w:rtl/>
        </w:rPr>
        <w:t>היו"ר ניסים ואטורי:</w:t>
      </w:r>
      <w:r w:rsidRPr="00B849E2">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bookmarkStart w:id="14699" w:name="_ETM_Q34_274000"/>
      <w:bookmarkEnd w:id="14699"/>
      <w:r>
        <w:rPr>
          <w:rFonts w:hint="cs"/>
          <w:rtl/>
        </w:rPr>
        <w:t xml:space="preserve">חברת </w:t>
      </w:r>
      <w:bookmarkStart w:id="14700" w:name="_ETM_Q34_276000"/>
      <w:bookmarkEnd w:id="14700"/>
      <w:r>
        <w:rPr>
          <w:rFonts w:hint="cs"/>
          <w:rtl/>
        </w:rPr>
        <w:t>הכנסת טלי גוטליב, קריאה ראשונה. את עוזרת להם בפיליבסטר.</w:t>
      </w:r>
    </w:p>
    <w:p w:rsidR="005B2233" w:rsidRDefault="005B2233" w:rsidP="00C927FB">
      <w:pPr>
        <w:rPr>
          <w:rtl/>
        </w:rPr>
      </w:pPr>
    </w:p>
    <w:p w:rsidR="005B2233" w:rsidRDefault="005B2233" w:rsidP="00C927FB">
      <w:pPr>
        <w:pStyle w:val="af5"/>
        <w:keepNext/>
        <w:rPr>
          <w:rtl/>
        </w:rPr>
      </w:pPr>
      <w:bookmarkStart w:id="14701" w:name="ET_interruption_6361_52"/>
      <w:r w:rsidRPr="00B849E2">
        <w:rPr>
          <w:rStyle w:val="TagStyle"/>
          <w:rtl/>
        </w:rPr>
        <w:t xml:space="preserve"> &lt;&lt; קריאה &gt;&gt; </w:t>
      </w:r>
      <w:r>
        <w:rPr>
          <w:rtl/>
        </w:rPr>
        <w:t>נאור שירי (יש עתיד):</w:t>
      </w:r>
      <w:r w:rsidRPr="00B849E2">
        <w:rPr>
          <w:rStyle w:val="TagStyle"/>
          <w:rtl/>
        </w:rPr>
        <w:t xml:space="preserve"> &lt;&lt; קריאה &gt;&gt;</w:t>
      </w:r>
      <w:r>
        <w:rPr>
          <w:rtl/>
        </w:rPr>
        <w:t xml:space="preserve">  </w:t>
      </w:r>
      <w:bookmarkEnd w:id="14701"/>
    </w:p>
    <w:p w:rsidR="005B2233" w:rsidRDefault="005B2233" w:rsidP="00C927FB">
      <w:pPr>
        <w:pStyle w:val="KeepWithNext"/>
        <w:rPr>
          <w:rtl/>
        </w:rPr>
      </w:pPr>
    </w:p>
    <w:p w:rsidR="005B2233" w:rsidRDefault="005B2233" w:rsidP="00C927FB">
      <w:pPr>
        <w:rPr>
          <w:rtl/>
        </w:rPr>
      </w:pPr>
      <w:r>
        <w:rPr>
          <w:rFonts w:hint="cs"/>
          <w:rtl/>
        </w:rPr>
        <w:t xml:space="preserve">לא, לא, </w:t>
      </w:r>
      <w:bookmarkStart w:id="14702" w:name="_ETM_Q34_278000"/>
      <w:bookmarkEnd w:id="14702"/>
      <w:r>
        <w:rPr>
          <w:rFonts w:hint="cs"/>
          <w:rtl/>
        </w:rPr>
        <w:t>לא, לא.</w:t>
      </w:r>
    </w:p>
    <w:p w:rsidR="005B2233" w:rsidRDefault="005B2233" w:rsidP="00C927FB">
      <w:pPr>
        <w:rPr>
          <w:rtl/>
        </w:rPr>
      </w:pPr>
      <w:bookmarkStart w:id="14703" w:name="_ETM_Q34_281000"/>
      <w:bookmarkEnd w:id="14703"/>
    </w:p>
    <w:p w:rsidR="005B2233" w:rsidRDefault="005B2233" w:rsidP="00C927FB">
      <w:pPr>
        <w:pStyle w:val="-"/>
        <w:keepNext/>
        <w:rPr>
          <w:rtl/>
        </w:rPr>
      </w:pPr>
      <w:bookmarkStart w:id="14704" w:name="ET_speakercontinue_6255_53"/>
      <w:r w:rsidRPr="00B849E2">
        <w:rPr>
          <w:rStyle w:val="TagStyle"/>
          <w:rtl/>
        </w:rPr>
        <w:t xml:space="preserve"> &lt;&lt; דובר_המשך &gt;&gt; </w:t>
      </w:r>
      <w:r>
        <w:rPr>
          <w:rtl/>
        </w:rPr>
        <w:t>סימון דוידסון (יש עתיד):</w:t>
      </w:r>
      <w:r w:rsidRPr="00B849E2">
        <w:rPr>
          <w:rStyle w:val="TagStyle"/>
          <w:rtl/>
        </w:rPr>
        <w:t xml:space="preserve"> &lt;&lt; דובר_המשך &gt;&gt;</w:t>
      </w:r>
      <w:r>
        <w:rPr>
          <w:rtl/>
        </w:rPr>
        <w:t xml:space="preserve">  </w:t>
      </w:r>
      <w:bookmarkEnd w:id="14704"/>
    </w:p>
    <w:p w:rsidR="005B2233" w:rsidRDefault="005B2233" w:rsidP="00C927FB">
      <w:pPr>
        <w:pStyle w:val="KeepWithNext"/>
        <w:rPr>
          <w:rtl/>
        </w:rPr>
      </w:pPr>
    </w:p>
    <w:p w:rsidR="005B2233" w:rsidRDefault="005B2233" w:rsidP="00C927FB">
      <w:pPr>
        <w:rPr>
          <w:rtl/>
        </w:rPr>
      </w:pPr>
      <w:bookmarkStart w:id="14705" w:name="_ETM_Q34_282000"/>
      <w:bookmarkEnd w:id="14705"/>
      <w:r>
        <w:rPr>
          <w:rFonts w:hint="cs"/>
          <w:rtl/>
        </w:rPr>
        <w:t>רגע, טלי משוריינת?</w:t>
      </w:r>
    </w:p>
    <w:p w:rsidR="005B2233" w:rsidRDefault="005B2233" w:rsidP="00C927FB">
      <w:pPr>
        <w:rPr>
          <w:rtl/>
        </w:rPr>
      </w:pPr>
    </w:p>
    <w:p w:rsidR="005B2233" w:rsidRDefault="005B2233" w:rsidP="00C927FB">
      <w:pPr>
        <w:pStyle w:val="af5"/>
        <w:keepNext/>
        <w:rPr>
          <w:rtl/>
        </w:rPr>
      </w:pPr>
      <w:r w:rsidRPr="00B849E2">
        <w:rPr>
          <w:rStyle w:val="TagStyle"/>
          <w:rtl/>
        </w:rPr>
        <w:t xml:space="preserve"> &lt;&lt; קריאה &gt;&gt; </w:t>
      </w:r>
      <w:r>
        <w:rPr>
          <w:rtl/>
        </w:rPr>
        <w:t>נאור שירי (יש עתיד):</w:t>
      </w:r>
      <w:r w:rsidRPr="00B849E2">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bookmarkStart w:id="14706" w:name="_ETM_Q34_283000"/>
      <w:bookmarkEnd w:id="14706"/>
      <w:r>
        <w:rPr>
          <w:rFonts w:hint="cs"/>
          <w:rtl/>
        </w:rPr>
        <w:t xml:space="preserve">אני רוצה להבין שנייה פה. עוד </w:t>
      </w:r>
      <w:bookmarkStart w:id="14707" w:name="_ETM_Q34_284000"/>
      <w:bookmarkEnd w:id="14707"/>
      <w:r>
        <w:rPr>
          <w:rFonts w:hint="cs"/>
          <w:rtl/>
        </w:rPr>
        <w:t>פעם תקרא?</w:t>
      </w:r>
    </w:p>
    <w:p w:rsidR="005B2233" w:rsidRDefault="005B2233" w:rsidP="00C927FB">
      <w:pPr>
        <w:rPr>
          <w:rtl/>
        </w:rPr>
      </w:pPr>
    </w:p>
    <w:p w:rsidR="005B2233" w:rsidRDefault="005B2233" w:rsidP="00C927FB">
      <w:pPr>
        <w:pStyle w:val="af6"/>
        <w:keepNext/>
        <w:rPr>
          <w:rtl/>
        </w:rPr>
      </w:pPr>
      <w:r w:rsidRPr="00B849E2">
        <w:rPr>
          <w:rStyle w:val="TagStyle"/>
          <w:rtl/>
        </w:rPr>
        <w:t xml:space="preserve"> &lt;&lt; יור &gt;&gt; </w:t>
      </w:r>
      <w:r>
        <w:rPr>
          <w:rtl/>
        </w:rPr>
        <w:t>היו"ר ניסים ואטורי:</w:t>
      </w:r>
      <w:r w:rsidRPr="00B849E2">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שב.</w:t>
      </w:r>
    </w:p>
    <w:p w:rsidR="005B2233" w:rsidRDefault="005B2233" w:rsidP="00C927FB">
      <w:pPr>
        <w:rPr>
          <w:rtl/>
        </w:rPr>
      </w:pPr>
      <w:bookmarkStart w:id="14708" w:name="_ETM_Q34_285000"/>
      <w:bookmarkEnd w:id="14708"/>
    </w:p>
    <w:p w:rsidR="005B2233" w:rsidRDefault="005B2233" w:rsidP="00C927FB">
      <w:pPr>
        <w:pStyle w:val="af5"/>
        <w:keepNext/>
        <w:rPr>
          <w:rtl/>
        </w:rPr>
      </w:pPr>
      <w:bookmarkStart w:id="14709" w:name="ET_interruption_6361_56"/>
      <w:r w:rsidRPr="00B849E2">
        <w:rPr>
          <w:rStyle w:val="TagStyle"/>
          <w:rtl/>
        </w:rPr>
        <w:t xml:space="preserve"> &lt;&lt; קריאה &gt;&gt; </w:t>
      </w:r>
      <w:r>
        <w:rPr>
          <w:rtl/>
        </w:rPr>
        <w:t>נאור שירי (יש עתיד):</w:t>
      </w:r>
      <w:r w:rsidRPr="00B849E2">
        <w:rPr>
          <w:rStyle w:val="TagStyle"/>
          <w:rtl/>
        </w:rPr>
        <w:t xml:space="preserve"> &lt;&lt; קריאה &gt;&gt;</w:t>
      </w:r>
      <w:r>
        <w:rPr>
          <w:rtl/>
        </w:rPr>
        <w:t xml:space="preserve">  </w:t>
      </w:r>
      <w:bookmarkEnd w:id="14709"/>
    </w:p>
    <w:p w:rsidR="005B2233" w:rsidRDefault="005B2233" w:rsidP="00C927FB">
      <w:pPr>
        <w:pStyle w:val="KeepWithNext"/>
        <w:rPr>
          <w:rtl/>
        </w:rPr>
      </w:pPr>
    </w:p>
    <w:p w:rsidR="005B2233" w:rsidRDefault="005B2233" w:rsidP="00C927FB">
      <w:pPr>
        <w:rPr>
          <w:rtl/>
        </w:rPr>
      </w:pPr>
      <w:bookmarkStart w:id="14710" w:name="_ETM_Q34_288000"/>
      <w:bookmarkEnd w:id="14710"/>
      <w:r>
        <w:rPr>
          <w:rFonts w:hint="cs"/>
          <w:rtl/>
        </w:rPr>
        <w:t>לא. סליחה. איך קריאה ראשונה?</w:t>
      </w:r>
    </w:p>
    <w:p w:rsidR="005B2233" w:rsidRDefault="005B2233" w:rsidP="00C927FB">
      <w:pPr>
        <w:rPr>
          <w:rtl/>
        </w:rPr>
      </w:pPr>
      <w:bookmarkStart w:id="14711" w:name="_ETM_Q34_286000"/>
      <w:bookmarkEnd w:id="14711"/>
    </w:p>
    <w:p w:rsidR="005B2233" w:rsidRDefault="005B2233" w:rsidP="00C927FB">
      <w:pPr>
        <w:pStyle w:val="af6"/>
        <w:keepNext/>
        <w:rPr>
          <w:rtl/>
        </w:rPr>
      </w:pPr>
      <w:bookmarkStart w:id="14712" w:name="ET_yor_6490_57"/>
      <w:r w:rsidRPr="00B849E2">
        <w:rPr>
          <w:rStyle w:val="TagStyle"/>
          <w:rtl/>
        </w:rPr>
        <w:t xml:space="preserve"> &lt;&lt; יור &gt;&gt; </w:t>
      </w:r>
      <w:r>
        <w:rPr>
          <w:rtl/>
        </w:rPr>
        <w:t>היו"ר ניסים ואטורי:</w:t>
      </w:r>
      <w:r w:rsidRPr="00B849E2">
        <w:rPr>
          <w:rStyle w:val="TagStyle"/>
          <w:rtl/>
        </w:rPr>
        <w:t xml:space="preserve"> &lt;&lt; יור &gt;&gt;</w:t>
      </w:r>
      <w:r>
        <w:rPr>
          <w:rtl/>
        </w:rPr>
        <w:t xml:space="preserve">  </w:t>
      </w:r>
      <w:bookmarkEnd w:id="14712"/>
    </w:p>
    <w:p w:rsidR="005B2233" w:rsidRDefault="005B2233" w:rsidP="00C927FB">
      <w:pPr>
        <w:pStyle w:val="KeepWithNext"/>
        <w:rPr>
          <w:rtl/>
        </w:rPr>
      </w:pPr>
    </w:p>
    <w:p w:rsidR="005B2233" w:rsidRDefault="005B2233" w:rsidP="00C927FB">
      <w:pPr>
        <w:rPr>
          <w:rtl/>
        </w:rPr>
      </w:pPr>
      <w:bookmarkStart w:id="14713" w:name="_ETM_Q34_287000"/>
      <w:bookmarkEnd w:id="14713"/>
      <w:r>
        <w:rPr>
          <w:rFonts w:hint="cs"/>
          <w:rtl/>
        </w:rPr>
        <w:t>אתה בקריאה שנייה.</w:t>
      </w:r>
    </w:p>
    <w:p w:rsidR="005B2233" w:rsidRDefault="005B2233" w:rsidP="00C927FB">
      <w:pPr>
        <w:rPr>
          <w:rtl/>
        </w:rPr>
      </w:pPr>
      <w:bookmarkStart w:id="14714" w:name="_ETM_Q34_293000"/>
      <w:bookmarkEnd w:id="14714"/>
    </w:p>
    <w:p w:rsidR="005B2233" w:rsidRDefault="005B2233" w:rsidP="00C927FB">
      <w:pPr>
        <w:pStyle w:val="af5"/>
        <w:keepNext/>
        <w:rPr>
          <w:rtl/>
        </w:rPr>
      </w:pPr>
      <w:bookmarkStart w:id="14715" w:name="ET_interruption_6361_58"/>
      <w:r w:rsidRPr="00B849E2">
        <w:rPr>
          <w:rStyle w:val="TagStyle"/>
          <w:rtl/>
        </w:rPr>
        <w:t xml:space="preserve"> &lt;&lt; קריאה &gt;&gt; </w:t>
      </w:r>
      <w:r>
        <w:rPr>
          <w:rtl/>
        </w:rPr>
        <w:t>נאור שירי (יש עתיד):</w:t>
      </w:r>
      <w:r w:rsidRPr="00B849E2">
        <w:rPr>
          <w:rStyle w:val="TagStyle"/>
          <w:rtl/>
        </w:rPr>
        <w:t xml:space="preserve"> &lt;&lt; קריאה &gt;&gt;</w:t>
      </w:r>
      <w:r>
        <w:rPr>
          <w:rtl/>
        </w:rPr>
        <w:t xml:space="preserve">  </w:t>
      </w:r>
      <w:bookmarkEnd w:id="14715"/>
    </w:p>
    <w:p w:rsidR="005B2233" w:rsidRDefault="005B2233" w:rsidP="00C927FB">
      <w:pPr>
        <w:pStyle w:val="KeepWithNext"/>
        <w:rPr>
          <w:rtl/>
        </w:rPr>
      </w:pPr>
    </w:p>
    <w:p w:rsidR="005B2233" w:rsidRDefault="005B2233" w:rsidP="00C927FB">
      <w:pPr>
        <w:rPr>
          <w:rtl/>
        </w:rPr>
      </w:pPr>
      <w:r>
        <w:rPr>
          <w:rFonts w:hint="cs"/>
          <w:rtl/>
        </w:rPr>
        <w:t xml:space="preserve">איך קריאה ראשונה? </w:t>
      </w:r>
      <w:bookmarkStart w:id="14716" w:name="_ETM_Q34_290000"/>
      <w:bookmarkEnd w:id="14716"/>
      <w:r>
        <w:rPr>
          <w:rFonts w:hint="cs"/>
          <w:rtl/>
        </w:rPr>
        <w:t xml:space="preserve">מה זה, נמחק? לא, </w:t>
      </w:r>
      <w:bookmarkStart w:id="14717" w:name="_ETM_Q34_291000"/>
      <w:bookmarkEnd w:id="14717"/>
      <w:r>
        <w:rPr>
          <w:rFonts w:hint="cs"/>
          <w:rtl/>
        </w:rPr>
        <w:t>אני רוצה להבין, מה?</w:t>
      </w:r>
    </w:p>
    <w:p w:rsidR="005B2233" w:rsidRDefault="005B2233" w:rsidP="00C927FB">
      <w:pPr>
        <w:rPr>
          <w:rtl/>
        </w:rPr>
      </w:pPr>
    </w:p>
    <w:p w:rsidR="005B2233" w:rsidRDefault="005B2233" w:rsidP="00C927FB">
      <w:pPr>
        <w:pStyle w:val="af6"/>
        <w:keepNext/>
        <w:rPr>
          <w:rtl/>
        </w:rPr>
      </w:pPr>
      <w:r w:rsidRPr="00B849E2">
        <w:rPr>
          <w:rStyle w:val="TagStyle"/>
          <w:rtl/>
        </w:rPr>
        <w:t xml:space="preserve"> &lt;&lt; יור &gt;&gt; </w:t>
      </w:r>
      <w:r>
        <w:rPr>
          <w:rtl/>
        </w:rPr>
        <w:t>היו"ר ניסים ואטורי:</w:t>
      </w:r>
      <w:r w:rsidRPr="00B849E2">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קדימה, תמשיך לדבר.</w:t>
      </w:r>
    </w:p>
    <w:p w:rsidR="005B2233" w:rsidRDefault="005B2233" w:rsidP="00C927FB">
      <w:pPr>
        <w:rPr>
          <w:rtl/>
        </w:rPr>
      </w:pPr>
    </w:p>
    <w:p w:rsidR="005B2233" w:rsidRDefault="005B2233" w:rsidP="00C927FB">
      <w:pPr>
        <w:pStyle w:val="af5"/>
        <w:keepNext/>
        <w:rPr>
          <w:rtl/>
        </w:rPr>
      </w:pPr>
      <w:bookmarkStart w:id="14718" w:name="ET_interruption_6345_61"/>
      <w:r w:rsidRPr="00B849E2">
        <w:rPr>
          <w:rStyle w:val="TagStyle"/>
          <w:rtl/>
        </w:rPr>
        <w:t xml:space="preserve"> &lt;&lt; קריאה &gt;&gt; </w:t>
      </w:r>
      <w:r>
        <w:rPr>
          <w:rtl/>
        </w:rPr>
        <w:t>טלי גוטליב (הליכוד):</w:t>
      </w:r>
      <w:r w:rsidRPr="00B849E2">
        <w:rPr>
          <w:rStyle w:val="TagStyle"/>
          <w:rtl/>
        </w:rPr>
        <w:t xml:space="preserve"> &lt;&lt; קריאה &gt;&gt;</w:t>
      </w:r>
      <w:r>
        <w:rPr>
          <w:rtl/>
        </w:rPr>
        <w:t xml:space="preserve">  </w:t>
      </w:r>
      <w:bookmarkEnd w:id="14718"/>
    </w:p>
    <w:p w:rsidR="005B2233" w:rsidRDefault="005B2233" w:rsidP="00C927FB">
      <w:pPr>
        <w:pStyle w:val="KeepWithNext"/>
        <w:rPr>
          <w:rtl/>
        </w:rPr>
      </w:pPr>
    </w:p>
    <w:p w:rsidR="005B2233" w:rsidRDefault="005B2233" w:rsidP="00C927FB">
      <w:pPr>
        <w:rPr>
          <w:rtl/>
        </w:rPr>
      </w:pPr>
      <w:bookmarkStart w:id="14719" w:name="_ETM_Q34_299000"/>
      <w:bookmarkEnd w:id="14719"/>
      <w:r>
        <w:rPr>
          <w:rFonts w:hint="cs"/>
          <w:rtl/>
        </w:rPr>
        <w:t>הוא רוצה שתוציא אותו. תוציא אותו החוצה.</w:t>
      </w:r>
      <w:bookmarkStart w:id="14720" w:name="_ETM_Q34_295000"/>
      <w:bookmarkEnd w:id="14720"/>
    </w:p>
    <w:p w:rsidR="005B2233" w:rsidRDefault="005B2233" w:rsidP="00C927FB">
      <w:pPr>
        <w:rPr>
          <w:rtl/>
        </w:rPr>
      </w:pPr>
      <w:bookmarkStart w:id="14721" w:name="_ETM_Q34_296000"/>
      <w:bookmarkEnd w:id="14721"/>
    </w:p>
    <w:p w:rsidR="005B2233" w:rsidRDefault="005B2233" w:rsidP="00C927FB">
      <w:pPr>
        <w:pStyle w:val="af5"/>
        <w:keepNext/>
        <w:rPr>
          <w:rtl/>
        </w:rPr>
      </w:pPr>
      <w:bookmarkStart w:id="14722" w:name="ET_interruption_6361_60"/>
      <w:r w:rsidRPr="00B849E2">
        <w:rPr>
          <w:rStyle w:val="TagStyle"/>
          <w:rtl/>
        </w:rPr>
        <w:t xml:space="preserve"> &lt;&lt; קריאה &gt;&gt; </w:t>
      </w:r>
      <w:r>
        <w:rPr>
          <w:rtl/>
        </w:rPr>
        <w:t>נאור שירי (יש עתיד):</w:t>
      </w:r>
      <w:r w:rsidRPr="00B849E2">
        <w:rPr>
          <w:rStyle w:val="TagStyle"/>
          <w:rtl/>
        </w:rPr>
        <w:t xml:space="preserve"> &lt;&lt; קריאה &gt;&gt;</w:t>
      </w:r>
      <w:r>
        <w:rPr>
          <w:rtl/>
        </w:rPr>
        <w:t xml:space="preserve">  </w:t>
      </w:r>
      <w:bookmarkEnd w:id="14722"/>
    </w:p>
    <w:p w:rsidR="005B2233" w:rsidRDefault="005B2233" w:rsidP="00C927FB">
      <w:pPr>
        <w:pStyle w:val="KeepWithNext"/>
        <w:rPr>
          <w:rtl/>
        </w:rPr>
      </w:pPr>
    </w:p>
    <w:p w:rsidR="005B2233" w:rsidRDefault="005B2233" w:rsidP="00C927FB">
      <w:pPr>
        <w:rPr>
          <w:rtl/>
        </w:rPr>
      </w:pPr>
      <w:r>
        <w:rPr>
          <w:rFonts w:hint="cs"/>
          <w:rtl/>
        </w:rPr>
        <w:t>לא, לא. צריך שיהיה פה שוויון.</w:t>
      </w:r>
    </w:p>
    <w:p w:rsidR="005B2233" w:rsidRDefault="005B2233" w:rsidP="00C927FB">
      <w:pPr>
        <w:rPr>
          <w:rtl/>
        </w:rPr>
      </w:pPr>
    </w:p>
    <w:p w:rsidR="005B2233" w:rsidRDefault="005B2233" w:rsidP="00C927FB">
      <w:pPr>
        <w:pStyle w:val="-"/>
        <w:keepNext/>
        <w:rPr>
          <w:rtl/>
        </w:rPr>
      </w:pPr>
      <w:bookmarkStart w:id="14723" w:name="ET_speakercontinue_6255_62"/>
      <w:r w:rsidRPr="00B849E2">
        <w:rPr>
          <w:rStyle w:val="TagStyle"/>
          <w:rtl/>
        </w:rPr>
        <w:t xml:space="preserve"> &lt;&lt; דובר_המשך &gt;&gt; </w:t>
      </w:r>
      <w:r>
        <w:rPr>
          <w:rtl/>
        </w:rPr>
        <w:t>סימון דוידסון (יש עתיד):</w:t>
      </w:r>
      <w:r w:rsidRPr="00B849E2">
        <w:rPr>
          <w:rStyle w:val="TagStyle"/>
          <w:rtl/>
        </w:rPr>
        <w:t xml:space="preserve"> &lt;&lt; דובר_המשך &gt;&gt;</w:t>
      </w:r>
      <w:r>
        <w:rPr>
          <w:rtl/>
        </w:rPr>
        <w:t xml:space="preserve">  </w:t>
      </w:r>
      <w:bookmarkEnd w:id="14723"/>
    </w:p>
    <w:p w:rsidR="005B2233" w:rsidRDefault="005B2233" w:rsidP="00C927FB">
      <w:pPr>
        <w:pStyle w:val="KeepWithNext"/>
        <w:rPr>
          <w:rtl/>
        </w:rPr>
      </w:pPr>
    </w:p>
    <w:p w:rsidR="005B2233" w:rsidRDefault="005B2233" w:rsidP="00C927FB">
      <w:pPr>
        <w:rPr>
          <w:rtl/>
        </w:rPr>
      </w:pPr>
      <w:bookmarkStart w:id="14724" w:name="_ETM_Q34_297000"/>
      <w:bookmarkEnd w:id="14724"/>
      <w:r>
        <w:rPr>
          <w:rFonts w:hint="cs"/>
          <w:rtl/>
        </w:rPr>
        <w:t>חברים, טלי, תני לסיים. אני אעמוד פה עשר דקות.</w:t>
      </w:r>
    </w:p>
    <w:p w:rsidR="005B2233" w:rsidRDefault="005B2233" w:rsidP="00C927FB">
      <w:pPr>
        <w:rPr>
          <w:rtl/>
        </w:rPr>
      </w:pPr>
      <w:bookmarkStart w:id="14725" w:name="_ETM_Q34_303000"/>
      <w:bookmarkEnd w:id="14725"/>
    </w:p>
    <w:p w:rsidR="005B2233" w:rsidRDefault="005B2233" w:rsidP="00C927FB">
      <w:pPr>
        <w:pStyle w:val="af5"/>
        <w:keepNext/>
        <w:rPr>
          <w:rtl/>
        </w:rPr>
      </w:pPr>
      <w:bookmarkStart w:id="14726" w:name="ET_interruption_6361_65"/>
      <w:r w:rsidRPr="00B849E2">
        <w:rPr>
          <w:rStyle w:val="TagStyle"/>
          <w:rtl/>
        </w:rPr>
        <w:t xml:space="preserve"> &lt;&lt; קריאה &gt;&gt; </w:t>
      </w:r>
      <w:r>
        <w:rPr>
          <w:rtl/>
        </w:rPr>
        <w:t>נאור שירי (יש עתיד):</w:t>
      </w:r>
      <w:r w:rsidRPr="00B849E2">
        <w:rPr>
          <w:rStyle w:val="TagStyle"/>
          <w:rtl/>
        </w:rPr>
        <w:t xml:space="preserve"> &lt;&lt; קריאה &gt;&gt;</w:t>
      </w:r>
      <w:r>
        <w:rPr>
          <w:rtl/>
        </w:rPr>
        <w:t xml:space="preserve">  </w:t>
      </w:r>
      <w:bookmarkEnd w:id="14726"/>
    </w:p>
    <w:p w:rsidR="005B2233" w:rsidRDefault="005B2233" w:rsidP="00C927FB">
      <w:pPr>
        <w:pStyle w:val="KeepWithNext"/>
        <w:rPr>
          <w:rtl/>
        </w:rPr>
      </w:pPr>
    </w:p>
    <w:p w:rsidR="005B2233" w:rsidRPr="00B849E2" w:rsidRDefault="005B2233" w:rsidP="00C927FB">
      <w:pPr>
        <w:rPr>
          <w:rtl/>
        </w:rPr>
      </w:pPr>
      <w:r>
        <w:rPr>
          <w:rFonts w:hint="cs"/>
          <w:rtl/>
        </w:rPr>
        <w:t>לא. מה?</w:t>
      </w:r>
    </w:p>
    <w:p w:rsidR="005B2233" w:rsidRDefault="005B2233" w:rsidP="00C927FB">
      <w:pPr>
        <w:rPr>
          <w:rtl/>
        </w:rPr>
      </w:pPr>
      <w:bookmarkStart w:id="14727" w:name="_ETM_Q34_300000"/>
      <w:bookmarkEnd w:id="14727"/>
    </w:p>
    <w:p w:rsidR="005B2233" w:rsidRDefault="005B2233" w:rsidP="00C927FB">
      <w:pPr>
        <w:pStyle w:val="af5"/>
        <w:keepNext/>
        <w:rPr>
          <w:rtl/>
        </w:rPr>
      </w:pPr>
      <w:bookmarkStart w:id="14728" w:name="ET_interruption_6345_63"/>
      <w:r w:rsidRPr="00B849E2">
        <w:rPr>
          <w:rStyle w:val="TagStyle"/>
          <w:rtl/>
        </w:rPr>
        <w:t xml:space="preserve"> &lt;&lt; קריאה &gt;&gt; </w:t>
      </w:r>
      <w:r>
        <w:rPr>
          <w:rtl/>
        </w:rPr>
        <w:t>טלי גוטליב (הליכוד):</w:t>
      </w:r>
      <w:r w:rsidRPr="00B849E2">
        <w:rPr>
          <w:rStyle w:val="TagStyle"/>
          <w:rtl/>
        </w:rPr>
        <w:t xml:space="preserve"> &lt;&lt; קריאה &gt;&gt;</w:t>
      </w:r>
      <w:r>
        <w:rPr>
          <w:rtl/>
        </w:rPr>
        <w:t xml:space="preserve">  </w:t>
      </w:r>
      <w:bookmarkEnd w:id="14728"/>
    </w:p>
    <w:p w:rsidR="005B2233" w:rsidRDefault="005B2233" w:rsidP="00C927FB">
      <w:pPr>
        <w:pStyle w:val="KeepWithNext"/>
        <w:rPr>
          <w:rtl/>
        </w:rPr>
      </w:pPr>
    </w:p>
    <w:p w:rsidR="005B2233" w:rsidRDefault="005B2233" w:rsidP="00C927FB">
      <w:pPr>
        <w:rPr>
          <w:rtl/>
        </w:rPr>
      </w:pPr>
      <w:r>
        <w:rPr>
          <w:rFonts w:hint="cs"/>
          <w:rtl/>
        </w:rPr>
        <w:t xml:space="preserve">רוצה </w:t>
      </w:r>
      <w:bookmarkStart w:id="14729" w:name="_ETM_Q34_301000"/>
      <w:bookmarkEnd w:id="14729"/>
      <w:r>
        <w:rPr>
          <w:rFonts w:hint="cs"/>
          <w:rtl/>
        </w:rPr>
        <w:t>שאני אצא?</w:t>
      </w:r>
    </w:p>
    <w:p w:rsidR="005B2233" w:rsidRDefault="005B2233" w:rsidP="00C927FB">
      <w:pPr>
        <w:rPr>
          <w:rtl/>
        </w:rPr>
      </w:pPr>
    </w:p>
    <w:p w:rsidR="005B2233" w:rsidRDefault="005B2233" w:rsidP="00C927FB">
      <w:pPr>
        <w:pStyle w:val="af5"/>
        <w:keepNext/>
        <w:rPr>
          <w:rtl/>
        </w:rPr>
      </w:pPr>
      <w:bookmarkStart w:id="14730" w:name="ET_interruption_6361_64"/>
      <w:r w:rsidRPr="00B849E2">
        <w:rPr>
          <w:rStyle w:val="TagStyle"/>
          <w:rtl/>
        </w:rPr>
        <w:t xml:space="preserve"> &lt;&lt; קריאה &gt;&gt; </w:t>
      </w:r>
      <w:r>
        <w:rPr>
          <w:rtl/>
        </w:rPr>
        <w:t>נאור שירי (יש עתיד):</w:t>
      </w:r>
      <w:r w:rsidRPr="00B849E2">
        <w:rPr>
          <w:rStyle w:val="TagStyle"/>
          <w:rtl/>
        </w:rPr>
        <w:t xml:space="preserve"> &lt;&lt; קריאה &gt;&gt;</w:t>
      </w:r>
      <w:r>
        <w:rPr>
          <w:rtl/>
        </w:rPr>
        <w:t xml:space="preserve">  </w:t>
      </w:r>
      <w:bookmarkEnd w:id="14730"/>
    </w:p>
    <w:p w:rsidR="005B2233" w:rsidRDefault="005B2233" w:rsidP="00C927FB">
      <w:pPr>
        <w:pStyle w:val="KeepWithNext"/>
        <w:rPr>
          <w:rtl/>
        </w:rPr>
      </w:pPr>
    </w:p>
    <w:p w:rsidR="005B2233" w:rsidRDefault="005B2233" w:rsidP="00C927FB">
      <w:pPr>
        <w:rPr>
          <w:rtl/>
        </w:rPr>
      </w:pPr>
      <w:r>
        <w:rPr>
          <w:rFonts w:hint="cs"/>
          <w:rtl/>
        </w:rPr>
        <w:t>לא - - -</w:t>
      </w:r>
    </w:p>
    <w:p w:rsidR="005B2233" w:rsidRDefault="005B2233" w:rsidP="00C927FB">
      <w:pPr>
        <w:rPr>
          <w:rtl/>
        </w:rPr>
      </w:pPr>
    </w:p>
    <w:p w:rsidR="005B2233" w:rsidRDefault="005B2233" w:rsidP="00C927FB">
      <w:pPr>
        <w:pStyle w:val="-"/>
        <w:keepNext/>
        <w:rPr>
          <w:rtl/>
        </w:rPr>
      </w:pPr>
      <w:bookmarkStart w:id="14731" w:name="ET_speakercontinue_6255_66"/>
      <w:r w:rsidRPr="00B849E2">
        <w:rPr>
          <w:rStyle w:val="TagStyle"/>
          <w:rtl/>
        </w:rPr>
        <w:t xml:space="preserve"> &lt;&lt; דובר_המשך &gt;&gt; </w:t>
      </w:r>
      <w:r>
        <w:rPr>
          <w:rtl/>
        </w:rPr>
        <w:t>סימון דוידסון (יש עתיד):</w:t>
      </w:r>
      <w:r w:rsidRPr="00B849E2">
        <w:rPr>
          <w:rStyle w:val="TagStyle"/>
          <w:rtl/>
        </w:rPr>
        <w:t xml:space="preserve"> &lt;&lt; דובר_המשך &gt;&gt;</w:t>
      </w:r>
      <w:r>
        <w:rPr>
          <w:rtl/>
        </w:rPr>
        <w:t xml:space="preserve">  </w:t>
      </w:r>
      <w:bookmarkEnd w:id="14731"/>
    </w:p>
    <w:p w:rsidR="005B2233" w:rsidRDefault="005B2233" w:rsidP="00C927FB">
      <w:pPr>
        <w:pStyle w:val="KeepWithNext"/>
        <w:rPr>
          <w:rtl/>
        </w:rPr>
      </w:pPr>
    </w:p>
    <w:p w:rsidR="005B2233" w:rsidRDefault="005B2233" w:rsidP="00C927FB">
      <w:pPr>
        <w:rPr>
          <w:rtl/>
        </w:rPr>
      </w:pPr>
      <w:bookmarkStart w:id="14732" w:name="_ETM_Q34_306000"/>
      <w:bookmarkEnd w:id="14732"/>
      <w:r>
        <w:rPr>
          <w:rFonts w:hint="cs"/>
          <w:rtl/>
        </w:rPr>
        <w:t xml:space="preserve">טוב, אני אחכה לטלי גוטליב. </w:t>
      </w:r>
      <w:bookmarkStart w:id="14733" w:name="_ETM_Q34_302000"/>
      <w:bookmarkEnd w:id="14733"/>
      <w:r>
        <w:rPr>
          <w:rFonts w:hint="cs"/>
          <w:rtl/>
        </w:rPr>
        <w:t xml:space="preserve">תודה רבה, טלי, על העזרה לאופוזיציה. </w:t>
      </w:r>
    </w:p>
    <w:p w:rsidR="005B2233" w:rsidRDefault="005B2233" w:rsidP="00C927FB">
      <w:pPr>
        <w:rPr>
          <w:rtl/>
        </w:rPr>
      </w:pPr>
    </w:p>
    <w:p w:rsidR="005B2233" w:rsidRDefault="005B2233" w:rsidP="00C927FB">
      <w:pPr>
        <w:pStyle w:val="af5"/>
        <w:keepNext/>
        <w:rPr>
          <w:rtl/>
        </w:rPr>
      </w:pPr>
      <w:bookmarkStart w:id="14734" w:name="ET_interruption_6361_67"/>
      <w:r w:rsidRPr="00B849E2">
        <w:rPr>
          <w:rStyle w:val="TagStyle"/>
          <w:rtl/>
        </w:rPr>
        <w:t xml:space="preserve"> &lt;&lt; קריאה &gt;&gt; </w:t>
      </w:r>
      <w:r>
        <w:rPr>
          <w:rtl/>
        </w:rPr>
        <w:t>נאור שירי (יש עתיד):</w:t>
      </w:r>
      <w:r w:rsidRPr="00B849E2">
        <w:rPr>
          <w:rStyle w:val="TagStyle"/>
          <w:rtl/>
        </w:rPr>
        <w:t xml:space="preserve"> &lt;&lt; קריאה &gt;&gt;</w:t>
      </w:r>
      <w:r>
        <w:rPr>
          <w:rtl/>
        </w:rPr>
        <w:t xml:space="preserve">  </w:t>
      </w:r>
      <w:bookmarkEnd w:id="14734"/>
    </w:p>
    <w:p w:rsidR="005B2233" w:rsidRDefault="005B2233" w:rsidP="00C927FB">
      <w:pPr>
        <w:pStyle w:val="KeepWithNext"/>
        <w:rPr>
          <w:rtl/>
        </w:rPr>
      </w:pPr>
    </w:p>
    <w:p w:rsidR="005B2233" w:rsidRDefault="005B2233" w:rsidP="00C927FB">
      <w:pPr>
        <w:rPr>
          <w:rtl/>
        </w:rPr>
      </w:pPr>
      <w:bookmarkStart w:id="14735" w:name="_ETM_Q34_308000"/>
      <w:bookmarkEnd w:id="14735"/>
      <w:r>
        <w:rPr>
          <w:rFonts w:hint="cs"/>
          <w:rtl/>
        </w:rPr>
        <w:t xml:space="preserve">אני לא רוצה שאת </w:t>
      </w:r>
      <w:bookmarkStart w:id="14736" w:name="_ETM_Q34_305000"/>
      <w:bookmarkEnd w:id="14736"/>
      <w:r>
        <w:rPr>
          <w:rFonts w:hint="cs"/>
          <w:rtl/>
        </w:rPr>
        <w:t>תלכי אבל שיהיה שוויון.</w:t>
      </w:r>
    </w:p>
    <w:p w:rsidR="005B2233" w:rsidRDefault="005B2233" w:rsidP="00C927FB">
      <w:pPr>
        <w:rPr>
          <w:rtl/>
        </w:rPr>
      </w:pPr>
    </w:p>
    <w:p w:rsidR="005B2233" w:rsidRDefault="005B2233" w:rsidP="00C927FB">
      <w:pPr>
        <w:pStyle w:val="-"/>
        <w:keepNext/>
        <w:rPr>
          <w:rtl/>
        </w:rPr>
      </w:pPr>
      <w:bookmarkStart w:id="14737" w:name="ET_speakercontinue_6255_68"/>
      <w:r w:rsidRPr="00B849E2">
        <w:rPr>
          <w:rStyle w:val="TagStyle"/>
          <w:rtl/>
        </w:rPr>
        <w:t xml:space="preserve"> &lt;&lt; דובר_המשך &gt;&gt; </w:t>
      </w:r>
      <w:r>
        <w:rPr>
          <w:rtl/>
        </w:rPr>
        <w:t>סימון דוידסון (יש עתיד):</w:t>
      </w:r>
      <w:r w:rsidRPr="00B849E2">
        <w:rPr>
          <w:rStyle w:val="TagStyle"/>
          <w:rtl/>
        </w:rPr>
        <w:t xml:space="preserve"> &lt;&lt; דובר_המשך &gt;&gt;</w:t>
      </w:r>
      <w:r>
        <w:rPr>
          <w:rtl/>
        </w:rPr>
        <w:t xml:space="preserve">  </w:t>
      </w:r>
      <w:bookmarkEnd w:id="14737"/>
    </w:p>
    <w:p w:rsidR="005B2233" w:rsidRDefault="005B2233" w:rsidP="00C927FB">
      <w:pPr>
        <w:pStyle w:val="KeepWithNext"/>
        <w:rPr>
          <w:rtl/>
        </w:rPr>
      </w:pPr>
    </w:p>
    <w:p w:rsidR="005B2233" w:rsidRDefault="005B2233" w:rsidP="00C927FB">
      <w:pPr>
        <w:rPr>
          <w:rtl/>
        </w:rPr>
      </w:pPr>
      <w:bookmarkStart w:id="14738" w:name="_ETM_Q34_304000"/>
      <w:bookmarkEnd w:id="14738"/>
      <w:r>
        <w:rPr>
          <w:rFonts w:hint="cs"/>
          <w:rtl/>
        </w:rPr>
        <w:t>אנחנו נשלח לך תעודת</w:t>
      </w:r>
      <w:bookmarkStart w:id="14739" w:name="_ETM_Q34_307000"/>
      <w:bookmarkEnd w:id="14739"/>
      <w:r>
        <w:rPr>
          <w:rFonts w:hint="cs"/>
          <w:rtl/>
        </w:rPr>
        <w:t xml:space="preserve"> הוקרה ופרחים.</w:t>
      </w:r>
    </w:p>
    <w:p w:rsidR="005B2233" w:rsidRDefault="005B2233" w:rsidP="00C927FB">
      <w:pPr>
        <w:rPr>
          <w:rtl/>
        </w:rPr>
      </w:pPr>
    </w:p>
    <w:p w:rsidR="005B2233" w:rsidRDefault="005B2233" w:rsidP="00C927FB">
      <w:pPr>
        <w:pStyle w:val="af5"/>
        <w:keepNext/>
        <w:rPr>
          <w:rtl/>
        </w:rPr>
      </w:pPr>
      <w:bookmarkStart w:id="14740" w:name="ET_interruption_6345_69"/>
      <w:r w:rsidRPr="00B849E2">
        <w:rPr>
          <w:rStyle w:val="TagStyle"/>
          <w:rtl/>
        </w:rPr>
        <w:t xml:space="preserve"> &lt;&lt; קריאה &gt;&gt; </w:t>
      </w:r>
      <w:r>
        <w:rPr>
          <w:rtl/>
        </w:rPr>
        <w:t>טלי גוטליב (הליכוד):</w:t>
      </w:r>
      <w:r w:rsidRPr="00B849E2">
        <w:rPr>
          <w:rStyle w:val="TagStyle"/>
          <w:rtl/>
        </w:rPr>
        <w:t xml:space="preserve"> &lt;&lt; קריאה &gt;&gt;</w:t>
      </w:r>
      <w:r>
        <w:rPr>
          <w:rtl/>
        </w:rPr>
        <w:t xml:space="preserve">  </w:t>
      </w:r>
      <w:bookmarkEnd w:id="14740"/>
    </w:p>
    <w:p w:rsidR="005B2233" w:rsidRDefault="005B2233" w:rsidP="00C927FB">
      <w:pPr>
        <w:pStyle w:val="KeepWithNext"/>
        <w:rPr>
          <w:rtl/>
        </w:rPr>
      </w:pPr>
    </w:p>
    <w:p w:rsidR="005B2233" w:rsidRDefault="005B2233" w:rsidP="00C927FB">
      <w:pPr>
        <w:rPr>
          <w:rtl/>
        </w:rPr>
      </w:pPr>
      <w:bookmarkStart w:id="14741" w:name="_ETM_Q34_311000"/>
      <w:bookmarkEnd w:id="14741"/>
      <w:r>
        <w:rPr>
          <w:rFonts w:hint="cs"/>
          <w:rtl/>
        </w:rPr>
        <w:t xml:space="preserve">יש לי חצאית. אני גם אישה וגם </w:t>
      </w:r>
      <w:r w:rsidRPr="000B6847">
        <w:rPr>
          <w:rFonts w:hint="cs"/>
          <w:rtl/>
        </w:rPr>
        <w:t>עם חצאית.</w:t>
      </w:r>
    </w:p>
    <w:p w:rsidR="005B2233" w:rsidRDefault="005B2233" w:rsidP="00C927FB">
      <w:pPr>
        <w:rPr>
          <w:rtl/>
        </w:rPr>
      </w:pPr>
    </w:p>
    <w:p w:rsidR="005B2233" w:rsidRDefault="005B2233" w:rsidP="00C927FB">
      <w:pPr>
        <w:pStyle w:val="-"/>
        <w:keepNext/>
        <w:rPr>
          <w:rtl/>
        </w:rPr>
      </w:pPr>
      <w:bookmarkStart w:id="14742" w:name="ET_speakercontinue_6255_70"/>
      <w:r w:rsidRPr="00B849E2">
        <w:rPr>
          <w:rStyle w:val="TagStyle"/>
          <w:rtl/>
        </w:rPr>
        <w:t xml:space="preserve"> &lt;&lt; דובר_המשך &gt;&gt; </w:t>
      </w:r>
      <w:r>
        <w:rPr>
          <w:rtl/>
        </w:rPr>
        <w:t>סימון דוידסון (יש עתיד):</w:t>
      </w:r>
      <w:r w:rsidRPr="00B849E2">
        <w:rPr>
          <w:rStyle w:val="TagStyle"/>
          <w:rtl/>
        </w:rPr>
        <w:t xml:space="preserve"> &lt;&lt; דובר_המשך &gt;&gt;</w:t>
      </w:r>
      <w:r>
        <w:rPr>
          <w:rtl/>
        </w:rPr>
        <w:t xml:space="preserve">  </w:t>
      </w:r>
      <w:bookmarkEnd w:id="14742"/>
    </w:p>
    <w:p w:rsidR="005B2233" w:rsidRDefault="005B2233" w:rsidP="00C927FB">
      <w:pPr>
        <w:pStyle w:val="KeepWithNext"/>
        <w:rPr>
          <w:rtl/>
        </w:rPr>
      </w:pPr>
    </w:p>
    <w:p w:rsidR="005B2233" w:rsidRDefault="005B2233" w:rsidP="00C927FB">
      <w:pPr>
        <w:rPr>
          <w:rtl/>
        </w:rPr>
      </w:pPr>
      <w:bookmarkStart w:id="14743" w:name="_ETM_Q34_310000"/>
      <w:bookmarkEnd w:id="14743"/>
      <w:r>
        <w:rPr>
          <w:rFonts w:hint="cs"/>
          <w:rtl/>
        </w:rPr>
        <w:t xml:space="preserve">ועכשיו היא </w:t>
      </w:r>
      <w:bookmarkStart w:id="14744" w:name="_ETM_Q34_313000"/>
      <w:bookmarkEnd w:id="14744"/>
      <w:r>
        <w:rPr>
          <w:rFonts w:hint="cs"/>
          <w:rtl/>
        </w:rPr>
        <w:t xml:space="preserve">תגיד: לא לקחתי ריטלין. כל פעם מחדש אותו דבר. </w:t>
      </w:r>
    </w:p>
    <w:p w:rsidR="005B2233" w:rsidRDefault="005B2233" w:rsidP="00C927FB">
      <w:pPr>
        <w:rPr>
          <w:rtl/>
        </w:rPr>
      </w:pPr>
      <w:bookmarkStart w:id="14745" w:name="_ETM_Q34_316000"/>
      <w:bookmarkEnd w:id="14745"/>
    </w:p>
    <w:p w:rsidR="005B2233" w:rsidRDefault="005B2233" w:rsidP="00C927FB">
      <w:pPr>
        <w:pStyle w:val="af5"/>
        <w:keepNext/>
        <w:rPr>
          <w:rtl/>
        </w:rPr>
      </w:pPr>
      <w:r w:rsidRPr="00B849E2">
        <w:rPr>
          <w:rStyle w:val="TagStyle"/>
          <w:rtl/>
        </w:rPr>
        <w:t xml:space="preserve"> &lt;&lt; קריאה &gt;&gt; </w:t>
      </w:r>
      <w:r>
        <w:rPr>
          <w:rtl/>
        </w:rPr>
        <w:t>טלי גוטליב (הליכוד):</w:t>
      </w:r>
      <w:r w:rsidRPr="00B849E2">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אני לא לוקחת. אני לא מאובחנת. מה לעשות?</w:t>
      </w:r>
    </w:p>
    <w:p w:rsidR="005B2233" w:rsidRDefault="005B2233" w:rsidP="00C927FB">
      <w:pPr>
        <w:rPr>
          <w:rtl/>
        </w:rPr>
      </w:pPr>
      <w:bookmarkStart w:id="14746" w:name="_ETM_Q34_317000"/>
      <w:bookmarkEnd w:id="14746"/>
    </w:p>
    <w:p w:rsidR="005B2233" w:rsidRDefault="005B2233" w:rsidP="00C927FB">
      <w:pPr>
        <w:pStyle w:val="-"/>
        <w:keepNext/>
        <w:rPr>
          <w:rtl/>
        </w:rPr>
      </w:pPr>
      <w:bookmarkStart w:id="14747" w:name="ET_speakercontinue_6255_72"/>
      <w:r w:rsidRPr="002F70EA">
        <w:rPr>
          <w:rStyle w:val="TagStyle"/>
          <w:rtl/>
        </w:rPr>
        <w:t xml:space="preserve"> &lt;&lt; דובר_המשך &gt;&gt; </w:t>
      </w:r>
      <w:r>
        <w:rPr>
          <w:rtl/>
        </w:rPr>
        <w:t>סימון דוידסון (יש עתיד):</w:t>
      </w:r>
      <w:r w:rsidRPr="002F70EA">
        <w:rPr>
          <w:rStyle w:val="TagStyle"/>
          <w:rtl/>
        </w:rPr>
        <w:t xml:space="preserve"> &lt;&lt; דובר_המשך &gt;&gt;</w:t>
      </w:r>
      <w:r>
        <w:rPr>
          <w:rtl/>
        </w:rPr>
        <w:t xml:space="preserve">  </w:t>
      </w:r>
      <w:bookmarkEnd w:id="14747"/>
    </w:p>
    <w:p w:rsidR="005B2233" w:rsidRDefault="005B2233" w:rsidP="00C927FB">
      <w:pPr>
        <w:pStyle w:val="KeepWithNext"/>
        <w:rPr>
          <w:rtl/>
        </w:rPr>
      </w:pPr>
    </w:p>
    <w:p w:rsidR="005B2233" w:rsidRDefault="005B2233" w:rsidP="00C927FB">
      <w:pPr>
        <w:rPr>
          <w:rtl/>
        </w:rPr>
      </w:pPr>
      <w:bookmarkStart w:id="14748" w:name="_ETM_Q34_318000"/>
      <w:bookmarkEnd w:id="14748"/>
      <w:r>
        <w:rPr>
          <w:rFonts w:hint="cs"/>
          <w:rtl/>
        </w:rPr>
        <w:t>את אמרת. טלי, אז</w:t>
      </w:r>
      <w:bookmarkStart w:id="14749" w:name="_ETM_Q34_321000"/>
      <w:bookmarkEnd w:id="14749"/>
      <w:r>
        <w:rPr>
          <w:rFonts w:hint="cs"/>
          <w:rtl/>
        </w:rPr>
        <w:t xml:space="preserve"> יש לנו בסופו של דבר אפס מנכ"ליות. </w:t>
      </w:r>
      <w:bookmarkStart w:id="14750" w:name="_ETM_Q34_298000"/>
      <w:bookmarkStart w:id="14751" w:name="_ETM_Q34_326290"/>
      <w:bookmarkEnd w:id="14750"/>
      <w:bookmarkEnd w:id="14751"/>
      <w:r>
        <w:rPr>
          <w:rtl/>
        </w:rPr>
        <w:t xml:space="preserve">בואו </w:t>
      </w:r>
      <w:bookmarkStart w:id="14752" w:name="_ETM_Q34_326590"/>
      <w:bookmarkEnd w:id="14752"/>
      <w:r>
        <w:rPr>
          <w:rtl/>
        </w:rPr>
        <w:t xml:space="preserve">נגיע </w:t>
      </w:r>
      <w:bookmarkStart w:id="14753" w:name="_ETM_Q34_327040"/>
      <w:bookmarkEnd w:id="14753"/>
      <w:r>
        <w:rPr>
          <w:rtl/>
        </w:rPr>
        <w:t>לכנסת</w:t>
      </w:r>
      <w:r>
        <w:rPr>
          <w:rFonts w:hint="cs"/>
          <w:rtl/>
        </w:rPr>
        <w:t xml:space="preserve">. טלי, </w:t>
      </w:r>
      <w:bookmarkStart w:id="14754" w:name="_ETM_Q34_325000"/>
      <w:bookmarkEnd w:id="14754"/>
      <w:r>
        <w:rPr>
          <w:rFonts w:hint="cs"/>
          <w:rtl/>
        </w:rPr>
        <w:t xml:space="preserve">את </w:t>
      </w:r>
      <w:bookmarkStart w:id="14755" w:name="_ETM_Q34_328480"/>
      <w:bookmarkStart w:id="14756" w:name="_ETM_Q34_328720"/>
      <w:bookmarkStart w:id="14757" w:name="_ETM_Q34_329319"/>
      <w:bookmarkStart w:id="14758" w:name="_ETM_Q34_329530"/>
      <w:bookmarkEnd w:id="14755"/>
      <w:bookmarkEnd w:id="14756"/>
      <w:bookmarkEnd w:id="14757"/>
      <w:bookmarkEnd w:id="14758"/>
      <w:r>
        <w:rPr>
          <w:rtl/>
        </w:rPr>
        <w:t xml:space="preserve">יודעת </w:t>
      </w:r>
      <w:bookmarkStart w:id="14759" w:name="_ETM_Q34_329889"/>
      <w:bookmarkEnd w:id="14759"/>
      <w:r>
        <w:rPr>
          <w:rtl/>
        </w:rPr>
        <w:t xml:space="preserve">שמתוך </w:t>
      </w:r>
      <w:bookmarkStart w:id="14760" w:name="_ETM_Q34_330340"/>
      <w:bookmarkEnd w:id="14760"/>
      <w:r>
        <w:rPr>
          <w:rtl/>
        </w:rPr>
        <w:t xml:space="preserve">25 </w:t>
      </w:r>
      <w:bookmarkStart w:id="14761" w:name="_ETM_Q34_331150"/>
      <w:bookmarkEnd w:id="14761"/>
      <w:r>
        <w:rPr>
          <w:rtl/>
        </w:rPr>
        <w:t>ועדות</w:t>
      </w:r>
      <w:r>
        <w:rPr>
          <w:rFonts w:hint="cs"/>
          <w:rtl/>
        </w:rPr>
        <w:t xml:space="preserve"> - - -</w:t>
      </w:r>
    </w:p>
    <w:p w:rsidR="005B2233" w:rsidRDefault="005B2233" w:rsidP="00C927FB">
      <w:pPr>
        <w:rPr>
          <w:rtl/>
        </w:rPr>
      </w:pPr>
      <w:bookmarkStart w:id="14762" w:name="_ETM_Q34_327000"/>
      <w:bookmarkEnd w:id="14762"/>
    </w:p>
    <w:p w:rsidR="005B2233" w:rsidRDefault="005B2233" w:rsidP="00C927FB">
      <w:pPr>
        <w:pStyle w:val="af6"/>
        <w:keepNext/>
        <w:rPr>
          <w:rtl/>
        </w:rPr>
      </w:pPr>
      <w:bookmarkStart w:id="14763" w:name="ET_yor_6490_73"/>
      <w:r w:rsidRPr="002F70EA">
        <w:rPr>
          <w:rStyle w:val="TagStyle"/>
          <w:rtl/>
        </w:rPr>
        <w:t xml:space="preserve"> &lt;&lt; יור &gt;&gt; </w:t>
      </w:r>
      <w:r>
        <w:rPr>
          <w:rtl/>
        </w:rPr>
        <w:t>היו"ר ניסים ואטורי:</w:t>
      </w:r>
      <w:r w:rsidRPr="002F70EA">
        <w:rPr>
          <w:rStyle w:val="TagStyle"/>
          <w:rtl/>
        </w:rPr>
        <w:t xml:space="preserve"> &lt;&lt; יור &gt;&gt;</w:t>
      </w:r>
      <w:r>
        <w:rPr>
          <w:rtl/>
        </w:rPr>
        <w:t xml:space="preserve">  </w:t>
      </w:r>
      <w:bookmarkEnd w:id="14763"/>
    </w:p>
    <w:p w:rsidR="005B2233" w:rsidRDefault="005B2233" w:rsidP="00C927FB">
      <w:pPr>
        <w:pStyle w:val="KeepWithNext"/>
        <w:rPr>
          <w:rtl/>
        </w:rPr>
      </w:pPr>
    </w:p>
    <w:p w:rsidR="005B2233" w:rsidRDefault="005B2233" w:rsidP="00C927FB">
      <w:pPr>
        <w:rPr>
          <w:rtl/>
        </w:rPr>
      </w:pPr>
      <w:bookmarkStart w:id="14764" w:name="_ETM_Q34_328000"/>
      <w:bookmarkEnd w:id="14764"/>
      <w:r>
        <w:rPr>
          <w:rFonts w:hint="cs"/>
          <w:rtl/>
        </w:rPr>
        <w:t>זה זמן הדיבור שלך. תמשיך לדבר.</w:t>
      </w:r>
    </w:p>
    <w:p w:rsidR="005B2233" w:rsidRDefault="005B2233" w:rsidP="00C927FB">
      <w:pPr>
        <w:rPr>
          <w:rtl/>
        </w:rPr>
      </w:pPr>
    </w:p>
    <w:p w:rsidR="005B2233" w:rsidRDefault="005B2233" w:rsidP="00C927FB">
      <w:pPr>
        <w:pStyle w:val="af5"/>
        <w:keepNext/>
        <w:rPr>
          <w:rtl/>
        </w:rPr>
      </w:pPr>
      <w:bookmarkStart w:id="14765" w:name="ET_interruption_6345_74"/>
      <w:r w:rsidRPr="002F70EA">
        <w:rPr>
          <w:rStyle w:val="TagStyle"/>
          <w:rtl/>
        </w:rPr>
        <w:t xml:space="preserve"> &lt;&lt; קריאה &gt;&gt; </w:t>
      </w:r>
      <w:r>
        <w:rPr>
          <w:rtl/>
        </w:rPr>
        <w:t>טלי גוטליב (הליכוד):</w:t>
      </w:r>
      <w:r w:rsidRPr="002F70EA">
        <w:rPr>
          <w:rStyle w:val="TagStyle"/>
          <w:rtl/>
        </w:rPr>
        <w:t xml:space="preserve"> &lt;&lt; קריאה &gt;&gt;</w:t>
      </w:r>
      <w:r>
        <w:rPr>
          <w:rtl/>
        </w:rPr>
        <w:t xml:space="preserve">  </w:t>
      </w:r>
      <w:bookmarkEnd w:id="14765"/>
    </w:p>
    <w:p w:rsidR="005B2233" w:rsidRDefault="005B2233" w:rsidP="00C927FB">
      <w:pPr>
        <w:pStyle w:val="KeepWithNext"/>
        <w:rPr>
          <w:rtl/>
        </w:rPr>
      </w:pPr>
    </w:p>
    <w:p w:rsidR="005B2233" w:rsidRDefault="005B2233" w:rsidP="00C927FB">
      <w:pPr>
        <w:rPr>
          <w:rtl/>
        </w:rPr>
      </w:pPr>
      <w:r>
        <w:rPr>
          <w:rFonts w:hint="cs"/>
          <w:rtl/>
        </w:rPr>
        <w:t xml:space="preserve">- - - לפנות אליי - - </w:t>
      </w:r>
      <w:bookmarkStart w:id="14766" w:name="_ETM_Q34_331000"/>
      <w:bookmarkEnd w:id="14766"/>
      <w:r>
        <w:rPr>
          <w:rFonts w:hint="cs"/>
          <w:rtl/>
        </w:rPr>
        <w:t>-</w:t>
      </w:r>
    </w:p>
    <w:p w:rsidR="005B2233" w:rsidRDefault="005B2233" w:rsidP="00C927FB">
      <w:pPr>
        <w:rPr>
          <w:rtl/>
        </w:rPr>
      </w:pPr>
    </w:p>
    <w:p w:rsidR="005B2233" w:rsidRDefault="005B2233" w:rsidP="00C927FB">
      <w:pPr>
        <w:pStyle w:val="af6"/>
        <w:keepNext/>
        <w:rPr>
          <w:rtl/>
        </w:rPr>
      </w:pPr>
      <w:r w:rsidRPr="002F70EA">
        <w:rPr>
          <w:rStyle w:val="TagStyle"/>
          <w:rtl/>
        </w:rPr>
        <w:lastRenderedPageBreak/>
        <w:t xml:space="preserve"> &lt;&lt; יור &gt;&gt; </w:t>
      </w:r>
      <w:r>
        <w:rPr>
          <w:rtl/>
        </w:rPr>
        <w:t>היו"ר ניסים ואטורי:</w:t>
      </w:r>
      <w:r w:rsidRPr="002F70EA">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bookmarkStart w:id="14767" w:name="_ETM_Q34_329000"/>
      <w:bookmarkEnd w:id="14767"/>
      <w:r>
        <w:rPr>
          <w:rFonts w:hint="cs"/>
          <w:rtl/>
        </w:rPr>
        <w:t>חברת הכנסת טלי גוטליב, קריאה שנייה.</w:t>
      </w:r>
    </w:p>
    <w:p w:rsidR="005B2233" w:rsidRDefault="005B2233" w:rsidP="00C927FB">
      <w:pPr>
        <w:rPr>
          <w:rtl/>
        </w:rPr>
      </w:pPr>
    </w:p>
    <w:p w:rsidR="005B2233" w:rsidRDefault="005B2233" w:rsidP="00C927FB">
      <w:pPr>
        <w:pStyle w:val="af5"/>
        <w:keepNext/>
        <w:rPr>
          <w:rtl/>
        </w:rPr>
      </w:pPr>
      <w:r w:rsidRPr="002F70EA">
        <w:rPr>
          <w:rStyle w:val="TagStyle"/>
          <w:rtl/>
        </w:rPr>
        <w:t xml:space="preserve"> &lt;&lt; קריאה &gt;&gt; </w:t>
      </w:r>
      <w:r>
        <w:rPr>
          <w:rtl/>
        </w:rPr>
        <w:t>טלי גוטליב (הליכוד):</w:t>
      </w:r>
      <w:r w:rsidRPr="002F70EA">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אבל ה</w:t>
      </w:r>
      <w:bookmarkStart w:id="14768" w:name="_ETM_Q34_332000"/>
      <w:bookmarkEnd w:id="14768"/>
      <w:r>
        <w:rPr>
          <w:rFonts w:hint="cs"/>
          <w:rtl/>
        </w:rPr>
        <w:t>ם פונים אליי, אדוני היושב-ראש.</w:t>
      </w:r>
    </w:p>
    <w:p w:rsidR="005B2233" w:rsidRDefault="005B2233" w:rsidP="00C927FB">
      <w:pPr>
        <w:rPr>
          <w:rtl/>
        </w:rPr>
      </w:pPr>
    </w:p>
    <w:p w:rsidR="005B2233" w:rsidRDefault="005B2233" w:rsidP="00C927FB">
      <w:pPr>
        <w:pStyle w:val="af5"/>
        <w:keepNext/>
        <w:rPr>
          <w:rtl/>
        </w:rPr>
      </w:pPr>
      <w:bookmarkStart w:id="14769" w:name="ET_interruption_6361_78"/>
      <w:r w:rsidRPr="002F70EA">
        <w:rPr>
          <w:rStyle w:val="TagStyle"/>
          <w:rtl/>
        </w:rPr>
        <w:t xml:space="preserve"> &lt;&lt; קריאה &gt;&gt; </w:t>
      </w:r>
      <w:r>
        <w:rPr>
          <w:rtl/>
        </w:rPr>
        <w:t>נאור שירי (יש עתיד):</w:t>
      </w:r>
      <w:r w:rsidRPr="002F70EA">
        <w:rPr>
          <w:rStyle w:val="TagStyle"/>
          <w:rtl/>
        </w:rPr>
        <w:t xml:space="preserve"> &lt;&lt; קריאה &gt;&gt;</w:t>
      </w:r>
      <w:r>
        <w:rPr>
          <w:rtl/>
        </w:rPr>
        <w:t xml:space="preserve">  </w:t>
      </w:r>
      <w:bookmarkEnd w:id="14769"/>
    </w:p>
    <w:p w:rsidR="005B2233" w:rsidRDefault="005B2233" w:rsidP="00C927FB">
      <w:pPr>
        <w:pStyle w:val="KeepWithNext"/>
        <w:rPr>
          <w:rtl/>
        </w:rPr>
      </w:pPr>
    </w:p>
    <w:p w:rsidR="005B2233" w:rsidRDefault="005B2233" w:rsidP="00C927FB">
      <w:pPr>
        <w:rPr>
          <w:rtl/>
        </w:rPr>
      </w:pPr>
      <w:bookmarkStart w:id="14770" w:name="_ETM_Q34_333000"/>
      <w:bookmarkEnd w:id="14770"/>
      <w:r>
        <w:rPr>
          <w:rFonts w:hint="cs"/>
          <w:rtl/>
        </w:rPr>
        <w:t>- - -</w:t>
      </w:r>
    </w:p>
    <w:p w:rsidR="005B2233" w:rsidRPr="002F70EA" w:rsidRDefault="005B2233" w:rsidP="00C927FB">
      <w:pPr>
        <w:rPr>
          <w:rtl/>
        </w:rPr>
      </w:pPr>
      <w:bookmarkStart w:id="14771" w:name="_ETM_Q34_339000"/>
      <w:bookmarkEnd w:id="14771"/>
    </w:p>
    <w:p w:rsidR="005B2233" w:rsidRDefault="005B2233" w:rsidP="00C927FB">
      <w:pPr>
        <w:pStyle w:val="af6"/>
        <w:keepNext/>
        <w:rPr>
          <w:rtl/>
        </w:rPr>
      </w:pPr>
      <w:bookmarkStart w:id="14772" w:name="ET_yor_6490_77"/>
      <w:r w:rsidRPr="002F70EA">
        <w:rPr>
          <w:rStyle w:val="TagStyle"/>
          <w:rtl/>
        </w:rPr>
        <w:t xml:space="preserve"> &lt;&lt; יור &gt;&gt; </w:t>
      </w:r>
      <w:r>
        <w:rPr>
          <w:rtl/>
        </w:rPr>
        <w:t>היו"ר ניסים ואטורי:</w:t>
      </w:r>
      <w:r w:rsidRPr="002F70EA">
        <w:rPr>
          <w:rStyle w:val="TagStyle"/>
          <w:rtl/>
        </w:rPr>
        <w:t xml:space="preserve"> &lt;&lt; יור &gt;&gt;</w:t>
      </w:r>
      <w:r>
        <w:rPr>
          <w:rtl/>
        </w:rPr>
        <w:t xml:space="preserve">  </w:t>
      </w:r>
      <w:bookmarkEnd w:id="14772"/>
    </w:p>
    <w:p w:rsidR="005B2233" w:rsidRDefault="005B2233" w:rsidP="00C927FB">
      <w:pPr>
        <w:pStyle w:val="KeepWithNext"/>
        <w:rPr>
          <w:rtl/>
        </w:rPr>
      </w:pPr>
    </w:p>
    <w:p w:rsidR="005B2233" w:rsidRDefault="005B2233" w:rsidP="00C927FB">
      <w:pPr>
        <w:rPr>
          <w:rtl/>
        </w:rPr>
      </w:pPr>
      <w:bookmarkStart w:id="14773" w:name="_ETM_Q34_334000"/>
      <w:bookmarkStart w:id="14774" w:name="_ETM_Q34_331989"/>
      <w:bookmarkStart w:id="14775" w:name="_ETM_Q34_337250"/>
      <w:bookmarkEnd w:id="14773"/>
      <w:bookmarkEnd w:id="14774"/>
      <w:bookmarkEnd w:id="14775"/>
      <w:r>
        <w:rPr>
          <w:rtl/>
        </w:rPr>
        <w:t xml:space="preserve">אמרתי </w:t>
      </w:r>
      <w:bookmarkStart w:id="14776" w:name="_ETM_Q34_337700"/>
      <w:bookmarkEnd w:id="14776"/>
      <w:r>
        <w:rPr>
          <w:rtl/>
        </w:rPr>
        <w:t xml:space="preserve">לה </w:t>
      </w:r>
      <w:bookmarkStart w:id="14777" w:name="_ETM_Q34_337820"/>
      <w:bookmarkEnd w:id="14777"/>
      <w:r>
        <w:rPr>
          <w:rtl/>
        </w:rPr>
        <w:t>מקודם</w:t>
      </w:r>
      <w:r>
        <w:rPr>
          <w:rFonts w:hint="cs"/>
          <w:rtl/>
        </w:rPr>
        <w:t>:</w:t>
      </w:r>
      <w:r>
        <w:rPr>
          <w:rtl/>
        </w:rPr>
        <w:t xml:space="preserve"> </w:t>
      </w:r>
      <w:bookmarkStart w:id="14778" w:name="_ETM_Q34_338210"/>
      <w:bookmarkEnd w:id="14778"/>
      <w:r>
        <w:rPr>
          <w:rtl/>
        </w:rPr>
        <w:t xml:space="preserve">את </w:t>
      </w:r>
      <w:bookmarkStart w:id="14779" w:name="_ETM_Q34_338300"/>
      <w:bookmarkEnd w:id="14779"/>
      <w:r>
        <w:rPr>
          <w:rtl/>
        </w:rPr>
        <w:t xml:space="preserve">בקריאה </w:t>
      </w:r>
      <w:bookmarkStart w:id="14780" w:name="_ETM_Q34_338630"/>
      <w:bookmarkEnd w:id="14780"/>
      <w:r>
        <w:rPr>
          <w:rtl/>
        </w:rPr>
        <w:t>ראשונה</w:t>
      </w:r>
      <w:r>
        <w:rPr>
          <w:rFonts w:hint="cs"/>
          <w:rtl/>
        </w:rPr>
        <w:t>.</w:t>
      </w:r>
      <w:r>
        <w:rPr>
          <w:rtl/>
        </w:rPr>
        <w:t xml:space="preserve"> </w:t>
      </w:r>
      <w:bookmarkStart w:id="14781" w:name="_ETM_Q34_339080"/>
      <w:bookmarkEnd w:id="14781"/>
      <w:r>
        <w:rPr>
          <w:rtl/>
        </w:rPr>
        <w:t xml:space="preserve">אז </w:t>
      </w:r>
      <w:bookmarkStart w:id="14782" w:name="_ETM_Q34_339200"/>
      <w:bookmarkEnd w:id="14782"/>
      <w:r>
        <w:rPr>
          <w:rtl/>
        </w:rPr>
        <w:t>עכשיו</w:t>
      </w:r>
      <w:r>
        <w:rPr>
          <w:rFonts w:hint="cs"/>
          <w:rtl/>
        </w:rPr>
        <w:t xml:space="preserve"> </w:t>
      </w:r>
      <w:bookmarkStart w:id="14783" w:name="_ETM_Q34_339440"/>
      <w:bookmarkStart w:id="14784" w:name="_ETM_Q34_339740"/>
      <w:bookmarkEnd w:id="14783"/>
      <w:bookmarkEnd w:id="14784"/>
      <w:r>
        <w:rPr>
          <w:rtl/>
        </w:rPr>
        <w:t xml:space="preserve">כדי </w:t>
      </w:r>
      <w:bookmarkStart w:id="14785" w:name="_ETM_Q34_339950"/>
      <w:bookmarkEnd w:id="14785"/>
      <w:r>
        <w:rPr>
          <w:rtl/>
        </w:rPr>
        <w:t xml:space="preserve">להזכיר </w:t>
      </w:r>
      <w:bookmarkStart w:id="14786" w:name="_ETM_Q34_340310"/>
      <w:bookmarkEnd w:id="14786"/>
      <w:r>
        <w:rPr>
          <w:rtl/>
        </w:rPr>
        <w:t>לה</w:t>
      </w:r>
      <w:r>
        <w:rPr>
          <w:rFonts w:hint="cs"/>
          <w:rtl/>
        </w:rPr>
        <w:t>.</w:t>
      </w:r>
    </w:p>
    <w:p w:rsidR="005B2233" w:rsidRDefault="005B2233" w:rsidP="00C927FB">
      <w:pPr>
        <w:rPr>
          <w:rtl/>
        </w:rPr>
      </w:pPr>
    </w:p>
    <w:p w:rsidR="005B2233" w:rsidRDefault="005B2233" w:rsidP="00C927FB">
      <w:pPr>
        <w:pStyle w:val="af5"/>
        <w:keepNext/>
        <w:rPr>
          <w:rtl/>
        </w:rPr>
      </w:pPr>
      <w:bookmarkStart w:id="14787" w:name="ET_interruption_6361_79"/>
      <w:r w:rsidRPr="002F70EA">
        <w:rPr>
          <w:rStyle w:val="TagStyle"/>
          <w:rtl/>
        </w:rPr>
        <w:t xml:space="preserve"> &lt;&lt; קריאה &gt;&gt; </w:t>
      </w:r>
      <w:r>
        <w:rPr>
          <w:rtl/>
        </w:rPr>
        <w:t>נאור שירי (יש עתיד):</w:t>
      </w:r>
      <w:r w:rsidRPr="002F70EA">
        <w:rPr>
          <w:rStyle w:val="TagStyle"/>
          <w:rtl/>
        </w:rPr>
        <w:t xml:space="preserve"> &lt;&lt; קריאה &gt;&gt;</w:t>
      </w:r>
      <w:r>
        <w:rPr>
          <w:rtl/>
        </w:rPr>
        <w:t xml:space="preserve">  </w:t>
      </w:r>
      <w:bookmarkEnd w:id="14787"/>
    </w:p>
    <w:p w:rsidR="005B2233" w:rsidRDefault="005B2233" w:rsidP="00C927FB">
      <w:pPr>
        <w:pStyle w:val="KeepWithNext"/>
        <w:rPr>
          <w:rtl/>
        </w:rPr>
      </w:pPr>
    </w:p>
    <w:p w:rsidR="005B2233" w:rsidRDefault="005B2233" w:rsidP="00C927FB">
      <w:pPr>
        <w:rPr>
          <w:rtl/>
        </w:rPr>
      </w:pPr>
      <w:r>
        <w:rPr>
          <w:rFonts w:hint="cs"/>
          <w:rtl/>
        </w:rPr>
        <w:t>זה ארבע.</w:t>
      </w:r>
    </w:p>
    <w:p w:rsidR="005B2233" w:rsidRDefault="005B2233" w:rsidP="00C927FB">
      <w:pPr>
        <w:rPr>
          <w:rtl/>
        </w:rPr>
      </w:pPr>
      <w:bookmarkStart w:id="14788" w:name="_ETM_Q34_338000"/>
      <w:bookmarkEnd w:id="14788"/>
    </w:p>
    <w:p w:rsidR="005B2233" w:rsidRDefault="005B2233" w:rsidP="00C927FB">
      <w:pPr>
        <w:pStyle w:val="af6"/>
        <w:keepNext/>
        <w:rPr>
          <w:rtl/>
        </w:rPr>
      </w:pPr>
      <w:r w:rsidRPr="002F70EA">
        <w:rPr>
          <w:rStyle w:val="TagStyle"/>
          <w:rtl/>
        </w:rPr>
        <w:t xml:space="preserve"> &lt;&lt; יור &gt;&gt; </w:t>
      </w:r>
      <w:r>
        <w:rPr>
          <w:rtl/>
        </w:rPr>
        <w:t>היו"ר ניסים ואטורי:</w:t>
      </w:r>
      <w:r w:rsidRPr="002F70EA">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זה </w:t>
      </w:r>
      <w:bookmarkStart w:id="14789" w:name="_ETM_Q34_341000"/>
      <w:bookmarkEnd w:id="14789"/>
      <w:r>
        <w:rPr>
          <w:rFonts w:hint="cs"/>
          <w:rtl/>
        </w:rPr>
        <w:t>ארבע? טוב, היא יצאה.</w:t>
      </w:r>
    </w:p>
    <w:p w:rsidR="005B2233" w:rsidRDefault="005B2233" w:rsidP="00C927FB">
      <w:pPr>
        <w:rPr>
          <w:rtl/>
        </w:rPr>
      </w:pPr>
    </w:p>
    <w:p w:rsidR="005B2233" w:rsidRDefault="005B2233" w:rsidP="00C927FB">
      <w:pPr>
        <w:pStyle w:val="-"/>
        <w:keepNext/>
        <w:rPr>
          <w:rtl/>
        </w:rPr>
      </w:pPr>
      <w:bookmarkStart w:id="14790" w:name="ET_speakercontinue_6255_81"/>
      <w:r w:rsidRPr="002F70EA">
        <w:rPr>
          <w:rStyle w:val="TagStyle"/>
          <w:rtl/>
        </w:rPr>
        <w:t xml:space="preserve"> &lt;&lt; דובר_המשך &gt;&gt; </w:t>
      </w:r>
      <w:r>
        <w:rPr>
          <w:rtl/>
        </w:rPr>
        <w:t>סימון דוידסון (יש עתיד):</w:t>
      </w:r>
      <w:r w:rsidRPr="002F70EA">
        <w:rPr>
          <w:rStyle w:val="TagStyle"/>
          <w:rtl/>
        </w:rPr>
        <w:t xml:space="preserve"> &lt;&lt; דובר_המשך &gt;&gt;</w:t>
      </w:r>
      <w:r>
        <w:rPr>
          <w:rtl/>
        </w:rPr>
        <w:t xml:space="preserve">  </w:t>
      </w:r>
      <w:bookmarkEnd w:id="14790"/>
    </w:p>
    <w:p w:rsidR="005B2233" w:rsidRDefault="005B2233" w:rsidP="00C927FB">
      <w:pPr>
        <w:pStyle w:val="KeepWithNext"/>
        <w:rPr>
          <w:rtl/>
        </w:rPr>
      </w:pPr>
    </w:p>
    <w:p w:rsidR="005B2233" w:rsidRDefault="005B2233" w:rsidP="00C927FB">
      <w:pPr>
        <w:rPr>
          <w:rtl/>
        </w:rPr>
      </w:pPr>
      <w:bookmarkStart w:id="14791" w:name="_ETM_Q34_340000"/>
      <w:bookmarkStart w:id="14792" w:name="_ETM_Q34_342330"/>
      <w:bookmarkStart w:id="14793" w:name="_ETM_Q34_342720"/>
      <w:bookmarkStart w:id="14794" w:name="_ETM_Q34_346200"/>
      <w:bookmarkEnd w:id="14791"/>
      <w:bookmarkEnd w:id="14792"/>
      <w:bookmarkEnd w:id="14793"/>
      <w:bookmarkEnd w:id="14794"/>
      <w:r>
        <w:rPr>
          <w:rtl/>
        </w:rPr>
        <w:t xml:space="preserve">אדוני </w:t>
      </w:r>
      <w:bookmarkStart w:id="14795" w:name="_ETM_Q34_346590"/>
      <w:bookmarkEnd w:id="14795"/>
      <w:r>
        <w:rPr>
          <w:rtl/>
        </w:rPr>
        <w:t>היושב-ראש</w:t>
      </w:r>
      <w:r>
        <w:rPr>
          <w:rFonts w:hint="cs"/>
          <w:rtl/>
        </w:rPr>
        <w:t>,</w:t>
      </w:r>
      <w:r>
        <w:rPr>
          <w:rtl/>
        </w:rPr>
        <w:t xml:space="preserve"> </w:t>
      </w:r>
      <w:bookmarkStart w:id="14796" w:name="_ETM_Q34_347160"/>
      <w:bookmarkEnd w:id="14796"/>
      <w:r>
        <w:rPr>
          <w:rtl/>
        </w:rPr>
        <w:t xml:space="preserve">מתוך </w:t>
      </w:r>
      <w:bookmarkStart w:id="14797" w:name="_ETM_Q34_347550"/>
      <w:bookmarkEnd w:id="14797"/>
      <w:r>
        <w:rPr>
          <w:rFonts w:hint="cs"/>
          <w:rtl/>
        </w:rPr>
        <w:t>25</w:t>
      </w:r>
      <w:r>
        <w:rPr>
          <w:rtl/>
        </w:rPr>
        <w:t xml:space="preserve"> </w:t>
      </w:r>
      <w:bookmarkStart w:id="14798" w:name="_ETM_Q34_348389"/>
      <w:bookmarkEnd w:id="14798"/>
      <w:r>
        <w:rPr>
          <w:rtl/>
        </w:rPr>
        <w:t xml:space="preserve">ועדות </w:t>
      </w:r>
      <w:bookmarkStart w:id="14799" w:name="_ETM_Q34_349489"/>
      <w:bookmarkEnd w:id="14799"/>
      <w:r>
        <w:rPr>
          <w:rtl/>
        </w:rPr>
        <w:t xml:space="preserve">שיש </w:t>
      </w:r>
      <w:bookmarkStart w:id="14800" w:name="_ETM_Q34_349909"/>
      <w:bookmarkEnd w:id="14800"/>
      <w:r>
        <w:rPr>
          <w:rtl/>
        </w:rPr>
        <w:t xml:space="preserve">בכנסת </w:t>
      </w:r>
      <w:bookmarkStart w:id="14801" w:name="_ETM_Q34_350419"/>
      <w:bookmarkEnd w:id="14801"/>
      <w:r>
        <w:rPr>
          <w:rtl/>
        </w:rPr>
        <w:t>ישראל</w:t>
      </w:r>
      <w:r>
        <w:rPr>
          <w:rFonts w:hint="cs"/>
          <w:rtl/>
        </w:rPr>
        <w:t xml:space="preserve"> - -</w:t>
      </w:r>
    </w:p>
    <w:p w:rsidR="005B2233" w:rsidRDefault="005B2233" w:rsidP="00C927FB">
      <w:pPr>
        <w:rPr>
          <w:rtl/>
        </w:rPr>
      </w:pPr>
      <w:bookmarkStart w:id="14802" w:name="_ETM_Q34_348000"/>
      <w:bookmarkEnd w:id="14802"/>
    </w:p>
    <w:p w:rsidR="005B2233" w:rsidRDefault="005B2233" w:rsidP="00C927FB">
      <w:pPr>
        <w:pStyle w:val="af6"/>
        <w:keepNext/>
        <w:rPr>
          <w:rtl/>
        </w:rPr>
      </w:pPr>
      <w:r w:rsidRPr="002F70EA">
        <w:rPr>
          <w:rStyle w:val="TagStyle"/>
          <w:rtl/>
        </w:rPr>
        <w:t xml:space="preserve"> &lt;&lt; יור &gt;&gt; </w:t>
      </w:r>
      <w:r>
        <w:rPr>
          <w:rtl/>
        </w:rPr>
        <w:t>היו"ר ניסים ואטורי:</w:t>
      </w:r>
      <w:r w:rsidRPr="002F70EA">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bookmarkStart w:id="14803" w:name="_ETM_Q34_350000"/>
      <w:bookmarkEnd w:id="14803"/>
      <w:r>
        <w:rPr>
          <w:rFonts w:hint="cs"/>
          <w:rtl/>
        </w:rPr>
        <w:t>כשאני מ</w:t>
      </w:r>
      <w:bookmarkStart w:id="14804" w:name="_ETM_Q34_351109"/>
      <w:bookmarkStart w:id="14805" w:name="_ETM_Q34_351260"/>
      <w:bookmarkEnd w:id="14804"/>
      <w:bookmarkEnd w:id="14805"/>
      <w:r>
        <w:rPr>
          <w:rtl/>
        </w:rPr>
        <w:t xml:space="preserve">וציא </w:t>
      </w:r>
      <w:bookmarkStart w:id="14806" w:name="_ETM_Q34_351560"/>
      <w:bookmarkEnd w:id="14806"/>
      <w:r>
        <w:rPr>
          <w:rtl/>
        </w:rPr>
        <w:t>אותה</w:t>
      </w:r>
      <w:r>
        <w:rPr>
          <w:rFonts w:hint="cs"/>
          <w:rtl/>
        </w:rPr>
        <w:t>, זה טוב לכם או טוב לי?</w:t>
      </w:r>
    </w:p>
    <w:p w:rsidR="005B2233" w:rsidRDefault="005B2233" w:rsidP="00C927FB">
      <w:pPr>
        <w:rPr>
          <w:rtl/>
        </w:rPr>
      </w:pPr>
    </w:p>
    <w:p w:rsidR="005B2233" w:rsidRDefault="005B2233" w:rsidP="00C927FB">
      <w:pPr>
        <w:pStyle w:val="-"/>
        <w:keepNext/>
        <w:rPr>
          <w:rtl/>
        </w:rPr>
      </w:pPr>
      <w:bookmarkStart w:id="14807" w:name="ET_speakercontinue_6255_83"/>
      <w:r w:rsidRPr="002F70EA">
        <w:rPr>
          <w:rStyle w:val="TagStyle"/>
          <w:rtl/>
        </w:rPr>
        <w:t xml:space="preserve"> &lt;&lt; דובר_המשך &gt;&gt; </w:t>
      </w:r>
      <w:r>
        <w:rPr>
          <w:rtl/>
        </w:rPr>
        <w:t>סימון דוידסון (יש עתיד):</w:t>
      </w:r>
      <w:r w:rsidRPr="002F70EA">
        <w:rPr>
          <w:rStyle w:val="TagStyle"/>
          <w:rtl/>
        </w:rPr>
        <w:t xml:space="preserve"> &lt;&lt; דובר_המשך &gt;&gt;</w:t>
      </w:r>
      <w:r>
        <w:rPr>
          <w:rtl/>
        </w:rPr>
        <w:t xml:space="preserve">  </w:t>
      </w:r>
      <w:bookmarkEnd w:id="14807"/>
    </w:p>
    <w:p w:rsidR="005B2233" w:rsidRDefault="005B2233" w:rsidP="00C927FB">
      <w:pPr>
        <w:pStyle w:val="KeepWithNext"/>
        <w:rPr>
          <w:rtl/>
        </w:rPr>
      </w:pPr>
    </w:p>
    <w:p w:rsidR="005B2233" w:rsidRDefault="005B2233" w:rsidP="00C927FB">
      <w:pPr>
        <w:rPr>
          <w:rtl/>
        </w:rPr>
      </w:pPr>
      <w:bookmarkStart w:id="14808" w:name="_ETM_Q34_349000"/>
      <w:bookmarkEnd w:id="14808"/>
      <w:r>
        <w:rPr>
          <w:rFonts w:hint="cs"/>
          <w:rtl/>
        </w:rPr>
        <w:t xml:space="preserve">- </w:t>
      </w:r>
      <w:bookmarkStart w:id="14809" w:name="_ETM_Q34_351000"/>
      <w:bookmarkEnd w:id="14809"/>
      <w:r>
        <w:rPr>
          <w:rFonts w:hint="cs"/>
          <w:rtl/>
        </w:rPr>
        <w:t>-</w:t>
      </w:r>
      <w:bookmarkStart w:id="14810" w:name="_ETM_Q34_351709"/>
      <w:bookmarkStart w:id="14811" w:name="_ETM_Q34_351859"/>
      <w:bookmarkEnd w:id="14810"/>
      <w:bookmarkEnd w:id="14811"/>
      <w:r>
        <w:rPr>
          <w:rFonts w:hint="cs"/>
          <w:rtl/>
        </w:rPr>
        <w:t xml:space="preserve"> </w:t>
      </w:r>
      <w:r>
        <w:rPr>
          <w:rtl/>
        </w:rPr>
        <w:t xml:space="preserve">25 </w:t>
      </w:r>
      <w:bookmarkStart w:id="14812" w:name="_ETM_Q34_352639"/>
      <w:bookmarkEnd w:id="14812"/>
      <w:r>
        <w:rPr>
          <w:rtl/>
        </w:rPr>
        <w:t>ועדות</w:t>
      </w:r>
      <w:r>
        <w:rPr>
          <w:rFonts w:hint="cs"/>
          <w:rtl/>
        </w:rPr>
        <w:t>,</w:t>
      </w:r>
      <w:r>
        <w:rPr>
          <w:rtl/>
        </w:rPr>
        <w:t xml:space="preserve"> </w:t>
      </w:r>
      <w:bookmarkStart w:id="14813" w:name="_ETM_Q34_353120"/>
      <w:bookmarkEnd w:id="14813"/>
      <w:r>
        <w:rPr>
          <w:rtl/>
        </w:rPr>
        <w:t xml:space="preserve">כמה </w:t>
      </w:r>
      <w:bookmarkStart w:id="14814" w:name="_ETM_Q34_354280"/>
      <w:bookmarkEnd w:id="14814"/>
      <w:r>
        <w:rPr>
          <w:rtl/>
        </w:rPr>
        <w:t xml:space="preserve">עומדות </w:t>
      </w:r>
      <w:bookmarkStart w:id="14815" w:name="_ETM_Q34_354819"/>
      <w:bookmarkEnd w:id="14815"/>
      <w:r>
        <w:rPr>
          <w:rtl/>
        </w:rPr>
        <w:t xml:space="preserve">בראש </w:t>
      </w:r>
      <w:bookmarkStart w:id="14816" w:name="_ETM_Q34_355209"/>
      <w:bookmarkEnd w:id="14816"/>
      <w:r>
        <w:rPr>
          <w:rtl/>
        </w:rPr>
        <w:t xml:space="preserve">הוועדה </w:t>
      </w:r>
      <w:bookmarkStart w:id="14817" w:name="_ETM_Q34_355659"/>
      <w:bookmarkEnd w:id="14817"/>
      <w:r>
        <w:rPr>
          <w:rtl/>
        </w:rPr>
        <w:t xml:space="preserve">נשים </w:t>
      </w:r>
      <w:bookmarkStart w:id="14818" w:name="_ETM_Q34_356080"/>
      <w:bookmarkEnd w:id="14818"/>
      <w:r>
        <w:rPr>
          <w:rtl/>
        </w:rPr>
        <w:t xml:space="preserve">מתוך </w:t>
      </w:r>
      <w:bookmarkStart w:id="14819" w:name="_ETM_Q34_356379"/>
      <w:bookmarkEnd w:id="14819"/>
      <w:r>
        <w:rPr>
          <w:rtl/>
        </w:rPr>
        <w:t>25</w:t>
      </w:r>
      <w:r>
        <w:rPr>
          <w:rFonts w:hint="cs"/>
          <w:rtl/>
        </w:rPr>
        <w:t>? ארבע. ארבע</w:t>
      </w:r>
      <w:bookmarkStart w:id="14820" w:name="_ETM_Q34_358230"/>
      <w:bookmarkStart w:id="14821" w:name="_ETM_Q34_360220"/>
      <w:bookmarkEnd w:id="14820"/>
      <w:bookmarkEnd w:id="14821"/>
      <w:r>
        <w:rPr>
          <w:rFonts w:hint="cs"/>
          <w:rtl/>
        </w:rPr>
        <w:t xml:space="preserve"> </w:t>
      </w:r>
      <w:r>
        <w:rPr>
          <w:rtl/>
        </w:rPr>
        <w:t xml:space="preserve">מתוך </w:t>
      </w:r>
      <w:bookmarkStart w:id="14822" w:name="_ETM_Q34_360639"/>
      <w:bookmarkEnd w:id="14822"/>
      <w:r>
        <w:rPr>
          <w:rtl/>
        </w:rPr>
        <w:t xml:space="preserve">25 </w:t>
      </w:r>
      <w:bookmarkStart w:id="14823" w:name="_ETM_Q34_361389"/>
      <w:bookmarkEnd w:id="14823"/>
      <w:r>
        <w:rPr>
          <w:rtl/>
        </w:rPr>
        <w:t xml:space="preserve">ועדות </w:t>
      </w:r>
      <w:bookmarkStart w:id="14824" w:name="_ETM_Q34_361900"/>
      <w:bookmarkEnd w:id="14824"/>
      <w:r>
        <w:rPr>
          <w:rFonts w:hint="cs"/>
          <w:rtl/>
        </w:rPr>
        <w:t xml:space="preserve">– </w:t>
      </w:r>
      <w:r>
        <w:rPr>
          <w:rtl/>
        </w:rPr>
        <w:t xml:space="preserve">עומדות </w:t>
      </w:r>
      <w:bookmarkStart w:id="14825" w:name="_ETM_Q34_362200"/>
      <w:bookmarkEnd w:id="14825"/>
      <w:r>
        <w:rPr>
          <w:rtl/>
        </w:rPr>
        <w:t>נשים</w:t>
      </w:r>
      <w:r>
        <w:rPr>
          <w:rFonts w:hint="cs"/>
          <w:rtl/>
        </w:rPr>
        <w:t>.</w:t>
      </w:r>
      <w:r>
        <w:rPr>
          <w:rtl/>
        </w:rPr>
        <w:t xml:space="preserve"> </w:t>
      </w:r>
      <w:bookmarkStart w:id="14826" w:name="_ETM_Q34_362889"/>
      <w:bookmarkEnd w:id="14826"/>
      <w:r>
        <w:rPr>
          <w:rtl/>
        </w:rPr>
        <w:t xml:space="preserve">אז </w:t>
      </w:r>
      <w:bookmarkStart w:id="14827" w:name="_ETM_Q34_363040"/>
      <w:bookmarkEnd w:id="14827"/>
      <w:r>
        <w:rPr>
          <w:rtl/>
        </w:rPr>
        <w:t xml:space="preserve">יש </w:t>
      </w:r>
      <w:bookmarkStart w:id="14828" w:name="_ETM_Q34_363220"/>
      <w:bookmarkEnd w:id="14828"/>
      <w:r>
        <w:rPr>
          <w:rtl/>
        </w:rPr>
        <w:t>לנו</w:t>
      </w:r>
      <w:r>
        <w:rPr>
          <w:rFonts w:hint="cs"/>
          <w:rtl/>
        </w:rPr>
        <w:t xml:space="preserve"> אפס</w:t>
      </w:r>
      <w:bookmarkStart w:id="14829" w:name="_ETM_Q34_363459"/>
      <w:bookmarkStart w:id="14830" w:name="_ETM_Q34_363790"/>
      <w:bookmarkEnd w:id="14829"/>
      <w:bookmarkEnd w:id="14830"/>
      <w:r>
        <w:rPr>
          <w:rFonts w:hint="cs"/>
          <w:rtl/>
        </w:rPr>
        <w:t xml:space="preserve"> </w:t>
      </w:r>
      <w:r>
        <w:rPr>
          <w:rtl/>
        </w:rPr>
        <w:t>מנכ"ליות</w:t>
      </w:r>
      <w:r>
        <w:rPr>
          <w:rFonts w:hint="cs"/>
          <w:rtl/>
        </w:rPr>
        <w:t>,</w:t>
      </w:r>
      <w:r>
        <w:rPr>
          <w:rtl/>
        </w:rPr>
        <w:t xml:space="preserve"> </w:t>
      </w:r>
      <w:bookmarkStart w:id="14831" w:name="_ETM_Q34_365080"/>
      <w:bookmarkEnd w:id="14831"/>
      <w:r>
        <w:rPr>
          <w:rtl/>
        </w:rPr>
        <w:t xml:space="preserve">יש </w:t>
      </w:r>
      <w:bookmarkStart w:id="14832" w:name="_ETM_Q34_365319"/>
      <w:bookmarkEnd w:id="14832"/>
      <w:r>
        <w:rPr>
          <w:rtl/>
        </w:rPr>
        <w:t>לנו</w:t>
      </w:r>
      <w:bookmarkStart w:id="14833" w:name="_ETM_Q34_366069"/>
      <w:bookmarkEnd w:id="14833"/>
      <w:r>
        <w:rPr>
          <w:rFonts w:hint="cs"/>
          <w:rtl/>
        </w:rPr>
        <w:t xml:space="preserve"> שש</w:t>
      </w:r>
      <w:r>
        <w:rPr>
          <w:rtl/>
        </w:rPr>
        <w:t xml:space="preserve"> </w:t>
      </w:r>
      <w:bookmarkStart w:id="14834" w:name="_ETM_Q34_366939"/>
      <w:bookmarkEnd w:id="14834"/>
      <w:r>
        <w:rPr>
          <w:rFonts w:hint="cs"/>
          <w:rtl/>
        </w:rPr>
        <w:t xml:space="preserve">שרות </w:t>
      </w:r>
      <w:bookmarkStart w:id="14835" w:name="_ETM_Q34_367990"/>
      <w:bookmarkEnd w:id="14835"/>
      <w:r>
        <w:rPr>
          <w:rtl/>
        </w:rPr>
        <w:t xml:space="preserve">ששלוש </w:t>
      </w:r>
      <w:bookmarkStart w:id="14836" w:name="_ETM_Q34_368560"/>
      <w:bookmarkEnd w:id="14836"/>
      <w:r>
        <w:rPr>
          <w:rtl/>
        </w:rPr>
        <w:t>מה</w:t>
      </w:r>
      <w:r>
        <w:rPr>
          <w:rFonts w:hint="cs"/>
          <w:rtl/>
        </w:rPr>
        <w:t>ן</w:t>
      </w:r>
      <w:r>
        <w:rPr>
          <w:rtl/>
        </w:rPr>
        <w:t xml:space="preserve"> </w:t>
      </w:r>
      <w:bookmarkStart w:id="14837" w:name="_ETM_Q34_368980"/>
      <w:bookmarkEnd w:id="14837"/>
      <w:r>
        <w:rPr>
          <w:rtl/>
        </w:rPr>
        <w:t xml:space="preserve">זה </w:t>
      </w:r>
      <w:bookmarkStart w:id="14838" w:name="_ETM_Q34_369340"/>
      <w:bookmarkEnd w:id="14838"/>
      <w:r>
        <w:rPr>
          <w:rtl/>
        </w:rPr>
        <w:t xml:space="preserve">כאילו </w:t>
      </w:r>
      <w:bookmarkStart w:id="14839" w:name="_ETM_Q34_369730"/>
      <w:bookmarkEnd w:id="14839"/>
      <w:r>
        <w:rPr>
          <w:rtl/>
        </w:rPr>
        <w:t>משרד</w:t>
      </w:r>
      <w:r>
        <w:rPr>
          <w:rFonts w:hint="cs"/>
          <w:rtl/>
        </w:rPr>
        <w:t>.</w:t>
      </w:r>
    </w:p>
    <w:p w:rsidR="005B2233" w:rsidRDefault="005B2233" w:rsidP="00C927FB">
      <w:pPr>
        <w:rPr>
          <w:rtl/>
        </w:rPr>
      </w:pPr>
    </w:p>
    <w:p w:rsidR="005B2233" w:rsidRDefault="005B2233" w:rsidP="00C927FB">
      <w:pPr>
        <w:pStyle w:val="af5"/>
        <w:keepNext/>
        <w:rPr>
          <w:rtl/>
        </w:rPr>
      </w:pPr>
      <w:bookmarkStart w:id="14840" w:name="ET_interruption_6158_84"/>
      <w:r w:rsidRPr="002F70EA">
        <w:rPr>
          <w:rStyle w:val="TagStyle"/>
          <w:rtl/>
        </w:rPr>
        <w:t xml:space="preserve"> &lt;&lt; קריאה &gt;&gt; </w:t>
      </w:r>
      <w:r>
        <w:rPr>
          <w:rtl/>
        </w:rPr>
        <w:t>אפרת רייטן מרום (העבודה):</w:t>
      </w:r>
      <w:r w:rsidRPr="002F70EA">
        <w:rPr>
          <w:rStyle w:val="TagStyle"/>
          <w:rtl/>
        </w:rPr>
        <w:t xml:space="preserve"> &lt;&lt; קריאה &gt;&gt;</w:t>
      </w:r>
      <w:r>
        <w:rPr>
          <w:rtl/>
        </w:rPr>
        <w:t xml:space="preserve">  </w:t>
      </w:r>
      <w:bookmarkEnd w:id="14840"/>
    </w:p>
    <w:p w:rsidR="005B2233" w:rsidRDefault="005B2233" w:rsidP="00C927FB">
      <w:pPr>
        <w:pStyle w:val="KeepWithNext"/>
        <w:rPr>
          <w:rtl/>
        </w:rPr>
      </w:pPr>
    </w:p>
    <w:p w:rsidR="005B2233" w:rsidRDefault="005B2233" w:rsidP="00C927FB">
      <w:pPr>
        <w:rPr>
          <w:rtl/>
        </w:rPr>
      </w:pPr>
      <w:bookmarkStart w:id="14841" w:name="_ETM_Q34_368000"/>
      <w:bookmarkEnd w:id="14841"/>
      <w:r>
        <w:rPr>
          <w:rFonts w:hint="cs"/>
          <w:rtl/>
        </w:rPr>
        <w:t>מיהן היו"ריות של הוועדות?</w:t>
      </w:r>
    </w:p>
    <w:p w:rsidR="005B2233" w:rsidRDefault="005B2233" w:rsidP="00C927FB">
      <w:pPr>
        <w:rPr>
          <w:rtl/>
        </w:rPr>
      </w:pPr>
    </w:p>
    <w:p w:rsidR="005B2233" w:rsidRDefault="005B2233" w:rsidP="00C927FB">
      <w:pPr>
        <w:pStyle w:val="af5"/>
        <w:keepNext/>
        <w:rPr>
          <w:rtl/>
        </w:rPr>
      </w:pPr>
      <w:r w:rsidRPr="002F70EA">
        <w:rPr>
          <w:rStyle w:val="TagStyle"/>
          <w:rtl/>
        </w:rPr>
        <w:t xml:space="preserve"> &lt;&lt; קריאה &gt;&gt; </w:t>
      </w:r>
      <w:r>
        <w:rPr>
          <w:rtl/>
        </w:rPr>
        <w:t>יוראי להב הרצנו (יש עתיד):</w:t>
      </w:r>
      <w:r w:rsidRPr="002F70EA">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bookmarkStart w:id="14842" w:name="_ETM_Q34_371000"/>
      <w:bookmarkEnd w:id="14842"/>
      <w:r>
        <w:rPr>
          <w:rFonts w:hint="cs"/>
          <w:rtl/>
        </w:rPr>
        <w:t>מה</w:t>
      </w:r>
      <w:r>
        <w:rPr>
          <w:rtl/>
        </w:rPr>
        <w:t>אופוזיציה</w:t>
      </w:r>
      <w:r>
        <w:rPr>
          <w:rFonts w:hint="cs"/>
          <w:rtl/>
        </w:rPr>
        <w:t>.</w:t>
      </w:r>
    </w:p>
    <w:p w:rsidR="005B2233" w:rsidRPr="002F70EA" w:rsidRDefault="005B2233" w:rsidP="00C927FB">
      <w:pPr>
        <w:rPr>
          <w:rtl/>
        </w:rPr>
      </w:pPr>
      <w:bookmarkStart w:id="14843" w:name="_ETM_Q34_374000"/>
      <w:bookmarkEnd w:id="14843"/>
    </w:p>
    <w:p w:rsidR="005B2233" w:rsidRDefault="005B2233" w:rsidP="00C927FB">
      <w:pPr>
        <w:pStyle w:val="-"/>
        <w:keepNext/>
        <w:rPr>
          <w:rtl/>
        </w:rPr>
      </w:pPr>
      <w:bookmarkStart w:id="14844" w:name="ET_speakercontinue_6255_85"/>
      <w:r w:rsidRPr="002F70EA">
        <w:rPr>
          <w:rStyle w:val="TagStyle"/>
          <w:rtl/>
        </w:rPr>
        <w:t xml:space="preserve"> &lt;&lt; דובר_המשך &gt;&gt; </w:t>
      </w:r>
      <w:r>
        <w:rPr>
          <w:rtl/>
        </w:rPr>
        <w:t>סימון דוידסון (יש עתיד):</w:t>
      </w:r>
      <w:r w:rsidRPr="002F70EA">
        <w:rPr>
          <w:rStyle w:val="TagStyle"/>
          <w:rtl/>
        </w:rPr>
        <w:t xml:space="preserve"> &lt;&lt; דובר_המשך &gt;&gt;</w:t>
      </w:r>
      <w:r>
        <w:rPr>
          <w:rtl/>
        </w:rPr>
        <w:t xml:space="preserve">  </w:t>
      </w:r>
      <w:bookmarkEnd w:id="14844"/>
    </w:p>
    <w:p w:rsidR="005B2233" w:rsidRDefault="005B2233" w:rsidP="00C927FB">
      <w:pPr>
        <w:pStyle w:val="KeepWithNext"/>
        <w:rPr>
          <w:rtl/>
        </w:rPr>
      </w:pPr>
    </w:p>
    <w:p w:rsidR="005B2233" w:rsidRDefault="005B2233" w:rsidP="00C927FB">
      <w:pPr>
        <w:rPr>
          <w:rtl/>
        </w:rPr>
      </w:pPr>
      <w:bookmarkStart w:id="14845" w:name="_ETM_Q34_369000"/>
      <w:bookmarkStart w:id="14846" w:name="_ETM_Q34_373489"/>
      <w:bookmarkStart w:id="14847" w:name="_ETM_Q34_374660"/>
      <w:bookmarkEnd w:id="14845"/>
      <w:bookmarkEnd w:id="14846"/>
      <w:bookmarkEnd w:id="14847"/>
      <w:r>
        <w:rPr>
          <w:rtl/>
        </w:rPr>
        <w:t>מהאופוזיציה</w:t>
      </w:r>
      <w:r>
        <w:rPr>
          <w:rFonts w:hint="cs"/>
          <w:rtl/>
        </w:rPr>
        <w:t xml:space="preserve">. </w:t>
      </w:r>
      <w:bookmarkStart w:id="14848" w:name="_ETM_Q34_373000"/>
      <w:bookmarkEnd w:id="14848"/>
      <w:r>
        <w:rPr>
          <w:rFonts w:hint="cs"/>
          <w:rtl/>
        </w:rPr>
        <w:t>מהאופוזיצי</w:t>
      </w:r>
      <w:r>
        <w:rPr>
          <w:rFonts w:hint="eastAsia"/>
          <w:rtl/>
        </w:rPr>
        <w:t>ה</w:t>
      </w:r>
      <w:r>
        <w:rPr>
          <w:rFonts w:hint="cs"/>
          <w:rtl/>
        </w:rPr>
        <w:t>,</w:t>
      </w:r>
      <w:r>
        <w:rPr>
          <w:rtl/>
        </w:rPr>
        <w:t xml:space="preserve"> </w:t>
      </w:r>
      <w:bookmarkStart w:id="14849" w:name="_ETM_Q34_375500"/>
      <w:bookmarkEnd w:id="14849"/>
      <w:r>
        <w:rPr>
          <w:rtl/>
        </w:rPr>
        <w:t>יש</w:t>
      </w:r>
      <w:r>
        <w:rPr>
          <w:rFonts w:hint="cs"/>
          <w:rtl/>
        </w:rPr>
        <w:t xml:space="preserve"> לנו פנינה ומירב. מי עוד יש </w:t>
      </w:r>
      <w:bookmarkStart w:id="14850" w:name="_ETM_Q34_377000"/>
      <w:bookmarkEnd w:id="14850"/>
      <w:r>
        <w:rPr>
          <w:rFonts w:hint="cs"/>
          <w:rtl/>
        </w:rPr>
        <w:t xml:space="preserve">לנו? </w:t>
      </w:r>
      <w:bookmarkStart w:id="14851" w:name="_ETM_Q34_375860"/>
      <w:bookmarkStart w:id="14852" w:name="_ETM_Q34_376940"/>
      <w:bookmarkStart w:id="14853" w:name="_ETM_Q34_377209"/>
      <w:bookmarkStart w:id="14854" w:name="_ETM_Q34_378750"/>
      <w:bookmarkStart w:id="14855" w:name="_ETM_Q34_378959"/>
      <w:bookmarkStart w:id="14856" w:name="_ETM_Q34_379110"/>
      <w:bookmarkStart w:id="14857" w:name="_ETM_Q34_379230"/>
      <w:bookmarkStart w:id="14858" w:name="_ETM_Q34_380080"/>
      <w:bookmarkStart w:id="14859" w:name="_ETM_Q34_381400"/>
      <w:bookmarkStart w:id="14860" w:name="_ETM_Q34_381790"/>
      <w:bookmarkStart w:id="14861" w:name="_ETM_Q34_381880"/>
      <w:bookmarkStart w:id="14862" w:name="_ETM_Q34_382000"/>
      <w:bookmarkStart w:id="14863" w:name="_ETM_Q34_382240"/>
      <w:bookmarkEnd w:id="14851"/>
      <w:bookmarkEnd w:id="14852"/>
      <w:bookmarkEnd w:id="14853"/>
      <w:bookmarkEnd w:id="14854"/>
      <w:bookmarkEnd w:id="14855"/>
      <w:bookmarkEnd w:id="14856"/>
      <w:bookmarkEnd w:id="14857"/>
      <w:bookmarkEnd w:id="14858"/>
      <w:bookmarkEnd w:id="14859"/>
      <w:bookmarkEnd w:id="14860"/>
      <w:bookmarkEnd w:id="14861"/>
      <w:bookmarkEnd w:id="14862"/>
      <w:bookmarkEnd w:id="14863"/>
      <w:r>
        <w:rPr>
          <w:rFonts w:hint="cs"/>
          <w:rtl/>
        </w:rPr>
        <w:t>בקיצור, יש לנו ארבע</w:t>
      </w:r>
      <w:r>
        <w:rPr>
          <w:rtl/>
        </w:rPr>
        <w:t xml:space="preserve"> </w:t>
      </w:r>
      <w:bookmarkStart w:id="14864" w:name="_ETM_Q34_382960"/>
      <w:bookmarkEnd w:id="14864"/>
      <w:r>
        <w:rPr>
          <w:rtl/>
        </w:rPr>
        <w:t xml:space="preserve">ראשי </w:t>
      </w:r>
      <w:bookmarkStart w:id="14865" w:name="_ETM_Q34_383830"/>
      <w:bookmarkEnd w:id="14865"/>
      <w:r>
        <w:rPr>
          <w:rtl/>
        </w:rPr>
        <w:t xml:space="preserve">ועדות </w:t>
      </w:r>
      <w:bookmarkStart w:id="14866" w:name="_ETM_Q34_384430"/>
      <w:bookmarkEnd w:id="14866"/>
      <w:r>
        <w:rPr>
          <w:rtl/>
        </w:rPr>
        <w:t>נשים</w:t>
      </w:r>
      <w:bookmarkStart w:id="14867" w:name="_ETM_Q34_385210"/>
      <w:bookmarkEnd w:id="14867"/>
      <w:r>
        <w:rPr>
          <w:rFonts w:hint="cs"/>
          <w:rtl/>
        </w:rPr>
        <w:t xml:space="preserve"> ש</w:t>
      </w:r>
      <w:r>
        <w:rPr>
          <w:rtl/>
        </w:rPr>
        <w:t xml:space="preserve">כל </w:t>
      </w:r>
      <w:bookmarkStart w:id="14868" w:name="_ETM_Q34_385690"/>
      <w:bookmarkEnd w:id="14868"/>
      <w:r>
        <w:rPr>
          <w:rtl/>
        </w:rPr>
        <w:t>ה</w:t>
      </w:r>
      <w:r>
        <w:rPr>
          <w:rFonts w:hint="cs"/>
          <w:rtl/>
        </w:rPr>
        <w:t>ארבע הן</w:t>
      </w:r>
      <w:bookmarkStart w:id="14869" w:name="_ETM_Q34_386139"/>
      <w:bookmarkEnd w:id="14869"/>
      <w:r>
        <w:rPr>
          <w:rtl/>
        </w:rPr>
        <w:t xml:space="preserve"> </w:t>
      </w:r>
      <w:bookmarkStart w:id="14870" w:name="_ETM_Q34_386260"/>
      <w:bookmarkEnd w:id="14870"/>
      <w:r>
        <w:rPr>
          <w:rFonts w:hint="cs"/>
          <w:rtl/>
        </w:rPr>
        <w:t>מ</w:t>
      </w:r>
      <w:r>
        <w:rPr>
          <w:rtl/>
        </w:rPr>
        <w:t>האופוזיציה</w:t>
      </w:r>
      <w:r>
        <w:rPr>
          <w:rFonts w:hint="cs"/>
          <w:rtl/>
        </w:rPr>
        <w:t>. אפס ראשי</w:t>
      </w:r>
      <w:bookmarkStart w:id="14871" w:name="_ETM_Q34_387470"/>
      <w:bookmarkStart w:id="14872" w:name="_ETM_Q34_388580"/>
      <w:bookmarkEnd w:id="14871"/>
      <w:bookmarkEnd w:id="14872"/>
      <w:r>
        <w:rPr>
          <w:rtl/>
        </w:rPr>
        <w:t xml:space="preserve"> </w:t>
      </w:r>
      <w:bookmarkStart w:id="14873" w:name="_ETM_Q34_389000"/>
      <w:bookmarkEnd w:id="14873"/>
      <w:r>
        <w:rPr>
          <w:rtl/>
        </w:rPr>
        <w:t xml:space="preserve">ועדות </w:t>
      </w:r>
      <w:bookmarkStart w:id="14874" w:name="_ETM_Q34_389389"/>
      <w:bookmarkEnd w:id="14874"/>
      <w:r>
        <w:rPr>
          <w:rtl/>
        </w:rPr>
        <w:t>מהקואליציה</w:t>
      </w:r>
      <w:r>
        <w:rPr>
          <w:rFonts w:hint="cs"/>
          <w:rtl/>
        </w:rPr>
        <w:t>.</w:t>
      </w:r>
      <w:bookmarkStart w:id="14875" w:name="_ETM_Q34_390620"/>
      <w:bookmarkStart w:id="14876" w:name="_ETM_Q34_390830"/>
      <w:bookmarkStart w:id="14877" w:name="_ETM_Q34_391160"/>
      <w:bookmarkStart w:id="14878" w:name="_ETM_Q34_391490"/>
      <w:bookmarkEnd w:id="14875"/>
      <w:bookmarkEnd w:id="14876"/>
      <w:bookmarkEnd w:id="14877"/>
      <w:bookmarkEnd w:id="14878"/>
      <w:r>
        <w:rPr>
          <w:rtl/>
        </w:rPr>
        <w:t xml:space="preserve"> </w:t>
      </w:r>
      <w:bookmarkStart w:id="14879" w:name="_ETM_Q34_391760"/>
      <w:bookmarkEnd w:id="14879"/>
      <w:r>
        <w:rPr>
          <w:rtl/>
        </w:rPr>
        <w:t xml:space="preserve">אני </w:t>
      </w:r>
      <w:bookmarkStart w:id="14880" w:name="_ETM_Q34_392180"/>
      <w:bookmarkEnd w:id="14880"/>
      <w:r>
        <w:rPr>
          <w:rtl/>
        </w:rPr>
        <w:t xml:space="preserve">לא </w:t>
      </w:r>
      <w:bookmarkStart w:id="14881" w:name="_ETM_Q34_392270"/>
      <w:bookmarkEnd w:id="14881"/>
      <w:r>
        <w:rPr>
          <w:rtl/>
        </w:rPr>
        <w:t xml:space="preserve">מאמין </w:t>
      </w:r>
      <w:bookmarkStart w:id="14882" w:name="_ETM_Q34_392570"/>
      <w:bookmarkEnd w:id="14882"/>
      <w:r>
        <w:rPr>
          <w:rtl/>
        </w:rPr>
        <w:t xml:space="preserve">למה </w:t>
      </w:r>
      <w:bookmarkStart w:id="14883" w:name="_ETM_Q34_392720"/>
      <w:bookmarkEnd w:id="14883"/>
      <w:r>
        <w:rPr>
          <w:rtl/>
        </w:rPr>
        <w:t xml:space="preserve">שאני </w:t>
      </w:r>
      <w:bookmarkStart w:id="14884" w:name="_ETM_Q34_392930"/>
      <w:bookmarkEnd w:id="14884"/>
      <w:r>
        <w:rPr>
          <w:rtl/>
        </w:rPr>
        <w:t>קורא</w:t>
      </w:r>
      <w:r>
        <w:rPr>
          <w:rFonts w:hint="cs"/>
          <w:rtl/>
        </w:rPr>
        <w:t>,</w:t>
      </w:r>
      <w:r>
        <w:rPr>
          <w:rtl/>
        </w:rPr>
        <w:t xml:space="preserve"> </w:t>
      </w:r>
      <w:bookmarkStart w:id="14885" w:name="_ETM_Q34_393760"/>
      <w:bookmarkEnd w:id="14885"/>
      <w:r>
        <w:rPr>
          <w:rtl/>
        </w:rPr>
        <w:t xml:space="preserve">לא </w:t>
      </w:r>
      <w:bookmarkStart w:id="14886" w:name="_ETM_Q34_394030"/>
      <w:bookmarkEnd w:id="14886"/>
      <w:r>
        <w:rPr>
          <w:rtl/>
        </w:rPr>
        <w:t xml:space="preserve">מאמין </w:t>
      </w:r>
      <w:bookmarkStart w:id="14887" w:name="_ETM_Q34_394389"/>
      <w:bookmarkEnd w:id="14887"/>
      <w:r>
        <w:rPr>
          <w:rFonts w:hint="cs"/>
          <w:rtl/>
        </w:rPr>
        <w:t>ל</w:t>
      </w:r>
      <w:r>
        <w:rPr>
          <w:rtl/>
        </w:rPr>
        <w:t>מה</w:t>
      </w:r>
      <w:r>
        <w:rPr>
          <w:rFonts w:hint="cs"/>
          <w:rtl/>
        </w:rPr>
        <w:t xml:space="preserve"> שאני</w:t>
      </w:r>
      <w:bookmarkStart w:id="14888" w:name="_ETM_Q34_394000"/>
      <w:bookmarkEnd w:id="14888"/>
      <w:r>
        <w:rPr>
          <w:rtl/>
        </w:rPr>
        <w:t xml:space="preserve"> </w:t>
      </w:r>
      <w:bookmarkStart w:id="14889" w:name="_ETM_Q34_394780"/>
      <w:bookmarkEnd w:id="14889"/>
      <w:r>
        <w:rPr>
          <w:rtl/>
        </w:rPr>
        <w:t>קור</w:t>
      </w:r>
      <w:r>
        <w:rPr>
          <w:rFonts w:hint="cs"/>
          <w:rtl/>
        </w:rPr>
        <w:t>א.</w:t>
      </w:r>
      <w:r>
        <w:rPr>
          <w:rtl/>
        </w:rPr>
        <w:t xml:space="preserve"> </w:t>
      </w:r>
      <w:bookmarkStart w:id="14890" w:name="_ETM_Q34_395950"/>
      <w:bookmarkEnd w:id="14890"/>
      <w:r>
        <w:rPr>
          <w:rtl/>
        </w:rPr>
        <w:t xml:space="preserve">יש </w:t>
      </w:r>
      <w:bookmarkStart w:id="14891" w:name="_ETM_Q34_396160"/>
      <w:bookmarkEnd w:id="14891"/>
      <w:r>
        <w:rPr>
          <w:rtl/>
        </w:rPr>
        <w:t xml:space="preserve">לנו </w:t>
      </w:r>
      <w:bookmarkStart w:id="14892" w:name="_ETM_Q34_396340"/>
      <w:bookmarkEnd w:id="14892"/>
      <w:r>
        <w:rPr>
          <w:rtl/>
        </w:rPr>
        <w:t xml:space="preserve">בנות </w:t>
      </w:r>
      <w:bookmarkStart w:id="14893" w:name="_ETM_Q34_396700"/>
      <w:bookmarkEnd w:id="14893"/>
      <w:r>
        <w:rPr>
          <w:rtl/>
        </w:rPr>
        <w:t>בבית</w:t>
      </w:r>
      <w:r>
        <w:rPr>
          <w:rFonts w:hint="cs"/>
          <w:rtl/>
        </w:rPr>
        <w:t>,</w:t>
      </w:r>
      <w:r>
        <w:rPr>
          <w:rtl/>
        </w:rPr>
        <w:t xml:space="preserve"> </w:t>
      </w:r>
      <w:bookmarkStart w:id="14894" w:name="_ETM_Q34_397470"/>
      <w:bookmarkEnd w:id="14894"/>
      <w:r>
        <w:rPr>
          <w:rtl/>
        </w:rPr>
        <w:t xml:space="preserve">קצינות </w:t>
      </w:r>
      <w:bookmarkStart w:id="14895" w:name="_ETM_Q34_398010"/>
      <w:bookmarkEnd w:id="14895"/>
      <w:r>
        <w:rPr>
          <w:rtl/>
        </w:rPr>
        <w:t>בצבא</w:t>
      </w:r>
      <w:r>
        <w:rPr>
          <w:rFonts w:hint="cs"/>
          <w:rtl/>
        </w:rPr>
        <w:t>,</w:t>
      </w:r>
      <w:r>
        <w:rPr>
          <w:rtl/>
        </w:rPr>
        <w:t xml:space="preserve"> </w:t>
      </w:r>
      <w:bookmarkStart w:id="14896" w:name="_ETM_Q34_398820"/>
      <w:bookmarkEnd w:id="14896"/>
      <w:r>
        <w:rPr>
          <w:rtl/>
        </w:rPr>
        <w:t xml:space="preserve">לוחמות </w:t>
      </w:r>
      <w:bookmarkStart w:id="14897" w:name="_ETM_Q34_399480"/>
      <w:bookmarkEnd w:id="14897"/>
      <w:r>
        <w:rPr>
          <w:rtl/>
        </w:rPr>
        <w:t>ש</w:t>
      </w:r>
      <w:r>
        <w:rPr>
          <w:rFonts w:hint="cs"/>
          <w:rtl/>
        </w:rPr>
        <w:t xml:space="preserve">הורגות </w:t>
      </w:r>
      <w:bookmarkStart w:id="14898" w:name="_ETM_Q34_400020"/>
      <w:bookmarkEnd w:id="14898"/>
      <w:r>
        <w:rPr>
          <w:rtl/>
        </w:rPr>
        <w:t>מחבלים</w:t>
      </w:r>
      <w:bookmarkStart w:id="14899" w:name="_ETM_Q34_401340"/>
      <w:bookmarkEnd w:id="14899"/>
      <w:r>
        <w:rPr>
          <w:rFonts w:hint="cs"/>
          <w:rtl/>
        </w:rPr>
        <w:t xml:space="preserve">, </w:t>
      </w:r>
      <w:bookmarkStart w:id="14900" w:name="_ETM_Q34_401000"/>
      <w:bookmarkEnd w:id="14900"/>
      <w:r>
        <w:rPr>
          <w:rtl/>
        </w:rPr>
        <w:t xml:space="preserve">בכל </w:t>
      </w:r>
      <w:bookmarkStart w:id="14901" w:name="_ETM_Q34_401819"/>
      <w:bookmarkEnd w:id="14901"/>
      <w:r>
        <w:rPr>
          <w:rtl/>
        </w:rPr>
        <w:t>דבר</w:t>
      </w:r>
      <w:bookmarkStart w:id="14902" w:name="_ETM_Q34_402180"/>
      <w:bookmarkStart w:id="14903" w:name="_ETM_Q34_402540"/>
      <w:bookmarkEnd w:id="14902"/>
      <w:bookmarkEnd w:id="14903"/>
      <w:r>
        <w:rPr>
          <w:rFonts w:hint="cs"/>
          <w:rtl/>
        </w:rPr>
        <w:t xml:space="preserve">, </w:t>
      </w:r>
      <w:r>
        <w:rPr>
          <w:rtl/>
        </w:rPr>
        <w:t>באמת</w:t>
      </w:r>
      <w:r>
        <w:rPr>
          <w:rFonts w:hint="cs"/>
          <w:rtl/>
        </w:rPr>
        <w:t>,</w:t>
      </w:r>
      <w:r>
        <w:rPr>
          <w:rtl/>
        </w:rPr>
        <w:t xml:space="preserve"> </w:t>
      </w:r>
      <w:bookmarkStart w:id="14904" w:name="_ETM_Q34_402870"/>
      <w:bookmarkEnd w:id="14904"/>
      <w:r>
        <w:rPr>
          <w:rFonts w:hint="cs"/>
          <w:rtl/>
        </w:rPr>
        <w:t>ה</w:t>
      </w:r>
      <w:r>
        <w:rPr>
          <w:rtl/>
        </w:rPr>
        <w:t xml:space="preserve">נשים </w:t>
      </w:r>
      <w:bookmarkStart w:id="14905" w:name="_ETM_Q34_403290"/>
      <w:bookmarkEnd w:id="14905"/>
      <w:r>
        <w:rPr>
          <w:rFonts w:hint="cs"/>
          <w:rtl/>
        </w:rPr>
        <w:t xml:space="preserve">הן </w:t>
      </w:r>
      <w:r>
        <w:rPr>
          <w:rtl/>
        </w:rPr>
        <w:t xml:space="preserve">הכי </w:t>
      </w:r>
      <w:bookmarkStart w:id="14906" w:name="_ETM_Q34_403530"/>
      <w:bookmarkEnd w:id="14906"/>
      <w:r>
        <w:rPr>
          <w:rtl/>
        </w:rPr>
        <w:t>טובות</w:t>
      </w:r>
      <w:r>
        <w:rPr>
          <w:rFonts w:hint="cs"/>
          <w:rtl/>
        </w:rPr>
        <w:t>.</w:t>
      </w:r>
      <w:r>
        <w:rPr>
          <w:rtl/>
        </w:rPr>
        <w:t xml:space="preserve"> </w:t>
      </w:r>
      <w:bookmarkStart w:id="14907" w:name="_ETM_Q34_404040"/>
      <w:bookmarkEnd w:id="14907"/>
      <w:r>
        <w:rPr>
          <w:rtl/>
        </w:rPr>
        <w:t xml:space="preserve">ופה </w:t>
      </w:r>
      <w:bookmarkStart w:id="14908" w:name="_ETM_Q34_404430"/>
      <w:bookmarkEnd w:id="14908"/>
      <w:r>
        <w:rPr>
          <w:rtl/>
        </w:rPr>
        <w:t xml:space="preserve">בכנסת </w:t>
      </w:r>
      <w:bookmarkStart w:id="14909" w:name="_ETM_Q34_404939"/>
      <w:bookmarkEnd w:id="14909"/>
      <w:r>
        <w:rPr>
          <w:rtl/>
        </w:rPr>
        <w:t xml:space="preserve">ישראל </w:t>
      </w:r>
      <w:bookmarkStart w:id="14910" w:name="_ETM_Q34_405689"/>
      <w:bookmarkEnd w:id="14910"/>
      <w:r>
        <w:rPr>
          <w:rtl/>
        </w:rPr>
        <w:t xml:space="preserve">יש </w:t>
      </w:r>
      <w:bookmarkStart w:id="14911" w:name="_ETM_Q34_405930"/>
      <w:bookmarkStart w:id="14912" w:name="_ETM_Q34_406290"/>
      <w:bookmarkEnd w:id="14911"/>
      <w:bookmarkEnd w:id="14912"/>
      <w:r>
        <w:rPr>
          <w:rFonts w:hint="cs"/>
          <w:rtl/>
        </w:rPr>
        <w:t xml:space="preserve">אפס </w:t>
      </w:r>
      <w:r>
        <w:rPr>
          <w:rtl/>
        </w:rPr>
        <w:t>מנכ"ליות</w:t>
      </w:r>
      <w:r>
        <w:rPr>
          <w:rFonts w:hint="cs"/>
          <w:rtl/>
        </w:rPr>
        <w:t>,</w:t>
      </w:r>
      <w:r>
        <w:rPr>
          <w:rtl/>
        </w:rPr>
        <w:t xml:space="preserve"> </w:t>
      </w:r>
      <w:bookmarkStart w:id="14913" w:name="_ETM_Q34_407370"/>
      <w:bookmarkEnd w:id="14913"/>
      <w:r>
        <w:rPr>
          <w:rtl/>
        </w:rPr>
        <w:t xml:space="preserve">יש </w:t>
      </w:r>
      <w:bookmarkStart w:id="14914" w:name="_ETM_Q34_407610"/>
      <w:bookmarkEnd w:id="14914"/>
      <w:r>
        <w:rPr>
          <w:rtl/>
        </w:rPr>
        <w:t xml:space="preserve">לנו </w:t>
      </w:r>
      <w:bookmarkStart w:id="14915" w:name="_ETM_Q34_407910"/>
      <w:bookmarkEnd w:id="14915"/>
      <w:r>
        <w:rPr>
          <w:rFonts w:hint="cs"/>
          <w:rtl/>
        </w:rPr>
        <w:t>שש</w:t>
      </w:r>
      <w:r>
        <w:rPr>
          <w:rtl/>
        </w:rPr>
        <w:t xml:space="preserve"> </w:t>
      </w:r>
      <w:bookmarkStart w:id="14916" w:name="_ETM_Q34_408210"/>
      <w:bookmarkEnd w:id="14916"/>
      <w:r>
        <w:rPr>
          <w:rFonts w:hint="cs"/>
          <w:rtl/>
        </w:rPr>
        <w:t xml:space="preserve">שרות </w:t>
      </w:r>
      <w:bookmarkStart w:id="14917" w:name="_ETM_Q34_408630"/>
      <w:bookmarkEnd w:id="14917"/>
      <w:r>
        <w:rPr>
          <w:rtl/>
        </w:rPr>
        <w:t xml:space="preserve">שחצי </w:t>
      </w:r>
      <w:bookmarkStart w:id="14918" w:name="_ETM_Q34_409050"/>
      <w:bookmarkEnd w:id="14918"/>
      <w:r>
        <w:rPr>
          <w:rtl/>
        </w:rPr>
        <w:t>מה</w:t>
      </w:r>
      <w:r>
        <w:rPr>
          <w:rFonts w:hint="cs"/>
          <w:rtl/>
        </w:rPr>
        <w:t>ן הן כאילו משרדים.</w:t>
      </w:r>
    </w:p>
    <w:p w:rsidR="005B2233" w:rsidRDefault="005B2233" w:rsidP="00C927FB">
      <w:pPr>
        <w:rPr>
          <w:rtl/>
        </w:rPr>
      </w:pPr>
      <w:bookmarkStart w:id="14919" w:name="_ETM_Q34_408000"/>
      <w:bookmarkEnd w:id="14919"/>
    </w:p>
    <w:p w:rsidR="005B2233" w:rsidRDefault="005B2233" w:rsidP="00C927FB">
      <w:pPr>
        <w:pStyle w:val="af6"/>
        <w:keepNext/>
        <w:rPr>
          <w:rtl/>
        </w:rPr>
      </w:pPr>
      <w:r w:rsidRPr="000007CA">
        <w:rPr>
          <w:rStyle w:val="TagStyle"/>
          <w:rtl/>
        </w:rPr>
        <w:t xml:space="preserve"> &lt;&lt; יור &gt;&gt; </w:t>
      </w:r>
      <w:r>
        <w:rPr>
          <w:rtl/>
        </w:rPr>
        <w:t>היו"ר ניסים ואטורי:</w:t>
      </w:r>
      <w:r w:rsidRPr="000007CA">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נגמר הזמן קודם. יש לך עוד</w:t>
      </w:r>
      <w:bookmarkStart w:id="14920" w:name="_ETM_Q34_409560"/>
      <w:bookmarkStart w:id="14921" w:name="_ETM_Q34_409920"/>
      <w:bookmarkStart w:id="14922" w:name="_ETM_Q34_410400"/>
      <w:bookmarkStart w:id="14923" w:name="_ETM_Q34_410550"/>
      <w:bookmarkEnd w:id="14920"/>
      <w:bookmarkEnd w:id="14921"/>
      <w:bookmarkEnd w:id="14922"/>
      <w:bookmarkEnd w:id="14923"/>
      <w:r>
        <w:rPr>
          <w:rtl/>
        </w:rPr>
        <w:t xml:space="preserve"> </w:t>
      </w:r>
      <w:bookmarkStart w:id="14924" w:name="_ETM_Q34_410670"/>
      <w:bookmarkEnd w:id="14924"/>
      <w:r>
        <w:rPr>
          <w:rtl/>
        </w:rPr>
        <w:t xml:space="preserve">20 </w:t>
      </w:r>
      <w:bookmarkStart w:id="14925" w:name="_ETM_Q34_410970"/>
      <w:bookmarkEnd w:id="14925"/>
      <w:r>
        <w:rPr>
          <w:rtl/>
        </w:rPr>
        <w:t>שניות</w:t>
      </w:r>
      <w:r>
        <w:rPr>
          <w:rFonts w:hint="cs"/>
          <w:rtl/>
        </w:rPr>
        <w:t>.</w:t>
      </w:r>
    </w:p>
    <w:p w:rsidR="005B2233" w:rsidRDefault="005B2233" w:rsidP="00C927FB">
      <w:pPr>
        <w:rPr>
          <w:rtl/>
        </w:rPr>
      </w:pPr>
      <w:bookmarkStart w:id="14926" w:name="_ETM_Q34_413000"/>
      <w:bookmarkEnd w:id="14926"/>
    </w:p>
    <w:p w:rsidR="005B2233" w:rsidRDefault="005B2233" w:rsidP="00C927FB">
      <w:pPr>
        <w:pStyle w:val="-"/>
        <w:keepNext/>
        <w:rPr>
          <w:rtl/>
        </w:rPr>
      </w:pPr>
      <w:bookmarkStart w:id="14927" w:name="ET_speakercontinue_6255_88"/>
      <w:r w:rsidRPr="000007CA">
        <w:rPr>
          <w:rStyle w:val="TagStyle"/>
          <w:rtl/>
        </w:rPr>
        <w:t xml:space="preserve"> &lt;&lt; דובר_המשך &gt;&gt; </w:t>
      </w:r>
      <w:r>
        <w:rPr>
          <w:rtl/>
        </w:rPr>
        <w:t>סימון דוידסון (יש עתיד):</w:t>
      </w:r>
      <w:r w:rsidRPr="000007CA">
        <w:rPr>
          <w:rStyle w:val="TagStyle"/>
          <w:rtl/>
        </w:rPr>
        <w:t xml:space="preserve"> &lt;&lt; דובר_המשך &gt;&gt;</w:t>
      </w:r>
      <w:r>
        <w:rPr>
          <w:rtl/>
        </w:rPr>
        <w:t xml:space="preserve">  </w:t>
      </w:r>
      <w:bookmarkEnd w:id="14927"/>
    </w:p>
    <w:p w:rsidR="005B2233" w:rsidRDefault="005B2233" w:rsidP="00C927FB">
      <w:pPr>
        <w:pStyle w:val="KeepWithNext"/>
        <w:rPr>
          <w:rtl/>
        </w:rPr>
      </w:pPr>
    </w:p>
    <w:p w:rsidR="005B2233" w:rsidRDefault="005B2233" w:rsidP="00C927FB">
      <w:pPr>
        <w:rPr>
          <w:rtl/>
        </w:rPr>
      </w:pPr>
      <w:bookmarkStart w:id="14928" w:name="_ETM_Q34_409000"/>
      <w:bookmarkStart w:id="14929" w:name="_ETM_Q34_412319"/>
      <w:bookmarkEnd w:id="14928"/>
      <w:bookmarkEnd w:id="14929"/>
      <w:r>
        <w:rPr>
          <w:rtl/>
        </w:rPr>
        <w:t xml:space="preserve">יש </w:t>
      </w:r>
      <w:bookmarkStart w:id="14930" w:name="_ETM_Q34_412530"/>
      <w:bookmarkEnd w:id="14930"/>
      <w:r>
        <w:rPr>
          <w:rtl/>
        </w:rPr>
        <w:t xml:space="preserve">לי </w:t>
      </w:r>
      <w:bookmarkStart w:id="14931" w:name="_ETM_Q34_412620"/>
      <w:bookmarkEnd w:id="14931"/>
      <w:r>
        <w:rPr>
          <w:rtl/>
        </w:rPr>
        <w:t xml:space="preserve">עוד </w:t>
      </w:r>
      <w:bookmarkStart w:id="14932" w:name="_ETM_Q34_412709"/>
      <w:bookmarkEnd w:id="14932"/>
      <w:r>
        <w:rPr>
          <w:rtl/>
        </w:rPr>
        <w:t xml:space="preserve">הרבה </w:t>
      </w:r>
      <w:bookmarkStart w:id="14933" w:name="_ETM_Q34_412920"/>
      <w:bookmarkEnd w:id="14933"/>
      <w:r>
        <w:rPr>
          <w:rtl/>
        </w:rPr>
        <w:t xml:space="preserve">מה </w:t>
      </w:r>
      <w:bookmarkStart w:id="14934" w:name="_ETM_Q34_413040"/>
      <w:bookmarkEnd w:id="14934"/>
      <w:r>
        <w:rPr>
          <w:rtl/>
        </w:rPr>
        <w:t>להגיד</w:t>
      </w:r>
      <w:r>
        <w:rPr>
          <w:rFonts w:hint="cs"/>
          <w:rtl/>
        </w:rPr>
        <w:t>.</w:t>
      </w:r>
    </w:p>
    <w:p w:rsidR="005B2233" w:rsidRDefault="005B2233" w:rsidP="00C927FB">
      <w:pPr>
        <w:rPr>
          <w:rtl/>
        </w:rPr>
      </w:pPr>
      <w:bookmarkStart w:id="14935" w:name="_ETM_Q34_410000"/>
      <w:bookmarkEnd w:id="14935"/>
    </w:p>
    <w:p w:rsidR="005B2233" w:rsidRDefault="005B2233" w:rsidP="00C927FB">
      <w:pPr>
        <w:pStyle w:val="af6"/>
        <w:keepNext/>
        <w:rPr>
          <w:rtl/>
        </w:rPr>
      </w:pPr>
      <w:bookmarkStart w:id="14936" w:name="ET_yor_6490_89"/>
      <w:r w:rsidRPr="000007CA">
        <w:rPr>
          <w:rStyle w:val="TagStyle"/>
          <w:rtl/>
        </w:rPr>
        <w:t xml:space="preserve"> &lt;&lt; יור &gt;&gt; </w:t>
      </w:r>
      <w:r>
        <w:rPr>
          <w:rtl/>
        </w:rPr>
        <w:t>היו"ר ניסים ואטורי:</w:t>
      </w:r>
      <w:r w:rsidRPr="000007CA">
        <w:rPr>
          <w:rStyle w:val="TagStyle"/>
          <w:rtl/>
        </w:rPr>
        <w:t xml:space="preserve"> &lt;&lt; יור &gt;&gt;</w:t>
      </w:r>
      <w:r>
        <w:rPr>
          <w:rtl/>
        </w:rPr>
        <w:t xml:space="preserve">  </w:t>
      </w:r>
      <w:bookmarkEnd w:id="14936"/>
    </w:p>
    <w:p w:rsidR="005B2233" w:rsidRDefault="005B2233" w:rsidP="00C927FB">
      <w:pPr>
        <w:pStyle w:val="KeepWithNext"/>
        <w:rPr>
          <w:rtl/>
        </w:rPr>
      </w:pPr>
    </w:p>
    <w:p w:rsidR="005B2233" w:rsidRDefault="005B2233" w:rsidP="00C927FB">
      <w:pPr>
        <w:rPr>
          <w:rtl/>
        </w:rPr>
      </w:pPr>
      <w:bookmarkStart w:id="14937" w:name="_ETM_Q34_411000"/>
      <w:bookmarkStart w:id="14938" w:name="_ETM_Q34_413739"/>
      <w:bookmarkEnd w:id="14937"/>
      <w:bookmarkEnd w:id="14938"/>
      <w:r>
        <w:rPr>
          <w:rtl/>
        </w:rPr>
        <w:t xml:space="preserve">יש </w:t>
      </w:r>
      <w:bookmarkStart w:id="14939" w:name="_ETM_Q34_413920"/>
      <w:bookmarkEnd w:id="14939"/>
      <w:r>
        <w:rPr>
          <w:rtl/>
        </w:rPr>
        <w:t xml:space="preserve">לך </w:t>
      </w:r>
      <w:bookmarkStart w:id="14940" w:name="_ETM_Q34_414099"/>
      <w:bookmarkEnd w:id="14940"/>
      <w:r>
        <w:rPr>
          <w:rtl/>
        </w:rPr>
        <w:t xml:space="preserve">עוד </w:t>
      </w:r>
      <w:bookmarkStart w:id="14941" w:name="_ETM_Q34_414220"/>
      <w:bookmarkEnd w:id="14941"/>
      <w:r>
        <w:rPr>
          <w:rtl/>
        </w:rPr>
        <w:t xml:space="preserve">נאום </w:t>
      </w:r>
      <w:bookmarkStart w:id="14942" w:name="_ETM_Q34_414489"/>
      <w:bookmarkEnd w:id="14942"/>
      <w:r>
        <w:rPr>
          <w:rtl/>
        </w:rPr>
        <w:t>אחר</w:t>
      </w:r>
      <w:r>
        <w:rPr>
          <w:rFonts w:hint="cs"/>
          <w:rtl/>
        </w:rPr>
        <w:t xml:space="preserve"> כך.</w:t>
      </w:r>
    </w:p>
    <w:p w:rsidR="005B2233" w:rsidRDefault="005B2233" w:rsidP="00C927FB">
      <w:pPr>
        <w:rPr>
          <w:rtl/>
        </w:rPr>
      </w:pPr>
    </w:p>
    <w:p w:rsidR="005B2233" w:rsidRDefault="005B2233" w:rsidP="00C927FB">
      <w:pPr>
        <w:pStyle w:val="-"/>
        <w:keepNext/>
        <w:rPr>
          <w:rtl/>
        </w:rPr>
      </w:pPr>
      <w:bookmarkStart w:id="14943" w:name="ET_speakercontinue_6255_90"/>
      <w:r w:rsidRPr="000007CA">
        <w:rPr>
          <w:rStyle w:val="TagStyle"/>
          <w:rtl/>
        </w:rPr>
        <w:t xml:space="preserve"> &lt;&lt; דובר_המשך &gt;&gt; </w:t>
      </w:r>
      <w:r>
        <w:rPr>
          <w:rtl/>
        </w:rPr>
        <w:t>סימון דוידסון (יש עתיד):</w:t>
      </w:r>
      <w:r w:rsidRPr="000007CA">
        <w:rPr>
          <w:rStyle w:val="TagStyle"/>
          <w:rtl/>
        </w:rPr>
        <w:t xml:space="preserve"> &lt;&lt; דובר_המשך &gt;&gt;</w:t>
      </w:r>
      <w:r>
        <w:rPr>
          <w:rtl/>
        </w:rPr>
        <w:t xml:space="preserve">  </w:t>
      </w:r>
      <w:bookmarkEnd w:id="14943"/>
    </w:p>
    <w:p w:rsidR="005B2233" w:rsidRDefault="005B2233" w:rsidP="00C927FB">
      <w:pPr>
        <w:pStyle w:val="KeepWithNext"/>
        <w:rPr>
          <w:rtl/>
        </w:rPr>
      </w:pPr>
    </w:p>
    <w:p w:rsidR="005B2233" w:rsidRDefault="005B2233" w:rsidP="00C927FB">
      <w:pPr>
        <w:rPr>
          <w:rtl/>
        </w:rPr>
      </w:pPr>
      <w:bookmarkStart w:id="14944" w:name="_ETM_Q34_412000"/>
      <w:bookmarkStart w:id="14945" w:name="_ETM_Q34_414970"/>
      <w:bookmarkEnd w:id="14944"/>
      <w:bookmarkEnd w:id="14945"/>
      <w:r>
        <w:rPr>
          <w:rtl/>
        </w:rPr>
        <w:t xml:space="preserve">אז </w:t>
      </w:r>
      <w:bookmarkStart w:id="14946" w:name="_ETM_Q34_415150"/>
      <w:bookmarkEnd w:id="14946"/>
      <w:r>
        <w:rPr>
          <w:rtl/>
        </w:rPr>
        <w:t xml:space="preserve">מה </w:t>
      </w:r>
      <w:bookmarkStart w:id="14947" w:name="_ETM_Q34_415330"/>
      <w:bookmarkEnd w:id="14947"/>
      <w:r>
        <w:rPr>
          <w:rtl/>
        </w:rPr>
        <w:t xml:space="preserve">שאני </w:t>
      </w:r>
      <w:bookmarkStart w:id="14948" w:name="_ETM_Q34_415629"/>
      <w:bookmarkEnd w:id="14948"/>
      <w:r>
        <w:rPr>
          <w:rtl/>
        </w:rPr>
        <w:t xml:space="preserve">רוצה </w:t>
      </w:r>
      <w:bookmarkStart w:id="14949" w:name="_ETM_Q34_415930"/>
      <w:bookmarkEnd w:id="14949"/>
      <w:r>
        <w:rPr>
          <w:rtl/>
        </w:rPr>
        <w:t xml:space="preserve">לומר </w:t>
      </w:r>
      <w:bookmarkStart w:id="14950" w:name="_ETM_Q34_416500"/>
      <w:bookmarkEnd w:id="14950"/>
      <w:r>
        <w:rPr>
          <w:rtl/>
        </w:rPr>
        <w:t xml:space="preserve">לכל </w:t>
      </w:r>
      <w:bookmarkStart w:id="14951" w:name="_ETM_Q34_416830"/>
      <w:bookmarkEnd w:id="14951"/>
      <w:r>
        <w:rPr>
          <w:rFonts w:hint="cs"/>
          <w:rtl/>
        </w:rPr>
        <w:t>ה</w:t>
      </w:r>
      <w:r>
        <w:rPr>
          <w:rtl/>
        </w:rPr>
        <w:t xml:space="preserve">אנשים </w:t>
      </w:r>
      <w:bookmarkStart w:id="14952" w:name="_ETM_Q34_417550"/>
      <w:bookmarkEnd w:id="14952"/>
      <w:r>
        <w:rPr>
          <w:rtl/>
        </w:rPr>
        <w:t xml:space="preserve">שצופים </w:t>
      </w:r>
      <w:bookmarkStart w:id="14953" w:name="_ETM_Q34_418090"/>
      <w:bookmarkEnd w:id="14953"/>
      <w:r>
        <w:rPr>
          <w:rtl/>
        </w:rPr>
        <w:t>בנו</w:t>
      </w:r>
      <w:r>
        <w:rPr>
          <w:rFonts w:hint="cs"/>
          <w:rtl/>
        </w:rPr>
        <w:t>:</w:t>
      </w:r>
      <w:bookmarkStart w:id="14954" w:name="_ETM_Q34_419269"/>
      <w:bookmarkStart w:id="14955" w:name="_ETM_Q34_419689"/>
      <w:bookmarkEnd w:id="14954"/>
      <w:bookmarkEnd w:id="14955"/>
      <w:r>
        <w:rPr>
          <w:rFonts w:hint="cs"/>
          <w:rtl/>
        </w:rPr>
        <w:t xml:space="preserve"> </w:t>
      </w:r>
      <w:r>
        <w:rPr>
          <w:rtl/>
        </w:rPr>
        <w:t xml:space="preserve">ממשלת </w:t>
      </w:r>
      <w:bookmarkStart w:id="14956" w:name="_ETM_Q34_420230"/>
      <w:bookmarkEnd w:id="14956"/>
      <w:r>
        <w:rPr>
          <w:rtl/>
        </w:rPr>
        <w:t xml:space="preserve">ישראל </w:t>
      </w:r>
      <w:bookmarkStart w:id="14957" w:name="_ETM_Q34_421120"/>
      <w:bookmarkEnd w:id="14957"/>
      <w:r>
        <w:rPr>
          <w:rtl/>
        </w:rPr>
        <w:t xml:space="preserve">והקואליציה </w:t>
      </w:r>
      <w:bookmarkStart w:id="14958" w:name="_ETM_Q34_422770"/>
      <w:bookmarkEnd w:id="14958"/>
      <w:r>
        <w:rPr>
          <w:rtl/>
        </w:rPr>
        <w:t xml:space="preserve">לא </w:t>
      </w:r>
      <w:bookmarkStart w:id="14959" w:name="_ETM_Q34_422980"/>
      <w:bookmarkEnd w:id="14959"/>
      <w:r>
        <w:rPr>
          <w:rtl/>
        </w:rPr>
        <w:t xml:space="preserve">מפרגנות </w:t>
      </w:r>
      <w:bookmarkStart w:id="14960" w:name="_ETM_Q34_423640"/>
      <w:bookmarkEnd w:id="14960"/>
      <w:r>
        <w:rPr>
          <w:rFonts w:hint="cs"/>
          <w:rtl/>
        </w:rPr>
        <w:t>ל</w:t>
      </w:r>
      <w:r>
        <w:rPr>
          <w:rtl/>
        </w:rPr>
        <w:t>נשים</w:t>
      </w:r>
      <w:r>
        <w:rPr>
          <w:rFonts w:hint="cs"/>
          <w:rtl/>
        </w:rPr>
        <w:t>,</w:t>
      </w:r>
      <w:r>
        <w:rPr>
          <w:rtl/>
        </w:rPr>
        <w:t xml:space="preserve"> </w:t>
      </w:r>
      <w:bookmarkStart w:id="14961" w:name="_ETM_Q34_424480"/>
      <w:bookmarkEnd w:id="14961"/>
      <w:r>
        <w:rPr>
          <w:rtl/>
        </w:rPr>
        <w:t xml:space="preserve">לא </w:t>
      </w:r>
      <w:bookmarkStart w:id="14962" w:name="_ETM_Q34_424810"/>
      <w:bookmarkEnd w:id="14962"/>
      <w:r>
        <w:rPr>
          <w:rtl/>
        </w:rPr>
        <w:t>מער</w:t>
      </w:r>
      <w:r>
        <w:rPr>
          <w:rFonts w:hint="cs"/>
          <w:rtl/>
        </w:rPr>
        <w:t>י</w:t>
      </w:r>
      <w:r>
        <w:rPr>
          <w:rtl/>
        </w:rPr>
        <w:t xml:space="preserve">כות </w:t>
      </w:r>
      <w:bookmarkStart w:id="14963" w:name="_ETM_Q34_425470"/>
      <w:bookmarkEnd w:id="14963"/>
      <w:r>
        <w:rPr>
          <w:rtl/>
        </w:rPr>
        <w:t>נשים</w:t>
      </w:r>
      <w:r>
        <w:rPr>
          <w:rFonts w:hint="cs"/>
          <w:rtl/>
        </w:rPr>
        <w:t>,</w:t>
      </w:r>
      <w:r>
        <w:rPr>
          <w:rtl/>
        </w:rPr>
        <w:t xml:space="preserve"> </w:t>
      </w:r>
      <w:bookmarkStart w:id="14964" w:name="_ETM_Q34_426250"/>
      <w:bookmarkEnd w:id="14964"/>
      <w:r>
        <w:rPr>
          <w:rtl/>
        </w:rPr>
        <w:t xml:space="preserve">לא </w:t>
      </w:r>
      <w:bookmarkStart w:id="14965" w:name="_ETM_Q34_426580"/>
      <w:bookmarkEnd w:id="14965"/>
      <w:r>
        <w:rPr>
          <w:rtl/>
        </w:rPr>
        <w:t xml:space="preserve">מכבדות </w:t>
      </w:r>
      <w:bookmarkStart w:id="14966" w:name="_ETM_Q34_427209"/>
      <w:bookmarkEnd w:id="14966"/>
      <w:r>
        <w:rPr>
          <w:rtl/>
        </w:rPr>
        <w:t>נשים</w:t>
      </w:r>
      <w:r>
        <w:rPr>
          <w:rFonts w:hint="cs"/>
          <w:rtl/>
        </w:rPr>
        <w:t>,</w:t>
      </w:r>
      <w:r>
        <w:rPr>
          <w:rtl/>
        </w:rPr>
        <w:t xml:space="preserve"> </w:t>
      </w:r>
      <w:bookmarkStart w:id="14967" w:name="_ETM_Q34_428170"/>
      <w:bookmarkEnd w:id="14967"/>
      <w:r>
        <w:rPr>
          <w:rtl/>
        </w:rPr>
        <w:t xml:space="preserve">לא </w:t>
      </w:r>
      <w:bookmarkStart w:id="14968" w:name="_ETM_Q34_428530"/>
      <w:bookmarkEnd w:id="14968"/>
      <w:r>
        <w:rPr>
          <w:rFonts w:hint="cs"/>
          <w:rtl/>
        </w:rPr>
        <w:t xml:space="preserve">חושבות </w:t>
      </w:r>
      <w:bookmarkStart w:id="14969" w:name="_ETM_Q34_428980"/>
      <w:bookmarkEnd w:id="14969"/>
      <w:r>
        <w:rPr>
          <w:rtl/>
        </w:rPr>
        <w:t xml:space="preserve">שנשים </w:t>
      </w:r>
      <w:bookmarkStart w:id="14970" w:name="_ETM_Q34_429400"/>
      <w:bookmarkEnd w:id="14970"/>
      <w:r>
        <w:rPr>
          <w:rtl/>
        </w:rPr>
        <w:t xml:space="preserve">מספיק </w:t>
      </w:r>
      <w:bookmarkStart w:id="14971" w:name="_ETM_Q34_429760"/>
      <w:bookmarkEnd w:id="14971"/>
      <w:r>
        <w:rPr>
          <w:rtl/>
        </w:rPr>
        <w:t>טובות</w:t>
      </w:r>
      <w:r>
        <w:rPr>
          <w:rFonts w:hint="cs"/>
          <w:rtl/>
        </w:rPr>
        <w:t xml:space="preserve"> - -</w:t>
      </w:r>
    </w:p>
    <w:p w:rsidR="005B2233" w:rsidRDefault="005B2233" w:rsidP="00C927FB">
      <w:pPr>
        <w:rPr>
          <w:rtl/>
        </w:rPr>
      </w:pPr>
      <w:bookmarkStart w:id="14972" w:name="_ETM_Q34_424000"/>
      <w:bookmarkEnd w:id="14972"/>
    </w:p>
    <w:p w:rsidR="005B2233" w:rsidRDefault="005B2233" w:rsidP="00C927FB">
      <w:pPr>
        <w:pStyle w:val="af5"/>
        <w:keepNext/>
        <w:rPr>
          <w:rtl/>
        </w:rPr>
      </w:pPr>
      <w:bookmarkStart w:id="14973" w:name="ET_interruption_6367_91"/>
      <w:r w:rsidRPr="000007CA">
        <w:rPr>
          <w:rStyle w:val="TagStyle"/>
          <w:rtl/>
        </w:rPr>
        <w:lastRenderedPageBreak/>
        <w:t xml:space="preserve"> &lt;&lt; קריאה &gt;&gt; </w:t>
      </w:r>
      <w:r>
        <w:rPr>
          <w:rtl/>
        </w:rPr>
        <w:t>שרון ניר (ישראל ביתנו):</w:t>
      </w:r>
      <w:r w:rsidRPr="000007CA">
        <w:rPr>
          <w:rStyle w:val="TagStyle"/>
          <w:rtl/>
        </w:rPr>
        <w:t xml:space="preserve"> &lt;&lt; קריאה &gt;&gt;</w:t>
      </w:r>
      <w:r>
        <w:rPr>
          <w:rtl/>
        </w:rPr>
        <w:t xml:space="preserve">  </w:t>
      </w:r>
      <w:bookmarkEnd w:id="14973"/>
    </w:p>
    <w:p w:rsidR="005B2233" w:rsidRDefault="005B2233" w:rsidP="00C927FB">
      <w:pPr>
        <w:pStyle w:val="KeepWithNext"/>
        <w:rPr>
          <w:rtl/>
        </w:rPr>
      </w:pPr>
    </w:p>
    <w:p w:rsidR="005B2233" w:rsidRDefault="005B2233" w:rsidP="00C927FB">
      <w:pPr>
        <w:rPr>
          <w:rtl/>
        </w:rPr>
      </w:pPr>
      <w:r>
        <w:rPr>
          <w:rFonts w:hint="cs"/>
          <w:rtl/>
        </w:rPr>
        <w:t>משתיקות נשים.</w:t>
      </w:r>
    </w:p>
    <w:p w:rsidR="005B2233" w:rsidRDefault="005B2233" w:rsidP="00C927FB">
      <w:pPr>
        <w:rPr>
          <w:rtl/>
        </w:rPr>
      </w:pPr>
      <w:bookmarkStart w:id="14974" w:name="_ETM_Q34_426000"/>
      <w:bookmarkEnd w:id="14974"/>
    </w:p>
    <w:p w:rsidR="005B2233" w:rsidRDefault="005B2233" w:rsidP="00C927FB">
      <w:pPr>
        <w:pStyle w:val="-"/>
        <w:keepNext/>
        <w:rPr>
          <w:rtl/>
        </w:rPr>
      </w:pPr>
      <w:bookmarkStart w:id="14975" w:name="ET_speakercontinue_6255_92"/>
      <w:r w:rsidRPr="000007CA">
        <w:rPr>
          <w:rStyle w:val="TagStyle"/>
          <w:rtl/>
        </w:rPr>
        <w:t xml:space="preserve"> &lt;&lt; דובר_המשך &gt;&gt; </w:t>
      </w:r>
      <w:r>
        <w:rPr>
          <w:rtl/>
        </w:rPr>
        <w:t>סימון דוידסון (יש עתיד):</w:t>
      </w:r>
      <w:r w:rsidRPr="000007CA">
        <w:rPr>
          <w:rStyle w:val="TagStyle"/>
          <w:rtl/>
        </w:rPr>
        <w:t xml:space="preserve"> &lt;&lt; דובר_המשך &gt;&gt;</w:t>
      </w:r>
      <w:r>
        <w:rPr>
          <w:rtl/>
        </w:rPr>
        <w:t xml:space="preserve">  </w:t>
      </w:r>
      <w:bookmarkEnd w:id="14975"/>
    </w:p>
    <w:p w:rsidR="005B2233" w:rsidRDefault="005B2233" w:rsidP="00C927FB">
      <w:pPr>
        <w:pStyle w:val="KeepWithNext"/>
        <w:rPr>
          <w:rtl/>
        </w:rPr>
      </w:pPr>
    </w:p>
    <w:p w:rsidR="005B2233" w:rsidRDefault="005B2233" w:rsidP="00C927FB">
      <w:pPr>
        <w:rPr>
          <w:rtl/>
        </w:rPr>
      </w:pPr>
      <w:bookmarkStart w:id="14976" w:name="_ETM_Q34_427000"/>
      <w:bookmarkEnd w:id="14976"/>
      <w:r>
        <w:rPr>
          <w:rFonts w:hint="cs"/>
          <w:rtl/>
        </w:rPr>
        <w:t>- -</w:t>
      </w:r>
      <w:r>
        <w:rPr>
          <w:rtl/>
        </w:rPr>
        <w:t xml:space="preserve"> </w:t>
      </w:r>
      <w:bookmarkStart w:id="14977" w:name="_ETM_Q34_430720"/>
      <w:bookmarkEnd w:id="14977"/>
      <w:r>
        <w:rPr>
          <w:rtl/>
        </w:rPr>
        <w:t xml:space="preserve">סותמות </w:t>
      </w:r>
      <w:bookmarkStart w:id="14978" w:name="_ETM_Q34_431470"/>
      <w:bookmarkEnd w:id="14978"/>
      <w:r>
        <w:rPr>
          <w:rtl/>
        </w:rPr>
        <w:t xml:space="preserve">לנשים </w:t>
      </w:r>
      <w:bookmarkStart w:id="14979" w:name="_ETM_Q34_431950"/>
      <w:bookmarkEnd w:id="14979"/>
      <w:r>
        <w:rPr>
          <w:rtl/>
        </w:rPr>
        <w:t xml:space="preserve">את </w:t>
      </w:r>
      <w:bookmarkStart w:id="14980" w:name="_ETM_Q34_432099"/>
      <w:bookmarkEnd w:id="14980"/>
      <w:r>
        <w:rPr>
          <w:rtl/>
        </w:rPr>
        <w:t>הפה</w:t>
      </w:r>
      <w:r>
        <w:rPr>
          <w:rFonts w:hint="cs"/>
          <w:rtl/>
        </w:rPr>
        <w:t>,</w:t>
      </w:r>
      <w:r>
        <w:rPr>
          <w:rtl/>
        </w:rPr>
        <w:t xml:space="preserve"> </w:t>
      </w:r>
      <w:bookmarkStart w:id="14981" w:name="_ETM_Q34_432670"/>
      <w:bookmarkEnd w:id="14981"/>
      <w:r>
        <w:rPr>
          <w:rtl/>
        </w:rPr>
        <w:t xml:space="preserve">וכל </w:t>
      </w:r>
      <w:bookmarkStart w:id="14982" w:name="_ETM_Q34_433270"/>
      <w:bookmarkEnd w:id="14982"/>
      <w:r>
        <w:rPr>
          <w:rtl/>
        </w:rPr>
        <w:t xml:space="preserve">אישה </w:t>
      </w:r>
      <w:bookmarkStart w:id="14983" w:name="_ETM_Q34_434050"/>
      <w:bookmarkEnd w:id="14983"/>
      <w:r>
        <w:rPr>
          <w:rtl/>
        </w:rPr>
        <w:t xml:space="preserve">במדינת </w:t>
      </w:r>
      <w:bookmarkStart w:id="14984" w:name="_ETM_Q34_434590"/>
      <w:bookmarkEnd w:id="14984"/>
      <w:r>
        <w:rPr>
          <w:rtl/>
        </w:rPr>
        <w:t xml:space="preserve">ישראל </w:t>
      </w:r>
      <w:bookmarkStart w:id="14985" w:name="_ETM_Q34_435040"/>
      <w:bookmarkEnd w:id="14985"/>
      <w:r>
        <w:rPr>
          <w:rtl/>
        </w:rPr>
        <w:t xml:space="preserve">צריכה </w:t>
      </w:r>
      <w:bookmarkStart w:id="14986" w:name="_ETM_Q34_435370"/>
      <w:bookmarkEnd w:id="14986"/>
      <w:r>
        <w:rPr>
          <w:rtl/>
        </w:rPr>
        <w:t xml:space="preserve">להסתכל </w:t>
      </w:r>
      <w:bookmarkStart w:id="14987" w:name="_ETM_Q34_436270"/>
      <w:bookmarkEnd w:id="14987"/>
      <w:r>
        <w:rPr>
          <w:rtl/>
        </w:rPr>
        <w:t>ולהגיד</w:t>
      </w:r>
      <w:r>
        <w:rPr>
          <w:rFonts w:hint="cs"/>
          <w:rtl/>
        </w:rPr>
        <w:t>:</w:t>
      </w:r>
      <w:r>
        <w:rPr>
          <w:rtl/>
        </w:rPr>
        <w:t xml:space="preserve"> </w:t>
      </w:r>
      <w:bookmarkStart w:id="14988" w:name="_ETM_Q34_437260"/>
      <w:bookmarkEnd w:id="14988"/>
      <w:r>
        <w:rPr>
          <w:rtl/>
        </w:rPr>
        <w:t xml:space="preserve">האם </w:t>
      </w:r>
      <w:bookmarkStart w:id="14989" w:name="_ETM_Q34_437620"/>
      <w:bookmarkEnd w:id="14989"/>
      <w:r>
        <w:rPr>
          <w:rtl/>
        </w:rPr>
        <w:t xml:space="preserve">זה </w:t>
      </w:r>
      <w:bookmarkStart w:id="14990" w:name="_ETM_Q34_437889"/>
      <w:bookmarkEnd w:id="14990"/>
      <w:r>
        <w:rPr>
          <w:rtl/>
        </w:rPr>
        <w:t xml:space="preserve">מה </w:t>
      </w:r>
      <w:bookmarkStart w:id="14991" w:name="_ETM_Q34_438070"/>
      <w:bookmarkEnd w:id="14991"/>
      <w:r>
        <w:rPr>
          <w:rtl/>
        </w:rPr>
        <w:t xml:space="preserve">שמגיע </w:t>
      </w:r>
      <w:bookmarkStart w:id="14992" w:name="_ETM_Q34_438580"/>
      <w:bookmarkEnd w:id="14992"/>
      <w:r>
        <w:rPr>
          <w:rtl/>
        </w:rPr>
        <w:t xml:space="preserve">למדינת </w:t>
      </w:r>
      <w:bookmarkStart w:id="14993" w:name="_ETM_Q34_439060"/>
      <w:bookmarkEnd w:id="14993"/>
      <w:r>
        <w:rPr>
          <w:rtl/>
        </w:rPr>
        <w:t>ישראל</w:t>
      </w:r>
      <w:r>
        <w:rPr>
          <w:rFonts w:hint="cs"/>
          <w:rtl/>
        </w:rPr>
        <w:t>?</w:t>
      </w:r>
      <w:r>
        <w:rPr>
          <w:rtl/>
        </w:rPr>
        <w:t xml:space="preserve"> </w:t>
      </w:r>
      <w:bookmarkStart w:id="14994" w:name="_ETM_Q34_439870"/>
      <w:bookmarkEnd w:id="14994"/>
      <w:r>
        <w:rPr>
          <w:rtl/>
        </w:rPr>
        <w:t xml:space="preserve">האם </w:t>
      </w:r>
      <w:bookmarkStart w:id="14995" w:name="_ETM_Q34_440169"/>
      <w:bookmarkEnd w:id="14995"/>
      <w:r>
        <w:rPr>
          <w:rtl/>
        </w:rPr>
        <w:t xml:space="preserve">זה </w:t>
      </w:r>
      <w:bookmarkStart w:id="14996" w:name="_ETM_Q34_440350"/>
      <w:bookmarkEnd w:id="14996"/>
      <w:r>
        <w:rPr>
          <w:rtl/>
        </w:rPr>
        <w:t xml:space="preserve">מה </w:t>
      </w:r>
      <w:bookmarkStart w:id="14997" w:name="_ETM_Q34_440500"/>
      <w:bookmarkEnd w:id="14997"/>
      <w:r>
        <w:rPr>
          <w:rtl/>
        </w:rPr>
        <w:t xml:space="preserve">שמגיע </w:t>
      </w:r>
      <w:bookmarkStart w:id="14998" w:name="_ETM_Q34_440919"/>
      <w:bookmarkEnd w:id="14998"/>
      <w:r>
        <w:rPr>
          <w:rtl/>
        </w:rPr>
        <w:t xml:space="preserve">לנשים </w:t>
      </w:r>
      <w:bookmarkStart w:id="14999" w:name="_ETM_Q34_441310"/>
      <w:bookmarkEnd w:id="14999"/>
      <w:r>
        <w:rPr>
          <w:rtl/>
        </w:rPr>
        <w:t xml:space="preserve">במדינת </w:t>
      </w:r>
      <w:bookmarkStart w:id="15000" w:name="_ETM_Q34_441730"/>
      <w:bookmarkEnd w:id="15000"/>
      <w:r>
        <w:rPr>
          <w:rtl/>
        </w:rPr>
        <w:t>ישראל</w:t>
      </w:r>
      <w:r>
        <w:rPr>
          <w:rFonts w:hint="cs"/>
          <w:rtl/>
        </w:rPr>
        <w:t>?</w:t>
      </w:r>
      <w:r>
        <w:rPr>
          <w:rtl/>
        </w:rPr>
        <w:t xml:space="preserve"> </w:t>
      </w:r>
      <w:bookmarkStart w:id="15001" w:name="_ETM_Q34_442509"/>
      <w:bookmarkEnd w:id="15001"/>
      <w:r>
        <w:rPr>
          <w:rtl/>
        </w:rPr>
        <w:t xml:space="preserve">האם </w:t>
      </w:r>
      <w:bookmarkStart w:id="15002" w:name="_ETM_Q34_442839"/>
      <w:bookmarkEnd w:id="15002"/>
      <w:r>
        <w:rPr>
          <w:rtl/>
        </w:rPr>
        <w:t xml:space="preserve">זה </w:t>
      </w:r>
      <w:bookmarkStart w:id="15003" w:name="_ETM_Q34_443050"/>
      <w:bookmarkEnd w:id="15003"/>
      <w:r>
        <w:rPr>
          <w:rtl/>
        </w:rPr>
        <w:t>מה</w:t>
      </w:r>
      <w:r>
        <w:rPr>
          <w:rFonts w:hint="cs"/>
          <w:rtl/>
        </w:rPr>
        <w:t xml:space="preserve"> שה</w:t>
      </w:r>
      <w:r>
        <w:rPr>
          <w:rtl/>
        </w:rPr>
        <w:t xml:space="preserve">בנות </w:t>
      </w:r>
      <w:bookmarkStart w:id="15004" w:name="_ETM_Q34_443830"/>
      <w:bookmarkEnd w:id="15004"/>
      <w:r>
        <w:rPr>
          <w:rFonts w:hint="cs"/>
          <w:rtl/>
        </w:rPr>
        <w:t>שלנו צריכות לראות?</w:t>
      </w:r>
    </w:p>
    <w:p w:rsidR="005B2233" w:rsidRDefault="005B2233" w:rsidP="00C927FB">
      <w:pPr>
        <w:rPr>
          <w:rtl/>
        </w:rPr>
      </w:pPr>
      <w:bookmarkStart w:id="15005" w:name="_ETM_Q34_441000"/>
      <w:bookmarkEnd w:id="15005"/>
    </w:p>
    <w:p w:rsidR="005B2233" w:rsidRDefault="005B2233" w:rsidP="00C927FB">
      <w:pPr>
        <w:pStyle w:val="af5"/>
        <w:keepNext/>
        <w:rPr>
          <w:rtl/>
        </w:rPr>
      </w:pPr>
      <w:bookmarkStart w:id="15006" w:name="ET_interruption_5787_123"/>
      <w:r w:rsidRPr="000B6847">
        <w:rPr>
          <w:rStyle w:val="TagStyle"/>
          <w:rtl/>
        </w:rPr>
        <w:t xml:space="preserve"> &lt;&lt; קריאה &gt;&gt; </w:t>
      </w:r>
      <w:r>
        <w:rPr>
          <w:rtl/>
        </w:rPr>
        <w:t>יוראי להב הרצנו (יש עתיד):</w:t>
      </w:r>
      <w:r w:rsidRPr="000B6847">
        <w:rPr>
          <w:rStyle w:val="TagStyle"/>
          <w:rtl/>
        </w:rPr>
        <w:t xml:space="preserve"> &lt;&lt; קריאה &gt;&gt;</w:t>
      </w:r>
      <w:r>
        <w:rPr>
          <w:rtl/>
        </w:rPr>
        <w:t xml:space="preserve">  </w:t>
      </w:r>
      <w:bookmarkEnd w:id="15006"/>
    </w:p>
    <w:p w:rsidR="005B2233" w:rsidRDefault="005B2233" w:rsidP="00C927FB">
      <w:pPr>
        <w:pStyle w:val="KeepWithNext"/>
        <w:rPr>
          <w:rtl/>
        </w:rPr>
      </w:pPr>
    </w:p>
    <w:p w:rsidR="005B2233" w:rsidRPr="000B6847" w:rsidRDefault="005B2233" w:rsidP="00C927FB">
      <w:pPr>
        <w:rPr>
          <w:rtl/>
        </w:rPr>
      </w:pPr>
      <w:bookmarkStart w:id="15007" w:name="_ETM_Q34_444000"/>
      <w:bookmarkEnd w:id="15007"/>
      <w:r>
        <w:rPr>
          <w:rFonts w:hint="cs"/>
          <w:rtl/>
        </w:rPr>
        <w:t>לא.</w:t>
      </w:r>
    </w:p>
    <w:p w:rsidR="005B2233" w:rsidRDefault="005B2233" w:rsidP="00C927FB">
      <w:pPr>
        <w:rPr>
          <w:rtl/>
        </w:rPr>
      </w:pPr>
    </w:p>
    <w:p w:rsidR="005B2233" w:rsidRDefault="005B2233" w:rsidP="00C927FB">
      <w:pPr>
        <w:pStyle w:val="af6"/>
        <w:keepNext/>
        <w:rPr>
          <w:rtl/>
        </w:rPr>
      </w:pPr>
      <w:r w:rsidRPr="000007CA">
        <w:rPr>
          <w:rStyle w:val="TagStyle"/>
          <w:rtl/>
        </w:rPr>
        <w:t xml:space="preserve"> &lt;&lt; יור &gt;&gt; </w:t>
      </w:r>
      <w:r>
        <w:rPr>
          <w:rtl/>
        </w:rPr>
        <w:t>היו"ר ניסים ואטורי:</w:t>
      </w:r>
      <w:r w:rsidRPr="000007CA">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bookmarkStart w:id="15008" w:name="_ETM_Q34_439000"/>
      <w:bookmarkEnd w:id="15008"/>
      <w:r>
        <w:rPr>
          <w:rFonts w:hint="cs"/>
          <w:rtl/>
        </w:rPr>
        <w:t>תודה רבה.</w:t>
      </w:r>
    </w:p>
    <w:p w:rsidR="005B2233" w:rsidRDefault="005B2233" w:rsidP="00C927FB">
      <w:pPr>
        <w:rPr>
          <w:rtl/>
        </w:rPr>
      </w:pPr>
      <w:bookmarkStart w:id="15009" w:name="_ETM_Q34_442000"/>
      <w:bookmarkEnd w:id="15009"/>
    </w:p>
    <w:p w:rsidR="005B2233" w:rsidRDefault="005B2233" w:rsidP="00C927FB">
      <w:pPr>
        <w:pStyle w:val="-"/>
        <w:keepNext/>
        <w:rPr>
          <w:rtl/>
        </w:rPr>
      </w:pPr>
      <w:bookmarkStart w:id="15010" w:name="ET_speakercontinue_6255_94"/>
      <w:r w:rsidRPr="000007CA">
        <w:rPr>
          <w:rStyle w:val="TagStyle"/>
          <w:rtl/>
        </w:rPr>
        <w:t xml:space="preserve"> &lt;&lt; דובר_המשך &gt;&gt; </w:t>
      </w:r>
      <w:r>
        <w:rPr>
          <w:rtl/>
        </w:rPr>
        <w:t>סימון דוידסון (יש עתיד):</w:t>
      </w:r>
      <w:r w:rsidRPr="000007CA">
        <w:rPr>
          <w:rStyle w:val="TagStyle"/>
          <w:rtl/>
        </w:rPr>
        <w:t xml:space="preserve"> &lt;&lt; דובר_המשך &gt;&gt;</w:t>
      </w:r>
      <w:r>
        <w:rPr>
          <w:rtl/>
        </w:rPr>
        <w:t xml:space="preserve">  </w:t>
      </w:r>
      <w:bookmarkEnd w:id="15010"/>
    </w:p>
    <w:p w:rsidR="005B2233" w:rsidRDefault="005B2233" w:rsidP="00C927FB">
      <w:pPr>
        <w:pStyle w:val="KeepWithNext"/>
        <w:rPr>
          <w:rtl/>
        </w:rPr>
      </w:pPr>
    </w:p>
    <w:p w:rsidR="005B2233" w:rsidRDefault="005B2233" w:rsidP="00C927FB">
      <w:pPr>
        <w:rPr>
          <w:rtl/>
        </w:rPr>
      </w:pPr>
      <w:bookmarkStart w:id="15011" w:name="_ETM_Q34_443000"/>
      <w:bookmarkStart w:id="15012" w:name="_ETM_Q34_444250"/>
      <w:bookmarkStart w:id="15013" w:name="_ETM_Q34_445150"/>
      <w:bookmarkEnd w:id="15011"/>
      <w:bookmarkEnd w:id="15012"/>
      <w:bookmarkEnd w:id="15013"/>
      <w:r>
        <w:rPr>
          <w:rFonts w:hint="cs"/>
          <w:rtl/>
        </w:rPr>
        <w:t>ת</w:t>
      </w:r>
      <w:r>
        <w:rPr>
          <w:rtl/>
        </w:rPr>
        <w:t xml:space="preserve">תביישו </w:t>
      </w:r>
      <w:bookmarkStart w:id="15014" w:name="_ETM_Q34_445810"/>
      <w:bookmarkEnd w:id="15014"/>
      <w:r>
        <w:rPr>
          <w:rtl/>
        </w:rPr>
        <w:t>לכם</w:t>
      </w:r>
      <w:r>
        <w:rPr>
          <w:rFonts w:hint="cs"/>
          <w:rtl/>
        </w:rPr>
        <w:t>.</w:t>
      </w:r>
      <w:r>
        <w:rPr>
          <w:rtl/>
        </w:rPr>
        <w:t xml:space="preserve"> </w:t>
      </w:r>
      <w:bookmarkStart w:id="15015" w:name="_ETM_Q34_446409"/>
      <w:bookmarkEnd w:id="15015"/>
      <w:r>
        <w:rPr>
          <w:rtl/>
        </w:rPr>
        <w:t>אתם</w:t>
      </w:r>
      <w:r>
        <w:rPr>
          <w:rFonts w:hint="cs"/>
          <w:rtl/>
        </w:rPr>
        <w:t xml:space="preserve"> בושה.</w:t>
      </w:r>
    </w:p>
    <w:p w:rsidR="005B2233" w:rsidRDefault="005B2233" w:rsidP="00C927FB">
      <w:pPr>
        <w:rPr>
          <w:rtl/>
        </w:rPr>
      </w:pPr>
      <w:bookmarkStart w:id="15016" w:name="_ETM_Q34_446000"/>
      <w:bookmarkEnd w:id="15016"/>
    </w:p>
    <w:p w:rsidR="005B2233" w:rsidRDefault="005B2233" w:rsidP="00C927FB">
      <w:pPr>
        <w:pStyle w:val="af5"/>
        <w:keepNext/>
        <w:rPr>
          <w:rtl/>
        </w:rPr>
      </w:pPr>
      <w:bookmarkStart w:id="15017" w:name="ET_interruption_5787_95"/>
      <w:r w:rsidRPr="000007CA">
        <w:rPr>
          <w:rStyle w:val="TagStyle"/>
          <w:rtl/>
        </w:rPr>
        <w:t xml:space="preserve"> &lt;&lt; קריאה &gt;&gt; </w:t>
      </w:r>
      <w:r>
        <w:rPr>
          <w:rtl/>
        </w:rPr>
        <w:t>יוראי להב הרצנו (יש עתיד):</w:t>
      </w:r>
      <w:r w:rsidRPr="000007CA">
        <w:rPr>
          <w:rStyle w:val="TagStyle"/>
          <w:rtl/>
        </w:rPr>
        <w:t xml:space="preserve"> &lt;&lt; קריאה &gt;&gt;</w:t>
      </w:r>
      <w:r>
        <w:rPr>
          <w:rtl/>
        </w:rPr>
        <w:t xml:space="preserve">  </w:t>
      </w:r>
      <w:bookmarkEnd w:id="15017"/>
    </w:p>
    <w:p w:rsidR="005B2233" w:rsidRDefault="005B2233" w:rsidP="00C927FB">
      <w:pPr>
        <w:pStyle w:val="KeepWithNext"/>
        <w:rPr>
          <w:rtl/>
        </w:rPr>
      </w:pPr>
    </w:p>
    <w:p w:rsidR="005B2233" w:rsidRDefault="005B2233" w:rsidP="00C927FB">
      <w:pPr>
        <w:rPr>
          <w:rtl/>
        </w:rPr>
      </w:pPr>
      <w:r>
        <w:rPr>
          <w:rFonts w:hint="cs"/>
          <w:rtl/>
        </w:rPr>
        <w:t>בושה. בושה.</w:t>
      </w:r>
    </w:p>
    <w:p w:rsidR="005B2233" w:rsidRDefault="005B2233" w:rsidP="00C927FB">
      <w:pPr>
        <w:rPr>
          <w:rtl/>
        </w:rPr>
      </w:pPr>
      <w:bookmarkStart w:id="15018" w:name="_ETM_Q34_450000"/>
      <w:bookmarkEnd w:id="15018"/>
    </w:p>
    <w:p w:rsidR="005B2233" w:rsidRDefault="005B2233" w:rsidP="00C927FB">
      <w:pPr>
        <w:pStyle w:val="af6"/>
        <w:keepNext/>
        <w:rPr>
          <w:rtl/>
        </w:rPr>
      </w:pPr>
      <w:bookmarkStart w:id="15019" w:name="ET_yor_6490_96"/>
      <w:r w:rsidRPr="000007CA">
        <w:rPr>
          <w:rStyle w:val="TagStyle"/>
          <w:rtl/>
        </w:rPr>
        <w:t xml:space="preserve"> &lt;&lt; יור &gt;&gt; </w:t>
      </w:r>
      <w:r>
        <w:rPr>
          <w:rtl/>
        </w:rPr>
        <w:t>היו"ר ניסים ואטורי:</w:t>
      </w:r>
      <w:r w:rsidRPr="000007CA">
        <w:rPr>
          <w:rStyle w:val="TagStyle"/>
          <w:rtl/>
        </w:rPr>
        <w:t xml:space="preserve"> &lt;&lt; יור &gt;&gt;</w:t>
      </w:r>
      <w:r>
        <w:rPr>
          <w:rtl/>
        </w:rPr>
        <w:t xml:space="preserve">  </w:t>
      </w:r>
      <w:bookmarkEnd w:id="15019"/>
    </w:p>
    <w:p w:rsidR="005B2233" w:rsidRDefault="005B2233" w:rsidP="00C927FB">
      <w:pPr>
        <w:pStyle w:val="KeepWithNext"/>
        <w:rPr>
          <w:rtl/>
        </w:rPr>
      </w:pPr>
    </w:p>
    <w:p w:rsidR="005B2233" w:rsidRDefault="005B2233" w:rsidP="00C927FB">
      <w:pPr>
        <w:rPr>
          <w:rtl/>
        </w:rPr>
      </w:pPr>
      <w:bookmarkStart w:id="15020" w:name="_ETM_Q34_445000"/>
      <w:bookmarkEnd w:id="15020"/>
      <w:r>
        <w:rPr>
          <w:rtl/>
        </w:rPr>
        <w:t xml:space="preserve"> </w:t>
      </w:r>
      <w:bookmarkStart w:id="15021" w:name="_ETM_Q34_446710"/>
      <w:bookmarkStart w:id="15022" w:name="_ETM_Q34_447839"/>
      <w:bookmarkEnd w:id="15021"/>
      <w:bookmarkEnd w:id="15022"/>
      <w:r>
        <w:rPr>
          <w:rtl/>
        </w:rPr>
        <w:t xml:space="preserve">תודה </w:t>
      </w:r>
      <w:bookmarkStart w:id="15023" w:name="_ETM_Q34_448050"/>
      <w:bookmarkEnd w:id="15023"/>
      <w:r>
        <w:rPr>
          <w:rtl/>
        </w:rPr>
        <w:t>רבה</w:t>
      </w:r>
      <w:r>
        <w:rPr>
          <w:rFonts w:hint="cs"/>
          <w:rtl/>
        </w:rPr>
        <w:t>.</w:t>
      </w:r>
      <w:r>
        <w:rPr>
          <w:rtl/>
        </w:rPr>
        <w:t xml:space="preserve"> </w:t>
      </w:r>
      <w:bookmarkStart w:id="15024" w:name="_ETM_Q34_449289"/>
      <w:bookmarkEnd w:id="15024"/>
      <w:r>
        <w:rPr>
          <w:rtl/>
        </w:rPr>
        <w:t xml:space="preserve">חבר </w:t>
      </w:r>
      <w:bookmarkStart w:id="15025" w:name="_ETM_Q34_449620"/>
      <w:bookmarkEnd w:id="15025"/>
      <w:r>
        <w:rPr>
          <w:rtl/>
        </w:rPr>
        <w:t xml:space="preserve">הכנסת </w:t>
      </w:r>
      <w:bookmarkStart w:id="15026" w:name="_ETM_Q34_449949"/>
      <w:bookmarkEnd w:id="15026"/>
      <w:r>
        <w:rPr>
          <w:rtl/>
        </w:rPr>
        <w:t xml:space="preserve">מנסור </w:t>
      </w:r>
      <w:bookmarkStart w:id="15027" w:name="_ETM_Q34_450279"/>
      <w:bookmarkEnd w:id="15027"/>
      <w:r>
        <w:rPr>
          <w:rtl/>
        </w:rPr>
        <w:t xml:space="preserve">עבאס </w:t>
      </w:r>
      <w:bookmarkStart w:id="15028" w:name="_ETM_Q34_451889"/>
      <w:bookmarkEnd w:id="15028"/>
      <w:r>
        <w:rPr>
          <w:rtl/>
        </w:rPr>
        <w:t>–</w:t>
      </w:r>
      <w:r>
        <w:rPr>
          <w:rFonts w:hint="cs"/>
          <w:rtl/>
        </w:rPr>
        <w:t xml:space="preserve"> אינו נוכח. </w:t>
      </w:r>
      <w:bookmarkStart w:id="15029" w:name="_ETM_Q34_452040"/>
      <w:bookmarkStart w:id="15030" w:name="_ETM_Q34_452130"/>
      <w:bookmarkStart w:id="15031" w:name="_ETM_Q34_453210"/>
      <w:bookmarkEnd w:id="15029"/>
      <w:bookmarkEnd w:id="15030"/>
      <w:bookmarkEnd w:id="15031"/>
      <w:r>
        <w:rPr>
          <w:rtl/>
        </w:rPr>
        <w:t xml:space="preserve">חברי </w:t>
      </w:r>
      <w:bookmarkStart w:id="15032" w:name="_ETM_Q34_453839"/>
      <w:bookmarkEnd w:id="15032"/>
      <w:r>
        <w:rPr>
          <w:rtl/>
        </w:rPr>
        <w:t xml:space="preserve">חבר </w:t>
      </w:r>
      <w:bookmarkStart w:id="15033" w:name="_ETM_Q34_454110"/>
      <w:bookmarkEnd w:id="15033"/>
      <w:r>
        <w:rPr>
          <w:rtl/>
        </w:rPr>
        <w:t xml:space="preserve">הכנסת </w:t>
      </w:r>
      <w:bookmarkStart w:id="15034" w:name="_ETM_Q34_454439"/>
      <w:bookmarkEnd w:id="15034"/>
      <w:r>
        <w:rPr>
          <w:rtl/>
        </w:rPr>
        <w:t xml:space="preserve">יבגני </w:t>
      </w:r>
      <w:bookmarkStart w:id="15035" w:name="_ETM_Q34_454770"/>
      <w:bookmarkEnd w:id="15035"/>
      <w:r>
        <w:rPr>
          <w:rtl/>
        </w:rPr>
        <w:t>סובה</w:t>
      </w:r>
      <w:r>
        <w:rPr>
          <w:rFonts w:hint="cs"/>
          <w:rtl/>
        </w:rPr>
        <w:t>.</w:t>
      </w:r>
    </w:p>
    <w:p w:rsidR="005B2233" w:rsidRDefault="005B2233" w:rsidP="00C927FB">
      <w:pPr>
        <w:rPr>
          <w:rtl/>
        </w:rPr>
      </w:pPr>
      <w:bookmarkStart w:id="15036" w:name="_ETM_Q34_467000"/>
      <w:bookmarkEnd w:id="15036"/>
    </w:p>
    <w:p w:rsidR="005B2233" w:rsidRDefault="005B2233" w:rsidP="00C927FB">
      <w:pPr>
        <w:pStyle w:val="af5"/>
        <w:keepNext/>
        <w:rPr>
          <w:rtl/>
        </w:rPr>
      </w:pPr>
      <w:bookmarkStart w:id="15037" w:name="ET_interruption_6367_98"/>
      <w:r w:rsidRPr="000007CA">
        <w:rPr>
          <w:rStyle w:val="TagStyle"/>
          <w:rtl/>
        </w:rPr>
        <w:t xml:space="preserve"> &lt;&lt; קריאה &gt;&gt; </w:t>
      </w:r>
      <w:r>
        <w:rPr>
          <w:rtl/>
        </w:rPr>
        <w:t>שרון ניר (ישראל ביתנו):</w:t>
      </w:r>
      <w:r w:rsidRPr="000007CA">
        <w:rPr>
          <w:rStyle w:val="TagStyle"/>
          <w:rtl/>
        </w:rPr>
        <w:t xml:space="preserve"> &lt;&lt; קריאה &gt;&gt;</w:t>
      </w:r>
      <w:r>
        <w:rPr>
          <w:rtl/>
        </w:rPr>
        <w:t xml:space="preserve">  </w:t>
      </w:r>
      <w:bookmarkEnd w:id="15037"/>
    </w:p>
    <w:p w:rsidR="005B2233" w:rsidRDefault="005B2233" w:rsidP="00C927FB">
      <w:pPr>
        <w:pStyle w:val="KeepWithNext"/>
        <w:rPr>
          <w:rtl/>
        </w:rPr>
      </w:pPr>
    </w:p>
    <w:p w:rsidR="005B2233" w:rsidRDefault="005B2233" w:rsidP="00C927FB">
      <w:pPr>
        <w:rPr>
          <w:rtl/>
        </w:rPr>
      </w:pPr>
      <w:bookmarkStart w:id="15038" w:name="_ETM_Q34_462000"/>
      <w:bookmarkEnd w:id="15038"/>
      <w:r>
        <w:rPr>
          <w:rFonts w:hint="cs"/>
          <w:rtl/>
        </w:rPr>
        <w:t xml:space="preserve">- - - </w:t>
      </w:r>
      <w:bookmarkStart w:id="15039" w:name="_ETM_Q34_465000"/>
      <w:bookmarkEnd w:id="15039"/>
      <w:r>
        <w:rPr>
          <w:rFonts w:hint="cs"/>
          <w:rtl/>
        </w:rPr>
        <w:t>חבר הכנסת פינדרוס שהסביר לך - - - שזה זוטות.</w:t>
      </w:r>
    </w:p>
    <w:p w:rsidR="005B2233" w:rsidRDefault="005B2233" w:rsidP="00C927FB">
      <w:pPr>
        <w:rPr>
          <w:rtl/>
        </w:rPr>
      </w:pPr>
    </w:p>
    <w:p w:rsidR="005B2233" w:rsidRDefault="005B2233" w:rsidP="00C927FB">
      <w:pPr>
        <w:pStyle w:val="af5"/>
        <w:keepNext/>
        <w:rPr>
          <w:rtl/>
        </w:rPr>
      </w:pPr>
      <w:bookmarkStart w:id="15040" w:name="ET_interruption_6255_99"/>
      <w:r w:rsidRPr="000007CA">
        <w:rPr>
          <w:rStyle w:val="TagStyle"/>
          <w:rtl/>
        </w:rPr>
        <w:lastRenderedPageBreak/>
        <w:t xml:space="preserve"> &lt;&lt; קריאה &gt;&gt; </w:t>
      </w:r>
      <w:r>
        <w:rPr>
          <w:rtl/>
        </w:rPr>
        <w:t>סימון דוידסון (יש עתיד):</w:t>
      </w:r>
      <w:r w:rsidRPr="000007CA">
        <w:rPr>
          <w:rStyle w:val="TagStyle"/>
          <w:rtl/>
        </w:rPr>
        <w:t xml:space="preserve"> &lt;&lt; קריאה &gt;&gt;</w:t>
      </w:r>
      <w:r>
        <w:rPr>
          <w:rtl/>
        </w:rPr>
        <w:t xml:space="preserve">  </w:t>
      </w:r>
      <w:bookmarkEnd w:id="15040"/>
    </w:p>
    <w:p w:rsidR="005B2233" w:rsidRDefault="005B2233" w:rsidP="00C927FB">
      <w:pPr>
        <w:pStyle w:val="KeepWithNext"/>
        <w:rPr>
          <w:rtl/>
        </w:rPr>
      </w:pPr>
    </w:p>
    <w:p w:rsidR="005B2233" w:rsidRPr="000007CA" w:rsidRDefault="005B2233" w:rsidP="00C927FB">
      <w:pPr>
        <w:rPr>
          <w:rtl/>
        </w:rPr>
      </w:pPr>
      <w:bookmarkStart w:id="15041" w:name="_ETM_Q34_468000"/>
      <w:bookmarkEnd w:id="15041"/>
      <w:r>
        <w:rPr>
          <w:rFonts w:hint="cs"/>
          <w:rtl/>
        </w:rPr>
        <w:t>מה?</w:t>
      </w:r>
    </w:p>
    <w:p w:rsidR="005B2233" w:rsidRDefault="005B2233" w:rsidP="00C927FB">
      <w:pPr>
        <w:rPr>
          <w:rtl/>
        </w:rPr>
      </w:pPr>
    </w:p>
    <w:p w:rsidR="005B2233" w:rsidRDefault="005B2233" w:rsidP="00C927FB">
      <w:pPr>
        <w:pStyle w:val="af5"/>
        <w:keepNext/>
        <w:rPr>
          <w:rtl/>
        </w:rPr>
      </w:pPr>
      <w:bookmarkStart w:id="15042" w:name="ET_interruption_6367_97"/>
      <w:r w:rsidRPr="000007CA">
        <w:rPr>
          <w:rStyle w:val="TagStyle"/>
          <w:rtl/>
        </w:rPr>
        <w:t xml:space="preserve"> &lt;&lt; קריאה &gt;&gt; </w:t>
      </w:r>
      <w:r>
        <w:rPr>
          <w:rtl/>
        </w:rPr>
        <w:t>שרון ניר (ישראל ביתנו):</w:t>
      </w:r>
      <w:r w:rsidRPr="000007CA">
        <w:rPr>
          <w:rStyle w:val="TagStyle"/>
          <w:rtl/>
        </w:rPr>
        <w:t xml:space="preserve"> &lt;&lt; קריאה &gt;&gt;</w:t>
      </w:r>
      <w:r>
        <w:rPr>
          <w:rtl/>
        </w:rPr>
        <w:t xml:space="preserve">  </w:t>
      </w:r>
      <w:bookmarkEnd w:id="15042"/>
    </w:p>
    <w:p w:rsidR="005B2233" w:rsidRDefault="005B2233" w:rsidP="00C927FB">
      <w:pPr>
        <w:pStyle w:val="KeepWithNext"/>
        <w:rPr>
          <w:rtl/>
        </w:rPr>
      </w:pPr>
    </w:p>
    <w:p w:rsidR="005B2233" w:rsidRDefault="005B2233" w:rsidP="00C927FB">
      <w:pPr>
        <w:rPr>
          <w:rtl/>
        </w:rPr>
      </w:pPr>
      <w:bookmarkStart w:id="15043" w:name="_ETM_Q34_471000"/>
      <w:bookmarkEnd w:id="15043"/>
      <w:r>
        <w:rPr>
          <w:rFonts w:hint="cs"/>
          <w:rtl/>
        </w:rPr>
        <w:t xml:space="preserve">לא שמעת את חבר הכנסת פינדרוס </w:t>
      </w:r>
      <w:bookmarkStart w:id="15044" w:name="_ETM_Q34_470000"/>
      <w:bookmarkEnd w:id="15044"/>
      <w:r>
        <w:rPr>
          <w:rFonts w:hint="cs"/>
          <w:rtl/>
        </w:rPr>
        <w:t>שאמר לך: במה אתה מתנשא?</w:t>
      </w:r>
      <w:r>
        <w:rPr>
          <w:rtl/>
        </w:rPr>
        <w:t xml:space="preserve"> </w:t>
      </w:r>
      <w:bookmarkStart w:id="15045" w:name="_ETM_Q34_469249"/>
      <w:bookmarkEnd w:id="15045"/>
    </w:p>
    <w:p w:rsidR="005B2233" w:rsidRDefault="005B2233" w:rsidP="00C927FB">
      <w:pPr>
        <w:rPr>
          <w:rtl/>
        </w:rPr>
      </w:pPr>
    </w:p>
    <w:p w:rsidR="005B2233" w:rsidRDefault="005B2233" w:rsidP="00C927FB">
      <w:pPr>
        <w:pStyle w:val="af5"/>
        <w:keepNext/>
        <w:rPr>
          <w:rtl/>
        </w:rPr>
      </w:pPr>
      <w:bookmarkStart w:id="15046" w:name="ET_interruption_6255_100"/>
      <w:r w:rsidRPr="000007CA">
        <w:rPr>
          <w:rStyle w:val="TagStyle"/>
          <w:rtl/>
        </w:rPr>
        <w:t xml:space="preserve"> &lt;&lt; קריאה &gt;&gt; </w:t>
      </w:r>
      <w:r>
        <w:rPr>
          <w:rtl/>
        </w:rPr>
        <w:t>סימון דוידסון (יש עתיד):</w:t>
      </w:r>
      <w:r w:rsidRPr="000007CA">
        <w:rPr>
          <w:rStyle w:val="TagStyle"/>
          <w:rtl/>
        </w:rPr>
        <w:t xml:space="preserve"> &lt;&lt; קריאה &gt;&gt;</w:t>
      </w:r>
      <w:r>
        <w:rPr>
          <w:rtl/>
        </w:rPr>
        <w:t xml:space="preserve">  </w:t>
      </w:r>
      <w:bookmarkEnd w:id="15046"/>
    </w:p>
    <w:p w:rsidR="005B2233" w:rsidRDefault="005B2233" w:rsidP="00C927FB">
      <w:pPr>
        <w:pStyle w:val="KeepWithNext"/>
        <w:rPr>
          <w:rtl/>
        </w:rPr>
      </w:pPr>
    </w:p>
    <w:p w:rsidR="005B2233" w:rsidRDefault="005B2233" w:rsidP="00C927FB">
      <w:pPr>
        <w:rPr>
          <w:rtl/>
        </w:rPr>
      </w:pPr>
      <w:bookmarkStart w:id="15047" w:name="_ETM_Q34_472000"/>
      <w:bookmarkEnd w:id="15047"/>
      <w:r>
        <w:rPr>
          <w:rFonts w:hint="cs"/>
          <w:rtl/>
        </w:rPr>
        <w:t xml:space="preserve">למה? הוא </w:t>
      </w:r>
      <w:bookmarkStart w:id="15048" w:name="_ETM_Q34_475000"/>
      <w:bookmarkEnd w:id="15048"/>
      <w:r>
        <w:rPr>
          <w:rFonts w:hint="cs"/>
          <w:rtl/>
        </w:rPr>
        <w:t>דוגמה לקידום נשים?</w:t>
      </w:r>
    </w:p>
    <w:p w:rsidR="005B2233" w:rsidRDefault="005B2233" w:rsidP="00C927FB">
      <w:pPr>
        <w:rPr>
          <w:rtl/>
        </w:rPr>
      </w:pPr>
    </w:p>
    <w:p w:rsidR="005B2233" w:rsidRDefault="005B2233" w:rsidP="00C927FB">
      <w:pPr>
        <w:pStyle w:val="a4"/>
        <w:keepNext/>
        <w:rPr>
          <w:rtl/>
        </w:rPr>
      </w:pPr>
      <w:bookmarkStart w:id="15049" w:name="ET_speaker_5792_101"/>
      <w:r w:rsidRPr="000007CA">
        <w:rPr>
          <w:rStyle w:val="TagStyle"/>
          <w:rtl/>
        </w:rPr>
        <w:t xml:space="preserve"> &lt;&lt; דובר &gt;&gt; </w:t>
      </w:r>
      <w:bookmarkStart w:id="15050" w:name="_Toc126687510"/>
      <w:bookmarkStart w:id="15051" w:name="_Toc126687705"/>
      <w:bookmarkStart w:id="15052" w:name="_Toc126687868"/>
      <w:r>
        <w:rPr>
          <w:rtl/>
        </w:rPr>
        <w:t>יבגני סובה (ישראל ביתנו):</w:t>
      </w:r>
      <w:bookmarkEnd w:id="15050"/>
      <w:bookmarkEnd w:id="15051"/>
      <w:bookmarkEnd w:id="15052"/>
      <w:r w:rsidRPr="000007CA">
        <w:rPr>
          <w:rStyle w:val="TagStyle"/>
          <w:rtl/>
        </w:rPr>
        <w:t xml:space="preserve"> &lt;&lt; דובר &gt;&gt;</w:t>
      </w:r>
      <w:r>
        <w:rPr>
          <w:rtl/>
        </w:rPr>
        <w:t xml:space="preserve">  </w:t>
      </w:r>
      <w:bookmarkEnd w:id="15049"/>
    </w:p>
    <w:p w:rsidR="005B2233" w:rsidRDefault="005B2233" w:rsidP="00C927FB">
      <w:pPr>
        <w:pStyle w:val="KeepWithNext"/>
        <w:rPr>
          <w:rtl/>
        </w:rPr>
      </w:pPr>
    </w:p>
    <w:p w:rsidR="005B2233" w:rsidRDefault="005B2233" w:rsidP="00C927FB">
      <w:pPr>
        <w:rPr>
          <w:rtl/>
        </w:rPr>
      </w:pPr>
      <w:bookmarkStart w:id="15053" w:name="_ETM_Q34_476000"/>
      <w:bookmarkEnd w:id="15053"/>
      <w:r>
        <w:rPr>
          <w:rFonts w:hint="cs"/>
          <w:rtl/>
        </w:rPr>
        <w:t xml:space="preserve">סימון, נמשיך את הדיון. </w:t>
      </w:r>
    </w:p>
    <w:p w:rsidR="005B2233" w:rsidRDefault="005B2233" w:rsidP="00C927FB">
      <w:pPr>
        <w:rPr>
          <w:rtl/>
        </w:rPr>
      </w:pPr>
      <w:bookmarkStart w:id="15054" w:name="_ETM_Q34_481000"/>
      <w:bookmarkEnd w:id="15054"/>
    </w:p>
    <w:p w:rsidR="005B2233" w:rsidRDefault="005B2233" w:rsidP="00C927FB">
      <w:pPr>
        <w:pStyle w:val="af6"/>
        <w:keepNext/>
        <w:rPr>
          <w:rtl/>
        </w:rPr>
      </w:pPr>
      <w:bookmarkStart w:id="15055" w:name="ET_yor_6490_102"/>
      <w:r w:rsidRPr="000007CA">
        <w:rPr>
          <w:rStyle w:val="TagStyle"/>
          <w:rtl/>
        </w:rPr>
        <w:t xml:space="preserve"> &lt;&lt; יור &gt;&gt; </w:t>
      </w:r>
      <w:r>
        <w:rPr>
          <w:rtl/>
        </w:rPr>
        <w:t>היו"ר ניסים ואטורי:</w:t>
      </w:r>
      <w:r w:rsidRPr="000007CA">
        <w:rPr>
          <w:rStyle w:val="TagStyle"/>
          <w:rtl/>
        </w:rPr>
        <w:t xml:space="preserve"> &lt;&lt; יור &gt;&gt;</w:t>
      </w:r>
      <w:r>
        <w:rPr>
          <w:rtl/>
        </w:rPr>
        <w:t xml:space="preserve">  </w:t>
      </w:r>
      <w:bookmarkEnd w:id="15055"/>
    </w:p>
    <w:p w:rsidR="005B2233" w:rsidRDefault="005B2233" w:rsidP="00C927FB">
      <w:pPr>
        <w:pStyle w:val="KeepWithNext"/>
        <w:rPr>
          <w:rtl/>
        </w:rPr>
      </w:pPr>
    </w:p>
    <w:p w:rsidR="005B2233" w:rsidRDefault="005B2233" w:rsidP="00C927FB">
      <w:pPr>
        <w:rPr>
          <w:rtl/>
        </w:rPr>
      </w:pPr>
      <w:r>
        <w:rPr>
          <w:rFonts w:hint="cs"/>
          <w:rtl/>
        </w:rPr>
        <w:t>התחלתי. תודה.</w:t>
      </w:r>
    </w:p>
    <w:p w:rsidR="005B2233" w:rsidRDefault="005B2233" w:rsidP="00C927FB">
      <w:pPr>
        <w:rPr>
          <w:rtl/>
        </w:rPr>
      </w:pPr>
      <w:bookmarkStart w:id="15056" w:name="_ETM_Q34_477000"/>
      <w:bookmarkEnd w:id="15056"/>
    </w:p>
    <w:p w:rsidR="005B2233" w:rsidRDefault="005B2233" w:rsidP="00C927FB">
      <w:pPr>
        <w:pStyle w:val="-"/>
        <w:keepNext/>
        <w:rPr>
          <w:rtl/>
        </w:rPr>
      </w:pPr>
      <w:bookmarkStart w:id="15057" w:name="ET_speakercontinue_5792_103"/>
      <w:r w:rsidRPr="000007CA">
        <w:rPr>
          <w:rStyle w:val="TagStyle"/>
          <w:rtl/>
        </w:rPr>
        <w:t xml:space="preserve"> &lt;&lt; דובר_המשך &gt;&gt; </w:t>
      </w:r>
      <w:r>
        <w:rPr>
          <w:rtl/>
        </w:rPr>
        <w:t>יבגני סובה (ישראל ביתנו):</w:t>
      </w:r>
      <w:r w:rsidRPr="000007CA">
        <w:rPr>
          <w:rStyle w:val="TagStyle"/>
          <w:rtl/>
        </w:rPr>
        <w:t xml:space="preserve"> &lt;&lt; דובר_המשך &gt;&gt;</w:t>
      </w:r>
      <w:r>
        <w:rPr>
          <w:rtl/>
        </w:rPr>
        <w:t xml:space="preserve">  </w:t>
      </w:r>
      <w:bookmarkEnd w:id="15057"/>
    </w:p>
    <w:p w:rsidR="005B2233" w:rsidRDefault="005B2233" w:rsidP="00C927FB">
      <w:pPr>
        <w:pStyle w:val="KeepWithNext"/>
        <w:rPr>
          <w:rtl/>
        </w:rPr>
      </w:pPr>
    </w:p>
    <w:p w:rsidR="005B2233" w:rsidRDefault="005B2233" w:rsidP="00C927FB">
      <w:pPr>
        <w:rPr>
          <w:rtl/>
        </w:rPr>
      </w:pPr>
      <w:bookmarkStart w:id="15058" w:name="_ETM_Q34_478000"/>
      <w:bookmarkStart w:id="15059" w:name="_ETM_Q34_482610"/>
      <w:bookmarkEnd w:id="15058"/>
      <w:bookmarkEnd w:id="15059"/>
      <w:r>
        <w:rPr>
          <w:rtl/>
        </w:rPr>
        <w:t xml:space="preserve">אדוני </w:t>
      </w:r>
      <w:bookmarkStart w:id="15060" w:name="_ETM_Q34_482939"/>
      <w:bookmarkEnd w:id="15060"/>
      <w:r>
        <w:rPr>
          <w:rtl/>
        </w:rPr>
        <w:t>היושב-ראש</w:t>
      </w:r>
      <w:r>
        <w:rPr>
          <w:rFonts w:hint="cs"/>
          <w:rtl/>
        </w:rPr>
        <w:t>,</w:t>
      </w:r>
      <w:r>
        <w:rPr>
          <w:rtl/>
        </w:rPr>
        <w:t xml:space="preserve"> </w:t>
      </w:r>
      <w:bookmarkStart w:id="15061" w:name="_ETM_Q34_483570"/>
      <w:bookmarkEnd w:id="15061"/>
      <w:r>
        <w:rPr>
          <w:rtl/>
        </w:rPr>
        <w:t xml:space="preserve">כנסת </w:t>
      </w:r>
      <w:bookmarkStart w:id="15062" w:name="_ETM_Q34_483929"/>
      <w:bookmarkEnd w:id="15062"/>
      <w:r>
        <w:rPr>
          <w:rtl/>
        </w:rPr>
        <w:t>נכבדה</w:t>
      </w:r>
      <w:r>
        <w:rPr>
          <w:rFonts w:hint="cs"/>
          <w:rtl/>
        </w:rPr>
        <w:t>,</w:t>
      </w:r>
      <w:r>
        <w:rPr>
          <w:rtl/>
        </w:rPr>
        <w:t xml:space="preserve"> </w:t>
      </w:r>
      <w:bookmarkStart w:id="15063" w:name="_ETM_Q34_486160"/>
      <w:bookmarkEnd w:id="15063"/>
      <w:r>
        <w:rPr>
          <w:rtl/>
        </w:rPr>
        <w:t xml:space="preserve">יש </w:t>
      </w:r>
      <w:bookmarkStart w:id="15064" w:name="_ETM_Q34_486430"/>
      <w:bookmarkEnd w:id="15064"/>
      <w:r>
        <w:rPr>
          <w:rtl/>
        </w:rPr>
        <w:t xml:space="preserve">לי </w:t>
      </w:r>
      <w:bookmarkStart w:id="15065" w:name="_ETM_Q34_486549"/>
      <w:bookmarkEnd w:id="15065"/>
      <w:r>
        <w:rPr>
          <w:rtl/>
        </w:rPr>
        <w:t xml:space="preserve">שאלה </w:t>
      </w:r>
      <w:bookmarkStart w:id="15066" w:name="_ETM_Q34_486879"/>
      <w:bookmarkStart w:id="15067" w:name="_ETM_Q34_487210"/>
      <w:bookmarkEnd w:id="15066"/>
      <w:bookmarkEnd w:id="15067"/>
      <w:r>
        <w:rPr>
          <w:rFonts w:hint="cs"/>
          <w:rtl/>
        </w:rPr>
        <w:t xml:space="preserve">אחת </w:t>
      </w:r>
      <w:bookmarkStart w:id="15068" w:name="_ETM_Q34_488000"/>
      <w:bookmarkEnd w:id="15068"/>
      <w:r>
        <w:rPr>
          <w:rtl/>
        </w:rPr>
        <w:t xml:space="preserve">שאני </w:t>
      </w:r>
      <w:bookmarkStart w:id="15069" w:name="_ETM_Q34_487509"/>
      <w:bookmarkEnd w:id="15069"/>
      <w:r>
        <w:rPr>
          <w:rtl/>
        </w:rPr>
        <w:t xml:space="preserve">זה </w:t>
      </w:r>
      <w:bookmarkStart w:id="15070" w:name="_ETM_Q34_487809"/>
      <w:bookmarkEnd w:id="15070"/>
      <w:r>
        <w:rPr>
          <w:rtl/>
        </w:rPr>
        <w:t xml:space="preserve">חודש </w:t>
      </w:r>
      <w:bookmarkStart w:id="15071" w:name="_ETM_Q34_488110"/>
      <w:bookmarkEnd w:id="15071"/>
      <w:r>
        <w:rPr>
          <w:rtl/>
        </w:rPr>
        <w:t xml:space="preserve">וחצי </w:t>
      </w:r>
      <w:bookmarkStart w:id="15072" w:name="_ETM_Q34_488559"/>
      <w:bookmarkEnd w:id="15072"/>
      <w:r>
        <w:rPr>
          <w:rtl/>
        </w:rPr>
        <w:t xml:space="preserve">לא </w:t>
      </w:r>
      <w:bookmarkStart w:id="15073" w:name="_ETM_Q34_488679"/>
      <w:bookmarkEnd w:id="15073"/>
      <w:r>
        <w:rPr>
          <w:rtl/>
        </w:rPr>
        <w:t xml:space="preserve">מוצא </w:t>
      </w:r>
      <w:bookmarkStart w:id="15074" w:name="_ETM_Q34_488980"/>
      <w:bookmarkEnd w:id="15074"/>
      <w:r>
        <w:rPr>
          <w:rtl/>
        </w:rPr>
        <w:t>לגבי</w:t>
      </w:r>
      <w:r>
        <w:rPr>
          <w:rFonts w:hint="cs"/>
          <w:rtl/>
        </w:rPr>
        <w:t>ה</w:t>
      </w:r>
      <w:r>
        <w:rPr>
          <w:rtl/>
        </w:rPr>
        <w:t xml:space="preserve"> </w:t>
      </w:r>
      <w:bookmarkStart w:id="15075" w:name="_ETM_Q34_489339"/>
      <w:bookmarkEnd w:id="15075"/>
      <w:r>
        <w:rPr>
          <w:rtl/>
        </w:rPr>
        <w:t>תשובה</w:t>
      </w:r>
      <w:r>
        <w:rPr>
          <w:rFonts w:hint="cs"/>
          <w:rtl/>
        </w:rPr>
        <w:t>:</w:t>
      </w:r>
      <w:r>
        <w:rPr>
          <w:rtl/>
        </w:rPr>
        <w:t xml:space="preserve"> </w:t>
      </w:r>
      <w:bookmarkStart w:id="15076" w:name="_ETM_Q34_490480"/>
      <w:bookmarkEnd w:id="15076"/>
      <w:r>
        <w:rPr>
          <w:rtl/>
        </w:rPr>
        <w:t xml:space="preserve">מה </w:t>
      </w:r>
      <w:bookmarkStart w:id="15077" w:name="_ETM_Q34_490719"/>
      <w:bookmarkEnd w:id="15077"/>
      <w:r>
        <w:rPr>
          <w:rtl/>
        </w:rPr>
        <w:t xml:space="preserve">זה </w:t>
      </w:r>
      <w:bookmarkStart w:id="15078" w:name="_ETM_Q34_490900"/>
      <w:bookmarkEnd w:id="15078"/>
      <w:r>
        <w:rPr>
          <w:rtl/>
        </w:rPr>
        <w:t xml:space="preserve">ימין </w:t>
      </w:r>
      <w:bookmarkStart w:id="15079" w:name="_ETM_Q34_491170"/>
      <w:bookmarkEnd w:id="15079"/>
      <w:r>
        <w:rPr>
          <w:rtl/>
        </w:rPr>
        <w:t xml:space="preserve">אמיתי </w:t>
      </w:r>
      <w:bookmarkStart w:id="15080" w:name="_ETM_Q34_491469"/>
      <w:bookmarkEnd w:id="15080"/>
      <w:r>
        <w:rPr>
          <w:rtl/>
        </w:rPr>
        <w:t xml:space="preserve">מבחינת </w:t>
      </w:r>
      <w:bookmarkStart w:id="15081" w:name="_ETM_Q34_491889"/>
      <w:bookmarkEnd w:id="15081"/>
      <w:r>
        <w:rPr>
          <w:rtl/>
        </w:rPr>
        <w:t xml:space="preserve">הממשלה </w:t>
      </w:r>
      <w:bookmarkStart w:id="15082" w:name="_ETM_Q34_492250"/>
      <w:bookmarkEnd w:id="15082"/>
      <w:r>
        <w:rPr>
          <w:rtl/>
        </w:rPr>
        <w:t>הנוכחית</w:t>
      </w:r>
      <w:r>
        <w:rPr>
          <w:rFonts w:hint="cs"/>
          <w:rtl/>
        </w:rPr>
        <w:t>,</w:t>
      </w:r>
      <w:r>
        <w:rPr>
          <w:rtl/>
        </w:rPr>
        <w:t xml:space="preserve"> </w:t>
      </w:r>
      <w:bookmarkStart w:id="15083" w:name="_ETM_Q34_492730"/>
      <w:bookmarkEnd w:id="15083"/>
      <w:r>
        <w:rPr>
          <w:rtl/>
        </w:rPr>
        <w:t xml:space="preserve">אדוני </w:t>
      </w:r>
      <w:bookmarkStart w:id="15084" w:name="_ETM_Q34_493029"/>
      <w:bookmarkEnd w:id="15084"/>
      <w:r>
        <w:rPr>
          <w:rtl/>
        </w:rPr>
        <w:t>היושב-ראש</w:t>
      </w:r>
      <w:r>
        <w:rPr>
          <w:rFonts w:hint="cs"/>
          <w:rtl/>
        </w:rPr>
        <w:t>?</w:t>
      </w:r>
      <w:r>
        <w:rPr>
          <w:rtl/>
        </w:rPr>
        <w:t xml:space="preserve"> </w:t>
      </w:r>
      <w:bookmarkStart w:id="15085" w:name="_ETM_Q34_493900"/>
      <w:bookmarkEnd w:id="15085"/>
      <w:r>
        <w:rPr>
          <w:rtl/>
        </w:rPr>
        <w:t xml:space="preserve">על </w:t>
      </w:r>
      <w:bookmarkStart w:id="15086" w:name="_ETM_Q34_494080"/>
      <w:bookmarkEnd w:id="15086"/>
      <w:r>
        <w:rPr>
          <w:rtl/>
        </w:rPr>
        <w:t>פניו</w:t>
      </w:r>
      <w:r>
        <w:rPr>
          <w:rFonts w:hint="cs"/>
          <w:rtl/>
        </w:rPr>
        <w:t>,</w:t>
      </w:r>
      <w:r>
        <w:rPr>
          <w:rtl/>
        </w:rPr>
        <w:t xml:space="preserve"> </w:t>
      </w:r>
      <w:bookmarkStart w:id="15087" w:name="_ETM_Q34_495249"/>
      <w:bookmarkEnd w:id="15087"/>
      <w:r>
        <w:rPr>
          <w:rtl/>
        </w:rPr>
        <w:t xml:space="preserve">התשובה </w:t>
      </w:r>
      <w:bookmarkStart w:id="15088" w:name="_ETM_Q34_495700"/>
      <w:bookmarkEnd w:id="15088"/>
      <w:r>
        <w:rPr>
          <w:rtl/>
        </w:rPr>
        <w:t xml:space="preserve">לשאלה </w:t>
      </w:r>
      <w:bookmarkStart w:id="15089" w:name="_ETM_Q34_496119"/>
      <w:bookmarkEnd w:id="15089"/>
      <w:r>
        <w:rPr>
          <w:rtl/>
        </w:rPr>
        <w:t xml:space="preserve">הזאת </w:t>
      </w:r>
      <w:bookmarkStart w:id="15090" w:name="_ETM_Q34_496359"/>
      <w:bookmarkEnd w:id="15090"/>
      <w:r>
        <w:rPr>
          <w:rtl/>
        </w:rPr>
        <w:t xml:space="preserve">די </w:t>
      </w:r>
      <w:bookmarkStart w:id="15091" w:name="_ETM_Q34_496539"/>
      <w:bookmarkEnd w:id="15091"/>
      <w:r>
        <w:rPr>
          <w:rtl/>
        </w:rPr>
        <w:t>ברורה</w:t>
      </w:r>
      <w:bookmarkStart w:id="15092" w:name="_ETM_Q34_497320"/>
      <w:bookmarkEnd w:id="15092"/>
      <w:r>
        <w:rPr>
          <w:rFonts w:hint="cs"/>
          <w:rtl/>
        </w:rPr>
        <w:t xml:space="preserve">. </w:t>
      </w:r>
      <w:r>
        <w:rPr>
          <w:rtl/>
        </w:rPr>
        <w:t xml:space="preserve">הציבור </w:t>
      </w:r>
      <w:bookmarkStart w:id="15093" w:name="_ETM_Q34_497770"/>
      <w:bookmarkEnd w:id="15093"/>
      <w:r>
        <w:rPr>
          <w:rtl/>
        </w:rPr>
        <w:t xml:space="preserve">יודע </w:t>
      </w:r>
      <w:bookmarkStart w:id="15094" w:name="_ETM_Q34_498160"/>
      <w:bookmarkEnd w:id="15094"/>
      <w:r>
        <w:rPr>
          <w:rtl/>
        </w:rPr>
        <w:t xml:space="preserve">מה </w:t>
      </w:r>
      <w:bookmarkStart w:id="15095" w:name="_ETM_Q34_498310"/>
      <w:bookmarkEnd w:id="15095"/>
      <w:r>
        <w:rPr>
          <w:rtl/>
        </w:rPr>
        <w:t xml:space="preserve">זה </w:t>
      </w:r>
      <w:bookmarkStart w:id="15096" w:name="_ETM_Q34_498460"/>
      <w:bookmarkEnd w:id="15096"/>
      <w:r>
        <w:rPr>
          <w:rtl/>
        </w:rPr>
        <w:t>ימין</w:t>
      </w:r>
      <w:bookmarkStart w:id="15097" w:name="_ETM_Q34_498759"/>
      <w:bookmarkEnd w:id="15097"/>
      <w:r>
        <w:rPr>
          <w:rFonts w:hint="cs"/>
          <w:rtl/>
        </w:rPr>
        <w:t xml:space="preserve">, </w:t>
      </w:r>
      <w:r>
        <w:rPr>
          <w:rtl/>
        </w:rPr>
        <w:t>נכון</w:t>
      </w:r>
      <w:r>
        <w:rPr>
          <w:rFonts w:hint="cs"/>
          <w:rtl/>
        </w:rPr>
        <w:t>?</w:t>
      </w:r>
      <w:r>
        <w:rPr>
          <w:rtl/>
        </w:rPr>
        <w:t xml:space="preserve"> </w:t>
      </w:r>
      <w:bookmarkStart w:id="15098" w:name="_ETM_Q34_500130"/>
      <w:bookmarkEnd w:id="15098"/>
      <w:r>
        <w:rPr>
          <w:rtl/>
        </w:rPr>
        <w:t xml:space="preserve">מצד </w:t>
      </w:r>
      <w:bookmarkStart w:id="15099" w:name="_ETM_Q34_500489"/>
      <w:bookmarkEnd w:id="15099"/>
      <w:r>
        <w:rPr>
          <w:rtl/>
        </w:rPr>
        <w:t>שני</w:t>
      </w:r>
      <w:r>
        <w:rPr>
          <w:rFonts w:hint="cs"/>
          <w:rtl/>
        </w:rPr>
        <w:t>,</w:t>
      </w:r>
      <w:r>
        <w:rPr>
          <w:rtl/>
        </w:rPr>
        <w:t xml:space="preserve"> </w:t>
      </w:r>
      <w:bookmarkStart w:id="15100" w:name="_ETM_Q34_500939"/>
      <w:bookmarkEnd w:id="15100"/>
      <w:r>
        <w:rPr>
          <w:rtl/>
        </w:rPr>
        <w:t xml:space="preserve">אני </w:t>
      </w:r>
      <w:bookmarkStart w:id="15101" w:name="_ETM_Q34_501119"/>
      <w:bookmarkEnd w:id="15101"/>
      <w:r>
        <w:rPr>
          <w:rtl/>
        </w:rPr>
        <w:t xml:space="preserve">רואה </w:t>
      </w:r>
      <w:bookmarkStart w:id="15102" w:name="_ETM_Q34_501359"/>
      <w:bookmarkEnd w:id="15102"/>
      <w:r>
        <w:rPr>
          <w:rtl/>
        </w:rPr>
        <w:t xml:space="preserve">את </w:t>
      </w:r>
      <w:bookmarkStart w:id="15103" w:name="_ETM_Q34_501480"/>
      <w:bookmarkEnd w:id="15103"/>
      <w:r>
        <w:rPr>
          <w:rtl/>
        </w:rPr>
        <w:t xml:space="preserve">אלה </w:t>
      </w:r>
      <w:bookmarkStart w:id="15104" w:name="_ETM_Q34_501660"/>
      <w:bookmarkEnd w:id="15104"/>
      <w:r>
        <w:rPr>
          <w:rtl/>
        </w:rPr>
        <w:t>שצועקים</w:t>
      </w:r>
      <w:r>
        <w:rPr>
          <w:rFonts w:hint="cs"/>
          <w:rtl/>
        </w:rPr>
        <w:t>:</w:t>
      </w:r>
      <w:r>
        <w:rPr>
          <w:rtl/>
        </w:rPr>
        <w:t xml:space="preserve"> </w:t>
      </w:r>
      <w:bookmarkStart w:id="15105" w:name="_ETM_Q34_502349"/>
      <w:bookmarkEnd w:id="15105"/>
      <w:r>
        <w:rPr>
          <w:rtl/>
        </w:rPr>
        <w:t xml:space="preserve">ימין </w:t>
      </w:r>
      <w:bookmarkStart w:id="15106" w:name="_ETM_Q34_502769"/>
      <w:bookmarkEnd w:id="15106"/>
      <w:r>
        <w:rPr>
          <w:rtl/>
        </w:rPr>
        <w:t xml:space="preserve">מלא </w:t>
      </w:r>
      <w:bookmarkStart w:id="15107" w:name="_ETM_Q34_503070"/>
      <w:bookmarkEnd w:id="15107"/>
      <w:r>
        <w:rPr>
          <w:rtl/>
        </w:rPr>
        <w:t xml:space="preserve">על </w:t>
      </w:r>
      <w:bookmarkStart w:id="15108" w:name="_ETM_Q34_503189"/>
      <w:bookmarkEnd w:id="15108"/>
      <w:r>
        <w:rPr>
          <w:rtl/>
        </w:rPr>
        <w:t>מלא</w:t>
      </w:r>
      <w:r>
        <w:rPr>
          <w:rFonts w:hint="cs"/>
          <w:rtl/>
        </w:rPr>
        <w:t>,</w:t>
      </w:r>
      <w:r>
        <w:rPr>
          <w:rtl/>
        </w:rPr>
        <w:t xml:space="preserve"> </w:t>
      </w:r>
      <w:bookmarkStart w:id="15109" w:name="_ETM_Q34_504149"/>
      <w:bookmarkEnd w:id="15109"/>
      <w:r>
        <w:rPr>
          <w:rtl/>
        </w:rPr>
        <w:t xml:space="preserve">והם </w:t>
      </w:r>
      <w:bookmarkStart w:id="15110" w:name="_ETM_Q34_504449"/>
      <w:bookmarkEnd w:id="15110"/>
      <w:r>
        <w:rPr>
          <w:rtl/>
        </w:rPr>
        <w:t xml:space="preserve">לא </w:t>
      </w:r>
      <w:bookmarkStart w:id="15111" w:name="_ETM_Q34_504570"/>
      <w:bookmarkEnd w:id="15111"/>
      <w:r>
        <w:rPr>
          <w:rtl/>
        </w:rPr>
        <w:t xml:space="preserve">עונים </w:t>
      </w:r>
      <w:bookmarkStart w:id="15112" w:name="_ETM_Q34_504809"/>
      <w:bookmarkEnd w:id="15112"/>
      <w:r>
        <w:rPr>
          <w:rtl/>
        </w:rPr>
        <w:t xml:space="preserve">להגדרה </w:t>
      </w:r>
      <w:bookmarkStart w:id="15113" w:name="_ETM_Q34_505589"/>
      <w:bookmarkEnd w:id="15113"/>
      <w:r>
        <w:rPr>
          <w:rtl/>
        </w:rPr>
        <w:t xml:space="preserve">של </w:t>
      </w:r>
      <w:bookmarkStart w:id="15114" w:name="_ETM_Q34_505890"/>
      <w:bookmarkEnd w:id="15114"/>
      <w:r>
        <w:rPr>
          <w:rtl/>
        </w:rPr>
        <w:t>ימין</w:t>
      </w:r>
      <w:r>
        <w:rPr>
          <w:rFonts w:hint="cs"/>
          <w:rtl/>
        </w:rPr>
        <w:t>.</w:t>
      </w:r>
      <w:r>
        <w:rPr>
          <w:rtl/>
        </w:rPr>
        <w:t xml:space="preserve"> </w:t>
      </w:r>
      <w:bookmarkStart w:id="15115" w:name="_ETM_Q34_507069"/>
      <w:bookmarkEnd w:id="15115"/>
      <w:r>
        <w:rPr>
          <w:rtl/>
        </w:rPr>
        <w:t>עכשיו</w:t>
      </w:r>
      <w:r>
        <w:rPr>
          <w:rFonts w:hint="cs"/>
          <w:rtl/>
        </w:rPr>
        <w:t>,</w:t>
      </w:r>
      <w:r>
        <w:rPr>
          <w:rtl/>
        </w:rPr>
        <w:t xml:space="preserve"> </w:t>
      </w:r>
      <w:bookmarkStart w:id="15116" w:name="_ETM_Q34_507309"/>
      <w:bookmarkEnd w:id="15116"/>
      <w:r>
        <w:rPr>
          <w:rtl/>
        </w:rPr>
        <w:t xml:space="preserve">ימין </w:t>
      </w:r>
      <w:bookmarkStart w:id="15117" w:name="_ETM_Q34_508059"/>
      <w:bookmarkEnd w:id="15117"/>
      <w:r>
        <w:rPr>
          <w:rtl/>
        </w:rPr>
        <w:t>מימין</w:t>
      </w:r>
      <w:r>
        <w:rPr>
          <w:rFonts w:hint="cs"/>
          <w:rtl/>
        </w:rPr>
        <w:t>,</w:t>
      </w:r>
      <w:r>
        <w:rPr>
          <w:rtl/>
        </w:rPr>
        <w:t xml:space="preserve"> </w:t>
      </w:r>
      <w:bookmarkStart w:id="15118" w:name="_ETM_Q34_509689"/>
      <w:bookmarkEnd w:id="15118"/>
      <w:r>
        <w:rPr>
          <w:rtl/>
        </w:rPr>
        <w:t xml:space="preserve">מלא </w:t>
      </w:r>
      <w:bookmarkStart w:id="15119" w:name="_ETM_Q34_510409"/>
      <w:bookmarkEnd w:id="15119"/>
      <w:r>
        <w:rPr>
          <w:rtl/>
        </w:rPr>
        <w:t xml:space="preserve">על </w:t>
      </w:r>
      <w:bookmarkStart w:id="15120" w:name="_ETM_Q34_510560"/>
      <w:bookmarkEnd w:id="15120"/>
      <w:r>
        <w:rPr>
          <w:rtl/>
        </w:rPr>
        <w:t>מלא</w:t>
      </w:r>
      <w:r>
        <w:rPr>
          <w:rFonts w:hint="cs"/>
          <w:rtl/>
        </w:rPr>
        <w:t>,</w:t>
      </w:r>
      <w:r>
        <w:rPr>
          <w:rtl/>
        </w:rPr>
        <w:t xml:space="preserve"> </w:t>
      </w:r>
      <w:bookmarkStart w:id="15121" w:name="_ETM_Q34_510980"/>
      <w:bookmarkEnd w:id="15121"/>
      <w:r>
        <w:rPr>
          <w:rtl/>
        </w:rPr>
        <w:t xml:space="preserve">ומצד </w:t>
      </w:r>
      <w:bookmarkStart w:id="15122" w:name="_ETM_Q34_512720"/>
      <w:bookmarkEnd w:id="15122"/>
      <w:r>
        <w:rPr>
          <w:rtl/>
        </w:rPr>
        <w:t>שני</w:t>
      </w:r>
      <w:r>
        <w:rPr>
          <w:rFonts w:hint="cs"/>
          <w:rtl/>
        </w:rPr>
        <w:t>,</w:t>
      </w:r>
      <w:r>
        <w:rPr>
          <w:rtl/>
        </w:rPr>
        <w:t xml:space="preserve"> </w:t>
      </w:r>
      <w:bookmarkStart w:id="15123" w:name="_ETM_Q34_513050"/>
      <w:bookmarkEnd w:id="15123"/>
      <w:r>
        <w:rPr>
          <w:rtl/>
        </w:rPr>
        <w:t xml:space="preserve">אנחנו </w:t>
      </w:r>
      <w:bookmarkStart w:id="15124" w:name="_ETM_Q34_513320"/>
      <w:bookmarkEnd w:id="15124"/>
      <w:r>
        <w:rPr>
          <w:rtl/>
        </w:rPr>
        <w:t xml:space="preserve">מקבלים </w:t>
      </w:r>
      <w:bookmarkStart w:id="15125" w:name="_ETM_Q34_513800"/>
      <w:bookmarkEnd w:id="15125"/>
      <w:r>
        <w:rPr>
          <w:rtl/>
        </w:rPr>
        <w:t xml:space="preserve">ממשלת </w:t>
      </w:r>
      <w:bookmarkStart w:id="15126" w:name="_ETM_Q34_514220"/>
      <w:bookmarkEnd w:id="15126"/>
      <w:r>
        <w:rPr>
          <w:rtl/>
        </w:rPr>
        <w:t>שמאל</w:t>
      </w:r>
      <w:bookmarkStart w:id="15127" w:name="_ETM_Q34_515080"/>
      <w:bookmarkEnd w:id="15127"/>
      <w:r>
        <w:rPr>
          <w:rFonts w:hint="cs"/>
          <w:rtl/>
        </w:rPr>
        <w:t>-</w:t>
      </w:r>
      <w:r>
        <w:rPr>
          <w:rtl/>
        </w:rPr>
        <w:t>שמאל</w:t>
      </w:r>
      <w:r>
        <w:rPr>
          <w:rFonts w:hint="cs"/>
          <w:rtl/>
        </w:rPr>
        <w:t>,</w:t>
      </w:r>
      <w:r>
        <w:rPr>
          <w:rtl/>
        </w:rPr>
        <w:t xml:space="preserve"> </w:t>
      </w:r>
      <w:bookmarkStart w:id="15128" w:name="_ETM_Q34_515589"/>
      <w:bookmarkEnd w:id="15128"/>
      <w:r>
        <w:rPr>
          <w:rtl/>
        </w:rPr>
        <w:t xml:space="preserve">כי </w:t>
      </w:r>
      <w:bookmarkStart w:id="15129" w:name="_ETM_Q34_515740"/>
      <w:bookmarkEnd w:id="15129"/>
      <w:r>
        <w:rPr>
          <w:rtl/>
        </w:rPr>
        <w:t xml:space="preserve">זה </w:t>
      </w:r>
      <w:bookmarkStart w:id="15130" w:name="_ETM_Q34_515860"/>
      <w:bookmarkEnd w:id="15130"/>
      <w:r>
        <w:rPr>
          <w:rtl/>
        </w:rPr>
        <w:t xml:space="preserve">פחות </w:t>
      </w:r>
      <w:bookmarkStart w:id="15131" w:name="_ETM_Q34_516160"/>
      <w:bookmarkEnd w:id="15131"/>
      <w:r>
        <w:rPr>
          <w:rtl/>
        </w:rPr>
        <w:t xml:space="preserve">או </w:t>
      </w:r>
      <w:bookmarkStart w:id="15132" w:name="_ETM_Q34_516220"/>
      <w:bookmarkEnd w:id="15132"/>
      <w:r>
        <w:rPr>
          <w:rtl/>
        </w:rPr>
        <w:t xml:space="preserve">יותר </w:t>
      </w:r>
      <w:bookmarkStart w:id="15133" w:name="_ETM_Q34_516400"/>
      <w:bookmarkEnd w:id="15133"/>
      <w:r>
        <w:rPr>
          <w:rtl/>
        </w:rPr>
        <w:t xml:space="preserve">מה </w:t>
      </w:r>
      <w:bookmarkStart w:id="15134" w:name="_ETM_Q34_516520"/>
      <w:bookmarkEnd w:id="15134"/>
      <w:r>
        <w:rPr>
          <w:rtl/>
        </w:rPr>
        <w:t xml:space="preserve">שאנחנו </w:t>
      </w:r>
      <w:bookmarkStart w:id="15135" w:name="_ETM_Q34_516850"/>
      <w:bookmarkEnd w:id="15135"/>
      <w:r>
        <w:rPr>
          <w:rtl/>
        </w:rPr>
        <w:t>רואים</w:t>
      </w:r>
      <w:r>
        <w:rPr>
          <w:rFonts w:hint="cs"/>
          <w:rtl/>
        </w:rPr>
        <w:t>.</w:t>
      </w:r>
      <w:r>
        <w:rPr>
          <w:rtl/>
        </w:rPr>
        <w:t xml:space="preserve"> </w:t>
      </w:r>
      <w:bookmarkStart w:id="15136" w:name="_ETM_Q34_517970"/>
      <w:bookmarkEnd w:id="15136"/>
    </w:p>
    <w:p w:rsidR="005B2233" w:rsidRDefault="005B2233" w:rsidP="00C927FB">
      <w:pPr>
        <w:rPr>
          <w:rtl/>
        </w:rPr>
      </w:pPr>
    </w:p>
    <w:p w:rsidR="005B2233" w:rsidRDefault="005B2233" w:rsidP="00C927FB">
      <w:pPr>
        <w:rPr>
          <w:rtl/>
        </w:rPr>
      </w:pPr>
      <w:bookmarkStart w:id="15137" w:name="_ETM_Q34_514000"/>
      <w:bookmarkEnd w:id="15137"/>
      <w:r>
        <w:rPr>
          <w:rtl/>
        </w:rPr>
        <w:t>עכשיו</w:t>
      </w:r>
      <w:r>
        <w:rPr>
          <w:rFonts w:hint="cs"/>
          <w:rtl/>
        </w:rPr>
        <w:t>,</w:t>
      </w:r>
      <w:r>
        <w:rPr>
          <w:rtl/>
        </w:rPr>
        <w:t xml:space="preserve"> </w:t>
      </w:r>
      <w:bookmarkStart w:id="15138" w:name="_ETM_Q34_518180"/>
      <w:bookmarkEnd w:id="15138"/>
      <w:r>
        <w:rPr>
          <w:rtl/>
        </w:rPr>
        <w:t xml:space="preserve">למה </w:t>
      </w:r>
      <w:bookmarkStart w:id="15139" w:name="_ETM_Q34_518420"/>
      <w:bookmarkEnd w:id="15139"/>
      <w:r>
        <w:rPr>
          <w:rtl/>
        </w:rPr>
        <w:t xml:space="preserve">אני </w:t>
      </w:r>
      <w:bookmarkStart w:id="15140" w:name="_ETM_Q34_518570"/>
      <w:bookmarkEnd w:id="15140"/>
      <w:r>
        <w:rPr>
          <w:rtl/>
        </w:rPr>
        <w:t>מבולבל</w:t>
      </w:r>
      <w:r>
        <w:rPr>
          <w:rFonts w:hint="cs"/>
          <w:rtl/>
        </w:rPr>
        <w:t>,</w:t>
      </w:r>
      <w:r>
        <w:rPr>
          <w:rtl/>
        </w:rPr>
        <w:t xml:space="preserve"> </w:t>
      </w:r>
      <w:bookmarkStart w:id="15141" w:name="_ETM_Q34_518990"/>
      <w:bookmarkEnd w:id="15141"/>
      <w:r>
        <w:rPr>
          <w:rtl/>
        </w:rPr>
        <w:t xml:space="preserve">אדוני </w:t>
      </w:r>
      <w:bookmarkStart w:id="15142" w:name="_ETM_Q34_519230"/>
      <w:bookmarkEnd w:id="15142"/>
      <w:r>
        <w:rPr>
          <w:rtl/>
        </w:rPr>
        <w:t>היושב-ראש</w:t>
      </w:r>
      <w:bookmarkStart w:id="15143" w:name="_ETM_Q34_520270"/>
      <w:bookmarkEnd w:id="15143"/>
      <w:r>
        <w:rPr>
          <w:rFonts w:hint="cs"/>
          <w:rtl/>
        </w:rPr>
        <w:t xml:space="preserve">? </w:t>
      </w:r>
      <w:r>
        <w:rPr>
          <w:rtl/>
        </w:rPr>
        <w:t xml:space="preserve">כי </w:t>
      </w:r>
      <w:bookmarkStart w:id="15144" w:name="_ETM_Q34_520420"/>
      <w:bookmarkEnd w:id="15144"/>
      <w:r>
        <w:rPr>
          <w:rtl/>
        </w:rPr>
        <w:t xml:space="preserve">השאלה </w:t>
      </w:r>
      <w:bookmarkStart w:id="15145" w:name="_ETM_Q34_520839"/>
      <w:bookmarkEnd w:id="15145"/>
      <w:r>
        <w:rPr>
          <w:rtl/>
        </w:rPr>
        <w:t xml:space="preserve">הזאת </w:t>
      </w:r>
      <w:bookmarkStart w:id="15146" w:name="_ETM_Q34_521870"/>
      <w:bookmarkEnd w:id="15146"/>
      <w:r>
        <w:rPr>
          <w:rtl/>
        </w:rPr>
        <w:t xml:space="preserve">בעיניי </w:t>
      </w:r>
      <w:bookmarkStart w:id="15147" w:name="_ETM_Q34_522350"/>
      <w:bookmarkStart w:id="15148" w:name="_ETM_Q34_522380"/>
      <w:bookmarkEnd w:id="15147"/>
      <w:bookmarkEnd w:id="15148"/>
      <w:r>
        <w:rPr>
          <w:rtl/>
        </w:rPr>
        <w:t xml:space="preserve">מורכבת </w:t>
      </w:r>
      <w:bookmarkStart w:id="15149" w:name="_ETM_Q34_522830"/>
      <w:bookmarkEnd w:id="15149"/>
      <w:r>
        <w:rPr>
          <w:rtl/>
        </w:rPr>
        <w:t xml:space="preserve">מכמה </w:t>
      </w:r>
      <w:bookmarkStart w:id="15150" w:name="_ETM_Q34_523220"/>
      <w:bookmarkEnd w:id="15150"/>
      <w:r>
        <w:rPr>
          <w:rtl/>
        </w:rPr>
        <w:t>שאלות</w:t>
      </w:r>
      <w:r>
        <w:rPr>
          <w:rFonts w:hint="cs"/>
          <w:rtl/>
        </w:rPr>
        <w:t>,</w:t>
      </w:r>
      <w:r>
        <w:rPr>
          <w:rtl/>
        </w:rPr>
        <w:t xml:space="preserve"> </w:t>
      </w:r>
      <w:bookmarkStart w:id="15151" w:name="_ETM_Q34_524440"/>
      <w:bookmarkEnd w:id="15151"/>
      <w:r>
        <w:rPr>
          <w:rtl/>
        </w:rPr>
        <w:t xml:space="preserve">אולי </w:t>
      </w:r>
      <w:bookmarkStart w:id="15152" w:name="_ETM_Q34_524710"/>
      <w:bookmarkEnd w:id="15152"/>
      <w:r>
        <w:rPr>
          <w:rtl/>
        </w:rPr>
        <w:t xml:space="preserve">גם </w:t>
      </w:r>
      <w:bookmarkStart w:id="15153" w:name="_ETM_Q34_524860"/>
      <w:bookmarkEnd w:id="15153"/>
      <w:r>
        <w:rPr>
          <w:rtl/>
        </w:rPr>
        <w:t xml:space="preserve">אתה </w:t>
      </w:r>
      <w:bookmarkStart w:id="15154" w:name="_ETM_Q34_525070"/>
      <w:bookmarkEnd w:id="15154"/>
      <w:r>
        <w:rPr>
          <w:rtl/>
        </w:rPr>
        <w:t xml:space="preserve">תוכל </w:t>
      </w:r>
      <w:bookmarkStart w:id="15155" w:name="_ETM_Q34_525370"/>
      <w:bookmarkEnd w:id="15155"/>
      <w:r>
        <w:rPr>
          <w:rtl/>
        </w:rPr>
        <w:t xml:space="preserve">לעזור </w:t>
      </w:r>
      <w:bookmarkStart w:id="15156" w:name="_ETM_Q34_525790"/>
      <w:bookmarkEnd w:id="15156"/>
      <w:r>
        <w:rPr>
          <w:rtl/>
        </w:rPr>
        <w:t>לי</w:t>
      </w:r>
      <w:r>
        <w:rPr>
          <w:rFonts w:hint="cs"/>
          <w:rtl/>
        </w:rPr>
        <w:t>.</w:t>
      </w:r>
      <w:r>
        <w:rPr>
          <w:rtl/>
        </w:rPr>
        <w:t xml:space="preserve"> </w:t>
      </w:r>
      <w:bookmarkStart w:id="15157" w:name="_ETM_Q34_526420"/>
      <w:bookmarkEnd w:id="15157"/>
      <w:r>
        <w:rPr>
          <w:rtl/>
        </w:rPr>
        <w:t xml:space="preserve">אמרת </w:t>
      </w:r>
      <w:bookmarkStart w:id="15158" w:name="_ETM_Q34_526870"/>
      <w:bookmarkEnd w:id="15158"/>
      <w:r>
        <w:rPr>
          <w:rtl/>
        </w:rPr>
        <w:t>שא</w:t>
      </w:r>
      <w:r>
        <w:rPr>
          <w:rFonts w:hint="cs"/>
          <w:rtl/>
        </w:rPr>
        <w:t>י</w:t>
      </w:r>
      <w:r>
        <w:rPr>
          <w:rtl/>
        </w:rPr>
        <w:t xml:space="preserve">מא </w:t>
      </w:r>
      <w:bookmarkStart w:id="15159" w:name="_ETM_Q34_527320"/>
      <w:bookmarkEnd w:id="15159"/>
      <w:r>
        <w:rPr>
          <w:rtl/>
        </w:rPr>
        <w:t xml:space="preserve">שלך </w:t>
      </w:r>
      <w:bookmarkStart w:id="15160" w:name="_ETM_Q34_527529"/>
      <w:bookmarkEnd w:id="15160"/>
      <w:r>
        <w:rPr>
          <w:rtl/>
        </w:rPr>
        <w:t xml:space="preserve">רואה </w:t>
      </w:r>
      <w:bookmarkStart w:id="15161" w:name="_ETM_Q34_528070"/>
      <w:bookmarkEnd w:id="15161"/>
      <w:r>
        <w:rPr>
          <w:rtl/>
        </w:rPr>
        <w:t xml:space="preserve">ערוץ </w:t>
      </w:r>
      <w:bookmarkStart w:id="15162" w:name="_ETM_Q34_528670"/>
      <w:bookmarkEnd w:id="15162"/>
      <w:r>
        <w:rPr>
          <w:rtl/>
        </w:rPr>
        <w:t xml:space="preserve">99 </w:t>
      </w:r>
      <w:bookmarkStart w:id="15163" w:name="_ETM_Q34_529390"/>
      <w:bookmarkEnd w:id="15163"/>
      <w:r>
        <w:rPr>
          <w:rtl/>
        </w:rPr>
        <w:t>כרגע</w:t>
      </w:r>
      <w:r>
        <w:rPr>
          <w:rFonts w:hint="cs"/>
          <w:rtl/>
        </w:rPr>
        <w:t>,</w:t>
      </w:r>
      <w:r>
        <w:rPr>
          <w:rtl/>
        </w:rPr>
        <w:t xml:space="preserve"> </w:t>
      </w:r>
      <w:bookmarkStart w:id="15164" w:name="_ETM_Q34_529720"/>
      <w:bookmarkEnd w:id="15164"/>
      <w:r>
        <w:rPr>
          <w:rtl/>
        </w:rPr>
        <w:t>נכון</w:t>
      </w:r>
      <w:r>
        <w:rPr>
          <w:rFonts w:hint="cs"/>
          <w:rtl/>
        </w:rPr>
        <w:t>?</w:t>
      </w:r>
      <w:r>
        <w:rPr>
          <w:rtl/>
        </w:rPr>
        <w:t xml:space="preserve"> </w:t>
      </w:r>
      <w:bookmarkStart w:id="15165" w:name="_ETM_Q34_530110"/>
      <w:bookmarkEnd w:id="15165"/>
      <w:r>
        <w:rPr>
          <w:rtl/>
        </w:rPr>
        <w:t xml:space="preserve">תקווה </w:t>
      </w:r>
      <w:bookmarkStart w:id="15166" w:name="_ETM_Q34_530800"/>
      <w:bookmarkEnd w:id="15166"/>
      <w:r>
        <w:rPr>
          <w:rFonts w:hint="cs"/>
          <w:rtl/>
        </w:rPr>
        <w:t>וא</w:t>
      </w:r>
      <w:r>
        <w:rPr>
          <w:rtl/>
        </w:rPr>
        <w:t xml:space="preserve">טורי </w:t>
      </w:r>
      <w:bookmarkStart w:id="15167" w:name="_ETM_Q34_531220"/>
      <w:bookmarkEnd w:id="15167"/>
      <w:r>
        <w:rPr>
          <w:rtl/>
        </w:rPr>
        <w:t xml:space="preserve">שם </w:t>
      </w:r>
      <w:bookmarkStart w:id="15168" w:name="_ETM_Q34_531400"/>
      <w:bookmarkEnd w:id="15168"/>
      <w:r>
        <w:rPr>
          <w:rFonts w:hint="cs"/>
          <w:rtl/>
        </w:rPr>
        <w:t>ה</w:t>
      </w:r>
      <w:r>
        <w:rPr>
          <w:rtl/>
        </w:rPr>
        <w:t xml:space="preserve">משפחה </w:t>
      </w:r>
      <w:bookmarkStart w:id="15169" w:name="_ETM_Q34_531730"/>
      <w:bookmarkEnd w:id="15169"/>
      <w:r>
        <w:rPr>
          <w:rtl/>
        </w:rPr>
        <w:t>שלה</w:t>
      </w:r>
      <w:r>
        <w:rPr>
          <w:rFonts w:hint="cs"/>
          <w:rtl/>
        </w:rPr>
        <w:t>?</w:t>
      </w:r>
    </w:p>
    <w:p w:rsidR="005B2233" w:rsidRDefault="005B2233" w:rsidP="00C927FB">
      <w:pPr>
        <w:rPr>
          <w:rtl/>
        </w:rPr>
      </w:pPr>
    </w:p>
    <w:p w:rsidR="005B2233" w:rsidRDefault="005B2233" w:rsidP="00C927FB">
      <w:pPr>
        <w:pStyle w:val="af6"/>
        <w:keepNext/>
        <w:rPr>
          <w:rtl/>
        </w:rPr>
      </w:pPr>
      <w:bookmarkStart w:id="15170" w:name="ET_yor_6490_104"/>
      <w:r w:rsidRPr="0019252F">
        <w:rPr>
          <w:rStyle w:val="TagStyle"/>
          <w:rtl/>
        </w:rPr>
        <w:t xml:space="preserve"> &lt;&lt; יור &gt;&gt; </w:t>
      </w:r>
      <w:r>
        <w:rPr>
          <w:rtl/>
        </w:rPr>
        <w:t>היו"ר ניסים ואטורי:</w:t>
      </w:r>
      <w:r w:rsidRPr="0019252F">
        <w:rPr>
          <w:rStyle w:val="TagStyle"/>
          <w:rtl/>
        </w:rPr>
        <w:t xml:space="preserve"> &lt;&lt; יור &gt;&gt;</w:t>
      </w:r>
      <w:r>
        <w:rPr>
          <w:rtl/>
        </w:rPr>
        <w:t xml:space="preserve">  </w:t>
      </w:r>
      <w:bookmarkEnd w:id="15170"/>
    </w:p>
    <w:p w:rsidR="005B2233" w:rsidRDefault="005B2233" w:rsidP="00C927FB">
      <w:pPr>
        <w:pStyle w:val="KeepWithNext"/>
        <w:rPr>
          <w:rtl/>
        </w:rPr>
      </w:pPr>
    </w:p>
    <w:p w:rsidR="005B2233" w:rsidRDefault="005B2233" w:rsidP="00C927FB">
      <w:pPr>
        <w:rPr>
          <w:rtl/>
        </w:rPr>
      </w:pPr>
      <w:bookmarkStart w:id="15171" w:name="_ETM_Q34_527000"/>
      <w:bookmarkEnd w:id="15171"/>
      <w:r>
        <w:rPr>
          <w:rFonts w:hint="cs"/>
          <w:rtl/>
        </w:rPr>
        <w:t>כן.</w:t>
      </w:r>
    </w:p>
    <w:p w:rsidR="005B2233" w:rsidRDefault="005B2233" w:rsidP="00C927FB">
      <w:pPr>
        <w:rPr>
          <w:rtl/>
        </w:rPr>
      </w:pPr>
      <w:bookmarkStart w:id="15172" w:name="_ETM_Q34_529000"/>
      <w:bookmarkEnd w:id="15172"/>
    </w:p>
    <w:p w:rsidR="005B2233" w:rsidRDefault="005B2233" w:rsidP="00C927FB">
      <w:pPr>
        <w:pStyle w:val="-"/>
        <w:keepNext/>
        <w:rPr>
          <w:rtl/>
        </w:rPr>
      </w:pPr>
      <w:bookmarkStart w:id="15173" w:name="ET_speakercontinue_5792_105"/>
      <w:r w:rsidRPr="0019252F">
        <w:rPr>
          <w:rStyle w:val="TagStyle"/>
          <w:rtl/>
        </w:rPr>
        <w:lastRenderedPageBreak/>
        <w:t xml:space="preserve"> &lt;&lt; דובר_המשך &gt;&gt; </w:t>
      </w:r>
      <w:r>
        <w:rPr>
          <w:rtl/>
        </w:rPr>
        <w:t>יבגני סובה (ישראל ביתנו):</w:t>
      </w:r>
      <w:r w:rsidRPr="0019252F">
        <w:rPr>
          <w:rStyle w:val="TagStyle"/>
          <w:rtl/>
        </w:rPr>
        <w:t xml:space="preserve"> &lt;&lt; דובר_המשך &gt;&gt;</w:t>
      </w:r>
      <w:r>
        <w:rPr>
          <w:rtl/>
        </w:rPr>
        <w:t xml:space="preserve">  </w:t>
      </w:r>
      <w:bookmarkEnd w:id="15173"/>
    </w:p>
    <w:p w:rsidR="005B2233" w:rsidRDefault="005B2233" w:rsidP="00C927FB">
      <w:pPr>
        <w:pStyle w:val="KeepWithNext"/>
        <w:rPr>
          <w:rtl/>
        </w:rPr>
      </w:pPr>
    </w:p>
    <w:p w:rsidR="005B2233" w:rsidRDefault="005B2233" w:rsidP="00C927FB">
      <w:pPr>
        <w:rPr>
          <w:rtl/>
        </w:rPr>
      </w:pPr>
      <w:bookmarkStart w:id="15174" w:name="_ETM_Q34_532520"/>
      <w:bookmarkEnd w:id="15174"/>
      <w:r>
        <w:rPr>
          <w:rtl/>
        </w:rPr>
        <w:t xml:space="preserve">אולי </w:t>
      </w:r>
      <w:bookmarkStart w:id="15175" w:name="_ETM_Q34_532850"/>
      <w:bookmarkEnd w:id="15175"/>
      <w:r>
        <w:rPr>
          <w:rtl/>
        </w:rPr>
        <w:t xml:space="preserve">גם </w:t>
      </w:r>
      <w:bookmarkStart w:id="15176" w:name="_ETM_Q34_533029"/>
      <w:bookmarkEnd w:id="15176"/>
      <w:r>
        <w:rPr>
          <w:rFonts w:hint="cs"/>
          <w:rtl/>
        </w:rPr>
        <w:t xml:space="preserve">היא תשאל עכשיו </w:t>
      </w:r>
      <w:bookmarkStart w:id="15177" w:name="_ETM_Q34_533210"/>
      <w:bookmarkStart w:id="15178" w:name="_ETM_Q34_533390"/>
      <w:bookmarkStart w:id="15179" w:name="_ETM_Q34_533660"/>
      <w:bookmarkEnd w:id="15177"/>
      <w:bookmarkEnd w:id="15178"/>
      <w:bookmarkEnd w:id="15179"/>
      <w:r>
        <w:rPr>
          <w:rtl/>
        </w:rPr>
        <w:t xml:space="preserve">יחד </w:t>
      </w:r>
      <w:bookmarkStart w:id="15180" w:name="_ETM_Q34_533930"/>
      <w:bookmarkEnd w:id="15180"/>
      <w:r>
        <w:rPr>
          <w:rtl/>
        </w:rPr>
        <w:t xml:space="preserve">איתנו </w:t>
      </w:r>
      <w:bookmarkStart w:id="15181" w:name="_ETM_Q34_534230"/>
      <w:bookmarkEnd w:id="15181"/>
      <w:r>
        <w:rPr>
          <w:rtl/>
        </w:rPr>
        <w:t xml:space="preserve">את </w:t>
      </w:r>
      <w:bookmarkStart w:id="15182" w:name="_ETM_Q34_534289"/>
      <w:bookmarkEnd w:id="15182"/>
      <w:r>
        <w:rPr>
          <w:rtl/>
        </w:rPr>
        <w:t xml:space="preserve">השאלות </w:t>
      </w:r>
      <w:bookmarkStart w:id="15183" w:name="_ETM_Q34_534710"/>
      <w:bookmarkEnd w:id="15183"/>
      <w:r>
        <w:rPr>
          <w:rtl/>
        </w:rPr>
        <w:t xml:space="preserve">שאני </w:t>
      </w:r>
      <w:bookmarkStart w:id="15184" w:name="_ETM_Q34_534920"/>
      <w:bookmarkEnd w:id="15184"/>
      <w:r>
        <w:rPr>
          <w:rtl/>
        </w:rPr>
        <w:t xml:space="preserve">הולך </w:t>
      </w:r>
      <w:bookmarkStart w:id="15185" w:name="_ETM_Q34_535100"/>
      <w:bookmarkEnd w:id="15185"/>
      <w:r>
        <w:rPr>
          <w:rtl/>
        </w:rPr>
        <w:t xml:space="preserve">לשאול </w:t>
      </w:r>
      <w:bookmarkStart w:id="15186" w:name="_ETM_Q34_535370"/>
      <w:bookmarkEnd w:id="15186"/>
      <w:r>
        <w:rPr>
          <w:rtl/>
        </w:rPr>
        <w:t>אותך</w:t>
      </w:r>
      <w:r>
        <w:rPr>
          <w:rFonts w:hint="cs"/>
          <w:rtl/>
        </w:rPr>
        <w:t>.</w:t>
      </w:r>
    </w:p>
    <w:p w:rsidR="005B2233" w:rsidRDefault="005B2233" w:rsidP="00C927FB">
      <w:pPr>
        <w:rPr>
          <w:rtl/>
        </w:rPr>
      </w:pPr>
    </w:p>
    <w:p w:rsidR="005B2233" w:rsidRDefault="005B2233" w:rsidP="00C927FB">
      <w:pPr>
        <w:pStyle w:val="af6"/>
        <w:keepNext/>
        <w:rPr>
          <w:rtl/>
        </w:rPr>
      </w:pPr>
      <w:bookmarkStart w:id="15187" w:name="ET_yor_6490_106"/>
      <w:r w:rsidRPr="0019252F">
        <w:rPr>
          <w:rStyle w:val="TagStyle"/>
          <w:rtl/>
        </w:rPr>
        <w:t xml:space="preserve"> &lt;&lt; יור &gt;&gt; </w:t>
      </w:r>
      <w:r>
        <w:rPr>
          <w:rtl/>
        </w:rPr>
        <w:t>היו"ר ניסים ואטורי:</w:t>
      </w:r>
      <w:r w:rsidRPr="0019252F">
        <w:rPr>
          <w:rStyle w:val="TagStyle"/>
          <w:rtl/>
        </w:rPr>
        <w:t xml:space="preserve"> &lt;&lt; יור &gt;&gt;</w:t>
      </w:r>
      <w:r>
        <w:rPr>
          <w:rtl/>
        </w:rPr>
        <w:t xml:space="preserve">  </w:t>
      </w:r>
      <w:bookmarkEnd w:id="15187"/>
    </w:p>
    <w:p w:rsidR="005B2233" w:rsidRDefault="005B2233" w:rsidP="00C927FB">
      <w:pPr>
        <w:pStyle w:val="KeepWithNext"/>
        <w:rPr>
          <w:rtl/>
        </w:rPr>
      </w:pPr>
    </w:p>
    <w:p w:rsidR="005B2233" w:rsidRDefault="005B2233" w:rsidP="00C927FB">
      <w:pPr>
        <w:rPr>
          <w:rtl/>
        </w:rPr>
      </w:pPr>
      <w:bookmarkStart w:id="15188" w:name="_ETM_Q34_531000"/>
      <w:bookmarkStart w:id="15189" w:name="_ETM_Q34_535760"/>
      <w:bookmarkEnd w:id="15188"/>
      <w:bookmarkEnd w:id="15189"/>
      <w:r>
        <w:rPr>
          <w:rFonts w:hint="cs"/>
          <w:rtl/>
        </w:rPr>
        <w:t>ה</w:t>
      </w:r>
      <w:r>
        <w:rPr>
          <w:rtl/>
        </w:rPr>
        <w:t xml:space="preserve">יא </w:t>
      </w:r>
      <w:bookmarkStart w:id="15190" w:name="_ETM_Q34_535850"/>
      <w:bookmarkEnd w:id="15190"/>
      <w:r>
        <w:rPr>
          <w:rtl/>
        </w:rPr>
        <w:t xml:space="preserve">לא </w:t>
      </w:r>
      <w:bookmarkStart w:id="15191" w:name="_ETM_Q34_535910"/>
      <w:bookmarkEnd w:id="15191"/>
      <w:r>
        <w:rPr>
          <w:rtl/>
        </w:rPr>
        <w:t>תסכים</w:t>
      </w:r>
      <w:r>
        <w:rPr>
          <w:rFonts w:hint="cs"/>
          <w:rtl/>
        </w:rPr>
        <w:t xml:space="preserve"> איתך, לא משנה </w:t>
      </w:r>
      <w:bookmarkStart w:id="15192" w:name="_ETM_Q34_534000"/>
      <w:bookmarkEnd w:id="15192"/>
      <w:r>
        <w:rPr>
          <w:rFonts w:hint="cs"/>
          <w:rtl/>
        </w:rPr>
        <w:t>מה.</w:t>
      </w:r>
    </w:p>
    <w:p w:rsidR="005B2233" w:rsidRDefault="005B2233" w:rsidP="00C927FB">
      <w:pPr>
        <w:rPr>
          <w:rtl/>
        </w:rPr>
      </w:pPr>
      <w:bookmarkStart w:id="15193" w:name="_ETM_Q34_532000"/>
      <w:bookmarkEnd w:id="15193"/>
    </w:p>
    <w:p w:rsidR="005B2233" w:rsidRDefault="005B2233" w:rsidP="00C927FB">
      <w:pPr>
        <w:pStyle w:val="-"/>
        <w:keepNext/>
        <w:rPr>
          <w:rtl/>
        </w:rPr>
      </w:pPr>
      <w:bookmarkStart w:id="15194" w:name="ET_speakercontinue_5792_107"/>
      <w:r w:rsidRPr="0019252F">
        <w:rPr>
          <w:rStyle w:val="TagStyle"/>
          <w:rtl/>
        </w:rPr>
        <w:t xml:space="preserve"> &lt;&lt; דובר_המשך &gt;&gt; </w:t>
      </w:r>
      <w:r>
        <w:rPr>
          <w:rtl/>
        </w:rPr>
        <w:t>יבגני סובה (ישראל ביתנו):</w:t>
      </w:r>
      <w:r w:rsidRPr="0019252F">
        <w:rPr>
          <w:rStyle w:val="TagStyle"/>
          <w:rtl/>
        </w:rPr>
        <w:t xml:space="preserve"> &lt;&lt; דובר_המשך &gt;&gt;</w:t>
      </w:r>
      <w:r>
        <w:rPr>
          <w:rtl/>
        </w:rPr>
        <w:t xml:space="preserve">  </w:t>
      </w:r>
      <w:bookmarkEnd w:id="15194"/>
    </w:p>
    <w:p w:rsidR="005B2233" w:rsidRDefault="005B2233" w:rsidP="00C927FB">
      <w:pPr>
        <w:pStyle w:val="KeepWithNext"/>
        <w:rPr>
          <w:rtl/>
        </w:rPr>
      </w:pPr>
    </w:p>
    <w:p w:rsidR="005B2233" w:rsidRDefault="005B2233" w:rsidP="00C927FB">
      <w:pPr>
        <w:rPr>
          <w:rtl/>
        </w:rPr>
      </w:pPr>
      <w:bookmarkStart w:id="15195" w:name="_ETM_Q34_533000"/>
      <w:bookmarkEnd w:id="15195"/>
      <w:r>
        <w:rPr>
          <w:rFonts w:hint="cs"/>
          <w:rtl/>
        </w:rPr>
        <w:t>לא.</w:t>
      </w:r>
      <w:bookmarkStart w:id="15196" w:name="_ETM_Q34_536239"/>
      <w:bookmarkStart w:id="15197" w:name="_ETM_Q34_536540"/>
      <w:bookmarkStart w:id="15198" w:name="_ETM_Q34_537050"/>
      <w:bookmarkStart w:id="15199" w:name="_ETM_Q34_537489"/>
      <w:bookmarkEnd w:id="15196"/>
      <w:bookmarkEnd w:id="15197"/>
      <w:bookmarkEnd w:id="15198"/>
      <w:bookmarkEnd w:id="15199"/>
      <w:r>
        <w:rPr>
          <w:rFonts w:hint="cs"/>
          <w:rtl/>
        </w:rPr>
        <w:t xml:space="preserve"> קודם כול, </w:t>
      </w:r>
      <w:bookmarkStart w:id="15200" w:name="_ETM_Q34_538629"/>
      <w:bookmarkStart w:id="15201" w:name="_ETM_Q34_538989"/>
      <w:bookmarkStart w:id="15202" w:name="_ETM_Q34_539079"/>
      <w:bookmarkEnd w:id="15200"/>
      <w:bookmarkEnd w:id="15201"/>
      <w:bookmarkEnd w:id="15202"/>
      <w:r>
        <w:rPr>
          <w:rtl/>
        </w:rPr>
        <w:t xml:space="preserve">תשמע </w:t>
      </w:r>
      <w:bookmarkStart w:id="15203" w:name="_ETM_Q34_539350"/>
      <w:bookmarkEnd w:id="15203"/>
      <w:r>
        <w:rPr>
          <w:rtl/>
        </w:rPr>
        <w:t xml:space="preserve">את </w:t>
      </w:r>
      <w:bookmarkStart w:id="15204" w:name="_ETM_Q34_539409"/>
      <w:bookmarkEnd w:id="15204"/>
      <w:r>
        <w:rPr>
          <w:rtl/>
        </w:rPr>
        <w:t>השאלות</w:t>
      </w:r>
      <w:r>
        <w:rPr>
          <w:rFonts w:hint="cs"/>
          <w:rtl/>
        </w:rPr>
        <w:t>.</w:t>
      </w:r>
      <w:r>
        <w:rPr>
          <w:rtl/>
        </w:rPr>
        <w:t xml:space="preserve"> </w:t>
      </w:r>
      <w:bookmarkStart w:id="15205" w:name="_ETM_Q34_539890"/>
      <w:bookmarkEnd w:id="15205"/>
      <w:r>
        <w:rPr>
          <w:rtl/>
        </w:rPr>
        <w:t xml:space="preserve">אולי </w:t>
      </w:r>
      <w:bookmarkStart w:id="15206" w:name="_ETM_Q34_540129"/>
      <w:bookmarkEnd w:id="15206"/>
      <w:r>
        <w:rPr>
          <w:rFonts w:hint="cs"/>
          <w:rtl/>
        </w:rPr>
        <w:t xml:space="preserve">היא </w:t>
      </w:r>
      <w:r>
        <w:rPr>
          <w:rtl/>
        </w:rPr>
        <w:t>תסכים</w:t>
      </w:r>
      <w:r>
        <w:rPr>
          <w:rFonts w:hint="cs"/>
          <w:rtl/>
        </w:rPr>
        <w:t>.</w:t>
      </w:r>
      <w:r>
        <w:rPr>
          <w:rtl/>
        </w:rPr>
        <w:t xml:space="preserve"> </w:t>
      </w:r>
      <w:bookmarkStart w:id="15207" w:name="_ETM_Q34_542100"/>
      <w:bookmarkEnd w:id="15207"/>
      <w:r>
        <w:rPr>
          <w:rtl/>
        </w:rPr>
        <w:t xml:space="preserve">הימין </w:t>
      </w:r>
      <w:bookmarkStart w:id="15208" w:name="_ETM_Q34_542550"/>
      <w:bookmarkEnd w:id="15208"/>
      <w:r>
        <w:rPr>
          <w:rtl/>
        </w:rPr>
        <w:t xml:space="preserve">אמור </w:t>
      </w:r>
      <w:bookmarkStart w:id="15209" w:name="_ETM_Q34_542789"/>
      <w:bookmarkEnd w:id="15209"/>
      <w:r>
        <w:rPr>
          <w:rtl/>
        </w:rPr>
        <w:t xml:space="preserve">לשמור </w:t>
      </w:r>
      <w:bookmarkStart w:id="15210" w:name="_ETM_Q34_543120"/>
      <w:bookmarkEnd w:id="15210"/>
      <w:r>
        <w:rPr>
          <w:rtl/>
        </w:rPr>
        <w:t xml:space="preserve">על </w:t>
      </w:r>
      <w:bookmarkStart w:id="15211" w:name="_ETM_Q34_543180"/>
      <w:bookmarkEnd w:id="15211"/>
      <w:r>
        <w:rPr>
          <w:rtl/>
        </w:rPr>
        <w:t xml:space="preserve">שטחי </w:t>
      </w:r>
      <w:bookmarkStart w:id="15212" w:name="_ETM_Q34_543570"/>
      <w:bookmarkEnd w:id="15212"/>
      <w:r>
        <w:rPr>
          <w:rFonts w:hint="cs"/>
          <w:rtl/>
        </w:rPr>
        <w:t>ה</w:t>
      </w:r>
      <w:r>
        <w:rPr>
          <w:rtl/>
        </w:rPr>
        <w:t>מולדת</w:t>
      </w:r>
      <w:r>
        <w:rPr>
          <w:rFonts w:hint="cs"/>
          <w:rtl/>
        </w:rPr>
        <w:t>,</w:t>
      </w:r>
      <w:r>
        <w:rPr>
          <w:rtl/>
        </w:rPr>
        <w:t xml:space="preserve"> </w:t>
      </w:r>
      <w:bookmarkStart w:id="15213" w:name="_ETM_Q34_543989"/>
      <w:bookmarkEnd w:id="15213"/>
      <w:r>
        <w:rPr>
          <w:rtl/>
        </w:rPr>
        <w:t>נכון</w:t>
      </w:r>
      <w:r>
        <w:rPr>
          <w:rFonts w:hint="cs"/>
          <w:rtl/>
        </w:rPr>
        <w:t>,</w:t>
      </w:r>
      <w:r>
        <w:rPr>
          <w:rtl/>
        </w:rPr>
        <w:t xml:space="preserve"> </w:t>
      </w:r>
      <w:bookmarkStart w:id="15214" w:name="_ETM_Q34_544260"/>
      <w:bookmarkEnd w:id="15214"/>
      <w:r>
        <w:rPr>
          <w:rtl/>
        </w:rPr>
        <w:t xml:space="preserve">אדוני </w:t>
      </w:r>
      <w:bookmarkStart w:id="15215" w:name="_ETM_Q34_544500"/>
      <w:bookmarkEnd w:id="15215"/>
      <w:r>
        <w:rPr>
          <w:rtl/>
        </w:rPr>
        <w:t>היושב-ראש</w:t>
      </w:r>
      <w:r>
        <w:rPr>
          <w:rFonts w:hint="cs"/>
          <w:rtl/>
        </w:rPr>
        <w:t>?</w:t>
      </w:r>
      <w:r>
        <w:rPr>
          <w:rtl/>
        </w:rPr>
        <w:t xml:space="preserve"> </w:t>
      </w:r>
      <w:bookmarkStart w:id="15216" w:name="_ETM_Q34_545220"/>
      <w:bookmarkEnd w:id="15216"/>
      <w:r>
        <w:rPr>
          <w:rtl/>
        </w:rPr>
        <w:t xml:space="preserve">אז </w:t>
      </w:r>
      <w:bookmarkStart w:id="15217" w:name="_ETM_Q34_545430"/>
      <w:bookmarkEnd w:id="15217"/>
      <w:r>
        <w:rPr>
          <w:rtl/>
        </w:rPr>
        <w:t xml:space="preserve">מי </w:t>
      </w:r>
      <w:bookmarkStart w:id="15218" w:name="_ETM_Q34_545610"/>
      <w:bookmarkEnd w:id="15218"/>
      <w:r>
        <w:rPr>
          <w:rFonts w:hint="cs"/>
          <w:rtl/>
        </w:rPr>
        <w:t>ש</w:t>
      </w:r>
      <w:r>
        <w:rPr>
          <w:rtl/>
        </w:rPr>
        <w:t xml:space="preserve">הצביע </w:t>
      </w:r>
      <w:bookmarkStart w:id="15219" w:name="_ETM_Q34_545940"/>
      <w:bookmarkEnd w:id="15219"/>
      <w:r>
        <w:rPr>
          <w:rtl/>
        </w:rPr>
        <w:t xml:space="preserve">בעד </w:t>
      </w:r>
      <w:bookmarkStart w:id="15220" w:name="_ETM_Q34_546180"/>
      <w:bookmarkEnd w:id="15220"/>
      <w:r>
        <w:rPr>
          <w:rtl/>
        </w:rPr>
        <w:t xml:space="preserve">החזרת </w:t>
      </w:r>
      <w:bookmarkStart w:id="15221" w:name="_ETM_Q34_546600"/>
      <w:bookmarkEnd w:id="15221"/>
      <w:r>
        <w:rPr>
          <w:rtl/>
        </w:rPr>
        <w:t xml:space="preserve">חברון </w:t>
      </w:r>
      <w:bookmarkStart w:id="15222" w:name="_ETM_Q34_546990"/>
      <w:bookmarkEnd w:id="15222"/>
      <w:r>
        <w:rPr>
          <w:rFonts w:hint="cs"/>
          <w:rtl/>
        </w:rPr>
        <w:t>ו</w:t>
      </w:r>
      <w:r>
        <w:rPr>
          <w:rtl/>
        </w:rPr>
        <w:t xml:space="preserve">גוש </w:t>
      </w:r>
      <w:bookmarkStart w:id="15223" w:name="_ETM_Q34_547259"/>
      <w:bookmarkEnd w:id="15223"/>
      <w:r>
        <w:rPr>
          <w:rtl/>
        </w:rPr>
        <w:t>קטיף</w:t>
      </w:r>
      <w:r>
        <w:rPr>
          <w:rFonts w:hint="cs"/>
          <w:rtl/>
        </w:rPr>
        <w:t>,</w:t>
      </w:r>
      <w:r>
        <w:rPr>
          <w:rtl/>
        </w:rPr>
        <w:t xml:space="preserve"> </w:t>
      </w:r>
      <w:bookmarkStart w:id="15224" w:name="_ETM_Q34_547650"/>
      <w:bookmarkEnd w:id="15224"/>
      <w:r>
        <w:rPr>
          <w:rtl/>
        </w:rPr>
        <w:t xml:space="preserve">הוא </w:t>
      </w:r>
      <w:bookmarkStart w:id="15225" w:name="_ETM_Q34_547740"/>
      <w:bookmarkEnd w:id="15225"/>
      <w:r>
        <w:rPr>
          <w:rtl/>
        </w:rPr>
        <w:t xml:space="preserve">יכול </w:t>
      </w:r>
      <w:bookmarkStart w:id="15226" w:name="_ETM_Q34_547979"/>
      <w:bookmarkEnd w:id="15226"/>
      <w:r>
        <w:rPr>
          <w:rtl/>
        </w:rPr>
        <w:t xml:space="preserve">להישאר </w:t>
      </w:r>
      <w:bookmarkStart w:id="15227" w:name="_ETM_Q34_548279"/>
      <w:bookmarkEnd w:id="15227"/>
      <w:r>
        <w:rPr>
          <w:rtl/>
        </w:rPr>
        <w:t>בימין</w:t>
      </w:r>
      <w:r>
        <w:rPr>
          <w:rFonts w:hint="cs"/>
          <w:rtl/>
        </w:rPr>
        <w:t>?</w:t>
      </w:r>
      <w:r>
        <w:rPr>
          <w:rtl/>
        </w:rPr>
        <w:t xml:space="preserve"> </w:t>
      </w:r>
      <w:bookmarkStart w:id="15228" w:name="_ETM_Q34_549779"/>
      <w:bookmarkEnd w:id="15228"/>
      <w:r>
        <w:rPr>
          <w:rtl/>
        </w:rPr>
        <w:t xml:space="preserve">מי </w:t>
      </w:r>
      <w:bookmarkStart w:id="15229" w:name="_ETM_Q34_549960"/>
      <w:bookmarkEnd w:id="15229"/>
      <w:r>
        <w:rPr>
          <w:rtl/>
        </w:rPr>
        <w:t xml:space="preserve">שמקדם </w:t>
      </w:r>
      <w:bookmarkStart w:id="15230" w:name="_ETM_Q34_550469"/>
      <w:bookmarkEnd w:id="15230"/>
      <w:r>
        <w:rPr>
          <w:rtl/>
        </w:rPr>
        <w:t xml:space="preserve">את </w:t>
      </w:r>
      <w:bookmarkStart w:id="15231" w:name="_ETM_Q34_550589"/>
      <w:bookmarkEnd w:id="15231"/>
      <w:r>
        <w:rPr>
          <w:rtl/>
        </w:rPr>
        <w:t xml:space="preserve">הקפאת </w:t>
      </w:r>
      <w:bookmarkStart w:id="15232" w:name="_ETM_Q34_551009"/>
      <w:bookmarkEnd w:id="15232"/>
      <w:r>
        <w:rPr>
          <w:rtl/>
        </w:rPr>
        <w:t xml:space="preserve">הבנייה </w:t>
      </w:r>
      <w:bookmarkStart w:id="15233" w:name="_ETM_Q34_551520"/>
      <w:bookmarkEnd w:id="15233"/>
      <w:r>
        <w:rPr>
          <w:rtl/>
        </w:rPr>
        <w:t xml:space="preserve">ביהודה </w:t>
      </w:r>
      <w:bookmarkStart w:id="15234" w:name="_ETM_Q34_551939"/>
      <w:bookmarkEnd w:id="15234"/>
      <w:r>
        <w:rPr>
          <w:rtl/>
        </w:rPr>
        <w:t>ושומרון</w:t>
      </w:r>
      <w:bookmarkStart w:id="15235" w:name="_ETM_Q34_552659"/>
      <w:bookmarkEnd w:id="15235"/>
      <w:r>
        <w:rPr>
          <w:rFonts w:hint="cs"/>
          <w:rtl/>
        </w:rPr>
        <w:t xml:space="preserve">, </w:t>
      </w:r>
      <w:r>
        <w:rPr>
          <w:rtl/>
        </w:rPr>
        <w:t xml:space="preserve">הוא </w:t>
      </w:r>
      <w:bookmarkStart w:id="15236" w:name="_ETM_Q34_552810"/>
      <w:bookmarkEnd w:id="15236"/>
      <w:r>
        <w:rPr>
          <w:rtl/>
        </w:rPr>
        <w:t xml:space="preserve">איש </w:t>
      </w:r>
      <w:bookmarkStart w:id="15237" w:name="_ETM_Q34_552959"/>
      <w:bookmarkEnd w:id="15237"/>
      <w:r>
        <w:rPr>
          <w:rtl/>
        </w:rPr>
        <w:t>ימי</w:t>
      </w:r>
      <w:bookmarkStart w:id="15238" w:name="_ETM_Q34_553289"/>
      <w:bookmarkEnd w:id="15238"/>
      <w:r>
        <w:rPr>
          <w:rFonts w:hint="cs"/>
          <w:rtl/>
        </w:rPr>
        <w:t xml:space="preserve">ן, </w:t>
      </w:r>
      <w:r>
        <w:rPr>
          <w:rtl/>
        </w:rPr>
        <w:t>נכון</w:t>
      </w:r>
      <w:r>
        <w:rPr>
          <w:rFonts w:hint="cs"/>
          <w:rtl/>
        </w:rPr>
        <w:t>?</w:t>
      </w:r>
      <w:r>
        <w:rPr>
          <w:rtl/>
        </w:rPr>
        <w:t xml:space="preserve"> </w:t>
      </w:r>
      <w:bookmarkStart w:id="15239" w:name="_ETM_Q34_554670"/>
      <w:bookmarkEnd w:id="15239"/>
      <w:r>
        <w:rPr>
          <w:rtl/>
        </w:rPr>
        <w:t xml:space="preserve">אולי </w:t>
      </w:r>
      <w:bookmarkStart w:id="15240" w:name="_ETM_Q34_555880"/>
      <w:bookmarkEnd w:id="15240"/>
      <w:r>
        <w:rPr>
          <w:rtl/>
        </w:rPr>
        <w:t xml:space="preserve">הוא </w:t>
      </w:r>
      <w:bookmarkStart w:id="15241" w:name="_ETM_Q34_556119"/>
      <w:bookmarkEnd w:id="15241"/>
      <w:r>
        <w:rPr>
          <w:rtl/>
        </w:rPr>
        <w:t xml:space="preserve">יכול </w:t>
      </w:r>
      <w:bookmarkStart w:id="15242" w:name="_ETM_Q34_556360"/>
      <w:bookmarkEnd w:id="15242"/>
      <w:r>
        <w:rPr>
          <w:rtl/>
        </w:rPr>
        <w:t xml:space="preserve">להישאר </w:t>
      </w:r>
      <w:bookmarkStart w:id="15243" w:name="_ETM_Q34_556720"/>
      <w:bookmarkEnd w:id="15243"/>
      <w:r>
        <w:rPr>
          <w:rtl/>
        </w:rPr>
        <w:t xml:space="preserve">איש </w:t>
      </w:r>
      <w:bookmarkStart w:id="15244" w:name="_ETM_Q34_556930"/>
      <w:bookmarkEnd w:id="15244"/>
      <w:r>
        <w:rPr>
          <w:rtl/>
        </w:rPr>
        <w:t xml:space="preserve">ימין </w:t>
      </w:r>
      <w:bookmarkStart w:id="15245" w:name="_ETM_Q34_557260"/>
      <w:bookmarkEnd w:id="15245"/>
      <w:r>
        <w:rPr>
          <w:rtl/>
        </w:rPr>
        <w:t xml:space="preserve">רק </w:t>
      </w:r>
      <w:bookmarkStart w:id="15246" w:name="_ETM_Q34_557500"/>
      <w:bookmarkEnd w:id="15246"/>
      <w:r>
        <w:rPr>
          <w:rtl/>
        </w:rPr>
        <w:t xml:space="preserve">בתנאי </w:t>
      </w:r>
      <w:bookmarkStart w:id="15247" w:name="_ETM_Q34_557860"/>
      <w:bookmarkEnd w:id="15247"/>
      <w:r>
        <w:rPr>
          <w:rtl/>
        </w:rPr>
        <w:t>שש</w:t>
      </w:r>
      <w:r>
        <w:rPr>
          <w:rFonts w:hint="cs"/>
          <w:rtl/>
        </w:rPr>
        <w:t xml:space="preserve">כחו </w:t>
      </w:r>
      <w:bookmarkStart w:id="15248" w:name="_ETM_Q34_555000"/>
      <w:bookmarkEnd w:id="15248"/>
      <w:r>
        <w:rPr>
          <w:rFonts w:hint="cs"/>
          <w:rtl/>
        </w:rPr>
        <w:t>לו</w:t>
      </w:r>
      <w:bookmarkStart w:id="15249" w:name="_ETM_Q34_558520"/>
      <w:bookmarkEnd w:id="15249"/>
      <w:r>
        <w:rPr>
          <w:rtl/>
        </w:rPr>
        <w:t xml:space="preserve"> </w:t>
      </w:r>
      <w:bookmarkStart w:id="15250" w:name="_ETM_Q34_558700"/>
      <w:bookmarkEnd w:id="15250"/>
      <w:r>
        <w:rPr>
          <w:rtl/>
        </w:rPr>
        <w:t xml:space="preserve">את </w:t>
      </w:r>
      <w:bookmarkStart w:id="15251" w:name="_ETM_Q34_558820"/>
      <w:bookmarkEnd w:id="15251"/>
      <w:r>
        <w:rPr>
          <w:rtl/>
        </w:rPr>
        <w:t xml:space="preserve">זה </w:t>
      </w:r>
      <w:bookmarkStart w:id="15252" w:name="_ETM_Q34_559270"/>
      <w:bookmarkEnd w:id="15252"/>
      <w:r>
        <w:rPr>
          <w:rtl/>
        </w:rPr>
        <w:t xml:space="preserve">שהוא </w:t>
      </w:r>
      <w:bookmarkStart w:id="15253" w:name="_ETM_Q34_559540"/>
      <w:bookmarkEnd w:id="15253"/>
      <w:r>
        <w:rPr>
          <w:rtl/>
        </w:rPr>
        <w:t xml:space="preserve">הצביע </w:t>
      </w:r>
      <w:bookmarkStart w:id="15254" w:name="_ETM_Q34_559960"/>
      <w:bookmarkEnd w:id="15254"/>
      <w:r>
        <w:rPr>
          <w:rtl/>
        </w:rPr>
        <w:t xml:space="preserve">בעד </w:t>
      </w:r>
      <w:bookmarkStart w:id="15255" w:name="_ETM_Q34_560320"/>
      <w:bookmarkEnd w:id="15255"/>
      <w:r>
        <w:rPr>
          <w:rtl/>
        </w:rPr>
        <w:t xml:space="preserve">ההקפאה </w:t>
      </w:r>
      <w:bookmarkStart w:id="15256" w:name="_ETM_Q34_560710"/>
      <w:bookmarkEnd w:id="15256"/>
      <w:r>
        <w:rPr>
          <w:rtl/>
        </w:rPr>
        <w:t xml:space="preserve">וקידם </w:t>
      </w:r>
      <w:bookmarkStart w:id="15257" w:name="_ETM_Q34_561220"/>
      <w:bookmarkEnd w:id="15257"/>
      <w:r>
        <w:rPr>
          <w:rtl/>
        </w:rPr>
        <w:t xml:space="preserve">את </w:t>
      </w:r>
      <w:bookmarkStart w:id="15258" w:name="_ETM_Q34_561369"/>
      <w:bookmarkEnd w:id="15258"/>
      <w:r>
        <w:rPr>
          <w:rtl/>
        </w:rPr>
        <w:t>ההקפאה</w:t>
      </w:r>
      <w:r>
        <w:rPr>
          <w:rFonts w:hint="cs"/>
          <w:rtl/>
        </w:rPr>
        <w:t>.</w:t>
      </w:r>
      <w:r>
        <w:rPr>
          <w:rtl/>
        </w:rPr>
        <w:t xml:space="preserve"> </w:t>
      </w:r>
      <w:bookmarkStart w:id="15259" w:name="_ETM_Q34_562740"/>
      <w:bookmarkEnd w:id="15259"/>
      <w:r>
        <w:rPr>
          <w:rtl/>
        </w:rPr>
        <w:t xml:space="preserve">אבל </w:t>
      </w:r>
      <w:bookmarkStart w:id="15260" w:name="_ETM_Q34_563310"/>
      <w:bookmarkEnd w:id="15260"/>
      <w:r>
        <w:rPr>
          <w:rtl/>
        </w:rPr>
        <w:t xml:space="preserve">מה </w:t>
      </w:r>
      <w:bookmarkStart w:id="15261" w:name="_ETM_Q34_563520"/>
      <w:bookmarkEnd w:id="15261"/>
      <w:r>
        <w:rPr>
          <w:rtl/>
        </w:rPr>
        <w:t xml:space="preserve">עושים </w:t>
      </w:r>
      <w:bookmarkStart w:id="15262" w:name="_ETM_Q34_563909"/>
      <w:bookmarkEnd w:id="15262"/>
      <w:r>
        <w:rPr>
          <w:rFonts w:hint="cs"/>
          <w:rtl/>
        </w:rPr>
        <w:t>כ</w:t>
      </w:r>
      <w:r>
        <w:rPr>
          <w:rtl/>
        </w:rPr>
        <w:t xml:space="preserve">שמזכירים </w:t>
      </w:r>
      <w:bookmarkStart w:id="15263" w:name="_ETM_Q34_564600"/>
      <w:bookmarkEnd w:id="15263"/>
      <w:r>
        <w:rPr>
          <w:rtl/>
        </w:rPr>
        <w:t>ל</w:t>
      </w:r>
      <w:r>
        <w:rPr>
          <w:rFonts w:hint="cs"/>
          <w:rtl/>
        </w:rPr>
        <w:t>ו</w:t>
      </w:r>
      <w:r>
        <w:rPr>
          <w:rtl/>
        </w:rPr>
        <w:t xml:space="preserve"> </w:t>
      </w:r>
      <w:bookmarkStart w:id="15264" w:name="_ETM_Q34_565429"/>
      <w:bookmarkEnd w:id="15264"/>
      <w:r>
        <w:rPr>
          <w:rtl/>
        </w:rPr>
        <w:t xml:space="preserve">פעם </w:t>
      </w:r>
      <w:bookmarkStart w:id="15265" w:name="_ETM_Q34_565729"/>
      <w:bookmarkEnd w:id="15265"/>
      <w:r>
        <w:rPr>
          <w:rtl/>
        </w:rPr>
        <w:t xml:space="preserve">אחר </w:t>
      </w:r>
      <w:bookmarkStart w:id="15266" w:name="_ETM_Q34_566060"/>
      <w:bookmarkEnd w:id="15266"/>
      <w:r>
        <w:rPr>
          <w:rtl/>
        </w:rPr>
        <w:t>פעם</w:t>
      </w:r>
      <w:r>
        <w:rPr>
          <w:rFonts w:hint="cs"/>
          <w:rtl/>
        </w:rPr>
        <w:t>?</w:t>
      </w:r>
      <w:r>
        <w:rPr>
          <w:rtl/>
        </w:rPr>
        <w:t xml:space="preserve"> </w:t>
      </w:r>
      <w:bookmarkStart w:id="15267" w:name="_ETM_Q34_567300"/>
      <w:bookmarkEnd w:id="15267"/>
      <w:r>
        <w:rPr>
          <w:rtl/>
        </w:rPr>
        <w:t>ימי</w:t>
      </w:r>
      <w:r>
        <w:rPr>
          <w:rFonts w:hint="cs"/>
          <w:rtl/>
        </w:rPr>
        <w:t>ן,</w:t>
      </w:r>
      <w:r>
        <w:rPr>
          <w:rtl/>
        </w:rPr>
        <w:t xml:space="preserve"> </w:t>
      </w:r>
      <w:bookmarkStart w:id="15268" w:name="_ETM_Q34_567930"/>
      <w:bookmarkEnd w:id="15268"/>
      <w:r>
        <w:rPr>
          <w:rtl/>
        </w:rPr>
        <w:t xml:space="preserve">אדוני </w:t>
      </w:r>
      <w:bookmarkStart w:id="15269" w:name="_ETM_Q34_568230"/>
      <w:bookmarkEnd w:id="15269"/>
      <w:r>
        <w:rPr>
          <w:rtl/>
        </w:rPr>
        <w:t>היושב-ראש</w:t>
      </w:r>
      <w:r>
        <w:rPr>
          <w:rFonts w:hint="cs"/>
          <w:rtl/>
        </w:rPr>
        <w:t>,</w:t>
      </w:r>
      <w:r>
        <w:rPr>
          <w:rtl/>
        </w:rPr>
        <w:t xml:space="preserve"> </w:t>
      </w:r>
      <w:bookmarkStart w:id="15270" w:name="_ETM_Q34_568620"/>
      <w:bookmarkEnd w:id="15270"/>
      <w:r>
        <w:rPr>
          <w:rtl/>
        </w:rPr>
        <w:t xml:space="preserve">זה </w:t>
      </w:r>
      <w:bookmarkStart w:id="15271" w:name="_ETM_Q34_568740"/>
      <w:bookmarkEnd w:id="15271"/>
      <w:r>
        <w:rPr>
          <w:rtl/>
        </w:rPr>
        <w:t>משילות</w:t>
      </w:r>
      <w:r>
        <w:rPr>
          <w:rFonts w:hint="cs"/>
          <w:rtl/>
        </w:rPr>
        <w:t>,</w:t>
      </w:r>
      <w:r>
        <w:rPr>
          <w:rtl/>
        </w:rPr>
        <w:t xml:space="preserve"> </w:t>
      </w:r>
      <w:bookmarkStart w:id="15272" w:name="_ETM_Q34_569220"/>
      <w:bookmarkEnd w:id="15272"/>
      <w:r>
        <w:rPr>
          <w:rtl/>
        </w:rPr>
        <w:t>נכון</w:t>
      </w:r>
      <w:bookmarkStart w:id="15273" w:name="_ETM_Q34_569520"/>
      <w:bookmarkEnd w:id="15273"/>
      <w:r>
        <w:rPr>
          <w:rFonts w:hint="cs"/>
          <w:rtl/>
        </w:rPr>
        <w:t xml:space="preserve">? </w:t>
      </w:r>
      <w:r>
        <w:rPr>
          <w:rtl/>
        </w:rPr>
        <w:t xml:space="preserve">אתם </w:t>
      </w:r>
      <w:bookmarkStart w:id="15274" w:name="_ETM_Q34_569760"/>
      <w:bookmarkEnd w:id="15274"/>
      <w:r>
        <w:rPr>
          <w:rtl/>
        </w:rPr>
        <w:t xml:space="preserve">אומרים </w:t>
      </w:r>
      <w:bookmarkStart w:id="15275" w:name="_ETM_Q34_570000"/>
      <w:bookmarkEnd w:id="15275"/>
      <w:r>
        <w:rPr>
          <w:rtl/>
        </w:rPr>
        <w:t>ש</w:t>
      </w:r>
      <w:r>
        <w:rPr>
          <w:rFonts w:hint="cs"/>
          <w:rtl/>
        </w:rPr>
        <w:t>ימין זה</w:t>
      </w:r>
      <w:bookmarkStart w:id="15276" w:name="_ETM_Q34_570210"/>
      <w:bookmarkStart w:id="15277" w:name="_ETM_Q34_570330"/>
      <w:bookmarkEnd w:id="15276"/>
      <w:bookmarkEnd w:id="15277"/>
      <w:r>
        <w:rPr>
          <w:rtl/>
        </w:rPr>
        <w:t xml:space="preserve"> </w:t>
      </w:r>
      <w:bookmarkStart w:id="15278" w:name="_ETM_Q34_570450"/>
      <w:bookmarkEnd w:id="15278"/>
      <w:r>
        <w:rPr>
          <w:rtl/>
        </w:rPr>
        <w:t>משילות</w:t>
      </w:r>
      <w:r>
        <w:rPr>
          <w:rFonts w:hint="cs"/>
          <w:rtl/>
        </w:rPr>
        <w:t>.</w:t>
      </w:r>
      <w:r>
        <w:rPr>
          <w:rtl/>
        </w:rPr>
        <w:t xml:space="preserve"> </w:t>
      </w:r>
      <w:bookmarkStart w:id="15279" w:name="_ETM_Q34_571670"/>
      <w:bookmarkEnd w:id="15279"/>
      <w:r>
        <w:rPr>
          <w:rtl/>
        </w:rPr>
        <w:t xml:space="preserve">אז </w:t>
      </w:r>
      <w:bookmarkStart w:id="15280" w:name="_ETM_Q34_571880"/>
      <w:bookmarkEnd w:id="15280"/>
      <w:r>
        <w:rPr>
          <w:rtl/>
        </w:rPr>
        <w:t xml:space="preserve">מי </w:t>
      </w:r>
      <w:bookmarkStart w:id="15281" w:name="_ETM_Q34_572029"/>
      <w:bookmarkEnd w:id="15281"/>
      <w:r>
        <w:rPr>
          <w:rtl/>
        </w:rPr>
        <w:t xml:space="preserve">שלא </w:t>
      </w:r>
      <w:bookmarkStart w:id="15282" w:name="_ETM_Q34_572300"/>
      <w:bookmarkEnd w:id="15282"/>
      <w:r>
        <w:rPr>
          <w:rtl/>
        </w:rPr>
        <w:t xml:space="preserve">מסוגל </w:t>
      </w:r>
      <w:bookmarkStart w:id="15283" w:name="_ETM_Q34_572720"/>
      <w:bookmarkEnd w:id="15283"/>
      <w:r>
        <w:rPr>
          <w:rtl/>
        </w:rPr>
        <w:t xml:space="preserve">להשליט </w:t>
      </w:r>
      <w:bookmarkStart w:id="15284" w:name="_ETM_Q34_573050"/>
      <w:bookmarkEnd w:id="15284"/>
      <w:r>
        <w:rPr>
          <w:rtl/>
        </w:rPr>
        <w:t xml:space="preserve">סדר </w:t>
      </w:r>
      <w:bookmarkStart w:id="15285" w:name="_ETM_Q34_573500"/>
      <w:bookmarkEnd w:id="15285"/>
      <w:r>
        <w:rPr>
          <w:rtl/>
        </w:rPr>
        <w:t>ו</w:t>
      </w:r>
      <w:r>
        <w:rPr>
          <w:rFonts w:hint="cs"/>
          <w:rtl/>
        </w:rPr>
        <w:t xml:space="preserve">את </w:t>
      </w:r>
      <w:r>
        <w:rPr>
          <w:rtl/>
        </w:rPr>
        <w:t xml:space="preserve">החוק </w:t>
      </w:r>
      <w:bookmarkStart w:id="15286" w:name="_ETM_Q34_573979"/>
      <w:bookmarkEnd w:id="15286"/>
      <w:r>
        <w:rPr>
          <w:rtl/>
        </w:rPr>
        <w:t xml:space="preserve">הישראלי </w:t>
      </w:r>
      <w:bookmarkStart w:id="15287" w:name="_ETM_Q34_574490"/>
      <w:bookmarkEnd w:id="15287"/>
      <w:r>
        <w:rPr>
          <w:rtl/>
        </w:rPr>
        <w:t xml:space="preserve">בכל </w:t>
      </w:r>
      <w:bookmarkStart w:id="15288" w:name="_ETM_Q34_574970"/>
      <w:bookmarkEnd w:id="15288"/>
      <w:r>
        <w:rPr>
          <w:rtl/>
        </w:rPr>
        <w:t xml:space="preserve">שטחי </w:t>
      </w:r>
      <w:bookmarkStart w:id="15289" w:name="_ETM_Q34_575479"/>
      <w:bookmarkEnd w:id="15289"/>
      <w:r>
        <w:rPr>
          <w:rtl/>
        </w:rPr>
        <w:t xml:space="preserve">ארץ </w:t>
      </w:r>
      <w:bookmarkStart w:id="15290" w:name="_ETM_Q34_575914"/>
      <w:bookmarkEnd w:id="15290"/>
      <w:r>
        <w:rPr>
          <w:rtl/>
        </w:rPr>
        <w:t>ישראל</w:t>
      </w:r>
      <w:r>
        <w:rPr>
          <w:rFonts w:hint="cs"/>
          <w:rtl/>
        </w:rPr>
        <w:t>,</w:t>
      </w:r>
      <w:r>
        <w:rPr>
          <w:rtl/>
        </w:rPr>
        <w:t xml:space="preserve"> </w:t>
      </w:r>
      <w:bookmarkStart w:id="15291" w:name="_ETM_Q34_576689"/>
      <w:bookmarkEnd w:id="15291"/>
      <w:r>
        <w:rPr>
          <w:rtl/>
        </w:rPr>
        <w:t xml:space="preserve">הוא </w:t>
      </w:r>
      <w:bookmarkStart w:id="15292" w:name="_ETM_Q34_576869"/>
      <w:bookmarkEnd w:id="15292"/>
      <w:r>
        <w:rPr>
          <w:rtl/>
        </w:rPr>
        <w:t xml:space="preserve">עדיין </w:t>
      </w:r>
      <w:bookmarkStart w:id="15293" w:name="_ETM_Q34_577320"/>
      <w:bookmarkEnd w:id="15293"/>
      <w:r>
        <w:rPr>
          <w:rtl/>
        </w:rPr>
        <w:t xml:space="preserve">נחשב </w:t>
      </w:r>
      <w:bookmarkStart w:id="15294" w:name="_ETM_Q34_577799"/>
      <w:bookmarkEnd w:id="15294"/>
      <w:r>
        <w:rPr>
          <w:rtl/>
        </w:rPr>
        <w:t>ימי</w:t>
      </w:r>
      <w:r>
        <w:rPr>
          <w:rFonts w:hint="cs"/>
          <w:rtl/>
        </w:rPr>
        <w:t>ן</w:t>
      </w:r>
      <w:r>
        <w:rPr>
          <w:rtl/>
        </w:rPr>
        <w:t xml:space="preserve"> </w:t>
      </w:r>
      <w:bookmarkStart w:id="15295" w:name="_ETM_Q34_578220"/>
      <w:bookmarkEnd w:id="15295"/>
      <w:r>
        <w:rPr>
          <w:rtl/>
        </w:rPr>
        <w:t xml:space="preserve">או </w:t>
      </w:r>
      <w:bookmarkStart w:id="15296" w:name="_ETM_Q34_578399"/>
      <w:bookmarkEnd w:id="15296"/>
      <w:r>
        <w:rPr>
          <w:rtl/>
        </w:rPr>
        <w:t>לא</w:t>
      </w:r>
      <w:r>
        <w:rPr>
          <w:rFonts w:hint="cs"/>
          <w:rtl/>
        </w:rPr>
        <w:t>?</w:t>
      </w:r>
      <w:r>
        <w:rPr>
          <w:rtl/>
        </w:rPr>
        <w:t xml:space="preserve"> </w:t>
      </w:r>
      <w:bookmarkStart w:id="15297" w:name="_ETM_Q34_579960"/>
      <w:bookmarkEnd w:id="15297"/>
      <w:r>
        <w:rPr>
          <w:rtl/>
        </w:rPr>
        <w:t xml:space="preserve">ימין </w:t>
      </w:r>
      <w:bookmarkStart w:id="15298" w:name="_ETM_Q34_580500"/>
      <w:bookmarkEnd w:id="15298"/>
      <w:r>
        <w:rPr>
          <w:rFonts w:hint="cs"/>
          <w:rtl/>
        </w:rPr>
        <w:t>זה</w:t>
      </w:r>
      <w:r>
        <w:rPr>
          <w:rtl/>
        </w:rPr>
        <w:t xml:space="preserve"> </w:t>
      </w:r>
      <w:bookmarkStart w:id="15299" w:name="_ETM_Q34_580770"/>
      <w:bookmarkEnd w:id="15299"/>
      <w:r>
        <w:rPr>
          <w:rtl/>
        </w:rPr>
        <w:t xml:space="preserve">מלחמה </w:t>
      </w:r>
      <w:bookmarkStart w:id="15300" w:name="_ETM_Q34_581340"/>
      <w:bookmarkEnd w:id="15300"/>
      <w:r>
        <w:rPr>
          <w:rtl/>
        </w:rPr>
        <w:t xml:space="preserve">נגד </w:t>
      </w:r>
      <w:bookmarkStart w:id="15301" w:name="_ETM_Q34_581700"/>
      <w:bookmarkEnd w:id="15301"/>
      <w:r>
        <w:rPr>
          <w:rtl/>
        </w:rPr>
        <w:t xml:space="preserve">הטרור </w:t>
      </w:r>
      <w:bookmarkStart w:id="15302" w:name="_ETM_Q34_582330"/>
      <w:bookmarkEnd w:id="15302"/>
      <w:r>
        <w:rPr>
          <w:rtl/>
        </w:rPr>
        <w:t xml:space="preserve">ללא </w:t>
      </w:r>
      <w:bookmarkStart w:id="15303" w:name="_ETM_Q34_582570"/>
      <w:bookmarkEnd w:id="15303"/>
      <w:r>
        <w:rPr>
          <w:rtl/>
        </w:rPr>
        <w:t>פשרות</w:t>
      </w:r>
      <w:r>
        <w:rPr>
          <w:rFonts w:hint="cs"/>
          <w:rtl/>
        </w:rPr>
        <w:t xml:space="preserve"> –</w:t>
      </w:r>
      <w:r>
        <w:rPr>
          <w:rtl/>
        </w:rPr>
        <w:t xml:space="preserve"> </w:t>
      </w:r>
      <w:bookmarkStart w:id="15304" w:name="_ETM_Q34_583730"/>
      <w:bookmarkEnd w:id="15304"/>
      <w:r>
        <w:rPr>
          <w:rtl/>
        </w:rPr>
        <w:t xml:space="preserve">ייתנו </w:t>
      </w:r>
      <w:bookmarkStart w:id="15305" w:name="_ETM_Q34_584630"/>
      <w:bookmarkEnd w:id="15305"/>
      <w:r>
        <w:rPr>
          <w:rtl/>
        </w:rPr>
        <w:t>–</w:t>
      </w:r>
      <w:r>
        <w:rPr>
          <w:rFonts w:hint="cs"/>
          <w:rtl/>
        </w:rPr>
        <w:t xml:space="preserve"> </w:t>
      </w:r>
      <w:r>
        <w:rPr>
          <w:rtl/>
        </w:rPr>
        <w:t>יקבלו</w:t>
      </w:r>
      <w:r>
        <w:rPr>
          <w:rFonts w:hint="cs"/>
          <w:rtl/>
        </w:rPr>
        <w:t>,</w:t>
      </w:r>
      <w:r>
        <w:rPr>
          <w:rtl/>
        </w:rPr>
        <w:t xml:space="preserve"> </w:t>
      </w:r>
      <w:bookmarkStart w:id="15306" w:name="_ETM_Q34_585579"/>
      <w:bookmarkEnd w:id="15306"/>
      <w:r>
        <w:rPr>
          <w:rtl/>
        </w:rPr>
        <w:t xml:space="preserve">לא </w:t>
      </w:r>
      <w:bookmarkStart w:id="15307" w:name="_ETM_Q34_585849"/>
      <w:bookmarkEnd w:id="15307"/>
      <w:r>
        <w:rPr>
          <w:rtl/>
        </w:rPr>
        <w:t xml:space="preserve">ייתנו </w:t>
      </w:r>
      <w:bookmarkStart w:id="15308" w:name="_ETM_Q34_586569"/>
      <w:bookmarkEnd w:id="15308"/>
      <w:r>
        <w:rPr>
          <w:rtl/>
        </w:rPr>
        <w:t>–</w:t>
      </w:r>
      <w:r>
        <w:rPr>
          <w:rFonts w:hint="cs"/>
          <w:rtl/>
        </w:rPr>
        <w:t xml:space="preserve"> </w:t>
      </w:r>
      <w:r>
        <w:rPr>
          <w:rtl/>
        </w:rPr>
        <w:t xml:space="preserve">לא </w:t>
      </w:r>
      <w:bookmarkStart w:id="15309" w:name="_ETM_Q34_586810"/>
      <w:bookmarkEnd w:id="15309"/>
      <w:r>
        <w:rPr>
          <w:rtl/>
        </w:rPr>
        <w:t>יקבלו</w:t>
      </w:r>
      <w:r>
        <w:rPr>
          <w:rFonts w:hint="cs"/>
          <w:rtl/>
        </w:rPr>
        <w:t>.</w:t>
      </w:r>
      <w:r>
        <w:rPr>
          <w:rtl/>
        </w:rPr>
        <w:t xml:space="preserve"> </w:t>
      </w:r>
      <w:bookmarkStart w:id="15310" w:name="_ETM_Q34_587740"/>
      <w:bookmarkEnd w:id="15310"/>
      <w:r>
        <w:rPr>
          <w:rtl/>
        </w:rPr>
        <w:t>נכון</w:t>
      </w:r>
      <w:r>
        <w:rPr>
          <w:rFonts w:hint="cs"/>
          <w:rtl/>
        </w:rPr>
        <w:t>,</w:t>
      </w:r>
      <w:r>
        <w:rPr>
          <w:rtl/>
        </w:rPr>
        <w:t xml:space="preserve"> </w:t>
      </w:r>
      <w:bookmarkStart w:id="15311" w:name="_ETM_Q34_588039"/>
      <w:bookmarkEnd w:id="15311"/>
      <w:r>
        <w:rPr>
          <w:rtl/>
        </w:rPr>
        <w:t xml:space="preserve">אדוני </w:t>
      </w:r>
      <w:bookmarkStart w:id="15312" w:name="_ETM_Q34_588249"/>
      <w:bookmarkEnd w:id="15312"/>
      <w:r>
        <w:rPr>
          <w:rtl/>
        </w:rPr>
        <w:t>היושב-ראש</w:t>
      </w:r>
      <w:r>
        <w:rPr>
          <w:rFonts w:hint="cs"/>
          <w:rtl/>
        </w:rPr>
        <w:t>,</w:t>
      </w:r>
      <w:r>
        <w:rPr>
          <w:rtl/>
        </w:rPr>
        <w:t xml:space="preserve"> </w:t>
      </w:r>
      <w:bookmarkStart w:id="15313" w:name="_ETM_Q34_588789"/>
      <w:bookmarkEnd w:id="15313"/>
      <w:r>
        <w:rPr>
          <w:rtl/>
        </w:rPr>
        <w:t xml:space="preserve">או </w:t>
      </w:r>
      <w:bookmarkStart w:id="15314" w:name="_ETM_Q34_588909"/>
      <w:bookmarkEnd w:id="15314"/>
      <w:r>
        <w:rPr>
          <w:rtl/>
        </w:rPr>
        <w:t xml:space="preserve">לא </w:t>
      </w:r>
      <w:bookmarkStart w:id="15315" w:name="_ETM_Q34_588999"/>
      <w:bookmarkEnd w:id="15315"/>
      <w:r>
        <w:rPr>
          <w:rtl/>
        </w:rPr>
        <w:t>נכון</w:t>
      </w:r>
      <w:r>
        <w:rPr>
          <w:rFonts w:hint="cs"/>
          <w:rtl/>
        </w:rPr>
        <w:t>?</w:t>
      </w:r>
      <w:r>
        <w:rPr>
          <w:rtl/>
        </w:rPr>
        <w:t xml:space="preserve"> </w:t>
      </w:r>
      <w:bookmarkStart w:id="15316" w:name="_ETM_Q34_590589"/>
      <w:bookmarkStart w:id="15317" w:name="_ETM_Q34_588000"/>
      <w:bookmarkEnd w:id="15316"/>
      <w:bookmarkEnd w:id="15317"/>
      <w:r>
        <w:rPr>
          <w:rtl/>
        </w:rPr>
        <w:t xml:space="preserve">אז </w:t>
      </w:r>
      <w:bookmarkStart w:id="15318" w:name="_ETM_Q34_590829"/>
      <w:bookmarkEnd w:id="15318"/>
      <w:r>
        <w:rPr>
          <w:rtl/>
        </w:rPr>
        <w:t xml:space="preserve">מי </w:t>
      </w:r>
      <w:bookmarkStart w:id="15319" w:name="_ETM_Q34_591009"/>
      <w:bookmarkEnd w:id="15319"/>
      <w:r>
        <w:rPr>
          <w:rtl/>
        </w:rPr>
        <w:t xml:space="preserve">שנותן </w:t>
      </w:r>
      <w:bookmarkStart w:id="15320" w:name="_ETM_Q34_591609"/>
      <w:bookmarkEnd w:id="15320"/>
      <w:r>
        <w:rPr>
          <w:rtl/>
        </w:rPr>
        <w:t xml:space="preserve">דולרים </w:t>
      </w:r>
      <w:bookmarkStart w:id="15321" w:name="_ETM_Q34_592149"/>
      <w:bookmarkEnd w:id="15321"/>
      <w:r>
        <w:rPr>
          <w:rtl/>
        </w:rPr>
        <w:t xml:space="preserve">במזומן </w:t>
      </w:r>
      <w:bookmarkStart w:id="15322" w:name="_ETM_Q34_592779"/>
      <w:bookmarkEnd w:id="15322"/>
      <w:r>
        <w:rPr>
          <w:rtl/>
        </w:rPr>
        <w:t xml:space="preserve">ומקבל </w:t>
      </w:r>
      <w:bookmarkStart w:id="15323" w:name="_ETM_Q34_593350"/>
      <w:bookmarkEnd w:id="15323"/>
      <w:r>
        <w:rPr>
          <w:rtl/>
        </w:rPr>
        <w:t xml:space="preserve">טילים </w:t>
      </w:r>
      <w:bookmarkStart w:id="15324" w:name="_ETM_Q34_593710"/>
      <w:bookmarkStart w:id="15325" w:name="_ETM_Q34_593829"/>
      <w:bookmarkEnd w:id="15324"/>
      <w:bookmarkEnd w:id="15325"/>
      <w:r>
        <w:rPr>
          <w:rFonts w:hint="cs"/>
          <w:rtl/>
        </w:rPr>
        <w:t xml:space="preserve">על </w:t>
      </w:r>
      <w:r>
        <w:rPr>
          <w:rtl/>
        </w:rPr>
        <w:t xml:space="preserve">תושבי </w:t>
      </w:r>
      <w:bookmarkStart w:id="15326" w:name="_ETM_Q34_594159"/>
      <w:bookmarkEnd w:id="15326"/>
      <w:r>
        <w:rPr>
          <w:rtl/>
        </w:rPr>
        <w:t>הדרום</w:t>
      </w:r>
      <w:r>
        <w:rPr>
          <w:rFonts w:hint="cs"/>
          <w:rtl/>
        </w:rPr>
        <w:t>,</w:t>
      </w:r>
      <w:r>
        <w:rPr>
          <w:rtl/>
        </w:rPr>
        <w:t xml:space="preserve"> </w:t>
      </w:r>
      <w:bookmarkStart w:id="15327" w:name="_ETM_Q34_594579"/>
      <w:bookmarkEnd w:id="15327"/>
      <w:r>
        <w:rPr>
          <w:rtl/>
        </w:rPr>
        <w:t xml:space="preserve">הוא </w:t>
      </w:r>
      <w:bookmarkStart w:id="15328" w:name="_ETM_Q34_594700"/>
      <w:bookmarkEnd w:id="15328"/>
      <w:r>
        <w:rPr>
          <w:rtl/>
        </w:rPr>
        <w:t>ימין</w:t>
      </w:r>
      <w:r>
        <w:rPr>
          <w:rFonts w:hint="cs"/>
          <w:rtl/>
        </w:rPr>
        <w:t>?</w:t>
      </w:r>
      <w:r>
        <w:rPr>
          <w:rtl/>
        </w:rPr>
        <w:t xml:space="preserve"> </w:t>
      </w:r>
      <w:bookmarkStart w:id="15329" w:name="_ETM_Q34_595779"/>
      <w:bookmarkEnd w:id="15329"/>
      <w:r>
        <w:rPr>
          <w:rtl/>
        </w:rPr>
        <w:t xml:space="preserve">מה </w:t>
      </w:r>
      <w:bookmarkStart w:id="15330" w:name="_ETM_Q34_595990"/>
      <w:bookmarkEnd w:id="15330"/>
      <w:r>
        <w:rPr>
          <w:rtl/>
        </w:rPr>
        <w:t xml:space="preserve">הוא </w:t>
      </w:r>
      <w:bookmarkStart w:id="15331" w:name="_ETM_Q34_596079"/>
      <w:bookmarkEnd w:id="15331"/>
      <w:r>
        <w:rPr>
          <w:rtl/>
        </w:rPr>
        <w:t xml:space="preserve">מקבל </w:t>
      </w:r>
      <w:bookmarkStart w:id="15332" w:name="_ETM_Q34_596469"/>
      <w:bookmarkEnd w:id="15332"/>
      <w:r>
        <w:rPr>
          <w:rtl/>
        </w:rPr>
        <w:t>בתמורה</w:t>
      </w:r>
      <w:r>
        <w:rPr>
          <w:rFonts w:hint="cs"/>
          <w:rtl/>
        </w:rPr>
        <w:t>?</w:t>
      </w:r>
      <w:r>
        <w:rPr>
          <w:rtl/>
        </w:rPr>
        <w:t xml:space="preserve"> </w:t>
      </w:r>
      <w:bookmarkStart w:id="15333" w:name="_ETM_Q34_598060"/>
      <w:bookmarkEnd w:id="15333"/>
    </w:p>
    <w:p w:rsidR="005B2233" w:rsidRDefault="005B2233" w:rsidP="00C927FB">
      <w:pPr>
        <w:rPr>
          <w:rtl/>
        </w:rPr>
      </w:pPr>
      <w:bookmarkStart w:id="15334" w:name="_ETM_Q34_539000"/>
      <w:bookmarkEnd w:id="15334"/>
    </w:p>
    <w:p w:rsidR="005B2233" w:rsidRDefault="005B2233" w:rsidP="00C927FB">
      <w:pPr>
        <w:rPr>
          <w:rtl/>
        </w:rPr>
      </w:pPr>
      <w:bookmarkStart w:id="15335" w:name="_ETM_Q34_597000"/>
      <w:bookmarkEnd w:id="15335"/>
      <w:r>
        <w:rPr>
          <w:rtl/>
        </w:rPr>
        <w:t xml:space="preserve">ימין </w:t>
      </w:r>
      <w:bookmarkStart w:id="15336" w:name="_ETM_Q34_598600"/>
      <w:bookmarkEnd w:id="15336"/>
      <w:r>
        <w:rPr>
          <w:rtl/>
        </w:rPr>
        <w:t xml:space="preserve">זה </w:t>
      </w:r>
      <w:bookmarkStart w:id="15337" w:name="_ETM_Q34_598960"/>
      <w:bookmarkEnd w:id="15337"/>
      <w:r>
        <w:rPr>
          <w:rtl/>
        </w:rPr>
        <w:t xml:space="preserve">הריסת </w:t>
      </w:r>
      <w:bookmarkStart w:id="15338" w:name="_ETM_Q34_599590"/>
      <w:bookmarkEnd w:id="15338"/>
      <w:r>
        <w:rPr>
          <w:rtl/>
        </w:rPr>
        <w:t xml:space="preserve">בתי </w:t>
      </w:r>
      <w:bookmarkStart w:id="15339" w:name="_ETM_Q34_599920"/>
      <w:bookmarkEnd w:id="15339"/>
      <w:r>
        <w:rPr>
          <w:rtl/>
        </w:rPr>
        <w:t>מחבלים</w:t>
      </w:r>
      <w:r>
        <w:rPr>
          <w:rFonts w:hint="cs"/>
          <w:rtl/>
        </w:rPr>
        <w:t>,</w:t>
      </w:r>
      <w:r>
        <w:rPr>
          <w:rtl/>
        </w:rPr>
        <w:t xml:space="preserve"> </w:t>
      </w:r>
      <w:bookmarkStart w:id="15340" w:name="_ETM_Q34_600490"/>
      <w:bookmarkEnd w:id="15340"/>
      <w:r>
        <w:rPr>
          <w:rtl/>
        </w:rPr>
        <w:t xml:space="preserve">אדוני </w:t>
      </w:r>
      <w:bookmarkStart w:id="15341" w:name="_ETM_Q34_600790"/>
      <w:bookmarkEnd w:id="15341"/>
      <w:r>
        <w:rPr>
          <w:rtl/>
        </w:rPr>
        <w:t>היושב-ראש</w:t>
      </w:r>
      <w:r>
        <w:rPr>
          <w:rFonts w:hint="cs"/>
          <w:rtl/>
        </w:rPr>
        <w:t>,</w:t>
      </w:r>
      <w:r>
        <w:rPr>
          <w:rtl/>
        </w:rPr>
        <w:t xml:space="preserve"> </w:t>
      </w:r>
      <w:bookmarkStart w:id="15342" w:name="_ETM_Q34_601300"/>
      <w:bookmarkEnd w:id="15342"/>
      <w:r>
        <w:rPr>
          <w:rtl/>
        </w:rPr>
        <w:t xml:space="preserve">ולא </w:t>
      </w:r>
      <w:bookmarkStart w:id="15343" w:name="_ETM_Q34_601570"/>
      <w:bookmarkEnd w:id="15343"/>
      <w:r>
        <w:rPr>
          <w:rtl/>
        </w:rPr>
        <w:t xml:space="preserve">שחרור </w:t>
      </w:r>
      <w:bookmarkStart w:id="15344" w:name="_ETM_Q34_602170"/>
      <w:bookmarkEnd w:id="15344"/>
      <w:r>
        <w:rPr>
          <w:rtl/>
        </w:rPr>
        <w:t>מחבלים</w:t>
      </w:r>
      <w:r>
        <w:rPr>
          <w:rFonts w:hint="cs"/>
          <w:rtl/>
        </w:rPr>
        <w:t>.</w:t>
      </w:r>
      <w:r>
        <w:rPr>
          <w:rtl/>
        </w:rPr>
        <w:t xml:space="preserve"> </w:t>
      </w:r>
      <w:bookmarkStart w:id="15345" w:name="_ETM_Q34_603690"/>
      <w:bookmarkEnd w:id="15345"/>
      <w:r>
        <w:rPr>
          <w:rtl/>
        </w:rPr>
        <w:t xml:space="preserve">כמה </w:t>
      </w:r>
      <w:bookmarkStart w:id="15346" w:name="_ETM_Q34_604110"/>
      <w:bookmarkEnd w:id="15346"/>
      <w:r>
        <w:rPr>
          <w:rtl/>
        </w:rPr>
        <w:t xml:space="preserve">מחבלים </w:t>
      </w:r>
      <w:bookmarkStart w:id="15347" w:name="_ETM_Q34_604620"/>
      <w:bookmarkEnd w:id="15347"/>
      <w:r>
        <w:rPr>
          <w:rtl/>
        </w:rPr>
        <w:t xml:space="preserve">אפשר </w:t>
      </w:r>
      <w:bookmarkStart w:id="15348" w:name="_ETM_Q34_604890"/>
      <w:bookmarkEnd w:id="15348"/>
      <w:r>
        <w:rPr>
          <w:rtl/>
        </w:rPr>
        <w:t>ל</w:t>
      </w:r>
      <w:r>
        <w:rPr>
          <w:rFonts w:hint="cs"/>
          <w:rtl/>
        </w:rPr>
        <w:t xml:space="preserve">שחרר בלי </w:t>
      </w:r>
      <w:bookmarkStart w:id="15349" w:name="_ETM_Q34_603000"/>
      <w:bookmarkStart w:id="15350" w:name="_ETM_Q34_606000"/>
      <w:bookmarkStart w:id="15351" w:name="_ETM_Q34_606300"/>
      <w:bookmarkEnd w:id="15349"/>
      <w:bookmarkEnd w:id="15350"/>
      <w:bookmarkEnd w:id="15351"/>
      <w:r>
        <w:rPr>
          <w:rtl/>
        </w:rPr>
        <w:t xml:space="preserve">שיגידו </w:t>
      </w:r>
      <w:bookmarkStart w:id="15352" w:name="_ETM_Q34_606750"/>
      <w:bookmarkEnd w:id="15352"/>
      <w:r>
        <w:rPr>
          <w:rtl/>
        </w:rPr>
        <w:t xml:space="preserve">לך </w:t>
      </w:r>
      <w:bookmarkStart w:id="15353" w:name="_ETM_Q34_606960"/>
      <w:bookmarkEnd w:id="15353"/>
      <w:r>
        <w:rPr>
          <w:rtl/>
        </w:rPr>
        <w:t xml:space="preserve">שהפכת </w:t>
      </w:r>
      <w:bookmarkStart w:id="15354" w:name="_ETM_Q34_607869"/>
      <w:bookmarkEnd w:id="15354"/>
      <w:r>
        <w:rPr>
          <w:rtl/>
        </w:rPr>
        <w:t>מ</w:t>
      </w:r>
      <w:bookmarkStart w:id="15355" w:name="_ETM_Q34_608200"/>
      <w:bookmarkEnd w:id="15355"/>
      <w:r>
        <w:rPr>
          <w:rtl/>
        </w:rPr>
        <w:t xml:space="preserve">איש </w:t>
      </w:r>
      <w:bookmarkStart w:id="15356" w:name="_ETM_Q34_608379"/>
      <w:bookmarkEnd w:id="15356"/>
      <w:r>
        <w:rPr>
          <w:rtl/>
        </w:rPr>
        <w:t xml:space="preserve">ימין </w:t>
      </w:r>
      <w:bookmarkStart w:id="15357" w:name="_ETM_Q34_608709"/>
      <w:bookmarkEnd w:id="15357"/>
      <w:r>
        <w:rPr>
          <w:rtl/>
        </w:rPr>
        <w:t xml:space="preserve">לאיש </w:t>
      </w:r>
      <w:bookmarkStart w:id="15358" w:name="_ETM_Q34_608920"/>
      <w:bookmarkEnd w:id="15358"/>
      <w:r>
        <w:rPr>
          <w:rtl/>
        </w:rPr>
        <w:t>שמאל</w:t>
      </w:r>
      <w:r>
        <w:rPr>
          <w:rFonts w:hint="cs"/>
          <w:rtl/>
        </w:rPr>
        <w:t>.</w:t>
      </w:r>
      <w:r>
        <w:rPr>
          <w:rtl/>
        </w:rPr>
        <w:t xml:space="preserve"> </w:t>
      </w:r>
      <w:bookmarkStart w:id="15359" w:name="_ETM_Q34_609939"/>
      <w:bookmarkEnd w:id="15359"/>
      <w:r>
        <w:rPr>
          <w:rFonts w:hint="cs"/>
          <w:rtl/>
        </w:rPr>
        <w:t>200?</w:t>
      </w:r>
      <w:r>
        <w:rPr>
          <w:rtl/>
        </w:rPr>
        <w:t xml:space="preserve"> </w:t>
      </w:r>
      <w:bookmarkStart w:id="15360" w:name="_ETM_Q34_611150"/>
      <w:bookmarkEnd w:id="15360"/>
      <w:r>
        <w:rPr>
          <w:rtl/>
        </w:rPr>
        <w:t>400</w:t>
      </w:r>
      <w:r>
        <w:rPr>
          <w:rFonts w:hint="cs"/>
          <w:rtl/>
        </w:rPr>
        <w:t>?</w:t>
      </w:r>
      <w:r>
        <w:rPr>
          <w:rtl/>
        </w:rPr>
        <w:t xml:space="preserve"> </w:t>
      </w:r>
      <w:bookmarkStart w:id="15361" w:name="_ETM_Q34_612590"/>
      <w:bookmarkEnd w:id="15361"/>
      <w:r>
        <w:rPr>
          <w:rtl/>
        </w:rPr>
        <w:t xml:space="preserve">אולי </w:t>
      </w:r>
      <w:bookmarkStart w:id="15362" w:name="_ETM_Q34_613069"/>
      <w:bookmarkEnd w:id="15362"/>
      <w:r>
        <w:rPr>
          <w:rtl/>
        </w:rPr>
        <w:t>1</w:t>
      </w:r>
      <w:r>
        <w:rPr>
          <w:rFonts w:hint="cs"/>
          <w:rtl/>
        </w:rPr>
        <w:t>,</w:t>
      </w:r>
      <w:r>
        <w:rPr>
          <w:rtl/>
        </w:rPr>
        <w:t>027</w:t>
      </w:r>
      <w:r>
        <w:rPr>
          <w:rFonts w:hint="cs"/>
          <w:rtl/>
        </w:rPr>
        <w:t>?</w:t>
      </w:r>
      <w:r>
        <w:rPr>
          <w:rtl/>
        </w:rPr>
        <w:t xml:space="preserve"> </w:t>
      </w:r>
      <w:bookmarkStart w:id="15363" w:name="_ETM_Q34_615799"/>
      <w:bookmarkEnd w:id="15363"/>
      <w:r>
        <w:rPr>
          <w:rtl/>
        </w:rPr>
        <w:t xml:space="preserve">מה </w:t>
      </w:r>
      <w:bookmarkStart w:id="15364" w:name="_ETM_Q34_616129"/>
      <w:bookmarkEnd w:id="15364"/>
      <w:r>
        <w:rPr>
          <w:rtl/>
        </w:rPr>
        <w:t>קרה</w:t>
      </w:r>
      <w:r>
        <w:rPr>
          <w:rFonts w:hint="cs"/>
          <w:rtl/>
        </w:rPr>
        <w:t>?</w:t>
      </w:r>
      <w:bookmarkStart w:id="15365" w:name="_ETM_Q34_616970"/>
      <w:bookmarkEnd w:id="15365"/>
      <w:r>
        <w:rPr>
          <w:rtl/>
        </w:rPr>
        <w:t xml:space="preserve"> </w:t>
      </w:r>
      <w:bookmarkStart w:id="15366" w:name="_ETM_Q34_617280"/>
      <w:bookmarkEnd w:id="15366"/>
      <w:r>
        <w:rPr>
          <w:rtl/>
        </w:rPr>
        <w:t>שכחתם</w:t>
      </w:r>
      <w:r>
        <w:rPr>
          <w:rFonts w:hint="cs"/>
          <w:rtl/>
        </w:rPr>
        <w:t>?</w:t>
      </w:r>
      <w:r>
        <w:rPr>
          <w:rtl/>
        </w:rPr>
        <w:t xml:space="preserve"> </w:t>
      </w:r>
      <w:bookmarkStart w:id="15367" w:name="_ETM_Q34_618150"/>
      <w:bookmarkEnd w:id="15367"/>
    </w:p>
    <w:p w:rsidR="005B2233" w:rsidRDefault="005B2233" w:rsidP="00C927FB">
      <w:pPr>
        <w:rPr>
          <w:rtl/>
        </w:rPr>
      </w:pPr>
    </w:p>
    <w:p w:rsidR="005B2233" w:rsidRDefault="005B2233" w:rsidP="00C927FB">
      <w:pPr>
        <w:rPr>
          <w:rtl/>
        </w:rPr>
      </w:pPr>
      <w:bookmarkStart w:id="15368" w:name="_ETM_Q34_616000"/>
      <w:bookmarkEnd w:id="15368"/>
      <w:r>
        <w:rPr>
          <w:rtl/>
        </w:rPr>
        <w:t xml:space="preserve">אז </w:t>
      </w:r>
      <w:bookmarkStart w:id="15369" w:name="_ETM_Q34_618390"/>
      <w:bookmarkEnd w:id="15369"/>
      <w:r>
        <w:rPr>
          <w:rtl/>
        </w:rPr>
        <w:t xml:space="preserve">אנחנו </w:t>
      </w:r>
      <w:bookmarkStart w:id="15370" w:name="_ETM_Q34_618750"/>
      <w:bookmarkEnd w:id="15370"/>
      <w:r>
        <w:rPr>
          <w:rtl/>
        </w:rPr>
        <w:t xml:space="preserve">נזכיר </w:t>
      </w:r>
      <w:bookmarkStart w:id="15371" w:name="_ETM_Q34_619230"/>
      <w:bookmarkEnd w:id="15371"/>
      <w:r>
        <w:rPr>
          <w:rtl/>
        </w:rPr>
        <w:t xml:space="preserve">לכם </w:t>
      </w:r>
      <w:bookmarkStart w:id="15372" w:name="_ETM_Q34_619590"/>
      <w:bookmarkEnd w:id="15372"/>
      <w:r>
        <w:rPr>
          <w:rtl/>
        </w:rPr>
        <w:t xml:space="preserve">ונזכיר </w:t>
      </w:r>
      <w:bookmarkStart w:id="15373" w:name="_ETM_Q34_619980"/>
      <w:bookmarkEnd w:id="15373"/>
      <w:r>
        <w:rPr>
          <w:rtl/>
        </w:rPr>
        <w:t xml:space="preserve">גם </w:t>
      </w:r>
      <w:bookmarkStart w:id="15374" w:name="_ETM_Q34_620130"/>
      <w:bookmarkEnd w:id="15374"/>
      <w:r>
        <w:rPr>
          <w:rtl/>
        </w:rPr>
        <w:t>לציבור</w:t>
      </w:r>
      <w:r>
        <w:rPr>
          <w:rFonts w:hint="cs"/>
          <w:rtl/>
        </w:rPr>
        <w:t>.</w:t>
      </w:r>
      <w:r>
        <w:rPr>
          <w:rtl/>
        </w:rPr>
        <w:t xml:space="preserve"> </w:t>
      </w:r>
      <w:bookmarkStart w:id="15375" w:name="_ETM_Q34_621210"/>
      <w:bookmarkEnd w:id="15375"/>
      <w:r>
        <w:rPr>
          <w:rtl/>
        </w:rPr>
        <w:t xml:space="preserve">אתם </w:t>
      </w:r>
      <w:bookmarkStart w:id="15376" w:name="_ETM_Q34_621570"/>
      <w:bookmarkEnd w:id="15376"/>
      <w:r>
        <w:rPr>
          <w:rtl/>
        </w:rPr>
        <w:t xml:space="preserve">חושבים </w:t>
      </w:r>
      <w:bookmarkStart w:id="15377" w:name="_ETM_Q34_621930"/>
      <w:bookmarkEnd w:id="15377"/>
      <w:r>
        <w:rPr>
          <w:rtl/>
        </w:rPr>
        <w:t>ש</w:t>
      </w:r>
      <w:r>
        <w:rPr>
          <w:rFonts w:hint="cs"/>
          <w:rtl/>
        </w:rPr>
        <w:t>ה</w:t>
      </w:r>
      <w:r>
        <w:rPr>
          <w:rtl/>
        </w:rPr>
        <w:t xml:space="preserve">קמתם </w:t>
      </w:r>
      <w:bookmarkStart w:id="15378" w:name="_ETM_Q34_622680"/>
      <w:bookmarkEnd w:id="15378"/>
      <w:r>
        <w:rPr>
          <w:rtl/>
        </w:rPr>
        <w:t xml:space="preserve">ממשלת </w:t>
      </w:r>
      <w:bookmarkStart w:id="15379" w:name="_ETM_Q34_623370"/>
      <w:bookmarkEnd w:id="15379"/>
      <w:r>
        <w:rPr>
          <w:rtl/>
        </w:rPr>
        <w:t xml:space="preserve">ימין </w:t>
      </w:r>
      <w:bookmarkStart w:id="15380" w:name="_ETM_Q34_623820"/>
      <w:bookmarkEnd w:id="15380"/>
      <w:r>
        <w:rPr>
          <w:rtl/>
        </w:rPr>
        <w:t>מלא</w:t>
      </w:r>
      <w:bookmarkStart w:id="15381" w:name="_ETM_Q34_624120"/>
      <w:bookmarkEnd w:id="15381"/>
      <w:r>
        <w:rPr>
          <w:rFonts w:hint="cs"/>
          <w:rtl/>
        </w:rPr>
        <w:t>-</w:t>
      </w:r>
      <w:r>
        <w:rPr>
          <w:rtl/>
        </w:rPr>
        <w:t>מלא</w:t>
      </w:r>
      <w:r>
        <w:rPr>
          <w:rFonts w:hint="cs"/>
          <w:rtl/>
        </w:rPr>
        <w:t>,</w:t>
      </w:r>
      <w:r>
        <w:rPr>
          <w:rtl/>
        </w:rPr>
        <w:t xml:space="preserve"> </w:t>
      </w:r>
      <w:bookmarkStart w:id="15382" w:name="_ETM_Q34_625210"/>
      <w:bookmarkEnd w:id="15382"/>
      <w:r>
        <w:rPr>
          <w:rtl/>
        </w:rPr>
        <w:t xml:space="preserve">ואתם </w:t>
      </w:r>
      <w:bookmarkStart w:id="15383" w:name="_ETM_Q34_625720"/>
      <w:bookmarkEnd w:id="15383"/>
      <w:r>
        <w:rPr>
          <w:rtl/>
        </w:rPr>
        <w:t>חושבים</w:t>
      </w:r>
      <w:bookmarkStart w:id="15384" w:name="_ETM_Q34_626050"/>
      <w:bookmarkEnd w:id="15384"/>
      <w:r>
        <w:rPr>
          <w:rtl/>
        </w:rPr>
        <w:t xml:space="preserve"> </w:t>
      </w:r>
      <w:bookmarkStart w:id="15385" w:name="_ETM_Q34_626830"/>
      <w:bookmarkEnd w:id="15385"/>
      <w:r>
        <w:rPr>
          <w:rtl/>
        </w:rPr>
        <w:t xml:space="preserve">שמי </w:t>
      </w:r>
      <w:bookmarkStart w:id="15386" w:name="_ETM_Q34_627160"/>
      <w:bookmarkEnd w:id="15386"/>
      <w:r>
        <w:rPr>
          <w:rtl/>
        </w:rPr>
        <w:t xml:space="preserve">שעומד </w:t>
      </w:r>
      <w:bookmarkStart w:id="15387" w:name="_ETM_Q34_627580"/>
      <w:bookmarkEnd w:id="15387"/>
      <w:r>
        <w:rPr>
          <w:rtl/>
        </w:rPr>
        <w:t xml:space="preserve">בראש </w:t>
      </w:r>
      <w:bookmarkStart w:id="15388" w:name="_ETM_Q34_627910"/>
      <w:bookmarkEnd w:id="15388"/>
      <w:r>
        <w:rPr>
          <w:rtl/>
        </w:rPr>
        <w:t xml:space="preserve">הממשלה </w:t>
      </w:r>
      <w:bookmarkStart w:id="15389" w:name="_ETM_Q34_628390"/>
      <w:bookmarkEnd w:id="15389"/>
      <w:r>
        <w:rPr>
          <w:rtl/>
        </w:rPr>
        <w:t xml:space="preserve">הזאת </w:t>
      </w:r>
      <w:bookmarkStart w:id="15390" w:name="_ETM_Q34_628660"/>
      <w:bookmarkEnd w:id="15390"/>
      <w:r>
        <w:rPr>
          <w:rtl/>
        </w:rPr>
        <w:t xml:space="preserve">הוא </w:t>
      </w:r>
      <w:bookmarkStart w:id="15391" w:name="_ETM_Q34_628870"/>
      <w:bookmarkEnd w:id="15391"/>
      <w:r>
        <w:rPr>
          <w:rtl/>
        </w:rPr>
        <w:t xml:space="preserve">איש </w:t>
      </w:r>
      <w:bookmarkStart w:id="15392" w:name="_ETM_Q34_629110"/>
      <w:bookmarkEnd w:id="15392"/>
      <w:r>
        <w:rPr>
          <w:rtl/>
        </w:rPr>
        <w:t xml:space="preserve">ימין </w:t>
      </w:r>
      <w:bookmarkStart w:id="15393" w:name="_ETM_Q34_629470"/>
      <w:bookmarkEnd w:id="15393"/>
      <w:r>
        <w:rPr>
          <w:rtl/>
        </w:rPr>
        <w:t xml:space="preserve">מלא </w:t>
      </w:r>
      <w:bookmarkStart w:id="15394" w:name="_ETM_Q34_629740"/>
      <w:bookmarkEnd w:id="15394"/>
      <w:r>
        <w:rPr>
          <w:rtl/>
        </w:rPr>
        <w:t xml:space="preserve">על </w:t>
      </w:r>
      <w:bookmarkStart w:id="15395" w:name="_ETM_Q34_629830"/>
      <w:bookmarkEnd w:id="15395"/>
      <w:r>
        <w:rPr>
          <w:rtl/>
        </w:rPr>
        <w:t>מלא</w:t>
      </w:r>
      <w:r>
        <w:rPr>
          <w:rFonts w:hint="cs"/>
          <w:rtl/>
        </w:rPr>
        <w:t>?</w:t>
      </w:r>
      <w:r>
        <w:rPr>
          <w:rtl/>
        </w:rPr>
        <w:t xml:space="preserve"> </w:t>
      </w:r>
      <w:bookmarkStart w:id="15396" w:name="_ETM_Q34_632010"/>
      <w:bookmarkEnd w:id="15396"/>
      <w:r>
        <w:rPr>
          <w:rtl/>
        </w:rPr>
        <w:t xml:space="preserve">אין </w:t>
      </w:r>
      <w:bookmarkStart w:id="15397" w:name="_ETM_Q34_632189"/>
      <w:bookmarkEnd w:id="15397"/>
      <w:r>
        <w:rPr>
          <w:rtl/>
        </w:rPr>
        <w:t xml:space="preserve">לי </w:t>
      </w:r>
      <w:bookmarkStart w:id="15398" w:name="_ETM_Q34_632250"/>
      <w:bookmarkEnd w:id="15398"/>
      <w:r>
        <w:rPr>
          <w:rtl/>
        </w:rPr>
        <w:t xml:space="preserve">תשובה </w:t>
      </w:r>
      <w:bookmarkStart w:id="15399" w:name="_ETM_Q34_632549"/>
      <w:bookmarkEnd w:id="15399"/>
      <w:r>
        <w:rPr>
          <w:rtl/>
        </w:rPr>
        <w:t xml:space="preserve">לשאלות </w:t>
      </w:r>
      <w:bookmarkStart w:id="15400" w:name="_ETM_Q34_632969"/>
      <w:bookmarkEnd w:id="15400"/>
      <w:r>
        <w:rPr>
          <w:rtl/>
        </w:rPr>
        <w:t>האלה</w:t>
      </w:r>
      <w:r>
        <w:rPr>
          <w:rFonts w:hint="cs"/>
          <w:rtl/>
        </w:rPr>
        <w:t>,</w:t>
      </w:r>
      <w:r>
        <w:rPr>
          <w:rtl/>
        </w:rPr>
        <w:t xml:space="preserve"> </w:t>
      </w:r>
      <w:bookmarkStart w:id="15401" w:name="_ETM_Q34_633120"/>
      <w:bookmarkEnd w:id="15401"/>
      <w:r>
        <w:rPr>
          <w:rtl/>
        </w:rPr>
        <w:t xml:space="preserve">כי </w:t>
      </w:r>
      <w:bookmarkStart w:id="15402" w:name="_ETM_Q34_633239"/>
      <w:bookmarkEnd w:id="15402"/>
      <w:r>
        <w:rPr>
          <w:rtl/>
        </w:rPr>
        <w:t xml:space="preserve">זה </w:t>
      </w:r>
      <w:bookmarkStart w:id="15403" w:name="_ETM_Q34_633360"/>
      <w:bookmarkEnd w:id="15403"/>
      <w:r>
        <w:rPr>
          <w:rtl/>
        </w:rPr>
        <w:t xml:space="preserve">לא </w:t>
      </w:r>
      <w:bookmarkStart w:id="15404" w:name="_ETM_Q34_633450"/>
      <w:bookmarkEnd w:id="15404"/>
      <w:r>
        <w:rPr>
          <w:rtl/>
        </w:rPr>
        <w:t>משכנע</w:t>
      </w:r>
      <w:r>
        <w:rPr>
          <w:rFonts w:hint="cs"/>
          <w:rtl/>
        </w:rPr>
        <w:t>.</w:t>
      </w:r>
      <w:r>
        <w:rPr>
          <w:rtl/>
        </w:rPr>
        <w:t xml:space="preserve"> </w:t>
      </w:r>
      <w:bookmarkStart w:id="15405" w:name="_ETM_Q34_634420"/>
      <w:bookmarkEnd w:id="15405"/>
      <w:r>
        <w:rPr>
          <w:rtl/>
        </w:rPr>
        <w:t xml:space="preserve">אולי </w:t>
      </w:r>
      <w:bookmarkStart w:id="15406" w:name="_ETM_Q34_634840"/>
      <w:bookmarkEnd w:id="15406"/>
      <w:r>
        <w:rPr>
          <w:rtl/>
        </w:rPr>
        <w:t xml:space="preserve">זה </w:t>
      </w:r>
      <w:bookmarkStart w:id="15407" w:name="_ETM_Q34_634990"/>
      <w:bookmarkEnd w:id="15407"/>
      <w:r>
        <w:rPr>
          <w:rtl/>
        </w:rPr>
        <w:t xml:space="preserve">עובד </w:t>
      </w:r>
      <w:bookmarkStart w:id="15408" w:name="_ETM_Q34_635260"/>
      <w:bookmarkEnd w:id="15408"/>
      <w:r>
        <w:rPr>
          <w:rtl/>
        </w:rPr>
        <w:t>ב</w:t>
      </w:r>
      <w:r>
        <w:rPr>
          <w:rFonts w:hint="cs"/>
          <w:rtl/>
        </w:rPr>
        <w:t>טי</w:t>
      </w:r>
      <w:r>
        <w:rPr>
          <w:rtl/>
        </w:rPr>
        <w:t>ק</w:t>
      </w:r>
      <w:r>
        <w:rPr>
          <w:rFonts w:hint="cs"/>
          <w:rtl/>
        </w:rPr>
        <w:t>ט</w:t>
      </w:r>
      <w:r>
        <w:rPr>
          <w:rtl/>
        </w:rPr>
        <w:t>וק</w:t>
      </w:r>
      <w:r>
        <w:rPr>
          <w:rFonts w:hint="cs"/>
          <w:rtl/>
        </w:rPr>
        <w:t>.</w:t>
      </w:r>
      <w:r>
        <w:rPr>
          <w:rtl/>
        </w:rPr>
        <w:t xml:space="preserve"> </w:t>
      </w:r>
      <w:bookmarkStart w:id="15409" w:name="_ETM_Q34_636310"/>
      <w:bookmarkEnd w:id="15409"/>
      <w:r>
        <w:rPr>
          <w:rtl/>
        </w:rPr>
        <w:t xml:space="preserve">במציאות </w:t>
      </w:r>
      <w:bookmarkStart w:id="15410" w:name="_ETM_Q34_637030"/>
      <w:bookmarkEnd w:id="15410"/>
      <w:r>
        <w:rPr>
          <w:rtl/>
        </w:rPr>
        <w:t>אי</w:t>
      </w:r>
      <w:bookmarkStart w:id="15411" w:name="_ETM_Q34_637120"/>
      <w:bookmarkEnd w:id="15411"/>
      <w:r>
        <w:rPr>
          <w:rFonts w:hint="cs"/>
          <w:rtl/>
        </w:rPr>
        <w:t>-</w:t>
      </w:r>
      <w:r>
        <w:rPr>
          <w:rtl/>
        </w:rPr>
        <w:t xml:space="preserve">אפשר </w:t>
      </w:r>
      <w:bookmarkStart w:id="15412" w:name="_ETM_Q34_637360"/>
      <w:bookmarkEnd w:id="15412"/>
      <w:r>
        <w:rPr>
          <w:rtl/>
        </w:rPr>
        <w:t xml:space="preserve">לשקר </w:t>
      </w:r>
      <w:bookmarkStart w:id="15413" w:name="_ETM_Q34_637840"/>
      <w:bookmarkEnd w:id="15413"/>
      <w:r>
        <w:rPr>
          <w:rtl/>
        </w:rPr>
        <w:t xml:space="preserve">כל </w:t>
      </w:r>
      <w:bookmarkStart w:id="15414" w:name="_ETM_Q34_638050"/>
      <w:bookmarkEnd w:id="15414"/>
      <w:r>
        <w:rPr>
          <w:rtl/>
        </w:rPr>
        <w:t xml:space="preserve">הזמן </w:t>
      </w:r>
      <w:bookmarkStart w:id="15415" w:name="_ETM_Q34_638440"/>
      <w:bookmarkEnd w:id="15415"/>
      <w:r>
        <w:rPr>
          <w:rtl/>
        </w:rPr>
        <w:t xml:space="preserve">ולקוות </w:t>
      </w:r>
      <w:bookmarkStart w:id="15416" w:name="_ETM_Q34_638950"/>
      <w:bookmarkEnd w:id="15416"/>
      <w:r>
        <w:rPr>
          <w:rtl/>
        </w:rPr>
        <w:t xml:space="preserve">שהציבור </w:t>
      </w:r>
      <w:bookmarkStart w:id="15417" w:name="_ETM_Q34_639460"/>
      <w:bookmarkEnd w:id="15417"/>
      <w:r>
        <w:rPr>
          <w:rtl/>
        </w:rPr>
        <w:t>יסלח</w:t>
      </w:r>
      <w:r>
        <w:rPr>
          <w:rFonts w:hint="cs"/>
          <w:rtl/>
        </w:rPr>
        <w:t>.</w:t>
      </w:r>
      <w:r>
        <w:rPr>
          <w:rtl/>
        </w:rPr>
        <w:t xml:space="preserve"> </w:t>
      </w:r>
      <w:bookmarkStart w:id="15418" w:name="_ETM_Q34_640400"/>
      <w:bookmarkEnd w:id="15418"/>
      <w:r>
        <w:rPr>
          <w:rtl/>
        </w:rPr>
        <w:t xml:space="preserve">תחשבו </w:t>
      </w:r>
      <w:bookmarkStart w:id="15419" w:name="_ETM_Q34_640970"/>
      <w:bookmarkEnd w:id="15419"/>
      <w:r>
        <w:rPr>
          <w:rtl/>
        </w:rPr>
        <w:t xml:space="preserve">טוב </w:t>
      </w:r>
      <w:bookmarkStart w:id="15420" w:name="_ETM_Q34_641750"/>
      <w:bookmarkEnd w:id="15420"/>
      <w:r>
        <w:rPr>
          <w:rtl/>
        </w:rPr>
        <w:t xml:space="preserve">מהי </w:t>
      </w:r>
      <w:bookmarkStart w:id="15421" w:name="_ETM_Q34_642140"/>
      <w:bookmarkEnd w:id="15421"/>
      <w:r>
        <w:rPr>
          <w:rtl/>
        </w:rPr>
        <w:t xml:space="preserve">ההגדרה </w:t>
      </w:r>
      <w:bookmarkStart w:id="15422" w:name="_ETM_Q34_642989"/>
      <w:bookmarkEnd w:id="15422"/>
      <w:r>
        <w:rPr>
          <w:rtl/>
        </w:rPr>
        <w:t xml:space="preserve">של </w:t>
      </w:r>
      <w:bookmarkStart w:id="15423" w:name="_ETM_Q34_643379"/>
      <w:bookmarkEnd w:id="15423"/>
      <w:r>
        <w:rPr>
          <w:rtl/>
        </w:rPr>
        <w:t xml:space="preserve">איש </w:t>
      </w:r>
      <w:bookmarkStart w:id="15424" w:name="_ETM_Q34_643950"/>
      <w:bookmarkEnd w:id="15424"/>
      <w:r>
        <w:rPr>
          <w:rtl/>
        </w:rPr>
        <w:t xml:space="preserve">ימין </w:t>
      </w:r>
      <w:bookmarkStart w:id="15425" w:name="_ETM_Q34_644639"/>
      <w:bookmarkEnd w:id="15425"/>
      <w:r>
        <w:rPr>
          <w:rtl/>
        </w:rPr>
        <w:t xml:space="preserve">מלא </w:t>
      </w:r>
      <w:bookmarkStart w:id="15426" w:name="_ETM_Q34_645060"/>
      <w:bookmarkEnd w:id="15426"/>
      <w:r>
        <w:rPr>
          <w:rtl/>
        </w:rPr>
        <w:t xml:space="preserve">על </w:t>
      </w:r>
      <w:bookmarkStart w:id="15427" w:name="_ETM_Q34_645180"/>
      <w:bookmarkEnd w:id="15427"/>
      <w:r>
        <w:rPr>
          <w:rtl/>
        </w:rPr>
        <w:t>מלא</w:t>
      </w:r>
      <w:r>
        <w:rPr>
          <w:rFonts w:hint="cs"/>
          <w:rtl/>
        </w:rPr>
        <w:t>.</w:t>
      </w:r>
      <w:r>
        <w:rPr>
          <w:rtl/>
        </w:rPr>
        <w:t xml:space="preserve"> </w:t>
      </w:r>
      <w:bookmarkStart w:id="15428" w:name="_ETM_Q34_645840"/>
      <w:bookmarkEnd w:id="15428"/>
      <w:r>
        <w:rPr>
          <w:rtl/>
        </w:rPr>
        <w:t xml:space="preserve">תודה </w:t>
      </w:r>
      <w:bookmarkStart w:id="15429" w:name="_ETM_Q34_646079"/>
      <w:bookmarkEnd w:id="15429"/>
      <w:r>
        <w:rPr>
          <w:rtl/>
        </w:rPr>
        <w:t>רבה</w:t>
      </w:r>
      <w:r>
        <w:rPr>
          <w:rFonts w:hint="cs"/>
          <w:rtl/>
        </w:rPr>
        <w:t>.</w:t>
      </w:r>
    </w:p>
    <w:p w:rsidR="005B2233" w:rsidRDefault="005B2233" w:rsidP="00C927FB">
      <w:pPr>
        <w:rPr>
          <w:rtl/>
        </w:rPr>
      </w:pPr>
    </w:p>
    <w:p w:rsidR="005B2233" w:rsidRDefault="005B2233" w:rsidP="00C927FB">
      <w:pPr>
        <w:pStyle w:val="af6"/>
        <w:keepNext/>
        <w:rPr>
          <w:rtl/>
        </w:rPr>
      </w:pPr>
      <w:bookmarkStart w:id="15430" w:name="ET_yor_6490_108"/>
      <w:r w:rsidRPr="0027767F">
        <w:rPr>
          <w:rStyle w:val="TagStyle"/>
          <w:rtl/>
        </w:rPr>
        <w:t xml:space="preserve"> &lt;&lt; יור &gt;&gt; </w:t>
      </w:r>
      <w:r>
        <w:rPr>
          <w:rtl/>
        </w:rPr>
        <w:t>היו"ר ניסים ואטורי:</w:t>
      </w:r>
      <w:r w:rsidRPr="0027767F">
        <w:rPr>
          <w:rStyle w:val="TagStyle"/>
          <w:rtl/>
        </w:rPr>
        <w:t xml:space="preserve"> &lt;&lt; יור &gt;&gt;</w:t>
      </w:r>
      <w:r>
        <w:rPr>
          <w:rtl/>
        </w:rPr>
        <w:t xml:space="preserve">  </w:t>
      </w:r>
      <w:bookmarkEnd w:id="15430"/>
    </w:p>
    <w:p w:rsidR="005B2233" w:rsidRDefault="005B2233" w:rsidP="00C927FB">
      <w:pPr>
        <w:pStyle w:val="KeepWithNext"/>
        <w:rPr>
          <w:rtl/>
        </w:rPr>
      </w:pPr>
    </w:p>
    <w:p w:rsidR="005B2233" w:rsidRDefault="005B2233" w:rsidP="00C927FB">
      <w:pPr>
        <w:rPr>
          <w:rtl/>
        </w:rPr>
      </w:pPr>
      <w:bookmarkStart w:id="15431" w:name="_ETM_Q34_643000"/>
      <w:bookmarkStart w:id="15432" w:name="_ETM_Q34_646439"/>
      <w:bookmarkEnd w:id="15431"/>
      <w:bookmarkEnd w:id="15432"/>
      <w:r>
        <w:rPr>
          <w:rtl/>
        </w:rPr>
        <w:t xml:space="preserve">תודה </w:t>
      </w:r>
      <w:bookmarkStart w:id="15433" w:name="_ETM_Q34_646680"/>
      <w:bookmarkEnd w:id="15433"/>
      <w:r>
        <w:rPr>
          <w:rtl/>
        </w:rPr>
        <w:t>רבה</w:t>
      </w:r>
      <w:r>
        <w:rPr>
          <w:rFonts w:hint="cs"/>
          <w:rtl/>
        </w:rPr>
        <w:t>.</w:t>
      </w:r>
      <w:r>
        <w:rPr>
          <w:rtl/>
        </w:rPr>
        <w:t xml:space="preserve"> </w:t>
      </w:r>
      <w:bookmarkStart w:id="15434" w:name="_ETM_Q34_648629"/>
      <w:bookmarkEnd w:id="15434"/>
      <w:r>
        <w:rPr>
          <w:rFonts w:hint="cs"/>
          <w:rtl/>
        </w:rPr>
        <w:t>כמה</w:t>
      </w:r>
      <w:r>
        <w:rPr>
          <w:rtl/>
        </w:rPr>
        <w:t xml:space="preserve"> </w:t>
      </w:r>
      <w:bookmarkStart w:id="15435" w:name="_ETM_Q34_648930"/>
      <w:bookmarkEnd w:id="15435"/>
      <w:r>
        <w:rPr>
          <w:rtl/>
        </w:rPr>
        <w:t>תיקונים</w:t>
      </w:r>
      <w:r>
        <w:rPr>
          <w:rFonts w:hint="cs"/>
          <w:rtl/>
        </w:rPr>
        <w:t>.</w:t>
      </w:r>
      <w:r>
        <w:rPr>
          <w:rtl/>
        </w:rPr>
        <w:t xml:space="preserve"> </w:t>
      </w:r>
      <w:bookmarkStart w:id="15436" w:name="_ETM_Q34_649379"/>
      <w:bookmarkEnd w:id="15436"/>
      <w:r>
        <w:rPr>
          <w:rtl/>
        </w:rPr>
        <w:t xml:space="preserve">היום </w:t>
      </w:r>
      <w:bookmarkStart w:id="15437" w:name="_ETM_Q34_649680"/>
      <w:bookmarkEnd w:id="15437"/>
      <w:r>
        <w:rPr>
          <w:rtl/>
        </w:rPr>
        <w:t xml:space="preserve">בבוקר </w:t>
      </w:r>
      <w:bookmarkStart w:id="15438" w:name="_ETM_Q34_650190"/>
      <w:bookmarkEnd w:id="15438"/>
      <w:r>
        <w:rPr>
          <w:rtl/>
        </w:rPr>
        <w:t xml:space="preserve">דנו </w:t>
      </w:r>
      <w:bookmarkStart w:id="15439" w:name="_ETM_Q34_650489"/>
      <w:bookmarkEnd w:id="15439"/>
      <w:r>
        <w:rPr>
          <w:rtl/>
        </w:rPr>
        <w:t xml:space="preserve">בוועדת </w:t>
      </w:r>
      <w:bookmarkStart w:id="15440" w:name="_ETM_Q34_650849"/>
      <w:bookmarkEnd w:id="15440"/>
      <w:r>
        <w:rPr>
          <w:rFonts w:hint="cs"/>
          <w:rtl/>
        </w:rPr>
        <w:t>ה</w:t>
      </w:r>
      <w:r>
        <w:rPr>
          <w:rtl/>
        </w:rPr>
        <w:t xml:space="preserve">חוץ </w:t>
      </w:r>
      <w:bookmarkStart w:id="15441" w:name="_ETM_Q34_651030"/>
      <w:bookmarkEnd w:id="15441"/>
      <w:r>
        <w:rPr>
          <w:rtl/>
        </w:rPr>
        <w:t>ו</w:t>
      </w:r>
      <w:r>
        <w:rPr>
          <w:rFonts w:hint="cs"/>
          <w:rtl/>
        </w:rPr>
        <w:t>ה</w:t>
      </w:r>
      <w:r>
        <w:rPr>
          <w:rtl/>
        </w:rPr>
        <w:t xml:space="preserve">ביטחון </w:t>
      </w:r>
      <w:bookmarkStart w:id="15442" w:name="_ETM_Q34_651450"/>
      <w:bookmarkEnd w:id="15442"/>
      <w:r>
        <w:rPr>
          <w:rFonts w:hint="cs"/>
          <w:rtl/>
        </w:rPr>
        <w:t>ב</w:t>
      </w:r>
      <w:r>
        <w:rPr>
          <w:rtl/>
        </w:rPr>
        <w:t xml:space="preserve">נושא </w:t>
      </w:r>
      <w:bookmarkStart w:id="15443" w:name="_ETM_Q34_651720"/>
      <w:bookmarkEnd w:id="15443"/>
      <w:r>
        <w:rPr>
          <w:rtl/>
        </w:rPr>
        <w:t xml:space="preserve">קיזוז </w:t>
      </w:r>
      <w:bookmarkStart w:id="15444" w:name="_ETM_Q34_652349"/>
      <w:bookmarkEnd w:id="15444"/>
      <w:r>
        <w:rPr>
          <w:rtl/>
        </w:rPr>
        <w:t xml:space="preserve">כספים </w:t>
      </w:r>
      <w:bookmarkStart w:id="15445" w:name="_ETM_Q34_652769"/>
      <w:bookmarkEnd w:id="15445"/>
      <w:r>
        <w:rPr>
          <w:rtl/>
        </w:rPr>
        <w:t>לטרור</w:t>
      </w:r>
      <w:r>
        <w:rPr>
          <w:rFonts w:hint="cs"/>
          <w:rtl/>
        </w:rPr>
        <w:t>.</w:t>
      </w:r>
      <w:r>
        <w:rPr>
          <w:rtl/>
        </w:rPr>
        <w:t xml:space="preserve"> </w:t>
      </w:r>
      <w:bookmarkStart w:id="15446" w:name="_ETM_Q34_653580"/>
      <w:bookmarkEnd w:id="15446"/>
      <w:r>
        <w:rPr>
          <w:rtl/>
        </w:rPr>
        <w:t>אגב</w:t>
      </w:r>
      <w:r>
        <w:rPr>
          <w:rFonts w:hint="cs"/>
          <w:rtl/>
        </w:rPr>
        <w:t>,</w:t>
      </w:r>
      <w:r>
        <w:rPr>
          <w:rtl/>
        </w:rPr>
        <w:t xml:space="preserve"> </w:t>
      </w:r>
      <w:bookmarkStart w:id="15447" w:name="_ETM_Q34_654940"/>
      <w:bookmarkEnd w:id="15447"/>
      <w:r>
        <w:rPr>
          <w:rtl/>
        </w:rPr>
        <w:t xml:space="preserve">אתם </w:t>
      </w:r>
      <w:bookmarkStart w:id="15448" w:name="_ETM_Q34_655180"/>
      <w:bookmarkEnd w:id="15448"/>
      <w:r>
        <w:rPr>
          <w:rtl/>
        </w:rPr>
        <w:t xml:space="preserve">צועקים </w:t>
      </w:r>
      <w:bookmarkStart w:id="15449" w:name="_ETM_Q34_655480"/>
      <w:bookmarkEnd w:id="15449"/>
      <w:r>
        <w:rPr>
          <w:rtl/>
        </w:rPr>
        <w:t xml:space="preserve">פה </w:t>
      </w:r>
      <w:bookmarkStart w:id="15450" w:name="_ETM_Q34_655600"/>
      <w:bookmarkEnd w:id="15450"/>
      <w:r>
        <w:rPr>
          <w:rtl/>
        </w:rPr>
        <w:t xml:space="preserve">כבר </w:t>
      </w:r>
      <w:bookmarkStart w:id="15451" w:name="_ETM_Q34_655900"/>
      <w:bookmarkEnd w:id="15451"/>
      <w:r>
        <w:rPr>
          <w:rFonts w:hint="cs"/>
          <w:rtl/>
        </w:rPr>
        <w:t>כמה</w:t>
      </w:r>
      <w:r>
        <w:rPr>
          <w:rtl/>
        </w:rPr>
        <w:t xml:space="preserve"> </w:t>
      </w:r>
      <w:bookmarkStart w:id="15452" w:name="_ETM_Q34_656200"/>
      <w:bookmarkEnd w:id="15452"/>
      <w:r>
        <w:rPr>
          <w:rtl/>
        </w:rPr>
        <w:t xml:space="preserve">נאומים </w:t>
      </w:r>
      <w:bookmarkStart w:id="15453" w:name="_ETM_Q34_656620"/>
      <w:bookmarkEnd w:id="15453"/>
      <w:r>
        <w:rPr>
          <w:rtl/>
        </w:rPr>
        <w:t xml:space="preserve">על </w:t>
      </w:r>
      <w:bookmarkStart w:id="15454" w:name="_ETM_Q34_656680"/>
      <w:bookmarkEnd w:id="15454"/>
      <w:r>
        <w:rPr>
          <w:rtl/>
        </w:rPr>
        <w:t xml:space="preserve">זה </w:t>
      </w:r>
      <w:bookmarkStart w:id="15455" w:name="_ETM_Q34_656830"/>
      <w:bookmarkEnd w:id="15455"/>
      <w:r>
        <w:rPr>
          <w:rtl/>
        </w:rPr>
        <w:t xml:space="preserve">שאין </w:t>
      </w:r>
      <w:bookmarkStart w:id="15456" w:name="_ETM_Q34_657190"/>
      <w:bookmarkEnd w:id="15456"/>
      <w:r>
        <w:rPr>
          <w:rtl/>
        </w:rPr>
        <w:t xml:space="preserve">ראשת </w:t>
      </w:r>
      <w:bookmarkStart w:id="15457" w:name="_ETM_Q34_657670"/>
      <w:bookmarkEnd w:id="15457"/>
      <w:r>
        <w:rPr>
          <w:rtl/>
        </w:rPr>
        <w:t xml:space="preserve">ועדה </w:t>
      </w:r>
      <w:bookmarkStart w:id="15458" w:name="_ETM_Q34_660040"/>
      <w:bookmarkEnd w:id="15458"/>
      <w:r>
        <w:rPr>
          <w:rtl/>
        </w:rPr>
        <w:t xml:space="preserve">שהיא </w:t>
      </w:r>
      <w:bookmarkStart w:id="15459" w:name="_ETM_Q34_660340"/>
      <w:bookmarkEnd w:id="15459"/>
      <w:r>
        <w:rPr>
          <w:rtl/>
        </w:rPr>
        <w:t>בחורה</w:t>
      </w:r>
      <w:r>
        <w:rPr>
          <w:rFonts w:hint="cs"/>
          <w:rtl/>
        </w:rPr>
        <w:t>, יש - - -</w:t>
      </w:r>
    </w:p>
    <w:p w:rsidR="005B2233" w:rsidRDefault="005B2233" w:rsidP="00C927FB">
      <w:pPr>
        <w:rPr>
          <w:rtl/>
        </w:rPr>
      </w:pPr>
      <w:bookmarkStart w:id="15460" w:name="_ETM_Q34_657000"/>
      <w:bookmarkEnd w:id="15460"/>
    </w:p>
    <w:p w:rsidR="005B2233" w:rsidRDefault="000D5C93" w:rsidP="000D5C93">
      <w:pPr>
        <w:pStyle w:val="af5"/>
        <w:rPr>
          <w:rtl/>
        </w:rPr>
      </w:pPr>
      <w:bookmarkStart w:id="15461" w:name="ET_interruption_6367_110"/>
      <w:r w:rsidRPr="000D5C93">
        <w:rPr>
          <w:rStyle w:val="TagStyle"/>
          <w:rtl/>
        </w:rPr>
        <w:t xml:space="preserve"> &lt;&lt; קריאה &gt;&gt;</w:t>
      </w:r>
      <w:r w:rsidR="005B2233" w:rsidRPr="0027767F">
        <w:rPr>
          <w:rStyle w:val="TagStyle"/>
          <w:rtl/>
        </w:rPr>
        <w:t xml:space="preserve"> </w:t>
      </w:r>
      <w:bookmarkStart w:id="15462" w:name="_Toc126687511"/>
      <w:bookmarkStart w:id="15463" w:name="_Toc126687706"/>
      <w:r w:rsidR="005B2233">
        <w:rPr>
          <w:rtl/>
        </w:rPr>
        <w:t>שרון ניר (ישראל ביתנו):</w:t>
      </w:r>
      <w:bookmarkEnd w:id="15462"/>
      <w:bookmarkEnd w:id="15463"/>
      <w:r w:rsidR="005B2233" w:rsidRPr="0027767F">
        <w:rPr>
          <w:rStyle w:val="TagStyle"/>
          <w:rtl/>
        </w:rPr>
        <w:t xml:space="preserve"> </w:t>
      </w:r>
      <w:r w:rsidRPr="000D5C93">
        <w:rPr>
          <w:rStyle w:val="TagStyle"/>
          <w:rtl/>
        </w:rPr>
        <w:t xml:space="preserve">&lt;&lt; קריאה &gt;&gt; </w:t>
      </w:r>
      <w:r w:rsidR="005B2233">
        <w:rPr>
          <w:rtl/>
        </w:rPr>
        <w:t xml:space="preserve">  </w:t>
      </w:r>
      <w:bookmarkEnd w:id="15461"/>
    </w:p>
    <w:p w:rsidR="005B2233" w:rsidRDefault="005B2233" w:rsidP="00C927FB">
      <w:pPr>
        <w:pStyle w:val="KeepWithNext"/>
        <w:rPr>
          <w:rtl/>
        </w:rPr>
      </w:pPr>
    </w:p>
    <w:p w:rsidR="005B2233" w:rsidRDefault="005B2233" w:rsidP="00C927FB">
      <w:pPr>
        <w:rPr>
          <w:rtl/>
        </w:rPr>
      </w:pPr>
      <w:bookmarkStart w:id="15464" w:name="_ETM_Q34_654000"/>
      <w:bookmarkEnd w:id="15464"/>
      <w:r>
        <w:rPr>
          <w:rFonts w:hint="cs"/>
          <w:rtl/>
        </w:rPr>
        <w:t xml:space="preserve">מה עם </w:t>
      </w:r>
      <w:bookmarkStart w:id="15465" w:name="_ETM_Q34_656000"/>
      <w:bookmarkEnd w:id="15465"/>
      <w:r>
        <w:rPr>
          <w:rFonts w:hint="cs"/>
          <w:rtl/>
        </w:rPr>
        <w:t>ח'אן אל-אחמר? מה עם ח'אן אל-אחמר?</w:t>
      </w:r>
    </w:p>
    <w:p w:rsidR="005B2233" w:rsidRDefault="005B2233" w:rsidP="00C927FB">
      <w:pPr>
        <w:rPr>
          <w:rtl/>
        </w:rPr>
      </w:pPr>
      <w:bookmarkStart w:id="15466" w:name="_ETM_Q34_660000"/>
      <w:bookmarkEnd w:id="15466"/>
    </w:p>
    <w:p w:rsidR="005B2233" w:rsidRDefault="005B2233" w:rsidP="00C927FB">
      <w:pPr>
        <w:pStyle w:val="af6"/>
        <w:keepNext/>
        <w:rPr>
          <w:rtl/>
        </w:rPr>
      </w:pPr>
      <w:bookmarkStart w:id="15467" w:name="ET_yor_6490_111"/>
      <w:r w:rsidRPr="0027767F">
        <w:rPr>
          <w:rStyle w:val="TagStyle"/>
          <w:rtl/>
        </w:rPr>
        <w:t xml:space="preserve"> &lt;&lt; יור &gt;&gt; </w:t>
      </w:r>
      <w:r>
        <w:rPr>
          <w:rtl/>
        </w:rPr>
        <w:t>היו"ר ניסים ואטורי:</w:t>
      </w:r>
      <w:r w:rsidRPr="0027767F">
        <w:rPr>
          <w:rStyle w:val="TagStyle"/>
          <w:rtl/>
        </w:rPr>
        <w:t xml:space="preserve"> &lt;&lt; יור &gt;&gt;</w:t>
      </w:r>
      <w:r>
        <w:rPr>
          <w:rtl/>
        </w:rPr>
        <w:t xml:space="preserve">  </w:t>
      </w:r>
      <w:bookmarkEnd w:id="15467"/>
    </w:p>
    <w:p w:rsidR="005B2233" w:rsidRDefault="005B2233" w:rsidP="00C927FB">
      <w:pPr>
        <w:pStyle w:val="KeepWithNext"/>
        <w:rPr>
          <w:rtl/>
        </w:rPr>
      </w:pPr>
    </w:p>
    <w:p w:rsidR="005B2233" w:rsidRDefault="005B2233" w:rsidP="00C927FB">
      <w:pPr>
        <w:rPr>
          <w:rtl/>
        </w:rPr>
      </w:pPr>
      <w:bookmarkStart w:id="15468" w:name="_ETM_Q34_662000"/>
      <w:bookmarkStart w:id="15469" w:name="_ETM_Q34_661459"/>
      <w:bookmarkStart w:id="15470" w:name="_ETM_Q34_661819"/>
      <w:bookmarkStart w:id="15471" w:name="_ETM_Q34_663140"/>
      <w:bookmarkEnd w:id="15468"/>
      <w:bookmarkEnd w:id="15469"/>
      <w:bookmarkEnd w:id="15470"/>
      <w:bookmarkEnd w:id="15471"/>
      <w:r>
        <w:rPr>
          <w:rtl/>
        </w:rPr>
        <w:t xml:space="preserve">אתם </w:t>
      </w:r>
      <w:bookmarkStart w:id="15472" w:name="_ETM_Q34_663410"/>
      <w:bookmarkEnd w:id="15472"/>
      <w:r>
        <w:rPr>
          <w:rtl/>
        </w:rPr>
        <w:t xml:space="preserve">לא </w:t>
      </w:r>
      <w:bookmarkStart w:id="15473" w:name="_ETM_Q34_663470"/>
      <w:bookmarkEnd w:id="15473"/>
      <w:r>
        <w:rPr>
          <w:rtl/>
        </w:rPr>
        <w:t xml:space="preserve">נותנים </w:t>
      </w:r>
      <w:bookmarkStart w:id="15474" w:name="_ETM_Q34_663650"/>
      <w:bookmarkEnd w:id="15474"/>
      <w:r>
        <w:rPr>
          <w:rtl/>
        </w:rPr>
        <w:t xml:space="preserve">לעובדות </w:t>
      </w:r>
      <w:bookmarkStart w:id="15475" w:name="_ETM_Q34_663980"/>
      <w:bookmarkEnd w:id="15475"/>
      <w:r>
        <w:rPr>
          <w:rtl/>
        </w:rPr>
        <w:t xml:space="preserve">לבלבל </w:t>
      </w:r>
      <w:bookmarkStart w:id="15476" w:name="_ETM_Q34_664340"/>
      <w:bookmarkEnd w:id="15476"/>
      <w:r>
        <w:rPr>
          <w:rFonts w:hint="cs"/>
          <w:rtl/>
        </w:rPr>
        <w:t xml:space="preserve">אתכם. </w:t>
      </w:r>
      <w:bookmarkStart w:id="15477" w:name="_ETM_Q34_664520"/>
      <w:bookmarkStart w:id="15478" w:name="_ETM_Q34_664580"/>
      <w:bookmarkEnd w:id="15477"/>
      <w:bookmarkEnd w:id="15478"/>
      <w:r>
        <w:rPr>
          <w:rtl/>
        </w:rPr>
        <w:t xml:space="preserve">את </w:t>
      </w:r>
      <w:bookmarkStart w:id="15479" w:name="_ETM_Q34_664640"/>
      <w:bookmarkEnd w:id="15479"/>
      <w:r>
        <w:rPr>
          <w:rtl/>
        </w:rPr>
        <w:t xml:space="preserve">ממשיכה </w:t>
      </w:r>
      <w:bookmarkStart w:id="15480" w:name="_ETM_Q34_664970"/>
      <w:bookmarkEnd w:id="15480"/>
      <w:r>
        <w:rPr>
          <w:rtl/>
        </w:rPr>
        <w:t>לצעוק</w:t>
      </w:r>
      <w:r>
        <w:rPr>
          <w:rFonts w:hint="cs"/>
          <w:rtl/>
        </w:rPr>
        <w:t xml:space="preserve"> </w:t>
      </w:r>
      <w:bookmarkStart w:id="15481" w:name="_ETM_Q34_663000"/>
      <w:bookmarkEnd w:id="15481"/>
      <w:r>
        <w:rPr>
          <w:rFonts w:hint="cs"/>
          <w:rtl/>
        </w:rPr>
        <w:t xml:space="preserve">סתם. סון הר מלך היא יושבת-ראש ועדת רווחת אזרחי </w:t>
      </w:r>
      <w:bookmarkStart w:id="15482" w:name="_ETM_Q34_666000"/>
      <w:bookmarkEnd w:id="15482"/>
      <w:r>
        <w:rPr>
          <w:rFonts w:hint="cs"/>
          <w:rtl/>
        </w:rPr>
        <w:t>ישראל. תודה רבה.</w:t>
      </w:r>
    </w:p>
    <w:p w:rsidR="005B2233" w:rsidRDefault="005B2233" w:rsidP="00C927FB">
      <w:pPr>
        <w:rPr>
          <w:rtl/>
        </w:rPr>
      </w:pPr>
      <w:bookmarkStart w:id="15483" w:name="_ETM_Q34_672000"/>
      <w:bookmarkEnd w:id="15483"/>
    </w:p>
    <w:p w:rsidR="005B2233" w:rsidRDefault="005B2233" w:rsidP="00C927FB">
      <w:pPr>
        <w:pStyle w:val="af5"/>
        <w:keepNext/>
        <w:rPr>
          <w:rtl/>
        </w:rPr>
      </w:pPr>
      <w:bookmarkStart w:id="15484" w:name="ET_interruption_5787_112"/>
      <w:r w:rsidRPr="00D215FC">
        <w:rPr>
          <w:rStyle w:val="TagStyle"/>
          <w:rtl/>
        </w:rPr>
        <w:t xml:space="preserve"> &lt;&lt; קריאה &gt;&gt; </w:t>
      </w:r>
      <w:r>
        <w:rPr>
          <w:rtl/>
        </w:rPr>
        <w:t>יוראי להב הרצנו (יש עתיד):</w:t>
      </w:r>
      <w:r w:rsidRPr="00D215FC">
        <w:rPr>
          <w:rStyle w:val="TagStyle"/>
          <w:rtl/>
        </w:rPr>
        <w:t xml:space="preserve"> &lt;&lt; קריאה &gt;&gt;</w:t>
      </w:r>
      <w:r>
        <w:rPr>
          <w:rtl/>
        </w:rPr>
        <w:t xml:space="preserve">  </w:t>
      </w:r>
      <w:bookmarkEnd w:id="15484"/>
    </w:p>
    <w:p w:rsidR="005B2233" w:rsidRDefault="005B2233" w:rsidP="00C927FB">
      <w:pPr>
        <w:pStyle w:val="KeepWithNext"/>
        <w:rPr>
          <w:rtl/>
        </w:rPr>
      </w:pPr>
    </w:p>
    <w:p w:rsidR="005B2233" w:rsidRDefault="005B2233" w:rsidP="00C927FB">
      <w:pPr>
        <w:rPr>
          <w:rtl/>
        </w:rPr>
      </w:pPr>
      <w:bookmarkStart w:id="15485" w:name="_ETM_Q34_670000"/>
      <w:bookmarkEnd w:id="15485"/>
      <w:r>
        <w:rPr>
          <w:rFonts w:hint="cs"/>
          <w:rtl/>
        </w:rPr>
        <w:t xml:space="preserve">אחת. אחת מתוך עשות </w:t>
      </w:r>
      <w:bookmarkStart w:id="15486" w:name="_ETM_Q34_673000"/>
      <w:bookmarkEnd w:id="15486"/>
      <w:r>
        <w:rPr>
          <w:rFonts w:hint="cs"/>
          <w:rtl/>
        </w:rPr>
        <w:t>ועדות. איך אתה מתגאה בזה? אחת. אחת.</w:t>
      </w:r>
    </w:p>
    <w:p w:rsidR="005B2233" w:rsidRDefault="005B2233" w:rsidP="00C927FB">
      <w:pPr>
        <w:rPr>
          <w:rtl/>
        </w:rPr>
      </w:pPr>
      <w:bookmarkStart w:id="15487" w:name="_ETM_Q34_668000"/>
      <w:bookmarkEnd w:id="15487"/>
    </w:p>
    <w:p w:rsidR="005B2233" w:rsidRDefault="005B2233" w:rsidP="00C927FB">
      <w:pPr>
        <w:pStyle w:val="af6"/>
        <w:keepNext/>
        <w:rPr>
          <w:rtl/>
        </w:rPr>
      </w:pPr>
      <w:bookmarkStart w:id="15488" w:name="ET_yor_6490_113"/>
      <w:r w:rsidRPr="00D215FC">
        <w:rPr>
          <w:rStyle w:val="TagStyle"/>
          <w:rtl/>
        </w:rPr>
        <w:t xml:space="preserve"> &lt;&lt; יור &gt;&gt; </w:t>
      </w:r>
      <w:r>
        <w:rPr>
          <w:rtl/>
        </w:rPr>
        <w:t>היו"ר ניסים ואטורי:</w:t>
      </w:r>
      <w:r w:rsidRPr="00D215FC">
        <w:rPr>
          <w:rStyle w:val="TagStyle"/>
          <w:rtl/>
        </w:rPr>
        <w:t xml:space="preserve"> &lt;&lt; יור &gt;&gt;</w:t>
      </w:r>
      <w:r>
        <w:rPr>
          <w:rtl/>
        </w:rPr>
        <w:t xml:space="preserve">  </w:t>
      </w:r>
      <w:bookmarkEnd w:id="15488"/>
    </w:p>
    <w:p w:rsidR="000D5C93" w:rsidRDefault="000D5C93" w:rsidP="00C927FB">
      <w:pPr>
        <w:rPr>
          <w:rtl/>
        </w:rPr>
      </w:pPr>
      <w:bookmarkStart w:id="15489" w:name="_ETM_Q34_669000"/>
      <w:bookmarkEnd w:id="15489"/>
    </w:p>
    <w:p w:rsidR="005B2233" w:rsidRDefault="005B2233" w:rsidP="00C927FB">
      <w:pPr>
        <w:rPr>
          <w:rtl/>
        </w:rPr>
      </w:pPr>
      <w:r>
        <w:rPr>
          <w:rtl/>
        </w:rPr>
        <w:t xml:space="preserve"> </w:t>
      </w:r>
      <w:bookmarkStart w:id="15490" w:name="_ETM_Q34_667400"/>
      <w:bookmarkStart w:id="15491" w:name="_ETM_Q34_673959"/>
      <w:bookmarkEnd w:id="15490"/>
      <w:bookmarkEnd w:id="15491"/>
      <w:r>
        <w:rPr>
          <w:rtl/>
        </w:rPr>
        <w:t xml:space="preserve">חבר </w:t>
      </w:r>
      <w:bookmarkStart w:id="15492" w:name="_ETM_Q34_674230"/>
      <w:bookmarkEnd w:id="15492"/>
      <w:r>
        <w:rPr>
          <w:rtl/>
        </w:rPr>
        <w:t xml:space="preserve">הכנסת </w:t>
      </w:r>
      <w:bookmarkStart w:id="15493" w:name="_ETM_Q34_675249"/>
      <w:bookmarkEnd w:id="15493"/>
      <w:r>
        <w:rPr>
          <w:rFonts w:hint="cs"/>
          <w:rtl/>
        </w:rPr>
        <w:t xml:space="preserve">אלון שוסטר, </w:t>
      </w:r>
      <w:bookmarkStart w:id="15494" w:name="_ETM_Q34_671000"/>
      <w:bookmarkEnd w:id="15494"/>
      <w:r>
        <w:rPr>
          <w:rFonts w:hint="cs"/>
          <w:rtl/>
        </w:rPr>
        <w:t>בבקשה.</w:t>
      </w:r>
    </w:p>
    <w:p w:rsidR="000D5C93" w:rsidRDefault="000D5C93" w:rsidP="00C927FB">
      <w:pPr>
        <w:rPr>
          <w:rtl/>
        </w:rPr>
      </w:pPr>
    </w:p>
    <w:p w:rsidR="005B2233" w:rsidRDefault="005B2233" w:rsidP="00C927FB">
      <w:pPr>
        <w:pStyle w:val="af5"/>
        <w:keepNext/>
        <w:rPr>
          <w:rtl/>
        </w:rPr>
      </w:pPr>
      <w:bookmarkStart w:id="15495" w:name="ET_interruption_5787_114"/>
      <w:r w:rsidRPr="00D215FC">
        <w:rPr>
          <w:rStyle w:val="TagStyle"/>
          <w:rtl/>
        </w:rPr>
        <w:t xml:space="preserve"> &lt;&lt; קריאה &gt;&gt; </w:t>
      </w:r>
      <w:r>
        <w:rPr>
          <w:rtl/>
        </w:rPr>
        <w:t>יוראי להב הרצנו (יש עתיד):</w:t>
      </w:r>
      <w:r w:rsidRPr="00D215FC">
        <w:rPr>
          <w:rStyle w:val="TagStyle"/>
          <w:rtl/>
        </w:rPr>
        <w:t xml:space="preserve"> &lt;&lt; קריאה &gt;&gt;</w:t>
      </w:r>
      <w:r>
        <w:rPr>
          <w:rtl/>
        </w:rPr>
        <w:t xml:space="preserve">  </w:t>
      </w:r>
      <w:bookmarkEnd w:id="15495"/>
    </w:p>
    <w:p w:rsidR="005B2233" w:rsidRDefault="005B2233" w:rsidP="00C927FB">
      <w:pPr>
        <w:pStyle w:val="KeepWithNext"/>
        <w:rPr>
          <w:rtl/>
        </w:rPr>
      </w:pPr>
    </w:p>
    <w:p w:rsidR="005B2233" w:rsidRDefault="005B2233" w:rsidP="00C927FB">
      <w:pPr>
        <w:rPr>
          <w:rtl/>
        </w:rPr>
      </w:pPr>
      <w:r>
        <w:rPr>
          <w:rFonts w:hint="cs"/>
          <w:rtl/>
        </w:rPr>
        <w:t xml:space="preserve">איך זו יכולה </w:t>
      </w:r>
      <w:bookmarkStart w:id="15496" w:name="_ETM_Q34_677000"/>
      <w:bookmarkEnd w:id="15496"/>
      <w:r>
        <w:rPr>
          <w:rFonts w:hint="cs"/>
          <w:rtl/>
        </w:rPr>
        <w:t xml:space="preserve">להיות גאווה? אתם לא סופרים נשים. </w:t>
      </w:r>
    </w:p>
    <w:p w:rsidR="005B2233" w:rsidRDefault="005B2233" w:rsidP="00C927FB">
      <w:pPr>
        <w:rPr>
          <w:rtl/>
        </w:rPr>
      </w:pPr>
      <w:bookmarkStart w:id="15497" w:name="_ETM_Q34_676000"/>
      <w:bookmarkEnd w:id="15497"/>
    </w:p>
    <w:p w:rsidR="005B2233" w:rsidRDefault="005B2233" w:rsidP="00C927FB">
      <w:pPr>
        <w:pStyle w:val="af5"/>
        <w:keepNext/>
        <w:rPr>
          <w:rtl/>
        </w:rPr>
      </w:pPr>
      <w:bookmarkStart w:id="15498" w:name="ET_interruption_6361_115"/>
      <w:r w:rsidRPr="00D215FC">
        <w:rPr>
          <w:rStyle w:val="TagStyle"/>
          <w:rtl/>
        </w:rPr>
        <w:t xml:space="preserve"> &lt;&lt; קריאה &gt;&gt; </w:t>
      </w:r>
      <w:r>
        <w:rPr>
          <w:rtl/>
        </w:rPr>
        <w:t>נאור שירי (יש עתיד):</w:t>
      </w:r>
      <w:r w:rsidRPr="00D215FC">
        <w:rPr>
          <w:rStyle w:val="TagStyle"/>
          <w:rtl/>
        </w:rPr>
        <w:t xml:space="preserve"> &lt;&lt; קריאה &gt;&gt;</w:t>
      </w:r>
      <w:r>
        <w:rPr>
          <w:rtl/>
        </w:rPr>
        <w:t xml:space="preserve">  </w:t>
      </w:r>
      <w:bookmarkEnd w:id="15498"/>
    </w:p>
    <w:p w:rsidR="005B2233" w:rsidRDefault="005B2233" w:rsidP="00C927FB">
      <w:pPr>
        <w:pStyle w:val="KeepWithNext"/>
        <w:rPr>
          <w:rtl/>
        </w:rPr>
      </w:pPr>
    </w:p>
    <w:p w:rsidR="005B2233" w:rsidRDefault="005B2233" w:rsidP="00C927FB">
      <w:pPr>
        <w:rPr>
          <w:rtl/>
        </w:rPr>
      </w:pPr>
      <w:bookmarkStart w:id="15499" w:name="_ETM_Q34_680000"/>
      <w:bookmarkEnd w:id="15499"/>
      <w:r>
        <w:rPr>
          <w:rFonts w:hint="cs"/>
          <w:rtl/>
        </w:rPr>
        <w:t xml:space="preserve">דווקא היום לא הייתי עכשיו </w:t>
      </w:r>
      <w:bookmarkStart w:id="15500" w:name="_ETM_Q34_684608"/>
      <w:bookmarkEnd w:id="15500"/>
      <w:r>
        <w:rPr>
          <w:rFonts w:hint="cs"/>
          <w:rtl/>
        </w:rPr>
        <w:t>על קוצו של יו"ד הולך לפרטים - - -</w:t>
      </w:r>
    </w:p>
    <w:p w:rsidR="005B2233" w:rsidRDefault="005B2233" w:rsidP="00C927FB">
      <w:pPr>
        <w:rPr>
          <w:rtl/>
        </w:rPr>
      </w:pPr>
    </w:p>
    <w:p w:rsidR="005B2233" w:rsidRDefault="005B2233" w:rsidP="00C927FB">
      <w:pPr>
        <w:pStyle w:val="af5"/>
        <w:keepNext/>
        <w:rPr>
          <w:rtl/>
        </w:rPr>
      </w:pPr>
      <w:bookmarkStart w:id="15501" w:name="ET_interruption_5787_116"/>
      <w:r w:rsidRPr="00D215FC">
        <w:rPr>
          <w:rStyle w:val="TagStyle"/>
          <w:rtl/>
        </w:rPr>
        <w:t xml:space="preserve"> &lt;&lt; קריאה &gt;&gt; </w:t>
      </w:r>
      <w:r>
        <w:rPr>
          <w:rtl/>
        </w:rPr>
        <w:t>יוראי להב הרצנו (יש עתיד):</w:t>
      </w:r>
      <w:r w:rsidRPr="00D215FC">
        <w:rPr>
          <w:rStyle w:val="TagStyle"/>
          <w:rtl/>
        </w:rPr>
        <w:t xml:space="preserve"> &lt;&lt; קריאה &gt;&gt;</w:t>
      </w:r>
      <w:r>
        <w:rPr>
          <w:rtl/>
        </w:rPr>
        <w:t xml:space="preserve">  </w:t>
      </w:r>
      <w:bookmarkEnd w:id="15501"/>
    </w:p>
    <w:p w:rsidR="005B2233" w:rsidRDefault="005B2233" w:rsidP="00C927FB">
      <w:pPr>
        <w:pStyle w:val="KeepWithNext"/>
        <w:rPr>
          <w:rtl/>
        </w:rPr>
      </w:pPr>
    </w:p>
    <w:p w:rsidR="005B2233" w:rsidRDefault="005B2233" w:rsidP="00C927FB">
      <w:pPr>
        <w:rPr>
          <w:rtl/>
        </w:rPr>
      </w:pPr>
      <w:bookmarkStart w:id="15502" w:name="_ETM_Q34_678000"/>
      <w:bookmarkEnd w:id="15502"/>
      <w:r>
        <w:rPr>
          <w:rFonts w:hint="cs"/>
          <w:rtl/>
        </w:rPr>
        <w:t xml:space="preserve">אחת. ראשת ועדה אחת. </w:t>
      </w:r>
      <w:bookmarkStart w:id="15503" w:name="_ETM_Q34_685000"/>
      <w:bookmarkEnd w:id="15503"/>
      <w:r>
        <w:rPr>
          <w:rFonts w:hint="cs"/>
          <w:rtl/>
        </w:rPr>
        <w:t>איך את לא מתבייש לומר את זה אפילו</w:t>
      </w:r>
      <w:bookmarkStart w:id="15504" w:name="_ETM_Q34_687000"/>
      <w:bookmarkEnd w:id="15504"/>
      <w:r>
        <w:rPr>
          <w:rFonts w:hint="cs"/>
          <w:rtl/>
        </w:rPr>
        <w:t>? אחת, ואטורי.</w:t>
      </w:r>
    </w:p>
    <w:p w:rsidR="005B2233" w:rsidRDefault="005B2233" w:rsidP="00C927FB">
      <w:pPr>
        <w:rPr>
          <w:rtl/>
        </w:rPr>
      </w:pPr>
    </w:p>
    <w:p w:rsidR="005B2233" w:rsidRDefault="005B2233" w:rsidP="00C927FB">
      <w:pPr>
        <w:pStyle w:val="af6"/>
        <w:keepNext/>
        <w:rPr>
          <w:rtl/>
        </w:rPr>
      </w:pPr>
      <w:r w:rsidRPr="00D215FC">
        <w:rPr>
          <w:rStyle w:val="TagStyle"/>
          <w:rtl/>
        </w:rPr>
        <w:t xml:space="preserve"> &lt;&lt; יור &gt;&gt; </w:t>
      </w:r>
      <w:r>
        <w:rPr>
          <w:rtl/>
        </w:rPr>
        <w:t>היו"ר ניסים ואטורי:</w:t>
      </w:r>
      <w:r w:rsidRPr="00D215FC">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bookmarkStart w:id="15505" w:name="_ETM_Q34_689000"/>
      <w:bookmarkEnd w:id="15505"/>
      <w:r>
        <w:rPr>
          <w:rFonts w:hint="cs"/>
          <w:rtl/>
        </w:rPr>
        <w:t xml:space="preserve">מילא, צועקים. אז תצעקו. אתם צועקים רק </w:t>
      </w:r>
      <w:bookmarkStart w:id="15506" w:name="_ETM_Q34_693000"/>
      <w:bookmarkEnd w:id="15506"/>
      <w:r>
        <w:rPr>
          <w:rFonts w:hint="cs"/>
          <w:rtl/>
        </w:rPr>
        <w:t>כדי לצעוק. זהו. נקודה.</w:t>
      </w:r>
    </w:p>
    <w:p w:rsidR="005B2233" w:rsidRDefault="005B2233" w:rsidP="00C927FB">
      <w:pPr>
        <w:rPr>
          <w:rtl/>
        </w:rPr>
      </w:pPr>
    </w:p>
    <w:p w:rsidR="005B2233" w:rsidRDefault="005B2233" w:rsidP="00C927FB">
      <w:pPr>
        <w:pStyle w:val="af5"/>
        <w:keepNext/>
        <w:rPr>
          <w:rtl/>
        </w:rPr>
      </w:pPr>
      <w:bookmarkStart w:id="15507" w:name="ET_interruption_6345_118"/>
      <w:r w:rsidRPr="00D215FC">
        <w:rPr>
          <w:rStyle w:val="TagStyle"/>
          <w:rtl/>
        </w:rPr>
        <w:t xml:space="preserve"> &lt;&lt; קריאה &gt;&gt; </w:t>
      </w:r>
      <w:r>
        <w:rPr>
          <w:rtl/>
        </w:rPr>
        <w:t>טלי גוטליב (הליכוד):</w:t>
      </w:r>
      <w:r w:rsidRPr="00D215FC">
        <w:rPr>
          <w:rStyle w:val="TagStyle"/>
          <w:rtl/>
        </w:rPr>
        <w:t xml:space="preserve"> &lt;&lt; קריאה &gt;&gt;</w:t>
      </w:r>
      <w:r>
        <w:rPr>
          <w:rtl/>
        </w:rPr>
        <w:t xml:space="preserve">  </w:t>
      </w:r>
      <w:bookmarkEnd w:id="15507"/>
    </w:p>
    <w:p w:rsidR="005B2233" w:rsidRDefault="005B2233" w:rsidP="00C927FB">
      <w:pPr>
        <w:pStyle w:val="KeepWithNext"/>
        <w:rPr>
          <w:rtl/>
        </w:rPr>
      </w:pPr>
    </w:p>
    <w:p w:rsidR="005B2233" w:rsidRDefault="005B2233" w:rsidP="00C927FB">
      <w:pPr>
        <w:rPr>
          <w:rtl/>
        </w:rPr>
      </w:pPr>
      <w:bookmarkStart w:id="15508" w:name="_ETM_Q34_691000"/>
      <w:bookmarkEnd w:id="15508"/>
      <w:r>
        <w:rPr>
          <w:rFonts w:hint="cs"/>
          <w:rtl/>
        </w:rPr>
        <w:t>כמה זמן אתה חבר כנסת, יוראי?</w:t>
      </w:r>
    </w:p>
    <w:p w:rsidR="005B2233" w:rsidRDefault="005B2233" w:rsidP="00C927FB">
      <w:pPr>
        <w:rPr>
          <w:rtl/>
        </w:rPr>
      </w:pPr>
    </w:p>
    <w:p w:rsidR="005B2233" w:rsidRDefault="005B2233" w:rsidP="00C927FB">
      <w:pPr>
        <w:pStyle w:val="af5"/>
        <w:keepNext/>
        <w:rPr>
          <w:rtl/>
        </w:rPr>
      </w:pPr>
      <w:bookmarkStart w:id="15509" w:name="ET_interruption_5787_119"/>
      <w:r w:rsidRPr="00D215FC">
        <w:rPr>
          <w:rStyle w:val="TagStyle"/>
          <w:rtl/>
        </w:rPr>
        <w:lastRenderedPageBreak/>
        <w:t xml:space="preserve"> &lt;&lt; קריאה &gt;&gt; </w:t>
      </w:r>
      <w:r>
        <w:rPr>
          <w:rtl/>
        </w:rPr>
        <w:t>יוראי להב הרצנו (יש עתיד):</w:t>
      </w:r>
      <w:r w:rsidRPr="00D215FC">
        <w:rPr>
          <w:rStyle w:val="TagStyle"/>
          <w:rtl/>
        </w:rPr>
        <w:t xml:space="preserve"> &lt;&lt; קריאה &gt;&gt;</w:t>
      </w:r>
      <w:r>
        <w:rPr>
          <w:rtl/>
        </w:rPr>
        <w:t xml:space="preserve">  </w:t>
      </w:r>
      <w:bookmarkEnd w:id="15509"/>
    </w:p>
    <w:p w:rsidR="005B2233" w:rsidRDefault="005B2233" w:rsidP="00C927FB">
      <w:pPr>
        <w:pStyle w:val="KeepWithNext"/>
        <w:rPr>
          <w:rtl/>
        </w:rPr>
      </w:pPr>
    </w:p>
    <w:p w:rsidR="005B2233" w:rsidRDefault="005B2233" w:rsidP="00C927FB">
      <w:pPr>
        <w:rPr>
          <w:rtl/>
        </w:rPr>
      </w:pPr>
      <w:r>
        <w:rPr>
          <w:rFonts w:hint="cs"/>
          <w:rtl/>
        </w:rPr>
        <w:t>מה?</w:t>
      </w:r>
    </w:p>
    <w:p w:rsidR="005B2233" w:rsidRDefault="005B2233" w:rsidP="00C927FB">
      <w:pPr>
        <w:rPr>
          <w:rtl/>
        </w:rPr>
      </w:pPr>
      <w:bookmarkStart w:id="15510" w:name="_ETM_Q34_694000"/>
      <w:bookmarkEnd w:id="15510"/>
    </w:p>
    <w:p w:rsidR="005B2233" w:rsidRDefault="005B2233" w:rsidP="00C927FB">
      <w:pPr>
        <w:pStyle w:val="af5"/>
        <w:keepNext/>
        <w:rPr>
          <w:rtl/>
        </w:rPr>
      </w:pPr>
      <w:r w:rsidRPr="00D215FC">
        <w:rPr>
          <w:rStyle w:val="TagStyle"/>
          <w:rtl/>
        </w:rPr>
        <w:t xml:space="preserve"> &lt;&lt; קריאה &gt;&gt; </w:t>
      </w:r>
      <w:r>
        <w:rPr>
          <w:rtl/>
        </w:rPr>
        <w:t>טלי גוטליב (הליכוד):</w:t>
      </w:r>
      <w:r w:rsidRPr="00D215FC">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כמה זמן אתה חבר כנסת?</w:t>
      </w:r>
      <w:bookmarkStart w:id="15511" w:name="_ETM_Q34_692000"/>
      <w:bookmarkEnd w:id="15511"/>
    </w:p>
    <w:p w:rsidR="005B2233" w:rsidRDefault="005B2233" w:rsidP="00C927FB">
      <w:pPr>
        <w:rPr>
          <w:rtl/>
        </w:rPr>
      </w:pPr>
    </w:p>
    <w:p w:rsidR="005B2233" w:rsidRDefault="005B2233" w:rsidP="00C927FB">
      <w:pPr>
        <w:pStyle w:val="af5"/>
        <w:keepNext/>
        <w:rPr>
          <w:rtl/>
        </w:rPr>
      </w:pPr>
      <w:bookmarkStart w:id="15512" w:name="ET_interruption_5787_121"/>
      <w:r w:rsidRPr="00D215FC">
        <w:rPr>
          <w:rStyle w:val="TagStyle"/>
          <w:rtl/>
        </w:rPr>
        <w:t xml:space="preserve"> &lt;&lt; קריאה &gt;&gt; </w:t>
      </w:r>
      <w:r>
        <w:rPr>
          <w:rtl/>
        </w:rPr>
        <w:t>יוראי להב הרצנו (יש עתיד):</w:t>
      </w:r>
      <w:r w:rsidRPr="00D215FC">
        <w:rPr>
          <w:rStyle w:val="TagStyle"/>
          <w:rtl/>
        </w:rPr>
        <w:t xml:space="preserve"> &lt;&lt; קריאה &gt;&gt;</w:t>
      </w:r>
      <w:r>
        <w:rPr>
          <w:rtl/>
        </w:rPr>
        <w:t xml:space="preserve">  </w:t>
      </w:r>
      <w:bookmarkEnd w:id="15512"/>
    </w:p>
    <w:p w:rsidR="005B2233" w:rsidRDefault="005B2233" w:rsidP="00C927FB">
      <w:pPr>
        <w:pStyle w:val="KeepWithNext"/>
        <w:rPr>
          <w:rtl/>
        </w:rPr>
      </w:pPr>
    </w:p>
    <w:p w:rsidR="005B2233" w:rsidRDefault="005B2233" w:rsidP="00C927FB">
      <w:pPr>
        <w:rPr>
          <w:rtl/>
        </w:rPr>
      </w:pPr>
      <w:r>
        <w:rPr>
          <w:rFonts w:hint="cs"/>
          <w:rtl/>
        </w:rPr>
        <w:t>ארבע שנים.</w:t>
      </w:r>
    </w:p>
    <w:p w:rsidR="005B2233" w:rsidRDefault="005B2233" w:rsidP="00C927FB">
      <w:pPr>
        <w:rPr>
          <w:rtl/>
        </w:rPr>
      </w:pPr>
      <w:bookmarkStart w:id="15513" w:name="_ETM_Q34_695000"/>
      <w:bookmarkEnd w:id="15513"/>
    </w:p>
    <w:p w:rsidR="005B2233" w:rsidRDefault="005B2233" w:rsidP="00C927FB">
      <w:pPr>
        <w:pStyle w:val="af6"/>
        <w:keepNext/>
        <w:rPr>
          <w:rtl/>
        </w:rPr>
      </w:pPr>
      <w:r w:rsidRPr="00D215FC">
        <w:rPr>
          <w:rStyle w:val="TagStyle"/>
          <w:rtl/>
        </w:rPr>
        <w:t xml:space="preserve"> &lt;&lt; יור &gt;&gt; </w:t>
      </w:r>
      <w:r>
        <w:rPr>
          <w:rtl/>
        </w:rPr>
        <w:t>היו"ר ניסים ואטורי:</w:t>
      </w:r>
      <w:r w:rsidRPr="00D215FC">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bookmarkStart w:id="15514" w:name="_ETM_Q34_696000"/>
      <w:bookmarkEnd w:id="15514"/>
      <w:r>
        <w:rPr>
          <w:rFonts w:hint="cs"/>
          <w:rtl/>
        </w:rPr>
        <w:t xml:space="preserve">בבקשה, אדוני. </w:t>
      </w:r>
    </w:p>
    <w:p w:rsidR="005B2233" w:rsidRDefault="005B2233" w:rsidP="00C927FB">
      <w:pPr>
        <w:rPr>
          <w:rtl/>
        </w:rPr>
      </w:pPr>
    </w:p>
    <w:p w:rsidR="005B2233" w:rsidRDefault="005B2233" w:rsidP="00C927FB">
      <w:pPr>
        <w:pStyle w:val="af5"/>
        <w:keepNext/>
        <w:rPr>
          <w:rtl/>
        </w:rPr>
      </w:pPr>
      <w:bookmarkStart w:id="15515" w:name="ET_interruption_6345_123"/>
      <w:r w:rsidRPr="00D215FC">
        <w:rPr>
          <w:rStyle w:val="TagStyle"/>
          <w:rtl/>
        </w:rPr>
        <w:t xml:space="preserve"> &lt;&lt; קריאה &gt;&gt; </w:t>
      </w:r>
      <w:r>
        <w:rPr>
          <w:rtl/>
        </w:rPr>
        <w:t>טלי גוטליב (הליכוד):</w:t>
      </w:r>
      <w:r w:rsidRPr="00D215FC">
        <w:rPr>
          <w:rStyle w:val="TagStyle"/>
          <w:rtl/>
        </w:rPr>
        <w:t xml:space="preserve"> &lt;&lt; קריאה &gt;&gt;</w:t>
      </w:r>
      <w:r>
        <w:rPr>
          <w:rtl/>
        </w:rPr>
        <w:t xml:space="preserve">  </w:t>
      </w:r>
      <w:bookmarkEnd w:id="15515"/>
    </w:p>
    <w:p w:rsidR="005B2233" w:rsidRDefault="005B2233" w:rsidP="00C927FB">
      <w:pPr>
        <w:pStyle w:val="KeepWithNext"/>
        <w:rPr>
          <w:rtl/>
        </w:rPr>
      </w:pPr>
    </w:p>
    <w:p w:rsidR="005B2233" w:rsidRDefault="005B2233" w:rsidP="00C927FB">
      <w:pPr>
        <w:rPr>
          <w:rtl/>
        </w:rPr>
      </w:pPr>
      <w:bookmarkStart w:id="15516" w:name="_ETM_Q34_700000"/>
      <w:bookmarkEnd w:id="15516"/>
      <w:r>
        <w:rPr>
          <w:rFonts w:hint="cs"/>
          <w:rtl/>
        </w:rPr>
        <w:t xml:space="preserve"> ואפילו אחרי ארבע שנים</w:t>
      </w:r>
      <w:bookmarkStart w:id="15517" w:name="_ETM_Q34_698000"/>
      <w:bookmarkEnd w:id="15517"/>
      <w:r>
        <w:rPr>
          <w:rFonts w:hint="cs"/>
          <w:rtl/>
        </w:rPr>
        <w:t>, לא בטוח</w:t>
      </w:r>
      <w:bookmarkStart w:id="15518" w:name="_ETM_Q34_697000"/>
      <w:bookmarkEnd w:id="15518"/>
      <w:r>
        <w:rPr>
          <w:rFonts w:hint="cs"/>
          <w:rtl/>
        </w:rPr>
        <w:t xml:space="preserve"> שאתה יכול להיות יו"ר ועדה. אז אני יכולה לקחת על עצמי </w:t>
      </w:r>
      <w:bookmarkStart w:id="15519" w:name="_ETM_Q34_702000"/>
      <w:bookmarkEnd w:id="15519"/>
      <w:r>
        <w:rPr>
          <w:rFonts w:hint="cs"/>
          <w:rtl/>
        </w:rPr>
        <w:t xml:space="preserve">להיות יו"ר ועדה? </w:t>
      </w:r>
      <w:bookmarkStart w:id="15520" w:name="_ETM_Q34_707000"/>
      <w:bookmarkEnd w:id="15520"/>
      <w:r>
        <w:rPr>
          <w:rFonts w:hint="cs"/>
          <w:rtl/>
        </w:rPr>
        <w:t xml:space="preserve">באמת. </w:t>
      </w:r>
    </w:p>
    <w:p w:rsidR="005B2233" w:rsidRPr="000D5C93" w:rsidRDefault="005B2233" w:rsidP="00C927FB">
      <w:pPr>
        <w:pStyle w:val="KeepWithNext"/>
        <w:rPr>
          <w:rtl/>
        </w:rPr>
      </w:pPr>
      <w:bookmarkStart w:id="15521" w:name="_ETM_Q34_701000"/>
      <w:bookmarkEnd w:id="15521"/>
    </w:p>
    <w:p w:rsidR="000D5C93" w:rsidRDefault="000D5C93" w:rsidP="000D5C93">
      <w:pPr>
        <w:pStyle w:val="a4"/>
        <w:keepNext/>
        <w:rPr>
          <w:rtl/>
        </w:rPr>
      </w:pPr>
      <w:bookmarkStart w:id="15522" w:name="ET_speaker_6144_1996"/>
      <w:r w:rsidRPr="000D5C93">
        <w:rPr>
          <w:rStyle w:val="TagStyle"/>
          <w:rtl/>
        </w:rPr>
        <w:t xml:space="preserve"> &lt;&lt; דובר &gt;&gt; </w:t>
      </w:r>
      <w:bookmarkStart w:id="15523" w:name="_Toc126687707"/>
      <w:bookmarkStart w:id="15524" w:name="_Toc126687869"/>
      <w:r>
        <w:rPr>
          <w:rtl/>
        </w:rPr>
        <w:t>אלון שוסטר (המחנה הממלכתי):</w:t>
      </w:r>
      <w:bookmarkEnd w:id="15523"/>
      <w:bookmarkEnd w:id="15524"/>
      <w:r w:rsidRPr="000D5C93">
        <w:rPr>
          <w:rStyle w:val="TagStyle"/>
          <w:rtl/>
        </w:rPr>
        <w:t xml:space="preserve"> &lt;&lt; דובר &gt;&gt;</w:t>
      </w:r>
      <w:r>
        <w:rPr>
          <w:rtl/>
        </w:rPr>
        <w:t xml:space="preserve">   </w:t>
      </w:r>
      <w:bookmarkEnd w:id="15522"/>
    </w:p>
    <w:p w:rsidR="000D5C93" w:rsidRDefault="000D5C93" w:rsidP="000D5C93">
      <w:pPr>
        <w:pStyle w:val="KeepWithNext"/>
        <w:rPr>
          <w:rtl/>
          <w:lang w:eastAsia="he-IL"/>
        </w:rPr>
      </w:pPr>
    </w:p>
    <w:p w:rsidR="005B2233" w:rsidRDefault="005B2233" w:rsidP="00C927FB">
      <w:pPr>
        <w:rPr>
          <w:rtl/>
          <w:lang w:eastAsia="he-IL"/>
        </w:rPr>
      </w:pPr>
      <w:r>
        <w:rPr>
          <w:rFonts w:hint="cs"/>
          <w:rtl/>
          <w:lang w:eastAsia="he-IL"/>
        </w:rPr>
        <w:t xml:space="preserve">שלום רב ליושב-ראש - - - </w:t>
      </w:r>
    </w:p>
    <w:p w:rsidR="005B2233" w:rsidRDefault="005B2233" w:rsidP="00C927FB">
      <w:pPr>
        <w:rPr>
          <w:rtl/>
          <w:lang w:eastAsia="he-IL"/>
        </w:rPr>
      </w:pPr>
      <w:bookmarkStart w:id="15525" w:name="_ETM_Q35_99225"/>
      <w:bookmarkStart w:id="15526" w:name="_ETM_Q35_99370"/>
      <w:bookmarkEnd w:id="15525"/>
      <w:bookmarkEnd w:id="15526"/>
    </w:p>
    <w:p w:rsidR="005B2233" w:rsidRDefault="005B2233" w:rsidP="00C927FB">
      <w:pPr>
        <w:pStyle w:val="af5"/>
        <w:keepNext/>
        <w:rPr>
          <w:rtl/>
        </w:rPr>
      </w:pPr>
      <w:r w:rsidRPr="00AF1492">
        <w:rPr>
          <w:rStyle w:val="TagStyle"/>
          <w:rtl/>
        </w:rPr>
        <w:t xml:space="preserve"> &lt;&lt; קריאה &gt;&gt; </w:t>
      </w:r>
      <w:r>
        <w:rPr>
          <w:rtl/>
        </w:rPr>
        <w:t>טלי גוטליב (הליכוד):</w:t>
      </w:r>
      <w:r w:rsidRPr="00AF1492">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 - - לא בטוח שאתה יכול </w:t>
      </w:r>
      <w:bookmarkStart w:id="15527" w:name="_ETM_Q35_98975"/>
      <w:bookmarkEnd w:id="15527"/>
      <w:r>
        <w:rPr>
          <w:rFonts w:hint="cs"/>
          <w:rtl/>
          <w:lang w:eastAsia="he-IL"/>
        </w:rPr>
        <w:t xml:space="preserve">להיות יו"ר ועדה. אז אני יכולה לקחת על עצמי להיות </w:t>
      </w:r>
      <w:bookmarkStart w:id="15528" w:name="_ETM_Q35_103852"/>
      <w:bookmarkEnd w:id="15528"/>
      <w:r>
        <w:rPr>
          <w:rFonts w:hint="cs"/>
          <w:rtl/>
          <w:lang w:eastAsia="he-IL"/>
        </w:rPr>
        <w:t xml:space="preserve">יו"ר ועדה? באמת. קצת - - - קצת צניעות וענווה - - - </w:t>
      </w:r>
    </w:p>
    <w:p w:rsidR="005B2233" w:rsidRDefault="005B2233" w:rsidP="00C927FB">
      <w:pPr>
        <w:rPr>
          <w:rtl/>
          <w:lang w:eastAsia="he-IL"/>
        </w:rPr>
      </w:pPr>
    </w:p>
    <w:p w:rsidR="005B2233" w:rsidRDefault="005B2233" w:rsidP="00C927FB">
      <w:pPr>
        <w:pStyle w:val="af5"/>
        <w:keepNext/>
        <w:rPr>
          <w:rtl/>
        </w:rPr>
      </w:pPr>
      <w:bookmarkStart w:id="15529" w:name="ET_interruption_5787_14"/>
      <w:r w:rsidRPr="00AF1492">
        <w:rPr>
          <w:rStyle w:val="TagStyle"/>
          <w:rtl/>
        </w:rPr>
        <w:t xml:space="preserve"> &lt;&lt; קריאה &gt;&gt; </w:t>
      </w:r>
      <w:r>
        <w:rPr>
          <w:rtl/>
        </w:rPr>
        <w:t>יוראי להב הרצנו (יש עתיד):</w:t>
      </w:r>
      <w:r w:rsidRPr="00AF1492">
        <w:rPr>
          <w:rStyle w:val="TagStyle"/>
          <w:rtl/>
        </w:rPr>
        <w:t xml:space="preserve"> &lt;&lt; קריאה &gt;&gt;</w:t>
      </w:r>
      <w:r>
        <w:rPr>
          <w:rtl/>
        </w:rPr>
        <w:t xml:space="preserve"> </w:t>
      </w:r>
      <w:bookmarkEnd w:id="15529"/>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לימור יכולה, טלי?</w:t>
      </w:r>
    </w:p>
    <w:p w:rsidR="005B2233" w:rsidRDefault="005B2233" w:rsidP="00C927FB">
      <w:pPr>
        <w:rPr>
          <w:rtl/>
          <w:lang w:eastAsia="he-IL"/>
        </w:rPr>
      </w:pPr>
      <w:bookmarkStart w:id="15530" w:name="_ETM_Q35_112714"/>
      <w:bookmarkStart w:id="15531" w:name="_ETM_Q35_112831"/>
      <w:bookmarkEnd w:id="15530"/>
      <w:bookmarkEnd w:id="15531"/>
    </w:p>
    <w:p w:rsidR="005B2233" w:rsidRDefault="005B2233" w:rsidP="00C927FB">
      <w:pPr>
        <w:pStyle w:val="af5"/>
        <w:keepNext/>
        <w:rPr>
          <w:rtl/>
        </w:rPr>
      </w:pPr>
      <w:r w:rsidRPr="00AF1492">
        <w:rPr>
          <w:rStyle w:val="TagStyle"/>
          <w:rtl/>
        </w:rPr>
        <w:t xml:space="preserve">&lt;&lt; קריאה &gt;&gt; </w:t>
      </w:r>
      <w:r>
        <w:rPr>
          <w:rtl/>
        </w:rPr>
        <w:t>טלי גוטליב (הליכוד):</w:t>
      </w:r>
      <w:r w:rsidRPr="00AF1492">
        <w:rPr>
          <w:rStyle w:val="TagStyle"/>
          <w:rtl/>
        </w:rPr>
        <w:t xml:space="preserve"> &lt;&lt; קריאה &gt;&gt;</w:t>
      </w:r>
      <w:r>
        <w:rPr>
          <w:rtl/>
        </w:rPr>
        <w:t xml:space="preserve"> </w:t>
      </w:r>
    </w:p>
    <w:p w:rsidR="005B2233" w:rsidRPr="00AF1492" w:rsidRDefault="005B2233" w:rsidP="00C927FB">
      <w:pPr>
        <w:rPr>
          <w:rtl/>
          <w:lang w:eastAsia="he-IL"/>
        </w:rPr>
      </w:pPr>
    </w:p>
    <w:p w:rsidR="005B2233" w:rsidRDefault="005B2233" w:rsidP="00C927FB">
      <w:pPr>
        <w:rPr>
          <w:rtl/>
          <w:lang w:eastAsia="he-IL"/>
        </w:rPr>
      </w:pPr>
      <w:bookmarkStart w:id="15532" w:name="_ETM_Q35_104529"/>
      <w:bookmarkStart w:id="15533" w:name="_ETM_Q35_104673"/>
      <w:bookmarkEnd w:id="15532"/>
      <w:bookmarkEnd w:id="15533"/>
      <w:r>
        <w:rPr>
          <w:rFonts w:hint="cs"/>
          <w:rtl/>
          <w:lang w:eastAsia="he-IL"/>
        </w:rPr>
        <w:lastRenderedPageBreak/>
        <w:t xml:space="preserve">אני לא </w:t>
      </w:r>
      <w:bookmarkStart w:id="15534" w:name="_ETM_Q35_113421"/>
      <w:bookmarkEnd w:id="15534"/>
      <w:r>
        <w:rPr>
          <w:rFonts w:hint="cs"/>
          <w:rtl/>
          <w:lang w:eastAsia="he-IL"/>
        </w:rPr>
        <w:t xml:space="preserve">יכולה. </w:t>
      </w:r>
    </w:p>
    <w:p w:rsidR="005B2233" w:rsidRDefault="005B2233" w:rsidP="00C927FB">
      <w:pPr>
        <w:rPr>
          <w:rtl/>
          <w:lang w:eastAsia="he-IL"/>
        </w:rPr>
      </w:pPr>
    </w:p>
    <w:p w:rsidR="005B2233" w:rsidRDefault="005B2233" w:rsidP="00C927FB">
      <w:pPr>
        <w:pStyle w:val="af5"/>
        <w:keepNext/>
        <w:rPr>
          <w:rtl/>
        </w:rPr>
      </w:pPr>
      <w:bookmarkStart w:id="15535" w:name="ET_interruption_5787_15"/>
      <w:r w:rsidRPr="00AF1492">
        <w:rPr>
          <w:rStyle w:val="TagStyle"/>
          <w:rtl/>
        </w:rPr>
        <w:t xml:space="preserve"> &lt;&lt; קריאה &gt;&gt; </w:t>
      </w:r>
      <w:r>
        <w:rPr>
          <w:rtl/>
        </w:rPr>
        <w:t>יוראי להב הרצנו (יש עתיד):</w:t>
      </w:r>
      <w:r w:rsidRPr="00AF1492">
        <w:rPr>
          <w:rStyle w:val="TagStyle"/>
          <w:rtl/>
        </w:rPr>
        <w:t xml:space="preserve"> &lt;&lt; קריאה &gt;&gt;</w:t>
      </w:r>
      <w:r>
        <w:rPr>
          <w:rtl/>
        </w:rPr>
        <w:t xml:space="preserve"> </w:t>
      </w:r>
      <w:bookmarkEnd w:id="15535"/>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לימור. </w:t>
      </w:r>
    </w:p>
    <w:p w:rsidR="005B2233" w:rsidRDefault="005B2233" w:rsidP="00C927FB">
      <w:pPr>
        <w:rPr>
          <w:rtl/>
          <w:lang w:eastAsia="he-IL"/>
        </w:rPr>
      </w:pPr>
    </w:p>
    <w:p w:rsidR="005B2233" w:rsidRDefault="005B2233" w:rsidP="00C927FB">
      <w:pPr>
        <w:pStyle w:val="af5"/>
        <w:keepNext/>
        <w:rPr>
          <w:rtl/>
        </w:rPr>
      </w:pPr>
      <w:bookmarkStart w:id="15536" w:name="ET_interruption_5300_16"/>
      <w:r w:rsidRPr="00AF1492">
        <w:rPr>
          <w:rStyle w:val="TagStyle"/>
          <w:rtl/>
        </w:rPr>
        <w:t xml:space="preserve"> &lt;&lt; קריאה &gt;&gt; </w:t>
      </w:r>
      <w:r>
        <w:rPr>
          <w:rtl/>
        </w:rPr>
        <w:t>מירב בן ארי (יש עתיד):</w:t>
      </w:r>
      <w:r w:rsidRPr="00AF1492">
        <w:rPr>
          <w:rStyle w:val="TagStyle"/>
          <w:rtl/>
        </w:rPr>
        <w:t xml:space="preserve"> &lt;&lt; קריאה &gt;&gt;</w:t>
      </w:r>
      <w:r>
        <w:rPr>
          <w:rtl/>
        </w:rPr>
        <w:t xml:space="preserve"> </w:t>
      </w:r>
      <w:bookmarkEnd w:id="15536"/>
    </w:p>
    <w:p w:rsidR="005B2233" w:rsidRDefault="005B2233" w:rsidP="00C927FB">
      <w:pPr>
        <w:pStyle w:val="KeepWithNext"/>
        <w:rPr>
          <w:rtl/>
          <w:lang w:eastAsia="he-IL"/>
        </w:rPr>
      </w:pPr>
    </w:p>
    <w:p w:rsidR="005B2233" w:rsidRPr="00AF1492" w:rsidRDefault="005B2233" w:rsidP="00C927FB">
      <w:pPr>
        <w:rPr>
          <w:rtl/>
          <w:lang w:eastAsia="he-IL"/>
        </w:rPr>
      </w:pPr>
      <w:r>
        <w:rPr>
          <w:rFonts w:hint="cs"/>
          <w:rtl/>
          <w:lang w:eastAsia="he-IL"/>
        </w:rPr>
        <w:t xml:space="preserve">למה לימור יכולה? </w:t>
      </w:r>
    </w:p>
    <w:p w:rsidR="005B2233" w:rsidRDefault="005B2233" w:rsidP="00C927FB">
      <w:pPr>
        <w:pStyle w:val="KeepWithNext"/>
        <w:rPr>
          <w:rtl/>
          <w:lang w:eastAsia="he-IL"/>
        </w:rPr>
      </w:pPr>
    </w:p>
    <w:p w:rsidR="005B2233" w:rsidRDefault="005B2233" w:rsidP="00C927FB">
      <w:pPr>
        <w:pStyle w:val="af5"/>
        <w:keepNext/>
        <w:rPr>
          <w:rtl/>
        </w:rPr>
      </w:pPr>
      <w:r w:rsidRPr="00AF1492">
        <w:rPr>
          <w:rStyle w:val="TagStyle"/>
          <w:rtl/>
        </w:rPr>
        <w:t xml:space="preserve">&lt;&lt; קריאה &gt;&gt; </w:t>
      </w:r>
      <w:r>
        <w:rPr>
          <w:rtl/>
        </w:rPr>
        <w:t>טלי גוטליב (הליכוד):</w:t>
      </w:r>
      <w:r w:rsidRPr="00AF1492">
        <w:rPr>
          <w:rStyle w:val="TagStyle"/>
          <w:rtl/>
        </w:rPr>
        <w:t xml:space="preserve"> &lt;&lt; קריאה &gt;&gt;</w:t>
      </w:r>
      <w:r>
        <w:rPr>
          <w:rtl/>
        </w:rPr>
        <w:t xml:space="preserve"> </w:t>
      </w:r>
    </w:p>
    <w:p w:rsidR="005B2233" w:rsidRPr="00AF1492" w:rsidRDefault="005B2233" w:rsidP="00C927FB">
      <w:pPr>
        <w:rPr>
          <w:rtl/>
          <w:lang w:eastAsia="he-IL"/>
        </w:rPr>
      </w:pPr>
    </w:p>
    <w:p w:rsidR="005B2233" w:rsidRDefault="005B2233" w:rsidP="00C927FB">
      <w:pPr>
        <w:rPr>
          <w:rtl/>
          <w:lang w:eastAsia="he-IL"/>
        </w:rPr>
      </w:pPr>
      <w:bookmarkStart w:id="15537" w:name="_ETM_Q35_106067"/>
      <w:bookmarkEnd w:id="15537"/>
      <w:r>
        <w:rPr>
          <w:rFonts w:hint="cs"/>
          <w:rtl/>
          <w:lang w:eastAsia="he-IL"/>
        </w:rPr>
        <w:t xml:space="preserve">כי לימור מבינה בתחום שהיא לקחה על עצמה. </w:t>
      </w:r>
    </w:p>
    <w:p w:rsidR="005B2233" w:rsidRDefault="005B2233" w:rsidP="00C927FB">
      <w:pPr>
        <w:rPr>
          <w:rtl/>
          <w:lang w:eastAsia="he-IL"/>
        </w:rPr>
      </w:pPr>
    </w:p>
    <w:p w:rsidR="005B2233" w:rsidRDefault="005B2233" w:rsidP="00C927FB">
      <w:pPr>
        <w:pStyle w:val="af5"/>
        <w:keepNext/>
        <w:rPr>
          <w:rtl/>
        </w:rPr>
      </w:pPr>
      <w:bookmarkStart w:id="15538" w:name="ET_interruption_5300_17"/>
      <w:r w:rsidRPr="00AF1492">
        <w:rPr>
          <w:rStyle w:val="TagStyle"/>
          <w:rtl/>
        </w:rPr>
        <w:t xml:space="preserve"> &lt;&lt; קריאה &gt;&gt; </w:t>
      </w:r>
      <w:r>
        <w:rPr>
          <w:rtl/>
        </w:rPr>
        <w:t>מירב בן ארי (יש עתיד):</w:t>
      </w:r>
      <w:r w:rsidRPr="00AF1492">
        <w:rPr>
          <w:rStyle w:val="TagStyle"/>
          <w:rtl/>
        </w:rPr>
        <w:t xml:space="preserve"> &lt;&lt; קריאה &gt;&gt;</w:t>
      </w:r>
      <w:r>
        <w:rPr>
          <w:rtl/>
        </w:rPr>
        <w:t xml:space="preserve"> </w:t>
      </w:r>
      <w:bookmarkEnd w:id="15538"/>
    </w:p>
    <w:p w:rsidR="005B2233" w:rsidRDefault="005B2233" w:rsidP="00C927FB">
      <w:pPr>
        <w:pStyle w:val="KeepWithNext"/>
        <w:rPr>
          <w:rtl/>
          <w:lang w:eastAsia="he-IL"/>
        </w:rPr>
      </w:pPr>
    </w:p>
    <w:p w:rsidR="005B2233" w:rsidRDefault="005B2233" w:rsidP="00C927FB">
      <w:pPr>
        <w:rPr>
          <w:rtl/>
          <w:lang w:eastAsia="he-IL"/>
        </w:rPr>
      </w:pPr>
      <w:bookmarkStart w:id="15539" w:name="_ETM_Q35_117817"/>
      <w:bookmarkEnd w:id="15539"/>
      <w:r>
        <w:rPr>
          <w:rFonts w:hint="cs"/>
          <w:rtl/>
          <w:lang w:eastAsia="he-IL"/>
        </w:rPr>
        <w:t xml:space="preserve">מה היא מבינה? </w:t>
      </w:r>
    </w:p>
    <w:p w:rsidR="005B2233" w:rsidRDefault="005B2233" w:rsidP="00C927FB">
      <w:pPr>
        <w:rPr>
          <w:rtl/>
          <w:lang w:eastAsia="he-IL"/>
        </w:rPr>
      </w:pPr>
    </w:p>
    <w:p w:rsidR="005B2233" w:rsidRDefault="005B2233" w:rsidP="00C927FB">
      <w:pPr>
        <w:pStyle w:val="af5"/>
        <w:keepNext/>
        <w:rPr>
          <w:rtl/>
        </w:rPr>
      </w:pPr>
      <w:r w:rsidRPr="00AF1492">
        <w:rPr>
          <w:rStyle w:val="TagStyle"/>
          <w:rtl/>
        </w:rPr>
        <w:t xml:space="preserve">&lt;&lt; קריאה &gt;&gt; </w:t>
      </w:r>
      <w:r>
        <w:rPr>
          <w:rtl/>
        </w:rPr>
        <w:t>טלי גוטליב (הליכוד):</w:t>
      </w:r>
      <w:r w:rsidRPr="00AF1492">
        <w:rPr>
          <w:rStyle w:val="TagStyle"/>
          <w:rtl/>
        </w:rPr>
        <w:t xml:space="preserve"> &lt;&lt; קריאה &gt;&gt;</w:t>
      </w:r>
      <w:r>
        <w:rPr>
          <w:rtl/>
        </w:rPr>
        <w:t xml:space="preserve"> </w:t>
      </w:r>
    </w:p>
    <w:p w:rsidR="005B2233" w:rsidRPr="00AF1492" w:rsidRDefault="005B2233" w:rsidP="00C927FB">
      <w:pPr>
        <w:rPr>
          <w:rtl/>
          <w:lang w:eastAsia="he-IL"/>
        </w:rPr>
      </w:pPr>
    </w:p>
    <w:p w:rsidR="005B2233" w:rsidRDefault="005B2233" w:rsidP="00C927FB">
      <w:pPr>
        <w:rPr>
          <w:rtl/>
          <w:lang w:eastAsia="he-IL"/>
        </w:rPr>
      </w:pPr>
      <w:r>
        <w:rPr>
          <w:rFonts w:hint="cs"/>
          <w:rtl/>
          <w:lang w:eastAsia="he-IL"/>
        </w:rPr>
        <w:t xml:space="preserve">- - </w:t>
      </w:r>
      <w:bookmarkStart w:id="15540" w:name="_ETM_Q35_120980"/>
      <w:bookmarkEnd w:id="15540"/>
      <w:r>
        <w:rPr>
          <w:rFonts w:hint="cs"/>
          <w:rtl/>
          <w:lang w:eastAsia="he-IL"/>
        </w:rPr>
        <w:t xml:space="preserve">- היא לקחה ועדה - - - </w:t>
      </w:r>
    </w:p>
    <w:p w:rsidR="005B2233" w:rsidRDefault="005B2233" w:rsidP="00C927FB">
      <w:pPr>
        <w:rPr>
          <w:rtl/>
          <w:lang w:eastAsia="he-IL"/>
        </w:rPr>
      </w:pPr>
      <w:bookmarkStart w:id="15541" w:name="_ETM_Q35_127582"/>
      <w:bookmarkStart w:id="15542" w:name="_ETM_Q35_127734"/>
      <w:bookmarkEnd w:id="15541"/>
      <w:bookmarkEnd w:id="15542"/>
    </w:p>
    <w:p w:rsidR="005B2233" w:rsidRDefault="005B2233" w:rsidP="00C927FB">
      <w:pPr>
        <w:pStyle w:val="af5"/>
        <w:keepNext/>
        <w:rPr>
          <w:rtl/>
        </w:rPr>
      </w:pPr>
      <w:r w:rsidRPr="00AF1492">
        <w:rPr>
          <w:rStyle w:val="TagStyle"/>
          <w:rtl/>
        </w:rPr>
        <w:t xml:space="preserve"> &lt;&lt; קריאה &gt;&gt; </w:t>
      </w:r>
      <w:r>
        <w:rPr>
          <w:rtl/>
        </w:rPr>
        <w:t>נאור שירי (יש עתיד):</w:t>
      </w:r>
      <w:r w:rsidRPr="00AF1492">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 - - </w:t>
      </w:r>
    </w:p>
    <w:p w:rsidR="005B2233" w:rsidRDefault="005B2233" w:rsidP="00C927FB">
      <w:pPr>
        <w:rPr>
          <w:rtl/>
          <w:lang w:eastAsia="he-IL"/>
        </w:rPr>
      </w:pPr>
    </w:p>
    <w:p w:rsidR="005B2233" w:rsidRDefault="005B2233" w:rsidP="00C927FB">
      <w:pPr>
        <w:pStyle w:val="af5"/>
        <w:keepNext/>
        <w:rPr>
          <w:rtl/>
        </w:rPr>
      </w:pPr>
      <w:r w:rsidRPr="00AF1492">
        <w:rPr>
          <w:rStyle w:val="TagStyle"/>
          <w:rtl/>
        </w:rPr>
        <w:t xml:space="preserve"> &lt;&lt; קריאה &gt;&gt; </w:t>
      </w:r>
      <w:r>
        <w:rPr>
          <w:rtl/>
        </w:rPr>
        <w:t>יוראי להב הרצנו (יש עתיד):</w:t>
      </w:r>
      <w:r w:rsidRPr="00AF1492">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את לא מבינה בזכויות הילד?</w:t>
      </w:r>
    </w:p>
    <w:p w:rsidR="005B2233" w:rsidRDefault="005B2233" w:rsidP="00C927FB">
      <w:pPr>
        <w:rPr>
          <w:rtl/>
          <w:lang w:eastAsia="he-IL"/>
        </w:rPr>
      </w:pPr>
    </w:p>
    <w:p w:rsidR="005B2233" w:rsidRDefault="005B2233" w:rsidP="00C927FB">
      <w:pPr>
        <w:pStyle w:val="af5"/>
        <w:keepNext/>
        <w:rPr>
          <w:rtl/>
        </w:rPr>
      </w:pPr>
      <w:bookmarkStart w:id="15543" w:name="_ETM_Q35_128410"/>
      <w:bookmarkStart w:id="15544" w:name="_ETM_Q35_128548"/>
      <w:bookmarkEnd w:id="15543"/>
      <w:bookmarkEnd w:id="15544"/>
      <w:r w:rsidRPr="00AF1492">
        <w:rPr>
          <w:rStyle w:val="TagStyle"/>
          <w:rtl/>
        </w:rPr>
        <w:t xml:space="preserve">&lt;&lt; קריאה &gt;&gt; </w:t>
      </w:r>
      <w:r>
        <w:rPr>
          <w:rtl/>
        </w:rPr>
        <w:t>טלי גוטליב (הליכוד):</w:t>
      </w:r>
      <w:r w:rsidRPr="00AF1492">
        <w:rPr>
          <w:rStyle w:val="TagStyle"/>
          <w:rtl/>
        </w:rPr>
        <w:t xml:space="preserve"> &lt;&lt; קריאה &gt;&gt;</w:t>
      </w:r>
      <w:r>
        <w:rPr>
          <w:rtl/>
        </w:rPr>
        <w:t xml:space="preserve"> </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אני אהיה יו"ר ועדה כשאני אהיה מסוגלת - - - </w:t>
      </w:r>
    </w:p>
    <w:p w:rsidR="005B2233" w:rsidRDefault="005B2233" w:rsidP="00C927FB">
      <w:pPr>
        <w:rPr>
          <w:rtl/>
          <w:lang w:eastAsia="he-IL"/>
        </w:rPr>
      </w:pPr>
      <w:bookmarkStart w:id="15545" w:name="_ETM_Q35_132548"/>
      <w:bookmarkStart w:id="15546" w:name="_ETM_Q35_132676"/>
      <w:bookmarkEnd w:id="15545"/>
      <w:bookmarkEnd w:id="15546"/>
    </w:p>
    <w:p w:rsidR="005B2233" w:rsidRDefault="005B2233" w:rsidP="00C927FB">
      <w:pPr>
        <w:pStyle w:val="af6"/>
        <w:keepNext/>
        <w:rPr>
          <w:rtl/>
        </w:rPr>
      </w:pPr>
      <w:r w:rsidRPr="00AF1492">
        <w:rPr>
          <w:rStyle w:val="TagStyle"/>
          <w:rtl/>
        </w:rPr>
        <w:lastRenderedPageBreak/>
        <w:t xml:space="preserve"> &lt;&lt; יור &gt;&gt; </w:t>
      </w:r>
      <w:r>
        <w:rPr>
          <w:rtl/>
        </w:rPr>
        <w:t>היו"ר ניסים ואטורי:</w:t>
      </w:r>
      <w:r w:rsidRPr="00AF1492">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5547" w:name="_ETM_Q35_131250"/>
      <w:bookmarkEnd w:id="15547"/>
      <w:r>
        <w:rPr>
          <w:rFonts w:hint="cs"/>
          <w:rtl/>
          <w:lang w:eastAsia="he-IL"/>
        </w:rPr>
        <w:t xml:space="preserve">חבר הכנסת הרצנו, לשבת בבקשה. לא קוראים קריאות בעמידה, זה אחד. </w:t>
      </w:r>
    </w:p>
    <w:p w:rsidR="005B2233" w:rsidRDefault="005B2233" w:rsidP="00C927FB">
      <w:pPr>
        <w:rPr>
          <w:rtl/>
          <w:lang w:eastAsia="he-IL"/>
        </w:rPr>
      </w:pPr>
      <w:bookmarkStart w:id="15548" w:name="_ETM_Q35_131780"/>
      <w:bookmarkStart w:id="15549" w:name="_ETM_Q35_131886"/>
      <w:bookmarkEnd w:id="15548"/>
      <w:bookmarkEnd w:id="15549"/>
    </w:p>
    <w:p w:rsidR="005B2233" w:rsidRDefault="005B2233" w:rsidP="00C927FB">
      <w:pPr>
        <w:pStyle w:val="af5"/>
        <w:keepNext/>
        <w:rPr>
          <w:rtl/>
        </w:rPr>
      </w:pPr>
      <w:bookmarkStart w:id="15550" w:name="ET_interruption_5300_21"/>
      <w:r w:rsidRPr="00AF1492">
        <w:rPr>
          <w:rStyle w:val="TagStyle"/>
          <w:rtl/>
        </w:rPr>
        <w:t xml:space="preserve"> &lt;&lt; קריאה &gt;&gt; </w:t>
      </w:r>
      <w:r>
        <w:rPr>
          <w:rtl/>
        </w:rPr>
        <w:t>מירב בן ארי (יש עתיד):</w:t>
      </w:r>
      <w:r w:rsidRPr="00AF1492">
        <w:rPr>
          <w:rStyle w:val="TagStyle"/>
          <w:rtl/>
        </w:rPr>
        <w:t xml:space="preserve"> &lt;&lt; קריאה &gt;&gt;</w:t>
      </w:r>
      <w:r>
        <w:rPr>
          <w:rtl/>
        </w:rPr>
        <w:t xml:space="preserve"> </w:t>
      </w:r>
      <w:bookmarkEnd w:id="15550"/>
    </w:p>
    <w:p w:rsidR="005B2233" w:rsidRDefault="005B2233" w:rsidP="00C927FB">
      <w:pPr>
        <w:pStyle w:val="KeepWithNext"/>
        <w:rPr>
          <w:rtl/>
          <w:lang w:eastAsia="he-IL"/>
        </w:rPr>
      </w:pPr>
    </w:p>
    <w:p w:rsidR="005B2233" w:rsidRDefault="005B2233" w:rsidP="00C927FB">
      <w:pPr>
        <w:rPr>
          <w:rtl/>
          <w:lang w:eastAsia="he-IL"/>
        </w:rPr>
      </w:pPr>
      <w:bookmarkStart w:id="15551" w:name="_ETM_Q35_135119"/>
      <w:bookmarkEnd w:id="15551"/>
      <w:r>
        <w:rPr>
          <w:rFonts w:hint="cs"/>
          <w:rtl/>
          <w:lang w:eastAsia="he-IL"/>
        </w:rPr>
        <w:t xml:space="preserve">מה לימור סון הר מלך מבינה? היא לא מבינה. </w:t>
      </w:r>
    </w:p>
    <w:p w:rsidR="005B2233" w:rsidRDefault="005B2233" w:rsidP="00C927FB">
      <w:pPr>
        <w:rPr>
          <w:rtl/>
          <w:lang w:eastAsia="he-IL"/>
        </w:rPr>
      </w:pPr>
    </w:p>
    <w:p w:rsidR="005B2233" w:rsidRDefault="005B2233" w:rsidP="00C927FB">
      <w:pPr>
        <w:pStyle w:val="af6"/>
        <w:keepNext/>
        <w:rPr>
          <w:rtl/>
        </w:rPr>
      </w:pPr>
      <w:r w:rsidRPr="00AF1492">
        <w:rPr>
          <w:rStyle w:val="TagStyle"/>
          <w:rtl/>
        </w:rPr>
        <w:t xml:space="preserve"> &lt;&lt; יור &gt;&gt; </w:t>
      </w:r>
      <w:r>
        <w:rPr>
          <w:rtl/>
        </w:rPr>
        <w:t>היו"ר ניסים ואטורי:</w:t>
      </w:r>
      <w:r w:rsidRPr="00AF1492">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חברת הכנסת טלי גוטליב, את </w:t>
      </w:r>
      <w:bookmarkStart w:id="15552" w:name="_ETM_Q35_135863"/>
      <w:bookmarkEnd w:id="15552"/>
      <w:r>
        <w:rPr>
          <w:rFonts w:hint="cs"/>
          <w:rtl/>
          <w:lang w:eastAsia="he-IL"/>
        </w:rPr>
        <w:t xml:space="preserve">מפריעה לנו להתקדם. זה חלק מהפיליבסטר? </w:t>
      </w:r>
    </w:p>
    <w:p w:rsidR="005B2233" w:rsidRDefault="005B2233" w:rsidP="00C927FB">
      <w:pPr>
        <w:rPr>
          <w:rtl/>
          <w:lang w:eastAsia="he-IL"/>
        </w:rPr>
      </w:pPr>
    </w:p>
    <w:p w:rsidR="005B2233" w:rsidRDefault="005B2233" w:rsidP="00C927FB">
      <w:pPr>
        <w:pStyle w:val="af5"/>
        <w:keepNext/>
        <w:rPr>
          <w:rtl/>
        </w:rPr>
      </w:pPr>
      <w:bookmarkStart w:id="15553" w:name="ET_interruption_5787_23"/>
      <w:r w:rsidRPr="00AF1492">
        <w:rPr>
          <w:rStyle w:val="TagStyle"/>
          <w:rtl/>
        </w:rPr>
        <w:t xml:space="preserve"> &lt;&lt; קריאה &gt;&gt; </w:t>
      </w:r>
      <w:r>
        <w:rPr>
          <w:rtl/>
        </w:rPr>
        <w:t>יוראי להב הרצנו (יש עתיד):</w:t>
      </w:r>
      <w:r w:rsidRPr="00AF1492">
        <w:rPr>
          <w:rStyle w:val="TagStyle"/>
          <w:rtl/>
        </w:rPr>
        <w:t xml:space="preserve"> &lt;&lt; קריאה &gt;&gt;</w:t>
      </w:r>
      <w:r>
        <w:rPr>
          <w:rtl/>
        </w:rPr>
        <w:t xml:space="preserve"> </w:t>
      </w:r>
      <w:bookmarkEnd w:id="15553"/>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את ראויה להיות יו"ר זכויות </w:t>
      </w:r>
      <w:bookmarkStart w:id="15554" w:name="_ETM_Q35_141370"/>
      <w:bookmarkEnd w:id="15554"/>
      <w:r>
        <w:rPr>
          <w:rFonts w:hint="cs"/>
          <w:rtl/>
          <w:lang w:eastAsia="he-IL"/>
        </w:rPr>
        <w:t xml:space="preserve">הילד - - - </w:t>
      </w:r>
    </w:p>
    <w:p w:rsidR="005B2233" w:rsidRDefault="005B2233" w:rsidP="00C927FB">
      <w:pPr>
        <w:rPr>
          <w:rtl/>
          <w:lang w:eastAsia="he-IL"/>
        </w:rPr>
      </w:pPr>
    </w:p>
    <w:p w:rsidR="005B2233" w:rsidRDefault="005B2233" w:rsidP="00C927FB">
      <w:pPr>
        <w:pStyle w:val="af6"/>
        <w:keepNext/>
        <w:rPr>
          <w:rtl/>
        </w:rPr>
      </w:pPr>
      <w:r w:rsidRPr="0075364C">
        <w:rPr>
          <w:rStyle w:val="TagStyle"/>
          <w:rtl/>
        </w:rPr>
        <w:t xml:space="preserve"> &lt;&lt; יור &gt;&gt; </w:t>
      </w:r>
      <w:r>
        <w:rPr>
          <w:rtl/>
        </w:rPr>
        <w:t>היו"ר ניסים ואטורי:</w:t>
      </w:r>
      <w:r w:rsidRPr="0075364C">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אני מבקש להפסיק. חבר הכנסת יוראי </w:t>
      </w:r>
      <w:bookmarkStart w:id="15555" w:name="_ETM_Q35_146613"/>
      <w:bookmarkEnd w:id="15555"/>
      <w:r>
        <w:rPr>
          <w:rFonts w:hint="cs"/>
          <w:rtl/>
          <w:lang w:eastAsia="he-IL"/>
        </w:rPr>
        <w:t xml:space="preserve">להב הרצנו, קריאה ראשונה. </w:t>
      </w:r>
    </w:p>
    <w:p w:rsidR="005B2233" w:rsidRDefault="005B2233" w:rsidP="00C927FB">
      <w:pPr>
        <w:rPr>
          <w:rtl/>
          <w:lang w:eastAsia="he-IL"/>
        </w:rPr>
      </w:pPr>
      <w:bookmarkStart w:id="15556" w:name="_ETM_Q35_149739"/>
      <w:bookmarkStart w:id="15557" w:name="_ETM_Q35_149851"/>
      <w:bookmarkEnd w:id="15556"/>
      <w:bookmarkEnd w:id="15557"/>
    </w:p>
    <w:p w:rsidR="005B2233" w:rsidRDefault="005B2233" w:rsidP="00C927FB">
      <w:pPr>
        <w:pStyle w:val="af5"/>
        <w:keepNext/>
        <w:rPr>
          <w:rtl/>
        </w:rPr>
      </w:pPr>
      <w:r w:rsidRPr="00AF1492">
        <w:rPr>
          <w:rStyle w:val="TagStyle"/>
          <w:rtl/>
        </w:rPr>
        <w:t xml:space="preserve">&lt;&lt; קריאה &gt;&gt; </w:t>
      </w:r>
      <w:r>
        <w:rPr>
          <w:rtl/>
        </w:rPr>
        <w:t>טלי גוטליב (הליכוד):</w:t>
      </w:r>
      <w:r w:rsidRPr="00AF1492">
        <w:rPr>
          <w:rStyle w:val="TagStyle"/>
          <w:rtl/>
        </w:rPr>
        <w:t xml:space="preserve"> &lt;&lt; קריאה &gt;&gt;</w:t>
      </w:r>
      <w:r>
        <w:rPr>
          <w:rtl/>
        </w:rPr>
        <w:t xml:space="preserve"> </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 - - </w:t>
      </w:r>
    </w:p>
    <w:p w:rsidR="005B2233" w:rsidRDefault="005B2233" w:rsidP="00C927FB">
      <w:pPr>
        <w:rPr>
          <w:rtl/>
          <w:lang w:eastAsia="he-IL"/>
        </w:rPr>
      </w:pPr>
      <w:bookmarkStart w:id="15558" w:name="_ETM_Q35_149463"/>
      <w:bookmarkStart w:id="15559" w:name="_ETM_Q35_149599"/>
      <w:bookmarkEnd w:id="15558"/>
      <w:bookmarkEnd w:id="15559"/>
    </w:p>
    <w:p w:rsidR="005B2233" w:rsidRDefault="005B2233" w:rsidP="00C927FB">
      <w:pPr>
        <w:pStyle w:val="af6"/>
        <w:keepNext/>
        <w:rPr>
          <w:rtl/>
        </w:rPr>
      </w:pPr>
      <w:r w:rsidRPr="00AF1492">
        <w:rPr>
          <w:rStyle w:val="TagStyle"/>
          <w:rtl/>
        </w:rPr>
        <w:t xml:space="preserve"> &lt;&lt; יור &gt;&gt; </w:t>
      </w:r>
      <w:r>
        <w:rPr>
          <w:rtl/>
        </w:rPr>
        <w:t>היו"ר ניסים ואטורי:</w:t>
      </w:r>
      <w:r w:rsidRPr="00AF1492">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חברת הכנסת </w:t>
      </w:r>
      <w:bookmarkStart w:id="15560" w:name="_ETM_Q35_148949"/>
      <w:bookmarkEnd w:id="15560"/>
      <w:r>
        <w:rPr>
          <w:rFonts w:hint="cs"/>
          <w:rtl/>
          <w:lang w:eastAsia="he-IL"/>
        </w:rPr>
        <w:t xml:space="preserve">טלי גוטליב, קריאה שלישית. אבקש לצאת. די, חלאס. את מפריעה </w:t>
      </w:r>
      <w:bookmarkStart w:id="15561" w:name="_ETM_Q35_153812"/>
      <w:bookmarkEnd w:id="15561"/>
      <w:r>
        <w:rPr>
          <w:rFonts w:hint="cs"/>
          <w:rtl/>
          <w:lang w:eastAsia="he-IL"/>
        </w:rPr>
        <w:t xml:space="preserve">לי לנהל את הדיון. </w:t>
      </w:r>
    </w:p>
    <w:p w:rsidR="005B2233" w:rsidRDefault="005B2233" w:rsidP="00C927FB">
      <w:pPr>
        <w:rPr>
          <w:rtl/>
          <w:lang w:eastAsia="he-IL"/>
        </w:rPr>
      </w:pPr>
    </w:p>
    <w:p w:rsidR="005B2233" w:rsidRDefault="005B2233" w:rsidP="00C927FB">
      <w:pPr>
        <w:pStyle w:val="af5"/>
        <w:keepNext/>
        <w:rPr>
          <w:rtl/>
        </w:rPr>
      </w:pPr>
      <w:bookmarkStart w:id="15562" w:name="ET_interruption_5300_25"/>
      <w:r w:rsidRPr="00AF1492">
        <w:rPr>
          <w:rStyle w:val="TagStyle"/>
          <w:rtl/>
        </w:rPr>
        <w:t xml:space="preserve"> &lt;&lt; קריאה &gt;&gt; </w:t>
      </w:r>
      <w:r>
        <w:rPr>
          <w:rtl/>
        </w:rPr>
        <w:t>מירב בן ארי (יש עתיד):</w:t>
      </w:r>
      <w:r w:rsidRPr="00AF1492">
        <w:rPr>
          <w:rStyle w:val="TagStyle"/>
          <w:rtl/>
        </w:rPr>
        <w:t xml:space="preserve"> &lt;&lt; קריאה &gt;&gt;</w:t>
      </w:r>
      <w:r>
        <w:rPr>
          <w:rtl/>
        </w:rPr>
        <w:t xml:space="preserve"> </w:t>
      </w:r>
      <w:bookmarkEnd w:id="15562"/>
    </w:p>
    <w:p w:rsidR="005B2233" w:rsidRDefault="005B2233" w:rsidP="00C927FB">
      <w:pPr>
        <w:pStyle w:val="KeepWithNext"/>
        <w:rPr>
          <w:rtl/>
          <w:lang w:eastAsia="he-IL"/>
        </w:rPr>
      </w:pPr>
    </w:p>
    <w:p w:rsidR="005B2233" w:rsidRDefault="005B2233" w:rsidP="00C927FB">
      <w:pPr>
        <w:rPr>
          <w:rtl/>
          <w:lang w:eastAsia="he-IL"/>
        </w:rPr>
      </w:pPr>
      <w:bookmarkStart w:id="15563" w:name="_ETM_Q35_155688"/>
      <w:bookmarkEnd w:id="15563"/>
      <w:r>
        <w:rPr>
          <w:rFonts w:hint="cs"/>
          <w:rtl/>
          <w:lang w:eastAsia="he-IL"/>
        </w:rPr>
        <w:t xml:space="preserve">זה לא בסדר שאתה מוציא אותה. היא הבן אדם היחיד - - - </w:t>
      </w:r>
    </w:p>
    <w:p w:rsidR="005B2233" w:rsidRDefault="005B2233" w:rsidP="00C927FB">
      <w:pPr>
        <w:rPr>
          <w:rtl/>
          <w:lang w:eastAsia="he-IL"/>
        </w:rPr>
      </w:pPr>
    </w:p>
    <w:p w:rsidR="005B2233" w:rsidRDefault="005B2233" w:rsidP="00C927FB">
      <w:pPr>
        <w:pStyle w:val="af6"/>
        <w:keepNext/>
        <w:rPr>
          <w:rtl/>
        </w:rPr>
      </w:pPr>
      <w:r w:rsidRPr="0075364C">
        <w:rPr>
          <w:rStyle w:val="TagStyle"/>
          <w:rtl/>
        </w:rPr>
        <w:t xml:space="preserve"> &lt;&lt; יור &gt;&gt; </w:t>
      </w:r>
      <w:r>
        <w:rPr>
          <w:rtl/>
        </w:rPr>
        <w:t>היו"ר ניסים ואטורי:</w:t>
      </w:r>
      <w:r w:rsidRPr="0075364C">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אני מבקש להפסיק. קריאה ראשונה. </w:t>
      </w:r>
    </w:p>
    <w:p w:rsidR="005B2233" w:rsidRDefault="005B2233" w:rsidP="00C927FB">
      <w:pPr>
        <w:rPr>
          <w:rtl/>
          <w:lang w:eastAsia="he-IL"/>
        </w:rPr>
      </w:pPr>
      <w:bookmarkStart w:id="15564" w:name="_ETM_Q35_160671"/>
      <w:bookmarkStart w:id="15565" w:name="_ETM_Q35_160799"/>
      <w:bookmarkEnd w:id="15564"/>
      <w:bookmarkEnd w:id="15565"/>
    </w:p>
    <w:p w:rsidR="005B2233" w:rsidRDefault="005B2233" w:rsidP="00C927FB">
      <w:pPr>
        <w:pStyle w:val="af5"/>
        <w:keepNext/>
        <w:rPr>
          <w:rtl/>
        </w:rPr>
      </w:pPr>
      <w:bookmarkStart w:id="15566" w:name="ET_interruption_5300_26"/>
      <w:r w:rsidRPr="00AF1492">
        <w:rPr>
          <w:rStyle w:val="TagStyle"/>
          <w:rtl/>
        </w:rPr>
        <w:t xml:space="preserve"> &lt;&lt; קריאה &gt;&gt; </w:t>
      </w:r>
      <w:r>
        <w:rPr>
          <w:rtl/>
        </w:rPr>
        <w:t>מירב בן ארי (יש עתיד):</w:t>
      </w:r>
      <w:r w:rsidRPr="00AF1492">
        <w:rPr>
          <w:rStyle w:val="TagStyle"/>
          <w:rtl/>
        </w:rPr>
        <w:t xml:space="preserve"> &lt;&lt; קריאה &gt;&gt;</w:t>
      </w:r>
      <w:r>
        <w:rPr>
          <w:rtl/>
        </w:rPr>
        <w:t xml:space="preserve"> </w:t>
      </w:r>
      <w:bookmarkEnd w:id="15566"/>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אני? - - - </w:t>
      </w:r>
      <w:bookmarkStart w:id="15567" w:name="_ETM_Q35_161428"/>
      <w:bookmarkEnd w:id="15567"/>
    </w:p>
    <w:p w:rsidR="005B2233" w:rsidRDefault="005B2233" w:rsidP="00C927FB">
      <w:pPr>
        <w:rPr>
          <w:rtl/>
          <w:lang w:eastAsia="he-IL"/>
        </w:rPr>
      </w:pPr>
    </w:p>
    <w:p w:rsidR="005B2233" w:rsidRDefault="005B2233" w:rsidP="00C927FB">
      <w:pPr>
        <w:pStyle w:val="af6"/>
        <w:keepNext/>
        <w:rPr>
          <w:rtl/>
        </w:rPr>
      </w:pPr>
      <w:r w:rsidRPr="00AF1492">
        <w:rPr>
          <w:rStyle w:val="TagStyle"/>
          <w:rtl/>
        </w:rPr>
        <w:t xml:space="preserve"> &lt;&lt; יור &gt;&gt; </w:t>
      </w:r>
      <w:r>
        <w:rPr>
          <w:rtl/>
        </w:rPr>
        <w:t>היו"ר ניסים ואטורי:</w:t>
      </w:r>
      <w:r w:rsidRPr="00AF1492">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5568" w:name="_ETM_Q35_161135"/>
      <w:bookmarkEnd w:id="15568"/>
      <w:r>
        <w:rPr>
          <w:rFonts w:hint="cs"/>
          <w:rtl/>
          <w:lang w:eastAsia="he-IL"/>
        </w:rPr>
        <w:t xml:space="preserve">את. בבקשה. </w:t>
      </w:r>
    </w:p>
    <w:p w:rsidR="005B2233" w:rsidRDefault="005B2233" w:rsidP="00C927FB">
      <w:pPr>
        <w:rPr>
          <w:rtl/>
          <w:lang w:eastAsia="he-IL"/>
        </w:rPr>
      </w:pPr>
      <w:bookmarkStart w:id="15569" w:name="_ETM_Q35_162750"/>
      <w:bookmarkStart w:id="15570" w:name="_ETM_Q35_162901"/>
      <w:bookmarkEnd w:id="15569"/>
      <w:bookmarkEnd w:id="15570"/>
    </w:p>
    <w:p w:rsidR="005B2233" w:rsidRDefault="005B2233" w:rsidP="00C927FB">
      <w:pPr>
        <w:pStyle w:val="af5"/>
        <w:keepNext/>
        <w:rPr>
          <w:rtl/>
        </w:rPr>
      </w:pPr>
      <w:bookmarkStart w:id="15571" w:name="ET_interruption_5787_28"/>
      <w:r w:rsidRPr="00AF1492">
        <w:rPr>
          <w:rStyle w:val="TagStyle"/>
          <w:rtl/>
        </w:rPr>
        <w:t xml:space="preserve"> &lt;&lt; קריאה &gt;&gt; </w:t>
      </w:r>
      <w:r>
        <w:rPr>
          <w:rtl/>
        </w:rPr>
        <w:t>יוראי להב הרצנו (יש עתיד):</w:t>
      </w:r>
      <w:r w:rsidRPr="00AF1492">
        <w:rPr>
          <w:rStyle w:val="TagStyle"/>
          <w:rtl/>
        </w:rPr>
        <w:t xml:space="preserve"> &lt;&lt; קריאה &gt;&gt;</w:t>
      </w:r>
      <w:r>
        <w:rPr>
          <w:rtl/>
        </w:rPr>
        <w:t xml:space="preserve"> </w:t>
      </w:r>
      <w:bookmarkEnd w:id="15571"/>
    </w:p>
    <w:p w:rsidR="005B2233" w:rsidRDefault="005B2233" w:rsidP="00C927FB">
      <w:pPr>
        <w:pStyle w:val="KeepWithNext"/>
        <w:rPr>
          <w:rtl/>
          <w:lang w:eastAsia="he-IL"/>
        </w:rPr>
      </w:pPr>
    </w:p>
    <w:p w:rsidR="005B2233" w:rsidRPr="00AF1492" w:rsidRDefault="005B2233" w:rsidP="00C927FB">
      <w:pPr>
        <w:rPr>
          <w:rtl/>
          <w:lang w:eastAsia="he-IL"/>
        </w:rPr>
      </w:pPr>
      <w:r>
        <w:rPr>
          <w:rFonts w:hint="cs"/>
          <w:rtl/>
          <w:lang w:eastAsia="he-IL"/>
        </w:rPr>
        <w:t>למה אתה מוציא את חברת הקואליציה היחידה?</w:t>
      </w:r>
    </w:p>
    <w:p w:rsidR="005B2233" w:rsidRDefault="005B2233" w:rsidP="00C927FB">
      <w:pPr>
        <w:rPr>
          <w:rtl/>
          <w:lang w:eastAsia="he-IL"/>
        </w:rPr>
      </w:pPr>
      <w:bookmarkStart w:id="15572" w:name="_ETM_Q35_162973"/>
      <w:bookmarkStart w:id="15573" w:name="_ETM_Q35_163089"/>
      <w:bookmarkEnd w:id="15572"/>
      <w:bookmarkEnd w:id="15573"/>
    </w:p>
    <w:p w:rsidR="005B2233" w:rsidRDefault="005B2233" w:rsidP="00C927FB">
      <w:pPr>
        <w:pStyle w:val="af6"/>
        <w:keepNext/>
        <w:rPr>
          <w:rtl/>
        </w:rPr>
      </w:pPr>
      <w:r w:rsidRPr="00AF1492">
        <w:rPr>
          <w:rStyle w:val="TagStyle"/>
          <w:rtl/>
        </w:rPr>
        <w:t xml:space="preserve"> &lt;&lt; יור &gt;&gt; </w:t>
      </w:r>
      <w:r>
        <w:rPr>
          <w:rtl/>
        </w:rPr>
        <w:t>היו"ר ניסים ואטורי:</w:t>
      </w:r>
      <w:r w:rsidRPr="00AF1492">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לא צועקים, </w:t>
      </w:r>
      <w:bookmarkStart w:id="15574" w:name="_ETM_Q35_164098"/>
      <w:bookmarkEnd w:id="15574"/>
      <w:r>
        <w:rPr>
          <w:rFonts w:hint="cs"/>
          <w:rtl/>
          <w:lang w:eastAsia="he-IL"/>
        </w:rPr>
        <w:t xml:space="preserve">זה לא שוק פה. לא צועקים בעמידה. </w:t>
      </w:r>
    </w:p>
    <w:p w:rsidR="005B2233" w:rsidRDefault="005B2233" w:rsidP="00C927FB">
      <w:pPr>
        <w:rPr>
          <w:rtl/>
          <w:lang w:eastAsia="he-IL"/>
        </w:rPr>
      </w:pPr>
      <w:bookmarkStart w:id="15575" w:name="_ETM_Q35_168026"/>
      <w:bookmarkStart w:id="15576" w:name="_ETM_Q35_168134"/>
      <w:bookmarkEnd w:id="15575"/>
      <w:bookmarkEnd w:id="15576"/>
    </w:p>
    <w:p w:rsidR="005B2233" w:rsidRDefault="005B2233" w:rsidP="00C927FB">
      <w:pPr>
        <w:pStyle w:val="af5"/>
        <w:keepNext/>
        <w:rPr>
          <w:rtl/>
        </w:rPr>
      </w:pPr>
      <w:bookmarkStart w:id="15577" w:name="ET_interruption_קריאה_31"/>
      <w:r w:rsidRPr="00AF1492">
        <w:rPr>
          <w:rStyle w:val="TagStyle"/>
          <w:rtl/>
        </w:rPr>
        <w:t xml:space="preserve"> &lt;&lt; קריאה &gt;&gt; </w:t>
      </w:r>
      <w:r>
        <w:rPr>
          <w:rtl/>
        </w:rPr>
        <w:t>קריאה:</w:t>
      </w:r>
      <w:r w:rsidRPr="00AF1492">
        <w:rPr>
          <w:rStyle w:val="TagStyle"/>
          <w:rtl/>
        </w:rPr>
        <w:t xml:space="preserve"> &lt;&lt; קריאה &gt;&gt;</w:t>
      </w:r>
      <w:r>
        <w:rPr>
          <w:rtl/>
        </w:rPr>
        <w:t xml:space="preserve"> </w:t>
      </w:r>
      <w:bookmarkEnd w:id="15577"/>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תחזיר אותה. אנח</w:t>
      </w:r>
      <w:bookmarkStart w:id="15578" w:name="_ETM_Q35_169800"/>
      <w:bookmarkEnd w:id="15578"/>
      <w:r>
        <w:rPr>
          <w:rFonts w:hint="cs"/>
          <w:rtl/>
          <w:lang w:eastAsia="he-IL"/>
        </w:rPr>
        <w:t xml:space="preserve">נו צריכים את טלי גוטליב פה. </w:t>
      </w:r>
    </w:p>
    <w:p w:rsidR="005B2233" w:rsidRDefault="005B2233" w:rsidP="00C927FB">
      <w:pPr>
        <w:rPr>
          <w:rtl/>
          <w:lang w:eastAsia="he-IL"/>
        </w:rPr>
      </w:pPr>
    </w:p>
    <w:p w:rsidR="005B2233" w:rsidRDefault="005B2233" w:rsidP="00C927FB">
      <w:pPr>
        <w:pStyle w:val="af5"/>
        <w:keepNext/>
        <w:rPr>
          <w:rtl/>
        </w:rPr>
      </w:pPr>
      <w:bookmarkStart w:id="15579" w:name="ET_interruption_5787_32"/>
      <w:r w:rsidRPr="00AF1492">
        <w:rPr>
          <w:rStyle w:val="TagStyle"/>
          <w:rtl/>
        </w:rPr>
        <w:t xml:space="preserve"> &lt;&lt; קריאה &gt;&gt; </w:t>
      </w:r>
      <w:r>
        <w:rPr>
          <w:rtl/>
        </w:rPr>
        <w:t>יוראי להב הרצנו (יש עתיד):</w:t>
      </w:r>
      <w:r w:rsidRPr="00AF1492">
        <w:rPr>
          <w:rStyle w:val="TagStyle"/>
          <w:rtl/>
        </w:rPr>
        <w:t xml:space="preserve"> &lt;&lt; קריאה &gt;&gt;</w:t>
      </w:r>
      <w:r>
        <w:rPr>
          <w:rtl/>
        </w:rPr>
        <w:t xml:space="preserve"> </w:t>
      </w:r>
      <w:bookmarkEnd w:id="15579"/>
    </w:p>
    <w:p w:rsidR="005B2233" w:rsidRDefault="005B2233" w:rsidP="00C927FB">
      <w:pPr>
        <w:pStyle w:val="KeepWithNext"/>
        <w:rPr>
          <w:rtl/>
          <w:lang w:eastAsia="he-IL"/>
        </w:rPr>
      </w:pPr>
    </w:p>
    <w:p w:rsidR="005B2233" w:rsidRDefault="005B2233" w:rsidP="00C927FB">
      <w:pPr>
        <w:rPr>
          <w:rtl/>
          <w:lang w:eastAsia="he-IL"/>
        </w:rPr>
      </w:pPr>
      <w:bookmarkStart w:id="15580" w:name="_ETM_Q35_162060"/>
      <w:bookmarkStart w:id="15581" w:name="_ETM_Q35_162187"/>
      <w:bookmarkEnd w:id="15580"/>
      <w:bookmarkEnd w:id="15581"/>
      <w:r>
        <w:rPr>
          <w:rFonts w:hint="cs"/>
          <w:rtl/>
          <w:lang w:eastAsia="he-IL"/>
        </w:rPr>
        <w:t xml:space="preserve">אין נשים בקואליציה. </w:t>
      </w:r>
    </w:p>
    <w:p w:rsidR="005B2233" w:rsidRDefault="005B2233" w:rsidP="00C927FB">
      <w:pPr>
        <w:rPr>
          <w:rtl/>
          <w:lang w:eastAsia="he-IL"/>
        </w:rPr>
      </w:pPr>
    </w:p>
    <w:p w:rsidR="005B2233" w:rsidRDefault="005B2233" w:rsidP="00C927FB">
      <w:pPr>
        <w:pStyle w:val="af6"/>
        <w:keepNext/>
        <w:rPr>
          <w:rtl/>
        </w:rPr>
      </w:pPr>
      <w:r w:rsidRPr="0075364C">
        <w:rPr>
          <w:rStyle w:val="TagStyle"/>
          <w:rtl/>
        </w:rPr>
        <w:t xml:space="preserve"> &lt;&lt; יור &gt;&gt; </w:t>
      </w:r>
      <w:r>
        <w:rPr>
          <w:rtl/>
        </w:rPr>
        <w:t>היו"ר ניסים ואטורי:</w:t>
      </w:r>
      <w:r w:rsidRPr="0075364C">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חבר הכנסת יוראי </w:t>
      </w:r>
      <w:bookmarkStart w:id="15582" w:name="_ETM_Q35_174466"/>
      <w:bookmarkEnd w:id="15582"/>
      <w:r>
        <w:rPr>
          <w:rFonts w:hint="cs"/>
          <w:rtl/>
          <w:lang w:eastAsia="he-IL"/>
        </w:rPr>
        <w:t xml:space="preserve">להב הרצנו, קריאה שנייה. </w:t>
      </w:r>
    </w:p>
    <w:p w:rsidR="005B2233" w:rsidRDefault="005B2233" w:rsidP="00C927FB">
      <w:pPr>
        <w:rPr>
          <w:rtl/>
          <w:lang w:eastAsia="he-IL"/>
        </w:rPr>
      </w:pPr>
    </w:p>
    <w:p w:rsidR="005B2233" w:rsidRDefault="005B2233" w:rsidP="00C927FB">
      <w:pPr>
        <w:pStyle w:val="af5"/>
        <w:keepNext/>
        <w:rPr>
          <w:rtl/>
        </w:rPr>
      </w:pPr>
      <w:bookmarkStart w:id="15583" w:name="ET_interruption_6255_34"/>
      <w:r w:rsidRPr="00AF1492">
        <w:rPr>
          <w:rStyle w:val="TagStyle"/>
          <w:rtl/>
        </w:rPr>
        <w:t xml:space="preserve"> &lt;&lt; קריאה &gt;&gt; </w:t>
      </w:r>
      <w:r>
        <w:rPr>
          <w:rtl/>
        </w:rPr>
        <w:t>סימון דוידסון (יש עתיד):</w:t>
      </w:r>
      <w:r w:rsidRPr="00AF1492">
        <w:rPr>
          <w:rStyle w:val="TagStyle"/>
          <w:rtl/>
        </w:rPr>
        <w:t xml:space="preserve"> &lt;&lt; קריאה &gt;&gt;</w:t>
      </w:r>
      <w:r>
        <w:rPr>
          <w:rtl/>
        </w:rPr>
        <w:t xml:space="preserve"> </w:t>
      </w:r>
      <w:bookmarkEnd w:id="15583"/>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עד שיש אישה אחת - - - </w:t>
      </w:r>
      <w:bookmarkStart w:id="15584" w:name="_ETM_Q35_181446"/>
      <w:bookmarkEnd w:id="15584"/>
    </w:p>
    <w:p w:rsidR="005B2233" w:rsidRDefault="005B2233" w:rsidP="00C927FB">
      <w:pPr>
        <w:rPr>
          <w:rtl/>
          <w:lang w:eastAsia="he-IL"/>
        </w:rPr>
      </w:pPr>
    </w:p>
    <w:p w:rsidR="005B2233" w:rsidRDefault="005B2233" w:rsidP="00C927FB">
      <w:pPr>
        <w:pStyle w:val="af6"/>
        <w:keepNext/>
        <w:rPr>
          <w:rtl/>
        </w:rPr>
      </w:pPr>
      <w:r w:rsidRPr="00AF1492">
        <w:rPr>
          <w:rStyle w:val="TagStyle"/>
          <w:rtl/>
        </w:rPr>
        <w:t xml:space="preserve"> &lt;&lt; יור &gt;&gt; </w:t>
      </w:r>
      <w:r>
        <w:rPr>
          <w:rtl/>
        </w:rPr>
        <w:t>היו"ר ניסים ואטורי:</w:t>
      </w:r>
      <w:r w:rsidRPr="00AF1492">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חבר הכנסת סימון דוידסון. </w:t>
      </w:r>
    </w:p>
    <w:p w:rsidR="005B2233" w:rsidRDefault="005B2233" w:rsidP="00C927FB">
      <w:pPr>
        <w:rPr>
          <w:rtl/>
          <w:lang w:eastAsia="he-IL"/>
        </w:rPr>
      </w:pPr>
    </w:p>
    <w:p w:rsidR="005B2233" w:rsidRDefault="005B2233" w:rsidP="00C927FB">
      <w:pPr>
        <w:pStyle w:val="af5"/>
        <w:keepNext/>
        <w:rPr>
          <w:rtl/>
        </w:rPr>
      </w:pPr>
      <w:bookmarkStart w:id="15585" w:name="ET_interruption_קריאה_36"/>
      <w:r w:rsidRPr="00AF1492">
        <w:rPr>
          <w:rStyle w:val="TagStyle"/>
          <w:rtl/>
        </w:rPr>
        <w:t xml:space="preserve"> &lt;&lt; קריאה &gt;&gt; </w:t>
      </w:r>
      <w:r>
        <w:rPr>
          <w:rtl/>
        </w:rPr>
        <w:t>קריאה:</w:t>
      </w:r>
      <w:r w:rsidRPr="00AF1492">
        <w:rPr>
          <w:rStyle w:val="TagStyle"/>
          <w:rtl/>
        </w:rPr>
        <w:t xml:space="preserve"> &lt;&lt; קריאה &gt;&gt;</w:t>
      </w:r>
      <w:r>
        <w:rPr>
          <w:rtl/>
        </w:rPr>
        <w:t xml:space="preserve"> </w:t>
      </w:r>
      <w:bookmarkEnd w:id="15585"/>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ניסים, זה לא בסדר. </w:t>
      </w:r>
    </w:p>
    <w:p w:rsidR="005B2233" w:rsidRDefault="005B2233" w:rsidP="00C927FB">
      <w:pPr>
        <w:rPr>
          <w:rtl/>
          <w:lang w:eastAsia="he-IL"/>
        </w:rPr>
      </w:pPr>
      <w:bookmarkStart w:id="15586" w:name="_ETM_Q35_186465"/>
      <w:bookmarkStart w:id="15587" w:name="_ETM_Q35_186583"/>
      <w:bookmarkEnd w:id="15586"/>
      <w:bookmarkEnd w:id="15587"/>
    </w:p>
    <w:p w:rsidR="005B2233" w:rsidRDefault="005B2233" w:rsidP="00C927FB">
      <w:pPr>
        <w:pStyle w:val="af5"/>
        <w:keepNext/>
        <w:rPr>
          <w:rtl/>
        </w:rPr>
      </w:pPr>
      <w:bookmarkStart w:id="15588" w:name="_ETM_Q35_186945"/>
      <w:bookmarkStart w:id="15589" w:name="_ETM_Q35_187063"/>
      <w:bookmarkStart w:id="15590" w:name="ET_interruption_5767_33"/>
      <w:bookmarkEnd w:id="15588"/>
      <w:bookmarkEnd w:id="15589"/>
      <w:r w:rsidRPr="00AF1492">
        <w:rPr>
          <w:rStyle w:val="TagStyle"/>
          <w:rtl/>
        </w:rPr>
        <w:t xml:space="preserve">&lt;&lt; קריאה &gt;&gt; </w:t>
      </w:r>
      <w:r>
        <w:rPr>
          <w:rtl/>
        </w:rPr>
        <w:t>אורנה ברביבאי (יש עתיד):</w:t>
      </w:r>
      <w:r w:rsidRPr="00AF1492">
        <w:rPr>
          <w:rStyle w:val="TagStyle"/>
          <w:rtl/>
        </w:rPr>
        <w:t xml:space="preserve"> &lt;&lt; קריאה &gt;&gt;</w:t>
      </w:r>
      <w:r>
        <w:rPr>
          <w:rtl/>
        </w:rPr>
        <w:t xml:space="preserve"> </w:t>
      </w:r>
      <w:bookmarkEnd w:id="15590"/>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מה נעשה בלעדיה?</w:t>
      </w:r>
    </w:p>
    <w:p w:rsidR="005B2233" w:rsidRDefault="005B2233" w:rsidP="00C927FB">
      <w:pPr>
        <w:pStyle w:val="KeepWithNext"/>
        <w:rPr>
          <w:rtl/>
          <w:lang w:eastAsia="he-IL"/>
        </w:rPr>
      </w:pPr>
    </w:p>
    <w:p w:rsidR="005B2233" w:rsidRDefault="005B2233" w:rsidP="00C927FB">
      <w:pPr>
        <w:pStyle w:val="af6"/>
        <w:keepNext/>
        <w:rPr>
          <w:rtl/>
        </w:rPr>
      </w:pPr>
      <w:r w:rsidRPr="00AF1492">
        <w:rPr>
          <w:rStyle w:val="TagStyle"/>
          <w:rtl/>
        </w:rPr>
        <w:t xml:space="preserve"> &lt;&lt; יור &gt;&gt; </w:t>
      </w:r>
      <w:r>
        <w:rPr>
          <w:rtl/>
        </w:rPr>
        <w:t>היו"ר ניסים ואטורי:</w:t>
      </w:r>
      <w:r w:rsidRPr="00AF1492">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5591" w:name="_ETM_Q35_187582"/>
      <w:bookmarkEnd w:id="15591"/>
      <w:r>
        <w:rPr>
          <w:rFonts w:hint="cs"/>
          <w:rtl/>
          <w:lang w:eastAsia="he-IL"/>
        </w:rPr>
        <w:t xml:space="preserve">בבקשה. </w:t>
      </w:r>
    </w:p>
    <w:p w:rsidR="005B2233" w:rsidRPr="00AF1492" w:rsidRDefault="005B2233" w:rsidP="00C927FB">
      <w:pPr>
        <w:rPr>
          <w:rtl/>
          <w:lang w:eastAsia="he-IL"/>
        </w:rPr>
      </w:pPr>
      <w:bookmarkStart w:id="15592" w:name="_ETM_Q35_187933"/>
      <w:bookmarkStart w:id="15593" w:name="_ETM_Q35_188031"/>
      <w:bookmarkEnd w:id="15592"/>
      <w:bookmarkEnd w:id="15593"/>
    </w:p>
    <w:p w:rsidR="005B2233" w:rsidRDefault="005B2233" w:rsidP="00C927FB">
      <w:pPr>
        <w:pStyle w:val="-"/>
        <w:keepNext/>
        <w:rPr>
          <w:rtl/>
        </w:rPr>
      </w:pPr>
      <w:bookmarkStart w:id="15594" w:name="ET_speakercontinue_6144_8"/>
      <w:r w:rsidRPr="0075364C">
        <w:rPr>
          <w:rStyle w:val="TagStyle"/>
          <w:rtl/>
        </w:rPr>
        <w:t xml:space="preserve"> &lt;&lt; דובר_המשך &gt;&gt; </w:t>
      </w:r>
      <w:r>
        <w:rPr>
          <w:rtl/>
        </w:rPr>
        <w:t>אלון שוסטר (המחנה הממלכתי):</w:t>
      </w:r>
      <w:r w:rsidRPr="0075364C">
        <w:rPr>
          <w:rStyle w:val="TagStyle"/>
          <w:rtl/>
        </w:rPr>
        <w:t xml:space="preserve"> &lt;&lt; דובר_המשך &gt;&gt;</w:t>
      </w:r>
      <w:r>
        <w:rPr>
          <w:rtl/>
        </w:rPr>
        <w:t xml:space="preserve"> </w:t>
      </w:r>
      <w:bookmarkEnd w:id="15594"/>
    </w:p>
    <w:p w:rsidR="005B2233" w:rsidRDefault="005B2233" w:rsidP="00C927FB">
      <w:pPr>
        <w:pStyle w:val="KeepWithNext"/>
        <w:rPr>
          <w:rtl/>
          <w:lang w:eastAsia="he-IL"/>
        </w:rPr>
      </w:pPr>
    </w:p>
    <w:p w:rsidR="005B2233" w:rsidRDefault="005B2233" w:rsidP="00C927FB">
      <w:pPr>
        <w:rPr>
          <w:rtl/>
          <w:lang w:eastAsia="he-IL"/>
        </w:rPr>
      </w:pPr>
      <w:bookmarkStart w:id="15595" w:name="_ETM_Q35_188020"/>
      <w:bookmarkStart w:id="15596" w:name="_ETM_Q35_188138"/>
      <w:bookmarkEnd w:id="15595"/>
      <w:bookmarkEnd w:id="15596"/>
      <w:r>
        <w:rPr>
          <w:rFonts w:hint="cs"/>
          <w:rtl/>
          <w:lang w:eastAsia="he-IL"/>
        </w:rPr>
        <w:t xml:space="preserve">תודה </w:t>
      </w:r>
      <w:bookmarkStart w:id="15597" w:name="_ETM_Q35_189252"/>
      <w:bookmarkEnd w:id="15597"/>
      <w:r>
        <w:rPr>
          <w:rFonts w:hint="cs"/>
          <w:rtl/>
          <w:lang w:eastAsia="he-IL"/>
        </w:rPr>
        <w:t xml:space="preserve">רבה. כבוד היושב-ראש, אני מחפש פה את </w:t>
      </w:r>
      <w:bookmarkStart w:id="15598" w:name="_ETM_Q35_196613"/>
      <w:bookmarkEnd w:id="15598"/>
      <w:r>
        <w:rPr>
          <w:rFonts w:hint="cs"/>
          <w:rtl/>
          <w:lang w:eastAsia="he-IL"/>
        </w:rPr>
        <w:t xml:space="preserve">השר, שר הנגב והגליל וכל הטייטל, וסרלאוף – איננו. ודווקא רציתי </w:t>
      </w:r>
      <w:bookmarkStart w:id="15599" w:name="_ETM_Q35_205541"/>
      <w:bookmarkEnd w:id="15599"/>
      <w:r>
        <w:rPr>
          <w:rFonts w:hint="cs"/>
          <w:rtl/>
          <w:lang w:eastAsia="he-IL"/>
        </w:rPr>
        <w:t xml:space="preserve">להעמיק שנייה בנושא עצמו. כשבדקתי את כל הנושאים, את כל </w:t>
      </w:r>
      <w:bookmarkStart w:id="15600" w:name="_ETM_Q35_213123"/>
      <w:bookmarkEnd w:id="15600"/>
      <w:r>
        <w:rPr>
          <w:rFonts w:hint="cs"/>
          <w:rtl/>
          <w:lang w:eastAsia="he-IL"/>
        </w:rPr>
        <w:t xml:space="preserve">הרכיבים של המשרד שעליו אנחנו מדברים, הרגשתי קרבה יתרה לתחום, </w:t>
      </w:r>
      <w:bookmarkStart w:id="15601" w:name="_ETM_Q35_224148"/>
      <w:bookmarkEnd w:id="15601"/>
      <w:r>
        <w:rPr>
          <w:rFonts w:hint="cs"/>
          <w:rtl/>
          <w:lang w:eastAsia="he-IL"/>
        </w:rPr>
        <w:t xml:space="preserve">כי הרי מדובר בין השאר בנגב, ואני בא משם, מצפון הנגב, אבל בהחלט מחובר למרחב. אנחנו מדברים על כך שתחום התכנון של החקלאות ושל הכפר יעבור לאותו משרד, וכפי שאתם יודעים, באתי משם </w:t>
      </w:r>
      <w:bookmarkStart w:id="15602" w:name="_ETM_Q35_239946"/>
      <w:bookmarkEnd w:id="15602"/>
      <w:r>
        <w:rPr>
          <w:rFonts w:hint="cs"/>
          <w:rtl/>
          <w:lang w:eastAsia="he-IL"/>
        </w:rPr>
        <w:t xml:space="preserve">ועסקתי בכך, ואני מקווה להמשיך לעשות, לעסוק בתחום החשוב הזה. </w:t>
      </w:r>
    </w:p>
    <w:p w:rsidR="005B2233" w:rsidRDefault="005B2233" w:rsidP="00C927FB">
      <w:pPr>
        <w:rPr>
          <w:rtl/>
          <w:lang w:eastAsia="he-IL"/>
        </w:rPr>
      </w:pPr>
      <w:bookmarkStart w:id="15603" w:name="_ETM_Q35_250823"/>
      <w:bookmarkEnd w:id="15603"/>
    </w:p>
    <w:p w:rsidR="005B2233" w:rsidRDefault="005B2233" w:rsidP="00C927FB">
      <w:pPr>
        <w:rPr>
          <w:rtl/>
          <w:lang w:eastAsia="he-IL"/>
        </w:rPr>
      </w:pPr>
      <w:bookmarkStart w:id="15604" w:name="_ETM_Q35_251015"/>
      <w:bookmarkStart w:id="15605" w:name="_ETM_Q35_251052"/>
      <w:bookmarkStart w:id="15606" w:name="_ETM_Q35_251131"/>
      <w:bookmarkEnd w:id="15604"/>
      <w:bookmarkEnd w:id="15605"/>
      <w:bookmarkEnd w:id="15606"/>
      <w:r>
        <w:rPr>
          <w:rFonts w:hint="cs"/>
          <w:rtl/>
          <w:lang w:eastAsia="he-IL"/>
        </w:rPr>
        <w:t>ועוד עניין חשוב, נ</w:t>
      </w:r>
      <w:bookmarkStart w:id="15607" w:name="_ETM_Q35_250567"/>
      <w:bookmarkEnd w:id="15607"/>
      <w:r>
        <w:rPr>
          <w:rFonts w:hint="cs"/>
          <w:rtl/>
          <w:lang w:eastAsia="he-IL"/>
        </w:rPr>
        <w:t xml:space="preserve">ושא שאני משתדל להעמיק בו, ובוודאי גם בכנסת הזו – האזרחים הוותיקים. אז לכאורה היה מה לדבר. אבל אני רוצה לומר לשר, שלא נמצא כרגע, שאני מתפלא על כך שהוא לא הסתפק בכותרת "נגב וגליל", שהספיקה למי שאחר כך גם היה נשיא המדינה, שמעון פרס. אם אני לא טועה, הוא היה הראשון שעבורו הורכב המשרד, </w:t>
      </w:r>
      <w:bookmarkStart w:id="15608" w:name="_ETM_Q35_286149"/>
      <w:bookmarkEnd w:id="15608"/>
      <w:r>
        <w:rPr>
          <w:rFonts w:hint="cs"/>
          <w:rtl/>
          <w:lang w:eastAsia="he-IL"/>
        </w:rPr>
        <w:t>ואני מוכרח לומר שיש בכך היגיון גדול. אבל בתחום הזה של נגב וגליל</w:t>
      </w:r>
      <w:bookmarkStart w:id="15609" w:name="_ETM_Q35_292548"/>
      <w:bookmarkEnd w:id="15609"/>
      <w:r>
        <w:rPr>
          <w:rFonts w:hint="cs"/>
          <w:rtl/>
          <w:lang w:eastAsia="he-IL"/>
        </w:rPr>
        <w:t xml:space="preserve"> יש כל כך הרבה משימות, שלהרכיב עליו את הטלאי </w:t>
      </w:r>
      <w:bookmarkStart w:id="15610" w:name="_ETM_Q35_294167"/>
      <w:bookmarkEnd w:id="15610"/>
      <w:r>
        <w:rPr>
          <w:rFonts w:hint="cs"/>
          <w:rtl/>
          <w:lang w:eastAsia="he-IL"/>
        </w:rPr>
        <w:t xml:space="preserve">על טלאי הזה, את הפאצ'ים האלו, זה מיותר לחלוטין. מרחבי הארץ </w:t>
      </w:r>
      <w:bookmarkStart w:id="15611" w:name="_ETM_Q35_301312"/>
      <w:bookmarkEnd w:id="15611"/>
      <w:r>
        <w:rPr>
          <w:rFonts w:hint="cs"/>
          <w:rtl/>
          <w:lang w:eastAsia="he-IL"/>
        </w:rPr>
        <w:t xml:space="preserve">הדרומיים והצפוניים זקוקים להעדפה מתקנת, זקוקים ליד מכוונת ומעמיקה בתחומי בריאות </w:t>
      </w:r>
      <w:bookmarkStart w:id="15612" w:name="_ETM_Q35_312122"/>
      <w:bookmarkEnd w:id="15612"/>
      <w:r>
        <w:rPr>
          <w:rFonts w:hint="cs"/>
          <w:rtl/>
          <w:lang w:eastAsia="he-IL"/>
        </w:rPr>
        <w:t xml:space="preserve">– אנחנו חיים פחות בפריפריה; חינוך – אותו דבר, כל כך הרבה מה לעשות; בהשכלה </w:t>
      </w:r>
      <w:bookmarkStart w:id="15613" w:name="_ETM_Q35_319848"/>
      <w:bookmarkEnd w:id="15613"/>
      <w:r>
        <w:rPr>
          <w:rFonts w:hint="cs"/>
          <w:rtl/>
          <w:lang w:eastAsia="he-IL"/>
        </w:rPr>
        <w:t xml:space="preserve">גבוהה, תשתיות פיזיות, משילות, שכל כך הרבינו לדבר לפני הבחירות, וצריך להעמיק ולעסוק בנושא הזה גם כעת. בכך די, לא </w:t>
      </w:r>
      <w:bookmarkStart w:id="15614" w:name="_ETM_Q35_327415"/>
      <w:bookmarkEnd w:id="15614"/>
      <w:r>
        <w:rPr>
          <w:rFonts w:hint="cs"/>
          <w:rtl/>
          <w:lang w:eastAsia="he-IL"/>
        </w:rPr>
        <w:t xml:space="preserve">צריך הרבה יותר מזה. והינה אנחנו רואים שמעתיקים יחידות אקראיות, חשובות מאין כמוהן. עודד פורר, שר החקלאות ופיתוח הכפר היוצא, יוכל להסביר </w:t>
      </w:r>
      <w:bookmarkStart w:id="15615" w:name="_ETM_Q35_340922"/>
      <w:bookmarkEnd w:id="15615"/>
      <w:r>
        <w:rPr>
          <w:rFonts w:hint="cs"/>
          <w:rtl/>
          <w:lang w:eastAsia="he-IL"/>
        </w:rPr>
        <w:t xml:space="preserve">לשר שמקבל יחידה אזוטרית לחלוטין מבחינת העיסוק שלו ומפרק את התשתית החשובה של המשרד שעוסק ב-85% משטח מדינת ישראל ו-10% או 11% או 12% </w:t>
      </w:r>
      <w:bookmarkStart w:id="15616" w:name="_ETM_Q35_358481"/>
      <w:bookmarkEnd w:id="15616"/>
      <w:r>
        <w:rPr>
          <w:rFonts w:hint="cs"/>
          <w:rtl/>
          <w:lang w:eastAsia="he-IL"/>
        </w:rPr>
        <w:t>– כמה שזה היום – מה</w:t>
      </w:r>
      <w:bookmarkStart w:id="15617" w:name="_ETM_Q35_362710"/>
      <w:bookmarkEnd w:id="15617"/>
      <w:r>
        <w:rPr>
          <w:rFonts w:hint="cs"/>
          <w:rtl/>
          <w:lang w:eastAsia="he-IL"/>
        </w:rPr>
        <w:t>תוצרים של המדינה.</w:t>
      </w:r>
    </w:p>
    <w:p w:rsidR="005B2233" w:rsidRDefault="005B2233" w:rsidP="00C927FB">
      <w:pPr>
        <w:rPr>
          <w:rtl/>
          <w:lang w:eastAsia="he-IL"/>
        </w:rPr>
      </w:pPr>
    </w:p>
    <w:p w:rsidR="005B2233" w:rsidRDefault="005B2233" w:rsidP="00C927FB">
      <w:pPr>
        <w:pStyle w:val="af6"/>
        <w:keepNext/>
        <w:rPr>
          <w:rtl/>
        </w:rPr>
      </w:pPr>
      <w:r w:rsidRPr="00AA672F">
        <w:rPr>
          <w:rStyle w:val="TagStyle"/>
          <w:rtl/>
        </w:rPr>
        <w:lastRenderedPageBreak/>
        <w:t xml:space="preserve"> &lt;&lt; יור &gt;&gt; </w:t>
      </w:r>
      <w:r>
        <w:rPr>
          <w:rtl/>
        </w:rPr>
        <w:t>היו"ר ניסים ואטורי:</w:t>
      </w:r>
      <w:r w:rsidRPr="00AA672F">
        <w:rPr>
          <w:rStyle w:val="TagStyle"/>
          <w:rtl/>
        </w:rPr>
        <w:t xml:space="preserve"> &lt;&lt; יור &gt;&gt;</w:t>
      </w:r>
      <w:r>
        <w:rPr>
          <w:rtl/>
        </w:rPr>
        <w:t xml:space="preserve"> </w:t>
      </w:r>
    </w:p>
    <w:p w:rsidR="005B2233" w:rsidRDefault="005B2233" w:rsidP="00C927FB">
      <w:pPr>
        <w:pStyle w:val="KeepWithNext"/>
        <w:rPr>
          <w:rtl/>
          <w:lang w:eastAsia="he-IL"/>
        </w:rPr>
      </w:pPr>
    </w:p>
    <w:p w:rsidR="005B2233" w:rsidRPr="00AA672F" w:rsidRDefault="005B2233" w:rsidP="00C927FB">
      <w:pPr>
        <w:rPr>
          <w:rtl/>
          <w:lang w:eastAsia="he-IL"/>
        </w:rPr>
      </w:pPr>
      <w:r>
        <w:rPr>
          <w:rFonts w:hint="cs"/>
          <w:rtl/>
          <w:lang w:eastAsia="he-IL"/>
        </w:rPr>
        <w:t xml:space="preserve">תירגעי, מה את צועקת? לא הבנתי. אני מסתדר, יש לי פה עוד שמונה שניות, אני רואה את הזמנים. </w:t>
      </w:r>
      <w:bookmarkStart w:id="15618" w:name="_ETM_Q35_363868"/>
      <w:bookmarkEnd w:id="15618"/>
      <w:r>
        <w:rPr>
          <w:rFonts w:hint="cs"/>
          <w:rtl/>
          <w:lang w:eastAsia="he-IL"/>
        </w:rPr>
        <w:t xml:space="preserve">לא רק – פה זה רשום. זו תקלה במסך. </w:t>
      </w:r>
    </w:p>
    <w:p w:rsidR="005B2233" w:rsidRDefault="005B2233" w:rsidP="00C927FB">
      <w:pPr>
        <w:rPr>
          <w:rtl/>
          <w:lang w:eastAsia="he-IL"/>
        </w:rPr>
      </w:pPr>
    </w:p>
    <w:p w:rsidR="005B2233" w:rsidRDefault="005B2233" w:rsidP="00C927FB">
      <w:pPr>
        <w:pStyle w:val="-"/>
        <w:keepNext/>
        <w:rPr>
          <w:rtl/>
        </w:rPr>
      </w:pPr>
      <w:r w:rsidRPr="0075364C">
        <w:rPr>
          <w:rStyle w:val="TagStyle"/>
          <w:rtl/>
        </w:rPr>
        <w:t xml:space="preserve">&lt;&lt; דובר_המשך &gt;&gt; </w:t>
      </w:r>
      <w:r>
        <w:rPr>
          <w:rtl/>
        </w:rPr>
        <w:t>אלון שוסטר (המחנה הממלכתי):</w:t>
      </w:r>
      <w:r w:rsidRPr="0075364C">
        <w:rPr>
          <w:rStyle w:val="TagStyle"/>
          <w:rtl/>
        </w:rPr>
        <w:t xml:space="preserve"> &lt;&lt; דובר_המשך &gt;&gt;</w:t>
      </w:r>
      <w:r>
        <w:rPr>
          <w:rtl/>
        </w:rPr>
        <w:t xml:space="preserve"> </w:t>
      </w:r>
    </w:p>
    <w:p w:rsidR="005B2233" w:rsidRDefault="005B2233" w:rsidP="00C927FB">
      <w:pPr>
        <w:rPr>
          <w:rtl/>
          <w:lang w:eastAsia="he-IL"/>
        </w:rPr>
      </w:pPr>
    </w:p>
    <w:p w:rsidR="005B2233" w:rsidRDefault="005B2233" w:rsidP="00C927FB">
      <w:pPr>
        <w:rPr>
          <w:rtl/>
          <w:lang w:eastAsia="he-IL"/>
        </w:rPr>
      </w:pPr>
      <w:r>
        <w:rPr>
          <w:rFonts w:hint="cs"/>
          <w:rtl/>
          <w:lang w:eastAsia="he-IL"/>
        </w:rPr>
        <w:t>ההכפפה הזו של התכנון של הכפר והחקלאות לנגב והגליל מעלה שאל</w:t>
      </w:r>
      <w:bookmarkStart w:id="15619" w:name="_ETM_Q35_370806"/>
      <w:bookmarkEnd w:id="15619"/>
      <w:r>
        <w:rPr>
          <w:rFonts w:hint="cs"/>
          <w:rtl/>
          <w:lang w:eastAsia="he-IL"/>
        </w:rPr>
        <w:t xml:space="preserve">ת תמיהה לוגית </w:t>
      </w:r>
      <w:r>
        <w:rPr>
          <w:rtl/>
          <w:lang w:eastAsia="he-IL"/>
        </w:rPr>
        <w:t>–</w:t>
      </w:r>
      <w:r>
        <w:rPr>
          <w:rFonts w:hint="cs"/>
          <w:rtl/>
          <w:lang w:eastAsia="he-IL"/>
        </w:rPr>
        <w:t xml:space="preserve"> ומה עושה מי שרוצה לעסוק </w:t>
      </w:r>
      <w:bookmarkStart w:id="15620" w:name="_ETM_Q35_376654"/>
      <w:bookmarkEnd w:id="15620"/>
      <w:r>
        <w:rPr>
          <w:rFonts w:hint="cs"/>
          <w:rtl/>
          <w:lang w:eastAsia="he-IL"/>
        </w:rPr>
        <w:t xml:space="preserve">בכפר וחקלאות במרכז הארץ? אל מי הוא יפנה? לאן זה </w:t>
      </w:r>
      <w:bookmarkStart w:id="15621" w:name="_ETM_Q35_377444"/>
      <w:bookmarkEnd w:id="15621"/>
      <w:r>
        <w:rPr>
          <w:rFonts w:hint="cs"/>
          <w:rtl/>
          <w:lang w:eastAsia="he-IL"/>
        </w:rPr>
        <w:t xml:space="preserve">הולך לאיבוד? האזרחים הוותיקים, המקום שלהם באזור, במשרד </w:t>
      </w:r>
      <w:bookmarkStart w:id="15622" w:name="_ETM_Q35_384083"/>
      <w:bookmarkEnd w:id="15622"/>
      <w:r>
        <w:rPr>
          <w:rFonts w:hint="cs"/>
          <w:rtl/>
          <w:lang w:eastAsia="he-IL"/>
        </w:rPr>
        <w:t xml:space="preserve">שעוסק בתחומים טריטוריאליים וצריך לתכלל את התחום הטריטוריאלי ולא </w:t>
      </w:r>
      <w:bookmarkStart w:id="15623" w:name="_ETM_Q35_391933"/>
      <w:bookmarkEnd w:id="15623"/>
      <w:r>
        <w:rPr>
          <w:rFonts w:hint="cs"/>
          <w:rtl/>
          <w:lang w:eastAsia="he-IL"/>
        </w:rPr>
        <w:t xml:space="preserve">במשרד כמו משרד הרווחה? </w:t>
      </w:r>
    </w:p>
    <w:p w:rsidR="005B2233" w:rsidRDefault="005B2233" w:rsidP="00C927FB">
      <w:pPr>
        <w:rPr>
          <w:rtl/>
          <w:lang w:eastAsia="he-IL"/>
        </w:rPr>
      </w:pPr>
    </w:p>
    <w:p w:rsidR="005B2233" w:rsidRDefault="005B2233" w:rsidP="00C927FB">
      <w:pPr>
        <w:pStyle w:val="af6"/>
        <w:keepNext/>
        <w:rPr>
          <w:rtl/>
        </w:rPr>
      </w:pPr>
      <w:r w:rsidRPr="0075364C">
        <w:rPr>
          <w:rStyle w:val="TagStyle"/>
          <w:rtl/>
        </w:rPr>
        <w:t xml:space="preserve"> &lt;&lt; יור &gt;&gt; </w:t>
      </w:r>
      <w:r>
        <w:rPr>
          <w:rtl/>
        </w:rPr>
        <w:t>היו"ר ניסים ואטורי:</w:t>
      </w:r>
      <w:r w:rsidRPr="0075364C">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הסתיים הזמן. השעון לא עובד. </w:t>
      </w:r>
    </w:p>
    <w:p w:rsidR="005B2233" w:rsidRDefault="005B2233" w:rsidP="00C927FB">
      <w:pPr>
        <w:rPr>
          <w:rtl/>
          <w:lang w:eastAsia="he-IL"/>
        </w:rPr>
      </w:pPr>
    </w:p>
    <w:p w:rsidR="005B2233" w:rsidRDefault="005B2233" w:rsidP="00C927FB">
      <w:pPr>
        <w:pStyle w:val="-"/>
        <w:keepNext/>
        <w:rPr>
          <w:rtl/>
        </w:rPr>
      </w:pPr>
      <w:bookmarkStart w:id="15624" w:name="ET_speakercontinue_6144_10"/>
      <w:r w:rsidRPr="0075364C">
        <w:rPr>
          <w:rStyle w:val="TagStyle"/>
          <w:rtl/>
        </w:rPr>
        <w:t xml:space="preserve"> &lt;&lt; דובר_המשך &gt;&gt; </w:t>
      </w:r>
      <w:r>
        <w:rPr>
          <w:rtl/>
        </w:rPr>
        <w:t>אלון שוסטר (המחנה הממלכתי):</w:t>
      </w:r>
      <w:r w:rsidRPr="0075364C">
        <w:rPr>
          <w:rStyle w:val="TagStyle"/>
          <w:rtl/>
        </w:rPr>
        <w:t xml:space="preserve"> &lt;&lt; דובר_המשך &gt;&gt;</w:t>
      </w:r>
      <w:r>
        <w:rPr>
          <w:rtl/>
        </w:rPr>
        <w:t xml:space="preserve"> </w:t>
      </w:r>
      <w:bookmarkEnd w:id="15624"/>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אם כן, יש כאן תכנון שיפגע – </w:t>
      </w:r>
      <w:bookmarkStart w:id="15625" w:name="_ETM_Q35_398831"/>
      <w:bookmarkEnd w:id="15625"/>
      <w:r>
        <w:rPr>
          <w:rFonts w:hint="cs"/>
          <w:rtl/>
          <w:lang w:eastAsia="he-IL"/>
        </w:rPr>
        <w:t>יש כאן החלטה שתפגע במקרה הזה לא בביטחון</w:t>
      </w:r>
      <w:bookmarkStart w:id="15626" w:name="_ETM_Q35_400624"/>
      <w:bookmarkEnd w:id="15626"/>
      <w:r>
        <w:rPr>
          <w:rFonts w:hint="cs"/>
          <w:rtl/>
          <w:lang w:eastAsia="he-IL"/>
        </w:rPr>
        <w:t xml:space="preserve">, לא במדיניות, סתם החלטה מינהלית רעה, שמקורה, כמובן, בפוליטיקה </w:t>
      </w:r>
      <w:bookmarkStart w:id="15627" w:name="_ETM_Q35_409758"/>
      <w:bookmarkEnd w:id="15627"/>
      <w:r>
        <w:rPr>
          <w:rFonts w:hint="cs"/>
          <w:rtl/>
          <w:lang w:eastAsia="he-IL"/>
        </w:rPr>
        <w:t xml:space="preserve">מיותרת, שתפגע בשירות שאנחנו נותנים לאזרחי ישראל. חבל. </w:t>
      </w:r>
    </w:p>
    <w:p w:rsidR="005B2233" w:rsidRDefault="005B2233" w:rsidP="00C927FB">
      <w:pPr>
        <w:rPr>
          <w:rtl/>
          <w:lang w:eastAsia="he-IL"/>
        </w:rPr>
      </w:pPr>
    </w:p>
    <w:p w:rsidR="005B2233" w:rsidRDefault="005B2233" w:rsidP="00C927FB">
      <w:pPr>
        <w:pStyle w:val="af6"/>
        <w:keepNext/>
        <w:rPr>
          <w:rtl/>
        </w:rPr>
      </w:pPr>
      <w:r w:rsidRPr="0075364C">
        <w:rPr>
          <w:rStyle w:val="TagStyle"/>
          <w:rtl/>
        </w:rPr>
        <w:t xml:space="preserve"> &lt;&lt; יור &gt;&gt; </w:t>
      </w:r>
      <w:r>
        <w:rPr>
          <w:rtl/>
        </w:rPr>
        <w:t>היו"ר ניסים ואטורי:</w:t>
      </w:r>
      <w:r w:rsidRPr="0075364C">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תודה רבה. חברת הכנסת אורנה ברביבאי. </w:t>
      </w:r>
    </w:p>
    <w:p w:rsidR="005B2233" w:rsidRDefault="005B2233" w:rsidP="00C927FB">
      <w:pPr>
        <w:rPr>
          <w:rtl/>
          <w:lang w:eastAsia="he-IL"/>
        </w:rPr>
      </w:pPr>
    </w:p>
    <w:p w:rsidR="005B2233" w:rsidRDefault="005B2233" w:rsidP="00C927FB">
      <w:pPr>
        <w:pStyle w:val="a4"/>
        <w:keepNext/>
        <w:rPr>
          <w:rtl/>
        </w:rPr>
      </w:pPr>
      <w:bookmarkStart w:id="15628" w:name="ET_speaker_5767_12"/>
      <w:r w:rsidRPr="0075364C">
        <w:rPr>
          <w:rStyle w:val="TagStyle"/>
          <w:rtl/>
        </w:rPr>
        <w:t xml:space="preserve"> &lt;&lt; דובר &gt;&gt; </w:t>
      </w:r>
      <w:bookmarkStart w:id="15629" w:name="_Toc126687513"/>
      <w:bookmarkStart w:id="15630" w:name="_Toc126687708"/>
      <w:bookmarkStart w:id="15631" w:name="_Toc126687870"/>
      <w:r>
        <w:rPr>
          <w:rtl/>
        </w:rPr>
        <w:t>אורנה ברביבאי (יש עתיד):</w:t>
      </w:r>
      <w:bookmarkEnd w:id="15629"/>
      <w:bookmarkEnd w:id="15630"/>
      <w:bookmarkEnd w:id="15631"/>
      <w:r w:rsidRPr="0075364C">
        <w:rPr>
          <w:rStyle w:val="TagStyle"/>
          <w:rtl/>
        </w:rPr>
        <w:t xml:space="preserve"> &lt;&lt; דובר &gt;&gt;</w:t>
      </w:r>
      <w:r>
        <w:rPr>
          <w:rtl/>
        </w:rPr>
        <w:t xml:space="preserve"> </w:t>
      </w:r>
      <w:bookmarkEnd w:id="15628"/>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כבוד היושב-ראש, חברים, בט"ו בשבט היום היה מתבקש לדבר על יום ההולדת לכנסת שאנחנו נמצאים בה, ובכל זאת אני מתקשה, כי האקטואליה מתגברת על כל דבר אחר. אני </w:t>
      </w:r>
      <w:bookmarkStart w:id="15632" w:name="_ETM_Q35_455883"/>
      <w:bookmarkEnd w:id="15632"/>
      <w:r>
        <w:rPr>
          <w:rFonts w:hint="cs"/>
          <w:rtl/>
          <w:lang w:eastAsia="he-IL"/>
        </w:rPr>
        <w:t xml:space="preserve">רוצה לדבר, להקדיש את הדקות שלי לצביעות של הממשלה הזאת. </w:t>
      </w:r>
      <w:bookmarkStart w:id="15633" w:name="_ETM_Q35_459319"/>
      <w:bookmarkEnd w:id="15633"/>
      <w:r>
        <w:rPr>
          <w:rFonts w:hint="cs"/>
          <w:rtl/>
          <w:lang w:eastAsia="he-IL"/>
        </w:rPr>
        <w:t xml:space="preserve">צביעות כל כך גדולה, שבעצם על כל דבר שהממשלה אומרת – העומד בראשה, השרים </w:t>
      </w:r>
      <w:bookmarkStart w:id="15634" w:name="_ETM_Q35_465345"/>
      <w:bookmarkEnd w:id="15634"/>
      <w:r>
        <w:rPr>
          <w:rFonts w:hint="cs"/>
          <w:rtl/>
          <w:lang w:eastAsia="he-IL"/>
        </w:rPr>
        <w:t xml:space="preserve">שלה אומרים – הם מתכוונים הפוך. נוצרה מין </w:t>
      </w:r>
      <w:r>
        <w:rPr>
          <w:rtl/>
          <w:lang w:eastAsia="he-IL"/>
        </w:rPr>
        <w:t>–</w:t>
      </w:r>
      <w:r>
        <w:rPr>
          <w:rFonts w:hint="cs"/>
          <w:rtl/>
          <w:lang w:eastAsia="he-IL"/>
        </w:rPr>
        <w:t xml:space="preserve"> אתם זוכרים שכשהיינו ילדים היינו מדברים </w:t>
      </w:r>
      <w:bookmarkStart w:id="15635" w:name="_ETM_Q35_470085"/>
      <w:bookmarkEnd w:id="15635"/>
      <w:r>
        <w:rPr>
          <w:rFonts w:hint="cs"/>
          <w:rtl/>
          <w:lang w:eastAsia="he-IL"/>
        </w:rPr>
        <w:t xml:space="preserve">בשפת בי"ת? בשפת גימ"ל? נוצרה שפת שקר. אתה מדבר שקר, ואתה יוצר כאילו תחושה שאתה מדבר אמת. אתה אומר את המילים "דמוקרטיה" שוב ושוב ושוב, וכל פעם </w:t>
      </w:r>
      <w:bookmarkStart w:id="15636" w:name="_ETM_Q35_487308"/>
      <w:bookmarkEnd w:id="15636"/>
      <w:r>
        <w:rPr>
          <w:rFonts w:hint="cs"/>
          <w:rtl/>
          <w:lang w:eastAsia="he-IL"/>
        </w:rPr>
        <w:t xml:space="preserve">כשהממשלה הזאת, השרים, ראש הממשלה, אומרים "דמוקרטיה", אנחנו מתקרבים יותר </w:t>
      </w:r>
      <w:bookmarkStart w:id="15637" w:name="_ETM_Q35_491953"/>
      <w:bookmarkEnd w:id="15637"/>
      <w:r>
        <w:rPr>
          <w:rFonts w:hint="cs"/>
          <w:rtl/>
          <w:lang w:eastAsia="he-IL"/>
        </w:rPr>
        <w:t xml:space="preserve">ויותר לדיקטטורה; כל פעם כשאומרים: מה אתם בלחץ? נעשה את הרפורמה </w:t>
      </w:r>
      <w:r>
        <w:rPr>
          <w:rFonts w:hint="cs"/>
          <w:rtl/>
          <w:lang w:eastAsia="he-IL"/>
        </w:rPr>
        <w:lastRenderedPageBreak/>
        <w:t xml:space="preserve">המשפטית </w:t>
      </w:r>
      <w:bookmarkStart w:id="15638" w:name="_ETM_Q35_502287"/>
      <w:bookmarkEnd w:id="15638"/>
      <w:r>
        <w:rPr>
          <w:rFonts w:hint="cs"/>
          <w:rtl/>
          <w:lang w:eastAsia="he-IL"/>
        </w:rPr>
        <w:t xml:space="preserve">בהידברות – אנחנו מבינים שהזמן מתקצר. תראו, כבר הערב פורסם על ידי רוטמן שהחוק הדורסני הזה שמשנה את שיטת המשטר, חוק מטעם עצמו, אגב, שעוקף כל תהליך לגיטימי </w:t>
      </w:r>
      <w:r>
        <w:rPr>
          <w:rtl/>
          <w:lang w:eastAsia="he-IL"/>
        </w:rPr>
        <w:t>–</w:t>
      </w:r>
      <w:r>
        <w:rPr>
          <w:rFonts w:hint="cs"/>
          <w:rtl/>
          <w:lang w:eastAsia="he-IL"/>
        </w:rPr>
        <w:t xml:space="preserve"> אנחנו מגיעים למצב שהחוק הזה תכף עובר. אז לא הידברות ולא שום דבר אחר. </w:t>
      </w:r>
    </w:p>
    <w:p w:rsidR="005B2233" w:rsidRDefault="005B2233" w:rsidP="00C927FB">
      <w:pPr>
        <w:rPr>
          <w:rtl/>
          <w:lang w:eastAsia="he-IL"/>
        </w:rPr>
      </w:pPr>
      <w:bookmarkStart w:id="15639" w:name="_ETM_Q35_529010"/>
      <w:bookmarkEnd w:id="15639"/>
    </w:p>
    <w:p w:rsidR="005B2233" w:rsidRDefault="005B2233" w:rsidP="00C927FB">
      <w:pPr>
        <w:rPr>
          <w:rtl/>
          <w:lang w:eastAsia="he-IL"/>
        </w:rPr>
      </w:pPr>
      <w:bookmarkStart w:id="15640" w:name="_ETM_Q35_529207"/>
      <w:bookmarkStart w:id="15641" w:name="_ETM_Q35_529234"/>
      <w:bookmarkStart w:id="15642" w:name="_ETM_Q35_529272"/>
      <w:bookmarkEnd w:id="15640"/>
      <w:bookmarkEnd w:id="15641"/>
      <w:bookmarkEnd w:id="15642"/>
      <w:r>
        <w:rPr>
          <w:rFonts w:hint="cs"/>
          <w:rtl/>
          <w:lang w:eastAsia="he-IL"/>
        </w:rPr>
        <w:t xml:space="preserve">עומד פה </w:t>
      </w:r>
      <w:bookmarkStart w:id="15643" w:name="_ETM_Q35_526955"/>
      <w:bookmarkEnd w:id="15643"/>
      <w:r>
        <w:rPr>
          <w:rFonts w:hint="cs"/>
          <w:rtl/>
          <w:lang w:eastAsia="he-IL"/>
        </w:rPr>
        <w:t xml:space="preserve">ראש ממשלה, מדבר באנגלית בכל מיני מקומות ואומר: אנחנו לא נעשה את זה שלא בהבנה. אבל ברור לנו שכששר המשפטים אומר: דקה </w:t>
      </w:r>
      <w:bookmarkStart w:id="15644" w:name="_ETM_Q35_538789"/>
      <w:bookmarkEnd w:id="15644"/>
      <w:r>
        <w:rPr>
          <w:rFonts w:hint="cs"/>
          <w:rtl/>
          <w:lang w:eastAsia="he-IL"/>
        </w:rPr>
        <w:t xml:space="preserve">אני לא מוכן להקפיא את החוק הזה, אז ברור לנו שממשלת הצביעות הזאת יצרה שפה משלה, והיא גם מתכוונת שהציבור </w:t>
      </w:r>
      <w:bookmarkStart w:id="15645" w:name="_ETM_Q35_548428"/>
      <w:bookmarkEnd w:id="15645"/>
      <w:r>
        <w:rPr>
          <w:rFonts w:hint="cs"/>
          <w:rtl/>
          <w:lang w:eastAsia="he-IL"/>
        </w:rPr>
        <w:t xml:space="preserve">יחשוב שמה היא אומרת היא מתכוונת לזה. אבל הציבור יודע בדיוק. אתם רוצים לדעת איך </w:t>
      </w:r>
      <w:bookmarkStart w:id="15646" w:name="_ETM_Q35_553575"/>
      <w:bookmarkEnd w:id="15646"/>
      <w:r>
        <w:rPr>
          <w:rFonts w:hint="cs"/>
          <w:rtl/>
          <w:lang w:eastAsia="he-IL"/>
        </w:rPr>
        <w:t xml:space="preserve">אני יודעת? אני נמצאת בהפגנות, אני רואה את האנשים יוצאים להפגנות, אני שומעת אותם, והם אומרים: אנחנו שומעים את </w:t>
      </w:r>
      <w:bookmarkStart w:id="15647" w:name="_ETM_Q35_563255"/>
      <w:bookmarkEnd w:id="15647"/>
      <w:r>
        <w:rPr>
          <w:rFonts w:hint="cs"/>
          <w:rtl/>
          <w:lang w:eastAsia="he-IL"/>
        </w:rPr>
        <w:t xml:space="preserve">ראש הממשלה מדבר באופן מסוים, אנחנו מבינים שהוא עושה בדיוק הפוך, ואנחנו לא יכולים להרשות לזה </w:t>
      </w:r>
      <w:bookmarkStart w:id="15648" w:name="_ETM_Q35_569574"/>
      <w:bookmarkEnd w:id="15648"/>
      <w:r>
        <w:rPr>
          <w:rFonts w:hint="cs"/>
          <w:rtl/>
          <w:lang w:eastAsia="he-IL"/>
        </w:rPr>
        <w:t xml:space="preserve">לקרות. </w:t>
      </w:r>
    </w:p>
    <w:p w:rsidR="005B2233" w:rsidRDefault="005B2233" w:rsidP="00C927FB">
      <w:pPr>
        <w:rPr>
          <w:rtl/>
          <w:lang w:eastAsia="he-IL"/>
        </w:rPr>
      </w:pPr>
      <w:bookmarkStart w:id="15649" w:name="_ETM_Q35_572583"/>
      <w:bookmarkStart w:id="15650" w:name="_ETM_Q35_572679"/>
      <w:bookmarkEnd w:id="15649"/>
      <w:bookmarkEnd w:id="15650"/>
    </w:p>
    <w:p w:rsidR="005B2233" w:rsidRDefault="005B2233" w:rsidP="00C927FB">
      <w:pPr>
        <w:rPr>
          <w:rtl/>
          <w:lang w:eastAsia="he-IL"/>
        </w:rPr>
      </w:pPr>
      <w:bookmarkStart w:id="15651" w:name="_ETM_Q35_572713"/>
      <w:bookmarkStart w:id="15652" w:name="_ETM_Q35_572771"/>
      <w:bookmarkEnd w:id="15651"/>
      <w:bookmarkEnd w:id="15652"/>
      <w:r>
        <w:rPr>
          <w:rFonts w:hint="cs"/>
          <w:rtl/>
          <w:lang w:eastAsia="he-IL"/>
        </w:rPr>
        <w:t xml:space="preserve">אז אני אומרת לממשלה הצבועה הזאת, שמשרישה את תפיסת הצביעות כערך במדינה: רואים אתכם, מקשיבים לכם, מבינים מה האינטרס, וכשאומרים שזה מנותק מהצרכים האישיים הפרסונליים של ראש הממשלה שנמלט מאימת הדין, אנחנו </w:t>
      </w:r>
      <w:bookmarkStart w:id="15653" w:name="_ETM_Q35_595505"/>
      <w:bookmarkEnd w:id="15653"/>
      <w:r>
        <w:rPr>
          <w:rFonts w:hint="cs"/>
          <w:rtl/>
          <w:lang w:eastAsia="he-IL"/>
        </w:rPr>
        <w:t xml:space="preserve">מבינים שזה בדיוק הפוך. וכשיביאו השבוע לפה את חוק דרעי 2 כדי לאפשר לו לחזור חזרה בקומבינה, בניגוד להחלטת בג"ץ, </w:t>
      </w:r>
      <w:bookmarkStart w:id="15654" w:name="_ETM_Q35_603786"/>
      <w:bookmarkEnd w:id="15654"/>
      <w:r>
        <w:rPr>
          <w:rFonts w:hint="cs"/>
          <w:rtl/>
          <w:lang w:eastAsia="he-IL"/>
        </w:rPr>
        <w:t xml:space="preserve">הציבור רואה, הציבור מבין, והציבור לא התכוון שאותה דמוקרטיה שאפשרה לכם </w:t>
      </w:r>
      <w:bookmarkStart w:id="15655" w:name="_ETM_Q35_609153"/>
      <w:bookmarkEnd w:id="15655"/>
      <w:r>
        <w:rPr>
          <w:rFonts w:hint="cs"/>
          <w:rtl/>
          <w:lang w:eastAsia="he-IL"/>
        </w:rPr>
        <w:t xml:space="preserve">לעלות לשלטון תהרוס כל חלקה טובה ובעצם תרוץ לכיוון של </w:t>
      </w:r>
      <w:bookmarkStart w:id="15656" w:name="_ETM_Q35_614274"/>
      <w:bookmarkEnd w:id="15656"/>
      <w:r>
        <w:rPr>
          <w:rFonts w:hint="cs"/>
          <w:rtl/>
          <w:lang w:eastAsia="he-IL"/>
        </w:rPr>
        <w:t xml:space="preserve">דיקטטורה. לא ניתן לזה לקרות. תודה. </w:t>
      </w:r>
    </w:p>
    <w:p w:rsidR="005B2233" w:rsidRDefault="005B2233" w:rsidP="00C927FB">
      <w:pPr>
        <w:rPr>
          <w:rtl/>
          <w:lang w:eastAsia="he-IL"/>
        </w:rPr>
      </w:pPr>
    </w:p>
    <w:p w:rsidR="005B2233" w:rsidRDefault="005B2233" w:rsidP="00C927FB">
      <w:pPr>
        <w:pStyle w:val="af6"/>
        <w:keepNext/>
        <w:rPr>
          <w:rtl/>
        </w:rPr>
      </w:pPr>
      <w:r w:rsidRPr="00150447">
        <w:rPr>
          <w:rStyle w:val="TagStyle"/>
          <w:rtl/>
        </w:rPr>
        <w:t xml:space="preserve"> &lt;&lt; יור &gt;&gt; </w:t>
      </w:r>
      <w:r>
        <w:rPr>
          <w:rtl/>
        </w:rPr>
        <w:t>היו"ר ניסים ואטורי:</w:t>
      </w:r>
      <w:r w:rsidRPr="00150447">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תודה. חברת הכנסת אפרת רייטן </w:t>
      </w:r>
      <w:bookmarkStart w:id="15657" w:name="_ETM_Q35_622061"/>
      <w:bookmarkEnd w:id="15657"/>
      <w:r>
        <w:rPr>
          <w:rFonts w:hint="cs"/>
          <w:rtl/>
          <w:lang w:eastAsia="he-IL"/>
        </w:rPr>
        <w:t xml:space="preserve">מרום. </w:t>
      </w:r>
    </w:p>
    <w:p w:rsidR="005B2233" w:rsidRDefault="005B2233" w:rsidP="00C927FB">
      <w:pPr>
        <w:rPr>
          <w:rtl/>
          <w:lang w:eastAsia="he-IL"/>
        </w:rPr>
      </w:pPr>
    </w:p>
    <w:p w:rsidR="005B2233" w:rsidRDefault="005B2233" w:rsidP="00C927FB">
      <w:pPr>
        <w:pStyle w:val="a4"/>
        <w:keepNext/>
        <w:rPr>
          <w:rtl/>
        </w:rPr>
      </w:pPr>
      <w:bookmarkStart w:id="15658" w:name="ET_speaker_6158_14"/>
      <w:r w:rsidRPr="00150447">
        <w:rPr>
          <w:rStyle w:val="TagStyle"/>
          <w:rtl/>
        </w:rPr>
        <w:t xml:space="preserve"> &lt;&lt; דובר &gt;&gt; </w:t>
      </w:r>
      <w:bookmarkStart w:id="15659" w:name="_Toc126687514"/>
      <w:bookmarkStart w:id="15660" w:name="_Toc126687709"/>
      <w:bookmarkStart w:id="15661" w:name="_Toc126687871"/>
      <w:r>
        <w:rPr>
          <w:rtl/>
        </w:rPr>
        <w:t>אפרת רייטן מרום (העבודה):</w:t>
      </w:r>
      <w:bookmarkEnd w:id="15659"/>
      <w:bookmarkEnd w:id="15660"/>
      <w:bookmarkEnd w:id="15661"/>
      <w:r w:rsidRPr="00150447">
        <w:rPr>
          <w:rStyle w:val="TagStyle"/>
          <w:rtl/>
        </w:rPr>
        <w:t xml:space="preserve"> &lt;&lt; דובר &gt;&gt;</w:t>
      </w:r>
      <w:r>
        <w:rPr>
          <w:rtl/>
        </w:rPr>
        <w:t xml:space="preserve"> </w:t>
      </w:r>
      <w:bookmarkEnd w:id="15658"/>
    </w:p>
    <w:p w:rsidR="005B2233" w:rsidRDefault="005B2233" w:rsidP="00C927FB">
      <w:pPr>
        <w:pStyle w:val="KeepWithNext"/>
        <w:rPr>
          <w:rtl/>
          <w:lang w:eastAsia="he-IL"/>
        </w:rPr>
      </w:pPr>
    </w:p>
    <w:p w:rsidR="005B2233" w:rsidRDefault="005B2233" w:rsidP="00C927FB">
      <w:pPr>
        <w:rPr>
          <w:rtl/>
        </w:rPr>
      </w:pPr>
      <w:r>
        <w:rPr>
          <w:rFonts w:hint="cs"/>
          <w:rtl/>
          <w:lang w:eastAsia="he-IL"/>
        </w:rPr>
        <w:t>אדוני יו"ר הכנסת, כנסת נכבדה, ערב טוב. אני קוראת לזה תרגיל ההונאה הגדול ביותר שהיה במדינת ישראל. זה מה שקורה בימים האלה, שם בדוי: הרפורמה לתיקון מערכת המשפט. מה באים בעצם ואומרים מובילי התוכנית המשפטית להחלשת הדמוקרטיה? שמטרתה העיקרית נובעת מהחרדה שלהם לאמון הציבורי בבתי המשפט.</w:t>
      </w:r>
      <w:bookmarkStart w:id="15662" w:name="_ETM_Q35_667929"/>
      <w:bookmarkEnd w:id="15662"/>
      <w:r>
        <w:rPr>
          <w:rFonts w:hint="cs"/>
          <w:rtl/>
          <w:lang w:eastAsia="he-IL"/>
        </w:rPr>
        <w:t xml:space="preserve"> הם זועקים לכולנו שמה שהם עושים זה לתקן. ככה, זה מה שהם מציגים לציבור. המטרה העיקרית היא מטרה טובת לב לכאורה ונקיית כפיים. כדי להצדיק את הטיעון הזה הם משתמשים לכאורה במחקרים, בנתונים שהם מהנדסים, שהם מעוותים אותם כדי שיתאימו לאותו לטיעון. הם מצטיידים למשל במחקרים של קהלת, ואתם רואים </w:t>
      </w:r>
      <w:bookmarkStart w:id="15663" w:name="_ETM_Q35_694594"/>
      <w:bookmarkEnd w:id="15663"/>
      <w:r>
        <w:rPr>
          <w:rFonts w:hint="cs"/>
          <w:rtl/>
          <w:lang w:eastAsia="he-IL"/>
        </w:rPr>
        <w:t>שיש שם חריגות של מדינת ישראל בהרכב של הוועדה למינוי שופטים. ככה הם מסתכלים, ולוקחים את מדינות ה-</w:t>
      </w:r>
      <w:r>
        <w:rPr>
          <w:rFonts w:hint="cs"/>
          <w:lang w:eastAsia="he-IL"/>
        </w:rPr>
        <w:t>OECD</w:t>
      </w:r>
      <w:r>
        <w:rPr>
          <w:rFonts w:hint="cs"/>
          <w:rtl/>
          <w:lang w:eastAsia="he-IL"/>
        </w:rPr>
        <w:t xml:space="preserve"> ואומרים: תראו, ברוב המדינות של העולם מי שבוחר זה הפוליטיקאים, וישראל ורק עוד שלוש מדינות </w:t>
      </w:r>
      <w:r>
        <w:rPr>
          <w:rtl/>
          <w:lang w:eastAsia="he-IL"/>
        </w:rPr>
        <w:t>–</w:t>
      </w:r>
      <w:r>
        <w:rPr>
          <w:rFonts w:hint="cs"/>
          <w:rtl/>
          <w:lang w:eastAsia="he-IL"/>
        </w:rPr>
        <w:t xml:space="preserve"> בהן </w:t>
      </w:r>
      <w:bookmarkStart w:id="15664" w:name="_ETM_Q35_710170"/>
      <w:bookmarkEnd w:id="15664"/>
      <w:r>
        <w:rPr>
          <w:rFonts w:hint="cs"/>
          <w:rtl/>
          <w:lang w:eastAsia="he-IL"/>
        </w:rPr>
        <w:t xml:space="preserve">שופטים ממנים את עצמם. וזאת כמובן כדי לטעון שהוועדה היא מקולקלת מיסודה. </w:t>
      </w:r>
    </w:p>
    <w:p w:rsidR="005B2233" w:rsidRDefault="005B2233" w:rsidP="00C927FB">
      <w:pPr>
        <w:rPr>
          <w:rtl/>
        </w:rPr>
      </w:pPr>
    </w:p>
    <w:p w:rsidR="005B2233" w:rsidRDefault="005B2233" w:rsidP="00C927FB">
      <w:pPr>
        <w:rPr>
          <w:rtl/>
        </w:rPr>
      </w:pPr>
      <w:bookmarkStart w:id="15665" w:name="TOR_Q36"/>
      <w:bookmarkStart w:id="15666" w:name="_ETM_Q36_180000"/>
      <w:bookmarkEnd w:id="15665"/>
      <w:bookmarkEnd w:id="15666"/>
      <w:r>
        <w:rPr>
          <w:rFonts w:hint="cs"/>
          <w:rtl/>
        </w:rPr>
        <w:t xml:space="preserve">בכל יתר המדינות </w:t>
      </w:r>
      <w:r>
        <w:rPr>
          <w:rtl/>
        </w:rPr>
        <w:t>–</w:t>
      </w:r>
      <w:r>
        <w:rPr>
          <w:rFonts w:hint="cs"/>
          <w:rtl/>
        </w:rPr>
        <w:t xml:space="preserve"> ככה זה, לטענתם </w:t>
      </w:r>
      <w:r>
        <w:rPr>
          <w:rtl/>
        </w:rPr>
        <w:t>–</w:t>
      </w:r>
      <w:r>
        <w:rPr>
          <w:rFonts w:hint="cs"/>
          <w:rtl/>
        </w:rPr>
        <w:t xml:space="preserve"> הפוליטיקאים בוחרים. אז </w:t>
      </w:r>
      <w:bookmarkStart w:id="15667" w:name="_ETM_Q36_127000"/>
      <w:bookmarkEnd w:id="15667"/>
      <w:r>
        <w:rPr>
          <w:rFonts w:hint="cs"/>
          <w:rtl/>
        </w:rPr>
        <w:t xml:space="preserve">ראשית, כבר הוכח בחוות הדעת של היועצת המשפטית לממשלה </w:t>
      </w:r>
      <w:bookmarkStart w:id="15668" w:name="_ETM_Q36_132000"/>
      <w:bookmarkEnd w:id="15668"/>
      <w:r>
        <w:rPr>
          <w:rFonts w:hint="cs"/>
          <w:rtl/>
        </w:rPr>
        <w:t>שהמחקר שלהם מעוות ושהוא לא רציני. אבל בואו נניח שכן</w:t>
      </w:r>
      <w:bookmarkStart w:id="15669" w:name="_ETM_Q36_137000"/>
      <w:bookmarkEnd w:id="15669"/>
      <w:r>
        <w:rPr>
          <w:rFonts w:hint="cs"/>
          <w:rtl/>
        </w:rPr>
        <w:t xml:space="preserve"> </w:t>
      </w:r>
      <w:r>
        <w:rPr>
          <w:rtl/>
        </w:rPr>
        <w:t>–</w:t>
      </w:r>
      <w:r>
        <w:rPr>
          <w:rFonts w:hint="cs"/>
          <w:rtl/>
        </w:rPr>
        <w:t xml:space="preserve"> ניקח את המחקר הזה ונסתכל מה חסר בו? מה חסר במסד הנתונים הזה? אולי בדיקה של רמת אמון </w:t>
      </w:r>
      <w:bookmarkStart w:id="15670" w:name="_ETM_Q36_138000"/>
      <w:bookmarkEnd w:id="15670"/>
      <w:r>
        <w:rPr>
          <w:rFonts w:hint="cs"/>
          <w:rtl/>
        </w:rPr>
        <w:t xml:space="preserve">הציבור באותן מדינות שבהן הפוליטיקאים בוחרים את השופטים? את זה </w:t>
      </w:r>
      <w:bookmarkStart w:id="15671" w:name="_ETM_Q36_151000"/>
      <w:bookmarkEnd w:id="15671"/>
      <w:r>
        <w:rPr>
          <w:rFonts w:hint="cs"/>
          <w:rtl/>
        </w:rPr>
        <w:t>אין.</w:t>
      </w:r>
    </w:p>
    <w:p w:rsidR="005B2233" w:rsidRDefault="005B2233" w:rsidP="00C927FB">
      <w:pPr>
        <w:rPr>
          <w:rtl/>
        </w:rPr>
      </w:pPr>
      <w:bookmarkStart w:id="15672" w:name="_ETM_Q36_152000"/>
      <w:bookmarkEnd w:id="15672"/>
    </w:p>
    <w:p w:rsidR="005B2233" w:rsidRDefault="005B2233" w:rsidP="00C927FB">
      <w:pPr>
        <w:rPr>
          <w:rtl/>
        </w:rPr>
      </w:pPr>
      <w:r>
        <w:rPr>
          <w:rFonts w:hint="cs"/>
          <w:rtl/>
        </w:rPr>
        <w:t xml:space="preserve">אז הלכנו, בדקנו ומצאנו שבאותן מדינות </w:t>
      </w:r>
      <w:r>
        <w:rPr>
          <w:rtl/>
        </w:rPr>
        <w:t>–</w:t>
      </w:r>
      <w:r>
        <w:rPr>
          <w:rFonts w:hint="cs"/>
          <w:rtl/>
        </w:rPr>
        <w:t xml:space="preserve"> תראו, הפלא ופלא </w:t>
      </w:r>
      <w:r>
        <w:rPr>
          <w:rtl/>
        </w:rPr>
        <w:t>–</w:t>
      </w:r>
      <w:r>
        <w:rPr>
          <w:rFonts w:hint="cs"/>
          <w:rtl/>
        </w:rPr>
        <w:t xml:space="preserve"> </w:t>
      </w:r>
      <w:bookmarkStart w:id="15673" w:name="_ETM_Q36_150000"/>
      <w:bookmarkEnd w:id="15673"/>
      <w:r>
        <w:rPr>
          <w:rFonts w:hint="cs"/>
          <w:rtl/>
        </w:rPr>
        <w:t>שבהן הפוליטיקאים ממנים את השופטים, האמון בבתי המשפט הוא נמוך. וואו, נפלנו מהכיסא, איזה הלם. כאשר הפוליטיקאים מתערבים,</w:t>
      </w:r>
      <w:bookmarkStart w:id="15674" w:name="_ETM_Q36_167000"/>
      <w:bookmarkEnd w:id="15674"/>
      <w:r>
        <w:rPr>
          <w:rFonts w:hint="cs"/>
          <w:rtl/>
        </w:rPr>
        <w:t xml:space="preserve"> באמת, הרמה של האמון יורדת. באמת, לא ציפינו לתשובה שכזאת. האמון נמוך יותר מאשר בארבע המדינות שבהן האמון הוא גבוה, </w:t>
      </w:r>
      <w:bookmarkStart w:id="15675" w:name="_ETM_Q36_180630"/>
      <w:bookmarkStart w:id="15676" w:name="_ETM_Q36_181560"/>
      <w:bookmarkStart w:id="15677" w:name="_ETM_Q36_181709"/>
      <w:bookmarkStart w:id="15678" w:name="_ETM_Q36_182310"/>
      <w:bookmarkEnd w:id="15675"/>
      <w:bookmarkEnd w:id="15676"/>
      <w:bookmarkEnd w:id="15677"/>
      <w:bookmarkEnd w:id="15678"/>
      <w:r>
        <w:rPr>
          <w:rtl/>
        </w:rPr>
        <w:t xml:space="preserve">כי </w:t>
      </w:r>
      <w:bookmarkStart w:id="15679" w:name="_ETM_Q36_182490"/>
      <w:bookmarkEnd w:id="15679"/>
      <w:r>
        <w:rPr>
          <w:rtl/>
        </w:rPr>
        <w:t xml:space="preserve">המינוי </w:t>
      </w:r>
      <w:bookmarkStart w:id="15680" w:name="_ETM_Q36_182970"/>
      <w:bookmarkEnd w:id="15680"/>
      <w:r>
        <w:rPr>
          <w:rtl/>
        </w:rPr>
        <w:t xml:space="preserve">הוא </w:t>
      </w:r>
      <w:bookmarkStart w:id="15681" w:name="_ETM_Q36_183120"/>
      <w:bookmarkEnd w:id="15681"/>
      <w:r>
        <w:rPr>
          <w:rtl/>
        </w:rPr>
        <w:t>מקצועי</w:t>
      </w:r>
      <w:r>
        <w:rPr>
          <w:rFonts w:hint="cs"/>
          <w:rtl/>
        </w:rPr>
        <w:t>.</w:t>
      </w:r>
    </w:p>
    <w:p w:rsidR="005B2233" w:rsidRDefault="005B2233" w:rsidP="00C927FB">
      <w:pPr>
        <w:rPr>
          <w:rtl/>
        </w:rPr>
      </w:pPr>
      <w:bookmarkStart w:id="15682" w:name="_ETM_Q36_185000"/>
      <w:bookmarkEnd w:id="15682"/>
    </w:p>
    <w:p w:rsidR="005B2233" w:rsidRDefault="005B2233" w:rsidP="00C927FB">
      <w:pPr>
        <w:rPr>
          <w:rtl/>
        </w:rPr>
      </w:pPr>
      <w:bookmarkStart w:id="15683" w:name="_ETM_Q36_184899"/>
      <w:bookmarkEnd w:id="15683"/>
      <w:r>
        <w:rPr>
          <w:rFonts w:hint="cs"/>
          <w:rtl/>
        </w:rPr>
        <w:t>ב</w:t>
      </w:r>
      <w:r>
        <w:rPr>
          <w:rtl/>
        </w:rPr>
        <w:t xml:space="preserve">ארצות </w:t>
      </w:r>
      <w:bookmarkStart w:id="15684" w:name="_ETM_Q36_185410"/>
      <w:bookmarkEnd w:id="15684"/>
      <w:r>
        <w:rPr>
          <w:rtl/>
        </w:rPr>
        <w:t>הברית</w:t>
      </w:r>
      <w:r>
        <w:rPr>
          <w:rFonts w:hint="cs"/>
          <w:rtl/>
        </w:rPr>
        <w:t>,</w:t>
      </w:r>
      <w:r>
        <w:rPr>
          <w:rtl/>
        </w:rPr>
        <w:t xml:space="preserve"> </w:t>
      </w:r>
      <w:bookmarkStart w:id="15685" w:name="_ETM_Q36_185799"/>
      <w:bookmarkEnd w:id="15685"/>
      <w:r>
        <w:rPr>
          <w:rtl/>
        </w:rPr>
        <w:t>למשל</w:t>
      </w:r>
      <w:r>
        <w:rPr>
          <w:rFonts w:hint="cs"/>
          <w:rtl/>
        </w:rPr>
        <w:t>,</w:t>
      </w:r>
      <w:r>
        <w:rPr>
          <w:rtl/>
        </w:rPr>
        <w:t xml:space="preserve"> </w:t>
      </w:r>
      <w:bookmarkStart w:id="15686" w:name="_ETM_Q36_186599"/>
      <w:bookmarkEnd w:id="15686"/>
      <w:r>
        <w:rPr>
          <w:rtl/>
        </w:rPr>
        <w:t xml:space="preserve">המינוי </w:t>
      </w:r>
      <w:bookmarkStart w:id="15687" w:name="_ETM_Q36_187200"/>
      <w:bookmarkEnd w:id="15687"/>
      <w:r>
        <w:rPr>
          <w:rtl/>
        </w:rPr>
        <w:t xml:space="preserve">הוא </w:t>
      </w:r>
      <w:bookmarkStart w:id="15688" w:name="_ETM_Q36_187259"/>
      <w:bookmarkEnd w:id="15688"/>
      <w:r>
        <w:rPr>
          <w:rtl/>
        </w:rPr>
        <w:t>פוליטי</w:t>
      </w:r>
      <w:r>
        <w:rPr>
          <w:rFonts w:hint="cs"/>
          <w:rtl/>
        </w:rPr>
        <w:t xml:space="preserve"> </w:t>
      </w:r>
      <w:r>
        <w:rPr>
          <w:rFonts w:hint="eastAsia"/>
        </w:rPr>
        <w:t>–</w:t>
      </w:r>
      <w:r>
        <w:rPr>
          <w:rtl/>
        </w:rPr>
        <w:t xml:space="preserve"> </w:t>
      </w:r>
      <w:bookmarkStart w:id="15689" w:name="_ETM_Q36_188219"/>
      <w:bookmarkEnd w:id="15689"/>
      <w:r>
        <w:rPr>
          <w:rtl/>
        </w:rPr>
        <w:t>מתחתינו</w:t>
      </w:r>
      <w:r>
        <w:rPr>
          <w:rFonts w:hint="cs"/>
          <w:rtl/>
        </w:rPr>
        <w:t>.</w:t>
      </w:r>
      <w:r>
        <w:rPr>
          <w:rtl/>
        </w:rPr>
        <w:t xml:space="preserve"> </w:t>
      </w:r>
      <w:bookmarkStart w:id="15690" w:name="_ETM_Q36_190449"/>
      <w:bookmarkEnd w:id="15690"/>
      <w:r>
        <w:rPr>
          <w:rtl/>
        </w:rPr>
        <w:t xml:space="preserve">היינו </w:t>
      </w:r>
      <w:bookmarkStart w:id="15691" w:name="_ETM_Q36_190929"/>
      <w:bookmarkEnd w:id="15691"/>
      <w:r>
        <w:rPr>
          <w:rtl/>
        </w:rPr>
        <w:t xml:space="preserve">מצפים </w:t>
      </w:r>
      <w:bookmarkStart w:id="15692" w:name="_ETM_Q36_192039"/>
      <w:bookmarkEnd w:id="15692"/>
      <w:r>
        <w:rPr>
          <w:rtl/>
        </w:rPr>
        <w:t xml:space="preserve">שיהיה </w:t>
      </w:r>
      <w:bookmarkStart w:id="15693" w:name="_ETM_Q36_192339"/>
      <w:bookmarkEnd w:id="15693"/>
      <w:r>
        <w:rPr>
          <w:rtl/>
        </w:rPr>
        <w:t xml:space="preserve">יותר </w:t>
      </w:r>
      <w:bookmarkStart w:id="15694" w:name="_ETM_Q36_192609"/>
      <w:bookmarkEnd w:id="15694"/>
      <w:r>
        <w:rPr>
          <w:rtl/>
        </w:rPr>
        <w:t>גבוה</w:t>
      </w:r>
      <w:r>
        <w:rPr>
          <w:rFonts w:hint="cs"/>
          <w:rtl/>
        </w:rPr>
        <w:t>,</w:t>
      </w:r>
      <w:r>
        <w:rPr>
          <w:rtl/>
        </w:rPr>
        <w:t xml:space="preserve"> </w:t>
      </w:r>
      <w:bookmarkStart w:id="15695" w:name="_ETM_Q36_193029"/>
      <w:bookmarkEnd w:id="15695"/>
      <w:r>
        <w:rPr>
          <w:rtl/>
        </w:rPr>
        <w:t>לא</w:t>
      </w:r>
      <w:r>
        <w:rPr>
          <w:rFonts w:hint="cs"/>
          <w:rtl/>
        </w:rPr>
        <w:t>?</w:t>
      </w:r>
      <w:r>
        <w:rPr>
          <w:rtl/>
        </w:rPr>
        <w:t xml:space="preserve"> </w:t>
      </w:r>
      <w:bookmarkStart w:id="15696" w:name="_ETM_Q36_193820"/>
      <w:bookmarkEnd w:id="15696"/>
      <w:r>
        <w:rPr>
          <w:rtl/>
        </w:rPr>
        <w:t>איטליה</w:t>
      </w:r>
      <w:r>
        <w:rPr>
          <w:rFonts w:hint="cs"/>
          <w:rtl/>
        </w:rPr>
        <w:t xml:space="preserve"> </w:t>
      </w:r>
      <w:r>
        <w:rPr>
          <w:rtl/>
        </w:rPr>
        <w:t xml:space="preserve">– </w:t>
      </w:r>
      <w:bookmarkStart w:id="15697" w:name="_ETM_Q36_194719"/>
      <w:bookmarkEnd w:id="15697"/>
      <w:r>
        <w:rPr>
          <w:rtl/>
        </w:rPr>
        <w:t xml:space="preserve">אותו </w:t>
      </w:r>
      <w:bookmarkStart w:id="15698" w:name="_ETM_Q36_195050"/>
      <w:bookmarkEnd w:id="15698"/>
      <w:r>
        <w:rPr>
          <w:rtl/>
        </w:rPr>
        <w:t>דבר</w:t>
      </w:r>
      <w:r>
        <w:rPr>
          <w:rFonts w:hint="cs"/>
          <w:rtl/>
        </w:rPr>
        <w:t>:</w:t>
      </w:r>
      <w:r>
        <w:rPr>
          <w:rtl/>
        </w:rPr>
        <w:t xml:space="preserve"> </w:t>
      </w:r>
      <w:bookmarkStart w:id="15699" w:name="_ETM_Q36_195500"/>
      <w:bookmarkEnd w:id="15699"/>
      <w:r>
        <w:rPr>
          <w:rtl/>
        </w:rPr>
        <w:t xml:space="preserve">מינוי </w:t>
      </w:r>
      <w:bookmarkStart w:id="15700" w:name="_ETM_Q36_195830"/>
      <w:bookmarkEnd w:id="15700"/>
      <w:r>
        <w:rPr>
          <w:rtl/>
        </w:rPr>
        <w:t>פוליטי</w:t>
      </w:r>
      <w:r>
        <w:rPr>
          <w:rFonts w:hint="cs"/>
          <w:rtl/>
        </w:rPr>
        <w:t>;</w:t>
      </w:r>
      <w:r>
        <w:rPr>
          <w:rtl/>
        </w:rPr>
        <w:t xml:space="preserve"> </w:t>
      </w:r>
      <w:bookmarkStart w:id="15701" w:name="_ETM_Q36_196789"/>
      <w:bookmarkEnd w:id="15701"/>
      <w:r>
        <w:rPr>
          <w:rtl/>
        </w:rPr>
        <w:t xml:space="preserve">היינו </w:t>
      </w:r>
      <w:bookmarkStart w:id="15702" w:name="_ETM_Q36_197119"/>
      <w:bookmarkEnd w:id="15702"/>
      <w:r>
        <w:rPr>
          <w:rtl/>
        </w:rPr>
        <w:t xml:space="preserve">מצפים </w:t>
      </w:r>
      <w:bookmarkStart w:id="15703" w:name="_ETM_Q36_197750"/>
      <w:bookmarkEnd w:id="15703"/>
      <w:r>
        <w:rPr>
          <w:rFonts w:hint="cs"/>
          <w:rtl/>
        </w:rPr>
        <w:t>ל</w:t>
      </w:r>
      <w:r>
        <w:rPr>
          <w:rtl/>
        </w:rPr>
        <w:t xml:space="preserve">רמת </w:t>
      </w:r>
      <w:bookmarkStart w:id="15704" w:name="_ETM_Q36_198079"/>
      <w:bookmarkEnd w:id="15704"/>
      <w:r>
        <w:rPr>
          <w:rtl/>
        </w:rPr>
        <w:t>אמון</w:t>
      </w:r>
      <w:r>
        <w:rPr>
          <w:rFonts w:hint="cs"/>
          <w:rtl/>
        </w:rPr>
        <w:t xml:space="preserve"> גבוהה </w:t>
      </w:r>
      <w:r>
        <w:rPr>
          <w:rtl/>
        </w:rPr>
        <w:t>–</w:t>
      </w:r>
      <w:r>
        <w:rPr>
          <w:rFonts w:hint="cs"/>
          <w:rtl/>
        </w:rPr>
        <w:t xml:space="preserve"> הופה,</w:t>
      </w:r>
      <w:r>
        <w:rPr>
          <w:rtl/>
        </w:rPr>
        <w:t xml:space="preserve"> </w:t>
      </w:r>
      <w:bookmarkStart w:id="15705" w:name="_ETM_Q36_198350"/>
      <w:bookmarkStart w:id="15706" w:name="_ETM_Q36_199130"/>
      <w:bookmarkStart w:id="15707" w:name="_ETM_Q36_199730"/>
      <w:bookmarkEnd w:id="15705"/>
      <w:bookmarkEnd w:id="15706"/>
      <w:bookmarkEnd w:id="15707"/>
      <w:r>
        <w:rPr>
          <w:rtl/>
        </w:rPr>
        <w:t xml:space="preserve">שוב </w:t>
      </w:r>
      <w:bookmarkStart w:id="15708" w:name="_ETM_Q36_200029"/>
      <w:bookmarkEnd w:id="15708"/>
      <w:r>
        <w:rPr>
          <w:rtl/>
        </w:rPr>
        <w:t xml:space="preserve">פעם </w:t>
      </w:r>
      <w:bookmarkStart w:id="15709" w:name="_ETM_Q36_200630"/>
      <w:bookmarkEnd w:id="15709"/>
      <w:r>
        <w:rPr>
          <w:rtl/>
        </w:rPr>
        <w:t xml:space="preserve">רמת </w:t>
      </w:r>
      <w:bookmarkStart w:id="15710" w:name="_ETM_Q36_201079"/>
      <w:bookmarkEnd w:id="15710"/>
      <w:r>
        <w:rPr>
          <w:rtl/>
        </w:rPr>
        <w:t xml:space="preserve">אמון </w:t>
      </w:r>
      <w:bookmarkStart w:id="15711" w:name="_ETM_Q36_201679"/>
      <w:bookmarkEnd w:id="15711"/>
      <w:r>
        <w:rPr>
          <w:rtl/>
        </w:rPr>
        <w:t xml:space="preserve">מאוד </w:t>
      </w:r>
      <w:bookmarkStart w:id="15712" w:name="_ETM_Q36_202249"/>
      <w:bookmarkEnd w:id="15712"/>
      <w:r>
        <w:rPr>
          <w:rtl/>
        </w:rPr>
        <w:t>מאוד</w:t>
      </w:r>
      <w:r>
        <w:rPr>
          <w:rFonts w:hint="cs"/>
          <w:rtl/>
        </w:rPr>
        <w:t>,</w:t>
      </w:r>
      <w:r>
        <w:rPr>
          <w:rtl/>
        </w:rPr>
        <w:t xml:space="preserve"> </w:t>
      </w:r>
      <w:bookmarkStart w:id="15713" w:name="_ETM_Q36_202640"/>
      <w:bookmarkEnd w:id="15713"/>
      <w:r>
        <w:rPr>
          <w:rtl/>
        </w:rPr>
        <w:t>מ</w:t>
      </w:r>
      <w:bookmarkStart w:id="15714" w:name="_ETM_Q36_202759"/>
      <w:bookmarkEnd w:id="15714"/>
      <w:r>
        <w:rPr>
          <w:rtl/>
        </w:rPr>
        <w:t xml:space="preserve">הנמוכות </w:t>
      </w:r>
      <w:bookmarkStart w:id="15715" w:name="_ETM_Q36_203390"/>
      <w:bookmarkEnd w:id="15715"/>
      <w:r>
        <w:rPr>
          <w:rtl/>
        </w:rPr>
        <w:t xml:space="preserve">ביותר </w:t>
      </w:r>
      <w:bookmarkStart w:id="15716" w:name="_ETM_Q36_204169"/>
      <w:bookmarkEnd w:id="15716"/>
      <w:r>
        <w:rPr>
          <w:rtl/>
        </w:rPr>
        <w:t>בעולם</w:t>
      </w:r>
      <w:r>
        <w:rPr>
          <w:rFonts w:hint="cs"/>
          <w:rtl/>
        </w:rPr>
        <w:t>.</w:t>
      </w:r>
      <w:r>
        <w:rPr>
          <w:rtl/>
        </w:rPr>
        <w:t xml:space="preserve"> </w:t>
      </w:r>
      <w:bookmarkStart w:id="15717" w:name="_ETM_Q36_205309"/>
      <w:bookmarkEnd w:id="15717"/>
      <w:r>
        <w:rPr>
          <w:rtl/>
        </w:rPr>
        <w:t xml:space="preserve">לעומת </w:t>
      </w:r>
      <w:bookmarkStart w:id="15718" w:name="_ETM_Q36_205849"/>
      <w:bookmarkEnd w:id="15718"/>
      <w:r>
        <w:rPr>
          <w:rtl/>
        </w:rPr>
        <w:t>זאת</w:t>
      </w:r>
      <w:r>
        <w:rPr>
          <w:rFonts w:hint="cs"/>
          <w:rtl/>
        </w:rPr>
        <w:t>,</w:t>
      </w:r>
      <w:r>
        <w:rPr>
          <w:rtl/>
        </w:rPr>
        <w:t xml:space="preserve"> </w:t>
      </w:r>
      <w:bookmarkStart w:id="15719" w:name="_ETM_Q36_206810"/>
      <w:bookmarkEnd w:id="15719"/>
      <w:r>
        <w:rPr>
          <w:rFonts w:hint="cs"/>
          <w:rtl/>
        </w:rPr>
        <w:t xml:space="preserve">קחו לדוגמה את לוקסמבורג, </w:t>
      </w:r>
      <w:bookmarkStart w:id="15720" w:name="_ETM_Q36_209509"/>
      <w:bookmarkEnd w:id="15720"/>
      <w:r>
        <w:rPr>
          <w:rFonts w:hint="cs"/>
          <w:rtl/>
        </w:rPr>
        <w:t>ש</w:t>
      </w:r>
      <w:r>
        <w:rPr>
          <w:rtl/>
        </w:rPr>
        <w:t>ב</w:t>
      </w:r>
      <w:r>
        <w:rPr>
          <w:rFonts w:hint="cs"/>
          <w:rtl/>
        </w:rPr>
        <w:t>ה</w:t>
      </w:r>
      <w:r>
        <w:rPr>
          <w:rtl/>
        </w:rPr>
        <w:t xml:space="preserve"> </w:t>
      </w:r>
      <w:bookmarkStart w:id="15721" w:name="_ETM_Q36_209899"/>
      <w:bookmarkEnd w:id="15721"/>
      <w:r>
        <w:rPr>
          <w:rtl/>
        </w:rPr>
        <w:t xml:space="preserve">שיטת </w:t>
      </w:r>
      <w:bookmarkStart w:id="15722" w:name="_ETM_Q36_210289"/>
      <w:bookmarkEnd w:id="15722"/>
      <w:r>
        <w:rPr>
          <w:rtl/>
        </w:rPr>
        <w:t xml:space="preserve">מינוי </w:t>
      </w:r>
      <w:bookmarkStart w:id="15723" w:name="_ETM_Q36_210679"/>
      <w:bookmarkEnd w:id="15723"/>
      <w:r>
        <w:rPr>
          <w:rtl/>
        </w:rPr>
        <w:t xml:space="preserve">השופטים </w:t>
      </w:r>
      <w:bookmarkStart w:id="15724" w:name="_ETM_Q36_211219"/>
      <w:bookmarkEnd w:id="15724"/>
      <w:r>
        <w:rPr>
          <w:rtl/>
        </w:rPr>
        <w:t xml:space="preserve">היא </w:t>
      </w:r>
      <w:bookmarkStart w:id="15725" w:name="_ETM_Q36_211339"/>
      <w:bookmarkEnd w:id="15725"/>
      <w:r>
        <w:rPr>
          <w:rtl/>
        </w:rPr>
        <w:t>מקצועי</w:t>
      </w:r>
      <w:r>
        <w:rPr>
          <w:rFonts w:hint="cs"/>
          <w:rtl/>
        </w:rPr>
        <w:t>ת,</w:t>
      </w:r>
      <w:r>
        <w:rPr>
          <w:rtl/>
        </w:rPr>
        <w:t xml:space="preserve"> </w:t>
      </w:r>
      <w:bookmarkStart w:id="15726" w:name="_ETM_Q36_212950"/>
      <w:bookmarkEnd w:id="15726"/>
      <w:r>
        <w:rPr>
          <w:rtl/>
        </w:rPr>
        <w:t xml:space="preserve">היא </w:t>
      </w:r>
      <w:bookmarkStart w:id="15727" w:name="_ETM_Q36_213159"/>
      <w:bookmarkEnd w:id="15727"/>
      <w:r>
        <w:rPr>
          <w:rtl/>
        </w:rPr>
        <w:t xml:space="preserve">בין </w:t>
      </w:r>
      <w:bookmarkStart w:id="15728" w:name="_ETM_Q36_213460"/>
      <w:bookmarkEnd w:id="15728"/>
      <w:r>
        <w:rPr>
          <w:rtl/>
        </w:rPr>
        <w:t xml:space="preserve">המקומות </w:t>
      </w:r>
      <w:bookmarkStart w:id="15729" w:name="_ETM_Q36_214000"/>
      <w:bookmarkEnd w:id="15729"/>
      <w:r>
        <w:rPr>
          <w:rtl/>
        </w:rPr>
        <w:t xml:space="preserve">הראשונים </w:t>
      </w:r>
      <w:bookmarkStart w:id="15730" w:name="_ETM_Q36_214809"/>
      <w:bookmarkEnd w:id="15730"/>
      <w:r>
        <w:rPr>
          <w:rtl/>
        </w:rPr>
        <w:t xml:space="preserve">בעולם </w:t>
      </w:r>
      <w:bookmarkStart w:id="15731" w:name="_ETM_Q36_215500"/>
      <w:bookmarkEnd w:id="15731"/>
      <w:r>
        <w:rPr>
          <w:rtl/>
        </w:rPr>
        <w:t>באמון</w:t>
      </w:r>
      <w:r>
        <w:rPr>
          <w:rFonts w:hint="cs"/>
          <w:rtl/>
        </w:rPr>
        <w:t>.</w:t>
      </w:r>
      <w:r>
        <w:rPr>
          <w:rtl/>
        </w:rPr>
        <w:t xml:space="preserve"> </w:t>
      </w:r>
      <w:bookmarkStart w:id="15732" w:name="_ETM_Q36_216460"/>
      <w:bookmarkEnd w:id="15732"/>
      <w:r>
        <w:rPr>
          <w:rtl/>
        </w:rPr>
        <w:t xml:space="preserve">ככה </w:t>
      </w:r>
      <w:bookmarkStart w:id="15733" w:name="_ETM_Q36_216760"/>
      <w:bookmarkEnd w:id="15733"/>
      <w:r>
        <w:rPr>
          <w:rtl/>
        </w:rPr>
        <w:t xml:space="preserve">גם </w:t>
      </w:r>
      <w:bookmarkStart w:id="15734" w:name="_ETM_Q36_217000"/>
      <w:bookmarkEnd w:id="15734"/>
      <w:r>
        <w:rPr>
          <w:rtl/>
        </w:rPr>
        <w:t>בדמוקרטיה</w:t>
      </w:r>
      <w:r>
        <w:rPr>
          <w:rFonts w:hint="cs"/>
          <w:rtl/>
        </w:rPr>
        <w:t>,</w:t>
      </w:r>
      <w:r>
        <w:rPr>
          <w:rtl/>
        </w:rPr>
        <w:t xml:space="preserve"> </w:t>
      </w:r>
      <w:bookmarkStart w:id="15735" w:name="_ETM_Q36_218229"/>
      <w:bookmarkEnd w:id="15735"/>
      <w:r>
        <w:rPr>
          <w:rtl/>
        </w:rPr>
        <w:t>ואי</w:t>
      </w:r>
      <w:bookmarkStart w:id="15736" w:name="_ETM_Q36_218649"/>
      <w:bookmarkEnd w:id="15736"/>
      <w:r>
        <w:rPr>
          <w:rFonts w:hint="cs"/>
          <w:rtl/>
        </w:rPr>
        <w:t>-</w:t>
      </w:r>
      <w:r>
        <w:rPr>
          <w:rtl/>
        </w:rPr>
        <w:t xml:space="preserve">אפשר </w:t>
      </w:r>
      <w:bookmarkStart w:id="15737" w:name="_ETM_Q36_219220"/>
      <w:bookmarkEnd w:id="15737"/>
      <w:r>
        <w:rPr>
          <w:rtl/>
        </w:rPr>
        <w:t xml:space="preserve">לנתק </w:t>
      </w:r>
      <w:bookmarkStart w:id="15738" w:name="_ETM_Q36_219670"/>
      <w:bookmarkEnd w:id="15738"/>
      <w:r>
        <w:rPr>
          <w:rtl/>
        </w:rPr>
        <w:t xml:space="preserve">את </w:t>
      </w:r>
      <w:bookmarkStart w:id="15739" w:name="_ETM_Q36_219820"/>
      <w:bookmarkEnd w:id="15739"/>
      <w:r>
        <w:rPr>
          <w:rtl/>
        </w:rPr>
        <w:t xml:space="preserve">הקשר </w:t>
      </w:r>
      <w:bookmarkStart w:id="15740" w:name="_ETM_Q36_220809"/>
      <w:bookmarkEnd w:id="15740"/>
      <w:r>
        <w:rPr>
          <w:rtl/>
        </w:rPr>
        <w:t xml:space="preserve">בין </w:t>
      </w:r>
      <w:bookmarkStart w:id="15741" w:name="_ETM_Q36_221170"/>
      <w:bookmarkEnd w:id="15741"/>
      <w:r>
        <w:rPr>
          <w:rtl/>
        </w:rPr>
        <w:t xml:space="preserve">רמה </w:t>
      </w:r>
      <w:bookmarkStart w:id="15742" w:name="_ETM_Q36_221470"/>
      <w:bookmarkEnd w:id="15742"/>
      <w:r>
        <w:rPr>
          <w:rtl/>
        </w:rPr>
        <w:t>מקצועית</w:t>
      </w:r>
      <w:bookmarkStart w:id="15743" w:name="_ETM_Q36_222399"/>
      <w:bookmarkStart w:id="15744" w:name="_ETM_Q36_222610"/>
      <w:bookmarkEnd w:id="15743"/>
      <w:bookmarkEnd w:id="15744"/>
      <w:r>
        <w:rPr>
          <w:rFonts w:hint="cs"/>
          <w:rtl/>
        </w:rPr>
        <w:t xml:space="preserve"> </w:t>
      </w:r>
      <w:r>
        <w:rPr>
          <w:rtl/>
        </w:rPr>
        <w:t xml:space="preserve">למדד </w:t>
      </w:r>
      <w:bookmarkStart w:id="15745" w:name="_ETM_Q36_223210"/>
      <w:bookmarkEnd w:id="15745"/>
      <w:r>
        <w:rPr>
          <w:rtl/>
        </w:rPr>
        <w:t xml:space="preserve">השחיתות </w:t>
      </w:r>
      <w:bookmarkStart w:id="15746" w:name="_ETM_Q36_224320"/>
      <w:bookmarkEnd w:id="15746"/>
      <w:r>
        <w:rPr>
          <w:rtl/>
        </w:rPr>
        <w:t xml:space="preserve">באותה </w:t>
      </w:r>
      <w:bookmarkStart w:id="15747" w:name="_ETM_Q36_224769"/>
      <w:bookmarkEnd w:id="15747"/>
      <w:r>
        <w:rPr>
          <w:rtl/>
        </w:rPr>
        <w:t>מדינה</w:t>
      </w:r>
      <w:r>
        <w:rPr>
          <w:rFonts w:hint="cs"/>
          <w:rtl/>
        </w:rPr>
        <w:t>.</w:t>
      </w:r>
      <w:r>
        <w:rPr>
          <w:rtl/>
        </w:rPr>
        <w:t xml:space="preserve"> </w:t>
      </w:r>
      <w:bookmarkStart w:id="15748" w:name="_ETM_Q36_225579"/>
      <w:bookmarkEnd w:id="15748"/>
      <w:r>
        <w:rPr>
          <w:rtl/>
        </w:rPr>
        <w:t xml:space="preserve">כשיש </w:t>
      </w:r>
      <w:bookmarkStart w:id="15749" w:name="_ETM_Q36_226120"/>
      <w:bookmarkEnd w:id="15749"/>
      <w:r>
        <w:rPr>
          <w:rtl/>
        </w:rPr>
        <w:t xml:space="preserve">ועדה </w:t>
      </w:r>
      <w:bookmarkStart w:id="15750" w:name="_ETM_Q36_226479"/>
      <w:bookmarkEnd w:id="15750"/>
      <w:r>
        <w:rPr>
          <w:rtl/>
        </w:rPr>
        <w:t>מקצועית</w:t>
      </w:r>
      <w:r>
        <w:rPr>
          <w:rFonts w:hint="cs"/>
          <w:rtl/>
        </w:rPr>
        <w:t>,</w:t>
      </w:r>
      <w:r>
        <w:rPr>
          <w:rtl/>
        </w:rPr>
        <w:t xml:space="preserve"> </w:t>
      </w:r>
      <w:bookmarkStart w:id="15751" w:name="_ETM_Q36_227379"/>
      <w:bookmarkEnd w:id="15751"/>
      <w:r>
        <w:rPr>
          <w:rFonts w:hint="cs"/>
          <w:rtl/>
        </w:rPr>
        <w:t>כ</w:t>
      </w:r>
      <w:r>
        <w:rPr>
          <w:rtl/>
        </w:rPr>
        <w:t xml:space="preserve">שהשופטים </w:t>
      </w:r>
      <w:bookmarkStart w:id="15752" w:name="_ETM_Q36_228040"/>
      <w:bookmarkEnd w:id="15752"/>
      <w:r>
        <w:rPr>
          <w:rtl/>
        </w:rPr>
        <w:t>ה</w:t>
      </w:r>
      <w:r>
        <w:rPr>
          <w:rFonts w:hint="cs"/>
          <w:rtl/>
        </w:rPr>
        <w:t xml:space="preserve">ם </w:t>
      </w:r>
      <w:r>
        <w:rPr>
          <w:rtl/>
        </w:rPr>
        <w:t>מקצועיים</w:t>
      </w:r>
      <w:r>
        <w:rPr>
          <w:rFonts w:hint="cs"/>
          <w:rtl/>
        </w:rPr>
        <w:t xml:space="preserve">, השחיתות - - </w:t>
      </w:r>
    </w:p>
    <w:p w:rsidR="005B2233" w:rsidRDefault="005B2233" w:rsidP="00C927FB">
      <w:pPr>
        <w:rPr>
          <w:rtl/>
        </w:rPr>
      </w:pPr>
      <w:bookmarkStart w:id="15753" w:name="_ETM_Q36_227000"/>
      <w:bookmarkEnd w:id="15753"/>
    </w:p>
    <w:p w:rsidR="005B2233" w:rsidRDefault="005B2233" w:rsidP="00C927FB">
      <w:pPr>
        <w:pStyle w:val="af6"/>
        <w:rPr>
          <w:rtl/>
        </w:rPr>
      </w:pPr>
      <w:r w:rsidRPr="004058ED">
        <w:rPr>
          <w:rStyle w:val="TagStyle"/>
          <w:rtl/>
        </w:rPr>
        <w:t xml:space="preserve"> &lt;&lt; יור &gt;&gt;</w:t>
      </w:r>
      <w:r w:rsidRPr="00C70BA4">
        <w:rPr>
          <w:rStyle w:val="TagStyle"/>
          <w:rtl/>
        </w:rPr>
        <w:t xml:space="preserve"> </w:t>
      </w:r>
      <w:r>
        <w:rPr>
          <w:rtl/>
        </w:rPr>
        <w:t>היו"ר ניסים ואטורי:</w:t>
      </w:r>
      <w:r w:rsidRPr="00C70BA4">
        <w:rPr>
          <w:rStyle w:val="TagStyle"/>
          <w:rtl/>
        </w:rPr>
        <w:t xml:space="preserve"> </w:t>
      </w:r>
      <w:r w:rsidRPr="004058ED">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כמה זמן.</w:t>
      </w:r>
    </w:p>
    <w:p w:rsidR="005B2233" w:rsidRDefault="005B2233" w:rsidP="00C927FB">
      <w:pPr>
        <w:pStyle w:val="KeepWithNext"/>
        <w:rPr>
          <w:rStyle w:val="TagStyle"/>
          <w:b/>
          <w:bCs/>
          <w:u w:val="single"/>
          <w:rtl/>
          <w:lang w:eastAsia="he-IL"/>
        </w:rPr>
      </w:pPr>
      <w:bookmarkStart w:id="15754" w:name="_ETM_Q36_225000"/>
      <w:bookmarkEnd w:id="15754"/>
    </w:p>
    <w:p w:rsidR="005B2233" w:rsidRDefault="005B2233" w:rsidP="00C927FB">
      <w:pPr>
        <w:pStyle w:val="-"/>
        <w:rPr>
          <w:rtl/>
        </w:rPr>
      </w:pPr>
      <w:bookmarkStart w:id="15755" w:name="ET_speakercontinue_6158_3"/>
      <w:r w:rsidRPr="004058ED">
        <w:rPr>
          <w:rStyle w:val="TagStyle"/>
          <w:rtl/>
        </w:rPr>
        <w:t xml:space="preserve"> &lt;&lt; דובר_המשך &gt;&gt;</w:t>
      </w:r>
      <w:r w:rsidRPr="00C70BA4">
        <w:rPr>
          <w:rStyle w:val="TagStyle"/>
          <w:rtl/>
        </w:rPr>
        <w:t xml:space="preserve"> </w:t>
      </w:r>
      <w:r>
        <w:rPr>
          <w:rtl/>
        </w:rPr>
        <w:t>אפרת רייטן מרום (העבודה):</w:t>
      </w:r>
      <w:r w:rsidRPr="00C70BA4">
        <w:rPr>
          <w:rStyle w:val="TagStyle"/>
          <w:rtl/>
        </w:rPr>
        <w:t xml:space="preserve"> </w:t>
      </w:r>
      <w:r w:rsidRPr="004058ED">
        <w:rPr>
          <w:rStyle w:val="TagStyle"/>
          <w:rtl/>
        </w:rPr>
        <w:t>&lt;&lt; דובר_המשך &gt;&gt;</w:t>
      </w:r>
      <w:r>
        <w:rPr>
          <w:rtl/>
        </w:rPr>
        <w:t xml:space="preserve">  </w:t>
      </w:r>
      <w:bookmarkEnd w:id="15755"/>
    </w:p>
    <w:p w:rsidR="005B2233" w:rsidRDefault="005B2233" w:rsidP="00C927FB">
      <w:pPr>
        <w:pStyle w:val="KeepWithNext"/>
        <w:rPr>
          <w:rtl/>
          <w:lang w:eastAsia="he-IL"/>
        </w:rPr>
      </w:pPr>
    </w:p>
    <w:p w:rsidR="005B2233" w:rsidRDefault="005B2233" w:rsidP="00C927FB">
      <w:pPr>
        <w:rPr>
          <w:rtl/>
        </w:rPr>
      </w:pPr>
      <w:bookmarkStart w:id="15756" w:name="_ETM_Q36_229000"/>
      <w:bookmarkStart w:id="15757" w:name="_ETM_Q36_229269"/>
      <w:bookmarkStart w:id="15758" w:name="_ETM_Q36_230780"/>
      <w:bookmarkEnd w:id="15756"/>
      <w:bookmarkEnd w:id="15757"/>
      <w:bookmarkEnd w:id="15758"/>
      <w:r>
        <w:rPr>
          <w:rtl/>
        </w:rPr>
        <w:t>מסיימת</w:t>
      </w:r>
      <w:r>
        <w:rPr>
          <w:rFonts w:hint="cs"/>
          <w:rtl/>
        </w:rPr>
        <w:t>.</w:t>
      </w:r>
      <w:r>
        <w:rPr>
          <w:rtl/>
        </w:rPr>
        <w:t xml:space="preserve"> </w:t>
      </w:r>
      <w:bookmarkStart w:id="15759" w:name="_ETM_Q36_231860"/>
      <w:bookmarkEnd w:id="15759"/>
    </w:p>
    <w:p w:rsidR="005B2233" w:rsidRDefault="005B2233" w:rsidP="00C927FB">
      <w:pPr>
        <w:rPr>
          <w:rtl/>
        </w:rPr>
      </w:pPr>
    </w:p>
    <w:p w:rsidR="005B2233" w:rsidRDefault="005B2233" w:rsidP="00C927FB">
      <w:pPr>
        <w:rPr>
          <w:rtl/>
        </w:rPr>
      </w:pPr>
      <w:bookmarkStart w:id="15760" w:name="_ETM_Q36_232970"/>
      <w:bookmarkEnd w:id="15760"/>
      <w:r>
        <w:rPr>
          <w:rFonts w:hint="cs"/>
          <w:rtl/>
        </w:rPr>
        <w:t>- -</w:t>
      </w:r>
      <w:r>
        <w:rPr>
          <w:rtl/>
        </w:rPr>
        <w:t xml:space="preserve"> </w:t>
      </w:r>
      <w:bookmarkStart w:id="15761" w:name="_ETM_Q36_233240"/>
      <w:bookmarkEnd w:id="15761"/>
      <w:r>
        <w:rPr>
          <w:rtl/>
        </w:rPr>
        <w:t xml:space="preserve">באמת </w:t>
      </w:r>
      <w:bookmarkStart w:id="15762" w:name="_ETM_Q36_233600"/>
      <w:bookmarkEnd w:id="15762"/>
      <w:r>
        <w:rPr>
          <w:rtl/>
        </w:rPr>
        <w:t xml:space="preserve">יורדת </w:t>
      </w:r>
      <w:bookmarkStart w:id="15763" w:name="_ETM_Q36_234050"/>
      <w:bookmarkEnd w:id="15763"/>
      <w:r>
        <w:rPr>
          <w:rtl/>
        </w:rPr>
        <w:t>שם</w:t>
      </w:r>
      <w:r>
        <w:rPr>
          <w:rFonts w:hint="cs"/>
          <w:rtl/>
        </w:rPr>
        <w:t>.</w:t>
      </w:r>
      <w:r>
        <w:rPr>
          <w:rtl/>
        </w:rPr>
        <w:t xml:space="preserve"> </w:t>
      </w:r>
      <w:bookmarkStart w:id="15764" w:name="_ETM_Q36_234749"/>
      <w:bookmarkStart w:id="15765" w:name="_ETM_Q36_235019"/>
      <w:bookmarkStart w:id="15766" w:name="_ETM_Q36_235379"/>
      <w:bookmarkStart w:id="15767" w:name="_ETM_Q36_235589"/>
      <w:bookmarkEnd w:id="15764"/>
      <w:bookmarkEnd w:id="15765"/>
      <w:bookmarkEnd w:id="15766"/>
      <w:bookmarkEnd w:id="15767"/>
      <w:r>
        <w:rPr>
          <w:rtl/>
        </w:rPr>
        <w:t xml:space="preserve">איך </w:t>
      </w:r>
      <w:bookmarkStart w:id="15768" w:name="_ETM_Q36_236129"/>
      <w:bookmarkEnd w:id="15768"/>
      <w:r>
        <w:rPr>
          <w:rtl/>
        </w:rPr>
        <w:t>אומרים</w:t>
      </w:r>
      <w:r>
        <w:rPr>
          <w:rFonts w:hint="cs"/>
          <w:rtl/>
        </w:rPr>
        <w:t>?</w:t>
      </w:r>
      <w:r>
        <w:rPr>
          <w:rtl/>
        </w:rPr>
        <w:t xml:space="preserve"> </w:t>
      </w:r>
      <w:bookmarkStart w:id="15769" w:name="_ETM_Q36_236789"/>
      <w:bookmarkEnd w:id="15769"/>
      <w:r>
        <w:rPr>
          <w:rtl/>
        </w:rPr>
        <w:t xml:space="preserve">ושלא </w:t>
      </w:r>
      <w:bookmarkStart w:id="15770" w:name="_ETM_Q36_237239"/>
      <w:bookmarkStart w:id="15771" w:name="_ETM_Q36_237390"/>
      <w:bookmarkEnd w:id="15770"/>
      <w:bookmarkEnd w:id="15771"/>
      <w:r>
        <w:rPr>
          <w:rFonts w:hint="cs"/>
          <w:rtl/>
        </w:rPr>
        <w:t>י</w:t>
      </w:r>
      <w:r>
        <w:rPr>
          <w:rtl/>
        </w:rPr>
        <w:t xml:space="preserve">עבדו </w:t>
      </w:r>
      <w:bookmarkStart w:id="15772" w:name="_ETM_Q36_237659"/>
      <w:bookmarkEnd w:id="15772"/>
      <w:r>
        <w:rPr>
          <w:rtl/>
        </w:rPr>
        <w:t>עליכם</w:t>
      </w:r>
      <w:r>
        <w:rPr>
          <w:rFonts w:hint="cs"/>
          <w:rtl/>
        </w:rPr>
        <w:t>. תודה.</w:t>
      </w:r>
    </w:p>
    <w:p w:rsidR="005B2233" w:rsidRDefault="005B2233" w:rsidP="00C927FB">
      <w:pPr>
        <w:rPr>
          <w:rtl/>
        </w:rPr>
      </w:pPr>
    </w:p>
    <w:p w:rsidR="005B2233" w:rsidRDefault="005B2233" w:rsidP="00C927FB">
      <w:pPr>
        <w:pStyle w:val="af6"/>
        <w:rPr>
          <w:rtl/>
        </w:rPr>
      </w:pPr>
      <w:r w:rsidRPr="004058ED">
        <w:rPr>
          <w:rStyle w:val="TagStyle"/>
          <w:rtl/>
        </w:rPr>
        <w:t xml:space="preserve"> &lt;&lt; יור &gt;&gt;</w:t>
      </w:r>
      <w:r w:rsidRPr="00C70BA4">
        <w:rPr>
          <w:rStyle w:val="TagStyle"/>
          <w:rtl/>
        </w:rPr>
        <w:t xml:space="preserve"> </w:t>
      </w:r>
      <w:r>
        <w:rPr>
          <w:rtl/>
        </w:rPr>
        <w:t>היו"ר ניסים ואטורי:</w:t>
      </w:r>
      <w:r w:rsidRPr="00C70BA4">
        <w:rPr>
          <w:rStyle w:val="TagStyle"/>
          <w:rtl/>
        </w:rPr>
        <w:t xml:space="preserve"> </w:t>
      </w:r>
      <w:r w:rsidRPr="004058ED">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15773" w:name="_ETM_Q36_238790"/>
      <w:bookmarkEnd w:id="15773"/>
      <w:r>
        <w:rPr>
          <w:rtl/>
        </w:rPr>
        <w:t xml:space="preserve">תודה </w:t>
      </w:r>
      <w:bookmarkStart w:id="15774" w:name="_ETM_Q36_239120"/>
      <w:bookmarkEnd w:id="15774"/>
      <w:r>
        <w:rPr>
          <w:rtl/>
        </w:rPr>
        <w:t>רבה</w:t>
      </w:r>
      <w:r>
        <w:rPr>
          <w:rFonts w:hint="cs"/>
          <w:rtl/>
        </w:rPr>
        <w:t>.</w:t>
      </w:r>
      <w:r>
        <w:rPr>
          <w:rtl/>
        </w:rPr>
        <w:t xml:space="preserve"> </w:t>
      </w:r>
      <w:bookmarkStart w:id="15775" w:name="_ETM_Q36_241399"/>
      <w:bookmarkEnd w:id="15775"/>
      <w:r>
        <w:rPr>
          <w:rtl/>
        </w:rPr>
        <w:t xml:space="preserve">מדינות </w:t>
      </w:r>
      <w:bookmarkStart w:id="15776" w:name="_ETM_Q36_241879"/>
      <w:bookmarkEnd w:id="15776"/>
      <w:r>
        <w:rPr>
          <w:rtl/>
        </w:rPr>
        <w:t>ה-</w:t>
      </w:r>
      <w:r>
        <w:t>OECD</w:t>
      </w:r>
      <w:r>
        <w:rPr>
          <w:rtl/>
        </w:rPr>
        <w:t xml:space="preserve"> </w:t>
      </w:r>
      <w:bookmarkStart w:id="15777" w:name="_ETM_Q36_242420"/>
      <w:bookmarkEnd w:id="15777"/>
      <w:r>
        <w:rPr>
          <w:rtl/>
        </w:rPr>
        <w:t>ש</w:t>
      </w:r>
      <w:bookmarkStart w:id="15778" w:name="_ETM_Q36_243739"/>
      <w:bookmarkEnd w:id="15778"/>
      <w:r>
        <w:rPr>
          <w:rFonts w:hint="cs"/>
          <w:rtl/>
        </w:rPr>
        <w:t xml:space="preserve">בהן </w:t>
      </w:r>
      <w:r>
        <w:rPr>
          <w:rtl/>
        </w:rPr>
        <w:t xml:space="preserve">נבחרי </w:t>
      </w:r>
      <w:bookmarkStart w:id="15779" w:name="_ETM_Q36_244100"/>
      <w:bookmarkEnd w:id="15779"/>
      <w:r>
        <w:rPr>
          <w:rtl/>
        </w:rPr>
        <w:t xml:space="preserve">הציבור </w:t>
      </w:r>
      <w:bookmarkStart w:id="15780" w:name="_ETM_Q36_244400"/>
      <w:bookmarkEnd w:id="15780"/>
      <w:r>
        <w:rPr>
          <w:rtl/>
        </w:rPr>
        <w:t xml:space="preserve">בוחרים </w:t>
      </w:r>
      <w:bookmarkStart w:id="15781" w:name="_ETM_Q36_244819"/>
      <w:bookmarkEnd w:id="15781"/>
      <w:r>
        <w:rPr>
          <w:rtl/>
        </w:rPr>
        <w:t xml:space="preserve">את </w:t>
      </w:r>
      <w:bookmarkStart w:id="15782" w:name="_ETM_Q36_245330"/>
      <w:bookmarkEnd w:id="15782"/>
      <w:r>
        <w:rPr>
          <w:rtl/>
        </w:rPr>
        <w:t>השופטים</w:t>
      </w:r>
      <w:r>
        <w:rPr>
          <w:rFonts w:hint="cs"/>
          <w:rtl/>
        </w:rPr>
        <w:t xml:space="preserve"> הן </w:t>
      </w:r>
      <w:bookmarkStart w:id="15783" w:name="_ETM_Q36_246049"/>
      <w:bookmarkEnd w:id="15783"/>
      <w:r>
        <w:rPr>
          <w:rtl/>
        </w:rPr>
        <w:t xml:space="preserve">ארצות </w:t>
      </w:r>
      <w:bookmarkStart w:id="15784" w:name="_ETM_Q36_246319"/>
      <w:bookmarkEnd w:id="15784"/>
      <w:r>
        <w:rPr>
          <w:rtl/>
        </w:rPr>
        <w:t>הברית</w:t>
      </w:r>
      <w:r>
        <w:rPr>
          <w:rFonts w:hint="cs"/>
          <w:rtl/>
        </w:rPr>
        <w:t>,</w:t>
      </w:r>
      <w:r>
        <w:rPr>
          <w:rtl/>
        </w:rPr>
        <w:t xml:space="preserve"> </w:t>
      </w:r>
      <w:bookmarkStart w:id="15785" w:name="_ETM_Q36_246560"/>
      <w:bookmarkEnd w:id="15785"/>
      <w:r>
        <w:rPr>
          <w:rtl/>
        </w:rPr>
        <w:t>גרמניה</w:t>
      </w:r>
      <w:r>
        <w:rPr>
          <w:rFonts w:hint="cs"/>
          <w:rtl/>
        </w:rPr>
        <w:t>,</w:t>
      </w:r>
      <w:r>
        <w:rPr>
          <w:rtl/>
        </w:rPr>
        <w:t xml:space="preserve"> </w:t>
      </w:r>
      <w:bookmarkStart w:id="15786" w:name="_ETM_Q36_247009"/>
      <w:bookmarkEnd w:id="15786"/>
      <w:r>
        <w:rPr>
          <w:rtl/>
        </w:rPr>
        <w:t>צרפת</w:t>
      </w:r>
      <w:r>
        <w:rPr>
          <w:rFonts w:hint="cs"/>
          <w:rtl/>
        </w:rPr>
        <w:t>,</w:t>
      </w:r>
      <w:r>
        <w:rPr>
          <w:rtl/>
        </w:rPr>
        <w:t xml:space="preserve"> </w:t>
      </w:r>
      <w:bookmarkStart w:id="15787" w:name="_ETM_Q36_247910"/>
      <w:bookmarkEnd w:id="15787"/>
      <w:r>
        <w:rPr>
          <w:rtl/>
        </w:rPr>
        <w:t xml:space="preserve">קנדה </w:t>
      </w:r>
      <w:bookmarkStart w:id="15788" w:name="_ETM_Q36_248630"/>
      <w:bookmarkEnd w:id="15788"/>
      <w:r>
        <w:rPr>
          <w:rFonts w:hint="cs"/>
          <w:rtl/>
        </w:rPr>
        <w:t>ו</w:t>
      </w:r>
      <w:r>
        <w:rPr>
          <w:rtl/>
        </w:rPr>
        <w:t>אוסטרליה</w:t>
      </w:r>
      <w:r>
        <w:rPr>
          <w:rFonts w:hint="cs"/>
          <w:rtl/>
        </w:rPr>
        <w:t>.</w:t>
      </w:r>
    </w:p>
    <w:p w:rsidR="005B2233" w:rsidRDefault="005B2233" w:rsidP="00C927FB">
      <w:pPr>
        <w:rPr>
          <w:rtl/>
        </w:rPr>
      </w:pPr>
      <w:bookmarkStart w:id="15789" w:name="_ETM_Q36_248000"/>
      <w:bookmarkEnd w:id="15789"/>
    </w:p>
    <w:p w:rsidR="005B2233" w:rsidRDefault="005B2233" w:rsidP="00C927FB">
      <w:pPr>
        <w:pStyle w:val="af5"/>
        <w:rPr>
          <w:rtl/>
        </w:rPr>
      </w:pPr>
      <w:bookmarkStart w:id="15790" w:name="ET_interruption_5300_5"/>
      <w:r w:rsidRPr="004058ED">
        <w:rPr>
          <w:rStyle w:val="TagStyle"/>
          <w:rtl/>
        </w:rPr>
        <w:t xml:space="preserve"> &lt;&lt; קריאה &gt;&gt;</w:t>
      </w:r>
      <w:r w:rsidRPr="00B96421">
        <w:rPr>
          <w:rStyle w:val="TagStyle"/>
          <w:rtl/>
        </w:rPr>
        <w:t xml:space="preserve"> </w:t>
      </w:r>
      <w:r>
        <w:rPr>
          <w:rtl/>
        </w:rPr>
        <w:t>מירב בן ארי (יש עתיד):</w:t>
      </w:r>
      <w:r w:rsidRPr="00B96421">
        <w:rPr>
          <w:rStyle w:val="TagStyle"/>
          <w:rtl/>
        </w:rPr>
        <w:t xml:space="preserve"> </w:t>
      </w:r>
      <w:r w:rsidRPr="004058ED">
        <w:rPr>
          <w:rStyle w:val="TagStyle"/>
          <w:rtl/>
        </w:rPr>
        <w:t>&lt;&lt; קריאה &gt;&gt;</w:t>
      </w:r>
      <w:r>
        <w:rPr>
          <w:rtl/>
        </w:rPr>
        <w:t xml:space="preserve">  </w:t>
      </w:r>
      <w:bookmarkEnd w:id="15790"/>
    </w:p>
    <w:p w:rsidR="005B2233" w:rsidRDefault="005B2233" w:rsidP="00C927FB">
      <w:pPr>
        <w:pStyle w:val="KeepWithNext"/>
        <w:rPr>
          <w:rtl/>
        </w:rPr>
      </w:pPr>
    </w:p>
    <w:p w:rsidR="005B2233" w:rsidRDefault="005B2233" w:rsidP="00C927FB">
      <w:pPr>
        <w:rPr>
          <w:rtl/>
        </w:rPr>
      </w:pPr>
      <w:bookmarkStart w:id="15791" w:name="_ETM_Q36_251000"/>
      <w:bookmarkEnd w:id="15791"/>
      <w:r>
        <w:rPr>
          <w:rFonts w:hint="cs"/>
          <w:rtl/>
        </w:rPr>
        <w:t>יש להם חוקה. יש חוקים.</w:t>
      </w:r>
    </w:p>
    <w:p w:rsidR="005B2233" w:rsidRDefault="005B2233" w:rsidP="00C927FB">
      <w:pPr>
        <w:rPr>
          <w:rtl/>
        </w:rPr>
      </w:pPr>
      <w:bookmarkStart w:id="15792" w:name="_ETM_Q36_250000"/>
      <w:bookmarkEnd w:id="15792"/>
    </w:p>
    <w:p w:rsidR="005B2233" w:rsidRDefault="005B2233" w:rsidP="00C927FB">
      <w:pPr>
        <w:rPr>
          <w:rtl/>
        </w:rPr>
      </w:pPr>
    </w:p>
    <w:p w:rsidR="005B2233" w:rsidRDefault="005B2233" w:rsidP="00C927FB">
      <w:pPr>
        <w:rPr>
          <w:rtl/>
        </w:rPr>
      </w:pPr>
    </w:p>
    <w:p w:rsidR="005B2233" w:rsidRDefault="005B2233" w:rsidP="00C927FB">
      <w:pPr>
        <w:pStyle w:val="af5"/>
        <w:rPr>
          <w:rtl/>
        </w:rPr>
      </w:pPr>
      <w:bookmarkStart w:id="15793" w:name="ET_interruption_6361_6"/>
      <w:r w:rsidRPr="004058ED">
        <w:rPr>
          <w:rStyle w:val="TagStyle"/>
          <w:rtl/>
        </w:rPr>
        <w:t xml:space="preserve"> &lt;&lt; קריאה &gt;&gt;</w:t>
      </w:r>
      <w:r w:rsidRPr="00B96421">
        <w:rPr>
          <w:rStyle w:val="TagStyle"/>
          <w:rtl/>
        </w:rPr>
        <w:t xml:space="preserve"> </w:t>
      </w:r>
      <w:r>
        <w:rPr>
          <w:rtl/>
        </w:rPr>
        <w:t>נאור שירי (יש עתיד):</w:t>
      </w:r>
      <w:r w:rsidRPr="00B96421">
        <w:rPr>
          <w:rStyle w:val="TagStyle"/>
          <w:rtl/>
        </w:rPr>
        <w:t xml:space="preserve"> </w:t>
      </w:r>
      <w:r w:rsidRPr="004058ED">
        <w:rPr>
          <w:rStyle w:val="TagStyle"/>
          <w:rtl/>
        </w:rPr>
        <w:t>&lt;&lt; קריאה &gt;&gt;</w:t>
      </w:r>
      <w:r>
        <w:rPr>
          <w:rtl/>
        </w:rPr>
        <w:t xml:space="preserve">  </w:t>
      </w:r>
      <w:bookmarkEnd w:id="15793"/>
    </w:p>
    <w:p w:rsidR="005B2233" w:rsidRDefault="005B2233" w:rsidP="00C927FB">
      <w:pPr>
        <w:pStyle w:val="KeepWithNext"/>
        <w:rPr>
          <w:rtl/>
        </w:rPr>
      </w:pPr>
    </w:p>
    <w:p w:rsidR="005B2233" w:rsidRDefault="005B2233" w:rsidP="00C927FB">
      <w:pPr>
        <w:rPr>
          <w:rtl/>
        </w:rPr>
      </w:pPr>
      <w:r>
        <w:rPr>
          <w:rFonts w:hint="cs"/>
          <w:rtl/>
        </w:rPr>
        <w:t>יש שם חוקה.</w:t>
      </w:r>
    </w:p>
    <w:p w:rsidR="005B2233" w:rsidRDefault="005B2233" w:rsidP="00C927FB">
      <w:pPr>
        <w:rPr>
          <w:rtl/>
        </w:rPr>
      </w:pPr>
    </w:p>
    <w:p w:rsidR="005B2233" w:rsidRDefault="005B2233" w:rsidP="00C927FB">
      <w:pPr>
        <w:pStyle w:val="af5"/>
        <w:rPr>
          <w:rtl/>
        </w:rPr>
      </w:pPr>
      <w:bookmarkStart w:id="15794" w:name="ET_interruption_5084_7"/>
      <w:r w:rsidRPr="004058ED">
        <w:rPr>
          <w:rStyle w:val="TagStyle"/>
          <w:rtl/>
        </w:rPr>
        <w:t xml:space="preserve"> &lt;&lt; קריאה &gt;&gt;</w:t>
      </w:r>
      <w:r w:rsidRPr="00B96421">
        <w:rPr>
          <w:rStyle w:val="TagStyle"/>
          <w:rtl/>
        </w:rPr>
        <w:t xml:space="preserve"> </w:t>
      </w:r>
      <w:r>
        <w:rPr>
          <w:rtl/>
        </w:rPr>
        <w:t>מיקי לוי (יש עתיד):</w:t>
      </w:r>
      <w:r w:rsidRPr="00B96421">
        <w:rPr>
          <w:rStyle w:val="TagStyle"/>
          <w:rtl/>
        </w:rPr>
        <w:t xml:space="preserve"> </w:t>
      </w:r>
      <w:r w:rsidRPr="004058ED">
        <w:rPr>
          <w:rStyle w:val="TagStyle"/>
          <w:rtl/>
        </w:rPr>
        <w:t>&lt;&lt; קריאה &gt;&gt;</w:t>
      </w:r>
      <w:r>
        <w:rPr>
          <w:rtl/>
        </w:rPr>
        <w:t xml:space="preserve">  </w:t>
      </w:r>
      <w:bookmarkEnd w:id="15794"/>
    </w:p>
    <w:p w:rsidR="005B2233" w:rsidRDefault="005B2233" w:rsidP="00C927FB">
      <w:pPr>
        <w:pStyle w:val="KeepWithNext"/>
        <w:rPr>
          <w:rtl/>
        </w:rPr>
      </w:pPr>
    </w:p>
    <w:p w:rsidR="005B2233" w:rsidRDefault="005B2233" w:rsidP="00C927FB">
      <w:pPr>
        <w:rPr>
          <w:rtl/>
        </w:rPr>
      </w:pPr>
      <w:r>
        <w:rPr>
          <w:rFonts w:hint="cs"/>
          <w:rtl/>
        </w:rPr>
        <w:t xml:space="preserve">יש - - - </w:t>
      </w:r>
      <w:bookmarkStart w:id="15795" w:name="_ETM_Q36_253610"/>
      <w:bookmarkEnd w:id="15795"/>
    </w:p>
    <w:p w:rsidR="005B2233" w:rsidRDefault="005B2233" w:rsidP="00C927FB">
      <w:pPr>
        <w:rPr>
          <w:rtl/>
        </w:rPr>
      </w:pPr>
    </w:p>
    <w:p w:rsidR="005B2233" w:rsidRDefault="005B2233" w:rsidP="00C927FB">
      <w:pPr>
        <w:pStyle w:val="af6"/>
        <w:rPr>
          <w:rtl/>
        </w:rPr>
      </w:pPr>
      <w:r w:rsidRPr="004058ED">
        <w:rPr>
          <w:rStyle w:val="TagStyle"/>
          <w:rtl/>
        </w:rPr>
        <w:t xml:space="preserve"> &lt;&lt; יור &gt;&gt;</w:t>
      </w:r>
      <w:r w:rsidRPr="00B96421">
        <w:rPr>
          <w:rStyle w:val="TagStyle"/>
          <w:rtl/>
        </w:rPr>
        <w:t xml:space="preserve"> </w:t>
      </w:r>
      <w:r>
        <w:rPr>
          <w:rtl/>
        </w:rPr>
        <w:t>היו"ר ניסים ואטורי:</w:t>
      </w:r>
      <w:r w:rsidRPr="00B96421">
        <w:rPr>
          <w:rStyle w:val="TagStyle"/>
          <w:rtl/>
        </w:rPr>
        <w:t xml:space="preserve"> </w:t>
      </w:r>
      <w:r w:rsidRPr="004058ED">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אני אבקש לא להפריע. אני אענה </w:t>
      </w:r>
      <w:bookmarkStart w:id="15796" w:name="_ETM_Q36_254000"/>
      <w:bookmarkEnd w:id="15796"/>
      <w:r>
        <w:rPr>
          <w:rFonts w:hint="cs"/>
          <w:rtl/>
        </w:rPr>
        <w:t xml:space="preserve">לכם, אל תדאגו. יש חוקה. בישראל לא היה משפט. </w:t>
      </w:r>
      <w:bookmarkStart w:id="15797" w:name="_ETM_Q36_260000"/>
      <w:bookmarkEnd w:id="15797"/>
      <w:r>
        <w:rPr>
          <w:rFonts w:hint="cs"/>
          <w:rtl/>
        </w:rPr>
        <w:t xml:space="preserve">אהרן ברק אמר שבישראל יש חוקה. </w:t>
      </w:r>
      <w:bookmarkStart w:id="15798" w:name="_ETM_Q36_255579"/>
      <w:bookmarkStart w:id="15799" w:name="_ETM_Q36_255729"/>
      <w:bookmarkStart w:id="15800" w:name="_ETM_Q36_256060"/>
      <w:bookmarkStart w:id="15801" w:name="_ETM_Q36_256149"/>
      <w:bookmarkStart w:id="15802" w:name="_ETM_Q36_256539"/>
      <w:bookmarkStart w:id="15803" w:name="_ETM_Q36_256689"/>
      <w:bookmarkStart w:id="15804" w:name="_ETM_Q36_256840"/>
      <w:bookmarkStart w:id="15805" w:name="_ETM_Q36_257170"/>
      <w:bookmarkStart w:id="15806" w:name="_ETM_Q36_257319"/>
      <w:bookmarkStart w:id="15807" w:name="_ETM_Q36_257619"/>
      <w:bookmarkEnd w:id="15798"/>
      <w:bookmarkEnd w:id="15799"/>
      <w:bookmarkEnd w:id="15800"/>
      <w:bookmarkEnd w:id="15801"/>
      <w:bookmarkEnd w:id="15802"/>
      <w:bookmarkEnd w:id="15803"/>
      <w:bookmarkEnd w:id="15804"/>
      <w:bookmarkEnd w:id="15805"/>
      <w:bookmarkEnd w:id="15806"/>
      <w:bookmarkEnd w:id="15807"/>
      <w:r>
        <w:rPr>
          <w:rFonts w:hint="cs"/>
          <w:rtl/>
        </w:rPr>
        <w:t>תודה רבה.</w:t>
      </w:r>
    </w:p>
    <w:p w:rsidR="005B2233" w:rsidRDefault="005B2233" w:rsidP="00C927FB">
      <w:pPr>
        <w:rPr>
          <w:rtl/>
        </w:rPr>
      </w:pPr>
    </w:p>
    <w:p w:rsidR="005B2233" w:rsidRDefault="005B2233" w:rsidP="00C927FB">
      <w:pPr>
        <w:pStyle w:val="af5"/>
        <w:rPr>
          <w:rtl/>
        </w:rPr>
      </w:pPr>
      <w:bookmarkStart w:id="15808" w:name="ET_interruption_6158_9"/>
      <w:r w:rsidRPr="004058ED">
        <w:rPr>
          <w:rStyle w:val="TagStyle"/>
          <w:rtl/>
        </w:rPr>
        <w:t xml:space="preserve"> &lt;&lt; קריאה &gt;&gt;</w:t>
      </w:r>
      <w:r w:rsidRPr="00B96421">
        <w:rPr>
          <w:rStyle w:val="TagStyle"/>
          <w:rtl/>
        </w:rPr>
        <w:t xml:space="preserve"> </w:t>
      </w:r>
      <w:r>
        <w:rPr>
          <w:rtl/>
        </w:rPr>
        <w:t>אפרת רייטן מרום (העבודה):</w:t>
      </w:r>
      <w:r w:rsidRPr="00B96421">
        <w:rPr>
          <w:rStyle w:val="TagStyle"/>
          <w:rtl/>
        </w:rPr>
        <w:t xml:space="preserve"> </w:t>
      </w:r>
      <w:r w:rsidRPr="004058ED">
        <w:rPr>
          <w:rStyle w:val="TagStyle"/>
          <w:rtl/>
        </w:rPr>
        <w:t>&lt;&lt; קריאה &gt;&gt;</w:t>
      </w:r>
      <w:r>
        <w:rPr>
          <w:rtl/>
        </w:rPr>
        <w:t xml:space="preserve">  </w:t>
      </w:r>
      <w:bookmarkEnd w:id="15808"/>
    </w:p>
    <w:p w:rsidR="005B2233" w:rsidRDefault="005B2233" w:rsidP="00C927FB">
      <w:pPr>
        <w:pStyle w:val="KeepWithNext"/>
        <w:rPr>
          <w:rtl/>
        </w:rPr>
      </w:pPr>
    </w:p>
    <w:p w:rsidR="005B2233" w:rsidRDefault="005B2233" w:rsidP="00C927FB">
      <w:pPr>
        <w:rPr>
          <w:rtl/>
        </w:rPr>
      </w:pPr>
      <w:r>
        <w:rPr>
          <w:rFonts w:hint="cs"/>
          <w:rtl/>
        </w:rPr>
        <w:t xml:space="preserve">אבל מה שאלתי? שאלתי על האמון. </w:t>
      </w:r>
    </w:p>
    <w:p w:rsidR="005B2233" w:rsidRDefault="005B2233" w:rsidP="00C927FB">
      <w:pPr>
        <w:rPr>
          <w:rtl/>
        </w:rPr>
      </w:pPr>
      <w:bookmarkStart w:id="15809" w:name="_ETM_Q36_265000"/>
      <w:bookmarkEnd w:id="15809"/>
    </w:p>
    <w:p w:rsidR="005B2233" w:rsidRDefault="005B2233" w:rsidP="00C927FB">
      <w:pPr>
        <w:pStyle w:val="af6"/>
        <w:rPr>
          <w:rtl/>
        </w:rPr>
      </w:pPr>
      <w:r w:rsidRPr="004058ED">
        <w:rPr>
          <w:rStyle w:val="TagStyle"/>
          <w:rtl/>
        </w:rPr>
        <w:t xml:space="preserve"> &lt;&lt; יור &gt;&gt;</w:t>
      </w:r>
      <w:r w:rsidRPr="00B96421">
        <w:rPr>
          <w:rStyle w:val="TagStyle"/>
          <w:rtl/>
        </w:rPr>
        <w:t xml:space="preserve"> </w:t>
      </w:r>
      <w:r>
        <w:rPr>
          <w:rtl/>
        </w:rPr>
        <w:t>היו"ר ניסים ואטורי:</w:t>
      </w:r>
      <w:r w:rsidRPr="00B96421">
        <w:rPr>
          <w:rStyle w:val="TagStyle"/>
          <w:rtl/>
        </w:rPr>
        <w:t xml:space="preserve"> </w:t>
      </w:r>
      <w:r w:rsidRPr="004058ED">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15810" w:name="_ETM_Q36_266000"/>
      <w:bookmarkStart w:id="15811" w:name="_ETM_Q36_257799"/>
      <w:bookmarkStart w:id="15812" w:name="_ETM_Q36_258100"/>
      <w:bookmarkStart w:id="15813" w:name="_ETM_Q36_258909"/>
      <w:bookmarkStart w:id="15814" w:name="_ETM_Q36_259240"/>
      <w:bookmarkStart w:id="15815" w:name="_ETM_Q36_259719"/>
      <w:bookmarkStart w:id="15816" w:name="_ETM_Q36_260259"/>
      <w:bookmarkStart w:id="15817" w:name="_ETM_Q36_260469"/>
      <w:bookmarkStart w:id="15818" w:name="_ETM_Q36_260770"/>
      <w:bookmarkStart w:id="15819" w:name="_ETM_Q36_261459"/>
      <w:bookmarkStart w:id="15820" w:name="_ETM_Q36_262000"/>
      <w:bookmarkStart w:id="15821" w:name="_ETM_Q36_262149"/>
      <w:bookmarkStart w:id="15822" w:name="_ETM_Q36_262270"/>
      <w:bookmarkStart w:id="15823" w:name="_ETM_Q36_263209"/>
      <w:bookmarkStart w:id="15824" w:name="_ETM_Q36_263450"/>
      <w:bookmarkStart w:id="15825" w:name="_ETM_Q36_265170"/>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r>
        <w:rPr>
          <w:rtl/>
        </w:rPr>
        <w:t xml:space="preserve">חבר </w:t>
      </w:r>
      <w:bookmarkStart w:id="15826" w:name="_ETM_Q36_265439"/>
      <w:bookmarkEnd w:id="15826"/>
      <w:r>
        <w:rPr>
          <w:rtl/>
        </w:rPr>
        <w:t xml:space="preserve">הכנסת </w:t>
      </w:r>
      <w:bookmarkStart w:id="15827" w:name="_ETM_Q36_265920"/>
      <w:bookmarkEnd w:id="15827"/>
      <w:r>
        <w:rPr>
          <w:rtl/>
        </w:rPr>
        <w:t xml:space="preserve">דני </w:t>
      </w:r>
      <w:bookmarkStart w:id="15828" w:name="_ETM_Q36_266189"/>
      <w:bookmarkEnd w:id="15828"/>
      <w:r>
        <w:rPr>
          <w:rtl/>
        </w:rPr>
        <w:t>דנון</w:t>
      </w:r>
      <w:r>
        <w:rPr>
          <w:rFonts w:hint="cs"/>
          <w:rtl/>
        </w:rPr>
        <w:t xml:space="preserve"> </w:t>
      </w:r>
      <w:r>
        <w:rPr>
          <w:rFonts w:hint="eastAsia"/>
        </w:rPr>
        <w:t>–</w:t>
      </w:r>
      <w:r>
        <w:rPr>
          <w:rtl/>
        </w:rPr>
        <w:t xml:space="preserve"> </w:t>
      </w:r>
      <w:bookmarkStart w:id="15829" w:name="_ETM_Q36_266520"/>
      <w:bookmarkEnd w:id="15829"/>
      <w:r>
        <w:rPr>
          <w:rtl/>
        </w:rPr>
        <w:t xml:space="preserve">אינו </w:t>
      </w:r>
      <w:bookmarkStart w:id="15830" w:name="_ETM_Q36_266729"/>
      <w:bookmarkEnd w:id="15830"/>
      <w:r>
        <w:rPr>
          <w:rtl/>
        </w:rPr>
        <w:t>נוכח</w:t>
      </w:r>
      <w:r>
        <w:rPr>
          <w:rFonts w:hint="cs"/>
          <w:rtl/>
        </w:rPr>
        <w:t>;</w:t>
      </w:r>
      <w:r>
        <w:rPr>
          <w:rtl/>
        </w:rPr>
        <w:t xml:space="preserve"> </w:t>
      </w:r>
      <w:bookmarkStart w:id="15831" w:name="_ETM_Q36_269090"/>
      <w:bookmarkEnd w:id="15831"/>
      <w:r>
        <w:rPr>
          <w:rtl/>
        </w:rPr>
        <w:t xml:space="preserve">חבר </w:t>
      </w:r>
      <w:bookmarkStart w:id="15832" w:name="_ETM_Q36_269360"/>
      <w:bookmarkEnd w:id="15832"/>
      <w:r>
        <w:rPr>
          <w:rtl/>
        </w:rPr>
        <w:t xml:space="preserve">הכנסת </w:t>
      </w:r>
      <w:bookmarkStart w:id="15833" w:name="_ETM_Q36_269750"/>
      <w:bookmarkEnd w:id="15833"/>
      <w:r>
        <w:rPr>
          <w:rtl/>
        </w:rPr>
        <w:t xml:space="preserve">יצחק </w:t>
      </w:r>
      <w:bookmarkStart w:id="15834" w:name="_ETM_Q36_270110"/>
      <w:bookmarkEnd w:id="15834"/>
      <w:r>
        <w:rPr>
          <w:rtl/>
        </w:rPr>
        <w:t>פינדרוס</w:t>
      </w:r>
      <w:r>
        <w:rPr>
          <w:rFonts w:hint="cs"/>
          <w:rtl/>
        </w:rPr>
        <w:t xml:space="preserve"> </w:t>
      </w:r>
      <w:r>
        <w:rPr>
          <w:rFonts w:hint="eastAsia"/>
        </w:rPr>
        <w:t>–</w:t>
      </w:r>
      <w:r>
        <w:rPr>
          <w:rtl/>
        </w:rPr>
        <w:t xml:space="preserve"> </w:t>
      </w:r>
      <w:bookmarkStart w:id="15835" w:name="_ETM_Q36_272640"/>
      <w:bookmarkEnd w:id="15835"/>
      <w:r>
        <w:rPr>
          <w:rFonts w:hint="cs"/>
          <w:rtl/>
        </w:rPr>
        <w:t xml:space="preserve">אינו נוכח. </w:t>
      </w:r>
    </w:p>
    <w:p w:rsidR="005B2233" w:rsidRDefault="005B2233" w:rsidP="00C927FB">
      <w:pPr>
        <w:rPr>
          <w:rtl/>
        </w:rPr>
      </w:pPr>
    </w:p>
    <w:p w:rsidR="005B2233" w:rsidRDefault="005B2233" w:rsidP="00C927FB">
      <w:pPr>
        <w:pStyle w:val="af5"/>
        <w:rPr>
          <w:rtl/>
        </w:rPr>
      </w:pPr>
      <w:r w:rsidRPr="004058ED">
        <w:rPr>
          <w:rStyle w:val="TagStyle"/>
          <w:rtl/>
        </w:rPr>
        <w:t xml:space="preserve"> &lt;&lt; קריאה &gt;&gt;</w:t>
      </w:r>
      <w:r w:rsidRPr="00B96421">
        <w:rPr>
          <w:rStyle w:val="TagStyle"/>
          <w:rtl/>
        </w:rPr>
        <w:t xml:space="preserve"> </w:t>
      </w:r>
      <w:r>
        <w:rPr>
          <w:rtl/>
        </w:rPr>
        <w:t>עודד פורר (ישראל ביתנו):</w:t>
      </w:r>
      <w:r w:rsidRPr="00B96421">
        <w:rPr>
          <w:rStyle w:val="TagStyle"/>
          <w:rtl/>
        </w:rPr>
        <w:t xml:space="preserve"> </w:t>
      </w:r>
      <w:r w:rsidRPr="004058ED">
        <w:rPr>
          <w:rStyle w:val="TagStyle"/>
          <w:rtl/>
        </w:rPr>
        <w:t>&lt;&lt;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 - - - </w:t>
      </w:r>
    </w:p>
    <w:p w:rsidR="005B2233" w:rsidRDefault="005B2233" w:rsidP="00C927FB">
      <w:pPr>
        <w:rPr>
          <w:rtl/>
        </w:rPr>
      </w:pPr>
    </w:p>
    <w:p w:rsidR="005B2233" w:rsidRDefault="005B2233" w:rsidP="00C927FB">
      <w:pPr>
        <w:pStyle w:val="af6"/>
        <w:rPr>
          <w:rtl/>
        </w:rPr>
      </w:pPr>
      <w:r w:rsidRPr="004058ED">
        <w:rPr>
          <w:rStyle w:val="TagStyle"/>
          <w:rtl/>
        </w:rPr>
        <w:t xml:space="preserve"> &lt;&lt; יור &gt;&gt;</w:t>
      </w:r>
      <w:r w:rsidRPr="00B96421">
        <w:rPr>
          <w:rStyle w:val="TagStyle"/>
          <w:rtl/>
        </w:rPr>
        <w:t xml:space="preserve"> </w:t>
      </w:r>
      <w:r>
        <w:rPr>
          <w:rtl/>
        </w:rPr>
        <w:t>היו"ר ניסים ואטורי:</w:t>
      </w:r>
      <w:r w:rsidRPr="00B96421">
        <w:rPr>
          <w:rStyle w:val="TagStyle"/>
          <w:rtl/>
        </w:rPr>
        <w:t xml:space="preserve"> </w:t>
      </w:r>
      <w:r w:rsidRPr="004058ED">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חבר כנסת עודד פורר </w:t>
      </w:r>
      <w:r>
        <w:rPr>
          <w:rtl/>
        </w:rPr>
        <w:t>–</w:t>
      </w:r>
      <w:r>
        <w:rPr>
          <w:rFonts w:hint="cs"/>
          <w:rtl/>
        </w:rPr>
        <w:t xml:space="preserve"> קריאה ראשונה.</w:t>
      </w:r>
    </w:p>
    <w:p w:rsidR="005B2233" w:rsidRDefault="005B2233" w:rsidP="00C927FB">
      <w:pPr>
        <w:rPr>
          <w:rtl/>
        </w:rPr>
      </w:pPr>
    </w:p>
    <w:p w:rsidR="005B2233" w:rsidRDefault="005B2233" w:rsidP="00C927FB">
      <w:pPr>
        <w:pStyle w:val="af5"/>
        <w:rPr>
          <w:rtl/>
        </w:rPr>
      </w:pPr>
      <w:bookmarkStart w:id="15836" w:name="ET_interruption_5300_13"/>
      <w:r w:rsidRPr="004058ED">
        <w:rPr>
          <w:rStyle w:val="TagStyle"/>
          <w:rtl/>
        </w:rPr>
        <w:t xml:space="preserve"> &lt;&lt; קריאה &gt;&gt;</w:t>
      </w:r>
      <w:r w:rsidRPr="00B96421">
        <w:rPr>
          <w:rStyle w:val="TagStyle"/>
          <w:rtl/>
        </w:rPr>
        <w:t xml:space="preserve"> </w:t>
      </w:r>
      <w:r>
        <w:rPr>
          <w:rtl/>
        </w:rPr>
        <w:t>מירב בן ארי (יש עתיד):</w:t>
      </w:r>
      <w:r w:rsidRPr="00B96421">
        <w:rPr>
          <w:rStyle w:val="TagStyle"/>
          <w:rtl/>
        </w:rPr>
        <w:t xml:space="preserve"> </w:t>
      </w:r>
      <w:r w:rsidRPr="004058ED">
        <w:rPr>
          <w:rStyle w:val="TagStyle"/>
          <w:rtl/>
        </w:rPr>
        <w:t>&lt;&lt; קריאה &gt;&gt;</w:t>
      </w:r>
      <w:r>
        <w:rPr>
          <w:rtl/>
        </w:rPr>
        <w:t xml:space="preserve">  </w:t>
      </w:r>
      <w:bookmarkEnd w:id="15836"/>
    </w:p>
    <w:p w:rsidR="005B2233" w:rsidRDefault="005B2233" w:rsidP="00C927FB">
      <w:pPr>
        <w:pStyle w:val="KeepWithNext"/>
        <w:rPr>
          <w:rtl/>
        </w:rPr>
      </w:pPr>
    </w:p>
    <w:p w:rsidR="005B2233" w:rsidRDefault="005B2233" w:rsidP="00C927FB">
      <w:pPr>
        <w:rPr>
          <w:rtl/>
        </w:rPr>
      </w:pPr>
      <w:r>
        <w:rPr>
          <w:rFonts w:hint="cs"/>
          <w:rtl/>
        </w:rPr>
        <w:t xml:space="preserve">מה קריאה ראשונה? </w:t>
      </w:r>
    </w:p>
    <w:p w:rsidR="005B2233" w:rsidRDefault="005B2233" w:rsidP="00C927FB">
      <w:pPr>
        <w:rPr>
          <w:rtl/>
        </w:rPr>
      </w:pPr>
    </w:p>
    <w:p w:rsidR="005B2233" w:rsidRDefault="005B2233" w:rsidP="00C927FB">
      <w:pPr>
        <w:pStyle w:val="af6"/>
        <w:rPr>
          <w:rtl/>
        </w:rPr>
      </w:pPr>
      <w:r w:rsidRPr="004058ED">
        <w:rPr>
          <w:rStyle w:val="TagStyle"/>
          <w:rtl/>
        </w:rPr>
        <w:t xml:space="preserve"> &lt;&lt; יור &gt;&gt;</w:t>
      </w:r>
      <w:r w:rsidRPr="00B96421">
        <w:rPr>
          <w:rStyle w:val="TagStyle"/>
          <w:rtl/>
        </w:rPr>
        <w:t xml:space="preserve"> </w:t>
      </w:r>
      <w:r>
        <w:rPr>
          <w:rtl/>
        </w:rPr>
        <w:t>היו"ר ניסים ואטורי:</w:t>
      </w:r>
      <w:r w:rsidRPr="00B96421">
        <w:rPr>
          <w:rStyle w:val="TagStyle"/>
          <w:rtl/>
        </w:rPr>
        <w:t xml:space="preserve"> </w:t>
      </w:r>
      <w:r w:rsidRPr="004058ED">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15837" w:name="_ETM_Q36_282000"/>
      <w:bookmarkEnd w:id="15837"/>
      <w:r>
        <w:rPr>
          <w:rFonts w:hint="cs"/>
          <w:rtl/>
        </w:rPr>
        <w:t>חבר</w:t>
      </w:r>
      <w:bookmarkStart w:id="15838" w:name="_ETM_Q36_284000"/>
      <w:bookmarkEnd w:id="15838"/>
      <w:r>
        <w:rPr>
          <w:rFonts w:hint="cs"/>
          <w:rtl/>
        </w:rPr>
        <w:t xml:space="preserve"> כנסת משה טור פז, בבקשה. </w:t>
      </w:r>
    </w:p>
    <w:p w:rsidR="005B2233" w:rsidRDefault="005B2233" w:rsidP="00C927FB">
      <w:pPr>
        <w:rPr>
          <w:rtl/>
        </w:rPr>
      </w:pPr>
      <w:bookmarkStart w:id="15839" w:name="_ETM_Q36_292000"/>
      <w:bookmarkEnd w:id="15839"/>
    </w:p>
    <w:p w:rsidR="005B2233" w:rsidRDefault="005B2233" w:rsidP="00C927FB">
      <w:pPr>
        <w:pStyle w:val="a4"/>
        <w:rPr>
          <w:rtl/>
        </w:rPr>
      </w:pPr>
      <w:bookmarkStart w:id="15840" w:name="ET_speaker_6128_15"/>
      <w:r w:rsidRPr="004058ED">
        <w:rPr>
          <w:rStyle w:val="TagStyle"/>
          <w:rtl/>
        </w:rPr>
        <w:t xml:space="preserve"> &lt;&lt; דובר &gt;&gt;</w:t>
      </w:r>
      <w:r w:rsidRPr="00B96421">
        <w:rPr>
          <w:rStyle w:val="TagStyle"/>
          <w:rtl/>
        </w:rPr>
        <w:t xml:space="preserve"> </w:t>
      </w:r>
      <w:bookmarkStart w:id="15841" w:name="_Toc126687515"/>
      <w:bookmarkStart w:id="15842" w:name="_Toc126687710"/>
      <w:bookmarkStart w:id="15843" w:name="_Toc126687872"/>
      <w:r>
        <w:rPr>
          <w:rtl/>
        </w:rPr>
        <w:t>משה טור פז (יש עתיד):</w:t>
      </w:r>
      <w:bookmarkEnd w:id="15841"/>
      <w:bookmarkEnd w:id="15842"/>
      <w:bookmarkEnd w:id="15843"/>
      <w:r w:rsidRPr="00B96421">
        <w:rPr>
          <w:rStyle w:val="TagStyle"/>
          <w:rtl/>
        </w:rPr>
        <w:t xml:space="preserve"> </w:t>
      </w:r>
      <w:r w:rsidRPr="004058ED">
        <w:rPr>
          <w:rStyle w:val="TagStyle"/>
          <w:rtl/>
        </w:rPr>
        <w:t>&lt;&lt; דובר &gt;&gt;</w:t>
      </w:r>
      <w:r>
        <w:rPr>
          <w:rtl/>
        </w:rPr>
        <w:t xml:space="preserve">  </w:t>
      </w:r>
      <w:bookmarkEnd w:id="15840"/>
    </w:p>
    <w:p w:rsidR="005B2233" w:rsidRDefault="005B2233" w:rsidP="00C927FB">
      <w:pPr>
        <w:pStyle w:val="KeepWithNext"/>
        <w:rPr>
          <w:rtl/>
        </w:rPr>
      </w:pPr>
    </w:p>
    <w:p w:rsidR="005B2233" w:rsidRDefault="005B2233" w:rsidP="00C927FB">
      <w:pPr>
        <w:rPr>
          <w:rtl/>
        </w:rPr>
      </w:pPr>
      <w:bookmarkStart w:id="15844" w:name="_ETM_Q36_295000"/>
      <w:bookmarkStart w:id="15845" w:name="_ETM_Q36_302560"/>
      <w:bookmarkEnd w:id="15844"/>
      <w:bookmarkEnd w:id="15845"/>
      <w:r>
        <w:rPr>
          <w:rtl/>
        </w:rPr>
        <w:t xml:space="preserve">אדוני </w:t>
      </w:r>
      <w:bookmarkStart w:id="15846" w:name="_ETM_Q36_302830"/>
      <w:bookmarkEnd w:id="15846"/>
      <w:r>
        <w:rPr>
          <w:rFonts w:hint="cs"/>
          <w:rtl/>
        </w:rPr>
        <w:t>ה</w:t>
      </w:r>
      <w:r>
        <w:rPr>
          <w:rtl/>
        </w:rPr>
        <w:t>יושב</w:t>
      </w:r>
      <w:bookmarkStart w:id="15847" w:name="_ETM_Q36_303160"/>
      <w:bookmarkEnd w:id="15847"/>
      <w:r>
        <w:rPr>
          <w:rFonts w:hint="cs"/>
          <w:rtl/>
        </w:rPr>
        <w:t>-</w:t>
      </w:r>
      <w:r>
        <w:rPr>
          <w:rtl/>
        </w:rPr>
        <w:t>ראש</w:t>
      </w:r>
      <w:r>
        <w:rPr>
          <w:rFonts w:hint="cs"/>
          <w:rtl/>
        </w:rPr>
        <w:t>,</w:t>
      </w:r>
      <w:r>
        <w:rPr>
          <w:rtl/>
        </w:rPr>
        <w:t xml:space="preserve"> </w:t>
      </w:r>
      <w:bookmarkStart w:id="15848" w:name="_ETM_Q36_303460"/>
      <w:bookmarkEnd w:id="15848"/>
      <w:r>
        <w:rPr>
          <w:rtl/>
        </w:rPr>
        <w:t xml:space="preserve">חבריי </w:t>
      </w:r>
      <w:bookmarkStart w:id="15849" w:name="_ETM_Q36_303880"/>
      <w:bookmarkEnd w:id="15849"/>
      <w:r>
        <w:rPr>
          <w:rtl/>
        </w:rPr>
        <w:t xml:space="preserve">חברי </w:t>
      </w:r>
      <w:bookmarkStart w:id="15850" w:name="_ETM_Q36_304210"/>
      <w:bookmarkEnd w:id="15850"/>
      <w:r>
        <w:rPr>
          <w:rtl/>
        </w:rPr>
        <w:t>הכנסת</w:t>
      </w:r>
      <w:r>
        <w:rPr>
          <w:rFonts w:hint="cs"/>
          <w:rtl/>
        </w:rPr>
        <w:t>,</w:t>
      </w:r>
      <w:r>
        <w:rPr>
          <w:rtl/>
        </w:rPr>
        <w:t xml:space="preserve"> </w:t>
      </w:r>
      <w:bookmarkStart w:id="15851" w:name="_ETM_Q36_306190"/>
      <w:bookmarkEnd w:id="15851"/>
      <w:r>
        <w:rPr>
          <w:rtl/>
        </w:rPr>
        <w:t xml:space="preserve">הדיון </w:t>
      </w:r>
      <w:bookmarkStart w:id="15852" w:name="_ETM_Q36_306700"/>
      <w:bookmarkEnd w:id="15852"/>
      <w:r>
        <w:rPr>
          <w:rtl/>
        </w:rPr>
        <w:t xml:space="preserve">הזה </w:t>
      </w:r>
      <w:bookmarkStart w:id="15853" w:name="_ETM_Q36_306820"/>
      <w:bookmarkEnd w:id="15853"/>
      <w:r>
        <w:rPr>
          <w:rtl/>
        </w:rPr>
        <w:t xml:space="preserve">נקרא </w:t>
      </w:r>
      <w:bookmarkStart w:id="15854" w:name="_ETM_Q36_307180"/>
      <w:bookmarkEnd w:id="15854"/>
      <w:r>
        <w:rPr>
          <w:rtl/>
        </w:rPr>
        <w:t xml:space="preserve">העברת </w:t>
      </w:r>
      <w:bookmarkStart w:id="15855" w:name="_ETM_Q36_307570"/>
      <w:bookmarkEnd w:id="15855"/>
      <w:r>
        <w:rPr>
          <w:rtl/>
        </w:rPr>
        <w:t xml:space="preserve">סמכויות </w:t>
      </w:r>
      <w:bookmarkStart w:id="15856" w:name="_ETM_Q36_308290"/>
      <w:bookmarkEnd w:id="15856"/>
      <w:r>
        <w:rPr>
          <w:rtl/>
        </w:rPr>
        <w:t xml:space="preserve">לשר </w:t>
      </w:r>
      <w:bookmarkStart w:id="15857" w:name="_ETM_Q36_308710"/>
      <w:bookmarkEnd w:id="15857"/>
      <w:r>
        <w:rPr>
          <w:rtl/>
        </w:rPr>
        <w:t>הנגב</w:t>
      </w:r>
      <w:r>
        <w:rPr>
          <w:rFonts w:hint="cs"/>
          <w:rtl/>
        </w:rPr>
        <w:t>,</w:t>
      </w:r>
      <w:r>
        <w:rPr>
          <w:rtl/>
        </w:rPr>
        <w:t xml:space="preserve"> </w:t>
      </w:r>
      <w:bookmarkStart w:id="15858" w:name="_ETM_Q36_309950"/>
      <w:bookmarkEnd w:id="15858"/>
      <w:r>
        <w:rPr>
          <w:rtl/>
        </w:rPr>
        <w:t xml:space="preserve">הגליל </w:t>
      </w:r>
      <w:bookmarkStart w:id="15859" w:name="_ETM_Q36_310459"/>
      <w:bookmarkEnd w:id="15859"/>
      <w:r>
        <w:rPr>
          <w:rtl/>
        </w:rPr>
        <w:t xml:space="preserve">והחוסן </w:t>
      </w:r>
      <w:bookmarkStart w:id="15860" w:name="_ETM_Q36_311060"/>
      <w:bookmarkEnd w:id="15860"/>
      <w:r>
        <w:rPr>
          <w:rtl/>
        </w:rPr>
        <w:t>הלאומי</w:t>
      </w:r>
      <w:r>
        <w:rPr>
          <w:rFonts w:hint="cs"/>
          <w:rtl/>
        </w:rPr>
        <w:t>,</w:t>
      </w:r>
      <w:r>
        <w:rPr>
          <w:rtl/>
        </w:rPr>
        <w:t xml:space="preserve"> </w:t>
      </w:r>
      <w:bookmarkStart w:id="15861" w:name="_ETM_Q36_312190"/>
      <w:bookmarkEnd w:id="15861"/>
      <w:r>
        <w:rPr>
          <w:rtl/>
        </w:rPr>
        <w:t xml:space="preserve">כי </w:t>
      </w:r>
      <w:bookmarkStart w:id="15862" w:name="_ETM_Q36_312340"/>
      <w:bookmarkEnd w:id="15862"/>
      <w:r>
        <w:rPr>
          <w:rtl/>
        </w:rPr>
        <w:t xml:space="preserve">הרי </w:t>
      </w:r>
      <w:bookmarkStart w:id="15863" w:name="_ETM_Q36_312550"/>
      <w:bookmarkEnd w:id="15863"/>
      <w:r>
        <w:rPr>
          <w:rtl/>
        </w:rPr>
        <w:t xml:space="preserve">אתם </w:t>
      </w:r>
      <w:bookmarkStart w:id="15864" w:name="_ETM_Q36_313870"/>
      <w:bookmarkStart w:id="15865" w:name="_ETM_Q36_314260"/>
      <w:bookmarkStart w:id="15866" w:name="_ETM_Q36_314389"/>
      <w:bookmarkEnd w:id="15864"/>
      <w:bookmarkEnd w:id="15865"/>
      <w:bookmarkEnd w:id="15866"/>
      <w:r>
        <w:rPr>
          <w:rFonts w:hint="cs"/>
          <w:rtl/>
        </w:rPr>
        <w:t xml:space="preserve">הבטחתם משילות. </w:t>
      </w:r>
      <w:bookmarkStart w:id="15867" w:name="_ETM_Q36_315959"/>
      <w:bookmarkEnd w:id="15867"/>
      <w:r>
        <w:rPr>
          <w:rtl/>
        </w:rPr>
        <w:t xml:space="preserve">בשבוע </w:t>
      </w:r>
      <w:bookmarkStart w:id="15868" w:name="_ETM_Q36_316439"/>
      <w:bookmarkEnd w:id="15868"/>
      <w:r>
        <w:rPr>
          <w:rtl/>
        </w:rPr>
        <w:t xml:space="preserve">האחרון </w:t>
      </w:r>
      <w:bookmarkStart w:id="15869" w:name="_ETM_Q36_316860"/>
      <w:bookmarkEnd w:id="15869"/>
      <w:r>
        <w:rPr>
          <w:rtl/>
        </w:rPr>
        <w:t xml:space="preserve">חזרו </w:t>
      </w:r>
      <w:bookmarkStart w:id="15870" w:name="_ETM_Q36_317340"/>
      <w:bookmarkEnd w:id="15870"/>
      <w:r>
        <w:rPr>
          <w:rtl/>
        </w:rPr>
        <w:t xml:space="preserve">טילים </w:t>
      </w:r>
      <w:bookmarkStart w:id="15871" w:name="_ETM_Q36_317760"/>
      <w:bookmarkEnd w:id="15871"/>
      <w:r>
        <w:rPr>
          <w:rtl/>
        </w:rPr>
        <w:t>לדרום</w:t>
      </w:r>
      <w:r>
        <w:rPr>
          <w:rFonts w:hint="cs"/>
          <w:rtl/>
        </w:rPr>
        <w:t>,</w:t>
      </w:r>
      <w:r>
        <w:rPr>
          <w:rtl/>
        </w:rPr>
        <w:t xml:space="preserve"> </w:t>
      </w:r>
      <w:bookmarkStart w:id="15872" w:name="_ETM_Q36_319560"/>
      <w:bookmarkEnd w:id="15872"/>
      <w:r>
        <w:rPr>
          <w:rtl/>
        </w:rPr>
        <w:t xml:space="preserve">ילדים </w:t>
      </w:r>
      <w:bookmarkStart w:id="15873" w:name="_ETM_Q36_320010"/>
      <w:bookmarkEnd w:id="15873"/>
      <w:r>
        <w:rPr>
          <w:rtl/>
        </w:rPr>
        <w:t xml:space="preserve">חזרו </w:t>
      </w:r>
      <w:bookmarkStart w:id="15874" w:name="_ETM_Q36_320400"/>
      <w:bookmarkEnd w:id="15874"/>
      <w:r>
        <w:rPr>
          <w:rtl/>
        </w:rPr>
        <w:t xml:space="preserve">להתעורר </w:t>
      </w:r>
      <w:bookmarkStart w:id="15875" w:name="_ETM_Q36_320910"/>
      <w:bookmarkEnd w:id="15875"/>
      <w:r>
        <w:rPr>
          <w:rtl/>
        </w:rPr>
        <w:t xml:space="preserve">בלילה </w:t>
      </w:r>
      <w:bookmarkStart w:id="15876" w:name="_ETM_Q36_321450"/>
      <w:bookmarkEnd w:id="15876"/>
      <w:r>
        <w:rPr>
          <w:rtl/>
        </w:rPr>
        <w:t xml:space="preserve">ולברוח </w:t>
      </w:r>
      <w:bookmarkStart w:id="15877" w:name="_ETM_Q36_321990"/>
      <w:bookmarkEnd w:id="15877"/>
      <w:r>
        <w:rPr>
          <w:rtl/>
        </w:rPr>
        <w:t>למקלטים</w:t>
      </w:r>
      <w:r>
        <w:rPr>
          <w:rFonts w:hint="cs"/>
          <w:rtl/>
        </w:rPr>
        <w:t>,</w:t>
      </w:r>
      <w:r>
        <w:rPr>
          <w:rtl/>
        </w:rPr>
        <w:t xml:space="preserve"> </w:t>
      </w:r>
      <w:bookmarkStart w:id="15878" w:name="_ETM_Q36_323969"/>
      <w:bookmarkEnd w:id="15878"/>
      <w:r>
        <w:rPr>
          <w:rtl/>
        </w:rPr>
        <w:t xml:space="preserve">המצב </w:t>
      </w:r>
      <w:bookmarkStart w:id="15879" w:name="_ETM_Q36_324450"/>
      <w:bookmarkEnd w:id="15879"/>
      <w:r>
        <w:rPr>
          <w:rtl/>
        </w:rPr>
        <w:t xml:space="preserve">הביטחוני </w:t>
      </w:r>
      <w:bookmarkStart w:id="15880" w:name="_ETM_Q36_325079"/>
      <w:bookmarkEnd w:id="15880"/>
      <w:r>
        <w:rPr>
          <w:rtl/>
        </w:rPr>
        <w:t xml:space="preserve">חזר </w:t>
      </w:r>
      <w:bookmarkStart w:id="15881" w:name="_ETM_Q36_325439"/>
      <w:bookmarkEnd w:id="15881"/>
      <w:r>
        <w:rPr>
          <w:rtl/>
        </w:rPr>
        <w:t xml:space="preserve">להיות </w:t>
      </w:r>
      <w:bookmarkStart w:id="15882" w:name="_ETM_Q36_325709"/>
      <w:bookmarkEnd w:id="15882"/>
      <w:r>
        <w:rPr>
          <w:rFonts w:hint="cs"/>
          <w:rtl/>
        </w:rPr>
        <w:t>מת</w:t>
      </w:r>
      <w:r>
        <w:rPr>
          <w:rtl/>
        </w:rPr>
        <w:t>וח</w:t>
      </w:r>
      <w:r>
        <w:rPr>
          <w:rFonts w:hint="cs"/>
          <w:rtl/>
        </w:rPr>
        <w:t>,</w:t>
      </w:r>
      <w:r>
        <w:rPr>
          <w:rtl/>
        </w:rPr>
        <w:t xml:space="preserve"> </w:t>
      </w:r>
      <w:bookmarkStart w:id="15883" w:name="_ETM_Q36_327419"/>
      <w:bookmarkStart w:id="15884" w:name="_ETM_Q36_328169"/>
      <w:bookmarkEnd w:id="15883"/>
      <w:bookmarkEnd w:id="15884"/>
      <w:r>
        <w:rPr>
          <w:rtl/>
        </w:rPr>
        <w:t xml:space="preserve">הביטחון </w:t>
      </w:r>
      <w:bookmarkStart w:id="15885" w:name="_ETM_Q36_329040"/>
      <w:bookmarkEnd w:id="15885"/>
      <w:r>
        <w:rPr>
          <w:rtl/>
        </w:rPr>
        <w:t>התערער</w:t>
      </w:r>
      <w:r w:rsidRPr="007E563C">
        <w:rPr>
          <w:rtl/>
        </w:rPr>
        <w:t xml:space="preserve"> </w:t>
      </w:r>
      <w:r>
        <w:rPr>
          <w:rtl/>
        </w:rPr>
        <w:t>בירושלים</w:t>
      </w:r>
      <w:r>
        <w:rPr>
          <w:rFonts w:hint="cs"/>
          <w:rtl/>
        </w:rPr>
        <w:t>,</w:t>
      </w:r>
      <w:r>
        <w:rPr>
          <w:rtl/>
        </w:rPr>
        <w:t xml:space="preserve"> </w:t>
      </w:r>
      <w:bookmarkStart w:id="15886" w:name="_ETM_Q36_329669"/>
      <w:bookmarkEnd w:id="15886"/>
      <w:r>
        <w:rPr>
          <w:rtl/>
        </w:rPr>
        <w:t xml:space="preserve">אבל </w:t>
      </w:r>
      <w:bookmarkStart w:id="15887" w:name="_ETM_Q36_329880"/>
      <w:bookmarkEnd w:id="15887"/>
      <w:r>
        <w:rPr>
          <w:rtl/>
        </w:rPr>
        <w:t xml:space="preserve">שר </w:t>
      </w:r>
      <w:bookmarkStart w:id="15888" w:name="_ETM_Q36_330240"/>
      <w:bookmarkEnd w:id="15888"/>
      <w:r>
        <w:rPr>
          <w:rtl/>
        </w:rPr>
        <w:t xml:space="preserve">הביטחון </w:t>
      </w:r>
      <w:bookmarkStart w:id="15889" w:name="_ETM_Q36_330870"/>
      <w:bookmarkEnd w:id="15889"/>
      <w:r>
        <w:rPr>
          <w:rtl/>
        </w:rPr>
        <w:t>הלאומי</w:t>
      </w:r>
      <w:r>
        <w:rPr>
          <w:rFonts w:hint="cs"/>
          <w:rtl/>
        </w:rPr>
        <w:t xml:space="preserve"> </w:t>
      </w:r>
      <w:r>
        <w:rPr>
          <w:rFonts w:hint="eastAsia"/>
          <w:rtl/>
        </w:rPr>
        <w:t>–</w:t>
      </w:r>
      <w:r>
        <w:rPr>
          <w:rtl/>
        </w:rPr>
        <w:t xml:space="preserve"> </w:t>
      </w:r>
      <w:bookmarkStart w:id="15890" w:name="_ETM_Q36_332040"/>
      <w:bookmarkEnd w:id="15890"/>
      <w:r>
        <w:rPr>
          <w:rtl/>
        </w:rPr>
        <w:t xml:space="preserve">אתה </w:t>
      </w:r>
      <w:bookmarkStart w:id="15891" w:name="_ETM_Q36_332159"/>
      <w:bookmarkEnd w:id="15891"/>
      <w:r>
        <w:rPr>
          <w:rtl/>
        </w:rPr>
        <w:t>שומע</w:t>
      </w:r>
      <w:r>
        <w:rPr>
          <w:rFonts w:hint="cs"/>
          <w:rtl/>
        </w:rPr>
        <w:t>,</w:t>
      </w:r>
      <w:r>
        <w:rPr>
          <w:rtl/>
        </w:rPr>
        <w:t xml:space="preserve"> </w:t>
      </w:r>
      <w:bookmarkStart w:id="15892" w:name="_ETM_Q36_332489"/>
      <w:bookmarkEnd w:id="15892"/>
      <w:r>
        <w:rPr>
          <w:rtl/>
        </w:rPr>
        <w:t xml:space="preserve">חבר </w:t>
      </w:r>
      <w:bookmarkStart w:id="15893" w:name="_ETM_Q36_332730"/>
      <w:bookmarkEnd w:id="15893"/>
      <w:r>
        <w:rPr>
          <w:rtl/>
        </w:rPr>
        <w:t xml:space="preserve">הכנסת </w:t>
      </w:r>
      <w:bookmarkStart w:id="15894" w:name="_ETM_Q36_333059"/>
      <w:bookmarkEnd w:id="15894"/>
      <w:r>
        <w:rPr>
          <w:rtl/>
        </w:rPr>
        <w:t>דו</w:t>
      </w:r>
      <w:r>
        <w:rPr>
          <w:rFonts w:hint="cs"/>
          <w:rtl/>
        </w:rPr>
        <w:t>י</w:t>
      </w:r>
      <w:r>
        <w:rPr>
          <w:rtl/>
        </w:rPr>
        <w:t>ד</w:t>
      </w:r>
      <w:bookmarkStart w:id="15895" w:name="_ETM_Q36_333329"/>
      <w:bookmarkEnd w:id="15895"/>
      <w:r>
        <w:rPr>
          <w:rFonts w:hint="cs"/>
          <w:rtl/>
        </w:rPr>
        <w:t xml:space="preserve">סון? </w:t>
      </w:r>
      <w:r>
        <w:rPr>
          <w:rFonts w:hint="eastAsia"/>
        </w:rPr>
        <w:t>–</w:t>
      </w:r>
      <w:r>
        <w:rPr>
          <w:rtl/>
        </w:rPr>
        <w:t xml:space="preserve"> </w:t>
      </w:r>
      <w:bookmarkStart w:id="15896" w:name="_ETM_Q36_333870"/>
      <w:bookmarkEnd w:id="15896"/>
      <w:r>
        <w:rPr>
          <w:rtl/>
        </w:rPr>
        <w:t xml:space="preserve">שר </w:t>
      </w:r>
      <w:bookmarkStart w:id="15897" w:name="_ETM_Q36_334230"/>
      <w:bookmarkEnd w:id="15897"/>
      <w:r>
        <w:rPr>
          <w:rtl/>
        </w:rPr>
        <w:t xml:space="preserve">הביטחון </w:t>
      </w:r>
      <w:bookmarkStart w:id="15898" w:name="_ETM_Q36_334769"/>
      <w:bookmarkEnd w:id="15898"/>
      <w:r>
        <w:rPr>
          <w:rtl/>
        </w:rPr>
        <w:t xml:space="preserve">הלאומי </w:t>
      </w:r>
      <w:bookmarkStart w:id="15899" w:name="_ETM_Q36_335159"/>
      <w:bookmarkEnd w:id="15899"/>
      <w:r>
        <w:rPr>
          <w:rtl/>
        </w:rPr>
        <w:t xml:space="preserve">עסוק </w:t>
      </w:r>
      <w:bookmarkStart w:id="15900" w:name="_ETM_Q36_336139"/>
      <w:bookmarkStart w:id="15901" w:name="_ETM_Q36_338180"/>
      <w:bookmarkEnd w:id="15900"/>
      <w:bookmarkEnd w:id="15901"/>
      <w:r>
        <w:rPr>
          <w:rFonts w:hint="cs"/>
          <w:rtl/>
        </w:rPr>
        <w:t xml:space="preserve">בפיתות. </w:t>
      </w:r>
      <w:r>
        <w:rPr>
          <w:rtl/>
        </w:rPr>
        <w:t xml:space="preserve">פיתות </w:t>
      </w:r>
      <w:bookmarkStart w:id="15902" w:name="_ETM_Q36_338600"/>
      <w:bookmarkEnd w:id="15902"/>
      <w:r>
        <w:rPr>
          <w:rFonts w:hint="cs"/>
          <w:rtl/>
        </w:rPr>
        <w:t xml:space="preserve">לבתי הסוהר. </w:t>
      </w:r>
    </w:p>
    <w:p w:rsidR="005B2233" w:rsidRDefault="005B2233" w:rsidP="00C927FB">
      <w:pPr>
        <w:rPr>
          <w:rtl/>
        </w:rPr>
      </w:pPr>
    </w:p>
    <w:p w:rsidR="005B2233" w:rsidRDefault="005B2233" w:rsidP="00C927FB">
      <w:pPr>
        <w:pStyle w:val="af5"/>
        <w:rPr>
          <w:rtl/>
        </w:rPr>
      </w:pPr>
      <w:r w:rsidRPr="004058ED">
        <w:rPr>
          <w:rStyle w:val="TagStyle"/>
          <w:rtl/>
        </w:rPr>
        <w:t xml:space="preserve"> &lt;&lt; קריאה &gt;&gt;</w:t>
      </w:r>
      <w:r w:rsidRPr="00C166D7">
        <w:rPr>
          <w:rStyle w:val="TagStyle"/>
          <w:rtl/>
        </w:rPr>
        <w:t xml:space="preserve"> </w:t>
      </w:r>
      <w:r>
        <w:rPr>
          <w:rtl/>
        </w:rPr>
        <w:t>מיקי לוי (יש עתיד):</w:t>
      </w:r>
      <w:r w:rsidRPr="00C166D7">
        <w:rPr>
          <w:rStyle w:val="TagStyle"/>
          <w:rtl/>
        </w:rPr>
        <w:t xml:space="preserve"> </w:t>
      </w:r>
      <w:r w:rsidRPr="004058ED">
        <w:rPr>
          <w:rStyle w:val="TagStyle"/>
          <w:rtl/>
        </w:rPr>
        <w:t>&lt;&lt;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 - - - </w:t>
      </w:r>
    </w:p>
    <w:p w:rsidR="005B2233" w:rsidRDefault="005B2233" w:rsidP="00C927FB">
      <w:pPr>
        <w:rPr>
          <w:rtl/>
          <w:lang w:eastAsia="he-IL"/>
        </w:rPr>
      </w:pPr>
    </w:p>
    <w:p w:rsidR="005B2233" w:rsidRDefault="005B2233" w:rsidP="00C927FB">
      <w:pPr>
        <w:pStyle w:val="-"/>
        <w:rPr>
          <w:rtl/>
        </w:rPr>
      </w:pPr>
      <w:bookmarkStart w:id="15903" w:name="ET_speakercontinue_6128_17"/>
      <w:r w:rsidRPr="004058ED">
        <w:rPr>
          <w:rStyle w:val="TagStyle"/>
          <w:rtl/>
        </w:rPr>
        <w:t xml:space="preserve"> &lt;&lt; דובר_המשך &gt;&gt;</w:t>
      </w:r>
      <w:r w:rsidRPr="00C166D7">
        <w:rPr>
          <w:rStyle w:val="TagStyle"/>
          <w:rtl/>
        </w:rPr>
        <w:t xml:space="preserve"> </w:t>
      </w:r>
      <w:r>
        <w:rPr>
          <w:rtl/>
        </w:rPr>
        <w:t>משה טור פז (יש עתיד):</w:t>
      </w:r>
      <w:r w:rsidRPr="00C166D7">
        <w:rPr>
          <w:rStyle w:val="TagStyle"/>
          <w:rtl/>
        </w:rPr>
        <w:t xml:space="preserve"> </w:t>
      </w:r>
      <w:r w:rsidRPr="004058ED">
        <w:rPr>
          <w:rStyle w:val="TagStyle"/>
          <w:rtl/>
        </w:rPr>
        <w:t>&lt;&lt; דובר_המשך &gt;&gt;</w:t>
      </w:r>
      <w:r>
        <w:rPr>
          <w:rtl/>
        </w:rPr>
        <w:t xml:space="preserve">  </w:t>
      </w:r>
      <w:bookmarkEnd w:id="15903"/>
    </w:p>
    <w:p w:rsidR="005B2233" w:rsidRDefault="005B2233" w:rsidP="00C927FB">
      <w:pPr>
        <w:pStyle w:val="KeepWithNext"/>
        <w:rPr>
          <w:rtl/>
          <w:lang w:eastAsia="he-IL"/>
        </w:rPr>
      </w:pPr>
    </w:p>
    <w:p w:rsidR="005B2233" w:rsidRDefault="005B2233" w:rsidP="00C927FB">
      <w:pPr>
        <w:rPr>
          <w:rtl/>
        </w:rPr>
      </w:pPr>
      <w:bookmarkStart w:id="15904" w:name="_ETM_Q36_341000"/>
      <w:bookmarkEnd w:id="15904"/>
      <w:r>
        <w:rPr>
          <w:rFonts w:hint="cs"/>
          <w:rtl/>
        </w:rPr>
        <w:t xml:space="preserve">לאומיות, </w:t>
      </w:r>
      <w:bookmarkStart w:id="15905" w:name="_ETM_Q36_339080"/>
      <w:bookmarkStart w:id="15906" w:name="_ETM_Q36_341120"/>
      <w:bookmarkStart w:id="15907" w:name="_ETM_Q36_342380"/>
      <w:bookmarkEnd w:id="15905"/>
      <w:bookmarkEnd w:id="15906"/>
      <w:bookmarkEnd w:id="15907"/>
      <w:r>
        <w:rPr>
          <w:rtl/>
        </w:rPr>
        <w:t xml:space="preserve">השר </w:t>
      </w:r>
      <w:bookmarkStart w:id="15908" w:name="_ETM_Q36_342860"/>
      <w:bookmarkEnd w:id="15908"/>
      <w:r>
        <w:rPr>
          <w:rtl/>
        </w:rPr>
        <w:t xml:space="preserve">לביטחון </w:t>
      </w:r>
      <w:bookmarkStart w:id="15909" w:name="_ETM_Q36_343580"/>
      <w:bookmarkEnd w:id="15909"/>
      <w:r>
        <w:rPr>
          <w:rtl/>
        </w:rPr>
        <w:t>לאומי</w:t>
      </w:r>
      <w:r>
        <w:rPr>
          <w:rFonts w:hint="cs"/>
          <w:rtl/>
        </w:rPr>
        <w:t>,</w:t>
      </w:r>
      <w:r>
        <w:rPr>
          <w:rtl/>
        </w:rPr>
        <w:t xml:space="preserve"> </w:t>
      </w:r>
      <w:bookmarkStart w:id="15910" w:name="_ETM_Q36_344120"/>
      <w:bookmarkEnd w:id="15910"/>
      <w:r>
        <w:rPr>
          <w:rtl/>
        </w:rPr>
        <w:t>שר</w:t>
      </w:r>
      <w:r>
        <w:rPr>
          <w:rFonts w:hint="cs"/>
          <w:rtl/>
        </w:rPr>
        <w:t>ת</w:t>
      </w:r>
      <w:r>
        <w:rPr>
          <w:rtl/>
        </w:rPr>
        <w:t xml:space="preserve"> </w:t>
      </w:r>
      <w:bookmarkStart w:id="15911" w:name="_ETM_Q36_344660"/>
      <w:bookmarkEnd w:id="15911"/>
      <w:r>
        <w:rPr>
          <w:rtl/>
        </w:rPr>
        <w:t xml:space="preserve">המשימות </w:t>
      </w:r>
      <w:bookmarkStart w:id="15912" w:name="_ETM_Q36_345590"/>
      <w:bookmarkEnd w:id="15912"/>
      <w:r>
        <w:rPr>
          <w:rtl/>
        </w:rPr>
        <w:t>הלאומיות</w:t>
      </w:r>
      <w:r>
        <w:rPr>
          <w:rFonts w:hint="cs"/>
          <w:rtl/>
        </w:rPr>
        <w:t>,</w:t>
      </w:r>
      <w:r>
        <w:rPr>
          <w:rtl/>
        </w:rPr>
        <w:t xml:space="preserve"> </w:t>
      </w:r>
      <w:bookmarkStart w:id="15913" w:name="_ETM_Q36_346250"/>
      <w:bookmarkEnd w:id="15913"/>
      <w:r>
        <w:rPr>
          <w:rtl/>
        </w:rPr>
        <w:t xml:space="preserve">שר </w:t>
      </w:r>
      <w:bookmarkStart w:id="15914" w:name="_ETM_Q36_346520"/>
      <w:bookmarkEnd w:id="15914"/>
      <w:r>
        <w:rPr>
          <w:rtl/>
        </w:rPr>
        <w:t xml:space="preserve">החוסן </w:t>
      </w:r>
      <w:bookmarkStart w:id="15915" w:name="_ETM_Q36_347240"/>
      <w:bookmarkEnd w:id="15915"/>
      <w:r>
        <w:rPr>
          <w:rtl/>
        </w:rPr>
        <w:t>הלאומי</w:t>
      </w:r>
      <w:r>
        <w:rPr>
          <w:rFonts w:hint="cs"/>
          <w:rtl/>
        </w:rPr>
        <w:t xml:space="preserve"> </w:t>
      </w:r>
      <w:r>
        <w:rPr>
          <w:rtl/>
        </w:rPr>
        <w:t xml:space="preserve">– </w:t>
      </w:r>
      <w:bookmarkStart w:id="15916" w:name="_ETM_Q36_348230"/>
      <w:bookmarkEnd w:id="15916"/>
      <w:r>
        <w:rPr>
          <w:rtl/>
        </w:rPr>
        <w:t xml:space="preserve">אדם </w:t>
      </w:r>
      <w:bookmarkStart w:id="15917" w:name="_ETM_Q36_348650"/>
      <w:bookmarkEnd w:id="15917"/>
      <w:r>
        <w:rPr>
          <w:rtl/>
        </w:rPr>
        <w:t xml:space="preserve">צועק </w:t>
      </w:r>
      <w:bookmarkStart w:id="15918" w:name="_ETM_Q36_349100"/>
      <w:bookmarkEnd w:id="15918"/>
      <w:r>
        <w:rPr>
          <w:rtl/>
        </w:rPr>
        <w:t xml:space="preserve">את </w:t>
      </w:r>
      <w:bookmarkStart w:id="15919" w:name="_ETM_Q36_349220"/>
      <w:bookmarkEnd w:id="15919"/>
      <w:r>
        <w:rPr>
          <w:rtl/>
        </w:rPr>
        <w:t xml:space="preserve">מה </w:t>
      </w:r>
      <w:bookmarkStart w:id="15920" w:name="_ETM_Q36_349400"/>
      <w:bookmarkEnd w:id="15920"/>
      <w:r>
        <w:rPr>
          <w:rtl/>
        </w:rPr>
        <w:t xml:space="preserve">שחסר </w:t>
      </w:r>
      <w:bookmarkStart w:id="15921" w:name="_ETM_Q36_350090"/>
      <w:bookmarkEnd w:id="15921"/>
      <w:r>
        <w:rPr>
          <w:rtl/>
        </w:rPr>
        <w:t>לו</w:t>
      </w:r>
      <w:r>
        <w:rPr>
          <w:rFonts w:hint="cs"/>
          <w:rtl/>
        </w:rPr>
        <w:t>.</w:t>
      </w:r>
      <w:r>
        <w:rPr>
          <w:rtl/>
        </w:rPr>
        <w:t xml:space="preserve"> </w:t>
      </w:r>
      <w:bookmarkStart w:id="15922" w:name="_ETM_Q36_350959"/>
      <w:bookmarkEnd w:id="15922"/>
      <w:r>
        <w:rPr>
          <w:rtl/>
        </w:rPr>
        <w:t>לאומיות</w:t>
      </w:r>
      <w:r>
        <w:rPr>
          <w:rFonts w:hint="cs"/>
          <w:rtl/>
        </w:rPr>
        <w:t>.</w:t>
      </w:r>
      <w:r>
        <w:rPr>
          <w:rtl/>
        </w:rPr>
        <w:t xml:space="preserve"> </w:t>
      </w:r>
      <w:bookmarkStart w:id="15923" w:name="_ETM_Q36_351650"/>
      <w:bookmarkEnd w:id="15923"/>
      <w:r>
        <w:rPr>
          <w:rtl/>
        </w:rPr>
        <w:t xml:space="preserve">לעומת </w:t>
      </w:r>
      <w:bookmarkStart w:id="15924" w:name="_ETM_Q36_352010"/>
      <w:bookmarkEnd w:id="15924"/>
      <w:r>
        <w:rPr>
          <w:rtl/>
        </w:rPr>
        <w:t>זאת</w:t>
      </w:r>
      <w:r>
        <w:rPr>
          <w:rFonts w:hint="cs"/>
          <w:rtl/>
        </w:rPr>
        <w:t>,</w:t>
      </w:r>
      <w:r>
        <w:rPr>
          <w:rtl/>
        </w:rPr>
        <w:t xml:space="preserve"> </w:t>
      </w:r>
      <w:bookmarkStart w:id="15925" w:name="_ETM_Q36_353250"/>
      <w:bookmarkEnd w:id="15925"/>
      <w:r>
        <w:rPr>
          <w:rtl/>
        </w:rPr>
        <w:t xml:space="preserve">ממשלת </w:t>
      </w:r>
      <w:bookmarkStart w:id="15926" w:name="_ETM_Q36_353850"/>
      <w:bookmarkEnd w:id="15926"/>
      <w:r>
        <w:rPr>
          <w:rtl/>
        </w:rPr>
        <w:t xml:space="preserve">השינוי </w:t>
      </w:r>
      <w:bookmarkStart w:id="15927" w:name="_ETM_Q36_354989"/>
      <w:bookmarkEnd w:id="15927"/>
      <w:r>
        <w:rPr>
          <w:rtl/>
        </w:rPr>
        <w:t xml:space="preserve">דאגה </w:t>
      </w:r>
      <w:bookmarkStart w:id="15928" w:name="_ETM_Q36_355620"/>
      <w:bookmarkEnd w:id="15928"/>
      <w:r>
        <w:rPr>
          <w:rtl/>
        </w:rPr>
        <w:t xml:space="preserve">לביטחון </w:t>
      </w:r>
      <w:bookmarkStart w:id="15929" w:name="_ETM_Q36_356189"/>
      <w:bookmarkEnd w:id="15929"/>
      <w:r>
        <w:rPr>
          <w:rtl/>
        </w:rPr>
        <w:t xml:space="preserve">הלאומי </w:t>
      </w:r>
      <w:bookmarkStart w:id="15930" w:name="_ETM_Q36_356969"/>
      <w:bookmarkEnd w:id="15930"/>
      <w:r>
        <w:rPr>
          <w:rtl/>
        </w:rPr>
        <w:t xml:space="preserve">על </w:t>
      </w:r>
      <w:bookmarkStart w:id="15931" w:name="_ETM_Q36_357180"/>
      <w:bookmarkEnd w:id="15931"/>
      <w:r>
        <w:rPr>
          <w:rtl/>
        </w:rPr>
        <w:t>אמת</w:t>
      </w:r>
      <w:r>
        <w:rPr>
          <w:rFonts w:hint="cs"/>
          <w:rtl/>
        </w:rPr>
        <w:t>.</w:t>
      </w:r>
    </w:p>
    <w:p w:rsidR="005B2233" w:rsidRDefault="005B2233" w:rsidP="00C927FB">
      <w:pPr>
        <w:rPr>
          <w:rtl/>
        </w:rPr>
      </w:pPr>
    </w:p>
    <w:p w:rsidR="005B2233" w:rsidRDefault="005B2233" w:rsidP="00C927FB">
      <w:pPr>
        <w:pStyle w:val="af5"/>
        <w:rPr>
          <w:rtl/>
        </w:rPr>
      </w:pPr>
      <w:bookmarkStart w:id="15932" w:name="ET_interruption_6255_18"/>
      <w:r w:rsidRPr="004058ED">
        <w:rPr>
          <w:rStyle w:val="TagStyle"/>
          <w:rtl/>
        </w:rPr>
        <w:t xml:space="preserve"> &lt;&lt; קריאה &gt;&gt;</w:t>
      </w:r>
      <w:r w:rsidRPr="00C166D7">
        <w:rPr>
          <w:rStyle w:val="TagStyle"/>
          <w:rtl/>
        </w:rPr>
        <w:t xml:space="preserve"> </w:t>
      </w:r>
      <w:r>
        <w:rPr>
          <w:rtl/>
        </w:rPr>
        <w:t>סימון דוידסון (יש עתיד):</w:t>
      </w:r>
      <w:r w:rsidRPr="00C166D7">
        <w:rPr>
          <w:rStyle w:val="TagStyle"/>
          <w:rtl/>
        </w:rPr>
        <w:t xml:space="preserve"> </w:t>
      </w:r>
      <w:r w:rsidRPr="004058ED">
        <w:rPr>
          <w:rStyle w:val="TagStyle"/>
          <w:rtl/>
        </w:rPr>
        <w:t>&lt;&lt; קריאה &gt;&gt;</w:t>
      </w:r>
      <w:r>
        <w:rPr>
          <w:rtl/>
        </w:rPr>
        <w:t xml:space="preserve">  </w:t>
      </w:r>
      <w:bookmarkEnd w:id="15932"/>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שמעת מה מיקי לוי אמר? אני אגיד ששר הביטחון הלאומי יצא פיתה.</w:t>
      </w:r>
      <w:bookmarkStart w:id="15933" w:name="_ETM_Q36_367000"/>
      <w:bookmarkEnd w:id="15933"/>
      <w:r>
        <w:rPr>
          <w:rFonts w:hint="cs"/>
          <w:rtl/>
          <w:lang w:eastAsia="he-IL"/>
        </w:rPr>
        <w:t xml:space="preserve"> </w:t>
      </w:r>
    </w:p>
    <w:p w:rsidR="005B2233" w:rsidRDefault="005B2233" w:rsidP="00C927FB">
      <w:pPr>
        <w:rPr>
          <w:rtl/>
          <w:lang w:eastAsia="he-IL"/>
        </w:rPr>
      </w:pPr>
    </w:p>
    <w:p w:rsidR="005B2233" w:rsidRDefault="005B2233" w:rsidP="00C927FB">
      <w:pPr>
        <w:pStyle w:val="-"/>
        <w:rPr>
          <w:rtl/>
        </w:rPr>
      </w:pPr>
      <w:bookmarkStart w:id="15934" w:name="ET_speakercontinue_6128_19"/>
      <w:r w:rsidRPr="004058ED">
        <w:rPr>
          <w:rStyle w:val="TagStyle"/>
          <w:rtl/>
        </w:rPr>
        <w:t xml:space="preserve"> &lt;&lt; דובר_המשך &gt;&gt;</w:t>
      </w:r>
      <w:r w:rsidRPr="00C166D7">
        <w:rPr>
          <w:rStyle w:val="TagStyle"/>
          <w:rtl/>
        </w:rPr>
        <w:t xml:space="preserve"> </w:t>
      </w:r>
      <w:r>
        <w:rPr>
          <w:rtl/>
        </w:rPr>
        <w:t>משה טור פז (יש עתיד):</w:t>
      </w:r>
      <w:r w:rsidRPr="00C166D7">
        <w:rPr>
          <w:rStyle w:val="TagStyle"/>
          <w:rtl/>
        </w:rPr>
        <w:t xml:space="preserve"> </w:t>
      </w:r>
      <w:r w:rsidRPr="004058ED">
        <w:rPr>
          <w:rStyle w:val="TagStyle"/>
          <w:rtl/>
        </w:rPr>
        <w:t>&lt;&lt; דובר_המשך &gt;&gt;</w:t>
      </w:r>
      <w:r>
        <w:rPr>
          <w:rtl/>
        </w:rPr>
        <w:t xml:space="preserve">  </w:t>
      </w:r>
      <w:bookmarkEnd w:id="15934"/>
    </w:p>
    <w:p w:rsidR="005B2233" w:rsidRDefault="005B2233" w:rsidP="00C927FB">
      <w:pPr>
        <w:pStyle w:val="KeepWithNext"/>
        <w:rPr>
          <w:rtl/>
        </w:rPr>
      </w:pPr>
    </w:p>
    <w:p w:rsidR="005B2233" w:rsidRDefault="005B2233" w:rsidP="00C927FB">
      <w:pPr>
        <w:rPr>
          <w:rtl/>
        </w:rPr>
      </w:pPr>
      <w:r>
        <w:rPr>
          <w:rFonts w:hint="cs"/>
          <w:rtl/>
        </w:rPr>
        <w:t xml:space="preserve">יצא פיתה, כן. למה הם דואגים? </w:t>
      </w:r>
      <w:bookmarkStart w:id="15935" w:name="_ETM_Q36_359620"/>
      <w:bookmarkStart w:id="15936" w:name="_ETM_Q36_362629"/>
      <w:bookmarkStart w:id="15937" w:name="_ETM_Q36_363110"/>
      <w:bookmarkStart w:id="15938" w:name="_ETM_Q36_363560"/>
      <w:bookmarkStart w:id="15939" w:name="_ETM_Q36_363889"/>
      <w:bookmarkStart w:id="15940" w:name="_ETM_Q36_364760"/>
      <w:bookmarkStart w:id="15941" w:name="_ETM_Q36_365120"/>
      <w:bookmarkStart w:id="15942" w:name="_ETM_Q36_365419"/>
      <w:bookmarkStart w:id="15943" w:name="_ETM_Q36_365810"/>
      <w:bookmarkStart w:id="15944" w:name="_ETM_Q36_366110"/>
      <w:bookmarkStart w:id="15945" w:name="_ETM_Q36_366560"/>
      <w:bookmarkStart w:id="15946" w:name="_ETM_Q36_366830"/>
      <w:bookmarkStart w:id="15947" w:name="_ETM_Q36_366950"/>
      <w:bookmarkStart w:id="15948" w:name="_ETM_Q36_368230"/>
      <w:bookmarkStart w:id="15949" w:name="_ETM_Q36_368790"/>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r>
        <w:rPr>
          <w:rtl/>
        </w:rPr>
        <w:t xml:space="preserve">אנחנו </w:t>
      </w:r>
      <w:bookmarkStart w:id="15950" w:name="_ETM_Q36_368969"/>
      <w:bookmarkEnd w:id="15950"/>
      <w:r>
        <w:rPr>
          <w:rFonts w:hint="cs"/>
          <w:rtl/>
        </w:rPr>
        <w:t>דאגנו</w:t>
      </w:r>
      <w:r>
        <w:rPr>
          <w:rtl/>
        </w:rPr>
        <w:t xml:space="preserve"> </w:t>
      </w:r>
      <w:bookmarkStart w:id="15951" w:name="_ETM_Q36_369090"/>
      <w:bookmarkEnd w:id="15951"/>
      <w:r>
        <w:rPr>
          <w:rFonts w:hint="cs"/>
          <w:rtl/>
        </w:rPr>
        <w:t>ל</w:t>
      </w:r>
      <w:r>
        <w:rPr>
          <w:rtl/>
        </w:rPr>
        <w:t xml:space="preserve">ביטחון </w:t>
      </w:r>
      <w:bookmarkStart w:id="15952" w:name="_ETM_Q36_369540"/>
      <w:bookmarkEnd w:id="15952"/>
      <w:r>
        <w:rPr>
          <w:rtl/>
        </w:rPr>
        <w:t>הלאומי</w:t>
      </w:r>
      <w:r>
        <w:rPr>
          <w:rFonts w:hint="cs"/>
          <w:rtl/>
        </w:rPr>
        <w:t>,</w:t>
      </w:r>
      <w:r>
        <w:rPr>
          <w:rtl/>
        </w:rPr>
        <w:t xml:space="preserve"> </w:t>
      </w:r>
      <w:bookmarkStart w:id="15953" w:name="_ETM_Q36_369989"/>
      <w:bookmarkEnd w:id="15953"/>
      <w:r>
        <w:rPr>
          <w:rtl/>
        </w:rPr>
        <w:t xml:space="preserve">אבל </w:t>
      </w:r>
      <w:bookmarkStart w:id="15954" w:name="_ETM_Q36_370200"/>
      <w:bookmarkEnd w:id="15954"/>
      <w:r>
        <w:rPr>
          <w:rtl/>
        </w:rPr>
        <w:t xml:space="preserve">ממשלת </w:t>
      </w:r>
      <w:bookmarkStart w:id="15955" w:name="_ETM_Q36_370680"/>
      <w:bookmarkEnd w:id="15955"/>
      <w:r>
        <w:rPr>
          <w:rtl/>
        </w:rPr>
        <w:t xml:space="preserve">הימין </w:t>
      </w:r>
      <w:bookmarkStart w:id="15956" w:name="_ETM_Q36_371129"/>
      <w:bookmarkEnd w:id="15956"/>
      <w:r>
        <w:rPr>
          <w:rtl/>
        </w:rPr>
        <w:t xml:space="preserve">על </w:t>
      </w:r>
      <w:bookmarkStart w:id="15957" w:name="_ETM_Q36_371280"/>
      <w:bookmarkEnd w:id="15957"/>
      <w:r>
        <w:rPr>
          <w:rtl/>
        </w:rPr>
        <w:t>מלא</w:t>
      </w:r>
      <w:r>
        <w:rPr>
          <w:rFonts w:hint="cs"/>
          <w:rtl/>
        </w:rPr>
        <w:t>-</w:t>
      </w:r>
      <w:r>
        <w:rPr>
          <w:rtl/>
        </w:rPr>
        <w:t xml:space="preserve"> </w:t>
      </w:r>
      <w:bookmarkStart w:id="15958" w:name="_ETM_Q36_371549"/>
      <w:bookmarkEnd w:id="15958"/>
      <w:r>
        <w:rPr>
          <w:rtl/>
        </w:rPr>
        <w:t xml:space="preserve">מלא </w:t>
      </w:r>
      <w:bookmarkStart w:id="15959" w:name="_ETM_Q36_372350"/>
      <w:bookmarkEnd w:id="15959"/>
      <w:r>
        <w:rPr>
          <w:rtl/>
        </w:rPr>
        <w:t xml:space="preserve">לא </w:t>
      </w:r>
      <w:bookmarkStart w:id="15960" w:name="_ETM_Q36_372560"/>
      <w:bookmarkEnd w:id="15960"/>
      <w:r>
        <w:rPr>
          <w:rtl/>
        </w:rPr>
        <w:t xml:space="preserve">מסוגלת </w:t>
      </w:r>
      <w:bookmarkStart w:id="15961" w:name="_ETM_Q36_373220"/>
      <w:bookmarkEnd w:id="15961"/>
      <w:r>
        <w:rPr>
          <w:rtl/>
        </w:rPr>
        <w:t xml:space="preserve">לעשות </w:t>
      </w:r>
      <w:bookmarkStart w:id="15962" w:name="_ETM_Q36_373730"/>
      <w:bookmarkEnd w:id="15962"/>
      <w:r>
        <w:rPr>
          <w:rtl/>
        </w:rPr>
        <w:t xml:space="preserve">אחרי </w:t>
      </w:r>
      <w:bookmarkStart w:id="15963" w:name="_ETM_Q36_374000"/>
      <w:bookmarkEnd w:id="15963"/>
      <w:r>
        <w:rPr>
          <w:rFonts w:hint="cs"/>
          <w:rtl/>
        </w:rPr>
        <w:t>ה</w:t>
      </w:r>
      <w:r>
        <w:rPr>
          <w:rtl/>
        </w:rPr>
        <w:t xml:space="preserve">שנה </w:t>
      </w:r>
      <w:bookmarkStart w:id="15964" w:name="_ETM_Q36_374810"/>
      <w:bookmarkEnd w:id="15964"/>
      <w:r>
        <w:rPr>
          <w:rtl/>
        </w:rPr>
        <w:t xml:space="preserve">השקטה </w:t>
      </w:r>
      <w:bookmarkStart w:id="15965" w:name="_ETM_Q36_375380"/>
      <w:bookmarkEnd w:id="15965"/>
      <w:r>
        <w:rPr>
          <w:rtl/>
        </w:rPr>
        <w:t xml:space="preserve">ביותר </w:t>
      </w:r>
      <w:bookmarkStart w:id="15966" w:name="_ETM_Q36_375830"/>
      <w:bookmarkEnd w:id="15966"/>
      <w:r>
        <w:rPr>
          <w:rtl/>
        </w:rPr>
        <w:t>בעוטף</w:t>
      </w:r>
      <w:r>
        <w:rPr>
          <w:rFonts w:hint="cs"/>
          <w:rtl/>
        </w:rPr>
        <w:t>;</w:t>
      </w:r>
      <w:r>
        <w:rPr>
          <w:rtl/>
        </w:rPr>
        <w:t xml:space="preserve"> </w:t>
      </w:r>
      <w:bookmarkStart w:id="15967" w:name="_ETM_Q36_376790"/>
      <w:bookmarkEnd w:id="15967"/>
      <w:r>
        <w:rPr>
          <w:rFonts w:hint="cs"/>
          <w:rtl/>
        </w:rPr>
        <w:t xml:space="preserve">כי הרי אמרתם: </w:t>
      </w:r>
      <w:bookmarkStart w:id="15968" w:name="_ETM_Q36_377150"/>
      <w:bookmarkStart w:id="15969" w:name="_ETM_Q36_377660"/>
      <w:bookmarkEnd w:id="15968"/>
      <w:bookmarkEnd w:id="15969"/>
      <w:r>
        <w:rPr>
          <w:rtl/>
        </w:rPr>
        <w:t xml:space="preserve">דין </w:t>
      </w:r>
      <w:bookmarkStart w:id="15970" w:name="_ETM_Q36_377900"/>
      <w:bookmarkEnd w:id="15970"/>
      <w:r>
        <w:rPr>
          <w:rFonts w:hint="cs"/>
          <w:rtl/>
        </w:rPr>
        <w:t>ה</w:t>
      </w:r>
      <w:r>
        <w:rPr>
          <w:rtl/>
        </w:rPr>
        <w:t xml:space="preserve">עוטף </w:t>
      </w:r>
      <w:bookmarkStart w:id="15971" w:name="_ETM_Q36_378810"/>
      <w:bookmarkEnd w:id="15971"/>
      <w:r>
        <w:rPr>
          <w:rtl/>
        </w:rPr>
        <w:t xml:space="preserve">כדין </w:t>
      </w:r>
      <w:bookmarkStart w:id="15972" w:name="_ETM_Q36_379260"/>
      <w:bookmarkEnd w:id="15972"/>
      <w:r>
        <w:rPr>
          <w:rtl/>
        </w:rPr>
        <w:t xml:space="preserve">תל </w:t>
      </w:r>
      <w:bookmarkStart w:id="15973" w:name="_ETM_Q36_379470"/>
      <w:bookmarkEnd w:id="15973"/>
      <w:r>
        <w:rPr>
          <w:rtl/>
        </w:rPr>
        <w:t>אביב</w:t>
      </w:r>
      <w:r>
        <w:rPr>
          <w:rFonts w:hint="cs"/>
          <w:rtl/>
        </w:rPr>
        <w:t>;</w:t>
      </w:r>
      <w:r>
        <w:rPr>
          <w:rtl/>
        </w:rPr>
        <w:t xml:space="preserve"> </w:t>
      </w:r>
      <w:bookmarkStart w:id="15974" w:name="_ETM_Q36_380490"/>
      <w:bookmarkEnd w:id="15974"/>
      <w:r>
        <w:rPr>
          <w:rtl/>
        </w:rPr>
        <w:t>הבטחתם</w:t>
      </w:r>
      <w:r>
        <w:rPr>
          <w:rFonts w:hint="cs"/>
          <w:rtl/>
        </w:rPr>
        <w:t>,</w:t>
      </w:r>
      <w:r>
        <w:rPr>
          <w:rtl/>
        </w:rPr>
        <w:t xml:space="preserve"> </w:t>
      </w:r>
      <w:bookmarkStart w:id="15975" w:name="_ETM_Q36_381210"/>
      <w:bookmarkEnd w:id="15975"/>
      <w:r>
        <w:rPr>
          <w:rtl/>
        </w:rPr>
        <w:t xml:space="preserve">אבל </w:t>
      </w:r>
      <w:bookmarkStart w:id="15976" w:name="_ETM_Q36_381389"/>
      <w:bookmarkEnd w:id="15976"/>
      <w:r>
        <w:rPr>
          <w:rtl/>
        </w:rPr>
        <w:t xml:space="preserve">תסתכלו </w:t>
      </w:r>
      <w:bookmarkStart w:id="15977" w:name="_ETM_Q36_381810"/>
      <w:bookmarkEnd w:id="15977"/>
      <w:r>
        <w:rPr>
          <w:rtl/>
        </w:rPr>
        <w:t xml:space="preserve">על </w:t>
      </w:r>
      <w:bookmarkStart w:id="15978" w:name="_ETM_Q36_381900"/>
      <w:bookmarkEnd w:id="15978"/>
      <w:r>
        <w:rPr>
          <w:rtl/>
        </w:rPr>
        <w:t xml:space="preserve">השבוע </w:t>
      </w:r>
      <w:bookmarkStart w:id="15979" w:name="_ETM_Q36_382350"/>
      <w:bookmarkEnd w:id="15979"/>
      <w:r>
        <w:rPr>
          <w:rtl/>
        </w:rPr>
        <w:t>האחרון</w:t>
      </w:r>
      <w:r>
        <w:rPr>
          <w:rFonts w:hint="cs"/>
          <w:rtl/>
        </w:rPr>
        <w:t xml:space="preserve"> </w:t>
      </w:r>
      <w:r>
        <w:rPr>
          <w:rtl/>
        </w:rPr>
        <w:t xml:space="preserve">– </w:t>
      </w:r>
      <w:bookmarkStart w:id="15980" w:name="_ETM_Q36_383100"/>
      <w:bookmarkEnd w:id="15980"/>
      <w:r>
        <w:rPr>
          <w:rtl/>
        </w:rPr>
        <w:t xml:space="preserve">זו </w:t>
      </w:r>
      <w:bookmarkStart w:id="15981" w:name="_ETM_Q36_383430"/>
      <w:bookmarkEnd w:id="15981"/>
      <w:r>
        <w:rPr>
          <w:rtl/>
        </w:rPr>
        <w:t xml:space="preserve">העוצמה </w:t>
      </w:r>
      <w:bookmarkStart w:id="15982" w:name="_ETM_Q36_383910"/>
      <w:bookmarkEnd w:id="15982"/>
      <w:r>
        <w:rPr>
          <w:rtl/>
        </w:rPr>
        <w:t xml:space="preserve">היהודית </w:t>
      </w:r>
      <w:bookmarkStart w:id="15983" w:name="_ETM_Q36_384389"/>
      <w:bookmarkEnd w:id="15983"/>
      <w:r>
        <w:rPr>
          <w:rtl/>
        </w:rPr>
        <w:t>שלכם</w:t>
      </w:r>
      <w:r>
        <w:rPr>
          <w:rFonts w:hint="cs"/>
          <w:rtl/>
        </w:rPr>
        <w:t>?</w:t>
      </w:r>
      <w:r>
        <w:rPr>
          <w:rtl/>
        </w:rPr>
        <w:t xml:space="preserve"> </w:t>
      </w:r>
      <w:bookmarkStart w:id="15984" w:name="_ETM_Q36_385499"/>
      <w:bookmarkEnd w:id="15984"/>
      <w:r>
        <w:rPr>
          <w:rtl/>
        </w:rPr>
        <w:t xml:space="preserve">אולי </w:t>
      </w:r>
      <w:bookmarkStart w:id="15985" w:name="_ETM_Q36_385919"/>
      <w:bookmarkEnd w:id="15985"/>
      <w:r>
        <w:rPr>
          <w:rtl/>
        </w:rPr>
        <w:t xml:space="preserve">המציאות </w:t>
      </w:r>
      <w:bookmarkStart w:id="15986" w:name="_ETM_Q36_386430"/>
      <w:bookmarkEnd w:id="15986"/>
      <w:r>
        <w:rPr>
          <w:rtl/>
        </w:rPr>
        <w:t xml:space="preserve">מורכבת </w:t>
      </w:r>
      <w:bookmarkStart w:id="15987" w:name="_ETM_Q36_386909"/>
      <w:bookmarkEnd w:id="15987"/>
      <w:r>
        <w:rPr>
          <w:rtl/>
        </w:rPr>
        <w:t xml:space="preserve">יותר </w:t>
      </w:r>
      <w:bookmarkStart w:id="15988" w:name="_ETM_Q36_387209"/>
      <w:bookmarkEnd w:id="15988"/>
      <w:r>
        <w:rPr>
          <w:rtl/>
        </w:rPr>
        <w:t xml:space="preserve">מסיסמאות </w:t>
      </w:r>
      <w:bookmarkStart w:id="15989" w:name="_ETM_Q36_387989"/>
      <w:bookmarkEnd w:id="15989"/>
      <w:r>
        <w:rPr>
          <w:rFonts w:hint="cs"/>
          <w:rtl/>
        </w:rPr>
        <w:t>בחירות.</w:t>
      </w:r>
      <w:r>
        <w:rPr>
          <w:rtl/>
        </w:rPr>
        <w:t xml:space="preserve"> </w:t>
      </w:r>
      <w:bookmarkStart w:id="15990" w:name="_ETM_Q36_388650"/>
      <w:bookmarkEnd w:id="15990"/>
      <w:r>
        <w:rPr>
          <w:rtl/>
        </w:rPr>
        <w:t xml:space="preserve">אפילו </w:t>
      </w:r>
      <w:bookmarkStart w:id="15991" w:name="_ETM_Q36_389040"/>
      <w:bookmarkEnd w:id="15991"/>
      <w:r>
        <w:rPr>
          <w:rtl/>
        </w:rPr>
        <w:t xml:space="preserve">אלמוג </w:t>
      </w:r>
      <w:bookmarkStart w:id="15992" w:name="_ETM_Q36_389430"/>
      <w:bookmarkEnd w:id="15992"/>
      <w:r>
        <w:rPr>
          <w:rtl/>
        </w:rPr>
        <w:t xml:space="preserve">כהן </w:t>
      </w:r>
      <w:bookmarkStart w:id="15993" w:name="_ETM_Q36_390269"/>
      <w:bookmarkEnd w:id="15993"/>
      <w:r>
        <w:rPr>
          <w:rtl/>
        </w:rPr>
        <w:t xml:space="preserve">כותב </w:t>
      </w:r>
      <w:bookmarkStart w:id="15994" w:name="_ETM_Q36_390659"/>
      <w:bookmarkEnd w:id="15994"/>
      <w:r>
        <w:rPr>
          <w:rtl/>
        </w:rPr>
        <w:t xml:space="preserve">את </w:t>
      </w:r>
      <w:bookmarkStart w:id="15995" w:name="_ETM_Q36_390779"/>
      <w:bookmarkEnd w:id="15995"/>
      <w:r>
        <w:rPr>
          <w:rtl/>
        </w:rPr>
        <w:t xml:space="preserve">הדברים </w:t>
      </w:r>
      <w:bookmarkStart w:id="15996" w:name="_ETM_Q36_391139"/>
      <w:bookmarkEnd w:id="15996"/>
      <w:r>
        <w:rPr>
          <w:rtl/>
        </w:rPr>
        <w:t xml:space="preserve">האלה </w:t>
      </w:r>
      <w:bookmarkStart w:id="15997" w:name="_ETM_Q36_391349"/>
      <w:bookmarkEnd w:id="15997"/>
      <w:r>
        <w:rPr>
          <w:rtl/>
        </w:rPr>
        <w:t xml:space="preserve">לבן </w:t>
      </w:r>
      <w:bookmarkStart w:id="15998" w:name="_ETM_Q36_391680"/>
      <w:bookmarkEnd w:id="15998"/>
      <w:r>
        <w:rPr>
          <w:rtl/>
        </w:rPr>
        <w:t xml:space="preserve">גביר </w:t>
      </w:r>
      <w:bookmarkStart w:id="15999" w:name="_ETM_Q36_391919"/>
      <w:bookmarkEnd w:id="15999"/>
      <w:r>
        <w:rPr>
          <w:rFonts w:hint="cs"/>
          <w:rtl/>
        </w:rPr>
        <w:t>בווטסאפ</w:t>
      </w:r>
      <w:r>
        <w:rPr>
          <w:rtl/>
        </w:rPr>
        <w:t xml:space="preserve"> </w:t>
      </w:r>
      <w:bookmarkStart w:id="16000" w:name="_ETM_Q36_392909"/>
      <w:bookmarkEnd w:id="16000"/>
      <w:r>
        <w:rPr>
          <w:rtl/>
        </w:rPr>
        <w:t xml:space="preserve">המפלגתי </w:t>
      </w:r>
      <w:bookmarkStart w:id="16001" w:name="_ETM_Q36_394109"/>
      <w:bookmarkEnd w:id="16001"/>
      <w:r>
        <w:rPr>
          <w:rtl/>
        </w:rPr>
        <w:t xml:space="preserve">שהדליף </w:t>
      </w:r>
      <w:bookmarkStart w:id="16002" w:name="_ETM_Q36_394590"/>
      <w:bookmarkEnd w:id="16002"/>
      <w:r>
        <w:rPr>
          <w:rtl/>
        </w:rPr>
        <w:t xml:space="preserve">עמית </w:t>
      </w:r>
      <w:bookmarkStart w:id="16003" w:name="_ETM_Q36_394859"/>
      <w:bookmarkEnd w:id="16003"/>
      <w:r>
        <w:rPr>
          <w:rtl/>
        </w:rPr>
        <w:t>סגל</w:t>
      </w:r>
      <w:r>
        <w:rPr>
          <w:rFonts w:hint="cs"/>
          <w:rtl/>
        </w:rPr>
        <w:t>.</w:t>
      </w:r>
    </w:p>
    <w:p w:rsidR="005B2233" w:rsidRDefault="005B2233" w:rsidP="00C927FB">
      <w:pPr>
        <w:rPr>
          <w:rtl/>
        </w:rPr>
      </w:pPr>
    </w:p>
    <w:p w:rsidR="005B2233" w:rsidRDefault="005B2233" w:rsidP="00C927FB">
      <w:pPr>
        <w:rPr>
          <w:rtl/>
        </w:rPr>
      </w:pPr>
      <w:bookmarkStart w:id="16004" w:name="_ETM_Q36_396000"/>
      <w:bookmarkStart w:id="16005" w:name="_ETM_Q36_396069"/>
      <w:bookmarkEnd w:id="16004"/>
      <w:bookmarkEnd w:id="16005"/>
      <w:r>
        <w:rPr>
          <w:rtl/>
        </w:rPr>
        <w:t>וכן</w:t>
      </w:r>
      <w:r>
        <w:rPr>
          <w:rFonts w:hint="cs"/>
          <w:rtl/>
        </w:rPr>
        <w:t>,</w:t>
      </w:r>
      <w:r>
        <w:rPr>
          <w:rtl/>
        </w:rPr>
        <w:t xml:space="preserve"> </w:t>
      </w:r>
      <w:bookmarkStart w:id="16006" w:name="_ETM_Q36_397080"/>
      <w:bookmarkEnd w:id="16006"/>
      <w:r>
        <w:rPr>
          <w:rtl/>
        </w:rPr>
        <w:t xml:space="preserve">אולי </w:t>
      </w:r>
      <w:bookmarkStart w:id="16007" w:name="_ETM_Q36_397410"/>
      <w:bookmarkEnd w:id="16007"/>
      <w:r>
        <w:rPr>
          <w:rtl/>
        </w:rPr>
        <w:t xml:space="preserve">כדי </w:t>
      </w:r>
      <w:bookmarkStart w:id="16008" w:name="_ETM_Q36_397680"/>
      <w:bookmarkEnd w:id="16008"/>
      <w:r>
        <w:rPr>
          <w:rtl/>
        </w:rPr>
        <w:t xml:space="preserve">להתחבר </w:t>
      </w:r>
      <w:bookmarkStart w:id="16009" w:name="_ETM_Q36_398489"/>
      <w:bookmarkEnd w:id="16009"/>
      <w:r>
        <w:rPr>
          <w:rtl/>
        </w:rPr>
        <w:t xml:space="preserve">אל </w:t>
      </w:r>
      <w:bookmarkStart w:id="16010" w:name="_ETM_Q36_398730"/>
      <w:bookmarkEnd w:id="16010"/>
      <w:r>
        <w:rPr>
          <w:rFonts w:hint="cs"/>
          <w:rtl/>
        </w:rPr>
        <w:t>ה</w:t>
      </w:r>
      <w:r>
        <w:rPr>
          <w:rtl/>
        </w:rPr>
        <w:t xml:space="preserve">פיתה </w:t>
      </w:r>
      <w:bookmarkStart w:id="16011" w:name="_ETM_Q36_399270"/>
      <w:bookmarkEnd w:id="16011"/>
      <w:r>
        <w:rPr>
          <w:rtl/>
        </w:rPr>
        <w:t xml:space="preserve">החלטתם </w:t>
      </w:r>
      <w:bookmarkStart w:id="16012" w:name="_ETM_Q36_399780"/>
      <w:bookmarkEnd w:id="16012"/>
      <w:r>
        <w:rPr>
          <w:rtl/>
        </w:rPr>
        <w:t xml:space="preserve">להשאיר </w:t>
      </w:r>
      <w:bookmarkStart w:id="16013" w:name="_ETM_Q36_400080"/>
      <w:bookmarkStart w:id="16014" w:name="_ETM_Q36_400200"/>
      <w:bookmarkStart w:id="16015" w:name="_ETM_Q36_400319"/>
      <w:bookmarkStart w:id="16016" w:name="_ETM_Q36_400500"/>
      <w:bookmarkEnd w:id="16013"/>
      <w:bookmarkEnd w:id="16014"/>
      <w:bookmarkEnd w:id="16015"/>
      <w:bookmarkEnd w:id="16016"/>
      <w:r>
        <w:rPr>
          <w:rFonts w:hint="cs"/>
          <w:rtl/>
        </w:rPr>
        <w:t>את המס</w:t>
      </w:r>
      <w:r>
        <w:rPr>
          <w:rtl/>
        </w:rPr>
        <w:t xml:space="preserve"> </w:t>
      </w:r>
      <w:bookmarkStart w:id="16017" w:name="_ETM_Q36_400590"/>
      <w:bookmarkEnd w:id="16017"/>
      <w:r>
        <w:rPr>
          <w:rFonts w:hint="cs"/>
          <w:rtl/>
        </w:rPr>
        <w:t>על ה</w:t>
      </w:r>
      <w:r>
        <w:rPr>
          <w:rtl/>
        </w:rPr>
        <w:t xml:space="preserve">שתייה </w:t>
      </w:r>
      <w:bookmarkStart w:id="16018" w:name="_ETM_Q36_400980"/>
      <w:bookmarkEnd w:id="16018"/>
      <w:r>
        <w:rPr>
          <w:rFonts w:hint="cs"/>
          <w:rtl/>
        </w:rPr>
        <w:t>ה</w:t>
      </w:r>
      <w:r>
        <w:rPr>
          <w:rtl/>
        </w:rPr>
        <w:t>מתוקה</w:t>
      </w:r>
      <w:r>
        <w:rPr>
          <w:rFonts w:hint="cs"/>
          <w:rtl/>
        </w:rPr>
        <w:t>.</w:t>
      </w:r>
      <w:r>
        <w:rPr>
          <w:rtl/>
        </w:rPr>
        <w:t xml:space="preserve"> </w:t>
      </w:r>
      <w:bookmarkStart w:id="16019" w:name="_ETM_Q36_402060"/>
      <w:bookmarkEnd w:id="16019"/>
      <w:r>
        <w:rPr>
          <w:rtl/>
        </w:rPr>
        <w:t xml:space="preserve">איזה </w:t>
      </w:r>
      <w:bookmarkStart w:id="16020" w:name="_ETM_Q36_402599"/>
      <w:bookmarkEnd w:id="16020"/>
      <w:r>
        <w:rPr>
          <w:rtl/>
        </w:rPr>
        <w:t>יופי</w:t>
      </w:r>
      <w:r>
        <w:rPr>
          <w:rFonts w:hint="cs"/>
          <w:rtl/>
        </w:rPr>
        <w:t>.</w:t>
      </w:r>
      <w:r>
        <w:rPr>
          <w:rtl/>
        </w:rPr>
        <w:t xml:space="preserve"> </w:t>
      </w:r>
      <w:bookmarkStart w:id="16021" w:name="_ETM_Q36_403080"/>
      <w:bookmarkEnd w:id="16021"/>
      <w:r>
        <w:rPr>
          <w:rtl/>
        </w:rPr>
        <w:t xml:space="preserve">כי </w:t>
      </w:r>
      <w:bookmarkStart w:id="16022" w:name="_ETM_Q36_403230"/>
      <w:bookmarkEnd w:id="16022"/>
      <w:r>
        <w:rPr>
          <w:rtl/>
        </w:rPr>
        <w:t xml:space="preserve">נתוני </w:t>
      </w:r>
      <w:bookmarkStart w:id="16023" w:name="_ETM_Q36_403590"/>
      <w:bookmarkEnd w:id="16023"/>
      <w:r>
        <w:rPr>
          <w:rtl/>
        </w:rPr>
        <w:t xml:space="preserve">התחלואה </w:t>
      </w:r>
      <w:bookmarkStart w:id="16024" w:name="_ETM_Q36_404040"/>
      <w:bookmarkEnd w:id="16024"/>
      <w:r>
        <w:rPr>
          <w:rtl/>
        </w:rPr>
        <w:t xml:space="preserve">של </w:t>
      </w:r>
      <w:bookmarkStart w:id="16025" w:name="_ETM_Q36_404220"/>
      <w:bookmarkEnd w:id="16025"/>
      <w:r>
        <w:rPr>
          <w:rtl/>
        </w:rPr>
        <w:t>הס</w:t>
      </w:r>
      <w:r>
        <w:rPr>
          <w:rFonts w:hint="cs"/>
          <w:rtl/>
        </w:rPr>
        <w:t>ו</w:t>
      </w:r>
      <w:r>
        <w:rPr>
          <w:rtl/>
        </w:rPr>
        <w:t xml:space="preserve">כרת </w:t>
      </w:r>
      <w:bookmarkStart w:id="16026" w:name="_ETM_Q36_405150"/>
      <w:bookmarkEnd w:id="16026"/>
      <w:r>
        <w:rPr>
          <w:rtl/>
        </w:rPr>
        <w:t xml:space="preserve">באמת </w:t>
      </w:r>
      <w:bookmarkStart w:id="16027" w:name="_ETM_Q36_405629"/>
      <w:bookmarkEnd w:id="16027"/>
      <w:r>
        <w:rPr>
          <w:rtl/>
        </w:rPr>
        <w:t>מבהילים</w:t>
      </w:r>
      <w:r>
        <w:rPr>
          <w:rFonts w:hint="cs"/>
          <w:rtl/>
        </w:rPr>
        <w:t>.</w:t>
      </w:r>
      <w:r>
        <w:rPr>
          <w:rtl/>
        </w:rPr>
        <w:t xml:space="preserve"> </w:t>
      </w:r>
      <w:bookmarkStart w:id="16028" w:name="_ETM_Q36_406620"/>
      <w:bookmarkEnd w:id="16028"/>
      <w:r>
        <w:rPr>
          <w:rtl/>
        </w:rPr>
        <w:t xml:space="preserve">רק </w:t>
      </w:r>
      <w:bookmarkStart w:id="16029" w:name="_ETM_Q36_407040"/>
      <w:bookmarkStart w:id="16030" w:name="_ETM_Q36_407310"/>
      <w:bookmarkStart w:id="16031" w:name="_ETM_Q36_407520"/>
      <w:bookmarkStart w:id="16032" w:name="_ETM_Q36_408480"/>
      <w:bookmarkEnd w:id="16029"/>
      <w:bookmarkEnd w:id="16030"/>
      <w:bookmarkEnd w:id="16031"/>
      <w:bookmarkEnd w:id="16032"/>
      <w:r>
        <w:rPr>
          <w:rFonts w:hint="cs"/>
          <w:rtl/>
        </w:rPr>
        <w:t>את המס על הדיאט ועל ה</w:t>
      </w:r>
      <w:bookmarkStart w:id="16033" w:name="_ETM_Q36_408840"/>
      <w:bookmarkEnd w:id="16033"/>
      <w:r>
        <w:rPr>
          <w:rtl/>
        </w:rPr>
        <w:t xml:space="preserve">זירו </w:t>
      </w:r>
      <w:bookmarkStart w:id="16034" w:name="_ETM_Q36_409920"/>
      <w:bookmarkEnd w:id="16034"/>
      <w:r>
        <w:rPr>
          <w:rtl/>
        </w:rPr>
        <w:t xml:space="preserve">אתם </w:t>
      </w:r>
      <w:bookmarkStart w:id="16035" w:name="_ETM_Q36_410160"/>
      <w:bookmarkEnd w:id="16035"/>
      <w:r>
        <w:rPr>
          <w:rtl/>
        </w:rPr>
        <w:t xml:space="preserve">הולכים </w:t>
      </w:r>
      <w:bookmarkStart w:id="16036" w:name="_ETM_Q36_410430"/>
      <w:bookmarkEnd w:id="16036"/>
      <w:r>
        <w:rPr>
          <w:rtl/>
        </w:rPr>
        <w:t>לבטל</w:t>
      </w:r>
      <w:r>
        <w:rPr>
          <w:rFonts w:hint="cs"/>
          <w:rtl/>
        </w:rPr>
        <w:t>.</w:t>
      </w:r>
      <w:r>
        <w:rPr>
          <w:rtl/>
        </w:rPr>
        <w:t xml:space="preserve"> </w:t>
      </w:r>
      <w:bookmarkStart w:id="16037" w:name="_ETM_Q36_411030"/>
      <w:bookmarkStart w:id="16038" w:name="_ETM_Q36_411239"/>
      <w:bookmarkEnd w:id="16037"/>
      <w:bookmarkEnd w:id="16038"/>
      <w:r>
        <w:rPr>
          <w:rtl/>
        </w:rPr>
        <w:t xml:space="preserve">אם </w:t>
      </w:r>
      <w:bookmarkStart w:id="16039" w:name="_ETM_Q36_411360"/>
      <w:bookmarkEnd w:id="16039"/>
      <w:r>
        <w:rPr>
          <w:rtl/>
        </w:rPr>
        <w:t xml:space="preserve">כבר </w:t>
      </w:r>
      <w:bookmarkStart w:id="16040" w:name="_ETM_Q36_412290"/>
      <w:bookmarkEnd w:id="16040"/>
      <w:r>
        <w:rPr>
          <w:rtl/>
        </w:rPr>
        <w:t>דאגת</w:t>
      </w:r>
      <w:r>
        <w:rPr>
          <w:rFonts w:hint="cs"/>
          <w:rtl/>
        </w:rPr>
        <w:t>ם</w:t>
      </w:r>
      <w:r>
        <w:rPr>
          <w:rtl/>
        </w:rPr>
        <w:t xml:space="preserve"> </w:t>
      </w:r>
      <w:bookmarkStart w:id="16041" w:name="_ETM_Q36_412860"/>
      <w:bookmarkEnd w:id="16041"/>
      <w:r>
        <w:rPr>
          <w:rtl/>
        </w:rPr>
        <w:t>לפיתות</w:t>
      </w:r>
      <w:r>
        <w:rPr>
          <w:rFonts w:hint="cs"/>
          <w:rtl/>
        </w:rPr>
        <w:t xml:space="preserve">, והמס על </w:t>
      </w:r>
      <w:bookmarkStart w:id="16042" w:name="_ETM_Q36_415000"/>
      <w:bookmarkEnd w:id="16042"/>
      <w:r>
        <w:rPr>
          <w:rFonts w:hint="cs"/>
          <w:rtl/>
        </w:rPr>
        <w:t xml:space="preserve">הדיאט והזירו יבוטל, </w:t>
      </w:r>
      <w:bookmarkStart w:id="16043" w:name="_ETM_Q36_414499"/>
      <w:bookmarkStart w:id="16044" w:name="_ETM_Q36_414769"/>
      <w:bookmarkStart w:id="16045" w:name="_ETM_Q36_415010"/>
      <w:bookmarkStart w:id="16046" w:name="_ETM_Q36_415370"/>
      <w:bookmarkStart w:id="16047" w:name="_ETM_Q36_415909"/>
      <w:bookmarkStart w:id="16048" w:name="_ETM_Q36_417400"/>
      <w:bookmarkStart w:id="16049" w:name="_ETM_Q36_417879"/>
      <w:bookmarkEnd w:id="16043"/>
      <w:bookmarkEnd w:id="16044"/>
      <w:bookmarkEnd w:id="16045"/>
      <w:bookmarkEnd w:id="16046"/>
      <w:bookmarkEnd w:id="16047"/>
      <w:bookmarkEnd w:id="16048"/>
      <w:bookmarkEnd w:id="16049"/>
      <w:r>
        <w:rPr>
          <w:rFonts w:hint="cs"/>
          <w:rtl/>
        </w:rPr>
        <w:t xml:space="preserve">אז תארגנו לי אחת עם טחינה, </w:t>
      </w:r>
      <w:bookmarkStart w:id="16050" w:name="_ETM_Q36_419200"/>
      <w:bookmarkEnd w:id="16050"/>
      <w:r>
        <w:rPr>
          <w:rtl/>
        </w:rPr>
        <w:t>חמוצים</w:t>
      </w:r>
      <w:r>
        <w:rPr>
          <w:rFonts w:hint="cs"/>
          <w:rtl/>
        </w:rPr>
        <w:t xml:space="preserve">, ואת הזירו </w:t>
      </w:r>
      <w:bookmarkStart w:id="16051" w:name="_ETM_Q36_420350"/>
      <w:bookmarkStart w:id="16052" w:name="_ETM_Q36_420800"/>
      <w:bookmarkEnd w:id="16051"/>
      <w:bookmarkEnd w:id="16052"/>
      <w:r>
        <w:rPr>
          <w:rtl/>
        </w:rPr>
        <w:t xml:space="preserve">תשימו </w:t>
      </w:r>
      <w:bookmarkStart w:id="16053" w:name="_ETM_Q36_421190"/>
      <w:bookmarkEnd w:id="16053"/>
      <w:r>
        <w:rPr>
          <w:rtl/>
        </w:rPr>
        <w:t xml:space="preserve">לי </w:t>
      </w:r>
      <w:bookmarkStart w:id="16054" w:name="_ETM_Q36_421310"/>
      <w:bookmarkEnd w:id="16054"/>
      <w:r>
        <w:rPr>
          <w:rtl/>
        </w:rPr>
        <w:t>בצד</w:t>
      </w:r>
      <w:r>
        <w:rPr>
          <w:rFonts w:hint="cs"/>
          <w:rtl/>
        </w:rPr>
        <w:t>;</w:t>
      </w:r>
      <w:r>
        <w:rPr>
          <w:rtl/>
        </w:rPr>
        <w:t xml:space="preserve"> </w:t>
      </w:r>
      <w:bookmarkStart w:id="16055" w:name="_ETM_Q36_422180"/>
      <w:bookmarkEnd w:id="16055"/>
      <w:r>
        <w:rPr>
          <w:rtl/>
        </w:rPr>
        <w:t xml:space="preserve">לפחות </w:t>
      </w:r>
      <w:bookmarkStart w:id="16056" w:name="_ETM_Q36_422660"/>
      <w:bookmarkStart w:id="16057" w:name="_ETM_Q36_423020"/>
      <w:bookmarkEnd w:id="16056"/>
      <w:bookmarkEnd w:id="16057"/>
      <w:r>
        <w:rPr>
          <w:rFonts w:hint="cs"/>
          <w:rtl/>
        </w:rPr>
        <w:t>נישאר שבעים</w:t>
      </w:r>
      <w:r>
        <w:rPr>
          <w:rtl/>
        </w:rPr>
        <w:t xml:space="preserve"> </w:t>
      </w:r>
      <w:bookmarkStart w:id="16058" w:name="_ETM_Q36_424010"/>
      <w:bookmarkEnd w:id="16058"/>
      <w:r>
        <w:rPr>
          <w:rtl/>
        </w:rPr>
        <w:t xml:space="preserve">בזמן </w:t>
      </w:r>
      <w:bookmarkStart w:id="16059" w:name="_ETM_Q36_424430"/>
      <w:bookmarkEnd w:id="16059"/>
      <w:r>
        <w:rPr>
          <w:rtl/>
        </w:rPr>
        <w:t xml:space="preserve">שהקואליציה </w:t>
      </w:r>
      <w:bookmarkStart w:id="16060" w:name="_ETM_Q36_425270"/>
      <w:bookmarkEnd w:id="16060"/>
      <w:r>
        <w:rPr>
          <w:rtl/>
        </w:rPr>
        <w:t xml:space="preserve">הזו </w:t>
      </w:r>
      <w:bookmarkStart w:id="16061" w:name="_ETM_Q36_425900"/>
      <w:bookmarkEnd w:id="16061"/>
      <w:r>
        <w:rPr>
          <w:rtl/>
        </w:rPr>
        <w:t xml:space="preserve">מתארגנת </w:t>
      </w:r>
      <w:bookmarkStart w:id="16062" w:name="_ETM_Q36_426830"/>
      <w:bookmarkEnd w:id="16062"/>
      <w:r>
        <w:rPr>
          <w:rtl/>
        </w:rPr>
        <w:t xml:space="preserve">על </w:t>
      </w:r>
      <w:bookmarkStart w:id="16063" w:name="_ETM_Q36_426950"/>
      <w:bookmarkEnd w:id="16063"/>
      <w:r>
        <w:rPr>
          <w:rtl/>
        </w:rPr>
        <w:t xml:space="preserve">בלגן </w:t>
      </w:r>
      <w:bookmarkStart w:id="16064" w:name="_ETM_Q36_427430"/>
      <w:bookmarkEnd w:id="16064"/>
      <w:r>
        <w:rPr>
          <w:rtl/>
        </w:rPr>
        <w:lastRenderedPageBreak/>
        <w:t>בסמכויות</w:t>
      </w:r>
      <w:r>
        <w:rPr>
          <w:rFonts w:hint="cs"/>
          <w:rtl/>
        </w:rPr>
        <w:t>,</w:t>
      </w:r>
      <w:r>
        <w:rPr>
          <w:rtl/>
        </w:rPr>
        <w:t xml:space="preserve"> </w:t>
      </w:r>
      <w:bookmarkStart w:id="16065" w:name="_ETM_Q36_428650"/>
      <w:bookmarkStart w:id="16066" w:name="_ETM_Q36_429250"/>
      <w:bookmarkEnd w:id="16065"/>
      <w:bookmarkEnd w:id="16066"/>
      <w:r>
        <w:rPr>
          <w:rFonts w:hint="cs"/>
          <w:rtl/>
        </w:rPr>
        <w:t>מפצלת</w:t>
      </w:r>
      <w:r>
        <w:rPr>
          <w:rtl/>
        </w:rPr>
        <w:t xml:space="preserve"> </w:t>
      </w:r>
      <w:bookmarkStart w:id="16067" w:name="_ETM_Q36_429310"/>
      <w:bookmarkEnd w:id="16067"/>
      <w:r>
        <w:rPr>
          <w:rtl/>
        </w:rPr>
        <w:t>משרדים</w:t>
      </w:r>
      <w:r>
        <w:rPr>
          <w:rFonts w:hint="cs"/>
          <w:rtl/>
        </w:rPr>
        <w:t>,</w:t>
      </w:r>
      <w:r>
        <w:rPr>
          <w:rtl/>
        </w:rPr>
        <w:t xml:space="preserve"> </w:t>
      </w:r>
      <w:bookmarkStart w:id="16068" w:name="_ETM_Q36_430609"/>
      <w:bookmarkEnd w:id="16068"/>
      <w:r>
        <w:rPr>
          <w:rtl/>
        </w:rPr>
        <w:t xml:space="preserve">בונה </w:t>
      </w:r>
      <w:bookmarkStart w:id="16069" w:name="_ETM_Q36_431030"/>
      <w:bookmarkEnd w:id="16069"/>
      <w:r>
        <w:rPr>
          <w:rtl/>
        </w:rPr>
        <w:t xml:space="preserve">המצאות </w:t>
      </w:r>
      <w:bookmarkStart w:id="16070" w:name="_ETM_Q36_431420"/>
      <w:bookmarkEnd w:id="16070"/>
      <w:r>
        <w:rPr>
          <w:rtl/>
        </w:rPr>
        <w:t>חדשות</w:t>
      </w:r>
      <w:r>
        <w:rPr>
          <w:rFonts w:hint="cs"/>
          <w:rtl/>
        </w:rPr>
        <w:t>;</w:t>
      </w:r>
      <w:r>
        <w:rPr>
          <w:rtl/>
        </w:rPr>
        <w:t xml:space="preserve"> </w:t>
      </w:r>
      <w:bookmarkStart w:id="16071" w:name="_ETM_Q36_432349"/>
      <w:bookmarkEnd w:id="16071"/>
      <w:r>
        <w:rPr>
          <w:rtl/>
        </w:rPr>
        <w:t xml:space="preserve">ממשלה </w:t>
      </w:r>
      <w:bookmarkStart w:id="16072" w:name="_ETM_Q36_432950"/>
      <w:bookmarkEnd w:id="16072"/>
      <w:r>
        <w:rPr>
          <w:rtl/>
        </w:rPr>
        <w:t xml:space="preserve">לאומית </w:t>
      </w:r>
      <w:bookmarkStart w:id="16073" w:name="_ETM_Q36_433370"/>
      <w:bookmarkEnd w:id="16073"/>
      <w:r>
        <w:rPr>
          <w:rtl/>
        </w:rPr>
        <w:t xml:space="preserve">על </w:t>
      </w:r>
      <w:bookmarkStart w:id="16074" w:name="_ETM_Q36_433489"/>
      <w:bookmarkEnd w:id="16074"/>
      <w:r>
        <w:rPr>
          <w:rtl/>
        </w:rPr>
        <w:t>מלא</w:t>
      </w:r>
      <w:r>
        <w:rPr>
          <w:rFonts w:hint="cs"/>
          <w:rtl/>
        </w:rPr>
        <w:t>,</w:t>
      </w:r>
      <w:r>
        <w:rPr>
          <w:rtl/>
        </w:rPr>
        <w:t xml:space="preserve"> </w:t>
      </w:r>
      <w:bookmarkStart w:id="16075" w:name="_ETM_Q36_434150"/>
      <w:bookmarkEnd w:id="16075"/>
      <w:r>
        <w:rPr>
          <w:rtl/>
        </w:rPr>
        <w:t xml:space="preserve">שר </w:t>
      </w:r>
      <w:bookmarkStart w:id="16076" w:name="_ETM_Q36_434510"/>
      <w:bookmarkEnd w:id="16076"/>
      <w:r>
        <w:rPr>
          <w:rtl/>
        </w:rPr>
        <w:t xml:space="preserve">החוסן </w:t>
      </w:r>
      <w:bookmarkStart w:id="16077" w:name="_ETM_Q36_435019"/>
      <w:bookmarkEnd w:id="16077"/>
      <w:r>
        <w:rPr>
          <w:rtl/>
        </w:rPr>
        <w:t>הלאומי</w:t>
      </w:r>
      <w:r>
        <w:rPr>
          <w:rFonts w:hint="cs"/>
          <w:rtl/>
        </w:rPr>
        <w:t>,</w:t>
      </w:r>
      <w:r>
        <w:rPr>
          <w:rtl/>
        </w:rPr>
        <w:t xml:space="preserve"> </w:t>
      </w:r>
      <w:bookmarkStart w:id="16078" w:name="_ETM_Q36_435859"/>
      <w:bookmarkEnd w:id="16078"/>
      <w:r>
        <w:rPr>
          <w:rtl/>
        </w:rPr>
        <w:t xml:space="preserve">ועוד </w:t>
      </w:r>
      <w:bookmarkStart w:id="16079" w:name="_ETM_Q36_436069"/>
      <w:bookmarkEnd w:id="16079"/>
      <w:r>
        <w:rPr>
          <w:rtl/>
        </w:rPr>
        <w:t xml:space="preserve">יש </w:t>
      </w:r>
      <w:bookmarkStart w:id="16080" w:name="_ETM_Q36_436190"/>
      <w:bookmarkEnd w:id="16080"/>
      <w:r>
        <w:rPr>
          <w:rtl/>
        </w:rPr>
        <w:t xml:space="preserve">לכם </w:t>
      </w:r>
      <w:bookmarkStart w:id="16081" w:name="_ETM_Q36_436430"/>
      <w:bookmarkEnd w:id="16081"/>
      <w:r>
        <w:rPr>
          <w:rtl/>
        </w:rPr>
        <w:t xml:space="preserve">טענות </w:t>
      </w:r>
      <w:bookmarkStart w:id="16082" w:name="_ETM_Q36_436819"/>
      <w:bookmarkEnd w:id="16082"/>
      <w:r>
        <w:rPr>
          <w:rtl/>
        </w:rPr>
        <w:t xml:space="preserve">על </w:t>
      </w:r>
      <w:bookmarkStart w:id="16083" w:name="_ETM_Q36_436910"/>
      <w:bookmarkEnd w:id="16083"/>
      <w:r>
        <w:rPr>
          <w:rtl/>
        </w:rPr>
        <w:t xml:space="preserve">מערכת </w:t>
      </w:r>
      <w:bookmarkStart w:id="16084" w:name="_ETM_Q36_437180"/>
      <w:bookmarkEnd w:id="16084"/>
      <w:r>
        <w:rPr>
          <w:rtl/>
        </w:rPr>
        <w:t>המשפט</w:t>
      </w:r>
      <w:r>
        <w:rPr>
          <w:rFonts w:hint="cs"/>
          <w:rtl/>
        </w:rPr>
        <w:t>.</w:t>
      </w:r>
      <w:r>
        <w:rPr>
          <w:rtl/>
        </w:rPr>
        <w:t xml:space="preserve"> </w:t>
      </w:r>
      <w:bookmarkStart w:id="16085" w:name="_ETM_Q36_437960"/>
      <w:bookmarkEnd w:id="16085"/>
      <w:r>
        <w:rPr>
          <w:rtl/>
        </w:rPr>
        <w:t>נהדר</w:t>
      </w:r>
      <w:r>
        <w:rPr>
          <w:rFonts w:hint="cs"/>
          <w:rtl/>
        </w:rPr>
        <w:t>.</w:t>
      </w:r>
    </w:p>
    <w:p w:rsidR="005B2233" w:rsidRDefault="005B2233" w:rsidP="00C927FB">
      <w:pPr>
        <w:rPr>
          <w:rtl/>
        </w:rPr>
      </w:pPr>
      <w:bookmarkStart w:id="16086" w:name="_ETM_Q36_440000"/>
      <w:bookmarkEnd w:id="16086"/>
    </w:p>
    <w:p w:rsidR="005B2233" w:rsidRDefault="005B2233" w:rsidP="00C927FB">
      <w:pPr>
        <w:pStyle w:val="af6"/>
        <w:rPr>
          <w:rtl/>
        </w:rPr>
      </w:pPr>
      <w:r w:rsidRPr="004058ED">
        <w:rPr>
          <w:rStyle w:val="TagStyle"/>
          <w:rtl/>
        </w:rPr>
        <w:t xml:space="preserve"> &lt;&lt; יור &gt;&gt;</w:t>
      </w:r>
      <w:r w:rsidRPr="008D57A2">
        <w:rPr>
          <w:rStyle w:val="TagStyle"/>
          <w:rtl/>
        </w:rPr>
        <w:t xml:space="preserve"> </w:t>
      </w:r>
      <w:r>
        <w:rPr>
          <w:rtl/>
        </w:rPr>
        <w:t>היו"ר ניסים ואטורי:</w:t>
      </w:r>
      <w:r w:rsidRPr="008D57A2">
        <w:rPr>
          <w:rStyle w:val="TagStyle"/>
          <w:rtl/>
        </w:rPr>
        <w:t xml:space="preserve"> </w:t>
      </w:r>
      <w:r w:rsidRPr="004058ED">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16087" w:name="_ETM_Q36_441000"/>
      <w:bookmarkStart w:id="16088" w:name="_ETM_Q36_439690"/>
      <w:bookmarkEnd w:id="16087"/>
      <w:bookmarkEnd w:id="16088"/>
      <w:r>
        <w:rPr>
          <w:rtl/>
        </w:rPr>
        <w:t xml:space="preserve">תודה </w:t>
      </w:r>
      <w:bookmarkStart w:id="16089" w:name="_ETM_Q36_439900"/>
      <w:bookmarkEnd w:id="16089"/>
      <w:r>
        <w:rPr>
          <w:rtl/>
        </w:rPr>
        <w:t>רבה</w:t>
      </w:r>
      <w:r>
        <w:rPr>
          <w:rFonts w:hint="cs"/>
          <w:rtl/>
        </w:rPr>
        <w:t>.</w:t>
      </w:r>
      <w:r>
        <w:rPr>
          <w:rtl/>
        </w:rPr>
        <w:t xml:space="preserve"> </w:t>
      </w:r>
      <w:bookmarkStart w:id="16090" w:name="_ETM_Q36_442440"/>
      <w:bookmarkEnd w:id="16090"/>
      <w:r>
        <w:rPr>
          <w:rtl/>
        </w:rPr>
        <w:t xml:space="preserve">חברת </w:t>
      </w:r>
      <w:bookmarkStart w:id="16091" w:name="_ETM_Q36_442830"/>
      <w:bookmarkEnd w:id="16091"/>
      <w:r>
        <w:rPr>
          <w:rtl/>
        </w:rPr>
        <w:t xml:space="preserve">הכנסת </w:t>
      </w:r>
      <w:bookmarkStart w:id="16092" w:name="_ETM_Q36_443820"/>
      <w:bookmarkEnd w:id="16092"/>
      <w:r>
        <w:rPr>
          <w:rtl/>
        </w:rPr>
        <w:t xml:space="preserve">אורית </w:t>
      </w:r>
      <w:bookmarkStart w:id="16093" w:name="_ETM_Q36_444210"/>
      <w:bookmarkEnd w:id="16093"/>
      <w:r>
        <w:rPr>
          <w:rtl/>
        </w:rPr>
        <w:t xml:space="preserve">פרקש </w:t>
      </w:r>
      <w:bookmarkStart w:id="16094" w:name="_ETM_Q36_444600"/>
      <w:bookmarkEnd w:id="16094"/>
      <w:r>
        <w:rPr>
          <w:rtl/>
        </w:rPr>
        <w:t>הכהן</w:t>
      </w:r>
      <w:r>
        <w:rPr>
          <w:rFonts w:hint="cs"/>
          <w:rtl/>
        </w:rPr>
        <w:t>.</w:t>
      </w:r>
      <w:r>
        <w:rPr>
          <w:rtl/>
        </w:rPr>
        <w:t xml:space="preserve"> </w:t>
      </w:r>
      <w:bookmarkStart w:id="16095" w:name="_ETM_Q36_451240"/>
      <w:bookmarkEnd w:id="16095"/>
      <w:r>
        <w:rPr>
          <w:rtl/>
        </w:rPr>
        <w:t xml:space="preserve">תודה </w:t>
      </w:r>
      <w:bookmarkStart w:id="16096" w:name="_ETM_Q36_451630"/>
      <w:bookmarkEnd w:id="16096"/>
      <w:r>
        <w:rPr>
          <w:rtl/>
        </w:rPr>
        <w:t>רבה</w:t>
      </w:r>
      <w:r>
        <w:rPr>
          <w:rFonts w:hint="cs"/>
          <w:rtl/>
        </w:rPr>
        <w:t>.</w:t>
      </w:r>
      <w:r>
        <w:rPr>
          <w:rtl/>
        </w:rPr>
        <w:t xml:space="preserve"> </w:t>
      </w:r>
      <w:bookmarkStart w:id="16097" w:name="_ETM_Q36_452400"/>
      <w:bookmarkEnd w:id="16097"/>
      <w:r>
        <w:rPr>
          <w:rtl/>
        </w:rPr>
        <w:t xml:space="preserve">חבר </w:t>
      </w:r>
      <w:bookmarkStart w:id="16098" w:name="_ETM_Q36_452790"/>
      <w:bookmarkEnd w:id="16098"/>
      <w:r>
        <w:rPr>
          <w:rtl/>
        </w:rPr>
        <w:t xml:space="preserve">הכנסת </w:t>
      </w:r>
      <w:bookmarkStart w:id="16099" w:name="_ETM_Q36_453120"/>
      <w:bookmarkEnd w:id="16099"/>
      <w:r>
        <w:rPr>
          <w:rtl/>
        </w:rPr>
        <w:t xml:space="preserve">מתן </w:t>
      </w:r>
      <w:bookmarkStart w:id="16100" w:name="_ETM_Q36_453360"/>
      <w:bookmarkEnd w:id="16100"/>
      <w:r>
        <w:rPr>
          <w:rtl/>
        </w:rPr>
        <w:t>כהנא</w:t>
      </w:r>
      <w:r>
        <w:rPr>
          <w:rFonts w:hint="cs"/>
          <w:rtl/>
        </w:rPr>
        <w:t>.</w:t>
      </w:r>
      <w:r>
        <w:rPr>
          <w:rtl/>
        </w:rPr>
        <w:t xml:space="preserve"> </w:t>
      </w:r>
      <w:bookmarkStart w:id="16101" w:name="_ETM_Q36_467400"/>
      <w:bookmarkEnd w:id="16101"/>
      <w:r>
        <w:rPr>
          <w:rtl/>
        </w:rPr>
        <w:t xml:space="preserve">הפעלתי </w:t>
      </w:r>
      <w:bookmarkStart w:id="16102" w:name="_ETM_Q36_467850"/>
      <w:bookmarkEnd w:id="16102"/>
      <w:r>
        <w:rPr>
          <w:rtl/>
        </w:rPr>
        <w:t xml:space="preserve">את </w:t>
      </w:r>
      <w:bookmarkStart w:id="16103" w:name="_ETM_Q36_467940"/>
      <w:bookmarkEnd w:id="16103"/>
      <w:r>
        <w:rPr>
          <w:rtl/>
        </w:rPr>
        <w:t>הזמן</w:t>
      </w:r>
      <w:r>
        <w:rPr>
          <w:rFonts w:hint="cs"/>
          <w:rtl/>
        </w:rPr>
        <w:t>.</w:t>
      </w:r>
    </w:p>
    <w:p w:rsidR="005B2233" w:rsidRDefault="005B2233" w:rsidP="00C927FB">
      <w:pPr>
        <w:rPr>
          <w:rtl/>
        </w:rPr>
      </w:pPr>
      <w:bookmarkStart w:id="16104" w:name="_ETM_Q36_463000"/>
      <w:bookmarkEnd w:id="16104"/>
    </w:p>
    <w:p w:rsidR="005B2233" w:rsidRDefault="005B2233" w:rsidP="00C927FB">
      <w:pPr>
        <w:pStyle w:val="af5"/>
        <w:rPr>
          <w:rtl/>
        </w:rPr>
      </w:pPr>
      <w:bookmarkStart w:id="16105" w:name="ET_interruption_5855_21"/>
      <w:r w:rsidRPr="004058ED">
        <w:rPr>
          <w:rStyle w:val="TagStyle"/>
          <w:rtl/>
        </w:rPr>
        <w:t xml:space="preserve"> &lt;&lt; קריאה &gt;&gt;</w:t>
      </w:r>
      <w:r w:rsidRPr="007421DC">
        <w:rPr>
          <w:rStyle w:val="TagStyle"/>
          <w:rtl/>
        </w:rPr>
        <w:t xml:space="preserve"> </w:t>
      </w:r>
      <w:r>
        <w:rPr>
          <w:rtl/>
        </w:rPr>
        <w:t>מתן כהנא (המחנה הממלכתי):</w:t>
      </w:r>
      <w:r w:rsidRPr="007421DC">
        <w:rPr>
          <w:rStyle w:val="TagStyle"/>
          <w:rtl/>
        </w:rPr>
        <w:t xml:space="preserve"> </w:t>
      </w:r>
      <w:r w:rsidRPr="004058ED">
        <w:rPr>
          <w:rStyle w:val="TagStyle"/>
          <w:rtl/>
        </w:rPr>
        <w:t>&lt;&lt; קריאה &gt;&gt;</w:t>
      </w:r>
      <w:r>
        <w:rPr>
          <w:rtl/>
        </w:rPr>
        <w:t xml:space="preserve">  </w:t>
      </w:r>
      <w:bookmarkEnd w:id="16105"/>
    </w:p>
    <w:p w:rsidR="005B2233" w:rsidRDefault="005B2233" w:rsidP="00C927FB">
      <w:pPr>
        <w:pStyle w:val="KeepWithNext"/>
        <w:rPr>
          <w:rtl/>
        </w:rPr>
      </w:pPr>
    </w:p>
    <w:p w:rsidR="005B2233" w:rsidRDefault="005B2233" w:rsidP="00C927FB">
      <w:pPr>
        <w:rPr>
          <w:rtl/>
        </w:rPr>
      </w:pPr>
      <w:bookmarkStart w:id="16106" w:name="_ETM_Q36_465000"/>
      <w:bookmarkEnd w:id="16106"/>
      <w:r>
        <w:rPr>
          <w:rFonts w:hint="cs"/>
          <w:rtl/>
        </w:rPr>
        <w:t>למה הפעלת את הזמן?</w:t>
      </w:r>
    </w:p>
    <w:p w:rsidR="005B2233" w:rsidRDefault="005B2233" w:rsidP="00C927FB">
      <w:pPr>
        <w:rPr>
          <w:rtl/>
        </w:rPr>
      </w:pPr>
      <w:bookmarkStart w:id="16107" w:name="_ETM_Q36_472000"/>
      <w:bookmarkEnd w:id="16107"/>
    </w:p>
    <w:p w:rsidR="005B2233" w:rsidRDefault="005B2233" w:rsidP="00C927FB">
      <w:pPr>
        <w:pStyle w:val="af6"/>
        <w:rPr>
          <w:rtl/>
        </w:rPr>
      </w:pPr>
      <w:r w:rsidRPr="004058ED">
        <w:rPr>
          <w:rStyle w:val="TagStyle"/>
          <w:rtl/>
        </w:rPr>
        <w:t xml:space="preserve"> &lt;&lt; יור &gt;&gt;</w:t>
      </w:r>
      <w:r w:rsidRPr="007421DC">
        <w:rPr>
          <w:rStyle w:val="TagStyle"/>
          <w:rtl/>
        </w:rPr>
        <w:t xml:space="preserve"> </w:t>
      </w:r>
      <w:r>
        <w:rPr>
          <w:rtl/>
        </w:rPr>
        <w:t>היו"ר ניסים ואטורי:</w:t>
      </w:r>
      <w:r w:rsidRPr="007421DC">
        <w:rPr>
          <w:rStyle w:val="TagStyle"/>
          <w:rtl/>
        </w:rPr>
        <w:t xml:space="preserve"> </w:t>
      </w:r>
      <w:r w:rsidRPr="004058ED">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16108" w:name="_ETM_Q36_473000"/>
      <w:bookmarkStart w:id="16109" w:name="_ETM_Q36_474740"/>
      <w:bookmarkEnd w:id="16108"/>
      <w:bookmarkEnd w:id="16109"/>
      <w:r>
        <w:rPr>
          <w:rtl/>
        </w:rPr>
        <w:t xml:space="preserve">אתה </w:t>
      </w:r>
      <w:bookmarkStart w:id="16110" w:name="_ETM_Q36_474889"/>
      <w:bookmarkEnd w:id="16110"/>
      <w:r>
        <w:rPr>
          <w:rtl/>
        </w:rPr>
        <w:t xml:space="preserve">חושב </w:t>
      </w:r>
      <w:bookmarkStart w:id="16111" w:name="_ETM_Q36_475099"/>
      <w:bookmarkEnd w:id="16111"/>
      <w:r>
        <w:rPr>
          <w:rtl/>
        </w:rPr>
        <w:t xml:space="preserve">שאתה </w:t>
      </w:r>
      <w:bookmarkStart w:id="16112" w:name="_ETM_Q36_475250"/>
      <w:bookmarkEnd w:id="16112"/>
      <w:r>
        <w:rPr>
          <w:rtl/>
        </w:rPr>
        <w:t xml:space="preserve">נמצא </w:t>
      </w:r>
      <w:bookmarkStart w:id="16113" w:name="_ETM_Q36_475430"/>
      <w:bookmarkEnd w:id="16113"/>
      <w:r>
        <w:rPr>
          <w:rtl/>
        </w:rPr>
        <w:t xml:space="preserve">בקצה </w:t>
      </w:r>
      <w:bookmarkStart w:id="16114" w:name="_ETM_Q36_475819"/>
      <w:bookmarkEnd w:id="16114"/>
      <w:r>
        <w:rPr>
          <w:rtl/>
        </w:rPr>
        <w:t xml:space="preserve">מסלול </w:t>
      </w:r>
      <w:bookmarkStart w:id="16115" w:name="_ETM_Q36_476120"/>
      <w:bookmarkEnd w:id="16115"/>
      <w:r>
        <w:rPr>
          <w:rFonts w:hint="cs"/>
          <w:rtl/>
        </w:rPr>
        <w:t>ה</w:t>
      </w:r>
      <w:r>
        <w:rPr>
          <w:rtl/>
        </w:rPr>
        <w:t>טיסה</w:t>
      </w:r>
      <w:r>
        <w:rPr>
          <w:rFonts w:hint="cs"/>
          <w:rtl/>
        </w:rPr>
        <w:t>,</w:t>
      </w:r>
      <w:r>
        <w:rPr>
          <w:rtl/>
        </w:rPr>
        <w:t xml:space="preserve"> </w:t>
      </w:r>
      <w:bookmarkStart w:id="16116" w:name="_ETM_Q36_476419"/>
      <w:bookmarkStart w:id="16117" w:name="_ETM_Q36_476659"/>
      <w:bookmarkEnd w:id="16116"/>
      <w:bookmarkEnd w:id="16117"/>
      <w:r>
        <w:rPr>
          <w:rtl/>
        </w:rPr>
        <w:t xml:space="preserve">ועכשיו </w:t>
      </w:r>
      <w:bookmarkStart w:id="16118" w:name="_ETM_Q36_476930"/>
      <w:bookmarkEnd w:id="16118"/>
      <w:r>
        <w:rPr>
          <w:rtl/>
        </w:rPr>
        <w:t xml:space="preserve">אתה </w:t>
      </w:r>
      <w:bookmarkStart w:id="16119" w:name="_ETM_Q36_477050"/>
      <w:bookmarkEnd w:id="16119"/>
      <w:r>
        <w:rPr>
          <w:rtl/>
        </w:rPr>
        <w:t xml:space="preserve">עושה </w:t>
      </w:r>
      <w:bookmarkStart w:id="16120" w:name="_ETM_Q36_477650"/>
      <w:bookmarkEnd w:id="16120"/>
      <w:r>
        <w:rPr>
          <w:rtl/>
        </w:rPr>
        <w:t>בדיקות</w:t>
      </w:r>
      <w:r>
        <w:rPr>
          <w:rFonts w:hint="cs"/>
          <w:rtl/>
        </w:rPr>
        <w:t>?</w:t>
      </w:r>
      <w:r>
        <w:rPr>
          <w:rtl/>
        </w:rPr>
        <w:t xml:space="preserve"> </w:t>
      </w:r>
      <w:bookmarkStart w:id="16121" w:name="_ETM_Q36_478690"/>
      <w:bookmarkStart w:id="16122" w:name="_ETM_Q36_479110"/>
      <w:bookmarkStart w:id="16123" w:name="_ETM_Q36_479529"/>
      <w:bookmarkEnd w:id="16121"/>
      <w:bookmarkEnd w:id="16122"/>
      <w:bookmarkEnd w:id="16123"/>
      <w:r>
        <w:rPr>
          <w:rtl/>
        </w:rPr>
        <w:t>ברקס</w:t>
      </w:r>
      <w:r>
        <w:rPr>
          <w:rFonts w:hint="cs"/>
          <w:rtl/>
        </w:rPr>
        <w:t>?</w:t>
      </w:r>
      <w:r>
        <w:rPr>
          <w:rtl/>
        </w:rPr>
        <w:t xml:space="preserve"> </w:t>
      </w:r>
      <w:bookmarkStart w:id="16124" w:name="_ETM_Q36_479889"/>
      <w:bookmarkStart w:id="16125" w:name="_ETM_Q36_481219"/>
      <w:bookmarkStart w:id="16126" w:name="_ETM_Q36_480799"/>
      <w:bookmarkStart w:id="16127" w:name="_ETM_Q36_481040"/>
      <w:bookmarkEnd w:id="16124"/>
      <w:bookmarkEnd w:id="16125"/>
      <w:bookmarkEnd w:id="16126"/>
      <w:bookmarkEnd w:id="16127"/>
    </w:p>
    <w:p w:rsidR="005B2233" w:rsidRDefault="005B2233" w:rsidP="00C927FB">
      <w:pPr>
        <w:rPr>
          <w:rtl/>
        </w:rPr>
      </w:pPr>
      <w:bookmarkStart w:id="16128" w:name="_ETM_Q36_478000"/>
      <w:bookmarkStart w:id="16129" w:name="_ETM_Q36_481000"/>
      <w:bookmarkEnd w:id="16128"/>
      <w:bookmarkEnd w:id="16129"/>
    </w:p>
    <w:p w:rsidR="005B2233" w:rsidRDefault="005B2233" w:rsidP="00C927FB">
      <w:pPr>
        <w:pStyle w:val="af5"/>
        <w:rPr>
          <w:rtl/>
        </w:rPr>
      </w:pPr>
      <w:bookmarkStart w:id="16130" w:name="ET_interruption_5855_26"/>
      <w:r w:rsidRPr="004058ED">
        <w:rPr>
          <w:rStyle w:val="TagStyle"/>
          <w:rtl/>
        </w:rPr>
        <w:t xml:space="preserve"> &lt;&lt; קריאה &gt;&gt;</w:t>
      </w:r>
      <w:r w:rsidRPr="007421DC">
        <w:rPr>
          <w:rStyle w:val="TagStyle"/>
          <w:rtl/>
        </w:rPr>
        <w:t xml:space="preserve"> </w:t>
      </w:r>
      <w:r>
        <w:rPr>
          <w:rtl/>
        </w:rPr>
        <w:t>מתן כהנא (המחנה הממלכתי):</w:t>
      </w:r>
      <w:r w:rsidRPr="007421DC">
        <w:rPr>
          <w:rStyle w:val="TagStyle"/>
          <w:rtl/>
        </w:rPr>
        <w:t xml:space="preserve"> </w:t>
      </w:r>
      <w:r w:rsidRPr="004058ED">
        <w:rPr>
          <w:rStyle w:val="TagStyle"/>
          <w:rtl/>
        </w:rPr>
        <w:t>&lt;&lt; קריאה &gt;&gt;</w:t>
      </w:r>
      <w:r>
        <w:rPr>
          <w:rtl/>
        </w:rPr>
        <w:t xml:space="preserve">  </w:t>
      </w:r>
      <w:bookmarkEnd w:id="16130"/>
    </w:p>
    <w:p w:rsidR="005B2233" w:rsidRDefault="005B2233" w:rsidP="00C927FB">
      <w:pPr>
        <w:pStyle w:val="KeepWithNext"/>
        <w:rPr>
          <w:rtl/>
          <w:lang w:eastAsia="he-IL"/>
        </w:rPr>
      </w:pPr>
    </w:p>
    <w:p w:rsidR="005B2233" w:rsidRDefault="005B2233" w:rsidP="00C927FB">
      <w:pPr>
        <w:rPr>
          <w:rtl/>
        </w:rPr>
      </w:pPr>
      <w:r>
        <w:rPr>
          <w:rFonts w:hint="cs"/>
          <w:rtl/>
        </w:rPr>
        <w:t xml:space="preserve">כן, </w:t>
      </w:r>
      <w:r>
        <w:rPr>
          <w:rtl/>
        </w:rPr>
        <w:t>יפה</w:t>
      </w:r>
      <w:r>
        <w:rPr>
          <w:rFonts w:hint="cs"/>
          <w:rtl/>
        </w:rPr>
        <w:t>.</w:t>
      </w:r>
      <w:r>
        <w:rPr>
          <w:rtl/>
        </w:rPr>
        <w:t xml:space="preserve"> </w:t>
      </w:r>
      <w:bookmarkStart w:id="16131" w:name="_ETM_Q36_482779"/>
      <w:bookmarkStart w:id="16132" w:name="_ETM_Q36_483350"/>
      <w:bookmarkStart w:id="16133" w:name="_ETM_Q36_483589"/>
      <w:bookmarkEnd w:id="16131"/>
      <w:bookmarkEnd w:id="16132"/>
      <w:bookmarkEnd w:id="16133"/>
    </w:p>
    <w:p w:rsidR="005B2233" w:rsidRDefault="005B2233" w:rsidP="00C927FB">
      <w:pPr>
        <w:rPr>
          <w:rtl/>
        </w:rPr>
      </w:pPr>
    </w:p>
    <w:p w:rsidR="005B2233" w:rsidRDefault="005B2233" w:rsidP="00C927FB">
      <w:pPr>
        <w:pStyle w:val="af6"/>
        <w:rPr>
          <w:rtl/>
        </w:rPr>
      </w:pPr>
      <w:r w:rsidRPr="004058ED">
        <w:rPr>
          <w:rStyle w:val="TagStyle"/>
          <w:rtl/>
        </w:rPr>
        <w:t xml:space="preserve"> &lt;&lt; יור &gt;&gt;</w:t>
      </w:r>
      <w:r w:rsidRPr="007421DC">
        <w:rPr>
          <w:rStyle w:val="TagStyle"/>
          <w:rtl/>
        </w:rPr>
        <w:t xml:space="preserve"> </w:t>
      </w:r>
      <w:r>
        <w:rPr>
          <w:rtl/>
        </w:rPr>
        <w:t>היו"ר ניסים ואטורי:</w:t>
      </w:r>
      <w:r w:rsidRPr="007421DC">
        <w:rPr>
          <w:rStyle w:val="TagStyle"/>
          <w:rtl/>
        </w:rPr>
        <w:t xml:space="preserve"> </w:t>
      </w:r>
      <w:r w:rsidRPr="004058ED">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ד"ש </w:t>
      </w:r>
      <w:r>
        <w:rPr>
          <w:rtl/>
        </w:rPr>
        <w:t xml:space="preserve">מהחברים </w:t>
      </w:r>
      <w:bookmarkStart w:id="16134" w:name="_ETM_Q36_484009"/>
      <w:bookmarkEnd w:id="16134"/>
      <w:r>
        <w:rPr>
          <w:rtl/>
        </w:rPr>
        <w:t>בבית</w:t>
      </w:r>
      <w:r>
        <w:rPr>
          <w:rFonts w:hint="cs"/>
          <w:rtl/>
        </w:rPr>
        <w:t>.</w:t>
      </w:r>
    </w:p>
    <w:p w:rsidR="005B2233" w:rsidRDefault="005B2233" w:rsidP="00C927FB">
      <w:pPr>
        <w:pStyle w:val="KeepWithNext"/>
        <w:rPr>
          <w:rStyle w:val="TagStyle"/>
          <w:b/>
          <w:bCs/>
          <w:u w:val="single"/>
          <w:rtl/>
          <w:lang w:eastAsia="he-IL"/>
        </w:rPr>
      </w:pPr>
    </w:p>
    <w:p w:rsidR="005B2233" w:rsidRDefault="005B2233" w:rsidP="00C927FB">
      <w:pPr>
        <w:pStyle w:val="a4"/>
        <w:rPr>
          <w:rtl/>
        </w:rPr>
      </w:pPr>
      <w:bookmarkStart w:id="16135" w:name="ET_speaker_5855_27"/>
      <w:r w:rsidRPr="004058ED">
        <w:rPr>
          <w:rStyle w:val="TagStyle"/>
          <w:rtl/>
        </w:rPr>
        <w:t xml:space="preserve"> &lt;&lt; דובר &gt;&gt;</w:t>
      </w:r>
      <w:r w:rsidRPr="007421DC">
        <w:rPr>
          <w:rStyle w:val="TagStyle"/>
          <w:rtl/>
        </w:rPr>
        <w:t xml:space="preserve"> </w:t>
      </w:r>
      <w:bookmarkStart w:id="16136" w:name="_Toc126687516"/>
      <w:bookmarkStart w:id="16137" w:name="_Toc126687711"/>
      <w:bookmarkStart w:id="16138" w:name="_Toc126687873"/>
      <w:r>
        <w:rPr>
          <w:rtl/>
        </w:rPr>
        <w:t>מתן כהנא (המחנה הממלכתי):</w:t>
      </w:r>
      <w:bookmarkEnd w:id="16136"/>
      <w:bookmarkEnd w:id="16137"/>
      <w:bookmarkEnd w:id="16138"/>
      <w:r w:rsidRPr="007421DC">
        <w:rPr>
          <w:rStyle w:val="TagStyle"/>
          <w:rtl/>
        </w:rPr>
        <w:t xml:space="preserve"> </w:t>
      </w:r>
      <w:r w:rsidRPr="004058ED">
        <w:rPr>
          <w:rStyle w:val="TagStyle"/>
          <w:rtl/>
        </w:rPr>
        <w:t>&lt;&lt; דובר &gt;&gt;</w:t>
      </w:r>
      <w:r>
        <w:rPr>
          <w:rtl/>
        </w:rPr>
        <w:t xml:space="preserve">  </w:t>
      </w:r>
      <w:bookmarkEnd w:id="16135"/>
    </w:p>
    <w:p w:rsidR="005B2233" w:rsidRDefault="005B2233" w:rsidP="00C927FB">
      <w:pPr>
        <w:pStyle w:val="KeepWithNext"/>
        <w:rPr>
          <w:rtl/>
          <w:lang w:eastAsia="he-IL"/>
        </w:rPr>
      </w:pPr>
    </w:p>
    <w:p w:rsidR="005B2233" w:rsidRDefault="005B2233" w:rsidP="00C927FB">
      <w:pPr>
        <w:rPr>
          <w:rtl/>
        </w:rPr>
      </w:pPr>
      <w:bookmarkStart w:id="16139" w:name="_ETM_Q36_487899"/>
      <w:bookmarkEnd w:id="16139"/>
      <w:r>
        <w:rPr>
          <w:rtl/>
        </w:rPr>
        <w:t xml:space="preserve">אדוני </w:t>
      </w:r>
      <w:bookmarkStart w:id="16140" w:name="_ETM_Q36_488259"/>
      <w:bookmarkEnd w:id="16140"/>
      <w:r>
        <w:rPr>
          <w:rtl/>
        </w:rPr>
        <w:t>השר</w:t>
      </w:r>
      <w:r>
        <w:rPr>
          <w:rFonts w:hint="cs"/>
          <w:rtl/>
        </w:rPr>
        <w:t>,</w:t>
      </w:r>
      <w:r>
        <w:rPr>
          <w:rtl/>
        </w:rPr>
        <w:t xml:space="preserve"> </w:t>
      </w:r>
      <w:bookmarkStart w:id="16141" w:name="_ETM_Q36_488889"/>
      <w:bookmarkEnd w:id="16141"/>
      <w:r>
        <w:rPr>
          <w:rtl/>
        </w:rPr>
        <w:t xml:space="preserve">חבריי </w:t>
      </w:r>
      <w:bookmarkStart w:id="16142" w:name="_ETM_Q36_489279"/>
      <w:bookmarkEnd w:id="16142"/>
      <w:r>
        <w:rPr>
          <w:rtl/>
        </w:rPr>
        <w:t xml:space="preserve">חברי </w:t>
      </w:r>
      <w:bookmarkStart w:id="16143" w:name="_ETM_Q36_489549"/>
      <w:bookmarkEnd w:id="16143"/>
      <w:r>
        <w:rPr>
          <w:rtl/>
        </w:rPr>
        <w:t>הכנסת</w:t>
      </w:r>
      <w:r>
        <w:rPr>
          <w:rFonts w:hint="cs"/>
          <w:rtl/>
        </w:rPr>
        <w:t>,</w:t>
      </w:r>
      <w:r>
        <w:rPr>
          <w:rtl/>
        </w:rPr>
        <w:t xml:space="preserve"> </w:t>
      </w:r>
      <w:bookmarkStart w:id="16144" w:name="_ETM_Q36_490059"/>
      <w:bookmarkEnd w:id="16144"/>
      <w:r>
        <w:rPr>
          <w:rtl/>
        </w:rPr>
        <w:t xml:space="preserve">אדוני </w:t>
      </w:r>
      <w:bookmarkStart w:id="16145" w:name="_ETM_Q36_490330"/>
      <w:bookmarkEnd w:id="16145"/>
      <w:r>
        <w:rPr>
          <w:rtl/>
        </w:rPr>
        <w:t xml:space="preserve">היושב </w:t>
      </w:r>
      <w:bookmarkStart w:id="16146" w:name="_ETM_Q36_490690"/>
      <w:bookmarkEnd w:id="16146"/>
      <w:r>
        <w:rPr>
          <w:rtl/>
        </w:rPr>
        <w:t>בראש</w:t>
      </w:r>
      <w:r>
        <w:rPr>
          <w:rFonts w:hint="cs"/>
          <w:rtl/>
        </w:rPr>
        <w:t>,</w:t>
      </w:r>
      <w:r>
        <w:rPr>
          <w:rtl/>
        </w:rPr>
        <w:t xml:space="preserve"> </w:t>
      </w:r>
      <w:bookmarkStart w:id="16147" w:name="_ETM_Q36_491740"/>
      <w:bookmarkStart w:id="16148" w:name="_ETM_Q36_491949"/>
      <w:bookmarkStart w:id="16149" w:name="_ETM_Q36_492759"/>
      <w:bookmarkEnd w:id="16147"/>
      <w:bookmarkEnd w:id="16148"/>
      <w:bookmarkEnd w:id="16149"/>
      <w:r>
        <w:rPr>
          <w:rFonts w:hint="cs"/>
          <w:rtl/>
        </w:rPr>
        <w:t xml:space="preserve">את </w:t>
      </w:r>
      <w:r>
        <w:rPr>
          <w:rtl/>
        </w:rPr>
        <w:t xml:space="preserve">הזדמנויות </w:t>
      </w:r>
      <w:bookmarkStart w:id="16150" w:name="_ETM_Q36_494589"/>
      <w:bookmarkEnd w:id="16150"/>
      <w:r>
        <w:rPr>
          <w:rtl/>
        </w:rPr>
        <w:t xml:space="preserve">שיש </w:t>
      </w:r>
      <w:bookmarkStart w:id="16151" w:name="_ETM_Q36_494799"/>
      <w:bookmarkEnd w:id="16151"/>
      <w:r>
        <w:rPr>
          <w:rtl/>
        </w:rPr>
        <w:t xml:space="preserve">לי </w:t>
      </w:r>
      <w:bookmarkStart w:id="16152" w:name="_ETM_Q36_494919"/>
      <w:bookmarkEnd w:id="16152"/>
      <w:r>
        <w:rPr>
          <w:rtl/>
        </w:rPr>
        <w:t xml:space="preserve">הערב </w:t>
      </w:r>
      <w:bookmarkStart w:id="16153" w:name="_ETM_Q36_495249"/>
      <w:bookmarkEnd w:id="16153"/>
      <w:r>
        <w:rPr>
          <w:rtl/>
        </w:rPr>
        <w:t>לנאום</w:t>
      </w:r>
      <w:r>
        <w:rPr>
          <w:rFonts w:hint="cs"/>
          <w:rtl/>
        </w:rPr>
        <w:t>,</w:t>
      </w:r>
      <w:r>
        <w:rPr>
          <w:rtl/>
        </w:rPr>
        <w:t xml:space="preserve"> </w:t>
      </w:r>
      <w:bookmarkStart w:id="16154" w:name="_ETM_Q36_496170"/>
      <w:bookmarkEnd w:id="16154"/>
      <w:r>
        <w:rPr>
          <w:rFonts w:hint="cs"/>
          <w:rtl/>
        </w:rPr>
        <w:t xml:space="preserve">אני רוצה </w:t>
      </w:r>
      <w:r>
        <w:rPr>
          <w:rtl/>
        </w:rPr>
        <w:t xml:space="preserve">להקדיש </w:t>
      </w:r>
      <w:bookmarkStart w:id="16155" w:name="_ETM_Q36_496890"/>
      <w:bookmarkEnd w:id="16155"/>
      <w:r>
        <w:rPr>
          <w:rtl/>
        </w:rPr>
        <w:t xml:space="preserve">למאמר </w:t>
      </w:r>
      <w:bookmarkStart w:id="16156" w:name="_ETM_Q36_497490"/>
      <w:bookmarkEnd w:id="16156"/>
      <w:r>
        <w:rPr>
          <w:rtl/>
        </w:rPr>
        <w:t xml:space="preserve">שפורסם </w:t>
      </w:r>
      <w:bookmarkStart w:id="16157" w:name="_ETM_Q36_498900"/>
      <w:bookmarkEnd w:id="16157"/>
      <w:r>
        <w:rPr>
          <w:rFonts w:hint="cs"/>
          <w:rtl/>
        </w:rPr>
        <w:t>ב</w:t>
      </w:r>
      <w:r>
        <w:rPr>
          <w:rtl/>
        </w:rPr>
        <w:t xml:space="preserve">כתב </w:t>
      </w:r>
      <w:bookmarkStart w:id="16158" w:name="_ETM_Q36_499230"/>
      <w:bookmarkEnd w:id="16158"/>
      <w:r>
        <w:rPr>
          <w:rtl/>
        </w:rPr>
        <w:t xml:space="preserve">העת </w:t>
      </w:r>
      <w:bookmarkStart w:id="16159" w:name="_ETM_Q36_499529"/>
      <w:bookmarkEnd w:id="16159"/>
      <w:r>
        <w:rPr>
          <w:rtl/>
        </w:rPr>
        <w:t xml:space="preserve">שבת </w:t>
      </w:r>
      <w:bookmarkStart w:id="16160" w:name="_ETM_Q36_499980"/>
      <w:bookmarkEnd w:id="16160"/>
      <w:r>
        <w:rPr>
          <w:rtl/>
        </w:rPr>
        <w:t xml:space="preserve">של </w:t>
      </w:r>
      <w:bookmarkStart w:id="16161" w:name="_ETM_Q36_500160"/>
      <w:bookmarkEnd w:id="16161"/>
      <w:r>
        <w:rPr>
          <w:rtl/>
        </w:rPr>
        <w:t xml:space="preserve">מקור </w:t>
      </w:r>
      <w:bookmarkStart w:id="16162" w:name="_ETM_Q36_500430"/>
      <w:bookmarkEnd w:id="16162"/>
      <w:r>
        <w:rPr>
          <w:rtl/>
        </w:rPr>
        <w:t>ראשון</w:t>
      </w:r>
      <w:r>
        <w:rPr>
          <w:rFonts w:hint="cs"/>
          <w:rtl/>
        </w:rPr>
        <w:t>,</w:t>
      </w:r>
      <w:r>
        <w:rPr>
          <w:rtl/>
        </w:rPr>
        <w:t xml:space="preserve"> </w:t>
      </w:r>
      <w:bookmarkStart w:id="16163" w:name="_ETM_Q36_501329"/>
      <w:bookmarkEnd w:id="16163"/>
      <w:r>
        <w:rPr>
          <w:rtl/>
        </w:rPr>
        <w:t xml:space="preserve">שעוסק </w:t>
      </w:r>
      <w:bookmarkStart w:id="16164" w:name="_ETM_Q36_501750"/>
      <w:bookmarkEnd w:id="16164"/>
      <w:r>
        <w:rPr>
          <w:rtl/>
        </w:rPr>
        <w:t xml:space="preserve">בנושא </w:t>
      </w:r>
      <w:bookmarkStart w:id="16165" w:name="_ETM_Q36_502079"/>
      <w:bookmarkEnd w:id="16165"/>
      <w:r>
        <w:rPr>
          <w:rtl/>
        </w:rPr>
        <w:t xml:space="preserve">מאוד </w:t>
      </w:r>
      <w:bookmarkStart w:id="16166" w:name="_ETM_Q36_502289"/>
      <w:bookmarkEnd w:id="16166"/>
      <w:r>
        <w:rPr>
          <w:rtl/>
        </w:rPr>
        <w:t xml:space="preserve">מאוד </w:t>
      </w:r>
      <w:bookmarkStart w:id="16167" w:name="_ETM_Q36_502500"/>
      <w:bookmarkEnd w:id="16167"/>
      <w:r>
        <w:rPr>
          <w:rtl/>
        </w:rPr>
        <w:t>חשוב</w:t>
      </w:r>
      <w:r>
        <w:rPr>
          <w:rFonts w:hint="cs"/>
          <w:rtl/>
        </w:rPr>
        <w:t>,</w:t>
      </w:r>
      <w:r>
        <w:rPr>
          <w:rtl/>
        </w:rPr>
        <w:t xml:space="preserve"> </w:t>
      </w:r>
      <w:bookmarkStart w:id="16168" w:name="_ETM_Q36_503410"/>
      <w:bookmarkEnd w:id="16168"/>
      <w:r>
        <w:rPr>
          <w:rtl/>
        </w:rPr>
        <w:t xml:space="preserve">על </w:t>
      </w:r>
      <w:bookmarkStart w:id="16169" w:name="_ETM_Q36_503830"/>
      <w:bookmarkEnd w:id="16169"/>
      <w:r>
        <w:rPr>
          <w:rtl/>
        </w:rPr>
        <w:t xml:space="preserve">ישראל </w:t>
      </w:r>
      <w:bookmarkStart w:id="16170" w:name="_ETM_Q36_504310"/>
      <w:bookmarkEnd w:id="16170"/>
      <w:r>
        <w:rPr>
          <w:rFonts w:hint="cs"/>
          <w:rtl/>
        </w:rPr>
        <w:t xml:space="preserve">בעשור השמיני מאז קיומה, </w:t>
      </w:r>
      <w:bookmarkStart w:id="16171" w:name="_ETM_Q36_504820"/>
      <w:bookmarkStart w:id="16172" w:name="_ETM_Q36_505210"/>
      <w:bookmarkStart w:id="16173" w:name="_ETM_Q36_506470"/>
      <w:bookmarkStart w:id="16174" w:name="_ETM_Q36_506980"/>
      <w:bookmarkStart w:id="16175" w:name="_ETM_Q36_508170"/>
      <w:bookmarkEnd w:id="16171"/>
      <w:bookmarkEnd w:id="16172"/>
      <w:bookmarkEnd w:id="16173"/>
      <w:bookmarkEnd w:id="16174"/>
      <w:bookmarkEnd w:id="16175"/>
      <w:r>
        <w:rPr>
          <w:rtl/>
        </w:rPr>
        <w:t xml:space="preserve">ובעצם </w:t>
      </w:r>
      <w:bookmarkStart w:id="16176" w:name="_ETM_Q36_508980"/>
      <w:bookmarkEnd w:id="16176"/>
      <w:r>
        <w:rPr>
          <w:rtl/>
        </w:rPr>
        <w:t xml:space="preserve">מראה </w:t>
      </w:r>
      <w:bookmarkStart w:id="16177" w:name="_ETM_Q36_509520"/>
      <w:bookmarkEnd w:id="16177"/>
      <w:r>
        <w:rPr>
          <w:rtl/>
        </w:rPr>
        <w:t>ש</w:t>
      </w:r>
      <w:r>
        <w:rPr>
          <w:rFonts w:hint="cs"/>
          <w:rtl/>
        </w:rPr>
        <w:t>העשור</w:t>
      </w:r>
      <w:r>
        <w:rPr>
          <w:rtl/>
        </w:rPr>
        <w:t xml:space="preserve"> </w:t>
      </w:r>
      <w:bookmarkStart w:id="16178" w:name="_ETM_Q36_510029"/>
      <w:bookmarkEnd w:id="16178"/>
      <w:r>
        <w:rPr>
          <w:rtl/>
        </w:rPr>
        <w:t>השמיני</w:t>
      </w:r>
      <w:r>
        <w:rPr>
          <w:rFonts w:hint="cs"/>
          <w:rtl/>
        </w:rPr>
        <w:t>,</w:t>
      </w:r>
      <w:r>
        <w:rPr>
          <w:rtl/>
        </w:rPr>
        <w:t xml:space="preserve"> </w:t>
      </w:r>
      <w:bookmarkStart w:id="16179" w:name="_ETM_Q36_510540"/>
      <w:bookmarkEnd w:id="16179"/>
      <w:r>
        <w:rPr>
          <w:rtl/>
        </w:rPr>
        <w:t xml:space="preserve">לא </w:t>
      </w:r>
      <w:bookmarkStart w:id="16180" w:name="_ETM_Q36_510720"/>
      <w:bookmarkEnd w:id="16180"/>
      <w:r>
        <w:rPr>
          <w:rtl/>
        </w:rPr>
        <w:t xml:space="preserve">רק </w:t>
      </w:r>
      <w:bookmarkStart w:id="16181" w:name="_ETM_Q36_510870"/>
      <w:bookmarkEnd w:id="16181"/>
      <w:r>
        <w:rPr>
          <w:rtl/>
        </w:rPr>
        <w:t xml:space="preserve">במדינת </w:t>
      </w:r>
      <w:bookmarkStart w:id="16182" w:name="_ETM_Q36_511410"/>
      <w:bookmarkEnd w:id="16182"/>
      <w:r>
        <w:rPr>
          <w:rtl/>
        </w:rPr>
        <w:t>ישראל</w:t>
      </w:r>
      <w:r>
        <w:rPr>
          <w:rFonts w:hint="cs"/>
          <w:rtl/>
        </w:rPr>
        <w:t>,</w:t>
      </w:r>
      <w:r>
        <w:rPr>
          <w:rtl/>
        </w:rPr>
        <w:t xml:space="preserve"> </w:t>
      </w:r>
      <w:bookmarkStart w:id="16183" w:name="_ETM_Q36_511980"/>
      <w:bookmarkEnd w:id="16183"/>
      <w:r>
        <w:rPr>
          <w:rtl/>
        </w:rPr>
        <w:t xml:space="preserve">זה </w:t>
      </w:r>
      <w:bookmarkStart w:id="16184" w:name="_ETM_Q36_512100"/>
      <w:bookmarkEnd w:id="16184"/>
      <w:r>
        <w:rPr>
          <w:rFonts w:hint="cs"/>
          <w:rtl/>
        </w:rPr>
        <w:t xml:space="preserve">עשור </w:t>
      </w:r>
      <w:bookmarkStart w:id="16185" w:name="_ETM_Q36_512190"/>
      <w:bookmarkStart w:id="16186" w:name="_ETM_Q36_512490"/>
      <w:bookmarkEnd w:id="16185"/>
      <w:bookmarkEnd w:id="16186"/>
      <w:r>
        <w:rPr>
          <w:rtl/>
        </w:rPr>
        <w:t xml:space="preserve">מאוד </w:t>
      </w:r>
      <w:bookmarkStart w:id="16187" w:name="_ETM_Q36_512850"/>
      <w:bookmarkEnd w:id="16187"/>
      <w:r>
        <w:rPr>
          <w:rtl/>
        </w:rPr>
        <w:t xml:space="preserve">מאוד </w:t>
      </w:r>
      <w:bookmarkStart w:id="16188" w:name="_ETM_Q36_514170"/>
      <w:bookmarkEnd w:id="16188"/>
      <w:r>
        <w:rPr>
          <w:rtl/>
        </w:rPr>
        <w:t>מאתגר</w:t>
      </w:r>
      <w:r>
        <w:rPr>
          <w:rFonts w:hint="cs"/>
          <w:rtl/>
        </w:rPr>
        <w:t>,</w:t>
      </w:r>
      <w:r>
        <w:rPr>
          <w:rtl/>
        </w:rPr>
        <w:t xml:space="preserve"> </w:t>
      </w:r>
      <w:bookmarkStart w:id="16189" w:name="_ETM_Q36_515300"/>
      <w:bookmarkEnd w:id="16189"/>
      <w:r>
        <w:rPr>
          <w:rtl/>
        </w:rPr>
        <w:t xml:space="preserve">גם </w:t>
      </w:r>
      <w:bookmarkStart w:id="16190" w:name="_ETM_Q36_515570"/>
      <w:bookmarkEnd w:id="16190"/>
      <w:r>
        <w:rPr>
          <w:rtl/>
        </w:rPr>
        <w:t xml:space="preserve">בחיים </w:t>
      </w:r>
      <w:bookmarkStart w:id="16191" w:name="_ETM_Q36_515930"/>
      <w:bookmarkEnd w:id="16191"/>
      <w:r>
        <w:rPr>
          <w:rtl/>
        </w:rPr>
        <w:t xml:space="preserve">של </w:t>
      </w:r>
      <w:bookmarkStart w:id="16192" w:name="_ETM_Q36_516290"/>
      <w:bookmarkEnd w:id="16192"/>
      <w:r>
        <w:rPr>
          <w:rtl/>
        </w:rPr>
        <w:t xml:space="preserve">אומות </w:t>
      </w:r>
      <w:bookmarkStart w:id="16193" w:name="_ETM_Q36_516620"/>
      <w:bookmarkEnd w:id="16193"/>
      <w:r>
        <w:rPr>
          <w:rtl/>
        </w:rPr>
        <w:t>אחרות</w:t>
      </w:r>
      <w:r>
        <w:rPr>
          <w:rFonts w:hint="cs"/>
          <w:rtl/>
        </w:rPr>
        <w:t>.</w:t>
      </w:r>
    </w:p>
    <w:p w:rsidR="005B2233" w:rsidRDefault="005B2233" w:rsidP="00C927FB">
      <w:pPr>
        <w:rPr>
          <w:rtl/>
        </w:rPr>
      </w:pPr>
    </w:p>
    <w:p w:rsidR="005B2233" w:rsidRDefault="005B2233" w:rsidP="00C927FB">
      <w:pPr>
        <w:rPr>
          <w:rtl/>
        </w:rPr>
      </w:pPr>
      <w:bookmarkStart w:id="16194" w:name="_ETM_Q36_519000"/>
      <w:bookmarkStart w:id="16195" w:name="_ETM_Q36_518110"/>
      <w:bookmarkEnd w:id="16194"/>
      <w:bookmarkEnd w:id="16195"/>
      <w:r>
        <w:rPr>
          <w:rtl/>
        </w:rPr>
        <w:t>עכשיו</w:t>
      </w:r>
      <w:r>
        <w:rPr>
          <w:rFonts w:hint="cs"/>
          <w:rtl/>
        </w:rPr>
        <w:t>,</w:t>
      </w:r>
      <w:r>
        <w:rPr>
          <w:rtl/>
        </w:rPr>
        <w:t xml:space="preserve"> </w:t>
      </w:r>
      <w:bookmarkStart w:id="16196" w:name="_ETM_Q36_518800"/>
      <w:bookmarkStart w:id="16197" w:name="_ETM_Q36_519250"/>
      <w:bookmarkEnd w:id="16196"/>
      <w:bookmarkEnd w:id="16197"/>
      <w:r>
        <w:rPr>
          <w:rtl/>
        </w:rPr>
        <w:t xml:space="preserve">בערב </w:t>
      </w:r>
      <w:bookmarkStart w:id="16198" w:name="_ETM_Q36_519700"/>
      <w:bookmarkEnd w:id="16198"/>
      <w:r>
        <w:rPr>
          <w:rtl/>
        </w:rPr>
        <w:t>הקודם</w:t>
      </w:r>
      <w:r>
        <w:rPr>
          <w:rFonts w:hint="cs"/>
          <w:rtl/>
        </w:rPr>
        <w:t xml:space="preserve"> הגענו</w:t>
      </w:r>
      <w:r>
        <w:rPr>
          <w:rtl/>
        </w:rPr>
        <w:t xml:space="preserve"> </w:t>
      </w:r>
      <w:bookmarkStart w:id="16199" w:name="_ETM_Q36_520060"/>
      <w:bookmarkStart w:id="16200" w:name="_ETM_Q36_520330"/>
      <w:bookmarkEnd w:id="16199"/>
      <w:bookmarkEnd w:id="16200"/>
      <w:r>
        <w:rPr>
          <w:rFonts w:hint="cs"/>
          <w:rtl/>
        </w:rPr>
        <w:t>ל</w:t>
      </w:r>
      <w:r>
        <w:rPr>
          <w:rtl/>
        </w:rPr>
        <w:t xml:space="preserve">דבר </w:t>
      </w:r>
      <w:bookmarkStart w:id="16201" w:name="_ETM_Q36_520660"/>
      <w:bookmarkEnd w:id="16201"/>
      <w:r>
        <w:rPr>
          <w:rtl/>
        </w:rPr>
        <w:t xml:space="preserve">על </w:t>
      </w:r>
      <w:bookmarkStart w:id="16202" w:name="_ETM_Q36_520990"/>
      <w:bookmarkEnd w:id="16202"/>
      <w:r>
        <w:rPr>
          <w:rtl/>
        </w:rPr>
        <w:t xml:space="preserve">צרפת </w:t>
      </w:r>
      <w:bookmarkStart w:id="16203" w:name="_ETM_Q36_521620"/>
      <w:bookmarkEnd w:id="16203"/>
      <w:r>
        <w:rPr>
          <w:rtl/>
        </w:rPr>
        <w:t xml:space="preserve">ואנחנו </w:t>
      </w:r>
      <w:bookmarkStart w:id="16204" w:name="_ETM_Q36_521890"/>
      <w:bookmarkEnd w:id="16204"/>
      <w:r>
        <w:rPr>
          <w:rtl/>
        </w:rPr>
        <w:t xml:space="preserve">נמשיך </w:t>
      </w:r>
      <w:bookmarkStart w:id="16205" w:name="_ETM_Q36_522550"/>
      <w:bookmarkEnd w:id="16205"/>
      <w:r>
        <w:rPr>
          <w:rtl/>
        </w:rPr>
        <w:t>בצרפת</w:t>
      </w:r>
      <w:r>
        <w:rPr>
          <w:rFonts w:hint="cs"/>
          <w:rtl/>
        </w:rPr>
        <w:t>.</w:t>
      </w:r>
      <w:r>
        <w:rPr>
          <w:rtl/>
        </w:rPr>
        <w:t xml:space="preserve"> </w:t>
      </w:r>
      <w:bookmarkStart w:id="16206" w:name="_ETM_Q36_523980"/>
      <w:bookmarkEnd w:id="16206"/>
      <w:r>
        <w:rPr>
          <w:rtl/>
        </w:rPr>
        <w:t xml:space="preserve">אדוני </w:t>
      </w:r>
      <w:bookmarkStart w:id="16207" w:name="_ETM_Q36_524460"/>
      <w:bookmarkEnd w:id="16207"/>
      <w:r>
        <w:rPr>
          <w:rtl/>
        </w:rPr>
        <w:t>השר</w:t>
      </w:r>
      <w:r>
        <w:rPr>
          <w:rFonts w:hint="cs"/>
          <w:rtl/>
        </w:rPr>
        <w:t>,</w:t>
      </w:r>
      <w:r>
        <w:rPr>
          <w:rtl/>
        </w:rPr>
        <w:t xml:space="preserve"> </w:t>
      </w:r>
      <w:bookmarkStart w:id="16208" w:name="_ETM_Q36_524790"/>
      <w:bookmarkEnd w:id="16208"/>
      <w:r>
        <w:rPr>
          <w:rtl/>
        </w:rPr>
        <w:t xml:space="preserve">כדאי </w:t>
      </w:r>
      <w:bookmarkStart w:id="16209" w:name="_ETM_Q36_525059"/>
      <w:bookmarkEnd w:id="16209"/>
      <w:r>
        <w:rPr>
          <w:rtl/>
        </w:rPr>
        <w:t>שתקשיב</w:t>
      </w:r>
      <w:r>
        <w:rPr>
          <w:rFonts w:hint="cs"/>
          <w:rtl/>
        </w:rPr>
        <w:t>;</w:t>
      </w:r>
      <w:r>
        <w:rPr>
          <w:rtl/>
        </w:rPr>
        <w:t xml:space="preserve"> </w:t>
      </w:r>
      <w:bookmarkStart w:id="16210" w:name="_ETM_Q36_525510"/>
      <w:bookmarkEnd w:id="16210"/>
      <w:r>
        <w:rPr>
          <w:rtl/>
        </w:rPr>
        <w:t xml:space="preserve">אולי </w:t>
      </w:r>
      <w:bookmarkStart w:id="16211" w:name="_ETM_Q36_525690"/>
      <w:bookmarkStart w:id="16212" w:name="_ETM_Q36_525809"/>
      <w:bookmarkEnd w:id="16211"/>
      <w:bookmarkEnd w:id="16212"/>
      <w:r>
        <w:rPr>
          <w:rtl/>
        </w:rPr>
        <w:t xml:space="preserve">תוכל </w:t>
      </w:r>
      <w:bookmarkStart w:id="16213" w:name="_ETM_Q36_526050"/>
      <w:bookmarkEnd w:id="16213"/>
      <w:r>
        <w:rPr>
          <w:rtl/>
        </w:rPr>
        <w:t xml:space="preserve">לעשות </w:t>
      </w:r>
      <w:bookmarkStart w:id="16214" w:name="_ETM_Q36_526290"/>
      <w:bookmarkEnd w:id="16214"/>
      <w:r>
        <w:rPr>
          <w:rtl/>
        </w:rPr>
        <w:t xml:space="preserve">מזה </w:t>
      </w:r>
      <w:bookmarkStart w:id="16215" w:name="_ETM_Q36_526770"/>
      <w:bookmarkEnd w:id="16215"/>
      <w:r>
        <w:rPr>
          <w:rtl/>
        </w:rPr>
        <w:t xml:space="preserve">הפקת </w:t>
      </w:r>
      <w:bookmarkStart w:id="16216" w:name="_ETM_Q36_527160"/>
      <w:bookmarkEnd w:id="16216"/>
      <w:r>
        <w:rPr>
          <w:rtl/>
        </w:rPr>
        <w:t xml:space="preserve">מקור </w:t>
      </w:r>
      <w:bookmarkStart w:id="16217" w:name="_ETM_Q36_527520"/>
      <w:bookmarkEnd w:id="16217"/>
      <w:r>
        <w:rPr>
          <w:rtl/>
        </w:rPr>
        <w:t xml:space="preserve">בתאגיד </w:t>
      </w:r>
      <w:bookmarkStart w:id="16218" w:name="_ETM_Q36_528450"/>
      <w:bookmarkEnd w:id="16218"/>
      <w:r>
        <w:rPr>
          <w:rtl/>
        </w:rPr>
        <w:t xml:space="preserve">השידור </w:t>
      </w:r>
      <w:bookmarkStart w:id="16219" w:name="_ETM_Q36_528779"/>
      <w:bookmarkEnd w:id="16219"/>
      <w:r>
        <w:rPr>
          <w:rtl/>
        </w:rPr>
        <w:t>הציבורי</w:t>
      </w:r>
      <w:r>
        <w:rPr>
          <w:rFonts w:hint="cs"/>
          <w:rtl/>
        </w:rPr>
        <w:t>.</w:t>
      </w:r>
    </w:p>
    <w:p w:rsidR="005B2233" w:rsidRDefault="005B2233" w:rsidP="00C927FB">
      <w:pPr>
        <w:rPr>
          <w:rtl/>
        </w:rPr>
      </w:pPr>
    </w:p>
    <w:p w:rsidR="005B2233" w:rsidRDefault="005B2233" w:rsidP="00C927FB">
      <w:pPr>
        <w:pStyle w:val="af5"/>
        <w:rPr>
          <w:rtl/>
        </w:rPr>
      </w:pPr>
      <w:r w:rsidRPr="004058ED">
        <w:rPr>
          <w:rStyle w:val="TagStyle"/>
          <w:rtl/>
        </w:rPr>
        <w:t xml:space="preserve"> &lt;&lt; קריאה &gt;&gt;</w:t>
      </w:r>
      <w:r w:rsidRPr="003F2F45">
        <w:rPr>
          <w:rStyle w:val="TagStyle"/>
          <w:rtl/>
        </w:rPr>
        <w:t xml:space="preserve"> </w:t>
      </w:r>
      <w:r>
        <w:rPr>
          <w:rtl/>
        </w:rPr>
        <w:t>אורנה ברביבאי (יש עתיד):</w:t>
      </w:r>
      <w:r w:rsidRPr="003F2F45">
        <w:rPr>
          <w:rStyle w:val="TagStyle"/>
          <w:rtl/>
        </w:rPr>
        <w:t xml:space="preserve"> </w:t>
      </w:r>
      <w:r w:rsidRPr="004058ED">
        <w:rPr>
          <w:rStyle w:val="TagStyle"/>
          <w:rtl/>
        </w:rPr>
        <w:t>&lt;&lt;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לא, הוא סוגר את זה.</w:t>
      </w:r>
    </w:p>
    <w:p w:rsidR="005B2233" w:rsidRDefault="005B2233" w:rsidP="00C927FB">
      <w:pPr>
        <w:rPr>
          <w:rtl/>
        </w:rPr>
      </w:pPr>
      <w:bookmarkStart w:id="16220" w:name="_ETM_Q36_530000"/>
      <w:bookmarkEnd w:id="16220"/>
    </w:p>
    <w:p w:rsidR="005B2233" w:rsidRDefault="005B2233" w:rsidP="00C927FB">
      <w:pPr>
        <w:pStyle w:val="-"/>
        <w:rPr>
          <w:rtl/>
        </w:rPr>
      </w:pPr>
      <w:bookmarkStart w:id="16221" w:name="ET_speakercontinue_5855_29"/>
      <w:r w:rsidRPr="004058ED">
        <w:rPr>
          <w:rStyle w:val="TagStyle"/>
          <w:rtl/>
        </w:rPr>
        <w:t xml:space="preserve"> &lt;&lt; דובר_המשך &gt;&gt;</w:t>
      </w:r>
      <w:r w:rsidRPr="003F2F45">
        <w:rPr>
          <w:rStyle w:val="TagStyle"/>
          <w:rtl/>
        </w:rPr>
        <w:t xml:space="preserve"> </w:t>
      </w:r>
      <w:r>
        <w:rPr>
          <w:rtl/>
        </w:rPr>
        <w:t>מתן כהנא (המחנה הממלכתי):</w:t>
      </w:r>
      <w:r w:rsidRPr="003F2F45">
        <w:rPr>
          <w:rStyle w:val="TagStyle"/>
          <w:rtl/>
        </w:rPr>
        <w:t xml:space="preserve"> </w:t>
      </w:r>
      <w:r w:rsidRPr="004058ED">
        <w:rPr>
          <w:rStyle w:val="TagStyle"/>
          <w:rtl/>
        </w:rPr>
        <w:t>&lt;&lt; דובר_המשך &gt;&gt;</w:t>
      </w:r>
      <w:r>
        <w:rPr>
          <w:rtl/>
        </w:rPr>
        <w:t xml:space="preserve">  </w:t>
      </w:r>
      <w:bookmarkEnd w:id="16221"/>
    </w:p>
    <w:p w:rsidR="005B2233" w:rsidRDefault="005B2233" w:rsidP="00C927FB">
      <w:pPr>
        <w:pStyle w:val="KeepWithNext"/>
        <w:rPr>
          <w:rtl/>
        </w:rPr>
      </w:pPr>
    </w:p>
    <w:p w:rsidR="005B2233" w:rsidRDefault="005B2233" w:rsidP="00C927FB">
      <w:pPr>
        <w:rPr>
          <w:rtl/>
        </w:rPr>
      </w:pPr>
      <w:r>
        <w:rPr>
          <w:rFonts w:hint="cs"/>
          <w:rtl/>
        </w:rPr>
        <w:t>לא, לא, לא, ביבי סגר לו. ביבי עצר לו את זה.</w:t>
      </w:r>
    </w:p>
    <w:p w:rsidR="005B2233" w:rsidRDefault="005B2233" w:rsidP="00C927FB">
      <w:pPr>
        <w:rPr>
          <w:rtl/>
        </w:rPr>
      </w:pPr>
      <w:bookmarkStart w:id="16222" w:name="_ETM_Q36_532000"/>
      <w:bookmarkEnd w:id="16222"/>
    </w:p>
    <w:p w:rsidR="005B2233" w:rsidRDefault="005B2233" w:rsidP="00C927FB">
      <w:pPr>
        <w:pStyle w:val="af5"/>
        <w:rPr>
          <w:rtl/>
        </w:rPr>
      </w:pPr>
      <w:r w:rsidRPr="004058ED">
        <w:rPr>
          <w:rStyle w:val="TagStyle"/>
          <w:rtl/>
        </w:rPr>
        <w:t xml:space="preserve"> &lt;&lt; קריאה &gt;&gt;</w:t>
      </w:r>
      <w:r w:rsidRPr="003F2F45">
        <w:rPr>
          <w:rStyle w:val="TagStyle"/>
          <w:rtl/>
        </w:rPr>
        <w:t xml:space="preserve"> </w:t>
      </w:r>
      <w:r>
        <w:rPr>
          <w:rtl/>
        </w:rPr>
        <w:t>אורנה ברביבאי (יש עתיד):</w:t>
      </w:r>
      <w:r w:rsidRPr="003F2F45">
        <w:rPr>
          <w:rStyle w:val="TagStyle"/>
          <w:rtl/>
        </w:rPr>
        <w:t xml:space="preserve"> </w:t>
      </w:r>
      <w:r w:rsidRPr="004058ED">
        <w:rPr>
          <w:rStyle w:val="TagStyle"/>
          <w:rtl/>
        </w:rPr>
        <w:t>&lt;&lt; קריאה &gt;&gt;</w:t>
      </w:r>
      <w:r>
        <w:rPr>
          <w:rtl/>
        </w:rPr>
        <w:t xml:space="preserve">  </w:t>
      </w:r>
    </w:p>
    <w:p w:rsidR="005B2233" w:rsidRDefault="005B2233" w:rsidP="00C927FB">
      <w:pPr>
        <w:pStyle w:val="KeepWithNext"/>
        <w:rPr>
          <w:rtl/>
        </w:rPr>
      </w:pPr>
    </w:p>
    <w:p w:rsidR="005B2233" w:rsidRDefault="005B2233" w:rsidP="00C927FB">
      <w:pPr>
        <w:rPr>
          <w:rtl/>
        </w:rPr>
      </w:pPr>
      <w:bookmarkStart w:id="16223" w:name="_ETM_Q36_531000"/>
      <w:bookmarkEnd w:id="16223"/>
      <w:r>
        <w:rPr>
          <w:rFonts w:hint="cs"/>
          <w:rtl/>
        </w:rPr>
        <w:t>הוא התחרט?</w:t>
      </w:r>
    </w:p>
    <w:p w:rsidR="005B2233" w:rsidRDefault="005B2233" w:rsidP="00C927FB">
      <w:pPr>
        <w:rPr>
          <w:rtl/>
        </w:rPr>
      </w:pPr>
      <w:bookmarkStart w:id="16224" w:name="_ETM_Q36_535000"/>
      <w:bookmarkEnd w:id="16224"/>
    </w:p>
    <w:p w:rsidR="005B2233" w:rsidRDefault="005B2233" w:rsidP="00C927FB">
      <w:pPr>
        <w:pStyle w:val="-"/>
        <w:rPr>
          <w:rtl/>
        </w:rPr>
      </w:pPr>
      <w:bookmarkStart w:id="16225" w:name="ET_speakercontinue_5855_31"/>
      <w:r w:rsidRPr="004058ED">
        <w:rPr>
          <w:rStyle w:val="TagStyle"/>
          <w:rtl/>
        </w:rPr>
        <w:t xml:space="preserve"> &lt;&lt; דובר_המשך &gt;&gt;</w:t>
      </w:r>
      <w:r w:rsidRPr="003F2F45">
        <w:rPr>
          <w:rStyle w:val="TagStyle"/>
          <w:rtl/>
        </w:rPr>
        <w:t xml:space="preserve"> </w:t>
      </w:r>
      <w:r>
        <w:rPr>
          <w:rtl/>
        </w:rPr>
        <w:t>מתן כהנא (המחנה הממלכתי):</w:t>
      </w:r>
      <w:r w:rsidRPr="003F2F45">
        <w:rPr>
          <w:rStyle w:val="TagStyle"/>
          <w:rtl/>
        </w:rPr>
        <w:t xml:space="preserve"> </w:t>
      </w:r>
      <w:r w:rsidRPr="004058ED">
        <w:rPr>
          <w:rStyle w:val="TagStyle"/>
          <w:rtl/>
        </w:rPr>
        <w:t>&lt;&lt; דובר_המשך &gt;&gt;</w:t>
      </w:r>
      <w:r>
        <w:rPr>
          <w:rtl/>
        </w:rPr>
        <w:t xml:space="preserve">  </w:t>
      </w:r>
      <w:bookmarkEnd w:id="16225"/>
    </w:p>
    <w:p w:rsidR="005B2233" w:rsidRDefault="005B2233" w:rsidP="00C927FB">
      <w:pPr>
        <w:pStyle w:val="KeepWithNext"/>
        <w:rPr>
          <w:rtl/>
        </w:rPr>
      </w:pPr>
    </w:p>
    <w:p w:rsidR="005B2233" w:rsidRDefault="005B2233" w:rsidP="00C927FB">
      <w:pPr>
        <w:rPr>
          <w:rtl/>
        </w:rPr>
      </w:pPr>
      <w:r>
        <w:rPr>
          <w:rFonts w:hint="cs"/>
          <w:rtl/>
        </w:rPr>
        <w:t xml:space="preserve">ביבי עצר לו את זה. הוא לא יכול לסגור. </w:t>
      </w:r>
    </w:p>
    <w:p w:rsidR="005B2233" w:rsidRDefault="005B2233" w:rsidP="00C927FB">
      <w:pPr>
        <w:rPr>
          <w:rtl/>
        </w:rPr>
      </w:pPr>
    </w:p>
    <w:p w:rsidR="005B2233" w:rsidRDefault="005B2233" w:rsidP="00C927FB">
      <w:pPr>
        <w:pStyle w:val="af5"/>
        <w:rPr>
          <w:rtl/>
        </w:rPr>
      </w:pPr>
      <w:r w:rsidRPr="004058ED">
        <w:rPr>
          <w:rStyle w:val="TagStyle"/>
          <w:rtl/>
        </w:rPr>
        <w:t xml:space="preserve"> &lt;&lt; קריאה &gt;&gt;</w:t>
      </w:r>
      <w:r w:rsidRPr="003F2F45">
        <w:rPr>
          <w:rStyle w:val="TagStyle"/>
          <w:rtl/>
        </w:rPr>
        <w:t xml:space="preserve"> </w:t>
      </w:r>
      <w:r>
        <w:rPr>
          <w:rtl/>
        </w:rPr>
        <w:t>אורנה ברביבאי (יש עתיד):</w:t>
      </w:r>
      <w:r w:rsidRPr="003F2F45">
        <w:rPr>
          <w:rStyle w:val="TagStyle"/>
          <w:rtl/>
        </w:rPr>
        <w:t xml:space="preserve"> </w:t>
      </w:r>
      <w:r w:rsidRPr="004058ED">
        <w:rPr>
          <w:rStyle w:val="TagStyle"/>
          <w:rtl/>
        </w:rPr>
        <w:t>&lt;&lt;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ביבי עצר, אה </w:t>
      </w:r>
      <w:r>
        <w:rPr>
          <w:rtl/>
        </w:rPr>
        <w:t>–</w:t>
      </w:r>
      <w:r>
        <w:rPr>
          <w:rFonts w:hint="cs"/>
          <w:rtl/>
        </w:rPr>
        <w:t xml:space="preserve"> </w:t>
      </w:r>
      <w:bookmarkStart w:id="16226" w:name="_ETM_Q36_536000"/>
      <w:bookmarkEnd w:id="16226"/>
      <w:r>
        <w:rPr>
          <w:rFonts w:hint="cs"/>
          <w:rtl/>
        </w:rPr>
        <w:t xml:space="preserve">זה במסגרת של שר מחליף וראש הממשלה משנה. </w:t>
      </w:r>
    </w:p>
    <w:p w:rsidR="005B2233" w:rsidRDefault="005B2233" w:rsidP="00C927FB">
      <w:pPr>
        <w:rPr>
          <w:rtl/>
        </w:rPr>
      </w:pPr>
    </w:p>
    <w:p w:rsidR="005B2233" w:rsidRDefault="005B2233" w:rsidP="00C927FB">
      <w:pPr>
        <w:pStyle w:val="-"/>
        <w:rPr>
          <w:rtl/>
        </w:rPr>
      </w:pPr>
      <w:bookmarkStart w:id="16227" w:name="ET_speakercontinue_5855_33"/>
      <w:r w:rsidRPr="004058ED">
        <w:rPr>
          <w:rStyle w:val="TagStyle"/>
          <w:rtl/>
        </w:rPr>
        <w:t xml:space="preserve"> &lt;&lt; דובר_המשך &gt;&gt;</w:t>
      </w:r>
      <w:r w:rsidRPr="003F2F45">
        <w:rPr>
          <w:rStyle w:val="TagStyle"/>
          <w:rtl/>
        </w:rPr>
        <w:t xml:space="preserve"> </w:t>
      </w:r>
      <w:r>
        <w:rPr>
          <w:rtl/>
        </w:rPr>
        <w:t>מתן כהנא (המחנה הממלכתי):</w:t>
      </w:r>
      <w:r w:rsidRPr="003F2F45">
        <w:rPr>
          <w:rStyle w:val="TagStyle"/>
          <w:rtl/>
        </w:rPr>
        <w:t xml:space="preserve"> </w:t>
      </w:r>
      <w:r w:rsidRPr="004058ED">
        <w:rPr>
          <w:rStyle w:val="TagStyle"/>
          <w:rtl/>
        </w:rPr>
        <w:t>&lt;&lt; דובר_המשך &gt;&gt;</w:t>
      </w:r>
      <w:r>
        <w:rPr>
          <w:rtl/>
        </w:rPr>
        <w:t xml:space="preserve">  </w:t>
      </w:r>
      <w:bookmarkEnd w:id="16227"/>
    </w:p>
    <w:p w:rsidR="005B2233" w:rsidRDefault="005B2233" w:rsidP="00C927FB">
      <w:pPr>
        <w:pStyle w:val="KeepWithNext"/>
        <w:rPr>
          <w:rtl/>
        </w:rPr>
      </w:pPr>
    </w:p>
    <w:p w:rsidR="005B2233" w:rsidRDefault="005B2233" w:rsidP="00C927FB">
      <w:pPr>
        <w:rPr>
          <w:rtl/>
        </w:rPr>
      </w:pPr>
      <w:bookmarkStart w:id="16228" w:name="_ETM_Q36_537000"/>
      <w:bookmarkEnd w:id="16228"/>
      <w:r>
        <w:rPr>
          <w:rFonts w:hint="cs"/>
          <w:rtl/>
        </w:rPr>
        <w:t xml:space="preserve">כן, כן. </w:t>
      </w:r>
      <w:bookmarkStart w:id="16229" w:name="_ETM_Q36_542000"/>
      <w:bookmarkStart w:id="16230" w:name="_ETM_Q36_530430"/>
      <w:bookmarkStart w:id="16231" w:name="_ETM_Q36_531480"/>
      <w:bookmarkStart w:id="16232" w:name="_ETM_Q36_532080"/>
      <w:bookmarkStart w:id="16233" w:name="_ETM_Q36_533550"/>
      <w:bookmarkStart w:id="16234" w:name="_ETM_Q36_534360"/>
      <w:bookmarkStart w:id="16235" w:name="_ETM_Q36_534779"/>
      <w:bookmarkStart w:id="16236" w:name="_ETM_Q36_535170"/>
      <w:bookmarkStart w:id="16237" w:name="_ETM_Q36_535320"/>
      <w:bookmarkStart w:id="16238" w:name="_ETM_Q36_535500"/>
      <w:bookmarkStart w:id="16239" w:name="_ETM_Q36_535770"/>
      <w:bookmarkStart w:id="16240" w:name="_ETM_Q36_535920"/>
      <w:bookmarkStart w:id="16241" w:name="_ETM_Q36_537680"/>
      <w:bookmarkStart w:id="16242" w:name="_ETM_Q36_539360"/>
      <w:bookmarkStart w:id="16243" w:name="_ETM_Q36_540760"/>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r>
        <w:rPr>
          <w:rtl/>
        </w:rPr>
        <w:t xml:space="preserve">צרפת </w:t>
      </w:r>
      <w:bookmarkStart w:id="16244" w:name="_ETM_Q36_541270"/>
      <w:bookmarkEnd w:id="16244"/>
      <w:r>
        <w:rPr>
          <w:rtl/>
        </w:rPr>
        <w:t xml:space="preserve">בשנות </w:t>
      </w:r>
      <w:bookmarkStart w:id="16245" w:name="_ETM_Q36_541600"/>
      <w:bookmarkEnd w:id="16245"/>
      <w:r>
        <w:rPr>
          <w:rFonts w:hint="cs"/>
          <w:rtl/>
        </w:rPr>
        <w:t>השלושים</w:t>
      </w:r>
      <w:r>
        <w:rPr>
          <w:rtl/>
        </w:rPr>
        <w:t xml:space="preserve"> </w:t>
      </w:r>
      <w:bookmarkStart w:id="16246" w:name="_ETM_Q36_542140"/>
      <w:bookmarkEnd w:id="16246"/>
      <w:r>
        <w:rPr>
          <w:rtl/>
        </w:rPr>
        <w:t xml:space="preserve">הייתה </w:t>
      </w:r>
      <w:bookmarkStart w:id="16247" w:name="_ETM_Q36_542440"/>
      <w:bookmarkEnd w:id="16247"/>
      <w:r>
        <w:rPr>
          <w:rtl/>
        </w:rPr>
        <w:t xml:space="preserve">אכולת </w:t>
      </w:r>
      <w:bookmarkStart w:id="16248" w:name="_ETM_Q36_542950"/>
      <w:bookmarkEnd w:id="16248"/>
      <w:r>
        <w:rPr>
          <w:rtl/>
        </w:rPr>
        <w:t xml:space="preserve">שחיתות </w:t>
      </w:r>
      <w:bookmarkStart w:id="16249" w:name="_ETM_Q36_543399"/>
      <w:bookmarkEnd w:id="16249"/>
      <w:r>
        <w:rPr>
          <w:rtl/>
        </w:rPr>
        <w:t>ו</w:t>
      </w:r>
      <w:r>
        <w:rPr>
          <w:rFonts w:hint="cs"/>
          <w:rtl/>
        </w:rPr>
        <w:t>קיט</w:t>
      </w:r>
      <w:r>
        <w:rPr>
          <w:rtl/>
        </w:rPr>
        <w:t xml:space="preserve">וב </w:t>
      </w:r>
      <w:bookmarkStart w:id="16250" w:name="_ETM_Q36_543970"/>
      <w:bookmarkEnd w:id="16250"/>
      <w:r>
        <w:rPr>
          <w:rtl/>
        </w:rPr>
        <w:t xml:space="preserve">בין </w:t>
      </w:r>
      <w:bookmarkStart w:id="16251" w:name="_ETM_Q36_544150"/>
      <w:bookmarkEnd w:id="16251"/>
      <w:r>
        <w:rPr>
          <w:rtl/>
        </w:rPr>
        <w:t xml:space="preserve">השמאל </w:t>
      </w:r>
      <w:bookmarkStart w:id="16252" w:name="_ETM_Q36_544510"/>
      <w:bookmarkEnd w:id="16252"/>
      <w:r>
        <w:rPr>
          <w:rFonts w:hint="cs"/>
          <w:rtl/>
        </w:rPr>
        <w:t>ל</w:t>
      </w:r>
      <w:r>
        <w:rPr>
          <w:rtl/>
        </w:rPr>
        <w:t>ימין</w:t>
      </w:r>
      <w:r>
        <w:rPr>
          <w:rFonts w:hint="cs"/>
          <w:rtl/>
        </w:rPr>
        <w:t>.</w:t>
      </w:r>
      <w:r>
        <w:rPr>
          <w:rtl/>
        </w:rPr>
        <w:t xml:space="preserve"> </w:t>
      </w:r>
      <w:bookmarkStart w:id="16253" w:name="_ETM_Q36_545229"/>
      <w:bookmarkEnd w:id="16253"/>
      <w:r>
        <w:rPr>
          <w:rtl/>
        </w:rPr>
        <w:t xml:space="preserve">היא </w:t>
      </w:r>
      <w:bookmarkStart w:id="16254" w:name="_ETM_Q36_545350"/>
      <w:bookmarkEnd w:id="16254"/>
      <w:r>
        <w:rPr>
          <w:rtl/>
        </w:rPr>
        <w:t xml:space="preserve">סבלה </w:t>
      </w:r>
      <w:bookmarkStart w:id="16255" w:name="_ETM_Q36_545770"/>
      <w:bookmarkEnd w:id="16255"/>
      <w:r>
        <w:rPr>
          <w:rtl/>
        </w:rPr>
        <w:t xml:space="preserve">ממשבר </w:t>
      </w:r>
      <w:bookmarkStart w:id="16256" w:name="_ETM_Q36_546250"/>
      <w:bookmarkEnd w:id="16256"/>
      <w:r>
        <w:rPr>
          <w:rtl/>
        </w:rPr>
        <w:t xml:space="preserve">פוליטי </w:t>
      </w:r>
      <w:bookmarkStart w:id="16257" w:name="_ETM_Q36_546790"/>
      <w:bookmarkEnd w:id="16257"/>
      <w:r>
        <w:rPr>
          <w:rtl/>
        </w:rPr>
        <w:t xml:space="preserve">שבמהלכו </w:t>
      </w:r>
      <w:bookmarkStart w:id="16258" w:name="_ETM_Q36_547570"/>
      <w:bookmarkEnd w:id="16258"/>
      <w:r>
        <w:rPr>
          <w:rtl/>
        </w:rPr>
        <w:t xml:space="preserve">קמו </w:t>
      </w:r>
      <w:bookmarkStart w:id="16259" w:name="_ETM_Q36_547870"/>
      <w:bookmarkEnd w:id="16259"/>
      <w:r>
        <w:rPr>
          <w:rtl/>
        </w:rPr>
        <w:t xml:space="preserve">ונפלו </w:t>
      </w:r>
      <w:bookmarkStart w:id="16260" w:name="_ETM_Q36_548290"/>
      <w:bookmarkEnd w:id="16260"/>
      <w:r>
        <w:rPr>
          <w:rtl/>
        </w:rPr>
        <w:t xml:space="preserve">ממשלות </w:t>
      </w:r>
      <w:bookmarkStart w:id="16261" w:name="_ETM_Q36_548710"/>
      <w:bookmarkEnd w:id="16261"/>
      <w:r>
        <w:rPr>
          <w:rtl/>
        </w:rPr>
        <w:t xml:space="preserve">חדשות </w:t>
      </w:r>
      <w:bookmarkStart w:id="16262" w:name="_ETM_Q36_549130"/>
      <w:bookmarkEnd w:id="16262"/>
      <w:r>
        <w:rPr>
          <w:rtl/>
        </w:rPr>
        <w:t>לבקרים</w:t>
      </w:r>
      <w:r>
        <w:rPr>
          <w:rFonts w:hint="cs"/>
          <w:rtl/>
        </w:rPr>
        <w:t>.</w:t>
      </w:r>
      <w:r>
        <w:rPr>
          <w:rtl/>
        </w:rPr>
        <w:t xml:space="preserve"> </w:t>
      </w:r>
      <w:bookmarkStart w:id="16263" w:name="_ETM_Q36_550220"/>
      <w:bookmarkEnd w:id="16263"/>
      <w:r>
        <w:rPr>
          <w:rtl/>
        </w:rPr>
        <w:t xml:space="preserve">אלמלא </w:t>
      </w:r>
      <w:bookmarkStart w:id="16264" w:name="_ETM_Q36_550640"/>
      <w:bookmarkEnd w:id="16264"/>
      <w:r>
        <w:rPr>
          <w:rtl/>
        </w:rPr>
        <w:t xml:space="preserve">המלחמה </w:t>
      </w:r>
      <w:bookmarkStart w:id="16265" w:name="_ETM_Q36_551150"/>
      <w:bookmarkEnd w:id="16265"/>
      <w:r>
        <w:rPr>
          <w:rtl/>
        </w:rPr>
        <w:t xml:space="preserve">עם </w:t>
      </w:r>
      <w:bookmarkStart w:id="16266" w:name="_ETM_Q36_551210"/>
      <w:bookmarkEnd w:id="16266"/>
      <w:r>
        <w:rPr>
          <w:rtl/>
        </w:rPr>
        <w:t>גרמניה</w:t>
      </w:r>
      <w:r>
        <w:rPr>
          <w:rFonts w:hint="cs"/>
          <w:rtl/>
        </w:rPr>
        <w:t>,</w:t>
      </w:r>
      <w:r>
        <w:rPr>
          <w:rtl/>
        </w:rPr>
        <w:t xml:space="preserve"> </w:t>
      </w:r>
      <w:bookmarkStart w:id="16267" w:name="_ETM_Q36_551810"/>
      <w:bookmarkEnd w:id="16267"/>
      <w:r>
        <w:rPr>
          <w:rtl/>
        </w:rPr>
        <w:t xml:space="preserve">קרוב </w:t>
      </w:r>
      <w:bookmarkStart w:id="16268" w:name="_ETM_Q36_552170"/>
      <w:bookmarkEnd w:id="16268"/>
      <w:r>
        <w:rPr>
          <w:rtl/>
        </w:rPr>
        <w:t xml:space="preserve">לוודאי </w:t>
      </w:r>
      <w:bookmarkStart w:id="16269" w:name="_ETM_Q36_552619"/>
      <w:bookmarkEnd w:id="16269"/>
      <w:r>
        <w:rPr>
          <w:rtl/>
        </w:rPr>
        <w:t xml:space="preserve">שבשלב </w:t>
      </w:r>
      <w:bookmarkStart w:id="16270" w:name="_ETM_Q36_553130"/>
      <w:bookmarkEnd w:id="16270"/>
      <w:r>
        <w:rPr>
          <w:rtl/>
        </w:rPr>
        <w:t xml:space="preserve">כלשהו </w:t>
      </w:r>
      <w:bookmarkStart w:id="16271" w:name="_ETM_Q36_553520"/>
      <w:bookmarkEnd w:id="16271"/>
      <w:r>
        <w:rPr>
          <w:rtl/>
        </w:rPr>
        <w:t xml:space="preserve">הייתה </w:t>
      </w:r>
      <w:bookmarkStart w:id="16272" w:name="_ETM_Q36_553700"/>
      <w:bookmarkEnd w:id="16272"/>
      <w:r>
        <w:rPr>
          <w:rtl/>
        </w:rPr>
        <w:t xml:space="preserve">צרפת </w:t>
      </w:r>
      <w:bookmarkStart w:id="16273" w:name="_ETM_Q36_554119"/>
      <w:bookmarkEnd w:id="16273"/>
      <w:r>
        <w:rPr>
          <w:rtl/>
        </w:rPr>
        <w:t xml:space="preserve">מוצאת </w:t>
      </w:r>
      <w:bookmarkStart w:id="16274" w:name="_ETM_Q36_554509"/>
      <w:bookmarkEnd w:id="16274"/>
      <w:r>
        <w:rPr>
          <w:rtl/>
        </w:rPr>
        <w:t xml:space="preserve">את </w:t>
      </w:r>
      <w:bookmarkStart w:id="16275" w:name="_ETM_Q36_554659"/>
      <w:bookmarkEnd w:id="16275"/>
      <w:r>
        <w:rPr>
          <w:rtl/>
        </w:rPr>
        <w:t xml:space="preserve">האיזון </w:t>
      </w:r>
      <w:bookmarkStart w:id="16276" w:name="_ETM_Q36_555020"/>
      <w:bookmarkEnd w:id="16276"/>
      <w:r>
        <w:rPr>
          <w:rtl/>
        </w:rPr>
        <w:t xml:space="preserve">הראוי </w:t>
      </w:r>
      <w:bookmarkStart w:id="16277" w:name="_ETM_Q36_555320"/>
      <w:bookmarkEnd w:id="16277"/>
      <w:r>
        <w:rPr>
          <w:rtl/>
        </w:rPr>
        <w:t xml:space="preserve">ואת </w:t>
      </w:r>
      <w:bookmarkStart w:id="16278" w:name="_ETM_Q36_555500"/>
      <w:bookmarkEnd w:id="16278"/>
      <w:r>
        <w:rPr>
          <w:rtl/>
        </w:rPr>
        <w:t xml:space="preserve">שיטת </w:t>
      </w:r>
      <w:bookmarkStart w:id="16279" w:name="_ETM_Q36_555799"/>
      <w:bookmarkEnd w:id="16279"/>
      <w:r>
        <w:rPr>
          <w:rtl/>
        </w:rPr>
        <w:t xml:space="preserve">המשטר </w:t>
      </w:r>
      <w:bookmarkStart w:id="16280" w:name="_ETM_Q36_556159"/>
      <w:bookmarkEnd w:id="16280"/>
      <w:r>
        <w:rPr>
          <w:rtl/>
        </w:rPr>
        <w:t>הראויה</w:t>
      </w:r>
      <w:r>
        <w:rPr>
          <w:rFonts w:hint="cs"/>
          <w:rtl/>
        </w:rPr>
        <w:t>,</w:t>
      </w:r>
      <w:r>
        <w:rPr>
          <w:rtl/>
        </w:rPr>
        <w:t xml:space="preserve"> </w:t>
      </w:r>
      <w:bookmarkStart w:id="16281" w:name="_ETM_Q36_557289"/>
      <w:bookmarkEnd w:id="16281"/>
      <w:r>
        <w:rPr>
          <w:rtl/>
        </w:rPr>
        <w:t xml:space="preserve">כפי </w:t>
      </w:r>
      <w:bookmarkStart w:id="16282" w:name="_ETM_Q36_557649"/>
      <w:bookmarkEnd w:id="16282"/>
      <w:r>
        <w:rPr>
          <w:rtl/>
        </w:rPr>
        <w:t xml:space="preserve">שהיה </w:t>
      </w:r>
      <w:bookmarkStart w:id="16283" w:name="_ETM_Q36_557979"/>
      <w:bookmarkEnd w:id="16283"/>
      <w:r>
        <w:rPr>
          <w:rtl/>
        </w:rPr>
        <w:t xml:space="preserve">באיטליה </w:t>
      </w:r>
      <w:bookmarkStart w:id="16284" w:name="_ETM_Q36_558579"/>
      <w:bookmarkEnd w:id="16284"/>
      <w:r>
        <w:rPr>
          <w:rtl/>
        </w:rPr>
        <w:t xml:space="preserve">בשנות </w:t>
      </w:r>
      <w:bookmarkStart w:id="16285" w:name="_ETM_Q36_558909"/>
      <w:bookmarkEnd w:id="16285"/>
      <w:r>
        <w:rPr>
          <w:rFonts w:hint="cs"/>
          <w:rtl/>
        </w:rPr>
        <w:t>התשעים</w:t>
      </w:r>
      <w:r>
        <w:rPr>
          <w:rtl/>
        </w:rPr>
        <w:t xml:space="preserve"> </w:t>
      </w:r>
      <w:bookmarkStart w:id="16286" w:name="_ETM_Q36_559240"/>
      <w:bookmarkStart w:id="16287" w:name="_ETM_Q36_559329"/>
      <w:bookmarkEnd w:id="16286"/>
      <w:bookmarkEnd w:id="16287"/>
      <w:r>
        <w:rPr>
          <w:rFonts w:hint="cs"/>
          <w:rtl/>
        </w:rPr>
        <w:t>במאה הקודמת</w:t>
      </w:r>
      <w:bookmarkStart w:id="16288" w:name="_ETM_Q36_559509"/>
      <w:bookmarkStart w:id="16289" w:name="_ETM_Q36_560550"/>
      <w:bookmarkEnd w:id="16288"/>
      <w:bookmarkEnd w:id="16289"/>
      <w:r>
        <w:rPr>
          <w:rFonts w:hint="cs"/>
          <w:rtl/>
        </w:rPr>
        <w:t xml:space="preserve">. </w:t>
      </w:r>
      <w:r>
        <w:rPr>
          <w:rtl/>
        </w:rPr>
        <w:t>ואולם</w:t>
      </w:r>
      <w:r>
        <w:rPr>
          <w:rFonts w:hint="cs"/>
          <w:rtl/>
        </w:rPr>
        <w:t>,</w:t>
      </w:r>
      <w:r>
        <w:rPr>
          <w:rtl/>
        </w:rPr>
        <w:t xml:space="preserve"> </w:t>
      </w:r>
      <w:bookmarkStart w:id="16290" w:name="_ETM_Q36_561210"/>
      <w:bookmarkEnd w:id="16290"/>
      <w:r>
        <w:rPr>
          <w:rtl/>
        </w:rPr>
        <w:t xml:space="preserve">המלחמה </w:t>
      </w:r>
      <w:bookmarkStart w:id="16291" w:name="_ETM_Q36_561990"/>
      <w:bookmarkEnd w:id="16291"/>
      <w:r>
        <w:rPr>
          <w:rtl/>
        </w:rPr>
        <w:t xml:space="preserve">עם </w:t>
      </w:r>
      <w:bookmarkStart w:id="16292" w:name="_ETM_Q36_562110"/>
      <w:bookmarkEnd w:id="16292"/>
      <w:r>
        <w:rPr>
          <w:rtl/>
        </w:rPr>
        <w:t xml:space="preserve">גרמניה </w:t>
      </w:r>
      <w:bookmarkStart w:id="16293" w:name="_ETM_Q36_562589"/>
      <w:bookmarkEnd w:id="16293"/>
      <w:r>
        <w:rPr>
          <w:rtl/>
        </w:rPr>
        <w:t xml:space="preserve">הנאצית </w:t>
      </w:r>
      <w:bookmarkStart w:id="16294" w:name="_ETM_Q36_563189"/>
      <w:bookmarkEnd w:id="16294"/>
      <w:r>
        <w:rPr>
          <w:rFonts w:hint="cs"/>
          <w:rtl/>
        </w:rPr>
        <w:t>החלה</w:t>
      </w:r>
      <w:r>
        <w:rPr>
          <w:rtl/>
        </w:rPr>
        <w:t xml:space="preserve"> </w:t>
      </w:r>
      <w:bookmarkStart w:id="16295" w:name="_ETM_Q36_563520"/>
      <w:bookmarkEnd w:id="16295"/>
      <w:r>
        <w:rPr>
          <w:rtl/>
        </w:rPr>
        <w:t xml:space="preserve">כאשר </w:t>
      </w:r>
      <w:bookmarkStart w:id="16296" w:name="_ETM_Q36_564060"/>
      <w:bookmarkEnd w:id="16296"/>
      <w:r>
        <w:rPr>
          <w:rtl/>
        </w:rPr>
        <w:t xml:space="preserve">המדינה </w:t>
      </w:r>
      <w:bookmarkStart w:id="16297" w:name="_ETM_Q36_564539"/>
      <w:bookmarkEnd w:id="16297"/>
      <w:r>
        <w:rPr>
          <w:rtl/>
        </w:rPr>
        <w:t xml:space="preserve">הייתה </w:t>
      </w:r>
      <w:bookmarkStart w:id="16298" w:name="_ETM_Q36_564869"/>
      <w:bookmarkEnd w:id="16298"/>
      <w:r>
        <w:rPr>
          <w:rtl/>
        </w:rPr>
        <w:t>מפוצלת</w:t>
      </w:r>
      <w:r>
        <w:rPr>
          <w:rFonts w:hint="cs"/>
          <w:rtl/>
        </w:rPr>
        <w:t>.</w:t>
      </w:r>
      <w:r>
        <w:rPr>
          <w:rtl/>
        </w:rPr>
        <w:t xml:space="preserve"> </w:t>
      </w:r>
      <w:bookmarkStart w:id="16299" w:name="_ETM_Q36_566270"/>
      <w:bookmarkEnd w:id="16299"/>
    </w:p>
    <w:p w:rsidR="005B2233" w:rsidRDefault="005B2233" w:rsidP="00C927FB">
      <w:pPr>
        <w:rPr>
          <w:rtl/>
        </w:rPr>
      </w:pPr>
    </w:p>
    <w:p w:rsidR="005B2233" w:rsidRDefault="005B2233" w:rsidP="00C927FB">
      <w:pPr>
        <w:rPr>
          <w:rtl/>
        </w:rPr>
      </w:pPr>
      <w:r>
        <w:rPr>
          <w:rtl/>
        </w:rPr>
        <w:t xml:space="preserve">פיצול </w:t>
      </w:r>
      <w:bookmarkStart w:id="16300" w:name="_ETM_Q36_566839"/>
      <w:bookmarkEnd w:id="16300"/>
      <w:r>
        <w:rPr>
          <w:rtl/>
        </w:rPr>
        <w:t xml:space="preserve">זה </w:t>
      </w:r>
      <w:bookmarkStart w:id="16301" w:name="_ETM_Q36_566990"/>
      <w:bookmarkEnd w:id="16301"/>
      <w:r>
        <w:rPr>
          <w:rtl/>
        </w:rPr>
        <w:t xml:space="preserve">בא </w:t>
      </w:r>
      <w:bookmarkStart w:id="16302" w:name="_ETM_Q36_567110"/>
      <w:bookmarkEnd w:id="16302"/>
      <w:r>
        <w:rPr>
          <w:rtl/>
        </w:rPr>
        <w:t xml:space="preserve">לידי </w:t>
      </w:r>
      <w:bookmarkStart w:id="16303" w:name="_ETM_Q36_567320"/>
      <w:bookmarkEnd w:id="16303"/>
      <w:r>
        <w:rPr>
          <w:rtl/>
        </w:rPr>
        <w:t xml:space="preserve">ביטוי </w:t>
      </w:r>
      <w:bookmarkStart w:id="16304" w:name="_ETM_Q36_567619"/>
      <w:bookmarkEnd w:id="16304"/>
      <w:r>
        <w:rPr>
          <w:rtl/>
        </w:rPr>
        <w:t xml:space="preserve">במיוחד </w:t>
      </w:r>
      <w:bookmarkStart w:id="16305" w:name="_ETM_Q36_568220"/>
      <w:bookmarkEnd w:id="16305"/>
      <w:r>
        <w:rPr>
          <w:rtl/>
        </w:rPr>
        <w:t xml:space="preserve">בעימות </w:t>
      </w:r>
      <w:bookmarkStart w:id="16306" w:name="_ETM_Q36_568610"/>
      <w:bookmarkEnd w:id="16306"/>
      <w:r>
        <w:rPr>
          <w:rtl/>
        </w:rPr>
        <w:t xml:space="preserve">שבין </w:t>
      </w:r>
      <w:bookmarkStart w:id="16307" w:name="_ETM_Q36_568880"/>
      <w:bookmarkEnd w:id="16307"/>
      <w:r>
        <w:rPr>
          <w:rtl/>
        </w:rPr>
        <w:t xml:space="preserve">המנהיגים </w:t>
      </w:r>
      <w:bookmarkStart w:id="16308" w:name="_ETM_Q36_569360"/>
      <w:bookmarkEnd w:id="16308"/>
      <w:r>
        <w:rPr>
          <w:rtl/>
        </w:rPr>
        <w:t xml:space="preserve">הסוציאליסטים </w:t>
      </w:r>
      <w:bookmarkStart w:id="16309" w:name="_ETM_Q36_570899"/>
      <w:bookmarkEnd w:id="16309"/>
      <w:r>
        <w:rPr>
          <w:rtl/>
        </w:rPr>
        <w:t xml:space="preserve">לבין </w:t>
      </w:r>
      <w:bookmarkStart w:id="16310" w:name="_ETM_Q36_571259"/>
      <w:bookmarkEnd w:id="16310"/>
      <w:r>
        <w:rPr>
          <w:rtl/>
        </w:rPr>
        <w:t xml:space="preserve">חלקים </w:t>
      </w:r>
      <w:bookmarkStart w:id="16311" w:name="_ETM_Q36_571740"/>
      <w:bookmarkEnd w:id="16311"/>
      <w:r>
        <w:rPr>
          <w:rtl/>
        </w:rPr>
        <w:t xml:space="preserve">מסוימים </w:t>
      </w:r>
      <w:bookmarkStart w:id="16312" w:name="_ETM_Q36_572130"/>
      <w:bookmarkEnd w:id="16312"/>
      <w:r>
        <w:rPr>
          <w:rtl/>
        </w:rPr>
        <w:t xml:space="preserve">בימין </w:t>
      </w:r>
      <w:bookmarkStart w:id="16313" w:name="_ETM_Q36_572430"/>
      <w:bookmarkEnd w:id="16313"/>
      <w:r>
        <w:rPr>
          <w:rtl/>
        </w:rPr>
        <w:t>הצרפתי</w:t>
      </w:r>
      <w:r>
        <w:rPr>
          <w:rFonts w:hint="cs"/>
          <w:rtl/>
        </w:rPr>
        <w:t>,</w:t>
      </w:r>
      <w:r>
        <w:rPr>
          <w:rtl/>
        </w:rPr>
        <w:t xml:space="preserve"> </w:t>
      </w:r>
      <w:bookmarkStart w:id="16314" w:name="_ETM_Q36_573089"/>
      <w:bookmarkEnd w:id="16314"/>
      <w:r>
        <w:rPr>
          <w:rtl/>
        </w:rPr>
        <w:t xml:space="preserve">שכונו </w:t>
      </w:r>
      <w:bookmarkStart w:id="16315" w:name="_ETM_Q36_573570"/>
      <w:bookmarkEnd w:id="16315"/>
      <w:r>
        <w:rPr>
          <w:rtl/>
        </w:rPr>
        <w:t>תבוסתנים</w:t>
      </w:r>
      <w:r>
        <w:rPr>
          <w:rFonts w:hint="cs"/>
          <w:rtl/>
        </w:rPr>
        <w:t>,</w:t>
      </w:r>
      <w:r>
        <w:rPr>
          <w:rtl/>
        </w:rPr>
        <w:t xml:space="preserve"> </w:t>
      </w:r>
      <w:bookmarkStart w:id="16316" w:name="_ETM_Q36_574850"/>
      <w:bookmarkEnd w:id="16316"/>
      <w:r>
        <w:rPr>
          <w:rtl/>
        </w:rPr>
        <w:t xml:space="preserve">על </w:t>
      </w:r>
      <w:bookmarkStart w:id="16317" w:name="_ETM_Q36_575150"/>
      <w:bookmarkEnd w:id="16317"/>
      <w:r>
        <w:rPr>
          <w:rtl/>
        </w:rPr>
        <w:t xml:space="preserve">שום </w:t>
      </w:r>
      <w:bookmarkStart w:id="16318" w:name="_ETM_Q36_575390"/>
      <w:bookmarkEnd w:id="16318"/>
      <w:r>
        <w:rPr>
          <w:rtl/>
        </w:rPr>
        <w:t xml:space="preserve">חוסר </w:t>
      </w:r>
      <w:bookmarkStart w:id="16319" w:name="_ETM_Q36_575810"/>
      <w:bookmarkEnd w:id="16319"/>
      <w:r>
        <w:rPr>
          <w:rtl/>
        </w:rPr>
        <w:t xml:space="preserve">רצונם </w:t>
      </w:r>
      <w:bookmarkStart w:id="16320" w:name="_ETM_Q36_576200"/>
      <w:bookmarkEnd w:id="16320"/>
      <w:r>
        <w:rPr>
          <w:rtl/>
        </w:rPr>
        <w:t>להילחם</w:t>
      </w:r>
      <w:r>
        <w:rPr>
          <w:rFonts w:hint="cs"/>
          <w:rtl/>
        </w:rPr>
        <w:t>.</w:t>
      </w:r>
      <w:r>
        <w:rPr>
          <w:rtl/>
        </w:rPr>
        <w:t xml:space="preserve"> </w:t>
      </w:r>
      <w:bookmarkStart w:id="16321" w:name="_ETM_Q36_577330"/>
      <w:bookmarkEnd w:id="16321"/>
      <w:r>
        <w:rPr>
          <w:rtl/>
        </w:rPr>
        <w:t xml:space="preserve">את </w:t>
      </w:r>
      <w:bookmarkStart w:id="16322" w:name="_ETM_Q36_577479"/>
      <w:bookmarkEnd w:id="16322"/>
      <w:r>
        <w:rPr>
          <w:rtl/>
        </w:rPr>
        <w:t>שורשי</w:t>
      </w:r>
      <w:bookmarkStart w:id="16323" w:name="_ETM_Q36_577930"/>
      <w:bookmarkEnd w:id="16323"/>
      <w:r>
        <w:rPr>
          <w:rFonts w:hint="cs"/>
          <w:rtl/>
        </w:rPr>
        <w:t xml:space="preserve">ו </w:t>
      </w:r>
      <w:r>
        <w:rPr>
          <w:rtl/>
        </w:rPr>
        <w:t xml:space="preserve">של </w:t>
      </w:r>
      <w:bookmarkStart w:id="16324" w:name="_ETM_Q36_578080"/>
      <w:bookmarkEnd w:id="16324"/>
      <w:r>
        <w:rPr>
          <w:rtl/>
        </w:rPr>
        <w:t xml:space="preserve">חוסר </w:t>
      </w:r>
      <w:bookmarkStart w:id="16325" w:name="_ETM_Q36_578470"/>
      <w:bookmarkEnd w:id="16325"/>
      <w:r>
        <w:rPr>
          <w:rtl/>
        </w:rPr>
        <w:t xml:space="preserve">הרצון </w:t>
      </w:r>
      <w:bookmarkStart w:id="16326" w:name="_ETM_Q36_578770"/>
      <w:bookmarkEnd w:id="16326"/>
      <w:r>
        <w:rPr>
          <w:rtl/>
        </w:rPr>
        <w:t xml:space="preserve">הזה </w:t>
      </w:r>
      <w:bookmarkStart w:id="16327" w:name="_ETM_Q36_578979"/>
      <w:bookmarkEnd w:id="16327"/>
      <w:r>
        <w:rPr>
          <w:rtl/>
        </w:rPr>
        <w:t xml:space="preserve">ביטא </w:t>
      </w:r>
      <w:bookmarkStart w:id="16328" w:name="_ETM_Q36_579400"/>
      <w:bookmarkEnd w:id="16328"/>
      <w:r>
        <w:rPr>
          <w:rFonts w:hint="cs"/>
          <w:rtl/>
        </w:rPr>
        <w:t>א</w:t>
      </w:r>
      <w:r>
        <w:rPr>
          <w:rtl/>
        </w:rPr>
        <w:t xml:space="preserve">נרי </w:t>
      </w:r>
      <w:bookmarkStart w:id="16329" w:name="_ETM_Q36_579729"/>
      <w:bookmarkEnd w:id="16329"/>
      <w:r>
        <w:rPr>
          <w:rtl/>
        </w:rPr>
        <w:t>פטן</w:t>
      </w:r>
      <w:r>
        <w:rPr>
          <w:rFonts w:hint="cs"/>
          <w:rtl/>
        </w:rPr>
        <w:t>,</w:t>
      </w:r>
      <w:r>
        <w:rPr>
          <w:rtl/>
        </w:rPr>
        <w:t xml:space="preserve"> </w:t>
      </w:r>
      <w:bookmarkStart w:id="16330" w:name="_ETM_Q36_580659"/>
      <w:bookmarkEnd w:id="16330"/>
      <w:r>
        <w:rPr>
          <w:rtl/>
        </w:rPr>
        <w:t xml:space="preserve">גיבור </w:t>
      </w:r>
      <w:bookmarkStart w:id="16331" w:name="_ETM_Q36_581110"/>
      <w:bookmarkEnd w:id="16331"/>
      <w:r>
        <w:rPr>
          <w:rtl/>
        </w:rPr>
        <w:t xml:space="preserve">מלחמת </w:t>
      </w:r>
      <w:bookmarkStart w:id="16332" w:name="_ETM_Q36_581529"/>
      <w:bookmarkEnd w:id="16332"/>
      <w:r>
        <w:rPr>
          <w:rtl/>
        </w:rPr>
        <w:t xml:space="preserve">העולם </w:t>
      </w:r>
      <w:bookmarkStart w:id="16333" w:name="_ETM_Q36_581799"/>
      <w:bookmarkEnd w:id="16333"/>
      <w:r>
        <w:rPr>
          <w:rtl/>
        </w:rPr>
        <w:t xml:space="preserve">הראשונה </w:t>
      </w:r>
      <w:bookmarkStart w:id="16334" w:name="_ETM_Q36_582700"/>
      <w:bookmarkEnd w:id="16334"/>
      <w:r>
        <w:rPr>
          <w:rtl/>
        </w:rPr>
        <w:t xml:space="preserve">ומי </w:t>
      </w:r>
      <w:bookmarkStart w:id="16335" w:name="_ETM_Q36_582939"/>
      <w:bookmarkEnd w:id="16335"/>
      <w:r>
        <w:rPr>
          <w:rtl/>
        </w:rPr>
        <w:t xml:space="preserve">שהוביל </w:t>
      </w:r>
      <w:bookmarkStart w:id="16336" w:name="_ETM_Q36_583360"/>
      <w:bookmarkEnd w:id="16336"/>
      <w:r>
        <w:rPr>
          <w:rtl/>
        </w:rPr>
        <w:t xml:space="preserve">את </w:t>
      </w:r>
      <w:bookmarkStart w:id="16337" w:name="_ETM_Q36_583479"/>
      <w:bookmarkEnd w:id="16337"/>
      <w:r>
        <w:rPr>
          <w:rtl/>
        </w:rPr>
        <w:t xml:space="preserve">הכניעה </w:t>
      </w:r>
      <w:bookmarkStart w:id="16338" w:name="_ETM_Q36_583960"/>
      <w:bookmarkEnd w:id="16338"/>
      <w:r>
        <w:rPr>
          <w:rtl/>
        </w:rPr>
        <w:t xml:space="preserve">לנאצים </w:t>
      </w:r>
      <w:bookmarkStart w:id="16339" w:name="_ETM_Q36_584409"/>
      <w:bookmarkEnd w:id="16339"/>
      <w:r>
        <w:rPr>
          <w:rtl/>
        </w:rPr>
        <w:t xml:space="preserve">והקמת </w:t>
      </w:r>
      <w:bookmarkStart w:id="16340" w:name="_ETM_Q36_584799"/>
      <w:bookmarkEnd w:id="16340"/>
      <w:r>
        <w:rPr>
          <w:rtl/>
        </w:rPr>
        <w:t xml:space="preserve">ממשלת </w:t>
      </w:r>
      <w:bookmarkStart w:id="16341" w:name="_ETM_Q36_585159"/>
      <w:bookmarkEnd w:id="16341"/>
      <w:r>
        <w:rPr>
          <w:rFonts w:hint="cs"/>
          <w:rtl/>
        </w:rPr>
        <w:t>ו</w:t>
      </w:r>
      <w:r>
        <w:rPr>
          <w:rtl/>
        </w:rPr>
        <w:t>ישי</w:t>
      </w:r>
      <w:r>
        <w:rPr>
          <w:rFonts w:hint="cs"/>
          <w:rtl/>
        </w:rPr>
        <w:t>,</w:t>
      </w:r>
      <w:r>
        <w:rPr>
          <w:rtl/>
        </w:rPr>
        <w:t xml:space="preserve"> </w:t>
      </w:r>
      <w:bookmarkStart w:id="16342" w:name="_ETM_Q36_585950"/>
      <w:bookmarkEnd w:id="16342"/>
      <w:r>
        <w:rPr>
          <w:rtl/>
        </w:rPr>
        <w:t xml:space="preserve">הזכור </w:t>
      </w:r>
      <w:bookmarkStart w:id="16343" w:name="_ETM_Q36_586369"/>
      <w:bookmarkEnd w:id="16343"/>
      <w:r>
        <w:rPr>
          <w:rtl/>
        </w:rPr>
        <w:t>לשמצה</w:t>
      </w:r>
      <w:r>
        <w:rPr>
          <w:rFonts w:hint="cs"/>
          <w:rtl/>
        </w:rPr>
        <w:t>. פטן</w:t>
      </w:r>
      <w:bookmarkStart w:id="16344" w:name="_ETM_Q36_587770"/>
      <w:bookmarkEnd w:id="16344"/>
      <w:r>
        <w:rPr>
          <w:rtl/>
        </w:rPr>
        <w:t xml:space="preserve"> </w:t>
      </w:r>
      <w:bookmarkStart w:id="16345" w:name="_ETM_Q36_588279"/>
      <w:bookmarkEnd w:id="16345"/>
      <w:r>
        <w:rPr>
          <w:rtl/>
        </w:rPr>
        <w:t>כ</w:t>
      </w:r>
      <w:r>
        <w:rPr>
          <w:rFonts w:hint="cs"/>
          <w:rtl/>
        </w:rPr>
        <w:t>יהן</w:t>
      </w:r>
      <w:r>
        <w:rPr>
          <w:rtl/>
        </w:rPr>
        <w:t xml:space="preserve"> </w:t>
      </w:r>
      <w:bookmarkStart w:id="16346" w:name="_ETM_Q36_588579"/>
      <w:bookmarkEnd w:id="16346"/>
      <w:r>
        <w:rPr>
          <w:rtl/>
        </w:rPr>
        <w:t xml:space="preserve">כשגריר </w:t>
      </w:r>
      <w:bookmarkStart w:id="16347" w:name="_ETM_Q36_589119"/>
      <w:bookmarkEnd w:id="16347"/>
      <w:r>
        <w:rPr>
          <w:rtl/>
        </w:rPr>
        <w:t>צ</w:t>
      </w:r>
      <w:r>
        <w:rPr>
          <w:rFonts w:hint="cs"/>
          <w:rtl/>
        </w:rPr>
        <w:t>רפת</w:t>
      </w:r>
      <w:r>
        <w:rPr>
          <w:rtl/>
        </w:rPr>
        <w:t xml:space="preserve"> </w:t>
      </w:r>
      <w:bookmarkStart w:id="16348" w:name="_ETM_Q36_589420"/>
      <w:bookmarkEnd w:id="16348"/>
      <w:r>
        <w:rPr>
          <w:rtl/>
        </w:rPr>
        <w:t xml:space="preserve">בספרד </w:t>
      </w:r>
      <w:bookmarkStart w:id="16349" w:name="_ETM_Q36_590439"/>
      <w:bookmarkEnd w:id="16349"/>
      <w:r>
        <w:rPr>
          <w:rFonts w:hint="cs"/>
          <w:rtl/>
        </w:rPr>
        <w:t>ו</w:t>
      </w:r>
      <w:r>
        <w:rPr>
          <w:rtl/>
        </w:rPr>
        <w:t xml:space="preserve">היה </w:t>
      </w:r>
      <w:bookmarkStart w:id="16350" w:name="_ETM_Q36_590679"/>
      <w:bookmarkEnd w:id="16350"/>
      <w:r>
        <w:rPr>
          <w:rtl/>
        </w:rPr>
        <w:t xml:space="preserve">מוכר </w:t>
      </w:r>
      <w:bookmarkStart w:id="16351" w:name="_ETM_Q36_591069"/>
      <w:bookmarkEnd w:id="16351"/>
      <w:r>
        <w:rPr>
          <w:rtl/>
        </w:rPr>
        <w:t xml:space="preserve">כנציג </w:t>
      </w:r>
      <w:bookmarkStart w:id="16352" w:name="_ETM_Q36_591579"/>
      <w:bookmarkEnd w:id="16352"/>
      <w:r>
        <w:rPr>
          <w:rtl/>
        </w:rPr>
        <w:t xml:space="preserve">מובהק </w:t>
      </w:r>
      <w:bookmarkStart w:id="16353" w:name="_ETM_Q36_591909"/>
      <w:bookmarkEnd w:id="16353"/>
      <w:r>
        <w:rPr>
          <w:rtl/>
        </w:rPr>
        <w:t xml:space="preserve">של </w:t>
      </w:r>
      <w:bookmarkStart w:id="16354" w:name="_ETM_Q36_592089"/>
      <w:bookmarkEnd w:id="16354"/>
      <w:r>
        <w:rPr>
          <w:rtl/>
        </w:rPr>
        <w:t xml:space="preserve">הימין </w:t>
      </w:r>
      <w:bookmarkStart w:id="16355" w:name="_ETM_Q36_592389"/>
      <w:bookmarkEnd w:id="16355"/>
      <w:r>
        <w:rPr>
          <w:rtl/>
        </w:rPr>
        <w:t>השמרני</w:t>
      </w:r>
      <w:r>
        <w:rPr>
          <w:rFonts w:hint="cs"/>
          <w:rtl/>
        </w:rPr>
        <w:t>.</w:t>
      </w:r>
      <w:r>
        <w:rPr>
          <w:rtl/>
        </w:rPr>
        <w:t xml:space="preserve"> </w:t>
      </w:r>
      <w:bookmarkStart w:id="16356" w:name="_ETM_Q36_594439"/>
      <w:bookmarkEnd w:id="16356"/>
      <w:r>
        <w:rPr>
          <w:rtl/>
        </w:rPr>
        <w:t xml:space="preserve">עם </w:t>
      </w:r>
      <w:bookmarkStart w:id="16357" w:name="_ETM_Q36_594710"/>
      <w:bookmarkEnd w:id="16357"/>
      <w:r>
        <w:rPr>
          <w:rtl/>
        </w:rPr>
        <w:t xml:space="preserve">תחילת </w:t>
      </w:r>
      <w:bookmarkStart w:id="16358" w:name="_ETM_Q36_595310"/>
      <w:bookmarkEnd w:id="16358"/>
      <w:r>
        <w:rPr>
          <w:rtl/>
        </w:rPr>
        <w:t xml:space="preserve">המלחמה </w:t>
      </w:r>
      <w:bookmarkStart w:id="16359" w:name="_ETM_Q36_595909"/>
      <w:bookmarkEnd w:id="16359"/>
      <w:r>
        <w:rPr>
          <w:rtl/>
        </w:rPr>
        <w:t xml:space="preserve">הוא </w:t>
      </w:r>
      <w:bookmarkStart w:id="16360" w:name="_ETM_Q36_596029"/>
      <w:bookmarkEnd w:id="16360"/>
      <w:r>
        <w:rPr>
          <w:rtl/>
        </w:rPr>
        <w:t xml:space="preserve">סירב </w:t>
      </w:r>
      <w:bookmarkStart w:id="16361" w:name="_ETM_Q36_596539"/>
      <w:bookmarkEnd w:id="16361"/>
      <w:r>
        <w:rPr>
          <w:rtl/>
        </w:rPr>
        <w:t xml:space="preserve">להזמנת </w:t>
      </w:r>
      <w:bookmarkStart w:id="16362" w:name="_ETM_Q36_597020"/>
      <w:bookmarkEnd w:id="16362"/>
      <w:r>
        <w:rPr>
          <w:rtl/>
        </w:rPr>
        <w:t>ר</w:t>
      </w:r>
      <w:r>
        <w:rPr>
          <w:rFonts w:hint="cs"/>
          <w:rtl/>
        </w:rPr>
        <w:t>אש הממשלה,</w:t>
      </w:r>
      <w:r>
        <w:rPr>
          <w:rtl/>
        </w:rPr>
        <w:t xml:space="preserve"> </w:t>
      </w:r>
      <w:bookmarkStart w:id="16363" w:name="_ETM_Q36_597589"/>
      <w:bookmarkEnd w:id="16363"/>
      <w:r>
        <w:rPr>
          <w:rtl/>
        </w:rPr>
        <w:t xml:space="preserve">איש </w:t>
      </w:r>
      <w:bookmarkStart w:id="16364" w:name="_ETM_Q36_597740"/>
      <w:bookmarkEnd w:id="16364"/>
      <w:r>
        <w:rPr>
          <w:rtl/>
        </w:rPr>
        <w:t>השמאל</w:t>
      </w:r>
      <w:r>
        <w:rPr>
          <w:rFonts w:hint="cs"/>
          <w:rtl/>
        </w:rPr>
        <w:t>, אדואר</w:t>
      </w:r>
      <w:r>
        <w:rPr>
          <w:rtl/>
        </w:rPr>
        <w:t xml:space="preserve"> </w:t>
      </w:r>
      <w:bookmarkStart w:id="16365" w:name="_ETM_Q36_598069"/>
      <w:bookmarkStart w:id="16366" w:name="_ETM_Q36_598490"/>
      <w:bookmarkEnd w:id="16365"/>
      <w:bookmarkEnd w:id="16366"/>
      <w:r>
        <w:rPr>
          <w:rtl/>
        </w:rPr>
        <w:t>ד</w:t>
      </w:r>
      <w:r>
        <w:rPr>
          <w:rFonts w:hint="cs"/>
          <w:rtl/>
        </w:rPr>
        <w:t>א</w:t>
      </w:r>
      <w:r>
        <w:rPr>
          <w:rtl/>
        </w:rPr>
        <w:t>ל</w:t>
      </w:r>
      <w:r>
        <w:rPr>
          <w:rFonts w:hint="cs"/>
          <w:rtl/>
        </w:rPr>
        <w:t>א</w:t>
      </w:r>
      <w:bookmarkStart w:id="16367" w:name="_ETM_Q36_598700"/>
      <w:bookmarkEnd w:id="16367"/>
      <w:r>
        <w:rPr>
          <w:rtl/>
        </w:rPr>
        <w:t>די</w:t>
      </w:r>
      <w:r>
        <w:rPr>
          <w:rFonts w:hint="cs"/>
          <w:rtl/>
        </w:rPr>
        <w:t>ה,</w:t>
      </w:r>
      <w:r>
        <w:rPr>
          <w:rtl/>
        </w:rPr>
        <w:t xml:space="preserve"> </w:t>
      </w:r>
      <w:bookmarkStart w:id="16368" w:name="_ETM_Q36_599329"/>
      <w:bookmarkEnd w:id="16368"/>
      <w:r>
        <w:rPr>
          <w:rtl/>
        </w:rPr>
        <w:t xml:space="preserve">להצטרף </w:t>
      </w:r>
      <w:bookmarkStart w:id="16369" w:name="_ETM_Q36_599869"/>
      <w:bookmarkEnd w:id="16369"/>
      <w:r>
        <w:rPr>
          <w:rtl/>
        </w:rPr>
        <w:t xml:space="preserve">לממשלתו </w:t>
      </w:r>
      <w:bookmarkStart w:id="16370" w:name="_ETM_Q36_600439"/>
      <w:bookmarkEnd w:id="16370"/>
      <w:r>
        <w:rPr>
          <w:rtl/>
        </w:rPr>
        <w:t>ולבט</w:t>
      </w:r>
      <w:r>
        <w:rPr>
          <w:rFonts w:hint="cs"/>
          <w:rtl/>
        </w:rPr>
        <w:t>א</w:t>
      </w:r>
      <w:r>
        <w:rPr>
          <w:rtl/>
        </w:rPr>
        <w:t xml:space="preserve"> </w:t>
      </w:r>
      <w:bookmarkStart w:id="16371" w:name="_ETM_Q36_601009"/>
      <w:bookmarkEnd w:id="16371"/>
      <w:r>
        <w:rPr>
          <w:rtl/>
        </w:rPr>
        <w:t xml:space="preserve">אחדות </w:t>
      </w:r>
      <w:bookmarkStart w:id="16372" w:name="_ETM_Q36_601310"/>
      <w:bookmarkEnd w:id="16372"/>
      <w:r>
        <w:rPr>
          <w:rtl/>
        </w:rPr>
        <w:t xml:space="preserve">לאומית </w:t>
      </w:r>
      <w:bookmarkStart w:id="16373" w:name="_ETM_Q36_602279"/>
      <w:bookmarkEnd w:id="16373"/>
      <w:r>
        <w:rPr>
          <w:rtl/>
        </w:rPr>
        <w:t xml:space="preserve">לנוכח </w:t>
      </w:r>
      <w:bookmarkStart w:id="16374" w:name="_ETM_Q36_602819"/>
      <w:bookmarkEnd w:id="16374"/>
      <w:r>
        <w:rPr>
          <w:rtl/>
        </w:rPr>
        <w:t>המלחמה</w:t>
      </w:r>
      <w:r>
        <w:rPr>
          <w:rFonts w:hint="cs"/>
          <w:rtl/>
        </w:rPr>
        <w:t>.</w:t>
      </w:r>
      <w:r>
        <w:rPr>
          <w:rtl/>
        </w:rPr>
        <w:t xml:space="preserve"> </w:t>
      </w:r>
      <w:bookmarkStart w:id="16375" w:name="_ETM_Q36_604140"/>
      <w:bookmarkEnd w:id="16375"/>
    </w:p>
    <w:p w:rsidR="005B2233" w:rsidRDefault="005B2233" w:rsidP="00C927FB">
      <w:pPr>
        <w:rPr>
          <w:rtl/>
        </w:rPr>
      </w:pPr>
    </w:p>
    <w:p w:rsidR="005B2233" w:rsidRDefault="005B2233" w:rsidP="00C927FB">
      <w:pPr>
        <w:rPr>
          <w:rtl/>
        </w:rPr>
      </w:pPr>
      <w:bookmarkStart w:id="16376" w:name="_ETM_Q36_606000"/>
      <w:bookmarkEnd w:id="16376"/>
      <w:r>
        <w:rPr>
          <w:rtl/>
        </w:rPr>
        <w:t>פט</w:t>
      </w:r>
      <w:r>
        <w:rPr>
          <w:rFonts w:hint="cs"/>
          <w:rtl/>
        </w:rPr>
        <w:t>ן</w:t>
      </w:r>
      <w:r>
        <w:rPr>
          <w:rtl/>
        </w:rPr>
        <w:t xml:space="preserve"> </w:t>
      </w:r>
      <w:bookmarkStart w:id="16377" w:name="_ETM_Q36_604529"/>
      <w:bookmarkEnd w:id="16377"/>
      <w:r>
        <w:rPr>
          <w:rtl/>
        </w:rPr>
        <w:t xml:space="preserve">המתין </w:t>
      </w:r>
      <w:bookmarkStart w:id="16378" w:name="_ETM_Q36_605100"/>
      <w:bookmarkEnd w:id="16378"/>
      <w:r>
        <w:rPr>
          <w:rtl/>
        </w:rPr>
        <w:t xml:space="preserve">עד </w:t>
      </w:r>
      <w:bookmarkStart w:id="16379" w:name="_ETM_Q36_605339"/>
      <w:bookmarkEnd w:id="16379"/>
      <w:r>
        <w:rPr>
          <w:rtl/>
        </w:rPr>
        <w:t xml:space="preserve">לתבוסות </w:t>
      </w:r>
      <w:bookmarkStart w:id="16380" w:name="_ETM_Q36_605970"/>
      <w:bookmarkEnd w:id="16380"/>
      <w:r>
        <w:rPr>
          <w:rtl/>
        </w:rPr>
        <w:t xml:space="preserve">שספג </w:t>
      </w:r>
      <w:bookmarkStart w:id="16381" w:name="_ETM_Q36_606479"/>
      <w:bookmarkEnd w:id="16381"/>
      <w:r>
        <w:rPr>
          <w:rtl/>
        </w:rPr>
        <w:t xml:space="preserve">צבא </w:t>
      </w:r>
      <w:bookmarkStart w:id="16382" w:name="_ETM_Q36_606720"/>
      <w:bookmarkEnd w:id="16382"/>
      <w:r>
        <w:rPr>
          <w:rtl/>
        </w:rPr>
        <w:t>צרפת</w:t>
      </w:r>
      <w:r>
        <w:rPr>
          <w:rFonts w:hint="cs"/>
          <w:rtl/>
        </w:rPr>
        <w:t>,</w:t>
      </w:r>
      <w:r>
        <w:rPr>
          <w:rtl/>
        </w:rPr>
        <w:t xml:space="preserve"> </w:t>
      </w:r>
      <w:bookmarkStart w:id="16383" w:name="_ETM_Q36_607710"/>
      <w:bookmarkEnd w:id="16383"/>
      <w:r>
        <w:rPr>
          <w:rtl/>
        </w:rPr>
        <w:t xml:space="preserve">ואז </w:t>
      </w:r>
      <w:bookmarkStart w:id="16384" w:name="_ETM_Q36_608310"/>
      <w:bookmarkEnd w:id="16384"/>
      <w:r>
        <w:rPr>
          <w:rtl/>
        </w:rPr>
        <w:t xml:space="preserve">נעתר </w:t>
      </w:r>
      <w:bookmarkStart w:id="16385" w:name="_ETM_Q36_608670"/>
      <w:bookmarkEnd w:id="16385"/>
      <w:r>
        <w:rPr>
          <w:rtl/>
        </w:rPr>
        <w:t xml:space="preserve">לבקשת </w:t>
      </w:r>
      <w:bookmarkStart w:id="16386" w:name="_ETM_Q36_609180"/>
      <w:bookmarkEnd w:id="16386"/>
      <w:r>
        <w:rPr>
          <w:rtl/>
        </w:rPr>
        <w:t xml:space="preserve">הממשלה </w:t>
      </w:r>
      <w:bookmarkStart w:id="16387" w:name="_ETM_Q36_609599"/>
      <w:bookmarkEnd w:id="16387"/>
      <w:r>
        <w:rPr>
          <w:rtl/>
        </w:rPr>
        <w:t xml:space="preserve">ליטול </w:t>
      </w:r>
      <w:bookmarkStart w:id="16388" w:name="_ETM_Q36_609870"/>
      <w:bookmarkEnd w:id="16388"/>
      <w:r>
        <w:rPr>
          <w:rtl/>
        </w:rPr>
        <w:t xml:space="preserve">חלק </w:t>
      </w:r>
      <w:bookmarkStart w:id="16389" w:name="_ETM_Q36_610140"/>
      <w:bookmarkEnd w:id="16389"/>
      <w:r>
        <w:rPr>
          <w:rtl/>
        </w:rPr>
        <w:t>בשלטון</w:t>
      </w:r>
      <w:r>
        <w:rPr>
          <w:rFonts w:hint="cs"/>
          <w:rtl/>
        </w:rPr>
        <w:t>.</w:t>
      </w:r>
      <w:r>
        <w:rPr>
          <w:rtl/>
        </w:rPr>
        <w:t xml:space="preserve"> </w:t>
      </w:r>
      <w:bookmarkStart w:id="16390" w:name="_ETM_Q36_611500"/>
      <w:bookmarkEnd w:id="16390"/>
      <w:r>
        <w:rPr>
          <w:rtl/>
        </w:rPr>
        <w:t xml:space="preserve">עם </w:t>
      </w:r>
      <w:bookmarkStart w:id="16391" w:name="_ETM_Q36_611680"/>
      <w:bookmarkEnd w:id="16391"/>
      <w:r>
        <w:rPr>
          <w:rtl/>
        </w:rPr>
        <w:t xml:space="preserve">יציאתו </w:t>
      </w:r>
      <w:bookmarkStart w:id="16392" w:name="_ETM_Q36_612160"/>
      <w:bookmarkEnd w:id="16392"/>
      <w:r>
        <w:rPr>
          <w:rtl/>
        </w:rPr>
        <w:t>מספרד</w:t>
      </w:r>
      <w:r>
        <w:rPr>
          <w:rFonts w:hint="cs"/>
          <w:rtl/>
        </w:rPr>
        <w:t>,</w:t>
      </w:r>
      <w:r>
        <w:rPr>
          <w:rtl/>
        </w:rPr>
        <w:t xml:space="preserve"> </w:t>
      </w:r>
      <w:bookmarkStart w:id="16393" w:name="_ETM_Q36_612700"/>
      <w:bookmarkEnd w:id="16393"/>
      <w:r>
        <w:rPr>
          <w:rtl/>
        </w:rPr>
        <w:t xml:space="preserve">מתוך </w:t>
      </w:r>
      <w:bookmarkStart w:id="16394" w:name="_ETM_Q36_612970"/>
      <w:bookmarkEnd w:id="16394"/>
      <w:r>
        <w:rPr>
          <w:rtl/>
        </w:rPr>
        <w:t xml:space="preserve">מגמה </w:t>
      </w:r>
      <w:bookmarkStart w:id="16395" w:name="_ETM_Q36_613360"/>
      <w:bookmarkEnd w:id="16395"/>
      <w:r>
        <w:rPr>
          <w:rtl/>
        </w:rPr>
        <w:t xml:space="preserve">לחתום </w:t>
      </w:r>
      <w:bookmarkStart w:id="16396" w:name="_ETM_Q36_613900"/>
      <w:bookmarkEnd w:id="16396"/>
      <w:r>
        <w:rPr>
          <w:rtl/>
        </w:rPr>
        <w:t xml:space="preserve">על </w:t>
      </w:r>
      <w:bookmarkStart w:id="16397" w:name="_ETM_Q36_613989"/>
      <w:bookmarkEnd w:id="16397"/>
      <w:r>
        <w:rPr>
          <w:rtl/>
        </w:rPr>
        <w:t xml:space="preserve">הסכם </w:t>
      </w:r>
      <w:bookmarkStart w:id="16398" w:name="_ETM_Q36_614379"/>
      <w:bookmarkEnd w:id="16398"/>
      <w:r>
        <w:rPr>
          <w:rtl/>
        </w:rPr>
        <w:t xml:space="preserve">כניעה </w:t>
      </w:r>
      <w:bookmarkStart w:id="16399" w:name="_ETM_Q36_614709"/>
      <w:bookmarkEnd w:id="16399"/>
      <w:r>
        <w:rPr>
          <w:rtl/>
        </w:rPr>
        <w:t xml:space="preserve">מול </w:t>
      </w:r>
      <w:bookmarkStart w:id="16400" w:name="_ETM_Q36_614860"/>
      <w:bookmarkEnd w:id="16400"/>
      <w:r>
        <w:rPr>
          <w:rtl/>
        </w:rPr>
        <w:t>גרמניה</w:t>
      </w:r>
      <w:r>
        <w:rPr>
          <w:rFonts w:hint="cs"/>
          <w:rtl/>
        </w:rPr>
        <w:t>,</w:t>
      </w:r>
      <w:r>
        <w:rPr>
          <w:rtl/>
        </w:rPr>
        <w:t xml:space="preserve"> </w:t>
      </w:r>
      <w:bookmarkStart w:id="16401" w:name="_ETM_Q36_615489"/>
      <w:bookmarkEnd w:id="16401"/>
      <w:r>
        <w:rPr>
          <w:rtl/>
        </w:rPr>
        <w:t xml:space="preserve">אמר </w:t>
      </w:r>
      <w:bookmarkStart w:id="16402" w:name="_ETM_Q36_615730"/>
      <w:bookmarkEnd w:id="16402"/>
      <w:r>
        <w:rPr>
          <w:rtl/>
        </w:rPr>
        <w:t>פט</w:t>
      </w:r>
      <w:r>
        <w:rPr>
          <w:rFonts w:hint="cs"/>
          <w:rtl/>
        </w:rPr>
        <w:t>ן</w:t>
      </w:r>
      <w:r>
        <w:rPr>
          <w:rtl/>
        </w:rPr>
        <w:t xml:space="preserve"> </w:t>
      </w:r>
      <w:bookmarkStart w:id="16403" w:name="_ETM_Q36_616090"/>
      <w:bookmarkEnd w:id="16403"/>
      <w:r>
        <w:rPr>
          <w:rtl/>
        </w:rPr>
        <w:t xml:space="preserve">לשליט </w:t>
      </w:r>
      <w:bookmarkStart w:id="16404" w:name="_ETM_Q36_616420"/>
      <w:bookmarkEnd w:id="16404"/>
      <w:r>
        <w:rPr>
          <w:rtl/>
        </w:rPr>
        <w:t>ספרד</w:t>
      </w:r>
      <w:r>
        <w:rPr>
          <w:rFonts w:hint="cs"/>
          <w:rtl/>
        </w:rPr>
        <w:t>:</w:t>
      </w:r>
      <w:r>
        <w:rPr>
          <w:rtl/>
        </w:rPr>
        <w:t xml:space="preserve"> </w:t>
      </w:r>
      <w:bookmarkStart w:id="16405" w:name="_ETM_Q36_617349"/>
      <w:bookmarkEnd w:id="16405"/>
      <w:r>
        <w:rPr>
          <w:rtl/>
        </w:rPr>
        <w:t xml:space="preserve">ארצי </w:t>
      </w:r>
      <w:bookmarkStart w:id="16406" w:name="_ETM_Q36_617830"/>
      <w:bookmarkEnd w:id="16406"/>
      <w:r>
        <w:rPr>
          <w:rtl/>
        </w:rPr>
        <w:t xml:space="preserve">הוכתה </w:t>
      </w:r>
      <w:bookmarkStart w:id="16407" w:name="_ETM_Q36_618760"/>
      <w:bookmarkEnd w:id="16407"/>
      <w:r>
        <w:rPr>
          <w:rtl/>
        </w:rPr>
        <w:t xml:space="preserve">והם </w:t>
      </w:r>
      <w:bookmarkStart w:id="16408" w:name="_ETM_Q36_618970"/>
      <w:bookmarkEnd w:id="16408"/>
      <w:r>
        <w:rPr>
          <w:rtl/>
        </w:rPr>
        <w:t xml:space="preserve">קוראים </w:t>
      </w:r>
      <w:bookmarkStart w:id="16409" w:name="_ETM_Q36_619239"/>
      <w:bookmarkEnd w:id="16409"/>
      <w:r>
        <w:rPr>
          <w:rtl/>
        </w:rPr>
        <w:t xml:space="preserve">לי </w:t>
      </w:r>
      <w:bookmarkStart w:id="16410" w:name="_ETM_Q36_619330"/>
      <w:bookmarkEnd w:id="16410"/>
      <w:r>
        <w:rPr>
          <w:rtl/>
        </w:rPr>
        <w:t xml:space="preserve">לחזור </w:t>
      </w:r>
      <w:bookmarkStart w:id="16411" w:name="_ETM_Q36_619690"/>
      <w:bookmarkEnd w:id="16411"/>
      <w:r>
        <w:rPr>
          <w:rtl/>
        </w:rPr>
        <w:t xml:space="preserve">בשביל </w:t>
      </w:r>
      <w:bookmarkStart w:id="16412" w:name="_ETM_Q36_619959"/>
      <w:bookmarkEnd w:id="16412"/>
      <w:r>
        <w:rPr>
          <w:rtl/>
        </w:rPr>
        <w:t xml:space="preserve">לחתום </w:t>
      </w:r>
      <w:bookmarkStart w:id="16413" w:name="_ETM_Q36_620379"/>
      <w:bookmarkEnd w:id="16413"/>
      <w:r>
        <w:rPr>
          <w:rtl/>
        </w:rPr>
        <w:t xml:space="preserve">על </w:t>
      </w:r>
      <w:bookmarkStart w:id="16414" w:name="_ETM_Q36_620470"/>
      <w:bookmarkEnd w:id="16414"/>
      <w:r>
        <w:rPr>
          <w:rtl/>
        </w:rPr>
        <w:t xml:space="preserve">שלום </w:t>
      </w:r>
      <w:bookmarkStart w:id="16415" w:name="_ETM_Q36_620830"/>
      <w:bookmarkEnd w:id="16415"/>
      <w:r>
        <w:rPr>
          <w:rFonts w:hint="cs"/>
          <w:rtl/>
        </w:rPr>
        <w:t>ו</w:t>
      </w:r>
      <w:r>
        <w:rPr>
          <w:rtl/>
        </w:rPr>
        <w:t xml:space="preserve">שביתת </w:t>
      </w:r>
      <w:bookmarkStart w:id="16416" w:name="_ETM_Q36_621190"/>
      <w:bookmarkEnd w:id="16416"/>
      <w:r>
        <w:rPr>
          <w:rtl/>
        </w:rPr>
        <w:t>נשק</w:t>
      </w:r>
      <w:r>
        <w:rPr>
          <w:rFonts w:hint="cs"/>
          <w:rtl/>
        </w:rPr>
        <w:t>.</w:t>
      </w:r>
      <w:r>
        <w:rPr>
          <w:rtl/>
        </w:rPr>
        <w:t xml:space="preserve"> </w:t>
      </w:r>
      <w:bookmarkStart w:id="16417" w:name="_ETM_Q36_622040"/>
      <w:bookmarkEnd w:id="16417"/>
      <w:r>
        <w:rPr>
          <w:rtl/>
        </w:rPr>
        <w:t xml:space="preserve">זו </w:t>
      </w:r>
      <w:bookmarkStart w:id="16418" w:name="_ETM_Q36_622550"/>
      <w:bookmarkEnd w:id="16418"/>
      <w:r>
        <w:rPr>
          <w:rtl/>
        </w:rPr>
        <w:t xml:space="preserve">התוצאה </w:t>
      </w:r>
      <w:bookmarkStart w:id="16419" w:name="_ETM_Q36_623240"/>
      <w:bookmarkEnd w:id="16419"/>
      <w:r>
        <w:rPr>
          <w:rtl/>
        </w:rPr>
        <w:t xml:space="preserve">של </w:t>
      </w:r>
      <w:bookmarkStart w:id="16420" w:name="_ETM_Q36_623420"/>
      <w:bookmarkEnd w:id="16420"/>
      <w:r>
        <w:rPr>
          <w:rtl/>
        </w:rPr>
        <w:t xml:space="preserve">30 </w:t>
      </w:r>
      <w:bookmarkStart w:id="16421" w:name="_ETM_Q36_623900"/>
      <w:bookmarkEnd w:id="16421"/>
      <w:r>
        <w:rPr>
          <w:rtl/>
        </w:rPr>
        <w:t xml:space="preserve">שנות </w:t>
      </w:r>
      <w:bookmarkStart w:id="16422" w:name="_ETM_Q36_624230"/>
      <w:bookmarkEnd w:id="16422"/>
      <w:r>
        <w:rPr>
          <w:rtl/>
        </w:rPr>
        <w:lastRenderedPageBreak/>
        <w:t>מרקסיזם</w:t>
      </w:r>
      <w:r>
        <w:rPr>
          <w:rFonts w:hint="cs"/>
          <w:rtl/>
        </w:rPr>
        <w:t>.</w:t>
      </w:r>
      <w:r>
        <w:rPr>
          <w:rtl/>
        </w:rPr>
        <w:t xml:space="preserve"> </w:t>
      </w:r>
      <w:bookmarkStart w:id="16423" w:name="_ETM_Q36_625319"/>
      <w:bookmarkEnd w:id="16423"/>
      <w:r>
        <w:rPr>
          <w:rtl/>
        </w:rPr>
        <w:t xml:space="preserve">עבור </w:t>
      </w:r>
      <w:bookmarkStart w:id="16424" w:name="_ETM_Q36_625709"/>
      <w:bookmarkEnd w:id="16424"/>
      <w:r>
        <w:rPr>
          <w:rtl/>
        </w:rPr>
        <w:t>פט</w:t>
      </w:r>
      <w:r>
        <w:rPr>
          <w:rFonts w:hint="cs"/>
          <w:rtl/>
        </w:rPr>
        <w:t>ן,</w:t>
      </w:r>
      <w:r>
        <w:rPr>
          <w:rtl/>
        </w:rPr>
        <w:t xml:space="preserve"> </w:t>
      </w:r>
      <w:bookmarkStart w:id="16425" w:name="_ETM_Q36_626520"/>
      <w:bookmarkEnd w:id="16425"/>
      <w:r>
        <w:rPr>
          <w:rtl/>
        </w:rPr>
        <w:t xml:space="preserve">השמאל </w:t>
      </w:r>
      <w:bookmarkStart w:id="16426" w:name="_ETM_Q36_627090"/>
      <w:bookmarkEnd w:id="16426"/>
      <w:r>
        <w:rPr>
          <w:rtl/>
        </w:rPr>
        <w:t xml:space="preserve">הסוציאליסטי </w:t>
      </w:r>
      <w:bookmarkStart w:id="16427" w:name="_ETM_Q36_627810"/>
      <w:bookmarkEnd w:id="16427"/>
      <w:r>
        <w:rPr>
          <w:rtl/>
        </w:rPr>
        <w:t xml:space="preserve">הצרפתי </w:t>
      </w:r>
      <w:bookmarkStart w:id="16428" w:name="_ETM_Q36_628740"/>
      <w:bookmarkEnd w:id="16428"/>
      <w:r>
        <w:rPr>
          <w:rtl/>
        </w:rPr>
        <w:t xml:space="preserve">היה </w:t>
      </w:r>
      <w:bookmarkStart w:id="16429" w:name="_ETM_Q36_629010"/>
      <w:bookmarkEnd w:id="16429"/>
      <w:r>
        <w:rPr>
          <w:rtl/>
        </w:rPr>
        <w:t xml:space="preserve">גרוע </w:t>
      </w:r>
      <w:bookmarkStart w:id="16430" w:name="_ETM_Q36_629430"/>
      <w:bookmarkEnd w:id="16430"/>
      <w:r>
        <w:rPr>
          <w:rtl/>
        </w:rPr>
        <w:t xml:space="preserve">יותר </w:t>
      </w:r>
      <w:bookmarkStart w:id="16431" w:name="_ETM_Q36_630180"/>
      <w:bookmarkEnd w:id="16431"/>
      <w:r>
        <w:rPr>
          <w:rtl/>
        </w:rPr>
        <w:t xml:space="preserve">מאשר </w:t>
      </w:r>
      <w:bookmarkStart w:id="16432" w:name="_ETM_Q36_630720"/>
      <w:bookmarkEnd w:id="16432"/>
      <w:r>
        <w:rPr>
          <w:rtl/>
        </w:rPr>
        <w:t xml:space="preserve">שיתוף </w:t>
      </w:r>
      <w:bookmarkStart w:id="16433" w:name="_ETM_Q36_631110"/>
      <w:bookmarkEnd w:id="16433"/>
      <w:r>
        <w:rPr>
          <w:rtl/>
        </w:rPr>
        <w:t xml:space="preserve">פעולה </w:t>
      </w:r>
      <w:bookmarkStart w:id="16434" w:name="_ETM_Q36_631500"/>
      <w:bookmarkEnd w:id="16434"/>
      <w:r>
        <w:rPr>
          <w:rtl/>
        </w:rPr>
        <w:t xml:space="preserve">וכניעה </w:t>
      </w:r>
      <w:bookmarkStart w:id="16435" w:name="_ETM_Q36_631950"/>
      <w:bookmarkEnd w:id="16435"/>
      <w:r>
        <w:rPr>
          <w:rtl/>
        </w:rPr>
        <w:t>להיטלר</w:t>
      </w:r>
      <w:r>
        <w:rPr>
          <w:rFonts w:hint="cs"/>
          <w:rtl/>
        </w:rPr>
        <w:t>.</w:t>
      </w:r>
    </w:p>
    <w:p w:rsidR="005B2233" w:rsidRDefault="005B2233" w:rsidP="00C927FB">
      <w:pPr>
        <w:rPr>
          <w:rtl/>
        </w:rPr>
      </w:pPr>
      <w:bookmarkStart w:id="16436" w:name="_ETM_Q36_634000"/>
      <w:bookmarkEnd w:id="16436"/>
    </w:p>
    <w:p w:rsidR="005B2233" w:rsidRDefault="005B2233" w:rsidP="00C927FB">
      <w:pPr>
        <w:rPr>
          <w:rtl/>
        </w:rPr>
      </w:pPr>
      <w:bookmarkStart w:id="16437" w:name="_ETM_Q36_635000"/>
      <w:bookmarkStart w:id="16438" w:name="_ETM_Q36_632959"/>
      <w:bookmarkEnd w:id="16437"/>
      <w:bookmarkEnd w:id="16438"/>
      <w:r>
        <w:rPr>
          <w:rtl/>
        </w:rPr>
        <w:t xml:space="preserve">מדינת </w:t>
      </w:r>
      <w:bookmarkStart w:id="16439" w:name="_ETM_Q36_633590"/>
      <w:bookmarkEnd w:id="16439"/>
      <w:r>
        <w:rPr>
          <w:rtl/>
        </w:rPr>
        <w:t xml:space="preserve">ישראל </w:t>
      </w:r>
      <w:bookmarkStart w:id="16440" w:name="_ETM_Q36_634459"/>
      <w:bookmarkEnd w:id="16440"/>
      <w:r>
        <w:rPr>
          <w:rtl/>
        </w:rPr>
        <w:t xml:space="preserve">בעשור </w:t>
      </w:r>
      <w:bookmarkStart w:id="16441" w:name="_ETM_Q36_634970"/>
      <w:bookmarkEnd w:id="16441"/>
      <w:r>
        <w:rPr>
          <w:rtl/>
        </w:rPr>
        <w:t>השמיני</w:t>
      </w:r>
      <w:r>
        <w:rPr>
          <w:rFonts w:hint="cs"/>
          <w:rtl/>
        </w:rPr>
        <w:t xml:space="preserve"> </w:t>
      </w:r>
      <w:r>
        <w:rPr>
          <w:rFonts w:hint="eastAsia"/>
          <w:rtl/>
        </w:rPr>
        <w:t>–</w:t>
      </w:r>
      <w:r>
        <w:rPr>
          <w:rFonts w:hint="cs"/>
          <w:rtl/>
        </w:rPr>
        <w:t xml:space="preserve"> רגע,</w:t>
      </w:r>
      <w:r>
        <w:rPr>
          <w:rtl/>
        </w:rPr>
        <w:t xml:space="preserve"> </w:t>
      </w:r>
      <w:bookmarkStart w:id="16442" w:name="_ETM_Q36_636650"/>
      <w:bookmarkStart w:id="16443" w:name="_ETM_Q36_637010"/>
      <w:bookmarkEnd w:id="16442"/>
      <w:bookmarkEnd w:id="16443"/>
      <w:r>
        <w:rPr>
          <w:rFonts w:hint="cs"/>
          <w:rtl/>
        </w:rPr>
        <w:t xml:space="preserve">הם </w:t>
      </w:r>
      <w:r>
        <w:rPr>
          <w:rtl/>
        </w:rPr>
        <w:t>מפריע</w:t>
      </w:r>
      <w:r>
        <w:rPr>
          <w:rFonts w:hint="cs"/>
          <w:rtl/>
        </w:rPr>
        <w:t>ים</w:t>
      </w:r>
      <w:r>
        <w:rPr>
          <w:rtl/>
        </w:rPr>
        <w:t xml:space="preserve"> </w:t>
      </w:r>
      <w:bookmarkStart w:id="16444" w:name="_ETM_Q36_637370"/>
      <w:bookmarkEnd w:id="16444"/>
      <w:r>
        <w:rPr>
          <w:rtl/>
        </w:rPr>
        <w:t xml:space="preserve">לי </w:t>
      </w:r>
      <w:bookmarkStart w:id="16445" w:name="_ETM_Q36_637459"/>
      <w:bookmarkEnd w:id="16445"/>
      <w:r>
        <w:rPr>
          <w:rtl/>
        </w:rPr>
        <w:t>ש</w:t>
      </w:r>
      <w:r>
        <w:rPr>
          <w:rFonts w:hint="cs"/>
          <w:rtl/>
        </w:rPr>
        <w:t>ם,</w:t>
      </w:r>
      <w:r>
        <w:rPr>
          <w:rtl/>
        </w:rPr>
        <w:t xml:space="preserve"> </w:t>
      </w:r>
      <w:bookmarkStart w:id="16446" w:name="_ETM_Q36_637610"/>
      <w:bookmarkEnd w:id="16446"/>
      <w:r>
        <w:rPr>
          <w:rtl/>
        </w:rPr>
        <w:t xml:space="preserve">אדוני </w:t>
      </w:r>
      <w:bookmarkStart w:id="16447" w:name="_ETM_Q36_637849"/>
      <w:bookmarkEnd w:id="16447"/>
      <w:r>
        <w:rPr>
          <w:rtl/>
        </w:rPr>
        <w:t>היושב-ראש</w:t>
      </w:r>
      <w:r>
        <w:rPr>
          <w:rFonts w:hint="cs"/>
          <w:rtl/>
        </w:rPr>
        <w:t>.</w:t>
      </w:r>
    </w:p>
    <w:p w:rsidR="005B2233" w:rsidRDefault="005B2233" w:rsidP="00C927FB">
      <w:pPr>
        <w:rPr>
          <w:rtl/>
        </w:rPr>
      </w:pPr>
    </w:p>
    <w:p w:rsidR="005B2233" w:rsidRDefault="005B2233" w:rsidP="00C927FB">
      <w:pPr>
        <w:pStyle w:val="af6"/>
        <w:rPr>
          <w:rtl/>
        </w:rPr>
      </w:pPr>
      <w:r w:rsidRPr="004058ED">
        <w:rPr>
          <w:rStyle w:val="TagStyle"/>
          <w:rtl/>
        </w:rPr>
        <w:t xml:space="preserve"> &lt;&lt; יור &gt;&gt;</w:t>
      </w:r>
      <w:r w:rsidRPr="0068271B">
        <w:rPr>
          <w:rStyle w:val="TagStyle"/>
          <w:rtl/>
        </w:rPr>
        <w:t xml:space="preserve"> </w:t>
      </w:r>
      <w:r>
        <w:rPr>
          <w:rtl/>
        </w:rPr>
        <w:t>היו"ר ניסים ואטורי:</w:t>
      </w:r>
      <w:r w:rsidRPr="0068271B">
        <w:rPr>
          <w:rStyle w:val="TagStyle"/>
          <w:rtl/>
        </w:rPr>
        <w:t xml:space="preserve"> </w:t>
      </w:r>
      <w:r w:rsidRPr="004058ED">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אני לא רואה שמפריעים לך. </w:t>
      </w:r>
    </w:p>
    <w:p w:rsidR="005B2233" w:rsidRDefault="005B2233" w:rsidP="00C927FB">
      <w:pPr>
        <w:rPr>
          <w:rtl/>
        </w:rPr>
      </w:pPr>
      <w:bookmarkStart w:id="16448" w:name="_ETM_Q36_641000"/>
      <w:bookmarkEnd w:id="16448"/>
    </w:p>
    <w:p w:rsidR="005B2233" w:rsidRDefault="005B2233" w:rsidP="00C927FB">
      <w:pPr>
        <w:pStyle w:val="-"/>
        <w:rPr>
          <w:rtl/>
        </w:rPr>
      </w:pPr>
      <w:bookmarkStart w:id="16449" w:name="ET_speakercontinue_5855_35"/>
      <w:r w:rsidRPr="004058ED">
        <w:rPr>
          <w:rStyle w:val="TagStyle"/>
          <w:rtl/>
        </w:rPr>
        <w:t xml:space="preserve"> &lt;&lt; דובר_המשך &gt;&gt;</w:t>
      </w:r>
      <w:r w:rsidRPr="0068271B">
        <w:rPr>
          <w:rStyle w:val="TagStyle"/>
          <w:rtl/>
        </w:rPr>
        <w:t xml:space="preserve"> </w:t>
      </w:r>
      <w:r>
        <w:rPr>
          <w:rtl/>
        </w:rPr>
        <w:t>מתן כהנא (המחנה הממלכתי):</w:t>
      </w:r>
      <w:r w:rsidRPr="0068271B">
        <w:rPr>
          <w:rStyle w:val="TagStyle"/>
          <w:rtl/>
        </w:rPr>
        <w:t xml:space="preserve"> </w:t>
      </w:r>
      <w:r w:rsidRPr="004058ED">
        <w:rPr>
          <w:rStyle w:val="TagStyle"/>
          <w:rtl/>
        </w:rPr>
        <w:t>&lt;&lt; דובר_המשך &gt;&gt;</w:t>
      </w:r>
      <w:r>
        <w:rPr>
          <w:rtl/>
        </w:rPr>
        <w:t xml:space="preserve">  </w:t>
      </w:r>
      <w:bookmarkEnd w:id="16449"/>
    </w:p>
    <w:p w:rsidR="005B2233" w:rsidRDefault="005B2233" w:rsidP="00C927FB">
      <w:pPr>
        <w:pStyle w:val="KeepWithNext"/>
        <w:rPr>
          <w:rtl/>
        </w:rPr>
      </w:pPr>
    </w:p>
    <w:p w:rsidR="005B2233" w:rsidRDefault="005B2233" w:rsidP="00C927FB">
      <w:pPr>
        <w:rPr>
          <w:rtl/>
        </w:rPr>
      </w:pPr>
      <w:r>
        <w:rPr>
          <w:rFonts w:hint="cs"/>
          <w:rtl/>
        </w:rPr>
        <w:t xml:space="preserve">אני לא מצליח להתרכז ככה. </w:t>
      </w:r>
    </w:p>
    <w:p w:rsidR="005B2233" w:rsidRDefault="005B2233" w:rsidP="00C927FB">
      <w:pPr>
        <w:rPr>
          <w:rtl/>
        </w:rPr>
      </w:pPr>
      <w:bookmarkStart w:id="16450" w:name="_ETM_Q36_643000"/>
      <w:bookmarkEnd w:id="16450"/>
    </w:p>
    <w:p w:rsidR="005B2233" w:rsidRDefault="005B2233" w:rsidP="00C927FB">
      <w:pPr>
        <w:pStyle w:val="af6"/>
        <w:rPr>
          <w:rtl/>
        </w:rPr>
      </w:pPr>
      <w:r w:rsidRPr="004058ED">
        <w:rPr>
          <w:rStyle w:val="TagStyle"/>
          <w:rtl/>
        </w:rPr>
        <w:t xml:space="preserve"> &lt;&lt; יור &gt;&gt;</w:t>
      </w:r>
      <w:r w:rsidRPr="0068271B">
        <w:rPr>
          <w:rStyle w:val="TagStyle"/>
          <w:rtl/>
        </w:rPr>
        <w:t xml:space="preserve"> </w:t>
      </w:r>
      <w:r>
        <w:rPr>
          <w:rtl/>
        </w:rPr>
        <w:t>היו"ר ניסים ואטורי:</w:t>
      </w:r>
      <w:r w:rsidRPr="0068271B">
        <w:rPr>
          <w:rStyle w:val="TagStyle"/>
          <w:rtl/>
        </w:rPr>
        <w:t xml:space="preserve"> </w:t>
      </w:r>
      <w:r w:rsidRPr="004058ED">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16451" w:name="_ETM_Q36_644000"/>
      <w:bookmarkEnd w:id="16451"/>
      <w:r>
        <w:rPr>
          <w:rFonts w:hint="cs"/>
          <w:rtl/>
        </w:rPr>
        <w:t xml:space="preserve">אתה לא יכול להתרכז תוך כדי? </w:t>
      </w:r>
    </w:p>
    <w:p w:rsidR="005B2233" w:rsidRDefault="005B2233" w:rsidP="00C927FB">
      <w:pPr>
        <w:rPr>
          <w:rtl/>
        </w:rPr>
      </w:pPr>
      <w:bookmarkStart w:id="16452" w:name="_ETM_Q36_647000"/>
      <w:bookmarkEnd w:id="16452"/>
    </w:p>
    <w:p w:rsidR="005B2233" w:rsidRDefault="005B2233" w:rsidP="00C927FB">
      <w:pPr>
        <w:pStyle w:val="-"/>
        <w:rPr>
          <w:rtl/>
        </w:rPr>
      </w:pPr>
      <w:bookmarkStart w:id="16453" w:name="ET_speakercontinue_5855_37"/>
      <w:r w:rsidRPr="004058ED">
        <w:rPr>
          <w:rStyle w:val="TagStyle"/>
          <w:rtl/>
        </w:rPr>
        <w:t xml:space="preserve"> &lt;&lt; דובר_המשך &gt;&gt;</w:t>
      </w:r>
      <w:r w:rsidRPr="0068271B">
        <w:rPr>
          <w:rStyle w:val="TagStyle"/>
          <w:rtl/>
        </w:rPr>
        <w:t xml:space="preserve"> </w:t>
      </w:r>
      <w:r>
        <w:rPr>
          <w:rtl/>
        </w:rPr>
        <w:t>מתן כהנא (המחנה הממלכתי):</w:t>
      </w:r>
      <w:r w:rsidRPr="0068271B">
        <w:rPr>
          <w:rStyle w:val="TagStyle"/>
          <w:rtl/>
        </w:rPr>
        <w:t xml:space="preserve"> </w:t>
      </w:r>
      <w:r w:rsidRPr="004058ED">
        <w:rPr>
          <w:rStyle w:val="TagStyle"/>
          <w:rtl/>
        </w:rPr>
        <w:t>&lt;&lt; דובר_המשך &gt;&gt;</w:t>
      </w:r>
      <w:r>
        <w:rPr>
          <w:rtl/>
        </w:rPr>
        <w:t xml:space="preserve">  </w:t>
      </w:r>
      <w:bookmarkEnd w:id="16453"/>
    </w:p>
    <w:p w:rsidR="005B2233" w:rsidRDefault="005B2233" w:rsidP="00C927FB">
      <w:pPr>
        <w:pStyle w:val="KeepWithNext"/>
        <w:rPr>
          <w:rtl/>
        </w:rPr>
      </w:pPr>
    </w:p>
    <w:p w:rsidR="005B2233" w:rsidRDefault="005B2233" w:rsidP="00C927FB">
      <w:pPr>
        <w:rPr>
          <w:rtl/>
        </w:rPr>
      </w:pPr>
      <w:bookmarkStart w:id="16454" w:name="_ETM_Q36_648000"/>
      <w:bookmarkStart w:id="16455" w:name="_ETM_Q36_638750"/>
      <w:bookmarkStart w:id="16456" w:name="_ETM_Q36_638870"/>
      <w:bookmarkStart w:id="16457" w:name="_ETM_Q36_639019"/>
      <w:bookmarkStart w:id="16458" w:name="_ETM_Q36_639800"/>
      <w:bookmarkStart w:id="16459" w:name="_ETM_Q36_640310"/>
      <w:bookmarkStart w:id="16460" w:name="_ETM_Q36_640489"/>
      <w:bookmarkStart w:id="16461" w:name="_ETM_Q36_640700"/>
      <w:bookmarkStart w:id="16462" w:name="_ETM_Q36_641060"/>
      <w:bookmarkStart w:id="16463" w:name="_ETM_Q36_642409"/>
      <w:bookmarkStart w:id="16464" w:name="_ETM_Q36_642650"/>
      <w:bookmarkStart w:id="16465" w:name="_ETM_Q36_642739"/>
      <w:bookmarkStart w:id="16466" w:name="_ETM_Q36_642890"/>
      <w:bookmarkStart w:id="16467" w:name="_ETM_Q36_643280"/>
      <w:bookmarkStart w:id="16468" w:name="_ETM_Q36_643400"/>
      <w:bookmarkStart w:id="16469" w:name="_ETM_Q36_645410"/>
      <w:bookmarkStart w:id="16470" w:name="_ETM_Q36_647310"/>
      <w:bookmarkEnd w:id="16454"/>
      <w:bookmarkEnd w:id="16455"/>
      <w:bookmarkEnd w:id="16456"/>
      <w:bookmarkEnd w:id="16457"/>
      <w:bookmarkEnd w:id="16458"/>
      <w:bookmarkEnd w:id="16459"/>
      <w:bookmarkEnd w:id="16460"/>
      <w:bookmarkEnd w:id="16461"/>
      <w:bookmarkEnd w:id="16462"/>
      <w:bookmarkEnd w:id="16463"/>
      <w:bookmarkEnd w:id="16464"/>
      <w:bookmarkEnd w:id="16465"/>
      <w:bookmarkEnd w:id="16466"/>
      <w:bookmarkEnd w:id="16467"/>
      <w:bookmarkEnd w:id="16468"/>
      <w:bookmarkEnd w:id="16469"/>
      <w:bookmarkEnd w:id="16470"/>
      <w:r>
        <w:rPr>
          <w:rtl/>
        </w:rPr>
        <w:t xml:space="preserve">מדינת </w:t>
      </w:r>
      <w:bookmarkStart w:id="16471" w:name="_ETM_Q36_647820"/>
      <w:bookmarkEnd w:id="16471"/>
      <w:r>
        <w:rPr>
          <w:rtl/>
        </w:rPr>
        <w:t xml:space="preserve">ישראל </w:t>
      </w:r>
      <w:bookmarkStart w:id="16472" w:name="_ETM_Q36_648450"/>
      <w:bookmarkEnd w:id="16472"/>
      <w:r>
        <w:rPr>
          <w:rtl/>
        </w:rPr>
        <w:t>ב</w:t>
      </w:r>
      <w:bookmarkStart w:id="16473" w:name="_ETM_Q36_648660"/>
      <w:bookmarkEnd w:id="16473"/>
      <w:r>
        <w:rPr>
          <w:rFonts w:hint="cs"/>
          <w:rtl/>
        </w:rPr>
        <w:t>עשור</w:t>
      </w:r>
      <w:r>
        <w:rPr>
          <w:rtl/>
        </w:rPr>
        <w:t xml:space="preserve"> </w:t>
      </w:r>
      <w:bookmarkStart w:id="16474" w:name="_ETM_Q36_648930"/>
      <w:bookmarkEnd w:id="16474"/>
      <w:r>
        <w:rPr>
          <w:rtl/>
        </w:rPr>
        <w:t>השמיני</w:t>
      </w:r>
      <w:r>
        <w:rPr>
          <w:rFonts w:hint="cs"/>
          <w:rtl/>
        </w:rPr>
        <w:t xml:space="preserve"> </w:t>
      </w:r>
      <w:r>
        <w:rPr>
          <w:rtl/>
        </w:rPr>
        <w:t>–</w:t>
      </w:r>
      <w:r>
        <w:rPr>
          <w:rFonts w:hint="cs"/>
          <w:rtl/>
        </w:rPr>
        <w:t xml:space="preserve"> </w:t>
      </w:r>
      <w:bookmarkStart w:id="16475" w:name="_ETM_Q36_649500"/>
      <w:bookmarkStart w:id="16476" w:name="_ETM_Q36_649710"/>
      <w:bookmarkStart w:id="16477" w:name="_ETM_Q36_650160"/>
      <w:bookmarkStart w:id="16478" w:name="_ETM_Q36_650940"/>
      <w:bookmarkEnd w:id="16475"/>
      <w:bookmarkEnd w:id="16476"/>
      <w:bookmarkEnd w:id="16477"/>
      <w:bookmarkEnd w:id="16478"/>
      <w:r>
        <w:rPr>
          <w:rtl/>
        </w:rPr>
        <w:t xml:space="preserve">משה </w:t>
      </w:r>
      <w:bookmarkStart w:id="16479" w:name="_ETM_Q36_651270"/>
      <w:bookmarkStart w:id="16480" w:name="_ETM_Q36_651720"/>
      <w:bookmarkStart w:id="16481" w:name="_ETM_Q36_651840"/>
      <w:bookmarkEnd w:id="16479"/>
      <w:bookmarkEnd w:id="16480"/>
      <w:bookmarkEnd w:id="16481"/>
      <w:r>
        <w:rPr>
          <w:rFonts w:hint="cs"/>
          <w:rtl/>
        </w:rPr>
        <w:t xml:space="preserve">טור פז </w:t>
      </w:r>
      <w:bookmarkStart w:id="16482" w:name="_ETM_Q36_651930"/>
      <w:bookmarkEnd w:id="16482"/>
      <w:r>
        <w:rPr>
          <w:rtl/>
        </w:rPr>
        <w:t>סיים</w:t>
      </w:r>
      <w:r>
        <w:rPr>
          <w:rFonts w:hint="cs"/>
          <w:rtl/>
        </w:rPr>
        <w:t xml:space="preserve"> לפניי. קינלי, השארת בערך דקה וחצי, נכון? אני אבקש גם את הזמן </w:t>
      </w:r>
      <w:bookmarkStart w:id="16483" w:name="_ETM_Q36_657000"/>
      <w:bookmarkEnd w:id="16483"/>
      <w:r>
        <w:rPr>
          <w:rFonts w:hint="cs"/>
          <w:rtl/>
        </w:rPr>
        <w:t xml:space="preserve">של קינלי. </w:t>
      </w:r>
      <w:bookmarkStart w:id="16484" w:name="_ETM_Q36_652950"/>
      <w:bookmarkStart w:id="16485" w:name="_ETM_Q36_653310"/>
      <w:bookmarkStart w:id="16486" w:name="_ETM_Q36_653460"/>
      <w:bookmarkStart w:id="16487" w:name="_ETM_Q36_653880"/>
      <w:bookmarkStart w:id="16488" w:name="_ETM_Q36_654060"/>
      <w:bookmarkStart w:id="16489" w:name="_ETM_Q36_654270"/>
      <w:bookmarkStart w:id="16490" w:name="_ETM_Q36_654690"/>
      <w:bookmarkStart w:id="16491" w:name="_ETM_Q36_655200"/>
      <w:bookmarkStart w:id="16492" w:name="_ETM_Q36_655350"/>
      <w:bookmarkStart w:id="16493" w:name="_ETM_Q36_655650"/>
      <w:bookmarkStart w:id="16494" w:name="_ETM_Q36_655710"/>
      <w:bookmarkStart w:id="16495" w:name="_ETM_Q36_655920"/>
      <w:bookmarkStart w:id="16496" w:name="_ETM_Q36_656040"/>
      <w:bookmarkStart w:id="16497" w:name="_ETM_Q36_658880"/>
      <w:bookmarkEnd w:id="16484"/>
      <w:bookmarkEnd w:id="16485"/>
      <w:bookmarkEnd w:id="16486"/>
      <w:bookmarkEnd w:id="16487"/>
      <w:bookmarkEnd w:id="16488"/>
      <w:bookmarkEnd w:id="16489"/>
      <w:bookmarkEnd w:id="16490"/>
      <w:bookmarkEnd w:id="16491"/>
      <w:bookmarkEnd w:id="16492"/>
      <w:bookmarkEnd w:id="16493"/>
      <w:bookmarkEnd w:id="16494"/>
      <w:bookmarkEnd w:id="16495"/>
      <w:bookmarkEnd w:id="16496"/>
      <w:bookmarkEnd w:id="16497"/>
      <w:r>
        <w:rPr>
          <w:rtl/>
        </w:rPr>
        <w:t xml:space="preserve">בשני </w:t>
      </w:r>
      <w:bookmarkStart w:id="16498" w:name="_ETM_Q36_659330"/>
      <w:bookmarkEnd w:id="16498"/>
      <w:r>
        <w:rPr>
          <w:rtl/>
        </w:rPr>
        <w:t xml:space="preserve">העשורים </w:t>
      </w:r>
      <w:bookmarkStart w:id="16499" w:name="_ETM_Q36_659810"/>
      <w:bookmarkEnd w:id="16499"/>
      <w:r>
        <w:rPr>
          <w:rtl/>
        </w:rPr>
        <w:t xml:space="preserve">האחרונים </w:t>
      </w:r>
      <w:bookmarkStart w:id="16500" w:name="_ETM_Q36_660740"/>
      <w:bookmarkEnd w:id="16500"/>
      <w:r>
        <w:rPr>
          <w:rtl/>
        </w:rPr>
        <w:t xml:space="preserve">חודדו </w:t>
      </w:r>
      <w:bookmarkStart w:id="16501" w:name="_ETM_Q36_661400"/>
      <w:bookmarkEnd w:id="16501"/>
      <w:r>
        <w:rPr>
          <w:rtl/>
        </w:rPr>
        <w:t>השסעים</w:t>
      </w:r>
      <w:r>
        <w:rPr>
          <w:rFonts w:hint="cs"/>
          <w:rtl/>
        </w:rPr>
        <w:t xml:space="preserve"> - - - </w:t>
      </w:r>
    </w:p>
    <w:p w:rsidR="005B2233" w:rsidRDefault="005B2233" w:rsidP="00C927FB">
      <w:pPr>
        <w:rPr>
          <w:rtl/>
        </w:rPr>
      </w:pPr>
    </w:p>
    <w:p w:rsidR="005B2233" w:rsidRDefault="005B2233" w:rsidP="00C927FB">
      <w:pPr>
        <w:pStyle w:val="af6"/>
        <w:rPr>
          <w:rtl/>
        </w:rPr>
      </w:pPr>
      <w:r w:rsidRPr="004058ED">
        <w:rPr>
          <w:rStyle w:val="TagStyle"/>
          <w:rtl/>
        </w:rPr>
        <w:t xml:space="preserve"> &lt;&lt; יור &gt;&gt;</w:t>
      </w:r>
      <w:r w:rsidRPr="0068271B">
        <w:rPr>
          <w:rStyle w:val="TagStyle"/>
          <w:rtl/>
        </w:rPr>
        <w:t xml:space="preserve"> </w:t>
      </w:r>
      <w:r>
        <w:rPr>
          <w:rtl/>
        </w:rPr>
        <w:t>היו"ר ניסים ואטורי:</w:t>
      </w:r>
      <w:r w:rsidRPr="0068271B">
        <w:rPr>
          <w:rStyle w:val="TagStyle"/>
          <w:rtl/>
        </w:rPr>
        <w:t xml:space="preserve"> </w:t>
      </w:r>
      <w:r w:rsidRPr="004058ED">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אני מקווה שכשהפצצת </w:t>
      </w:r>
      <w:bookmarkStart w:id="16502" w:name="_ETM_Q36_658000"/>
      <w:bookmarkEnd w:id="16502"/>
      <w:r>
        <w:rPr>
          <w:rFonts w:hint="cs"/>
          <w:rtl/>
        </w:rPr>
        <w:t>במדינות ערב לא אמרת: תנו לי את זה, או כל מיני תירוצים.</w:t>
      </w:r>
    </w:p>
    <w:p w:rsidR="005B2233" w:rsidRDefault="005B2233" w:rsidP="00C927FB">
      <w:pPr>
        <w:rPr>
          <w:rtl/>
        </w:rPr>
      </w:pPr>
      <w:bookmarkStart w:id="16503" w:name="_ETM_Q36_664000"/>
      <w:bookmarkEnd w:id="16503"/>
    </w:p>
    <w:p w:rsidR="005B2233" w:rsidRDefault="005B2233" w:rsidP="00C927FB">
      <w:pPr>
        <w:pStyle w:val="-"/>
        <w:rPr>
          <w:rtl/>
        </w:rPr>
      </w:pPr>
      <w:bookmarkStart w:id="16504" w:name="ET_speakercontinue_5855_39"/>
      <w:r w:rsidRPr="004058ED">
        <w:rPr>
          <w:rStyle w:val="TagStyle"/>
          <w:rtl/>
        </w:rPr>
        <w:t xml:space="preserve"> &lt;&lt; דובר_המשך &gt;&gt;</w:t>
      </w:r>
      <w:r w:rsidRPr="0068271B">
        <w:rPr>
          <w:rStyle w:val="TagStyle"/>
          <w:rtl/>
        </w:rPr>
        <w:t xml:space="preserve"> </w:t>
      </w:r>
      <w:r>
        <w:rPr>
          <w:rtl/>
        </w:rPr>
        <w:t>מתן כהנא (המחנה הממלכתי):</w:t>
      </w:r>
      <w:r w:rsidRPr="0068271B">
        <w:rPr>
          <w:rStyle w:val="TagStyle"/>
          <w:rtl/>
        </w:rPr>
        <w:t xml:space="preserve"> </w:t>
      </w:r>
      <w:r w:rsidRPr="004058ED">
        <w:rPr>
          <w:rStyle w:val="TagStyle"/>
          <w:rtl/>
        </w:rPr>
        <w:t>&lt;&lt; דובר_המשך &gt;&gt;</w:t>
      </w:r>
      <w:r>
        <w:rPr>
          <w:rtl/>
        </w:rPr>
        <w:t xml:space="preserve">  </w:t>
      </w:r>
      <w:bookmarkEnd w:id="16504"/>
    </w:p>
    <w:p w:rsidR="005B2233" w:rsidRDefault="005B2233" w:rsidP="00C927FB">
      <w:pPr>
        <w:pStyle w:val="KeepWithNext"/>
        <w:rPr>
          <w:rtl/>
        </w:rPr>
      </w:pPr>
    </w:p>
    <w:p w:rsidR="005B2233" w:rsidRDefault="005B2233" w:rsidP="00C927FB">
      <w:pPr>
        <w:rPr>
          <w:rtl/>
        </w:rPr>
      </w:pPr>
      <w:bookmarkStart w:id="16505" w:name="_ETM_Q36_665000"/>
      <w:bookmarkEnd w:id="16505"/>
      <w:r>
        <w:rPr>
          <w:rFonts w:hint="cs"/>
          <w:rtl/>
        </w:rPr>
        <w:t xml:space="preserve">ביקשתי את הזמן שהיה צריך. </w:t>
      </w:r>
      <w:bookmarkStart w:id="16506" w:name="_ETM_Q36_662090"/>
      <w:bookmarkStart w:id="16507" w:name="_ETM_Q36_662720"/>
      <w:bookmarkStart w:id="16508" w:name="_ETM_Q36_663140"/>
      <w:bookmarkStart w:id="16509" w:name="_ETM_Q36_663530"/>
      <w:bookmarkStart w:id="16510" w:name="_ETM_Q36_663650"/>
      <w:bookmarkStart w:id="16511" w:name="_ETM_Q36_664040"/>
      <w:bookmarkStart w:id="16512" w:name="_ETM_Q36_664280"/>
      <w:bookmarkStart w:id="16513" w:name="_ETM_Q36_664460"/>
      <w:bookmarkStart w:id="16514" w:name="_ETM_Q36_664580"/>
      <w:bookmarkStart w:id="16515" w:name="_ETM_Q36_664940"/>
      <w:bookmarkStart w:id="16516" w:name="_ETM_Q36_665150"/>
      <w:bookmarkStart w:id="16517" w:name="_ETM_Q36_665270"/>
      <w:bookmarkStart w:id="16518" w:name="_ETM_Q36_665420"/>
      <w:bookmarkStart w:id="16519" w:name="_ETM_Q36_665660"/>
      <w:bookmarkStart w:id="16520" w:name="_ETM_Q36_665810"/>
      <w:bookmarkStart w:id="16521" w:name="_ETM_Q36_666230"/>
      <w:bookmarkStart w:id="16522" w:name="_ETM_Q36_666320"/>
      <w:bookmarkStart w:id="16523" w:name="_ETM_Q36_666710"/>
      <w:bookmarkStart w:id="16524" w:name="_ETM_Q36_666770"/>
      <w:bookmarkStart w:id="16525" w:name="_ETM_Q36_667070"/>
      <w:bookmarkStart w:id="16526" w:name="_ETM_Q36_667370"/>
      <w:bookmarkStart w:id="16527" w:name="_ETM_Q36_668939"/>
      <w:bookmarkEnd w:id="16506"/>
      <w:bookmarkEnd w:id="16507"/>
      <w:bookmarkEnd w:id="16508"/>
      <w:bookmarkEnd w:id="16509"/>
      <w:bookmarkEnd w:id="16510"/>
      <w:bookmarkEnd w:id="16511"/>
      <w:bookmarkEnd w:id="16512"/>
      <w:bookmarkEnd w:id="16513"/>
      <w:bookmarkEnd w:id="16514"/>
      <w:bookmarkEnd w:id="16515"/>
      <w:bookmarkEnd w:id="16516"/>
      <w:bookmarkEnd w:id="16517"/>
      <w:bookmarkEnd w:id="16518"/>
      <w:bookmarkEnd w:id="16519"/>
      <w:bookmarkEnd w:id="16520"/>
      <w:bookmarkEnd w:id="16521"/>
      <w:bookmarkEnd w:id="16522"/>
      <w:bookmarkEnd w:id="16523"/>
      <w:bookmarkEnd w:id="16524"/>
      <w:bookmarkEnd w:id="16525"/>
      <w:bookmarkEnd w:id="16526"/>
      <w:bookmarkEnd w:id="16527"/>
      <w:r>
        <w:rPr>
          <w:rFonts w:hint="cs"/>
          <w:rtl/>
        </w:rPr>
        <w:t>ב</w:t>
      </w:r>
      <w:r>
        <w:rPr>
          <w:rtl/>
        </w:rPr>
        <w:t xml:space="preserve">שני </w:t>
      </w:r>
      <w:bookmarkStart w:id="16528" w:name="_ETM_Q36_669360"/>
      <w:bookmarkEnd w:id="16528"/>
      <w:r>
        <w:rPr>
          <w:rtl/>
        </w:rPr>
        <w:t xml:space="preserve">העשורים </w:t>
      </w:r>
      <w:bookmarkStart w:id="16529" w:name="_ETM_Q36_669780"/>
      <w:bookmarkEnd w:id="16529"/>
      <w:r>
        <w:rPr>
          <w:rtl/>
        </w:rPr>
        <w:t xml:space="preserve">האחרונים </w:t>
      </w:r>
      <w:bookmarkStart w:id="16530" w:name="_ETM_Q36_670379"/>
      <w:bookmarkEnd w:id="16530"/>
      <w:r>
        <w:rPr>
          <w:rtl/>
        </w:rPr>
        <w:t xml:space="preserve">חודדו </w:t>
      </w:r>
      <w:bookmarkStart w:id="16531" w:name="_ETM_Q36_670920"/>
      <w:bookmarkEnd w:id="16531"/>
      <w:r>
        <w:rPr>
          <w:rtl/>
        </w:rPr>
        <w:t xml:space="preserve">השסעים </w:t>
      </w:r>
      <w:bookmarkStart w:id="16532" w:name="_ETM_Q36_671400"/>
      <w:bookmarkEnd w:id="16532"/>
      <w:r>
        <w:rPr>
          <w:rtl/>
        </w:rPr>
        <w:t xml:space="preserve">התרבותיים </w:t>
      </w:r>
      <w:bookmarkStart w:id="16533" w:name="_ETM_Q36_672000"/>
      <w:bookmarkEnd w:id="16533"/>
      <w:r>
        <w:rPr>
          <w:rtl/>
        </w:rPr>
        <w:t xml:space="preserve">בין </w:t>
      </w:r>
      <w:bookmarkStart w:id="16534" w:name="_ETM_Q36_672180"/>
      <w:bookmarkEnd w:id="16534"/>
      <w:r>
        <w:rPr>
          <w:rtl/>
        </w:rPr>
        <w:t xml:space="preserve">הקבוצות </w:t>
      </w:r>
      <w:bookmarkStart w:id="16535" w:name="_ETM_Q36_672629"/>
      <w:bookmarkEnd w:id="16535"/>
      <w:r>
        <w:rPr>
          <w:rtl/>
        </w:rPr>
        <w:t xml:space="preserve">השונות </w:t>
      </w:r>
      <w:bookmarkStart w:id="16536" w:name="_ETM_Q36_673019"/>
      <w:bookmarkEnd w:id="16536"/>
      <w:r>
        <w:rPr>
          <w:rtl/>
        </w:rPr>
        <w:t xml:space="preserve">של </w:t>
      </w:r>
      <w:bookmarkStart w:id="16537" w:name="_ETM_Q36_673140"/>
      <w:bookmarkEnd w:id="16537"/>
      <w:r>
        <w:rPr>
          <w:rtl/>
        </w:rPr>
        <w:t xml:space="preserve">החברה </w:t>
      </w:r>
      <w:bookmarkStart w:id="16538" w:name="_ETM_Q36_673470"/>
      <w:bookmarkEnd w:id="16538"/>
      <w:r>
        <w:rPr>
          <w:rtl/>
        </w:rPr>
        <w:t>הישראלית</w:t>
      </w:r>
      <w:r>
        <w:rPr>
          <w:rFonts w:hint="cs"/>
          <w:rtl/>
        </w:rPr>
        <w:t>.</w:t>
      </w:r>
      <w:r>
        <w:rPr>
          <w:rtl/>
        </w:rPr>
        <w:t xml:space="preserve"> </w:t>
      </w:r>
      <w:bookmarkStart w:id="16539" w:name="_ETM_Q36_675159"/>
      <w:bookmarkEnd w:id="16539"/>
    </w:p>
    <w:p w:rsidR="005B2233" w:rsidRDefault="005B2233" w:rsidP="00C927FB">
      <w:pPr>
        <w:rPr>
          <w:rtl/>
        </w:rPr>
      </w:pPr>
    </w:p>
    <w:p w:rsidR="005B2233" w:rsidRDefault="005B2233" w:rsidP="00C927FB">
      <w:pPr>
        <w:pStyle w:val="af5"/>
        <w:rPr>
          <w:rtl/>
        </w:rPr>
      </w:pPr>
      <w:bookmarkStart w:id="16540" w:name="ET_interruption_6353_40"/>
      <w:r w:rsidRPr="004058ED">
        <w:rPr>
          <w:rStyle w:val="TagStyle"/>
          <w:rtl/>
        </w:rPr>
        <w:t xml:space="preserve"> &lt;&lt; קריאה &gt;&gt;</w:t>
      </w:r>
      <w:r w:rsidRPr="000A5F91">
        <w:rPr>
          <w:rStyle w:val="TagStyle"/>
          <w:rtl/>
        </w:rPr>
        <w:t xml:space="preserve"> </w:t>
      </w:r>
      <w:r>
        <w:rPr>
          <w:rtl/>
        </w:rPr>
        <w:t>חנוך דב מלביצקי (הליכוד):</w:t>
      </w:r>
      <w:r w:rsidRPr="000A5F91">
        <w:rPr>
          <w:rStyle w:val="TagStyle"/>
          <w:rtl/>
        </w:rPr>
        <w:t xml:space="preserve"> </w:t>
      </w:r>
      <w:r w:rsidRPr="004058ED">
        <w:rPr>
          <w:rStyle w:val="TagStyle"/>
          <w:rtl/>
        </w:rPr>
        <w:t>&lt;&lt; קריאה &gt;&gt;</w:t>
      </w:r>
      <w:r>
        <w:rPr>
          <w:rtl/>
        </w:rPr>
        <w:t xml:space="preserve">  </w:t>
      </w:r>
      <w:bookmarkEnd w:id="16540"/>
    </w:p>
    <w:p w:rsidR="005B2233" w:rsidRDefault="005B2233" w:rsidP="00C927FB">
      <w:pPr>
        <w:pStyle w:val="KeepWithNext"/>
        <w:rPr>
          <w:rtl/>
        </w:rPr>
      </w:pPr>
    </w:p>
    <w:p w:rsidR="005B2233" w:rsidRDefault="005B2233" w:rsidP="00C927FB">
      <w:pPr>
        <w:rPr>
          <w:rtl/>
        </w:rPr>
      </w:pPr>
      <w:r>
        <w:rPr>
          <w:rFonts w:hint="cs"/>
          <w:rtl/>
        </w:rPr>
        <w:t xml:space="preserve"> - - - </w:t>
      </w:r>
    </w:p>
    <w:p w:rsidR="005B2233" w:rsidRDefault="005B2233" w:rsidP="00C927FB">
      <w:pPr>
        <w:rPr>
          <w:rtl/>
        </w:rPr>
      </w:pPr>
    </w:p>
    <w:p w:rsidR="005B2233" w:rsidRDefault="005B2233" w:rsidP="00C927FB">
      <w:pPr>
        <w:pStyle w:val="-"/>
        <w:rPr>
          <w:rtl/>
        </w:rPr>
      </w:pPr>
      <w:bookmarkStart w:id="16541" w:name="ET_speakercontinue_5855_41"/>
      <w:r w:rsidRPr="004058ED">
        <w:rPr>
          <w:rStyle w:val="TagStyle"/>
          <w:rtl/>
        </w:rPr>
        <w:t xml:space="preserve"> &lt;&lt; דובר_המשך &gt;&gt;</w:t>
      </w:r>
      <w:r w:rsidRPr="000A5F91">
        <w:rPr>
          <w:rStyle w:val="TagStyle"/>
          <w:rtl/>
        </w:rPr>
        <w:t xml:space="preserve"> </w:t>
      </w:r>
      <w:r>
        <w:rPr>
          <w:rtl/>
        </w:rPr>
        <w:t>מתן כהנא (המחנה הממלכתי):</w:t>
      </w:r>
      <w:r w:rsidRPr="000A5F91">
        <w:rPr>
          <w:rStyle w:val="TagStyle"/>
          <w:rtl/>
        </w:rPr>
        <w:t xml:space="preserve"> </w:t>
      </w:r>
      <w:r w:rsidRPr="004058ED">
        <w:rPr>
          <w:rStyle w:val="TagStyle"/>
          <w:rtl/>
        </w:rPr>
        <w:t>&lt;&lt; דובר_המשך &gt;&gt;</w:t>
      </w:r>
      <w:r>
        <w:rPr>
          <w:rtl/>
        </w:rPr>
        <w:t xml:space="preserve">  </w:t>
      </w:r>
      <w:bookmarkEnd w:id="16541"/>
    </w:p>
    <w:p w:rsidR="005B2233" w:rsidRDefault="005B2233" w:rsidP="00C927FB">
      <w:pPr>
        <w:pStyle w:val="KeepWithNext"/>
        <w:rPr>
          <w:rtl/>
        </w:rPr>
      </w:pPr>
    </w:p>
    <w:p w:rsidR="005B2233" w:rsidRDefault="005B2233" w:rsidP="00C927FB">
      <w:pPr>
        <w:rPr>
          <w:rtl/>
        </w:rPr>
      </w:pPr>
      <w:r>
        <w:rPr>
          <w:rtl/>
        </w:rPr>
        <w:t>אמרתי</w:t>
      </w:r>
      <w:r>
        <w:rPr>
          <w:rFonts w:hint="cs"/>
          <w:rtl/>
        </w:rPr>
        <w:t>. נו, עשיתי הקדמה.</w:t>
      </w:r>
    </w:p>
    <w:p w:rsidR="005B2233" w:rsidRDefault="005B2233" w:rsidP="00C927FB">
      <w:pPr>
        <w:rPr>
          <w:rtl/>
        </w:rPr>
      </w:pPr>
    </w:p>
    <w:p w:rsidR="005B2233" w:rsidRDefault="005B2233" w:rsidP="00C927FB">
      <w:pPr>
        <w:pStyle w:val="af5"/>
        <w:rPr>
          <w:rtl/>
        </w:rPr>
      </w:pPr>
      <w:bookmarkStart w:id="16542" w:name="ET_interruption_6353_42"/>
      <w:r w:rsidRPr="004058ED">
        <w:rPr>
          <w:rStyle w:val="TagStyle"/>
          <w:rtl/>
        </w:rPr>
        <w:t xml:space="preserve"> &lt;&lt; קריאה &gt;&gt;</w:t>
      </w:r>
      <w:r w:rsidRPr="000A5F91">
        <w:rPr>
          <w:rStyle w:val="TagStyle"/>
          <w:rtl/>
        </w:rPr>
        <w:t xml:space="preserve"> </w:t>
      </w:r>
      <w:r>
        <w:rPr>
          <w:rtl/>
        </w:rPr>
        <w:t>חנוך דב מלביצקי (הליכוד):</w:t>
      </w:r>
      <w:r w:rsidRPr="000A5F91">
        <w:rPr>
          <w:rStyle w:val="TagStyle"/>
          <w:rtl/>
        </w:rPr>
        <w:t xml:space="preserve"> </w:t>
      </w:r>
      <w:r w:rsidRPr="004058ED">
        <w:rPr>
          <w:rStyle w:val="TagStyle"/>
          <w:rtl/>
        </w:rPr>
        <w:t>&lt;&lt; קריאה &gt;&gt;</w:t>
      </w:r>
      <w:r>
        <w:rPr>
          <w:rtl/>
        </w:rPr>
        <w:t xml:space="preserve">  </w:t>
      </w:r>
      <w:bookmarkEnd w:id="16542"/>
    </w:p>
    <w:p w:rsidR="005B2233" w:rsidRDefault="005B2233" w:rsidP="00C927FB">
      <w:pPr>
        <w:pStyle w:val="KeepWithNext"/>
        <w:rPr>
          <w:rtl/>
        </w:rPr>
      </w:pPr>
    </w:p>
    <w:p w:rsidR="005B2233" w:rsidRDefault="005B2233" w:rsidP="00C927FB">
      <w:pPr>
        <w:rPr>
          <w:rtl/>
        </w:rPr>
      </w:pPr>
      <w:r>
        <w:rPr>
          <w:rFonts w:hint="cs"/>
          <w:rtl/>
        </w:rPr>
        <w:t>לא הייתי. זה מעניין אותי באמת.</w:t>
      </w:r>
    </w:p>
    <w:p w:rsidR="005B2233" w:rsidRDefault="005B2233" w:rsidP="00C927FB">
      <w:pPr>
        <w:rPr>
          <w:rtl/>
        </w:rPr>
      </w:pPr>
      <w:bookmarkStart w:id="16543" w:name="_ETM_Q36_674000"/>
      <w:bookmarkEnd w:id="16543"/>
    </w:p>
    <w:p w:rsidR="005B2233" w:rsidRDefault="005B2233" w:rsidP="00C927FB">
      <w:pPr>
        <w:pStyle w:val="-"/>
        <w:rPr>
          <w:rtl/>
        </w:rPr>
      </w:pPr>
      <w:bookmarkStart w:id="16544" w:name="ET_speakercontinue_5855_43"/>
      <w:r w:rsidRPr="004058ED">
        <w:rPr>
          <w:rStyle w:val="TagStyle"/>
          <w:rtl/>
        </w:rPr>
        <w:t xml:space="preserve"> &lt;&lt; דובר_המשך &gt;&gt;</w:t>
      </w:r>
      <w:r w:rsidRPr="000A5F91">
        <w:rPr>
          <w:rStyle w:val="TagStyle"/>
          <w:rtl/>
        </w:rPr>
        <w:t xml:space="preserve"> </w:t>
      </w:r>
      <w:r>
        <w:rPr>
          <w:rtl/>
        </w:rPr>
        <w:t>מתן כהנא (המחנה הממלכתי):</w:t>
      </w:r>
      <w:r w:rsidRPr="000A5F91">
        <w:rPr>
          <w:rStyle w:val="TagStyle"/>
          <w:rtl/>
        </w:rPr>
        <w:t xml:space="preserve"> </w:t>
      </w:r>
      <w:r w:rsidRPr="004058ED">
        <w:rPr>
          <w:rStyle w:val="TagStyle"/>
          <w:rtl/>
        </w:rPr>
        <w:t>&lt;&lt; דובר_המשך &gt;&gt;</w:t>
      </w:r>
      <w:r>
        <w:rPr>
          <w:rtl/>
        </w:rPr>
        <w:t xml:space="preserve">  </w:t>
      </w:r>
      <w:bookmarkEnd w:id="16544"/>
    </w:p>
    <w:p w:rsidR="005B2233" w:rsidRDefault="005B2233" w:rsidP="00C927FB">
      <w:pPr>
        <w:pStyle w:val="KeepWithNext"/>
        <w:rPr>
          <w:rtl/>
        </w:rPr>
      </w:pPr>
    </w:p>
    <w:p w:rsidR="005B2233" w:rsidRDefault="005B2233" w:rsidP="00C927FB">
      <w:pPr>
        <w:rPr>
          <w:rtl/>
        </w:rPr>
      </w:pPr>
      <w:bookmarkStart w:id="16545" w:name="_ETM_Q36_675000"/>
      <w:bookmarkStart w:id="16546" w:name="_ETM_Q36_675669"/>
      <w:bookmarkStart w:id="16547" w:name="_ETM_Q36_675760"/>
      <w:bookmarkStart w:id="16548" w:name="_ETM_Q36_675969"/>
      <w:bookmarkStart w:id="16549" w:name="_ETM_Q36_676239"/>
      <w:bookmarkStart w:id="16550" w:name="_ETM_Q36_677260"/>
      <w:bookmarkStart w:id="16551" w:name="_ETM_Q36_678980"/>
      <w:bookmarkEnd w:id="16545"/>
      <w:bookmarkEnd w:id="16546"/>
      <w:bookmarkEnd w:id="16547"/>
      <w:bookmarkEnd w:id="16548"/>
      <w:bookmarkEnd w:id="16549"/>
      <w:bookmarkEnd w:id="16550"/>
      <w:bookmarkEnd w:id="16551"/>
      <w:r>
        <w:rPr>
          <w:rtl/>
        </w:rPr>
        <w:t xml:space="preserve">אז </w:t>
      </w:r>
      <w:bookmarkStart w:id="16552" w:name="_ETM_Q36_679130"/>
      <w:bookmarkEnd w:id="16552"/>
      <w:r>
        <w:rPr>
          <w:rtl/>
        </w:rPr>
        <w:t xml:space="preserve">אני </w:t>
      </w:r>
      <w:bookmarkStart w:id="16553" w:name="_ETM_Q36_679370"/>
      <w:bookmarkStart w:id="16554" w:name="_ETM_Q36_681230"/>
      <w:bookmarkEnd w:id="16553"/>
      <w:bookmarkEnd w:id="16554"/>
      <w:r>
        <w:rPr>
          <w:rFonts w:hint="cs"/>
          <w:rtl/>
        </w:rPr>
        <w:t xml:space="preserve">אחזור: </w:t>
      </w:r>
      <w:r>
        <w:rPr>
          <w:rtl/>
        </w:rPr>
        <w:t xml:space="preserve">מדובר </w:t>
      </w:r>
      <w:bookmarkStart w:id="16555" w:name="_ETM_Q36_681650"/>
      <w:bookmarkEnd w:id="16555"/>
      <w:r>
        <w:rPr>
          <w:rtl/>
        </w:rPr>
        <w:t xml:space="preserve">במאמר </w:t>
      </w:r>
      <w:bookmarkStart w:id="16556" w:name="_ETM_Q36_682100"/>
      <w:bookmarkEnd w:id="16556"/>
      <w:r>
        <w:rPr>
          <w:rtl/>
        </w:rPr>
        <w:t xml:space="preserve">שפורסם </w:t>
      </w:r>
      <w:bookmarkStart w:id="16557" w:name="_ETM_Q36_682610"/>
      <w:bookmarkEnd w:id="16557"/>
      <w:r>
        <w:rPr>
          <w:rtl/>
        </w:rPr>
        <w:t xml:space="preserve">לפני </w:t>
      </w:r>
      <w:bookmarkStart w:id="16558" w:name="_ETM_Q36_682910"/>
      <w:bookmarkEnd w:id="16558"/>
      <w:r>
        <w:rPr>
          <w:rtl/>
        </w:rPr>
        <w:t xml:space="preserve">שבוע </w:t>
      </w:r>
      <w:bookmarkStart w:id="16559" w:name="_ETM_Q36_683300"/>
      <w:bookmarkEnd w:id="16559"/>
      <w:r>
        <w:rPr>
          <w:rtl/>
        </w:rPr>
        <w:t xml:space="preserve">וחצי </w:t>
      </w:r>
      <w:bookmarkStart w:id="16560" w:name="_ETM_Q36_683720"/>
      <w:bookmarkEnd w:id="16560"/>
      <w:r>
        <w:rPr>
          <w:rtl/>
        </w:rPr>
        <w:t xml:space="preserve">במקור </w:t>
      </w:r>
      <w:bookmarkStart w:id="16561" w:name="_ETM_Q36_684440"/>
      <w:bookmarkEnd w:id="16561"/>
      <w:r>
        <w:rPr>
          <w:rtl/>
        </w:rPr>
        <w:t xml:space="preserve">ראשון </w:t>
      </w:r>
      <w:bookmarkStart w:id="16562" w:name="_ETM_Q36_684770"/>
      <w:bookmarkEnd w:id="16562"/>
      <w:r>
        <w:rPr>
          <w:rtl/>
        </w:rPr>
        <w:t>ב</w:t>
      </w:r>
      <w:r>
        <w:rPr>
          <w:rFonts w:hint="cs"/>
          <w:rtl/>
        </w:rPr>
        <w:t>ע</w:t>
      </w:r>
      <w:r>
        <w:rPr>
          <w:rtl/>
        </w:rPr>
        <w:t xml:space="preserve">לון </w:t>
      </w:r>
      <w:bookmarkStart w:id="16563" w:name="_ETM_Q36_685670"/>
      <w:bookmarkEnd w:id="16563"/>
      <w:r>
        <w:rPr>
          <w:rtl/>
        </w:rPr>
        <w:t>שב</w:t>
      </w:r>
      <w:r>
        <w:rPr>
          <w:rFonts w:hint="cs"/>
          <w:rtl/>
        </w:rPr>
        <w:t>ת,</w:t>
      </w:r>
      <w:r>
        <w:rPr>
          <w:rtl/>
        </w:rPr>
        <w:t xml:space="preserve"> </w:t>
      </w:r>
      <w:bookmarkStart w:id="16564" w:name="_ETM_Q36_686739"/>
      <w:bookmarkStart w:id="16565" w:name="_ETM_Q36_687280"/>
      <w:bookmarkEnd w:id="16564"/>
      <w:bookmarkEnd w:id="16565"/>
      <w:r>
        <w:rPr>
          <w:rtl/>
        </w:rPr>
        <w:t xml:space="preserve">על </w:t>
      </w:r>
      <w:bookmarkStart w:id="16566" w:name="_ETM_Q36_687519"/>
      <w:bookmarkEnd w:id="16566"/>
      <w:r>
        <w:rPr>
          <w:rtl/>
        </w:rPr>
        <w:t xml:space="preserve">ישראל </w:t>
      </w:r>
      <w:bookmarkStart w:id="16567" w:name="_ETM_Q36_688000"/>
      <w:bookmarkEnd w:id="16567"/>
      <w:r>
        <w:rPr>
          <w:rtl/>
        </w:rPr>
        <w:t>ב</w:t>
      </w:r>
      <w:bookmarkStart w:id="16568" w:name="_ETM_Q36_688150"/>
      <w:bookmarkEnd w:id="16568"/>
      <w:r>
        <w:rPr>
          <w:rFonts w:hint="cs"/>
          <w:rtl/>
        </w:rPr>
        <w:t>עשור</w:t>
      </w:r>
      <w:r>
        <w:rPr>
          <w:rtl/>
        </w:rPr>
        <w:t xml:space="preserve"> </w:t>
      </w:r>
      <w:bookmarkStart w:id="16569" w:name="_ETM_Q36_688390"/>
      <w:bookmarkEnd w:id="16569"/>
      <w:r>
        <w:rPr>
          <w:rtl/>
        </w:rPr>
        <w:t>השמיני</w:t>
      </w:r>
      <w:r>
        <w:rPr>
          <w:rFonts w:hint="cs"/>
          <w:rtl/>
        </w:rPr>
        <w:t>,</w:t>
      </w:r>
      <w:r>
        <w:rPr>
          <w:rtl/>
        </w:rPr>
        <w:t xml:space="preserve"> </w:t>
      </w:r>
      <w:bookmarkStart w:id="16570" w:name="_ETM_Q36_688870"/>
      <w:bookmarkEnd w:id="16570"/>
      <w:r>
        <w:rPr>
          <w:rtl/>
        </w:rPr>
        <w:t xml:space="preserve">של </w:t>
      </w:r>
      <w:bookmarkStart w:id="16571" w:name="_ETM_Q36_689110"/>
      <w:bookmarkEnd w:id="16571"/>
      <w:r>
        <w:rPr>
          <w:rtl/>
        </w:rPr>
        <w:t xml:space="preserve">ד"ר </w:t>
      </w:r>
      <w:bookmarkStart w:id="16572" w:name="_ETM_Q36_689500"/>
      <w:bookmarkEnd w:id="16572"/>
      <w:r>
        <w:rPr>
          <w:rtl/>
        </w:rPr>
        <w:t xml:space="preserve">מאיר </w:t>
      </w:r>
      <w:bookmarkStart w:id="16573" w:name="_ETM_Q36_689709"/>
      <w:bookmarkEnd w:id="16573"/>
      <w:r>
        <w:rPr>
          <w:rtl/>
        </w:rPr>
        <w:t xml:space="preserve">בן </w:t>
      </w:r>
      <w:bookmarkStart w:id="16574" w:name="_ETM_Q36_689860"/>
      <w:bookmarkEnd w:id="16574"/>
      <w:r>
        <w:rPr>
          <w:rtl/>
        </w:rPr>
        <w:t>שחר</w:t>
      </w:r>
      <w:r>
        <w:rPr>
          <w:rFonts w:hint="cs"/>
          <w:rtl/>
        </w:rPr>
        <w:t xml:space="preserve"> - - </w:t>
      </w:r>
    </w:p>
    <w:p w:rsidR="005B2233" w:rsidRDefault="005B2233" w:rsidP="00C927FB">
      <w:pPr>
        <w:rPr>
          <w:rtl/>
        </w:rPr>
      </w:pPr>
    </w:p>
    <w:p w:rsidR="005B2233" w:rsidRDefault="005B2233" w:rsidP="00C927FB">
      <w:pPr>
        <w:pStyle w:val="af6"/>
        <w:rPr>
          <w:rtl/>
        </w:rPr>
      </w:pPr>
      <w:r w:rsidRPr="004058ED">
        <w:rPr>
          <w:rStyle w:val="TagStyle"/>
          <w:rtl/>
        </w:rPr>
        <w:t xml:space="preserve"> &lt;&lt; יור &gt;&gt;</w:t>
      </w:r>
      <w:r w:rsidRPr="000A5F91">
        <w:rPr>
          <w:rStyle w:val="TagStyle"/>
          <w:rtl/>
        </w:rPr>
        <w:t xml:space="preserve"> </w:t>
      </w:r>
      <w:r>
        <w:rPr>
          <w:rtl/>
        </w:rPr>
        <w:t>היו"ר ניסים ואטורי:</w:t>
      </w:r>
      <w:r w:rsidRPr="000A5F91">
        <w:rPr>
          <w:rStyle w:val="TagStyle"/>
          <w:rtl/>
        </w:rPr>
        <w:t xml:space="preserve"> </w:t>
      </w:r>
      <w:r w:rsidRPr="004058ED">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 </w:t>
      </w:r>
      <w:bookmarkStart w:id="16575" w:name="_ETM_Q36_686000"/>
      <w:bookmarkStart w:id="16576" w:name="_ETM_Q36_690340"/>
      <w:bookmarkEnd w:id="16575"/>
      <w:bookmarkEnd w:id="16576"/>
      <w:r>
        <w:rPr>
          <w:rtl/>
        </w:rPr>
        <w:t xml:space="preserve">20 </w:t>
      </w:r>
      <w:bookmarkStart w:id="16577" w:name="_ETM_Q36_690580"/>
      <w:bookmarkEnd w:id="16577"/>
      <w:r>
        <w:rPr>
          <w:rtl/>
        </w:rPr>
        <w:t>שניות</w:t>
      </w:r>
      <w:r>
        <w:rPr>
          <w:rFonts w:hint="cs"/>
          <w:rtl/>
        </w:rPr>
        <w:t>.</w:t>
      </w:r>
    </w:p>
    <w:p w:rsidR="005B2233" w:rsidRDefault="005B2233" w:rsidP="00C927FB">
      <w:pPr>
        <w:rPr>
          <w:rtl/>
        </w:rPr>
      </w:pPr>
      <w:bookmarkStart w:id="16578" w:name="_ETM_Q36_689000"/>
      <w:bookmarkEnd w:id="16578"/>
    </w:p>
    <w:p w:rsidR="005B2233" w:rsidRDefault="005B2233" w:rsidP="00C927FB">
      <w:pPr>
        <w:pStyle w:val="-"/>
        <w:rPr>
          <w:rtl/>
        </w:rPr>
      </w:pPr>
      <w:bookmarkStart w:id="16579" w:name="ET_speakercontinue_5855_45"/>
      <w:r w:rsidRPr="004058ED">
        <w:rPr>
          <w:rStyle w:val="TagStyle"/>
          <w:rtl/>
        </w:rPr>
        <w:t xml:space="preserve"> &lt;&lt; דובר_המשך &gt;&gt;</w:t>
      </w:r>
      <w:r w:rsidRPr="000A5F91">
        <w:rPr>
          <w:rStyle w:val="TagStyle"/>
          <w:rtl/>
        </w:rPr>
        <w:t xml:space="preserve"> </w:t>
      </w:r>
      <w:r>
        <w:rPr>
          <w:rtl/>
        </w:rPr>
        <w:t>מתן כהנא (המחנה הממלכתי):</w:t>
      </w:r>
      <w:r w:rsidRPr="000A5F91">
        <w:rPr>
          <w:rStyle w:val="TagStyle"/>
          <w:rtl/>
        </w:rPr>
        <w:t xml:space="preserve"> </w:t>
      </w:r>
      <w:r w:rsidRPr="004058ED">
        <w:rPr>
          <w:rStyle w:val="TagStyle"/>
          <w:rtl/>
        </w:rPr>
        <w:t>&lt;&lt; דובר_המשך &gt;&gt;</w:t>
      </w:r>
      <w:r>
        <w:rPr>
          <w:rtl/>
        </w:rPr>
        <w:t xml:space="preserve">  </w:t>
      </w:r>
      <w:bookmarkEnd w:id="16579"/>
    </w:p>
    <w:p w:rsidR="005B2233" w:rsidRDefault="005B2233" w:rsidP="00C927FB">
      <w:pPr>
        <w:pStyle w:val="KeepWithNext"/>
        <w:rPr>
          <w:rtl/>
        </w:rPr>
      </w:pPr>
    </w:p>
    <w:p w:rsidR="005B2233" w:rsidRDefault="005B2233" w:rsidP="00C927FB">
      <w:pPr>
        <w:rPr>
          <w:rtl/>
        </w:rPr>
      </w:pPr>
      <w:bookmarkStart w:id="16580" w:name="_ETM_Q36_690000"/>
      <w:bookmarkEnd w:id="16580"/>
      <w:r>
        <w:rPr>
          <w:rFonts w:hint="cs"/>
          <w:rtl/>
        </w:rPr>
        <w:t xml:space="preserve"> - - </w:t>
      </w:r>
      <w:bookmarkStart w:id="16581" w:name="_ETM_Q36_691000"/>
      <w:bookmarkEnd w:id="16581"/>
      <w:r>
        <w:rPr>
          <w:rtl/>
        </w:rPr>
        <w:t xml:space="preserve">שמדבר </w:t>
      </w:r>
      <w:bookmarkStart w:id="16582" w:name="_ETM_Q36_691629"/>
      <w:bookmarkEnd w:id="16582"/>
      <w:r>
        <w:rPr>
          <w:rtl/>
        </w:rPr>
        <w:t xml:space="preserve">על </w:t>
      </w:r>
      <w:bookmarkStart w:id="16583" w:name="_ETM_Q36_691750"/>
      <w:bookmarkEnd w:id="16583"/>
      <w:r>
        <w:rPr>
          <w:rtl/>
        </w:rPr>
        <w:t xml:space="preserve">האתגר </w:t>
      </w:r>
      <w:bookmarkStart w:id="16584" w:name="_ETM_Q36_692349"/>
      <w:bookmarkEnd w:id="16584"/>
      <w:r>
        <w:rPr>
          <w:rtl/>
        </w:rPr>
        <w:t xml:space="preserve">שכל </w:t>
      </w:r>
      <w:bookmarkStart w:id="16585" w:name="_ETM_Q36_692920"/>
      <w:bookmarkEnd w:id="16585"/>
      <w:r>
        <w:rPr>
          <w:rFonts w:hint="cs"/>
          <w:rtl/>
        </w:rPr>
        <w:t>א</w:t>
      </w:r>
      <w:r>
        <w:rPr>
          <w:rtl/>
        </w:rPr>
        <w:t xml:space="preserve">ומה </w:t>
      </w:r>
      <w:bookmarkStart w:id="16586" w:name="_ETM_Q36_693190"/>
      <w:bookmarkEnd w:id="16586"/>
      <w:r>
        <w:rPr>
          <w:rtl/>
        </w:rPr>
        <w:t xml:space="preserve">כמעט </w:t>
      </w:r>
      <w:bookmarkStart w:id="16587" w:name="_ETM_Q36_693730"/>
      <w:bookmarkEnd w:id="16587"/>
      <w:r>
        <w:rPr>
          <w:rtl/>
        </w:rPr>
        <w:t xml:space="preserve">חווה </w:t>
      </w:r>
      <w:bookmarkStart w:id="16588" w:name="_ETM_Q36_694179"/>
      <w:bookmarkEnd w:id="16588"/>
      <w:r>
        <w:rPr>
          <w:rtl/>
        </w:rPr>
        <w:t xml:space="preserve">בעשור </w:t>
      </w:r>
      <w:bookmarkStart w:id="16589" w:name="_ETM_Q36_694599"/>
      <w:bookmarkEnd w:id="16589"/>
      <w:r>
        <w:rPr>
          <w:rtl/>
        </w:rPr>
        <w:t xml:space="preserve">השמיני </w:t>
      </w:r>
      <w:bookmarkStart w:id="16590" w:name="_ETM_Q36_694989"/>
      <w:bookmarkEnd w:id="16590"/>
      <w:r>
        <w:rPr>
          <w:rtl/>
        </w:rPr>
        <w:t>לקיומה</w:t>
      </w:r>
      <w:r>
        <w:rPr>
          <w:rFonts w:hint="cs"/>
          <w:rtl/>
        </w:rPr>
        <w:t>.</w:t>
      </w:r>
      <w:r>
        <w:rPr>
          <w:rtl/>
        </w:rPr>
        <w:t xml:space="preserve"> </w:t>
      </w:r>
      <w:bookmarkStart w:id="16591" w:name="_ETM_Q36_695860"/>
      <w:bookmarkEnd w:id="16591"/>
      <w:r>
        <w:rPr>
          <w:rtl/>
        </w:rPr>
        <w:t xml:space="preserve">ארצות </w:t>
      </w:r>
      <w:bookmarkStart w:id="16592" w:name="_ETM_Q36_696280"/>
      <w:bookmarkEnd w:id="16592"/>
      <w:r>
        <w:rPr>
          <w:rtl/>
        </w:rPr>
        <w:t xml:space="preserve">הברית </w:t>
      </w:r>
      <w:bookmarkStart w:id="16593" w:name="_ETM_Q36_696550"/>
      <w:bookmarkEnd w:id="16593"/>
      <w:r>
        <w:rPr>
          <w:rFonts w:hint="cs"/>
          <w:rtl/>
        </w:rPr>
        <w:t xml:space="preserve">עם </w:t>
      </w:r>
      <w:r>
        <w:rPr>
          <w:rtl/>
        </w:rPr>
        <w:t xml:space="preserve">מלחמת </w:t>
      </w:r>
      <w:bookmarkStart w:id="16594" w:name="_ETM_Q36_696940"/>
      <w:bookmarkEnd w:id="16594"/>
      <w:r>
        <w:rPr>
          <w:rtl/>
        </w:rPr>
        <w:t>האזרחים</w:t>
      </w:r>
      <w:r>
        <w:rPr>
          <w:rFonts w:hint="cs"/>
          <w:rtl/>
        </w:rPr>
        <w:t>,</w:t>
      </w:r>
      <w:r>
        <w:rPr>
          <w:rtl/>
        </w:rPr>
        <w:t xml:space="preserve"> </w:t>
      </w:r>
      <w:bookmarkStart w:id="16595" w:name="_ETM_Q36_697660"/>
      <w:bookmarkEnd w:id="16595"/>
      <w:r>
        <w:rPr>
          <w:rtl/>
        </w:rPr>
        <w:t>צרפת</w:t>
      </w:r>
      <w:r>
        <w:rPr>
          <w:rFonts w:hint="cs"/>
          <w:rtl/>
        </w:rPr>
        <w:t>,</w:t>
      </w:r>
      <w:r>
        <w:rPr>
          <w:rtl/>
        </w:rPr>
        <w:t xml:space="preserve"> </w:t>
      </w:r>
      <w:bookmarkStart w:id="16596" w:name="_ETM_Q36_700269"/>
      <w:bookmarkEnd w:id="16596"/>
      <w:r>
        <w:rPr>
          <w:rtl/>
        </w:rPr>
        <w:t xml:space="preserve">ברית </w:t>
      </w:r>
      <w:bookmarkStart w:id="16597" w:name="_ETM_Q36_700569"/>
      <w:bookmarkEnd w:id="16597"/>
      <w:r>
        <w:rPr>
          <w:rtl/>
        </w:rPr>
        <w:t>המועצות</w:t>
      </w:r>
      <w:r>
        <w:rPr>
          <w:rFonts w:hint="cs"/>
          <w:rtl/>
        </w:rPr>
        <w:t>.</w:t>
      </w:r>
      <w:r>
        <w:rPr>
          <w:rtl/>
        </w:rPr>
        <w:t xml:space="preserve"> </w:t>
      </w:r>
      <w:bookmarkStart w:id="16598" w:name="_ETM_Q36_703160"/>
      <w:bookmarkEnd w:id="16598"/>
    </w:p>
    <w:p w:rsidR="005B2233" w:rsidRDefault="005B2233" w:rsidP="00C927FB">
      <w:pPr>
        <w:rPr>
          <w:rtl/>
        </w:rPr>
      </w:pPr>
      <w:bookmarkStart w:id="16599" w:name="_ETM_Q36_697000"/>
      <w:bookmarkEnd w:id="16599"/>
    </w:p>
    <w:p w:rsidR="005B2233" w:rsidRDefault="005B2233" w:rsidP="00C927FB">
      <w:pPr>
        <w:pStyle w:val="af5"/>
        <w:rPr>
          <w:rtl/>
        </w:rPr>
      </w:pPr>
      <w:bookmarkStart w:id="16600" w:name="ET_interruption_6353_46"/>
      <w:r w:rsidRPr="004058ED">
        <w:rPr>
          <w:rStyle w:val="TagStyle"/>
          <w:rtl/>
        </w:rPr>
        <w:t xml:space="preserve"> &lt;&lt; קריאה &gt;&gt;</w:t>
      </w:r>
      <w:r w:rsidRPr="007C68B3">
        <w:rPr>
          <w:rStyle w:val="TagStyle"/>
          <w:rtl/>
        </w:rPr>
        <w:t xml:space="preserve"> </w:t>
      </w:r>
      <w:r>
        <w:rPr>
          <w:rtl/>
        </w:rPr>
        <w:t>חנוך דב מלביצקי (הליכוד):</w:t>
      </w:r>
      <w:r w:rsidRPr="007C68B3">
        <w:rPr>
          <w:rStyle w:val="TagStyle"/>
          <w:rtl/>
        </w:rPr>
        <w:t xml:space="preserve"> </w:t>
      </w:r>
      <w:r w:rsidRPr="004058ED">
        <w:rPr>
          <w:rStyle w:val="TagStyle"/>
          <w:rtl/>
        </w:rPr>
        <w:t>&lt;&lt; קריאה &gt;&gt;</w:t>
      </w:r>
      <w:r>
        <w:rPr>
          <w:rtl/>
        </w:rPr>
        <w:t xml:space="preserve">  </w:t>
      </w:r>
      <w:bookmarkEnd w:id="16600"/>
    </w:p>
    <w:p w:rsidR="005B2233" w:rsidRDefault="005B2233" w:rsidP="00C927FB">
      <w:pPr>
        <w:pStyle w:val="KeepWithNext"/>
        <w:rPr>
          <w:rtl/>
        </w:rPr>
      </w:pPr>
    </w:p>
    <w:p w:rsidR="005B2233" w:rsidRDefault="005B2233" w:rsidP="00C927FB">
      <w:pPr>
        <w:rPr>
          <w:rtl/>
        </w:rPr>
      </w:pPr>
      <w:r>
        <w:rPr>
          <w:rFonts w:hint="cs"/>
          <w:rtl/>
        </w:rPr>
        <w:t xml:space="preserve"> - - - עשור שמיני זה לא - - -</w:t>
      </w:r>
    </w:p>
    <w:p w:rsidR="005B2233" w:rsidRDefault="005B2233" w:rsidP="00C927FB">
      <w:pPr>
        <w:rPr>
          <w:rtl/>
        </w:rPr>
      </w:pPr>
    </w:p>
    <w:p w:rsidR="005B2233" w:rsidRDefault="005B2233" w:rsidP="00C927FB">
      <w:pPr>
        <w:pStyle w:val="-"/>
        <w:rPr>
          <w:rtl/>
        </w:rPr>
      </w:pPr>
      <w:bookmarkStart w:id="16601" w:name="ET_speakercontinue_5855_47"/>
      <w:r w:rsidRPr="004058ED">
        <w:rPr>
          <w:rStyle w:val="TagStyle"/>
          <w:rtl/>
        </w:rPr>
        <w:t xml:space="preserve"> &lt;&lt; דובר_המשך &gt;&gt;</w:t>
      </w:r>
      <w:r w:rsidRPr="007C68B3">
        <w:rPr>
          <w:rStyle w:val="TagStyle"/>
          <w:rtl/>
        </w:rPr>
        <w:t xml:space="preserve"> </w:t>
      </w:r>
      <w:r>
        <w:rPr>
          <w:rtl/>
        </w:rPr>
        <w:t>מתן כהנא (המחנה הממלכתי):</w:t>
      </w:r>
      <w:r w:rsidRPr="007C68B3">
        <w:rPr>
          <w:rStyle w:val="TagStyle"/>
          <w:rtl/>
        </w:rPr>
        <w:t xml:space="preserve"> </w:t>
      </w:r>
      <w:r w:rsidRPr="004058ED">
        <w:rPr>
          <w:rStyle w:val="TagStyle"/>
          <w:rtl/>
        </w:rPr>
        <w:t>&lt;&lt; דובר_המשך &gt;&gt;</w:t>
      </w:r>
      <w:r>
        <w:rPr>
          <w:rtl/>
        </w:rPr>
        <w:t xml:space="preserve">  </w:t>
      </w:r>
      <w:bookmarkEnd w:id="16601"/>
    </w:p>
    <w:p w:rsidR="005B2233" w:rsidRDefault="005B2233" w:rsidP="00C927FB">
      <w:pPr>
        <w:pStyle w:val="KeepWithNext"/>
        <w:rPr>
          <w:rtl/>
        </w:rPr>
      </w:pPr>
    </w:p>
    <w:p w:rsidR="005B2233" w:rsidRDefault="005B2233" w:rsidP="00C927FB">
      <w:pPr>
        <w:rPr>
          <w:rtl/>
        </w:rPr>
      </w:pPr>
      <w:bookmarkStart w:id="16602" w:name="_ETM_Q36_698000"/>
      <w:bookmarkEnd w:id="16602"/>
      <w:r>
        <w:rPr>
          <w:rtl/>
        </w:rPr>
        <w:t>פעמיים</w:t>
      </w:r>
      <w:r>
        <w:rPr>
          <w:rFonts w:hint="cs"/>
          <w:rtl/>
        </w:rPr>
        <w:t xml:space="preserve">, פעמיים גם אנחנו. אני אעצור </w:t>
      </w:r>
      <w:bookmarkStart w:id="16603" w:name="_ETM_Q36_703610"/>
      <w:bookmarkStart w:id="16604" w:name="_ETM_Q36_704570"/>
      <w:bookmarkStart w:id="16605" w:name="_ETM_Q36_704900"/>
      <w:bookmarkStart w:id="16606" w:name="_ETM_Q36_705410"/>
      <w:bookmarkEnd w:id="16603"/>
      <w:bookmarkEnd w:id="16604"/>
      <w:bookmarkEnd w:id="16605"/>
      <w:bookmarkEnd w:id="16606"/>
      <w:r>
        <w:rPr>
          <w:rFonts w:hint="cs"/>
          <w:rtl/>
        </w:rPr>
        <w:t>כאן, אדוני.</w:t>
      </w:r>
    </w:p>
    <w:p w:rsidR="005B2233" w:rsidRDefault="005B2233" w:rsidP="00C927FB">
      <w:pPr>
        <w:rPr>
          <w:rtl/>
        </w:rPr>
      </w:pPr>
    </w:p>
    <w:p w:rsidR="005B2233" w:rsidRDefault="005B2233" w:rsidP="00C927FB">
      <w:pPr>
        <w:pStyle w:val="af6"/>
        <w:rPr>
          <w:rtl/>
        </w:rPr>
      </w:pPr>
      <w:r w:rsidRPr="004058ED">
        <w:rPr>
          <w:rStyle w:val="TagStyle"/>
          <w:rtl/>
        </w:rPr>
        <w:t xml:space="preserve"> &lt;&lt; יור &gt;&gt;</w:t>
      </w:r>
      <w:r w:rsidRPr="007C68B3">
        <w:rPr>
          <w:rStyle w:val="TagStyle"/>
          <w:rtl/>
        </w:rPr>
        <w:t xml:space="preserve"> </w:t>
      </w:r>
      <w:r>
        <w:rPr>
          <w:rtl/>
        </w:rPr>
        <w:t>היו"ר ניסים ואטורי:</w:t>
      </w:r>
      <w:r w:rsidRPr="007C68B3">
        <w:rPr>
          <w:rStyle w:val="TagStyle"/>
          <w:rtl/>
        </w:rPr>
        <w:t xml:space="preserve"> </w:t>
      </w:r>
      <w:r w:rsidRPr="004058ED">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אני נותן לך</w:t>
      </w:r>
      <w:bookmarkStart w:id="16607" w:name="_ETM_Q36_701000"/>
      <w:bookmarkEnd w:id="16607"/>
      <w:r>
        <w:rPr>
          <w:rFonts w:hint="cs"/>
          <w:rtl/>
        </w:rPr>
        <w:t xml:space="preserve"> - - - </w:t>
      </w:r>
    </w:p>
    <w:p w:rsidR="005B2233" w:rsidRDefault="005B2233" w:rsidP="00C927FB">
      <w:pPr>
        <w:rPr>
          <w:rtl/>
        </w:rPr>
      </w:pPr>
    </w:p>
    <w:p w:rsidR="005B2233" w:rsidRDefault="005B2233" w:rsidP="00C927FB">
      <w:pPr>
        <w:pStyle w:val="-"/>
        <w:rPr>
          <w:rtl/>
        </w:rPr>
      </w:pPr>
      <w:bookmarkStart w:id="16608" w:name="ET_speakercontinue_5855_49"/>
      <w:r w:rsidRPr="004058ED">
        <w:rPr>
          <w:rStyle w:val="TagStyle"/>
          <w:rtl/>
        </w:rPr>
        <w:t xml:space="preserve"> &lt;&lt; דובר_המשך &gt;&gt;</w:t>
      </w:r>
      <w:r w:rsidRPr="007C68B3">
        <w:rPr>
          <w:rStyle w:val="TagStyle"/>
          <w:rtl/>
        </w:rPr>
        <w:t xml:space="preserve"> </w:t>
      </w:r>
      <w:r>
        <w:rPr>
          <w:rtl/>
        </w:rPr>
        <w:t>מתן כהנא (המחנה הממלכתי):</w:t>
      </w:r>
      <w:r w:rsidRPr="007C68B3">
        <w:rPr>
          <w:rStyle w:val="TagStyle"/>
          <w:rtl/>
        </w:rPr>
        <w:t xml:space="preserve"> </w:t>
      </w:r>
      <w:r w:rsidRPr="004058ED">
        <w:rPr>
          <w:rStyle w:val="TagStyle"/>
          <w:rtl/>
        </w:rPr>
        <w:t>&lt;&lt; דובר_המשך &gt;&gt;</w:t>
      </w:r>
      <w:r>
        <w:rPr>
          <w:rtl/>
        </w:rPr>
        <w:t xml:space="preserve">  </w:t>
      </w:r>
      <w:bookmarkEnd w:id="16608"/>
    </w:p>
    <w:p w:rsidR="005B2233" w:rsidRDefault="005B2233" w:rsidP="00C927FB">
      <w:pPr>
        <w:pStyle w:val="KeepWithNext"/>
        <w:rPr>
          <w:rtl/>
        </w:rPr>
      </w:pPr>
    </w:p>
    <w:p w:rsidR="005B2233" w:rsidRDefault="005B2233" w:rsidP="00C927FB">
      <w:pPr>
        <w:rPr>
          <w:rtl/>
        </w:rPr>
      </w:pPr>
      <w:bookmarkStart w:id="16609" w:name="_ETM_Q36_700000"/>
      <w:bookmarkStart w:id="16610" w:name="_ETM_Q36_705559"/>
      <w:bookmarkEnd w:id="16609"/>
      <w:bookmarkEnd w:id="16610"/>
      <w:r>
        <w:rPr>
          <w:rtl/>
        </w:rPr>
        <w:t>א</w:t>
      </w:r>
      <w:r>
        <w:rPr>
          <w:rFonts w:hint="cs"/>
          <w:rtl/>
        </w:rPr>
        <w:t>ה,</w:t>
      </w:r>
      <w:r>
        <w:rPr>
          <w:rtl/>
        </w:rPr>
        <w:t xml:space="preserve"> </w:t>
      </w:r>
      <w:bookmarkStart w:id="16611" w:name="_ETM_Q36_706340"/>
      <w:bookmarkEnd w:id="16611"/>
      <w:r>
        <w:rPr>
          <w:rtl/>
        </w:rPr>
        <w:t xml:space="preserve">אתה </w:t>
      </w:r>
      <w:bookmarkStart w:id="16612" w:name="_ETM_Q36_706700"/>
      <w:bookmarkEnd w:id="16612"/>
      <w:r>
        <w:rPr>
          <w:rtl/>
        </w:rPr>
        <w:t xml:space="preserve">נותן </w:t>
      </w:r>
      <w:bookmarkStart w:id="16613" w:name="_ETM_Q36_706940"/>
      <w:bookmarkEnd w:id="16613"/>
      <w:r>
        <w:rPr>
          <w:rtl/>
        </w:rPr>
        <w:t>ל</w:t>
      </w:r>
      <w:r>
        <w:rPr>
          <w:rFonts w:hint="cs"/>
          <w:rtl/>
        </w:rPr>
        <w:t>י עוד</w:t>
      </w:r>
      <w:r>
        <w:rPr>
          <w:rtl/>
        </w:rPr>
        <w:t xml:space="preserve"> </w:t>
      </w:r>
      <w:bookmarkStart w:id="16614" w:name="_ETM_Q36_707030"/>
      <w:bookmarkEnd w:id="16614"/>
      <w:r>
        <w:rPr>
          <w:rtl/>
        </w:rPr>
        <w:t>זמן</w:t>
      </w:r>
      <w:r>
        <w:rPr>
          <w:rFonts w:hint="cs"/>
          <w:rtl/>
        </w:rPr>
        <w:t>?</w:t>
      </w:r>
    </w:p>
    <w:p w:rsidR="005B2233" w:rsidRDefault="005B2233" w:rsidP="00C927FB">
      <w:pPr>
        <w:ind w:firstLine="0"/>
        <w:rPr>
          <w:rtl/>
        </w:rPr>
      </w:pPr>
      <w:bookmarkStart w:id="16615" w:name="_ETM_Q36_682661"/>
      <w:bookmarkStart w:id="16616" w:name="_ETM_Q36_682817"/>
      <w:bookmarkStart w:id="16617" w:name="_ETM_Q36_706000"/>
      <w:bookmarkEnd w:id="16615"/>
      <w:bookmarkEnd w:id="16616"/>
      <w:bookmarkEnd w:id="16617"/>
    </w:p>
    <w:p w:rsidR="005B2233" w:rsidRDefault="005B2233" w:rsidP="00C927FB">
      <w:pPr>
        <w:pStyle w:val="af6"/>
        <w:rPr>
          <w:rtl/>
        </w:rPr>
      </w:pPr>
      <w:r w:rsidRPr="004058ED">
        <w:rPr>
          <w:rStyle w:val="TagStyle"/>
          <w:rtl/>
        </w:rPr>
        <w:t xml:space="preserve"> &lt;&lt; יור &gt;&gt;</w:t>
      </w:r>
      <w:r w:rsidRPr="007C68B3">
        <w:rPr>
          <w:rStyle w:val="TagStyle"/>
          <w:rtl/>
        </w:rPr>
        <w:t xml:space="preserve"> </w:t>
      </w:r>
      <w:r>
        <w:rPr>
          <w:rtl/>
        </w:rPr>
        <w:t>היו"ר ניסים ואטורי:</w:t>
      </w:r>
      <w:r w:rsidRPr="007C68B3">
        <w:rPr>
          <w:rStyle w:val="TagStyle"/>
          <w:rtl/>
        </w:rPr>
        <w:t xml:space="preserve"> </w:t>
      </w:r>
      <w:r w:rsidRPr="004058ED">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16618" w:name="_ETM_Q36_707000"/>
      <w:bookmarkStart w:id="16619" w:name="_ETM_Q36_707480"/>
      <w:bookmarkStart w:id="16620" w:name="_ETM_Q36_707750"/>
      <w:bookmarkEnd w:id="16618"/>
      <w:bookmarkEnd w:id="16619"/>
      <w:bookmarkEnd w:id="16620"/>
      <w:r>
        <w:rPr>
          <w:rFonts w:hint="cs"/>
          <w:rtl/>
        </w:rPr>
        <w:t xml:space="preserve">עשר </w:t>
      </w:r>
      <w:r>
        <w:rPr>
          <w:rtl/>
        </w:rPr>
        <w:t>שניות</w:t>
      </w:r>
      <w:r>
        <w:rPr>
          <w:rFonts w:hint="cs"/>
          <w:rtl/>
        </w:rPr>
        <w:t>.</w:t>
      </w:r>
    </w:p>
    <w:p w:rsidR="005B2233" w:rsidRDefault="005B2233" w:rsidP="00C927FB">
      <w:pPr>
        <w:rPr>
          <w:rtl/>
        </w:rPr>
      </w:pPr>
    </w:p>
    <w:p w:rsidR="005B2233" w:rsidRDefault="005B2233" w:rsidP="00C927FB">
      <w:pPr>
        <w:pStyle w:val="-"/>
        <w:rPr>
          <w:rtl/>
        </w:rPr>
      </w:pPr>
      <w:bookmarkStart w:id="16621" w:name="ET_speakercontinue_5855_51"/>
      <w:r w:rsidRPr="004058ED">
        <w:rPr>
          <w:rStyle w:val="TagStyle"/>
          <w:rtl/>
        </w:rPr>
        <w:t xml:space="preserve"> &lt;&lt; דובר_המשך &gt;&gt;</w:t>
      </w:r>
      <w:r w:rsidRPr="007C68B3">
        <w:rPr>
          <w:rStyle w:val="TagStyle"/>
          <w:rtl/>
        </w:rPr>
        <w:t xml:space="preserve"> </w:t>
      </w:r>
      <w:r>
        <w:rPr>
          <w:rtl/>
        </w:rPr>
        <w:t>מתן כהנא (המחנה הממלכתי):</w:t>
      </w:r>
      <w:r w:rsidRPr="007C68B3">
        <w:rPr>
          <w:rStyle w:val="TagStyle"/>
          <w:rtl/>
        </w:rPr>
        <w:t xml:space="preserve"> </w:t>
      </w:r>
      <w:r w:rsidRPr="004058ED">
        <w:rPr>
          <w:rStyle w:val="TagStyle"/>
          <w:rtl/>
        </w:rPr>
        <w:t>&lt;&lt; דובר_המשך &gt;&gt;</w:t>
      </w:r>
      <w:r>
        <w:rPr>
          <w:rtl/>
        </w:rPr>
        <w:t xml:space="preserve">  </w:t>
      </w:r>
      <w:bookmarkEnd w:id="16621"/>
    </w:p>
    <w:p w:rsidR="005B2233" w:rsidRDefault="005B2233" w:rsidP="00C927FB">
      <w:pPr>
        <w:pStyle w:val="KeepWithNext"/>
        <w:rPr>
          <w:rtl/>
        </w:rPr>
      </w:pPr>
    </w:p>
    <w:p w:rsidR="005B2233" w:rsidRDefault="005B2233" w:rsidP="00C927FB">
      <w:pPr>
        <w:rPr>
          <w:rtl/>
        </w:rPr>
      </w:pPr>
      <w:r>
        <w:rPr>
          <w:rFonts w:hint="cs"/>
          <w:rtl/>
        </w:rPr>
        <w:t>בעשר שניות אני לא יכול. אני רק צריך לסמן לעצמי לאן הגעתי.</w:t>
      </w:r>
    </w:p>
    <w:p w:rsidR="005B2233" w:rsidRDefault="005B2233" w:rsidP="00C927FB">
      <w:pPr>
        <w:rPr>
          <w:rtl/>
        </w:rPr>
      </w:pPr>
      <w:bookmarkStart w:id="16622" w:name="_ETM_Q36_721000"/>
      <w:bookmarkEnd w:id="16622"/>
    </w:p>
    <w:p w:rsidR="005B2233" w:rsidRDefault="005B2233" w:rsidP="00C927FB">
      <w:pPr>
        <w:pStyle w:val="af6"/>
        <w:rPr>
          <w:rtl/>
        </w:rPr>
      </w:pPr>
      <w:r w:rsidRPr="004058ED">
        <w:rPr>
          <w:rStyle w:val="TagStyle"/>
          <w:rtl/>
        </w:rPr>
        <w:t xml:space="preserve"> &lt;&lt; יור &gt;&gt;</w:t>
      </w:r>
      <w:r w:rsidRPr="007C68B3">
        <w:rPr>
          <w:rStyle w:val="TagStyle"/>
          <w:rtl/>
        </w:rPr>
        <w:t xml:space="preserve"> </w:t>
      </w:r>
      <w:r>
        <w:rPr>
          <w:rtl/>
        </w:rPr>
        <w:t>היו"ר ניסים ואטורי:</w:t>
      </w:r>
      <w:r w:rsidRPr="007C68B3">
        <w:rPr>
          <w:rStyle w:val="TagStyle"/>
          <w:rtl/>
        </w:rPr>
        <w:t xml:space="preserve"> </w:t>
      </w:r>
      <w:r w:rsidRPr="004058ED">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lang w:eastAsia="he-IL"/>
        </w:rPr>
      </w:pPr>
      <w:r>
        <w:rPr>
          <w:rFonts w:hint="cs"/>
          <w:rtl/>
        </w:rPr>
        <w:t xml:space="preserve">טוב, תודה רבה. בנאום הבא. חבר הכנסת עודד פורר? </w:t>
      </w:r>
      <w:r>
        <w:rPr>
          <w:rFonts w:hint="cs"/>
          <w:rtl/>
          <w:lang w:eastAsia="he-IL"/>
        </w:rPr>
        <w:t xml:space="preserve">אחרון הדוברים, חבר הכנסת עודד פורר. תבוא. תבוא. הוא יסיים בינתיים, עד שאתה תגיע. תעלה. הסתיים הזמן כבר מזמן, תודה. זה משעשע שאתם עושים את </w:t>
      </w:r>
      <w:bookmarkStart w:id="16623" w:name="_ETM_Q37_132000"/>
      <w:bookmarkEnd w:id="16623"/>
      <w:r>
        <w:rPr>
          <w:rFonts w:hint="cs"/>
          <w:rtl/>
          <w:lang w:eastAsia="he-IL"/>
        </w:rPr>
        <w:t>זה כמו בכדורגל: הוא נפל, נפצע, הצגה, זמן.</w:t>
      </w:r>
    </w:p>
    <w:p w:rsidR="005B2233" w:rsidRDefault="005B2233" w:rsidP="00C927FB">
      <w:pPr>
        <w:rPr>
          <w:rtl/>
          <w:lang w:eastAsia="he-IL"/>
        </w:rPr>
      </w:pPr>
      <w:bookmarkStart w:id="16624" w:name="_ETM_Q37_134000"/>
      <w:bookmarkEnd w:id="16624"/>
    </w:p>
    <w:p w:rsidR="005B2233" w:rsidRDefault="005B2233" w:rsidP="00C927FB">
      <w:pPr>
        <w:pStyle w:val="af5"/>
        <w:keepNext/>
        <w:rPr>
          <w:rtl/>
        </w:rPr>
      </w:pPr>
      <w:bookmarkStart w:id="16625" w:name="ET_interruption_5855_24"/>
      <w:r w:rsidRPr="00FF39DF">
        <w:rPr>
          <w:rStyle w:val="TagStyle"/>
          <w:rtl/>
        </w:rPr>
        <w:t xml:space="preserve"> &lt;&lt; קריאה &gt;&gt; </w:t>
      </w:r>
      <w:r>
        <w:rPr>
          <w:rtl/>
        </w:rPr>
        <w:t>מתן כהנא (המחנה הממלכתי):</w:t>
      </w:r>
      <w:r w:rsidRPr="00FF39DF">
        <w:rPr>
          <w:rStyle w:val="TagStyle"/>
          <w:rtl/>
        </w:rPr>
        <w:t xml:space="preserve"> &lt;&lt; קריאה &gt;&gt;</w:t>
      </w:r>
      <w:r>
        <w:rPr>
          <w:rtl/>
        </w:rPr>
        <w:t xml:space="preserve">  </w:t>
      </w:r>
      <w:bookmarkEnd w:id="16625"/>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תוסיף זמן.</w:t>
      </w:r>
    </w:p>
    <w:p w:rsidR="005B2233" w:rsidRDefault="005B2233" w:rsidP="00C927FB">
      <w:pPr>
        <w:rPr>
          <w:rtl/>
          <w:lang w:eastAsia="he-IL"/>
        </w:rPr>
      </w:pPr>
    </w:p>
    <w:p w:rsidR="005B2233" w:rsidRDefault="005B2233" w:rsidP="00C927FB">
      <w:pPr>
        <w:pStyle w:val="af6"/>
        <w:keepNext/>
        <w:rPr>
          <w:rtl/>
        </w:rPr>
      </w:pPr>
      <w:r w:rsidRPr="00FF39DF">
        <w:rPr>
          <w:rStyle w:val="TagStyle"/>
          <w:rtl/>
        </w:rPr>
        <w:t xml:space="preserve"> &lt;&lt; יור &gt;&gt; </w:t>
      </w:r>
      <w:r>
        <w:rPr>
          <w:rtl/>
        </w:rPr>
        <w:t>היו"ר ניסים ואטורי:</w:t>
      </w:r>
      <w:r w:rsidRPr="00FF39DF">
        <w:rPr>
          <w:rStyle w:val="TagStyle"/>
          <w:rtl/>
        </w:rPr>
        <w:t xml:space="preserve"> &lt;&lt; יור &gt;&gt;</w:t>
      </w:r>
      <w:r>
        <w:rPr>
          <w:rtl/>
        </w:rPr>
        <w:t xml:space="preserve">  </w:t>
      </w:r>
    </w:p>
    <w:p w:rsidR="005B2233" w:rsidRDefault="005B2233" w:rsidP="00C927FB">
      <w:pPr>
        <w:pStyle w:val="KeepWithNext"/>
        <w:rPr>
          <w:rtl/>
          <w:lang w:eastAsia="he-IL"/>
        </w:rPr>
      </w:pPr>
    </w:p>
    <w:p w:rsidR="005B2233" w:rsidRPr="00FF39DF" w:rsidRDefault="005B2233" w:rsidP="00C927FB">
      <w:pPr>
        <w:rPr>
          <w:rtl/>
          <w:lang w:eastAsia="he-IL"/>
        </w:rPr>
      </w:pPr>
      <w:bookmarkStart w:id="16626" w:name="_ETM_Q37_135000"/>
      <w:bookmarkEnd w:id="16626"/>
      <w:r>
        <w:rPr>
          <w:rFonts w:hint="cs"/>
          <w:rtl/>
          <w:lang w:eastAsia="he-IL"/>
        </w:rPr>
        <w:t>תוספת זמן,</w:t>
      </w:r>
      <w:bookmarkStart w:id="16627" w:name="_ETM_Q37_138000"/>
      <w:bookmarkEnd w:id="16627"/>
      <w:r>
        <w:rPr>
          <w:rFonts w:hint="cs"/>
          <w:rtl/>
          <w:lang w:eastAsia="he-IL"/>
        </w:rPr>
        <w:t xml:space="preserve"> כן.</w:t>
      </w:r>
    </w:p>
    <w:p w:rsidR="005B2233" w:rsidRDefault="005B2233" w:rsidP="00C927FB">
      <w:pPr>
        <w:rPr>
          <w:rtl/>
          <w:lang w:eastAsia="he-IL"/>
        </w:rPr>
      </w:pPr>
    </w:p>
    <w:p w:rsidR="005B2233" w:rsidRDefault="005B2233" w:rsidP="00C927FB">
      <w:pPr>
        <w:pStyle w:val="a4"/>
        <w:keepNext/>
        <w:rPr>
          <w:rtl/>
        </w:rPr>
      </w:pPr>
      <w:bookmarkStart w:id="16628" w:name="ET_speaker_5520_26"/>
      <w:r w:rsidRPr="00FF39DF">
        <w:rPr>
          <w:rStyle w:val="TagStyle"/>
          <w:rtl/>
        </w:rPr>
        <w:t xml:space="preserve"> &lt;&lt; דובר &gt;&gt; </w:t>
      </w:r>
      <w:bookmarkStart w:id="16629" w:name="_Toc126687517"/>
      <w:bookmarkStart w:id="16630" w:name="_Toc126687712"/>
      <w:bookmarkStart w:id="16631" w:name="_Toc126687874"/>
      <w:r>
        <w:rPr>
          <w:rtl/>
        </w:rPr>
        <w:t>עודד פורר (ישראל ביתנו):</w:t>
      </w:r>
      <w:bookmarkEnd w:id="16629"/>
      <w:bookmarkEnd w:id="16630"/>
      <w:bookmarkEnd w:id="16631"/>
      <w:r w:rsidRPr="00FF39DF">
        <w:rPr>
          <w:rStyle w:val="TagStyle"/>
          <w:rtl/>
        </w:rPr>
        <w:t xml:space="preserve"> &lt;&lt; דובר &gt;&gt;</w:t>
      </w:r>
      <w:r>
        <w:rPr>
          <w:rtl/>
        </w:rPr>
        <w:t xml:space="preserve">  </w:t>
      </w:r>
      <w:bookmarkEnd w:id="16628"/>
    </w:p>
    <w:p w:rsidR="005B2233" w:rsidRDefault="005B2233" w:rsidP="00C927FB">
      <w:pPr>
        <w:pStyle w:val="KeepWithNext"/>
        <w:rPr>
          <w:rtl/>
          <w:lang w:eastAsia="he-IL"/>
        </w:rPr>
      </w:pPr>
      <w:bookmarkStart w:id="16632" w:name="_ETM_Q37_143000"/>
      <w:bookmarkEnd w:id="16632"/>
    </w:p>
    <w:p w:rsidR="005B2233" w:rsidRDefault="005B2233" w:rsidP="00C927FB">
      <w:pPr>
        <w:rPr>
          <w:rtl/>
          <w:lang w:eastAsia="he-IL"/>
        </w:rPr>
      </w:pPr>
      <w:bookmarkStart w:id="16633" w:name="_ETM_Q37_159000"/>
      <w:bookmarkEnd w:id="16633"/>
      <w:r>
        <w:rPr>
          <w:rFonts w:hint="cs"/>
          <w:rtl/>
          <w:lang w:eastAsia="he-IL"/>
        </w:rPr>
        <w:t xml:space="preserve">אדוני השר, חבריי חברי הכנסת, אני מנסה להבין את הקואליציה </w:t>
      </w:r>
      <w:bookmarkStart w:id="16634" w:name="_ETM_Q37_168000"/>
      <w:bookmarkEnd w:id="16634"/>
      <w:r>
        <w:rPr>
          <w:rFonts w:hint="cs"/>
          <w:rtl/>
          <w:lang w:eastAsia="he-IL"/>
        </w:rPr>
        <w:t xml:space="preserve">הזאת ולאן היא מתקדמת כשהיא מדברת על כל מיני דברים </w:t>
      </w:r>
      <w:bookmarkStart w:id="16635" w:name="_ETM_Q37_173000"/>
      <w:bookmarkEnd w:id="16635"/>
      <w:r>
        <w:rPr>
          <w:rFonts w:hint="cs"/>
          <w:rtl/>
          <w:lang w:eastAsia="he-IL"/>
        </w:rPr>
        <w:t>שממשלת הימין אמורה לעשות.</w:t>
      </w:r>
    </w:p>
    <w:p w:rsidR="005B2233" w:rsidRDefault="005B2233" w:rsidP="00C927FB">
      <w:pPr>
        <w:rPr>
          <w:rtl/>
          <w:lang w:eastAsia="he-IL"/>
        </w:rPr>
      </w:pPr>
      <w:bookmarkStart w:id="16636" w:name="_ETM_Q37_174000"/>
      <w:bookmarkEnd w:id="16636"/>
    </w:p>
    <w:p w:rsidR="005B2233" w:rsidRDefault="005B2233" w:rsidP="00C927FB">
      <w:pPr>
        <w:rPr>
          <w:rtl/>
          <w:lang w:eastAsia="he-IL"/>
        </w:rPr>
      </w:pPr>
      <w:bookmarkStart w:id="16637" w:name="_ETM_Q37_175000"/>
      <w:bookmarkEnd w:id="16637"/>
      <w:r>
        <w:rPr>
          <w:rFonts w:hint="cs"/>
          <w:rtl/>
          <w:lang w:eastAsia="he-IL"/>
        </w:rPr>
        <w:t xml:space="preserve">אז אני מסתכל, ורק היום נודע לנו שראש הממשלה עצר ודחה הריסה של בניין במזרח ירושלים, אחרי שהוא השיב לבג"ץ שרק בעוד ארבעה חודשים </w:t>
      </w:r>
      <w:r>
        <w:rPr>
          <w:rtl/>
          <w:lang w:eastAsia="he-IL"/>
        </w:rPr>
        <w:t>–</w:t>
      </w:r>
      <w:r>
        <w:rPr>
          <w:rFonts w:hint="cs"/>
          <w:rtl/>
          <w:lang w:eastAsia="he-IL"/>
        </w:rPr>
        <w:t xml:space="preserve"> הוא מבקש דחייה של ארבעה חודשים בפינוי של ח'אן </w:t>
      </w:r>
      <w:bookmarkStart w:id="16638" w:name="_ETM_Q37_194000"/>
      <w:bookmarkEnd w:id="16638"/>
      <w:r>
        <w:rPr>
          <w:rFonts w:hint="cs"/>
          <w:rtl/>
          <w:lang w:eastAsia="he-IL"/>
        </w:rPr>
        <w:t>אל-אחמר.</w:t>
      </w:r>
      <w:bookmarkStart w:id="16639" w:name="_ETM_Q37_195000"/>
      <w:bookmarkEnd w:id="16639"/>
      <w:r>
        <w:rPr>
          <w:rFonts w:hint="cs"/>
          <w:rtl/>
          <w:lang w:eastAsia="he-IL"/>
        </w:rPr>
        <w:t xml:space="preserve"> למה הוא מבקש דחייה של ארבעה חודשים בפינוי של ח'אן </w:t>
      </w:r>
      <w:bookmarkStart w:id="16640" w:name="_ETM_Q37_199000"/>
      <w:bookmarkEnd w:id="16640"/>
      <w:r>
        <w:rPr>
          <w:rFonts w:hint="cs"/>
          <w:rtl/>
          <w:lang w:eastAsia="he-IL"/>
        </w:rPr>
        <w:t xml:space="preserve">אל-אחמר </w:t>
      </w:r>
      <w:r>
        <w:rPr>
          <w:rtl/>
          <w:lang w:eastAsia="he-IL"/>
        </w:rPr>
        <w:t>–</w:t>
      </w:r>
      <w:r>
        <w:rPr>
          <w:rFonts w:hint="cs"/>
          <w:rtl/>
          <w:lang w:eastAsia="he-IL"/>
        </w:rPr>
        <w:t xml:space="preserve"> אתה יודע, השר קרעי? למה תשובת הממשלה לפינוי ח'אן אל-אחמר היא בעוד ארבעה חודשים?</w:t>
      </w:r>
    </w:p>
    <w:p w:rsidR="005B2233" w:rsidRDefault="005B2233" w:rsidP="00C927FB">
      <w:pPr>
        <w:rPr>
          <w:rtl/>
          <w:lang w:eastAsia="he-IL"/>
        </w:rPr>
      </w:pPr>
      <w:bookmarkStart w:id="16641" w:name="_ETM_Q37_207000"/>
      <w:bookmarkEnd w:id="16641"/>
    </w:p>
    <w:p w:rsidR="005B2233" w:rsidRDefault="005B2233" w:rsidP="00C927FB">
      <w:pPr>
        <w:rPr>
          <w:rtl/>
          <w:lang w:eastAsia="he-IL"/>
        </w:rPr>
      </w:pPr>
      <w:r>
        <w:rPr>
          <w:rFonts w:hint="cs"/>
          <w:rtl/>
          <w:lang w:eastAsia="he-IL"/>
        </w:rPr>
        <w:t>ב-1 בפברואר הגשתם את הבקשה, וב-1 ביוני - - -</w:t>
      </w:r>
    </w:p>
    <w:p w:rsidR="005B2233" w:rsidRDefault="005B2233" w:rsidP="00C927FB">
      <w:pPr>
        <w:rPr>
          <w:rtl/>
          <w:lang w:eastAsia="he-IL"/>
        </w:rPr>
      </w:pPr>
    </w:p>
    <w:p w:rsidR="005B2233" w:rsidRDefault="005B2233" w:rsidP="00C927FB">
      <w:pPr>
        <w:pStyle w:val="af5"/>
        <w:keepNext/>
        <w:rPr>
          <w:rtl/>
        </w:rPr>
      </w:pPr>
      <w:bookmarkStart w:id="16642" w:name="ET_interruption_6461_27"/>
      <w:r w:rsidRPr="00FF39DF">
        <w:rPr>
          <w:rStyle w:val="TagStyle"/>
          <w:rtl/>
        </w:rPr>
        <w:lastRenderedPageBreak/>
        <w:t xml:space="preserve"> &lt;&lt; קריאה &gt;&gt; </w:t>
      </w:r>
      <w:r>
        <w:rPr>
          <w:rtl/>
        </w:rPr>
        <w:t>שר התקשורת שלמה קרעי:</w:t>
      </w:r>
      <w:r w:rsidRPr="00FF39DF">
        <w:rPr>
          <w:rStyle w:val="TagStyle"/>
          <w:rtl/>
        </w:rPr>
        <w:t xml:space="preserve"> &lt;&lt; קריאה &gt;&gt;</w:t>
      </w:r>
      <w:r>
        <w:rPr>
          <w:rtl/>
        </w:rPr>
        <w:t xml:space="preserve">  </w:t>
      </w:r>
      <w:bookmarkEnd w:id="16642"/>
    </w:p>
    <w:p w:rsidR="005B2233" w:rsidRDefault="005B2233" w:rsidP="00C927FB">
      <w:pPr>
        <w:pStyle w:val="KeepWithNext"/>
        <w:rPr>
          <w:rtl/>
          <w:lang w:eastAsia="he-IL"/>
        </w:rPr>
      </w:pPr>
    </w:p>
    <w:p w:rsidR="005B2233" w:rsidRDefault="005B2233" w:rsidP="00C927FB">
      <w:pPr>
        <w:rPr>
          <w:rtl/>
          <w:lang w:eastAsia="he-IL"/>
        </w:rPr>
      </w:pPr>
      <w:bookmarkStart w:id="16643" w:name="_ETM_Q37_208000"/>
      <w:bookmarkEnd w:id="16643"/>
      <w:r>
        <w:rPr>
          <w:rFonts w:hint="cs"/>
          <w:rtl/>
          <w:lang w:eastAsia="he-IL"/>
        </w:rPr>
        <w:t xml:space="preserve">חשבנו שאולי אתם פיניתם את זה בכלל. צריך לבדוק מה אתם </w:t>
      </w:r>
      <w:bookmarkStart w:id="16644" w:name="_ETM_Q37_214000"/>
      <w:bookmarkEnd w:id="16644"/>
      <w:r>
        <w:rPr>
          <w:rFonts w:hint="cs"/>
          <w:rtl/>
          <w:lang w:eastAsia="he-IL"/>
        </w:rPr>
        <w:t>פיניתם.</w:t>
      </w:r>
    </w:p>
    <w:p w:rsidR="005B2233" w:rsidRDefault="005B2233" w:rsidP="00C927FB">
      <w:pPr>
        <w:rPr>
          <w:rtl/>
          <w:lang w:eastAsia="he-IL"/>
        </w:rPr>
      </w:pPr>
      <w:bookmarkStart w:id="16645" w:name="_ETM_Q37_210000"/>
      <w:bookmarkEnd w:id="16645"/>
    </w:p>
    <w:p w:rsidR="005B2233" w:rsidRDefault="005B2233" w:rsidP="00C927FB">
      <w:pPr>
        <w:pStyle w:val="-"/>
        <w:keepNext/>
        <w:rPr>
          <w:rtl/>
        </w:rPr>
      </w:pPr>
      <w:bookmarkStart w:id="16646" w:name="ET_speakercontinue_5520_28"/>
      <w:r w:rsidRPr="00FF39DF">
        <w:rPr>
          <w:rStyle w:val="TagStyle"/>
          <w:rtl/>
        </w:rPr>
        <w:t xml:space="preserve"> &lt;&lt; דובר_המשך &gt;&gt; </w:t>
      </w:r>
      <w:r>
        <w:rPr>
          <w:rtl/>
        </w:rPr>
        <w:t>עודד פורר (ישראל ביתנו):</w:t>
      </w:r>
      <w:r w:rsidRPr="00FF39DF">
        <w:rPr>
          <w:rStyle w:val="TagStyle"/>
          <w:rtl/>
        </w:rPr>
        <w:t xml:space="preserve"> &lt;&lt; דובר_המשך &gt;&gt;</w:t>
      </w:r>
      <w:r>
        <w:rPr>
          <w:rtl/>
        </w:rPr>
        <w:t xml:space="preserve">  </w:t>
      </w:r>
      <w:bookmarkEnd w:id="16646"/>
    </w:p>
    <w:p w:rsidR="005B2233" w:rsidRDefault="005B2233" w:rsidP="00C927FB">
      <w:pPr>
        <w:pStyle w:val="KeepWithNext"/>
        <w:rPr>
          <w:rtl/>
          <w:lang w:eastAsia="he-IL"/>
        </w:rPr>
      </w:pPr>
    </w:p>
    <w:p w:rsidR="005B2233" w:rsidRDefault="005B2233" w:rsidP="00C927FB">
      <w:pPr>
        <w:rPr>
          <w:rtl/>
          <w:lang w:eastAsia="he-IL"/>
        </w:rPr>
      </w:pPr>
      <w:bookmarkStart w:id="16647" w:name="_ETM_Q37_212000"/>
      <w:bookmarkEnd w:id="16647"/>
      <w:r>
        <w:rPr>
          <w:rFonts w:hint="cs"/>
          <w:rtl/>
          <w:lang w:eastAsia="he-IL"/>
        </w:rPr>
        <w:t xml:space="preserve">אז תבדוק. השר ליברמן, כשהיה שר ביטחון, נתן הוראה לפנות. </w:t>
      </w:r>
      <w:bookmarkStart w:id="16648" w:name="_ETM_Q37_219000"/>
      <w:bookmarkEnd w:id="16648"/>
      <w:r>
        <w:rPr>
          <w:rFonts w:hint="cs"/>
          <w:rtl/>
          <w:lang w:eastAsia="he-IL"/>
        </w:rPr>
        <w:t>ראש הממשלה דאז, נתניהו, שלח לו מכתב, ועצר את הכוחות בעודם בשטח.</w:t>
      </w:r>
    </w:p>
    <w:p w:rsidR="005B2233" w:rsidRDefault="005B2233" w:rsidP="00C927FB">
      <w:pPr>
        <w:rPr>
          <w:rtl/>
          <w:lang w:eastAsia="he-IL"/>
        </w:rPr>
      </w:pPr>
      <w:bookmarkStart w:id="16649" w:name="_ETM_Q37_222000"/>
      <w:bookmarkEnd w:id="16649"/>
    </w:p>
    <w:p w:rsidR="005B2233" w:rsidRDefault="005B2233" w:rsidP="00C927FB">
      <w:pPr>
        <w:pStyle w:val="af5"/>
        <w:keepNext/>
        <w:rPr>
          <w:rtl/>
        </w:rPr>
      </w:pPr>
      <w:bookmarkStart w:id="16650" w:name="ET_interruption_6461_29"/>
      <w:r w:rsidRPr="00FF39DF">
        <w:rPr>
          <w:rStyle w:val="TagStyle"/>
          <w:rtl/>
        </w:rPr>
        <w:t xml:space="preserve"> &lt;&lt; קריאה &gt;&gt; </w:t>
      </w:r>
      <w:r>
        <w:rPr>
          <w:rtl/>
        </w:rPr>
        <w:t>שר התקשורת שלמה קרעי:</w:t>
      </w:r>
      <w:r w:rsidRPr="00FF39DF">
        <w:rPr>
          <w:rStyle w:val="TagStyle"/>
          <w:rtl/>
        </w:rPr>
        <w:t xml:space="preserve"> &lt;&lt; קריאה &gt;&gt;</w:t>
      </w:r>
      <w:r>
        <w:rPr>
          <w:rtl/>
        </w:rPr>
        <w:t xml:space="preserve">  </w:t>
      </w:r>
      <w:bookmarkEnd w:id="16650"/>
    </w:p>
    <w:p w:rsidR="005B2233" w:rsidRDefault="005B2233" w:rsidP="00C927FB">
      <w:pPr>
        <w:pStyle w:val="KeepWithNext"/>
        <w:rPr>
          <w:rtl/>
          <w:lang w:eastAsia="he-IL"/>
        </w:rPr>
      </w:pPr>
    </w:p>
    <w:p w:rsidR="005B2233" w:rsidRDefault="005B2233" w:rsidP="00C927FB">
      <w:pPr>
        <w:rPr>
          <w:rtl/>
          <w:lang w:eastAsia="he-IL"/>
        </w:rPr>
      </w:pPr>
      <w:bookmarkStart w:id="16651" w:name="_ETM_Q37_223000"/>
      <w:bookmarkEnd w:id="16651"/>
      <w:r>
        <w:rPr>
          <w:rFonts w:hint="cs"/>
          <w:rtl/>
          <w:lang w:eastAsia="he-IL"/>
        </w:rPr>
        <w:t>גם בשנה וחצי האחרונות היה ראש הממשלה נתניהו?</w:t>
      </w:r>
    </w:p>
    <w:p w:rsidR="005B2233" w:rsidRDefault="005B2233" w:rsidP="00C927FB">
      <w:pPr>
        <w:rPr>
          <w:rtl/>
          <w:lang w:eastAsia="he-IL"/>
        </w:rPr>
      </w:pPr>
    </w:p>
    <w:p w:rsidR="005B2233" w:rsidRDefault="005B2233" w:rsidP="00C927FB">
      <w:pPr>
        <w:pStyle w:val="-"/>
        <w:keepNext/>
        <w:rPr>
          <w:rtl/>
        </w:rPr>
      </w:pPr>
      <w:bookmarkStart w:id="16652" w:name="ET_speakercontinue_5520_30"/>
      <w:r w:rsidRPr="00FF39DF">
        <w:rPr>
          <w:rStyle w:val="TagStyle"/>
          <w:rtl/>
        </w:rPr>
        <w:t xml:space="preserve"> &lt;&lt; דובר_המשך &gt;&gt; </w:t>
      </w:r>
      <w:r>
        <w:rPr>
          <w:rtl/>
        </w:rPr>
        <w:t>עודד פורר (ישראל ביתנו):</w:t>
      </w:r>
      <w:r w:rsidRPr="00FF39DF">
        <w:rPr>
          <w:rStyle w:val="TagStyle"/>
          <w:rtl/>
        </w:rPr>
        <w:t xml:space="preserve"> &lt;&lt; דובר_המשך &gt;&gt;</w:t>
      </w:r>
      <w:r>
        <w:rPr>
          <w:rtl/>
        </w:rPr>
        <w:t xml:space="preserve">  </w:t>
      </w:r>
      <w:bookmarkEnd w:id="16652"/>
    </w:p>
    <w:p w:rsidR="005B2233" w:rsidRDefault="005B2233" w:rsidP="00C927FB">
      <w:pPr>
        <w:pStyle w:val="KeepWithNext"/>
        <w:rPr>
          <w:rtl/>
          <w:lang w:eastAsia="he-IL"/>
        </w:rPr>
      </w:pPr>
    </w:p>
    <w:p w:rsidR="005B2233" w:rsidRDefault="005B2233" w:rsidP="00C927FB">
      <w:pPr>
        <w:rPr>
          <w:rtl/>
          <w:lang w:eastAsia="he-IL"/>
        </w:rPr>
      </w:pPr>
      <w:bookmarkStart w:id="16653" w:name="_ETM_Q37_224000"/>
      <w:bookmarkEnd w:id="16653"/>
      <w:r>
        <w:rPr>
          <w:rFonts w:hint="cs"/>
          <w:rtl/>
          <w:lang w:eastAsia="he-IL"/>
        </w:rPr>
        <w:t xml:space="preserve">לגבי הפינוי </w:t>
      </w:r>
      <w:bookmarkStart w:id="16654" w:name="_ETM_Q37_228000"/>
      <w:bookmarkEnd w:id="16654"/>
      <w:r>
        <w:rPr>
          <w:rFonts w:hint="cs"/>
          <w:rtl/>
          <w:lang w:eastAsia="he-IL"/>
        </w:rPr>
        <w:t xml:space="preserve">דנן </w:t>
      </w:r>
      <w:r>
        <w:rPr>
          <w:rtl/>
          <w:lang w:eastAsia="he-IL"/>
        </w:rPr>
        <w:t>–</w:t>
      </w:r>
      <w:r>
        <w:rPr>
          <w:rFonts w:hint="cs"/>
          <w:rtl/>
          <w:lang w:eastAsia="he-IL"/>
        </w:rPr>
        <w:t xml:space="preserve"> שמע, ב-1 בפברואר ביקשתם ארבעה חודשים. למה? מה קורה </w:t>
      </w:r>
      <w:bookmarkStart w:id="16655" w:name="_ETM_Q37_233000"/>
      <w:bookmarkEnd w:id="16655"/>
      <w:r>
        <w:rPr>
          <w:rFonts w:hint="cs"/>
          <w:rtl/>
          <w:lang w:eastAsia="he-IL"/>
        </w:rPr>
        <w:t xml:space="preserve">ב-1 ביוני שפתאום כן תוכלו לפנות את ח'אן אל-אחמר? </w:t>
      </w:r>
      <w:bookmarkStart w:id="16656" w:name="_ETM_Q37_240000"/>
      <w:bookmarkEnd w:id="16656"/>
      <w:r>
        <w:rPr>
          <w:rFonts w:hint="cs"/>
          <w:rtl/>
          <w:lang w:eastAsia="he-IL"/>
        </w:rPr>
        <w:t xml:space="preserve">מאוד פשוט. ב-29 במאי </w:t>
      </w:r>
      <w:r>
        <w:rPr>
          <w:rtl/>
          <w:lang w:eastAsia="he-IL"/>
        </w:rPr>
        <w:t>–</w:t>
      </w:r>
      <w:r>
        <w:rPr>
          <w:rFonts w:hint="cs"/>
          <w:rtl/>
          <w:lang w:eastAsia="he-IL"/>
        </w:rPr>
        <w:t xml:space="preserve"> עד 29 במאי אתם חייבים להעביר </w:t>
      </w:r>
      <w:bookmarkStart w:id="16657" w:name="_ETM_Q37_245000"/>
      <w:bookmarkEnd w:id="16657"/>
      <w:r>
        <w:rPr>
          <w:rFonts w:hint="cs"/>
          <w:rtl/>
          <w:lang w:eastAsia="he-IL"/>
        </w:rPr>
        <w:t xml:space="preserve">את תקציב המדינה. אחרי שתעבירו את תקציב המדינה, ראש </w:t>
      </w:r>
      <w:bookmarkStart w:id="16658" w:name="_ETM_Q37_249000"/>
      <w:bookmarkEnd w:id="16658"/>
      <w:r>
        <w:rPr>
          <w:rFonts w:hint="cs"/>
          <w:rtl/>
          <w:lang w:eastAsia="he-IL"/>
        </w:rPr>
        <w:t xml:space="preserve">הממשלה כבר יוכל לעשות דחייה אחרת לעניין הזה; הוא כבר </w:t>
      </w:r>
      <w:bookmarkStart w:id="16659" w:name="_ETM_Q37_251000"/>
      <w:bookmarkEnd w:id="16659"/>
      <w:r>
        <w:rPr>
          <w:rFonts w:hint="cs"/>
          <w:rtl/>
          <w:lang w:eastAsia="he-IL"/>
        </w:rPr>
        <w:t xml:space="preserve">לא יצטרך לא את בן גביר ולא את סמוטריץ', </w:t>
      </w:r>
      <w:bookmarkStart w:id="16660" w:name="_ETM_Q37_253000"/>
      <w:bookmarkEnd w:id="16660"/>
      <w:r>
        <w:rPr>
          <w:rFonts w:hint="cs"/>
          <w:rtl/>
          <w:lang w:eastAsia="he-IL"/>
        </w:rPr>
        <w:t xml:space="preserve">ומבחינתו יהיה אפשר כבר להחליף את ההרכב הקואליציוני, או אפילו </w:t>
      </w:r>
      <w:bookmarkStart w:id="16661" w:name="_ETM_Q37_257000"/>
      <w:bookmarkEnd w:id="16661"/>
      <w:r>
        <w:rPr>
          <w:rFonts w:hint="cs"/>
          <w:rtl/>
          <w:lang w:eastAsia="he-IL"/>
        </w:rPr>
        <w:t>להישאר בלעדיו.</w:t>
      </w:r>
    </w:p>
    <w:p w:rsidR="005B2233" w:rsidRDefault="005B2233" w:rsidP="00C927FB">
      <w:pPr>
        <w:rPr>
          <w:rtl/>
          <w:lang w:eastAsia="he-IL"/>
        </w:rPr>
      </w:pPr>
      <w:bookmarkStart w:id="16662" w:name="_ETM_Q37_259000"/>
      <w:bookmarkEnd w:id="16662"/>
    </w:p>
    <w:p w:rsidR="005B2233" w:rsidRDefault="005B2233" w:rsidP="00C927FB">
      <w:pPr>
        <w:rPr>
          <w:rtl/>
          <w:lang w:eastAsia="he-IL"/>
        </w:rPr>
      </w:pPr>
      <w:bookmarkStart w:id="16663" w:name="_ETM_Q37_260000"/>
      <w:bookmarkEnd w:id="16663"/>
      <w:r>
        <w:rPr>
          <w:rFonts w:hint="cs"/>
          <w:rtl/>
          <w:lang w:eastAsia="he-IL"/>
        </w:rPr>
        <w:t xml:space="preserve">אבל אני חייב לשאול את חבר הכנסת אופיר כץ, </w:t>
      </w:r>
      <w:bookmarkStart w:id="16664" w:name="_ETM_Q37_262000"/>
      <w:bookmarkEnd w:id="16664"/>
      <w:r>
        <w:rPr>
          <w:rFonts w:hint="cs"/>
          <w:rtl/>
          <w:lang w:eastAsia="he-IL"/>
        </w:rPr>
        <w:t xml:space="preserve">יושב-ראש הקואליציה: אנחנו קידמנו הצעת חוק לשלילת אזרחות ממחבל טרוריסט, </w:t>
      </w:r>
      <w:bookmarkStart w:id="16665" w:name="_ETM_Q37_269000"/>
      <w:bookmarkEnd w:id="16665"/>
      <w:r>
        <w:rPr>
          <w:rFonts w:hint="cs"/>
          <w:rtl/>
          <w:lang w:eastAsia="he-IL"/>
        </w:rPr>
        <w:t xml:space="preserve">שמקבל מימון זר מהרשות הפלסטינית </w:t>
      </w:r>
      <w:r>
        <w:rPr>
          <w:rtl/>
          <w:lang w:eastAsia="he-IL"/>
        </w:rPr>
        <w:t>–</w:t>
      </w:r>
      <w:r>
        <w:rPr>
          <w:rFonts w:hint="cs"/>
          <w:rtl/>
          <w:lang w:eastAsia="he-IL"/>
        </w:rPr>
        <w:t xml:space="preserve"> מה קרה שפתאום ישיבת הוועדה </w:t>
      </w:r>
      <w:bookmarkStart w:id="16666" w:name="_ETM_Q37_277000"/>
      <w:bookmarkEnd w:id="16666"/>
      <w:r>
        <w:rPr>
          <w:rFonts w:hint="cs"/>
          <w:rtl/>
          <w:lang w:eastAsia="he-IL"/>
        </w:rPr>
        <w:t>נדחתה בשבוע? מה דחוף יותר מזה?</w:t>
      </w:r>
    </w:p>
    <w:p w:rsidR="005B2233" w:rsidRDefault="005B2233" w:rsidP="00C927FB">
      <w:pPr>
        <w:rPr>
          <w:rtl/>
          <w:lang w:eastAsia="he-IL"/>
        </w:rPr>
      </w:pPr>
    </w:p>
    <w:p w:rsidR="005B2233" w:rsidRDefault="005B2233" w:rsidP="00C927FB">
      <w:pPr>
        <w:pStyle w:val="af5"/>
        <w:keepNext/>
        <w:rPr>
          <w:rtl/>
        </w:rPr>
      </w:pPr>
      <w:bookmarkStart w:id="16667" w:name="ET_interruption_5786_31"/>
      <w:r w:rsidRPr="00FF39DF">
        <w:rPr>
          <w:rStyle w:val="TagStyle"/>
          <w:rtl/>
        </w:rPr>
        <w:t xml:space="preserve"> &lt;&lt; קריאה &gt;&gt; </w:t>
      </w:r>
      <w:r>
        <w:rPr>
          <w:rtl/>
        </w:rPr>
        <w:t>אופיר כץ (הליכוד):</w:t>
      </w:r>
      <w:r w:rsidRPr="00FF39DF">
        <w:rPr>
          <w:rStyle w:val="TagStyle"/>
          <w:rtl/>
        </w:rPr>
        <w:t xml:space="preserve"> &lt;&lt; קריאה &gt;&gt;</w:t>
      </w:r>
      <w:r>
        <w:rPr>
          <w:rtl/>
        </w:rPr>
        <w:t xml:space="preserve">  </w:t>
      </w:r>
      <w:bookmarkEnd w:id="16667"/>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אני אענה לך. אתה על אוטומט, אני עונה לך.</w:t>
      </w:r>
    </w:p>
    <w:p w:rsidR="005B2233" w:rsidRDefault="005B2233" w:rsidP="00C927FB">
      <w:pPr>
        <w:rPr>
          <w:rtl/>
          <w:lang w:eastAsia="he-IL"/>
        </w:rPr>
      </w:pPr>
    </w:p>
    <w:p w:rsidR="005B2233" w:rsidRDefault="005B2233" w:rsidP="00C927FB">
      <w:pPr>
        <w:pStyle w:val="-"/>
        <w:keepNext/>
        <w:rPr>
          <w:rtl/>
        </w:rPr>
      </w:pPr>
      <w:bookmarkStart w:id="16668" w:name="ET_speakercontinue_5520_32"/>
      <w:r w:rsidRPr="00E3632E">
        <w:rPr>
          <w:rStyle w:val="TagStyle"/>
          <w:rtl/>
        </w:rPr>
        <w:t xml:space="preserve"> &lt;&lt; דובר_המשך &gt;&gt; </w:t>
      </w:r>
      <w:r>
        <w:rPr>
          <w:rtl/>
        </w:rPr>
        <w:t>עודד פורר (ישראל ביתנו):</w:t>
      </w:r>
      <w:r w:rsidRPr="00E3632E">
        <w:rPr>
          <w:rStyle w:val="TagStyle"/>
          <w:rtl/>
        </w:rPr>
        <w:t xml:space="preserve"> &lt;&lt; דובר_המשך &gt;&gt;</w:t>
      </w:r>
      <w:r>
        <w:rPr>
          <w:rtl/>
        </w:rPr>
        <w:t xml:space="preserve">  </w:t>
      </w:r>
      <w:bookmarkEnd w:id="16668"/>
    </w:p>
    <w:p w:rsidR="005B2233" w:rsidRDefault="005B2233" w:rsidP="00C927FB">
      <w:pPr>
        <w:pStyle w:val="KeepWithNext"/>
        <w:rPr>
          <w:rtl/>
          <w:lang w:eastAsia="he-IL"/>
        </w:rPr>
      </w:pPr>
    </w:p>
    <w:p w:rsidR="005B2233" w:rsidRDefault="005B2233" w:rsidP="00C927FB">
      <w:pPr>
        <w:rPr>
          <w:rtl/>
          <w:lang w:eastAsia="he-IL"/>
        </w:rPr>
      </w:pPr>
      <w:bookmarkStart w:id="16669" w:name="_ETM_Q37_282000"/>
      <w:bookmarkEnd w:id="16669"/>
      <w:r>
        <w:rPr>
          <w:rFonts w:hint="cs"/>
          <w:rtl/>
          <w:lang w:eastAsia="he-IL"/>
        </w:rPr>
        <w:t>אני שואל.</w:t>
      </w:r>
    </w:p>
    <w:p w:rsidR="005B2233" w:rsidRDefault="005B2233" w:rsidP="00C927FB">
      <w:pPr>
        <w:rPr>
          <w:rtl/>
          <w:lang w:eastAsia="he-IL"/>
        </w:rPr>
      </w:pPr>
      <w:bookmarkStart w:id="16670" w:name="_ETM_Q37_283000"/>
      <w:bookmarkEnd w:id="16670"/>
    </w:p>
    <w:p w:rsidR="005B2233" w:rsidRDefault="005B2233" w:rsidP="00C927FB">
      <w:pPr>
        <w:pStyle w:val="af5"/>
        <w:keepNext/>
        <w:rPr>
          <w:rtl/>
        </w:rPr>
      </w:pPr>
      <w:bookmarkStart w:id="16671" w:name="ET_interruption_5786_33"/>
      <w:r w:rsidRPr="00E3632E">
        <w:rPr>
          <w:rStyle w:val="TagStyle"/>
          <w:rtl/>
        </w:rPr>
        <w:lastRenderedPageBreak/>
        <w:t xml:space="preserve"> &lt;&lt; קריאה &gt;&gt; </w:t>
      </w:r>
      <w:r>
        <w:rPr>
          <w:rtl/>
        </w:rPr>
        <w:t>אופיר כץ (הליכוד):</w:t>
      </w:r>
      <w:r w:rsidRPr="00E3632E">
        <w:rPr>
          <w:rStyle w:val="TagStyle"/>
          <w:rtl/>
        </w:rPr>
        <w:t xml:space="preserve"> &lt;&lt; קריאה &gt;&gt;</w:t>
      </w:r>
      <w:r>
        <w:rPr>
          <w:rtl/>
        </w:rPr>
        <w:t xml:space="preserve">  </w:t>
      </w:r>
      <w:bookmarkEnd w:id="16671"/>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אני עונה לך. קודם כול, </w:t>
      </w:r>
      <w:bookmarkStart w:id="16672" w:name="_ETM_Q37_284000"/>
      <w:bookmarkEnd w:id="16672"/>
      <w:r>
        <w:rPr>
          <w:rFonts w:hint="cs"/>
          <w:rtl/>
          <w:lang w:eastAsia="he-IL"/>
        </w:rPr>
        <w:t xml:space="preserve">בוא נזכיר שאת החוק הזה ניסינו בכנסת הקודמת </w:t>
      </w:r>
      <w:r>
        <w:rPr>
          <w:rtl/>
          <w:lang w:eastAsia="he-IL"/>
        </w:rPr>
        <w:t>–</w:t>
      </w:r>
      <w:r>
        <w:rPr>
          <w:rFonts w:hint="cs"/>
          <w:rtl/>
          <w:lang w:eastAsia="he-IL"/>
        </w:rPr>
        <w:t xml:space="preserve"> העלינו אותו להצבעה, ואתם הפלתם.</w:t>
      </w:r>
    </w:p>
    <w:p w:rsidR="005B2233" w:rsidRDefault="005B2233" w:rsidP="00C927FB">
      <w:pPr>
        <w:rPr>
          <w:rtl/>
          <w:lang w:eastAsia="he-IL"/>
        </w:rPr>
      </w:pPr>
    </w:p>
    <w:p w:rsidR="005B2233" w:rsidRDefault="005B2233" w:rsidP="00C927FB">
      <w:pPr>
        <w:pStyle w:val="-"/>
        <w:keepNext/>
        <w:rPr>
          <w:rtl/>
        </w:rPr>
      </w:pPr>
      <w:bookmarkStart w:id="16673" w:name="ET_speakercontinue_5520_34"/>
      <w:r w:rsidRPr="00E3632E">
        <w:rPr>
          <w:rStyle w:val="TagStyle"/>
          <w:rtl/>
        </w:rPr>
        <w:t xml:space="preserve"> &lt;&lt; דובר_המשך &gt;&gt; </w:t>
      </w:r>
      <w:r>
        <w:rPr>
          <w:rtl/>
        </w:rPr>
        <w:t>עודד פורר (ישראל ביתנו):</w:t>
      </w:r>
      <w:r w:rsidRPr="00E3632E">
        <w:rPr>
          <w:rStyle w:val="TagStyle"/>
          <w:rtl/>
        </w:rPr>
        <w:t xml:space="preserve"> &lt;&lt; דובר_המשך &gt;&gt;</w:t>
      </w:r>
      <w:r>
        <w:rPr>
          <w:rtl/>
        </w:rPr>
        <w:t xml:space="preserve">  </w:t>
      </w:r>
      <w:bookmarkEnd w:id="16673"/>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אתם העברתם את החוק הזה לא מעט </w:t>
      </w:r>
      <w:bookmarkStart w:id="16674" w:name="_ETM_Q37_291000"/>
      <w:bookmarkEnd w:id="16674"/>
      <w:r>
        <w:rPr>
          <w:rFonts w:hint="cs"/>
          <w:rtl/>
          <w:lang w:eastAsia="he-IL"/>
        </w:rPr>
        <w:t>גם בזכותנו. כן.</w:t>
      </w:r>
    </w:p>
    <w:p w:rsidR="005B2233" w:rsidRDefault="005B2233" w:rsidP="00C927FB">
      <w:pPr>
        <w:rPr>
          <w:rtl/>
          <w:lang w:eastAsia="he-IL"/>
        </w:rPr>
      </w:pPr>
      <w:bookmarkStart w:id="16675" w:name="_ETM_Q37_290000"/>
      <w:bookmarkEnd w:id="16675"/>
    </w:p>
    <w:p w:rsidR="005B2233" w:rsidRDefault="005B2233" w:rsidP="00C927FB">
      <w:pPr>
        <w:pStyle w:val="af5"/>
        <w:keepNext/>
        <w:rPr>
          <w:rtl/>
        </w:rPr>
      </w:pPr>
      <w:bookmarkStart w:id="16676" w:name="ET_interruption_5786_35"/>
      <w:r w:rsidRPr="00E3632E">
        <w:rPr>
          <w:rStyle w:val="TagStyle"/>
          <w:rtl/>
        </w:rPr>
        <w:t xml:space="preserve"> &lt;&lt; קריאה &gt;&gt; </w:t>
      </w:r>
      <w:r>
        <w:rPr>
          <w:rtl/>
        </w:rPr>
        <w:t>אופיר כץ (הליכוד):</w:t>
      </w:r>
      <w:r w:rsidRPr="00E3632E">
        <w:rPr>
          <w:rStyle w:val="TagStyle"/>
          <w:rtl/>
        </w:rPr>
        <w:t xml:space="preserve"> &lt;&lt; קריאה &gt;&gt;</w:t>
      </w:r>
      <w:r>
        <w:rPr>
          <w:rtl/>
        </w:rPr>
        <w:t xml:space="preserve">  </w:t>
      </w:r>
      <w:bookmarkEnd w:id="16676"/>
    </w:p>
    <w:p w:rsidR="005B2233" w:rsidRDefault="005B2233" w:rsidP="00C927FB">
      <w:pPr>
        <w:pStyle w:val="KeepWithNext"/>
        <w:rPr>
          <w:rtl/>
          <w:lang w:eastAsia="he-IL"/>
        </w:rPr>
      </w:pPr>
    </w:p>
    <w:p w:rsidR="005B2233" w:rsidRDefault="005B2233" w:rsidP="00C927FB">
      <w:pPr>
        <w:rPr>
          <w:rtl/>
          <w:lang w:eastAsia="he-IL"/>
        </w:rPr>
      </w:pPr>
      <w:bookmarkStart w:id="16677" w:name="_ETM_Q37_288000"/>
      <w:bookmarkEnd w:id="16677"/>
      <w:r>
        <w:rPr>
          <w:rFonts w:hint="cs"/>
          <w:rtl/>
          <w:lang w:eastAsia="he-IL"/>
        </w:rPr>
        <w:t xml:space="preserve">רגע. רגע. רגע. עכשיו אני עונה לך. יש </w:t>
      </w:r>
      <w:bookmarkStart w:id="16678" w:name="_ETM_Q37_295000"/>
      <w:bookmarkEnd w:id="16678"/>
      <w:r>
        <w:rPr>
          <w:rFonts w:hint="cs"/>
          <w:rtl/>
          <w:lang w:eastAsia="he-IL"/>
        </w:rPr>
        <w:t xml:space="preserve">סוגיה ביטחונית, וקבעתי פגישה עם אנשי הביטחון. הם לא יכלו </w:t>
      </w:r>
      <w:bookmarkStart w:id="16679" w:name="_ETM_Q37_298000"/>
      <w:bookmarkEnd w:id="16679"/>
      <w:r>
        <w:rPr>
          <w:rFonts w:hint="cs"/>
          <w:rtl/>
          <w:lang w:eastAsia="he-IL"/>
        </w:rPr>
        <w:t xml:space="preserve">בתחילת השבוע. הפגישה תהיה ביום רביעי, ולאחר מכן אנחנו </w:t>
      </w:r>
      <w:bookmarkStart w:id="16680" w:name="_ETM_Q37_303000"/>
      <w:bookmarkEnd w:id="16680"/>
      <w:r>
        <w:rPr>
          <w:rFonts w:hint="cs"/>
          <w:rtl/>
          <w:lang w:eastAsia="he-IL"/>
        </w:rPr>
        <w:t>נעלה את זה להצבעה, ונעביר את החוק שאתם הפלתם בכנסת הקודמת.</w:t>
      </w:r>
    </w:p>
    <w:p w:rsidR="005B2233" w:rsidRDefault="005B2233" w:rsidP="00C927FB">
      <w:pPr>
        <w:rPr>
          <w:rtl/>
          <w:lang w:eastAsia="he-IL"/>
        </w:rPr>
      </w:pPr>
    </w:p>
    <w:p w:rsidR="005B2233" w:rsidRDefault="005B2233" w:rsidP="00C927FB">
      <w:pPr>
        <w:pStyle w:val="-"/>
        <w:keepNext/>
        <w:rPr>
          <w:rtl/>
        </w:rPr>
      </w:pPr>
      <w:bookmarkStart w:id="16681" w:name="ET_speakercontinue_5520_36"/>
      <w:r w:rsidRPr="00E3632E">
        <w:rPr>
          <w:rStyle w:val="TagStyle"/>
          <w:rtl/>
        </w:rPr>
        <w:t xml:space="preserve"> &lt;&lt; דובר_המשך &gt;&gt; </w:t>
      </w:r>
      <w:r>
        <w:rPr>
          <w:rtl/>
        </w:rPr>
        <w:t>עודד פורר (ישראל ביתנו):</w:t>
      </w:r>
      <w:r w:rsidRPr="00E3632E">
        <w:rPr>
          <w:rStyle w:val="TagStyle"/>
          <w:rtl/>
        </w:rPr>
        <w:t xml:space="preserve"> &lt;&lt; דובר_המשך &gt;&gt;</w:t>
      </w:r>
      <w:r>
        <w:rPr>
          <w:rtl/>
        </w:rPr>
        <w:t xml:space="preserve">  </w:t>
      </w:r>
      <w:bookmarkEnd w:id="16681"/>
    </w:p>
    <w:p w:rsidR="005B2233" w:rsidRDefault="005B2233" w:rsidP="00C927FB">
      <w:pPr>
        <w:pStyle w:val="KeepWithNext"/>
        <w:rPr>
          <w:rtl/>
          <w:lang w:eastAsia="he-IL"/>
        </w:rPr>
      </w:pPr>
    </w:p>
    <w:p w:rsidR="005B2233" w:rsidRDefault="005B2233" w:rsidP="00C927FB">
      <w:pPr>
        <w:rPr>
          <w:rtl/>
          <w:lang w:eastAsia="he-IL"/>
        </w:rPr>
      </w:pPr>
      <w:bookmarkStart w:id="16682" w:name="_ETM_Q37_305000"/>
      <w:bookmarkEnd w:id="16682"/>
      <w:r>
        <w:rPr>
          <w:rFonts w:hint="cs"/>
          <w:rtl/>
          <w:lang w:eastAsia="he-IL"/>
        </w:rPr>
        <w:t xml:space="preserve">אני רק אזהיר אותך מפני התהליכים, כפי שהם קורים </w:t>
      </w:r>
      <w:bookmarkStart w:id="16683" w:name="_ETM_Q37_310000"/>
      <w:bookmarkEnd w:id="16683"/>
      <w:r>
        <w:rPr>
          <w:rFonts w:hint="cs"/>
          <w:rtl/>
          <w:lang w:eastAsia="he-IL"/>
        </w:rPr>
        <w:t>הרבה פעמים בממשלות נתניהו. זה קרה עם חוק עונש מוות.</w:t>
      </w:r>
    </w:p>
    <w:p w:rsidR="005B2233" w:rsidRDefault="005B2233" w:rsidP="00C927FB">
      <w:pPr>
        <w:rPr>
          <w:rtl/>
          <w:lang w:eastAsia="he-IL"/>
        </w:rPr>
      </w:pPr>
      <w:bookmarkStart w:id="16684" w:name="_ETM_Q37_315000"/>
      <w:bookmarkEnd w:id="16684"/>
    </w:p>
    <w:p w:rsidR="005B2233" w:rsidRDefault="005B2233" w:rsidP="00C927FB">
      <w:pPr>
        <w:pStyle w:val="af5"/>
        <w:keepNext/>
        <w:rPr>
          <w:rtl/>
        </w:rPr>
      </w:pPr>
      <w:bookmarkStart w:id="16685" w:name="ET_interruption_5786_37"/>
      <w:r w:rsidRPr="00E3632E">
        <w:rPr>
          <w:rStyle w:val="TagStyle"/>
          <w:rtl/>
        </w:rPr>
        <w:t xml:space="preserve"> &lt;&lt; קריאה &gt;&gt; </w:t>
      </w:r>
      <w:r>
        <w:rPr>
          <w:rtl/>
        </w:rPr>
        <w:t>אופיר כץ (הליכוד):</w:t>
      </w:r>
      <w:r w:rsidRPr="00E3632E">
        <w:rPr>
          <w:rStyle w:val="TagStyle"/>
          <w:rtl/>
        </w:rPr>
        <w:t xml:space="preserve"> &lt;&lt; קריאה &gt;&gt;</w:t>
      </w:r>
      <w:r>
        <w:rPr>
          <w:rtl/>
        </w:rPr>
        <w:t xml:space="preserve">  </w:t>
      </w:r>
      <w:bookmarkEnd w:id="16685"/>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ענית לך תשובה שתעבור נושא. תעבור נושא. זהו, לא הצליח לך.</w:t>
      </w:r>
    </w:p>
    <w:p w:rsidR="005B2233" w:rsidRDefault="005B2233" w:rsidP="00C927FB">
      <w:pPr>
        <w:rPr>
          <w:rtl/>
          <w:lang w:eastAsia="he-IL"/>
        </w:rPr>
      </w:pPr>
    </w:p>
    <w:p w:rsidR="005B2233" w:rsidRDefault="005B2233" w:rsidP="00C927FB">
      <w:pPr>
        <w:pStyle w:val="-"/>
        <w:keepNext/>
        <w:rPr>
          <w:rtl/>
        </w:rPr>
      </w:pPr>
      <w:bookmarkStart w:id="16686" w:name="ET_speakercontinue_5520_38"/>
      <w:r w:rsidRPr="00E3632E">
        <w:rPr>
          <w:rStyle w:val="TagStyle"/>
          <w:rtl/>
        </w:rPr>
        <w:t xml:space="preserve"> &lt;&lt; דובר_המשך &gt;&gt; </w:t>
      </w:r>
      <w:r>
        <w:rPr>
          <w:rtl/>
        </w:rPr>
        <w:t>עודד פורר (ישראל ביתנו):</w:t>
      </w:r>
      <w:r w:rsidRPr="00E3632E">
        <w:rPr>
          <w:rStyle w:val="TagStyle"/>
          <w:rtl/>
        </w:rPr>
        <w:t xml:space="preserve"> &lt;&lt; דובר_המשך &gt;&gt;</w:t>
      </w:r>
      <w:r>
        <w:rPr>
          <w:rtl/>
        </w:rPr>
        <w:t xml:space="preserve">  </w:t>
      </w:r>
      <w:bookmarkEnd w:id="16686"/>
    </w:p>
    <w:p w:rsidR="005B2233" w:rsidRDefault="005B2233" w:rsidP="00C927FB">
      <w:pPr>
        <w:pStyle w:val="KeepWithNext"/>
        <w:rPr>
          <w:rtl/>
          <w:lang w:eastAsia="he-IL"/>
        </w:rPr>
      </w:pPr>
    </w:p>
    <w:p w:rsidR="005B2233" w:rsidRDefault="005B2233" w:rsidP="00C927FB">
      <w:pPr>
        <w:rPr>
          <w:rtl/>
          <w:lang w:eastAsia="he-IL"/>
        </w:rPr>
      </w:pPr>
      <w:bookmarkStart w:id="16687" w:name="_ETM_Q37_316000"/>
      <w:bookmarkEnd w:id="16687"/>
      <w:r>
        <w:rPr>
          <w:rFonts w:hint="cs"/>
          <w:rtl/>
          <w:lang w:eastAsia="he-IL"/>
        </w:rPr>
        <w:t>זה קרה עם חוק עונש מוות למחבלים - -</w:t>
      </w:r>
    </w:p>
    <w:p w:rsidR="005B2233" w:rsidRDefault="005B2233" w:rsidP="00C927FB">
      <w:pPr>
        <w:rPr>
          <w:rtl/>
          <w:lang w:eastAsia="he-IL"/>
        </w:rPr>
      </w:pPr>
    </w:p>
    <w:p w:rsidR="005B2233" w:rsidRDefault="005B2233" w:rsidP="00C927FB">
      <w:pPr>
        <w:pStyle w:val="af5"/>
        <w:keepNext/>
        <w:rPr>
          <w:rtl/>
        </w:rPr>
      </w:pPr>
      <w:bookmarkStart w:id="16688" w:name="ET_interruption_5786_39"/>
      <w:r w:rsidRPr="00E3632E">
        <w:rPr>
          <w:rStyle w:val="TagStyle"/>
          <w:rtl/>
        </w:rPr>
        <w:t xml:space="preserve"> &lt;&lt; קריאה &gt;&gt; </w:t>
      </w:r>
      <w:r>
        <w:rPr>
          <w:rtl/>
        </w:rPr>
        <w:t>אופיר כץ (הליכוד):</w:t>
      </w:r>
      <w:r w:rsidRPr="00E3632E">
        <w:rPr>
          <w:rStyle w:val="TagStyle"/>
          <w:rtl/>
        </w:rPr>
        <w:t xml:space="preserve"> &lt;&lt; קריאה &gt;&gt;</w:t>
      </w:r>
      <w:r>
        <w:rPr>
          <w:rtl/>
        </w:rPr>
        <w:t xml:space="preserve">  </w:t>
      </w:r>
      <w:bookmarkEnd w:id="16688"/>
    </w:p>
    <w:p w:rsidR="005B2233" w:rsidRDefault="005B2233" w:rsidP="00C927FB">
      <w:pPr>
        <w:pStyle w:val="KeepWithNext"/>
        <w:rPr>
          <w:rtl/>
          <w:lang w:eastAsia="he-IL"/>
        </w:rPr>
      </w:pPr>
    </w:p>
    <w:p w:rsidR="005B2233" w:rsidRDefault="005B2233" w:rsidP="00C927FB">
      <w:pPr>
        <w:rPr>
          <w:rtl/>
          <w:lang w:eastAsia="he-IL"/>
        </w:rPr>
      </w:pPr>
      <w:bookmarkStart w:id="16689" w:name="_ETM_Q37_320000"/>
      <w:bookmarkStart w:id="16690" w:name="_ETM_Q37_317000"/>
      <w:bookmarkEnd w:id="16689"/>
      <w:bookmarkEnd w:id="16690"/>
      <w:r>
        <w:rPr>
          <w:rFonts w:hint="cs"/>
          <w:rtl/>
          <w:lang w:eastAsia="he-IL"/>
        </w:rPr>
        <w:t xml:space="preserve"> לא הצליח לך, תחזור לבתים.</w:t>
      </w:r>
    </w:p>
    <w:p w:rsidR="005B2233" w:rsidRDefault="005B2233" w:rsidP="00C927FB">
      <w:pPr>
        <w:rPr>
          <w:rtl/>
          <w:lang w:eastAsia="he-IL"/>
        </w:rPr>
      </w:pPr>
      <w:bookmarkStart w:id="16691" w:name="_ETM_Q37_321000"/>
      <w:bookmarkEnd w:id="16691"/>
    </w:p>
    <w:p w:rsidR="005B2233" w:rsidRDefault="005B2233" w:rsidP="00C927FB">
      <w:pPr>
        <w:pStyle w:val="-"/>
        <w:keepNext/>
        <w:rPr>
          <w:rtl/>
        </w:rPr>
      </w:pPr>
      <w:bookmarkStart w:id="16692" w:name="ET_speakercontinue_5520_40"/>
      <w:r w:rsidRPr="00E3632E">
        <w:rPr>
          <w:rStyle w:val="TagStyle"/>
          <w:rtl/>
        </w:rPr>
        <w:t xml:space="preserve"> &lt;&lt; דובר_המשך &gt;&gt; </w:t>
      </w:r>
      <w:r>
        <w:rPr>
          <w:rtl/>
        </w:rPr>
        <w:t>עודד פורר (ישראל ביתנו):</w:t>
      </w:r>
      <w:r w:rsidRPr="00E3632E">
        <w:rPr>
          <w:rStyle w:val="TagStyle"/>
          <w:rtl/>
        </w:rPr>
        <w:t xml:space="preserve"> &lt;&lt; דובר_המשך &gt;&gt;</w:t>
      </w:r>
      <w:r>
        <w:rPr>
          <w:rtl/>
        </w:rPr>
        <w:t xml:space="preserve">  </w:t>
      </w:r>
      <w:bookmarkEnd w:id="16692"/>
    </w:p>
    <w:p w:rsidR="005B2233" w:rsidRDefault="005B2233" w:rsidP="00C927FB">
      <w:pPr>
        <w:pStyle w:val="KeepWithNext"/>
        <w:rPr>
          <w:rtl/>
          <w:lang w:eastAsia="he-IL"/>
        </w:rPr>
      </w:pPr>
    </w:p>
    <w:p w:rsidR="005B2233" w:rsidRDefault="005B2233" w:rsidP="00C927FB">
      <w:pPr>
        <w:rPr>
          <w:rtl/>
          <w:lang w:eastAsia="he-IL"/>
        </w:rPr>
      </w:pPr>
      <w:bookmarkStart w:id="16693" w:name="_ETM_Q37_319000"/>
      <w:bookmarkEnd w:id="16693"/>
      <w:r>
        <w:rPr>
          <w:rFonts w:hint="cs"/>
          <w:rtl/>
          <w:lang w:eastAsia="he-IL"/>
        </w:rPr>
        <w:t xml:space="preserve">- - זה קרה עם הפינוי של ח'אן </w:t>
      </w:r>
      <w:bookmarkStart w:id="16694" w:name="_ETM_Q37_322000"/>
      <w:bookmarkEnd w:id="16694"/>
      <w:r>
        <w:rPr>
          <w:rFonts w:hint="cs"/>
          <w:rtl/>
          <w:lang w:eastAsia="he-IL"/>
        </w:rPr>
        <w:t xml:space="preserve">אל-אחמר. זה קורה </w:t>
      </w:r>
      <w:bookmarkStart w:id="16695" w:name="_ETM_Q37_324000"/>
      <w:bookmarkEnd w:id="16695"/>
      <w:r>
        <w:rPr>
          <w:rFonts w:hint="cs"/>
          <w:rtl/>
          <w:lang w:eastAsia="he-IL"/>
        </w:rPr>
        <w:t xml:space="preserve">עם הפינוי - - - </w:t>
      </w:r>
    </w:p>
    <w:p w:rsidR="005B2233" w:rsidRDefault="005B2233" w:rsidP="00C927FB">
      <w:pPr>
        <w:rPr>
          <w:rtl/>
          <w:lang w:eastAsia="he-IL"/>
        </w:rPr>
      </w:pPr>
    </w:p>
    <w:p w:rsidR="005B2233" w:rsidRDefault="005B2233" w:rsidP="00C927FB">
      <w:pPr>
        <w:pStyle w:val="af5"/>
        <w:keepNext/>
        <w:rPr>
          <w:rtl/>
        </w:rPr>
      </w:pPr>
      <w:bookmarkStart w:id="16696" w:name="ET_interruption_5786_41"/>
      <w:r w:rsidRPr="00E3632E">
        <w:rPr>
          <w:rStyle w:val="TagStyle"/>
          <w:rtl/>
        </w:rPr>
        <w:lastRenderedPageBreak/>
        <w:t xml:space="preserve"> &lt;&lt; קריאה &gt;&gt; </w:t>
      </w:r>
      <w:r>
        <w:rPr>
          <w:rtl/>
        </w:rPr>
        <w:t>אופיר כץ (הליכוד):</w:t>
      </w:r>
      <w:r w:rsidRPr="00E3632E">
        <w:rPr>
          <w:rStyle w:val="TagStyle"/>
          <w:rtl/>
        </w:rPr>
        <w:t xml:space="preserve"> &lt;&lt; קריאה &gt;&gt;</w:t>
      </w:r>
      <w:r>
        <w:rPr>
          <w:rtl/>
        </w:rPr>
        <w:t xml:space="preserve">  </w:t>
      </w:r>
      <w:bookmarkEnd w:id="16696"/>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החוק הזה עובר שבוע הבא.</w:t>
      </w:r>
    </w:p>
    <w:p w:rsidR="005B2233" w:rsidRDefault="005B2233" w:rsidP="00C927FB">
      <w:pPr>
        <w:rPr>
          <w:rtl/>
          <w:lang w:eastAsia="he-IL"/>
        </w:rPr>
      </w:pPr>
    </w:p>
    <w:p w:rsidR="005B2233" w:rsidRDefault="005B2233" w:rsidP="00C927FB">
      <w:pPr>
        <w:pStyle w:val="-"/>
        <w:keepNext/>
        <w:rPr>
          <w:rtl/>
        </w:rPr>
      </w:pPr>
      <w:bookmarkStart w:id="16697" w:name="ET_speakercontinue_5520_42"/>
      <w:r w:rsidRPr="00E3632E">
        <w:rPr>
          <w:rStyle w:val="TagStyle"/>
          <w:rtl/>
        </w:rPr>
        <w:t xml:space="preserve"> &lt;&lt; דובר_המשך &gt;&gt; </w:t>
      </w:r>
      <w:r>
        <w:rPr>
          <w:rtl/>
        </w:rPr>
        <w:t>עודד פורר (ישראל ביתנו):</w:t>
      </w:r>
      <w:r w:rsidRPr="00E3632E">
        <w:rPr>
          <w:rStyle w:val="TagStyle"/>
          <w:rtl/>
        </w:rPr>
        <w:t xml:space="preserve"> &lt;&lt; דובר_המשך &gt;&gt;</w:t>
      </w:r>
      <w:r>
        <w:rPr>
          <w:rtl/>
        </w:rPr>
        <w:t xml:space="preserve">  </w:t>
      </w:r>
      <w:bookmarkEnd w:id="16697"/>
    </w:p>
    <w:p w:rsidR="005B2233" w:rsidRDefault="005B2233" w:rsidP="00C927FB">
      <w:pPr>
        <w:pStyle w:val="KeepWithNext"/>
        <w:rPr>
          <w:rtl/>
          <w:lang w:eastAsia="he-IL"/>
        </w:rPr>
      </w:pPr>
    </w:p>
    <w:p w:rsidR="005B2233" w:rsidRDefault="005B2233" w:rsidP="00C927FB">
      <w:pPr>
        <w:rPr>
          <w:rtl/>
          <w:lang w:eastAsia="he-IL"/>
        </w:rPr>
      </w:pPr>
      <w:bookmarkStart w:id="16698" w:name="_ETM_Q37_323000"/>
      <w:bookmarkEnd w:id="16698"/>
      <w:r>
        <w:rPr>
          <w:rFonts w:hint="cs"/>
          <w:rtl/>
          <w:lang w:eastAsia="he-IL"/>
        </w:rPr>
        <w:t>זה קורה עם הפינוי של סוסיא.</w:t>
      </w:r>
    </w:p>
    <w:p w:rsidR="005B2233" w:rsidRDefault="005B2233" w:rsidP="00C927FB">
      <w:pPr>
        <w:rPr>
          <w:rtl/>
          <w:lang w:eastAsia="he-IL"/>
        </w:rPr>
      </w:pPr>
    </w:p>
    <w:p w:rsidR="005B2233" w:rsidRDefault="005B2233" w:rsidP="00C927FB">
      <w:pPr>
        <w:pStyle w:val="af5"/>
        <w:keepNext/>
        <w:rPr>
          <w:rtl/>
        </w:rPr>
      </w:pPr>
      <w:bookmarkStart w:id="16699" w:name="ET_interruption_5786_43"/>
      <w:r w:rsidRPr="00E3632E">
        <w:rPr>
          <w:rStyle w:val="TagStyle"/>
          <w:rtl/>
        </w:rPr>
        <w:t xml:space="preserve"> &lt;&lt; קריאה &gt;&gt; </w:t>
      </w:r>
      <w:r>
        <w:rPr>
          <w:rtl/>
        </w:rPr>
        <w:t>אופיר כץ (הליכוד):</w:t>
      </w:r>
      <w:r w:rsidRPr="00E3632E">
        <w:rPr>
          <w:rStyle w:val="TagStyle"/>
          <w:rtl/>
        </w:rPr>
        <w:t xml:space="preserve"> &lt;&lt; קריאה &gt;&gt;</w:t>
      </w:r>
      <w:r>
        <w:rPr>
          <w:rtl/>
        </w:rPr>
        <w:t xml:space="preserve">  </w:t>
      </w:r>
      <w:bookmarkEnd w:id="16699"/>
    </w:p>
    <w:p w:rsidR="005B2233" w:rsidRDefault="005B2233" w:rsidP="00C927FB">
      <w:pPr>
        <w:pStyle w:val="KeepWithNext"/>
        <w:rPr>
          <w:rtl/>
          <w:lang w:eastAsia="he-IL"/>
        </w:rPr>
      </w:pPr>
    </w:p>
    <w:p w:rsidR="005B2233" w:rsidRDefault="005B2233" w:rsidP="00C927FB">
      <w:pPr>
        <w:rPr>
          <w:rtl/>
          <w:lang w:eastAsia="he-IL"/>
        </w:rPr>
      </w:pPr>
      <w:bookmarkStart w:id="16700" w:name="_ETM_Q37_326000"/>
      <w:bookmarkEnd w:id="16700"/>
      <w:r>
        <w:rPr>
          <w:rFonts w:hint="cs"/>
          <w:rtl/>
          <w:lang w:eastAsia="he-IL"/>
        </w:rPr>
        <w:t>מה שלא קרה בשנה וחצי שלכם, בשבוע הבא עובר.</w:t>
      </w:r>
    </w:p>
    <w:p w:rsidR="005B2233" w:rsidRDefault="005B2233" w:rsidP="00C927FB">
      <w:pPr>
        <w:rPr>
          <w:rtl/>
          <w:lang w:eastAsia="he-IL"/>
        </w:rPr>
      </w:pPr>
    </w:p>
    <w:p w:rsidR="005B2233" w:rsidRDefault="005B2233" w:rsidP="00C927FB">
      <w:pPr>
        <w:pStyle w:val="-"/>
        <w:keepNext/>
        <w:rPr>
          <w:rtl/>
        </w:rPr>
      </w:pPr>
      <w:bookmarkStart w:id="16701" w:name="ET_speakercontinue_5520_44"/>
      <w:r w:rsidRPr="00E3632E">
        <w:rPr>
          <w:rStyle w:val="TagStyle"/>
          <w:rtl/>
        </w:rPr>
        <w:t xml:space="preserve"> &lt;&lt; דובר_המשך &gt;&gt; </w:t>
      </w:r>
      <w:r>
        <w:rPr>
          <w:rtl/>
        </w:rPr>
        <w:t>עודד פורר (ישראל ביתנו):</w:t>
      </w:r>
      <w:r w:rsidRPr="00E3632E">
        <w:rPr>
          <w:rStyle w:val="TagStyle"/>
          <w:rtl/>
        </w:rPr>
        <w:t xml:space="preserve"> &lt;&lt; דובר_המשך &gt;&gt;</w:t>
      </w:r>
      <w:r>
        <w:rPr>
          <w:rtl/>
        </w:rPr>
        <w:t xml:space="preserve">  </w:t>
      </w:r>
      <w:bookmarkEnd w:id="16701"/>
    </w:p>
    <w:p w:rsidR="005B2233" w:rsidRDefault="005B2233" w:rsidP="00C927FB">
      <w:pPr>
        <w:pStyle w:val="KeepWithNext"/>
        <w:rPr>
          <w:rtl/>
          <w:lang w:eastAsia="he-IL"/>
        </w:rPr>
      </w:pPr>
    </w:p>
    <w:p w:rsidR="005B2233" w:rsidRDefault="005B2233" w:rsidP="00C927FB">
      <w:pPr>
        <w:rPr>
          <w:rtl/>
          <w:lang w:eastAsia="he-IL"/>
        </w:rPr>
      </w:pPr>
      <w:bookmarkStart w:id="16702" w:name="_ETM_Q37_331000"/>
      <w:bookmarkEnd w:id="16702"/>
      <w:r>
        <w:rPr>
          <w:rFonts w:hint="cs"/>
          <w:rtl/>
          <w:lang w:eastAsia="he-IL"/>
        </w:rPr>
        <w:t xml:space="preserve">הדחיינות הזאת מפעם </w:t>
      </w:r>
      <w:bookmarkStart w:id="16703" w:name="_ETM_Q37_335000"/>
      <w:bookmarkEnd w:id="16703"/>
      <w:r>
        <w:rPr>
          <w:rFonts w:hint="cs"/>
          <w:rtl/>
          <w:lang w:eastAsia="he-IL"/>
        </w:rPr>
        <w:t>לפעם. תמיד תמצאו משהו יותר דחוף להעלות להצבעה.</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אמרתי </w:t>
      </w:r>
      <w:bookmarkStart w:id="16704" w:name="_ETM_Q37_341000"/>
      <w:bookmarkEnd w:id="16704"/>
      <w:r>
        <w:rPr>
          <w:rFonts w:hint="cs"/>
          <w:rtl/>
          <w:lang w:eastAsia="he-IL"/>
        </w:rPr>
        <w:t xml:space="preserve">את זה גם כשהעברנו את החוק בקריאה הראשונה </w:t>
      </w:r>
      <w:r>
        <w:rPr>
          <w:rtl/>
          <w:lang w:eastAsia="he-IL"/>
        </w:rPr>
        <w:t>–</w:t>
      </w:r>
      <w:r>
        <w:rPr>
          <w:rFonts w:hint="cs"/>
          <w:rtl/>
          <w:lang w:eastAsia="he-IL"/>
        </w:rPr>
        <w:t xml:space="preserve"> אני אשמח </w:t>
      </w:r>
      <w:bookmarkStart w:id="16705" w:name="_ETM_Q37_343000"/>
      <w:bookmarkEnd w:id="16705"/>
      <w:r>
        <w:rPr>
          <w:rFonts w:hint="cs"/>
          <w:rtl/>
          <w:lang w:eastAsia="he-IL"/>
        </w:rPr>
        <w:t xml:space="preserve">להעביר אותו ולברך על המוגמר, אבל אני בתהליך הזה </w:t>
      </w:r>
      <w:bookmarkStart w:id="16706" w:name="_ETM_Q37_347000"/>
      <w:bookmarkEnd w:id="16706"/>
      <w:r>
        <w:rPr>
          <w:rFonts w:hint="cs"/>
          <w:rtl/>
          <w:lang w:eastAsia="he-IL"/>
        </w:rPr>
        <w:t>לא סומך עליכם. לא סומך עליכם; כי כל מה שאמרתם יום לפני הבחירות, עשיתם הפוך.</w:t>
      </w:r>
    </w:p>
    <w:p w:rsidR="005B2233" w:rsidRDefault="005B2233" w:rsidP="00C927FB">
      <w:pPr>
        <w:rPr>
          <w:rtl/>
          <w:lang w:eastAsia="he-IL"/>
        </w:rPr>
      </w:pPr>
    </w:p>
    <w:p w:rsidR="005B2233" w:rsidRDefault="005B2233" w:rsidP="00C927FB">
      <w:pPr>
        <w:pStyle w:val="af5"/>
        <w:keepNext/>
        <w:rPr>
          <w:rtl/>
        </w:rPr>
      </w:pPr>
      <w:r w:rsidRPr="00E3632E">
        <w:rPr>
          <w:rStyle w:val="TagStyle"/>
          <w:rtl/>
        </w:rPr>
        <w:t xml:space="preserve"> &lt;&lt; קריאה &gt;&gt; </w:t>
      </w:r>
      <w:r>
        <w:rPr>
          <w:rtl/>
        </w:rPr>
        <w:t>אופיר כץ (הליכוד):</w:t>
      </w:r>
      <w:r w:rsidRPr="00E3632E">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6707" w:name="_ETM_Q37_350000"/>
      <w:bookmarkEnd w:id="16707"/>
      <w:r>
        <w:rPr>
          <w:rFonts w:hint="cs"/>
          <w:rtl/>
          <w:lang w:eastAsia="he-IL"/>
        </w:rPr>
        <w:t>אנחנו מעבירים בניגוד אליכם.</w:t>
      </w:r>
    </w:p>
    <w:p w:rsidR="005B2233" w:rsidRDefault="005B2233" w:rsidP="00C927FB">
      <w:pPr>
        <w:rPr>
          <w:rtl/>
          <w:lang w:eastAsia="he-IL"/>
        </w:rPr>
      </w:pPr>
    </w:p>
    <w:p w:rsidR="005B2233" w:rsidRDefault="005B2233" w:rsidP="00C927FB">
      <w:pPr>
        <w:pStyle w:val="-"/>
        <w:keepNext/>
        <w:rPr>
          <w:rtl/>
        </w:rPr>
      </w:pPr>
      <w:bookmarkStart w:id="16708" w:name="ET_speakercontinue_5520_46"/>
      <w:r w:rsidRPr="00E3632E">
        <w:rPr>
          <w:rStyle w:val="TagStyle"/>
          <w:rtl/>
        </w:rPr>
        <w:t xml:space="preserve"> &lt;&lt; דובר_המשך &gt;&gt; </w:t>
      </w:r>
      <w:r>
        <w:rPr>
          <w:rtl/>
        </w:rPr>
        <w:t>עודד פורר (ישראל ביתנו):</w:t>
      </w:r>
      <w:r w:rsidRPr="00E3632E">
        <w:rPr>
          <w:rStyle w:val="TagStyle"/>
          <w:rtl/>
        </w:rPr>
        <w:t xml:space="preserve"> &lt;&lt; דובר_המשך &gt;&gt;</w:t>
      </w:r>
      <w:r>
        <w:rPr>
          <w:rtl/>
        </w:rPr>
        <w:t xml:space="preserve">  </w:t>
      </w:r>
      <w:bookmarkEnd w:id="16708"/>
    </w:p>
    <w:p w:rsidR="005B2233" w:rsidRDefault="005B2233" w:rsidP="00C927FB">
      <w:pPr>
        <w:pStyle w:val="KeepWithNext"/>
        <w:rPr>
          <w:rtl/>
          <w:lang w:eastAsia="he-IL"/>
        </w:rPr>
      </w:pPr>
    </w:p>
    <w:p w:rsidR="005B2233" w:rsidRDefault="005B2233" w:rsidP="00C927FB">
      <w:pPr>
        <w:rPr>
          <w:rtl/>
          <w:lang w:eastAsia="he-IL"/>
        </w:rPr>
      </w:pPr>
      <w:bookmarkStart w:id="16709" w:name="_ETM_Q37_351000"/>
      <w:bookmarkEnd w:id="16709"/>
      <w:r>
        <w:rPr>
          <w:rFonts w:hint="cs"/>
          <w:rtl/>
          <w:lang w:eastAsia="he-IL"/>
        </w:rPr>
        <w:t xml:space="preserve">עשיתם הפוך יום אחרי הבחירות </w:t>
      </w:r>
      <w:r>
        <w:rPr>
          <w:rtl/>
          <w:lang w:eastAsia="he-IL"/>
        </w:rPr>
        <w:t>–</w:t>
      </w:r>
      <w:r>
        <w:rPr>
          <w:rFonts w:hint="cs"/>
          <w:rtl/>
          <w:lang w:eastAsia="he-IL"/>
        </w:rPr>
        <w:t xml:space="preserve"> גם בפינויים, גם בהתנהלות מול רצועת עזה. אתה יודע, </w:t>
      </w:r>
      <w:bookmarkStart w:id="16710" w:name="_ETM_Q37_361000"/>
      <w:bookmarkEnd w:id="16710"/>
      <w:r>
        <w:rPr>
          <w:rFonts w:hint="cs"/>
          <w:rtl/>
          <w:lang w:eastAsia="he-IL"/>
        </w:rPr>
        <w:t xml:space="preserve">חזרנו לחוש את הטפטופים, אותם טפטופי רקטות וטפטופי ירי שחולפים </w:t>
      </w:r>
      <w:bookmarkStart w:id="16711" w:name="_ETM_Q37_366000"/>
      <w:bookmarkEnd w:id="16711"/>
      <w:r>
        <w:rPr>
          <w:rFonts w:hint="cs"/>
          <w:rtl/>
          <w:lang w:eastAsia="he-IL"/>
        </w:rPr>
        <w:t xml:space="preserve">להם בלי שום תגובה, ותושבי עוטף ישראל חזרו להיות </w:t>
      </w:r>
      <w:bookmarkStart w:id="16712" w:name="_ETM_Q37_372000"/>
      <w:bookmarkEnd w:id="16712"/>
      <w:r>
        <w:rPr>
          <w:rFonts w:hint="cs"/>
          <w:rtl/>
          <w:lang w:eastAsia="he-IL"/>
        </w:rPr>
        <w:t xml:space="preserve">שבויים של מדיניות ביטחונית רופסת פעם אחר פעם, גם </w:t>
      </w:r>
      <w:bookmarkStart w:id="16713" w:name="_ETM_Q37_376000"/>
      <w:bookmarkEnd w:id="16713"/>
      <w:r>
        <w:rPr>
          <w:rFonts w:hint="cs"/>
          <w:rtl/>
          <w:lang w:eastAsia="he-IL"/>
        </w:rPr>
        <w:t>בפעם הזאת.</w:t>
      </w:r>
    </w:p>
    <w:p w:rsidR="005B2233" w:rsidRDefault="005B2233" w:rsidP="00C927FB">
      <w:pPr>
        <w:rPr>
          <w:rtl/>
          <w:lang w:eastAsia="he-IL"/>
        </w:rPr>
      </w:pPr>
    </w:p>
    <w:p w:rsidR="005B2233" w:rsidRDefault="005B2233" w:rsidP="00C927FB">
      <w:pPr>
        <w:pStyle w:val="af5"/>
        <w:keepNext/>
        <w:rPr>
          <w:rtl/>
        </w:rPr>
      </w:pPr>
      <w:r w:rsidRPr="00E3632E">
        <w:rPr>
          <w:rStyle w:val="TagStyle"/>
          <w:rtl/>
        </w:rPr>
        <w:t xml:space="preserve"> &lt;&lt; קריאה &gt;&gt; </w:t>
      </w:r>
      <w:r>
        <w:rPr>
          <w:rtl/>
        </w:rPr>
        <w:t>אופיר כץ (הליכוד):</w:t>
      </w:r>
      <w:r w:rsidRPr="00E3632E">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6714" w:name="_ETM_Q37_373000"/>
      <w:bookmarkEnd w:id="16714"/>
      <w:r>
        <w:rPr>
          <w:rFonts w:hint="cs"/>
          <w:rtl/>
          <w:lang w:eastAsia="he-IL"/>
        </w:rPr>
        <w:t xml:space="preserve">אגב, עודד, </w:t>
      </w:r>
      <w:bookmarkStart w:id="16715" w:name="_ETM_Q37_375000"/>
      <w:bookmarkEnd w:id="16715"/>
      <w:r>
        <w:rPr>
          <w:rFonts w:hint="cs"/>
          <w:rtl/>
          <w:lang w:eastAsia="he-IL"/>
        </w:rPr>
        <w:t>אם החוק כל כך חשוב לך - - -</w:t>
      </w:r>
    </w:p>
    <w:p w:rsidR="005B2233" w:rsidRDefault="005B2233" w:rsidP="00C927FB">
      <w:pPr>
        <w:rPr>
          <w:rtl/>
          <w:lang w:eastAsia="he-IL"/>
        </w:rPr>
      </w:pPr>
    </w:p>
    <w:p w:rsidR="005B2233" w:rsidRDefault="005B2233" w:rsidP="00C927FB">
      <w:pPr>
        <w:pStyle w:val="-"/>
        <w:keepNext/>
        <w:rPr>
          <w:rtl/>
        </w:rPr>
      </w:pPr>
      <w:bookmarkStart w:id="16716" w:name="ET_speakercontinue_5520_48"/>
      <w:r w:rsidRPr="00E3632E">
        <w:rPr>
          <w:rStyle w:val="TagStyle"/>
          <w:rtl/>
        </w:rPr>
        <w:lastRenderedPageBreak/>
        <w:t xml:space="preserve"> &lt;&lt; דובר_המשך &gt;&gt; </w:t>
      </w:r>
      <w:r>
        <w:rPr>
          <w:rtl/>
        </w:rPr>
        <w:t>עודד פורר (ישראל ביתנו):</w:t>
      </w:r>
      <w:r w:rsidRPr="00E3632E">
        <w:rPr>
          <w:rStyle w:val="TagStyle"/>
          <w:rtl/>
        </w:rPr>
        <w:t xml:space="preserve"> &lt;&lt; דובר_המשך &gt;&gt;</w:t>
      </w:r>
      <w:r>
        <w:rPr>
          <w:rtl/>
        </w:rPr>
        <w:t xml:space="preserve">  </w:t>
      </w:r>
      <w:bookmarkEnd w:id="16716"/>
    </w:p>
    <w:p w:rsidR="005B2233" w:rsidRDefault="005B2233" w:rsidP="00C927FB">
      <w:pPr>
        <w:pStyle w:val="KeepWithNext"/>
        <w:rPr>
          <w:rtl/>
          <w:lang w:eastAsia="he-IL"/>
        </w:rPr>
      </w:pPr>
    </w:p>
    <w:p w:rsidR="005B2233" w:rsidRDefault="005B2233" w:rsidP="00C927FB">
      <w:pPr>
        <w:rPr>
          <w:rtl/>
          <w:lang w:eastAsia="he-IL"/>
        </w:rPr>
      </w:pPr>
      <w:bookmarkStart w:id="16717" w:name="_ETM_Q37_374000"/>
      <w:bookmarkEnd w:id="16717"/>
      <w:r>
        <w:rPr>
          <w:rFonts w:hint="cs"/>
          <w:rtl/>
          <w:lang w:eastAsia="he-IL"/>
        </w:rPr>
        <w:t>הדבר שמאוד מאוד מאוד מטריד - - -</w:t>
      </w:r>
    </w:p>
    <w:p w:rsidR="005B2233" w:rsidRDefault="005B2233" w:rsidP="00C927FB">
      <w:pPr>
        <w:rPr>
          <w:rtl/>
          <w:lang w:eastAsia="he-IL"/>
        </w:rPr>
      </w:pPr>
    </w:p>
    <w:p w:rsidR="005B2233" w:rsidRDefault="005B2233" w:rsidP="00C927FB">
      <w:pPr>
        <w:pStyle w:val="af5"/>
        <w:keepNext/>
        <w:rPr>
          <w:rtl/>
        </w:rPr>
      </w:pPr>
      <w:bookmarkStart w:id="16718" w:name="ET_interruption_5786_49"/>
      <w:r w:rsidRPr="00E3632E">
        <w:rPr>
          <w:rStyle w:val="TagStyle"/>
          <w:rtl/>
        </w:rPr>
        <w:t xml:space="preserve"> &lt;&lt; קריאה &gt;&gt; </w:t>
      </w:r>
      <w:r>
        <w:rPr>
          <w:rtl/>
        </w:rPr>
        <w:t>אופיר כץ (הליכוד):</w:t>
      </w:r>
      <w:r w:rsidRPr="00E3632E">
        <w:rPr>
          <w:rStyle w:val="TagStyle"/>
          <w:rtl/>
        </w:rPr>
        <w:t xml:space="preserve"> &lt;&lt; קריאה &gt;&gt;</w:t>
      </w:r>
      <w:r>
        <w:rPr>
          <w:rtl/>
        </w:rPr>
        <w:t xml:space="preserve">  </w:t>
      </w:r>
      <w:bookmarkEnd w:id="16718"/>
    </w:p>
    <w:p w:rsidR="005B2233" w:rsidRDefault="005B2233" w:rsidP="00C927FB">
      <w:pPr>
        <w:pStyle w:val="KeepWithNext"/>
        <w:rPr>
          <w:rtl/>
          <w:lang w:eastAsia="he-IL"/>
        </w:rPr>
      </w:pPr>
    </w:p>
    <w:p w:rsidR="005B2233" w:rsidRDefault="005B2233" w:rsidP="00C927FB">
      <w:pPr>
        <w:rPr>
          <w:rtl/>
          <w:lang w:eastAsia="he-IL"/>
        </w:rPr>
      </w:pPr>
      <w:bookmarkStart w:id="16719" w:name="_ETM_Q37_378000"/>
      <w:bookmarkEnd w:id="16719"/>
      <w:r>
        <w:rPr>
          <w:rFonts w:hint="cs"/>
          <w:rtl/>
          <w:lang w:eastAsia="he-IL"/>
        </w:rPr>
        <w:t>אם</w:t>
      </w:r>
      <w:bookmarkStart w:id="16720" w:name="_ETM_Q37_380000"/>
      <w:bookmarkEnd w:id="16720"/>
      <w:r>
        <w:rPr>
          <w:rFonts w:hint="cs"/>
          <w:rtl/>
          <w:lang w:eastAsia="he-IL"/>
        </w:rPr>
        <w:t xml:space="preserve"> החוק כל כך חשוב לך, אתה מוזמן לבוא לוועדה, כי עד עכשיו לא ראיתי אותך שם.</w:t>
      </w:r>
    </w:p>
    <w:p w:rsidR="005B2233" w:rsidRDefault="005B2233" w:rsidP="00C927FB">
      <w:pPr>
        <w:rPr>
          <w:rtl/>
          <w:lang w:eastAsia="he-IL"/>
        </w:rPr>
      </w:pPr>
      <w:bookmarkStart w:id="16721" w:name="_ETM_Q37_381000"/>
      <w:bookmarkEnd w:id="16721"/>
    </w:p>
    <w:p w:rsidR="005B2233" w:rsidRDefault="005B2233" w:rsidP="00C927FB">
      <w:pPr>
        <w:pStyle w:val="-"/>
        <w:keepNext/>
        <w:rPr>
          <w:rtl/>
        </w:rPr>
      </w:pPr>
      <w:bookmarkStart w:id="16722" w:name="ET_speakercontinue_5520_50"/>
      <w:r w:rsidRPr="00E3632E">
        <w:rPr>
          <w:rStyle w:val="TagStyle"/>
          <w:rtl/>
        </w:rPr>
        <w:t xml:space="preserve"> &lt;&lt; דובר_המשך &gt;&gt; </w:t>
      </w:r>
      <w:r>
        <w:rPr>
          <w:rtl/>
        </w:rPr>
        <w:t>עודד פורר (ישראל ביתנו):</w:t>
      </w:r>
      <w:r w:rsidRPr="00E3632E">
        <w:rPr>
          <w:rStyle w:val="TagStyle"/>
          <w:rtl/>
        </w:rPr>
        <w:t xml:space="preserve"> &lt;&lt; דובר_המשך &gt;&gt;</w:t>
      </w:r>
      <w:r>
        <w:rPr>
          <w:rtl/>
        </w:rPr>
        <w:t xml:space="preserve">  </w:t>
      </w:r>
      <w:bookmarkEnd w:id="16722"/>
    </w:p>
    <w:p w:rsidR="005B2233" w:rsidRDefault="005B2233" w:rsidP="00C927FB">
      <w:pPr>
        <w:pStyle w:val="KeepWithNext"/>
        <w:rPr>
          <w:rtl/>
          <w:lang w:eastAsia="he-IL"/>
        </w:rPr>
      </w:pPr>
    </w:p>
    <w:p w:rsidR="005B2233" w:rsidRDefault="005B2233" w:rsidP="00C927FB">
      <w:pPr>
        <w:rPr>
          <w:rtl/>
          <w:lang w:eastAsia="he-IL"/>
        </w:rPr>
      </w:pPr>
      <w:bookmarkStart w:id="16723" w:name="_ETM_Q37_382000"/>
      <w:bookmarkEnd w:id="16723"/>
      <w:r>
        <w:rPr>
          <w:rFonts w:hint="cs"/>
          <w:rtl/>
          <w:lang w:eastAsia="he-IL"/>
        </w:rPr>
        <w:t>הדבר שמאוד מאוד - - -</w:t>
      </w:r>
    </w:p>
    <w:p w:rsidR="005B2233" w:rsidRDefault="005B2233" w:rsidP="00C927FB">
      <w:pPr>
        <w:rPr>
          <w:rtl/>
          <w:lang w:eastAsia="he-IL"/>
        </w:rPr>
      </w:pPr>
    </w:p>
    <w:p w:rsidR="005B2233" w:rsidRDefault="005B2233" w:rsidP="00C927FB">
      <w:pPr>
        <w:pStyle w:val="af5"/>
        <w:keepNext/>
        <w:rPr>
          <w:rtl/>
        </w:rPr>
      </w:pPr>
      <w:r w:rsidRPr="00E3632E">
        <w:rPr>
          <w:rStyle w:val="TagStyle"/>
          <w:rtl/>
        </w:rPr>
        <w:t xml:space="preserve"> &lt;&lt; קריאה &gt;&gt; </w:t>
      </w:r>
      <w:r>
        <w:rPr>
          <w:rtl/>
        </w:rPr>
        <w:t>אופיר כץ (הליכוד):</w:t>
      </w:r>
      <w:r w:rsidRPr="00E3632E">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6724" w:name="_ETM_Q37_383000"/>
      <w:bookmarkEnd w:id="16724"/>
      <w:r>
        <w:rPr>
          <w:rFonts w:hint="cs"/>
          <w:rtl/>
          <w:lang w:eastAsia="he-IL"/>
        </w:rPr>
        <w:t>עד עכשיו לא היית פעם אחת בוועדה.</w:t>
      </w:r>
    </w:p>
    <w:p w:rsidR="005B2233" w:rsidRDefault="005B2233" w:rsidP="00C927FB">
      <w:pPr>
        <w:rPr>
          <w:rtl/>
          <w:lang w:eastAsia="he-IL"/>
        </w:rPr>
      </w:pPr>
    </w:p>
    <w:p w:rsidR="005B2233" w:rsidRDefault="005B2233" w:rsidP="00C927FB">
      <w:pPr>
        <w:pStyle w:val="-"/>
        <w:keepNext/>
        <w:rPr>
          <w:rtl/>
        </w:rPr>
      </w:pPr>
      <w:bookmarkStart w:id="16725" w:name="ET_speakercontinue_5520_52"/>
      <w:r w:rsidRPr="00E3632E">
        <w:rPr>
          <w:rStyle w:val="TagStyle"/>
          <w:rtl/>
        </w:rPr>
        <w:t xml:space="preserve"> &lt;&lt; דובר_המשך &gt;&gt; </w:t>
      </w:r>
      <w:r>
        <w:rPr>
          <w:rtl/>
        </w:rPr>
        <w:t>עודד פורר (ישראל ביתנו):</w:t>
      </w:r>
      <w:r w:rsidRPr="00E3632E">
        <w:rPr>
          <w:rStyle w:val="TagStyle"/>
          <w:rtl/>
        </w:rPr>
        <w:t xml:space="preserve"> &lt;&lt; דובר_המשך &gt;&gt;</w:t>
      </w:r>
      <w:r>
        <w:rPr>
          <w:rtl/>
        </w:rPr>
        <w:t xml:space="preserve">  </w:t>
      </w:r>
      <w:bookmarkEnd w:id="16725"/>
    </w:p>
    <w:p w:rsidR="005B2233" w:rsidRDefault="005B2233" w:rsidP="00C927FB">
      <w:pPr>
        <w:pStyle w:val="KeepWithNext"/>
        <w:rPr>
          <w:rtl/>
          <w:lang w:eastAsia="he-IL"/>
        </w:rPr>
      </w:pPr>
    </w:p>
    <w:p w:rsidR="005B2233" w:rsidRDefault="005B2233" w:rsidP="00C927FB">
      <w:pPr>
        <w:rPr>
          <w:rtl/>
          <w:lang w:eastAsia="he-IL"/>
        </w:rPr>
      </w:pPr>
      <w:bookmarkStart w:id="16726" w:name="_ETM_Q37_384000"/>
      <w:bookmarkEnd w:id="16726"/>
      <w:r>
        <w:rPr>
          <w:rFonts w:hint="cs"/>
          <w:rtl/>
          <w:lang w:eastAsia="he-IL"/>
        </w:rPr>
        <w:t xml:space="preserve">מבחינתי תעביר אותו </w:t>
      </w:r>
      <w:r>
        <w:rPr>
          <w:lang w:eastAsia="he-IL"/>
        </w:rPr>
        <w:t xml:space="preserve">as </w:t>
      </w:r>
      <w:bookmarkStart w:id="16727" w:name="_ETM_Q37_386000"/>
      <w:bookmarkEnd w:id="16727"/>
      <w:r>
        <w:rPr>
          <w:lang w:eastAsia="he-IL"/>
        </w:rPr>
        <w:t>is</w:t>
      </w:r>
      <w:r>
        <w:rPr>
          <w:rFonts w:hint="cs"/>
          <w:rtl/>
          <w:lang w:eastAsia="he-IL"/>
        </w:rPr>
        <w:t xml:space="preserve">. תעביר אותו </w:t>
      </w:r>
      <w:r>
        <w:rPr>
          <w:lang w:eastAsia="he-IL"/>
        </w:rPr>
        <w:t>as is</w:t>
      </w:r>
      <w:r>
        <w:rPr>
          <w:rFonts w:hint="cs"/>
          <w:rtl/>
          <w:lang w:eastAsia="he-IL"/>
        </w:rPr>
        <w:t>. האצבע שלנו שם. חברת הכנסת שלנו שם מצביעה בעד.</w:t>
      </w:r>
    </w:p>
    <w:p w:rsidR="005B2233" w:rsidRDefault="005B2233" w:rsidP="00C927FB">
      <w:pPr>
        <w:rPr>
          <w:rtl/>
          <w:lang w:eastAsia="he-IL"/>
        </w:rPr>
      </w:pPr>
    </w:p>
    <w:p w:rsidR="005B2233" w:rsidRDefault="005B2233" w:rsidP="00C927FB">
      <w:pPr>
        <w:pStyle w:val="af5"/>
        <w:keepNext/>
        <w:rPr>
          <w:rtl/>
        </w:rPr>
      </w:pPr>
      <w:bookmarkStart w:id="16728" w:name="ET_interruption_5786_53"/>
      <w:r w:rsidRPr="00E3632E">
        <w:rPr>
          <w:rStyle w:val="TagStyle"/>
          <w:rtl/>
        </w:rPr>
        <w:t xml:space="preserve"> &lt;&lt; קריאה &gt;&gt; </w:t>
      </w:r>
      <w:r>
        <w:rPr>
          <w:rtl/>
        </w:rPr>
        <w:t>אופיר כץ (הליכוד):</w:t>
      </w:r>
      <w:r w:rsidRPr="00E3632E">
        <w:rPr>
          <w:rStyle w:val="TagStyle"/>
          <w:rtl/>
        </w:rPr>
        <w:t xml:space="preserve"> &lt;&lt; קריאה &gt;&gt;</w:t>
      </w:r>
      <w:r>
        <w:rPr>
          <w:rtl/>
        </w:rPr>
        <w:t xml:space="preserve">  </w:t>
      </w:r>
      <w:bookmarkEnd w:id="16728"/>
    </w:p>
    <w:p w:rsidR="005B2233" w:rsidRDefault="005B2233" w:rsidP="00C927FB">
      <w:pPr>
        <w:pStyle w:val="KeepWithNext"/>
        <w:rPr>
          <w:rtl/>
          <w:lang w:eastAsia="he-IL"/>
        </w:rPr>
      </w:pPr>
    </w:p>
    <w:p w:rsidR="005B2233" w:rsidRDefault="005B2233" w:rsidP="00C927FB">
      <w:pPr>
        <w:rPr>
          <w:rtl/>
          <w:lang w:eastAsia="he-IL"/>
        </w:rPr>
      </w:pPr>
      <w:bookmarkStart w:id="16729" w:name="_ETM_Q37_391000"/>
      <w:bookmarkEnd w:id="16729"/>
      <w:r>
        <w:rPr>
          <w:rFonts w:hint="cs"/>
          <w:rtl/>
          <w:lang w:eastAsia="he-IL"/>
        </w:rPr>
        <w:t>זה לא קשור.</w:t>
      </w:r>
    </w:p>
    <w:p w:rsidR="005B2233" w:rsidRDefault="005B2233" w:rsidP="00C927FB">
      <w:pPr>
        <w:rPr>
          <w:rtl/>
          <w:lang w:eastAsia="he-IL"/>
        </w:rPr>
      </w:pPr>
    </w:p>
    <w:p w:rsidR="005B2233" w:rsidRDefault="005B2233" w:rsidP="00C927FB">
      <w:pPr>
        <w:pStyle w:val="-"/>
        <w:keepNext/>
        <w:rPr>
          <w:rtl/>
        </w:rPr>
      </w:pPr>
      <w:bookmarkStart w:id="16730" w:name="ET_speakercontinue_5520_54"/>
      <w:r w:rsidRPr="00E3632E">
        <w:rPr>
          <w:rStyle w:val="TagStyle"/>
          <w:rtl/>
        </w:rPr>
        <w:t xml:space="preserve"> &lt;&lt; דובר_המשך &gt;&gt; </w:t>
      </w:r>
      <w:r>
        <w:rPr>
          <w:rtl/>
        </w:rPr>
        <w:t>עודד פורר (ישראל ביתנו):</w:t>
      </w:r>
      <w:r w:rsidRPr="00E3632E">
        <w:rPr>
          <w:rStyle w:val="TagStyle"/>
          <w:rtl/>
        </w:rPr>
        <w:t xml:space="preserve"> &lt;&lt; דובר_המשך &gt;&gt;</w:t>
      </w:r>
      <w:r>
        <w:rPr>
          <w:rtl/>
        </w:rPr>
        <w:t xml:space="preserve">  </w:t>
      </w:r>
      <w:bookmarkEnd w:id="16730"/>
    </w:p>
    <w:p w:rsidR="005B2233" w:rsidRDefault="005B2233" w:rsidP="00C927FB">
      <w:pPr>
        <w:pStyle w:val="KeepWithNext"/>
        <w:rPr>
          <w:rtl/>
          <w:lang w:eastAsia="he-IL"/>
        </w:rPr>
      </w:pPr>
    </w:p>
    <w:p w:rsidR="005B2233" w:rsidRDefault="005B2233" w:rsidP="00C927FB">
      <w:pPr>
        <w:rPr>
          <w:rtl/>
          <w:lang w:eastAsia="he-IL"/>
        </w:rPr>
      </w:pPr>
      <w:bookmarkStart w:id="16731" w:name="_ETM_Q37_392000"/>
      <w:bookmarkEnd w:id="16731"/>
      <w:r>
        <w:rPr>
          <w:rFonts w:hint="cs"/>
          <w:rtl/>
          <w:lang w:eastAsia="he-IL"/>
        </w:rPr>
        <w:t>אני לא מחפש</w:t>
      </w:r>
      <w:bookmarkStart w:id="16732" w:name="_ETM_Q37_393000"/>
      <w:bookmarkEnd w:id="16732"/>
      <w:r>
        <w:rPr>
          <w:rFonts w:hint="cs"/>
          <w:rtl/>
          <w:lang w:eastAsia="he-IL"/>
        </w:rPr>
        <w:t xml:space="preserve"> לעכב את החקיקה </w:t>
      </w:r>
      <w:r>
        <w:rPr>
          <w:rtl/>
          <w:lang w:eastAsia="he-IL"/>
        </w:rPr>
        <w:t>–</w:t>
      </w:r>
      <w:r>
        <w:rPr>
          <w:rFonts w:hint="cs"/>
          <w:rtl/>
          <w:lang w:eastAsia="he-IL"/>
        </w:rPr>
        <w:t xml:space="preserve"> אני מחפש לדחוף אותה כמה שיותר מהר; </w:t>
      </w:r>
      <w:bookmarkStart w:id="16733" w:name="_ETM_Q37_400000"/>
      <w:bookmarkEnd w:id="16733"/>
      <w:r>
        <w:rPr>
          <w:rFonts w:hint="cs"/>
          <w:rtl/>
          <w:lang w:eastAsia="he-IL"/>
        </w:rPr>
        <w:t xml:space="preserve">גם במקרה הזה, כמו במקרים אחרים, כמו במקרה </w:t>
      </w:r>
      <w:bookmarkStart w:id="16734" w:name="_ETM_Q37_403000"/>
      <w:bookmarkEnd w:id="16734"/>
      <w:r>
        <w:rPr>
          <w:rFonts w:hint="cs"/>
          <w:rtl/>
          <w:lang w:eastAsia="he-IL"/>
        </w:rPr>
        <w:t>הירי שהיה על שדרות רק בסוף השבוע האחרון.</w:t>
      </w:r>
    </w:p>
    <w:p w:rsidR="005B2233" w:rsidRDefault="005B2233" w:rsidP="00C927FB">
      <w:pPr>
        <w:rPr>
          <w:rtl/>
          <w:lang w:eastAsia="he-IL"/>
        </w:rPr>
      </w:pPr>
    </w:p>
    <w:p w:rsidR="005B2233" w:rsidRDefault="005B2233" w:rsidP="00C927FB">
      <w:pPr>
        <w:rPr>
          <w:rtl/>
          <w:lang w:eastAsia="he-IL"/>
        </w:rPr>
      </w:pPr>
      <w:bookmarkStart w:id="16735" w:name="_ETM_Q37_407000"/>
      <w:bookmarkEnd w:id="16735"/>
      <w:r>
        <w:rPr>
          <w:rFonts w:hint="cs"/>
          <w:rtl/>
          <w:lang w:eastAsia="he-IL"/>
        </w:rPr>
        <w:t xml:space="preserve">אז אני מציע </w:t>
      </w:r>
      <w:bookmarkStart w:id="16736" w:name="_ETM_Q37_408000"/>
      <w:bookmarkEnd w:id="16736"/>
      <w:r>
        <w:rPr>
          <w:rFonts w:hint="cs"/>
          <w:rtl/>
          <w:lang w:eastAsia="he-IL"/>
        </w:rPr>
        <w:t>לשותפים הקואליציוניים שלכם, לעוצמה יהודית ולציונות הדתית, לפתוח טוב טוב - - -</w:t>
      </w:r>
    </w:p>
    <w:p w:rsidR="005B2233" w:rsidRDefault="005B2233" w:rsidP="00C927FB">
      <w:pPr>
        <w:rPr>
          <w:rtl/>
          <w:lang w:eastAsia="he-IL"/>
        </w:rPr>
      </w:pPr>
      <w:bookmarkStart w:id="16737" w:name="_ETM_Q37_411000"/>
      <w:bookmarkEnd w:id="16737"/>
    </w:p>
    <w:p w:rsidR="005B2233" w:rsidRDefault="005B2233" w:rsidP="00C927FB">
      <w:pPr>
        <w:pStyle w:val="af6"/>
        <w:keepNext/>
        <w:rPr>
          <w:rtl/>
        </w:rPr>
      </w:pPr>
      <w:r w:rsidRPr="00E3632E">
        <w:rPr>
          <w:rStyle w:val="TagStyle"/>
          <w:rtl/>
        </w:rPr>
        <w:t xml:space="preserve"> &lt;&lt; יור &gt;&gt; </w:t>
      </w:r>
      <w:r>
        <w:rPr>
          <w:rtl/>
        </w:rPr>
        <w:t>היו"ר ניסים ואטורי:</w:t>
      </w:r>
      <w:r w:rsidRPr="00E3632E">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תודה רבה.</w:t>
      </w:r>
    </w:p>
    <w:p w:rsidR="005B2233" w:rsidRDefault="005B2233" w:rsidP="00C927FB">
      <w:pPr>
        <w:rPr>
          <w:rtl/>
          <w:lang w:eastAsia="he-IL"/>
        </w:rPr>
      </w:pPr>
    </w:p>
    <w:p w:rsidR="005B2233" w:rsidRDefault="005B2233" w:rsidP="00C927FB">
      <w:pPr>
        <w:pStyle w:val="-"/>
        <w:keepNext/>
        <w:rPr>
          <w:rtl/>
        </w:rPr>
      </w:pPr>
      <w:bookmarkStart w:id="16738" w:name="ET_speakercontinue_5520_56"/>
      <w:r w:rsidRPr="00E3632E">
        <w:rPr>
          <w:rStyle w:val="TagStyle"/>
          <w:rtl/>
        </w:rPr>
        <w:t xml:space="preserve"> &lt;&lt; דובר_המשך &gt;&gt; </w:t>
      </w:r>
      <w:r>
        <w:rPr>
          <w:rtl/>
        </w:rPr>
        <w:t>עודד פורר (ישראל ביתנו):</w:t>
      </w:r>
      <w:r w:rsidRPr="00E3632E">
        <w:rPr>
          <w:rStyle w:val="TagStyle"/>
          <w:rtl/>
        </w:rPr>
        <w:t xml:space="preserve"> &lt;&lt; דובר_המשך &gt;&gt;</w:t>
      </w:r>
      <w:r>
        <w:rPr>
          <w:rtl/>
        </w:rPr>
        <w:t xml:space="preserve">  </w:t>
      </w:r>
      <w:bookmarkEnd w:id="16738"/>
    </w:p>
    <w:p w:rsidR="005B2233" w:rsidRDefault="005B2233" w:rsidP="00C927FB">
      <w:pPr>
        <w:pStyle w:val="KeepWithNext"/>
        <w:rPr>
          <w:rtl/>
          <w:lang w:eastAsia="he-IL"/>
        </w:rPr>
      </w:pPr>
    </w:p>
    <w:p w:rsidR="005B2233" w:rsidRDefault="005B2233" w:rsidP="00C927FB">
      <w:pPr>
        <w:rPr>
          <w:rtl/>
          <w:lang w:eastAsia="he-IL"/>
        </w:rPr>
      </w:pPr>
      <w:bookmarkStart w:id="16739" w:name="_ETM_Q37_412000"/>
      <w:bookmarkEnd w:id="16739"/>
      <w:r>
        <w:rPr>
          <w:rFonts w:hint="cs"/>
          <w:rtl/>
          <w:lang w:eastAsia="he-IL"/>
        </w:rPr>
        <w:t>יש לי עדיין זמן.</w:t>
      </w:r>
    </w:p>
    <w:p w:rsidR="005B2233" w:rsidRDefault="005B2233" w:rsidP="00C927FB">
      <w:pPr>
        <w:rPr>
          <w:rtl/>
          <w:lang w:eastAsia="he-IL"/>
        </w:rPr>
      </w:pPr>
    </w:p>
    <w:p w:rsidR="005B2233" w:rsidRDefault="005B2233" w:rsidP="00C927FB">
      <w:pPr>
        <w:pStyle w:val="af6"/>
        <w:keepNext/>
        <w:rPr>
          <w:rtl/>
        </w:rPr>
      </w:pPr>
      <w:r w:rsidRPr="00E3632E">
        <w:rPr>
          <w:rStyle w:val="TagStyle"/>
          <w:rtl/>
        </w:rPr>
        <w:t xml:space="preserve"> &lt;&lt; יור &gt;&gt; </w:t>
      </w:r>
      <w:r>
        <w:rPr>
          <w:rtl/>
        </w:rPr>
        <w:t>היו"ר ניסים ואטורי:</w:t>
      </w:r>
      <w:r w:rsidRPr="00E3632E">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6740" w:name="_ETM_Q37_414000"/>
      <w:bookmarkEnd w:id="16740"/>
      <w:r>
        <w:rPr>
          <w:rFonts w:hint="cs"/>
          <w:rtl/>
          <w:lang w:eastAsia="he-IL"/>
        </w:rPr>
        <w:t xml:space="preserve">לא. אני הפעלתי עוד דקה </w:t>
      </w:r>
      <w:r>
        <w:rPr>
          <w:rtl/>
          <w:lang w:eastAsia="he-IL"/>
        </w:rPr>
        <w:t>–</w:t>
      </w:r>
      <w:r>
        <w:rPr>
          <w:rFonts w:hint="cs"/>
          <w:rtl/>
          <w:lang w:eastAsia="he-IL"/>
        </w:rPr>
        <w:t xml:space="preserve"> 30 שניות.</w:t>
      </w:r>
    </w:p>
    <w:p w:rsidR="005B2233" w:rsidRDefault="005B2233" w:rsidP="00C927FB">
      <w:pPr>
        <w:rPr>
          <w:rtl/>
          <w:lang w:eastAsia="he-IL"/>
        </w:rPr>
      </w:pPr>
    </w:p>
    <w:p w:rsidR="005B2233" w:rsidRDefault="005B2233" w:rsidP="00C927FB">
      <w:pPr>
        <w:pStyle w:val="-"/>
        <w:keepNext/>
        <w:rPr>
          <w:rtl/>
        </w:rPr>
      </w:pPr>
      <w:bookmarkStart w:id="16741" w:name="ET_speakercontinue_5520_58"/>
      <w:r w:rsidRPr="00E3632E">
        <w:rPr>
          <w:rStyle w:val="TagStyle"/>
          <w:rtl/>
        </w:rPr>
        <w:t xml:space="preserve"> &lt;&lt; דובר_המשך &gt;&gt; </w:t>
      </w:r>
      <w:r>
        <w:rPr>
          <w:rtl/>
        </w:rPr>
        <w:t>עודד פורר (ישראל ביתנו):</w:t>
      </w:r>
      <w:r w:rsidRPr="00E3632E">
        <w:rPr>
          <w:rStyle w:val="TagStyle"/>
          <w:rtl/>
        </w:rPr>
        <w:t xml:space="preserve"> &lt;&lt; דובר_המשך &gt;&gt;</w:t>
      </w:r>
      <w:r>
        <w:rPr>
          <w:rtl/>
        </w:rPr>
        <w:t xml:space="preserve">  </w:t>
      </w:r>
      <w:bookmarkEnd w:id="16741"/>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יש לי </w:t>
      </w:r>
      <w:bookmarkStart w:id="16742" w:name="_ETM_Q37_417000"/>
      <w:bookmarkEnd w:id="16742"/>
      <w:r>
        <w:rPr>
          <w:rFonts w:hint="cs"/>
          <w:rtl/>
          <w:lang w:eastAsia="he-IL"/>
        </w:rPr>
        <w:t>עדיין זמן.</w:t>
      </w:r>
    </w:p>
    <w:p w:rsidR="005B2233" w:rsidRDefault="005B2233" w:rsidP="00C927FB">
      <w:pPr>
        <w:rPr>
          <w:rtl/>
          <w:lang w:eastAsia="he-IL"/>
        </w:rPr>
      </w:pPr>
    </w:p>
    <w:p w:rsidR="005B2233" w:rsidRDefault="005B2233" w:rsidP="00C927FB">
      <w:pPr>
        <w:pStyle w:val="af6"/>
        <w:keepNext/>
        <w:rPr>
          <w:rtl/>
        </w:rPr>
      </w:pPr>
      <w:r w:rsidRPr="00406E5B">
        <w:rPr>
          <w:rStyle w:val="TagStyle"/>
          <w:rtl/>
        </w:rPr>
        <w:t xml:space="preserve"> &lt;&lt; יור &gt;&gt; </w:t>
      </w:r>
      <w:r>
        <w:rPr>
          <w:rtl/>
        </w:rPr>
        <w:t>היו"ר ניסים ואטורי:</w:t>
      </w:r>
      <w:r w:rsidRPr="00406E5B">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6743" w:name="_ETM_Q37_416000"/>
      <w:bookmarkEnd w:id="16743"/>
      <w:r>
        <w:rPr>
          <w:rFonts w:hint="cs"/>
          <w:rtl/>
          <w:lang w:eastAsia="he-IL"/>
        </w:rPr>
        <w:t>אני אספור 30.</w:t>
      </w:r>
    </w:p>
    <w:p w:rsidR="005B2233" w:rsidRDefault="005B2233" w:rsidP="00C927FB">
      <w:pPr>
        <w:rPr>
          <w:rtl/>
          <w:lang w:eastAsia="he-IL"/>
        </w:rPr>
      </w:pPr>
      <w:bookmarkStart w:id="16744" w:name="_ETM_Q37_419000"/>
      <w:bookmarkEnd w:id="16744"/>
    </w:p>
    <w:p w:rsidR="005B2233" w:rsidRDefault="005B2233" w:rsidP="00C927FB">
      <w:pPr>
        <w:pStyle w:val="-"/>
        <w:keepNext/>
        <w:rPr>
          <w:rtl/>
        </w:rPr>
      </w:pPr>
      <w:bookmarkStart w:id="16745" w:name="ET_speakercontinue_5520_61"/>
      <w:r w:rsidRPr="00406E5B">
        <w:rPr>
          <w:rStyle w:val="TagStyle"/>
          <w:rtl/>
        </w:rPr>
        <w:t xml:space="preserve"> &lt;&lt; דובר_המשך &gt;&gt; </w:t>
      </w:r>
      <w:r>
        <w:rPr>
          <w:rtl/>
        </w:rPr>
        <w:t>עודד פורר (ישראל ביתנו):</w:t>
      </w:r>
      <w:r w:rsidRPr="00406E5B">
        <w:rPr>
          <w:rStyle w:val="TagStyle"/>
          <w:rtl/>
        </w:rPr>
        <w:t xml:space="preserve"> &lt;&lt; דובר_המשך &gt;&gt;</w:t>
      </w:r>
      <w:r>
        <w:rPr>
          <w:rtl/>
        </w:rPr>
        <w:t xml:space="preserve">  </w:t>
      </w:r>
      <w:bookmarkEnd w:id="16745"/>
    </w:p>
    <w:p w:rsidR="005B2233" w:rsidRDefault="005B2233" w:rsidP="00C927FB">
      <w:pPr>
        <w:pStyle w:val="KeepWithNext"/>
        <w:rPr>
          <w:rtl/>
          <w:lang w:eastAsia="he-IL"/>
        </w:rPr>
      </w:pPr>
    </w:p>
    <w:p w:rsidR="005B2233" w:rsidRDefault="005B2233" w:rsidP="00C927FB">
      <w:pPr>
        <w:rPr>
          <w:rtl/>
          <w:lang w:eastAsia="he-IL"/>
        </w:rPr>
      </w:pPr>
      <w:bookmarkStart w:id="16746" w:name="_ETM_Q37_418000"/>
      <w:bookmarkEnd w:id="16746"/>
      <w:r>
        <w:rPr>
          <w:rFonts w:hint="cs"/>
          <w:rtl/>
          <w:lang w:eastAsia="he-IL"/>
        </w:rPr>
        <w:t xml:space="preserve">אני מסתכל על השעון. אני מסתכל בשעון, </w:t>
      </w:r>
      <w:bookmarkStart w:id="16747" w:name="_ETM_Q37_421000"/>
      <w:bookmarkEnd w:id="16747"/>
      <w:r>
        <w:rPr>
          <w:rFonts w:hint="cs"/>
          <w:rtl/>
          <w:lang w:eastAsia="he-IL"/>
        </w:rPr>
        <w:t>ויש לי עוד זמן.</w:t>
      </w:r>
    </w:p>
    <w:p w:rsidR="005B2233" w:rsidRDefault="005B2233" w:rsidP="00C927FB">
      <w:pPr>
        <w:rPr>
          <w:rtl/>
          <w:lang w:eastAsia="he-IL"/>
        </w:rPr>
      </w:pPr>
      <w:bookmarkStart w:id="16748" w:name="_ETM_Q37_420000"/>
      <w:bookmarkEnd w:id="16748"/>
    </w:p>
    <w:p w:rsidR="005B2233" w:rsidRDefault="005B2233" w:rsidP="00C927FB">
      <w:pPr>
        <w:pStyle w:val="af6"/>
        <w:keepNext/>
        <w:rPr>
          <w:rtl/>
        </w:rPr>
      </w:pPr>
      <w:bookmarkStart w:id="16749" w:name="ET_yor_6490_62"/>
      <w:r w:rsidRPr="00406E5B">
        <w:rPr>
          <w:rStyle w:val="TagStyle"/>
          <w:rtl/>
        </w:rPr>
        <w:t xml:space="preserve"> &lt;&lt; יור &gt;&gt; </w:t>
      </w:r>
      <w:r>
        <w:rPr>
          <w:rtl/>
        </w:rPr>
        <w:t>היו"ר ניסים ואטורי:</w:t>
      </w:r>
      <w:r w:rsidRPr="00406E5B">
        <w:rPr>
          <w:rStyle w:val="TagStyle"/>
          <w:rtl/>
        </w:rPr>
        <w:t xml:space="preserve"> &lt;&lt; יור &gt;&gt;</w:t>
      </w:r>
      <w:r>
        <w:rPr>
          <w:rtl/>
        </w:rPr>
        <w:t xml:space="preserve">  </w:t>
      </w:r>
      <w:bookmarkEnd w:id="16749"/>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אין עוד זמן. ראית את זה יופי? </w:t>
      </w:r>
      <w:bookmarkStart w:id="16750" w:name="_ETM_Q37_422000"/>
      <w:bookmarkEnd w:id="16750"/>
      <w:r>
        <w:rPr>
          <w:rFonts w:hint="cs"/>
          <w:rtl/>
          <w:lang w:eastAsia="he-IL"/>
        </w:rPr>
        <w:t>הוקוס פוקוס.</w:t>
      </w:r>
    </w:p>
    <w:p w:rsidR="005B2233" w:rsidRDefault="005B2233" w:rsidP="00C927FB">
      <w:pPr>
        <w:rPr>
          <w:rtl/>
          <w:lang w:eastAsia="he-IL"/>
        </w:rPr>
      </w:pPr>
    </w:p>
    <w:p w:rsidR="005B2233" w:rsidRDefault="005B2233" w:rsidP="00C927FB">
      <w:pPr>
        <w:pStyle w:val="-"/>
        <w:keepNext/>
        <w:rPr>
          <w:rtl/>
        </w:rPr>
      </w:pPr>
      <w:bookmarkStart w:id="16751" w:name="ET_speakercontinue_5520_63"/>
      <w:r w:rsidRPr="00406E5B">
        <w:rPr>
          <w:rStyle w:val="TagStyle"/>
          <w:rtl/>
        </w:rPr>
        <w:t xml:space="preserve"> &lt;&lt; דובר_המשך &gt;&gt; </w:t>
      </w:r>
      <w:r>
        <w:rPr>
          <w:rtl/>
        </w:rPr>
        <w:t>עודד פורר (ישראל ביתנו):</w:t>
      </w:r>
      <w:r w:rsidRPr="00406E5B">
        <w:rPr>
          <w:rStyle w:val="TagStyle"/>
          <w:rtl/>
        </w:rPr>
        <w:t xml:space="preserve"> &lt;&lt; דובר_המשך &gt;&gt;</w:t>
      </w:r>
      <w:r>
        <w:rPr>
          <w:rtl/>
        </w:rPr>
        <w:t xml:space="preserve">  </w:t>
      </w:r>
      <w:bookmarkEnd w:id="16751"/>
    </w:p>
    <w:p w:rsidR="005B2233" w:rsidRDefault="005B2233" w:rsidP="00C927FB">
      <w:pPr>
        <w:pStyle w:val="KeepWithNext"/>
        <w:rPr>
          <w:rtl/>
          <w:lang w:eastAsia="he-IL"/>
        </w:rPr>
      </w:pPr>
    </w:p>
    <w:p w:rsidR="005B2233" w:rsidRDefault="005B2233" w:rsidP="00C927FB">
      <w:pPr>
        <w:rPr>
          <w:rtl/>
          <w:lang w:eastAsia="he-IL"/>
        </w:rPr>
      </w:pPr>
      <w:bookmarkStart w:id="16752" w:name="_ETM_Q37_423000"/>
      <w:bookmarkEnd w:id="16752"/>
      <w:r>
        <w:rPr>
          <w:rFonts w:hint="cs"/>
          <w:rtl/>
          <w:lang w:eastAsia="he-IL"/>
        </w:rPr>
        <w:t>תקשיב, אתה מגלה פה, אני חייב לומר לך - -</w:t>
      </w:r>
    </w:p>
    <w:p w:rsidR="005B2233" w:rsidRDefault="005B2233" w:rsidP="00C927FB">
      <w:pPr>
        <w:rPr>
          <w:rtl/>
          <w:lang w:eastAsia="he-IL"/>
        </w:rPr>
      </w:pPr>
      <w:bookmarkStart w:id="16753" w:name="_ETM_Q37_425000"/>
      <w:bookmarkEnd w:id="16753"/>
    </w:p>
    <w:p w:rsidR="005B2233" w:rsidRDefault="005B2233" w:rsidP="00C927FB">
      <w:pPr>
        <w:pStyle w:val="af6"/>
        <w:keepNext/>
        <w:rPr>
          <w:rtl/>
        </w:rPr>
      </w:pPr>
      <w:r w:rsidRPr="00406E5B">
        <w:rPr>
          <w:rStyle w:val="TagStyle"/>
          <w:rtl/>
        </w:rPr>
        <w:t xml:space="preserve"> &lt;&lt; יור &gt;&gt; </w:t>
      </w:r>
      <w:r>
        <w:rPr>
          <w:rtl/>
        </w:rPr>
        <w:t>היו"ר ניסים ואטורי:</w:t>
      </w:r>
      <w:r w:rsidRPr="00406E5B">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תסיים.</w:t>
      </w:r>
    </w:p>
    <w:p w:rsidR="005B2233" w:rsidRDefault="005B2233" w:rsidP="00C927FB">
      <w:pPr>
        <w:rPr>
          <w:rtl/>
          <w:lang w:eastAsia="he-IL"/>
        </w:rPr>
      </w:pPr>
    </w:p>
    <w:p w:rsidR="005B2233" w:rsidRDefault="005B2233" w:rsidP="00C927FB">
      <w:pPr>
        <w:pStyle w:val="-"/>
        <w:keepNext/>
        <w:rPr>
          <w:rtl/>
        </w:rPr>
      </w:pPr>
      <w:bookmarkStart w:id="16754" w:name="ET_speakercontinue_5520_65"/>
      <w:r w:rsidRPr="00406E5B">
        <w:rPr>
          <w:rStyle w:val="TagStyle"/>
          <w:rtl/>
        </w:rPr>
        <w:lastRenderedPageBreak/>
        <w:t xml:space="preserve"> &lt;&lt; דובר_המשך &gt;&gt; </w:t>
      </w:r>
      <w:r>
        <w:rPr>
          <w:rtl/>
        </w:rPr>
        <w:t>עודד פורר (ישראל ביתנו):</w:t>
      </w:r>
      <w:r w:rsidRPr="00406E5B">
        <w:rPr>
          <w:rStyle w:val="TagStyle"/>
          <w:rtl/>
        </w:rPr>
        <w:t xml:space="preserve"> &lt;&lt; דובר_המשך &gt;&gt;</w:t>
      </w:r>
      <w:r>
        <w:rPr>
          <w:rtl/>
        </w:rPr>
        <w:t xml:space="preserve">  </w:t>
      </w:r>
      <w:bookmarkEnd w:id="16754"/>
    </w:p>
    <w:p w:rsidR="005B2233" w:rsidRDefault="005B2233" w:rsidP="00C927FB">
      <w:pPr>
        <w:pStyle w:val="KeepWithNext"/>
        <w:rPr>
          <w:rtl/>
          <w:lang w:eastAsia="he-IL"/>
        </w:rPr>
      </w:pPr>
    </w:p>
    <w:p w:rsidR="005B2233" w:rsidRDefault="005B2233" w:rsidP="00C927FB">
      <w:pPr>
        <w:rPr>
          <w:rtl/>
          <w:lang w:eastAsia="he-IL"/>
        </w:rPr>
      </w:pPr>
      <w:bookmarkStart w:id="16755" w:name="_ETM_Q37_426000"/>
      <w:bookmarkEnd w:id="16755"/>
      <w:r>
        <w:rPr>
          <w:rFonts w:hint="cs"/>
          <w:rtl/>
          <w:lang w:eastAsia="he-IL"/>
        </w:rPr>
        <w:t xml:space="preserve">- </w:t>
      </w:r>
      <w:bookmarkStart w:id="16756" w:name="_ETM_Q37_427000"/>
      <w:bookmarkEnd w:id="16756"/>
      <w:r>
        <w:rPr>
          <w:rFonts w:hint="cs"/>
          <w:rtl/>
          <w:lang w:eastAsia="he-IL"/>
        </w:rPr>
        <w:t>- שיאים חדשים של ניהול ישיבה. לדובר נשארה עוד חצי</w:t>
      </w:r>
      <w:bookmarkStart w:id="16757" w:name="_ETM_Q37_430000"/>
      <w:bookmarkEnd w:id="16757"/>
      <w:r>
        <w:rPr>
          <w:rFonts w:hint="cs"/>
          <w:rtl/>
          <w:lang w:eastAsia="he-IL"/>
        </w:rPr>
        <w:t xml:space="preserve"> דקה לדבר, ואתה מאפס את השעון ואומר לו: נגמר </w:t>
      </w:r>
      <w:bookmarkStart w:id="16758" w:name="_ETM_Q37_434000"/>
      <w:bookmarkEnd w:id="16758"/>
      <w:r>
        <w:rPr>
          <w:rFonts w:hint="cs"/>
          <w:rtl/>
          <w:lang w:eastAsia="he-IL"/>
        </w:rPr>
        <w:t xml:space="preserve">לך הזמן. בזה עוד לא נתקלתי. אולי תמציא עוד סעיף </w:t>
      </w:r>
      <w:bookmarkStart w:id="16759" w:name="_ETM_Q37_438000"/>
      <w:bookmarkEnd w:id="16759"/>
      <w:r>
        <w:rPr>
          <w:rFonts w:hint="cs"/>
          <w:rtl/>
          <w:lang w:eastAsia="he-IL"/>
        </w:rPr>
        <w:t xml:space="preserve">בתקנון כמו שהמצאת - - </w:t>
      </w:r>
    </w:p>
    <w:p w:rsidR="005B2233" w:rsidRDefault="005B2233" w:rsidP="00C927FB">
      <w:pPr>
        <w:rPr>
          <w:rtl/>
          <w:lang w:eastAsia="he-IL"/>
        </w:rPr>
      </w:pPr>
    </w:p>
    <w:p w:rsidR="005B2233" w:rsidRDefault="005B2233" w:rsidP="00C927FB">
      <w:pPr>
        <w:pStyle w:val="af6"/>
        <w:keepNext/>
        <w:rPr>
          <w:rtl/>
        </w:rPr>
      </w:pPr>
      <w:r w:rsidRPr="00406E5B">
        <w:rPr>
          <w:rStyle w:val="TagStyle"/>
          <w:rtl/>
        </w:rPr>
        <w:t xml:space="preserve"> &lt;&lt; יור &gt;&gt; </w:t>
      </w:r>
      <w:r>
        <w:rPr>
          <w:rtl/>
        </w:rPr>
        <w:t>היו"ר ניסים ואטורי:</w:t>
      </w:r>
      <w:r w:rsidRPr="00406E5B">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6760" w:name="_ETM_Q37_439000"/>
      <w:bookmarkEnd w:id="16760"/>
      <w:r>
        <w:rPr>
          <w:rFonts w:hint="cs"/>
          <w:rtl/>
          <w:lang w:eastAsia="he-IL"/>
        </w:rPr>
        <w:t xml:space="preserve">תגיד תודה. תאמין לי, </w:t>
      </w:r>
      <w:bookmarkStart w:id="16761" w:name="_ETM_Q37_440000"/>
      <w:bookmarkEnd w:id="16761"/>
      <w:r>
        <w:rPr>
          <w:rFonts w:hint="cs"/>
          <w:rtl/>
          <w:lang w:eastAsia="he-IL"/>
        </w:rPr>
        <w:t xml:space="preserve">הוספתי לך 30 שניות, </w:t>
      </w:r>
      <w:bookmarkStart w:id="16762" w:name="_ETM_Q37_442000"/>
      <w:bookmarkEnd w:id="16762"/>
      <w:r>
        <w:rPr>
          <w:rFonts w:hint="cs"/>
          <w:rtl/>
          <w:lang w:eastAsia="he-IL"/>
        </w:rPr>
        <w:t>ואתה מתלונן.</w:t>
      </w:r>
    </w:p>
    <w:p w:rsidR="005B2233" w:rsidRDefault="005B2233" w:rsidP="00C927FB">
      <w:pPr>
        <w:rPr>
          <w:rtl/>
          <w:lang w:eastAsia="he-IL"/>
        </w:rPr>
      </w:pPr>
    </w:p>
    <w:p w:rsidR="005B2233" w:rsidRDefault="005B2233" w:rsidP="00C927FB">
      <w:pPr>
        <w:pStyle w:val="-"/>
        <w:keepNext/>
        <w:rPr>
          <w:rtl/>
        </w:rPr>
      </w:pPr>
      <w:bookmarkStart w:id="16763" w:name="ET_speakercontinue_5520_67"/>
      <w:r w:rsidRPr="00406E5B">
        <w:rPr>
          <w:rStyle w:val="TagStyle"/>
          <w:rtl/>
        </w:rPr>
        <w:t xml:space="preserve"> &lt;&lt; דובר_המשך &gt;&gt; </w:t>
      </w:r>
      <w:r>
        <w:rPr>
          <w:rtl/>
        </w:rPr>
        <w:t>עודד פורר (ישראל ביתנו):</w:t>
      </w:r>
      <w:r w:rsidRPr="00406E5B">
        <w:rPr>
          <w:rStyle w:val="TagStyle"/>
          <w:rtl/>
        </w:rPr>
        <w:t xml:space="preserve"> &lt;&lt; דובר_המשך &gt;&gt;</w:t>
      </w:r>
      <w:r>
        <w:rPr>
          <w:rtl/>
        </w:rPr>
        <w:t xml:space="preserve">  </w:t>
      </w:r>
      <w:bookmarkEnd w:id="16763"/>
    </w:p>
    <w:p w:rsidR="005B2233" w:rsidRDefault="005B2233" w:rsidP="00C927FB">
      <w:pPr>
        <w:pStyle w:val="KeepWithNext"/>
        <w:rPr>
          <w:rtl/>
          <w:lang w:eastAsia="he-IL"/>
        </w:rPr>
      </w:pPr>
    </w:p>
    <w:p w:rsidR="005B2233" w:rsidRDefault="005B2233" w:rsidP="00C927FB">
      <w:pPr>
        <w:rPr>
          <w:rtl/>
          <w:lang w:eastAsia="he-IL"/>
        </w:rPr>
      </w:pPr>
      <w:bookmarkStart w:id="16764" w:name="_ETM_Q37_441000"/>
      <w:bookmarkEnd w:id="16764"/>
      <w:r>
        <w:rPr>
          <w:rFonts w:hint="cs"/>
          <w:rtl/>
          <w:lang w:eastAsia="he-IL"/>
        </w:rPr>
        <w:t>- - קודם סעיפים בתקנון או - -</w:t>
      </w:r>
    </w:p>
    <w:p w:rsidR="005B2233" w:rsidRDefault="005B2233" w:rsidP="00C927FB">
      <w:pPr>
        <w:rPr>
          <w:rtl/>
          <w:lang w:eastAsia="he-IL"/>
        </w:rPr>
      </w:pPr>
    </w:p>
    <w:p w:rsidR="005B2233" w:rsidRDefault="005B2233" w:rsidP="00C927FB">
      <w:pPr>
        <w:pStyle w:val="af6"/>
        <w:keepNext/>
        <w:rPr>
          <w:rtl/>
        </w:rPr>
      </w:pPr>
      <w:bookmarkStart w:id="16765" w:name="ET_yor_6490_68"/>
      <w:r w:rsidRPr="00406E5B">
        <w:rPr>
          <w:rStyle w:val="TagStyle"/>
          <w:rtl/>
        </w:rPr>
        <w:t xml:space="preserve"> &lt;&lt; יור &gt;&gt; </w:t>
      </w:r>
      <w:r>
        <w:rPr>
          <w:rtl/>
        </w:rPr>
        <w:t>היו"ר ניסים ואטורי:</w:t>
      </w:r>
      <w:r w:rsidRPr="00406E5B">
        <w:rPr>
          <w:rStyle w:val="TagStyle"/>
          <w:rtl/>
        </w:rPr>
        <w:t xml:space="preserve"> &lt;&lt; יור &gt;&gt;</w:t>
      </w:r>
      <w:r>
        <w:rPr>
          <w:rtl/>
        </w:rPr>
        <w:t xml:space="preserve">  </w:t>
      </w:r>
      <w:bookmarkEnd w:id="16765"/>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לא המצאתי, הכול בסדר.</w:t>
      </w:r>
    </w:p>
    <w:p w:rsidR="005B2233" w:rsidRDefault="005B2233" w:rsidP="00C927FB">
      <w:pPr>
        <w:rPr>
          <w:rtl/>
          <w:lang w:eastAsia="he-IL"/>
        </w:rPr>
      </w:pPr>
      <w:bookmarkStart w:id="16766" w:name="_ETM_Q37_444000"/>
      <w:bookmarkEnd w:id="16766"/>
    </w:p>
    <w:p w:rsidR="005B2233" w:rsidRDefault="005B2233" w:rsidP="00C927FB">
      <w:pPr>
        <w:pStyle w:val="-"/>
        <w:keepNext/>
        <w:rPr>
          <w:rtl/>
        </w:rPr>
      </w:pPr>
      <w:bookmarkStart w:id="16767" w:name="ET_speakercontinue_5520_69"/>
      <w:r w:rsidRPr="00406E5B">
        <w:rPr>
          <w:rStyle w:val="TagStyle"/>
          <w:rtl/>
        </w:rPr>
        <w:t xml:space="preserve"> &lt;&lt; דובר_המשך &gt;&gt; </w:t>
      </w:r>
      <w:r>
        <w:rPr>
          <w:rtl/>
        </w:rPr>
        <w:t>עודד פורר (ישראל ביתנו):</w:t>
      </w:r>
      <w:r w:rsidRPr="00406E5B">
        <w:rPr>
          <w:rStyle w:val="TagStyle"/>
          <w:rtl/>
        </w:rPr>
        <w:t xml:space="preserve"> &lt;&lt; דובר_המשך &gt;&gt;</w:t>
      </w:r>
      <w:r>
        <w:rPr>
          <w:rtl/>
        </w:rPr>
        <w:t xml:space="preserve">  </w:t>
      </w:r>
      <w:bookmarkEnd w:id="16767"/>
    </w:p>
    <w:p w:rsidR="005B2233" w:rsidRDefault="005B2233" w:rsidP="00C927FB">
      <w:pPr>
        <w:pStyle w:val="KeepWithNext"/>
        <w:rPr>
          <w:rtl/>
          <w:lang w:eastAsia="he-IL"/>
        </w:rPr>
      </w:pPr>
    </w:p>
    <w:p w:rsidR="005B2233" w:rsidRDefault="005B2233" w:rsidP="00C927FB">
      <w:pPr>
        <w:rPr>
          <w:rtl/>
          <w:lang w:eastAsia="he-IL"/>
        </w:rPr>
      </w:pPr>
      <w:bookmarkStart w:id="16768" w:name="_ETM_Q37_445000"/>
      <w:bookmarkEnd w:id="16768"/>
      <w:r>
        <w:rPr>
          <w:rFonts w:hint="cs"/>
          <w:rtl/>
          <w:lang w:eastAsia="he-IL"/>
        </w:rPr>
        <w:t>- - שהמצאת שלמדינת ישראל יש חוקה? יכול להיות שהיועצת המשפטית אמרה לך מה שהיא לא אמרה לך - - -</w:t>
      </w:r>
    </w:p>
    <w:p w:rsidR="005B2233" w:rsidRDefault="005B2233" w:rsidP="00C927FB">
      <w:pPr>
        <w:rPr>
          <w:rtl/>
          <w:lang w:eastAsia="he-IL"/>
        </w:rPr>
      </w:pPr>
    </w:p>
    <w:p w:rsidR="005B2233" w:rsidRDefault="005B2233" w:rsidP="00C927FB">
      <w:pPr>
        <w:pStyle w:val="af6"/>
        <w:keepNext/>
        <w:rPr>
          <w:rtl/>
        </w:rPr>
      </w:pPr>
      <w:bookmarkStart w:id="16769" w:name="ET_yor_6490_70"/>
      <w:r w:rsidRPr="00406E5B">
        <w:rPr>
          <w:rStyle w:val="TagStyle"/>
          <w:rtl/>
        </w:rPr>
        <w:t xml:space="preserve"> &lt;&lt; יור &gt;&gt; </w:t>
      </w:r>
      <w:r>
        <w:rPr>
          <w:rtl/>
        </w:rPr>
        <w:t>היו"ר ניסים ואטורי:</w:t>
      </w:r>
      <w:r w:rsidRPr="00406E5B">
        <w:rPr>
          <w:rStyle w:val="TagStyle"/>
          <w:rtl/>
        </w:rPr>
        <w:t xml:space="preserve"> &lt;&lt; יור &gt;&gt;</w:t>
      </w:r>
      <w:r>
        <w:rPr>
          <w:rtl/>
        </w:rPr>
        <w:t xml:space="preserve">  </w:t>
      </w:r>
      <w:bookmarkEnd w:id="16769"/>
    </w:p>
    <w:p w:rsidR="005B2233" w:rsidRDefault="005B2233" w:rsidP="00C927FB">
      <w:pPr>
        <w:pStyle w:val="KeepWithNext"/>
        <w:rPr>
          <w:rtl/>
          <w:lang w:eastAsia="he-IL"/>
        </w:rPr>
      </w:pPr>
    </w:p>
    <w:p w:rsidR="005B2233" w:rsidRDefault="005B2233" w:rsidP="00C927FB">
      <w:pPr>
        <w:rPr>
          <w:rtl/>
          <w:lang w:eastAsia="he-IL"/>
        </w:rPr>
      </w:pPr>
      <w:bookmarkStart w:id="16770" w:name="_ETM_Q37_448000"/>
      <w:bookmarkEnd w:id="16770"/>
      <w:r>
        <w:rPr>
          <w:rFonts w:hint="cs"/>
          <w:rtl/>
          <w:lang w:eastAsia="he-IL"/>
        </w:rPr>
        <w:t>אני מבקש לרדת.</w:t>
      </w:r>
    </w:p>
    <w:p w:rsidR="005B2233" w:rsidRDefault="005B2233" w:rsidP="00C927FB">
      <w:pPr>
        <w:rPr>
          <w:rtl/>
          <w:lang w:eastAsia="he-IL"/>
        </w:rPr>
      </w:pPr>
    </w:p>
    <w:p w:rsidR="005B2233" w:rsidRDefault="005B2233" w:rsidP="00C927FB">
      <w:pPr>
        <w:pStyle w:val="-"/>
        <w:keepNext/>
        <w:rPr>
          <w:rtl/>
        </w:rPr>
      </w:pPr>
      <w:bookmarkStart w:id="16771" w:name="ET_speakercontinue_5520_71"/>
      <w:r w:rsidRPr="00406E5B">
        <w:rPr>
          <w:rStyle w:val="TagStyle"/>
          <w:rtl/>
        </w:rPr>
        <w:t xml:space="preserve"> &lt;&lt; דובר_המשך &gt;&gt; </w:t>
      </w:r>
      <w:r>
        <w:rPr>
          <w:rtl/>
        </w:rPr>
        <w:t>עודד פורר (ישראל ביתנו):</w:t>
      </w:r>
      <w:r w:rsidRPr="00406E5B">
        <w:rPr>
          <w:rStyle w:val="TagStyle"/>
          <w:rtl/>
        </w:rPr>
        <w:t xml:space="preserve"> &lt;&lt; דובר_המשך &gt;&gt;</w:t>
      </w:r>
      <w:r>
        <w:rPr>
          <w:rtl/>
        </w:rPr>
        <w:t xml:space="preserve">  </w:t>
      </w:r>
      <w:bookmarkEnd w:id="16771"/>
    </w:p>
    <w:p w:rsidR="005B2233" w:rsidRDefault="005B2233" w:rsidP="00C927FB">
      <w:pPr>
        <w:pStyle w:val="KeepWithNext"/>
        <w:rPr>
          <w:rtl/>
          <w:lang w:eastAsia="he-IL"/>
        </w:rPr>
      </w:pPr>
    </w:p>
    <w:p w:rsidR="005B2233" w:rsidRDefault="005B2233" w:rsidP="00C927FB">
      <w:pPr>
        <w:rPr>
          <w:rtl/>
          <w:lang w:eastAsia="he-IL"/>
        </w:rPr>
      </w:pPr>
      <w:bookmarkStart w:id="16772" w:name="_ETM_Q37_450000"/>
      <w:bookmarkEnd w:id="16772"/>
      <w:r>
        <w:rPr>
          <w:rFonts w:hint="cs"/>
          <w:rtl/>
          <w:lang w:eastAsia="he-IL"/>
        </w:rPr>
        <w:t>היא גם אמרה לך את אותו הדבר על החוקה.</w:t>
      </w:r>
    </w:p>
    <w:p w:rsidR="005B2233" w:rsidRDefault="005B2233" w:rsidP="00C927FB">
      <w:pPr>
        <w:rPr>
          <w:rtl/>
          <w:lang w:eastAsia="he-IL"/>
        </w:rPr>
      </w:pPr>
    </w:p>
    <w:p w:rsidR="005B2233" w:rsidRDefault="005B2233" w:rsidP="00C927FB">
      <w:pPr>
        <w:pStyle w:val="af6"/>
        <w:keepNext/>
        <w:rPr>
          <w:rtl/>
        </w:rPr>
      </w:pPr>
      <w:r w:rsidRPr="00406E5B">
        <w:rPr>
          <w:rStyle w:val="TagStyle"/>
          <w:rtl/>
        </w:rPr>
        <w:t xml:space="preserve"> &lt;&lt; יור &gt;&gt; </w:t>
      </w:r>
      <w:r>
        <w:rPr>
          <w:rtl/>
        </w:rPr>
        <w:t>היו"ר ניסים ואטורי:</w:t>
      </w:r>
      <w:r w:rsidRPr="00406E5B">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אני מבקש לרדת.</w:t>
      </w:r>
    </w:p>
    <w:p w:rsidR="005B2233" w:rsidRDefault="005B2233" w:rsidP="00C927FB">
      <w:pPr>
        <w:rPr>
          <w:rtl/>
          <w:lang w:eastAsia="he-IL"/>
        </w:rPr>
      </w:pPr>
    </w:p>
    <w:p w:rsidR="005B2233" w:rsidRDefault="005B2233" w:rsidP="00C927FB">
      <w:pPr>
        <w:pStyle w:val="-"/>
        <w:keepNext/>
        <w:rPr>
          <w:rtl/>
        </w:rPr>
      </w:pPr>
      <w:bookmarkStart w:id="16773" w:name="ET_speakercontinue_5520_73"/>
      <w:r w:rsidRPr="00406E5B">
        <w:rPr>
          <w:rStyle w:val="TagStyle"/>
          <w:rtl/>
        </w:rPr>
        <w:lastRenderedPageBreak/>
        <w:t xml:space="preserve"> &lt;&lt; דובר_המשך &gt;&gt; </w:t>
      </w:r>
      <w:r>
        <w:rPr>
          <w:rtl/>
        </w:rPr>
        <w:t>עודד פורר (ישראל ביתנו):</w:t>
      </w:r>
      <w:r w:rsidRPr="00406E5B">
        <w:rPr>
          <w:rStyle w:val="TagStyle"/>
          <w:rtl/>
        </w:rPr>
        <w:t xml:space="preserve"> &lt;&lt; דובר_המשך &gt;&gt;</w:t>
      </w:r>
      <w:r>
        <w:rPr>
          <w:rtl/>
        </w:rPr>
        <w:t xml:space="preserve">  </w:t>
      </w:r>
      <w:bookmarkEnd w:id="16773"/>
    </w:p>
    <w:p w:rsidR="005B2233" w:rsidRDefault="005B2233" w:rsidP="00C927FB">
      <w:pPr>
        <w:pStyle w:val="KeepWithNext"/>
        <w:rPr>
          <w:rtl/>
          <w:lang w:eastAsia="he-IL"/>
        </w:rPr>
      </w:pPr>
    </w:p>
    <w:p w:rsidR="005B2233" w:rsidRDefault="005B2233" w:rsidP="00C927FB">
      <w:pPr>
        <w:rPr>
          <w:rtl/>
          <w:lang w:eastAsia="he-IL"/>
        </w:rPr>
      </w:pPr>
      <w:bookmarkStart w:id="16774" w:name="_ETM_Q37_452000"/>
      <w:bookmarkEnd w:id="16774"/>
      <w:r>
        <w:rPr>
          <w:rFonts w:hint="cs"/>
          <w:rtl/>
          <w:lang w:eastAsia="he-IL"/>
        </w:rPr>
        <w:t>לסיכום דבריי - - -</w:t>
      </w:r>
    </w:p>
    <w:p w:rsidR="005B2233" w:rsidRDefault="005B2233" w:rsidP="00C927FB">
      <w:pPr>
        <w:rPr>
          <w:rtl/>
          <w:lang w:eastAsia="he-IL"/>
        </w:rPr>
      </w:pPr>
    </w:p>
    <w:p w:rsidR="005B2233" w:rsidRDefault="005B2233" w:rsidP="00C927FB">
      <w:pPr>
        <w:pStyle w:val="af6"/>
        <w:keepNext/>
        <w:rPr>
          <w:rtl/>
        </w:rPr>
      </w:pPr>
      <w:r w:rsidRPr="00406E5B">
        <w:rPr>
          <w:rStyle w:val="TagStyle"/>
          <w:rtl/>
        </w:rPr>
        <w:t xml:space="preserve"> &lt;&lt; יור &gt;&gt; </w:t>
      </w:r>
      <w:r>
        <w:rPr>
          <w:rtl/>
        </w:rPr>
        <w:t>היו"ר ניסים ואטורי:</w:t>
      </w:r>
      <w:r w:rsidRPr="00406E5B">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6775" w:name="_ETM_Q37_453000"/>
      <w:bookmarkEnd w:id="16775"/>
      <w:r>
        <w:rPr>
          <w:rFonts w:hint="cs"/>
          <w:rtl/>
          <w:lang w:eastAsia="he-IL"/>
        </w:rPr>
        <w:t>אני מבקש לרדת.</w:t>
      </w:r>
    </w:p>
    <w:p w:rsidR="005B2233" w:rsidRDefault="005B2233" w:rsidP="00C927FB">
      <w:pPr>
        <w:rPr>
          <w:rtl/>
          <w:lang w:eastAsia="he-IL"/>
        </w:rPr>
      </w:pPr>
    </w:p>
    <w:p w:rsidR="005B2233" w:rsidRDefault="005B2233" w:rsidP="00C927FB">
      <w:pPr>
        <w:pStyle w:val="-"/>
        <w:keepNext/>
        <w:rPr>
          <w:rtl/>
        </w:rPr>
      </w:pPr>
      <w:bookmarkStart w:id="16776" w:name="ET_speakercontinue_5520_75"/>
      <w:r w:rsidRPr="00406E5B">
        <w:rPr>
          <w:rStyle w:val="TagStyle"/>
          <w:rtl/>
        </w:rPr>
        <w:t xml:space="preserve"> &lt;&lt; דובר_המשך &gt;&gt; </w:t>
      </w:r>
      <w:r>
        <w:rPr>
          <w:rtl/>
        </w:rPr>
        <w:t>עודד פורר (ישראל ביתנו):</w:t>
      </w:r>
      <w:r w:rsidRPr="00406E5B">
        <w:rPr>
          <w:rStyle w:val="TagStyle"/>
          <w:rtl/>
        </w:rPr>
        <w:t xml:space="preserve"> &lt;&lt; דובר_המשך &gt;&gt;</w:t>
      </w:r>
      <w:r>
        <w:rPr>
          <w:rtl/>
        </w:rPr>
        <w:t xml:space="preserve">  </w:t>
      </w:r>
      <w:bookmarkEnd w:id="16776"/>
    </w:p>
    <w:p w:rsidR="005B2233" w:rsidRDefault="005B2233" w:rsidP="00C927FB">
      <w:pPr>
        <w:pStyle w:val="KeepWithNext"/>
        <w:rPr>
          <w:rtl/>
          <w:lang w:eastAsia="he-IL"/>
        </w:rPr>
      </w:pPr>
    </w:p>
    <w:p w:rsidR="005B2233" w:rsidRDefault="005B2233" w:rsidP="00C927FB">
      <w:pPr>
        <w:rPr>
          <w:rtl/>
          <w:lang w:eastAsia="he-IL"/>
        </w:rPr>
      </w:pPr>
      <w:bookmarkStart w:id="16777" w:name="_ETM_Q37_455000"/>
      <w:bookmarkEnd w:id="16777"/>
      <w:r>
        <w:rPr>
          <w:rFonts w:hint="cs"/>
          <w:rtl/>
          <w:lang w:eastAsia="he-IL"/>
        </w:rPr>
        <w:t>לסיכום דבריי - - -</w:t>
      </w:r>
    </w:p>
    <w:p w:rsidR="005B2233" w:rsidRDefault="005B2233" w:rsidP="00C927FB">
      <w:pPr>
        <w:rPr>
          <w:rtl/>
          <w:lang w:eastAsia="he-IL"/>
        </w:rPr>
      </w:pPr>
    </w:p>
    <w:p w:rsidR="005B2233" w:rsidRDefault="005B2233" w:rsidP="00C927FB">
      <w:pPr>
        <w:pStyle w:val="af6"/>
        <w:keepNext/>
        <w:rPr>
          <w:rtl/>
        </w:rPr>
      </w:pPr>
      <w:r w:rsidRPr="00406E5B">
        <w:rPr>
          <w:rStyle w:val="TagStyle"/>
          <w:rtl/>
        </w:rPr>
        <w:t xml:space="preserve"> &lt;&lt; יור &gt;&gt; </w:t>
      </w:r>
      <w:r>
        <w:rPr>
          <w:rtl/>
        </w:rPr>
        <w:t>היו"ר ניסים ואטורי:</w:t>
      </w:r>
      <w:r w:rsidRPr="00406E5B">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6778" w:name="_ETM_Q37_454000"/>
      <w:bookmarkEnd w:id="16778"/>
      <w:r>
        <w:rPr>
          <w:rFonts w:hint="cs"/>
          <w:rtl/>
          <w:lang w:eastAsia="he-IL"/>
        </w:rPr>
        <w:t>לא. אני מבקש לרדת.</w:t>
      </w:r>
    </w:p>
    <w:p w:rsidR="005B2233" w:rsidRDefault="005B2233" w:rsidP="00C927FB">
      <w:pPr>
        <w:rPr>
          <w:rtl/>
          <w:lang w:eastAsia="he-IL"/>
        </w:rPr>
      </w:pPr>
    </w:p>
    <w:p w:rsidR="005B2233" w:rsidRDefault="005B2233" w:rsidP="00C927FB">
      <w:pPr>
        <w:pStyle w:val="-"/>
        <w:keepNext/>
        <w:rPr>
          <w:rtl/>
        </w:rPr>
      </w:pPr>
      <w:bookmarkStart w:id="16779" w:name="ET_speakercontinue_5520_77"/>
      <w:r w:rsidRPr="00406E5B">
        <w:rPr>
          <w:rStyle w:val="TagStyle"/>
          <w:rtl/>
        </w:rPr>
        <w:t xml:space="preserve"> &lt;&lt; דובר_המשך &gt;&gt; </w:t>
      </w:r>
      <w:r>
        <w:rPr>
          <w:rtl/>
        </w:rPr>
        <w:t>עודד פורר (ישראל ביתנו):</w:t>
      </w:r>
      <w:r w:rsidRPr="00406E5B">
        <w:rPr>
          <w:rStyle w:val="TagStyle"/>
          <w:rtl/>
        </w:rPr>
        <w:t xml:space="preserve"> &lt;&lt; דובר_המשך &gt;&gt;</w:t>
      </w:r>
      <w:r>
        <w:rPr>
          <w:rtl/>
        </w:rPr>
        <w:t xml:space="preserve">  </w:t>
      </w:r>
      <w:bookmarkEnd w:id="16779"/>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אני רק אסכם. לסיכום דבריי - -</w:t>
      </w:r>
    </w:p>
    <w:p w:rsidR="005B2233" w:rsidRDefault="005B2233" w:rsidP="00C927FB">
      <w:pPr>
        <w:rPr>
          <w:rtl/>
          <w:lang w:eastAsia="he-IL"/>
        </w:rPr>
      </w:pPr>
      <w:bookmarkStart w:id="16780" w:name="_ETM_Q37_461000"/>
      <w:bookmarkEnd w:id="16780"/>
    </w:p>
    <w:p w:rsidR="005B2233" w:rsidRDefault="005B2233" w:rsidP="00C927FB">
      <w:pPr>
        <w:pStyle w:val="af6"/>
        <w:keepNext/>
        <w:rPr>
          <w:rtl/>
        </w:rPr>
      </w:pPr>
      <w:r w:rsidRPr="00406E5B">
        <w:rPr>
          <w:rStyle w:val="TagStyle"/>
          <w:rtl/>
        </w:rPr>
        <w:t xml:space="preserve"> &lt;&lt; יור &gt;&gt; </w:t>
      </w:r>
      <w:r>
        <w:rPr>
          <w:rtl/>
        </w:rPr>
        <w:t>היו"ר ניסים ואטורי:</w:t>
      </w:r>
      <w:r w:rsidRPr="00406E5B">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6781" w:name="_ETM_Q37_456000"/>
      <w:bookmarkEnd w:id="16781"/>
      <w:r>
        <w:rPr>
          <w:rFonts w:hint="cs"/>
          <w:rtl/>
          <w:lang w:eastAsia="he-IL"/>
        </w:rPr>
        <w:t xml:space="preserve">אני מבקש לרדת. סליחה, אתה </w:t>
      </w:r>
      <w:bookmarkStart w:id="16782" w:name="_ETM_Q37_458000"/>
      <w:bookmarkEnd w:id="16782"/>
      <w:r>
        <w:rPr>
          <w:rFonts w:hint="cs"/>
          <w:rtl/>
          <w:lang w:eastAsia="he-IL"/>
        </w:rPr>
        <w:t>כבר דקה וחצי יותר מהזמן.</w:t>
      </w:r>
    </w:p>
    <w:p w:rsidR="005B2233" w:rsidRDefault="005B2233" w:rsidP="00C927FB">
      <w:pPr>
        <w:rPr>
          <w:rtl/>
          <w:lang w:eastAsia="he-IL"/>
        </w:rPr>
      </w:pPr>
    </w:p>
    <w:p w:rsidR="005B2233" w:rsidRDefault="005B2233" w:rsidP="00C927FB">
      <w:pPr>
        <w:pStyle w:val="-"/>
        <w:keepNext/>
        <w:rPr>
          <w:rtl/>
        </w:rPr>
      </w:pPr>
      <w:bookmarkStart w:id="16783" w:name="ET_speakercontinue_5520_79"/>
      <w:r w:rsidRPr="00406E5B">
        <w:rPr>
          <w:rStyle w:val="TagStyle"/>
          <w:rtl/>
        </w:rPr>
        <w:t xml:space="preserve"> &lt;&lt; דובר_המשך &gt;&gt; </w:t>
      </w:r>
      <w:r>
        <w:rPr>
          <w:rtl/>
        </w:rPr>
        <w:t>עודד פורר (ישראל ביתנו):</w:t>
      </w:r>
      <w:r w:rsidRPr="00406E5B">
        <w:rPr>
          <w:rStyle w:val="TagStyle"/>
          <w:rtl/>
        </w:rPr>
        <w:t xml:space="preserve"> &lt;&lt; דובר_המשך &gt;&gt;</w:t>
      </w:r>
      <w:r>
        <w:rPr>
          <w:rtl/>
        </w:rPr>
        <w:t xml:space="preserve">  </w:t>
      </w:r>
      <w:bookmarkEnd w:id="16783"/>
    </w:p>
    <w:p w:rsidR="005B2233" w:rsidRDefault="005B2233" w:rsidP="00C927FB">
      <w:pPr>
        <w:pStyle w:val="KeepWithNext"/>
        <w:rPr>
          <w:rtl/>
          <w:lang w:eastAsia="he-IL"/>
        </w:rPr>
      </w:pPr>
    </w:p>
    <w:p w:rsidR="005B2233" w:rsidRDefault="005B2233" w:rsidP="00C927FB">
      <w:pPr>
        <w:rPr>
          <w:rtl/>
          <w:lang w:eastAsia="he-IL"/>
        </w:rPr>
      </w:pPr>
      <w:bookmarkStart w:id="16784" w:name="_ETM_Q37_457000"/>
      <w:bookmarkEnd w:id="16784"/>
      <w:r>
        <w:rPr>
          <w:rFonts w:hint="cs"/>
          <w:rtl/>
          <w:lang w:eastAsia="he-IL"/>
        </w:rPr>
        <w:t xml:space="preserve">- - אני מציע גם לעוצמה יהודית וגם לציונות הדתית לבדוק טוב-טוב מאחורי </w:t>
      </w:r>
      <w:bookmarkStart w:id="16785" w:name="_ETM_Q37_463000"/>
      <w:bookmarkEnd w:id="16785"/>
      <w:r>
        <w:rPr>
          <w:rFonts w:hint="cs"/>
          <w:rtl/>
          <w:lang w:eastAsia="he-IL"/>
        </w:rPr>
        <w:t xml:space="preserve">הגב שלהם מתי יהיה השלב שבו יזרקו אותם מבלי להגשים </w:t>
      </w:r>
      <w:bookmarkStart w:id="16786" w:name="_ETM_Q37_471000"/>
      <w:bookmarkEnd w:id="16786"/>
      <w:r>
        <w:rPr>
          <w:rFonts w:hint="cs"/>
          <w:rtl/>
          <w:lang w:eastAsia="he-IL"/>
        </w:rPr>
        <w:t>אפילו פסיק מאותה מדיניות ביטחונית שעליה הם מדברים כל הזמן. תודה רבה.</w:t>
      </w:r>
    </w:p>
    <w:p w:rsidR="005B2233" w:rsidRDefault="005B2233" w:rsidP="00C927FB">
      <w:pPr>
        <w:rPr>
          <w:rtl/>
          <w:lang w:eastAsia="he-IL"/>
        </w:rPr>
      </w:pPr>
    </w:p>
    <w:p w:rsidR="005B2233" w:rsidRDefault="005B2233" w:rsidP="00C927FB">
      <w:pPr>
        <w:pStyle w:val="af6"/>
        <w:keepNext/>
        <w:rPr>
          <w:rtl/>
        </w:rPr>
      </w:pPr>
      <w:r w:rsidRPr="00406E5B">
        <w:rPr>
          <w:rStyle w:val="TagStyle"/>
          <w:rtl/>
        </w:rPr>
        <w:t xml:space="preserve"> &lt;&lt; יור &gt;&gt; </w:t>
      </w:r>
      <w:r>
        <w:rPr>
          <w:rtl/>
        </w:rPr>
        <w:t>היו"ר ניסים ואטורי:</w:t>
      </w:r>
      <w:r w:rsidRPr="00406E5B">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6787" w:name="_ETM_Q37_474000"/>
      <w:bookmarkEnd w:id="16787"/>
      <w:r>
        <w:rPr>
          <w:rFonts w:hint="cs"/>
          <w:rtl/>
          <w:lang w:eastAsia="he-IL"/>
        </w:rPr>
        <w:t xml:space="preserve">תודה רבה. אזכור את זה לפעם הבאה. לא אוסיף </w:t>
      </w:r>
      <w:bookmarkStart w:id="16788" w:name="_ETM_Q37_477000"/>
      <w:bookmarkEnd w:id="16788"/>
      <w:r>
        <w:rPr>
          <w:rFonts w:hint="cs"/>
          <w:rtl/>
          <w:lang w:eastAsia="he-IL"/>
        </w:rPr>
        <w:t xml:space="preserve">לך זמן יותר. תודה. אני מזמין את השר שלמה קרעי </w:t>
      </w:r>
      <w:bookmarkStart w:id="16789" w:name="_ETM_Q37_483000"/>
      <w:bookmarkEnd w:id="16789"/>
      <w:r>
        <w:rPr>
          <w:rFonts w:hint="cs"/>
          <w:rtl/>
          <w:lang w:eastAsia="he-IL"/>
        </w:rPr>
        <w:t>לסכם את הדיון. בבקשה, אדוני השר.</w:t>
      </w:r>
    </w:p>
    <w:p w:rsidR="005B2233" w:rsidRDefault="005B2233" w:rsidP="00C927FB">
      <w:pPr>
        <w:rPr>
          <w:rtl/>
          <w:lang w:eastAsia="he-IL"/>
        </w:rPr>
      </w:pPr>
    </w:p>
    <w:p w:rsidR="005B2233" w:rsidRDefault="005B2233" w:rsidP="00C927FB">
      <w:pPr>
        <w:pStyle w:val="a4"/>
        <w:keepNext/>
        <w:rPr>
          <w:rtl/>
        </w:rPr>
      </w:pPr>
      <w:bookmarkStart w:id="16790" w:name="ET_speaker_6461_17"/>
      <w:r w:rsidRPr="00AC6708">
        <w:rPr>
          <w:rStyle w:val="TagStyle"/>
          <w:rtl/>
        </w:rPr>
        <w:lastRenderedPageBreak/>
        <w:t xml:space="preserve"> &lt;&lt; דובר &gt;&gt; </w:t>
      </w:r>
      <w:bookmarkStart w:id="16791" w:name="_Toc126687518"/>
      <w:bookmarkStart w:id="16792" w:name="_Toc126687713"/>
      <w:bookmarkStart w:id="16793" w:name="_Toc126687875"/>
      <w:r>
        <w:rPr>
          <w:rtl/>
        </w:rPr>
        <w:t>שר התקשורת שלמה קרעי:</w:t>
      </w:r>
      <w:bookmarkEnd w:id="16791"/>
      <w:bookmarkEnd w:id="16792"/>
      <w:bookmarkEnd w:id="16793"/>
      <w:r w:rsidRPr="00AC6708">
        <w:rPr>
          <w:rStyle w:val="TagStyle"/>
          <w:rtl/>
        </w:rPr>
        <w:t xml:space="preserve"> &lt;&lt; דובר &gt;&gt;</w:t>
      </w:r>
      <w:r>
        <w:rPr>
          <w:rtl/>
        </w:rPr>
        <w:t xml:space="preserve">  </w:t>
      </w:r>
      <w:bookmarkEnd w:id="16790"/>
    </w:p>
    <w:p w:rsidR="005B2233" w:rsidRDefault="005B2233" w:rsidP="00C927FB">
      <w:pPr>
        <w:pStyle w:val="KeepWithNext"/>
        <w:rPr>
          <w:rtl/>
          <w:lang w:eastAsia="he-IL"/>
        </w:rPr>
      </w:pPr>
    </w:p>
    <w:p w:rsidR="005B2233" w:rsidRDefault="005B2233" w:rsidP="00C927FB">
      <w:pPr>
        <w:pStyle w:val="KeepWithNext"/>
        <w:rPr>
          <w:rtl/>
          <w:lang w:eastAsia="he-IL"/>
        </w:rPr>
      </w:pPr>
      <w:bookmarkStart w:id="16794" w:name="_ETM_Q37_485533"/>
      <w:bookmarkStart w:id="16795" w:name="_ETM_Q37_485584"/>
      <w:bookmarkEnd w:id="16794"/>
      <w:bookmarkEnd w:id="16795"/>
      <w:r>
        <w:rPr>
          <w:rFonts w:hint="cs"/>
          <w:rtl/>
          <w:lang w:eastAsia="he-IL"/>
        </w:rPr>
        <w:t xml:space="preserve">תודה, אדוני היושב-ראש. אדוני היושב-ראש, כנסת נכבדה </w:t>
      </w:r>
      <w:r>
        <w:rPr>
          <w:rtl/>
          <w:lang w:eastAsia="he-IL"/>
        </w:rPr>
        <w:t>–</w:t>
      </w:r>
      <w:r>
        <w:rPr>
          <w:rFonts w:hint="cs"/>
          <w:rtl/>
          <w:lang w:eastAsia="he-IL"/>
        </w:rPr>
        <w:t xml:space="preserve"> אדוני היושב-ראש, אני רוצה להודות לך על אופן הניהול של הישיבה.</w:t>
      </w:r>
    </w:p>
    <w:p w:rsidR="005B2233" w:rsidRDefault="005B2233" w:rsidP="00C927FB">
      <w:pPr>
        <w:rPr>
          <w:rtl/>
          <w:lang w:eastAsia="he-IL"/>
        </w:rPr>
      </w:pPr>
    </w:p>
    <w:p w:rsidR="005B2233" w:rsidRDefault="005B2233" w:rsidP="00C927FB">
      <w:pPr>
        <w:pStyle w:val="af6"/>
        <w:keepNext/>
        <w:rPr>
          <w:rtl/>
        </w:rPr>
      </w:pPr>
      <w:bookmarkStart w:id="16796" w:name="ET_yor_6490_81"/>
      <w:r w:rsidRPr="00406E5B">
        <w:rPr>
          <w:rStyle w:val="TagStyle"/>
          <w:rtl/>
        </w:rPr>
        <w:t xml:space="preserve"> &lt;&lt; יור &gt;&gt; </w:t>
      </w:r>
      <w:r>
        <w:rPr>
          <w:rtl/>
        </w:rPr>
        <w:t>היו"ר ניסים ואטורי:</w:t>
      </w:r>
      <w:r w:rsidRPr="00406E5B">
        <w:rPr>
          <w:rStyle w:val="TagStyle"/>
          <w:rtl/>
        </w:rPr>
        <w:t xml:space="preserve"> &lt;&lt; יור &gt;&gt;</w:t>
      </w:r>
      <w:r>
        <w:rPr>
          <w:rtl/>
        </w:rPr>
        <w:t xml:space="preserve">  </w:t>
      </w:r>
      <w:bookmarkEnd w:id="16796"/>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אני מנסה לראות איזה </w:t>
      </w:r>
      <w:bookmarkStart w:id="16797" w:name="_ETM_Q37_515000"/>
      <w:bookmarkEnd w:id="16797"/>
      <w:r>
        <w:rPr>
          <w:rFonts w:hint="cs"/>
          <w:rtl/>
          <w:lang w:eastAsia="he-IL"/>
        </w:rPr>
        <w:t>קומבינות סוגרים פה בצד.</w:t>
      </w:r>
    </w:p>
    <w:p w:rsidR="005B2233" w:rsidRDefault="005B2233" w:rsidP="00C927FB">
      <w:pPr>
        <w:rPr>
          <w:rtl/>
          <w:lang w:eastAsia="he-IL"/>
        </w:rPr>
      </w:pPr>
    </w:p>
    <w:p w:rsidR="005B2233" w:rsidRDefault="005B2233" w:rsidP="00C927FB">
      <w:pPr>
        <w:pStyle w:val="af5"/>
        <w:keepNext/>
        <w:rPr>
          <w:rtl/>
        </w:rPr>
      </w:pPr>
      <w:bookmarkStart w:id="16798" w:name="ET_interruption_5300_87"/>
      <w:r w:rsidRPr="00406E5B">
        <w:rPr>
          <w:rStyle w:val="TagStyle"/>
          <w:rtl/>
        </w:rPr>
        <w:t xml:space="preserve"> &lt;&lt; קריאה &gt;&gt; </w:t>
      </w:r>
      <w:r>
        <w:rPr>
          <w:rtl/>
        </w:rPr>
        <w:t>מירב בן ארי (יש עתיד):</w:t>
      </w:r>
      <w:r w:rsidRPr="00406E5B">
        <w:rPr>
          <w:rStyle w:val="TagStyle"/>
          <w:rtl/>
        </w:rPr>
        <w:t xml:space="preserve"> &lt;&lt; קריאה &gt;&gt;</w:t>
      </w:r>
      <w:r>
        <w:rPr>
          <w:rtl/>
        </w:rPr>
        <w:t xml:space="preserve">  </w:t>
      </w:r>
      <w:bookmarkEnd w:id="16798"/>
    </w:p>
    <w:p w:rsidR="005B2233" w:rsidRDefault="005B2233" w:rsidP="00C927FB">
      <w:pPr>
        <w:pStyle w:val="KeepWithNext"/>
        <w:rPr>
          <w:rtl/>
          <w:lang w:eastAsia="he-IL"/>
        </w:rPr>
      </w:pPr>
    </w:p>
    <w:p w:rsidR="005B2233" w:rsidRDefault="005B2233" w:rsidP="00C927FB">
      <w:pPr>
        <w:rPr>
          <w:rtl/>
          <w:lang w:eastAsia="he-IL"/>
        </w:rPr>
      </w:pPr>
      <w:bookmarkStart w:id="16799" w:name="_ETM_Q37_516000"/>
      <w:bookmarkEnd w:id="16799"/>
      <w:r>
        <w:rPr>
          <w:rFonts w:hint="cs"/>
          <w:rtl/>
          <w:lang w:eastAsia="he-IL"/>
        </w:rPr>
        <w:t>אין שום קומבינות.</w:t>
      </w:r>
    </w:p>
    <w:p w:rsidR="005B2233" w:rsidRPr="00406E5B" w:rsidRDefault="005B2233" w:rsidP="00C927FB">
      <w:pPr>
        <w:rPr>
          <w:rtl/>
          <w:lang w:eastAsia="he-IL"/>
        </w:rPr>
      </w:pPr>
      <w:bookmarkStart w:id="16800" w:name="_ETM_Q37_520000"/>
      <w:bookmarkEnd w:id="16800"/>
    </w:p>
    <w:p w:rsidR="005B2233" w:rsidRDefault="005B2233" w:rsidP="00C927FB">
      <w:pPr>
        <w:pStyle w:val="-"/>
        <w:keepNext/>
        <w:rPr>
          <w:rtl/>
        </w:rPr>
      </w:pPr>
      <w:bookmarkStart w:id="16801" w:name="ET_speakercontinue_6461_84"/>
      <w:r w:rsidRPr="00406E5B">
        <w:rPr>
          <w:rStyle w:val="TagStyle"/>
          <w:rtl/>
        </w:rPr>
        <w:t xml:space="preserve"> &lt;&lt; דובר_המשך &gt;&gt; </w:t>
      </w:r>
      <w:r>
        <w:rPr>
          <w:rtl/>
        </w:rPr>
        <w:t>שר התקשורת שלמה קרעי:</w:t>
      </w:r>
      <w:r w:rsidRPr="00406E5B">
        <w:rPr>
          <w:rStyle w:val="TagStyle"/>
          <w:rtl/>
        </w:rPr>
        <w:t xml:space="preserve"> &lt;&lt; דובר_המשך &gt;&gt;</w:t>
      </w:r>
      <w:r>
        <w:rPr>
          <w:rtl/>
        </w:rPr>
        <w:t xml:space="preserve">  </w:t>
      </w:r>
      <w:bookmarkEnd w:id="16801"/>
    </w:p>
    <w:p w:rsidR="005B2233" w:rsidRDefault="005B2233" w:rsidP="00C927FB">
      <w:pPr>
        <w:pStyle w:val="KeepWithNext"/>
        <w:rPr>
          <w:rtl/>
          <w:lang w:eastAsia="he-IL"/>
        </w:rPr>
      </w:pPr>
    </w:p>
    <w:p w:rsidR="005B2233" w:rsidRDefault="005B2233" w:rsidP="00C927FB">
      <w:pPr>
        <w:rPr>
          <w:rtl/>
          <w:lang w:eastAsia="he-IL"/>
        </w:rPr>
      </w:pPr>
      <w:bookmarkStart w:id="16802" w:name="_ETM_Q37_518000"/>
      <w:bookmarkEnd w:id="16802"/>
      <w:r>
        <w:rPr>
          <w:rFonts w:hint="cs"/>
          <w:rtl/>
          <w:lang w:eastAsia="he-IL"/>
        </w:rPr>
        <w:t xml:space="preserve">הם ימשיכו לנסות לשחק פה בגן ילדים, </w:t>
      </w:r>
      <w:bookmarkStart w:id="16803" w:name="_ETM_Q37_522000"/>
      <w:bookmarkEnd w:id="16803"/>
      <w:r>
        <w:rPr>
          <w:rFonts w:hint="cs"/>
          <w:rtl/>
          <w:lang w:eastAsia="he-IL"/>
        </w:rPr>
        <w:t>לצאת בהצבעה השמית, למשוך עוד שתי דקות את המליאה. אין להם - - -</w:t>
      </w:r>
    </w:p>
    <w:p w:rsidR="005B2233" w:rsidRDefault="005B2233" w:rsidP="00C927FB">
      <w:pPr>
        <w:rPr>
          <w:rtl/>
          <w:lang w:eastAsia="he-IL"/>
        </w:rPr>
      </w:pPr>
      <w:bookmarkStart w:id="16804" w:name="_ETM_Q37_525000"/>
      <w:bookmarkEnd w:id="16804"/>
    </w:p>
    <w:p w:rsidR="005B2233" w:rsidRDefault="005B2233" w:rsidP="00C927FB">
      <w:pPr>
        <w:pStyle w:val="af5"/>
        <w:keepNext/>
        <w:rPr>
          <w:rtl/>
        </w:rPr>
      </w:pPr>
      <w:r w:rsidRPr="00406E5B">
        <w:rPr>
          <w:rStyle w:val="TagStyle"/>
          <w:rtl/>
        </w:rPr>
        <w:t xml:space="preserve">&lt;&lt; קריאה &gt;&gt; </w:t>
      </w:r>
      <w:r>
        <w:rPr>
          <w:rtl/>
        </w:rPr>
        <w:t>מירב בן ארי (יש עתיד):</w:t>
      </w:r>
      <w:r w:rsidRPr="00406E5B">
        <w:rPr>
          <w:rStyle w:val="TagStyle"/>
          <w:rtl/>
        </w:rPr>
        <w:t xml:space="preserve"> &lt;&lt; קריאה &gt;&gt;</w:t>
      </w:r>
      <w:r>
        <w:rPr>
          <w:rtl/>
        </w:rPr>
        <w:t xml:space="preserve">  </w:t>
      </w:r>
    </w:p>
    <w:p w:rsidR="005B2233" w:rsidRDefault="005B2233" w:rsidP="00C927FB">
      <w:pPr>
        <w:rPr>
          <w:rtl/>
          <w:lang w:eastAsia="he-IL"/>
        </w:rPr>
      </w:pPr>
    </w:p>
    <w:p w:rsidR="005B2233" w:rsidRDefault="005B2233" w:rsidP="00C927FB">
      <w:pPr>
        <w:rPr>
          <w:rtl/>
          <w:lang w:eastAsia="he-IL"/>
        </w:rPr>
      </w:pPr>
      <w:bookmarkStart w:id="16805" w:name="_ETM_Q37_527000"/>
      <w:bookmarkEnd w:id="16805"/>
      <w:r>
        <w:rPr>
          <w:rFonts w:hint="cs"/>
          <w:rtl/>
          <w:lang w:eastAsia="he-IL"/>
        </w:rPr>
        <w:t xml:space="preserve">אתה ניהלת שמית </w:t>
      </w:r>
      <w:bookmarkStart w:id="16806" w:name="_ETM_Q37_528000"/>
      <w:bookmarkEnd w:id="16806"/>
      <w:r>
        <w:rPr>
          <w:rFonts w:hint="cs"/>
          <w:rtl/>
          <w:lang w:eastAsia="he-IL"/>
        </w:rPr>
        <w:t xml:space="preserve">עם עצמך לבד. אתה זוכר את זה? ואטורי היושב-ראש לא </w:t>
      </w:r>
      <w:bookmarkStart w:id="16807" w:name="_ETM_Q37_531000"/>
      <w:bookmarkEnd w:id="16807"/>
      <w:r>
        <w:rPr>
          <w:rFonts w:hint="cs"/>
          <w:rtl/>
          <w:lang w:eastAsia="he-IL"/>
        </w:rPr>
        <w:t>זוכר.</w:t>
      </w:r>
    </w:p>
    <w:p w:rsidR="005B2233" w:rsidRDefault="005B2233" w:rsidP="00C927FB">
      <w:pPr>
        <w:rPr>
          <w:rtl/>
          <w:lang w:eastAsia="he-IL"/>
        </w:rPr>
      </w:pPr>
    </w:p>
    <w:p w:rsidR="005B2233" w:rsidRDefault="005B2233" w:rsidP="00C927FB">
      <w:pPr>
        <w:pStyle w:val="-"/>
        <w:keepNext/>
        <w:rPr>
          <w:rtl/>
        </w:rPr>
      </w:pPr>
      <w:bookmarkStart w:id="16808" w:name="ET_speakercontinue_6461_85"/>
      <w:r w:rsidRPr="00406E5B">
        <w:rPr>
          <w:rStyle w:val="TagStyle"/>
          <w:rtl/>
        </w:rPr>
        <w:t xml:space="preserve"> &lt;&lt; דובר_המשך &gt;&gt; </w:t>
      </w:r>
      <w:r>
        <w:rPr>
          <w:rtl/>
        </w:rPr>
        <w:t>שר התקשורת שלמה קרעי:</w:t>
      </w:r>
      <w:r w:rsidRPr="00406E5B">
        <w:rPr>
          <w:rStyle w:val="TagStyle"/>
          <w:rtl/>
        </w:rPr>
        <w:t xml:space="preserve"> &lt;&lt; דובר_המשך &gt;&gt;</w:t>
      </w:r>
      <w:r>
        <w:rPr>
          <w:rtl/>
        </w:rPr>
        <w:t xml:space="preserve">  </w:t>
      </w:r>
      <w:bookmarkEnd w:id="16808"/>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אין להם משהו אמיתי לעשות. ארבע שנים אין לכם מה לעשות בחיים, רק לצווח כאן ככרוכיה, רק </w:t>
      </w:r>
      <w:bookmarkStart w:id="16809" w:name="_ETM_Q37_539000"/>
      <w:bookmarkEnd w:id="16809"/>
      <w:r>
        <w:rPr>
          <w:rFonts w:hint="cs"/>
          <w:rtl/>
          <w:lang w:eastAsia="he-IL"/>
        </w:rPr>
        <w:t>להפריע למהלך. מילא - - -</w:t>
      </w:r>
    </w:p>
    <w:p w:rsidR="005B2233" w:rsidRDefault="005B2233" w:rsidP="00C927FB">
      <w:pPr>
        <w:rPr>
          <w:rtl/>
          <w:lang w:eastAsia="he-IL"/>
        </w:rPr>
      </w:pPr>
    </w:p>
    <w:p w:rsidR="005B2233" w:rsidRDefault="005B2233" w:rsidP="00C927FB">
      <w:pPr>
        <w:pStyle w:val="af5"/>
        <w:keepNext/>
        <w:rPr>
          <w:rtl/>
        </w:rPr>
      </w:pPr>
      <w:bookmarkStart w:id="16810" w:name="_ETM_Q37_532000"/>
      <w:bookmarkEnd w:id="16810"/>
      <w:r w:rsidRPr="00406E5B">
        <w:rPr>
          <w:rStyle w:val="TagStyle"/>
          <w:rtl/>
        </w:rPr>
        <w:t xml:space="preserve">&lt;&lt; קריאה &gt;&gt; </w:t>
      </w:r>
      <w:r>
        <w:rPr>
          <w:rtl/>
        </w:rPr>
        <w:t>מירב בן ארי (יש עתיד):</w:t>
      </w:r>
      <w:r w:rsidRPr="00406E5B">
        <w:rPr>
          <w:rStyle w:val="TagStyle"/>
          <w:rtl/>
        </w:rPr>
        <w:t xml:space="preserve"> &lt;&lt; קריאה &gt;&gt;</w:t>
      </w:r>
      <w:r>
        <w:rPr>
          <w:rtl/>
        </w:rPr>
        <w:t xml:space="preserve">  </w:t>
      </w:r>
    </w:p>
    <w:p w:rsidR="005B2233" w:rsidRDefault="005B2233" w:rsidP="00C927FB">
      <w:pPr>
        <w:rPr>
          <w:rtl/>
          <w:lang w:eastAsia="he-IL"/>
        </w:rPr>
      </w:pPr>
    </w:p>
    <w:p w:rsidR="005B2233" w:rsidRDefault="005B2233" w:rsidP="00C927FB">
      <w:pPr>
        <w:rPr>
          <w:rtl/>
          <w:lang w:eastAsia="he-IL"/>
        </w:rPr>
      </w:pPr>
      <w:r>
        <w:rPr>
          <w:rFonts w:hint="cs"/>
          <w:rtl/>
          <w:lang w:eastAsia="he-IL"/>
        </w:rPr>
        <w:t>ישב שלמה קרעי לבד, עשה שמית. אתה יודע את זה, אדוני היושב-ראש?</w:t>
      </w:r>
    </w:p>
    <w:p w:rsidR="005B2233" w:rsidRDefault="005B2233" w:rsidP="00C927FB">
      <w:pPr>
        <w:rPr>
          <w:rtl/>
          <w:lang w:eastAsia="he-IL"/>
        </w:rPr>
      </w:pPr>
      <w:bookmarkStart w:id="16811" w:name="_ETM_Q37_537000"/>
      <w:bookmarkEnd w:id="16811"/>
    </w:p>
    <w:p w:rsidR="005B2233" w:rsidRDefault="005B2233" w:rsidP="00C927FB">
      <w:pPr>
        <w:pStyle w:val="-"/>
        <w:keepNext/>
        <w:rPr>
          <w:rtl/>
        </w:rPr>
      </w:pPr>
      <w:bookmarkStart w:id="16812" w:name="ET_speakercontinue_6461_86"/>
      <w:r w:rsidRPr="00406E5B">
        <w:rPr>
          <w:rStyle w:val="TagStyle"/>
          <w:rtl/>
        </w:rPr>
        <w:t xml:space="preserve"> &lt;&lt; דובר_המשך &gt;&gt; </w:t>
      </w:r>
      <w:r>
        <w:rPr>
          <w:rtl/>
        </w:rPr>
        <w:t>שר התקשורת שלמה קרעי:</w:t>
      </w:r>
      <w:r w:rsidRPr="00406E5B">
        <w:rPr>
          <w:rStyle w:val="TagStyle"/>
          <w:rtl/>
        </w:rPr>
        <w:t xml:space="preserve"> &lt;&lt; דובר_המשך &gt;&gt;</w:t>
      </w:r>
      <w:r>
        <w:rPr>
          <w:rtl/>
        </w:rPr>
        <w:t xml:space="preserve">  </w:t>
      </w:r>
      <w:bookmarkEnd w:id="16812"/>
    </w:p>
    <w:p w:rsidR="005B2233" w:rsidRDefault="005B2233" w:rsidP="00C927FB">
      <w:pPr>
        <w:pStyle w:val="KeepWithNext"/>
        <w:rPr>
          <w:rtl/>
          <w:lang w:eastAsia="he-IL"/>
        </w:rPr>
      </w:pPr>
    </w:p>
    <w:p w:rsidR="005B2233" w:rsidRDefault="005B2233" w:rsidP="00C927FB">
      <w:pPr>
        <w:rPr>
          <w:rtl/>
          <w:lang w:eastAsia="he-IL"/>
        </w:rPr>
      </w:pPr>
      <w:bookmarkStart w:id="16813" w:name="_ETM_Q37_538000"/>
      <w:bookmarkEnd w:id="16813"/>
      <w:r>
        <w:rPr>
          <w:rFonts w:hint="cs"/>
          <w:rtl/>
          <w:lang w:eastAsia="he-IL"/>
        </w:rPr>
        <w:t xml:space="preserve">מילא תביאו ניצחון אחד. אנחנו הבאנו לכם ניצחונות כל שבוע. שבוע אחרי שבוע הבסנו אתכם כאן. אתם </w:t>
      </w:r>
      <w:r>
        <w:rPr>
          <w:rtl/>
          <w:lang w:eastAsia="he-IL"/>
        </w:rPr>
        <w:t>–</w:t>
      </w:r>
      <w:r>
        <w:rPr>
          <w:rFonts w:hint="cs"/>
          <w:rtl/>
          <w:lang w:eastAsia="he-IL"/>
        </w:rPr>
        <w:t xml:space="preserve"> כלום. </w:t>
      </w:r>
      <w:bookmarkStart w:id="16814" w:name="_ETM_Q37_551000"/>
      <w:bookmarkEnd w:id="16814"/>
      <w:r>
        <w:rPr>
          <w:rFonts w:hint="cs"/>
          <w:rtl/>
          <w:lang w:eastAsia="he-IL"/>
        </w:rPr>
        <w:t xml:space="preserve">על מה אתם עושים? פול גז בניוטרל. לא שווים שום </w:t>
      </w:r>
      <w:bookmarkStart w:id="16815" w:name="_ETM_Q37_554000"/>
      <w:bookmarkEnd w:id="16815"/>
      <w:r>
        <w:rPr>
          <w:rFonts w:hint="cs"/>
          <w:rtl/>
          <w:lang w:eastAsia="he-IL"/>
        </w:rPr>
        <w:t>דבר.</w:t>
      </w:r>
    </w:p>
    <w:p w:rsidR="005B2233" w:rsidRDefault="005B2233" w:rsidP="00C927FB">
      <w:pPr>
        <w:rPr>
          <w:rtl/>
          <w:lang w:eastAsia="he-IL"/>
        </w:rPr>
      </w:pPr>
      <w:bookmarkStart w:id="16816" w:name="_ETM_Q37_553000"/>
      <w:bookmarkEnd w:id="16816"/>
    </w:p>
    <w:p w:rsidR="005B2233" w:rsidRDefault="005B2233" w:rsidP="00C927FB">
      <w:pPr>
        <w:pStyle w:val="af5"/>
        <w:keepNext/>
        <w:rPr>
          <w:rtl/>
        </w:rPr>
      </w:pPr>
      <w:bookmarkStart w:id="16817" w:name="ET_interruption_קריאות_88"/>
      <w:r w:rsidRPr="00600A3B">
        <w:rPr>
          <w:rStyle w:val="TagStyle"/>
          <w:rtl/>
        </w:rPr>
        <w:lastRenderedPageBreak/>
        <w:t xml:space="preserve"> &lt;&lt; קריאה &gt;&gt; </w:t>
      </w:r>
      <w:r>
        <w:rPr>
          <w:rtl/>
        </w:rPr>
        <w:t>קריאות:</w:t>
      </w:r>
      <w:r w:rsidRPr="00600A3B">
        <w:rPr>
          <w:rStyle w:val="TagStyle"/>
          <w:rtl/>
        </w:rPr>
        <w:t xml:space="preserve"> &lt;&lt; קריאה &gt;&gt;</w:t>
      </w:r>
      <w:r>
        <w:rPr>
          <w:rtl/>
        </w:rPr>
        <w:t xml:space="preserve">  </w:t>
      </w:r>
      <w:bookmarkEnd w:id="16817"/>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כאן 11. </w:t>
      </w:r>
      <w:bookmarkStart w:id="16818" w:name="_ETM_Q37_556000"/>
      <w:bookmarkEnd w:id="16818"/>
      <w:r>
        <w:rPr>
          <w:rFonts w:hint="cs"/>
          <w:rtl/>
          <w:lang w:eastAsia="he-IL"/>
        </w:rPr>
        <w:t>כאן 11. כאן 11.</w:t>
      </w:r>
    </w:p>
    <w:p w:rsidR="005B2233" w:rsidRDefault="005B2233" w:rsidP="00C927FB">
      <w:pPr>
        <w:rPr>
          <w:rtl/>
          <w:lang w:eastAsia="he-IL"/>
        </w:rPr>
      </w:pPr>
      <w:bookmarkStart w:id="16819" w:name="_ETM_Q37_555000"/>
      <w:bookmarkEnd w:id="16819"/>
    </w:p>
    <w:p w:rsidR="005B2233" w:rsidRDefault="005B2233" w:rsidP="00C927FB">
      <w:pPr>
        <w:pStyle w:val="af6"/>
        <w:keepNext/>
        <w:rPr>
          <w:rtl/>
        </w:rPr>
      </w:pPr>
      <w:r w:rsidRPr="00600A3B">
        <w:rPr>
          <w:rStyle w:val="TagStyle"/>
          <w:rtl/>
        </w:rPr>
        <w:t xml:space="preserve"> &lt;&lt; יור &gt;&gt; </w:t>
      </w:r>
      <w:r>
        <w:rPr>
          <w:rtl/>
        </w:rPr>
        <w:t>היו"ר ניסים ואטורי:</w:t>
      </w:r>
      <w:r w:rsidRPr="00600A3B">
        <w:rPr>
          <w:rStyle w:val="TagStyle"/>
          <w:rtl/>
        </w:rPr>
        <w:t xml:space="preserve"> &lt;&lt; יור &gt;&gt;</w:t>
      </w:r>
      <w:r>
        <w:rPr>
          <w:rtl/>
        </w:rPr>
        <w:t xml:space="preserve">  </w:t>
      </w:r>
    </w:p>
    <w:p w:rsidR="005B2233" w:rsidRDefault="005B2233" w:rsidP="00C927FB">
      <w:pPr>
        <w:pStyle w:val="KeepWithNext"/>
        <w:rPr>
          <w:rtl/>
          <w:lang w:eastAsia="he-IL"/>
        </w:rPr>
      </w:pPr>
    </w:p>
    <w:p w:rsidR="005B2233" w:rsidRPr="00600A3B" w:rsidRDefault="005B2233" w:rsidP="00C927FB">
      <w:pPr>
        <w:rPr>
          <w:rtl/>
          <w:lang w:eastAsia="he-IL"/>
        </w:rPr>
      </w:pPr>
      <w:r>
        <w:rPr>
          <w:rFonts w:hint="cs"/>
          <w:rtl/>
          <w:lang w:eastAsia="he-IL"/>
        </w:rPr>
        <w:t>נאור שירי, קריאה שלישית. צא החוצה, בבקשה.</w:t>
      </w:r>
    </w:p>
    <w:p w:rsidR="005B2233" w:rsidRDefault="005B2233" w:rsidP="00C927FB">
      <w:pPr>
        <w:pStyle w:val="KeepWithNext"/>
        <w:rPr>
          <w:rtl/>
          <w:lang w:eastAsia="he-IL"/>
        </w:rPr>
      </w:pPr>
    </w:p>
    <w:p w:rsidR="005B2233" w:rsidRDefault="005B2233" w:rsidP="00C927FB">
      <w:pPr>
        <w:pStyle w:val="af5"/>
        <w:keepNext/>
        <w:rPr>
          <w:rtl/>
        </w:rPr>
      </w:pPr>
      <w:bookmarkStart w:id="16820" w:name="ET_interruption_קריאות_90"/>
      <w:r w:rsidRPr="00600A3B">
        <w:rPr>
          <w:rStyle w:val="TagStyle"/>
          <w:rtl/>
        </w:rPr>
        <w:t xml:space="preserve"> &lt;&lt; קריאה &gt;&gt; </w:t>
      </w:r>
      <w:r>
        <w:rPr>
          <w:rtl/>
        </w:rPr>
        <w:t>קריאות:</w:t>
      </w:r>
      <w:r w:rsidRPr="00600A3B">
        <w:rPr>
          <w:rStyle w:val="TagStyle"/>
          <w:rtl/>
        </w:rPr>
        <w:t xml:space="preserve"> &lt;&lt; קריאה &gt;&gt;</w:t>
      </w:r>
      <w:r>
        <w:rPr>
          <w:rtl/>
        </w:rPr>
        <w:t xml:space="preserve">  </w:t>
      </w:r>
      <w:bookmarkEnd w:id="16820"/>
    </w:p>
    <w:p w:rsidR="005B2233" w:rsidRDefault="005B2233" w:rsidP="00C927FB">
      <w:pPr>
        <w:pStyle w:val="KeepWithNext"/>
        <w:rPr>
          <w:rtl/>
          <w:lang w:eastAsia="he-IL"/>
        </w:rPr>
      </w:pPr>
    </w:p>
    <w:p w:rsidR="005B2233" w:rsidRDefault="005B2233" w:rsidP="00C927FB">
      <w:pPr>
        <w:rPr>
          <w:rtl/>
          <w:lang w:eastAsia="he-IL"/>
        </w:rPr>
      </w:pPr>
      <w:bookmarkStart w:id="16821" w:name="_ETM_Q37_557000"/>
      <w:bookmarkEnd w:id="16821"/>
      <w:r>
        <w:rPr>
          <w:rFonts w:hint="cs"/>
          <w:rtl/>
          <w:lang w:eastAsia="he-IL"/>
        </w:rPr>
        <w:t xml:space="preserve">כאן 11. כאן </w:t>
      </w:r>
      <w:bookmarkStart w:id="16822" w:name="_ETM_Q37_561000"/>
      <w:bookmarkEnd w:id="16822"/>
      <w:r>
        <w:rPr>
          <w:rFonts w:hint="cs"/>
          <w:rtl/>
          <w:lang w:eastAsia="he-IL"/>
        </w:rPr>
        <w:t>11.</w:t>
      </w:r>
    </w:p>
    <w:p w:rsidR="005B2233" w:rsidRDefault="005B2233" w:rsidP="00C927FB">
      <w:pPr>
        <w:rPr>
          <w:rtl/>
          <w:lang w:eastAsia="he-IL"/>
        </w:rPr>
      </w:pPr>
    </w:p>
    <w:p w:rsidR="005B2233" w:rsidRDefault="005B2233" w:rsidP="00C927FB">
      <w:pPr>
        <w:pStyle w:val="af6"/>
        <w:keepNext/>
        <w:rPr>
          <w:rtl/>
        </w:rPr>
      </w:pPr>
      <w:bookmarkStart w:id="16823" w:name="ET_yor_6490_91"/>
      <w:r w:rsidRPr="00600A3B">
        <w:rPr>
          <w:rStyle w:val="TagStyle"/>
          <w:rtl/>
        </w:rPr>
        <w:t xml:space="preserve"> &lt;&lt; יור &gt;&gt; </w:t>
      </w:r>
      <w:r>
        <w:rPr>
          <w:rtl/>
        </w:rPr>
        <w:t>היו"ר ניסים ואטורי:</w:t>
      </w:r>
      <w:r w:rsidRPr="00600A3B">
        <w:rPr>
          <w:rStyle w:val="TagStyle"/>
          <w:rtl/>
        </w:rPr>
        <w:t xml:space="preserve"> &lt;&lt; יור &gt;&gt;</w:t>
      </w:r>
      <w:r>
        <w:rPr>
          <w:rtl/>
        </w:rPr>
        <w:t xml:space="preserve">  </w:t>
      </w:r>
      <w:bookmarkEnd w:id="16823"/>
    </w:p>
    <w:p w:rsidR="005B2233" w:rsidRDefault="005B2233" w:rsidP="00C927FB">
      <w:pPr>
        <w:pStyle w:val="KeepWithNext"/>
        <w:rPr>
          <w:rtl/>
          <w:lang w:eastAsia="he-IL"/>
        </w:rPr>
      </w:pPr>
    </w:p>
    <w:p w:rsidR="005B2233" w:rsidRDefault="005B2233" w:rsidP="00C927FB">
      <w:pPr>
        <w:rPr>
          <w:rtl/>
          <w:lang w:eastAsia="he-IL"/>
        </w:rPr>
      </w:pPr>
      <w:bookmarkStart w:id="16824" w:name="_ETM_Q37_560000"/>
      <w:bookmarkEnd w:id="16824"/>
      <w:r>
        <w:rPr>
          <w:rFonts w:hint="cs"/>
          <w:rtl/>
          <w:lang w:eastAsia="he-IL"/>
        </w:rPr>
        <w:t>חבר הכנסת נאור שירי, קריאה שלישית. אני מבקש להוציא אותו מהאולם.</w:t>
      </w:r>
    </w:p>
    <w:p w:rsidR="005B2233" w:rsidRDefault="005B2233" w:rsidP="00C927FB">
      <w:pPr>
        <w:rPr>
          <w:rtl/>
          <w:lang w:eastAsia="he-IL"/>
        </w:rPr>
      </w:pPr>
    </w:p>
    <w:p w:rsidR="005B2233" w:rsidRDefault="005B2233" w:rsidP="00C927FB">
      <w:pPr>
        <w:pStyle w:val="af5"/>
        <w:keepNext/>
        <w:rPr>
          <w:rtl/>
        </w:rPr>
      </w:pPr>
      <w:r w:rsidRPr="00600A3B">
        <w:rPr>
          <w:rStyle w:val="TagStyle"/>
          <w:rtl/>
        </w:rPr>
        <w:t xml:space="preserve"> &lt;&lt; קריאה &gt;&gt; </w:t>
      </w:r>
      <w:r>
        <w:rPr>
          <w:rtl/>
        </w:rPr>
        <w:t>קריאות:</w:t>
      </w:r>
      <w:r w:rsidRPr="00600A3B">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6825" w:name="_ETM_Q37_564000"/>
      <w:bookmarkEnd w:id="16825"/>
      <w:r>
        <w:rPr>
          <w:rFonts w:hint="cs"/>
          <w:rtl/>
          <w:lang w:eastAsia="he-IL"/>
        </w:rPr>
        <w:t>כאן 11.</w:t>
      </w:r>
    </w:p>
    <w:p w:rsidR="005B2233" w:rsidRDefault="005B2233" w:rsidP="00C927FB">
      <w:pPr>
        <w:rPr>
          <w:rtl/>
          <w:lang w:eastAsia="he-IL"/>
        </w:rPr>
      </w:pPr>
      <w:bookmarkStart w:id="16826" w:name="_ETM_Q37_563000"/>
      <w:bookmarkEnd w:id="16826"/>
    </w:p>
    <w:p w:rsidR="005B2233" w:rsidRDefault="005B2233" w:rsidP="00C927FB">
      <w:pPr>
        <w:pStyle w:val="-"/>
        <w:keepNext/>
        <w:rPr>
          <w:rtl/>
        </w:rPr>
      </w:pPr>
      <w:bookmarkStart w:id="16827" w:name="ET_speakercontinue_6461_93"/>
      <w:r w:rsidRPr="00600A3B">
        <w:rPr>
          <w:rStyle w:val="TagStyle"/>
          <w:rtl/>
        </w:rPr>
        <w:t xml:space="preserve"> &lt;&lt; דובר_המשך &gt;&gt; </w:t>
      </w:r>
      <w:r>
        <w:rPr>
          <w:rtl/>
        </w:rPr>
        <w:t>שר התקשורת שלמה קרעי:</w:t>
      </w:r>
      <w:r w:rsidRPr="00600A3B">
        <w:rPr>
          <w:rStyle w:val="TagStyle"/>
          <w:rtl/>
        </w:rPr>
        <w:t xml:space="preserve"> &lt;&lt; דובר_המשך &gt;&gt;</w:t>
      </w:r>
      <w:r>
        <w:rPr>
          <w:rtl/>
        </w:rPr>
        <w:t xml:space="preserve">  </w:t>
      </w:r>
      <w:bookmarkEnd w:id="16827"/>
    </w:p>
    <w:p w:rsidR="005B2233" w:rsidRDefault="005B2233" w:rsidP="00C927FB">
      <w:pPr>
        <w:pStyle w:val="KeepWithNext"/>
        <w:rPr>
          <w:rtl/>
          <w:lang w:eastAsia="he-IL"/>
        </w:rPr>
      </w:pPr>
    </w:p>
    <w:p w:rsidR="005B2233" w:rsidRDefault="005B2233" w:rsidP="00C927FB">
      <w:pPr>
        <w:rPr>
          <w:rtl/>
          <w:lang w:eastAsia="he-IL"/>
        </w:rPr>
      </w:pPr>
      <w:bookmarkStart w:id="16828" w:name="_ETM_Q37_562000"/>
      <w:bookmarkEnd w:id="16828"/>
      <w:r>
        <w:rPr>
          <w:rFonts w:hint="cs"/>
          <w:rtl/>
          <w:lang w:eastAsia="he-IL"/>
        </w:rPr>
        <w:t>לא. לא. יש לי משהו להגיד לנאור שירי.</w:t>
      </w:r>
    </w:p>
    <w:p w:rsidR="005B2233" w:rsidRDefault="005B2233" w:rsidP="00C927FB">
      <w:pPr>
        <w:rPr>
          <w:rtl/>
          <w:lang w:eastAsia="he-IL"/>
        </w:rPr>
      </w:pPr>
      <w:bookmarkStart w:id="16829" w:name="_ETM_Q37_567000"/>
      <w:bookmarkEnd w:id="16829"/>
    </w:p>
    <w:p w:rsidR="005B2233" w:rsidRDefault="005B2233" w:rsidP="00C927FB">
      <w:pPr>
        <w:pStyle w:val="af6"/>
        <w:keepNext/>
        <w:rPr>
          <w:rtl/>
        </w:rPr>
      </w:pPr>
      <w:bookmarkStart w:id="16830" w:name="ET_yor_6490_94"/>
      <w:r w:rsidRPr="00600A3B">
        <w:rPr>
          <w:rStyle w:val="TagStyle"/>
          <w:rtl/>
        </w:rPr>
        <w:t xml:space="preserve"> &lt;&lt; יור &gt;&gt; </w:t>
      </w:r>
      <w:r>
        <w:rPr>
          <w:rtl/>
        </w:rPr>
        <w:t>היו"ר ניסים ואטורי:</w:t>
      </w:r>
      <w:r w:rsidRPr="00600A3B">
        <w:rPr>
          <w:rStyle w:val="TagStyle"/>
          <w:rtl/>
        </w:rPr>
        <w:t xml:space="preserve"> &lt;&lt; יור &gt;&gt;</w:t>
      </w:r>
      <w:r>
        <w:rPr>
          <w:rtl/>
        </w:rPr>
        <w:t xml:space="preserve">  </w:t>
      </w:r>
      <w:bookmarkEnd w:id="16830"/>
    </w:p>
    <w:p w:rsidR="005B2233" w:rsidRDefault="005B2233" w:rsidP="00C927FB">
      <w:pPr>
        <w:pStyle w:val="KeepWithNext"/>
        <w:rPr>
          <w:rtl/>
          <w:lang w:eastAsia="he-IL"/>
        </w:rPr>
      </w:pPr>
    </w:p>
    <w:p w:rsidR="005B2233" w:rsidRDefault="005B2233" w:rsidP="00C927FB">
      <w:pPr>
        <w:rPr>
          <w:rtl/>
          <w:lang w:eastAsia="he-IL"/>
        </w:rPr>
      </w:pPr>
      <w:bookmarkStart w:id="16831" w:name="_ETM_Q37_568000"/>
      <w:bookmarkEnd w:id="16831"/>
      <w:r>
        <w:rPr>
          <w:rFonts w:hint="cs"/>
          <w:rtl/>
          <w:lang w:eastAsia="he-IL"/>
        </w:rPr>
        <w:t>הוא יראה אותך במסך.</w:t>
      </w:r>
    </w:p>
    <w:p w:rsidR="005B2233" w:rsidRDefault="005B2233" w:rsidP="00C927FB">
      <w:pPr>
        <w:rPr>
          <w:rtl/>
          <w:lang w:eastAsia="he-IL"/>
        </w:rPr>
      </w:pPr>
      <w:bookmarkStart w:id="16832" w:name="_ETM_Q37_571000"/>
      <w:bookmarkEnd w:id="16832"/>
    </w:p>
    <w:p w:rsidR="005B2233" w:rsidRDefault="005B2233" w:rsidP="00C927FB">
      <w:pPr>
        <w:ind w:firstLine="0"/>
        <w:jc w:val="center"/>
        <w:rPr>
          <w:rtl/>
          <w:lang w:eastAsia="he-IL"/>
        </w:rPr>
      </w:pPr>
      <w:r>
        <w:rPr>
          <w:rFonts w:hint="cs"/>
          <w:rtl/>
          <w:lang w:eastAsia="he-IL"/>
        </w:rPr>
        <w:t>(חבר הכנסת נאור שירי יוצא מאולם המליאה.)</w:t>
      </w:r>
    </w:p>
    <w:p w:rsidR="005B2233" w:rsidRDefault="005B2233" w:rsidP="00C927FB">
      <w:pPr>
        <w:rPr>
          <w:rtl/>
          <w:lang w:eastAsia="he-IL"/>
        </w:rPr>
      </w:pPr>
    </w:p>
    <w:p w:rsidR="005B2233" w:rsidRDefault="005B2233" w:rsidP="00C927FB">
      <w:pPr>
        <w:pStyle w:val="-"/>
        <w:keepNext/>
        <w:rPr>
          <w:rtl/>
        </w:rPr>
      </w:pPr>
      <w:bookmarkStart w:id="16833" w:name="ET_speakercontinue_6461_95"/>
      <w:r w:rsidRPr="00600A3B">
        <w:rPr>
          <w:rStyle w:val="TagStyle"/>
          <w:rtl/>
        </w:rPr>
        <w:t xml:space="preserve"> &lt;&lt; דובר_המשך &gt;&gt; </w:t>
      </w:r>
      <w:r>
        <w:rPr>
          <w:rtl/>
        </w:rPr>
        <w:t>שר התקשורת שלמה קרעי:</w:t>
      </w:r>
      <w:r w:rsidRPr="00600A3B">
        <w:rPr>
          <w:rStyle w:val="TagStyle"/>
          <w:rtl/>
        </w:rPr>
        <w:t xml:space="preserve"> &lt;&lt; דובר_המשך &gt;&gt;</w:t>
      </w:r>
      <w:r>
        <w:rPr>
          <w:rtl/>
        </w:rPr>
        <w:t xml:space="preserve">  </w:t>
      </w:r>
      <w:bookmarkEnd w:id="16833"/>
    </w:p>
    <w:p w:rsidR="005B2233" w:rsidRDefault="005B2233" w:rsidP="00C927FB">
      <w:pPr>
        <w:pStyle w:val="KeepWithNext"/>
        <w:rPr>
          <w:rtl/>
          <w:lang w:eastAsia="he-IL"/>
        </w:rPr>
      </w:pPr>
    </w:p>
    <w:p w:rsidR="005B2233" w:rsidRDefault="005B2233" w:rsidP="00C927FB">
      <w:pPr>
        <w:rPr>
          <w:rtl/>
          <w:lang w:eastAsia="he-IL"/>
        </w:rPr>
      </w:pPr>
      <w:bookmarkStart w:id="16834" w:name="_ETM_Q37_569000"/>
      <w:bookmarkEnd w:id="16834"/>
      <w:r>
        <w:rPr>
          <w:rFonts w:hint="cs"/>
          <w:rtl/>
          <w:lang w:eastAsia="he-IL"/>
        </w:rPr>
        <w:t xml:space="preserve">נאור, אל תבוא לפה שתוי בפעם הבאה, </w:t>
      </w:r>
      <w:bookmarkStart w:id="16835" w:name="_ETM_Q37_572000"/>
      <w:bookmarkEnd w:id="16835"/>
      <w:r>
        <w:rPr>
          <w:rFonts w:hint="cs"/>
          <w:rtl/>
          <w:lang w:eastAsia="he-IL"/>
        </w:rPr>
        <w:t xml:space="preserve">כי נאור שירי בגימטרייה זה 777. אז כדאי שתבוא לפה </w:t>
      </w:r>
      <w:bookmarkStart w:id="16836" w:name="_ETM_Q37_578000"/>
      <w:bookmarkEnd w:id="16836"/>
      <w:r>
        <w:rPr>
          <w:rFonts w:hint="cs"/>
          <w:rtl/>
          <w:lang w:eastAsia="he-IL"/>
        </w:rPr>
        <w:t xml:space="preserve">יותר מאוזן ויותר רגוע, ולא תדבר כאן שקרים והסתה </w:t>
      </w:r>
      <w:bookmarkStart w:id="16837" w:name="_ETM_Q37_581000"/>
      <w:bookmarkEnd w:id="16837"/>
      <w:r>
        <w:rPr>
          <w:rFonts w:hint="cs"/>
          <w:rtl/>
          <w:lang w:eastAsia="he-IL"/>
        </w:rPr>
        <w:t>כל היום מעל הבמה הזאת.</w:t>
      </w:r>
    </w:p>
    <w:p w:rsidR="005B2233" w:rsidRDefault="005B2233" w:rsidP="00C927FB">
      <w:pPr>
        <w:rPr>
          <w:rtl/>
          <w:lang w:eastAsia="he-IL"/>
        </w:rPr>
      </w:pPr>
    </w:p>
    <w:p w:rsidR="005B2233" w:rsidRDefault="005B2233" w:rsidP="00C927FB">
      <w:pPr>
        <w:pStyle w:val="af5"/>
        <w:keepNext/>
        <w:rPr>
          <w:rtl/>
        </w:rPr>
      </w:pPr>
      <w:bookmarkStart w:id="16838" w:name="ET_interruption_קריאות_96"/>
      <w:r w:rsidRPr="00600A3B">
        <w:rPr>
          <w:rStyle w:val="TagStyle"/>
          <w:rtl/>
        </w:rPr>
        <w:lastRenderedPageBreak/>
        <w:t xml:space="preserve"> &lt;&lt; קריאה &gt;&gt; </w:t>
      </w:r>
      <w:r>
        <w:rPr>
          <w:rtl/>
        </w:rPr>
        <w:t>קריאות:</w:t>
      </w:r>
      <w:r w:rsidRPr="00600A3B">
        <w:rPr>
          <w:rStyle w:val="TagStyle"/>
          <w:rtl/>
        </w:rPr>
        <w:t xml:space="preserve"> &lt;&lt; קריאה &gt;&gt;</w:t>
      </w:r>
      <w:r>
        <w:rPr>
          <w:rtl/>
        </w:rPr>
        <w:t xml:space="preserve">  </w:t>
      </w:r>
      <w:bookmarkEnd w:id="16838"/>
    </w:p>
    <w:p w:rsidR="005B2233" w:rsidRDefault="005B2233" w:rsidP="00C927FB">
      <w:pPr>
        <w:pStyle w:val="KeepWithNext"/>
        <w:rPr>
          <w:rtl/>
          <w:lang w:eastAsia="he-IL"/>
        </w:rPr>
      </w:pPr>
    </w:p>
    <w:p w:rsidR="005B2233" w:rsidRDefault="005B2233" w:rsidP="00C927FB">
      <w:pPr>
        <w:rPr>
          <w:rtl/>
          <w:lang w:eastAsia="he-IL"/>
        </w:rPr>
      </w:pPr>
      <w:bookmarkStart w:id="16839" w:name="_ETM_Q37_583000"/>
      <w:bookmarkEnd w:id="16839"/>
      <w:r>
        <w:rPr>
          <w:rFonts w:hint="cs"/>
          <w:rtl/>
          <w:lang w:eastAsia="he-IL"/>
        </w:rPr>
        <w:t>- - -</w:t>
      </w:r>
    </w:p>
    <w:p w:rsidR="005B2233" w:rsidRDefault="005B2233" w:rsidP="00C927FB">
      <w:pPr>
        <w:rPr>
          <w:rtl/>
          <w:lang w:eastAsia="he-IL"/>
        </w:rPr>
      </w:pPr>
    </w:p>
    <w:p w:rsidR="005B2233" w:rsidRDefault="005B2233" w:rsidP="00C927FB">
      <w:pPr>
        <w:pStyle w:val="-"/>
        <w:keepNext/>
        <w:rPr>
          <w:rtl/>
        </w:rPr>
      </w:pPr>
      <w:bookmarkStart w:id="16840" w:name="ET_speakercontinue_6461_97"/>
      <w:r w:rsidRPr="00600A3B">
        <w:rPr>
          <w:rStyle w:val="TagStyle"/>
          <w:rtl/>
        </w:rPr>
        <w:t xml:space="preserve"> &lt;&lt; דובר_המשך &gt;&gt; </w:t>
      </w:r>
      <w:r>
        <w:rPr>
          <w:rtl/>
        </w:rPr>
        <w:t>שר התקשורת שלמה קרעי:</w:t>
      </w:r>
      <w:r w:rsidRPr="00600A3B">
        <w:rPr>
          <w:rStyle w:val="TagStyle"/>
          <w:rtl/>
        </w:rPr>
        <w:t xml:space="preserve"> &lt;&lt; דובר_המשך &gt;&gt;</w:t>
      </w:r>
      <w:r>
        <w:rPr>
          <w:rtl/>
        </w:rPr>
        <w:t xml:space="preserve">  </w:t>
      </w:r>
      <w:bookmarkEnd w:id="16840"/>
    </w:p>
    <w:p w:rsidR="005B2233" w:rsidRDefault="005B2233" w:rsidP="00C927FB">
      <w:pPr>
        <w:pStyle w:val="KeepWithNext"/>
        <w:rPr>
          <w:rtl/>
          <w:lang w:eastAsia="he-IL"/>
        </w:rPr>
      </w:pPr>
    </w:p>
    <w:p w:rsidR="005B2233" w:rsidRDefault="005B2233" w:rsidP="00C927FB">
      <w:pPr>
        <w:rPr>
          <w:rtl/>
          <w:lang w:eastAsia="he-IL"/>
        </w:rPr>
      </w:pPr>
      <w:bookmarkStart w:id="16841" w:name="_ETM_Q37_584000"/>
      <w:bookmarkEnd w:id="16841"/>
      <w:r>
        <w:rPr>
          <w:rFonts w:hint="cs"/>
          <w:rtl/>
          <w:lang w:eastAsia="he-IL"/>
        </w:rPr>
        <w:t xml:space="preserve">אין לכם משהו אמיתי </w:t>
      </w:r>
      <w:bookmarkStart w:id="16842" w:name="_ETM_Q37_588000"/>
      <w:bookmarkEnd w:id="16842"/>
      <w:r>
        <w:rPr>
          <w:rFonts w:hint="cs"/>
          <w:rtl/>
          <w:lang w:eastAsia="he-IL"/>
        </w:rPr>
        <w:t xml:space="preserve">לעשות חוץ מלבוא לכאן ולהפסיד בכל ההצבעות. אתם יוצאים החוצה </w:t>
      </w:r>
      <w:bookmarkStart w:id="16843" w:name="_ETM_Q37_593000"/>
      <w:bookmarkEnd w:id="16843"/>
      <w:r>
        <w:rPr>
          <w:rFonts w:hint="cs"/>
          <w:rtl/>
          <w:lang w:eastAsia="he-IL"/>
        </w:rPr>
        <w:t xml:space="preserve">ואלקין מנסה להראות שהוא מנהל אתכם: תצאו החוצה כולם. אז </w:t>
      </w:r>
      <w:bookmarkStart w:id="16844" w:name="_ETM_Q37_599000"/>
      <w:bookmarkEnd w:id="16844"/>
      <w:r>
        <w:rPr>
          <w:rFonts w:hint="cs"/>
          <w:rtl/>
          <w:lang w:eastAsia="he-IL"/>
        </w:rPr>
        <w:t xml:space="preserve">הינה, משכתם אותנו עוד חמש דקות. בינתיים אנחנו עובדים, ואתם מבזבזים את הזמן במקום לשבת, לעשות תוכניות - </w:t>
      </w:r>
      <w:bookmarkStart w:id="16845" w:name="_ETM_Q37_604000"/>
      <w:bookmarkEnd w:id="16845"/>
      <w:r>
        <w:rPr>
          <w:rFonts w:hint="cs"/>
          <w:rtl/>
          <w:lang w:eastAsia="he-IL"/>
        </w:rPr>
        <w:t>-</w:t>
      </w:r>
    </w:p>
    <w:p w:rsidR="005B2233" w:rsidRDefault="005B2233" w:rsidP="00C927FB">
      <w:pPr>
        <w:rPr>
          <w:rtl/>
          <w:lang w:eastAsia="he-IL"/>
        </w:rPr>
      </w:pPr>
    </w:p>
    <w:p w:rsidR="005B2233" w:rsidRDefault="005B2233" w:rsidP="00C927FB">
      <w:pPr>
        <w:pStyle w:val="af5"/>
        <w:keepNext/>
        <w:rPr>
          <w:rtl/>
        </w:rPr>
      </w:pPr>
      <w:r w:rsidRPr="00600A3B">
        <w:rPr>
          <w:rStyle w:val="TagStyle"/>
          <w:rtl/>
        </w:rPr>
        <w:t xml:space="preserve"> &lt;&lt; קריאה &gt;&gt; </w:t>
      </w:r>
      <w:r>
        <w:rPr>
          <w:rtl/>
        </w:rPr>
        <w:t>קריאות:</w:t>
      </w:r>
      <w:r w:rsidRPr="00600A3B">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6846" w:name="_ETM_Q37_603000"/>
      <w:bookmarkEnd w:id="16846"/>
      <w:r>
        <w:rPr>
          <w:rFonts w:hint="cs"/>
          <w:rtl/>
          <w:lang w:eastAsia="he-IL"/>
        </w:rPr>
        <w:t>- - -</w:t>
      </w:r>
    </w:p>
    <w:p w:rsidR="005B2233" w:rsidRDefault="005B2233" w:rsidP="00C927FB">
      <w:pPr>
        <w:rPr>
          <w:rtl/>
          <w:lang w:eastAsia="he-IL"/>
        </w:rPr>
      </w:pPr>
    </w:p>
    <w:p w:rsidR="005B2233" w:rsidRDefault="005B2233" w:rsidP="00C927FB">
      <w:pPr>
        <w:pStyle w:val="-"/>
        <w:keepNext/>
        <w:rPr>
          <w:rtl/>
        </w:rPr>
      </w:pPr>
      <w:bookmarkStart w:id="16847" w:name="ET_speakercontinue_6461_99"/>
      <w:r w:rsidRPr="00600A3B">
        <w:rPr>
          <w:rStyle w:val="TagStyle"/>
          <w:rtl/>
        </w:rPr>
        <w:t xml:space="preserve"> &lt;&lt; דובר_המשך &gt;&gt; </w:t>
      </w:r>
      <w:r>
        <w:rPr>
          <w:rtl/>
        </w:rPr>
        <w:t>שר התקשורת שלמה קרעי:</w:t>
      </w:r>
      <w:r w:rsidRPr="00600A3B">
        <w:rPr>
          <w:rStyle w:val="TagStyle"/>
          <w:rtl/>
        </w:rPr>
        <w:t xml:space="preserve"> &lt;&lt; דובר_המשך &gt;&gt;</w:t>
      </w:r>
      <w:r>
        <w:rPr>
          <w:rtl/>
        </w:rPr>
        <w:t xml:space="preserve">  </w:t>
      </w:r>
      <w:bookmarkEnd w:id="16847"/>
    </w:p>
    <w:p w:rsidR="005B2233" w:rsidRDefault="005B2233" w:rsidP="00C927FB">
      <w:pPr>
        <w:pStyle w:val="KeepWithNext"/>
        <w:rPr>
          <w:rtl/>
          <w:lang w:eastAsia="he-IL"/>
        </w:rPr>
      </w:pPr>
    </w:p>
    <w:p w:rsidR="005B2233" w:rsidRDefault="005B2233" w:rsidP="00C927FB">
      <w:pPr>
        <w:rPr>
          <w:rtl/>
          <w:lang w:eastAsia="he-IL"/>
        </w:rPr>
      </w:pPr>
      <w:bookmarkStart w:id="16848" w:name="_ETM_Q37_606000"/>
      <w:bookmarkEnd w:id="16848"/>
      <w:r>
        <w:rPr>
          <w:rFonts w:hint="cs"/>
          <w:rtl/>
          <w:lang w:eastAsia="he-IL"/>
        </w:rPr>
        <w:t>- - לטובת עם ישראל, במקום לחוקק חוקים - -</w:t>
      </w:r>
    </w:p>
    <w:p w:rsidR="005B2233" w:rsidRDefault="005B2233" w:rsidP="00C927FB">
      <w:pPr>
        <w:rPr>
          <w:rtl/>
          <w:lang w:eastAsia="he-IL"/>
        </w:rPr>
      </w:pPr>
      <w:bookmarkStart w:id="16849" w:name="_ETM_Q37_607000"/>
      <w:bookmarkEnd w:id="16849"/>
    </w:p>
    <w:p w:rsidR="005B2233" w:rsidRDefault="005B2233" w:rsidP="00C927FB">
      <w:pPr>
        <w:pStyle w:val="af5"/>
        <w:keepNext/>
        <w:rPr>
          <w:rtl/>
        </w:rPr>
      </w:pPr>
      <w:bookmarkStart w:id="16850" w:name="ET_interruption_6341_100"/>
      <w:r w:rsidRPr="00600A3B">
        <w:rPr>
          <w:rStyle w:val="TagStyle"/>
          <w:rtl/>
        </w:rPr>
        <w:t xml:space="preserve"> &lt;&lt; קריאה &gt;&gt; </w:t>
      </w:r>
      <w:r>
        <w:rPr>
          <w:rtl/>
        </w:rPr>
        <w:t>דבי ביטון (יש עתיד):</w:t>
      </w:r>
      <w:r w:rsidRPr="00600A3B">
        <w:rPr>
          <w:rStyle w:val="TagStyle"/>
          <w:rtl/>
        </w:rPr>
        <w:t xml:space="preserve"> &lt;&lt; קריאה &gt;&gt;</w:t>
      </w:r>
      <w:r>
        <w:rPr>
          <w:rtl/>
        </w:rPr>
        <w:t xml:space="preserve">  </w:t>
      </w:r>
      <w:bookmarkEnd w:id="16850"/>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באת לנהל אותנו עכשיו?</w:t>
      </w:r>
    </w:p>
    <w:p w:rsidR="005B2233" w:rsidRDefault="005B2233" w:rsidP="00C927FB">
      <w:pPr>
        <w:rPr>
          <w:rtl/>
          <w:lang w:eastAsia="he-IL"/>
        </w:rPr>
      </w:pPr>
    </w:p>
    <w:p w:rsidR="005B2233" w:rsidRDefault="005B2233" w:rsidP="00C927FB">
      <w:pPr>
        <w:pStyle w:val="-"/>
        <w:keepNext/>
        <w:rPr>
          <w:rtl/>
        </w:rPr>
      </w:pPr>
      <w:bookmarkStart w:id="16851" w:name="ET_speakercontinue_6461_101"/>
      <w:r w:rsidRPr="00600A3B">
        <w:rPr>
          <w:rStyle w:val="TagStyle"/>
          <w:rtl/>
        </w:rPr>
        <w:t xml:space="preserve"> &lt;&lt; דובר_המשך &gt;&gt; </w:t>
      </w:r>
      <w:r>
        <w:rPr>
          <w:rtl/>
        </w:rPr>
        <w:t>שר התקשורת שלמה קרעי:</w:t>
      </w:r>
      <w:r w:rsidRPr="00600A3B">
        <w:rPr>
          <w:rStyle w:val="TagStyle"/>
          <w:rtl/>
        </w:rPr>
        <w:t xml:space="preserve"> &lt;&lt; דובר_המשך &gt;&gt;</w:t>
      </w:r>
      <w:r>
        <w:rPr>
          <w:rtl/>
        </w:rPr>
        <w:t xml:space="preserve">  </w:t>
      </w:r>
      <w:bookmarkEnd w:id="16851"/>
    </w:p>
    <w:p w:rsidR="005B2233" w:rsidRDefault="005B2233" w:rsidP="00C927FB">
      <w:pPr>
        <w:pStyle w:val="KeepWithNext"/>
        <w:rPr>
          <w:rtl/>
          <w:lang w:eastAsia="he-IL"/>
        </w:rPr>
      </w:pPr>
    </w:p>
    <w:p w:rsidR="005B2233" w:rsidRDefault="005B2233" w:rsidP="00C927FB">
      <w:pPr>
        <w:rPr>
          <w:rtl/>
          <w:lang w:eastAsia="he-IL"/>
        </w:rPr>
      </w:pPr>
      <w:bookmarkStart w:id="16852" w:name="_ETM_Q37_609000"/>
      <w:bookmarkEnd w:id="16852"/>
      <w:r>
        <w:rPr>
          <w:rFonts w:hint="cs"/>
          <w:rtl/>
          <w:lang w:eastAsia="he-IL"/>
        </w:rPr>
        <w:t>- - במקום להגיע להסכמות - -</w:t>
      </w:r>
    </w:p>
    <w:p w:rsidR="005B2233" w:rsidRDefault="005B2233" w:rsidP="00C927FB">
      <w:pPr>
        <w:rPr>
          <w:rtl/>
          <w:lang w:eastAsia="he-IL"/>
        </w:rPr>
      </w:pPr>
    </w:p>
    <w:p w:rsidR="005B2233" w:rsidRDefault="005B2233" w:rsidP="00C927FB">
      <w:pPr>
        <w:pStyle w:val="af5"/>
        <w:keepNext/>
        <w:rPr>
          <w:rtl/>
        </w:rPr>
      </w:pPr>
      <w:bookmarkStart w:id="16853" w:name="ET_interruption_קריאות_102"/>
      <w:r w:rsidRPr="00600A3B">
        <w:rPr>
          <w:rStyle w:val="TagStyle"/>
          <w:rtl/>
        </w:rPr>
        <w:t xml:space="preserve"> &lt;&lt; קריאה &gt;&gt; </w:t>
      </w:r>
      <w:r>
        <w:rPr>
          <w:rtl/>
        </w:rPr>
        <w:t>קריאות:</w:t>
      </w:r>
      <w:r w:rsidRPr="00600A3B">
        <w:rPr>
          <w:rStyle w:val="TagStyle"/>
          <w:rtl/>
        </w:rPr>
        <w:t xml:space="preserve"> &lt;&lt; קריאה &gt;&gt;</w:t>
      </w:r>
      <w:r>
        <w:rPr>
          <w:rtl/>
        </w:rPr>
        <w:t xml:space="preserve">  </w:t>
      </w:r>
      <w:bookmarkEnd w:id="16853"/>
    </w:p>
    <w:p w:rsidR="005B2233" w:rsidRDefault="005B2233" w:rsidP="00C927FB">
      <w:pPr>
        <w:pStyle w:val="KeepWithNext"/>
        <w:rPr>
          <w:rtl/>
          <w:lang w:eastAsia="he-IL"/>
        </w:rPr>
      </w:pPr>
    </w:p>
    <w:p w:rsidR="005B2233" w:rsidRDefault="005B2233" w:rsidP="00C927FB">
      <w:pPr>
        <w:rPr>
          <w:rtl/>
          <w:lang w:eastAsia="he-IL"/>
        </w:rPr>
      </w:pPr>
      <w:bookmarkStart w:id="16854" w:name="_ETM_Q37_610000"/>
      <w:bookmarkEnd w:id="16854"/>
      <w:r>
        <w:rPr>
          <w:rFonts w:hint="cs"/>
          <w:rtl/>
          <w:lang w:eastAsia="he-IL"/>
        </w:rPr>
        <w:t xml:space="preserve">כאן </w:t>
      </w:r>
      <w:bookmarkStart w:id="16855" w:name="_ETM_Q37_611000"/>
      <w:bookmarkEnd w:id="16855"/>
      <w:r>
        <w:rPr>
          <w:rFonts w:hint="cs"/>
          <w:rtl/>
          <w:lang w:eastAsia="he-IL"/>
        </w:rPr>
        <w:t>11. כאן 11. כאן 11.</w:t>
      </w:r>
    </w:p>
    <w:p w:rsidR="005B2233" w:rsidRDefault="005B2233" w:rsidP="00C927FB">
      <w:pPr>
        <w:rPr>
          <w:rtl/>
          <w:lang w:eastAsia="he-IL"/>
        </w:rPr>
      </w:pPr>
      <w:bookmarkStart w:id="16856" w:name="_ETM_Q37_613000"/>
      <w:bookmarkEnd w:id="16856"/>
    </w:p>
    <w:p w:rsidR="005B2233" w:rsidRDefault="005B2233" w:rsidP="00C927FB">
      <w:pPr>
        <w:pStyle w:val="-"/>
        <w:keepNext/>
        <w:rPr>
          <w:rtl/>
        </w:rPr>
      </w:pPr>
      <w:bookmarkStart w:id="16857" w:name="ET_speakercontinue_6461_103"/>
      <w:r w:rsidRPr="00600A3B">
        <w:rPr>
          <w:rStyle w:val="TagStyle"/>
          <w:rtl/>
        </w:rPr>
        <w:t xml:space="preserve"> &lt;&lt; דובר_המשך &gt;&gt; </w:t>
      </w:r>
      <w:r>
        <w:rPr>
          <w:rtl/>
        </w:rPr>
        <w:t>שר התקשורת שלמה קרעי:</w:t>
      </w:r>
      <w:r w:rsidRPr="00600A3B">
        <w:rPr>
          <w:rStyle w:val="TagStyle"/>
          <w:rtl/>
        </w:rPr>
        <w:t xml:space="preserve"> &lt;&lt; דובר_המשך &gt;&gt;</w:t>
      </w:r>
      <w:r>
        <w:rPr>
          <w:rtl/>
        </w:rPr>
        <w:t xml:space="preserve">  </w:t>
      </w:r>
      <w:bookmarkEnd w:id="16857"/>
    </w:p>
    <w:p w:rsidR="005B2233" w:rsidRDefault="005B2233" w:rsidP="00C927FB">
      <w:pPr>
        <w:pStyle w:val="KeepWithNext"/>
        <w:rPr>
          <w:rtl/>
          <w:lang w:eastAsia="he-IL"/>
        </w:rPr>
      </w:pPr>
    </w:p>
    <w:p w:rsidR="005B2233" w:rsidRDefault="005B2233" w:rsidP="00C927FB">
      <w:pPr>
        <w:rPr>
          <w:rtl/>
          <w:lang w:eastAsia="he-IL"/>
        </w:rPr>
      </w:pPr>
      <w:bookmarkStart w:id="16858" w:name="_ETM_Q37_612000"/>
      <w:bookmarkEnd w:id="16858"/>
      <w:r>
        <w:rPr>
          <w:rFonts w:hint="cs"/>
          <w:rtl/>
          <w:lang w:eastAsia="he-IL"/>
        </w:rPr>
        <w:t>- - תמשיכו לעשות - - -</w:t>
      </w:r>
    </w:p>
    <w:p w:rsidR="005B2233" w:rsidRDefault="005B2233" w:rsidP="00C927FB">
      <w:pPr>
        <w:rPr>
          <w:rtl/>
          <w:lang w:eastAsia="he-IL"/>
        </w:rPr>
      </w:pPr>
    </w:p>
    <w:p w:rsidR="005B2233" w:rsidRDefault="005B2233" w:rsidP="00C927FB">
      <w:pPr>
        <w:pStyle w:val="af6"/>
        <w:keepNext/>
        <w:rPr>
          <w:rtl/>
        </w:rPr>
      </w:pPr>
      <w:r w:rsidRPr="00600A3B">
        <w:rPr>
          <w:rStyle w:val="TagStyle"/>
          <w:rtl/>
        </w:rPr>
        <w:lastRenderedPageBreak/>
        <w:t xml:space="preserve"> &lt;&lt; יור &gt;&gt; </w:t>
      </w:r>
      <w:r>
        <w:rPr>
          <w:rtl/>
        </w:rPr>
        <w:t>היו"ר ניסים ואטורי:</w:t>
      </w:r>
      <w:r w:rsidRPr="00600A3B">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יוראי להב הרצנו, קריאה ראשונה.</w:t>
      </w:r>
    </w:p>
    <w:p w:rsidR="005B2233" w:rsidRDefault="005B2233" w:rsidP="00C927FB">
      <w:pPr>
        <w:rPr>
          <w:rtl/>
          <w:lang w:eastAsia="he-IL"/>
        </w:rPr>
      </w:pPr>
      <w:bookmarkStart w:id="16859" w:name="_ETM_Q37_616000"/>
      <w:bookmarkEnd w:id="16859"/>
    </w:p>
    <w:p w:rsidR="005B2233" w:rsidRDefault="005B2233" w:rsidP="00C927FB">
      <w:pPr>
        <w:pStyle w:val="af5"/>
        <w:keepNext/>
        <w:rPr>
          <w:rtl/>
        </w:rPr>
      </w:pPr>
      <w:bookmarkStart w:id="16860" w:name="ET_interruption_קריאות_105"/>
      <w:r w:rsidRPr="00600A3B">
        <w:rPr>
          <w:rStyle w:val="TagStyle"/>
          <w:rtl/>
        </w:rPr>
        <w:t xml:space="preserve"> &lt;&lt; קריאה &gt;&gt; </w:t>
      </w:r>
      <w:r>
        <w:rPr>
          <w:rtl/>
        </w:rPr>
        <w:t>קריאות:</w:t>
      </w:r>
      <w:r w:rsidRPr="00600A3B">
        <w:rPr>
          <w:rStyle w:val="TagStyle"/>
          <w:rtl/>
        </w:rPr>
        <w:t xml:space="preserve"> &lt;&lt; קריאה &gt;&gt;</w:t>
      </w:r>
      <w:r>
        <w:rPr>
          <w:rtl/>
        </w:rPr>
        <w:t xml:space="preserve">  </w:t>
      </w:r>
      <w:bookmarkEnd w:id="16860"/>
    </w:p>
    <w:p w:rsidR="005B2233" w:rsidRDefault="005B2233" w:rsidP="00C927FB">
      <w:pPr>
        <w:pStyle w:val="KeepWithNext"/>
        <w:rPr>
          <w:rtl/>
          <w:lang w:eastAsia="he-IL"/>
        </w:rPr>
      </w:pPr>
    </w:p>
    <w:p w:rsidR="005B2233" w:rsidRDefault="005B2233" w:rsidP="00C927FB">
      <w:pPr>
        <w:rPr>
          <w:rtl/>
          <w:lang w:eastAsia="he-IL"/>
        </w:rPr>
      </w:pPr>
      <w:bookmarkStart w:id="16861" w:name="_ETM_Q37_615000"/>
      <w:bookmarkEnd w:id="16861"/>
      <w:r>
        <w:rPr>
          <w:rFonts w:hint="cs"/>
          <w:rtl/>
          <w:lang w:eastAsia="he-IL"/>
        </w:rPr>
        <w:t>כאן 11. כאן 11. כאן 11.</w:t>
      </w:r>
    </w:p>
    <w:p w:rsidR="005B2233" w:rsidRDefault="005B2233" w:rsidP="00C927FB">
      <w:pPr>
        <w:rPr>
          <w:rtl/>
          <w:lang w:eastAsia="he-IL"/>
        </w:rPr>
      </w:pPr>
      <w:bookmarkStart w:id="16862" w:name="_ETM_Q37_618000"/>
      <w:bookmarkEnd w:id="16862"/>
    </w:p>
    <w:p w:rsidR="005B2233" w:rsidRDefault="005B2233" w:rsidP="00C927FB">
      <w:pPr>
        <w:pStyle w:val="af6"/>
        <w:keepNext/>
        <w:rPr>
          <w:rtl/>
        </w:rPr>
      </w:pPr>
      <w:r w:rsidRPr="00600A3B">
        <w:rPr>
          <w:rStyle w:val="TagStyle"/>
          <w:rtl/>
        </w:rPr>
        <w:t xml:space="preserve"> &lt;&lt; יור &gt;&gt; </w:t>
      </w:r>
      <w:r>
        <w:rPr>
          <w:rtl/>
        </w:rPr>
        <w:t>היו"ר ניסים ואטורי:</w:t>
      </w:r>
      <w:r w:rsidRPr="00600A3B">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6863" w:name="_ETM_Q37_619000"/>
      <w:bookmarkEnd w:id="16863"/>
      <w:r>
        <w:rPr>
          <w:rFonts w:hint="cs"/>
          <w:rtl/>
          <w:lang w:eastAsia="he-IL"/>
        </w:rPr>
        <w:t>יוראי להב הרצנו, קריאה שנייה. יוראי להב הרצנו, קריאה שלישית. צא החוצה.</w:t>
      </w:r>
    </w:p>
    <w:p w:rsidR="005B2233" w:rsidRDefault="005B2233" w:rsidP="00C927FB">
      <w:pPr>
        <w:rPr>
          <w:rtl/>
          <w:lang w:eastAsia="he-IL"/>
        </w:rPr>
      </w:pPr>
    </w:p>
    <w:p w:rsidR="005B2233" w:rsidRDefault="005B2233" w:rsidP="00C927FB">
      <w:pPr>
        <w:pStyle w:val="-"/>
        <w:keepNext/>
        <w:rPr>
          <w:rtl/>
        </w:rPr>
      </w:pPr>
      <w:bookmarkStart w:id="16864" w:name="ET_speakercontinue_6461_109"/>
      <w:r w:rsidRPr="00600A3B">
        <w:rPr>
          <w:rStyle w:val="TagStyle"/>
          <w:rtl/>
        </w:rPr>
        <w:t xml:space="preserve"> &lt;&lt; דובר_המשך &gt;&gt; </w:t>
      </w:r>
      <w:r>
        <w:rPr>
          <w:rtl/>
        </w:rPr>
        <w:t>שר התקשורת שלמה קרעי:</w:t>
      </w:r>
      <w:r w:rsidRPr="00600A3B">
        <w:rPr>
          <w:rStyle w:val="TagStyle"/>
          <w:rtl/>
        </w:rPr>
        <w:t xml:space="preserve"> &lt;&lt; דובר_המשך &gt;&gt;</w:t>
      </w:r>
      <w:r>
        <w:rPr>
          <w:rtl/>
        </w:rPr>
        <w:t xml:space="preserve">  </w:t>
      </w:r>
      <w:bookmarkEnd w:id="16864"/>
    </w:p>
    <w:p w:rsidR="005B2233" w:rsidRDefault="005B2233" w:rsidP="00C927FB">
      <w:pPr>
        <w:pStyle w:val="KeepWithNext"/>
        <w:rPr>
          <w:rtl/>
          <w:lang w:eastAsia="he-IL"/>
        </w:rPr>
      </w:pPr>
    </w:p>
    <w:p w:rsidR="005B2233" w:rsidRDefault="005B2233" w:rsidP="00C927FB">
      <w:pPr>
        <w:rPr>
          <w:rtl/>
          <w:lang w:eastAsia="he-IL"/>
        </w:rPr>
      </w:pPr>
      <w:bookmarkStart w:id="16865" w:name="_ETM_Q37_622000"/>
      <w:bookmarkEnd w:id="16865"/>
      <w:r>
        <w:rPr>
          <w:rFonts w:hint="cs"/>
          <w:rtl/>
          <w:lang w:eastAsia="he-IL"/>
        </w:rPr>
        <w:t>תודה, אדוני היושב-ראש.</w:t>
      </w:r>
    </w:p>
    <w:p w:rsidR="005B2233" w:rsidRPr="00600A3B" w:rsidRDefault="005B2233" w:rsidP="00C927FB">
      <w:pPr>
        <w:rPr>
          <w:rtl/>
          <w:lang w:eastAsia="he-IL"/>
        </w:rPr>
      </w:pPr>
      <w:bookmarkStart w:id="16866" w:name="_ETM_Q37_623000"/>
      <w:bookmarkEnd w:id="16866"/>
    </w:p>
    <w:p w:rsidR="005B2233" w:rsidRDefault="005B2233" w:rsidP="00C927FB">
      <w:pPr>
        <w:pStyle w:val="af5"/>
        <w:keepNext/>
        <w:rPr>
          <w:rtl/>
        </w:rPr>
      </w:pPr>
      <w:bookmarkStart w:id="16867" w:name="ET_interruption_קריאות_107"/>
      <w:r w:rsidRPr="00600A3B">
        <w:rPr>
          <w:rStyle w:val="TagStyle"/>
          <w:rtl/>
        </w:rPr>
        <w:t xml:space="preserve"> &lt;&lt; קריאה &gt;&gt; </w:t>
      </w:r>
      <w:r>
        <w:rPr>
          <w:rtl/>
        </w:rPr>
        <w:t>קריאות:</w:t>
      </w:r>
      <w:r w:rsidRPr="00600A3B">
        <w:rPr>
          <w:rStyle w:val="TagStyle"/>
          <w:rtl/>
        </w:rPr>
        <w:t xml:space="preserve"> &lt;&lt; קריאה &gt;&gt;</w:t>
      </w:r>
      <w:r>
        <w:rPr>
          <w:rtl/>
        </w:rPr>
        <w:t xml:space="preserve">  </w:t>
      </w:r>
      <w:bookmarkEnd w:id="16867"/>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כאן 11. כאן 11.</w:t>
      </w:r>
    </w:p>
    <w:p w:rsidR="005B2233" w:rsidRDefault="005B2233" w:rsidP="00C927FB">
      <w:pPr>
        <w:rPr>
          <w:rtl/>
          <w:lang w:eastAsia="he-IL"/>
        </w:rPr>
      </w:pPr>
    </w:p>
    <w:p w:rsidR="005B2233" w:rsidRDefault="005B2233" w:rsidP="00C927FB">
      <w:pPr>
        <w:pStyle w:val="af6"/>
        <w:keepNext/>
        <w:rPr>
          <w:rtl/>
        </w:rPr>
      </w:pPr>
      <w:r w:rsidRPr="00600A3B">
        <w:rPr>
          <w:rStyle w:val="TagStyle"/>
          <w:rtl/>
        </w:rPr>
        <w:t xml:space="preserve"> &lt;&lt; יור &gt;&gt; </w:t>
      </w:r>
      <w:r>
        <w:rPr>
          <w:rtl/>
        </w:rPr>
        <w:t>היו"ר ניסים ואטורי:</w:t>
      </w:r>
      <w:r w:rsidRPr="00600A3B">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6868" w:name="_ETM_Q37_625000"/>
      <w:bookmarkEnd w:id="16868"/>
      <w:r>
        <w:rPr>
          <w:rFonts w:hint="cs"/>
          <w:rtl/>
          <w:lang w:eastAsia="he-IL"/>
        </w:rPr>
        <w:t>סימון דוידסון, קריאה ראשונה.</w:t>
      </w:r>
    </w:p>
    <w:p w:rsidR="005B2233" w:rsidRDefault="005B2233" w:rsidP="00C927FB">
      <w:pPr>
        <w:rPr>
          <w:rtl/>
          <w:lang w:eastAsia="he-IL"/>
        </w:rPr>
      </w:pPr>
    </w:p>
    <w:p w:rsidR="005B2233" w:rsidRDefault="005B2233" w:rsidP="00C927FB">
      <w:pPr>
        <w:pStyle w:val="af5"/>
        <w:keepNext/>
        <w:rPr>
          <w:rtl/>
        </w:rPr>
      </w:pPr>
      <w:bookmarkStart w:id="16869" w:name="ET_interruption_קריאות_110"/>
      <w:r w:rsidRPr="00600A3B">
        <w:rPr>
          <w:rStyle w:val="TagStyle"/>
          <w:rtl/>
        </w:rPr>
        <w:t xml:space="preserve"> &lt;&lt; קריאה &gt;&gt; </w:t>
      </w:r>
      <w:r>
        <w:rPr>
          <w:rtl/>
        </w:rPr>
        <w:t>קריאות:</w:t>
      </w:r>
      <w:r w:rsidRPr="00600A3B">
        <w:rPr>
          <w:rStyle w:val="TagStyle"/>
          <w:rtl/>
        </w:rPr>
        <w:t xml:space="preserve"> &lt;&lt; קריאה &gt;&gt;</w:t>
      </w:r>
      <w:r>
        <w:rPr>
          <w:rtl/>
        </w:rPr>
        <w:t xml:space="preserve">  </w:t>
      </w:r>
      <w:bookmarkEnd w:id="16869"/>
    </w:p>
    <w:p w:rsidR="005B2233" w:rsidRDefault="005B2233" w:rsidP="00C927FB">
      <w:pPr>
        <w:pStyle w:val="KeepWithNext"/>
        <w:rPr>
          <w:rtl/>
          <w:lang w:eastAsia="he-IL"/>
        </w:rPr>
      </w:pPr>
    </w:p>
    <w:p w:rsidR="005B2233" w:rsidRDefault="005B2233" w:rsidP="00C927FB">
      <w:pPr>
        <w:rPr>
          <w:rtl/>
          <w:lang w:eastAsia="he-IL"/>
        </w:rPr>
      </w:pPr>
      <w:bookmarkStart w:id="16870" w:name="_ETM_Q37_626000"/>
      <w:bookmarkEnd w:id="16870"/>
      <w:r>
        <w:rPr>
          <w:rFonts w:hint="cs"/>
          <w:rtl/>
          <w:lang w:eastAsia="he-IL"/>
        </w:rPr>
        <w:t>כאן 11. כאן 11.</w:t>
      </w:r>
    </w:p>
    <w:p w:rsidR="005B2233" w:rsidRDefault="005B2233" w:rsidP="00C927FB">
      <w:pPr>
        <w:rPr>
          <w:rtl/>
          <w:lang w:eastAsia="he-IL"/>
        </w:rPr>
      </w:pPr>
    </w:p>
    <w:p w:rsidR="005B2233" w:rsidRDefault="005B2233" w:rsidP="00C927FB">
      <w:pPr>
        <w:pStyle w:val="-"/>
        <w:keepNext/>
        <w:rPr>
          <w:rtl/>
        </w:rPr>
      </w:pPr>
      <w:bookmarkStart w:id="16871" w:name="ET_speakercontinue_6461_112"/>
      <w:r w:rsidRPr="00600A3B">
        <w:rPr>
          <w:rStyle w:val="TagStyle"/>
          <w:rtl/>
        </w:rPr>
        <w:t xml:space="preserve"> &lt;&lt; דובר_המשך &gt;&gt; </w:t>
      </w:r>
      <w:r>
        <w:rPr>
          <w:rtl/>
        </w:rPr>
        <w:t>שר התקשורת שלמה קרעי:</w:t>
      </w:r>
      <w:r w:rsidRPr="00600A3B">
        <w:rPr>
          <w:rStyle w:val="TagStyle"/>
          <w:rtl/>
        </w:rPr>
        <w:t xml:space="preserve"> &lt;&lt; דובר_המשך &gt;&gt;</w:t>
      </w:r>
      <w:r>
        <w:rPr>
          <w:rtl/>
        </w:rPr>
        <w:t xml:space="preserve">  </w:t>
      </w:r>
      <w:bookmarkEnd w:id="16871"/>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תודה.</w:t>
      </w:r>
    </w:p>
    <w:p w:rsidR="005B2233" w:rsidRPr="00600A3B" w:rsidRDefault="005B2233" w:rsidP="00C927FB">
      <w:pPr>
        <w:rPr>
          <w:rtl/>
          <w:lang w:eastAsia="he-IL"/>
        </w:rPr>
      </w:pPr>
      <w:bookmarkStart w:id="16872" w:name="_ETM_Q37_628000"/>
      <w:bookmarkEnd w:id="16872"/>
    </w:p>
    <w:p w:rsidR="005B2233" w:rsidRDefault="005B2233" w:rsidP="00C927FB">
      <w:pPr>
        <w:pStyle w:val="af5"/>
        <w:keepNext/>
        <w:rPr>
          <w:rtl/>
        </w:rPr>
      </w:pPr>
      <w:bookmarkStart w:id="16873" w:name="ET_interruption_6255_111"/>
      <w:r w:rsidRPr="00600A3B">
        <w:rPr>
          <w:rStyle w:val="TagStyle"/>
          <w:rtl/>
        </w:rPr>
        <w:t xml:space="preserve"> &lt;&lt; קריאה &gt;&gt; </w:t>
      </w:r>
      <w:r>
        <w:rPr>
          <w:rtl/>
        </w:rPr>
        <w:t>סימון דוידסון (יש עתיד):</w:t>
      </w:r>
      <w:r w:rsidRPr="00600A3B">
        <w:rPr>
          <w:rStyle w:val="TagStyle"/>
          <w:rtl/>
        </w:rPr>
        <w:t xml:space="preserve"> &lt;&lt; קריאה &gt;&gt;</w:t>
      </w:r>
      <w:r>
        <w:rPr>
          <w:rtl/>
        </w:rPr>
        <w:t xml:space="preserve">  </w:t>
      </w:r>
      <w:bookmarkEnd w:id="16873"/>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 - </w:t>
      </w:r>
      <w:bookmarkStart w:id="16874" w:name="_ETM_Q37_627000"/>
      <w:bookmarkEnd w:id="16874"/>
      <w:r>
        <w:rPr>
          <w:rFonts w:hint="cs"/>
          <w:rtl/>
          <w:lang w:eastAsia="he-IL"/>
        </w:rPr>
        <w:t>- -</w:t>
      </w:r>
    </w:p>
    <w:p w:rsidR="005B2233" w:rsidRDefault="005B2233" w:rsidP="00C927FB">
      <w:pPr>
        <w:rPr>
          <w:rtl/>
          <w:lang w:eastAsia="he-IL"/>
        </w:rPr>
      </w:pPr>
      <w:bookmarkStart w:id="16875" w:name="_ETM_Q37_629000"/>
      <w:bookmarkEnd w:id="16875"/>
    </w:p>
    <w:p w:rsidR="005B2233" w:rsidRDefault="005B2233" w:rsidP="00C927FB">
      <w:pPr>
        <w:pStyle w:val="af6"/>
        <w:keepNext/>
        <w:rPr>
          <w:rtl/>
        </w:rPr>
      </w:pPr>
      <w:r w:rsidRPr="00600A3B">
        <w:rPr>
          <w:rStyle w:val="TagStyle"/>
          <w:rtl/>
        </w:rPr>
        <w:lastRenderedPageBreak/>
        <w:t xml:space="preserve"> &lt;&lt; יור &gt;&gt; </w:t>
      </w:r>
      <w:r>
        <w:rPr>
          <w:rtl/>
        </w:rPr>
        <w:t>היו"ר ניסים ואטורי:</w:t>
      </w:r>
      <w:r w:rsidRPr="00600A3B">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6876" w:name="_ETM_Q37_630000"/>
      <w:bookmarkEnd w:id="16876"/>
      <w:r>
        <w:rPr>
          <w:rFonts w:hint="cs"/>
          <w:rtl/>
          <w:lang w:eastAsia="he-IL"/>
        </w:rPr>
        <w:t>קריאה שנייה, סימון דוידסון. חבר הכנסת, קריאה שנייה.</w:t>
      </w:r>
    </w:p>
    <w:p w:rsidR="005B2233" w:rsidRDefault="005B2233" w:rsidP="00C927FB">
      <w:pPr>
        <w:rPr>
          <w:rtl/>
          <w:lang w:eastAsia="he-IL"/>
        </w:rPr>
      </w:pPr>
      <w:bookmarkStart w:id="16877" w:name="_ETM_Q37_633000"/>
      <w:bookmarkStart w:id="16878" w:name="_ETM_Q37_634000"/>
      <w:bookmarkEnd w:id="16877"/>
      <w:bookmarkEnd w:id="16878"/>
    </w:p>
    <w:p w:rsidR="005B2233" w:rsidRDefault="005B2233" w:rsidP="00C927FB">
      <w:pPr>
        <w:pStyle w:val="-"/>
        <w:keepNext/>
        <w:rPr>
          <w:rtl/>
        </w:rPr>
      </w:pPr>
      <w:bookmarkStart w:id="16879" w:name="ET_speakercontinue_6461_114"/>
      <w:r w:rsidRPr="00600A3B">
        <w:rPr>
          <w:rStyle w:val="TagStyle"/>
          <w:rtl/>
        </w:rPr>
        <w:t xml:space="preserve"> &lt;&lt; דובר_המשך &gt;&gt; </w:t>
      </w:r>
      <w:r>
        <w:rPr>
          <w:rtl/>
        </w:rPr>
        <w:t>שר התקשורת שלמה קרעי:</w:t>
      </w:r>
      <w:r w:rsidRPr="00600A3B">
        <w:rPr>
          <w:rStyle w:val="TagStyle"/>
          <w:rtl/>
        </w:rPr>
        <w:t xml:space="preserve"> &lt;&lt; דובר_המשך &gt;&gt;</w:t>
      </w:r>
      <w:r>
        <w:rPr>
          <w:rtl/>
        </w:rPr>
        <w:t xml:space="preserve">  </w:t>
      </w:r>
      <w:bookmarkEnd w:id="16879"/>
    </w:p>
    <w:p w:rsidR="005B2233" w:rsidRDefault="005B2233" w:rsidP="00C927FB">
      <w:pPr>
        <w:pStyle w:val="KeepWithNext"/>
        <w:rPr>
          <w:rtl/>
          <w:lang w:eastAsia="he-IL"/>
        </w:rPr>
      </w:pPr>
    </w:p>
    <w:p w:rsidR="005B2233" w:rsidRDefault="005B2233" w:rsidP="00C927FB">
      <w:pPr>
        <w:rPr>
          <w:rtl/>
          <w:lang w:eastAsia="he-IL"/>
        </w:rPr>
      </w:pPr>
      <w:bookmarkStart w:id="16880" w:name="_ETM_Q37_632000"/>
      <w:bookmarkEnd w:id="16880"/>
      <w:r>
        <w:rPr>
          <w:rFonts w:hint="cs"/>
          <w:rtl/>
          <w:lang w:eastAsia="he-IL"/>
        </w:rPr>
        <w:t>בטח, כאן 11. הרי כאן 11, שצריך להיות שידור ציבורי, להביא את המגוון של הדעות של הציבור הישראלי בחדשות ובאקטואליה - -</w:t>
      </w:r>
    </w:p>
    <w:p w:rsidR="005B2233" w:rsidRDefault="005B2233" w:rsidP="00C927FB">
      <w:pPr>
        <w:rPr>
          <w:rtl/>
          <w:lang w:eastAsia="he-IL"/>
        </w:rPr>
      </w:pPr>
    </w:p>
    <w:p w:rsidR="005B2233" w:rsidRDefault="005B2233" w:rsidP="00C927FB">
      <w:pPr>
        <w:pStyle w:val="af5"/>
        <w:keepNext/>
        <w:rPr>
          <w:rtl/>
        </w:rPr>
      </w:pPr>
      <w:bookmarkStart w:id="16881" w:name="ET_interruption_5787_109"/>
      <w:r w:rsidRPr="003D33B6">
        <w:rPr>
          <w:rStyle w:val="TagStyle"/>
          <w:rtl/>
        </w:rPr>
        <w:t xml:space="preserve"> &lt;&lt; קריאה &gt;&gt; </w:t>
      </w:r>
      <w:r>
        <w:rPr>
          <w:rtl/>
        </w:rPr>
        <w:t>יוראי להב הרצנו (יש עתיד):</w:t>
      </w:r>
      <w:r w:rsidRPr="003D33B6">
        <w:rPr>
          <w:rStyle w:val="TagStyle"/>
          <w:rtl/>
        </w:rPr>
        <w:t xml:space="preserve"> &lt;&lt; קריאה &gt;&gt;</w:t>
      </w:r>
      <w:r>
        <w:rPr>
          <w:rtl/>
        </w:rPr>
        <w:t xml:space="preserve">  </w:t>
      </w:r>
      <w:bookmarkEnd w:id="16881"/>
    </w:p>
    <w:p w:rsidR="005B2233" w:rsidRDefault="005B2233" w:rsidP="00C927FB">
      <w:pPr>
        <w:pStyle w:val="KeepWithNext"/>
        <w:rPr>
          <w:rtl/>
          <w:lang w:eastAsia="he-IL"/>
        </w:rPr>
      </w:pPr>
    </w:p>
    <w:p w:rsidR="005B2233" w:rsidRDefault="005B2233" w:rsidP="00C927FB">
      <w:pPr>
        <w:rPr>
          <w:rtl/>
          <w:lang w:eastAsia="he-IL"/>
        </w:rPr>
      </w:pPr>
      <w:bookmarkStart w:id="16882" w:name="_ETM_Q37_638000"/>
      <w:bookmarkStart w:id="16883" w:name="_ETM_Q37_640000"/>
      <w:bookmarkEnd w:id="16882"/>
      <w:bookmarkEnd w:id="16883"/>
      <w:r>
        <w:rPr>
          <w:rFonts w:hint="cs"/>
          <w:rtl/>
          <w:lang w:eastAsia="he-IL"/>
        </w:rPr>
        <w:t>כל האג'נדה שלך היא של הרס וחשבון.</w:t>
      </w:r>
    </w:p>
    <w:p w:rsidR="005B2233" w:rsidRDefault="005B2233" w:rsidP="00C927FB">
      <w:pPr>
        <w:rPr>
          <w:rtl/>
          <w:lang w:eastAsia="he-IL"/>
        </w:rPr>
      </w:pPr>
      <w:bookmarkStart w:id="16884" w:name="_ETM_Q37_643000"/>
      <w:bookmarkEnd w:id="16884"/>
    </w:p>
    <w:p w:rsidR="005B2233" w:rsidRDefault="005B2233" w:rsidP="00C927FB">
      <w:pPr>
        <w:ind w:firstLine="0"/>
        <w:jc w:val="center"/>
        <w:rPr>
          <w:rtl/>
          <w:lang w:eastAsia="he-IL"/>
        </w:rPr>
      </w:pPr>
      <w:bookmarkStart w:id="16885" w:name="ET_speakercontinue_6461_110"/>
      <w:r>
        <w:rPr>
          <w:rFonts w:hint="cs"/>
          <w:rtl/>
          <w:lang w:eastAsia="he-IL"/>
        </w:rPr>
        <w:t xml:space="preserve">(חבר הכנסת יוראי להב </w:t>
      </w:r>
      <w:bookmarkStart w:id="16886" w:name="_ETM_Q37_631000"/>
      <w:bookmarkEnd w:id="16886"/>
      <w:r>
        <w:rPr>
          <w:rFonts w:hint="cs"/>
          <w:rtl/>
          <w:lang w:eastAsia="he-IL"/>
        </w:rPr>
        <w:t>הרצנו יוצא מאולם המליאה.)</w:t>
      </w:r>
    </w:p>
    <w:p w:rsidR="005B2233" w:rsidRDefault="005B2233" w:rsidP="00C927FB">
      <w:pPr>
        <w:ind w:firstLine="0"/>
        <w:jc w:val="center"/>
        <w:rPr>
          <w:rtl/>
          <w:lang w:eastAsia="he-IL"/>
        </w:rPr>
      </w:pPr>
    </w:p>
    <w:p w:rsidR="005B2233" w:rsidRDefault="005B2233" w:rsidP="00C927FB">
      <w:pPr>
        <w:pStyle w:val="-"/>
        <w:keepNext/>
        <w:rPr>
          <w:rtl/>
        </w:rPr>
      </w:pPr>
      <w:r w:rsidRPr="003D33B6">
        <w:rPr>
          <w:rStyle w:val="TagStyle"/>
          <w:rtl/>
        </w:rPr>
        <w:t xml:space="preserve"> &lt;&lt; דובר_המשך &gt;&gt; </w:t>
      </w:r>
      <w:r>
        <w:rPr>
          <w:rtl/>
        </w:rPr>
        <w:t>שר התקשורת שלמה קרעי:</w:t>
      </w:r>
      <w:r w:rsidRPr="003D33B6">
        <w:rPr>
          <w:rStyle w:val="TagStyle"/>
          <w:rtl/>
        </w:rPr>
        <w:t xml:space="preserve"> &lt;&lt; דובר_המשך &gt;&gt;</w:t>
      </w:r>
      <w:r>
        <w:rPr>
          <w:rtl/>
        </w:rPr>
        <w:t xml:space="preserve">  </w:t>
      </w:r>
      <w:bookmarkEnd w:id="16885"/>
    </w:p>
    <w:p w:rsidR="005B2233" w:rsidRDefault="005B2233" w:rsidP="00C927FB">
      <w:pPr>
        <w:pStyle w:val="KeepWithNext"/>
        <w:rPr>
          <w:rtl/>
          <w:lang w:eastAsia="he-IL"/>
        </w:rPr>
      </w:pPr>
    </w:p>
    <w:p w:rsidR="005B2233" w:rsidRDefault="005B2233" w:rsidP="00C927FB">
      <w:pPr>
        <w:rPr>
          <w:rtl/>
          <w:lang w:eastAsia="he-IL"/>
        </w:rPr>
      </w:pPr>
      <w:bookmarkStart w:id="16887" w:name="_ETM_Q37_641000"/>
      <w:bookmarkEnd w:id="16887"/>
      <w:r>
        <w:rPr>
          <w:rFonts w:hint="cs"/>
          <w:rtl/>
          <w:lang w:eastAsia="he-IL"/>
        </w:rPr>
        <w:t xml:space="preserve">- - </w:t>
      </w:r>
      <w:bookmarkStart w:id="16888" w:name="_ETM_Q37_642000"/>
      <w:bookmarkEnd w:id="16888"/>
      <w:r>
        <w:rPr>
          <w:rFonts w:hint="cs"/>
          <w:rtl/>
          <w:lang w:eastAsia="he-IL"/>
        </w:rPr>
        <w:t xml:space="preserve">הוא הרי </w:t>
      </w:r>
      <w:bookmarkStart w:id="16889" w:name="_ETM_Q37_644000"/>
      <w:bookmarkEnd w:id="16889"/>
      <w:r>
        <w:rPr>
          <w:rFonts w:hint="cs"/>
          <w:rtl/>
          <w:lang w:eastAsia="he-IL"/>
        </w:rPr>
        <w:t>עוד שופר שלכם. הוא שופר שלכם, בדיוק כמו ערוץ 12 ו-13.</w:t>
      </w:r>
    </w:p>
    <w:p w:rsidR="005B2233" w:rsidRDefault="005B2233" w:rsidP="00C927FB">
      <w:pPr>
        <w:rPr>
          <w:rtl/>
          <w:lang w:eastAsia="he-IL"/>
        </w:rPr>
      </w:pPr>
    </w:p>
    <w:p w:rsidR="005B2233" w:rsidRDefault="005B2233" w:rsidP="00C927FB">
      <w:pPr>
        <w:pStyle w:val="af6"/>
        <w:keepNext/>
        <w:rPr>
          <w:rtl/>
        </w:rPr>
      </w:pPr>
      <w:r w:rsidRPr="00600A3B">
        <w:rPr>
          <w:rStyle w:val="TagStyle"/>
          <w:rtl/>
        </w:rPr>
        <w:t xml:space="preserve"> &lt;&lt; יור &gt;&gt; </w:t>
      </w:r>
      <w:r>
        <w:rPr>
          <w:rtl/>
        </w:rPr>
        <w:t>היו"ר ניסים ואטורי:</w:t>
      </w:r>
      <w:r w:rsidRPr="00600A3B">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גלעד קריב, חבר הכנסת, אתה כבר בקריאה שלישית.</w:t>
      </w:r>
    </w:p>
    <w:p w:rsidR="005B2233" w:rsidRDefault="005B2233" w:rsidP="00C927FB">
      <w:pPr>
        <w:rPr>
          <w:rtl/>
          <w:lang w:eastAsia="he-IL"/>
        </w:rPr>
      </w:pPr>
      <w:bookmarkStart w:id="16890" w:name="_ETM_Q37_652000"/>
      <w:bookmarkEnd w:id="16890"/>
    </w:p>
    <w:p w:rsidR="005B2233" w:rsidRDefault="005B2233" w:rsidP="00C927FB">
      <w:pPr>
        <w:pStyle w:val="-"/>
        <w:keepNext/>
        <w:rPr>
          <w:rtl/>
        </w:rPr>
      </w:pPr>
      <w:bookmarkStart w:id="16891" w:name="ET_speakercontinue_6461_116"/>
      <w:r w:rsidRPr="00600A3B">
        <w:rPr>
          <w:rStyle w:val="TagStyle"/>
          <w:rtl/>
        </w:rPr>
        <w:t xml:space="preserve"> &lt;&lt; דובר_המשך &gt;&gt; </w:t>
      </w:r>
      <w:r>
        <w:rPr>
          <w:rtl/>
        </w:rPr>
        <w:t>שר התקשורת שלמה קרעי:</w:t>
      </w:r>
      <w:r w:rsidRPr="00600A3B">
        <w:rPr>
          <w:rStyle w:val="TagStyle"/>
          <w:rtl/>
        </w:rPr>
        <w:t xml:space="preserve"> &lt;&lt; דובר_המשך &gt;&gt;</w:t>
      </w:r>
      <w:r>
        <w:rPr>
          <w:rtl/>
        </w:rPr>
        <w:t xml:space="preserve">  </w:t>
      </w:r>
      <w:bookmarkEnd w:id="16891"/>
    </w:p>
    <w:p w:rsidR="005B2233" w:rsidRDefault="005B2233" w:rsidP="00C927FB">
      <w:pPr>
        <w:pStyle w:val="KeepWithNext"/>
        <w:rPr>
          <w:rtl/>
          <w:lang w:eastAsia="he-IL"/>
        </w:rPr>
      </w:pPr>
    </w:p>
    <w:p w:rsidR="005B2233" w:rsidRDefault="005B2233" w:rsidP="00C927FB">
      <w:pPr>
        <w:rPr>
          <w:rtl/>
          <w:lang w:eastAsia="he-IL"/>
        </w:rPr>
      </w:pPr>
      <w:bookmarkStart w:id="16892" w:name="_ETM_Q37_653000"/>
      <w:bookmarkEnd w:id="16892"/>
      <w:r>
        <w:rPr>
          <w:rFonts w:hint="cs"/>
          <w:rtl/>
          <w:lang w:eastAsia="he-IL"/>
        </w:rPr>
        <w:t xml:space="preserve">אז תגידו בקול "כאן 11", קדימה. קדימה, כאן 11, 12, 13 </w:t>
      </w:r>
      <w:r>
        <w:rPr>
          <w:rtl/>
          <w:lang w:eastAsia="he-IL"/>
        </w:rPr>
        <w:t>–</w:t>
      </w:r>
      <w:r>
        <w:rPr>
          <w:rFonts w:hint="cs"/>
          <w:rtl/>
          <w:lang w:eastAsia="he-IL"/>
        </w:rPr>
        <w:t xml:space="preserve"> כל השופרות שלכם.</w:t>
      </w:r>
    </w:p>
    <w:p w:rsidR="005B2233" w:rsidRDefault="005B2233" w:rsidP="00C927FB">
      <w:pPr>
        <w:rPr>
          <w:rtl/>
          <w:lang w:eastAsia="he-IL"/>
        </w:rPr>
      </w:pPr>
      <w:bookmarkStart w:id="16893" w:name="_ETM_Q37_659000"/>
      <w:bookmarkEnd w:id="16893"/>
    </w:p>
    <w:p w:rsidR="005B2233" w:rsidRDefault="005B2233" w:rsidP="00C927FB">
      <w:pPr>
        <w:pStyle w:val="af5"/>
        <w:keepNext/>
        <w:rPr>
          <w:rtl/>
        </w:rPr>
      </w:pPr>
      <w:bookmarkStart w:id="16894" w:name="ET_interruption_6231_117"/>
      <w:r w:rsidRPr="00FF713A">
        <w:rPr>
          <w:rStyle w:val="TagStyle"/>
          <w:rtl/>
        </w:rPr>
        <w:t xml:space="preserve"> &lt;&lt; קריאה &gt;&gt; </w:t>
      </w:r>
      <w:r>
        <w:rPr>
          <w:rtl/>
        </w:rPr>
        <w:t>יסמין פרידמן (יש עתיד):</w:t>
      </w:r>
      <w:r w:rsidRPr="00FF713A">
        <w:rPr>
          <w:rStyle w:val="TagStyle"/>
          <w:rtl/>
        </w:rPr>
        <w:t xml:space="preserve"> &lt;&lt; קריאה &gt;&gt;</w:t>
      </w:r>
      <w:r>
        <w:rPr>
          <w:rtl/>
        </w:rPr>
        <w:t xml:space="preserve">  </w:t>
      </w:r>
      <w:bookmarkEnd w:id="16894"/>
    </w:p>
    <w:p w:rsidR="005B2233" w:rsidRDefault="005B2233" w:rsidP="00C927FB">
      <w:pPr>
        <w:pStyle w:val="KeepWithNext"/>
        <w:rPr>
          <w:rtl/>
          <w:lang w:eastAsia="he-IL"/>
        </w:rPr>
      </w:pPr>
    </w:p>
    <w:p w:rsidR="005B2233" w:rsidRDefault="005B2233" w:rsidP="00C927FB">
      <w:pPr>
        <w:rPr>
          <w:rtl/>
          <w:lang w:eastAsia="he-IL"/>
        </w:rPr>
      </w:pPr>
      <w:bookmarkStart w:id="16895" w:name="_ETM_Q37_657000"/>
      <w:bookmarkEnd w:id="16895"/>
      <w:r>
        <w:rPr>
          <w:rFonts w:hint="cs"/>
          <w:rtl/>
          <w:lang w:eastAsia="he-IL"/>
        </w:rPr>
        <w:t>עכשיו אתה אומר מה הסיבה שאתה רוצה לסגור.</w:t>
      </w:r>
    </w:p>
    <w:p w:rsidR="005B2233" w:rsidRDefault="005B2233" w:rsidP="00C927FB">
      <w:pPr>
        <w:rPr>
          <w:rtl/>
          <w:lang w:eastAsia="he-IL"/>
        </w:rPr>
      </w:pPr>
    </w:p>
    <w:p w:rsidR="005B2233" w:rsidRDefault="005B2233" w:rsidP="00C927FB">
      <w:pPr>
        <w:pStyle w:val="-"/>
        <w:keepNext/>
        <w:rPr>
          <w:rtl/>
        </w:rPr>
      </w:pPr>
      <w:bookmarkStart w:id="16896" w:name="ET_speakercontinue_6461_118"/>
      <w:r w:rsidRPr="00FF713A">
        <w:rPr>
          <w:rStyle w:val="TagStyle"/>
          <w:rtl/>
        </w:rPr>
        <w:t xml:space="preserve"> &lt;&lt; דובר_המשך &gt;&gt; </w:t>
      </w:r>
      <w:r>
        <w:rPr>
          <w:rtl/>
        </w:rPr>
        <w:t>שר התקשורת שלמה קרעי:</w:t>
      </w:r>
      <w:r w:rsidRPr="00FF713A">
        <w:rPr>
          <w:rStyle w:val="TagStyle"/>
          <w:rtl/>
        </w:rPr>
        <w:t xml:space="preserve"> &lt;&lt; דובר_המשך &gt;&gt;</w:t>
      </w:r>
      <w:r>
        <w:rPr>
          <w:rtl/>
        </w:rPr>
        <w:t xml:space="preserve">  </w:t>
      </w:r>
      <w:bookmarkEnd w:id="16896"/>
    </w:p>
    <w:p w:rsidR="005B2233" w:rsidRDefault="005B2233" w:rsidP="00C927FB">
      <w:pPr>
        <w:pStyle w:val="KeepWithNext"/>
        <w:rPr>
          <w:rtl/>
          <w:lang w:eastAsia="he-IL"/>
        </w:rPr>
      </w:pPr>
    </w:p>
    <w:p w:rsidR="005B2233" w:rsidRDefault="005B2233" w:rsidP="00C927FB">
      <w:pPr>
        <w:rPr>
          <w:rtl/>
          <w:lang w:eastAsia="he-IL"/>
        </w:rPr>
      </w:pPr>
      <w:bookmarkStart w:id="16897" w:name="_ETM_Q37_660000"/>
      <w:bookmarkEnd w:id="16897"/>
      <w:r>
        <w:rPr>
          <w:rFonts w:hint="cs"/>
          <w:rtl/>
          <w:lang w:eastAsia="he-IL"/>
        </w:rPr>
        <w:t>תמשיכו לעשות להם קמפיין.</w:t>
      </w:r>
    </w:p>
    <w:p w:rsidR="005B2233" w:rsidRDefault="005B2233" w:rsidP="00C927FB">
      <w:pPr>
        <w:rPr>
          <w:rtl/>
          <w:lang w:eastAsia="he-IL"/>
        </w:rPr>
      </w:pPr>
    </w:p>
    <w:p w:rsidR="005B2233" w:rsidRDefault="005B2233" w:rsidP="00C927FB">
      <w:pPr>
        <w:pStyle w:val="af5"/>
        <w:keepNext/>
        <w:rPr>
          <w:rtl/>
        </w:rPr>
      </w:pPr>
      <w:bookmarkStart w:id="16898" w:name="ET_interruption_קריאות_119"/>
      <w:r w:rsidRPr="00FF713A">
        <w:rPr>
          <w:rStyle w:val="TagStyle"/>
          <w:rtl/>
        </w:rPr>
        <w:lastRenderedPageBreak/>
        <w:t xml:space="preserve"> &lt;&lt; קריאה &gt;&gt; </w:t>
      </w:r>
      <w:r>
        <w:rPr>
          <w:rtl/>
        </w:rPr>
        <w:t>קריאות:</w:t>
      </w:r>
      <w:r w:rsidRPr="00FF713A">
        <w:rPr>
          <w:rStyle w:val="TagStyle"/>
          <w:rtl/>
        </w:rPr>
        <w:t xml:space="preserve"> &lt;&lt; קריאה &gt;&gt;</w:t>
      </w:r>
      <w:r>
        <w:rPr>
          <w:rtl/>
        </w:rPr>
        <w:t xml:space="preserve">  </w:t>
      </w:r>
      <w:bookmarkEnd w:id="16898"/>
    </w:p>
    <w:p w:rsidR="005B2233" w:rsidRDefault="005B2233" w:rsidP="00C927FB">
      <w:pPr>
        <w:pStyle w:val="KeepWithNext"/>
        <w:rPr>
          <w:rtl/>
          <w:lang w:eastAsia="he-IL"/>
        </w:rPr>
      </w:pPr>
    </w:p>
    <w:p w:rsidR="005B2233" w:rsidRDefault="005B2233" w:rsidP="00C927FB">
      <w:pPr>
        <w:rPr>
          <w:rtl/>
          <w:lang w:eastAsia="he-IL"/>
        </w:rPr>
      </w:pPr>
      <w:bookmarkStart w:id="16899" w:name="_ETM_Q37_663000"/>
      <w:bookmarkEnd w:id="16899"/>
      <w:r>
        <w:rPr>
          <w:rFonts w:hint="cs"/>
          <w:rtl/>
          <w:lang w:eastAsia="he-IL"/>
        </w:rPr>
        <w:t>- - -</w:t>
      </w:r>
    </w:p>
    <w:p w:rsidR="005B2233" w:rsidRDefault="005B2233" w:rsidP="00C927FB">
      <w:pPr>
        <w:rPr>
          <w:rtl/>
          <w:lang w:eastAsia="he-IL"/>
        </w:rPr>
      </w:pPr>
    </w:p>
    <w:p w:rsidR="005B2233" w:rsidRDefault="005B2233" w:rsidP="00C927FB">
      <w:pPr>
        <w:pStyle w:val="af6"/>
        <w:keepNext/>
        <w:rPr>
          <w:rtl/>
        </w:rPr>
      </w:pPr>
      <w:r w:rsidRPr="00FF713A">
        <w:rPr>
          <w:rStyle w:val="TagStyle"/>
          <w:rtl/>
        </w:rPr>
        <w:t xml:space="preserve"> &lt;&lt; יור &gt;&gt; </w:t>
      </w:r>
      <w:r>
        <w:rPr>
          <w:rtl/>
        </w:rPr>
        <w:t>היו"ר ניסים ואטורי:</w:t>
      </w:r>
      <w:r w:rsidRPr="00FF713A">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6900" w:name="_ETM_Q37_665000"/>
      <w:bookmarkEnd w:id="16900"/>
      <w:r>
        <w:rPr>
          <w:rFonts w:hint="cs"/>
          <w:rtl/>
          <w:lang w:eastAsia="he-IL"/>
        </w:rPr>
        <w:t xml:space="preserve">סימון דוידסון, אתה בקריאה </w:t>
      </w:r>
      <w:bookmarkStart w:id="16901" w:name="_ETM_Q37_668000"/>
      <w:bookmarkEnd w:id="16901"/>
      <w:r>
        <w:rPr>
          <w:rFonts w:hint="cs"/>
          <w:rtl/>
          <w:lang w:eastAsia="he-IL"/>
        </w:rPr>
        <w:t>שנייה. קריאה שלישית, צא החוצה בבקשה. להוציא אותו, את סימון דוידסון. חבר הכנסת. לצאת החוצה.</w:t>
      </w:r>
    </w:p>
    <w:p w:rsidR="005B2233" w:rsidRDefault="005B2233" w:rsidP="00C927FB">
      <w:pPr>
        <w:rPr>
          <w:rtl/>
          <w:lang w:eastAsia="he-IL"/>
        </w:rPr>
      </w:pPr>
    </w:p>
    <w:p w:rsidR="005B2233" w:rsidRDefault="005B2233" w:rsidP="00C927FB">
      <w:pPr>
        <w:pStyle w:val="-"/>
        <w:keepNext/>
        <w:rPr>
          <w:rtl/>
        </w:rPr>
      </w:pPr>
      <w:bookmarkStart w:id="16902" w:name="ET_speakercontinue_6461_121"/>
      <w:r w:rsidRPr="00FF713A">
        <w:rPr>
          <w:rStyle w:val="TagStyle"/>
          <w:rtl/>
        </w:rPr>
        <w:t xml:space="preserve"> &lt;&lt; דובר_המשך &gt;&gt; </w:t>
      </w:r>
      <w:r>
        <w:rPr>
          <w:rtl/>
        </w:rPr>
        <w:t>שר התקשורת שלמה קרעי:</w:t>
      </w:r>
      <w:r w:rsidRPr="00FF713A">
        <w:rPr>
          <w:rStyle w:val="TagStyle"/>
          <w:rtl/>
        </w:rPr>
        <w:t xml:space="preserve"> &lt;&lt; דובר_המשך &gt;&gt;</w:t>
      </w:r>
      <w:r>
        <w:rPr>
          <w:rtl/>
        </w:rPr>
        <w:t xml:space="preserve">  </w:t>
      </w:r>
      <w:bookmarkEnd w:id="16902"/>
    </w:p>
    <w:p w:rsidR="005B2233" w:rsidRDefault="005B2233" w:rsidP="00C927FB">
      <w:pPr>
        <w:pStyle w:val="KeepWithNext"/>
        <w:rPr>
          <w:rtl/>
          <w:lang w:eastAsia="he-IL"/>
        </w:rPr>
      </w:pPr>
    </w:p>
    <w:p w:rsidR="005B2233" w:rsidRDefault="005B2233" w:rsidP="00C927FB">
      <w:pPr>
        <w:rPr>
          <w:rtl/>
          <w:lang w:eastAsia="he-IL"/>
        </w:rPr>
      </w:pPr>
      <w:bookmarkStart w:id="16903" w:name="_ETM_Q37_671000"/>
      <w:bookmarkEnd w:id="16903"/>
      <w:r>
        <w:rPr>
          <w:rFonts w:hint="cs"/>
          <w:rtl/>
          <w:lang w:eastAsia="he-IL"/>
        </w:rPr>
        <w:t>תמשיכו לעשות קמפיין לשופרות שלכם. תמשיכו.</w:t>
      </w:r>
    </w:p>
    <w:p w:rsidR="005B2233" w:rsidRDefault="005B2233" w:rsidP="00C927FB">
      <w:pPr>
        <w:rPr>
          <w:rtl/>
          <w:lang w:eastAsia="he-IL"/>
        </w:rPr>
      </w:pPr>
    </w:p>
    <w:p w:rsidR="005B2233" w:rsidRDefault="005B2233" w:rsidP="00C927FB">
      <w:pPr>
        <w:pStyle w:val="af5"/>
        <w:keepNext/>
        <w:rPr>
          <w:rtl/>
        </w:rPr>
      </w:pPr>
      <w:bookmarkStart w:id="16904" w:name="ET_interruption_6255_122"/>
      <w:r w:rsidRPr="00FF713A">
        <w:rPr>
          <w:rStyle w:val="TagStyle"/>
          <w:rtl/>
        </w:rPr>
        <w:t xml:space="preserve"> &lt;&lt; קריאה &gt;&gt; </w:t>
      </w:r>
      <w:r>
        <w:rPr>
          <w:rtl/>
        </w:rPr>
        <w:t>סימון דוידסון (יש עתיד):</w:t>
      </w:r>
      <w:r w:rsidRPr="00FF713A">
        <w:rPr>
          <w:rStyle w:val="TagStyle"/>
          <w:rtl/>
        </w:rPr>
        <w:t xml:space="preserve"> &lt;&lt; קריאה &gt;&gt;</w:t>
      </w:r>
      <w:r>
        <w:rPr>
          <w:rtl/>
        </w:rPr>
        <w:t xml:space="preserve">  </w:t>
      </w:r>
      <w:bookmarkEnd w:id="16904"/>
    </w:p>
    <w:p w:rsidR="005B2233" w:rsidRDefault="005B2233" w:rsidP="00C927FB">
      <w:pPr>
        <w:pStyle w:val="KeepWithNext"/>
        <w:rPr>
          <w:rtl/>
          <w:lang w:eastAsia="he-IL"/>
        </w:rPr>
      </w:pPr>
    </w:p>
    <w:p w:rsidR="005B2233" w:rsidRDefault="005B2233" w:rsidP="00C927FB">
      <w:pPr>
        <w:rPr>
          <w:rtl/>
          <w:lang w:eastAsia="he-IL"/>
        </w:rPr>
      </w:pPr>
      <w:bookmarkStart w:id="16905" w:name="_ETM_Q37_670000"/>
      <w:bookmarkEnd w:id="16905"/>
      <w:r>
        <w:rPr>
          <w:rFonts w:hint="cs"/>
          <w:rtl/>
          <w:lang w:eastAsia="he-IL"/>
        </w:rPr>
        <w:t>אתה</w:t>
      </w:r>
      <w:bookmarkStart w:id="16906" w:name="_ETM_Q37_673000"/>
      <w:bookmarkEnd w:id="16906"/>
      <w:r>
        <w:rPr>
          <w:rFonts w:hint="cs"/>
          <w:rtl/>
          <w:lang w:eastAsia="he-IL"/>
        </w:rPr>
        <w:t xml:space="preserve"> שר התקשורת.</w:t>
      </w:r>
    </w:p>
    <w:p w:rsidR="005B2233" w:rsidRDefault="005B2233" w:rsidP="00C927FB">
      <w:pPr>
        <w:rPr>
          <w:rtl/>
          <w:lang w:eastAsia="he-IL"/>
        </w:rPr>
      </w:pPr>
    </w:p>
    <w:p w:rsidR="005B2233" w:rsidRDefault="005B2233" w:rsidP="00C927FB">
      <w:pPr>
        <w:pStyle w:val="-"/>
        <w:keepNext/>
        <w:rPr>
          <w:rtl/>
        </w:rPr>
      </w:pPr>
      <w:bookmarkStart w:id="16907" w:name="ET_speakercontinue_6461_123"/>
      <w:r w:rsidRPr="00FF713A">
        <w:rPr>
          <w:rStyle w:val="TagStyle"/>
          <w:rtl/>
        </w:rPr>
        <w:t xml:space="preserve"> &lt;&lt; דובר_המשך &gt;&gt; </w:t>
      </w:r>
      <w:r>
        <w:rPr>
          <w:rtl/>
        </w:rPr>
        <w:t>שר התקשורת שלמה קרעי:</w:t>
      </w:r>
      <w:r w:rsidRPr="00FF713A">
        <w:rPr>
          <w:rStyle w:val="TagStyle"/>
          <w:rtl/>
        </w:rPr>
        <w:t xml:space="preserve"> &lt;&lt; דובר_המשך &gt;&gt;</w:t>
      </w:r>
      <w:r>
        <w:rPr>
          <w:rtl/>
        </w:rPr>
        <w:t xml:space="preserve">  </w:t>
      </w:r>
      <w:bookmarkEnd w:id="16907"/>
    </w:p>
    <w:p w:rsidR="005B2233" w:rsidRDefault="005B2233" w:rsidP="00C927FB">
      <w:pPr>
        <w:pStyle w:val="KeepWithNext"/>
        <w:rPr>
          <w:rtl/>
          <w:lang w:eastAsia="he-IL"/>
        </w:rPr>
      </w:pPr>
    </w:p>
    <w:p w:rsidR="005B2233" w:rsidRDefault="005B2233" w:rsidP="00C927FB">
      <w:pPr>
        <w:rPr>
          <w:rtl/>
          <w:lang w:eastAsia="he-IL"/>
        </w:rPr>
      </w:pPr>
      <w:bookmarkStart w:id="16908" w:name="_ETM_Q37_675000"/>
      <w:bookmarkEnd w:id="16908"/>
      <w:r>
        <w:rPr>
          <w:rFonts w:hint="cs"/>
          <w:rtl/>
          <w:lang w:eastAsia="he-IL"/>
        </w:rPr>
        <w:t>תמשיכו.</w:t>
      </w:r>
    </w:p>
    <w:p w:rsidR="005B2233" w:rsidRDefault="005B2233" w:rsidP="00C927FB">
      <w:pPr>
        <w:rPr>
          <w:rtl/>
          <w:lang w:eastAsia="he-IL"/>
        </w:rPr>
      </w:pPr>
      <w:bookmarkStart w:id="16909" w:name="_ETM_Q37_676000"/>
      <w:bookmarkEnd w:id="16909"/>
    </w:p>
    <w:p w:rsidR="005B2233" w:rsidRDefault="005B2233" w:rsidP="00C927FB">
      <w:pPr>
        <w:pStyle w:val="af5"/>
        <w:keepNext/>
        <w:rPr>
          <w:rtl/>
        </w:rPr>
      </w:pPr>
      <w:bookmarkStart w:id="16910" w:name="ET_interruption_6352_124"/>
      <w:r w:rsidRPr="00FF713A">
        <w:rPr>
          <w:rStyle w:val="TagStyle"/>
          <w:rtl/>
        </w:rPr>
        <w:t xml:space="preserve"> &lt;&lt; קריאה &gt;&gt; </w:t>
      </w:r>
      <w:r>
        <w:rPr>
          <w:rtl/>
        </w:rPr>
        <w:t>אלמוג כהן (עוצמה יהודית):</w:t>
      </w:r>
      <w:r w:rsidRPr="00FF713A">
        <w:rPr>
          <w:rStyle w:val="TagStyle"/>
          <w:rtl/>
        </w:rPr>
        <w:t xml:space="preserve"> &lt;&lt; קריאה &gt;&gt;</w:t>
      </w:r>
      <w:r>
        <w:rPr>
          <w:rtl/>
        </w:rPr>
        <w:t xml:space="preserve">  </w:t>
      </w:r>
      <w:bookmarkEnd w:id="16910"/>
    </w:p>
    <w:p w:rsidR="005B2233" w:rsidRDefault="005B2233" w:rsidP="00C927FB">
      <w:pPr>
        <w:pStyle w:val="KeepWithNext"/>
        <w:rPr>
          <w:rtl/>
          <w:lang w:eastAsia="he-IL"/>
        </w:rPr>
      </w:pPr>
    </w:p>
    <w:p w:rsidR="005B2233" w:rsidRDefault="005B2233" w:rsidP="00C927FB">
      <w:pPr>
        <w:rPr>
          <w:rtl/>
          <w:lang w:eastAsia="he-IL"/>
        </w:rPr>
      </w:pPr>
      <w:bookmarkStart w:id="16911" w:name="_ETM_Q37_674000"/>
      <w:bookmarkEnd w:id="16911"/>
      <w:r>
        <w:rPr>
          <w:rFonts w:hint="cs"/>
          <w:rtl/>
          <w:lang w:eastAsia="he-IL"/>
        </w:rPr>
        <w:t>סימון, סימון, לפיד ישן. אתה מפריע לו לישון.</w:t>
      </w:r>
    </w:p>
    <w:p w:rsidR="005B2233" w:rsidRDefault="005B2233" w:rsidP="00C927FB">
      <w:pPr>
        <w:rPr>
          <w:rtl/>
          <w:lang w:eastAsia="he-IL"/>
        </w:rPr>
      </w:pPr>
      <w:bookmarkStart w:id="16912" w:name="_ETM_Q37_680000"/>
      <w:bookmarkEnd w:id="16912"/>
    </w:p>
    <w:p w:rsidR="005B2233" w:rsidRDefault="005B2233" w:rsidP="00C927FB">
      <w:pPr>
        <w:ind w:firstLine="0"/>
        <w:jc w:val="center"/>
        <w:rPr>
          <w:rtl/>
          <w:lang w:eastAsia="he-IL"/>
        </w:rPr>
      </w:pPr>
      <w:bookmarkStart w:id="16913" w:name="_ETM_Q37_679000"/>
      <w:bookmarkEnd w:id="16913"/>
      <w:r>
        <w:rPr>
          <w:rFonts w:hint="cs"/>
          <w:rtl/>
          <w:lang w:eastAsia="he-IL"/>
        </w:rPr>
        <w:t>(חבר הכנסת סימון דוידסון יוצא מאולם המליאה)</w:t>
      </w:r>
    </w:p>
    <w:p w:rsidR="005B2233" w:rsidRDefault="005B2233" w:rsidP="00C927FB">
      <w:pPr>
        <w:rPr>
          <w:rtl/>
          <w:lang w:eastAsia="he-IL"/>
        </w:rPr>
      </w:pPr>
      <w:bookmarkStart w:id="16914" w:name="_ETM_Q37_681000"/>
      <w:bookmarkEnd w:id="16914"/>
    </w:p>
    <w:p w:rsidR="005B2233" w:rsidRDefault="005B2233" w:rsidP="00C927FB">
      <w:pPr>
        <w:pStyle w:val="af5"/>
        <w:keepNext/>
        <w:rPr>
          <w:rtl/>
        </w:rPr>
      </w:pPr>
      <w:bookmarkStart w:id="16915" w:name="ET_interruption_קריאות_125"/>
      <w:r w:rsidRPr="00FF713A">
        <w:rPr>
          <w:rStyle w:val="TagStyle"/>
          <w:rtl/>
        </w:rPr>
        <w:t xml:space="preserve"> &lt;&lt; קריאה &gt;&gt; </w:t>
      </w:r>
      <w:r>
        <w:rPr>
          <w:rtl/>
        </w:rPr>
        <w:t>קריאות:</w:t>
      </w:r>
      <w:r w:rsidRPr="00FF713A">
        <w:rPr>
          <w:rStyle w:val="TagStyle"/>
          <w:rtl/>
        </w:rPr>
        <w:t xml:space="preserve"> &lt;&lt; קריאה &gt;&gt;</w:t>
      </w:r>
      <w:r>
        <w:rPr>
          <w:rtl/>
        </w:rPr>
        <w:t xml:space="preserve">  </w:t>
      </w:r>
      <w:bookmarkEnd w:id="16915"/>
    </w:p>
    <w:p w:rsidR="005B2233" w:rsidRDefault="005B2233" w:rsidP="00C927FB">
      <w:pPr>
        <w:pStyle w:val="KeepWithNext"/>
        <w:rPr>
          <w:rtl/>
          <w:lang w:eastAsia="he-IL"/>
        </w:rPr>
      </w:pPr>
    </w:p>
    <w:p w:rsidR="005B2233" w:rsidRDefault="005B2233" w:rsidP="00C927FB">
      <w:pPr>
        <w:rPr>
          <w:rtl/>
          <w:lang w:eastAsia="he-IL"/>
        </w:rPr>
      </w:pPr>
      <w:bookmarkStart w:id="16916" w:name="_ETM_Q37_682000"/>
      <w:bookmarkEnd w:id="16916"/>
      <w:r>
        <w:rPr>
          <w:rFonts w:hint="cs"/>
          <w:rtl/>
          <w:lang w:eastAsia="he-IL"/>
        </w:rPr>
        <w:t xml:space="preserve">- - </w:t>
      </w:r>
      <w:bookmarkStart w:id="16917" w:name="_ETM_Q37_684000"/>
      <w:bookmarkEnd w:id="16917"/>
      <w:r>
        <w:rPr>
          <w:rFonts w:hint="cs"/>
          <w:rtl/>
          <w:lang w:eastAsia="he-IL"/>
        </w:rPr>
        <w:t>-</w:t>
      </w:r>
    </w:p>
    <w:p w:rsidR="005B2233" w:rsidRDefault="005B2233" w:rsidP="00C927FB">
      <w:pPr>
        <w:rPr>
          <w:rtl/>
          <w:lang w:eastAsia="he-IL"/>
        </w:rPr>
      </w:pPr>
    </w:p>
    <w:p w:rsidR="005B2233" w:rsidRDefault="005B2233" w:rsidP="00C927FB">
      <w:pPr>
        <w:pStyle w:val="-"/>
        <w:keepNext/>
        <w:rPr>
          <w:rtl/>
        </w:rPr>
      </w:pPr>
      <w:bookmarkStart w:id="16918" w:name="ET_speakercontinue_6461_126"/>
      <w:r w:rsidRPr="00FF713A">
        <w:rPr>
          <w:rStyle w:val="TagStyle"/>
          <w:rtl/>
        </w:rPr>
        <w:t xml:space="preserve"> &lt;&lt; דובר_המשך &gt;&gt; </w:t>
      </w:r>
      <w:r>
        <w:rPr>
          <w:rtl/>
        </w:rPr>
        <w:t>שר התקשורת שלמה קרעי:</w:t>
      </w:r>
      <w:r w:rsidRPr="00FF713A">
        <w:rPr>
          <w:rStyle w:val="TagStyle"/>
          <w:rtl/>
        </w:rPr>
        <w:t xml:space="preserve"> &lt;&lt; דובר_המשך &gt;&gt;</w:t>
      </w:r>
      <w:r>
        <w:rPr>
          <w:rtl/>
        </w:rPr>
        <w:t xml:space="preserve">  </w:t>
      </w:r>
      <w:bookmarkEnd w:id="16918"/>
    </w:p>
    <w:p w:rsidR="005B2233" w:rsidRDefault="005B2233" w:rsidP="00C927FB">
      <w:pPr>
        <w:pStyle w:val="KeepWithNext"/>
        <w:rPr>
          <w:rtl/>
          <w:lang w:eastAsia="he-IL"/>
        </w:rPr>
      </w:pPr>
    </w:p>
    <w:p w:rsidR="005B2233" w:rsidRDefault="005B2233" w:rsidP="00C927FB">
      <w:pPr>
        <w:rPr>
          <w:rtl/>
          <w:lang w:eastAsia="he-IL"/>
        </w:rPr>
      </w:pPr>
      <w:bookmarkStart w:id="16919" w:name="_ETM_Q37_686000"/>
      <w:bookmarkEnd w:id="16919"/>
      <w:r>
        <w:rPr>
          <w:rFonts w:hint="cs"/>
          <w:rtl/>
          <w:lang w:eastAsia="he-IL"/>
        </w:rPr>
        <w:t>ראש הממשלה, ראש הממשלה נתניהו בשבילך - - -</w:t>
      </w:r>
    </w:p>
    <w:p w:rsidR="005B2233" w:rsidRDefault="005B2233" w:rsidP="00C927FB">
      <w:pPr>
        <w:rPr>
          <w:rtl/>
          <w:lang w:eastAsia="he-IL"/>
        </w:rPr>
      </w:pPr>
    </w:p>
    <w:p w:rsidR="005B2233" w:rsidRDefault="005B2233" w:rsidP="00C927FB">
      <w:pPr>
        <w:pStyle w:val="af5"/>
        <w:keepNext/>
        <w:rPr>
          <w:rtl/>
        </w:rPr>
      </w:pPr>
      <w:bookmarkStart w:id="16920" w:name="ET_interruption_5300_111"/>
      <w:r w:rsidRPr="003D33B6">
        <w:rPr>
          <w:rStyle w:val="TagStyle"/>
          <w:rtl/>
        </w:rPr>
        <w:lastRenderedPageBreak/>
        <w:t xml:space="preserve"> &lt;&lt; קריאה &gt;&gt; </w:t>
      </w:r>
      <w:r>
        <w:rPr>
          <w:rtl/>
        </w:rPr>
        <w:t>מירב בן ארי (יש עתיד):</w:t>
      </w:r>
      <w:r w:rsidRPr="003D33B6">
        <w:rPr>
          <w:rStyle w:val="TagStyle"/>
          <w:rtl/>
        </w:rPr>
        <w:t xml:space="preserve"> &lt;&lt; קריאה &gt;&gt;</w:t>
      </w:r>
      <w:r>
        <w:rPr>
          <w:rtl/>
        </w:rPr>
        <w:t xml:space="preserve">  </w:t>
      </w:r>
      <w:bookmarkEnd w:id="16920"/>
    </w:p>
    <w:p w:rsidR="005B2233" w:rsidRDefault="005B2233" w:rsidP="00C927FB">
      <w:pPr>
        <w:pStyle w:val="KeepWithNext"/>
        <w:rPr>
          <w:rtl/>
          <w:lang w:eastAsia="he-IL"/>
        </w:rPr>
      </w:pPr>
    </w:p>
    <w:p w:rsidR="005B2233" w:rsidRDefault="005B2233" w:rsidP="00C927FB">
      <w:pPr>
        <w:rPr>
          <w:rtl/>
          <w:lang w:eastAsia="he-IL"/>
        </w:rPr>
      </w:pPr>
      <w:bookmarkStart w:id="16921" w:name="_ETM_Q37_688000"/>
      <w:bookmarkEnd w:id="16921"/>
      <w:r>
        <w:rPr>
          <w:rFonts w:hint="cs"/>
          <w:rtl/>
          <w:lang w:eastAsia="he-IL"/>
        </w:rPr>
        <w:t xml:space="preserve">איפה השרים שלכם? איפה כל </w:t>
      </w:r>
      <w:bookmarkStart w:id="16922" w:name="_ETM_Q37_690000"/>
      <w:bookmarkEnd w:id="16922"/>
      <w:r>
        <w:rPr>
          <w:rFonts w:hint="cs"/>
          <w:rtl/>
          <w:lang w:eastAsia="he-IL"/>
        </w:rPr>
        <w:t>השרים?</w:t>
      </w:r>
    </w:p>
    <w:p w:rsidR="005B2233" w:rsidRDefault="005B2233" w:rsidP="00C927FB">
      <w:pPr>
        <w:rPr>
          <w:rtl/>
          <w:lang w:eastAsia="he-IL"/>
        </w:rPr>
      </w:pPr>
      <w:bookmarkStart w:id="16923" w:name="_ETM_Q37_691000"/>
      <w:bookmarkEnd w:id="16923"/>
    </w:p>
    <w:p w:rsidR="005B2233" w:rsidRDefault="005B2233" w:rsidP="00C927FB">
      <w:pPr>
        <w:pStyle w:val="-"/>
        <w:keepNext/>
        <w:rPr>
          <w:rtl/>
        </w:rPr>
      </w:pPr>
      <w:bookmarkStart w:id="16924" w:name="ET_speakercontinue_6461_128"/>
      <w:r w:rsidRPr="00FF713A">
        <w:rPr>
          <w:rStyle w:val="TagStyle"/>
          <w:rtl/>
        </w:rPr>
        <w:t xml:space="preserve"> &lt;&lt; דובר_המשך &gt;&gt; </w:t>
      </w:r>
      <w:r>
        <w:rPr>
          <w:rtl/>
        </w:rPr>
        <w:t>שר התקשורת שלמה קרעי:</w:t>
      </w:r>
      <w:r w:rsidRPr="00FF713A">
        <w:rPr>
          <w:rStyle w:val="TagStyle"/>
          <w:rtl/>
        </w:rPr>
        <w:t xml:space="preserve"> &lt;&lt; דובר_המשך &gt;&gt;</w:t>
      </w:r>
      <w:r>
        <w:rPr>
          <w:rtl/>
        </w:rPr>
        <w:t xml:space="preserve">  </w:t>
      </w:r>
      <w:bookmarkEnd w:id="16924"/>
    </w:p>
    <w:p w:rsidR="005B2233" w:rsidRDefault="005B2233" w:rsidP="00C927FB">
      <w:pPr>
        <w:pStyle w:val="KeepWithNext"/>
        <w:rPr>
          <w:rtl/>
          <w:lang w:eastAsia="he-IL"/>
        </w:rPr>
      </w:pPr>
    </w:p>
    <w:p w:rsidR="005B2233" w:rsidRDefault="005B2233" w:rsidP="00C927FB">
      <w:pPr>
        <w:rPr>
          <w:rtl/>
          <w:lang w:eastAsia="he-IL"/>
        </w:rPr>
      </w:pPr>
      <w:bookmarkStart w:id="16925" w:name="_ETM_Q37_692000"/>
      <w:bookmarkEnd w:id="16925"/>
      <w:r>
        <w:rPr>
          <w:rFonts w:hint="cs"/>
          <w:rtl/>
          <w:lang w:eastAsia="he-IL"/>
        </w:rPr>
        <w:t xml:space="preserve">ראש הממשלה נתניהו בשבילך, שמקדיש את חייו להגנה על המדינה </w:t>
      </w:r>
      <w:bookmarkStart w:id="16926" w:name="_ETM_Q37_697000"/>
      <w:bookmarkEnd w:id="16926"/>
      <w:r>
        <w:rPr>
          <w:rFonts w:hint="cs"/>
          <w:rtl/>
          <w:lang w:eastAsia="he-IL"/>
        </w:rPr>
        <w:t xml:space="preserve">הזאת, ולא כמו הבוס החצוף שלך, המסית והמדיח, שעומד כאן </w:t>
      </w:r>
      <w:bookmarkStart w:id="16927" w:name="_ETM_Q37_704000"/>
      <w:bookmarkEnd w:id="16927"/>
      <w:r>
        <w:rPr>
          <w:rFonts w:hint="cs"/>
          <w:rtl/>
          <w:lang w:eastAsia="he-IL"/>
        </w:rPr>
        <w:t>ומסית ומנסה להמריד, מנסה לגרום למלחמת אחים - -</w:t>
      </w:r>
    </w:p>
    <w:p w:rsidR="005B2233" w:rsidRDefault="005B2233" w:rsidP="00C927FB">
      <w:pPr>
        <w:rPr>
          <w:rtl/>
          <w:lang w:eastAsia="he-IL"/>
        </w:rPr>
      </w:pPr>
    </w:p>
    <w:p w:rsidR="005B2233" w:rsidRDefault="005B2233" w:rsidP="00C927FB">
      <w:pPr>
        <w:pStyle w:val="af5"/>
        <w:keepNext/>
        <w:rPr>
          <w:rtl/>
        </w:rPr>
      </w:pPr>
      <w:bookmarkStart w:id="16928" w:name="ET_interruption_קריאות_129"/>
      <w:r w:rsidRPr="00FF713A">
        <w:rPr>
          <w:rStyle w:val="TagStyle"/>
          <w:rtl/>
        </w:rPr>
        <w:t xml:space="preserve"> &lt;&lt; קריאה &gt;&gt; </w:t>
      </w:r>
      <w:r>
        <w:rPr>
          <w:rtl/>
        </w:rPr>
        <w:t>קריאות:</w:t>
      </w:r>
      <w:r w:rsidRPr="00FF713A">
        <w:rPr>
          <w:rStyle w:val="TagStyle"/>
          <w:rtl/>
        </w:rPr>
        <w:t xml:space="preserve"> &lt;&lt; קריאה &gt;&gt;</w:t>
      </w:r>
      <w:r>
        <w:rPr>
          <w:rtl/>
        </w:rPr>
        <w:t xml:space="preserve">  </w:t>
      </w:r>
      <w:bookmarkEnd w:id="16928"/>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 -</w:t>
      </w:r>
    </w:p>
    <w:p w:rsidR="005B2233" w:rsidRDefault="005B2233" w:rsidP="00C927FB">
      <w:pPr>
        <w:rPr>
          <w:rtl/>
          <w:lang w:eastAsia="he-IL"/>
        </w:rPr>
      </w:pPr>
    </w:p>
    <w:p w:rsidR="005B2233" w:rsidRDefault="005B2233" w:rsidP="00C927FB">
      <w:pPr>
        <w:pStyle w:val="af5"/>
        <w:keepNext/>
        <w:rPr>
          <w:rtl/>
        </w:rPr>
      </w:pPr>
      <w:bookmarkStart w:id="16929" w:name="ET_interruption_6231_130"/>
      <w:r w:rsidRPr="00FF713A">
        <w:rPr>
          <w:rStyle w:val="TagStyle"/>
          <w:rtl/>
        </w:rPr>
        <w:t xml:space="preserve"> &lt;&lt; קריאה &gt;&gt; </w:t>
      </w:r>
      <w:r>
        <w:rPr>
          <w:rtl/>
        </w:rPr>
        <w:t>יסמין פרידמן (יש עתיד):</w:t>
      </w:r>
      <w:r w:rsidRPr="00FF713A">
        <w:rPr>
          <w:rStyle w:val="TagStyle"/>
          <w:rtl/>
        </w:rPr>
        <w:t xml:space="preserve"> &lt;&lt; קריאה &gt;&gt;</w:t>
      </w:r>
      <w:r>
        <w:rPr>
          <w:rtl/>
        </w:rPr>
        <w:t xml:space="preserve">  </w:t>
      </w:r>
      <w:bookmarkEnd w:id="16929"/>
    </w:p>
    <w:p w:rsidR="005B2233" w:rsidRDefault="005B2233" w:rsidP="00C927FB">
      <w:pPr>
        <w:pStyle w:val="KeepWithNext"/>
        <w:rPr>
          <w:rtl/>
          <w:lang w:eastAsia="he-IL"/>
        </w:rPr>
      </w:pPr>
    </w:p>
    <w:p w:rsidR="005B2233" w:rsidRDefault="005B2233" w:rsidP="00C927FB">
      <w:pPr>
        <w:rPr>
          <w:rtl/>
          <w:lang w:eastAsia="he-IL"/>
        </w:rPr>
      </w:pPr>
      <w:bookmarkStart w:id="16930" w:name="_ETM_Q37_709000"/>
      <w:bookmarkEnd w:id="16930"/>
      <w:r>
        <w:rPr>
          <w:rFonts w:hint="cs"/>
          <w:rtl/>
          <w:lang w:eastAsia="he-IL"/>
        </w:rPr>
        <w:t>אתה מלך המסיתים, מלך הרעל.</w:t>
      </w:r>
    </w:p>
    <w:p w:rsidR="005B2233" w:rsidRDefault="005B2233" w:rsidP="00C927FB">
      <w:pPr>
        <w:rPr>
          <w:rtl/>
          <w:lang w:eastAsia="he-IL"/>
        </w:rPr>
      </w:pPr>
    </w:p>
    <w:p w:rsidR="005B2233" w:rsidRDefault="005B2233" w:rsidP="00C927FB">
      <w:pPr>
        <w:pStyle w:val="-"/>
        <w:keepNext/>
        <w:rPr>
          <w:rtl/>
        </w:rPr>
      </w:pPr>
      <w:bookmarkStart w:id="16931" w:name="ET_speakercontinue_6461_131"/>
      <w:r w:rsidRPr="00FF713A">
        <w:rPr>
          <w:rStyle w:val="TagStyle"/>
          <w:rtl/>
        </w:rPr>
        <w:t xml:space="preserve"> &lt;&lt; דובר_המשך &gt;&gt; </w:t>
      </w:r>
      <w:r>
        <w:rPr>
          <w:rtl/>
        </w:rPr>
        <w:t>שר התקשורת שלמה קרעי:</w:t>
      </w:r>
      <w:r w:rsidRPr="00FF713A">
        <w:rPr>
          <w:rStyle w:val="TagStyle"/>
          <w:rtl/>
        </w:rPr>
        <w:t xml:space="preserve"> &lt;&lt; דובר_המשך &gt;&gt;</w:t>
      </w:r>
      <w:r>
        <w:rPr>
          <w:rtl/>
        </w:rPr>
        <w:t xml:space="preserve">  </w:t>
      </w:r>
      <w:bookmarkEnd w:id="16931"/>
    </w:p>
    <w:p w:rsidR="005B2233" w:rsidRDefault="005B2233" w:rsidP="00C927FB">
      <w:pPr>
        <w:pStyle w:val="KeepWithNext"/>
        <w:rPr>
          <w:rtl/>
          <w:lang w:eastAsia="he-IL"/>
        </w:rPr>
      </w:pPr>
    </w:p>
    <w:p w:rsidR="005B2233" w:rsidRDefault="005B2233" w:rsidP="00C927FB">
      <w:pPr>
        <w:rPr>
          <w:rtl/>
        </w:rPr>
      </w:pPr>
      <w:bookmarkStart w:id="16932" w:name="_ETM_Q37_708000"/>
      <w:bookmarkEnd w:id="16932"/>
      <w:r>
        <w:rPr>
          <w:rFonts w:hint="cs"/>
          <w:rtl/>
          <w:lang w:eastAsia="he-IL"/>
        </w:rPr>
        <w:t xml:space="preserve">- - מנסה לגרום </w:t>
      </w:r>
      <w:bookmarkStart w:id="16933" w:name="_ETM_Q37_710000"/>
      <w:bookmarkEnd w:id="16933"/>
      <w:r>
        <w:rPr>
          <w:rFonts w:hint="cs"/>
          <w:rtl/>
          <w:lang w:eastAsia="he-IL"/>
        </w:rPr>
        <w:t>לאנשי עסקים להפסיק להשקיע בארץ היפה שלנו.</w:t>
      </w:r>
      <w:bookmarkStart w:id="16934" w:name="_ETM_Q37_650000"/>
      <w:bookmarkStart w:id="16935" w:name="TOR_Q38"/>
      <w:bookmarkEnd w:id="16934"/>
      <w:bookmarkEnd w:id="16935"/>
      <w:r>
        <w:rPr>
          <w:rFonts w:hint="cs"/>
          <w:rtl/>
          <w:lang w:eastAsia="he-IL"/>
        </w:rPr>
        <w:t xml:space="preserve"> </w:t>
      </w:r>
      <w:r>
        <w:rPr>
          <w:rFonts w:hint="cs"/>
          <w:rtl/>
        </w:rPr>
        <w:t>אתם חצופים. אתם לא יודעים להפסיד בכבוד.</w:t>
      </w:r>
    </w:p>
    <w:p w:rsidR="005B2233" w:rsidRDefault="005B2233" w:rsidP="00C927FB">
      <w:pPr>
        <w:rPr>
          <w:rtl/>
        </w:rPr>
      </w:pPr>
    </w:p>
    <w:p w:rsidR="005B2233" w:rsidRDefault="005B2233" w:rsidP="00C927FB">
      <w:pPr>
        <w:pStyle w:val="af5"/>
        <w:keepNext/>
        <w:rPr>
          <w:rtl/>
        </w:rPr>
      </w:pPr>
      <w:bookmarkStart w:id="16936" w:name="ET_interruption_6341_9"/>
      <w:r w:rsidRPr="006F7F57">
        <w:rPr>
          <w:rStyle w:val="TagStyle"/>
          <w:rtl/>
        </w:rPr>
        <w:t xml:space="preserve"> &lt;&lt; קריאה &gt;&gt; </w:t>
      </w:r>
      <w:r>
        <w:rPr>
          <w:rtl/>
        </w:rPr>
        <w:t>דבי ביטון (יש עתיד):</w:t>
      </w:r>
      <w:r w:rsidRPr="006F7F57">
        <w:rPr>
          <w:rStyle w:val="TagStyle"/>
          <w:rtl/>
        </w:rPr>
        <w:t xml:space="preserve"> &lt;&lt; קריאה &gt;&gt;</w:t>
      </w:r>
      <w:r>
        <w:rPr>
          <w:rtl/>
        </w:rPr>
        <w:t xml:space="preserve">   </w:t>
      </w:r>
      <w:bookmarkEnd w:id="16936"/>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די כבר עם הצביעות. די.</w:t>
      </w:r>
    </w:p>
    <w:p w:rsidR="005B2233" w:rsidRPr="006F7F57" w:rsidRDefault="005B2233" w:rsidP="00C927FB">
      <w:pPr>
        <w:rPr>
          <w:rtl/>
          <w:lang w:eastAsia="he-IL"/>
        </w:rPr>
      </w:pPr>
      <w:bookmarkStart w:id="16937" w:name="_ETM_Q38_116000"/>
      <w:bookmarkEnd w:id="16937"/>
    </w:p>
    <w:p w:rsidR="005B2233" w:rsidRDefault="005B2233" w:rsidP="00C927FB">
      <w:pPr>
        <w:pStyle w:val="af6"/>
        <w:keepNext/>
        <w:rPr>
          <w:rtl/>
        </w:rPr>
      </w:pPr>
      <w:r w:rsidRPr="001C4474">
        <w:rPr>
          <w:rStyle w:val="TagStyle"/>
          <w:rtl/>
        </w:rPr>
        <w:t xml:space="preserve"> &lt;&lt; יור &gt;&gt; </w:t>
      </w:r>
      <w:r>
        <w:rPr>
          <w:rtl/>
        </w:rPr>
        <w:t>היו"ר ניסים ואטורי:</w:t>
      </w:r>
      <w:r w:rsidRPr="001C4474">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חברת הכנסת דבי, </w:t>
      </w:r>
      <w:bookmarkStart w:id="16938" w:name="_ETM_Q38_119000"/>
      <w:bookmarkEnd w:id="16938"/>
      <w:r>
        <w:rPr>
          <w:rFonts w:hint="cs"/>
          <w:rtl/>
          <w:lang w:eastAsia="he-IL"/>
        </w:rPr>
        <w:t>קריאה ראשונה.</w:t>
      </w:r>
    </w:p>
    <w:p w:rsidR="005B2233" w:rsidRDefault="005B2233" w:rsidP="00C927FB">
      <w:pPr>
        <w:rPr>
          <w:rtl/>
          <w:lang w:eastAsia="he-IL"/>
        </w:rPr>
      </w:pPr>
    </w:p>
    <w:p w:rsidR="005B2233" w:rsidRDefault="005B2233" w:rsidP="00C927FB">
      <w:pPr>
        <w:pStyle w:val="af5"/>
        <w:keepNext/>
        <w:rPr>
          <w:rtl/>
        </w:rPr>
      </w:pPr>
      <w:bookmarkStart w:id="16939" w:name="ET_interruption_6341_10"/>
      <w:r w:rsidRPr="006F7F57">
        <w:rPr>
          <w:rStyle w:val="TagStyle"/>
          <w:rtl/>
        </w:rPr>
        <w:t xml:space="preserve"> &lt;&lt; קריאה &gt;&gt; </w:t>
      </w:r>
      <w:r>
        <w:rPr>
          <w:rtl/>
        </w:rPr>
        <w:t>דבי ביטון (יש עתיד):</w:t>
      </w:r>
      <w:r w:rsidRPr="006F7F57">
        <w:rPr>
          <w:rStyle w:val="TagStyle"/>
          <w:rtl/>
        </w:rPr>
        <w:t xml:space="preserve"> &lt;&lt; קריאה &gt;&gt;</w:t>
      </w:r>
      <w:r>
        <w:rPr>
          <w:rtl/>
        </w:rPr>
        <w:t xml:space="preserve">   </w:t>
      </w:r>
      <w:bookmarkEnd w:id="16939"/>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שיתחיל - - -</w:t>
      </w:r>
    </w:p>
    <w:p w:rsidR="005B2233" w:rsidRPr="006F7F57" w:rsidRDefault="005B2233" w:rsidP="00C927FB">
      <w:pPr>
        <w:rPr>
          <w:rtl/>
          <w:lang w:eastAsia="he-IL"/>
        </w:rPr>
      </w:pPr>
      <w:bookmarkStart w:id="16940" w:name="_ETM_Q38_120000"/>
      <w:bookmarkEnd w:id="16940"/>
    </w:p>
    <w:p w:rsidR="005B2233" w:rsidRDefault="005B2233" w:rsidP="00C927FB">
      <w:pPr>
        <w:pStyle w:val="-"/>
        <w:keepNext/>
        <w:rPr>
          <w:rtl/>
        </w:rPr>
      </w:pPr>
      <w:bookmarkStart w:id="16941" w:name="ET_speakercontinue_6461_4"/>
      <w:r w:rsidRPr="001C4474">
        <w:rPr>
          <w:rStyle w:val="TagStyle"/>
          <w:rtl/>
        </w:rPr>
        <w:lastRenderedPageBreak/>
        <w:t xml:space="preserve"> &lt;&lt; דובר_המשך &gt;&gt; </w:t>
      </w:r>
      <w:r>
        <w:rPr>
          <w:rtl/>
        </w:rPr>
        <w:t>שר התקשורת שלמה קרעי:</w:t>
      </w:r>
      <w:r w:rsidRPr="001C4474">
        <w:rPr>
          <w:rStyle w:val="TagStyle"/>
          <w:rtl/>
        </w:rPr>
        <w:t xml:space="preserve"> &lt;&lt; דובר_המשך &gt;&gt;</w:t>
      </w:r>
      <w:r>
        <w:rPr>
          <w:rtl/>
        </w:rPr>
        <w:t xml:space="preserve">   </w:t>
      </w:r>
      <w:bookmarkEnd w:id="16941"/>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כל מה שאתם צריכים לעשות זה רק להפסיד בכבוד, ואת זה אתם לא יודעים </w:t>
      </w:r>
      <w:bookmarkStart w:id="16942" w:name="_ETM_Q38_127000"/>
      <w:bookmarkEnd w:id="16942"/>
      <w:r>
        <w:rPr>
          <w:rFonts w:hint="cs"/>
          <w:rtl/>
          <w:lang w:eastAsia="he-IL"/>
        </w:rPr>
        <w:t xml:space="preserve">לעשות. תמשיכו להסית, תמשיכו להדיח, תחזרו לעמדות המקלדת שלכם, כי זה הדבר היחיד שאתם </w:t>
      </w:r>
      <w:bookmarkStart w:id="16943" w:name="_ETM_Q38_134000"/>
      <w:bookmarkEnd w:id="16943"/>
      <w:r>
        <w:rPr>
          <w:rFonts w:hint="cs"/>
          <w:rtl/>
          <w:lang w:eastAsia="he-IL"/>
        </w:rPr>
        <w:t>טובים בו.</w:t>
      </w:r>
    </w:p>
    <w:p w:rsidR="005B2233" w:rsidRDefault="005B2233" w:rsidP="00C927FB">
      <w:pPr>
        <w:rPr>
          <w:rtl/>
          <w:lang w:eastAsia="he-IL"/>
        </w:rPr>
      </w:pPr>
    </w:p>
    <w:p w:rsidR="005B2233" w:rsidRDefault="005B2233" w:rsidP="00C927FB">
      <w:pPr>
        <w:pStyle w:val="af5"/>
        <w:keepNext/>
        <w:rPr>
          <w:rtl/>
        </w:rPr>
      </w:pPr>
      <w:bookmarkStart w:id="16944" w:name="ET_interruption_5300_11"/>
      <w:r w:rsidRPr="006F7F57">
        <w:rPr>
          <w:rStyle w:val="TagStyle"/>
          <w:rtl/>
        </w:rPr>
        <w:t xml:space="preserve"> &lt;&lt; קריאה &gt;&gt; </w:t>
      </w:r>
      <w:r>
        <w:rPr>
          <w:rtl/>
        </w:rPr>
        <w:t>מירב בן ארי (יש עתיד):</w:t>
      </w:r>
      <w:r w:rsidRPr="006F7F57">
        <w:rPr>
          <w:rStyle w:val="TagStyle"/>
          <w:rtl/>
        </w:rPr>
        <w:t xml:space="preserve"> &lt;&lt; קריאה &gt;&gt;</w:t>
      </w:r>
      <w:r>
        <w:rPr>
          <w:rtl/>
        </w:rPr>
        <w:t xml:space="preserve">   </w:t>
      </w:r>
      <w:bookmarkEnd w:id="16944"/>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 -</w:t>
      </w:r>
    </w:p>
    <w:p w:rsidR="005B2233" w:rsidRPr="006F7F57" w:rsidRDefault="005B2233" w:rsidP="00C927FB">
      <w:pPr>
        <w:rPr>
          <w:rtl/>
          <w:lang w:eastAsia="he-IL"/>
        </w:rPr>
      </w:pPr>
      <w:bookmarkStart w:id="16945" w:name="_ETM_Q38_131000"/>
      <w:bookmarkEnd w:id="16945"/>
    </w:p>
    <w:p w:rsidR="005B2233" w:rsidRDefault="005B2233" w:rsidP="00C927FB">
      <w:pPr>
        <w:pStyle w:val="af6"/>
        <w:keepNext/>
        <w:rPr>
          <w:rtl/>
        </w:rPr>
      </w:pPr>
      <w:r w:rsidRPr="001C4474">
        <w:rPr>
          <w:rStyle w:val="TagStyle"/>
          <w:rtl/>
        </w:rPr>
        <w:t xml:space="preserve"> &lt;&lt; יור &gt;&gt; </w:t>
      </w:r>
      <w:r>
        <w:rPr>
          <w:rtl/>
        </w:rPr>
        <w:t>היו"ר ניסים ואטורי:</w:t>
      </w:r>
      <w:r w:rsidRPr="001C4474">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חברת הכנסת אורית פרקש הכהן, קריאה שנייה. </w:t>
      </w:r>
      <w:bookmarkStart w:id="16946" w:name="_ETM_Q38_137000"/>
      <w:bookmarkEnd w:id="16946"/>
    </w:p>
    <w:p w:rsidR="005B2233" w:rsidRDefault="005B2233" w:rsidP="00C927FB">
      <w:pPr>
        <w:rPr>
          <w:rtl/>
          <w:lang w:eastAsia="he-IL"/>
        </w:rPr>
      </w:pPr>
    </w:p>
    <w:p w:rsidR="005B2233" w:rsidRDefault="005B2233" w:rsidP="00C927FB">
      <w:pPr>
        <w:pStyle w:val="af5"/>
        <w:keepNext/>
        <w:rPr>
          <w:rtl/>
        </w:rPr>
      </w:pPr>
      <w:bookmarkStart w:id="16947" w:name="ET_interruption_6231_12"/>
      <w:r w:rsidRPr="006F7F57">
        <w:rPr>
          <w:rStyle w:val="TagStyle"/>
          <w:rtl/>
        </w:rPr>
        <w:t xml:space="preserve"> &lt;&lt; קריאה &gt;&gt; </w:t>
      </w:r>
      <w:r>
        <w:rPr>
          <w:rtl/>
        </w:rPr>
        <w:t>יסמין פרידמן (יש עתיד):</w:t>
      </w:r>
      <w:r w:rsidRPr="006F7F57">
        <w:rPr>
          <w:rStyle w:val="TagStyle"/>
          <w:rtl/>
        </w:rPr>
        <w:t xml:space="preserve"> &lt;&lt; קריאה &gt;&gt;</w:t>
      </w:r>
      <w:r>
        <w:rPr>
          <w:rtl/>
        </w:rPr>
        <w:t xml:space="preserve">   </w:t>
      </w:r>
      <w:bookmarkEnd w:id="16947"/>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אנחנו ועוד מאות אלפי אנשים - - -</w:t>
      </w:r>
    </w:p>
    <w:p w:rsidR="005B2233" w:rsidRDefault="005B2233" w:rsidP="00C927FB">
      <w:pPr>
        <w:rPr>
          <w:rtl/>
          <w:lang w:eastAsia="he-IL"/>
        </w:rPr>
      </w:pPr>
    </w:p>
    <w:p w:rsidR="005B2233" w:rsidRDefault="005B2233" w:rsidP="00C927FB">
      <w:pPr>
        <w:pStyle w:val="af5"/>
        <w:keepNext/>
        <w:rPr>
          <w:rtl/>
        </w:rPr>
      </w:pPr>
      <w:r w:rsidRPr="006F7F57">
        <w:rPr>
          <w:rStyle w:val="TagStyle"/>
          <w:rtl/>
        </w:rPr>
        <w:t xml:space="preserve"> &lt;&lt; קריאה &gt;&gt; </w:t>
      </w:r>
      <w:r>
        <w:rPr>
          <w:rtl/>
        </w:rPr>
        <w:t>מירב בן ארי (יש עתיד):</w:t>
      </w:r>
      <w:r w:rsidRPr="006F7F57">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אורית פרקש? היא</w:t>
      </w:r>
      <w:bookmarkStart w:id="16948" w:name="_ETM_Q38_138000"/>
      <w:bookmarkEnd w:id="16948"/>
      <w:r>
        <w:rPr>
          <w:rFonts w:hint="cs"/>
          <w:rtl/>
          <w:lang w:eastAsia="he-IL"/>
        </w:rPr>
        <w:t xml:space="preserve"> לא נמצאת פה בכלל. אתה באמת קראת לי אורית פרקש הכהן? אתה אפילו לא יודע מי </w:t>
      </w:r>
      <w:bookmarkStart w:id="16949" w:name="_ETM_Q38_155000"/>
      <w:bookmarkEnd w:id="16949"/>
      <w:r>
        <w:rPr>
          <w:rFonts w:hint="cs"/>
          <w:rtl/>
          <w:lang w:eastAsia="he-IL"/>
        </w:rPr>
        <w:t>חברי הכנסת שנמצאים פה.</w:t>
      </w:r>
    </w:p>
    <w:p w:rsidR="005B2233" w:rsidRDefault="005B2233" w:rsidP="00C927FB">
      <w:pPr>
        <w:rPr>
          <w:rtl/>
          <w:lang w:eastAsia="he-IL"/>
        </w:rPr>
      </w:pPr>
    </w:p>
    <w:p w:rsidR="005B2233" w:rsidRDefault="005B2233" w:rsidP="00C927FB">
      <w:pPr>
        <w:pStyle w:val="af6"/>
        <w:keepNext/>
        <w:rPr>
          <w:rtl/>
        </w:rPr>
      </w:pPr>
      <w:r w:rsidRPr="001C4474">
        <w:rPr>
          <w:rStyle w:val="TagStyle"/>
          <w:rtl/>
        </w:rPr>
        <w:t xml:space="preserve"> &lt;&lt; יור &gt;&gt; </w:t>
      </w:r>
      <w:r>
        <w:rPr>
          <w:rtl/>
        </w:rPr>
        <w:t>היו"ר ניסים ואטורי:</w:t>
      </w:r>
      <w:r w:rsidRPr="001C4474">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הוגשה רשימת חתימות של האופוזיציה. תהיה </w:t>
      </w:r>
      <w:bookmarkStart w:id="16950" w:name="_ETM_Q38_177000"/>
      <w:bookmarkEnd w:id="16950"/>
      <w:r>
        <w:rPr>
          <w:rFonts w:hint="cs"/>
          <w:rtl/>
          <w:lang w:eastAsia="he-IL"/>
        </w:rPr>
        <w:t xml:space="preserve">הצבעה שמית. אני מבקש לשבת במקומות, לשמור על שקט, נתחיל בהצבעה, בהקראת השמות. עברנו להצבעה. נגמרה רשימת הדוברים? התחלנו הצבעה, בבקשה להקריא שמות. תודה רבה. אפשר להחזיר את מי שהוצאתי החוצה קודם </w:t>
      </w:r>
      <w:bookmarkStart w:id="16951" w:name="_ETM_Q38_217000"/>
      <w:bookmarkEnd w:id="16951"/>
      <w:r>
        <w:rPr>
          <w:rFonts w:hint="cs"/>
          <w:rtl/>
          <w:lang w:eastAsia="he-IL"/>
        </w:rPr>
        <w:t>בשלוש קריאות. התחלנו בהצבעה. אין כבר דוברים. תודה רבה.</w:t>
      </w:r>
    </w:p>
    <w:p w:rsidR="005B2233" w:rsidRDefault="005B2233" w:rsidP="00C927FB">
      <w:pPr>
        <w:rPr>
          <w:rtl/>
          <w:lang w:eastAsia="he-IL"/>
        </w:rPr>
      </w:pPr>
    </w:p>
    <w:p w:rsidR="005B2233" w:rsidRDefault="005B2233" w:rsidP="00C927FB">
      <w:pPr>
        <w:pStyle w:val="af1"/>
        <w:keepNext/>
        <w:rPr>
          <w:rtl/>
          <w:lang w:eastAsia="he-IL"/>
        </w:rPr>
      </w:pPr>
      <w:r>
        <w:rPr>
          <w:rtl/>
          <w:lang w:eastAsia="he-IL"/>
        </w:rPr>
        <w:t xml:space="preserve">הצבעה </w:t>
      </w:r>
      <w:r>
        <w:rPr>
          <w:rFonts w:hint="cs"/>
          <w:rtl/>
          <w:lang w:eastAsia="he-IL"/>
        </w:rPr>
        <w:t>שמית</w:t>
      </w:r>
    </w:p>
    <w:p w:rsidR="005B2233" w:rsidRDefault="005B2233" w:rsidP="00C927FB">
      <w:pPr>
        <w:pStyle w:val="--"/>
        <w:keepNext/>
        <w:rPr>
          <w:rtl/>
          <w:lang w:eastAsia="he-IL"/>
        </w:rPr>
      </w:pPr>
    </w:p>
    <w:p w:rsidR="005B2233" w:rsidRDefault="005B2233" w:rsidP="00C927FB">
      <w:pPr>
        <w:pStyle w:val="af5"/>
        <w:keepNext/>
        <w:rPr>
          <w:rtl/>
        </w:rPr>
      </w:pPr>
      <w:r w:rsidRPr="001C4474">
        <w:rPr>
          <w:rStyle w:val="TagStyle"/>
          <w:rtl/>
        </w:rPr>
        <w:t xml:space="preserve"> &lt;&lt; קריאה &gt;&gt; </w:t>
      </w:r>
      <w:r>
        <w:rPr>
          <w:rtl/>
        </w:rPr>
        <w:t>מזכיר הכנסת דן מרזוק:</w:t>
      </w:r>
      <w:r w:rsidRPr="001C4474">
        <w:rPr>
          <w:rStyle w:val="TagStyle"/>
          <w:rtl/>
        </w:rPr>
        <w:t xml:space="preserve"> &lt;&lt; קריאה &gt;&gt;</w:t>
      </w:r>
      <w:r>
        <w:rPr>
          <w:rtl/>
        </w:rPr>
        <w:t xml:space="preserve">   </w:t>
      </w:r>
    </w:p>
    <w:p w:rsidR="005B2233" w:rsidRDefault="005B2233" w:rsidP="00C927FB">
      <w:pPr>
        <w:ind w:firstLine="0"/>
        <w:rPr>
          <w:rtl/>
          <w:lang w:eastAsia="he-IL"/>
        </w:rPr>
      </w:pPr>
      <w:r>
        <w:rPr>
          <w:rFonts w:hint="cs"/>
          <w:rtl/>
          <w:lang w:eastAsia="he-IL"/>
        </w:rPr>
        <w:t>(קורא בשמות חברי הכנסת)</w:t>
      </w:r>
    </w:p>
    <w:p w:rsidR="005B2233" w:rsidRPr="001C4474" w:rsidRDefault="005B2233" w:rsidP="00C927FB">
      <w:pPr>
        <w:rPr>
          <w:rtl/>
          <w:lang w:eastAsia="he-IL"/>
        </w:rPr>
      </w:pPr>
    </w:p>
    <w:p w:rsidR="005B2233" w:rsidRDefault="005B2233" w:rsidP="00C927F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lastRenderedPageBreak/>
        <w:t>יולי יואל אדלשטיין</w:t>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אינו </w:t>
      </w:r>
      <w:bookmarkStart w:id="16952" w:name="_ETM_Q38_239000"/>
      <w:bookmarkEnd w:id="16952"/>
      <w:r>
        <w:rPr>
          <w:rFonts w:hint="cs"/>
          <w:rtl/>
          <w:lang w:eastAsia="he-IL"/>
        </w:rPr>
        <w:t>נוכח</w:t>
      </w:r>
    </w:p>
    <w:p w:rsidR="005B2233" w:rsidRDefault="005B2233" w:rsidP="00C927F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 xml:space="preserve">ואליד </w:t>
      </w:r>
      <w:r w:rsidR="000D5C93">
        <w:rPr>
          <w:rtl/>
          <w:lang w:eastAsia="he-IL"/>
        </w:rPr>
        <w:t>אלהואשלה</w:t>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5B2233" w:rsidRDefault="005B2233" w:rsidP="00C927FB">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5B2233" w:rsidRDefault="005B2233" w:rsidP="00C927FB">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B2233" w:rsidRDefault="005B2233" w:rsidP="00C927F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5B2233" w:rsidRDefault="005B2233" w:rsidP="00C927FB">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B2233" w:rsidRDefault="005B2233" w:rsidP="00C927F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גלית דיסטל אטבריאן</w:t>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lastRenderedPageBreak/>
        <w:t>דני דנון</w:t>
      </w:r>
      <w:r>
        <w:rPr>
          <w:rtl/>
          <w:lang w:eastAsia="he-IL"/>
        </w:rPr>
        <w:tab/>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B2233" w:rsidRDefault="005B2233" w:rsidP="00C927FB">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מיכל מרים וולדיגר</w:t>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יצחק שמעון וסרלאוף</w:t>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5B2233" w:rsidRDefault="005B2233" w:rsidP="00C927F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5B2233" w:rsidRDefault="005B2233" w:rsidP="00C927FB">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משתתף בהצבעה</w:t>
      </w:r>
    </w:p>
    <w:p w:rsidR="005B2233" w:rsidRDefault="005B2233" w:rsidP="00C927FB">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5B2233" w:rsidRDefault="005B2233" w:rsidP="00C927FB">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5B2233" w:rsidRDefault="005B2233" w:rsidP="00C927FB">
      <w:pPr>
        <w:rPr>
          <w:rtl/>
          <w:lang w:eastAsia="he-IL"/>
        </w:rPr>
      </w:pPr>
      <w:r>
        <w:rPr>
          <w:rtl/>
          <w:lang w:eastAsia="he-IL"/>
        </w:rPr>
        <w:t>אופיר כץ</w:t>
      </w:r>
      <w:r>
        <w:rPr>
          <w:rtl/>
          <w:lang w:eastAsia="he-IL"/>
        </w:rPr>
        <w:tab/>
      </w:r>
      <w:r>
        <w:rPr>
          <w:rtl/>
          <w:lang w:eastAsia="he-IL"/>
        </w:rPr>
        <w:tab/>
        <w:t xml:space="preserve">–  </w:t>
      </w:r>
      <w:r>
        <w:rPr>
          <w:rFonts w:hint="cs"/>
          <w:rtl/>
          <w:lang w:eastAsia="he-IL"/>
        </w:rPr>
        <w:t xml:space="preserve"> בעד</w:t>
      </w:r>
    </w:p>
    <w:p w:rsidR="005B2233" w:rsidRDefault="005B2233" w:rsidP="00C927F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5B2233" w:rsidRDefault="005B2233" w:rsidP="00C927F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5B2233" w:rsidRDefault="005B2233" w:rsidP="00C927F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B2233" w:rsidRDefault="005B2233" w:rsidP="00C927F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B2233" w:rsidRDefault="005B2233" w:rsidP="00C927FB">
      <w:pPr>
        <w:rPr>
          <w:rtl/>
          <w:lang w:eastAsia="he-IL"/>
        </w:rPr>
      </w:pPr>
      <w:r>
        <w:rPr>
          <w:rFonts w:hint="cs"/>
          <w:rtl/>
          <w:lang w:eastAsia="he-IL"/>
        </w:rPr>
        <w:lastRenderedPageBreak/>
        <w:t>שלי טל מירון</w:t>
      </w:r>
      <w:r>
        <w:rPr>
          <w:rFonts w:hint="cs"/>
          <w:rtl/>
          <w:lang w:eastAsia="he-IL"/>
        </w:rPr>
        <w:tab/>
      </w:r>
      <w:r>
        <w:rPr>
          <w:rFonts w:hint="cs"/>
          <w:rtl/>
          <w:lang w:eastAsia="he-IL"/>
        </w:rPr>
        <w:tab/>
        <w:t xml:space="preserve">–   </w:t>
      </w:r>
      <w:bookmarkStart w:id="16953" w:name="_ETM_Q38_503000"/>
      <w:bookmarkEnd w:id="16953"/>
      <w:r>
        <w:rPr>
          <w:rFonts w:hint="cs"/>
          <w:rtl/>
          <w:lang w:eastAsia="he-IL"/>
        </w:rPr>
        <w:t>אינה נוכחת</w:t>
      </w:r>
    </w:p>
    <w:p w:rsidR="005B2233" w:rsidRDefault="005B2233" w:rsidP="00C927FB">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B2233" w:rsidRDefault="005B2233" w:rsidP="00C927FB">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5B2233" w:rsidRDefault="005B2233" w:rsidP="00C927F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לימור סון הר מלך</w:t>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אורית מלכה סטרוק</w:t>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5B2233" w:rsidRDefault="005B2233" w:rsidP="00C927F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5B2233" w:rsidRDefault="005B2233" w:rsidP="00C927FB">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5B2233" w:rsidRDefault="005B2233" w:rsidP="00C927FB">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5B2233" w:rsidRDefault="005B2233" w:rsidP="00C927FB">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5B2233" w:rsidRDefault="005B2233" w:rsidP="00C927FB">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5B2233" w:rsidRDefault="005B2233" w:rsidP="00C927FB">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5B2233" w:rsidRDefault="005B2233" w:rsidP="00C927FB">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5B2233" w:rsidRDefault="005B2233" w:rsidP="00C927FB">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lastRenderedPageBreak/>
        <w:t>משה רוט</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5B2233" w:rsidRDefault="005B2233" w:rsidP="00C927F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אפרת רייטן מרום</w:t>
      </w:r>
      <w:r>
        <w:rPr>
          <w:rtl/>
          <w:lang w:eastAsia="he-IL"/>
        </w:rPr>
        <w:tab/>
        <w:t xml:space="preserve">–   </w:t>
      </w:r>
      <w:r>
        <w:rPr>
          <w:rFonts w:hint="cs"/>
          <w:rtl/>
          <w:lang w:eastAsia="he-IL"/>
        </w:rPr>
        <w:t>נגד</w:t>
      </w:r>
    </w:p>
    <w:p w:rsidR="005B2233" w:rsidRDefault="005B2233" w:rsidP="00C927FB">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B2233" w:rsidRDefault="005B2233" w:rsidP="00C927FB">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5B2233" w:rsidRDefault="005B2233" w:rsidP="00C927F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5B2233" w:rsidRDefault="005B2233" w:rsidP="00C927FB">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עאידה תומא סלימאן</w:t>
      </w:r>
      <w:r>
        <w:rPr>
          <w:rtl/>
          <w:lang w:eastAsia="he-IL"/>
        </w:rPr>
        <w:tab/>
        <w:t xml:space="preserve">–   </w:t>
      </w:r>
      <w:r>
        <w:rPr>
          <w:rFonts w:hint="cs"/>
          <w:rtl/>
          <w:lang w:eastAsia="he-IL"/>
        </w:rPr>
        <w:t>נגד</w:t>
      </w:r>
    </w:p>
    <w:p w:rsidR="005B2233" w:rsidRDefault="005B2233" w:rsidP="00C927FB">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5B2233" w:rsidRDefault="005B2233" w:rsidP="00C927FB">
      <w:pPr>
        <w:rPr>
          <w:rtl/>
          <w:lang w:eastAsia="he-IL"/>
        </w:rPr>
      </w:pPr>
    </w:p>
    <w:p w:rsidR="005B2233" w:rsidRDefault="005B2233" w:rsidP="00C927FB">
      <w:pPr>
        <w:pStyle w:val="af6"/>
        <w:keepNext/>
        <w:rPr>
          <w:rtl/>
        </w:rPr>
      </w:pPr>
      <w:r w:rsidRPr="001C4474">
        <w:rPr>
          <w:rStyle w:val="TagStyle"/>
          <w:rtl/>
        </w:rPr>
        <w:t xml:space="preserve"> &lt;&lt; יור &gt;&gt; </w:t>
      </w:r>
      <w:r>
        <w:rPr>
          <w:rtl/>
        </w:rPr>
        <w:t>היו"ר ניסים ואטורי:</w:t>
      </w:r>
      <w:r w:rsidRPr="001C4474">
        <w:rPr>
          <w:rStyle w:val="TagStyle"/>
          <w:rtl/>
        </w:rPr>
        <w:t xml:space="preserve"> &lt;&lt; יור &gt;&gt;</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מי שעדיין לא הצביע, אני מבקש - - -</w:t>
      </w:r>
    </w:p>
    <w:p w:rsidR="005B2233" w:rsidRDefault="005B2233" w:rsidP="00C927FB">
      <w:pPr>
        <w:rPr>
          <w:rtl/>
          <w:lang w:eastAsia="he-IL"/>
        </w:rPr>
      </w:pPr>
    </w:p>
    <w:p w:rsidR="005B2233" w:rsidRDefault="005B2233" w:rsidP="00C927FB">
      <w:pPr>
        <w:pStyle w:val="af5"/>
        <w:keepNext/>
        <w:rPr>
          <w:rtl/>
        </w:rPr>
      </w:pPr>
      <w:bookmarkStart w:id="16954" w:name="ET_interruption_5300_14"/>
      <w:r w:rsidRPr="00BB43D7">
        <w:rPr>
          <w:rStyle w:val="TagStyle"/>
          <w:rtl/>
        </w:rPr>
        <w:t xml:space="preserve"> &lt;&lt; קריאה &gt;&gt; </w:t>
      </w:r>
      <w:r>
        <w:rPr>
          <w:rtl/>
        </w:rPr>
        <w:t>מירב בן ארי (יש עתיד):</w:t>
      </w:r>
      <w:r w:rsidRPr="00BB43D7">
        <w:rPr>
          <w:rStyle w:val="TagStyle"/>
          <w:rtl/>
        </w:rPr>
        <w:t xml:space="preserve"> &lt;&lt; קריאה &gt;&gt;</w:t>
      </w:r>
      <w:r>
        <w:rPr>
          <w:rtl/>
        </w:rPr>
        <w:t xml:space="preserve">   </w:t>
      </w:r>
      <w:bookmarkEnd w:id="16954"/>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לא, יש סיבוב שני.</w:t>
      </w:r>
    </w:p>
    <w:p w:rsidR="005B2233" w:rsidRDefault="005B2233" w:rsidP="00C927FB">
      <w:pPr>
        <w:rPr>
          <w:rtl/>
          <w:lang w:eastAsia="he-IL"/>
        </w:rPr>
      </w:pPr>
    </w:p>
    <w:p w:rsidR="005B2233" w:rsidRDefault="005B2233" w:rsidP="00C927FB">
      <w:pPr>
        <w:pStyle w:val="af6"/>
        <w:keepNext/>
        <w:rPr>
          <w:rtl/>
        </w:rPr>
      </w:pPr>
      <w:r w:rsidRPr="00BB43D7">
        <w:rPr>
          <w:rStyle w:val="TagStyle"/>
          <w:rtl/>
        </w:rPr>
        <w:t xml:space="preserve"> &lt;&lt; יור &gt;&gt; </w:t>
      </w:r>
      <w:r>
        <w:rPr>
          <w:rtl/>
        </w:rPr>
        <w:t>היו"ר ניסים ואטורי:</w:t>
      </w:r>
      <w:r w:rsidRPr="00BB43D7">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סיבוב שני. אוקיי, סיבוב שני.</w:t>
      </w:r>
    </w:p>
    <w:p w:rsidR="005B2233" w:rsidRPr="00BB43D7" w:rsidRDefault="005B2233" w:rsidP="00C927FB">
      <w:pPr>
        <w:rPr>
          <w:rtl/>
          <w:lang w:eastAsia="he-IL"/>
        </w:rPr>
      </w:pPr>
      <w:bookmarkStart w:id="16955" w:name="_ETM_Q38_692000"/>
      <w:bookmarkEnd w:id="16955"/>
    </w:p>
    <w:p w:rsidR="005B2233" w:rsidRDefault="005B2233" w:rsidP="00C927FB">
      <w:pPr>
        <w:pStyle w:val="af5"/>
        <w:keepNext/>
        <w:rPr>
          <w:rtl/>
        </w:rPr>
      </w:pPr>
      <w:r w:rsidRPr="001C4474">
        <w:rPr>
          <w:rStyle w:val="TagStyle"/>
          <w:rtl/>
        </w:rPr>
        <w:t xml:space="preserve"> &lt;&lt; קריאה &gt;&gt; </w:t>
      </w:r>
      <w:r>
        <w:rPr>
          <w:rtl/>
        </w:rPr>
        <w:t>מזכיר הכנסת דן מרזוק:</w:t>
      </w:r>
      <w:r w:rsidRPr="001C4474">
        <w:rPr>
          <w:rStyle w:val="TagStyle"/>
          <w:rtl/>
        </w:rPr>
        <w:t xml:space="preserve"> &lt;&lt; קריאה &gt;&gt;</w:t>
      </w:r>
      <w:r>
        <w:rPr>
          <w:rtl/>
        </w:rPr>
        <w:t xml:space="preserve">   </w:t>
      </w:r>
    </w:p>
    <w:p w:rsidR="005B2233" w:rsidRDefault="005B2233" w:rsidP="00C927FB">
      <w:pPr>
        <w:ind w:firstLine="0"/>
        <w:rPr>
          <w:rtl/>
          <w:lang w:eastAsia="he-IL"/>
        </w:rPr>
      </w:pPr>
      <w:r>
        <w:rPr>
          <w:rFonts w:hint="cs"/>
          <w:rtl/>
          <w:lang w:eastAsia="he-IL"/>
        </w:rPr>
        <w:t>(קורא בשמות חברי הכנסת)</w:t>
      </w:r>
    </w:p>
    <w:p w:rsidR="005B2233" w:rsidRDefault="005B2233" w:rsidP="00C927FB">
      <w:pPr>
        <w:rPr>
          <w:rtl/>
          <w:lang w:eastAsia="he-IL"/>
        </w:rPr>
      </w:pPr>
    </w:p>
    <w:p w:rsidR="005B2233" w:rsidRDefault="005B2233" w:rsidP="00C927F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B2233" w:rsidRDefault="005B2233" w:rsidP="00C927F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5B2233" w:rsidRDefault="005B2233" w:rsidP="00C927FB">
      <w:pPr>
        <w:rPr>
          <w:rtl/>
          <w:lang w:eastAsia="he-IL"/>
        </w:rPr>
      </w:pPr>
      <w:r>
        <w:rPr>
          <w:rtl/>
          <w:lang w:eastAsia="he-IL"/>
        </w:rPr>
        <w:t xml:space="preserve">ואליד </w:t>
      </w:r>
      <w:r w:rsidR="000D5C93">
        <w:rPr>
          <w:rtl/>
          <w:lang w:eastAsia="he-IL"/>
        </w:rPr>
        <w:t>אלהואשלה</w:t>
      </w:r>
      <w:r>
        <w:rPr>
          <w:rtl/>
          <w:lang w:eastAsia="he-IL"/>
        </w:rPr>
        <w:tab/>
        <w:t xml:space="preserve">–   </w:t>
      </w:r>
      <w:r>
        <w:rPr>
          <w:rFonts w:hint="cs"/>
          <w:rtl/>
          <w:lang w:eastAsia="he-IL"/>
        </w:rPr>
        <w:t>נגד</w:t>
      </w:r>
    </w:p>
    <w:p w:rsidR="005B2233" w:rsidRDefault="005B2233" w:rsidP="009635F5">
      <w:pPr>
        <w:rPr>
          <w:rtl/>
        </w:rPr>
      </w:pPr>
      <w:bookmarkStart w:id="16956" w:name="TOR_Q39"/>
      <w:bookmarkEnd w:id="16956"/>
      <w:r>
        <w:rPr>
          <w:rtl/>
        </w:rPr>
        <w:t>קארין אלהרר</w:t>
      </w:r>
      <w:r>
        <w:rPr>
          <w:rtl/>
        </w:rPr>
        <w:tab/>
      </w:r>
      <w:r>
        <w:rPr>
          <w:rtl/>
        </w:rPr>
        <w:tab/>
        <w:t xml:space="preserve">–   </w:t>
      </w:r>
      <w:r>
        <w:rPr>
          <w:rFonts w:hint="cs"/>
          <w:rtl/>
        </w:rPr>
        <w:t>אינה נוכחת</w:t>
      </w:r>
    </w:p>
    <w:p w:rsidR="005B2233" w:rsidRDefault="005B2233" w:rsidP="009635F5">
      <w:pPr>
        <w:rPr>
          <w:rtl/>
        </w:rPr>
      </w:pPr>
      <w:r>
        <w:rPr>
          <w:rtl/>
        </w:rPr>
        <w:t>זאב אלקין</w:t>
      </w:r>
      <w:r>
        <w:rPr>
          <w:rtl/>
        </w:rPr>
        <w:tab/>
      </w:r>
      <w:r>
        <w:rPr>
          <w:rtl/>
        </w:rPr>
        <w:tab/>
        <w:t xml:space="preserve">–   </w:t>
      </w:r>
      <w:r>
        <w:rPr>
          <w:rFonts w:hint="cs"/>
          <w:rtl/>
        </w:rPr>
        <w:t>אינו נוכח</w:t>
      </w:r>
    </w:p>
    <w:p w:rsidR="005B2233" w:rsidRDefault="005B2233" w:rsidP="009635F5">
      <w:pPr>
        <w:rPr>
          <w:rtl/>
        </w:rPr>
      </w:pPr>
      <w:r>
        <w:rPr>
          <w:rtl/>
        </w:rPr>
        <w:t>דוד אמסלם</w:t>
      </w:r>
      <w:r>
        <w:rPr>
          <w:rtl/>
        </w:rPr>
        <w:tab/>
      </w:r>
      <w:r>
        <w:rPr>
          <w:rtl/>
        </w:rPr>
        <w:tab/>
        <w:t xml:space="preserve">–   </w:t>
      </w:r>
      <w:r>
        <w:rPr>
          <w:rFonts w:hint="cs"/>
          <w:rtl/>
        </w:rPr>
        <w:t>בעד</w:t>
      </w:r>
    </w:p>
    <w:p w:rsidR="005B2233" w:rsidRDefault="005B2233" w:rsidP="009635F5">
      <w:pPr>
        <w:rPr>
          <w:rtl/>
        </w:rPr>
      </w:pPr>
      <w:r>
        <w:rPr>
          <w:rtl/>
        </w:rPr>
        <w:t>יעקב אשר</w:t>
      </w:r>
      <w:r>
        <w:rPr>
          <w:rtl/>
        </w:rPr>
        <w:tab/>
      </w:r>
      <w:r>
        <w:rPr>
          <w:rtl/>
        </w:rPr>
        <w:tab/>
        <w:t xml:space="preserve">–   </w:t>
      </w:r>
      <w:r>
        <w:rPr>
          <w:rFonts w:hint="cs"/>
          <w:rtl/>
        </w:rPr>
        <w:t>אינו נוכח</w:t>
      </w:r>
    </w:p>
    <w:p w:rsidR="005B2233" w:rsidRDefault="005B2233" w:rsidP="009635F5">
      <w:pPr>
        <w:rPr>
          <w:rtl/>
        </w:rPr>
      </w:pPr>
      <w:r>
        <w:rPr>
          <w:rtl/>
        </w:rPr>
        <w:t>דבי ביטון</w:t>
      </w:r>
      <w:r>
        <w:rPr>
          <w:rtl/>
        </w:rPr>
        <w:tab/>
      </w:r>
      <w:r>
        <w:rPr>
          <w:rtl/>
        </w:rPr>
        <w:tab/>
        <w:t xml:space="preserve">–   </w:t>
      </w:r>
      <w:r>
        <w:rPr>
          <w:rFonts w:hint="cs"/>
          <w:rtl/>
        </w:rPr>
        <w:t>נגד</w:t>
      </w:r>
    </w:p>
    <w:p w:rsidR="005B2233" w:rsidRDefault="005B2233" w:rsidP="00C927FB">
      <w:pPr>
        <w:rPr>
          <w:rtl/>
        </w:rPr>
      </w:pPr>
      <w:r>
        <w:rPr>
          <w:rtl/>
        </w:rPr>
        <w:lastRenderedPageBreak/>
        <w:t>מיכאל מרדכי ביטון</w:t>
      </w:r>
      <w:r>
        <w:rPr>
          <w:rtl/>
        </w:rPr>
        <w:tab/>
        <w:t xml:space="preserve">–   </w:t>
      </w:r>
      <w:r>
        <w:rPr>
          <w:rFonts w:hint="cs"/>
          <w:rtl/>
        </w:rPr>
        <w:t>אינו משתתף בהצבעה</w:t>
      </w:r>
    </w:p>
    <w:p w:rsidR="005B2233" w:rsidRDefault="005B2233" w:rsidP="009635F5">
      <w:pPr>
        <w:rPr>
          <w:rtl/>
        </w:rPr>
      </w:pPr>
      <w:r>
        <w:rPr>
          <w:rtl/>
        </w:rPr>
        <w:t>דוד ביטן</w:t>
      </w:r>
      <w:r>
        <w:rPr>
          <w:rtl/>
        </w:rPr>
        <w:tab/>
      </w:r>
      <w:r>
        <w:rPr>
          <w:rtl/>
        </w:rPr>
        <w:tab/>
      </w:r>
      <w:r>
        <w:rPr>
          <w:rtl/>
        </w:rPr>
        <w:tab/>
        <w:t xml:space="preserve">–   </w:t>
      </w:r>
      <w:r>
        <w:rPr>
          <w:rFonts w:hint="cs"/>
          <w:rtl/>
        </w:rPr>
        <w:t>אינו נוכח</w:t>
      </w:r>
    </w:p>
    <w:p w:rsidR="005B2233" w:rsidRDefault="005B2233" w:rsidP="009635F5">
      <w:pPr>
        <w:rPr>
          <w:rtl/>
        </w:rPr>
      </w:pPr>
      <w:r>
        <w:rPr>
          <w:rtl/>
        </w:rPr>
        <w:t>ולדימיר בליאק</w:t>
      </w:r>
      <w:r>
        <w:rPr>
          <w:rtl/>
        </w:rPr>
        <w:tab/>
      </w:r>
      <w:r>
        <w:rPr>
          <w:rtl/>
        </w:rPr>
        <w:tab/>
        <w:t xml:space="preserve">–   </w:t>
      </w:r>
      <w:r>
        <w:rPr>
          <w:rFonts w:hint="cs"/>
          <w:rtl/>
        </w:rPr>
        <w:t>נגד</w:t>
      </w:r>
    </w:p>
    <w:p w:rsidR="005B2233" w:rsidRDefault="005B2233" w:rsidP="009635F5">
      <w:pPr>
        <w:rPr>
          <w:rtl/>
        </w:rPr>
      </w:pPr>
      <w:r>
        <w:rPr>
          <w:rtl/>
        </w:rPr>
        <w:t>מירב בן ארי</w:t>
      </w:r>
      <w:r>
        <w:rPr>
          <w:rtl/>
        </w:rPr>
        <w:tab/>
      </w:r>
      <w:r>
        <w:rPr>
          <w:rtl/>
        </w:rPr>
        <w:tab/>
        <w:t xml:space="preserve">–   </w:t>
      </w:r>
      <w:r>
        <w:rPr>
          <w:rFonts w:hint="cs"/>
          <w:rtl/>
        </w:rPr>
        <w:t>נגד</w:t>
      </w:r>
    </w:p>
    <w:p w:rsidR="005B2233" w:rsidRDefault="005B2233" w:rsidP="009635F5">
      <w:pPr>
        <w:rPr>
          <w:rtl/>
        </w:rPr>
      </w:pPr>
      <w:r>
        <w:rPr>
          <w:rtl/>
        </w:rPr>
        <w:t>רם בן ברק</w:t>
      </w:r>
      <w:r>
        <w:rPr>
          <w:rtl/>
        </w:rPr>
        <w:tab/>
      </w:r>
      <w:r>
        <w:rPr>
          <w:rtl/>
        </w:rPr>
        <w:tab/>
        <w:t xml:space="preserve">–   </w:t>
      </w:r>
      <w:r>
        <w:rPr>
          <w:rFonts w:hint="cs"/>
          <w:rtl/>
        </w:rPr>
        <w:t>נגד</w:t>
      </w:r>
    </w:p>
    <w:p w:rsidR="005B2233" w:rsidRDefault="005B2233" w:rsidP="009635F5">
      <w:pPr>
        <w:rPr>
          <w:rtl/>
        </w:rPr>
      </w:pPr>
      <w:r>
        <w:rPr>
          <w:rtl/>
        </w:rPr>
        <w:t>איתמר בן גביר</w:t>
      </w:r>
      <w:r>
        <w:rPr>
          <w:rtl/>
        </w:rPr>
        <w:tab/>
      </w:r>
      <w:r>
        <w:rPr>
          <w:rtl/>
        </w:rPr>
        <w:tab/>
        <w:t xml:space="preserve">–   </w:t>
      </w:r>
      <w:r>
        <w:rPr>
          <w:rFonts w:hint="cs"/>
          <w:rtl/>
        </w:rPr>
        <w:t>אינו נוכח</w:t>
      </w:r>
    </w:p>
    <w:p w:rsidR="005B2233" w:rsidRDefault="005B2233" w:rsidP="009635F5">
      <w:pPr>
        <w:rPr>
          <w:rtl/>
        </w:rPr>
      </w:pPr>
      <w:r>
        <w:rPr>
          <w:rtl/>
        </w:rPr>
        <w:t>אורנה ברביבאי</w:t>
      </w:r>
      <w:r>
        <w:rPr>
          <w:rtl/>
        </w:rPr>
        <w:tab/>
      </w:r>
      <w:r>
        <w:rPr>
          <w:rtl/>
        </w:rPr>
        <w:tab/>
        <w:t xml:space="preserve">–   </w:t>
      </w:r>
      <w:r>
        <w:rPr>
          <w:rFonts w:hint="cs"/>
          <w:rtl/>
        </w:rPr>
        <w:t>נגד</w:t>
      </w:r>
    </w:p>
    <w:p w:rsidR="005B2233" w:rsidRDefault="005B2233" w:rsidP="009635F5">
      <w:pPr>
        <w:rPr>
          <w:rtl/>
        </w:rPr>
      </w:pPr>
      <w:r>
        <w:rPr>
          <w:rtl/>
        </w:rPr>
        <w:t>ניר ברקת</w:t>
      </w:r>
      <w:r>
        <w:rPr>
          <w:rtl/>
        </w:rPr>
        <w:tab/>
      </w:r>
      <w:r>
        <w:rPr>
          <w:rtl/>
        </w:rPr>
        <w:tab/>
        <w:t xml:space="preserve">–   </w:t>
      </w:r>
      <w:r>
        <w:rPr>
          <w:rFonts w:hint="cs"/>
          <w:rtl/>
        </w:rPr>
        <w:t>אינו נוכח</w:t>
      </w:r>
    </w:p>
    <w:p w:rsidR="005B2233" w:rsidRDefault="005B2233" w:rsidP="009635F5">
      <w:pPr>
        <w:rPr>
          <w:rtl/>
        </w:rPr>
      </w:pPr>
      <w:r>
        <w:rPr>
          <w:rtl/>
        </w:rPr>
        <w:t>מאי גולן</w:t>
      </w:r>
      <w:r>
        <w:rPr>
          <w:rtl/>
        </w:rPr>
        <w:tab/>
      </w:r>
      <w:r>
        <w:rPr>
          <w:rtl/>
        </w:rPr>
        <w:tab/>
      </w:r>
      <w:r>
        <w:rPr>
          <w:rtl/>
        </w:rPr>
        <w:tab/>
        <w:t xml:space="preserve">–   </w:t>
      </w:r>
      <w:r>
        <w:rPr>
          <w:rFonts w:hint="cs"/>
          <w:rtl/>
        </w:rPr>
        <w:t>אינה נוכחת</w:t>
      </w:r>
    </w:p>
    <w:p w:rsidR="005B2233" w:rsidRDefault="005B2233" w:rsidP="00C927FB">
      <w:pPr>
        <w:rPr>
          <w:rtl/>
        </w:rPr>
      </w:pPr>
      <w:r>
        <w:rPr>
          <w:rtl/>
        </w:rPr>
        <w:t>יואב גלנט</w:t>
      </w:r>
      <w:r>
        <w:rPr>
          <w:rtl/>
        </w:rPr>
        <w:tab/>
      </w:r>
      <w:r>
        <w:rPr>
          <w:rtl/>
        </w:rPr>
        <w:tab/>
        <w:t xml:space="preserve">–   </w:t>
      </w:r>
      <w:r>
        <w:rPr>
          <w:rFonts w:hint="cs"/>
          <w:rtl/>
        </w:rPr>
        <w:t>בעד</w:t>
      </w:r>
    </w:p>
    <w:p w:rsidR="005B2233" w:rsidRDefault="005B2233" w:rsidP="009635F5">
      <w:pPr>
        <w:rPr>
          <w:rtl/>
        </w:rPr>
      </w:pPr>
      <w:r>
        <w:rPr>
          <w:rtl/>
        </w:rPr>
        <w:t>בנימין גנץ</w:t>
      </w:r>
      <w:r>
        <w:rPr>
          <w:rtl/>
        </w:rPr>
        <w:tab/>
      </w:r>
      <w:r>
        <w:rPr>
          <w:rtl/>
        </w:rPr>
        <w:tab/>
        <w:t xml:space="preserve">–   </w:t>
      </w:r>
      <w:r>
        <w:rPr>
          <w:rFonts w:hint="cs"/>
          <w:rtl/>
        </w:rPr>
        <w:t xml:space="preserve">אינו </w:t>
      </w:r>
      <w:bookmarkStart w:id="16957" w:name="_ETM_Q39_206781"/>
      <w:bookmarkEnd w:id="16957"/>
      <w:r>
        <w:rPr>
          <w:rFonts w:hint="cs"/>
          <w:rtl/>
        </w:rPr>
        <w:t>נוכח</w:t>
      </w:r>
    </w:p>
    <w:p w:rsidR="005B2233" w:rsidRDefault="005B2233" w:rsidP="009635F5">
      <w:pPr>
        <w:rPr>
          <w:rtl/>
        </w:rPr>
      </w:pPr>
      <w:r>
        <w:rPr>
          <w:rtl/>
        </w:rPr>
        <w:t>משה גפני</w:t>
      </w:r>
      <w:r>
        <w:rPr>
          <w:rtl/>
        </w:rPr>
        <w:tab/>
      </w:r>
      <w:r>
        <w:rPr>
          <w:rtl/>
        </w:rPr>
        <w:tab/>
        <w:t xml:space="preserve">–   </w:t>
      </w:r>
      <w:r>
        <w:rPr>
          <w:rFonts w:hint="cs"/>
          <w:rtl/>
        </w:rPr>
        <w:t>אינו נוכח</w:t>
      </w:r>
    </w:p>
    <w:p w:rsidR="005B2233" w:rsidRDefault="005B2233" w:rsidP="009635F5">
      <w:pPr>
        <w:rPr>
          <w:rtl/>
        </w:rPr>
      </w:pPr>
      <w:r>
        <w:rPr>
          <w:rtl/>
        </w:rPr>
        <w:t>סימון דוידסון</w:t>
      </w:r>
      <w:r>
        <w:rPr>
          <w:rtl/>
        </w:rPr>
        <w:tab/>
      </w:r>
      <w:r>
        <w:rPr>
          <w:rtl/>
        </w:rPr>
        <w:tab/>
        <w:t xml:space="preserve">–   </w:t>
      </w:r>
      <w:r>
        <w:rPr>
          <w:rFonts w:hint="cs"/>
          <w:rtl/>
        </w:rPr>
        <w:t>נגד</w:t>
      </w:r>
    </w:p>
    <w:p w:rsidR="005B2233" w:rsidRDefault="005B2233" w:rsidP="009635F5">
      <w:pPr>
        <w:rPr>
          <w:rtl/>
        </w:rPr>
      </w:pPr>
      <w:r>
        <w:rPr>
          <w:rtl/>
        </w:rPr>
        <w:t>אריה מכלוף דרעי</w:t>
      </w:r>
      <w:r>
        <w:rPr>
          <w:rtl/>
        </w:rPr>
        <w:tab/>
        <w:t xml:space="preserve">–   </w:t>
      </w:r>
      <w:r>
        <w:rPr>
          <w:rFonts w:hint="cs"/>
          <w:rtl/>
        </w:rPr>
        <w:t>אינו נוכח</w:t>
      </w:r>
    </w:p>
    <w:p w:rsidR="005B2233" w:rsidRDefault="005B2233" w:rsidP="009635F5">
      <w:pPr>
        <w:rPr>
          <w:rtl/>
        </w:rPr>
      </w:pPr>
      <w:r>
        <w:rPr>
          <w:rtl/>
        </w:rPr>
        <w:t>שרן מרים השכל</w:t>
      </w:r>
      <w:r>
        <w:rPr>
          <w:rtl/>
        </w:rPr>
        <w:tab/>
      </w:r>
      <w:r>
        <w:rPr>
          <w:rtl/>
        </w:rPr>
        <w:tab/>
        <w:t xml:space="preserve">–   </w:t>
      </w:r>
      <w:r>
        <w:rPr>
          <w:rFonts w:hint="cs"/>
          <w:rtl/>
        </w:rPr>
        <w:t>נגד</w:t>
      </w:r>
    </w:p>
    <w:p w:rsidR="005B2233" w:rsidRDefault="005B2233" w:rsidP="009635F5">
      <w:pPr>
        <w:rPr>
          <w:rtl/>
        </w:rPr>
      </w:pPr>
      <w:r>
        <w:rPr>
          <w:rtl/>
        </w:rPr>
        <w:t>יאסר חוג'יראת</w:t>
      </w:r>
      <w:r>
        <w:rPr>
          <w:rtl/>
        </w:rPr>
        <w:tab/>
      </w:r>
      <w:r>
        <w:rPr>
          <w:rtl/>
        </w:rPr>
        <w:tab/>
        <w:t xml:space="preserve">–   </w:t>
      </w:r>
      <w:r>
        <w:rPr>
          <w:rFonts w:hint="cs"/>
          <w:rtl/>
        </w:rPr>
        <w:t>נגד</w:t>
      </w:r>
    </w:p>
    <w:p w:rsidR="005B2233" w:rsidRDefault="005B2233" w:rsidP="009635F5">
      <w:pPr>
        <w:rPr>
          <w:rtl/>
        </w:rPr>
      </w:pPr>
      <w:r>
        <w:rPr>
          <w:rtl/>
        </w:rPr>
        <w:t>אימאן ח'טיב יאסין</w:t>
      </w:r>
      <w:r>
        <w:rPr>
          <w:rtl/>
        </w:rPr>
        <w:tab/>
        <w:t xml:space="preserve">–   </w:t>
      </w:r>
      <w:r>
        <w:rPr>
          <w:rFonts w:hint="cs"/>
          <w:rtl/>
        </w:rPr>
        <w:t>אינה נוכחת</w:t>
      </w:r>
    </w:p>
    <w:p w:rsidR="005B2233" w:rsidRDefault="005B2233" w:rsidP="009635F5">
      <w:pPr>
        <w:rPr>
          <w:rtl/>
        </w:rPr>
      </w:pPr>
      <w:r>
        <w:rPr>
          <w:rtl/>
        </w:rPr>
        <w:t>ווליד טאהא</w:t>
      </w:r>
      <w:r>
        <w:rPr>
          <w:rtl/>
        </w:rPr>
        <w:tab/>
      </w:r>
      <w:r>
        <w:rPr>
          <w:rtl/>
        </w:rPr>
        <w:tab/>
        <w:t xml:space="preserve">–   </w:t>
      </w:r>
      <w:r>
        <w:rPr>
          <w:rFonts w:hint="cs"/>
          <w:rtl/>
        </w:rPr>
        <w:t>אינו נוכח</w:t>
      </w:r>
    </w:p>
    <w:p w:rsidR="005B2233" w:rsidRDefault="005B2233" w:rsidP="009635F5">
      <w:pPr>
        <w:rPr>
          <w:rtl/>
        </w:rPr>
      </w:pPr>
      <w:r>
        <w:rPr>
          <w:rtl/>
        </w:rPr>
        <w:t>בועז טופורובסקי</w:t>
      </w:r>
      <w:r>
        <w:rPr>
          <w:rtl/>
        </w:rPr>
        <w:tab/>
      </w:r>
      <w:r>
        <w:rPr>
          <w:rtl/>
        </w:rPr>
        <w:tab/>
        <w:t xml:space="preserve">–   </w:t>
      </w:r>
      <w:r>
        <w:rPr>
          <w:rFonts w:hint="cs"/>
          <w:rtl/>
        </w:rPr>
        <w:t>אינו נוכח</w:t>
      </w:r>
    </w:p>
    <w:p w:rsidR="005B2233" w:rsidRDefault="005B2233" w:rsidP="00C927FB">
      <w:pPr>
        <w:rPr>
          <w:rtl/>
        </w:rPr>
      </w:pPr>
      <w:r>
        <w:rPr>
          <w:rtl/>
        </w:rPr>
        <w:t>משה טור פז</w:t>
      </w:r>
      <w:r>
        <w:rPr>
          <w:rtl/>
        </w:rPr>
        <w:tab/>
      </w:r>
      <w:r>
        <w:rPr>
          <w:rtl/>
        </w:rPr>
        <w:tab/>
        <w:t xml:space="preserve">–   </w:t>
      </w:r>
      <w:r>
        <w:rPr>
          <w:rFonts w:hint="cs"/>
          <w:rtl/>
        </w:rPr>
        <w:t>נגד</w:t>
      </w:r>
    </w:p>
    <w:p w:rsidR="005B2233" w:rsidRDefault="005B2233" w:rsidP="009635F5">
      <w:pPr>
        <w:rPr>
          <w:rtl/>
        </w:rPr>
      </w:pPr>
      <w:r>
        <w:rPr>
          <w:rtl/>
        </w:rPr>
        <w:t>מאיר כהן</w:t>
      </w:r>
      <w:r>
        <w:rPr>
          <w:rtl/>
        </w:rPr>
        <w:tab/>
      </w:r>
      <w:r>
        <w:rPr>
          <w:rtl/>
        </w:rPr>
        <w:tab/>
        <w:t xml:space="preserve">–   </w:t>
      </w:r>
      <w:r>
        <w:rPr>
          <w:rFonts w:hint="cs"/>
          <w:rtl/>
        </w:rPr>
        <w:t>נגד</w:t>
      </w:r>
    </w:p>
    <w:p w:rsidR="005B2233" w:rsidRDefault="005B2233" w:rsidP="009635F5">
      <w:pPr>
        <w:rPr>
          <w:rtl/>
        </w:rPr>
      </w:pPr>
      <w:r>
        <w:rPr>
          <w:rtl/>
        </w:rPr>
        <w:t>מירב כהן</w:t>
      </w:r>
      <w:r>
        <w:rPr>
          <w:rtl/>
        </w:rPr>
        <w:tab/>
      </w:r>
      <w:r>
        <w:rPr>
          <w:rtl/>
        </w:rPr>
        <w:tab/>
        <w:t xml:space="preserve">–   </w:t>
      </w:r>
      <w:r>
        <w:rPr>
          <w:rFonts w:hint="cs"/>
          <w:rtl/>
        </w:rPr>
        <w:t>נגד</w:t>
      </w:r>
    </w:p>
    <w:p w:rsidR="005B2233" w:rsidRDefault="005B2233" w:rsidP="009635F5">
      <w:pPr>
        <w:rPr>
          <w:rtl/>
        </w:rPr>
      </w:pPr>
      <w:r>
        <w:rPr>
          <w:rtl/>
        </w:rPr>
        <w:t>מתן כהנא</w:t>
      </w:r>
      <w:r>
        <w:rPr>
          <w:rtl/>
        </w:rPr>
        <w:tab/>
      </w:r>
      <w:r>
        <w:rPr>
          <w:rtl/>
        </w:rPr>
        <w:tab/>
        <w:t xml:space="preserve">–   </w:t>
      </w:r>
      <w:r>
        <w:rPr>
          <w:rFonts w:hint="cs"/>
          <w:rtl/>
        </w:rPr>
        <w:t>נגד</w:t>
      </w:r>
    </w:p>
    <w:p w:rsidR="005B2233" w:rsidRDefault="005B2233" w:rsidP="009635F5">
      <w:pPr>
        <w:rPr>
          <w:rtl/>
        </w:rPr>
      </w:pPr>
      <w:r>
        <w:rPr>
          <w:rtl/>
        </w:rPr>
        <w:t>ישראל כץ</w:t>
      </w:r>
      <w:r>
        <w:rPr>
          <w:rtl/>
        </w:rPr>
        <w:tab/>
      </w:r>
      <w:r>
        <w:rPr>
          <w:rtl/>
        </w:rPr>
        <w:tab/>
        <w:t xml:space="preserve">–   </w:t>
      </w:r>
      <w:r>
        <w:rPr>
          <w:rFonts w:hint="cs"/>
          <w:rtl/>
        </w:rPr>
        <w:t>אינו נוכח</w:t>
      </w:r>
    </w:p>
    <w:p w:rsidR="005B2233" w:rsidRDefault="005B2233" w:rsidP="009635F5">
      <w:pPr>
        <w:rPr>
          <w:rtl/>
        </w:rPr>
      </w:pPr>
      <w:r>
        <w:rPr>
          <w:rtl/>
        </w:rPr>
        <w:t>רון כץ</w:t>
      </w:r>
      <w:r>
        <w:rPr>
          <w:rtl/>
        </w:rPr>
        <w:tab/>
      </w:r>
      <w:r>
        <w:rPr>
          <w:rtl/>
        </w:rPr>
        <w:tab/>
      </w:r>
      <w:r>
        <w:rPr>
          <w:rtl/>
        </w:rPr>
        <w:tab/>
        <w:t xml:space="preserve">–   </w:t>
      </w:r>
      <w:r>
        <w:rPr>
          <w:rFonts w:hint="cs"/>
          <w:rtl/>
        </w:rPr>
        <w:t>נגד</w:t>
      </w:r>
    </w:p>
    <w:p w:rsidR="005B2233" w:rsidRDefault="005B2233" w:rsidP="009635F5">
      <w:pPr>
        <w:rPr>
          <w:rtl/>
        </w:rPr>
      </w:pPr>
      <w:r>
        <w:rPr>
          <w:rtl/>
        </w:rPr>
        <w:t>יוראי להב הרצנו</w:t>
      </w:r>
      <w:r>
        <w:rPr>
          <w:rtl/>
        </w:rPr>
        <w:tab/>
      </w:r>
      <w:r>
        <w:rPr>
          <w:rtl/>
        </w:rPr>
        <w:tab/>
        <w:t xml:space="preserve">–   </w:t>
      </w:r>
      <w:r>
        <w:rPr>
          <w:rFonts w:hint="cs"/>
          <w:rtl/>
        </w:rPr>
        <w:t>נגד</w:t>
      </w:r>
    </w:p>
    <w:p w:rsidR="005B2233" w:rsidRDefault="005B2233" w:rsidP="009635F5">
      <w:pPr>
        <w:rPr>
          <w:rtl/>
        </w:rPr>
      </w:pPr>
      <w:r>
        <w:rPr>
          <w:rtl/>
        </w:rPr>
        <w:t>מיקי לוי</w:t>
      </w:r>
      <w:r>
        <w:rPr>
          <w:rtl/>
        </w:rPr>
        <w:tab/>
      </w:r>
      <w:r>
        <w:rPr>
          <w:rtl/>
        </w:rPr>
        <w:tab/>
      </w:r>
      <w:r>
        <w:rPr>
          <w:rtl/>
        </w:rPr>
        <w:tab/>
        <w:t xml:space="preserve">–   </w:t>
      </w:r>
      <w:r>
        <w:rPr>
          <w:rFonts w:hint="cs"/>
          <w:rtl/>
        </w:rPr>
        <w:t>נגד</w:t>
      </w:r>
    </w:p>
    <w:p w:rsidR="005B2233" w:rsidRDefault="005B2233" w:rsidP="009635F5">
      <w:pPr>
        <w:rPr>
          <w:rtl/>
        </w:rPr>
      </w:pPr>
      <w:r>
        <w:rPr>
          <w:rtl/>
        </w:rPr>
        <w:t>נעמה לזימי</w:t>
      </w:r>
      <w:r>
        <w:rPr>
          <w:rtl/>
        </w:rPr>
        <w:tab/>
      </w:r>
      <w:r>
        <w:rPr>
          <w:rtl/>
        </w:rPr>
        <w:tab/>
        <w:t xml:space="preserve">–   </w:t>
      </w:r>
      <w:r>
        <w:rPr>
          <w:rFonts w:hint="cs"/>
          <w:rtl/>
        </w:rPr>
        <w:t>נגד</w:t>
      </w:r>
    </w:p>
    <w:p w:rsidR="005B2233" w:rsidRDefault="005B2233" w:rsidP="009635F5">
      <w:pPr>
        <w:rPr>
          <w:rtl/>
        </w:rPr>
      </w:pPr>
      <w:r>
        <w:rPr>
          <w:rtl/>
        </w:rPr>
        <w:t>אביגדור ליברמן</w:t>
      </w:r>
      <w:r>
        <w:rPr>
          <w:rtl/>
        </w:rPr>
        <w:tab/>
      </w:r>
      <w:r>
        <w:rPr>
          <w:rtl/>
        </w:rPr>
        <w:tab/>
        <w:t xml:space="preserve">–   </w:t>
      </w:r>
      <w:r>
        <w:rPr>
          <w:rFonts w:hint="cs"/>
          <w:rtl/>
        </w:rPr>
        <w:t>אינו נוכח</w:t>
      </w:r>
    </w:p>
    <w:p w:rsidR="005B2233" w:rsidRDefault="005B2233" w:rsidP="009635F5">
      <w:pPr>
        <w:rPr>
          <w:rtl/>
        </w:rPr>
      </w:pPr>
      <w:r>
        <w:rPr>
          <w:rtl/>
        </w:rPr>
        <w:t>יאיר לפיד</w:t>
      </w:r>
      <w:r>
        <w:rPr>
          <w:rtl/>
        </w:rPr>
        <w:tab/>
      </w:r>
      <w:r>
        <w:rPr>
          <w:rtl/>
        </w:rPr>
        <w:tab/>
        <w:t xml:space="preserve">–   </w:t>
      </w:r>
      <w:r>
        <w:rPr>
          <w:rFonts w:hint="cs"/>
          <w:rtl/>
        </w:rPr>
        <w:t>אינו נוכח</w:t>
      </w:r>
    </w:p>
    <w:p w:rsidR="005B2233" w:rsidRDefault="005B2233" w:rsidP="009635F5">
      <w:pPr>
        <w:rPr>
          <w:rtl/>
        </w:rPr>
      </w:pPr>
      <w:r>
        <w:rPr>
          <w:rtl/>
        </w:rPr>
        <w:t>טטיאנה מזרסקי</w:t>
      </w:r>
      <w:r>
        <w:rPr>
          <w:rtl/>
        </w:rPr>
        <w:tab/>
      </w:r>
      <w:r>
        <w:rPr>
          <w:rtl/>
        </w:rPr>
        <w:tab/>
        <w:t xml:space="preserve">–   </w:t>
      </w:r>
      <w:r>
        <w:rPr>
          <w:rFonts w:hint="cs"/>
          <w:rtl/>
        </w:rPr>
        <w:t>נגד</w:t>
      </w:r>
    </w:p>
    <w:p w:rsidR="005B2233" w:rsidRDefault="005B2233" w:rsidP="009635F5">
      <w:pPr>
        <w:rPr>
          <w:rtl/>
        </w:rPr>
      </w:pPr>
      <w:r>
        <w:rPr>
          <w:rtl/>
        </w:rPr>
        <w:t>מרב מיכאלי</w:t>
      </w:r>
      <w:r>
        <w:rPr>
          <w:rtl/>
        </w:rPr>
        <w:tab/>
      </w:r>
      <w:r>
        <w:rPr>
          <w:rtl/>
        </w:rPr>
        <w:tab/>
        <w:t xml:space="preserve">–   </w:t>
      </w:r>
      <w:r>
        <w:rPr>
          <w:rFonts w:hint="cs"/>
          <w:rtl/>
        </w:rPr>
        <w:t xml:space="preserve">אינה נוכחת </w:t>
      </w:r>
    </w:p>
    <w:p w:rsidR="005B2233" w:rsidRDefault="005B2233" w:rsidP="009635F5">
      <w:pPr>
        <w:rPr>
          <w:rtl/>
        </w:rPr>
      </w:pPr>
      <w:r w:rsidRPr="00733A58">
        <w:rPr>
          <w:rFonts w:hint="cs"/>
          <w:rtl/>
        </w:rPr>
        <w:t>שלי טל מירון</w:t>
      </w:r>
      <w:r w:rsidRPr="00733A58">
        <w:rPr>
          <w:rFonts w:hint="cs"/>
          <w:rtl/>
        </w:rPr>
        <w:tab/>
      </w:r>
      <w:r w:rsidRPr="00733A58">
        <w:rPr>
          <w:rFonts w:hint="cs"/>
          <w:rtl/>
        </w:rPr>
        <w:tab/>
      </w:r>
      <w:r>
        <w:rPr>
          <w:rFonts w:hint="cs"/>
          <w:rtl/>
        </w:rPr>
        <w:t xml:space="preserve">–   </w:t>
      </w:r>
      <w:r w:rsidRPr="00733A58">
        <w:rPr>
          <w:rFonts w:hint="cs"/>
          <w:rtl/>
        </w:rPr>
        <w:t>אינה נוכחת</w:t>
      </w:r>
    </w:p>
    <w:p w:rsidR="005B2233" w:rsidRDefault="005B2233" w:rsidP="009635F5">
      <w:pPr>
        <w:rPr>
          <w:rtl/>
        </w:rPr>
      </w:pPr>
      <w:r>
        <w:rPr>
          <w:rtl/>
        </w:rPr>
        <w:t>יוליה מלינובסקי</w:t>
      </w:r>
      <w:r>
        <w:rPr>
          <w:rtl/>
        </w:rPr>
        <w:tab/>
      </w:r>
      <w:r>
        <w:rPr>
          <w:rtl/>
        </w:rPr>
        <w:tab/>
        <w:t xml:space="preserve">–   </w:t>
      </w:r>
      <w:r>
        <w:rPr>
          <w:rFonts w:hint="cs"/>
          <w:rtl/>
        </w:rPr>
        <w:t>נגד</w:t>
      </w:r>
    </w:p>
    <w:p w:rsidR="005B2233" w:rsidRDefault="005B2233" w:rsidP="009635F5">
      <w:pPr>
        <w:rPr>
          <w:rtl/>
        </w:rPr>
      </w:pPr>
      <w:r>
        <w:rPr>
          <w:rtl/>
        </w:rPr>
        <w:t>שרון ניר</w:t>
      </w:r>
      <w:r>
        <w:rPr>
          <w:rtl/>
        </w:rPr>
        <w:tab/>
      </w:r>
      <w:r>
        <w:rPr>
          <w:rtl/>
        </w:rPr>
        <w:tab/>
      </w:r>
      <w:r>
        <w:rPr>
          <w:rtl/>
        </w:rPr>
        <w:tab/>
        <w:t xml:space="preserve">–   </w:t>
      </w:r>
      <w:r>
        <w:rPr>
          <w:rFonts w:hint="cs"/>
          <w:rtl/>
        </w:rPr>
        <w:t>נגד</w:t>
      </w:r>
    </w:p>
    <w:p w:rsidR="005B2233" w:rsidRDefault="005B2233" w:rsidP="009635F5">
      <w:pPr>
        <w:rPr>
          <w:rtl/>
        </w:rPr>
      </w:pPr>
      <w:r>
        <w:rPr>
          <w:rtl/>
        </w:rPr>
        <w:t>בנימין נתניהו</w:t>
      </w:r>
      <w:r>
        <w:rPr>
          <w:rtl/>
        </w:rPr>
        <w:tab/>
      </w:r>
      <w:r>
        <w:rPr>
          <w:rtl/>
        </w:rPr>
        <w:tab/>
        <w:t xml:space="preserve">–   </w:t>
      </w:r>
      <w:r>
        <w:rPr>
          <w:rFonts w:hint="cs"/>
          <w:rtl/>
        </w:rPr>
        <w:t>אינו נוכח</w:t>
      </w:r>
    </w:p>
    <w:p w:rsidR="005B2233" w:rsidRDefault="005B2233" w:rsidP="009635F5">
      <w:pPr>
        <w:rPr>
          <w:rtl/>
        </w:rPr>
      </w:pPr>
      <w:r>
        <w:rPr>
          <w:rtl/>
        </w:rPr>
        <w:lastRenderedPageBreak/>
        <w:t>יואב סגלוביץ'</w:t>
      </w:r>
      <w:r>
        <w:rPr>
          <w:rtl/>
        </w:rPr>
        <w:tab/>
      </w:r>
      <w:r>
        <w:rPr>
          <w:rtl/>
        </w:rPr>
        <w:tab/>
        <w:t xml:space="preserve">–   </w:t>
      </w:r>
      <w:r>
        <w:rPr>
          <w:rFonts w:hint="cs"/>
          <w:rtl/>
        </w:rPr>
        <w:t>נגד</w:t>
      </w:r>
    </w:p>
    <w:p w:rsidR="005B2233" w:rsidRDefault="005B2233" w:rsidP="009635F5">
      <w:pPr>
        <w:rPr>
          <w:rtl/>
        </w:rPr>
      </w:pPr>
      <w:r>
        <w:rPr>
          <w:rtl/>
        </w:rPr>
        <w:t>יבגני סובה</w:t>
      </w:r>
      <w:r>
        <w:rPr>
          <w:rtl/>
        </w:rPr>
        <w:tab/>
      </w:r>
      <w:r>
        <w:rPr>
          <w:rtl/>
        </w:rPr>
        <w:tab/>
        <w:t xml:space="preserve">–   </w:t>
      </w:r>
      <w:r>
        <w:rPr>
          <w:rFonts w:hint="cs"/>
          <w:rtl/>
        </w:rPr>
        <w:t>נגד</w:t>
      </w:r>
    </w:p>
    <w:p w:rsidR="005B2233" w:rsidRDefault="005B2233" w:rsidP="009635F5">
      <w:pPr>
        <w:rPr>
          <w:rtl/>
        </w:rPr>
      </w:pPr>
      <w:r>
        <w:rPr>
          <w:rtl/>
        </w:rPr>
        <w:t>בצלאל סמוטריץ'</w:t>
      </w:r>
      <w:r>
        <w:rPr>
          <w:rtl/>
        </w:rPr>
        <w:tab/>
      </w:r>
      <w:r>
        <w:rPr>
          <w:rtl/>
        </w:rPr>
        <w:tab/>
        <w:t xml:space="preserve">–   </w:t>
      </w:r>
      <w:r>
        <w:rPr>
          <w:rFonts w:hint="cs"/>
          <w:rtl/>
        </w:rPr>
        <w:t>אינו נוכח</w:t>
      </w:r>
    </w:p>
    <w:p w:rsidR="005B2233" w:rsidRDefault="005B2233" w:rsidP="009635F5">
      <w:pPr>
        <w:rPr>
          <w:rtl/>
        </w:rPr>
      </w:pPr>
      <w:r>
        <w:rPr>
          <w:rtl/>
        </w:rPr>
        <w:t>גדעון סער</w:t>
      </w:r>
      <w:r>
        <w:rPr>
          <w:rtl/>
        </w:rPr>
        <w:tab/>
      </w:r>
      <w:r>
        <w:rPr>
          <w:rtl/>
        </w:rPr>
        <w:tab/>
        <w:t xml:space="preserve">–   </w:t>
      </w:r>
      <w:r>
        <w:rPr>
          <w:rFonts w:hint="cs"/>
          <w:rtl/>
        </w:rPr>
        <w:t>נגד</w:t>
      </w:r>
    </w:p>
    <w:p w:rsidR="005B2233" w:rsidRDefault="005B2233" w:rsidP="009635F5">
      <w:pPr>
        <w:rPr>
          <w:rtl/>
        </w:rPr>
      </w:pPr>
      <w:r>
        <w:rPr>
          <w:rtl/>
        </w:rPr>
        <w:t>עודד פורר</w:t>
      </w:r>
      <w:r>
        <w:rPr>
          <w:rtl/>
        </w:rPr>
        <w:tab/>
      </w:r>
      <w:r>
        <w:rPr>
          <w:rtl/>
        </w:rPr>
        <w:tab/>
        <w:t xml:space="preserve">–   </w:t>
      </w:r>
      <w:r>
        <w:rPr>
          <w:rFonts w:hint="cs"/>
          <w:rtl/>
        </w:rPr>
        <w:t>נגד</w:t>
      </w:r>
    </w:p>
    <w:p w:rsidR="005B2233" w:rsidRDefault="005B2233" w:rsidP="009635F5">
      <w:pPr>
        <w:rPr>
          <w:rtl/>
        </w:rPr>
      </w:pPr>
      <w:r>
        <w:rPr>
          <w:rtl/>
        </w:rPr>
        <w:t>יסמין פרידמן</w:t>
      </w:r>
      <w:r>
        <w:rPr>
          <w:rtl/>
        </w:rPr>
        <w:tab/>
      </w:r>
      <w:r>
        <w:rPr>
          <w:rtl/>
        </w:rPr>
        <w:tab/>
        <w:t xml:space="preserve">–   </w:t>
      </w:r>
      <w:r>
        <w:rPr>
          <w:rFonts w:hint="cs"/>
          <w:rtl/>
        </w:rPr>
        <w:t>נגד</w:t>
      </w:r>
    </w:p>
    <w:p w:rsidR="005B2233" w:rsidRDefault="005B2233" w:rsidP="009635F5">
      <w:pPr>
        <w:rPr>
          <w:rtl/>
        </w:rPr>
      </w:pPr>
      <w:r>
        <w:rPr>
          <w:rtl/>
        </w:rPr>
        <w:t>אורית פרקש הכהן</w:t>
      </w:r>
      <w:r>
        <w:rPr>
          <w:rtl/>
        </w:rPr>
        <w:tab/>
        <w:t xml:space="preserve">–   </w:t>
      </w:r>
      <w:r>
        <w:rPr>
          <w:rFonts w:hint="cs"/>
          <w:rtl/>
        </w:rPr>
        <w:t>נגד</w:t>
      </w:r>
    </w:p>
    <w:p w:rsidR="005B2233" w:rsidRDefault="005B2233" w:rsidP="009635F5">
      <w:pPr>
        <w:rPr>
          <w:rtl/>
        </w:rPr>
      </w:pPr>
      <w:r>
        <w:rPr>
          <w:rtl/>
        </w:rPr>
        <w:t>מטי צרפתי הרכבי</w:t>
      </w:r>
      <w:r>
        <w:rPr>
          <w:rtl/>
        </w:rPr>
        <w:tab/>
        <w:t xml:space="preserve">–   </w:t>
      </w:r>
      <w:r>
        <w:rPr>
          <w:rFonts w:hint="cs"/>
          <w:rtl/>
        </w:rPr>
        <w:t>נגד</w:t>
      </w:r>
    </w:p>
    <w:p w:rsidR="005B2233" w:rsidRDefault="005B2233" w:rsidP="009635F5">
      <w:pPr>
        <w:rPr>
          <w:rtl/>
        </w:rPr>
      </w:pPr>
      <w:r>
        <w:rPr>
          <w:rtl/>
        </w:rPr>
        <w:t>יואב קיש</w:t>
      </w:r>
      <w:r>
        <w:rPr>
          <w:rtl/>
        </w:rPr>
        <w:tab/>
      </w:r>
      <w:r>
        <w:rPr>
          <w:rtl/>
        </w:rPr>
        <w:tab/>
        <w:t xml:space="preserve">–   </w:t>
      </w:r>
      <w:r>
        <w:rPr>
          <w:rFonts w:hint="cs"/>
          <w:rtl/>
        </w:rPr>
        <w:t>בעד</w:t>
      </w:r>
    </w:p>
    <w:p w:rsidR="005B2233" w:rsidRDefault="005B2233" w:rsidP="009635F5">
      <w:pPr>
        <w:rPr>
          <w:rtl/>
        </w:rPr>
      </w:pPr>
      <w:r>
        <w:rPr>
          <w:rtl/>
        </w:rPr>
        <w:t>עידן רול</w:t>
      </w:r>
      <w:r>
        <w:rPr>
          <w:rtl/>
        </w:rPr>
        <w:tab/>
      </w:r>
      <w:r>
        <w:rPr>
          <w:rtl/>
        </w:rPr>
        <w:tab/>
      </w:r>
      <w:r>
        <w:rPr>
          <w:rtl/>
        </w:rPr>
        <w:tab/>
        <w:t xml:space="preserve">–   </w:t>
      </w:r>
      <w:r>
        <w:rPr>
          <w:rFonts w:hint="cs"/>
          <w:rtl/>
        </w:rPr>
        <w:t>נגד</w:t>
      </w:r>
    </w:p>
    <w:p w:rsidR="005B2233" w:rsidRDefault="005B2233" w:rsidP="009635F5">
      <w:pPr>
        <w:rPr>
          <w:rtl/>
        </w:rPr>
      </w:pPr>
      <w:r>
        <w:rPr>
          <w:rtl/>
        </w:rPr>
        <w:t>יפעת שאשא ביטון</w:t>
      </w:r>
      <w:r>
        <w:rPr>
          <w:rtl/>
        </w:rPr>
        <w:tab/>
        <w:t xml:space="preserve">–   </w:t>
      </w:r>
      <w:r>
        <w:rPr>
          <w:rFonts w:hint="cs"/>
          <w:rtl/>
        </w:rPr>
        <w:t>נגד</w:t>
      </w:r>
    </w:p>
    <w:p w:rsidR="005B2233" w:rsidRDefault="005B2233" w:rsidP="009635F5">
      <w:pPr>
        <w:rPr>
          <w:rtl/>
        </w:rPr>
      </w:pPr>
      <w:r>
        <w:rPr>
          <w:rtl/>
        </w:rPr>
        <w:t>אלון שוסטר</w:t>
      </w:r>
      <w:r>
        <w:rPr>
          <w:rtl/>
        </w:rPr>
        <w:tab/>
      </w:r>
      <w:r>
        <w:rPr>
          <w:rtl/>
        </w:rPr>
        <w:tab/>
        <w:t xml:space="preserve">–   </w:t>
      </w:r>
      <w:r>
        <w:rPr>
          <w:rFonts w:hint="cs"/>
          <w:rtl/>
        </w:rPr>
        <w:t>נגד</w:t>
      </w:r>
    </w:p>
    <w:p w:rsidR="005B2233" w:rsidRDefault="005B2233" w:rsidP="009635F5">
      <w:pPr>
        <w:rPr>
          <w:rtl/>
        </w:rPr>
      </w:pPr>
      <w:r>
        <w:rPr>
          <w:rtl/>
        </w:rPr>
        <w:t>אלעזר שטרן</w:t>
      </w:r>
      <w:r>
        <w:rPr>
          <w:rtl/>
        </w:rPr>
        <w:tab/>
      </w:r>
      <w:r>
        <w:rPr>
          <w:rtl/>
        </w:rPr>
        <w:tab/>
        <w:t xml:space="preserve">–   </w:t>
      </w:r>
      <w:r>
        <w:rPr>
          <w:rFonts w:hint="cs"/>
          <w:rtl/>
        </w:rPr>
        <w:t>נגד</w:t>
      </w:r>
    </w:p>
    <w:p w:rsidR="005B2233" w:rsidRDefault="005B2233" w:rsidP="009635F5">
      <w:pPr>
        <w:rPr>
          <w:rtl/>
        </w:rPr>
      </w:pPr>
      <w:r>
        <w:rPr>
          <w:rtl/>
        </w:rPr>
        <w:t>מיכל שיר סגמן</w:t>
      </w:r>
      <w:r>
        <w:rPr>
          <w:rtl/>
        </w:rPr>
        <w:tab/>
      </w:r>
      <w:r>
        <w:rPr>
          <w:rtl/>
        </w:rPr>
        <w:tab/>
        <w:t xml:space="preserve">–   </w:t>
      </w:r>
      <w:r>
        <w:rPr>
          <w:rFonts w:hint="cs"/>
          <w:rtl/>
        </w:rPr>
        <w:t>אינה נוכחת</w:t>
      </w:r>
    </w:p>
    <w:p w:rsidR="005B2233" w:rsidRDefault="005B2233" w:rsidP="009635F5">
      <w:pPr>
        <w:rPr>
          <w:rtl/>
        </w:rPr>
      </w:pPr>
      <w:r>
        <w:rPr>
          <w:rtl/>
        </w:rPr>
        <w:t>נאור שירי</w:t>
      </w:r>
      <w:r>
        <w:rPr>
          <w:rtl/>
        </w:rPr>
        <w:tab/>
      </w:r>
      <w:r>
        <w:rPr>
          <w:rtl/>
        </w:rPr>
        <w:tab/>
        <w:t xml:space="preserve">–   </w:t>
      </w:r>
      <w:r>
        <w:rPr>
          <w:rFonts w:hint="cs"/>
          <w:rtl/>
        </w:rPr>
        <w:t>נגד</w:t>
      </w:r>
    </w:p>
    <w:p w:rsidR="005B2233" w:rsidRDefault="005B2233" w:rsidP="009635F5">
      <w:pPr>
        <w:rPr>
          <w:rtl/>
        </w:rPr>
      </w:pPr>
      <w:r>
        <w:rPr>
          <w:rtl/>
        </w:rPr>
        <w:t>פנינה תמנו</w:t>
      </w:r>
      <w:r>
        <w:rPr>
          <w:rtl/>
        </w:rPr>
        <w:tab/>
      </w:r>
      <w:r>
        <w:rPr>
          <w:rtl/>
        </w:rPr>
        <w:tab/>
        <w:t xml:space="preserve">–   </w:t>
      </w:r>
      <w:r>
        <w:rPr>
          <w:rFonts w:hint="cs"/>
          <w:rtl/>
        </w:rPr>
        <w:t>אינה נוכחת</w:t>
      </w:r>
    </w:p>
    <w:p w:rsidR="005B2233" w:rsidRDefault="005B2233" w:rsidP="009635F5">
      <w:pPr>
        <w:rPr>
          <w:rtl/>
        </w:rPr>
      </w:pPr>
    </w:p>
    <w:p w:rsidR="005B2233" w:rsidRDefault="005B2233" w:rsidP="00C927FB">
      <w:pPr>
        <w:pStyle w:val="af6"/>
        <w:keepNext/>
        <w:rPr>
          <w:rtl/>
        </w:rPr>
      </w:pPr>
      <w:r w:rsidRPr="00113348">
        <w:rPr>
          <w:rStyle w:val="TagStyle"/>
          <w:rtl/>
        </w:rPr>
        <w:t xml:space="preserve"> &lt;&lt; יור &gt;&gt; </w:t>
      </w:r>
      <w:r>
        <w:rPr>
          <w:rtl/>
        </w:rPr>
        <w:t>היו"ר ניסים ואטורי:</w:t>
      </w:r>
      <w:r w:rsidRPr="00113348">
        <w:rPr>
          <w:rStyle w:val="TagStyle"/>
          <w:rtl/>
        </w:rPr>
        <w:t xml:space="preserve"> &lt;&lt; יור &gt;&gt;</w:t>
      </w:r>
      <w:r>
        <w:rPr>
          <w:rtl/>
        </w:rPr>
        <w:t xml:space="preserve">   </w:t>
      </w:r>
    </w:p>
    <w:p w:rsidR="005B2233" w:rsidRDefault="005B2233" w:rsidP="00C927FB">
      <w:pPr>
        <w:pStyle w:val="KeepWithNext"/>
        <w:rPr>
          <w:rtl/>
          <w:lang w:eastAsia="he-IL"/>
        </w:rPr>
      </w:pPr>
    </w:p>
    <w:p w:rsidR="005B2233" w:rsidRPr="00113348" w:rsidRDefault="005B2233" w:rsidP="00C927FB">
      <w:pPr>
        <w:rPr>
          <w:rtl/>
          <w:lang w:eastAsia="he-IL"/>
        </w:rPr>
      </w:pPr>
      <w:r>
        <w:rPr>
          <w:rFonts w:hint="cs"/>
          <w:rtl/>
          <w:lang w:eastAsia="he-IL"/>
        </w:rPr>
        <w:t>האם יש עוד מישהו באולם שלא הצביע</w:t>
      </w:r>
      <w:bookmarkStart w:id="16958" w:name="_ETM_Q39_421675"/>
      <w:bookmarkEnd w:id="16958"/>
      <w:r>
        <w:rPr>
          <w:rFonts w:hint="cs"/>
          <w:rtl/>
          <w:lang w:eastAsia="he-IL"/>
        </w:rPr>
        <w:t>, שירים את ידו?</w:t>
      </w:r>
    </w:p>
    <w:p w:rsidR="005B2233" w:rsidRDefault="005B2233" w:rsidP="009635F5">
      <w:pPr>
        <w:rPr>
          <w:rtl/>
        </w:rPr>
      </w:pPr>
    </w:p>
    <w:p w:rsidR="005B2233" w:rsidRDefault="005B2233" w:rsidP="00C927FB">
      <w:pPr>
        <w:pStyle w:val="af5"/>
        <w:keepNext/>
        <w:rPr>
          <w:rtl/>
        </w:rPr>
      </w:pPr>
      <w:r w:rsidRPr="00113348">
        <w:rPr>
          <w:rStyle w:val="TagStyle"/>
          <w:rtl/>
        </w:rPr>
        <w:t xml:space="preserve"> &lt;&lt; קריאה &gt;&gt; </w:t>
      </w:r>
      <w:r>
        <w:rPr>
          <w:rtl/>
        </w:rPr>
        <w:t>מזכיר הכנסת דן מרזוק:</w:t>
      </w:r>
      <w:r w:rsidRPr="00113348">
        <w:rPr>
          <w:rStyle w:val="TagStyle"/>
          <w:rtl/>
        </w:rPr>
        <w:t xml:space="preserve"> &lt;&lt; קריאה &gt;&gt;</w:t>
      </w:r>
      <w:r>
        <w:rPr>
          <w:rtl/>
        </w:rPr>
        <w:t xml:space="preserve">   </w:t>
      </w:r>
    </w:p>
    <w:p w:rsidR="005B2233" w:rsidRDefault="005B2233" w:rsidP="00C927FB">
      <w:pPr>
        <w:ind w:firstLine="0"/>
        <w:rPr>
          <w:rtl/>
          <w:lang w:eastAsia="he-IL"/>
        </w:rPr>
      </w:pPr>
      <w:r>
        <w:rPr>
          <w:rFonts w:hint="cs"/>
          <w:rtl/>
          <w:lang w:eastAsia="he-IL"/>
        </w:rPr>
        <w:t>(קורא בשם חבר הכנסת)</w:t>
      </w:r>
    </w:p>
    <w:p w:rsidR="005B2233" w:rsidRDefault="005B2233" w:rsidP="00C927FB">
      <w:pPr>
        <w:rPr>
          <w:rtl/>
          <w:lang w:eastAsia="he-IL"/>
        </w:rPr>
      </w:pPr>
    </w:p>
    <w:p w:rsidR="005B2233" w:rsidRDefault="005B2233" w:rsidP="00C927FB">
      <w:pPr>
        <w:rPr>
          <w:rtl/>
        </w:rPr>
      </w:pPr>
      <w:r>
        <w:rPr>
          <w:rFonts w:hint="cs"/>
          <w:rtl/>
        </w:rPr>
        <w:t>אמיר אוחנה</w:t>
      </w:r>
      <w:r>
        <w:rPr>
          <w:rtl/>
        </w:rPr>
        <w:tab/>
      </w:r>
      <w:r>
        <w:rPr>
          <w:rtl/>
        </w:rPr>
        <w:tab/>
        <w:t xml:space="preserve">–   </w:t>
      </w:r>
      <w:r>
        <w:rPr>
          <w:rFonts w:hint="cs"/>
          <w:rtl/>
        </w:rPr>
        <w:t>בעד</w:t>
      </w:r>
    </w:p>
    <w:p w:rsidR="005B2233" w:rsidRDefault="005B2233" w:rsidP="00C927FB">
      <w:pPr>
        <w:rPr>
          <w:rtl/>
        </w:rPr>
      </w:pPr>
    </w:p>
    <w:p w:rsidR="005B2233" w:rsidRDefault="005B2233" w:rsidP="00C927FB">
      <w:pPr>
        <w:pStyle w:val="af6"/>
        <w:keepNext/>
        <w:rPr>
          <w:rtl/>
        </w:rPr>
      </w:pPr>
      <w:r w:rsidRPr="00282F70">
        <w:rPr>
          <w:rStyle w:val="TagStyle"/>
          <w:rtl/>
        </w:rPr>
        <w:t xml:space="preserve"> &lt;&lt; יור &gt;&gt; </w:t>
      </w:r>
      <w:r>
        <w:rPr>
          <w:rtl/>
        </w:rPr>
        <w:t>היו"ר ניסים ואטורי:</w:t>
      </w:r>
      <w:r w:rsidRPr="00282F70">
        <w:rPr>
          <w:rStyle w:val="TagStyle"/>
          <w:rtl/>
        </w:rPr>
        <w:t xml:space="preserve"> &lt;&lt; יור &gt;&gt;</w:t>
      </w:r>
      <w:r>
        <w:rPr>
          <w:rtl/>
        </w:rPr>
        <w:t xml:space="preserve">   </w:t>
      </w:r>
    </w:p>
    <w:p w:rsidR="005B2233" w:rsidRDefault="005B2233" w:rsidP="00C927FB">
      <w:pPr>
        <w:pStyle w:val="KeepWithNext"/>
        <w:rPr>
          <w:rtl/>
          <w:lang w:eastAsia="he-IL"/>
        </w:rPr>
      </w:pPr>
      <w:bookmarkStart w:id="16959" w:name="_ETM_Q39_426566"/>
      <w:bookmarkEnd w:id="16959"/>
    </w:p>
    <w:p w:rsidR="005B2233" w:rsidRDefault="005B2233" w:rsidP="00C927FB">
      <w:pPr>
        <w:rPr>
          <w:rtl/>
          <w:lang w:eastAsia="he-IL"/>
        </w:rPr>
      </w:pPr>
      <w:bookmarkStart w:id="16960" w:name="_ETM_Q39_426679"/>
      <w:bookmarkEnd w:id="16960"/>
      <w:r>
        <w:rPr>
          <w:rFonts w:hint="cs"/>
          <w:rtl/>
          <w:lang w:eastAsia="he-IL"/>
        </w:rPr>
        <w:t xml:space="preserve">אבקש לסכם את הקולות. בעד </w:t>
      </w:r>
      <w:r>
        <w:rPr>
          <w:rFonts w:hint="eastAsia"/>
          <w:rtl/>
          <w:lang w:eastAsia="he-IL"/>
        </w:rPr>
        <w:t>–</w:t>
      </w:r>
      <w:r>
        <w:rPr>
          <w:rFonts w:hint="cs"/>
          <w:rtl/>
          <w:lang w:eastAsia="he-IL"/>
        </w:rPr>
        <w:t xml:space="preserve"> 53, נגד </w:t>
      </w:r>
      <w:r>
        <w:rPr>
          <w:rtl/>
          <w:lang w:eastAsia="he-IL"/>
        </w:rPr>
        <w:t>–</w:t>
      </w:r>
      <w:r>
        <w:rPr>
          <w:rFonts w:hint="cs"/>
          <w:rtl/>
          <w:lang w:eastAsia="he-IL"/>
        </w:rPr>
        <w:t xml:space="preserve"> 42. אני קובע שהחלטת הממשלה בהתאם לסעיף 31(ב) לחוק-יסוד: הממשלה, להעביר לשר הנגב, הגליל והחוסן הלאומי סמכויות הנתונות לשרים אחרים לפי חוק </w:t>
      </w:r>
      <w:bookmarkStart w:id="16961" w:name="_ETM_Q39_581338"/>
      <w:bookmarkEnd w:id="16961"/>
      <w:r>
        <w:rPr>
          <w:rFonts w:hint="cs"/>
          <w:rtl/>
          <w:lang w:eastAsia="he-IL"/>
        </w:rPr>
        <w:t>עברה.</w:t>
      </w:r>
    </w:p>
    <w:p w:rsidR="005B2233" w:rsidRDefault="005B2233" w:rsidP="00C927FB">
      <w:pPr>
        <w:rPr>
          <w:rtl/>
          <w:lang w:eastAsia="he-IL"/>
        </w:rPr>
      </w:pPr>
    </w:p>
    <w:p w:rsidR="005B2233" w:rsidRDefault="005B2233" w:rsidP="00C927FB">
      <w:pPr>
        <w:rPr>
          <w:rtl/>
          <w:lang w:eastAsia="he-IL"/>
        </w:rPr>
      </w:pPr>
    </w:p>
    <w:p w:rsidR="005B2233" w:rsidRDefault="005B2233" w:rsidP="00C927FB">
      <w:pPr>
        <w:pStyle w:val="a6"/>
        <w:rPr>
          <w:rtl/>
          <w:lang w:eastAsia="he-IL"/>
        </w:rPr>
      </w:pPr>
      <w:bookmarkStart w:id="16962" w:name="ET_hatsach_638663_5"/>
      <w:r w:rsidRPr="00282F70">
        <w:rPr>
          <w:rStyle w:val="TagStyle"/>
          <w:rtl/>
        </w:rPr>
        <w:t xml:space="preserve"> &lt;&lt; הצח &gt;&gt; </w:t>
      </w:r>
      <w:bookmarkStart w:id="16963" w:name="_Toc126687519"/>
      <w:bookmarkStart w:id="16964" w:name="_Toc126687714"/>
      <w:bookmarkStart w:id="16965" w:name="_Toc126687876"/>
      <w:r>
        <w:rPr>
          <w:rtl/>
          <w:lang w:eastAsia="he-IL"/>
        </w:rPr>
        <w:t>הצעת חוק הרשות השנייה לטלוויזיה ורדיו (תיקון מס' 48), התשפ"ג</w:t>
      </w:r>
      <w:r>
        <w:rPr>
          <w:rFonts w:hint="cs"/>
          <w:rtl/>
          <w:lang w:eastAsia="he-IL"/>
        </w:rPr>
        <w:t>–</w:t>
      </w:r>
      <w:r>
        <w:rPr>
          <w:rtl/>
          <w:lang w:eastAsia="he-IL"/>
        </w:rPr>
        <w:t>2023</w:t>
      </w:r>
      <w:bookmarkEnd w:id="16963"/>
      <w:bookmarkEnd w:id="16964"/>
      <w:bookmarkEnd w:id="16965"/>
      <w:r w:rsidRPr="00282F70">
        <w:rPr>
          <w:rStyle w:val="TagStyle"/>
          <w:rtl/>
        </w:rPr>
        <w:t xml:space="preserve"> &lt;&lt; הצח &gt;&gt;</w:t>
      </w:r>
      <w:r>
        <w:rPr>
          <w:rtl/>
          <w:lang w:eastAsia="he-IL"/>
        </w:rPr>
        <w:t xml:space="preserve">   </w:t>
      </w:r>
      <w:bookmarkEnd w:id="16962"/>
    </w:p>
    <w:p w:rsidR="005B2233" w:rsidRPr="00F62BFA" w:rsidRDefault="005B2233" w:rsidP="00C927FB">
      <w:pPr>
        <w:rPr>
          <w:rtl/>
          <w:lang w:eastAsia="he-IL"/>
        </w:rPr>
      </w:pPr>
      <w:bookmarkStart w:id="16966" w:name="_ETM_Q39_488161"/>
      <w:bookmarkStart w:id="16967" w:name="_ETM_Q39_488226"/>
      <w:bookmarkEnd w:id="16966"/>
      <w:bookmarkEnd w:id="16967"/>
      <w:r>
        <w:rPr>
          <w:rFonts w:hint="cs"/>
          <w:rtl/>
          <w:lang w:eastAsia="he-IL"/>
        </w:rPr>
        <w:t>[</w:t>
      </w:r>
      <w:bookmarkStart w:id="16968" w:name="_ETM_Q39_495177"/>
      <w:bookmarkEnd w:id="16968"/>
      <w:r>
        <w:rPr>
          <w:rFonts w:hint="eastAsia"/>
          <w:rtl/>
          <w:lang w:eastAsia="he-IL"/>
        </w:rPr>
        <w:t>רשומות</w:t>
      </w:r>
      <w:r>
        <w:rPr>
          <w:rtl/>
          <w:lang w:eastAsia="he-IL"/>
        </w:rPr>
        <w:t xml:space="preserve"> (הצעות חוק, חוב'</w:t>
      </w:r>
      <w:r>
        <w:rPr>
          <w:rFonts w:hint="cs"/>
          <w:rtl/>
          <w:lang w:eastAsia="he-IL"/>
        </w:rPr>
        <w:t xml:space="preserve"> מ/1596</w:t>
      </w:r>
      <w:r>
        <w:rPr>
          <w:rtl/>
          <w:lang w:eastAsia="he-IL"/>
        </w:rPr>
        <w:t>).</w:t>
      </w:r>
      <w:bookmarkStart w:id="16969" w:name="_ETM_Q39_505670"/>
      <w:bookmarkEnd w:id="16969"/>
      <w:r>
        <w:rPr>
          <w:rFonts w:hint="cs"/>
          <w:rtl/>
          <w:lang w:eastAsia="he-IL"/>
        </w:rPr>
        <w:t>]</w:t>
      </w:r>
    </w:p>
    <w:p w:rsidR="005B2233" w:rsidRDefault="005B2233" w:rsidP="00C927FB">
      <w:pPr>
        <w:pStyle w:val="-0"/>
        <w:rPr>
          <w:rtl/>
          <w:lang w:eastAsia="he-IL"/>
        </w:rPr>
      </w:pPr>
      <w:r>
        <w:rPr>
          <w:rtl/>
          <w:lang w:eastAsia="he-IL"/>
        </w:rPr>
        <w:lastRenderedPageBreak/>
        <w:t>(קריאה ראשונה)</w:t>
      </w:r>
    </w:p>
    <w:p w:rsidR="005B2233" w:rsidRDefault="005B2233" w:rsidP="00C927FB">
      <w:pPr>
        <w:ind w:firstLine="0"/>
        <w:rPr>
          <w:rtl/>
          <w:lang w:eastAsia="he-IL"/>
        </w:rPr>
      </w:pPr>
    </w:p>
    <w:p w:rsidR="005B2233" w:rsidRDefault="005B2233" w:rsidP="00C927FB">
      <w:pPr>
        <w:pStyle w:val="af6"/>
        <w:keepNext/>
        <w:rPr>
          <w:rtl/>
        </w:rPr>
      </w:pPr>
      <w:r w:rsidRPr="00282F70">
        <w:rPr>
          <w:rStyle w:val="TagStyle"/>
          <w:rtl/>
        </w:rPr>
        <w:t xml:space="preserve"> &lt;&lt; יור &gt;&gt; </w:t>
      </w:r>
      <w:r>
        <w:rPr>
          <w:rtl/>
        </w:rPr>
        <w:t>היו"ר ניסים ואטורי:</w:t>
      </w:r>
      <w:r w:rsidRPr="00282F70">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חברי הכנסת, אנחנו עוברים לנושא הבא על סדר-היום: הצעת </w:t>
      </w:r>
      <w:bookmarkStart w:id="16970" w:name="_ETM_Q39_586270"/>
      <w:bookmarkEnd w:id="16970"/>
      <w:r>
        <w:rPr>
          <w:rFonts w:hint="cs"/>
          <w:rtl/>
          <w:lang w:eastAsia="he-IL"/>
        </w:rPr>
        <w:t>חוק הרשות השנייה לטלוויזיה ורדיו (תיקון מס' 48), התשפ"ג</w:t>
      </w:r>
      <w:r>
        <w:rPr>
          <w:rFonts w:hint="eastAsia"/>
          <w:rtl/>
          <w:lang w:eastAsia="he-IL"/>
        </w:rPr>
        <w:t>–</w:t>
      </w:r>
      <w:r>
        <w:rPr>
          <w:rFonts w:hint="cs"/>
          <w:rtl/>
          <w:lang w:eastAsia="he-IL"/>
        </w:rPr>
        <w:t xml:space="preserve">2023, בקריאה </w:t>
      </w:r>
      <w:bookmarkStart w:id="16971" w:name="_ETM_Q39_592220"/>
      <w:bookmarkEnd w:id="16971"/>
      <w:r>
        <w:rPr>
          <w:rFonts w:hint="cs"/>
          <w:rtl/>
          <w:lang w:eastAsia="he-IL"/>
        </w:rPr>
        <w:t xml:space="preserve">ראשונה. יציג את הצעת החוק שר התקשורת, חבר הכנסת שלמה קרעי. </w:t>
      </w:r>
    </w:p>
    <w:p w:rsidR="005B2233" w:rsidRDefault="005B2233" w:rsidP="00C927FB">
      <w:pPr>
        <w:rPr>
          <w:rtl/>
          <w:lang w:eastAsia="he-IL"/>
        </w:rPr>
      </w:pPr>
    </w:p>
    <w:p w:rsidR="005B2233" w:rsidRDefault="005B2233" w:rsidP="00C927FB">
      <w:pPr>
        <w:pStyle w:val="af5"/>
        <w:keepNext/>
        <w:rPr>
          <w:rtl/>
        </w:rPr>
      </w:pPr>
      <w:bookmarkStart w:id="16972" w:name="ET_interruption_6361_7"/>
      <w:r w:rsidRPr="00C87847">
        <w:rPr>
          <w:rStyle w:val="TagStyle"/>
          <w:rtl/>
        </w:rPr>
        <w:t xml:space="preserve"> &lt;&lt; קריאה &gt;&gt; </w:t>
      </w:r>
      <w:r>
        <w:rPr>
          <w:rtl/>
        </w:rPr>
        <w:t>נאור שירי (יש עתיד):</w:t>
      </w:r>
      <w:r w:rsidRPr="00C87847">
        <w:rPr>
          <w:rStyle w:val="TagStyle"/>
          <w:rtl/>
        </w:rPr>
        <w:t xml:space="preserve"> &lt;&lt; קריאה &gt;&gt;</w:t>
      </w:r>
      <w:r>
        <w:rPr>
          <w:rtl/>
        </w:rPr>
        <w:t xml:space="preserve">   </w:t>
      </w:r>
      <w:bookmarkEnd w:id="16972"/>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השר דיבר עליי, שהוצאתי - - -</w:t>
      </w:r>
    </w:p>
    <w:p w:rsidR="005B2233" w:rsidRDefault="005B2233" w:rsidP="00C927FB">
      <w:pPr>
        <w:rPr>
          <w:rtl/>
          <w:lang w:eastAsia="he-IL"/>
        </w:rPr>
      </w:pPr>
      <w:bookmarkStart w:id="16973" w:name="_ETM_Q39_606979"/>
      <w:bookmarkStart w:id="16974" w:name="_ETM_Q39_607077"/>
      <w:bookmarkEnd w:id="16973"/>
      <w:bookmarkEnd w:id="16974"/>
    </w:p>
    <w:p w:rsidR="005B2233" w:rsidRDefault="005B2233" w:rsidP="00C927FB">
      <w:pPr>
        <w:pStyle w:val="af6"/>
        <w:keepNext/>
        <w:rPr>
          <w:rtl/>
        </w:rPr>
      </w:pPr>
      <w:r w:rsidRPr="00C87847">
        <w:rPr>
          <w:rStyle w:val="TagStyle"/>
          <w:rtl/>
        </w:rPr>
        <w:t xml:space="preserve"> &lt;&lt; יור &gt;&gt; </w:t>
      </w:r>
      <w:r>
        <w:rPr>
          <w:rtl/>
        </w:rPr>
        <w:t>היו"ר ניסים ואטורי:</w:t>
      </w:r>
      <w:r w:rsidRPr="00C87847">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עבר הדיון כבר.</w:t>
      </w:r>
    </w:p>
    <w:p w:rsidR="005B2233" w:rsidRDefault="005B2233" w:rsidP="00C927FB">
      <w:pPr>
        <w:rPr>
          <w:rtl/>
          <w:lang w:eastAsia="he-IL"/>
        </w:rPr>
      </w:pPr>
      <w:bookmarkStart w:id="16975" w:name="_ETM_Q39_607324"/>
      <w:bookmarkStart w:id="16976" w:name="_ETM_Q39_607441"/>
      <w:bookmarkEnd w:id="16975"/>
      <w:bookmarkEnd w:id="16976"/>
    </w:p>
    <w:p w:rsidR="005B2233" w:rsidRDefault="005B2233" w:rsidP="00C927FB">
      <w:pPr>
        <w:pStyle w:val="af5"/>
        <w:keepNext/>
        <w:rPr>
          <w:rtl/>
        </w:rPr>
      </w:pPr>
      <w:r w:rsidRPr="00C87847">
        <w:rPr>
          <w:rStyle w:val="TagStyle"/>
          <w:rtl/>
        </w:rPr>
        <w:t xml:space="preserve">&lt;&lt; קריאה &gt;&gt; </w:t>
      </w:r>
      <w:r>
        <w:rPr>
          <w:rtl/>
        </w:rPr>
        <w:t>נאור שירי (יש עתיד):</w:t>
      </w:r>
      <w:r w:rsidRPr="00C87847">
        <w:rPr>
          <w:rStyle w:val="TagStyle"/>
          <w:rtl/>
        </w:rPr>
        <w:t xml:space="preserve"> &lt;&lt; קריאה &gt;&gt;</w:t>
      </w:r>
      <w:r>
        <w:rPr>
          <w:rtl/>
        </w:rPr>
        <w:t xml:space="preserve">   </w:t>
      </w:r>
    </w:p>
    <w:p w:rsidR="005B2233" w:rsidRDefault="005B2233" w:rsidP="00C927FB">
      <w:pPr>
        <w:rPr>
          <w:rtl/>
          <w:lang w:eastAsia="he-IL"/>
        </w:rPr>
      </w:pPr>
    </w:p>
    <w:p w:rsidR="005B2233" w:rsidRDefault="005B2233" w:rsidP="00C927FB">
      <w:pPr>
        <w:rPr>
          <w:rtl/>
          <w:lang w:eastAsia="he-IL"/>
        </w:rPr>
      </w:pPr>
      <w:bookmarkStart w:id="16977" w:name="_ETM_Q39_607290"/>
      <w:bookmarkStart w:id="16978" w:name="_ETM_Q39_607380"/>
      <w:bookmarkEnd w:id="16977"/>
      <w:bookmarkEnd w:id="16978"/>
      <w:r>
        <w:rPr>
          <w:rFonts w:hint="cs"/>
          <w:rtl/>
          <w:lang w:eastAsia="he-IL"/>
        </w:rPr>
        <w:t xml:space="preserve">לא, לא, אני הגשתי את זה לפני. אמרתם אחרי </w:t>
      </w:r>
      <w:bookmarkStart w:id="16979" w:name="_ETM_Q39_612787"/>
      <w:bookmarkEnd w:id="16979"/>
      <w:r>
        <w:rPr>
          <w:rFonts w:hint="cs"/>
          <w:rtl/>
          <w:lang w:eastAsia="he-IL"/>
        </w:rPr>
        <w:t>ההצבעות.</w:t>
      </w:r>
    </w:p>
    <w:p w:rsidR="005B2233" w:rsidRDefault="005B2233" w:rsidP="00C927FB">
      <w:pPr>
        <w:rPr>
          <w:rtl/>
          <w:lang w:eastAsia="he-IL"/>
        </w:rPr>
      </w:pPr>
    </w:p>
    <w:p w:rsidR="005B2233" w:rsidRDefault="005B2233" w:rsidP="00C927FB">
      <w:pPr>
        <w:pStyle w:val="af6"/>
        <w:keepNext/>
        <w:rPr>
          <w:rtl/>
        </w:rPr>
      </w:pPr>
      <w:r w:rsidRPr="00C87847">
        <w:rPr>
          <w:rStyle w:val="TagStyle"/>
          <w:rtl/>
        </w:rPr>
        <w:t xml:space="preserve"> &lt;&lt; יור &gt;&gt; </w:t>
      </w:r>
      <w:r>
        <w:rPr>
          <w:rtl/>
        </w:rPr>
        <w:t>היו"ר ניסים ואטורי:</w:t>
      </w:r>
      <w:r w:rsidRPr="00C87847">
        <w:rPr>
          <w:rStyle w:val="TagStyle"/>
          <w:rtl/>
        </w:rPr>
        <w:t xml:space="preserve"> &lt;&lt; יור &gt;&gt;</w:t>
      </w:r>
      <w:r>
        <w:rPr>
          <w:rtl/>
        </w:rPr>
        <w:t xml:space="preserve">   </w:t>
      </w:r>
    </w:p>
    <w:p w:rsidR="005B2233" w:rsidRDefault="005B2233" w:rsidP="00C927FB">
      <w:pPr>
        <w:pStyle w:val="KeepWithNext"/>
        <w:rPr>
          <w:rtl/>
          <w:lang w:eastAsia="he-IL"/>
        </w:rPr>
      </w:pPr>
    </w:p>
    <w:p w:rsidR="005B2233" w:rsidRPr="00C87847" w:rsidRDefault="005B2233" w:rsidP="00C927FB">
      <w:pPr>
        <w:rPr>
          <w:rtl/>
          <w:lang w:eastAsia="he-IL"/>
        </w:rPr>
      </w:pPr>
      <w:r>
        <w:rPr>
          <w:rFonts w:hint="cs"/>
          <w:rtl/>
          <w:lang w:eastAsia="he-IL"/>
        </w:rPr>
        <w:t xml:space="preserve">כן, אני יודע שזה לשיקול דעתי. אני כבר קראתי לשר, </w:t>
      </w:r>
      <w:bookmarkStart w:id="16980" w:name="_ETM_Q39_614956"/>
      <w:bookmarkEnd w:id="16980"/>
      <w:r>
        <w:rPr>
          <w:rFonts w:hint="cs"/>
          <w:rtl/>
          <w:lang w:eastAsia="he-IL"/>
        </w:rPr>
        <w:t xml:space="preserve">אז תמתין. בטח הוא ידבר איתך עוד פעם. לא היה </w:t>
      </w:r>
      <w:bookmarkStart w:id="16981" w:name="_ETM_Q39_618923"/>
      <w:bookmarkEnd w:id="16981"/>
      <w:r>
        <w:rPr>
          <w:rFonts w:hint="cs"/>
          <w:rtl/>
          <w:lang w:eastAsia="he-IL"/>
        </w:rPr>
        <w:t>נאום שלא דיבר עליך. תכף הוא ידבר עליך עוד פעם.</w:t>
      </w:r>
    </w:p>
    <w:p w:rsidR="005B2233" w:rsidRPr="00C87847" w:rsidRDefault="005B2233" w:rsidP="00C927FB">
      <w:pPr>
        <w:rPr>
          <w:rtl/>
          <w:lang w:eastAsia="he-IL"/>
        </w:rPr>
      </w:pPr>
    </w:p>
    <w:p w:rsidR="005B2233" w:rsidRDefault="005B2233" w:rsidP="00C927FB">
      <w:pPr>
        <w:pStyle w:val="a4"/>
        <w:keepNext/>
        <w:rPr>
          <w:rtl/>
        </w:rPr>
      </w:pPr>
      <w:bookmarkStart w:id="16982" w:name="ET_speaker_6461_7"/>
      <w:r w:rsidRPr="00282F70">
        <w:rPr>
          <w:rStyle w:val="TagStyle"/>
          <w:rtl/>
        </w:rPr>
        <w:t xml:space="preserve"> &lt;&lt; דובר &gt;&gt; </w:t>
      </w:r>
      <w:bookmarkStart w:id="16983" w:name="_Toc126687520"/>
      <w:bookmarkStart w:id="16984" w:name="_Toc126687715"/>
      <w:bookmarkStart w:id="16985" w:name="_Toc126687877"/>
      <w:r>
        <w:rPr>
          <w:rtl/>
        </w:rPr>
        <w:t>שר התקשורת שלמה קרעי:</w:t>
      </w:r>
      <w:bookmarkEnd w:id="16983"/>
      <w:bookmarkEnd w:id="16984"/>
      <w:bookmarkEnd w:id="16985"/>
      <w:r w:rsidRPr="00282F70">
        <w:rPr>
          <w:rStyle w:val="TagStyle"/>
          <w:rtl/>
        </w:rPr>
        <w:t xml:space="preserve"> &lt;&lt; דובר &gt;&gt;</w:t>
      </w:r>
      <w:r>
        <w:rPr>
          <w:rtl/>
        </w:rPr>
        <w:t xml:space="preserve">   </w:t>
      </w:r>
      <w:bookmarkEnd w:id="16982"/>
    </w:p>
    <w:p w:rsidR="005B2233" w:rsidRDefault="005B2233" w:rsidP="00C927FB">
      <w:pPr>
        <w:pStyle w:val="KeepWithNext"/>
        <w:rPr>
          <w:rtl/>
          <w:lang w:eastAsia="he-IL"/>
        </w:rPr>
      </w:pPr>
    </w:p>
    <w:p w:rsidR="005B2233" w:rsidRDefault="005B2233" w:rsidP="00C927FB">
      <w:pPr>
        <w:rPr>
          <w:rtl/>
          <w:lang w:eastAsia="he-IL"/>
        </w:rPr>
      </w:pPr>
      <w:bookmarkStart w:id="16986" w:name="_ETM_Q39_622651"/>
      <w:bookmarkEnd w:id="16986"/>
      <w:r>
        <w:rPr>
          <w:rFonts w:hint="cs"/>
          <w:rtl/>
          <w:lang w:eastAsia="he-IL"/>
        </w:rPr>
        <w:t xml:space="preserve">אתה לא חייב לתת לו, אדוני היושב-ראש. </w:t>
      </w:r>
      <w:bookmarkStart w:id="16987" w:name="_ETM_Q39_624419"/>
      <w:bookmarkEnd w:id="16987"/>
      <w:r>
        <w:rPr>
          <w:rFonts w:hint="cs"/>
          <w:rtl/>
          <w:lang w:eastAsia="he-IL"/>
        </w:rPr>
        <w:t>אתה לא חייב.</w:t>
      </w:r>
    </w:p>
    <w:p w:rsidR="005B2233" w:rsidRDefault="005B2233" w:rsidP="00C927FB">
      <w:pPr>
        <w:rPr>
          <w:rtl/>
          <w:lang w:eastAsia="he-IL"/>
        </w:rPr>
      </w:pPr>
    </w:p>
    <w:p w:rsidR="005B2233" w:rsidRDefault="005B2233" w:rsidP="00C927FB">
      <w:pPr>
        <w:pStyle w:val="af6"/>
        <w:keepNext/>
        <w:rPr>
          <w:rtl/>
        </w:rPr>
      </w:pPr>
      <w:r w:rsidRPr="00C87847">
        <w:rPr>
          <w:rStyle w:val="TagStyle"/>
          <w:rtl/>
        </w:rPr>
        <w:t xml:space="preserve"> &lt;&lt; יור &gt;&gt; </w:t>
      </w:r>
      <w:r>
        <w:rPr>
          <w:rtl/>
        </w:rPr>
        <w:t>היו"ר ניסים ואטורי:</w:t>
      </w:r>
      <w:r w:rsidRPr="00C87847">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החלטתי. קראתי לך לדבר. אני מבקש שתתחיל. תודה </w:t>
      </w:r>
      <w:bookmarkStart w:id="16988" w:name="_ETM_Q39_628111"/>
      <w:bookmarkEnd w:id="16988"/>
      <w:r>
        <w:rPr>
          <w:rFonts w:hint="cs"/>
          <w:rtl/>
          <w:lang w:eastAsia="he-IL"/>
        </w:rPr>
        <w:t xml:space="preserve">רבה. </w:t>
      </w:r>
    </w:p>
    <w:p w:rsidR="005B2233" w:rsidRDefault="005B2233" w:rsidP="00C927FB">
      <w:pPr>
        <w:rPr>
          <w:rtl/>
          <w:lang w:eastAsia="he-IL"/>
        </w:rPr>
      </w:pPr>
    </w:p>
    <w:p w:rsidR="005B2233" w:rsidRDefault="005B2233" w:rsidP="00C927FB">
      <w:pPr>
        <w:pStyle w:val="af5"/>
        <w:keepNext/>
        <w:rPr>
          <w:rtl/>
        </w:rPr>
      </w:pPr>
      <w:r w:rsidRPr="00C87847">
        <w:rPr>
          <w:rStyle w:val="TagStyle"/>
          <w:rtl/>
        </w:rPr>
        <w:t xml:space="preserve">&lt;&lt; קריאה &gt;&gt; </w:t>
      </w:r>
      <w:r>
        <w:rPr>
          <w:rtl/>
        </w:rPr>
        <w:t>נאור שירי (יש עתיד):</w:t>
      </w:r>
      <w:r w:rsidRPr="00C87847">
        <w:rPr>
          <w:rStyle w:val="TagStyle"/>
          <w:rtl/>
        </w:rPr>
        <w:t xml:space="preserve"> &lt;&lt; קריאה &gt;&gt;</w:t>
      </w:r>
      <w:r>
        <w:rPr>
          <w:rtl/>
        </w:rPr>
        <w:t xml:space="preserve">   </w:t>
      </w:r>
    </w:p>
    <w:p w:rsidR="005B2233" w:rsidRDefault="005B2233" w:rsidP="00C927FB">
      <w:pPr>
        <w:rPr>
          <w:rtl/>
          <w:lang w:eastAsia="he-IL"/>
        </w:rPr>
      </w:pPr>
    </w:p>
    <w:p w:rsidR="005B2233" w:rsidRDefault="005B2233" w:rsidP="00C927FB">
      <w:pPr>
        <w:rPr>
          <w:rtl/>
          <w:lang w:eastAsia="he-IL"/>
        </w:rPr>
      </w:pPr>
      <w:r>
        <w:rPr>
          <w:rFonts w:hint="cs"/>
          <w:rtl/>
          <w:lang w:eastAsia="he-IL"/>
        </w:rPr>
        <w:t>מה ההחלטה?</w:t>
      </w:r>
    </w:p>
    <w:p w:rsidR="005B2233" w:rsidRDefault="005B2233" w:rsidP="00C927FB">
      <w:pPr>
        <w:rPr>
          <w:rtl/>
          <w:lang w:eastAsia="he-IL"/>
        </w:rPr>
      </w:pPr>
    </w:p>
    <w:p w:rsidR="005B2233" w:rsidRDefault="005B2233" w:rsidP="00C927FB">
      <w:pPr>
        <w:pStyle w:val="af6"/>
        <w:keepNext/>
        <w:rPr>
          <w:rtl/>
        </w:rPr>
      </w:pPr>
      <w:r w:rsidRPr="00223799">
        <w:rPr>
          <w:rStyle w:val="TagStyle"/>
          <w:rtl/>
        </w:rPr>
        <w:t xml:space="preserve"> &lt;&lt; יור &gt;&gt; </w:t>
      </w:r>
      <w:r>
        <w:rPr>
          <w:rtl/>
        </w:rPr>
        <w:t>היו"ר ניסים ואטורי:</w:t>
      </w:r>
      <w:r w:rsidRPr="00223799">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אתה גם ככה נואם עוד שנייה. תמיד ככה, </w:t>
      </w:r>
      <w:bookmarkStart w:id="16989" w:name="_ETM_Q39_632629"/>
      <w:bookmarkEnd w:id="16989"/>
      <w:r>
        <w:rPr>
          <w:rFonts w:hint="cs"/>
          <w:rtl/>
          <w:lang w:eastAsia="he-IL"/>
        </w:rPr>
        <w:t>לא?</w:t>
      </w:r>
      <w:bookmarkStart w:id="16990" w:name="_ETM_Q39_633782"/>
      <w:bookmarkStart w:id="16991" w:name="_ETM_Q39_632462"/>
      <w:bookmarkEnd w:id="16990"/>
      <w:bookmarkEnd w:id="16991"/>
    </w:p>
    <w:p w:rsidR="005B2233" w:rsidRDefault="005B2233" w:rsidP="00C927FB">
      <w:pPr>
        <w:rPr>
          <w:rtl/>
          <w:lang w:eastAsia="he-IL"/>
        </w:rPr>
      </w:pPr>
      <w:bookmarkStart w:id="16992" w:name="_ETM_Q39_632533"/>
      <w:bookmarkEnd w:id="16992"/>
    </w:p>
    <w:p w:rsidR="005B2233" w:rsidRDefault="005B2233" w:rsidP="00C927FB">
      <w:pPr>
        <w:pStyle w:val="af5"/>
        <w:keepNext/>
        <w:rPr>
          <w:rtl/>
        </w:rPr>
      </w:pPr>
      <w:bookmarkStart w:id="16993" w:name="_ETM_Q39_633858"/>
      <w:bookmarkEnd w:id="16993"/>
      <w:r w:rsidRPr="00C87847">
        <w:rPr>
          <w:rStyle w:val="TagStyle"/>
          <w:rtl/>
        </w:rPr>
        <w:t xml:space="preserve">&lt;&lt; קריאה &gt;&gt; </w:t>
      </w:r>
      <w:r>
        <w:rPr>
          <w:rtl/>
        </w:rPr>
        <w:t>נאור שירי (יש עתיד):</w:t>
      </w:r>
      <w:r w:rsidRPr="00C87847">
        <w:rPr>
          <w:rStyle w:val="TagStyle"/>
          <w:rtl/>
        </w:rPr>
        <w:t xml:space="preserve"> &lt;&lt; קריאה &gt;&gt;</w:t>
      </w:r>
      <w:r>
        <w:rPr>
          <w:rtl/>
        </w:rPr>
        <w:t xml:space="preserve">   </w:t>
      </w:r>
    </w:p>
    <w:p w:rsidR="005B2233" w:rsidRDefault="005B2233" w:rsidP="00C927FB">
      <w:pPr>
        <w:rPr>
          <w:rtl/>
          <w:lang w:eastAsia="he-IL"/>
        </w:rPr>
      </w:pPr>
    </w:p>
    <w:p w:rsidR="005B2233" w:rsidRDefault="005B2233" w:rsidP="00C927FB">
      <w:pPr>
        <w:rPr>
          <w:rtl/>
          <w:lang w:eastAsia="he-IL"/>
        </w:rPr>
      </w:pPr>
      <w:r>
        <w:rPr>
          <w:rFonts w:hint="cs"/>
          <w:rtl/>
          <w:lang w:eastAsia="he-IL"/>
        </w:rPr>
        <w:t>אני לא נואם עוד שנייה.</w:t>
      </w:r>
    </w:p>
    <w:p w:rsidR="005B2233" w:rsidRDefault="005B2233" w:rsidP="00C927FB">
      <w:pPr>
        <w:rPr>
          <w:rtl/>
          <w:lang w:eastAsia="he-IL"/>
        </w:rPr>
      </w:pPr>
    </w:p>
    <w:p w:rsidR="005B2233" w:rsidRDefault="005B2233" w:rsidP="00C927FB">
      <w:pPr>
        <w:pStyle w:val="-"/>
        <w:keepNext/>
        <w:rPr>
          <w:rtl/>
        </w:rPr>
      </w:pPr>
      <w:bookmarkStart w:id="16994" w:name="ET_speakercontinue_6461_11"/>
      <w:r w:rsidRPr="00C87847">
        <w:rPr>
          <w:rStyle w:val="TagStyle"/>
          <w:rtl/>
        </w:rPr>
        <w:t xml:space="preserve"> &lt;&lt; דובר_המשך &gt;&gt; </w:t>
      </w:r>
      <w:r>
        <w:rPr>
          <w:rtl/>
        </w:rPr>
        <w:t>שר התקשורת שלמה קרעי:</w:t>
      </w:r>
      <w:r w:rsidRPr="00C87847">
        <w:rPr>
          <w:rStyle w:val="TagStyle"/>
          <w:rtl/>
        </w:rPr>
        <w:t xml:space="preserve"> &lt;&lt; דובר_המשך &gt;&gt;</w:t>
      </w:r>
      <w:r>
        <w:rPr>
          <w:rtl/>
        </w:rPr>
        <w:t xml:space="preserve">   </w:t>
      </w:r>
      <w:bookmarkEnd w:id="16994"/>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אדוני היושב-ראש, חבריי חברי הכנסת - - - </w:t>
      </w:r>
      <w:bookmarkStart w:id="16995" w:name="_ETM_Q39_638896"/>
      <w:bookmarkStart w:id="16996" w:name="_ETM_Q39_644555"/>
      <w:bookmarkEnd w:id="16995"/>
      <w:bookmarkEnd w:id="16996"/>
    </w:p>
    <w:p w:rsidR="005B2233" w:rsidRDefault="005B2233" w:rsidP="00C927FB">
      <w:pPr>
        <w:rPr>
          <w:rtl/>
          <w:lang w:eastAsia="he-IL"/>
        </w:rPr>
      </w:pPr>
      <w:bookmarkStart w:id="16997" w:name="_ETM_Q39_644638"/>
      <w:bookmarkEnd w:id="16997"/>
    </w:p>
    <w:p w:rsidR="005B2233" w:rsidRDefault="005B2233" w:rsidP="00C927FB">
      <w:pPr>
        <w:pStyle w:val="af5"/>
        <w:keepNext/>
        <w:rPr>
          <w:rtl/>
        </w:rPr>
      </w:pPr>
      <w:bookmarkStart w:id="16998" w:name="ET_interruption_6361_12"/>
      <w:r w:rsidRPr="00C87847">
        <w:rPr>
          <w:rStyle w:val="TagStyle"/>
          <w:rtl/>
        </w:rPr>
        <w:t xml:space="preserve"> &lt;&lt; קריאה &gt;&gt; </w:t>
      </w:r>
      <w:r>
        <w:rPr>
          <w:rtl/>
        </w:rPr>
        <w:t>נאור שירי (יש עתיד):</w:t>
      </w:r>
      <w:r w:rsidRPr="00C87847">
        <w:rPr>
          <w:rStyle w:val="TagStyle"/>
          <w:rtl/>
        </w:rPr>
        <w:t xml:space="preserve"> &lt;&lt; קריאה &gt;&gt;</w:t>
      </w:r>
      <w:r>
        <w:rPr>
          <w:rtl/>
        </w:rPr>
        <w:t xml:space="preserve">   </w:t>
      </w:r>
      <w:bookmarkEnd w:id="16998"/>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הוא קרא לי שיכור. אמר לי שיכור. הוא אמר לי שיכור,</w:t>
      </w:r>
      <w:bookmarkStart w:id="16999" w:name="_ETM_Q39_643482"/>
      <w:bookmarkEnd w:id="16999"/>
      <w:r>
        <w:rPr>
          <w:rFonts w:hint="cs"/>
          <w:rtl/>
          <w:lang w:eastAsia="he-IL"/>
        </w:rPr>
        <w:t xml:space="preserve"> תשאל אותו.</w:t>
      </w:r>
    </w:p>
    <w:p w:rsidR="005B2233" w:rsidRDefault="005B2233" w:rsidP="00C927FB">
      <w:pPr>
        <w:rPr>
          <w:rtl/>
          <w:lang w:eastAsia="he-IL"/>
        </w:rPr>
      </w:pPr>
    </w:p>
    <w:p w:rsidR="005B2233" w:rsidRDefault="005B2233" w:rsidP="00C927FB">
      <w:pPr>
        <w:pStyle w:val="-"/>
        <w:keepNext/>
        <w:rPr>
          <w:rtl/>
        </w:rPr>
      </w:pPr>
      <w:bookmarkStart w:id="17000" w:name="ET_speakercontinue_6461_13"/>
      <w:r w:rsidRPr="00C87847">
        <w:rPr>
          <w:rStyle w:val="TagStyle"/>
          <w:rtl/>
        </w:rPr>
        <w:t xml:space="preserve"> &lt;&lt; דובר_המשך &gt;&gt; </w:t>
      </w:r>
      <w:r>
        <w:rPr>
          <w:rtl/>
        </w:rPr>
        <w:t>שר התקשורת שלמה קרעי:</w:t>
      </w:r>
      <w:r w:rsidRPr="00C87847">
        <w:rPr>
          <w:rStyle w:val="TagStyle"/>
          <w:rtl/>
        </w:rPr>
        <w:t xml:space="preserve"> &lt;&lt; דובר_המשך &gt;&gt;</w:t>
      </w:r>
      <w:r>
        <w:rPr>
          <w:rtl/>
        </w:rPr>
        <w:t xml:space="preserve">   </w:t>
      </w:r>
      <w:bookmarkEnd w:id="17000"/>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אמרתי שאתה בגימטרייה: 777.</w:t>
      </w:r>
      <w:bookmarkStart w:id="17001" w:name="_ETM_Q39_648111"/>
      <w:bookmarkEnd w:id="17001"/>
      <w:r>
        <w:rPr>
          <w:rFonts w:hint="cs"/>
          <w:rtl/>
          <w:lang w:eastAsia="he-IL"/>
        </w:rPr>
        <w:t xml:space="preserve"> ואל תבוא שתוי למליאה, כי אתה מדבר כאן שטויות.</w:t>
      </w:r>
    </w:p>
    <w:p w:rsidR="005B2233" w:rsidRDefault="005B2233" w:rsidP="00C927FB">
      <w:pPr>
        <w:rPr>
          <w:rtl/>
          <w:lang w:eastAsia="he-IL"/>
        </w:rPr>
      </w:pPr>
    </w:p>
    <w:p w:rsidR="005B2233" w:rsidRDefault="005B2233" w:rsidP="00C927FB">
      <w:pPr>
        <w:pStyle w:val="af5"/>
        <w:keepNext/>
        <w:rPr>
          <w:rtl/>
        </w:rPr>
      </w:pPr>
      <w:r w:rsidRPr="00C87847">
        <w:rPr>
          <w:rStyle w:val="TagStyle"/>
          <w:rtl/>
        </w:rPr>
        <w:t xml:space="preserve">&lt;&lt; קריאה &gt;&gt; </w:t>
      </w:r>
      <w:r>
        <w:rPr>
          <w:rtl/>
        </w:rPr>
        <w:t>נאור שירי (יש עתיד):</w:t>
      </w:r>
      <w:r w:rsidRPr="00C87847">
        <w:rPr>
          <w:rStyle w:val="TagStyle"/>
          <w:rtl/>
        </w:rPr>
        <w:t xml:space="preserve"> &lt;&lt; קריאה &gt;&gt;</w:t>
      </w:r>
      <w:r>
        <w:rPr>
          <w:rtl/>
        </w:rPr>
        <w:t xml:space="preserve">   </w:t>
      </w:r>
    </w:p>
    <w:p w:rsidR="005B2233" w:rsidRDefault="005B2233" w:rsidP="00C927FB">
      <w:pPr>
        <w:rPr>
          <w:rtl/>
          <w:lang w:eastAsia="he-IL"/>
        </w:rPr>
      </w:pPr>
    </w:p>
    <w:p w:rsidR="005B2233" w:rsidRDefault="005B2233" w:rsidP="00C927FB">
      <w:pPr>
        <w:rPr>
          <w:rtl/>
          <w:lang w:eastAsia="he-IL"/>
        </w:rPr>
      </w:pPr>
      <w:bookmarkStart w:id="17002" w:name="_ETM_Q39_651360"/>
      <w:bookmarkEnd w:id="17002"/>
      <w:r>
        <w:rPr>
          <w:rFonts w:hint="cs"/>
          <w:rtl/>
          <w:lang w:eastAsia="he-IL"/>
        </w:rPr>
        <w:t>אמרת שתוי? אמרת שתוי?</w:t>
      </w:r>
    </w:p>
    <w:p w:rsidR="005B2233" w:rsidRDefault="005B2233" w:rsidP="00C927FB">
      <w:pPr>
        <w:rPr>
          <w:rtl/>
          <w:lang w:eastAsia="he-IL"/>
        </w:rPr>
      </w:pPr>
    </w:p>
    <w:p w:rsidR="005B2233" w:rsidRDefault="005B2233" w:rsidP="00C927FB">
      <w:pPr>
        <w:pStyle w:val="-"/>
        <w:keepNext/>
        <w:rPr>
          <w:rtl/>
        </w:rPr>
      </w:pPr>
      <w:bookmarkStart w:id="17003" w:name="ET_speakercontinue_6461_14"/>
      <w:r w:rsidRPr="00C87847">
        <w:rPr>
          <w:rStyle w:val="TagStyle"/>
          <w:rtl/>
        </w:rPr>
        <w:t xml:space="preserve"> &lt;&lt; דובר_המשך &gt;&gt; </w:t>
      </w:r>
      <w:r>
        <w:rPr>
          <w:rtl/>
        </w:rPr>
        <w:t>שר התקשורת שלמה קרעי:</w:t>
      </w:r>
      <w:r w:rsidRPr="00C87847">
        <w:rPr>
          <w:rStyle w:val="TagStyle"/>
          <w:rtl/>
        </w:rPr>
        <w:t xml:space="preserve"> &lt;&lt; דובר_המשך &gt;&gt;</w:t>
      </w:r>
      <w:r>
        <w:rPr>
          <w:rtl/>
        </w:rPr>
        <w:t xml:space="preserve">   </w:t>
      </w:r>
      <w:bookmarkEnd w:id="17003"/>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אמרתי </w:t>
      </w:r>
      <w:bookmarkStart w:id="17004" w:name="_ETM_Q39_653074"/>
      <w:bookmarkEnd w:id="17004"/>
      <w:r>
        <w:rPr>
          <w:rFonts w:hint="cs"/>
          <w:rtl/>
          <w:lang w:eastAsia="he-IL"/>
        </w:rPr>
        <w:t>שתוי.</w:t>
      </w:r>
    </w:p>
    <w:p w:rsidR="005B2233" w:rsidRDefault="005B2233" w:rsidP="00C927FB">
      <w:pPr>
        <w:rPr>
          <w:rtl/>
          <w:lang w:eastAsia="he-IL"/>
        </w:rPr>
      </w:pPr>
    </w:p>
    <w:p w:rsidR="005B2233" w:rsidRDefault="005B2233" w:rsidP="00C927FB">
      <w:pPr>
        <w:pStyle w:val="af5"/>
        <w:keepNext/>
        <w:rPr>
          <w:rtl/>
        </w:rPr>
      </w:pPr>
      <w:r w:rsidRPr="00C87847">
        <w:rPr>
          <w:rStyle w:val="TagStyle"/>
          <w:rtl/>
        </w:rPr>
        <w:t xml:space="preserve">&lt;&lt; קריאה &gt;&gt; </w:t>
      </w:r>
      <w:r>
        <w:rPr>
          <w:rtl/>
        </w:rPr>
        <w:t>נאור שירי (יש עתיד):</w:t>
      </w:r>
      <w:r w:rsidRPr="00C87847">
        <w:rPr>
          <w:rStyle w:val="TagStyle"/>
          <w:rtl/>
        </w:rPr>
        <w:t xml:space="preserve"> &lt;&lt; קריאה &gt;&gt;</w:t>
      </w:r>
      <w:r>
        <w:rPr>
          <w:rtl/>
        </w:rPr>
        <w:t xml:space="preserve">   </w:t>
      </w:r>
    </w:p>
    <w:p w:rsidR="005B2233" w:rsidRPr="00C87847" w:rsidRDefault="005B2233" w:rsidP="00C927FB">
      <w:pPr>
        <w:rPr>
          <w:rtl/>
          <w:lang w:eastAsia="he-IL"/>
        </w:rPr>
      </w:pPr>
    </w:p>
    <w:p w:rsidR="005B2233" w:rsidRDefault="005B2233" w:rsidP="00C927FB">
      <w:pPr>
        <w:rPr>
          <w:rtl/>
          <w:lang w:eastAsia="he-IL"/>
        </w:rPr>
      </w:pPr>
      <w:r>
        <w:rPr>
          <w:rFonts w:hint="cs"/>
          <w:rtl/>
          <w:lang w:eastAsia="he-IL"/>
        </w:rPr>
        <w:t>תודה. מה זה שתוי?</w:t>
      </w:r>
    </w:p>
    <w:p w:rsidR="005B2233" w:rsidRDefault="005B2233" w:rsidP="00C927FB">
      <w:pPr>
        <w:rPr>
          <w:rtl/>
          <w:lang w:eastAsia="he-IL"/>
        </w:rPr>
      </w:pPr>
    </w:p>
    <w:p w:rsidR="005B2233" w:rsidRDefault="005B2233" w:rsidP="00C927FB">
      <w:pPr>
        <w:pStyle w:val="-"/>
        <w:keepNext/>
        <w:rPr>
          <w:rtl/>
        </w:rPr>
      </w:pPr>
      <w:bookmarkStart w:id="17005" w:name="ET_speakercontinue_6461_15"/>
      <w:r w:rsidRPr="00C87847">
        <w:rPr>
          <w:rStyle w:val="TagStyle"/>
          <w:rtl/>
        </w:rPr>
        <w:t xml:space="preserve"> &lt;&lt; דובר_המשך &gt;&gt; </w:t>
      </w:r>
      <w:r>
        <w:rPr>
          <w:rtl/>
        </w:rPr>
        <w:t>שר התקשורת שלמה קרעי:</w:t>
      </w:r>
      <w:r w:rsidRPr="00C87847">
        <w:rPr>
          <w:rStyle w:val="TagStyle"/>
          <w:rtl/>
        </w:rPr>
        <w:t xml:space="preserve"> &lt;&lt; דובר_המשך &gt;&gt;</w:t>
      </w:r>
      <w:r>
        <w:rPr>
          <w:rtl/>
        </w:rPr>
        <w:t xml:space="preserve">   </w:t>
      </w:r>
      <w:bookmarkEnd w:id="17005"/>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כי הדברים שאתה מדבר </w:t>
      </w:r>
      <w:r>
        <w:rPr>
          <w:rtl/>
          <w:lang w:eastAsia="he-IL"/>
        </w:rPr>
        <w:t>–</w:t>
      </w:r>
      <w:r>
        <w:rPr>
          <w:rFonts w:hint="cs"/>
          <w:rtl/>
          <w:lang w:eastAsia="he-IL"/>
        </w:rPr>
        <w:t xml:space="preserve"> זה כאילו כמו </w:t>
      </w:r>
      <w:bookmarkStart w:id="17006" w:name="_ETM_Q39_654801"/>
      <w:bookmarkEnd w:id="17006"/>
      <w:r>
        <w:rPr>
          <w:rFonts w:hint="cs"/>
          <w:rtl/>
          <w:lang w:eastAsia="he-IL"/>
        </w:rPr>
        <w:t>שאתה שתוי, נכון.</w:t>
      </w:r>
    </w:p>
    <w:p w:rsidR="005B2233" w:rsidRDefault="005B2233" w:rsidP="00C927FB">
      <w:pPr>
        <w:rPr>
          <w:rtl/>
          <w:lang w:eastAsia="he-IL"/>
        </w:rPr>
      </w:pPr>
    </w:p>
    <w:p w:rsidR="005B2233" w:rsidRDefault="005B2233" w:rsidP="00C927FB">
      <w:pPr>
        <w:pStyle w:val="af5"/>
        <w:keepNext/>
        <w:rPr>
          <w:rtl/>
        </w:rPr>
      </w:pPr>
      <w:r w:rsidRPr="00C87847">
        <w:rPr>
          <w:rStyle w:val="TagStyle"/>
          <w:rtl/>
        </w:rPr>
        <w:t xml:space="preserve">&lt;&lt; קריאה &gt;&gt; </w:t>
      </w:r>
      <w:r>
        <w:rPr>
          <w:rtl/>
        </w:rPr>
        <w:t>נאור שירי (יש עתיד):</w:t>
      </w:r>
      <w:r w:rsidRPr="00C87847">
        <w:rPr>
          <w:rStyle w:val="TagStyle"/>
          <w:rtl/>
        </w:rPr>
        <w:t xml:space="preserve"> &lt;&lt; קריאה &gt;&gt;</w:t>
      </w:r>
      <w:r>
        <w:rPr>
          <w:rtl/>
        </w:rPr>
        <w:t xml:space="preserve">  </w:t>
      </w:r>
    </w:p>
    <w:p w:rsidR="005B2233" w:rsidRDefault="005B2233" w:rsidP="00C927FB">
      <w:pPr>
        <w:rPr>
          <w:rtl/>
          <w:lang w:eastAsia="he-IL"/>
        </w:rPr>
      </w:pPr>
    </w:p>
    <w:p w:rsidR="005B2233" w:rsidRDefault="005B2233" w:rsidP="00C927FB">
      <w:pPr>
        <w:rPr>
          <w:rtl/>
          <w:lang w:eastAsia="he-IL"/>
        </w:rPr>
      </w:pPr>
      <w:bookmarkStart w:id="17007" w:name="_ETM_Q39_656237"/>
      <w:bookmarkStart w:id="17008" w:name="_ETM_Q39_656327"/>
      <w:bookmarkEnd w:id="17007"/>
      <w:bookmarkEnd w:id="17008"/>
      <w:r>
        <w:rPr>
          <w:rFonts w:hint="cs"/>
          <w:rtl/>
          <w:lang w:eastAsia="he-IL"/>
        </w:rPr>
        <w:t xml:space="preserve">סליחה, אני, יש לי זכות להגיב </w:t>
      </w:r>
      <w:bookmarkStart w:id="17009" w:name="_ETM_Q39_656720"/>
      <w:bookmarkEnd w:id="17009"/>
      <w:r>
        <w:rPr>
          <w:rFonts w:hint="cs"/>
          <w:rtl/>
          <w:lang w:eastAsia="he-IL"/>
        </w:rPr>
        <w:t xml:space="preserve">על זה? לא נראה לך סביר, או </w:t>
      </w:r>
      <w:bookmarkStart w:id="17010" w:name="_ETM_Q39_659736"/>
      <w:bookmarkEnd w:id="17010"/>
      <w:r>
        <w:rPr>
          <w:rFonts w:hint="cs"/>
          <w:rtl/>
          <w:lang w:eastAsia="he-IL"/>
        </w:rPr>
        <w:t>שאין סבירות - - -</w:t>
      </w:r>
    </w:p>
    <w:p w:rsidR="005B2233" w:rsidRDefault="005B2233" w:rsidP="00C927FB">
      <w:pPr>
        <w:rPr>
          <w:rtl/>
          <w:lang w:eastAsia="he-IL"/>
        </w:rPr>
      </w:pPr>
    </w:p>
    <w:p w:rsidR="005B2233" w:rsidRDefault="005B2233" w:rsidP="00C927FB">
      <w:pPr>
        <w:pStyle w:val="-"/>
        <w:keepNext/>
        <w:rPr>
          <w:rtl/>
        </w:rPr>
      </w:pPr>
      <w:bookmarkStart w:id="17011" w:name="ET_speakercontinue_6461_16"/>
      <w:r w:rsidRPr="00080DA4">
        <w:rPr>
          <w:rStyle w:val="TagStyle"/>
          <w:rtl/>
        </w:rPr>
        <w:t xml:space="preserve"> &lt;&lt; דובר_המשך &gt;&gt; </w:t>
      </w:r>
      <w:r>
        <w:rPr>
          <w:rtl/>
        </w:rPr>
        <w:t>שר התקשורת שלמה קרעי:</w:t>
      </w:r>
      <w:r w:rsidRPr="00080DA4">
        <w:rPr>
          <w:rStyle w:val="TagStyle"/>
          <w:rtl/>
        </w:rPr>
        <w:t xml:space="preserve"> &lt;&lt; דובר_המשך &gt;&gt;</w:t>
      </w:r>
      <w:r>
        <w:rPr>
          <w:rtl/>
        </w:rPr>
        <w:t xml:space="preserve">  </w:t>
      </w:r>
      <w:bookmarkEnd w:id="17011"/>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עם השטויו</w:t>
      </w:r>
      <w:r>
        <w:rPr>
          <w:rFonts w:hint="eastAsia"/>
          <w:rtl/>
          <w:lang w:eastAsia="he-IL"/>
        </w:rPr>
        <w:t>ת</w:t>
      </w:r>
      <w:r>
        <w:rPr>
          <w:rFonts w:hint="cs"/>
          <w:rtl/>
          <w:lang w:eastAsia="he-IL"/>
        </w:rPr>
        <w:t xml:space="preserve"> שאתה מדבר כאן מעל</w:t>
      </w:r>
      <w:bookmarkStart w:id="17012" w:name="_ETM_Q39_662324"/>
      <w:bookmarkEnd w:id="17012"/>
      <w:r>
        <w:rPr>
          <w:rFonts w:hint="cs"/>
          <w:rtl/>
          <w:lang w:eastAsia="he-IL"/>
        </w:rPr>
        <w:t xml:space="preserve"> הדוכן זה נראה שאתה באמת מגיע לכאן שתוי.</w:t>
      </w:r>
      <w:bookmarkStart w:id="17013" w:name="_ETM_Q39_664007"/>
      <w:bookmarkEnd w:id="17013"/>
    </w:p>
    <w:p w:rsidR="005B2233" w:rsidRDefault="005B2233" w:rsidP="00C927FB">
      <w:pPr>
        <w:rPr>
          <w:rtl/>
          <w:lang w:eastAsia="he-IL"/>
        </w:rPr>
      </w:pPr>
      <w:bookmarkStart w:id="17014" w:name="_ETM_Q39_665030"/>
      <w:bookmarkStart w:id="17015" w:name="_ETM_Q39_665141"/>
      <w:bookmarkEnd w:id="17014"/>
      <w:bookmarkEnd w:id="17015"/>
    </w:p>
    <w:p w:rsidR="005B2233" w:rsidRDefault="005B2233" w:rsidP="00C927FB">
      <w:pPr>
        <w:pStyle w:val="af5"/>
        <w:keepNext/>
        <w:rPr>
          <w:rtl/>
        </w:rPr>
      </w:pPr>
      <w:bookmarkStart w:id="17016" w:name="_ETM_Q39_664085"/>
      <w:bookmarkEnd w:id="17016"/>
      <w:r w:rsidRPr="00C87847">
        <w:rPr>
          <w:rStyle w:val="TagStyle"/>
          <w:rtl/>
        </w:rPr>
        <w:t xml:space="preserve">&lt;&lt; קריאה &gt;&gt; </w:t>
      </w:r>
      <w:r>
        <w:rPr>
          <w:rtl/>
        </w:rPr>
        <w:t>נאור שירי (יש עתיד):</w:t>
      </w:r>
      <w:r w:rsidRPr="00C87847">
        <w:rPr>
          <w:rStyle w:val="TagStyle"/>
          <w:rtl/>
        </w:rPr>
        <w:t xml:space="preserve"> &lt;&lt; קריאה &gt;&gt;</w:t>
      </w:r>
      <w:r>
        <w:rPr>
          <w:rtl/>
        </w:rPr>
        <w:t xml:space="preserve">  </w:t>
      </w:r>
    </w:p>
    <w:p w:rsidR="005B2233" w:rsidRDefault="005B2233" w:rsidP="00C927FB">
      <w:pPr>
        <w:rPr>
          <w:rtl/>
          <w:lang w:eastAsia="he-IL"/>
        </w:rPr>
      </w:pPr>
    </w:p>
    <w:p w:rsidR="005B2233" w:rsidRDefault="005B2233" w:rsidP="00C927FB">
      <w:pPr>
        <w:rPr>
          <w:rtl/>
          <w:lang w:eastAsia="he-IL"/>
        </w:rPr>
      </w:pPr>
      <w:bookmarkStart w:id="17017" w:name="_ETM_Q39_661802"/>
      <w:bookmarkStart w:id="17018" w:name="_ETM_Q39_661895"/>
      <w:bookmarkEnd w:id="17017"/>
      <w:bookmarkEnd w:id="17018"/>
      <w:r>
        <w:rPr>
          <w:rFonts w:hint="cs"/>
          <w:rtl/>
          <w:lang w:eastAsia="he-IL"/>
        </w:rPr>
        <w:t>אני לא מתייחס</w:t>
      </w:r>
      <w:bookmarkStart w:id="17019" w:name="_ETM_Q39_662252"/>
      <w:bookmarkEnd w:id="17019"/>
      <w:r>
        <w:rPr>
          <w:rFonts w:hint="cs"/>
          <w:rtl/>
          <w:lang w:eastAsia="he-IL"/>
        </w:rPr>
        <w:t xml:space="preserve"> אליך. אל, אל, אל </w:t>
      </w:r>
      <w:r>
        <w:rPr>
          <w:rtl/>
          <w:lang w:eastAsia="he-IL"/>
        </w:rPr>
        <w:t>–</w:t>
      </w:r>
      <w:r>
        <w:rPr>
          <w:rFonts w:hint="cs"/>
          <w:rtl/>
          <w:lang w:eastAsia="he-IL"/>
        </w:rPr>
        <w:t xml:space="preserve"> שר תקשורת מאלי-אקספרס אתה.</w:t>
      </w:r>
    </w:p>
    <w:p w:rsidR="005B2233" w:rsidRDefault="005B2233" w:rsidP="00C927FB">
      <w:pPr>
        <w:rPr>
          <w:rtl/>
          <w:lang w:eastAsia="he-IL"/>
        </w:rPr>
      </w:pPr>
    </w:p>
    <w:p w:rsidR="005B2233" w:rsidRDefault="005B2233" w:rsidP="00C927FB">
      <w:pPr>
        <w:pStyle w:val="-"/>
        <w:keepNext/>
        <w:rPr>
          <w:rtl/>
        </w:rPr>
      </w:pPr>
      <w:bookmarkStart w:id="17020" w:name="ET_speakercontinue_6461_17"/>
      <w:r w:rsidRPr="00080DA4">
        <w:rPr>
          <w:rStyle w:val="TagStyle"/>
          <w:rtl/>
        </w:rPr>
        <w:t xml:space="preserve"> &lt;&lt; דובר_המשך &gt;&gt; </w:t>
      </w:r>
      <w:r>
        <w:rPr>
          <w:rtl/>
        </w:rPr>
        <w:t>שר התקשורת שלמה קרעי:</w:t>
      </w:r>
      <w:r w:rsidRPr="00080DA4">
        <w:rPr>
          <w:rStyle w:val="TagStyle"/>
          <w:rtl/>
        </w:rPr>
        <w:t xml:space="preserve"> &lt;&lt; דובר_המשך &gt;&gt;</w:t>
      </w:r>
      <w:r>
        <w:rPr>
          <w:rtl/>
        </w:rPr>
        <w:t xml:space="preserve">  </w:t>
      </w:r>
      <w:bookmarkEnd w:id="17020"/>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אדוני </w:t>
      </w:r>
      <w:bookmarkStart w:id="17021" w:name="_ETM_Q39_668526"/>
      <w:bookmarkEnd w:id="17021"/>
      <w:r>
        <w:rPr>
          <w:rFonts w:hint="cs"/>
          <w:rtl/>
          <w:lang w:eastAsia="he-IL"/>
        </w:rPr>
        <w:t>היושב-ראש, חבריי חברי הכנסת, אני</w:t>
      </w:r>
      <w:bookmarkStart w:id="17022" w:name="_ETM_Q39_675208"/>
      <w:bookmarkEnd w:id="17022"/>
      <w:r>
        <w:rPr>
          <w:rFonts w:hint="cs"/>
          <w:rtl/>
          <w:lang w:eastAsia="he-IL"/>
        </w:rPr>
        <w:t xml:space="preserve"> – אדוני היושב-ראש, מפריע לי </w:t>
      </w:r>
      <w:bookmarkStart w:id="17023" w:name="_ETM_Q39_674443"/>
      <w:bookmarkEnd w:id="17023"/>
      <w:r>
        <w:rPr>
          <w:rFonts w:hint="cs"/>
          <w:rtl/>
          <w:lang w:eastAsia="he-IL"/>
        </w:rPr>
        <w:t>הבחור פה.</w:t>
      </w:r>
    </w:p>
    <w:p w:rsidR="005B2233" w:rsidRDefault="005B2233" w:rsidP="00C927FB">
      <w:pPr>
        <w:rPr>
          <w:rtl/>
          <w:lang w:eastAsia="he-IL"/>
        </w:rPr>
      </w:pPr>
      <w:bookmarkStart w:id="17024" w:name="_ETM_Q39_674746"/>
      <w:bookmarkStart w:id="17025" w:name="_ETM_Q39_674851"/>
      <w:bookmarkEnd w:id="17024"/>
      <w:bookmarkEnd w:id="17025"/>
    </w:p>
    <w:p w:rsidR="005B2233" w:rsidRDefault="005B2233" w:rsidP="00C927FB">
      <w:pPr>
        <w:pStyle w:val="af6"/>
        <w:keepNext/>
        <w:rPr>
          <w:rtl/>
        </w:rPr>
      </w:pPr>
      <w:r w:rsidRPr="00080DA4">
        <w:rPr>
          <w:rStyle w:val="TagStyle"/>
          <w:rtl/>
        </w:rPr>
        <w:t xml:space="preserve"> &lt;&lt; יור &gt;&gt; </w:t>
      </w:r>
      <w:r>
        <w:rPr>
          <w:rtl/>
        </w:rPr>
        <w:t>היו"ר ניסים ואטורי:</w:t>
      </w:r>
      <w:r w:rsidRPr="00080DA4">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7026" w:name="_ETM_Q39_676233"/>
      <w:bookmarkEnd w:id="17026"/>
      <w:r>
        <w:rPr>
          <w:rFonts w:hint="cs"/>
          <w:rtl/>
          <w:lang w:eastAsia="he-IL"/>
        </w:rPr>
        <w:t xml:space="preserve">כן, תתחיל. </w:t>
      </w:r>
    </w:p>
    <w:p w:rsidR="005B2233" w:rsidRDefault="005B2233" w:rsidP="00C927FB">
      <w:pPr>
        <w:rPr>
          <w:rtl/>
          <w:lang w:eastAsia="he-IL"/>
        </w:rPr>
      </w:pPr>
      <w:bookmarkStart w:id="17027" w:name="_ETM_Q39_676511"/>
      <w:bookmarkStart w:id="17028" w:name="_ETM_Q39_676602"/>
      <w:bookmarkEnd w:id="17027"/>
      <w:bookmarkEnd w:id="17028"/>
    </w:p>
    <w:p w:rsidR="005B2233" w:rsidRDefault="005B2233" w:rsidP="00C927FB">
      <w:pPr>
        <w:pStyle w:val="-"/>
        <w:keepNext/>
        <w:rPr>
          <w:rtl/>
        </w:rPr>
      </w:pPr>
      <w:bookmarkStart w:id="17029" w:name="ET_speakercontinue_6461_19"/>
      <w:r w:rsidRPr="00080DA4">
        <w:rPr>
          <w:rStyle w:val="TagStyle"/>
          <w:rtl/>
        </w:rPr>
        <w:t xml:space="preserve"> &lt;&lt; דובר_המשך &gt;&gt; </w:t>
      </w:r>
      <w:r>
        <w:rPr>
          <w:rtl/>
        </w:rPr>
        <w:t>שר התקשורת שלמה קרעי:</w:t>
      </w:r>
      <w:r w:rsidRPr="00080DA4">
        <w:rPr>
          <w:rStyle w:val="TagStyle"/>
          <w:rtl/>
        </w:rPr>
        <w:t xml:space="preserve"> &lt;&lt; דובר_המשך &gt;&gt;</w:t>
      </w:r>
      <w:r>
        <w:rPr>
          <w:rtl/>
        </w:rPr>
        <w:t xml:space="preserve">  </w:t>
      </w:r>
      <w:bookmarkEnd w:id="17029"/>
    </w:p>
    <w:p w:rsidR="005B2233" w:rsidRDefault="005B2233" w:rsidP="00C927FB">
      <w:pPr>
        <w:pStyle w:val="KeepWithNext"/>
        <w:rPr>
          <w:rtl/>
          <w:lang w:eastAsia="he-IL"/>
        </w:rPr>
      </w:pPr>
    </w:p>
    <w:p w:rsidR="005B2233" w:rsidRDefault="005B2233" w:rsidP="00C927FB">
      <w:pPr>
        <w:rPr>
          <w:rtl/>
          <w:lang w:eastAsia="he-IL"/>
        </w:rPr>
      </w:pPr>
      <w:bookmarkStart w:id="17030" w:name="_ETM_Q39_677653"/>
      <w:bookmarkEnd w:id="17030"/>
      <w:r>
        <w:rPr>
          <w:rFonts w:hint="cs"/>
          <w:rtl/>
          <w:lang w:eastAsia="he-IL"/>
        </w:rPr>
        <w:t>תודה.</w:t>
      </w:r>
      <w:bookmarkStart w:id="17031" w:name="_ETM_Q39_679733"/>
      <w:bookmarkStart w:id="17032" w:name="_ETM_Q39_679833"/>
      <w:bookmarkStart w:id="17033" w:name="_ETM_Q39_680181"/>
      <w:bookmarkStart w:id="17034" w:name="_ETM_Q39_680286"/>
      <w:bookmarkEnd w:id="17031"/>
      <w:bookmarkEnd w:id="17032"/>
      <w:bookmarkEnd w:id="17033"/>
      <w:bookmarkEnd w:id="17034"/>
      <w:r>
        <w:rPr>
          <w:rFonts w:hint="cs"/>
          <w:rtl/>
          <w:lang w:eastAsia="he-IL"/>
        </w:rPr>
        <w:t xml:space="preserve"> אדוני </w:t>
      </w:r>
      <w:bookmarkStart w:id="17035" w:name="_ETM_Q39_680637"/>
      <w:bookmarkEnd w:id="17035"/>
      <w:r>
        <w:rPr>
          <w:rFonts w:hint="cs"/>
          <w:rtl/>
          <w:lang w:eastAsia="he-IL"/>
        </w:rPr>
        <w:t xml:space="preserve">היושב-ראש, כנסת נכבדה, אני מתכבד להציג בפניכם את הצעת </w:t>
      </w:r>
      <w:bookmarkStart w:id="17036" w:name="_ETM_Q39_686723"/>
      <w:bookmarkEnd w:id="17036"/>
      <w:r>
        <w:rPr>
          <w:rFonts w:hint="cs"/>
          <w:rtl/>
          <w:lang w:eastAsia="he-IL"/>
        </w:rPr>
        <w:t>חוק הרשות השנייה לטלוויזיה ורדיו (תיקון מס' 48), התשפ"ג</w:t>
      </w:r>
      <w:r>
        <w:rPr>
          <w:rtl/>
          <w:lang w:eastAsia="he-IL"/>
        </w:rPr>
        <w:t>–</w:t>
      </w:r>
      <w:r>
        <w:rPr>
          <w:rFonts w:hint="cs"/>
          <w:rtl/>
          <w:lang w:eastAsia="he-IL"/>
        </w:rPr>
        <w:t xml:space="preserve">2023. </w:t>
      </w:r>
      <w:bookmarkStart w:id="17037" w:name="_ETM_Q39_692731"/>
      <w:bookmarkEnd w:id="17037"/>
      <w:r>
        <w:rPr>
          <w:rFonts w:hint="cs"/>
          <w:rtl/>
          <w:lang w:eastAsia="he-IL"/>
        </w:rPr>
        <w:t xml:space="preserve">הצעת החוק מציעה להאריך את הוראת השעה שנקבעה בנוגע לערוצים </w:t>
      </w:r>
      <w:bookmarkStart w:id="17038" w:name="_ETM_Q39_699692"/>
      <w:bookmarkEnd w:id="17038"/>
      <w:r>
        <w:rPr>
          <w:rFonts w:hint="cs"/>
          <w:rtl/>
          <w:lang w:eastAsia="he-IL"/>
        </w:rPr>
        <w:t xml:space="preserve">ייעודיים מחמש שנים לשש שנים </w:t>
      </w:r>
      <w:r>
        <w:rPr>
          <w:rtl/>
          <w:lang w:eastAsia="he-IL"/>
        </w:rPr>
        <w:t>–</w:t>
      </w:r>
      <w:r>
        <w:rPr>
          <w:rFonts w:hint="cs"/>
          <w:rtl/>
          <w:lang w:eastAsia="he-IL"/>
        </w:rPr>
        <w:t xml:space="preserve"> כלומר, לשנה נוספת </w:t>
      </w:r>
      <w:r>
        <w:rPr>
          <w:rtl/>
          <w:lang w:eastAsia="he-IL"/>
        </w:rPr>
        <w:t>–</w:t>
      </w:r>
      <w:r>
        <w:rPr>
          <w:rFonts w:hint="cs"/>
          <w:rtl/>
          <w:lang w:eastAsia="he-IL"/>
        </w:rPr>
        <w:t xml:space="preserve"> על </w:t>
      </w:r>
      <w:bookmarkStart w:id="17039" w:name="_ETM_Q39_704998"/>
      <w:bookmarkEnd w:id="17039"/>
      <w:r>
        <w:rPr>
          <w:rFonts w:hint="cs"/>
          <w:rtl/>
          <w:lang w:eastAsia="he-IL"/>
        </w:rPr>
        <w:t xml:space="preserve">מנת לאפשר להסדר הקיים להימשך ולמנוע פגיעה בערוצים הייעודיים. הערוצים </w:t>
      </w:r>
      <w:bookmarkStart w:id="17040" w:name="_ETM_Q39_709692"/>
      <w:bookmarkEnd w:id="17040"/>
      <w:r>
        <w:rPr>
          <w:rFonts w:hint="cs"/>
          <w:rtl/>
          <w:lang w:eastAsia="he-IL"/>
        </w:rPr>
        <w:t xml:space="preserve">הייעודיים, ערוץ 9, 14, 24 והלא </w:t>
      </w:r>
      <w:r>
        <w:rPr>
          <w:rFonts w:hint="cs"/>
          <w:lang w:eastAsia="he-IL"/>
        </w:rPr>
        <w:t>TV</w:t>
      </w:r>
      <w:r>
        <w:rPr>
          <w:rFonts w:hint="cs"/>
          <w:rtl/>
          <w:lang w:eastAsia="he-IL"/>
        </w:rPr>
        <w:t xml:space="preserve">, נועדו לתת </w:t>
      </w:r>
      <w:bookmarkStart w:id="17041" w:name="_ETM_Q39_715924"/>
      <w:bookmarkEnd w:id="17041"/>
      <w:r>
        <w:rPr>
          <w:rFonts w:hint="cs"/>
          <w:rtl/>
          <w:lang w:eastAsia="he-IL"/>
        </w:rPr>
        <w:t xml:space="preserve">מענה למגזרים ולנושאים אשר לא זוכים בדרך כלל לייצוג הולם באמצעי התקשורת המרכזיים. </w:t>
      </w:r>
    </w:p>
    <w:p w:rsidR="005B2233" w:rsidRDefault="005B2233" w:rsidP="00C927FB">
      <w:pPr>
        <w:rPr>
          <w:rtl/>
          <w:lang w:eastAsia="he-IL"/>
        </w:rPr>
      </w:pPr>
    </w:p>
    <w:p w:rsidR="005B2233" w:rsidRDefault="005B2233" w:rsidP="00C927FB">
      <w:pPr>
        <w:rPr>
          <w:rtl/>
        </w:rPr>
      </w:pPr>
      <w:bookmarkStart w:id="17042" w:name="_ETM_Q39_723174"/>
      <w:bookmarkStart w:id="17043" w:name="_ETM_Q39_723255"/>
      <w:bookmarkStart w:id="17044" w:name="TOR_Q40"/>
      <w:bookmarkEnd w:id="17042"/>
      <w:bookmarkEnd w:id="17043"/>
      <w:bookmarkEnd w:id="17044"/>
      <w:r>
        <w:rPr>
          <w:rtl/>
        </w:rPr>
        <w:t>נוכח החשיבות המרכזית שיוחסה לערוצים הייעודיים</w:t>
      </w:r>
      <w:r>
        <w:rPr>
          <w:rFonts w:hint="cs"/>
          <w:rtl/>
        </w:rPr>
        <w:t>,</w:t>
      </w:r>
      <w:r>
        <w:rPr>
          <w:rtl/>
        </w:rPr>
        <w:t xml:space="preserve"> ובהתאם להוראות חוק התקשורת, ערוץ ייעודי רשאי היה לממן את שידוריו באמצעות שידורי פרסומת</w:t>
      </w:r>
      <w:r>
        <w:rPr>
          <w:rFonts w:hint="cs"/>
          <w:rtl/>
        </w:rPr>
        <w:t>,</w:t>
      </w:r>
      <w:r>
        <w:rPr>
          <w:rtl/>
        </w:rPr>
        <w:t xml:space="preserve"> וזאת כחריג ליתר הערוצים המופצים על גבי תשתיות הכבלים או הלווי</w:t>
      </w:r>
      <w:r>
        <w:rPr>
          <w:rFonts w:hint="cs"/>
          <w:rtl/>
        </w:rPr>
        <w:t>י</w:t>
      </w:r>
      <w:r>
        <w:rPr>
          <w:rtl/>
        </w:rPr>
        <w:t xml:space="preserve">ן. </w:t>
      </w:r>
    </w:p>
    <w:p w:rsidR="005B2233" w:rsidRDefault="005B2233" w:rsidP="00C927FB">
      <w:pPr>
        <w:ind w:firstLine="0"/>
        <w:rPr>
          <w:rtl/>
        </w:rPr>
      </w:pPr>
      <w:bookmarkStart w:id="17045" w:name="_ETM_Q40_140234"/>
      <w:bookmarkStart w:id="17046" w:name="_ETM_Q40_140302"/>
      <w:bookmarkStart w:id="17047" w:name="_ETM_Q40_140445"/>
      <w:bookmarkStart w:id="17048" w:name="_ETM_Q40_140501"/>
      <w:bookmarkEnd w:id="17045"/>
      <w:bookmarkEnd w:id="17046"/>
      <w:bookmarkEnd w:id="17047"/>
      <w:bookmarkEnd w:id="17048"/>
    </w:p>
    <w:p w:rsidR="005B2233" w:rsidRDefault="005B2233" w:rsidP="00C927FB">
      <w:pPr>
        <w:pStyle w:val="af6"/>
        <w:keepNext/>
        <w:rPr>
          <w:rtl/>
        </w:rPr>
      </w:pPr>
      <w:r w:rsidRPr="002C2415">
        <w:rPr>
          <w:rStyle w:val="TagStyle"/>
          <w:rtl/>
        </w:rPr>
        <w:lastRenderedPageBreak/>
        <w:t xml:space="preserve"> &lt;&lt; יור &gt;&gt; </w:t>
      </w:r>
      <w:r>
        <w:rPr>
          <w:rtl/>
        </w:rPr>
        <w:t>היו"ר ניסים ואטורי:</w:t>
      </w:r>
      <w:r w:rsidRPr="002C2415">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bookmarkStart w:id="17049" w:name="_ETM_Q40_143121"/>
      <w:bookmarkEnd w:id="17049"/>
      <w:r>
        <w:rPr>
          <w:rFonts w:hint="cs"/>
          <w:rtl/>
        </w:rPr>
        <w:t>סליחה, אדוני השר, אני חייב להגיד שהרשימה נעולה. תודה. תמשיך.</w:t>
      </w:r>
    </w:p>
    <w:p w:rsidR="005B2233" w:rsidRDefault="005B2233" w:rsidP="00C927FB">
      <w:pPr>
        <w:rPr>
          <w:rtl/>
        </w:rPr>
      </w:pPr>
    </w:p>
    <w:p w:rsidR="005B2233" w:rsidRDefault="005B2233" w:rsidP="00C927FB">
      <w:pPr>
        <w:pStyle w:val="-"/>
        <w:keepNext/>
        <w:rPr>
          <w:rtl/>
        </w:rPr>
      </w:pPr>
      <w:r w:rsidRPr="00035CF5">
        <w:rPr>
          <w:rStyle w:val="TagStyle"/>
          <w:rtl/>
        </w:rPr>
        <w:t xml:space="preserve">&lt;&lt; דובר_המשך &gt;&gt; </w:t>
      </w:r>
      <w:r>
        <w:rPr>
          <w:rtl/>
        </w:rPr>
        <w:t>שר התקשורת שלמה קרעי:</w:t>
      </w:r>
      <w:r w:rsidRPr="00035CF5">
        <w:rPr>
          <w:rStyle w:val="TagStyle"/>
          <w:rtl/>
        </w:rPr>
        <w:t xml:space="preserve"> &lt;&lt; דובר_המשך &gt;&gt;</w:t>
      </w:r>
      <w:r>
        <w:rPr>
          <w:rtl/>
        </w:rPr>
        <w:t xml:space="preserve">  </w:t>
      </w:r>
    </w:p>
    <w:p w:rsidR="005B2233" w:rsidRPr="002C2415" w:rsidRDefault="005B2233" w:rsidP="00C927FB">
      <w:pPr>
        <w:rPr>
          <w:rtl/>
        </w:rPr>
      </w:pPr>
    </w:p>
    <w:p w:rsidR="005B2233" w:rsidRDefault="005B2233" w:rsidP="00C927FB">
      <w:pPr>
        <w:rPr>
          <w:rtl/>
        </w:rPr>
      </w:pPr>
      <w:bookmarkStart w:id="17050" w:name="_ETM_Q40_140731"/>
      <w:bookmarkStart w:id="17051" w:name="_ETM_Q40_140833"/>
      <w:bookmarkEnd w:id="17050"/>
      <w:bookmarkEnd w:id="17051"/>
      <w:r>
        <w:rPr>
          <w:rtl/>
        </w:rPr>
        <w:t>בהתאם לחוק התקשורת, חויבו בעל רישיון כללי לשידורי כבלים ובעל רישיון לשידורי לוויין להעביר למנויים את שידורי הערוצים המסחריים</w:t>
      </w:r>
      <w:r>
        <w:rPr>
          <w:rFonts w:hint="cs"/>
          <w:rtl/>
        </w:rPr>
        <w:t xml:space="preserve">, </w:t>
      </w:r>
      <w:r>
        <w:rPr>
          <w:rtl/>
        </w:rPr>
        <w:t>וכן את שידורי הערוצים הייעודיים.</w:t>
      </w:r>
    </w:p>
    <w:p w:rsidR="005B2233" w:rsidRDefault="005B2233" w:rsidP="00C927FB">
      <w:pPr>
        <w:rPr>
          <w:rtl/>
        </w:rPr>
      </w:pPr>
      <w:bookmarkStart w:id="17052" w:name="_ETM_Q40_152918"/>
      <w:bookmarkStart w:id="17053" w:name="_ETM_Q40_153011"/>
      <w:bookmarkEnd w:id="17052"/>
      <w:bookmarkEnd w:id="17053"/>
    </w:p>
    <w:p w:rsidR="005B2233" w:rsidRDefault="005B2233" w:rsidP="00C927FB">
      <w:pPr>
        <w:rPr>
          <w:rtl/>
        </w:rPr>
      </w:pPr>
      <w:r>
        <w:rPr>
          <w:rtl/>
        </w:rPr>
        <w:t>בחלוף השנים השתנתה מפת שידורי התקשורת</w:t>
      </w:r>
      <w:r>
        <w:rPr>
          <w:rFonts w:hint="cs"/>
          <w:rtl/>
        </w:rPr>
        <w:t>,</w:t>
      </w:r>
      <w:r>
        <w:rPr>
          <w:rtl/>
        </w:rPr>
        <w:t xml:space="preserve"> בין היתר לאור הגידול ההולך וגובר של תכנים גלובליים, כניסת טכנולוגיות חדשות ושגשוגן של הרשתות החברתיות. תמורות אלו, יחד עם ה</w:t>
      </w:r>
      <w:r>
        <w:rPr>
          <w:rFonts w:hint="cs"/>
          <w:rtl/>
        </w:rPr>
        <w:t>א</w:t>
      </w:r>
      <w:r>
        <w:rPr>
          <w:rtl/>
        </w:rPr>
        <w:t>סדרה הכבדה אשר הוטלה על ערוצים אלו בחוק התקשורת, כרסמו בהיתכנות הכלכלית של הערוצים הייעודיים</w:t>
      </w:r>
      <w:r>
        <w:rPr>
          <w:rFonts w:hint="cs"/>
          <w:rtl/>
        </w:rPr>
        <w:t>,</w:t>
      </w:r>
      <w:r>
        <w:rPr>
          <w:rtl/>
        </w:rPr>
        <w:t xml:space="preserve"> אשר נלחמו על קיומם בקושי רב</w:t>
      </w:r>
      <w:r>
        <w:rPr>
          <w:rFonts w:hint="cs"/>
          <w:rtl/>
        </w:rPr>
        <w:t>,</w:t>
      </w:r>
      <w:r>
        <w:rPr>
          <w:rtl/>
        </w:rPr>
        <w:t xml:space="preserve"> וזאת כדי לעמוד בתחרות ולשרוד.</w:t>
      </w:r>
    </w:p>
    <w:p w:rsidR="005B2233" w:rsidRDefault="005B2233" w:rsidP="00C927FB">
      <w:pPr>
        <w:rPr>
          <w:rtl/>
        </w:rPr>
      </w:pPr>
      <w:bookmarkStart w:id="17054" w:name="_ETM_Q40_182291"/>
      <w:bookmarkStart w:id="17055" w:name="_ETM_Q40_182389"/>
      <w:bookmarkEnd w:id="17054"/>
      <w:bookmarkEnd w:id="17055"/>
    </w:p>
    <w:p w:rsidR="005B2233" w:rsidRDefault="005B2233" w:rsidP="00C927FB">
      <w:pPr>
        <w:rPr>
          <w:rtl/>
        </w:rPr>
      </w:pPr>
      <w:r>
        <w:rPr>
          <w:rtl/>
        </w:rPr>
        <w:t>בהתאם לכך, בי' באדר התשע"ח</w:t>
      </w:r>
      <w:r>
        <w:rPr>
          <w:rFonts w:hint="cs"/>
          <w:rtl/>
        </w:rPr>
        <w:t>,</w:t>
      </w:r>
      <w:r>
        <w:rPr>
          <w:rtl/>
        </w:rPr>
        <w:t xml:space="preserve"> 25 בפברואר 2018, נחקק חוק הרשות השני</w:t>
      </w:r>
      <w:r>
        <w:rPr>
          <w:rFonts w:hint="cs"/>
          <w:rtl/>
        </w:rPr>
        <w:t>י</w:t>
      </w:r>
      <w:r>
        <w:rPr>
          <w:rtl/>
        </w:rPr>
        <w:t>ה לטל</w:t>
      </w:r>
      <w:r>
        <w:rPr>
          <w:rFonts w:hint="cs"/>
          <w:rtl/>
        </w:rPr>
        <w:t>ו</w:t>
      </w:r>
      <w:r>
        <w:rPr>
          <w:rtl/>
        </w:rPr>
        <w:t>ויזיה ורדיו (תיקון מס' 44), המתקן את חוק הרשות השנ</w:t>
      </w:r>
      <w:r>
        <w:rPr>
          <w:rFonts w:hint="cs"/>
          <w:rtl/>
        </w:rPr>
        <w:t>י</w:t>
      </w:r>
      <w:r>
        <w:rPr>
          <w:rtl/>
        </w:rPr>
        <w:t>יה לטל</w:t>
      </w:r>
      <w:r>
        <w:rPr>
          <w:rFonts w:hint="cs"/>
          <w:rtl/>
        </w:rPr>
        <w:t>ו</w:t>
      </w:r>
      <w:r>
        <w:rPr>
          <w:rtl/>
        </w:rPr>
        <w:t>ויזיה ורדיו, התש"ן–1990.</w:t>
      </w:r>
    </w:p>
    <w:p w:rsidR="005B2233" w:rsidRDefault="005B2233" w:rsidP="00C927FB">
      <w:pPr>
        <w:rPr>
          <w:rtl/>
        </w:rPr>
      </w:pPr>
      <w:bookmarkStart w:id="17056" w:name="_ETM_Q40_203969"/>
      <w:bookmarkStart w:id="17057" w:name="_ETM_Q40_204081"/>
      <w:bookmarkEnd w:id="17056"/>
      <w:bookmarkEnd w:id="17057"/>
    </w:p>
    <w:p w:rsidR="005B2233" w:rsidRDefault="005B2233" w:rsidP="00C927FB">
      <w:pPr>
        <w:rPr>
          <w:rtl/>
        </w:rPr>
      </w:pPr>
      <w:r>
        <w:rPr>
          <w:rtl/>
        </w:rPr>
        <w:t xml:space="preserve"> בסעיף 14 לתיקון זה, הוספו אל פרק ד' לחוק הרשות השנ</w:t>
      </w:r>
      <w:r>
        <w:rPr>
          <w:rFonts w:hint="cs"/>
          <w:rtl/>
        </w:rPr>
        <w:t>י</w:t>
      </w:r>
      <w:r>
        <w:rPr>
          <w:rtl/>
        </w:rPr>
        <w:t>יה סימנים ח' וט'</w:t>
      </w:r>
      <w:r>
        <w:rPr>
          <w:rFonts w:hint="cs"/>
          <w:rtl/>
        </w:rPr>
        <w:t>,</w:t>
      </w:r>
      <w:r>
        <w:rPr>
          <w:rtl/>
        </w:rPr>
        <w:t xml:space="preserve"> שעניינם הוראות לעניין בעלי רישיונות זעירים, והוראות מעבר לרישיון זעיר או לרישיון זעיר ייעודי. מדובר בבעלי הרישיונות הזעירים: עכשיו 14, ערוץ 24, ובעלי הרישיונות מסוג זעיר ייעודיי: הלא </w:t>
      </w:r>
      <w:r>
        <w:t>TV</w:t>
      </w:r>
      <w:r>
        <w:rPr>
          <w:rFonts w:hint="cs"/>
          <w:rtl/>
        </w:rPr>
        <w:t xml:space="preserve"> ו</w:t>
      </w:r>
      <w:r>
        <w:rPr>
          <w:rtl/>
        </w:rPr>
        <w:t>ערוץ 9.</w:t>
      </w:r>
    </w:p>
    <w:p w:rsidR="005B2233" w:rsidRDefault="005B2233" w:rsidP="00C927FB">
      <w:pPr>
        <w:rPr>
          <w:rtl/>
        </w:rPr>
      </w:pPr>
      <w:bookmarkStart w:id="17058" w:name="_ETM_Q40_224154"/>
      <w:bookmarkStart w:id="17059" w:name="_ETM_Q40_224260"/>
      <w:bookmarkEnd w:id="17058"/>
      <w:bookmarkEnd w:id="17059"/>
    </w:p>
    <w:p w:rsidR="005B2233" w:rsidRDefault="005B2233" w:rsidP="00C927FB">
      <w:pPr>
        <w:rPr>
          <w:rtl/>
        </w:rPr>
      </w:pPr>
      <w:r>
        <w:rPr>
          <w:rtl/>
        </w:rPr>
        <w:t>כמו</w:t>
      </w:r>
      <w:r>
        <w:rPr>
          <w:rFonts w:hint="cs"/>
        </w:rPr>
        <w:t xml:space="preserve"> </w:t>
      </w:r>
      <w:r>
        <w:rPr>
          <w:rtl/>
        </w:rPr>
        <w:t xml:space="preserve">כן, במטרה לאפשר לערוצים אלו להיערך לאסדרה החדשה שנקבעה בתיקון מס' 44, נקבע הסדר של תקופת מעבר שיצמצם את האסדרה החלה עליהם בתקופה זו בשל היותם בעלי היקף הכנסה מצומצם או בשל ייעודם הציבורי, ובכך למעשה להמשיך לשמור על הפלורליזם והגיוון בתחום שידורי הטלוויזיה בישראל. </w:t>
      </w:r>
    </w:p>
    <w:p w:rsidR="005B2233" w:rsidRDefault="005B2233" w:rsidP="00C927FB">
      <w:pPr>
        <w:rPr>
          <w:rtl/>
        </w:rPr>
      </w:pPr>
      <w:bookmarkStart w:id="17060" w:name="_ETM_Q40_246451"/>
      <w:bookmarkStart w:id="17061" w:name="_ETM_Q40_246547"/>
      <w:bookmarkEnd w:id="17060"/>
      <w:bookmarkEnd w:id="17061"/>
    </w:p>
    <w:p w:rsidR="005B2233" w:rsidRDefault="005B2233" w:rsidP="00C927FB">
      <w:pPr>
        <w:rPr>
          <w:rtl/>
        </w:rPr>
      </w:pPr>
      <w:r>
        <w:rPr>
          <w:rtl/>
        </w:rPr>
        <w:t>ביום ד' באדר התשפ"ג</w:t>
      </w:r>
      <w:r>
        <w:rPr>
          <w:rFonts w:hint="cs"/>
          <w:rtl/>
        </w:rPr>
        <w:t>,</w:t>
      </w:r>
      <w:r>
        <w:rPr>
          <w:rtl/>
        </w:rPr>
        <w:t xml:space="preserve"> 25 בפברואר 2023, תסתיים תקופת המעבר שנקבעה בתיקון מס' 44 לחמש שנים, וככל שלא תוארך, יחולו על ערוצים אל</w:t>
      </w:r>
      <w:r>
        <w:rPr>
          <w:rFonts w:hint="cs"/>
          <w:rtl/>
        </w:rPr>
        <w:t>ו</w:t>
      </w:r>
      <w:r>
        <w:rPr>
          <w:rtl/>
        </w:rPr>
        <w:t xml:space="preserve"> חובות רגולטוריות בדומה לחובות החלות על בעל רישיון לשידורי טלוויזיה מכוח חוק הרשות השני</w:t>
      </w:r>
      <w:r>
        <w:rPr>
          <w:rFonts w:hint="cs"/>
          <w:rtl/>
        </w:rPr>
        <w:t>י</w:t>
      </w:r>
      <w:r>
        <w:rPr>
          <w:rtl/>
        </w:rPr>
        <w:t>ה</w:t>
      </w:r>
      <w:r>
        <w:rPr>
          <w:rFonts w:hint="cs"/>
          <w:rtl/>
        </w:rPr>
        <w:t>,</w:t>
      </w:r>
      <w:r>
        <w:rPr>
          <w:rtl/>
        </w:rPr>
        <w:t xml:space="preserve"> ובהם חובת תשלום דמי רישיון, תשלו</w:t>
      </w:r>
      <w:r>
        <w:rPr>
          <w:rFonts w:hint="cs"/>
          <w:rtl/>
        </w:rPr>
        <w:t>ם ל-</w:t>
      </w:r>
      <w:r>
        <w:t>yes</w:t>
      </w:r>
      <w:r>
        <w:rPr>
          <w:rtl/>
        </w:rPr>
        <w:t xml:space="preserve"> והוט על הפצה ואיסור על בעלים יחיד. חובות אלו עלולות להכביד ולהקשות על המשך קיומם של הערוצים הנ"ל. </w:t>
      </w:r>
    </w:p>
    <w:p w:rsidR="005B2233" w:rsidRDefault="005B2233" w:rsidP="00C927FB">
      <w:pPr>
        <w:rPr>
          <w:rtl/>
        </w:rPr>
      </w:pPr>
      <w:bookmarkStart w:id="17062" w:name="_ETM_Q40_278852"/>
      <w:bookmarkStart w:id="17063" w:name="_ETM_Q40_278964"/>
      <w:bookmarkEnd w:id="17062"/>
      <w:bookmarkEnd w:id="17063"/>
    </w:p>
    <w:p w:rsidR="005B2233" w:rsidRDefault="005B2233" w:rsidP="00C927FB">
      <w:pPr>
        <w:rPr>
          <w:rtl/>
        </w:rPr>
      </w:pPr>
      <w:r>
        <w:rPr>
          <w:rtl/>
        </w:rPr>
        <w:t>התיקון שאנו עושים נועד להאריך את תקופת המעבר לשנה נוספת</w:t>
      </w:r>
      <w:r>
        <w:rPr>
          <w:rFonts w:hint="cs"/>
          <w:rtl/>
        </w:rPr>
        <w:t>,</w:t>
      </w:r>
      <w:r>
        <w:rPr>
          <w:rtl/>
        </w:rPr>
        <w:t xml:space="preserve"> כך שימשיכו ההקלות הרגולטוריות</w:t>
      </w:r>
      <w:r>
        <w:rPr>
          <w:rFonts w:hint="cs"/>
          <w:rtl/>
        </w:rPr>
        <w:t>;</w:t>
      </w:r>
      <w:r>
        <w:rPr>
          <w:rtl/>
        </w:rPr>
        <w:t xml:space="preserve"> משום שאלמלא התיקון</w:t>
      </w:r>
      <w:r>
        <w:rPr>
          <w:rFonts w:hint="cs"/>
          <w:rtl/>
        </w:rPr>
        <w:t>,</w:t>
      </w:r>
      <w:r>
        <w:rPr>
          <w:rtl/>
        </w:rPr>
        <w:t xml:space="preserve"> יחולו חובות רגולטוריות </w:t>
      </w:r>
      <w:r>
        <w:rPr>
          <w:rFonts w:hint="cs"/>
          <w:rtl/>
        </w:rPr>
        <w:t xml:space="preserve">החל מעוד חודש בערך, בסוף החודש, </w:t>
      </w:r>
      <w:r>
        <w:rPr>
          <w:rtl/>
        </w:rPr>
        <w:t>שלדעת גורמי המקצוע</w:t>
      </w:r>
      <w:r>
        <w:rPr>
          <w:rFonts w:hint="cs"/>
          <w:rtl/>
        </w:rPr>
        <w:t xml:space="preserve"> </w:t>
      </w:r>
      <w:r>
        <w:rPr>
          <w:rtl/>
        </w:rPr>
        <w:t xml:space="preserve">עלולות להביא להכבדה </w:t>
      </w:r>
      <w:r>
        <w:rPr>
          <w:rFonts w:hint="cs"/>
          <w:rtl/>
        </w:rPr>
        <w:t>שתסכן את המשך</w:t>
      </w:r>
      <w:r>
        <w:rPr>
          <w:rtl/>
        </w:rPr>
        <w:t xml:space="preserve"> קיומם.</w:t>
      </w:r>
    </w:p>
    <w:p w:rsidR="005B2233" w:rsidRDefault="005B2233" w:rsidP="00C927FB">
      <w:pPr>
        <w:rPr>
          <w:rtl/>
        </w:rPr>
      </w:pPr>
    </w:p>
    <w:p w:rsidR="005B2233" w:rsidRDefault="005B2233" w:rsidP="00C927FB">
      <w:pPr>
        <w:rPr>
          <w:rtl/>
        </w:rPr>
      </w:pPr>
      <w:bookmarkStart w:id="17064" w:name="_ETM_Q40_299329"/>
      <w:bookmarkStart w:id="17065" w:name="_ETM_Q40_299416"/>
      <w:bookmarkEnd w:id="17064"/>
      <w:bookmarkEnd w:id="17065"/>
      <w:r>
        <w:rPr>
          <w:rFonts w:hint="cs"/>
          <w:rtl/>
        </w:rPr>
        <w:t xml:space="preserve">בתקופת הזמן הזו של הארכת הוראת השעה נשלים, בעזרת השם, את </w:t>
      </w:r>
      <w:bookmarkStart w:id="17066" w:name="_ETM_Q40_305233"/>
      <w:bookmarkEnd w:id="17066"/>
      <w:r>
        <w:rPr>
          <w:rFonts w:hint="cs"/>
          <w:rtl/>
        </w:rPr>
        <w:t xml:space="preserve">הרפורמה הכוללת בחוק השידורים, שהנושא של פתיחת השוק לתחרות ולשחקנים חדשים שבו עולה בקנה אחד עם הארכת הוראת השעה. </w:t>
      </w:r>
      <w:r>
        <w:rPr>
          <w:rtl/>
        </w:rPr>
        <w:t>אדגיש שוב כי חשיבות קיומם של ערוצים אלה הוא בהבטחת פלורליזם וגיוון בתחום שידורי הטלוויזיה, אשר נועד, בין היתר, לתת מענה למגזרים ולנושאים שלא זכו לייצוג הולם באמצעי התקשורת המרכזיים.</w:t>
      </w:r>
    </w:p>
    <w:p w:rsidR="005B2233" w:rsidRDefault="005B2233" w:rsidP="00C927FB">
      <w:pPr>
        <w:rPr>
          <w:rtl/>
          <w:lang w:eastAsia="he-IL"/>
        </w:rPr>
      </w:pPr>
      <w:bookmarkStart w:id="17067" w:name="_ETM_Q40_323427"/>
      <w:bookmarkStart w:id="17068" w:name="_ETM_Q40_323537"/>
      <w:bookmarkEnd w:id="17067"/>
      <w:bookmarkEnd w:id="17068"/>
    </w:p>
    <w:p w:rsidR="005B2233" w:rsidRDefault="005B2233" w:rsidP="00C927FB">
      <w:pPr>
        <w:rPr>
          <w:rtl/>
          <w:lang w:eastAsia="he-IL"/>
        </w:rPr>
      </w:pPr>
      <w:r>
        <w:rPr>
          <w:rFonts w:hint="cs"/>
          <w:rtl/>
          <w:lang w:eastAsia="he-IL"/>
        </w:rPr>
        <w:t xml:space="preserve">אדוני היושב-ראש, לסיום אני חייב לומר לך, שמעתי שהחבר'ה של ישראל ביתנו </w:t>
      </w:r>
      <w:r>
        <w:rPr>
          <w:rtl/>
          <w:lang w:eastAsia="he-IL"/>
        </w:rPr>
        <w:t>–</w:t>
      </w:r>
      <w:r>
        <w:rPr>
          <w:rFonts w:hint="cs"/>
          <w:rtl/>
          <w:lang w:eastAsia="he-IL"/>
        </w:rPr>
        <w:t xml:space="preserve"> מי כאן מישראל ביתנו? חברת הכנסת מלינובסקי, חבר הכנסת פורר, חבר הכנסת ליברמן וכל החבורה, יבגני סובה ושרון ניר </w:t>
      </w:r>
      <w:r>
        <w:rPr>
          <w:rtl/>
          <w:lang w:eastAsia="he-IL"/>
        </w:rPr>
        <w:t>–</w:t>
      </w:r>
      <w:r>
        <w:rPr>
          <w:rFonts w:hint="cs"/>
          <w:rtl/>
          <w:lang w:eastAsia="he-IL"/>
        </w:rPr>
        <w:t xml:space="preserve"> כולם מתכוונים להצביע נגד הארכת הוראת השעה הזאת. הם רוצים לפגוע בערוץ 9, הערוץ הזה שמשרת את הציבור שלכם. אתם מתכוונים להצביע נגד הארכת הוראת השעה שהולכת לסייע לציבור שלכם.</w:t>
      </w:r>
    </w:p>
    <w:p w:rsidR="005B2233" w:rsidRDefault="005B2233" w:rsidP="00C927FB">
      <w:pPr>
        <w:rPr>
          <w:rtl/>
          <w:lang w:eastAsia="he-IL"/>
        </w:rPr>
      </w:pPr>
    </w:p>
    <w:p w:rsidR="005B2233" w:rsidRDefault="005B2233" w:rsidP="00C927FB">
      <w:pPr>
        <w:pStyle w:val="af5"/>
        <w:keepNext/>
        <w:rPr>
          <w:rtl/>
        </w:rPr>
      </w:pPr>
      <w:bookmarkStart w:id="17069" w:name="ET_interruption_5520_5"/>
      <w:r w:rsidRPr="00911378">
        <w:rPr>
          <w:rStyle w:val="TagStyle"/>
          <w:rtl/>
        </w:rPr>
        <w:t xml:space="preserve"> &lt;&lt; קריאה &gt;&gt; </w:t>
      </w:r>
      <w:r>
        <w:rPr>
          <w:rtl/>
        </w:rPr>
        <w:t>עודד פורר (ישראל ביתנו):</w:t>
      </w:r>
      <w:r w:rsidRPr="00911378">
        <w:rPr>
          <w:rStyle w:val="TagStyle"/>
          <w:rtl/>
        </w:rPr>
        <w:t xml:space="preserve"> &lt;&lt; קריאה &gt;&gt;</w:t>
      </w:r>
      <w:r>
        <w:rPr>
          <w:rtl/>
        </w:rPr>
        <w:t xml:space="preserve">  </w:t>
      </w:r>
      <w:bookmarkEnd w:id="17069"/>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מה </w:t>
      </w:r>
      <w:bookmarkStart w:id="17070" w:name="_ETM_Q40_368936"/>
      <w:bookmarkEnd w:id="17070"/>
      <w:r>
        <w:rPr>
          <w:rFonts w:hint="cs"/>
          <w:rtl/>
          <w:lang w:eastAsia="he-IL"/>
        </w:rPr>
        <w:t xml:space="preserve">אכפת לך? </w:t>
      </w:r>
    </w:p>
    <w:p w:rsidR="005B2233" w:rsidRDefault="005B2233" w:rsidP="00C927FB">
      <w:pPr>
        <w:rPr>
          <w:rtl/>
          <w:lang w:eastAsia="he-IL"/>
        </w:rPr>
      </w:pPr>
    </w:p>
    <w:p w:rsidR="005B2233" w:rsidRDefault="005B2233" w:rsidP="00C927FB">
      <w:pPr>
        <w:pStyle w:val="-"/>
        <w:keepNext/>
        <w:rPr>
          <w:rtl/>
        </w:rPr>
      </w:pPr>
      <w:bookmarkStart w:id="17071" w:name="ET_speakercontinue_6461_6"/>
      <w:r w:rsidRPr="00911378">
        <w:rPr>
          <w:rStyle w:val="TagStyle"/>
          <w:rtl/>
        </w:rPr>
        <w:t xml:space="preserve"> &lt;&lt; דובר_המשך &gt;&gt; </w:t>
      </w:r>
      <w:r>
        <w:rPr>
          <w:rtl/>
        </w:rPr>
        <w:t>שר התקשורת שלמה קרעי:</w:t>
      </w:r>
      <w:r w:rsidRPr="00911378">
        <w:rPr>
          <w:rStyle w:val="TagStyle"/>
          <w:rtl/>
        </w:rPr>
        <w:t xml:space="preserve"> &lt;&lt; דובר_המשך &gt;&gt;</w:t>
      </w:r>
      <w:r>
        <w:rPr>
          <w:rtl/>
        </w:rPr>
        <w:t xml:space="preserve">  </w:t>
      </w:r>
      <w:bookmarkEnd w:id="17071"/>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הערוץ היחיד שהציבור הזה יכול להקשיב לו ולצפות בו, הערוץ שמשודר בשפה הרוסית </w:t>
      </w:r>
      <w:r>
        <w:rPr>
          <w:rtl/>
          <w:lang w:eastAsia="he-IL"/>
        </w:rPr>
        <w:t>–</w:t>
      </w:r>
      <w:r>
        <w:rPr>
          <w:rFonts w:hint="cs"/>
          <w:rtl/>
          <w:lang w:eastAsia="he-IL"/>
        </w:rPr>
        <w:t xml:space="preserve"> ערוץ 9.</w:t>
      </w:r>
    </w:p>
    <w:p w:rsidR="005B2233" w:rsidRDefault="005B2233" w:rsidP="00C927FB">
      <w:pPr>
        <w:rPr>
          <w:rtl/>
          <w:lang w:eastAsia="he-IL"/>
        </w:rPr>
      </w:pPr>
    </w:p>
    <w:p w:rsidR="005B2233" w:rsidRDefault="005B2233" w:rsidP="00C927FB">
      <w:pPr>
        <w:pStyle w:val="af5"/>
        <w:keepNext/>
        <w:rPr>
          <w:rtl/>
        </w:rPr>
      </w:pPr>
      <w:r w:rsidRPr="002C2415">
        <w:rPr>
          <w:rStyle w:val="TagStyle"/>
          <w:rtl/>
        </w:rPr>
        <w:t xml:space="preserve"> &lt;&lt; קריאה &gt;&gt; </w:t>
      </w:r>
      <w:r>
        <w:rPr>
          <w:rtl/>
        </w:rPr>
        <w:t>יוליה מלינובסקי (ישראל ביתנו):</w:t>
      </w:r>
      <w:r w:rsidRPr="002C2415">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מה כואב לך?</w:t>
      </w:r>
    </w:p>
    <w:p w:rsidR="005B2233" w:rsidRDefault="005B2233" w:rsidP="00C927FB">
      <w:pPr>
        <w:rPr>
          <w:rtl/>
          <w:lang w:eastAsia="he-IL"/>
        </w:rPr>
      </w:pPr>
    </w:p>
    <w:p w:rsidR="005B2233" w:rsidRDefault="005B2233" w:rsidP="00C927FB">
      <w:pPr>
        <w:pStyle w:val="-"/>
        <w:keepNext/>
        <w:rPr>
          <w:rtl/>
        </w:rPr>
      </w:pPr>
      <w:bookmarkStart w:id="17072" w:name="ET_speakercontinue_6461_7"/>
      <w:r w:rsidRPr="00911378">
        <w:rPr>
          <w:rStyle w:val="TagStyle"/>
          <w:rtl/>
        </w:rPr>
        <w:t xml:space="preserve"> &lt;&lt; דובר_המשך &gt;&gt; </w:t>
      </w:r>
      <w:r>
        <w:rPr>
          <w:rtl/>
        </w:rPr>
        <w:t>שר התקשורת שלמה קרעי:</w:t>
      </w:r>
      <w:r w:rsidRPr="00911378">
        <w:rPr>
          <w:rStyle w:val="TagStyle"/>
          <w:rtl/>
        </w:rPr>
        <w:t xml:space="preserve"> &lt;&lt; דובר_המשך &gt;&gt;</w:t>
      </w:r>
      <w:r>
        <w:rPr>
          <w:rtl/>
        </w:rPr>
        <w:t xml:space="preserve">  </w:t>
      </w:r>
      <w:bookmarkEnd w:id="17072"/>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ואתם הולכים להצביע נגד הארכת הוראת השעה </w:t>
      </w:r>
      <w:bookmarkStart w:id="17073" w:name="_ETM_Q40_381480"/>
      <w:bookmarkEnd w:id="17073"/>
      <w:r>
        <w:rPr>
          <w:rFonts w:hint="cs"/>
          <w:rtl/>
          <w:lang w:eastAsia="he-IL"/>
        </w:rPr>
        <w:t>הזאת. אתם הולכים להקשות על הציבור שאתם מייצגים אותו כאן, בכנסת הזאת. תתביישו לכם.</w:t>
      </w:r>
    </w:p>
    <w:p w:rsidR="005B2233" w:rsidRDefault="005B2233" w:rsidP="00C927FB">
      <w:pPr>
        <w:rPr>
          <w:rtl/>
          <w:lang w:eastAsia="he-IL"/>
        </w:rPr>
      </w:pPr>
    </w:p>
    <w:p w:rsidR="005B2233" w:rsidRDefault="005B2233" w:rsidP="00C927FB">
      <w:pPr>
        <w:pStyle w:val="af6"/>
        <w:keepNext/>
        <w:rPr>
          <w:rtl/>
        </w:rPr>
      </w:pPr>
      <w:r w:rsidRPr="002C2415">
        <w:rPr>
          <w:rStyle w:val="TagStyle"/>
          <w:rtl/>
        </w:rPr>
        <w:t xml:space="preserve"> &lt;&lt; יור &gt;&gt; </w:t>
      </w:r>
      <w:r>
        <w:rPr>
          <w:rtl/>
        </w:rPr>
        <w:t>היו"ר ניסים ואטורי:</w:t>
      </w:r>
      <w:r w:rsidRPr="002C2415">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אני מבקש לקדם בנאום את נאור שירי. אתה רוצה להגיב? אתה רוצה לנאום </w:t>
      </w:r>
      <w:bookmarkStart w:id="17074" w:name="_ETM_Q40_394173"/>
      <w:bookmarkEnd w:id="17074"/>
      <w:r>
        <w:rPr>
          <w:rFonts w:hint="cs"/>
          <w:rtl/>
          <w:lang w:eastAsia="he-IL"/>
        </w:rPr>
        <w:t>עכשיו?</w:t>
      </w:r>
    </w:p>
    <w:p w:rsidR="005B2233" w:rsidRDefault="005B2233" w:rsidP="00C927FB">
      <w:pPr>
        <w:rPr>
          <w:rtl/>
          <w:lang w:eastAsia="he-IL"/>
        </w:rPr>
      </w:pPr>
    </w:p>
    <w:p w:rsidR="005B2233" w:rsidRDefault="005B2233" w:rsidP="00C927FB">
      <w:pPr>
        <w:pStyle w:val="af5"/>
        <w:keepNext/>
        <w:rPr>
          <w:rtl/>
        </w:rPr>
      </w:pPr>
      <w:bookmarkStart w:id="17075" w:name="ET_interruption_קריאה_23"/>
      <w:r w:rsidRPr="00F46C79">
        <w:rPr>
          <w:rStyle w:val="TagStyle"/>
          <w:rtl/>
        </w:rPr>
        <w:lastRenderedPageBreak/>
        <w:t xml:space="preserve"> &lt;&lt; קריאה &gt;&gt; </w:t>
      </w:r>
      <w:r>
        <w:rPr>
          <w:rtl/>
        </w:rPr>
        <w:t>קריאה:</w:t>
      </w:r>
      <w:r w:rsidRPr="00F46C79">
        <w:rPr>
          <w:rStyle w:val="TagStyle"/>
          <w:rtl/>
        </w:rPr>
        <w:t xml:space="preserve"> &lt;&lt; קריאה &gt;&gt;</w:t>
      </w:r>
      <w:r>
        <w:rPr>
          <w:rtl/>
        </w:rPr>
        <w:t xml:space="preserve">  </w:t>
      </w:r>
      <w:bookmarkEnd w:id="17075"/>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העיקר שאתה תקדם את ערוץ התעמולה 14.</w:t>
      </w:r>
    </w:p>
    <w:p w:rsidR="005B2233" w:rsidRDefault="005B2233" w:rsidP="00C927FB">
      <w:pPr>
        <w:rPr>
          <w:rtl/>
          <w:lang w:eastAsia="he-IL"/>
        </w:rPr>
      </w:pPr>
      <w:bookmarkStart w:id="17076" w:name="_ETM_Q40_398203"/>
      <w:bookmarkStart w:id="17077" w:name="_ETM_Q40_398317"/>
      <w:bookmarkEnd w:id="17076"/>
      <w:bookmarkEnd w:id="17077"/>
    </w:p>
    <w:p w:rsidR="005B2233" w:rsidRDefault="005B2233" w:rsidP="00C927FB">
      <w:pPr>
        <w:pStyle w:val="af6"/>
        <w:keepNext/>
        <w:rPr>
          <w:rtl/>
        </w:rPr>
      </w:pPr>
      <w:r w:rsidRPr="00F46C79">
        <w:rPr>
          <w:rStyle w:val="TagStyle"/>
          <w:rtl/>
        </w:rPr>
        <w:t xml:space="preserve"> &lt;&lt; יור &gt;&gt; </w:t>
      </w:r>
      <w:r>
        <w:rPr>
          <w:rtl/>
        </w:rPr>
        <w:t>היו"ר ניסים ואטורי:</w:t>
      </w:r>
      <w:r w:rsidRPr="00F46C79">
        <w:rPr>
          <w:rStyle w:val="TagStyle"/>
          <w:rtl/>
        </w:rPr>
        <w:t xml:space="preserve"> &lt;&lt; יור &gt;&gt;</w:t>
      </w:r>
      <w:r>
        <w:rPr>
          <w:rtl/>
        </w:rPr>
        <w:t xml:space="preserve">  </w:t>
      </w:r>
      <w:bookmarkStart w:id="17078" w:name="_ETM_Q40_399570"/>
      <w:bookmarkEnd w:id="17078"/>
    </w:p>
    <w:p w:rsidR="005B2233" w:rsidRPr="00F46C79" w:rsidRDefault="005B2233" w:rsidP="00C927FB">
      <w:pPr>
        <w:rPr>
          <w:rtl/>
          <w:lang w:eastAsia="he-IL"/>
        </w:rPr>
      </w:pPr>
      <w:bookmarkStart w:id="17079" w:name="_ETM_Q40_401779"/>
      <w:bookmarkStart w:id="17080" w:name="_ETM_Q40_401879"/>
      <w:bookmarkEnd w:id="17079"/>
      <w:bookmarkEnd w:id="17080"/>
    </w:p>
    <w:p w:rsidR="005B2233" w:rsidRDefault="005B2233" w:rsidP="00C927FB">
      <w:pPr>
        <w:rPr>
          <w:rtl/>
          <w:lang w:eastAsia="he-IL"/>
        </w:rPr>
      </w:pPr>
      <w:r>
        <w:rPr>
          <w:rFonts w:hint="cs"/>
          <w:rtl/>
          <w:lang w:eastAsia="he-IL"/>
        </w:rPr>
        <w:t xml:space="preserve">בבקשה. </w:t>
      </w:r>
    </w:p>
    <w:p w:rsidR="005B2233" w:rsidRDefault="005B2233" w:rsidP="00C927FB">
      <w:pPr>
        <w:rPr>
          <w:rtl/>
          <w:lang w:eastAsia="he-IL"/>
        </w:rPr>
      </w:pPr>
      <w:bookmarkStart w:id="17081" w:name="_ETM_Q40_417329"/>
      <w:bookmarkStart w:id="17082" w:name="_ETM_Q40_417441"/>
      <w:bookmarkEnd w:id="17081"/>
      <w:bookmarkEnd w:id="17082"/>
    </w:p>
    <w:p w:rsidR="005B2233" w:rsidRDefault="005B2233" w:rsidP="00C927FB">
      <w:pPr>
        <w:pStyle w:val="af5"/>
        <w:keepNext/>
        <w:rPr>
          <w:rtl/>
        </w:rPr>
      </w:pPr>
      <w:bookmarkStart w:id="17083" w:name="ET_interruption_6361_25"/>
      <w:r w:rsidRPr="00F46C79">
        <w:rPr>
          <w:rStyle w:val="TagStyle"/>
          <w:rtl/>
        </w:rPr>
        <w:t xml:space="preserve"> &lt;&lt; קריאה &gt;&gt; </w:t>
      </w:r>
      <w:r>
        <w:rPr>
          <w:rtl/>
        </w:rPr>
        <w:t>נאור שירי (יש עתיד):</w:t>
      </w:r>
      <w:r w:rsidRPr="00F46C79">
        <w:rPr>
          <w:rStyle w:val="TagStyle"/>
          <w:rtl/>
        </w:rPr>
        <w:t xml:space="preserve"> &lt;&lt; קריאה &gt;&gt;</w:t>
      </w:r>
      <w:r>
        <w:rPr>
          <w:rtl/>
        </w:rPr>
        <w:t xml:space="preserve">  </w:t>
      </w:r>
      <w:bookmarkEnd w:id="17083"/>
    </w:p>
    <w:p w:rsidR="005B2233" w:rsidRDefault="005B2233" w:rsidP="00C927FB">
      <w:pPr>
        <w:pStyle w:val="KeepWithNext"/>
        <w:rPr>
          <w:rtl/>
        </w:rPr>
      </w:pPr>
    </w:p>
    <w:p w:rsidR="005B2233" w:rsidRDefault="005B2233" w:rsidP="00C927FB">
      <w:pPr>
        <w:rPr>
          <w:rtl/>
        </w:rPr>
      </w:pPr>
      <w:r>
        <w:rPr>
          <w:rFonts w:hint="cs"/>
          <w:rtl/>
        </w:rPr>
        <w:t>הודעה אישית זה לא - - -</w:t>
      </w:r>
    </w:p>
    <w:p w:rsidR="005B2233" w:rsidRDefault="005B2233" w:rsidP="00C927FB">
      <w:pPr>
        <w:rPr>
          <w:rtl/>
        </w:rPr>
      </w:pPr>
      <w:bookmarkStart w:id="17084" w:name="_ETM_Q40_404705"/>
      <w:bookmarkStart w:id="17085" w:name="_ETM_Q40_404814"/>
      <w:bookmarkEnd w:id="17084"/>
      <w:bookmarkEnd w:id="17085"/>
      <w:r>
        <w:rPr>
          <w:rFonts w:hint="cs"/>
          <w:rtl/>
        </w:rPr>
        <w:t xml:space="preserve"> </w:t>
      </w:r>
    </w:p>
    <w:p w:rsidR="005B2233" w:rsidRDefault="005B2233" w:rsidP="00C927FB">
      <w:pPr>
        <w:pStyle w:val="af6"/>
        <w:keepNext/>
        <w:rPr>
          <w:rtl/>
        </w:rPr>
      </w:pPr>
      <w:r w:rsidRPr="00F46C79">
        <w:rPr>
          <w:rStyle w:val="TagStyle"/>
          <w:rtl/>
        </w:rPr>
        <w:t xml:space="preserve"> &lt;&lt; יור &gt;&gt; </w:t>
      </w:r>
      <w:r>
        <w:rPr>
          <w:rtl/>
        </w:rPr>
        <w:t>היו"ר ניסים ואטורי:</w:t>
      </w:r>
      <w:r w:rsidRPr="00F46C79">
        <w:rPr>
          <w:rStyle w:val="TagStyle"/>
          <w:rtl/>
        </w:rPr>
        <w:t xml:space="preserve"> &lt;&lt; יור &gt;&gt;</w:t>
      </w:r>
      <w:r>
        <w:rPr>
          <w:rtl/>
        </w:rPr>
        <w:t xml:space="preserve">  </w:t>
      </w:r>
    </w:p>
    <w:p w:rsidR="005B2233" w:rsidRDefault="005B2233" w:rsidP="00C927FB">
      <w:pPr>
        <w:ind w:firstLine="0"/>
        <w:rPr>
          <w:rtl/>
        </w:rPr>
      </w:pPr>
      <w:bookmarkStart w:id="17086" w:name="_ETM_Q40_411568"/>
      <w:bookmarkEnd w:id="17086"/>
      <w:r>
        <w:rPr>
          <w:rFonts w:hint="cs"/>
          <w:rtl/>
        </w:rPr>
        <w:t xml:space="preserve"> </w:t>
      </w:r>
      <w:bookmarkStart w:id="17087" w:name="_ETM_Q40_416423"/>
      <w:bookmarkEnd w:id="17087"/>
    </w:p>
    <w:p w:rsidR="005B2233" w:rsidRPr="002C2415" w:rsidRDefault="005B2233" w:rsidP="00C927FB">
      <w:pPr>
        <w:rPr>
          <w:rtl/>
          <w:lang w:eastAsia="he-IL"/>
        </w:rPr>
      </w:pPr>
      <w:bookmarkStart w:id="17088" w:name="_ETM_Q40_407591"/>
      <w:bookmarkStart w:id="17089" w:name="_ETM_Q40_407639"/>
      <w:bookmarkEnd w:id="17088"/>
      <w:bookmarkEnd w:id="17089"/>
      <w:r>
        <w:rPr>
          <w:rFonts w:hint="cs"/>
          <w:rtl/>
          <w:lang w:eastAsia="he-IL"/>
        </w:rPr>
        <w:t xml:space="preserve">אני לא חייב לתת לו את ההודעה האישית, אז אני </w:t>
      </w:r>
      <w:bookmarkStart w:id="17090" w:name="_ETM_Q40_418942"/>
      <w:bookmarkEnd w:id="17090"/>
      <w:r>
        <w:rPr>
          <w:rFonts w:hint="cs"/>
          <w:rtl/>
          <w:lang w:eastAsia="he-IL"/>
        </w:rPr>
        <w:t>מתקדם. חבר הכנסת, אתה רוצה או לא?</w:t>
      </w:r>
    </w:p>
    <w:p w:rsidR="005B2233" w:rsidRDefault="005B2233" w:rsidP="00C927FB">
      <w:pPr>
        <w:rPr>
          <w:rtl/>
          <w:lang w:eastAsia="he-IL"/>
        </w:rPr>
      </w:pPr>
      <w:r>
        <w:rPr>
          <w:rtl/>
          <w:lang w:eastAsia="he-IL"/>
        </w:rPr>
        <w:t xml:space="preserve"> </w:t>
      </w:r>
    </w:p>
    <w:p w:rsidR="005B2233" w:rsidRDefault="005B2233" w:rsidP="00C927FB">
      <w:pPr>
        <w:pStyle w:val="af5"/>
        <w:keepNext/>
        <w:rPr>
          <w:rtl/>
        </w:rPr>
      </w:pPr>
      <w:bookmarkStart w:id="17091" w:name="ET_interruption_5300_27"/>
      <w:r w:rsidRPr="00F46C79">
        <w:rPr>
          <w:rStyle w:val="TagStyle"/>
          <w:rtl/>
        </w:rPr>
        <w:t xml:space="preserve"> &lt;&lt; קריאה &gt;&gt; </w:t>
      </w:r>
      <w:r>
        <w:rPr>
          <w:rtl/>
        </w:rPr>
        <w:t>מירב בן ארי (יש עתיד):</w:t>
      </w:r>
      <w:r w:rsidRPr="00F46C79">
        <w:rPr>
          <w:rStyle w:val="TagStyle"/>
          <w:rtl/>
        </w:rPr>
        <w:t xml:space="preserve"> &lt;&lt; קריאה &gt;&gt;</w:t>
      </w:r>
      <w:r>
        <w:rPr>
          <w:rtl/>
        </w:rPr>
        <w:t xml:space="preserve">  </w:t>
      </w:r>
      <w:bookmarkEnd w:id="17091"/>
    </w:p>
    <w:p w:rsidR="005B2233" w:rsidRDefault="005B2233" w:rsidP="00C927FB">
      <w:pPr>
        <w:pStyle w:val="KeepWithNext"/>
        <w:rPr>
          <w:rtl/>
          <w:lang w:eastAsia="he-IL"/>
        </w:rPr>
      </w:pPr>
    </w:p>
    <w:p w:rsidR="005B2233" w:rsidRDefault="005B2233" w:rsidP="00C927FB">
      <w:pPr>
        <w:rPr>
          <w:rtl/>
          <w:lang w:eastAsia="he-IL"/>
        </w:rPr>
      </w:pPr>
      <w:bookmarkStart w:id="17092" w:name="_ETM_Q40_421756"/>
      <w:bookmarkEnd w:id="17092"/>
      <w:r>
        <w:rPr>
          <w:rFonts w:hint="cs"/>
          <w:rtl/>
          <w:lang w:eastAsia="he-IL"/>
        </w:rPr>
        <w:t>כ</w:t>
      </w:r>
      <w:bookmarkStart w:id="17093" w:name="_ETM_Q40_421991"/>
      <w:bookmarkStart w:id="17094" w:name="_ETM_Q40_422056"/>
      <w:bookmarkEnd w:id="17093"/>
      <w:bookmarkEnd w:id="17094"/>
      <w:r>
        <w:rPr>
          <w:rFonts w:hint="cs"/>
          <w:rtl/>
          <w:lang w:eastAsia="he-IL"/>
        </w:rPr>
        <w:t xml:space="preserve">ן, הוא רוצה </w:t>
      </w:r>
      <w:bookmarkStart w:id="17095" w:name="_ETM_Q40_423897"/>
      <w:bookmarkEnd w:id="17095"/>
      <w:r>
        <w:rPr>
          <w:rFonts w:hint="cs"/>
          <w:rtl/>
          <w:lang w:eastAsia="he-IL"/>
        </w:rPr>
        <w:t xml:space="preserve">הודעה אישית. </w:t>
      </w:r>
    </w:p>
    <w:p w:rsidR="005B2233" w:rsidRPr="00F46C79" w:rsidRDefault="005B2233" w:rsidP="00C927FB">
      <w:pPr>
        <w:rPr>
          <w:rtl/>
          <w:lang w:eastAsia="he-IL"/>
        </w:rPr>
      </w:pPr>
      <w:bookmarkStart w:id="17096" w:name="_ETM_Q40_424095"/>
      <w:bookmarkStart w:id="17097" w:name="_ETM_Q40_424196"/>
      <w:bookmarkEnd w:id="17096"/>
      <w:bookmarkEnd w:id="17097"/>
    </w:p>
    <w:p w:rsidR="005B2233" w:rsidRDefault="005B2233" w:rsidP="00C927FB">
      <w:pPr>
        <w:pStyle w:val="af5"/>
        <w:keepNext/>
        <w:rPr>
          <w:rtl/>
        </w:rPr>
      </w:pPr>
      <w:bookmarkStart w:id="17098" w:name="ET_interruption_6361_8"/>
      <w:r w:rsidRPr="00911378">
        <w:rPr>
          <w:rStyle w:val="TagStyle"/>
          <w:rtl/>
        </w:rPr>
        <w:t xml:space="preserve"> &lt;&lt; קריאה &gt;&gt; </w:t>
      </w:r>
      <w:r>
        <w:rPr>
          <w:rtl/>
        </w:rPr>
        <w:t>נאור שירי (יש עתיד):</w:t>
      </w:r>
      <w:r w:rsidRPr="00911378">
        <w:rPr>
          <w:rStyle w:val="TagStyle"/>
          <w:rtl/>
        </w:rPr>
        <w:t xml:space="preserve"> &lt;&lt; קריאה &gt;&gt;</w:t>
      </w:r>
      <w:r>
        <w:rPr>
          <w:rtl/>
        </w:rPr>
        <w:t xml:space="preserve">  </w:t>
      </w:r>
      <w:bookmarkEnd w:id="17098"/>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לא הודעה אישית - - -</w:t>
      </w:r>
    </w:p>
    <w:p w:rsidR="005B2233" w:rsidRDefault="005B2233" w:rsidP="00C927FB">
      <w:pPr>
        <w:rPr>
          <w:rtl/>
          <w:lang w:eastAsia="he-IL"/>
        </w:rPr>
      </w:pPr>
    </w:p>
    <w:p w:rsidR="005B2233" w:rsidRDefault="005B2233" w:rsidP="00C927FB">
      <w:pPr>
        <w:pStyle w:val="af6"/>
        <w:keepNext/>
        <w:rPr>
          <w:rtl/>
        </w:rPr>
      </w:pPr>
      <w:r w:rsidRPr="00911378">
        <w:rPr>
          <w:rStyle w:val="TagStyle"/>
          <w:rtl/>
        </w:rPr>
        <w:t xml:space="preserve"> &lt;&lt; יור &gt;&gt; </w:t>
      </w:r>
      <w:r>
        <w:rPr>
          <w:rtl/>
        </w:rPr>
        <w:t>היו"ר ניסים ואטורי:</w:t>
      </w:r>
      <w:r w:rsidRPr="00911378">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חבר הכנסת זאב אלקין, בבקשה. </w:t>
      </w:r>
    </w:p>
    <w:p w:rsidR="005B2233" w:rsidRDefault="005B2233" w:rsidP="00C927FB">
      <w:pPr>
        <w:rPr>
          <w:rtl/>
          <w:lang w:eastAsia="he-IL"/>
        </w:rPr>
      </w:pPr>
      <w:bookmarkStart w:id="17099" w:name="_ETM_Q40_432206"/>
      <w:bookmarkStart w:id="17100" w:name="_ETM_Q40_432245"/>
      <w:bookmarkEnd w:id="17099"/>
      <w:bookmarkEnd w:id="17100"/>
    </w:p>
    <w:p w:rsidR="005B2233" w:rsidRDefault="005B2233" w:rsidP="00C927FB">
      <w:pPr>
        <w:pStyle w:val="af5"/>
        <w:keepNext/>
        <w:rPr>
          <w:rtl/>
        </w:rPr>
      </w:pPr>
      <w:r w:rsidRPr="00F46C79">
        <w:rPr>
          <w:rStyle w:val="TagStyle"/>
          <w:rtl/>
        </w:rPr>
        <w:t xml:space="preserve"> &lt;&lt; קריאה &gt;&gt; </w:t>
      </w:r>
      <w:r>
        <w:rPr>
          <w:rtl/>
        </w:rPr>
        <w:t>מירב בן ארי (יש עתיד):</w:t>
      </w:r>
      <w:r w:rsidRPr="00F46C79">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מה? מה </w:t>
      </w:r>
      <w:bookmarkStart w:id="17101" w:name="_ETM_Q40_430121"/>
      <w:bookmarkEnd w:id="17101"/>
      <w:r>
        <w:rPr>
          <w:rFonts w:hint="cs"/>
          <w:rtl/>
          <w:lang w:eastAsia="he-IL"/>
        </w:rPr>
        <w:t>קורה כאן?</w:t>
      </w:r>
      <w:bookmarkStart w:id="17102" w:name="_ETM_Q40_433432"/>
      <w:bookmarkEnd w:id="17102"/>
    </w:p>
    <w:p w:rsidR="005B2233" w:rsidRDefault="005B2233" w:rsidP="00C927FB">
      <w:pPr>
        <w:rPr>
          <w:rtl/>
          <w:lang w:eastAsia="he-IL"/>
        </w:rPr>
      </w:pPr>
      <w:bookmarkStart w:id="17103" w:name="_ETM_Q40_433521"/>
      <w:bookmarkEnd w:id="17103"/>
    </w:p>
    <w:p w:rsidR="005B2233" w:rsidRDefault="005B2233" w:rsidP="00C927FB">
      <w:pPr>
        <w:pStyle w:val="af6"/>
        <w:keepNext/>
        <w:rPr>
          <w:rtl/>
        </w:rPr>
      </w:pPr>
      <w:r w:rsidRPr="00F46C79">
        <w:rPr>
          <w:rStyle w:val="TagStyle"/>
          <w:rtl/>
        </w:rPr>
        <w:t xml:space="preserve"> &lt;&lt; יור &gt;&gt; </w:t>
      </w:r>
      <w:r>
        <w:rPr>
          <w:rtl/>
        </w:rPr>
        <w:t>היו"ר ניסים ואטורי:</w:t>
      </w:r>
      <w:r w:rsidRPr="00F46C79">
        <w:rPr>
          <w:rStyle w:val="TagStyle"/>
          <w:rtl/>
        </w:rPr>
        <w:t xml:space="preserve"> &lt;&lt; יור &gt;&gt;</w:t>
      </w:r>
      <w:r>
        <w:rPr>
          <w:rtl/>
        </w:rPr>
        <w:t xml:space="preserve">  </w:t>
      </w:r>
    </w:p>
    <w:p w:rsidR="005B2233" w:rsidRPr="00F46C79" w:rsidRDefault="005B2233" w:rsidP="00C927FB">
      <w:pPr>
        <w:ind w:firstLine="0"/>
        <w:rPr>
          <w:rtl/>
          <w:lang w:eastAsia="he-IL"/>
        </w:rPr>
      </w:pPr>
    </w:p>
    <w:p w:rsidR="005B2233" w:rsidRDefault="005B2233" w:rsidP="00C927FB">
      <w:pPr>
        <w:rPr>
          <w:rtl/>
          <w:lang w:eastAsia="he-IL"/>
        </w:rPr>
      </w:pPr>
      <w:r>
        <w:rPr>
          <w:rFonts w:hint="cs"/>
          <w:rtl/>
          <w:lang w:eastAsia="he-IL"/>
        </w:rPr>
        <w:t>אין דיונים, סליחה. אתה רוצה לדבר? בוא תדבר. הוא ידון אחר כך.</w:t>
      </w:r>
    </w:p>
    <w:p w:rsidR="005B2233" w:rsidRDefault="005B2233" w:rsidP="00C927FB">
      <w:pPr>
        <w:rPr>
          <w:rtl/>
          <w:lang w:eastAsia="he-IL"/>
        </w:rPr>
      </w:pPr>
    </w:p>
    <w:p w:rsidR="005B2233" w:rsidRDefault="005B2233" w:rsidP="00C927FB">
      <w:pPr>
        <w:pStyle w:val="af5"/>
        <w:keepNext/>
        <w:rPr>
          <w:rtl/>
        </w:rPr>
      </w:pPr>
      <w:bookmarkStart w:id="17104" w:name="ET_interruption_6361_30"/>
      <w:r w:rsidRPr="00F46C79">
        <w:rPr>
          <w:rStyle w:val="TagStyle"/>
          <w:rtl/>
        </w:rPr>
        <w:lastRenderedPageBreak/>
        <w:t xml:space="preserve"> &lt;&lt; קריאה &gt;&gt; </w:t>
      </w:r>
      <w:r>
        <w:rPr>
          <w:rtl/>
        </w:rPr>
        <w:t>נאור שירי (יש עתיד):</w:t>
      </w:r>
      <w:r w:rsidRPr="00F46C79">
        <w:rPr>
          <w:rStyle w:val="TagStyle"/>
          <w:rtl/>
        </w:rPr>
        <w:t xml:space="preserve"> &lt;&lt; קריאה &gt;&gt;</w:t>
      </w:r>
      <w:r>
        <w:rPr>
          <w:rtl/>
        </w:rPr>
        <w:t xml:space="preserve">  </w:t>
      </w:r>
      <w:bookmarkEnd w:id="17104"/>
    </w:p>
    <w:p w:rsidR="005B2233" w:rsidRDefault="005B2233" w:rsidP="00C927FB">
      <w:pPr>
        <w:pStyle w:val="KeepWithNext"/>
        <w:rPr>
          <w:rtl/>
          <w:lang w:eastAsia="he-IL"/>
        </w:rPr>
      </w:pPr>
    </w:p>
    <w:p w:rsidR="005B2233" w:rsidRDefault="005B2233" w:rsidP="00C927FB">
      <w:pPr>
        <w:rPr>
          <w:rtl/>
          <w:lang w:eastAsia="he-IL"/>
        </w:rPr>
      </w:pPr>
      <w:bookmarkStart w:id="17105" w:name="_ETM_Q40_436333"/>
      <w:bookmarkStart w:id="17106" w:name="_ETM_Q40_436572"/>
      <w:bookmarkStart w:id="17107" w:name="_ETM_Q40_436639"/>
      <w:bookmarkEnd w:id="17105"/>
      <w:bookmarkEnd w:id="17106"/>
      <w:bookmarkEnd w:id="17107"/>
      <w:r>
        <w:rPr>
          <w:rFonts w:hint="cs"/>
          <w:rtl/>
          <w:lang w:eastAsia="he-IL"/>
        </w:rPr>
        <w:t>אבל זה לא הודעה אישית - - -</w:t>
      </w:r>
    </w:p>
    <w:p w:rsidR="005B2233" w:rsidRPr="00F46C79" w:rsidRDefault="005B2233" w:rsidP="00C927FB">
      <w:pPr>
        <w:rPr>
          <w:rtl/>
          <w:lang w:eastAsia="he-IL"/>
        </w:rPr>
      </w:pPr>
      <w:bookmarkStart w:id="17108" w:name="_ETM_Q40_443016"/>
      <w:bookmarkStart w:id="17109" w:name="_ETM_Q40_443109"/>
      <w:bookmarkEnd w:id="17108"/>
      <w:bookmarkEnd w:id="17109"/>
    </w:p>
    <w:p w:rsidR="005B2233" w:rsidRDefault="005B2233" w:rsidP="00C927FB">
      <w:pPr>
        <w:pStyle w:val="af5"/>
        <w:keepNext/>
        <w:rPr>
          <w:rtl/>
        </w:rPr>
      </w:pPr>
      <w:r w:rsidRPr="00911378">
        <w:rPr>
          <w:rStyle w:val="TagStyle"/>
          <w:rtl/>
        </w:rPr>
        <w:t xml:space="preserve"> &lt;&lt; קריאה &gt;&gt; </w:t>
      </w:r>
      <w:r>
        <w:rPr>
          <w:rtl/>
        </w:rPr>
        <w:t>מירב בן ארי (יש עתיד):</w:t>
      </w:r>
      <w:r w:rsidRPr="00911378">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אבל זה על החוק הקודם בכלל.</w:t>
      </w:r>
    </w:p>
    <w:p w:rsidR="005B2233" w:rsidRDefault="005B2233" w:rsidP="00C927FB">
      <w:pPr>
        <w:rPr>
          <w:rtl/>
          <w:lang w:eastAsia="he-IL"/>
        </w:rPr>
      </w:pPr>
    </w:p>
    <w:p w:rsidR="005B2233" w:rsidRDefault="005B2233" w:rsidP="00C927FB">
      <w:pPr>
        <w:pStyle w:val="af6"/>
        <w:keepNext/>
        <w:rPr>
          <w:rtl/>
        </w:rPr>
      </w:pPr>
      <w:r w:rsidRPr="00911378">
        <w:rPr>
          <w:rStyle w:val="TagStyle"/>
          <w:rtl/>
        </w:rPr>
        <w:t xml:space="preserve"> &lt;&lt; יור &gt;&gt; </w:t>
      </w:r>
      <w:r>
        <w:rPr>
          <w:rtl/>
        </w:rPr>
        <w:t>היו"ר ניסים ואטורי:</w:t>
      </w:r>
      <w:r w:rsidRPr="00911378">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אין </w:t>
      </w:r>
      <w:bookmarkStart w:id="17110" w:name="_ETM_Q40_443020"/>
      <w:bookmarkEnd w:id="17110"/>
      <w:r>
        <w:rPr>
          <w:rFonts w:hint="cs"/>
          <w:rtl/>
          <w:lang w:eastAsia="he-IL"/>
        </w:rPr>
        <w:t xml:space="preserve">כזה דבר החוק הקודם. לא אישרתי אז. </w:t>
      </w:r>
    </w:p>
    <w:p w:rsidR="005B2233" w:rsidRDefault="005B2233" w:rsidP="00C927FB">
      <w:pPr>
        <w:rPr>
          <w:rtl/>
          <w:lang w:eastAsia="he-IL"/>
        </w:rPr>
      </w:pPr>
      <w:bookmarkStart w:id="17111" w:name="_ETM_Q40_446255"/>
      <w:bookmarkStart w:id="17112" w:name="_ETM_Q40_446302"/>
      <w:bookmarkEnd w:id="17111"/>
      <w:bookmarkEnd w:id="17112"/>
    </w:p>
    <w:p w:rsidR="005B2233" w:rsidRDefault="005B2233" w:rsidP="00C927FB">
      <w:pPr>
        <w:pStyle w:val="af5"/>
        <w:keepNext/>
        <w:rPr>
          <w:rtl/>
        </w:rPr>
      </w:pPr>
      <w:r w:rsidRPr="00F46C79">
        <w:rPr>
          <w:rStyle w:val="TagStyle"/>
          <w:rtl/>
        </w:rPr>
        <w:t xml:space="preserve"> &lt;&lt; קריאה &gt;&gt; </w:t>
      </w:r>
      <w:r>
        <w:rPr>
          <w:rtl/>
        </w:rPr>
        <w:t>מירב בן ארי (יש עתיד):</w:t>
      </w:r>
      <w:r w:rsidRPr="00F46C79">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7113" w:name="_ETM_Q40_447040"/>
      <w:bookmarkEnd w:id="17113"/>
      <w:r>
        <w:rPr>
          <w:rFonts w:hint="cs"/>
          <w:rtl/>
          <w:lang w:eastAsia="he-IL"/>
        </w:rPr>
        <w:t>מה?</w:t>
      </w:r>
    </w:p>
    <w:p w:rsidR="005B2233" w:rsidRDefault="005B2233" w:rsidP="00C927FB">
      <w:pPr>
        <w:rPr>
          <w:b/>
          <w:bCs/>
          <w:u w:val="single"/>
          <w:rtl/>
          <w:lang w:eastAsia="he-IL"/>
        </w:rPr>
      </w:pPr>
      <w:bookmarkStart w:id="17114" w:name="_ETM_Q40_445240"/>
      <w:bookmarkStart w:id="17115" w:name="_ETM_Q40_445250"/>
      <w:bookmarkEnd w:id="17114"/>
      <w:bookmarkEnd w:id="17115"/>
    </w:p>
    <w:p w:rsidR="005B2233" w:rsidRDefault="005B2233" w:rsidP="00C927FB">
      <w:pPr>
        <w:pStyle w:val="af5"/>
        <w:keepNext/>
        <w:rPr>
          <w:rtl/>
        </w:rPr>
      </w:pPr>
      <w:bookmarkStart w:id="17116" w:name="ET_interruption_6127_33"/>
      <w:r w:rsidRPr="00F46C79">
        <w:rPr>
          <w:rStyle w:val="TagStyle"/>
          <w:rtl/>
        </w:rPr>
        <w:t xml:space="preserve"> &lt;&lt; קריאה &gt;&gt; </w:t>
      </w:r>
      <w:r>
        <w:rPr>
          <w:rtl/>
        </w:rPr>
        <w:t>ולדימיר בליאק (יש עתיד):</w:t>
      </w:r>
      <w:r w:rsidRPr="00F46C79">
        <w:rPr>
          <w:rStyle w:val="TagStyle"/>
          <w:rtl/>
        </w:rPr>
        <w:t xml:space="preserve"> &lt;&lt; קריאה &gt;&gt;</w:t>
      </w:r>
      <w:r>
        <w:rPr>
          <w:rtl/>
        </w:rPr>
        <w:t xml:space="preserve">  </w:t>
      </w:r>
      <w:bookmarkEnd w:id="17116"/>
    </w:p>
    <w:p w:rsidR="005B2233" w:rsidRPr="00F46C79" w:rsidRDefault="005B2233" w:rsidP="00C927FB">
      <w:pPr>
        <w:ind w:firstLine="0"/>
        <w:rPr>
          <w:rtl/>
          <w:lang w:eastAsia="he-IL"/>
        </w:rPr>
      </w:pPr>
    </w:p>
    <w:p w:rsidR="005B2233" w:rsidRDefault="005B2233" w:rsidP="00C927FB">
      <w:pPr>
        <w:rPr>
          <w:rtl/>
          <w:lang w:eastAsia="he-IL"/>
        </w:rPr>
      </w:pPr>
      <w:bookmarkStart w:id="17117" w:name="_ETM_Q40_443932"/>
      <w:bookmarkEnd w:id="17117"/>
      <w:r>
        <w:rPr>
          <w:rFonts w:hint="cs"/>
          <w:rtl/>
          <w:lang w:eastAsia="he-IL"/>
        </w:rPr>
        <w:t>למה לא אישרת?</w:t>
      </w:r>
    </w:p>
    <w:p w:rsidR="005B2233" w:rsidRDefault="005B2233" w:rsidP="00C927FB">
      <w:pPr>
        <w:rPr>
          <w:rtl/>
          <w:lang w:eastAsia="he-IL"/>
        </w:rPr>
      </w:pPr>
    </w:p>
    <w:p w:rsidR="005B2233" w:rsidRDefault="005B2233" w:rsidP="00C927FB">
      <w:pPr>
        <w:pStyle w:val="af6"/>
        <w:keepNext/>
        <w:rPr>
          <w:rtl/>
        </w:rPr>
      </w:pPr>
      <w:r w:rsidRPr="00F46C79">
        <w:rPr>
          <w:rStyle w:val="TagStyle"/>
          <w:rtl/>
        </w:rPr>
        <w:t xml:space="preserve"> &lt;&lt; יור &gt;&gt; </w:t>
      </w:r>
      <w:r>
        <w:rPr>
          <w:rtl/>
        </w:rPr>
        <w:t>היו"ר ניסים ואטורי:</w:t>
      </w:r>
      <w:r w:rsidRPr="00F46C79">
        <w:rPr>
          <w:rStyle w:val="TagStyle"/>
          <w:rtl/>
        </w:rPr>
        <w:t xml:space="preserve"> &lt;&lt; יור &gt;&gt;</w:t>
      </w:r>
      <w:r>
        <w:rPr>
          <w:rtl/>
        </w:rPr>
        <w:t xml:space="preserve">  </w:t>
      </w:r>
    </w:p>
    <w:p w:rsidR="005B2233" w:rsidRPr="00F46C79" w:rsidRDefault="005B2233" w:rsidP="00C927FB">
      <w:pPr>
        <w:rPr>
          <w:rtl/>
          <w:lang w:eastAsia="he-IL"/>
        </w:rPr>
      </w:pPr>
    </w:p>
    <w:p w:rsidR="005B2233" w:rsidRDefault="005B2233" w:rsidP="00C927FB">
      <w:pPr>
        <w:rPr>
          <w:rtl/>
          <w:lang w:eastAsia="he-IL"/>
        </w:rPr>
      </w:pPr>
      <w:r>
        <w:rPr>
          <w:rFonts w:hint="cs"/>
          <w:rtl/>
          <w:lang w:eastAsia="he-IL"/>
        </w:rPr>
        <w:t xml:space="preserve">אין שכונה. את יכולה לצעוק כמה זמן שאת רוצה. זה המצב. </w:t>
      </w:r>
    </w:p>
    <w:p w:rsidR="005B2233" w:rsidRDefault="005B2233" w:rsidP="00C927FB">
      <w:pPr>
        <w:rPr>
          <w:rtl/>
          <w:lang w:eastAsia="he-IL"/>
        </w:rPr>
      </w:pPr>
      <w:bookmarkStart w:id="17118" w:name="_ETM_Q40_450535"/>
      <w:bookmarkStart w:id="17119" w:name="_ETM_Q40_450602"/>
      <w:bookmarkStart w:id="17120" w:name="_ETM_Q40_452359"/>
      <w:bookmarkEnd w:id="17118"/>
      <w:bookmarkEnd w:id="17119"/>
      <w:bookmarkEnd w:id="17120"/>
    </w:p>
    <w:p w:rsidR="005B2233" w:rsidRDefault="005B2233" w:rsidP="00C927FB">
      <w:pPr>
        <w:pStyle w:val="af5"/>
        <w:keepNext/>
        <w:rPr>
          <w:rtl/>
        </w:rPr>
      </w:pPr>
      <w:r w:rsidRPr="00F46C79">
        <w:rPr>
          <w:rStyle w:val="TagStyle"/>
          <w:rtl/>
        </w:rPr>
        <w:t xml:space="preserve"> &lt;&lt; קריאה &gt;&gt; </w:t>
      </w:r>
      <w:r>
        <w:rPr>
          <w:rtl/>
        </w:rPr>
        <w:t>מירב בן ארי (יש עתיד):</w:t>
      </w:r>
      <w:r w:rsidRPr="00F46C79">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מגיע לו. </w:t>
      </w:r>
    </w:p>
    <w:p w:rsidR="005B2233" w:rsidRDefault="005B2233" w:rsidP="00C927FB">
      <w:pPr>
        <w:rPr>
          <w:rtl/>
          <w:lang w:eastAsia="he-IL"/>
        </w:rPr>
      </w:pPr>
      <w:bookmarkStart w:id="17121" w:name="_ETM_Q40_449809"/>
      <w:bookmarkStart w:id="17122" w:name="_ETM_Q40_449882"/>
      <w:bookmarkEnd w:id="17121"/>
      <w:bookmarkEnd w:id="17122"/>
    </w:p>
    <w:p w:rsidR="005B2233" w:rsidRDefault="005B2233" w:rsidP="00C927FB">
      <w:pPr>
        <w:pStyle w:val="af6"/>
        <w:keepNext/>
        <w:rPr>
          <w:rtl/>
        </w:rPr>
      </w:pPr>
      <w:r w:rsidRPr="00F46C79">
        <w:rPr>
          <w:rStyle w:val="TagStyle"/>
          <w:rtl/>
        </w:rPr>
        <w:t xml:space="preserve"> &lt;&lt; יור &gt;&gt; </w:t>
      </w:r>
      <w:r>
        <w:rPr>
          <w:rtl/>
        </w:rPr>
        <w:t>היו"ר ניסים ואטורי:</w:t>
      </w:r>
      <w:r w:rsidRPr="00F46C79">
        <w:rPr>
          <w:rStyle w:val="TagStyle"/>
          <w:rtl/>
        </w:rPr>
        <w:t xml:space="preserve"> &lt;&lt; יור &gt;&gt;</w:t>
      </w:r>
      <w:r>
        <w:rPr>
          <w:rtl/>
        </w:rPr>
        <w:t xml:space="preserve">  </w:t>
      </w:r>
    </w:p>
    <w:p w:rsidR="005B2233" w:rsidRPr="00F46C79" w:rsidRDefault="005B2233" w:rsidP="00C927FB">
      <w:pPr>
        <w:ind w:firstLine="0"/>
        <w:rPr>
          <w:rtl/>
          <w:lang w:eastAsia="he-IL"/>
        </w:rPr>
      </w:pPr>
      <w:bookmarkStart w:id="17123" w:name="_ETM_Q40_450910"/>
      <w:bookmarkEnd w:id="17123"/>
    </w:p>
    <w:p w:rsidR="005B2233" w:rsidRDefault="005B2233" w:rsidP="00C927FB">
      <w:pPr>
        <w:rPr>
          <w:rtl/>
          <w:lang w:eastAsia="he-IL"/>
        </w:rPr>
      </w:pPr>
      <w:bookmarkStart w:id="17124" w:name="_ETM_Q40_452396"/>
      <w:bookmarkEnd w:id="17124"/>
      <w:r>
        <w:rPr>
          <w:rFonts w:hint="cs"/>
          <w:rtl/>
          <w:lang w:eastAsia="he-IL"/>
        </w:rPr>
        <w:t xml:space="preserve">לא מגיע </w:t>
      </w:r>
      <w:bookmarkStart w:id="17125" w:name="_ETM_Q40_453224"/>
      <w:bookmarkEnd w:id="17125"/>
      <w:r>
        <w:rPr>
          <w:rFonts w:hint="cs"/>
          <w:rtl/>
          <w:lang w:eastAsia="he-IL"/>
        </w:rPr>
        <w:t>לו כלום.</w:t>
      </w:r>
    </w:p>
    <w:p w:rsidR="005B2233" w:rsidRDefault="005B2233" w:rsidP="00C927FB">
      <w:pPr>
        <w:rPr>
          <w:rtl/>
          <w:lang w:eastAsia="he-IL"/>
        </w:rPr>
      </w:pPr>
    </w:p>
    <w:p w:rsidR="005B2233" w:rsidRDefault="005B2233" w:rsidP="00C927FB">
      <w:pPr>
        <w:pStyle w:val="af5"/>
        <w:keepNext/>
        <w:rPr>
          <w:rtl/>
        </w:rPr>
      </w:pPr>
      <w:r w:rsidRPr="00911378">
        <w:rPr>
          <w:rStyle w:val="TagStyle"/>
          <w:rtl/>
        </w:rPr>
        <w:t xml:space="preserve">&lt;&lt; קריאה &gt;&gt; </w:t>
      </w:r>
      <w:r>
        <w:rPr>
          <w:rtl/>
        </w:rPr>
        <w:t>מירב בן ארי (יש עתיד):</w:t>
      </w:r>
      <w:r w:rsidRPr="00911378">
        <w:rPr>
          <w:rStyle w:val="TagStyle"/>
          <w:rtl/>
        </w:rPr>
        <w:t xml:space="preserve"> &lt;&lt; קריאה &gt;&gt;</w:t>
      </w:r>
      <w:r>
        <w:rPr>
          <w:rtl/>
        </w:rPr>
        <w:t xml:space="preserve">  </w:t>
      </w:r>
    </w:p>
    <w:p w:rsidR="005B2233" w:rsidRPr="00F46C79" w:rsidRDefault="005B2233" w:rsidP="00C927FB">
      <w:pPr>
        <w:rPr>
          <w:rtl/>
          <w:lang w:eastAsia="he-IL"/>
        </w:rPr>
      </w:pPr>
      <w:bookmarkStart w:id="17126" w:name="_ETM_Q40_453762"/>
      <w:bookmarkStart w:id="17127" w:name="_ETM_Q40_453887"/>
      <w:bookmarkEnd w:id="17126"/>
      <w:bookmarkEnd w:id="17127"/>
    </w:p>
    <w:p w:rsidR="005B2233" w:rsidRDefault="005B2233" w:rsidP="00C927FB">
      <w:pPr>
        <w:rPr>
          <w:rtl/>
          <w:lang w:eastAsia="he-IL"/>
        </w:rPr>
      </w:pPr>
      <w:r>
        <w:rPr>
          <w:rFonts w:hint="cs"/>
          <w:rtl/>
          <w:lang w:eastAsia="he-IL"/>
        </w:rPr>
        <w:t>בוודאי שמגיע לו. מה, אתה התיישבת שם, אז אתה חושב שזה הבית שלך?</w:t>
      </w:r>
    </w:p>
    <w:p w:rsidR="005B2233" w:rsidRDefault="005B2233" w:rsidP="00C927FB">
      <w:pPr>
        <w:rPr>
          <w:rtl/>
          <w:lang w:eastAsia="he-IL"/>
        </w:rPr>
      </w:pPr>
      <w:bookmarkStart w:id="17128" w:name="_ETM_Q40_458125"/>
      <w:bookmarkStart w:id="17129" w:name="_ETM_Q40_458237"/>
      <w:bookmarkEnd w:id="17128"/>
      <w:bookmarkEnd w:id="17129"/>
    </w:p>
    <w:p w:rsidR="005B2233" w:rsidRDefault="005B2233" w:rsidP="00C927FB">
      <w:pPr>
        <w:pStyle w:val="af5"/>
        <w:keepNext/>
        <w:rPr>
          <w:rtl/>
        </w:rPr>
      </w:pPr>
      <w:bookmarkStart w:id="17130" w:name="ET_interruption_6127_37"/>
      <w:r w:rsidRPr="00F46C79">
        <w:rPr>
          <w:rStyle w:val="TagStyle"/>
          <w:rtl/>
        </w:rPr>
        <w:lastRenderedPageBreak/>
        <w:t xml:space="preserve"> &lt;&lt; קריאה &gt;&gt; </w:t>
      </w:r>
      <w:r>
        <w:rPr>
          <w:rtl/>
        </w:rPr>
        <w:t>ולדימיר בליאק (יש עתיד):</w:t>
      </w:r>
      <w:r w:rsidRPr="00F46C79">
        <w:rPr>
          <w:rStyle w:val="TagStyle"/>
          <w:rtl/>
        </w:rPr>
        <w:t xml:space="preserve"> &lt;&lt; קריאה &gt;&gt;</w:t>
      </w:r>
      <w:r>
        <w:rPr>
          <w:rtl/>
        </w:rPr>
        <w:t xml:space="preserve">  </w:t>
      </w:r>
      <w:bookmarkEnd w:id="17130"/>
    </w:p>
    <w:p w:rsidR="005B2233" w:rsidRDefault="005B2233" w:rsidP="00C927FB">
      <w:pPr>
        <w:pStyle w:val="KeepWithNext"/>
        <w:rPr>
          <w:rtl/>
          <w:lang w:eastAsia="he-IL"/>
        </w:rPr>
      </w:pPr>
    </w:p>
    <w:p w:rsidR="005B2233" w:rsidRDefault="005B2233" w:rsidP="00C927FB">
      <w:pPr>
        <w:rPr>
          <w:rtl/>
          <w:lang w:eastAsia="he-IL"/>
        </w:rPr>
      </w:pPr>
      <w:bookmarkStart w:id="17131" w:name="_ETM_Q40_460118"/>
      <w:bookmarkEnd w:id="17131"/>
      <w:r>
        <w:rPr>
          <w:rFonts w:hint="cs"/>
          <w:rtl/>
          <w:lang w:eastAsia="he-IL"/>
        </w:rPr>
        <w:t>י</w:t>
      </w:r>
      <w:bookmarkStart w:id="17132" w:name="_ETM_Q40_460355"/>
      <w:bookmarkStart w:id="17133" w:name="_ETM_Q40_460423"/>
      <w:bookmarkEnd w:id="17132"/>
      <w:bookmarkEnd w:id="17133"/>
      <w:r>
        <w:rPr>
          <w:rFonts w:hint="cs"/>
          <w:rtl/>
          <w:lang w:eastAsia="he-IL"/>
        </w:rPr>
        <w:t xml:space="preserve">ש </w:t>
      </w:r>
      <w:bookmarkStart w:id="17134" w:name="_ETM_Q40_460595"/>
      <w:bookmarkEnd w:id="17134"/>
      <w:r>
        <w:rPr>
          <w:rFonts w:hint="cs"/>
          <w:rtl/>
          <w:lang w:eastAsia="he-IL"/>
        </w:rPr>
        <w:t xml:space="preserve">כללים בבית הזה, הלו. </w:t>
      </w:r>
    </w:p>
    <w:p w:rsidR="005B2233" w:rsidRDefault="005B2233" w:rsidP="00C927FB">
      <w:pPr>
        <w:rPr>
          <w:rtl/>
          <w:lang w:eastAsia="he-IL"/>
        </w:rPr>
      </w:pPr>
      <w:bookmarkStart w:id="17135" w:name="_ETM_Q40_457276"/>
      <w:bookmarkStart w:id="17136" w:name="_ETM_Q40_457321"/>
      <w:bookmarkEnd w:id="17135"/>
      <w:bookmarkEnd w:id="17136"/>
    </w:p>
    <w:p w:rsidR="005B2233" w:rsidRDefault="005B2233" w:rsidP="00C927FB">
      <w:pPr>
        <w:pStyle w:val="af5"/>
        <w:keepNext/>
        <w:rPr>
          <w:rtl/>
        </w:rPr>
      </w:pPr>
      <w:bookmarkStart w:id="17137" w:name="ET_interruption_5084_38"/>
      <w:r w:rsidRPr="00F46C79">
        <w:rPr>
          <w:rStyle w:val="TagStyle"/>
          <w:rtl/>
        </w:rPr>
        <w:t xml:space="preserve"> &lt;&lt; קריאה &gt;&gt; </w:t>
      </w:r>
      <w:r>
        <w:rPr>
          <w:rtl/>
        </w:rPr>
        <w:t>מיקי לוי (יש עתיד):</w:t>
      </w:r>
      <w:r w:rsidRPr="00F46C79">
        <w:rPr>
          <w:rStyle w:val="TagStyle"/>
          <w:rtl/>
        </w:rPr>
        <w:t xml:space="preserve"> &lt;&lt; קריאה &gt;&gt;</w:t>
      </w:r>
      <w:r>
        <w:rPr>
          <w:rtl/>
        </w:rPr>
        <w:t xml:space="preserve">  </w:t>
      </w:r>
      <w:bookmarkEnd w:id="17137"/>
    </w:p>
    <w:p w:rsidR="005B2233" w:rsidRDefault="005B2233" w:rsidP="00C927FB">
      <w:pPr>
        <w:pStyle w:val="KeepWithNext"/>
        <w:rPr>
          <w:rtl/>
          <w:lang w:eastAsia="he-IL"/>
        </w:rPr>
      </w:pPr>
    </w:p>
    <w:p w:rsidR="005B2233" w:rsidRDefault="005B2233" w:rsidP="00C927FB">
      <w:pPr>
        <w:rPr>
          <w:rtl/>
          <w:lang w:eastAsia="he-IL"/>
        </w:rPr>
      </w:pPr>
      <w:bookmarkStart w:id="17138" w:name="_ETM_Q40_460733"/>
      <w:bookmarkStart w:id="17139" w:name="_ETM_Q40_460975"/>
      <w:bookmarkStart w:id="17140" w:name="_ETM_Q40_461039"/>
      <w:bookmarkEnd w:id="17138"/>
      <w:bookmarkEnd w:id="17139"/>
      <w:bookmarkEnd w:id="17140"/>
      <w:r>
        <w:rPr>
          <w:rFonts w:hint="cs"/>
          <w:rtl/>
          <w:lang w:eastAsia="he-IL"/>
        </w:rPr>
        <w:t xml:space="preserve">ואטורי, אני מציע שתתנהג יותר בנימוס לחברי הבית הזה. </w:t>
      </w:r>
    </w:p>
    <w:p w:rsidR="005B2233" w:rsidRDefault="005B2233" w:rsidP="00C927FB">
      <w:pPr>
        <w:rPr>
          <w:rtl/>
          <w:lang w:eastAsia="he-IL"/>
        </w:rPr>
      </w:pPr>
      <w:bookmarkStart w:id="17141" w:name="_ETM_Q40_462086"/>
      <w:bookmarkStart w:id="17142" w:name="_ETM_Q40_462166"/>
      <w:bookmarkEnd w:id="17141"/>
      <w:bookmarkEnd w:id="17142"/>
    </w:p>
    <w:p w:rsidR="005B2233" w:rsidRDefault="005B2233" w:rsidP="00C927FB">
      <w:pPr>
        <w:pStyle w:val="af5"/>
        <w:keepNext/>
        <w:rPr>
          <w:rtl/>
        </w:rPr>
      </w:pPr>
      <w:bookmarkStart w:id="17143" w:name="ET_interruption_5300_40"/>
      <w:r w:rsidRPr="00F46C79">
        <w:rPr>
          <w:rStyle w:val="TagStyle"/>
          <w:rtl/>
        </w:rPr>
        <w:t xml:space="preserve"> &lt;&lt; קריאה &gt;&gt; </w:t>
      </w:r>
      <w:r>
        <w:rPr>
          <w:rtl/>
        </w:rPr>
        <w:t>מירב בן ארי (יש עתיד):</w:t>
      </w:r>
      <w:r w:rsidRPr="00F46C79">
        <w:rPr>
          <w:rStyle w:val="TagStyle"/>
          <w:rtl/>
        </w:rPr>
        <w:t xml:space="preserve"> &lt;&lt; קריאה &gt;&gt;</w:t>
      </w:r>
      <w:r>
        <w:rPr>
          <w:rtl/>
        </w:rPr>
        <w:t xml:space="preserve">  </w:t>
      </w:r>
      <w:bookmarkEnd w:id="17143"/>
    </w:p>
    <w:p w:rsidR="005B2233" w:rsidRDefault="005B2233" w:rsidP="00C927FB">
      <w:pPr>
        <w:pStyle w:val="KeepWithNext"/>
        <w:rPr>
          <w:rtl/>
          <w:lang w:eastAsia="he-IL"/>
        </w:rPr>
      </w:pPr>
    </w:p>
    <w:p w:rsidR="005B2233" w:rsidRPr="00F46C79" w:rsidRDefault="005B2233" w:rsidP="00C927FB">
      <w:pPr>
        <w:rPr>
          <w:rtl/>
          <w:lang w:eastAsia="he-IL"/>
        </w:rPr>
      </w:pPr>
      <w:bookmarkStart w:id="17144" w:name="_ETM_Q40_460933"/>
      <w:bookmarkEnd w:id="17144"/>
      <w:r>
        <w:rPr>
          <w:rFonts w:hint="cs"/>
          <w:rtl/>
          <w:lang w:eastAsia="he-IL"/>
        </w:rPr>
        <w:t xml:space="preserve">הוא בכלל </w:t>
      </w:r>
      <w:bookmarkStart w:id="17145" w:name="_ETM_Q40_462081"/>
      <w:bookmarkEnd w:id="17145"/>
      <w:r>
        <w:rPr>
          <w:rFonts w:hint="cs"/>
          <w:rtl/>
          <w:lang w:eastAsia="he-IL"/>
        </w:rPr>
        <w:t xml:space="preserve">לא באירוע. </w:t>
      </w:r>
    </w:p>
    <w:p w:rsidR="005B2233" w:rsidRDefault="005B2233" w:rsidP="00C927FB">
      <w:pPr>
        <w:rPr>
          <w:rtl/>
          <w:lang w:eastAsia="he-IL"/>
        </w:rPr>
      </w:pPr>
      <w:bookmarkStart w:id="17146" w:name="_ETM_Q40_462039"/>
      <w:bookmarkStart w:id="17147" w:name="_ETM_Q40_462126"/>
      <w:bookmarkEnd w:id="17146"/>
      <w:bookmarkEnd w:id="17147"/>
    </w:p>
    <w:p w:rsidR="005B2233" w:rsidRDefault="005B2233" w:rsidP="00C927FB">
      <w:pPr>
        <w:pStyle w:val="af6"/>
        <w:keepNext/>
        <w:rPr>
          <w:rtl/>
        </w:rPr>
      </w:pPr>
      <w:bookmarkStart w:id="17148" w:name="ET_yor_6490_39"/>
      <w:r w:rsidRPr="00F46C79">
        <w:rPr>
          <w:rStyle w:val="TagStyle"/>
          <w:rtl/>
        </w:rPr>
        <w:t xml:space="preserve"> &lt;&lt; יור &gt;&gt; </w:t>
      </w:r>
      <w:r>
        <w:rPr>
          <w:rtl/>
        </w:rPr>
        <w:t>היו"ר ניסים ואטורי:</w:t>
      </w:r>
      <w:r w:rsidRPr="00F46C79">
        <w:rPr>
          <w:rStyle w:val="TagStyle"/>
          <w:rtl/>
        </w:rPr>
        <w:t xml:space="preserve"> &lt;&lt; יור &gt;&gt;</w:t>
      </w:r>
      <w:r>
        <w:rPr>
          <w:rtl/>
        </w:rPr>
        <w:t xml:space="preserve">  </w:t>
      </w:r>
      <w:bookmarkEnd w:id="17148"/>
    </w:p>
    <w:p w:rsidR="005B2233" w:rsidRDefault="005B2233" w:rsidP="00C927FB">
      <w:pPr>
        <w:pStyle w:val="KeepWithNext"/>
        <w:rPr>
          <w:rtl/>
          <w:lang w:eastAsia="he-IL"/>
        </w:rPr>
      </w:pPr>
    </w:p>
    <w:p w:rsidR="005B2233" w:rsidRPr="00F46C79" w:rsidRDefault="005B2233" w:rsidP="00C927FB">
      <w:pPr>
        <w:rPr>
          <w:rtl/>
          <w:lang w:eastAsia="he-IL"/>
        </w:rPr>
      </w:pPr>
      <w:bookmarkStart w:id="17149" w:name="_ETM_Q40_463559"/>
      <w:bookmarkEnd w:id="17149"/>
      <w:r>
        <w:rPr>
          <w:rFonts w:hint="cs"/>
          <w:rtl/>
          <w:lang w:eastAsia="he-IL"/>
        </w:rPr>
        <w:t xml:space="preserve">נתתי לו </w:t>
      </w:r>
      <w:r>
        <w:rPr>
          <w:rtl/>
          <w:lang w:eastAsia="he-IL"/>
        </w:rPr>
        <w:t>–</w:t>
      </w:r>
      <w:r>
        <w:rPr>
          <w:rFonts w:hint="cs"/>
          <w:rtl/>
          <w:lang w:eastAsia="he-IL"/>
        </w:rPr>
        <w:t xml:space="preserve"> הוא לא רצה. </w:t>
      </w:r>
    </w:p>
    <w:p w:rsidR="005B2233" w:rsidRDefault="005B2233" w:rsidP="00C927FB">
      <w:pPr>
        <w:rPr>
          <w:rtl/>
          <w:lang w:eastAsia="he-IL"/>
        </w:rPr>
      </w:pPr>
    </w:p>
    <w:p w:rsidR="005B2233" w:rsidRDefault="005B2233" w:rsidP="00C927FB">
      <w:pPr>
        <w:pStyle w:val="a4"/>
        <w:keepNext/>
        <w:rPr>
          <w:rtl/>
        </w:rPr>
      </w:pPr>
      <w:bookmarkStart w:id="17150" w:name="ET_speaker_6361_12"/>
      <w:r w:rsidRPr="00911378">
        <w:rPr>
          <w:rStyle w:val="TagStyle"/>
          <w:rtl/>
        </w:rPr>
        <w:t xml:space="preserve"> &lt;&lt; דובר &gt;&gt; </w:t>
      </w:r>
      <w:bookmarkStart w:id="17151" w:name="_Toc126687521"/>
      <w:bookmarkStart w:id="17152" w:name="_Toc126687716"/>
      <w:bookmarkStart w:id="17153" w:name="_Toc126687878"/>
      <w:r>
        <w:rPr>
          <w:rtl/>
        </w:rPr>
        <w:t>נאור שירי (יש עתיד):</w:t>
      </w:r>
      <w:bookmarkEnd w:id="17151"/>
      <w:bookmarkEnd w:id="17152"/>
      <w:bookmarkEnd w:id="17153"/>
      <w:r w:rsidRPr="00911378">
        <w:rPr>
          <w:rStyle w:val="TagStyle"/>
          <w:rtl/>
        </w:rPr>
        <w:t xml:space="preserve"> &lt;&lt; דובר &gt;&gt;</w:t>
      </w:r>
      <w:r>
        <w:rPr>
          <w:rtl/>
        </w:rPr>
        <w:t xml:space="preserve">  </w:t>
      </w:r>
      <w:bookmarkEnd w:id="17150"/>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תאמין לי, למרות שיש לך אפס כבוד אליי, אני כן אכבד אותך ואגיד לך - - -</w:t>
      </w:r>
    </w:p>
    <w:p w:rsidR="005B2233" w:rsidRDefault="005B2233" w:rsidP="00C927FB">
      <w:pPr>
        <w:rPr>
          <w:rtl/>
          <w:lang w:eastAsia="he-IL"/>
        </w:rPr>
      </w:pPr>
      <w:bookmarkStart w:id="17154" w:name="_ETM_Q40_467724"/>
      <w:bookmarkStart w:id="17155" w:name="_ETM_Q40_467792"/>
      <w:bookmarkEnd w:id="17154"/>
      <w:bookmarkEnd w:id="17155"/>
    </w:p>
    <w:p w:rsidR="005B2233" w:rsidRDefault="005B2233" w:rsidP="00C927FB">
      <w:pPr>
        <w:pStyle w:val="af6"/>
        <w:keepNext/>
        <w:rPr>
          <w:rtl/>
        </w:rPr>
      </w:pPr>
      <w:r w:rsidRPr="00F46C79">
        <w:rPr>
          <w:rStyle w:val="TagStyle"/>
          <w:rtl/>
        </w:rPr>
        <w:t xml:space="preserve"> &lt;&lt; יור &gt;&gt; </w:t>
      </w:r>
      <w:r>
        <w:rPr>
          <w:rtl/>
        </w:rPr>
        <w:t>היו"ר ניסים ואטורי:</w:t>
      </w:r>
      <w:r w:rsidRPr="00F46C79">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חס וחלילה. </w:t>
      </w:r>
    </w:p>
    <w:p w:rsidR="005B2233" w:rsidRPr="00CC1512" w:rsidRDefault="005B2233" w:rsidP="00C927FB">
      <w:pPr>
        <w:pStyle w:val="KeepWithNext"/>
        <w:rPr>
          <w:rtl/>
        </w:rPr>
      </w:pPr>
      <w:bookmarkStart w:id="17156" w:name="_ETM_Q40_465481"/>
      <w:bookmarkStart w:id="17157" w:name="_ETM_Q40_465545"/>
      <w:bookmarkEnd w:id="17156"/>
      <w:bookmarkEnd w:id="17157"/>
    </w:p>
    <w:p w:rsidR="005B2233" w:rsidRDefault="005B2233" w:rsidP="00C927FB">
      <w:pPr>
        <w:pStyle w:val="-"/>
        <w:keepNext/>
        <w:rPr>
          <w:rtl/>
        </w:rPr>
      </w:pPr>
      <w:bookmarkStart w:id="17158" w:name="ET_speakercontinue_6361_44"/>
      <w:r w:rsidRPr="00F46C79">
        <w:rPr>
          <w:rStyle w:val="TagStyle"/>
          <w:rtl/>
        </w:rPr>
        <w:t xml:space="preserve"> &lt;&lt; דובר_המשך &gt;&gt; </w:t>
      </w:r>
      <w:r>
        <w:rPr>
          <w:rtl/>
        </w:rPr>
        <w:t>נאור שירי (יש עתיד):</w:t>
      </w:r>
      <w:r w:rsidRPr="00F46C79">
        <w:rPr>
          <w:rStyle w:val="TagStyle"/>
          <w:rtl/>
        </w:rPr>
        <w:t xml:space="preserve"> &lt;&lt; דובר_המשך &gt;&gt;</w:t>
      </w:r>
      <w:r>
        <w:rPr>
          <w:rtl/>
        </w:rPr>
        <w:t xml:space="preserve">  </w:t>
      </w:r>
      <w:bookmarkEnd w:id="17158"/>
    </w:p>
    <w:p w:rsidR="005B2233" w:rsidRPr="00F46C79" w:rsidRDefault="005B2233" w:rsidP="00C927FB">
      <w:pPr>
        <w:rPr>
          <w:rtl/>
          <w:lang w:eastAsia="he-IL"/>
        </w:rPr>
      </w:pPr>
    </w:p>
    <w:p w:rsidR="005B2233" w:rsidRDefault="005B2233" w:rsidP="00C927FB">
      <w:pPr>
        <w:rPr>
          <w:rtl/>
        </w:rPr>
      </w:pPr>
      <w:r>
        <w:rPr>
          <w:rFonts w:hint="cs"/>
          <w:rtl/>
        </w:rPr>
        <w:t xml:space="preserve"> יש לך אפס כבוד אליי, ואני אמנה עכשיו את הסיבות. ולא רק כבוד אליי, אלא בכלל </w:t>
      </w:r>
      <w:bookmarkStart w:id="17159" w:name="_ETM_Q40_474001"/>
      <w:bookmarkEnd w:id="17159"/>
      <w:r>
        <w:rPr>
          <w:rFonts w:hint="cs"/>
          <w:rtl/>
        </w:rPr>
        <w:t xml:space="preserve">כבוד לחברי הכנסת. אדוני היושב-ראש, חבריי חברי הכנסת, הביזיון שעכשיו קורה פה הוא ביזיון שאין כדוגמתו. קודם כול, אני אדבר על השר. שר התקשורת מעלי אקספרס </w:t>
      </w:r>
      <w:r>
        <w:rPr>
          <w:rtl/>
        </w:rPr>
        <w:t>–</w:t>
      </w:r>
      <w:r>
        <w:rPr>
          <w:rFonts w:hint="cs"/>
          <w:rtl/>
        </w:rPr>
        <w:t xml:space="preserve"> זה באמת מחמאה למה שאנחנו מקבלים פה. זה ייזכר כתקופה אפלה ששר כזה בכלל משמש כשר במדינת ישראל, ובטח ובטח לתקשורת. הוא יחזיר אותנו לתקשורת של ימי הביניים. הביזיון היה שבמהלך זה שאתה הוצאת אותי בקריאה שלישית </w:t>
      </w:r>
      <w:r>
        <w:rPr>
          <w:rtl/>
        </w:rPr>
        <w:t>–</w:t>
      </w:r>
      <w:r>
        <w:rPr>
          <w:rFonts w:hint="cs"/>
          <w:rtl/>
        </w:rPr>
        <w:t xml:space="preserve"> שאני לא בטוח שבכלל הייתה לי קריאה שלישית, אבל מילא </w:t>
      </w:r>
      <w:r>
        <w:rPr>
          <w:rtl/>
        </w:rPr>
        <w:t>–</w:t>
      </w:r>
      <w:r>
        <w:rPr>
          <w:rFonts w:hint="cs"/>
          <w:rtl/>
        </w:rPr>
        <w:t xml:space="preserve"> הוא החליט לפרש את שם המשפחה שלי בגימטריי</w:t>
      </w:r>
      <w:r>
        <w:rPr>
          <w:rFonts w:hint="eastAsia"/>
          <w:rtl/>
        </w:rPr>
        <w:t>ה</w:t>
      </w:r>
      <w:r>
        <w:rPr>
          <w:rFonts w:hint="cs"/>
          <w:rtl/>
        </w:rPr>
        <w:t xml:space="preserve">; אמר משהו 777, ואז טען שאני מה </w:t>
      </w:r>
      <w:r>
        <w:rPr>
          <w:rtl/>
        </w:rPr>
        <w:t>–</w:t>
      </w:r>
      <w:r>
        <w:rPr>
          <w:rFonts w:hint="cs"/>
          <w:rtl/>
        </w:rPr>
        <w:t xml:space="preserve"> קוניאק? ויסקי? תזכירו לי. ואז אמר שאני </w:t>
      </w:r>
      <w:bookmarkStart w:id="17160" w:name="_ETM_Q40_521295"/>
      <w:bookmarkEnd w:id="17160"/>
      <w:r>
        <w:rPr>
          <w:rFonts w:hint="cs"/>
          <w:rtl/>
        </w:rPr>
        <w:t>שתוי. אמר השר, שר התקשורת.</w:t>
      </w:r>
    </w:p>
    <w:p w:rsidR="005B2233" w:rsidRDefault="005B2233" w:rsidP="00C927FB">
      <w:pPr>
        <w:rPr>
          <w:rtl/>
          <w:lang w:eastAsia="he-IL"/>
        </w:rPr>
      </w:pPr>
    </w:p>
    <w:p w:rsidR="005B2233" w:rsidRDefault="005B2233" w:rsidP="00C927FB">
      <w:pPr>
        <w:pStyle w:val="af5"/>
        <w:keepNext/>
        <w:rPr>
          <w:rtl/>
        </w:rPr>
      </w:pPr>
      <w:bookmarkStart w:id="17161" w:name="_ETM_Q40_524868"/>
      <w:bookmarkStart w:id="17162" w:name="_ETM_Q40_525010"/>
      <w:bookmarkEnd w:id="17161"/>
      <w:bookmarkEnd w:id="17162"/>
      <w:r w:rsidRPr="00911378">
        <w:rPr>
          <w:rStyle w:val="TagStyle"/>
          <w:rtl/>
        </w:rPr>
        <w:lastRenderedPageBreak/>
        <w:t xml:space="preserve">&lt;&lt; קריאה &gt;&gt; </w:t>
      </w:r>
      <w:r>
        <w:rPr>
          <w:rtl/>
        </w:rPr>
        <w:t>מירב בן ארי (יש עתיד):</w:t>
      </w:r>
      <w:r w:rsidRPr="00911378">
        <w:rPr>
          <w:rStyle w:val="TagStyle"/>
          <w:rtl/>
        </w:rPr>
        <w:t xml:space="preserve"> &lt;&lt; קריאה &gt;&gt;</w:t>
      </w:r>
      <w:r>
        <w:rPr>
          <w:rtl/>
        </w:rPr>
        <w:t xml:space="preserve">  </w:t>
      </w:r>
    </w:p>
    <w:p w:rsidR="005B2233" w:rsidRDefault="005B2233" w:rsidP="00C927FB">
      <w:pPr>
        <w:rPr>
          <w:rtl/>
          <w:lang w:eastAsia="he-IL"/>
        </w:rPr>
      </w:pPr>
    </w:p>
    <w:p w:rsidR="005B2233" w:rsidRDefault="005B2233" w:rsidP="00C927FB">
      <w:pPr>
        <w:rPr>
          <w:rtl/>
          <w:lang w:eastAsia="he-IL"/>
        </w:rPr>
      </w:pPr>
      <w:bookmarkStart w:id="17163" w:name="_ETM_Q40_525085"/>
      <w:bookmarkStart w:id="17164" w:name="_ETM_Q40_525196"/>
      <w:bookmarkEnd w:id="17163"/>
      <w:bookmarkEnd w:id="17164"/>
      <w:r>
        <w:rPr>
          <w:rFonts w:hint="cs"/>
          <w:rtl/>
          <w:lang w:eastAsia="he-IL"/>
        </w:rPr>
        <w:t>בושה.</w:t>
      </w:r>
    </w:p>
    <w:p w:rsidR="005B2233" w:rsidRDefault="005B2233" w:rsidP="00C927FB">
      <w:pPr>
        <w:rPr>
          <w:rtl/>
          <w:lang w:eastAsia="he-IL"/>
        </w:rPr>
      </w:pPr>
      <w:bookmarkStart w:id="17165" w:name="_ETM_Q40_522210"/>
      <w:bookmarkStart w:id="17166" w:name="_ETM_Q40_522322"/>
      <w:bookmarkEnd w:id="17165"/>
      <w:bookmarkEnd w:id="17166"/>
    </w:p>
    <w:p w:rsidR="005B2233" w:rsidRDefault="005B2233" w:rsidP="00C927FB">
      <w:pPr>
        <w:pStyle w:val="af5"/>
        <w:keepNext/>
        <w:rPr>
          <w:rtl/>
        </w:rPr>
      </w:pPr>
      <w:bookmarkStart w:id="17167" w:name="ET_interruption_6127_45"/>
      <w:r w:rsidRPr="006E1277">
        <w:rPr>
          <w:rStyle w:val="TagStyle"/>
          <w:rtl/>
        </w:rPr>
        <w:t xml:space="preserve"> &lt;&lt; קריאה &gt;&gt; </w:t>
      </w:r>
      <w:r>
        <w:rPr>
          <w:rtl/>
        </w:rPr>
        <w:t>ולדימיר בליאק (יש עתיד):</w:t>
      </w:r>
      <w:r w:rsidRPr="006E1277">
        <w:rPr>
          <w:rStyle w:val="TagStyle"/>
          <w:rtl/>
        </w:rPr>
        <w:t xml:space="preserve"> &lt;&lt; קריאה &gt;&gt;</w:t>
      </w:r>
      <w:r>
        <w:rPr>
          <w:rtl/>
        </w:rPr>
        <w:t xml:space="preserve">  </w:t>
      </w:r>
      <w:bookmarkEnd w:id="17167"/>
    </w:p>
    <w:p w:rsidR="005B2233" w:rsidRDefault="005B2233" w:rsidP="00C927FB">
      <w:pPr>
        <w:pStyle w:val="KeepWithNext"/>
        <w:rPr>
          <w:rtl/>
          <w:lang w:eastAsia="he-IL"/>
        </w:rPr>
      </w:pPr>
    </w:p>
    <w:p w:rsidR="005B2233" w:rsidRPr="006E1277" w:rsidRDefault="005B2233" w:rsidP="00C927FB">
      <w:pPr>
        <w:rPr>
          <w:rtl/>
          <w:lang w:eastAsia="he-IL"/>
        </w:rPr>
      </w:pPr>
      <w:bookmarkStart w:id="17168" w:name="_ETM_Q40_520562"/>
      <w:bookmarkEnd w:id="17168"/>
      <w:r>
        <w:rPr>
          <w:rFonts w:hint="cs"/>
          <w:rtl/>
          <w:lang w:eastAsia="he-IL"/>
        </w:rPr>
        <w:t>ב</w:t>
      </w:r>
      <w:bookmarkStart w:id="17169" w:name="_ETM_Q40_520803"/>
      <w:bookmarkStart w:id="17170" w:name="_ETM_Q40_520871"/>
      <w:bookmarkEnd w:id="17169"/>
      <w:bookmarkEnd w:id="17170"/>
      <w:r>
        <w:rPr>
          <w:rFonts w:hint="cs"/>
          <w:rtl/>
          <w:lang w:eastAsia="he-IL"/>
        </w:rPr>
        <w:t xml:space="preserve">ושה. </w:t>
      </w:r>
    </w:p>
    <w:p w:rsidR="005B2233" w:rsidRDefault="005B2233" w:rsidP="00C927FB">
      <w:pPr>
        <w:rPr>
          <w:rtl/>
          <w:lang w:eastAsia="he-IL"/>
        </w:rPr>
      </w:pPr>
    </w:p>
    <w:p w:rsidR="005B2233" w:rsidRDefault="005B2233" w:rsidP="00C927FB">
      <w:pPr>
        <w:pStyle w:val="-"/>
        <w:keepNext/>
        <w:rPr>
          <w:rtl/>
        </w:rPr>
      </w:pPr>
      <w:bookmarkStart w:id="17171" w:name="ET_speakercontinue_6361_13"/>
      <w:r w:rsidRPr="00911378">
        <w:rPr>
          <w:rStyle w:val="TagStyle"/>
          <w:rtl/>
        </w:rPr>
        <w:t xml:space="preserve"> &lt;&lt; דובר_המשך &gt;&gt; </w:t>
      </w:r>
      <w:r>
        <w:rPr>
          <w:rtl/>
        </w:rPr>
        <w:t>נאור שירי (יש עתיד):</w:t>
      </w:r>
      <w:r w:rsidRPr="00911378">
        <w:rPr>
          <w:rStyle w:val="TagStyle"/>
          <w:rtl/>
        </w:rPr>
        <w:t xml:space="preserve"> &lt;&lt; דובר_המשך &gt;&gt;</w:t>
      </w:r>
      <w:r>
        <w:rPr>
          <w:rtl/>
        </w:rPr>
        <w:t xml:space="preserve">  </w:t>
      </w:r>
      <w:bookmarkEnd w:id="17171"/>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עכשיו, אני מבקש להגיב על זה, והגשתי בדיוק מה שהיה צריך, ואתה החלטת שלא מגיע לי.</w:t>
      </w:r>
    </w:p>
    <w:p w:rsidR="005B2233" w:rsidRDefault="005B2233" w:rsidP="00C927FB">
      <w:pPr>
        <w:rPr>
          <w:rtl/>
          <w:lang w:eastAsia="he-IL"/>
        </w:rPr>
      </w:pPr>
    </w:p>
    <w:p w:rsidR="005B2233" w:rsidRDefault="005B2233" w:rsidP="00C927FB">
      <w:pPr>
        <w:pStyle w:val="af6"/>
        <w:keepNext/>
        <w:rPr>
          <w:rtl/>
        </w:rPr>
      </w:pPr>
      <w:r w:rsidRPr="00911378">
        <w:rPr>
          <w:rStyle w:val="TagStyle"/>
          <w:rtl/>
        </w:rPr>
        <w:t xml:space="preserve"> &lt;&lt; יור &gt;&gt; </w:t>
      </w:r>
      <w:r>
        <w:rPr>
          <w:rtl/>
        </w:rPr>
        <w:t>היו"ר ניסים ואטורי:</w:t>
      </w:r>
      <w:r w:rsidRPr="00911378">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אני </w:t>
      </w:r>
      <w:bookmarkStart w:id="17172" w:name="_ETM_Q40_532149"/>
      <w:bookmarkEnd w:id="17172"/>
      <w:r>
        <w:rPr>
          <w:rFonts w:hint="cs"/>
          <w:rtl/>
          <w:lang w:eastAsia="he-IL"/>
        </w:rPr>
        <w:t>רואה שאתה מדבר בינתיים.</w:t>
      </w:r>
    </w:p>
    <w:p w:rsidR="005B2233" w:rsidRDefault="005B2233" w:rsidP="00C927FB">
      <w:pPr>
        <w:rPr>
          <w:rtl/>
          <w:lang w:eastAsia="he-IL"/>
        </w:rPr>
      </w:pPr>
    </w:p>
    <w:p w:rsidR="005B2233" w:rsidRDefault="005B2233" w:rsidP="00C927FB">
      <w:pPr>
        <w:pStyle w:val="-"/>
        <w:keepNext/>
        <w:rPr>
          <w:rtl/>
        </w:rPr>
      </w:pPr>
      <w:bookmarkStart w:id="17173" w:name="ET_speakercontinue_6361_15"/>
      <w:r w:rsidRPr="00911378">
        <w:rPr>
          <w:rStyle w:val="TagStyle"/>
          <w:rtl/>
        </w:rPr>
        <w:t xml:space="preserve"> &lt;&lt; דובר_המשך &gt;&gt; </w:t>
      </w:r>
      <w:r>
        <w:rPr>
          <w:rtl/>
        </w:rPr>
        <w:t>נאור שירי (יש עתיד):</w:t>
      </w:r>
      <w:r w:rsidRPr="00911378">
        <w:rPr>
          <w:rStyle w:val="TagStyle"/>
          <w:rtl/>
        </w:rPr>
        <w:t xml:space="preserve"> &lt;&lt; דובר_המשך &gt;&gt;</w:t>
      </w:r>
      <w:r>
        <w:rPr>
          <w:rtl/>
        </w:rPr>
        <w:t xml:space="preserve">  </w:t>
      </w:r>
      <w:bookmarkEnd w:id="17173"/>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לא, אל תפריע לי בבקשה. אל תפריע לי. אני לא שואל אותך </w:t>
      </w:r>
      <w:r>
        <w:rPr>
          <w:rtl/>
          <w:lang w:eastAsia="he-IL"/>
        </w:rPr>
        <w:t>–</w:t>
      </w:r>
      <w:r>
        <w:rPr>
          <w:rFonts w:hint="cs"/>
          <w:rtl/>
          <w:lang w:eastAsia="he-IL"/>
        </w:rPr>
        <w:t xml:space="preserve"> אני מדבר. אתה החלטת שזה בסדר גמור</w:t>
      </w:r>
      <w:bookmarkStart w:id="17174" w:name="_ETM_Q40_540348"/>
      <w:bookmarkEnd w:id="17174"/>
      <w:r>
        <w:rPr>
          <w:rFonts w:hint="cs"/>
          <w:rtl/>
          <w:lang w:eastAsia="he-IL"/>
        </w:rPr>
        <w:t xml:space="preserve"> ושאין לי שום זכות לדבר. </w:t>
      </w:r>
    </w:p>
    <w:p w:rsidR="005B2233" w:rsidRDefault="005B2233" w:rsidP="00C927FB">
      <w:pPr>
        <w:rPr>
          <w:rtl/>
          <w:lang w:eastAsia="he-IL"/>
        </w:rPr>
      </w:pPr>
    </w:p>
    <w:p w:rsidR="005B2233" w:rsidRDefault="005B2233" w:rsidP="00C927FB">
      <w:pPr>
        <w:pStyle w:val="af6"/>
        <w:keepNext/>
        <w:rPr>
          <w:rtl/>
        </w:rPr>
      </w:pPr>
      <w:r w:rsidRPr="00911378">
        <w:rPr>
          <w:rStyle w:val="TagStyle"/>
          <w:rtl/>
        </w:rPr>
        <w:t xml:space="preserve"> &lt;&lt; יור &gt;&gt; </w:t>
      </w:r>
      <w:r>
        <w:rPr>
          <w:rtl/>
        </w:rPr>
        <w:t>היו"ר ניסים ואטורי:</w:t>
      </w:r>
      <w:r w:rsidRPr="00911378">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אני מבקש שתתנהג יפה, חבר הכנסת נאור שירי.</w:t>
      </w:r>
    </w:p>
    <w:p w:rsidR="005B2233" w:rsidRDefault="005B2233" w:rsidP="00C927FB">
      <w:pPr>
        <w:rPr>
          <w:rtl/>
          <w:lang w:eastAsia="he-IL"/>
        </w:rPr>
      </w:pPr>
    </w:p>
    <w:p w:rsidR="005B2233" w:rsidRDefault="005B2233" w:rsidP="00C927FB">
      <w:pPr>
        <w:pStyle w:val="-"/>
        <w:keepNext/>
        <w:rPr>
          <w:rtl/>
        </w:rPr>
      </w:pPr>
      <w:r w:rsidRPr="00911378">
        <w:rPr>
          <w:rStyle w:val="TagStyle"/>
          <w:rtl/>
        </w:rPr>
        <w:t xml:space="preserve">&lt;&lt; דובר_המשך &gt;&gt; </w:t>
      </w:r>
      <w:r>
        <w:rPr>
          <w:rtl/>
        </w:rPr>
        <w:t>נאור שירי (יש עתיד):</w:t>
      </w:r>
      <w:r w:rsidRPr="00911378">
        <w:rPr>
          <w:rStyle w:val="TagStyle"/>
          <w:rtl/>
        </w:rPr>
        <w:t xml:space="preserve"> &lt;&lt; דובר_המשך &gt;&gt;</w:t>
      </w:r>
      <w:r>
        <w:rPr>
          <w:rtl/>
        </w:rPr>
        <w:t xml:space="preserve">  </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אל תפריע לי. אל תפריע לי. אתה מפריע לי לדבר, ואתה עושה את זה כבר בפעם השנייה. אתה קוטע את </w:t>
      </w:r>
      <w:bookmarkStart w:id="17175" w:name="_ETM_Q40_551973"/>
      <w:bookmarkEnd w:id="17175"/>
      <w:r>
        <w:rPr>
          <w:rFonts w:hint="cs"/>
          <w:rtl/>
          <w:lang w:eastAsia="he-IL"/>
        </w:rPr>
        <w:t>חוט המחשבה שלי.</w:t>
      </w:r>
    </w:p>
    <w:p w:rsidR="005B2233" w:rsidRDefault="005B2233" w:rsidP="00C927FB">
      <w:pPr>
        <w:rPr>
          <w:b/>
          <w:bCs/>
          <w:u w:val="single"/>
          <w:rtl/>
          <w:lang w:eastAsia="he-IL"/>
        </w:rPr>
      </w:pPr>
    </w:p>
    <w:p w:rsidR="005B2233" w:rsidRDefault="005B2233" w:rsidP="00C927FB">
      <w:pPr>
        <w:pStyle w:val="af5"/>
        <w:keepNext/>
        <w:rPr>
          <w:rtl/>
        </w:rPr>
      </w:pPr>
      <w:bookmarkStart w:id="17176" w:name="ET_interruption_קריאות_47"/>
      <w:r w:rsidRPr="006E1277">
        <w:rPr>
          <w:rStyle w:val="TagStyle"/>
          <w:rtl/>
        </w:rPr>
        <w:t xml:space="preserve"> &lt;&lt; קריאה &gt;&gt; </w:t>
      </w:r>
      <w:r>
        <w:rPr>
          <w:rtl/>
        </w:rPr>
        <w:t>קריאות:</w:t>
      </w:r>
      <w:r w:rsidRPr="006E1277">
        <w:rPr>
          <w:rStyle w:val="TagStyle"/>
          <w:rtl/>
        </w:rPr>
        <w:t xml:space="preserve"> &lt;&lt; קריאה &gt;&gt;</w:t>
      </w:r>
      <w:r>
        <w:rPr>
          <w:rtl/>
        </w:rPr>
        <w:t xml:space="preserve">  </w:t>
      </w:r>
      <w:bookmarkEnd w:id="17176"/>
    </w:p>
    <w:p w:rsidR="005B2233" w:rsidRPr="006E1277" w:rsidRDefault="005B2233" w:rsidP="00C927FB">
      <w:pPr>
        <w:ind w:firstLine="0"/>
        <w:rPr>
          <w:rtl/>
          <w:lang w:eastAsia="he-IL"/>
        </w:rPr>
      </w:pPr>
    </w:p>
    <w:p w:rsidR="005B2233" w:rsidRPr="006E1277" w:rsidRDefault="005B2233" w:rsidP="00C927FB">
      <w:pPr>
        <w:rPr>
          <w:rtl/>
          <w:lang w:eastAsia="he-IL"/>
        </w:rPr>
      </w:pPr>
      <w:r w:rsidRPr="006E1277">
        <w:rPr>
          <w:rFonts w:hint="cs"/>
          <w:rtl/>
          <w:lang w:eastAsia="he-IL"/>
        </w:rPr>
        <w:t>- - -</w:t>
      </w:r>
    </w:p>
    <w:p w:rsidR="005B2233" w:rsidRDefault="005B2233" w:rsidP="00C927FB">
      <w:pPr>
        <w:rPr>
          <w:rtl/>
          <w:lang w:eastAsia="he-IL"/>
        </w:rPr>
      </w:pPr>
    </w:p>
    <w:p w:rsidR="005B2233" w:rsidRDefault="005B2233" w:rsidP="00C927FB">
      <w:pPr>
        <w:pStyle w:val="af6"/>
        <w:keepNext/>
        <w:rPr>
          <w:rtl/>
        </w:rPr>
      </w:pPr>
      <w:r w:rsidRPr="00911378">
        <w:rPr>
          <w:rStyle w:val="TagStyle"/>
          <w:rtl/>
        </w:rPr>
        <w:lastRenderedPageBreak/>
        <w:t xml:space="preserve"> &lt;&lt; יור &gt;&gt; </w:t>
      </w:r>
      <w:r>
        <w:rPr>
          <w:rtl/>
        </w:rPr>
        <w:t>היו"ר ניסים ואטורי:</w:t>
      </w:r>
      <w:r w:rsidRPr="00911378">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הוא לא יכול להגיד לי תשתוק. סליחה, זה לא </w:t>
      </w:r>
      <w:bookmarkStart w:id="17177" w:name="_ETM_Q40_551564"/>
      <w:bookmarkEnd w:id="17177"/>
      <w:r>
        <w:rPr>
          <w:rFonts w:hint="cs"/>
          <w:rtl/>
          <w:lang w:eastAsia="he-IL"/>
        </w:rPr>
        <w:t xml:space="preserve">מקובל בכנסת. </w:t>
      </w:r>
    </w:p>
    <w:p w:rsidR="005B2233" w:rsidRDefault="005B2233" w:rsidP="00C927FB">
      <w:pPr>
        <w:rPr>
          <w:b/>
          <w:bCs/>
          <w:u w:val="single"/>
          <w:rtl/>
          <w:lang w:eastAsia="he-IL"/>
        </w:rPr>
      </w:pPr>
      <w:bookmarkStart w:id="17178" w:name="_ETM_Q40_556015"/>
      <w:bookmarkEnd w:id="17178"/>
    </w:p>
    <w:p w:rsidR="005B2233" w:rsidRDefault="005B2233" w:rsidP="00C927FB">
      <w:pPr>
        <w:pStyle w:val="af5"/>
        <w:keepNext/>
        <w:rPr>
          <w:rtl/>
        </w:rPr>
      </w:pPr>
      <w:r w:rsidRPr="006E1277">
        <w:rPr>
          <w:rStyle w:val="TagStyle"/>
          <w:rtl/>
        </w:rPr>
        <w:t xml:space="preserve"> &lt;&lt; קריאה &gt;&gt; </w:t>
      </w:r>
      <w:r>
        <w:rPr>
          <w:rtl/>
        </w:rPr>
        <w:t>קריאות:</w:t>
      </w:r>
      <w:r w:rsidRPr="006E1277">
        <w:rPr>
          <w:rStyle w:val="TagStyle"/>
          <w:rtl/>
        </w:rPr>
        <w:t xml:space="preserve"> &lt;&lt; קריאה &gt;&gt;</w:t>
      </w:r>
      <w:r>
        <w:rPr>
          <w:rtl/>
        </w:rPr>
        <w:t xml:space="preserve">  </w:t>
      </w:r>
    </w:p>
    <w:p w:rsidR="005B2233" w:rsidRPr="006E1277" w:rsidRDefault="005B2233" w:rsidP="00C927FB">
      <w:pPr>
        <w:ind w:firstLine="0"/>
        <w:rPr>
          <w:rtl/>
          <w:lang w:eastAsia="he-IL"/>
        </w:rPr>
      </w:pPr>
    </w:p>
    <w:p w:rsidR="005B2233" w:rsidRPr="006E1277" w:rsidRDefault="005B2233" w:rsidP="00C927FB">
      <w:pPr>
        <w:rPr>
          <w:rtl/>
          <w:lang w:eastAsia="he-IL"/>
        </w:rPr>
      </w:pPr>
      <w:r w:rsidRPr="006E1277">
        <w:rPr>
          <w:rFonts w:hint="cs"/>
          <w:rtl/>
          <w:lang w:eastAsia="he-IL"/>
        </w:rPr>
        <w:t>- - -</w:t>
      </w:r>
    </w:p>
    <w:p w:rsidR="005B2233" w:rsidRDefault="005B2233" w:rsidP="00C927FB">
      <w:pPr>
        <w:rPr>
          <w:rtl/>
          <w:lang w:eastAsia="he-IL"/>
        </w:rPr>
      </w:pPr>
    </w:p>
    <w:p w:rsidR="005B2233" w:rsidRDefault="005B2233" w:rsidP="00C927FB">
      <w:pPr>
        <w:pStyle w:val="-"/>
        <w:keepNext/>
        <w:rPr>
          <w:rtl/>
        </w:rPr>
      </w:pPr>
      <w:bookmarkStart w:id="17179" w:name="ET_speakercontinue_6361_19"/>
      <w:r w:rsidRPr="00911378">
        <w:rPr>
          <w:rStyle w:val="TagStyle"/>
          <w:rtl/>
        </w:rPr>
        <w:t xml:space="preserve"> &lt;&lt; דובר_המשך &gt;&gt; </w:t>
      </w:r>
      <w:r>
        <w:rPr>
          <w:rtl/>
        </w:rPr>
        <w:t>נאור שירי (יש עתיד):</w:t>
      </w:r>
      <w:r w:rsidRPr="00911378">
        <w:rPr>
          <w:rStyle w:val="TagStyle"/>
          <w:rtl/>
        </w:rPr>
        <w:t xml:space="preserve"> &lt;&lt; דובר_המשך &gt;&gt;</w:t>
      </w:r>
      <w:r>
        <w:rPr>
          <w:rtl/>
        </w:rPr>
        <w:t xml:space="preserve">  </w:t>
      </w:r>
      <w:bookmarkEnd w:id="17179"/>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אתה עושה את זה כל פעם. ועכשיו אני אזכיר לך שבתחילת הדיון, בחוק הקודם </w:t>
      </w:r>
      <w:r>
        <w:rPr>
          <w:rtl/>
          <w:lang w:eastAsia="he-IL"/>
        </w:rPr>
        <w:t>–</w:t>
      </w:r>
      <w:r>
        <w:rPr>
          <w:rFonts w:hint="cs"/>
          <w:rtl/>
          <w:lang w:eastAsia="he-IL"/>
        </w:rPr>
        <w:t xml:space="preserve"> אני לא רוצה להגיד דברים חמורים </w:t>
      </w:r>
      <w:r>
        <w:rPr>
          <w:rtl/>
          <w:lang w:eastAsia="he-IL"/>
        </w:rPr>
        <w:t>–</w:t>
      </w:r>
      <w:r>
        <w:rPr>
          <w:rFonts w:hint="cs"/>
          <w:rtl/>
          <w:lang w:eastAsia="he-IL"/>
        </w:rPr>
        <w:t xml:space="preserve"> אתה הטעית את כולנו </w:t>
      </w:r>
      <w:bookmarkStart w:id="17180" w:name="_ETM_Q40_564945"/>
      <w:bookmarkEnd w:id="17180"/>
      <w:r>
        <w:rPr>
          <w:rFonts w:hint="cs"/>
          <w:rtl/>
          <w:lang w:eastAsia="he-IL"/>
        </w:rPr>
        <w:t xml:space="preserve">בזה שהלכת וביקשת בכלל חוות דעת משפטית בנוגע לשפה או לא שפה. אני אזכיר לך. אתה מנהל את </w:t>
      </w:r>
      <w:bookmarkStart w:id="17181" w:name="_ETM_Q40_571099"/>
      <w:bookmarkEnd w:id="17181"/>
      <w:r>
        <w:rPr>
          <w:rFonts w:hint="cs"/>
          <w:rtl/>
          <w:lang w:eastAsia="he-IL"/>
        </w:rPr>
        <w:t xml:space="preserve">הישיבה כאילו רק אתה שולט פה. מה נסגר איתכם? באיזה עולם שר ביזיוני קורא לי שתוי? חצוף ומחוצף. ואתה, שאמור מתפקידך, שאתה יושב פה </w:t>
      </w:r>
      <w:r>
        <w:rPr>
          <w:rtl/>
          <w:lang w:eastAsia="he-IL"/>
        </w:rPr>
        <w:t>–</w:t>
      </w:r>
      <w:r>
        <w:rPr>
          <w:rFonts w:hint="cs"/>
          <w:rtl/>
          <w:lang w:eastAsia="he-IL"/>
        </w:rPr>
        <w:t xml:space="preserve"> </w:t>
      </w:r>
      <w:bookmarkStart w:id="17182" w:name="_ETM_Q40_583535"/>
      <w:bookmarkEnd w:id="17182"/>
      <w:r>
        <w:rPr>
          <w:rFonts w:hint="cs"/>
          <w:rtl/>
          <w:lang w:eastAsia="he-IL"/>
        </w:rPr>
        <w:t xml:space="preserve">ואני רק חודשיים פה </w:t>
      </w:r>
      <w:r>
        <w:rPr>
          <w:rtl/>
          <w:lang w:eastAsia="he-IL"/>
        </w:rPr>
        <w:t>–</w:t>
      </w:r>
      <w:r>
        <w:rPr>
          <w:rFonts w:hint="cs"/>
          <w:rtl/>
          <w:lang w:eastAsia="he-IL"/>
        </w:rPr>
        <w:t xml:space="preserve"> להגן איכשהו, לעשות שה תמים, או לעשות כאילו אתה אמור לדאוג גם לצד הזה של מליאת הכנסת. אתה אמור לעשות גם את זה. גם את זה לא היה לך הכבוד המינימלי לתת לי לעשות. אתה הכרחת אותי עכשיו לעלות על זמני, להקדים בכלל את זמני </w:t>
      </w:r>
      <w:r>
        <w:rPr>
          <w:rtl/>
          <w:lang w:eastAsia="he-IL"/>
        </w:rPr>
        <w:t>–</w:t>
      </w:r>
      <w:r>
        <w:rPr>
          <w:rFonts w:hint="cs"/>
          <w:rtl/>
          <w:lang w:eastAsia="he-IL"/>
        </w:rPr>
        <w:t xml:space="preserve"> שאני בכלל דובר מס' 46 על החוק הזה, שהיה לי מה להגיד עליו </w:t>
      </w:r>
      <w:r>
        <w:rPr>
          <w:rtl/>
          <w:lang w:eastAsia="he-IL"/>
        </w:rPr>
        <w:t>–</w:t>
      </w:r>
      <w:r>
        <w:rPr>
          <w:rFonts w:hint="cs"/>
          <w:rtl/>
          <w:lang w:eastAsia="he-IL"/>
        </w:rPr>
        <w:t xml:space="preserve"> ולטעון את מה שאני טוען פה עכשיו. זה ביזיון, ואני גם אגיש תלונה לוועדת האתיקה. </w:t>
      </w:r>
    </w:p>
    <w:p w:rsidR="005B2233" w:rsidRDefault="005B2233" w:rsidP="00C927FB">
      <w:pPr>
        <w:rPr>
          <w:rtl/>
          <w:lang w:eastAsia="he-IL"/>
        </w:rPr>
      </w:pPr>
      <w:bookmarkStart w:id="17183" w:name="_ETM_Q40_615766"/>
      <w:bookmarkStart w:id="17184" w:name="_ETM_Q40_615833"/>
      <w:bookmarkEnd w:id="17183"/>
      <w:bookmarkEnd w:id="17184"/>
    </w:p>
    <w:p w:rsidR="005B2233" w:rsidRDefault="005B2233" w:rsidP="00C927FB">
      <w:pPr>
        <w:rPr>
          <w:rtl/>
          <w:lang w:eastAsia="he-IL"/>
        </w:rPr>
      </w:pPr>
      <w:bookmarkStart w:id="17185" w:name="_ETM_Q40_615958"/>
      <w:bookmarkStart w:id="17186" w:name="_ETM_Q40_616023"/>
      <w:bookmarkEnd w:id="17185"/>
      <w:bookmarkEnd w:id="17186"/>
      <w:r>
        <w:rPr>
          <w:rFonts w:hint="cs"/>
          <w:rtl/>
          <w:lang w:eastAsia="he-IL"/>
        </w:rPr>
        <w:t xml:space="preserve">ובואו אני אגיד לכם: לא יקרה כלום בוועדת האתיקה. אבל כולם פה צריכים להתבייש שזה מה ששר התקשורת במדינת ישראל אומר לחבר כנסת. יש לו אפס טיעונים אישיים נגדי </w:t>
      </w:r>
      <w:r>
        <w:rPr>
          <w:rtl/>
          <w:lang w:eastAsia="he-IL"/>
        </w:rPr>
        <w:t>–</w:t>
      </w:r>
      <w:r>
        <w:rPr>
          <w:rFonts w:hint="cs"/>
          <w:rtl/>
          <w:lang w:eastAsia="he-IL"/>
        </w:rPr>
        <w:t xml:space="preserve"> אפס. </w:t>
      </w:r>
      <w:bookmarkStart w:id="17187" w:name="_ETM_Q40_630291"/>
      <w:bookmarkEnd w:id="17187"/>
      <w:r>
        <w:rPr>
          <w:rFonts w:hint="cs"/>
          <w:rtl/>
          <w:lang w:eastAsia="he-IL"/>
        </w:rPr>
        <w:t xml:space="preserve">הוא לא יודע להתמודד עם מה שאני אומר לו, ולכן הוא יורד לרמה האישית. והביזיון שנעשה פה, שאתה גרמת לי לעלות לדבר פה </w:t>
      </w:r>
      <w:r>
        <w:rPr>
          <w:rtl/>
          <w:lang w:eastAsia="he-IL"/>
        </w:rPr>
        <w:t>–</w:t>
      </w:r>
      <w:r>
        <w:rPr>
          <w:rFonts w:hint="cs"/>
          <w:rtl/>
          <w:lang w:eastAsia="he-IL"/>
        </w:rPr>
        <w:t xml:space="preserve"> זה ביזיון שאין בכלל על מה לדבר.</w:t>
      </w:r>
    </w:p>
    <w:p w:rsidR="005B2233" w:rsidRDefault="005B2233" w:rsidP="00C927FB">
      <w:pPr>
        <w:rPr>
          <w:rtl/>
          <w:lang w:eastAsia="he-IL"/>
        </w:rPr>
      </w:pPr>
    </w:p>
    <w:p w:rsidR="005B2233" w:rsidRDefault="005B2233" w:rsidP="00C927FB">
      <w:pPr>
        <w:pStyle w:val="af6"/>
        <w:keepNext/>
        <w:rPr>
          <w:rtl/>
        </w:rPr>
      </w:pPr>
      <w:r w:rsidRPr="00911378">
        <w:rPr>
          <w:rStyle w:val="TagStyle"/>
          <w:rtl/>
        </w:rPr>
        <w:t xml:space="preserve"> &lt;&lt; יור &gt;&gt; </w:t>
      </w:r>
      <w:r>
        <w:rPr>
          <w:rtl/>
        </w:rPr>
        <w:t>היו"ר ניסים ואטורי:</w:t>
      </w:r>
      <w:r w:rsidRPr="00911378">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תודה רבה. חבר הכנסת זאב אלקין, בבקשה.</w:t>
      </w:r>
    </w:p>
    <w:p w:rsidR="005B2233" w:rsidRDefault="005B2233" w:rsidP="00C927FB">
      <w:pPr>
        <w:rPr>
          <w:rtl/>
          <w:lang w:eastAsia="he-IL"/>
        </w:rPr>
      </w:pPr>
    </w:p>
    <w:p w:rsidR="005B2233" w:rsidRDefault="005B2233" w:rsidP="00C927FB">
      <w:pPr>
        <w:pStyle w:val="af5"/>
        <w:keepNext/>
        <w:rPr>
          <w:rtl/>
        </w:rPr>
      </w:pPr>
      <w:r w:rsidRPr="00EC6D1F">
        <w:rPr>
          <w:rStyle w:val="TagStyle"/>
          <w:rtl/>
        </w:rPr>
        <w:t xml:space="preserve"> &lt;&lt; קריאה &gt;&gt; </w:t>
      </w:r>
      <w:r>
        <w:rPr>
          <w:rtl/>
        </w:rPr>
        <w:t>מיקי לוי (יש עתיד):</w:t>
      </w:r>
      <w:r w:rsidRPr="00EC6D1F">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Pr="00EC6D1F" w:rsidRDefault="005B2233" w:rsidP="00C927FB">
      <w:pPr>
        <w:rPr>
          <w:rtl/>
          <w:lang w:eastAsia="he-IL"/>
        </w:rPr>
      </w:pPr>
      <w:r>
        <w:rPr>
          <w:rFonts w:hint="cs"/>
          <w:rtl/>
          <w:lang w:eastAsia="he-IL"/>
        </w:rPr>
        <w:t>יצא לך</w:t>
      </w:r>
      <w:bookmarkStart w:id="17188" w:name="_ETM_Q40_649913"/>
      <w:bookmarkEnd w:id="17188"/>
      <w:r>
        <w:rPr>
          <w:rFonts w:hint="cs"/>
          <w:rtl/>
          <w:lang w:eastAsia="he-IL"/>
        </w:rPr>
        <w:t xml:space="preserve"> הנאור, כמו שנאמר.</w:t>
      </w:r>
    </w:p>
    <w:p w:rsidR="005B2233" w:rsidRPr="00EC6D1F" w:rsidRDefault="005B2233" w:rsidP="00C927FB">
      <w:pPr>
        <w:rPr>
          <w:rtl/>
          <w:lang w:eastAsia="he-IL"/>
        </w:rPr>
      </w:pPr>
    </w:p>
    <w:p w:rsidR="005B2233" w:rsidRDefault="005B2233" w:rsidP="00C927FB">
      <w:pPr>
        <w:pStyle w:val="af5"/>
        <w:keepNext/>
        <w:rPr>
          <w:rtl/>
        </w:rPr>
      </w:pPr>
      <w:bookmarkStart w:id="17189" w:name="ET_interruption_6361_22"/>
      <w:r w:rsidRPr="00911378">
        <w:rPr>
          <w:rStyle w:val="TagStyle"/>
          <w:rtl/>
        </w:rPr>
        <w:t xml:space="preserve"> &lt;&lt; קריאה &gt;&gt; </w:t>
      </w:r>
      <w:r>
        <w:rPr>
          <w:rtl/>
        </w:rPr>
        <w:t>נאור שירי (יש עתיד):</w:t>
      </w:r>
      <w:r w:rsidRPr="00911378">
        <w:rPr>
          <w:rStyle w:val="TagStyle"/>
          <w:rtl/>
        </w:rPr>
        <w:t xml:space="preserve"> &lt;&lt; קריאה &gt;&gt;</w:t>
      </w:r>
      <w:r>
        <w:rPr>
          <w:rtl/>
        </w:rPr>
        <w:t xml:space="preserve">  </w:t>
      </w:r>
      <w:bookmarkEnd w:id="17189"/>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אחרי זה אתם תגידו "דמוקרטיה", נכון?</w:t>
      </w:r>
    </w:p>
    <w:p w:rsidR="005B2233" w:rsidRDefault="005B2233" w:rsidP="00C927FB">
      <w:pPr>
        <w:rPr>
          <w:rtl/>
          <w:lang w:eastAsia="he-IL"/>
        </w:rPr>
      </w:pPr>
    </w:p>
    <w:p w:rsidR="005B2233" w:rsidRDefault="005B2233" w:rsidP="00C927FB">
      <w:pPr>
        <w:pStyle w:val="af5"/>
      </w:pPr>
      <w:bookmarkStart w:id="17190" w:name="ET_interruption_קריאות_44"/>
      <w:r w:rsidRPr="00EF1C2F">
        <w:rPr>
          <w:rStyle w:val="TagStyle"/>
          <w:rtl/>
        </w:rPr>
        <w:t xml:space="preserve"> &lt;&lt; קריאה &gt;&gt; </w:t>
      </w:r>
      <w:r>
        <w:rPr>
          <w:rtl/>
        </w:rPr>
        <w:t>קריאות</w:t>
      </w:r>
      <w:r w:rsidRPr="00EF1C2F">
        <w:rPr>
          <w:rStyle w:val="TagStyle"/>
          <w:rtl/>
        </w:rPr>
        <w:t xml:space="preserve"> &lt;&lt; קריאה &gt;&gt;</w:t>
      </w:r>
      <w:r>
        <w:rPr>
          <w:rtl/>
        </w:rPr>
        <w:t xml:space="preserve">  </w:t>
      </w:r>
    </w:p>
    <w:p w:rsidR="005B2233" w:rsidRDefault="005B2233" w:rsidP="00C927FB">
      <w:pPr>
        <w:rPr>
          <w:lang w:eastAsia="he-IL"/>
        </w:rPr>
      </w:pPr>
    </w:p>
    <w:p w:rsidR="005B2233" w:rsidRPr="00EF1C2F" w:rsidRDefault="005B2233" w:rsidP="00C927FB">
      <w:pPr>
        <w:rPr>
          <w:rtl/>
          <w:lang w:eastAsia="he-IL"/>
        </w:rPr>
      </w:pPr>
      <w:r>
        <w:rPr>
          <w:lang w:eastAsia="he-IL"/>
        </w:rPr>
        <w:t>- - -</w:t>
      </w:r>
    </w:p>
    <w:bookmarkEnd w:id="17190"/>
    <w:p w:rsidR="005B2233" w:rsidRPr="00911378" w:rsidRDefault="005B2233" w:rsidP="00C927FB">
      <w:pPr>
        <w:rPr>
          <w:rtl/>
          <w:lang w:eastAsia="he-IL"/>
        </w:rPr>
      </w:pPr>
      <w:r>
        <w:rPr>
          <w:rtl/>
          <w:lang w:eastAsia="he-IL"/>
        </w:rPr>
        <w:t xml:space="preserve"> </w:t>
      </w:r>
    </w:p>
    <w:p w:rsidR="005B2233" w:rsidRDefault="005B2233" w:rsidP="00C927FB">
      <w:pPr>
        <w:pStyle w:val="a4"/>
        <w:keepNext/>
        <w:rPr>
          <w:rtl/>
        </w:rPr>
      </w:pPr>
      <w:bookmarkStart w:id="17191" w:name="ET_speaker_4590_21"/>
      <w:r w:rsidRPr="00911378">
        <w:rPr>
          <w:rStyle w:val="TagStyle"/>
          <w:rtl/>
        </w:rPr>
        <w:t xml:space="preserve"> &lt;&lt; דובר &gt;&gt; </w:t>
      </w:r>
      <w:bookmarkStart w:id="17192" w:name="_Toc126687522"/>
      <w:bookmarkStart w:id="17193" w:name="_Toc126687717"/>
      <w:bookmarkStart w:id="17194" w:name="_Toc126687879"/>
      <w:r>
        <w:rPr>
          <w:rtl/>
        </w:rPr>
        <w:t>זאב אלקין (המחנה הממלכתי):</w:t>
      </w:r>
      <w:bookmarkEnd w:id="17192"/>
      <w:bookmarkEnd w:id="17193"/>
      <w:bookmarkEnd w:id="17194"/>
      <w:r w:rsidRPr="00911378">
        <w:rPr>
          <w:rStyle w:val="TagStyle"/>
          <w:rtl/>
        </w:rPr>
        <w:t xml:space="preserve"> &lt;&lt; דובר &gt;&gt;</w:t>
      </w:r>
      <w:r>
        <w:rPr>
          <w:rtl/>
        </w:rPr>
        <w:t xml:space="preserve">  </w:t>
      </w:r>
      <w:bookmarkEnd w:id="17191"/>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תודה רבה. אדוני היושב-ראש, אדוני השר, חבריי חברי הכנסת, אנחנו דנים כאן </w:t>
      </w:r>
      <w:r>
        <w:rPr>
          <w:rtl/>
          <w:lang w:eastAsia="he-IL"/>
        </w:rPr>
        <w:t>–</w:t>
      </w:r>
      <w:r>
        <w:rPr>
          <w:rFonts w:hint="cs"/>
          <w:rtl/>
          <w:lang w:eastAsia="he-IL"/>
        </w:rPr>
        <w:t xml:space="preserve"> </w:t>
      </w:r>
      <w:bookmarkStart w:id="17195" w:name="_ETM_Q40_697066"/>
      <w:bookmarkEnd w:id="17195"/>
      <w:r>
        <w:rPr>
          <w:rFonts w:hint="cs"/>
          <w:rtl/>
          <w:lang w:eastAsia="he-IL"/>
        </w:rPr>
        <w:t>אגב, זה המשך של התופעה שאנחנו חווים פה כל יום שני בערך. הרי זה חוקים שהממשלה הקודמת ניסתה לקדם, ואת חלקם האופוזיציה דאז תקעה, ועכשיו היא צריכה לעבוד קשה בלילות</w:t>
      </w:r>
      <w:bookmarkStart w:id="17196" w:name="_ETM_Q40_709381"/>
      <w:bookmarkEnd w:id="17196"/>
      <w:r>
        <w:rPr>
          <w:rFonts w:hint="cs"/>
          <w:rtl/>
          <w:lang w:eastAsia="he-IL"/>
        </w:rPr>
        <w:t xml:space="preserve"> כדי לחוקק את מה שהיא תקעה.</w:t>
      </w:r>
    </w:p>
    <w:p w:rsidR="005B2233" w:rsidRDefault="005B2233" w:rsidP="00C927FB">
      <w:pPr>
        <w:rPr>
          <w:rtl/>
          <w:lang w:eastAsia="he-IL"/>
        </w:rPr>
      </w:pPr>
    </w:p>
    <w:p w:rsidR="005B2233" w:rsidRDefault="005B2233" w:rsidP="00C927FB">
      <w:pPr>
        <w:rPr>
          <w:rtl/>
        </w:rPr>
      </w:pPr>
      <w:bookmarkStart w:id="17197" w:name="TOR_Q41"/>
      <w:bookmarkStart w:id="17198" w:name="_ETM_Q41_184080"/>
      <w:bookmarkEnd w:id="17197"/>
      <w:bookmarkEnd w:id="17198"/>
      <w:r>
        <w:rPr>
          <w:rFonts w:hint="cs"/>
          <w:rtl/>
        </w:rPr>
        <w:t xml:space="preserve">אז החוק הזה שייך לאותה אסדרה. רק קרה פה דבר אחד מעניין. נדמה לי ששר התקשורת הקודם רצה להוביל להארכת הזכויות האלה לשלוש או לחמש שנים אפילו, כמו </w:t>
      </w:r>
      <w:bookmarkStart w:id="17199" w:name="_ETM_Q41_127000"/>
      <w:bookmarkEnd w:id="17199"/>
      <w:r>
        <w:rPr>
          <w:rFonts w:hint="cs"/>
          <w:rtl/>
        </w:rPr>
        <w:t xml:space="preserve">שהיה במקור, ופה בממשלה החדשה זה התקצר לשנה אחת. אז אני לא יודע מה חושבים על זה בערוץ 14, שדווקא הממשלה שהם כל כך </w:t>
      </w:r>
      <w:bookmarkStart w:id="17200" w:name="_ETM_Q41_136000"/>
      <w:bookmarkEnd w:id="17200"/>
      <w:r>
        <w:rPr>
          <w:rFonts w:hint="cs"/>
          <w:rtl/>
        </w:rPr>
        <w:t xml:space="preserve">ייחלו להקמתה היא זאת שמאריכה להם את הזכויות רק לשנה אחת, במקום </w:t>
      </w:r>
      <w:bookmarkStart w:id="17201" w:name="_ETM_Q41_142000"/>
      <w:bookmarkEnd w:id="17201"/>
      <w:r>
        <w:rPr>
          <w:rFonts w:hint="cs"/>
          <w:rtl/>
        </w:rPr>
        <w:t xml:space="preserve">הממשלה הקודמת שהם פעלו נגדה, שהייתה מוכנה להאריך את החוק לתקופה ארוכה יותר, אבל אני מניח שהנושא הזה עוד יידון בוועדה. החוק הזה נוגע </w:t>
      </w:r>
      <w:bookmarkStart w:id="17202" w:name="_ETM_Q41_153000"/>
      <w:bookmarkEnd w:id="17202"/>
      <w:r>
        <w:rPr>
          <w:rFonts w:hint="cs"/>
          <w:rtl/>
        </w:rPr>
        <w:t xml:space="preserve">לא רק לערוץ 14 אלא לכל הערוצים הייעודיים, </w:t>
      </w:r>
      <w:bookmarkStart w:id="17203" w:name="_ETM_Q41_155000"/>
      <w:bookmarkEnd w:id="17203"/>
      <w:r>
        <w:rPr>
          <w:rFonts w:hint="cs"/>
          <w:rtl/>
        </w:rPr>
        <w:t>ביניהם גם הערוץ בערבית, גם הערוץ ברוסית, ערוץ 9 וגם</w:t>
      </w:r>
      <w:bookmarkStart w:id="17204" w:name="_ETM_Q41_159000"/>
      <w:bookmarkEnd w:id="17204"/>
      <w:r>
        <w:rPr>
          <w:rFonts w:hint="cs"/>
          <w:rtl/>
        </w:rPr>
        <w:t xml:space="preserve"> ערוץ 24.</w:t>
      </w:r>
    </w:p>
    <w:p w:rsidR="005B2233" w:rsidRDefault="005B2233" w:rsidP="00C927FB">
      <w:pPr>
        <w:rPr>
          <w:rtl/>
        </w:rPr>
      </w:pPr>
    </w:p>
    <w:p w:rsidR="005B2233" w:rsidRDefault="005B2233" w:rsidP="00C927FB">
      <w:pPr>
        <w:pStyle w:val="af5"/>
        <w:keepNext/>
        <w:rPr>
          <w:rtl/>
        </w:rPr>
      </w:pPr>
      <w:bookmarkStart w:id="17205" w:name="ET_interruption_5552_15"/>
      <w:r w:rsidRPr="00DC53E7">
        <w:rPr>
          <w:rStyle w:val="TagStyle"/>
          <w:rtl/>
        </w:rPr>
        <w:t xml:space="preserve"> &lt;&lt; קריאה &gt;&gt; </w:t>
      </w:r>
      <w:r>
        <w:rPr>
          <w:rtl/>
        </w:rPr>
        <w:t>יוליה מלינובסקי (ישראל ביתנו):</w:t>
      </w:r>
      <w:r w:rsidRPr="00DC53E7">
        <w:rPr>
          <w:rStyle w:val="TagStyle"/>
          <w:rtl/>
        </w:rPr>
        <w:t xml:space="preserve"> &lt;&lt; קריאה &gt;&gt;</w:t>
      </w:r>
      <w:r>
        <w:rPr>
          <w:rtl/>
        </w:rPr>
        <w:t xml:space="preserve">   </w:t>
      </w:r>
      <w:bookmarkEnd w:id="17205"/>
    </w:p>
    <w:p w:rsidR="005B2233" w:rsidRDefault="005B2233" w:rsidP="00C927FB">
      <w:pPr>
        <w:pStyle w:val="KeepWithNext"/>
        <w:rPr>
          <w:rtl/>
        </w:rPr>
      </w:pPr>
    </w:p>
    <w:p w:rsidR="005B2233" w:rsidRDefault="005B2233" w:rsidP="00C927FB">
      <w:pPr>
        <w:rPr>
          <w:rtl/>
        </w:rPr>
      </w:pPr>
      <w:bookmarkStart w:id="17206" w:name="_ETM_Q41_165000"/>
      <w:bookmarkEnd w:id="17206"/>
      <w:r>
        <w:rPr>
          <w:rFonts w:hint="cs"/>
          <w:rtl/>
        </w:rPr>
        <w:t>אין שר במליאה.</w:t>
      </w:r>
    </w:p>
    <w:p w:rsidR="005B2233" w:rsidRDefault="005B2233" w:rsidP="00C927FB">
      <w:pPr>
        <w:rPr>
          <w:rtl/>
        </w:rPr>
      </w:pPr>
    </w:p>
    <w:p w:rsidR="005B2233" w:rsidRDefault="005B2233" w:rsidP="00C927FB">
      <w:pPr>
        <w:pStyle w:val="-"/>
        <w:keepNext/>
        <w:rPr>
          <w:rtl/>
        </w:rPr>
      </w:pPr>
      <w:bookmarkStart w:id="17207" w:name="_ETM_Q41_167000"/>
      <w:bookmarkEnd w:id="17207"/>
      <w:r w:rsidRPr="00075357">
        <w:rPr>
          <w:rStyle w:val="TagStyle"/>
          <w:rtl/>
        </w:rPr>
        <w:t xml:space="preserve">&lt;&lt; דובר_המשך &gt;&gt; </w:t>
      </w:r>
      <w:r>
        <w:rPr>
          <w:rtl/>
        </w:rPr>
        <w:t>זאב אלקין (המחנה הממלכתי):</w:t>
      </w:r>
      <w:r w:rsidRPr="00075357">
        <w:rPr>
          <w:rStyle w:val="TagStyle"/>
          <w:rtl/>
        </w:rPr>
        <w:t xml:space="preserve"> &lt;&lt; דובר_המשך &gt;&gt;</w:t>
      </w:r>
      <w:r>
        <w:rPr>
          <w:rtl/>
        </w:rPr>
        <w:t xml:space="preserve">   </w:t>
      </w:r>
    </w:p>
    <w:p w:rsidR="005B2233" w:rsidRDefault="005B2233" w:rsidP="00C927FB">
      <w:pPr>
        <w:rPr>
          <w:rtl/>
        </w:rPr>
      </w:pPr>
    </w:p>
    <w:p w:rsidR="005B2233" w:rsidRDefault="005B2233" w:rsidP="00C927FB">
      <w:pPr>
        <w:rPr>
          <w:rtl/>
        </w:rPr>
      </w:pPr>
      <w:r>
        <w:rPr>
          <w:rFonts w:hint="cs"/>
          <w:rtl/>
        </w:rPr>
        <w:t xml:space="preserve">יש, יש. </w:t>
      </w:r>
      <w:bookmarkStart w:id="17208" w:name="_ETM_Q41_170000"/>
      <w:bookmarkEnd w:id="17208"/>
      <w:r>
        <w:rPr>
          <w:rFonts w:hint="cs"/>
          <w:rtl/>
        </w:rPr>
        <w:t>היה לפחות.</w:t>
      </w:r>
    </w:p>
    <w:p w:rsidR="005B2233" w:rsidRDefault="005B2233" w:rsidP="00C927FB">
      <w:pPr>
        <w:rPr>
          <w:rtl/>
        </w:rPr>
      </w:pPr>
      <w:bookmarkStart w:id="17209" w:name="_ETM_Q41_173000"/>
      <w:bookmarkEnd w:id="17209"/>
    </w:p>
    <w:p w:rsidR="005B2233" w:rsidRDefault="005B2233" w:rsidP="00C927FB">
      <w:pPr>
        <w:pStyle w:val="af5"/>
        <w:keepNext/>
        <w:rPr>
          <w:rtl/>
        </w:rPr>
      </w:pPr>
      <w:bookmarkStart w:id="17210" w:name="ET_interruption_5552_17"/>
      <w:r w:rsidRPr="00DC53E7">
        <w:rPr>
          <w:rStyle w:val="TagStyle"/>
          <w:rtl/>
        </w:rPr>
        <w:t xml:space="preserve"> &lt;&lt; קריאה &gt;&gt; </w:t>
      </w:r>
      <w:r>
        <w:rPr>
          <w:rtl/>
        </w:rPr>
        <w:t>יוליה מלינובסקי (ישראל ביתנו):</w:t>
      </w:r>
      <w:r w:rsidRPr="00DC53E7">
        <w:rPr>
          <w:rStyle w:val="TagStyle"/>
          <w:rtl/>
        </w:rPr>
        <w:t xml:space="preserve"> &lt;&lt; קריאה &gt;&gt;</w:t>
      </w:r>
      <w:r>
        <w:rPr>
          <w:rtl/>
        </w:rPr>
        <w:t xml:space="preserve">   </w:t>
      </w:r>
      <w:bookmarkEnd w:id="17210"/>
    </w:p>
    <w:p w:rsidR="005B2233" w:rsidRDefault="005B2233" w:rsidP="00C927FB">
      <w:pPr>
        <w:pStyle w:val="KeepWithNext"/>
        <w:rPr>
          <w:rtl/>
        </w:rPr>
      </w:pPr>
    </w:p>
    <w:p w:rsidR="005B2233" w:rsidRDefault="005B2233" w:rsidP="00C927FB">
      <w:pPr>
        <w:rPr>
          <w:rtl/>
        </w:rPr>
      </w:pPr>
      <w:bookmarkStart w:id="17211" w:name="_ETM_Q41_169000"/>
      <w:bookmarkEnd w:id="17211"/>
      <w:r>
        <w:rPr>
          <w:rFonts w:hint="cs"/>
          <w:rtl/>
        </w:rPr>
        <w:t>אני מחפשת. יש כל כך הרב שרים - - -</w:t>
      </w:r>
    </w:p>
    <w:p w:rsidR="005B2233" w:rsidRDefault="005B2233" w:rsidP="00C927FB">
      <w:pPr>
        <w:rPr>
          <w:rtl/>
        </w:rPr>
      </w:pPr>
    </w:p>
    <w:p w:rsidR="005B2233" w:rsidRDefault="005B2233" w:rsidP="00C927FB">
      <w:pPr>
        <w:pStyle w:val="-"/>
        <w:keepNext/>
        <w:rPr>
          <w:rtl/>
        </w:rPr>
      </w:pPr>
      <w:bookmarkStart w:id="17212" w:name="ET_speakercontinue_4590_3"/>
      <w:r w:rsidRPr="00075357">
        <w:rPr>
          <w:rStyle w:val="TagStyle"/>
          <w:rtl/>
        </w:rPr>
        <w:t xml:space="preserve"> &lt;&lt; דובר_המשך &gt;&gt; </w:t>
      </w:r>
      <w:r>
        <w:rPr>
          <w:rtl/>
        </w:rPr>
        <w:t>זאב אלקין (המחנה הממלכתי):</w:t>
      </w:r>
      <w:r w:rsidRPr="00075357">
        <w:rPr>
          <w:rStyle w:val="TagStyle"/>
          <w:rtl/>
        </w:rPr>
        <w:t xml:space="preserve"> &lt;&lt; דובר_המשך &gt;&gt;</w:t>
      </w:r>
      <w:r>
        <w:rPr>
          <w:rtl/>
        </w:rPr>
        <w:t xml:space="preserve">   </w:t>
      </w:r>
      <w:bookmarkEnd w:id="17212"/>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אני וידאתי את קיומו לפני שפתחתי </w:t>
      </w:r>
      <w:bookmarkStart w:id="17213" w:name="_ETM_Q41_175000"/>
      <w:bookmarkEnd w:id="17213"/>
      <w:r>
        <w:rPr>
          <w:rFonts w:hint="cs"/>
          <w:rtl/>
          <w:lang w:eastAsia="he-IL"/>
        </w:rPr>
        <w:t>בדברים, אבל יכול להיות שהוא נעלם בינתיים.</w:t>
      </w:r>
    </w:p>
    <w:p w:rsidR="005B2233" w:rsidRDefault="005B2233" w:rsidP="00C927FB">
      <w:pPr>
        <w:rPr>
          <w:rtl/>
          <w:lang w:eastAsia="he-IL"/>
        </w:rPr>
      </w:pPr>
      <w:bookmarkStart w:id="17214" w:name="_ETM_Q41_177000"/>
      <w:bookmarkEnd w:id="17214"/>
    </w:p>
    <w:p w:rsidR="005B2233" w:rsidRDefault="005B2233" w:rsidP="00C927FB">
      <w:pPr>
        <w:pStyle w:val="af5"/>
        <w:keepNext/>
        <w:rPr>
          <w:rtl/>
        </w:rPr>
      </w:pPr>
      <w:bookmarkStart w:id="17215" w:name="ET_interruption_5300_18"/>
      <w:r w:rsidRPr="00DC53E7">
        <w:rPr>
          <w:rStyle w:val="TagStyle"/>
          <w:rtl/>
        </w:rPr>
        <w:lastRenderedPageBreak/>
        <w:t xml:space="preserve"> &lt;&lt; קריאה &gt;&gt; </w:t>
      </w:r>
      <w:r>
        <w:rPr>
          <w:rtl/>
        </w:rPr>
        <w:t>מירב בן ארי (יש עתיד):</w:t>
      </w:r>
      <w:r w:rsidRPr="00DC53E7">
        <w:rPr>
          <w:rStyle w:val="TagStyle"/>
          <w:rtl/>
        </w:rPr>
        <w:t xml:space="preserve"> &lt;&lt; קריאה &gt;&gt;</w:t>
      </w:r>
      <w:r>
        <w:rPr>
          <w:rtl/>
        </w:rPr>
        <w:t xml:space="preserve">   </w:t>
      </w:r>
      <w:bookmarkEnd w:id="17215"/>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ה</w:t>
      </w:r>
      <w:bookmarkStart w:id="17216" w:name="_ETM_Q41_179000"/>
      <w:bookmarkEnd w:id="17216"/>
      <w:r>
        <w:rPr>
          <w:rFonts w:hint="cs"/>
          <w:rtl/>
          <w:lang w:eastAsia="he-IL"/>
        </w:rPr>
        <w:t>וא עזב את המליאה.</w:t>
      </w:r>
    </w:p>
    <w:p w:rsidR="005B2233" w:rsidRDefault="005B2233" w:rsidP="00C927FB">
      <w:pPr>
        <w:rPr>
          <w:rtl/>
          <w:lang w:eastAsia="he-IL"/>
        </w:rPr>
      </w:pPr>
    </w:p>
    <w:p w:rsidR="005B2233" w:rsidRDefault="005B2233" w:rsidP="00C927FB">
      <w:pPr>
        <w:pStyle w:val="af5"/>
        <w:keepNext/>
        <w:rPr>
          <w:rtl/>
        </w:rPr>
      </w:pPr>
      <w:bookmarkStart w:id="17217" w:name="ET_interruption_6127_19"/>
      <w:r w:rsidRPr="00DC53E7">
        <w:rPr>
          <w:rStyle w:val="TagStyle"/>
          <w:rtl/>
        </w:rPr>
        <w:t xml:space="preserve"> &lt;&lt; קריאה &gt;&gt; </w:t>
      </w:r>
      <w:r>
        <w:rPr>
          <w:rtl/>
        </w:rPr>
        <w:t>ולדימיר בליאק (יש עתיד):</w:t>
      </w:r>
      <w:r w:rsidRPr="00DC53E7">
        <w:rPr>
          <w:rStyle w:val="TagStyle"/>
          <w:rtl/>
        </w:rPr>
        <w:t xml:space="preserve"> &lt;&lt; קריאה &gt;&gt;</w:t>
      </w:r>
      <w:r>
        <w:rPr>
          <w:rtl/>
        </w:rPr>
        <w:t xml:space="preserve">   </w:t>
      </w:r>
      <w:bookmarkEnd w:id="17217"/>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אבל הוא </w:t>
      </w:r>
      <w:bookmarkStart w:id="17218" w:name="_ETM_Q41_182000"/>
      <w:bookmarkEnd w:id="17218"/>
      <w:r>
        <w:rPr>
          <w:rFonts w:hint="cs"/>
          <w:rtl/>
          <w:lang w:eastAsia="he-IL"/>
        </w:rPr>
        <w:t>כנראה יצא.</w:t>
      </w:r>
    </w:p>
    <w:p w:rsidR="005B2233" w:rsidRDefault="005B2233" w:rsidP="00C927FB">
      <w:pPr>
        <w:rPr>
          <w:rtl/>
          <w:lang w:eastAsia="he-IL"/>
        </w:rPr>
      </w:pPr>
    </w:p>
    <w:p w:rsidR="005B2233" w:rsidRDefault="005B2233" w:rsidP="00C927FB">
      <w:pPr>
        <w:pStyle w:val="-"/>
        <w:keepNext/>
        <w:rPr>
          <w:rtl/>
        </w:rPr>
      </w:pPr>
      <w:r w:rsidRPr="00075357">
        <w:rPr>
          <w:rStyle w:val="TagStyle"/>
          <w:rtl/>
        </w:rPr>
        <w:t xml:space="preserve">&lt;&lt; דובר_המשך &gt;&gt; </w:t>
      </w:r>
      <w:r>
        <w:rPr>
          <w:rtl/>
        </w:rPr>
        <w:t>זאב אלקין (המחנה הממלכתי):</w:t>
      </w:r>
      <w:r w:rsidRPr="00075357">
        <w:rPr>
          <w:rStyle w:val="TagStyle"/>
          <w:rtl/>
        </w:rPr>
        <w:t xml:space="preserve"> &lt;&lt; דובר_המשך &gt;&gt;</w:t>
      </w:r>
      <w:r>
        <w:rPr>
          <w:rtl/>
        </w:rPr>
        <w:t xml:space="preserve">   </w:t>
      </w:r>
    </w:p>
    <w:p w:rsidR="005B2233" w:rsidRDefault="005B2233" w:rsidP="00C927FB">
      <w:pPr>
        <w:rPr>
          <w:rtl/>
          <w:lang w:eastAsia="he-IL"/>
        </w:rPr>
      </w:pPr>
    </w:p>
    <w:p w:rsidR="005B2233" w:rsidRDefault="005B2233" w:rsidP="00C927FB">
      <w:pPr>
        <w:rPr>
          <w:rtl/>
          <w:lang w:eastAsia="he-IL"/>
        </w:rPr>
      </w:pPr>
      <w:r>
        <w:rPr>
          <w:rFonts w:hint="cs"/>
          <w:rtl/>
          <w:lang w:eastAsia="he-IL"/>
        </w:rPr>
        <w:t>בדיוק. אז תעצור את הזמן קודם כול, אדוני.</w:t>
      </w:r>
    </w:p>
    <w:p w:rsidR="005B2233" w:rsidRDefault="005B2233" w:rsidP="00C927FB">
      <w:pPr>
        <w:rPr>
          <w:rtl/>
          <w:lang w:eastAsia="he-IL"/>
        </w:rPr>
      </w:pPr>
      <w:bookmarkStart w:id="17219" w:name="_ETM_Q41_181000"/>
      <w:bookmarkEnd w:id="17219"/>
    </w:p>
    <w:p w:rsidR="005B2233" w:rsidRDefault="005B2233" w:rsidP="00C927FB">
      <w:pPr>
        <w:pStyle w:val="af5"/>
        <w:keepNext/>
        <w:rPr>
          <w:rtl/>
        </w:rPr>
      </w:pPr>
      <w:bookmarkStart w:id="17220" w:name="ET_interruption_5300_20"/>
      <w:r w:rsidRPr="00DC53E7">
        <w:rPr>
          <w:rStyle w:val="TagStyle"/>
          <w:rtl/>
        </w:rPr>
        <w:t xml:space="preserve"> &lt;&lt; קריאה &gt;&gt; </w:t>
      </w:r>
      <w:r>
        <w:rPr>
          <w:rtl/>
        </w:rPr>
        <w:t>מירב בן ארי (יש עתיד):</w:t>
      </w:r>
      <w:r w:rsidRPr="00DC53E7">
        <w:rPr>
          <w:rStyle w:val="TagStyle"/>
          <w:rtl/>
        </w:rPr>
        <w:t xml:space="preserve"> &lt;&lt; קריאה &gt;&gt;</w:t>
      </w:r>
      <w:r>
        <w:rPr>
          <w:rtl/>
        </w:rPr>
        <w:t xml:space="preserve">   </w:t>
      </w:r>
      <w:bookmarkEnd w:id="17220"/>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אתה צריך </w:t>
      </w:r>
      <w:bookmarkStart w:id="17221" w:name="_ETM_Q41_187000"/>
      <w:bookmarkEnd w:id="17221"/>
      <w:r>
        <w:rPr>
          <w:rFonts w:hint="cs"/>
          <w:rtl/>
          <w:lang w:eastAsia="he-IL"/>
        </w:rPr>
        <w:t>לעצור את הזמן.</w:t>
      </w:r>
    </w:p>
    <w:p w:rsidR="005B2233" w:rsidRDefault="005B2233" w:rsidP="00C927FB">
      <w:pPr>
        <w:rPr>
          <w:rtl/>
          <w:lang w:eastAsia="he-IL"/>
        </w:rPr>
      </w:pPr>
      <w:bookmarkStart w:id="17222" w:name="_ETM_Q41_183000"/>
      <w:bookmarkEnd w:id="17222"/>
    </w:p>
    <w:p w:rsidR="005B2233" w:rsidRDefault="005B2233" w:rsidP="00C927FB">
      <w:pPr>
        <w:pStyle w:val="af6"/>
        <w:keepNext/>
        <w:rPr>
          <w:rtl/>
        </w:rPr>
      </w:pPr>
      <w:r w:rsidRPr="00DC53E7">
        <w:rPr>
          <w:rStyle w:val="TagStyle"/>
          <w:rtl/>
        </w:rPr>
        <w:t xml:space="preserve"> &lt;&lt; יור &gt;&gt; </w:t>
      </w:r>
      <w:r>
        <w:rPr>
          <w:rtl/>
        </w:rPr>
        <w:t>היו"ר ניסים ואטורי:</w:t>
      </w:r>
      <w:r w:rsidRPr="00DC53E7">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7223" w:name="_ETM_Q41_184000"/>
      <w:bookmarkEnd w:id="17223"/>
      <w:r>
        <w:rPr>
          <w:rFonts w:hint="cs"/>
          <w:rtl/>
          <w:lang w:eastAsia="he-IL"/>
        </w:rPr>
        <w:t>תקרא לשר אבי דיכטר, בבקשה.</w:t>
      </w:r>
    </w:p>
    <w:p w:rsidR="005B2233" w:rsidRDefault="005B2233" w:rsidP="00C927FB">
      <w:pPr>
        <w:rPr>
          <w:rtl/>
          <w:lang w:eastAsia="he-IL"/>
        </w:rPr>
      </w:pPr>
      <w:bookmarkStart w:id="17224" w:name="_ETM_Q41_185000"/>
      <w:bookmarkEnd w:id="17224"/>
    </w:p>
    <w:p w:rsidR="005B2233" w:rsidRDefault="005B2233" w:rsidP="00C927FB">
      <w:pPr>
        <w:pStyle w:val="af5"/>
        <w:keepNext/>
        <w:rPr>
          <w:rtl/>
        </w:rPr>
      </w:pPr>
      <w:r w:rsidRPr="00DC53E7">
        <w:rPr>
          <w:rStyle w:val="TagStyle"/>
          <w:rtl/>
        </w:rPr>
        <w:t xml:space="preserve"> &lt;&lt; קריאה &gt;&gt; </w:t>
      </w:r>
      <w:r>
        <w:rPr>
          <w:rtl/>
        </w:rPr>
        <w:t>יוליה מלינובסקי (ישראל ביתנו):</w:t>
      </w:r>
      <w:r w:rsidRPr="00DC53E7">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7225" w:name="_ETM_Q41_186000"/>
      <w:bookmarkEnd w:id="17225"/>
      <w:r>
        <w:rPr>
          <w:rFonts w:hint="cs"/>
          <w:rtl/>
          <w:lang w:eastAsia="he-IL"/>
        </w:rPr>
        <w:t>הינה, שר התקשורת הגיע.</w:t>
      </w:r>
    </w:p>
    <w:p w:rsidR="005B2233" w:rsidRDefault="005B2233" w:rsidP="00C927FB">
      <w:pPr>
        <w:rPr>
          <w:rtl/>
          <w:lang w:eastAsia="he-IL"/>
        </w:rPr>
      </w:pPr>
      <w:bookmarkStart w:id="17226" w:name="_ETM_Q41_191000"/>
      <w:bookmarkEnd w:id="17226"/>
    </w:p>
    <w:p w:rsidR="005B2233" w:rsidRDefault="005B2233" w:rsidP="00C927FB">
      <w:pPr>
        <w:pStyle w:val="af5"/>
        <w:keepNext/>
        <w:rPr>
          <w:rtl/>
        </w:rPr>
      </w:pPr>
      <w:bookmarkStart w:id="17227" w:name="_ETM_Q41_188000"/>
      <w:bookmarkStart w:id="17228" w:name="ET_interruption_5300_24"/>
      <w:bookmarkEnd w:id="17227"/>
      <w:r w:rsidRPr="00DC53E7">
        <w:rPr>
          <w:rStyle w:val="TagStyle"/>
          <w:rtl/>
        </w:rPr>
        <w:t xml:space="preserve"> &lt;&lt; קריאה &gt;&gt; </w:t>
      </w:r>
      <w:r>
        <w:rPr>
          <w:rtl/>
        </w:rPr>
        <w:t>מירב בן ארי (יש עתיד):</w:t>
      </w:r>
      <w:r w:rsidRPr="00DC53E7">
        <w:rPr>
          <w:rStyle w:val="TagStyle"/>
          <w:rtl/>
        </w:rPr>
        <w:t xml:space="preserve"> &lt;&lt; קריאה &gt;&gt;</w:t>
      </w:r>
      <w:r>
        <w:rPr>
          <w:rtl/>
        </w:rPr>
        <w:t xml:space="preserve">   </w:t>
      </w:r>
      <w:bookmarkEnd w:id="17228"/>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אה, הינה שר התקשורת.</w:t>
      </w:r>
    </w:p>
    <w:p w:rsidR="005B2233" w:rsidRDefault="005B2233" w:rsidP="00C927FB">
      <w:pPr>
        <w:rPr>
          <w:rtl/>
          <w:lang w:eastAsia="he-IL"/>
        </w:rPr>
      </w:pPr>
      <w:bookmarkStart w:id="17229" w:name="_ETM_Q41_190000"/>
      <w:bookmarkEnd w:id="17229"/>
    </w:p>
    <w:p w:rsidR="005B2233" w:rsidRDefault="005B2233" w:rsidP="00C927FB">
      <w:pPr>
        <w:pStyle w:val="af5"/>
        <w:keepNext/>
        <w:rPr>
          <w:rtl/>
        </w:rPr>
      </w:pPr>
      <w:bookmarkStart w:id="17230" w:name="ET_interruption_6127_25"/>
      <w:r w:rsidRPr="00DC53E7">
        <w:rPr>
          <w:rStyle w:val="TagStyle"/>
          <w:rtl/>
        </w:rPr>
        <w:t xml:space="preserve"> &lt;&lt; קריאה &gt;&gt; </w:t>
      </w:r>
      <w:r>
        <w:rPr>
          <w:rtl/>
        </w:rPr>
        <w:t>ולדימיר בליאק (יש עתיד):</w:t>
      </w:r>
      <w:r w:rsidRPr="00DC53E7">
        <w:rPr>
          <w:rStyle w:val="TagStyle"/>
          <w:rtl/>
        </w:rPr>
        <w:t xml:space="preserve"> &lt;&lt; קריאה &gt;&gt;</w:t>
      </w:r>
      <w:r>
        <w:rPr>
          <w:rtl/>
        </w:rPr>
        <w:t xml:space="preserve">   </w:t>
      </w:r>
      <w:bookmarkEnd w:id="17230"/>
    </w:p>
    <w:p w:rsidR="005B2233" w:rsidRDefault="005B2233" w:rsidP="00C927FB">
      <w:pPr>
        <w:pStyle w:val="KeepWithNext"/>
        <w:rPr>
          <w:rtl/>
          <w:lang w:eastAsia="he-IL"/>
        </w:rPr>
      </w:pPr>
    </w:p>
    <w:p w:rsidR="005B2233" w:rsidRDefault="005B2233" w:rsidP="00C927FB">
      <w:pPr>
        <w:rPr>
          <w:rtl/>
          <w:lang w:eastAsia="he-IL"/>
        </w:rPr>
      </w:pPr>
      <w:bookmarkStart w:id="17231" w:name="_ETM_Q41_192000"/>
      <w:bookmarkEnd w:id="17231"/>
      <w:r>
        <w:rPr>
          <w:rFonts w:hint="cs"/>
          <w:rtl/>
          <w:lang w:eastAsia="he-IL"/>
        </w:rPr>
        <w:t xml:space="preserve">תגיד לי, אתה אולי רוצה להתנצל בפני </w:t>
      </w:r>
      <w:bookmarkStart w:id="17232" w:name="_ETM_Q41_193000"/>
      <w:bookmarkEnd w:id="17232"/>
      <w:r>
        <w:rPr>
          <w:rFonts w:hint="cs"/>
          <w:rtl/>
          <w:lang w:eastAsia="he-IL"/>
        </w:rPr>
        <w:t>נאור?</w:t>
      </w:r>
    </w:p>
    <w:p w:rsidR="005B2233" w:rsidRDefault="005B2233" w:rsidP="00C927FB">
      <w:pPr>
        <w:rPr>
          <w:rtl/>
          <w:lang w:eastAsia="he-IL"/>
        </w:rPr>
      </w:pPr>
    </w:p>
    <w:p w:rsidR="005B2233" w:rsidRDefault="005B2233" w:rsidP="00C927FB">
      <w:pPr>
        <w:pStyle w:val="af5"/>
        <w:keepNext/>
        <w:rPr>
          <w:rtl/>
        </w:rPr>
      </w:pPr>
      <w:bookmarkStart w:id="17233" w:name="ET_interruption_6461_26"/>
      <w:r w:rsidRPr="00DC53E7">
        <w:rPr>
          <w:rStyle w:val="TagStyle"/>
          <w:rtl/>
        </w:rPr>
        <w:t xml:space="preserve"> &lt;&lt; קריאה &gt;&gt; </w:t>
      </w:r>
      <w:r>
        <w:rPr>
          <w:rtl/>
        </w:rPr>
        <w:t>שר התקשורת שלמה קרעי:</w:t>
      </w:r>
      <w:r w:rsidRPr="00DC53E7">
        <w:rPr>
          <w:rStyle w:val="TagStyle"/>
          <w:rtl/>
        </w:rPr>
        <w:t xml:space="preserve"> &lt;&lt; קריאה &gt;&gt;</w:t>
      </w:r>
      <w:r>
        <w:rPr>
          <w:rtl/>
        </w:rPr>
        <w:t xml:space="preserve">   </w:t>
      </w:r>
      <w:bookmarkEnd w:id="17233"/>
    </w:p>
    <w:p w:rsidR="005B2233" w:rsidRDefault="005B2233" w:rsidP="00C927FB">
      <w:pPr>
        <w:pStyle w:val="KeepWithNext"/>
        <w:rPr>
          <w:rtl/>
          <w:lang w:eastAsia="he-IL"/>
        </w:rPr>
      </w:pPr>
    </w:p>
    <w:p w:rsidR="005B2233" w:rsidRDefault="005B2233" w:rsidP="00C927FB">
      <w:pPr>
        <w:rPr>
          <w:rtl/>
          <w:lang w:eastAsia="he-IL"/>
        </w:rPr>
      </w:pPr>
      <w:bookmarkStart w:id="17234" w:name="_ETM_Q41_198000"/>
      <w:bookmarkEnd w:id="17234"/>
      <w:r>
        <w:rPr>
          <w:rFonts w:hint="cs"/>
          <w:rtl/>
          <w:lang w:eastAsia="he-IL"/>
        </w:rPr>
        <w:t>על מה להתנצל?</w:t>
      </w:r>
    </w:p>
    <w:p w:rsidR="005B2233" w:rsidRDefault="005B2233" w:rsidP="00C927FB">
      <w:pPr>
        <w:rPr>
          <w:rtl/>
          <w:lang w:eastAsia="he-IL"/>
        </w:rPr>
      </w:pPr>
      <w:bookmarkStart w:id="17235" w:name="_ETM_Q41_196000"/>
      <w:bookmarkEnd w:id="17235"/>
    </w:p>
    <w:p w:rsidR="005B2233" w:rsidRDefault="005B2233" w:rsidP="00C927FB">
      <w:pPr>
        <w:pStyle w:val="af5"/>
        <w:keepNext/>
        <w:rPr>
          <w:rtl/>
        </w:rPr>
      </w:pPr>
      <w:bookmarkStart w:id="17236" w:name="ET_interruption_5767_27"/>
      <w:r w:rsidRPr="00DC53E7">
        <w:rPr>
          <w:rStyle w:val="TagStyle"/>
          <w:rtl/>
        </w:rPr>
        <w:lastRenderedPageBreak/>
        <w:t xml:space="preserve"> &lt;&lt; קריאה &gt;&gt; </w:t>
      </w:r>
      <w:r>
        <w:rPr>
          <w:rtl/>
        </w:rPr>
        <w:t>אורנה ברביבאי (יש עתיד):</w:t>
      </w:r>
      <w:r w:rsidRPr="00DC53E7">
        <w:rPr>
          <w:rStyle w:val="TagStyle"/>
          <w:rtl/>
        </w:rPr>
        <w:t xml:space="preserve"> &lt;&lt; קריאה &gt;&gt;</w:t>
      </w:r>
      <w:r>
        <w:rPr>
          <w:rtl/>
        </w:rPr>
        <w:t xml:space="preserve">   </w:t>
      </w:r>
      <w:bookmarkEnd w:id="17236"/>
    </w:p>
    <w:p w:rsidR="005B2233" w:rsidRDefault="005B2233" w:rsidP="00C927FB">
      <w:pPr>
        <w:pStyle w:val="KeepWithNext"/>
        <w:rPr>
          <w:rtl/>
          <w:lang w:eastAsia="he-IL"/>
        </w:rPr>
      </w:pPr>
    </w:p>
    <w:p w:rsidR="005B2233" w:rsidRDefault="005B2233" w:rsidP="00C927FB">
      <w:pPr>
        <w:rPr>
          <w:rtl/>
          <w:lang w:eastAsia="he-IL"/>
        </w:rPr>
      </w:pPr>
      <w:bookmarkStart w:id="17237" w:name="_ETM_Q41_194000"/>
      <w:bookmarkEnd w:id="17237"/>
      <w:r>
        <w:rPr>
          <w:rFonts w:hint="cs"/>
          <w:rtl/>
          <w:lang w:eastAsia="he-IL"/>
        </w:rPr>
        <w:t>על זה שקראת לו שיכור.</w:t>
      </w:r>
    </w:p>
    <w:p w:rsidR="005B2233" w:rsidRDefault="005B2233" w:rsidP="00C927FB">
      <w:pPr>
        <w:rPr>
          <w:rtl/>
          <w:lang w:eastAsia="he-IL"/>
        </w:rPr>
      </w:pPr>
      <w:bookmarkStart w:id="17238" w:name="_ETM_Q41_197000"/>
      <w:bookmarkEnd w:id="17238"/>
    </w:p>
    <w:p w:rsidR="005B2233" w:rsidRDefault="005B2233" w:rsidP="00C927FB">
      <w:pPr>
        <w:pStyle w:val="af5"/>
        <w:keepNext/>
        <w:rPr>
          <w:rtl/>
        </w:rPr>
      </w:pPr>
      <w:bookmarkStart w:id="17239" w:name="ET_interruption_5300_29"/>
      <w:r w:rsidRPr="00DC53E7">
        <w:rPr>
          <w:rStyle w:val="TagStyle"/>
          <w:rtl/>
        </w:rPr>
        <w:t xml:space="preserve"> &lt;&lt; קריאה &gt;&gt; </w:t>
      </w:r>
      <w:r>
        <w:rPr>
          <w:rtl/>
        </w:rPr>
        <w:t>מירב בן ארי (יש עתיד):</w:t>
      </w:r>
      <w:r w:rsidRPr="00DC53E7">
        <w:rPr>
          <w:rStyle w:val="TagStyle"/>
          <w:rtl/>
        </w:rPr>
        <w:t xml:space="preserve"> &lt;&lt; קריאה &gt;&gt;</w:t>
      </w:r>
      <w:r>
        <w:rPr>
          <w:rtl/>
        </w:rPr>
        <w:t xml:space="preserve">   </w:t>
      </w:r>
      <w:bookmarkEnd w:id="17239"/>
    </w:p>
    <w:p w:rsidR="005B2233" w:rsidRDefault="005B2233" w:rsidP="00C927FB">
      <w:pPr>
        <w:pStyle w:val="KeepWithNext"/>
        <w:rPr>
          <w:rtl/>
          <w:lang w:eastAsia="he-IL"/>
        </w:rPr>
      </w:pPr>
    </w:p>
    <w:p w:rsidR="005B2233" w:rsidRPr="00DC53E7" w:rsidRDefault="005B2233" w:rsidP="00C927FB">
      <w:pPr>
        <w:rPr>
          <w:rtl/>
          <w:lang w:eastAsia="he-IL"/>
        </w:rPr>
      </w:pPr>
      <w:bookmarkStart w:id="17240" w:name="_ETM_Q41_199000"/>
      <w:bookmarkEnd w:id="17240"/>
      <w:r>
        <w:rPr>
          <w:rFonts w:hint="cs"/>
          <w:rtl/>
          <w:lang w:eastAsia="he-IL"/>
        </w:rPr>
        <w:t xml:space="preserve">שאמרת לו שלא יבוא </w:t>
      </w:r>
      <w:bookmarkStart w:id="17241" w:name="_ETM_Q41_202000"/>
      <w:bookmarkEnd w:id="17241"/>
      <w:r>
        <w:rPr>
          <w:rFonts w:hint="cs"/>
          <w:rtl/>
          <w:lang w:eastAsia="he-IL"/>
        </w:rPr>
        <w:t>למליאה שיכור.</w:t>
      </w:r>
    </w:p>
    <w:p w:rsidR="005B2233" w:rsidRDefault="005B2233" w:rsidP="00C927FB">
      <w:pPr>
        <w:rPr>
          <w:rtl/>
          <w:lang w:eastAsia="he-IL"/>
        </w:rPr>
      </w:pPr>
    </w:p>
    <w:p w:rsidR="005B2233" w:rsidRDefault="005B2233" w:rsidP="00C927FB">
      <w:pPr>
        <w:pStyle w:val="af5"/>
        <w:keepNext/>
        <w:rPr>
          <w:rtl/>
        </w:rPr>
      </w:pPr>
      <w:bookmarkStart w:id="17242" w:name="ET_interruption_6461_28"/>
      <w:r w:rsidRPr="00DC53E7">
        <w:rPr>
          <w:rStyle w:val="TagStyle"/>
          <w:rtl/>
        </w:rPr>
        <w:t xml:space="preserve"> &lt;&lt; קריאה &gt;&gt; </w:t>
      </w:r>
      <w:r>
        <w:rPr>
          <w:rtl/>
        </w:rPr>
        <w:t>שר התקשורת שלמה קרעי:</w:t>
      </w:r>
      <w:r w:rsidRPr="00DC53E7">
        <w:rPr>
          <w:rStyle w:val="TagStyle"/>
          <w:rtl/>
        </w:rPr>
        <w:t xml:space="preserve"> &lt;&lt; קריאה &gt;&gt;</w:t>
      </w:r>
      <w:r>
        <w:rPr>
          <w:rtl/>
        </w:rPr>
        <w:t xml:space="preserve">   </w:t>
      </w:r>
      <w:bookmarkEnd w:id="17242"/>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הוא חושב שהוא יתנהג פה כמו בריון ולא נענה לו? נענה לו בדיוק מה שמגיע לו.</w:t>
      </w:r>
    </w:p>
    <w:p w:rsidR="005B2233" w:rsidRDefault="005B2233" w:rsidP="00C927FB">
      <w:pPr>
        <w:rPr>
          <w:rtl/>
          <w:lang w:eastAsia="he-IL"/>
        </w:rPr>
      </w:pPr>
    </w:p>
    <w:p w:rsidR="005B2233" w:rsidRDefault="005B2233" w:rsidP="00C927FB">
      <w:pPr>
        <w:pStyle w:val="af5"/>
        <w:keepNext/>
        <w:rPr>
          <w:rtl/>
        </w:rPr>
      </w:pPr>
      <w:bookmarkStart w:id="17243" w:name="ET_interruption_6127_30"/>
      <w:r w:rsidRPr="00DC53E7">
        <w:rPr>
          <w:rStyle w:val="TagStyle"/>
          <w:rtl/>
        </w:rPr>
        <w:t xml:space="preserve"> &lt;&lt; קריאה &gt;&gt; </w:t>
      </w:r>
      <w:r>
        <w:rPr>
          <w:rtl/>
        </w:rPr>
        <w:t>ולדימיר בליאק (יש עתיד):</w:t>
      </w:r>
      <w:r w:rsidRPr="00DC53E7">
        <w:rPr>
          <w:rStyle w:val="TagStyle"/>
          <w:rtl/>
        </w:rPr>
        <w:t xml:space="preserve"> &lt;&lt; קריאה &gt;&gt;</w:t>
      </w:r>
      <w:r>
        <w:rPr>
          <w:rtl/>
        </w:rPr>
        <w:t xml:space="preserve">   </w:t>
      </w:r>
      <w:bookmarkEnd w:id="17243"/>
    </w:p>
    <w:p w:rsidR="005B2233" w:rsidRDefault="005B2233" w:rsidP="00C927FB">
      <w:pPr>
        <w:pStyle w:val="KeepWithNext"/>
        <w:rPr>
          <w:rtl/>
          <w:lang w:eastAsia="he-IL"/>
        </w:rPr>
      </w:pPr>
    </w:p>
    <w:p w:rsidR="005B2233" w:rsidRDefault="005B2233" w:rsidP="00C927FB">
      <w:pPr>
        <w:rPr>
          <w:rtl/>
          <w:lang w:eastAsia="he-IL"/>
        </w:rPr>
      </w:pPr>
      <w:bookmarkStart w:id="17244" w:name="_ETM_Q41_201000"/>
      <w:bookmarkEnd w:id="17244"/>
      <w:r>
        <w:rPr>
          <w:rFonts w:hint="cs"/>
          <w:rtl/>
          <w:lang w:eastAsia="he-IL"/>
        </w:rPr>
        <w:t>תגיד, אתה שר וטוקבקיסט?</w:t>
      </w:r>
    </w:p>
    <w:p w:rsidR="005B2233" w:rsidRDefault="005B2233" w:rsidP="00C927FB">
      <w:pPr>
        <w:rPr>
          <w:rtl/>
          <w:lang w:eastAsia="he-IL"/>
        </w:rPr>
      </w:pPr>
      <w:bookmarkStart w:id="17245" w:name="_ETM_Q41_203000"/>
      <w:bookmarkEnd w:id="17245"/>
    </w:p>
    <w:p w:rsidR="005B2233" w:rsidRDefault="005B2233" w:rsidP="00C927FB">
      <w:pPr>
        <w:pStyle w:val="af5"/>
        <w:keepNext/>
        <w:rPr>
          <w:rtl/>
        </w:rPr>
      </w:pPr>
      <w:bookmarkStart w:id="17246" w:name="ET_interruption_6461_31"/>
      <w:r w:rsidRPr="00DC53E7">
        <w:rPr>
          <w:rStyle w:val="TagStyle"/>
          <w:rtl/>
        </w:rPr>
        <w:t xml:space="preserve"> &lt;&lt; קריאה &gt;&gt; </w:t>
      </w:r>
      <w:r>
        <w:rPr>
          <w:rtl/>
        </w:rPr>
        <w:t>שר התקשורת שלמה קרעי:</w:t>
      </w:r>
      <w:r w:rsidRPr="00DC53E7">
        <w:rPr>
          <w:rStyle w:val="TagStyle"/>
          <w:rtl/>
        </w:rPr>
        <w:t xml:space="preserve"> &lt;&lt; קריאה &gt;&gt;</w:t>
      </w:r>
      <w:r>
        <w:rPr>
          <w:rtl/>
        </w:rPr>
        <w:t xml:space="preserve">   </w:t>
      </w:r>
      <w:bookmarkEnd w:id="17246"/>
    </w:p>
    <w:p w:rsidR="005B2233" w:rsidRDefault="005B2233" w:rsidP="00C927FB">
      <w:pPr>
        <w:pStyle w:val="KeepWithNext"/>
        <w:rPr>
          <w:rtl/>
          <w:lang w:eastAsia="he-IL"/>
        </w:rPr>
      </w:pPr>
    </w:p>
    <w:p w:rsidR="005B2233" w:rsidRDefault="005B2233" w:rsidP="00C927FB">
      <w:pPr>
        <w:rPr>
          <w:rtl/>
          <w:lang w:eastAsia="he-IL"/>
        </w:rPr>
      </w:pPr>
      <w:bookmarkStart w:id="17247" w:name="_ETM_Q41_205000"/>
      <w:bookmarkEnd w:id="17247"/>
      <w:r>
        <w:rPr>
          <w:rFonts w:hint="cs"/>
          <w:rtl/>
          <w:lang w:eastAsia="he-IL"/>
        </w:rPr>
        <w:t>ועוד יותר, תכף אני אגיד לך עוד גימטרי</w:t>
      </w:r>
      <w:bookmarkStart w:id="17248" w:name="_ETM_Q41_207000"/>
      <w:bookmarkEnd w:id="17248"/>
      <w:r>
        <w:rPr>
          <w:rFonts w:hint="cs"/>
          <w:rtl/>
          <w:lang w:eastAsia="he-IL"/>
        </w:rPr>
        <w:t>יה.</w:t>
      </w:r>
    </w:p>
    <w:p w:rsidR="005B2233" w:rsidRDefault="005B2233" w:rsidP="00C927FB">
      <w:pPr>
        <w:rPr>
          <w:rtl/>
          <w:lang w:eastAsia="he-IL"/>
        </w:rPr>
      </w:pPr>
      <w:bookmarkStart w:id="17249" w:name="_ETM_Q41_211000"/>
      <w:bookmarkEnd w:id="17249"/>
    </w:p>
    <w:p w:rsidR="005B2233" w:rsidRDefault="005B2233" w:rsidP="00C927FB">
      <w:pPr>
        <w:pStyle w:val="-"/>
        <w:keepNext/>
        <w:rPr>
          <w:rtl/>
        </w:rPr>
      </w:pPr>
      <w:bookmarkStart w:id="17250" w:name="_ETM_Q41_208000"/>
      <w:bookmarkStart w:id="17251" w:name="_ETM_Q41_212000"/>
      <w:bookmarkEnd w:id="17250"/>
      <w:bookmarkEnd w:id="17251"/>
      <w:r w:rsidRPr="00075357">
        <w:rPr>
          <w:rStyle w:val="TagStyle"/>
          <w:rtl/>
        </w:rPr>
        <w:t xml:space="preserve">&lt;&lt; דובר_המשך &gt;&gt; </w:t>
      </w:r>
      <w:r>
        <w:rPr>
          <w:rtl/>
        </w:rPr>
        <w:t>זאב אלקין (המחנה הממלכתי):</w:t>
      </w:r>
      <w:r w:rsidRPr="00075357">
        <w:rPr>
          <w:rStyle w:val="TagStyle"/>
          <w:rtl/>
        </w:rPr>
        <w:t xml:space="preserve"> &lt;&lt; דובר_המשך &gt;&gt;</w:t>
      </w:r>
      <w:r>
        <w:rPr>
          <w:rtl/>
        </w:rPr>
        <w:t xml:space="preserve">   </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שר התקשורת, אני דווקא </w:t>
      </w:r>
      <w:bookmarkStart w:id="17252" w:name="_ETM_Q41_214000"/>
      <w:bookmarkEnd w:id="17252"/>
      <w:r>
        <w:rPr>
          <w:rFonts w:hint="cs"/>
          <w:rtl/>
          <w:lang w:eastAsia="he-IL"/>
        </w:rPr>
        <w:t xml:space="preserve">איאלץ לחזור על דבריי, כי הם היו מופנים אליך. אני אשמח אם אני אצליח למשוך את תשומת ליבך. </w:t>
      </w:r>
      <w:bookmarkStart w:id="17253" w:name="_ETM_Q41_223000"/>
      <w:bookmarkStart w:id="17254" w:name="_ETM_Q41_224000"/>
      <w:bookmarkEnd w:id="17253"/>
      <w:bookmarkEnd w:id="17254"/>
      <w:r>
        <w:rPr>
          <w:rFonts w:hint="cs"/>
          <w:rtl/>
          <w:lang w:eastAsia="he-IL"/>
        </w:rPr>
        <w:t xml:space="preserve">אתה </w:t>
      </w:r>
      <w:bookmarkStart w:id="17255" w:name="_ETM_Q41_225000"/>
      <w:bookmarkEnd w:id="17255"/>
      <w:r>
        <w:rPr>
          <w:rFonts w:hint="cs"/>
          <w:rtl/>
          <w:lang w:eastAsia="he-IL"/>
        </w:rPr>
        <w:t xml:space="preserve">מקדם פה הצעת חוק שקודמך בתפקיד בממשלה הקודמת התכוון וניסה לקדם אותה, רק במסגרת המשחק של קואליציה-אופוזיציה זה </w:t>
      </w:r>
      <w:bookmarkStart w:id="17256" w:name="_ETM_Q41_235000"/>
      <w:bookmarkEnd w:id="17256"/>
      <w:r>
        <w:rPr>
          <w:rFonts w:hint="cs"/>
          <w:rtl/>
          <w:lang w:eastAsia="he-IL"/>
        </w:rPr>
        <w:t>היה בין החוקים - - -</w:t>
      </w:r>
    </w:p>
    <w:p w:rsidR="005B2233" w:rsidRDefault="005B2233" w:rsidP="00C927FB">
      <w:pPr>
        <w:rPr>
          <w:rtl/>
          <w:lang w:eastAsia="he-IL"/>
        </w:rPr>
      </w:pPr>
      <w:bookmarkStart w:id="17257" w:name="_ETM_Q41_232000"/>
      <w:bookmarkEnd w:id="17257"/>
    </w:p>
    <w:p w:rsidR="005B2233" w:rsidRDefault="005B2233" w:rsidP="00C927FB">
      <w:pPr>
        <w:pStyle w:val="af5"/>
        <w:keepNext/>
        <w:rPr>
          <w:rtl/>
        </w:rPr>
      </w:pPr>
      <w:bookmarkStart w:id="17258" w:name="ET_interruption_6461_32"/>
      <w:r w:rsidRPr="00DC53E7">
        <w:rPr>
          <w:rStyle w:val="TagStyle"/>
          <w:rtl/>
        </w:rPr>
        <w:t xml:space="preserve"> &lt;&lt; קריאה &gt;&gt; </w:t>
      </w:r>
      <w:r>
        <w:rPr>
          <w:rtl/>
        </w:rPr>
        <w:t>שר התקשורת שלמה קרעי:</w:t>
      </w:r>
      <w:r w:rsidRPr="00DC53E7">
        <w:rPr>
          <w:rStyle w:val="TagStyle"/>
          <w:rtl/>
        </w:rPr>
        <w:t xml:space="preserve"> &lt;&lt; קריאה &gt;&gt;</w:t>
      </w:r>
      <w:r>
        <w:rPr>
          <w:rtl/>
        </w:rPr>
        <w:t xml:space="preserve">   </w:t>
      </w:r>
      <w:bookmarkEnd w:id="17258"/>
    </w:p>
    <w:p w:rsidR="005B2233" w:rsidRDefault="005B2233" w:rsidP="00C927FB">
      <w:pPr>
        <w:pStyle w:val="KeepWithNext"/>
        <w:rPr>
          <w:rtl/>
          <w:lang w:eastAsia="he-IL"/>
        </w:rPr>
      </w:pPr>
    </w:p>
    <w:p w:rsidR="005B2233" w:rsidRDefault="005B2233" w:rsidP="00C927FB">
      <w:pPr>
        <w:rPr>
          <w:rtl/>
          <w:lang w:eastAsia="he-IL"/>
        </w:rPr>
      </w:pPr>
      <w:bookmarkStart w:id="17259" w:name="_ETM_Q41_234000"/>
      <w:bookmarkEnd w:id="17259"/>
      <w:r>
        <w:rPr>
          <w:rFonts w:hint="cs"/>
          <w:rtl/>
          <w:lang w:eastAsia="he-IL"/>
        </w:rPr>
        <w:t>לא, הוא ניסה לקדם הצעת חוק לעזור לערוצים הגדולים.</w:t>
      </w:r>
    </w:p>
    <w:p w:rsidR="005B2233" w:rsidRDefault="005B2233" w:rsidP="00C927FB">
      <w:pPr>
        <w:rPr>
          <w:rtl/>
          <w:lang w:eastAsia="he-IL"/>
        </w:rPr>
      </w:pPr>
    </w:p>
    <w:p w:rsidR="005B2233" w:rsidRDefault="005B2233" w:rsidP="00C927FB">
      <w:pPr>
        <w:pStyle w:val="-"/>
        <w:keepNext/>
        <w:rPr>
          <w:rtl/>
        </w:rPr>
      </w:pPr>
      <w:bookmarkStart w:id="17260" w:name="_ETM_Q41_237000"/>
      <w:bookmarkEnd w:id="17260"/>
      <w:r w:rsidRPr="00075357">
        <w:rPr>
          <w:rStyle w:val="TagStyle"/>
          <w:rtl/>
        </w:rPr>
        <w:t xml:space="preserve">&lt;&lt; דובר_המשך &gt;&gt; </w:t>
      </w:r>
      <w:r>
        <w:rPr>
          <w:rtl/>
        </w:rPr>
        <w:t>זאב אלקין (המחנה הממלכתי):</w:t>
      </w:r>
      <w:r w:rsidRPr="00075357">
        <w:rPr>
          <w:rStyle w:val="TagStyle"/>
          <w:rtl/>
        </w:rPr>
        <w:t xml:space="preserve"> &lt;&lt; דובר_המשך &gt;&gt;</w:t>
      </w:r>
      <w:r>
        <w:rPr>
          <w:rtl/>
        </w:rPr>
        <w:t xml:space="preserve">   </w:t>
      </w:r>
    </w:p>
    <w:p w:rsidR="005B2233" w:rsidRDefault="005B2233" w:rsidP="00C927FB">
      <w:pPr>
        <w:rPr>
          <w:rtl/>
          <w:lang w:eastAsia="he-IL"/>
        </w:rPr>
      </w:pPr>
    </w:p>
    <w:p w:rsidR="005B2233" w:rsidRDefault="005B2233" w:rsidP="00C927FB">
      <w:pPr>
        <w:rPr>
          <w:rtl/>
          <w:lang w:eastAsia="he-IL"/>
        </w:rPr>
      </w:pPr>
      <w:bookmarkStart w:id="17261" w:name="_ETM_Q41_238000"/>
      <w:bookmarkEnd w:id="17261"/>
      <w:r>
        <w:rPr>
          <w:rFonts w:hint="cs"/>
          <w:rtl/>
          <w:lang w:eastAsia="he-IL"/>
        </w:rPr>
        <w:t>לא, גם לערוצים ייעודיים.</w:t>
      </w:r>
    </w:p>
    <w:p w:rsidR="005B2233" w:rsidRDefault="005B2233" w:rsidP="00C927FB">
      <w:pPr>
        <w:rPr>
          <w:rtl/>
          <w:lang w:eastAsia="he-IL"/>
        </w:rPr>
      </w:pPr>
      <w:bookmarkStart w:id="17262" w:name="_ETM_Q41_240000"/>
      <w:bookmarkEnd w:id="17262"/>
    </w:p>
    <w:p w:rsidR="005B2233" w:rsidRDefault="005B2233" w:rsidP="00C927FB">
      <w:pPr>
        <w:pStyle w:val="af5"/>
        <w:keepNext/>
        <w:rPr>
          <w:rtl/>
        </w:rPr>
      </w:pPr>
      <w:bookmarkStart w:id="17263" w:name="ET_interruption_6461_33"/>
      <w:r w:rsidRPr="00DC53E7">
        <w:rPr>
          <w:rStyle w:val="TagStyle"/>
          <w:rtl/>
        </w:rPr>
        <w:lastRenderedPageBreak/>
        <w:t xml:space="preserve"> &lt;&lt; קריאה &gt;&gt; </w:t>
      </w:r>
      <w:r>
        <w:rPr>
          <w:rtl/>
        </w:rPr>
        <w:t>שר התקשורת שלמה קרעי:</w:t>
      </w:r>
      <w:r w:rsidRPr="00DC53E7">
        <w:rPr>
          <w:rStyle w:val="TagStyle"/>
          <w:rtl/>
        </w:rPr>
        <w:t xml:space="preserve"> &lt;&lt; קריאה &gt;&gt;</w:t>
      </w:r>
      <w:r>
        <w:rPr>
          <w:rtl/>
        </w:rPr>
        <w:t xml:space="preserve">   </w:t>
      </w:r>
      <w:bookmarkEnd w:id="17263"/>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את זה </w:t>
      </w:r>
      <w:bookmarkStart w:id="17264" w:name="_ETM_Q41_236000"/>
      <w:bookmarkEnd w:id="17264"/>
      <w:r>
        <w:rPr>
          <w:rFonts w:hint="cs"/>
          <w:rtl/>
          <w:lang w:eastAsia="he-IL"/>
        </w:rPr>
        <w:t>אני לא מאריך. הערוצים הקטנים, לא התנגדנו.</w:t>
      </w:r>
    </w:p>
    <w:p w:rsidR="005B2233" w:rsidRDefault="005B2233" w:rsidP="00C927FB">
      <w:pPr>
        <w:rPr>
          <w:rtl/>
          <w:lang w:eastAsia="he-IL"/>
        </w:rPr>
      </w:pPr>
    </w:p>
    <w:p w:rsidR="005B2233" w:rsidRDefault="005B2233" w:rsidP="00C927FB">
      <w:pPr>
        <w:pStyle w:val="-"/>
        <w:keepNext/>
        <w:rPr>
          <w:rtl/>
        </w:rPr>
      </w:pPr>
      <w:bookmarkStart w:id="17265" w:name="ET_speakercontinue_4590_5"/>
      <w:r w:rsidRPr="00075357">
        <w:rPr>
          <w:rStyle w:val="TagStyle"/>
          <w:rtl/>
        </w:rPr>
        <w:t xml:space="preserve"> &lt;&lt; דובר_המשך &gt;&gt; </w:t>
      </w:r>
      <w:r>
        <w:rPr>
          <w:rtl/>
        </w:rPr>
        <w:t>זאב אלקין (המחנה הממלכתי):</w:t>
      </w:r>
      <w:r w:rsidRPr="00075357">
        <w:rPr>
          <w:rStyle w:val="TagStyle"/>
          <w:rtl/>
        </w:rPr>
        <w:t xml:space="preserve"> &lt;&lt; דובר_המשך &gt;&gt;</w:t>
      </w:r>
      <w:r>
        <w:rPr>
          <w:rtl/>
        </w:rPr>
        <w:t xml:space="preserve">   </w:t>
      </w:r>
      <w:bookmarkEnd w:id="17265"/>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בדקתי. גם לזה התנגדתם,</w:t>
      </w:r>
      <w:bookmarkStart w:id="17266" w:name="_ETM_Q41_246000"/>
      <w:bookmarkEnd w:id="17266"/>
      <w:r>
        <w:rPr>
          <w:rFonts w:hint="cs"/>
          <w:rtl/>
          <w:lang w:eastAsia="he-IL"/>
        </w:rPr>
        <w:t xml:space="preserve"> לכן זה לא עבר קריאה ראשונה, כי התנגדתם לכל חקיקה ממשלתית. אבל מה שאני לא מבין, הוא התכוון להאריך לערוצים ייעודיים בין שלוש </w:t>
      </w:r>
      <w:bookmarkStart w:id="17267" w:name="_ETM_Q41_250000"/>
      <w:bookmarkEnd w:id="17267"/>
      <w:r>
        <w:rPr>
          <w:rFonts w:hint="cs"/>
          <w:rtl/>
          <w:lang w:eastAsia="he-IL"/>
        </w:rPr>
        <w:t>לחמש שנים. אתה מביא הארכה לשנה בלבד.</w:t>
      </w:r>
    </w:p>
    <w:p w:rsidR="005B2233" w:rsidRDefault="005B2233" w:rsidP="00C927FB">
      <w:pPr>
        <w:rPr>
          <w:rtl/>
          <w:lang w:eastAsia="he-IL"/>
        </w:rPr>
      </w:pPr>
      <w:bookmarkStart w:id="17268" w:name="_ETM_Q41_253000"/>
      <w:bookmarkEnd w:id="17268"/>
    </w:p>
    <w:p w:rsidR="005B2233" w:rsidRDefault="005B2233" w:rsidP="00C927FB">
      <w:pPr>
        <w:pStyle w:val="af5"/>
        <w:keepNext/>
        <w:rPr>
          <w:rtl/>
        </w:rPr>
      </w:pPr>
      <w:bookmarkStart w:id="17269" w:name="ET_interruption_6461_34"/>
      <w:r w:rsidRPr="00DC53E7">
        <w:rPr>
          <w:rStyle w:val="TagStyle"/>
          <w:rtl/>
        </w:rPr>
        <w:t xml:space="preserve"> &lt;&lt; קריאה &gt;&gt; </w:t>
      </w:r>
      <w:r>
        <w:rPr>
          <w:rtl/>
        </w:rPr>
        <w:t>שר התקשורת שלמה קרעי:</w:t>
      </w:r>
      <w:r w:rsidRPr="00DC53E7">
        <w:rPr>
          <w:rStyle w:val="TagStyle"/>
          <w:rtl/>
        </w:rPr>
        <w:t xml:space="preserve"> &lt;&lt; קריאה &gt;&gt;</w:t>
      </w:r>
      <w:r>
        <w:rPr>
          <w:rtl/>
        </w:rPr>
        <w:t xml:space="preserve">   </w:t>
      </w:r>
      <w:bookmarkEnd w:id="17269"/>
    </w:p>
    <w:p w:rsidR="005B2233" w:rsidRDefault="005B2233" w:rsidP="00C927FB">
      <w:pPr>
        <w:pStyle w:val="KeepWithNext"/>
        <w:rPr>
          <w:rtl/>
          <w:lang w:eastAsia="he-IL"/>
        </w:rPr>
      </w:pPr>
    </w:p>
    <w:p w:rsidR="005B2233" w:rsidRDefault="005B2233" w:rsidP="00C927FB">
      <w:pPr>
        <w:rPr>
          <w:rtl/>
          <w:lang w:eastAsia="he-IL"/>
        </w:rPr>
      </w:pPr>
      <w:bookmarkStart w:id="17270" w:name="_ETM_Q41_255000"/>
      <w:bookmarkEnd w:id="17270"/>
      <w:r>
        <w:rPr>
          <w:rFonts w:hint="cs"/>
          <w:rtl/>
          <w:lang w:eastAsia="he-IL"/>
        </w:rPr>
        <w:t xml:space="preserve">כי אני מביא חוק שידורים חדש, בעזרת השם, בחודשים הקרובים, שיעשה אסדרה כוללת. </w:t>
      </w:r>
      <w:bookmarkStart w:id="17271" w:name="_ETM_Q41_259000"/>
      <w:bookmarkStart w:id="17272" w:name="_ETM_Q41_258000"/>
      <w:bookmarkEnd w:id="17271"/>
      <w:bookmarkEnd w:id="17272"/>
      <w:r>
        <w:rPr>
          <w:rFonts w:hint="cs"/>
          <w:rtl/>
          <w:lang w:eastAsia="he-IL"/>
        </w:rPr>
        <w:t>לכן לא צריך אסדרה של יותר משנה.</w:t>
      </w:r>
    </w:p>
    <w:p w:rsidR="005B2233" w:rsidRDefault="005B2233" w:rsidP="00C927FB">
      <w:pPr>
        <w:rPr>
          <w:rtl/>
          <w:lang w:eastAsia="he-IL"/>
        </w:rPr>
      </w:pPr>
    </w:p>
    <w:p w:rsidR="005B2233" w:rsidRDefault="005B2233" w:rsidP="00C927FB">
      <w:pPr>
        <w:pStyle w:val="af5"/>
        <w:keepNext/>
        <w:rPr>
          <w:rtl/>
        </w:rPr>
      </w:pPr>
      <w:bookmarkStart w:id="17273" w:name="ET_interruption_5552_36"/>
      <w:r w:rsidRPr="00DC53E7">
        <w:rPr>
          <w:rStyle w:val="TagStyle"/>
          <w:rtl/>
        </w:rPr>
        <w:t xml:space="preserve"> &lt;&lt; קריאה &gt;&gt; </w:t>
      </w:r>
      <w:r>
        <w:rPr>
          <w:rtl/>
        </w:rPr>
        <w:t>יוליה מלינובסקי (ישראל ביתנו):</w:t>
      </w:r>
      <w:r w:rsidRPr="00DC53E7">
        <w:rPr>
          <w:rStyle w:val="TagStyle"/>
          <w:rtl/>
        </w:rPr>
        <w:t xml:space="preserve"> &lt;&lt; קריאה &gt;&gt;</w:t>
      </w:r>
      <w:r>
        <w:rPr>
          <w:rtl/>
        </w:rPr>
        <w:t xml:space="preserve">   </w:t>
      </w:r>
      <w:bookmarkEnd w:id="17273"/>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איך</w:t>
      </w:r>
      <w:bookmarkStart w:id="17274" w:name="_ETM_Q41_260000"/>
      <w:bookmarkEnd w:id="17274"/>
      <w:r>
        <w:rPr>
          <w:rFonts w:hint="cs"/>
          <w:rtl/>
          <w:lang w:eastAsia="he-IL"/>
        </w:rPr>
        <w:t xml:space="preserve"> שאתם - - -</w:t>
      </w:r>
    </w:p>
    <w:p w:rsidR="005B2233" w:rsidRPr="00DC53E7" w:rsidRDefault="005B2233" w:rsidP="00C927FB">
      <w:pPr>
        <w:rPr>
          <w:rtl/>
          <w:lang w:eastAsia="he-IL"/>
        </w:rPr>
      </w:pPr>
      <w:bookmarkStart w:id="17275" w:name="_ETM_Q41_266000"/>
      <w:bookmarkEnd w:id="17275"/>
    </w:p>
    <w:p w:rsidR="005B2233" w:rsidRDefault="005B2233" w:rsidP="00C927FB">
      <w:pPr>
        <w:pStyle w:val="-"/>
        <w:keepNext/>
        <w:rPr>
          <w:rtl/>
        </w:rPr>
      </w:pPr>
      <w:bookmarkStart w:id="17276" w:name="ET_speakercontinue_4590_6"/>
      <w:r w:rsidRPr="00075357">
        <w:rPr>
          <w:rStyle w:val="TagStyle"/>
          <w:rtl/>
        </w:rPr>
        <w:t xml:space="preserve"> &lt;&lt; דובר_המשך &gt;&gt; </w:t>
      </w:r>
      <w:r>
        <w:rPr>
          <w:rtl/>
        </w:rPr>
        <w:t>זאב אלקין (המחנה הממלכתי):</w:t>
      </w:r>
      <w:r w:rsidRPr="00075357">
        <w:rPr>
          <w:rStyle w:val="TagStyle"/>
          <w:rtl/>
        </w:rPr>
        <w:t xml:space="preserve"> &lt;&lt; דובר_המשך &gt;&gt;</w:t>
      </w:r>
      <w:r>
        <w:rPr>
          <w:rtl/>
        </w:rPr>
        <w:t xml:space="preserve">   </w:t>
      </w:r>
      <w:bookmarkEnd w:id="17276"/>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הלוואי שאתה </w:t>
      </w:r>
      <w:bookmarkStart w:id="17277" w:name="_ETM_Q41_264000"/>
      <w:bookmarkEnd w:id="17277"/>
      <w:r>
        <w:rPr>
          <w:rFonts w:hint="cs"/>
          <w:rtl/>
          <w:lang w:eastAsia="he-IL"/>
        </w:rPr>
        <w:t xml:space="preserve">צודק, כי אחרת יצא, אמרתי, מצב אבסורדי: שהשר הקודם בממשלה הקודמת, </w:t>
      </w:r>
      <w:bookmarkStart w:id="17278" w:name="_ETM_Q41_268000"/>
      <w:bookmarkEnd w:id="17278"/>
      <w:r>
        <w:rPr>
          <w:rFonts w:hint="cs"/>
          <w:rtl/>
          <w:lang w:eastAsia="he-IL"/>
        </w:rPr>
        <w:t xml:space="preserve">שערוץ 14 נלחם נגדה, היה מוכן לתת להם בין שלוש </w:t>
      </w:r>
      <w:bookmarkStart w:id="17279" w:name="_ETM_Q41_271000"/>
      <w:bookmarkEnd w:id="17279"/>
      <w:r>
        <w:rPr>
          <w:rFonts w:hint="cs"/>
          <w:rtl/>
          <w:lang w:eastAsia="he-IL"/>
        </w:rPr>
        <w:t>לחמש שנים. הגיעה ממשלה חדשה, מוכנה לתת להם רק שנה.</w:t>
      </w:r>
    </w:p>
    <w:p w:rsidR="005B2233" w:rsidRDefault="005B2233" w:rsidP="00C927FB">
      <w:pPr>
        <w:rPr>
          <w:rtl/>
          <w:lang w:eastAsia="he-IL"/>
        </w:rPr>
      </w:pPr>
      <w:bookmarkStart w:id="17280" w:name="_ETM_Q41_273000"/>
      <w:bookmarkEnd w:id="17280"/>
    </w:p>
    <w:p w:rsidR="005B2233" w:rsidRDefault="005B2233" w:rsidP="00C927FB">
      <w:pPr>
        <w:pStyle w:val="af5"/>
        <w:keepNext/>
        <w:rPr>
          <w:rtl/>
        </w:rPr>
      </w:pPr>
      <w:bookmarkStart w:id="17281" w:name="ET_interruption_6461_37"/>
      <w:r w:rsidRPr="0041094C">
        <w:rPr>
          <w:rStyle w:val="TagStyle"/>
          <w:rtl/>
        </w:rPr>
        <w:t xml:space="preserve"> &lt;&lt; קריאה &gt;&gt; </w:t>
      </w:r>
      <w:r>
        <w:rPr>
          <w:rtl/>
        </w:rPr>
        <w:t>שר התקשורת שלמה קרעי:</w:t>
      </w:r>
      <w:r w:rsidRPr="0041094C">
        <w:rPr>
          <w:rStyle w:val="TagStyle"/>
          <w:rtl/>
        </w:rPr>
        <w:t xml:space="preserve"> &lt;&lt; קריאה &gt;&gt;</w:t>
      </w:r>
      <w:r>
        <w:rPr>
          <w:rtl/>
        </w:rPr>
        <w:t xml:space="preserve">   </w:t>
      </w:r>
      <w:bookmarkEnd w:id="17281"/>
    </w:p>
    <w:p w:rsidR="005B2233" w:rsidRDefault="005B2233" w:rsidP="00C927FB">
      <w:pPr>
        <w:pStyle w:val="KeepWithNext"/>
        <w:rPr>
          <w:rtl/>
          <w:lang w:eastAsia="he-IL"/>
        </w:rPr>
      </w:pPr>
    </w:p>
    <w:p w:rsidR="005B2233" w:rsidRDefault="005B2233" w:rsidP="00C927FB">
      <w:pPr>
        <w:rPr>
          <w:rtl/>
          <w:lang w:eastAsia="he-IL"/>
        </w:rPr>
      </w:pPr>
      <w:bookmarkStart w:id="17282" w:name="_ETM_Q41_276000"/>
      <w:bookmarkEnd w:id="17282"/>
      <w:r>
        <w:rPr>
          <w:rFonts w:hint="cs"/>
          <w:rtl/>
          <w:lang w:eastAsia="he-IL"/>
        </w:rPr>
        <w:t xml:space="preserve">אז חכה ותראה את חוק השידורים החדש שלי - </w:t>
      </w:r>
      <w:bookmarkStart w:id="17283" w:name="_ETM_Q41_281000"/>
      <w:bookmarkEnd w:id="17283"/>
      <w:r>
        <w:rPr>
          <w:rFonts w:hint="cs"/>
          <w:rtl/>
          <w:lang w:eastAsia="he-IL"/>
        </w:rPr>
        <w:t>- -</w:t>
      </w:r>
    </w:p>
    <w:p w:rsidR="005B2233" w:rsidRDefault="005B2233" w:rsidP="00C927FB">
      <w:pPr>
        <w:rPr>
          <w:rtl/>
          <w:lang w:eastAsia="he-IL"/>
        </w:rPr>
      </w:pPr>
      <w:bookmarkStart w:id="17284" w:name="_ETM_Q41_277000"/>
      <w:bookmarkEnd w:id="17284"/>
    </w:p>
    <w:p w:rsidR="005B2233" w:rsidRDefault="005B2233" w:rsidP="00C927FB">
      <w:pPr>
        <w:pStyle w:val="-"/>
        <w:keepNext/>
        <w:rPr>
          <w:rtl/>
        </w:rPr>
      </w:pPr>
      <w:bookmarkStart w:id="17285" w:name="ET_speakercontinue_4590_7"/>
      <w:r w:rsidRPr="00075357">
        <w:rPr>
          <w:rStyle w:val="TagStyle"/>
          <w:rtl/>
        </w:rPr>
        <w:t xml:space="preserve"> &lt;&lt; דובר_המשך &gt;&gt; </w:t>
      </w:r>
      <w:r>
        <w:rPr>
          <w:rtl/>
        </w:rPr>
        <w:t>זאב אלקין (המחנה הממלכתי):</w:t>
      </w:r>
      <w:r w:rsidRPr="00075357">
        <w:rPr>
          <w:rStyle w:val="TagStyle"/>
          <w:rtl/>
        </w:rPr>
        <w:t xml:space="preserve"> &lt;&lt; דובר_המשך &gt;&gt;</w:t>
      </w:r>
      <w:r>
        <w:rPr>
          <w:rtl/>
        </w:rPr>
        <w:t xml:space="preserve">   </w:t>
      </w:r>
      <w:bookmarkEnd w:id="17285"/>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אני אחכה. רק מה שיכול לקרות, אדוני שר </w:t>
      </w:r>
      <w:bookmarkStart w:id="17286" w:name="_ETM_Q41_282000"/>
      <w:bookmarkEnd w:id="17286"/>
      <w:r>
        <w:rPr>
          <w:rFonts w:hint="cs"/>
          <w:rtl/>
          <w:lang w:eastAsia="he-IL"/>
        </w:rPr>
        <w:t>התקשורת, כמו שקרה עם התוכנית שלך לתאגיד, שאז פתאום בא ראש הממשלה ואמר:</w:t>
      </w:r>
      <w:bookmarkStart w:id="17287" w:name="_ETM_Q41_285000"/>
      <w:bookmarkEnd w:id="17287"/>
      <w:r>
        <w:rPr>
          <w:rFonts w:hint="cs"/>
          <w:rtl/>
          <w:lang w:eastAsia="he-IL"/>
        </w:rPr>
        <w:t xml:space="preserve"> אופס, ומתחילים הכול מחדש, יכול לקרות לך גם עם התוכנית - - -</w:t>
      </w:r>
    </w:p>
    <w:p w:rsidR="005B2233" w:rsidRDefault="005B2233" w:rsidP="00C927FB">
      <w:pPr>
        <w:rPr>
          <w:rtl/>
          <w:lang w:eastAsia="he-IL"/>
        </w:rPr>
      </w:pPr>
    </w:p>
    <w:p w:rsidR="005B2233" w:rsidRDefault="005B2233" w:rsidP="00C927FB">
      <w:pPr>
        <w:pStyle w:val="af5"/>
        <w:keepNext/>
        <w:rPr>
          <w:rtl/>
        </w:rPr>
      </w:pPr>
      <w:bookmarkStart w:id="17288" w:name="ET_interruption_6461_38"/>
      <w:r w:rsidRPr="0041094C">
        <w:rPr>
          <w:rStyle w:val="TagStyle"/>
          <w:rtl/>
        </w:rPr>
        <w:lastRenderedPageBreak/>
        <w:t xml:space="preserve"> &lt;&lt; קריאה &gt;&gt; </w:t>
      </w:r>
      <w:r>
        <w:rPr>
          <w:rtl/>
        </w:rPr>
        <w:t>שר התקשורת שלמה קרעי:</w:t>
      </w:r>
      <w:r w:rsidRPr="0041094C">
        <w:rPr>
          <w:rStyle w:val="TagStyle"/>
          <w:rtl/>
        </w:rPr>
        <w:t xml:space="preserve"> &lt;&lt; קריאה &gt;&gt;</w:t>
      </w:r>
      <w:r>
        <w:rPr>
          <w:rtl/>
        </w:rPr>
        <w:t xml:space="preserve">   </w:t>
      </w:r>
      <w:bookmarkEnd w:id="17288"/>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ח</w:t>
      </w:r>
      <w:bookmarkStart w:id="17289" w:name="_ETM_Q41_294000"/>
      <w:bookmarkEnd w:id="17289"/>
      <w:r>
        <w:rPr>
          <w:rFonts w:hint="cs"/>
          <w:rtl/>
          <w:lang w:eastAsia="he-IL"/>
        </w:rPr>
        <w:t xml:space="preserve">כה, מה </w:t>
      </w:r>
      <w:bookmarkStart w:id="17290" w:name="_ETM_Q41_290000"/>
      <w:bookmarkEnd w:id="17290"/>
      <w:r>
        <w:rPr>
          <w:rFonts w:hint="cs"/>
          <w:rtl/>
          <w:lang w:eastAsia="he-IL"/>
        </w:rPr>
        <w:t>אתה יודע?</w:t>
      </w:r>
    </w:p>
    <w:p w:rsidR="005B2233" w:rsidRDefault="005B2233" w:rsidP="00C927FB">
      <w:pPr>
        <w:rPr>
          <w:rtl/>
          <w:lang w:eastAsia="he-IL"/>
        </w:rPr>
      </w:pPr>
    </w:p>
    <w:p w:rsidR="005B2233" w:rsidRDefault="005B2233" w:rsidP="00C927FB">
      <w:pPr>
        <w:pStyle w:val="-"/>
        <w:keepNext/>
        <w:rPr>
          <w:rtl/>
        </w:rPr>
      </w:pPr>
      <w:r w:rsidRPr="00075357">
        <w:rPr>
          <w:rStyle w:val="TagStyle"/>
          <w:rtl/>
        </w:rPr>
        <w:t xml:space="preserve">&lt;&lt; דובר_המשך &gt;&gt; </w:t>
      </w:r>
      <w:r>
        <w:rPr>
          <w:rtl/>
        </w:rPr>
        <w:t>זאב אלקין (המחנה הממלכתי):</w:t>
      </w:r>
      <w:r w:rsidRPr="00075357">
        <w:rPr>
          <w:rStyle w:val="TagStyle"/>
          <w:rtl/>
        </w:rPr>
        <w:t xml:space="preserve"> &lt;&lt; דובר_המשך &gt;&gt;</w:t>
      </w:r>
      <w:r>
        <w:rPr>
          <w:rtl/>
        </w:rPr>
        <w:t xml:space="preserve">   </w:t>
      </w:r>
    </w:p>
    <w:p w:rsidR="005B2233" w:rsidRDefault="005B2233" w:rsidP="00C927FB">
      <w:pPr>
        <w:rPr>
          <w:rtl/>
          <w:lang w:eastAsia="he-IL"/>
        </w:rPr>
      </w:pPr>
    </w:p>
    <w:p w:rsidR="005B2233" w:rsidRDefault="005B2233" w:rsidP="00C927FB">
      <w:pPr>
        <w:rPr>
          <w:rtl/>
          <w:lang w:eastAsia="he-IL"/>
        </w:rPr>
      </w:pPr>
      <w:bookmarkStart w:id="17291" w:name="_ETM_Q41_289000"/>
      <w:bookmarkEnd w:id="17291"/>
      <w:r>
        <w:rPr>
          <w:rFonts w:hint="cs"/>
          <w:rtl/>
          <w:lang w:eastAsia="he-IL"/>
        </w:rPr>
        <w:t>לפי מה שפורסם באופן רשמי.</w:t>
      </w:r>
    </w:p>
    <w:p w:rsidR="005B2233" w:rsidRDefault="005B2233" w:rsidP="00C927FB">
      <w:pPr>
        <w:rPr>
          <w:rtl/>
          <w:lang w:eastAsia="he-IL"/>
        </w:rPr>
      </w:pPr>
      <w:bookmarkStart w:id="17292" w:name="_ETM_Q41_292000"/>
      <w:bookmarkEnd w:id="17292"/>
    </w:p>
    <w:p w:rsidR="005B2233" w:rsidRDefault="005B2233" w:rsidP="00C927FB">
      <w:pPr>
        <w:pStyle w:val="af5"/>
        <w:keepNext/>
        <w:rPr>
          <w:rtl/>
        </w:rPr>
      </w:pPr>
      <w:bookmarkStart w:id="17293" w:name="ET_interruption_6461_39"/>
      <w:r w:rsidRPr="0041094C">
        <w:rPr>
          <w:rStyle w:val="TagStyle"/>
          <w:rtl/>
        </w:rPr>
        <w:t xml:space="preserve"> &lt;&lt; קריאה &gt;&gt; </w:t>
      </w:r>
      <w:r>
        <w:rPr>
          <w:rtl/>
        </w:rPr>
        <w:t>שר התקשורת שלמה קרעי:</w:t>
      </w:r>
      <w:r w:rsidRPr="0041094C">
        <w:rPr>
          <w:rStyle w:val="TagStyle"/>
          <w:rtl/>
        </w:rPr>
        <w:t xml:space="preserve"> &lt;&lt; קריאה &gt;&gt;</w:t>
      </w:r>
      <w:r>
        <w:rPr>
          <w:rtl/>
        </w:rPr>
        <w:t xml:space="preserve">   </w:t>
      </w:r>
      <w:bookmarkEnd w:id="17293"/>
    </w:p>
    <w:p w:rsidR="005B2233" w:rsidRDefault="005B2233" w:rsidP="00C927FB">
      <w:pPr>
        <w:pStyle w:val="KeepWithNext"/>
        <w:rPr>
          <w:rtl/>
          <w:lang w:eastAsia="he-IL"/>
        </w:rPr>
      </w:pPr>
    </w:p>
    <w:p w:rsidR="005B2233" w:rsidRDefault="005B2233" w:rsidP="00C927FB">
      <w:pPr>
        <w:rPr>
          <w:rtl/>
          <w:lang w:eastAsia="he-IL"/>
        </w:rPr>
      </w:pPr>
      <w:bookmarkStart w:id="17294" w:name="_ETM_Q41_293000"/>
      <w:bookmarkEnd w:id="17294"/>
      <w:r>
        <w:rPr>
          <w:rFonts w:hint="cs"/>
          <w:rtl/>
          <w:lang w:eastAsia="he-IL"/>
        </w:rPr>
        <w:t xml:space="preserve">פורסם </w:t>
      </w:r>
      <w:bookmarkStart w:id="17295" w:name="_ETM_Q41_296000"/>
      <w:bookmarkEnd w:id="17295"/>
      <w:r>
        <w:rPr>
          <w:rFonts w:hint="cs"/>
          <w:rtl/>
          <w:lang w:eastAsia="he-IL"/>
        </w:rPr>
        <w:t>באופן רשמי? אני פרסמתי משהו מהתוכנית שלי?</w:t>
      </w:r>
    </w:p>
    <w:p w:rsidR="005B2233" w:rsidRDefault="005B2233" w:rsidP="00C927FB">
      <w:pPr>
        <w:rPr>
          <w:rtl/>
          <w:lang w:eastAsia="he-IL"/>
        </w:rPr>
      </w:pPr>
    </w:p>
    <w:p w:rsidR="005B2233" w:rsidRDefault="005B2233" w:rsidP="00C927FB">
      <w:pPr>
        <w:pStyle w:val="-"/>
        <w:keepNext/>
        <w:rPr>
          <w:rtl/>
        </w:rPr>
      </w:pPr>
      <w:bookmarkStart w:id="17296" w:name="ET_speakercontinue_4590_8"/>
      <w:r w:rsidRPr="00075357">
        <w:rPr>
          <w:rStyle w:val="TagStyle"/>
          <w:rtl/>
        </w:rPr>
        <w:t xml:space="preserve"> &lt;&lt; דובר_המשך &gt;&gt; </w:t>
      </w:r>
      <w:r>
        <w:rPr>
          <w:rtl/>
        </w:rPr>
        <w:t>זאב אלקין (המחנה הממלכתי):</w:t>
      </w:r>
      <w:r w:rsidRPr="00075357">
        <w:rPr>
          <w:rStyle w:val="TagStyle"/>
          <w:rtl/>
        </w:rPr>
        <w:t xml:space="preserve"> &lt;&lt; דובר_המשך &gt;&gt;</w:t>
      </w:r>
      <w:r>
        <w:rPr>
          <w:rtl/>
        </w:rPr>
        <w:t xml:space="preserve">   </w:t>
      </w:r>
      <w:bookmarkEnd w:id="17296"/>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לא, יצא תדרוך שראשי מפלגות הקואליציה </w:t>
      </w:r>
      <w:bookmarkStart w:id="17297" w:name="_ETM_Q41_303000"/>
      <w:bookmarkEnd w:id="17297"/>
      <w:r>
        <w:rPr>
          <w:rFonts w:hint="cs"/>
          <w:rtl/>
          <w:lang w:eastAsia="he-IL"/>
        </w:rPr>
        <w:t>החליטו שהרפורמה שלך בתאגיד תחכה, וטוב שכך.</w:t>
      </w:r>
    </w:p>
    <w:p w:rsidR="005B2233" w:rsidRDefault="005B2233" w:rsidP="00C927FB">
      <w:pPr>
        <w:rPr>
          <w:rtl/>
          <w:lang w:eastAsia="he-IL"/>
        </w:rPr>
      </w:pPr>
      <w:bookmarkStart w:id="17298" w:name="_ETM_Q41_304000"/>
      <w:bookmarkEnd w:id="17298"/>
    </w:p>
    <w:p w:rsidR="005B2233" w:rsidRDefault="005B2233" w:rsidP="00C927FB">
      <w:pPr>
        <w:pStyle w:val="af5"/>
        <w:keepNext/>
        <w:rPr>
          <w:rtl/>
        </w:rPr>
      </w:pPr>
      <w:bookmarkStart w:id="17299" w:name="ET_interruption_6461_40"/>
      <w:r w:rsidRPr="0041094C">
        <w:rPr>
          <w:rStyle w:val="TagStyle"/>
          <w:rtl/>
        </w:rPr>
        <w:t xml:space="preserve"> &lt;&lt; קריאה &gt;&gt; </w:t>
      </w:r>
      <w:r>
        <w:rPr>
          <w:rtl/>
        </w:rPr>
        <w:t>שר התקשורת שלמה קרעי:</w:t>
      </w:r>
      <w:r w:rsidRPr="0041094C">
        <w:rPr>
          <w:rStyle w:val="TagStyle"/>
          <w:rtl/>
        </w:rPr>
        <w:t xml:space="preserve"> &lt;&lt; קריאה &gt;&gt;</w:t>
      </w:r>
      <w:r>
        <w:rPr>
          <w:rtl/>
        </w:rPr>
        <w:t xml:space="preserve">   </w:t>
      </w:r>
      <w:bookmarkEnd w:id="17299"/>
    </w:p>
    <w:p w:rsidR="005B2233" w:rsidRDefault="005B2233" w:rsidP="00C927FB">
      <w:pPr>
        <w:pStyle w:val="KeepWithNext"/>
        <w:rPr>
          <w:rtl/>
          <w:lang w:eastAsia="he-IL"/>
        </w:rPr>
      </w:pPr>
    </w:p>
    <w:p w:rsidR="005B2233" w:rsidRDefault="005B2233" w:rsidP="00C927FB">
      <w:pPr>
        <w:rPr>
          <w:rtl/>
          <w:lang w:eastAsia="he-IL"/>
        </w:rPr>
      </w:pPr>
      <w:bookmarkStart w:id="17300" w:name="_ETM_Q41_306000"/>
      <w:bookmarkEnd w:id="17300"/>
      <w:r>
        <w:rPr>
          <w:rFonts w:hint="cs"/>
          <w:rtl/>
          <w:lang w:eastAsia="he-IL"/>
        </w:rPr>
        <w:t>אז חכה ותשמע.</w:t>
      </w:r>
    </w:p>
    <w:p w:rsidR="005B2233" w:rsidRDefault="005B2233" w:rsidP="00C927FB">
      <w:pPr>
        <w:rPr>
          <w:rtl/>
          <w:lang w:eastAsia="he-IL"/>
        </w:rPr>
      </w:pPr>
    </w:p>
    <w:p w:rsidR="005B2233" w:rsidRDefault="005B2233" w:rsidP="00C927FB">
      <w:pPr>
        <w:pStyle w:val="-"/>
        <w:keepNext/>
        <w:rPr>
          <w:rtl/>
        </w:rPr>
      </w:pPr>
      <w:bookmarkStart w:id="17301" w:name="ET_speakercontinue_4590_9"/>
      <w:r w:rsidRPr="00075357">
        <w:rPr>
          <w:rStyle w:val="TagStyle"/>
          <w:rtl/>
        </w:rPr>
        <w:t xml:space="preserve"> &lt;&lt; דובר_המשך &gt;&gt; </w:t>
      </w:r>
      <w:r>
        <w:rPr>
          <w:rtl/>
        </w:rPr>
        <w:t>זאב אלקין (המחנה הממלכתי):</w:t>
      </w:r>
      <w:r w:rsidRPr="00075357">
        <w:rPr>
          <w:rStyle w:val="TagStyle"/>
          <w:rtl/>
        </w:rPr>
        <w:t xml:space="preserve"> &lt;&lt; דובר_המשך &gt;&gt;</w:t>
      </w:r>
      <w:r>
        <w:rPr>
          <w:rtl/>
        </w:rPr>
        <w:t xml:space="preserve">   </w:t>
      </w:r>
      <w:bookmarkEnd w:id="17301"/>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וטוב שכך. אבל </w:t>
      </w:r>
      <w:bookmarkStart w:id="17302" w:name="_ETM_Q41_309000"/>
      <w:bookmarkEnd w:id="17302"/>
      <w:r>
        <w:rPr>
          <w:rFonts w:hint="cs"/>
          <w:rtl/>
          <w:lang w:eastAsia="he-IL"/>
        </w:rPr>
        <w:t xml:space="preserve">חוץ מזה יש לי גם על מה להסתכל. הרי השר סמוטריץ' אמר שהוא </w:t>
      </w:r>
      <w:bookmarkStart w:id="17303" w:name="_ETM_Q41_315000"/>
      <w:bookmarkEnd w:id="17303"/>
      <w:r>
        <w:rPr>
          <w:rFonts w:hint="cs"/>
          <w:rtl/>
          <w:lang w:eastAsia="he-IL"/>
        </w:rPr>
        <w:t>יפנה את ח'אן אל-אחמר, וראש הממשלה הסתכל עליו וקרץ</w:t>
      </w:r>
      <w:bookmarkStart w:id="17304" w:name="_ETM_Q41_313000"/>
      <w:bookmarkEnd w:id="17304"/>
      <w:r>
        <w:rPr>
          <w:rFonts w:hint="cs"/>
          <w:rtl/>
          <w:lang w:eastAsia="he-IL"/>
        </w:rPr>
        <w:t xml:space="preserve">, ואין פינוי ח'אן אל-אחמר. השר בן גביר אמר </w:t>
      </w:r>
      <w:bookmarkStart w:id="17305" w:name="_ETM_Q41_319000"/>
      <w:bookmarkEnd w:id="17305"/>
      <w:r>
        <w:rPr>
          <w:rFonts w:hint="cs"/>
          <w:rtl/>
          <w:lang w:eastAsia="he-IL"/>
        </w:rPr>
        <w:t xml:space="preserve">שהוא יהרוס בית בירושלים, ראש הממשלה הסתכל עליו </w:t>
      </w:r>
      <w:bookmarkStart w:id="17306" w:name="_ETM_Q41_321000"/>
      <w:bookmarkEnd w:id="17306"/>
      <w:r>
        <w:rPr>
          <w:rFonts w:hint="cs"/>
          <w:rtl/>
          <w:lang w:eastAsia="he-IL"/>
        </w:rPr>
        <w:t xml:space="preserve">בעקבות פנייה של שגרירים, ואופס אין הריסת בית בירושלים. והרשימה </w:t>
      </w:r>
      <w:bookmarkStart w:id="17307" w:name="_ETM_Q41_327000"/>
      <w:bookmarkEnd w:id="17307"/>
      <w:r>
        <w:rPr>
          <w:rFonts w:hint="cs"/>
          <w:rtl/>
          <w:lang w:eastAsia="he-IL"/>
        </w:rPr>
        <w:t xml:space="preserve">הזאת של הדברים האלה הולכת ומתארכת משבוע לשבוע. </w:t>
      </w:r>
      <w:bookmarkStart w:id="17308" w:name="_ETM_Q41_339000"/>
      <w:bookmarkEnd w:id="17308"/>
      <w:r>
        <w:rPr>
          <w:rFonts w:hint="cs"/>
          <w:rtl/>
          <w:lang w:eastAsia="he-IL"/>
        </w:rPr>
        <w:t xml:space="preserve">אז </w:t>
      </w:r>
      <w:bookmarkStart w:id="17309" w:name="_ETM_Q41_332000"/>
      <w:bookmarkEnd w:id="17309"/>
      <w:r>
        <w:rPr>
          <w:rFonts w:hint="cs"/>
          <w:rtl/>
          <w:lang w:eastAsia="he-IL"/>
        </w:rPr>
        <w:t>יש לי יסוד סביר להניח שלא רק עם רפורמת התאגיד</w:t>
      </w:r>
      <w:bookmarkStart w:id="17310" w:name="_ETM_Q41_334000"/>
      <w:bookmarkEnd w:id="17310"/>
      <w:r>
        <w:rPr>
          <w:rFonts w:hint="cs"/>
          <w:rtl/>
          <w:lang w:eastAsia="he-IL"/>
        </w:rPr>
        <w:t xml:space="preserve">, האופס הזה של ראש הממשלה יחסל אותה לחלוטין, </w:t>
      </w:r>
      <w:bookmarkStart w:id="17311" w:name="_ETM_Q41_337000"/>
      <w:bookmarkEnd w:id="17311"/>
      <w:r>
        <w:rPr>
          <w:rFonts w:hint="cs"/>
          <w:rtl/>
          <w:lang w:eastAsia="he-IL"/>
        </w:rPr>
        <w:t xml:space="preserve">אלא גם הרפורמה הגדולה שאתה מתכנן בעוד שנה גם היא לא תקרה, ואז ערוץ 14 יצא קרח מכאן ומכאן. </w:t>
      </w:r>
      <w:bookmarkStart w:id="17312" w:name="_ETM_Q41_348000"/>
      <w:bookmarkEnd w:id="17312"/>
      <w:r>
        <w:rPr>
          <w:rFonts w:hint="cs"/>
          <w:rtl/>
          <w:lang w:eastAsia="he-IL"/>
        </w:rPr>
        <w:t>לכן אני מציע לך, כשיהיה דיון בקריאה השנייה והשלישית</w:t>
      </w:r>
      <w:bookmarkStart w:id="17313" w:name="_ETM_Q41_349000"/>
      <w:bookmarkEnd w:id="17313"/>
      <w:r>
        <w:rPr>
          <w:rFonts w:hint="cs"/>
          <w:rtl/>
          <w:lang w:eastAsia="he-IL"/>
        </w:rPr>
        <w:t xml:space="preserve"> בוועדה, בכל זאת לשקול את העניין הזה בכובד </w:t>
      </w:r>
      <w:bookmarkStart w:id="17314" w:name="_ETM_Q41_355000"/>
      <w:bookmarkEnd w:id="17314"/>
      <w:r>
        <w:rPr>
          <w:rFonts w:hint="cs"/>
          <w:rtl/>
          <w:lang w:eastAsia="he-IL"/>
        </w:rPr>
        <w:t>ראש ולחשוב.</w:t>
      </w:r>
    </w:p>
    <w:p w:rsidR="005B2233" w:rsidRDefault="005B2233" w:rsidP="00C927FB">
      <w:pPr>
        <w:rPr>
          <w:rtl/>
          <w:lang w:eastAsia="he-IL"/>
        </w:rPr>
      </w:pPr>
    </w:p>
    <w:p w:rsidR="005B2233" w:rsidRDefault="005B2233" w:rsidP="00C927FB">
      <w:pPr>
        <w:pStyle w:val="af5"/>
        <w:keepNext/>
        <w:rPr>
          <w:rtl/>
        </w:rPr>
      </w:pPr>
      <w:bookmarkStart w:id="17315" w:name="ET_interruption_6461_41"/>
      <w:r w:rsidRPr="0041094C">
        <w:rPr>
          <w:rStyle w:val="TagStyle"/>
          <w:rtl/>
        </w:rPr>
        <w:t xml:space="preserve"> &lt;&lt; קריאה &gt;&gt; </w:t>
      </w:r>
      <w:r>
        <w:rPr>
          <w:rtl/>
        </w:rPr>
        <w:t>שר התקשורת שלמה קרעי:</w:t>
      </w:r>
      <w:r w:rsidRPr="0041094C">
        <w:rPr>
          <w:rStyle w:val="TagStyle"/>
          <w:rtl/>
        </w:rPr>
        <w:t xml:space="preserve"> &lt;&lt; קריאה &gt;&gt;</w:t>
      </w:r>
      <w:r>
        <w:rPr>
          <w:rtl/>
        </w:rPr>
        <w:t xml:space="preserve">   </w:t>
      </w:r>
      <w:bookmarkEnd w:id="17315"/>
    </w:p>
    <w:p w:rsidR="005B2233" w:rsidRDefault="005B2233" w:rsidP="00C927FB">
      <w:pPr>
        <w:pStyle w:val="KeepWithNext"/>
        <w:rPr>
          <w:rtl/>
          <w:lang w:eastAsia="he-IL"/>
        </w:rPr>
      </w:pPr>
    </w:p>
    <w:p w:rsidR="005B2233" w:rsidRDefault="005B2233" w:rsidP="00C927FB">
      <w:pPr>
        <w:rPr>
          <w:rtl/>
          <w:lang w:eastAsia="he-IL"/>
        </w:rPr>
      </w:pPr>
      <w:bookmarkStart w:id="17316" w:name="_ETM_Q41_353000"/>
      <w:bookmarkEnd w:id="17316"/>
      <w:r>
        <w:rPr>
          <w:rFonts w:hint="cs"/>
          <w:rtl/>
          <w:lang w:eastAsia="he-IL"/>
        </w:rPr>
        <w:t>תנוח דעתך. אנחנו מדברים ועושים, לא כמוכם.</w:t>
      </w:r>
    </w:p>
    <w:p w:rsidR="005B2233" w:rsidRDefault="005B2233" w:rsidP="00C927FB">
      <w:pPr>
        <w:rPr>
          <w:rtl/>
          <w:lang w:eastAsia="he-IL"/>
        </w:rPr>
      </w:pPr>
    </w:p>
    <w:p w:rsidR="005B2233" w:rsidRDefault="005B2233" w:rsidP="00C927FB">
      <w:pPr>
        <w:pStyle w:val="-"/>
        <w:keepNext/>
        <w:rPr>
          <w:rtl/>
        </w:rPr>
      </w:pPr>
      <w:bookmarkStart w:id="17317" w:name="ET_speakercontinue_4590_10"/>
      <w:r w:rsidRPr="00E94BC3">
        <w:rPr>
          <w:rStyle w:val="TagStyle"/>
          <w:rtl/>
        </w:rPr>
        <w:lastRenderedPageBreak/>
        <w:t xml:space="preserve"> &lt;&lt; דובר_המשך &gt;&gt; </w:t>
      </w:r>
      <w:r>
        <w:rPr>
          <w:rtl/>
        </w:rPr>
        <w:t>זאב אלקין (המחנה הממלכתי):</w:t>
      </w:r>
      <w:r w:rsidRPr="00E94BC3">
        <w:rPr>
          <w:rStyle w:val="TagStyle"/>
          <w:rtl/>
        </w:rPr>
        <w:t xml:space="preserve"> &lt;&lt; דובר_המשך &gt;&gt;</w:t>
      </w:r>
      <w:r>
        <w:rPr>
          <w:rtl/>
        </w:rPr>
        <w:t xml:space="preserve">   </w:t>
      </w:r>
      <w:bookmarkEnd w:id="17317"/>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אוה, בהחלט. אני חושב שבח'אן אל-אחמר למדנו את זה מעולה. השר קרעי, </w:t>
      </w:r>
      <w:bookmarkStart w:id="17318" w:name="_ETM_Q41_365000"/>
      <w:bookmarkEnd w:id="17318"/>
      <w:r>
        <w:rPr>
          <w:rFonts w:hint="cs"/>
          <w:rtl/>
          <w:lang w:eastAsia="he-IL"/>
        </w:rPr>
        <w:t xml:space="preserve">אם יש דוגמה לזה </w:t>
      </w:r>
      <w:r>
        <w:rPr>
          <w:rFonts w:hint="eastAsia"/>
          <w:rtl/>
          <w:lang w:eastAsia="he-IL"/>
        </w:rPr>
        <w:t>–</w:t>
      </w:r>
      <w:r>
        <w:rPr>
          <w:rFonts w:hint="cs"/>
          <w:rtl/>
          <w:lang w:eastAsia="he-IL"/>
        </w:rPr>
        <w:t xml:space="preserve"> אתם מדברים – זה נכון, ועושים – זה נכון, רק אין שום קשר בין מה שדיברתם לבין מה </w:t>
      </w:r>
      <w:bookmarkStart w:id="17319" w:name="_ETM_Q41_366000"/>
      <w:bookmarkEnd w:id="17319"/>
      <w:r>
        <w:rPr>
          <w:rFonts w:hint="cs"/>
          <w:rtl/>
          <w:lang w:eastAsia="he-IL"/>
        </w:rPr>
        <w:t xml:space="preserve">שאתם עושים היום. דיברתם א' ועושים ב', נכון. אתם באמת </w:t>
      </w:r>
      <w:bookmarkStart w:id="17320" w:name="_ETM_Q41_374000"/>
      <w:bookmarkEnd w:id="17320"/>
      <w:r>
        <w:rPr>
          <w:rFonts w:hint="cs"/>
          <w:rtl/>
          <w:lang w:eastAsia="he-IL"/>
        </w:rPr>
        <w:t xml:space="preserve">מדברים, מדברים, מדברים, מדברים, ואז עושים הפוך, זה כן. </w:t>
      </w:r>
      <w:bookmarkStart w:id="17321" w:name="_ETM_Q41_380000"/>
      <w:bookmarkEnd w:id="17321"/>
      <w:r>
        <w:rPr>
          <w:rFonts w:hint="cs"/>
          <w:rtl/>
          <w:lang w:eastAsia="he-IL"/>
        </w:rPr>
        <w:t xml:space="preserve">כאן אתה מתאר בהחלט את ההתנהלות של הממשלה בהרבה </w:t>
      </w:r>
      <w:bookmarkStart w:id="17322" w:name="_ETM_Q41_382000"/>
      <w:bookmarkEnd w:id="17322"/>
      <w:r>
        <w:rPr>
          <w:rFonts w:hint="cs"/>
          <w:rtl/>
          <w:lang w:eastAsia="he-IL"/>
        </w:rPr>
        <w:t xml:space="preserve">מאוד סוגיות, דווקא סוגיות ימניות. </w:t>
      </w:r>
    </w:p>
    <w:p w:rsidR="005B2233" w:rsidRDefault="005B2233" w:rsidP="00C927FB">
      <w:pPr>
        <w:rPr>
          <w:rtl/>
          <w:lang w:eastAsia="he-IL"/>
        </w:rPr>
      </w:pPr>
    </w:p>
    <w:p w:rsidR="005B2233" w:rsidRDefault="005B2233" w:rsidP="00C927FB">
      <w:pPr>
        <w:rPr>
          <w:rtl/>
          <w:lang w:eastAsia="he-IL"/>
        </w:rPr>
      </w:pPr>
      <w:bookmarkStart w:id="17323" w:name="_ETM_Q41_387000"/>
      <w:bookmarkEnd w:id="17323"/>
      <w:r w:rsidRPr="0041094C">
        <w:rPr>
          <w:rtl/>
          <w:lang w:eastAsia="he-IL"/>
        </w:rPr>
        <w:t xml:space="preserve">אנחנו כל פעם מתבשרים </w:t>
      </w:r>
      <w:r>
        <w:rPr>
          <w:rFonts w:hint="cs"/>
          <w:rtl/>
          <w:lang w:eastAsia="he-IL"/>
        </w:rPr>
        <w:t xml:space="preserve">על </w:t>
      </w:r>
      <w:r w:rsidRPr="0041094C">
        <w:rPr>
          <w:rtl/>
          <w:lang w:eastAsia="he-IL"/>
        </w:rPr>
        <w:t>משהו חדש</w:t>
      </w:r>
      <w:r>
        <w:rPr>
          <w:rFonts w:hint="cs"/>
          <w:rtl/>
          <w:lang w:eastAsia="he-IL"/>
        </w:rPr>
        <w:t>.</w:t>
      </w:r>
      <w:r w:rsidRPr="0041094C">
        <w:rPr>
          <w:rtl/>
          <w:lang w:eastAsia="he-IL"/>
        </w:rPr>
        <w:t xml:space="preserve"> עכשיו כבר </w:t>
      </w:r>
      <w:r>
        <w:rPr>
          <w:rFonts w:hint="cs"/>
          <w:rtl/>
          <w:lang w:eastAsia="he-IL"/>
        </w:rPr>
        <w:t xml:space="preserve">השר </w:t>
      </w:r>
      <w:r w:rsidRPr="0041094C">
        <w:rPr>
          <w:rtl/>
          <w:lang w:eastAsia="he-IL"/>
        </w:rPr>
        <w:t>סמוטריץ'</w:t>
      </w:r>
      <w:r>
        <w:rPr>
          <w:rFonts w:hint="cs"/>
          <w:rtl/>
          <w:lang w:eastAsia="he-IL"/>
        </w:rPr>
        <w:t>,</w:t>
      </w:r>
      <w:r w:rsidRPr="0041094C">
        <w:rPr>
          <w:rtl/>
          <w:lang w:eastAsia="he-IL"/>
        </w:rPr>
        <w:t xml:space="preserve"> בתור </w:t>
      </w:r>
      <w:r>
        <w:rPr>
          <w:rFonts w:hint="cs"/>
          <w:rtl/>
          <w:lang w:eastAsia="he-IL"/>
        </w:rPr>
        <w:t>ה</w:t>
      </w:r>
      <w:r w:rsidRPr="0041094C">
        <w:rPr>
          <w:rtl/>
          <w:lang w:eastAsia="he-IL"/>
        </w:rPr>
        <w:t>ממונה על יהודה ושומרון</w:t>
      </w:r>
      <w:r>
        <w:rPr>
          <w:rFonts w:hint="cs"/>
          <w:rtl/>
          <w:lang w:eastAsia="he-IL"/>
        </w:rPr>
        <w:t>,</w:t>
      </w:r>
      <w:r w:rsidRPr="0041094C">
        <w:rPr>
          <w:rtl/>
          <w:lang w:eastAsia="he-IL"/>
        </w:rPr>
        <w:t xml:space="preserve"> ביקש מראשי רשויות גם לא להקים </w:t>
      </w:r>
      <w:r>
        <w:rPr>
          <w:rFonts w:hint="cs"/>
          <w:rtl/>
          <w:lang w:eastAsia="he-IL"/>
        </w:rPr>
        <w:t>י</w:t>
      </w:r>
      <w:r w:rsidRPr="0041094C">
        <w:rPr>
          <w:rtl/>
          <w:lang w:eastAsia="he-IL"/>
        </w:rPr>
        <w:t>ישובים חדשים</w:t>
      </w:r>
      <w:r>
        <w:rPr>
          <w:rFonts w:hint="cs"/>
          <w:rtl/>
          <w:lang w:eastAsia="he-IL"/>
        </w:rPr>
        <w:t>,</w:t>
      </w:r>
      <w:r w:rsidRPr="0041094C">
        <w:rPr>
          <w:rtl/>
          <w:lang w:eastAsia="he-IL"/>
        </w:rPr>
        <w:t xml:space="preserve"> כי </w:t>
      </w:r>
      <w:r>
        <w:rPr>
          <w:rFonts w:hint="cs"/>
          <w:rtl/>
          <w:lang w:eastAsia="he-IL"/>
        </w:rPr>
        <w:t xml:space="preserve">הוא </w:t>
      </w:r>
      <w:r w:rsidRPr="0041094C">
        <w:rPr>
          <w:rtl/>
          <w:lang w:eastAsia="he-IL"/>
        </w:rPr>
        <w:t>עוד לא יודע</w:t>
      </w:r>
      <w:r>
        <w:rPr>
          <w:rFonts w:hint="cs"/>
          <w:rtl/>
          <w:lang w:eastAsia="he-IL"/>
        </w:rPr>
        <w:t xml:space="preserve"> - -</w:t>
      </w:r>
    </w:p>
    <w:p w:rsidR="005B2233" w:rsidRDefault="005B2233" w:rsidP="00C927FB">
      <w:pPr>
        <w:rPr>
          <w:rtl/>
          <w:lang w:eastAsia="he-IL"/>
        </w:rPr>
      </w:pPr>
    </w:p>
    <w:p w:rsidR="005B2233" w:rsidRDefault="005B2233" w:rsidP="00C927FB">
      <w:pPr>
        <w:pStyle w:val="af6"/>
        <w:keepNext/>
        <w:rPr>
          <w:rtl/>
        </w:rPr>
      </w:pPr>
      <w:r w:rsidRPr="0041094C">
        <w:rPr>
          <w:rStyle w:val="TagStyle"/>
          <w:rtl/>
        </w:rPr>
        <w:t xml:space="preserve"> &lt;&lt; יור &gt;&gt; </w:t>
      </w:r>
      <w:r>
        <w:rPr>
          <w:rtl/>
        </w:rPr>
        <w:t>היו"ר ניסים ואטורי:</w:t>
      </w:r>
      <w:r w:rsidRPr="0041094C">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7324" w:name="_ETM_Q41_397000"/>
      <w:bookmarkEnd w:id="17324"/>
      <w:r>
        <w:rPr>
          <w:rFonts w:hint="cs"/>
          <w:rtl/>
          <w:lang w:eastAsia="he-IL"/>
        </w:rPr>
        <w:t>אני מבקש לסיים.</w:t>
      </w:r>
    </w:p>
    <w:p w:rsidR="005B2233" w:rsidRDefault="005B2233" w:rsidP="00C927FB">
      <w:pPr>
        <w:rPr>
          <w:rtl/>
          <w:lang w:eastAsia="he-IL"/>
        </w:rPr>
      </w:pPr>
      <w:bookmarkStart w:id="17325" w:name="_ETM_Q41_394000"/>
      <w:bookmarkEnd w:id="17325"/>
    </w:p>
    <w:p w:rsidR="005B2233" w:rsidRDefault="005B2233" w:rsidP="00C927FB">
      <w:pPr>
        <w:pStyle w:val="-"/>
        <w:keepNext/>
        <w:rPr>
          <w:rtl/>
        </w:rPr>
      </w:pPr>
      <w:bookmarkStart w:id="17326" w:name="_ETM_Q41_395000"/>
      <w:bookmarkEnd w:id="17326"/>
      <w:r w:rsidRPr="00E94BC3">
        <w:rPr>
          <w:rStyle w:val="TagStyle"/>
          <w:rtl/>
        </w:rPr>
        <w:t xml:space="preserve">&lt;&lt; דובר_המשך &gt;&gt; </w:t>
      </w:r>
      <w:r>
        <w:rPr>
          <w:rtl/>
        </w:rPr>
        <w:t>זאב אלקין (המחנה הממלכתי):</w:t>
      </w:r>
      <w:r w:rsidRPr="00E94BC3">
        <w:rPr>
          <w:rStyle w:val="TagStyle"/>
          <w:rtl/>
        </w:rPr>
        <w:t xml:space="preserve"> &lt;&lt; דובר_המשך &gt;&gt;</w:t>
      </w:r>
      <w:r>
        <w:rPr>
          <w:rtl/>
        </w:rPr>
        <w:t xml:space="preserve">   </w:t>
      </w:r>
    </w:p>
    <w:p w:rsidR="005B2233" w:rsidRPr="0041094C" w:rsidRDefault="005B2233" w:rsidP="00C927FB">
      <w:pPr>
        <w:rPr>
          <w:rtl/>
          <w:lang w:eastAsia="he-IL"/>
        </w:rPr>
      </w:pPr>
    </w:p>
    <w:p w:rsidR="005B2233" w:rsidRDefault="005B2233" w:rsidP="00C927FB">
      <w:pPr>
        <w:rPr>
          <w:rtl/>
          <w:lang w:eastAsia="he-IL"/>
        </w:rPr>
      </w:pPr>
      <w:bookmarkStart w:id="17327" w:name="_ETM_Q41_396000"/>
      <w:bookmarkEnd w:id="17327"/>
      <w:r>
        <w:rPr>
          <w:rFonts w:hint="cs"/>
          <w:rtl/>
          <w:lang w:eastAsia="he-IL"/>
        </w:rPr>
        <w:t>- -</w:t>
      </w:r>
      <w:r w:rsidRPr="0041094C">
        <w:rPr>
          <w:rtl/>
          <w:lang w:eastAsia="he-IL"/>
        </w:rPr>
        <w:t xml:space="preserve"> איך הוא מס</w:t>
      </w:r>
      <w:r>
        <w:rPr>
          <w:rFonts w:hint="cs"/>
          <w:rtl/>
          <w:lang w:eastAsia="he-IL"/>
        </w:rPr>
        <w:t>ד</w:t>
      </w:r>
      <w:r w:rsidRPr="0041094C">
        <w:rPr>
          <w:rtl/>
          <w:lang w:eastAsia="he-IL"/>
        </w:rPr>
        <w:t xml:space="preserve">יר </w:t>
      </w:r>
      <w:r>
        <w:rPr>
          <w:rFonts w:hint="cs"/>
          <w:rtl/>
          <w:lang w:eastAsia="he-IL"/>
        </w:rPr>
        <w:t>את הקיימים. ולכן</w:t>
      </w:r>
      <w:bookmarkStart w:id="17328" w:name="_ETM_Q41_404363"/>
      <w:bookmarkEnd w:id="17328"/>
      <w:r>
        <w:rPr>
          <w:rFonts w:hint="cs"/>
          <w:rtl/>
          <w:lang w:eastAsia="he-IL"/>
        </w:rPr>
        <w:t xml:space="preserve"> בהחלט, </w:t>
      </w:r>
      <w:r w:rsidRPr="0041094C">
        <w:rPr>
          <w:rtl/>
          <w:lang w:eastAsia="he-IL"/>
        </w:rPr>
        <w:t>אני במקומו של ערוץ 14</w:t>
      </w:r>
      <w:r>
        <w:rPr>
          <w:rFonts w:hint="cs"/>
          <w:rtl/>
          <w:lang w:eastAsia="he-IL"/>
        </w:rPr>
        <w:t>,</w:t>
      </w:r>
      <w:r w:rsidRPr="0041094C">
        <w:rPr>
          <w:rtl/>
          <w:lang w:eastAsia="he-IL"/>
        </w:rPr>
        <w:t xml:space="preserve"> דווקא לפי העיקרון הזה</w:t>
      </w:r>
      <w:r>
        <w:rPr>
          <w:rFonts w:hint="cs"/>
          <w:rtl/>
          <w:lang w:eastAsia="he-IL"/>
        </w:rPr>
        <w:t xml:space="preserve"> –</w:t>
      </w:r>
      <w:r w:rsidRPr="0041094C">
        <w:rPr>
          <w:rtl/>
          <w:lang w:eastAsia="he-IL"/>
        </w:rPr>
        <w:t xml:space="preserve"> אנחנו מדברים ועושים </w:t>
      </w:r>
      <w:r>
        <w:rPr>
          <w:rFonts w:hint="cs"/>
          <w:rtl/>
          <w:lang w:eastAsia="he-IL"/>
        </w:rPr>
        <w:t xml:space="preserve">– איך שזה </w:t>
      </w:r>
      <w:r w:rsidRPr="0041094C">
        <w:rPr>
          <w:rtl/>
          <w:lang w:eastAsia="he-IL"/>
        </w:rPr>
        <w:t>עבד במקרים האחרים</w:t>
      </w:r>
      <w:r>
        <w:rPr>
          <w:rFonts w:hint="cs"/>
          <w:rtl/>
          <w:lang w:eastAsia="he-IL"/>
        </w:rPr>
        <w:t>,</w:t>
      </w:r>
      <w:r w:rsidRPr="0041094C">
        <w:rPr>
          <w:rtl/>
          <w:lang w:eastAsia="he-IL"/>
        </w:rPr>
        <w:t xml:space="preserve"> במקומם הייתי מתחיל לדאוג</w:t>
      </w:r>
      <w:r>
        <w:rPr>
          <w:rFonts w:hint="cs"/>
          <w:rtl/>
          <w:lang w:eastAsia="he-IL"/>
        </w:rPr>
        <w:t>.</w:t>
      </w:r>
      <w:r w:rsidRPr="0041094C">
        <w:rPr>
          <w:rtl/>
          <w:lang w:eastAsia="he-IL"/>
        </w:rPr>
        <w:t xml:space="preserve"> תודה רבה</w:t>
      </w:r>
      <w:r>
        <w:rPr>
          <w:rFonts w:hint="cs"/>
          <w:rtl/>
          <w:lang w:eastAsia="he-IL"/>
        </w:rPr>
        <w:t>.</w:t>
      </w:r>
    </w:p>
    <w:p w:rsidR="005B2233" w:rsidRDefault="005B2233" w:rsidP="00C927FB">
      <w:pPr>
        <w:rPr>
          <w:rtl/>
          <w:lang w:eastAsia="he-IL"/>
        </w:rPr>
      </w:pPr>
      <w:bookmarkStart w:id="17329" w:name="_ETM_Q41_408000"/>
      <w:bookmarkEnd w:id="17329"/>
    </w:p>
    <w:p w:rsidR="005B2233" w:rsidRDefault="005B2233" w:rsidP="00C927FB">
      <w:pPr>
        <w:pStyle w:val="af6"/>
        <w:keepNext/>
        <w:rPr>
          <w:rtl/>
        </w:rPr>
      </w:pPr>
      <w:r w:rsidRPr="0041094C">
        <w:rPr>
          <w:rStyle w:val="TagStyle"/>
          <w:rtl/>
        </w:rPr>
        <w:t xml:space="preserve"> &lt;&lt; יור &gt;&gt; </w:t>
      </w:r>
      <w:r>
        <w:rPr>
          <w:rtl/>
        </w:rPr>
        <w:t>היו"ר ניסים ואטורי:</w:t>
      </w:r>
      <w:r w:rsidRPr="0041094C">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7330" w:name="_ETM_Q41_412000"/>
      <w:bookmarkStart w:id="17331" w:name="_ETM_Q41_409000"/>
      <w:bookmarkEnd w:id="17330"/>
      <w:bookmarkEnd w:id="17331"/>
      <w:r w:rsidRPr="0041094C">
        <w:rPr>
          <w:rtl/>
          <w:lang w:eastAsia="he-IL"/>
        </w:rPr>
        <w:t>תודה רבה</w:t>
      </w:r>
      <w:r>
        <w:rPr>
          <w:rFonts w:hint="cs"/>
          <w:rtl/>
          <w:lang w:eastAsia="he-IL"/>
        </w:rPr>
        <w:t>.</w:t>
      </w:r>
      <w:r w:rsidRPr="0041094C">
        <w:rPr>
          <w:rtl/>
          <w:lang w:eastAsia="he-IL"/>
        </w:rPr>
        <w:t xml:space="preserve"> חברת הכנסת מירב בן ארי</w:t>
      </w:r>
      <w:r>
        <w:rPr>
          <w:rFonts w:hint="cs"/>
          <w:rtl/>
          <w:lang w:eastAsia="he-IL"/>
        </w:rPr>
        <w:t>.</w:t>
      </w:r>
    </w:p>
    <w:p w:rsidR="005B2233" w:rsidRDefault="005B2233" w:rsidP="00C927FB">
      <w:pPr>
        <w:rPr>
          <w:rtl/>
          <w:lang w:eastAsia="he-IL"/>
        </w:rPr>
      </w:pPr>
    </w:p>
    <w:p w:rsidR="005B2233" w:rsidRDefault="005B2233" w:rsidP="00C927FB">
      <w:pPr>
        <w:pStyle w:val="a4"/>
        <w:keepNext/>
        <w:rPr>
          <w:rtl/>
        </w:rPr>
      </w:pPr>
      <w:r w:rsidRPr="00C20321">
        <w:rPr>
          <w:rStyle w:val="TagStyle"/>
          <w:rtl/>
        </w:rPr>
        <w:t xml:space="preserve"> &lt;&lt; דובר &gt;&gt; </w:t>
      </w:r>
      <w:bookmarkStart w:id="17332" w:name="_Toc126687523"/>
      <w:bookmarkStart w:id="17333" w:name="_Toc126687718"/>
      <w:bookmarkStart w:id="17334" w:name="_Toc126687880"/>
      <w:r>
        <w:rPr>
          <w:rtl/>
        </w:rPr>
        <w:t>מירב בן ארי (יש עתיד):</w:t>
      </w:r>
      <w:bookmarkEnd w:id="17332"/>
      <w:bookmarkEnd w:id="17333"/>
      <w:bookmarkEnd w:id="17334"/>
      <w:r w:rsidRPr="00C20321">
        <w:rPr>
          <w:rStyle w:val="TagStyle"/>
          <w:rtl/>
        </w:rPr>
        <w:t xml:space="preserve"> &lt;&lt; דובר &gt;&gt;</w:t>
      </w:r>
      <w:r>
        <w:rPr>
          <w:rtl/>
        </w:rPr>
        <w:t xml:space="preserve">   </w:t>
      </w:r>
    </w:p>
    <w:p w:rsidR="005B2233" w:rsidRDefault="005B2233" w:rsidP="00C927FB">
      <w:pPr>
        <w:pStyle w:val="KeepWithNext"/>
        <w:rPr>
          <w:rtl/>
          <w:lang w:eastAsia="he-IL"/>
        </w:rPr>
      </w:pPr>
    </w:p>
    <w:p w:rsidR="005B2233" w:rsidRDefault="005B2233" w:rsidP="00C927FB">
      <w:pPr>
        <w:rPr>
          <w:rtl/>
        </w:rPr>
      </w:pPr>
      <w:bookmarkStart w:id="17335" w:name="_ETM_Q41_421000"/>
      <w:bookmarkEnd w:id="17335"/>
      <w:r>
        <w:rPr>
          <w:rFonts w:hint="cs"/>
          <w:rtl/>
          <w:lang w:eastAsia="he-IL"/>
        </w:rPr>
        <w:t xml:space="preserve">תודה, </w:t>
      </w:r>
      <w:bookmarkStart w:id="17336" w:name="_ETM_Q41_422000"/>
      <w:bookmarkEnd w:id="17336"/>
      <w:r>
        <w:rPr>
          <w:rFonts w:hint="cs"/>
          <w:rtl/>
        </w:rPr>
        <w:t xml:space="preserve">אדוני </w:t>
      </w:r>
      <w:r>
        <w:rPr>
          <w:rtl/>
        </w:rPr>
        <w:t>היושב</w:t>
      </w:r>
      <w:r>
        <w:rPr>
          <w:rFonts w:hint="cs"/>
          <w:rtl/>
        </w:rPr>
        <w:t xml:space="preserve"> ב</w:t>
      </w:r>
      <w:r w:rsidRPr="0041094C">
        <w:rPr>
          <w:rtl/>
        </w:rPr>
        <w:t>ראש</w:t>
      </w:r>
      <w:r>
        <w:rPr>
          <w:rFonts w:hint="cs"/>
          <w:rtl/>
        </w:rPr>
        <w:t>.</w:t>
      </w:r>
      <w:r w:rsidRPr="0041094C">
        <w:rPr>
          <w:rtl/>
        </w:rPr>
        <w:t xml:space="preserve"> אדוני השר</w:t>
      </w:r>
      <w:r>
        <w:rPr>
          <w:rFonts w:hint="cs"/>
          <w:rtl/>
        </w:rPr>
        <w:t>,</w:t>
      </w:r>
      <w:r w:rsidRPr="0041094C">
        <w:rPr>
          <w:rtl/>
        </w:rPr>
        <w:t xml:space="preserve"> כנסת נכבדה</w:t>
      </w:r>
      <w:r>
        <w:rPr>
          <w:rFonts w:hint="cs"/>
          <w:rtl/>
        </w:rPr>
        <w:t>,</w:t>
      </w:r>
      <w:r w:rsidRPr="0041094C">
        <w:rPr>
          <w:rtl/>
        </w:rPr>
        <w:t xml:space="preserve"> כיוון </w:t>
      </w:r>
      <w:r>
        <w:rPr>
          <w:rFonts w:hint="cs"/>
          <w:rtl/>
        </w:rPr>
        <w:t xml:space="preserve">שהאווירה </w:t>
      </w:r>
      <w:r w:rsidRPr="0041094C">
        <w:rPr>
          <w:rtl/>
        </w:rPr>
        <w:t>פה קצת נרגעה</w:t>
      </w:r>
      <w:r>
        <w:rPr>
          <w:rFonts w:hint="cs"/>
          <w:rtl/>
        </w:rPr>
        <w:t>,</w:t>
      </w:r>
      <w:r w:rsidRPr="0041094C">
        <w:rPr>
          <w:rtl/>
        </w:rPr>
        <w:t xml:space="preserve"> אני רוצה לנצל את הזמן הזה כדי להזכיר שהיום זה יום </w:t>
      </w:r>
      <w:r>
        <w:rPr>
          <w:rFonts w:hint="cs"/>
          <w:rtl/>
        </w:rPr>
        <w:t>ה</w:t>
      </w:r>
      <w:r w:rsidRPr="0041094C">
        <w:rPr>
          <w:rtl/>
        </w:rPr>
        <w:t xml:space="preserve">הולדת של סמ"ר עמית </w:t>
      </w:r>
      <w:r>
        <w:rPr>
          <w:rFonts w:hint="cs"/>
          <w:rtl/>
        </w:rPr>
        <w:t xml:space="preserve">בן יגאל, </w:t>
      </w:r>
      <w:r w:rsidRPr="0041094C">
        <w:rPr>
          <w:rtl/>
        </w:rPr>
        <w:t>ז</w:t>
      </w:r>
      <w:r>
        <w:rPr>
          <w:rFonts w:hint="cs"/>
          <w:rtl/>
        </w:rPr>
        <w:t>י</w:t>
      </w:r>
      <w:r w:rsidRPr="0041094C">
        <w:rPr>
          <w:rtl/>
        </w:rPr>
        <w:t>כרונו לברכה</w:t>
      </w:r>
      <w:r>
        <w:rPr>
          <w:rFonts w:hint="cs"/>
          <w:rtl/>
        </w:rPr>
        <w:t>,</w:t>
      </w:r>
      <w:r w:rsidRPr="0041094C">
        <w:rPr>
          <w:rtl/>
        </w:rPr>
        <w:t xml:space="preserve"> שהיה לוחם סיירת גולני</w:t>
      </w:r>
      <w:r>
        <w:rPr>
          <w:rFonts w:hint="cs"/>
          <w:rtl/>
        </w:rPr>
        <w:t>.</w:t>
      </w:r>
      <w:r w:rsidRPr="0041094C">
        <w:rPr>
          <w:rtl/>
        </w:rPr>
        <w:t xml:space="preserve"> בחלק מהסיבוב היום פה של יום ט"ו בשבט הסתובבה אימא של עמית</w:t>
      </w:r>
      <w:r>
        <w:rPr>
          <w:rFonts w:hint="cs"/>
          <w:rtl/>
        </w:rPr>
        <w:t>,</w:t>
      </w:r>
      <w:r w:rsidRPr="0041094C">
        <w:rPr>
          <w:rtl/>
        </w:rPr>
        <w:t xml:space="preserve"> וח</w:t>
      </w:r>
      <w:r>
        <w:rPr>
          <w:rFonts w:hint="cs"/>
          <w:rtl/>
        </w:rPr>
        <w:t>י</w:t>
      </w:r>
      <w:r w:rsidRPr="0041094C">
        <w:rPr>
          <w:rtl/>
        </w:rPr>
        <w:t>לקה משהו לחלק מחברי הכנסת ואני זכיתי לקבל</w:t>
      </w:r>
      <w:r>
        <w:rPr>
          <w:rFonts w:hint="cs"/>
          <w:rtl/>
        </w:rPr>
        <w:t>,</w:t>
      </w:r>
      <w:r w:rsidRPr="0041094C">
        <w:rPr>
          <w:rtl/>
        </w:rPr>
        <w:t xml:space="preserve"> אז אני רוצה להקריא לכם את זה</w:t>
      </w:r>
      <w:r>
        <w:rPr>
          <w:rFonts w:hint="cs"/>
          <w:rtl/>
        </w:rPr>
        <w:t>.</w:t>
      </w:r>
    </w:p>
    <w:p w:rsidR="005B2233" w:rsidRDefault="005B2233" w:rsidP="00C927FB">
      <w:pPr>
        <w:rPr>
          <w:rtl/>
        </w:rPr>
      </w:pPr>
    </w:p>
    <w:p w:rsidR="005B2233" w:rsidRDefault="005B2233" w:rsidP="00C927FB">
      <w:pPr>
        <w:rPr>
          <w:rtl/>
        </w:rPr>
      </w:pPr>
      <w:bookmarkStart w:id="17337" w:name="_ETM_Q41_461000"/>
      <w:bookmarkEnd w:id="17337"/>
      <w:r>
        <w:rPr>
          <w:rFonts w:hint="cs"/>
          <w:rtl/>
        </w:rPr>
        <w:t>היי, אני עמית בן י</w:t>
      </w:r>
      <w:r w:rsidRPr="0041094C">
        <w:rPr>
          <w:rtl/>
        </w:rPr>
        <w:t>גאל</w:t>
      </w:r>
      <w:r>
        <w:rPr>
          <w:rFonts w:hint="cs"/>
          <w:rtl/>
        </w:rPr>
        <w:t>,</w:t>
      </w:r>
      <w:r w:rsidRPr="0041094C">
        <w:rPr>
          <w:rtl/>
        </w:rPr>
        <w:t xml:space="preserve"> לוחם סיירת גולני</w:t>
      </w:r>
      <w:r>
        <w:rPr>
          <w:rFonts w:hint="cs"/>
          <w:rtl/>
        </w:rPr>
        <w:t>.</w:t>
      </w:r>
      <w:r w:rsidRPr="0041094C">
        <w:rPr>
          <w:rtl/>
        </w:rPr>
        <w:t xml:space="preserve"> נולדתי ב-8</w:t>
      </w:r>
      <w:r>
        <w:rPr>
          <w:rFonts w:hint="cs"/>
          <w:rtl/>
        </w:rPr>
        <w:t xml:space="preserve"> בפברואר </w:t>
      </w:r>
      <w:bookmarkStart w:id="17338" w:name="_ETM_Q41_465000"/>
      <w:bookmarkEnd w:id="17338"/>
      <w:r w:rsidRPr="0041094C">
        <w:rPr>
          <w:rtl/>
        </w:rPr>
        <w:t>1999</w:t>
      </w:r>
      <w:r>
        <w:rPr>
          <w:rFonts w:hint="cs"/>
          <w:rtl/>
        </w:rPr>
        <w:t>, ו</w:t>
      </w:r>
      <w:r w:rsidRPr="0041094C">
        <w:rPr>
          <w:rtl/>
        </w:rPr>
        <w:t xml:space="preserve">אני חוגג יום הולדת </w:t>
      </w:r>
      <w:r>
        <w:rPr>
          <w:rFonts w:hint="cs"/>
          <w:rtl/>
        </w:rPr>
        <w:t xml:space="preserve">24. נפלתי ב-12 במאי </w:t>
      </w:r>
      <w:r w:rsidRPr="0041094C">
        <w:rPr>
          <w:rtl/>
        </w:rPr>
        <w:t>2020 בעת פעילות מבצעית בכפר י</w:t>
      </w:r>
      <w:r>
        <w:rPr>
          <w:rFonts w:hint="cs"/>
          <w:rtl/>
        </w:rPr>
        <w:t>ע</w:t>
      </w:r>
      <w:r w:rsidRPr="0041094C">
        <w:rPr>
          <w:rtl/>
        </w:rPr>
        <w:t>בד</w:t>
      </w:r>
      <w:bookmarkStart w:id="17339" w:name="_ETM_Q41_481000"/>
      <w:bookmarkEnd w:id="17339"/>
      <w:r>
        <w:rPr>
          <w:rFonts w:hint="cs"/>
          <w:rtl/>
        </w:rPr>
        <w:t xml:space="preserve">, בעת שנשלחה עליי </w:t>
      </w:r>
      <w:r w:rsidRPr="0041094C">
        <w:rPr>
          <w:rtl/>
        </w:rPr>
        <w:t>לבנה על ראשי</w:t>
      </w:r>
      <w:r>
        <w:rPr>
          <w:rFonts w:hint="cs"/>
          <w:rtl/>
        </w:rPr>
        <w:t>.</w:t>
      </w:r>
      <w:r w:rsidRPr="0041094C">
        <w:rPr>
          <w:rtl/>
        </w:rPr>
        <w:t xml:space="preserve"> נהרגתי במקום</w:t>
      </w:r>
      <w:r>
        <w:rPr>
          <w:rFonts w:hint="cs"/>
          <w:rtl/>
        </w:rPr>
        <w:t>.</w:t>
      </w:r>
      <w:r w:rsidRPr="0041094C">
        <w:rPr>
          <w:rtl/>
        </w:rPr>
        <w:t xml:space="preserve"> היום אני שליח</w:t>
      </w:r>
      <w:r>
        <w:rPr>
          <w:rFonts w:hint="cs"/>
          <w:rtl/>
        </w:rPr>
        <w:t>,</w:t>
      </w:r>
      <w:r w:rsidRPr="0041094C">
        <w:rPr>
          <w:rtl/>
        </w:rPr>
        <w:t xml:space="preserve"> שליח אלוקים</w:t>
      </w:r>
      <w:r>
        <w:rPr>
          <w:rFonts w:hint="cs"/>
          <w:rtl/>
        </w:rPr>
        <w:t>,</w:t>
      </w:r>
      <w:r w:rsidRPr="0041094C">
        <w:rPr>
          <w:rtl/>
        </w:rPr>
        <w:t xml:space="preserve"> יחד עם </w:t>
      </w:r>
      <w:r>
        <w:rPr>
          <w:rFonts w:hint="cs"/>
          <w:rtl/>
        </w:rPr>
        <w:t xml:space="preserve">הוריי </w:t>
      </w:r>
      <w:r w:rsidRPr="0041094C">
        <w:rPr>
          <w:rtl/>
        </w:rPr>
        <w:t>המדהימים</w:t>
      </w:r>
      <w:r>
        <w:rPr>
          <w:rFonts w:hint="cs"/>
          <w:rtl/>
        </w:rPr>
        <w:t xml:space="preserve">, נאוה רביבו </w:t>
      </w:r>
      <w:r>
        <w:rPr>
          <w:rFonts w:hint="eastAsia"/>
        </w:rPr>
        <w:t>–</w:t>
      </w:r>
      <w:r w:rsidRPr="0041094C">
        <w:rPr>
          <w:rtl/>
        </w:rPr>
        <w:t xml:space="preserve"> </w:t>
      </w:r>
      <w:r>
        <w:rPr>
          <w:rFonts w:hint="cs"/>
          <w:rtl/>
        </w:rPr>
        <w:t xml:space="preserve">את נאוה פגשתי היום בכנסת </w:t>
      </w:r>
      <w:r>
        <w:rPr>
          <w:rFonts w:hint="eastAsia"/>
        </w:rPr>
        <w:t>–</w:t>
      </w:r>
      <w:r>
        <w:rPr>
          <w:rFonts w:hint="cs"/>
          <w:rtl/>
        </w:rPr>
        <w:t xml:space="preserve"> וברוך בן יגאל, </w:t>
      </w:r>
      <w:r>
        <w:rPr>
          <w:rtl/>
        </w:rPr>
        <w:t>שמ</w:t>
      </w:r>
      <w:r>
        <w:rPr>
          <w:rFonts w:hint="cs"/>
          <w:rtl/>
        </w:rPr>
        <w:t>פ</w:t>
      </w:r>
      <w:r w:rsidRPr="0041094C">
        <w:rPr>
          <w:rtl/>
        </w:rPr>
        <w:t>יצים טוב בכל מקום</w:t>
      </w:r>
      <w:r>
        <w:rPr>
          <w:rFonts w:hint="cs"/>
          <w:rtl/>
        </w:rPr>
        <w:t>.</w:t>
      </w:r>
      <w:r>
        <w:rPr>
          <w:rtl/>
        </w:rPr>
        <w:t xml:space="preserve"> וגם הרגע אתה בטח פוגש</w:t>
      </w:r>
      <w:r w:rsidRPr="0041094C">
        <w:rPr>
          <w:rtl/>
        </w:rPr>
        <w:t xml:space="preserve"> </w:t>
      </w:r>
      <w:r>
        <w:rPr>
          <w:rFonts w:hint="cs"/>
          <w:rtl/>
        </w:rPr>
        <w:t xml:space="preserve">את </w:t>
      </w:r>
      <w:bookmarkStart w:id="17340" w:name="_ETM_Q41_502000"/>
      <w:bookmarkEnd w:id="17340"/>
      <w:r w:rsidRPr="0041094C">
        <w:rPr>
          <w:rtl/>
        </w:rPr>
        <w:t xml:space="preserve">אימא </w:t>
      </w:r>
      <w:r w:rsidRPr="0041094C">
        <w:rPr>
          <w:rtl/>
        </w:rPr>
        <w:lastRenderedPageBreak/>
        <w:t>שלי או אבא שלי</w:t>
      </w:r>
      <w:r>
        <w:rPr>
          <w:rFonts w:hint="cs"/>
          <w:rtl/>
        </w:rPr>
        <w:t>,</w:t>
      </w:r>
      <w:r w:rsidRPr="0041094C">
        <w:rPr>
          <w:rtl/>
        </w:rPr>
        <w:t xml:space="preserve"> שהגישו מתנת יו</w:t>
      </w:r>
      <w:r>
        <w:rPr>
          <w:rFonts w:hint="cs"/>
          <w:rtl/>
        </w:rPr>
        <w:t>ם ה</w:t>
      </w:r>
      <w:r w:rsidRPr="0041094C">
        <w:rPr>
          <w:rtl/>
        </w:rPr>
        <w:t xml:space="preserve">ולדת ערכית ממני </w:t>
      </w:r>
      <w:r>
        <w:rPr>
          <w:rFonts w:hint="cs"/>
          <w:rtl/>
        </w:rPr>
        <w:t xml:space="preserve">– היא </w:t>
      </w:r>
      <w:r>
        <w:rPr>
          <w:rtl/>
        </w:rPr>
        <w:t>נתנה לי גם מתנה קטנה כזאת מאוד יפה</w:t>
      </w:r>
      <w:r>
        <w:rPr>
          <w:rFonts w:hint="cs"/>
          <w:rtl/>
        </w:rPr>
        <w:t xml:space="preserve">. </w:t>
      </w:r>
      <w:bookmarkStart w:id="17341" w:name="_ETM_Q41_512000"/>
      <w:bookmarkStart w:id="17342" w:name="_ETM_Q41_513000"/>
      <w:bookmarkEnd w:id="17341"/>
      <w:bookmarkEnd w:id="17342"/>
      <w:r>
        <w:rPr>
          <w:rFonts w:hint="cs"/>
          <w:rtl/>
        </w:rPr>
        <w:t>א</w:t>
      </w:r>
      <w:r w:rsidRPr="0041094C">
        <w:rPr>
          <w:rtl/>
        </w:rPr>
        <w:t xml:space="preserve">ני </w:t>
      </w:r>
      <w:r>
        <w:rPr>
          <w:rtl/>
        </w:rPr>
        <w:t>הקרבתי את חיי למדינה שלמ</w:t>
      </w:r>
      <w:r>
        <w:rPr>
          <w:rFonts w:hint="cs"/>
          <w:rtl/>
        </w:rPr>
        <w:t xml:space="preserve">ה </w:t>
      </w:r>
      <w:r>
        <w:rPr>
          <w:rFonts w:hint="eastAsia"/>
          <w:rtl/>
        </w:rPr>
        <w:t>–</w:t>
      </w:r>
      <w:r>
        <w:rPr>
          <w:rFonts w:hint="cs"/>
          <w:rtl/>
        </w:rPr>
        <w:t xml:space="preserve"> </w:t>
      </w:r>
      <w:bookmarkStart w:id="17343" w:name="_ETM_Q41_518731"/>
      <w:bookmarkStart w:id="17344" w:name="_ETM_Q41_518936"/>
      <w:bookmarkStart w:id="17345" w:name="_ETM_Q41_519729"/>
      <w:bookmarkStart w:id="17346" w:name="_ETM_Q41_519834"/>
      <w:bookmarkEnd w:id="17343"/>
      <w:bookmarkEnd w:id="17344"/>
      <w:bookmarkEnd w:id="17345"/>
      <w:bookmarkEnd w:id="17346"/>
      <w:r w:rsidRPr="0041094C">
        <w:rPr>
          <w:rtl/>
        </w:rPr>
        <w:t>זה נורא מפריע לי</w:t>
      </w:r>
      <w:r>
        <w:rPr>
          <w:rFonts w:hint="cs"/>
          <w:rtl/>
        </w:rPr>
        <w:t>,</w:t>
      </w:r>
      <w:r w:rsidRPr="0041094C">
        <w:rPr>
          <w:rtl/>
        </w:rPr>
        <w:t xml:space="preserve"> וגם לא מתאים עכשיו</w:t>
      </w:r>
      <w:r>
        <w:rPr>
          <w:rFonts w:hint="cs"/>
          <w:rtl/>
        </w:rPr>
        <w:t>.</w:t>
      </w:r>
      <w:r w:rsidRPr="0041094C">
        <w:rPr>
          <w:rtl/>
        </w:rPr>
        <w:t xml:space="preserve"> זה דווקא מתאים גם ליום הזה בכלל</w:t>
      </w:r>
      <w:r>
        <w:rPr>
          <w:rFonts w:hint="cs"/>
          <w:rtl/>
        </w:rPr>
        <w:t>,</w:t>
      </w:r>
      <w:r w:rsidRPr="0041094C">
        <w:rPr>
          <w:rtl/>
        </w:rPr>
        <w:t xml:space="preserve"> ולתקופה שאנחנו נמצאים במדינה</w:t>
      </w:r>
      <w:r>
        <w:rPr>
          <w:rFonts w:hint="cs"/>
          <w:rtl/>
        </w:rPr>
        <w:t>.</w:t>
      </w:r>
      <w:r w:rsidRPr="0041094C">
        <w:rPr>
          <w:rtl/>
        </w:rPr>
        <w:t xml:space="preserve"> </w:t>
      </w:r>
    </w:p>
    <w:p w:rsidR="005B2233" w:rsidRDefault="005B2233" w:rsidP="00C927FB">
      <w:pPr>
        <w:rPr>
          <w:rtl/>
        </w:rPr>
      </w:pPr>
    </w:p>
    <w:p w:rsidR="005B2233" w:rsidRDefault="005B2233" w:rsidP="00C927FB">
      <w:pPr>
        <w:rPr>
          <w:rtl/>
        </w:rPr>
      </w:pPr>
      <w:r w:rsidRPr="0041094C">
        <w:rPr>
          <w:rtl/>
        </w:rPr>
        <w:t>אני הקרבתי את חיי למדינה שלמה בתקווה לאחדות</w:t>
      </w:r>
      <w:r>
        <w:rPr>
          <w:rFonts w:hint="cs"/>
          <w:rtl/>
        </w:rPr>
        <w:t>,</w:t>
      </w:r>
      <w:r w:rsidRPr="0041094C">
        <w:rPr>
          <w:rtl/>
        </w:rPr>
        <w:t xml:space="preserve"> אהבה ושמחה</w:t>
      </w:r>
      <w:r>
        <w:rPr>
          <w:rFonts w:hint="cs"/>
          <w:rtl/>
        </w:rPr>
        <w:t>,</w:t>
      </w:r>
      <w:r w:rsidRPr="0041094C">
        <w:rPr>
          <w:rtl/>
        </w:rPr>
        <w:t xml:space="preserve"> מה </w:t>
      </w:r>
      <w:r>
        <w:rPr>
          <w:rFonts w:hint="cs"/>
          <w:rtl/>
        </w:rPr>
        <w:t xml:space="preserve">שאפיין </w:t>
      </w:r>
      <w:r w:rsidRPr="0041094C">
        <w:rPr>
          <w:rtl/>
        </w:rPr>
        <w:t>אותי ברוב חיי</w:t>
      </w:r>
      <w:r>
        <w:rPr>
          <w:rFonts w:hint="cs"/>
          <w:rtl/>
        </w:rPr>
        <w:t>.</w:t>
      </w:r>
      <w:r w:rsidRPr="0041094C">
        <w:rPr>
          <w:rtl/>
        </w:rPr>
        <w:t xml:space="preserve"> בחרתי לתת מעצמי למדינה שלי</w:t>
      </w:r>
      <w:r>
        <w:rPr>
          <w:rFonts w:hint="cs"/>
          <w:rtl/>
        </w:rPr>
        <w:t>,</w:t>
      </w:r>
      <w:r w:rsidRPr="0041094C">
        <w:rPr>
          <w:rtl/>
        </w:rPr>
        <w:t xml:space="preserve"> ובאמת אין דבר כזה לא יכול או לא רוצה</w:t>
      </w:r>
      <w:r>
        <w:rPr>
          <w:rFonts w:hint="cs"/>
          <w:rtl/>
        </w:rPr>
        <w:t>,</w:t>
      </w:r>
      <w:r w:rsidRPr="0041094C">
        <w:rPr>
          <w:rtl/>
        </w:rPr>
        <w:t xml:space="preserve"> והחלטתי שהמשפט אל </w:t>
      </w:r>
      <w:r>
        <w:rPr>
          <w:rFonts w:hint="cs"/>
          <w:rtl/>
        </w:rPr>
        <w:t xml:space="preserve">תיתן </w:t>
      </w:r>
      <w:r w:rsidRPr="0041094C">
        <w:rPr>
          <w:rtl/>
        </w:rPr>
        <w:t>למה שאתה להפריע למי שאתה רוצה להיות</w:t>
      </w:r>
      <w:r>
        <w:rPr>
          <w:rFonts w:hint="cs"/>
          <w:rtl/>
        </w:rPr>
        <w:t xml:space="preserve"> –</w:t>
      </w:r>
      <w:r w:rsidRPr="0041094C">
        <w:rPr>
          <w:rtl/>
        </w:rPr>
        <w:t xml:space="preserve"> וכנראה אתה מכיר אותי בנסיבות האלה</w:t>
      </w:r>
      <w:r>
        <w:rPr>
          <w:rFonts w:hint="cs"/>
          <w:rtl/>
        </w:rPr>
        <w:t>.</w:t>
      </w:r>
      <w:r w:rsidRPr="0041094C">
        <w:rPr>
          <w:rtl/>
        </w:rPr>
        <w:t xml:space="preserve"> </w:t>
      </w:r>
      <w:bookmarkStart w:id="17347" w:name="_ETM_Q41_553000"/>
      <w:bookmarkEnd w:id="17347"/>
      <w:r w:rsidRPr="0041094C">
        <w:rPr>
          <w:rtl/>
        </w:rPr>
        <w:t xml:space="preserve">בקשה לי אליך </w:t>
      </w:r>
      <w:r>
        <w:rPr>
          <w:rFonts w:hint="cs"/>
          <w:rtl/>
        </w:rPr>
        <w:t xml:space="preserve">– זה </w:t>
      </w:r>
      <w:r w:rsidRPr="0041094C">
        <w:rPr>
          <w:rtl/>
        </w:rPr>
        <w:t xml:space="preserve">אליי </w:t>
      </w:r>
      <w:r>
        <w:rPr>
          <w:rFonts w:hint="cs"/>
          <w:rtl/>
        </w:rPr>
        <w:t xml:space="preserve">– </w:t>
      </w:r>
      <w:r w:rsidRPr="0041094C">
        <w:rPr>
          <w:rtl/>
        </w:rPr>
        <w:t>אל תנסה לשנות את האחר</w:t>
      </w:r>
      <w:r>
        <w:rPr>
          <w:rFonts w:hint="cs"/>
          <w:rtl/>
        </w:rPr>
        <w:t>,</w:t>
      </w:r>
      <w:r w:rsidRPr="0041094C">
        <w:rPr>
          <w:rtl/>
        </w:rPr>
        <w:t xml:space="preserve"> פשוט תעצים את מה שאתה</w:t>
      </w:r>
      <w:r>
        <w:rPr>
          <w:rFonts w:hint="cs"/>
          <w:rtl/>
        </w:rPr>
        <w:t>.</w:t>
      </w:r>
      <w:r w:rsidRPr="0041094C">
        <w:rPr>
          <w:rtl/>
        </w:rPr>
        <w:t xml:space="preserve"> ואהבת את </w:t>
      </w:r>
      <w:r>
        <w:rPr>
          <w:rFonts w:hint="cs"/>
          <w:rtl/>
        </w:rPr>
        <w:t>עמיתך.</w:t>
      </w:r>
    </w:p>
    <w:p w:rsidR="005B2233" w:rsidRDefault="005B2233" w:rsidP="00C927FB">
      <w:pPr>
        <w:rPr>
          <w:rtl/>
        </w:rPr>
      </w:pPr>
    </w:p>
    <w:p w:rsidR="005B2233" w:rsidRDefault="005B2233" w:rsidP="00C927FB">
      <w:pPr>
        <w:rPr>
          <w:rtl/>
        </w:rPr>
      </w:pPr>
      <w:bookmarkStart w:id="17348" w:name="_ETM_Q41_558000"/>
      <w:bookmarkEnd w:id="17348"/>
      <w:r w:rsidRPr="0041094C">
        <w:rPr>
          <w:rtl/>
        </w:rPr>
        <w:t xml:space="preserve">זה עמית </w:t>
      </w:r>
      <w:r>
        <w:rPr>
          <w:rFonts w:hint="cs"/>
          <w:rtl/>
        </w:rPr>
        <w:t>בן</w:t>
      </w:r>
      <w:bookmarkStart w:id="17349" w:name="_ETM_Q41_561000"/>
      <w:bookmarkEnd w:id="17349"/>
      <w:r>
        <w:rPr>
          <w:rFonts w:hint="cs"/>
          <w:rtl/>
        </w:rPr>
        <w:t xml:space="preserve"> יגאל, שבעצם היום חוגג יום הולדת 24, ולצערנו </w:t>
      </w:r>
      <w:r w:rsidRPr="0041094C">
        <w:rPr>
          <w:rtl/>
        </w:rPr>
        <w:t>נהרג בפעילות מבצעית</w:t>
      </w:r>
      <w:r>
        <w:rPr>
          <w:rFonts w:hint="cs"/>
          <w:rtl/>
        </w:rPr>
        <w:t>.</w:t>
      </w:r>
      <w:r w:rsidRPr="0041094C">
        <w:rPr>
          <w:rtl/>
        </w:rPr>
        <w:t xml:space="preserve"> ואני חושבת שהקטע הזה</w:t>
      </w:r>
      <w:r>
        <w:rPr>
          <w:rFonts w:hint="cs"/>
          <w:rtl/>
        </w:rPr>
        <w:t>,</w:t>
      </w:r>
      <w:r w:rsidRPr="0041094C">
        <w:rPr>
          <w:rtl/>
        </w:rPr>
        <w:t xml:space="preserve"> בעיקר בימים כאלה של חוסר אחדות</w:t>
      </w:r>
      <w:r>
        <w:rPr>
          <w:rFonts w:hint="cs"/>
          <w:rtl/>
        </w:rPr>
        <w:t>,</w:t>
      </w:r>
      <w:r w:rsidRPr="0041094C">
        <w:rPr>
          <w:rtl/>
        </w:rPr>
        <w:t xml:space="preserve"> מאוד מאוד חשוב </w:t>
      </w:r>
      <w:r>
        <w:rPr>
          <w:rFonts w:hint="cs"/>
          <w:rtl/>
        </w:rPr>
        <w:t xml:space="preserve">שנזכור </w:t>
      </w:r>
      <w:r w:rsidRPr="0041094C">
        <w:rPr>
          <w:rtl/>
        </w:rPr>
        <w:t>מאיפה התחלנו</w:t>
      </w:r>
      <w:r>
        <w:rPr>
          <w:rFonts w:hint="cs"/>
          <w:rtl/>
        </w:rPr>
        <w:t>. עמית</w:t>
      </w:r>
      <w:r w:rsidRPr="0041094C">
        <w:rPr>
          <w:rtl/>
        </w:rPr>
        <w:t xml:space="preserve"> היה בן בכור להורים שלו</w:t>
      </w:r>
      <w:r>
        <w:rPr>
          <w:rFonts w:hint="cs"/>
          <w:rtl/>
        </w:rPr>
        <w:t>,</w:t>
      </w:r>
      <w:r w:rsidRPr="0041094C">
        <w:rPr>
          <w:rtl/>
        </w:rPr>
        <w:t xml:space="preserve"> הוא נולד ברמת גן</w:t>
      </w:r>
      <w:r>
        <w:rPr>
          <w:rFonts w:hint="cs"/>
          <w:rtl/>
        </w:rPr>
        <w:t>,</w:t>
      </w:r>
      <w:r w:rsidRPr="0041094C">
        <w:rPr>
          <w:rtl/>
        </w:rPr>
        <w:t xml:space="preserve"> התגייס לגולני ב-2017 ושירת בפלס</w:t>
      </w:r>
      <w:r>
        <w:rPr>
          <w:rFonts w:hint="cs"/>
          <w:rtl/>
        </w:rPr>
        <w:t>"</w:t>
      </w:r>
      <w:r w:rsidRPr="0041094C">
        <w:rPr>
          <w:rtl/>
        </w:rPr>
        <w:t>ר</w:t>
      </w:r>
      <w:r>
        <w:rPr>
          <w:rFonts w:hint="cs"/>
          <w:rtl/>
        </w:rPr>
        <w:t>.</w:t>
      </w:r>
      <w:r w:rsidRPr="0041094C">
        <w:rPr>
          <w:rtl/>
        </w:rPr>
        <w:t xml:space="preserve"> הוא היה בן 21 </w:t>
      </w:r>
      <w:r>
        <w:rPr>
          <w:rFonts w:hint="cs"/>
          <w:rtl/>
        </w:rPr>
        <w:t>ב</w:t>
      </w:r>
      <w:r w:rsidRPr="0041094C">
        <w:rPr>
          <w:rtl/>
        </w:rPr>
        <w:t>נ</w:t>
      </w:r>
      <w:r>
        <w:rPr>
          <w:rFonts w:hint="cs"/>
          <w:rtl/>
        </w:rPr>
        <w:t>ו</w:t>
      </w:r>
      <w:r w:rsidRPr="0041094C">
        <w:rPr>
          <w:rtl/>
        </w:rPr>
        <w:t>פלו</w:t>
      </w:r>
      <w:r>
        <w:rPr>
          <w:rFonts w:hint="cs"/>
          <w:rtl/>
        </w:rPr>
        <w:t xml:space="preserve">. </w:t>
      </w:r>
      <w:bookmarkStart w:id="17350" w:name="_ETM_Q41_593000"/>
      <w:bookmarkEnd w:id="17350"/>
      <w:r>
        <w:rPr>
          <w:rFonts w:hint="cs"/>
          <w:rtl/>
        </w:rPr>
        <w:t xml:space="preserve">ואוהביו, הסתכלתי, גם חקקו </w:t>
      </w:r>
      <w:r>
        <w:rPr>
          <w:rtl/>
        </w:rPr>
        <w:t>על המצבה שלו חלק מהדברים שלו</w:t>
      </w:r>
      <w:r>
        <w:rPr>
          <w:rFonts w:hint="cs"/>
          <w:rtl/>
        </w:rPr>
        <w:t>, ה</w:t>
      </w:r>
      <w:r w:rsidRPr="0041094C">
        <w:rPr>
          <w:rtl/>
        </w:rPr>
        <w:t xml:space="preserve">מסמלים את גאוותו </w:t>
      </w:r>
      <w:r>
        <w:rPr>
          <w:rFonts w:hint="cs"/>
          <w:rtl/>
        </w:rPr>
        <w:t>ב</w:t>
      </w:r>
      <w:r w:rsidRPr="0041094C">
        <w:rPr>
          <w:rtl/>
        </w:rPr>
        <w:t>יחידה</w:t>
      </w:r>
      <w:r>
        <w:rPr>
          <w:rFonts w:hint="cs"/>
          <w:rtl/>
        </w:rPr>
        <w:t>:</w:t>
      </w:r>
      <w:r>
        <w:rPr>
          <w:rtl/>
        </w:rPr>
        <w:t xml:space="preserve"> להיות גול</w:t>
      </w:r>
      <w:r>
        <w:rPr>
          <w:rFonts w:hint="cs"/>
          <w:rtl/>
        </w:rPr>
        <w:t>נ</w:t>
      </w:r>
      <w:r w:rsidRPr="0041094C">
        <w:rPr>
          <w:rtl/>
        </w:rPr>
        <w:t>צ'</w:t>
      </w:r>
      <w:r>
        <w:rPr>
          <w:rFonts w:hint="cs"/>
          <w:rtl/>
        </w:rPr>
        <w:t>י</w:t>
      </w:r>
      <w:r w:rsidRPr="0041094C">
        <w:rPr>
          <w:rtl/>
        </w:rPr>
        <w:t>ק זה לא להסתכל לאחור ולזכור שמדינה שלמה מאחוריך</w:t>
      </w:r>
      <w:r>
        <w:rPr>
          <w:rFonts w:hint="cs"/>
          <w:rtl/>
        </w:rPr>
        <w:t>.</w:t>
      </w:r>
    </w:p>
    <w:p w:rsidR="005B2233" w:rsidRDefault="005B2233" w:rsidP="00C927FB">
      <w:pPr>
        <w:rPr>
          <w:rtl/>
        </w:rPr>
      </w:pPr>
    </w:p>
    <w:p w:rsidR="005B2233" w:rsidRDefault="005B2233" w:rsidP="00C927FB">
      <w:pPr>
        <w:rPr>
          <w:rtl/>
        </w:rPr>
      </w:pPr>
      <w:bookmarkStart w:id="17351" w:name="_ETM_Q41_605000"/>
      <w:bookmarkEnd w:id="17351"/>
      <w:r w:rsidRPr="0041094C">
        <w:rPr>
          <w:rtl/>
        </w:rPr>
        <w:t>אני חושבת שדווקא ביום כזה של ט"ו בשבט</w:t>
      </w:r>
      <w:r>
        <w:rPr>
          <w:rFonts w:hint="cs"/>
          <w:rtl/>
        </w:rPr>
        <w:t xml:space="preserve">, קודם </w:t>
      </w:r>
      <w:bookmarkStart w:id="17352" w:name="_ETM_Q41_608000"/>
      <w:bookmarkEnd w:id="17352"/>
      <w:r>
        <w:rPr>
          <w:rFonts w:hint="cs"/>
          <w:rtl/>
        </w:rPr>
        <w:t xml:space="preserve">כול אני רוצה להגיד תודה לנאוה </w:t>
      </w:r>
      <w:r>
        <w:rPr>
          <w:rtl/>
        </w:rPr>
        <w:t>שפגשתי אות</w:t>
      </w:r>
      <w:r>
        <w:rPr>
          <w:rFonts w:hint="cs"/>
          <w:rtl/>
        </w:rPr>
        <w:t>ה היום</w:t>
      </w:r>
      <w:r w:rsidRPr="0041094C">
        <w:rPr>
          <w:rtl/>
        </w:rPr>
        <w:t xml:space="preserve"> במסדרון</w:t>
      </w:r>
      <w:r>
        <w:rPr>
          <w:rFonts w:hint="cs"/>
          <w:rtl/>
        </w:rPr>
        <w:t>,</w:t>
      </w:r>
      <w:r w:rsidRPr="0041094C">
        <w:rPr>
          <w:rtl/>
        </w:rPr>
        <w:t xml:space="preserve"> והיא הזכירה לי את </w:t>
      </w:r>
      <w:r>
        <w:rPr>
          <w:rFonts w:hint="cs"/>
          <w:rtl/>
        </w:rPr>
        <w:t>ע</w:t>
      </w:r>
      <w:r w:rsidRPr="0041094C">
        <w:rPr>
          <w:rtl/>
        </w:rPr>
        <w:t>מית</w:t>
      </w:r>
      <w:r>
        <w:rPr>
          <w:rFonts w:hint="cs"/>
          <w:rtl/>
        </w:rPr>
        <w:t>.</w:t>
      </w:r>
      <w:r w:rsidRPr="0041094C">
        <w:rPr>
          <w:rtl/>
        </w:rPr>
        <w:t xml:space="preserve"> וגם אני חושבת שכולנו צריכים להיזכר </w:t>
      </w:r>
      <w:r>
        <w:rPr>
          <w:rFonts w:hint="cs"/>
          <w:rtl/>
        </w:rPr>
        <w:t>ב</w:t>
      </w:r>
      <w:r w:rsidRPr="0041094C">
        <w:rPr>
          <w:rtl/>
        </w:rPr>
        <w:t xml:space="preserve">מה באמת </w:t>
      </w:r>
      <w:r>
        <w:rPr>
          <w:rFonts w:hint="cs"/>
          <w:rtl/>
        </w:rPr>
        <w:t xml:space="preserve">מאחד </w:t>
      </w:r>
      <w:r w:rsidRPr="0041094C">
        <w:rPr>
          <w:rtl/>
        </w:rPr>
        <w:t>את המדינה שלנו</w:t>
      </w:r>
      <w:r>
        <w:rPr>
          <w:rFonts w:hint="cs"/>
          <w:rtl/>
        </w:rPr>
        <w:t>,</w:t>
      </w:r>
      <w:r w:rsidRPr="0041094C">
        <w:rPr>
          <w:rtl/>
        </w:rPr>
        <w:t xml:space="preserve"> ומה בא</w:t>
      </w:r>
      <w:r>
        <w:rPr>
          <w:rtl/>
        </w:rPr>
        <w:t>מת גורם לכולנו לבוא לעבודה הזאת</w:t>
      </w:r>
      <w:r w:rsidRPr="0041094C">
        <w:rPr>
          <w:rtl/>
        </w:rPr>
        <w:t xml:space="preserve"> כל בוקר</w:t>
      </w:r>
      <w:r>
        <w:rPr>
          <w:rFonts w:hint="cs"/>
          <w:rtl/>
        </w:rPr>
        <w:t>.</w:t>
      </w:r>
      <w:r w:rsidRPr="0041094C">
        <w:rPr>
          <w:rtl/>
        </w:rPr>
        <w:t xml:space="preserve"> תודה רבה</w:t>
      </w:r>
      <w:r>
        <w:rPr>
          <w:rFonts w:hint="cs"/>
          <w:rtl/>
        </w:rPr>
        <w:t>,</w:t>
      </w:r>
      <w:r w:rsidRPr="0041094C">
        <w:rPr>
          <w:rtl/>
        </w:rPr>
        <w:t xml:space="preserve"> אדוני</w:t>
      </w:r>
      <w:r>
        <w:rPr>
          <w:rFonts w:hint="cs"/>
          <w:rtl/>
        </w:rPr>
        <w:t>.</w:t>
      </w:r>
    </w:p>
    <w:p w:rsidR="005B2233" w:rsidRDefault="005B2233" w:rsidP="00C927FB">
      <w:pPr>
        <w:rPr>
          <w:rtl/>
        </w:rPr>
      </w:pPr>
    </w:p>
    <w:p w:rsidR="005B2233" w:rsidRDefault="005B2233" w:rsidP="00C927FB">
      <w:pPr>
        <w:pStyle w:val="af6"/>
        <w:keepNext/>
        <w:rPr>
          <w:rtl/>
        </w:rPr>
      </w:pPr>
      <w:r w:rsidRPr="00D56F05">
        <w:rPr>
          <w:rStyle w:val="TagStyle"/>
          <w:rtl/>
        </w:rPr>
        <w:t xml:space="preserve"> &lt;&lt; יור &gt;&gt; </w:t>
      </w:r>
      <w:r>
        <w:rPr>
          <w:rtl/>
        </w:rPr>
        <w:t>היו"ר ניסים ואטורי:</w:t>
      </w:r>
      <w:r w:rsidRPr="00D56F05">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bookmarkStart w:id="17353" w:name="_ETM_Q41_624000"/>
      <w:bookmarkStart w:id="17354" w:name="_ETM_Q41_628000"/>
      <w:bookmarkEnd w:id="17353"/>
      <w:bookmarkEnd w:id="17354"/>
      <w:r w:rsidRPr="0041094C">
        <w:rPr>
          <w:rtl/>
        </w:rPr>
        <w:t>תודה רבה</w:t>
      </w:r>
      <w:r>
        <w:rPr>
          <w:rFonts w:hint="cs"/>
          <w:rtl/>
        </w:rPr>
        <w:t>.</w:t>
      </w:r>
      <w:r w:rsidRPr="0041094C">
        <w:rPr>
          <w:rtl/>
        </w:rPr>
        <w:t xml:space="preserve"> חבר הכנסת יואב סגלוביץ'</w:t>
      </w:r>
      <w:r>
        <w:rPr>
          <w:rFonts w:hint="cs"/>
          <w:rtl/>
        </w:rPr>
        <w:t>.</w:t>
      </w:r>
    </w:p>
    <w:p w:rsidR="005B2233" w:rsidRDefault="005B2233" w:rsidP="00C927FB">
      <w:pPr>
        <w:rPr>
          <w:rtl/>
        </w:rPr>
      </w:pPr>
    </w:p>
    <w:p w:rsidR="005B2233" w:rsidRDefault="005B2233" w:rsidP="00C927FB">
      <w:pPr>
        <w:pStyle w:val="a4"/>
        <w:keepNext/>
        <w:rPr>
          <w:rtl/>
        </w:rPr>
      </w:pPr>
      <w:bookmarkStart w:id="17355" w:name="ET_speaker_5791_45"/>
      <w:r w:rsidRPr="00D56F05">
        <w:rPr>
          <w:rStyle w:val="TagStyle"/>
          <w:rtl/>
        </w:rPr>
        <w:t xml:space="preserve"> &lt;&lt; דובר &gt;&gt; </w:t>
      </w:r>
      <w:bookmarkStart w:id="17356" w:name="_Toc126687524"/>
      <w:bookmarkStart w:id="17357" w:name="_Toc126687719"/>
      <w:bookmarkStart w:id="17358" w:name="_Toc126687881"/>
      <w:r>
        <w:rPr>
          <w:rtl/>
        </w:rPr>
        <w:t>יואב סגלוביץ' (יש עתיד):</w:t>
      </w:r>
      <w:bookmarkEnd w:id="17356"/>
      <w:bookmarkEnd w:id="17357"/>
      <w:bookmarkEnd w:id="17358"/>
      <w:r w:rsidRPr="00D56F05">
        <w:rPr>
          <w:rStyle w:val="TagStyle"/>
          <w:rtl/>
        </w:rPr>
        <w:t xml:space="preserve"> &lt;&lt; דובר &gt;&gt;</w:t>
      </w:r>
      <w:r>
        <w:rPr>
          <w:rtl/>
        </w:rPr>
        <w:t xml:space="preserve">   </w:t>
      </w:r>
      <w:bookmarkEnd w:id="17355"/>
    </w:p>
    <w:p w:rsidR="005B2233" w:rsidRDefault="005B2233" w:rsidP="00C927FB">
      <w:pPr>
        <w:pStyle w:val="KeepWithNext"/>
        <w:rPr>
          <w:rtl/>
        </w:rPr>
      </w:pPr>
    </w:p>
    <w:p w:rsidR="005B2233" w:rsidRDefault="005B2233" w:rsidP="00C927FB">
      <w:pPr>
        <w:rPr>
          <w:rtl/>
        </w:rPr>
      </w:pPr>
      <w:bookmarkStart w:id="17359" w:name="_ETM_Q41_633000"/>
      <w:bookmarkStart w:id="17360" w:name="_ETM_Q41_630000"/>
      <w:bookmarkEnd w:id="17359"/>
      <w:bookmarkEnd w:id="17360"/>
      <w:r>
        <w:rPr>
          <w:rtl/>
        </w:rPr>
        <w:t>אדוני היושב</w:t>
      </w:r>
      <w:r>
        <w:rPr>
          <w:rFonts w:hint="cs"/>
          <w:rtl/>
        </w:rPr>
        <w:t>-</w:t>
      </w:r>
      <w:r w:rsidRPr="0041094C">
        <w:rPr>
          <w:rtl/>
        </w:rPr>
        <w:t>ראש</w:t>
      </w:r>
      <w:r>
        <w:rPr>
          <w:rFonts w:hint="cs"/>
          <w:rtl/>
        </w:rPr>
        <w:t>,</w:t>
      </w:r>
      <w:r w:rsidRPr="0041094C">
        <w:rPr>
          <w:rtl/>
        </w:rPr>
        <w:t xml:space="preserve"> חבריי חברי הכנסת</w:t>
      </w:r>
      <w:r>
        <w:rPr>
          <w:rFonts w:hint="cs"/>
          <w:rtl/>
        </w:rPr>
        <w:t xml:space="preserve">, </w:t>
      </w:r>
      <w:bookmarkStart w:id="17361" w:name="_ETM_Q41_647000"/>
      <w:bookmarkEnd w:id="17361"/>
      <w:r>
        <w:rPr>
          <w:rFonts w:hint="cs"/>
          <w:rtl/>
        </w:rPr>
        <w:t>אז על מה נ</w:t>
      </w:r>
      <w:r w:rsidRPr="0041094C">
        <w:rPr>
          <w:rtl/>
        </w:rPr>
        <w:t>דבר היום</w:t>
      </w:r>
      <w:r>
        <w:rPr>
          <w:rFonts w:hint="cs"/>
          <w:rtl/>
        </w:rPr>
        <w:t>?</w:t>
      </w:r>
      <w:r w:rsidRPr="0041094C">
        <w:rPr>
          <w:rtl/>
        </w:rPr>
        <w:t xml:space="preserve"> נדבר קצת על ימין על מלא</w:t>
      </w:r>
      <w:r>
        <w:rPr>
          <w:rFonts w:hint="cs"/>
          <w:rtl/>
        </w:rPr>
        <w:t>.</w:t>
      </w:r>
      <w:r w:rsidRPr="0041094C">
        <w:rPr>
          <w:rtl/>
        </w:rPr>
        <w:t xml:space="preserve"> ימין על מלא </w:t>
      </w:r>
      <w:r>
        <w:rPr>
          <w:rFonts w:hint="cs"/>
          <w:rtl/>
        </w:rPr>
        <w:t xml:space="preserve">– </w:t>
      </w:r>
      <w:r w:rsidRPr="0041094C">
        <w:rPr>
          <w:rtl/>
        </w:rPr>
        <w:t>מלא גברים בלי נשים</w:t>
      </w:r>
      <w:r>
        <w:rPr>
          <w:rFonts w:hint="cs"/>
          <w:rtl/>
        </w:rPr>
        <w:t>;</w:t>
      </w:r>
      <w:r w:rsidRPr="0041094C">
        <w:rPr>
          <w:rtl/>
        </w:rPr>
        <w:t xml:space="preserve"> ימין על מלא זה דיבורים בלי כיסוי</w:t>
      </w:r>
      <w:r>
        <w:rPr>
          <w:rFonts w:hint="cs"/>
          <w:rtl/>
        </w:rPr>
        <w:t>;</w:t>
      </w:r>
      <w:r w:rsidRPr="0041094C">
        <w:rPr>
          <w:rtl/>
        </w:rPr>
        <w:t xml:space="preserve"> ימין על מלא זה אנשים ששמים סרטון בטוויטר</w:t>
      </w:r>
      <w:r>
        <w:rPr>
          <w:rFonts w:hint="cs"/>
          <w:rtl/>
        </w:rPr>
        <w:t>,</w:t>
      </w:r>
      <w:r w:rsidRPr="0041094C">
        <w:rPr>
          <w:rtl/>
        </w:rPr>
        <w:t xml:space="preserve"> במקרה </w:t>
      </w:r>
      <w:r>
        <w:rPr>
          <w:rFonts w:hint="cs"/>
          <w:rtl/>
        </w:rPr>
        <w:t>ה</w:t>
      </w:r>
      <w:r w:rsidRPr="0041094C">
        <w:rPr>
          <w:rtl/>
        </w:rPr>
        <w:t>ם השר לביטחון לאומי</w:t>
      </w:r>
      <w:r>
        <w:rPr>
          <w:rFonts w:hint="cs"/>
          <w:rtl/>
        </w:rPr>
        <w:t>,</w:t>
      </w:r>
      <w:r w:rsidRPr="0041094C">
        <w:rPr>
          <w:rtl/>
        </w:rPr>
        <w:t xml:space="preserve"> שהוא אוכל </w:t>
      </w:r>
      <w:r>
        <w:rPr>
          <w:rFonts w:hint="cs"/>
          <w:rtl/>
        </w:rPr>
        <w:t xml:space="preserve">לאפה </w:t>
      </w:r>
      <w:r w:rsidRPr="0041094C">
        <w:rPr>
          <w:rtl/>
        </w:rPr>
        <w:t xml:space="preserve">אחרי שהוא אמר שהוא יטפל </w:t>
      </w:r>
      <w:r>
        <w:rPr>
          <w:rFonts w:hint="cs"/>
          <w:rtl/>
        </w:rPr>
        <w:t>ב</w:t>
      </w:r>
      <w:r w:rsidRPr="0041094C">
        <w:rPr>
          <w:rtl/>
        </w:rPr>
        <w:t xml:space="preserve">אסירים </w:t>
      </w:r>
      <w:r>
        <w:rPr>
          <w:rFonts w:hint="cs"/>
          <w:rtl/>
        </w:rPr>
        <w:t>ה</w:t>
      </w:r>
      <w:r w:rsidRPr="0041094C">
        <w:rPr>
          <w:rtl/>
        </w:rPr>
        <w:t>ביטחוניים</w:t>
      </w:r>
      <w:r>
        <w:rPr>
          <w:rFonts w:hint="cs"/>
          <w:rtl/>
        </w:rPr>
        <w:t>;</w:t>
      </w:r>
      <w:r w:rsidRPr="0041094C">
        <w:rPr>
          <w:rtl/>
        </w:rPr>
        <w:t xml:space="preserve"> ימין על מלא זה לטפל </w:t>
      </w:r>
      <w:r>
        <w:rPr>
          <w:rFonts w:hint="cs"/>
          <w:rtl/>
        </w:rPr>
        <w:t>ב</w:t>
      </w:r>
      <w:r w:rsidRPr="0041094C">
        <w:rPr>
          <w:rtl/>
        </w:rPr>
        <w:t>פשיעה ולא לעשות דבר וחצי דבר</w:t>
      </w:r>
      <w:r>
        <w:rPr>
          <w:rFonts w:hint="cs"/>
          <w:rtl/>
        </w:rPr>
        <w:t>.</w:t>
      </w:r>
    </w:p>
    <w:p w:rsidR="005B2233" w:rsidRDefault="005B2233" w:rsidP="00C927FB">
      <w:pPr>
        <w:rPr>
          <w:rtl/>
        </w:rPr>
      </w:pPr>
    </w:p>
    <w:p w:rsidR="005B2233" w:rsidRDefault="005B2233" w:rsidP="00C927FB">
      <w:pPr>
        <w:rPr>
          <w:rtl/>
        </w:rPr>
      </w:pPr>
      <w:bookmarkStart w:id="17362" w:name="_ETM_Q41_676000"/>
      <w:bookmarkEnd w:id="17362"/>
      <w:r w:rsidRPr="0041094C">
        <w:rPr>
          <w:rtl/>
        </w:rPr>
        <w:t>אבל למה להרוס את היום הזה</w:t>
      </w:r>
      <w:r>
        <w:rPr>
          <w:rFonts w:hint="cs"/>
          <w:rtl/>
        </w:rPr>
        <w:t>?</w:t>
      </w:r>
      <w:r w:rsidRPr="0041094C">
        <w:rPr>
          <w:rtl/>
        </w:rPr>
        <w:t xml:space="preserve"> בוא</w:t>
      </w:r>
      <w:r>
        <w:rPr>
          <w:rFonts w:hint="cs"/>
          <w:rtl/>
        </w:rPr>
        <w:t>ו</w:t>
      </w:r>
      <w:r w:rsidRPr="0041094C">
        <w:rPr>
          <w:rtl/>
        </w:rPr>
        <w:t xml:space="preserve"> נדבר על ט"ו בשבט</w:t>
      </w:r>
      <w:r>
        <w:rPr>
          <w:rFonts w:hint="cs"/>
          <w:rtl/>
        </w:rPr>
        <w:t>.</w:t>
      </w:r>
      <w:r w:rsidRPr="0041094C">
        <w:rPr>
          <w:rtl/>
        </w:rPr>
        <w:t xml:space="preserve"> ט"ו בשבט מציין תקופת מחצית החורף </w:t>
      </w:r>
      <w:r>
        <w:rPr>
          <w:rFonts w:hint="cs"/>
          <w:rtl/>
        </w:rPr>
        <w:t xml:space="preserve">שבה העצים </w:t>
      </w:r>
      <w:r w:rsidRPr="0041094C">
        <w:rPr>
          <w:rtl/>
        </w:rPr>
        <w:t>מתחילים לצמוח</w:t>
      </w:r>
      <w:r>
        <w:rPr>
          <w:rFonts w:hint="cs"/>
          <w:rtl/>
        </w:rPr>
        <w:t>.</w:t>
      </w:r>
      <w:r w:rsidRPr="0041094C">
        <w:rPr>
          <w:rtl/>
        </w:rPr>
        <w:t xml:space="preserve"> נהוג לאכול ביום זה מפירות ארץ ישראל</w:t>
      </w:r>
      <w:r>
        <w:rPr>
          <w:rFonts w:hint="cs"/>
          <w:rtl/>
        </w:rPr>
        <w:t>,</w:t>
      </w:r>
      <w:r w:rsidRPr="0041094C">
        <w:rPr>
          <w:rtl/>
        </w:rPr>
        <w:t xml:space="preserve"> במיוחד מפירות </w:t>
      </w:r>
      <w:r>
        <w:rPr>
          <w:rFonts w:hint="cs"/>
          <w:rtl/>
        </w:rPr>
        <w:t xml:space="preserve">שבעת </w:t>
      </w:r>
      <w:bookmarkStart w:id="17363" w:name="_ETM_Q41_691000"/>
      <w:bookmarkEnd w:id="17363"/>
      <w:r w:rsidRPr="0041094C">
        <w:rPr>
          <w:rtl/>
        </w:rPr>
        <w:t>המינים</w:t>
      </w:r>
      <w:r>
        <w:rPr>
          <w:rFonts w:hint="cs"/>
          <w:rtl/>
        </w:rPr>
        <w:t>,</w:t>
      </w:r>
      <w:r w:rsidRPr="0041094C">
        <w:rPr>
          <w:rtl/>
        </w:rPr>
        <w:t xml:space="preserve"> ויש </w:t>
      </w:r>
      <w:r>
        <w:rPr>
          <w:rFonts w:hint="cs"/>
          <w:rtl/>
        </w:rPr>
        <w:t>ה</w:t>
      </w:r>
      <w:r w:rsidRPr="0041094C">
        <w:rPr>
          <w:rtl/>
        </w:rPr>
        <w:t>נוהגים לערוך בו סדר ט"ו בשבט</w:t>
      </w:r>
      <w:r>
        <w:rPr>
          <w:rFonts w:hint="cs"/>
          <w:rtl/>
        </w:rPr>
        <w:t>.</w:t>
      </w:r>
      <w:r w:rsidRPr="0041094C">
        <w:rPr>
          <w:rtl/>
        </w:rPr>
        <w:t xml:space="preserve"> מאחר ומאפייניו </w:t>
      </w:r>
      <w:r>
        <w:rPr>
          <w:rFonts w:hint="cs"/>
          <w:rtl/>
        </w:rPr>
        <w:t>ה</w:t>
      </w:r>
      <w:r w:rsidRPr="0041094C">
        <w:rPr>
          <w:rtl/>
        </w:rPr>
        <w:t xml:space="preserve">הלכתיים </w:t>
      </w:r>
      <w:r>
        <w:rPr>
          <w:rFonts w:hint="cs"/>
          <w:rtl/>
        </w:rPr>
        <w:t xml:space="preserve">של החג </w:t>
      </w:r>
      <w:r w:rsidRPr="0041094C">
        <w:rPr>
          <w:rtl/>
        </w:rPr>
        <w:t xml:space="preserve">ייחודיים </w:t>
      </w:r>
      <w:r>
        <w:rPr>
          <w:rFonts w:hint="cs"/>
          <w:rtl/>
        </w:rPr>
        <w:lastRenderedPageBreak/>
        <w:t>ל</w:t>
      </w:r>
      <w:r w:rsidRPr="0041094C">
        <w:rPr>
          <w:rtl/>
        </w:rPr>
        <w:t xml:space="preserve">ארץ ישראל הם באו לידי ביטוי בקהילות ישראל </w:t>
      </w:r>
      <w:r>
        <w:rPr>
          <w:rFonts w:hint="cs"/>
          <w:rtl/>
        </w:rPr>
        <w:t xml:space="preserve">בגולה בעיקר </w:t>
      </w:r>
      <w:r w:rsidRPr="0041094C">
        <w:rPr>
          <w:rtl/>
        </w:rPr>
        <w:t xml:space="preserve">ברמז </w:t>
      </w:r>
      <w:r>
        <w:rPr>
          <w:rFonts w:hint="cs"/>
          <w:rtl/>
        </w:rPr>
        <w:t xml:space="preserve">או </w:t>
      </w:r>
      <w:r w:rsidRPr="0041094C">
        <w:rPr>
          <w:rtl/>
        </w:rPr>
        <w:t>בסימן</w:t>
      </w:r>
      <w:r>
        <w:rPr>
          <w:rFonts w:hint="cs"/>
          <w:rtl/>
        </w:rPr>
        <w:t>.</w:t>
      </w:r>
      <w:r w:rsidRPr="0041094C">
        <w:rPr>
          <w:rtl/>
        </w:rPr>
        <w:t xml:space="preserve"> יש שנהגו לאכול פירות שגדלו בגולה והם דומים לפירות הארץ</w:t>
      </w:r>
      <w:r>
        <w:rPr>
          <w:rFonts w:hint="cs"/>
          <w:rtl/>
        </w:rPr>
        <w:t>.</w:t>
      </w:r>
    </w:p>
    <w:p w:rsidR="005B2233" w:rsidRDefault="005B2233" w:rsidP="00C927FB">
      <w:pPr>
        <w:rPr>
          <w:rtl/>
        </w:rPr>
      </w:pPr>
    </w:p>
    <w:p w:rsidR="005B2233" w:rsidRDefault="005B2233" w:rsidP="00C927FB">
      <w:pPr>
        <w:pStyle w:val="KeepWithNext"/>
        <w:rPr>
          <w:rtl/>
          <w:lang w:eastAsia="he-IL"/>
        </w:rPr>
      </w:pPr>
      <w:bookmarkStart w:id="17364" w:name="TOR_Q42"/>
      <w:bookmarkEnd w:id="17364"/>
      <w:r>
        <w:rPr>
          <w:rFonts w:hint="cs"/>
          <w:rtl/>
          <w:lang w:eastAsia="he-IL"/>
        </w:rPr>
        <w:t>בתקופת העליות שלפני קום המדינה היה גם ט"ו בשבט חגיגה בסימן התעוררות האומה לתחיית היישוב בארץ ישראל. מ</w:t>
      </w:r>
      <w:bookmarkStart w:id="17365" w:name="_ETM_Q42_113050"/>
      <w:bookmarkEnd w:id="17365"/>
      <w:r>
        <w:rPr>
          <w:rFonts w:hint="cs"/>
          <w:rtl/>
          <w:lang w:eastAsia="he-IL"/>
        </w:rPr>
        <w:t xml:space="preserve">אז מצוין ט"ו בשבט גם כחג טבע ורבים נוהגים לציין אותו </w:t>
      </w:r>
      <w:bookmarkStart w:id="17366" w:name="_ETM_Q42_116462"/>
      <w:bookmarkEnd w:id="17366"/>
      <w:r>
        <w:rPr>
          <w:rFonts w:hint="cs"/>
          <w:rtl/>
          <w:lang w:eastAsia="he-IL"/>
        </w:rPr>
        <w:t xml:space="preserve">גם בנטיעות עצים ובעיסוק באיכות הסביבה. </w:t>
      </w:r>
      <w:bookmarkStart w:id="17367" w:name="_ETM_Q42_120951"/>
      <w:bookmarkStart w:id="17368" w:name="_ETM_Q42_121060"/>
      <w:bookmarkStart w:id="17369" w:name="_ETM_Q42_121087"/>
      <w:bookmarkStart w:id="17370" w:name="_ETM_Q42_121198"/>
      <w:bookmarkEnd w:id="17367"/>
      <w:bookmarkEnd w:id="17368"/>
      <w:bookmarkEnd w:id="17369"/>
      <w:bookmarkEnd w:id="17370"/>
      <w:r>
        <w:rPr>
          <w:rFonts w:hint="cs"/>
          <w:rtl/>
          <w:lang w:eastAsia="he-IL"/>
        </w:rPr>
        <w:t xml:space="preserve">החל מסוף המאה התשע-עשרה יש </w:t>
      </w:r>
      <w:bookmarkStart w:id="17371" w:name="_ETM_Q42_122961"/>
      <w:bookmarkEnd w:id="17371"/>
      <w:r>
        <w:rPr>
          <w:rFonts w:hint="cs"/>
          <w:rtl/>
          <w:lang w:eastAsia="he-IL"/>
        </w:rPr>
        <w:t xml:space="preserve">מנהג נטיעות על אדמת ארץ ישראל. גם המחנך חיים </w:t>
      </w:r>
      <w:bookmarkStart w:id="17372" w:name="_ETM_Q42_125430"/>
      <w:bookmarkEnd w:id="17372"/>
      <w:r>
        <w:rPr>
          <w:rFonts w:hint="cs"/>
          <w:rtl/>
          <w:lang w:eastAsia="he-IL"/>
        </w:rPr>
        <w:t xml:space="preserve">אריה זוטא כתב על כך מאמר בעיתון "השקפה" בשנת </w:t>
      </w:r>
      <w:bookmarkStart w:id="17373" w:name="_ETM_Q42_133536"/>
      <w:bookmarkEnd w:id="17373"/>
      <w:r>
        <w:rPr>
          <w:rFonts w:hint="cs"/>
          <w:rtl/>
          <w:lang w:eastAsia="he-IL"/>
        </w:rPr>
        <w:t>1904 וגם בשנת 1906 באספה השנתית של אגודת המורים</w:t>
      </w:r>
      <w:bookmarkStart w:id="17374" w:name="_ETM_Q42_137902"/>
      <w:bookmarkEnd w:id="17374"/>
      <w:r>
        <w:rPr>
          <w:rFonts w:hint="cs"/>
          <w:rtl/>
          <w:lang w:eastAsia="he-IL"/>
        </w:rPr>
        <w:t xml:space="preserve"> העבריים בארץ ישראל, שיום טבע עדיף לקשור לט"ו</w:t>
      </w:r>
      <w:bookmarkStart w:id="17375" w:name="_ETM_Q42_143454"/>
      <w:bookmarkEnd w:id="17375"/>
      <w:r>
        <w:rPr>
          <w:rFonts w:hint="cs"/>
          <w:rtl/>
          <w:lang w:eastAsia="he-IL"/>
        </w:rPr>
        <w:t xml:space="preserve"> בשבט ולשלב בו נטיעות. לטענת </w:t>
      </w:r>
      <w:r w:rsidRPr="00FF64D7">
        <w:rPr>
          <w:rFonts w:hint="cs"/>
          <w:rtl/>
          <w:lang w:eastAsia="he-IL"/>
        </w:rPr>
        <w:t>שוהם</w:t>
      </w:r>
      <w:r>
        <w:rPr>
          <w:rFonts w:hint="cs"/>
          <w:rtl/>
          <w:lang w:eastAsia="he-IL"/>
        </w:rPr>
        <w:t xml:space="preserve"> שכתב על זוטא, הוא קיבל </w:t>
      </w:r>
      <w:bookmarkStart w:id="17376" w:name="_ETM_Q42_150517"/>
      <w:bookmarkEnd w:id="17376"/>
      <w:r>
        <w:rPr>
          <w:rFonts w:hint="cs"/>
          <w:rtl/>
          <w:lang w:eastAsia="he-IL"/>
        </w:rPr>
        <w:t xml:space="preserve">השראה לרעיון מיום העצים והיערות שהיה נהוג בארצות הברית בשנים </w:t>
      </w:r>
      <w:bookmarkStart w:id="17377" w:name="_ETM_Q42_149590"/>
      <w:bookmarkEnd w:id="17377"/>
      <w:r>
        <w:rPr>
          <w:rFonts w:hint="cs"/>
          <w:rtl/>
          <w:lang w:eastAsia="he-IL"/>
        </w:rPr>
        <w:t xml:space="preserve">אלה. </w:t>
      </w:r>
      <w:bookmarkStart w:id="17378" w:name="_ETM_Q42_149158"/>
      <w:bookmarkStart w:id="17379" w:name="_ETM_Q42_149300"/>
      <w:bookmarkStart w:id="17380" w:name="_ETM_Q42_149805"/>
      <w:bookmarkStart w:id="17381" w:name="_ETM_Q42_149921"/>
      <w:bookmarkEnd w:id="17378"/>
      <w:bookmarkEnd w:id="17379"/>
      <w:bookmarkEnd w:id="17380"/>
      <w:bookmarkEnd w:id="17381"/>
      <w:r>
        <w:rPr>
          <w:rFonts w:hint="cs"/>
          <w:rtl/>
          <w:lang w:eastAsia="he-IL"/>
        </w:rPr>
        <w:t xml:space="preserve">בתחילת המאה העשרים-ואחת הפך ט"ו בשבט </w:t>
      </w:r>
      <w:bookmarkStart w:id="17382" w:name="_ETM_Q42_148811"/>
      <w:bookmarkEnd w:id="17382"/>
      <w:r>
        <w:rPr>
          <w:rFonts w:hint="cs"/>
          <w:rtl/>
          <w:lang w:eastAsia="he-IL"/>
        </w:rPr>
        <w:t xml:space="preserve">גם ליום ציון אקולוגי שבו עוסקים בלימוד ובפועל </w:t>
      </w:r>
      <w:bookmarkStart w:id="17383" w:name="_ETM_Q42_158075"/>
      <w:bookmarkEnd w:id="17383"/>
      <w:r>
        <w:rPr>
          <w:rFonts w:hint="cs"/>
          <w:rtl/>
          <w:lang w:eastAsia="he-IL"/>
        </w:rPr>
        <w:t xml:space="preserve">בפעילות אקולוגית. </w:t>
      </w:r>
      <w:bookmarkStart w:id="17384" w:name="_ETM_Q42_166451"/>
      <w:bookmarkEnd w:id="17384"/>
    </w:p>
    <w:p w:rsidR="005B2233" w:rsidRDefault="005B2233" w:rsidP="00C927FB">
      <w:pPr>
        <w:pStyle w:val="KeepWithNext"/>
        <w:rPr>
          <w:rtl/>
          <w:lang w:eastAsia="he-IL"/>
        </w:rPr>
      </w:pPr>
      <w:bookmarkStart w:id="17385" w:name="_ETM_Q42_166512"/>
      <w:bookmarkEnd w:id="17385"/>
    </w:p>
    <w:p w:rsidR="005B2233" w:rsidRDefault="005B2233" w:rsidP="00C927FB">
      <w:pPr>
        <w:pStyle w:val="KeepWithNext"/>
        <w:rPr>
          <w:rtl/>
          <w:lang w:eastAsia="he-IL"/>
        </w:rPr>
      </w:pPr>
      <w:bookmarkStart w:id="17386" w:name="_ETM_Q42_166571"/>
      <w:bookmarkStart w:id="17387" w:name="_ETM_Q42_166701"/>
      <w:bookmarkEnd w:id="17386"/>
      <w:bookmarkEnd w:id="17387"/>
      <w:r>
        <w:rPr>
          <w:rFonts w:hint="cs"/>
          <w:rtl/>
          <w:lang w:eastAsia="he-IL"/>
        </w:rPr>
        <w:t xml:space="preserve">וכמובן גם זה יום הציון של ט"ו בשבט של הכנסת. אז מה בין ימין על מלא, ט"ו בשבט והכנסת? </w:t>
      </w:r>
      <w:bookmarkStart w:id="17388" w:name="_ETM_Q42_164143"/>
      <w:bookmarkEnd w:id="17388"/>
      <w:r>
        <w:rPr>
          <w:rFonts w:hint="cs"/>
          <w:rtl/>
          <w:lang w:eastAsia="he-IL"/>
        </w:rPr>
        <w:t>אז גם כאן נוטעים</w:t>
      </w:r>
      <w:bookmarkStart w:id="17389" w:name="_ETM_Q42_171876"/>
      <w:bookmarkEnd w:id="17389"/>
      <w:r>
        <w:rPr>
          <w:rFonts w:hint="cs"/>
          <w:rtl/>
          <w:lang w:eastAsia="he-IL"/>
        </w:rPr>
        <w:t xml:space="preserve">. נוטעים עצים, עצים של חקיקה. אז הנטיעה החדשה </w:t>
      </w:r>
      <w:bookmarkStart w:id="17390" w:name="_ETM_Q42_178402"/>
      <w:bookmarkEnd w:id="17390"/>
      <w:r>
        <w:rPr>
          <w:rFonts w:hint="cs"/>
          <w:rtl/>
          <w:lang w:eastAsia="he-IL"/>
        </w:rPr>
        <w:t xml:space="preserve">שהתבשרנו עליה היום היא הנטיעה של מה שנקרא חוק דרעי שתיים. </w:t>
      </w:r>
      <w:r>
        <w:rPr>
          <w:rtl/>
          <w:lang w:eastAsia="he-IL"/>
        </w:rPr>
        <w:t xml:space="preserve">חוק דרעי </w:t>
      </w:r>
      <w:r>
        <w:rPr>
          <w:rFonts w:hint="cs"/>
          <w:rtl/>
          <w:lang w:eastAsia="he-IL"/>
        </w:rPr>
        <w:t xml:space="preserve">אחת, </w:t>
      </w:r>
      <w:r w:rsidRPr="00830191">
        <w:rPr>
          <w:rtl/>
          <w:lang w:eastAsia="he-IL"/>
        </w:rPr>
        <w:t>זוכרים</w:t>
      </w:r>
      <w:r>
        <w:rPr>
          <w:rFonts w:hint="cs"/>
          <w:rtl/>
          <w:lang w:eastAsia="he-IL"/>
        </w:rPr>
        <w:t>?</w:t>
      </w:r>
      <w:r w:rsidRPr="00830191">
        <w:rPr>
          <w:rtl/>
          <w:lang w:eastAsia="he-IL"/>
        </w:rPr>
        <w:t xml:space="preserve"> לא מזמן</w:t>
      </w:r>
      <w:r>
        <w:rPr>
          <w:rFonts w:hint="cs"/>
          <w:rtl/>
          <w:lang w:eastAsia="he-IL"/>
        </w:rPr>
        <w:t>.</w:t>
      </w:r>
      <w:r w:rsidRPr="00830191">
        <w:rPr>
          <w:rtl/>
          <w:lang w:eastAsia="he-IL"/>
        </w:rPr>
        <w:t xml:space="preserve"> התכנסנו כולנו בכינוס רב רושם במהירות שיא</w:t>
      </w:r>
      <w:r>
        <w:rPr>
          <w:rFonts w:hint="cs"/>
          <w:rtl/>
          <w:lang w:eastAsia="he-IL"/>
        </w:rPr>
        <w:t>,</w:t>
      </w:r>
      <w:r w:rsidRPr="00830191">
        <w:rPr>
          <w:rtl/>
          <w:lang w:eastAsia="he-IL"/>
        </w:rPr>
        <w:t xml:space="preserve"> ורצ</w:t>
      </w:r>
      <w:r>
        <w:rPr>
          <w:rFonts w:hint="cs"/>
          <w:rtl/>
          <w:lang w:eastAsia="he-IL"/>
        </w:rPr>
        <w:t>ינ</w:t>
      </w:r>
      <w:r w:rsidRPr="00830191">
        <w:rPr>
          <w:rtl/>
          <w:lang w:eastAsia="he-IL"/>
        </w:rPr>
        <w:t xml:space="preserve">ו לאפשר לאדם להיות </w:t>
      </w:r>
      <w:r>
        <w:rPr>
          <w:rFonts w:hint="cs"/>
          <w:rtl/>
          <w:lang w:eastAsia="he-IL"/>
        </w:rPr>
        <w:t xml:space="preserve">שר. לא אנחנו רצינו, </w:t>
      </w:r>
      <w:bookmarkStart w:id="17391" w:name="_ETM_Q42_194619"/>
      <w:bookmarkEnd w:id="17391"/>
      <w:r>
        <w:rPr>
          <w:rFonts w:hint="cs"/>
          <w:rtl/>
          <w:lang w:eastAsia="he-IL"/>
        </w:rPr>
        <w:t xml:space="preserve">אתם רציתם. </w:t>
      </w:r>
      <w:r w:rsidRPr="00830191">
        <w:rPr>
          <w:rtl/>
          <w:lang w:eastAsia="he-IL"/>
        </w:rPr>
        <w:t xml:space="preserve">והדבר </w:t>
      </w:r>
      <w:r>
        <w:rPr>
          <w:rFonts w:hint="cs"/>
          <w:rtl/>
          <w:lang w:eastAsia="he-IL"/>
        </w:rPr>
        <w:t>לא צלח, אז מה עשו?</w:t>
      </w:r>
      <w:r w:rsidRPr="00830191">
        <w:rPr>
          <w:rtl/>
          <w:lang w:eastAsia="he-IL"/>
        </w:rPr>
        <w:t xml:space="preserve"> אמרו</w:t>
      </w:r>
      <w:r>
        <w:rPr>
          <w:rFonts w:hint="cs"/>
          <w:rtl/>
          <w:lang w:eastAsia="he-IL"/>
        </w:rPr>
        <w:t>:</w:t>
      </w:r>
      <w:r>
        <w:rPr>
          <w:rtl/>
          <w:lang w:eastAsia="he-IL"/>
        </w:rPr>
        <w:t xml:space="preserve"> הוא </w:t>
      </w:r>
      <w:r>
        <w:rPr>
          <w:rFonts w:hint="cs"/>
          <w:rtl/>
          <w:lang w:eastAsia="he-IL"/>
        </w:rPr>
        <w:t>יי</w:t>
      </w:r>
      <w:r w:rsidRPr="00830191">
        <w:rPr>
          <w:rtl/>
          <w:lang w:eastAsia="he-IL"/>
        </w:rPr>
        <w:t>כנס מהדלת</w:t>
      </w:r>
      <w:r>
        <w:rPr>
          <w:rFonts w:hint="cs"/>
          <w:rtl/>
          <w:lang w:eastAsia="he-IL"/>
        </w:rPr>
        <w:t>;</w:t>
      </w:r>
      <w:r w:rsidRPr="00830191">
        <w:rPr>
          <w:rtl/>
          <w:lang w:eastAsia="he-IL"/>
        </w:rPr>
        <w:t xml:space="preserve"> לא מהדלת</w:t>
      </w:r>
      <w:r>
        <w:rPr>
          <w:rFonts w:hint="cs"/>
          <w:rtl/>
          <w:lang w:eastAsia="he-IL"/>
        </w:rPr>
        <w:t xml:space="preserve"> </w:t>
      </w:r>
      <w:r>
        <w:rPr>
          <w:rFonts w:hint="eastAsia"/>
          <w:rtl/>
          <w:lang w:eastAsia="he-IL"/>
        </w:rPr>
        <w:t>–</w:t>
      </w:r>
      <w:r w:rsidRPr="00830191">
        <w:rPr>
          <w:rtl/>
          <w:lang w:eastAsia="he-IL"/>
        </w:rPr>
        <w:t xml:space="preserve"> מהחלון</w:t>
      </w:r>
      <w:r>
        <w:rPr>
          <w:rFonts w:hint="cs"/>
          <w:rtl/>
          <w:lang w:eastAsia="he-IL"/>
        </w:rPr>
        <w:t>.</w:t>
      </w:r>
      <w:r w:rsidRPr="00830191">
        <w:rPr>
          <w:rtl/>
          <w:lang w:eastAsia="he-IL"/>
        </w:rPr>
        <w:t xml:space="preserve"> ייכנס</w:t>
      </w:r>
      <w:r>
        <w:rPr>
          <w:rFonts w:hint="cs"/>
          <w:rtl/>
          <w:lang w:eastAsia="he-IL"/>
        </w:rPr>
        <w:t>, ייכנס</w:t>
      </w:r>
      <w:r w:rsidRPr="00830191">
        <w:rPr>
          <w:rtl/>
          <w:lang w:eastAsia="he-IL"/>
        </w:rPr>
        <w:t xml:space="preserve"> מכל מקום</w:t>
      </w:r>
      <w:r>
        <w:rPr>
          <w:rFonts w:hint="cs"/>
          <w:rtl/>
          <w:lang w:eastAsia="he-IL"/>
        </w:rPr>
        <w:t>.</w:t>
      </w:r>
      <w:r w:rsidRPr="00830191">
        <w:rPr>
          <w:rtl/>
          <w:lang w:eastAsia="he-IL"/>
        </w:rPr>
        <w:t xml:space="preserve"> </w:t>
      </w:r>
    </w:p>
    <w:p w:rsidR="005B2233" w:rsidRDefault="005B2233" w:rsidP="00C927FB">
      <w:pPr>
        <w:ind w:firstLine="0"/>
        <w:rPr>
          <w:rtl/>
          <w:lang w:eastAsia="he-IL"/>
        </w:rPr>
      </w:pPr>
      <w:bookmarkStart w:id="17392" w:name="_ETM_Q42_208111"/>
      <w:bookmarkStart w:id="17393" w:name="_ETM_Q42_208208"/>
      <w:bookmarkStart w:id="17394" w:name="_ETM_Q42_208280"/>
      <w:bookmarkStart w:id="17395" w:name="_ETM_Q42_208342"/>
      <w:bookmarkEnd w:id="17392"/>
      <w:bookmarkEnd w:id="17393"/>
      <w:bookmarkEnd w:id="17394"/>
      <w:bookmarkEnd w:id="17395"/>
    </w:p>
    <w:p w:rsidR="005B2233" w:rsidRDefault="005B2233" w:rsidP="00C927FB">
      <w:pPr>
        <w:pStyle w:val="af5"/>
        <w:keepNext/>
        <w:rPr>
          <w:rtl/>
        </w:rPr>
      </w:pPr>
      <w:r w:rsidRPr="00DF7AF1">
        <w:rPr>
          <w:rStyle w:val="TagStyle"/>
          <w:rtl/>
        </w:rPr>
        <w:t xml:space="preserve"> &lt;&lt; קריאה &gt;&gt; </w:t>
      </w:r>
      <w:r>
        <w:rPr>
          <w:rtl/>
        </w:rPr>
        <w:t>רם בן ברק (יש עתיד):</w:t>
      </w:r>
      <w:r w:rsidRPr="00DF7AF1">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מהגג.</w:t>
      </w:r>
    </w:p>
    <w:p w:rsidR="005B2233" w:rsidRDefault="005B2233" w:rsidP="00C927FB">
      <w:pPr>
        <w:pStyle w:val="KeepWithNext"/>
        <w:rPr>
          <w:rtl/>
          <w:lang w:eastAsia="he-IL"/>
        </w:rPr>
      </w:pPr>
    </w:p>
    <w:p w:rsidR="005B2233" w:rsidRDefault="005B2233" w:rsidP="00C927FB">
      <w:pPr>
        <w:pStyle w:val="-"/>
        <w:keepNext/>
        <w:rPr>
          <w:rtl/>
        </w:rPr>
      </w:pPr>
      <w:bookmarkStart w:id="17396" w:name="ET_speakercontinue_5791_10"/>
      <w:r w:rsidRPr="00830191">
        <w:rPr>
          <w:rStyle w:val="TagStyle"/>
          <w:rtl/>
        </w:rPr>
        <w:t xml:space="preserve"> &lt;&lt; דובר_המשך &gt;&gt; </w:t>
      </w:r>
      <w:r>
        <w:rPr>
          <w:rtl/>
        </w:rPr>
        <w:t>יואב סגלוביץ' (יש עתיד):</w:t>
      </w:r>
      <w:r w:rsidRPr="00830191">
        <w:rPr>
          <w:rStyle w:val="TagStyle"/>
          <w:rtl/>
        </w:rPr>
        <w:t xml:space="preserve"> &lt;&lt; דובר_המשך &gt;&gt;</w:t>
      </w:r>
      <w:r>
        <w:rPr>
          <w:rtl/>
        </w:rPr>
        <w:t xml:space="preserve"> </w:t>
      </w:r>
      <w:bookmarkEnd w:id="17396"/>
    </w:p>
    <w:p w:rsidR="005B2233" w:rsidRPr="00830191" w:rsidRDefault="005B2233" w:rsidP="00C927FB">
      <w:pPr>
        <w:rPr>
          <w:rtl/>
          <w:lang w:eastAsia="he-IL"/>
        </w:rPr>
      </w:pPr>
    </w:p>
    <w:p w:rsidR="005B2233" w:rsidRDefault="005B2233" w:rsidP="00C927FB">
      <w:pPr>
        <w:pStyle w:val="KeepWithNext"/>
        <w:rPr>
          <w:rtl/>
          <w:lang w:eastAsia="he-IL"/>
        </w:rPr>
      </w:pPr>
      <w:bookmarkStart w:id="17397" w:name="_ETM_Q42_208448"/>
      <w:bookmarkStart w:id="17398" w:name="_ETM_Q42_208520"/>
      <w:bookmarkEnd w:id="17397"/>
      <w:bookmarkEnd w:id="17398"/>
      <w:r w:rsidRPr="00830191">
        <w:rPr>
          <w:rtl/>
          <w:lang w:eastAsia="he-IL"/>
        </w:rPr>
        <w:t>מהגג</w:t>
      </w:r>
      <w:r>
        <w:rPr>
          <w:rFonts w:hint="cs"/>
          <w:rtl/>
          <w:lang w:eastAsia="he-IL"/>
        </w:rPr>
        <w:t>.</w:t>
      </w:r>
      <w:r w:rsidRPr="00830191">
        <w:rPr>
          <w:rtl/>
          <w:lang w:eastAsia="he-IL"/>
        </w:rPr>
        <w:t xml:space="preserve"> חוק דרעי </w:t>
      </w:r>
      <w:r>
        <w:rPr>
          <w:rFonts w:hint="cs"/>
          <w:rtl/>
          <w:lang w:eastAsia="he-IL"/>
        </w:rPr>
        <w:t>שתיים</w:t>
      </w:r>
      <w:r w:rsidRPr="00830191">
        <w:rPr>
          <w:rtl/>
          <w:lang w:eastAsia="he-IL"/>
        </w:rPr>
        <w:t xml:space="preserve"> בפתח</w:t>
      </w:r>
      <w:r>
        <w:rPr>
          <w:rFonts w:hint="cs"/>
          <w:rtl/>
          <w:lang w:eastAsia="he-IL"/>
        </w:rPr>
        <w:t>,</w:t>
      </w:r>
      <w:r w:rsidRPr="00830191">
        <w:rPr>
          <w:rtl/>
          <w:lang w:eastAsia="he-IL"/>
        </w:rPr>
        <w:t xml:space="preserve"> חתום</w:t>
      </w:r>
      <w:r>
        <w:rPr>
          <w:rFonts w:hint="cs"/>
          <w:rtl/>
          <w:lang w:eastAsia="he-IL"/>
        </w:rPr>
        <w:t>,</w:t>
      </w:r>
      <w:r w:rsidRPr="00830191">
        <w:rPr>
          <w:rtl/>
          <w:lang w:eastAsia="he-IL"/>
        </w:rPr>
        <w:t xml:space="preserve"> רב רושם</w:t>
      </w:r>
      <w:r>
        <w:rPr>
          <w:rFonts w:hint="cs"/>
          <w:rtl/>
          <w:lang w:eastAsia="he-IL"/>
        </w:rPr>
        <w:t>,</w:t>
      </w:r>
      <w:r w:rsidRPr="00830191">
        <w:rPr>
          <w:rtl/>
          <w:lang w:eastAsia="he-IL"/>
        </w:rPr>
        <w:t xml:space="preserve"> ביום כינונה של הכנסת בט"ו בשבט</w:t>
      </w:r>
      <w:r>
        <w:rPr>
          <w:rFonts w:hint="cs"/>
          <w:rtl/>
          <w:lang w:eastAsia="he-IL"/>
        </w:rPr>
        <w:t xml:space="preserve"> על ידי</w:t>
      </w:r>
      <w:r w:rsidRPr="00830191">
        <w:rPr>
          <w:rtl/>
          <w:lang w:eastAsia="he-IL"/>
        </w:rPr>
        <w:t xml:space="preserve"> 64 חברי כנסת של הקואליציה</w:t>
      </w:r>
      <w:r>
        <w:rPr>
          <w:rFonts w:hint="cs"/>
          <w:rtl/>
          <w:lang w:eastAsia="he-IL"/>
        </w:rPr>
        <w:t>,</w:t>
      </w:r>
      <w:r w:rsidRPr="00830191">
        <w:rPr>
          <w:rtl/>
          <w:lang w:eastAsia="he-IL"/>
        </w:rPr>
        <w:t xml:space="preserve"> ואף </w:t>
      </w:r>
      <w:r>
        <w:rPr>
          <w:rFonts w:hint="cs"/>
          <w:rtl/>
          <w:lang w:eastAsia="he-IL"/>
        </w:rPr>
        <w:t xml:space="preserve">אחד </w:t>
      </w:r>
      <w:bookmarkStart w:id="17399" w:name="_ETM_Q42_221830"/>
      <w:bookmarkEnd w:id="17399"/>
      <w:r w:rsidRPr="00830191">
        <w:rPr>
          <w:rtl/>
          <w:lang w:eastAsia="he-IL"/>
        </w:rPr>
        <w:t xml:space="preserve">לא שואל את השאלה </w:t>
      </w:r>
      <w:r>
        <w:rPr>
          <w:rFonts w:hint="cs"/>
          <w:rtl/>
          <w:lang w:eastAsia="he-IL"/>
        </w:rPr>
        <w:t>ה</w:t>
      </w:r>
      <w:r w:rsidRPr="00830191">
        <w:rPr>
          <w:rtl/>
          <w:lang w:eastAsia="he-IL"/>
        </w:rPr>
        <w:t>פשוטה</w:t>
      </w:r>
      <w:r>
        <w:rPr>
          <w:rFonts w:hint="cs"/>
          <w:rtl/>
          <w:lang w:eastAsia="he-IL"/>
        </w:rPr>
        <w:t>,</w:t>
      </w:r>
      <w:r w:rsidRPr="00830191">
        <w:rPr>
          <w:rtl/>
          <w:lang w:eastAsia="he-IL"/>
        </w:rPr>
        <w:t xml:space="preserve"> ואף </w:t>
      </w:r>
      <w:r>
        <w:rPr>
          <w:rFonts w:hint="cs"/>
          <w:rtl/>
          <w:lang w:eastAsia="he-IL"/>
        </w:rPr>
        <w:t>אחד</w:t>
      </w:r>
      <w:r w:rsidRPr="00830191">
        <w:rPr>
          <w:rtl/>
          <w:lang w:eastAsia="he-IL"/>
        </w:rPr>
        <w:t xml:space="preserve"> לא אומר</w:t>
      </w:r>
      <w:r>
        <w:rPr>
          <w:rFonts w:hint="cs"/>
          <w:rtl/>
          <w:lang w:eastAsia="he-IL"/>
        </w:rPr>
        <w:t>,</w:t>
      </w:r>
      <w:r w:rsidRPr="00830191">
        <w:rPr>
          <w:rtl/>
          <w:lang w:eastAsia="he-IL"/>
        </w:rPr>
        <w:t xml:space="preserve"> ולא רועדת </w:t>
      </w:r>
      <w:r>
        <w:rPr>
          <w:rFonts w:hint="cs"/>
          <w:rtl/>
          <w:lang w:eastAsia="he-IL"/>
        </w:rPr>
        <w:t>ידו</w:t>
      </w:r>
      <w:r w:rsidRPr="00830191">
        <w:rPr>
          <w:rtl/>
          <w:lang w:eastAsia="he-IL"/>
        </w:rPr>
        <w:t xml:space="preserve"> תחת החוק המושחת</w:t>
      </w:r>
      <w:r>
        <w:rPr>
          <w:rFonts w:hint="cs"/>
          <w:rtl/>
          <w:lang w:eastAsia="he-IL"/>
        </w:rPr>
        <w:t xml:space="preserve">. </w:t>
      </w:r>
      <w:r w:rsidRPr="00830191">
        <w:rPr>
          <w:rtl/>
          <w:lang w:eastAsia="he-IL"/>
        </w:rPr>
        <w:t>אז איזה עץ נוטעת פה הקואליציה ביום חגה של הכנסת</w:t>
      </w:r>
      <w:r>
        <w:rPr>
          <w:rFonts w:hint="cs"/>
          <w:rtl/>
          <w:lang w:eastAsia="he-IL"/>
        </w:rPr>
        <w:t>,</w:t>
      </w:r>
      <w:r w:rsidRPr="00830191">
        <w:rPr>
          <w:rtl/>
          <w:lang w:eastAsia="he-IL"/>
        </w:rPr>
        <w:t xml:space="preserve"> ט"ו בשבט</w:t>
      </w:r>
      <w:r>
        <w:rPr>
          <w:rFonts w:hint="cs"/>
          <w:rtl/>
          <w:lang w:eastAsia="he-IL"/>
        </w:rPr>
        <w:t>,</w:t>
      </w:r>
      <w:r w:rsidRPr="00830191">
        <w:rPr>
          <w:rtl/>
          <w:lang w:eastAsia="he-IL"/>
        </w:rPr>
        <w:t xml:space="preserve"> שהוא חג הלבלוב</w:t>
      </w:r>
      <w:r>
        <w:rPr>
          <w:rFonts w:hint="cs"/>
          <w:rtl/>
          <w:lang w:eastAsia="he-IL"/>
        </w:rPr>
        <w:t>?</w:t>
      </w:r>
      <w:r>
        <w:rPr>
          <w:rtl/>
          <w:lang w:eastAsia="he-IL"/>
        </w:rPr>
        <w:t xml:space="preserve"> </w:t>
      </w:r>
      <w:r w:rsidRPr="00830191">
        <w:rPr>
          <w:rtl/>
          <w:lang w:eastAsia="he-IL"/>
        </w:rPr>
        <w:t>איזה עץ</w:t>
      </w:r>
      <w:r>
        <w:rPr>
          <w:rFonts w:hint="cs"/>
          <w:rtl/>
          <w:lang w:eastAsia="he-IL"/>
        </w:rPr>
        <w:t>, עץ של</w:t>
      </w:r>
      <w:r w:rsidRPr="00830191">
        <w:rPr>
          <w:rtl/>
          <w:lang w:eastAsia="he-IL"/>
        </w:rPr>
        <w:t xml:space="preserve"> פרי ב</w:t>
      </w:r>
      <w:r>
        <w:rPr>
          <w:rFonts w:hint="cs"/>
          <w:rtl/>
          <w:lang w:eastAsia="he-IL"/>
        </w:rPr>
        <w:t>י</w:t>
      </w:r>
      <w:r w:rsidRPr="00830191">
        <w:rPr>
          <w:rtl/>
          <w:lang w:eastAsia="he-IL"/>
        </w:rPr>
        <w:t>אושים</w:t>
      </w:r>
      <w:r>
        <w:rPr>
          <w:rFonts w:hint="cs"/>
          <w:rtl/>
          <w:lang w:eastAsia="he-IL"/>
        </w:rPr>
        <w:t xml:space="preserve">? עץ של פרי ביאושים </w:t>
      </w:r>
      <w:bookmarkStart w:id="17400" w:name="_ETM_Q42_240713"/>
      <w:bookmarkEnd w:id="17400"/>
      <w:r>
        <w:rPr>
          <w:rFonts w:hint="cs"/>
          <w:rtl/>
          <w:lang w:eastAsia="he-IL"/>
        </w:rPr>
        <w:t>שאתם</w:t>
      </w:r>
      <w:r w:rsidRPr="00830191">
        <w:rPr>
          <w:rtl/>
          <w:lang w:eastAsia="he-IL"/>
        </w:rPr>
        <w:t xml:space="preserve"> </w:t>
      </w:r>
      <w:r>
        <w:rPr>
          <w:rtl/>
          <w:lang w:eastAsia="he-IL"/>
        </w:rPr>
        <w:t>נו</w:t>
      </w:r>
      <w:r>
        <w:rPr>
          <w:rFonts w:hint="cs"/>
          <w:rtl/>
          <w:lang w:eastAsia="he-IL"/>
        </w:rPr>
        <w:t>ט</w:t>
      </w:r>
      <w:r w:rsidRPr="00830191">
        <w:rPr>
          <w:rtl/>
          <w:lang w:eastAsia="he-IL"/>
        </w:rPr>
        <w:t>עים פה בכנסת ישראל ביום חגה של הכנסת</w:t>
      </w:r>
      <w:r>
        <w:rPr>
          <w:rFonts w:hint="cs"/>
          <w:rtl/>
          <w:lang w:eastAsia="he-IL"/>
        </w:rPr>
        <w:t>?</w:t>
      </w:r>
      <w:r w:rsidRPr="00830191">
        <w:rPr>
          <w:rtl/>
          <w:lang w:eastAsia="he-IL"/>
        </w:rPr>
        <w:t xml:space="preserve"> אם תרצו סמלי</w:t>
      </w:r>
      <w:r>
        <w:rPr>
          <w:rFonts w:hint="cs"/>
          <w:rtl/>
          <w:lang w:eastAsia="he-IL"/>
        </w:rPr>
        <w:t>,</w:t>
      </w:r>
      <w:r w:rsidRPr="00830191">
        <w:rPr>
          <w:rtl/>
          <w:lang w:eastAsia="he-IL"/>
        </w:rPr>
        <w:t xml:space="preserve"> אם תרצו סמל גדול עשיתם כ</w:t>
      </w:r>
      <w:r>
        <w:rPr>
          <w:rFonts w:hint="cs"/>
          <w:rtl/>
          <w:lang w:eastAsia="he-IL"/>
        </w:rPr>
        <w:t>א</w:t>
      </w:r>
      <w:r w:rsidRPr="00830191">
        <w:rPr>
          <w:rtl/>
          <w:lang w:eastAsia="he-IL"/>
        </w:rPr>
        <w:t>ן</w:t>
      </w:r>
      <w:r>
        <w:rPr>
          <w:rFonts w:hint="cs"/>
          <w:rtl/>
          <w:lang w:eastAsia="he-IL"/>
        </w:rPr>
        <w:t>,</w:t>
      </w:r>
      <w:r w:rsidRPr="00830191">
        <w:rPr>
          <w:rtl/>
          <w:lang w:eastAsia="he-IL"/>
        </w:rPr>
        <w:t xml:space="preserve"> ובושה גדולה עשיתם במקביל</w:t>
      </w:r>
      <w:r>
        <w:rPr>
          <w:rFonts w:hint="cs"/>
          <w:rtl/>
          <w:lang w:eastAsia="he-IL"/>
        </w:rPr>
        <w:t>.</w:t>
      </w:r>
      <w:r w:rsidRPr="00830191">
        <w:rPr>
          <w:rtl/>
          <w:lang w:eastAsia="he-IL"/>
        </w:rPr>
        <w:t xml:space="preserve"> אתם נוט</w:t>
      </w:r>
      <w:r>
        <w:rPr>
          <w:rFonts w:hint="cs"/>
          <w:rtl/>
          <w:lang w:eastAsia="he-IL"/>
        </w:rPr>
        <w:t>ע</w:t>
      </w:r>
      <w:r w:rsidRPr="00830191">
        <w:rPr>
          <w:rtl/>
          <w:lang w:eastAsia="he-IL"/>
        </w:rPr>
        <w:t>ים עץ של שחיתות</w:t>
      </w:r>
      <w:r>
        <w:rPr>
          <w:rFonts w:hint="cs"/>
          <w:rtl/>
          <w:lang w:eastAsia="he-IL"/>
        </w:rPr>
        <w:t>,</w:t>
      </w:r>
      <w:r w:rsidRPr="00830191">
        <w:rPr>
          <w:rtl/>
          <w:lang w:eastAsia="he-IL"/>
        </w:rPr>
        <w:t xml:space="preserve"> ש</w:t>
      </w:r>
      <w:r>
        <w:rPr>
          <w:rFonts w:hint="cs"/>
          <w:rtl/>
          <w:lang w:eastAsia="he-IL"/>
        </w:rPr>
        <w:t xml:space="preserve">את </w:t>
      </w:r>
      <w:r w:rsidRPr="00830191">
        <w:rPr>
          <w:rtl/>
          <w:lang w:eastAsia="he-IL"/>
        </w:rPr>
        <w:t xml:space="preserve">פרי הביאושים </w:t>
      </w:r>
      <w:r>
        <w:rPr>
          <w:rFonts w:hint="cs"/>
          <w:rtl/>
          <w:lang w:eastAsia="he-IL"/>
        </w:rPr>
        <w:t>הזה אתם רוצים שכולנו נאכל.</w:t>
      </w:r>
    </w:p>
    <w:p w:rsidR="005B2233" w:rsidRDefault="005B2233" w:rsidP="00C927FB">
      <w:pPr>
        <w:pStyle w:val="KeepWithNext"/>
        <w:rPr>
          <w:rtl/>
          <w:lang w:eastAsia="he-IL"/>
        </w:rPr>
      </w:pPr>
      <w:bookmarkStart w:id="17401" w:name="_ETM_Q42_256166"/>
      <w:bookmarkStart w:id="17402" w:name="_ETM_Q42_256308"/>
      <w:bookmarkEnd w:id="17401"/>
      <w:bookmarkEnd w:id="17402"/>
    </w:p>
    <w:p w:rsidR="005B2233" w:rsidRDefault="005B2233" w:rsidP="00C927FB">
      <w:pPr>
        <w:pStyle w:val="af5"/>
        <w:keepNext/>
        <w:rPr>
          <w:rtl/>
        </w:rPr>
      </w:pPr>
      <w:bookmarkStart w:id="17403" w:name="_ETM_Q42_256378"/>
      <w:bookmarkStart w:id="17404" w:name="_ETM_Q42_256417"/>
      <w:bookmarkStart w:id="17405" w:name="_ETM_Q42_256454"/>
      <w:bookmarkStart w:id="17406" w:name="ET_interruption_6461_11"/>
      <w:bookmarkEnd w:id="17403"/>
      <w:bookmarkEnd w:id="17404"/>
      <w:bookmarkEnd w:id="17405"/>
      <w:r w:rsidRPr="00937C04">
        <w:rPr>
          <w:rStyle w:val="TagStyle"/>
          <w:rtl/>
        </w:rPr>
        <w:t xml:space="preserve"> &lt;&lt; קריאה &gt;&gt; </w:t>
      </w:r>
      <w:r>
        <w:rPr>
          <w:rtl/>
        </w:rPr>
        <w:t>שר התקשורת שלמה קרעי:</w:t>
      </w:r>
      <w:r w:rsidRPr="00937C04">
        <w:rPr>
          <w:rStyle w:val="TagStyle"/>
          <w:rtl/>
        </w:rPr>
        <w:t xml:space="preserve"> &lt;&lt; קריאה &gt;&gt;</w:t>
      </w:r>
      <w:r>
        <w:rPr>
          <w:rtl/>
        </w:rPr>
        <w:t xml:space="preserve"> </w:t>
      </w:r>
      <w:bookmarkEnd w:id="17406"/>
    </w:p>
    <w:p w:rsidR="005B2233" w:rsidRDefault="005B2233" w:rsidP="00C927FB">
      <w:pPr>
        <w:pStyle w:val="KeepWithNext"/>
        <w:rPr>
          <w:rtl/>
          <w:lang w:eastAsia="he-IL"/>
        </w:rPr>
      </w:pPr>
    </w:p>
    <w:p w:rsidR="005B2233" w:rsidRDefault="005B2233" w:rsidP="00C927FB">
      <w:pPr>
        <w:rPr>
          <w:rtl/>
          <w:lang w:eastAsia="he-IL"/>
        </w:rPr>
      </w:pPr>
      <w:bookmarkStart w:id="17407" w:name="_ETM_Q42_256517"/>
      <w:bookmarkEnd w:id="17407"/>
      <w:r>
        <w:rPr>
          <w:rFonts w:hint="cs"/>
          <w:rtl/>
          <w:lang w:eastAsia="he-IL"/>
        </w:rPr>
        <w:t>לא ביאושים. באושים.</w:t>
      </w:r>
    </w:p>
    <w:p w:rsidR="005B2233" w:rsidRDefault="005B2233" w:rsidP="00C927FB">
      <w:pPr>
        <w:rPr>
          <w:rtl/>
          <w:lang w:eastAsia="he-IL"/>
        </w:rPr>
      </w:pPr>
      <w:bookmarkStart w:id="17408" w:name="_ETM_Q42_258702"/>
      <w:bookmarkStart w:id="17409" w:name="_ETM_Q42_258781"/>
      <w:bookmarkEnd w:id="17408"/>
      <w:bookmarkEnd w:id="17409"/>
    </w:p>
    <w:p w:rsidR="005B2233" w:rsidRDefault="005B2233" w:rsidP="00C927FB">
      <w:pPr>
        <w:pStyle w:val="-"/>
        <w:keepNext/>
        <w:rPr>
          <w:rtl/>
        </w:rPr>
      </w:pPr>
      <w:bookmarkStart w:id="17410" w:name="_ETM_Q42_258870"/>
      <w:bookmarkStart w:id="17411" w:name="_ETM_Q42_258946"/>
      <w:bookmarkStart w:id="17412" w:name="ET_speakercontinue_5791_12"/>
      <w:bookmarkEnd w:id="17410"/>
      <w:bookmarkEnd w:id="17411"/>
      <w:r w:rsidRPr="00937C04">
        <w:rPr>
          <w:rStyle w:val="TagStyle"/>
          <w:rtl/>
        </w:rPr>
        <w:lastRenderedPageBreak/>
        <w:t xml:space="preserve"> &lt;&lt; דובר_המשך &gt;&gt; </w:t>
      </w:r>
      <w:r>
        <w:rPr>
          <w:rtl/>
        </w:rPr>
        <w:t>יואב סגלוביץ' (יש עתיד):</w:t>
      </w:r>
      <w:r w:rsidRPr="00937C04">
        <w:rPr>
          <w:rStyle w:val="TagStyle"/>
          <w:rtl/>
        </w:rPr>
        <w:t xml:space="preserve"> &lt;&lt; דובר_המשך &gt;&gt;</w:t>
      </w:r>
      <w:r>
        <w:rPr>
          <w:rtl/>
        </w:rPr>
        <w:t xml:space="preserve"> </w:t>
      </w:r>
      <w:bookmarkEnd w:id="17412"/>
    </w:p>
    <w:p w:rsidR="005B2233" w:rsidRDefault="005B2233" w:rsidP="00C927FB">
      <w:pPr>
        <w:pStyle w:val="KeepWithNext"/>
        <w:rPr>
          <w:rtl/>
          <w:lang w:eastAsia="he-IL"/>
        </w:rPr>
      </w:pPr>
    </w:p>
    <w:p w:rsidR="005B2233" w:rsidRDefault="005B2233" w:rsidP="00C927FB">
      <w:pPr>
        <w:rPr>
          <w:rtl/>
          <w:lang w:eastAsia="he-IL"/>
        </w:rPr>
      </w:pPr>
      <w:bookmarkStart w:id="17413" w:name="_ETM_Q42_260154"/>
      <w:bookmarkEnd w:id="17413"/>
      <w:r>
        <w:rPr>
          <w:rFonts w:hint="cs"/>
          <w:rtl/>
          <w:lang w:eastAsia="he-IL"/>
        </w:rPr>
        <w:t>את</w:t>
      </w:r>
      <w:bookmarkStart w:id="17414" w:name="_ETM_Q42_260477"/>
      <w:bookmarkEnd w:id="17414"/>
      <w:r>
        <w:rPr>
          <w:rFonts w:hint="cs"/>
          <w:rtl/>
          <w:lang w:eastAsia="he-IL"/>
        </w:rPr>
        <w:t xml:space="preserve"> זה אתם עושים, את זה אתם עושים ביום </w:t>
      </w:r>
      <w:bookmarkStart w:id="17415" w:name="_ETM_Q42_259408"/>
      <w:bookmarkEnd w:id="17415"/>
      <w:r>
        <w:rPr>
          <w:rFonts w:hint="cs"/>
          <w:rtl/>
          <w:lang w:eastAsia="he-IL"/>
        </w:rPr>
        <w:t xml:space="preserve">חגה של הכנסת בלי בושה, </w:t>
      </w:r>
      <w:bookmarkStart w:id="17416" w:name="_ETM_Q42_256546"/>
      <w:bookmarkEnd w:id="17416"/>
      <w:r w:rsidRPr="00830191">
        <w:rPr>
          <w:rtl/>
          <w:lang w:eastAsia="he-IL"/>
        </w:rPr>
        <w:t>בלי כלימה</w:t>
      </w:r>
      <w:r>
        <w:rPr>
          <w:rFonts w:hint="cs"/>
          <w:rtl/>
          <w:lang w:eastAsia="he-IL"/>
        </w:rPr>
        <w:t>.</w:t>
      </w:r>
      <w:r w:rsidRPr="00830191">
        <w:rPr>
          <w:rtl/>
          <w:lang w:eastAsia="he-IL"/>
        </w:rPr>
        <w:t xml:space="preserve"> אבל אני לא מופתע</w:t>
      </w:r>
      <w:r>
        <w:rPr>
          <w:rFonts w:hint="cs"/>
          <w:rtl/>
          <w:lang w:eastAsia="he-IL"/>
        </w:rPr>
        <w:t>,</w:t>
      </w:r>
      <w:r w:rsidRPr="00830191">
        <w:rPr>
          <w:rtl/>
          <w:lang w:eastAsia="he-IL"/>
        </w:rPr>
        <w:t xml:space="preserve"> </w:t>
      </w:r>
      <w:r>
        <w:rPr>
          <w:rFonts w:hint="cs"/>
          <w:rtl/>
          <w:lang w:eastAsia="he-IL"/>
        </w:rPr>
        <w:t xml:space="preserve">כי אני רואה </w:t>
      </w:r>
      <w:r w:rsidRPr="00830191">
        <w:rPr>
          <w:rtl/>
          <w:lang w:eastAsia="he-IL"/>
        </w:rPr>
        <w:t>את פרצופכם גם במליאה</w:t>
      </w:r>
      <w:r>
        <w:rPr>
          <w:rFonts w:hint="cs"/>
          <w:rtl/>
          <w:lang w:eastAsia="he-IL"/>
        </w:rPr>
        <w:t>.</w:t>
      </w:r>
      <w:r w:rsidRPr="00830191">
        <w:rPr>
          <w:rtl/>
          <w:lang w:eastAsia="he-IL"/>
        </w:rPr>
        <w:t xml:space="preserve"> תודה</w:t>
      </w:r>
      <w:r>
        <w:rPr>
          <w:rFonts w:hint="cs"/>
          <w:rtl/>
          <w:lang w:eastAsia="he-IL"/>
        </w:rPr>
        <w:t>.</w:t>
      </w:r>
      <w:r w:rsidRPr="00830191">
        <w:rPr>
          <w:rtl/>
          <w:lang w:eastAsia="he-IL"/>
        </w:rPr>
        <w:t xml:space="preserve"> </w:t>
      </w:r>
      <w:bookmarkStart w:id="17417" w:name="_ETM_Q42_266431"/>
      <w:bookmarkEnd w:id="17417"/>
    </w:p>
    <w:p w:rsidR="005B2233" w:rsidRDefault="005B2233" w:rsidP="00C927FB">
      <w:pPr>
        <w:rPr>
          <w:rtl/>
          <w:lang w:eastAsia="he-IL"/>
        </w:rPr>
      </w:pPr>
      <w:bookmarkStart w:id="17418" w:name="_ETM_Q42_266521"/>
      <w:bookmarkEnd w:id="17418"/>
    </w:p>
    <w:p w:rsidR="005B2233" w:rsidRDefault="005B2233" w:rsidP="00C927FB">
      <w:pPr>
        <w:pStyle w:val="af6"/>
        <w:keepNext/>
        <w:rPr>
          <w:rtl/>
        </w:rPr>
      </w:pPr>
      <w:bookmarkStart w:id="17419" w:name="_ETM_Q42_266575"/>
      <w:bookmarkStart w:id="17420" w:name="_ETM_Q42_266660"/>
      <w:bookmarkEnd w:id="17419"/>
      <w:bookmarkEnd w:id="17420"/>
      <w:r w:rsidRPr="00937C04">
        <w:rPr>
          <w:rStyle w:val="TagStyle"/>
          <w:rtl/>
        </w:rPr>
        <w:t xml:space="preserve"> &lt;&lt; יור &gt;&gt; </w:t>
      </w:r>
      <w:r>
        <w:rPr>
          <w:rtl/>
        </w:rPr>
        <w:t>היו"ר ניסים ואטורי:</w:t>
      </w:r>
      <w:r w:rsidRPr="00937C04">
        <w:rPr>
          <w:rStyle w:val="TagStyle"/>
          <w:rtl/>
        </w:rPr>
        <w:t xml:space="preserve"> &lt;&lt; יור &gt;&gt;</w:t>
      </w:r>
      <w:r>
        <w:rPr>
          <w:rtl/>
        </w:rPr>
        <w:t xml:space="preserve"> </w:t>
      </w:r>
    </w:p>
    <w:p w:rsidR="005B2233" w:rsidRPr="00937C04" w:rsidRDefault="005B2233" w:rsidP="00C927FB">
      <w:pPr>
        <w:ind w:firstLine="0"/>
        <w:rPr>
          <w:rtl/>
          <w:lang w:eastAsia="he-IL"/>
        </w:rPr>
      </w:pPr>
      <w:bookmarkStart w:id="17421" w:name="_ETM_Q42_268006"/>
      <w:bookmarkEnd w:id="17421"/>
    </w:p>
    <w:p w:rsidR="005B2233" w:rsidRDefault="005B2233" w:rsidP="00C927FB">
      <w:pPr>
        <w:rPr>
          <w:rtl/>
          <w:lang w:eastAsia="he-IL"/>
        </w:rPr>
      </w:pPr>
      <w:bookmarkStart w:id="17422" w:name="_ETM_Q42_266719"/>
      <w:bookmarkStart w:id="17423" w:name="_ETM_Q42_266800"/>
      <w:bookmarkEnd w:id="17422"/>
      <w:bookmarkEnd w:id="17423"/>
      <w:r w:rsidRPr="00830191">
        <w:rPr>
          <w:rtl/>
          <w:lang w:eastAsia="he-IL"/>
        </w:rPr>
        <w:t xml:space="preserve">חבר הכנסת ולדימיר </w:t>
      </w:r>
      <w:r>
        <w:rPr>
          <w:rFonts w:hint="cs"/>
          <w:rtl/>
          <w:lang w:eastAsia="he-IL"/>
        </w:rPr>
        <w:t>בליאק,</w:t>
      </w:r>
      <w:r w:rsidRPr="00830191">
        <w:rPr>
          <w:rtl/>
          <w:lang w:eastAsia="he-IL"/>
        </w:rPr>
        <w:t xml:space="preserve"> בבקשה</w:t>
      </w:r>
      <w:r>
        <w:rPr>
          <w:rFonts w:hint="cs"/>
          <w:rtl/>
          <w:lang w:eastAsia="he-IL"/>
        </w:rPr>
        <w:t>.</w:t>
      </w:r>
      <w:r w:rsidRPr="00830191">
        <w:rPr>
          <w:rtl/>
          <w:lang w:eastAsia="he-IL"/>
        </w:rPr>
        <w:t xml:space="preserve"> </w:t>
      </w:r>
      <w:bookmarkStart w:id="17424" w:name="_ETM_Q42_279475"/>
      <w:bookmarkEnd w:id="17424"/>
    </w:p>
    <w:p w:rsidR="005B2233" w:rsidRDefault="005B2233" w:rsidP="00C927FB">
      <w:pPr>
        <w:rPr>
          <w:rtl/>
          <w:lang w:eastAsia="he-IL"/>
        </w:rPr>
      </w:pPr>
      <w:bookmarkStart w:id="17425" w:name="_ETM_Q42_279580"/>
      <w:bookmarkEnd w:id="17425"/>
    </w:p>
    <w:p w:rsidR="005B2233" w:rsidRDefault="005B2233" w:rsidP="00C927FB">
      <w:pPr>
        <w:pStyle w:val="af5"/>
        <w:keepNext/>
        <w:rPr>
          <w:rtl/>
        </w:rPr>
      </w:pPr>
      <w:bookmarkStart w:id="17426" w:name="_ETM_Q42_270741"/>
      <w:bookmarkStart w:id="17427" w:name="_ETM_Q42_270823"/>
      <w:bookmarkEnd w:id="17426"/>
      <w:bookmarkEnd w:id="17427"/>
      <w:r w:rsidRPr="00937C04">
        <w:rPr>
          <w:rStyle w:val="TagStyle"/>
          <w:rtl/>
        </w:rPr>
        <w:t xml:space="preserve">&lt;&lt; קריאה &gt;&gt; </w:t>
      </w:r>
      <w:r>
        <w:rPr>
          <w:rtl/>
        </w:rPr>
        <w:t>שר התקשורת שלמה קרעי:</w:t>
      </w:r>
      <w:r w:rsidRPr="00937C04">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אומרים </w:t>
      </w:r>
      <w:bookmarkStart w:id="17428" w:name="_ETM_Q42_274154"/>
      <w:bookmarkEnd w:id="17428"/>
      <w:r>
        <w:rPr>
          <w:rFonts w:hint="cs"/>
          <w:rtl/>
          <w:lang w:eastAsia="he-IL"/>
        </w:rPr>
        <w:t>פרי באושים. לפחות תדע להגדיר את עצמכם, חבר הכנסת סגלוביץ'.</w:t>
      </w:r>
    </w:p>
    <w:p w:rsidR="005B2233" w:rsidRDefault="005B2233" w:rsidP="00C927FB">
      <w:pPr>
        <w:rPr>
          <w:rtl/>
          <w:lang w:eastAsia="he-IL"/>
        </w:rPr>
      </w:pPr>
    </w:p>
    <w:p w:rsidR="005B2233" w:rsidRDefault="005B2233" w:rsidP="00C927FB">
      <w:pPr>
        <w:pStyle w:val="a4"/>
        <w:keepNext/>
        <w:rPr>
          <w:rtl/>
        </w:rPr>
      </w:pPr>
      <w:bookmarkStart w:id="17429" w:name="_ETM_Q42_270885"/>
      <w:bookmarkStart w:id="17430" w:name="_ETM_Q42_270961"/>
      <w:bookmarkStart w:id="17431" w:name="_ETM_Q42_268621"/>
      <w:bookmarkStart w:id="17432" w:name="ET_speaker_6127_14"/>
      <w:bookmarkEnd w:id="17429"/>
      <w:bookmarkEnd w:id="17430"/>
      <w:bookmarkEnd w:id="17431"/>
      <w:r w:rsidRPr="00937C04">
        <w:rPr>
          <w:rStyle w:val="TagStyle"/>
          <w:rtl/>
        </w:rPr>
        <w:t xml:space="preserve"> &lt;&lt; דובר &gt;&gt; </w:t>
      </w:r>
      <w:bookmarkStart w:id="17433" w:name="_Toc126687525"/>
      <w:bookmarkStart w:id="17434" w:name="_Toc126687720"/>
      <w:bookmarkStart w:id="17435" w:name="_Toc126687882"/>
      <w:r>
        <w:rPr>
          <w:rtl/>
        </w:rPr>
        <w:t>ולדימיר בליאק (יש עתיד):</w:t>
      </w:r>
      <w:bookmarkEnd w:id="17433"/>
      <w:bookmarkEnd w:id="17434"/>
      <w:bookmarkEnd w:id="17435"/>
      <w:r w:rsidRPr="00937C04">
        <w:rPr>
          <w:rStyle w:val="TagStyle"/>
          <w:rtl/>
        </w:rPr>
        <w:t xml:space="preserve"> &lt;&lt; דובר &gt;&gt;</w:t>
      </w:r>
      <w:r>
        <w:rPr>
          <w:rtl/>
        </w:rPr>
        <w:t xml:space="preserve"> </w:t>
      </w:r>
      <w:bookmarkEnd w:id="17432"/>
    </w:p>
    <w:p w:rsidR="005B2233" w:rsidRPr="00937C04" w:rsidRDefault="005B2233" w:rsidP="00C927FB">
      <w:pPr>
        <w:rPr>
          <w:rtl/>
          <w:lang w:eastAsia="he-IL"/>
        </w:rPr>
      </w:pPr>
      <w:bookmarkStart w:id="17436" w:name="_ETM_Q42_269262"/>
      <w:bookmarkStart w:id="17437" w:name="_ETM_Q42_269318"/>
      <w:bookmarkEnd w:id="17436"/>
      <w:bookmarkEnd w:id="17437"/>
    </w:p>
    <w:p w:rsidR="005B2233" w:rsidRDefault="005B2233" w:rsidP="00C927FB">
      <w:pPr>
        <w:rPr>
          <w:rtl/>
          <w:lang w:eastAsia="he-IL"/>
        </w:rPr>
      </w:pPr>
      <w:bookmarkStart w:id="17438" w:name="_ETM_Q42_271030"/>
      <w:bookmarkStart w:id="17439" w:name="_ETM_Q42_271105"/>
      <w:bookmarkEnd w:id="17438"/>
      <w:bookmarkEnd w:id="17439"/>
      <w:r w:rsidRPr="00830191">
        <w:rPr>
          <w:rtl/>
          <w:lang w:eastAsia="he-IL"/>
        </w:rPr>
        <w:t>תודה רבה</w:t>
      </w:r>
      <w:r>
        <w:rPr>
          <w:rFonts w:hint="cs"/>
          <w:rtl/>
          <w:lang w:eastAsia="he-IL"/>
        </w:rPr>
        <w:t>,</w:t>
      </w:r>
      <w:r w:rsidRPr="00830191">
        <w:rPr>
          <w:rtl/>
          <w:lang w:eastAsia="he-IL"/>
        </w:rPr>
        <w:t xml:space="preserve"> אדוני היושב בראש</w:t>
      </w:r>
      <w:r>
        <w:rPr>
          <w:rFonts w:hint="cs"/>
          <w:rtl/>
          <w:lang w:eastAsia="he-IL"/>
        </w:rPr>
        <w:t>.</w:t>
      </w:r>
      <w:r w:rsidRPr="00830191">
        <w:rPr>
          <w:rtl/>
          <w:lang w:eastAsia="he-IL"/>
        </w:rPr>
        <w:t xml:space="preserve"> חבר</w:t>
      </w:r>
      <w:r>
        <w:rPr>
          <w:rFonts w:hint="cs"/>
          <w:rtl/>
          <w:lang w:eastAsia="he-IL"/>
        </w:rPr>
        <w:t>י</w:t>
      </w:r>
      <w:r w:rsidRPr="00830191">
        <w:rPr>
          <w:rtl/>
          <w:lang w:eastAsia="he-IL"/>
        </w:rPr>
        <w:t>י חברי הכנסת</w:t>
      </w:r>
      <w:r>
        <w:rPr>
          <w:rFonts w:hint="cs"/>
          <w:rtl/>
          <w:lang w:eastAsia="he-IL"/>
        </w:rPr>
        <w:t>,</w:t>
      </w:r>
      <w:r w:rsidRPr="00830191">
        <w:rPr>
          <w:rtl/>
          <w:lang w:eastAsia="he-IL"/>
        </w:rPr>
        <w:t xml:space="preserve"> אדוני השר</w:t>
      </w:r>
      <w:r>
        <w:rPr>
          <w:rFonts w:hint="cs"/>
          <w:rtl/>
          <w:lang w:eastAsia="he-IL"/>
        </w:rPr>
        <w:t>,</w:t>
      </w:r>
      <w:r w:rsidRPr="00830191">
        <w:rPr>
          <w:rtl/>
          <w:lang w:eastAsia="he-IL"/>
        </w:rPr>
        <w:t xml:space="preserve"> אני בראשית דברי</w:t>
      </w:r>
      <w:r>
        <w:rPr>
          <w:rFonts w:hint="cs"/>
          <w:rtl/>
          <w:lang w:eastAsia="he-IL"/>
        </w:rPr>
        <w:t>י</w:t>
      </w:r>
      <w:r w:rsidRPr="00830191">
        <w:rPr>
          <w:rtl/>
          <w:lang w:eastAsia="he-IL"/>
        </w:rPr>
        <w:t xml:space="preserve"> רוצה לנצל את הזמן </w:t>
      </w:r>
      <w:r>
        <w:rPr>
          <w:rFonts w:hint="cs"/>
          <w:rtl/>
          <w:lang w:eastAsia="he-IL"/>
        </w:rPr>
        <w:t>ו</w:t>
      </w:r>
      <w:r w:rsidRPr="00830191">
        <w:rPr>
          <w:rtl/>
          <w:lang w:eastAsia="he-IL"/>
        </w:rPr>
        <w:t>לפנות לשר התקשורת</w:t>
      </w:r>
      <w:r>
        <w:rPr>
          <w:rFonts w:hint="cs"/>
          <w:rtl/>
          <w:lang w:eastAsia="he-IL"/>
        </w:rPr>
        <w:t>,</w:t>
      </w:r>
      <w:r w:rsidRPr="00830191">
        <w:rPr>
          <w:rtl/>
          <w:lang w:eastAsia="he-IL"/>
        </w:rPr>
        <w:t xml:space="preserve"> ידידי שלמה קרעי</w:t>
      </w:r>
      <w:r>
        <w:rPr>
          <w:rFonts w:hint="cs"/>
          <w:rtl/>
          <w:lang w:eastAsia="he-IL"/>
        </w:rPr>
        <w:t>.</w:t>
      </w:r>
      <w:r w:rsidRPr="00830191">
        <w:rPr>
          <w:rtl/>
          <w:lang w:eastAsia="he-IL"/>
        </w:rPr>
        <w:t xml:space="preserve"> תראה</w:t>
      </w:r>
      <w:r>
        <w:rPr>
          <w:rFonts w:hint="cs"/>
          <w:rtl/>
          <w:lang w:eastAsia="he-IL"/>
        </w:rPr>
        <w:t>,</w:t>
      </w:r>
      <w:r w:rsidRPr="00830191">
        <w:rPr>
          <w:rtl/>
          <w:lang w:eastAsia="he-IL"/>
        </w:rPr>
        <w:t xml:space="preserve"> אדוני השר</w:t>
      </w:r>
      <w:r>
        <w:rPr>
          <w:rFonts w:hint="cs"/>
          <w:rtl/>
          <w:lang w:eastAsia="he-IL"/>
        </w:rPr>
        <w:t>,</w:t>
      </w:r>
      <w:r w:rsidRPr="00830191">
        <w:rPr>
          <w:rtl/>
          <w:lang w:eastAsia="he-IL"/>
        </w:rPr>
        <w:t xml:space="preserve"> אני לא יודע אם יצא לך פעם לעסוק בספורט</w:t>
      </w:r>
      <w:r>
        <w:rPr>
          <w:rFonts w:hint="cs"/>
          <w:rtl/>
          <w:lang w:eastAsia="he-IL"/>
        </w:rPr>
        <w:t>,</w:t>
      </w:r>
      <w:r w:rsidRPr="00830191">
        <w:rPr>
          <w:rtl/>
          <w:lang w:eastAsia="he-IL"/>
        </w:rPr>
        <w:t xml:space="preserve"> אבל אותי בספורט לימדו</w:t>
      </w:r>
      <w:r>
        <w:rPr>
          <w:rFonts w:hint="cs"/>
          <w:rtl/>
          <w:lang w:eastAsia="he-IL"/>
        </w:rPr>
        <w:t>,</w:t>
      </w:r>
      <w:r w:rsidRPr="00830191">
        <w:rPr>
          <w:rtl/>
          <w:lang w:eastAsia="he-IL"/>
        </w:rPr>
        <w:t xml:space="preserve"> חינכו</w:t>
      </w:r>
      <w:r>
        <w:rPr>
          <w:rFonts w:hint="cs"/>
          <w:rtl/>
          <w:lang w:eastAsia="he-IL"/>
        </w:rPr>
        <w:t>,</w:t>
      </w:r>
      <w:r w:rsidRPr="00830191">
        <w:rPr>
          <w:rtl/>
          <w:lang w:eastAsia="he-IL"/>
        </w:rPr>
        <w:t xml:space="preserve"> שבספורט אתה חייב לדעת להפסיד</w:t>
      </w:r>
      <w:r>
        <w:rPr>
          <w:rFonts w:hint="cs"/>
          <w:rtl/>
          <w:lang w:eastAsia="he-IL"/>
        </w:rPr>
        <w:t>,</w:t>
      </w:r>
      <w:r w:rsidRPr="00830191">
        <w:rPr>
          <w:rtl/>
          <w:lang w:eastAsia="he-IL"/>
        </w:rPr>
        <w:t xml:space="preserve"> וגם לדעת לנצח</w:t>
      </w:r>
      <w:r>
        <w:rPr>
          <w:rFonts w:hint="cs"/>
          <w:rtl/>
          <w:lang w:eastAsia="he-IL"/>
        </w:rPr>
        <w:t>.</w:t>
      </w:r>
      <w:r w:rsidRPr="00830191">
        <w:rPr>
          <w:rtl/>
          <w:lang w:eastAsia="he-IL"/>
        </w:rPr>
        <w:t xml:space="preserve"> אז לצערי הרב</w:t>
      </w:r>
      <w:r>
        <w:rPr>
          <w:rFonts w:hint="cs"/>
          <w:rtl/>
          <w:lang w:eastAsia="he-IL"/>
        </w:rPr>
        <w:t>,</w:t>
      </w:r>
      <w:r w:rsidRPr="00830191">
        <w:rPr>
          <w:rtl/>
          <w:lang w:eastAsia="he-IL"/>
        </w:rPr>
        <w:t xml:space="preserve"> אתה לא ידעת להפסיד בקדנציה הקודמת בסטייל עם פאסון</w:t>
      </w:r>
      <w:r>
        <w:rPr>
          <w:rFonts w:hint="cs"/>
          <w:rtl/>
          <w:lang w:eastAsia="he-IL"/>
        </w:rPr>
        <w:t xml:space="preserve">. </w:t>
      </w:r>
      <w:bookmarkStart w:id="17440" w:name="_ETM_Q42_328863"/>
      <w:bookmarkEnd w:id="17440"/>
      <w:r>
        <w:rPr>
          <w:rFonts w:hint="cs"/>
          <w:rtl/>
          <w:lang w:eastAsia="he-IL"/>
        </w:rPr>
        <w:t>וכיוון</w:t>
      </w:r>
      <w:r>
        <w:rPr>
          <w:rtl/>
          <w:lang w:eastAsia="he-IL"/>
        </w:rPr>
        <w:t xml:space="preserve"> </w:t>
      </w:r>
      <w:r w:rsidRPr="00830191">
        <w:rPr>
          <w:rtl/>
          <w:lang w:eastAsia="he-IL"/>
        </w:rPr>
        <w:t>שלא ידעת להפסיד</w:t>
      </w:r>
      <w:r>
        <w:rPr>
          <w:rFonts w:hint="cs"/>
          <w:rtl/>
          <w:lang w:eastAsia="he-IL"/>
        </w:rPr>
        <w:t>,</w:t>
      </w:r>
      <w:r w:rsidRPr="00830191">
        <w:rPr>
          <w:rtl/>
          <w:lang w:eastAsia="he-IL"/>
        </w:rPr>
        <w:t xml:space="preserve"> עכשיו אתה </w:t>
      </w:r>
      <w:r>
        <w:rPr>
          <w:rFonts w:hint="cs"/>
          <w:rtl/>
          <w:lang w:eastAsia="he-IL"/>
        </w:rPr>
        <w:t xml:space="preserve">גם </w:t>
      </w:r>
      <w:r w:rsidRPr="00830191">
        <w:rPr>
          <w:rtl/>
          <w:lang w:eastAsia="he-IL"/>
        </w:rPr>
        <w:t>לא יודע לנצח בסטייל עם פאסון</w:t>
      </w:r>
      <w:r>
        <w:rPr>
          <w:rFonts w:hint="cs"/>
          <w:rtl/>
          <w:lang w:eastAsia="he-IL"/>
        </w:rPr>
        <w:t>.</w:t>
      </w:r>
      <w:r w:rsidRPr="00830191">
        <w:rPr>
          <w:rtl/>
          <w:lang w:eastAsia="he-IL"/>
        </w:rPr>
        <w:t xml:space="preserve"> אז אתה יכול להמשיך </w:t>
      </w:r>
      <w:r>
        <w:rPr>
          <w:rFonts w:hint="cs"/>
          <w:rtl/>
          <w:lang w:eastAsia="he-IL"/>
        </w:rPr>
        <w:t>להסית</w:t>
      </w:r>
      <w:r w:rsidRPr="00830191">
        <w:rPr>
          <w:rtl/>
          <w:lang w:eastAsia="he-IL"/>
        </w:rPr>
        <w:t xml:space="preserve"> </w:t>
      </w:r>
      <w:r>
        <w:rPr>
          <w:rFonts w:hint="cs"/>
          <w:rtl/>
          <w:lang w:eastAsia="he-IL"/>
        </w:rPr>
        <w:t>ו</w:t>
      </w:r>
      <w:r w:rsidRPr="00830191">
        <w:rPr>
          <w:rtl/>
          <w:lang w:eastAsia="he-IL"/>
        </w:rPr>
        <w:t>להשתלח</w:t>
      </w:r>
      <w:r>
        <w:rPr>
          <w:rFonts w:hint="cs"/>
          <w:rtl/>
          <w:lang w:eastAsia="he-IL"/>
        </w:rPr>
        <w:t>,</w:t>
      </w:r>
      <w:r w:rsidRPr="00830191">
        <w:rPr>
          <w:rtl/>
          <w:lang w:eastAsia="he-IL"/>
        </w:rPr>
        <w:t xml:space="preserve"> אבל אני רוצה להזכיר לך את </w:t>
      </w:r>
      <w:r>
        <w:rPr>
          <w:rFonts w:hint="cs"/>
          <w:rtl/>
          <w:lang w:eastAsia="he-IL"/>
        </w:rPr>
        <w:t>תיאוריית</w:t>
      </w:r>
      <w:r w:rsidRPr="00830191">
        <w:rPr>
          <w:rtl/>
          <w:lang w:eastAsia="he-IL"/>
        </w:rPr>
        <w:t xml:space="preserve"> הגלגל של חברך שר החינוך יואב קיש</w:t>
      </w:r>
      <w:r>
        <w:rPr>
          <w:rFonts w:hint="cs"/>
          <w:rtl/>
          <w:lang w:eastAsia="he-IL"/>
        </w:rPr>
        <w:t>.</w:t>
      </w:r>
      <w:r w:rsidRPr="00830191">
        <w:rPr>
          <w:rtl/>
          <w:lang w:eastAsia="he-IL"/>
        </w:rPr>
        <w:t xml:space="preserve"> הגלגל הזה כבר התחיל להסתובב והוא ישלים את הסיבוב</w:t>
      </w:r>
      <w:r>
        <w:rPr>
          <w:rFonts w:hint="cs"/>
          <w:rtl/>
          <w:lang w:eastAsia="he-IL"/>
        </w:rPr>
        <w:t>,</w:t>
      </w:r>
      <w:r w:rsidRPr="00830191">
        <w:rPr>
          <w:rtl/>
          <w:lang w:eastAsia="he-IL"/>
        </w:rPr>
        <w:t xml:space="preserve"> </w:t>
      </w:r>
      <w:r>
        <w:rPr>
          <w:rFonts w:hint="cs"/>
          <w:rtl/>
          <w:lang w:eastAsia="he-IL"/>
        </w:rPr>
        <w:t>ו</w:t>
      </w:r>
      <w:r w:rsidRPr="00830191">
        <w:rPr>
          <w:rtl/>
          <w:lang w:eastAsia="he-IL"/>
        </w:rPr>
        <w:t>אתה תשב כאן על ספסלי האופוזיציה</w:t>
      </w:r>
      <w:r>
        <w:rPr>
          <w:rFonts w:hint="cs"/>
          <w:rtl/>
          <w:lang w:eastAsia="he-IL"/>
        </w:rPr>
        <w:t>,</w:t>
      </w:r>
      <w:r w:rsidRPr="00830191">
        <w:rPr>
          <w:rtl/>
          <w:lang w:eastAsia="he-IL"/>
        </w:rPr>
        <w:t xml:space="preserve"> ושוב לא תדע להפסיד בסטייל עם פאסון</w:t>
      </w:r>
      <w:r>
        <w:rPr>
          <w:rFonts w:hint="cs"/>
          <w:rtl/>
          <w:lang w:eastAsia="he-IL"/>
        </w:rPr>
        <w:t>.</w:t>
      </w:r>
      <w:r w:rsidRPr="00830191">
        <w:rPr>
          <w:rtl/>
          <w:lang w:eastAsia="he-IL"/>
        </w:rPr>
        <w:t xml:space="preserve"> </w:t>
      </w:r>
    </w:p>
    <w:p w:rsidR="005B2233" w:rsidRDefault="005B2233" w:rsidP="00C927FB">
      <w:pPr>
        <w:rPr>
          <w:rtl/>
          <w:lang w:eastAsia="he-IL"/>
        </w:rPr>
      </w:pPr>
      <w:bookmarkStart w:id="17441" w:name="_ETM_Q42_359245"/>
      <w:bookmarkStart w:id="17442" w:name="_ETM_Q42_359340"/>
      <w:bookmarkEnd w:id="17441"/>
      <w:bookmarkEnd w:id="17442"/>
    </w:p>
    <w:p w:rsidR="005B2233" w:rsidRDefault="005B2233" w:rsidP="00C927FB">
      <w:pPr>
        <w:rPr>
          <w:rtl/>
          <w:lang w:eastAsia="he-IL"/>
        </w:rPr>
      </w:pPr>
      <w:bookmarkStart w:id="17443" w:name="_ETM_Q42_359387"/>
      <w:bookmarkStart w:id="17444" w:name="_ETM_Q42_359466"/>
      <w:bookmarkEnd w:id="17443"/>
      <w:bookmarkEnd w:id="17444"/>
      <w:r w:rsidRPr="00830191">
        <w:rPr>
          <w:rtl/>
          <w:lang w:eastAsia="he-IL"/>
        </w:rPr>
        <w:t>אדוני היושב-ראש</w:t>
      </w:r>
      <w:r>
        <w:rPr>
          <w:rFonts w:hint="cs"/>
          <w:rtl/>
          <w:lang w:eastAsia="he-IL"/>
        </w:rPr>
        <w:t xml:space="preserve"> היושב בראש,</w:t>
      </w:r>
      <w:r w:rsidRPr="00830191">
        <w:rPr>
          <w:rtl/>
          <w:lang w:eastAsia="he-IL"/>
        </w:rPr>
        <w:t xml:space="preserve"> </w:t>
      </w:r>
      <w:r>
        <w:rPr>
          <w:rFonts w:hint="cs"/>
          <w:rtl/>
          <w:lang w:eastAsia="he-IL"/>
        </w:rPr>
        <w:t xml:space="preserve">הערב ענקית </w:t>
      </w:r>
      <w:r w:rsidRPr="00830191">
        <w:rPr>
          <w:rtl/>
          <w:lang w:eastAsia="he-IL"/>
        </w:rPr>
        <w:t xml:space="preserve">הסייבר חברת </w:t>
      </w:r>
      <w:r w:rsidRPr="001F744F">
        <w:rPr>
          <w:rFonts w:hint="cs"/>
          <w:rtl/>
          <w:lang w:eastAsia="he-IL"/>
        </w:rPr>
        <w:t>וו</w:t>
      </w:r>
      <w:r>
        <w:rPr>
          <w:rFonts w:hint="cs"/>
          <w:rtl/>
          <w:lang w:eastAsia="he-IL"/>
        </w:rPr>
        <w:t>י</w:t>
      </w:r>
      <w:r w:rsidRPr="001F744F">
        <w:rPr>
          <w:rFonts w:hint="cs"/>
          <w:rtl/>
          <w:lang w:eastAsia="he-IL"/>
        </w:rPr>
        <w:t>יז</w:t>
      </w:r>
      <w:r>
        <w:rPr>
          <w:rFonts w:hint="cs"/>
          <w:rtl/>
          <w:lang w:eastAsia="he-IL"/>
        </w:rPr>
        <w:t xml:space="preserve">, </w:t>
      </w:r>
      <w:r w:rsidRPr="00830191">
        <w:rPr>
          <w:rtl/>
          <w:lang w:eastAsia="he-IL"/>
        </w:rPr>
        <w:t>שהשווי של</w:t>
      </w:r>
      <w:r>
        <w:rPr>
          <w:rFonts w:hint="cs"/>
          <w:rtl/>
          <w:lang w:eastAsia="he-IL"/>
        </w:rPr>
        <w:t>ה</w:t>
      </w:r>
      <w:r w:rsidRPr="00830191">
        <w:rPr>
          <w:rtl/>
          <w:lang w:eastAsia="he-IL"/>
        </w:rPr>
        <w:t xml:space="preserve"> </w:t>
      </w:r>
      <w:r>
        <w:rPr>
          <w:rFonts w:hint="cs"/>
          <w:rtl/>
          <w:lang w:eastAsia="he-IL"/>
        </w:rPr>
        <w:t>שישה</w:t>
      </w:r>
      <w:r w:rsidRPr="00830191">
        <w:rPr>
          <w:rtl/>
          <w:lang w:eastAsia="he-IL"/>
        </w:rPr>
        <w:t xml:space="preserve"> מיליארד דולר</w:t>
      </w:r>
      <w:r>
        <w:rPr>
          <w:rFonts w:hint="cs"/>
          <w:rtl/>
          <w:lang w:eastAsia="he-IL"/>
        </w:rPr>
        <w:t>,</w:t>
      </w:r>
      <w:r w:rsidRPr="00830191">
        <w:rPr>
          <w:rtl/>
          <w:lang w:eastAsia="he-IL"/>
        </w:rPr>
        <w:t xml:space="preserve"> הוד</w:t>
      </w:r>
      <w:r>
        <w:rPr>
          <w:rtl/>
          <w:lang w:eastAsia="he-IL"/>
        </w:rPr>
        <w:t>יעה שהיא מוציאה את הכספים של</w:t>
      </w:r>
      <w:r>
        <w:rPr>
          <w:rFonts w:hint="cs"/>
          <w:rtl/>
          <w:lang w:eastAsia="he-IL"/>
        </w:rPr>
        <w:t>ה מ</w:t>
      </w:r>
      <w:r w:rsidRPr="00830191">
        <w:rPr>
          <w:rtl/>
          <w:lang w:eastAsia="he-IL"/>
        </w:rPr>
        <w:t>מדינת ישראל</w:t>
      </w:r>
      <w:r>
        <w:rPr>
          <w:rFonts w:hint="cs"/>
          <w:rtl/>
          <w:lang w:eastAsia="he-IL"/>
        </w:rPr>
        <w:t>.</w:t>
      </w:r>
      <w:r w:rsidRPr="00830191">
        <w:rPr>
          <w:rtl/>
          <w:lang w:eastAsia="he-IL"/>
        </w:rPr>
        <w:t xml:space="preserve"> וזה מגיע אחרי האזהרות של</w:t>
      </w:r>
      <w:r>
        <w:rPr>
          <w:rFonts w:hint="cs"/>
          <w:rtl/>
          <w:lang w:eastAsia="he-IL"/>
        </w:rPr>
        <w:t xml:space="preserve"> ג'יי פי מורגן</w:t>
      </w:r>
      <w:r w:rsidRPr="00830191">
        <w:rPr>
          <w:rtl/>
          <w:lang w:eastAsia="he-IL"/>
        </w:rPr>
        <w:t xml:space="preserve"> ואחרי</w:t>
      </w:r>
      <w:r>
        <w:rPr>
          <w:rFonts w:hint="cs"/>
          <w:rtl/>
          <w:lang w:eastAsia="he-IL"/>
        </w:rPr>
        <w:t xml:space="preserve"> </w:t>
      </w:r>
      <w:r>
        <w:rPr>
          <w:rFonts w:hint="cs"/>
          <w:lang w:eastAsia="he-IL"/>
        </w:rPr>
        <w:t>JSBC</w:t>
      </w:r>
      <w:r>
        <w:rPr>
          <w:rFonts w:hint="cs"/>
          <w:rtl/>
          <w:lang w:eastAsia="he-IL"/>
        </w:rPr>
        <w:t>.</w:t>
      </w:r>
    </w:p>
    <w:p w:rsidR="005B2233" w:rsidRDefault="005B2233" w:rsidP="00C927FB">
      <w:pPr>
        <w:rPr>
          <w:rtl/>
          <w:lang w:eastAsia="he-IL"/>
        </w:rPr>
      </w:pPr>
    </w:p>
    <w:p w:rsidR="005B2233" w:rsidRDefault="005B2233" w:rsidP="00C927FB">
      <w:pPr>
        <w:pStyle w:val="af5"/>
        <w:keepNext/>
        <w:rPr>
          <w:rtl/>
        </w:rPr>
      </w:pPr>
      <w:r w:rsidRPr="00721C20">
        <w:rPr>
          <w:rStyle w:val="TagStyle"/>
          <w:rtl/>
        </w:rPr>
        <w:t xml:space="preserve"> &lt;&lt; קריאה &gt;&gt; </w:t>
      </w:r>
      <w:r>
        <w:rPr>
          <w:rtl/>
        </w:rPr>
        <w:t>מיקי לוי (יש עתיד):</w:t>
      </w:r>
      <w:r w:rsidRPr="00721C20">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ברקלי.</w:t>
      </w:r>
    </w:p>
    <w:p w:rsidR="005B2233" w:rsidRDefault="005B2233" w:rsidP="00C927FB">
      <w:pPr>
        <w:rPr>
          <w:rtl/>
          <w:lang w:eastAsia="he-IL"/>
        </w:rPr>
      </w:pPr>
    </w:p>
    <w:p w:rsidR="005B2233" w:rsidRDefault="005B2233" w:rsidP="00C927FB">
      <w:pPr>
        <w:pStyle w:val="-"/>
        <w:keepNext/>
        <w:rPr>
          <w:rtl/>
        </w:rPr>
      </w:pPr>
      <w:bookmarkStart w:id="17445" w:name="ET_speakercontinue_6127_16"/>
      <w:r w:rsidRPr="00721C20">
        <w:rPr>
          <w:rStyle w:val="TagStyle"/>
          <w:rtl/>
        </w:rPr>
        <w:t xml:space="preserve"> &lt;&lt; דובר_המשך &gt;&gt; </w:t>
      </w:r>
      <w:r>
        <w:rPr>
          <w:rtl/>
        </w:rPr>
        <w:t>ולדימיר בליאק (יש עתיד):</w:t>
      </w:r>
      <w:r w:rsidRPr="00721C20">
        <w:rPr>
          <w:rStyle w:val="TagStyle"/>
          <w:rtl/>
        </w:rPr>
        <w:t xml:space="preserve"> &lt;&lt; דובר_המשך &gt;&gt;</w:t>
      </w:r>
      <w:r>
        <w:rPr>
          <w:rtl/>
        </w:rPr>
        <w:t xml:space="preserve"> </w:t>
      </w:r>
      <w:bookmarkEnd w:id="17445"/>
    </w:p>
    <w:p w:rsidR="005B2233" w:rsidRPr="00721C20" w:rsidRDefault="005B2233" w:rsidP="00C927FB">
      <w:pPr>
        <w:rPr>
          <w:rtl/>
          <w:lang w:eastAsia="he-IL"/>
        </w:rPr>
      </w:pPr>
    </w:p>
    <w:p w:rsidR="005B2233" w:rsidRDefault="005B2233" w:rsidP="00C927FB">
      <w:pPr>
        <w:rPr>
          <w:rtl/>
          <w:lang w:eastAsia="he-IL"/>
        </w:rPr>
      </w:pPr>
      <w:r w:rsidRPr="00830191">
        <w:rPr>
          <w:rtl/>
          <w:lang w:eastAsia="he-IL"/>
        </w:rPr>
        <w:t xml:space="preserve">ואחרי מכתב של 300 הכלכלנים הבכירים </w:t>
      </w:r>
      <w:r>
        <w:rPr>
          <w:rFonts w:hint="cs"/>
          <w:rtl/>
          <w:lang w:eastAsia="he-IL"/>
        </w:rPr>
        <w:t>ושל</w:t>
      </w:r>
      <w:r w:rsidRPr="00830191">
        <w:rPr>
          <w:rtl/>
          <w:lang w:eastAsia="he-IL"/>
        </w:rPr>
        <w:t xml:space="preserve"> נגיד בנק ישראל</w:t>
      </w:r>
      <w:r>
        <w:rPr>
          <w:rFonts w:hint="cs"/>
          <w:rtl/>
          <w:lang w:eastAsia="he-IL"/>
        </w:rPr>
        <w:t>,</w:t>
      </w:r>
      <w:r w:rsidRPr="00830191">
        <w:rPr>
          <w:rtl/>
          <w:lang w:eastAsia="he-IL"/>
        </w:rPr>
        <w:t xml:space="preserve"> שגם היום בוועדת הכספים הוא </w:t>
      </w:r>
      <w:r>
        <w:rPr>
          <w:rFonts w:hint="cs"/>
          <w:rtl/>
          <w:lang w:eastAsia="he-IL"/>
        </w:rPr>
        <w:t>הזהיר</w:t>
      </w:r>
      <w:r w:rsidRPr="00830191">
        <w:rPr>
          <w:rtl/>
          <w:lang w:eastAsia="he-IL"/>
        </w:rPr>
        <w:t xml:space="preserve"> מהנזק שעלולה </w:t>
      </w:r>
      <w:r>
        <w:rPr>
          <w:rFonts w:hint="cs"/>
          <w:rtl/>
          <w:lang w:eastAsia="he-IL"/>
        </w:rPr>
        <w:t xml:space="preserve">להסב </w:t>
      </w:r>
      <w:r w:rsidRPr="00830191">
        <w:rPr>
          <w:rtl/>
          <w:lang w:eastAsia="he-IL"/>
        </w:rPr>
        <w:t>הפ</w:t>
      </w:r>
      <w:r>
        <w:rPr>
          <w:rFonts w:hint="cs"/>
          <w:rtl/>
          <w:lang w:eastAsia="he-IL"/>
        </w:rPr>
        <w:t>י</w:t>
      </w:r>
      <w:r w:rsidRPr="00830191">
        <w:rPr>
          <w:rtl/>
          <w:lang w:eastAsia="he-IL"/>
        </w:rPr>
        <w:t>כה משפטית על כלכלת ישראל</w:t>
      </w:r>
      <w:r>
        <w:rPr>
          <w:rFonts w:hint="cs"/>
          <w:rtl/>
          <w:lang w:eastAsia="he-IL"/>
        </w:rPr>
        <w:t>,</w:t>
      </w:r>
      <w:r w:rsidRPr="00830191">
        <w:rPr>
          <w:rtl/>
          <w:lang w:eastAsia="he-IL"/>
        </w:rPr>
        <w:t xml:space="preserve"> לצמיחה</w:t>
      </w:r>
      <w:r>
        <w:rPr>
          <w:rFonts w:hint="cs"/>
          <w:rtl/>
          <w:lang w:eastAsia="he-IL"/>
        </w:rPr>
        <w:t>,</w:t>
      </w:r>
      <w:r w:rsidRPr="00830191">
        <w:rPr>
          <w:rtl/>
          <w:lang w:eastAsia="he-IL"/>
        </w:rPr>
        <w:t xml:space="preserve"> לרמת החיים של כל </w:t>
      </w:r>
      <w:r w:rsidRPr="00830191">
        <w:rPr>
          <w:rtl/>
          <w:lang w:eastAsia="he-IL"/>
        </w:rPr>
        <w:lastRenderedPageBreak/>
        <w:t>אזרח כ</w:t>
      </w:r>
      <w:r>
        <w:rPr>
          <w:rFonts w:hint="cs"/>
          <w:rtl/>
          <w:lang w:eastAsia="he-IL"/>
        </w:rPr>
        <w:t>א</w:t>
      </w:r>
      <w:r w:rsidRPr="00830191">
        <w:rPr>
          <w:rtl/>
          <w:lang w:eastAsia="he-IL"/>
        </w:rPr>
        <w:t>ן</w:t>
      </w:r>
      <w:r>
        <w:rPr>
          <w:rFonts w:hint="cs"/>
          <w:rtl/>
          <w:lang w:eastAsia="he-IL"/>
        </w:rPr>
        <w:t>.</w:t>
      </w:r>
      <w:r w:rsidRPr="00830191">
        <w:rPr>
          <w:rtl/>
          <w:lang w:eastAsia="he-IL"/>
        </w:rPr>
        <w:t xml:space="preserve"> </w:t>
      </w:r>
      <w:bookmarkStart w:id="17446" w:name="_ETM_Q42_405846"/>
      <w:bookmarkStart w:id="17447" w:name="_ETM_Q42_405913"/>
      <w:bookmarkStart w:id="17448" w:name="_ETM_Q42_405965"/>
      <w:bookmarkStart w:id="17449" w:name="_ETM_Q42_406073"/>
      <w:bookmarkEnd w:id="17446"/>
      <w:bookmarkEnd w:id="17447"/>
      <w:bookmarkEnd w:id="17448"/>
      <w:bookmarkEnd w:id="17449"/>
      <w:r w:rsidRPr="00830191">
        <w:rPr>
          <w:rtl/>
          <w:lang w:eastAsia="he-IL"/>
        </w:rPr>
        <w:t xml:space="preserve">אז </w:t>
      </w:r>
      <w:r>
        <w:rPr>
          <w:rtl/>
          <w:lang w:eastAsia="he-IL"/>
        </w:rPr>
        <w:t xml:space="preserve">אני כבר לא יודע מה צריך לקרות ואיזה </w:t>
      </w:r>
      <w:r w:rsidRPr="00830191">
        <w:rPr>
          <w:rtl/>
          <w:lang w:eastAsia="he-IL"/>
        </w:rPr>
        <w:t>אזהרות אתם צריכים לקבל כדי לעצור את הד</w:t>
      </w:r>
      <w:r>
        <w:rPr>
          <w:rFonts w:hint="cs"/>
          <w:rtl/>
          <w:lang w:eastAsia="he-IL"/>
        </w:rPr>
        <w:t>ה</w:t>
      </w:r>
      <w:r w:rsidRPr="00830191">
        <w:rPr>
          <w:rtl/>
          <w:lang w:eastAsia="he-IL"/>
        </w:rPr>
        <w:t>ירה המטורפת להפיכה המשפט</w:t>
      </w:r>
      <w:r>
        <w:rPr>
          <w:rFonts w:hint="cs"/>
          <w:rtl/>
          <w:lang w:eastAsia="he-IL"/>
        </w:rPr>
        <w:t>ית.</w:t>
      </w:r>
      <w:r w:rsidRPr="00830191">
        <w:rPr>
          <w:rtl/>
          <w:lang w:eastAsia="he-IL"/>
        </w:rPr>
        <w:t xml:space="preserve"> </w:t>
      </w:r>
    </w:p>
    <w:p w:rsidR="005B2233" w:rsidRDefault="005B2233" w:rsidP="00C927FB">
      <w:pPr>
        <w:rPr>
          <w:rtl/>
          <w:lang w:eastAsia="he-IL"/>
        </w:rPr>
      </w:pPr>
      <w:bookmarkStart w:id="17450" w:name="_ETM_Q42_420699"/>
      <w:bookmarkStart w:id="17451" w:name="_ETM_Q42_420773"/>
      <w:bookmarkEnd w:id="17450"/>
      <w:bookmarkEnd w:id="17451"/>
    </w:p>
    <w:p w:rsidR="005B2233" w:rsidRDefault="005B2233" w:rsidP="00C927FB">
      <w:pPr>
        <w:rPr>
          <w:rtl/>
          <w:lang w:eastAsia="he-IL"/>
        </w:rPr>
      </w:pPr>
      <w:bookmarkStart w:id="17452" w:name="_ETM_Q42_420843"/>
      <w:bookmarkStart w:id="17453" w:name="_ETM_Q42_420945"/>
      <w:bookmarkEnd w:id="17452"/>
      <w:bookmarkEnd w:id="17453"/>
      <w:r w:rsidRPr="00830191">
        <w:rPr>
          <w:rtl/>
          <w:lang w:eastAsia="he-IL"/>
        </w:rPr>
        <w:t>אני חושב שהגיע הזמן</w:t>
      </w:r>
      <w:r>
        <w:rPr>
          <w:rFonts w:hint="cs"/>
          <w:rtl/>
          <w:lang w:eastAsia="he-IL"/>
        </w:rPr>
        <w:t>,</w:t>
      </w:r>
      <w:r w:rsidRPr="00830191">
        <w:rPr>
          <w:rtl/>
          <w:lang w:eastAsia="he-IL"/>
        </w:rPr>
        <w:t xml:space="preserve"> ואני פונה כאן לכל אזרח</w:t>
      </w:r>
      <w:r>
        <w:rPr>
          <w:rFonts w:hint="cs"/>
          <w:rtl/>
          <w:lang w:eastAsia="he-IL"/>
        </w:rPr>
        <w:t>,</w:t>
      </w:r>
      <w:r w:rsidRPr="00830191">
        <w:rPr>
          <w:rtl/>
          <w:lang w:eastAsia="he-IL"/>
        </w:rPr>
        <w:t xml:space="preserve"> לכל אדם שעובד ומשרת</w:t>
      </w:r>
      <w:r>
        <w:rPr>
          <w:rFonts w:hint="cs"/>
          <w:rtl/>
          <w:lang w:eastAsia="he-IL"/>
        </w:rPr>
        <w:t>,</w:t>
      </w:r>
      <w:r w:rsidRPr="00830191">
        <w:rPr>
          <w:rtl/>
          <w:lang w:eastAsia="he-IL"/>
        </w:rPr>
        <w:t xml:space="preserve"> זה הזמן שלנו לקום</w:t>
      </w:r>
      <w:r>
        <w:rPr>
          <w:rFonts w:hint="cs"/>
          <w:rtl/>
          <w:lang w:eastAsia="he-IL"/>
        </w:rPr>
        <w:t>,</w:t>
      </w:r>
      <w:r w:rsidRPr="00830191">
        <w:rPr>
          <w:rtl/>
          <w:lang w:eastAsia="he-IL"/>
        </w:rPr>
        <w:t xml:space="preserve"> של כולנו במקום שלנו</w:t>
      </w:r>
      <w:r>
        <w:rPr>
          <w:rFonts w:hint="cs"/>
          <w:rtl/>
          <w:lang w:eastAsia="he-IL"/>
        </w:rPr>
        <w:t>,</w:t>
      </w:r>
      <w:r w:rsidRPr="00830191">
        <w:rPr>
          <w:rtl/>
          <w:lang w:eastAsia="he-IL"/>
        </w:rPr>
        <w:t xml:space="preserve"> של כל </w:t>
      </w:r>
      <w:r>
        <w:rPr>
          <w:rFonts w:hint="cs"/>
          <w:rtl/>
          <w:lang w:eastAsia="he-IL"/>
        </w:rPr>
        <w:t xml:space="preserve">אחד </w:t>
      </w:r>
      <w:bookmarkStart w:id="17454" w:name="_ETM_Q42_438329"/>
      <w:bookmarkEnd w:id="17454"/>
      <w:r>
        <w:rPr>
          <w:rFonts w:hint="cs"/>
          <w:rtl/>
          <w:lang w:eastAsia="he-IL"/>
        </w:rPr>
        <w:t>ואחד,</w:t>
      </w:r>
      <w:r w:rsidRPr="00830191">
        <w:rPr>
          <w:rtl/>
          <w:lang w:eastAsia="he-IL"/>
        </w:rPr>
        <w:t xml:space="preserve"> להשמיע קול</w:t>
      </w:r>
      <w:r>
        <w:rPr>
          <w:rFonts w:hint="cs"/>
          <w:rtl/>
          <w:lang w:eastAsia="he-IL"/>
        </w:rPr>
        <w:t>,</w:t>
      </w:r>
      <w:r w:rsidRPr="00830191">
        <w:rPr>
          <w:rtl/>
          <w:lang w:eastAsia="he-IL"/>
        </w:rPr>
        <w:t xml:space="preserve"> להציל את הדמוקרטיה שלנו</w:t>
      </w:r>
      <w:r>
        <w:rPr>
          <w:rFonts w:hint="cs"/>
          <w:rtl/>
          <w:lang w:eastAsia="he-IL"/>
        </w:rPr>
        <w:t>,</w:t>
      </w:r>
      <w:r w:rsidRPr="00830191">
        <w:rPr>
          <w:rtl/>
          <w:lang w:eastAsia="he-IL"/>
        </w:rPr>
        <w:t xml:space="preserve"> להציל את הכלכלה שלנו</w:t>
      </w:r>
      <w:r>
        <w:rPr>
          <w:rFonts w:hint="cs"/>
          <w:rtl/>
          <w:lang w:eastAsia="he-IL"/>
        </w:rPr>
        <w:t>.</w:t>
      </w:r>
      <w:r w:rsidRPr="00830191">
        <w:rPr>
          <w:rtl/>
          <w:lang w:eastAsia="he-IL"/>
        </w:rPr>
        <w:t xml:space="preserve"> כי הקואליציה המופרעת הזאת</w:t>
      </w:r>
      <w:r>
        <w:rPr>
          <w:rFonts w:hint="cs"/>
          <w:rtl/>
          <w:lang w:eastAsia="he-IL"/>
        </w:rPr>
        <w:t>,</w:t>
      </w:r>
      <w:r w:rsidRPr="00830191">
        <w:rPr>
          <w:rtl/>
          <w:lang w:eastAsia="he-IL"/>
        </w:rPr>
        <w:t xml:space="preserve"> לצערי הרב</w:t>
      </w:r>
      <w:r>
        <w:rPr>
          <w:rFonts w:hint="cs"/>
          <w:rtl/>
          <w:lang w:eastAsia="he-IL"/>
        </w:rPr>
        <w:t>,</w:t>
      </w:r>
      <w:r w:rsidRPr="00830191">
        <w:rPr>
          <w:rtl/>
          <w:lang w:eastAsia="he-IL"/>
        </w:rPr>
        <w:t xml:space="preserve"> לא מתכוונת לעצור</w:t>
      </w:r>
      <w:r>
        <w:rPr>
          <w:rFonts w:hint="cs"/>
          <w:rtl/>
          <w:lang w:eastAsia="he-IL"/>
        </w:rPr>
        <w:t>,</w:t>
      </w:r>
      <w:r w:rsidRPr="00830191">
        <w:rPr>
          <w:rtl/>
          <w:lang w:eastAsia="he-IL"/>
        </w:rPr>
        <w:t xml:space="preserve"> אז אנחנו נעצור אותה</w:t>
      </w:r>
      <w:r>
        <w:rPr>
          <w:rFonts w:hint="cs"/>
          <w:rtl/>
          <w:lang w:eastAsia="he-IL"/>
        </w:rPr>
        <w:t>.</w:t>
      </w:r>
      <w:r w:rsidRPr="00830191">
        <w:rPr>
          <w:rtl/>
          <w:lang w:eastAsia="he-IL"/>
        </w:rPr>
        <w:t xml:space="preserve"> תודה רבה</w:t>
      </w:r>
      <w:r>
        <w:rPr>
          <w:rFonts w:hint="cs"/>
          <w:rtl/>
          <w:lang w:eastAsia="he-IL"/>
        </w:rPr>
        <w:t>.</w:t>
      </w:r>
      <w:r w:rsidRPr="00830191">
        <w:rPr>
          <w:rtl/>
          <w:lang w:eastAsia="he-IL"/>
        </w:rPr>
        <w:t xml:space="preserve"> </w:t>
      </w:r>
    </w:p>
    <w:p w:rsidR="005B2233" w:rsidRDefault="005B2233" w:rsidP="00C927FB">
      <w:pPr>
        <w:rPr>
          <w:rtl/>
          <w:lang w:eastAsia="he-IL"/>
        </w:rPr>
      </w:pPr>
      <w:bookmarkStart w:id="17455" w:name="_ETM_Q42_456951"/>
      <w:bookmarkStart w:id="17456" w:name="_ETM_Q42_457052"/>
      <w:bookmarkEnd w:id="17455"/>
      <w:bookmarkEnd w:id="17456"/>
    </w:p>
    <w:p w:rsidR="005B2233" w:rsidRDefault="005B2233" w:rsidP="00C927FB">
      <w:pPr>
        <w:pStyle w:val="af6"/>
        <w:keepNext/>
        <w:rPr>
          <w:rtl/>
        </w:rPr>
      </w:pPr>
      <w:bookmarkStart w:id="17457" w:name="_ETM_Q42_452704"/>
      <w:bookmarkStart w:id="17458" w:name="_ETM_Q42_452772"/>
      <w:bookmarkEnd w:id="17457"/>
      <w:bookmarkEnd w:id="17458"/>
      <w:r w:rsidRPr="00FB262D">
        <w:rPr>
          <w:rStyle w:val="TagStyle"/>
          <w:rtl/>
        </w:rPr>
        <w:t xml:space="preserve"> &lt;&lt; יור &gt;&gt; </w:t>
      </w:r>
      <w:r>
        <w:rPr>
          <w:rtl/>
        </w:rPr>
        <w:t>היו"ר ניסים ואטורי:</w:t>
      </w:r>
      <w:r w:rsidRPr="00FB262D">
        <w:rPr>
          <w:rStyle w:val="TagStyle"/>
          <w:rtl/>
        </w:rPr>
        <w:t xml:space="preserve"> &lt;&lt; יור &gt;&gt;</w:t>
      </w:r>
      <w:r>
        <w:rPr>
          <w:rtl/>
        </w:rPr>
        <w:t xml:space="preserve"> </w:t>
      </w:r>
    </w:p>
    <w:p w:rsidR="005B2233" w:rsidRPr="00FB262D" w:rsidRDefault="005B2233" w:rsidP="00C927FB">
      <w:pPr>
        <w:ind w:firstLine="0"/>
        <w:rPr>
          <w:rtl/>
          <w:lang w:eastAsia="he-IL"/>
        </w:rPr>
      </w:pPr>
      <w:bookmarkStart w:id="17459" w:name="_ETM_Q42_454309"/>
      <w:bookmarkEnd w:id="17459"/>
    </w:p>
    <w:p w:rsidR="005B2233" w:rsidRDefault="005B2233" w:rsidP="00C927FB">
      <w:pPr>
        <w:rPr>
          <w:rtl/>
          <w:lang w:eastAsia="he-IL"/>
        </w:rPr>
      </w:pPr>
      <w:bookmarkStart w:id="17460" w:name="_ETM_Q42_452848"/>
      <w:bookmarkStart w:id="17461" w:name="_ETM_Q42_452924"/>
      <w:bookmarkEnd w:id="17460"/>
      <w:bookmarkEnd w:id="17461"/>
      <w:r w:rsidRPr="00830191">
        <w:rPr>
          <w:rtl/>
          <w:lang w:eastAsia="he-IL"/>
        </w:rPr>
        <w:t>תודה רבה</w:t>
      </w:r>
      <w:r>
        <w:rPr>
          <w:rFonts w:hint="cs"/>
          <w:rtl/>
          <w:lang w:eastAsia="he-IL"/>
        </w:rPr>
        <w:t>.</w:t>
      </w:r>
      <w:r w:rsidRPr="00830191">
        <w:rPr>
          <w:rtl/>
          <w:lang w:eastAsia="he-IL"/>
        </w:rPr>
        <w:t xml:space="preserve"> חבר הכנסת רם</w:t>
      </w:r>
      <w:r>
        <w:rPr>
          <w:rFonts w:hint="cs"/>
          <w:rtl/>
          <w:lang w:eastAsia="he-IL"/>
        </w:rPr>
        <w:t xml:space="preserve"> בן ברק.</w:t>
      </w:r>
    </w:p>
    <w:p w:rsidR="005B2233" w:rsidRDefault="005B2233" w:rsidP="00C927FB">
      <w:pPr>
        <w:ind w:firstLine="0"/>
        <w:rPr>
          <w:rtl/>
          <w:lang w:eastAsia="he-IL"/>
        </w:rPr>
      </w:pPr>
      <w:bookmarkStart w:id="17462" w:name="_ETM_Q42_459406"/>
      <w:bookmarkStart w:id="17463" w:name="_ETM_Q42_459487"/>
      <w:bookmarkEnd w:id="17462"/>
      <w:bookmarkEnd w:id="17463"/>
    </w:p>
    <w:p w:rsidR="005B2233" w:rsidRDefault="005B2233" w:rsidP="00C927FB">
      <w:pPr>
        <w:pStyle w:val="a4"/>
        <w:keepNext/>
        <w:rPr>
          <w:rtl/>
        </w:rPr>
      </w:pPr>
      <w:bookmarkStart w:id="17464" w:name="_ETM_Q42_146374"/>
      <w:bookmarkStart w:id="17465" w:name="_ETM_Q42_146513"/>
      <w:bookmarkStart w:id="17466" w:name="_ETM_Q42_101433"/>
      <w:bookmarkStart w:id="17467" w:name="_ETM_Q42_461053"/>
      <w:bookmarkStart w:id="17468" w:name="ET_speaker_5766_18"/>
      <w:bookmarkEnd w:id="17464"/>
      <w:bookmarkEnd w:id="17465"/>
      <w:bookmarkEnd w:id="17466"/>
      <w:bookmarkEnd w:id="17467"/>
      <w:r w:rsidRPr="00FB262D">
        <w:rPr>
          <w:rStyle w:val="TagStyle"/>
          <w:rtl/>
        </w:rPr>
        <w:t xml:space="preserve"> &lt;&lt; דובר &gt;&gt; </w:t>
      </w:r>
      <w:bookmarkStart w:id="17469" w:name="_Toc126687526"/>
      <w:bookmarkStart w:id="17470" w:name="_Toc126687721"/>
      <w:bookmarkStart w:id="17471" w:name="_Toc126687883"/>
      <w:r>
        <w:rPr>
          <w:rtl/>
        </w:rPr>
        <w:t>רם בן ברק (יש עתיד):</w:t>
      </w:r>
      <w:bookmarkEnd w:id="17469"/>
      <w:bookmarkEnd w:id="17470"/>
      <w:bookmarkEnd w:id="17471"/>
      <w:r w:rsidRPr="00FB262D">
        <w:rPr>
          <w:rStyle w:val="TagStyle"/>
          <w:rtl/>
        </w:rPr>
        <w:t xml:space="preserve"> &lt;&lt; דובר &gt;&gt;</w:t>
      </w:r>
      <w:r>
        <w:rPr>
          <w:rtl/>
        </w:rPr>
        <w:t xml:space="preserve"> </w:t>
      </w:r>
      <w:bookmarkEnd w:id="17468"/>
    </w:p>
    <w:p w:rsidR="005B2233" w:rsidRDefault="005B2233" w:rsidP="00C927FB">
      <w:pPr>
        <w:pStyle w:val="KeepWithNext"/>
        <w:rPr>
          <w:rtl/>
          <w:lang w:eastAsia="he-IL"/>
        </w:rPr>
      </w:pPr>
    </w:p>
    <w:p w:rsidR="005B2233" w:rsidRDefault="005B2233" w:rsidP="00C927FB">
      <w:pPr>
        <w:rPr>
          <w:rtl/>
          <w:lang w:eastAsia="he-IL"/>
        </w:rPr>
      </w:pPr>
      <w:bookmarkStart w:id="17472" w:name="_ETM_Q42_461682"/>
      <w:bookmarkStart w:id="17473" w:name="_ETM_Q42_461729"/>
      <w:bookmarkEnd w:id="17472"/>
      <w:bookmarkEnd w:id="17473"/>
      <w:r>
        <w:rPr>
          <w:rFonts w:hint="cs"/>
          <w:rtl/>
          <w:lang w:eastAsia="he-IL"/>
        </w:rPr>
        <w:t xml:space="preserve">נאור שירי, שבע שבע שבע. </w:t>
      </w:r>
    </w:p>
    <w:p w:rsidR="005B2233" w:rsidRDefault="005B2233" w:rsidP="00C927FB">
      <w:pPr>
        <w:rPr>
          <w:rtl/>
          <w:lang w:eastAsia="he-IL"/>
        </w:rPr>
      </w:pPr>
      <w:bookmarkStart w:id="17474" w:name="_ETM_Q42_473429"/>
      <w:bookmarkStart w:id="17475" w:name="_ETM_Q42_473526"/>
      <w:bookmarkStart w:id="17476" w:name="_ETM_Q42_473548"/>
      <w:bookmarkEnd w:id="17474"/>
      <w:bookmarkEnd w:id="17475"/>
      <w:bookmarkEnd w:id="17476"/>
    </w:p>
    <w:p w:rsidR="005B2233" w:rsidRDefault="005B2233" w:rsidP="00C927FB">
      <w:pPr>
        <w:pStyle w:val="af6"/>
        <w:keepNext/>
        <w:rPr>
          <w:rtl/>
        </w:rPr>
      </w:pPr>
      <w:bookmarkStart w:id="17477" w:name="_ETM_Q42_473623"/>
      <w:bookmarkEnd w:id="17477"/>
      <w:r w:rsidRPr="00EF0284">
        <w:rPr>
          <w:rStyle w:val="TagStyle"/>
          <w:rtl/>
        </w:rPr>
        <w:t xml:space="preserve"> &lt;&lt; יור &gt;&gt; </w:t>
      </w:r>
      <w:r>
        <w:rPr>
          <w:rtl/>
        </w:rPr>
        <w:t>היו"ר ניסים ואטורי:</w:t>
      </w:r>
      <w:r w:rsidRPr="00EF0284">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7478" w:name="_ETM_Q42_475011"/>
      <w:bookmarkEnd w:id="17478"/>
      <w:r>
        <w:rPr>
          <w:rFonts w:hint="cs"/>
          <w:rtl/>
          <w:lang w:eastAsia="he-IL"/>
        </w:rPr>
        <w:t xml:space="preserve">לא יפה. </w:t>
      </w:r>
      <w:bookmarkStart w:id="17479" w:name="_ETM_Q42_474152"/>
      <w:bookmarkStart w:id="17480" w:name="_ETM_Q42_474240"/>
      <w:bookmarkStart w:id="17481" w:name="_ETM_Q42_474272"/>
      <w:bookmarkStart w:id="17482" w:name="_ETM_Q42_474345"/>
      <w:bookmarkStart w:id="17483" w:name="_ETM_Q42_479438"/>
      <w:bookmarkEnd w:id="17479"/>
      <w:bookmarkEnd w:id="17480"/>
      <w:bookmarkEnd w:id="17481"/>
      <w:bookmarkEnd w:id="17482"/>
      <w:bookmarkEnd w:id="17483"/>
      <w:r>
        <w:rPr>
          <w:rFonts w:hint="cs"/>
          <w:rtl/>
          <w:lang w:eastAsia="he-IL"/>
        </w:rPr>
        <w:t>הוא ביקש שאני אגיב, אז אני אומר לא יפה.</w:t>
      </w:r>
    </w:p>
    <w:p w:rsidR="005B2233" w:rsidRPr="00EF0284" w:rsidRDefault="005B2233" w:rsidP="00C927FB">
      <w:pPr>
        <w:rPr>
          <w:rtl/>
          <w:lang w:eastAsia="he-IL"/>
        </w:rPr>
      </w:pPr>
      <w:bookmarkStart w:id="17484" w:name="_ETM_Q42_480659"/>
      <w:bookmarkStart w:id="17485" w:name="_ETM_Q42_480776"/>
      <w:bookmarkEnd w:id="17484"/>
      <w:bookmarkEnd w:id="17485"/>
    </w:p>
    <w:p w:rsidR="005B2233" w:rsidRDefault="005B2233" w:rsidP="00C927FB">
      <w:pPr>
        <w:pStyle w:val="af5"/>
        <w:keepNext/>
        <w:rPr>
          <w:rtl/>
        </w:rPr>
      </w:pPr>
      <w:bookmarkStart w:id="17486" w:name="_ETM_Q42_476121"/>
      <w:bookmarkStart w:id="17487" w:name="_ETM_Q42_476199"/>
      <w:bookmarkEnd w:id="17486"/>
      <w:bookmarkEnd w:id="17487"/>
      <w:r w:rsidRPr="00EF0284">
        <w:rPr>
          <w:rStyle w:val="TagStyle"/>
          <w:rtl/>
        </w:rPr>
        <w:t xml:space="preserve"> &lt;&lt; קריאה &gt;&gt; </w:t>
      </w:r>
      <w:r>
        <w:rPr>
          <w:rtl/>
        </w:rPr>
        <w:t>נאור שירי (יש עתיד):</w:t>
      </w:r>
      <w:r w:rsidRPr="00EF0284">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7488" w:name="_ETM_Q42_478694"/>
      <w:bookmarkStart w:id="17489" w:name="_ETM_Q42_478977"/>
      <w:bookmarkStart w:id="17490" w:name="_ETM_Q42_479039"/>
      <w:bookmarkEnd w:id="17488"/>
      <w:bookmarkEnd w:id="17489"/>
      <w:bookmarkEnd w:id="17490"/>
      <w:r>
        <w:rPr>
          <w:rFonts w:hint="cs"/>
          <w:rtl/>
          <w:lang w:eastAsia="he-IL"/>
        </w:rPr>
        <w:t xml:space="preserve">אתה היית צריך </w:t>
      </w:r>
      <w:bookmarkStart w:id="17491" w:name="_ETM_Q42_480685"/>
      <w:bookmarkEnd w:id="17491"/>
      <w:r>
        <w:rPr>
          <w:rFonts w:hint="cs"/>
          <w:rtl/>
          <w:lang w:eastAsia="he-IL"/>
        </w:rPr>
        <w:t>להגיב לו ישר.</w:t>
      </w:r>
    </w:p>
    <w:p w:rsidR="005B2233" w:rsidRDefault="005B2233" w:rsidP="00C927FB">
      <w:pPr>
        <w:rPr>
          <w:rtl/>
          <w:lang w:eastAsia="he-IL"/>
        </w:rPr>
      </w:pPr>
      <w:bookmarkStart w:id="17492" w:name="_ETM_Q42_483468"/>
      <w:bookmarkStart w:id="17493" w:name="_ETM_Q42_483575"/>
      <w:bookmarkEnd w:id="17492"/>
      <w:bookmarkEnd w:id="17493"/>
    </w:p>
    <w:p w:rsidR="005B2233" w:rsidRDefault="005B2233" w:rsidP="00C927FB">
      <w:pPr>
        <w:pStyle w:val="-"/>
        <w:keepNext/>
        <w:rPr>
          <w:rtl/>
        </w:rPr>
      </w:pPr>
      <w:bookmarkStart w:id="17494" w:name="_ETM_Q42_483589"/>
      <w:bookmarkStart w:id="17495" w:name="_ETM_Q42_483681"/>
      <w:bookmarkStart w:id="17496" w:name="ET_speakercontinue_5766_23"/>
      <w:bookmarkEnd w:id="17494"/>
      <w:bookmarkEnd w:id="17495"/>
      <w:r w:rsidRPr="00EF0284">
        <w:rPr>
          <w:rStyle w:val="TagStyle"/>
          <w:rtl/>
        </w:rPr>
        <w:t xml:space="preserve"> &lt;&lt; דובר_המשך &gt;&gt; </w:t>
      </w:r>
      <w:r>
        <w:rPr>
          <w:rtl/>
        </w:rPr>
        <w:t>רם בן ברק (יש עתיד):</w:t>
      </w:r>
      <w:r w:rsidRPr="00EF0284">
        <w:rPr>
          <w:rStyle w:val="TagStyle"/>
          <w:rtl/>
        </w:rPr>
        <w:t xml:space="preserve"> &lt;&lt; דובר_המשך &gt;&gt;</w:t>
      </w:r>
      <w:r>
        <w:rPr>
          <w:rtl/>
        </w:rPr>
        <w:t xml:space="preserve"> </w:t>
      </w:r>
      <w:bookmarkEnd w:id="17496"/>
    </w:p>
    <w:p w:rsidR="005B2233" w:rsidRDefault="005B2233" w:rsidP="00C927FB">
      <w:pPr>
        <w:pStyle w:val="KeepWithNext"/>
        <w:rPr>
          <w:rtl/>
          <w:lang w:eastAsia="he-IL"/>
        </w:rPr>
      </w:pPr>
    </w:p>
    <w:p w:rsidR="005B2233" w:rsidRDefault="005B2233" w:rsidP="00C927FB">
      <w:pPr>
        <w:rPr>
          <w:rtl/>
        </w:rPr>
      </w:pPr>
      <w:bookmarkStart w:id="17497" w:name="_ETM_Q42_484682"/>
      <w:bookmarkEnd w:id="17497"/>
      <w:r>
        <w:rPr>
          <w:rFonts w:hint="cs"/>
          <w:rtl/>
          <w:lang w:eastAsia="he-IL"/>
        </w:rPr>
        <w:t>אדוני היושב-ראש, חבריי חברי הכנסת, כנסת נכבדה,</w:t>
      </w:r>
      <w:bookmarkStart w:id="17498" w:name="_ETM_Q42_490579"/>
      <w:bookmarkEnd w:id="17498"/>
      <w:r>
        <w:rPr>
          <w:rFonts w:hint="cs"/>
          <w:rtl/>
          <w:lang w:eastAsia="he-IL"/>
        </w:rPr>
        <w:t xml:space="preserve"> אפילו לא בדקה</w:t>
      </w:r>
      <w:bookmarkStart w:id="17499" w:name="_ETM_Q42_102011"/>
      <w:bookmarkStart w:id="17500" w:name="_ETM_Q42_102042"/>
      <w:bookmarkStart w:id="17501" w:name="_ETM_Q42_96095"/>
      <w:bookmarkStart w:id="17502" w:name="_ETM_Q42_369639"/>
      <w:bookmarkStart w:id="17503" w:name="_ETM_Q42_492940"/>
      <w:bookmarkEnd w:id="17499"/>
      <w:bookmarkEnd w:id="17500"/>
      <w:bookmarkEnd w:id="17501"/>
      <w:bookmarkEnd w:id="17502"/>
      <w:bookmarkEnd w:id="17503"/>
      <w:r>
        <w:rPr>
          <w:rFonts w:hint="cs"/>
          <w:rtl/>
          <w:lang w:eastAsia="he-IL"/>
        </w:rPr>
        <w:t xml:space="preserve">, </w:t>
      </w:r>
      <w:r>
        <w:rPr>
          <w:rtl/>
        </w:rPr>
        <w:t xml:space="preserve">אפילו </w:t>
      </w:r>
      <w:bookmarkStart w:id="17504" w:name="_ETM_Q42_493509"/>
      <w:bookmarkEnd w:id="17504"/>
      <w:r>
        <w:rPr>
          <w:rtl/>
        </w:rPr>
        <w:t xml:space="preserve">לא </w:t>
      </w:r>
      <w:bookmarkStart w:id="17505" w:name="_ETM_Q42_493660"/>
      <w:bookmarkEnd w:id="17505"/>
      <w:r>
        <w:rPr>
          <w:rFonts w:hint="cs"/>
          <w:rtl/>
        </w:rPr>
        <w:t xml:space="preserve">בדקה אני אאפשר לעכב את ההפיכה </w:t>
      </w:r>
      <w:bookmarkStart w:id="17506" w:name="_ETM_Q42_492850"/>
      <w:bookmarkEnd w:id="17506"/>
      <w:r>
        <w:rPr>
          <w:rFonts w:hint="cs"/>
          <w:rtl/>
        </w:rPr>
        <w:t>המשפטית</w:t>
      </w:r>
      <w:bookmarkStart w:id="17507" w:name="_ETM_Q42_496869"/>
      <w:bookmarkEnd w:id="17507"/>
      <w:r>
        <w:rPr>
          <w:rFonts w:hint="cs"/>
          <w:rtl/>
        </w:rPr>
        <w:t xml:space="preserve">, </w:t>
      </w:r>
      <w:r>
        <w:rPr>
          <w:rtl/>
        </w:rPr>
        <w:t xml:space="preserve">אמר </w:t>
      </w:r>
      <w:bookmarkStart w:id="17508" w:name="_ETM_Q42_497110"/>
      <w:bookmarkEnd w:id="17508"/>
      <w:r>
        <w:rPr>
          <w:rtl/>
        </w:rPr>
        <w:t xml:space="preserve">שר </w:t>
      </w:r>
      <w:bookmarkStart w:id="17509" w:name="_ETM_Q42_497380"/>
      <w:bookmarkEnd w:id="17509"/>
      <w:r>
        <w:rPr>
          <w:rtl/>
        </w:rPr>
        <w:t>המשפטים</w:t>
      </w:r>
      <w:r>
        <w:rPr>
          <w:rFonts w:hint="cs"/>
          <w:rtl/>
        </w:rPr>
        <w:t>.</w:t>
      </w:r>
      <w:r>
        <w:rPr>
          <w:rtl/>
        </w:rPr>
        <w:t xml:space="preserve"> </w:t>
      </w:r>
      <w:bookmarkStart w:id="17510" w:name="_ETM_Q42_498900"/>
      <w:bookmarkEnd w:id="17510"/>
      <w:r>
        <w:rPr>
          <w:rtl/>
        </w:rPr>
        <w:t xml:space="preserve">אפילו </w:t>
      </w:r>
      <w:bookmarkStart w:id="17511" w:name="_ETM_Q42_499289"/>
      <w:bookmarkEnd w:id="17511"/>
      <w:r>
        <w:rPr>
          <w:rtl/>
        </w:rPr>
        <w:t xml:space="preserve">לא </w:t>
      </w:r>
      <w:bookmarkStart w:id="17512" w:name="_ETM_Q42_499410"/>
      <w:bookmarkEnd w:id="17512"/>
      <w:r>
        <w:rPr>
          <w:rtl/>
        </w:rPr>
        <w:t xml:space="preserve">בדקה </w:t>
      </w:r>
      <w:bookmarkStart w:id="17513" w:name="_ETM_Q42_499920"/>
      <w:bookmarkEnd w:id="17513"/>
      <w:r>
        <w:rPr>
          <w:rFonts w:hint="cs"/>
          <w:rtl/>
        </w:rPr>
        <w:t>נ</w:t>
      </w:r>
      <w:r>
        <w:rPr>
          <w:rtl/>
        </w:rPr>
        <w:t>ע</w:t>
      </w:r>
      <w:r>
        <w:rPr>
          <w:rFonts w:hint="cs"/>
          <w:rtl/>
        </w:rPr>
        <w:t>כ</w:t>
      </w:r>
      <w:r>
        <w:rPr>
          <w:rtl/>
        </w:rPr>
        <w:t>ב</w:t>
      </w:r>
      <w:r>
        <w:rPr>
          <w:rFonts w:hint="cs"/>
          <w:rtl/>
        </w:rPr>
        <w:t>,</w:t>
      </w:r>
      <w:r>
        <w:rPr>
          <w:rtl/>
        </w:rPr>
        <w:t xml:space="preserve"> </w:t>
      </w:r>
      <w:bookmarkStart w:id="17514" w:name="_ETM_Q42_501140"/>
      <w:bookmarkEnd w:id="17514"/>
      <w:r>
        <w:rPr>
          <w:rtl/>
        </w:rPr>
        <w:t xml:space="preserve">דקה </w:t>
      </w:r>
      <w:bookmarkStart w:id="17515" w:name="_ETM_Q42_501619"/>
      <w:bookmarkEnd w:id="17515"/>
      <w:r>
        <w:rPr>
          <w:rtl/>
        </w:rPr>
        <w:t xml:space="preserve">שאולי </w:t>
      </w:r>
      <w:bookmarkStart w:id="17516" w:name="_ETM_Q42_502039"/>
      <w:bookmarkEnd w:id="17516"/>
      <w:r>
        <w:rPr>
          <w:rtl/>
        </w:rPr>
        <w:t xml:space="preserve">תמנע </w:t>
      </w:r>
      <w:bookmarkStart w:id="17517" w:name="_ETM_Q42_502430"/>
      <w:bookmarkEnd w:id="17517"/>
      <w:r>
        <w:rPr>
          <w:rtl/>
        </w:rPr>
        <w:t xml:space="preserve">מלחמת </w:t>
      </w:r>
      <w:bookmarkStart w:id="17518" w:name="_ETM_Q42_502880"/>
      <w:bookmarkEnd w:id="17518"/>
      <w:r>
        <w:rPr>
          <w:rtl/>
        </w:rPr>
        <w:t>אזרחים</w:t>
      </w:r>
      <w:r>
        <w:rPr>
          <w:rFonts w:hint="cs"/>
          <w:rtl/>
        </w:rPr>
        <w:t>.</w:t>
      </w:r>
      <w:r>
        <w:rPr>
          <w:rtl/>
        </w:rPr>
        <w:t xml:space="preserve"> </w:t>
      </w:r>
      <w:bookmarkStart w:id="17519" w:name="_ETM_Q42_504269"/>
      <w:bookmarkEnd w:id="17519"/>
      <w:r>
        <w:rPr>
          <w:rtl/>
        </w:rPr>
        <w:t xml:space="preserve">אפילו </w:t>
      </w:r>
      <w:bookmarkStart w:id="17520" w:name="_ETM_Q42_504599"/>
      <w:bookmarkEnd w:id="17520"/>
      <w:r>
        <w:rPr>
          <w:rtl/>
        </w:rPr>
        <w:t xml:space="preserve">לא </w:t>
      </w:r>
      <w:bookmarkStart w:id="17521" w:name="_ETM_Q42_504750"/>
      <w:bookmarkEnd w:id="17521"/>
      <w:r>
        <w:rPr>
          <w:rtl/>
        </w:rPr>
        <w:t xml:space="preserve">בדקה </w:t>
      </w:r>
      <w:bookmarkStart w:id="17522" w:name="_ETM_Q42_505289"/>
      <w:bookmarkEnd w:id="17522"/>
      <w:r>
        <w:rPr>
          <w:rFonts w:hint="cs"/>
          <w:rtl/>
        </w:rPr>
        <w:t>נעכב</w:t>
      </w:r>
      <w:r>
        <w:rPr>
          <w:rtl/>
        </w:rPr>
        <w:t xml:space="preserve"> </w:t>
      </w:r>
      <w:bookmarkStart w:id="17523" w:name="_ETM_Q42_506890"/>
      <w:bookmarkEnd w:id="17523"/>
      <w:r>
        <w:rPr>
          <w:rtl/>
        </w:rPr>
        <w:t>ב</w:t>
      </w:r>
      <w:r>
        <w:rPr>
          <w:rFonts w:hint="cs"/>
          <w:rtl/>
        </w:rPr>
        <w:t>שביל ב</w:t>
      </w:r>
      <w:r>
        <w:rPr>
          <w:rtl/>
        </w:rPr>
        <w:t xml:space="preserve">אמת </w:t>
      </w:r>
      <w:bookmarkStart w:id="17524" w:name="_ETM_Q42_507369"/>
      <w:bookmarkEnd w:id="17524"/>
      <w:r>
        <w:rPr>
          <w:rtl/>
        </w:rPr>
        <w:t xml:space="preserve">אולי </w:t>
      </w:r>
      <w:bookmarkStart w:id="17525" w:name="_ETM_Q42_507609"/>
      <w:bookmarkEnd w:id="17525"/>
      <w:r>
        <w:rPr>
          <w:rtl/>
        </w:rPr>
        <w:t xml:space="preserve">לנסות </w:t>
      </w:r>
      <w:bookmarkStart w:id="17526" w:name="_ETM_Q42_508210"/>
      <w:bookmarkEnd w:id="17526"/>
      <w:r>
        <w:rPr>
          <w:rtl/>
        </w:rPr>
        <w:t xml:space="preserve">ולשפר </w:t>
      </w:r>
      <w:bookmarkStart w:id="17527" w:name="_ETM_Q42_508810"/>
      <w:bookmarkEnd w:id="17527"/>
      <w:r>
        <w:rPr>
          <w:rtl/>
        </w:rPr>
        <w:t xml:space="preserve">את </w:t>
      </w:r>
      <w:bookmarkStart w:id="17528" w:name="_ETM_Q42_508900"/>
      <w:bookmarkEnd w:id="17528"/>
      <w:r>
        <w:rPr>
          <w:rtl/>
        </w:rPr>
        <w:t xml:space="preserve">מערכת </w:t>
      </w:r>
      <w:bookmarkStart w:id="17529" w:name="_ETM_Q42_509199"/>
      <w:bookmarkEnd w:id="17529"/>
      <w:r>
        <w:rPr>
          <w:rtl/>
        </w:rPr>
        <w:t>המשפט</w:t>
      </w:r>
      <w:r>
        <w:rPr>
          <w:rFonts w:hint="cs"/>
          <w:rtl/>
        </w:rPr>
        <w:t>,</w:t>
      </w:r>
      <w:r>
        <w:rPr>
          <w:rtl/>
        </w:rPr>
        <w:t xml:space="preserve"> </w:t>
      </w:r>
      <w:bookmarkStart w:id="17530" w:name="_ETM_Q42_510160"/>
      <w:bookmarkEnd w:id="17530"/>
      <w:r>
        <w:rPr>
          <w:rtl/>
        </w:rPr>
        <w:t xml:space="preserve">ולא </w:t>
      </w:r>
      <w:bookmarkStart w:id="17531" w:name="_ETM_Q42_510429"/>
      <w:bookmarkEnd w:id="17531"/>
      <w:r>
        <w:rPr>
          <w:rtl/>
        </w:rPr>
        <w:t xml:space="preserve">לעשות </w:t>
      </w:r>
      <w:bookmarkStart w:id="17532" w:name="_ETM_Q42_510849"/>
      <w:bookmarkEnd w:id="17532"/>
      <w:r>
        <w:rPr>
          <w:rtl/>
        </w:rPr>
        <w:t xml:space="preserve">הפיכה </w:t>
      </w:r>
      <w:bookmarkStart w:id="17533" w:name="_ETM_Q42_511210"/>
      <w:bookmarkEnd w:id="17533"/>
      <w:r>
        <w:rPr>
          <w:rtl/>
        </w:rPr>
        <w:t>שלטונית</w:t>
      </w:r>
      <w:r>
        <w:rPr>
          <w:rFonts w:hint="cs"/>
          <w:rtl/>
        </w:rPr>
        <w:t>.</w:t>
      </w:r>
      <w:r>
        <w:rPr>
          <w:rtl/>
        </w:rPr>
        <w:t xml:space="preserve"> </w:t>
      </w:r>
      <w:bookmarkStart w:id="17534" w:name="_ETM_Q42_512800"/>
      <w:bookmarkEnd w:id="17534"/>
      <w:r>
        <w:rPr>
          <w:rtl/>
        </w:rPr>
        <w:t xml:space="preserve">אפילו </w:t>
      </w:r>
      <w:bookmarkStart w:id="17535" w:name="_ETM_Q42_513310"/>
      <w:bookmarkEnd w:id="17535"/>
      <w:r>
        <w:rPr>
          <w:rtl/>
        </w:rPr>
        <w:t xml:space="preserve">לא </w:t>
      </w:r>
      <w:bookmarkStart w:id="17536" w:name="_ETM_Q42_513430"/>
      <w:bookmarkEnd w:id="17536"/>
      <w:r>
        <w:rPr>
          <w:rFonts w:hint="cs"/>
          <w:rtl/>
        </w:rPr>
        <w:t>בדקה,</w:t>
      </w:r>
      <w:r>
        <w:rPr>
          <w:rtl/>
        </w:rPr>
        <w:t xml:space="preserve"> </w:t>
      </w:r>
      <w:bookmarkStart w:id="17537" w:name="_ETM_Q42_514210"/>
      <w:bookmarkEnd w:id="17537"/>
      <w:r>
        <w:rPr>
          <w:rFonts w:hint="cs"/>
          <w:rtl/>
        </w:rPr>
        <w:t>מ</w:t>
      </w:r>
      <w:r>
        <w:rPr>
          <w:rtl/>
        </w:rPr>
        <w:t xml:space="preserve">וכיחה </w:t>
      </w:r>
      <w:bookmarkStart w:id="17538" w:name="_ETM_Q42_514690"/>
      <w:bookmarkEnd w:id="17538"/>
      <w:r>
        <w:rPr>
          <w:rtl/>
        </w:rPr>
        <w:t xml:space="preserve">מעבר </w:t>
      </w:r>
      <w:bookmarkStart w:id="17539" w:name="_ETM_Q42_515020"/>
      <w:bookmarkEnd w:id="17539"/>
      <w:r>
        <w:rPr>
          <w:rtl/>
        </w:rPr>
        <w:t xml:space="preserve">לכל </w:t>
      </w:r>
      <w:bookmarkStart w:id="17540" w:name="_ETM_Q42_515290"/>
      <w:bookmarkEnd w:id="17540"/>
      <w:r>
        <w:rPr>
          <w:rtl/>
        </w:rPr>
        <w:t xml:space="preserve">ספק </w:t>
      </w:r>
      <w:bookmarkStart w:id="17541" w:name="_ETM_Q42_516370"/>
      <w:bookmarkEnd w:id="17541"/>
      <w:r>
        <w:rPr>
          <w:rtl/>
        </w:rPr>
        <w:t xml:space="preserve">מה </w:t>
      </w:r>
      <w:bookmarkStart w:id="17542" w:name="_ETM_Q42_516580"/>
      <w:bookmarkEnd w:id="17542"/>
      <w:r>
        <w:rPr>
          <w:rtl/>
        </w:rPr>
        <w:t xml:space="preserve">מטרת </w:t>
      </w:r>
      <w:bookmarkStart w:id="17543" w:name="_ETM_Q42_517000"/>
      <w:bookmarkEnd w:id="17543"/>
      <w:r>
        <w:rPr>
          <w:rtl/>
        </w:rPr>
        <w:t xml:space="preserve">הרפורמה </w:t>
      </w:r>
      <w:bookmarkStart w:id="17544" w:name="_ETM_Q42_517480"/>
      <w:bookmarkEnd w:id="17544"/>
      <w:r>
        <w:rPr>
          <w:rtl/>
        </w:rPr>
        <w:t xml:space="preserve">המשפטית </w:t>
      </w:r>
      <w:bookmarkStart w:id="17545" w:name="_ETM_Q42_518020"/>
      <w:bookmarkEnd w:id="17545"/>
      <w:r>
        <w:rPr>
          <w:rtl/>
        </w:rPr>
        <w:t xml:space="preserve">של </w:t>
      </w:r>
      <w:bookmarkStart w:id="17546" w:name="_ETM_Q42_518170"/>
      <w:bookmarkEnd w:id="17546"/>
      <w:r>
        <w:rPr>
          <w:rtl/>
        </w:rPr>
        <w:t xml:space="preserve">יריב </w:t>
      </w:r>
      <w:bookmarkStart w:id="17547" w:name="_ETM_Q42_518470"/>
      <w:bookmarkEnd w:id="17547"/>
      <w:r>
        <w:rPr>
          <w:rtl/>
        </w:rPr>
        <w:t xml:space="preserve">לוין </w:t>
      </w:r>
      <w:bookmarkStart w:id="17548" w:name="_ETM_Q42_518860"/>
      <w:bookmarkEnd w:id="17548"/>
      <w:r>
        <w:rPr>
          <w:rtl/>
        </w:rPr>
        <w:t>וחבר</w:t>
      </w:r>
      <w:bookmarkStart w:id="17549" w:name="_ETM_Q42_519829"/>
      <w:bookmarkEnd w:id="17549"/>
      <w:r>
        <w:rPr>
          <w:rtl/>
        </w:rPr>
        <w:t xml:space="preserve"> </w:t>
      </w:r>
      <w:bookmarkStart w:id="17550" w:name="_ETM_Q42_520429"/>
      <w:bookmarkEnd w:id="17550"/>
      <w:r>
        <w:rPr>
          <w:rtl/>
        </w:rPr>
        <w:t xml:space="preserve">מרעיו </w:t>
      </w:r>
      <w:bookmarkStart w:id="17551" w:name="_ETM_Q42_521059"/>
      <w:bookmarkEnd w:id="17551"/>
      <w:r>
        <w:rPr>
          <w:rtl/>
        </w:rPr>
        <w:t xml:space="preserve">המורשעים </w:t>
      </w:r>
      <w:bookmarkStart w:id="17552" w:name="_ETM_Q42_521779"/>
      <w:bookmarkEnd w:id="17552"/>
      <w:r>
        <w:rPr>
          <w:rtl/>
        </w:rPr>
        <w:t>והמ</w:t>
      </w:r>
      <w:r>
        <w:rPr>
          <w:rFonts w:hint="cs"/>
          <w:rtl/>
        </w:rPr>
        <w:t>ואשמים.</w:t>
      </w:r>
      <w:bookmarkStart w:id="17553" w:name="_ETM_Q42_523410"/>
      <w:bookmarkEnd w:id="17553"/>
      <w:r>
        <w:rPr>
          <w:rFonts w:hint="cs"/>
          <w:rtl/>
        </w:rPr>
        <w:t xml:space="preserve"> </w:t>
      </w:r>
    </w:p>
    <w:p w:rsidR="005B2233" w:rsidRDefault="005B2233" w:rsidP="00C927FB">
      <w:pPr>
        <w:rPr>
          <w:rtl/>
        </w:rPr>
      </w:pPr>
    </w:p>
    <w:p w:rsidR="005B2233" w:rsidRDefault="005B2233" w:rsidP="00C927FB">
      <w:pPr>
        <w:rPr>
          <w:rtl/>
        </w:rPr>
      </w:pPr>
      <w:r>
        <w:rPr>
          <w:rtl/>
        </w:rPr>
        <w:t xml:space="preserve">אפילו </w:t>
      </w:r>
      <w:bookmarkStart w:id="17554" w:name="_ETM_Q42_523800"/>
      <w:bookmarkEnd w:id="17554"/>
      <w:r>
        <w:rPr>
          <w:rtl/>
        </w:rPr>
        <w:t xml:space="preserve">לא </w:t>
      </w:r>
      <w:bookmarkStart w:id="17555" w:name="_ETM_Q42_523949"/>
      <w:bookmarkEnd w:id="17555"/>
      <w:r>
        <w:rPr>
          <w:rtl/>
        </w:rPr>
        <w:t>דקה</w:t>
      </w:r>
      <w:r>
        <w:rPr>
          <w:rFonts w:hint="cs"/>
          <w:rtl/>
        </w:rPr>
        <w:t>. בשלוש</w:t>
      </w:r>
      <w:r>
        <w:rPr>
          <w:rtl/>
        </w:rPr>
        <w:t xml:space="preserve"> </w:t>
      </w:r>
      <w:bookmarkStart w:id="17556" w:name="_ETM_Q42_525089"/>
      <w:bookmarkStart w:id="17557" w:name="_ETM_Q42_525539"/>
      <w:bookmarkEnd w:id="17556"/>
      <w:bookmarkEnd w:id="17557"/>
      <w:r>
        <w:rPr>
          <w:rtl/>
        </w:rPr>
        <w:t xml:space="preserve">מילים </w:t>
      </w:r>
      <w:bookmarkStart w:id="17558" w:name="_ETM_Q42_525929"/>
      <w:bookmarkEnd w:id="17558"/>
      <w:r>
        <w:rPr>
          <w:rtl/>
        </w:rPr>
        <w:t xml:space="preserve">הם </w:t>
      </w:r>
      <w:bookmarkStart w:id="17559" w:name="_ETM_Q42_526019"/>
      <w:bookmarkEnd w:id="17559"/>
      <w:r>
        <w:rPr>
          <w:rtl/>
        </w:rPr>
        <w:t xml:space="preserve">באים </w:t>
      </w:r>
      <w:bookmarkStart w:id="17560" w:name="_ETM_Q42_526289"/>
      <w:bookmarkEnd w:id="17560"/>
      <w:r>
        <w:rPr>
          <w:rtl/>
        </w:rPr>
        <w:t xml:space="preserve">ואומרים </w:t>
      </w:r>
      <w:bookmarkStart w:id="17561" w:name="_ETM_Q42_526679"/>
      <w:bookmarkEnd w:id="17561"/>
      <w:r>
        <w:rPr>
          <w:rtl/>
        </w:rPr>
        <w:t>לנו</w:t>
      </w:r>
      <w:r>
        <w:rPr>
          <w:rFonts w:hint="cs"/>
          <w:rtl/>
        </w:rPr>
        <w:t>:</w:t>
      </w:r>
      <w:r>
        <w:rPr>
          <w:rtl/>
        </w:rPr>
        <w:t xml:space="preserve"> </w:t>
      </w:r>
      <w:bookmarkStart w:id="17562" w:name="_ETM_Q42_526920"/>
      <w:bookmarkEnd w:id="17562"/>
      <w:r>
        <w:rPr>
          <w:rtl/>
        </w:rPr>
        <w:t xml:space="preserve">אתם </w:t>
      </w:r>
      <w:bookmarkStart w:id="17563" w:name="_ETM_Q42_527190"/>
      <w:bookmarkEnd w:id="17563"/>
      <w:r>
        <w:rPr>
          <w:rtl/>
        </w:rPr>
        <w:t xml:space="preserve">לא </w:t>
      </w:r>
      <w:bookmarkStart w:id="17564" w:name="_ETM_Q42_527279"/>
      <w:bookmarkEnd w:id="17564"/>
      <w:r>
        <w:rPr>
          <w:rtl/>
        </w:rPr>
        <w:t xml:space="preserve">מעניינים </w:t>
      </w:r>
      <w:bookmarkStart w:id="17565" w:name="_ETM_Q42_527819"/>
      <w:bookmarkEnd w:id="17565"/>
      <w:r>
        <w:rPr>
          <w:rtl/>
        </w:rPr>
        <w:t>אותנו</w:t>
      </w:r>
      <w:r>
        <w:rPr>
          <w:rFonts w:hint="cs"/>
          <w:rtl/>
        </w:rPr>
        <w:t>.</w:t>
      </w:r>
      <w:r>
        <w:rPr>
          <w:rtl/>
        </w:rPr>
        <w:t xml:space="preserve"> </w:t>
      </w:r>
      <w:bookmarkStart w:id="17566" w:name="_ETM_Q42_529410"/>
      <w:bookmarkEnd w:id="17566"/>
      <w:r>
        <w:rPr>
          <w:rtl/>
        </w:rPr>
        <w:t xml:space="preserve">אותנו </w:t>
      </w:r>
      <w:bookmarkStart w:id="17567" w:name="_ETM_Q42_529740"/>
      <w:bookmarkEnd w:id="17567"/>
      <w:r>
        <w:rPr>
          <w:rtl/>
        </w:rPr>
        <w:t xml:space="preserve">מעניין </w:t>
      </w:r>
      <w:bookmarkStart w:id="17568" w:name="_ETM_Q42_530040"/>
      <w:bookmarkEnd w:id="17568"/>
      <w:r>
        <w:rPr>
          <w:rtl/>
        </w:rPr>
        <w:t xml:space="preserve">רק </w:t>
      </w:r>
      <w:bookmarkStart w:id="17569" w:name="_ETM_Q42_530250"/>
      <w:bookmarkEnd w:id="17569"/>
      <w:r>
        <w:rPr>
          <w:rtl/>
        </w:rPr>
        <w:t xml:space="preserve">לשלוט </w:t>
      </w:r>
      <w:bookmarkStart w:id="17570" w:name="_ETM_Q42_530790"/>
      <w:bookmarkEnd w:id="17570"/>
      <w:r>
        <w:rPr>
          <w:rtl/>
        </w:rPr>
        <w:t xml:space="preserve">ללא </w:t>
      </w:r>
      <w:bookmarkStart w:id="17571" w:name="_ETM_Q42_531029"/>
      <w:bookmarkEnd w:id="17571"/>
      <w:r>
        <w:rPr>
          <w:rtl/>
        </w:rPr>
        <w:t>גבולות</w:t>
      </w:r>
      <w:r>
        <w:rPr>
          <w:rFonts w:hint="cs"/>
          <w:rtl/>
        </w:rPr>
        <w:t>,</w:t>
      </w:r>
      <w:r>
        <w:rPr>
          <w:rtl/>
        </w:rPr>
        <w:t xml:space="preserve"> </w:t>
      </w:r>
      <w:bookmarkStart w:id="17572" w:name="_ETM_Q42_532190"/>
      <w:bookmarkEnd w:id="17572"/>
      <w:r>
        <w:rPr>
          <w:rtl/>
        </w:rPr>
        <w:t xml:space="preserve">ללא </w:t>
      </w:r>
      <w:bookmarkStart w:id="17573" w:name="_ETM_Q42_532489"/>
      <w:bookmarkEnd w:id="17573"/>
      <w:r>
        <w:rPr>
          <w:rtl/>
        </w:rPr>
        <w:t>מצרים</w:t>
      </w:r>
      <w:r>
        <w:rPr>
          <w:rFonts w:hint="cs"/>
          <w:rtl/>
        </w:rPr>
        <w:t>.</w:t>
      </w:r>
      <w:r>
        <w:rPr>
          <w:rtl/>
        </w:rPr>
        <w:t xml:space="preserve"> </w:t>
      </w:r>
      <w:bookmarkStart w:id="17574" w:name="_ETM_Q42_533659"/>
      <w:bookmarkEnd w:id="17574"/>
      <w:r>
        <w:rPr>
          <w:rtl/>
        </w:rPr>
        <w:t xml:space="preserve">אותנו </w:t>
      </w:r>
      <w:bookmarkStart w:id="17575" w:name="_ETM_Q42_534050"/>
      <w:bookmarkEnd w:id="17575"/>
      <w:r>
        <w:rPr>
          <w:rtl/>
        </w:rPr>
        <w:t xml:space="preserve">מעניין </w:t>
      </w:r>
      <w:bookmarkStart w:id="17576" w:name="_ETM_Q42_534469"/>
      <w:bookmarkEnd w:id="17576"/>
      <w:r>
        <w:rPr>
          <w:rtl/>
        </w:rPr>
        <w:t xml:space="preserve">אך </w:t>
      </w:r>
      <w:bookmarkStart w:id="17577" w:name="_ETM_Q42_534649"/>
      <w:bookmarkEnd w:id="17577"/>
      <w:r>
        <w:rPr>
          <w:rtl/>
        </w:rPr>
        <w:t xml:space="preserve">ורק </w:t>
      </w:r>
      <w:bookmarkStart w:id="17578" w:name="_ETM_Q42_535010"/>
      <w:bookmarkEnd w:id="17578"/>
      <w:r>
        <w:rPr>
          <w:rtl/>
        </w:rPr>
        <w:t xml:space="preserve">לבחור </w:t>
      </w:r>
      <w:bookmarkStart w:id="17579" w:name="_ETM_Q42_535399"/>
      <w:bookmarkEnd w:id="17579"/>
      <w:r>
        <w:rPr>
          <w:rtl/>
        </w:rPr>
        <w:t xml:space="preserve">את </w:t>
      </w:r>
      <w:bookmarkStart w:id="17580" w:name="_ETM_Q42_535489"/>
      <w:bookmarkEnd w:id="17580"/>
      <w:r>
        <w:rPr>
          <w:rtl/>
        </w:rPr>
        <w:t>השופטים</w:t>
      </w:r>
      <w:r>
        <w:rPr>
          <w:rFonts w:hint="cs"/>
          <w:rtl/>
        </w:rPr>
        <w:t>,</w:t>
      </w:r>
      <w:r>
        <w:rPr>
          <w:rtl/>
        </w:rPr>
        <w:t xml:space="preserve"> </w:t>
      </w:r>
      <w:bookmarkStart w:id="17581" w:name="_ETM_Q42_536719"/>
      <w:bookmarkEnd w:id="17581"/>
      <w:r>
        <w:rPr>
          <w:rtl/>
        </w:rPr>
        <w:t xml:space="preserve">לחוקק </w:t>
      </w:r>
      <w:bookmarkStart w:id="17582" w:name="_ETM_Q42_537199"/>
      <w:bookmarkEnd w:id="17582"/>
      <w:r>
        <w:rPr>
          <w:rtl/>
        </w:rPr>
        <w:t xml:space="preserve">את </w:t>
      </w:r>
      <w:bookmarkStart w:id="17583" w:name="_ETM_Q42_537350"/>
      <w:bookmarkEnd w:id="17583"/>
      <w:r>
        <w:rPr>
          <w:rtl/>
        </w:rPr>
        <w:t xml:space="preserve">החוקים </w:t>
      </w:r>
      <w:bookmarkStart w:id="17584" w:name="_ETM_Q42_537799"/>
      <w:bookmarkEnd w:id="17584"/>
      <w:r>
        <w:rPr>
          <w:rtl/>
        </w:rPr>
        <w:t>ההזויים</w:t>
      </w:r>
      <w:r>
        <w:rPr>
          <w:rFonts w:hint="cs"/>
          <w:rtl/>
        </w:rPr>
        <w:t>,</w:t>
      </w:r>
      <w:r>
        <w:rPr>
          <w:rtl/>
        </w:rPr>
        <w:t xml:space="preserve"> </w:t>
      </w:r>
      <w:bookmarkStart w:id="17585" w:name="_ETM_Q42_538969"/>
      <w:bookmarkEnd w:id="17585"/>
      <w:r>
        <w:rPr>
          <w:rtl/>
        </w:rPr>
        <w:t xml:space="preserve">לדכא </w:t>
      </w:r>
      <w:bookmarkStart w:id="17586" w:name="_ETM_Q42_539420"/>
      <w:bookmarkEnd w:id="17586"/>
      <w:r>
        <w:rPr>
          <w:rtl/>
        </w:rPr>
        <w:t xml:space="preserve">זכויות </w:t>
      </w:r>
      <w:bookmarkStart w:id="17587" w:name="_ETM_Q42_539839"/>
      <w:bookmarkEnd w:id="17587"/>
      <w:r>
        <w:rPr>
          <w:rtl/>
        </w:rPr>
        <w:t>נשים</w:t>
      </w:r>
      <w:r>
        <w:rPr>
          <w:rFonts w:hint="cs"/>
          <w:rtl/>
        </w:rPr>
        <w:t>,</w:t>
      </w:r>
      <w:r>
        <w:rPr>
          <w:rtl/>
        </w:rPr>
        <w:t xml:space="preserve"> </w:t>
      </w:r>
      <w:bookmarkStart w:id="17588" w:name="_ETM_Q42_540940"/>
      <w:bookmarkEnd w:id="17588"/>
      <w:r>
        <w:rPr>
          <w:rtl/>
        </w:rPr>
        <w:t>ל</w:t>
      </w:r>
      <w:r>
        <w:rPr>
          <w:rFonts w:hint="cs"/>
          <w:rtl/>
        </w:rPr>
        <w:t xml:space="preserve">אסור </w:t>
      </w:r>
      <w:bookmarkStart w:id="17589" w:name="_ETM_Q42_541389"/>
      <w:bookmarkEnd w:id="17589"/>
      <w:r>
        <w:rPr>
          <w:rtl/>
        </w:rPr>
        <w:t>הפגנות</w:t>
      </w:r>
      <w:r>
        <w:rPr>
          <w:rFonts w:hint="cs"/>
          <w:rtl/>
        </w:rPr>
        <w:t>,</w:t>
      </w:r>
      <w:r>
        <w:rPr>
          <w:rtl/>
        </w:rPr>
        <w:t xml:space="preserve"> </w:t>
      </w:r>
      <w:bookmarkStart w:id="17590" w:name="_ETM_Q42_542379"/>
      <w:bookmarkEnd w:id="17590"/>
      <w:r>
        <w:rPr>
          <w:rtl/>
        </w:rPr>
        <w:t xml:space="preserve">ולדכא </w:t>
      </w:r>
      <w:bookmarkStart w:id="17591" w:name="_ETM_Q42_542949"/>
      <w:bookmarkEnd w:id="17591"/>
      <w:r>
        <w:rPr>
          <w:rtl/>
        </w:rPr>
        <w:t xml:space="preserve">את </w:t>
      </w:r>
      <w:bookmarkStart w:id="17592" w:name="_ETM_Q42_543039"/>
      <w:bookmarkEnd w:id="17592"/>
      <w:r>
        <w:rPr>
          <w:rtl/>
        </w:rPr>
        <w:t xml:space="preserve">כל </w:t>
      </w:r>
      <w:bookmarkStart w:id="17593" w:name="_ETM_Q42_543249"/>
      <w:bookmarkEnd w:id="17593"/>
      <w:r>
        <w:rPr>
          <w:rtl/>
        </w:rPr>
        <w:t xml:space="preserve">מי </w:t>
      </w:r>
      <w:bookmarkStart w:id="17594" w:name="_ETM_Q42_543369"/>
      <w:bookmarkEnd w:id="17594"/>
      <w:r>
        <w:rPr>
          <w:rtl/>
        </w:rPr>
        <w:t xml:space="preserve">שלא </w:t>
      </w:r>
      <w:bookmarkStart w:id="17595" w:name="_ETM_Q42_543579"/>
      <w:bookmarkEnd w:id="17595"/>
      <w:r>
        <w:rPr>
          <w:rtl/>
        </w:rPr>
        <w:t xml:space="preserve">חושב </w:t>
      </w:r>
      <w:bookmarkStart w:id="17596" w:name="_ETM_Q42_543940"/>
      <w:bookmarkEnd w:id="17596"/>
      <w:r>
        <w:rPr>
          <w:rtl/>
        </w:rPr>
        <w:t>כמונו</w:t>
      </w:r>
      <w:r>
        <w:rPr>
          <w:rFonts w:hint="cs"/>
          <w:rtl/>
        </w:rPr>
        <w:t>.</w:t>
      </w:r>
      <w:r>
        <w:rPr>
          <w:rtl/>
        </w:rPr>
        <w:t xml:space="preserve"> </w:t>
      </w:r>
      <w:bookmarkStart w:id="17597" w:name="_ETM_Q42_545250"/>
      <w:bookmarkEnd w:id="17597"/>
    </w:p>
    <w:p w:rsidR="005B2233" w:rsidRDefault="005B2233" w:rsidP="00C927FB">
      <w:pPr>
        <w:rPr>
          <w:rtl/>
        </w:rPr>
      </w:pPr>
    </w:p>
    <w:p w:rsidR="005B2233" w:rsidRDefault="005B2233" w:rsidP="00C927FB">
      <w:pPr>
        <w:rPr>
          <w:rtl/>
        </w:rPr>
      </w:pPr>
      <w:r>
        <w:rPr>
          <w:rtl/>
        </w:rPr>
        <w:lastRenderedPageBreak/>
        <w:t xml:space="preserve">אפילו </w:t>
      </w:r>
      <w:bookmarkStart w:id="17598" w:name="_ETM_Q42_545550"/>
      <w:bookmarkEnd w:id="17598"/>
      <w:r>
        <w:rPr>
          <w:rtl/>
        </w:rPr>
        <w:t xml:space="preserve">לא </w:t>
      </w:r>
      <w:bookmarkStart w:id="17599" w:name="_ETM_Q42_545700"/>
      <w:bookmarkEnd w:id="17599"/>
      <w:r>
        <w:rPr>
          <w:rtl/>
        </w:rPr>
        <w:t xml:space="preserve">דקה </w:t>
      </w:r>
      <w:bookmarkStart w:id="17600" w:name="_ETM_Q42_546240"/>
      <w:bookmarkEnd w:id="17600"/>
      <w:r>
        <w:rPr>
          <w:rtl/>
        </w:rPr>
        <w:t xml:space="preserve">על </w:t>
      </w:r>
      <w:bookmarkStart w:id="17601" w:name="_ETM_Q42_546330"/>
      <w:bookmarkEnd w:id="17601"/>
      <w:r>
        <w:rPr>
          <w:rtl/>
        </w:rPr>
        <w:t xml:space="preserve">הפרצוף </w:t>
      </w:r>
      <w:bookmarkStart w:id="17602" w:name="_ETM_Q42_546779"/>
      <w:bookmarkEnd w:id="17602"/>
      <w:r>
        <w:rPr>
          <w:rtl/>
        </w:rPr>
        <w:t xml:space="preserve">האמיתי </w:t>
      </w:r>
      <w:bookmarkStart w:id="17603" w:name="_ETM_Q42_547200"/>
      <w:bookmarkEnd w:id="17603"/>
      <w:r>
        <w:rPr>
          <w:rtl/>
        </w:rPr>
        <w:t xml:space="preserve">של </w:t>
      </w:r>
      <w:bookmarkStart w:id="17604" w:name="_ETM_Q42_547380"/>
      <w:bookmarkEnd w:id="17604"/>
      <w:r>
        <w:rPr>
          <w:rFonts w:hint="cs"/>
          <w:rtl/>
        </w:rPr>
        <w:t>ה</w:t>
      </w:r>
      <w:r>
        <w:rPr>
          <w:rtl/>
        </w:rPr>
        <w:t xml:space="preserve">חבורה </w:t>
      </w:r>
      <w:bookmarkStart w:id="17605" w:name="_ETM_Q42_547770"/>
      <w:bookmarkEnd w:id="17605"/>
      <w:r>
        <w:rPr>
          <w:rFonts w:hint="cs"/>
          <w:rtl/>
        </w:rPr>
        <w:t>ה</w:t>
      </w:r>
      <w:r>
        <w:rPr>
          <w:rtl/>
        </w:rPr>
        <w:t xml:space="preserve">מסוכנת </w:t>
      </w:r>
      <w:bookmarkStart w:id="17606" w:name="_ETM_Q42_548850"/>
      <w:bookmarkEnd w:id="17606"/>
      <w:r>
        <w:rPr>
          <w:rtl/>
        </w:rPr>
        <w:t xml:space="preserve">שהשתלטה </w:t>
      </w:r>
      <w:bookmarkStart w:id="17607" w:name="_ETM_Q42_549600"/>
      <w:bookmarkEnd w:id="17607"/>
      <w:r>
        <w:rPr>
          <w:rtl/>
        </w:rPr>
        <w:t xml:space="preserve">על </w:t>
      </w:r>
      <w:bookmarkStart w:id="17608" w:name="_ETM_Q42_549690"/>
      <w:bookmarkEnd w:id="17608"/>
      <w:r>
        <w:rPr>
          <w:rtl/>
        </w:rPr>
        <w:t xml:space="preserve">מדינת </w:t>
      </w:r>
      <w:bookmarkStart w:id="17609" w:name="_ETM_Q42_550110"/>
      <w:bookmarkEnd w:id="17609"/>
      <w:r>
        <w:rPr>
          <w:rtl/>
        </w:rPr>
        <w:t>ישראל</w:t>
      </w:r>
      <w:r>
        <w:rPr>
          <w:rFonts w:hint="cs"/>
          <w:rtl/>
        </w:rPr>
        <w:t>.</w:t>
      </w:r>
      <w:r>
        <w:rPr>
          <w:rtl/>
        </w:rPr>
        <w:t xml:space="preserve"> </w:t>
      </w:r>
      <w:bookmarkStart w:id="17610" w:name="_ETM_Q42_551649"/>
      <w:bookmarkEnd w:id="17610"/>
      <w:r>
        <w:rPr>
          <w:rtl/>
        </w:rPr>
        <w:t xml:space="preserve">מצד </w:t>
      </w:r>
      <w:bookmarkStart w:id="17611" w:name="_ETM_Q42_551979"/>
      <w:bookmarkEnd w:id="17611"/>
      <w:r>
        <w:rPr>
          <w:rFonts w:hint="cs"/>
          <w:rtl/>
        </w:rPr>
        <w:t>אחד</w:t>
      </w:r>
      <w:r>
        <w:rPr>
          <w:rtl/>
        </w:rPr>
        <w:t xml:space="preserve"> </w:t>
      </w:r>
      <w:bookmarkStart w:id="17612" w:name="_ETM_Q42_552310"/>
      <w:bookmarkEnd w:id="17612"/>
      <w:r>
        <w:rPr>
          <w:rtl/>
        </w:rPr>
        <w:t xml:space="preserve">חבורה </w:t>
      </w:r>
      <w:bookmarkStart w:id="17613" w:name="_ETM_Q42_552610"/>
      <w:bookmarkEnd w:id="17613"/>
      <w:r>
        <w:rPr>
          <w:rtl/>
        </w:rPr>
        <w:t xml:space="preserve">של </w:t>
      </w:r>
      <w:bookmarkStart w:id="17614" w:name="_ETM_Q42_552789"/>
      <w:bookmarkEnd w:id="17614"/>
      <w:r>
        <w:rPr>
          <w:rtl/>
        </w:rPr>
        <w:t xml:space="preserve">נאשמים </w:t>
      </w:r>
      <w:bookmarkStart w:id="17615" w:name="_ETM_Q42_553420"/>
      <w:bookmarkEnd w:id="17615"/>
      <w:r>
        <w:rPr>
          <w:rFonts w:hint="cs"/>
          <w:rtl/>
        </w:rPr>
        <w:t>ומואשמים,</w:t>
      </w:r>
      <w:r>
        <w:rPr>
          <w:rtl/>
        </w:rPr>
        <w:t xml:space="preserve"> </w:t>
      </w:r>
      <w:bookmarkStart w:id="17616" w:name="_ETM_Q42_554740"/>
      <w:bookmarkEnd w:id="17616"/>
      <w:r>
        <w:rPr>
          <w:rtl/>
        </w:rPr>
        <w:t xml:space="preserve">שאליהם </w:t>
      </w:r>
      <w:bookmarkStart w:id="17617" w:name="_ETM_Q42_555130"/>
      <w:bookmarkEnd w:id="17617"/>
      <w:r>
        <w:rPr>
          <w:rtl/>
        </w:rPr>
        <w:t xml:space="preserve">מצטרפות </w:t>
      </w:r>
      <w:bookmarkStart w:id="17618" w:name="_ETM_Q42_555729"/>
      <w:bookmarkEnd w:id="17618"/>
      <w:r>
        <w:rPr>
          <w:rtl/>
        </w:rPr>
        <w:t xml:space="preserve">מפלגות </w:t>
      </w:r>
      <w:bookmarkStart w:id="17619" w:name="_ETM_Q42_556240"/>
      <w:bookmarkEnd w:id="17619"/>
      <w:r>
        <w:rPr>
          <w:rtl/>
        </w:rPr>
        <w:t xml:space="preserve">סקטוריאליות </w:t>
      </w:r>
      <w:bookmarkStart w:id="17620" w:name="_ETM_Q42_557289"/>
      <w:bookmarkEnd w:id="17620"/>
      <w:r>
        <w:rPr>
          <w:rtl/>
        </w:rPr>
        <w:t xml:space="preserve">לא </w:t>
      </w:r>
      <w:bookmarkStart w:id="17621" w:name="_ETM_Q42_557469"/>
      <w:bookmarkEnd w:id="17621"/>
      <w:r>
        <w:rPr>
          <w:rtl/>
        </w:rPr>
        <w:t>ציוניות</w:t>
      </w:r>
      <w:r>
        <w:rPr>
          <w:rFonts w:hint="cs"/>
          <w:rtl/>
        </w:rPr>
        <w:t xml:space="preserve">, שרוצות </w:t>
      </w:r>
      <w:bookmarkStart w:id="17622" w:name="_ETM_Q42_560635"/>
      <w:bookmarkEnd w:id="17622"/>
      <w:r>
        <w:rPr>
          <w:rFonts w:hint="cs"/>
          <w:rtl/>
        </w:rPr>
        <w:t>אך ורק</w:t>
      </w:r>
      <w:r>
        <w:rPr>
          <w:rtl/>
        </w:rPr>
        <w:t xml:space="preserve"> </w:t>
      </w:r>
      <w:bookmarkStart w:id="17623" w:name="_ETM_Q42_558579"/>
      <w:bookmarkStart w:id="17624" w:name="_ETM_Q42_560380"/>
      <w:bookmarkEnd w:id="17623"/>
      <w:bookmarkEnd w:id="17624"/>
      <w:r>
        <w:rPr>
          <w:rtl/>
        </w:rPr>
        <w:t xml:space="preserve">לחיות </w:t>
      </w:r>
      <w:bookmarkStart w:id="17625" w:name="_ETM_Q42_560770"/>
      <w:bookmarkEnd w:id="17625"/>
      <w:r>
        <w:rPr>
          <w:rtl/>
        </w:rPr>
        <w:t xml:space="preserve">על </w:t>
      </w:r>
      <w:bookmarkStart w:id="17626" w:name="_ETM_Q42_560860"/>
      <w:bookmarkEnd w:id="17626"/>
      <w:r>
        <w:rPr>
          <w:rtl/>
        </w:rPr>
        <w:t xml:space="preserve">חשבון </w:t>
      </w:r>
      <w:bookmarkStart w:id="17627" w:name="_ETM_Q42_561189"/>
      <w:bookmarkEnd w:id="17627"/>
      <w:r>
        <w:rPr>
          <w:rtl/>
        </w:rPr>
        <w:t xml:space="preserve">משלם </w:t>
      </w:r>
      <w:bookmarkStart w:id="17628" w:name="_ETM_Q42_561579"/>
      <w:bookmarkEnd w:id="17628"/>
      <w:r>
        <w:rPr>
          <w:rtl/>
        </w:rPr>
        <w:t>המ</w:t>
      </w:r>
      <w:r>
        <w:rPr>
          <w:rFonts w:hint="cs"/>
          <w:rtl/>
        </w:rPr>
        <w:t>י</w:t>
      </w:r>
      <w:r>
        <w:rPr>
          <w:rtl/>
        </w:rPr>
        <w:t xml:space="preserve">סים </w:t>
      </w:r>
      <w:bookmarkStart w:id="17629" w:name="_ETM_Q42_561969"/>
      <w:bookmarkEnd w:id="17629"/>
      <w:r>
        <w:rPr>
          <w:rtl/>
        </w:rPr>
        <w:t xml:space="preserve">הישראלי </w:t>
      </w:r>
      <w:bookmarkStart w:id="17630" w:name="_ETM_Q42_563190"/>
      <w:bookmarkEnd w:id="17630"/>
      <w:r>
        <w:rPr>
          <w:rtl/>
        </w:rPr>
        <w:t xml:space="preserve">ולא </w:t>
      </w:r>
      <w:bookmarkStart w:id="17631" w:name="_ETM_Q42_563490"/>
      <w:bookmarkEnd w:id="17631"/>
      <w:r>
        <w:rPr>
          <w:rtl/>
        </w:rPr>
        <w:t xml:space="preserve">לתרום </w:t>
      </w:r>
      <w:bookmarkStart w:id="17632" w:name="_ETM_Q42_563880"/>
      <w:bookmarkEnd w:id="17632"/>
      <w:r>
        <w:rPr>
          <w:rtl/>
        </w:rPr>
        <w:t xml:space="preserve">כלום </w:t>
      </w:r>
      <w:bookmarkStart w:id="17633" w:name="_ETM_Q42_564150"/>
      <w:bookmarkEnd w:id="17633"/>
      <w:r>
        <w:rPr>
          <w:rtl/>
        </w:rPr>
        <w:t>לחברה</w:t>
      </w:r>
      <w:r>
        <w:rPr>
          <w:rFonts w:hint="cs"/>
          <w:rtl/>
        </w:rPr>
        <w:t>,</w:t>
      </w:r>
      <w:r>
        <w:rPr>
          <w:rtl/>
        </w:rPr>
        <w:t xml:space="preserve"> </w:t>
      </w:r>
      <w:bookmarkStart w:id="17634" w:name="_ETM_Q42_564659"/>
      <w:bookmarkEnd w:id="17634"/>
      <w:r>
        <w:rPr>
          <w:rtl/>
        </w:rPr>
        <w:t xml:space="preserve">למעט </w:t>
      </w:r>
      <w:bookmarkStart w:id="17635" w:name="_ETM_Q42_565020"/>
      <w:bookmarkEnd w:id="17635"/>
      <w:r>
        <w:rPr>
          <w:rtl/>
        </w:rPr>
        <w:t xml:space="preserve">לימוד </w:t>
      </w:r>
      <w:bookmarkStart w:id="17636" w:name="_ETM_Q42_565320"/>
      <w:bookmarkEnd w:id="17636"/>
      <w:r>
        <w:rPr>
          <w:rtl/>
        </w:rPr>
        <w:t>תורה</w:t>
      </w:r>
      <w:r>
        <w:rPr>
          <w:rFonts w:hint="cs"/>
          <w:rtl/>
        </w:rPr>
        <w:t>,</w:t>
      </w:r>
      <w:r>
        <w:rPr>
          <w:rtl/>
        </w:rPr>
        <w:t xml:space="preserve"> </w:t>
      </w:r>
      <w:bookmarkStart w:id="17637" w:name="_ETM_Q42_566130"/>
      <w:bookmarkEnd w:id="17637"/>
      <w:r>
        <w:rPr>
          <w:rtl/>
        </w:rPr>
        <w:t xml:space="preserve">שאני </w:t>
      </w:r>
      <w:bookmarkStart w:id="17638" w:name="_ETM_Q42_566369"/>
      <w:bookmarkEnd w:id="17638"/>
      <w:r>
        <w:rPr>
          <w:rtl/>
        </w:rPr>
        <w:t xml:space="preserve">לא </w:t>
      </w:r>
      <w:bookmarkStart w:id="17639" w:name="_ETM_Q42_566460"/>
      <w:bookmarkEnd w:id="17639"/>
      <w:r>
        <w:rPr>
          <w:rtl/>
        </w:rPr>
        <w:t xml:space="preserve">מזלזל </w:t>
      </w:r>
      <w:bookmarkStart w:id="17640" w:name="_ETM_Q42_566880"/>
      <w:bookmarkEnd w:id="17640"/>
      <w:r>
        <w:rPr>
          <w:rFonts w:hint="cs"/>
          <w:rtl/>
        </w:rPr>
        <w:t>ב</w:t>
      </w:r>
      <w:r>
        <w:rPr>
          <w:rtl/>
        </w:rPr>
        <w:t xml:space="preserve">חשיבותה </w:t>
      </w:r>
      <w:bookmarkStart w:id="17641" w:name="_ETM_Q42_568020"/>
      <w:bookmarkEnd w:id="17641"/>
      <w:r>
        <w:rPr>
          <w:rtl/>
        </w:rPr>
        <w:t xml:space="preserve">אבל </w:t>
      </w:r>
      <w:bookmarkStart w:id="17642" w:name="_ETM_Q42_568350"/>
      <w:bookmarkEnd w:id="17642"/>
      <w:r>
        <w:rPr>
          <w:rFonts w:hint="cs"/>
          <w:rtl/>
        </w:rPr>
        <w:t>היא ב</w:t>
      </w:r>
      <w:r>
        <w:rPr>
          <w:rtl/>
        </w:rPr>
        <w:t xml:space="preserve">וודאי </w:t>
      </w:r>
      <w:bookmarkStart w:id="17643" w:name="_ETM_Q42_568799"/>
      <w:bookmarkEnd w:id="17643"/>
      <w:r>
        <w:rPr>
          <w:rtl/>
        </w:rPr>
        <w:t xml:space="preserve">ובוודאי </w:t>
      </w:r>
      <w:bookmarkStart w:id="17644" w:name="_ETM_Q42_569250"/>
      <w:bookmarkEnd w:id="17644"/>
      <w:r>
        <w:rPr>
          <w:rtl/>
        </w:rPr>
        <w:t xml:space="preserve">לא </w:t>
      </w:r>
      <w:bookmarkStart w:id="17645" w:name="_ETM_Q42_569369"/>
      <w:bookmarkEnd w:id="17645"/>
      <w:r>
        <w:rPr>
          <w:rtl/>
        </w:rPr>
        <w:t>מספיקה</w:t>
      </w:r>
      <w:r>
        <w:rPr>
          <w:rFonts w:hint="cs"/>
          <w:rtl/>
        </w:rPr>
        <w:t>.</w:t>
      </w:r>
      <w:r>
        <w:rPr>
          <w:rtl/>
        </w:rPr>
        <w:t xml:space="preserve"> </w:t>
      </w:r>
      <w:bookmarkStart w:id="17646" w:name="_ETM_Q42_570610"/>
      <w:bookmarkEnd w:id="17646"/>
      <w:r>
        <w:rPr>
          <w:rtl/>
        </w:rPr>
        <w:t xml:space="preserve">אפילו </w:t>
      </w:r>
      <w:bookmarkStart w:id="17647" w:name="_ETM_Q42_571089"/>
      <w:bookmarkEnd w:id="17647"/>
      <w:r>
        <w:rPr>
          <w:rtl/>
        </w:rPr>
        <w:t xml:space="preserve">לא </w:t>
      </w:r>
      <w:bookmarkStart w:id="17648" w:name="_ETM_Q42_571240"/>
      <w:bookmarkEnd w:id="17648"/>
      <w:r>
        <w:rPr>
          <w:rtl/>
        </w:rPr>
        <w:t>בדקה</w:t>
      </w:r>
      <w:r>
        <w:rPr>
          <w:rFonts w:hint="cs"/>
          <w:rtl/>
        </w:rPr>
        <w:t>,</w:t>
      </w:r>
      <w:r>
        <w:rPr>
          <w:rtl/>
        </w:rPr>
        <w:t xml:space="preserve"> </w:t>
      </w:r>
      <w:bookmarkStart w:id="17649" w:name="_ETM_Q42_572290"/>
      <w:bookmarkEnd w:id="17649"/>
      <w:r>
        <w:rPr>
          <w:rtl/>
        </w:rPr>
        <w:t xml:space="preserve">חושף </w:t>
      </w:r>
      <w:bookmarkStart w:id="17650" w:name="_ETM_Q42_572680"/>
      <w:bookmarkEnd w:id="17650"/>
      <w:r>
        <w:rPr>
          <w:rtl/>
        </w:rPr>
        <w:t xml:space="preserve">את </w:t>
      </w:r>
      <w:bookmarkStart w:id="17651" w:name="_ETM_Q42_572799"/>
      <w:bookmarkEnd w:id="17651"/>
      <w:r>
        <w:rPr>
          <w:rtl/>
        </w:rPr>
        <w:t xml:space="preserve">פרצופה </w:t>
      </w:r>
      <w:bookmarkStart w:id="17652" w:name="_ETM_Q42_573400"/>
      <w:bookmarkEnd w:id="17652"/>
      <w:r>
        <w:rPr>
          <w:rtl/>
        </w:rPr>
        <w:t xml:space="preserve">האמיתי </w:t>
      </w:r>
      <w:bookmarkStart w:id="17653" w:name="_ETM_Q42_573790"/>
      <w:bookmarkEnd w:id="17653"/>
      <w:r>
        <w:rPr>
          <w:rtl/>
        </w:rPr>
        <w:t xml:space="preserve">של </w:t>
      </w:r>
      <w:bookmarkStart w:id="17654" w:name="_ETM_Q42_574000"/>
      <w:bookmarkEnd w:id="17654"/>
      <w:r>
        <w:rPr>
          <w:rtl/>
        </w:rPr>
        <w:t xml:space="preserve">הציונות </w:t>
      </w:r>
      <w:bookmarkStart w:id="17655" w:name="_ETM_Q42_574420"/>
      <w:bookmarkEnd w:id="17655"/>
      <w:r>
        <w:rPr>
          <w:rtl/>
        </w:rPr>
        <w:t>הדתית</w:t>
      </w:r>
      <w:r>
        <w:rPr>
          <w:rFonts w:hint="cs"/>
          <w:rtl/>
        </w:rPr>
        <w:t>,</w:t>
      </w:r>
      <w:r>
        <w:rPr>
          <w:rtl/>
        </w:rPr>
        <w:t xml:space="preserve"> </w:t>
      </w:r>
      <w:bookmarkStart w:id="17656" w:name="_ETM_Q42_575350"/>
      <w:bookmarkEnd w:id="17656"/>
      <w:r>
        <w:rPr>
          <w:rtl/>
        </w:rPr>
        <w:t xml:space="preserve">שכל </w:t>
      </w:r>
      <w:bookmarkStart w:id="17657" w:name="_ETM_Q42_575650"/>
      <w:bookmarkEnd w:id="17657"/>
      <w:r>
        <w:rPr>
          <w:rtl/>
        </w:rPr>
        <w:t xml:space="preserve">מה </w:t>
      </w:r>
      <w:bookmarkStart w:id="17658" w:name="_ETM_Q42_575770"/>
      <w:bookmarkEnd w:id="17658"/>
      <w:r>
        <w:rPr>
          <w:rtl/>
        </w:rPr>
        <w:t xml:space="preserve">שמעניין </w:t>
      </w:r>
      <w:bookmarkStart w:id="17659" w:name="_ETM_Q42_576279"/>
      <w:bookmarkEnd w:id="17659"/>
      <w:r>
        <w:rPr>
          <w:rtl/>
        </w:rPr>
        <w:t xml:space="preserve">אותה </w:t>
      </w:r>
      <w:bookmarkStart w:id="17660" w:name="_ETM_Q42_576610"/>
      <w:bookmarkEnd w:id="17660"/>
      <w:r>
        <w:rPr>
          <w:rtl/>
        </w:rPr>
        <w:t xml:space="preserve">זה </w:t>
      </w:r>
      <w:bookmarkStart w:id="17661" w:name="_ETM_Q42_576760"/>
      <w:bookmarkEnd w:id="17661"/>
      <w:r>
        <w:rPr>
          <w:rtl/>
        </w:rPr>
        <w:t xml:space="preserve">איך </w:t>
      </w:r>
      <w:bookmarkStart w:id="17662" w:name="_ETM_Q42_576909"/>
      <w:bookmarkEnd w:id="17662"/>
      <w:r>
        <w:rPr>
          <w:rtl/>
        </w:rPr>
        <w:t xml:space="preserve">לחזור </w:t>
      </w:r>
      <w:bookmarkStart w:id="17663" w:name="_ETM_Q42_577270"/>
      <w:bookmarkEnd w:id="17663"/>
      <w:r>
        <w:rPr>
          <w:rtl/>
        </w:rPr>
        <w:t xml:space="preserve">למדינת </w:t>
      </w:r>
      <w:bookmarkStart w:id="17664" w:name="_ETM_Q42_577720"/>
      <w:bookmarkEnd w:id="17664"/>
      <w:r>
        <w:rPr>
          <w:rtl/>
        </w:rPr>
        <w:t xml:space="preserve">הלכה </w:t>
      </w:r>
      <w:bookmarkStart w:id="17665" w:name="_ETM_Q42_578560"/>
      <w:bookmarkEnd w:id="17665"/>
      <w:r>
        <w:rPr>
          <w:rtl/>
        </w:rPr>
        <w:t xml:space="preserve">בארץ </w:t>
      </w:r>
      <w:bookmarkStart w:id="17666" w:name="_ETM_Q42_578904"/>
      <w:bookmarkEnd w:id="17666"/>
      <w:r>
        <w:rPr>
          <w:rtl/>
        </w:rPr>
        <w:t xml:space="preserve">ישראל </w:t>
      </w:r>
      <w:bookmarkStart w:id="17667" w:name="_ETM_Q42_579310"/>
      <w:bookmarkEnd w:id="17667"/>
      <w:r>
        <w:rPr>
          <w:rFonts w:hint="cs"/>
          <w:rtl/>
        </w:rPr>
        <w:t>ה</w:t>
      </w:r>
      <w:r>
        <w:rPr>
          <w:rtl/>
        </w:rPr>
        <w:t>שלמה</w:t>
      </w:r>
      <w:r>
        <w:rPr>
          <w:rFonts w:hint="cs"/>
          <w:rtl/>
        </w:rPr>
        <w:t>,</w:t>
      </w:r>
      <w:r>
        <w:rPr>
          <w:rtl/>
        </w:rPr>
        <w:t xml:space="preserve"> </w:t>
      </w:r>
      <w:bookmarkStart w:id="17668" w:name="_ETM_Q42_580270"/>
      <w:bookmarkEnd w:id="17668"/>
      <w:r>
        <w:rPr>
          <w:rtl/>
        </w:rPr>
        <w:t xml:space="preserve">גם </w:t>
      </w:r>
      <w:bookmarkStart w:id="17669" w:name="_ETM_Q42_580570"/>
      <w:bookmarkEnd w:id="17669"/>
      <w:r>
        <w:rPr>
          <w:rtl/>
        </w:rPr>
        <w:t xml:space="preserve">אם </w:t>
      </w:r>
      <w:bookmarkStart w:id="17670" w:name="_ETM_Q42_580659"/>
      <w:bookmarkEnd w:id="17670"/>
      <w:r>
        <w:rPr>
          <w:rtl/>
        </w:rPr>
        <w:t xml:space="preserve">זה </w:t>
      </w:r>
      <w:bookmarkStart w:id="17671" w:name="_ETM_Q42_580810"/>
      <w:bookmarkEnd w:id="17671"/>
      <w:r>
        <w:rPr>
          <w:rFonts w:hint="cs"/>
          <w:rtl/>
        </w:rPr>
        <w:t xml:space="preserve">על </w:t>
      </w:r>
      <w:r>
        <w:rPr>
          <w:rtl/>
        </w:rPr>
        <w:t xml:space="preserve">חשבון </w:t>
      </w:r>
      <w:bookmarkStart w:id="17672" w:name="_ETM_Q42_581260"/>
      <w:bookmarkEnd w:id="17672"/>
      <w:r>
        <w:rPr>
          <w:rtl/>
        </w:rPr>
        <w:t xml:space="preserve">זכויות </w:t>
      </w:r>
      <w:bookmarkStart w:id="17673" w:name="_ETM_Q42_581650"/>
      <w:bookmarkEnd w:id="17673"/>
      <w:r>
        <w:rPr>
          <w:rtl/>
        </w:rPr>
        <w:t>אדם</w:t>
      </w:r>
      <w:r>
        <w:rPr>
          <w:rFonts w:hint="cs"/>
          <w:rtl/>
        </w:rPr>
        <w:t>, על</w:t>
      </w:r>
      <w:r>
        <w:rPr>
          <w:rtl/>
        </w:rPr>
        <w:t xml:space="preserve"> </w:t>
      </w:r>
      <w:bookmarkStart w:id="17674" w:name="_ETM_Q42_582390"/>
      <w:bookmarkEnd w:id="17674"/>
      <w:r>
        <w:rPr>
          <w:rtl/>
        </w:rPr>
        <w:t xml:space="preserve">חשבון </w:t>
      </w:r>
      <w:bookmarkStart w:id="17675" w:name="_ETM_Q42_582900"/>
      <w:bookmarkEnd w:id="17675"/>
      <w:r>
        <w:rPr>
          <w:rtl/>
        </w:rPr>
        <w:t>ליברליזם</w:t>
      </w:r>
      <w:r>
        <w:rPr>
          <w:rFonts w:hint="cs"/>
          <w:rtl/>
        </w:rPr>
        <w:t>, על</w:t>
      </w:r>
      <w:r>
        <w:rPr>
          <w:rtl/>
        </w:rPr>
        <w:t xml:space="preserve"> </w:t>
      </w:r>
      <w:bookmarkStart w:id="17676" w:name="_ETM_Q42_583950"/>
      <w:bookmarkEnd w:id="17676"/>
      <w:r>
        <w:rPr>
          <w:rtl/>
        </w:rPr>
        <w:t xml:space="preserve">חשבון </w:t>
      </w:r>
      <w:bookmarkStart w:id="17677" w:name="_ETM_Q42_584339"/>
      <w:bookmarkEnd w:id="17677"/>
      <w:r>
        <w:rPr>
          <w:rtl/>
        </w:rPr>
        <w:t xml:space="preserve">החברה </w:t>
      </w:r>
      <w:bookmarkStart w:id="17678" w:name="_ETM_Q42_584700"/>
      <w:bookmarkEnd w:id="17678"/>
      <w:r>
        <w:rPr>
          <w:rtl/>
        </w:rPr>
        <w:t>החילונית</w:t>
      </w:r>
      <w:r>
        <w:rPr>
          <w:rFonts w:hint="cs"/>
          <w:rtl/>
        </w:rPr>
        <w:t>, על</w:t>
      </w:r>
      <w:r>
        <w:rPr>
          <w:rtl/>
        </w:rPr>
        <w:t xml:space="preserve"> </w:t>
      </w:r>
      <w:bookmarkStart w:id="17679" w:name="_ETM_Q42_585630"/>
      <w:bookmarkEnd w:id="17679"/>
      <w:r>
        <w:rPr>
          <w:rtl/>
        </w:rPr>
        <w:t xml:space="preserve">חשבון </w:t>
      </w:r>
      <w:bookmarkStart w:id="17680" w:name="_ETM_Q42_586110"/>
      <w:bookmarkEnd w:id="17680"/>
      <w:r>
        <w:rPr>
          <w:rtl/>
        </w:rPr>
        <w:t xml:space="preserve">משלמי </w:t>
      </w:r>
      <w:bookmarkStart w:id="17681" w:name="_ETM_Q42_586589"/>
      <w:bookmarkEnd w:id="17681"/>
      <w:r>
        <w:rPr>
          <w:rtl/>
        </w:rPr>
        <w:t>המ</w:t>
      </w:r>
      <w:r>
        <w:rPr>
          <w:rFonts w:hint="cs"/>
          <w:rtl/>
        </w:rPr>
        <w:t>י</w:t>
      </w:r>
      <w:r>
        <w:rPr>
          <w:rtl/>
        </w:rPr>
        <w:t>סים</w:t>
      </w:r>
      <w:r>
        <w:rPr>
          <w:rFonts w:hint="cs"/>
          <w:rtl/>
        </w:rPr>
        <w:t>, על חשבון</w:t>
      </w:r>
      <w:r>
        <w:rPr>
          <w:rtl/>
        </w:rPr>
        <w:t xml:space="preserve"> </w:t>
      </w:r>
      <w:bookmarkStart w:id="17682" w:name="_ETM_Q42_587490"/>
      <w:bookmarkStart w:id="17683" w:name="_ETM_Q42_588089"/>
      <w:bookmarkEnd w:id="17682"/>
      <w:bookmarkEnd w:id="17683"/>
      <w:r>
        <w:rPr>
          <w:rFonts w:hint="cs"/>
          <w:rtl/>
        </w:rPr>
        <w:t>ה</w:t>
      </w:r>
      <w:r>
        <w:rPr>
          <w:rtl/>
        </w:rPr>
        <w:t>הייטקיסטים</w:t>
      </w:r>
      <w:r>
        <w:rPr>
          <w:rFonts w:hint="cs"/>
          <w:rtl/>
        </w:rPr>
        <w:t>.</w:t>
      </w:r>
      <w:r>
        <w:rPr>
          <w:rtl/>
        </w:rPr>
        <w:t xml:space="preserve"> </w:t>
      </w:r>
      <w:bookmarkStart w:id="17684" w:name="_ETM_Q42_589210"/>
      <w:bookmarkEnd w:id="17684"/>
      <w:r>
        <w:rPr>
          <w:rtl/>
        </w:rPr>
        <w:t xml:space="preserve">מוכנים </w:t>
      </w:r>
      <w:bookmarkStart w:id="17685" w:name="_ETM_Q42_589659"/>
      <w:bookmarkEnd w:id="17685"/>
      <w:r>
        <w:rPr>
          <w:rtl/>
        </w:rPr>
        <w:t xml:space="preserve">לגרור </w:t>
      </w:r>
      <w:bookmarkStart w:id="17686" w:name="_ETM_Q42_589990"/>
      <w:bookmarkEnd w:id="17686"/>
      <w:r>
        <w:rPr>
          <w:rtl/>
        </w:rPr>
        <w:t xml:space="preserve">מדינה </w:t>
      </w:r>
      <w:bookmarkStart w:id="17687" w:name="_ETM_Q42_590350"/>
      <w:bookmarkEnd w:id="17687"/>
      <w:r>
        <w:rPr>
          <w:rtl/>
        </w:rPr>
        <w:t xml:space="preserve">שלמה </w:t>
      </w:r>
      <w:bookmarkStart w:id="17688" w:name="_ETM_Q42_590799"/>
      <w:bookmarkEnd w:id="17688"/>
      <w:r>
        <w:rPr>
          <w:rtl/>
        </w:rPr>
        <w:t xml:space="preserve">להיות </w:t>
      </w:r>
      <w:bookmarkStart w:id="17689" w:name="_ETM_Q42_591039"/>
      <w:bookmarkEnd w:id="17689"/>
      <w:r>
        <w:rPr>
          <w:rtl/>
        </w:rPr>
        <w:t xml:space="preserve">מדינת </w:t>
      </w:r>
      <w:bookmarkStart w:id="17690" w:name="_ETM_Q42_591459"/>
      <w:bookmarkEnd w:id="17690"/>
      <w:r>
        <w:rPr>
          <w:rtl/>
        </w:rPr>
        <w:t xml:space="preserve">עולם </w:t>
      </w:r>
      <w:bookmarkStart w:id="17691" w:name="_ETM_Q42_591729"/>
      <w:bookmarkEnd w:id="17691"/>
      <w:r>
        <w:rPr>
          <w:rtl/>
        </w:rPr>
        <w:t xml:space="preserve">שלישי </w:t>
      </w:r>
      <w:bookmarkStart w:id="17692" w:name="_ETM_Q42_592630"/>
      <w:bookmarkEnd w:id="17692"/>
      <w:r>
        <w:rPr>
          <w:rtl/>
        </w:rPr>
        <w:t xml:space="preserve">מפורקת </w:t>
      </w:r>
      <w:bookmarkStart w:id="17693" w:name="_ETM_Q42_593740"/>
      <w:bookmarkEnd w:id="17693"/>
      <w:r>
        <w:rPr>
          <w:rtl/>
        </w:rPr>
        <w:t xml:space="preserve">ומפוצלת </w:t>
      </w:r>
      <w:bookmarkStart w:id="17694" w:name="_ETM_Q42_595049"/>
      <w:bookmarkEnd w:id="17694"/>
      <w:r>
        <w:rPr>
          <w:rtl/>
        </w:rPr>
        <w:t xml:space="preserve">בשביל </w:t>
      </w:r>
      <w:bookmarkStart w:id="17695" w:name="_ETM_Q42_595350"/>
      <w:bookmarkEnd w:id="17695"/>
      <w:r>
        <w:rPr>
          <w:rtl/>
        </w:rPr>
        <w:t xml:space="preserve">לקדם </w:t>
      </w:r>
      <w:bookmarkStart w:id="17696" w:name="_ETM_Q42_595860"/>
      <w:bookmarkEnd w:id="17696"/>
      <w:r>
        <w:rPr>
          <w:rtl/>
        </w:rPr>
        <w:t xml:space="preserve">רעיון </w:t>
      </w:r>
      <w:bookmarkStart w:id="17697" w:name="_ETM_Q42_596610"/>
      <w:bookmarkEnd w:id="17697"/>
      <w:r>
        <w:rPr>
          <w:rtl/>
        </w:rPr>
        <w:t>משיחי</w:t>
      </w:r>
      <w:r>
        <w:rPr>
          <w:rFonts w:hint="cs"/>
          <w:rtl/>
        </w:rPr>
        <w:t>,</w:t>
      </w:r>
      <w:r>
        <w:rPr>
          <w:rtl/>
        </w:rPr>
        <w:t xml:space="preserve"> </w:t>
      </w:r>
      <w:bookmarkStart w:id="17698" w:name="_ETM_Q42_597420"/>
      <w:bookmarkEnd w:id="17698"/>
      <w:r>
        <w:rPr>
          <w:rtl/>
        </w:rPr>
        <w:t xml:space="preserve">פנטזיה </w:t>
      </w:r>
      <w:bookmarkStart w:id="17699" w:name="_ETM_Q42_598140"/>
      <w:bookmarkEnd w:id="17699"/>
      <w:r>
        <w:rPr>
          <w:rtl/>
        </w:rPr>
        <w:t xml:space="preserve">הזויה </w:t>
      </w:r>
      <w:bookmarkStart w:id="17700" w:name="_ETM_Q42_598650"/>
      <w:bookmarkEnd w:id="17700"/>
      <w:r>
        <w:rPr>
          <w:rtl/>
        </w:rPr>
        <w:t xml:space="preserve">של </w:t>
      </w:r>
      <w:bookmarkStart w:id="17701" w:name="_ETM_Q42_598890"/>
      <w:bookmarkEnd w:id="17701"/>
      <w:r>
        <w:rPr>
          <w:rtl/>
        </w:rPr>
        <w:t xml:space="preserve">ימין </w:t>
      </w:r>
      <w:bookmarkStart w:id="17702" w:name="_ETM_Q42_599189"/>
      <w:bookmarkEnd w:id="17702"/>
      <w:r>
        <w:rPr>
          <w:rtl/>
        </w:rPr>
        <w:t>הזוי</w:t>
      </w:r>
      <w:r>
        <w:rPr>
          <w:rFonts w:hint="cs"/>
          <w:rtl/>
        </w:rPr>
        <w:t>.</w:t>
      </w:r>
      <w:r>
        <w:rPr>
          <w:rtl/>
        </w:rPr>
        <w:t xml:space="preserve"> </w:t>
      </w:r>
      <w:bookmarkStart w:id="17703" w:name="_ETM_Q42_600490"/>
      <w:bookmarkStart w:id="17704" w:name="_ETM_Q42_598081"/>
      <w:bookmarkStart w:id="17705" w:name="_ETM_Q42_598182"/>
      <w:bookmarkStart w:id="17706" w:name="_ETM_Q42_598225"/>
      <w:bookmarkStart w:id="17707" w:name="_ETM_Q42_598293"/>
      <w:bookmarkEnd w:id="17703"/>
      <w:bookmarkEnd w:id="17704"/>
      <w:bookmarkEnd w:id="17705"/>
      <w:bookmarkEnd w:id="17706"/>
      <w:bookmarkEnd w:id="17707"/>
      <w:r>
        <w:rPr>
          <w:rtl/>
        </w:rPr>
        <w:t xml:space="preserve">אפילו </w:t>
      </w:r>
      <w:bookmarkStart w:id="17708" w:name="_ETM_Q42_600850"/>
      <w:bookmarkEnd w:id="17708"/>
      <w:r>
        <w:rPr>
          <w:rtl/>
        </w:rPr>
        <w:t xml:space="preserve">לא </w:t>
      </w:r>
      <w:bookmarkStart w:id="17709" w:name="_ETM_Q42_600999"/>
      <w:bookmarkEnd w:id="17709"/>
      <w:r>
        <w:rPr>
          <w:rtl/>
        </w:rPr>
        <w:t xml:space="preserve">דקה </w:t>
      </w:r>
      <w:bookmarkStart w:id="17710" w:name="_ETM_Q42_601869"/>
      <w:bookmarkEnd w:id="17710"/>
      <w:r>
        <w:rPr>
          <w:rtl/>
        </w:rPr>
        <w:t xml:space="preserve">אנחנו </w:t>
      </w:r>
      <w:bookmarkStart w:id="17711" w:name="_ETM_Q42_602439"/>
      <w:bookmarkEnd w:id="17711"/>
      <w:r>
        <w:rPr>
          <w:rtl/>
        </w:rPr>
        <w:t xml:space="preserve">נעצור </w:t>
      </w:r>
      <w:bookmarkStart w:id="17712" w:name="_ETM_Q42_602859"/>
      <w:bookmarkEnd w:id="17712"/>
      <w:r>
        <w:rPr>
          <w:rtl/>
        </w:rPr>
        <w:t xml:space="preserve">במלחמתנו </w:t>
      </w:r>
      <w:bookmarkStart w:id="17713" w:name="_ETM_Q42_604029"/>
      <w:bookmarkEnd w:id="17713"/>
      <w:r>
        <w:rPr>
          <w:rtl/>
        </w:rPr>
        <w:t xml:space="preserve">אל </w:t>
      </w:r>
      <w:bookmarkStart w:id="17714" w:name="_ETM_Q42_604149"/>
      <w:bookmarkEnd w:id="17714"/>
      <w:r>
        <w:rPr>
          <w:rtl/>
        </w:rPr>
        <w:t xml:space="preserve">מול </w:t>
      </w:r>
      <w:bookmarkStart w:id="17715" w:name="_ETM_Q42_604299"/>
      <w:bookmarkEnd w:id="17715"/>
      <w:r>
        <w:rPr>
          <w:rFonts w:hint="cs"/>
          <w:rtl/>
        </w:rPr>
        <w:t>הכוחות</w:t>
      </w:r>
      <w:r>
        <w:rPr>
          <w:rtl/>
        </w:rPr>
        <w:t xml:space="preserve"> </w:t>
      </w:r>
      <w:bookmarkStart w:id="17716" w:name="_ETM_Q42_604779"/>
      <w:bookmarkEnd w:id="17716"/>
      <w:r>
        <w:rPr>
          <w:rtl/>
        </w:rPr>
        <w:t xml:space="preserve">שמנסים </w:t>
      </w:r>
      <w:bookmarkStart w:id="17717" w:name="_ETM_Q42_605259"/>
      <w:bookmarkEnd w:id="17717"/>
      <w:r>
        <w:rPr>
          <w:rtl/>
        </w:rPr>
        <w:t xml:space="preserve">לחרב </w:t>
      </w:r>
      <w:bookmarkStart w:id="17718" w:name="_ETM_Q42_605679"/>
      <w:bookmarkEnd w:id="17718"/>
      <w:r>
        <w:rPr>
          <w:rtl/>
        </w:rPr>
        <w:t xml:space="preserve">פה </w:t>
      </w:r>
      <w:bookmarkStart w:id="17719" w:name="_ETM_Q42_605829"/>
      <w:bookmarkEnd w:id="17719"/>
      <w:r>
        <w:rPr>
          <w:rtl/>
        </w:rPr>
        <w:t>מדינה</w:t>
      </w:r>
      <w:r>
        <w:rPr>
          <w:rFonts w:hint="cs"/>
          <w:rtl/>
        </w:rPr>
        <w:t>.</w:t>
      </w:r>
      <w:r>
        <w:rPr>
          <w:rtl/>
        </w:rPr>
        <w:t xml:space="preserve"> </w:t>
      </w:r>
      <w:bookmarkStart w:id="17720" w:name="_ETM_Q42_607039"/>
      <w:bookmarkEnd w:id="17720"/>
    </w:p>
    <w:p w:rsidR="005B2233" w:rsidRDefault="005B2233" w:rsidP="00C927FB">
      <w:pPr>
        <w:rPr>
          <w:rtl/>
        </w:rPr>
      </w:pPr>
      <w:bookmarkStart w:id="17721" w:name="_ETM_Q42_609630"/>
      <w:bookmarkStart w:id="17722" w:name="_ETM_Q42_609746"/>
      <w:bookmarkStart w:id="17723" w:name="_ETM_Q42_609797"/>
      <w:bookmarkEnd w:id="17721"/>
      <w:bookmarkEnd w:id="17722"/>
      <w:bookmarkEnd w:id="17723"/>
    </w:p>
    <w:p w:rsidR="005B2233" w:rsidRDefault="005B2233" w:rsidP="00C927FB">
      <w:pPr>
        <w:rPr>
          <w:rtl/>
        </w:rPr>
      </w:pPr>
      <w:bookmarkStart w:id="17724" w:name="_ETM_Q42_609858"/>
      <w:bookmarkEnd w:id="17724"/>
      <w:r>
        <w:rPr>
          <w:rtl/>
        </w:rPr>
        <w:t xml:space="preserve">ורק </w:t>
      </w:r>
      <w:bookmarkStart w:id="17725" w:name="_ETM_Q42_607429"/>
      <w:bookmarkEnd w:id="17725"/>
      <w:r>
        <w:rPr>
          <w:rFonts w:hint="cs"/>
          <w:rtl/>
        </w:rPr>
        <w:t>אל</w:t>
      </w:r>
      <w:r>
        <w:rPr>
          <w:rtl/>
        </w:rPr>
        <w:t xml:space="preserve"> </w:t>
      </w:r>
      <w:bookmarkStart w:id="17726" w:name="_ETM_Q42_607549"/>
      <w:bookmarkEnd w:id="17726"/>
      <w:r>
        <w:rPr>
          <w:rtl/>
        </w:rPr>
        <w:t xml:space="preserve">תגידו </w:t>
      </w:r>
      <w:bookmarkStart w:id="17727" w:name="_ETM_Q42_607909"/>
      <w:bookmarkEnd w:id="17727"/>
      <w:r>
        <w:rPr>
          <w:rtl/>
        </w:rPr>
        <w:t xml:space="preserve">לי </w:t>
      </w:r>
      <w:bookmarkStart w:id="17728" w:name="_ETM_Q42_608029"/>
      <w:bookmarkEnd w:id="17728"/>
      <w:r>
        <w:rPr>
          <w:rtl/>
        </w:rPr>
        <w:t xml:space="preserve">שאנחנו </w:t>
      </w:r>
      <w:bookmarkStart w:id="17729" w:name="_ETM_Q42_608360"/>
      <w:bookmarkEnd w:id="17729"/>
      <w:r>
        <w:rPr>
          <w:rtl/>
        </w:rPr>
        <w:t>מסיתים</w:t>
      </w:r>
      <w:r>
        <w:rPr>
          <w:rFonts w:hint="cs"/>
          <w:rtl/>
        </w:rPr>
        <w:t>,</w:t>
      </w:r>
      <w:r>
        <w:rPr>
          <w:rtl/>
        </w:rPr>
        <w:t xml:space="preserve"> </w:t>
      </w:r>
      <w:bookmarkStart w:id="17730" w:name="_ETM_Q42_609440"/>
      <w:bookmarkEnd w:id="17730"/>
      <w:r>
        <w:rPr>
          <w:rtl/>
        </w:rPr>
        <w:t xml:space="preserve">מפני </w:t>
      </w:r>
      <w:bookmarkStart w:id="17731" w:name="_ETM_Q42_609739"/>
      <w:bookmarkEnd w:id="17731"/>
      <w:r>
        <w:rPr>
          <w:rtl/>
        </w:rPr>
        <w:t xml:space="preserve">שעד </w:t>
      </w:r>
      <w:bookmarkStart w:id="17732" w:name="_ETM_Q42_610099"/>
      <w:bookmarkEnd w:id="17732"/>
      <w:r>
        <w:rPr>
          <w:rtl/>
        </w:rPr>
        <w:t xml:space="preserve">היום </w:t>
      </w:r>
      <w:bookmarkStart w:id="17733" w:name="_ETM_Q42_610819"/>
      <w:bookmarkEnd w:id="17733"/>
      <w:r>
        <w:rPr>
          <w:rtl/>
        </w:rPr>
        <w:t xml:space="preserve">כל </w:t>
      </w:r>
      <w:bookmarkStart w:id="17734" w:name="_ETM_Q42_611060"/>
      <w:bookmarkEnd w:id="17734"/>
      <w:r>
        <w:rPr>
          <w:rtl/>
        </w:rPr>
        <w:t xml:space="preserve">מעשי </w:t>
      </w:r>
      <w:bookmarkStart w:id="17735" w:name="_ETM_Q42_611450"/>
      <w:bookmarkEnd w:id="17735"/>
      <w:r>
        <w:rPr>
          <w:rtl/>
        </w:rPr>
        <w:t xml:space="preserve">האלימות </w:t>
      </w:r>
      <w:bookmarkStart w:id="17736" w:name="_ETM_Q42_612019"/>
      <w:bookmarkEnd w:id="17736"/>
      <w:r>
        <w:rPr>
          <w:rtl/>
        </w:rPr>
        <w:t xml:space="preserve">ללא </w:t>
      </w:r>
      <w:bookmarkStart w:id="17737" w:name="_ETM_Q42_612230"/>
      <w:bookmarkEnd w:id="17737"/>
      <w:r>
        <w:rPr>
          <w:rtl/>
        </w:rPr>
        <w:t xml:space="preserve">יוצא </w:t>
      </w:r>
      <w:bookmarkStart w:id="17738" w:name="_ETM_Q42_612500"/>
      <w:bookmarkEnd w:id="17738"/>
      <w:r>
        <w:rPr>
          <w:rtl/>
        </w:rPr>
        <w:t xml:space="preserve">מן </w:t>
      </w:r>
      <w:bookmarkStart w:id="17739" w:name="_ETM_Q42_612650"/>
      <w:bookmarkEnd w:id="17739"/>
      <w:r>
        <w:rPr>
          <w:rtl/>
        </w:rPr>
        <w:t>הכלל</w:t>
      </w:r>
      <w:r>
        <w:rPr>
          <w:rFonts w:hint="cs"/>
          <w:rtl/>
        </w:rPr>
        <w:t>,</w:t>
      </w:r>
      <w:r>
        <w:rPr>
          <w:rtl/>
        </w:rPr>
        <w:t xml:space="preserve"> </w:t>
      </w:r>
      <w:bookmarkStart w:id="17740" w:name="_ETM_Q42_613370"/>
      <w:bookmarkEnd w:id="17740"/>
      <w:r>
        <w:rPr>
          <w:rtl/>
        </w:rPr>
        <w:t xml:space="preserve">כולל </w:t>
      </w:r>
      <w:bookmarkStart w:id="17741" w:name="_ETM_Q42_613730"/>
      <w:bookmarkEnd w:id="17741"/>
      <w:r>
        <w:rPr>
          <w:rtl/>
        </w:rPr>
        <w:t xml:space="preserve">רצח </w:t>
      </w:r>
      <w:bookmarkStart w:id="17742" w:name="_ETM_Q42_614030"/>
      <w:bookmarkEnd w:id="17742"/>
      <w:r>
        <w:rPr>
          <w:rtl/>
        </w:rPr>
        <w:t xml:space="preserve">של </w:t>
      </w:r>
      <w:bookmarkStart w:id="17743" w:name="_ETM_Q42_614180"/>
      <w:bookmarkEnd w:id="17743"/>
      <w:r>
        <w:rPr>
          <w:rtl/>
        </w:rPr>
        <w:t xml:space="preserve">ראש </w:t>
      </w:r>
      <w:bookmarkStart w:id="17744" w:name="_ETM_Q42_614360"/>
      <w:bookmarkEnd w:id="17744"/>
      <w:r>
        <w:rPr>
          <w:rtl/>
        </w:rPr>
        <w:t>ממשלה</w:t>
      </w:r>
      <w:r>
        <w:rPr>
          <w:rFonts w:hint="cs"/>
          <w:rtl/>
        </w:rPr>
        <w:t>,</w:t>
      </w:r>
      <w:r>
        <w:rPr>
          <w:rtl/>
        </w:rPr>
        <w:t xml:space="preserve"> </w:t>
      </w:r>
      <w:bookmarkStart w:id="17745" w:name="_ETM_Q42_615200"/>
      <w:bookmarkEnd w:id="17745"/>
      <w:r>
        <w:rPr>
          <w:rtl/>
        </w:rPr>
        <w:t xml:space="preserve">כולל </w:t>
      </w:r>
      <w:bookmarkStart w:id="17746" w:name="_ETM_Q42_615530"/>
      <w:bookmarkEnd w:id="17746"/>
      <w:r>
        <w:rPr>
          <w:rtl/>
        </w:rPr>
        <w:t xml:space="preserve">זריקת </w:t>
      </w:r>
      <w:bookmarkStart w:id="17747" w:name="_ETM_Q42_615950"/>
      <w:bookmarkEnd w:id="17747"/>
      <w:r>
        <w:rPr>
          <w:rtl/>
        </w:rPr>
        <w:t xml:space="preserve">רימון </w:t>
      </w:r>
      <w:bookmarkStart w:id="17748" w:name="_ETM_Q42_616250"/>
      <w:bookmarkEnd w:id="17748"/>
      <w:r>
        <w:rPr>
          <w:rtl/>
        </w:rPr>
        <w:t xml:space="preserve">בהפגנה </w:t>
      </w:r>
      <w:bookmarkStart w:id="17749" w:name="_ETM_Q42_616670"/>
      <w:bookmarkEnd w:id="17749"/>
      <w:r>
        <w:rPr>
          <w:rtl/>
        </w:rPr>
        <w:t xml:space="preserve">של </w:t>
      </w:r>
      <w:bookmarkStart w:id="17750" w:name="_ETM_Q42_616819"/>
      <w:bookmarkEnd w:id="17750"/>
      <w:r>
        <w:rPr>
          <w:rtl/>
        </w:rPr>
        <w:t>השמאל</w:t>
      </w:r>
      <w:r>
        <w:rPr>
          <w:rFonts w:hint="cs"/>
          <w:rtl/>
        </w:rPr>
        <w:t>,</w:t>
      </w:r>
      <w:r>
        <w:rPr>
          <w:rtl/>
        </w:rPr>
        <w:t xml:space="preserve"> </w:t>
      </w:r>
      <w:bookmarkStart w:id="17751" w:name="_ETM_Q42_617750"/>
      <w:bookmarkEnd w:id="17751"/>
      <w:r>
        <w:rPr>
          <w:rtl/>
        </w:rPr>
        <w:t xml:space="preserve">כולל </w:t>
      </w:r>
      <w:bookmarkStart w:id="17752" w:name="_ETM_Q42_618079"/>
      <w:bookmarkEnd w:id="17752"/>
      <w:r>
        <w:rPr>
          <w:rtl/>
        </w:rPr>
        <w:t xml:space="preserve">מהתקופה </w:t>
      </w:r>
      <w:bookmarkStart w:id="17753" w:name="_ETM_Q42_618560"/>
      <w:bookmarkEnd w:id="17753"/>
      <w:r>
        <w:rPr>
          <w:rtl/>
        </w:rPr>
        <w:t>האחרונה</w:t>
      </w:r>
      <w:r>
        <w:rPr>
          <w:rFonts w:hint="cs"/>
          <w:rtl/>
        </w:rPr>
        <w:t>,</w:t>
      </w:r>
      <w:r>
        <w:rPr>
          <w:rtl/>
        </w:rPr>
        <w:t xml:space="preserve"> </w:t>
      </w:r>
      <w:bookmarkStart w:id="17754" w:name="_ETM_Q42_619040"/>
      <w:bookmarkEnd w:id="17754"/>
      <w:r>
        <w:rPr>
          <w:rtl/>
        </w:rPr>
        <w:t xml:space="preserve">ותשאלו </w:t>
      </w:r>
      <w:bookmarkStart w:id="17755" w:name="_ETM_Q42_619519"/>
      <w:bookmarkEnd w:id="17755"/>
      <w:r>
        <w:rPr>
          <w:rtl/>
        </w:rPr>
        <w:t xml:space="preserve">את </w:t>
      </w:r>
      <w:bookmarkStart w:id="17756" w:name="_ETM_Q42_619610"/>
      <w:bookmarkEnd w:id="17756"/>
      <w:r>
        <w:rPr>
          <w:rtl/>
        </w:rPr>
        <w:t xml:space="preserve">חברת </w:t>
      </w:r>
      <w:bookmarkStart w:id="17757" w:name="_ETM_Q42_619909"/>
      <w:bookmarkEnd w:id="17757"/>
      <w:r>
        <w:rPr>
          <w:rtl/>
        </w:rPr>
        <w:t xml:space="preserve">הכנסת </w:t>
      </w:r>
      <w:bookmarkStart w:id="17758" w:name="_ETM_Q42_620420"/>
      <w:bookmarkEnd w:id="17758"/>
      <w:r>
        <w:rPr>
          <w:rtl/>
        </w:rPr>
        <w:t>ה</w:t>
      </w:r>
      <w:r>
        <w:rPr>
          <w:rFonts w:hint="cs"/>
          <w:rtl/>
        </w:rPr>
        <w:t>ס</w:t>
      </w:r>
      <w:r>
        <w:rPr>
          <w:rtl/>
        </w:rPr>
        <w:t xml:space="preserve">וררת </w:t>
      </w:r>
      <w:bookmarkStart w:id="17759" w:name="_ETM_Q42_621349"/>
      <w:bookmarkEnd w:id="17759"/>
      <w:r>
        <w:rPr>
          <w:rFonts w:hint="cs"/>
          <w:rtl/>
        </w:rPr>
        <w:t>עידית סילמן</w:t>
      </w:r>
      <w:r>
        <w:rPr>
          <w:rtl/>
        </w:rPr>
        <w:t xml:space="preserve"> </w:t>
      </w:r>
      <w:bookmarkStart w:id="17760" w:name="_ETM_Q42_621590"/>
      <w:bookmarkStart w:id="17761" w:name="_ETM_Q42_622069"/>
      <w:bookmarkStart w:id="17762" w:name="_ETM_Q42_622159"/>
      <w:bookmarkEnd w:id="17760"/>
      <w:bookmarkEnd w:id="17761"/>
      <w:bookmarkEnd w:id="17762"/>
      <w:r>
        <w:rPr>
          <w:rtl/>
        </w:rPr>
        <w:t xml:space="preserve">מה </w:t>
      </w:r>
      <w:bookmarkStart w:id="17763" w:name="_ETM_Q42_622310"/>
      <w:bookmarkEnd w:id="17763"/>
      <w:r>
        <w:rPr>
          <w:rtl/>
        </w:rPr>
        <w:t xml:space="preserve">זה </w:t>
      </w:r>
      <w:bookmarkStart w:id="17764" w:name="_ETM_Q42_622459"/>
      <w:bookmarkEnd w:id="17764"/>
      <w:r>
        <w:rPr>
          <w:rtl/>
        </w:rPr>
        <w:t xml:space="preserve">אלימות </w:t>
      </w:r>
      <w:bookmarkStart w:id="17765" w:name="_ETM_Q42_622849"/>
      <w:bookmarkEnd w:id="17765"/>
      <w:r>
        <w:rPr>
          <w:rtl/>
        </w:rPr>
        <w:t xml:space="preserve">של </w:t>
      </w:r>
      <w:bookmarkStart w:id="17766" w:name="_ETM_Q42_623000"/>
      <w:bookmarkEnd w:id="17766"/>
      <w:r>
        <w:rPr>
          <w:rtl/>
        </w:rPr>
        <w:t>הימין</w:t>
      </w:r>
      <w:r>
        <w:rPr>
          <w:rFonts w:hint="cs"/>
          <w:rtl/>
        </w:rPr>
        <w:t xml:space="preserve">, </w:t>
      </w:r>
      <w:bookmarkStart w:id="17767" w:name="_ETM_Q42_622423"/>
      <w:bookmarkStart w:id="17768" w:name="_ETM_Q42_626650"/>
      <w:bookmarkEnd w:id="17767"/>
      <w:bookmarkEnd w:id="17768"/>
      <w:r>
        <w:rPr>
          <w:rtl/>
        </w:rPr>
        <w:t xml:space="preserve">ואולי </w:t>
      </w:r>
      <w:bookmarkStart w:id="17769" w:name="_ETM_Q42_627100"/>
      <w:bookmarkEnd w:id="17769"/>
      <w:r>
        <w:rPr>
          <w:rtl/>
        </w:rPr>
        <w:t xml:space="preserve">תרעננו </w:t>
      </w:r>
      <w:bookmarkStart w:id="17770" w:name="_ETM_Q42_627550"/>
      <w:bookmarkEnd w:id="17770"/>
      <w:r>
        <w:rPr>
          <w:rtl/>
        </w:rPr>
        <w:t xml:space="preserve">את </w:t>
      </w:r>
      <w:bookmarkStart w:id="17771" w:name="_ETM_Q42_627640"/>
      <w:bookmarkEnd w:id="17771"/>
      <w:r>
        <w:rPr>
          <w:rtl/>
        </w:rPr>
        <w:t>ז</w:t>
      </w:r>
      <w:r>
        <w:rPr>
          <w:rFonts w:hint="cs"/>
          <w:rtl/>
        </w:rPr>
        <w:t>י</w:t>
      </w:r>
      <w:r>
        <w:rPr>
          <w:rtl/>
        </w:rPr>
        <w:t xml:space="preserve">כרונה </w:t>
      </w:r>
      <w:bookmarkStart w:id="17772" w:name="_ETM_Q42_628210"/>
      <w:bookmarkEnd w:id="17772"/>
      <w:r>
        <w:rPr>
          <w:rtl/>
        </w:rPr>
        <w:t xml:space="preserve">איזה </w:t>
      </w:r>
      <w:bookmarkStart w:id="17773" w:name="_ETM_Q42_628450"/>
      <w:bookmarkEnd w:id="17773"/>
      <w:r>
        <w:rPr>
          <w:rtl/>
        </w:rPr>
        <w:t xml:space="preserve">קריאות </w:t>
      </w:r>
      <w:bookmarkStart w:id="17774" w:name="_ETM_Q42_628840"/>
      <w:bookmarkEnd w:id="17774"/>
      <w:r>
        <w:rPr>
          <w:rtl/>
        </w:rPr>
        <w:t xml:space="preserve">היא </w:t>
      </w:r>
      <w:bookmarkStart w:id="17775" w:name="_ETM_Q42_628960"/>
      <w:bookmarkEnd w:id="17775"/>
      <w:r>
        <w:rPr>
          <w:rtl/>
        </w:rPr>
        <w:t xml:space="preserve">וילדיה </w:t>
      </w:r>
      <w:bookmarkStart w:id="17776" w:name="_ETM_Q42_629470"/>
      <w:bookmarkEnd w:id="17776"/>
      <w:r>
        <w:rPr>
          <w:rtl/>
        </w:rPr>
        <w:t>קיבלו</w:t>
      </w:r>
      <w:r>
        <w:rPr>
          <w:rFonts w:hint="cs"/>
          <w:rtl/>
        </w:rPr>
        <w:t>;</w:t>
      </w:r>
      <w:r>
        <w:rPr>
          <w:rtl/>
        </w:rPr>
        <w:t xml:space="preserve"> </w:t>
      </w:r>
      <w:bookmarkStart w:id="17777" w:name="_ETM_Q42_630180"/>
      <w:bookmarkEnd w:id="17777"/>
      <w:r>
        <w:rPr>
          <w:rtl/>
        </w:rPr>
        <w:t xml:space="preserve">תשאלו </w:t>
      </w:r>
      <w:bookmarkStart w:id="17778" w:name="_ETM_Q42_630690"/>
      <w:bookmarkEnd w:id="17778"/>
      <w:r>
        <w:rPr>
          <w:rtl/>
        </w:rPr>
        <w:t xml:space="preserve">את </w:t>
      </w:r>
      <w:bookmarkStart w:id="17779" w:name="_ETM_Q42_630780"/>
      <w:bookmarkEnd w:id="17779"/>
      <w:r>
        <w:rPr>
          <w:rtl/>
        </w:rPr>
        <w:t xml:space="preserve">משפחתו </w:t>
      </w:r>
      <w:bookmarkStart w:id="17780" w:name="_ETM_Q42_631290"/>
      <w:bookmarkEnd w:id="17780"/>
      <w:r>
        <w:rPr>
          <w:rtl/>
        </w:rPr>
        <w:t xml:space="preserve">של </w:t>
      </w:r>
      <w:bookmarkStart w:id="17781" w:name="_ETM_Q42_631470"/>
      <w:bookmarkEnd w:id="17781"/>
      <w:r>
        <w:rPr>
          <w:rFonts w:hint="cs"/>
          <w:rtl/>
        </w:rPr>
        <w:t xml:space="preserve">ניר אורבך </w:t>
      </w:r>
      <w:bookmarkStart w:id="17782" w:name="_ETM_Q42_631890"/>
      <w:bookmarkStart w:id="17783" w:name="_ETM_Q42_632159"/>
      <w:bookmarkEnd w:id="17782"/>
      <w:bookmarkEnd w:id="17783"/>
      <w:r>
        <w:rPr>
          <w:rtl/>
        </w:rPr>
        <w:t xml:space="preserve">מה </w:t>
      </w:r>
      <w:bookmarkStart w:id="17784" w:name="_ETM_Q42_632310"/>
      <w:bookmarkEnd w:id="17784"/>
      <w:r>
        <w:rPr>
          <w:rtl/>
        </w:rPr>
        <w:t xml:space="preserve">זה </w:t>
      </w:r>
      <w:bookmarkStart w:id="17785" w:name="_ETM_Q42_632459"/>
      <w:bookmarkEnd w:id="17785"/>
      <w:r>
        <w:rPr>
          <w:rtl/>
        </w:rPr>
        <w:t xml:space="preserve">אלימות </w:t>
      </w:r>
      <w:bookmarkStart w:id="17786" w:name="_ETM_Q42_632819"/>
      <w:bookmarkEnd w:id="17786"/>
      <w:r>
        <w:rPr>
          <w:rtl/>
        </w:rPr>
        <w:t xml:space="preserve">של </w:t>
      </w:r>
      <w:bookmarkStart w:id="17787" w:name="_ETM_Q42_632970"/>
      <w:bookmarkEnd w:id="17787"/>
      <w:r>
        <w:rPr>
          <w:rtl/>
        </w:rPr>
        <w:t>הימין</w:t>
      </w:r>
      <w:r>
        <w:rPr>
          <w:rFonts w:hint="cs"/>
          <w:rtl/>
        </w:rPr>
        <w:t>.</w:t>
      </w:r>
      <w:r>
        <w:rPr>
          <w:rtl/>
        </w:rPr>
        <w:t xml:space="preserve"> </w:t>
      </w:r>
      <w:bookmarkStart w:id="17788" w:name="_ETM_Q42_633689"/>
      <w:bookmarkEnd w:id="17788"/>
      <w:r>
        <w:rPr>
          <w:rtl/>
        </w:rPr>
        <w:t xml:space="preserve">ואל </w:t>
      </w:r>
      <w:bookmarkStart w:id="17789" w:name="_ETM_Q42_634019"/>
      <w:bookmarkEnd w:id="17789"/>
      <w:r>
        <w:rPr>
          <w:rtl/>
        </w:rPr>
        <w:t xml:space="preserve">תטיפו </w:t>
      </w:r>
      <w:bookmarkStart w:id="17790" w:name="_ETM_Q42_634469"/>
      <w:bookmarkEnd w:id="17790"/>
      <w:r>
        <w:rPr>
          <w:rtl/>
        </w:rPr>
        <w:t xml:space="preserve">לנו </w:t>
      </w:r>
      <w:bookmarkStart w:id="17791" w:name="_ETM_Q42_634680"/>
      <w:bookmarkEnd w:id="17791"/>
      <w:r>
        <w:rPr>
          <w:rtl/>
        </w:rPr>
        <w:t>מוסר</w:t>
      </w:r>
      <w:r>
        <w:rPr>
          <w:rFonts w:hint="cs"/>
          <w:rtl/>
        </w:rPr>
        <w:t>,</w:t>
      </w:r>
      <w:r>
        <w:rPr>
          <w:rtl/>
        </w:rPr>
        <w:t xml:space="preserve"> </w:t>
      </w:r>
      <w:bookmarkStart w:id="17792" w:name="_ETM_Q42_635609"/>
      <w:bookmarkEnd w:id="17792"/>
      <w:r>
        <w:rPr>
          <w:rtl/>
        </w:rPr>
        <w:t xml:space="preserve">למרות </w:t>
      </w:r>
      <w:bookmarkStart w:id="17793" w:name="_ETM_Q42_635939"/>
      <w:bookmarkEnd w:id="17793"/>
      <w:r>
        <w:rPr>
          <w:rtl/>
        </w:rPr>
        <w:t xml:space="preserve">שאני </w:t>
      </w:r>
      <w:bookmarkStart w:id="17794" w:name="_ETM_Q42_636150"/>
      <w:bookmarkEnd w:id="17794"/>
      <w:r>
        <w:rPr>
          <w:rtl/>
        </w:rPr>
        <w:t xml:space="preserve">חוזר </w:t>
      </w:r>
      <w:bookmarkStart w:id="17795" w:name="_ETM_Q42_636510"/>
      <w:bookmarkEnd w:id="17795"/>
      <w:r>
        <w:rPr>
          <w:rFonts w:hint="cs"/>
          <w:rtl/>
        </w:rPr>
        <w:t>ו</w:t>
      </w:r>
      <w:r>
        <w:rPr>
          <w:rtl/>
        </w:rPr>
        <w:t xml:space="preserve">מבהיר </w:t>
      </w:r>
      <w:bookmarkStart w:id="17796" w:name="_ETM_Q42_637049"/>
      <w:bookmarkEnd w:id="17796"/>
      <w:r>
        <w:rPr>
          <w:rtl/>
        </w:rPr>
        <w:t xml:space="preserve">שאני </w:t>
      </w:r>
      <w:bookmarkStart w:id="17797" w:name="_ETM_Q42_637290"/>
      <w:bookmarkEnd w:id="17797"/>
      <w:r>
        <w:rPr>
          <w:rtl/>
        </w:rPr>
        <w:t xml:space="preserve">מסתייג </w:t>
      </w:r>
      <w:bookmarkStart w:id="17798" w:name="_ETM_Q42_637650"/>
      <w:bookmarkEnd w:id="17798"/>
      <w:r>
        <w:rPr>
          <w:rtl/>
        </w:rPr>
        <w:t xml:space="preserve">לחלוטין </w:t>
      </w:r>
      <w:bookmarkStart w:id="17799" w:name="_ETM_Q42_638760"/>
      <w:bookmarkEnd w:id="17799"/>
      <w:r>
        <w:rPr>
          <w:rtl/>
        </w:rPr>
        <w:t xml:space="preserve">מאמירות </w:t>
      </w:r>
      <w:bookmarkStart w:id="17800" w:name="_ETM_Q42_639329"/>
      <w:bookmarkEnd w:id="17800"/>
      <w:r>
        <w:rPr>
          <w:rtl/>
        </w:rPr>
        <w:t xml:space="preserve">של </w:t>
      </w:r>
      <w:bookmarkStart w:id="17801" w:name="_ETM_Q42_639450"/>
      <w:bookmarkEnd w:id="17801"/>
      <w:r>
        <w:rPr>
          <w:rtl/>
        </w:rPr>
        <w:t xml:space="preserve">מי </w:t>
      </w:r>
      <w:bookmarkStart w:id="17802" w:name="_ETM_Q42_639599"/>
      <w:bookmarkEnd w:id="17802"/>
      <w:r>
        <w:rPr>
          <w:rtl/>
        </w:rPr>
        <w:t xml:space="preserve">שקורא </w:t>
      </w:r>
      <w:bookmarkStart w:id="17803" w:name="_ETM_Q42_640019"/>
      <w:bookmarkEnd w:id="17803"/>
      <w:r>
        <w:rPr>
          <w:rtl/>
        </w:rPr>
        <w:t xml:space="preserve">לפעול </w:t>
      </w:r>
      <w:bookmarkStart w:id="17804" w:name="_ETM_Q42_640319"/>
      <w:bookmarkEnd w:id="17804"/>
      <w:r>
        <w:rPr>
          <w:rtl/>
        </w:rPr>
        <w:t xml:space="preserve">שלא </w:t>
      </w:r>
      <w:bookmarkStart w:id="17805" w:name="_ETM_Q42_640529"/>
      <w:bookmarkEnd w:id="17805"/>
      <w:r>
        <w:rPr>
          <w:rtl/>
        </w:rPr>
        <w:t>כחוק</w:t>
      </w:r>
      <w:r>
        <w:rPr>
          <w:rFonts w:hint="cs"/>
          <w:rtl/>
        </w:rPr>
        <w:t>.</w:t>
      </w:r>
      <w:r>
        <w:rPr>
          <w:rtl/>
        </w:rPr>
        <w:t xml:space="preserve"> </w:t>
      </w:r>
      <w:bookmarkStart w:id="17806" w:name="_ETM_Q42_641329"/>
      <w:bookmarkStart w:id="17807" w:name="_ETM_Q42_640153"/>
      <w:bookmarkStart w:id="17808" w:name="_ETM_Q42_640234"/>
      <w:bookmarkStart w:id="17809" w:name="_ETM_Q42_640273"/>
      <w:bookmarkStart w:id="17810" w:name="_ETM_Q42_640328"/>
      <w:bookmarkEnd w:id="17806"/>
      <w:bookmarkEnd w:id="17807"/>
      <w:bookmarkEnd w:id="17808"/>
      <w:bookmarkEnd w:id="17809"/>
      <w:bookmarkEnd w:id="17810"/>
      <w:r>
        <w:rPr>
          <w:rtl/>
        </w:rPr>
        <w:t xml:space="preserve">אפילו </w:t>
      </w:r>
      <w:bookmarkStart w:id="17811" w:name="_ETM_Q42_641750"/>
      <w:bookmarkEnd w:id="17811"/>
      <w:r>
        <w:rPr>
          <w:rtl/>
        </w:rPr>
        <w:t xml:space="preserve">לא </w:t>
      </w:r>
      <w:bookmarkStart w:id="17812" w:name="_ETM_Q42_641900"/>
      <w:bookmarkEnd w:id="17812"/>
      <w:r>
        <w:rPr>
          <w:rtl/>
        </w:rPr>
        <w:t xml:space="preserve">דקה </w:t>
      </w:r>
      <w:bookmarkStart w:id="17813" w:name="_ETM_Q42_642799"/>
      <w:bookmarkEnd w:id="17813"/>
      <w:r>
        <w:rPr>
          <w:rtl/>
        </w:rPr>
        <w:t xml:space="preserve">נניח </w:t>
      </w:r>
      <w:bookmarkStart w:id="17814" w:name="_ETM_Q42_643189"/>
      <w:bookmarkEnd w:id="17814"/>
      <w:r>
        <w:rPr>
          <w:rtl/>
        </w:rPr>
        <w:t xml:space="preserve">לכם </w:t>
      </w:r>
      <w:bookmarkStart w:id="17815" w:name="_ETM_Q42_643489"/>
      <w:bookmarkEnd w:id="17815"/>
      <w:r>
        <w:rPr>
          <w:rtl/>
        </w:rPr>
        <w:t xml:space="preserve">במלחמה </w:t>
      </w:r>
      <w:bookmarkStart w:id="17816" w:name="_ETM_Q42_643969"/>
      <w:bookmarkEnd w:id="17816"/>
      <w:r>
        <w:rPr>
          <w:rtl/>
        </w:rPr>
        <w:t xml:space="preserve">שלנו </w:t>
      </w:r>
      <w:bookmarkStart w:id="17817" w:name="_ETM_Q42_644629"/>
      <w:bookmarkEnd w:id="17817"/>
      <w:r>
        <w:rPr>
          <w:rFonts w:hint="cs"/>
          <w:rtl/>
        </w:rPr>
        <w:t>ובמלחמתנו</w:t>
      </w:r>
      <w:r>
        <w:rPr>
          <w:rtl/>
        </w:rPr>
        <w:t xml:space="preserve"> </w:t>
      </w:r>
      <w:bookmarkStart w:id="17818" w:name="_ETM_Q42_645469"/>
      <w:bookmarkEnd w:id="17818"/>
      <w:r>
        <w:rPr>
          <w:rtl/>
        </w:rPr>
        <w:t xml:space="preserve">על </w:t>
      </w:r>
      <w:bookmarkStart w:id="17819" w:name="_ETM_Q42_645590"/>
      <w:bookmarkEnd w:id="17819"/>
      <w:r>
        <w:rPr>
          <w:rtl/>
        </w:rPr>
        <w:t>הדמוקרטיה</w:t>
      </w:r>
      <w:r>
        <w:rPr>
          <w:rFonts w:hint="cs"/>
          <w:rtl/>
        </w:rPr>
        <w:t>.</w:t>
      </w:r>
      <w:r>
        <w:rPr>
          <w:rtl/>
        </w:rPr>
        <w:t xml:space="preserve"> </w:t>
      </w:r>
      <w:bookmarkStart w:id="17820" w:name="_ETM_Q42_646750"/>
      <w:bookmarkEnd w:id="17820"/>
    </w:p>
    <w:p w:rsidR="005B2233" w:rsidRDefault="005B2233" w:rsidP="00C927FB">
      <w:pPr>
        <w:rPr>
          <w:rtl/>
        </w:rPr>
      </w:pPr>
      <w:bookmarkStart w:id="17821" w:name="_ETM_Q42_644295"/>
      <w:bookmarkStart w:id="17822" w:name="_ETM_Q42_644398"/>
      <w:bookmarkStart w:id="17823" w:name="_ETM_Q42_644439"/>
      <w:bookmarkEnd w:id="17821"/>
      <w:bookmarkEnd w:id="17822"/>
      <w:bookmarkEnd w:id="17823"/>
    </w:p>
    <w:p w:rsidR="005B2233" w:rsidRDefault="005B2233" w:rsidP="00C927FB">
      <w:pPr>
        <w:rPr>
          <w:rtl/>
        </w:rPr>
      </w:pPr>
      <w:bookmarkStart w:id="17824" w:name="_ETM_Q42_644513"/>
      <w:bookmarkEnd w:id="17824"/>
      <w:r>
        <w:rPr>
          <w:rtl/>
        </w:rPr>
        <w:t xml:space="preserve">ואני </w:t>
      </w:r>
      <w:bookmarkStart w:id="17825" w:name="_ETM_Q42_647019"/>
      <w:bookmarkEnd w:id="17825"/>
      <w:r>
        <w:rPr>
          <w:rtl/>
        </w:rPr>
        <w:t xml:space="preserve">קורא </w:t>
      </w:r>
      <w:bookmarkStart w:id="17826" w:name="_ETM_Q42_647319"/>
      <w:bookmarkEnd w:id="17826"/>
      <w:r>
        <w:rPr>
          <w:rtl/>
        </w:rPr>
        <w:t xml:space="preserve">מכאן </w:t>
      </w:r>
      <w:bookmarkStart w:id="17827" w:name="_ETM_Q42_647890"/>
      <w:bookmarkEnd w:id="17827"/>
      <w:r>
        <w:rPr>
          <w:rtl/>
        </w:rPr>
        <w:t xml:space="preserve">לציבור </w:t>
      </w:r>
      <w:bookmarkStart w:id="17828" w:name="_ETM_Q42_648459"/>
      <w:bookmarkEnd w:id="17828"/>
      <w:r>
        <w:rPr>
          <w:rtl/>
        </w:rPr>
        <w:t>הישראלי</w:t>
      </w:r>
      <w:r>
        <w:rPr>
          <w:rFonts w:hint="cs"/>
          <w:rtl/>
        </w:rPr>
        <w:t>,</w:t>
      </w:r>
      <w:r>
        <w:rPr>
          <w:rtl/>
        </w:rPr>
        <w:t xml:space="preserve"> </w:t>
      </w:r>
      <w:bookmarkStart w:id="17829" w:name="_ETM_Q42_649600"/>
      <w:bookmarkEnd w:id="17829"/>
      <w:r>
        <w:rPr>
          <w:rtl/>
        </w:rPr>
        <w:t xml:space="preserve">צאו </w:t>
      </w:r>
      <w:bookmarkStart w:id="17830" w:name="_ETM_Q42_649840"/>
      <w:bookmarkEnd w:id="17830"/>
      <w:r>
        <w:rPr>
          <w:rtl/>
        </w:rPr>
        <w:t>לרחובות</w:t>
      </w:r>
      <w:r>
        <w:rPr>
          <w:rFonts w:hint="cs"/>
          <w:rtl/>
        </w:rPr>
        <w:t>,</w:t>
      </w:r>
      <w:r>
        <w:rPr>
          <w:rtl/>
        </w:rPr>
        <w:t xml:space="preserve"> </w:t>
      </w:r>
      <w:bookmarkStart w:id="17831" w:name="_ETM_Q42_650980"/>
      <w:bookmarkEnd w:id="17831"/>
      <w:r>
        <w:rPr>
          <w:rtl/>
        </w:rPr>
        <w:t xml:space="preserve">צאו </w:t>
      </w:r>
      <w:bookmarkStart w:id="17832" w:name="_ETM_Q42_651370"/>
      <w:bookmarkEnd w:id="17832"/>
      <w:r>
        <w:rPr>
          <w:rtl/>
        </w:rPr>
        <w:t>להפגין</w:t>
      </w:r>
      <w:r>
        <w:rPr>
          <w:rFonts w:hint="cs"/>
          <w:rtl/>
        </w:rPr>
        <w:t>,</w:t>
      </w:r>
      <w:r>
        <w:rPr>
          <w:rtl/>
        </w:rPr>
        <w:t xml:space="preserve"> </w:t>
      </w:r>
      <w:bookmarkStart w:id="17833" w:name="_ETM_Q42_652150"/>
      <w:bookmarkEnd w:id="17833"/>
      <w:r>
        <w:rPr>
          <w:rtl/>
        </w:rPr>
        <w:t xml:space="preserve">צאו </w:t>
      </w:r>
      <w:bookmarkStart w:id="17834" w:name="_ETM_Q42_652510"/>
      <w:bookmarkEnd w:id="17834"/>
      <w:r>
        <w:rPr>
          <w:rtl/>
        </w:rPr>
        <w:t xml:space="preserve">להפגין </w:t>
      </w:r>
      <w:bookmarkStart w:id="17835" w:name="_ETM_Q42_652930"/>
      <w:bookmarkEnd w:id="17835"/>
      <w:r>
        <w:rPr>
          <w:rtl/>
        </w:rPr>
        <w:t xml:space="preserve">נגד </w:t>
      </w:r>
      <w:bookmarkStart w:id="17836" w:name="_ETM_Q42_653140"/>
      <w:bookmarkEnd w:id="17836"/>
      <w:r>
        <w:rPr>
          <w:rtl/>
        </w:rPr>
        <w:t xml:space="preserve">הממשלה </w:t>
      </w:r>
      <w:bookmarkStart w:id="17837" w:name="_ETM_Q42_653710"/>
      <w:bookmarkEnd w:id="17837"/>
      <w:r>
        <w:rPr>
          <w:rtl/>
        </w:rPr>
        <w:t xml:space="preserve">הרעה </w:t>
      </w:r>
      <w:bookmarkStart w:id="17838" w:name="_ETM_Q42_654130"/>
      <w:bookmarkEnd w:id="17838"/>
      <w:r>
        <w:rPr>
          <w:rtl/>
        </w:rPr>
        <w:t xml:space="preserve">הזאת </w:t>
      </w:r>
      <w:bookmarkStart w:id="17839" w:name="_ETM_Q42_654400"/>
      <w:bookmarkStart w:id="17840" w:name="_ETM_Q42_654820"/>
      <w:bookmarkEnd w:id="17839"/>
      <w:bookmarkEnd w:id="17840"/>
      <w:r>
        <w:rPr>
          <w:rtl/>
        </w:rPr>
        <w:t xml:space="preserve">שרוצה </w:t>
      </w:r>
      <w:bookmarkStart w:id="17841" w:name="_ETM_Q42_655240"/>
      <w:bookmarkEnd w:id="17841"/>
      <w:r>
        <w:rPr>
          <w:rtl/>
        </w:rPr>
        <w:t xml:space="preserve">לחרב </w:t>
      </w:r>
      <w:bookmarkStart w:id="17842" w:name="_ETM_Q42_655780"/>
      <w:bookmarkEnd w:id="17842"/>
      <w:r>
        <w:rPr>
          <w:rtl/>
        </w:rPr>
        <w:t>אותנו</w:t>
      </w:r>
      <w:bookmarkStart w:id="17843" w:name="_ETM_Q42_656500"/>
      <w:bookmarkEnd w:id="17843"/>
      <w:r>
        <w:rPr>
          <w:rFonts w:hint="cs"/>
          <w:rtl/>
        </w:rPr>
        <w:t xml:space="preserve">. </w:t>
      </w:r>
      <w:r>
        <w:rPr>
          <w:rtl/>
        </w:rPr>
        <w:t xml:space="preserve">ולאנשי </w:t>
      </w:r>
      <w:bookmarkStart w:id="17844" w:name="_ETM_Q42_657670"/>
      <w:bookmarkEnd w:id="17844"/>
      <w:r>
        <w:rPr>
          <w:rtl/>
        </w:rPr>
        <w:t xml:space="preserve">הליכוד </w:t>
      </w:r>
      <w:bookmarkStart w:id="17845" w:name="_ETM_Q42_658600"/>
      <w:bookmarkEnd w:id="17845"/>
      <w:r>
        <w:rPr>
          <w:rtl/>
        </w:rPr>
        <w:t xml:space="preserve">שעדיין </w:t>
      </w:r>
      <w:bookmarkStart w:id="17846" w:name="_ETM_Q42_659170"/>
      <w:bookmarkEnd w:id="17846"/>
      <w:r>
        <w:rPr>
          <w:rtl/>
        </w:rPr>
        <w:t xml:space="preserve">יש </w:t>
      </w:r>
      <w:bookmarkStart w:id="17847" w:name="_ETM_Q42_659350"/>
      <w:bookmarkEnd w:id="17847"/>
      <w:r>
        <w:rPr>
          <w:rtl/>
        </w:rPr>
        <w:t xml:space="preserve">בהם </w:t>
      </w:r>
      <w:bookmarkStart w:id="17848" w:name="_ETM_Q42_659650"/>
      <w:bookmarkEnd w:id="17848"/>
      <w:r>
        <w:rPr>
          <w:rtl/>
        </w:rPr>
        <w:t xml:space="preserve">איזשהו </w:t>
      </w:r>
      <w:bookmarkStart w:id="17849" w:name="_ETM_Q42_661609"/>
      <w:bookmarkEnd w:id="17849"/>
      <w:r>
        <w:rPr>
          <w:rFonts w:hint="cs"/>
          <w:rtl/>
        </w:rPr>
        <w:t>קורטוב</w:t>
      </w:r>
      <w:r>
        <w:rPr>
          <w:rtl/>
        </w:rPr>
        <w:t xml:space="preserve"> </w:t>
      </w:r>
      <w:bookmarkStart w:id="17850" w:name="_ETM_Q42_662180"/>
      <w:bookmarkEnd w:id="17850"/>
      <w:r>
        <w:rPr>
          <w:rtl/>
        </w:rPr>
        <w:t xml:space="preserve">של </w:t>
      </w:r>
      <w:bookmarkStart w:id="17851" w:name="_ETM_Q42_662329"/>
      <w:bookmarkEnd w:id="17851"/>
      <w:r>
        <w:rPr>
          <w:rtl/>
        </w:rPr>
        <w:t>כבוד</w:t>
      </w:r>
      <w:r>
        <w:rPr>
          <w:rFonts w:hint="cs"/>
          <w:rtl/>
        </w:rPr>
        <w:t>,</w:t>
      </w:r>
      <w:r>
        <w:rPr>
          <w:rtl/>
        </w:rPr>
        <w:t xml:space="preserve"> </w:t>
      </w:r>
      <w:bookmarkStart w:id="17852" w:name="_ETM_Q42_663360"/>
      <w:bookmarkEnd w:id="17852"/>
      <w:r>
        <w:rPr>
          <w:rtl/>
        </w:rPr>
        <w:t xml:space="preserve">צאו </w:t>
      </w:r>
      <w:bookmarkStart w:id="17853" w:name="_ETM_Q42_663629"/>
      <w:bookmarkEnd w:id="17853"/>
      <w:r>
        <w:rPr>
          <w:rtl/>
        </w:rPr>
        <w:t xml:space="preserve">גם </w:t>
      </w:r>
      <w:bookmarkStart w:id="17854" w:name="_ETM_Q42_663840"/>
      <w:bookmarkEnd w:id="17854"/>
      <w:r>
        <w:rPr>
          <w:rtl/>
        </w:rPr>
        <w:t xml:space="preserve">אתם </w:t>
      </w:r>
      <w:bookmarkStart w:id="17855" w:name="_ETM_Q42_664590"/>
      <w:bookmarkEnd w:id="17855"/>
      <w:r>
        <w:rPr>
          <w:rtl/>
        </w:rPr>
        <w:t xml:space="preserve">נגד </w:t>
      </w:r>
      <w:bookmarkStart w:id="17856" w:name="_ETM_Q42_664950"/>
      <w:bookmarkEnd w:id="17856"/>
      <w:r>
        <w:rPr>
          <w:rFonts w:hint="cs"/>
          <w:rtl/>
        </w:rPr>
        <w:t>מה</w:t>
      </w:r>
      <w:r>
        <w:rPr>
          <w:rtl/>
        </w:rPr>
        <w:t xml:space="preserve"> </w:t>
      </w:r>
      <w:bookmarkStart w:id="17857" w:name="_ETM_Q42_665640"/>
      <w:bookmarkEnd w:id="17857"/>
      <w:r>
        <w:rPr>
          <w:rtl/>
        </w:rPr>
        <w:t xml:space="preserve">שיריב </w:t>
      </w:r>
      <w:bookmarkStart w:id="17858" w:name="_ETM_Q42_666840"/>
      <w:bookmarkEnd w:id="17858"/>
      <w:r>
        <w:rPr>
          <w:rtl/>
        </w:rPr>
        <w:t xml:space="preserve">לוין </w:t>
      </w:r>
      <w:bookmarkStart w:id="17859" w:name="_ETM_Q42_667319"/>
      <w:bookmarkEnd w:id="17859"/>
      <w:r>
        <w:rPr>
          <w:rtl/>
        </w:rPr>
        <w:t xml:space="preserve">וראש </w:t>
      </w:r>
      <w:bookmarkStart w:id="17860" w:name="_ETM_Q42_667620"/>
      <w:bookmarkEnd w:id="17860"/>
      <w:r>
        <w:rPr>
          <w:rtl/>
        </w:rPr>
        <w:t xml:space="preserve">ממשלה </w:t>
      </w:r>
      <w:bookmarkStart w:id="17861" w:name="_ETM_Q42_668069"/>
      <w:bookmarkEnd w:id="17861"/>
      <w:r>
        <w:rPr>
          <w:rFonts w:hint="cs"/>
          <w:rtl/>
        </w:rPr>
        <w:t>המואשם</w:t>
      </w:r>
      <w:r>
        <w:rPr>
          <w:rtl/>
        </w:rPr>
        <w:t xml:space="preserve"> </w:t>
      </w:r>
      <w:bookmarkStart w:id="17862" w:name="_ETM_Q42_668519"/>
      <w:bookmarkEnd w:id="17862"/>
      <w:r>
        <w:rPr>
          <w:rtl/>
        </w:rPr>
        <w:t>בפלילי</w:t>
      </w:r>
      <w:bookmarkStart w:id="17863" w:name="_ETM_Q42_668970"/>
      <w:bookmarkEnd w:id="17863"/>
      <w:r>
        <w:rPr>
          <w:rFonts w:hint="cs"/>
          <w:rtl/>
        </w:rPr>
        <w:t xml:space="preserve">ם </w:t>
      </w:r>
      <w:r>
        <w:rPr>
          <w:rtl/>
        </w:rPr>
        <w:t xml:space="preserve">מנסה </w:t>
      </w:r>
      <w:bookmarkStart w:id="17864" w:name="_ETM_Q42_669390"/>
      <w:bookmarkEnd w:id="17864"/>
      <w:r>
        <w:rPr>
          <w:rtl/>
        </w:rPr>
        <w:t xml:space="preserve">לעשות </w:t>
      </w:r>
      <w:bookmarkStart w:id="17865" w:name="_ETM_Q42_670140"/>
      <w:bookmarkEnd w:id="17865"/>
      <w:r>
        <w:rPr>
          <w:rFonts w:hint="cs"/>
          <w:rtl/>
        </w:rPr>
        <w:t xml:space="preserve">פה. </w:t>
      </w:r>
      <w:r>
        <w:rPr>
          <w:rtl/>
        </w:rPr>
        <w:t>תודה</w:t>
      </w:r>
      <w:r>
        <w:rPr>
          <w:rFonts w:hint="cs"/>
          <w:rtl/>
        </w:rPr>
        <w:t>.</w:t>
      </w:r>
      <w:r>
        <w:rPr>
          <w:rtl/>
        </w:rPr>
        <w:t xml:space="preserve"> </w:t>
      </w:r>
      <w:bookmarkStart w:id="17866" w:name="_ETM_Q42_671650"/>
      <w:bookmarkEnd w:id="17866"/>
    </w:p>
    <w:p w:rsidR="005B2233" w:rsidRDefault="005B2233" w:rsidP="00C927FB">
      <w:pPr>
        <w:rPr>
          <w:rtl/>
        </w:rPr>
      </w:pPr>
      <w:bookmarkStart w:id="17867" w:name="_ETM_Q42_667361"/>
      <w:bookmarkStart w:id="17868" w:name="_ETM_Q42_667443"/>
      <w:bookmarkEnd w:id="17867"/>
      <w:bookmarkEnd w:id="17868"/>
    </w:p>
    <w:p w:rsidR="005B2233" w:rsidRDefault="005B2233" w:rsidP="00C927FB">
      <w:pPr>
        <w:pStyle w:val="af6"/>
        <w:keepNext/>
        <w:rPr>
          <w:rtl/>
        </w:rPr>
      </w:pPr>
      <w:bookmarkStart w:id="17869" w:name="_ETM_Q42_667528"/>
      <w:bookmarkStart w:id="17870" w:name="_ETM_Q42_667608"/>
      <w:bookmarkEnd w:id="17869"/>
      <w:bookmarkEnd w:id="17870"/>
      <w:r w:rsidRPr="001C276F">
        <w:rPr>
          <w:rStyle w:val="TagStyle"/>
          <w:rtl/>
        </w:rPr>
        <w:t xml:space="preserve"> &lt;&lt; יור &gt;&gt; </w:t>
      </w:r>
      <w:r>
        <w:rPr>
          <w:rtl/>
        </w:rPr>
        <w:t>היו"ר ניסים ואטורי:</w:t>
      </w:r>
      <w:r w:rsidRPr="001C276F">
        <w:rPr>
          <w:rStyle w:val="TagStyle"/>
          <w:rtl/>
        </w:rPr>
        <w:t xml:space="preserve"> &lt;&lt; יור &gt;&gt;</w:t>
      </w:r>
      <w:r>
        <w:rPr>
          <w:rtl/>
        </w:rPr>
        <w:t xml:space="preserve"> </w:t>
      </w:r>
    </w:p>
    <w:p w:rsidR="005B2233" w:rsidRPr="001C276F" w:rsidRDefault="005B2233" w:rsidP="00C927FB">
      <w:pPr>
        <w:ind w:firstLine="0"/>
        <w:rPr>
          <w:rtl/>
          <w:lang w:eastAsia="he-IL"/>
        </w:rPr>
      </w:pPr>
    </w:p>
    <w:p w:rsidR="005B2233" w:rsidRDefault="005B2233" w:rsidP="00C927FB">
      <w:pPr>
        <w:rPr>
          <w:rtl/>
        </w:rPr>
      </w:pPr>
      <w:bookmarkStart w:id="17871" w:name="_ETM_Q42_667672"/>
      <w:bookmarkStart w:id="17872" w:name="_ETM_Q42_667767"/>
      <w:bookmarkEnd w:id="17871"/>
      <w:bookmarkEnd w:id="17872"/>
      <w:r>
        <w:rPr>
          <w:rtl/>
        </w:rPr>
        <w:t xml:space="preserve">חבר </w:t>
      </w:r>
      <w:bookmarkStart w:id="17873" w:name="_ETM_Q42_672010"/>
      <w:bookmarkEnd w:id="17873"/>
      <w:r>
        <w:rPr>
          <w:rtl/>
        </w:rPr>
        <w:t xml:space="preserve">הכנסת </w:t>
      </w:r>
      <w:bookmarkStart w:id="17874" w:name="_ETM_Q42_672580"/>
      <w:bookmarkEnd w:id="17874"/>
      <w:r>
        <w:rPr>
          <w:rtl/>
        </w:rPr>
        <w:t xml:space="preserve">גדעון </w:t>
      </w:r>
      <w:bookmarkStart w:id="17875" w:name="_ETM_Q42_672910"/>
      <w:bookmarkEnd w:id="17875"/>
      <w:r>
        <w:rPr>
          <w:rtl/>
        </w:rPr>
        <w:t>סער</w:t>
      </w:r>
      <w:r>
        <w:rPr>
          <w:rFonts w:hint="cs"/>
          <w:rtl/>
        </w:rPr>
        <w:t>,</w:t>
      </w:r>
      <w:r>
        <w:rPr>
          <w:rtl/>
        </w:rPr>
        <w:t xml:space="preserve"> </w:t>
      </w:r>
      <w:bookmarkStart w:id="17876" w:name="_ETM_Q42_673180"/>
      <w:bookmarkEnd w:id="17876"/>
      <w:r>
        <w:rPr>
          <w:rtl/>
        </w:rPr>
        <w:t>בבקשה</w:t>
      </w:r>
      <w:r>
        <w:rPr>
          <w:rFonts w:hint="cs"/>
          <w:rtl/>
        </w:rPr>
        <w:t>.</w:t>
      </w:r>
      <w:r>
        <w:rPr>
          <w:rtl/>
        </w:rPr>
        <w:t xml:space="preserve"> </w:t>
      </w:r>
      <w:bookmarkStart w:id="17877" w:name="_ETM_Q42_693650"/>
      <w:bookmarkStart w:id="17878" w:name="_ETM_Q42_674552"/>
      <w:bookmarkStart w:id="17879" w:name="_ETM_Q42_674650"/>
      <w:bookmarkStart w:id="17880" w:name="_ETM_Q42_674718"/>
      <w:bookmarkStart w:id="17881" w:name="_ETM_Q42_674827"/>
      <w:bookmarkStart w:id="17882" w:name="_ETM_Q42_748080"/>
      <w:bookmarkEnd w:id="17877"/>
      <w:bookmarkEnd w:id="17878"/>
      <w:bookmarkEnd w:id="17879"/>
      <w:bookmarkEnd w:id="17880"/>
      <w:bookmarkEnd w:id="17881"/>
      <w:bookmarkEnd w:id="17882"/>
    </w:p>
    <w:p w:rsidR="005B2233" w:rsidRDefault="005B2233" w:rsidP="00C927FB">
      <w:pPr>
        <w:rPr>
          <w:rtl/>
          <w:lang w:eastAsia="he-IL"/>
        </w:rPr>
      </w:pPr>
    </w:p>
    <w:p w:rsidR="005B2233" w:rsidRDefault="005B2233" w:rsidP="00C927FB">
      <w:pPr>
        <w:pStyle w:val="a4"/>
        <w:keepNext/>
        <w:rPr>
          <w:rtl/>
        </w:rPr>
      </w:pPr>
      <w:bookmarkStart w:id="17883" w:name="ET_speaker_4672_3"/>
      <w:r w:rsidRPr="00882254">
        <w:rPr>
          <w:rStyle w:val="TagStyle"/>
          <w:rtl/>
        </w:rPr>
        <w:t xml:space="preserve">&lt;&lt; דובר &gt;&gt; </w:t>
      </w:r>
      <w:bookmarkStart w:id="17884" w:name="_Toc126687527"/>
      <w:bookmarkStart w:id="17885" w:name="_Toc126687722"/>
      <w:bookmarkStart w:id="17886" w:name="_Toc126687884"/>
      <w:r>
        <w:rPr>
          <w:rtl/>
        </w:rPr>
        <w:t>גדעון סער (המחנה הממלכתי):</w:t>
      </w:r>
      <w:bookmarkEnd w:id="17884"/>
      <w:bookmarkEnd w:id="17885"/>
      <w:bookmarkEnd w:id="17886"/>
      <w:r w:rsidRPr="00882254">
        <w:rPr>
          <w:rStyle w:val="TagStyle"/>
          <w:rtl/>
        </w:rPr>
        <w:t xml:space="preserve"> &lt;&lt; דובר &gt;&gt;</w:t>
      </w:r>
      <w:r>
        <w:rPr>
          <w:rtl/>
        </w:rPr>
        <w:t xml:space="preserve">   </w:t>
      </w:r>
      <w:bookmarkEnd w:id="17883"/>
    </w:p>
    <w:p w:rsidR="005B2233" w:rsidRDefault="005B2233" w:rsidP="00C927FB">
      <w:pPr>
        <w:pStyle w:val="KeepWithNext"/>
        <w:rPr>
          <w:rtl/>
        </w:rPr>
      </w:pPr>
    </w:p>
    <w:p w:rsidR="005B2233" w:rsidRDefault="005B2233" w:rsidP="00C927FB">
      <w:pPr>
        <w:rPr>
          <w:rtl/>
        </w:rPr>
      </w:pPr>
      <w:r>
        <w:rPr>
          <w:rFonts w:hint="cs"/>
          <w:rtl/>
        </w:rPr>
        <w:t xml:space="preserve">אדוני היושב-ראש, כנסת נכבדה, מכובדי שר החוץ, בוא נעשה סקירה </w:t>
      </w:r>
      <w:bookmarkStart w:id="17887" w:name="_ETM_Q43_105000"/>
      <w:bookmarkEnd w:id="17887"/>
      <w:r>
        <w:rPr>
          <w:rFonts w:hint="cs"/>
          <w:rtl/>
        </w:rPr>
        <w:t xml:space="preserve">קצרה, ממצה, של מה שקרה בימים האחרונים תחת הממשלה המתקראת ימין על מלא. </w:t>
      </w:r>
      <w:bookmarkStart w:id="17888" w:name="_ETM_Q43_121000"/>
      <w:bookmarkEnd w:id="17888"/>
      <w:r>
        <w:rPr>
          <w:rFonts w:hint="cs"/>
          <w:rtl/>
        </w:rPr>
        <w:t xml:space="preserve">ח'אן אל-אחמר, דחיתם בארבעה חודשים. מי </w:t>
      </w:r>
      <w:bookmarkStart w:id="17889" w:name="_ETM_Q43_124000"/>
      <w:bookmarkEnd w:id="17889"/>
      <w:r>
        <w:rPr>
          <w:rFonts w:hint="cs"/>
          <w:rtl/>
        </w:rPr>
        <w:t xml:space="preserve">הפריע לכם? בג"ץ הפריע לכם? לא. </w:t>
      </w:r>
    </w:p>
    <w:p w:rsidR="005B2233" w:rsidRDefault="005B2233" w:rsidP="00C927FB">
      <w:pPr>
        <w:rPr>
          <w:rtl/>
        </w:rPr>
      </w:pPr>
      <w:bookmarkStart w:id="17890" w:name="_ETM_Q43_126000"/>
      <w:bookmarkEnd w:id="17890"/>
    </w:p>
    <w:p w:rsidR="005B2233" w:rsidRDefault="005B2233" w:rsidP="00C927FB">
      <w:pPr>
        <w:pStyle w:val="af5"/>
        <w:keepNext/>
        <w:rPr>
          <w:rtl/>
        </w:rPr>
      </w:pPr>
      <w:bookmarkStart w:id="17891" w:name="ET_interruption_5786_4"/>
      <w:r w:rsidRPr="00882254">
        <w:rPr>
          <w:rStyle w:val="TagStyle"/>
          <w:rtl/>
        </w:rPr>
        <w:t xml:space="preserve"> &lt;&lt; קריאה &gt;&gt; </w:t>
      </w:r>
      <w:r>
        <w:rPr>
          <w:rtl/>
        </w:rPr>
        <w:t>אופיר כץ (הליכוד):</w:t>
      </w:r>
      <w:r w:rsidRPr="00882254">
        <w:rPr>
          <w:rStyle w:val="TagStyle"/>
          <w:rtl/>
        </w:rPr>
        <w:t xml:space="preserve"> &lt;&lt; קריאה &gt;&gt;</w:t>
      </w:r>
      <w:r>
        <w:rPr>
          <w:rtl/>
        </w:rPr>
        <w:t xml:space="preserve">   </w:t>
      </w:r>
      <w:bookmarkEnd w:id="17891"/>
    </w:p>
    <w:p w:rsidR="005B2233" w:rsidRDefault="005B2233" w:rsidP="00C927FB">
      <w:pPr>
        <w:pStyle w:val="KeepWithNext"/>
        <w:rPr>
          <w:rtl/>
        </w:rPr>
      </w:pPr>
    </w:p>
    <w:p w:rsidR="005B2233" w:rsidRDefault="005B2233" w:rsidP="00C927FB">
      <w:pPr>
        <w:rPr>
          <w:rtl/>
        </w:rPr>
      </w:pPr>
      <w:bookmarkStart w:id="17892" w:name="_ETM_Q43_125000"/>
      <w:bookmarkEnd w:id="17892"/>
      <w:r>
        <w:rPr>
          <w:rFonts w:hint="cs"/>
          <w:rtl/>
        </w:rPr>
        <w:t>היה לכם - - -</w:t>
      </w:r>
    </w:p>
    <w:p w:rsidR="005B2233" w:rsidRDefault="005B2233" w:rsidP="00C927FB">
      <w:pPr>
        <w:rPr>
          <w:rtl/>
        </w:rPr>
      </w:pPr>
      <w:bookmarkStart w:id="17893" w:name="_ETM_Q43_130000"/>
      <w:bookmarkEnd w:id="17893"/>
    </w:p>
    <w:p w:rsidR="005B2233" w:rsidRDefault="005B2233" w:rsidP="00C927FB">
      <w:pPr>
        <w:pStyle w:val="af5"/>
        <w:keepNext/>
        <w:rPr>
          <w:rtl/>
        </w:rPr>
      </w:pPr>
      <w:bookmarkStart w:id="17894" w:name="ET_interruption_6053_5"/>
      <w:r w:rsidRPr="00882254">
        <w:rPr>
          <w:rStyle w:val="TagStyle"/>
          <w:rtl/>
        </w:rPr>
        <w:lastRenderedPageBreak/>
        <w:t xml:space="preserve"> &lt;&lt; קריאה &gt;&gt; </w:t>
      </w:r>
      <w:r>
        <w:rPr>
          <w:rtl/>
        </w:rPr>
        <w:t>יוסף טייב (ש"ס):</w:t>
      </w:r>
      <w:r w:rsidRPr="00882254">
        <w:rPr>
          <w:rStyle w:val="TagStyle"/>
          <w:rtl/>
        </w:rPr>
        <w:t xml:space="preserve"> &lt;&lt; קריאה &gt;&gt;</w:t>
      </w:r>
      <w:r>
        <w:rPr>
          <w:rtl/>
        </w:rPr>
        <w:t xml:space="preserve">   </w:t>
      </w:r>
      <w:bookmarkEnd w:id="17894"/>
    </w:p>
    <w:p w:rsidR="005B2233" w:rsidRDefault="005B2233" w:rsidP="00C927FB">
      <w:pPr>
        <w:pStyle w:val="KeepWithNext"/>
        <w:rPr>
          <w:rtl/>
        </w:rPr>
      </w:pPr>
    </w:p>
    <w:p w:rsidR="005B2233" w:rsidRDefault="005B2233" w:rsidP="00C927FB">
      <w:pPr>
        <w:rPr>
          <w:rtl/>
        </w:rPr>
      </w:pPr>
      <w:r>
        <w:rPr>
          <w:rFonts w:hint="cs"/>
          <w:rtl/>
        </w:rPr>
        <w:t>- - -</w:t>
      </w:r>
    </w:p>
    <w:p w:rsidR="005B2233" w:rsidRDefault="005B2233" w:rsidP="00C927FB">
      <w:pPr>
        <w:rPr>
          <w:rtl/>
        </w:rPr>
      </w:pPr>
    </w:p>
    <w:p w:rsidR="005B2233" w:rsidRDefault="005B2233" w:rsidP="00C927FB">
      <w:pPr>
        <w:pStyle w:val="-"/>
        <w:keepNext/>
        <w:rPr>
          <w:rtl/>
        </w:rPr>
      </w:pPr>
      <w:bookmarkStart w:id="17895" w:name="ET_speakercontinue_4672_6"/>
      <w:r w:rsidRPr="00882254">
        <w:rPr>
          <w:rStyle w:val="TagStyle"/>
          <w:rtl/>
        </w:rPr>
        <w:t xml:space="preserve"> &lt;&lt; דובר_המשך &gt;&gt; </w:t>
      </w:r>
      <w:r>
        <w:rPr>
          <w:rtl/>
        </w:rPr>
        <w:t>גדעון סער (המחנה הממלכתי):</w:t>
      </w:r>
      <w:r w:rsidRPr="00882254">
        <w:rPr>
          <w:rStyle w:val="TagStyle"/>
          <w:rtl/>
        </w:rPr>
        <w:t xml:space="preserve"> &lt;&lt; דובר_המשך &gt;&gt;</w:t>
      </w:r>
      <w:r>
        <w:rPr>
          <w:rtl/>
        </w:rPr>
        <w:t xml:space="preserve">   </w:t>
      </w:r>
      <w:bookmarkEnd w:id="17895"/>
    </w:p>
    <w:p w:rsidR="005B2233" w:rsidRDefault="005B2233" w:rsidP="00C927FB">
      <w:pPr>
        <w:pStyle w:val="KeepWithNext"/>
        <w:rPr>
          <w:rtl/>
        </w:rPr>
      </w:pPr>
    </w:p>
    <w:p w:rsidR="005B2233" w:rsidRDefault="005B2233" w:rsidP="00C927FB">
      <w:pPr>
        <w:rPr>
          <w:rtl/>
        </w:rPr>
      </w:pPr>
      <w:bookmarkStart w:id="17896" w:name="_ETM_Q43_127000"/>
      <w:bookmarkEnd w:id="17896"/>
      <w:r>
        <w:rPr>
          <w:rFonts w:hint="cs"/>
          <w:rtl/>
        </w:rPr>
        <w:t xml:space="preserve">את התגובה, לא את הביצוע. את התגובה. </w:t>
      </w:r>
      <w:bookmarkStart w:id="17897" w:name="_ETM_Q43_133000"/>
      <w:bookmarkEnd w:id="17897"/>
      <w:r>
        <w:rPr>
          <w:rFonts w:hint="cs"/>
          <w:rtl/>
        </w:rPr>
        <w:t>צריך לבצע עבודת מטה.</w:t>
      </w:r>
    </w:p>
    <w:p w:rsidR="005B2233" w:rsidRDefault="005B2233" w:rsidP="00C927FB">
      <w:pPr>
        <w:rPr>
          <w:rtl/>
        </w:rPr>
      </w:pPr>
    </w:p>
    <w:p w:rsidR="005B2233" w:rsidRDefault="005B2233" w:rsidP="00C927FB">
      <w:pPr>
        <w:pStyle w:val="af5"/>
        <w:keepNext/>
        <w:rPr>
          <w:rtl/>
        </w:rPr>
      </w:pPr>
      <w:bookmarkStart w:id="17898" w:name="ET_interruption_6053_7"/>
      <w:r w:rsidRPr="00882254">
        <w:rPr>
          <w:rStyle w:val="TagStyle"/>
          <w:rtl/>
        </w:rPr>
        <w:t xml:space="preserve"> &lt;&lt; קריאה &gt;&gt; </w:t>
      </w:r>
      <w:r>
        <w:rPr>
          <w:rtl/>
        </w:rPr>
        <w:t>יוסף טייב (ש"ס):</w:t>
      </w:r>
      <w:r w:rsidRPr="00882254">
        <w:rPr>
          <w:rStyle w:val="TagStyle"/>
          <w:rtl/>
        </w:rPr>
        <w:t xml:space="preserve"> &lt;&lt; קריאה &gt;&gt;</w:t>
      </w:r>
      <w:r>
        <w:rPr>
          <w:rtl/>
        </w:rPr>
        <w:t xml:space="preserve">   </w:t>
      </w:r>
      <w:bookmarkEnd w:id="17898"/>
    </w:p>
    <w:p w:rsidR="005B2233" w:rsidRDefault="005B2233" w:rsidP="00C927FB">
      <w:pPr>
        <w:pStyle w:val="KeepWithNext"/>
        <w:rPr>
          <w:rtl/>
        </w:rPr>
      </w:pPr>
    </w:p>
    <w:p w:rsidR="005B2233" w:rsidRDefault="005B2233" w:rsidP="00C927FB">
      <w:pPr>
        <w:rPr>
          <w:rtl/>
        </w:rPr>
      </w:pPr>
      <w:bookmarkStart w:id="17899" w:name="_ETM_Q43_137000"/>
      <w:bookmarkEnd w:id="17899"/>
      <w:r>
        <w:rPr>
          <w:rFonts w:hint="cs"/>
          <w:rtl/>
        </w:rPr>
        <w:t xml:space="preserve">למה לא פינית בכנסת </w:t>
      </w:r>
      <w:bookmarkStart w:id="17900" w:name="_ETM_Q43_135000"/>
      <w:bookmarkEnd w:id="17900"/>
      <w:r>
        <w:rPr>
          <w:rFonts w:hint="cs"/>
          <w:rtl/>
        </w:rPr>
        <w:t>הקודמת?</w:t>
      </w:r>
    </w:p>
    <w:p w:rsidR="005B2233" w:rsidRDefault="005B2233" w:rsidP="00C927FB">
      <w:pPr>
        <w:rPr>
          <w:rtl/>
        </w:rPr>
      </w:pPr>
    </w:p>
    <w:p w:rsidR="005B2233" w:rsidRDefault="005B2233" w:rsidP="00C927FB">
      <w:pPr>
        <w:pStyle w:val="-"/>
        <w:keepNext/>
        <w:rPr>
          <w:rtl/>
        </w:rPr>
      </w:pPr>
      <w:bookmarkStart w:id="17901" w:name="ET_speakercontinue_4672_8"/>
      <w:r w:rsidRPr="00882254">
        <w:rPr>
          <w:rStyle w:val="TagStyle"/>
          <w:rtl/>
        </w:rPr>
        <w:t xml:space="preserve"> &lt;&lt; דובר_המשך &gt;&gt; </w:t>
      </w:r>
      <w:r>
        <w:rPr>
          <w:rtl/>
        </w:rPr>
        <w:t>גדעון סער (המחנה הממלכתי):</w:t>
      </w:r>
      <w:r w:rsidRPr="00882254">
        <w:rPr>
          <w:rStyle w:val="TagStyle"/>
          <w:rtl/>
        </w:rPr>
        <w:t xml:space="preserve"> &lt;&lt; דובר_המשך &gt;&gt;</w:t>
      </w:r>
      <w:r>
        <w:rPr>
          <w:rtl/>
        </w:rPr>
        <w:t xml:space="preserve">   </w:t>
      </w:r>
      <w:bookmarkEnd w:id="17901"/>
    </w:p>
    <w:p w:rsidR="005B2233" w:rsidRDefault="005B2233" w:rsidP="00C927FB">
      <w:pPr>
        <w:pStyle w:val="KeepWithNext"/>
        <w:rPr>
          <w:rtl/>
        </w:rPr>
      </w:pPr>
    </w:p>
    <w:p w:rsidR="005B2233" w:rsidRDefault="005B2233" w:rsidP="00C927FB">
      <w:pPr>
        <w:rPr>
          <w:rtl/>
        </w:rPr>
      </w:pPr>
      <w:r>
        <w:rPr>
          <w:rFonts w:hint="cs"/>
          <w:rtl/>
        </w:rPr>
        <w:t xml:space="preserve">הריסת מבנה בוואדי קדום, מי הפריע לכם? הייעוץ המשפטי? דחיתם </w:t>
      </w:r>
      <w:bookmarkStart w:id="17902" w:name="_ETM_Q43_147000"/>
      <w:bookmarkEnd w:id="17902"/>
      <w:r>
        <w:rPr>
          <w:rFonts w:hint="cs"/>
          <w:rtl/>
        </w:rPr>
        <w:t xml:space="preserve">למועד בלתי ידוע. למתי? אין לדעת. קצת לחצים מדיניים – התקפלתם </w:t>
      </w:r>
      <w:bookmarkStart w:id="17903" w:name="_ETM_Q43_152000"/>
      <w:bookmarkEnd w:id="17903"/>
      <w:r>
        <w:rPr>
          <w:rFonts w:hint="cs"/>
          <w:rtl/>
        </w:rPr>
        <w:t xml:space="preserve">על מלא. בעזה, בוא נראה מה קרה יום אחרי </w:t>
      </w:r>
      <w:bookmarkStart w:id="17904" w:name="_ETM_Q43_160000"/>
      <w:bookmarkEnd w:id="17904"/>
      <w:r>
        <w:rPr>
          <w:rFonts w:hint="cs"/>
          <w:rtl/>
        </w:rPr>
        <w:t xml:space="preserve">יום. אמש, ירי מקלעים שהפעיל את הצבע האדום; יום </w:t>
      </w:r>
      <w:bookmarkStart w:id="17905" w:name="_ETM_Q43_163000"/>
      <w:bookmarkEnd w:id="17905"/>
      <w:r>
        <w:rPr>
          <w:rFonts w:hint="cs"/>
          <w:rtl/>
        </w:rPr>
        <w:t xml:space="preserve">קודם, יירוט עקב זיהוי חפץ חשוד בשמי הרצועה; יומיים קודם, </w:t>
      </w:r>
      <w:bookmarkStart w:id="17906" w:name="_ETM_Q43_170000"/>
      <w:bookmarkEnd w:id="17906"/>
      <w:r>
        <w:rPr>
          <w:rFonts w:hint="cs"/>
          <w:rtl/>
        </w:rPr>
        <w:t xml:space="preserve">ירי לעבר שדרות; יום קודם, ירי לעבר שדרות; לפני זה </w:t>
      </w:r>
      <w:bookmarkStart w:id="17907" w:name="_ETM_Q43_174000"/>
      <w:bookmarkEnd w:id="17907"/>
      <w:r>
        <w:rPr>
          <w:rFonts w:hint="cs"/>
          <w:rtl/>
        </w:rPr>
        <w:t xml:space="preserve">ירי לעבר אשקלון, אשכול, שער הנגב. החזרתם </w:t>
      </w:r>
      <w:bookmarkStart w:id="17908" w:name="_ETM_Q43_177000"/>
      <w:bookmarkEnd w:id="17908"/>
      <w:r>
        <w:rPr>
          <w:rFonts w:hint="cs"/>
          <w:rtl/>
        </w:rPr>
        <w:t xml:space="preserve">על מלא את הטפטוף </w:t>
      </w:r>
      <w:bookmarkStart w:id="17909" w:name="_ETM_Q43_17000"/>
      <w:bookmarkStart w:id="17910" w:name="_ETM_Q43_180689"/>
      <w:bookmarkStart w:id="17911" w:name="_ETM_Q43_180810"/>
      <w:bookmarkStart w:id="17912" w:name="_ETM_Q43_181170"/>
      <w:bookmarkStart w:id="17913" w:name="_ETM_Q43_181319"/>
      <w:bookmarkStart w:id="17914" w:name="_ETM_Q43_181829"/>
      <w:bookmarkEnd w:id="17909"/>
      <w:bookmarkEnd w:id="17910"/>
      <w:bookmarkEnd w:id="17911"/>
      <w:bookmarkEnd w:id="17912"/>
      <w:bookmarkEnd w:id="17913"/>
      <w:bookmarkEnd w:id="17914"/>
      <w:r>
        <w:rPr>
          <w:rtl/>
        </w:rPr>
        <w:t xml:space="preserve">של </w:t>
      </w:r>
      <w:bookmarkStart w:id="17915" w:name="_ETM_Q43_182040"/>
      <w:bookmarkEnd w:id="17915"/>
      <w:r>
        <w:rPr>
          <w:rtl/>
        </w:rPr>
        <w:t>הטילים</w:t>
      </w:r>
      <w:r>
        <w:rPr>
          <w:rFonts w:hint="cs"/>
          <w:rtl/>
        </w:rPr>
        <w:t xml:space="preserve"> מעזה </w:t>
      </w:r>
      <w:bookmarkStart w:id="17916" w:name="_ETM_Q43_182520"/>
      <w:bookmarkStart w:id="17917" w:name="_ETM_Q43_182639"/>
      <w:bookmarkStart w:id="17918" w:name="_ETM_Q43_183310"/>
      <w:bookmarkEnd w:id="17916"/>
      <w:bookmarkEnd w:id="17917"/>
      <w:bookmarkEnd w:id="17918"/>
      <w:r>
        <w:rPr>
          <w:rtl/>
        </w:rPr>
        <w:t xml:space="preserve">שלא </w:t>
      </w:r>
      <w:bookmarkStart w:id="17919" w:name="_ETM_Q43_183699"/>
      <w:bookmarkEnd w:id="17919"/>
      <w:r>
        <w:rPr>
          <w:rtl/>
        </w:rPr>
        <w:t xml:space="preserve">היה </w:t>
      </w:r>
      <w:bookmarkStart w:id="17920" w:name="_ETM_Q43_183969"/>
      <w:bookmarkEnd w:id="17920"/>
      <w:r>
        <w:rPr>
          <w:rtl/>
        </w:rPr>
        <w:t xml:space="preserve">פה </w:t>
      </w:r>
      <w:bookmarkStart w:id="17921" w:name="_ETM_Q43_184180"/>
      <w:bookmarkEnd w:id="17921"/>
      <w:r>
        <w:rPr>
          <w:rtl/>
        </w:rPr>
        <w:t xml:space="preserve">כל </w:t>
      </w:r>
      <w:bookmarkStart w:id="17922" w:name="_ETM_Q43_184359"/>
      <w:bookmarkEnd w:id="17922"/>
      <w:r>
        <w:rPr>
          <w:rtl/>
        </w:rPr>
        <w:t xml:space="preserve">הקדנציה </w:t>
      </w:r>
      <w:bookmarkStart w:id="17923" w:name="_ETM_Q43_184899"/>
      <w:bookmarkEnd w:id="17923"/>
      <w:r>
        <w:rPr>
          <w:rtl/>
        </w:rPr>
        <w:t>הקודמת</w:t>
      </w:r>
      <w:r>
        <w:rPr>
          <w:rFonts w:hint="cs"/>
          <w:rtl/>
        </w:rPr>
        <w:t>.</w:t>
      </w:r>
      <w:r>
        <w:rPr>
          <w:rtl/>
        </w:rPr>
        <w:t xml:space="preserve"> </w:t>
      </w:r>
      <w:bookmarkStart w:id="17924" w:name="_ETM_Q43_187560"/>
      <w:bookmarkEnd w:id="17924"/>
      <w:r>
        <w:rPr>
          <w:rtl/>
        </w:rPr>
        <w:t xml:space="preserve">ימין </w:t>
      </w:r>
      <w:bookmarkStart w:id="17925" w:name="_ETM_Q43_187920"/>
      <w:bookmarkEnd w:id="17925"/>
      <w:r>
        <w:rPr>
          <w:rtl/>
        </w:rPr>
        <w:t xml:space="preserve">על </w:t>
      </w:r>
      <w:bookmarkStart w:id="17926" w:name="_ETM_Q43_188070"/>
      <w:bookmarkEnd w:id="17926"/>
      <w:r>
        <w:rPr>
          <w:rtl/>
        </w:rPr>
        <w:t>מלא</w:t>
      </w:r>
      <w:r>
        <w:rPr>
          <w:rFonts w:hint="cs"/>
          <w:rtl/>
        </w:rPr>
        <w:t>.</w:t>
      </w:r>
    </w:p>
    <w:p w:rsidR="005B2233" w:rsidRDefault="005B2233" w:rsidP="00C927FB">
      <w:pPr>
        <w:rPr>
          <w:rtl/>
        </w:rPr>
      </w:pPr>
    </w:p>
    <w:p w:rsidR="005B2233" w:rsidRDefault="005B2233" w:rsidP="00C927FB">
      <w:pPr>
        <w:rPr>
          <w:rtl/>
        </w:rPr>
      </w:pPr>
      <w:bookmarkStart w:id="17927" w:name="_ETM_Q43_189000"/>
      <w:bookmarkStart w:id="17928" w:name="_ETM_Q43_190410"/>
      <w:bookmarkEnd w:id="17927"/>
      <w:bookmarkEnd w:id="17928"/>
      <w:r>
        <w:rPr>
          <w:rtl/>
        </w:rPr>
        <w:t xml:space="preserve">חיזוק </w:t>
      </w:r>
      <w:bookmarkStart w:id="17929" w:name="_ETM_Q43_190950"/>
      <w:bookmarkEnd w:id="17929"/>
      <w:r>
        <w:rPr>
          <w:rtl/>
        </w:rPr>
        <w:t>ההתיישבות</w:t>
      </w:r>
      <w:r>
        <w:rPr>
          <w:rFonts w:hint="cs"/>
          <w:rtl/>
        </w:rPr>
        <w:t>.</w:t>
      </w:r>
      <w:r>
        <w:rPr>
          <w:rtl/>
        </w:rPr>
        <w:t xml:space="preserve"> </w:t>
      </w:r>
      <w:bookmarkStart w:id="17930" w:name="_ETM_Q43_193639"/>
      <w:bookmarkEnd w:id="17930"/>
      <w:r>
        <w:rPr>
          <w:rtl/>
        </w:rPr>
        <w:t>דיברתם</w:t>
      </w:r>
      <w:r>
        <w:rPr>
          <w:rFonts w:hint="cs"/>
          <w:rtl/>
        </w:rPr>
        <w:t xml:space="preserve">, הבטחתם </w:t>
      </w:r>
      <w:bookmarkStart w:id="17931" w:name="_ETM_Q43_195690"/>
      <w:bookmarkStart w:id="17932" w:name="_ETM_Q43_195929"/>
      <w:bookmarkStart w:id="17933" w:name="_ETM_Q43_198359"/>
      <w:bookmarkEnd w:id="17931"/>
      <w:bookmarkEnd w:id="17932"/>
      <w:bookmarkEnd w:id="17933"/>
      <w:r>
        <w:rPr>
          <w:rtl/>
        </w:rPr>
        <w:t xml:space="preserve">אחרי </w:t>
      </w:r>
      <w:bookmarkStart w:id="17934" w:name="_ETM_Q43_198869"/>
      <w:bookmarkEnd w:id="17934"/>
      <w:r>
        <w:rPr>
          <w:rtl/>
        </w:rPr>
        <w:t xml:space="preserve">הפיגועים </w:t>
      </w:r>
      <w:bookmarkStart w:id="17935" w:name="_ETM_Q43_199349"/>
      <w:bookmarkEnd w:id="17935"/>
      <w:r>
        <w:rPr>
          <w:rtl/>
        </w:rPr>
        <w:t xml:space="preserve">הקשים </w:t>
      </w:r>
      <w:bookmarkStart w:id="17936" w:name="_ETM_Q43_199800"/>
      <w:bookmarkEnd w:id="17936"/>
      <w:r>
        <w:rPr>
          <w:rtl/>
        </w:rPr>
        <w:t xml:space="preserve">בירושלים </w:t>
      </w:r>
      <w:bookmarkStart w:id="17937" w:name="_ETM_Q43_201150"/>
      <w:bookmarkEnd w:id="17937"/>
      <w:r>
        <w:rPr>
          <w:rtl/>
        </w:rPr>
        <w:t xml:space="preserve">שיהיו </w:t>
      </w:r>
      <w:bookmarkStart w:id="17938" w:name="_ETM_Q43_201539"/>
      <w:bookmarkEnd w:id="17938"/>
      <w:r>
        <w:rPr>
          <w:rtl/>
        </w:rPr>
        <w:t xml:space="preserve">צעדים </w:t>
      </w:r>
      <w:bookmarkStart w:id="17939" w:name="_ETM_Q43_202140"/>
      <w:bookmarkEnd w:id="17939"/>
      <w:r>
        <w:rPr>
          <w:rtl/>
        </w:rPr>
        <w:t xml:space="preserve">לחיזוק </w:t>
      </w:r>
      <w:bookmarkStart w:id="17940" w:name="_ETM_Q43_202650"/>
      <w:bookmarkEnd w:id="17940"/>
      <w:r>
        <w:rPr>
          <w:rtl/>
        </w:rPr>
        <w:t>ההתיישבות</w:t>
      </w:r>
      <w:r>
        <w:rPr>
          <w:rFonts w:hint="cs"/>
          <w:rtl/>
        </w:rPr>
        <w:t>.</w:t>
      </w:r>
      <w:r>
        <w:rPr>
          <w:rtl/>
        </w:rPr>
        <w:t xml:space="preserve"> </w:t>
      </w:r>
      <w:bookmarkStart w:id="17941" w:name="_ETM_Q43_203279"/>
      <w:bookmarkEnd w:id="17941"/>
      <w:r>
        <w:rPr>
          <w:rtl/>
        </w:rPr>
        <w:t xml:space="preserve">איפה </w:t>
      </w:r>
      <w:bookmarkStart w:id="17942" w:name="_ETM_Q43_203519"/>
      <w:bookmarkEnd w:id="17942"/>
      <w:r>
        <w:rPr>
          <w:rtl/>
        </w:rPr>
        <w:t xml:space="preserve">הצעדים </w:t>
      </w:r>
      <w:bookmarkStart w:id="17943" w:name="_ETM_Q43_204000"/>
      <w:bookmarkEnd w:id="17943"/>
      <w:r>
        <w:rPr>
          <w:rtl/>
        </w:rPr>
        <w:t>האלה</w:t>
      </w:r>
      <w:r>
        <w:rPr>
          <w:rFonts w:hint="cs"/>
          <w:rtl/>
        </w:rPr>
        <w:t>?</w:t>
      </w:r>
      <w:r>
        <w:rPr>
          <w:rtl/>
        </w:rPr>
        <w:t xml:space="preserve"> </w:t>
      </w:r>
      <w:bookmarkStart w:id="17944" w:name="_ETM_Q43_206289"/>
      <w:bookmarkEnd w:id="17944"/>
      <w:r>
        <w:rPr>
          <w:rtl/>
        </w:rPr>
        <w:t>חיכיתם</w:t>
      </w:r>
      <w:r>
        <w:rPr>
          <w:rFonts w:hint="cs"/>
          <w:rtl/>
        </w:rPr>
        <w:t>.</w:t>
      </w:r>
      <w:r>
        <w:rPr>
          <w:rtl/>
        </w:rPr>
        <w:t xml:space="preserve"> </w:t>
      </w:r>
      <w:bookmarkStart w:id="17945" w:name="_ETM_Q43_207810"/>
      <w:bookmarkEnd w:id="17945"/>
      <w:r>
        <w:rPr>
          <w:rtl/>
        </w:rPr>
        <w:t xml:space="preserve">מזכיר </w:t>
      </w:r>
      <w:bookmarkStart w:id="17946" w:name="_ETM_Q43_208350"/>
      <w:bookmarkEnd w:id="17946"/>
      <w:r>
        <w:rPr>
          <w:rtl/>
        </w:rPr>
        <w:t xml:space="preserve">המדינה </w:t>
      </w:r>
      <w:bookmarkStart w:id="17947" w:name="_ETM_Q43_208740"/>
      <w:bookmarkEnd w:id="17947"/>
      <w:r>
        <w:rPr>
          <w:rtl/>
        </w:rPr>
        <w:t xml:space="preserve">האמריקאי </w:t>
      </w:r>
      <w:bookmarkStart w:id="17948" w:name="_ETM_Q43_209760"/>
      <w:bookmarkEnd w:id="17948"/>
      <w:r>
        <w:rPr>
          <w:rtl/>
        </w:rPr>
        <w:t>היה</w:t>
      </w:r>
      <w:r>
        <w:rPr>
          <w:rFonts w:hint="cs"/>
          <w:rtl/>
        </w:rPr>
        <w:t>,</w:t>
      </w:r>
      <w:r>
        <w:rPr>
          <w:rtl/>
        </w:rPr>
        <w:t xml:space="preserve"> </w:t>
      </w:r>
      <w:bookmarkStart w:id="17949" w:name="_ETM_Q43_211090"/>
      <w:bookmarkEnd w:id="17949"/>
      <w:r>
        <w:rPr>
          <w:rtl/>
        </w:rPr>
        <w:t>נסע</w:t>
      </w:r>
      <w:r>
        <w:rPr>
          <w:rFonts w:hint="cs"/>
          <w:rtl/>
        </w:rPr>
        <w:t>.</w:t>
      </w:r>
      <w:r>
        <w:rPr>
          <w:rtl/>
        </w:rPr>
        <w:t xml:space="preserve"> </w:t>
      </w:r>
      <w:bookmarkStart w:id="17950" w:name="_ETM_Q43_211990"/>
      <w:bookmarkEnd w:id="17950"/>
      <w:r>
        <w:rPr>
          <w:rtl/>
        </w:rPr>
        <w:t xml:space="preserve">ואיפה </w:t>
      </w:r>
      <w:bookmarkStart w:id="17951" w:name="_ETM_Q43_212560"/>
      <w:bookmarkEnd w:id="17951"/>
      <w:r>
        <w:rPr>
          <w:rtl/>
        </w:rPr>
        <w:t xml:space="preserve">חיזוק </w:t>
      </w:r>
      <w:bookmarkStart w:id="17952" w:name="_ETM_Q43_212950"/>
      <w:bookmarkEnd w:id="17952"/>
      <w:r>
        <w:rPr>
          <w:rtl/>
        </w:rPr>
        <w:t>ההתיישבות</w:t>
      </w:r>
      <w:r>
        <w:rPr>
          <w:rFonts w:hint="cs"/>
          <w:rtl/>
        </w:rPr>
        <w:t>?</w:t>
      </w:r>
      <w:r>
        <w:rPr>
          <w:rtl/>
        </w:rPr>
        <w:t xml:space="preserve"> </w:t>
      </w:r>
      <w:bookmarkStart w:id="17953" w:name="_ETM_Q43_213970"/>
      <w:bookmarkEnd w:id="17953"/>
      <w:r>
        <w:rPr>
          <w:rtl/>
        </w:rPr>
        <w:t>פעם</w:t>
      </w:r>
      <w:r>
        <w:rPr>
          <w:rFonts w:hint="cs"/>
          <w:rtl/>
        </w:rPr>
        <w:t xml:space="preserve"> אחת</w:t>
      </w:r>
      <w:bookmarkStart w:id="17954" w:name="_ETM_Q43_214300"/>
      <w:bookmarkEnd w:id="17954"/>
      <w:r>
        <w:rPr>
          <w:rtl/>
        </w:rPr>
        <w:t xml:space="preserve"> </w:t>
      </w:r>
      <w:bookmarkStart w:id="17955" w:name="_ETM_Q43_214600"/>
      <w:bookmarkEnd w:id="17955"/>
      <w:r>
        <w:rPr>
          <w:rtl/>
        </w:rPr>
        <w:t xml:space="preserve">לא </w:t>
      </w:r>
      <w:bookmarkStart w:id="17956" w:name="_ETM_Q43_214720"/>
      <w:bookmarkEnd w:id="17956"/>
      <w:r>
        <w:rPr>
          <w:rtl/>
        </w:rPr>
        <w:t xml:space="preserve">כינסתם </w:t>
      </w:r>
      <w:bookmarkStart w:id="17957" w:name="_ETM_Q43_215290"/>
      <w:bookmarkEnd w:id="17957"/>
      <w:r>
        <w:rPr>
          <w:rtl/>
        </w:rPr>
        <w:t xml:space="preserve">עדיין </w:t>
      </w:r>
      <w:bookmarkStart w:id="17958" w:name="_ETM_Q43_215620"/>
      <w:bookmarkEnd w:id="17958"/>
      <w:r>
        <w:rPr>
          <w:rtl/>
        </w:rPr>
        <w:t xml:space="preserve">את </w:t>
      </w:r>
      <w:bookmarkStart w:id="17959" w:name="_ETM_Q43_215739"/>
      <w:bookmarkEnd w:id="17959"/>
      <w:r>
        <w:rPr>
          <w:rtl/>
        </w:rPr>
        <w:t xml:space="preserve">מועצת </w:t>
      </w:r>
      <w:bookmarkStart w:id="17960" w:name="_ETM_Q43_216100"/>
      <w:bookmarkEnd w:id="17960"/>
      <w:r>
        <w:rPr>
          <w:rtl/>
        </w:rPr>
        <w:t xml:space="preserve">התכנון </w:t>
      </w:r>
      <w:bookmarkStart w:id="17961" w:name="_ETM_Q43_216550"/>
      <w:bookmarkEnd w:id="17961"/>
      <w:r>
        <w:rPr>
          <w:rtl/>
        </w:rPr>
        <w:t xml:space="preserve">העליונה </w:t>
      </w:r>
      <w:bookmarkStart w:id="17962" w:name="_ETM_Q43_217000"/>
      <w:bookmarkEnd w:id="17962"/>
      <w:r>
        <w:rPr>
          <w:rtl/>
        </w:rPr>
        <w:t xml:space="preserve">ביהודה </w:t>
      </w:r>
      <w:bookmarkStart w:id="17963" w:name="_ETM_Q43_217329"/>
      <w:bookmarkEnd w:id="17963"/>
      <w:r>
        <w:rPr>
          <w:rtl/>
        </w:rPr>
        <w:t>ושומרון</w:t>
      </w:r>
      <w:r>
        <w:rPr>
          <w:rFonts w:hint="cs"/>
          <w:rtl/>
        </w:rPr>
        <w:t>.</w:t>
      </w:r>
      <w:r>
        <w:rPr>
          <w:rtl/>
        </w:rPr>
        <w:t xml:space="preserve"> </w:t>
      </w:r>
      <w:bookmarkStart w:id="17964" w:name="_ETM_Q43_219040"/>
      <w:bookmarkEnd w:id="17964"/>
      <w:r>
        <w:rPr>
          <w:rtl/>
        </w:rPr>
        <w:t xml:space="preserve">מה </w:t>
      </w:r>
      <w:bookmarkStart w:id="17965" w:name="_ETM_Q43_219280"/>
      <w:bookmarkEnd w:id="17965"/>
      <w:r>
        <w:rPr>
          <w:rtl/>
        </w:rPr>
        <w:t>עשיתם</w:t>
      </w:r>
      <w:r>
        <w:rPr>
          <w:rFonts w:hint="cs"/>
          <w:rtl/>
        </w:rPr>
        <w:t>?</w:t>
      </w:r>
      <w:r>
        <w:rPr>
          <w:rtl/>
        </w:rPr>
        <w:t xml:space="preserve"> </w:t>
      </w:r>
      <w:bookmarkStart w:id="17966" w:name="_ETM_Q43_219909"/>
      <w:bookmarkEnd w:id="17966"/>
      <w:r>
        <w:rPr>
          <w:rtl/>
        </w:rPr>
        <w:t>דבר</w:t>
      </w:r>
      <w:r>
        <w:rPr>
          <w:rFonts w:hint="cs"/>
          <w:rtl/>
        </w:rPr>
        <w:t xml:space="preserve"> </w:t>
      </w:r>
      <w:bookmarkStart w:id="17967" w:name="_ETM_Q43_220000"/>
      <w:bookmarkEnd w:id="17967"/>
      <w:r>
        <w:rPr>
          <w:rFonts w:hint="cs"/>
          <w:rtl/>
        </w:rPr>
        <w:t>אחד.</w:t>
      </w:r>
      <w:bookmarkStart w:id="17968" w:name="_ETM_Q43_220240"/>
      <w:bookmarkEnd w:id="17968"/>
    </w:p>
    <w:p w:rsidR="005B2233" w:rsidRDefault="005B2233" w:rsidP="00C927FB">
      <w:pPr>
        <w:rPr>
          <w:rtl/>
        </w:rPr>
      </w:pPr>
    </w:p>
    <w:p w:rsidR="005B2233" w:rsidRDefault="005B2233" w:rsidP="00C927FB">
      <w:pPr>
        <w:rPr>
          <w:rtl/>
        </w:rPr>
      </w:pPr>
      <w:bookmarkStart w:id="17969" w:name="_ETM_Q43_224000"/>
      <w:bookmarkStart w:id="17970" w:name="_ETM_Q43_222400"/>
      <w:bookmarkEnd w:id="17969"/>
      <w:bookmarkEnd w:id="17970"/>
      <w:r>
        <w:rPr>
          <w:rtl/>
        </w:rPr>
        <w:t xml:space="preserve">הסדרת </w:t>
      </w:r>
      <w:bookmarkStart w:id="17971" w:name="_ETM_Q43_222909"/>
      <w:bookmarkEnd w:id="17971"/>
      <w:r>
        <w:rPr>
          <w:rtl/>
        </w:rPr>
        <w:t xml:space="preserve">ההתיישבות </w:t>
      </w:r>
      <w:bookmarkStart w:id="17972" w:name="_ETM_Q43_223450"/>
      <w:bookmarkEnd w:id="17972"/>
      <w:r>
        <w:rPr>
          <w:rtl/>
        </w:rPr>
        <w:t>הצעירה</w:t>
      </w:r>
      <w:r>
        <w:rPr>
          <w:rFonts w:hint="cs"/>
          <w:rtl/>
        </w:rPr>
        <w:t>,</w:t>
      </w:r>
      <w:r>
        <w:rPr>
          <w:rtl/>
        </w:rPr>
        <w:t xml:space="preserve"> </w:t>
      </w:r>
      <w:bookmarkStart w:id="17973" w:name="_ETM_Q43_223960"/>
      <w:bookmarkEnd w:id="17973"/>
      <w:r>
        <w:rPr>
          <w:rtl/>
        </w:rPr>
        <w:t xml:space="preserve">אמרתם </w:t>
      </w:r>
      <w:bookmarkStart w:id="17974" w:name="_ETM_Q43_224470"/>
      <w:bookmarkEnd w:id="17974"/>
      <w:r>
        <w:rPr>
          <w:rtl/>
        </w:rPr>
        <w:t xml:space="preserve">זה </w:t>
      </w:r>
      <w:bookmarkStart w:id="17975" w:name="_ETM_Q43_224680"/>
      <w:bookmarkEnd w:id="17975"/>
      <w:r>
        <w:rPr>
          <w:rtl/>
        </w:rPr>
        <w:t xml:space="preserve">הדבר </w:t>
      </w:r>
      <w:bookmarkStart w:id="17976" w:name="_ETM_Q43_225130"/>
      <w:bookmarkEnd w:id="17976"/>
      <w:r>
        <w:rPr>
          <w:rtl/>
        </w:rPr>
        <w:t xml:space="preserve">הראשון </w:t>
      </w:r>
      <w:bookmarkStart w:id="17977" w:name="_ETM_Q43_226890"/>
      <w:bookmarkEnd w:id="17977"/>
      <w:r>
        <w:rPr>
          <w:rtl/>
        </w:rPr>
        <w:t xml:space="preserve">תוך </w:t>
      </w:r>
      <w:bookmarkStart w:id="17978" w:name="_ETM_Q43_227220"/>
      <w:bookmarkEnd w:id="17978"/>
      <w:r>
        <w:rPr>
          <w:rtl/>
        </w:rPr>
        <w:t xml:space="preserve">חודש </w:t>
      </w:r>
      <w:bookmarkStart w:id="17979" w:name="_ETM_Q43_227640"/>
      <w:bookmarkEnd w:id="17979"/>
      <w:r>
        <w:rPr>
          <w:rtl/>
        </w:rPr>
        <w:t xml:space="preserve">ימים </w:t>
      </w:r>
      <w:bookmarkStart w:id="17980" w:name="_ETM_Q43_228240"/>
      <w:bookmarkEnd w:id="17980"/>
      <w:r>
        <w:rPr>
          <w:rtl/>
        </w:rPr>
        <w:t xml:space="preserve">מיום </w:t>
      </w:r>
      <w:bookmarkStart w:id="17981" w:name="_ETM_Q43_228630"/>
      <w:bookmarkEnd w:id="17981"/>
      <w:r>
        <w:rPr>
          <w:rtl/>
        </w:rPr>
        <w:t xml:space="preserve">הקמת </w:t>
      </w:r>
      <w:bookmarkStart w:id="17982" w:name="_ETM_Q43_229140"/>
      <w:bookmarkEnd w:id="17982"/>
      <w:r>
        <w:rPr>
          <w:rtl/>
        </w:rPr>
        <w:t xml:space="preserve">הממשלה </w:t>
      </w:r>
      <w:bookmarkStart w:id="17983" w:name="_ETM_Q43_229740"/>
      <w:bookmarkEnd w:id="17983"/>
      <w:r>
        <w:rPr>
          <w:rtl/>
        </w:rPr>
        <w:t>החדשה</w:t>
      </w:r>
      <w:r>
        <w:rPr>
          <w:rFonts w:hint="cs"/>
          <w:rtl/>
        </w:rPr>
        <w:t>.</w:t>
      </w:r>
      <w:r>
        <w:rPr>
          <w:rtl/>
        </w:rPr>
        <w:t xml:space="preserve"> </w:t>
      </w:r>
      <w:bookmarkStart w:id="17984" w:name="_ETM_Q43_231129"/>
      <w:bookmarkEnd w:id="17984"/>
      <w:r>
        <w:rPr>
          <w:rFonts w:hint="cs"/>
          <w:rtl/>
        </w:rPr>
        <w:t xml:space="preserve">הנחתם </w:t>
      </w:r>
      <w:bookmarkStart w:id="17985" w:name="_ETM_Q43_231699"/>
      <w:bookmarkEnd w:id="17985"/>
      <w:r>
        <w:rPr>
          <w:rtl/>
        </w:rPr>
        <w:t xml:space="preserve">ועדת </w:t>
      </w:r>
      <w:bookmarkStart w:id="17986" w:name="_ETM_Q43_232059"/>
      <w:bookmarkEnd w:id="17986"/>
      <w:r>
        <w:rPr>
          <w:rtl/>
        </w:rPr>
        <w:t xml:space="preserve">שרים </w:t>
      </w:r>
      <w:bookmarkStart w:id="17987" w:name="_ETM_Q43_232449"/>
      <w:bookmarkEnd w:id="17987"/>
      <w:r>
        <w:rPr>
          <w:rtl/>
        </w:rPr>
        <w:t xml:space="preserve">על </w:t>
      </w:r>
      <w:bookmarkStart w:id="17988" w:name="_ETM_Q43_232570"/>
      <w:bookmarkEnd w:id="17988"/>
      <w:r>
        <w:rPr>
          <w:rtl/>
        </w:rPr>
        <w:t xml:space="preserve">שולחן </w:t>
      </w:r>
      <w:bookmarkStart w:id="17989" w:name="_ETM_Q43_232989"/>
      <w:bookmarkEnd w:id="17989"/>
      <w:r>
        <w:rPr>
          <w:rtl/>
        </w:rPr>
        <w:t>הממשלה</w:t>
      </w:r>
      <w:r>
        <w:rPr>
          <w:rFonts w:hint="cs"/>
          <w:rtl/>
        </w:rPr>
        <w:t xml:space="preserve">, </w:t>
      </w:r>
      <w:bookmarkStart w:id="17990" w:name="_ETM_Q43_233829"/>
      <w:bookmarkEnd w:id="17990"/>
      <w:r>
        <w:rPr>
          <w:rtl/>
        </w:rPr>
        <w:t>הורד</w:t>
      </w:r>
      <w:r>
        <w:rPr>
          <w:rFonts w:hint="cs"/>
          <w:rtl/>
        </w:rPr>
        <w:t>תם</w:t>
      </w:r>
      <w:r>
        <w:rPr>
          <w:rtl/>
        </w:rPr>
        <w:t xml:space="preserve"> </w:t>
      </w:r>
      <w:bookmarkStart w:id="17991" w:name="_ETM_Q43_234250"/>
      <w:bookmarkEnd w:id="17991"/>
      <w:r>
        <w:rPr>
          <w:rtl/>
        </w:rPr>
        <w:t>מסדר</w:t>
      </w:r>
      <w:r>
        <w:rPr>
          <w:rFonts w:hint="cs"/>
          <w:rtl/>
        </w:rPr>
        <w:t>-</w:t>
      </w:r>
      <w:bookmarkStart w:id="17992" w:name="_ETM_Q43_234760"/>
      <w:bookmarkEnd w:id="17992"/>
      <w:r>
        <w:rPr>
          <w:rtl/>
        </w:rPr>
        <w:t>היום</w:t>
      </w:r>
      <w:r>
        <w:rPr>
          <w:rFonts w:hint="cs"/>
          <w:rtl/>
        </w:rPr>
        <w:t>.</w:t>
      </w:r>
      <w:r>
        <w:rPr>
          <w:rtl/>
        </w:rPr>
        <w:t xml:space="preserve"> </w:t>
      </w:r>
      <w:bookmarkStart w:id="17993" w:name="_ETM_Q43_239760"/>
      <w:bookmarkEnd w:id="17993"/>
    </w:p>
    <w:p w:rsidR="005B2233" w:rsidRDefault="005B2233" w:rsidP="00C927FB">
      <w:pPr>
        <w:rPr>
          <w:rtl/>
        </w:rPr>
      </w:pPr>
      <w:bookmarkStart w:id="17994" w:name="_ETM_Q43_241000"/>
      <w:bookmarkEnd w:id="17994"/>
    </w:p>
    <w:p w:rsidR="005B2233" w:rsidRDefault="005B2233" w:rsidP="00C927FB">
      <w:pPr>
        <w:rPr>
          <w:rtl/>
        </w:rPr>
      </w:pPr>
      <w:bookmarkStart w:id="17995" w:name="_ETM_Q43_242000"/>
      <w:bookmarkEnd w:id="17995"/>
      <w:r>
        <w:rPr>
          <w:rtl/>
        </w:rPr>
        <w:t>פשוט</w:t>
      </w:r>
      <w:r>
        <w:rPr>
          <w:rFonts w:hint="cs"/>
          <w:rtl/>
        </w:rPr>
        <w:t>,</w:t>
      </w:r>
      <w:r>
        <w:rPr>
          <w:rtl/>
        </w:rPr>
        <w:t xml:space="preserve"> </w:t>
      </w:r>
      <w:bookmarkStart w:id="17996" w:name="_ETM_Q43_241110"/>
      <w:bookmarkEnd w:id="17996"/>
      <w:r>
        <w:rPr>
          <w:rtl/>
        </w:rPr>
        <w:t xml:space="preserve">גברתי </w:t>
      </w:r>
      <w:bookmarkStart w:id="17997" w:name="_ETM_Q43_241530"/>
      <w:bookmarkEnd w:id="17997"/>
      <w:r>
        <w:rPr>
          <w:rtl/>
        </w:rPr>
        <w:t>היושבת-ראש</w:t>
      </w:r>
      <w:r>
        <w:rPr>
          <w:rFonts w:hint="cs"/>
          <w:rtl/>
        </w:rPr>
        <w:t>,</w:t>
      </w:r>
      <w:r>
        <w:rPr>
          <w:rtl/>
        </w:rPr>
        <w:t xml:space="preserve"> </w:t>
      </w:r>
      <w:bookmarkStart w:id="17998" w:name="_ETM_Q43_243640"/>
      <w:bookmarkEnd w:id="17998"/>
      <w:r>
        <w:rPr>
          <w:rtl/>
        </w:rPr>
        <w:t>בדיחה</w:t>
      </w:r>
      <w:r>
        <w:rPr>
          <w:rFonts w:hint="cs"/>
          <w:rtl/>
        </w:rPr>
        <w:t>.</w:t>
      </w:r>
      <w:r>
        <w:rPr>
          <w:rtl/>
        </w:rPr>
        <w:t xml:space="preserve"> </w:t>
      </w:r>
      <w:bookmarkStart w:id="17999" w:name="_ETM_Q43_247700"/>
      <w:bookmarkEnd w:id="17999"/>
      <w:r>
        <w:rPr>
          <w:rtl/>
        </w:rPr>
        <w:t xml:space="preserve">אמרתי </w:t>
      </w:r>
      <w:bookmarkStart w:id="18000" w:name="_ETM_Q43_248329"/>
      <w:bookmarkEnd w:id="18000"/>
      <w:r>
        <w:rPr>
          <w:rtl/>
        </w:rPr>
        <w:t xml:space="preserve">כמה </w:t>
      </w:r>
      <w:bookmarkStart w:id="18001" w:name="_ETM_Q43_248719"/>
      <w:bookmarkEnd w:id="18001"/>
      <w:r>
        <w:rPr>
          <w:rtl/>
        </w:rPr>
        <w:t>פעמים</w:t>
      </w:r>
      <w:r>
        <w:rPr>
          <w:rFonts w:hint="cs"/>
          <w:rtl/>
        </w:rPr>
        <w:t>,</w:t>
      </w:r>
      <w:r>
        <w:rPr>
          <w:rtl/>
        </w:rPr>
        <w:t xml:space="preserve"> </w:t>
      </w:r>
      <w:bookmarkStart w:id="18002" w:name="_ETM_Q43_251250"/>
      <w:bookmarkEnd w:id="18002"/>
      <w:r>
        <w:rPr>
          <w:rtl/>
        </w:rPr>
        <w:t xml:space="preserve">יצאתם </w:t>
      </w:r>
      <w:bookmarkStart w:id="18003" w:name="_ETM_Q43_251850"/>
      <w:bookmarkEnd w:id="18003"/>
      <w:r>
        <w:rPr>
          <w:rtl/>
        </w:rPr>
        <w:t>פיתה</w:t>
      </w:r>
      <w:r>
        <w:rPr>
          <w:rFonts w:hint="cs"/>
          <w:rtl/>
        </w:rPr>
        <w:t>,</w:t>
      </w:r>
      <w:r>
        <w:rPr>
          <w:rtl/>
        </w:rPr>
        <w:t xml:space="preserve"> </w:t>
      </w:r>
      <w:bookmarkStart w:id="18004" w:name="_ETM_Q43_253459"/>
      <w:bookmarkEnd w:id="18004"/>
      <w:r>
        <w:rPr>
          <w:rtl/>
        </w:rPr>
        <w:t xml:space="preserve">אבל </w:t>
      </w:r>
      <w:bookmarkStart w:id="18005" w:name="_ETM_Q43_253759"/>
      <w:bookmarkEnd w:id="18005"/>
      <w:r>
        <w:rPr>
          <w:rtl/>
        </w:rPr>
        <w:t>האמת</w:t>
      </w:r>
      <w:r>
        <w:rPr>
          <w:rFonts w:hint="cs"/>
          <w:rtl/>
        </w:rPr>
        <w:t>,</w:t>
      </w:r>
      <w:r>
        <w:rPr>
          <w:rtl/>
        </w:rPr>
        <w:t xml:space="preserve"> </w:t>
      </w:r>
      <w:bookmarkStart w:id="18006" w:name="_ETM_Q43_255409"/>
      <w:bookmarkEnd w:id="18006"/>
      <w:r>
        <w:rPr>
          <w:rtl/>
        </w:rPr>
        <w:t xml:space="preserve">אחרי </w:t>
      </w:r>
      <w:bookmarkStart w:id="18007" w:name="_ETM_Q43_255890"/>
      <w:bookmarkEnd w:id="18007"/>
      <w:r>
        <w:rPr>
          <w:rtl/>
        </w:rPr>
        <w:t xml:space="preserve">התמונה </w:t>
      </w:r>
      <w:bookmarkStart w:id="18008" w:name="_ETM_Q43_256310"/>
      <w:bookmarkEnd w:id="18008"/>
      <w:r>
        <w:rPr>
          <w:rtl/>
        </w:rPr>
        <w:t xml:space="preserve">שראינו </w:t>
      </w:r>
      <w:bookmarkStart w:id="18009" w:name="_ETM_Q43_256760"/>
      <w:bookmarkEnd w:id="18009"/>
      <w:r>
        <w:rPr>
          <w:rtl/>
        </w:rPr>
        <w:t>אתמול</w:t>
      </w:r>
      <w:r>
        <w:rPr>
          <w:rFonts w:hint="cs"/>
          <w:rtl/>
        </w:rPr>
        <w:t>,</w:t>
      </w:r>
      <w:r>
        <w:rPr>
          <w:rtl/>
        </w:rPr>
        <w:t xml:space="preserve"> </w:t>
      </w:r>
      <w:bookmarkStart w:id="18010" w:name="_ETM_Q43_257479"/>
      <w:bookmarkEnd w:id="18010"/>
      <w:r>
        <w:rPr>
          <w:rtl/>
        </w:rPr>
        <w:t xml:space="preserve">זה </w:t>
      </w:r>
      <w:bookmarkStart w:id="18011" w:name="_ETM_Q43_257720"/>
      <w:bookmarkEnd w:id="18011"/>
      <w:r>
        <w:rPr>
          <w:rtl/>
        </w:rPr>
        <w:t xml:space="preserve">יותר </w:t>
      </w:r>
      <w:bookmarkStart w:id="18012" w:name="_ETM_Q43_257990"/>
      <w:bookmarkEnd w:id="18012"/>
      <w:r>
        <w:rPr>
          <w:rtl/>
        </w:rPr>
        <w:t xml:space="preserve">הצד </w:t>
      </w:r>
      <w:bookmarkStart w:id="18013" w:name="_ETM_Q43_258260"/>
      <w:bookmarkEnd w:id="18013"/>
      <w:r>
        <w:rPr>
          <w:rtl/>
        </w:rPr>
        <w:t xml:space="preserve">של </w:t>
      </w:r>
      <w:bookmarkStart w:id="18014" w:name="_ETM_Q43_258440"/>
      <w:bookmarkEnd w:id="18014"/>
      <w:r>
        <w:rPr>
          <w:rtl/>
        </w:rPr>
        <w:t>הקב</w:t>
      </w:r>
      <w:r>
        <w:rPr>
          <w:rFonts w:hint="cs"/>
          <w:rtl/>
        </w:rPr>
        <w:t>נוס.</w:t>
      </w:r>
    </w:p>
    <w:p w:rsidR="005B2233" w:rsidRDefault="005B2233" w:rsidP="00C927FB">
      <w:pPr>
        <w:rPr>
          <w:rtl/>
        </w:rPr>
      </w:pPr>
    </w:p>
    <w:p w:rsidR="005B2233" w:rsidRDefault="005B2233" w:rsidP="00C927FB">
      <w:pPr>
        <w:pStyle w:val="af6"/>
        <w:keepNext/>
        <w:rPr>
          <w:rtl/>
        </w:rPr>
      </w:pPr>
      <w:bookmarkStart w:id="18015" w:name="ET_yor_6491_10"/>
      <w:r w:rsidRPr="00BF2774">
        <w:rPr>
          <w:rStyle w:val="TagStyle"/>
          <w:rtl/>
        </w:rPr>
        <w:t xml:space="preserve"> &lt;&lt; יור &gt;&gt; </w:t>
      </w:r>
      <w:r>
        <w:rPr>
          <w:rtl/>
        </w:rPr>
        <w:t>היו"ר יפעת שאשא ביטון:</w:t>
      </w:r>
      <w:r w:rsidRPr="00BF2774">
        <w:rPr>
          <w:rStyle w:val="TagStyle"/>
          <w:rtl/>
        </w:rPr>
        <w:t xml:space="preserve"> &lt;&lt; יור &gt;&gt;</w:t>
      </w:r>
      <w:r>
        <w:rPr>
          <w:rtl/>
        </w:rPr>
        <w:t xml:space="preserve">   </w:t>
      </w:r>
      <w:bookmarkEnd w:id="18015"/>
    </w:p>
    <w:p w:rsidR="005B2233" w:rsidRDefault="005B2233" w:rsidP="00C927FB">
      <w:pPr>
        <w:pStyle w:val="KeepWithNext"/>
        <w:rPr>
          <w:rtl/>
        </w:rPr>
      </w:pPr>
    </w:p>
    <w:p w:rsidR="005B2233" w:rsidRDefault="005B2233" w:rsidP="00C927FB">
      <w:pPr>
        <w:rPr>
          <w:rtl/>
        </w:rPr>
      </w:pPr>
      <w:bookmarkStart w:id="18016" w:name="_ETM_Q43_258000"/>
      <w:bookmarkStart w:id="18017" w:name="_ETM_Q43_257000"/>
      <w:bookmarkStart w:id="18018" w:name="_ETM_Q43_262409"/>
      <w:bookmarkEnd w:id="18016"/>
      <w:bookmarkEnd w:id="18017"/>
      <w:bookmarkEnd w:id="18018"/>
      <w:r>
        <w:rPr>
          <w:rtl/>
        </w:rPr>
        <w:t xml:space="preserve">תודה </w:t>
      </w:r>
      <w:bookmarkStart w:id="18019" w:name="_ETM_Q43_262709"/>
      <w:bookmarkEnd w:id="18019"/>
      <w:r>
        <w:rPr>
          <w:rtl/>
        </w:rPr>
        <w:t>רבה</w:t>
      </w:r>
      <w:r>
        <w:rPr>
          <w:rFonts w:hint="cs"/>
          <w:rtl/>
        </w:rPr>
        <w:t>.</w:t>
      </w:r>
      <w:r>
        <w:rPr>
          <w:rtl/>
        </w:rPr>
        <w:t xml:space="preserve"> </w:t>
      </w:r>
      <w:bookmarkStart w:id="18020" w:name="_ETM_Q43_264000"/>
      <w:bookmarkEnd w:id="18020"/>
      <w:r>
        <w:rPr>
          <w:rtl/>
        </w:rPr>
        <w:t xml:space="preserve">חברת </w:t>
      </w:r>
      <w:bookmarkStart w:id="18021" w:name="_ETM_Q43_264479"/>
      <w:bookmarkEnd w:id="18021"/>
      <w:r>
        <w:rPr>
          <w:rtl/>
        </w:rPr>
        <w:t xml:space="preserve">הכנסת </w:t>
      </w:r>
      <w:bookmarkStart w:id="18022" w:name="_ETM_Q43_264869"/>
      <w:bookmarkEnd w:id="18022"/>
      <w:r>
        <w:rPr>
          <w:rtl/>
        </w:rPr>
        <w:t xml:space="preserve">שרן </w:t>
      </w:r>
      <w:bookmarkStart w:id="18023" w:name="_ETM_Q43_265200"/>
      <w:bookmarkEnd w:id="18023"/>
      <w:r>
        <w:rPr>
          <w:rtl/>
        </w:rPr>
        <w:t xml:space="preserve">מרים </w:t>
      </w:r>
      <w:bookmarkStart w:id="18024" w:name="_ETM_Q43_265530"/>
      <w:bookmarkEnd w:id="18024"/>
      <w:r>
        <w:rPr>
          <w:rtl/>
        </w:rPr>
        <w:t>השכל</w:t>
      </w:r>
      <w:r>
        <w:rPr>
          <w:rFonts w:hint="cs"/>
          <w:rtl/>
        </w:rPr>
        <w:t>,</w:t>
      </w:r>
      <w:r>
        <w:rPr>
          <w:rtl/>
        </w:rPr>
        <w:t xml:space="preserve"> </w:t>
      </w:r>
      <w:bookmarkStart w:id="18025" w:name="_ETM_Q43_267350"/>
      <w:bookmarkEnd w:id="18025"/>
      <w:r>
        <w:rPr>
          <w:rtl/>
        </w:rPr>
        <w:t>בבקשה</w:t>
      </w:r>
      <w:r>
        <w:rPr>
          <w:rFonts w:hint="cs"/>
          <w:rtl/>
        </w:rPr>
        <w:t>.</w:t>
      </w:r>
    </w:p>
    <w:p w:rsidR="005B2233" w:rsidRDefault="005B2233" w:rsidP="00C927FB">
      <w:pPr>
        <w:rPr>
          <w:rtl/>
        </w:rPr>
      </w:pPr>
    </w:p>
    <w:p w:rsidR="005B2233" w:rsidRDefault="005B2233" w:rsidP="00C927FB">
      <w:pPr>
        <w:pStyle w:val="a4"/>
        <w:keepNext/>
        <w:rPr>
          <w:rtl/>
        </w:rPr>
      </w:pPr>
      <w:bookmarkStart w:id="18026" w:name="ET_speaker_5519_11"/>
      <w:r w:rsidRPr="00BF2774">
        <w:rPr>
          <w:rStyle w:val="TagStyle"/>
          <w:rtl/>
        </w:rPr>
        <w:lastRenderedPageBreak/>
        <w:t xml:space="preserve"> &lt;&lt; דובר &gt;&gt; </w:t>
      </w:r>
      <w:bookmarkStart w:id="18027" w:name="_Toc126687528"/>
      <w:bookmarkStart w:id="18028" w:name="_Toc126687723"/>
      <w:bookmarkStart w:id="18029" w:name="_Toc126687885"/>
      <w:r>
        <w:rPr>
          <w:rtl/>
        </w:rPr>
        <w:t>שרן מרים השכל (המחנה הממלכתי):</w:t>
      </w:r>
      <w:bookmarkEnd w:id="18027"/>
      <w:bookmarkEnd w:id="18028"/>
      <w:bookmarkEnd w:id="18029"/>
      <w:r w:rsidRPr="00BF2774">
        <w:rPr>
          <w:rStyle w:val="TagStyle"/>
          <w:rtl/>
        </w:rPr>
        <w:t xml:space="preserve"> &lt;&lt; דובר &gt;&gt;</w:t>
      </w:r>
      <w:r>
        <w:rPr>
          <w:rtl/>
        </w:rPr>
        <w:t xml:space="preserve">   </w:t>
      </w:r>
      <w:bookmarkEnd w:id="18026"/>
    </w:p>
    <w:p w:rsidR="005B2233" w:rsidRDefault="005B2233" w:rsidP="00C927FB">
      <w:pPr>
        <w:pStyle w:val="KeepWithNext"/>
        <w:rPr>
          <w:rtl/>
        </w:rPr>
      </w:pPr>
    </w:p>
    <w:p w:rsidR="005B2233" w:rsidRDefault="005B2233" w:rsidP="00C927FB">
      <w:pPr>
        <w:rPr>
          <w:rtl/>
        </w:rPr>
      </w:pPr>
      <w:bookmarkStart w:id="18030" w:name="_ETM_Q43_273000"/>
      <w:bookmarkEnd w:id="18030"/>
      <w:r>
        <w:rPr>
          <w:rFonts w:hint="cs"/>
          <w:rtl/>
        </w:rPr>
        <w:t xml:space="preserve">הי, איפה שר התקשורת? </w:t>
      </w:r>
    </w:p>
    <w:p w:rsidR="005B2233" w:rsidRDefault="005B2233" w:rsidP="00C927FB">
      <w:pPr>
        <w:rPr>
          <w:rtl/>
        </w:rPr>
      </w:pPr>
    </w:p>
    <w:p w:rsidR="005B2233" w:rsidRDefault="005B2233" w:rsidP="00C927FB">
      <w:pPr>
        <w:pStyle w:val="af5"/>
        <w:keepNext/>
        <w:rPr>
          <w:rtl/>
        </w:rPr>
      </w:pPr>
      <w:r w:rsidRPr="00BF2774">
        <w:rPr>
          <w:rStyle w:val="TagStyle"/>
          <w:rtl/>
        </w:rPr>
        <w:t xml:space="preserve"> &lt;&lt; קריאה &gt;&gt; </w:t>
      </w:r>
      <w:r>
        <w:rPr>
          <w:rtl/>
        </w:rPr>
        <w:t>מיקי לוי (יש עתיד):</w:t>
      </w:r>
      <w:r w:rsidRPr="00BF2774">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את יכולה לדבר ללא הפסקה, אין פה שר. </w:t>
      </w:r>
    </w:p>
    <w:p w:rsidR="005B2233" w:rsidRDefault="005B2233" w:rsidP="00C927FB">
      <w:pPr>
        <w:rPr>
          <w:rtl/>
        </w:rPr>
      </w:pPr>
    </w:p>
    <w:p w:rsidR="005B2233" w:rsidRDefault="005B2233" w:rsidP="00C927FB">
      <w:pPr>
        <w:pStyle w:val="-"/>
        <w:keepNext/>
        <w:rPr>
          <w:rtl/>
        </w:rPr>
      </w:pPr>
      <w:bookmarkStart w:id="18031" w:name="ET_speakercontinue_5519_17"/>
      <w:r w:rsidRPr="00BF2774">
        <w:rPr>
          <w:rStyle w:val="TagStyle"/>
          <w:rtl/>
        </w:rPr>
        <w:t xml:space="preserve"> &lt;&lt; דובר_המשך &gt;&gt; </w:t>
      </w:r>
      <w:r>
        <w:rPr>
          <w:rtl/>
        </w:rPr>
        <w:t>שרן מרים השכל (המחנה הממלכתי):</w:t>
      </w:r>
      <w:r w:rsidRPr="00BF2774">
        <w:rPr>
          <w:rStyle w:val="TagStyle"/>
          <w:rtl/>
        </w:rPr>
        <w:t xml:space="preserve"> &lt;&lt; דובר_המשך &gt;&gt;</w:t>
      </w:r>
      <w:r>
        <w:rPr>
          <w:rtl/>
        </w:rPr>
        <w:t xml:space="preserve">   </w:t>
      </w:r>
      <w:bookmarkEnd w:id="18031"/>
    </w:p>
    <w:p w:rsidR="005B2233" w:rsidRDefault="005B2233" w:rsidP="00C927FB">
      <w:pPr>
        <w:pStyle w:val="KeepWithNext"/>
        <w:rPr>
          <w:rtl/>
        </w:rPr>
      </w:pPr>
    </w:p>
    <w:p w:rsidR="005B2233" w:rsidRPr="00BF2774" w:rsidRDefault="005B2233" w:rsidP="00C927FB">
      <w:pPr>
        <w:rPr>
          <w:rtl/>
        </w:rPr>
      </w:pPr>
      <w:r>
        <w:rPr>
          <w:rFonts w:hint="cs"/>
          <w:rtl/>
        </w:rPr>
        <w:t>נהדר. באמת, איפה שר התקשורת?</w:t>
      </w:r>
    </w:p>
    <w:p w:rsidR="005B2233" w:rsidRDefault="005B2233" w:rsidP="00C927FB">
      <w:pPr>
        <w:rPr>
          <w:rtl/>
        </w:rPr>
      </w:pPr>
    </w:p>
    <w:p w:rsidR="005B2233" w:rsidRDefault="005B2233" w:rsidP="00C927FB">
      <w:pPr>
        <w:pStyle w:val="af6"/>
        <w:keepNext/>
        <w:rPr>
          <w:rtl/>
        </w:rPr>
      </w:pPr>
      <w:bookmarkStart w:id="18032" w:name="ET_yor_6491_12"/>
      <w:r w:rsidRPr="00BF2774">
        <w:rPr>
          <w:rStyle w:val="TagStyle"/>
          <w:rtl/>
        </w:rPr>
        <w:t xml:space="preserve"> &lt;&lt; יור &gt;&gt; </w:t>
      </w:r>
      <w:r>
        <w:rPr>
          <w:rtl/>
        </w:rPr>
        <w:t>היו"ר יפעת שאשא ביטון:</w:t>
      </w:r>
      <w:r w:rsidRPr="00BF2774">
        <w:rPr>
          <w:rStyle w:val="TagStyle"/>
          <w:rtl/>
        </w:rPr>
        <w:t xml:space="preserve"> &lt;&lt; יור &gt;&gt;</w:t>
      </w:r>
      <w:r>
        <w:rPr>
          <w:rtl/>
        </w:rPr>
        <w:t xml:space="preserve">   </w:t>
      </w:r>
      <w:bookmarkEnd w:id="18032"/>
    </w:p>
    <w:p w:rsidR="005B2233" w:rsidRDefault="005B2233" w:rsidP="00C927FB">
      <w:pPr>
        <w:pStyle w:val="KeepWithNext"/>
        <w:rPr>
          <w:rtl/>
        </w:rPr>
      </w:pPr>
    </w:p>
    <w:p w:rsidR="005B2233" w:rsidRDefault="005B2233" w:rsidP="00C927FB">
      <w:pPr>
        <w:rPr>
          <w:rtl/>
        </w:rPr>
      </w:pPr>
      <w:bookmarkStart w:id="18033" w:name="_ETM_Q43_288000"/>
      <w:bookmarkEnd w:id="18033"/>
      <w:r>
        <w:rPr>
          <w:rFonts w:hint="cs"/>
          <w:rtl/>
        </w:rPr>
        <w:t xml:space="preserve">יש שר. יש </w:t>
      </w:r>
      <w:bookmarkStart w:id="18034" w:name="_ETM_Q43_290000"/>
      <w:bookmarkEnd w:id="18034"/>
      <w:r>
        <w:rPr>
          <w:rFonts w:hint="cs"/>
          <w:rtl/>
        </w:rPr>
        <w:t>שר שם. השר אלי כהן נמצא כאן.</w:t>
      </w:r>
    </w:p>
    <w:p w:rsidR="005B2233" w:rsidRDefault="005B2233" w:rsidP="00C927FB">
      <w:pPr>
        <w:rPr>
          <w:rtl/>
        </w:rPr>
      </w:pPr>
    </w:p>
    <w:p w:rsidR="005B2233" w:rsidRDefault="005B2233" w:rsidP="00C927FB">
      <w:pPr>
        <w:pStyle w:val="-"/>
        <w:keepNext/>
        <w:rPr>
          <w:rtl/>
        </w:rPr>
      </w:pPr>
      <w:bookmarkStart w:id="18035" w:name="ET_speakercontinue_5519_13"/>
      <w:r w:rsidRPr="00BF2774">
        <w:rPr>
          <w:rStyle w:val="TagStyle"/>
          <w:rtl/>
        </w:rPr>
        <w:t xml:space="preserve"> &lt;&lt; דובר_המשך &gt;&gt; </w:t>
      </w:r>
      <w:r>
        <w:rPr>
          <w:rtl/>
        </w:rPr>
        <w:t>שרן מרים השכל (המחנה הממלכתי):</w:t>
      </w:r>
      <w:r w:rsidRPr="00BF2774">
        <w:rPr>
          <w:rStyle w:val="TagStyle"/>
          <w:rtl/>
        </w:rPr>
        <w:t xml:space="preserve"> &lt;&lt; דובר_המשך &gt;&gt;</w:t>
      </w:r>
      <w:r>
        <w:rPr>
          <w:rtl/>
        </w:rPr>
        <w:t xml:space="preserve">   </w:t>
      </w:r>
      <w:bookmarkEnd w:id="18035"/>
    </w:p>
    <w:p w:rsidR="005B2233" w:rsidRDefault="005B2233" w:rsidP="00C927FB">
      <w:pPr>
        <w:pStyle w:val="KeepWithNext"/>
        <w:rPr>
          <w:rtl/>
        </w:rPr>
      </w:pPr>
    </w:p>
    <w:p w:rsidR="005B2233" w:rsidRDefault="005B2233" w:rsidP="00C927FB">
      <w:pPr>
        <w:rPr>
          <w:rtl/>
        </w:rPr>
      </w:pPr>
      <w:r>
        <w:rPr>
          <w:rFonts w:hint="cs"/>
          <w:rtl/>
        </w:rPr>
        <w:t>איפה?</w:t>
      </w:r>
      <w:r>
        <w:rPr>
          <w:rFonts w:hint="cs"/>
        </w:rPr>
        <w:t xml:space="preserve"> </w:t>
      </w:r>
    </w:p>
    <w:p w:rsidR="005B2233" w:rsidRDefault="005B2233" w:rsidP="00C927FB">
      <w:pPr>
        <w:rPr>
          <w:rtl/>
        </w:rPr>
      </w:pPr>
    </w:p>
    <w:p w:rsidR="005B2233" w:rsidRDefault="005B2233" w:rsidP="00C927FB">
      <w:pPr>
        <w:pStyle w:val="af5"/>
        <w:keepNext/>
        <w:rPr>
          <w:rtl/>
        </w:rPr>
      </w:pPr>
      <w:bookmarkStart w:id="18036" w:name="ET_interruption_5786_18"/>
      <w:r w:rsidRPr="00BF2774">
        <w:rPr>
          <w:rStyle w:val="TagStyle"/>
          <w:rtl/>
        </w:rPr>
        <w:t xml:space="preserve"> &lt;&lt; קריאה &gt;&gt; </w:t>
      </w:r>
      <w:r>
        <w:rPr>
          <w:rtl/>
        </w:rPr>
        <w:t>אופיר כץ (הליכוד):</w:t>
      </w:r>
      <w:r w:rsidRPr="00BF2774">
        <w:rPr>
          <w:rStyle w:val="TagStyle"/>
          <w:rtl/>
        </w:rPr>
        <w:t xml:space="preserve"> &lt;&lt; קריאה &gt;&gt;</w:t>
      </w:r>
      <w:r>
        <w:rPr>
          <w:rtl/>
        </w:rPr>
        <w:t xml:space="preserve">   </w:t>
      </w:r>
      <w:bookmarkEnd w:id="18036"/>
    </w:p>
    <w:p w:rsidR="005B2233" w:rsidRDefault="005B2233" w:rsidP="00C927FB">
      <w:pPr>
        <w:pStyle w:val="KeepWithNext"/>
        <w:rPr>
          <w:rtl/>
        </w:rPr>
      </w:pPr>
    </w:p>
    <w:p w:rsidR="005B2233" w:rsidRPr="00BF2774" w:rsidRDefault="005B2233" w:rsidP="00C927FB">
      <w:pPr>
        <w:rPr>
          <w:rtl/>
        </w:rPr>
      </w:pPr>
      <w:r>
        <w:rPr>
          <w:rFonts w:hint="cs"/>
          <w:rtl/>
        </w:rPr>
        <w:t>פה</w:t>
      </w:r>
      <w:bookmarkStart w:id="18037" w:name="_ETM_Q43_291000"/>
      <w:bookmarkEnd w:id="18037"/>
      <w:r>
        <w:rPr>
          <w:rFonts w:hint="cs"/>
          <w:rtl/>
        </w:rPr>
        <w:t xml:space="preserve">. </w:t>
      </w:r>
    </w:p>
    <w:p w:rsidR="005B2233" w:rsidRDefault="005B2233" w:rsidP="00C927FB">
      <w:pPr>
        <w:rPr>
          <w:rtl/>
        </w:rPr>
      </w:pPr>
    </w:p>
    <w:p w:rsidR="005B2233" w:rsidRDefault="005B2233" w:rsidP="00C927FB">
      <w:pPr>
        <w:pStyle w:val="af6"/>
        <w:keepNext/>
        <w:rPr>
          <w:rtl/>
        </w:rPr>
      </w:pPr>
      <w:bookmarkStart w:id="18038" w:name="ET_yor_6491_14"/>
      <w:r w:rsidRPr="00BF2774">
        <w:rPr>
          <w:rStyle w:val="TagStyle"/>
          <w:rtl/>
        </w:rPr>
        <w:t xml:space="preserve"> &lt;&lt; יור &gt;&gt; </w:t>
      </w:r>
      <w:r>
        <w:rPr>
          <w:rtl/>
        </w:rPr>
        <w:t>היו"ר יפעת שאשא ביטון:</w:t>
      </w:r>
      <w:r w:rsidRPr="00BF2774">
        <w:rPr>
          <w:rStyle w:val="TagStyle"/>
          <w:rtl/>
        </w:rPr>
        <w:t xml:space="preserve"> &lt;&lt; יור &gt;&gt;</w:t>
      </w:r>
      <w:r>
        <w:rPr>
          <w:rtl/>
        </w:rPr>
        <w:t xml:space="preserve">   </w:t>
      </w:r>
      <w:bookmarkEnd w:id="18038"/>
    </w:p>
    <w:p w:rsidR="005B2233" w:rsidRDefault="005B2233" w:rsidP="00C927FB">
      <w:pPr>
        <w:pStyle w:val="KeepWithNext"/>
        <w:rPr>
          <w:rtl/>
        </w:rPr>
      </w:pPr>
    </w:p>
    <w:p w:rsidR="005B2233" w:rsidRDefault="005B2233" w:rsidP="00C927FB">
      <w:pPr>
        <w:rPr>
          <w:rtl/>
        </w:rPr>
      </w:pPr>
      <w:r>
        <w:rPr>
          <w:rFonts w:hint="cs"/>
          <w:rtl/>
        </w:rPr>
        <w:t xml:space="preserve">אני רואה את השר אלי כהן. </w:t>
      </w:r>
    </w:p>
    <w:p w:rsidR="005B2233" w:rsidRDefault="005B2233" w:rsidP="00C927FB">
      <w:pPr>
        <w:rPr>
          <w:rtl/>
        </w:rPr>
      </w:pPr>
    </w:p>
    <w:p w:rsidR="005B2233" w:rsidRDefault="005B2233" w:rsidP="00C927FB">
      <w:pPr>
        <w:pStyle w:val="af5"/>
        <w:keepNext/>
        <w:rPr>
          <w:rtl/>
        </w:rPr>
      </w:pPr>
      <w:bookmarkStart w:id="18039" w:name="ET_interruption_קריאה_19"/>
      <w:r w:rsidRPr="00BF2774">
        <w:rPr>
          <w:rStyle w:val="TagStyle"/>
          <w:rtl/>
        </w:rPr>
        <w:t xml:space="preserve"> &lt;&lt; קריאה &gt;&gt; </w:t>
      </w:r>
      <w:r>
        <w:rPr>
          <w:rtl/>
        </w:rPr>
        <w:t>קריאה:</w:t>
      </w:r>
      <w:r w:rsidRPr="00BF2774">
        <w:rPr>
          <w:rStyle w:val="TagStyle"/>
          <w:rtl/>
        </w:rPr>
        <w:t xml:space="preserve"> &lt;&lt; קריאה &gt;&gt;</w:t>
      </w:r>
      <w:r>
        <w:rPr>
          <w:rtl/>
        </w:rPr>
        <w:t xml:space="preserve">   </w:t>
      </w:r>
      <w:bookmarkEnd w:id="18039"/>
    </w:p>
    <w:p w:rsidR="005B2233" w:rsidRDefault="005B2233" w:rsidP="00C927FB">
      <w:pPr>
        <w:pStyle w:val="KeepWithNext"/>
        <w:rPr>
          <w:rtl/>
        </w:rPr>
      </w:pPr>
    </w:p>
    <w:p w:rsidR="005B2233" w:rsidRDefault="005B2233" w:rsidP="00C927FB">
      <w:pPr>
        <w:rPr>
          <w:rtl/>
        </w:rPr>
      </w:pPr>
      <w:r>
        <w:rPr>
          <w:rFonts w:hint="cs"/>
          <w:rtl/>
        </w:rPr>
        <w:t>איפה?</w:t>
      </w:r>
    </w:p>
    <w:p w:rsidR="005B2233" w:rsidRDefault="005B2233" w:rsidP="00C927FB">
      <w:pPr>
        <w:rPr>
          <w:rtl/>
        </w:rPr>
      </w:pPr>
    </w:p>
    <w:p w:rsidR="005B2233" w:rsidRDefault="005B2233" w:rsidP="00C927FB">
      <w:pPr>
        <w:pStyle w:val="af5"/>
        <w:keepNext/>
        <w:rPr>
          <w:rtl/>
        </w:rPr>
      </w:pPr>
      <w:bookmarkStart w:id="18040" w:name="ET_interruption_5786_20"/>
      <w:r w:rsidRPr="00BF2774">
        <w:rPr>
          <w:rStyle w:val="TagStyle"/>
          <w:rtl/>
        </w:rPr>
        <w:t xml:space="preserve"> &lt;&lt; קריאה &gt;&gt; </w:t>
      </w:r>
      <w:r>
        <w:rPr>
          <w:rtl/>
        </w:rPr>
        <w:t>אופיר כץ (הליכוד):</w:t>
      </w:r>
      <w:r w:rsidRPr="00BF2774">
        <w:rPr>
          <w:rStyle w:val="TagStyle"/>
          <w:rtl/>
        </w:rPr>
        <w:t xml:space="preserve"> &lt;&lt; קריאה &gt;&gt;</w:t>
      </w:r>
      <w:r>
        <w:rPr>
          <w:rtl/>
        </w:rPr>
        <w:t xml:space="preserve">   </w:t>
      </w:r>
      <w:bookmarkEnd w:id="18040"/>
    </w:p>
    <w:p w:rsidR="005B2233" w:rsidRDefault="005B2233" w:rsidP="00C927FB">
      <w:pPr>
        <w:pStyle w:val="KeepWithNext"/>
        <w:rPr>
          <w:rtl/>
        </w:rPr>
      </w:pPr>
    </w:p>
    <w:p w:rsidR="005B2233" w:rsidRPr="00BF2774" w:rsidRDefault="005B2233" w:rsidP="00C927FB">
      <w:pPr>
        <w:rPr>
          <w:rtl/>
        </w:rPr>
      </w:pPr>
      <w:r>
        <w:rPr>
          <w:rFonts w:hint="cs"/>
          <w:rtl/>
        </w:rPr>
        <w:t xml:space="preserve">שר החוץ אלי כהן פה. </w:t>
      </w:r>
    </w:p>
    <w:p w:rsidR="005B2233" w:rsidRDefault="005B2233" w:rsidP="00C927FB">
      <w:pPr>
        <w:rPr>
          <w:rtl/>
        </w:rPr>
      </w:pPr>
      <w:bookmarkStart w:id="18041" w:name="_ETM_Q43_298000"/>
      <w:bookmarkEnd w:id="18041"/>
    </w:p>
    <w:p w:rsidR="005B2233" w:rsidRDefault="005B2233" w:rsidP="00C927FB">
      <w:pPr>
        <w:pStyle w:val="-"/>
        <w:keepNext/>
        <w:rPr>
          <w:rtl/>
        </w:rPr>
      </w:pPr>
      <w:bookmarkStart w:id="18042" w:name="ET_speakercontinue_5519_15"/>
      <w:r w:rsidRPr="00BF2774">
        <w:rPr>
          <w:rStyle w:val="TagStyle"/>
          <w:rtl/>
        </w:rPr>
        <w:lastRenderedPageBreak/>
        <w:t xml:space="preserve"> &lt;&lt; דובר_המשך &gt;&gt; </w:t>
      </w:r>
      <w:r>
        <w:rPr>
          <w:rtl/>
        </w:rPr>
        <w:t>שרן מרים השכל (המחנה הממלכתי):</w:t>
      </w:r>
      <w:r w:rsidRPr="00BF2774">
        <w:rPr>
          <w:rStyle w:val="TagStyle"/>
          <w:rtl/>
        </w:rPr>
        <w:t xml:space="preserve"> &lt;&lt; דובר_המשך &gt;&gt;</w:t>
      </w:r>
      <w:r>
        <w:rPr>
          <w:rtl/>
        </w:rPr>
        <w:t xml:space="preserve">   </w:t>
      </w:r>
      <w:bookmarkEnd w:id="18042"/>
    </w:p>
    <w:p w:rsidR="005B2233" w:rsidRDefault="005B2233" w:rsidP="00C927FB">
      <w:pPr>
        <w:pStyle w:val="KeepWithNext"/>
        <w:rPr>
          <w:rtl/>
        </w:rPr>
      </w:pPr>
      <w:r>
        <w:rPr>
          <w:rFonts w:hint="cs"/>
          <w:rtl/>
        </w:rPr>
        <w:t xml:space="preserve"> </w:t>
      </w:r>
    </w:p>
    <w:p w:rsidR="005B2233" w:rsidRDefault="005B2233" w:rsidP="00C927FB">
      <w:pPr>
        <w:rPr>
          <w:rtl/>
        </w:rPr>
      </w:pPr>
      <w:bookmarkStart w:id="18043" w:name="_ETM_Q43_303000"/>
      <w:bookmarkEnd w:id="18043"/>
      <w:r>
        <w:rPr>
          <w:rFonts w:hint="cs"/>
          <w:rtl/>
        </w:rPr>
        <w:t xml:space="preserve">אלי. לא, אבל </w:t>
      </w:r>
      <w:bookmarkStart w:id="18044" w:name="_ETM_Q43_301000"/>
      <w:bookmarkEnd w:id="18044"/>
      <w:r>
        <w:rPr>
          <w:rFonts w:hint="cs"/>
          <w:rtl/>
        </w:rPr>
        <w:t xml:space="preserve">אני מחפשת את שר התקשורת קרעי, משום שהוא ככה זרק </w:t>
      </w:r>
      <w:bookmarkStart w:id="18045" w:name="_ETM_Q43_306000"/>
      <w:bookmarkEnd w:id="18045"/>
      <w:r>
        <w:rPr>
          <w:rFonts w:hint="cs"/>
          <w:rtl/>
        </w:rPr>
        <w:t>פצצה וברח, ברח עם הזנב בין הרגליים. למה?</w:t>
      </w:r>
      <w:r>
        <w:rPr>
          <w:rFonts w:hint="cs"/>
        </w:rPr>
        <w:t xml:space="preserve"> </w:t>
      </w:r>
      <w:bookmarkStart w:id="18046" w:name="_ETM_Q43_311000"/>
      <w:bookmarkEnd w:id="18046"/>
      <w:r>
        <w:rPr>
          <w:rFonts w:hint="cs"/>
          <w:rtl/>
        </w:rPr>
        <w:t xml:space="preserve">כי כשהוא התחיל את הקדנציה הזו, הוא התחיל עם הצהרות </w:t>
      </w:r>
      <w:bookmarkStart w:id="18047" w:name="_ETM_Q43_314000"/>
      <w:bookmarkEnd w:id="18047"/>
      <w:r>
        <w:rPr>
          <w:rFonts w:hint="cs"/>
          <w:rtl/>
        </w:rPr>
        <w:t xml:space="preserve">בומבסטיות, גדולות </w:t>
      </w:r>
      <w:r>
        <w:rPr>
          <w:rFonts w:hint="eastAsia"/>
          <w:rtl/>
        </w:rPr>
        <w:t>–</w:t>
      </w:r>
      <w:r>
        <w:rPr>
          <w:rFonts w:hint="cs"/>
          <w:rtl/>
        </w:rPr>
        <w:t xml:space="preserve"> אני הולך לסגור את התאגיד ואני </w:t>
      </w:r>
      <w:bookmarkStart w:id="18048" w:name="_ETM_Q43_318000"/>
      <w:bookmarkEnd w:id="18048"/>
      <w:r>
        <w:rPr>
          <w:rFonts w:hint="cs"/>
          <w:rtl/>
        </w:rPr>
        <w:t xml:space="preserve">הולך לסגור את גל"צ, ואלה עוכרי ישראל, וערוץ 13, </w:t>
      </w:r>
      <w:bookmarkStart w:id="18049" w:name="_ETM_Q43_326000"/>
      <w:bookmarkEnd w:id="18049"/>
      <w:r>
        <w:rPr>
          <w:rFonts w:hint="cs"/>
          <w:rtl/>
        </w:rPr>
        <w:t xml:space="preserve">12, ערוצי התעמולה הבוגדניים האלה – </w:t>
      </w:r>
      <w:bookmarkStart w:id="18050" w:name="_ETM_Q43_335000"/>
      <w:bookmarkStart w:id="18051" w:name="_ETM_Q43_336000"/>
      <w:bookmarkEnd w:id="18050"/>
      <w:bookmarkEnd w:id="18051"/>
      <w:r>
        <w:rPr>
          <w:rFonts w:hint="cs"/>
          <w:rtl/>
        </w:rPr>
        <w:t xml:space="preserve">ככה הוא היה משנן את </w:t>
      </w:r>
      <w:bookmarkStart w:id="18052" w:name="_ETM_Q43_330000"/>
      <w:bookmarkEnd w:id="18052"/>
      <w:r>
        <w:rPr>
          <w:rFonts w:hint="cs"/>
          <w:rtl/>
        </w:rPr>
        <w:t xml:space="preserve">התעמולה הזאת, והינה הינה, הכול משועבד בשביל דבר אחד, </w:t>
      </w:r>
      <w:bookmarkStart w:id="18053" w:name="_ETM_Q43_338000"/>
      <w:bookmarkEnd w:id="18053"/>
      <w:r>
        <w:rPr>
          <w:rFonts w:hint="cs"/>
          <w:rtl/>
        </w:rPr>
        <w:t xml:space="preserve">אותה מהפכת נתניהו </w:t>
      </w:r>
      <w:bookmarkStart w:id="18054" w:name="_ETM_Q43_299000"/>
      <w:bookmarkStart w:id="18055" w:name="_ETM_Q43_339709"/>
      <w:bookmarkEnd w:id="18054"/>
      <w:bookmarkEnd w:id="18055"/>
      <w:r>
        <w:rPr>
          <w:rtl/>
        </w:rPr>
        <w:t xml:space="preserve">שמדברת </w:t>
      </w:r>
      <w:bookmarkStart w:id="18056" w:name="_ETM_Q43_340310"/>
      <w:bookmarkEnd w:id="18056"/>
      <w:r>
        <w:rPr>
          <w:rtl/>
        </w:rPr>
        <w:t xml:space="preserve">על </w:t>
      </w:r>
      <w:bookmarkStart w:id="18057" w:name="_ETM_Q43_340400"/>
      <w:bookmarkEnd w:id="18057"/>
      <w:r>
        <w:rPr>
          <w:rtl/>
        </w:rPr>
        <w:t xml:space="preserve">מערכת </w:t>
      </w:r>
      <w:bookmarkStart w:id="18058" w:name="_ETM_Q43_340730"/>
      <w:bookmarkEnd w:id="18058"/>
      <w:r>
        <w:rPr>
          <w:rtl/>
        </w:rPr>
        <w:t>המשפט</w:t>
      </w:r>
      <w:r>
        <w:rPr>
          <w:rFonts w:hint="cs"/>
          <w:rtl/>
        </w:rPr>
        <w:t>,</w:t>
      </w:r>
      <w:r>
        <w:rPr>
          <w:rtl/>
        </w:rPr>
        <w:t xml:space="preserve"> </w:t>
      </w:r>
      <w:bookmarkStart w:id="18059" w:name="_ETM_Q43_341180"/>
      <w:bookmarkEnd w:id="18059"/>
      <w:r>
        <w:rPr>
          <w:rtl/>
        </w:rPr>
        <w:t xml:space="preserve">שבכלל </w:t>
      </w:r>
      <w:bookmarkStart w:id="18060" w:name="_ETM_Q43_341569"/>
      <w:bookmarkEnd w:id="18060"/>
      <w:r>
        <w:rPr>
          <w:rtl/>
        </w:rPr>
        <w:t xml:space="preserve">לא </w:t>
      </w:r>
      <w:bookmarkStart w:id="18061" w:name="_ETM_Q43_341659"/>
      <w:bookmarkEnd w:id="18061"/>
      <w:r>
        <w:rPr>
          <w:rtl/>
        </w:rPr>
        <w:t xml:space="preserve">עושה </w:t>
      </w:r>
      <w:bookmarkStart w:id="18062" w:name="_ETM_Q43_341959"/>
      <w:bookmarkEnd w:id="18062"/>
      <w:r>
        <w:rPr>
          <w:rtl/>
        </w:rPr>
        <w:t xml:space="preserve">את </w:t>
      </w:r>
      <w:bookmarkStart w:id="18063" w:name="_ETM_Q43_342079"/>
      <w:bookmarkEnd w:id="18063"/>
      <w:r>
        <w:rPr>
          <w:rtl/>
        </w:rPr>
        <w:t xml:space="preserve">מה </w:t>
      </w:r>
      <w:bookmarkStart w:id="18064" w:name="_ETM_Q43_342200"/>
      <w:bookmarkEnd w:id="18064"/>
      <w:r>
        <w:rPr>
          <w:rtl/>
        </w:rPr>
        <w:t xml:space="preserve">שהם </w:t>
      </w:r>
      <w:bookmarkStart w:id="18065" w:name="_ETM_Q43_342439"/>
      <w:bookmarkEnd w:id="18065"/>
      <w:r>
        <w:rPr>
          <w:rtl/>
        </w:rPr>
        <w:t xml:space="preserve">רוצים </w:t>
      </w:r>
      <w:bookmarkStart w:id="18066" w:name="_ETM_Q43_342859"/>
      <w:bookmarkEnd w:id="18066"/>
      <w:r>
        <w:rPr>
          <w:rtl/>
        </w:rPr>
        <w:t>לעשות</w:t>
      </w:r>
      <w:r>
        <w:rPr>
          <w:rFonts w:hint="cs"/>
          <w:rtl/>
        </w:rPr>
        <w:t xml:space="preserve">. </w:t>
      </w:r>
      <w:bookmarkStart w:id="18067" w:name="_ETM_Q43_343190"/>
      <w:bookmarkStart w:id="18068" w:name="_ETM_Q43_343790"/>
      <w:bookmarkEnd w:id="18067"/>
      <w:bookmarkEnd w:id="18068"/>
      <w:r>
        <w:rPr>
          <w:rtl/>
        </w:rPr>
        <w:t xml:space="preserve">עובדים </w:t>
      </w:r>
      <w:bookmarkStart w:id="18069" w:name="_ETM_Q43_344360"/>
      <w:bookmarkEnd w:id="18069"/>
      <w:r>
        <w:rPr>
          <w:rtl/>
        </w:rPr>
        <w:t xml:space="preserve">על </w:t>
      </w:r>
      <w:bookmarkStart w:id="18070" w:name="_ETM_Q43_344480"/>
      <w:bookmarkEnd w:id="18070"/>
      <w:r>
        <w:rPr>
          <w:rtl/>
        </w:rPr>
        <w:t xml:space="preserve">כולם </w:t>
      </w:r>
      <w:bookmarkStart w:id="18071" w:name="_ETM_Q43_344930"/>
      <w:bookmarkEnd w:id="18071"/>
      <w:r>
        <w:rPr>
          <w:rtl/>
        </w:rPr>
        <w:t>בעיניים</w:t>
      </w:r>
      <w:r>
        <w:rPr>
          <w:rFonts w:hint="cs"/>
          <w:rtl/>
        </w:rPr>
        <w:t>,</w:t>
      </w:r>
      <w:r>
        <w:rPr>
          <w:rtl/>
        </w:rPr>
        <w:t xml:space="preserve"> </w:t>
      </w:r>
      <w:bookmarkStart w:id="18072" w:name="_ETM_Q43_345470"/>
      <w:bookmarkEnd w:id="18072"/>
      <w:r>
        <w:rPr>
          <w:rtl/>
        </w:rPr>
        <w:t xml:space="preserve">שמו </w:t>
      </w:r>
      <w:bookmarkStart w:id="18073" w:name="_ETM_Q43_345800"/>
      <w:bookmarkEnd w:id="18073"/>
      <w:r>
        <w:rPr>
          <w:rtl/>
        </w:rPr>
        <w:t xml:space="preserve">לו </w:t>
      </w:r>
      <w:bookmarkStart w:id="18074" w:name="_ETM_Q43_345919"/>
      <w:bookmarkEnd w:id="18074"/>
      <w:r>
        <w:rPr>
          <w:rtl/>
        </w:rPr>
        <w:t xml:space="preserve">תמרור </w:t>
      </w:r>
      <w:bookmarkStart w:id="18075" w:name="_ETM_Q43_346310"/>
      <w:bookmarkEnd w:id="18075"/>
      <w:r>
        <w:rPr>
          <w:rtl/>
        </w:rPr>
        <w:t>עצור</w:t>
      </w:r>
      <w:r>
        <w:rPr>
          <w:rFonts w:hint="cs"/>
          <w:rtl/>
        </w:rPr>
        <w:t>.</w:t>
      </w:r>
    </w:p>
    <w:p w:rsidR="005B2233" w:rsidRDefault="005B2233" w:rsidP="00C927FB">
      <w:pPr>
        <w:rPr>
          <w:rtl/>
        </w:rPr>
      </w:pPr>
    </w:p>
    <w:p w:rsidR="005B2233" w:rsidRDefault="005B2233" w:rsidP="00C927FB">
      <w:pPr>
        <w:rPr>
          <w:rtl/>
        </w:rPr>
      </w:pPr>
      <w:bookmarkStart w:id="18076" w:name="_ETM_Q43_345000"/>
      <w:bookmarkStart w:id="18077" w:name="_ETM_Q43_347210"/>
      <w:bookmarkEnd w:id="18076"/>
      <w:bookmarkEnd w:id="18077"/>
      <w:r>
        <w:rPr>
          <w:rtl/>
        </w:rPr>
        <w:t xml:space="preserve">ותראו </w:t>
      </w:r>
      <w:bookmarkStart w:id="18078" w:name="_ETM_Q43_347600"/>
      <w:bookmarkEnd w:id="18078"/>
      <w:r>
        <w:rPr>
          <w:rtl/>
        </w:rPr>
        <w:t xml:space="preserve">איזה </w:t>
      </w:r>
      <w:bookmarkStart w:id="18079" w:name="_ETM_Q43_347780"/>
      <w:bookmarkEnd w:id="18079"/>
      <w:r>
        <w:rPr>
          <w:rtl/>
        </w:rPr>
        <w:t xml:space="preserve">חוק </w:t>
      </w:r>
      <w:bookmarkStart w:id="18080" w:name="_ETM_Q43_347990"/>
      <w:bookmarkEnd w:id="18080"/>
      <w:r>
        <w:rPr>
          <w:rFonts w:hint="cs"/>
          <w:rtl/>
        </w:rPr>
        <w:t xml:space="preserve">הוא מביא </w:t>
      </w:r>
      <w:bookmarkStart w:id="18081" w:name="_ETM_Q43_348530"/>
      <w:bookmarkStart w:id="18082" w:name="_ETM_Q43_348590"/>
      <w:bookmarkStart w:id="18083" w:name="_ETM_Q43_348889"/>
      <w:bookmarkEnd w:id="18081"/>
      <w:bookmarkEnd w:id="18082"/>
      <w:bookmarkEnd w:id="18083"/>
      <w:r>
        <w:rPr>
          <w:rtl/>
        </w:rPr>
        <w:t>עכשיו</w:t>
      </w:r>
      <w:r>
        <w:rPr>
          <w:rFonts w:hint="cs"/>
          <w:rtl/>
        </w:rPr>
        <w:t>.</w:t>
      </w:r>
      <w:r>
        <w:rPr>
          <w:rtl/>
        </w:rPr>
        <w:t xml:space="preserve"> </w:t>
      </w:r>
      <w:bookmarkStart w:id="18084" w:name="_ETM_Q43_349790"/>
      <w:bookmarkEnd w:id="18084"/>
      <w:r>
        <w:rPr>
          <w:rtl/>
        </w:rPr>
        <w:t xml:space="preserve">אתם </w:t>
      </w:r>
      <w:bookmarkStart w:id="18085" w:name="_ETM_Q43_350180"/>
      <w:bookmarkEnd w:id="18085"/>
      <w:r>
        <w:rPr>
          <w:rtl/>
        </w:rPr>
        <w:t xml:space="preserve">יודעים </w:t>
      </w:r>
      <w:bookmarkStart w:id="18086" w:name="_ETM_Q43_350419"/>
      <w:bookmarkEnd w:id="18086"/>
      <w:r>
        <w:rPr>
          <w:rtl/>
        </w:rPr>
        <w:t xml:space="preserve">מה </w:t>
      </w:r>
      <w:bookmarkStart w:id="18087" w:name="_ETM_Q43_350569"/>
      <w:bookmarkEnd w:id="18087"/>
      <w:r>
        <w:rPr>
          <w:rtl/>
        </w:rPr>
        <w:t xml:space="preserve">זה </w:t>
      </w:r>
      <w:bookmarkStart w:id="18088" w:name="_ETM_Q43_350720"/>
      <w:bookmarkEnd w:id="18088"/>
      <w:r>
        <w:rPr>
          <w:rtl/>
        </w:rPr>
        <w:t xml:space="preserve">החוק </w:t>
      </w:r>
      <w:bookmarkStart w:id="18089" w:name="_ETM_Q43_351080"/>
      <w:bookmarkEnd w:id="18089"/>
      <w:r>
        <w:rPr>
          <w:rtl/>
        </w:rPr>
        <w:t>הזה</w:t>
      </w:r>
      <w:r>
        <w:rPr>
          <w:rFonts w:hint="cs"/>
          <w:rtl/>
        </w:rPr>
        <w:t>?</w:t>
      </w:r>
      <w:r>
        <w:rPr>
          <w:rtl/>
        </w:rPr>
        <w:t xml:space="preserve"> </w:t>
      </w:r>
      <w:bookmarkStart w:id="18090" w:name="_ETM_Q43_351739"/>
      <w:bookmarkEnd w:id="18090"/>
      <w:r>
        <w:rPr>
          <w:rtl/>
        </w:rPr>
        <w:t xml:space="preserve">זה </w:t>
      </w:r>
      <w:bookmarkStart w:id="18091" w:name="_ETM_Q43_351860"/>
      <w:bookmarkEnd w:id="18091"/>
      <w:r>
        <w:rPr>
          <w:rtl/>
        </w:rPr>
        <w:t xml:space="preserve">חוק </w:t>
      </w:r>
      <w:bookmarkStart w:id="18092" w:name="_ETM_Q43_352069"/>
      <w:bookmarkEnd w:id="18092"/>
      <w:r>
        <w:rPr>
          <w:rtl/>
        </w:rPr>
        <w:t xml:space="preserve">שהציל </w:t>
      </w:r>
      <w:bookmarkStart w:id="18093" w:name="_ETM_Q43_353240"/>
      <w:bookmarkEnd w:id="18093"/>
      <w:r>
        <w:rPr>
          <w:rtl/>
        </w:rPr>
        <w:t xml:space="preserve">את </w:t>
      </w:r>
      <w:bookmarkStart w:id="18094" w:name="_ETM_Q43_353419"/>
      <w:bookmarkEnd w:id="18094"/>
      <w:r>
        <w:rPr>
          <w:rtl/>
        </w:rPr>
        <w:t xml:space="preserve">ערוץ </w:t>
      </w:r>
      <w:bookmarkStart w:id="18095" w:name="_ETM_Q43_353960"/>
      <w:bookmarkEnd w:id="18095"/>
      <w:r>
        <w:rPr>
          <w:rtl/>
        </w:rPr>
        <w:t>14</w:t>
      </w:r>
      <w:r>
        <w:rPr>
          <w:rFonts w:hint="cs"/>
          <w:rtl/>
        </w:rPr>
        <w:t>,</w:t>
      </w:r>
      <w:r>
        <w:rPr>
          <w:rtl/>
        </w:rPr>
        <w:t xml:space="preserve"> </w:t>
      </w:r>
      <w:bookmarkStart w:id="18096" w:name="_ETM_Q43_354800"/>
      <w:bookmarkEnd w:id="18096"/>
      <w:r>
        <w:rPr>
          <w:rtl/>
        </w:rPr>
        <w:t xml:space="preserve">ערוץ </w:t>
      </w:r>
      <w:bookmarkStart w:id="18097" w:name="_ETM_Q43_355130"/>
      <w:bookmarkEnd w:id="18097"/>
      <w:r>
        <w:rPr>
          <w:rtl/>
        </w:rPr>
        <w:t>9</w:t>
      </w:r>
      <w:r>
        <w:rPr>
          <w:rFonts w:hint="cs"/>
          <w:rtl/>
        </w:rPr>
        <w:t>,</w:t>
      </w:r>
      <w:r>
        <w:rPr>
          <w:rtl/>
        </w:rPr>
        <w:t xml:space="preserve"> </w:t>
      </w:r>
      <w:bookmarkStart w:id="18098" w:name="_ETM_Q43_355700"/>
      <w:bookmarkEnd w:id="18098"/>
      <w:r>
        <w:rPr>
          <w:rtl/>
        </w:rPr>
        <w:t xml:space="preserve">ערוץ </w:t>
      </w:r>
      <w:bookmarkStart w:id="18099" w:name="_ETM_Q43_355989"/>
      <w:bookmarkEnd w:id="18099"/>
      <w:r>
        <w:rPr>
          <w:rFonts w:hint="cs"/>
          <w:rtl/>
        </w:rPr>
        <w:t xml:space="preserve">הלא </w:t>
      </w:r>
      <w:r>
        <w:rPr>
          <w:rFonts w:hint="cs"/>
        </w:rPr>
        <w:t>TV</w:t>
      </w:r>
      <w:r>
        <w:rPr>
          <w:rFonts w:hint="cs"/>
          <w:rtl/>
        </w:rPr>
        <w:t>.</w:t>
      </w:r>
      <w:bookmarkStart w:id="18100" w:name="_ETM_Q43_356230"/>
      <w:bookmarkStart w:id="18101" w:name="_ETM_Q43_357790"/>
      <w:bookmarkStart w:id="18102" w:name="_ETM_Q43_358069"/>
      <w:bookmarkStart w:id="18103" w:name="_ETM_Q43_358159"/>
      <w:bookmarkEnd w:id="18100"/>
      <w:bookmarkEnd w:id="18101"/>
      <w:bookmarkEnd w:id="18102"/>
      <w:bookmarkEnd w:id="18103"/>
      <w:r>
        <w:rPr>
          <w:rFonts w:hint="cs"/>
          <w:rtl/>
        </w:rPr>
        <w:t xml:space="preserve"> </w:t>
      </w:r>
      <w:bookmarkStart w:id="18104" w:name="_ETM_Q43_355000"/>
      <w:bookmarkEnd w:id="18104"/>
      <w:r>
        <w:rPr>
          <w:rFonts w:hint="cs"/>
          <w:rtl/>
        </w:rPr>
        <w:t>המטרה</w:t>
      </w:r>
      <w:r>
        <w:rPr>
          <w:rtl/>
        </w:rPr>
        <w:t xml:space="preserve"> </w:t>
      </w:r>
      <w:bookmarkStart w:id="18105" w:name="_ETM_Q43_358340"/>
      <w:bookmarkEnd w:id="18105"/>
      <w:r>
        <w:rPr>
          <w:rtl/>
        </w:rPr>
        <w:t xml:space="preserve">הייתה </w:t>
      </w:r>
      <w:bookmarkStart w:id="18106" w:name="_ETM_Q43_358730"/>
      <w:bookmarkEnd w:id="18106"/>
      <w:r>
        <w:rPr>
          <w:rtl/>
        </w:rPr>
        <w:t xml:space="preserve">לייצר </w:t>
      </w:r>
      <w:bookmarkStart w:id="18107" w:name="_ETM_Q43_359180"/>
      <w:bookmarkEnd w:id="18107"/>
      <w:r>
        <w:rPr>
          <w:rtl/>
        </w:rPr>
        <w:t>תחרות</w:t>
      </w:r>
      <w:r>
        <w:rPr>
          <w:rFonts w:hint="cs"/>
          <w:rtl/>
        </w:rPr>
        <w:t xml:space="preserve">. </w:t>
      </w:r>
      <w:bookmarkStart w:id="18108" w:name="_ETM_Q43_361000"/>
      <w:bookmarkStart w:id="18109" w:name="_ETM_Q43_361320"/>
      <w:bookmarkEnd w:id="18108"/>
      <w:bookmarkEnd w:id="18109"/>
      <w:r>
        <w:rPr>
          <w:rtl/>
        </w:rPr>
        <w:t xml:space="preserve">אתם </w:t>
      </w:r>
      <w:bookmarkStart w:id="18110" w:name="_ETM_Q43_361620"/>
      <w:bookmarkEnd w:id="18110"/>
      <w:r>
        <w:rPr>
          <w:rtl/>
        </w:rPr>
        <w:t xml:space="preserve">יודעים </w:t>
      </w:r>
      <w:bookmarkStart w:id="18111" w:name="_ETM_Q43_362190"/>
      <w:bookmarkEnd w:id="18111"/>
      <w:r>
        <w:rPr>
          <w:rtl/>
        </w:rPr>
        <w:t xml:space="preserve">מי </w:t>
      </w:r>
      <w:bookmarkStart w:id="18112" w:name="_ETM_Q43_362430"/>
      <w:bookmarkEnd w:id="18112"/>
      <w:r>
        <w:rPr>
          <w:rtl/>
        </w:rPr>
        <w:t xml:space="preserve">חבר </w:t>
      </w:r>
      <w:bookmarkStart w:id="18113" w:name="_ETM_Q43_363150"/>
      <w:bookmarkEnd w:id="18113"/>
      <w:r>
        <w:rPr>
          <w:rFonts w:hint="cs"/>
          <w:rtl/>
        </w:rPr>
        <w:t>ה</w:t>
      </w:r>
      <w:r>
        <w:rPr>
          <w:rtl/>
        </w:rPr>
        <w:t xml:space="preserve">כנסת </w:t>
      </w:r>
      <w:bookmarkStart w:id="18114" w:name="_ETM_Q43_363629"/>
      <w:bookmarkEnd w:id="18114"/>
      <w:r>
        <w:rPr>
          <w:rtl/>
        </w:rPr>
        <w:t xml:space="preserve">היחיד </w:t>
      </w:r>
      <w:bookmarkStart w:id="18115" w:name="_ETM_Q43_364650"/>
      <w:bookmarkEnd w:id="18115"/>
      <w:r>
        <w:rPr>
          <w:rtl/>
        </w:rPr>
        <w:t xml:space="preserve">שחתום </w:t>
      </w:r>
      <w:bookmarkStart w:id="18116" w:name="_ETM_Q43_365129"/>
      <w:bookmarkEnd w:id="18116"/>
      <w:r>
        <w:rPr>
          <w:rFonts w:hint="cs"/>
          <w:rtl/>
        </w:rPr>
        <w:t xml:space="preserve">על הצעת החוק הזו? תודה רבה. </w:t>
      </w:r>
      <w:bookmarkStart w:id="18117" w:name="_ETM_Q43_365599"/>
      <w:bookmarkStart w:id="18118" w:name="_ETM_Q43_365900"/>
      <w:bookmarkStart w:id="18119" w:name="_ETM_Q43_368069"/>
      <w:bookmarkStart w:id="18120" w:name="_ETM_Q43_368400"/>
      <w:bookmarkStart w:id="18121" w:name="_ETM_Q43_368669"/>
      <w:bookmarkEnd w:id="18117"/>
      <w:bookmarkEnd w:id="18118"/>
      <w:bookmarkEnd w:id="18119"/>
      <w:bookmarkEnd w:id="18120"/>
      <w:bookmarkEnd w:id="18121"/>
      <w:r>
        <w:rPr>
          <w:rtl/>
        </w:rPr>
        <w:t xml:space="preserve">חברת </w:t>
      </w:r>
      <w:bookmarkStart w:id="18122" w:name="_ETM_Q43_369060"/>
      <w:bookmarkEnd w:id="18122"/>
      <w:r>
        <w:rPr>
          <w:rtl/>
        </w:rPr>
        <w:t xml:space="preserve">הכנסת </w:t>
      </w:r>
      <w:bookmarkStart w:id="18123" w:name="_ETM_Q43_369389"/>
      <w:bookmarkEnd w:id="18123"/>
      <w:r>
        <w:rPr>
          <w:rtl/>
        </w:rPr>
        <w:t xml:space="preserve">שרן </w:t>
      </w:r>
      <w:bookmarkStart w:id="18124" w:name="_ETM_Q43_369719"/>
      <w:bookmarkEnd w:id="18124"/>
      <w:r>
        <w:rPr>
          <w:rtl/>
        </w:rPr>
        <w:t>השכל</w:t>
      </w:r>
      <w:r>
        <w:rPr>
          <w:rFonts w:hint="cs"/>
          <w:rtl/>
        </w:rPr>
        <w:t>.</w:t>
      </w:r>
    </w:p>
    <w:p w:rsidR="005B2233" w:rsidRDefault="005B2233" w:rsidP="00C927FB">
      <w:pPr>
        <w:rPr>
          <w:rtl/>
        </w:rPr>
      </w:pPr>
    </w:p>
    <w:p w:rsidR="005B2233" w:rsidRDefault="005B2233" w:rsidP="00C927FB">
      <w:pPr>
        <w:pStyle w:val="af5"/>
        <w:keepNext/>
        <w:rPr>
          <w:rtl/>
        </w:rPr>
      </w:pPr>
      <w:bookmarkStart w:id="18125" w:name="ET_interruption_6151_21"/>
      <w:r w:rsidRPr="00892E4D">
        <w:rPr>
          <w:rStyle w:val="TagStyle"/>
          <w:rtl/>
        </w:rPr>
        <w:t xml:space="preserve"> &lt;&lt; קריאה &gt;&gt; </w:t>
      </w:r>
      <w:r>
        <w:rPr>
          <w:rtl/>
        </w:rPr>
        <w:t>רון כץ (יש עתיד):</w:t>
      </w:r>
      <w:r w:rsidRPr="00892E4D">
        <w:rPr>
          <w:rStyle w:val="TagStyle"/>
          <w:rtl/>
        </w:rPr>
        <w:t xml:space="preserve"> &lt;&lt; קריאה &gt;&gt;</w:t>
      </w:r>
      <w:r>
        <w:rPr>
          <w:rtl/>
        </w:rPr>
        <w:t xml:space="preserve">   </w:t>
      </w:r>
      <w:bookmarkEnd w:id="18125"/>
    </w:p>
    <w:p w:rsidR="005B2233" w:rsidRDefault="005B2233" w:rsidP="00C927FB">
      <w:pPr>
        <w:pStyle w:val="KeepWithNext"/>
        <w:rPr>
          <w:rtl/>
        </w:rPr>
      </w:pPr>
    </w:p>
    <w:p w:rsidR="005B2233" w:rsidRDefault="005B2233" w:rsidP="00C927FB">
      <w:pPr>
        <w:rPr>
          <w:rtl/>
        </w:rPr>
      </w:pPr>
      <w:r>
        <w:rPr>
          <w:rFonts w:hint="cs"/>
          <w:rtl/>
        </w:rPr>
        <w:t xml:space="preserve">די. </w:t>
      </w:r>
    </w:p>
    <w:p w:rsidR="005B2233" w:rsidRDefault="005B2233" w:rsidP="00C927FB">
      <w:pPr>
        <w:rPr>
          <w:rtl/>
        </w:rPr>
      </w:pPr>
      <w:bookmarkStart w:id="18126" w:name="_ETM_Q43_368000"/>
      <w:bookmarkEnd w:id="18126"/>
    </w:p>
    <w:p w:rsidR="005B2233" w:rsidRDefault="005B2233" w:rsidP="00C927FB">
      <w:pPr>
        <w:pStyle w:val="-"/>
        <w:keepNext/>
        <w:rPr>
          <w:rtl/>
        </w:rPr>
      </w:pPr>
      <w:bookmarkStart w:id="18127" w:name="ET_speakercontinue_5519_22"/>
      <w:r w:rsidRPr="00892E4D">
        <w:rPr>
          <w:rStyle w:val="TagStyle"/>
          <w:rtl/>
        </w:rPr>
        <w:t xml:space="preserve"> &lt;&lt; דובר_המשך &gt;&gt; </w:t>
      </w:r>
      <w:r>
        <w:rPr>
          <w:rtl/>
        </w:rPr>
        <w:t>שרן מרים השכל (המחנה הממלכתי):</w:t>
      </w:r>
      <w:r w:rsidRPr="00892E4D">
        <w:rPr>
          <w:rStyle w:val="TagStyle"/>
          <w:rtl/>
        </w:rPr>
        <w:t xml:space="preserve"> &lt;&lt; דובר_המשך &gt;&gt;</w:t>
      </w:r>
      <w:r>
        <w:rPr>
          <w:rtl/>
        </w:rPr>
        <w:t xml:space="preserve">   </w:t>
      </w:r>
      <w:bookmarkEnd w:id="18127"/>
    </w:p>
    <w:p w:rsidR="005B2233" w:rsidRDefault="005B2233" w:rsidP="00C927FB">
      <w:pPr>
        <w:pStyle w:val="KeepWithNext"/>
        <w:rPr>
          <w:rtl/>
        </w:rPr>
      </w:pPr>
    </w:p>
    <w:p w:rsidR="005B2233" w:rsidRDefault="005B2233" w:rsidP="00C927FB">
      <w:pPr>
        <w:rPr>
          <w:rtl/>
        </w:rPr>
      </w:pPr>
      <w:bookmarkStart w:id="18128" w:name="_ETM_Q43_369000"/>
      <w:bookmarkStart w:id="18129" w:name="_ETM_Q43_370720"/>
      <w:bookmarkEnd w:id="18128"/>
      <w:bookmarkEnd w:id="18129"/>
      <w:r>
        <w:rPr>
          <w:rtl/>
        </w:rPr>
        <w:t xml:space="preserve">כשאני </w:t>
      </w:r>
      <w:bookmarkStart w:id="18130" w:name="_ETM_Q43_371050"/>
      <w:bookmarkEnd w:id="18130"/>
      <w:r>
        <w:rPr>
          <w:rtl/>
        </w:rPr>
        <w:t xml:space="preserve">נכנסתי </w:t>
      </w:r>
      <w:bookmarkStart w:id="18131" w:name="_ETM_Q43_371440"/>
      <w:bookmarkEnd w:id="18131"/>
      <w:r>
        <w:rPr>
          <w:rtl/>
        </w:rPr>
        <w:t>לכנסת</w:t>
      </w:r>
      <w:r>
        <w:rPr>
          <w:rFonts w:hint="cs"/>
          <w:rtl/>
        </w:rPr>
        <w:t>,</w:t>
      </w:r>
      <w:bookmarkStart w:id="18132" w:name="_ETM_Q43_372459"/>
      <w:bookmarkEnd w:id="18132"/>
      <w:r>
        <w:rPr>
          <w:rFonts w:hint="cs"/>
          <w:rtl/>
        </w:rPr>
        <w:t xml:space="preserve"> </w:t>
      </w:r>
      <w:r>
        <w:rPr>
          <w:rtl/>
        </w:rPr>
        <w:t>תשמע</w:t>
      </w:r>
      <w:r>
        <w:rPr>
          <w:rFonts w:hint="cs"/>
          <w:rtl/>
        </w:rPr>
        <w:t>ו</w:t>
      </w:r>
      <w:r>
        <w:rPr>
          <w:rtl/>
        </w:rPr>
        <w:t xml:space="preserve"> </w:t>
      </w:r>
      <w:bookmarkStart w:id="18133" w:name="_ETM_Q43_372879"/>
      <w:bookmarkEnd w:id="18133"/>
      <w:r>
        <w:rPr>
          <w:rtl/>
        </w:rPr>
        <w:t>סיפור</w:t>
      </w:r>
      <w:r>
        <w:rPr>
          <w:rFonts w:hint="cs"/>
          <w:rtl/>
        </w:rPr>
        <w:t>,</w:t>
      </w:r>
      <w:bookmarkStart w:id="18134" w:name="_ETM_Q43_374360"/>
      <w:bookmarkEnd w:id="18134"/>
      <w:r>
        <w:rPr>
          <w:rFonts w:hint="cs"/>
          <w:rtl/>
        </w:rPr>
        <w:t xml:space="preserve"> </w:t>
      </w:r>
      <w:r>
        <w:rPr>
          <w:rtl/>
        </w:rPr>
        <w:t xml:space="preserve">אני </w:t>
      </w:r>
      <w:bookmarkStart w:id="18135" w:name="_ETM_Q43_374600"/>
      <w:bookmarkEnd w:id="18135"/>
      <w:r>
        <w:rPr>
          <w:rtl/>
        </w:rPr>
        <w:t>אמרתי</w:t>
      </w:r>
      <w:r>
        <w:rPr>
          <w:rFonts w:hint="cs"/>
          <w:rtl/>
        </w:rPr>
        <w:t>,</w:t>
      </w:r>
      <w:r>
        <w:rPr>
          <w:rtl/>
        </w:rPr>
        <w:t xml:space="preserve"> </w:t>
      </w:r>
      <w:bookmarkStart w:id="18136" w:name="_ETM_Q43_374960"/>
      <w:bookmarkEnd w:id="18136"/>
      <w:r>
        <w:rPr>
          <w:rtl/>
        </w:rPr>
        <w:t xml:space="preserve">בשוק </w:t>
      </w:r>
      <w:bookmarkStart w:id="18137" w:name="_ETM_Q43_375260"/>
      <w:bookmarkEnd w:id="18137"/>
      <w:r>
        <w:rPr>
          <w:rtl/>
        </w:rPr>
        <w:t xml:space="preserve">התקשורת </w:t>
      </w:r>
      <w:bookmarkStart w:id="18138" w:name="_ETM_Q43_375710"/>
      <w:bookmarkEnd w:id="18138"/>
      <w:r>
        <w:rPr>
          <w:rtl/>
        </w:rPr>
        <w:t xml:space="preserve">חייבת </w:t>
      </w:r>
      <w:bookmarkStart w:id="18139" w:name="_ETM_Q43_376010"/>
      <w:bookmarkEnd w:id="18139"/>
      <w:r>
        <w:rPr>
          <w:rtl/>
        </w:rPr>
        <w:t>ל</w:t>
      </w:r>
      <w:r>
        <w:rPr>
          <w:rFonts w:hint="cs"/>
          <w:rtl/>
        </w:rPr>
        <w:t>היות</w:t>
      </w:r>
      <w:r>
        <w:rPr>
          <w:rtl/>
        </w:rPr>
        <w:t xml:space="preserve"> </w:t>
      </w:r>
      <w:bookmarkStart w:id="18140" w:name="_ETM_Q43_376160"/>
      <w:bookmarkEnd w:id="18140"/>
      <w:r>
        <w:rPr>
          <w:rtl/>
        </w:rPr>
        <w:t>תחרות</w:t>
      </w:r>
      <w:r>
        <w:rPr>
          <w:rFonts w:hint="cs"/>
          <w:rtl/>
        </w:rPr>
        <w:t>.</w:t>
      </w:r>
      <w:r>
        <w:rPr>
          <w:rtl/>
        </w:rPr>
        <w:t xml:space="preserve"> </w:t>
      </w:r>
      <w:bookmarkStart w:id="18141" w:name="_ETM_Q43_376980"/>
      <w:bookmarkEnd w:id="18141"/>
      <w:r>
        <w:rPr>
          <w:rtl/>
        </w:rPr>
        <w:t xml:space="preserve">לא </w:t>
      </w:r>
      <w:bookmarkStart w:id="18142" w:name="_ETM_Q43_377280"/>
      <w:bookmarkEnd w:id="18142"/>
      <w:r>
        <w:rPr>
          <w:rtl/>
        </w:rPr>
        <w:t xml:space="preserve">יכול </w:t>
      </w:r>
      <w:bookmarkStart w:id="18143" w:name="_ETM_Q43_377669"/>
      <w:bookmarkEnd w:id="18143"/>
      <w:r>
        <w:rPr>
          <w:rtl/>
        </w:rPr>
        <w:t>להיות ש</w:t>
      </w:r>
      <w:r>
        <w:rPr>
          <w:rFonts w:hint="cs"/>
          <w:rtl/>
        </w:rPr>
        <w:t>אין</w:t>
      </w:r>
      <w:r>
        <w:rPr>
          <w:rtl/>
        </w:rPr>
        <w:t xml:space="preserve"> </w:t>
      </w:r>
      <w:bookmarkStart w:id="18144" w:name="_ETM_Q43_378389"/>
      <w:bookmarkEnd w:id="18144"/>
      <w:r>
        <w:rPr>
          <w:rtl/>
        </w:rPr>
        <w:t>תחרות</w:t>
      </w:r>
      <w:r>
        <w:rPr>
          <w:rFonts w:hint="cs"/>
          <w:rtl/>
        </w:rPr>
        <w:t>,</w:t>
      </w:r>
      <w:r>
        <w:rPr>
          <w:rtl/>
        </w:rPr>
        <w:t xml:space="preserve"> </w:t>
      </w:r>
      <w:bookmarkStart w:id="18145" w:name="_ETM_Q43_378780"/>
      <w:bookmarkEnd w:id="18145"/>
      <w:r>
        <w:rPr>
          <w:rtl/>
        </w:rPr>
        <w:t xml:space="preserve">יש </w:t>
      </w:r>
      <w:bookmarkStart w:id="18146" w:name="_ETM_Q43_378900"/>
      <w:bookmarkEnd w:id="18146"/>
      <w:r>
        <w:rPr>
          <w:rtl/>
        </w:rPr>
        <w:t xml:space="preserve">כל </w:t>
      </w:r>
      <w:bookmarkStart w:id="18147" w:name="_ETM_Q43_379050"/>
      <w:bookmarkEnd w:id="18147"/>
      <w:r>
        <w:rPr>
          <w:rtl/>
        </w:rPr>
        <w:t xml:space="preserve">כך </w:t>
      </w:r>
      <w:bookmarkStart w:id="18148" w:name="_ETM_Q43_379200"/>
      <w:bookmarkEnd w:id="18148"/>
      <w:r>
        <w:rPr>
          <w:rtl/>
        </w:rPr>
        <w:t xml:space="preserve">הרבה </w:t>
      </w:r>
      <w:bookmarkStart w:id="18149" w:name="_ETM_Q43_379629"/>
      <w:bookmarkEnd w:id="18149"/>
      <w:r>
        <w:rPr>
          <w:rFonts w:hint="cs"/>
          <w:rtl/>
        </w:rPr>
        <w:t xml:space="preserve">חסמים </w:t>
      </w:r>
      <w:bookmarkStart w:id="18150" w:name="_ETM_Q43_378000"/>
      <w:bookmarkStart w:id="18151" w:name="_ETM_Q43_379930"/>
      <w:bookmarkEnd w:id="18150"/>
      <w:bookmarkEnd w:id="18151"/>
      <w:r>
        <w:rPr>
          <w:rFonts w:hint="cs"/>
          <w:rtl/>
        </w:rPr>
        <w:t>ו</w:t>
      </w:r>
      <w:r>
        <w:rPr>
          <w:rtl/>
        </w:rPr>
        <w:t xml:space="preserve">רגולציה </w:t>
      </w:r>
      <w:bookmarkStart w:id="18152" w:name="_ETM_Q43_380620"/>
      <w:bookmarkEnd w:id="18152"/>
      <w:r>
        <w:rPr>
          <w:rtl/>
        </w:rPr>
        <w:t>וביורוקרטיה</w:t>
      </w:r>
      <w:r>
        <w:rPr>
          <w:rFonts w:hint="cs"/>
          <w:rtl/>
        </w:rPr>
        <w:t>.</w:t>
      </w:r>
      <w:r>
        <w:rPr>
          <w:rtl/>
        </w:rPr>
        <w:t xml:space="preserve"> </w:t>
      </w:r>
      <w:bookmarkStart w:id="18153" w:name="_ETM_Q43_381889"/>
      <w:bookmarkEnd w:id="18153"/>
      <w:r>
        <w:rPr>
          <w:rtl/>
        </w:rPr>
        <w:t xml:space="preserve">הסתובבתי </w:t>
      </w:r>
      <w:bookmarkStart w:id="18154" w:name="_ETM_Q43_382549"/>
      <w:bookmarkEnd w:id="18154"/>
      <w:r>
        <w:rPr>
          <w:rtl/>
        </w:rPr>
        <w:t xml:space="preserve">בין </w:t>
      </w:r>
      <w:bookmarkStart w:id="18155" w:name="_ETM_Q43_382760"/>
      <w:bookmarkEnd w:id="18155"/>
      <w:r>
        <w:rPr>
          <w:rtl/>
        </w:rPr>
        <w:t xml:space="preserve">כל </w:t>
      </w:r>
      <w:bookmarkStart w:id="18156" w:name="_ETM_Q43_383000"/>
      <w:bookmarkEnd w:id="18156"/>
      <w:r>
        <w:rPr>
          <w:rtl/>
        </w:rPr>
        <w:t xml:space="preserve">הפחדנים </w:t>
      </w:r>
      <w:bookmarkStart w:id="18157" w:name="_ETM_Q43_383750"/>
      <w:bookmarkEnd w:id="18157"/>
      <w:r>
        <w:rPr>
          <w:rtl/>
        </w:rPr>
        <w:t>פה</w:t>
      </w:r>
      <w:r>
        <w:rPr>
          <w:rFonts w:hint="cs"/>
          <w:rtl/>
        </w:rPr>
        <w:t>,</w:t>
      </w:r>
      <w:r>
        <w:rPr>
          <w:rtl/>
        </w:rPr>
        <w:t xml:space="preserve"> </w:t>
      </w:r>
      <w:bookmarkStart w:id="18158" w:name="_ETM_Q43_384409"/>
      <w:bookmarkEnd w:id="18158"/>
      <w:r>
        <w:rPr>
          <w:rtl/>
        </w:rPr>
        <w:t xml:space="preserve">שיבואו </w:t>
      </w:r>
      <w:bookmarkStart w:id="18159" w:name="_ETM_Q43_384889"/>
      <w:bookmarkEnd w:id="18159"/>
      <w:r>
        <w:rPr>
          <w:rtl/>
        </w:rPr>
        <w:t xml:space="preserve">לקדם </w:t>
      </w:r>
      <w:bookmarkStart w:id="18160" w:name="_ETM_Q43_385280"/>
      <w:bookmarkEnd w:id="18160"/>
      <w:r>
        <w:rPr>
          <w:rFonts w:hint="cs"/>
          <w:rtl/>
        </w:rPr>
        <w:t xml:space="preserve">איתי </w:t>
      </w:r>
      <w:r>
        <w:rPr>
          <w:rtl/>
        </w:rPr>
        <w:t xml:space="preserve">את </w:t>
      </w:r>
      <w:bookmarkStart w:id="18161" w:name="_ETM_Q43_385459"/>
      <w:bookmarkEnd w:id="18161"/>
      <w:r>
        <w:rPr>
          <w:rtl/>
        </w:rPr>
        <w:t xml:space="preserve">החקיקה </w:t>
      </w:r>
      <w:bookmarkStart w:id="18162" w:name="_ETM_Q43_386030"/>
      <w:bookmarkEnd w:id="18162"/>
      <w:r>
        <w:rPr>
          <w:rtl/>
        </w:rPr>
        <w:t>הזו</w:t>
      </w:r>
      <w:r>
        <w:rPr>
          <w:rFonts w:hint="cs"/>
          <w:rtl/>
        </w:rPr>
        <w:t>,</w:t>
      </w:r>
      <w:r>
        <w:rPr>
          <w:rtl/>
        </w:rPr>
        <w:t xml:space="preserve"> </w:t>
      </w:r>
      <w:bookmarkStart w:id="18163" w:name="_ETM_Q43_386849"/>
      <w:bookmarkEnd w:id="18163"/>
      <w:r>
        <w:rPr>
          <w:rtl/>
        </w:rPr>
        <w:t>אפילו</w:t>
      </w:r>
      <w:r>
        <w:rPr>
          <w:rFonts w:hint="cs"/>
          <w:rtl/>
        </w:rPr>
        <w:t xml:space="preserve"> אחד</w:t>
      </w:r>
      <w:bookmarkStart w:id="18164" w:name="_ETM_Q43_387450"/>
      <w:bookmarkEnd w:id="18164"/>
      <w:r>
        <w:rPr>
          <w:rtl/>
        </w:rPr>
        <w:t xml:space="preserve"> </w:t>
      </w:r>
      <w:bookmarkStart w:id="18165" w:name="_ETM_Q43_387840"/>
      <w:bookmarkEnd w:id="18165"/>
      <w:r>
        <w:rPr>
          <w:rtl/>
        </w:rPr>
        <w:t xml:space="preserve">לא </w:t>
      </w:r>
      <w:bookmarkStart w:id="18166" w:name="_ETM_Q43_387930"/>
      <w:bookmarkEnd w:id="18166"/>
      <w:r>
        <w:rPr>
          <w:rtl/>
        </w:rPr>
        <w:t xml:space="preserve">רצה </w:t>
      </w:r>
      <w:bookmarkStart w:id="18167" w:name="_ETM_Q43_388230"/>
      <w:bookmarkEnd w:id="18167"/>
      <w:r>
        <w:rPr>
          <w:rtl/>
        </w:rPr>
        <w:t xml:space="preserve">לחתום </w:t>
      </w:r>
      <w:bookmarkStart w:id="18168" w:name="_ETM_Q43_388650"/>
      <w:bookmarkEnd w:id="18168"/>
      <w:r>
        <w:rPr>
          <w:rtl/>
        </w:rPr>
        <w:t xml:space="preserve">על </w:t>
      </w:r>
      <w:bookmarkStart w:id="18169" w:name="_ETM_Q43_388769"/>
      <w:bookmarkEnd w:id="18169"/>
      <w:r>
        <w:rPr>
          <w:rtl/>
        </w:rPr>
        <w:t>זה</w:t>
      </w:r>
      <w:r>
        <w:rPr>
          <w:rFonts w:hint="cs"/>
          <w:rtl/>
        </w:rPr>
        <w:t>.</w:t>
      </w:r>
      <w:r>
        <w:rPr>
          <w:rtl/>
        </w:rPr>
        <w:t xml:space="preserve"> </w:t>
      </w:r>
      <w:bookmarkStart w:id="18170" w:name="_ETM_Q43_388889"/>
      <w:bookmarkEnd w:id="18170"/>
      <w:r>
        <w:rPr>
          <w:rtl/>
        </w:rPr>
        <w:t xml:space="preserve">אתם </w:t>
      </w:r>
      <w:bookmarkStart w:id="18171" w:name="_ETM_Q43_389069"/>
      <w:bookmarkEnd w:id="18171"/>
      <w:r>
        <w:rPr>
          <w:rtl/>
        </w:rPr>
        <w:t xml:space="preserve">יודעים </w:t>
      </w:r>
      <w:bookmarkStart w:id="18172" w:name="_ETM_Q43_389230"/>
      <w:bookmarkEnd w:id="18172"/>
      <w:r>
        <w:rPr>
          <w:rtl/>
        </w:rPr>
        <w:t xml:space="preserve">מה </w:t>
      </w:r>
      <w:bookmarkStart w:id="18173" w:name="_ETM_Q43_389409"/>
      <w:bookmarkEnd w:id="18173"/>
      <w:r>
        <w:rPr>
          <w:rtl/>
        </w:rPr>
        <w:t xml:space="preserve">הם </w:t>
      </w:r>
      <w:bookmarkStart w:id="18174" w:name="_ETM_Q43_389500"/>
      <w:bookmarkEnd w:id="18174"/>
      <w:r>
        <w:rPr>
          <w:rtl/>
        </w:rPr>
        <w:t xml:space="preserve">אמרו </w:t>
      </w:r>
      <w:bookmarkStart w:id="18175" w:name="_ETM_Q43_389800"/>
      <w:bookmarkEnd w:id="18175"/>
      <w:r>
        <w:rPr>
          <w:rtl/>
        </w:rPr>
        <w:t>לי</w:t>
      </w:r>
      <w:r>
        <w:rPr>
          <w:rFonts w:hint="cs"/>
          <w:rtl/>
        </w:rPr>
        <w:t>?</w:t>
      </w:r>
      <w:r>
        <w:rPr>
          <w:rtl/>
        </w:rPr>
        <w:t xml:space="preserve"> </w:t>
      </w:r>
      <w:bookmarkStart w:id="18176" w:name="_ETM_Q43_390459"/>
      <w:bookmarkEnd w:id="18176"/>
      <w:r>
        <w:rPr>
          <w:rtl/>
        </w:rPr>
        <w:t xml:space="preserve">הם </w:t>
      </w:r>
      <w:bookmarkStart w:id="18177" w:name="_ETM_Q43_390639"/>
      <w:bookmarkEnd w:id="18177"/>
      <w:r>
        <w:rPr>
          <w:rtl/>
        </w:rPr>
        <w:t xml:space="preserve">אמרו </w:t>
      </w:r>
      <w:bookmarkStart w:id="18178" w:name="_ETM_Q43_390849"/>
      <w:bookmarkEnd w:id="18178"/>
      <w:r>
        <w:rPr>
          <w:rtl/>
        </w:rPr>
        <w:t>לי</w:t>
      </w:r>
      <w:r>
        <w:rPr>
          <w:rFonts w:hint="cs"/>
          <w:rtl/>
        </w:rPr>
        <w:t xml:space="preserve">, שרן, </w:t>
      </w:r>
      <w:bookmarkStart w:id="18179" w:name="_ETM_Q43_390970"/>
      <w:bookmarkStart w:id="18180" w:name="_ETM_Q43_391200"/>
      <w:bookmarkStart w:id="18181" w:name="_ETM_Q43_392040"/>
      <w:bookmarkStart w:id="18182" w:name="_ETM_Q43_392129"/>
      <w:bookmarkEnd w:id="18179"/>
      <w:bookmarkEnd w:id="18180"/>
      <w:bookmarkEnd w:id="18181"/>
      <w:bookmarkEnd w:id="18182"/>
      <w:r>
        <w:rPr>
          <w:rFonts w:hint="cs"/>
          <w:rtl/>
        </w:rPr>
        <w:t xml:space="preserve">מה את </w:t>
      </w:r>
      <w:r>
        <w:rPr>
          <w:rtl/>
        </w:rPr>
        <w:t>צרי</w:t>
      </w:r>
      <w:r>
        <w:rPr>
          <w:rFonts w:hint="cs"/>
          <w:rtl/>
        </w:rPr>
        <w:t>כה</w:t>
      </w:r>
      <w:r>
        <w:rPr>
          <w:rtl/>
        </w:rPr>
        <w:t xml:space="preserve"> </w:t>
      </w:r>
      <w:bookmarkStart w:id="18183" w:name="_ETM_Q43_392310"/>
      <w:bookmarkEnd w:id="18183"/>
      <w:r>
        <w:rPr>
          <w:rtl/>
        </w:rPr>
        <w:t xml:space="preserve">עכשיו </w:t>
      </w:r>
      <w:bookmarkStart w:id="18184" w:name="_ETM_Q43_392610"/>
      <w:bookmarkEnd w:id="18184"/>
      <w:r>
        <w:rPr>
          <w:rtl/>
        </w:rPr>
        <w:t xml:space="preserve">להיכנס </w:t>
      </w:r>
      <w:bookmarkStart w:id="18185" w:name="_ETM_Q43_393569"/>
      <w:bookmarkEnd w:id="18185"/>
      <w:r>
        <w:rPr>
          <w:rtl/>
        </w:rPr>
        <w:t>לתו</w:t>
      </w:r>
      <w:r>
        <w:rPr>
          <w:rFonts w:hint="cs"/>
          <w:rtl/>
        </w:rPr>
        <w:t>ך</w:t>
      </w:r>
      <w:r>
        <w:rPr>
          <w:rtl/>
        </w:rPr>
        <w:t xml:space="preserve"> </w:t>
      </w:r>
      <w:bookmarkStart w:id="18186" w:name="_ETM_Q43_394389"/>
      <w:bookmarkEnd w:id="18186"/>
      <w:r>
        <w:rPr>
          <w:rtl/>
        </w:rPr>
        <w:t>מלחמה</w:t>
      </w:r>
      <w:r>
        <w:rPr>
          <w:rFonts w:hint="cs"/>
          <w:rtl/>
        </w:rPr>
        <w:t xml:space="preserve"> מול ערוץ </w:t>
      </w:r>
      <w:bookmarkStart w:id="18187" w:name="_ETM_Q43_393000"/>
      <w:bookmarkEnd w:id="18187"/>
      <w:r>
        <w:rPr>
          <w:rFonts w:hint="cs"/>
          <w:rtl/>
        </w:rPr>
        <w:t>12, 13?</w:t>
      </w:r>
      <w:bookmarkStart w:id="18188" w:name="_ETM_Q43_395239"/>
      <w:bookmarkStart w:id="18189" w:name="_ETM_Q43_395870"/>
      <w:bookmarkStart w:id="18190" w:name="_ETM_Q43_396209"/>
      <w:bookmarkStart w:id="18191" w:name="_ETM_Q43_396900"/>
      <w:bookmarkEnd w:id="18188"/>
      <w:bookmarkEnd w:id="18189"/>
      <w:bookmarkEnd w:id="18190"/>
      <w:bookmarkEnd w:id="18191"/>
      <w:r>
        <w:rPr>
          <w:rFonts w:hint="cs"/>
          <w:rtl/>
        </w:rPr>
        <w:t xml:space="preserve"> </w:t>
      </w:r>
      <w:r>
        <w:rPr>
          <w:rtl/>
        </w:rPr>
        <w:t xml:space="preserve">הרי </w:t>
      </w:r>
      <w:bookmarkStart w:id="18192" w:name="_ETM_Q43_397170"/>
      <w:bookmarkEnd w:id="18192"/>
      <w:r>
        <w:rPr>
          <w:rtl/>
        </w:rPr>
        <w:t xml:space="preserve">הם </w:t>
      </w:r>
      <w:bookmarkStart w:id="18193" w:name="_ETM_Q43_397260"/>
      <w:bookmarkEnd w:id="18193"/>
      <w:r>
        <w:rPr>
          <w:rtl/>
        </w:rPr>
        <w:t>יחר</w:t>
      </w:r>
      <w:r>
        <w:rPr>
          <w:rFonts w:hint="cs"/>
          <w:rtl/>
        </w:rPr>
        <w:t>ימ</w:t>
      </w:r>
      <w:r>
        <w:rPr>
          <w:rtl/>
        </w:rPr>
        <w:t xml:space="preserve">ו </w:t>
      </w:r>
      <w:bookmarkStart w:id="18194" w:name="_ETM_Q43_397829"/>
      <w:bookmarkEnd w:id="18194"/>
      <w:r>
        <w:rPr>
          <w:rtl/>
        </w:rPr>
        <w:t>אותך</w:t>
      </w:r>
      <w:r>
        <w:rPr>
          <w:rFonts w:hint="cs"/>
          <w:rtl/>
        </w:rPr>
        <w:t>.</w:t>
      </w:r>
      <w:r>
        <w:rPr>
          <w:rtl/>
        </w:rPr>
        <w:t xml:space="preserve"> </w:t>
      </w:r>
      <w:bookmarkStart w:id="18195" w:name="_ETM_Q43_398700"/>
      <w:bookmarkEnd w:id="18195"/>
      <w:r>
        <w:rPr>
          <w:rtl/>
        </w:rPr>
        <w:t xml:space="preserve">את </w:t>
      </w:r>
      <w:bookmarkStart w:id="18196" w:name="_ETM_Q43_398879"/>
      <w:bookmarkEnd w:id="18196"/>
      <w:r>
        <w:rPr>
          <w:rtl/>
        </w:rPr>
        <w:t xml:space="preserve">צריכה </w:t>
      </w:r>
      <w:bookmarkStart w:id="18197" w:name="_ETM_Q43_399420"/>
      <w:bookmarkEnd w:id="18197"/>
      <w:r>
        <w:rPr>
          <w:rtl/>
        </w:rPr>
        <w:t>אותם</w:t>
      </w:r>
      <w:r>
        <w:rPr>
          <w:rFonts w:hint="cs"/>
          <w:rtl/>
        </w:rPr>
        <w:t>,</w:t>
      </w:r>
      <w:r>
        <w:rPr>
          <w:rtl/>
        </w:rPr>
        <w:t xml:space="preserve"> </w:t>
      </w:r>
      <w:bookmarkStart w:id="18198" w:name="_ETM_Q43_400140"/>
      <w:bookmarkEnd w:id="18198"/>
      <w:r>
        <w:rPr>
          <w:rFonts w:hint="cs"/>
          <w:rtl/>
        </w:rPr>
        <w:t xml:space="preserve">את </w:t>
      </w:r>
      <w:r>
        <w:rPr>
          <w:rtl/>
        </w:rPr>
        <w:t xml:space="preserve">חברת </w:t>
      </w:r>
      <w:bookmarkStart w:id="18199" w:name="_ETM_Q43_400500"/>
      <w:bookmarkEnd w:id="18199"/>
      <w:r>
        <w:rPr>
          <w:rtl/>
        </w:rPr>
        <w:t xml:space="preserve">כנסת </w:t>
      </w:r>
      <w:bookmarkStart w:id="18200" w:name="_ETM_Q43_400860"/>
      <w:bookmarkEnd w:id="18200"/>
      <w:r>
        <w:rPr>
          <w:rtl/>
        </w:rPr>
        <w:t>חדשה</w:t>
      </w:r>
      <w:r>
        <w:rPr>
          <w:rFonts w:hint="cs"/>
          <w:rtl/>
        </w:rPr>
        <w:t xml:space="preserve">. למה לך </w:t>
      </w:r>
      <w:bookmarkStart w:id="18201" w:name="_ETM_Q43_402150"/>
      <w:bookmarkEnd w:id="18201"/>
      <w:r>
        <w:rPr>
          <w:rtl/>
        </w:rPr>
        <w:t xml:space="preserve">עכשיו </w:t>
      </w:r>
      <w:bookmarkStart w:id="18202" w:name="_ETM_Q43_402480"/>
      <w:bookmarkStart w:id="18203" w:name="_ETM_Q43_402630"/>
      <w:bookmarkEnd w:id="18202"/>
      <w:bookmarkEnd w:id="18203"/>
      <w:r>
        <w:rPr>
          <w:rtl/>
        </w:rPr>
        <w:t xml:space="preserve">להיכנס </w:t>
      </w:r>
      <w:bookmarkStart w:id="18204" w:name="_ETM_Q43_403080"/>
      <w:bookmarkEnd w:id="18204"/>
      <w:r>
        <w:rPr>
          <w:rtl/>
        </w:rPr>
        <w:t xml:space="preserve">לתוך </w:t>
      </w:r>
      <w:bookmarkStart w:id="18205" w:name="_ETM_Q43_403319"/>
      <w:bookmarkEnd w:id="18205"/>
      <w:r>
        <w:rPr>
          <w:rtl/>
        </w:rPr>
        <w:t xml:space="preserve">המלחמות </w:t>
      </w:r>
      <w:bookmarkStart w:id="18206" w:name="_ETM_Q43_404010"/>
      <w:bookmarkEnd w:id="18206"/>
      <w:r>
        <w:rPr>
          <w:rtl/>
        </w:rPr>
        <w:t>האלה</w:t>
      </w:r>
      <w:r>
        <w:rPr>
          <w:rFonts w:hint="cs"/>
          <w:rtl/>
        </w:rPr>
        <w:t>?</w:t>
      </w:r>
    </w:p>
    <w:p w:rsidR="005B2233" w:rsidRDefault="005B2233" w:rsidP="00C927FB">
      <w:pPr>
        <w:rPr>
          <w:rtl/>
        </w:rPr>
      </w:pPr>
      <w:bookmarkStart w:id="18207" w:name="_ETM_Q43_405000"/>
      <w:bookmarkEnd w:id="18207"/>
    </w:p>
    <w:p w:rsidR="005B2233" w:rsidRDefault="005B2233" w:rsidP="00C927FB">
      <w:pPr>
        <w:rPr>
          <w:rtl/>
        </w:rPr>
      </w:pPr>
      <w:bookmarkStart w:id="18208" w:name="_ETM_Q43_406000"/>
      <w:bookmarkStart w:id="18209" w:name="_ETM_Q43_404820"/>
      <w:bookmarkEnd w:id="18208"/>
      <w:bookmarkEnd w:id="18209"/>
      <w:r>
        <w:rPr>
          <w:rtl/>
        </w:rPr>
        <w:t xml:space="preserve">ואני </w:t>
      </w:r>
      <w:bookmarkStart w:id="18210" w:name="_ETM_Q43_405150"/>
      <w:bookmarkEnd w:id="18210"/>
      <w:r>
        <w:rPr>
          <w:rtl/>
        </w:rPr>
        <w:t xml:space="preserve">אמרתי </w:t>
      </w:r>
      <w:bookmarkStart w:id="18211" w:name="_ETM_Q43_405660"/>
      <w:bookmarkEnd w:id="18211"/>
      <w:r>
        <w:rPr>
          <w:rtl/>
        </w:rPr>
        <w:t xml:space="preserve">להם </w:t>
      </w:r>
      <w:bookmarkStart w:id="18212" w:name="_ETM_Q43_406230"/>
      <w:bookmarkEnd w:id="18212"/>
      <w:r>
        <w:rPr>
          <w:rtl/>
        </w:rPr>
        <w:t>בתמימות</w:t>
      </w:r>
      <w:r>
        <w:rPr>
          <w:rFonts w:hint="cs"/>
          <w:rtl/>
        </w:rPr>
        <w:t>,</w:t>
      </w:r>
      <w:r>
        <w:rPr>
          <w:rtl/>
        </w:rPr>
        <w:t xml:space="preserve"> </w:t>
      </w:r>
      <w:bookmarkStart w:id="18213" w:name="_ETM_Q43_407550"/>
      <w:bookmarkEnd w:id="18213"/>
      <w:r>
        <w:rPr>
          <w:rtl/>
        </w:rPr>
        <w:t>לא</w:t>
      </w:r>
      <w:r>
        <w:rPr>
          <w:rFonts w:hint="cs"/>
          <w:rtl/>
        </w:rPr>
        <w:t>.</w:t>
      </w:r>
      <w:r>
        <w:rPr>
          <w:rtl/>
        </w:rPr>
        <w:t xml:space="preserve"> </w:t>
      </w:r>
      <w:bookmarkStart w:id="18214" w:name="_ETM_Q43_408630"/>
      <w:bookmarkEnd w:id="18214"/>
      <w:r>
        <w:rPr>
          <w:rtl/>
        </w:rPr>
        <w:t xml:space="preserve">במדינת </w:t>
      </w:r>
      <w:bookmarkStart w:id="18215" w:name="_ETM_Q43_409319"/>
      <w:bookmarkEnd w:id="18215"/>
      <w:r>
        <w:rPr>
          <w:rtl/>
        </w:rPr>
        <w:t xml:space="preserve">ישראל </w:t>
      </w:r>
      <w:bookmarkStart w:id="18216" w:name="_ETM_Q43_410040"/>
      <w:bookmarkEnd w:id="18216"/>
      <w:r>
        <w:rPr>
          <w:rtl/>
        </w:rPr>
        <w:t xml:space="preserve">מגיע </w:t>
      </w:r>
      <w:bookmarkStart w:id="18217" w:name="_ETM_Q43_410490"/>
      <w:bookmarkEnd w:id="18217"/>
      <w:r>
        <w:rPr>
          <w:rtl/>
        </w:rPr>
        <w:t xml:space="preserve">לנו </w:t>
      </w:r>
      <w:bookmarkStart w:id="18218" w:name="_ETM_Q43_410819"/>
      <w:bookmarkEnd w:id="18218"/>
      <w:r>
        <w:rPr>
          <w:rtl/>
        </w:rPr>
        <w:t xml:space="preserve">שתהיה </w:t>
      </w:r>
      <w:bookmarkStart w:id="18219" w:name="_ETM_Q43_411240"/>
      <w:bookmarkEnd w:id="18219"/>
      <w:r>
        <w:rPr>
          <w:rtl/>
        </w:rPr>
        <w:t xml:space="preserve">תקשורת </w:t>
      </w:r>
      <w:bookmarkStart w:id="18220" w:name="_ETM_Q43_411780"/>
      <w:bookmarkEnd w:id="18220"/>
      <w:r>
        <w:rPr>
          <w:rtl/>
        </w:rPr>
        <w:t>חופשית</w:t>
      </w:r>
      <w:r>
        <w:rPr>
          <w:rFonts w:hint="cs"/>
          <w:rtl/>
        </w:rPr>
        <w:t>,</w:t>
      </w:r>
      <w:r>
        <w:rPr>
          <w:rtl/>
        </w:rPr>
        <w:t xml:space="preserve"> </w:t>
      </w:r>
      <w:bookmarkStart w:id="18221" w:name="_ETM_Q43_412770"/>
      <w:bookmarkEnd w:id="18221"/>
      <w:r>
        <w:rPr>
          <w:rtl/>
        </w:rPr>
        <w:t>תחרות</w:t>
      </w:r>
      <w:r>
        <w:rPr>
          <w:rFonts w:hint="cs"/>
          <w:rtl/>
        </w:rPr>
        <w:t>ית,</w:t>
      </w:r>
      <w:r>
        <w:rPr>
          <w:rtl/>
        </w:rPr>
        <w:t xml:space="preserve"> </w:t>
      </w:r>
      <w:bookmarkStart w:id="18222" w:name="_ETM_Q43_413839"/>
      <w:bookmarkEnd w:id="18222"/>
      <w:r>
        <w:rPr>
          <w:rtl/>
        </w:rPr>
        <w:t>שתבי</w:t>
      </w:r>
      <w:r>
        <w:rPr>
          <w:rFonts w:hint="cs"/>
          <w:rtl/>
        </w:rPr>
        <w:t>ע</w:t>
      </w:r>
      <w:r>
        <w:rPr>
          <w:rtl/>
        </w:rPr>
        <w:t xml:space="preserve"> </w:t>
      </w:r>
      <w:bookmarkStart w:id="18223" w:name="_ETM_Q43_414409"/>
      <w:bookmarkEnd w:id="18223"/>
      <w:r>
        <w:rPr>
          <w:rtl/>
        </w:rPr>
        <w:t xml:space="preserve">מספר </w:t>
      </w:r>
      <w:bookmarkStart w:id="18224" w:name="_ETM_Q43_415010"/>
      <w:bookmarkEnd w:id="18224"/>
      <w:r>
        <w:rPr>
          <w:rtl/>
        </w:rPr>
        <w:t>עמדות</w:t>
      </w:r>
      <w:r>
        <w:rPr>
          <w:rFonts w:hint="cs"/>
          <w:rtl/>
        </w:rPr>
        <w:t>.</w:t>
      </w:r>
      <w:r>
        <w:rPr>
          <w:rtl/>
        </w:rPr>
        <w:t xml:space="preserve"> </w:t>
      </w:r>
      <w:bookmarkStart w:id="18225" w:name="_ETM_Q43_416060"/>
      <w:bookmarkEnd w:id="18225"/>
      <w:r>
        <w:rPr>
          <w:rtl/>
        </w:rPr>
        <w:t xml:space="preserve">והתחלתי </w:t>
      </w:r>
      <w:bookmarkStart w:id="18226" w:name="_ETM_Q43_416569"/>
      <w:bookmarkEnd w:id="18226"/>
      <w:r>
        <w:rPr>
          <w:rtl/>
        </w:rPr>
        <w:t xml:space="preserve">לקדם </w:t>
      </w:r>
      <w:bookmarkStart w:id="18227" w:name="_ETM_Q43_416930"/>
      <w:bookmarkEnd w:id="18227"/>
      <w:r>
        <w:rPr>
          <w:rtl/>
        </w:rPr>
        <w:t xml:space="preserve">את </w:t>
      </w:r>
      <w:bookmarkStart w:id="18228" w:name="_ETM_Q43_417079"/>
      <w:bookmarkEnd w:id="18228"/>
      <w:r>
        <w:rPr>
          <w:rtl/>
        </w:rPr>
        <w:t xml:space="preserve">החוק </w:t>
      </w:r>
      <w:bookmarkStart w:id="18229" w:name="_ETM_Q43_417409"/>
      <w:bookmarkEnd w:id="18229"/>
      <w:r>
        <w:rPr>
          <w:rtl/>
        </w:rPr>
        <w:t>הזה</w:t>
      </w:r>
      <w:r>
        <w:rPr>
          <w:rFonts w:hint="cs"/>
          <w:rtl/>
        </w:rPr>
        <w:t>,</w:t>
      </w:r>
      <w:r>
        <w:rPr>
          <w:rtl/>
        </w:rPr>
        <w:t xml:space="preserve"> </w:t>
      </w:r>
      <w:bookmarkStart w:id="18230" w:name="_ETM_Q43_418030"/>
      <w:bookmarkEnd w:id="18230"/>
      <w:r>
        <w:rPr>
          <w:rtl/>
        </w:rPr>
        <w:t>ואף</w:t>
      </w:r>
      <w:r>
        <w:rPr>
          <w:rFonts w:hint="cs"/>
          <w:rtl/>
        </w:rPr>
        <w:t xml:space="preserve"> אחד</w:t>
      </w:r>
      <w:bookmarkStart w:id="18231" w:name="_ETM_Q43_418450"/>
      <w:bookmarkEnd w:id="18231"/>
      <w:r>
        <w:rPr>
          <w:rtl/>
        </w:rPr>
        <w:t xml:space="preserve"> </w:t>
      </w:r>
      <w:bookmarkStart w:id="18232" w:name="_ETM_Q43_418750"/>
      <w:bookmarkEnd w:id="18232"/>
      <w:r>
        <w:rPr>
          <w:rtl/>
        </w:rPr>
        <w:t xml:space="preserve">לא </w:t>
      </w:r>
      <w:bookmarkStart w:id="18233" w:name="_ETM_Q43_418870"/>
      <w:bookmarkEnd w:id="18233"/>
      <w:r>
        <w:rPr>
          <w:rFonts w:hint="cs"/>
          <w:rtl/>
        </w:rPr>
        <w:t>ה</w:t>
      </w:r>
      <w:r>
        <w:rPr>
          <w:rtl/>
        </w:rPr>
        <w:t xml:space="preserve">אמין </w:t>
      </w:r>
      <w:bookmarkStart w:id="18234" w:name="_ETM_Q43_419200"/>
      <w:bookmarkEnd w:id="18234"/>
      <w:r>
        <w:rPr>
          <w:rtl/>
        </w:rPr>
        <w:t xml:space="preserve">בהתחלה </w:t>
      </w:r>
      <w:bookmarkStart w:id="18235" w:name="_ETM_Q43_419680"/>
      <w:bookmarkEnd w:id="18235"/>
      <w:r>
        <w:rPr>
          <w:rtl/>
        </w:rPr>
        <w:t xml:space="preserve">שאני </w:t>
      </w:r>
      <w:bookmarkStart w:id="18236" w:name="_ETM_Q43_419950"/>
      <w:bookmarkEnd w:id="18236"/>
      <w:r>
        <w:rPr>
          <w:rFonts w:hint="cs"/>
          <w:rtl/>
        </w:rPr>
        <w:t>א</w:t>
      </w:r>
      <w:r>
        <w:rPr>
          <w:rtl/>
        </w:rPr>
        <w:t xml:space="preserve">צליח </w:t>
      </w:r>
      <w:bookmarkStart w:id="18237" w:name="_ETM_Q43_420310"/>
      <w:bookmarkEnd w:id="18237"/>
      <w:r>
        <w:rPr>
          <w:rtl/>
        </w:rPr>
        <w:t xml:space="preserve">לעשות </w:t>
      </w:r>
      <w:bookmarkStart w:id="18238" w:name="_ETM_Q43_420760"/>
      <w:bookmarkEnd w:id="18238"/>
      <w:r>
        <w:rPr>
          <w:rtl/>
        </w:rPr>
        <w:t xml:space="preserve">את </w:t>
      </w:r>
      <w:bookmarkStart w:id="18239" w:name="_ETM_Q43_420850"/>
      <w:bookmarkEnd w:id="18239"/>
      <w:r>
        <w:rPr>
          <w:rtl/>
        </w:rPr>
        <w:t>זה</w:t>
      </w:r>
      <w:r>
        <w:rPr>
          <w:rFonts w:hint="cs"/>
          <w:rtl/>
        </w:rPr>
        <w:t>,</w:t>
      </w:r>
      <w:r>
        <w:rPr>
          <w:rtl/>
        </w:rPr>
        <w:t xml:space="preserve"> </w:t>
      </w:r>
      <w:bookmarkStart w:id="18240" w:name="_ETM_Q43_421700"/>
      <w:bookmarkEnd w:id="18240"/>
      <w:r>
        <w:rPr>
          <w:rtl/>
        </w:rPr>
        <w:t>ו</w:t>
      </w:r>
      <w:r>
        <w:rPr>
          <w:rFonts w:hint="cs"/>
          <w:rtl/>
        </w:rPr>
        <w:t xml:space="preserve">הינה תראו, </w:t>
      </w:r>
      <w:bookmarkStart w:id="18241" w:name="_ETM_Q43_423000"/>
      <w:bookmarkEnd w:id="18241"/>
      <w:r>
        <w:rPr>
          <w:rFonts w:hint="cs"/>
          <w:rtl/>
        </w:rPr>
        <w:t xml:space="preserve">תראו מה קרה. </w:t>
      </w:r>
      <w:bookmarkStart w:id="18242" w:name="_ETM_Q43_422000"/>
      <w:bookmarkStart w:id="18243" w:name="_ETM_Q43_422390"/>
      <w:bookmarkStart w:id="18244" w:name="_ETM_Q43_423650"/>
      <w:bookmarkStart w:id="18245" w:name="_ETM_Q43_423799"/>
      <w:bookmarkStart w:id="18246" w:name="_ETM_Q43_424450"/>
      <w:bookmarkEnd w:id="18242"/>
      <w:bookmarkEnd w:id="18243"/>
      <w:bookmarkEnd w:id="18244"/>
      <w:bookmarkEnd w:id="18245"/>
      <w:bookmarkEnd w:id="18246"/>
      <w:r>
        <w:rPr>
          <w:rtl/>
        </w:rPr>
        <w:t>הצלחתי</w:t>
      </w:r>
      <w:r>
        <w:rPr>
          <w:rFonts w:hint="cs"/>
          <w:rtl/>
        </w:rPr>
        <w:t>.</w:t>
      </w:r>
    </w:p>
    <w:p w:rsidR="005B2233" w:rsidRDefault="005B2233" w:rsidP="00C927FB">
      <w:pPr>
        <w:rPr>
          <w:rtl/>
        </w:rPr>
      </w:pPr>
    </w:p>
    <w:p w:rsidR="005B2233" w:rsidRDefault="005B2233" w:rsidP="00C927FB">
      <w:pPr>
        <w:rPr>
          <w:rtl/>
        </w:rPr>
      </w:pPr>
      <w:bookmarkStart w:id="18247" w:name="_ETM_Q43_425000"/>
      <w:bookmarkStart w:id="18248" w:name="_ETM_Q43_427189"/>
      <w:bookmarkEnd w:id="18247"/>
      <w:bookmarkEnd w:id="18248"/>
      <w:r>
        <w:rPr>
          <w:rtl/>
        </w:rPr>
        <w:t xml:space="preserve">עכשיו </w:t>
      </w:r>
      <w:bookmarkStart w:id="18249" w:name="_ETM_Q43_427609"/>
      <w:bookmarkEnd w:id="18249"/>
      <w:r>
        <w:rPr>
          <w:rtl/>
        </w:rPr>
        <w:t xml:space="preserve">בא </w:t>
      </w:r>
      <w:bookmarkStart w:id="18250" w:name="_ETM_Q43_427790"/>
      <w:bookmarkEnd w:id="18250"/>
      <w:r>
        <w:rPr>
          <w:rtl/>
        </w:rPr>
        <w:t xml:space="preserve">שר </w:t>
      </w:r>
      <w:bookmarkStart w:id="18251" w:name="_ETM_Q43_428060"/>
      <w:bookmarkEnd w:id="18251"/>
      <w:r>
        <w:rPr>
          <w:rtl/>
        </w:rPr>
        <w:t>התקשורת</w:t>
      </w:r>
      <w:r>
        <w:rPr>
          <w:rFonts w:hint="cs"/>
          <w:rtl/>
        </w:rPr>
        <w:t>,</w:t>
      </w:r>
      <w:r>
        <w:rPr>
          <w:rtl/>
        </w:rPr>
        <w:t xml:space="preserve"> </w:t>
      </w:r>
      <w:bookmarkStart w:id="18252" w:name="_ETM_Q43_429659"/>
      <w:bookmarkEnd w:id="18252"/>
      <w:r>
        <w:rPr>
          <w:rtl/>
        </w:rPr>
        <w:t>ו</w:t>
      </w:r>
      <w:r>
        <w:rPr>
          <w:rFonts w:hint="cs"/>
          <w:rtl/>
        </w:rPr>
        <w:t>ע</w:t>
      </w:r>
      <w:r>
        <w:rPr>
          <w:rtl/>
        </w:rPr>
        <w:t xml:space="preserve">ל </w:t>
      </w:r>
      <w:bookmarkStart w:id="18253" w:name="_ETM_Q43_430569"/>
      <w:bookmarkEnd w:id="18253"/>
      <w:r>
        <w:rPr>
          <w:rtl/>
        </w:rPr>
        <w:t xml:space="preserve">אותה </w:t>
      </w:r>
      <w:bookmarkStart w:id="18254" w:name="_ETM_Q43_431200"/>
      <w:bookmarkEnd w:id="18254"/>
      <w:r>
        <w:rPr>
          <w:rtl/>
        </w:rPr>
        <w:t xml:space="preserve">תקופה </w:t>
      </w:r>
      <w:bookmarkStart w:id="18255" w:name="_ETM_Q43_432640"/>
      <w:bookmarkEnd w:id="18255"/>
      <w:r>
        <w:rPr>
          <w:rtl/>
        </w:rPr>
        <w:t xml:space="preserve">שהיה </w:t>
      </w:r>
      <w:bookmarkStart w:id="18256" w:name="_ETM_Q43_433030"/>
      <w:bookmarkEnd w:id="18256"/>
      <w:r>
        <w:rPr>
          <w:rtl/>
        </w:rPr>
        <w:t xml:space="preserve">אמור </w:t>
      </w:r>
      <w:bookmarkStart w:id="18257" w:name="_ETM_Q43_433269"/>
      <w:bookmarkEnd w:id="18257"/>
      <w:r>
        <w:rPr>
          <w:rtl/>
        </w:rPr>
        <w:t xml:space="preserve">לתת </w:t>
      </w:r>
      <w:bookmarkStart w:id="18258" w:name="_ETM_Q43_433540"/>
      <w:bookmarkEnd w:id="18258"/>
      <w:r>
        <w:rPr>
          <w:rtl/>
        </w:rPr>
        <w:t xml:space="preserve">להם </w:t>
      </w:r>
      <w:bookmarkStart w:id="18259" w:name="_ETM_Q43_433719"/>
      <w:bookmarkEnd w:id="18259"/>
      <w:r>
        <w:rPr>
          <w:rtl/>
        </w:rPr>
        <w:t xml:space="preserve">תקופת </w:t>
      </w:r>
      <w:bookmarkStart w:id="18260" w:name="_ETM_Q43_434109"/>
      <w:bookmarkEnd w:id="18260"/>
      <w:r>
        <w:rPr>
          <w:rtl/>
        </w:rPr>
        <w:t xml:space="preserve">הסתגלות </w:t>
      </w:r>
      <w:bookmarkStart w:id="18261" w:name="_ETM_Q43_434769"/>
      <w:bookmarkEnd w:id="18261"/>
      <w:r>
        <w:rPr>
          <w:rtl/>
        </w:rPr>
        <w:t xml:space="preserve">כדי </w:t>
      </w:r>
      <w:bookmarkStart w:id="18262" w:name="_ETM_Q43_435280"/>
      <w:bookmarkEnd w:id="18262"/>
      <w:r>
        <w:rPr>
          <w:rtl/>
        </w:rPr>
        <w:t xml:space="preserve">להגיע </w:t>
      </w:r>
      <w:bookmarkStart w:id="18263" w:name="_ETM_Q43_435939"/>
      <w:bookmarkEnd w:id="18263"/>
      <w:r>
        <w:rPr>
          <w:rtl/>
        </w:rPr>
        <w:t xml:space="preserve">לאותה </w:t>
      </w:r>
      <w:bookmarkStart w:id="18264" w:name="_ETM_Q43_436330"/>
      <w:bookmarkEnd w:id="18264"/>
      <w:r>
        <w:rPr>
          <w:rtl/>
        </w:rPr>
        <w:t xml:space="preserve">רגולציה </w:t>
      </w:r>
      <w:bookmarkStart w:id="18265" w:name="_ETM_Q43_436960"/>
      <w:bookmarkEnd w:id="18265"/>
      <w:r>
        <w:rPr>
          <w:rtl/>
        </w:rPr>
        <w:t xml:space="preserve">כמו </w:t>
      </w:r>
      <w:bookmarkStart w:id="18266" w:name="_ETM_Q43_437380"/>
      <w:bookmarkEnd w:id="18266"/>
      <w:r>
        <w:rPr>
          <w:rtl/>
        </w:rPr>
        <w:t xml:space="preserve">ערוצים </w:t>
      </w:r>
      <w:bookmarkStart w:id="18267" w:name="_ETM_Q43_437860"/>
      <w:bookmarkEnd w:id="18267"/>
      <w:r>
        <w:rPr>
          <w:rtl/>
        </w:rPr>
        <w:t xml:space="preserve">12 </w:t>
      </w:r>
      <w:bookmarkStart w:id="18268" w:name="_ETM_Q43_438669"/>
      <w:bookmarkEnd w:id="18268"/>
      <w:r>
        <w:rPr>
          <w:rtl/>
        </w:rPr>
        <w:t xml:space="preserve">ו-13 </w:t>
      </w:r>
      <w:bookmarkStart w:id="18269" w:name="_ETM_Q43_439509"/>
      <w:bookmarkEnd w:id="18269"/>
      <w:r>
        <w:rPr>
          <w:rtl/>
        </w:rPr>
        <w:t>וכו</w:t>
      </w:r>
      <w:r>
        <w:rPr>
          <w:rFonts w:hint="cs"/>
          <w:rtl/>
        </w:rPr>
        <w:t>לי,</w:t>
      </w:r>
      <w:r>
        <w:rPr>
          <w:rtl/>
        </w:rPr>
        <w:t xml:space="preserve"> </w:t>
      </w:r>
      <w:bookmarkStart w:id="18270" w:name="_ETM_Q43_440139"/>
      <w:bookmarkEnd w:id="18270"/>
      <w:r>
        <w:rPr>
          <w:rtl/>
        </w:rPr>
        <w:t xml:space="preserve">כדי </w:t>
      </w:r>
      <w:bookmarkStart w:id="18271" w:name="_ETM_Q43_440320"/>
      <w:bookmarkEnd w:id="18271"/>
      <w:r>
        <w:rPr>
          <w:rtl/>
        </w:rPr>
        <w:t xml:space="preserve">שיוכלו </w:t>
      </w:r>
      <w:bookmarkStart w:id="18272" w:name="_ETM_Q43_440620"/>
      <w:bookmarkEnd w:id="18272"/>
      <w:r>
        <w:rPr>
          <w:rtl/>
        </w:rPr>
        <w:t xml:space="preserve">להתחרות </w:t>
      </w:r>
      <w:bookmarkStart w:id="18273" w:name="_ETM_Q43_441009"/>
      <w:bookmarkEnd w:id="18273"/>
      <w:r>
        <w:rPr>
          <w:rtl/>
        </w:rPr>
        <w:t>אית</w:t>
      </w:r>
      <w:r>
        <w:rPr>
          <w:rFonts w:hint="cs"/>
          <w:rtl/>
        </w:rPr>
        <w:t>ם,</w:t>
      </w:r>
      <w:r>
        <w:rPr>
          <w:rtl/>
        </w:rPr>
        <w:t xml:space="preserve"> </w:t>
      </w:r>
      <w:bookmarkStart w:id="18274" w:name="_ETM_Q43_441460"/>
      <w:bookmarkEnd w:id="18274"/>
      <w:r>
        <w:rPr>
          <w:rtl/>
        </w:rPr>
        <w:t xml:space="preserve">הוא </w:t>
      </w:r>
      <w:bookmarkStart w:id="18275" w:name="_ETM_Q43_441550"/>
      <w:bookmarkEnd w:id="18275"/>
      <w:r>
        <w:rPr>
          <w:rtl/>
        </w:rPr>
        <w:t xml:space="preserve">רוצה </w:t>
      </w:r>
      <w:bookmarkStart w:id="18276" w:name="_ETM_Q43_441820"/>
      <w:bookmarkEnd w:id="18276"/>
      <w:r>
        <w:rPr>
          <w:rtl/>
        </w:rPr>
        <w:t xml:space="preserve">לתת </w:t>
      </w:r>
      <w:bookmarkStart w:id="18277" w:name="_ETM_Q43_442089"/>
      <w:bookmarkEnd w:id="18277"/>
      <w:r>
        <w:rPr>
          <w:rtl/>
        </w:rPr>
        <w:t xml:space="preserve">להם </w:t>
      </w:r>
      <w:bookmarkStart w:id="18278" w:name="_ETM_Q43_442300"/>
      <w:bookmarkEnd w:id="18278"/>
      <w:r>
        <w:rPr>
          <w:rtl/>
        </w:rPr>
        <w:t xml:space="preserve">עוד </w:t>
      </w:r>
      <w:bookmarkStart w:id="18279" w:name="_ETM_Q43_442479"/>
      <w:bookmarkEnd w:id="18279"/>
      <w:r>
        <w:rPr>
          <w:rtl/>
        </w:rPr>
        <w:t>שנה</w:t>
      </w:r>
      <w:r>
        <w:rPr>
          <w:rFonts w:hint="cs"/>
          <w:rtl/>
        </w:rPr>
        <w:t>.</w:t>
      </w:r>
      <w:r>
        <w:rPr>
          <w:rtl/>
        </w:rPr>
        <w:t xml:space="preserve"> </w:t>
      </w:r>
      <w:bookmarkStart w:id="18280" w:name="_ETM_Q43_443009"/>
      <w:bookmarkEnd w:id="18280"/>
      <w:r>
        <w:rPr>
          <w:rtl/>
        </w:rPr>
        <w:t>אגב</w:t>
      </w:r>
      <w:r>
        <w:rPr>
          <w:rFonts w:hint="cs"/>
          <w:rtl/>
        </w:rPr>
        <w:t>,</w:t>
      </w:r>
      <w:r>
        <w:rPr>
          <w:rtl/>
        </w:rPr>
        <w:t xml:space="preserve"> </w:t>
      </w:r>
      <w:bookmarkStart w:id="18281" w:name="_ETM_Q43_443430"/>
      <w:bookmarkEnd w:id="18281"/>
      <w:r>
        <w:rPr>
          <w:rtl/>
        </w:rPr>
        <w:t xml:space="preserve">אנחנו </w:t>
      </w:r>
      <w:bookmarkStart w:id="18282" w:name="_ETM_Q43_443729"/>
      <w:bookmarkEnd w:id="18282"/>
      <w:r>
        <w:rPr>
          <w:rFonts w:hint="cs"/>
          <w:rtl/>
        </w:rPr>
        <w:t xml:space="preserve">רצינו </w:t>
      </w:r>
      <w:bookmarkStart w:id="18283" w:name="_ETM_Q43_443969"/>
      <w:bookmarkEnd w:id="18283"/>
      <w:r>
        <w:rPr>
          <w:rtl/>
        </w:rPr>
        <w:t xml:space="preserve">לתת </w:t>
      </w:r>
      <w:bookmarkStart w:id="18284" w:name="_ETM_Q43_444150"/>
      <w:bookmarkEnd w:id="18284"/>
      <w:r>
        <w:rPr>
          <w:rtl/>
        </w:rPr>
        <w:t xml:space="preserve">להם </w:t>
      </w:r>
      <w:bookmarkStart w:id="18285" w:name="_ETM_Q43_444300"/>
      <w:bookmarkEnd w:id="18285"/>
      <w:r>
        <w:rPr>
          <w:rtl/>
        </w:rPr>
        <w:t>עוד</w:t>
      </w:r>
      <w:r>
        <w:rPr>
          <w:rFonts w:hint="cs"/>
          <w:rtl/>
        </w:rPr>
        <w:t xml:space="preserve"> שלוש</w:t>
      </w:r>
      <w:bookmarkStart w:id="18286" w:name="_ETM_Q43_444419"/>
      <w:bookmarkEnd w:id="18286"/>
      <w:r>
        <w:rPr>
          <w:rtl/>
        </w:rPr>
        <w:t xml:space="preserve"> </w:t>
      </w:r>
      <w:bookmarkStart w:id="18287" w:name="_ETM_Q43_444749"/>
      <w:bookmarkEnd w:id="18287"/>
      <w:r>
        <w:rPr>
          <w:rtl/>
        </w:rPr>
        <w:t>שנים</w:t>
      </w:r>
      <w:r>
        <w:rPr>
          <w:rFonts w:hint="cs"/>
          <w:rtl/>
        </w:rPr>
        <w:t>.</w:t>
      </w:r>
      <w:r>
        <w:rPr>
          <w:rtl/>
        </w:rPr>
        <w:t xml:space="preserve"> </w:t>
      </w:r>
      <w:bookmarkStart w:id="18288" w:name="_ETM_Q43_445830"/>
      <w:bookmarkEnd w:id="18288"/>
    </w:p>
    <w:p w:rsidR="005B2233" w:rsidRDefault="005B2233" w:rsidP="00C927FB">
      <w:pPr>
        <w:rPr>
          <w:rtl/>
        </w:rPr>
      </w:pPr>
    </w:p>
    <w:p w:rsidR="005B2233" w:rsidRDefault="005B2233" w:rsidP="00C927FB">
      <w:pPr>
        <w:rPr>
          <w:rtl/>
        </w:rPr>
      </w:pPr>
      <w:bookmarkStart w:id="18289" w:name="_ETM_Q43_444000"/>
      <w:bookmarkEnd w:id="18289"/>
      <w:r>
        <w:rPr>
          <w:rtl/>
        </w:rPr>
        <w:lastRenderedPageBreak/>
        <w:t xml:space="preserve">אז </w:t>
      </w:r>
      <w:bookmarkStart w:id="18290" w:name="_ETM_Q43_446099"/>
      <w:bookmarkEnd w:id="18290"/>
      <w:r>
        <w:rPr>
          <w:rtl/>
        </w:rPr>
        <w:t xml:space="preserve">הוא </w:t>
      </w:r>
      <w:bookmarkStart w:id="18291" w:name="_ETM_Q43_446279"/>
      <w:bookmarkEnd w:id="18291"/>
      <w:r>
        <w:rPr>
          <w:rtl/>
        </w:rPr>
        <w:t xml:space="preserve">מביא </w:t>
      </w:r>
      <w:bookmarkStart w:id="18292" w:name="_ETM_Q43_446669"/>
      <w:bookmarkEnd w:id="18292"/>
      <w:r>
        <w:rPr>
          <w:rtl/>
        </w:rPr>
        <w:t xml:space="preserve">עכשיו </w:t>
      </w:r>
      <w:bookmarkStart w:id="18293" w:name="_ETM_Q43_447089"/>
      <w:bookmarkEnd w:id="18293"/>
      <w:r>
        <w:rPr>
          <w:rtl/>
        </w:rPr>
        <w:t xml:space="preserve">חקיקה </w:t>
      </w:r>
      <w:bookmarkStart w:id="18294" w:name="_ETM_Q43_447539"/>
      <w:bookmarkEnd w:id="18294"/>
      <w:r>
        <w:rPr>
          <w:rtl/>
        </w:rPr>
        <w:t>ש</w:t>
      </w:r>
      <w:r>
        <w:rPr>
          <w:rFonts w:hint="cs"/>
          <w:rtl/>
        </w:rPr>
        <w:t xml:space="preserve">עוד נותנת להם </w:t>
      </w:r>
      <w:bookmarkStart w:id="18295" w:name="_ETM_Q43_447839"/>
      <w:bookmarkStart w:id="18296" w:name="_ETM_Q43_448349"/>
      <w:bookmarkEnd w:id="18295"/>
      <w:bookmarkEnd w:id="18296"/>
      <w:r>
        <w:rPr>
          <w:rtl/>
        </w:rPr>
        <w:t xml:space="preserve">פחות </w:t>
      </w:r>
      <w:bookmarkStart w:id="18297" w:name="_ETM_Q43_449279"/>
      <w:bookmarkEnd w:id="18297"/>
      <w:r>
        <w:rPr>
          <w:rtl/>
        </w:rPr>
        <w:t xml:space="preserve">ממה </w:t>
      </w:r>
      <w:bookmarkStart w:id="18298" w:name="_ETM_Q43_449729"/>
      <w:bookmarkEnd w:id="18298"/>
      <w:r>
        <w:rPr>
          <w:rtl/>
        </w:rPr>
        <w:t xml:space="preserve">שהקואליציה </w:t>
      </w:r>
      <w:bookmarkStart w:id="18299" w:name="_ETM_Q43_450599"/>
      <w:bookmarkEnd w:id="18299"/>
      <w:r>
        <w:rPr>
          <w:rFonts w:hint="cs"/>
          <w:rtl/>
        </w:rPr>
        <w:t xml:space="preserve">הקודמת, זאת </w:t>
      </w:r>
      <w:bookmarkStart w:id="18300" w:name="_ETM_Q43_450000"/>
      <w:bookmarkStart w:id="18301" w:name="_ETM_Q43_451139"/>
      <w:bookmarkStart w:id="18302" w:name="_ETM_Q43_451409"/>
      <w:bookmarkStart w:id="18303" w:name="_ETM_Q43_451499"/>
      <w:bookmarkEnd w:id="18300"/>
      <w:bookmarkEnd w:id="18301"/>
      <w:bookmarkEnd w:id="18302"/>
      <w:bookmarkEnd w:id="18303"/>
      <w:r>
        <w:rPr>
          <w:rtl/>
        </w:rPr>
        <w:t xml:space="preserve">שהוא </w:t>
      </w:r>
      <w:bookmarkStart w:id="18304" w:name="_ETM_Q43_451740"/>
      <w:bookmarkEnd w:id="18304"/>
      <w:r>
        <w:rPr>
          <w:rtl/>
        </w:rPr>
        <w:t xml:space="preserve">קרא </w:t>
      </w:r>
      <w:bookmarkStart w:id="18305" w:name="_ETM_Q43_452099"/>
      <w:bookmarkEnd w:id="18305"/>
      <w:r>
        <w:rPr>
          <w:rtl/>
        </w:rPr>
        <w:t xml:space="preserve">לה </w:t>
      </w:r>
      <w:bookmarkStart w:id="18306" w:name="_ETM_Q43_452759"/>
      <w:bookmarkEnd w:id="18306"/>
      <w:r>
        <w:rPr>
          <w:rtl/>
        </w:rPr>
        <w:t>בוגדנית</w:t>
      </w:r>
      <w:r>
        <w:rPr>
          <w:rFonts w:hint="cs"/>
          <w:rtl/>
        </w:rPr>
        <w:t>,</w:t>
      </w:r>
      <w:r>
        <w:rPr>
          <w:rtl/>
        </w:rPr>
        <w:t xml:space="preserve"> </w:t>
      </w:r>
      <w:bookmarkStart w:id="18307" w:name="_ETM_Q43_453689"/>
      <w:bookmarkEnd w:id="18307"/>
      <w:r>
        <w:rPr>
          <w:rtl/>
        </w:rPr>
        <w:t>נכון</w:t>
      </w:r>
      <w:r>
        <w:rPr>
          <w:rFonts w:hint="cs"/>
          <w:rtl/>
        </w:rPr>
        <w:t>?</w:t>
      </w:r>
      <w:r>
        <w:rPr>
          <w:rtl/>
        </w:rPr>
        <w:t xml:space="preserve"> </w:t>
      </w:r>
      <w:bookmarkStart w:id="18308" w:name="_ETM_Q43_454339"/>
      <w:bookmarkEnd w:id="18308"/>
      <w:r>
        <w:rPr>
          <w:rtl/>
        </w:rPr>
        <w:t>שס</w:t>
      </w:r>
      <w:r>
        <w:rPr>
          <w:rFonts w:hint="cs"/>
          <w:rtl/>
        </w:rPr>
        <w:t xml:space="preserve">ותמת </w:t>
      </w:r>
      <w:bookmarkStart w:id="18309" w:name="_ETM_Q43_454949"/>
      <w:bookmarkEnd w:id="18309"/>
      <w:r>
        <w:rPr>
          <w:rtl/>
        </w:rPr>
        <w:t xml:space="preserve">את </w:t>
      </w:r>
      <w:bookmarkStart w:id="18310" w:name="_ETM_Q43_455219"/>
      <w:bookmarkEnd w:id="18310"/>
      <w:r>
        <w:rPr>
          <w:rtl/>
        </w:rPr>
        <w:t>הפיות</w:t>
      </w:r>
      <w:r>
        <w:rPr>
          <w:rFonts w:hint="cs"/>
          <w:rtl/>
        </w:rPr>
        <w:t>,</w:t>
      </w:r>
      <w:r>
        <w:rPr>
          <w:rtl/>
        </w:rPr>
        <w:t xml:space="preserve"> </w:t>
      </w:r>
      <w:bookmarkStart w:id="18311" w:name="_ETM_Q43_455999"/>
      <w:bookmarkEnd w:id="18311"/>
      <w:r>
        <w:rPr>
          <w:rtl/>
        </w:rPr>
        <w:t xml:space="preserve">שאנחנו </w:t>
      </w:r>
      <w:bookmarkStart w:id="18312" w:name="_ETM_Q43_456330"/>
      <w:bookmarkEnd w:id="18312"/>
      <w:r>
        <w:rPr>
          <w:rtl/>
        </w:rPr>
        <w:t xml:space="preserve">רצינו </w:t>
      </w:r>
      <w:bookmarkStart w:id="18313" w:name="_ETM_Q43_456659"/>
      <w:bookmarkEnd w:id="18313"/>
      <w:r>
        <w:rPr>
          <w:rFonts w:hint="cs"/>
          <w:rtl/>
        </w:rPr>
        <w:t xml:space="preserve">לתת להם </w:t>
      </w:r>
      <w:bookmarkStart w:id="18314" w:name="_ETM_Q43_456719"/>
      <w:bookmarkStart w:id="18315" w:name="_ETM_Q43_456779"/>
      <w:bookmarkStart w:id="18316" w:name="_ETM_Q43_456930"/>
      <w:bookmarkStart w:id="18317" w:name="_ETM_Q43_457020"/>
      <w:bookmarkEnd w:id="18314"/>
      <w:bookmarkEnd w:id="18315"/>
      <w:bookmarkEnd w:id="18316"/>
      <w:bookmarkEnd w:id="18317"/>
      <w:r>
        <w:rPr>
          <w:rtl/>
        </w:rPr>
        <w:t>עוד</w:t>
      </w:r>
      <w:r>
        <w:rPr>
          <w:rFonts w:hint="cs"/>
          <w:rtl/>
        </w:rPr>
        <w:t xml:space="preserve"> שלוש</w:t>
      </w:r>
      <w:bookmarkStart w:id="18318" w:name="_ETM_Q43_457169"/>
      <w:bookmarkEnd w:id="18318"/>
      <w:r>
        <w:rPr>
          <w:rtl/>
        </w:rPr>
        <w:t xml:space="preserve"> </w:t>
      </w:r>
      <w:bookmarkStart w:id="18319" w:name="_ETM_Q43_457559"/>
      <w:bookmarkEnd w:id="18319"/>
      <w:r>
        <w:rPr>
          <w:rtl/>
        </w:rPr>
        <w:t xml:space="preserve">שנים </w:t>
      </w:r>
      <w:bookmarkStart w:id="18320" w:name="_ETM_Q43_457800"/>
      <w:bookmarkEnd w:id="18320"/>
      <w:r>
        <w:rPr>
          <w:rtl/>
        </w:rPr>
        <w:t xml:space="preserve">כדי </w:t>
      </w:r>
      <w:bookmarkStart w:id="18321" w:name="_ETM_Q43_458039"/>
      <w:bookmarkEnd w:id="18321"/>
      <w:r>
        <w:rPr>
          <w:rtl/>
        </w:rPr>
        <w:t xml:space="preserve">להתאפס </w:t>
      </w:r>
      <w:bookmarkStart w:id="18322" w:name="_ETM_Q43_458610"/>
      <w:bookmarkEnd w:id="18322"/>
      <w:r>
        <w:rPr>
          <w:rtl/>
        </w:rPr>
        <w:t xml:space="preserve">על </w:t>
      </w:r>
      <w:bookmarkStart w:id="18323" w:name="_ETM_Q43_458729"/>
      <w:bookmarkEnd w:id="18323"/>
      <w:r>
        <w:rPr>
          <w:rtl/>
        </w:rPr>
        <w:t xml:space="preserve">כל </w:t>
      </w:r>
      <w:bookmarkStart w:id="18324" w:name="_ETM_Q43_458909"/>
      <w:bookmarkEnd w:id="18324"/>
      <w:r>
        <w:rPr>
          <w:rtl/>
        </w:rPr>
        <w:t xml:space="preserve">הרגולציה </w:t>
      </w:r>
      <w:bookmarkStart w:id="18325" w:name="_ETM_Q43_459629"/>
      <w:bookmarkEnd w:id="18325"/>
      <w:r>
        <w:rPr>
          <w:rFonts w:hint="cs"/>
          <w:rtl/>
        </w:rPr>
        <w:t>ה</w:t>
      </w:r>
      <w:r>
        <w:rPr>
          <w:rtl/>
        </w:rPr>
        <w:t xml:space="preserve">מטורפת </w:t>
      </w:r>
      <w:bookmarkStart w:id="18326" w:name="_ETM_Q43_460499"/>
      <w:bookmarkEnd w:id="18326"/>
      <w:r>
        <w:rPr>
          <w:rtl/>
        </w:rPr>
        <w:t>הזאת</w:t>
      </w:r>
      <w:r>
        <w:rPr>
          <w:rFonts w:hint="cs"/>
          <w:rtl/>
        </w:rPr>
        <w:t>,</w:t>
      </w:r>
      <w:r>
        <w:rPr>
          <w:rtl/>
        </w:rPr>
        <w:t xml:space="preserve"> </w:t>
      </w:r>
      <w:bookmarkStart w:id="18327" w:name="_ETM_Q43_461789"/>
      <w:bookmarkEnd w:id="18327"/>
      <w:r>
        <w:rPr>
          <w:rtl/>
        </w:rPr>
        <w:t xml:space="preserve">והוא </w:t>
      </w:r>
      <w:bookmarkStart w:id="18328" w:name="_ETM_Q43_462089"/>
      <w:bookmarkEnd w:id="18328"/>
      <w:r>
        <w:rPr>
          <w:rtl/>
        </w:rPr>
        <w:t xml:space="preserve">עכשיו </w:t>
      </w:r>
      <w:bookmarkStart w:id="18329" w:name="_ETM_Q43_462449"/>
      <w:bookmarkEnd w:id="18329"/>
      <w:r>
        <w:rPr>
          <w:rtl/>
        </w:rPr>
        <w:t xml:space="preserve">בא </w:t>
      </w:r>
      <w:bookmarkStart w:id="18330" w:name="_ETM_Q43_462630"/>
      <w:bookmarkEnd w:id="18330"/>
      <w:r>
        <w:rPr>
          <w:rtl/>
        </w:rPr>
        <w:t xml:space="preserve">ואומר </w:t>
      </w:r>
      <w:bookmarkStart w:id="18331" w:name="_ETM_Q43_463169"/>
      <w:bookmarkEnd w:id="18331"/>
      <w:r>
        <w:rPr>
          <w:rtl/>
        </w:rPr>
        <w:t>לנו</w:t>
      </w:r>
      <w:r>
        <w:rPr>
          <w:rFonts w:hint="cs"/>
          <w:rtl/>
        </w:rPr>
        <w:t>,</w:t>
      </w:r>
      <w:r>
        <w:rPr>
          <w:rtl/>
        </w:rPr>
        <w:t xml:space="preserve"> </w:t>
      </w:r>
      <w:bookmarkStart w:id="18332" w:name="_ETM_Q43_463440"/>
      <w:bookmarkEnd w:id="18332"/>
      <w:r>
        <w:rPr>
          <w:rtl/>
        </w:rPr>
        <w:t xml:space="preserve">אני </w:t>
      </w:r>
      <w:bookmarkStart w:id="18333" w:name="_ETM_Q43_463620"/>
      <w:bookmarkEnd w:id="18333"/>
      <w:r>
        <w:rPr>
          <w:rtl/>
        </w:rPr>
        <w:t xml:space="preserve">רוצה </w:t>
      </w:r>
      <w:bookmarkStart w:id="18334" w:name="_ETM_Q43_463919"/>
      <w:bookmarkEnd w:id="18334"/>
      <w:r>
        <w:rPr>
          <w:rtl/>
        </w:rPr>
        <w:t xml:space="preserve">לפתוח </w:t>
      </w:r>
      <w:bookmarkStart w:id="18335" w:name="_ETM_Q43_464310"/>
      <w:bookmarkEnd w:id="18335"/>
      <w:r>
        <w:rPr>
          <w:rtl/>
        </w:rPr>
        <w:t xml:space="preserve">את </w:t>
      </w:r>
      <w:bookmarkStart w:id="18336" w:name="_ETM_Q43_464400"/>
      <w:bookmarkEnd w:id="18336"/>
      <w:r>
        <w:rPr>
          <w:rtl/>
        </w:rPr>
        <w:t xml:space="preserve">שוק </w:t>
      </w:r>
      <w:bookmarkStart w:id="18337" w:name="_ETM_Q43_464610"/>
      <w:bookmarkEnd w:id="18337"/>
      <w:r>
        <w:rPr>
          <w:rtl/>
        </w:rPr>
        <w:t>התקשורת</w:t>
      </w:r>
      <w:r>
        <w:rPr>
          <w:rFonts w:hint="cs"/>
          <w:rtl/>
        </w:rPr>
        <w:t>?</w:t>
      </w:r>
    </w:p>
    <w:p w:rsidR="005B2233" w:rsidRDefault="005B2233" w:rsidP="00C927FB">
      <w:pPr>
        <w:rPr>
          <w:rtl/>
        </w:rPr>
      </w:pPr>
    </w:p>
    <w:p w:rsidR="005B2233" w:rsidRDefault="005B2233" w:rsidP="00C927FB">
      <w:pPr>
        <w:rPr>
          <w:rtl/>
        </w:rPr>
      </w:pPr>
      <w:bookmarkStart w:id="18338" w:name="_ETM_Q43_467000"/>
      <w:bookmarkStart w:id="18339" w:name="_ETM_Q43_466510"/>
      <w:bookmarkEnd w:id="18338"/>
      <w:bookmarkEnd w:id="18339"/>
      <w:r>
        <w:rPr>
          <w:rtl/>
        </w:rPr>
        <w:t xml:space="preserve">כמה </w:t>
      </w:r>
      <w:bookmarkStart w:id="18340" w:name="_ETM_Q43_467380"/>
      <w:bookmarkEnd w:id="18340"/>
      <w:r>
        <w:rPr>
          <w:rtl/>
        </w:rPr>
        <w:t xml:space="preserve">בלופים </w:t>
      </w:r>
      <w:bookmarkStart w:id="18341" w:name="_ETM_Q43_468430"/>
      <w:bookmarkEnd w:id="18341"/>
      <w:r>
        <w:rPr>
          <w:rtl/>
        </w:rPr>
        <w:t xml:space="preserve">עוד </w:t>
      </w:r>
      <w:bookmarkStart w:id="18342" w:name="_ETM_Q43_468700"/>
      <w:bookmarkEnd w:id="18342"/>
      <w:r>
        <w:rPr>
          <w:rtl/>
        </w:rPr>
        <w:t xml:space="preserve">הוא </w:t>
      </w:r>
      <w:bookmarkStart w:id="18343" w:name="_ETM_Q43_468790"/>
      <w:bookmarkEnd w:id="18343"/>
      <w:r>
        <w:rPr>
          <w:rtl/>
        </w:rPr>
        <w:t xml:space="preserve">ינסה </w:t>
      </w:r>
      <w:bookmarkStart w:id="18344" w:name="_ETM_Q43_469390"/>
      <w:bookmarkEnd w:id="18344"/>
      <w:r>
        <w:rPr>
          <w:rtl/>
        </w:rPr>
        <w:t xml:space="preserve">למכור </w:t>
      </w:r>
      <w:bookmarkStart w:id="18345" w:name="_ETM_Q43_470050"/>
      <w:bookmarkEnd w:id="18345"/>
      <w:r>
        <w:rPr>
          <w:rtl/>
        </w:rPr>
        <w:t xml:space="preserve">לציבור </w:t>
      </w:r>
      <w:bookmarkStart w:id="18346" w:name="_ETM_Q43_470650"/>
      <w:bookmarkEnd w:id="18346"/>
      <w:r>
        <w:rPr>
          <w:rtl/>
        </w:rPr>
        <w:t>הישראלי</w:t>
      </w:r>
      <w:r>
        <w:rPr>
          <w:rFonts w:hint="cs"/>
          <w:rtl/>
        </w:rPr>
        <w:t>.</w:t>
      </w:r>
      <w:r>
        <w:rPr>
          <w:rtl/>
        </w:rPr>
        <w:t xml:space="preserve"> </w:t>
      </w:r>
      <w:bookmarkStart w:id="18347" w:name="_ETM_Q43_471960"/>
      <w:bookmarkEnd w:id="18347"/>
      <w:r>
        <w:rPr>
          <w:rtl/>
        </w:rPr>
        <w:t xml:space="preserve">שר </w:t>
      </w:r>
      <w:bookmarkStart w:id="18348" w:name="_ETM_Q43_472350"/>
      <w:bookmarkEnd w:id="18348"/>
      <w:r>
        <w:rPr>
          <w:rtl/>
        </w:rPr>
        <w:t xml:space="preserve">התקשורת </w:t>
      </w:r>
      <w:bookmarkStart w:id="18349" w:name="_ETM_Q43_472980"/>
      <w:bookmarkEnd w:id="18349"/>
      <w:r>
        <w:rPr>
          <w:rtl/>
        </w:rPr>
        <w:t>קר</w:t>
      </w:r>
      <w:r>
        <w:rPr>
          <w:rFonts w:hint="cs"/>
          <w:rtl/>
        </w:rPr>
        <w:t>ע</w:t>
      </w:r>
      <w:r>
        <w:rPr>
          <w:rtl/>
        </w:rPr>
        <w:t>י</w:t>
      </w:r>
      <w:r>
        <w:rPr>
          <w:rFonts w:hint="cs"/>
          <w:rtl/>
        </w:rPr>
        <w:t>,</w:t>
      </w:r>
      <w:r>
        <w:rPr>
          <w:rtl/>
        </w:rPr>
        <w:t xml:space="preserve"> </w:t>
      </w:r>
      <w:bookmarkStart w:id="18350" w:name="_ETM_Q43_473520"/>
      <w:bookmarkEnd w:id="18350"/>
      <w:r>
        <w:rPr>
          <w:rtl/>
        </w:rPr>
        <w:t xml:space="preserve">אתה </w:t>
      </w:r>
      <w:bookmarkStart w:id="18351" w:name="_ETM_Q43_473850"/>
      <w:bookmarkEnd w:id="18351"/>
      <w:r>
        <w:rPr>
          <w:rtl/>
        </w:rPr>
        <w:t>מ</w:t>
      </w:r>
      <w:r>
        <w:rPr>
          <w:rFonts w:hint="cs"/>
          <w:rtl/>
        </w:rPr>
        <w:t xml:space="preserve">אוגף, </w:t>
      </w:r>
      <w:r>
        <w:rPr>
          <w:rtl/>
        </w:rPr>
        <w:t xml:space="preserve"> </w:t>
      </w:r>
      <w:bookmarkStart w:id="18352" w:name="_ETM_Q43_474800"/>
      <w:bookmarkEnd w:id="18352"/>
      <w:r>
        <w:rPr>
          <w:rtl/>
        </w:rPr>
        <w:t xml:space="preserve">אתה </w:t>
      </w:r>
      <w:bookmarkStart w:id="18353" w:name="_ETM_Q43_475279"/>
      <w:bookmarkEnd w:id="18353"/>
      <w:r>
        <w:rPr>
          <w:rtl/>
        </w:rPr>
        <w:t xml:space="preserve">לא </w:t>
      </w:r>
      <w:bookmarkStart w:id="18354" w:name="_ETM_Q43_475759"/>
      <w:bookmarkEnd w:id="18354"/>
      <w:r>
        <w:rPr>
          <w:rtl/>
        </w:rPr>
        <w:t>יכול</w:t>
      </w:r>
      <w:r>
        <w:rPr>
          <w:rFonts w:hint="cs"/>
          <w:rtl/>
        </w:rPr>
        <w:t>,</w:t>
      </w:r>
      <w:r>
        <w:rPr>
          <w:rtl/>
        </w:rPr>
        <w:t xml:space="preserve"> </w:t>
      </w:r>
      <w:bookmarkStart w:id="18355" w:name="_ETM_Q43_476180"/>
      <w:bookmarkEnd w:id="18355"/>
      <w:r>
        <w:rPr>
          <w:rtl/>
        </w:rPr>
        <w:t xml:space="preserve">וכנראה </w:t>
      </w:r>
      <w:bookmarkStart w:id="18356" w:name="_ETM_Q43_476630"/>
      <w:bookmarkEnd w:id="18356"/>
      <w:r>
        <w:rPr>
          <w:rtl/>
        </w:rPr>
        <w:t xml:space="preserve">לא </w:t>
      </w:r>
      <w:bookmarkStart w:id="18357" w:name="_ETM_Q43_476720"/>
      <w:bookmarkEnd w:id="18357"/>
      <w:r>
        <w:rPr>
          <w:rtl/>
        </w:rPr>
        <w:t>תצ</w:t>
      </w:r>
      <w:bookmarkStart w:id="18358" w:name="_ETM_Q43_477181"/>
      <w:bookmarkStart w:id="18359" w:name="_ETM_Q43_477356"/>
      <w:bookmarkEnd w:id="18358"/>
      <w:bookmarkEnd w:id="18359"/>
      <w:r>
        <w:rPr>
          <w:rtl/>
        </w:rPr>
        <w:t xml:space="preserve">ליח </w:t>
      </w:r>
      <w:bookmarkStart w:id="18360" w:name="_ETM_Q43_477199"/>
      <w:bookmarkEnd w:id="18360"/>
      <w:r>
        <w:rPr>
          <w:rtl/>
        </w:rPr>
        <w:t xml:space="preserve">לקדם </w:t>
      </w:r>
      <w:bookmarkStart w:id="18361" w:name="_ETM_Q43_477710"/>
      <w:bookmarkEnd w:id="18361"/>
      <w:r>
        <w:rPr>
          <w:rtl/>
        </w:rPr>
        <w:t xml:space="preserve">כמעט </w:t>
      </w:r>
      <w:bookmarkStart w:id="18362" w:name="_ETM_Q43_478370"/>
      <w:bookmarkEnd w:id="18362"/>
      <w:r>
        <w:rPr>
          <w:rtl/>
        </w:rPr>
        <w:t xml:space="preserve">שום </w:t>
      </w:r>
      <w:bookmarkStart w:id="18363" w:name="_ETM_Q43_478820"/>
      <w:bookmarkEnd w:id="18363"/>
      <w:r>
        <w:rPr>
          <w:rtl/>
        </w:rPr>
        <w:t xml:space="preserve">דבר </w:t>
      </w:r>
      <w:bookmarkStart w:id="18364" w:name="_ETM_Q43_479180"/>
      <w:bookmarkEnd w:id="18364"/>
      <w:r>
        <w:rPr>
          <w:rtl/>
        </w:rPr>
        <w:t xml:space="preserve">ממה </w:t>
      </w:r>
      <w:bookmarkStart w:id="18365" w:name="_ETM_Q43_479449"/>
      <w:bookmarkEnd w:id="18365"/>
      <w:r>
        <w:rPr>
          <w:rtl/>
        </w:rPr>
        <w:t xml:space="preserve">שאתה </w:t>
      </w:r>
      <w:bookmarkStart w:id="18366" w:name="_ETM_Q43_479779"/>
      <w:bookmarkEnd w:id="18366"/>
      <w:r>
        <w:rPr>
          <w:rtl/>
        </w:rPr>
        <w:t>רוצה</w:t>
      </w:r>
      <w:bookmarkStart w:id="18367" w:name="_ETM_Q43_480000"/>
      <w:bookmarkStart w:id="18368" w:name="_ETM_Q43_480240"/>
      <w:bookmarkStart w:id="18369" w:name="_ETM_Q43_480570"/>
      <w:bookmarkEnd w:id="18367"/>
      <w:bookmarkEnd w:id="18368"/>
      <w:bookmarkEnd w:id="18369"/>
      <w:r>
        <w:rPr>
          <w:rFonts w:hint="cs"/>
          <w:rtl/>
        </w:rPr>
        <w:t>,</w:t>
      </w:r>
      <w:r>
        <w:rPr>
          <w:rtl/>
        </w:rPr>
        <w:t xml:space="preserve"> </w:t>
      </w:r>
      <w:bookmarkStart w:id="18370" w:name="_ETM_Q43_481230"/>
      <w:bookmarkEnd w:id="18370"/>
      <w:r>
        <w:rPr>
          <w:rtl/>
        </w:rPr>
        <w:t xml:space="preserve">כי </w:t>
      </w:r>
      <w:bookmarkStart w:id="18371" w:name="_ETM_Q43_481560"/>
      <w:bookmarkEnd w:id="18371"/>
      <w:r>
        <w:rPr>
          <w:rtl/>
        </w:rPr>
        <w:t xml:space="preserve">כל </w:t>
      </w:r>
      <w:bookmarkStart w:id="18372" w:name="_ETM_Q43_481920"/>
      <w:bookmarkEnd w:id="18372"/>
      <w:r>
        <w:rPr>
          <w:rtl/>
        </w:rPr>
        <w:t xml:space="preserve">המשאבים </w:t>
      </w:r>
      <w:bookmarkStart w:id="18373" w:name="_ETM_Q43_482580"/>
      <w:bookmarkEnd w:id="18373"/>
      <w:r>
        <w:rPr>
          <w:rtl/>
        </w:rPr>
        <w:t>הנוכחי</w:t>
      </w:r>
      <w:r>
        <w:rPr>
          <w:rFonts w:hint="cs"/>
          <w:rtl/>
        </w:rPr>
        <w:t>י</w:t>
      </w:r>
      <w:r>
        <w:rPr>
          <w:rtl/>
        </w:rPr>
        <w:t>ם</w:t>
      </w:r>
      <w:r>
        <w:rPr>
          <w:rFonts w:hint="cs"/>
          <w:rtl/>
        </w:rPr>
        <w:t>,</w:t>
      </w:r>
      <w:r>
        <w:rPr>
          <w:rtl/>
        </w:rPr>
        <w:t xml:space="preserve"> </w:t>
      </w:r>
      <w:bookmarkStart w:id="18374" w:name="_ETM_Q43_483580"/>
      <w:bookmarkEnd w:id="18374"/>
      <w:r>
        <w:rPr>
          <w:rtl/>
        </w:rPr>
        <w:t xml:space="preserve">כל </w:t>
      </w:r>
      <w:bookmarkStart w:id="18375" w:name="_ETM_Q43_483850"/>
      <w:bookmarkEnd w:id="18375"/>
      <w:r>
        <w:rPr>
          <w:rtl/>
        </w:rPr>
        <w:t xml:space="preserve">הרפורמות </w:t>
      </w:r>
      <w:bookmarkStart w:id="18376" w:name="_ETM_Q43_484479"/>
      <w:bookmarkEnd w:id="18376"/>
      <w:r>
        <w:rPr>
          <w:rtl/>
        </w:rPr>
        <w:t xml:space="preserve">הבומבסטיות </w:t>
      </w:r>
      <w:bookmarkStart w:id="18377" w:name="_ETM_Q43_485259"/>
      <w:bookmarkEnd w:id="18377"/>
      <w:r>
        <w:rPr>
          <w:rtl/>
        </w:rPr>
        <w:t xml:space="preserve">שכולכם </w:t>
      </w:r>
      <w:bookmarkStart w:id="18378" w:name="_ETM_Q43_485740"/>
      <w:bookmarkEnd w:id="18378"/>
      <w:r>
        <w:rPr>
          <w:rtl/>
        </w:rPr>
        <w:t>תכננתם</w:t>
      </w:r>
      <w:r>
        <w:rPr>
          <w:rFonts w:hint="cs"/>
          <w:rtl/>
        </w:rPr>
        <w:t>,</w:t>
      </w:r>
      <w:r>
        <w:rPr>
          <w:rtl/>
        </w:rPr>
        <w:t xml:space="preserve"> </w:t>
      </w:r>
      <w:bookmarkStart w:id="18379" w:name="_ETM_Q43_486700"/>
      <w:bookmarkEnd w:id="18379"/>
      <w:r>
        <w:rPr>
          <w:rtl/>
        </w:rPr>
        <w:t xml:space="preserve">הכול </w:t>
      </w:r>
      <w:bookmarkStart w:id="18380" w:name="_ETM_Q43_487149"/>
      <w:bookmarkEnd w:id="18380"/>
      <w:r>
        <w:rPr>
          <w:rtl/>
        </w:rPr>
        <w:t xml:space="preserve">נמכר </w:t>
      </w:r>
      <w:bookmarkStart w:id="18381" w:name="_ETM_Q43_487660"/>
      <w:bookmarkEnd w:id="18381"/>
      <w:r>
        <w:rPr>
          <w:rtl/>
        </w:rPr>
        <w:t xml:space="preserve">בנזיד </w:t>
      </w:r>
      <w:bookmarkStart w:id="18382" w:name="_ETM_Q43_488200"/>
      <w:bookmarkEnd w:id="18382"/>
      <w:r>
        <w:rPr>
          <w:rtl/>
        </w:rPr>
        <w:t xml:space="preserve">עדשים </w:t>
      </w:r>
      <w:bookmarkStart w:id="18383" w:name="_ETM_Q43_489039"/>
      <w:bookmarkEnd w:id="18383"/>
      <w:r>
        <w:rPr>
          <w:rtl/>
        </w:rPr>
        <w:t xml:space="preserve">בשביל </w:t>
      </w:r>
      <w:bookmarkStart w:id="18384" w:name="_ETM_Q43_489519"/>
      <w:bookmarkEnd w:id="18384"/>
      <w:r>
        <w:rPr>
          <w:rtl/>
        </w:rPr>
        <w:t xml:space="preserve">אותה </w:t>
      </w:r>
      <w:bookmarkStart w:id="18385" w:name="_ETM_Q43_489910"/>
      <w:bookmarkEnd w:id="18385"/>
      <w:r>
        <w:rPr>
          <w:rtl/>
        </w:rPr>
        <w:t xml:space="preserve">רפורמת </w:t>
      </w:r>
      <w:bookmarkStart w:id="18386" w:name="_ETM_Q43_490480"/>
      <w:bookmarkEnd w:id="18386"/>
      <w:r>
        <w:rPr>
          <w:rtl/>
        </w:rPr>
        <w:t xml:space="preserve">נתניהו </w:t>
      </w:r>
      <w:bookmarkStart w:id="18387" w:name="_ETM_Q43_491589"/>
      <w:bookmarkEnd w:id="18387"/>
      <w:r>
        <w:rPr>
          <w:rtl/>
        </w:rPr>
        <w:t xml:space="preserve">שמנסה </w:t>
      </w:r>
      <w:bookmarkStart w:id="18388" w:name="_ETM_Q43_492639"/>
      <w:bookmarkEnd w:id="18388"/>
      <w:r>
        <w:rPr>
          <w:rtl/>
        </w:rPr>
        <w:t xml:space="preserve">לערוך </w:t>
      </w:r>
      <w:bookmarkStart w:id="18389" w:name="_ETM_Q43_493089"/>
      <w:bookmarkEnd w:id="18389"/>
      <w:r>
        <w:rPr>
          <w:rtl/>
        </w:rPr>
        <w:t xml:space="preserve">שינויים </w:t>
      </w:r>
      <w:bookmarkStart w:id="18390" w:name="_ETM_Q43_493570"/>
      <w:bookmarkEnd w:id="18390"/>
      <w:r>
        <w:rPr>
          <w:rtl/>
        </w:rPr>
        <w:t xml:space="preserve">במערכת </w:t>
      </w:r>
      <w:bookmarkStart w:id="18391" w:name="_ETM_Q43_494169"/>
      <w:bookmarkEnd w:id="18391"/>
      <w:r>
        <w:rPr>
          <w:rtl/>
        </w:rPr>
        <w:t>המשפט</w:t>
      </w:r>
      <w:r>
        <w:rPr>
          <w:rFonts w:hint="cs"/>
          <w:rtl/>
        </w:rPr>
        <w:t>.</w:t>
      </w:r>
      <w:bookmarkStart w:id="18392" w:name="_ETM_Q43_495009"/>
      <w:bookmarkEnd w:id="18392"/>
      <w:r>
        <w:rPr>
          <w:rtl/>
        </w:rPr>
        <w:t xml:space="preserve"> </w:t>
      </w:r>
      <w:bookmarkStart w:id="18393" w:name="_ETM_Q43_495290"/>
      <w:bookmarkEnd w:id="18393"/>
      <w:r>
        <w:rPr>
          <w:rtl/>
        </w:rPr>
        <w:t xml:space="preserve">תעשה </w:t>
      </w:r>
      <w:bookmarkStart w:id="18394" w:name="_ETM_Q43_495620"/>
      <w:bookmarkEnd w:id="18394"/>
      <w:r>
        <w:rPr>
          <w:rtl/>
        </w:rPr>
        <w:t xml:space="preserve">כמה </w:t>
      </w:r>
      <w:bookmarkStart w:id="18395" w:name="_ETM_Q43_495860"/>
      <w:bookmarkEnd w:id="18395"/>
      <w:r>
        <w:rPr>
          <w:rtl/>
        </w:rPr>
        <w:t xml:space="preserve">דברים </w:t>
      </w:r>
      <w:bookmarkStart w:id="18396" w:name="_ETM_Q43_496160"/>
      <w:bookmarkEnd w:id="18396"/>
      <w:r>
        <w:rPr>
          <w:rtl/>
        </w:rPr>
        <w:t>בודדים</w:t>
      </w:r>
      <w:r>
        <w:rPr>
          <w:rFonts w:hint="cs"/>
          <w:rtl/>
        </w:rPr>
        <w:t>,</w:t>
      </w:r>
      <w:r>
        <w:rPr>
          <w:rtl/>
        </w:rPr>
        <w:t xml:space="preserve"> </w:t>
      </w:r>
      <w:bookmarkStart w:id="18397" w:name="_ETM_Q43_496850"/>
      <w:bookmarkEnd w:id="18397"/>
      <w:r>
        <w:rPr>
          <w:rtl/>
        </w:rPr>
        <w:t xml:space="preserve">תעשה </w:t>
      </w:r>
      <w:bookmarkStart w:id="18398" w:name="_ETM_Q43_497150"/>
      <w:bookmarkEnd w:id="18398"/>
      <w:r>
        <w:rPr>
          <w:rtl/>
        </w:rPr>
        <w:t xml:space="preserve">את </w:t>
      </w:r>
      <w:bookmarkStart w:id="18399" w:name="_ETM_Q43_497210"/>
      <w:bookmarkEnd w:id="18399"/>
      <w:r>
        <w:rPr>
          <w:rtl/>
        </w:rPr>
        <w:t xml:space="preserve">הקומבינות </w:t>
      </w:r>
      <w:bookmarkStart w:id="18400" w:name="_ETM_Q43_497810"/>
      <w:bookmarkEnd w:id="18400"/>
      <w:r>
        <w:rPr>
          <w:rtl/>
        </w:rPr>
        <w:t xml:space="preserve">האלה </w:t>
      </w:r>
      <w:bookmarkStart w:id="18401" w:name="_ETM_Q43_498020"/>
      <w:bookmarkEnd w:id="18401"/>
      <w:r>
        <w:rPr>
          <w:rtl/>
        </w:rPr>
        <w:t xml:space="preserve">איך </w:t>
      </w:r>
      <w:bookmarkStart w:id="18402" w:name="_ETM_Q43_498140"/>
      <w:bookmarkEnd w:id="18402"/>
      <w:r>
        <w:rPr>
          <w:rtl/>
        </w:rPr>
        <w:t xml:space="preserve">אנחנו </w:t>
      </w:r>
      <w:bookmarkStart w:id="18403" w:name="_ETM_Q43_498380"/>
      <w:bookmarkEnd w:id="18403"/>
      <w:r>
        <w:rPr>
          <w:rtl/>
        </w:rPr>
        <w:t xml:space="preserve">ממנים </w:t>
      </w:r>
      <w:bookmarkStart w:id="18404" w:name="_ETM_Q43_498740"/>
      <w:bookmarkEnd w:id="18404"/>
      <w:r>
        <w:rPr>
          <w:rtl/>
        </w:rPr>
        <w:t xml:space="preserve">את </w:t>
      </w:r>
      <w:bookmarkStart w:id="18405" w:name="_ETM_Q43_498800"/>
      <w:bookmarkEnd w:id="18405"/>
      <w:r>
        <w:rPr>
          <w:rtl/>
        </w:rPr>
        <w:t xml:space="preserve">השר </w:t>
      </w:r>
      <w:bookmarkStart w:id="18406" w:name="_ETM_Q43_499160"/>
      <w:bookmarkEnd w:id="18406"/>
      <w:r>
        <w:rPr>
          <w:rtl/>
        </w:rPr>
        <w:t xml:space="preserve">הזה </w:t>
      </w:r>
      <w:bookmarkStart w:id="18407" w:name="_ETM_Q43_499430"/>
      <w:bookmarkEnd w:id="18407"/>
      <w:r>
        <w:rPr>
          <w:rtl/>
        </w:rPr>
        <w:t xml:space="preserve">ואת </w:t>
      </w:r>
      <w:bookmarkStart w:id="18408" w:name="_ETM_Q43_499610"/>
      <w:bookmarkEnd w:id="18408"/>
      <w:r>
        <w:rPr>
          <w:rtl/>
        </w:rPr>
        <w:t xml:space="preserve">השר </w:t>
      </w:r>
      <w:bookmarkStart w:id="18409" w:name="_ETM_Q43_499940"/>
      <w:bookmarkEnd w:id="18409"/>
      <w:r>
        <w:rPr>
          <w:rtl/>
        </w:rPr>
        <w:t>הזה</w:t>
      </w:r>
      <w:r>
        <w:rPr>
          <w:rFonts w:hint="cs"/>
          <w:rtl/>
        </w:rPr>
        <w:t>,</w:t>
      </w:r>
      <w:r>
        <w:rPr>
          <w:rtl/>
        </w:rPr>
        <w:t xml:space="preserve"> </w:t>
      </w:r>
      <w:bookmarkStart w:id="18410" w:name="_ETM_Q43_500510"/>
      <w:bookmarkEnd w:id="18410"/>
      <w:r>
        <w:rPr>
          <w:rtl/>
        </w:rPr>
        <w:t xml:space="preserve">פסקת </w:t>
      </w:r>
      <w:bookmarkStart w:id="18411" w:name="_ETM_Q43_501020"/>
      <w:bookmarkEnd w:id="18411"/>
      <w:r>
        <w:rPr>
          <w:rtl/>
        </w:rPr>
        <w:t xml:space="preserve">התגברות </w:t>
      </w:r>
      <w:bookmarkStart w:id="18412" w:name="_ETM_Q43_501560"/>
      <w:bookmarkEnd w:id="18412"/>
      <w:r>
        <w:rPr>
          <w:rtl/>
        </w:rPr>
        <w:t xml:space="preserve">כדי </w:t>
      </w:r>
      <w:bookmarkStart w:id="18413" w:name="_ETM_Q43_501860"/>
      <w:bookmarkEnd w:id="18413"/>
      <w:r>
        <w:rPr>
          <w:rtl/>
        </w:rPr>
        <w:t>למנו</w:t>
      </w:r>
      <w:r>
        <w:rPr>
          <w:rFonts w:hint="cs"/>
          <w:rtl/>
        </w:rPr>
        <w:t xml:space="preserve">ת שר. </w:t>
      </w:r>
      <w:bookmarkStart w:id="18414" w:name="_ETM_Q43_502390"/>
      <w:bookmarkStart w:id="18415" w:name="_ETM_Q43_502930"/>
      <w:bookmarkEnd w:id="18414"/>
      <w:bookmarkEnd w:id="18415"/>
      <w:r>
        <w:rPr>
          <w:rtl/>
        </w:rPr>
        <w:t xml:space="preserve">מי </w:t>
      </w:r>
      <w:bookmarkStart w:id="18416" w:name="_ETM_Q43_503080"/>
      <w:bookmarkEnd w:id="18416"/>
      <w:r>
        <w:rPr>
          <w:rtl/>
        </w:rPr>
        <w:t xml:space="preserve">מדבר </w:t>
      </w:r>
      <w:bookmarkStart w:id="18417" w:name="_ETM_Q43_503439"/>
      <w:bookmarkEnd w:id="18417"/>
      <w:r>
        <w:rPr>
          <w:rtl/>
        </w:rPr>
        <w:t xml:space="preserve">בכלל </w:t>
      </w:r>
      <w:bookmarkStart w:id="18418" w:name="_ETM_Q43_503800"/>
      <w:bookmarkEnd w:id="18418"/>
      <w:r>
        <w:rPr>
          <w:rFonts w:hint="cs"/>
          <w:rtl/>
        </w:rPr>
        <w:t xml:space="preserve">על </w:t>
      </w:r>
      <w:r>
        <w:rPr>
          <w:rtl/>
        </w:rPr>
        <w:t>ביטחון</w:t>
      </w:r>
      <w:r>
        <w:rPr>
          <w:rFonts w:hint="cs"/>
          <w:rtl/>
        </w:rPr>
        <w:t>?</w:t>
      </w:r>
    </w:p>
    <w:p w:rsidR="005B2233" w:rsidRDefault="005B2233" w:rsidP="00C927FB">
      <w:pPr>
        <w:rPr>
          <w:rtl/>
        </w:rPr>
      </w:pPr>
    </w:p>
    <w:p w:rsidR="005B2233" w:rsidRDefault="005B2233" w:rsidP="00C927FB">
      <w:pPr>
        <w:pStyle w:val="af6"/>
        <w:keepNext/>
        <w:rPr>
          <w:rtl/>
        </w:rPr>
      </w:pPr>
      <w:bookmarkStart w:id="18419" w:name="ET_yor_6491_23"/>
      <w:r w:rsidRPr="003A2560">
        <w:rPr>
          <w:rStyle w:val="TagStyle"/>
          <w:rtl/>
        </w:rPr>
        <w:t xml:space="preserve"> &lt;&lt; יור &gt;&gt; </w:t>
      </w:r>
      <w:r>
        <w:rPr>
          <w:rtl/>
        </w:rPr>
        <w:t>היו"ר יפעת שאשא ביטון:</w:t>
      </w:r>
      <w:r w:rsidRPr="003A2560">
        <w:rPr>
          <w:rStyle w:val="TagStyle"/>
          <w:rtl/>
        </w:rPr>
        <w:t xml:space="preserve"> &lt;&lt; יור &gt;&gt;</w:t>
      </w:r>
      <w:r>
        <w:rPr>
          <w:rtl/>
        </w:rPr>
        <w:t xml:space="preserve">   </w:t>
      </w:r>
      <w:bookmarkEnd w:id="18419"/>
    </w:p>
    <w:p w:rsidR="005B2233" w:rsidRDefault="005B2233" w:rsidP="00C927FB">
      <w:pPr>
        <w:pStyle w:val="KeepWithNext"/>
        <w:rPr>
          <w:rtl/>
        </w:rPr>
      </w:pPr>
    </w:p>
    <w:p w:rsidR="005B2233" w:rsidRDefault="005B2233" w:rsidP="00C927FB">
      <w:pPr>
        <w:rPr>
          <w:rtl/>
        </w:rPr>
      </w:pPr>
      <w:r>
        <w:rPr>
          <w:rFonts w:hint="cs"/>
          <w:rtl/>
        </w:rPr>
        <w:t xml:space="preserve">נא לסכם. </w:t>
      </w:r>
    </w:p>
    <w:p w:rsidR="005B2233" w:rsidRDefault="005B2233" w:rsidP="00C927FB">
      <w:pPr>
        <w:rPr>
          <w:rtl/>
        </w:rPr>
      </w:pPr>
    </w:p>
    <w:p w:rsidR="005B2233" w:rsidRDefault="005B2233" w:rsidP="00C927FB">
      <w:pPr>
        <w:pStyle w:val="-"/>
        <w:keepNext/>
        <w:rPr>
          <w:rtl/>
        </w:rPr>
      </w:pPr>
      <w:bookmarkStart w:id="18420" w:name="ET_speakercontinue_5519_24"/>
      <w:r w:rsidRPr="00A37032">
        <w:rPr>
          <w:rStyle w:val="TagStyle"/>
          <w:rtl/>
        </w:rPr>
        <w:t xml:space="preserve"> &lt;&lt; דובר_המשך &gt;&gt; </w:t>
      </w:r>
      <w:r>
        <w:rPr>
          <w:rtl/>
        </w:rPr>
        <w:t>שרן מרים השכל (המחנה הממלכתי):</w:t>
      </w:r>
      <w:r w:rsidRPr="00A37032">
        <w:rPr>
          <w:rStyle w:val="TagStyle"/>
          <w:rtl/>
        </w:rPr>
        <w:t xml:space="preserve"> &lt;&lt; דובר_המשך &gt;&gt;</w:t>
      </w:r>
      <w:r>
        <w:rPr>
          <w:rtl/>
        </w:rPr>
        <w:t xml:space="preserve">   </w:t>
      </w:r>
      <w:bookmarkEnd w:id="18420"/>
    </w:p>
    <w:p w:rsidR="005B2233" w:rsidRDefault="005B2233" w:rsidP="00C927FB">
      <w:pPr>
        <w:pStyle w:val="KeepWithNext"/>
        <w:rPr>
          <w:rtl/>
        </w:rPr>
      </w:pPr>
    </w:p>
    <w:p w:rsidR="005B2233" w:rsidRDefault="005B2233" w:rsidP="00C927FB">
      <w:pPr>
        <w:rPr>
          <w:rtl/>
        </w:rPr>
      </w:pPr>
      <w:bookmarkStart w:id="18421" w:name="_ETM_Q43_504460"/>
      <w:bookmarkStart w:id="18422" w:name="_ETM_Q43_505039"/>
      <w:bookmarkEnd w:id="18421"/>
      <w:bookmarkEnd w:id="18422"/>
      <w:r>
        <w:rPr>
          <w:rtl/>
        </w:rPr>
        <w:t xml:space="preserve">מי </w:t>
      </w:r>
      <w:bookmarkStart w:id="18423" w:name="_ETM_Q43_505339"/>
      <w:bookmarkEnd w:id="18423"/>
      <w:r>
        <w:rPr>
          <w:rtl/>
        </w:rPr>
        <w:t xml:space="preserve">מדבר </w:t>
      </w:r>
      <w:bookmarkStart w:id="18424" w:name="_ETM_Q43_505759"/>
      <w:bookmarkEnd w:id="18424"/>
      <w:r>
        <w:rPr>
          <w:rtl/>
        </w:rPr>
        <w:t xml:space="preserve">על </w:t>
      </w:r>
      <w:bookmarkStart w:id="18425" w:name="_ETM_Q43_505820"/>
      <w:bookmarkEnd w:id="18425"/>
      <w:r>
        <w:rPr>
          <w:rtl/>
        </w:rPr>
        <w:t>ביטחון</w:t>
      </w:r>
      <w:r>
        <w:rPr>
          <w:rFonts w:hint="cs"/>
          <w:rtl/>
        </w:rPr>
        <w:t>?</w:t>
      </w:r>
      <w:r>
        <w:rPr>
          <w:rtl/>
        </w:rPr>
        <w:t xml:space="preserve"> </w:t>
      </w:r>
      <w:bookmarkStart w:id="18426" w:name="_ETM_Q43_506599"/>
      <w:bookmarkEnd w:id="18426"/>
      <w:r>
        <w:rPr>
          <w:rtl/>
        </w:rPr>
        <w:t xml:space="preserve">על </w:t>
      </w:r>
      <w:bookmarkStart w:id="18427" w:name="_ETM_Q43_506779"/>
      <w:bookmarkEnd w:id="18427"/>
      <w:r>
        <w:rPr>
          <w:rtl/>
        </w:rPr>
        <w:t xml:space="preserve">הקומבינות </w:t>
      </w:r>
      <w:bookmarkStart w:id="18428" w:name="_ETM_Q43_507410"/>
      <w:bookmarkEnd w:id="18428"/>
      <w:r>
        <w:rPr>
          <w:rtl/>
        </w:rPr>
        <w:t xml:space="preserve">שלהם </w:t>
      </w:r>
      <w:bookmarkStart w:id="18429" w:name="_ETM_Q43_508099"/>
      <w:bookmarkEnd w:id="18429"/>
      <w:r>
        <w:rPr>
          <w:rtl/>
        </w:rPr>
        <w:t xml:space="preserve">ואיך </w:t>
      </w:r>
      <w:bookmarkStart w:id="18430" w:name="_ETM_Q43_508429"/>
      <w:bookmarkEnd w:id="18430"/>
      <w:r>
        <w:rPr>
          <w:rtl/>
        </w:rPr>
        <w:t xml:space="preserve">להשיג </w:t>
      </w:r>
      <w:bookmarkStart w:id="18431" w:name="_ETM_Q43_508939"/>
      <w:bookmarkEnd w:id="18431"/>
      <w:r>
        <w:rPr>
          <w:rtl/>
        </w:rPr>
        <w:t xml:space="preserve">מימון </w:t>
      </w:r>
      <w:bookmarkStart w:id="18432" w:name="_ETM_Q43_509300"/>
      <w:bookmarkEnd w:id="18432"/>
      <w:r>
        <w:rPr>
          <w:rtl/>
        </w:rPr>
        <w:t xml:space="preserve">לדבר </w:t>
      </w:r>
      <w:bookmarkStart w:id="18433" w:name="_ETM_Q43_509750"/>
      <w:bookmarkEnd w:id="18433"/>
      <w:r>
        <w:rPr>
          <w:rtl/>
        </w:rPr>
        <w:t xml:space="preserve">כזה </w:t>
      </w:r>
      <w:bookmarkStart w:id="18434" w:name="_ETM_Q43_510140"/>
      <w:bookmarkEnd w:id="18434"/>
      <w:r>
        <w:rPr>
          <w:rtl/>
        </w:rPr>
        <w:t xml:space="preserve">או </w:t>
      </w:r>
      <w:bookmarkStart w:id="18435" w:name="_ETM_Q43_510259"/>
      <w:bookmarkEnd w:id="18435"/>
      <w:r>
        <w:rPr>
          <w:rtl/>
        </w:rPr>
        <w:t>אחר</w:t>
      </w:r>
      <w:r>
        <w:rPr>
          <w:rFonts w:hint="cs"/>
          <w:rtl/>
        </w:rPr>
        <w:t>.</w:t>
      </w:r>
      <w:r>
        <w:rPr>
          <w:rtl/>
        </w:rPr>
        <w:t xml:space="preserve"> </w:t>
      </w:r>
      <w:bookmarkStart w:id="18436" w:name="_ETM_Q43_511009"/>
      <w:bookmarkEnd w:id="18436"/>
      <w:r>
        <w:rPr>
          <w:rtl/>
        </w:rPr>
        <w:t xml:space="preserve">תודה </w:t>
      </w:r>
      <w:bookmarkStart w:id="18437" w:name="_ETM_Q43_511339"/>
      <w:bookmarkEnd w:id="18437"/>
      <w:r>
        <w:rPr>
          <w:rtl/>
        </w:rPr>
        <w:t>רבה</w:t>
      </w:r>
      <w:r>
        <w:rPr>
          <w:rFonts w:hint="cs"/>
          <w:rtl/>
        </w:rPr>
        <w:t>.</w:t>
      </w:r>
    </w:p>
    <w:p w:rsidR="005B2233" w:rsidRDefault="005B2233" w:rsidP="00C927FB">
      <w:pPr>
        <w:rPr>
          <w:rtl/>
        </w:rPr>
      </w:pPr>
    </w:p>
    <w:p w:rsidR="005B2233" w:rsidRDefault="005B2233" w:rsidP="00C927FB">
      <w:pPr>
        <w:pStyle w:val="af6"/>
        <w:keepNext/>
        <w:rPr>
          <w:rtl/>
        </w:rPr>
      </w:pPr>
      <w:bookmarkStart w:id="18438" w:name="ET_yor_6491_25"/>
      <w:r w:rsidRPr="00A37032">
        <w:rPr>
          <w:rStyle w:val="TagStyle"/>
          <w:rtl/>
        </w:rPr>
        <w:t xml:space="preserve"> &lt;&lt; יור &gt;&gt; </w:t>
      </w:r>
      <w:r>
        <w:rPr>
          <w:rtl/>
        </w:rPr>
        <w:t>היו"ר יפעת שאשא ביטון:</w:t>
      </w:r>
      <w:r w:rsidRPr="00A37032">
        <w:rPr>
          <w:rStyle w:val="TagStyle"/>
          <w:rtl/>
        </w:rPr>
        <w:t xml:space="preserve"> &lt;&lt; יור &gt;&gt;</w:t>
      </w:r>
      <w:r>
        <w:rPr>
          <w:rtl/>
        </w:rPr>
        <w:t xml:space="preserve">   </w:t>
      </w:r>
      <w:bookmarkEnd w:id="18438"/>
    </w:p>
    <w:p w:rsidR="005B2233" w:rsidRDefault="005B2233" w:rsidP="00C927FB">
      <w:pPr>
        <w:pStyle w:val="KeepWithNext"/>
        <w:rPr>
          <w:rtl/>
        </w:rPr>
      </w:pPr>
    </w:p>
    <w:p w:rsidR="005B2233" w:rsidRDefault="005B2233" w:rsidP="00C927FB">
      <w:pPr>
        <w:rPr>
          <w:rtl/>
        </w:rPr>
      </w:pPr>
      <w:bookmarkStart w:id="18439" w:name="_ETM_Q43_511970"/>
      <w:bookmarkEnd w:id="18439"/>
      <w:r>
        <w:rPr>
          <w:rtl/>
        </w:rPr>
        <w:t xml:space="preserve">תודה </w:t>
      </w:r>
      <w:bookmarkStart w:id="18440" w:name="_ETM_Q43_512329"/>
      <w:bookmarkEnd w:id="18440"/>
      <w:r>
        <w:rPr>
          <w:rtl/>
        </w:rPr>
        <w:t>רבה</w:t>
      </w:r>
      <w:r>
        <w:rPr>
          <w:rFonts w:hint="cs"/>
          <w:rtl/>
        </w:rPr>
        <w:t>,</w:t>
      </w:r>
      <w:r>
        <w:rPr>
          <w:rtl/>
        </w:rPr>
        <w:t xml:space="preserve"> </w:t>
      </w:r>
      <w:bookmarkStart w:id="18441" w:name="_ETM_Q43_512690"/>
      <w:bookmarkEnd w:id="18441"/>
      <w:r>
        <w:rPr>
          <w:rtl/>
        </w:rPr>
        <w:t xml:space="preserve">חברת </w:t>
      </w:r>
      <w:bookmarkStart w:id="18442" w:name="_ETM_Q43_512989"/>
      <w:bookmarkEnd w:id="18442"/>
      <w:r>
        <w:rPr>
          <w:rtl/>
        </w:rPr>
        <w:t xml:space="preserve">הכנסת </w:t>
      </w:r>
      <w:bookmarkStart w:id="18443" w:name="_ETM_Q43_513559"/>
      <w:bookmarkEnd w:id="18443"/>
      <w:r>
        <w:rPr>
          <w:rtl/>
        </w:rPr>
        <w:t xml:space="preserve">שרן </w:t>
      </w:r>
      <w:bookmarkStart w:id="18444" w:name="_ETM_Q43_514010"/>
      <w:bookmarkEnd w:id="18444"/>
      <w:r>
        <w:rPr>
          <w:rtl/>
        </w:rPr>
        <w:t xml:space="preserve">מרים </w:t>
      </w:r>
      <w:bookmarkStart w:id="18445" w:name="_ETM_Q43_514370"/>
      <w:bookmarkEnd w:id="18445"/>
      <w:r>
        <w:rPr>
          <w:rtl/>
        </w:rPr>
        <w:t>השכל</w:t>
      </w:r>
      <w:r>
        <w:rPr>
          <w:rFonts w:hint="cs"/>
          <w:rtl/>
        </w:rPr>
        <w:t>.</w:t>
      </w:r>
      <w:r>
        <w:rPr>
          <w:rtl/>
        </w:rPr>
        <w:t xml:space="preserve"> </w:t>
      </w:r>
      <w:bookmarkStart w:id="18446" w:name="_ETM_Q43_515190"/>
      <w:bookmarkEnd w:id="18446"/>
      <w:r>
        <w:rPr>
          <w:rtl/>
        </w:rPr>
        <w:t xml:space="preserve">חבר </w:t>
      </w:r>
      <w:bookmarkStart w:id="18447" w:name="_ETM_Q43_515550"/>
      <w:bookmarkEnd w:id="18447"/>
      <w:r>
        <w:rPr>
          <w:rtl/>
        </w:rPr>
        <w:t xml:space="preserve">הכנסת </w:t>
      </w:r>
      <w:bookmarkStart w:id="18448" w:name="_ETM_Q43_515969"/>
      <w:bookmarkEnd w:id="18448"/>
      <w:r>
        <w:rPr>
          <w:rtl/>
        </w:rPr>
        <w:t xml:space="preserve">רון </w:t>
      </w:r>
      <w:bookmarkStart w:id="18449" w:name="_ETM_Q43_516210"/>
      <w:bookmarkEnd w:id="18449"/>
      <w:r>
        <w:rPr>
          <w:rtl/>
        </w:rPr>
        <w:t>כץ</w:t>
      </w:r>
      <w:r>
        <w:rPr>
          <w:rFonts w:hint="cs"/>
          <w:rtl/>
        </w:rPr>
        <w:t>,</w:t>
      </w:r>
      <w:r>
        <w:rPr>
          <w:rtl/>
        </w:rPr>
        <w:t xml:space="preserve"> </w:t>
      </w:r>
      <w:bookmarkStart w:id="18450" w:name="_ETM_Q43_516510"/>
      <w:bookmarkEnd w:id="18450"/>
      <w:r>
        <w:rPr>
          <w:rtl/>
        </w:rPr>
        <w:t>בבקשה</w:t>
      </w:r>
      <w:r>
        <w:rPr>
          <w:rFonts w:hint="cs"/>
          <w:rtl/>
        </w:rPr>
        <w:t>, שלוש</w:t>
      </w:r>
      <w:bookmarkStart w:id="18451" w:name="_ETM_Q43_531860"/>
      <w:bookmarkEnd w:id="18451"/>
      <w:r>
        <w:rPr>
          <w:rtl/>
        </w:rPr>
        <w:t xml:space="preserve"> </w:t>
      </w:r>
      <w:bookmarkStart w:id="18452" w:name="_ETM_Q43_532309"/>
      <w:bookmarkEnd w:id="18452"/>
      <w:r>
        <w:rPr>
          <w:rtl/>
        </w:rPr>
        <w:t xml:space="preserve">דקות </w:t>
      </w:r>
      <w:bookmarkStart w:id="18453" w:name="_ETM_Q43_532640"/>
      <w:bookmarkEnd w:id="18453"/>
      <w:r>
        <w:rPr>
          <w:rtl/>
        </w:rPr>
        <w:t>לרשותך</w:t>
      </w:r>
      <w:r>
        <w:rPr>
          <w:rFonts w:hint="cs"/>
          <w:rtl/>
        </w:rPr>
        <w:t>.</w:t>
      </w:r>
    </w:p>
    <w:p w:rsidR="005B2233" w:rsidRDefault="005B2233" w:rsidP="00C927FB">
      <w:pPr>
        <w:rPr>
          <w:rtl/>
        </w:rPr>
      </w:pPr>
    </w:p>
    <w:p w:rsidR="005B2233" w:rsidRDefault="005B2233" w:rsidP="00C927FB">
      <w:pPr>
        <w:pStyle w:val="a4"/>
        <w:keepNext/>
        <w:rPr>
          <w:rtl/>
        </w:rPr>
      </w:pPr>
      <w:bookmarkStart w:id="18454" w:name="ET_speaker_6151_26"/>
      <w:r w:rsidRPr="00A37032">
        <w:rPr>
          <w:rStyle w:val="TagStyle"/>
          <w:rtl/>
        </w:rPr>
        <w:t xml:space="preserve"> &lt;&lt; דובר &gt;&gt; </w:t>
      </w:r>
      <w:bookmarkStart w:id="18455" w:name="_Toc126687529"/>
      <w:bookmarkStart w:id="18456" w:name="_Toc126687724"/>
      <w:bookmarkStart w:id="18457" w:name="_Toc126687886"/>
      <w:r>
        <w:rPr>
          <w:rtl/>
        </w:rPr>
        <w:t>רון כץ (יש עתיד):</w:t>
      </w:r>
      <w:bookmarkEnd w:id="18455"/>
      <w:bookmarkEnd w:id="18456"/>
      <w:bookmarkEnd w:id="18457"/>
      <w:r w:rsidRPr="00A37032">
        <w:rPr>
          <w:rStyle w:val="TagStyle"/>
          <w:rtl/>
        </w:rPr>
        <w:t xml:space="preserve"> &lt;&lt; דובר &gt;&gt;</w:t>
      </w:r>
      <w:r>
        <w:rPr>
          <w:rtl/>
        </w:rPr>
        <w:t xml:space="preserve">   </w:t>
      </w:r>
      <w:bookmarkEnd w:id="18454"/>
    </w:p>
    <w:p w:rsidR="005B2233" w:rsidRDefault="005B2233" w:rsidP="00C927FB">
      <w:pPr>
        <w:pStyle w:val="KeepWithNext"/>
        <w:rPr>
          <w:rtl/>
        </w:rPr>
      </w:pPr>
    </w:p>
    <w:p w:rsidR="005B2233" w:rsidRDefault="005B2233" w:rsidP="00C927FB">
      <w:pPr>
        <w:rPr>
          <w:rtl/>
        </w:rPr>
      </w:pPr>
      <w:bookmarkStart w:id="18458" w:name="_ETM_Q43_527000"/>
      <w:bookmarkStart w:id="18459" w:name="_ETM_Q43_522000"/>
      <w:bookmarkStart w:id="18460" w:name="_ETM_Q43_533540"/>
      <w:bookmarkEnd w:id="18458"/>
      <w:bookmarkEnd w:id="18459"/>
      <w:bookmarkEnd w:id="18460"/>
      <w:r>
        <w:rPr>
          <w:rtl/>
        </w:rPr>
        <w:t xml:space="preserve">תודה </w:t>
      </w:r>
      <w:bookmarkStart w:id="18461" w:name="_ETM_Q43_533809"/>
      <w:bookmarkEnd w:id="18461"/>
      <w:r>
        <w:rPr>
          <w:rtl/>
        </w:rPr>
        <w:t>רבה</w:t>
      </w:r>
      <w:r>
        <w:rPr>
          <w:rFonts w:hint="cs"/>
          <w:rtl/>
        </w:rPr>
        <w:t>,</w:t>
      </w:r>
      <w:r>
        <w:rPr>
          <w:rtl/>
        </w:rPr>
        <w:t xml:space="preserve"> </w:t>
      </w:r>
      <w:bookmarkStart w:id="18462" w:name="_ETM_Q43_534079"/>
      <w:bookmarkEnd w:id="18462"/>
      <w:r>
        <w:rPr>
          <w:rtl/>
        </w:rPr>
        <w:t>גברתי</w:t>
      </w:r>
      <w:r>
        <w:rPr>
          <w:rFonts w:hint="cs"/>
          <w:rtl/>
        </w:rPr>
        <w:t>.</w:t>
      </w:r>
      <w:r>
        <w:rPr>
          <w:rtl/>
        </w:rPr>
        <w:t xml:space="preserve"> </w:t>
      </w:r>
      <w:bookmarkStart w:id="18463" w:name="_ETM_Q43_535559"/>
      <w:bookmarkEnd w:id="18463"/>
      <w:r>
        <w:rPr>
          <w:rtl/>
        </w:rPr>
        <w:t xml:space="preserve">חבריי </w:t>
      </w:r>
      <w:bookmarkStart w:id="18464" w:name="_ETM_Q43_536279"/>
      <w:bookmarkEnd w:id="18464"/>
      <w:r>
        <w:rPr>
          <w:rtl/>
        </w:rPr>
        <w:t xml:space="preserve">חברי </w:t>
      </w:r>
      <w:bookmarkStart w:id="18465" w:name="_ETM_Q43_536640"/>
      <w:bookmarkEnd w:id="18465"/>
      <w:r>
        <w:rPr>
          <w:rtl/>
        </w:rPr>
        <w:t>הכנסת</w:t>
      </w:r>
      <w:r>
        <w:rPr>
          <w:rFonts w:hint="cs"/>
          <w:rtl/>
        </w:rPr>
        <w:t>,</w:t>
      </w:r>
      <w:r>
        <w:rPr>
          <w:rtl/>
        </w:rPr>
        <w:t xml:space="preserve"> </w:t>
      </w:r>
      <w:bookmarkStart w:id="18466" w:name="_ETM_Q43_537300"/>
      <w:bookmarkEnd w:id="18466"/>
      <w:r>
        <w:rPr>
          <w:rtl/>
        </w:rPr>
        <w:t xml:space="preserve">אני </w:t>
      </w:r>
      <w:bookmarkStart w:id="18467" w:name="_ETM_Q43_537449"/>
      <w:bookmarkEnd w:id="18467"/>
      <w:r>
        <w:rPr>
          <w:rtl/>
        </w:rPr>
        <w:t xml:space="preserve">בוחר </w:t>
      </w:r>
      <w:bookmarkStart w:id="18468" w:name="_ETM_Q43_537719"/>
      <w:bookmarkEnd w:id="18468"/>
      <w:r>
        <w:rPr>
          <w:rtl/>
        </w:rPr>
        <w:t xml:space="preserve">להקדיש </w:t>
      </w:r>
      <w:bookmarkStart w:id="18469" w:name="_ETM_Q43_538050"/>
      <w:bookmarkEnd w:id="18469"/>
      <w:r>
        <w:rPr>
          <w:rtl/>
        </w:rPr>
        <w:t xml:space="preserve">את </w:t>
      </w:r>
      <w:bookmarkStart w:id="18470" w:name="_ETM_Q43_538199"/>
      <w:bookmarkEnd w:id="18470"/>
      <w:r>
        <w:rPr>
          <w:rtl/>
        </w:rPr>
        <w:t xml:space="preserve">הנאום </w:t>
      </w:r>
      <w:bookmarkStart w:id="18471" w:name="_ETM_Q43_538529"/>
      <w:bookmarkEnd w:id="18471"/>
      <w:r>
        <w:rPr>
          <w:rtl/>
        </w:rPr>
        <w:t xml:space="preserve">הזה </w:t>
      </w:r>
      <w:bookmarkStart w:id="18472" w:name="_ETM_Q43_539540"/>
      <w:bookmarkEnd w:id="18472"/>
      <w:r>
        <w:rPr>
          <w:rtl/>
        </w:rPr>
        <w:t xml:space="preserve">לשר </w:t>
      </w:r>
      <w:bookmarkStart w:id="18473" w:name="_ETM_Q43_540020"/>
      <w:bookmarkEnd w:id="18473"/>
      <w:r>
        <w:rPr>
          <w:rtl/>
        </w:rPr>
        <w:t xml:space="preserve">לענייני </w:t>
      </w:r>
      <w:bookmarkStart w:id="18474" w:name="_ETM_Q43_540770"/>
      <w:bookmarkEnd w:id="18474"/>
      <w:r>
        <w:rPr>
          <w:rtl/>
        </w:rPr>
        <w:t xml:space="preserve">פיתות </w:t>
      </w:r>
      <w:bookmarkStart w:id="18475" w:name="_ETM_Q43_541250"/>
      <w:bookmarkEnd w:id="18475"/>
      <w:r>
        <w:rPr>
          <w:rtl/>
        </w:rPr>
        <w:t>ו</w:t>
      </w:r>
      <w:r>
        <w:rPr>
          <w:rFonts w:hint="cs"/>
          <w:rtl/>
        </w:rPr>
        <w:t>ט</w:t>
      </w:r>
      <w:r>
        <w:rPr>
          <w:rtl/>
        </w:rPr>
        <w:t>יק</w:t>
      </w:r>
      <w:bookmarkStart w:id="18476" w:name="_ETM_Q43_541610"/>
      <w:bookmarkEnd w:id="18476"/>
      <w:r>
        <w:rPr>
          <w:rtl/>
        </w:rPr>
        <w:t>טוק</w:t>
      </w:r>
      <w:r>
        <w:rPr>
          <w:rFonts w:hint="cs"/>
          <w:rtl/>
        </w:rPr>
        <w:t>,</w:t>
      </w:r>
      <w:r>
        <w:rPr>
          <w:rtl/>
        </w:rPr>
        <w:t xml:space="preserve"> </w:t>
      </w:r>
      <w:bookmarkStart w:id="18477" w:name="_ETM_Q43_542469"/>
      <w:bookmarkEnd w:id="18477"/>
      <w:r>
        <w:rPr>
          <w:rtl/>
        </w:rPr>
        <w:t xml:space="preserve">ששנת </w:t>
      </w:r>
      <w:bookmarkStart w:id="18478" w:name="_ETM_Q43_542980"/>
      <w:bookmarkEnd w:id="18478"/>
      <w:r>
        <w:rPr>
          <w:rtl/>
        </w:rPr>
        <w:t xml:space="preserve">2023 </w:t>
      </w:r>
      <w:bookmarkStart w:id="18479" w:name="_ETM_Q43_544150"/>
      <w:bookmarkEnd w:id="18479"/>
      <w:r>
        <w:rPr>
          <w:rtl/>
        </w:rPr>
        <w:t xml:space="preserve">כנראה </w:t>
      </w:r>
      <w:bookmarkStart w:id="18480" w:name="_ETM_Q43_544479"/>
      <w:bookmarkEnd w:id="18480"/>
      <w:r>
        <w:rPr>
          <w:rtl/>
        </w:rPr>
        <w:t xml:space="preserve">תיזכר </w:t>
      </w:r>
      <w:bookmarkStart w:id="18481" w:name="_ETM_Q43_545429"/>
      <w:bookmarkEnd w:id="18481"/>
      <w:r>
        <w:rPr>
          <w:rtl/>
        </w:rPr>
        <w:t xml:space="preserve">כשנה </w:t>
      </w:r>
      <w:bookmarkStart w:id="18482" w:name="_ETM_Q43_546179"/>
      <w:bookmarkEnd w:id="18482"/>
      <w:r>
        <w:rPr>
          <w:rtl/>
        </w:rPr>
        <w:t xml:space="preserve">שראו </w:t>
      </w:r>
      <w:bookmarkStart w:id="18483" w:name="_ETM_Q43_546569"/>
      <w:bookmarkEnd w:id="18483"/>
      <w:r>
        <w:rPr>
          <w:rtl/>
        </w:rPr>
        <w:t xml:space="preserve">אותו </w:t>
      </w:r>
      <w:bookmarkStart w:id="18484" w:name="_ETM_Q43_547390"/>
      <w:bookmarkEnd w:id="18484"/>
      <w:r>
        <w:rPr>
          <w:rtl/>
        </w:rPr>
        <w:t xml:space="preserve">הכי </w:t>
      </w:r>
      <w:bookmarkStart w:id="18485" w:name="_ETM_Q43_548109"/>
      <w:bookmarkEnd w:id="18485"/>
      <w:r>
        <w:rPr>
          <w:rtl/>
        </w:rPr>
        <w:t>פחות</w:t>
      </w:r>
      <w:r>
        <w:rPr>
          <w:rFonts w:hint="cs"/>
          <w:rtl/>
        </w:rPr>
        <w:t>.</w:t>
      </w:r>
    </w:p>
    <w:p w:rsidR="005B2233" w:rsidRDefault="005B2233" w:rsidP="00C927FB">
      <w:pPr>
        <w:rPr>
          <w:rtl/>
        </w:rPr>
      </w:pPr>
    </w:p>
    <w:p w:rsidR="005B2233" w:rsidRDefault="005B2233" w:rsidP="00C927FB">
      <w:pPr>
        <w:rPr>
          <w:rtl/>
        </w:rPr>
      </w:pPr>
      <w:bookmarkStart w:id="18486" w:name="_ETM_Q43_550000"/>
      <w:bookmarkStart w:id="18487" w:name="_ETM_Q43_549829"/>
      <w:bookmarkEnd w:id="18486"/>
      <w:bookmarkEnd w:id="18487"/>
      <w:r>
        <w:rPr>
          <w:rtl/>
        </w:rPr>
        <w:t xml:space="preserve">אני </w:t>
      </w:r>
      <w:bookmarkStart w:id="18488" w:name="_ETM_Q43_550039"/>
      <w:bookmarkEnd w:id="18488"/>
      <w:r>
        <w:rPr>
          <w:rtl/>
        </w:rPr>
        <w:t xml:space="preserve">אתחיל </w:t>
      </w:r>
      <w:bookmarkStart w:id="18489" w:name="_ETM_Q43_550279"/>
      <w:bookmarkEnd w:id="18489"/>
      <w:r>
        <w:rPr>
          <w:rFonts w:hint="cs"/>
          <w:rtl/>
        </w:rPr>
        <w:t>בל</w:t>
      </w:r>
      <w:r>
        <w:rPr>
          <w:rtl/>
        </w:rPr>
        <w:t xml:space="preserve">הזכיר </w:t>
      </w:r>
      <w:bookmarkStart w:id="18490" w:name="_ETM_Q43_550759"/>
      <w:bookmarkEnd w:id="18490"/>
      <w:r>
        <w:rPr>
          <w:rtl/>
        </w:rPr>
        <w:t xml:space="preserve">לנו </w:t>
      </w:r>
      <w:bookmarkStart w:id="18491" w:name="_ETM_Q43_551420"/>
      <w:bookmarkEnd w:id="18491"/>
      <w:r>
        <w:rPr>
          <w:rtl/>
        </w:rPr>
        <w:t xml:space="preserve">ולכל </w:t>
      </w:r>
      <w:bookmarkStart w:id="18492" w:name="_ETM_Q43_551839"/>
      <w:bookmarkEnd w:id="18492"/>
      <w:r>
        <w:rPr>
          <w:rtl/>
        </w:rPr>
        <w:t xml:space="preserve">עם </w:t>
      </w:r>
      <w:bookmarkStart w:id="18493" w:name="_ETM_Q43_551960"/>
      <w:bookmarkEnd w:id="18493"/>
      <w:r>
        <w:rPr>
          <w:rtl/>
        </w:rPr>
        <w:t xml:space="preserve">ישראל </w:t>
      </w:r>
      <w:bookmarkStart w:id="18494" w:name="_ETM_Q43_552920"/>
      <w:bookmarkEnd w:id="18494"/>
      <w:r>
        <w:rPr>
          <w:rtl/>
        </w:rPr>
        <w:t xml:space="preserve">כל </w:t>
      </w:r>
      <w:bookmarkStart w:id="18495" w:name="_ETM_Q43_553130"/>
      <w:bookmarkEnd w:id="18495"/>
      <w:r>
        <w:rPr>
          <w:rtl/>
        </w:rPr>
        <w:t xml:space="preserve">מיני </w:t>
      </w:r>
      <w:bookmarkStart w:id="18496" w:name="_ETM_Q43_553339"/>
      <w:bookmarkEnd w:id="18496"/>
      <w:r>
        <w:rPr>
          <w:rtl/>
        </w:rPr>
        <w:t xml:space="preserve">אמירות </w:t>
      </w:r>
      <w:bookmarkStart w:id="18497" w:name="_ETM_Q43_553640"/>
      <w:bookmarkEnd w:id="18497"/>
      <w:r>
        <w:rPr>
          <w:rtl/>
        </w:rPr>
        <w:t xml:space="preserve">של </w:t>
      </w:r>
      <w:bookmarkStart w:id="18498" w:name="_ETM_Q43_553789"/>
      <w:bookmarkEnd w:id="18498"/>
      <w:r>
        <w:rPr>
          <w:rtl/>
        </w:rPr>
        <w:t xml:space="preserve">השר </w:t>
      </w:r>
      <w:bookmarkStart w:id="18499" w:name="_ETM_Q43_554060"/>
      <w:bookmarkEnd w:id="18499"/>
      <w:r>
        <w:rPr>
          <w:rtl/>
        </w:rPr>
        <w:t>בעבר</w:t>
      </w:r>
      <w:r>
        <w:rPr>
          <w:rFonts w:hint="cs"/>
          <w:rtl/>
        </w:rPr>
        <w:t>:</w:t>
      </w:r>
      <w:r>
        <w:rPr>
          <w:rtl/>
        </w:rPr>
        <w:t xml:space="preserve"> </w:t>
      </w:r>
      <w:bookmarkStart w:id="18500" w:name="_ETM_Q43_555020"/>
      <w:bookmarkEnd w:id="18500"/>
      <w:r>
        <w:rPr>
          <w:rtl/>
        </w:rPr>
        <w:t xml:space="preserve">הגיע </w:t>
      </w:r>
      <w:bookmarkStart w:id="18501" w:name="_ETM_Q43_555380"/>
      <w:bookmarkEnd w:id="18501"/>
      <w:r>
        <w:rPr>
          <w:rtl/>
        </w:rPr>
        <w:t xml:space="preserve">הזמן </w:t>
      </w:r>
      <w:bookmarkStart w:id="18502" w:name="_ETM_Q43_555950"/>
      <w:bookmarkEnd w:id="18502"/>
      <w:r>
        <w:rPr>
          <w:rtl/>
        </w:rPr>
        <w:t xml:space="preserve">לנקוט </w:t>
      </w:r>
      <w:bookmarkStart w:id="18503" w:name="_ETM_Q43_556339"/>
      <w:bookmarkEnd w:id="18503"/>
      <w:r>
        <w:rPr>
          <w:rtl/>
        </w:rPr>
        <w:t xml:space="preserve">יד </w:t>
      </w:r>
      <w:bookmarkStart w:id="18504" w:name="_ETM_Q43_556610"/>
      <w:bookmarkEnd w:id="18504"/>
      <w:r>
        <w:rPr>
          <w:rtl/>
        </w:rPr>
        <w:t xml:space="preserve">קשה </w:t>
      </w:r>
      <w:bookmarkStart w:id="18505" w:name="_ETM_Q43_556969"/>
      <w:bookmarkEnd w:id="18505"/>
      <w:r>
        <w:rPr>
          <w:rtl/>
        </w:rPr>
        <w:t>במחבלים</w:t>
      </w:r>
      <w:r>
        <w:rPr>
          <w:rFonts w:hint="cs"/>
          <w:rtl/>
        </w:rPr>
        <w:t>,</w:t>
      </w:r>
      <w:r>
        <w:rPr>
          <w:rtl/>
        </w:rPr>
        <w:t xml:space="preserve"> </w:t>
      </w:r>
      <w:bookmarkStart w:id="18506" w:name="_ETM_Q43_558079"/>
      <w:bookmarkEnd w:id="18506"/>
      <w:r>
        <w:rPr>
          <w:rtl/>
        </w:rPr>
        <w:t xml:space="preserve">הגיע </w:t>
      </w:r>
      <w:bookmarkStart w:id="18507" w:name="_ETM_Q43_558469"/>
      <w:bookmarkEnd w:id="18507"/>
      <w:r>
        <w:rPr>
          <w:rtl/>
        </w:rPr>
        <w:t xml:space="preserve">הזמן </w:t>
      </w:r>
      <w:bookmarkStart w:id="18508" w:name="_ETM_Q43_558979"/>
      <w:bookmarkEnd w:id="18508"/>
      <w:r>
        <w:rPr>
          <w:rtl/>
        </w:rPr>
        <w:t xml:space="preserve">לעשות </w:t>
      </w:r>
      <w:bookmarkStart w:id="18509" w:name="_ETM_Q43_559399"/>
      <w:bookmarkEnd w:id="18509"/>
      <w:r>
        <w:rPr>
          <w:rtl/>
        </w:rPr>
        <w:t>סדר</w:t>
      </w:r>
      <w:r>
        <w:rPr>
          <w:rFonts w:hint="cs"/>
          <w:rtl/>
        </w:rPr>
        <w:t xml:space="preserve"> </w:t>
      </w:r>
      <w:r>
        <w:rPr>
          <w:rFonts w:hint="eastAsia"/>
          <w:rtl/>
        </w:rPr>
        <w:t>–</w:t>
      </w:r>
      <w:r>
        <w:rPr>
          <w:rtl/>
        </w:rPr>
        <w:t xml:space="preserve"> </w:t>
      </w:r>
      <w:bookmarkStart w:id="18510" w:name="_ETM_Q43_559939"/>
      <w:bookmarkEnd w:id="18510"/>
      <w:r>
        <w:rPr>
          <w:rtl/>
        </w:rPr>
        <w:t>זוכ</w:t>
      </w:r>
      <w:r>
        <w:rPr>
          <w:rFonts w:hint="cs"/>
          <w:rtl/>
        </w:rPr>
        <w:t>ר</w:t>
      </w:r>
      <w:r>
        <w:rPr>
          <w:rtl/>
        </w:rPr>
        <w:t>ים</w:t>
      </w:r>
      <w:r>
        <w:rPr>
          <w:rFonts w:hint="cs"/>
          <w:rtl/>
        </w:rPr>
        <w:t>?</w:t>
      </w:r>
      <w:r>
        <w:rPr>
          <w:rtl/>
        </w:rPr>
        <w:t xml:space="preserve"> </w:t>
      </w:r>
      <w:bookmarkStart w:id="18511" w:name="_ETM_Q43_560329"/>
      <w:bookmarkEnd w:id="18511"/>
      <w:r>
        <w:rPr>
          <w:rtl/>
        </w:rPr>
        <w:t xml:space="preserve">היו </w:t>
      </w:r>
      <w:bookmarkStart w:id="18512" w:name="_ETM_Q43_560479"/>
      <w:bookmarkEnd w:id="18512"/>
      <w:r>
        <w:rPr>
          <w:rtl/>
        </w:rPr>
        <w:t xml:space="preserve">לו </w:t>
      </w:r>
      <w:bookmarkStart w:id="18513" w:name="_ETM_Q43_560570"/>
      <w:bookmarkEnd w:id="18513"/>
      <w:r>
        <w:rPr>
          <w:rtl/>
        </w:rPr>
        <w:t xml:space="preserve">גם </w:t>
      </w:r>
      <w:bookmarkStart w:id="18514" w:name="_ETM_Q43_560750"/>
      <w:bookmarkEnd w:id="18514"/>
      <w:r>
        <w:rPr>
          <w:rtl/>
        </w:rPr>
        <w:t xml:space="preserve">הרבה </w:t>
      </w:r>
      <w:bookmarkStart w:id="18515" w:name="_ETM_Q43_561020"/>
      <w:bookmarkEnd w:id="18515"/>
      <w:r>
        <w:rPr>
          <w:rtl/>
        </w:rPr>
        <w:t xml:space="preserve">תנועות </w:t>
      </w:r>
      <w:bookmarkStart w:id="18516" w:name="_ETM_Q43_562090"/>
      <w:bookmarkEnd w:id="18516"/>
      <w:r>
        <w:rPr>
          <w:rFonts w:hint="cs"/>
          <w:rtl/>
        </w:rPr>
        <w:t xml:space="preserve">– </w:t>
      </w:r>
      <w:r>
        <w:rPr>
          <w:rtl/>
        </w:rPr>
        <w:t xml:space="preserve">הגיע </w:t>
      </w:r>
      <w:bookmarkStart w:id="18517" w:name="_ETM_Q43_562450"/>
      <w:bookmarkEnd w:id="18517"/>
      <w:r>
        <w:rPr>
          <w:rtl/>
        </w:rPr>
        <w:t xml:space="preserve">הזמן </w:t>
      </w:r>
      <w:bookmarkStart w:id="18518" w:name="_ETM_Q43_562870"/>
      <w:bookmarkEnd w:id="18518"/>
      <w:r>
        <w:rPr>
          <w:rtl/>
        </w:rPr>
        <w:t xml:space="preserve">להחזיר </w:t>
      </w:r>
      <w:bookmarkStart w:id="18519" w:name="_ETM_Q43_563320"/>
      <w:bookmarkEnd w:id="18519"/>
      <w:r>
        <w:rPr>
          <w:rtl/>
        </w:rPr>
        <w:t xml:space="preserve">את </w:t>
      </w:r>
      <w:bookmarkStart w:id="18520" w:name="_ETM_Q43_563440"/>
      <w:bookmarkEnd w:id="18520"/>
      <w:r>
        <w:rPr>
          <w:rtl/>
        </w:rPr>
        <w:t xml:space="preserve">הביטחון </w:t>
      </w:r>
      <w:bookmarkStart w:id="18521" w:name="_ETM_Q43_563950"/>
      <w:bookmarkEnd w:id="18521"/>
      <w:r>
        <w:rPr>
          <w:rtl/>
        </w:rPr>
        <w:t>לרחובות</w:t>
      </w:r>
      <w:r>
        <w:rPr>
          <w:rFonts w:hint="cs"/>
          <w:rtl/>
        </w:rPr>
        <w:t xml:space="preserve">. </w:t>
      </w:r>
      <w:bookmarkStart w:id="18522" w:name="_ETM_Q43_565210"/>
      <w:bookmarkEnd w:id="18522"/>
      <w:r>
        <w:rPr>
          <w:rtl/>
        </w:rPr>
        <w:t xml:space="preserve">הגיע </w:t>
      </w:r>
      <w:bookmarkStart w:id="18523" w:name="_ETM_Q43_565570"/>
      <w:bookmarkEnd w:id="18523"/>
      <w:r>
        <w:rPr>
          <w:rtl/>
        </w:rPr>
        <w:t xml:space="preserve">הזמן </w:t>
      </w:r>
      <w:bookmarkStart w:id="18524" w:name="_ETM_Q43_566390"/>
      <w:bookmarkEnd w:id="18524"/>
      <w:r>
        <w:rPr>
          <w:rtl/>
        </w:rPr>
        <w:t xml:space="preserve">לשנות </w:t>
      </w:r>
      <w:bookmarkStart w:id="18525" w:name="_ETM_Q43_567229"/>
      <w:bookmarkEnd w:id="18525"/>
      <w:r>
        <w:rPr>
          <w:rtl/>
        </w:rPr>
        <w:t xml:space="preserve">את </w:t>
      </w:r>
      <w:bookmarkStart w:id="18526" w:name="_ETM_Q43_567440"/>
      <w:bookmarkEnd w:id="18526"/>
      <w:r>
        <w:rPr>
          <w:rtl/>
        </w:rPr>
        <w:t>המשוואה</w:t>
      </w:r>
      <w:r>
        <w:rPr>
          <w:rFonts w:hint="cs"/>
          <w:rtl/>
        </w:rPr>
        <w:t>:</w:t>
      </w:r>
      <w:r>
        <w:rPr>
          <w:rtl/>
        </w:rPr>
        <w:t xml:space="preserve"> </w:t>
      </w:r>
      <w:bookmarkStart w:id="18527" w:name="_ETM_Q43_568770"/>
      <w:bookmarkEnd w:id="18527"/>
      <w:r>
        <w:rPr>
          <w:rtl/>
        </w:rPr>
        <w:t xml:space="preserve">יש </w:t>
      </w:r>
      <w:bookmarkStart w:id="18528" w:name="_ETM_Q43_569040"/>
      <w:bookmarkEnd w:id="18528"/>
      <w:r>
        <w:rPr>
          <w:rtl/>
        </w:rPr>
        <w:t xml:space="preserve">לשטח </w:t>
      </w:r>
      <w:bookmarkStart w:id="18529" w:name="_ETM_Q43_569970"/>
      <w:bookmarkEnd w:id="18529"/>
      <w:r>
        <w:rPr>
          <w:rtl/>
        </w:rPr>
        <w:t xml:space="preserve">כל </w:t>
      </w:r>
      <w:bookmarkStart w:id="18530" w:name="_ETM_Q43_570240"/>
      <w:bookmarkEnd w:id="18530"/>
      <w:r>
        <w:rPr>
          <w:rtl/>
        </w:rPr>
        <w:t xml:space="preserve">מקום </w:t>
      </w:r>
      <w:bookmarkStart w:id="18531" w:name="_ETM_Q43_570570"/>
      <w:bookmarkEnd w:id="18531"/>
      <w:r>
        <w:rPr>
          <w:rFonts w:hint="cs"/>
          <w:rtl/>
        </w:rPr>
        <w:t>ש</w:t>
      </w:r>
      <w:r>
        <w:rPr>
          <w:rtl/>
        </w:rPr>
        <w:t xml:space="preserve">ממנו </w:t>
      </w:r>
      <w:bookmarkStart w:id="18532" w:name="_ETM_Q43_570900"/>
      <w:bookmarkEnd w:id="18532"/>
      <w:r>
        <w:rPr>
          <w:rtl/>
        </w:rPr>
        <w:t xml:space="preserve">יורים </w:t>
      </w:r>
      <w:bookmarkStart w:id="18533" w:name="_ETM_Q43_571170"/>
      <w:bookmarkEnd w:id="18533"/>
      <w:r>
        <w:rPr>
          <w:rtl/>
        </w:rPr>
        <w:t>טילים</w:t>
      </w:r>
      <w:r>
        <w:rPr>
          <w:rFonts w:hint="cs"/>
          <w:rtl/>
        </w:rPr>
        <w:t>,</w:t>
      </w:r>
      <w:r>
        <w:rPr>
          <w:rtl/>
        </w:rPr>
        <w:t xml:space="preserve"> </w:t>
      </w:r>
      <w:bookmarkStart w:id="18534" w:name="_ETM_Q43_572040"/>
      <w:bookmarkEnd w:id="18534"/>
      <w:r>
        <w:rPr>
          <w:rtl/>
        </w:rPr>
        <w:t xml:space="preserve">גם </w:t>
      </w:r>
      <w:bookmarkStart w:id="18535" w:name="_ETM_Q43_572580"/>
      <w:bookmarkEnd w:id="18535"/>
      <w:r>
        <w:rPr>
          <w:rtl/>
        </w:rPr>
        <w:t xml:space="preserve">אם </w:t>
      </w:r>
      <w:bookmarkStart w:id="18536" w:name="_ETM_Q43_572730"/>
      <w:bookmarkEnd w:id="18536"/>
      <w:r>
        <w:rPr>
          <w:rtl/>
        </w:rPr>
        <w:t xml:space="preserve">מדובר </w:t>
      </w:r>
      <w:bookmarkStart w:id="18537" w:name="_ETM_Q43_573330"/>
      <w:bookmarkEnd w:id="18537"/>
      <w:r>
        <w:rPr>
          <w:rtl/>
        </w:rPr>
        <w:t xml:space="preserve">בבתי </w:t>
      </w:r>
      <w:bookmarkStart w:id="18538" w:name="_ETM_Q43_573720"/>
      <w:bookmarkEnd w:id="18538"/>
      <w:r>
        <w:rPr>
          <w:rtl/>
        </w:rPr>
        <w:t>חולים</w:t>
      </w:r>
      <w:r>
        <w:rPr>
          <w:rFonts w:hint="cs"/>
          <w:rtl/>
        </w:rPr>
        <w:t>.</w:t>
      </w:r>
      <w:r>
        <w:rPr>
          <w:rtl/>
        </w:rPr>
        <w:t xml:space="preserve"> </w:t>
      </w:r>
      <w:bookmarkStart w:id="18539" w:name="_ETM_Q43_574939"/>
      <w:bookmarkEnd w:id="18539"/>
      <w:r>
        <w:rPr>
          <w:rtl/>
        </w:rPr>
        <w:t xml:space="preserve">כל </w:t>
      </w:r>
      <w:bookmarkStart w:id="18540" w:name="_ETM_Q43_575299"/>
      <w:bookmarkEnd w:id="18540"/>
      <w:r>
        <w:rPr>
          <w:rtl/>
        </w:rPr>
        <w:t xml:space="preserve">טיל </w:t>
      </w:r>
      <w:bookmarkStart w:id="18541" w:name="_ETM_Q43_575509"/>
      <w:bookmarkEnd w:id="18541"/>
      <w:r>
        <w:rPr>
          <w:rtl/>
        </w:rPr>
        <w:t xml:space="preserve">על </w:t>
      </w:r>
      <w:bookmarkStart w:id="18542" w:name="_ETM_Q43_575630"/>
      <w:bookmarkEnd w:id="18542"/>
      <w:r>
        <w:rPr>
          <w:rtl/>
        </w:rPr>
        <w:t>הדרום</w:t>
      </w:r>
      <w:r>
        <w:rPr>
          <w:rFonts w:hint="cs"/>
          <w:rtl/>
        </w:rPr>
        <w:t xml:space="preserve"> </w:t>
      </w:r>
      <w:r>
        <w:rPr>
          <w:rFonts w:hint="eastAsia"/>
          <w:rtl/>
        </w:rPr>
        <w:t>–</w:t>
      </w:r>
      <w:r>
        <w:rPr>
          <w:rtl/>
        </w:rPr>
        <w:t xml:space="preserve"> </w:t>
      </w:r>
      <w:bookmarkStart w:id="18543" w:name="_ETM_Q43_576439"/>
      <w:bookmarkEnd w:id="18543"/>
      <w:r>
        <w:rPr>
          <w:rtl/>
        </w:rPr>
        <w:t xml:space="preserve">50 </w:t>
      </w:r>
      <w:bookmarkStart w:id="18544" w:name="_ETM_Q43_577399"/>
      <w:bookmarkEnd w:id="18544"/>
      <w:r>
        <w:rPr>
          <w:rtl/>
        </w:rPr>
        <w:t xml:space="preserve">מחבלים </w:t>
      </w:r>
      <w:bookmarkStart w:id="18545" w:name="_ETM_Q43_578240"/>
      <w:bookmarkEnd w:id="18545"/>
      <w:r>
        <w:rPr>
          <w:rtl/>
        </w:rPr>
        <w:t>מתים</w:t>
      </w:r>
      <w:r>
        <w:rPr>
          <w:rFonts w:hint="cs"/>
          <w:rtl/>
        </w:rPr>
        <w:t>,</w:t>
      </w:r>
      <w:r>
        <w:rPr>
          <w:rtl/>
        </w:rPr>
        <w:t xml:space="preserve"> </w:t>
      </w:r>
      <w:bookmarkStart w:id="18546" w:name="_ETM_Q43_579589"/>
      <w:bookmarkEnd w:id="18546"/>
      <w:r>
        <w:rPr>
          <w:rtl/>
        </w:rPr>
        <w:t xml:space="preserve">אנחנו </w:t>
      </w:r>
      <w:bookmarkStart w:id="18547" w:name="_ETM_Q43_580009"/>
      <w:bookmarkEnd w:id="18547"/>
      <w:r>
        <w:rPr>
          <w:rtl/>
        </w:rPr>
        <w:t xml:space="preserve">נשים </w:t>
      </w:r>
      <w:bookmarkStart w:id="18548" w:name="_ETM_Q43_580820"/>
      <w:bookmarkEnd w:id="18548"/>
      <w:r>
        <w:rPr>
          <w:rtl/>
        </w:rPr>
        <w:t xml:space="preserve">סוף </w:t>
      </w:r>
      <w:bookmarkStart w:id="18549" w:name="_ETM_Q43_581329"/>
      <w:bookmarkEnd w:id="18549"/>
      <w:r>
        <w:rPr>
          <w:rtl/>
        </w:rPr>
        <w:t xml:space="preserve">להפקרות </w:t>
      </w:r>
      <w:bookmarkStart w:id="18550" w:name="_ETM_Q43_582390"/>
      <w:bookmarkEnd w:id="18550"/>
      <w:r>
        <w:rPr>
          <w:rtl/>
        </w:rPr>
        <w:t xml:space="preserve">ולא </w:t>
      </w:r>
      <w:bookmarkStart w:id="18551" w:name="_ETM_Q43_582720"/>
      <w:bookmarkEnd w:id="18551"/>
      <w:r>
        <w:rPr>
          <w:rFonts w:hint="cs"/>
          <w:rtl/>
        </w:rPr>
        <w:t>נ</w:t>
      </w:r>
      <w:r>
        <w:rPr>
          <w:rtl/>
        </w:rPr>
        <w:t>תקפל</w:t>
      </w:r>
      <w:r>
        <w:rPr>
          <w:rFonts w:hint="cs"/>
          <w:rtl/>
        </w:rPr>
        <w:t>.</w:t>
      </w:r>
    </w:p>
    <w:p w:rsidR="005B2233" w:rsidRDefault="005B2233" w:rsidP="00C927FB">
      <w:pPr>
        <w:rPr>
          <w:rtl/>
        </w:rPr>
      </w:pPr>
      <w:bookmarkStart w:id="18552" w:name="_ETM_Q43_583000"/>
      <w:bookmarkEnd w:id="18552"/>
    </w:p>
    <w:p w:rsidR="005B2233" w:rsidRDefault="005B2233" w:rsidP="00C927FB">
      <w:pPr>
        <w:rPr>
          <w:rtl/>
        </w:rPr>
      </w:pPr>
      <w:bookmarkStart w:id="18553" w:name="_ETM_Q43_584000"/>
      <w:bookmarkStart w:id="18554" w:name="_ETM_Q43_585100"/>
      <w:bookmarkEnd w:id="18553"/>
      <w:bookmarkEnd w:id="18554"/>
      <w:r>
        <w:rPr>
          <w:rtl/>
        </w:rPr>
        <w:lastRenderedPageBreak/>
        <w:t>אממה</w:t>
      </w:r>
      <w:r>
        <w:rPr>
          <w:rFonts w:hint="cs"/>
          <w:rtl/>
        </w:rPr>
        <w:t>,</w:t>
      </w:r>
      <w:r>
        <w:rPr>
          <w:rtl/>
        </w:rPr>
        <w:t xml:space="preserve"> </w:t>
      </w:r>
      <w:bookmarkStart w:id="18555" w:name="_ETM_Q43_586400"/>
      <w:bookmarkEnd w:id="18555"/>
      <w:r>
        <w:rPr>
          <w:rtl/>
        </w:rPr>
        <w:t xml:space="preserve">מה </w:t>
      </w:r>
      <w:bookmarkStart w:id="18556" w:name="_ETM_Q43_586700"/>
      <w:bookmarkEnd w:id="18556"/>
      <w:r>
        <w:rPr>
          <w:rtl/>
        </w:rPr>
        <w:t xml:space="preserve">קרה </w:t>
      </w:r>
      <w:bookmarkStart w:id="18557" w:name="_ETM_Q43_586970"/>
      <w:bookmarkEnd w:id="18557"/>
      <w:r>
        <w:rPr>
          <w:rtl/>
        </w:rPr>
        <w:t>מאז</w:t>
      </w:r>
      <w:r>
        <w:rPr>
          <w:rFonts w:hint="cs"/>
          <w:rtl/>
        </w:rPr>
        <w:t>?</w:t>
      </w:r>
      <w:r>
        <w:rPr>
          <w:rtl/>
        </w:rPr>
        <w:t xml:space="preserve"> </w:t>
      </w:r>
      <w:bookmarkStart w:id="18558" w:name="_ETM_Q43_587689"/>
      <w:bookmarkEnd w:id="18558"/>
      <w:r>
        <w:rPr>
          <w:rtl/>
        </w:rPr>
        <w:t xml:space="preserve">נגמר </w:t>
      </w:r>
      <w:bookmarkStart w:id="18559" w:name="_ETM_Q43_588020"/>
      <w:bookmarkEnd w:id="18559"/>
      <w:r>
        <w:rPr>
          <w:rtl/>
        </w:rPr>
        <w:t>הקמפיין</w:t>
      </w:r>
      <w:r>
        <w:rPr>
          <w:rFonts w:hint="cs"/>
          <w:rtl/>
        </w:rPr>
        <w:t>,</w:t>
      </w:r>
      <w:r>
        <w:rPr>
          <w:rtl/>
        </w:rPr>
        <w:t xml:space="preserve"> </w:t>
      </w:r>
      <w:bookmarkStart w:id="18560" w:name="_ETM_Q43_589979"/>
      <w:bookmarkEnd w:id="18560"/>
      <w:r>
        <w:rPr>
          <w:rtl/>
        </w:rPr>
        <w:t xml:space="preserve">ואני </w:t>
      </w:r>
      <w:bookmarkStart w:id="18561" w:name="_ETM_Q43_590189"/>
      <w:bookmarkEnd w:id="18561"/>
      <w:r>
        <w:rPr>
          <w:rtl/>
        </w:rPr>
        <w:t xml:space="preserve">רוצה </w:t>
      </w:r>
      <w:bookmarkStart w:id="18562" w:name="_ETM_Q43_590430"/>
      <w:bookmarkEnd w:id="18562"/>
      <w:r>
        <w:rPr>
          <w:rtl/>
        </w:rPr>
        <w:t xml:space="preserve">לעדכן </w:t>
      </w:r>
      <w:bookmarkStart w:id="18563" w:name="_ETM_Q43_590820"/>
      <w:bookmarkEnd w:id="18563"/>
      <w:r>
        <w:rPr>
          <w:rtl/>
        </w:rPr>
        <w:t xml:space="preserve">מה </w:t>
      </w:r>
      <w:bookmarkStart w:id="18564" w:name="_ETM_Q43_590909"/>
      <w:bookmarkEnd w:id="18564"/>
      <w:r>
        <w:rPr>
          <w:rtl/>
        </w:rPr>
        <w:t xml:space="preserve">קרה </w:t>
      </w:r>
      <w:bookmarkStart w:id="18565" w:name="_ETM_Q43_591150"/>
      <w:bookmarkEnd w:id="18565"/>
      <w:r>
        <w:rPr>
          <w:rtl/>
        </w:rPr>
        <w:t xml:space="preserve">בחודשיים </w:t>
      </w:r>
      <w:bookmarkStart w:id="18566" w:name="_ETM_Q43_591600"/>
      <w:bookmarkEnd w:id="18566"/>
      <w:r>
        <w:rPr>
          <w:rtl/>
        </w:rPr>
        <w:t>האחרונים</w:t>
      </w:r>
      <w:r>
        <w:rPr>
          <w:rFonts w:hint="cs"/>
          <w:rtl/>
        </w:rPr>
        <w:t>.</w:t>
      </w:r>
      <w:r>
        <w:rPr>
          <w:rtl/>
        </w:rPr>
        <w:t xml:space="preserve"> </w:t>
      </w:r>
      <w:bookmarkStart w:id="18567" w:name="_ETM_Q43_592589"/>
      <w:bookmarkEnd w:id="18567"/>
      <w:r>
        <w:rPr>
          <w:rtl/>
        </w:rPr>
        <w:t xml:space="preserve">אז </w:t>
      </w:r>
      <w:bookmarkStart w:id="18568" w:name="_ETM_Q43_592740"/>
      <w:bookmarkEnd w:id="18568"/>
      <w:r>
        <w:rPr>
          <w:rtl/>
        </w:rPr>
        <w:t>ככה</w:t>
      </w:r>
      <w:r>
        <w:rPr>
          <w:rFonts w:hint="cs"/>
          <w:rtl/>
        </w:rPr>
        <w:t>.</w:t>
      </w:r>
      <w:r>
        <w:rPr>
          <w:rtl/>
        </w:rPr>
        <w:t xml:space="preserve"> </w:t>
      </w:r>
      <w:bookmarkStart w:id="18569" w:name="_ETM_Q43_593969"/>
      <w:bookmarkEnd w:id="18569"/>
      <w:r>
        <w:rPr>
          <w:rtl/>
        </w:rPr>
        <w:t xml:space="preserve">ב-11 </w:t>
      </w:r>
      <w:bookmarkStart w:id="18570" w:name="_ETM_Q43_594569"/>
      <w:bookmarkEnd w:id="18570"/>
      <w:r>
        <w:rPr>
          <w:rtl/>
        </w:rPr>
        <w:t xml:space="preserve">בינואר </w:t>
      </w:r>
      <w:bookmarkStart w:id="18571" w:name="_ETM_Q43_595409"/>
      <w:bookmarkEnd w:id="18571"/>
      <w:r>
        <w:rPr>
          <w:rFonts w:hint="cs"/>
          <w:rtl/>
        </w:rPr>
        <w:t xml:space="preserve">– </w:t>
      </w:r>
      <w:r>
        <w:rPr>
          <w:rtl/>
        </w:rPr>
        <w:t xml:space="preserve">פיגוע </w:t>
      </w:r>
      <w:bookmarkStart w:id="18572" w:name="_ETM_Q43_595799"/>
      <w:bookmarkEnd w:id="18572"/>
      <w:r>
        <w:rPr>
          <w:rtl/>
        </w:rPr>
        <w:t xml:space="preserve">דקירה </w:t>
      </w:r>
      <w:bookmarkStart w:id="18573" w:name="_ETM_Q43_596490"/>
      <w:bookmarkEnd w:id="18573"/>
      <w:r>
        <w:rPr>
          <w:rtl/>
        </w:rPr>
        <w:t xml:space="preserve">בדרום </w:t>
      </w:r>
      <w:bookmarkStart w:id="18574" w:name="_ETM_Q43_596849"/>
      <w:bookmarkEnd w:id="18574"/>
      <w:r>
        <w:rPr>
          <w:rtl/>
        </w:rPr>
        <w:t xml:space="preserve">הר </w:t>
      </w:r>
      <w:bookmarkStart w:id="18575" w:name="_ETM_Q43_596969"/>
      <w:bookmarkEnd w:id="18575"/>
      <w:r>
        <w:rPr>
          <w:rtl/>
        </w:rPr>
        <w:t>חברון</w:t>
      </w:r>
      <w:r>
        <w:rPr>
          <w:rFonts w:hint="cs"/>
          <w:rtl/>
        </w:rPr>
        <w:t>,</w:t>
      </w:r>
      <w:r>
        <w:rPr>
          <w:rtl/>
        </w:rPr>
        <w:t xml:space="preserve"> </w:t>
      </w:r>
      <w:bookmarkStart w:id="18576" w:name="_ETM_Q43_597509"/>
      <w:bookmarkEnd w:id="18576"/>
      <w:r>
        <w:rPr>
          <w:rtl/>
        </w:rPr>
        <w:t xml:space="preserve">מחבל </w:t>
      </w:r>
      <w:bookmarkStart w:id="18577" w:name="_ETM_Q43_597929"/>
      <w:bookmarkEnd w:id="18577"/>
      <w:r>
        <w:rPr>
          <w:rtl/>
        </w:rPr>
        <w:t>ד</w:t>
      </w:r>
      <w:r>
        <w:rPr>
          <w:rFonts w:hint="cs"/>
          <w:rtl/>
        </w:rPr>
        <w:t>קר</w:t>
      </w:r>
      <w:r>
        <w:rPr>
          <w:rtl/>
        </w:rPr>
        <w:t xml:space="preserve"> </w:t>
      </w:r>
      <w:bookmarkStart w:id="18578" w:name="_ETM_Q43_598259"/>
      <w:bookmarkEnd w:id="18578"/>
      <w:r>
        <w:rPr>
          <w:rtl/>
        </w:rPr>
        <w:t xml:space="preserve">גבר </w:t>
      </w:r>
      <w:bookmarkStart w:id="18579" w:name="_ETM_Q43_599069"/>
      <w:bookmarkEnd w:id="18579"/>
      <w:r>
        <w:rPr>
          <w:rtl/>
        </w:rPr>
        <w:t xml:space="preserve">בחוות </w:t>
      </w:r>
      <w:bookmarkStart w:id="18580" w:name="_ETM_Q43_599579"/>
      <w:bookmarkEnd w:id="18580"/>
      <w:r>
        <w:rPr>
          <w:rtl/>
        </w:rPr>
        <w:t xml:space="preserve">יהודה </w:t>
      </w:r>
      <w:bookmarkStart w:id="18581" w:name="_ETM_Q43_600569"/>
      <w:bookmarkEnd w:id="18581"/>
      <w:r>
        <w:rPr>
          <w:rtl/>
        </w:rPr>
        <w:t xml:space="preserve">ליד </w:t>
      </w:r>
      <w:bookmarkStart w:id="18582" w:name="_ETM_Q43_600929"/>
      <w:bookmarkEnd w:id="18582"/>
      <w:r>
        <w:rPr>
          <w:rtl/>
        </w:rPr>
        <w:t>ה</w:t>
      </w:r>
      <w:r>
        <w:rPr>
          <w:rFonts w:hint="cs"/>
          <w:rtl/>
        </w:rPr>
        <w:t>י</w:t>
      </w:r>
      <w:r>
        <w:rPr>
          <w:rtl/>
        </w:rPr>
        <w:t>ישוב</w:t>
      </w:r>
      <w:r>
        <w:rPr>
          <w:rFonts w:hint="cs"/>
          <w:rtl/>
        </w:rPr>
        <w:t>.</w:t>
      </w:r>
      <w:r>
        <w:rPr>
          <w:rtl/>
        </w:rPr>
        <w:t xml:space="preserve"> </w:t>
      </w:r>
      <w:bookmarkStart w:id="18583" w:name="_ETM_Q43_602680"/>
      <w:bookmarkEnd w:id="18583"/>
      <w:r>
        <w:rPr>
          <w:rtl/>
        </w:rPr>
        <w:t xml:space="preserve">ומה </w:t>
      </w:r>
      <w:bookmarkStart w:id="18584" w:name="_ETM_Q43_602950"/>
      <w:bookmarkEnd w:id="18584"/>
      <w:r>
        <w:rPr>
          <w:rtl/>
        </w:rPr>
        <w:t>קרה</w:t>
      </w:r>
      <w:r>
        <w:rPr>
          <w:rFonts w:hint="cs"/>
          <w:rtl/>
        </w:rPr>
        <w:t>?</w:t>
      </w:r>
      <w:r>
        <w:rPr>
          <w:rtl/>
        </w:rPr>
        <w:t xml:space="preserve"> </w:t>
      </w:r>
      <w:bookmarkStart w:id="18585" w:name="_ETM_Q43_604229"/>
      <w:bookmarkEnd w:id="18585"/>
      <w:r>
        <w:rPr>
          <w:rtl/>
        </w:rPr>
        <w:t xml:space="preserve">השר </w:t>
      </w:r>
      <w:bookmarkStart w:id="18586" w:name="_ETM_Q43_605100"/>
      <w:bookmarkEnd w:id="18586"/>
      <w:r>
        <w:rPr>
          <w:rFonts w:hint="cs"/>
          <w:rtl/>
        </w:rPr>
        <w:t xml:space="preserve">– </w:t>
      </w:r>
      <w:r>
        <w:rPr>
          <w:rtl/>
        </w:rPr>
        <w:t>דממה</w:t>
      </w:r>
      <w:r>
        <w:rPr>
          <w:rFonts w:hint="cs"/>
          <w:rtl/>
        </w:rPr>
        <w:t>;</w:t>
      </w:r>
      <w:r>
        <w:rPr>
          <w:rtl/>
        </w:rPr>
        <w:t xml:space="preserve"> </w:t>
      </w:r>
      <w:bookmarkStart w:id="18587" w:name="_ETM_Q43_606080"/>
      <w:bookmarkEnd w:id="18587"/>
      <w:r>
        <w:rPr>
          <w:rtl/>
        </w:rPr>
        <w:t xml:space="preserve">14 </w:t>
      </w:r>
      <w:bookmarkStart w:id="18588" w:name="_ETM_Q43_606680"/>
      <w:bookmarkEnd w:id="18588"/>
      <w:r>
        <w:rPr>
          <w:rtl/>
        </w:rPr>
        <w:t xml:space="preserve">בינואר </w:t>
      </w:r>
      <w:bookmarkStart w:id="18589" w:name="_ETM_Q43_607100"/>
      <w:bookmarkEnd w:id="18589"/>
      <w:r>
        <w:rPr>
          <w:rFonts w:hint="cs"/>
          <w:rtl/>
        </w:rPr>
        <w:t xml:space="preserve">– </w:t>
      </w:r>
      <w:r>
        <w:rPr>
          <w:rtl/>
        </w:rPr>
        <w:t>חול</w:t>
      </w:r>
      <w:r>
        <w:rPr>
          <w:rFonts w:hint="cs"/>
          <w:rtl/>
        </w:rPr>
        <w:t>י</w:t>
      </w:r>
      <w:r>
        <w:rPr>
          <w:rtl/>
        </w:rPr>
        <w:t xml:space="preserve">ית </w:t>
      </w:r>
      <w:bookmarkStart w:id="18590" w:name="_ETM_Q43_607430"/>
      <w:bookmarkEnd w:id="18590"/>
      <w:r>
        <w:rPr>
          <w:rtl/>
        </w:rPr>
        <w:t xml:space="preserve">מחבלים </w:t>
      </w:r>
      <w:bookmarkStart w:id="18591" w:name="_ETM_Q43_607850"/>
      <w:bookmarkEnd w:id="18591"/>
      <w:r>
        <w:rPr>
          <w:rtl/>
        </w:rPr>
        <w:t xml:space="preserve">מהג'יהאד </w:t>
      </w:r>
      <w:bookmarkStart w:id="18592" w:name="_ETM_Q43_608240"/>
      <w:bookmarkEnd w:id="18592"/>
      <w:r>
        <w:rPr>
          <w:rtl/>
        </w:rPr>
        <w:t xml:space="preserve">האסלאמי </w:t>
      </w:r>
      <w:bookmarkStart w:id="18593" w:name="_ETM_Q43_609670"/>
      <w:bookmarkEnd w:id="18593"/>
      <w:r>
        <w:rPr>
          <w:rtl/>
        </w:rPr>
        <w:t>ביצע</w:t>
      </w:r>
      <w:r>
        <w:rPr>
          <w:rFonts w:hint="cs"/>
          <w:rtl/>
        </w:rPr>
        <w:t>ה</w:t>
      </w:r>
      <w:r>
        <w:rPr>
          <w:rtl/>
        </w:rPr>
        <w:t xml:space="preserve"> </w:t>
      </w:r>
      <w:bookmarkStart w:id="18594" w:name="_ETM_Q43_610060"/>
      <w:bookmarkEnd w:id="18594"/>
      <w:r>
        <w:rPr>
          <w:rtl/>
        </w:rPr>
        <w:t xml:space="preserve">פיגוע </w:t>
      </w:r>
      <w:bookmarkStart w:id="18595" w:name="_ETM_Q43_610420"/>
      <w:bookmarkEnd w:id="18595"/>
      <w:r>
        <w:rPr>
          <w:rtl/>
        </w:rPr>
        <w:t xml:space="preserve">ירי </w:t>
      </w:r>
      <w:bookmarkStart w:id="18596" w:name="_ETM_Q43_610690"/>
      <w:bookmarkEnd w:id="18596"/>
      <w:r>
        <w:rPr>
          <w:rtl/>
        </w:rPr>
        <w:t xml:space="preserve">מכלי </w:t>
      </w:r>
      <w:bookmarkStart w:id="18597" w:name="_ETM_Q43_611020"/>
      <w:bookmarkEnd w:id="18597"/>
      <w:r>
        <w:rPr>
          <w:rtl/>
        </w:rPr>
        <w:t xml:space="preserve">רכב </w:t>
      </w:r>
      <w:bookmarkStart w:id="18598" w:name="_ETM_Q43_611380"/>
      <w:bookmarkEnd w:id="18598"/>
      <w:r>
        <w:rPr>
          <w:rFonts w:hint="cs"/>
          <w:rtl/>
        </w:rPr>
        <w:t xml:space="preserve">אל עבר </w:t>
      </w:r>
      <w:bookmarkStart w:id="18599" w:name="_ETM_Q43_611590"/>
      <w:bookmarkStart w:id="18600" w:name="_ETM_Q43_611709"/>
      <w:bookmarkEnd w:id="18599"/>
      <w:bookmarkEnd w:id="18600"/>
      <w:r>
        <w:rPr>
          <w:rtl/>
        </w:rPr>
        <w:t xml:space="preserve">כוח </w:t>
      </w:r>
      <w:bookmarkStart w:id="18601" w:name="_ETM_Q43_612250"/>
      <w:bookmarkEnd w:id="18601"/>
      <w:r>
        <w:rPr>
          <w:rtl/>
        </w:rPr>
        <w:t>מסי</w:t>
      </w:r>
      <w:r>
        <w:rPr>
          <w:rFonts w:hint="cs"/>
          <w:rtl/>
        </w:rPr>
        <w:t>י</w:t>
      </w:r>
      <w:r>
        <w:rPr>
          <w:rtl/>
        </w:rPr>
        <w:t xml:space="preserve">רת </w:t>
      </w:r>
      <w:bookmarkStart w:id="18602" w:name="_ETM_Q43_612819"/>
      <w:bookmarkEnd w:id="18602"/>
      <w:r>
        <w:rPr>
          <w:rtl/>
        </w:rPr>
        <w:t>חרוב</w:t>
      </w:r>
      <w:r>
        <w:rPr>
          <w:rFonts w:hint="cs"/>
          <w:rtl/>
        </w:rPr>
        <w:t xml:space="preserve">, </w:t>
      </w:r>
      <w:bookmarkStart w:id="18603" w:name="_ETM_Q43_612000"/>
      <w:bookmarkEnd w:id="18603"/>
      <w:r>
        <w:rPr>
          <w:rFonts w:hint="cs"/>
          <w:rtl/>
        </w:rPr>
        <w:t xml:space="preserve">והשר </w:t>
      </w:r>
      <w:r>
        <w:rPr>
          <w:rFonts w:hint="eastAsia"/>
          <w:rtl/>
        </w:rPr>
        <w:t>–</w:t>
      </w:r>
      <w:r>
        <w:rPr>
          <w:rFonts w:hint="cs"/>
          <w:rtl/>
        </w:rPr>
        <w:t xml:space="preserve"> </w:t>
      </w:r>
      <w:bookmarkStart w:id="18604" w:name="_ETM_Q43_614000"/>
      <w:bookmarkStart w:id="18605" w:name="_ETM_Q43_615910"/>
      <w:bookmarkEnd w:id="18604"/>
      <w:bookmarkEnd w:id="18605"/>
      <w:r>
        <w:rPr>
          <w:rtl/>
        </w:rPr>
        <w:t>דממה</w:t>
      </w:r>
      <w:r>
        <w:rPr>
          <w:rFonts w:hint="cs"/>
          <w:rtl/>
        </w:rPr>
        <w:t>;</w:t>
      </w:r>
      <w:r>
        <w:rPr>
          <w:rtl/>
        </w:rPr>
        <w:t xml:space="preserve"> </w:t>
      </w:r>
      <w:bookmarkStart w:id="18606" w:name="_ETM_Q43_617730"/>
      <w:bookmarkEnd w:id="18606"/>
      <w:r>
        <w:rPr>
          <w:rtl/>
        </w:rPr>
        <w:t xml:space="preserve">17 </w:t>
      </w:r>
      <w:bookmarkStart w:id="18607" w:name="_ETM_Q43_618240"/>
      <w:bookmarkEnd w:id="18607"/>
      <w:r>
        <w:rPr>
          <w:rtl/>
        </w:rPr>
        <w:t xml:space="preserve">בינואר </w:t>
      </w:r>
      <w:bookmarkStart w:id="18608" w:name="_ETM_Q43_618690"/>
      <w:bookmarkEnd w:id="18608"/>
      <w:r>
        <w:rPr>
          <w:rFonts w:hint="cs"/>
          <w:rtl/>
        </w:rPr>
        <w:t xml:space="preserve">– </w:t>
      </w:r>
      <w:r>
        <w:rPr>
          <w:rtl/>
        </w:rPr>
        <w:t xml:space="preserve">קצין </w:t>
      </w:r>
      <w:bookmarkStart w:id="18609" w:name="_ETM_Q43_619380"/>
      <w:bookmarkStart w:id="18610" w:name="_ETM_Q43_619890"/>
      <w:bookmarkEnd w:id="18609"/>
      <w:bookmarkEnd w:id="18610"/>
      <w:r>
        <w:rPr>
          <w:rtl/>
        </w:rPr>
        <w:t xml:space="preserve">במשטרה </w:t>
      </w:r>
      <w:bookmarkStart w:id="18611" w:name="_ETM_Q43_620400"/>
      <w:bookmarkEnd w:id="18611"/>
      <w:r>
        <w:rPr>
          <w:rtl/>
        </w:rPr>
        <w:t xml:space="preserve">הפלסטינית </w:t>
      </w:r>
      <w:bookmarkStart w:id="18612" w:name="_ETM_Q43_621210"/>
      <w:bookmarkEnd w:id="18612"/>
      <w:r>
        <w:rPr>
          <w:rtl/>
        </w:rPr>
        <w:t xml:space="preserve">ביצע </w:t>
      </w:r>
      <w:bookmarkStart w:id="18613" w:name="_ETM_Q43_621540"/>
      <w:bookmarkEnd w:id="18613"/>
      <w:r>
        <w:rPr>
          <w:rtl/>
        </w:rPr>
        <w:t xml:space="preserve">פיגוע </w:t>
      </w:r>
      <w:bookmarkStart w:id="18614" w:name="_ETM_Q43_621930"/>
      <w:bookmarkEnd w:id="18614"/>
      <w:r>
        <w:rPr>
          <w:rtl/>
        </w:rPr>
        <w:t xml:space="preserve">ירי </w:t>
      </w:r>
      <w:bookmarkStart w:id="18615" w:name="_ETM_Q43_622770"/>
      <w:bookmarkEnd w:id="18615"/>
      <w:r>
        <w:rPr>
          <w:rFonts w:hint="cs"/>
          <w:rtl/>
        </w:rPr>
        <w:t>א</w:t>
      </w:r>
      <w:r>
        <w:rPr>
          <w:rtl/>
        </w:rPr>
        <w:t>ל</w:t>
      </w:r>
      <w:r>
        <w:rPr>
          <w:rFonts w:hint="cs"/>
          <w:rtl/>
        </w:rPr>
        <w:t xml:space="preserve"> </w:t>
      </w:r>
      <w:r>
        <w:rPr>
          <w:rtl/>
        </w:rPr>
        <w:t xml:space="preserve">עבר </w:t>
      </w:r>
      <w:bookmarkStart w:id="18616" w:name="_ETM_Q43_623040"/>
      <w:bookmarkEnd w:id="18616"/>
      <w:r>
        <w:rPr>
          <w:rtl/>
        </w:rPr>
        <w:t xml:space="preserve">כוח </w:t>
      </w:r>
      <w:bookmarkStart w:id="18617" w:name="_ETM_Q43_623490"/>
      <w:bookmarkEnd w:id="18617"/>
      <w:r>
        <w:rPr>
          <w:rtl/>
        </w:rPr>
        <w:t xml:space="preserve">צה"ל </w:t>
      </w:r>
      <w:bookmarkStart w:id="18618" w:name="_ETM_Q43_623940"/>
      <w:bookmarkEnd w:id="18618"/>
      <w:r>
        <w:rPr>
          <w:rtl/>
        </w:rPr>
        <w:t xml:space="preserve">באזור </w:t>
      </w:r>
      <w:bookmarkStart w:id="18619" w:name="_ETM_Q43_624540"/>
      <w:bookmarkEnd w:id="18619"/>
      <w:r>
        <w:rPr>
          <w:rtl/>
        </w:rPr>
        <w:t>חל</w:t>
      </w:r>
      <w:r>
        <w:rPr>
          <w:rFonts w:hint="cs"/>
          <w:rtl/>
        </w:rPr>
        <w:t>ח</w:t>
      </w:r>
      <w:r>
        <w:rPr>
          <w:rtl/>
        </w:rPr>
        <w:t>ול</w:t>
      </w:r>
      <w:r>
        <w:rPr>
          <w:rFonts w:hint="cs"/>
          <w:rtl/>
        </w:rPr>
        <w:t xml:space="preserve">, והשר </w:t>
      </w:r>
      <w:r>
        <w:rPr>
          <w:rFonts w:hint="eastAsia"/>
          <w:rtl/>
        </w:rPr>
        <w:t>–</w:t>
      </w:r>
      <w:r>
        <w:rPr>
          <w:rFonts w:hint="cs"/>
          <w:rtl/>
        </w:rPr>
        <w:t xml:space="preserve"> </w:t>
      </w:r>
      <w:bookmarkStart w:id="18620" w:name="_ETM_Q43_625470"/>
      <w:bookmarkStart w:id="18621" w:name="_ETM_Q43_627279"/>
      <w:bookmarkEnd w:id="18620"/>
      <w:bookmarkEnd w:id="18621"/>
      <w:r>
        <w:rPr>
          <w:rtl/>
        </w:rPr>
        <w:t>דממה</w:t>
      </w:r>
      <w:r>
        <w:rPr>
          <w:rFonts w:hint="cs"/>
          <w:rtl/>
        </w:rPr>
        <w:t>;</w:t>
      </w:r>
      <w:r>
        <w:rPr>
          <w:rtl/>
        </w:rPr>
        <w:t xml:space="preserve"> </w:t>
      </w:r>
      <w:bookmarkStart w:id="18622" w:name="_ETM_Q43_628530"/>
      <w:bookmarkEnd w:id="18622"/>
      <w:r>
        <w:rPr>
          <w:rtl/>
        </w:rPr>
        <w:t xml:space="preserve">18 </w:t>
      </w:r>
      <w:bookmarkStart w:id="18623" w:name="_ETM_Q43_629099"/>
      <w:bookmarkEnd w:id="18623"/>
      <w:r>
        <w:rPr>
          <w:rtl/>
        </w:rPr>
        <w:t xml:space="preserve">בינואר </w:t>
      </w:r>
      <w:bookmarkStart w:id="18624" w:name="_ETM_Q43_629910"/>
      <w:bookmarkEnd w:id="18624"/>
      <w:r>
        <w:rPr>
          <w:rFonts w:hint="cs"/>
          <w:rtl/>
        </w:rPr>
        <w:t xml:space="preserve">– </w:t>
      </w:r>
      <w:r>
        <w:rPr>
          <w:rtl/>
        </w:rPr>
        <w:t xml:space="preserve">במהלך </w:t>
      </w:r>
      <w:bookmarkStart w:id="18625" w:name="_ETM_Q43_630390"/>
      <w:bookmarkEnd w:id="18625"/>
      <w:r>
        <w:rPr>
          <w:rtl/>
        </w:rPr>
        <w:t xml:space="preserve">פעילות </w:t>
      </w:r>
      <w:bookmarkStart w:id="18626" w:name="_ETM_Q43_630750"/>
      <w:bookmarkEnd w:id="18626"/>
      <w:r>
        <w:rPr>
          <w:rtl/>
        </w:rPr>
        <w:t xml:space="preserve">כוחות </w:t>
      </w:r>
      <w:bookmarkStart w:id="18627" w:name="_ETM_Q43_631050"/>
      <w:bookmarkEnd w:id="18627"/>
      <w:r>
        <w:rPr>
          <w:rtl/>
        </w:rPr>
        <w:t xml:space="preserve">צה"ל </w:t>
      </w:r>
      <w:bookmarkStart w:id="18628" w:name="_ETM_Q43_631319"/>
      <w:bookmarkEnd w:id="18628"/>
      <w:r>
        <w:rPr>
          <w:rtl/>
        </w:rPr>
        <w:t xml:space="preserve">בג'נין </w:t>
      </w:r>
      <w:bookmarkStart w:id="18629" w:name="_ETM_Q43_631800"/>
      <w:bookmarkEnd w:id="18629"/>
      <w:r>
        <w:rPr>
          <w:rtl/>
        </w:rPr>
        <w:t xml:space="preserve">חייל </w:t>
      </w:r>
      <w:bookmarkStart w:id="18630" w:name="_ETM_Q43_632010"/>
      <w:bookmarkEnd w:id="18630"/>
      <w:r>
        <w:rPr>
          <w:rtl/>
        </w:rPr>
        <w:t xml:space="preserve">נפצע </w:t>
      </w:r>
      <w:bookmarkStart w:id="18631" w:name="_ETM_Q43_632340"/>
      <w:bookmarkEnd w:id="18631"/>
      <w:r>
        <w:rPr>
          <w:rtl/>
        </w:rPr>
        <w:t xml:space="preserve">קל </w:t>
      </w:r>
      <w:bookmarkStart w:id="18632" w:name="_ETM_Q43_632550"/>
      <w:bookmarkEnd w:id="18632"/>
      <w:r>
        <w:rPr>
          <w:rtl/>
        </w:rPr>
        <w:t xml:space="preserve">כתוצאה </w:t>
      </w:r>
      <w:bookmarkStart w:id="18633" w:name="_ETM_Q43_633030"/>
      <w:bookmarkEnd w:id="18633"/>
      <w:r>
        <w:rPr>
          <w:rtl/>
        </w:rPr>
        <w:t>מהשלכ</w:t>
      </w:r>
      <w:r>
        <w:rPr>
          <w:rFonts w:hint="cs"/>
          <w:rtl/>
        </w:rPr>
        <w:t>ת</w:t>
      </w:r>
      <w:r>
        <w:rPr>
          <w:rtl/>
        </w:rPr>
        <w:t xml:space="preserve"> </w:t>
      </w:r>
      <w:bookmarkStart w:id="18634" w:name="_ETM_Q43_633980"/>
      <w:bookmarkEnd w:id="18634"/>
      <w:r>
        <w:rPr>
          <w:rtl/>
        </w:rPr>
        <w:t xml:space="preserve">מטעני </w:t>
      </w:r>
      <w:bookmarkStart w:id="18635" w:name="_ETM_Q43_634430"/>
      <w:bookmarkEnd w:id="18635"/>
      <w:r>
        <w:rPr>
          <w:rtl/>
        </w:rPr>
        <w:t>חבלה</w:t>
      </w:r>
      <w:r>
        <w:rPr>
          <w:rFonts w:hint="cs"/>
          <w:rtl/>
        </w:rPr>
        <w:t xml:space="preserve">, והשר </w:t>
      </w:r>
      <w:r>
        <w:rPr>
          <w:rFonts w:hint="eastAsia"/>
          <w:rtl/>
        </w:rPr>
        <w:t>–</w:t>
      </w:r>
      <w:r>
        <w:rPr>
          <w:rFonts w:hint="cs"/>
          <w:rtl/>
        </w:rPr>
        <w:t xml:space="preserve"> </w:t>
      </w:r>
      <w:bookmarkStart w:id="18636" w:name="_ETM_Q43_635060"/>
      <w:bookmarkStart w:id="18637" w:name="_ETM_Q43_636750"/>
      <w:bookmarkEnd w:id="18636"/>
      <w:bookmarkEnd w:id="18637"/>
      <w:r>
        <w:rPr>
          <w:rtl/>
        </w:rPr>
        <w:t>צר</w:t>
      </w:r>
      <w:bookmarkStart w:id="18638" w:name="_ETM_Q43_636960"/>
      <w:bookmarkEnd w:id="18638"/>
      <w:r>
        <w:rPr>
          <w:rtl/>
        </w:rPr>
        <w:t>צר</w:t>
      </w:r>
      <w:r>
        <w:rPr>
          <w:rFonts w:hint="cs"/>
          <w:rtl/>
        </w:rPr>
        <w:t>;</w:t>
      </w:r>
      <w:r>
        <w:rPr>
          <w:rtl/>
        </w:rPr>
        <w:t xml:space="preserve"> </w:t>
      </w:r>
      <w:bookmarkStart w:id="18639" w:name="_ETM_Q43_638250"/>
      <w:bookmarkEnd w:id="18639"/>
      <w:r>
        <w:rPr>
          <w:rtl/>
        </w:rPr>
        <w:t xml:space="preserve">21 </w:t>
      </w:r>
      <w:bookmarkStart w:id="18640" w:name="_ETM_Q43_638820"/>
      <w:bookmarkEnd w:id="18640"/>
      <w:r>
        <w:rPr>
          <w:rtl/>
        </w:rPr>
        <w:t xml:space="preserve">בינואר </w:t>
      </w:r>
      <w:bookmarkStart w:id="18641" w:name="_ETM_Q43_639270"/>
      <w:bookmarkEnd w:id="18641"/>
      <w:r>
        <w:rPr>
          <w:rFonts w:hint="cs"/>
          <w:rtl/>
        </w:rPr>
        <w:t xml:space="preserve">– </w:t>
      </w:r>
      <w:r>
        <w:rPr>
          <w:rtl/>
        </w:rPr>
        <w:t xml:space="preserve">ניסיון </w:t>
      </w:r>
      <w:bookmarkStart w:id="18642" w:name="_ETM_Q43_639600"/>
      <w:bookmarkEnd w:id="18642"/>
      <w:r>
        <w:rPr>
          <w:rtl/>
        </w:rPr>
        <w:t xml:space="preserve">פיגוע </w:t>
      </w:r>
      <w:bookmarkStart w:id="18643" w:name="_ETM_Q43_639960"/>
      <w:bookmarkEnd w:id="18643"/>
      <w:r>
        <w:rPr>
          <w:rtl/>
        </w:rPr>
        <w:t xml:space="preserve">דקירה </w:t>
      </w:r>
      <w:bookmarkStart w:id="18644" w:name="_ETM_Q43_640320"/>
      <w:bookmarkEnd w:id="18644"/>
      <w:r>
        <w:rPr>
          <w:rtl/>
        </w:rPr>
        <w:t xml:space="preserve">בחוות </w:t>
      </w:r>
      <w:bookmarkStart w:id="18645" w:name="_ETM_Q43_640710"/>
      <w:bookmarkEnd w:id="18645"/>
      <w:r>
        <w:rPr>
          <w:rtl/>
        </w:rPr>
        <w:t xml:space="preserve">אפרים </w:t>
      </w:r>
      <w:bookmarkStart w:id="18646" w:name="_ETM_Q43_641100"/>
      <w:bookmarkEnd w:id="18646"/>
      <w:r>
        <w:rPr>
          <w:rtl/>
        </w:rPr>
        <w:t xml:space="preserve">ליד </w:t>
      </w:r>
      <w:bookmarkStart w:id="18647" w:name="_ETM_Q43_641280"/>
      <w:bookmarkEnd w:id="18647"/>
      <w:r>
        <w:rPr>
          <w:rtl/>
        </w:rPr>
        <w:t>רמאללה</w:t>
      </w:r>
      <w:r>
        <w:rPr>
          <w:rFonts w:hint="cs"/>
          <w:rtl/>
        </w:rPr>
        <w:t xml:space="preserve">, והשר </w:t>
      </w:r>
      <w:r>
        <w:rPr>
          <w:rFonts w:hint="eastAsia"/>
          <w:rtl/>
        </w:rPr>
        <w:t>–</w:t>
      </w:r>
      <w:r>
        <w:rPr>
          <w:rFonts w:hint="cs"/>
          <w:rtl/>
        </w:rPr>
        <w:t xml:space="preserve"> </w:t>
      </w:r>
      <w:bookmarkStart w:id="18648" w:name="_ETM_Q43_642060"/>
      <w:bookmarkStart w:id="18649" w:name="_ETM_Q43_643800"/>
      <w:bookmarkEnd w:id="18648"/>
      <w:bookmarkEnd w:id="18649"/>
      <w:r>
        <w:rPr>
          <w:rtl/>
        </w:rPr>
        <w:t xml:space="preserve">היה </w:t>
      </w:r>
      <w:bookmarkStart w:id="18650" w:name="_ETM_Q43_644100"/>
      <w:bookmarkEnd w:id="18650"/>
      <w:r>
        <w:rPr>
          <w:rtl/>
        </w:rPr>
        <w:t xml:space="preserve">עסוק </w:t>
      </w:r>
      <w:bookmarkStart w:id="18651" w:name="_ETM_Q43_644340"/>
      <w:bookmarkEnd w:id="18651"/>
      <w:r>
        <w:rPr>
          <w:rtl/>
        </w:rPr>
        <w:t xml:space="preserve">בפיתות </w:t>
      </w:r>
      <w:bookmarkStart w:id="18652" w:name="_ETM_Q43_644820"/>
      <w:bookmarkEnd w:id="18652"/>
      <w:r>
        <w:rPr>
          <w:rtl/>
        </w:rPr>
        <w:t xml:space="preserve">כנראה </w:t>
      </w:r>
      <w:bookmarkStart w:id="18653" w:name="_ETM_Q43_645120"/>
      <w:bookmarkEnd w:id="18653"/>
      <w:r>
        <w:rPr>
          <w:rtl/>
        </w:rPr>
        <w:t xml:space="preserve">באותו </w:t>
      </w:r>
      <w:bookmarkStart w:id="18654" w:name="_ETM_Q43_645420"/>
      <w:bookmarkEnd w:id="18654"/>
      <w:r>
        <w:rPr>
          <w:rtl/>
        </w:rPr>
        <w:t>רגע</w:t>
      </w:r>
      <w:r>
        <w:rPr>
          <w:rFonts w:hint="cs"/>
          <w:rtl/>
        </w:rPr>
        <w:t xml:space="preserve">; 25 בינואר </w:t>
      </w:r>
      <w:r>
        <w:rPr>
          <w:rFonts w:hint="eastAsia"/>
          <w:rtl/>
        </w:rPr>
        <w:t>–</w:t>
      </w:r>
      <w:r>
        <w:rPr>
          <w:rFonts w:hint="cs"/>
          <w:rtl/>
        </w:rPr>
        <w:t xml:space="preserve"> </w:t>
      </w:r>
      <w:bookmarkStart w:id="18655" w:name="_ETM_Q43_646380"/>
      <w:bookmarkStart w:id="18656" w:name="_ETM_Q43_646650"/>
      <w:bookmarkStart w:id="18657" w:name="_ETM_Q43_647010"/>
      <w:bookmarkStart w:id="18658" w:name="_ETM_Q43_647430"/>
      <w:bookmarkEnd w:id="18655"/>
      <w:bookmarkEnd w:id="18656"/>
      <w:bookmarkEnd w:id="18657"/>
      <w:bookmarkEnd w:id="18658"/>
      <w:r>
        <w:rPr>
          <w:rtl/>
        </w:rPr>
        <w:t xml:space="preserve">ניסיון </w:t>
      </w:r>
      <w:bookmarkStart w:id="18659" w:name="_ETM_Q43_647730"/>
      <w:bookmarkEnd w:id="18659"/>
      <w:r>
        <w:rPr>
          <w:rtl/>
        </w:rPr>
        <w:t xml:space="preserve">פיגוע </w:t>
      </w:r>
      <w:bookmarkStart w:id="18660" w:name="_ETM_Q43_648060"/>
      <w:bookmarkEnd w:id="18660"/>
      <w:r>
        <w:rPr>
          <w:rtl/>
        </w:rPr>
        <w:t xml:space="preserve">דקירה </w:t>
      </w:r>
      <w:bookmarkStart w:id="18661" w:name="_ETM_Q43_648510"/>
      <w:bookmarkEnd w:id="18661"/>
      <w:r>
        <w:rPr>
          <w:rtl/>
        </w:rPr>
        <w:t xml:space="preserve">בצומת </w:t>
      </w:r>
      <w:bookmarkStart w:id="18662" w:name="_ETM_Q43_649020"/>
      <w:bookmarkEnd w:id="18662"/>
      <w:r>
        <w:rPr>
          <w:rtl/>
        </w:rPr>
        <w:t>קדומים</w:t>
      </w:r>
      <w:r>
        <w:rPr>
          <w:rFonts w:hint="cs"/>
          <w:rtl/>
        </w:rPr>
        <w:t>.</w:t>
      </w:r>
      <w:r>
        <w:rPr>
          <w:rtl/>
        </w:rPr>
        <w:t xml:space="preserve"> </w:t>
      </w:r>
      <w:bookmarkStart w:id="18663" w:name="_ETM_Q43_651799"/>
      <w:bookmarkEnd w:id="18663"/>
      <w:r>
        <w:rPr>
          <w:rtl/>
        </w:rPr>
        <w:t>נכון</w:t>
      </w:r>
      <w:r>
        <w:rPr>
          <w:rFonts w:hint="cs"/>
          <w:rtl/>
        </w:rPr>
        <w:t>,</w:t>
      </w:r>
      <w:r>
        <w:rPr>
          <w:rtl/>
        </w:rPr>
        <w:t xml:space="preserve"> </w:t>
      </w:r>
      <w:bookmarkStart w:id="18664" w:name="_ETM_Q43_652860"/>
      <w:bookmarkEnd w:id="18664"/>
      <w:r>
        <w:rPr>
          <w:rtl/>
        </w:rPr>
        <w:t xml:space="preserve">לא </w:t>
      </w:r>
      <w:bookmarkStart w:id="18665" w:name="_ETM_Q43_653010"/>
      <w:bookmarkEnd w:id="18665"/>
      <w:r>
        <w:rPr>
          <w:rtl/>
        </w:rPr>
        <w:t xml:space="preserve">שמענו </w:t>
      </w:r>
      <w:bookmarkStart w:id="18666" w:name="_ETM_Q43_653430"/>
      <w:bookmarkEnd w:id="18666"/>
      <w:r>
        <w:rPr>
          <w:rtl/>
        </w:rPr>
        <w:t xml:space="preserve">אותו </w:t>
      </w:r>
      <w:bookmarkStart w:id="18667" w:name="_ETM_Q43_653610"/>
      <w:bookmarkEnd w:id="18667"/>
      <w:r>
        <w:rPr>
          <w:rtl/>
        </w:rPr>
        <w:t xml:space="preserve">גם </w:t>
      </w:r>
      <w:bookmarkStart w:id="18668" w:name="_ETM_Q43_653760"/>
      <w:bookmarkEnd w:id="18668"/>
      <w:r>
        <w:rPr>
          <w:rtl/>
        </w:rPr>
        <w:t>שם</w:t>
      </w:r>
      <w:r>
        <w:rPr>
          <w:rFonts w:hint="cs"/>
          <w:rtl/>
        </w:rPr>
        <w:t xml:space="preserve">; </w:t>
      </w:r>
      <w:bookmarkStart w:id="18669" w:name="_ETM_Q43_652000"/>
      <w:bookmarkEnd w:id="18669"/>
      <w:r>
        <w:rPr>
          <w:rFonts w:hint="cs"/>
          <w:rtl/>
        </w:rPr>
        <w:t xml:space="preserve">27 בינואר </w:t>
      </w:r>
      <w:r>
        <w:rPr>
          <w:rFonts w:hint="eastAsia"/>
          <w:rtl/>
        </w:rPr>
        <w:t>–</w:t>
      </w:r>
      <w:r>
        <w:rPr>
          <w:rFonts w:hint="cs"/>
          <w:rtl/>
        </w:rPr>
        <w:t xml:space="preserve"> </w:t>
      </w:r>
      <w:bookmarkStart w:id="18670" w:name="_ETM_Q43_654750"/>
      <w:bookmarkStart w:id="18671" w:name="_ETM_Q43_654900"/>
      <w:bookmarkStart w:id="18672" w:name="_ETM_Q43_654959"/>
      <w:bookmarkStart w:id="18673" w:name="_ETM_Q43_655019"/>
      <w:bookmarkStart w:id="18674" w:name="_ETM_Q43_655290"/>
      <w:bookmarkStart w:id="18675" w:name="_ETM_Q43_656040"/>
      <w:bookmarkEnd w:id="18670"/>
      <w:bookmarkEnd w:id="18671"/>
      <w:bookmarkEnd w:id="18672"/>
      <w:bookmarkEnd w:id="18673"/>
      <w:bookmarkEnd w:id="18674"/>
      <w:bookmarkEnd w:id="18675"/>
      <w:r>
        <w:rPr>
          <w:rtl/>
        </w:rPr>
        <w:t xml:space="preserve">פיגוע </w:t>
      </w:r>
      <w:bookmarkStart w:id="18676" w:name="_ETM_Q43_656400"/>
      <w:bookmarkEnd w:id="18676"/>
      <w:r>
        <w:rPr>
          <w:rtl/>
        </w:rPr>
        <w:t xml:space="preserve">ירי </w:t>
      </w:r>
      <w:bookmarkStart w:id="18677" w:name="_ETM_Q43_656640"/>
      <w:bookmarkEnd w:id="18677"/>
      <w:r>
        <w:rPr>
          <w:rtl/>
        </w:rPr>
        <w:t xml:space="preserve">בנווה </w:t>
      </w:r>
      <w:bookmarkStart w:id="18678" w:name="_ETM_Q43_657000"/>
      <w:bookmarkEnd w:id="18678"/>
      <w:r>
        <w:rPr>
          <w:rtl/>
        </w:rPr>
        <w:t xml:space="preserve">יעקב </w:t>
      </w:r>
      <w:bookmarkStart w:id="18679" w:name="_ETM_Q43_657450"/>
      <w:bookmarkEnd w:id="18679"/>
      <w:r>
        <w:rPr>
          <w:rFonts w:hint="cs"/>
          <w:rtl/>
        </w:rPr>
        <w:t>ש</w:t>
      </w:r>
      <w:r>
        <w:rPr>
          <w:rtl/>
        </w:rPr>
        <w:t xml:space="preserve">בו </w:t>
      </w:r>
      <w:bookmarkStart w:id="18680" w:name="_ETM_Q43_657599"/>
      <w:bookmarkEnd w:id="18680"/>
      <w:r>
        <w:rPr>
          <w:rtl/>
        </w:rPr>
        <w:t>נרצחו</w:t>
      </w:r>
      <w:r>
        <w:rPr>
          <w:rFonts w:hint="cs"/>
          <w:rtl/>
        </w:rPr>
        <w:t xml:space="preserve"> שבעה</w:t>
      </w:r>
      <w:bookmarkStart w:id="18681" w:name="_ETM_Q43_658530"/>
      <w:bookmarkEnd w:id="18681"/>
      <w:r>
        <w:rPr>
          <w:rtl/>
        </w:rPr>
        <w:t xml:space="preserve"> </w:t>
      </w:r>
      <w:bookmarkStart w:id="18682" w:name="_ETM_Q43_658980"/>
      <w:bookmarkEnd w:id="18682"/>
      <w:r>
        <w:rPr>
          <w:rtl/>
        </w:rPr>
        <w:t xml:space="preserve">בני </w:t>
      </w:r>
      <w:bookmarkStart w:id="18683" w:name="_ETM_Q43_659250"/>
      <w:bookmarkEnd w:id="18683"/>
      <w:r>
        <w:rPr>
          <w:rtl/>
        </w:rPr>
        <w:t xml:space="preserve">אדם </w:t>
      </w:r>
      <w:bookmarkStart w:id="18684" w:name="_ETM_Q43_659579"/>
      <w:bookmarkEnd w:id="18684"/>
      <w:r>
        <w:rPr>
          <w:rtl/>
        </w:rPr>
        <w:t>ונפצעו</w:t>
      </w:r>
      <w:r>
        <w:rPr>
          <w:rFonts w:hint="cs"/>
          <w:rtl/>
        </w:rPr>
        <w:t xml:space="preserve"> שלושה, והשר </w:t>
      </w:r>
      <w:r>
        <w:rPr>
          <w:rFonts w:hint="eastAsia"/>
          <w:rtl/>
        </w:rPr>
        <w:t>–</w:t>
      </w:r>
      <w:r>
        <w:rPr>
          <w:rFonts w:hint="cs"/>
          <w:rtl/>
        </w:rPr>
        <w:t xml:space="preserve"> </w:t>
      </w:r>
      <w:bookmarkStart w:id="18685" w:name="_ETM_Q43_663000"/>
      <w:bookmarkStart w:id="18686" w:name="_ETM_Q43_660060"/>
      <w:bookmarkStart w:id="18687" w:name="_ETM_Q43_661340"/>
      <w:bookmarkStart w:id="18688" w:name="_ETM_Q43_662950"/>
      <w:bookmarkEnd w:id="18685"/>
      <w:bookmarkEnd w:id="18686"/>
      <w:bookmarkEnd w:id="18687"/>
      <w:bookmarkEnd w:id="18688"/>
      <w:r>
        <w:rPr>
          <w:rFonts w:hint="cs"/>
          <w:rtl/>
        </w:rPr>
        <w:t>קם</w:t>
      </w:r>
      <w:r>
        <w:rPr>
          <w:rtl/>
        </w:rPr>
        <w:t xml:space="preserve"> </w:t>
      </w:r>
      <w:bookmarkStart w:id="18689" w:name="_ETM_Q43_663310"/>
      <w:bookmarkEnd w:id="18689"/>
      <w:r>
        <w:rPr>
          <w:rtl/>
        </w:rPr>
        <w:t xml:space="preserve">משולחן </w:t>
      </w:r>
      <w:bookmarkStart w:id="18690" w:name="_ETM_Q43_663819"/>
      <w:bookmarkEnd w:id="18690"/>
      <w:r>
        <w:rPr>
          <w:rtl/>
        </w:rPr>
        <w:t>השבת</w:t>
      </w:r>
      <w:r>
        <w:rPr>
          <w:rFonts w:hint="cs"/>
          <w:rtl/>
        </w:rPr>
        <w:t>.</w:t>
      </w:r>
      <w:r>
        <w:rPr>
          <w:rtl/>
        </w:rPr>
        <w:t xml:space="preserve"> </w:t>
      </w:r>
      <w:bookmarkStart w:id="18691" w:name="_ETM_Q43_665220"/>
      <w:bookmarkEnd w:id="18691"/>
      <w:r>
        <w:rPr>
          <w:rtl/>
        </w:rPr>
        <w:t>מרשים</w:t>
      </w:r>
      <w:r>
        <w:rPr>
          <w:rFonts w:hint="cs"/>
          <w:rtl/>
        </w:rPr>
        <w:t>;</w:t>
      </w:r>
      <w:r>
        <w:rPr>
          <w:rtl/>
        </w:rPr>
        <w:t xml:space="preserve"> </w:t>
      </w:r>
      <w:bookmarkStart w:id="18692" w:name="_ETM_Q43_666680"/>
      <w:bookmarkEnd w:id="18692"/>
      <w:r>
        <w:rPr>
          <w:rtl/>
        </w:rPr>
        <w:t xml:space="preserve">27 </w:t>
      </w:r>
      <w:bookmarkStart w:id="18693" w:name="_ETM_Q43_667250"/>
      <w:bookmarkEnd w:id="18693"/>
      <w:r>
        <w:rPr>
          <w:rtl/>
        </w:rPr>
        <w:t xml:space="preserve">בינואר </w:t>
      </w:r>
      <w:bookmarkStart w:id="18694" w:name="_ETM_Q43_667700"/>
      <w:bookmarkEnd w:id="18694"/>
      <w:r>
        <w:rPr>
          <w:rFonts w:hint="cs"/>
          <w:rtl/>
        </w:rPr>
        <w:t xml:space="preserve">– </w:t>
      </w:r>
      <w:r>
        <w:rPr>
          <w:rtl/>
        </w:rPr>
        <w:t xml:space="preserve">יידוי </w:t>
      </w:r>
      <w:bookmarkStart w:id="18695" w:name="_ETM_Q43_668000"/>
      <w:bookmarkEnd w:id="18695"/>
      <w:r>
        <w:rPr>
          <w:rtl/>
        </w:rPr>
        <w:t xml:space="preserve">אבנים </w:t>
      </w:r>
      <w:bookmarkStart w:id="18696" w:name="_ETM_Q43_668329"/>
      <w:bookmarkEnd w:id="18696"/>
      <w:r>
        <w:rPr>
          <w:rtl/>
        </w:rPr>
        <w:t>ל</w:t>
      </w:r>
      <w:r>
        <w:rPr>
          <w:rFonts w:hint="cs"/>
          <w:rtl/>
        </w:rPr>
        <w:t xml:space="preserve">יד יצהר; </w:t>
      </w:r>
      <w:bookmarkStart w:id="18697" w:name="_ETM_Q43_668870"/>
      <w:bookmarkEnd w:id="18697"/>
      <w:r>
        <w:rPr>
          <w:rtl/>
        </w:rPr>
        <w:t xml:space="preserve">28 </w:t>
      </w:r>
      <w:bookmarkStart w:id="18698" w:name="_ETM_Q43_669470"/>
      <w:bookmarkEnd w:id="18698"/>
      <w:r>
        <w:rPr>
          <w:rtl/>
        </w:rPr>
        <w:t>ב</w:t>
      </w:r>
      <w:r>
        <w:rPr>
          <w:rFonts w:hint="cs"/>
          <w:rtl/>
        </w:rPr>
        <w:t xml:space="preserve">ינואר </w:t>
      </w:r>
      <w:r>
        <w:rPr>
          <w:rFonts w:hint="eastAsia"/>
          <w:rtl/>
        </w:rPr>
        <w:t>–</w:t>
      </w:r>
      <w:bookmarkStart w:id="18699" w:name="_ETM_Q43_669890"/>
      <w:bookmarkEnd w:id="18699"/>
      <w:r>
        <w:rPr>
          <w:rFonts w:hint="cs"/>
          <w:rtl/>
        </w:rPr>
        <w:t xml:space="preserve"> </w:t>
      </w:r>
      <w:r>
        <w:rPr>
          <w:rtl/>
        </w:rPr>
        <w:t xml:space="preserve">פיגוע </w:t>
      </w:r>
      <w:bookmarkStart w:id="18700" w:name="_ETM_Q43_670280"/>
      <w:bookmarkEnd w:id="18700"/>
      <w:r>
        <w:rPr>
          <w:rtl/>
        </w:rPr>
        <w:t xml:space="preserve">ירי </w:t>
      </w:r>
      <w:bookmarkStart w:id="18701" w:name="_ETM_Q43_670549"/>
      <w:bookmarkEnd w:id="18701"/>
      <w:r>
        <w:rPr>
          <w:rtl/>
        </w:rPr>
        <w:t xml:space="preserve">בעיר </w:t>
      </w:r>
      <w:bookmarkStart w:id="18702" w:name="_ETM_Q43_670819"/>
      <w:bookmarkEnd w:id="18702"/>
      <w:r>
        <w:rPr>
          <w:rtl/>
        </w:rPr>
        <w:t xml:space="preserve">דוד </w:t>
      </w:r>
      <w:bookmarkStart w:id="18703" w:name="_ETM_Q43_671090"/>
      <w:bookmarkEnd w:id="18703"/>
      <w:r>
        <w:rPr>
          <w:rtl/>
        </w:rPr>
        <w:t>בירושלים</w:t>
      </w:r>
      <w:r>
        <w:rPr>
          <w:rFonts w:hint="cs"/>
          <w:rtl/>
        </w:rPr>
        <w:t>,</w:t>
      </w:r>
      <w:r>
        <w:rPr>
          <w:rtl/>
        </w:rPr>
        <w:t xml:space="preserve"> </w:t>
      </w:r>
      <w:bookmarkStart w:id="18704" w:name="_ETM_Q43_672069"/>
      <w:bookmarkEnd w:id="18704"/>
      <w:r>
        <w:rPr>
          <w:rtl/>
        </w:rPr>
        <w:t>ש</w:t>
      </w:r>
      <w:r>
        <w:rPr>
          <w:rFonts w:hint="cs"/>
          <w:rtl/>
        </w:rPr>
        <w:t>נ</w:t>
      </w:r>
      <w:r>
        <w:rPr>
          <w:rtl/>
        </w:rPr>
        <w:t xml:space="preserve">י </w:t>
      </w:r>
      <w:bookmarkStart w:id="18705" w:name="_ETM_Q43_672370"/>
      <w:bookmarkEnd w:id="18705"/>
      <w:r>
        <w:rPr>
          <w:rtl/>
        </w:rPr>
        <w:t xml:space="preserve">ישראלים </w:t>
      </w:r>
      <w:bookmarkStart w:id="18706" w:name="_ETM_Q43_672819"/>
      <w:bookmarkEnd w:id="18706"/>
      <w:r>
        <w:rPr>
          <w:rtl/>
        </w:rPr>
        <w:t xml:space="preserve">נפצעו </w:t>
      </w:r>
      <w:bookmarkStart w:id="18707" w:name="_ETM_Q43_673180"/>
      <w:bookmarkEnd w:id="18707"/>
      <w:r>
        <w:rPr>
          <w:rtl/>
        </w:rPr>
        <w:t xml:space="preserve">באורח </w:t>
      </w:r>
      <w:bookmarkStart w:id="18708" w:name="_ETM_Q43_673540"/>
      <w:bookmarkEnd w:id="18708"/>
      <w:r>
        <w:rPr>
          <w:rtl/>
        </w:rPr>
        <w:t>קשה</w:t>
      </w:r>
      <w:r>
        <w:rPr>
          <w:rFonts w:hint="cs"/>
          <w:rtl/>
        </w:rPr>
        <w:t xml:space="preserve">. והשר </w:t>
      </w:r>
      <w:r>
        <w:rPr>
          <w:rFonts w:hint="eastAsia"/>
          <w:rtl/>
        </w:rPr>
        <w:t>–</w:t>
      </w:r>
      <w:r>
        <w:rPr>
          <w:rFonts w:hint="cs"/>
          <w:rtl/>
        </w:rPr>
        <w:t xml:space="preserve"> </w:t>
      </w:r>
      <w:bookmarkStart w:id="18709" w:name="_ETM_Q43_674230"/>
      <w:bookmarkStart w:id="18710" w:name="_ETM_Q43_675560"/>
      <w:bookmarkStart w:id="18711" w:name="_ETM_Q43_675799"/>
      <w:bookmarkStart w:id="18712" w:name="_ETM_Q43_676890"/>
      <w:bookmarkStart w:id="18713" w:name="_ETM_Q43_677550"/>
      <w:bookmarkStart w:id="18714" w:name="_ETM_Q43_678390"/>
      <w:bookmarkStart w:id="18715" w:name="_ETM_Q43_678569"/>
      <w:bookmarkStart w:id="18716" w:name="_ETM_Q43_679140"/>
      <w:bookmarkStart w:id="18717" w:name="_ETM_Q43_679470"/>
      <w:bookmarkEnd w:id="18709"/>
      <w:bookmarkEnd w:id="18710"/>
      <w:bookmarkEnd w:id="18711"/>
      <w:bookmarkEnd w:id="18712"/>
      <w:bookmarkEnd w:id="18713"/>
      <w:bookmarkEnd w:id="18714"/>
      <w:bookmarkEnd w:id="18715"/>
      <w:bookmarkEnd w:id="18716"/>
      <w:bookmarkEnd w:id="18717"/>
      <w:r>
        <w:rPr>
          <w:rFonts w:hint="cs"/>
          <w:rtl/>
        </w:rPr>
        <w:t xml:space="preserve">דממה; 28 בינואר, </w:t>
      </w:r>
      <w:bookmarkStart w:id="18718" w:name="_ETM_Q43_675000"/>
      <w:bookmarkEnd w:id="18718"/>
      <w:r>
        <w:rPr>
          <w:rFonts w:hint="cs"/>
          <w:rtl/>
        </w:rPr>
        <w:t>אותו יום – ניסיון פיג</w:t>
      </w:r>
      <w:r>
        <w:rPr>
          <w:rtl/>
        </w:rPr>
        <w:t xml:space="preserve">וע </w:t>
      </w:r>
      <w:bookmarkStart w:id="18719" w:name="_ETM_Q43_679800"/>
      <w:bookmarkEnd w:id="18719"/>
      <w:r>
        <w:rPr>
          <w:rtl/>
        </w:rPr>
        <w:t xml:space="preserve">ירי </w:t>
      </w:r>
      <w:bookmarkStart w:id="18720" w:name="_ETM_Q43_680040"/>
      <w:bookmarkEnd w:id="18720"/>
      <w:r>
        <w:rPr>
          <w:rtl/>
        </w:rPr>
        <w:t xml:space="preserve">בבקעת </w:t>
      </w:r>
      <w:bookmarkStart w:id="18721" w:name="_ETM_Q43_680460"/>
      <w:bookmarkEnd w:id="18721"/>
      <w:r>
        <w:rPr>
          <w:rtl/>
        </w:rPr>
        <w:t>הירדן</w:t>
      </w:r>
      <w:r>
        <w:rPr>
          <w:rFonts w:hint="cs"/>
          <w:rtl/>
        </w:rPr>
        <w:t xml:space="preserve">, שני </w:t>
      </w:r>
      <w:bookmarkStart w:id="18722" w:name="_ETM_Q43_680880"/>
      <w:bookmarkStart w:id="18723" w:name="_ETM_Q43_681090"/>
      <w:bookmarkEnd w:id="18722"/>
      <w:bookmarkEnd w:id="18723"/>
      <w:r>
        <w:rPr>
          <w:rtl/>
        </w:rPr>
        <w:t xml:space="preserve">מחבלים </w:t>
      </w:r>
      <w:bookmarkStart w:id="18724" w:name="_ETM_Q43_681420"/>
      <w:bookmarkEnd w:id="18724"/>
      <w:r>
        <w:rPr>
          <w:rtl/>
        </w:rPr>
        <w:t xml:space="preserve">נכנסו </w:t>
      </w:r>
      <w:bookmarkStart w:id="18725" w:name="_ETM_Q43_681780"/>
      <w:bookmarkEnd w:id="18725"/>
      <w:r>
        <w:rPr>
          <w:rtl/>
        </w:rPr>
        <w:t xml:space="preserve">למסעדה </w:t>
      </w:r>
      <w:bookmarkStart w:id="18726" w:name="_ETM_Q43_682260"/>
      <w:bookmarkEnd w:id="18726"/>
      <w:r>
        <w:rPr>
          <w:rtl/>
        </w:rPr>
        <w:t xml:space="preserve">בצומת </w:t>
      </w:r>
      <w:bookmarkStart w:id="18727" w:name="_ETM_Q43_682740"/>
      <w:bookmarkEnd w:id="18727"/>
      <w:r>
        <w:rPr>
          <w:rtl/>
        </w:rPr>
        <w:t>אלמוג</w:t>
      </w:r>
      <w:r>
        <w:rPr>
          <w:rFonts w:hint="cs"/>
          <w:rtl/>
        </w:rPr>
        <w:t>,</w:t>
      </w:r>
      <w:r>
        <w:rPr>
          <w:rtl/>
        </w:rPr>
        <w:t xml:space="preserve"> </w:t>
      </w:r>
      <w:bookmarkStart w:id="18728" w:name="_ETM_Q43_683430"/>
      <w:bookmarkEnd w:id="18728"/>
      <w:r>
        <w:rPr>
          <w:rtl/>
        </w:rPr>
        <w:t xml:space="preserve">ירו </w:t>
      </w:r>
      <w:bookmarkStart w:id="18729" w:name="_ETM_Q43_683790"/>
      <w:bookmarkEnd w:id="18729"/>
      <w:r>
        <w:rPr>
          <w:rtl/>
        </w:rPr>
        <w:t>כדור</w:t>
      </w:r>
      <w:r>
        <w:rPr>
          <w:rFonts w:hint="cs"/>
          <w:rtl/>
        </w:rPr>
        <w:t>,</w:t>
      </w:r>
      <w:r>
        <w:rPr>
          <w:rtl/>
        </w:rPr>
        <w:t xml:space="preserve"> </w:t>
      </w:r>
      <w:bookmarkStart w:id="18730" w:name="_ETM_Q43_684540"/>
      <w:bookmarkEnd w:id="18730"/>
      <w:r>
        <w:rPr>
          <w:rtl/>
        </w:rPr>
        <w:t xml:space="preserve">למזלנו </w:t>
      </w:r>
      <w:bookmarkStart w:id="18731" w:name="_ETM_Q43_685260"/>
      <w:bookmarkEnd w:id="18731"/>
      <w:r>
        <w:rPr>
          <w:rtl/>
        </w:rPr>
        <w:t xml:space="preserve">מעצור </w:t>
      </w:r>
      <w:bookmarkStart w:id="18732" w:name="_ETM_Q43_685620"/>
      <w:bookmarkEnd w:id="18732"/>
      <w:r>
        <w:rPr>
          <w:rtl/>
        </w:rPr>
        <w:t xml:space="preserve">בנשק </w:t>
      </w:r>
      <w:bookmarkStart w:id="18733" w:name="_ETM_Q43_686459"/>
      <w:bookmarkEnd w:id="18733"/>
      <w:r>
        <w:rPr>
          <w:rtl/>
        </w:rPr>
        <w:t xml:space="preserve">מנע </w:t>
      </w:r>
      <w:bookmarkStart w:id="18734" w:name="_ETM_Q43_686819"/>
      <w:bookmarkEnd w:id="18734"/>
      <w:r>
        <w:rPr>
          <w:rtl/>
        </w:rPr>
        <w:t>פיגוע</w:t>
      </w:r>
      <w:r>
        <w:rPr>
          <w:rFonts w:hint="cs"/>
          <w:rtl/>
        </w:rPr>
        <w:t xml:space="preserve"> עם</w:t>
      </w:r>
      <w:r>
        <w:rPr>
          <w:rtl/>
        </w:rPr>
        <w:t xml:space="preserve"> </w:t>
      </w:r>
      <w:bookmarkStart w:id="18735" w:name="_ETM_Q43_687209"/>
      <w:bookmarkEnd w:id="18735"/>
      <w:r>
        <w:rPr>
          <w:rtl/>
        </w:rPr>
        <w:t xml:space="preserve">נפגעים </w:t>
      </w:r>
      <w:bookmarkStart w:id="18736" w:name="_ETM_Q43_687629"/>
      <w:bookmarkEnd w:id="18736"/>
      <w:r>
        <w:rPr>
          <w:rtl/>
        </w:rPr>
        <w:t>רבים</w:t>
      </w:r>
      <w:r>
        <w:rPr>
          <w:rFonts w:hint="cs"/>
          <w:rtl/>
        </w:rPr>
        <w:t xml:space="preserve">. </w:t>
      </w:r>
      <w:bookmarkStart w:id="18737" w:name="_ETM_Q43_686000"/>
      <w:bookmarkStart w:id="18738" w:name="_ETM_Q43_688720"/>
      <w:bookmarkEnd w:id="18737"/>
      <w:bookmarkEnd w:id="18738"/>
      <w:r>
        <w:rPr>
          <w:rtl/>
        </w:rPr>
        <w:t xml:space="preserve">יש </w:t>
      </w:r>
      <w:bookmarkStart w:id="18739" w:name="_ETM_Q43_688960"/>
      <w:bookmarkEnd w:id="18739"/>
      <w:r>
        <w:rPr>
          <w:rtl/>
        </w:rPr>
        <w:t xml:space="preserve">פה </w:t>
      </w:r>
      <w:bookmarkStart w:id="18740" w:name="_ETM_Q43_689290"/>
      <w:bookmarkEnd w:id="18740"/>
      <w:r>
        <w:rPr>
          <w:rtl/>
        </w:rPr>
        <w:t xml:space="preserve">עוד </w:t>
      </w:r>
      <w:bookmarkStart w:id="18741" w:name="_ETM_Q43_689500"/>
      <w:bookmarkEnd w:id="18741"/>
      <w:r>
        <w:rPr>
          <w:rtl/>
        </w:rPr>
        <w:t xml:space="preserve">רשימה </w:t>
      </w:r>
      <w:bookmarkStart w:id="18742" w:name="_ETM_Q43_690040"/>
      <w:bookmarkEnd w:id="18742"/>
      <w:r>
        <w:rPr>
          <w:rtl/>
        </w:rPr>
        <w:t xml:space="preserve">ארוכה </w:t>
      </w:r>
      <w:bookmarkStart w:id="18743" w:name="_ETM_Q43_691210"/>
      <w:bookmarkEnd w:id="18743"/>
      <w:r>
        <w:rPr>
          <w:rtl/>
        </w:rPr>
        <w:t xml:space="preserve">של </w:t>
      </w:r>
      <w:bookmarkStart w:id="18744" w:name="_ETM_Q43_691690"/>
      <w:bookmarkEnd w:id="18744"/>
      <w:r>
        <w:rPr>
          <w:rtl/>
        </w:rPr>
        <w:t xml:space="preserve">אירועים </w:t>
      </w:r>
      <w:bookmarkStart w:id="18745" w:name="_ETM_Q43_692380"/>
      <w:bookmarkEnd w:id="18745"/>
      <w:r>
        <w:rPr>
          <w:rtl/>
        </w:rPr>
        <w:t xml:space="preserve">שקורים </w:t>
      </w:r>
      <w:bookmarkStart w:id="18746" w:name="_ETM_Q43_692920"/>
      <w:bookmarkEnd w:id="18746"/>
      <w:r>
        <w:rPr>
          <w:rtl/>
        </w:rPr>
        <w:t xml:space="preserve">כל </w:t>
      </w:r>
      <w:bookmarkStart w:id="18747" w:name="_ETM_Q43_693280"/>
      <w:bookmarkEnd w:id="18747"/>
      <w:r>
        <w:rPr>
          <w:rtl/>
        </w:rPr>
        <w:t xml:space="preserve">יום </w:t>
      </w:r>
      <w:bookmarkStart w:id="18748" w:name="_ETM_Q43_693880"/>
      <w:bookmarkEnd w:id="18748"/>
      <w:r>
        <w:rPr>
          <w:rtl/>
        </w:rPr>
        <w:t>במד</w:t>
      </w:r>
      <w:r>
        <w:rPr>
          <w:rFonts w:hint="cs"/>
          <w:rtl/>
        </w:rPr>
        <w:t>ינ</w:t>
      </w:r>
      <w:r>
        <w:rPr>
          <w:rtl/>
        </w:rPr>
        <w:t xml:space="preserve">ת </w:t>
      </w:r>
      <w:bookmarkStart w:id="18749" w:name="_ETM_Q43_694600"/>
      <w:bookmarkEnd w:id="18749"/>
      <w:r>
        <w:rPr>
          <w:rtl/>
        </w:rPr>
        <w:t>ישראל</w:t>
      </w:r>
      <w:r>
        <w:rPr>
          <w:rFonts w:hint="cs"/>
          <w:rtl/>
        </w:rPr>
        <w:t>.</w:t>
      </w:r>
      <w:r>
        <w:rPr>
          <w:rtl/>
        </w:rPr>
        <w:t xml:space="preserve"> </w:t>
      </w:r>
      <w:bookmarkStart w:id="18750" w:name="_ETM_Q43_695500"/>
      <w:bookmarkEnd w:id="18750"/>
      <w:r>
        <w:rPr>
          <w:rtl/>
        </w:rPr>
        <w:t xml:space="preserve">והשר </w:t>
      </w:r>
      <w:bookmarkStart w:id="18751" w:name="_ETM_Q43_696780"/>
      <w:bookmarkEnd w:id="18751"/>
      <w:r>
        <w:rPr>
          <w:rFonts w:hint="cs"/>
          <w:rtl/>
        </w:rPr>
        <w:t xml:space="preserve">– </w:t>
      </w:r>
      <w:r>
        <w:rPr>
          <w:rtl/>
        </w:rPr>
        <w:t>דממה</w:t>
      </w:r>
      <w:r>
        <w:rPr>
          <w:rFonts w:hint="cs"/>
          <w:rtl/>
        </w:rPr>
        <w:t>.</w:t>
      </w:r>
      <w:r>
        <w:rPr>
          <w:rtl/>
        </w:rPr>
        <w:t xml:space="preserve"> </w:t>
      </w:r>
      <w:bookmarkStart w:id="18752" w:name="_ETM_Q43_698329"/>
      <w:bookmarkEnd w:id="18752"/>
    </w:p>
    <w:p w:rsidR="005B2233" w:rsidRDefault="005B2233" w:rsidP="00C927FB">
      <w:pPr>
        <w:rPr>
          <w:rtl/>
        </w:rPr>
      </w:pPr>
      <w:bookmarkStart w:id="18753" w:name="_ETM_Q43_702407"/>
      <w:bookmarkStart w:id="18754" w:name="_ETM_Q43_702522"/>
      <w:bookmarkStart w:id="18755" w:name="_ETM_Q43_703148"/>
      <w:bookmarkEnd w:id="18753"/>
      <w:bookmarkEnd w:id="18754"/>
      <w:bookmarkEnd w:id="18755"/>
    </w:p>
    <w:p w:rsidR="005B2233" w:rsidRDefault="005B2233" w:rsidP="00C927FB">
      <w:pPr>
        <w:rPr>
          <w:rtl/>
        </w:rPr>
      </w:pPr>
      <w:bookmarkStart w:id="18756" w:name="_ETM_Q43_703229"/>
      <w:bookmarkEnd w:id="18756"/>
      <w:r>
        <w:rPr>
          <w:rtl/>
        </w:rPr>
        <w:t xml:space="preserve">והבושה </w:t>
      </w:r>
      <w:bookmarkStart w:id="18757" w:name="_ETM_Q43_698870"/>
      <w:bookmarkEnd w:id="18757"/>
      <w:r>
        <w:rPr>
          <w:rtl/>
        </w:rPr>
        <w:t xml:space="preserve">הגדולה </w:t>
      </w:r>
      <w:bookmarkStart w:id="18758" w:name="_ETM_Q43_699260"/>
      <w:bookmarkEnd w:id="18758"/>
      <w:r>
        <w:rPr>
          <w:rtl/>
        </w:rPr>
        <w:t xml:space="preserve">ביותר </w:t>
      </w:r>
      <w:bookmarkStart w:id="18759" w:name="_ETM_Q43_699980"/>
      <w:bookmarkEnd w:id="18759"/>
      <w:r>
        <w:rPr>
          <w:rtl/>
        </w:rPr>
        <w:t xml:space="preserve">זה </w:t>
      </w:r>
      <w:bookmarkStart w:id="18760" w:name="_ETM_Q43_700129"/>
      <w:bookmarkEnd w:id="18760"/>
      <w:r>
        <w:rPr>
          <w:rtl/>
        </w:rPr>
        <w:t xml:space="preserve">שבקדנציה </w:t>
      </w:r>
      <w:bookmarkStart w:id="18761" w:name="_ETM_Q43_700819"/>
      <w:bookmarkEnd w:id="18761"/>
      <w:r>
        <w:rPr>
          <w:rtl/>
        </w:rPr>
        <w:t>הקודמת</w:t>
      </w:r>
      <w:r>
        <w:rPr>
          <w:rFonts w:hint="cs"/>
          <w:rtl/>
        </w:rPr>
        <w:t>,</w:t>
      </w:r>
      <w:r>
        <w:rPr>
          <w:rtl/>
        </w:rPr>
        <w:t xml:space="preserve"> </w:t>
      </w:r>
      <w:bookmarkStart w:id="18762" w:name="_ETM_Q43_701329"/>
      <w:bookmarkEnd w:id="18762"/>
      <w:r>
        <w:rPr>
          <w:rtl/>
        </w:rPr>
        <w:t xml:space="preserve">עוד </w:t>
      </w:r>
      <w:bookmarkStart w:id="18763" w:name="_ETM_Q43_701480"/>
      <w:bookmarkEnd w:id="18763"/>
      <w:r>
        <w:rPr>
          <w:rtl/>
        </w:rPr>
        <w:t xml:space="preserve">לפני </w:t>
      </w:r>
      <w:bookmarkStart w:id="18764" w:name="_ETM_Q43_701719"/>
      <w:bookmarkEnd w:id="18764"/>
      <w:r>
        <w:rPr>
          <w:rtl/>
        </w:rPr>
        <w:t xml:space="preserve">שכוחות </w:t>
      </w:r>
      <w:bookmarkStart w:id="18765" w:name="_ETM_Q43_702769"/>
      <w:bookmarkEnd w:id="18765"/>
      <w:r>
        <w:rPr>
          <w:rtl/>
        </w:rPr>
        <w:t xml:space="preserve">הביטחון </w:t>
      </w:r>
      <w:bookmarkStart w:id="18766" w:name="_ETM_Q43_703370"/>
      <w:bookmarkEnd w:id="18766"/>
      <w:r>
        <w:rPr>
          <w:rtl/>
        </w:rPr>
        <w:t xml:space="preserve">היו </w:t>
      </w:r>
      <w:bookmarkStart w:id="18767" w:name="_ETM_Q43_703549"/>
      <w:bookmarkEnd w:id="18767"/>
      <w:r>
        <w:rPr>
          <w:rtl/>
        </w:rPr>
        <w:t>מגיעים</w:t>
      </w:r>
      <w:r>
        <w:rPr>
          <w:rFonts w:hint="cs"/>
          <w:rtl/>
        </w:rPr>
        <w:t>,</w:t>
      </w:r>
      <w:r>
        <w:rPr>
          <w:rtl/>
        </w:rPr>
        <w:t xml:space="preserve"> </w:t>
      </w:r>
      <w:bookmarkStart w:id="18768" w:name="_ETM_Q43_703969"/>
      <w:bookmarkEnd w:id="18768"/>
      <w:r>
        <w:rPr>
          <w:rtl/>
        </w:rPr>
        <w:t xml:space="preserve">לפני </w:t>
      </w:r>
      <w:bookmarkStart w:id="18769" w:name="_ETM_Q43_704719"/>
      <w:bookmarkEnd w:id="18769"/>
      <w:r>
        <w:rPr>
          <w:rtl/>
        </w:rPr>
        <w:t xml:space="preserve">שהצלמים </w:t>
      </w:r>
      <w:bookmarkStart w:id="18770" w:name="_ETM_Q43_705469"/>
      <w:bookmarkEnd w:id="18770"/>
      <w:r>
        <w:rPr>
          <w:rtl/>
        </w:rPr>
        <w:t xml:space="preserve">והכתבים </w:t>
      </w:r>
      <w:bookmarkStart w:id="18771" w:name="_ETM_Q43_706040"/>
      <w:bookmarkEnd w:id="18771"/>
      <w:r>
        <w:rPr>
          <w:rtl/>
        </w:rPr>
        <w:t xml:space="preserve">היו </w:t>
      </w:r>
      <w:bookmarkStart w:id="18772" w:name="_ETM_Q43_706219"/>
      <w:bookmarkEnd w:id="18772"/>
      <w:r>
        <w:rPr>
          <w:rtl/>
        </w:rPr>
        <w:t>מגיעים</w:t>
      </w:r>
      <w:r>
        <w:rPr>
          <w:rFonts w:hint="cs"/>
          <w:rtl/>
        </w:rPr>
        <w:t>,</w:t>
      </w:r>
      <w:r>
        <w:rPr>
          <w:rtl/>
        </w:rPr>
        <w:t xml:space="preserve"> </w:t>
      </w:r>
      <w:bookmarkStart w:id="18773" w:name="_ETM_Q43_706939"/>
      <w:bookmarkEnd w:id="18773"/>
      <w:r>
        <w:rPr>
          <w:rtl/>
        </w:rPr>
        <w:t xml:space="preserve">היינו </w:t>
      </w:r>
      <w:bookmarkStart w:id="18774" w:name="_ETM_Q43_707299"/>
      <w:bookmarkStart w:id="18775" w:name="_ETM_Q43_717479"/>
      <w:bookmarkEnd w:id="18774"/>
      <w:bookmarkEnd w:id="18775"/>
      <w:r>
        <w:rPr>
          <w:rtl/>
        </w:rPr>
        <w:t xml:space="preserve">רואים </w:t>
      </w:r>
      <w:bookmarkStart w:id="18776" w:name="_ETM_Q43_707540"/>
      <w:bookmarkEnd w:id="18776"/>
      <w:r>
        <w:rPr>
          <w:rFonts w:hint="cs"/>
          <w:rtl/>
        </w:rPr>
        <w:t xml:space="preserve">את </w:t>
      </w:r>
      <w:bookmarkStart w:id="18777" w:name="_ETM_Q43_704000"/>
      <w:bookmarkEnd w:id="18777"/>
      <w:r>
        <w:rPr>
          <w:rFonts w:hint="cs"/>
          <w:rtl/>
        </w:rPr>
        <w:t xml:space="preserve">שר הטיקטוק </w:t>
      </w:r>
      <w:bookmarkStart w:id="18778" w:name="_ETM_Q43_707870"/>
      <w:bookmarkStart w:id="18779" w:name="_ETM_Q43_708109"/>
      <w:bookmarkStart w:id="18780" w:name="_ETM_Q43_708319"/>
      <w:bookmarkEnd w:id="18778"/>
      <w:bookmarkEnd w:id="18779"/>
      <w:bookmarkEnd w:id="18780"/>
      <w:r>
        <w:rPr>
          <w:rtl/>
        </w:rPr>
        <w:t xml:space="preserve">מגיע </w:t>
      </w:r>
      <w:bookmarkStart w:id="18781" w:name="_ETM_Q43_708650"/>
      <w:bookmarkEnd w:id="18781"/>
      <w:r>
        <w:rPr>
          <w:rtl/>
        </w:rPr>
        <w:t xml:space="preserve">לשם </w:t>
      </w:r>
      <w:bookmarkStart w:id="18782" w:name="_ETM_Q43_708950"/>
      <w:bookmarkEnd w:id="18782"/>
      <w:r>
        <w:rPr>
          <w:rtl/>
        </w:rPr>
        <w:t>ומת</w:t>
      </w:r>
      <w:r>
        <w:rPr>
          <w:rFonts w:hint="cs"/>
          <w:rtl/>
        </w:rPr>
        <w:t>ע</w:t>
      </w:r>
      <w:r>
        <w:rPr>
          <w:rtl/>
        </w:rPr>
        <w:t xml:space="preserve">מת </w:t>
      </w:r>
      <w:bookmarkStart w:id="18783" w:name="_ETM_Q43_709489"/>
      <w:bookmarkEnd w:id="18783"/>
      <w:r>
        <w:rPr>
          <w:rtl/>
        </w:rPr>
        <w:t xml:space="preserve">עם </w:t>
      </w:r>
      <w:bookmarkStart w:id="18784" w:name="_ETM_Q43_709579"/>
      <w:bookmarkEnd w:id="18784"/>
      <w:r>
        <w:rPr>
          <w:rtl/>
        </w:rPr>
        <w:t xml:space="preserve">הכוחות </w:t>
      </w:r>
      <w:bookmarkStart w:id="18785" w:name="_ETM_Q43_710299"/>
      <w:bookmarkEnd w:id="18785"/>
      <w:r>
        <w:rPr>
          <w:rtl/>
        </w:rPr>
        <w:t xml:space="preserve">והיינו </w:t>
      </w:r>
      <w:bookmarkStart w:id="18786" w:name="_ETM_Q43_710599"/>
      <w:bookmarkEnd w:id="18786"/>
      <w:r>
        <w:rPr>
          <w:rtl/>
        </w:rPr>
        <w:t xml:space="preserve">רואים </w:t>
      </w:r>
      <w:bookmarkStart w:id="18787" w:name="_ETM_Q43_710780"/>
      <w:bookmarkEnd w:id="18787"/>
      <w:r>
        <w:rPr>
          <w:rtl/>
        </w:rPr>
        <w:t xml:space="preserve">אותו </w:t>
      </w:r>
      <w:bookmarkStart w:id="18788" w:name="_ETM_Q43_710989"/>
      <w:bookmarkEnd w:id="18788"/>
      <w:r>
        <w:rPr>
          <w:rtl/>
        </w:rPr>
        <w:t xml:space="preserve">מתעמת </w:t>
      </w:r>
      <w:bookmarkStart w:id="18789" w:name="_ETM_Q43_711679"/>
      <w:bookmarkEnd w:id="18789"/>
      <w:r>
        <w:rPr>
          <w:rtl/>
        </w:rPr>
        <w:t xml:space="preserve">עם </w:t>
      </w:r>
      <w:bookmarkStart w:id="18790" w:name="_ETM_Q43_711859"/>
      <w:bookmarkEnd w:id="18790"/>
      <w:r>
        <w:rPr>
          <w:rtl/>
        </w:rPr>
        <w:t xml:space="preserve">השר </w:t>
      </w:r>
      <w:bookmarkStart w:id="18791" w:name="_ETM_Q43_712129"/>
      <w:bookmarkEnd w:id="18791"/>
      <w:r>
        <w:rPr>
          <w:rtl/>
        </w:rPr>
        <w:t xml:space="preserve">לביטחון </w:t>
      </w:r>
      <w:bookmarkStart w:id="18792" w:name="_ETM_Q43_712519"/>
      <w:bookmarkEnd w:id="18792"/>
      <w:r>
        <w:rPr>
          <w:rtl/>
        </w:rPr>
        <w:t xml:space="preserve">פנים </w:t>
      </w:r>
      <w:bookmarkStart w:id="18793" w:name="_ETM_Q43_712760"/>
      <w:bookmarkEnd w:id="18793"/>
      <w:r>
        <w:rPr>
          <w:rtl/>
        </w:rPr>
        <w:t xml:space="preserve">לשעבר </w:t>
      </w:r>
      <w:bookmarkStart w:id="18794" w:name="_ETM_Q43_713679"/>
      <w:bookmarkEnd w:id="18794"/>
      <w:r>
        <w:rPr>
          <w:rtl/>
        </w:rPr>
        <w:t xml:space="preserve">והיינו </w:t>
      </w:r>
      <w:bookmarkStart w:id="18795" w:name="_ETM_Q43_714040"/>
      <w:bookmarkEnd w:id="18795"/>
      <w:r>
        <w:rPr>
          <w:rtl/>
        </w:rPr>
        <w:t xml:space="preserve">שומעים </w:t>
      </w:r>
      <w:bookmarkStart w:id="18796" w:name="_ETM_Q43_714429"/>
      <w:bookmarkEnd w:id="18796"/>
      <w:r>
        <w:rPr>
          <w:rtl/>
        </w:rPr>
        <w:t xml:space="preserve">אותו </w:t>
      </w:r>
      <w:bookmarkStart w:id="18797" w:name="_ETM_Q43_715090"/>
      <w:bookmarkEnd w:id="18797"/>
      <w:r>
        <w:rPr>
          <w:rtl/>
        </w:rPr>
        <w:t xml:space="preserve">עם </w:t>
      </w:r>
      <w:bookmarkStart w:id="18798" w:name="_ETM_Q43_715270"/>
      <w:bookmarkEnd w:id="18798"/>
      <w:r>
        <w:rPr>
          <w:rtl/>
        </w:rPr>
        <w:t>הצ</w:t>
      </w:r>
      <w:r>
        <w:rPr>
          <w:rFonts w:hint="cs"/>
          <w:rtl/>
        </w:rPr>
        <w:t>ה</w:t>
      </w:r>
      <w:r>
        <w:rPr>
          <w:rtl/>
        </w:rPr>
        <w:t xml:space="preserve">רות </w:t>
      </w:r>
      <w:bookmarkStart w:id="18799" w:name="_ETM_Q43_715900"/>
      <w:bookmarkEnd w:id="18799"/>
      <w:r>
        <w:rPr>
          <w:rtl/>
        </w:rPr>
        <w:t>של</w:t>
      </w:r>
      <w:r>
        <w:rPr>
          <w:rFonts w:hint="cs"/>
          <w:rtl/>
        </w:rPr>
        <w:t>א</w:t>
      </w:r>
      <w:r>
        <w:rPr>
          <w:rtl/>
        </w:rPr>
        <w:t xml:space="preserve"> </w:t>
      </w:r>
      <w:bookmarkStart w:id="18800" w:name="_ETM_Q43_716170"/>
      <w:bookmarkEnd w:id="18800"/>
      <w:r>
        <w:rPr>
          <w:rtl/>
        </w:rPr>
        <w:t>נגמרות</w:t>
      </w:r>
      <w:r>
        <w:rPr>
          <w:rFonts w:hint="cs"/>
          <w:rtl/>
        </w:rPr>
        <w:t>.</w:t>
      </w:r>
    </w:p>
    <w:p w:rsidR="005B2233" w:rsidRDefault="005B2233" w:rsidP="00C927FB">
      <w:pPr>
        <w:rPr>
          <w:rtl/>
        </w:rPr>
      </w:pPr>
    </w:p>
    <w:p w:rsidR="005B2233" w:rsidRDefault="005B2233" w:rsidP="00C927FB">
      <w:pPr>
        <w:rPr>
          <w:rtl/>
          <w:lang w:eastAsia="he-IL"/>
        </w:rPr>
      </w:pPr>
      <w:bookmarkStart w:id="18801" w:name="TOR_Q44"/>
      <w:bookmarkEnd w:id="18801"/>
      <w:r>
        <w:rPr>
          <w:rFonts w:hint="cs"/>
          <w:rtl/>
          <w:lang w:eastAsia="he-IL"/>
        </w:rPr>
        <w:t xml:space="preserve">ומהיום שהוא נכנס לתפקיד הוא קודם כול דאג לשנות את שם המשרד, אחרי </w:t>
      </w:r>
      <w:bookmarkStart w:id="18802" w:name="_ETM_Q44_120959"/>
      <w:bookmarkEnd w:id="18802"/>
      <w:r>
        <w:rPr>
          <w:rFonts w:hint="cs"/>
          <w:rtl/>
          <w:lang w:eastAsia="he-IL"/>
        </w:rPr>
        <w:t xml:space="preserve">זה דאג לנסות להכפיף את המפכ"ל באיזה פקודה הזויה חדשה </w:t>
      </w:r>
      <w:bookmarkStart w:id="18803" w:name="_ETM_Q44_125339"/>
      <w:bookmarkEnd w:id="18803"/>
      <w:r>
        <w:rPr>
          <w:rFonts w:hint="cs"/>
          <w:rtl/>
          <w:lang w:eastAsia="he-IL"/>
        </w:rPr>
        <w:t xml:space="preserve">למרותו, ומאז ועד היום השר הזה לא עושה כלום. תודה </w:t>
      </w:r>
      <w:bookmarkStart w:id="18804" w:name="_ETM_Q44_130970"/>
      <w:bookmarkEnd w:id="18804"/>
      <w:r>
        <w:rPr>
          <w:rFonts w:hint="cs"/>
          <w:rtl/>
          <w:lang w:eastAsia="he-IL"/>
        </w:rPr>
        <w:t xml:space="preserve">רבה. </w:t>
      </w:r>
    </w:p>
    <w:p w:rsidR="005B2233" w:rsidRDefault="005B2233" w:rsidP="00C927FB">
      <w:pPr>
        <w:rPr>
          <w:rtl/>
          <w:lang w:eastAsia="he-IL"/>
        </w:rPr>
      </w:pPr>
      <w:bookmarkStart w:id="18805" w:name="_ETM_Q44_132218"/>
      <w:bookmarkStart w:id="18806" w:name="_ETM_Q44_132310"/>
      <w:bookmarkEnd w:id="18805"/>
      <w:bookmarkEnd w:id="18806"/>
    </w:p>
    <w:p w:rsidR="005B2233" w:rsidRDefault="005B2233" w:rsidP="00C927FB">
      <w:pPr>
        <w:pStyle w:val="af5"/>
        <w:keepNext/>
        <w:rPr>
          <w:rtl/>
        </w:rPr>
      </w:pPr>
      <w:bookmarkStart w:id="18807" w:name="ET_interruption_6156_1"/>
      <w:r w:rsidRPr="00C90893">
        <w:rPr>
          <w:rStyle w:val="TagStyle"/>
          <w:rtl/>
        </w:rPr>
        <w:t xml:space="preserve"> &lt;&lt; קריאה &gt;&gt; </w:t>
      </w:r>
      <w:r>
        <w:rPr>
          <w:rtl/>
        </w:rPr>
        <w:t>גלעד קריב (העבודה):</w:t>
      </w:r>
      <w:r w:rsidRPr="00C90893">
        <w:rPr>
          <w:rStyle w:val="TagStyle"/>
          <w:rtl/>
        </w:rPr>
        <w:t xml:space="preserve"> &lt;&lt; קריאה &gt;&gt;</w:t>
      </w:r>
      <w:r>
        <w:rPr>
          <w:rtl/>
        </w:rPr>
        <w:t xml:space="preserve">  </w:t>
      </w:r>
      <w:bookmarkEnd w:id="18807"/>
    </w:p>
    <w:p w:rsidR="005B2233" w:rsidRDefault="005B2233" w:rsidP="00C927FB">
      <w:pPr>
        <w:pStyle w:val="KeepWithNext"/>
        <w:rPr>
          <w:rtl/>
          <w:lang w:eastAsia="he-IL"/>
        </w:rPr>
      </w:pPr>
    </w:p>
    <w:p w:rsidR="005B2233" w:rsidRDefault="005B2233" w:rsidP="00C927FB">
      <w:pPr>
        <w:rPr>
          <w:rtl/>
          <w:lang w:eastAsia="he-IL"/>
        </w:rPr>
      </w:pPr>
      <w:bookmarkStart w:id="18808" w:name="_ETM_Q44_132016"/>
      <w:bookmarkStart w:id="18809" w:name="_ETM_Q44_132258"/>
      <w:bookmarkEnd w:id="18808"/>
      <w:bookmarkEnd w:id="18809"/>
      <w:r>
        <w:rPr>
          <w:rFonts w:hint="cs"/>
          <w:rtl/>
          <w:lang w:eastAsia="he-IL"/>
        </w:rPr>
        <w:t>א</w:t>
      </w:r>
      <w:bookmarkStart w:id="18810" w:name="_ETM_Q44_132333"/>
      <w:bookmarkEnd w:id="18810"/>
      <w:r>
        <w:rPr>
          <w:rFonts w:hint="cs"/>
          <w:rtl/>
          <w:lang w:eastAsia="he-IL"/>
        </w:rPr>
        <w:t xml:space="preserve">ין שר. </w:t>
      </w:r>
    </w:p>
    <w:p w:rsidR="005B2233" w:rsidRDefault="005B2233" w:rsidP="00C927FB">
      <w:pPr>
        <w:rPr>
          <w:rtl/>
          <w:lang w:eastAsia="he-IL"/>
        </w:rPr>
      </w:pPr>
      <w:bookmarkStart w:id="18811" w:name="_ETM_Q44_130440"/>
      <w:bookmarkStart w:id="18812" w:name="_ETM_Q44_130506"/>
      <w:bookmarkEnd w:id="18811"/>
      <w:bookmarkEnd w:id="18812"/>
    </w:p>
    <w:p w:rsidR="005B2233" w:rsidRDefault="005B2233" w:rsidP="00C927FB">
      <w:pPr>
        <w:pStyle w:val="af6"/>
        <w:keepNext/>
        <w:rPr>
          <w:rtl/>
        </w:rPr>
      </w:pPr>
      <w:bookmarkStart w:id="18813" w:name="ET_yor_6491_2"/>
      <w:r w:rsidRPr="00C90893">
        <w:rPr>
          <w:rStyle w:val="TagStyle"/>
          <w:rtl/>
        </w:rPr>
        <w:t xml:space="preserve"> &lt;&lt; יור &gt;&gt; </w:t>
      </w:r>
      <w:r>
        <w:rPr>
          <w:rtl/>
        </w:rPr>
        <w:t>היו"ר יפעת שאשא ביטון:</w:t>
      </w:r>
      <w:r w:rsidRPr="00C90893">
        <w:rPr>
          <w:rStyle w:val="TagStyle"/>
          <w:rtl/>
        </w:rPr>
        <w:t xml:space="preserve"> &lt;&lt; יור &gt;&gt;</w:t>
      </w:r>
      <w:r>
        <w:rPr>
          <w:rtl/>
        </w:rPr>
        <w:t xml:space="preserve">  </w:t>
      </w:r>
      <w:bookmarkEnd w:id="18813"/>
    </w:p>
    <w:p w:rsidR="005B2233" w:rsidRDefault="005B2233" w:rsidP="00C927FB">
      <w:pPr>
        <w:pStyle w:val="KeepWithNext"/>
        <w:rPr>
          <w:rtl/>
          <w:lang w:eastAsia="he-IL"/>
        </w:rPr>
      </w:pPr>
    </w:p>
    <w:p w:rsidR="005B2233" w:rsidRDefault="005B2233" w:rsidP="00C927FB">
      <w:pPr>
        <w:rPr>
          <w:rtl/>
          <w:lang w:eastAsia="he-IL"/>
        </w:rPr>
      </w:pPr>
      <w:bookmarkStart w:id="18814" w:name="_ETM_Q44_131636"/>
      <w:bookmarkEnd w:id="18814"/>
      <w:r>
        <w:rPr>
          <w:rFonts w:hint="cs"/>
          <w:rtl/>
          <w:lang w:eastAsia="he-IL"/>
        </w:rPr>
        <w:t xml:space="preserve">חבר הכנסת רון כץ, במילה, אין </w:t>
      </w:r>
      <w:bookmarkStart w:id="18815" w:name="_ETM_Q44_133072"/>
      <w:bookmarkEnd w:id="18815"/>
      <w:r>
        <w:rPr>
          <w:rFonts w:hint="cs"/>
          <w:rtl/>
          <w:lang w:eastAsia="he-IL"/>
        </w:rPr>
        <w:t xml:space="preserve">פה שר. </w:t>
      </w:r>
      <w:bookmarkStart w:id="18816" w:name="_ETM_Q44_134320"/>
      <w:bookmarkEnd w:id="18816"/>
    </w:p>
    <w:p w:rsidR="005B2233" w:rsidRDefault="005B2233" w:rsidP="00C927FB">
      <w:pPr>
        <w:rPr>
          <w:rtl/>
          <w:lang w:eastAsia="he-IL"/>
        </w:rPr>
      </w:pPr>
      <w:bookmarkStart w:id="18817" w:name="_ETM_Q44_134396"/>
      <w:bookmarkStart w:id="18818" w:name="_ETM_Q44_134775"/>
      <w:bookmarkStart w:id="18819" w:name="_ETM_Q44_134831"/>
      <w:bookmarkEnd w:id="18817"/>
      <w:bookmarkEnd w:id="18818"/>
      <w:bookmarkEnd w:id="18819"/>
    </w:p>
    <w:p w:rsidR="005B2233" w:rsidRDefault="005B2233" w:rsidP="00C927FB">
      <w:pPr>
        <w:pStyle w:val="af5"/>
        <w:keepNext/>
        <w:rPr>
          <w:rtl/>
        </w:rPr>
      </w:pPr>
      <w:bookmarkStart w:id="18820" w:name="ET_interruption_6156_3"/>
      <w:r w:rsidRPr="00C90893">
        <w:rPr>
          <w:rStyle w:val="TagStyle"/>
          <w:rtl/>
        </w:rPr>
        <w:t xml:space="preserve"> &lt;&lt; קריאה &gt;&gt; </w:t>
      </w:r>
      <w:r>
        <w:rPr>
          <w:rtl/>
        </w:rPr>
        <w:t>גלעד קריב (העבודה):</w:t>
      </w:r>
      <w:r w:rsidRPr="00C90893">
        <w:rPr>
          <w:rStyle w:val="TagStyle"/>
          <w:rtl/>
        </w:rPr>
        <w:t xml:space="preserve"> &lt;&lt; קריאה &gt;&gt;</w:t>
      </w:r>
      <w:r>
        <w:rPr>
          <w:rtl/>
        </w:rPr>
        <w:t xml:space="preserve">  </w:t>
      </w:r>
      <w:bookmarkEnd w:id="18820"/>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זה כבר נוהל של הקואליציה. </w:t>
      </w:r>
    </w:p>
    <w:p w:rsidR="005B2233" w:rsidRDefault="005B2233" w:rsidP="00C927FB">
      <w:pPr>
        <w:rPr>
          <w:rtl/>
          <w:lang w:eastAsia="he-IL"/>
        </w:rPr>
      </w:pPr>
      <w:bookmarkStart w:id="18821" w:name="_ETM_Q44_137003"/>
      <w:bookmarkStart w:id="18822" w:name="_ETM_Q44_137062"/>
      <w:bookmarkStart w:id="18823" w:name="_ETM_Q44_137843"/>
      <w:bookmarkStart w:id="18824" w:name="_ETM_Q44_137891"/>
      <w:bookmarkStart w:id="18825" w:name="_ETM_Q44_137857"/>
      <w:bookmarkEnd w:id="18821"/>
      <w:bookmarkEnd w:id="18822"/>
      <w:bookmarkEnd w:id="18823"/>
      <w:bookmarkEnd w:id="18824"/>
      <w:bookmarkEnd w:id="18825"/>
    </w:p>
    <w:p w:rsidR="005B2233" w:rsidRDefault="005B2233" w:rsidP="00C927FB">
      <w:pPr>
        <w:pStyle w:val="af6"/>
        <w:keepNext/>
        <w:rPr>
          <w:rtl/>
        </w:rPr>
      </w:pPr>
      <w:bookmarkStart w:id="18826" w:name="ET_yor_6491_4"/>
      <w:r w:rsidRPr="00C90893">
        <w:rPr>
          <w:rStyle w:val="TagStyle"/>
          <w:rtl/>
        </w:rPr>
        <w:lastRenderedPageBreak/>
        <w:t xml:space="preserve"> &lt;&lt; יור &gt;&gt; </w:t>
      </w:r>
      <w:r>
        <w:rPr>
          <w:rtl/>
        </w:rPr>
        <w:t>היו"ר יפעת שאשא ביטון:</w:t>
      </w:r>
      <w:r w:rsidRPr="00C90893">
        <w:rPr>
          <w:rStyle w:val="TagStyle"/>
          <w:rtl/>
        </w:rPr>
        <w:t xml:space="preserve"> &lt;&lt; יור &gt;&gt;</w:t>
      </w:r>
      <w:r>
        <w:rPr>
          <w:rtl/>
        </w:rPr>
        <w:t xml:space="preserve">  </w:t>
      </w:r>
      <w:bookmarkEnd w:id="18826"/>
    </w:p>
    <w:p w:rsidR="005B2233" w:rsidRDefault="005B2233" w:rsidP="00C927FB">
      <w:pPr>
        <w:pStyle w:val="KeepWithNext"/>
        <w:rPr>
          <w:rtl/>
          <w:lang w:eastAsia="he-IL"/>
        </w:rPr>
      </w:pPr>
    </w:p>
    <w:p w:rsidR="005B2233" w:rsidRDefault="005B2233" w:rsidP="00C927FB">
      <w:pPr>
        <w:rPr>
          <w:rtl/>
          <w:lang w:eastAsia="he-IL"/>
        </w:rPr>
      </w:pPr>
      <w:bookmarkStart w:id="18827" w:name="_ETM_Q44_136921"/>
      <w:bookmarkEnd w:id="18827"/>
      <w:r>
        <w:rPr>
          <w:rFonts w:hint="cs"/>
          <w:rtl/>
          <w:lang w:eastAsia="he-IL"/>
        </w:rPr>
        <w:t xml:space="preserve">אתה פשוט </w:t>
      </w:r>
      <w:bookmarkStart w:id="18828" w:name="_ETM_Q44_141717"/>
      <w:bookmarkEnd w:id="18828"/>
      <w:r>
        <w:rPr>
          <w:rFonts w:hint="cs"/>
          <w:rtl/>
          <w:lang w:eastAsia="he-IL"/>
        </w:rPr>
        <w:t xml:space="preserve">יכול להמשיך לדבר. אתה יכול להמשיך לנאום. אתה יכול </w:t>
      </w:r>
      <w:bookmarkStart w:id="18829" w:name="_ETM_Q44_146246"/>
      <w:bookmarkEnd w:id="18829"/>
      <w:r>
        <w:rPr>
          <w:rFonts w:hint="cs"/>
          <w:rtl/>
          <w:lang w:eastAsia="he-IL"/>
        </w:rPr>
        <w:t xml:space="preserve">לחזור על דבריך כשהוא ייכנס, כי חשוב שהוא ישמע. </w:t>
      </w:r>
    </w:p>
    <w:p w:rsidR="005B2233" w:rsidRDefault="005B2233" w:rsidP="00C927FB">
      <w:pPr>
        <w:pStyle w:val="KeepWithNext"/>
        <w:rPr>
          <w:rStyle w:val="TagStyle"/>
          <w:b/>
          <w:bCs/>
          <w:u w:val="single"/>
          <w:rtl/>
          <w:lang w:eastAsia="he-IL"/>
        </w:rPr>
      </w:pPr>
    </w:p>
    <w:p w:rsidR="005B2233" w:rsidRDefault="005B2233" w:rsidP="00C927FB">
      <w:pPr>
        <w:pStyle w:val="-"/>
        <w:keepNext/>
        <w:rPr>
          <w:rtl/>
        </w:rPr>
      </w:pPr>
      <w:bookmarkStart w:id="18830" w:name="ET_speakercontinue_6151_6"/>
      <w:r w:rsidRPr="00C90893">
        <w:rPr>
          <w:rStyle w:val="TagStyle"/>
          <w:rtl/>
        </w:rPr>
        <w:t xml:space="preserve"> &lt;&lt; דובר_המשך &gt;&gt; </w:t>
      </w:r>
      <w:r>
        <w:rPr>
          <w:rtl/>
        </w:rPr>
        <w:t>רון כץ (יש עתיד):</w:t>
      </w:r>
      <w:r w:rsidRPr="00C90893">
        <w:rPr>
          <w:rStyle w:val="TagStyle"/>
          <w:rtl/>
        </w:rPr>
        <w:t xml:space="preserve"> &lt;&lt; דובר_המשך &gt;&gt;</w:t>
      </w:r>
      <w:r>
        <w:rPr>
          <w:rtl/>
        </w:rPr>
        <w:t xml:space="preserve">  </w:t>
      </w:r>
      <w:bookmarkEnd w:id="18830"/>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אני אמתין לשר. שר זה חשוב. אה, זה גם שר </w:t>
      </w:r>
      <w:bookmarkStart w:id="18831" w:name="_ETM_Q44_157265"/>
      <w:bookmarkEnd w:id="18831"/>
      <w:r>
        <w:rPr>
          <w:rFonts w:hint="cs"/>
          <w:rtl/>
          <w:lang w:eastAsia="he-IL"/>
        </w:rPr>
        <w:t xml:space="preserve">החוץ. </w:t>
      </w:r>
    </w:p>
    <w:p w:rsidR="005B2233" w:rsidRDefault="005B2233" w:rsidP="00C927FB">
      <w:pPr>
        <w:rPr>
          <w:rtl/>
          <w:lang w:eastAsia="he-IL"/>
        </w:rPr>
      </w:pPr>
      <w:bookmarkStart w:id="18832" w:name="_ETM_Q44_155184"/>
      <w:bookmarkStart w:id="18833" w:name="_ETM_Q44_155260"/>
      <w:bookmarkEnd w:id="18832"/>
      <w:bookmarkEnd w:id="18833"/>
    </w:p>
    <w:p w:rsidR="005B2233" w:rsidRDefault="005B2233" w:rsidP="00C927FB">
      <w:pPr>
        <w:pStyle w:val="af6"/>
        <w:keepNext/>
        <w:rPr>
          <w:rtl/>
        </w:rPr>
      </w:pPr>
      <w:bookmarkStart w:id="18834" w:name="ET_yor_6491_7"/>
      <w:r w:rsidRPr="00C90893">
        <w:rPr>
          <w:rStyle w:val="TagStyle"/>
          <w:rtl/>
        </w:rPr>
        <w:t xml:space="preserve"> &lt;&lt; יור &gt;&gt; </w:t>
      </w:r>
      <w:r>
        <w:rPr>
          <w:rtl/>
        </w:rPr>
        <w:t>היו"ר יפעת שאשא ביטון:</w:t>
      </w:r>
      <w:r w:rsidRPr="00C90893">
        <w:rPr>
          <w:rStyle w:val="TagStyle"/>
          <w:rtl/>
        </w:rPr>
        <w:t xml:space="preserve"> &lt;&lt; יור &gt;&gt;</w:t>
      </w:r>
      <w:r>
        <w:rPr>
          <w:rtl/>
        </w:rPr>
        <w:t xml:space="preserve">  </w:t>
      </w:r>
      <w:bookmarkEnd w:id="18834"/>
    </w:p>
    <w:p w:rsidR="005B2233" w:rsidRDefault="005B2233" w:rsidP="00C927FB">
      <w:pPr>
        <w:pStyle w:val="KeepWithNext"/>
        <w:rPr>
          <w:rtl/>
          <w:lang w:eastAsia="he-IL"/>
        </w:rPr>
      </w:pPr>
    </w:p>
    <w:p w:rsidR="005B2233" w:rsidRDefault="005B2233" w:rsidP="00C927FB">
      <w:pPr>
        <w:rPr>
          <w:rtl/>
          <w:lang w:eastAsia="he-IL"/>
        </w:rPr>
      </w:pPr>
      <w:bookmarkStart w:id="18835" w:name="_ETM_Q44_156534"/>
      <w:bookmarkEnd w:id="18835"/>
      <w:r>
        <w:rPr>
          <w:rFonts w:hint="cs"/>
          <w:rtl/>
          <w:lang w:eastAsia="he-IL"/>
        </w:rPr>
        <w:t xml:space="preserve">בבקשה, יש לך דקה כדי להשלים את דבריך. </w:t>
      </w:r>
    </w:p>
    <w:p w:rsidR="005B2233" w:rsidRDefault="005B2233" w:rsidP="00C927FB">
      <w:pPr>
        <w:rPr>
          <w:rtl/>
          <w:lang w:eastAsia="he-IL"/>
        </w:rPr>
      </w:pPr>
      <w:bookmarkStart w:id="18836" w:name="_ETM_Q44_162002"/>
      <w:bookmarkStart w:id="18837" w:name="_ETM_Q44_162067"/>
      <w:bookmarkEnd w:id="18836"/>
      <w:bookmarkEnd w:id="18837"/>
    </w:p>
    <w:p w:rsidR="005B2233" w:rsidRDefault="005B2233" w:rsidP="00C927FB">
      <w:pPr>
        <w:pStyle w:val="-"/>
        <w:keepNext/>
        <w:rPr>
          <w:rtl/>
        </w:rPr>
      </w:pPr>
      <w:bookmarkStart w:id="18838" w:name="ET_speakercontinue_6151_8"/>
      <w:r w:rsidRPr="00C90893">
        <w:rPr>
          <w:rStyle w:val="TagStyle"/>
          <w:rtl/>
        </w:rPr>
        <w:t xml:space="preserve"> &lt;&lt; דובר_המשך &gt;&gt; </w:t>
      </w:r>
      <w:r>
        <w:rPr>
          <w:rtl/>
        </w:rPr>
        <w:t>רון כץ (יש עתיד):</w:t>
      </w:r>
      <w:r w:rsidRPr="00C90893">
        <w:rPr>
          <w:rStyle w:val="TagStyle"/>
          <w:rtl/>
        </w:rPr>
        <w:t xml:space="preserve"> &lt;&lt; דובר_המשך &gt;&gt;</w:t>
      </w:r>
      <w:r>
        <w:rPr>
          <w:rtl/>
        </w:rPr>
        <w:t xml:space="preserve">  </w:t>
      </w:r>
      <w:bookmarkEnd w:id="18838"/>
    </w:p>
    <w:p w:rsidR="005B2233" w:rsidRDefault="005B2233" w:rsidP="00C927FB">
      <w:pPr>
        <w:pStyle w:val="KeepWithNext"/>
        <w:rPr>
          <w:rtl/>
          <w:lang w:eastAsia="he-IL"/>
        </w:rPr>
      </w:pPr>
    </w:p>
    <w:p w:rsidR="005B2233" w:rsidRDefault="005B2233" w:rsidP="00C927FB">
      <w:pPr>
        <w:rPr>
          <w:rtl/>
          <w:lang w:eastAsia="he-IL"/>
        </w:rPr>
      </w:pPr>
      <w:bookmarkStart w:id="18839" w:name="_ETM_Q44_159915"/>
      <w:bookmarkEnd w:id="18839"/>
      <w:r>
        <w:rPr>
          <w:rFonts w:hint="cs"/>
          <w:rtl/>
          <w:lang w:eastAsia="he-IL"/>
        </w:rPr>
        <w:t xml:space="preserve">תודה </w:t>
      </w:r>
      <w:bookmarkStart w:id="18840" w:name="_ETM_Q44_157539"/>
      <w:bookmarkEnd w:id="18840"/>
      <w:r>
        <w:rPr>
          <w:rFonts w:hint="cs"/>
          <w:rtl/>
          <w:lang w:eastAsia="he-IL"/>
        </w:rPr>
        <w:t xml:space="preserve">רבה. אז מה שאנחנו רואים מאז ועד היום </w:t>
      </w:r>
      <w:bookmarkStart w:id="18841" w:name="_ETM_Q44_163475"/>
      <w:bookmarkEnd w:id="18841"/>
      <w:r>
        <w:rPr>
          <w:rFonts w:hint="cs"/>
          <w:rtl/>
          <w:lang w:eastAsia="he-IL"/>
        </w:rPr>
        <w:t>זה שהקמפיין נגמר, אבל הביצועים הפסיקו, והמשרד לביטחון פנים,</w:t>
      </w:r>
      <w:bookmarkStart w:id="18842" w:name="_ETM_Q44_174030"/>
      <w:bookmarkEnd w:id="18842"/>
      <w:r>
        <w:rPr>
          <w:rFonts w:hint="cs"/>
          <w:rtl/>
          <w:lang w:eastAsia="he-IL"/>
        </w:rPr>
        <w:t xml:space="preserve"> או המשרד לביטחון לאומי בשמו החדש </w:t>
      </w:r>
      <w:r>
        <w:rPr>
          <w:rtl/>
          <w:lang w:eastAsia="he-IL"/>
        </w:rPr>
        <w:t>–</w:t>
      </w:r>
      <w:r>
        <w:rPr>
          <w:rFonts w:hint="cs"/>
          <w:rtl/>
          <w:lang w:eastAsia="he-IL"/>
        </w:rPr>
        <w:t xml:space="preserve"> מי </w:t>
      </w:r>
      <w:bookmarkStart w:id="18843" w:name="_ETM_Q44_179495"/>
      <w:bookmarkEnd w:id="18843"/>
      <w:r>
        <w:rPr>
          <w:rFonts w:hint="cs"/>
          <w:rtl/>
          <w:lang w:eastAsia="he-IL"/>
        </w:rPr>
        <w:t>שמנסה להבין מה קורה שם לא מצליח לקבל תשובות</w:t>
      </w:r>
      <w:bookmarkStart w:id="18844" w:name="_ETM_Q44_183883"/>
      <w:bookmarkEnd w:id="18844"/>
      <w:r>
        <w:rPr>
          <w:rFonts w:hint="cs"/>
          <w:rtl/>
          <w:lang w:eastAsia="he-IL"/>
        </w:rPr>
        <w:t xml:space="preserve">. ומי שמגיש שאילתות לכנסת </w:t>
      </w:r>
      <w:bookmarkStart w:id="18845" w:name="_ETM_Q44_186711"/>
      <w:bookmarkEnd w:id="18845"/>
      <w:r>
        <w:rPr>
          <w:rFonts w:hint="cs"/>
          <w:rtl/>
          <w:lang w:eastAsia="he-IL"/>
        </w:rPr>
        <w:t xml:space="preserve">הזאת </w:t>
      </w:r>
      <w:r>
        <w:rPr>
          <w:rtl/>
          <w:lang w:eastAsia="he-IL"/>
        </w:rPr>
        <w:t>–</w:t>
      </w:r>
      <w:r>
        <w:rPr>
          <w:rFonts w:hint="cs"/>
          <w:rtl/>
          <w:lang w:eastAsia="he-IL"/>
        </w:rPr>
        <w:t xml:space="preserve"> הן אפילו לא עולות, בשביל שהשר </w:t>
      </w:r>
      <w:bookmarkStart w:id="18846" w:name="_ETM_Q44_188168"/>
      <w:bookmarkEnd w:id="18846"/>
      <w:r>
        <w:rPr>
          <w:rFonts w:hint="cs"/>
          <w:rtl/>
          <w:lang w:eastAsia="he-IL"/>
        </w:rPr>
        <w:t xml:space="preserve">לא יבוא ויגיד מה קורה שם. ניצבים לשעבר, סגן השר </w:t>
      </w:r>
      <w:bookmarkStart w:id="18847" w:name="_ETM_Q44_191654"/>
      <w:bookmarkEnd w:id="18847"/>
      <w:r>
        <w:rPr>
          <w:rFonts w:hint="cs"/>
          <w:rtl/>
          <w:lang w:eastAsia="he-IL"/>
        </w:rPr>
        <w:t xml:space="preserve">לשעבר, כל מי שמעורב ומכיר את פרטי האירוע יודע רק </w:t>
      </w:r>
      <w:bookmarkStart w:id="18848" w:name="_ETM_Q44_195647"/>
      <w:bookmarkEnd w:id="18848"/>
      <w:r>
        <w:rPr>
          <w:rFonts w:hint="cs"/>
          <w:rtl/>
          <w:lang w:eastAsia="he-IL"/>
        </w:rPr>
        <w:t xml:space="preserve">דבר אחד: יש שם כאוס, תוהו ובוהו וברדק. הדבר </w:t>
      </w:r>
      <w:bookmarkStart w:id="18849" w:name="_ETM_Q44_201012"/>
      <w:bookmarkEnd w:id="18849"/>
      <w:r>
        <w:rPr>
          <w:rFonts w:hint="cs"/>
          <w:rtl/>
          <w:lang w:eastAsia="he-IL"/>
        </w:rPr>
        <w:t xml:space="preserve">היחיד שאנחנו רואים הוא שמתעסקים במיטות קומתיים, מתעסקים בפחמימות, </w:t>
      </w:r>
      <w:bookmarkStart w:id="18850" w:name="_ETM_Q44_203918"/>
      <w:bookmarkEnd w:id="18850"/>
      <w:r>
        <w:rPr>
          <w:rFonts w:hint="cs"/>
          <w:rtl/>
          <w:lang w:eastAsia="he-IL"/>
        </w:rPr>
        <w:t>מתעסקים בהרבה הרבה שטויות, אבל ביטחון אישי אין.</w:t>
      </w:r>
    </w:p>
    <w:p w:rsidR="005B2233" w:rsidRDefault="005B2233" w:rsidP="00C927FB">
      <w:pPr>
        <w:rPr>
          <w:rtl/>
          <w:lang w:eastAsia="he-IL"/>
        </w:rPr>
      </w:pPr>
      <w:bookmarkStart w:id="18851" w:name="_ETM_Q44_206315"/>
      <w:bookmarkStart w:id="18852" w:name="_ETM_Q44_206364"/>
      <w:bookmarkEnd w:id="18851"/>
      <w:bookmarkEnd w:id="18852"/>
    </w:p>
    <w:p w:rsidR="005B2233" w:rsidRDefault="005B2233" w:rsidP="00C927FB">
      <w:pPr>
        <w:rPr>
          <w:rtl/>
          <w:lang w:eastAsia="he-IL"/>
        </w:rPr>
      </w:pPr>
      <w:bookmarkStart w:id="18853" w:name="_ETM_Q44_206407"/>
      <w:bookmarkStart w:id="18854" w:name="_ETM_Q44_206496"/>
      <w:bookmarkEnd w:id="18853"/>
      <w:bookmarkEnd w:id="18854"/>
      <w:r>
        <w:rPr>
          <w:rFonts w:hint="cs"/>
          <w:rtl/>
          <w:lang w:eastAsia="he-IL"/>
        </w:rPr>
        <w:t xml:space="preserve">אני רוצה </w:t>
      </w:r>
      <w:bookmarkStart w:id="18855" w:name="_ETM_Q44_207848"/>
      <w:bookmarkEnd w:id="18855"/>
      <w:r>
        <w:rPr>
          <w:rFonts w:hint="cs"/>
          <w:rtl/>
          <w:lang w:eastAsia="he-IL"/>
        </w:rPr>
        <w:t>לסיים במקרה המזעזע שקרה בגדרה, שהוא פשוט מחדל. ושוב</w:t>
      </w:r>
      <w:bookmarkStart w:id="18856" w:name="_ETM_Q44_213326"/>
      <w:bookmarkEnd w:id="18856"/>
      <w:r>
        <w:rPr>
          <w:rFonts w:hint="cs"/>
          <w:rtl/>
          <w:lang w:eastAsia="he-IL"/>
        </w:rPr>
        <w:t xml:space="preserve"> </w:t>
      </w:r>
      <w:r>
        <w:rPr>
          <w:rtl/>
          <w:lang w:eastAsia="he-IL"/>
        </w:rPr>
        <w:t>–</w:t>
      </w:r>
      <w:r>
        <w:rPr>
          <w:rFonts w:hint="cs"/>
          <w:rtl/>
          <w:lang w:eastAsia="he-IL"/>
        </w:rPr>
        <w:t xml:space="preserve"> השר צרצר. ועד היום לא</w:t>
      </w:r>
      <w:bookmarkStart w:id="18857" w:name="_ETM_Q44_217395"/>
      <w:bookmarkEnd w:id="18857"/>
      <w:r>
        <w:rPr>
          <w:rFonts w:hint="cs"/>
          <w:rtl/>
          <w:lang w:eastAsia="he-IL"/>
        </w:rPr>
        <w:t xml:space="preserve"> הגדילו את תחנת המשטרה. שוטר נוסף אחד לא </w:t>
      </w:r>
      <w:bookmarkStart w:id="18858" w:name="_ETM_Q44_220044"/>
      <w:bookmarkEnd w:id="18858"/>
      <w:r>
        <w:rPr>
          <w:rFonts w:hint="cs"/>
          <w:rtl/>
          <w:lang w:eastAsia="he-IL"/>
        </w:rPr>
        <w:t xml:space="preserve">הגיע למקום הזה </w:t>
      </w:r>
      <w:r>
        <w:rPr>
          <w:rtl/>
          <w:lang w:eastAsia="he-IL"/>
        </w:rPr>
        <w:t>–</w:t>
      </w:r>
      <w:r>
        <w:rPr>
          <w:rFonts w:hint="cs"/>
          <w:rtl/>
          <w:lang w:eastAsia="he-IL"/>
        </w:rPr>
        <w:t xml:space="preserve"> ובדקתי היום. עוד לפנ</w:t>
      </w:r>
      <w:bookmarkStart w:id="18859" w:name="_ETM_Q44_221860"/>
      <w:bookmarkEnd w:id="18859"/>
      <w:r>
        <w:rPr>
          <w:rFonts w:hint="cs"/>
          <w:rtl/>
          <w:lang w:eastAsia="he-IL"/>
        </w:rPr>
        <w:t>י שהגעתי היום, בדקתי מה נעשה. יושב פה ניצב ל</w:t>
      </w:r>
      <w:bookmarkStart w:id="18860" w:name="_ETM_Q44_223498"/>
      <w:bookmarkEnd w:id="18860"/>
      <w:r>
        <w:rPr>
          <w:rFonts w:hint="cs"/>
          <w:rtl/>
          <w:lang w:eastAsia="he-IL"/>
        </w:rPr>
        <w:t xml:space="preserve">שעבר מיקי לוי </w:t>
      </w:r>
      <w:r>
        <w:rPr>
          <w:rtl/>
          <w:lang w:eastAsia="he-IL"/>
        </w:rPr>
        <w:t>–</w:t>
      </w:r>
      <w:r>
        <w:rPr>
          <w:rFonts w:hint="cs"/>
          <w:rtl/>
          <w:lang w:eastAsia="he-IL"/>
        </w:rPr>
        <w:t xml:space="preserve"> הוא יכול להגיד לך</w:t>
      </w:r>
      <w:r w:rsidRPr="00405634">
        <w:rPr>
          <w:rFonts w:hint="cs"/>
          <w:rtl/>
          <w:lang w:eastAsia="he-IL"/>
        </w:rPr>
        <w:t xml:space="preserve"> </w:t>
      </w:r>
      <w:r>
        <w:rPr>
          <w:rFonts w:hint="cs"/>
          <w:rtl/>
          <w:lang w:eastAsia="he-IL"/>
        </w:rPr>
        <w:t xml:space="preserve">אחרי </w:t>
      </w:r>
      <w:bookmarkStart w:id="18861" w:name="_ETM_Q44_227613"/>
      <w:bookmarkEnd w:id="18861"/>
      <w:r>
        <w:rPr>
          <w:rFonts w:hint="cs"/>
          <w:rtl/>
          <w:lang w:eastAsia="he-IL"/>
        </w:rPr>
        <w:t xml:space="preserve">זה מה נעשה במקום הזה. לא נעשה </w:t>
      </w:r>
      <w:bookmarkStart w:id="18862" w:name="_ETM_Q44_230156"/>
      <w:bookmarkEnd w:id="18862"/>
      <w:r>
        <w:rPr>
          <w:rFonts w:hint="cs"/>
          <w:rtl/>
          <w:lang w:eastAsia="he-IL"/>
        </w:rPr>
        <w:t xml:space="preserve">כלום. </w:t>
      </w:r>
    </w:p>
    <w:p w:rsidR="005B2233" w:rsidRDefault="005B2233" w:rsidP="00C927FB">
      <w:pPr>
        <w:rPr>
          <w:rtl/>
          <w:lang w:eastAsia="he-IL"/>
        </w:rPr>
      </w:pPr>
      <w:bookmarkStart w:id="18863" w:name="_ETM_Q44_227749"/>
      <w:bookmarkStart w:id="18864" w:name="_ETM_Q44_227818"/>
      <w:bookmarkEnd w:id="18863"/>
      <w:bookmarkEnd w:id="18864"/>
    </w:p>
    <w:p w:rsidR="005B2233" w:rsidRDefault="005B2233" w:rsidP="00C927FB">
      <w:pPr>
        <w:pStyle w:val="af6"/>
        <w:keepNext/>
        <w:rPr>
          <w:rtl/>
        </w:rPr>
      </w:pPr>
      <w:bookmarkStart w:id="18865" w:name="ET_yor_6491_9"/>
      <w:r w:rsidRPr="00C90893">
        <w:rPr>
          <w:rStyle w:val="TagStyle"/>
          <w:rtl/>
        </w:rPr>
        <w:t xml:space="preserve"> &lt;&lt; יור &gt;&gt; </w:t>
      </w:r>
      <w:r>
        <w:rPr>
          <w:rtl/>
        </w:rPr>
        <w:t>היו"ר יפעת שאשא ביטון:</w:t>
      </w:r>
      <w:r w:rsidRPr="00C90893">
        <w:rPr>
          <w:rStyle w:val="TagStyle"/>
          <w:rtl/>
        </w:rPr>
        <w:t xml:space="preserve"> &lt;&lt; יור &gt;&gt;</w:t>
      </w:r>
      <w:r>
        <w:rPr>
          <w:rtl/>
        </w:rPr>
        <w:t xml:space="preserve">  </w:t>
      </w:r>
      <w:bookmarkEnd w:id="18865"/>
    </w:p>
    <w:p w:rsidR="005B2233" w:rsidRDefault="005B2233" w:rsidP="00C927FB">
      <w:pPr>
        <w:pStyle w:val="KeepWithNext"/>
        <w:rPr>
          <w:rtl/>
          <w:lang w:eastAsia="he-IL"/>
        </w:rPr>
      </w:pPr>
    </w:p>
    <w:p w:rsidR="005B2233" w:rsidRDefault="005B2233" w:rsidP="00C927FB">
      <w:pPr>
        <w:rPr>
          <w:rtl/>
          <w:lang w:eastAsia="he-IL"/>
        </w:rPr>
      </w:pPr>
      <w:bookmarkStart w:id="18866" w:name="_ETM_Q44_229029"/>
      <w:bookmarkEnd w:id="18866"/>
      <w:r>
        <w:rPr>
          <w:rFonts w:hint="cs"/>
          <w:rtl/>
          <w:lang w:eastAsia="he-IL"/>
        </w:rPr>
        <w:t xml:space="preserve">תודה רבה. </w:t>
      </w:r>
    </w:p>
    <w:p w:rsidR="005B2233" w:rsidRDefault="005B2233" w:rsidP="00C927FB">
      <w:pPr>
        <w:rPr>
          <w:rtl/>
          <w:lang w:eastAsia="he-IL"/>
        </w:rPr>
      </w:pPr>
      <w:bookmarkStart w:id="18867" w:name="_ETM_Q44_229078"/>
      <w:bookmarkStart w:id="18868" w:name="_ETM_Q44_229162"/>
      <w:bookmarkEnd w:id="18867"/>
      <w:bookmarkEnd w:id="18868"/>
    </w:p>
    <w:p w:rsidR="005B2233" w:rsidRDefault="005B2233" w:rsidP="00C927FB">
      <w:pPr>
        <w:pStyle w:val="-"/>
        <w:keepNext/>
        <w:rPr>
          <w:rtl/>
        </w:rPr>
      </w:pPr>
      <w:bookmarkStart w:id="18869" w:name="ET_speakercontinue_6151_10"/>
      <w:r w:rsidRPr="00C90893">
        <w:rPr>
          <w:rStyle w:val="TagStyle"/>
          <w:rtl/>
        </w:rPr>
        <w:t xml:space="preserve"> &lt;&lt; דובר_המשך &gt;&gt; </w:t>
      </w:r>
      <w:r>
        <w:rPr>
          <w:rtl/>
        </w:rPr>
        <w:t>רון כץ (יש עתיד):</w:t>
      </w:r>
      <w:r w:rsidRPr="00C90893">
        <w:rPr>
          <w:rStyle w:val="TagStyle"/>
          <w:rtl/>
        </w:rPr>
        <w:t xml:space="preserve"> &lt;&lt; דובר_המשך &gt;&gt;</w:t>
      </w:r>
      <w:r>
        <w:rPr>
          <w:rtl/>
        </w:rPr>
        <w:t xml:space="preserve">  </w:t>
      </w:r>
      <w:bookmarkEnd w:id="18869"/>
    </w:p>
    <w:p w:rsidR="005B2233" w:rsidRDefault="005B2233" w:rsidP="00C927FB">
      <w:pPr>
        <w:pStyle w:val="KeepWithNext"/>
        <w:rPr>
          <w:rtl/>
          <w:lang w:eastAsia="he-IL"/>
        </w:rPr>
      </w:pPr>
    </w:p>
    <w:p w:rsidR="005B2233" w:rsidRDefault="005B2233" w:rsidP="00C927FB">
      <w:pPr>
        <w:rPr>
          <w:rtl/>
          <w:lang w:eastAsia="he-IL"/>
        </w:rPr>
      </w:pPr>
      <w:bookmarkStart w:id="18870" w:name="_ETM_Q44_230320"/>
      <w:bookmarkEnd w:id="18870"/>
      <w:r>
        <w:rPr>
          <w:rFonts w:hint="cs"/>
          <w:rtl/>
          <w:lang w:eastAsia="he-IL"/>
        </w:rPr>
        <w:t xml:space="preserve">כן נעשתה עבודת חקירה טובה ומהירה של </w:t>
      </w:r>
      <w:bookmarkStart w:id="18871" w:name="_ETM_Q44_232559"/>
      <w:bookmarkEnd w:id="18871"/>
      <w:r>
        <w:rPr>
          <w:rFonts w:hint="cs"/>
          <w:rtl/>
          <w:lang w:eastAsia="he-IL"/>
        </w:rPr>
        <w:t xml:space="preserve">משטרת ישראל </w:t>
      </w:r>
      <w:r>
        <w:rPr>
          <w:rtl/>
          <w:lang w:eastAsia="he-IL"/>
        </w:rPr>
        <w:t>–</w:t>
      </w:r>
      <w:r>
        <w:rPr>
          <w:rFonts w:hint="cs"/>
          <w:rtl/>
          <w:lang w:eastAsia="he-IL"/>
        </w:rPr>
        <w:t xml:space="preserve"> לא קשור לתחנה המקומית, כי השר לא הקצה </w:t>
      </w:r>
      <w:bookmarkStart w:id="18872" w:name="_ETM_Q44_236508"/>
      <w:bookmarkEnd w:id="18872"/>
      <w:r>
        <w:rPr>
          <w:rFonts w:hint="cs"/>
          <w:rtl/>
          <w:lang w:eastAsia="he-IL"/>
        </w:rPr>
        <w:t xml:space="preserve">אפילו שקל לטובת תושבי המקום. אני מבטיח לך שכשאני אגיע לשם, אנחנו נעזור להם. תודה רבה. </w:t>
      </w:r>
    </w:p>
    <w:p w:rsidR="005B2233" w:rsidRDefault="005B2233" w:rsidP="00C927FB">
      <w:pPr>
        <w:rPr>
          <w:rtl/>
          <w:lang w:eastAsia="he-IL"/>
        </w:rPr>
      </w:pPr>
      <w:bookmarkStart w:id="18873" w:name="_ETM_Q44_238485"/>
      <w:bookmarkStart w:id="18874" w:name="_ETM_Q44_238569"/>
      <w:bookmarkEnd w:id="18873"/>
      <w:bookmarkEnd w:id="18874"/>
    </w:p>
    <w:p w:rsidR="005B2233" w:rsidRDefault="005B2233" w:rsidP="00C927FB">
      <w:pPr>
        <w:pStyle w:val="af6"/>
        <w:keepNext/>
        <w:rPr>
          <w:rtl/>
        </w:rPr>
      </w:pPr>
      <w:bookmarkStart w:id="18875" w:name="ET_yor_6491_11"/>
      <w:r w:rsidRPr="00C90893">
        <w:rPr>
          <w:rStyle w:val="TagStyle"/>
          <w:rtl/>
        </w:rPr>
        <w:lastRenderedPageBreak/>
        <w:t xml:space="preserve"> &lt;&lt; יור &gt;&gt; </w:t>
      </w:r>
      <w:r>
        <w:rPr>
          <w:rtl/>
        </w:rPr>
        <w:t>היו"ר יפעת שאשא ביטון:</w:t>
      </w:r>
      <w:r w:rsidRPr="00C90893">
        <w:rPr>
          <w:rStyle w:val="TagStyle"/>
          <w:rtl/>
        </w:rPr>
        <w:t xml:space="preserve"> &lt;&lt; יור &gt;&gt;</w:t>
      </w:r>
      <w:r>
        <w:rPr>
          <w:rtl/>
        </w:rPr>
        <w:t xml:space="preserve">  </w:t>
      </w:r>
      <w:bookmarkEnd w:id="18875"/>
    </w:p>
    <w:p w:rsidR="005B2233" w:rsidRDefault="005B2233" w:rsidP="00C927FB">
      <w:pPr>
        <w:pStyle w:val="KeepWithNext"/>
        <w:rPr>
          <w:rtl/>
          <w:lang w:eastAsia="he-IL"/>
        </w:rPr>
      </w:pPr>
    </w:p>
    <w:p w:rsidR="005B2233" w:rsidRDefault="005B2233" w:rsidP="00C927FB">
      <w:pPr>
        <w:rPr>
          <w:rtl/>
          <w:lang w:eastAsia="he-IL"/>
        </w:rPr>
      </w:pPr>
      <w:bookmarkStart w:id="18876" w:name="_ETM_Q44_239753"/>
      <w:bookmarkEnd w:id="18876"/>
      <w:r>
        <w:rPr>
          <w:rFonts w:hint="cs"/>
          <w:rtl/>
          <w:lang w:eastAsia="he-IL"/>
        </w:rPr>
        <w:t xml:space="preserve">תודה רבה </w:t>
      </w:r>
      <w:bookmarkStart w:id="18877" w:name="_ETM_Q44_242061"/>
      <w:bookmarkEnd w:id="18877"/>
      <w:r>
        <w:rPr>
          <w:rFonts w:hint="cs"/>
          <w:rtl/>
          <w:lang w:eastAsia="he-IL"/>
        </w:rPr>
        <w:t xml:space="preserve">לחבר הכנסת רון כץ. חבר הכנסת מיכאל מרדכי ביטון, בבקשה. </w:t>
      </w:r>
      <w:bookmarkStart w:id="18878" w:name="_ETM_Q44_246635"/>
      <w:bookmarkEnd w:id="18878"/>
    </w:p>
    <w:p w:rsidR="005B2233" w:rsidRDefault="005B2233" w:rsidP="00C927FB">
      <w:pPr>
        <w:rPr>
          <w:rtl/>
          <w:lang w:eastAsia="he-IL"/>
        </w:rPr>
      </w:pPr>
      <w:bookmarkStart w:id="18879" w:name="_ETM_Q44_246875"/>
      <w:bookmarkStart w:id="18880" w:name="_ETM_Q44_246956"/>
      <w:bookmarkStart w:id="18881" w:name="_ETM_Q44_251483"/>
      <w:bookmarkEnd w:id="18879"/>
      <w:bookmarkEnd w:id="18880"/>
      <w:bookmarkEnd w:id="18881"/>
    </w:p>
    <w:p w:rsidR="005B2233" w:rsidRDefault="005B2233" w:rsidP="00C927FB">
      <w:pPr>
        <w:pStyle w:val="a4"/>
        <w:keepNext/>
        <w:rPr>
          <w:rtl/>
        </w:rPr>
      </w:pPr>
      <w:bookmarkStart w:id="18882" w:name="ET_speaker_5765_12"/>
      <w:r w:rsidRPr="00C90893">
        <w:rPr>
          <w:rStyle w:val="TagStyle"/>
          <w:rtl/>
        </w:rPr>
        <w:t xml:space="preserve"> &lt;&lt; דובר &gt;&gt; </w:t>
      </w:r>
      <w:bookmarkStart w:id="18883" w:name="_Toc126687530"/>
      <w:bookmarkStart w:id="18884" w:name="_Toc126687725"/>
      <w:bookmarkStart w:id="18885" w:name="_Toc126687887"/>
      <w:r>
        <w:rPr>
          <w:rtl/>
        </w:rPr>
        <w:t>מיכאל מרדכי ביטון (המחנה הממלכתי):</w:t>
      </w:r>
      <w:bookmarkEnd w:id="18883"/>
      <w:bookmarkEnd w:id="18884"/>
      <w:bookmarkEnd w:id="18885"/>
      <w:r w:rsidRPr="00C90893">
        <w:rPr>
          <w:rStyle w:val="TagStyle"/>
          <w:rtl/>
        </w:rPr>
        <w:t xml:space="preserve"> &lt;&lt; דובר &gt;&gt;</w:t>
      </w:r>
      <w:r>
        <w:rPr>
          <w:rtl/>
        </w:rPr>
        <w:t xml:space="preserve">  </w:t>
      </w:r>
      <w:bookmarkEnd w:id="18882"/>
    </w:p>
    <w:p w:rsidR="005B2233" w:rsidRDefault="005B2233" w:rsidP="00C927FB">
      <w:pPr>
        <w:pStyle w:val="KeepWithNext"/>
        <w:rPr>
          <w:rtl/>
          <w:lang w:eastAsia="he-IL"/>
        </w:rPr>
      </w:pPr>
    </w:p>
    <w:p w:rsidR="005B2233" w:rsidRDefault="005B2233" w:rsidP="00C927FB">
      <w:pPr>
        <w:rPr>
          <w:rtl/>
          <w:lang w:eastAsia="he-IL"/>
        </w:rPr>
      </w:pPr>
      <w:bookmarkStart w:id="18886" w:name="_ETM_Q44_252160"/>
      <w:bookmarkStart w:id="18887" w:name="_ETM_Q44_252208"/>
      <w:bookmarkEnd w:id="18886"/>
      <w:bookmarkEnd w:id="18887"/>
      <w:r>
        <w:rPr>
          <w:rFonts w:hint="cs"/>
          <w:rtl/>
          <w:lang w:eastAsia="he-IL"/>
        </w:rPr>
        <w:t xml:space="preserve">גברתי היושבת-ראש, ביטון את יודעת להגיד. </w:t>
      </w:r>
    </w:p>
    <w:p w:rsidR="005B2233" w:rsidRDefault="005B2233" w:rsidP="00C927FB">
      <w:pPr>
        <w:rPr>
          <w:rtl/>
          <w:lang w:eastAsia="he-IL"/>
        </w:rPr>
      </w:pPr>
    </w:p>
    <w:p w:rsidR="005B2233" w:rsidRDefault="005B2233" w:rsidP="00C927FB">
      <w:pPr>
        <w:pStyle w:val="af6"/>
        <w:keepNext/>
        <w:rPr>
          <w:rtl/>
        </w:rPr>
      </w:pPr>
      <w:bookmarkStart w:id="18888" w:name="ET_yor_6491_13"/>
      <w:r w:rsidRPr="00C90893">
        <w:rPr>
          <w:rStyle w:val="TagStyle"/>
          <w:rtl/>
        </w:rPr>
        <w:t xml:space="preserve"> &lt;&lt; יור &gt;&gt; </w:t>
      </w:r>
      <w:r>
        <w:rPr>
          <w:rtl/>
        </w:rPr>
        <w:t>היו"ר יפעת שאשא ביטון:</w:t>
      </w:r>
      <w:r w:rsidRPr="00C90893">
        <w:rPr>
          <w:rStyle w:val="TagStyle"/>
          <w:rtl/>
        </w:rPr>
        <w:t xml:space="preserve"> &lt;&lt; יור &gt;&gt;</w:t>
      </w:r>
      <w:r>
        <w:rPr>
          <w:rtl/>
        </w:rPr>
        <w:t xml:space="preserve">  </w:t>
      </w:r>
      <w:bookmarkEnd w:id="18888"/>
    </w:p>
    <w:p w:rsidR="005B2233" w:rsidRDefault="005B2233" w:rsidP="00C927FB">
      <w:pPr>
        <w:pStyle w:val="KeepWithNext"/>
        <w:rPr>
          <w:rtl/>
          <w:lang w:eastAsia="he-IL"/>
        </w:rPr>
      </w:pPr>
    </w:p>
    <w:p w:rsidR="005B2233" w:rsidRDefault="005B2233" w:rsidP="00C927FB">
      <w:pPr>
        <w:rPr>
          <w:rtl/>
          <w:lang w:eastAsia="he-IL"/>
        </w:rPr>
      </w:pPr>
      <w:bookmarkStart w:id="18889" w:name="_ETM_Q44_254435"/>
      <w:bookmarkEnd w:id="18889"/>
      <w:r>
        <w:rPr>
          <w:rFonts w:hint="cs"/>
          <w:rtl/>
          <w:lang w:eastAsia="he-IL"/>
        </w:rPr>
        <w:t xml:space="preserve">בוודאי. שלוש </w:t>
      </w:r>
      <w:bookmarkStart w:id="18890" w:name="_ETM_Q44_256361"/>
      <w:bookmarkEnd w:id="18890"/>
      <w:r>
        <w:rPr>
          <w:rFonts w:hint="cs"/>
          <w:rtl/>
          <w:lang w:eastAsia="he-IL"/>
        </w:rPr>
        <w:t>דקות לר</w:t>
      </w:r>
      <w:bookmarkStart w:id="18891" w:name="_ETM_Q44_259360"/>
      <w:bookmarkStart w:id="18892" w:name="_ETM_Q44_259432"/>
      <w:bookmarkEnd w:id="18891"/>
      <w:bookmarkEnd w:id="18892"/>
      <w:r>
        <w:rPr>
          <w:rFonts w:hint="cs"/>
          <w:rtl/>
          <w:lang w:eastAsia="he-IL"/>
        </w:rPr>
        <w:t xml:space="preserve">שותך. </w:t>
      </w:r>
    </w:p>
    <w:p w:rsidR="005B2233" w:rsidRDefault="005B2233" w:rsidP="00C927FB">
      <w:pPr>
        <w:rPr>
          <w:rtl/>
          <w:lang w:eastAsia="he-IL"/>
        </w:rPr>
      </w:pPr>
      <w:bookmarkStart w:id="18893" w:name="_ETM_Q44_258243"/>
      <w:bookmarkStart w:id="18894" w:name="_ETM_Q44_258316"/>
      <w:bookmarkEnd w:id="18893"/>
      <w:bookmarkEnd w:id="18894"/>
    </w:p>
    <w:p w:rsidR="005B2233" w:rsidRDefault="005B2233" w:rsidP="00C927FB">
      <w:pPr>
        <w:pStyle w:val="-"/>
        <w:keepNext/>
        <w:rPr>
          <w:rtl/>
        </w:rPr>
      </w:pPr>
      <w:r w:rsidRPr="00C90893">
        <w:rPr>
          <w:rStyle w:val="TagStyle"/>
          <w:rtl/>
        </w:rPr>
        <w:t xml:space="preserve"> &lt;&lt; דובר_המשך &gt;&gt; </w:t>
      </w:r>
      <w:r>
        <w:rPr>
          <w:rtl/>
        </w:rPr>
        <w:t>מיכאל מרדכי ביטון (המחנה הממלכתי):</w:t>
      </w:r>
      <w:r w:rsidRPr="00C90893">
        <w:rPr>
          <w:rStyle w:val="TagStyle"/>
          <w:rtl/>
        </w:rPr>
        <w:t xml:space="preserve"> &lt;&lt; דובר_המשך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8895" w:name="_ETM_Q44_259388"/>
      <w:bookmarkEnd w:id="18895"/>
      <w:r>
        <w:rPr>
          <w:rFonts w:hint="cs"/>
          <w:rtl/>
          <w:lang w:eastAsia="he-IL"/>
        </w:rPr>
        <w:t xml:space="preserve">אם נוח לך, את יכולה בטהובן; אם </w:t>
      </w:r>
      <w:bookmarkStart w:id="18896" w:name="_ETM_Q44_259344"/>
      <w:bookmarkEnd w:id="18896"/>
      <w:r>
        <w:rPr>
          <w:rFonts w:hint="cs"/>
          <w:rtl/>
          <w:lang w:eastAsia="he-IL"/>
        </w:rPr>
        <w:t xml:space="preserve">זה יותר מסתדר לך. </w:t>
      </w:r>
    </w:p>
    <w:p w:rsidR="005B2233" w:rsidRDefault="005B2233" w:rsidP="00C927FB">
      <w:pPr>
        <w:rPr>
          <w:rtl/>
          <w:lang w:eastAsia="he-IL"/>
        </w:rPr>
      </w:pPr>
      <w:bookmarkStart w:id="18897" w:name="_ETM_Q44_263544"/>
      <w:bookmarkStart w:id="18898" w:name="_ETM_Q44_263630"/>
      <w:bookmarkEnd w:id="18897"/>
      <w:bookmarkEnd w:id="18898"/>
    </w:p>
    <w:p w:rsidR="005B2233" w:rsidRDefault="005B2233" w:rsidP="00C927FB">
      <w:pPr>
        <w:rPr>
          <w:rtl/>
          <w:lang w:eastAsia="he-IL"/>
        </w:rPr>
      </w:pPr>
      <w:bookmarkStart w:id="18899" w:name="_ETM_Q44_263663"/>
      <w:bookmarkStart w:id="18900" w:name="_ETM_Q44_263740"/>
      <w:bookmarkEnd w:id="18899"/>
      <w:bookmarkEnd w:id="18900"/>
      <w:r>
        <w:rPr>
          <w:rFonts w:hint="cs"/>
          <w:rtl/>
          <w:lang w:eastAsia="he-IL"/>
        </w:rPr>
        <w:t xml:space="preserve">שלושה נושאים על הפרק. 1. </w:t>
      </w:r>
      <w:bookmarkStart w:id="18901" w:name="_ETM_Q44_263417"/>
      <w:bookmarkEnd w:id="18901"/>
      <w:r>
        <w:rPr>
          <w:rFonts w:hint="cs"/>
          <w:rtl/>
          <w:lang w:eastAsia="he-IL"/>
        </w:rPr>
        <w:t xml:space="preserve">חברי המליאה, אני משבח את הערניים. אני רואה אתכם פה, </w:t>
      </w:r>
      <w:bookmarkStart w:id="18902" w:name="_ETM_Q44_267144"/>
      <w:bookmarkEnd w:id="18902"/>
      <w:r>
        <w:rPr>
          <w:rFonts w:hint="cs"/>
          <w:rtl/>
          <w:lang w:eastAsia="he-IL"/>
        </w:rPr>
        <w:t xml:space="preserve">לימור וטייב וכל החבר'ה. </w:t>
      </w:r>
      <w:bookmarkStart w:id="18903" w:name="_ETM_Q44_272064"/>
      <w:bookmarkStart w:id="18904" w:name="_ETM_Q44_272070"/>
      <w:bookmarkEnd w:id="18903"/>
      <w:bookmarkEnd w:id="18904"/>
    </w:p>
    <w:p w:rsidR="005B2233" w:rsidRDefault="005B2233" w:rsidP="00C927FB">
      <w:pPr>
        <w:rPr>
          <w:rtl/>
          <w:lang w:eastAsia="he-IL"/>
        </w:rPr>
      </w:pPr>
      <w:bookmarkStart w:id="18905" w:name="_ETM_Q44_270126"/>
      <w:bookmarkStart w:id="18906" w:name="_ETM_Q44_270214"/>
      <w:bookmarkEnd w:id="18905"/>
      <w:bookmarkEnd w:id="18906"/>
    </w:p>
    <w:p w:rsidR="005B2233" w:rsidRDefault="005B2233" w:rsidP="00C927FB">
      <w:pPr>
        <w:pStyle w:val="af5"/>
        <w:keepNext/>
        <w:rPr>
          <w:rtl/>
        </w:rPr>
      </w:pPr>
      <w:bookmarkStart w:id="18907" w:name="ET_interruption_5115_15"/>
      <w:r w:rsidRPr="00C90893">
        <w:rPr>
          <w:rStyle w:val="TagStyle"/>
          <w:rtl/>
        </w:rPr>
        <w:t xml:space="preserve"> &lt;&lt; קריאה &gt;&gt; </w:t>
      </w:r>
      <w:r>
        <w:rPr>
          <w:rtl/>
        </w:rPr>
        <w:t>פנינה תמנו (המחנה הממלכתי):</w:t>
      </w:r>
      <w:r w:rsidRPr="00C90893">
        <w:rPr>
          <w:rStyle w:val="TagStyle"/>
          <w:rtl/>
        </w:rPr>
        <w:t xml:space="preserve"> &lt;&lt; קריאה &gt;&gt;</w:t>
      </w:r>
      <w:r>
        <w:rPr>
          <w:rtl/>
        </w:rPr>
        <w:t xml:space="preserve">  </w:t>
      </w:r>
      <w:bookmarkEnd w:id="18907"/>
    </w:p>
    <w:p w:rsidR="005B2233" w:rsidRDefault="005B2233" w:rsidP="00C927FB">
      <w:pPr>
        <w:pStyle w:val="KeepWithNext"/>
        <w:rPr>
          <w:rtl/>
          <w:lang w:eastAsia="he-IL"/>
        </w:rPr>
      </w:pPr>
    </w:p>
    <w:p w:rsidR="005B2233" w:rsidRDefault="005B2233" w:rsidP="00C927FB">
      <w:pPr>
        <w:rPr>
          <w:rtl/>
          <w:lang w:eastAsia="he-IL"/>
        </w:rPr>
      </w:pPr>
      <w:bookmarkStart w:id="18908" w:name="_ETM_Q44_271465"/>
      <w:bookmarkEnd w:id="18908"/>
      <w:r>
        <w:rPr>
          <w:rFonts w:hint="cs"/>
          <w:rtl/>
          <w:lang w:eastAsia="he-IL"/>
        </w:rPr>
        <w:t>ל</w:t>
      </w:r>
      <w:bookmarkStart w:id="18909" w:name="_ETM_Q44_271709"/>
      <w:bookmarkStart w:id="18910" w:name="_ETM_Q44_271773"/>
      <w:bookmarkEnd w:id="18909"/>
      <w:bookmarkEnd w:id="18910"/>
      <w:r>
        <w:rPr>
          <w:rFonts w:hint="cs"/>
          <w:rtl/>
          <w:lang w:eastAsia="he-IL"/>
        </w:rPr>
        <w:t xml:space="preserve">מה אתה מזכיר רק את </w:t>
      </w:r>
      <w:bookmarkStart w:id="18911" w:name="_ETM_Q44_273689"/>
      <w:bookmarkEnd w:id="18911"/>
      <w:r>
        <w:rPr>
          <w:rFonts w:hint="cs"/>
          <w:rtl/>
          <w:lang w:eastAsia="he-IL"/>
        </w:rPr>
        <w:t>הקואליציה?</w:t>
      </w:r>
    </w:p>
    <w:p w:rsidR="005B2233" w:rsidRDefault="005B2233" w:rsidP="00C927FB">
      <w:pPr>
        <w:rPr>
          <w:rtl/>
          <w:lang w:eastAsia="he-IL"/>
        </w:rPr>
      </w:pPr>
      <w:bookmarkStart w:id="18912" w:name="_ETM_Q44_275744"/>
      <w:bookmarkStart w:id="18913" w:name="_ETM_Q44_275818"/>
      <w:bookmarkEnd w:id="18912"/>
      <w:bookmarkEnd w:id="18913"/>
    </w:p>
    <w:p w:rsidR="005B2233" w:rsidRDefault="005B2233" w:rsidP="00C927FB">
      <w:pPr>
        <w:pStyle w:val="-"/>
        <w:keepNext/>
        <w:rPr>
          <w:rtl/>
        </w:rPr>
      </w:pPr>
      <w:r w:rsidRPr="00C90893">
        <w:rPr>
          <w:rStyle w:val="TagStyle"/>
          <w:rtl/>
        </w:rPr>
        <w:t xml:space="preserve"> &lt;&lt; דובר_המשך &gt;&gt; </w:t>
      </w:r>
      <w:r>
        <w:rPr>
          <w:rtl/>
        </w:rPr>
        <w:t>מיכאל מרדכי ביטון (המחנה הממלכתי):</w:t>
      </w:r>
      <w:r w:rsidRPr="00C90893">
        <w:rPr>
          <w:rStyle w:val="TagStyle"/>
          <w:rtl/>
        </w:rPr>
        <w:t xml:space="preserve"> &lt;&lt; דובר_המשך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8914" w:name="_ETM_Q44_276571"/>
      <w:bookmarkEnd w:id="18914"/>
      <w:r>
        <w:rPr>
          <w:rFonts w:hint="cs"/>
          <w:rtl/>
          <w:lang w:eastAsia="he-IL"/>
        </w:rPr>
        <w:t xml:space="preserve">ופנינה וכל מי שכאן. ולזימי. </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אנחנו מכנסים את הוועדה </w:t>
      </w:r>
      <w:bookmarkStart w:id="18915" w:name="_ETM_Q44_287229"/>
      <w:bookmarkEnd w:id="18915"/>
      <w:r>
        <w:rPr>
          <w:rFonts w:hint="cs"/>
          <w:rtl/>
          <w:lang w:eastAsia="he-IL"/>
        </w:rPr>
        <w:t xml:space="preserve">לפיתוח הנגב והגליל </w:t>
      </w:r>
      <w:r>
        <w:rPr>
          <w:rtl/>
          <w:lang w:eastAsia="he-IL"/>
        </w:rPr>
        <w:t>–</w:t>
      </w:r>
      <w:r>
        <w:rPr>
          <w:rFonts w:hint="cs"/>
          <w:rtl/>
          <w:lang w:eastAsia="he-IL"/>
        </w:rPr>
        <w:t xml:space="preserve"> ועדה שקמה בהסכמה בין אופוזיציה לקואליציה. </w:t>
      </w:r>
      <w:bookmarkStart w:id="18916" w:name="_ETM_Q44_290586"/>
      <w:bookmarkEnd w:id="18916"/>
      <w:r>
        <w:rPr>
          <w:rFonts w:hint="cs"/>
          <w:rtl/>
          <w:lang w:eastAsia="he-IL"/>
        </w:rPr>
        <w:t xml:space="preserve">יהיו בה חברים אופוזיציה קואליציה, ונעבוד ביחד. הנגב והגליל ראויים </w:t>
      </w:r>
      <w:bookmarkStart w:id="18917" w:name="_ETM_Q44_296513"/>
      <w:bookmarkEnd w:id="18917"/>
      <w:r>
        <w:rPr>
          <w:rFonts w:hint="cs"/>
          <w:rtl/>
          <w:lang w:eastAsia="he-IL"/>
        </w:rPr>
        <w:t xml:space="preserve">לתשומת לב של חברי הכנסת. זה יהיה ביום רביעי </w:t>
      </w:r>
      <w:bookmarkStart w:id="18918" w:name="_ETM_Q44_298611"/>
      <w:bookmarkEnd w:id="18918"/>
      <w:r>
        <w:rPr>
          <w:rFonts w:hint="cs"/>
          <w:rtl/>
          <w:lang w:eastAsia="he-IL"/>
        </w:rPr>
        <w:t xml:space="preserve">בשעה 09:00 באולם ירושלים </w:t>
      </w:r>
      <w:r>
        <w:rPr>
          <w:rtl/>
          <w:lang w:eastAsia="he-IL"/>
        </w:rPr>
        <w:t>–</w:t>
      </w:r>
      <w:r>
        <w:rPr>
          <w:rFonts w:hint="cs"/>
          <w:rtl/>
          <w:lang w:eastAsia="he-IL"/>
        </w:rPr>
        <w:t xml:space="preserve"> פתיחה חגיגית, ששם כל אחד </w:t>
      </w:r>
      <w:bookmarkStart w:id="18919" w:name="_ETM_Q44_303072"/>
      <w:bookmarkEnd w:id="18919"/>
      <w:r>
        <w:rPr>
          <w:rFonts w:hint="cs"/>
          <w:rtl/>
          <w:lang w:eastAsia="he-IL"/>
        </w:rPr>
        <w:t xml:space="preserve">יציג נושא שהוא מבקש בתוך דקה; </w:t>
      </w:r>
      <w:bookmarkStart w:id="18920" w:name="_ETM_Q44_307463"/>
      <w:bookmarkEnd w:id="18920"/>
      <w:r>
        <w:rPr>
          <w:rFonts w:hint="cs"/>
          <w:rtl/>
          <w:lang w:eastAsia="he-IL"/>
        </w:rPr>
        <w:t xml:space="preserve">מה הוא רוצה שהוועדה תדון בו ותקדם בנגב ובגליל. ואנחנו </w:t>
      </w:r>
      <w:bookmarkStart w:id="18921" w:name="_ETM_Q44_312049"/>
      <w:bookmarkEnd w:id="18921"/>
      <w:r>
        <w:rPr>
          <w:rFonts w:hint="cs"/>
          <w:rtl/>
          <w:lang w:eastAsia="he-IL"/>
        </w:rPr>
        <w:t xml:space="preserve">מתחייבים לאורך שנות עבודת הוועדה לקחת את הנושאים הללו ולעבוד עליהם. </w:t>
      </w:r>
    </w:p>
    <w:p w:rsidR="005B2233" w:rsidRDefault="005B2233" w:rsidP="00C927FB">
      <w:pPr>
        <w:rPr>
          <w:rtl/>
          <w:lang w:eastAsia="he-IL"/>
        </w:rPr>
      </w:pPr>
      <w:bookmarkStart w:id="18922" w:name="_ETM_Q44_315873"/>
      <w:bookmarkStart w:id="18923" w:name="_ETM_Q44_315957"/>
      <w:bookmarkEnd w:id="18922"/>
      <w:bookmarkEnd w:id="18923"/>
    </w:p>
    <w:p w:rsidR="005B2233" w:rsidRDefault="005B2233" w:rsidP="00C927FB">
      <w:pPr>
        <w:rPr>
          <w:rtl/>
          <w:lang w:eastAsia="he-IL"/>
        </w:rPr>
      </w:pPr>
      <w:bookmarkStart w:id="18924" w:name="_ETM_Q44_316016"/>
      <w:bookmarkStart w:id="18925" w:name="_ETM_Q44_316086"/>
      <w:bookmarkEnd w:id="18924"/>
      <w:bookmarkEnd w:id="18925"/>
      <w:r>
        <w:rPr>
          <w:rFonts w:hint="cs"/>
          <w:rtl/>
          <w:lang w:eastAsia="he-IL"/>
        </w:rPr>
        <w:t>זאת ועדה שתצא לשטח. נבחר לה, בעזרת</w:t>
      </w:r>
      <w:bookmarkStart w:id="18926" w:name="_ETM_Q44_321344"/>
      <w:bookmarkEnd w:id="18926"/>
      <w:r>
        <w:rPr>
          <w:rFonts w:hint="cs"/>
          <w:rtl/>
          <w:lang w:eastAsia="he-IL"/>
        </w:rPr>
        <w:t xml:space="preserve"> המזכיר של הכנסת, איש רציני ומסור בשם אמל </w:t>
      </w:r>
      <w:r>
        <w:rPr>
          <w:rtl/>
          <w:lang w:eastAsia="he-IL"/>
        </w:rPr>
        <w:t>–</w:t>
      </w:r>
      <w:r>
        <w:rPr>
          <w:rFonts w:hint="cs"/>
          <w:rtl/>
          <w:lang w:eastAsia="he-IL"/>
        </w:rPr>
        <w:t xml:space="preserve"> </w:t>
      </w:r>
      <w:bookmarkStart w:id="18927" w:name="_ETM_Q44_324458"/>
      <w:bookmarkEnd w:id="18927"/>
      <w:r>
        <w:rPr>
          <w:rFonts w:hint="cs"/>
          <w:rtl/>
          <w:lang w:eastAsia="he-IL"/>
        </w:rPr>
        <w:t xml:space="preserve">אני לא זוכר את השם משפחה </w:t>
      </w:r>
      <w:r>
        <w:rPr>
          <w:rtl/>
          <w:lang w:eastAsia="he-IL"/>
        </w:rPr>
        <w:t>–</w:t>
      </w:r>
      <w:r>
        <w:rPr>
          <w:rFonts w:hint="cs"/>
          <w:rtl/>
          <w:lang w:eastAsia="he-IL"/>
        </w:rPr>
        <w:t xml:space="preserve"> קצין דרוזי מסור, בחו</w:t>
      </w:r>
      <w:bookmarkStart w:id="18928" w:name="_ETM_Q44_332194"/>
      <w:bookmarkEnd w:id="18928"/>
      <w:r>
        <w:rPr>
          <w:rFonts w:hint="cs"/>
          <w:rtl/>
          <w:lang w:eastAsia="he-IL"/>
        </w:rPr>
        <w:t xml:space="preserve">ר עלא כיפאק. אנחנו נכנס את הוועדה הזאת ביום רביעי, </w:t>
      </w:r>
      <w:bookmarkStart w:id="18929" w:name="_ETM_Q44_333919"/>
      <w:bookmarkEnd w:id="18929"/>
      <w:r>
        <w:rPr>
          <w:rFonts w:hint="cs"/>
          <w:rtl/>
          <w:lang w:eastAsia="he-IL"/>
        </w:rPr>
        <w:t>וכל שבוע, בעזרת השם, נצא לשטח, וגם נעשה ישיבות בשט</w:t>
      </w:r>
      <w:bookmarkStart w:id="18930" w:name="_ETM_Q44_340581"/>
      <w:bookmarkEnd w:id="18930"/>
      <w:r>
        <w:rPr>
          <w:rFonts w:hint="cs"/>
          <w:rtl/>
          <w:lang w:eastAsia="he-IL"/>
        </w:rPr>
        <w:t xml:space="preserve">ח, וגם נעשה ישיבות </w:t>
      </w:r>
      <w:r>
        <w:rPr>
          <w:rFonts w:hint="cs"/>
          <w:rtl/>
          <w:lang w:eastAsia="he-IL"/>
        </w:rPr>
        <w:lastRenderedPageBreak/>
        <w:t>משותפות עם ועדות. אני כבר סגרתי</w:t>
      </w:r>
      <w:bookmarkStart w:id="18931" w:name="_ETM_Q44_344224"/>
      <w:bookmarkEnd w:id="18931"/>
      <w:r>
        <w:rPr>
          <w:rFonts w:hint="cs"/>
          <w:rtl/>
          <w:lang w:eastAsia="he-IL"/>
        </w:rPr>
        <w:t xml:space="preserve"> עם חבר הכנסת טייב, יושב-ראש ועדת חינוך, שנדון בסוגיית הרופאים בנגב ובגליל </w:t>
      </w:r>
      <w:r>
        <w:rPr>
          <w:rtl/>
          <w:lang w:eastAsia="he-IL"/>
        </w:rPr>
        <w:t>–</w:t>
      </w:r>
      <w:r>
        <w:rPr>
          <w:rFonts w:hint="cs"/>
          <w:rtl/>
          <w:lang w:eastAsia="he-IL"/>
        </w:rPr>
        <w:t xml:space="preserve"> זמינותם, ההכשרה, המקומות שפתוחים </w:t>
      </w:r>
      <w:bookmarkStart w:id="18932" w:name="_ETM_Q44_352992"/>
      <w:bookmarkEnd w:id="18932"/>
      <w:r>
        <w:rPr>
          <w:rFonts w:hint="cs"/>
          <w:rtl/>
          <w:lang w:eastAsia="he-IL"/>
        </w:rPr>
        <w:t xml:space="preserve">להם, ההישארות. יש הרבה סוגיות </w:t>
      </w:r>
      <w:r>
        <w:rPr>
          <w:rtl/>
          <w:lang w:eastAsia="he-IL"/>
        </w:rPr>
        <w:t>–</w:t>
      </w:r>
      <w:r>
        <w:rPr>
          <w:rFonts w:hint="cs"/>
          <w:rtl/>
          <w:lang w:eastAsia="he-IL"/>
        </w:rPr>
        <w:t xml:space="preserve"> המון עבודה. זה דבר אחד. </w:t>
      </w:r>
    </w:p>
    <w:p w:rsidR="005B2233" w:rsidRDefault="005B2233" w:rsidP="00C927FB">
      <w:pPr>
        <w:rPr>
          <w:rtl/>
          <w:lang w:eastAsia="he-IL"/>
        </w:rPr>
      </w:pPr>
    </w:p>
    <w:p w:rsidR="005B2233" w:rsidRDefault="005B2233" w:rsidP="00C927FB">
      <w:pPr>
        <w:rPr>
          <w:rtl/>
          <w:lang w:eastAsia="he-IL"/>
        </w:rPr>
      </w:pPr>
      <w:r>
        <w:rPr>
          <w:rFonts w:hint="cs"/>
          <w:rtl/>
          <w:lang w:eastAsia="he-IL"/>
        </w:rPr>
        <w:t>דבר שני, לפני שנה קיימתי שני דיונים דחופי</w:t>
      </w:r>
      <w:bookmarkStart w:id="18933" w:name="_ETM_Q44_362197"/>
      <w:bookmarkEnd w:id="18933"/>
      <w:r>
        <w:rPr>
          <w:rFonts w:hint="cs"/>
          <w:rtl/>
          <w:lang w:eastAsia="he-IL"/>
        </w:rPr>
        <w:t xml:space="preserve">ם בוועדת כלכלה בשל נפילת המבנים בחולון ובבת ים. </w:t>
      </w:r>
      <w:bookmarkStart w:id="18934" w:name="_ETM_Q44_369272"/>
      <w:bookmarkEnd w:id="18934"/>
      <w:r>
        <w:rPr>
          <w:rFonts w:hint="cs"/>
          <w:rtl/>
          <w:lang w:eastAsia="he-IL"/>
        </w:rPr>
        <w:t xml:space="preserve">הנושא הזה פרוץ בישראל. מאות ואלפי מבנים בסכנה, וככל שאתה </w:t>
      </w:r>
      <w:bookmarkStart w:id="18935" w:name="_ETM_Q44_374054"/>
      <w:bookmarkEnd w:id="18935"/>
      <w:r>
        <w:rPr>
          <w:rFonts w:hint="cs"/>
          <w:rtl/>
          <w:lang w:eastAsia="he-IL"/>
        </w:rPr>
        <w:t xml:space="preserve">הולך לפריפריה, לשבר הסורי-אפריקאי, החל מקריית שמונה, חצור, בואכה </w:t>
      </w:r>
      <w:bookmarkStart w:id="18936" w:name="_ETM_Q44_381424"/>
      <w:bookmarkEnd w:id="18936"/>
      <w:r>
        <w:rPr>
          <w:rFonts w:hint="cs"/>
          <w:rtl/>
          <w:lang w:eastAsia="he-IL"/>
        </w:rPr>
        <w:t xml:space="preserve">בית שאן ואילת </w:t>
      </w:r>
      <w:r>
        <w:rPr>
          <w:rtl/>
          <w:lang w:eastAsia="he-IL"/>
        </w:rPr>
        <w:t>–</w:t>
      </w:r>
      <w:r>
        <w:rPr>
          <w:rFonts w:hint="cs"/>
          <w:rtl/>
          <w:lang w:eastAsia="he-IL"/>
        </w:rPr>
        <w:t xml:space="preserve"> אלה הערים המסוכנות, וש</w:t>
      </w:r>
      <w:bookmarkStart w:id="18937" w:name="_ETM_Q44_383029"/>
      <w:bookmarkEnd w:id="18937"/>
      <w:r>
        <w:rPr>
          <w:rFonts w:hint="cs"/>
          <w:rtl/>
          <w:lang w:eastAsia="he-IL"/>
        </w:rPr>
        <w:t xml:space="preserve">ם יש הכי פחות התחדשות עירונית, שנועדה לבסס בניינים </w:t>
      </w:r>
      <w:bookmarkStart w:id="18938" w:name="_ETM_Q44_390025"/>
      <w:bookmarkEnd w:id="18938"/>
      <w:r>
        <w:rPr>
          <w:rFonts w:hint="cs"/>
          <w:rtl/>
          <w:lang w:eastAsia="he-IL"/>
        </w:rPr>
        <w:t>בישראל. כמעט אפס התחדשות עירונית. אנחנו, בכוחותינו הדלים, בכספ</w:t>
      </w:r>
      <w:bookmarkStart w:id="18939" w:name="_ETM_Q44_395269"/>
      <w:bookmarkEnd w:id="18939"/>
      <w:r>
        <w:rPr>
          <w:rFonts w:hint="cs"/>
          <w:rtl/>
          <w:lang w:eastAsia="he-IL"/>
        </w:rPr>
        <w:t xml:space="preserve">י משרד הביטחון, נעשה פיילוט. עשינו, מימנו ואישרנו בקריית </w:t>
      </w:r>
      <w:bookmarkStart w:id="18940" w:name="_ETM_Q44_400649"/>
      <w:bookmarkEnd w:id="18940"/>
      <w:r>
        <w:rPr>
          <w:rFonts w:hint="cs"/>
          <w:rtl/>
          <w:lang w:eastAsia="he-IL"/>
        </w:rPr>
        <w:t xml:space="preserve">שמונה לעשות גם מיגון וגם ביסוס, אבל המבנים הללו </w:t>
      </w:r>
      <w:bookmarkStart w:id="18941" w:name="_ETM_Q44_402860"/>
      <w:bookmarkEnd w:id="18941"/>
      <w:r>
        <w:rPr>
          <w:rFonts w:hint="cs"/>
          <w:rtl/>
          <w:lang w:eastAsia="he-IL"/>
        </w:rPr>
        <w:t xml:space="preserve">בסכנה, וזאת קריאת השכמה. היום, רעידת האדמה בטורקיה, עם מעל </w:t>
      </w:r>
      <w:bookmarkStart w:id="18942" w:name="_ETM_Q44_409932"/>
      <w:bookmarkEnd w:id="18942"/>
      <w:r>
        <w:rPr>
          <w:rFonts w:hint="cs"/>
          <w:rtl/>
          <w:lang w:eastAsia="he-IL"/>
        </w:rPr>
        <w:t xml:space="preserve">2,000 הרוגים ואלפי פצועים. וטוב עשתה מדינת ישראל שהגיבה ושתשלח </w:t>
      </w:r>
      <w:bookmarkStart w:id="18943" w:name="_ETM_Q44_414780"/>
      <w:bookmarkEnd w:id="18943"/>
      <w:r>
        <w:rPr>
          <w:rFonts w:hint="cs"/>
          <w:rtl/>
          <w:lang w:eastAsia="he-IL"/>
        </w:rPr>
        <w:t xml:space="preserve">משלחת סיוע. ואני רוצה לשבח גם את שר החוץ שהתבטא </w:t>
      </w:r>
      <w:bookmarkStart w:id="18944" w:name="_ETM_Q44_419918"/>
      <w:bookmarkEnd w:id="18944"/>
      <w:r>
        <w:rPr>
          <w:rFonts w:hint="cs"/>
          <w:rtl/>
          <w:lang w:eastAsia="he-IL"/>
        </w:rPr>
        <w:t xml:space="preserve">ושיפעל בעניין הזה. </w:t>
      </w:r>
    </w:p>
    <w:p w:rsidR="005B2233" w:rsidRDefault="005B2233" w:rsidP="00C927FB">
      <w:pPr>
        <w:rPr>
          <w:rtl/>
          <w:lang w:eastAsia="he-IL"/>
        </w:rPr>
      </w:pPr>
      <w:bookmarkStart w:id="18945" w:name="_ETM_Q44_418946"/>
      <w:bookmarkStart w:id="18946" w:name="_ETM_Q44_419051"/>
      <w:bookmarkEnd w:id="18945"/>
      <w:bookmarkEnd w:id="18946"/>
    </w:p>
    <w:p w:rsidR="005B2233" w:rsidRDefault="005B2233" w:rsidP="00C927FB">
      <w:pPr>
        <w:rPr>
          <w:rtl/>
          <w:lang w:eastAsia="he-IL"/>
        </w:rPr>
      </w:pPr>
      <w:bookmarkStart w:id="18947" w:name="_ETM_Q44_419087"/>
      <w:bookmarkStart w:id="18948" w:name="_ETM_Q44_419140"/>
      <w:bookmarkEnd w:id="18947"/>
      <w:bookmarkEnd w:id="18948"/>
      <w:r>
        <w:rPr>
          <w:rFonts w:hint="cs"/>
          <w:rtl/>
          <w:lang w:eastAsia="he-IL"/>
        </w:rPr>
        <w:t xml:space="preserve">אבל אני אומר לממשלה </w:t>
      </w:r>
      <w:r>
        <w:rPr>
          <w:rtl/>
          <w:lang w:eastAsia="he-IL"/>
        </w:rPr>
        <w:t>–</w:t>
      </w:r>
      <w:r>
        <w:rPr>
          <w:rFonts w:hint="cs"/>
          <w:rtl/>
          <w:lang w:eastAsia="he-IL"/>
        </w:rPr>
        <w:t xml:space="preserve"> ואני כן רוצה להגיד מילה טובה לשר השיכון החדש; הוא </w:t>
      </w:r>
      <w:bookmarkStart w:id="18949" w:name="_ETM_Q44_424422"/>
      <w:bookmarkEnd w:id="18949"/>
      <w:r>
        <w:rPr>
          <w:rFonts w:hint="cs"/>
          <w:rtl/>
          <w:lang w:eastAsia="he-IL"/>
        </w:rPr>
        <w:t>לא נושא באחריות להזנחה של הנושא הזה, אבל הוא כינס דיון חירום. אם לא יתחילו לטפ</w:t>
      </w:r>
      <w:bookmarkStart w:id="18950" w:name="_ETM_Q44_430875"/>
      <w:bookmarkEnd w:id="18950"/>
      <w:r>
        <w:rPr>
          <w:rFonts w:hint="cs"/>
          <w:rtl/>
          <w:lang w:eastAsia="he-IL"/>
        </w:rPr>
        <w:t xml:space="preserve">ל בבעיה הזאת אנחנו נמצא פה אסון לאומי. הדבר הזה </w:t>
      </w:r>
      <w:bookmarkStart w:id="18951" w:name="_ETM_Q44_435125"/>
      <w:bookmarkEnd w:id="18951"/>
      <w:r>
        <w:rPr>
          <w:rFonts w:hint="cs"/>
          <w:rtl/>
          <w:lang w:eastAsia="he-IL"/>
        </w:rPr>
        <w:t xml:space="preserve">כתוב וחרוט. בצפת כבר הייתה רעידת אדמה שהרגה מאות, אולי </w:t>
      </w:r>
      <w:bookmarkStart w:id="18952" w:name="_ETM_Q44_441377"/>
      <w:bookmarkEnd w:id="18952"/>
      <w:r>
        <w:rPr>
          <w:rFonts w:hint="cs"/>
          <w:rtl/>
          <w:lang w:eastAsia="he-IL"/>
        </w:rPr>
        <w:t xml:space="preserve">אלפים, לפני יותר מ-100 שנה. אנחנו לא יכולים להסתמך על </w:t>
      </w:r>
      <w:bookmarkStart w:id="18953" w:name="_ETM_Q44_446708"/>
      <w:bookmarkEnd w:id="18953"/>
      <w:r>
        <w:rPr>
          <w:rFonts w:hint="cs"/>
          <w:rtl/>
          <w:lang w:eastAsia="he-IL"/>
        </w:rPr>
        <w:t xml:space="preserve">הנס. הנס דילג עלינו. יש לנו זמן להיערך, </w:t>
      </w:r>
      <w:bookmarkStart w:id="18954" w:name="_ETM_Q44_451688"/>
      <w:bookmarkEnd w:id="18954"/>
      <w:r>
        <w:rPr>
          <w:rFonts w:hint="cs"/>
          <w:rtl/>
          <w:lang w:eastAsia="he-IL"/>
        </w:rPr>
        <w:t xml:space="preserve">אבל אם לא ניערך, אנחנו נהיה בבעיה. </w:t>
      </w:r>
    </w:p>
    <w:p w:rsidR="005B2233" w:rsidRDefault="005B2233" w:rsidP="00C927FB">
      <w:pPr>
        <w:rPr>
          <w:rtl/>
          <w:lang w:eastAsia="he-IL"/>
        </w:rPr>
      </w:pPr>
      <w:bookmarkStart w:id="18955" w:name="_ETM_Q44_451009"/>
      <w:bookmarkStart w:id="18956" w:name="_ETM_Q44_451103"/>
      <w:bookmarkEnd w:id="18955"/>
      <w:bookmarkEnd w:id="18956"/>
    </w:p>
    <w:p w:rsidR="005B2233" w:rsidRDefault="005B2233" w:rsidP="00C927FB">
      <w:pPr>
        <w:rPr>
          <w:rtl/>
          <w:lang w:eastAsia="he-IL"/>
        </w:rPr>
      </w:pPr>
      <w:bookmarkStart w:id="18957" w:name="_ETM_Q44_451152"/>
      <w:bookmarkStart w:id="18958" w:name="_ETM_Q44_451220"/>
      <w:bookmarkEnd w:id="18957"/>
      <w:bookmarkEnd w:id="18958"/>
      <w:r>
        <w:rPr>
          <w:rFonts w:hint="cs"/>
          <w:rtl/>
          <w:lang w:eastAsia="he-IL"/>
        </w:rPr>
        <w:t xml:space="preserve">והדבר האחרון </w:t>
      </w:r>
      <w:r>
        <w:rPr>
          <w:rtl/>
          <w:lang w:eastAsia="he-IL"/>
        </w:rPr>
        <w:t>–</w:t>
      </w:r>
      <w:r>
        <w:rPr>
          <w:rFonts w:hint="cs"/>
          <w:rtl/>
          <w:lang w:eastAsia="he-IL"/>
        </w:rPr>
        <w:t xml:space="preserve"> שר</w:t>
      </w:r>
      <w:bookmarkStart w:id="18959" w:name="_ETM_Q44_454393"/>
      <w:bookmarkEnd w:id="18959"/>
      <w:r>
        <w:rPr>
          <w:rFonts w:hint="cs"/>
          <w:rtl/>
          <w:lang w:eastAsia="he-IL"/>
        </w:rPr>
        <w:t xml:space="preserve"> החוץ, אני מבקש את הקשבתך.</w:t>
      </w:r>
    </w:p>
    <w:p w:rsidR="005B2233" w:rsidRDefault="005B2233" w:rsidP="00C927FB">
      <w:pPr>
        <w:rPr>
          <w:rtl/>
          <w:lang w:eastAsia="he-IL"/>
        </w:rPr>
      </w:pPr>
      <w:bookmarkStart w:id="18960" w:name="_ETM_Q44_454987"/>
      <w:bookmarkStart w:id="18961" w:name="_ETM_Q44_455115"/>
      <w:bookmarkEnd w:id="18960"/>
      <w:bookmarkEnd w:id="18961"/>
    </w:p>
    <w:p w:rsidR="005B2233" w:rsidRDefault="005B2233" w:rsidP="00C927FB">
      <w:pPr>
        <w:pStyle w:val="af6"/>
        <w:keepNext/>
        <w:rPr>
          <w:rtl/>
        </w:rPr>
      </w:pPr>
      <w:bookmarkStart w:id="18962" w:name="ET_yor_6491_17"/>
      <w:r w:rsidRPr="00C90893">
        <w:rPr>
          <w:rStyle w:val="TagStyle"/>
          <w:rtl/>
        </w:rPr>
        <w:t xml:space="preserve"> &lt;&lt; יור &gt;&gt; </w:t>
      </w:r>
      <w:r>
        <w:rPr>
          <w:rtl/>
        </w:rPr>
        <w:t>היו"ר יפעת שאשא ביטון:</w:t>
      </w:r>
      <w:r w:rsidRPr="00C90893">
        <w:rPr>
          <w:rStyle w:val="TagStyle"/>
          <w:rtl/>
        </w:rPr>
        <w:t xml:space="preserve"> &lt;&lt; יור &gt;&gt;</w:t>
      </w:r>
      <w:r>
        <w:rPr>
          <w:rtl/>
        </w:rPr>
        <w:t xml:space="preserve">  </w:t>
      </w:r>
      <w:bookmarkEnd w:id="18962"/>
    </w:p>
    <w:p w:rsidR="005B2233" w:rsidRDefault="005B2233" w:rsidP="00C927FB">
      <w:pPr>
        <w:pStyle w:val="KeepWithNext"/>
        <w:rPr>
          <w:rtl/>
          <w:lang w:eastAsia="he-IL"/>
        </w:rPr>
      </w:pPr>
    </w:p>
    <w:p w:rsidR="005B2233" w:rsidRDefault="005B2233" w:rsidP="00C927FB">
      <w:pPr>
        <w:rPr>
          <w:rtl/>
          <w:lang w:eastAsia="he-IL"/>
        </w:rPr>
      </w:pPr>
      <w:bookmarkStart w:id="18963" w:name="_ETM_Q44_456494"/>
      <w:bookmarkEnd w:id="18963"/>
      <w:r>
        <w:rPr>
          <w:rFonts w:hint="cs"/>
          <w:rtl/>
          <w:lang w:eastAsia="he-IL"/>
        </w:rPr>
        <w:t xml:space="preserve">במשפט. </w:t>
      </w:r>
    </w:p>
    <w:p w:rsidR="005B2233" w:rsidRDefault="005B2233" w:rsidP="00C927FB">
      <w:pPr>
        <w:rPr>
          <w:rtl/>
          <w:lang w:eastAsia="he-IL"/>
        </w:rPr>
      </w:pPr>
      <w:bookmarkStart w:id="18964" w:name="_ETM_Q44_457842"/>
      <w:bookmarkStart w:id="18965" w:name="_ETM_Q44_457916"/>
      <w:bookmarkEnd w:id="18964"/>
      <w:bookmarkEnd w:id="18965"/>
    </w:p>
    <w:p w:rsidR="005B2233" w:rsidRDefault="005B2233" w:rsidP="00C927FB">
      <w:pPr>
        <w:pStyle w:val="-"/>
        <w:keepNext/>
        <w:rPr>
          <w:rtl/>
        </w:rPr>
      </w:pPr>
      <w:bookmarkStart w:id="18966" w:name="ET_speakercontinue_5765_18"/>
      <w:r w:rsidRPr="00C90893">
        <w:rPr>
          <w:rStyle w:val="TagStyle"/>
          <w:rtl/>
        </w:rPr>
        <w:t xml:space="preserve"> &lt;&lt; דובר_המשך &gt;&gt; </w:t>
      </w:r>
      <w:r>
        <w:rPr>
          <w:rtl/>
        </w:rPr>
        <w:t>מיכאל מרדכי ביטון (המחנה הממלכתי):</w:t>
      </w:r>
      <w:r w:rsidRPr="00C90893">
        <w:rPr>
          <w:rStyle w:val="TagStyle"/>
          <w:rtl/>
        </w:rPr>
        <w:t xml:space="preserve"> &lt;&lt; דובר_המשך &gt;&gt;</w:t>
      </w:r>
      <w:r>
        <w:rPr>
          <w:rtl/>
        </w:rPr>
        <w:t xml:space="preserve">  </w:t>
      </w:r>
      <w:bookmarkEnd w:id="18966"/>
    </w:p>
    <w:p w:rsidR="005B2233" w:rsidRDefault="005B2233" w:rsidP="00C927FB">
      <w:pPr>
        <w:pStyle w:val="KeepWithNext"/>
        <w:rPr>
          <w:rtl/>
          <w:lang w:eastAsia="he-IL"/>
        </w:rPr>
      </w:pPr>
    </w:p>
    <w:p w:rsidR="005B2233" w:rsidRDefault="005B2233" w:rsidP="00C927FB">
      <w:pPr>
        <w:rPr>
          <w:rtl/>
          <w:lang w:eastAsia="he-IL"/>
        </w:rPr>
      </w:pPr>
      <w:bookmarkStart w:id="18967" w:name="_ETM_Q44_458861"/>
      <w:bookmarkEnd w:id="18967"/>
      <w:r>
        <w:rPr>
          <w:rFonts w:hint="cs"/>
          <w:rtl/>
          <w:lang w:eastAsia="he-IL"/>
        </w:rPr>
        <w:t xml:space="preserve">שר החוץ אלי, </w:t>
      </w:r>
      <w:bookmarkStart w:id="18968" w:name="_ETM_Q44_457349"/>
      <w:bookmarkEnd w:id="18968"/>
      <w:r>
        <w:rPr>
          <w:rFonts w:hint="cs"/>
          <w:rtl/>
          <w:lang w:eastAsia="he-IL"/>
        </w:rPr>
        <w:t>שר החוץ אלי, שר החוץ, אני רוצה להגיד לך משהו</w:t>
      </w:r>
      <w:bookmarkStart w:id="18969" w:name="_ETM_Q44_464981"/>
      <w:bookmarkEnd w:id="18969"/>
      <w:r>
        <w:rPr>
          <w:rFonts w:hint="cs"/>
          <w:rtl/>
          <w:lang w:eastAsia="he-IL"/>
        </w:rPr>
        <w:t xml:space="preserve">. דיברתי פה היום על המדינות שאוהבות אותנו </w:t>
      </w:r>
      <w:r>
        <w:rPr>
          <w:rtl/>
          <w:lang w:eastAsia="he-IL"/>
        </w:rPr>
        <w:t>–</w:t>
      </w:r>
      <w:r>
        <w:rPr>
          <w:rFonts w:hint="cs"/>
          <w:rtl/>
          <w:lang w:eastAsia="he-IL"/>
        </w:rPr>
        <w:t xml:space="preserve"> ואתה יודע </w:t>
      </w:r>
      <w:bookmarkStart w:id="18970" w:name="_ETM_Q44_465791"/>
      <w:bookmarkEnd w:id="18970"/>
      <w:r>
        <w:rPr>
          <w:rFonts w:hint="cs"/>
          <w:rtl/>
          <w:lang w:eastAsia="he-IL"/>
        </w:rPr>
        <w:t>על אלבניה, על מה שהיא עשתה למעננו, שהיא זרק</w:t>
      </w:r>
      <w:bookmarkStart w:id="18971" w:name="_ETM_Q44_469648"/>
      <w:bookmarkEnd w:id="18971"/>
      <w:r>
        <w:rPr>
          <w:rFonts w:hint="cs"/>
          <w:rtl/>
          <w:lang w:eastAsia="he-IL"/>
        </w:rPr>
        <w:t xml:space="preserve">ה את איראן מהמדינה, שהיא הצילה בשואה. הם אומנם 60% מוסלמים, אבל כל כך מתונים. ויש המון קשיים ותלונות </w:t>
      </w:r>
      <w:bookmarkStart w:id="18972" w:name="_ETM_Q44_478793"/>
      <w:bookmarkEnd w:id="18972"/>
      <w:r>
        <w:rPr>
          <w:rFonts w:hint="cs"/>
          <w:rtl/>
          <w:lang w:eastAsia="he-IL"/>
        </w:rPr>
        <w:t xml:space="preserve">של תיירים מהאמירויות, ממרוקו, מאלבניה, לבוא לארץ ולהתקבל כמו שצריך בשדה התעופה. עכשיו, בידוק ביטחוני חייב </w:t>
      </w:r>
      <w:bookmarkStart w:id="18973" w:name="_ETM_Q44_489549"/>
      <w:bookmarkEnd w:id="18973"/>
      <w:r>
        <w:rPr>
          <w:rFonts w:hint="cs"/>
          <w:rtl/>
          <w:lang w:eastAsia="he-IL"/>
        </w:rPr>
        <w:t xml:space="preserve">להיות, אבל הוא צריך להיות משוכלל ומסביר פנים ומהיר, </w:t>
      </w:r>
      <w:bookmarkStart w:id="18974" w:name="_ETM_Q44_493468"/>
      <w:bookmarkEnd w:id="18974"/>
      <w:r>
        <w:rPr>
          <w:rFonts w:hint="cs"/>
          <w:rtl/>
          <w:lang w:eastAsia="he-IL"/>
        </w:rPr>
        <w:t xml:space="preserve">כדי שהתייר שבא אלינו לא יחווה חוויה שלילית. אני </w:t>
      </w:r>
      <w:bookmarkStart w:id="18975" w:name="_ETM_Q44_499687"/>
      <w:bookmarkEnd w:id="18975"/>
      <w:r>
        <w:rPr>
          <w:rFonts w:hint="cs"/>
          <w:rtl/>
          <w:lang w:eastAsia="he-IL"/>
        </w:rPr>
        <w:t xml:space="preserve">מבקש ממך לכנס אנשים מרשות האוכלוסין, ממשרד הפנים, </w:t>
      </w:r>
      <w:bookmarkStart w:id="18976" w:name="_ETM_Q44_500098"/>
      <w:bookmarkEnd w:id="18976"/>
      <w:r>
        <w:rPr>
          <w:rFonts w:hint="cs"/>
          <w:rtl/>
          <w:lang w:eastAsia="he-IL"/>
        </w:rPr>
        <w:t xml:space="preserve">ממשרד התיירות והחוץ; לפתוח את השערים לאזרחים האלה, שיבואו לפה בשמחה. כבר עשרות אלפים </w:t>
      </w:r>
      <w:bookmarkStart w:id="18977" w:name="_ETM_Q44_511171"/>
      <w:bookmarkEnd w:id="18977"/>
      <w:r>
        <w:rPr>
          <w:rFonts w:hint="cs"/>
          <w:rtl/>
          <w:lang w:eastAsia="he-IL"/>
        </w:rPr>
        <w:t>הלכו לאמירויות, לדובאי - -</w:t>
      </w:r>
    </w:p>
    <w:p w:rsidR="005B2233" w:rsidRDefault="005B2233" w:rsidP="00C927FB">
      <w:pPr>
        <w:rPr>
          <w:rtl/>
          <w:lang w:eastAsia="he-IL"/>
        </w:rPr>
      </w:pPr>
    </w:p>
    <w:p w:rsidR="005B2233" w:rsidRDefault="005B2233" w:rsidP="00C927FB">
      <w:pPr>
        <w:pStyle w:val="af6"/>
        <w:keepNext/>
        <w:rPr>
          <w:rtl/>
        </w:rPr>
      </w:pPr>
      <w:bookmarkStart w:id="18978" w:name="ET_yor_6491_19"/>
      <w:r w:rsidRPr="00C90893">
        <w:rPr>
          <w:rStyle w:val="TagStyle"/>
          <w:rtl/>
        </w:rPr>
        <w:lastRenderedPageBreak/>
        <w:t xml:space="preserve"> &lt;&lt; יור &gt;&gt; </w:t>
      </w:r>
      <w:r>
        <w:rPr>
          <w:rtl/>
        </w:rPr>
        <w:t>היו"ר יפעת שאשא ביטון:</w:t>
      </w:r>
      <w:r w:rsidRPr="00C90893">
        <w:rPr>
          <w:rStyle w:val="TagStyle"/>
          <w:rtl/>
        </w:rPr>
        <w:t xml:space="preserve"> &lt;&lt; יור &gt;&gt;</w:t>
      </w:r>
      <w:r>
        <w:rPr>
          <w:rtl/>
        </w:rPr>
        <w:t xml:space="preserve">  </w:t>
      </w:r>
      <w:bookmarkEnd w:id="18978"/>
    </w:p>
    <w:p w:rsidR="005B2233" w:rsidRDefault="005B2233" w:rsidP="00C927FB">
      <w:pPr>
        <w:pStyle w:val="KeepWithNext"/>
        <w:rPr>
          <w:rtl/>
          <w:lang w:eastAsia="he-IL"/>
        </w:rPr>
      </w:pPr>
    </w:p>
    <w:p w:rsidR="005B2233" w:rsidRDefault="005B2233" w:rsidP="00C927FB">
      <w:pPr>
        <w:rPr>
          <w:rtl/>
          <w:lang w:eastAsia="he-IL"/>
        </w:rPr>
      </w:pPr>
      <w:bookmarkStart w:id="18979" w:name="_ETM_Q44_511228"/>
      <w:bookmarkEnd w:id="18979"/>
      <w:r>
        <w:rPr>
          <w:rFonts w:hint="cs"/>
          <w:rtl/>
          <w:lang w:eastAsia="he-IL"/>
        </w:rPr>
        <w:t xml:space="preserve">משפט סיכום, חבר הכנסת ביטון. </w:t>
      </w:r>
    </w:p>
    <w:p w:rsidR="005B2233" w:rsidRDefault="005B2233" w:rsidP="00C927FB">
      <w:pPr>
        <w:rPr>
          <w:rtl/>
          <w:lang w:eastAsia="he-IL"/>
        </w:rPr>
      </w:pPr>
      <w:bookmarkStart w:id="18980" w:name="_ETM_Q44_512913"/>
      <w:bookmarkStart w:id="18981" w:name="_ETM_Q44_512989"/>
      <w:bookmarkStart w:id="18982" w:name="_ETM_Q44_513152"/>
      <w:bookmarkStart w:id="18983" w:name="_ETM_Q44_513223"/>
      <w:bookmarkEnd w:id="18980"/>
      <w:bookmarkEnd w:id="18981"/>
      <w:bookmarkEnd w:id="18982"/>
      <w:bookmarkEnd w:id="18983"/>
    </w:p>
    <w:p w:rsidR="005B2233" w:rsidRDefault="005B2233" w:rsidP="00C927FB">
      <w:pPr>
        <w:pStyle w:val="-"/>
        <w:keepNext/>
        <w:rPr>
          <w:rtl/>
        </w:rPr>
      </w:pPr>
      <w:bookmarkStart w:id="18984" w:name="ET_speakercontinue_5765_20"/>
      <w:r w:rsidRPr="00C90893">
        <w:rPr>
          <w:rStyle w:val="TagStyle"/>
          <w:rtl/>
        </w:rPr>
        <w:t xml:space="preserve"> &lt;&lt; דובר_המשך &gt;&gt; </w:t>
      </w:r>
      <w:r>
        <w:rPr>
          <w:rtl/>
        </w:rPr>
        <w:t>מיכאל מרדכי ביטון (המחנה הממלכתי):</w:t>
      </w:r>
      <w:r w:rsidRPr="00C90893">
        <w:rPr>
          <w:rStyle w:val="TagStyle"/>
          <w:rtl/>
        </w:rPr>
        <w:t xml:space="preserve"> &lt;&lt; דובר_המשך &gt;&gt;</w:t>
      </w:r>
      <w:r>
        <w:rPr>
          <w:rtl/>
        </w:rPr>
        <w:t xml:space="preserve">  </w:t>
      </w:r>
      <w:bookmarkEnd w:id="18984"/>
    </w:p>
    <w:p w:rsidR="005B2233" w:rsidRDefault="005B2233" w:rsidP="00C927FB">
      <w:pPr>
        <w:pStyle w:val="KeepWithNext"/>
        <w:rPr>
          <w:rtl/>
          <w:lang w:eastAsia="he-IL"/>
        </w:rPr>
      </w:pPr>
    </w:p>
    <w:p w:rsidR="005B2233" w:rsidRDefault="005B2233" w:rsidP="00C927FB">
      <w:pPr>
        <w:rPr>
          <w:rtl/>
          <w:lang w:eastAsia="he-IL"/>
        </w:rPr>
      </w:pPr>
      <w:bookmarkStart w:id="18985" w:name="_ETM_Q44_514462"/>
      <w:bookmarkEnd w:id="18985"/>
      <w:r>
        <w:rPr>
          <w:rFonts w:hint="cs"/>
          <w:rtl/>
          <w:lang w:eastAsia="he-IL"/>
        </w:rPr>
        <w:t xml:space="preserve">- </w:t>
      </w:r>
      <w:bookmarkStart w:id="18986" w:name="_ETM_Q44_515528"/>
      <w:bookmarkEnd w:id="18986"/>
      <w:r>
        <w:rPr>
          <w:rFonts w:hint="cs"/>
          <w:rtl/>
          <w:lang w:eastAsia="he-IL"/>
        </w:rPr>
        <w:t xml:space="preserve">- ולמרוקו מאות אלפים הולכים </w:t>
      </w:r>
      <w:r>
        <w:rPr>
          <w:rtl/>
          <w:lang w:eastAsia="he-IL"/>
        </w:rPr>
        <w:t>–</w:t>
      </w:r>
      <w:r>
        <w:rPr>
          <w:rFonts w:hint="cs"/>
          <w:rtl/>
          <w:lang w:eastAsia="he-IL"/>
        </w:rPr>
        <w:t xml:space="preserve"> והם לא באים</w:t>
      </w:r>
      <w:bookmarkStart w:id="18987" w:name="_ETM_Q44_515165"/>
      <w:bookmarkEnd w:id="18987"/>
      <w:r>
        <w:rPr>
          <w:rFonts w:hint="cs"/>
          <w:rtl/>
          <w:lang w:eastAsia="he-IL"/>
        </w:rPr>
        <w:t xml:space="preserve">, כי החוויה להיכנס לארץ היא קשה. אני מבקש ממך, </w:t>
      </w:r>
      <w:bookmarkStart w:id="18988" w:name="_ETM_Q44_517980"/>
      <w:bookmarkEnd w:id="18988"/>
      <w:r>
        <w:rPr>
          <w:rFonts w:hint="cs"/>
          <w:rtl/>
          <w:lang w:eastAsia="he-IL"/>
        </w:rPr>
        <w:t>השר, שתכנס דיון בנושא. אתה מסכים?</w:t>
      </w:r>
      <w:bookmarkStart w:id="18989" w:name="_ETM_Q44_521192"/>
      <w:bookmarkEnd w:id="18989"/>
    </w:p>
    <w:p w:rsidR="005B2233" w:rsidRDefault="005B2233" w:rsidP="00C927FB">
      <w:pPr>
        <w:rPr>
          <w:rtl/>
          <w:lang w:eastAsia="he-IL"/>
        </w:rPr>
      </w:pPr>
      <w:bookmarkStart w:id="18990" w:name="_ETM_Q44_521267"/>
      <w:bookmarkEnd w:id="18990"/>
    </w:p>
    <w:p w:rsidR="005B2233" w:rsidRDefault="005B2233" w:rsidP="00C927FB">
      <w:pPr>
        <w:pStyle w:val="af5"/>
        <w:keepNext/>
        <w:rPr>
          <w:rtl/>
        </w:rPr>
      </w:pPr>
      <w:bookmarkStart w:id="18991" w:name="ET_interruption_6440_21"/>
      <w:r w:rsidRPr="00C90893">
        <w:rPr>
          <w:rStyle w:val="TagStyle"/>
          <w:rtl/>
        </w:rPr>
        <w:t xml:space="preserve"> &lt;&lt; קריאה &gt;&gt; </w:t>
      </w:r>
      <w:r>
        <w:rPr>
          <w:rtl/>
        </w:rPr>
        <w:t>שר החוץ אלי כהן:</w:t>
      </w:r>
      <w:r w:rsidRPr="00C90893">
        <w:rPr>
          <w:rStyle w:val="TagStyle"/>
          <w:rtl/>
        </w:rPr>
        <w:t xml:space="preserve"> &lt;&lt; קריאה &gt;&gt;</w:t>
      </w:r>
      <w:r>
        <w:rPr>
          <w:rtl/>
        </w:rPr>
        <w:t xml:space="preserve">  </w:t>
      </w:r>
      <w:bookmarkEnd w:id="18991"/>
    </w:p>
    <w:p w:rsidR="005B2233" w:rsidRDefault="005B2233" w:rsidP="00C927FB">
      <w:pPr>
        <w:pStyle w:val="KeepWithNext"/>
        <w:rPr>
          <w:rtl/>
          <w:lang w:eastAsia="he-IL"/>
        </w:rPr>
      </w:pPr>
    </w:p>
    <w:p w:rsidR="005B2233" w:rsidRDefault="005B2233" w:rsidP="00C927FB">
      <w:pPr>
        <w:rPr>
          <w:rtl/>
          <w:lang w:eastAsia="he-IL"/>
        </w:rPr>
      </w:pPr>
      <w:bookmarkStart w:id="18992" w:name="_ETM_Q44_521861"/>
      <w:bookmarkEnd w:id="18992"/>
      <w:r>
        <w:rPr>
          <w:rFonts w:hint="cs"/>
          <w:rtl/>
          <w:lang w:eastAsia="he-IL"/>
        </w:rPr>
        <w:t xml:space="preserve">אני מוכן ללמוד את </w:t>
      </w:r>
      <w:bookmarkStart w:id="18993" w:name="_ETM_Q44_524412"/>
      <w:bookmarkEnd w:id="18993"/>
      <w:r>
        <w:rPr>
          <w:rFonts w:hint="cs"/>
          <w:rtl/>
          <w:lang w:eastAsia="he-IL"/>
        </w:rPr>
        <w:t>הנושא - - -</w:t>
      </w:r>
    </w:p>
    <w:p w:rsidR="005B2233" w:rsidRDefault="005B2233" w:rsidP="00C927FB">
      <w:pPr>
        <w:rPr>
          <w:rtl/>
          <w:lang w:eastAsia="he-IL"/>
        </w:rPr>
      </w:pPr>
      <w:bookmarkStart w:id="18994" w:name="_ETM_Q44_520574"/>
      <w:bookmarkEnd w:id="18994"/>
    </w:p>
    <w:p w:rsidR="005B2233" w:rsidRDefault="005B2233" w:rsidP="00C927FB">
      <w:pPr>
        <w:pStyle w:val="-"/>
        <w:keepNext/>
        <w:rPr>
          <w:rtl/>
        </w:rPr>
      </w:pPr>
      <w:bookmarkStart w:id="18995" w:name="ET_speakercontinue_5765_22"/>
      <w:r w:rsidRPr="00812F27">
        <w:rPr>
          <w:rStyle w:val="TagStyle"/>
          <w:rtl/>
        </w:rPr>
        <w:t xml:space="preserve"> &lt;&lt; דובר_המשך &gt;&gt; </w:t>
      </w:r>
      <w:r>
        <w:rPr>
          <w:rtl/>
        </w:rPr>
        <w:t>מיכאל מרדכי ביטון (המחנה הממלכתי):</w:t>
      </w:r>
      <w:r w:rsidRPr="00812F27">
        <w:rPr>
          <w:rStyle w:val="TagStyle"/>
          <w:rtl/>
        </w:rPr>
        <w:t xml:space="preserve"> &lt;&lt; דובר_המשך &gt;&gt;</w:t>
      </w:r>
      <w:r>
        <w:rPr>
          <w:rtl/>
        </w:rPr>
        <w:t xml:space="preserve">  </w:t>
      </w:r>
      <w:bookmarkEnd w:id="18995"/>
    </w:p>
    <w:p w:rsidR="005B2233" w:rsidRDefault="005B2233" w:rsidP="00C927FB">
      <w:pPr>
        <w:pStyle w:val="KeepWithNext"/>
        <w:rPr>
          <w:rtl/>
          <w:lang w:eastAsia="he-IL"/>
        </w:rPr>
      </w:pPr>
    </w:p>
    <w:p w:rsidR="005B2233" w:rsidRDefault="005B2233" w:rsidP="00C927FB">
      <w:pPr>
        <w:rPr>
          <w:rtl/>
          <w:lang w:eastAsia="he-IL"/>
        </w:rPr>
      </w:pPr>
      <w:bookmarkStart w:id="18996" w:name="_ETM_Q44_525049"/>
      <w:bookmarkEnd w:id="18996"/>
      <w:r>
        <w:rPr>
          <w:rFonts w:hint="cs"/>
          <w:rtl/>
          <w:lang w:eastAsia="he-IL"/>
        </w:rPr>
        <w:t xml:space="preserve">תודה, אדוני השר. אני מעריך מאוד. </w:t>
      </w:r>
    </w:p>
    <w:p w:rsidR="005B2233" w:rsidRDefault="005B2233" w:rsidP="00C927FB">
      <w:pPr>
        <w:rPr>
          <w:rtl/>
          <w:lang w:eastAsia="he-IL"/>
        </w:rPr>
      </w:pPr>
      <w:bookmarkStart w:id="18997" w:name="_ETM_Q44_525703"/>
      <w:bookmarkStart w:id="18998" w:name="_ETM_Q44_525787"/>
      <w:bookmarkEnd w:id="18997"/>
      <w:bookmarkEnd w:id="18998"/>
    </w:p>
    <w:p w:rsidR="005B2233" w:rsidRDefault="005B2233" w:rsidP="00C927FB">
      <w:pPr>
        <w:pStyle w:val="af6"/>
        <w:keepNext/>
        <w:rPr>
          <w:rtl/>
        </w:rPr>
      </w:pPr>
      <w:r w:rsidRPr="00812F27">
        <w:rPr>
          <w:rStyle w:val="TagStyle"/>
          <w:rtl/>
        </w:rPr>
        <w:t xml:space="preserve"> &lt;&lt; יור &gt;&gt; </w:t>
      </w:r>
      <w:r>
        <w:rPr>
          <w:rtl/>
        </w:rPr>
        <w:t>היו"ר יפעת שאשא ביטון:</w:t>
      </w:r>
      <w:r w:rsidRPr="00812F27">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8999" w:name="_ETM_Q44_527571"/>
      <w:bookmarkEnd w:id="18999"/>
      <w:r>
        <w:rPr>
          <w:rFonts w:hint="cs"/>
          <w:rtl/>
          <w:lang w:eastAsia="he-IL"/>
        </w:rPr>
        <w:t xml:space="preserve">תודה </w:t>
      </w:r>
      <w:bookmarkStart w:id="19000" w:name="_ETM_Q44_528176"/>
      <w:bookmarkEnd w:id="19000"/>
      <w:r>
        <w:rPr>
          <w:rFonts w:hint="cs"/>
          <w:rtl/>
          <w:lang w:eastAsia="he-IL"/>
        </w:rPr>
        <w:t xml:space="preserve">רבה, חבר הכנסת ביטון. רק משפט על האמירה שלך. קודם </w:t>
      </w:r>
      <w:bookmarkStart w:id="19001" w:name="_ETM_Q44_532126"/>
      <w:bookmarkEnd w:id="19001"/>
      <w:r>
        <w:rPr>
          <w:rFonts w:hint="cs"/>
          <w:rtl/>
          <w:lang w:eastAsia="he-IL"/>
        </w:rPr>
        <w:t xml:space="preserve">כול, ברכות על הוועדה. יש חשיבות גדולה </w:t>
      </w:r>
      <w:r>
        <w:rPr>
          <w:rtl/>
          <w:lang w:eastAsia="he-IL"/>
        </w:rPr>
        <w:t>–</w:t>
      </w:r>
      <w:r>
        <w:rPr>
          <w:rFonts w:hint="cs"/>
          <w:rtl/>
          <w:lang w:eastAsia="he-IL"/>
        </w:rPr>
        <w:t xml:space="preserve"> מי כמוני יודעת </w:t>
      </w:r>
      <w:r>
        <w:rPr>
          <w:rtl/>
          <w:lang w:eastAsia="he-IL"/>
        </w:rPr>
        <w:t>–</w:t>
      </w:r>
      <w:r>
        <w:rPr>
          <w:rFonts w:hint="cs"/>
          <w:rtl/>
          <w:lang w:eastAsia="he-IL"/>
        </w:rPr>
        <w:t xml:space="preserve"> </w:t>
      </w:r>
      <w:bookmarkStart w:id="19002" w:name="_ETM_Q44_536167"/>
      <w:bookmarkEnd w:id="19002"/>
      <w:r>
        <w:rPr>
          <w:rFonts w:hint="cs"/>
          <w:rtl/>
          <w:lang w:eastAsia="he-IL"/>
        </w:rPr>
        <w:t xml:space="preserve">גם לנגב, גם לגליל. רק למה בשעה 09:00? הם </w:t>
      </w:r>
      <w:bookmarkStart w:id="19003" w:name="_ETM_Q44_539442"/>
      <w:bookmarkEnd w:id="19003"/>
      <w:r>
        <w:rPr>
          <w:rFonts w:hint="cs"/>
          <w:rtl/>
          <w:lang w:eastAsia="he-IL"/>
        </w:rPr>
        <w:t xml:space="preserve">באים מהקצוות, רחמים. כדי לאפשר לכולם להגיע. </w:t>
      </w:r>
    </w:p>
    <w:p w:rsidR="005B2233" w:rsidRDefault="005B2233" w:rsidP="00C927FB">
      <w:pPr>
        <w:rPr>
          <w:rtl/>
          <w:lang w:eastAsia="he-IL"/>
        </w:rPr>
      </w:pPr>
      <w:bookmarkStart w:id="19004" w:name="_ETM_Q44_544865"/>
      <w:bookmarkStart w:id="19005" w:name="_ETM_Q44_544956"/>
      <w:bookmarkEnd w:id="19004"/>
      <w:bookmarkEnd w:id="19005"/>
    </w:p>
    <w:p w:rsidR="005B2233" w:rsidRDefault="005B2233" w:rsidP="00C927FB">
      <w:pPr>
        <w:pStyle w:val="-"/>
        <w:keepNext/>
        <w:rPr>
          <w:rtl/>
        </w:rPr>
      </w:pPr>
      <w:r w:rsidRPr="00812F27">
        <w:rPr>
          <w:rStyle w:val="TagStyle"/>
          <w:rtl/>
        </w:rPr>
        <w:t xml:space="preserve"> &lt;&lt; דובר_המשך &gt;&gt; </w:t>
      </w:r>
      <w:r>
        <w:rPr>
          <w:rtl/>
        </w:rPr>
        <w:t>מיכאל מרדכי ביטון (המחנה הממלכתי):</w:t>
      </w:r>
      <w:r w:rsidRPr="00812F27">
        <w:rPr>
          <w:rStyle w:val="TagStyle"/>
          <w:rtl/>
        </w:rPr>
        <w:t xml:space="preserve"> &lt;&lt; דובר_המשך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9006" w:name="_ETM_Q44_545884"/>
      <w:bookmarkEnd w:id="19006"/>
      <w:r>
        <w:rPr>
          <w:rFonts w:hint="cs"/>
          <w:rtl/>
          <w:lang w:eastAsia="he-IL"/>
        </w:rPr>
        <w:t xml:space="preserve">אין לנו חדר בכנסת, אז אנחנו חרוצים ולקחנו את החדרים שפנויים בבוקר. אין לנו חדר פנוי לוועדה </w:t>
      </w:r>
      <w:r>
        <w:rPr>
          <w:rtl/>
          <w:lang w:eastAsia="he-IL"/>
        </w:rPr>
        <w:t>–</w:t>
      </w:r>
      <w:r>
        <w:rPr>
          <w:rFonts w:hint="cs"/>
          <w:rtl/>
          <w:lang w:eastAsia="he-IL"/>
        </w:rPr>
        <w:t xml:space="preserve"> זה </w:t>
      </w:r>
      <w:bookmarkStart w:id="19007" w:name="_ETM_Q44_553741"/>
      <w:bookmarkEnd w:id="19007"/>
      <w:r>
        <w:rPr>
          <w:rFonts w:hint="cs"/>
          <w:rtl/>
          <w:lang w:eastAsia="he-IL"/>
        </w:rPr>
        <w:t xml:space="preserve">השיקול היחיד. </w:t>
      </w:r>
      <w:bookmarkStart w:id="19008" w:name="_ETM_Q44_552199"/>
      <w:bookmarkEnd w:id="19008"/>
    </w:p>
    <w:p w:rsidR="005B2233" w:rsidRDefault="005B2233" w:rsidP="00C927FB">
      <w:pPr>
        <w:rPr>
          <w:rtl/>
          <w:lang w:eastAsia="he-IL"/>
        </w:rPr>
      </w:pPr>
      <w:bookmarkStart w:id="19009" w:name="_ETM_Q44_552297"/>
      <w:bookmarkEnd w:id="19009"/>
    </w:p>
    <w:p w:rsidR="005B2233" w:rsidRDefault="005B2233" w:rsidP="00C927FB">
      <w:pPr>
        <w:pStyle w:val="af6"/>
        <w:keepNext/>
        <w:rPr>
          <w:rtl/>
        </w:rPr>
      </w:pPr>
      <w:r w:rsidRPr="00812F27">
        <w:rPr>
          <w:rStyle w:val="TagStyle"/>
          <w:rtl/>
        </w:rPr>
        <w:t xml:space="preserve"> &lt;&lt; יור &gt;&gt; </w:t>
      </w:r>
      <w:r>
        <w:rPr>
          <w:rtl/>
        </w:rPr>
        <w:t>היו"ר יפעת שאשא ביטון:</w:t>
      </w:r>
      <w:r w:rsidRPr="00812F27">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9010" w:name="_ETM_Q44_553482"/>
      <w:bookmarkEnd w:id="19010"/>
      <w:r>
        <w:rPr>
          <w:rFonts w:hint="cs"/>
          <w:rtl/>
          <w:lang w:eastAsia="he-IL"/>
        </w:rPr>
        <w:t>אז צריך לראות איך עוזרים להם - - -</w:t>
      </w:r>
    </w:p>
    <w:p w:rsidR="005B2233" w:rsidRDefault="005B2233" w:rsidP="00C927FB">
      <w:pPr>
        <w:rPr>
          <w:rtl/>
          <w:lang w:eastAsia="he-IL"/>
        </w:rPr>
      </w:pPr>
      <w:bookmarkStart w:id="19011" w:name="_ETM_Q44_551656"/>
      <w:bookmarkStart w:id="19012" w:name="_ETM_Q44_551725"/>
      <w:bookmarkEnd w:id="19011"/>
      <w:bookmarkEnd w:id="19012"/>
    </w:p>
    <w:p w:rsidR="005B2233" w:rsidRDefault="005B2233" w:rsidP="00C927FB">
      <w:pPr>
        <w:pStyle w:val="-"/>
        <w:keepNext/>
        <w:rPr>
          <w:rtl/>
        </w:rPr>
      </w:pPr>
      <w:r w:rsidRPr="00812F27">
        <w:rPr>
          <w:rStyle w:val="TagStyle"/>
          <w:rtl/>
        </w:rPr>
        <w:t xml:space="preserve"> &lt;&lt; דובר_המשך &gt;&gt; </w:t>
      </w:r>
      <w:r>
        <w:rPr>
          <w:rtl/>
        </w:rPr>
        <w:t>מיכאל מרדכי ביטון (המחנה הממלכתי):</w:t>
      </w:r>
      <w:r w:rsidRPr="00812F27">
        <w:rPr>
          <w:rStyle w:val="TagStyle"/>
          <w:rtl/>
        </w:rPr>
        <w:t xml:space="preserve"> &lt;&lt; דובר_המשך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9013" w:name="_ETM_Q44_553094"/>
      <w:bookmarkEnd w:id="19013"/>
      <w:r>
        <w:rPr>
          <w:rFonts w:hint="cs"/>
          <w:rtl/>
          <w:lang w:eastAsia="he-IL"/>
        </w:rPr>
        <w:t xml:space="preserve">אבל תבואו. למען הנגב והגליל, תשכימו. </w:t>
      </w:r>
    </w:p>
    <w:p w:rsidR="005B2233" w:rsidRDefault="005B2233" w:rsidP="00C927FB">
      <w:pPr>
        <w:rPr>
          <w:rtl/>
          <w:lang w:eastAsia="he-IL"/>
        </w:rPr>
      </w:pPr>
      <w:bookmarkStart w:id="19014" w:name="_ETM_Q44_553519"/>
      <w:bookmarkStart w:id="19015" w:name="_ETM_Q44_553531"/>
      <w:bookmarkEnd w:id="19014"/>
      <w:bookmarkEnd w:id="19015"/>
    </w:p>
    <w:p w:rsidR="005B2233" w:rsidRDefault="005B2233" w:rsidP="00C927FB">
      <w:pPr>
        <w:pStyle w:val="af6"/>
        <w:keepNext/>
        <w:rPr>
          <w:rtl/>
        </w:rPr>
      </w:pPr>
      <w:bookmarkStart w:id="19016" w:name="ET_yor_6491_27"/>
      <w:r w:rsidRPr="00812F27">
        <w:rPr>
          <w:rStyle w:val="TagStyle"/>
          <w:rtl/>
        </w:rPr>
        <w:lastRenderedPageBreak/>
        <w:t xml:space="preserve"> &lt;&lt; יור &gt;&gt; </w:t>
      </w:r>
      <w:r>
        <w:rPr>
          <w:rtl/>
        </w:rPr>
        <w:t>היו"ר יפעת שאשא ביטון:</w:t>
      </w:r>
      <w:r w:rsidRPr="00812F27">
        <w:rPr>
          <w:rStyle w:val="TagStyle"/>
          <w:rtl/>
        </w:rPr>
        <w:t xml:space="preserve"> &lt;&lt; יור &gt;&gt;</w:t>
      </w:r>
      <w:r>
        <w:rPr>
          <w:rtl/>
        </w:rPr>
        <w:t xml:space="preserve">  </w:t>
      </w:r>
      <w:bookmarkEnd w:id="19016"/>
    </w:p>
    <w:p w:rsidR="005B2233" w:rsidRDefault="005B2233" w:rsidP="00C927FB">
      <w:pPr>
        <w:pStyle w:val="KeepWithNext"/>
        <w:rPr>
          <w:rtl/>
          <w:lang w:eastAsia="he-IL"/>
        </w:rPr>
      </w:pPr>
    </w:p>
    <w:p w:rsidR="005B2233" w:rsidRDefault="005B2233" w:rsidP="00C927FB">
      <w:pPr>
        <w:rPr>
          <w:rtl/>
          <w:lang w:eastAsia="he-IL"/>
        </w:rPr>
      </w:pPr>
      <w:bookmarkStart w:id="19017" w:name="_ETM_Q44_554724"/>
      <w:bookmarkEnd w:id="19017"/>
      <w:r>
        <w:rPr>
          <w:rFonts w:hint="cs"/>
          <w:rtl/>
          <w:lang w:eastAsia="he-IL"/>
        </w:rPr>
        <w:t xml:space="preserve">אנחנו נבוא, אבל צריך </w:t>
      </w:r>
      <w:bookmarkStart w:id="19018" w:name="_ETM_Q44_557628"/>
      <w:bookmarkEnd w:id="19018"/>
      <w:r>
        <w:rPr>
          <w:rFonts w:hint="cs"/>
          <w:rtl/>
          <w:lang w:eastAsia="he-IL"/>
        </w:rPr>
        <w:t xml:space="preserve">לעזור לאנשי הגליל והנגב להגיע בשעות כאלה. </w:t>
      </w:r>
    </w:p>
    <w:p w:rsidR="005B2233" w:rsidRDefault="005B2233" w:rsidP="00C927FB">
      <w:pPr>
        <w:rPr>
          <w:rtl/>
          <w:lang w:eastAsia="he-IL"/>
        </w:rPr>
      </w:pPr>
      <w:bookmarkStart w:id="19019" w:name="_ETM_Q44_559317"/>
      <w:bookmarkStart w:id="19020" w:name="_ETM_Q44_559410"/>
      <w:bookmarkEnd w:id="19019"/>
      <w:bookmarkEnd w:id="19020"/>
    </w:p>
    <w:p w:rsidR="005B2233" w:rsidRDefault="005B2233" w:rsidP="00C927FB">
      <w:pPr>
        <w:pStyle w:val="af5"/>
        <w:keepNext/>
        <w:rPr>
          <w:rtl/>
        </w:rPr>
      </w:pPr>
      <w:bookmarkStart w:id="19021" w:name="ET_interruption_6156_28"/>
      <w:r w:rsidRPr="00812F27">
        <w:rPr>
          <w:rStyle w:val="TagStyle"/>
          <w:rtl/>
        </w:rPr>
        <w:t xml:space="preserve"> &lt;&lt; קריאה &gt;&gt; </w:t>
      </w:r>
      <w:r>
        <w:rPr>
          <w:rtl/>
        </w:rPr>
        <w:t>גלעד קריב (העבודה):</w:t>
      </w:r>
      <w:r w:rsidRPr="00812F27">
        <w:rPr>
          <w:rStyle w:val="TagStyle"/>
          <w:rtl/>
        </w:rPr>
        <w:t xml:space="preserve"> &lt;&lt; קריאה &gt;&gt;</w:t>
      </w:r>
      <w:r>
        <w:rPr>
          <w:rtl/>
        </w:rPr>
        <w:t xml:space="preserve">  </w:t>
      </w:r>
      <w:bookmarkEnd w:id="19021"/>
    </w:p>
    <w:p w:rsidR="005B2233" w:rsidRDefault="005B2233" w:rsidP="00C927FB">
      <w:pPr>
        <w:pStyle w:val="KeepWithNext"/>
        <w:rPr>
          <w:rtl/>
          <w:lang w:eastAsia="he-IL"/>
        </w:rPr>
      </w:pPr>
    </w:p>
    <w:p w:rsidR="005B2233" w:rsidRDefault="005B2233" w:rsidP="00C927FB">
      <w:pPr>
        <w:rPr>
          <w:rtl/>
          <w:lang w:eastAsia="he-IL"/>
        </w:rPr>
      </w:pPr>
      <w:bookmarkStart w:id="19022" w:name="_ETM_Q44_558455"/>
      <w:bookmarkStart w:id="19023" w:name="_ETM_Q44_558701"/>
      <w:bookmarkStart w:id="19024" w:name="_ETM_Q44_558762"/>
      <w:bookmarkEnd w:id="19022"/>
      <w:bookmarkEnd w:id="19023"/>
      <w:bookmarkEnd w:id="19024"/>
      <w:r>
        <w:rPr>
          <w:rFonts w:hint="cs"/>
          <w:rtl/>
          <w:lang w:eastAsia="he-IL"/>
        </w:rPr>
        <w:t xml:space="preserve">יש לך </w:t>
      </w:r>
      <w:bookmarkStart w:id="19025" w:name="_ETM_Q44_559255"/>
      <w:bookmarkEnd w:id="19025"/>
      <w:r>
        <w:rPr>
          <w:rFonts w:hint="cs"/>
          <w:rtl/>
          <w:lang w:eastAsia="he-IL"/>
        </w:rPr>
        <w:t>אולם נגב - - -</w:t>
      </w:r>
    </w:p>
    <w:p w:rsidR="005B2233" w:rsidRDefault="005B2233" w:rsidP="00C927FB">
      <w:pPr>
        <w:rPr>
          <w:rtl/>
          <w:lang w:eastAsia="he-IL"/>
        </w:rPr>
      </w:pPr>
      <w:bookmarkStart w:id="19026" w:name="_ETM_Q44_563192"/>
      <w:bookmarkStart w:id="19027" w:name="_ETM_Q44_563246"/>
      <w:bookmarkEnd w:id="19026"/>
      <w:bookmarkEnd w:id="19027"/>
    </w:p>
    <w:p w:rsidR="005B2233" w:rsidRDefault="005B2233" w:rsidP="00C927FB">
      <w:pPr>
        <w:pStyle w:val="-"/>
        <w:keepNext/>
        <w:rPr>
          <w:rtl/>
        </w:rPr>
      </w:pPr>
      <w:bookmarkStart w:id="19028" w:name="ET_speakercontinue_5765_29"/>
      <w:r w:rsidRPr="00812F27">
        <w:rPr>
          <w:rStyle w:val="TagStyle"/>
          <w:rtl/>
        </w:rPr>
        <w:t xml:space="preserve"> &lt;&lt; דובר_המשך &gt;&gt; </w:t>
      </w:r>
      <w:r>
        <w:rPr>
          <w:rtl/>
        </w:rPr>
        <w:t>מיכאל מרדכי ביטון (המחנה הממלכתי):</w:t>
      </w:r>
      <w:r w:rsidRPr="00812F27">
        <w:rPr>
          <w:rStyle w:val="TagStyle"/>
          <w:rtl/>
        </w:rPr>
        <w:t xml:space="preserve"> &lt;&lt; דובר_המשך &gt;&gt;</w:t>
      </w:r>
      <w:r>
        <w:rPr>
          <w:rtl/>
        </w:rPr>
        <w:t xml:space="preserve">  </w:t>
      </w:r>
      <w:bookmarkEnd w:id="19028"/>
    </w:p>
    <w:p w:rsidR="005B2233" w:rsidRDefault="005B2233" w:rsidP="00C927FB">
      <w:pPr>
        <w:pStyle w:val="KeepWithNext"/>
        <w:rPr>
          <w:rtl/>
          <w:lang w:eastAsia="he-IL"/>
        </w:rPr>
      </w:pPr>
    </w:p>
    <w:p w:rsidR="005B2233" w:rsidRDefault="005B2233" w:rsidP="00C927FB">
      <w:pPr>
        <w:rPr>
          <w:rtl/>
          <w:lang w:eastAsia="he-IL"/>
        </w:rPr>
      </w:pPr>
      <w:bookmarkStart w:id="19029" w:name="_ETM_Q44_565134"/>
      <w:bookmarkEnd w:id="19029"/>
      <w:r>
        <w:rPr>
          <w:rFonts w:hint="cs"/>
          <w:rtl/>
          <w:lang w:eastAsia="he-IL"/>
        </w:rPr>
        <w:t xml:space="preserve">אבל אנחנו בוועדה חייבים לעשות דיונים </w:t>
      </w:r>
      <w:bookmarkStart w:id="19030" w:name="_ETM_Q44_565049"/>
      <w:bookmarkEnd w:id="19030"/>
      <w:r>
        <w:rPr>
          <w:rFonts w:hint="cs"/>
          <w:rtl/>
          <w:lang w:eastAsia="he-IL"/>
        </w:rPr>
        <w:t xml:space="preserve">מוקדם, כי האולמות תפוסים. זו בעיה. תודה. </w:t>
      </w:r>
    </w:p>
    <w:p w:rsidR="005B2233" w:rsidRDefault="005B2233" w:rsidP="00C927FB">
      <w:pPr>
        <w:rPr>
          <w:rtl/>
          <w:lang w:eastAsia="he-IL"/>
        </w:rPr>
      </w:pPr>
      <w:bookmarkStart w:id="19031" w:name="_ETM_Q44_567505"/>
      <w:bookmarkStart w:id="19032" w:name="_ETM_Q44_567646"/>
      <w:bookmarkEnd w:id="19031"/>
      <w:bookmarkEnd w:id="19032"/>
    </w:p>
    <w:p w:rsidR="005B2233" w:rsidRDefault="005B2233" w:rsidP="00C927FB">
      <w:pPr>
        <w:pStyle w:val="af6"/>
        <w:keepNext/>
        <w:rPr>
          <w:rtl/>
        </w:rPr>
      </w:pPr>
      <w:bookmarkStart w:id="19033" w:name="ET_yor_6491_30"/>
      <w:r w:rsidRPr="00812F27">
        <w:rPr>
          <w:rStyle w:val="TagStyle"/>
          <w:rtl/>
        </w:rPr>
        <w:t xml:space="preserve"> &lt;&lt; יור &gt;&gt; </w:t>
      </w:r>
      <w:r>
        <w:rPr>
          <w:rtl/>
        </w:rPr>
        <w:t>היו"ר יפעת שאשא ביטון:</w:t>
      </w:r>
      <w:r w:rsidRPr="00812F27">
        <w:rPr>
          <w:rStyle w:val="TagStyle"/>
          <w:rtl/>
        </w:rPr>
        <w:t xml:space="preserve"> &lt;&lt; יור &gt;&gt;</w:t>
      </w:r>
      <w:r>
        <w:rPr>
          <w:rtl/>
        </w:rPr>
        <w:t xml:space="preserve">  </w:t>
      </w:r>
      <w:bookmarkEnd w:id="19033"/>
    </w:p>
    <w:p w:rsidR="005B2233" w:rsidRDefault="005B2233" w:rsidP="00C927FB">
      <w:pPr>
        <w:pStyle w:val="KeepWithNext"/>
        <w:rPr>
          <w:rtl/>
          <w:lang w:eastAsia="he-IL"/>
        </w:rPr>
      </w:pPr>
    </w:p>
    <w:p w:rsidR="005B2233" w:rsidRDefault="005B2233" w:rsidP="00C927FB">
      <w:pPr>
        <w:rPr>
          <w:rtl/>
          <w:lang w:eastAsia="he-IL"/>
        </w:rPr>
      </w:pPr>
      <w:bookmarkStart w:id="19034" w:name="_ETM_Q44_568579"/>
      <w:bookmarkEnd w:id="19034"/>
      <w:r>
        <w:rPr>
          <w:rFonts w:hint="cs"/>
          <w:rtl/>
          <w:lang w:eastAsia="he-IL"/>
        </w:rPr>
        <w:t xml:space="preserve">תודה רבה לך. </w:t>
      </w:r>
      <w:bookmarkStart w:id="19035" w:name="_ETM_Q44_570792"/>
      <w:bookmarkEnd w:id="19035"/>
      <w:r>
        <w:rPr>
          <w:rFonts w:hint="cs"/>
          <w:rtl/>
          <w:lang w:eastAsia="he-IL"/>
        </w:rPr>
        <w:t xml:space="preserve">חבר הכנסת יאסר חוג'יראת </w:t>
      </w:r>
      <w:r>
        <w:rPr>
          <w:rtl/>
          <w:lang w:eastAsia="he-IL"/>
        </w:rPr>
        <w:t>–</w:t>
      </w:r>
      <w:r>
        <w:rPr>
          <w:rFonts w:hint="cs"/>
          <w:rtl/>
          <w:lang w:eastAsia="he-IL"/>
        </w:rPr>
        <w:t xml:space="preserve"> אינו נוכח; חבר </w:t>
      </w:r>
      <w:bookmarkStart w:id="19036" w:name="_ETM_Q44_577021"/>
      <w:bookmarkEnd w:id="19036"/>
      <w:r>
        <w:rPr>
          <w:rFonts w:hint="cs"/>
          <w:rtl/>
          <w:lang w:eastAsia="he-IL"/>
        </w:rPr>
        <w:t xml:space="preserve">הכנסת ואליד </w:t>
      </w:r>
      <w:r w:rsidR="000D5C93">
        <w:rPr>
          <w:rFonts w:hint="cs"/>
          <w:rtl/>
          <w:lang w:eastAsia="he-IL"/>
        </w:rPr>
        <w:t>אלהואשלה</w:t>
      </w:r>
      <w:r>
        <w:rPr>
          <w:rFonts w:hint="cs"/>
          <w:rtl/>
          <w:lang w:eastAsia="he-IL"/>
        </w:rPr>
        <w:t xml:space="preserve"> </w:t>
      </w:r>
      <w:r>
        <w:rPr>
          <w:rtl/>
          <w:lang w:eastAsia="he-IL"/>
        </w:rPr>
        <w:t>–</w:t>
      </w:r>
      <w:r>
        <w:rPr>
          <w:rFonts w:hint="cs"/>
          <w:rtl/>
          <w:lang w:eastAsia="he-IL"/>
        </w:rPr>
        <w:t xml:space="preserve"> אינו נוכח. חברת הכנסת </w:t>
      </w:r>
      <w:bookmarkStart w:id="19037" w:name="_ETM_Q44_581790"/>
      <w:bookmarkEnd w:id="19037"/>
      <w:r>
        <w:rPr>
          <w:rFonts w:hint="cs"/>
          <w:rtl/>
          <w:lang w:eastAsia="he-IL"/>
        </w:rPr>
        <w:t xml:space="preserve">דבי ביטון, בבקשה. שלוש דקות לרשותך, בבקשה. </w:t>
      </w:r>
    </w:p>
    <w:p w:rsidR="005B2233" w:rsidRDefault="005B2233" w:rsidP="00C927FB">
      <w:pPr>
        <w:ind w:firstLine="0"/>
        <w:rPr>
          <w:rtl/>
          <w:lang w:eastAsia="he-IL"/>
        </w:rPr>
      </w:pPr>
      <w:bookmarkStart w:id="19038" w:name="_ETM_Q44_585942"/>
      <w:bookmarkStart w:id="19039" w:name="_ETM_Q44_586017"/>
      <w:bookmarkStart w:id="19040" w:name="_ETM_Q44_586350"/>
      <w:bookmarkStart w:id="19041" w:name="_ETM_Q44_586441"/>
      <w:bookmarkStart w:id="19042" w:name="_ETM_Q44_589110"/>
      <w:bookmarkEnd w:id="19038"/>
      <w:bookmarkEnd w:id="19039"/>
      <w:bookmarkEnd w:id="19040"/>
      <w:bookmarkEnd w:id="19041"/>
      <w:bookmarkEnd w:id="19042"/>
    </w:p>
    <w:p w:rsidR="005B2233" w:rsidRDefault="005B2233" w:rsidP="00C927FB">
      <w:pPr>
        <w:pStyle w:val="a4"/>
        <w:keepNext/>
        <w:rPr>
          <w:rtl/>
        </w:rPr>
      </w:pPr>
      <w:bookmarkStart w:id="19043" w:name="ET_speaker_6341_31"/>
      <w:r w:rsidRPr="00812F27">
        <w:rPr>
          <w:rStyle w:val="TagStyle"/>
          <w:rtl/>
        </w:rPr>
        <w:t xml:space="preserve"> &lt;&lt; דובר &gt;&gt; </w:t>
      </w:r>
      <w:bookmarkStart w:id="19044" w:name="_Toc126687531"/>
      <w:bookmarkStart w:id="19045" w:name="_Toc126687726"/>
      <w:bookmarkStart w:id="19046" w:name="_Toc126687888"/>
      <w:r>
        <w:rPr>
          <w:rtl/>
        </w:rPr>
        <w:t>דבי ביטון (יש עתיד):</w:t>
      </w:r>
      <w:bookmarkEnd w:id="19044"/>
      <w:bookmarkEnd w:id="19045"/>
      <w:bookmarkEnd w:id="19046"/>
      <w:r w:rsidRPr="00812F27">
        <w:rPr>
          <w:rStyle w:val="TagStyle"/>
          <w:rtl/>
        </w:rPr>
        <w:t xml:space="preserve"> &lt;&lt; דובר &gt;&gt;</w:t>
      </w:r>
      <w:r>
        <w:rPr>
          <w:rtl/>
        </w:rPr>
        <w:t xml:space="preserve">  </w:t>
      </w:r>
      <w:bookmarkEnd w:id="19043"/>
    </w:p>
    <w:p w:rsidR="005B2233" w:rsidRDefault="005B2233" w:rsidP="00C927FB">
      <w:pPr>
        <w:pStyle w:val="KeepWithNext"/>
        <w:rPr>
          <w:rtl/>
          <w:lang w:eastAsia="he-IL"/>
        </w:rPr>
      </w:pPr>
    </w:p>
    <w:p w:rsidR="005B2233" w:rsidRDefault="005B2233" w:rsidP="00C927FB">
      <w:pPr>
        <w:rPr>
          <w:rtl/>
          <w:lang w:eastAsia="he-IL"/>
        </w:rPr>
      </w:pPr>
      <w:bookmarkStart w:id="19047" w:name="_ETM_Q44_597885"/>
      <w:bookmarkStart w:id="19048" w:name="_ETM_Q44_597991"/>
      <w:bookmarkEnd w:id="19047"/>
      <w:bookmarkEnd w:id="19048"/>
      <w:r>
        <w:rPr>
          <w:rFonts w:hint="cs"/>
          <w:rtl/>
          <w:lang w:eastAsia="he-IL"/>
        </w:rPr>
        <w:t xml:space="preserve">כבוד </w:t>
      </w:r>
      <w:bookmarkStart w:id="19049" w:name="_ETM_Q44_598940"/>
      <w:bookmarkEnd w:id="19049"/>
      <w:r>
        <w:rPr>
          <w:rFonts w:hint="cs"/>
          <w:rtl/>
          <w:lang w:eastAsia="he-IL"/>
        </w:rPr>
        <w:t xml:space="preserve">היושבת-ראש, כבוד השר, כנסת נכבדה, בשבועות האחרונים </w:t>
      </w:r>
      <w:r>
        <w:rPr>
          <w:rtl/>
          <w:lang w:eastAsia="he-IL"/>
        </w:rPr>
        <w:t>–</w:t>
      </w:r>
      <w:r>
        <w:rPr>
          <w:rFonts w:hint="cs"/>
          <w:rtl/>
          <w:lang w:eastAsia="he-IL"/>
        </w:rPr>
        <w:t xml:space="preserve"> הנושא אומנם עלה כאן היום, אבל אני מוצאת חובה, </w:t>
      </w:r>
      <w:bookmarkStart w:id="19050" w:name="_ETM_Q44_609459"/>
      <w:bookmarkEnd w:id="19050"/>
      <w:r>
        <w:rPr>
          <w:rFonts w:hint="cs"/>
          <w:rtl/>
          <w:lang w:eastAsia="he-IL"/>
        </w:rPr>
        <w:t xml:space="preserve">גברתי, כתושבת שדרות, להמשיך להתריע על מצב - </w:t>
      </w:r>
      <w:bookmarkStart w:id="19051" w:name="_ETM_Q44_615498"/>
      <w:bookmarkEnd w:id="19051"/>
      <w:r>
        <w:rPr>
          <w:rFonts w:hint="cs"/>
          <w:rtl/>
          <w:lang w:eastAsia="he-IL"/>
        </w:rPr>
        <w:t>- -</w:t>
      </w:r>
    </w:p>
    <w:p w:rsidR="005B2233" w:rsidRDefault="005B2233" w:rsidP="00C927FB">
      <w:pPr>
        <w:rPr>
          <w:rtl/>
          <w:lang w:eastAsia="he-IL"/>
        </w:rPr>
      </w:pPr>
      <w:bookmarkStart w:id="19052" w:name="_ETM_Q44_612674"/>
      <w:bookmarkStart w:id="19053" w:name="_ETM_Q44_612711"/>
      <w:bookmarkEnd w:id="19052"/>
      <w:bookmarkEnd w:id="19053"/>
    </w:p>
    <w:p w:rsidR="005B2233" w:rsidRDefault="005B2233" w:rsidP="00C927FB">
      <w:pPr>
        <w:pStyle w:val="af5"/>
        <w:keepNext/>
        <w:rPr>
          <w:rtl/>
        </w:rPr>
      </w:pPr>
      <w:bookmarkStart w:id="19054" w:name="ET_interruption_6236_32"/>
      <w:r w:rsidRPr="00812F27">
        <w:rPr>
          <w:rStyle w:val="TagStyle"/>
          <w:rtl/>
        </w:rPr>
        <w:t xml:space="preserve"> &lt;&lt; קריאה &gt;&gt; </w:t>
      </w:r>
      <w:r>
        <w:rPr>
          <w:rtl/>
        </w:rPr>
        <w:t>נעמה לזימי (העבודה):</w:t>
      </w:r>
      <w:r w:rsidRPr="00812F27">
        <w:rPr>
          <w:rStyle w:val="TagStyle"/>
          <w:rtl/>
        </w:rPr>
        <w:t xml:space="preserve"> &lt;&lt; קריאה &gt;&gt;</w:t>
      </w:r>
      <w:r>
        <w:rPr>
          <w:rtl/>
        </w:rPr>
        <w:t xml:space="preserve">  </w:t>
      </w:r>
      <w:bookmarkEnd w:id="19054"/>
    </w:p>
    <w:p w:rsidR="005B2233" w:rsidRDefault="005B2233" w:rsidP="00C927FB">
      <w:pPr>
        <w:pStyle w:val="KeepWithNext"/>
        <w:rPr>
          <w:rtl/>
          <w:lang w:eastAsia="he-IL"/>
        </w:rPr>
      </w:pPr>
    </w:p>
    <w:p w:rsidR="005B2233" w:rsidRDefault="005B2233" w:rsidP="00C927FB">
      <w:pPr>
        <w:rPr>
          <w:rtl/>
          <w:lang w:eastAsia="he-IL"/>
        </w:rPr>
      </w:pPr>
      <w:bookmarkStart w:id="19055" w:name="_ETM_Q44_615815"/>
      <w:bookmarkEnd w:id="19055"/>
      <w:r>
        <w:rPr>
          <w:rFonts w:hint="cs"/>
          <w:rtl/>
          <w:lang w:eastAsia="he-IL"/>
        </w:rPr>
        <w:t>כ</w:t>
      </w:r>
      <w:bookmarkStart w:id="19056" w:name="_ETM_Q44_616063"/>
      <w:bookmarkStart w:id="19057" w:name="_ETM_Q44_616135"/>
      <w:bookmarkEnd w:id="19056"/>
      <w:bookmarkEnd w:id="19057"/>
      <w:r>
        <w:rPr>
          <w:rFonts w:hint="cs"/>
          <w:rtl/>
          <w:lang w:eastAsia="he-IL"/>
        </w:rPr>
        <w:t xml:space="preserve">בוד יו"ר הכנסת, אין פה שר. </w:t>
      </w:r>
    </w:p>
    <w:p w:rsidR="005B2233" w:rsidRDefault="005B2233" w:rsidP="00C927FB">
      <w:pPr>
        <w:rPr>
          <w:rtl/>
          <w:lang w:eastAsia="he-IL"/>
        </w:rPr>
      </w:pPr>
      <w:bookmarkStart w:id="19058" w:name="_ETM_Q44_616442"/>
      <w:bookmarkStart w:id="19059" w:name="_ETM_Q44_616515"/>
      <w:bookmarkEnd w:id="19058"/>
      <w:bookmarkEnd w:id="19059"/>
    </w:p>
    <w:p w:rsidR="005B2233" w:rsidRDefault="005B2233" w:rsidP="00C927FB">
      <w:pPr>
        <w:pStyle w:val="af6"/>
        <w:keepNext/>
        <w:rPr>
          <w:rtl/>
        </w:rPr>
      </w:pPr>
      <w:bookmarkStart w:id="19060" w:name="ET_yor_6491_33"/>
      <w:r w:rsidRPr="00812F27">
        <w:rPr>
          <w:rStyle w:val="TagStyle"/>
          <w:rtl/>
        </w:rPr>
        <w:t xml:space="preserve"> &lt;&lt; יור &gt;&gt; </w:t>
      </w:r>
      <w:r>
        <w:rPr>
          <w:rtl/>
        </w:rPr>
        <w:t>היו"ר יפעת שאשא ביטון:</w:t>
      </w:r>
      <w:r w:rsidRPr="00812F27">
        <w:rPr>
          <w:rStyle w:val="TagStyle"/>
          <w:rtl/>
        </w:rPr>
        <w:t xml:space="preserve"> &lt;&lt; יור &gt;&gt;</w:t>
      </w:r>
      <w:r>
        <w:rPr>
          <w:rtl/>
        </w:rPr>
        <w:t xml:space="preserve">  </w:t>
      </w:r>
      <w:bookmarkEnd w:id="19060"/>
    </w:p>
    <w:p w:rsidR="005B2233" w:rsidRDefault="005B2233" w:rsidP="00C927FB">
      <w:pPr>
        <w:pStyle w:val="KeepWithNext"/>
        <w:rPr>
          <w:rtl/>
          <w:lang w:eastAsia="he-IL"/>
        </w:rPr>
      </w:pPr>
    </w:p>
    <w:p w:rsidR="005B2233" w:rsidRDefault="005B2233" w:rsidP="00C927FB">
      <w:pPr>
        <w:rPr>
          <w:rtl/>
          <w:lang w:eastAsia="he-IL"/>
        </w:rPr>
      </w:pPr>
      <w:bookmarkStart w:id="19061" w:name="_ETM_Q44_622567"/>
      <w:bookmarkEnd w:id="19061"/>
      <w:r>
        <w:rPr>
          <w:rFonts w:hint="cs"/>
          <w:rtl/>
          <w:lang w:eastAsia="he-IL"/>
        </w:rPr>
        <w:t xml:space="preserve">אוקיי, אני עוצרת. </w:t>
      </w:r>
      <w:bookmarkStart w:id="19062" w:name="_ETM_Q44_628995"/>
      <w:bookmarkEnd w:id="19062"/>
      <w:r>
        <w:rPr>
          <w:rFonts w:hint="cs"/>
          <w:rtl/>
          <w:lang w:eastAsia="he-IL"/>
        </w:rPr>
        <w:t xml:space="preserve">את יכולה לדבר </w:t>
      </w:r>
      <w:r>
        <w:rPr>
          <w:rtl/>
          <w:lang w:eastAsia="he-IL"/>
        </w:rPr>
        <w:t>–</w:t>
      </w:r>
      <w:r>
        <w:rPr>
          <w:rFonts w:hint="cs"/>
          <w:rtl/>
          <w:lang w:eastAsia="he-IL"/>
        </w:rPr>
        <w:t xml:space="preserve"> אה, הינה הוא חוזר. </w:t>
      </w:r>
      <w:bookmarkStart w:id="19063" w:name="_ETM_Q44_630098"/>
      <w:bookmarkStart w:id="19064" w:name="_ETM_Q44_630197"/>
      <w:bookmarkEnd w:id="19063"/>
      <w:bookmarkEnd w:id="19064"/>
      <w:r>
        <w:rPr>
          <w:rFonts w:hint="cs"/>
          <w:rtl/>
          <w:lang w:eastAsia="he-IL"/>
        </w:rPr>
        <w:t xml:space="preserve">אני </w:t>
      </w:r>
      <w:bookmarkStart w:id="19065" w:name="_ETM_Q44_634058"/>
      <w:bookmarkEnd w:id="19065"/>
      <w:r>
        <w:rPr>
          <w:rFonts w:hint="cs"/>
          <w:rtl/>
          <w:lang w:eastAsia="he-IL"/>
        </w:rPr>
        <w:t xml:space="preserve">מתחילה </w:t>
      </w:r>
      <w:r>
        <w:rPr>
          <w:rtl/>
          <w:lang w:eastAsia="he-IL"/>
        </w:rPr>
        <w:t>–</w:t>
      </w:r>
      <w:r>
        <w:rPr>
          <w:rFonts w:hint="cs"/>
          <w:rtl/>
          <w:lang w:eastAsia="he-IL"/>
        </w:rPr>
        <w:t xml:space="preserve"> שלוש דקות מחדש. בבקשה. </w:t>
      </w:r>
    </w:p>
    <w:p w:rsidR="005B2233" w:rsidRDefault="005B2233" w:rsidP="00C927FB">
      <w:pPr>
        <w:rPr>
          <w:rtl/>
          <w:lang w:eastAsia="he-IL"/>
        </w:rPr>
      </w:pPr>
      <w:bookmarkStart w:id="19066" w:name="_ETM_Q44_636570"/>
      <w:bookmarkStart w:id="19067" w:name="_ETM_Q44_636645"/>
      <w:bookmarkEnd w:id="19066"/>
      <w:bookmarkEnd w:id="19067"/>
    </w:p>
    <w:p w:rsidR="005B2233" w:rsidRDefault="005B2233" w:rsidP="00C927FB">
      <w:pPr>
        <w:pStyle w:val="-"/>
        <w:keepNext/>
        <w:rPr>
          <w:rtl/>
        </w:rPr>
      </w:pPr>
      <w:bookmarkStart w:id="19068" w:name="ET_speakercontinue_6341_34"/>
      <w:r w:rsidRPr="00812F27">
        <w:rPr>
          <w:rStyle w:val="TagStyle"/>
          <w:rtl/>
        </w:rPr>
        <w:t xml:space="preserve"> &lt;&lt; דובר_המשך &gt;&gt; </w:t>
      </w:r>
      <w:r>
        <w:rPr>
          <w:rtl/>
        </w:rPr>
        <w:t>דבי ביטון (יש עתיד):</w:t>
      </w:r>
      <w:r w:rsidRPr="00812F27">
        <w:rPr>
          <w:rStyle w:val="TagStyle"/>
          <w:rtl/>
        </w:rPr>
        <w:t xml:space="preserve"> &lt;&lt; דובר_המשך &gt;&gt;</w:t>
      </w:r>
      <w:r>
        <w:rPr>
          <w:rtl/>
        </w:rPr>
        <w:t xml:space="preserve">  </w:t>
      </w:r>
      <w:bookmarkEnd w:id="19068"/>
    </w:p>
    <w:p w:rsidR="005B2233" w:rsidRDefault="005B2233" w:rsidP="00C927FB">
      <w:pPr>
        <w:pStyle w:val="KeepWithNext"/>
        <w:rPr>
          <w:rtl/>
          <w:lang w:eastAsia="he-IL"/>
        </w:rPr>
      </w:pPr>
    </w:p>
    <w:p w:rsidR="005B2233" w:rsidRDefault="005B2233" w:rsidP="00C927FB">
      <w:pPr>
        <w:rPr>
          <w:rtl/>
          <w:lang w:eastAsia="he-IL"/>
        </w:rPr>
      </w:pPr>
      <w:bookmarkStart w:id="19069" w:name="_ETM_Q44_637802"/>
      <w:bookmarkEnd w:id="19069"/>
      <w:r>
        <w:rPr>
          <w:rFonts w:hint="cs"/>
          <w:rtl/>
          <w:lang w:eastAsia="he-IL"/>
        </w:rPr>
        <w:t xml:space="preserve">אני רוצה להתייחס לסיסמה </w:t>
      </w:r>
      <w:bookmarkStart w:id="19070" w:name="_ETM_Q44_638688"/>
      <w:bookmarkEnd w:id="19070"/>
      <w:r>
        <w:rPr>
          <w:rFonts w:hint="cs"/>
          <w:rtl/>
          <w:lang w:eastAsia="he-IL"/>
        </w:rPr>
        <w:t xml:space="preserve">המפורסמת "טפטופים". לאחרונה אנחנו חווים קסאמים, חווים התרעות. עכשיו, אני </w:t>
      </w:r>
      <w:bookmarkStart w:id="19071" w:name="_ETM_Q44_648629"/>
      <w:bookmarkEnd w:id="19071"/>
      <w:r>
        <w:rPr>
          <w:rFonts w:hint="cs"/>
          <w:rtl/>
          <w:lang w:eastAsia="he-IL"/>
        </w:rPr>
        <w:t xml:space="preserve">חייבת, גברתי, להסביר. ברגע שיש התרעה, זה לא משנה מה </w:t>
      </w:r>
      <w:bookmarkStart w:id="19072" w:name="_ETM_Q44_653227"/>
      <w:bookmarkEnd w:id="19072"/>
      <w:r>
        <w:rPr>
          <w:rFonts w:hint="cs"/>
          <w:rtl/>
          <w:lang w:eastAsia="he-IL"/>
        </w:rPr>
        <w:t xml:space="preserve">גרם לה. בין שזה במקרה, בין שזה באמת </w:t>
      </w:r>
      <w:bookmarkStart w:id="19073" w:name="_ETM_Q44_654614"/>
      <w:bookmarkEnd w:id="19073"/>
      <w:r>
        <w:rPr>
          <w:rFonts w:hint="cs"/>
          <w:rtl/>
          <w:lang w:eastAsia="he-IL"/>
        </w:rPr>
        <w:t xml:space="preserve">היה קסאם </w:t>
      </w:r>
      <w:bookmarkStart w:id="19074" w:name="_ETM_Q44_659201"/>
      <w:bookmarkEnd w:id="19074"/>
      <w:r>
        <w:rPr>
          <w:rtl/>
          <w:lang w:eastAsia="he-IL"/>
        </w:rPr>
        <w:t>–</w:t>
      </w:r>
      <w:r>
        <w:rPr>
          <w:rFonts w:hint="cs"/>
          <w:rtl/>
          <w:lang w:eastAsia="he-IL"/>
        </w:rPr>
        <w:t xml:space="preserve"> הלב של הילדים, של התושבים, בו ב</w:t>
      </w:r>
      <w:bookmarkStart w:id="19075" w:name="_ETM_Q44_658837"/>
      <w:bookmarkEnd w:id="19075"/>
      <w:r>
        <w:rPr>
          <w:rFonts w:hint="cs"/>
          <w:rtl/>
          <w:lang w:eastAsia="he-IL"/>
        </w:rPr>
        <w:t xml:space="preserve">רגע נהרס. </w:t>
      </w:r>
    </w:p>
    <w:p w:rsidR="005B2233" w:rsidRDefault="005B2233" w:rsidP="00C927FB">
      <w:pPr>
        <w:rPr>
          <w:rtl/>
          <w:lang w:eastAsia="he-IL"/>
        </w:rPr>
      </w:pPr>
      <w:bookmarkStart w:id="19076" w:name="_ETM_Q44_662144"/>
      <w:bookmarkStart w:id="19077" w:name="_ETM_Q44_662227"/>
      <w:bookmarkEnd w:id="19076"/>
      <w:bookmarkEnd w:id="19077"/>
    </w:p>
    <w:p w:rsidR="005B2233" w:rsidRDefault="005B2233" w:rsidP="00C927FB">
      <w:pPr>
        <w:rPr>
          <w:rtl/>
          <w:lang w:eastAsia="he-IL"/>
        </w:rPr>
      </w:pPr>
      <w:bookmarkStart w:id="19078" w:name="_ETM_Q44_662312"/>
      <w:bookmarkEnd w:id="19078"/>
      <w:r>
        <w:rPr>
          <w:rFonts w:hint="cs"/>
          <w:rtl/>
          <w:lang w:eastAsia="he-IL"/>
        </w:rPr>
        <w:t>א</w:t>
      </w:r>
      <w:bookmarkStart w:id="19079" w:name="_ETM_Q44_662397"/>
      <w:bookmarkEnd w:id="19079"/>
      <w:r>
        <w:rPr>
          <w:rFonts w:hint="cs"/>
          <w:rtl/>
          <w:lang w:eastAsia="he-IL"/>
        </w:rPr>
        <w:t xml:space="preserve">ני אומר לגברתי מעבר: אתמול היה צבע אדום, </w:t>
      </w:r>
      <w:bookmarkStart w:id="19080" w:name="_ETM_Q44_666145"/>
      <w:bookmarkEnd w:id="19080"/>
      <w:r>
        <w:rPr>
          <w:rFonts w:hint="cs"/>
          <w:rtl/>
          <w:lang w:eastAsia="he-IL"/>
        </w:rPr>
        <w:t xml:space="preserve">והייתי צריכה לרוץ לממ"ד </w:t>
      </w:r>
      <w:r>
        <w:rPr>
          <w:rtl/>
          <w:lang w:eastAsia="he-IL"/>
        </w:rPr>
        <w:t>–</w:t>
      </w:r>
      <w:r>
        <w:rPr>
          <w:rFonts w:hint="cs"/>
          <w:rtl/>
          <w:lang w:eastAsia="he-IL"/>
        </w:rPr>
        <w:t xml:space="preserve"> לרוץ, כי אי-אפשר ללכת </w:t>
      </w:r>
      <w:r>
        <w:rPr>
          <w:rtl/>
          <w:lang w:eastAsia="he-IL"/>
        </w:rPr>
        <w:t>–</w:t>
      </w:r>
      <w:r>
        <w:rPr>
          <w:rFonts w:hint="cs"/>
          <w:rtl/>
          <w:lang w:eastAsia="he-IL"/>
        </w:rPr>
        <w:t xml:space="preserve"> </w:t>
      </w:r>
      <w:bookmarkStart w:id="19081" w:name="_ETM_Q44_669914"/>
      <w:bookmarkEnd w:id="19081"/>
      <w:r>
        <w:rPr>
          <w:rFonts w:hint="cs"/>
          <w:rtl/>
          <w:lang w:eastAsia="he-IL"/>
        </w:rPr>
        <w:t xml:space="preserve">ובדרכי גם חטפתי מכה בזרת בסלון; אז החלטתי שאני כבר </w:t>
      </w:r>
      <w:bookmarkStart w:id="19082" w:name="_ETM_Q44_674612"/>
      <w:bookmarkEnd w:id="19082"/>
      <w:r>
        <w:rPr>
          <w:rFonts w:hint="cs"/>
          <w:rtl/>
          <w:lang w:eastAsia="he-IL"/>
        </w:rPr>
        <w:t xml:space="preserve">מוותרת על הממ"ד, כי הכאב היה כזה עצום שאת </w:t>
      </w:r>
      <w:bookmarkStart w:id="19083" w:name="_ETM_Q44_680860"/>
      <w:bookmarkEnd w:id="19083"/>
      <w:r>
        <w:rPr>
          <w:rFonts w:hint="cs"/>
          <w:rtl/>
          <w:lang w:eastAsia="he-IL"/>
        </w:rPr>
        <w:t xml:space="preserve">כבר לא יודעת ממה את רוצה לחשוש. </w:t>
      </w:r>
    </w:p>
    <w:p w:rsidR="005B2233" w:rsidRDefault="005B2233" w:rsidP="00C927FB">
      <w:pPr>
        <w:rPr>
          <w:rtl/>
          <w:lang w:eastAsia="he-IL"/>
        </w:rPr>
      </w:pPr>
      <w:bookmarkStart w:id="19084" w:name="_ETM_Q44_682399"/>
      <w:bookmarkStart w:id="19085" w:name="_ETM_Q44_682479"/>
      <w:bookmarkEnd w:id="19084"/>
      <w:bookmarkEnd w:id="19085"/>
    </w:p>
    <w:p w:rsidR="005B2233" w:rsidRPr="00812F27" w:rsidRDefault="005B2233" w:rsidP="00C927FB">
      <w:pPr>
        <w:rPr>
          <w:rtl/>
          <w:lang w:eastAsia="he-IL"/>
        </w:rPr>
      </w:pPr>
      <w:bookmarkStart w:id="19086" w:name="_ETM_Q44_682520"/>
      <w:bookmarkEnd w:id="19086"/>
      <w:r>
        <w:rPr>
          <w:rFonts w:hint="cs"/>
          <w:rtl/>
          <w:lang w:eastAsia="he-IL"/>
        </w:rPr>
        <w:t>ע</w:t>
      </w:r>
      <w:bookmarkStart w:id="19087" w:name="_ETM_Q44_682605"/>
      <w:bookmarkEnd w:id="19087"/>
      <w:r>
        <w:rPr>
          <w:rFonts w:hint="cs"/>
          <w:rtl/>
          <w:lang w:eastAsia="he-IL"/>
        </w:rPr>
        <w:t xml:space="preserve">כשיו, בואו </w:t>
      </w:r>
      <w:bookmarkStart w:id="19088" w:name="_ETM_Q44_683792"/>
      <w:bookmarkEnd w:id="19088"/>
      <w:r>
        <w:rPr>
          <w:rFonts w:hint="cs"/>
          <w:rtl/>
          <w:lang w:eastAsia="he-IL"/>
        </w:rPr>
        <w:t xml:space="preserve">תחשבו על הילדים, על ההורים. ואני אומרת: </w:t>
      </w:r>
      <w:bookmarkStart w:id="19089" w:name="_ETM_Q44_684174"/>
      <w:bookmarkEnd w:id="19089"/>
      <w:r>
        <w:rPr>
          <w:rFonts w:hint="cs"/>
          <w:rtl/>
          <w:lang w:eastAsia="he-IL"/>
        </w:rPr>
        <w:t xml:space="preserve">יש לי געגועים לממשלה הקודמת. היה </w:t>
      </w:r>
      <w:bookmarkStart w:id="19090" w:name="_ETM_Q44_689380"/>
      <w:bookmarkEnd w:id="19090"/>
      <w:r>
        <w:rPr>
          <w:rFonts w:hint="cs"/>
          <w:rtl/>
          <w:lang w:eastAsia="he-IL"/>
        </w:rPr>
        <w:t xml:space="preserve">לנו שקט, היה מבצע, הדברים עבדו כל כך נכון. מה </w:t>
      </w:r>
      <w:bookmarkStart w:id="19091" w:name="_ETM_Q44_694403"/>
      <w:bookmarkEnd w:id="19091"/>
      <w:r>
        <w:rPr>
          <w:rFonts w:hint="cs"/>
          <w:rtl/>
          <w:lang w:eastAsia="he-IL"/>
        </w:rPr>
        <w:t xml:space="preserve">מונע להמשיך את אותו קו? יש נבחרים, נבחרתם ברוב </w:t>
      </w:r>
      <w:r>
        <w:rPr>
          <w:rtl/>
          <w:lang w:eastAsia="he-IL"/>
        </w:rPr>
        <w:t>–</w:t>
      </w:r>
      <w:r>
        <w:rPr>
          <w:rFonts w:hint="cs"/>
          <w:rtl/>
          <w:lang w:eastAsia="he-IL"/>
        </w:rPr>
        <w:t xml:space="preserve"> </w:t>
      </w:r>
      <w:bookmarkStart w:id="19092" w:name="_ETM_Q44_697597"/>
      <w:bookmarkEnd w:id="19092"/>
      <w:r>
        <w:rPr>
          <w:rFonts w:hint="cs"/>
          <w:rtl/>
          <w:lang w:eastAsia="he-IL"/>
        </w:rPr>
        <w:t xml:space="preserve">הללויה; מקבלים את הבחירה באהבה. עם זאת, לא יעלה על </w:t>
      </w:r>
      <w:bookmarkStart w:id="19093" w:name="_ETM_Q44_702259"/>
      <w:bookmarkEnd w:id="19093"/>
      <w:r>
        <w:rPr>
          <w:rFonts w:hint="cs"/>
          <w:rtl/>
          <w:lang w:eastAsia="he-IL"/>
        </w:rPr>
        <w:t xml:space="preserve">הדעת ששום דבר לא קורה. שימו לב במה אנחנו מתעסקים: </w:t>
      </w:r>
      <w:bookmarkStart w:id="19094" w:name="_ETM_Q44_707558"/>
      <w:bookmarkEnd w:id="19094"/>
      <w:r>
        <w:rPr>
          <w:rFonts w:hint="cs"/>
          <w:rtl/>
          <w:lang w:eastAsia="he-IL"/>
        </w:rPr>
        <w:t xml:space="preserve">מתעסקים שעות בוועדת חוקה ברפורמה. וואו, מצילת חיים. </w:t>
      </w:r>
      <w:bookmarkStart w:id="19095" w:name="_ETM_Q44_714004"/>
      <w:bookmarkEnd w:id="19095"/>
      <w:r>
        <w:rPr>
          <w:rFonts w:hint="cs"/>
          <w:rtl/>
          <w:lang w:eastAsia="he-IL"/>
        </w:rPr>
        <w:t xml:space="preserve">חוק דרעי על הפרק. </w:t>
      </w:r>
    </w:p>
    <w:p w:rsidR="005B2233" w:rsidRDefault="005B2233" w:rsidP="00C927FB">
      <w:pPr>
        <w:ind w:firstLine="0"/>
        <w:rPr>
          <w:rtl/>
          <w:lang w:eastAsia="he-IL"/>
        </w:rPr>
      </w:pPr>
      <w:bookmarkStart w:id="19096" w:name="_ETM_Q44_589783"/>
      <w:bookmarkStart w:id="19097" w:name="_ETM_Q44_589850"/>
      <w:bookmarkEnd w:id="19096"/>
      <w:bookmarkEnd w:id="19097"/>
    </w:p>
    <w:p w:rsidR="005B2233" w:rsidRDefault="005B2233" w:rsidP="00C927FB">
      <w:pPr>
        <w:pStyle w:val="KeepWithNext"/>
        <w:rPr>
          <w:rtl/>
          <w:lang w:eastAsia="he-IL"/>
        </w:rPr>
      </w:pPr>
      <w:bookmarkStart w:id="19098" w:name="TOR_Q45"/>
      <w:bookmarkStart w:id="19099" w:name="_ETM_Q45_111797"/>
      <w:bookmarkEnd w:id="19098"/>
      <w:bookmarkEnd w:id="19099"/>
      <w:r>
        <w:rPr>
          <w:rFonts w:hint="cs"/>
          <w:rtl/>
          <w:lang w:eastAsia="he-IL"/>
        </w:rPr>
        <w:t>מתעסקים בכול, רק לא בחיי ילדים</w:t>
      </w:r>
      <w:bookmarkStart w:id="19100" w:name="_ETM_Q45_114756"/>
      <w:bookmarkEnd w:id="19100"/>
      <w:r>
        <w:rPr>
          <w:rFonts w:hint="cs"/>
          <w:rtl/>
          <w:lang w:eastAsia="he-IL"/>
        </w:rPr>
        <w:t xml:space="preserve">, לא במצב </w:t>
      </w:r>
      <w:bookmarkStart w:id="19101" w:name="_ETM_Q45_120694"/>
      <w:bookmarkEnd w:id="19101"/>
      <w:r>
        <w:rPr>
          <w:rFonts w:hint="cs"/>
          <w:rtl/>
          <w:lang w:eastAsia="he-IL"/>
        </w:rPr>
        <w:t>הביטחוני הקשה שיש בדרום.</w:t>
      </w:r>
      <w:bookmarkStart w:id="19102" w:name="_ETM_Q45_121117"/>
      <w:bookmarkEnd w:id="19102"/>
      <w:r>
        <w:rPr>
          <w:rFonts w:hint="cs"/>
          <w:rtl/>
          <w:lang w:eastAsia="he-IL"/>
        </w:rPr>
        <w:t xml:space="preserve"> לא שמעתי על עוד הרחבה של </w:t>
      </w:r>
      <w:bookmarkStart w:id="19103" w:name="_ETM_Q45_125616"/>
      <w:bookmarkEnd w:id="19103"/>
      <w:r>
        <w:rPr>
          <w:rFonts w:hint="cs"/>
          <w:rtl/>
          <w:lang w:eastAsia="he-IL"/>
        </w:rPr>
        <w:t xml:space="preserve">מקלטים. במבצע </w:t>
      </w:r>
      <w:bookmarkStart w:id="19104" w:name="_ETM_Q45_130637"/>
      <w:bookmarkEnd w:id="19104"/>
      <w:r>
        <w:rPr>
          <w:rFonts w:hint="cs"/>
          <w:rtl/>
          <w:lang w:eastAsia="he-IL"/>
        </w:rPr>
        <w:t>חומת</w:t>
      </w:r>
      <w:bookmarkStart w:id="19105" w:name="_ETM_Q45_126918"/>
      <w:bookmarkEnd w:id="19105"/>
      <w:r>
        <w:rPr>
          <w:rFonts w:hint="cs"/>
          <w:rtl/>
          <w:lang w:eastAsia="he-IL"/>
        </w:rPr>
        <w:t xml:space="preserve"> </w:t>
      </w:r>
      <w:r>
        <w:rPr>
          <w:rtl/>
          <w:lang w:eastAsia="he-IL"/>
        </w:rPr>
        <w:t>–</w:t>
      </w:r>
      <w:r>
        <w:rPr>
          <w:rFonts w:hint="cs"/>
          <w:rtl/>
          <w:lang w:eastAsia="he-IL"/>
        </w:rPr>
        <w:t xml:space="preserve"> </w:t>
      </w:r>
      <w:bookmarkStart w:id="19106" w:name="_ETM_Q45_124398"/>
      <w:bookmarkEnd w:id="19106"/>
      <w:r>
        <w:rPr>
          <w:rFonts w:hint="cs"/>
          <w:rtl/>
          <w:lang w:eastAsia="he-IL"/>
        </w:rPr>
        <w:t>כך קראו לו?</w:t>
      </w:r>
    </w:p>
    <w:p w:rsidR="005B2233" w:rsidRDefault="005B2233" w:rsidP="00C927FB">
      <w:pPr>
        <w:rPr>
          <w:rtl/>
          <w:lang w:eastAsia="he-IL"/>
        </w:rPr>
      </w:pPr>
    </w:p>
    <w:p w:rsidR="005B2233" w:rsidRDefault="005B2233" w:rsidP="00C927FB">
      <w:pPr>
        <w:pStyle w:val="af6"/>
        <w:rPr>
          <w:rtl/>
        </w:rPr>
      </w:pPr>
      <w:r w:rsidRPr="008D5D4D">
        <w:rPr>
          <w:rStyle w:val="TagStyle"/>
          <w:rtl/>
        </w:rPr>
        <w:t xml:space="preserve"> &lt;&lt; יור &gt;&gt;</w:t>
      </w:r>
      <w:r w:rsidRPr="00152CC9">
        <w:rPr>
          <w:rStyle w:val="TagStyle"/>
          <w:rtl/>
        </w:rPr>
        <w:t xml:space="preserve"> </w:t>
      </w:r>
      <w:r>
        <w:rPr>
          <w:rtl/>
        </w:rPr>
        <w:t>היו"ר יפעת שאשא ביטון:</w:t>
      </w:r>
      <w:r w:rsidRPr="00152CC9">
        <w:rPr>
          <w:rStyle w:val="TagStyle"/>
          <w:rtl/>
        </w:rPr>
        <w:t xml:space="preserve"> </w:t>
      </w:r>
      <w:r w:rsidRPr="008D5D4D">
        <w:rPr>
          <w:rStyle w:val="TagStyle"/>
          <w:rtl/>
        </w:rPr>
        <w:t>&lt;&lt;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9107" w:name="_ETM_Q45_128208"/>
      <w:bookmarkEnd w:id="19107"/>
      <w:r>
        <w:rPr>
          <w:rFonts w:hint="cs"/>
          <w:rtl/>
          <w:lang w:eastAsia="he-IL"/>
        </w:rPr>
        <w:t>עלות השחר?</w:t>
      </w:r>
    </w:p>
    <w:p w:rsidR="005B2233" w:rsidRDefault="005B2233" w:rsidP="00C927FB">
      <w:pPr>
        <w:rPr>
          <w:rtl/>
          <w:lang w:eastAsia="he-IL"/>
        </w:rPr>
      </w:pPr>
      <w:bookmarkStart w:id="19108" w:name="_ETM_Q45_130434"/>
      <w:bookmarkStart w:id="19109" w:name="_ETM_Q45_130503"/>
      <w:bookmarkEnd w:id="19108"/>
      <w:bookmarkEnd w:id="19109"/>
    </w:p>
    <w:p w:rsidR="005B2233" w:rsidRDefault="005B2233" w:rsidP="00C927FB">
      <w:pPr>
        <w:pStyle w:val="-"/>
        <w:rPr>
          <w:rtl/>
        </w:rPr>
      </w:pPr>
      <w:bookmarkStart w:id="19110" w:name="ET_speakercontinue_6341_3"/>
      <w:r w:rsidRPr="008D5D4D">
        <w:rPr>
          <w:rStyle w:val="TagStyle"/>
          <w:rtl/>
        </w:rPr>
        <w:t xml:space="preserve"> &lt;&lt; דובר_המשך &gt;&gt;</w:t>
      </w:r>
      <w:r w:rsidRPr="00152CC9">
        <w:rPr>
          <w:rStyle w:val="TagStyle"/>
          <w:rtl/>
        </w:rPr>
        <w:t xml:space="preserve"> </w:t>
      </w:r>
      <w:r>
        <w:rPr>
          <w:rtl/>
        </w:rPr>
        <w:t>דבי ביטון (יש עתיד):</w:t>
      </w:r>
      <w:r w:rsidRPr="00152CC9">
        <w:rPr>
          <w:rStyle w:val="TagStyle"/>
          <w:rtl/>
        </w:rPr>
        <w:t xml:space="preserve"> </w:t>
      </w:r>
      <w:r w:rsidRPr="008D5D4D">
        <w:rPr>
          <w:rStyle w:val="TagStyle"/>
          <w:rtl/>
        </w:rPr>
        <w:t>&lt;&lt; דובר_המשך &gt;&gt;</w:t>
      </w:r>
      <w:r>
        <w:rPr>
          <w:rtl/>
        </w:rPr>
        <w:t xml:space="preserve">  </w:t>
      </w:r>
      <w:bookmarkEnd w:id="19110"/>
    </w:p>
    <w:p w:rsidR="005B2233" w:rsidRDefault="005B2233" w:rsidP="00C927FB">
      <w:pPr>
        <w:pStyle w:val="KeepWithNext"/>
        <w:rPr>
          <w:rtl/>
          <w:lang w:eastAsia="he-IL"/>
        </w:rPr>
      </w:pPr>
    </w:p>
    <w:p w:rsidR="005B2233" w:rsidRDefault="005B2233" w:rsidP="00C927FB">
      <w:pPr>
        <w:rPr>
          <w:rtl/>
          <w:lang w:eastAsia="he-IL"/>
        </w:rPr>
      </w:pPr>
      <w:bookmarkStart w:id="19111" w:name="_ETM_Q45_132307"/>
      <w:bookmarkEnd w:id="19111"/>
      <w:r>
        <w:rPr>
          <w:rFonts w:hint="cs"/>
          <w:rtl/>
          <w:lang w:eastAsia="he-IL"/>
        </w:rPr>
        <w:t>לא עלות השחר.</w:t>
      </w:r>
    </w:p>
    <w:p w:rsidR="005B2233" w:rsidRDefault="005B2233" w:rsidP="00C927FB">
      <w:pPr>
        <w:rPr>
          <w:rtl/>
          <w:lang w:eastAsia="he-IL"/>
        </w:rPr>
      </w:pPr>
    </w:p>
    <w:p w:rsidR="005B2233" w:rsidRDefault="005B2233" w:rsidP="00C927FB">
      <w:pPr>
        <w:pStyle w:val="af6"/>
        <w:rPr>
          <w:rtl/>
        </w:rPr>
      </w:pPr>
      <w:r w:rsidRPr="008D5D4D">
        <w:rPr>
          <w:rStyle w:val="TagStyle"/>
          <w:rtl/>
        </w:rPr>
        <w:t xml:space="preserve"> &lt;&lt; יור &gt;&gt;</w:t>
      </w:r>
      <w:r w:rsidRPr="00152CC9">
        <w:rPr>
          <w:rStyle w:val="TagStyle"/>
          <w:rtl/>
        </w:rPr>
        <w:t xml:space="preserve"> </w:t>
      </w:r>
      <w:r>
        <w:rPr>
          <w:rtl/>
        </w:rPr>
        <w:t>היו"ר יפעת שאשא ביטון:</w:t>
      </w:r>
      <w:r w:rsidRPr="00152CC9">
        <w:rPr>
          <w:rStyle w:val="TagStyle"/>
          <w:rtl/>
        </w:rPr>
        <w:t xml:space="preserve"> </w:t>
      </w:r>
      <w:r w:rsidRPr="008D5D4D">
        <w:rPr>
          <w:rStyle w:val="TagStyle"/>
          <w:rtl/>
        </w:rPr>
        <w:t>&lt;&lt;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9112" w:name="_ETM_Q45_130858"/>
      <w:bookmarkEnd w:id="19112"/>
      <w:r>
        <w:rPr>
          <w:rFonts w:hint="cs"/>
          <w:rtl/>
          <w:lang w:eastAsia="he-IL"/>
        </w:rPr>
        <w:t>שומר החומות?</w:t>
      </w:r>
    </w:p>
    <w:p w:rsidR="005B2233" w:rsidRDefault="005B2233" w:rsidP="00C927FB">
      <w:pPr>
        <w:rPr>
          <w:rtl/>
          <w:lang w:eastAsia="he-IL"/>
        </w:rPr>
      </w:pPr>
      <w:bookmarkStart w:id="19113" w:name="_ETM_Q45_137323"/>
      <w:bookmarkStart w:id="19114" w:name="_ETM_Q45_137403"/>
      <w:bookmarkEnd w:id="19113"/>
      <w:bookmarkEnd w:id="19114"/>
    </w:p>
    <w:p w:rsidR="005B2233" w:rsidRDefault="005B2233" w:rsidP="00C927FB">
      <w:pPr>
        <w:pStyle w:val="-"/>
        <w:rPr>
          <w:rtl/>
        </w:rPr>
      </w:pPr>
      <w:bookmarkStart w:id="19115" w:name="ET_speakercontinue_6341_5"/>
      <w:r w:rsidRPr="008D5D4D">
        <w:rPr>
          <w:rStyle w:val="TagStyle"/>
          <w:rtl/>
        </w:rPr>
        <w:t xml:space="preserve"> &lt;&lt; דובר_המשך &gt;&gt;</w:t>
      </w:r>
      <w:r w:rsidRPr="00152CC9">
        <w:rPr>
          <w:rStyle w:val="TagStyle"/>
          <w:rtl/>
        </w:rPr>
        <w:t xml:space="preserve"> </w:t>
      </w:r>
      <w:r>
        <w:rPr>
          <w:rtl/>
        </w:rPr>
        <w:t>דבי ביטון (יש עתיד):</w:t>
      </w:r>
      <w:r w:rsidRPr="00152CC9">
        <w:rPr>
          <w:rStyle w:val="TagStyle"/>
          <w:rtl/>
        </w:rPr>
        <w:t xml:space="preserve"> </w:t>
      </w:r>
      <w:r w:rsidRPr="008D5D4D">
        <w:rPr>
          <w:rStyle w:val="TagStyle"/>
          <w:rtl/>
        </w:rPr>
        <w:t>&lt;&lt; דובר_המשך &gt;&gt;</w:t>
      </w:r>
      <w:r>
        <w:rPr>
          <w:rtl/>
        </w:rPr>
        <w:t xml:space="preserve">  </w:t>
      </w:r>
      <w:bookmarkEnd w:id="19115"/>
    </w:p>
    <w:p w:rsidR="005B2233" w:rsidRDefault="005B2233" w:rsidP="00C927FB">
      <w:pPr>
        <w:pStyle w:val="KeepWithNext"/>
        <w:rPr>
          <w:rtl/>
          <w:lang w:eastAsia="he-IL"/>
        </w:rPr>
      </w:pPr>
    </w:p>
    <w:p w:rsidR="005B2233" w:rsidRDefault="005B2233" w:rsidP="00C927FB">
      <w:pPr>
        <w:rPr>
          <w:rtl/>
          <w:lang w:eastAsia="he-IL"/>
        </w:rPr>
      </w:pPr>
      <w:bookmarkStart w:id="19116" w:name="_ETM_Q45_132838"/>
      <w:bookmarkEnd w:id="19116"/>
      <w:r>
        <w:rPr>
          <w:rFonts w:hint="cs"/>
          <w:rtl/>
          <w:lang w:eastAsia="he-IL"/>
        </w:rPr>
        <w:t xml:space="preserve">בשומר החומות, גברתי, </w:t>
      </w:r>
      <w:bookmarkStart w:id="19117" w:name="_ETM_Q45_137149"/>
      <w:bookmarkStart w:id="19118" w:name="_ETM_Q45_143279"/>
      <w:bookmarkStart w:id="19119" w:name="_ETM_Q45_138499"/>
      <w:bookmarkStart w:id="19120" w:name="_ETM_Q45_134099"/>
      <w:bookmarkEnd w:id="19117"/>
      <w:bookmarkEnd w:id="19118"/>
      <w:bookmarkEnd w:id="19119"/>
      <w:bookmarkEnd w:id="19120"/>
      <w:r>
        <w:rPr>
          <w:rFonts w:hint="cs"/>
          <w:rtl/>
          <w:lang w:eastAsia="he-IL"/>
        </w:rPr>
        <w:t xml:space="preserve">הקסאמים והארטילריה </w:t>
      </w:r>
      <w:bookmarkStart w:id="19121" w:name="_ETM_Q45_138680"/>
      <w:bookmarkEnd w:id="19121"/>
      <w:r>
        <w:rPr>
          <w:rFonts w:hint="cs"/>
          <w:rtl/>
          <w:lang w:eastAsia="he-IL"/>
        </w:rPr>
        <w:t xml:space="preserve">הגיעו עד 40 ק"מ. </w:t>
      </w:r>
      <w:bookmarkStart w:id="19122" w:name="_ETM_Q45_144049"/>
      <w:bookmarkEnd w:id="19122"/>
      <w:r>
        <w:rPr>
          <w:rFonts w:hint="cs"/>
          <w:rtl/>
          <w:lang w:eastAsia="he-IL"/>
        </w:rPr>
        <w:t xml:space="preserve">למה לא לחשוב </w:t>
      </w:r>
      <w:bookmarkStart w:id="19123" w:name="_ETM_Q45_142200"/>
      <w:bookmarkEnd w:id="19123"/>
      <w:r>
        <w:rPr>
          <w:rFonts w:hint="cs"/>
          <w:rtl/>
          <w:lang w:eastAsia="he-IL"/>
        </w:rPr>
        <w:t xml:space="preserve">איך למגן אותם? למה לא למצוא פתרון? </w:t>
      </w:r>
      <w:bookmarkStart w:id="19124" w:name="_ETM_Q45_149676"/>
      <w:bookmarkStart w:id="19125" w:name="_ETM_Q45_145070"/>
      <w:bookmarkEnd w:id="19124"/>
      <w:bookmarkEnd w:id="19125"/>
      <w:r>
        <w:rPr>
          <w:rFonts w:hint="cs"/>
          <w:rtl/>
          <w:lang w:eastAsia="he-IL"/>
        </w:rPr>
        <w:t xml:space="preserve">האם הם מבחינים, </w:t>
      </w:r>
      <w:bookmarkStart w:id="19126" w:name="_ETM_Q45_145971"/>
      <w:bookmarkEnd w:id="19126"/>
      <w:r>
        <w:rPr>
          <w:rFonts w:hint="cs"/>
          <w:rtl/>
          <w:lang w:eastAsia="he-IL"/>
        </w:rPr>
        <w:t xml:space="preserve">כשהם זורקים, </w:t>
      </w:r>
      <w:bookmarkStart w:id="19127" w:name="_ETM_Q45_148161"/>
      <w:bookmarkEnd w:id="19127"/>
      <w:r>
        <w:rPr>
          <w:rFonts w:hint="cs"/>
          <w:rtl/>
          <w:lang w:eastAsia="he-IL"/>
        </w:rPr>
        <w:t>בי</w:t>
      </w:r>
      <w:bookmarkStart w:id="19128" w:name="_ETM_Q45_147011"/>
      <w:bookmarkStart w:id="19129" w:name="_ETM_Q45_149159"/>
      <w:bookmarkEnd w:id="19128"/>
      <w:bookmarkEnd w:id="19129"/>
      <w:r>
        <w:rPr>
          <w:rFonts w:hint="cs"/>
          <w:rtl/>
          <w:lang w:eastAsia="he-IL"/>
        </w:rPr>
        <w:t>ן 4 ק"מ ל-7 ק"מ?</w:t>
      </w:r>
      <w:bookmarkStart w:id="19130" w:name="_ETM_Q45_145411"/>
      <w:bookmarkEnd w:id="19130"/>
      <w:r>
        <w:rPr>
          <w:rFonts w:hint="cs"/>
          <w:rtl/>
          <w:lang w:eastAsia="he-IL"/>
        </w:rPr>
        <w:t xml:space="preserve"> לא יעלה על הדעת, גברת</w:t>
      </w:r>
      <w:bookmarkStart w:id="19131" w:name="_ETM_Q45_152401"/>
      <w:bookmarkEnd w:id="19131"/>
      <w:r>
        <w:rPr>
          <w:rFonts w:hint="cs"/>
          <w:rtl/>
          <w:lang w:eastAsia="he-IL"/>
        </w:rPr>
        <w:t xml:space="preserve">י. המצב </w:t>
      </w:r>
      <w:bookmarkStart w:id="19132" w:name="_ETM_Q45_154611"/>
      <w:bookmarkEnd w:id="19132"/>
      <w:r>
        <w:rPr>
          <w:rFonts w:hint="cs"/>
          <w:rtl/>
          <w:lang w:eastAsia="he-IL"/>
        </w:rPr>
        <w:t>הוא קשה. הנוער, הילדים - - -</w:t>
      </w:r>
    </w:p>
    <w:p w:rsidR="005B2233" w:rsidRDefault="005B2233" w:rsidP="00C927FB">
      <w:pPr>
        <w:rPr>
          <w:rtl/>
          <w:lang w:eastAsia="he-IL"/>
        </w:rPr>
      </w:pPr>
    </w:p>
    <w:p w:rsidR="005B2233" w:rsidRDefault="005B2233" w:rsidP="00C927FB">
      <w:pPr>
        <w:pStyle w:val="af5"/>
        <w:rPr>
          <w:rtl/>
        </w:rPr>
      </w:pPr>
      <w:bookmarkStart w:id="19133" w:name="ET_interruption_6231_6"/>
      <w:r w:rsidRPr="008D5D4D">
        <w:rPr>
          <w:rStyle w:val="TagStyle"/>
          <w:rtl/>
        </w:rPr>
        <w:t xml:space="preserve"> &lt;&lt; קריאה &gt;&gt;</w:t>
      </w:r>
      <w:r w:rsidRPr="00316109">
        <w:rPr>
          <w:rStyle w:val="TagStyle"/>
          <w:rtl/>
        </w:rPr>
        <w:t xml:space="preserve"> </w:t>
      </w:r>
      <w:r>
        <w:rPr>
          <w:rtl/>
        </w:rPr>
        <w:t>יסמין פרידמן (יש עתיד):</w:t>
      </w:r>
      <w:r w:rsidRPr="00316109">
        <w:rPr>
          <w:rStyle w:val="TagStyle"/>
          <w:rtl/>
        </w:rPr>
        <w:t xml:space="preserve"> </w:t>
      </w:r>
      <w:r w:rsidRPr="008D5D4D">
        <w:rPr>
          <w:rStyle w:val="TagStyle"/>
          <w:rtl/>
        </w:rPr>
        <w:t>&lt;&lt; קריאה &gt;&gt;</w:t>
      </w:r>
      <w:r>
        <w:rPr>
          <w:rtl/>
        </w:rPr>
        <w:t xml:space="preserve">  </w:t>
      </w:r>
      <w:bookmarkEnd w:id="19133"/>
    </w:p>
    <w:p w:rsidR="005B2233" w:rsidRDefault="005B2233" w:rsidP="00C927FB">
      <w:pPr>
        <w:pStyle w:val="KeepWithNext"/>
        <w:rPr>
          <w:rtl/>
          <w:lang w:eastAsia="he-IL"/>
        </w:rPr>
      </w:pPr>
    </w:p>
    <w:p w:rsidR="005B2233" w:rsidRDefault="005B2233" w:rsidP="00C927FB">
      <w:pPr>
        <w:rPr>
          <w:rtl/>
          <w:lang w:eastAsia="he-IL"/>
        </w:rPr>
      </w:pPr>
      <w:bookmarkStart w:id="19134" w:name="_ETM_Q45_151661"/>
      <w:bookmarkEnd w:id="19134"/>
      <w:r>
        <w:rPr>
          <w:rFonts w:hint="cs"/>
          <w:rtl/>
          <w:lang w:eastAsia="he-IL"/>
        </w:rPr>
        <w:t>דבי, היה צריך מטוס. איך ימגנו? במק</w:t>
      </w:r>
      <w:bookmarkStart w:id="19135" w:name="_ETM_Q45_156396"/>
      <w:bookmarkEnd w:id="19135"/>
      <w:r>
        <w:rPr>
          <w:rFonts w:hint="cs"/>
          <w:rtl/>
          <w:lang w:eastAsia="he-IL"/>
        </w:rPr>
        <w:t>ום מטוס</w:t>
      </w:r>
      <w:bookmarkStart w:id="19136" w:name="_ETM_Q45_153132"/>
      <w:bookmarkEnd w:id="19136"/>
      <w:r>
        <w:rPr>
          <w:rFonts w:hint="cs"/>
          <w:rtl/>
          <w:lang w:eastAsia="he-IL"/>
        </w:rPr>
        <w:t>, אפשר היה למגן את כל עוטף עזה שלוש פעמים.</w:t>
      </w:r>
    </w:p>
    <w:p w:rsidR="005B2233" w:rsidRDefault="005B2233" w:rsidP="00C927FB">
      <w:pPr>
        <w:rPr>
          <w:rtl/>
          <w:lang w:eastAsia="he-IL"/>
        </w:rPr>
      </w:pPr>
    </w:p>
    <w:p w:rsidR="005B2233" w:rsidRDefault="005B2233" w:rsidP="00C927FB">
      <w:pPr>
        <w:pStyle w:val="-"/>
        <w:rPr>
          <w:rtl/>
        </w:rPr>
      </w:pPr>
      <w:bookmarkStart w:id="19137" w:name="ET_speakercontinue_6341_7"/>
      <w:r w:rsidRPr="008D5D4D">
        <w:rPr>
          <w:rStyle w:val="TagStyle"/>
          <w:rtl/>
        </w:rPr>
        <w:t xml:space="preserve"> &lt;&lt; דובר_המשך &gt;&gt;</w:t>
      </w:r>
      <w:r w:rsidRPr="00316109">
        <w:rPr>
          <w:rStyle w:val="TagStyle"/>
          <w:rtl/>
        </w:rPr>
        <w:t xml:space="preserve"> </w:t>
      </w:r>
      <w:r>
        <w:rPr>
          <w:rtl/>
        </w:rPr>
        <w:t>דבי ביטון (יש עתיד):</w:t>
      </w:r>
      <w:r w:rsidRPr="00316109">
        <w:rPr>
          <w:rStyle w:val="TagStyle"/>
          <w:rtl/>
        </w:rPr>
        <w:t xml:space="preserve"> </w:t>
      </w:r>
      <w:r w:rsidRPr="008D5D4D">
        <w:rPr>
          <w:rStyle w:val="TagStyle"/>
          <w:rtl/>
        </w:rPr>
        <w:t>&lt;&lt; דובר_המשך &gt;&gt;</w:t>
      </w:r>
      <w:r>
        <w:rPr>
          <w:rtl/>
        </w:rPr>
        <w:t xml:space="preserve">  </w:t>
      </w:r>
      <w:bookmarkEnd w:id="19137"/>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נכון.</w:t>
      </w:r>
      <w:bookmarkStart w:id="19138" w:name="_ETM_Q45_157265"/>
      <w:bookmarkStart w:id="19139" w:name="_ETM_Q45_163222"/>
      <w:bookmarkEnd w:id="19138"/>
      <w:bookmarkEnd w:id="19139"/>
    </w:p>
    <w:p w:rsidR="005B2233" w:rsidRDefault="005B2233" w:rsidP="00C927FB">
      <w:pPr>
        <w:rPr>
          <w:rtl/>
          <w:lang w:eastAsia="he-IL"/>
        </w:rPr>
      </w:pPr>
      <w:bookmarkStart w:id="19140" w:name="_ETM_Q45_163733"/>
      <w:bookmarkStart w:id="19141" w:name="_ETM_Q45_163783"/>
      <w:bookmarkStart w:id="19142" w:name="_ETM_Q45_159485"/>
      <w:bookmarkEnd w:id="19140"/>
      <w:bookmarkEnd w:id="19141"/>
      <w:bookmarkEnd w:id="19142"/>
    </w:p>
    <w:p w:rsidR="005B2233" w:rsidRDefault="005B2233" w:rsidP="00C927FB">
      <w:pPr>
        <w:pStyle w:val="-"/>
        <w:rPr>
          <w:rtl/>
        </w:rPr>
      </w:pPr>
      <w:bookmarkStart w:id="19143" w:name="ET_speakercontinue_6341_8"/>
      <w:r w:rsidRPr="008D5D4D">
        <w:rPr>
          <w:rStyle w:val="TagStyle"/>
          <w:rtl/>
        </w:rPr>
        <w:t xml:space="preserve"> &lt;&lt; דובר_המשך &gt;&gt;</w:t>
      </w:r>
      <w:r w:rsidRPr="00316109">
        <w:rPr>
          <w:rStyle w:val="TagStyle"/>
          <w:rtl/>
        </w:rPr>
        <w:t xml:space="preserve"> </w:t>
      </w:r>
      <w:r>
        <w:rPr>
          <w:rtl/>
        </w:rPr>
        <w:t>דבי ביטון (יש עתיד):</w:t>
      </w:r>
      <w:r w:rsidRPr="00316109">
        <w:rPr>
          <w:rStyle w:val="TagStyle"/>
          <w:rtl/>
        </w:rPr>
        <w:t xml:space="preserve"> </w:t>
      </w:r>
      <w:r w:rsidRPr="008D5D4D">
        <w:rPr>
          <w:rStyle w:val="TagStyle"/>
          <w:rtl/>
        </w:rPr>
        <w:t>&lt;&lt; דובר_המשך &gt;&gt;</w:t>
      </w:r>
      <w:r>
        <w:rPr>
          <w:rtl/>
        </w:rPr>
        <w:t xml:space="preserve">  </w:t>
      </w:r>
      <w:bookmarkEnd w:id="19143"/>
    </w:p>
    <w:p w:rsidR="005B2233" w:rsidRDefault="005B2233" w:rsidP="00C927FB">
      <w:pPr>
        <w:pStyle w:val="KeepWithNext"/>
        <w:rPr>
          <w:rtl/>
          <w:lang w:eastAsia="he-IL"/>
        </w:rPr>
      </w:pPr>
    </w:p>
    <w:p w:rsidR="005B2233" w:rsidRDefault="005B2233" w:rsidP="00C927FB">
      <w:pPr>
        <w:rPr>
          <w:rtl/>
        </w:rPr>
      </w:pPr>
      <w:bookmarkStart w:id="19144" w:name="_ETM_Q45_160308"/>
      <w:bookmarkStart w:id="19145" w:name="_ETM_Q45_155969"/>
      <w:bookmarkEnd w:id="19144"/>
      <w:bookmarkEnd w:id="19145"/>
      <w:r>
        <w:rPr>
          <w:rFonts w:hint="cs"/>
          <w:rtl/>
          <w:lang w:eastAsia="he-IL"/>
        </w:rPr>
        <w:t xml:space="preserve">בימים אלה מדברים על הקמת יישוב, ואני מברכת </w:t>
      </w:r>
      <w:bookmarkStart w:id="19146" w:name="_ETM_Q45_162640"/>
      <w:bookmarkEnd w:id="19146"/>
      <w:r>
        <w:rPr>
          <w:rFonts w:hint="cs"/>
          <w:rtl/>
          <w:lang w:eastAsia="he-IL"/>
        </w:rPr>
        <w:t>על הקמת יישוב. אבל בואו תטפלו, קודם כול, ביישובים שקיימים</w:t>
      </w:r>
      <w:bookmarkStart w:id="19147" w:name="_ETM_Q45_166465"/>
      <w:bookmarkEnd w:id="19147"/>
      <w:r>
        <w:rPr>
          <w:rFonts w:hint="cs"/>
          <w:rtl/>
          <w:lang w:eastAsia="he-IL"/>
        </w:rPr>
        <w:t xml:space="preserve">, </w:t>
      </w:r>
      <w:bookmarkStart w:id="19148" w:name="_ETM_Q45_173899"/>
      <w:bookmarkEnd w:id="19148"/>
      <w:r>
        <w:rPr>
          <w:rFonts w:hint="cs"/>
          <w:rtl/>
          <w:lang w:eastAsia="he-IL"/>
        </w:rPr>
        <w:t>בואו</w:t>
      </w:r>
      <w:bookmarkStart w:id="19149" w:name="_ETM_Q45_170205"/>
      <w:bookmarkEnd w:id="19149"/>
      <w:r>
        <w:rPr>
          <w:rFonts w:hint="cs"/>
          <w:rtl/>
          <w:lang w:eastAsia="he-IL"/>
        </w:rPr>
        <w:t xml:space="preserve"> תטפלו באנשים; יותר מרכזי</w:t>
      </w:r>
      <w:bookmarkStart w:id="19150" w:name="_ETM_Q45_173995"/>
      <w:bookmarkEnd w:id="19150"/>
      <w:r>
        <w:rPr>
          <w:rFonts w:hint="cs"/>
          <w:rtl/>
          <w:lang w:eastAsia="he-IL"/>
        </w:rPr>
        <w:t xml:space="preserve"> חוסן, תביאו עובדים סוציאליים לבתי </w:t>
      </w:r>
      <w:bookmarkStart w:id="19151" w:name="_ETM_Q45_181494"/>
      <w:bookmarkEnd w:id="19151"/>
      <w:r>
        <w:rPr>
          <w:rFonts w:hint="cs"/>
          <w:rtl/>
          <w:lang w:eastAsia="he-IL"/>
        </w:rPr>
        <w:t>הס</w:t>
      </w:r>
      <w:bookmarkStart w:id="19152" w:name="_ETM_Q45_177633"/>
      <w:bookmarkEnd w:id="19152"/>
      <w:r>
        <w:rPr>
          <w:rFonts w:hint="cs"/>
          <w:rtl/>
          <w:lang w:eastAsia="he-IL"/>
        </w:rPr>
        <w:t>פר.</w:t>
      </w:r>
      <w:bookmarkStart w:id="19153" w:name="_ETM_Q45_124763"/>
      <w:bookmarkStart w:id="19154" w:name="_ETM_Q45_124842"/>
      <w:bookmarkStart w:id="19155" w:name="_ETM_Q45_101059"/>
      <w:bookmarkStart w:id="19156" w:name="_ETM_Q45_101154"/>
      <w:bookmarkEnd w:id="19153"/>
      <w:bookmarkEnd w:id="19154"/>
      <w:bookmarkEnd w:id="19155"/>
      <w:bookmarkEnd w:id="19156"/>
      <w:r>
        <w:rPr>
          <w:rFonts w:hint="cs"/>
          <w:rtl/>
          <w:lang w:eastAsia="he-IL"/>
        </w:rPr>
        <w:t xml:space="preserve"> א</w:t>
      </w:r>
      <w:r>
        <w:rPr>
          <w:rtl/>
        </w:rPr>
        <w:t xml:space="preserve">תם </w:t>
      </w:r>
      <w:bookmarkStart w:id="19157" w:name="_ETM_Q45_180510"/>
      <w:bookmarkEnd w:id="19157"/>
      <w:r>
        <w:rPr>
          <w:rtl/>
        </w:rPr>
        <w:t xml:space="preserve">לא </w:t>
      </w:r>
      <w:bookmarkStart w:id="19158" w:name="_ETM_Q45_180840"/>
      <w:bookmarkEnd w:id="19158"/>
      <w:r>
        <w:rPr>
          <w:rtl/>
        </w:rPr>
        <w:t xml:space="preserve">מבינים </w:t>
      </w:r>
      <w:bookmarkStart w:id="19159" w:name="_ETM_Q45_181620"/>
      <w:bookmarkEnd w:id="19159"/>
      <w:r>
        <w:rPr>
          <w:rtl/>
        </w:rPr>
        <w:t xml:space="preserve">איך </w:t>
      </w:r>
      <w:bookmarkStart w:id="19160" w:name="_ETM_Q45_181920"/>
      <w:bookmarkEnd w:id="19160"/>
      <w:r>
        <w:rPr>
          <w:rtl/>
        </w:rPr>
        <w:t xml:space="preserve">הנוער </w:t>
      </w:r>
      <w:bookmarkStart w:id="19161" w:name="_ETM_Q45_182490"/>
      <w:bookmarkEnd w:id="19161"/>
      <w:r>
        <w:rPr>
          <w:rtl/>
        </w:rPr>
        <w:t xml:space="preserve">שלנו </w:t>
      </w:r>
      <w:bookmarkStart w:id="19162" w:name="_ETM_Q45_183000"/>
      <w:bookmarkEnd w:id="19162"/>
      <w:r>
        <w:rPr>
          <w:rtl/>
        </w:rPr>
        <w:t>באזור</w:t>
      </w:r>
      <w:bookmarkStart w:id="19163" w:name="_ETM_Q45_184250"/>
      <w:bookmarkStart w:id="19164" w:name="_ETM_Q45_181463"/>
      <w:bookmarkEnd w:id="19163"/>
      <w:bookmarkEnd w:id="19164"/>
      <w:r>
        <w:rPr>
          <w:rFonts w:hint="cs"/>
          <w:rtl/>
        </w:rPr>
        <w:t>,</w:t>
      </w:r>
      <w:r>
        <w:rPr>
          <w:rtl/>
        </w:rPr>
        <w:t xml:space="preserve"> </w:t>
      </w:r>
      <w:bookmarkStart w:id="19165" w:name="_ETM_Q45_184819"/>
      <w:bookmarkEnd w:id="19165"/>
      <w:r>
        <w:rPr>
          <w:rFonts w:hint="cs"/>
          <w:rtl/>
        </w:rPr>
        <w:t>ו</w:t>
      </w:r>
      <w:r>
        <w:rPr>
          <w:rtl/>
        </w:rPr>
        <w:t xml:space="preserve">תפסיקו </w:t>
      </w:r>
      <w:bookmarkStart w:id="19166" w:name="_ETM_Q45_185480"/>
      <w:bookmarkEnd w:id="19166"/>
      <w:r>
        <w:rPr>
          <w:rtl/>
        </w:rPr>
        <w:t xml:space="preserve">להתעסק </w:t>
      </w:r>
      <w:bookmarkStart w:id="19167" w:name="_ETM_Q45_186170"/>
      <w:bookmarkEnd w:id="19167"/>
      <w:r>
        <w:rPr>
          <w:rtl/>
        </w:rPr>
        <w:t xml:space="preserve">במה </w:t>
      </w:r>
      <w:bookmarkStart w:id="19168" w:name="_ETM_Q45_186500"/>
      <w:bookmarkEnd w:id="19168"/>
      <w:r>
        <w:rPr>
          <w:rtl/>
        </w:rPr>
        <w:t xml:space="preserve">שפחות </w:t>
      </w:r>
      <w:bookmarkStart w:id="19169" w:name="_ETM_Q45_187220"/>
      <w:bookmarkEnd w:id="19169"/>
      <w:r>
        <w:rPr>
          <w:rtl/>
        </w:rPr>
        <w:t>חשוב</w:t>
      </w:r>
      <w:r>
        <w:rPr>
          <w:rFonts w:hint="cs"/>
          <w:rtl/>
        </w:rPr>
        <w:t>.</w:t>
      </w:r>
      <w:bookmarkStart w:id="19170" w:name="_ETM_Q45_182853"/>
      <w:bookmarkStart w:id="19171" w:name="_ETM_Q45_187640"/>
      <w:bookmarkEnd w:id="19170"/>
      <w:bookmarkEnd w:id="19171"/>
      <w:r>
        <w:rPr>
          <w:rFonts w:hint="cs"/>
          <w:rtl/>
        </w:rPr>
        <w:t xml:space="preserve"> </w:t>
      </w:r>
      <w:r>
        <w:rPr>
          <w:rtl/>
        </w:rPr>
        <w:t xml:space="preserve">אתם </w:t>
      </w:r>
      <w:bookmarkStart w:id="19172" w:name="_ETM_Q45_187940"/>
      <w:bookmarkEnd w:id="19172"/>
      <w:r>
        <w:rPr>
          <w:rtl/>
        </w:rPr>
        <w:t xml:space="preserve">רוצים </w:t>
      </w:r>
      <w:bookmarkStart w:id="19173" w:name="_ETM_Q45_188330"/>
      <w:bookmarkEnd w:id="19173"/>
      <w:r>
        <w:rPr>
          <w:rtl/>
        </w:rPr>
        <w:t>רפורמות</w:t>
      </w:r>
      <w:r>
        <w:rPr>
          <w:rFonts w:hint="cs"/>
          <w:rtl/>
        </w:rPr>
        <w:t>?</w:t>
      </w:r>
      <w:bookmarkStart w:id="19174" w:name="_ETM_Q45_185873"/>
      <w:bookmarkEnd w:id="19174"/>
      <w:r>
        <w:rPr>
          <w:rtl/>
        </w:rPr>
        <w:t xml:space="preserve"> </w:t>
      </w:r>
      <w:bookmarkStart w:id="19175" w:name="_ETM_Q45_189379"/>
      <w:bookmarkEnd w:id="19175"/>
      <w:r>
        <w:rPr>
          <w:rtl/>
        </w:rPr>
        <w:t xml:space="preserve">תעשו </w:t>
      </w:r>
      <w:bookmarkStart w:id="19176" w:name="_ETM_Q45_189770"/>
      <w:bookmarkEnd w:id="19176"/>
      <w:r>
        <w:rPr>
          <w:rtl/>
        </w:rPr>
        <w:t>רפורמות</w:t>
      </w:r>
      <w:r>
        <w:rPr>
          <w:rFonts w:hint="cs"/>
          <w:rtl/>
        </w:rPr>
        <w:t>;</w:t>
      </w:r>
      <w:r>
        <w:rPr>
          <w:rtl/>
        </w:rPr>
        <w:t xml:space="preserve"> </w:t>
      </w:r>
      <w:bookmarkStart w:id="19177" w:name="_ETM_Q45_190400"/>
      <w:bookmarkEnd w:id="19177"/>
      <w:r>
        <w:rPr>
          <w:rtl/>
        </w:rPr>
        <w:t xml:space="preserve">רק </w:t>
      </w:r>
      <w:bookmarkStart w:id="19178" w:name="_ETM_Q45_190580"/>
      <w:bookmarkEnd w:id="19178"/>
      <w:r>
        <w:rPr>
          <w:rtl/>
        </w:rPr>
        <w:t xml:space="preserve">תנו </w:t>
      </w:r>
      <w:bookmarkStart w:id="19179" w:name="_ETM_Q45_190940"/>
      <w:bookmarkEnd w:id="19179"/>
      <w:r>
        <w:rPr>
          <w:rtl/>
        </w:rPr>
        <w:t>עדיפות</w:t>
      </w:r>
      <w:r>
        <w:rPr>
          <w:rFonts w:hint="cs"/>
          <w:rtl/>
        </w:rPr>
        <w:t>,</w:t>
      </w:r>
      <w:bookmarkStart w:id="19180" w:name="_ETM_Q45_188395"/>
      <w:bookmarkEnd w:id="19180"/>
      <w:r>
        <w:rPr>
          <w:rtl/>
        </w:rPr>
        <w:t xml:space="preserve"> </w:t>
      </w:r>
      <w:bookmarkStart w:id="19181" w:name="_ETM_Q45_191869"/>
      <w:bookmarkEnd w:id="19181"/>
      <w:r>
        <w:rPr>
          <w:rtl/>
        </w:rPr>
        <w:t xml:space="preserve">קודם </w:t>
      </w:r>
      <w:bookmarkStart w:id="19182" w:name="_ETM_Q45_192170"/>
      <w:bookmarkEnd w:id="19182"/>
      <w:r>
        <w:rPr>
          <w:rtl/>
        </w:rPr>
        <w:t>כ</w:t>
      </w:r>
      <w:r>
        <w:rPr>
          <w:rFonts w:hint="cs"/>
          <w:rtl/>
        </w:rPr>
        <w:t>ו</w:t>
      </w:r>
      <w:r>
        <w:rPr>
          <w:rtl/>
        </w:rPr>
        <w:t>ל</w:t>
      </w:r>
      <w:r>
        <w:rPr>
          <w:rFonts w:hint="cs"/>
          <w:rtl/>
        </w:rPr>
        <w:t>,</w:t>
      </w:r>
      <w:r>
        <w:rPr>
          <w:rtl/>
        </w:rPr>
        <w:t xml:space="preserve"> </w:t>
      </w:r>
      <w:bookmarkStart w:id="19183" w:name="_ETM_Q45_192379"/>
      <w:bookmarkEnd w:id="19183"/>
      <w:r>
        <w:rPr>
          <w:rFonts w:hint="cs"/>
          <w:rtl/>
        </w:rPr>
        <w:t>ל</w:t>
      </w:r>
      <w:r>
        <w:rPr>
          <w:rtl/>
        </w:rPr>
        <w:t xml:space="preserve">חיים </w:t>
      </w:r>
      <w:bookmarkStart w:id="19184" w:name="_ETM_Q45_192830"/>
      <w:bookmarkEnd w:id="19184"/>
      <w:r>
        <w:rPr>
          <w:rtl/>
        </w:rPr>
        <w:t>האמיתיים</w:t>
      </w:r>
      <w:r>
        <w:rPr>
          <w:rFonts w:hint="cs"/>
          <w:rtl/>
        </w:rPr>
        <w:t xml:space="preserve"> </w:t>
      </w:r>
      <w:r>
        <w:rPr>
          <w:rtl/>
        </w:rPr>
        <w:t xml:space="preserve">– </w:t>
      </w:r>
      <w:bookmarkStart w:id="19185" w:name="_ETM_Q45_193549"/>
      <w:bookmarkEnd w:id="19185"/>
      <w:r>
        <w:rPr>
          <w:rtl/>
        </w:rPr>
        <w:t xml:space="preserve">ליוקר </w:t>
      </w:r>
      <w:bookmarkStart w:id="19186" w:name="_ETM_Q45_194059"/>
      <w:bookmarkEnd w:id="19186"/>
      <w:r>
        <w:rPr>
          <w:rtl/>
        </w:rPr>
        <w:t>המחיה</w:t>
      </w:r>
      <w:r>
        <w:rPr>
          <w:rFonts w:hint="cs"/>
          <w:rtl/>
        </w:rPr>
        <w:t>,</w:t>
      </w:r>
      <w:r>
        <w:rPr>
          <w:rtl/>
        </w:rPr>
        <w:t xml:space="preserve"> </w:t>
      </w:r>
      <w:bookmarkStart w:id="19187" w:name="_ETM_Q45_195230"/>
      <w:bookmarkEnd w:id="19187"/>
      <w:r>
        <w:rPr>
          <w:rtl/>
        </w:rPr>
        <w:t xml:space="preserve">למצב </w:t>
      </w:r>
      <w:bookmarkStart w:id="19188" w:name="_ETM_Q45_195799"/>
      <w:bookmarkEnd w:id="19188"/>
      <w:r>
        <w:rPr>
          <w:rtl/>
        </w:rPr>
        <w:t>הביטח</w:t>
      </w:r>
      <w:bookmarkStart w:id="19189" w:name="_ETM_Q45_193967"/>
      <w:bookmarkEnd w:id="19189"/>
      <w:r>
        <w:rPr>
          <w:rtl/>
        </w:rPr>
        <w:t>וני</w:t>
      </w:r>
      <w:r>
        <w:rPr>
          <w:rFonts w:hint="cs"/>
          <w:rtl/>
        </w:rPr>
        <w:t>,</w:t>
      </w:r>
      <w:r>
        <w:rPr>
          <w:rtl/>
        </w:rPr>
        <w:t xml:space="preserve"> </w:t>
      </w:r>
      <w:bookmarkStart w:id="19190" w:name="_ETM_Q45_196940"/>
      <w:bookmarkEnd w:id="19190"/>
      <w:r>
        <w:rPr>
          <w:rtl/>
        </w:rPr>
        <w:t xml:space="preserve">למצב </w:t>
      </w:r>
      <w:bookmarkStart w:id="19191" w:name="_ETM_Q45_197480"/>
      <w:bookmarkEnd w:id="19191"/>
      <w:r>
        <w:rPr>
          <w:rtl/>
        </w:rPr>
        <w:t>הנפשי</w:t>
      </w:r>
      <w:bookmarkStart w:id="19192" w:name="_ETM_Q45_198050"/>
      <w:bookmarkEnd w:id="19192"/>
      <w:r>
        <w:rPr>
          <w:rFonts w:hint="cs"/>
          <w:rtl/>
        </w:rPr>
        <w:t>,</w:t>
      </w:r>
      <w:r>
        <w:rPr>
          <w:rtl/>
        </w:rPr>
        <w:t xml:space="preserve"> </w:t>
      </w:r>
      <w:bookmarkStart w:id="19193" w:name="_ETM_Q45_198380"/>
      <w:bookmarkStart w:id="19194" w:name="_ETM_Q45_198529"/>
      <w:bookmarkEnd w:id="19193"/>
      <w:bookmarkEnd w:id="19194"/>
      <w:r>
        <w:rPr>
          <w:rFonts w:hint="cs"/>
          <w:rtl/>
        </w:rPr>
        <w:t>ל</w:t>
      </w:r>
      <w:r>
        <w:rPr>
          <w:rtl/>
        </w:rPr>
        <w:t xml:space="preserve">מה </w:t>
      </w:r>
      <w:bookmarkStart w:id="19195" w:name="_ETM_Q45_198710"/>
      <w:bookmarkEnd w:id="19195"/>
      <w:r>
        <w:rPr>
          <w:rtl/>
        </w:rPr>
        <w:t xml:space="preserve">שקורה </w:t>
      </w:r>
      <w:bookmarkStart w:id="19196" w:name="_ETM_Q45_199160"/>
      <w:bookmarkEnd w:id="19196"/>
      <w:r>
        <w:rPr>
          <w:rtl/>
        </w:rPr>
        <w:t>בדרום</w:t>
      </w:r>
      <w:r>
        <w:rPr>
          <w:rFonts w:hint="cs"/>
          <w:rtl/>
        </w:rPr>
        <w:t>,</w:t>
      </w:r>
      <w:r>
        <w:rPr>
          <w:rtl/>
        </w:rPr>
        <w:t xml:space="preserve"> </w:t>
      </w:r>
      <w:bookmarkStart w:id="19197" w:name="_ETM_Q45_199970"/>
      <w:bookmarkEnd w:id="19197"/>
      <w:r>
        <w:rPr>
          <w:rtl/>
        </w:rPr>
        <w:t xml:space="preserve">ולא </w:t>
      </w:r>
      <w:bookmarkStart w:id="19198" w:name="_ETM_Q45_200150"/>
      <w:bookmarkEnd w:id="19198"/>
      <w:r>
        <w:rPr>
          <w:rtl/>
        </w:rPr>
        <w:t xml:space="preserve">רק </w:t>
      </w:r>
      <w:bookmarkStart w:id="19199" w:name="_ETM_Q45_200300"/>
      <w:bookmarkEnd w:id="19199"/>
      <w:r>
        <w:rPr>
          <w:rtl/>
        </w:rPr>
        <w:t>בדרום</w:t>
      </w:r>
      <w:r>
        <w:rPr>
          <w:rFonts w:hint="cs"/>
          <w:rtl/>
        </w:rPr>
        <w:t>.</w:t>
      </w:r>
      <w:bookmarkStart w:id="19200" w:name="_ETM_Q45_197974"/>
      <w:bookmarkEnd w:id="19200"/>
      <w:r>
        <w:rPr>
          <w:rtl/>
        </w:rPr>
        <w:t xml:space="preserve"> </w:t>
      </w:r>
      <w:bookmarkStart w:id="19201" w:name="_ETM_Q45_200810"/>
      <w:bookmarkEnd w:id="19201"/>
      <w:r>
        <w:rPr>
          <w:rtl/>
        </w:rPr>
        <w:t xml:space="preserve">אני </w:t>
      </w:r>
      <w:bookmarkStart w:id="19202" w:name="_ETM_Q45_200960"/>
      <w:bookmarkEnd w:id="19202"/>
      <w:r>
        <w:rPr>
          <w:rtl/>
        </w:rPr>
        <w:t xml:space="preserve">מעריכה </w:t>
      </w:r>
      <w:bookmarkStart w:id="19203" w:name="_ETM_Q45_201349"/>
      <w:bookmarkEnd w:id="19203"/>
      <w:r>
        <w:rPr>
          <w:rtl/>
        </w:rPr>
        <w:t xml:space="preserve">שיש </w:t>
      </w:r>
      <w:bookmarkStart w:id="19204" w:name="_ETM_Q45_201769"/>
      <w:bookmarkEnd w:id="19204"/>
      <w:r>
        <w:rPr>
          <w:rtl/>
        </w:rPr>
        <w:t>גם</w:t>
      </w:r>
      <w:bookmarkStart w:id="19205" w:name="_ETM_Q45_202039"/>
      <w:bookmarkEnd w:id="19205"/>
      <w:r>
        <w:rPr>
          <w:rtl/>
        </w:rPr>
        <w:t xml:space="preserve"> </w:t>
      </w:r>
      <w:bookmarkStart w:id="19206" w:name="_ETM_Q45_202369"/>
      <w:bookmarkEnd w:id="19206"/>
      <w:r>
        <w:rPr>
          <w:rtl/>
        </w:rPr>
        <w:t xml:space="preserve">בצפון </w:t>
      </w:r>
      <w:bookmarkStart w:id="19207" w:name="_ETM_Q45_202849"/>
      <w:bookmarkEnd w:id="19207"/>
      <w:r>
        <w:rPr>
          <w:rtl/>
        </w:rPr>
        <w:t xml:space="preserve">באותה </w:t>
      </w:r>
      <w:bookmarkStart w:id="19208" w:name="_ETM_Q45_203210"/>
      <w:bookmarkEnd w:id="19208"/>
      <w:r>
        <w:rPr>
          <w:rtl/>
        </w:rPr>
        <w:t>מידה</w:t>
      </w:r>
      <w:r>
        <w:rPr>
          <w:rFonts w:hint="cs"/>
          <w:rtl/>
        </w:rPr>
        <w:t>.</w:t>
      </w:r>
      <w:bookmarkStart w:id="19209" w:name="_ETM_Q45_203960"/>
      <w:bookmarkEnd w:id="19209"/>
    </w:p>
    <w:p w:rsidR="005B2233" w:rsidRDefault="005B2233" w:rsidP="00C927FB">
      <w:pPr>
        <w:rPr>
          <w:rtl/>
        </w:rPr>
      </w:pPr>
      <w:bookmarkStart w:id="19210" w:name="_ETM_Q45_208446"/>
      <w:bookmarkEnd w:id="19210"/>
    </w:p>
    <w:p w:rsidR="005B2233" w:rsidRDefault="005B2233" w:rsidP="00C927FB">
      <w:pPr>
        <w:rPr>
          <w:rtl/>
        </w:rPr>
      </w:pPr>
      <w:bookmarkStart w:id="19211" w:name="_ETM_Q45_201067"/>
      <w:bookmarkEnd w:id="19211"/>
      <w:r>
        <w:rPr>
          <w:rtl/>
        </w:rPr>
        <w:t xml:space="preserve">ואני </w:t>
      </w:r>
      <w:bookmarkStart w:id="19212" w:name="_ETM_Q45_204349"/>
      <w:bookmarkEnd w:id="19212"/>
      <w:r>
        <w:rPr>
          <w:rtl/>
        </w:rPr>
        <w:t xml:space="preserve">קוראת </w:t>
      </w:r>
      <w:bookmarkStart w:id="19213" w:name="_ETM_Q45_204769"/>
      <w:bookmarkEnd w:id="19213"/>
      <w:r>
        <w:rPr>
          <w:rtl/>
        </w:rPr>
        <w:t>מכאן</w:t>
      </w:r>
      <w:r>
        <w:rPr>
          <w:rFonts w:hint="cs"/>
          <w:rtl/>
        </w:rPr>
        <w:t>,</w:t>
      </w:r>
      <w:r>
        <w:rPr>
          <w:rtl/>
        </w:rPr>
        <w:t xml:space="preserve"> </w:t>
      </w:r>
      <w:bookmarkStart w:id="19214" w:name="_ETM_Q45_205249"/>
      <w:bookmarkEnd w:id="19214"/>
      <w:r>
        <w:rPr>
          <w:rtl/>
        </w:rPr>
        <w:t xml:space="preserve">כתושבת </w:t>
      </w:r>
      <w:bookmarkStart w:id="19215" w:name="_ETM_Q45_205910"/>
      <w:bookmarkEnd w:id="19215"/>
      <w:r>
        <w:rPr>
          <w:rtl/>
        </w:rPr>
        <w:t>שדרות</w:t>
      </w:r>
      <w:r>
        <w:rPr>
          <w:rFonts w:hint="cs"/>
          <w:rtl/>
        </w:rPr>
        <w:t>:</w:t>
      </w:r>
      <w:r>
        <w:rPr>
          <w:rtl/>
        </w:rPr>
        <w:t xml:space="preserve"> </w:t>
      </w:r>
      <w:bookmarkStart w:id="19216" w:name="_ETM_Q45_206869"/>
      <w:bookmarkEnd w:id="19216"/>
      <w:r>
        <w:rPr>
          <w:rtl/>
        </w:rPr>
        <w:t>די</w:t>
      </w:r>
      <w:r>
        <w:rPr>
          <w:rFonts w:hint="cs"/>
          <w:rtl/>
        </w:rPr>
        <w:t>,</w:t>
      </w:r>
      <w:r>
        <w:rPr>
          <w:rtl/>
        </w:rPr>
        <w:t xml:space="preserve"> </w:t>
      </w:r>
      <w:bookmarkStart w:id="19217" w:name="_ETM_Q45_207289"/>
      <w:bookmarkEnd w:id="19217"/>
      <w:r>
        <w:rPr>
          <w:rtl/>
        </w:rPr>
        <w:t xml:space="preserve">תתעוררו </w:t>
      </w:r>
      <w:bookmarkStart w:id="19218" w:name="_ETM_Q45_207979"/>
      <w:bookmarkEnd w:id="19218"/>
      <w:r>
        <w:rPr>
          <w:rtl/>
        </w:rPr>
        <w:t xml:space="preserve">על </w:t>
      </w:r>
      <w:bookmarkStart w:id="19219" w:name="_ETM_Q45_208099"/>
      <w:bookmarkEnd w:id="19219"/>
      <w:r>
        <w:rPr>
          <w:rtl/>
        </w:rPr>
        <w:t>עצמכם</w:t>
      </w:r>
      <w:r>
        <w:rPr>
          <w:rFonts w:hint="cs"/>
          <w:rtl/>
        </w:rPr>
        <w:t>.</w:t>
      </w:r>
      <w:r>
        <w:rPr>
          <w:rtl/>
        </w:rPr>
        <w:t xml:space="preserve"> </w:t>
      </w:r>
      <w:bookmarkStart w:id="19220" w:name="_ETM_Q45_208789"/>
      <w:bookmarkEnd w:id="19220"/>
      <w:r>
        <w:rPr>
          <w:rtl/>
        </w:rPr>
        <w:t xml:space="preserve">זה </w:t>
      </w:r>
      <w:bookmarkStart w:id="19221" w:name="_ETM_Q45_208999"/>
      <w:bookmarkEnd w:id="19221"/>
      <w:r>
        <w:rPr>
          <w:rtl/>
        </w:rPr>
        <w:t xml:space="preserve">לא </w:t>
      </w:r>
      <w:bookmarkStart w:id="19222" w:name="_ETM_Q45_209179"/>
      <w:bookmarkEnd w:id="19222"/>
      <w:r>
        <w:rPr>
          <w:rtl/>
        </w:rPr>
        <w:t xml:space="preserve">יעלה </w:t>
      </w:r>
      <w:bookmarkStart w:id="19223" w:name="_ETM_Q45_209539"/>
      <w:bookmarkEnd w:id="19223"/>
      <w:r>
        <w:rPr>
          <w:rtl/>
        </w:rPr>
        <w:t xml:space="preserve">על </w:t>
      </w:r>
      <w:bookmarkStart w:id="19224" w:name="_ETM_Q45_209689"/>
      <w:bookmarkEnd w:id="19224"/>
      <w:r>
        <w:rPr>
          <w:rtl/>
        </w:rPr>
        <w:t>הדעת</w:t>
      </w:r>
      <w:r>
        <w:rPr>
          <w:rFonts w:hint="cs"/>
          <w:rtl/>
        </w:rPr>
        <w:t>.</w:t>
      </w:r>
      <w:r>
        <w:rPr>
          <w:rtl/>
        </w:rPr>
        <w:t xml:space="preserve"> </w:t>
      </w:r>
      <w:bookmarkStart w:id="19225" w:name="_ETM_Q45_210499"/>
      <w:bookmarkEnd w:id="19225"/>
      <w:r>
        <w:rPr>
          <w:rtl/>
        </w:rPr>
        <w:t xml:space="preserve">אני </w:t>
      </w:r>
      <w:bookmarkStart w:id="19226" w:name="_ETM_Q45_210710"/>
      <w:bookmarkEnd w:id="19226"/>
      <w:r>
        <w:rPr>
          <w:rFonts w:hint="cs"/>
          <w:rtl/>
        </w:rPr>
        <w:t>שלושה</w:t>
      </w:r>
      <w:bookmarkStart w:id="19227" w:name="_ETM_Q45_208419"/>
      <w:bookmarkEnd w:id="19227"/>
      <w:r>
        <w:rPr>
          <w:rtl/>
        </w:rPr>
        <w:t xml:space="preserve"> </w:t>
      </w:r>
      <w:bookmarkStart w:id="19228" w:name="_ETM_Q45_211099"/>
      <w:bookmarkEnd w:id="19228"/>
      <w:r>
        <w:rPr>
          <w:rtl/>
        </w:rPr>
        <w:t xml:space="preserve">חודשים </w:t>
      </w:r>
      <w:bookmarkStart w:id="19229" w:name="_ETM_Q45_211609"/>
      <w:bookmarkEnd w:id="19229"/>
      <w:r>
        <w:rPr>
          <w:rtl/>
        </w:rPr>
        <w:t xml:space="preserve">בכנסת </w:t>
      </w:r>
      <w:bookmarkStart w:id="19230" w:name="_ETM_Q45_212180"/>
      <w:bookmarkEnd w:id="19230"/>
      <w:r>
        <w:rPr>
          <w:rtl/>
        </w:rPr>
        <w:t>הז</w:t>
      </w:r>
      <w:r>
        <w:rPr>
          <w:rFonts w:hint="cs"/>
          <w:rtl/>
        </w:rPr>
        <w:t>ו,</w:t>
      </w:r>
      <w:r>
        <w:rPr>
          <w:rtl/>
        </w:rPr>
        <w:t xml:space="preserve"> </w:t>
      </w:r>
      <w:bookmarkStart w:id="19231" w:name="_ETM_Q45_212420"/>
      <w:bookmarkEnd w:id="19231"/>
      <w:r>
        <w:rPr>
          <w:rtl/>
        </w:rPr>
        <w:t xml:space="preserve">ואני </w:t>
      </w:r>
      <w:bookmarkStart w:id="19232" w:name="_ETM_Q45_212690"/>
      <w:bookmarkEnd w:id="19232"/>
      <w:r>
        <w:rPr>
          <w:rtl/>
        </w:rPr>
        <w:t>המומה</w:t>
      </w:r>
      <w:r>
        <w:rPr>
          <w:rFonts w:hint="cs"/>
          <w:rtl/>
        </w:rPr>
        <w:t>.</w:t>
      </w:r>
      <w:r>
        <w:rPr>
          <w:rtl/>
        </w:rPr>
        <w:t xml:space="preserve"> </w:t>
      </w:r>
      <w:bookmarkStart w:id="19233" w:name="_ETM_Q45_213409"/>
      <w:bookmarkStart w:id="19234" w:name="_ETM_Q45_213620"/>
      <w:bookmarkStart w:id="19235" w:name="_ETM_Q45_214159"/>
      <w:bookmarkStart w:id="19236" w:name="_ETM_Q45_212029"/>
      <w:bookmarkEnd w:id="19233"/>
      <w:bookmarkEnd w:id="19234"/>
      <w:bookmarkEnd w:id="19235"/>
      <w:bookmarkEnd w:id="19236"/>
      <w:r>
        <w:rPr>
          <w:rFonts w:hint="cs"/>
          <w:rtl/>
        </w:rPr>
        <w:t xml:space="preserve">אני גם </w:t>
      </w:r>
      <w:bookmarkStart w:id="19237" w:name="_ETM_Q45_211702"/>
      <w:bookmarkEnd w:id="19237"/>
      <w:r>
        <w:rPr>
          <w:rtl/>
        </w:rPr>
        <w:t xml:space="preserve">אולי </w:t>
      </w:r>
      <w:bookmarkStart w:id="19238" w:name="_ETM_Q45_214579"/>
      <w:bookmarkEnd w:id="19238"/>
      <w:r>
        <w:rPr>
          <w:rtl/>
        </w:rPr>
        <w:t xml:space="preserve">כבר </w:t>
      </w:r>
      <w:bookmarkStart w:id="19239" w:name="_ETM_Q45_214940"/>
      <w:bookmarkEnd w:id="19239"/>
      <w:r>
        <w:rPr>
          <w:rtl/>
        </w:rPr>
        <w:t xml:space="preserve">לא </w:t>
      </w:r>
      <w:bookmarkStart w:id="19240" w:name="_ETM_Q45_215060"/>
      <w:bookmarkEnd w:id="19240"/>
      <w:r>
        <w:rPr>
          <w:rtl/>
        </w:rPr>
        <w:t>מופתעת</w:t>
      </w:r>
      <w:r>
        <w:rPr>
          <w:rFonts w:hint="cs"/>
          <w:rtl/>
        </w:rPr>
        <w:t>.</w:t>
      </w:r>
      <w:r>
        <w:rPr>
          <w:rtl/>
        </w:rPr>
        <w:t xml:space="preserve"> </w:t>
      </w:r>
      <w:bookmarkStart w:id="19241" w:name="_ETM_Q45_215780"/>
      <w:bookmarkEnd w:id="19241"/>
      <w:r>
        <w:rPr>
          <w:rtl/>
        </w:rPr>
        <w:t xml:space="preserve">12 </w:t>
      </w:r>
      <w:bookmarkStart w:id="19242" w:name="_ETM_Q45_216320"/>
      <w:bookmarkEnd w:id="19242"/>
      <w:r>
        <w:rPr>
          <w:rtl/>
        </w:rPr>
        <w:t xml:space="preserve">שנים </w:t>
      </w:r>
      <w:bookmarkStart w:id="19243" w:name="_ETM_Q45_216650"/>
      <w:bookmarkEnd w:id="19243"/>
      <w:r>
        <w:rPr>
          <w:rtl/>
        </w:rPr>
        <w:t xml:space="preserve">לא </w:t>
      </w:r>
      <w:bookmarkStart w:id="19244" w:name="_ETM_Q45_216739"/>
      <w:bookmarkEnd w:id="19244"/>
      <w:r>
        <w:rPr>
          <w:rtl/>
        </w:rPr>
        <w:t xml:space="preserve">קרה </w:t>
      </w:r>
      <w:bookmarkStart w:id="19245" w:name="_ETM_Q45_217010"/>
      <w:bookmarkEnd w:id="19245"/>
      <w:r>
        <w:rPr>
          <w:rtl/>
        </w:rPr>
        <w:t>כלום</w:t>
      </w:r>
      <w:r>
        <w:rPr>
          <w:rFonts w:hint="cs"/>
          <w:rtl/>
        </w:rPr>
        <w:t>,</w:t>
      </w:r>
      <w:r>
        <w:rPr>
          <w:rtl/>
        </w:rPr>
        <w:t xml:space="preserve"> </w:t>
      </w:r>
      <w:bookmarkStart w:id="19246" w:name="_ETM_Q45_217370"/>
      <w:bookmarkEnd w:id="19246"/>
      <w:r>
        <w:rPr>
          <w:rtl/>
        </w:rPr>
        <w:t xml:space="preserve">וחשבתי </w:t>
      </w:r>
      <w:bookmarkStart w:id="19247" w:name="_ETM_Q45_217880"/>
      <w:bookmarkEnd w:id="19247"/>
      <w:r>
        <w:rPr>
          <w:rtl/>
        </w:rPr>
        <w:t>ש</w:t>
      </w:r>
      <w:bookmarkStart w:id="19248" w:name="_ETM_Q45_217979"/>
      <w:bookmarkEnd w:id="19248"/>
      <w:r>
        <w:rPr>
          <w:rtl/>
        </w:rPr>
        <w:t xml:space="preserve">כל </w:t>
      </w:r>
      <w:bookmarkStart w:id="19249" w:name="_ETM_Q45_218190"/>
      <w:bookmarkEnd w:id="19249"/>
      <w:r>
        <w:rPr>
          <w:rtl/>
        </w:rPr>
        <w:t xml:space="preserve">היום </w:t>
      </w:r>
      <w:bookmarkStart w:id="19250" w:name="_ETM_Q45_218399"/>
      <w:bookmarkEnd w:id="19250"/>
      <w:r>
        <w:rPr>
          <w:rtl/>
        </w:rPr>
        <w:t xml:space="preserve">עובדים </w:t>
      </w:r>
      <w:bookmarkStart w:id="19251" w:name="_ETM_Q45_218790"/>
      <w:bookmarkEnd w:id="19251"/>
      <w:r>
        <w:rPr>
          <w:rtl/>
        </w:rPr>
        <w:t>למ</w:t>
      </w:r>
      <w:bookmarkStart w:id="19252" w:name="_ETM_Q45_219010"/>
      <w:bookmarkStart w:id="19253" w:name="_ETM_Q45_216475"/>
      <w:bookmarkEnd w:id="19252"/>
      <w:bookmarkEnd w:id="19253"/>
      <w:r>
        <w:rPr>
          <w:rFonts w:hint="cs"/>
          <w:rtl/>
        </w:rPr>
        <w:t>ענ</w:t>
      </w:r>
      <w:bookmarkStart w:id="19254" w:name="_ETM_Q45_215152"/>
      <w:bookmarkEnd w:id="19254"/>
      <w:r>
        <w:rPr>
          <w:rtl/>
        </w:rPr>
        <w:t>נו</w:t>
      </w:r>
      <w:r>
        <w:rPr>
          <w:rFonts w:hint="cs"/>
          <w:rtl/>
        </w:rPr>
        <w:t>.</w:t>
      </w:r>
      <w:bookmarkStart w:id="19255" w:name="_ETM_Q45_210873"/>
      <w:bookmarkEnd w:id="19255"/>
      <w:r>
        <w:rPr>
          <w:rtl/>
        </w:rPr>
        <w:t xml:space="preserve"> </w:t>
      </w:r>
      <w:bookmarkStart w:id="19256" w:name="_ETM_Q45_219729"/>
      <w:bookmarkEnd w:id="19256"/>
      <w:r>
        <w:rPr>
          <w:rtl/>
        </w:rPr>
        <w:t xml:space="preserve">מסתבר </w:t>
      </w:r>
      <w:bookmarkStart w:id="19257" w:name="_ETM_Q45_220210"/>
      <w:bookmarkEnd w:id="19257"/>
      <w:r>
        <w:rPr>
          <w:rtl/>
        </w:rPr>
        <w:t xml:space="preserve">שהייתה </w:t>
      </w:r>
      <w:bookmarkStart w:id="19258" w:name="_ETM_Q45_220539"/>
      <w:bookmarkEnd w:id="19258"/>
      <w:r>
        <w:rPr>
          <w:rtl/>
        </w:rPr>
        <w:t xml:space="preserve">פה </w:t>
      </w:r>
      <w:bookmarkStart w:id="19259" w:name="_ETM_Q45_220719"/>
      <w:bookmarkEnd w:id="19259"/>
      <w:r>
        <w:rPr>
          <w:rtl/>
        </w:rPr>
        <w:t xml:space="preserve">ממשלה </w:t>
      </w:r>
      <w:bookmarkStart w:id="19260" w:name="_ETM_Q45_221350"/>
      <w:bookmarkEnd w:id="19260"/>
      <w:r>
        <w:rPr>
          <w:rFonts w:hint="cs"/>
          <w:rtl/>
        </w:rPr>
        <w:t>אחת</w:t>
      </w:r>
      <w:r>
        <w:rPr>
          <w:rtl/>
        </w:rPr>
        <w:t xml:space="preserve"> </w:t>
      </w:r>
      <w:bookmarkStart w:id="19261" w:name="_ETM_Q45_221739"/>
      <w:bookmarkEnd w:id="19261"/>
      <w:r>
        <w:rPr>
          <w:rtl/>
        </w:rPr>
        <w:t xml:space="preserve">שעבדה </w:t>
      </w:r>
      <w:bookmarkStart w:id="19262" w:name="_ETM_Q45_222159"/>
      <w:bookmarkEnd w:id="19262"/>
      <w:r>
        <w:rPr>
          <w:rtl/>
        </w:rPr>
        <w:t>למעננו</w:t>
      </w:r>
      <w:r>
        <w:rPr>
          <w:rFonts w:hint="cs"/>
          <w:rtl/>
        </w:rPr>
        <w:t>.</w:t>
      </w:r>
      <w:bookmarkStart w:id="19263" w:name="_ETM_Q45_219506"/>
      <w:bookmarkEnd w:id="19263"/>
      <w:r>
        <w:rPr>
          <w:rtl/>
        </w:rPr>
        <w:t xml:space="preserve"> </w:t>
      </w:r>
      <w:bookmarkStart w:id="19264" w:name="_ETM_Q45_223120"/>
      <w:bookmarkEnd w:id="19264"/>
      <w:r>
        <w:rPr>
          <w:rtl/>
        </w:rPr>
        <w:t xml:space="preserve">אני </w:t>
      </w:r>
      <w:bookmarkStart w:id="19265" w:name="_ETM_Q45_223449"/>
      <w:bookmarkEnd w:id="19265"/>
      <w:r>
        <w:rPr>
          <w:rtl/>
        </w:rPr>
        <w:t xml:space="preserve">קוראת </w:t>
      </w:r>
      <w:bookmarkStart w:id="19266" w:name="_ETM_Q45_223719"/>
      <w:bookmarkEnd w:id="19266"/>
      <w:r>
        <w:rPr>
          <w:rtl/>
        </w:rPr>
        <w:t>ל</w:t>
      </w:r>
      <w:bookmarkStart w:id="19267" w:name="_ETM_Q45_223960"/>
      <w:bookmarkEnd w:id="19267"/>
      <w:r>
        <w:rPr>
          <w:rFonts w:hint="cs"/>
          <w:rtl/>
        </w:rPr>
        <w:t>כם מכאן:</w:t>
      </w:r>
      <w:r>
        <w:rPr>
          <w:rtl/>
        </w:rPr>
        <w:t xml:space="preserve"> </w:t>
      </w:r>
      <w:bookmarkStart w:id="19268" w:name="_ETM_Q45_224530"/>
      <w:bookmarkEnd w:id="19268"/>
      <w:r>
        <w:rPr>
          <w:rtl/>
        </w:rPr>
        <w:t>תתעוררו</w:t>
      </w:r>
      <w:r>
        <w:rPr>
          <w:rFonts w:hint="cs"/>
          <w:rtl/>
        </w:rPr>
        <w:t>,</w:t>
      </w:r>
      <w:bookmarkStart w:id="19269" w:name="_ETM_Q45_222834"/>
      <w:bookmarkEnd w:id="19269"/>
      <w:r>
        <w:rPr>
          <w:rtl/>
        </w:rPr>
        <w:t xml:space="preserve"> </w:t>
      </w:r>
      <w:bookmarkStart w:id="19270" w:name="_ETM_Q45_225100"/>
      <w:bookmarkEnd w:id="19270"/>
      <w:r>
        <w:rPr>
          <w:rtl/>
        </w:rPr>
        <w:t>בבקשה</w:t>
      </w:r>
      <w:r>
        <w:rPr>
          <w:rFonts w:hint="cs"/>
          <w:rtl/>
        </w:rPr>
        <w:t>,</w:t>
      </w:r>
      <w:r>
        <w:rPr>
          <w:rtl/>
        </w:rPr>
        <w:t xml:space="preserve"> </w:t>
      </w:r>
      <w:bookmarkStart w:id="19271" w:name="_ETM_Q45_226059"/>
      <w:bookmarkEnd w:id="19271"/>
      <w:r>
        <w:rPr>
          <w:rtl/>
        </w:rPr>
        <w:t>ו</w:t>
      </w:r>
      <w:bookmarkStart w:id="19272" w:name="_ETM_Q45_226359"/>
      <w:bookmarkStart w:id="19273" w:name="_ETM_Q45_226899"/>
      <w:bookmarkEnd w:id="19272"/>
      <w:bookmarkEnd w:id="19273"/>
      <w:r>
        <w:rPr>
          <w:rFonts w:hint="cs"/>
          <w:rtl/>
        </w:rPr>
        <w:t xml:space="preserve">קחו </w:t>
      </w:r>
      <w:r>
        <w:rPr>
          <w:rtl/>
        </w:rPr>
        <w:t>לידי</w:t>
      </w:r>
      <w:r>
        <w:rPr>
          <w:rFonts w:hint="cs"/>
          <w:rtl/>
        </w:rPr>
        <w:t>כם את האחריות.</w:t>
      </w:r>
      <w:r>
        <w:rPr>
          <w:rtl/>
        </w:rPr>
        <w:t xml:space="preserve"> </w:t>
      </w:r>
      <w:bookmarkStart w:id="19274" w:name="_ETM_Q45_227260"/>
      <w:bookmarkStart w:id="19275" w:name="_ETM_Q45_227559"/>
      <w:bookmarkStart w:id="19276" w:name="_ETM_Q45_228100"/>
      <w:bookmarkEnd w:id="19274"/>
      <w:bookmarkEnd w:id="19275"/>
      <w:bookmarkEnd w:id="19276"/>
      <w:r>
        <w:rPr>
          <w:rtl/>
        </w:rPr>
        <w:t>תודה</w:t>
      </w:r>
      <w:r>
        <w:rPr>
          <w:rFonts w:hint="cs"/>
          <w:rtl/>
        </w:rPr>
        <w:t>.</w:t>
      </w:r>
      <w:bookmarkStart w:id="19277" w:name="_ETM_Q45_222875"/>
      <w:bookmarkStart w:id="19278" w:name="_ETM_Q45_228760"/>
      <w:bookmarkEnd w:id="19277"/>
      <w:bookmarkEnd w:id="19278"/>
    </w:p>
    <w:p w:rsidR="005B2233" w:rsidRDefault="005B2233" w:rsidP="00C927FB">
      <w:pPr>
        <w:rPr>
          <w:rtl/>
        </w:rPr>
      </w:pPr>
      <w:bookmarkStart w:id="19279" w:name="_ETM_Q45_228639"/>
      <w:bookmarkStart w:id="19280" w:name="_ETM_Q45_228747"/>
      <w:bookmarkEnd w:id="19279"/>
      <w:bookmarkEnd w:id="19280"/>
    </w:p>
    <w:p w:rsidR="005B2233" w:rsidRDefault="005B2233" w:rsidP="00C927FB">
      <w:pPr>
        <w:pStyle w:val="af6"/>
        <w:rPr>
          <w:rtl/>
        </w:rPr>
      </w:pPr>
      <w:r w:rsidRPr="008D5D4D">
        <w:rPr>
          <w:rStyle w:val="TagStyle"/>
          <w:rtl/>
        </w:rPr>
        <w:t xml:space="preserve"> &lt;&lt; יור &gt;&gt;</w:t>
      </w:r>
      <w:r w:rsidRPr="00BF7AC3">
        <w:rPr>
          <w:rStyle w:val="TagStyle"/>
          <w:rtl/>
        </w:rPr>
        <w:t xml:space="preserve"> </w:t>
      </w:r>
      <w:r>
        <w:rPr>
          <w:rtl/>
        </w:rPr>
        <w:t>היו"ר יפעת שאשא ביטון:</w:t>
      </w:r>
      <w:r w:rsidRPr="00BF7AC3">
        <w:rPr>
          <w:rStyle w:val="TagStyle"/>
          <w:rtl/>
        </w:rPr>
        <w:t xml:space="preserve"> </w:t>
      </w:r>
      <w:r w:rsidRPr="008D5D4D">
        <w:rPr>
          <w:rStyle w:val="TagStyle"/>
          <w:rtl/>
        </w:rPr>
        <w:t>&lt;&lt; יור &gt;&gt;</w:t>
      </w:r>
      <w:r>
        <w:rPr>
          <w:rtl/>
        </w:rPr>
        <w:t xml:space="preserve">  </w:t>
      </w:r>
    </w:p>
    <w:p w:rsidR="005B2233" w:rsidRDefault="005B2233" w:rsidP="00C927FB">
      <w:pPr>
        <w:pStyle w:val="KeepWithNext"/>
        <w:rPr>
          <w:rtl/>
          <w:lang w:eastAsia="he-IL"/>
        </w:rPr>
      </w:pPr>
    </w:p>
    <w:p w:rsidR="005B2233" w:rsidRDefault="005B2233" w:rsidP="00C927FB">
      <w:pPr>
        <w:rPr>
          <w:rtl/>
        </w:rPr>
      </w:pPr>
      <w:bookmarkStart w:id="19281" w:name="_ETM_Q45_230433"/>
      <w:bookmarkStart w:id="19282" w:name="_ETM_Q45_228831"/>
      <w:bookmarkStart w:id="19283" w:name="_ETM_Q45_228895"/>
      <w:bookmarkEnd w:id="19281"/>
      <w:bookmarkEnd w:id="19282"/>
      <w:bookmarkEnd w:id="19283"/>
      <w:r>
        <w:rPr>
          <w:rtl/>
        </w:rPr>
        <w:t xml:space="preserve">תודה </w:t>
      </w:r>
      <w:bookmarkStart w:id="19284" w:name="_ETM_Q45_229090"/>
      <w:bookmarkEnd w:id="19284"/>
      <w:r>
        <w:rPr>
          <w:rtl/>
        </w:rPr>
        <w:t>רבה</w:t>
      </w:r>
      <w:r>
        <w:rPr>
          <w:rFonts w:hint="cs"/>
          <w:rtl/>
        </w:rPr>
        <w:t>,</w:t>
      </w:r>
      <w:bookmarkStart w:id="19285" w:name="_ETM_Q45_225781"/>
      <w:bookmarkEnd w:id="19285"/>
      <w:r>
        <w:rPr>
          <w:rtl/>
        </w:rPr>
        <w:t xml:space="preserve"> </w:t>
      </w:r>
      <w:bookmarkStart w:id="19286" w:name="_ETM_Q45_229420"/>
      <w:bookmarkEnd w:id="19286"/>
      <w:r>
        <w:rPr>
          <w:rtl/>
        </w:rPr>
        <w:t xml:space="preserve">חברת </w:t>
      </w:r>
      <w:bookmarkStart w:id="19287" w:name="_ETM_Q45_229750"/>
      <w:bookmarkEnd w:id="19287"/>
      <w:r>
        <w:rPr>
          <w:rtl/>
        </w:rPr>
        <w:t xml:space="preserve">הכנסת </w:t>
      </w:r>
      <w:bookmarkStart w:id="19288" w:name="_ETM_Q45_230320"/>
      <w:bookmarkEnd w:id="19288"/>
      <w:r>
        <w:rPr>
          <w:rtl/>
        </w:rPr>
        <w:t>ד</w:t>
      </w:r>
      <w:r>
        <w:rPr>
          <w:rFonts w:hint="cs"/>
          <w:rtl/>
        </w:rPr>
        <w:t>בי</w:t>
      </w:r>
      <w:r>
        <w:rPr>
          <w:rtl/>
        </w:rPr>
        <w:t xml:space="preserve"> </w:t>
      </w:r>
      <w:bookmarkStart w:id="19289" w:name="_ETM_Q45_230680"/>
      <w:bookmarkEnd w:id="19289"/>
      <w:r>
        <w:rPr>
          <w:rtl/>
        </w:rPr>
        <w:t>ביטון</w:t>
      </w:r>
      <w:r>
        <w:rPr>
          <w:rFonts w:hint="cs"/>
          <w:rtl/>
        </w:rPr>
        <w:t>.</w:t>
      </w:r>
      <w:r>
        <w:rPr>
          <w:rtl/>
        </w:rPr>
        <w:t xml:space="preserve"> </w:t>
      </w:r>
      <w:bookmarkStart w:id="19290" w:name="_ETM_Q45_231309"/>
      <w:bookmarkEnd w:id="19290"/>
      <w:r>
        <w:rPr>
          <w:rtl/>
        </w:rPr>
        <w:t xml:space="preserve">חבר </w:t>
      </w:r>
      <w:bookmarkStart w:id="19291" w:name="_ETM_Q45_231579"/>
      <w:bookmarkEnd w:id="19291"/>
      <w:r>
        <w:rPr>
          <w:rtl/>
        </w:rPr>
        <w:t xml:space="preserve">הכנסת </w:t>
      </w:r>
      <w:bookmarkStart w:id="19292" w:name="_ETM_Q45_231969"/>
      <w:bookmarkEnd w:id="19292"/>
      <w:r>
        <w:rPr>
          <w:rtl/>
        </w:rPr>
        <w:t xml:space="preserve">מתן </w:t>
      </w:r>
      <w:bookmarkStart w:id="19293" w:name="_ETM_Q45_232359"/>
      <w:bookmarkEnd w:id="19293"/>
      <w:r>
        <w:rPr>
          <w:rtl/>
        </w:rPr>
        <w:t>כהנא</w:t>
      </w:r>
      <w:r>
        <w:rPr>
          <w:rFonts w:hint="cs"/>
          <w:rtl/>
        </w:rPr>
        <w:t>,</w:t>
      </w:r>
      <w:r>
        <w:rPr>
          <w:rtl/>
        </w:rPr>
        <w:t xml:space="preserve"> </w:t>
      </w:r>
      <w:bookmarkStart w:id="19294" w:name="_ETM_Q45_253659"/>
      <w:bookmarkEnd w:id="19294"/>
      <w:r>
        <w:rPr>
          <w:rFonts w:hint="cs"/>
          <w:rtl/>
        </w:rPr>
        <w:t>שלוש</w:t>
      </w:r>
      <w:r>
        <w:rPr>
          <w:rtl/>
        </w:rPr>
        <w:t xml:space="preserve"> </w:t>
      </w:r>
      <w:bookmarkStart w:id="19295" w:name="_ETM_Q45_254530"/>
      <w:bookmarkEnd w:id="19295"/>
      <w:r>
        <w:rPr>
          <w:rtl/>
        </w:rPr>
        <w:t xml:space="preserve">דקות </w:t>
      </w:r>
      <w:bookmarkStart w:id="19296" w:name="_ETM_Q45_254979"/>
      <w:bookmarkEnd w:id="19296"/>
      <w:r>
        <w:rPr>
          <w:rtl/>
        </w:rPr>
        <w:t>לרשותך</w:t>
      </w:r>
      <w:r>
        <w:rPr>
          <w:rFonts w:hint="cs"/>
          <w:rtl/>
        </w:rPr>
        <w:t>,</w:t>
      </w:r>
      <w:r>
        <w:rPr>
          <w:rtl/>
        </w:rPr>
        <w:t xml:space="preserve"> </w:t>
      </w:r>
      <w:bookmarkStart w:id="19297" w:name="_ETM_Q45_255720"/>
      <w:bookmarkEnd w:id="19297"/>
      <w:r>
        <w:rPr>
          <w:rtl/>
        </w:rPr>
        <w:t>בבקשה</w:t>
      </w:r>
      <w:r>
        <w:rPr>
          <w:rFonts w:hint="cs"/>
          <w:rtl/>
        </w:rPr>
        <w:t>.</w:t>
      </w:r>
      <w:bookmarkStart w:id="19298" w:name="_ETM_Q45_239047"/>
      <w:bookmarkStart w:id="19299" w:name="_ETM_Q45_256600"/>
      <w:bookmarkEnd w:id="19298"/>
      <w:bookmarkEnd w:id="19299"/>
    </w:p>
    <w:p w:rsidR="005B2233" w:rsidRDefault="005B2233" w:rsidP="00C927FB">
      <w:pPr>
        <w:rPr>
          <w:rtl/>
        </w:rPr>
      </w:pPr>
      <w:bookmarkStart w:id="19300" w:name="_ETM_Q45_245688"/>
      <w:bookmarkStart w:id="19301" w:name="_ETM_Q45_245767"/>
      <w:bookmarkEnd w:id="19300"/>
      <w:bookmarkEnd w:id="19301"/>
    </w:p>
    <w:p w:rsidR="005B2233" w:rsidRDefault="005B2233" w:rsidP="00C927FB">
      <w:pPr>
        <w:pStyle w:val="a4"/>
        <w:rPr>
          <w:rtl/>
        </w:rPr>
      </w:pPr>
      <w:bookmarkStart w:id="19302" w:name="ET_speaker_5855_10"/>
      <w:r w:rsidRPr="008D5D4D">
        <w:rPr>
          <w:rStyle w:val="TagStyle"/>
          <w:rtl/>
        </w:rPr>
        <w:t xml:space="preserve"> &lt;&lt; דובר &gt;&gt;</w:t>
      </w:r>
      <w:r w:rsidRPr="00090C71">
        <w:rPr>
          <w:rStyle w:val="TagStyle"/>
          <w:rtl/>
        </w:rPr>
        <w:t xml:space="preserve"> </w:t>
      </w:r>
      <w:bookmarkStart w:id="19303" w:name="_Toc126687532"/>
      <w:bookmarkStart w:id="19304" w:name="_Toc126687727"/>
      <w:bookmarkStart w:id="19305" w:name="_Toc126687889"/>
      <w:r>
        <w:rPr>
          <w:rtl/>
        </w:rPr>
        <w:t>מתן כהנא (המחנה הממלכתי):</w:t>
      </w:r>
      <w:bookmarkEnd w:id="19303"/>
      <w:bookmarkEnd w:id="19304"/>
      <w:bookmarkEnd w:id="19305"/>
      <w:r w:rsidRPr="00090C71">
        <w:rPr>
          <w:rStyle w:val="TagStyle"/>
          <w:rtl/>
        </w:rPr>
        <w:t xml:space="preserve"> </w:t>
      </w:r>
      <w:r w:rsidRPr="008D5D4D">
        <w:rPr>
          <w:rStyle w:val="TagStyle"/>
          <w:rtl/>
        </w:rPr>
        <w:t>&lt;&lt; דובר &gt;&gt;</w:t>
      </w:r>
      <w:r>
        <w:rPr>
          <w:rtl/>
        </w:rPr>
        <w:t xml:space="preserve">  </w:t>
      </w:r>
      <w:bookmarkEnd w:id="19302"/>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יש פה שר מקשר?</w:t>
      </w:r>
    </w:p>
    <w:p w:rsidR="005B2233" w:rsidRDefault="005B2233" w:rsidP="00C927FB">
      <w:pPr>
        <w:rPr>
          <w:rtl/>
          <w:lang w:eastAsia="he-IL"/>
        </w:rPr>
      </w:pPr>
      <w:bookmarkStart w:id="19306" w:name="_ETM_Q45_252201"/>
      <w:bookmarkEnd w:id="19306"/>
    </w:p>
    <w:p w:rsidR="005B2233" w:rsidRDefault="005B2233" w:rsidP="00C927FB">
      <w:pPr>
        <w:pStyle w:val="af6"/>
        <w:rPr>
          <w:rtl/>
        </w:rPr>
      </w:pPr>
      <w:r w:rsidRPr="008D5D4D">
        <w:rPr>
          <w:rStyle w:val="TagStyle"/>
          <w:rtl/>
        </w:rPr>
        <w:t xml:space="preserve"> &lt;&lt; יור &gt;&gt;</w:t>
      </w:r>
      <w:r w:rsidRPr="00090C71">
        <w:rPr>
          <w:rStyle w:val="TagStyle"/>
          <w:rtl/>
        </w:rPr>
        <w:t xml:space="preserve"> </w:t>
      </w:r>
      <w:r>
        <w:rPr>
          <w:rtl/>
        </w:rPr>
        <w:t>היו"ר יפעת שאשא ביטון:</w:t>
      </w:r>
      <w:r w:rsidRPr="00090C71">
        <w:rPr>
          <w:rStyle w:val="TagStyle"/>
          <w:rtl/>
        </w:rPr>
        <w:t xml:space="preserve"> </w:t>
      </w:r>
      <w:r w:rsidRPr="008D5D4D">
        <w:rPr>
          <w:rStyle w:val="TagStyle"/>
          <w:rtl/>
        </w:rPr>
        <w:t>&lt;&lt;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9307" w:name="_ETM_Q45_260126"/>
      <w:bookmarkEnd w:id="19307"/>
      <w:r>
        <w:rPr>
          <w:rFonts w:hint="cs"/>
          <w:rtl/>
          <w:lang w:eastAsia="he-IL"/>
        </w:rPr>
        <w:t>כן, יש.</w:t>
      </w:r>
    </w:p>
    <w:p w:rsidR="005B2233" w:rsidRDefault="005B2233" w:rsidP="00C927FB">
      <w:pPr>
        <w:rPr>
          <w:rtl/>
          <w:lang w:eastAsia="he-IL"/>
        </w:rPr>
      </w:pPr>
      <w:bookmarkStart w:id="19308" w:name="_ETM_Q45_262373"/>
      <w:bookmarkStart w:id="19309" w:name="_ETM_Q45_262453"/>
      <w:bookmarkStart w:id="19310" w:name="_ETM_Q45_262501"/>
      <w:bookmarkStart w:id="19311" w:name="_ETM_Q45_258158"/>
      <w:bookmarkEnd w:id="19308"/>
      <w:bookmarkEnd w:id="19309"/>
      <w:bookmarkEnd w:id="19310"/>
      <w:bookmarkEnd w:id="19311"/>
    </w:p>
    <w:p w:rsidR="005B2233" w:rsidRDefault="005B2233" w:rsidP="00C927FB">
      <w:pPr>
        <w:pStyle w:val="-"/>
        <w:rPr>
          <w:rtl/>
        </w:rPr>
      </w:pPr>
      <w:bookmarkStart w:id="19312" w:name="ET_speakercontinue_5855_12"/>
      <w:r w:rsidRPr="008D5D4D">
        <w:rPr>
          <w:rStyle w:val="TagStyle"/>
          <w:rtl/>
        </w:rPr>
        <w:t xml:space="preserve"> &lt;&lt; דובר_המשך &gt;&gt;</w:t>
      </w:r>
      <w:r w:rsidRPr="00090C71">
        <w:rPr>
          <w:rStyle w:val="TagStyle"/>
          <w:rtl/>
        </w:rPr>
        <w:t xml:space="preserve"> </w:t>
      </w:r>
      <w:r>
        <w:rPr>
          <w:rtl/>
        </w:rPr>
        <w:t>מתן כהנא (המחנה הממלכתי):</w:t>
      </w:r>
      <w:r w:rsidRPr="00090C71">
        <w:rPr>
          <w:rStyle w:val="TagStyle"/>
          <w:rtl/>
        </w:rPr>
        <w:t xml:space="preserve"> </w:t>
      </w:r>
      <w:r w:rsidRPr="008D5D4D">
        <w:rPr>
          <w:rStyle w:val="TagStyle"/>
          <w:rtl/>
        </w:rPr>
        <w:t>&lt;&lt; דובר_המשך &gt;&gt;</w:t>
      </w:r>
      <w:r>
        <w:rPr>
          <w:rtl/>
        </w:rPr>
        <w:t xml:space="preserve">  </w:t>
      </w:r>
      <w:bookmarkEnd w:id="19312"/>
    </w:p>
    <w:p w:rsidR="005B2233" w:rsidRDefault="005B2233" w:rsidP="00C927FB">
      <w:pPr>
        <w:pStyle w:val="KeepWithNext"/>
        <w:rPr>
          <w:rtl/>
          <w:lang w:eastAsia="he-IL"/>
        </w:rPr>
      </w:pPr>
    </w:p>
    <w:p w:rsidR="005B2233" w:rsidRDefault="005B2233" w:rsidP="00C927FB">
      <w:pPr>
        <w:rPr>
          <w:rtl/>
        </w:rPr>
      </w:pPr>
      <w:bookmarkStart w:id="19313" w:name="_ETM_Q45_260331"/>
      <w:bookmarkStart w:id="19314" w:name="_ETM_Q45_245880"/>
      <w:bookmarkStart w:id="19315" w:name="_ETM_Q45_245930"/>
      <w:bookmarkStart w:id="19316" w:name="_ETM_Q45_256810"/>
      <w:bookmarkStart w:id="19317" w:name="_ETM_Q45_256930"/>
      <w:bookmarkStart w:id="19318" w:name="_ETM_Q45_257170"/>
      <w:bookmarkStart w:id="19319" w:name="_ETM_Q45_258120"/>
      <w:bookmarkStart w:id="19320" w:name="_ETM_Q45_260789"/>
      <w:bookmarkStart w:id="19321" w:name="_ETM_Q45_261209"/>
      <w:bookmarkStart w:id="19322" w:name="_ETM_Q45_262289"/>
      <w:bookmarkStart w:id="19323" w:name="_ETM_Q45_262560"/>
      <w:bookmarkStart w:id="19324" w:name="_ETM_Q45_263189"/>
      <w:bookmarkStart w:id="19325" w:name="_ETM_Q45_261574"/>
      <w:bookmarkEnd w:id="19313"/>
      <w:bookmarkEnd w:id="19314"/>
      <w:bookmarkEnd w:id="19315"/>
      <w:bookmarkEnd w:id="19316"/>
      <w:bookmarkEnd w:id="19317"/>
      <w:bookmarkEnd w:id="19318"/>
      <w:bookmarkEnd w:id="19319"/>
      <w:bookmarkEnd w:id="19320"/>
      <w:bookmarkEnd w:id="19321"/>
      <w:bookmarkEnd w:id="19322"/>
      <w:bookmarkEnd w:id="19323"/>
      <w:bookmarkEnd w:id="19324"/>
      <w:bookmarkEnd w:id="19325"/>
      <w:r>
        <w:rPr>
          <w:rtl/>
        </w:rPr>
        <w:t xml:space="preserve">בימים </w:t>
      </w:r>
      <w:bookmarkStart w:id="19326" w:name="_ETM_Q45_263700"/>
      <w:bookmarkEnd w:id="19326"/>
      <w:r>
        <w:rPr>
          <w:rtl/>
        </w:rPr>
        <w:t xml:space="preserve">האחרונים </w:t>
      </w:r>
      <w:bookmarkStart w:id="19327" w:name="_ETM_Q45_264240"/>
      <w:bookmarkEnd w:id="19327"/>
      <w:r>
        <w:rPr>
          <w:rtl/>
        </w:rPr>
        <w:t xml:space="preserve">אנחנו </w:t>
      </w:r>
      <w:bookmarkStart w:id="19328" w:name="_ETM_Q45_264450"/>
      <w:bookmarkEnd w:id="19328"/>
      <w:r>
        <w:rPr>
          <w:rtl/>
        </w:rPr>
        <w:t xml:space="preserve">שומעים </w:t>
      </w:r>
      <w:bookmarkStart w:id="19329" w:name="_ETM_Q45_264780"/>
      <w:bookmarkEnd w:id="19329"/>
      <w:r>
        <w:rPr>
          <w:rtl/>
        </w:rPr>
        <w:t xml:space="preserve">הרבה </w:t>
      </w:r>
      <w:bookmarkStart w:id="19330" w:name="_ETM_Q45_265020"/>
      <w:bookmarkEnd w:id="19330"/>
      <w:r>
        <w:rPr>
          <w:rtl/>
        </w:rPr>
        <w:t xml:space="preserve">מאוד </w:t>
      </w:r>
      <w:bookmarkStart w:id="19331" w:name="_ETM_Q45_265229"/>
      <w:bookmarkEnd w:id="19331"/>
      <w:r>
        <w:rPr>
          <w:rtl/>
        </w:rPr>
        <w:t xml:space="preserve">הטפות </w:t>
      </w:r>
      <w:bookmarkStart w:id="19332" w:name="_ETM_Q45_265679"/>
      <w:bookmarkEnd w:id="19332"/>
      <w:r>
        <w:rPr>
          <w:rtl/>
        </w:rPr>
        <w:t xml:space="preserve">מוסר </w:t>
      </w:r>
      <w:bookmarkStart w:id="19333" w:name="_ETM_Q45_266759"/>
      <w:bookmarkEnd w:id="19333"/>
      <w:r>
        <w:rPr>
          <w:rFonts w:hint="cs"/>
          <w:rtl/>
        </w:rPr>
        <w:t>מ</w:t>
      </w:r>
      <w:r>
        <w:rPr>
          <w:rtl/>
        </w:rPr>
        <w:t xml:space="preserve">שרים </w:t>
      </w:r>
      <w:bookmarkStart w:id="19334" w:name="_ETM_Q45_268319"/>
      <w:bookmarkEnd w:id="19334"/>
      <w:r>
        <w:rPr>
          <w:rtl/>
        </w:rPr>
        <w:t xml:space="preserve">על </w:t>
      </w:r>
      <w:bookmarkStart w:id="19335" w:name="_ETM_Q45_268680"/>
      <w:bookmarkEnd w:id="19335"/>
      <w:r>
        <w:rPr>
          <w:rtl/>
        </w:rPr>
        <w:t>ה</w:t>
      </w:r>
      <w:bookmarkStart w:id="19336" w:name="_ETM_Q45_269079"/>
      <w:bookmarkStart w:id="19337" w:name="_ETM_Q45_269950"/>
      <w:bookmarkStart w:id="19338" w:name="_ETM_Q45_270159"/>
      <w:bookmarkEnd w:id="19336"/>
      <w:bookmarkEnd w:id="19337"/>
      <w:bookmarkEnd w:id="19338"/>
      <w:r>
        <w:rPr>
          <w:rtl/>
        </w:rPr>
        <w:t xml:space="preserve">שיח </w:t>
      </w:r>
      <w:bookmarkStart w:id="19339" w:name="_ETM_Q45_270700"/>
      <w:bookmarkEnd w:id="19339"/>
      <w:r>
        <w:rPr>
          <w:rtl/>
        </w:rPr>
        <w:t>ועל</w:t>
      </w:r>
      <w:r>
        <w:rPr>
          <w:rFonts w:hint="cs"/>
          <w:rtl/>
        </w:rPr>
        <w:t xml:space="preserve"> א</w:t>
      </w:r>
      <w:bookmarkStart w:id="19340" w:name="_ETM_Q45_268324"/>
      <w:bookmarkEnd w:id="19340"/>
      <w:r>
        <w:rPr>
          <w:rtl/>
        </w:rPr>
        <w:t xml:space="preserve">יך </w:t>
      </w:r>
      <w:bookmarkStart w:id="19341" w:name="_ETM_Q45_271720"/>
      <w:bookmarkEnd w:id="19341"/>
      <w:r>
        <w:rPr>
          <w:rtl/>
        </w:rPr>
        <w:t>צרי</w:t>
      </w:r>
      <w:r>
        <w:rPr>
          <w:rFonts w:hint="cs"/>
          <w:rtl/>
        </w:rPr>
        <w:t>כים לגנות וכו'.</w:t>
      </w:r>
      <w:bookmarkStart w:id="19342" w:name="_ETM_Q45_270273"/>
      <w:bookmarkStart w:id="19343" w:name="_ETM_Q45_271959"/>
      <w:bookmarkStart w:id="19344" w:name="_ETM_Q45_272740"/>
      <w:bookmarkEnd w:id="19342"/>
      <w:bookmarkEnd w:id="19343"/>
      <w:bookmarkEnd w:id="19344"/>
      <w:r>
        <w:rPr>
          <w:rtl/>
        </w:rPr>
        <w:t xml:space="preserve"> </w:t>
      </w:r>
      <w:bookmarkStart w:id="19345" w:name="_ETM_Q45_273159"/>
      <w:bookmarkEnd w:id="19345"/>
      <w:r>
        <w:rPr>
          <w:rtl/>
        </w:rPr>
        <w:t>ו</w:t>
      </w:r>
      <w:bookmarkStart w:id="19346" w:name="_ETM_Q45_273610"/>
      <w:bookmarkStart w:id="19347" w:name="_ETM_Q45_273909"/>
      <w:bookmarkStart w:id="19348" w:name="_ETM_Q45_270689"/>
      <w:bookmarkEnd w:id="19346"/>
      <w:bookmarkEnd w:id="19347"/>
      <w:bookmarkEnd w:id="19348"/>
      <w:r>
        <w:rPr>
          <w:rFonts w:hint="cs"/>
          <w:rtl/>
        </w:rPr>
        <w:t xml:space="preserve">האמת, </w:t>
      </w:r>
      <w:bookmarkStart w:id="19349" w:name="_ETM_Q45_270333"/>
      <w:bookmarkStart w:id="19350" w:name="_ETM_Q45_270554"/>
      <w:bookmarkStart w:id="19351" w:name="_ETM_Q45_272527"/>
      <w:bookmarkEnd w:id="19349"/>
      <w:bookmarkEnd w:id="19350"/>
      <w:bookmarkEnd w:id="19351"/>
      <w:r>
        <w:rPr>
          <w:rFonts w:hint="cs"/>
          <w:rtl/>
        </w:rPr>
        <w:t>אנחנו</w:t>
      </w:r>
      <w:r>
        <w:rPr>
          <w:rtl/>
        </w:rPr>
        <w:t xml:space="preserve"> </w:t>
      </w:r>
      <w:bookmarkStart w:id="19352" w:name="_ETM_Q45_274329"/>
      <w:bookmarkEnd w:id="19352"/>
      <w:r>
        <w:rPr>
          <w:rtl/>
        </w:rPr>
        <w:t xml:space="preserve">מגנים </w:t>
      </w:r>
      <w:bookmarkStart w:id="19353" w:name="_ETM_Q45_274869"/>
      <w:bookmarkEnd w:id="19353"/>
      <w:r>
        <w:rPr>
          <w:rtl/>
        </w:rPr>
        <w:t>ב</w:t>
      </w:r>
      <w:bookmarkStart w:id="19354" w:name="_ETM_Q45_271877"/>
      <w:bookmarkStart w:id="19355" w:name="_ETM_Q45_268073"/>
      <w:bookmarkEnd w:id="19354"/>
      <w:bookmarkEnd w:id="19355"/>
      <w:r>
        <w:rPr>
          <w:rtl/>
        </w:rPr>
        <w:t xml:space="preserve">כל </w:t>
      </w:r>
      <w:bookmarkStart w:id="19356" w:name="_ETM_Q45_275170"/>
      <w:bookmarkEnd w:id="19356"/>
      <w:r>
        <w:rPr>
          <w:rtl/>
        </w:rPr>
        <w:t xml:space="preserve">תוקף </w:t>
      </w:r>
      <w:bookmarkStart w:id="19357" w:name="_ETM_Q45_275619"/>
      <w:bookmarkEnd w:id="19357"/>
      <w:r>
        <w:rPr>
          <w:rtl/>
        </w:rPr>
        <w:t xml:space="preserve">כל </w:t>
      </w:r>
      <w:bookmarkStart w:id="19358" w:name="_ETM_Q45_276220"/>
      <w:bookmarkEnd w:id="19358"/>
      <w:r>
        <w:rPr>
          <w:rtl/>
        </w:rPr>
        <w:t xml:space="preserve">דיבור </w:t>
      </w:r>
      <w:bookmarkStart w:id="19359" w:name="_ETM_Q45_276670"/>
      <w:bookmarkEnd w:id="19359"/>
      <w:r>
        <w:rPr>
          <w:rtl/>
        </w:rPr>
        <w:t xml:space="preserve">שקורא </w:t>
      </w:r>
      <w:bookmarkStart w:id="19360" w:name="_ETM_Q45_277119"/>
      <w:bookmarkEnd w:id="19360"/>
      <w:r>
        <w:rPr>
          <w:rtl/>
        </w:rPr>
        <w:t>לאלימות</w:t>
      </w:r>
      <w:r>
        <w:rPr>
          <w:rFonts w:hint="cs"/>
          <w:rtl/>
        </w:rPr>
        <w:t>,</w:t>
      </w:r>
      <w:r>
        <w:rPr>
          <w:rtl/>
        </w:rPr>
        <w:t xml:space="preserve"> </w:t>
      </w:r>
      <w:bookmarkStart w:id="19361" w:name="_ETM_Q45_277689"/>
      <w:bookmarkEnd w:id="19361"/>
      <w:r>
        <w:rPr>
          <w:rtl/>
        </w:rPr>
        <w:t xml:space="preserve">כל </w:t>
      </w:r>
      <w:bookmarkStart w:id="19362" w:name="_ETM_Q45_277869"/>
      <w:bookmarkEnd w:id="19362"/>
      <w:r>
        <w:rPr>
          <w:rtl/>
        </w:rPr>
        <w:t xml:space="preserve">דיבור </w:t>
      </w:r>
      <w:bookmarkStart w:id="19363" w:name="_ETM_Q45_278170"/>
      <w:bookmarkEnd w:id="19363"/>
      <w:r>
        <w:rPr>
          <w:rtl/>
        </w:rPr>
        <w:t>שקור</w:t>
      </w:r>
      <w:r>
        <w:rPr>
          <w:rFonts w:hint="cs"/>
          <w:rtl/>
        </w:rPr>
        <w:t>א</w:t>
      </w:r>
      <w:bookmarkStart w:id="19364" w:name="_ETM_Q45_276122"/>
      <w:bookmarkEnd w:id="19364"/>
      <w:r>
        <w:rPr>
          <w:rtl/>
        </w:rPr>
        <w:t xml:space="preserve"> </w:t>
      </w:r>
      <w:bookmarkStart w:id="19365" w:name="_ETM_Q45_278590"/>
      <w:bookmarkEnd w:id="19365"/>
      <w:r>
        <w:rPr>
          <w:rtl/>
        </w:rPr>
        <w:t xml:space="preserve">לשיח </w:t>
      </w:r>
      <w:bookmarkStart w:id="19366" w:name="_ETM_Q45_279009"/>
      <w:bookmarkEnd w:id="19366"/>
      <w:r>
        <w:rPr>
          <w:rtl/>
        </w:rPr>
        <w:t xml:space="preserve">של </w:t>
      </w:r>
      <w:bookmarkStart w:id="19367" w:name="_ETM_Q45_279159"/>
      <w:bookmarkEnd w:id="19367"/>
      <w:r>
        <w:rPr>
          <w:rtl/>
        </w:rPr>
        <w:lastRenderedPageBreak/>
        <w:t xml:space="preserve">חרמות </w:t>
      </w:r>
      <w:bookmarkStart w:id="19368" w:name="_ETM_Q45_280530"/>
      <w:bookmarkEnd w:id="19368"/>
      <w:r>
        <w:rPr>
          <w:rtl/>
        </w:rPr>
        <w:t>וכו</w:t>
      </w:r>
      <w:r>
        <w:rPr>
          <w:rFonts w:hint="cs"/>
          <w:rtl/>
        </w:rPr>
        <w:t>'.</w:t>
      </w:r>
      <w:bookmarkStart w:id="19369" w:name="_ETM_Q45_283376"/>
      <w:bookmarkStart w:id="19370" w:name="_ETM_Q45_284746"/>
      <w:bookmarkEnd w:id="19369"/>
      <w:bookmarkEnd w:id="19370"/>
      <w:r>
        <w:rPr>
          <w:rtl/>
        </w:rPr>
        <w:t xml:space="preserve"> </w:t>
      </w:r>
      <w:bookmarkStart w:id="19371" w:name="_ETM_Q45_281520"/>
      <w:bookmarkStart w:id="19372" w:name="_ETM_Q45_281923"/>
      <w:bookmarkEnd w:id="19371"/>
      <w:bookmarkEnd w:id="19372"/>
      <w:r>
        <w:rPr>
          <w:rtl/>
        </w:rPr>
        <w:t xml:space="preserve">אבל </w:t>
      </w:r>
      <w:bookmarkStart w:id="19373" w:name="_ETM_Q45_281759"/>
      <w:bookmarkEnd w:id="19373"/>
      <w:r>
        <w:rPr>
          <w:rtl/>
        </w:rPr>
        <w:t xml:space="preserve">לקבל </w:t>
      </w:r>
      <w:bookmarkStart w:id="19374" w:name="_ETM_Q45_282270"/>
      <w:bookmarkEnd w:id="19374"/>
      <w:r>
        <w:rPr>
          <w:rtl/>
        </w:rPr>
        <w:t xml:space="preserve">את </w:t>
      </w:r>
      <w:bookmarkStart w:id="19375" w:name="_ETM_Q45_282450"/>
      <w:bookmarkEnd w:id="19375"/>
      <w:r>
        <w:rPr>
          <w:rtl/>
        </w:rPr>
        <w:t xml:space="preserve">הטפות </w:t>
      </w:r>
      <w:bookmarkStart w:id="19376" w:name="_ETM_Q45_283259"/>
      <w:bookmarkEnd w:id="19376"/>
      <w:r>
        <w:rPr>
          <w:rFonts w:hint="cs"/>
          <w:rtl/>
        </w:rPr>
        <w:t>ה</w:t>
      </w:r>
      <w:r>
        <w:rPr>
          <w:rtl/>
        </w:rPr>
        <w:t xml:space="preserve">מוסר </w:t>
      </w:r>
      <w:bookmarkStart w:id="19377" w:name="_ETM_Q45_283680"/>
      <w:bookmarkEnd w:id="19377"/>
      <w:r>
        <w:rPr>
          <w:rtl/>
        </w:rPr>
        <w:t xml:space="preserve">האלה </w:t>
      </w:r>
      <w:bookmarkStart w:id="19378" w:name="_ETM_Q45_284610"/>
      <w:bookmarkEnd w:id="19378"/>
      <w:r>
        <w:rPr>
          <w:rtl/>
        </w:rPr>
        <w:t>מ</w:t>
      </w:r>
      <w:bookmarkStart w:id="19379" w:name="_ETM_Q45_284291"/>
      <w:bookmarkEnd w:id="19379"/>
      <w:r>
        <w:rPr>
          <w:rtl/>
        </w:rPr>
        <w:t xml:space="preserve">אנשים </w:t>
      </w:r>
      <w:bookmarkStart w:id="19380" w:name="_ETM_Q45_285390"/>
      <w:bookmarkEnd w:id="19380"/>
      <w:r>
        <w:rPr>
          <w:rtl/>
        </w:rPr>
        <w:t xml:space="preserve">שהיו </w:t>
      </w:r>
      <w:bookmarkStart w:id="19381" w:name="_ETM_Q45_285959"/>
      <w:bookmarkEnd w:id="19381"/>
      <w:r>
        <w:rPr>
          <w:rtl/>
        </w:rPr>
        <w:t>גדולי</w:t>
      </w:r>
      <w:r>
        <w:rPr>
          <w:rFonts w:hint="cs"/>
          <w:rtl/>
        </w:rPr>
        <w:t xml:space="preserve"> </w:t>
      </w:r>
      <w:bookmarkStart w:id="19382" w:name="_ETM_Q45_286560"/>
      <w:bookmarkEnd w:id="19382"/>
      <w:r>
        <w:rPr>
          <w:rFonts w:hint="cs"/>
          <w:rtl/>
        </w:rPr>
        <w:t>ה</w:t>
      </w:r>
      <w:bookmarkStart w:id="19383" w:name="_ETM_Q45_283724"/>
      <w:bookmarkEnd w:id="19383"/>
      <w:r>
        <w:rPr>
          <w:rtl/>
        </w:rPr>
        <w:t xml:space="preserve">מסיתים </w:t>
      </w:r>
      <w:bookmarkStart w:id="19384" w:name="_ETM_Q45_287400"/>
      <w:bookmarkEnd w:id="19384"/>
      <w:r>
        <w:rPr>
          <w:rtl/>
        </w:rPr>
        <w:t xml:space="preserve">נגדנו </w:t>
      </w:r>
      <w:bookmarkStart w:id="19385" w:name="_ETM_Q45_288090"/>
      <w:bookmarkEnd w:id="19385"/>
      <w:r>
        <w:rPr>
          <w:rtl/>
        </w:rPr>
        <w:t>ב</w:t>
      </w:r>
      <w:bookmarkStart w:id="19386" w:name="_ETM_Q45_288659"/>
      <w:bookmarkStart w:id="19387" w:name="_ETM_Q45_288869"/>
      <w:bookmarkEnd w:id="19386"/>
      <w:bookmarkEnd w:id="19387"/>
      <w:r>
        <w:rPr>
          <w:rFonts w:hint="cs"/>
          <w:rtl/>
        </w:rPr>
        <w:t>שנה וחצי</w:t>
      </w:r>
      <w:bookmarkStart w:id="19388" w:name="_ETM_Q45_285241"/>
      <w:bookmarkStart w:id="19389" w:name="_ETM_Q45_288930"/>
      <w:bookmarkEnd w:id="19388"/>
      <w:bookmarkEnd w:id="19389"/>
      <w:r>
        <w:rPr>
          <w:rFonts w:hint="cs"/>
          <w:rtl/>
        </w:rPr>
        <w:t xml:space="preserve"> </w:t>
      </w:r>
      <w:r>
        <w:rPr>
          <w:rtl/>
        </w:rPr>
        <w:t xml:space="preserve">שאנחנו </w:t>
      </w:r>
      <w:bookmarkStart w:id="19390" w:name="_ETM_Q45_289170"/>
      <w:bookmarkEnd w:id="19390"/>
      <w:r>
        <w:rPr>
          <w:rtl/>
        </w:rPr>
        <w:t xml:space="preserve">היינו </w:t>
      </w:r>
      <w:bookmarkStart w:id="19391" w:name="_ETM_Q45_289320"/>
      <w:bookmarkEnd w:id="19391"/>
      <w:r>
        <w:rPr>
          <w:rtl/>
        </w:rPr>
        <w:t>בממשלה</w:t>
      </w:r>
      <w:r>
        <w:rPr>
          <w:rFonts w:hint="cs"/>
          <w:rtl/>
        </w:rPr>
        <w:t>,</w:t>
      </w:r>
      <w:r>
        <w:rPr>
          <w:rtl/>
        </w:rPr>
        <w:t xml:space="preserve"> </w:t>
      </w:r>
      <w:bookmarkStart w:id="19392" w:name="_ETM_Q45_290580"/>
      <w:bookmarkEnd w:id="19392"/>
      <w:r>
        <w:rPr>
          <w:rtl/>
        </w:rPr>
        <w:t xml:space="preserve">זה </w:t>
      </w:r>
      <w:bookmarkStart w:id="19393" w:name="_ETM_Q45_290729"/>
      <w:bookmarkEnd w:id="19393"/>
      <w:r>
        <w:rPr>
          <w:rtl/>
        </w:rPr>
        <w:t xml:space="preserve">פשוט </w:t>
      </w:r>
      <w:bookmarkStart w:id="19394" w:name="_ETM_Q45_291060"/>
      <w:bookmarkEnd w:id="19394"/>
      <w:r>
        <w:rPr>
          <w:rtl/>
        </w:rPr>
        <w:t xml:space="preserve">מביך </w:t>
      </w:r>
      <w:bookmarkStart w:id="19395" w:name="_ETM_Q45_291659"/>
      <w:bookmarkEnd w:id="19395"/>
      <w:r>
        <w:rPr>
          <w:rtl/>
        </w:rPr>
        <w:t>ומביש</w:t>
      </w:r>
      <w:r>
        <w:rPr>
          <w:rFonts w:hint="cs"/>
          <w:rtl/>
        </w:rPr>
        <w:t>.</w:t>
      </w:r>
      <w:r>
        <w:rPr>
          <w:rtl/>
        </w:rPr>
        <w:t xml:space="preserve"> </w:t>
      </w:r>
      <w:bookmarkStart w:id="19396" w:name="_ETM_Q45_292260"/>
      <w:bookmarkEnd w:id="19396"/>
      <w:r>
        <w:rPr>
          <w:rtl/>
        </w:rPr>
        <w:t xml:space="preserve">אבל </w:t>
      </w:r>
      <w:bookmarkStart w:id="19397" w:name="_ETM_Q45_292440"/>
      <w:bookmarkEnd w:id="19397"/>
      <w:r>
        <w:rPr>
          <w:rtl/>
        </w:rPr>
        <w:t xml:space="preserve">אני </w:t>
      </w:r>
      <w:bookmarkStart w:id="19398" w:name="_ETM_Q45_292619"/>
      <w:bookmarkEnd w:id="19398"/>
      <w:r>
        <w:rPr>
          <w:rtl/>
        </w:rPr>
        <w:t xml:space="preserve">אשמור </w:t>
      </w:r>
      <w:bookmarkStart w:id="19399" w:name="_ETM_Q45_292920"/>
      <w:bookmarkEnd w:id="19399"/>
      <w:r>
        <w:rPr>
          <w:rtl/>
        </w:rPr>
        <w:t xml:space="preserve">את </w:t>
      </w:r>
      <w:bookmarkStart w:id="19400" w:name="_ETM_Q45_293010"/>
      <w:bookmarkEnd w:id="19400"/>
      <w:r>
        <w:rPr>
          <w:rtl/>
        </w:rPr>
        <w:t>זה</w:t>
      </w:r>
      <w:bookmarkStart w:id="19401" w:name="_ETM_Q45_294250"/>
      <w:bookmarkStart w:id="19402" w:name="_ETM_Q45_294580"/>
      <w:bookmarkStart w:id="19403" w:name="_ETM_Q45_294640"/>
      <w:bookmarkStart w:id="19404" w:name="_ETM_Q45_294729"/>
      <w:bookmarkEnd w:id="19401"/>
      <w:bookmarkEnd w:id="19402"/>
      <w:bookmarkEnd w:id="19403"/>
      <w:bookmarkEnd w:id="19404"/>
      <w:r>
        <w:rPr>
          <w:rFonts w:hint="cs"/>
          <w:rtl/>
        </w:rPr>
        <w:t xml:space="preserve"> ל</w:t>
      </w:r>
      <w:r>
        <w:rPr>
          <w:rtl/>
        </w:rPr>
        <w:t xml:space="preserve">הזדמנות </w:t>
      </w:r>
      <w:bookmarkStart w:id="19405" w:name="_ETM_Q45_295090"/>
      <w:bookmarkEnd w:id="19405"/>
      <w:r>
        <w:rPr>
          <w:rtl/>
        </w:rPr>
        <w:t>אחרת</w:t>
      </w:r>
      <w:r>
        <w:rPr>
          <w:rFonts w:hint="cs"/>
          <w:rtl/>
        </w:rPr>
        <w:t>.</w:t>
      </w:r>
      <w:bookmarkStart w:id="19406" w:name="_ETM_Q45_295390"/>
      <w:bookmarkEnd w:id="19406"/>
    </w:p>
    <w:p w:rsidR="005B2233" w:rsidRDefault="005B2233" w:rsidP="00C927FB">
      <w:pPr>
        <w:rPr>
          <w:rtl/>
        </w:rPr>
      </w:pPr>
    </w:p>
    <w:p w:rsidR="005B2233" w:rsidRDefault="005B2233" w:rsidP="00C927FB">
      <w:pPr>
        <w:pStyle w:val="af6"/>
        <w:rPr>
          <w:rtl/>
        </w:rPr>
      </w:pPr>
      <w:r w:rsidRPr="008D5D4D">
        <w:rPr>
          <w:rStyle w:val="TagStyle"/>
          <w:rtl/>
        </w:rPr>
        <w:t xml:space="preserve"> &lt;&lt; יור &gt;&gt;</w:t>
      </w:r>
      <w:r w:rsidRPr="00716133">
        <w:rPr>
          <w:rStyle w:val="TagStyle"/>
          <w:rtl/>
        </w:rPr>
        <w:t xml:space="preserve"> </w:t>
      </w:r>
      <w:r>
        <w:rPr>
          <w:rtl/>
        </w:rPr>
        <w:t>היו"ר יפעת שאשא ביטון:</w:t>
      </w:r>
      <w:r w:rsidRPr="00716133">
        <w:rPr>
          <w:rStyle w:val="TagStyle"/>
          <w:rtl/>
        </w:rPr>
        <w:t xml:space="preserve"> </w:t>
      </w:r>
      <w:r w:rsidRPr="008D5D4D">
        <w:rPr>
          <w:rStyle w:val="TagStyle"/>
          <w:rtl/>
        </w:rPr>
        <w:t>&lt;&lt;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9407" w:name="_ETM_Q45_294737"/>
      <w:bookmarkEnd w:id="19407"/>
      <w:r>
        <w:rPr>
          <w:rFonts w:hint="cs"/>
          <w:rtl/>
          <w:lang w:eastAsia="he-IL"/>
        </w:rPr>
        <w:t xml:space="preserve">הגמל לא רואה את הדבשת </w:t>
      </w:r>
      <w:bookmarkStart w:id="19408" w:name="_ETM_Q45_295690"/>
      <w:bookmarkEnd w:id="19408"/>
      <w:r>
        <w:rPr>
          <w:rFonts w:hint="cs"/>
          <w:rtl/>
          <w:lang w:eastAsia="he-IL"/>
        </w:rPr>
        <w:t>של עצמו.</w:t>
      </w:r>
      <w:bookmarkStart w:id="19409" w:name="_ETM_Q45_293550"/>
      <w:bookmarkEnd w:id="19409"/>
    </w:p>
    <w:p w:rsidR="005B2233" w:rsidRDefault="005B2233" w:rsidP="00C927FB">
      <w:pPr>
        <w:rPr>
          <w:rtl/>
          <w:lang w:eastAsia="he-IL"/>
        </w:rPr>
      </w:pPr>
    </w:p>
    <w:p w:rsidR="005B2233" w:rsidRDefault="005B2233" w:rsidP="00C927FB">
      <w:pPr>
        <w:pStyle w:val="-"/>
        <w:rPr>
          <w:rtl/>
        </w:rPr>
      </w:pPr>
      <w:bookmarkStart w:id="19410" w:name="ET_speakercontinue_5855_14"/>
      <w:r w:rsidRPr="008D5D4D">
        <w:rPr>
          <w:rStyle w:val="TagStyle"/>
          <w:rtl/>
        </w:rPr>
        <w:t xml:space="preserve"> &lt;&lt; דובר_המשך &gt;&gt;</w:t>
      </w:r>
      <w:r w:rsidRPr="00716133">
        <w:rPr>
          <w:rStyle w:val="TagStyle"/>
          <w:rtl/>
        </w:rPr>
        <w:t xml:space="preserve"> </w:t>
      </w:r>
      <w:r>
        <w:rPr>
          <w:rtl/>
        </w:rPr>
        <w:t>מתן כהנא (המחנה הממלכתי):</w:t>
      </w:r>
      <w:r w:rsidRPr="00716133">
        <w:rPr>
          <w:rStyle w:val="TagStyle"/>
          <w:rtl/>
        </w:rPr>
        <w:t xml:space="preserve"> </w:t>
      </w:r>
      <w:r w:rsidRPr="008D5D4D">
        <w:rPr>
          <w:rStyle w:val="TagStyle"/>
          <w:rtl/>
        </w:rPr>
        <w:t>&lt;&lt; דובר_המשך &gt;&gt;</w:t>
      </w:r>
      <w:r>
        <w:rPr>
          <w:rtl/>
        </w:rPr>
        <w:t xml:space="preserve">  </w:t>
      </w:r>
      <w:bookmarkEnd w:id="19410"/>
    </w:p>
    <w:p w:rsidR="005B2233" w:rsidRDefault="005B2233" w:rsidP="00C927FB">
      <w:pPr>
        <w:pStyle w:val="KeepWithNext"/>
        <w:rPr>
          <w:rtl/>
          <w:lang w:eastAsia="he-IL"/>
        </w:rPr>
      </w:pPr>
    </w:p>
    <w:p w:rsidR="005B2233" w:rsidRDefault="005B2233" w:rsidP="00C927FB">
      <w:pPr>
        <w:rPr>
          <w:rtl/>
        </w:rPr>
      </w:pPr>
      <w:bookmarkStart w:id="19411" w:name="_ETM_Q45_295092"/>
      <w:bookmarkStart w:id="19412" w:name="_ETM_Q45_292450"/>
      <w:bookmarkStart w:id="19413" w:name="_ETM_Q45_295570"/>
      <w:bookmarkStart w:id="19414" w:name="_ETM_Q45_295689"/>
      <w:bookmarkStart w:id="19415" w:name="_ETM_Q45_295810"/>
      <w:bookmarkStart w:id="19416" w:name="_ETM_Q45_296110"/>
      <w:bookmarkStart w:id="19417" w:name="_ETM_Q45_297229"/>
      <w:bookmarkEnd w:id="19411"/>
      <w:bookmarkEnd w:id="19412"/>
      <w:bookmarkEnd w:id="19413"/>
      <w:bookmarkEnd w:id="19414"/>
      <w:bookmarkEnd w:id="19415"/>
      <w:bookmarkEnd w:id="19416"/>
      <w:bookmarkEnd w:id="19417"/>
      <w:r>
        <w:rPr>
          <w:rtl/>
        </w:rPr>
        <w:t>לא</w:t>
      </w:r>
      <w:r>
        <w:rPr>
          <w:rFonts w:hint="cs"/>
          <w:rtl/>
        </w:rPr>
        <w:t>,</w:t>
      </w:r>
      <w:r>
        <w:rPr>
          <w:rtl/>
        </w:rPr>
        <w:t xml:space="preserve"> </w:t>
      </w:r>
      <w:bookmarkStart w:id="19418" w:name="_ETM_Q45_297350"/>
      <w:bookmarkEnd w:id="19418"/>
      <w:r>
        <w:rPr>
          <w:rtl/>
        </w:rPr>
        <w:t xml:space="preserve">זה </w:t>
      </w:r>
      <w:bookmarkStart w:id="19419" w:name="_ETM_Q45_297500"/>
      <w:bookmarkEnd w:id="19419"/>
      <w:r>
        <w:rPr>
          <w:rtl/>
        </w:rPr>
        <w:t xml:space="preserve">פשוט </w:t>
      </w:r>
      <w:bookmarkStart w:id="19420" w:name="_ETM_Q45_297770"/>
      <w:bookmarkEnd w:id="19420"/>
      <w:r>
        <w:rPr>
          <w:rtl/>
        </w:rPr>
        <w:t xml:space="preserve">לא </w:t>
      </w:r>
      <w:bookmarkStart w:id="19421" w:name="_ETM_Q45_297860"/>
      <w:bookmarkEnd w:id="19421"/>
      <w:r>
        <w:rPr>
          <w:rtl/>
        </w:rPr>
        <w:t>ייאמן</w:t>
      </w:r>
      <w:r>
        <w:rPr>
          <w:rFonts w:hint="cs"/>
          <w:rtl/>
        </w:rPr>
        <w:t>.</w:t>
      </w:r>
      <w:r>
        <w:rPr>
          <w:rtl/>
        </w:rPr>
        <w:t xml:space="preserve"> </w:t>
      </w:r>
      <w:bookmarkStart w:id="19422" w:name="_ETM_Q45_298220"/>
      <w:bookmarkEnd w:id="19422"/>
      <w:r>
        <w:rPr>
          <w:rtl/>
        </w:rPr>
        <w:t xml:space="preserve">זה </w:t>
      </w:r>
      <w:bookmarkStart w:id="19423" w:name="_ETM_Q45_298310"/>
      <w:bookmarkStart w:id="19424" w:name="_ETM_Q45_298390"/>
      <w:bookmarkEnd w:id="19423"/>
      <w:bookmarkEnd w:id="19424"/>
      <w:r>
        <w:rPr>
          <w:rtl/>
        </w:rPr>
        <w:t xml:space="preserve">פשוט </w:t>
      </w:r>
      <w:bookmarkStart w:id="19425" w:name="_ETM_Q45_298570"/>
      <w:bookmarkEnd w:id="19425"/>
      <w:r>
        <w:rPr>
          <w:rtl/>
        </w:rPr>
        <w:t xml:space="preserve">לא </w:t>
      </w:r>
      <w:bookmarkStart w:id="19426" w:name="_ETM_Q45_298630"/>
      <w:bookmarkEnd w:id="19426"/>
      <w:r>
        <w:rPr>
          <w:rtl/>
        </w:rPr>
        <w:t>ייאמן</w:t>
      </w:r>
      <w:r>
        <w:rPr>
          <w:rFonts w:hint="cs"/>
          <w:rtl/>
        </w:rPr>
        <w:t>.</w:t>
      </w:r>
      <w:bookmarkStart w:id="19427" w:name="_ETM_Q45_296203"/>
      <w:bookmarkEnd w:id="19427"/>
      <w:r>
        <w:rPr>
          <w:rtl/>
        </w:rPr>
        <w:t xml:space="preserve"> </w:t>
      </w:r>
      <w:bookmarkStart w:id="19428" w:name="_ETM_Q45_300819"/>
      <w:bookmarkEnd w:id="19428"/>
      <w:r>
        <w:rPr>
          <w:rtl/>
        </w:rPr>
        <w:t>ש</w:t>
      </w:r>
      <w:r>
        <w:rPr>
          <w:rFonts w:hint="cs"/>
          <w:rtl/>
        </w:rPr>
        <w:t>יי</w:t>
      </w:r>
      <w:r>
        <w:rPr>
          <w:rtl/>
        </w:rPr>
        <w:t>זכר</w:t>
      </w:r>
      <w:r>
        <w:rPr>
          <w:rFonts w:hint="cs"/>
          <w:rtl/>
        </w:rPr>
        <w:t>ו</w:t>
      </w:r>
      <w:r>
        <w:rPr>
          <w:rtl/>
        </w:rPr>
        <w:t xml:space="preserve"> </w:t>
      </w:r>
      <w:bookmarkStart w:id="19429" w:name="_ETM_Q45_301359"/>
      <w:bookmarkEnd w:id="19429"/>
      <w:r>
        <w:rPr>
          <w:rtl/>
        </w:rPr>
        <w:t xml:space="preserve">רגע </w:t>
      </w:r>
      <w:bookmarkStart w:id="19430" w:name="_ETM_Q45_301689"/>
      <w:bookmarkEnd w:id="19430"/>
      <w:r>
        <w:rPr>
          <w:rtl/>
        </w:rPr>
        <w:t xml:space="preserve">איך </w:t>
      </w:r>
      <w:bookmarkStart w:id="19431" w:name="_ETM_Q45_301869"/>
      <w:bookmarkEnd w:id="19431"/>
      <w:r>
        <w:rPr>
          <w:rtl/>
        </w:rPr>
        <w:t xml:space="preserve">הם </w:t>
      </w:r>
      <w:bookmarkStart w:id="19432" w:name="_ETM_Q45_301959"/>
      <w:bookmarkEnd w:id="19432"/>
      <w:r>
        <w:rPr>
          <w:rtl/>
        </w:rPr>
        <w:t xml:space="preserve">הגיבו </w:t>
      </w:r>
      <w:bookmarkStart w:id="19433" w:name="_ETM_Q45_302259"/>
      <w:bookmarkEnd w:id="19433"/>
      <w:r>
        <w:rPr>
          <w:rtl/>
        </w:rPr>
        <w:t xml:space="preserve">כשתקפו </w:t>
      </w:r>
      <w:bookmarkStart w:id="19434" w:name="_ETM_Q45_302799"/>
      <w:bookmarkEnd w:id="19434"/>
      <w:r>
        <w:rPr>
          <w:rtl/>
        </w:rPr>
        <w:t xml:space="preserve">את </w:t>
      </w:r>
      <w:bookmarkStart w:id="19435" w:name="_ETM_Q45_302889"/>
      <w:bookmarkEnd w:id="19435"/>
      <w:r>
        <w:rPr>
          <w:rtl/>
        </w:rPr>
        <w:t>השרה</w:t>
      </w:r>
      <w:r>
        <w:rPr>
          <w:rFonts w:hint="cs"/>
          <w:rtl/>
        </w:rPr>
        <w:t xml:space="preserve"> עידית סילמן.</w:t>
      </w:r>
    </w:p>
    <w:p w:rsidR="005B2233" w:rsidRDefault="005B2233" w:rsidP="00C927FB">
      <w:pPr>
        <w:rPr>
          <w:rtl/>
        </w:rPr>
      </w:pPr>
      <w:r>
        <w:rPr>
          <w:rFonts w:hint="cs"/>
          <w:rtl/>
        </w:rPr>
        <w:t>אני אמשיך</w:t>
      </w:r>
      <w:bookmarkStart w:id="19436" w:name="_ETM_Q45_301404"/>
      <w:bookmarkEnd w:id="19436"/>
      <w:r>
        <w:rPr>
          <w:rFonts w:hint="cs"/>
          <w:rtl/>
        </w:rPr>
        <w:t xml:space="preserve"> לקרוא את המאמר</w:t>
      </w:r>
      <w:bookmarkStart w:id="19437" w:name="_ETM_Q45_303579"/>
      <w:bookmarkStart w:id="19438" w:name="_ETM_Q45_303819"/>
      <w:bookmarkStart w:id="19439" w:name="_ETM_Q45_306030"/>
      <w:bookmarkStart w:id="19440" w:name="_ETM_Q45_306210"/>
      <w:bookmarkStart w:id="19441" w:name="_ETM_Q45_306509"/>
      <w:bookmarkStart w:id="19442" w:name="_ETM_Q45_306840"/>
      <w:bookmarkStart w:id="19443" w:name="_ETM_Q45_307020"/>
      <w:bookmarkStart w:id="19444" w:name="_ETM_Q45_308950"/>
      <w:bookmarkEnd w:id="19437"/>
      <w:bookmarkEnd w:id="19438"/>
      <w:bookmarkEnd w:id="19439"/>
      <w:bookmarkEnd w:id="19440"/>
      <w:bookmarkEnd w:id="19441"/>
      <w:bookmarkEnd w:id="19442"/>
      <w:bookmarkEnd w:id="19443"/>
      <w:bookmarkEnd w:id="19444"/>
      <w:r>
        <w:rPr>
          <w:rFonts w:hint="cs"/>
          <w:rtl/>
        </w:rPr>
        <w:t xml:space="preserve"> </w:t>
      </w:r>
      <w:r>
        <w:rPr>
          <w:rtl/>
        </w:rPr>
        <w:t>משבת</w:t>
      </w:r>
      <w:bookmarkStart w:id="19445" w:name="_ETM_Q45_310000"/>
      <w:bookmarkEnd w:id="19445"/>
      <w:r>
        <w:rPr>
          <w:rFonts w:hint="cs"/>
          <w:rtl/>
        </w:rPr>
        <w:t xml:space="preserve">, </w:t>
      </w:r>
      <w:r>
        <w:rPr>
          <w:rtl/>
        </w:rPr>
        <w:t xml:space="preserve">לפני </w:t>
      </w:r>
      <w:bookmarkStart w:id="19446" w:name="_ETM_Q45_310330"/>
      <w:bookmarkEnd w:id="19446"/>
      <w:r>
        <w:rPr>
          <w:rtl/>
        </w:rPr>
        <w:t xml:space="preserve">שבוע </w:t>
      </w:r>
      <w:bookmarkStart w:id="19447" w:name="_ETM_Q45_310600"/>
      <w:bookmarkEnd w:id="19447"/>
      <w:r>
        <w:rPr>
          <w:rtl/>
        </w:rPr>
        <w:t>וחצי</w:t>
      </w:r>
      <w:r>
        <w:rPr>
          <w:rFonts w:hint="cs"/>
          <w:rtl/>
        </w:rPr>
        <w:t>,</w:t>
      </w:r>
      <w:r>
        <w:rPr>
          <w:rtl/>
        </w:rPr>
        <w:t xml:space="preserve"> </w:t>
      </w:r>
      <w:bookmarkStart w:id="19448" w:name="_ETM_Q45_311320"/>
      <w:bookmarkEnd w:id="19448"/>
      <w:r>
        <w:rPr>
          <w:rtl/>
        </w:rPr>
        <w:t>של</w:t>
      </w:r>
      <w:r>
        <w:rPr>
          <w:rFonts w:hint="cs"/>
          <w:rtl/>
        </w:rPr>
        <w:t xml:space="preserve"> </w:t>
      </w:r>
      <w:bookmarkStart w:id="19449" w:name="_ETM_Q45_306232"/>
      <w:bookmarkEnd w:id="19449"/>
      <w:r>
        <w:rPr>
          <w:rtl/>
        </w:rPr>
        <w:t xml:space="preserve">ישראל </w:t>
      </w:r>
      <w:bookmarkStart w:id="19450" w:name="_ETM_Q45_312010"/>
      <w:bookmarkEnd w:id="19450"/>
      <w:r>
        <w:rPr>
          <w:rtl/>
        </w:rPr>
        <w:t xml:space="preserve">בעשור </w:t>
      </w:r>
      <w:bookmarkStart w:id="19451" w:name="_ETM_Q45_312400"/>
      <w:bookmarkEnd w:id="19451"/>
      <w:r>
        <w:rPr>
          <w:rtl/>
        </w:rPr>
        <w:t>השמיני</w:t>
      </w:r>
      <w:r>
        <w:rPr>
          <w:rFonts w:hint="cs"/>
          <w:rtl/>
        </w:rPr>
        <w:t>.</w:t>
      </w:r>
      <w:r>
        <w:rPr>
          <w:rtl/>
        </w:rPr>
        <w:t xml:space="preserve"> </w:t>
      </w:r>
      <w:bookmarkStart w:id="19452" w:name="_ETM_Q45_313889"/>
      <w:bookmarkStart w:id="19453" w:name="_ETM_Q45_314400"/>
      <w:bookmarkStart w:id="19454" w:name="_ETM_Q45_314460"/>
      <w:bookmarkEnd w:id="19452"/>
      <w:bookmarkEnd w:id="19453"/>
      <w:bookmarkEnd w:id="19454"/>
      <w:r>
        <w:rPr>
          <w:rFonts w:hint="cs"/>
          <w:rtl/>
        </w:rPr>
        <w:t>גמרנו ל</w:t>
      </w:r>
      <w:r>
        <w:rPr>
          <w:rtl/>
        </w:rPr>
        <w:t xml:space="preserve">דבר </w:t>
      </w:r>
      <w:bookmarkStart w:id="19455" w:name="_ETM_Q45_314760"/>
      <w:bookmarkStart w:id="19456" w:name="_ETM_Q45_315000"/>
      <w:bookmarkStart w:id="19457" w:name="_ETM_Q45_315330"/>
      <w:bookmarkStart w:id="19458" w:name="_ETM_Q45_315570"/>
      <w:bookmarkStart w:id="19459" w:name="_ETM_Q45_311907"/>
      <w:bookmarkEnd w:id="19455"/>
      <w:bookmarkEnd w:id="19456"/>
      <w:bookmarkEnd w:id="19457"/>
      <w:bookmarkEnd w:id="19458"/>
      <w:bookmarkEnd w:id="19459"/>
      <w:r>
        <w:rPr>
          <w:rtl/>
        </w:rPr>
        <w:t xml:space="preserve">על </w:t>
      </w:r>
      <w:bookmarkStart w:id="19460" w:name="_ETM_Q45_315660"/>
      <w:bookmarkEnd w:id="19460"/>
      <w:r>
        <w:rPr>
          <w:rtl/>
        </w:rPr>
        <w:t>צרפת</w:t>
      </w:r>
      <w:r>
        <w:rPr>
          <w:rFonts w:hint="cs"/>
          <w:rtl/>
        </w:rPr>
        <w:t>,</w:t>
      </w:r>
      <w:r>
        <w:rPr>
          <w:rtl/>
        </w:rPr>
        <w:t xml:space="preserve"> </w:t>
      </w:r>
      <w:bookmarkStart w:id="19461" w:name="_ETM_Q45_316139"/>
      <w:bookmarkEnd w:id="19461"/>
      <w:r>
        <w:rPr>
          <w:rFonts w:hint="cs"/>
          <w:rtl/>
        </w:rPr>
        <w:t>ו</w:t>
      </w:r>
      <w:r>
        <w:rPr>
          <w:rtl/>
        </w:rPr>
        <w:t xml:space="preserve">נעבור </w:t>
      </w:r>
      <w:bookmarkStart w:id="19462" w:name="_ETM_Q45_316380"/>
      <w:bookmarkEnd w:id="19462"/>
      <w:r>
        <w:rPr>
          <w:rtl/>
        </w:rPr>
        <w:t xml:space="preserve">לדבר </w:t>
      </w:r>
      <w:bookmarkStart w:id="19463" w:name="_ETM_Q45_316650"/>
      <w:bookmarkEnd w:id="19463"/>
      <w:r>
        <w:rPr>
          <w:rtl/>
        </w:rPr>
        <w:t xml:space="preserve">על </w:t>
      </w:r>
      <w:bookmarkStart w:id="19464" w:name="_ETM_Q45_316740"/>
      <w:bookmarkEnd w:id="19464"/>
      <w:r>
        <w:rPr>
          <w:rtl/>
        </w:rPr>
        <w:t>ישראל</w:t>
      </w:r>
      <w:r>
        <w:rPr>
          <w:rFonts w:hint="cs"/>
          <w:rtl/>
        </w:rPr>
        <w:t>.</w:t>
      </w:r>
      <w:bookmarkStart w:id="19465" w:name="_ETM_Q45_313210"/>
      <w:bookmarkStart w:id="19466" w:name="_ETM_Q45_318760"/>
      <w:bookmarkEnd w:id="19465"/>
      <w:bookmarkEnd w:id="19466"/>
      <w:r>
        <w:rPr>
          <w:rtl/>
        </w:rPr>
        <w:t xml:space="preserve"> </w:t>
      </w:r>
      <w:bookmarkStart w:id="19467" w:name="_ETM_Q45_319810"/>
      <w:bookmarkEnd w:id="19467"/>
      <w:r>
        <w:rPr>
          <w:rtl/>
        </w:rPr>
        <w:t xml:space="preserve">מדינת </w:t>
      </w:r>
      <w:bookmarkStart w:id="19468" w:name="_ETM_Q45_320169"/>
      <w:bookmarkEnd w:id="19468"/>
      <w:r>
        <w:rPr>
          <w:rtl/>
        </w:rPr>
        <w:t xml:space="preserve">ישראל </w:t>
      </w:r>
      <w:bookmarkStart w:id="19469" w:name="_ETM_Q45_320439"/>
      <w:bookmarkEnd w:id="19469"/>
      <w:r>
        <w:rPr>
          <w:rtl/>
        </w:rPr>
        <w:t xml:space="preserve">בעשור </w:t>
      </w:r>
      <w:bookmarkStart w:id="19470" w:name="_ETM_Q45_320799"/>
      <w:bookmarkEnd w:id="19470"/>
      <w:r>
        <w:rPr>
          <w:rtl/>
        </w:rPr>
        <w:t>השמיני</w:t>
      </w:r>
      <w:r>
        <w:rPr>
          <w:rFonts w:hint="cs"/>
          <w:rtl/>
        </w:rPr>
        <w:t xml:space="preserve"> </w:t>
      </w:r>
      <w:r>
        <w:rPr>
          <w:rFonts w:hint="eastAsia"/>
          <w:rtl/>
        </w:rPr>
        <w:t>–</w:t>
      </w:r>
      <w:bookmarkStart w:id="19471" w:name="_ETM_Q45_318653"/>
      <w:bookmarkEnd w:id="19471"/>
      <w:r>
        <w:rPr>
          <w:rtl/>
        </w:rPr>
        <w:t xml:space="preserve"> </w:t>
      </w:r>
      <w:bookmarkStart w:id="19472" w:name="_ETM_Q45_321579"/>
      <w:bookmarkEnd w:id="19472"/>
      <w:r>
        <w:rPr>
          <w:rtl/>
        </w:rPr>
        <w:t xml:space="preserve">בשני </w:t>
      </w:r>
      <w:bookmarkStart w:id="19473" w:name="_ETM_Q45_322000"/>
      <w:bookmarkEnd w:id="19473"/>
      <w:r>
        <w:rPr>
          <w:rtl/>
        </w:rPr>
        <w:t xml:space="preserve">העשורים </w:t>
      </w:r>
      <w:bookmarkStart w:id="19474" w:name="_ETM_Q45_322389"/>
      <w:bookmarkEnd w:id="19474"/>
      <w:r>
        <w:rPr>
          <w:rtl/>
        </w:rPr>
        <w:t xml:space="preserve">האחרונים </w:t>
      </w:r>
      <w:bookmarkStart w:id="19475" w:name="_ETM_Q45_322930"/>
      <w:bookmarkEnd w:id="19475"/>
      <w:r>
        <w:rPr>
          <w:rtl/>
        </w:rPr>
        <w:t xml:space="preserve">חודדו </w:t>
      </w:r>
      <w:bookmarkStart w:id="19476" w:name="_ETM_Q45_323530"/>
      <w:bookmarkEnd w:id="19476"/>
      <w:r>
        <w:rPr>
          <w:rFonts w:hint="cs"/>
          <w:rtl/>
        </w:rPr>
        <w:t>השסע</w:t>
      </w:r>
      <w:bookmarkStart w:id="19477" w:name="_ETM_Q45_320299"/>
      <w:bookmarkEnd w:id="19477"/>
      <w:r>
        <w:rPr>
          <w:rtl/>
        </w:rPr>
        <w:t>י</w:t>
      </w:r>
      <w:bookmarkStart w:id="19478" w:name="_ETM_Q45_321223"/>
      <w:bookmarkEnd w:id="19478"/>
      <w:r>
        <w:rPr>
          <w:rtl/>
        </w:rPr>
        <w:t xml:space="preserve">ם </w:t>
      </w:r>
      <w:bookmarkStart w:id="19479" w:name="_ETM_Q45_323950"/>
      <w:bookmarkEnd w:id="19479"/>
      <w:r>
        <w:rPr>
          <w:rtl/>
        </w:rPr>
        <w:t xml:space="preserve">התרבותיים </w:t>
      </w:r>
      <w:bookmarkStart w:id="19480" w:name="_ETM_Q45_324489"/>
      <w:bookmarkEnd w:id="19480"/>
      <w:r>
        <w:rPr>
          <w:rtl/>
        </w:rPr>
        <w:t xml:space="preserve">בין </w:t>
      </w:r>
      <w:bookmarkStart w:id="19481" w:name="_ETM_Q45_324609"/>
      <w:bookmarkEnd w:id="19481"/>
      <w:r>
        <w:rPr>
          <w:rtl/>
        </w:rPr>
        <w:t xml:space="preserve">הקבוצות </w:t>
      </w:r>
      <w:bookmarkStart w:id="19482" w:name="_ETM_Q45_325030"/>
      <w:bookmarkEnd w:id="19482"/>
      <w:r>
        <w:rPr>
          <w:rtl/>
        </w:rPr>
        <w:t xml:space="preserve">השונות </w:t>
      </w:r>
      <w:bookmarkStart w:id="19483" w:name="_ETM_Q45_325419"/>
      <w:bookmarkEnd w:id="19483"/>
      <w:r>
        <w:rPr>
          <w:rtl/>
        </w:rPr>
        <w:t xml:space="preserve">של </w:t>
      </w:r>
      <w:bookmarkStart w:id="19484" w:name="_ETM_Q45_325540"/>
      <w:bookmarkEnd w:id="19484"/>
      <w:r>
        <w:rPr>
          <w:rtl/>
        </w:rPr>
        <w:t xml:space="preserve">החברה </w:t>
      </w:r>
      <w:bookmarkStart w:id="19485" w:name="_ETM_Q45_325870"/>
      <w:bookmarkEnd w:id="19485"/>
      <w:r>
        <w:rPr>
          <w:rtl/>
        </w:rPr>
        <w:t>הישראלית</w:t>
      </w:r>
      <w:r>
        <w:rPr>
          <w:rFonts w:hint="cs"/>
          <w:rtl/>
        </w:rPr>
        <w:t>.</w:t>
      </w:r>
      <w:r>
        <w:rPr>
          <w:rtl/>
        </w:rPr>
        <w:t xml:space="preserve"> </w:t>
      </w:r>
      <w:bookmarkStart w:id="19486" w:name="_ETM_Q45_327419"/>
      <w:bookmarkEnd w:id="19486"/>
      <w:r>
        <w:rPr>
          <w:rtl/>
        </w:rPr>
        <w:t xml:space="preserve">הדוגמה </w:t>
      </w:r>
      <w:bookmarkStart w:id="19487" w:name="_ETM_Q45_327900"/>
      <w:bookmarkEnd w:id="19487"/>
      <w:r>
        <w:rPr>
          <w:rtl/>
        </w:rPr>
        <w:t xml:space="preserve">הבולטת </w:t>
      </w:r>
      <w:bookmarkStart w:id="19488" w:name="_ETM_Q45_328350"/>
      <w:bookmarkEnd w:id="19488"/>
      <w:r>
        <w:rPr>
          <w:rtl/>
        </w:rPr>
        <w:t xml:space="preserve">ביותר </w:t>
      </w:r>
      <w:bookmarkStart w:id="19489" w:name="_ETM_Q45_328650"/>
      <w:bookmarkEnd w:id="19489"/>
      <w:r>
        <w:rPr>
          <w:rtl/>
        </w:rPr>
        <w:t xml:space="preserve">לכך </w:t>
      </w:r>
      <w:bookmarkStart w:id="19490" w:name="_ETM_Q45_328919"/>
      <w:bookmarkEnd w:id="19490"/>
      <w:r>
        <w:rPr>
          <w:rFonts w:hint="cs"/>
          <w:rtl/>
        </w:rPr>
        <w:t xml:space="preserve">היא </w:t>
      </w:r>
      <w:bookmarkStart w:id="19491" w:name="_ETM_Q45_324905"/>
      <w:bookmarkEnd w:id="19491"/>
      <w:r>
        <w:rPr>
          <w:rtl/>
        </w:rPr>
        <w:t>ש</w:t>
      </w:r>
      <w:r>
        <w:rPr>
          <w:rFonts w:hint="cs"/>
          <w:rtl/>
        </w:rPr>
        <w:t>ו</w:t>
      </w:r>
      <w:r>
        <w:rPr>
          <w:rtl/>
        </w:rPr>
        <w:t xml:space="preserve">בה </w:t>
      </w:r>
      <w:bookmarkStart w:id="19492" w:name="_ETM_Q45_329370"/>
      <w:bookmarkEnd w:id="19492"/>
      <w:r>
        <w:rPr>
          <w:rtl/>
        </w:rPr>
        <w:t xml:space="preserve">של </w:t>
      </w:r>
      <w:bookmarkStart w:id="19493" w:name="_ETM_Q45_329550"/>
      <w:bookmarkEnd w:id="19493"/>
      <w:r>
        <w:rPr>
          <w:rtl/>
        </w:rPr>
        <w:t xml:space="preserve">העדתיות </w:t>
      </w:r>
      <w:bookmarkStart w:id="19494" w:name="_ETM_Q45_330180"/>
      <w:bookmarkEnd w:id="19494"/>
      <w:r>
        <w:rPr>
          <w:rtl/>
        </w:rPr>
        <w:t xml:space="preserve">כגורם </w:t>
      </w:r>
      <w:bookmarkStart w:id="19495" w:name="_ETM_Q45_330540"/>
      <w:bookmarkEnd w:id="19495"/>
      <w:r>
        <w:rPr>
          <w:rtl/>
        </w:rPr>
        <w:t xml:space="preserve">משמעותי </w:t>
      </w:r>
      <w:bookmarkStart w:id="19496" w:name="_ETM_Q45_331020"/>
      <w:bookmarkEnd w:id="19496"/>
      <w:r>
        <w:rPr>
          <w:rtl/>
        </w:rPr>
        <w:t xml:space="preserve">בפוליטיקה </w:t>
      </w:r>
      <w:bookmarkStart w:id="19497" w:name="_ETM_Q45_331590"/>
      <w:bookmarkEnd w:id="19497"/>
      <w:r>
        <w:rPr>
          <w:rtl/>
        </w:rPr>
        <w:t>הארצי</w:t>
      </w:r>
      <w:r>
        <w:rPr>
          <w:rFonts w:hint="cs"/>
          <w:rtl/>
        </w:rPr>
        <w:t>ת</w:t>
      </w:r>
      <w:bookmarkStart w:id="19498" w:name="_ETM_Q45_329018"/>
      <w:bookmarkEnd w:id="19498"/>
      <w:r>
        <w:rPr>
          <w:rFonts w:hint="cs"/>
          <w:rtl/>
        </w:rPr>
        <w:t>.</w:t>
      </w:r>
      <w:bookmarkStart w:id="19499" w:name="_ETM_Q45_329361"/>
      <w:bookmarkEnd w:id="19499"/>
      <w:r>
        <w:rPr>
          <w:rtl/>
        </w:rPr>
        <w:t xml:space="preserve"> </w:t>
      </w:r>
      <w:bookmarkStart w:id="19500" w:name="_ETM_Q45_332610"/>
      <w:bookmarkEnd w:id="19500"/>
      <w:r>
        <w:rPr>
          <w:rtl/>
        </w:rPr>
        <w:t xml:space="preserve">אירועי </w:t>
      </w:r>
      <w:bookmarkStart w:id="19501" w:name="_ETM_Q45_332940"/>
      <w:bookmarkEnd w:id="19501"/>
      <w:r>
        <w:rPr>
          <w:rtl/>
        </w:rPr>
        <w:t xml:space="preserve">שומר </w:t>
      </w:r>
      <w:bookmarkStart w:id="19502" w:name="_ETM_Q45_333240"/>
      <w:bookmarkEnd w:id="19502"/>
      <w:r>
        <w:rPr>
          <w:rtl/>
        </w:rPr>
        <w:t xml:space="preserve">החומות </w:t>
      </w:r>
      <w:bookmarkStart w:id="19503" w:name="_ETM_Q45_333660"/>
      <w:bookmarkEnd w:id="19503"/>
      <w:r>
        <w:rPr>
          <w:rtl/>
        </w:rPr>
        <w:t xml:space="preserve">החזירו </w:t>
      </w:r>
      <w:bookmarkStart w:id="19504" w:name="_ETM_Q45_334080"/>
      <w:bookmarkEnd w:id="19504"/>
      <w:r>
        <w:rPr>
          <w:rtl/>
        </w:rPr>
        <w:t xml:space="preserve">בעוצמה </w:t>
      </w:r>
      <w:bookmarkStart w:id="19505" w:name="_ETM_Q45_334500"/>
      <w:bookmarkEnd w:id="19505"/>
      <w:r>
        <w:rPr>
          <w:rtl/>
        </w:rPr>
        <w:t xml:space="preserve">רבה </w:t>
      </w:r>
      <w:bookmarkStart w:id="19506" w:name="_ETM_Q45_334830"/>
      <w:bookmarkEnd w:id="19506"/>
      <w:r>
        <w:rPr>
          <w:rtl/>
        </w:rPr>
        <w:t xml:space="preserve">את </w:t>
      </w:r>
      <w:bookmarkStart w:id="19507" w:name="_ETM_Q45_334950"/>
      <w:bookmarkEnd w:id="19507"/>
      <w:r>
        <w:rPr>
          <w:rtl/>
        </w:rPr>
        <w:t xml:space="preserve">שאלת </w:t>
      </w:r>
      <w:bookmarkStart w:id="19508" w:name="_ETM_Q45_335340"/>
      <w:bookmarkEnd w:id="19508"/>
      <w:r>
        <w:rPr>
          <w:rtl/>
        </w:rPr>
        <w:t xml:space="preserve">מקומם </w:t>
      </w:r>
      <w:bookmarkStart w:id="19509" w:name="_ETM_Q45_335880"/>
      <w:bookmarkEnd w:id="19509"/>
      <w:r>
        <w:rPr>
          <w:rFonts w:hint="cs"/>
          <w:rtl/>
        </w:rPr>
        <w:t>ו</w:t>
      </w:r>
      <w:r>
        <w:rPr>
          <w:rtl/>
        </w:rPr>
        <w:t xml:space="preserve">מעמדם </w:t>
      </w:r>
      <w:bookmarkStart w:id="19510" w:name="_ETM_Q45_336419"/>
      <w:bookmarkEnd w:id="19510"/>
      <w:r>
        <w:rPr>
          <w:rtl/>
        </w:rPr>
        <w:t xml:space="preserve">של </w:t>
      </w:r>
      <w:bookmarkStart w:id="19511" w:name="_ETM_Q45_336570"/>
      <w:bookmarkEnd w:id="19511"/>
      <w:r>
        <w:rPr>
          <w:rtl/>
        </w:rPr>
        <w:t>הע</w:t>
      </w:r>
      <w:bookmarkStart w:id="19512" w:name="_ETM_Q45_332013"/>
      <w:bookmarkEnd w:id="19512"/>
      <w:r>
        <w:rPr>
          <w:rtl/>
        </w:rPr>
        <w:t xml:space="preserve">רבים </w:t>
      </w:r>
      <w:bookmarkStart w:id="19513" w:name="_ETM_Q45_336960"/>
      <w:bookmarkEnd w:id="19513"/>
      <w:r>
        <w:rPr>
          <w:rtl/>
        </w:rPr>
        <w:t xml:space="preserve">אזרחי </w:t>
      </w:r>
      <w:bookmarkStart w:id="19514" w:name="_ETM_Q45_337290"/>
      <w:bookmarkEnd w:id="19514"/>
      <w:r>
        <w:rPr>
          <w:rtl/>
        </w:rPr>
        <w:t>ישראל</w:t>
      </w:r>
      <w:r>
        <w:rPr>
          <w:rFonts w:hint="cs"/>
          <w:rtl/>
        </w:rPr>
        <w:t>,</w:t>
      </w:r>
      <w:r>
        <w:rPr>
          <w:rtl/>
        </w:rPr>
        <w:t xml:space="preserve"> </w:t>
      </w:r>
      <w:bookmarkStart w:id="19515" w:name="_ETM_Q45_338220"/>
      <w:bookmarkEnd w:id="19515"/>
      <w:r>
        <w:rPr>
          <w:rtl/>
        </w:rPr>
        <w:t xml:space="preserve">לאחר </w:t>
      </w:r>
      <w:bookmarkStart w:id="19516" w:name="_ETM_Q45_338610"/>
      <w:bookmarkEnd w:id="19516"/>
      <w:r>
        <w:rPr>
          <w:rtl/>
        </w:rPr>
        <w:t xml:space="preserve">20 </w:t>
      </w:r>
      <w:bookmarkStart w:id="19517" w:name="_ETM_Q45_339000"/>
      <w:bookmarkEnd w:id="19517"/>
      <w:r>
        <w:rPr>
          <w:rtl/>
        </w:rPr>
        <w:t xml:space="preserve">שנה </w:t>
      </w:r>
      <w:bookmarkStart w:id="19518" w:name="_ETM_Q45_339270"/>
      <w:bookmarkEnd w:id="19518"/>
      <w:r>
        <w:rPr>
          <w:rtl/>
        </w:rPr>
        <w:t xml:space="preserve">שקטות </w:t>
      </w:r>
      <w:bookmarkStart w:id="19519" w:name="_ETM_Q45_339720"/>
      <w:bookmarkEnd w:id="19519"/>
      <w:r>
        <w:rPr>
          <w:rtl/>
        </w:rPr>
        <w:t xml:space="preserve">באופן </w:t>
      </w:r>
      <w:bookmarkStart w:id="19520" w:name="_ETM_Q45_339990"/>
      <w:bookmarkEnd w:id="19520"/>
      <w:r>
        <w:rPr>
          <w:rtl/>
        </w:rPr>
        <w:t>יחסי</w:t>
      </w:r>
      <w:r>
        <w:rPr>
          <w:rFonts w:hint="cs"/>
          <w:rtl/>
        </w:rPr>
        <w:t>.</w:t>
      </w:r>
      <w:bookmarkStart w:id="19521" w:name="_ETM_Q45_335998"/>
      <w:bookmarkStart w:id="19522" w:name="_ETM_Q45_333214"/>
      <w:bookmarkStart w:id="19523" w:name="_ETM_Q45_341020"/>
      <w:bookmarkEnd w:id="19521"/>
      <w:bookmarkEnd w:id="19522"/>
      <w:bookmarkEnd w:id="19523"/>
    </w:p>
    <w:p w:rsidR="005B2233" w:rsidRDefault="005B2233" w:rsidP="00C927FB">
      <w:pPr>
        <w:rPr>
          <w:rtl/>
        </w:rPr>
      </w:pPr>
    </w:p>
    <w:p w:rsidR="005B2233" w:rsidRDefault="005B2233" w:rsidP="00C927FB">
      <w:pPr>
        <w:rPr>
          <w:rtl/>
        </w:rPr>
      </w:pPr>
      <w:r>
        <w:rPr>
          <w:rtl/>
        </w:rPr>
        <w:t>אמת</w:t>
      </w:r>
      <w:r>
        <w:rPr>
          <w:rFonts w:hint="cs"/>
          <w:rtl/>
        </w:rPr>
        <w:t>,</w:t>
      </w:r>
      <w:bookmarkStart w:id="19524" w:name="_ETM_Q45_337945"/>
      <w:bookmarkEnd w:id="19524"/>
      <w:r>
        <w:rPr>
          <w:rtl/>
        </w:rPr>
        <w:t xml:space="preserve"> </w:t>
      </w:r>
      <w:bookmarkStart w:id="19525" w:name="_ETM_Q45_341770"/>
      <w:bookmarkEnd w:id="19525"/>
      <w:r>
        <w:rPr>
          <w:rtl/>
        </w:rPr>
        <w:t xml:space="preserve">המציאות </w:t>
      </w:r>
      <w:bookmarkStart w:id="19526" w:name="_ETM_Q45_342280"/>
      <w:bookmarkEnd w:id="19526"/>
      <w:r>
        <w:rPr>
          <w:rtl/>
        </w:rPr>
        <w:t xml:space="preserve">החברתית </w:t>
      </w:r>
      <w:bookmarkStart w:id="19527" w:name="_ETM_Q45_342790"/>
      <w:bookmarkEnd w:id="19527"/>
      <w:r>
        <w:rPr>
          <w:rtl/>
        </w:rPr>
        <w:t xml:space="preserve">מורכבת </w:t>
      </w:r>
      <w:bookmarkStart w:id="19528" w:name="_ETM_Q45_343240"/>
      <w:bookmarkEnd w:id="19528"/>
      <w:r>
        <w:rPr>
          <w:rtl/>
        </w:rPr>
        <w:t>יותר</w:t>
      </w:r>
      <w:r>
        <w:rPr>
          <w:rFonts w:hint="cs"/>
          <w:rtl/>
        </w:rPr>
        <w:t>.</w:t>
      </w:r>
      <w:bookmarkStart w:id="19529" w:name="_ETM_Q45_339059"/>
      <w:bookmarkStart w:id="19530" w:name="_ETM_Q45_343990"/>
      <w:bookmarkEnd w:id="19529"/>
      <w:bookmarkEnd w:id="19530"/>
      <w:r>
        <w:rPr>
          <w:rFonts w:hint="cs"/>
          <w:rtl/>
        </w:rPr>
        <w:t xml:space="preserve"> </w:t>
      </w:r>
      <w:bookmarkStart w:id="19531" w:name="_ETM_Q45_342809"/>
      <w:bookmarkEnd w:id="19531"/>
      <w:r>
        <w:rPr>
          <w:rtl/>
        </w:rPr>
        <w:t>י</w:t>
      </w:r>
      <w:bookmarkStart w:id="19532" w:name="_ETM_Q45_340054"/>
      <w:bookmarkStart w:id="19533" w:name="_ETM_Q45_335678"/>
      <w:bookmarkEnd w:id="19532"/>
      <w:bookmarkEnd w:id="19533"/>
      <w:r>
        <w:rPr>
          <w:rtl/>
        </w:rPr>
        <w:t xml:space="preserve">שנם </w:t>
      </w:r>
      <w:bookmarkStart w:id="19534" w:name="_ETM_Q45_344410"/>
      <w:bookmarkEnd w:id="19534"/>
      <w:r>
        <w:rPr>
          <w:rtl/>
        </w:rPr>
        <w:t xml:space="preserve">בהחלט </w:t>
      </w:r>
      <w:bookmarkStart w:id="19535" w:name="_ETM_Q45_344800"/>
      <w:bookmarkEnd w:id="19535"/>
      <w:r>
        <w:rPr>
          <w:rtl/>
        </w:rPr>
        <w:t xml:space="preserve">וקטורים </w:t>
      </w:r>
      <w:bookmarkStart w:id="19536" w:name="_ETM_Q45_345220"/>
      <w:bookmarkEnd w:id="19536"/>
      <w:r>
        <w:rPr>
          <w:rtl/>
        </w:rPr>
        <w:t xml:space="preserve">שפועלים </w:t>
      </w:r>
      <w:bookmarkStart w:id="19537" w:name="_ETM_Q45_345669"/>
      <w:bookmarkEnd w:id="19537"/>
      <w:r>
        <w:rPr>
          <w:rtl/>
        </w:rPr>
        <w:t xml:space="preserve">בכיוון </w:t>
      </w:r>
      <w:bookmarkStart w:id="19538" w:name="_ETM_Q45_346060"/>
      <w:bookmarkEnd w:id="19538"/>
      <w:r>
        <w:rPr>
          <w:rtl/>
        </w:rPr>
        <w:t>הפוך</w:t>
      </w:r>
      <w:r>
        <w:rPr>
          <w:rFonts w:hint="cs"/>
          <w:rtl/>
        </w:rPr>
        <w:t>,</w:t>
      </w:r>
      <w:r>
        <w:rPr>
          <w:rtl/>
        </w:rPr>
        <w:t xml:space="preserve"> </w:t>
      </w:r>
      <w:bookmarkStart w:id="19539" w:name="_ETM_Q45_346799"/>
      <w:bookmarkEnd w:id="19539"/>
      <w:r>
        <w:rPr>
          <w:rtl/>
        </w:rPr>
        <w:t>כגון</w:t>
      </w:r>
      <w:bookmarkStart w:id="19540" w:name="_ETM_Q45_347280"/>
      <w:bookmarkEnd w:id="19540"/>
      <w:r>
        <w:rPr>
          <w:rFonts w:hint="cs"/>
          <w:rtl/>
        </w:rPr>
        <w:t xml:space="preserve"> </w:t>
      </w:r>
      <w:bookmarkStart w:id="19541" w:name="_ETM_Q45_344940"/>
      <w:bookmarkEnd w:id="19541"/>
      <w:r>
        <w:rPr>
          <w:rtl/>
        </w:rPr>
        <w:t xml:space="preserve">השתלבות </w:t>
      </w:r>
      <w:bookmarkStart w:id="19542" w:name="_ETM_Q45_347700"/>
      <w:bookmarkEnd w:id="19542"/>
      <w:r>
        <w:rPr>
          <w:rtl/>
        </w:rPr>
        <w:t xml:space="preserve">של </w:t>
      </w:r>
      <w:bookmarkStart w:id="19543" w:name="_ETM_Q45_347819"/>
      <w:bookmarkEnd w:id="19543"/>
      <w:r>
        <w:rPr>
          <w:rtl/>
        </w:rPr>
        <w:t xml:space="preserve">חרדים </w:t>
      </w:r>
      <w:bookmarkStart w:id="19544" w:name="_ETM_Q45_348239"/>
      <w:bookmarkStart w:id="19545" w:name="_ETM_Q45_342904"/>
      <w:bookmarkEnd w:id="19544"/>
      <w:bookmarkEnd w:id="19545"/>
      <w:r>
        <w:rPr>
          <w:rtl/>
        </w:rPr>
        <w:t xml:space="preserve">בשוק </w:t>
      </w:r>
      <w:bookmarkStart w:id="19546" w:name="_ETM_Q45_348540"/>
      <w:bookmarkEnd w:id="19546"/>
      <w:r>
        <w:rPr>
          <w:rtl/>
        </w:rPr>
        <w:t>העבודה</w:t>
      </w:r>
      <w:bookmarkStart w:id="19547" w:name="_ETM_Q45_349409"/>
      <w:bookmarkEnd w:id="19547"/>
      <w:r>
        <w:rPr>
          <w:rFonts w:hint="cs"/>
          <w:rtl/>
        </w:rPr>
        <w:t xml:space="preserve"> </w:t>
      </w:r>
      <w:r>
        <w:rPr>
          <w:rtl/>
        </w:rPr>
        <w:t>ו</w:t>
      </w:r>
      <w:bookmarkStart w:id="19548" w:name="_ETM_Q45_349530"/>
      <w:bookmarkStart w:id="19549" w:name="_ETM_Q45_345223"/>
      <w:bookmarkEnd w:id="19548"/>
      <w:bookmarkEnd w:id="19549"/>
      <w:r>
        <w:rPr>
          <w:rtl/>
        </w:rPr>
        <w:t xml:space="preserve">נכונות </w:t>
      </w:r>
      <w:bookmarkStart w:id="19550" w:name="_ETM_Q45_349980"/>
      <w:bookmarkEnd w:id="19550"/>
      <w:r>
        <w:rPr>
          <w:rtl/>
        </w:rPr>
        <w:t xml:space="preserve">של </w:t>
      </w:r>
      <w:bookmarkStart w:id="19551" w:name="_ETM_Q45_350129"/>
      <w:bookmarkEnd w:id="19551"/>
      <w:r>
        <w:rPr>
          <w:rtl/>
        </w:rPr>
        <w:t xml:space="preserve">חלק </w:t>
      </w:r>
      <w:bookmarkStart w:id="19552" w:name="_ETM_Q45_350370"/>
      <w:bookmarkEnd w:id="19552"/>
      <w:r>
        <w:rPr>
          <w:rtl/>
        </w:rPr>
        <w:t xml:space="preserve">מהציבור </w:t>
      </w:r>
      <w:bookmarkStart w:id="19553" w:name="_ETM_Q45_350849"/>
      <w:bookmarkEnd w:id="19553"/>
      <w:r>
        <w:rPr>
          <w:rtl/>
        </w:rPr>
        <w:t xml:space="preserve">הערבי </w:t>
      </w:r>
      <w:bookmarkStart w:id="19554" w:name="_ETM_Q45_351659"/>
      <w:bookmarkEnd w:id="19554"/>
      <w:r>
        <w:rPr>
          <w:rtl/>
        </w:rPr>
        <w:t xml:space="preserve">להשעות </w:t>
      </w:r>
      <w:bookmarkStart w:id="19555" w:name="_ETM_Q45_352230"/>
      <w:bookmarkEnd w:id="19555"/>
      <w:r>
        <w:rPr>
          <w:rtl/>
        </w:rPr>
        <w:t xml:space="preserve">את </w:t>
      </w:r>
      <w:bookmarkStart w:id="19556" w:name="_ETM_Q45_352349"/>
      <w:bookmarkEnd w:id="19556"/>
      <w:r>
        <w:rPr>
          <w:rtl/>
        </w:rPr>
        <w:t xml:space="preserve">המאבק </w:t>
      </w:r>
      <w:bookmarkStart w:id="19557" w:name="_ETM_Q45_352799"/>
      <w:bookmarkEnd w:id="19557"/>
      <w:r>
        <w:rPr>
          <w:rtl/>
        </w:rPr>
        <w:t>הלאומי</w:t>
      </w:r>
      <w:r>
        <w:rPr>
          <w:rFonts w:hint="cs"/>
          <w:rtl/>
        </w:rPr>
        <w:t>.</w:t>
      </w:r>
      <w:r>
        <w:rPr>
          <w:rtl/>
        </w:rPr>
        <w:t xml:space="preserve"> </w:t>
      </w:r>
      <w:bookmarkStart w:id="19558" w:name="_ETM_Q45_354020"/>
      <w:bookmarkEnd w:id="19558"/>
      <w:r>
        <w:rPr>
          <w:rtl/>
        </w:rPr>
        <w:t xml:space="preserve">המגמה </w:t>
      </w:r>
      <w:bookmarkStart w:id="19559" w:name="_ETM_Q45_354530"/>
      <w:bookmarkEnd w:id="19559"/>
      <w:r>
        <w:rPr>
          <w:rtl/>
        </w:rPr>
        <w:t xml:space="preserve">הראשונה </w:t>
      </w:r>
      <w:bookmarkStart w:id="19560" w:name="_ETM_Q45_354980"/>
      <w:bookmarkEnd w:id="19560"/>
      <w:r>
        <w:rPr>
          <w:rtl/>
        </w:rPr>
        <w:t xml:space="preserve">באה </w:t>
      </w:r>
      <w:bookmarkStart w:id="19561" w:name="_ETM_Q45_355160"/>
      <w:bookmarkEnd w:id="19561"/>
      <w:r>
        <w:rPr>
          <w:rtl/>
        </w:rPr>
        <w:t xml:space="preserve">לידי </w:t>
      </w:r>
      <w:bookmarkStart w:id="19562" w:name="_ETM_Q45_355400"/>
      <w:bookmarkEnd w:id="19562"/>
      <w:r>
        <w:rPr>
          <w:rtl/>
        </w:rPr>
        <w:t xml:space="preserve">ביטוי </w:t>
      </w:r>
      <w:bookmarkStart w:id="19563" w:name="_ETM_Q45_355730"/>
      <w:bookmarkEnd w:id="19563"/>
      <w:r>
        <w:rPr>
          <w:rtl/>
        </w:rPr>
        <w:t xml:space="preserve">במקומות </w:t>
      </w:r>
      <w:bookmarkStart w:id="19564" w:name="_ETM_Q45_356210"/>
      <w:bookmarkEnd w:id="19564"/>
      <w:r>
        <w:rPr>
          <w:rtl/>
        </w:rPr>
        <w:t>העבודה</w:t>
      </w:r>
      <w:r>
        <w:rPr>
          <w:rFonts w:hint="cs"/>
          <w:rtl/>
        </w:rPr>
        <w:t>,</w:t>
      </w:r>
      <w:bookmarkStart w:id="19565" w:name="_ETM_Q45_353376"/>
      <w:bookmarkEnd w:id="19565"/>
      <w:r>
        <w:rPr>
          <w:rtl/>
        </w:rPr>
        <w:t xml:space="preserve"> </w:t>
      </w:r>
      <w:bookmarkStart w:id="19566" w:name="_ETM_Q45_356810"/>
      <w:bookmarkEnd w:id="19566"/>
      <w:r>
        <w:rPr>
          <w:rtl/>
        </w:rPr>
        <w:t xml:space="preserve">והאחרת </w:t>
      </w:r>
      <w:bookmarkStart w:id="19567" w:name="_ETM_Q45_357350"/>
      <w:bookmarkEnd w:id="19567"/>
      <w:r>
        <w:rPr>
          <w:rtl/>
        </w:rPr>
        <w:t xml:space="preserve">זכתה </w:t>
      </w:r>
      <w:bookmarkStart w:id="19568" w:name="_ETM_Q45_357650"/>
      <w:bookmarkEnd w:id="19568"/>
      <w:r>
        <w:rPr>
          <w:rtl/>
        </w:rPr>
        <w:t xml:space="preserve">לייצוג </w:t>
      </w:r>
      <w:bookmarkStart w:id="19569" w:name="_ETM_Q45_358010"/>
      <w:bookmarkEnd w:id="19569"/>
      <w:r>
        <w:rPr>
          <w:rtl/>
        </w:rPr>
        <w:t xml:space="preserve">פוליטי </w:t>
      </w:r>
      <w:bookmarkStart w:id="19570" w:name="_ETM_Q45_358430"/>
      <w:bookmarkEnd w:id="19570"/>
      <w:r>
        <w:rPr>
          <w:rtl/>
        </w:rPr>
        <w:t xml:space="preserve">בדמותו </w:t>
      </w:r>
      <w:bookmarkStart w:id="19571" w:name="_ETM_Q45_358850"/>
      <w:bookmarkEnd w:id="19571"/>
      <w:r>
        <w:rPr>
          <w:rtl/>
        </w:rPr>
        <w:t xml:space="preserve">של </w:t>
      </w:r>
      <w:bookmarkStart w:id="19572" w:name="_ETM_Q45_358970"/>
      <w:bookmarkEnd w:id="19572"/>
      <w:r>
        <w:rPr>
          <w:rtl/>
        </w:rPr>
        <w:t xml:space="preserve">מנסור </w:t>
      </w:r>
      <w:bookmarkStart w:id="19573" w:name="_ETM_Q45_359330"/>
      <w:bookmarkEnd w:id="19573"/>
      <w:r>
        <w:rPr>
          <w:rtl/>
        </w:rPr>
        <w:t>עבאס</w:t>
      </w:r>
      <w:r>
        <w:rPr>
          <w:rFonts w:hint="cs"/>
          <w:rtl/>
        </w:rPr>
        <w:t>.</w:t>
      </w:r>
      <w:bookmarkStart w:id="19574" w:name="_ETM_Q45_355968"/>
      <w:bookmarkEnd w:id="19574"/>
      <w:r>
        <w:rPr>
          <w:rtl/>
        </w:rPr>
        <w:t xml:space="preserve"> </w:t>
      </w:r>
      <w:bookmarkStart w:id="19575" w:name="_ETM_Q45_360310"/>
      <w:bookmarkEnd w:id="19575"/>
      <w:r>
        <w:rPr>
          <w:rtl/>
        </w:rPr>
        <w:t xml:space="preserve">איזה </w:t>
      </w:r>
      <w:bookmarkStart w:id="19576" w:name="_ETM_Q45_360639"/>
      <w:bookmarkEnd w:id="19576"/>
      <w:r>
        <w:rPr>
          <w:rtl/>
        </w:rPr>
        <w:t xml:space="preserve">מן </w:t>
      </w:r>
      <w:bookmarkStart w:id="19577" w:name="_ETM_Q45_360790"/>
      <w:bookmarkEnd w:id="19577"/>
      <w:r>
        <w:rPr>
          <w:rtl/>
        </w:rPr>
        <w:t>הו</w:t>
      </w:r>
      <w:r>
        <w:rPr>
          <w:rFonts w:hint="cs"/>
          <w:rtl/>
        </w:rPr>
        <w:t>ו</w:t>
      </w:r>
      <w:r>
        <w:rPr>
          <w:rtl/>
        </w:rPr>
        <w:t xml:space="preserve">קטורים </w:t>
      </w:r>
      <w:bookmarkStart w:id="19578" w:name="_ETM_Q45_361300"/>
      <w:bookmarkEnd w:id="19578"/>
      <w:r>
        <w:rPr>
          <w:rFonts w:hint="cs"/>
          <w:rtl/>
        </w:rPr>
        <w:t>יג</w:t>
      </w:r>
      <w:r>
        <w:rPr>
          <w:rtl/>
        </w:rPr>
        <w:t>בר</w:t>
      </w:r>
      <w:r>
        <w:rPr>
          <w:rFonts w:hint="cs"/>
          <w:rtl/>
        </w:rPr>
        <w:t>?</w:t>
      </w:r>
      <w:r>
        <w:rPr>
          <w:rtl/>
        </w:rPr>
        <w:t xml:space="preserve"> </w:t>
      </w:r>
      <w:bookmarkStart w:id="19579" w:name="_ETM_Q45_362400"/>
      <w:bookmarkEnd w:id="19579"/>
      <w:r>
        <w:rPr>
          <w:rtl/>
        </w:rPr>
        <w:t xml:space="preserve">מדינות </w:t>
      </w:r>
      <w:bookmarkStart w:id="19580" w:name="_ETM_Q45_362939"/>
      <w:bookmarkEnd w:id="19580"/>
      <w:r>
        <w:rPr>
          <w:rtl/>
        </w:rPr>
        <w:t xml:space="preserve">וחברות </w:t>
      </w:r>
      <w:bookmarkStart w:id="19581" w:name="_ETM_Q45_363569"/>
      <w:bookmarkEnd w:id="19581"/>
      <w:r>
        <w:rPr>
          <w:rtl/>
        </w:rPr>
        <w:t xml:space="preserve">אינן </w:t>
      </w:r>
      <w:bookmarkStart w:id="19582" w:name="_ETM_Q45_364019"/>
      <w:bookmarkEnd w:id="19582"/>
      <w:r>
        <w:rPr>
          <w:rtl/>
        </w:rPr>
        <w:t>מ</w:t>
      </w:r>
      <w:r>
        <w:rPr>
          <w:rFonts w:hint="cs"/>
          <w:rtl/>
        </w:rPr>
        <w:t>י</w:t>
      </w:r>
      <w:bookmarkStart w:id="19583" w:name="_ETM_Q45_360597"/>
      <w:bookmarkStart w:id="19584" w:name="_ETM_Q45_366913"/>
      <w:bookmarkStart w:id="19585" w:name="_ETM_Q45_365056"/>
      <w:bookmarkStart w:id="19586" w:name="_ETM_Q45_362190"/>
      <w:bookmarkEnd w:id="19583"/>
      <w:bookmarkEnd w:id="19584"/>
      <w:bookmarkEnd w:id="19585"/>
      <w:bookmarkEnd w:id="19586"/>
      <w:r>
        <w:rPr>
          <w:rtl/>
        </w:rPr>
        <w:t xml:space="preserve">דרדרות </w:t>
      </w:r>
      <w:bookmarkStart w:id="19587" w:name="_ETM_Q45_364560"/>
      <w:bookmarkEnd w:id="19587"/>
      <w:r>
        <w:rPr>
          <w:rtl/>
        </w:rPr>
        <w:t xml:space="preserve">ברגע </w:t>
      </w:r>
      <w:bookmarkStart w:id="19588" w:name="_ETM_Q45_365010"/>
      <w:bookmarkEnd w:id="19588"/>
      <w:r>
        <w:rPr>
          <w:rFonts w:hint="cs"/>
          <w:rtl/>
        </w:rPr>
        <w:t>אחד</w:t>
      </w:r>
      <w:r>
        <w:rPr>
          <w:rtl/>
        </w:rPr>
        <w:t xml:space="preserve"> </w:t>
      </w:r>
      <w:bookmarkStart w:id="19589" w:name="_ETM_Q45_365370"/>
      <w:bookmarkEnd w:id="19589"/>
      <w:r>
        <w:rPr>
          <w:rtl/>
        </w:rPr>
        <w:t xml:space="preserve">למלחמת </w:t>
      </w:r>
      <w:bookmarkStart w:id="19590" w:name="_ETM_Q45_365879"/>
      <w:bookmarkEnd w:id="19590"/>
      <w:r>
        <w:rPr>
          <w:rtl/>
        </w:rPr>
        <w:t>אחים</w:t>
      </w:r>
      <w:r>
        <w:rPr>
          <w:rFonts w:hint="cs"/>
          <w:rtl/>
        </w:rPr>
        <w:t>. אחד</w:t>
      </w:r>
      <w:bookmarkStart w:id="19591" w:name="_ETM_Q45_366650"/>
      <w:bookmarkStart w:id="19592" w:name="_ETM_Q45_365111"/>
      <w:bookmarkStart w:id="19593" w:name="_ETM_Q45_366980"/>
      <w:bookmarkEnd w:id="19591"/>
      <w:bookmarkEnd w:id="19592"/>
      <w:bookmarkEnd w:id="19593"/>
      <w:r>
        <w:rPr>
          <w:rFonts w:hint="cs"/>
          <w:rtl/>
        </w:rPr>
        <w:t xml:space="preserve"> </w:t>
      </w:r>
      <w:r>
        <w:rPr>
          <w:rtl/>
        </w:rPr>
        <w:t xml:space="preserve">התסכולים </w:t>
      </w:r>
      <w:bookmarkStart w:id="19594" w:name="_ETM_Q45_367489"/>
      <w:bookmarkEnd w:id="19594"/>
      <w:r>
        <w:rPr>
          <w:rtl/>
        </w:rPr>
        <w:t xml:space="preserve">הגדולים </w:t>
      </w:r>
      <w:bookmarkStart w:id="19595" w:name="_ETM_Q45_367879"/>
      <w:bookmarkEnd w:id="19595"/>
      <w:r>
        <w:rPr>
          <w:rtl/>
        </w:rPr>
        <w:t xml:space="preserve">ביותר </w:t>
      </w:r>
      <w:bookmarkStart w:id="19596" w:name="_ETM_Q45_368209"/>
      <w:bookmarkEnd w:id="19596"/>
      <w:r>
        <w:rPr>
          <w:rtl/>
        </w:rPr>
        <w:t xml:space="preserve">בלימוד </w:t>
      </w:r>
      <w:bookmarkStart w:id="19597" w:name="_ETM_Q45_368659"/>
      <w:bookmarkEnd w:id="19597"/>
      <w:r>
        <w:rPr>
          <w:rtl/>
        </w:rPr>
        <w:t xml:space="preserve">ההיסטוריה </w:t>
      </w:r>
      <w:bookmarkStart w:id="19598" w:name="_ETM_Q45_369819"/>
      <w:bookmarkEnd w:id="19598"/>
      <w:r>
        <w:rPr>
          <w:rtl/>
        </w:rPr>
        <w:t xml:space="preserve">הוא </w:t>
      </w:r>
      <w:bookmarkStart w:id="19599" w:name="_ETM_Q45_369999"/>
      <w:bookmarkEnd w:id="19599"/>
      <w:r>
        <w:rPr>
          <w:rtl/>
        </w:rPr>
        <w:t xml:space="preserve">ההבנה </w:t>
      </w:r>
      <w:bookmarkStart w:id="19600" w:name="_ETM_Q45_370510"/>
      <w:bookmarkEnd w:id="19600"/>
      <w:r>
        <w:rPr>
          <w:rtl/>
        </w:rPr>
        <w:t>של</w:t>
      </w:r>
      <w:bookmarkStart w:id="19601" w:name="_ETM_Q45_370809"/>
      <w:bookmarkEnd w:id="19601"/>
      <w:r>
        <w:rPr>
          <w:rtl/>
        </w:rPr>
        <w:t xml:space="preserve">אורך </w:t>
      </w:r>
      <w:bookmarkStart w:id="19602" w:name="_ETM_Q45_371049"/>
      <w:bookmarkEnd w:id="19602"/>
      <w:r>
        <w:rPr>
          <w:rtl/>
        </w:rPr>
        <w:t xml:space="preserve">הדרך </w:t>
      </w:r>
      <w:bookmarkStart w:id="19603" w:name="_ETM_Q45_371829"/>
      <w:bookmarkEnd w:id="19603"/>
      <w:r>
        <w:rPr>
          <w:rtl/>
        </w:rPr>
        <w:t xml:space="preserve">לתהום </w:t>
      </w:r>
      <w:bookmarkStart w:id="19604" w:name="_ETM_Q45_372370"/>
      <w:bookmarkEnd w:id="19604"/>
      <w:r>
        <w:rPr>
          <w:rtl/>
        </w:rPr>
        <w:t>היו</w:t>
      </w:r>
      <w:bookmarkStart w:id="19605" w:name="_ETM_Q45_373089"/>
      <w:bookmarkStart w:id="19606" w:name="_ETM_Q45_373419"/>
      <w:bookmarkStart w:id="19607" w:name="_ETM_Q45_373689"/>
      <w:bookmarkStart w:id="19608" w:name="_ETM_Q45_374620"/>
      <w:bookmarkStart w:id="19609" w:name="_ETM_Q45_371946"/>
      <w:bookmarkEnd w:id="19605"/>
      <w:bookmarkEnd w:id="19606"/>
      <w:bookmarkEnd w:id="19607"/>
      <w:bookmarkEnd w:id="19608"/>
      <w:bookmarkEnd w:id="19609"/>
      <w:r>
        <w:rPr>
          <w:rtl/>
        </w:rPr>
        <w:t xml:space="preserve"> </w:t>
      </w:r>
      <w:bookmarkStart w:id="19610" w:name="_ETM_Q45_374859"/>
      <w:bookmarkEnd w:id="19610"/>
      <w:r>
        <w:rPr>
          <w:rtl/>
        </w:rPr>
        <w:t xml:space="preserve">פזורים </w:t>
      </w:r>
      <w:bookmarkStart w:id="19611" w:name="_ETM_Q45_375249"/>
      <w:bookmarkEnd w:id="19611"/>
      <w:r>
        <w:rPr>
          <w:rtl/>
        </w:rPr>
        <w:t xml:space="preserve">מספיק </w:t>
      </w:r>
      <w:bookmarkStart w:id="19612" w:name="_ETM_Q45_375760"/>
      <w:bookmarkEnd w:id="19612"/>
      <w:r>
        <w:rPr>
          <w:rtl/>
        </w:rPr>
        <w:t xml:space="preserve">תמרורי </w:t>
      </w:r>
      <w:bookmarkStart w:id="19613" w:name="_ETM_Q45_376180"/>
      <w:bookmarkEnd w:id="19613"/>
      <w:r>
        <w:rPr>
          <w:rtl/>
        </w:rPr>
        <w:t>אזהרה</w:t>
      </w:r>
      <w:r>
        <w:rPr>
          <w:rFonts w:hint="cs"/>
          <w:rtl/>
        </w:rPr>
        <w:t>,</w:t>
      </w:r>
      <w:r>
        <w:rPr>
          <w:rtl/>
        </w:rPr>
        <w:t xml:space="preserve"> </w:t>
      </w:r>
      <w:bookmarkStart w:id="19614" w:name="_ETM_Q45_376939"/>
      <w:bookmarkEnd w:id="19614"/>
      <w:r>
        <w:rPr>
          <w:rtl/>
        </w:rPr>
        <w:t>ולציד</w:t>
      </w:r>
      <w:r>
        <w:rPr>
          <w:rFonts w:hint="cs"/>
          <w:rtl/>
        </w:rPr>
        <w:t>ם</w:t>
      </w:r>
      <w:r>
        <w:rPr>
          <w:rtl/>
        </w:rPr>
        <w:t xml:space="preserve"> </w:t>
      </w:r>
      <w:bookmarkStart w:id="19615" w:name="_ETM_Q45_378079"/>
      <w:bookmarkEnd w:id="19615"/>
      <w:r>
        <w:rPr>
          <w:rtl/>
        </w:rPr>
        <w:t xml:space="preserve">הזדמנויות </w:t>
      </w:r>
      <w:bookmarkStart w:id="19616" w:name="_ETM_Q45_378739"/>
      <w:bookmarkEnd w:id="19616"/>
      <w:r>
        <w:rPr>
          <w:rtl/>
        </w:rPr>
        <w:t xml:space="preserve">לא </w:t>
      </w:r>
      <w:bookmarkStart w:id="19617" w:name="_ETM_Q45_378919"/>
      <w:bookmarkEnd w:id="19617"/>
      <w:r>
        <w:rPr>
          <w:rtl/>
        </w:rPr>
        <w:t xml:space="preserve">מנוצלות </w:t>
      </w:r>
      <w:bookmarkStart w:id="19618" w:name="_ETM_Q45_380180"/>
      <w:bookmarkEnd w:id="19618"/>
      <w:r>
        <w:rPr>
          <w:rtl/>
        </w:rPr>
        <w:t>ל</w:t>
      </w:r>
      <w:r>
        <w:rPr>
          <w:rFonts w:hint="cs"/>
          <w:rtl/>
        </w:rPr>
        <w:t>הי</w:t>
      </w:r>
      <w:r>
        <w:rPr>
          <w:rtl/>
        </w:rPr>
        <w:t xml:space="preserve">חלץ </w:t>
      </w:r>
      <w:bookmarkStart w:id="19619" w:name="_ETM_Q45_380959"/>
      <w:bookmarkEnd w:id="19619"/>
      <w:r>
        <w:rPr>
          <w:rtl/>
        </w:rPr>
        <w:t xml:space="preserve">מהנתיב </w:t>
      </w:r>
      <w:bookmarkStart w:id="19620" w:name="_ETM_Q45_381469"/>
      <w:bookmarkEnd w:id="19620"/>
      <w:r>
        <w:rPr>
          <w:rtl/>
        </w:rPr>
        <w:t xml:space="preserve">שבו </w:t>
      </w:r>
      <w:bookmarkStart w:id="19621" w:name="_ETM_Q45_381739"/>
      <w:bookmarkEnd w:id="19621"/>
      <w:r>
        <w:rPr>
          <w:rtl/>
        </w:rPr>
        <w:t xml:space="preserve">ההיסטוריה </w:t>
      </w:r>
      <w:bookmarkStart w:id="19622" w:name="_ETM_Q45_382159"/>
      <w:bookmarkEnd w:id="19622"/>
      <w:r>
        <w:rPr>
          <w:rtl/>
        </w:rPr>
        <w:t>צעדה</w:t>
      </w:r>
      <w:r>
        <w:rPr>
          <w:rFonts w:hint="cs"/>
          <w:rtl/>
        </w:rPr>
        <w:t>.</w:t>
      </w:r>
      <w:bookmarkStart w:id="19623" w:name="_ETM_Q45_383230"/>
      <w:bookmarkEnd w:id="19623"/>
    </w:p>
    <w:p w:rsidR="005B2233" w:rsidRDefault="005B2233" w:rsidP="00C927FB">
      <w:pPr>
        <w:rPr>
          <w:rtl/>
        </w:rPr>
      </w:pPr>
    </w:p>
    <w:p w:rsidR="005B2233" w:rsidRDefault="005B2233" w:rsidP="00C927FB">
      <w:pPr>
        <w:rPr>
          <w:rtl/>
        </w:rPr>
      </w:pPr>
      <w:bookmarkStart w:id="19624" w:name="_ETM_Q45_379174"/>
      <w:bookmarkStart w:id="19625" w:name="_ETM_Q45_383710"/>
      <w:bookmarkEnd w:id="19624"/>
      <w:bookmarkEnd w:id="19625"/>
      <w:r>
        <w:rPr>
          <w:rFonts w:hint="cs"/>
          <w:rtl/>
        </w:rPr>
        <w:t xml:space="preserve">אחד </w:t>
      </w:r>
      <w:r>
        <w:rPr>
          <w:rtl/>
        </w:rPr>
        <w:t xml:space="preserve">המאיצים </w:t>
      </w:r>
      <w:bookmarkStart w:id="19626" w:name="_ETM_Q45_384220"/>
      <w:bookmarkEnd w:id="19626"/>
      <w:r>
        <w:rPr>
          <w:rtl/>
        </w:rPr>
        <w:t xml:space="preserve">המשמעותיים </w:t>
      </w:r>
      <w:bookmarkStart w:id="19627" w:name="_ETM_Q45_385090"/>
      <w:bookmarkEnd w:id="19627"/>
      <w:r>
        <w:rPr>
          <w:rtl/>
        </w:rPr>
        <w:t>ביותר</w:t>
      </w:r>
      <w:r>
        <w:rPr>
          <w:rFonts w:hint="cs"/>
          <w:rtl/>
        </w:rPr>
        <w:t>,</w:t>
      </w:r>
      <w:r>
        <w:rPr>
          <w:rtl/>
        </w:rPr>
        <w:t xml:space="preserve"> </w:t>
      </w:r>
      <w:bookmarkStart w:id="19628" w:name="_ETM_Q45_386130"/>
      <w:bookmarkEnd w:id="19628"/>
      <w:r>
        <w:rPr>
          <w:rtl/>
        </w:rPr>
        <w:t xml:space="preserve">המשמש </w:t>
      </w:r>
      <w:bookmarkStart w:id="19629" w:name="_ETM_Q45_386880"/>
      <w:bookmarkEnd w:id="19629"/>
      <w:r>
        <w:rPr>
          <w:rtl/>
        </w:rPr>
        <w:t xml:space="preserve">גם </w:t>
      </w:r>
      <w:bookmarkStart w:id="19630" w:name="_ETM_Q45_387180"/>
      <w:bookmarkEnd w:id="19630"/>
      <w:r>
        <w:rPr>
          <w:rtl/>
        </w:rPr>
        <w:t xml:space="preserve">תמרור </w:t>
      </w:r>
      <w:bookmarkStart w:id="19631" w:name="_ETM_Q45_387600"/>
      <w:bookmarkEnd w:id="19631"/>
      <w:r>
        <w:rPr>
          <w:rtl/>
        </w:rPr>
        <w:t xml:space="preserve">אזהרה </w:t>
      </w:r>
      <w:bookmarkStart w:id="19632" w:name="_ETM_Q45_387990"/>
      <w:bookmarkEnd w:id="19632"/>
      <w:r>
        <w:rPr>
          <w:rtl/>
        </w:rPr>
        <w:t xml:space="preserve">לקראת </w:t>
      </w:r>
      <w:bookmarkStart w:id="19633" w:name="_ETM_Q45_388410"/>
      <w:bookmarkEnd w:id="19633"/>
      <w:r>
        <w:rPr>
          <w:rtl/>
        </w:rPr>
        <w:t xml:space="preserve">התפרקות </w:t>
      </w:r>
      <w:bookmarkStart w:id="19634" w:name="_ETM_Q45_388950"/>
      <w:bookmarkEnd w:id="19634"/>
      <w:r>
        <w:rPr>
          <w:rtl/>
        </w:rPr>
        <w:t>החברה</w:t>
      </w:r>
      <w:r>
        <w:rPr>
          <w:rFonts w:hint="cs"/>
          <w:rtl/>
        </w:rPr>
        <w:t>,</w:t>
      </w:r>
      <w:r>
        <w:rPr>
          <w:rtl/>
        </w:rPr>
        <w:t xml:space="preserve"> </w:t>
      </w:r>
      <w:bookmarkStart w:id="19635" w:name="_ETM_Q45_389970"/>
      <w:bookmarkEnd w:id="19635"/>
      <w:r>
        <w:rPr>
          <w:rtl/>
        </w:rPr>
        <w:t xml:space="preserve">הוא </w:t>
      </w:r>
      <w:bookmarkStart w:id="19636" w:name="_ETM_Q45_390090"/>
      <w:bookmarkEnd w:id="19636"/>
      <w:r>
        <w:rPr>
          <w:rtl/>
        </w:rPr>
        <w:t xml:space="preserve">משבר </w:t>
      </w:r>
      <w:bookmarkStart w:id="19637" w:name="_ETM_Q45_390720"/>
      <w:bookmarkEnd w:id="19637"/>
      <w:r>
        <w:rPr>
          <w:rtl/>
        </w:rPr>
        <w:t xml:space="preserve">פוליטי </w:t>
      </w:r>
      <w:bookmarkStart w:id="19638" w:name="_ETM_Q45_391230"/>
      <w:bookmarkEnd w:id="19638"/>
      <w:r>
        <w:rPr>
          <w:rtl/>
        </w:rPr>
        <w:t xml:space="preserve">חמור </w:t>
      </w:r>
      <w:bookmarkStart w:id="19639" w:name="_ETM_Q45_392160"/>
      <w:bookmarkEnd w:id="19639"/>
      <w:r>
        <w:rPr>
          <w:rtl/>
        </w:rPr>
        <w:t xml:space="preserve">שאיננו </w:t>
      </w:r>
      <w:bookmarkStart w:id="19640" w:name="_ETM_Q45_392849"/>
      <w:bookmarkEnd w:id="19640"/>
      <w:r>
        <w:rPr>
          <w:rtl/>
        </w:rPr>
        <w:t xml:space="preserve">מאפשר </w:t>
      </w:r>
      <w:bookmarkStart w:id="19641" w:name="_ETM_Q45_393360"/>
      <w:bookmarkEnd w:id="19641"/>
      <w:r>
        <w:rPr>
          <w:rtl/>
        </w:rPr>
        <w:t xml:space="preserve">יציבות </w:t>
      </w:r>
      <w:bookmarkStart w:id="19642" w:name="_ETM_Q45_393900"/>
      <w:bookmarkEnd w:id="19642"/>
      <w:r>
        <w:rPr>
          <w:rtl/>
        </w:rPr>
        <w:t>שלטונית</w:t>
      </w:r>
      <w:r>
        <w:rPr>
          <w:rFonts w:hint="cs"/>
          <w:rtl/>
        </w:rPr>
        <w:t>.</w:t>
      </w:r>
      <w:r>
        <w:rPr>
          <w:rtl/>
        </w:rPr>
        <w:t xml:space="preserve"> </w:t>
      </w:r>
      <w:bookmarkStart w:id="19643" w:name="_ETM_Q45_395439"/>
      <w:bookmarkEnd w:id="19643"/>
      <w:r>
        <w:rPr>
          <w:rtl/>
        </w:rPr>
        <w:t>ב</w:t>
      </w:r>
      <w:r>
        <w:rPr>
          <w:rFonts w:hint="cs"/>
          <w:rtl/>
        </w:rPr>
        <w:t>שלוש</w:t>
      </w:r>
      <w:bookmarkStart w:id="19644" w:name="_ETM_Q45_390785"/>
      <w:bookmarkEnd w:id="19644"/>
      <w:r>
        <w:rPr>
          <w:rtl/>
        </w:rPr>
        <w:t xml:space="preserve"> </w:t>
      </w:r>
      <w:bookmarkStart w:id="19645" w:name="_ETM_Q45_395890"/>
      <w:bookmarkEnd w:id="19645"/>
      <w:r>
        <w:rPr>
          <w:rtl/>
        </w:rPr>
        <w:t xml:space="preserve">השנים </w:t>
      </w:r>
      <w:bookmarkStart w:id="19646" w:name="_ETM_Q45_396250"/>
      <w:bookmarkEnd w:id="19646"/>
      <w:r>
        <w:rPr>
          <w:rtl/>
        </w:rPr>
        <w:t xml:space="preserve">האחרונות </w:t>
      </w:r>
      <w:bookmarkStart w:id="19647" w:name="_ETM_Q45_397239"/>
      <w:bookmarkEnd w:id="19647"/>
      <w:r>
        <w:rPr>
          <w:rtl/>
        </w:rPr>
        <w:t xml:space="preserve">חווינו </w:t>
      </w:r>
      <w:bookmarkStart w:id="19648" w:name="_ETM_Q45_397720"/>
      <w:bookmarkEnd w:id="19648"/>
      <w:r>
        <w:rPr>
          <w:rtl/>
        </w:rPr>
        <w:t xml:space="preserve">משבר </w:t>
      </w:r>
      <w:bookmarkStart w:id="19649" w:name="_ETM_Q45_398079"/>
      <w:bookmarkEnd w:id="19649"/>
      <w:r>
        <w:rPr>
          <w:rtl/>
        </w:rPr>
        <w:t xml:space="preserve">פוליטי </w:t>
      </w:r>
      <w:bookmarkStart w:id="19650" w:name="_ETM_Q45_398530"/>
      <w:bookmarkEnd w:id="19650"/>
      <w:r>
        <w:rPr>
          <w:rtl/>
        </w:rPr>
        <w:t xml:space="preserve">שלווה </w:t>
      </w:r>
      <w:bookmarkStart w:id="19651" w:name="_ETM_Q45_399010"/>
      <w:bookmarkEnd w:id="19651"/>
      <w:r>
        <w:rPr>
          <w:rtl/>
        </w:rPr>
        <w:t xml:space="preserve">בשאלות </w:t>
      </w:r>
      <w:bookmarkStart w:id="19652" w:name="_ETM_Q45_399489"/>
      <w:bookmarkEnd w:id="19652"/>
      <w:r>
        <w:rPr>
          <w:rtl/>
        </w:rPr>
        <w:t xml:space="preserve">משפטיות </w:t>
      </w:r>
      <w:bookmarkStart w:id="19653" w:name="_ETM_Q45_399970"/>
      <w:bookmarkStart w:id="19654" w:name="_ETM_Q45_396993"/>
      <w:bookmarkEnd w:id="19653"/>
      <w:bookmarkEnd w:id="19654"/>
      <w:r>
        <w:rPr>
          <w:rtl/>
        </w:rPr>
        <w:t xml:space="preserve">ציבוריות </w:t>
      </w:r>
      <w:bookmarkStart w:id="19655" w:name="_ETM_Q45_400510"/>
      <w:bookmarkEnd w:id="19655"/>
      <w:r>
        <w:rPr>
          <w:rtl/>
        </w:rPr>
        <w:t>חמורות</w:t>
      </w:r>
      <w:r>
        <w:rPr>
          <w:rFonts w:hint="cs"/>
          <w:rtl/>
        </w:rPr>
        <w:t>,</w:t>
      </w:r>
      <w:r>
        <w:rPr>
          <w:rtl/>
        </w:rPr>
        <w:t xml:space="preserve"> </w:t>
      </w:r>
      <w:bookmarkStart w:id="19656" w:name="_ETM_Q45_401700"/>
      <w:bookmarkEnd w:id="19656"/>
      <w:r>
        <w:rPr>
          <w:rtl/>
        </w:rPr>
        <w:t>כגון</w:t>
      </w:r>
      <w:bookmarkStart w:id="19657" w:name="_ETM_Q45_398490"/>
      <w:bookmarkStart w:id="19658" w:name="_ETM_Q45_398055"/>
      <w:bookmarkEnd w:id="19657"/>
      <w:bookmarkEnd w:id="19658"/>
      <w:r>
        <w:rPr>
          <w:rtl/>
        </w:rPr>
        <w:t xml:space="preserve"> </w:t>
      </w:r>
      <w:bookmarkStart w:id="19659" w:name="_ETM_Q45_402420"/>
      <w:bookmarkEnd w:id="19659"/>
      <w:r>
        <w:rPr>
          <w:rtl/>
        </w:rPr>
        <w:t xml:space="preserve">חילופי </w:t>
      </w:r>
      <w:bookmarkStart w:id="19660" w:name="_ETM_Q45_402870"/>
      <w:bookmarkEnd w:id="19660"/>
      <w:r>
        <w:rPr>
          <w:rtl/>
        </w:rPr>
        <w:t xml:space="preserve">שלטון </w:t>
      </w:r>
      <w:bookmarkStart w:id="19661" w:name="_ETM_Q45_403230"/>
      <w:bookmarkEnd w:id="19661"/>
      <w:r>
        <w:rPr>
          <w:rtl/>
        </w:rPr>
        <w:t>מסודרים</w:t>
      </w:r>
      <w:r>
        <w:rPr>
          <w:rFonts w:hint="cs"/>
          <w:rtl/>
        </w:rPr>
        <w:t>,</w:t>
      </w:r>
      <w:r>
        <w:rPr>
          <w:rtl/>
        </w:rPr>
        <w:t xml:space="preserve"> </w:t>
      </w:r>
      <w:bookmarkStart w:id="19662" w:name="_ETM_Q45_403859"/>
      <w:bookmarkEnd w:id="19662"/>
      <w:r>
        <w:rPr>
          <w:rtl/>
        </w:rPr>
        <w:t xml:space="preserve">מעמדו </w:t>
      </w:r>
      <w:bookmarkStart w:id="19663" w:name="_ETM_Q45_404340"/>
      <w:bookmarkEnd w:id="19663"/>
      <w:r>
        <w:rPr>
          <w:rtl/>
        </w:rPr>
        <w:t xml:space="preserve">של </w:t>
      </w:r>
      <w:bookmarkStart w:id="19664" w:name="_ETM_Q45_404489"/>
      <w:bookmarkEnd w:id="19664"/>
      <w:r>
        <w:rPr>
          <w:rFonts w:hint="cs"/>
          <w:rtl/>
        </w:rPr>
        <w:t>יושב-</w:t>
      </w:r>
      <w:bookmarkStart w:id="19665" w:name="_ETM_Q45_404790"/>
      <w:bookmarkEnd w:id="19665"/>
      <w:r>
        <w:rPr>
          <w:rFonts w:hint="cs"/>
          <w:rtl/>
        </w:rPr>
        <w:t xml:space="preserve">ראש </w:t>
      </w:r>
      <w:bookmarkStart w:id="19666" w:name="_ETM_Q45_401320"/>
      <w:bookmarkEnd w:id="19666"/>
      <w:r>
        <w:rPr>
          <w:rtl/>
        </w:rPr>
        <w:t xml:space="preserve">הכנסת </w:t>
      </w:r>
      <w:bookmarkStart w:id="19667" w:name="_ETM_Q45_405359"/>
      <w:bookmarkEnd w:id="19667"/>
      <w:r>
        <w:rPr>
          <w:rtl/>
        </w:rPr>
        <w:t xml:space="preserve">ואחריותו </w:t>
      </w:r>
      <w:bookmarkStart w:id="19668" w:name="_ETM_Q45_406019"/>
      <w:bookmarkEnd w:id="19668"/>
      <w:r>
        <w:rPr>
          <w:rtl/>
        </w:rPr>
        <w:t>ועוד</w:t>
      </w:r>
      <w:r>
        <w:rPr>
          <w:rFonts w:hint="cs"/>
          <w:rtl/>
        </w:rPr>
        <w:t>.</w:t>
      </w:r>
      <w:r>
        <w:rPr>
          <w:rtl/>
        </w:rPr>
        <w:t xml:space="preserve"> </w:t>
      </w:r>
      <w:bookmarkStart w:id="19669" w:name="_ETM_Q45_406870"/>
      <w:bookmarkEnd w:id="19669"/>
      <w:r>
        <w:rPr>
          <w:rtl/>
        </w:rPr>
        <w:t>ועדיין</w:t>
      </w:r>
      <w:r>
        <w:rPr>
          <w:rFonts w:hint="cs"/>
          <w:rtl/>
        </w:rPr>
        <w:t>,</w:t>
      </w:r>
      <w:r>
        <w:rPr>
          <w:rtl/>
        </w:rPr>
        <w:t xml:space="preserve"> </w:t>
      </w:r>
      <w:bookmarkStart w:id="19670" w:name="_ETM_Q45_407800"/>
      <w:bookmarkEnd w:id="19670"/>
      <w:r>
        <w:rPr>
          <w:rtl/>
        </w:rPr>
        <w:t xml:space="preserve">המשבר </w:t>
      </w:r>
      <w:bookmarkStart w:id="19671" w:name="_ETM_Q45_408340"/>
      <w:bookmarkEnd w:id="19671"/>
      <w:r>
        <w:rPr>
          <w:rtl/>
        </w:rPr>
        <w:t xml:space="preserve">הפוליטי </w:t>
      </w:r>
      <w:bookmarkStart w:id="19672" w:name="_ETM_Q45_408820"/>
      <w:bookmarkEnd w:id="19672"/>
      <w:r>
        <w:rPr>
          <w:rtl/>
        </w:rPr>
        <w:t xml:space="preserve">לא </w:t>
      </w:r>
      <w:bookmarkStart w:id="19673" w:name="_ETM_Q45_409090"/>
      <w:bookmarkEnd w:id="19673"/>
      <w:r>
        <w:rPr>
          <w:rtl/>
        </w:rPr>
        <w:t>פגע</w:t>
      </w:r>
      <w:bookmarkStart w:id="19674" w:name="_ETM_Q45_405819"/>
      <w:bookmarkEnd w:id="19674"/>
      <w:r>
        <w:rPr>
          <w:rtl/>
        </w:rPr>
        <w:t xml:space="preserve"> </w:t>
      </w:r>
      <w:bookmarkStart w:id="19675" w:name="_ETM_Q45_409450"/>
      <w:bookmarkEnd w:id="19675"/>
      <w:r>
        <w:rPr>
          <w:rtl/>
        </w:rPr>
        <w:t xml:space="preserve">באופן </w:t>
      </w:r>
      <w:bookmarkStart w:id="19676" w:name="_ETM_Q45_409840"/>
      <w:bookmarkEnd w:id="19676"/>
      <w:r>
        <w:rPr>
          <w:rtl/>
        </w:rPr>
        <w:t xml:space="preserve">חמור </w:t>
      </w:r>
      <w:bookmarkStart w:id="19677" w:name="_ETM_Q45_410140"/>
      <w:bookmarkEnd w:id="19677"/>
      <w:r>
        <w:rPr>
          <w:rtl/>
        </w:rPr>
        <w:t xml:space="preserve">בתפקוד </w:t>
      </w:r>
      <w:bookmarkStart w:id="19678" w:name="_ETM_Q45_410590"/>
      <w:bookmarkEnd w:id="19678"/>
      <w:r>
        <w:rPr>
          <w:rtl/>
        </w:rPr>
        <w:t xml:space="preserve">הסדיר </w:t>
      </w:r>
      <w:bookmarkStart w:id="19679" w:name="_ETM_Q45_411010"/>
      <w:bookmarkEnd w:id="19679"/>
      <w:r>
        <w:rPr>
          <w:rtl/>
        </w:rPr>
        <w:t xml:space="preserve">של </w:t>
      </w:r>
      <w:bookmarkStart w:id="19680" w:name="_ETM_Q45_411160"/>
      <w:bookmarkEnd w:id="19680"/>
      <w:r>
        <w:rPr>
          <w:rtl/>
        </w:rPr>
        <w:t xml:space="preserve">המדינה </w:t>
      </w:r>
      <w:bookmarkStart w:id="19681" w:name="_ETM_Q45_411840"/>
      <w:bookmarkEnd w:id="19681"/>
      <w:r>
        <w:rPr>
          <w:rtl/>
        </w:rPr>
        <w:t xml:space="preserve">בשל </w:t>
      </w:r>
      <w:bookmarkStart w:id="19682" w:name="_ETM_Q45_412319"/>
      <w:bookmarkEnd w:id="19682"/>
      <w:r>
        <w:rPr>
          <w:rtl/>
        </w:rPr>
        <w:t xml:space="preserve">החוזק </w:t>
      </w:r>
      <w:bookmarkStart w:id="19683" w:name="_ETM_Q45_412860"/>
      <w:bookmarkEnd w:id="19683"/>
      <w:r>
        <w:rPr>
          <w:rtl/>
        </w:rPr>
        <w:t xml:space="preserve">של </w:t>
      </w:r>
      <w:bookmarkStart w:id="19684" w:name="_ETM_Q45_413040"/>
      <w:bookmarkEnd w:id="19684"/>
      <w:r>
        <w:rPr>
          <w:rtl/>
        </w:rPr>
        <w:t xml:space="preserve">המוסדות </w:t>
      </w:r>
      <w:bookmarkStart w:id="19685" w:name="_ETM_Q45_413520"/>
      <w:bookmarkEnd w:id="19685"/>
      <w:r>
        <w:rPr>
          <w:rtl/>
        </w:rPr>
        <w:t xml:space="preserve">הממלכתיים </w:t>
      </w:r>
      <w:bookmarkStart w:id="19686" w:name="_ETM_Q45_414630"/>
      <w:bookmarkEnd w:id="19686"/>
      <w:r>
        <w:rPr>
          <w:rtl/>
        </w:rPr>
        <w:t>ש</w:t>
      </w:r>
      <w:bookmarkStart w:id="19687" w:name="_ETM_Q45_414900"/>
      <w:bookmarkEnd w:id="19687"/>
      <w:r>
        <w:rPr>
          <w:rtl/>
        </w:rPr>
        <w:t xml:space="preserve">נבנו </w:t>
      </w:r>
      <w:bookmarkStart w:id="19688" w:name="_ETM_Q45_415290"/>
      <w:bookmarkEnd w:id="19688"/>
      <w:r>
        <w:rPr>
          <w:rtl/>
        </w:rPr>
        <w:t xml:space="preserve">בעשורים </w:t>
      </w:r>
      <w:bookmarkStart w:id="19689" w:name="_ETM_Q45_415800"/>
      <w:bookmarkEnd w:id="19689"/>
      <w:r>
        <w:rPr>
          <w:rtl/>
        </w:rPr>
        <w:t>האחרונים</w:t>
      </w:r>
      <w:r>
        <w:rPr>
          <w:rFonts w:hint="cs"/>
          <w:rtl/>
        </w:rPr>
        <w:t>.</w:t>
      </w:r>
      <w:r>
        <w:rPr>
          <w:rtl/>
        </w:rPr>
        <w:t xml:space="preserve"> </w:t>
      </w:r>
      <w:bookmarkStart w:id="19690" w:name="_ETM_Q45_416900"/>
      <w:bookmarkEnd w:id="19690"/>
      <w:r>
        <w:rPr>
          <w:rtl/>
        </w:rPr>
        <w:t xml:space="preserve">הנזקים </w:t>
      </w:r>
      <w:bookmarkStart w:id="19691" w:name="_ETM_Q45_417439"/>
      <w:bookmarkEnd w:id="19691"/>
      <w:r>
        <w:rPr>
          <w:rtl/>
        </w:rPr>
        <w:t xml:space="preserve">של </w:t>
      </w:r>
      <w:bookmarkStart w:id="19692" w:name="_ETM_Q45_417560"/>
      <w:bookmarkEnd w:id="19692"/>
      <w:r>
        <w:rPr>
          <w:rtl/>
        </w:rPr>
        <w:t xml:space="preserve">המשבר </w:t>
      </w:r>
      <w:bookmarkStart w:id="19693" w:name="_ETM_Q45_417920"/>
      <w:bookmarkEnd w:id="19693"/>
      <w:r>
        <w:rPr>
          <w:rtl/>
        </w:rPr>
        <w:t xml:space="preserve">הפוליטי </w:t>
      </w:r>
      <w:bookmarkStart w:id="19694" w:name="_ETM_Q45_418400"/>
      <w:bookmarkEnd w:id="19694"/>
      <w:r>
        <w:rPr>
          <w:rtl/>
        </w:rPr>
        <w:t xml:space="preserve">באו </w:t>
      </w:r>
      <w:bookmarkStart w:id="19695" w:name="_ETM_Q45_418579"/>
      <w:bookmarkEnd w:id="19695"/>
      <w:r>
        <w:rPr>
          <w:rtl/>
        </w:rPr>
        <w:t xml:space="preserve">לידי </w:t>
      </w:r>
      <w:bookmarkStart w:id="19696" w:name="_ETM_Q45_418790"/>
      <w:bookmarkEnd w:id="19696"/>
      <w:r>
        <w:rPr>
          <w:rtl/>
        </w:rPr>
        <w:t xml:space="preserve">ביטוי </w:t>
      </w:r>
      <w:bookmarkStart w:id="19697" w:name="_ETM_Q45_419120"/>
      <w:bookmarkEnd w:id="19697"/>
      <w:r>
        <w:rPr>
          <w:rtl/>
        </w:rPr>
        <w:t xml:space="preserve">בתחושת </w:t>
      </w:r>
      <w:bookmarkStart w:id="19698" w:name="_ETM_Q45_419659"/>
      <w:bookmarkEnd w:id="19698"/>
      <w:r>
        <w:rPr>
          <w:rtl/>
        </w:rPr>
        <w:t xml:space="preserve">חוסר </w:t>
      </w:r>
      <w:bookmarkStart w:id="19699" w:name="_ETM_Q45_420109"/>
      <w:bookmarkStart w:id="19700" w:name="_ETM_Q45_420469"/>
      <w:bookmarkEnd w:id="19699"/>
      <w:bookmarkEnd w:id="19700"/>
      <w:r>
        <w:rPr>
          <w:rtl/>
        </w:rPr>
        <w:t xml:space="preserve">יציבות </w:t>
      </w:r>
      <w:bookmarkStart w:id="19701" w:name="_ETM_Q45_421340"/>
      <w:bookmarkEnd w:id="19701"/>
      <w:r>
        <w:rPr>
          <w:rtl/>
        </w:rPr>
        <w:t xml:space="preserve">שחלחלה </w:t>
      </w:r>
      <w:bookmarkStart w:id="19702" w:name="_ETM_Q45_421999"/>
      <w:bookmarkEnd w:id="19702"/>
      <w:r>
        <w:rPr>
          <w:rtl/>
        </w:rPr>
        <w:t xml:space="preserve">לחלקים </w:t>
      </w:r>
      <w:bookmarkStart w:id="19703" w:name="_ETM_Q45_422450"/>
      <w:bookmarkEnd w:id="19703"/>
      <w:r>
        <w:rPr>
          <w:rtl/>
        </w:rPr>
        <w:t>ר</w:t>
      </w:r>
      <w:r>
        <w:rPr>
          <w:rFonts w:hint="cs"/>
          <w:rtl/>
        </w:rPr>
        <w:t>ב</w:t>
      </w:r>
      <w:bookmarkStart w:id="19704" w:name="_ETM_Q45_418826"/>
      <w:bookmarkEnd w:id="19704"/>
      <w:r>
        <w:rPr>
          <w:rtl/>
        </w:rPr>
        <w:t xml:space="preserve">ים </w:t>
      </w:r>
      <w:bookmarkStart w:id="19705" w:name="_ETM_Q45_422810"/>
      <w:bookmarkEnd w:id="19705"/>
      <w:r>
        <w:rPr>
          <w:rtl/>
        </w:rPr>
        <w:t>באוכלוסייה</w:t>
      </w:r>
      <w:r>
        <w:rPr>
          <w:rFonts w:hint="cs"/>
          <w:rtl/>
        </w:rPr>
        <w:t>.</w:t>
      </w:r>
      <w:bookmarkStart w:id="19706" w:name="_ETM_Q45_423880"/>
      <w:bookmarkEnd w:id="19706"/>
    </w:p>
    <w:p w:rsidR="005B2233" w:rsidRDefault="005B2233" w:rsidP="00C927FB">
      <w:pPr>
        <w:rPr>
          <w:rtl/>
        </w:rPr>
      </w:pPr>
    </w:p>
    <w:p w:rsidR="005B2233" w:rsidRDefault="005B2233" w:rsidP="00C927FB">
      <w:pPr>
        <w:rPr>
          <w:rtl/>
        </w:rPr>
      </w:pPr>
      <w:bookmarkStart w:id="19707" w:name="_ETM_Q45_422925"/>
      <w:bookmarkEnd w:id="19707"/>
      <w:r>
        <w:rPr>
          <w:rtl/>
        </w:rPr>
        <w:t xml:space="preserve">תחושה </w:t>
      </w:r>
      <w:bookmarkStart w:id="19708" w:name="_ETM_Q45_424240"/>
      <w:bookmarkEnd w:id="19708"/>
      <w:r>
        <w:rPr>
          <w:rtl/>
        </w:rPr>
        <w:t xml:space="preserve">זו </w:t>
      </w:r>
      <w:bookmarkStart w:id="19709" w:name="_ETM_Q45_424420"/>
      <w:bookmarkEnd w:id="19709"/>
      <w:r>
        <w:rPr>
          <w:rtl/>
        </w:rPr>
        <w:t>הב</w:t>
      </w:r>
      <w:bookmarkStart w:id="19710" w:name="_ETM_Q45_421614"/>
      <w:bookmarkEnd w:id="19710"/>
      <w:r>
        <w:rPr>
          <w:rtl/>
        </w:rPr>
        <w:t xml:space="preserve">יאה </w:t>
      </w:r>
      <w:bookmarkStart w:id="19711" w:name="_ETM_Q45_424660"/>
      <w:bookmarkEnd w:id="19711"/>
      <w:r>
        <w:rPr>
          <w:rtl/>
        </w:rPr>
        <w:t xml:space="preserve">מצידה </w:t>
      </w:r>
      <w:bookmarkStart w:id="19712" w:name="_ETM_Q45_424990"/>
      <w:bookmarkEnd w:id="19712"/>
      <w:r>
        <w:rPr>
          <w:rtl/>
        </w:rPr>
        <w:t xml:space="preserve">את </w:t>
      </w:r>
      <w:bookmarkStart w:id="19713" w:name="_ETM_Q45_425110"/>
      <w:bookmarkEnd w:id="19713"/>
      <w:r>
        <w:rPr>
          <w:rtl/>
        </w:rPr>
        <w:t xml:space="preserve">החברה </w:t>
      </w:r>
      <w:bookmarkStart w:id="19714" w:name="_ETM_Q45_425380"/>
      <w:bookmarkEnd w:id="19714"/>
      <w:r>
        <w:rPr>
          <w:rtl/>
        </w:rPr>
        <w:t xml:space="preserve">הישראלית </w:t>
      </w:r>
      <w:bookmarkStart w:id="19715" w:name="_ETM_Q45_425830"/>
      <w:bookmarkEnd w:id="19715"/>
      <w:r>
        <w:rPr>
          <w:rtl/>
        </w:rPr>
        <w:t xml:space="preserve">לקראת </w:t>
      </w:r>
      <w:bookmarkStart w:id="19716" w:name="_ETM_Q45_426130"/>
      <w:bookmarkEnd w:id="19716"/>
      <w:r>
        <w:rPr>
          <w:rtl/>
        </w:rPr>
        <w:t xml:space="preserve">תמרור </w:t>
      </w:r>
      <w:bookmarkStart w:id="19717" w:name="_ETM_Q45_426370"/>
      <w:bookmarkEnd w:id="19717"/>
      <w:r>
        <w:rPr>
          <w:rFonts w:hint="cs"/>
          <w:rtl/>
        </w:rPr>
        <w:t>ה</w:t>
      </w:r>
      <w:r>
        <w:rPr>
          <w:rtl/>
        </w:rPr>
        <w:t xml:space="preserve">אזהרה </w:t>
      </w:r>
      <w:bookmarkStart w:id="19718" w:name="_ETM_Q45_426700"/>
      <w:bookmarkEnd w:id="19718"/>
      <w:r>
        <w:rPr>
          <w:rFonts w:hint="cs"/>
          <w:rtl/>
        </w:rPr>
        <w:t>ה</w:t>
      </w:r>
      <w:r>
        <w:rPr>
          <w:rtl/>
        </w:rPr>
        <w:t>שני</w:t>
      </w:r>
      <w:r>
        <w:rPr>
          <w:rFonts w:hint="cs"/>
          <w:rtl/>
        </w:rPr>
        <w:t xml:space="preserve"> </w:t>
      </w:r>
      <w:r>
        <w:rPr>
          <w:rFonts w:hint="eastAsia"/>
          <w:rtl/>
        </w:rPr>
        <w:t>–</w:t>
      </w:r>
      <w:bookmarkStart w:id="19719" w:name="_ETM_Q45_424618"/>
      <w:bookmarkEnd w:id="19719"/>
      <w:r>
        <w:rPr>
          <w:rtl/>
        </w:rPr>
        <w:t xml:space="preserve"> </w:t>
      </w:r>
      <w:bookmarkStart w:id="19720" w:name="_ETM_Q45_427510"/>
      <w:bookmarkEnd w:id="19720"/>
      <w:r>
        <w:rPr>
          <w:rtl/>
        </w:rPr>
        <w:t xml:space="preserve">עלייתן </w:t>
      </w:r>
      <w:bookmarkStart w:id="19721" w:name="_ETM_Q45_428080"/>
      <w:bookmarkEnd w:id="19721"/>
      <w:r>
        <w:rPr>
          <w:rtl/>
        </w:rPr>
        <w:t xml:space="preserve">של </w:t>
      </w:r>
      <w:bookmarkStart w:id="19722" w:name="_ETM_Q45_428260"/>
      <w:bookmarkEnd w:id="19722"/>
      <w:r>
        <w:rPr>
          <w:rtl/>
        </w:rPr>
        <w:t xml:space="preserve">תנועות </w:t>
      </w:r>
      <w:bookmarkStart w:id="19723" w:name="_ETM_Q45_428530"/>
      <w:bookmarkEnd w:id="19723"/>
      <w:r>
        <w:rPr>
          <w:rtl/>
        </w:rPr>
        <w:t xml:space="preserve">קיצוניות </w:t>
      </w:r>
      <w:bookmarkStart w:id="19724" w:name="_ETM_Q45_429220"/>
      <w:bookmarkEnd w:id="19724"/>
      <w:r>
        <w:rPr>
          <w:rtl/>
        </w:rPr>
        <w:t xml:space="preserve">שמזהות </w:t>
      </w:r>
      <w:bookmarkStart w:id="19725" w:name="_ETM_Q45_429700"/>
      <w:bookmarkEnd w:id="19725"/>
      <w:r>
        <w:rPr>
          <w:rtl/>
        </w:rPr>
        <w:t xml:space="preserve">את </w:t>
      </w:r>
      <w:bookmarkStart w:id="19726" w:name="_ETM_Q45_429790"/>
      <w:bookmarkEnd w:id="19726"/>
      <w:r>
        <w:rPr>
          <w:rtl/>
        </w:rPr>
        <w:t xml:space="preserve">המשבר </w:t>
      </w:r>
      <w:bookmarkStart w:id="19727" w:name="_ETM_Q45_430180"/>
      <w:bookmarkEnd w:id="19727"/>
      <w:r>
        <w:rPr>
          <w:rtl/>
        </w:rPr>
        <w:t>התרבותי</w:t>
      </w:r>
      <w:bookmarkStart w:id="19728" w:name="_ETM_Q45_430630"/>
      <w:bookmarkEnd w:id="19728"/>
      <w:r>
        <w:rPr>
          <w:rFonts w:hint="cs"/>
          <w:rtl/>
        </w:rPr>
        <w:t>-</w:t>
      </w:r>
      <w:r>
        <w:rPr>
          <w:rtl/>
        </w:rPr>
        <w:t xml:space="preserve">חברתי </w:t>
      </w:r>
      <w:bookmarkStart w:id="19729" w:name="_ETM_Q45_431590"/>
      <w:bookmarkEnd w:id="19729"/>
      <w:r>
        <w:rPr>
          <w:rtl/>
        </w:rPr>
        <w:t xml:space="preserve">ומצליחות </w:t>
      </w:r>
      <w:bookmarkStart w:id="19730" w:name="_ETM_Q45_432250"/>
      <w:bookmarkEnd w:id="19730"/>
      <w:r>
        <w:rPr>
          <w:rtl/>
        </w:rPr>
        <w:t xml:space="preserve">לשאוב </w:t>
      </w:r>
      <w:bookmarkStart w:id="19731" w:name="_ETM_Q45_432760"/>
      <w:bookmarkEnd w:id="19731"/>
      <w:r>
        <w:rPr>
          <w:rtl/>
        </w:rPr>
        <w:t xml:space="preserve">ממנו </w:t>
      </w:r>
      <w:bookmarkStart w:id="19732" w:name="_ETM_Q45_433720"/>
      <w:bookmarkEnd w:id="19732"/>
      <w:r>
        <w:rPr>
          <w:rtl/>
        </w:rPr>
        <w:t>כוח</w:t>
      </w:r>
      <w:r>
        <w:rPr>
          <w:rFonts w:hint="cs"/>
          <w:rtl/>
        </w:rPr>
        <w:t>.</w:t>
      </w:r>
      <w:r>
        <w:rPr>
          <w:rtl/>
        </w:rPr>
        <w:t xml:space="preserve"> </w:t>
      </w:r>
      <w:bookmarkStart w:id="19733" w:name="_ETM_Q45_434140"/>
      <w:bookmarkEnd w:id="19733"/>
      <w:r>
        <w:rPr>
          <w:rtl/>
        </w:rPr>
        <w:t xml:space="preserve">אני </w:t>
      </w:r>
      <w:bookmarkStart w:id="19734" w:name="_ETM_Q45_434290"/>
      <w:bookmarkEnd w:id="19734"/>
      <w:r>
        <w:rPr>
          <w:rtl/>
        </w:rPr>
        <w:t xml:space="preserve">אגמור </w:t>
      </w:r>
      <w:bookmarkStart w:id="19735" w:name="_ETM_Q45_434470"/>
      <w:bookmarkEnd w:id="19735"/>
      <w:r>
        <w:rPr>
          <w:rtl/>
        </w:rPr>
        <w:t xml:space="preserve">את </w:t>
      </w:r>
      <w:bookmarkStart w:id="19736" w:name="_ETM_Q45_434530"/>
      <w:bookmarkEnd w:id="19736"/>
      <w:r>
        <w:rPr>
          <w:rtl/>
        </w:rPr>
        <w:t>הפסקה</w:t>
      </w:r>
      <w:r>
        <w:rPr>
          <w:rFonts w:hint="cs"/>
          <w:rtl/>
        </w:rPr>
        <w:t>.</w:t>
      </w:r>
      <w:r>
        <w:rPr>
          <w:rtl/>
        </w:rPr>
        <w:t xml:space="preserve"> </w:t>
      </w:r>
      <w:bookmarkStart w:id="19737" w:name="_ETM_Q45_436150"/>
      <w:bookmarkEnd w:id="19737"/>
      <w:r>
        <w:rPr>
          <w:rtl/>
        </w:rPr>
        <w:t xml:space="preserve">אין </w:t>
      </w:r>
      <w:bookmarkStart w:id="19738" w:name="_ETM_Q45_436450"/>
      <w:bookmarkEnd w:id="19738"/>
      <w:r>
        <w:rPr>
          <w:rtl/>
        </w:rPr>
        <w:t xml:space="preserve">דרך </w:t>
      </w:r>
      <w:bookmarkStart w:id="19739" w:name="_ETM_Q45_436720"/>
      <w:bookmarkEnd w:id="19739"/>
      <w:r>
        <w:rPr>
          <w:rtl/>
        </w:rPr>
        <w:t xml:space="preserve">אחרת </w:t>
      </w:r>
      <w:bookmarkStart w:id="19740" w:name="_ETM_Q45_437110"/>
      <w:bookmarkEnd w:id="19740"/>
      <w:r>
        <w:rPr>
          <w:rtl/>
        </w:rPr>
        <w:t xml:space="preserve">להסביר </w:t>
      </w:r>
      <w:bookmarkStart w:id="19741" w:name="_ETM_Q45_437620"/>
      <w:bookmarkEnd w:id="19741"/>
      <w:r>
        <w:rPr>
          <w:rtl/>
        </w:rPr>
        <w:t xml:space="preserve">את </w:t>
      </w:r>
      <w:bookmarkStart w:id="19742" w:name="_ETM_Q45_437740"/>
      <w:bookmarkEnd w:id="19742"/>
      <w:r>
        <w:rPr>
          <w:rtl/>
        </w:rPr>
        <w:t xml:space="preserve">עלייתו </w:t>
      </w:r>
      <w:bookmarkStart w:id="19743" w:name="_ETM_Q45_438220"/>
      <w:bookmarkEnd w:id="19743"/>
      <w:r>
        <w:rPr>
          <w:rtl/>
        </w:rPr>
        <w:t>המ</w:t>
      </w:r>
      <w:r>
        <w:rPr>
          <w:rFonts w:hint="cs"/>
          <w:rtl/>
        </w:rPr>
        <w:t>ט</w:t>
      </w:r>
      <w:r>
        <w:rPr>
          <w:rtl/>
        </w:rPr>
        <w:t>א</w:t>
      </w:r>
      <w:r>
        <w:rPr>
          <w:rFonts w:hint="cs"/>
          <w:rtl/>
        </w:rPr>
        <w:t>ורית</w:t>
      </w:r>
      <w:bookmarkStart w:id="19744" w:name="_ETM_Q45_434638"/>
      <w:bookmarkEnd w:id="19744"/>
      <w:r>
        <w:rPr>
          <w:rtl/>
        </w:rPr>
        <w:t xml:space="preserve"> </w:t>
      </w:r>
      <w:bookmarkStart w:id="19745" w:name="_ETM_Q45_438790"/>
      <w:bookmarkEnd w:id="19745"/>
      <w:r>
        <w:rPr>
          <w:rtl/>
        </w:rPr>
        <w:t xml:space="preserve">של </w:t>
      </w:r>
      <w:bookmarkStart w:id="19746" w:name="_ETM_Q45_438910"/>
      <w:bookmarkEnd w:id="19746"/>
      <w:r>
        <w:rPr>
          <w:rtl/>
        </w:rPr>
        <w:t xml:space="preserve">בן </w:t>
      </w:r>
      <w:bookmarkStart w:id="19747" w:name="_ETM_Q45_439150"/>
      <w:bookmarkEnd w:id="19747"/>
      <w:r>
        <w:rPr>
          <w:rtl/>
        </w:rPr>
        <w:t>גביר</w:t>
      </w:r>
      <w:r>
        <w:rPr>
          <w:rFonts w:hint="cs"/>
          <w:rtl/>
        </w:rPr>
        <w:t>,</w:t>
      </w:r>
      <w:r>
        <w:rPr>
          <w:rtl/>
        </w:rPr>
        <w:t xml:space="preserve"> </w:t>
      </w:r>
      <w:bookmarkStart w:id="19748" w:name="_ETM_Q45_439420"/>
      <w:bookmarkEnd w:id="19748"/>
      <w:r>
        <w:rPr>
          <w:rtl/>
        </w:rPr>
        <w:t xml:space="preserve">מגורם </w:t>
      </w:r>
      <w:bookmarkStart w:id="19749" w:name="_ETM_Q45_439839"/>
      <w:bookmarkEnd w:id="19749"/>
      <w:r>
        <w:rPr>
          <w:rtl/>
        </w:rPr>
        <w:t xml:space="preserve">שולי </w:t>
      </w:r>
      <w:bookmarkStart w:id="19750" w:name="_ETM_Q45_440200"/>
      <w:bookmarkEnd w:id="19750"/>
      <w:r>
        <w:rPr>
          <w:rtl/>
        </w:rPr>
        <w:t xml:space="preserve">בקצה </w:t>
      </w:r>
      <w:bookmarkStart w:id="19751" w:name="_ETM_Q45_440560"/>
      <w:bookmarkEnd w:id="19751"/>
      <w:r>
        <w:rPr>
          <w:rtl/>
        </w:rPr>
        <w:t xml:space="preserve">הקשת </w:t>
      </w:r>
      <w:bookmarkStart w:id="19752" w:name="_ETM_Q45_440980"/>
      <w:bookmarkEnd w:id="19752"/>
      <w:r>
        <w:rPr>
          <w:rtl/>
        </w:rPr>
        <w:t xml:space="preserve">הדתית </w:t>
      </w:r>
      <w:bookmarkStart w:id="19753" w:name="_ETM_Q45_441460"/>
      <w:bookmarkEnd w:id="19753"/>
      <w:r>
        <w:rPr>
          <w:rtl/>
        </w:rPr>
        <w:t xml:space="preserve">לכוח </w:t>
      </w:r>
      <w:bookmarkStart w:id="19754" w:name="_ETM_Q45_441910"/>
      <w:bookmarkEnd w:id="19754"/>
      <w:r>
        <w:rPr>
          <w:rtl/>
        </w:rPr>
        <w:t xml:space="preserve">פוליטי </w:t>
      </w:r>
      <w:bookmarkStart w:id="19755" w:name="_ETM_Q45_442300"/>
      <w:bookmarkEnd w:id="19755"/>
      <w:r>
        <w:rPr>
          <w:rtl/>
        </w:rPr>
        <w:t xml:space="preserve">שזוכה </w:t>
      </w:r>
      <w:bookmarkStart w:id="19756" w:name="_ETM_Q45_442720"/>
      <w:bookmarkEnd w:id="19756"/>
      <w:r>
        <w:rPr>
          <w:rtl/>
        </w:rPr>
        <w:t xml:space="preserve">לאהדה </w:t>
      </w:r>
      <w:bookmarkStart w:id="19757" w:name="_ETM_Q45_443140"/>
      <w:bookmarkEnd w:id="19757"/>
      <w:r>
        <w:rPr>
          <w:rtl/>
        </w:rPr>
        <w:t>רחבה</w:t>
      </w:r>
      <w:r>
        <w:rPr>
          <w:rFonts w:hint="cs"/>
          <w:rtl/>
        </w:rPr>
        <w:t>.</w:t>
      </w:r>
      <w:r>
        <w:rPr>
          <w:rtl/>
        </w:rPr>
        <w:t xml:space="preserve"> </w:t>
      </w:r>
      <w:bookmarkStart w:id="19758" w:name="_ETM_Q45_444029"/>
      <w:bookmarkEnd w:id="19758"/>
      <w:r>
        <w:rPr>
          <w:rtl/>
        </w:rPr>
        <w:t xml:space="preserve">זה </w:t>
      </w:r>
      <w:bookmarkStart w:id="19759" w:name="_ETM_Q45_444360"/>
      <w:bookmarkEnd w:id="19759"/>
      <w:r>
        <w:rPr>
          <w:rtl/>
        </w:rPr>
        <w:t xml:space="preserve">לא </w:t>
      </w:r>
      <w:bookmarkStart w:id="19760" w:name="_ETM_Q45_444480"/>
      <w:bookmarkEnd w:id="19760"/>
      <w:r>
        <w:rPr>
          <w:rtl/>
        </w:rPr>
        <w:t xml:space="preserve">המקום </w:t>
      </w:r>
      <w:bookmarkStart w:id="19761" w:name="_ETM_Q45_444900"/>
      <w:bookmarkEnd w:id="19761"/>
      <w:r>
        <w:rPr>
          <w:rtl/>
        </w:rPr>
        <w:t xml:space="preserve">לנתח </w:t>
      </w:r>
      <w:bookmarkStart w:id="19762" w:name="_ETM_Q45_445320"/>
      <w:bookmarkEnd w:id="19762"/>
      <w:r>
        <w:rPr>
          <w:rtl/>
        </w:rPr>
        <w:t xml:space="preserve">מה </w:t>
      </w:r>
      <w:bookmarkStart w:id="19763" w:name="_ETM_Q45_445440"/>
      <w:bookmarkEnd w:id="19763"/>
      <w:r>
        <w:rPr>
          <w:rtl/>
        </w:rPr>
        <w:t xml:space="preserve">בדיוק </w:t>
      </w:r>
      <w:bookmarkStart w:id="19764" w:name="_ETM_Q45_445770"/>
      <w:bookmarkEnd w:id="19764"/>
      <w:r>
        <w:rPr>
          <w:rtl/>
        </w:rPr>
        <w:t xml:space="preserve">יש </w:t>
      </w:r>
      <w:bookmarkStart w:id="19765" w:name="_ETM_Q45_445860"/>
      <w:bookmarkEnd w:id="19765"/>
      <w:r>
        <w:rPr>
          <w:rtl/>
        </w:rPr>
        <w:t xml:space="preserve">בעוצמה </w:t>
      </w:r>
      <w:bookmarkStart w:id="19766" w:name="_ETM_Q45_446279"/>
      <w:bookmarkEnd w:id="19766"/>
      <w:r>
        <w:rPr>
          <w:rtl/>
        </w:rPr>
        <w:t xml:space="preserve">יהודית </w:t>
      </w:r>
      <w:bookmarkStart w:id="19767" w:name="_ETM_Q45_446670"/>
      <w:bookmarkEnd w:id="19767"/>
      <w:r>
        <w:rPr>
          <w:rtl/>
        </w:rPr>
        <w:lastRenderedPageBreak/>
        <w:t>וב</w:t>
      </w:r>
      <w:r>
        <w:rPr>
          <w:rFonts w:hint="cs"/>
          <w:rtl/>
        </w:rPr>
        <w:t>איתמר</w:t>
      </w:r>
      <w:bookmarkStart w:id="19768" w:name="_ETM_Q45_446970"/>
      <w:bookmarkEnd w:id="19768"/>
      <w:r>
        <w:rPr>
          <w:rFonts w:hint="cs"/>
          <w:rtl/>
        </w:rPr>
        <w:t xml:space="preserve"> </w:t>
      </w:r>
      <w:r>
        <w:rPr>
          <w:rtl/>
        </w:rPr>
        <w:t xml:space="preserve">בן </w:t>
      </w:r>
      <w:bookmarkStart w:id="19769" w:name="_ETM_Q45_447450"/>
      <w:bookmarkEnd w:id="19769"/>
      <w:r>
        <w:rPr>
          <w:rFonts w:hint="cs"/>
          <w:rtl/>
        </w:rPr>
        <w:t xml:space="preserve">גביר </w:t>
      </w:r>
      <w:bookmarkStart w:id="19770" w:name="_ETM_Q45_443007"/>
      <w:bookmarkEnd w:id="19770"/>
      <w:r>
        <w:rPr>
          <w:rtl/>
        </w:rPr>
        <w:t xml:space="preserve">שקוסם </w:t>
      </w:r>
      <w:bookmarkStart w:id="19771" w:name="_ETM_Q45_447990"/>
      <w:bookmarkEnd w:id="19771"/>
      <w:r>
        <w:rPr>
          <w:rtl/>
        </w:rPr>
        <w:t xml:space="preserve">לאנשים </w:t>
      </w:r>
      <w:bookmarkStart w:id="19772" w:name="_ETM_Q45_448350"/>
      <w:bookmarkEnd w:id="19772"/>
      <w:r>
        <w:rPr>
          <w:rtl/>
        </w:rPr>
        <w:t>כה</w:t>
      </w:r>
      <w:r>
        <w:rPr>
          <w:rFonts w:hint="cs"/>
          <w:rtl/>
        </w:rPr>
        <w:t xml:space="preserve"> </w:t>
      </w:r>
      <w:r>
        <w:rPr>
          <w:rtl/>
        </w:rPr>
        <w:t>רבים</w:t>
      </w:r>
      <w:bookmarkStart w:id="19773" w:name="_ETM_Q45_442004"/>
      <w:bookmarkStart w:id="19774" w:name="_ETM_Q45_445772"/>
      <w:bookmarkEnd w:id="19773"/>
      <w:bookmarkEnd w:id="19774"/>
      <w:r>
        <w:rPr>
          <w:rFonts w:hint="cs"/>
          <w:rtl/>
        </w:rPr>
        <w:t>.</w:t>
      </w:r>
      <w:r>
        <w:rPr>
          <w:rtl/>
        </w:rPr>
        <w:t xml:space="preserve"> </w:t>
      </w:r>
      <w:bookmarkStart w:id="19775" w:name="_ETM_Q45_449270"/>
      <w:bookmarkEnd w:id="19775"/>
      <w:r>
        <w:rPr>
          <w:rtl/>
        </w:rPr>
        <w:t xml:space="preserve">הדבר </w:t>
      </w:r>
      <w:bookmarkStart w:id="19776" w:name="_ETM_Q45_449690"/>
      <w:bookmarkEnd w:id="19776"/>
      <w:r>
        <w:rPr>
          <w:rtl/>
        </w:rPr>
        <w:t xml:space="preserve">החשוב </w:t>
      </w:r>
      <w:bookmarkStart w:id="19777" w:name="_ETM_Q45_450139"/>
      <w:bookmarkEnd w:id="19777"/>
      <w:r>
        <w:rPr>
          <w:rtl/>
        </w:rPr>
        <w:t xml:space="preserve">הוא </w:t>
      </w:r>
      <w:bookmarkStart w:id="19778" w:name="_ETM_Q45_450529"/>
      <w:bookmarkEnd w:id="19778"/>
      <w:r>
        <w:rPr>
          <w:rtl/>
        </w:rPr>
        <w:t xml:space="preserve">שעצם </w:t>
      </w:r>
      <w:bookmarkStart w:id="19779" w:name="_ETM_Q45_451069"/>
      <w:bookmarkEnd w:id="19779"/>
      <w:r>
        <w:rPr>
          <w:rtl/>
        </w:rPr>
        <w:t xml:space="preserve">עלייתו </w:t>
      </w:r>
      <w:bookmarkStart w:id="19780" w:name="_ETM_Q45_451669"/>
      <w:bookmarkEnd w:id="19780"/>
      <w:r>
        <w:rPr>
          <w:rFonts w:hint="cs"/>
          <w:rtl/>
        </w:rPr>
        <w:t xml:space="preserve">הוא </w:t>
      </w:r>
      <w:bookmarkStart w:id="19781" w:name="_ETM_Q45_448190"/>
      <w:bookmarkEnd w:id="19781"/>
      <w:r>
        <w:rPr>
          <w:rtl/>
        </w:rPr>
        <w:t xml:space="preserve">תמרור </w:t>
      </w:r>
      <w:bookmarkStart w:id="19782" w:name="_ETM_Q45_451970"/>
      <w:bookmarkEnd w:id="19782"/>
      <w:r>
        <w:rPr>
          <w:rtl/>
        </w:rPr>
        <w:t xml:space="preserve">אזהרה </w:t>
      </w:r>
      <w:bookmarkStart w:id="19783" w:name="_ETM_Q45_452330"/>
      <w:bookmarkEnd w:id="19783"/>
      <w:r>
        <w:rPr>
          <w:rtl/>
        </w:rPr>
        <w:t xml:space="preserve">שמלמד </w:t>
      </w:r>
      <w:bookmarkStart w:id="19784" w:name="_ETM_Q45_452779"/>
      <w:bookmarkEnd w:id="19784"/>
      <w:r>
        <w:rPr>
          <w:rtl/>
        </w:rPr>
        <w:t xml:space="preserve">על </w:t>
      </w:r>
      <w:bookmarkStart w:id="19785" w:name="_ETM_Q45_452870"/>
      <w:bookmarkEnd w:id="19785"/>
      <w:r>
        <w:rPr>
          <w:rtl/>
        </w:rPr>
        <w:t xml:space="preserve">צורך </w:t>
      </w:r>
      <w:bookmarkStart w:id="19786" w:name="_ETM_Q45_453199"/>
      <w:bookmarkEnd w:id="19786"/>
      <w:r>
        <w:rPr>
          <w:rtl/>
        </w:rPr>
        <w:t xml:space="preserve">ונכונות </w:t>
      </w:r>
      <w:bookmarkStart w:id="19787" w:name="_ETM_Q45_453620"/>
      <w:bookmarkEnd w:id="19787"/>
      <w:r>
        <w:rPr>
          <w:rtl/>
        </w:rPr>
        <w:t>ש</w:t>
      </w:r>
      <w:r>
        <w:rPr>
          <w:rFonts w:hint="cs"/>
          <w:rtl/>
        </w:rPr>
        <w:t xml:space="preserve">ל </w:t>
      </w:r>
      <w:r>
        <w:rPr>
          <w:rtl/>
        </w:rPr>
        <w:t>אנשי</w:t>
      </w:r>
      <w:bookmarkStart w:id="19788" w:name="_ETM_Q45_451071"/>
      <w:bookmarkEnd w:id="19788"/>
      <w:r>
        <w:rPr>
          <w:rtl/>
        </w:rPr>
        <w:t xml:space="preserve">ם </w:t>
      </w:r>
      <w:bookmarkStart w:id="19789" w:name="_ETM_Q45_454009"/>
      <w:bookmarkEnd w:id="19789"/>
      <w:r>
        <w:rPr>
          <w:rtl/>
        </w:rPr>
        <w:t>רבים</w:t>
      </w:r>
      <w:r>
        <w:rPr>
          <w:rFonts w:hint="cs"/>
          <w:rtl/>
        </w:rPr>
        <w:t>;</w:t>
      </w:r>
      <w:r>
        <w:rPr>
          <w:rtl/>
        </w:rPr>
        <w:t xml:space="preserve"> </w:t>
      </w:r>
      <w:bookmarkStart w:id="19790" w:name="_ETM_Q45_454940"/>
      <w:bookmarkEnd w:id="19790"/>
      <w:r>
        <w:rPr>
          <w:rtl/>
        </w:rPr>
        <w:t xml:space="preserve">רעיונות </w:t>
      </w:r>
      <w:bookmarkStart w:id="19791" w:name="_ETM_Q45_455569"/>
      <w:bookmarkEnd w:id="19791"/>
      <w:r>
        <w:rPr>
          <w:rtl/>
        </w:rPr>
        <w:t xml:space="preserve">שבעבר </w:t>
      </w:r>
      <w:bookmarkStart w:id="19792" w:name="_ETM_Q45_456050"/>
      <w:bookmarkEnd w:id="19792"/>
      <w:r>
        <w:rPr>
          <w:rtl/>
        </w:rPr>
        <w:t>הלא</w:t>
      </w:r>
      <w:bookmarkStart w:id="19793" w:name="_ETM_Q45_456319"/>
      <w:bookmarkEnd w:id="19793"/>
      <w:r>
        <w:rPr>
          <w:rFonts w:hint="cs"/>
          <w:rtl/>
        </w:rPr>
        <w:t>-</w:t>
      </w:r>
      <w:r>
        <w:rPr>
          <w:rtl/>
        </w:rPr>
        <w:t xml:space="preserve">רחוק </w:t>
      </w:r>
      <w:bookmarkStart w:id="19794" w:name="_ETM_Q45_456680"/>
      <w:bookmarkStart w:id="19795" w:name="_ETM_Q45_456770"/>
      <w:bookmarkStart w:id="19796" w:name="_ETM_Q45_453880"/>
      <w:bookmarkEnd w:id="19794"/>
      <w:bookmarkEnd w:id="19795"/>
      <w:bookmarkEnd w:id="19796"/>
      <w:r>
        <w:rPr>
          <w:rFonts w:hint="cs"/>
          <w:rtl/>
        </w:rPr>
        <w:t>נ</w:t>
      </w:r>
      <w:r>
        <w:rPr>
          <w:rtl/>
        </w:rPr>
        <w:t xml:space="preserve">ראו </w:t>
      </w:r>
      <w:bookmarkStart w:id="19797" w:name="_ETM_Q45_457039"/>
      <w:bookmarkEnd w:id="19797"/>
      <w:r>
        <w:rPr>
          <w:rtl/>
        </w:rPr>
        <w:t xml:space="preserve">מעבר </w:t>
      </w:r>
      <w:bookmarkStart w:id="19798" w:name="_ETM_Q45_457759"/>
      <w:bookmarkEnd w:id="19798"/>
      <w:r>
        <w:rPr>
          <w:rtl/>
        </w:rPr>
        <w:t xml:space="preserve">לסביר </w:t>
      </w:r>
      <w:bookmarkStart w:id="19799" w:name="_ETM_Q45_458479"/>
      <w:bookmarkEnd w:id="19799"/>
      <w:r>
        <w:rPr>
          <w:rtl/>
        </w:rPr>
        <w:t>ולמקובל</w:t>
      </w:r>
      <w:r>
        <w:rPr>
          <w:rFonts w:hint="cs"/>
          <w:rtl/>
        </w:rPr>
        <w:t>.</w:t>
      </w:r>
      <w:bookmarkStart w:id="19800" w:name="_ETM_Q45_459810"/>
      <w:bookmarkStart w:id="19801" w:name="_ETM_Q45_458384"/>
      <w:bookmarkEnd w:id="19800"/>
      <w:bookmarkEnd w:id="19801"/>
      <w:r>
        <w:rPr>
          <w:rFonts w:hint="cs"/>
          <w:rtl/>
        </w:rPr>
        <w:t xml:space="preserve"> </w:t>
      </w:r>
      <w:bookmarkStart w:id="19802" w:name="_ETM_Q45_458429"/>
      <w:bookmarkStart w:id="19803" w:name="_ETM_Q45_458560"/>
      <w:bookmarkStart w:id="19804" w:name="_ETM_Q45_458596"/>
      <w:bookmarkEnd w:id="19802"/>
      <w:bookmarkEnd w:id="19803"/>
      <w:bookmarkEnd w:id="19804"/>
      <w:r>
        <w:rPr>
          <w:rtl/>
        </w:rPr>
        <w:t xml:space="preserve">נמשיך </w:t>
      </w:r>
      <w:bookmarkStart w:id="19805" w:name="_ETM_Q45_460819"/>
      <w:bookmarkEnd w:id="19805"/>
      <w:r>
        <w:rPr>
          <w:rtl/>
        </w:rPr>
        <w:t>ב</w:t>
      </w:r>
      <w:r>
        <w:rPr>
          <w:rFonts w:hint="cs"/>
          <w:rtl/>
        </w:rPr>
        <w:t>סשן הבא.</w:t>
      </w:r>
    </w:p>
    <w:p w:rsidR="005B2233" w:rsidRDefault="005B2233" w:rsidP="00C927FB">
      <w:pPr>
        <w:rPr>
          <w:rtl/>
        </w:rPr>
      </w:pPr>
    </w:p>
    <w:p w:rsidR="005B2233" w:rsidRDefault="005B2233" w:rsidP="00C927FB">
      <w:pPr>
        <w:pStyle w:val="af6"/>
        <w:rPr>
          <w:rtl/>
        </w:rPr>
      </w:pPr>
      <w:bookmarkStart w:id="19806" w:name="ET_yor_6491_15"/>
      <w:r w:rsidRPr="008D5D4D">
        <w:rPr>
          <w:rStyle w:val="TagStyle"/>
          <w:rtl/>
        </w:rPr>
        <w:t xml:space="preserve"> &lt;&lt; יור &gt;&gt;</w:t>
      </w:r>
      <w:r w:rsidRPr="00055C7C">
        <w:rPr>
          <w:rStyle w:val="TagStyle"/>
          <w:rtl/>
        </w:rPr>
        <w:t xml:space="preserve"> </w:t>
      </w:r>
      <w:r>
        <w:rPr>
          <w:rtl/>
        </w:rPr>
        <w:t>היו"ר יפעת שאשא ביטון:</w:t>
      </w:r>
      <w:r w:rsidRPr="00055C7C">
        <w:rPr>
          <w:rStyle w:val="TagStyle"/>
          <w:rtl/>
        </w:rPr>
        <w:t xml:space="preserve"> </w:t>
      </w:r>
      <w:r w:rsidRPr="008D5D4D">
        <w:rPr>
          <w:rStyle w:val="TagStyle"/>
          <w:rtl/>
        </w:rPr>
        <w:t>&lt;&lt; יור &gt;&gt;</w:t>
      </w:r>
      <w:r>
        <w:rPr>
          <w:rtl/>
        </w:rPr>
        <w:t xml:space="preserve">  </w:t>
      </w:r>
      <w:bookmarkEnd w:id="19806"/>
    </w:p>
    <w:p w:rsidR="005B2233" w:rsidRDefault="005B2233" w:rsidP="00C927FB">
      <w:pPr>
        <w:pStyle w:val="KeepWithNext"/>
        <w:rPr>
          <w:rtl/>
          <w:lang w:eastAsia="he-IL"/>
        </w:rPr>
      </w:pPr>
    </w:p>
    <w:p w:rsidR="005B2233" w:rsidRDefault="005B2233" w:rsidP="00C927FB">
      <w:pPr>
        <w:rPr>
          <w:rtl/>
          <w:lang w:eastAsia="he-IL"/>
        </w:rPr>
      </w:pPr>
      <w:bookmarkStart w:id="19807" w:name="_ETM_Q45_457542"/>
      <w:bookmarkStart w:id="19808" w:name="_ETM_Q45_458728"/>
      <w:bookmarkEnd w:id="19807"/>
      <w:bookmarkEnd w:id="19808"/>
      <w:r>
        <w:rPr>
          <w:rFonts w:hint="cs"/>
          <w:rtl/>
          <w:lang w:eastAsia="he-IL"/>
        </w:rPr>
        <w:t xml:space="preserve">תודה </w:t>
      </w:r>
      <w:bookmarkStart w:id="19809" w:name="_ETM_Q45_465077"/>
      <w:bookmarkEnd w:id="19809"/>
      <w:r>
        <w:rPr>
          <w:rFonts w:hint="cs"/>
          <w:rtl/>
          <w:lang w:eastAsia="he-IL"/>
        </w:rPr>
        <w:t>רבה. בחוק הבא.</w:t>
      </w:r>
    </w:p>
    <w:p w:rsidR="005B2233" w:rsidRDefault="005B2233" w:rsidP="00C927FB">
      <w:pPr>
        <w:rPr>
          <w:rtl/>
          <w:lang w:eastAsia="he-IL"/>
        </w:rPr>
      </w:pPr>
    </w:p>
    <w:p w:rsidR="005B2233" w:rsidRDefault="005B2233" w:rsidP="00C927FB">
      <w:pPr>
        <w:pStyle w:val="af5"/>
        <w:rPr>
          <w:rtl/>
        </w:rPr>
      </w:pPr>
      <w:bookmarkStart w:id="19810" w:name="ET_interruption_6231_16"/>
      <w:r w:rsidRPr="008D5D4D">
        <w:rPr>
          <w:rStyle w:val="TagStyle"/>
          <w:rtl/>
        </w:rPr>
        <w:t xml:space="preserve"> &lt;&lt; קריאה &gt;&gt;</w:t>
      </w:r>
      <w:r w:rsidRPr="00055C7C">
        <w:rPr>
          <w:rStyle w:val="TagStyle"/>
          <w:rtl/>
        </w:rPr>
        <w:t xml:space="preserve"> </w:t>
      </w:r>
      <w:r>
        <w:rPr>
          <w:rtl/>
        </w:rPr>
        <w:t>יסמין פרידמן (יש עתיד):</w:t>
      </w:r>
      <w:r w:rsidRPr="00055C7C">
        <w:rPr>
          <w:rStyle w:val="TagStyle"/>
          <w:rtl/>
        </w:rPr>
        <w:t xml:space="preserve"> </w:t>
      </w:r>
      <w:r w:rsidRPr="008D5D4D">
        <w:rPr>
          <w:rStyle w:val="TagStyle"/>
          <w:rtl/>
        </w:rPr>
        <w:t>&lt;&lt; קריאה &gt;&gt;</w:t>
      </w:r>
      <w:r>
        <w:rPr>
          <w:rtl/>
        </w:rPr>
        <w:t xml:space="preserve">  </w:t>
      </w:r>
      <w:bookmarkEnd w:id="19810"/>
    </w:p>
    <w:p w:rsidR="005B2233" w:rsidRDefault="005B2233" w:rsidP="00C927FB">
      <w:pPr>
        <w:pStyle w:val="KeepWithNext"/>
        <w:rPr>
          <w:rtl/>
          <w:lang w:eastAsia="he-IL"/>
        </w:rPr>
      </w:pPr>
    </w:p>
    <w:p w:rsidR="005B2233" w:rsidRDefault="005B2233" w:rsidP="00C927FB">
      <w:pPr>
        <w:rPr>
          <w:rtl/>
          <w:lang w:eastAsia="he-IL"/>
        </w:rPr>
      </w:pPr>
      <w:bookmarkStart w:id="19811" w:name="_ETM_Q45_460190"/>
      <w:bookmarkEnd w:id="19811"/>
      <w:r>
        <w:rPr>
          <w:rFonts w:hint="cs"/>
          <w:rtl/>
          <w:lang w:eastAsia="he-IL"/>
        </w:rPr>
        <w:t>יפעת, עוד פעם אין שר, לדעתי.</w:t>
      </w:r>
      <w:bookmarkStart w:id="19812" w:name="_ETM_Q45_465190"/>
      <w:bookmarkEnd w:id="19812"/>
    </w:p>
    <w:p w:rsidR="005B2233" w:rsidRDefault="005B2233" w:rsidP="00C927FB">
      <w:pPr>
        <w:rPr>
          <w:rtl/>
          <w:lang w:eastAsia="he-IL"/>
        </w:rPr>
      </w:pPr>
      <w:bookmarkStart w:id="19813" w:name="_ETM_Q45_465397"/>
      <w:bookmarkStart w:id="19814" w:name="_ETM_Q45_465484"/>
      <w:bookmarkEnd w:id="19813"/>
      <w:bookmarkEnd w:id="19814"/>
    </w:p>
    <w:p w:rsidR="005B2233" w:rsidRDefault="005B2233" w:rsidP="00C927FB">
      <w:pPr>
        <w:pStyle w:val="af6"/>
        <w:rPr>
          <w:rtl/>
        </w:rPr>
      </w:pPr>
      <w:r w:rsidRPr="008D5D4D">
        <w:rPr>
          <w:rStyle w:val="TagStyle"/>
          <w:rtl/>
        </w:rPr>
        <w:t xml:space="preserve"> &lt;&lt; יור &gt;&gt;</w:t>
      </w:r>
      <w:r w:rsidRPr="00055C7C">
        <w:rPr>
          <w:rStyle w:val="TagStyle"/>
          <w:rtl/>
        </w:rPr>
        <w:t xml:space="preserve"> </w:t>
      </w:r>
      <w:r>
        <w:rPr>
          <w:rtl/>
        </w:rPr>
        <w:t>היו"ר יפעת שאשא ביטון:</w:t>
      </w:r>
      <w:r w:rsidRPr="00055C7C">
        <w:rPr>
          <w:rStyle w:val="TagStyle"/>
          <w:rtl/>
        </w:rPr>
        <w:t xml:space="preserve"> </w:t>
      </w:r>
      <w:r w:rsidRPr="008D5D4D">
        <w:rPr>
          <w:rStyle w:val="TagStyle"/>
          <w:rtl/>
        </w:rPr>
        <w:t>&lt;&lt;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19815" w:name="_ETM_Q45_466343"/>
      <w:bookmarkEnd w:id="19815"/>
      <w:r>
        <w:rPr>
          <w:rFonts w:hint="cs"/>
          <w:rtl/>
          <w:lang w:eastAsia="he-IL"/>
        </w:rPr>
        <w:t xml:space="preserve">טוב, </w:t>
      </w:r>
      <w:bookmarkStart w:id="19816" w:name="_ETM_Q45_478527"/>
      <w:bookmarkEnd w:id="19816"/>
      <w:r>
        <w:rPr>
          <w:rFonts w:hint="cs"/>
          <w:rtl/>
          <w:lang w:eastAsia="he-IL"/>
        </w:rPr>
        <w:t xml:space="preserve">אנחנו שוב ללא שר. </w:t>
      </w:r>
      <w:bookmarkStart w:id="19817" w:name="_ETM_Q45_472521"/>
      <w:bookmarkEnd w:id="19817"/>
      <w:r>
        <w:rPr>
          <w:rFonts w:hint="cs"/>
          <w:rtl/>
          <w:lang w:eastAsia="he-IL"/>
        </w:rPr>
        <w:t>דינמיקה קצת מוזרה, הייתי אומרת.</w:t>
      </w:r>
      <w:bookmarkStart w:id="19818" w:name="_ETM_Q45_477129"/>
      <w:bookmarkEnd w:id="19818"/>
      <w:r>
        <w:rPr>
          <w:rFonts w:hint="cs"/>
          <w:rtl/>
          <w:lang w:eastAsia="he-IL"/>
        </w:rPr>
        <w:t xml:space="preserve"> אנחנו נחכה לו, ש</w:t>
      </w:r>
      <w:bookmarkStart w:id="19819" w:name="_ETM_Q45_485023"/>
      <w:bookmarkEnd w:id="19819"/>
      <w:r>
        <w:rPr>
          <w:rFonts w:hint="cs"/>
          <w:rtl/>
          <w:lang w:eastAsia="he-IL"/>
        </w:rPr>
        <w:t>הוא ייכנס.</w:t>
      </w:r>
      <w:bookmarkStart w:id="19820" w:name="_ETM_Q45_492713"/>
      <w:bookmarkEnd w:id="19820"/>
    </w:p>
    <w:p w:rsidR="005B2233" w:rsidRDefault="005B2233" w:rsidP="00C927FB">
      <w:pPr>
        <w:rPr>
          <w:rtl/>
          <w:lang w:eastAsia="he-IL"/>
        </w:rPr>
      </w:pPr>
      <w:bookmarkStart w:id="19821" w:name="_ETM_Q45_495943"/>
      <w:bookmarkStart w:id="19822" w:name="_ETM_Q45_496036"/>
      <w:bookmarkEnd w:id="19821"/>
      <w:bookmarkEnd w:id="19822"/>
    </w:p>
    <w:p w:rsidR="005B2233" w:rsidRDefault="005B2233" w:rsidP="00C927FB">
      <w:pPr>
        <w:rPr>
          <w:rtl/>
        </w:rPr>
      </w:pPr>
      <w:bookmarkStart w:id="19823" w:name="_ETM_Q45_496119"/>
      <w:bookmarkStart w:id="19824" w:name="_ETM_Q45_496183"/>
      <w:bookmarkEnd w:id="19823"/>
      <w:bookmarkEnd w:id="19824"/>
      <w:r>
        <w:rPr>
          <w:rFonts w:hint="cs"/>
          <w:rtl/>
          <w:lang w:eastAsia="he-IL"/>
        </w:rPr>
        <w:t xml:space="preserve">חבר הכנסת מאיר כהן. חברת הכנסת </w:t>
      </w:r>
      <w:bookmarkStart w:id="19825" w:name="_ETM_Q45_461542"/>
      <w:bookmarkStart w:id="19826" w:name="_ETM_Q45_461719"/>
      <w:bookmarkStart w:id="19827" w:name="_ETM_Q45_461930"/>
      <w:bookmarkStart w:id="19828" w:name="_ETM_Q45_462319"/>
      <w:bookmarkStart w:id="19829" w:name="_ETM_Q45_468839"/>
      <w:bookmarkStart w:id="19830" w:name="_ETM_Q45_469229"/>
      <w:bookmarkStart w:id="19831" w:name="_ETM_Q45_469589"/>
      <w:bookmarkStart w:id="19832" w:name="_ETM_Q45_469889"/>
      <w:bookmarkStart w:id="19833" w:name="_ETM_Q45_470220"/>
      <w:bookmarkStart w:id="19834" w:name="_ETM_Q45_472669"/>
      <w:bookmarkStart w:id="19835" w:name="_ETM_Q45_472890"/>
      <w:bookmarkStart w:id="19836" w:name="_ETM_Q45_473279"/>
      <w:bookmarkStart w:id="19837" w:name="_ETM_Q45_473760"/>
      <w:bookmarkStart w:id="19838" w:name="_ETM_Q45_474660"/>
      <w:bookmarkStart w:id="19839" w:name="_ETM_Q45_475170"/>
      <w:bookmarkStart w:id="19840" w:name="_ETM_Q45_475410"/>
      <w:bookmarkStart w:id="19841" w:name="_ETM_Q45_480990"/>
      <w:bookmarkStart w:id="19842" w:name="_ETM_Q45_481440"/>
      <w:bookmarkStart w:id="19843" w:name="_ETM_Q45_481890"/>
      <w:bookmarkStart w:id="19844" w:name="_ETM_Q45_482010"/>
      <w:bookmarkStart w:id="19845" w:name="_ETM_Q45_488870"/>
      <w:bookmarkStart w:id="19846" w:name="_ETM_Q45_489320"/>
      <w:bookmarkStart w:id="19847" w:name="_ETM_Q45_491770"/>
      <w:bookmarkStart w:id="19848" w:name="_ETM_Q45_494139"/>
      <w:bookmarkStart w:id="19849" w:name="_ETM_Q45_494469"/>
      <w:bookmarkStart w:id="19850" w:name="_ETM_Q45_495610"/>
      <w:bookmarkStart w:id="19851" w:name="_ETM_Q45_495999"/>
      <w:bookmarkStart w:id="19852" w:name="_ETM_Q45_499849"/>
      <w:bookmarkStart w:id="19853" w:name="_ETM_Q45_501429"/>
      <w:bookmarkStart w:id="19854" w:name="_ETM_Q45_502179"/>
      <w:bookmarkStart w:id="19855" w:name="_ETM_Q45_502570"/>
      <w:bookmarkEnd w:id="19825"/>
      <w:bookmarkEnd w:id="19826"/>
      <w:bookmarkEnd w:id="19827"/>
      <w:bookmarkEnd w:id="19828"/>
      <w:bookmarkEnd w:id="19829"/>
      <w:bookmarkEnd w:id="19830"/>
      <w:bookmarkEnd w:id="19831"/>
      <w:bookmarkEnd w:id="19832"/>
      <w:bookmarkEnd w:id="19833"/>
      <w:bookmarkEnd w:id="19834"/>
      <w:bookmarkEnd w:id="19835"/>
      <w:bookmarkEnd w:id="19836"/>
      <w:bookmarkEnd w:id="19837"/>
      <w:bookmarkEnd w:id="19838"/>
      <w:bookmarkEnd w:id="19839"/>
      <w:bookmarkEnd w:id="19840"/>
      <w:bookmarkEnd w:id="19841"/>
      <w:bookmarkEnd w:id="19842"/>
      <w:bookmarkEnd w:id="19843"/>
      <w:bookmarkEnd w:id="19844"/>
      <w:bookmarkEnd w:id="19845"/>
      <w:bookmarkEnd w:id="19846"/>
      <w:bookmarkEnd w:id="19847"/>
      <w:bookmarkEnd w:id="19848"/>
      <w:bookmarkEnd w:id="19849"/>
      <w:bookmarkEnd w:id="19850"/>
      <w:bookmarkEnd w:id="19851"/>
      <w:bookmarkEnd w:id="19852"/>
      <w:bookmarkEnd w:id="19853"/>
      <w:bookmarkEnd w:id="19854"/>
      <w:bookmarkEnd w:id="19855"/>
      <w:r>
        <w:rPr>
          <w:rtl/>
        </w:rPr>
        <w:t xml:space="preserve">אימאן </w:t>
      </w:r>
      <w:bookmarkStart w:id="19856" w:name="_ETM_Q45_502810"/>
      <w:bookmarkEnd w:id="19856"/>
      <w:r>
        <w:rPr>
          <w:rtl/>
        </w:rPr>
        <w:t xml:space="preserve">ח'טיב </w:t>
      </w:r>
      <w:bookmarkStart w:id="19857" w:name="_ETM_Q45_503140"/>
      <w:bookmarkEnd w:id="19857"/>
      <w:r>
        <w:rPr>
          <w:rtl/>
        </w:rPr>
        <w:t>יאסין</w:t>
      </w:r>
      <w:r>
        <w:rPr>
          <w:rFonts w:hint="cs"/>
          <w:rtl/>
        </w:rPr>
        <w:t>,</w:t>
      </w:r>
      <w:bookmarkStart w:id="19858" w:name="_ETM_Q45_501365"/>
      <w:bookmarkEnd w:id="19858"/>
      <w:r>
        <w:rPr>
          <w:rtl/>
        </w:rPr>
        <w:t xml:space="preserve"> </w:t>
      </w:r>
      <w:bookmarkStart w:id="19859" w:name="_ETM_Q45_504039"/>
      <w:bookmarkEnd w:id="19859"/>
      <w:r>
        <w:rPr>
          <w:rtl/>
        </w:rPr>
        <w:t>בבקשה</w:t>
      </w:r>
      <w:r>
        <w:rPr>
          <w:rFonts w:hint="cs"/>
          <w:rtl/>
        </w:rPr>
        <w:t>,</w:t>
      </w:r>
      <w:r>
        <w:rPr>
          <w:rtl/>
        </w:rPr>
        <w:t xml:space="preserve"> </w:t>
      </w:r>
      <w:bookmarkStart w:id="19860" w:name="_ETM_Q45_526680"/>
      <w:bookmarkEnd w:id="19860"/>
      <w:r>
        <w:rPr>
          <w:rFonts w:hint="cs"/>
          <w:rtl/>
        </w:rPr>
        <w:t>שלוש</w:t>
      </w:r>
      <w:r>
        <w:rPr>
          <w:rtl/>
        </w:rPr>
        <w:t xml:space="preserve"> </w:t>
      </w:r>
      <w:bookmarkStart w:id="19861" w:name="_ETM_Q45_527159"/>
      <w:bookmarkEnd w:id="19861"/>
      <w:r>
        <w:rPr>
          <w:rtl/>
        </w:rPr>
        <w:t xml:space="preserve">דקות </w:t>
      </w:r>
      <w:bookmarkStart w:id="19862" w:name="_ETM_Q45_527489"/>
      <w:bookmarkEnd w:id="19862"/>
      <w:r>
        <w:rPr>
          <w:rtl/>
        </w:rPr>
        <w:t>לרשותך</w:t>
      </w:r>
      <w:r>
        <w:rPr>
          <w:rFonts w:hint="cs"/>
          <w:rtl/>
        </w:rPr>
        <w:t>.</w:t>
      </w:r>
      <w:bookmarkStart w:id="19863" w:name="_ETM_Q45_530000"/>
      <w:bookmarkStart w:id="19864" w:name="_ETM_Q45_509855"/>
      <w:bookmarkEnd w:id="19863"/>
      <w:bookmarkEnd w:id="19864"/>
    </w:p>
    <w:p w:rsidR="005B2233" w:rsidRDefault="005B2233" w:rsidP="00C927FB">
      <w:pPr>
        <w:rPr>
          <w:rtl/>
        </w:rPr>
      </w:pPr>
      <w:bookmarkStart w:id="19865" w:name="_ETM_Q45_509912"/>
      <w:bookmarkStart w:id="19866" w:name="_ETM_Q45_512611"/>
      <w:bookmarkEnd w:id="19865"/>
      <w:bookmarkEnd w:id="19866"/>
    </w:p>
    <w:p w:rsidR="005B2233" w:rsidRDefault="005B2233" w:rsidP="00C927FB">
      <w:pPr>
        <w:pStyle w:val="a4"/>
        <w:rPr>
          <w:rtl/>
        </w:rPr>
      </w:pPr>
      <w:bookmarkStart w:id="19867" w:name="ET_speaker_5918_18"/>
      <w:r w:rsidRPr="008D5D4D">
        <w:rPr>
          <w:rStyle w:val="TagStyle"/>
          <w:rtl/>
        </w:rPr>
        <w:t xml:space="preserve"> &lt;&lt; דובר &gt;&gt;</w:t>
      </w:r>
      <w:r w:rsidRPr="006706D7">
        <w:rPr>
          <w:rStyle w:val="TagStyle"/>
          <w:rtl/>
        </w:rPr>
        <w:t xml:space="preserve"> </w:t>
      </w:r>
      <w:bookmarkStart w:id="19868" w:name="_Toc126687533"/>
      <w:bookmarkStart w:id="19869" w:name="_Toc126687728"/>
      <w:bookmarkStart w:id="19870" w:name="_Toc126687890"/>
      <w:r>
        <w:rPr>
          <w:rtl/>
        </w:rPr>
        <w:t>אימאן ח'טיב יאסין (רע"מ – הרשימה הערבית המאוחדת):</w:t>
      </w:r>
      <w:bookmarkEnd w:id="19868"/>
      <w:bookmarkEnd w:id="19869"/>
      <w:bookmarkEnd w:id="19870"/>
      <w:r w:rsidRPr="006706D7">
        <w:rPr>
          <w:rStyle w:val="TagStyle"/>
          <w:rtl/>
        </w:rPr>
        <w:t xml:space="preserve"> </w:t>
      </w:r>
      <w:r w:rsidRPr="008D5D4D">
        <w:rPr>
          <w:rStyle w:val="TagStyle"/>
          <w:rtl/>
        </w:rPr>
        <w:t>&lt;&lt; דובר &gt;&gt;</w:t>
      </w:r>
      <w:r>
        <w:rPr>
          <w:rtl/>
        </w:rPr>
        <w:t xml:space="preserve">  </w:t>
      </w:r>
      <w:bookmarkEnd w:id="19867"/>
    </w:p>
    <w:p w:rsidR="005B2233" w:rsidRDefault="005B2233" w:rsidP="00C927FB">
      <w:pPr>
        <w:pStyle w:val="KeepWithNext"/>
        <w:rPr>
          <w:rtl/>
          <w:lang w:eastAsia="he-IL"/>
        </w:rPr>
      </w:pPr>
    </w:p>
    <w:p w:rsidR="005B2233" w:rsidRDefault="005B2233" w:rsidP="00C927FB">
      <w:pPr>
        <w:rPr>
          <w:rtl/>
        </w:rPr>
      </w:pPr>
      <w:bookmarkStart w:id="19871" w:name="_ETM_Q45_513220"/>
      <w:bookmarkStart w:id="19872" w:name="_ETM_Q45_513255"/>
      <w:bookmarkStart w:id="19873" w:name="_ETM_Q45_510054"/>
      <w:bookmarkStart w:id="19874" w:name="_ETM_Q45_510085"/>
      <w:bookmarkEnd w:id="19871"/>
      <w:bookmarkEnd w:id="19872"/>
      <w:bookmarkEnd w:id="19873"/>
      <w:bookmarkEnd w:id="19874"/>
      <w:r>
        <w:rPr>
          <w:rFonts w:hint="cs"/>
          <w:rtl/>
        </w:rPr>
        <w:t>כ</w:t>
      </w:r>
      <w:r>
        <w:rPr>
          <w:rtl/>
        </w:rPr>
        <w:t xml:space="preserve">בוד </w:t>
      </w:r>
      <w:bookmarkStart w:id="19875" w:name="_ETM_Q45_530420"/>
      <w:bookmarkEnd w:id="19875"/>
      <w:r>
        <w:rPr>
          <w:rtl/>
        </w:rPr>
        <w:t>היושבת</w:t>
      </w:r>
      <w:bookmarkStart w:id="19876" w:name="_ETM_Q45_531620"/>
      <w:bookmarkEnd w:id="19876"/>
      <w:r>
        <w:rPr>
          <w:rFonts w:hint="cs"/>
          <w:rtl/>
        </w:rPr>
        <w:t>-</w:t>
      </w:r>
      <w:r>
        <w:rPr>
          <w:rtl/>
        </w:rPr>
        <w:t>ראש</w:t>
      </w:r>
      <w:r>
        <w:rPr>
          <w:rFonts w:hint="cs"/>
          <w:rtl/>
        </w:rPr>
        <w:t>,</w:t>
      </w:r>
      <w:r>
        <w:rPr>
          <w:rtl/>
        </w:rPr>
        <w:t xml:space="preserve"> </w:t>
      </w:r>
      <w:bookmarkStart w:id="19877" w:name="_ETM_Q45_532489"/>
      <w:bookmarkEnd w:id="19877"/>
      <w:r>
        <w:rPr>
          <w:rtl/>
        </w:rPr>
        <w:t xml:space="preserve">כנסת </w:t>
      </w:r>
      <w:bookmarkStart w:id="19878" w:name="_ETM_Q45_533480"/>
      <w:bookmarkEnd w:id="19878"/>
      <w:r>
        <w:rPr>
          <w:rtl/>
        </w:rPr>
        <w:t>נכבדה</w:t>
      </w:r>
      <w:r>
        <w:rPr>
          <w:rFonts w:hint="cs"/>
          <w:rtl/>
        </w:rPr>
        <w:t>,</w:t>
      </w:r>
      <w:r>
        <w:rPr>
          <w:rtl/>
        </w:rPr>
        <w:t xml:space="preserve"> </w:t>
      </w:r>
      <w:bookmarkStart w:id="19879" w:name="_ETM_Q45_536710"/>
      <w:bookmarkEnd w:id="19879"/>
      <w:r>
        <w:rPr>
          <w:rtl/>
        </w:rPr>
        <w:t xml:space="preserve">רשימת </w:t>
      </w:r>
      <w:bookmarkStart w:id="19880" w:name="_ETM_Q45_537400"/>
      <w:bookmarkEnd w:id="19880"/>
      <w:r>
        <w:rPr>
          <w:rtl/>
        </w:rPr>
        <w:t xml:space="preserve">הנרצחים </w:t>
      </w:r>
      <w:bookmarkStart w:id="19881" w:name="_ETM_Q45_538180"/>
      <w:bookmarkEnd w:id="19881"/>
      <w:r>
        <w:rPr>
          <w:rtl/>
        </w:rPr>
        <w:t xml:space="preserve">בחברה </w:t>
      </w:r>
      <w:bookmarkStart w:id="19882" w:name="_ETM_Q45_538870"/>
      <w:bookmarkEnd w:id="19882"/>
      <w:r>
        <w:rPr>
          <w:rtl/>
        </w:rPr>
        <w:t xml:space="preserve">הערבית </w:t>
      </w:r>
      <w:bookmarkStart w:id="19883" w:name="_ETM_Q45_539920"/>
      <w:bookmarkEnd w:id="19883"/>
      <w:r>
        <w:rPr>
          <w:rtl/>
        </w:rPr>
        <w:t xml:space="preserve">הולכת </w:t>
      </w:r>
      <w:bookmarkStart w:id="19884" w:name="_ETM_Q45_540370"/>
      <w:bookmarkEnd w:id="19884"/>
      <w:r>
        <w:rPr>
          <w:rtl/>
        </w:rPr>
        <w:t>וגדל</w:t>
      </w:r>
      <w:r>
        <w:rPr>
          <w:rFonts w:hint="cs"/>
          <w:rtl/>
        </w:rPr>
        <w:t>ה.</w:t>
      </w:r>
      <w:r>
        <w:rPr>
          <w:rtl/>
        </w:rPr>
        <w:t xml:space="preserve"> </w:t>
      </w:r>
      <w:bookmarkStart w:id="19885" w:name="_ETM_Q45_543079"/>
      <w:bookmarkEnd w:id="19885"/>
      <w:r>
        <w:rPr>
          <w:rtl/>
        </w:rPr>
        <w:t xml:space="preserve">האמת </w:t>
      </w:r>
      <w:bookmarkStart w:id="19886" w:name="_ETM_Q45_543800"/>
      <w:bookmarkEnd w:id="19886"/>
      <w:r>
        <w:rPr>
          <w:rtl/>
        </w:rPr>
        <w:t xml:space="preserve">שחשבתי </w:t>
      </w:r>
      <w:bookmarkStart w:id="19887" w:name="_ETM_Q45_545470"/>
      <w:bookmarkEnd w:id="19887"/>
      <w:r>
        <w:rPr>
          <w:rtl/>
        </w:rPr>
        <w:t xml:space="preserve">על </w:t>
      </w:r>
      <w:bookmarkStart w:id="19888" w:name="_ETM_Q45_545680"/>
      <w:bookmarkEnd w:id="19888"/>
      <w:r>
        <w:rPr>
          <w:rtl/>
        </w:rPr>
        <w:t xml:space="preserve">הרשימה </w:t>
      </w:r>
      <w:bookmarkStart w:id="19889" w:name="_ETM_Q45_547270"/>
      <w:bookmarkEnd w:id="19889"/>
      <w:r>
        <w:rPr>
          <w:rtl/>
        </w:rPr>
        <w:t xml:space="preserve">וניסיתי </w:t>
      </w:r>
      <w:bookmarkStart w:id="19890" w:name="_ETM_Q45_547899"/>
      <w:bookmarkEnd w:id="19890"/>
      <w:r>
        <w:rPr>
          <w:rtl/>
        </w:rPr>
        <w:t xml:space="preserve">למצוא </w:t>
      </w:r>
      <w:bookmarkStart w:id="19891" w:name="_ETM_Q45_550109"/>
      <w:bookmarkStart w:id="19892" w:name="_ETM_Q45_551790"/>
      <w:bookmarkEnd w:id="19891"/>
      <w:bookmarkEnd w:id="19892"/>
      <w:r>
        <w:rPr>
          <w:rtl/>
        </w:rPr>
        <w:t>תיאור</w:t>
      </w:r>
      <w:r>
        <w:rPr>
          <w:rFonts w:hint="cs"/>
          <w:rtl/>
        </w:rPr>
        <w:t>,</w:t>
      </w:r>
      <w:r>
        <w:rPr>
          <w:rtl/>
        </w:rPr>
        <w:t xml:space="preserve"> </w:t>
      </w:r>
      <w:bookmarkStart w:id="19893" w:name="_ETM_Q45_552330"/>
      <w:bookmarkEnd w:id="19893"/>
      <w:r>
        <w:rPr>
          <w:rtl/>
        </w:rPr>
        <w:t>ביטוי</w:t>
      </w:r>
      <w:r>
        <w:rPr>
          <w:rFonts w:hint="cs"/>
          <w:rtl/>
        </w:rPr>
        <w:t>,</w:t>
      </w:r>
      <w:r>
        <w:rPr>
          <w:rtl/>
        </w:rPr>
        <w:t xml:space="preserve"> </w:t>
      </w:r>
      <w:bookmarkStart w:id="19894" w:name="_ETM_Q45_554680"/>
      <w:bookmarkStart w:id="19895" w:name="_ETM_Q45_552306"/>
      <w:bookmarkStart w:id="19896" w:name="_ETM_Q45_555441"/>
      <w:bookmarkEnd w:id="19894"/>
      <w:bookmarkEnd w:id="19895"/>
      <w:bookmarkEnd w:id="19896"/>
      <w:r>
        <w:rPr>
          <w:rFonts w:hint="cs"/>
          <w:rtl/>
        </w:rPr>
        <w:t xml:space="preserve">לכך </w:t>
      </w:r>
      <w:r>
        <w:rPr>
          <w:rtl/>
        </w:rPr>
        <w:t xml:space="preserve">שהרשימה </w:t>
      </w:r>
      <w:bookmarkStart w:id="19897" w:name="_ETM_Q45_555370"/>
      <w:bookmarkEnd w:id="19897"/>
      <w:r>
        <w:rPr>
          <w:rtl/>
        </w:rPr>
        <w:t xml:space="preserve">גדלה </w:t>
      </w:r>
      <w:bookmarkStart w:id="19898" w:name="_ETM_Q45_556790"/>
      <w:bookmarkEnd w:id="19898"/>
      <w:r>
        <w:rPr>
          <w:rFonts w:hint="cs"/>
          <w:rtl/>
        </w:rPr>
        <w:t>ו</w:t>
      </w:r>
      <w:r>
        <w:rPr>
          <w:rtl/>
        </w:rPr>
        <w:t>מתרחבת</w:t>
      </w:r>
      <w:r>
        <w:rPr>
          <w:rFonts w:hint="cs"/>
          <w:rtl/>
        </w:rPr>
        <w:t>.</w:t>
      </w:r>
      <w:bookmarkStart w:id="19899" w:name="_ETM_Q45_558582"/>
      <w:bookmarkEnd w:id="19899"/>
      <w:r>
        <w:rPr>
          <w:rtl/>
        </w:rPr>
        <w:t xml:space="preserve"> </w:t>
      </w:r>
      <w:bookmarkStart w:id="19900" w:name="_ETM_Q45_558630"/>
      <w:bookmarkStart w:id="19901" w:name="_ETM_Q45_559110"/>
      <w:bookmarkEnd w:id="19900"/>
      <w:bookmarkEnd w:id="19901"/>
      <w:r>
        <w:rPr>
          <w:rtl/>
        </w:rPr>
        <w:t>גדילה</w:t>
      </w:r>
      <w:r>
        <w:rPr>
          <w:rFonts w:hint="cs"/>
          <w:rtl/>
        </w:rPr>
        <w:t>,</w:t>
      </w:r>
      <w:bookmarkStart w:id="19902" w:name="_ETM_Q45_558751"/>
      <w:bookmarkEnd w:id="19902"/>
      <w:r>
        <w:rPr>
          <w:rtl/>
        </w:rPr>
        <w:t xml:space="preserve"> </w:t>
      </w:r>
      <w:bookmarkStart w:id="19903" w:name="_ETM_Q45_559990"/>
      <w:bookmarkEnd w:id="19903"/>
      <w:r>
        <w:rPr>
          <w:rtl/>
        </w:rPr>
        <w:t>לרוב</w:t>
      </w:r>
      <w:r>
        <w:rPr>
          <w:rFonts w:hint="cs"/>
          <w:rtl/>
        </w:rPr>
        <w:t>,</w:t>
      </w:r>
      <w:r>
        <w:rPr>
          <w:rtl/>
        </w:rPr>
        <w:t xml:space="preserve"> </w:t>
      </w:r>
      <w:bookmarkStart w:id="19904" w:name="_ETM_Q45_561439"/>
      <w:bookmarkEnd w:id="19904"/>
      <w:r>
        <w:rPr>
          <w:rtl/>
        </w:rPr>
        <w:t xml:space="preserve">זה </w:t>
      </w:r>
      <w:bookmarkStart w:id="19905" w:name="_ETM_Q45_561680"/>
      <w:bookmarkEnd w:id="19905"/>
      <w:r>
        <w:rPr>
          <w:rtl/>
        </w:rPr>
        <w:t xml:space="preserve">משהו </w:t>
      </w:r>
      <w:bookmarkStart w:id="19906" w:name="_ETM_Q45_561950"/>
      <w:bookmarkEnd w:id="19906"/>
      <w:r>
        <w:rPr>
          <w:rtl/>
        </w:rPr>
        <w:t xml:space="preserve">שאמור </w:t>
      </w:r>
      <w:bookmarkStart w:id="19907" w:name="_ETM_Q45_562400"/>
      <w:bookmarkEnd w:id="19907"/>
      <w:r>
        <w:rPr>
          <w:rtl/>
        </w:rPr>
        <w:t xml:space="preserve">להיות </w:t>
      </w:r>
      <w:bookmarkStart w:id="19908" w:name="_ETM_Q45_563000"/>
      <w:bookmarkEnd w:id="19908"/>
      <w:r>
        <w:rPr>
          <w:rtl/>
        </w:rPr>
        <w:t>חיובי</w:t>
      </w:r>
      <w:r>
        <w:rPr>
          <w:rFonts w:hint="cs"/>
          <w:rtl/>
        </w:rPr>
        <w:t>.</w:t>
      </w:r>
      <w:r>
        <w:rPr>
          <w:rtl/>
        </w:rPr>
        <w:t xml:space="preserve"> </w:t>
      </w:r>
      <w:bookmarkStart w:id="19909" w:name="_ETM_Q45_564020"/>
      <w:bookmarkEnd w:id="19909"/>
      <w:r>
        <w:rPr>
          <w:rtl/>
        </w:rPr>
        <w:t xml:space="preserve">וגם </w:t>
      </w:r>
      <w:bookmarkStart w:id="19910" w:name="_ETM_Q45_564439"/>
      <w:bookmarkEnd w:id="19910"/>
      <w:r>
        <w:rPr>
          <w:rtl/>
        </w:rPr>
        <w:t>מתרחבת</w:t>
      </w:r>
      <w:r>
        <w:rPr>
          <w:rFonts w:hint="cs"/>
          <w:rtl/>
        </w:rPr>
        <w:t xml:space="preserve"> </w:t>
      </w:r>
      <w:r>
        <w:rPr>
          <w:rFonts w:hint="eastAsia"/>
          <w:rtl/>
        </w:rPr>
        <w:t>–</w:t>
      </w:r>
      <w:r>
        <w:rPr>
          <w:rtl/>
        </w:rPr>
        <w:t xml:space="preserve"> </w:t>
      </w:r>
      <w:bookmarkStart w:id="19911" w:name="_ETM_Q45_566140"/>
      <w:bookmarkEnd w:id="19911"/>
      <w:r>
        <w:rPr>
          <w:rtl/>
        </w:rPr>
        <w:t>חיובי</w:t>
      </w:r>
      <w:r>
        <w:rPr>
          <w:rFonts w:hint="cs"/>
          <w:rtl/>
        </w:rPr>
        <w:t>.</w:t>
      </w:r>
      <w:bookmarkStart w:id="19912" w:name="_ETM_Q45_566810"/>
      <w:bookmarkEnd w:id="19912"/>
      <w:r>
        <w:rPr>
          <w:rtl/>
        </w:rPr>
        <w:t xml:space="preserve"> </w:t>
      </w:r>
      <w:bookmarkStart w:id="19913" w:name="_ETM_Q45_567789"/>
      <w:bookmarkEnd w:id="19913"/>
      <w:r>
        <w:rPr>
          <w:rtl/>
        </w:rPr>
        <w:t xml:space="preserve">אבל </w:t>
      </w:r>
      <w:bookmarkStart w:id="19914" w:name="_ETM_Q45_569700"/>
      <w:bookmarkEnd w:id="19914"/>
      <w:r>
        <w:rPr>
          <w:rtl/>
        </w:rPr>
        <w:t xml:space="preserve">בסופו </w:t>
      </w:r>
      <w:bookmarkStart w:id="19915" w:name="_ETM_Q45_570149"/>
      <w:bookmarkEnd w:id="19915"/>
      <w:r>
        <w:rPr>
          <w:rtl/>
        </w:rPr>
        <w:t xml:space="preserve">של </w:t>
      </w:r>
      <w:bookmarkStart w:id="19916" w:name="_ETM_Q45_570390"/>
      <w:bookmarkEnd w:id="19916"/>
      <w:r>
        <w:rPr>
          <w:rtl/>
        </w:rPr>
        <w:t>יום</w:t>
      </w:r>
      <w:r>
        <w:rPr>
          <w:rFonts w:hint="cs"/>
          <w:rtl/>
        </w:rPr>
        <w:t>,</w:t>
      </w:r>
      <w:r>
        <w:rPr>
          <w:rtl/>
        </w:rPr>
        <w:t xml:space="preserve"> </w:t>
      </w:r>
      <w:bookmarkStart w:id="19917" w:name="_ETM_Q45_571409"/>
      <w:bookmarkEnd w:id="19917"/>
      <w:r>
        <w:rPr>
          <w:rtl/>
        </w:rPr>
        <w:t xml:space="preserve">אנחנו </w:t>
      </w:r>
      <w:bookmarkStart w:id="19918" w:name="_ETM_Q45_572760"/>
      <w:bookmarkEnd w:id="19918"/>
      <w:r>
        <w:rPr>
          <w:rtl/>
        </w:rPr>
        <w:t xml:space="preserve">מול </w:t>
      </w:r>
      <w:bookmarkStart w:id="19919" w:name="_ETM_Q45_573029"/>
      <w:bookmarkEnd w:id="19919"/>
      <w:r>
        <w:rPr>
          <w:rtl/>
        </w:rPr>
        <w:t xml:space="preserve">מציאות </w:t>
      </w:r>
      <w:bookmarkStart w:id="19920" w:name="_ETM_Q45_575040"/>
      <w:bookmarkEnd w:id="19920"/>
      <w:r>
        <w:rPr>
          <w:rtl/>
        </w:rPr>
        <w:t>עגומה</w:t>
      </w:r>
      <w:r>
        <w:rPr>
          <w:rFonts w:hint="cs"/>
          <w:rtl/>
        </w:rPr>
        <w:t>,</w:t>
      </w:r>
      <w:r>
        <w:rPr>
          <w:rtl/>
        </w:rPr>
        <w:t xml:space="preserve"> </w:t>
      </w:r>
      <w:bookmarkStart w:id="19921" w:name="_ETM_Q45_575970"/>
      <w:bookmarkEnd w:id="19921"/>
      <w:r>
        <w:rPr>
          <w:rFonts w:hint="cs"/>
          <w:rtl/>
        </w:rPr>
        <w:t>ק</w:t>
      </w:r>
      <w:r>
        <w:rPr>
          <w:rtl/>
        </w:rPr>
        <w:t>שה</w:t>
      </w:r>
      <w:r>
        <w:rPr>
          <w:rFonts w:hint="cs"/>
          <w:rtl/>
        </w:rPr>
        <w:t>,</w:t>
      </w:r>
      <w:bookmarkStart w:id="19922" w:name="_ETM_Q45_574860"/>
      <w:bookmarkEnd w:id="19922"/>
      <w:r>
        <w:rPr>
          <w:rtl/>
        </w:rPr>
        <w:t xml:space="preserve"> </w:t>
      </w:r>
      <w:bookmarkStart w:id="19923" w:name="_ETM_Q45_576480"/>
      <w:bookmarkEnd w:id="19923"/>
      <w:r>
        <w:rPr>
          <w:rtl/>
        </w:rPr>
        <w:t>שחורה</w:t>
      </w:r>
      <w:r>
        <w:rPr>
          <w:rFonts w:hint="cs"/>
          <w:rtl/>
        </w:rPr>
        <w:t>.</w:t>
      </w:r>
      <w:bookmarkStart w:id="19924" w:name="_ETM_Q45_577899"/>
      <w:bookmarkEnd w:id="19924"/>
    </w:p>
    <w:p w:rsidR="005B2233" w:rsidRDefault="005B2233" w:rsidP="00C927FB">
      <w:pPr>
        <w:rPr>
          <w:rtl/>
        </w:rPr>
      </w:pPr>
      <w:bookmarkStart w:id="19925" w:name="_ETM_Q45_577598"/>
      <w:bookmarkStart w:id="19926" w:name="_ETM_Q45_577669"/>
      <w:bookmarkEnd w:id="19925"/>
      <w:bookmarkEnd w:id="19926"/>
    </w:p>
    <w:p w:rsidR="005B2233" w:rsidRDefault="005B2233" w:rsidP="00C927FB">
      <w:pPr>
        <w:rPr>
          <w:rtl/>
        </w:rPr>
      </w:pPr>
      <w:bookmarkStart w:id="19927" w:name="_ETM_Q45_577758"/>
      <w:bookmarkStart w:id="19928" w:name="_ETM_Q45_577842"/>
      <w:bookmarkEnd w:id="19927"/>
      <w:bookmarkEnd w:id="19928"/>
      <w:r>
        <w:rPr>
          <w:rtl/>
        </w:rPr>
        <w:t xml:space="preserve">היום </w:t>
      </w:r>
      <w:bookmarkStart w:id="19929" w:name="_ETM_Q45_578259"/>
      <w:bookmarkEnd w:id="19929"/>
      <w:r>
        <w:rPr>
          <w:rtl/>
        </w:rPr>
        <w:t xml:space="preserve">בשעות </w:t>
      </w:r>
      <w:bookmarkStart w:id="19930" w:name="_ETM_Q45_578740"/>
      <w:bookmarkStart w:id="19931" w:name="_ETM_Q45_579189"/>
      <w:bookmarkEnd w:id="19930"/>
      <w:bookmarkEnd w:id="19931"/>
      <w:r>
        <w:rPr>
          <w:rFonts w:hint="cs"/>
          <w:rtl/>
        </w:rPr>
        <w:t>ה</w:t>
      </w:r>
      <w:r>
        <w:rPr>
          <w:rtl/>
        </w:rPr>
        <w:t xml:space="preserve">ערב </w:t>
      </w:r>
      <w:bookmarkStart w:id="19932" w:name="_ETM_Q45_580420"/>
      <w:bookmarkEnd w:id="19932"/>
      <w:r>
        <w:rPr>
          <w:rtl/>
        </w:rPr>
        <w:t xml:space="preserve">נרצח </w:t>
      </w:r>
      <w:bookmarkStart w:id="19933" w:name="_ETM_Q45_581350"/>
      <w:bookmarkEnd w:id="19933"/>
      <w:r>
        <w:rPr>
          <w:rtl/>
        </w:rPr>
        <w:t xml:space="preserve">עוד </w:t>
      </w:r>
      <w:bookmarkStart w:id="19934" w:name="_ETM_Q45_581680"/>
      <w:bookmarkEnd w:id="19934"/>
      <w:r>
        <w:rPr>
          <w:rtl/>
        </w:rPr>
        <w:t>צעיר</w:t>
      </w:r>
      <w:bookmarkStart w:id="19935" w:name="_ETM_Q45_582211"/>
      <w:bookmarkEnd w:id="19935"/>
      <w:r>
        <w:rPr>
          <w:rtl/>
        </w:rPr>
        <w:t xml:space="preserve"> </w:t>
      </w:r>
      <w:bookmarkStart w:id="19936" w:name="_ETM_Q45_582250"/>
      <w:bookmarkEnd w:id="19936"/>
      <w:r>
        <w:rPr>
          <w:rtl/>
        </w:rPr>
        <w:t>מהי</w:t>
      </w:r>
      <w:r>
        <w:rPr>
          <w:rFonts w:hint="cs"/>
          <w:rtl/>
        </w:rPr>
        <w:t>י</w:t>
      </w:r>
      <w:r>
        <w:rPr>
          <w:rtl/>
        </w:rPr>
        <w:t xml:space="preserve">שוב </w:t>
      </w:r>
      <w:bookmarkStart w:id="19937" w:name="_ETM_Q45_583120"/>
      <w:bookmarkEnd w:id="19937"/>
      <w:r>
        <w:rPr>
          <w:rtl/>
        </w:rPr>
        <w:t xml:space="preserve">טובא </w:t>
      </w:r>
      <w:bookmarkStart w:id="19938" w:name="_ETM_Q45_584289"/>
      <w:bookmarkEnd w:id="19938"/>
      <w:r>
        <w:rPr>
          <w:rtl/>
        </w:rPr>
        <w:t>בצפון</w:t>
      </w:r>
      <w:r>
        <w:rPr>
          <w:rFonts w:hint="cs"/>
          <w:rtl/>
        </w:rPr>
        <w:t>.</w:t>
      </w:r>
      <w:r>
        <w:rPr>
          <w:rtl/>
        </w:rPr>
        <w:t xml:space="preserve"> </w:t>
      </w:r>
      <w:bookmarkStart w:id="19939" w:name="_ETM_Q45_589020"/>
      <w:bookmarkEnd w:id="19939"/>
      <w:r>
        <w:rPr>
          <w:rtl/>
        </w:rPr>
        <w:t xml:space="preserve">והעניין </w:t>
      </w:r>
      <w:bookmarkStart w:id="19940" w:name="_ETM_Q45_589680"/>
      <w:bookmarkEnd w:id="19940"/>
      <w:r>
        <w:rPr>
          <w:rtl/>
        </w:rPr>
        <w:t xml:space="preserve">הוא </w:t>
      </w:r>
      <w:bookmarkStart w:id="19941" w:name="_ETM_Q45_589860"/>
      <w:bookmarkEnd w:id="19941"/>
      <w:r>
        <w:rPr>
          <w:rtl/>
        </w:rPr>
        <w:t xml:space="preserve">לא </w:t>
      </w:r>
      <w:bookmarkStart w:id="19942" w:name="_ETM_Q45_590130"/>
      <w:bookmarkEnd w:id="19942"/>
      <w:r>
        <w:rPr>
          <w:rtl/>
        </w:rPr>
        <w:t>המספרים</w:t>
      </w:r>
      <w:r>
        <w:rPr>
          <w:rFonts w:hint="cs"/>
          <w:rtl/>
        </w:rPr>
        <w:t>.</w:t>
      </w:r>
      <w:r>
        <w:rPr>
          <w:rtl/>
        </w:rPr>
        <w:t xml:space="preserve"> </w:t>
      </w:r>
      <w:bookmarkStart w:id="19943" w:name="_ETM_Q45_591479"/>
      <w:bookmarkEnd w:id="19943"/>
      <w:r>
        <w:rPr>
          <w:rtl/>
        </w:rPr>
        <w:t xml:space="preserve">אנחנו </w:t>
      </w:r>
      <w:bookmarkStart w:id="19944" w:name="_ETM_Q45_591930"/>
      <w:bookmarkEnd w:id="19944"/>
      <w:r>
        <w:rPr>
          <w:rtl/>
        </w:rPr>
        <w:t xml:space="preserve">כבר </w:t>
      </w:r>
      <w:bookmarkStart w:id="19945" w:name="_ETM_Q45_592320"/>
      <w:bookmarkEnd w:id="19945"/>
      <w:r>
        <w:rPr>
          <w:rtl/>
        </w:rPr>
        <w:t xml:space="preserve">במספר </w:t>
      </w:r>
      <w:bookmarkStart w:id="19946" w:name="_ETM_Q45_592860"/>
      <w:bookmarkEnd w:id="19946"/>
      <w:r>
        <w:rPr>
          <w:rtl/>
        </w:rPr>
        <w:t>13</w:t>
      </w:r>
      <w:r>
        <w:rPr>
          <w:rFonts w:hint="cs"/>
          <w:rtl/>
        </w:rPr>
        <w:t>.</w:t>
      </w:r>
      <w:r>
        <w:rPr>
          <w:rtl/>
        </w:rPr>
        <w:t xml:space="preserve"> </w:t>
      </w:r>
      <w:bookmarkStart w:id="19947" w:name="_ETM_Q45_595890"/>
      <w:bookmarkEnd w:id="19947"/>
      <w:r>
        <w:rPr>
          <w:rtl/>
        </w:rPr>
        <w:t xml:space="preserve">אבל </w:t>
      </w:r>
      <w:bookmarkStart w:id="19948" w:name="_ETM_Q45_596189"/>
      <w:bookmarkEnd w:id="19948"/>
      <w:r>
        <w:rPr>
          <w:rtl/>
        </w:rPr>
        <w:t xml:space="preserve">העניין </w:t>
      </w:r>
      <w:bookmarkStart w:id="19949" w:name="_ETM_Q45_596640"/>
      <w:bookmarkEnd w:id="19949"/>
      <w:r>
        <w:rPr>
          <w:rtl/>
        </w:rPr>
        <w:t>הוא</w:t>
      </w:r>
      <w:r>
        <w:rPr>
          <w:rFonts w:hint="cs"/>
          <w:rtl/>
        </w:rPr>
        <w:t xml:space="preserve"> בכלל</w:t>
      </w:r>
      <w:r>
        <w:rPr>
          <w:rtl/>
        </w:rPr>
        <w:t xml:space="preserve"> </w:t>
      </w:r>
      <w:bookmarkStart w:id="19950" w:name="_ETM_Q45_596759"/>
      <w:bookmarkEnd w:id="19950"/>
      <w:r>
        <w:rPr>
          <w:rtl/>
        </w:rPr>
        <w:t xml:space="preserve">לא </w:t>
      </w:r>
      <w:bookmarkStart w:id="19951" w:name="_ETM_Q45_597000"/>
      <w:bookmarkEnd w:id="19951"/>
      <w:r>
        <w:rPr>
          <w:rtl/>
        </w:rPr>
        <w:t>המספרים</w:t>
      </w:r>
      <w:r>
        <w:rPr>
          <w:rFonts w:hint="cs"/>
          <w:rtl/>
        </w:rPr>
        <w:t>.</w:t>
      </w:r>
      <w:r>
        <w:rPr>
          <w:rtl/>
        </w:rPr>
        <w:t xml:space="preserve"> </w:t>
      </w:r>
      <w:bookmarkStart w:id="19952" w:name="_ETM_Q45_599350"/>
      <w:bookmarkEnd w:id="19952"/>
      <w:r>
        <w:rPr>
          <w:rtl/>
        </w:rPr>
        <w:t xml:space="preserve">מאחורי </w:t>
      </w:r>
      <w:bookmarkStart w:id="19953" w:name="_ETM_Q45_599920"/>
      <w:bookmarkEnd w:id="19953"/>
      <w:r>
        <w:rPr>
          <w:rtl/>
        </w:rPr>
        <w:t xml:space="preserve">המספרים </w:t>
      </w:r>
      <w:bookmarkStart w:id="19954" w:name="_ETM_Q45_601060"/>
      <w:bookmarkEnd w:id="19954"/>
      <w:r>
        <w:rPr>
          <w:rtl/>
        </w:rPr>
        <w:t xml:space="preserve">יש </w:t>
      </w:r>
      <w:bookmarkStart w:id="19955" w:name="_ETM_Q45_601600"/>
      <w:bookmarkEnd w:id="19955"/>
      <w:r>
        <w:rPr>
          <w:rtl/>
        </w:rPr>
        <w:t xml:space="preserve">חיים </w:t>
      </w:r>
      <w:bookmarkStart w:id="19956" w:name="_ETM_Q45_602499"/>
      <w:bookmarkEnd w:id="19956"/>
      <w:r>
        <w:rPr>
          <w:rtl/>
        </w:rPr>
        <w:t xml:space="preserve">שלמים </w:t>
      </w:r>
      <w:bookmarkStart w:id="19957" w:name="_ETM_Q45_603890"/>
      <w:bookmarkEnd w:id="19957"/>
      <w:r>
        <w:rPr>
          <w:rtl/>
        </w:rPr>
        <w:t>שנגדעים</w:t>
      </w:r>
      <w:r>
        <w:rPr>
          <w:rFonts w:hint="cs"/>
          <w:rtl/>
        </w:rPr>
        <w:t>,</w:t>
      </w:r>
      <w:r>
        <w:rPr>
          <w:rtl/>
        </w:rPr>
        <w:t xml:space="preserve"> </w:t>
      </w:r>
      <w:bookmarkStart w:id="19958" w:name="_ETM_Q45_605409"/>
      <w:bookmarkEnd w:id="19958"/>
      <w:r>
        <w:rPr>
          <w:rtl/>
        </w:rPr>
        <w:t xml:space="preserve">שהיו </w:t>
      </w:r>
      <w:bookmarkStart w:id="19959" w:name="_ETM_Q45_605950"/>
      <w:bookmarkEnd w:id="19959"/>
      <w:r>
        <w:rPr>
          <w:rtl/>
        </w:rPr>
        <w:t xml:space="preserve">אמורים </w:t>
      </w:r>
      <w:bookmarkStart w:id="19960" w:name="_ETM_Q45_607209"/>
      <w:bookmarkEnd w:id="19960"/>
      <w:r>
        <w:rPr>
          <w:rtl/>
        </w:rPr>
        <w:t xml:space="preserve">להיות </w:t>
      </w:r>
      <w:bookmarkStart w:id="19961" w:name="_ETM_Q45_609420"/>
      <w:bookmarkEnd w:id="19961"/>
      <w:r>
        <w:rPr>
          <w:rtl/>
        </w:rPr>
        <w:t xml:space="preserve">בצורה </w:t>
      </w:r>
      <w:bookmarkStart w:id="19962" w:name="_ETM_Q45_609959"/>
      <w:bookmarkEnd w:id="19962"/>
      <w:r>
        <w:rPr>
          <w:rtl/>
        </w:rPr>
        <w:t>אחרת</w:t>
      </w:r>
      <w:r>
        <w:rPr>
          <w:rFonts w:hint="cs"/>
          <w:rtl/>
        </w:rPr>
        <w:t>.</w:t>
      </w:r>
      <w:r>
        <w:rPr>
          <w:rtl/>
        </w:rPr>
        <w:t xml:space="preserve"> </w:t>
      </w:r>
      <w:bookmarkStart w:id="19963" w:name="_ETM_Q45_611480"/>
      <w:bookmarkEnd w:id="19963"/>
      <w:r>
        <w:rPr>
          <w:rtl/>
        </w:rPr>
        <w:t xml:space="preserve">צעירים </w:t>
      </w:r>
      <w:bookmarkStart w:id="19964" w:name="_ETM_Q45_612080"/>
      <w:bookmarkEnd w:id="19964"/>
      <w:r>
        <w:rPr>
          <w:rFonts w:hint="cs"/>
          <w:rtl/>
        </w:rPr>
        <w:t>ש</w:t>
      </w:r>
      <w:r>
        <w:rPr>
          <w:rtl/>
        </w:rPr>
        <w:t>א</w:t>
      </w:r>
      <w:bookmarkStart w:id="19965" w:name="_ETM_Q45_611073"/>
      <w:bookmarkEnd w:id="19965"/>
      <w:r>
        <w:rPr>
          <w:rtl/>
        </w:rPr>
        <w:t xml:space="preserve">ולי </w:t>
      </w:r>
      <w:bookmarkStart w:id="19966" w:name="_ETM_Q45_612530"/>
      <w:bookmarkEnd w:id="19966"/>
      <w:r>
        <w:rPr>
          <w:rtl/>
        </w:rPr>
        <w:t xml:space="preserve">חלמו </w:t>
      </w:r>
      <w:bookmarkStart w:id="19967" w:name="_ETM_Q45_613940"/>
      <w:bookmarkEnd w:id="19967"/>
      <w:r>
        <w:rPr>
          <w:rtl/>
        </w:rPr>
        <w:t xml:space="preserve">על </w:t>
      </w:r>
      <w:bookmarkStart w:id="19968" w:name="_ETM_Q45_614150"/>
      <w:bookmarkEnd w:id="19968"/>
      <w:r>
        <w:rPr>
          <w:rtl/>
        </w:rPr>
        <w:t xml:space="preserve">להקים </w:t>
      </w:r>
      <w:bookmarkStart w:id="19969" w:name="_ETM_Q45_614540"/>
      <w:bookmarkEnd w:id="19969"/>
      <w:r>
        <w:rPr>
          <w:rtl/>
        </w:rPr>
        <w:t>משפחה</w:t>
      </w:r>
      <w:r>
        <w:rPr>
          <w:rFonts w:hint="cs"/>
          <w:rtl/>
        </w:rPr>
        <w:t>.</w:t>
      </w:r>
      <w:r>
        <w:rPr>
          <w:rtl/>
        </w:rPr>
        <w:t xml:space="preserve"> </w:t>
      </w:r>
      <w:bookmarkStart w:id="19970" w:name="_ETM_Q45_616299"/>
      <w:bookmarkEnd w:id="19970"/>
      <w:r>
        <w:rPr>
          <w:rFonts w:hint="cs"/>
          <w:rtl/>
        </w:rPr>
        <w:t>אימא כמו</w:t>
      </w:r>
      <w:bookmarkStart w:id="19971" w:name="_ETM_Q45_614607"/>
      <w:bookmarkStart w:id="19972" w:name="_ETM_Q45_617840"/>
      <w:bookmarkStart w:id="19973" w:name="_ETM_Q45_618380"/>
      <w:bookmarkEnd w:id="19971"/>
      <w:bookmarkEnd w:id="19972"/>
      <w:bookmarkEnd w:id="19973"/>
      <w:r>
        <w:rPr>
          <w:rFonts w:hint="cs"/>
          <w:rtl/>
        </w:rPr>
        <w:t xml:space="preserve"> </w:t>
      </w:r>
      <w:r>
        <w:rPr>
          <w:rtl/>
        </w:rPr>
        <w:t xml:space="preserve">אימא </w:t>
      </w:r>
      <w:bookmarkStart w:id="19974" w:name="_ETM_Q45_618710"/>
      <w:bookmarkEnd w:id="19974"/>
      <w:r>
        <w:rPr>
          <w:rtl/>
        </w:rPr>
        <w:t>של</w:t>
      </w:r>
      <w:r>
        <w:rPr>
          <w:rFonts w:hint="cs"/>
          <w:rtl/>
        </w:rPr>
        <w:t xml:space="preserve"> חאלד ועלי,</w:t>
      </w:r>
      <w:r>
        <w:rPr>
          <w:rtl/>
        </w:rPr>
        <w:t xml:space="preserve"> </w:t>
      </w:r>
      <w:bookmarkStart w:id="19975" w:name="_ETM_Q45_619220"/>
      <w:bookmarkStart w:id="19976" w:name="_ETM_Q45_619460"/>
      <w:bookmarkStart w:id="19977" w:name="_ETM_Q45_620850"/>
      <w:bookmarkStart w:id="19978" w:name="_ETM_Q45_618500"/>
      <w:bookmarkEnd w:id="19975"/>
      <w:bookmarkEnd w:id="19976"/>
      <w:bookmarkEnd w:id="19977"/>
      <w:bookmarkEnd w:id="19978"/>
      <w:r>
        <w:rPr>
          <w:rtl/>
        </w:rPr>
        <w:t xml:space="preserve">שחלמה </w:t>
      </w:r>
      <w:bookmarkStart w:id="19979" w:name="_ETM_Q45_621600"/>
      <w:bookmarkEnd w:id="19979"/>
      <w:r>
        <w:rPr>
          <w:rtl/>
        </w:rPr>
        <w:t xml:space="preserve">על </w:t>
      </w:r>
      <w:bookmarkStart w:id="19980" w:name="_ETM_Q45_621780"/>
      <w:bookmarkEnd w:id="19980"/>
      <w:r>
        <w:rPr>
          <w:rtl/>
        </w:rPr>
        <w:t xml:space="preserve">היום </w:t>
      </w:r>
      <w:bookmarkStart w:id="19981" w:name="_ETM_Q45_622410"/>
      <w:bookmarkEnd w:id="19981"/>
      <w:r>
        <w:rPr>
          <w:rtl/>
        </w:rPr>
        <w:t xml:space="preserve">לראות </w:t>
      </w:r>
      <w:bookmarkStart w:id="19982" w:name="_ETM_Q45_622890"/>
      <w:bookmarkEnd w:id="19982"/>
      <w:r>
        <w:rPr>
          <w:rtl/>
        </w:rPr>
        <w:t xml:space="preserve">את </w:t>
      </w:r>
      <w:bookmarkStart w:id="19983" w:name="_ETM_Q45_623040"/>
      <w:bookmarkEnd w:id="19983"/>
      <w:r>
        <w:rPr>
          <w:rtl/>
        </w:rPr>
        <w:t xml:space="preserve">הבנים </w:t>
      </w:r>
      <w:bookmarkStart w:id="19984" w:name="_ETM_Q45_623400"/>
      <w:bookmarkEnd w:id="19984"/>
      <w:r>
        <w:rPr>
          <w:rtl/>
        </w:rPr>
        <w:t>של</w:t>
      </w:r>
      <w:r>
        <w:rPr>
          <w:rFonts w:hint="cs"/>
          <w:rtl/>
        </w:rPr>
        <w:t>ה</w:t>
      </w:r>
      <w:r>
        <w:rPr>
          <w:rtl/>
        </w:rPr>
        <w:t xml:space="preserve"> </w:t>
      </w:r>
      <w:bookmarkStart w:id="19985" w:name="_ETM_Q45_623850"/>
      <w:bookmarkEnd w:id="19985"/>
      <w:r>
        <w:rPr>
          <w:rtl/>
        </w:rPr>
        <w:t xml:space="preserve">מקימים </w:t>
      </w:r>
      <w:bookmarkStart w:id="19986" w:name="_ETM_Q45_624300"/>
      <w:bookmarkEnd w:id="19986"/>
      <w:r>
        <w:rPr>
          <w:rtl/>
        </w:rPr>
        <w:t>משפחה</w:t>
      </w:r>
      <w:r>
        <w:rPr>
          <w:rFonts w:hint="cs"/>
          <w:rtl/>
        </w:rPr>
        <w:t>,</w:t>
      </w:r>
      <w:r>
        <w:rPr>
          <w:rtl/>
        </w:rPr>
        <w:t xml:space="preserve"> </w:t>
      </w:r>
      <w:bookmarkStart w:id="19987" w:name="_ETM_Q45_624960"/>
      <w:bookmarkEnd w:id="19987"/>
      <w:r>
        <w:rPr>
          <w:rtl/>
        </w:rPr>
        <w:t xml:space="preserve">ולראות </w:t>
      </w:r>
      <w:bookmarkStart w:id="19988" w:name="_ETM_Q45_625440"/>
      <w:bookmarkEnd w:id="19988"/>
      <w:r>
        <w:rPr>
          <w:rtl/>
        </w:rPr>
        <w:t xml:space="preserve">את </w:t>
      </w:r>
      <w:bookmarkStart w:id="19989" w:name="_ETM_Q45_625560"/>
      <w:bookmarkEnd w:id="19989"/>
      <w:r>
        <w:rPr>
          <w:rtl/>
        </w:rPr>
        <w:t>הנכדים</w:t>
      </w:r>
      <w:bookmarkStart w:id="19990" w:name="_ETM_Q45_623564"/>
      <w:bookmarkEnd w:id="19990"/>
      <w:r>
        <w:rPr>
          <w:rtl/>
        </w:rPr>
        <w:t xml:space="preserve"> </w:t>
      </w:r>
      <w:bookmarkStart w:id="19991" w:name="_ETM_Q45_626130"/>
      <w:bookmarkEnd w:id="19991"/>
      <w:r>
        <w:rPr>
          <w:rtl/>
        </w:rPr>
        <w:t>שלה</w:t>
      </w:r>
      <w:r>
        <w:rPr>
          <w:rFonts w:hint="cs"/>
          <w:rtl/>
        </w:rPr>
        <w:t>, והיא</w:t>
      </w:r>
      <w:r>
        <w:rPr>
          <w:rtl/>
        </w:rPr>
        <w:t xml:space="preserve"> </w:t>
      </w:r>
      <w:bookmarkStart w:id="19992" w:name="_ETM_Q45_626980"/>
      <w:bookmarkEnd w:id="19992"/>
      <w:r>
        <w:rPr>
          <w:rFonts w:hint="cs"/>
          <w:rtl/>
        </w:rPr>
        <w:t>רואה</w:t>
      </w:r>
      <w:bookmarkStart w:id="19993" w:name="_ETM_Q45_626118"/>
      <w:bookmarkEnd w:id="19993"/>
      <w:r>
        <w:rPr>
          <w:rtl/>
        </w:rPr>
        <w:t xml:space="preserve"> </w:t>
      </w:r>
      <w:bookmarkStart w:id="19994" w:name="_ETM_Q45_627760"/>
      <w:bookmarkEnd w:id="19994"/>
      <w:r>
        <w:rPr>
          <w:rtl/>
        </w:rPr>
        <w:t xml:space="preserve">אותם </w:t>
      </w:r>
      <w:bookmarkStart w:id="19995" w:name="_ETM_Q45_629030"/>
      <w:bookmarkEnd w:id="19995"/>
      <w:r>
        <w:rPr>
          <w:rtl/>
        </w:rPr>
        <w:t>נרצח</w:t>
      </w:r>
      <w:bookmarkStart w:id="19996" w:name="_ETM_Q45_629569"/>
      <w:bookmarkEnd w:id="19996"/>
      <w:r>
        <w:rPr>
          <w:rFonts w:hint="cs"/>
          <w:rtl/>
        </w:rPr>
        <w:t>ים</w:t>
      </w:r>
      <w:r>
        <w:rPr>
          <w:rtl/>
        </w:rPr>
        <w:t xml:space="preserve"> </w:t>
      </w:r>
      <w:bookmarkStart w:id="19997" w:name="_ETM_Q45_629659"/>
      <w:bookmarkEnd w:id="19997"/>
      <w:r>
        <w:rPr>
          <w:rtl/>
        </w:rPr>
        <w:t xml:space="preserve">מול </w:t>
      </w:r>
      <w:bookmarkStart w:id="19998" w:name="_ETM_Q45_629959"/>
      <w:bookmarkEnd w:id="19998"/>
      <w:r>
        <w:rPr>
          <w:rtl/>
        </w:rPr>
        <w:t xml:space="preserve">העיניים </w:t>
      </w:r>
      <w:bookmarkStart w:id="19999" w:name="_ETM_Q45_630469"/>
      <w:bookmarkEnd w:id="19999"/>
      <w:r>
        <w:rPr>
          <w:rtl/>
        </w:rPr>
        <w:t>שלה</w:t>
      </w:r>
      <w:r>
        <w:rPr>
          <w:rFonts w:hint="cs"/>
          <w:rtl/>
        </w:rPr>
        <w:t>,</w:t>
      </w:r>
      <w:r>
        <w:rPr>
          <w:rtl/>
        </w:rPr>
        <w:t xml:space="preserve"> </w:t>
      </w:r>
      <w:bookmarkStart w:id="20000" w:name="_ETM_Q45_631040"/>
      <w:bookmarkEnd w:id="20000"/>
      <w:r>
        <w:rPr>
          <w:rtl/>
        </w:rPr>
        <w:t xml:space="preserve">בכניסה </w:t>
      </w:r>
      <w:bookmarkStart w:id="20001" w:name="_ETM_Q45_631640"/>
      <w:bookmarkEnd w:id="20001"/>
      <w:r>
        <w:rPr>
          <w:rtl/>
        </w:rPr>
        <w:t xml:space="preserve">של </w:t>
      </w:r>
      <w:bookmarkStart w:id="20002" w:name="_ETM_Q45_631879"/>
      <w:bookmarkEnd w:id="20002"/>
      <w:r>
        <w:rPr>
          <w:rtl/>
        </w:rPr>
        <w:t>הבית</w:t>
      </w:r>
      <w:r>
        <w:rPr>
          <w:rFonts w:hint="cs"/>
          <w:rtl/>
        </w:rPr>
        <w:t>,</w:t>
      </w:r>
      <w:r>
        <w:rPr>
          <w:rtl/>
        </w:rPr>
        <w:t xml:space="preserve"> </w:t>
      </w:r>
      <w:bookmarkStart w:id="20003" w:name="_ETM_Q45_632450"/>
      <w:bookmarkEnd w:id="20003"/>
      <w:r>
        <w:rPr>
          <w:rtl/>
        </w:rPr>
        <w:t>בדלת</w:t>
      </w:r>
      <w:r>
        <w:rPr>
          <w:rFonts w:hint="cs"/>
          <w:rtl/>
        </w:rPr>
        <w:t>,</w:t>
      </w:r>
      <w:r>
        <w:rPr>
          <w:rtl/>
        </w:rPr>
        <w:t xml:space="preserve"> </w:t>
      </w:r>
      <w:bookmarkStart w:id="20004" w:name="_ETM_Q45_633049"/>
      <w:bookmarkEnd w:id="20004"/>
      <w:r>
        <w:rPr>
          <w:rtl/>
        </w:rPr>
        <w:t>בפתח</w:t>
      </w:r>
      <w:r>
        <w:rPr>
          <w:rFonts w:hint="cs"/>
          <w:rtl/>
        </w:rPr>
        <w:t>.</w:t>
      </w:r>
      <w:bookmarkStart w:id="20005" w:name="_ETM_Q45_635044"/>
      <w:bookmarkStart w:id="20006" w:name="_ETM_Q45_632935"/>
      <w:bookmarkStart w:id="20007" w:name="_ETM_Q45_635950"/>
      <w:bookmarkEnd w:id="20005"/>
      <w:bookmarkEnd w:id="20006"/>
      <w:bookmarkEnd w:id="20007"/>
    </w:p>
    <w:p w:rsidR="005B2233" w:rsidRDefault="005B2233" w:rsidP="00C927FB">
      <w:pPr>
        <w:rPr>
          <w:rtl/>
        </w:rPr>
      </w:pPr>
      <w:bookmarkStart w:id="20008" w:name="_ETM_Q45_635897"/>
      <w:bookmarkStart w:id="20009" w:name="_ETM_Q45_635956"/>
      <w:bookmarkEnd w:id="20008"/>
      <w:bookmarkEnd w:id="20009"/>
    </w:p>
    <w:p w:rsidR="005B2233" w:rsidRDefault="005B2233" w:rsidP="00C927FB">
      <w:pPr>
        <w:rPr>
          <w:rtl/>
        </w:rPr>
      </w:pPr>
      <w:bookmarkStart w:id="20010" w:name="_ETM_Q45_636060"/>
      <w:bookmarkStart w:id="20011" w:name="_ETM_Q45_636123"/>
      <w:bookmarkEnd w:id="20010"/>
      <w:bookmarkEnd w:id="20011"/>
      <w:r>
        <w:rPr>
          <w:rtl/>
        </w:rPr>
        <w:t xml:space="preserve">ואנחנו </w:t>
      </w:r>
      <w:bookmarkStart w:id="20012" w:name="_ETM_Q45_636730"/>
      <w:bookmarkEnd w:id="20012"/>
      <w:r>
        <w:rPr>
          <w:rtl/>
        </w:rPr>
        <w:t>כ</w:t>
      </w:r>
      <w:r>
        <w:rPr>
          <w:rFonts w:hint="cs"/>
          <w:rtl/>
        </w:rPr>
        <w:t>א</w:t>
      </w:r>
      <w:r>
        <w:rPr>
          <w:rtl/>
        </w:rPr>
        <w:t>ן</w:t>
      </w:r>
      <w:r>
        <w:rPr>
          <w:rFonts w:hint="cs"/>
          <w:rtl/>
        </w:rPr>
        <w:t>,</w:t>
      </w:r>
      <w:r>
        <w:rPr>
          <w:rtl/>
        </w:rPr>
        <w:t xml:space="preserve"> </w:t>
      </w:r>
      <w:bookmarkStart w:id="20013" w:name="_ETM_Q45_639219"/>
      <w:bookmarkEnd w:id="20013"/>
      <w:r>
        <w:rPr>
          <w:rtl/>
        </w:rPr>
        <w:t>בכנסת</w:t>
      </w:r>
      <w:r>
        <w:rPr>
          <w:rFonts w:hint="cs"/>
          <w:rtl/>
        </w:rPr>
        <w:t>,</w:t>
      </w:r>
      <w:r>
        <w:rPr>
          <w:rtl/>
        </w:rPr>
        <w:t xml:space="preserve"> </w:t>
      </w:r>
      <w:bookmarkStart w:id="20014" w:name="_ETM_Q45_640120"/>
      <w:bookmarkEnd w:id="20014"/>
      <w:r>
        <w:rPr>
          <w:rtl/>
        </w:rPr>
        <w:t xml:space="preserve">מנסים </w:t>
      </w:r>
      <w:bookmarkStart w:id="20015" w:name="_ETM_Q45_642749"/>
      <w:bookmarkEnd w:id="20015"/>
      <w:r>
        <w:rPr>
          <w:rtl/>
        </w:rPr>
        <w:t xml:space="preserve">לחוקק </w:t>
      </w:r>
      <w:bookmarkStart w:id="20016" w:name="_ETM_Q45_643439"/>
      <w:bookmarkEnd w:id="20016"/>
      <w:r>
        <w:rPr>
          <w:rtl/>
        </w:rPr>
        <w:t xml:space="preserve">חקיקה </w:t>
      </w:r>
      <w:bookmarkStart w:id="20017" w:name="_ETM_Q45_645230"/>
      <w:bookmarkEnd w:id="20017"/>
      <w:r>
        <w:rPr>
          <w:rtl/>
        </w:rPr>
        <w:t xml:space="preserve">כל </w:t>
      </w:r>
      <w:bookmarkStart w:id="20018" w:name="_ETM_Q45_645500"/>
      <w:bookmarkEnd w:id="20018"/>
      <w:r>
        <w:rPr>
          <w:rtl/>
        </w:rPr>
        <w:t xml:space="preserve">כך </w:t>
      </w:r>
      <w:bookmarkStart w:id="20019" w:name="_ETM_Q45_647110"/>
      <w:bookmarkEnd w:id="20019"/>
      <w:r>
        <w:rPr>
          <w:rtl/>
        </w:rPr>
        <w:t>מהירה</w:t>
      </w:r>
      <w:r>
        <w:rPr>
          <w:rFonts w:hint="cs"/>
          <w:rtl/>
        </w:rPr>
        <w:t>,</w:t>
      </w:r>
      <w:r>
        <w:rPr>
          <w:rtl/>
        </w:rPr>
        <w:t xml:space="preserve"> </w:t>
      </w:r>
      <w:bookmarkStart w:id="20020" w:name="_ETM_Q45_649130"/>
      <w:bookmarkEnd w:id="20020"/>
      <w:r>
        <w:rPr>
          <w:rtl/>
        </w:rPr>
        <w:t xml:space="preserve">שאמורה </w:t>
      </w:r>
      <w:bookmarkStart w:id="20021" w:name="_ETM_Q45_649970"/>
      <w:bookmarkEnd w:id="20021"/>
      <w:r>
        <w:rPr>
          <w:rtl/>
        </w:rPr>
        <w:t xml:space="preserve">לתת </w:t>
      </w:r>
      <w:bookmarkStart w:id="20022" w:name="_ETM_Q45_651669"/>
      <w:bookmarkEnd w:id="20022"/>
      <w:r>
        <w:rPr>
          <w:rtl/>
        </w:rPr>
        <w:t xml:space="preserve">מענה </w:t>
      </w:r>
      <w:bookmarkStart w:id="20023" w:name="_ETM_Q45_652540"/>
      <w:bookmarkEnd w:id="20023"/>
      <w:r>
        <w:rPr>
          <w:rtl/>
        </w:rPr>
        <w:t xml:space="preserve">לטובת </w:t>
      </w:r>
      <w:bookmarkStart w:id="20024" w:name="_ETM_Q45_653230"/>
      <w:bookmarkEnd w:id="20024"/>
      <w:r>
        <w:rPr>
          <w:rtl/>
        </w:rPr>
        <w:t xml:space="preserve">אנשים </w:t>
      </w:r>
      <w:bookmarkStart w:id="20025" w:name="_ETM_Q45_653739"/>
      <w:bookmarkEnd w:id="20025"/>
      <w:r>
        <w:rPr>
          <w:rtl/>
        </w:rPr>
        <w:t>ספציפיים</w:t>
      </w:r>
      <w:r>
        <w:rPr>
          <w:rFonts w:hint="cs"/>
          <w:rtl/>
        </w:rPr>
        <w:t xml:space="preserve">, ושוכחים </w:t>
      </w:r>
      <w:bookmarkStart w:id="20026" w:name="_ETM_Q45_655173"/>
      <w:bookmarkStart w:id="20027" w:name="_ETM_Q45_655650"/>
      <w:bookmarkStart w:id="20028" w:name="_ETM_Q45_656900"/>
      <w:bookmarkEnd w:id="20026"/>
      <w:bookmarkEnd w:id="20027"/>
      <w:bookmarkEnd w:id="20028"/>
      <w:r>
        <w:rPr>
          <w:rFonts w:hint="cs"/>
          <w:rtl/>
        </w:rPr>
        <w:t>מ</w:t>
      </w:r>
      <w:r>
        <w:rPr>
          <w:rtl/>
        </w:rPr>
        <w:t xml:space="preserve">מה </w:t>
      </w:r>
      <w:bookmarkStart w:id="20029" w:name="_ETM_Q45_657320"/>
      <w:bookmarkEnd w:id="20029"/>
      <w:r>
        <w:rPr>
          <w:rtl/>
        </w:rPr>
        <w:t xml:space="preserve">שקורה </w:t>
      </w:r>
      <w:bookmarkStart w:id="20030" w:name="_ETM_Q45_657770"/>
      <w:bookmarkEnd w:id="20030"/>
      <w:r>
        <w:rPr>
          <w:rtl/>
        </w:rPr>
        <w:t xml:space="preserve">בתוך </w:t>
      </w:r>
      <w:bookmarkStart w:id="20031" w:name="_ETM_Q45_658160"/>
      <w:bookmarkEnd w:id="20031"/>
      <w:r>
        <w:rPr>
          <w:rtl/>
        </w:rPr>
        <w:t>החברה</w:t>
      </w:r>
      <w:r>
        <w:rPr>
          <w:rFonts w:hint="cs"/>
          <w:rtl/>
        </w:rPr>
        <w:t>.</w:t>
      </w:r>
      <w:r>
        <w:rPr>
          <w:rtl/>
        </w:rPr>
        <w:t xml:space="preserve"> </w:t>
      </w:r>
      <w:bookmarkStart w:id="20032" w:name="_ETM_Q45_661300"/>
      <w:bookmarkEnd w:id="20032"/>
      <w:r>
        <w:rPr>
          <w:rtl/>
        </w:rPr>
        <w:t>הייעו</w:t>
      </w:r>
      <w:r>
        <w:rPr>
          <w:rFonts w:hint="cs"/>
          <w:rtl/>
        </w:rPr>
        <w:t>ד</w:t>
      </w:r>
      <w:r>
        <w:rPr>
          <w:rtl/>
        </w:rPr>
        <w:t xml:space="preserve"> </w:t>
      </w:r>
      <w:bookmarkStart w:id="20033" w:name="_ETM_Q45_661870"/>
      <w:bookmarkEnd w:id="20033"/>
      <w:r>
        <w:rPr>
          <w:rtl/>
        </w:rPr>
        <w:t xml:space="preserve">שלנו </w:t>
      </w:r>
      <w:bookmarkStart w:id="20034" w:name="_ETM_Q45_662500"/>
      <w:bookmarkEnd w:id="20034"/>
      <w:r>
        <w:rPr>
          <w:rtl/>
        </w:rPr>
        <w:t>כ</w:t>
      </w:r>
      <w:r>
        <w:rPr>
          <w:rFonts w:hint="cs"/>
          <w:rtl/>
        </w:rPr>
        <w:t>א</w:t>
      </w:r>
      <w:bookmarkStart w:id="20035" w:name="_ETM_Q45_658613"/>
      <w:bookmarkEnd w:id="20035"/>
      <w:r>
        <w:rPr>
          <w:rtl/>
        </w:rPr>
        <w:t xml:space="preserve">ן </w:t>
      </w:r>
      <w:bookmarkStart w:id="20036" w:name="_ETM_Q45_663390"/>
      <w:bookmarkEnd w:id="20036"/>
      <w:r>
        <w:rPr>
          <w:rtl/>
        </w:rPr>
        <w:t xml:space="preserve">זה </w:t>
      </w:r>
      <w:bookmarkStart w:id="20037" w:name="_ETM_Q45_663689"/>
      <w:bookmarkEnd w:id="20037"/>
      <w:r>
        <w:rPr>
          <w:rtl/>
        </w:rPr>
        <w:t xml:space="preserve">לעבוד </w:t>
      </w:r>
      <w:bookmarkStart w:id="20038" w:name="_ETM_Q45_664200"/>
      <w:bookmarkEnd w:id="20038"/>
      <w:r>
        <w:rPr>
          <w:rtl/>
        </w:rPr>
        <w:t xml:space="preserve">למען </w:t>
      </w:r>
      <w:bookmarkStart w:id="20039" w:name="_ETM_Q45_664560"/>
      <w:bookmarkEnd w:id="20039"/>
      <w:r>
        <w:rPr>
          <w:rtl/>
        </w:rPr>
        <w:t xml:space="preserve">החברה </w:t>
      </w:r>
      <w:bookmarkStart w:id="20040" w:name="_ETM_Q45_665159"/>
      <w:bookmarkEnd w:id="20040"/>
      <w:r>
        <w:rPr>
          <w:rtl/>
        </w:rPr>
        <w:t>שלנו</w:t>
      </w:r>
      <w:r>
        <w:rPr>
          <w:rFonts w:hint="cs"/>
          <w:rtl/>
        </w:rPr>
        <w:t>.</w:t>
      </w:r>
      <w:r>
        <w:rPr>
          <w:rtl/>
        </w:rPr>
        <w:t xml:space="preserve"> </w:t>
      </w:r>
      <w:bookmarkStart w:id="20041" w:name="_ETM_Q45_667200"/>
      <w:bookmarkEnd w:id="20041"/>
      <w:r>
        <w:rPr>
          <w:rtl/>
        </w:rPr>
        <w:t xml:space="preserve">במקום </w:t>
      </w:r>
      <w:bookmarkStart w:id="20042" w:name="_ETM_Q45_669040"/>
      <w:bookmarkEnd w:id="20042"/>
      <w:r>
        <w:rPr>
          <w:rtl/>
        </w:rPr>
        <w:t xml:space="preserve">לקחת </w:t>
      </w:r>
      <w:bookmarkStart w:id="20043" w:name="_ETM_Q45_669700"/>
      <w:bookmarkEnd w:id="20043"/>
      <w:r>
        <w:rPr>
          <w:rtl/>
        </w:rPr>
        <w:t xml:space="preserve">את </w:t>
      </w:r>
      <w:bookmarkStart w:id="20044" w:name="_ETM_Q45_669849"/>
      <w:bookmarkEnd w:id="20044"/>
      <w:r>
        <w:rPr>
          <w:rtl/>
        </w:rPr>
        <w:t xml:space="preserve">התוכנית </w:t>
      </w:r>
      <w:bookmarkStart w:id="20045" w:name="_ETM_Q45_671859"/>
      <w:bookmarkEnd w:id="20045"/>
      <w:r>
        <w:rPr>
          <w:rtl/>
        </w:rPr>
        <w:t xml:space="preserve">שכבר </w:t>
      </w:r>
      <w:bookmarkStart w:id="20046" w:name="_ETM_Q45_672489"/>
      <w:bookmarkEnd w:id="20046"/>
      <w:r>
        <w:rPr>
          <w:rtl/>
        </w:rPr>
        <w:t>קיימת</w:t>
      </w:r>
      <w:r>
        <w:rPr>
          <w:rFonts w:hint="cs"/>
          <w:rtl/>
        </w:rPr>
        <w:t>,</w:t>
      </w:r>
      <w:r>
        <w:rPr>
          <w:rtl/>
        </w:rPr>
        <w:t xml:space="preserve"> </w:t>
      </w:r>
      <w:bookmarkStart w:id="20047" w:name="_ETM_Q45_675040"/>
      <w:bookmarkEnd w:id="20047"/>
      <w:r>
        <w:rPr>
          <w:rtl/>
        </w:rPr>
        <w:t xml:space="preserve">של </w:t>
      </w:r>
      <w:bookmarkStart w:id="20048" w:name="_ETM_Q45_675459"/>
      <w:bookmarkEnd w:id="20048"/>
      <w:r>
        <w:rPr>
          <w:rtl/>
        </w:rPr>
        <w:t xml:space="preserve">המלחמה </w:t>
      </w:r>
      <w:bookmarkStart w:id="20049" w:name="_ETM_Q45_675969"/>
      <w:bookmarkEnd w:id="20049"/>
      <w:r>
        <w:rPr>
          <w:rtl/>
        </w:rPr>
        <w:t xml:space="preserve">בפשיעה </w:t>
      </w:r>
      <w:bookmarkStart w:id="20050" w:name="_ETM_Q45_677290"/>
      <w:bookmarkEnd w:id="20050"/>
      <w:r>
        <w:rPr>
          <w:rtl/>
        </w:rPr>
        <w:t xml:space="preserve">ואלימות </w:t>
      </w:r>
      <w:bookmarkStart w:id="20051" w:name="_ETM_Q45_677950"/>
      <w:bookmarkEnd w:id="20051"/>
      <w:r>
        <w:rPr>
          <w:rtl/>
        </w:rPr>
        <w:t xml:space="preserve">בתוך </w:t>
      </w:r>
      <w:bookmarkStart w:id="20052" w:name="_ETM_Q45_678340"/>
      <w:bookmarkEnd w:id="20052"/>
      <w:r>
        <w:rPr>
          <w:rtl/>
        </w:rPr>
        <w:t xml:space="preserve">החברה </w:t>
      </w:r>
      <w:bookmarkStart w:id="20053" w:name="_ETM_Q45_678849"/>
      <w:bookmarkEnd w:id="20053"/>
      <w:r>
        <w:rPr>
          <w:rtl/>
        </w:rPr>
        <w:t>הערבית</w:t>
      </w:r>
      <w:r>
        <w:rPr>
          <w:rFonts w:hint="cs"/>
          <w:rtl/>
        </w:rPr>
        <w:t>,</w:t>
      </w:r>
      <w:bookmarkStart w:id="20054" w:name="_ETM_Q45_676760"/>
      <w:bookmarkEnd w:id="20054"/>
      <w:r>
        <w:rPr>
          <w:rtl/>
        </w:rPr>
        <w:t xml:space="preserve"> </w:t>
      </w:r>
      <w:bookmarkStart w:id="20055" w:name="_ETM_Q45_680379"/>
      <w:bookmarkStart w:id="20056" w:name="_ETM_Q45_680980"/>
      <w:bookmarkStart w:id="20057" w:name="_ETM_Q45_681069"/>
      <w:bookmarkEnd w:id="20055"/>
      <w:bookmarkEnd w:id="20056"/>
      <w:bookmarkEnd w:id="20057"/>
      <w:r>
        <w:rPr>
          <w:rtl/>
        </w:rPr>
        <w:t>אנחנו</w:t>
      </w:r>
      <w:r w:rsidRPr="000E1710">
        <w:rPr>
          <w:rtl/>
        </w:rPr>
        <w:t xml:space="preserve"> </w:t>
      </w:r>
      <w:r>
        <w:rPr>
          <w:rtl/>
        </w:rPr>
        <w:t xml:space="preserve">מתעסקים </w:t>
      </w:r>
      <w:bookmarkStart w:id="20058" w:name="_ETM_Q45_681370"/>
      <w:bookmarkEnd w:id="20058"/>
      <w:r>
        <w:rPr>
          <w:rFonts w:hint="cs"/>
          <w:rtl/>
        </w:rPr>
        <w:t>ב</w:t>
      </w:r>
      <w:r>
        <w:rPr>
          <w:rtl/>
        </w:rPr>
        <w:t xml:space="preserve">דברים </w:t>
      </w:r>
      <w:bookmarkStart w:id="20059" w:name="_ETM_Q45_681599"/>
      <w:bookmarkEnd w:id="20059"/>
      <w:r>
        <w:rPr>
          <w:rtl/>
        </w:rPr>
        <w:t xml:space="preserve">דברים </w:t>
      </w:r>
      <w:bookmarkStart w:id="20060" w:name="_ETM_Q45_681810"/>
      <w:bookmarkEnd w:id="20060"/>
      <w:r>
        <w:rPr>
          <w:rtl/>
        </w:rPr>
        <w:t>אחרים</w:t>
      </w:r>
      <w:r>
        <w:rPr>
          <w:rFonts w:hint="cs"/>
          <w:rtl/>
        </w:rPr>
        <w:t>.</w:t>
      </w:r>
      <w:bookmarkStart w:id="20061" w:name="_ETM_Q45_681910"/>
      <w:bookmarkEnd w:id="20061"/>
      <w:r>
        <w:rPr>
          <w:rtl/>
        </w:rPr>
        <w:t xml:space="preserve"> </w:t>
      </w:r>
      <w:bookmarkStart w:id="20062" w:name="_ETM_Q45_683420"/>
      <w:bookmarkEnd w:id="20062"/>
      <w:r>
        <w:rPr>
          <w:rtl/>
        </w:rPr>
        <w:t xml:space="preserve">ובינתיים </w:t>
      </w:r>
      <w:bookmarkStart w:id="20063" w:name="_ETM_Q45_685549"/>
      <w:bookmarkEnd w:id="20063"/>
      <w:r>
        <w:rPr>
          <w:rtl/>
        </w:rPr>
        <w:t xml:space="preserve">הרשימה </w:t>
      </w:r>
      <w:bookmarkStart w:id="20064" w:name="_ETM_Q45_687650"/>
      <w:bookmarkEnd w:id="20064"/>
      <w:r>
        <w:rPr>
          <w:rtl/>
        </w:rPr>
        <w:t xml:space="preserve">הולכת </w:t>
      </w:r>
      <w:bookmarkStart w:id="20065" w:name="_ETM_Q45_688280"/>
      <w:bookmarkEnd w:id="20065"/>
      <w:r>
        <w:rPr>
          <w:rtl/>
        </w:rPr>
        <w:t>ו</w:t>
      </w:r>
      <w:bookmarkStart w:id="20066" w:name="_ETM_Q45_688550"/>
      <w:bookmarkEnd w:id="20066"/>
      <w:r>
        <w:rPr>
          <w:rFonts w:hint="cs"/>
          <w:rtl/>
        </w:rPr>
        <w:t>מתמלאה.</w:t>
      </w:r>
      <w:bookmarkStart w:id="20067" w:name="_ETM_Q45_691379"/>
      <w:bookmarkEnd w:id="20067"/>
    </w:p>
    <w:p w:rsidR="005B2233" w:rsidRDefault="005B2233" w:rsidP="00C927FB">
      <w:pPr>
        <w:rPr>
          <w:rtl/>
        </w:rPr>
      </w:pPr>
      <w:bookmarkStart w:id="20068" w:name="_ETM_Q45_693504"/>
      <w:bookmarkStart w:id="20069" w:name="_ETM_Q45_693575"/>
      <w:bookmarkEnd w:id="20068"/>
      <w:bookmarkEnd w:id="20069"/>
    </w:p>
    <w:p w:rsidR="005B2233" w:rsidRDefault="005B2233" w:rsidP="00C927FB">
      <w:pPr>
        <w:rPr>
          <w:rtl/>
        </w:rPr>
      </w:pPr>
      <w:bookmarkStart w:id="20070" w:name="_ETM_Q45_693680"/>
      <w:bookmarkStart w:id="20071" w:name="_ETM_Q45_693725"/>
      <w:bookmarkEnd w:id="20070"/>
      <w:bookmarkEnd w:id="20071"/>
      <w:r>
        <w:rPr>
          <w:rtl/>
        </w:rPr>
        <w:lastRenderedPageBreak/>
        <w:t xml:space="preserve">ואני </w:t>
      </w:r>
      <w:bookmarkStart w:id="20072" w:name="_ETM_Q45_691860"/>
      <w:bookmarkEnd w:id="20072"/>
      <w:r>
        <w:rPr>
          <w:rtl/>
        </w:rPr>
        <w:t xml:space="preserve">אומרת </w:t>
      </w:r>
      <w:bookmarkStart w:id="20073" w:name="_ETM_Q45_692819"/>
      <w:bookmarkEnd w:id="20073"/>
      <w:r>
        <w:rPr>
          <w:rtl/>
        </w:rPr>
        <w:t>ושואלת</w:t>
      </w:r>
      <w:r>
        <w:rPr>
          <w:rFonts w:hint="cs"/>
          <w:rtl/>
        </w:rPr>
        <w:t>:</w:t>
      </w:r>
      <w:r>
        <w:rPr>
          <w:rtl/>
        </w:rPr>
        <w:t xml:space="preserve"> </w:t>
      </w:r>
      <w:bookmarkStart w:id="20074" w:name="_ETM_Q45_696629"/>
      <w:bookmarkEnd w:id="20074"/>
      <w:r>
        <w:rPr>
          <w:rtl/>
        </w:rPr>
        <w:t xml:space="preserve">איפה </w:t>
      </w:r>
      <w:bookmarkStart w:id="20075" w:name="_ETM_Q45_696929"/>
      <w:bookmarkEnd w:id="20075"/>
      <w:r>
        <w:rPr>
          <w:rtl/>
        </w:rPr>
        <w:t xml:space="preserve">זה </w:t>
      </w:r>
      <w:bookmarkStart w:id="20076" w:name="_ETM_Q45_698129"/>
      <w:bookmarkEnd w:id="20076"/>
      <w:r>
        <w:rPr>
          <w:rtl/>
        </w:rPr>
        <w:t>מ</w:t>
      </w:r>
      <w:bookmarkStart w:id="20077" w:name="_ETM_Q45_698339"/>
      <w:bookmarkStart w:id="20078" w:name="_ETM_Q45_698519"/>
      <w:bookmarkEnd w:id="20077"/>
      <w:bookmarkEnd w:id="20078"/>
      <w:r>
        <w:rPr>
          <w:rFonts w:hint="cs"/>
          <w:rtl/>
        </w:rPr>
        <w:t xml:space="preserve">עמיד </w:t>
      </w:r>
      <w:bookmarkStart w:id="20079" w:name="_ETM_Q45_702174"/>
      <w:bookmarkEnd w:id="20079"/>
      <w:r>
        <w:rPr>
          <w:rFonts w:hint="cs"/>
          <w:rtl/>
        </w:rPr>
        <w:t>אותנו?</w:t>
      </w:r>
      <w:r>
        <w:rPr>
          <w:rtl/>
        </w:rPr>
        <w:t xml:space="preserve"> </w:t>
      </w:r>
      <w:bookmarkStart w:id="20080" w:name="_ETM_Q45_700799"/>
      <w:bookmarkEnd w:id="20080"/>
      <w:r>
        <w:rPr>
          <w:rtl/>
        </w:rPr>
        <w:t xml:space="preserve">איך </w:t>
      </w:r>
      <w:bookmarkStart w:id="20081" w:name="_ETM_Q45_701189"/>
      <w:bookmarkEnd w:id="20081"/>
      <w:r>
        <w:rPr>
          <w:rtl/>
        </w:rPr>
        <w:t xml:space="preserve">אנחנו </w:t>
      </w:r>
      <w:bookmarkStart w:id="20082" w:name="_ETM_Q45_702550"/>
      <w:bookmarkEnd w:id="20082"/>
      <w:r>
        <w:rPr>
          <w:rtl/>
        </w:rPr>
        <w:t xml:space="preserve">יכולים </w:t>
      </w:r>
      <w:bookmarkStart w:id="20083" w:name="_ETM_Q45_704480"/>
      <w:bookmarkEnd w:id="20083"/>
      <w:r>
        <w:rPr>
          <w:rtl/>
        </w:rPr>
        <w:t xml:space="preserve">לצאת </w:t>
      </w:r>
      <w:bookmarkStart w:id="20084" w:name="_ETM_Q45_705530"/>
      <w:bookmarkEnd w:id="20084"/>
      <w:r>
        <w:rPr>
          <w:rtl/>
        </w:rPr>
        <w:t>מ</w:t>
      </w:r>
      <w:r>
        <w:rPr>
          <w:rFonts w:hint="cs"/>
          <w:rtl/>
        </w:rPr>
        <w:t>כא</w:t>
      </w:r>
      <w:bookmarkStart w:id="20085" w:name="_ETM_Q45_705228"/>
      <w:bookmarkEnd w:id="20085"/>
      <w:r>
        <w:rPr>
          <w:rtl/>
        </w:rPr>
        <w:t xml:space="preserve">ן </w:t>
      </w:r>
      <w:bookmarkStart w:id="20086" w:name="_ETM_Q45_706370"/>
      <w:bookmarkEnd w:id="20086"/>
      <w:r>
        <w:rPr>
          <w:rtl/>
        </w:rPr>
        <w:t xml:space="preserve">ולהסתכל </w:t>
      </w:r>
      <w:bookmarkStart w:id="20087" w:name="_ETM_Q45_707420"/>
      <w:bookmarkEnd w:id="20087"/>
      <w:r>
        <w:rPr>
          <w:rtl/>
        </w:rPr>
        <w:t xml:space="preserve">על </w:t>
      </w:r>
      <w:bookmarkStart w:id="20088" w:name="_ETM_Q45_707629"/>
      <w:bookmarkEnd w:id="20088"/>
      <w:r>
        <w:rPr>
          <w:rtl/>
        </w:rPr>
        <w:t xml:space="preserve">עצמנו </w:t>
      </w:r>
      <w:bookmarkStart w:id="20089" w:name="_ETM_Q45_708620"/>
      <w:bookmarkEnd w:id="20089"/>
      <w:r>
        <w:rPr>
          <w:rtl/>
        </w:rPr>
        <w:t>במראה</w:t>
      </w:r>
      <w:r>
        <w:rPr>
          <w:rFonts w:hint="cs"/>
          <w:rtl/>
        </w:rPr>
        <w:t>?</w:t>
      </w:r>
      <w:bookmarkStart w:id="20090" w:name="_ETM_Q45_710709"/>
      <w:bookmarkEnd w:id="20090"/>
      <w:r>
        <w:rPr>
          <w:rFonts w:hint="cs"/>
          <w:rtl/>
        </w:rPr>
        <w:t xml:space="preserve"> </w:t>
      </w:r>
    </w:p>
    <w:p w:rsidR="005B2233" w:rsidRDefault="005B2233" w:rsidP="009635F5">
      <w:pPr>
        <w:rPr>
          <w:rtl/>
        </w:rPr>
      </w:pPr>
      <w:bookmarkStart w:id="20091" w:name="_ETM_Q45_710972"/>
      <w:bookmarkStart w:id="20092" w:name="_ETM_Q45_711023"/>
      <w:bookmarkEnd w:id="20091"/>
      <w:bookmarkEnd w:id="20092"/>
    </w:p>
    <w:p w:rsidR="005B2233" w:rsidRDefault="005B2233" w:rsidP="00C927FB">
      <w:pPr>
        <w:rPr>
          <w:rtl/>
          <w:lang w:eastAsia="he-IL"/>
        </w:rPr>
      </w:pPr>
      <w:bookmarkStart w:id="20093" w:name="TOR_Q46"/>
      <w:bookmarkStart w:id="20094" w:name="_ETM_Q46_180950"/>
      <w:bookmarkEnd w:id="20093"/>
      <w:bookmarkEnd w:id="20094"/>
      <w:r>
        <w:rPr>
          <w:rFonts w:hint="cs"/>
          <w:rtl/>
          <w:lang w:eastAsia="he-IL"/>
        </w:rPr>
        <w:t xml:space="preserve">אני לא רוצה לשתף אתכם במה שנכתב ברשתות בחברה הערבית. כאילו שאנחנו, חברי הכנסת הערבים, בידינו המקל הזה </w:t>
      </w:r>
      <w:r>
        <w:rPr>
          <w:rtl/>
          <w:lang w:eastAsia="he-IL"/>
        </w:rPr>
        <w:t>–</w:t>
      </w:r>
      <w:r>
        <w:rPr>
          <w:rFonts w:hint="cs"/>
          <w:rtl/>
          <w:lang w:eastAsia="he-IL"/>
        </w:rPr>
        <w:t xml:space="preserve"> לא יודעת איך לקרוא לזה </w:t>
      </w:r>
      <w:r>
        <w:rPr>
          <w:rtl/>
          <w:lang w:eastAsia="he-IL"/>
        </w:rPr>
        <w:t>–</w:t>
      </w:r>
      <w:r>
        <w:rPr>
          <w:rFonts w:hint="cs"/>
          <w:rtl/>
          <w:lang w:eastAsia="he-IL"/>
        </w:rPr>
        <w:t xml:space="preserve"> שיכול להפוך את כל הדברים בשנייה - - -</w:t>
      </w:r>
    </w:p>
    <w:p w:rsidR="005B2233" w:rsidRDefault="005B2233" w:rsidP="00C927FB">
      <w:pPr>
        <w:rPr>
          <w:rtl/>
          <w:lang w:eastAsia="he-IL"/>
        </w:rPr>
      </w:pPr>
    </w:p>
    <w:p w:rsidR="005B2233" w:rsidRDefault="005B2233" w:rsidP="00C927FB">
      <w:pPr>
        <w:pStyle w:val="af6"/>
        <w:keepNext/>
        <w:rPr>
          <w:rtl/>
        </w:rPr>
      </w:pPr>
      <w:bookmarkStart w:id="20095" w:name="ET_yor_6491_3"/>
      <w:r w:rsidRPr="009E3EF1">
        <w:rPr>
          <w:rStyle w:val="TagStyle"/>
          <w:rtl/>
        </w:rPr>
        <w:t xml:space="preserve"> &lt;&lt; יור &gt;&gt;</w:t>
      </w:r>
      <w:r w:rsidRPr="00E64825">
        <w:rPr>
          <w:rStyle w:val="TagStyle"/>
          <w:rtl/>
        </w:rPr>
        <w:t xml:space="preserve"> </w:t>
      </w:r>
      <w:r>
        <w:rPr>
          <w:rtl/>
        </w:rPr>
        <w:t>היו"ר יפעת שאשא ביטון:</w:t>
      </w:r>
      <w:r w:rsidRPr="00E64825">
        <w:rPr>
          <w:rStyle w:val="TagStyle"/>
          <w:rtl/>
        </w:rPr>
        <w:t xml:space="preserve"> </w:t>
      </w:r>
      <w:r w:rsidRPr="009E3EF1">
        <w:rPr>
          <w:rStyle w:val="TagStyle"/>
          <w:rtl/>
        </w:rPr>
        <w:t>&lt;&lt; יור &gt;&gt;</w:t>
      </w:r>
      <w:r>
        <w:rPr>
          <w:rtl/>
        </w:rPr>
        <w:t xml:space="preserve">  </w:t>
      </w:r>
      <w:bookmarkEnd w:id="20095"/>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נא לסכם.</w:t>
      </w:r>
    </w:p>
    <w:p w:rsidR="005B2233" w:rsidRDefault="005B2233" w:rsidP="00C927FB">
      <w:pPr>
        <w:rPr>
          <w:rtl/>
          <w:lang w:eastAsia="he-IL"/>
        </w:rPr>
      </w:pPr>
    </w:p>
    <w:p w:rsidR="005B2233" w:rsidRDefault="005B2233" w:rsidP="00C927FB">
      <w:pPr>
        <w:pStyle w:val="-"/>
        <w:keepNext/>
        <w:rPr>
          <w:rtl/>
        </w:rPr>
      </w:pPr>
      <w:bookmarkStart w:id="20096" w:name="ET_speakercontinue_5918_4"/>
      <w:r w:rsidRPr="009E3EF1">
        <w:rPr>
          <w:rStyle w:val="TagStyle"/>
          <w:rtl/>
        </w:rPr>
        <w:t xml:space="preserve"> &lt;&lt; דובר_המשך &gt;&gt;</w:t>
      </w:r>
      <w:r w:rsidRPr="00E64825">
        <w:rPr>
          <w:rStyle w:val="TagStyle"/>
          <w:rtl/>
        </w:rPr>
        <w:t xml:space="preserve"> </w:t>
      </w:r>
      <w:r>
        <w:rPr>
          <w:rtl/>
        </w:rPr>
        <w:t>אימאן ח'טיב יאסין (רע"מ – הרשימה הערבית המאוחדת):</w:t>
      </w:r>
      <w:r w:rsidRPr="00E64825">
        <w:rPr>
          <w:rStyle w:val="TagStyle"/>
          <w:rtl/>
        </w:rPr>
        <w:t xml:space="preserve"> </w:t>
      </w:r>
      <w:r w:rsidRPr="009E3EF1">
        <w:rPr>
          <w:rStyle w:val="TagStyle"/>
          <w:rtl/>
        </w:rPr>
        <w:t>&lt;&lt; דובר_המשך &gt;&gt;</w:t>
      </w:r>
      <w:r>
        <w:rPr>
          <w:rtl/>
        </w:rPr>
        <w:t xml:space="preserve">  </w:t>
      </w:r>
      <w:bookmarkEnd w:id="20096"/>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אבל אני אומרת שהאחריות היא לא על הח"כים הערבים. האחריות היא על הממשלה, </w:t>
      </w:r>
      <w:bookmarkStart w:id="20097" w:name="_ETM_Q46_141955"/>
      <w:bookmarkEnd w:id="20097"/>
      <w:r>
        <w:rPr>
          <w:rFonts w:hint="cs"/>
          <w:rtl/>
          <w:lang w:eastAsia="he-IL"/>
        </w:rPr>
        <w:t xml:space="preserve">על רשויות המדינה, על כלל הח"כים כאן; כי בסופו של יום, זו לא רק החברה הערבית </w:t>
      </w:r>
      <w:r>
        <w:rPr>
          <w:rtl/>
          <w:lang w:eastAsia="he-IL"/>
        </w:rPr>
        <w:t>–</w:t>
      </w:r>
      <w:r>
        <w:rPr>
          <w:rFonts w:hint="cs"/>
          <w:rtl/>
          <w:lang w:eastAsia="he-IL"/>
        </w:rPr>
        <w:t xml:space="preserve"> זה יגיע לכלל החברה, וחבל.</w:t>
      </w:r>
    </w:p>
    <w:p w:rsidR="005B2233" w:rsidRDefault="005B2233" w:rsidP="00C927FB">
      <w:pPr>
        <w:rPr>
          <w:rtl/>
          <w:lang w:eastAsia="he-IL"/>
        </w:rPr>
      </w:pPr>
    </w:p>
    <w:p w:rsidR="005B2233" w:rsidRDefault="005B2233" w:rsidP="00C927FB">
      <w:pPr>
        <w:pStyle w:val="af6"/>
        <w:keepNext/>
        <w:rPr>
          <w:rtl/>
        </w:rPr>
      </w:pPr>
      <w:bookmarkStart w:id="20098" w:name="ET_yor_6491_5"/>
      <w:r w:rsidRPr="009E3EF1">
        <w:rPr>
          <w:rStyle w:val="TagStyle"/>
          <w:rtl/>
        </w:rPr>
        <w:t xml:space="preserve"> &lt;&lt; יור &gt;&gt;</w:t>
      </w:r>
      <w:r w:rsidRPr="00E64825">
        <w:rPr>
          <w:rStyle w:val="TagStyle"/>
          <w:rtl/>
        </w:rPr>
        <w:t xml:space="preserve"> </w:t>
      </w:r>
      <w:r>
        <w:rPr>
          <w:rtl/>
        </w:rPr>
        <w:t>היו"ר יפעת שאשא ביטון:</w:t>
      </w:r>
      <w:r w:rsidRPr="00E64825">
        <w:rPr>
          <w:rStyle w:val="TagStyle"/>
          <w:rtl/>
        </w:rPr>
        <w:t xml:space="preserve"> </w:t>
      </w:r>
      <w:r w:rsidRPr="009E3EF1">
        <w:rPr>
          <w:rStyle w:val="TagStyle"/>
          <w:rtl/>
        </w:rPr>
        <w:t>&lt;&lt; יור &gt;&gt;</w:t>
      </w:r>
      <w:r>
        <w:rPr>
          <w:rtl/>
        </w:rPr>
        <w:t xml:space="preserve">  </w:t>
      </w:r>
      <w:bookmarkEnd w:id="20098"/>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תודה רבה, חברת הכנסת אימאן ח'טיב יאסין. חבר הכנסת מנסור עבאס, בבקשה. חבר הכנסת מנסור עבאס? חבר הכנסת מיקי לוי, שלוש דקות לרשותך.</w:t>
      </w:r>
    </w:p>
    <w:p w:rsidR="005B2233" w:rsidRDefault="005B2233" w:rsidP="00C927FB">
      <w:pPr>
        <w:rPr>
          <w:rtl/>
          <w:lang w:eastAsia="he-IL"/>
        </w:rPr>
      </w:pPr>
      <w:bookmarkStart w:id="20099" w:name="_ETM_Q46_157794"/>
      <w:bookmarkStart w:id="20100" w:name="_ETM_Q46_157897"/>
      <w:bookmarkStart w:id="20101" w:name="_ETM_Q46_160661"/>
      <w:bookmarkEnd w:id="20099"/>
      <w:bookmarkEnd w:id="20100"/>
      <w:bookmarkEnd w:id="20101"/>
    </w:p>
    <w:p w:rsidR="005B2233" w:rsidRDefault="005B2233" w:rsidP="00C927FB">
      <w:pPr>
        <w:pStyle w:val="a4"/>
        <w:keepNext/>
        <w:rPr>
          <w:rtl/>
        </w:rPr>
      </w:pPr>
      <w:bookmarkStart w:id="20102" w:name="ET_speaker_5084_10"/>
      <w:r w:rsidRPr="009E3EF1">
        <w:rPr>
          <w:rStyle w:val="TagStyle"/>
          <w:rtl/>
        </w:rPr>
        <w:t xml:space="preserve"> &lt;&lt; דובר &gt;&gt;</w:t>
      </w:r>
      <w:r w:rsidRPr="00C57693">
        <w:rPr>
          <w:rStyle w:val="TagStyle"/>
          <w:rtl/>
        </w:rPr>
        <w:t xml:space="preserve"> </w:t>
      </w:r>
      <w:bookmarkStart w:id="20103" w:name="_Toc126687534"/>
      <w:bookmarkStart w:id="20104" w:name="_Toc126687729"/>
      <w:bookmarkStart w:id="20105" w:name="_Toc126687891"/>
      <w:r>
        <w:rPr>
          <w:rtl/>
        </w:rPr>
        <w:t>מיקי לוי (יש עתיד):</w:t>
      </w:r>
      <w:bookmarkEnd w:id="20103"/>
      <w:bookmarkEnd w:id="20104"/>
      <w:bookmarkEnd w:id="20105"/>
      <w:r w:rsidRPr="00C57693">
        <w:rPr>
          <w:rStyle w:val="TagStyle"/>
          <w:rtl/>
        </w:rPr>
        <w:t xml:space="preserve"> </w:t>
      </w:r>
      <w:r w:rsidRPr="009E3EF1">
        <w:rPr>
          <w:rStyle w:val="TagStyle"/>
          <w:rtl/>
        </w:rPr>
        <w:t>&lt;&lt; דובר &gt;&gt;</w:t>
      </w:r>
      <w:r>
        <w:rPr>
          <w:rtl/>
        </w:rPr>
        <w:t xml:space="preserve">  </w:t>
      </w:r>
      <w:bookmarkEnd w:id="20102"/>
    </w:p>
    <w:p w:rsidR="005B2233" w:rsidRPr="00C57693" w:rsidRDefault="005B2233" w:rsidP="00C927FB">
      <w:pPr>
        <w:pStyle w:val="KeepWithNext"/>
        <w:rPr>
          <w:rtl/>
          <w:lang w:eastAsia="he-IL"/>
        </w:rPr>
      </w:pPr>
      <w:bookmarkStart w:id="20106" w:name="_ETM_Q46_164144"/>
      <w:bookmarkStart w:id="20107" w:name="_ETM_Q46_164184"/>
      <w:bookmarkEnd w:id="20106"/>
      <w:bookmarkEnd w:id="20107"/>
    </w:p>
    <w:p w:rsidR="005B2233" w:rsidRDefault="005B2233" w:rsidP="00C927FB">
      <w:pPr>
        <w:rPr>
          <w:rtl/>
        </w:rPr>
      </w:pPr>
      <w:bookmarkStart w:id="20108" w:name="_ETM_Q46_159086"/>
      <w:bookmarkEnd w:id="20108"/>
      <w:r>
        <w:rPr>
          <w:rFonts w:hint="cs"/>
          <w:rtl/>
        </w:rPr>
        <w:t xml:space="preserve">תודה רבה. </w:t>
      </w:r>
      <w:bookmarkStart w:id="20109" w:name="_ETM_Q46_181132"/>
      <w:bookmarkEnd w:id="20109"/>
      <w:r>
        <w:rPr>
          <w:rFonts w:hint="cs"/>
          <w:rtl/>
        </w:rPr>
        <w:t xml:space="preserve">גברתי היושבת-ראש, </w:t>
      </w:r>
      <w:r>
        <w:rPr>
          <w:rtl/>
        </w:rPr>
        <w:t xml:space="preserve">האמת </w:t>
      </w:r>
      <w:bookmarkStart w:id="20110" w:name="_ETM_Q46_181339"/>
      <w:bookmarkEnd w:id="20110"/>
      <w:r>
        <w:rPr>
          <w:rtl/>
        </w:rPr>
        <w:t xml:space="preserve">היא </w:t>
      </w:r>
      <w:bookmarkStart w:id="20111" w:name="_ETM_Q46_181430"/>
      <w:bookmarkEnd w:id="20111"/>
      <w:r>
        <w:rPr>
          <w:rtl/>
        </w:rPr>
        <w:t xml:space="preserve">שאני </w:t>
      </w:r>
      <w:bookmarkStart w:id="20112" w:name="_ETM_Q46_181760"/>
      <w:bookmarkEnd w:id="20112"/>
      <w:r>
        <w:rPr>
          <w:rtl/>
        </w:rPr>
        <w:t xml:space="preserve">שומע </w:t>
      </w:r>
      <w:bookmarkStart w:id="20113" w:name="_ETM_Q46_182210"/>
      <w:bookmarkEnd w:id="20113"/>
      <w:r>
        <w:rPr>
          <w:rtl/>
        </w:rPr>
        <w:t xml:space="preserve">יותר </w:t>
      </w:r>
      <w:bookmarkStart w:id="20114" w:name="_ETM_Q46_182750"/>
      <w:bookmarkStart w:id="20115" w:name="_ETM_Q46_183020"/>
      <w:bookmarkEnd w:id="20114"/>
      <w:bookmarkEnd w:id="20115"/>
      <w:r>
        <w:rPr>
          <w:rFonts w:hint="cs"/>
          <w:rtl/>
        </w:rPr>
        <w:t>ו</w:t>
      </w:r>
      <w:r>
        <w:rPr>
          <w:rtl/>
        </w:rPr>
        <w:t xml:space="preserve">יותר </w:t>
      </w:r>
      <w:bookmarkStart w:id="20116" w:name="_ETM_Q46_183500"/>
      <w:bookmarkEnd w:id="20116"/>
      <w:r>
        <w:rPr>
          <w:rtl/>
        </w:rPr>
        <w:t xml:space="preserve">מיום </w:t>
      </w:r>
      <w:bookmarkStart w:id="20117" w:name="_ETM_Q46_183860"/>
      <w:bookmarkEnd w:id="20117"/>
      <w:r>
        <w:rPr>
          <w:rtl/>
        </w:rPr>
        <w:t xml:space="preserve">ליום </w:t>
      </w:r>
      <w:bookmarkStart w:id="20118" w:name="_ETM_Q46_184870"/>
      <w:bookmarkEnd w:id="20118"/>
      <w:r>
        <w:rPr>
          <w:rtl/>
        </w:rPr>
        <w:t xml:space="preserve">אצבע </w:t>
      </w:r>
      <w:bookmarkStart w:id="20119" w:name="_ETM_Q46_185319"/>
      <w:bookmarkEnd w:id="20119"/>
      <w:r>
        <w:rPr>
          <w:rtl/>
        </w:rPr>
        <w:t xml:space="preserve">מאשימה </w:t>
      </w:r>
      <w:bookmarkStart w:id="20120" w:name="_ETM_Q46_186009"/>
      <w:bookmarkEnd w:id="20120"/>
      <w:r>
        <w:rPr>
          <w:rtl/>
        </w:rPr>
        <w:t xml:space="preserve">כלפי </w:t>
      </w:r>
      <w:bookmarkStart w:id="20121" w:name="_ETM_Q46_186430"/>
      <w:bookmarkEnd w:id="20121"/>
      <w:r>
        <w:rPr>
          <w:rtl/>
        </w:rPr>
        <w:t xml:space="preserve">חברי </w:t>
      </w:r>
      <w:bookmarkStart w:id="20122" w:name="_ETM_Q46_186880"/>
      <w:bookmarkEnd w:id="20122"/>
      <w:r>
        <w:rPr>
          <w:rtl/>
        </w:rPr>
        <w:t>האופוזיציה</w:t>
      </w:r>
      <w:r>
        <w:rPr>
          <w:rFonts w:hint="cs"/>
          <w:rtl/>
        </w:rPr>
        <w:t>:</w:t>
      </w:r>
      <w:r>
        <w:rPr>
          <w:rtl/>
        </w:rPr>
        <w:t xml:space="preserve"> </w:t>
      </w:r>
      <w:bookmarkStart w:id="20123" w:name="_ETM_Q46_188469"/>
      <w:bookmarkEnd w:id="20123"/>
      <w:r>
        <w:rPr>
          <w:rtl/>
        </w:rPr>
        <w:t xml:space="preserve">בגללכם </w:t>
      </w:r>
      <w:bookmarkStart w:id="20124" w:name="_ETM_Q46_189400"/>
      <w:bookmarkEnd w:id="20124"/>
      <w:r>
        <w:rPr>
          <w:rtl/>
        </w:rPr>
        <w:t>בו</w:t>
      </w:r>
      <w:bookmarkStart w:id="20125" w:name="_ETM_Q46_189789"/>
      <w:bookmarkEnd w:id="20125"/>
      <w:r>
        <w:rPr>
          <w:rFonts w:hint="cs"/>
          <w:rtl/>
        </w:rPr>
        <w:t>רח ההון,</w:t>
      </w:r>
      <w:r>
        <w:rPr>
          <w:rtl/>
        </w:rPr>
        <w:t xml:space="preserve"> </w:t>
      </w:r>
      <w:bookmarkStart w:id="20126" w:name="_ETM_Q46_190930"/>
      <w:bookmarkEnd w:id="20126"/>
      <w:r>
        <w:rPr>
          <w:rtl/>
        </w:rPr>
        <w:t xml:space="preserve">בגללכם </w:t>
      </w:r>
      <w:bookmarkStart w:id="20127" w:name="_ETM_Q46_191799"/>
      <w:bookmarkEnd w:id="20127"/>
      <w:r>
        <w:rPr>
          <w:rtl/>
        </w:rPr>
        <w:t xml:space="preserve">יש </w:t>
      </w:r>
      <w:bookmarkStart w:id="20128" w:name="_ETM_Q46_192219"/>
      <w:bookmarkEnd w:id="20128"/>
      <w:r>
        <w:rPr>
          <w:rtl/>
        </w:rPr>
        <w:t xml:space="preserve">פגיעה </w:t>
      </w:r>
      <w:bookmarkStart w:id="20129" w:name="_ETM_Q46_192609"/>
      <w:bookmarkEnd w:id="20129"/>
      <w:r>
        <w:rPr>
          <w:rtl/>
        </w:rPr>
        <w:t>כלכלית</w:t>
      </w:r>
      <w:r>
        <w:rPr>
          <w:rFonts w:hint="cs"/>
          <w:rtl/>
        </w:rPr>
        <w:t>.</w:t>
      </w:r>
      <w:r>
        <w:rPr>
          <w:rtl/>
        </w:rPr>
        <w:t xml:space="preserve"> </w:t>
      </w:r>
      <w:bookmarkStart w:id="20130" w:name="_ETM_Q46_193960"/>
      <w:bookmarkEnd w:id="20130"/>
      <w:r>
        <w:rPr>
          <w:rtl/>
        </w:rPr>
        <w:t>בוא</w:t>
      </w:r>
      <w:r>
        <w:rPr>
          <w:rFonts w:hint="cs"/>
          <w:rtl/>
        </w:rPr>
        <w:t>ו</w:t>
      </w:r>
      <w:r>
        <w:rPr>
          <w:rtl/>
        </w:rPr>
        <w:t xml:space="preserve"> </w:t>
      </w:r>
      <w:bookmarkStart w:id="20131" w:name="_ETM_Q46_194349"/>
      <w:bookmarkEnd w:id="20131"/>
      <w:r>
        <w:rPr>
          <w:rtl/>
        </w:rPr>
        <w:t xml:space="preserve">אני </w:t>
      </w:r>
      <w:bookmarkStart w:id="20132" w:name="_ETM_Q46_194500"/>
      <w:bookmarkEnd w:id="20132"/>
      <w:r>
        <w:rPr>
          <w:rtl/>
        </w:rPr>
        <w:t xml:space="preserve">אלמד </w:t>
      </w:r>
      <w:bookmarkStart w:id="20133" w:name="_ETM_Q46_194860"/>
      <w:bookmarkEnd w:id="20133"/>
      <w:r>
        <w:rPr>
          <w:rtl/>
        </w:rPr>
        <w:t>אתכם</w:t>
      </w:r>
      <w:r>
        <w:rPr>
          <w:rFonts w:hint="cs"/>
          <w:rtl/>
        </w:rPr>
        <w:t>.</w:t>
      </w:r>
      <w:r>
        <w:rPr>
          <w:rtl/>
        </w:rPr>
        <w:t xml:space="preserve"> </w:t>
      </w:r>
      <w:bookmarkStart w:id="20134" w:name="_ETM_Q46_195980"/>
      <w:bookmarkEnd w:id="20134"/>
      <w:r>
        <w:rPr>
          <w:rtl/>
        </w:rPr>
        <w:t xml:space="preserve">אלה </w:t>
      </w:r>
      <w:bookmarkStart w:id="20135" w:name="_ETM_Q46_196250"/>
      <w:bookmarkEnd w:id="20135"/>
      <w:r>
        <w:rPr>
          <w:rtl/>
        </w:rPr>
        <w:t xml:space="preserve">שמשמיעים </w:t>
      </w:r>
      <w:bookmarkStart w:id="20136" w:name="_ETM_Q46_197329"/>
      <w:bookmarkEnd w:id="20136"/>
      <w:r>
        <w:rPr>
          <w:rtl/>
        </w:rPr>
        <w:t xml:space="preserve">את </w:t>
      </w:r>
      <w:bookmarkStart w:id="20137" w:name="_ETM_Q46_197480"/>
      <w:bookmarkEnd w:id="20137"/>
      <w:r>
        <w:rPr>
          <w:rtl/>
        </w:rPr>
        <w:t>קולם</w:t>
      </w:r>
      <w:r>
        <w:rPr>
          <w:rFonts w:hint="cs"/>
          <w:rtl/>
        </w:rPr>
        <w:t>,</w:t>
      </w:r>
      <w:r>
        <w:rPr>
          <w:rtl/>
        </w:rPr>
        <w:t xml:space="preserve"> </w:t>
      </w:r>
      <w:bookmarkStart w:id="20138" w:name="_ETM_Q46_198410"/>
      <w:bookmarkEnd w:id="20138"/>
      <w:r>
        <w:rPr>
          <w:rtl/>
        </w:rPr>
        <w:t xml:space="preserve">300 </w:t>
      </w:r>
      <w:bookmarkStart w:id="20139" w:name="_ETM_Q46_199160"/>
      <w:bookmarkEnd w:id="20139"/>
      <w:r>
        <w:rPr>
          <w:rtl/>
        </w:rPr>
        <w:t xml:space="preserve">הכלכלנים </w:t>
      </w:r>
      <w:bookmarkStart w:id="20140" w:name="_ETM_Q46_200090"/>
      <w:bookmarkEnd w:id="20140"/>
      <w:r>
        <w:rPr>
          <w:rtl/>
        </w:rPr>
        <w:t xml:space="preserve">ששלחו </w:t>
      </w:r>
      <w:bookmarkStart w:id="20141" w:name="_ETM_Q46_200600"/>
      <w:bookmarkEnd w:id="20141"/>
      <w:r>
        <w:rPr>
          <w:rtl/>
        </w:rPr>
        <w:t xml:space="preserve">את </w:t>
      </w:r>
      <w:bookmarkStart w:id="20142" w:name="_ETM_Q46_200720"/>
      <w:bookmarkEnd w:id="20142"/>
      <w:r>
        <w:rPr>
          <w:rtl/>
        </w:rPr>
        <w:t xml:space="preserve">אותו </w:t>
      </w:r>
      <w:bookmarkStart w:id="20143" w:name="_ETM_Q46_200930"/>
      <w:bookmarkEnd w:id="20143"/>
      <w:r>
        <w:rPr>
          <w:rtl/>
        </w:rPr>
        <w:t xml:space="preserve">מכתב </w:t>
      </w:r>
      <w:bookmarkStart w:id="20144" w:name="_ETM_Q46_202100"/>
      <w:bookmarkEnd w:id="20144"/>
      <w:r>
        <w:rPr>
          <w:rtl/>
        </w:rPr>
        <w:t xml:space="preserve">לראש </w:t>
      </w:r>
      <w:bookmarkStart w:id="20145" w:name="_ETM_Q46_202610"/>
      <w:bookmarkEnd w:id="20145"/>
      <w:r>
        <w:rPr>
          <w:rtl/>
        </w:rPr>
        <w:t xml:space="preserve">הממשלה </w:t>
      </w:r>
      <w:bookmarkStart w:id="20146" w:name="_ETM_Q46_203420"/>
      <w:bookmarkEnd w:id="20146"/>
      <w:r>
        <w:rPr>
          <w:rtl/>
        </w:rPr>
        <w:t xml:space="preserve">והזהירו </w:t>
      </w:r>
      <w:bookmarkStart w:id="20147" w:name="_ETM_Q46_205109"/>
      <w:bookmarkEnd w:id="20147"/>
      <w:r>
        <w:rPr>
          <w:rtl/>
        </w:rPr>
        <w:t xml:space="preserve">מפני </w:t>
      </w:r>
      <w:bookmarkStart w:id="20148" w:name="_ETM_Q46_205680"/>
      <w:bookmarkEnd w:id="20148"/>
      <w:r>
        <w:rPr>
          <w:rtl/>
        </w:rPr>
        <w:t xml:space="preserve">הפגיעה </w:t>
      </w:r>
      <w:bookmarkStart w:id="20149" w:name="_ETM_Q46_206550"/>
      <w:bookmarkEnd w:id="20149"/>
      <w:r>
        <w:rPr>
          <w:rtl/>
        </w:rPr>
        <w:t xml:space="preserve">של </w:t>
      </w:r>
      <w:bookmarkStart w:id="20150" w:name="_ETM_Q46_207390"/>
      <w:bookmarkEnd w:id="20150"/>
      <w:r>
        <w:rPr>
          <w:rFonts w:hint="cs"/>
          <w:rtl/>
        </w:rPr>
        <w:t>ה</w:t>
      </w:r>
      <w:r>
        <w:rPr>
          <w:rtl/>
        </w:rPr>
        <w:t xml:space="preserve">מהפכה </w:t>
      </w:r>
      <w:bookmarkStart w:id="20151" w:name="_ETM_Q46_208170"/>
      <w:bookmarkEnd w:id="20151"/>
      <w:r>
        <w:rPr>
          <w:rtl/>
        </w:rPr>
        <w:t>המשטר</w:t>
      </w:r>
      <w:r>
        <w:rPr>
          <w:rFonts w:hint="cs"/>
          <w:rtl/>
        </w:rPr>
        <w:t>ית</w:t>
      </w:r>
      <w:r>
        <w:rPr>
          <w:rtl/>
        </w:rPr>
        <w:t xml:space="preserve"> </w:t>
      </w:r>
      <w:bookmarkStart w:id="20152" w:name="_ETM_Q46_208890"/>
      <w:bookmarkEnd w:id="20152"/>
      <w:r>
        <w:rPr>
          <w:rtl/>
        </w:rPr>
        <w:t xml:space="preserve">בנושא </w:t>
      </w:r>
      <w:bookmarkStart w:id="20153" w:name="_ETM_Q46_209400"/>
      <w:bookmarkEnd w:id="20153"/>
      <w:r>
        <w:rPr>
          <w:rtl/>
        </w:rPr>
        <w:t>הכלכלי</w:t>
      </w:r>
      <w:r>
        <w:rPr>
          <w:rFonts w:hint="cs"/>
          <w:rtl/>
        </w:rPr>
        <w:t>,</w:t>
      </w:r>
      <w:r>
        <w:rPr>
          <w:rtl/>
        </w:rPr>
        <w:t xml:space="preserve"> </w:t>
      </w:r>
      <w:bookmarkStart w:id="20154" w:name="_ETM_Q46_210029"/>
      <w:bookmarkEnd w:id="20154"/>
      <w:r>
        <w:rPr>
          <w:rtl/>
        </w:rPr>
        <w:t xml:space="preserve">לא </w:t>
      </w:r>
      <w:bookmarkStart w:id="20155" w:name="_ETM_Q46_210210"/>
      <w:bookmarkEnd w:id="20155"/>
      <w:r>
        <w:rPr>
          <w:rtl/>
        </w:rPr>
        <w:t xml:space="preserve">היו </w:t>
      </w:r>
      <w:bookmarkStart w:id="20156" w:name="_ETM_Q46_210390"/>
      <w:bookmarkEnd w:id="20156"/>
      <w:r>
        <w:rPr>
          <w:rtl/>
        </w:rPr>
        <w:t xml:space="preserve">צריכים </w:t>
      </w:r>
      <w:bookmarkStart w:id="20157" w:name="_ETM_Q46_210840"/>
      <w:bookmarkEnd w:id="20157"/>
      <w:r>
        <w:rPr>
          <w:rtl/>
        </w:rPr>
        <w:t xml:space="preserve">את </w:t>
      </w:r>
      <w:bookmarkStart w:id="20158" w:name="_ETM_Q46_210930"/>
      <w:bookmarkEnd w:id="20158"/>
      <w:r>
        <w:rPr>
          <w:rtl/>
        </w:rPr>
        <w:t>האופוזיציה</w:t>
      </w:r>
      <w:r>
        <w:rPr>
          <w:rFonts w:hint="cs"/>
          <w:rtl/>
        </w:rPr>
        <w:t>.</w:t>
      </w:r>
      <w:r>
        <w:rPr>
          <w:rtl/>
        </w:rPr>
        <w:t xml:space="preserve"> </w:t>
      </w:r>
      <w:bookmarkStart w:id="20159" w:name="_ETM_Q46_212899"/>
      <w:bookmarkEnd w:id="20159"/>
    </w:p>
    <w:p w:rsidR="005B2233" w:rsidRDefault="005B2233" w:rsidP="00C927FB">
      <w:pPr>
        <w:rPr>
          <w:rtl/>
        </w:rPr>
      </w:pPr>
    </w:p>
    <w:p w:rsidR="005B2233" w:rsidRDefault="005B2233" w:rsidP="00C927FB">
      <w:pPr>
        <w:rPr>
          <w:rtl/>
        </w:rPr>
      </w:pPr>
      <w:r>
        <w:rPr>
          <w:rtl/>
        </w:rPr>
        <w:t xml:space="preserve">היו </w:t>
      </w:r>
      <w:bookmarkStart w:id="20160" w:name="_ETM_Q46_213229"/>
      <w:bookmarkEnd w:id="20160"/>
      <w:r>
        <w:rPr>
          <w:rtl/>
        </w:rPr>
        <w:t>בתוכ</w:t>
      </w:r>
      <w:r>
        <w:rPr>
          <w:rFonts w:hint="cs"/>
          <w:rtl/>
        </w:rPr>
        <w:t>ם שלושה</w:t>
      </w:r>
      <w:r>
        <w:rPr>
          <w:rtl/>
        </w:rPr>
        <w:t xml:space="preserve"> </w:t>
      </w:r>
      <w:bookmarkStart w:id="20161" w:name="_ETM_Q46_214579"/>
      <w:bookmarkEnd w:id="20161"/>
      <w:r>
        <w:rPr>
          <w:rtl/>
        </w:rPr>
        <w:t xml:space="preserve">נגידים </w:t>
      </w:r>
      <w:bookmarkStart w:id="20162" w:name="_ETM_Q46_215270"/>
      <w:bookmarkEnd w:id="20162"/>
      <w:r>
        <w:rPr>
          <w:rtl/>
        </w:rPr>
        <w:t xml:space="preserve">שעבדו </w:t>
      </w:r>
      <w:bookmarkStart w:id="20163" w:name="_ETM_Q46_215840"/>
      <w:bookmarkEnd w:id="20163"/>
      <w:r>
        <w:rPr>
          <w:rtl/>
        </w:rPr>
        <w:t xml:space="preserve">עם </w:t>
      </w:r>
      <w:bookmarkStart w:id="20164" w:name="_ETM_Q46_215960"/>
      <w:bookmarkEnd w:id="20164"/>
      <w:r>
        <w:rPr>
          <w:rtl/>
        </w:rPr>
        <w:t>נתניהו</w:t>
      </w:r>
      <w:r>
        <w:rPr>
          <w:rFonts w:hint="cs"/>
          <w:rtl/>
        </w:rPr>
        <w:t>. היו</w:t>
      </w:r>
      <w:r>
        <w:rPr>
          <w:rtl/>
        </w:rPr>
        <w:t xml:space="preserve"> </w:t>
      </w:r>
      <w:bookmarkStart w:id="20165" w:name="_ETM_Q46_219079"/>
      <w:bookmarkEnd w:id="20165"/>
      <w:r>
        <w:rPr>
          <w:rtl/>
        </w:rPr>
        <w:t xml:space="preserve">שם </w:t>
      </w:r>
      <w:bookmarkStart w:id="20166" w:name="_ETM_Q46_219350"/>
      <w:bookmarkEnd w:id="20166"/>
      <w:r>
        <w:rPr>
          <w:rtl/>
        </w:rPr>
        <w:t>ש</w:t>
      </w:r>
      <w:r>
        <w:rPr>
          <w:rFonts w:hint="cs"/>
          <w:rtl/>
        </w:rPr>
        <w:t>ני</w:t>
      </w:r>
      <w:r>
        <w:rPr>
          <w:rtl/>
        </w:rPr>
        <w:t xml:space="preserve"> </w:t>
      </w:r>
      <w:bookmarkStart w:id="20167" w:name="_ETM_Q46_219680"/>
      <w:bookmarkEnd w:id="20167"/>
      <w:r>
        <w:rPr>
          <w:rtl/>
        </w:rPr>
        <w:t xml:space="preserve">כלכלנים </w:t>
      </w:r>
      <w:bookmarkStart w:id="20168" w:name="_ETM_Q46_220399"/>
      <w:bookmarkEnd w:id="20168"/>
      <w:r>
        <w:rPr>
          <w:rtl/>
        </w:rPr>
        <w:t>בכירים</w:t>
      </w:r>
      <w:r>
        <w:rPr>
          <w:rFonts w:hint="cs"/>
          <w:rtl/>
        </w:rPr>
        <w:t>,</w:t>
      </w:r>
      <w:r>
        <w:rPr>
          <w:rtl/>
        </w:rPr>
        <w:t xml:space="preserve"> </w:t>
      </w:r>
      <w:bookmarkStart w:id="20169" w:name="_ETM_Q46_220940"/>
      <w:bookmarkEnd w:id="20169"/>
      <w:r>
        <w:rPr>
          <w:rtl/>
        </w:rPr>
        <w:t xml:space="preserve">פרופסורים </w:t>
      </w:r>
      <w:bookmarkStart w:id="20170" w:name="_ETM_Q46_221600"/>
      <w:bookmarkEnd w:id="20170"/>
      <w:r>
        <w:rPr>
          <w:rtl/>
        </w:rPr>
        <w:t>לכלכלה</w:t>
      </w:r>
      <w:r>
        <w:rPr>
          <w:rFonts w:hint="cs"/>
          <w:rtl/>
        </w:rPr>
        <w:t xml:space="preserve"> </w:t>
      </w:r>
      <w:r>
        <w:rPr>
          <w:rFonts w:hint="eastAsia"/>
          <w:rtl/>
        </w:rPr>
        <w:t>–</w:t>
      </w:r>
      <w:r>
        <w:rPr>
          <w:rtl/>
        </w:rPr>
        <w:t xml:space="preserve"> </w:t>
      </w:r>
      <w:bookmarkStart w:id="20171" w:name="_ETM_Q46_223270"/>
      <w:bookmarkEnd w:id="20171"/>
      <w:r>
        <w:rPr>
          <w:rtl/>
        </w:rPr>
        <w:t xml:space="preserve">יוג'ין </w:t>
      </w:r>
      <w:bookmarkStart w:id="20172" w:name="_ETM_Q46_223780"/>
      <w:bookmarkEnd w:id="20172"/>
      <w:r>
        <w:rPr>
          <w:rtl/>
        </w:rPr>
        <w:t>קנדל</w:t>
      </w:r>
      <w:r>
        <w:rPr>
          <w:rFonts w:hint="cs"/>
          <w:rtl/>
        </w:rPr>
        <w:t>,</w:t>
      </w:r>
      <w:r>
        <w:rPr>
          <w:rtl/>
        </w:rPr>
        <w:t xml:space="preserve"> </w:t>
      </w:r>
      <w:bookmarkStart w:id="20173" w:name="_ETM_Q46_225769"/>
      <w:bookmarkEnd w:id="20173"/>
      <w:r>
        <w:rPr>
          <w:rtl/>
        </w:rPr>
        <w:t xml:space="preserve">היועץ </w:t>
      </w:r>
      <w:bookmarkStart w:id="20174" w:name="_ETM_Q46_226280"/>
      <w:bookmarkEnd w:id="20174"/>
      <w:r>
        <w:rPr>
          <w:rtl/>
        </w:rPr>
        <w:t xml:space="preserve">הכלכלי </w:t>
      </w:r>
      <w:bookmarkStart w:id="20175" w:name="_ETM_Q46_226909"/>
      <w:bookmarkEnd w:id="20175"/>
      <w:r>
        <w:rPr>
          <w:rtl/>
        </w:rPr>
        <w:t xml:space="preserve">האישי </w:t>
      </w:r>
      <w:bookmarkStart w:id="20176" w:name="_ETM_Q46_227359"/>
      <w:bookmarkEnd w:id="20176"/>
      <w:r>
        <w:rPr>
          <w:rtl/>
        </w:rPr>
        <w:t xml:space="preserve">של </w:t>
      </w:r>
      <w:bookmarkStart w:id="20177" w:name="_ETM_Q46_227569"/>
      <w:bookmarkEnd w:id="20177"/>
      <w:r>
        <w:rPr>
          <w:rtl/>
        </w:rPr>
        <w:t>נתניהו</w:t>
      </w:r>
      <w:r>
        <w:rPr>
          <w:rFonts w:hint="cs"/>
          <w:rtl/>
        </w:rPr>
        <w:t>,</w:t>
      </w:r>
      <w:r>
        <w:rPr>
          <w:rtl/>
        </w:rPr>
        <w:t xml:space="preserve"> </w:t>
      </w:r>
      <w:bookmarkStart w:id="20178" w:name="_ETM_Q46_228960"/>
      <w:bookmarkEnd w:id="20178"/>
      <w:r>
        <w:rPr>
          <w:rtl/>
        </w:rPr>
        <w:t xml:space="preserve">שהצטרף </w:t>
      </w:r>
      <w:bookmarkStart w:id="20179" w:name="_ETM_Q46_229800"/>
      <w:bookmarkEnd w:id="20179"/>
      <w:r>
        <w:rPr>
          <w:rtl/>
        </w:rPr>
        <w:t>ל</w:t>
      </w:r>
      <w:r>
        <w:rPr>
          <w:rFonts w:hint="cs"/>
          <w:rtl/>
        </w:rPr>
        <w:t>מחאה הזו</w:t>
      </w:r>
      <w:r>
        <w:rPr>
          <w:rtl/>
        </w:rPr>
        <w:t xml:space="preserve"> </w:t>
      </w:r>
      <w:bookmarkStart w:id="20180" w:name="_ETM_Q46_230700"/>
      <w:bookmarkEnd w:id="20180"/>
      <w:r>
        <w:rPr>
          <w:rtl/>
        </w:rPr>
        <w:t xml:space="preserve">של </w:t>
      </w:r>
      <w:bookmarkStart w:id="20181" w:name="_ETM_Q46_231000"/>
      <w:bookmarkEnd w:id="20181"/>
      <w:r>
        <w:rPr>
          <w:rFonts w:hint="cs"/>
          <w:rtl/>
        </w:rPr>
        <w:t>ה</w:t>
      </w:r>
      <w:r>
        <w:rPr>
          <w:rtl/>
        </w:rPr>
        <w:t>כלכלנים</w:t>
      </w:r>
      <w:r>
        <w:rPr>
          <w:rFonts w:hint="cs"/>
          <w:rtl/>
        </w:rPr>
        <w:t>.</w:t>
      </w:r>
      <w:r>
        <w:rPr>
          <w:rtl/>
        </w:rPr>
        <w:t xml:space="preserve"> </w:t>
      </w:r>
      <w:bookmarkStart w:id="20182" w:name="_ETM_Q46_233180"/>
      <w:bookmarkEnd w:id="20182"/>
      <w:r>
        <w:rPr>
          <w:rtl/>
        </w:rPr>
        <w:t xml:space="preserve">נשיא </w:t>
      </w:r>
      <w:bookmarkStart w:id="20183" w:name="_ETM_Q46_233539"/>
      <w:bookmarkEnd w:id="20183"/>
      <w:r>
        <w:rPr>
          <w:rtl/>
        </w:rPr>
        <w:t xml:space="preserve">צרפת </w:t>
      </w:r>
      <w:bookmarkStart w:id="20184" w:name="_ETM_Q46_234140"/>
      <w:bookmarkEnd w:id="20184"/>
      <w:r>
        <w:rPr>
          <w:rtl/>
        </w:rPr>
        <w:t xml:space="preserve">לא </w:t>
      </w:r>
      <w:bookmarkStart w:id="20185" w:name="_ETM_Q46_234289"/>
      <w:bookmarkEnd w:id="20185"/>
      <w:r>
        <w:rPr>
          <w:rtl/>
        </w:rPr>
        <w:t xml:space="preserve">היה </w:t>
      </w:r>
      <w:bookmarkStart w:id="20186" w:name="_ETM_Q46_234469"/>
      <w:bookmarkEnd w:id="20186"/>
      <w:r>
        <w:rPr>
          <w:rtl/>
        </w:rPr>
        <w:t xml:space="preserve">צריך </w:t>
      </w:r>
      <w:bookmarkStart w:id="20187" w:name="_ETM_Q46_234710"/>
      <w:bookmarkEnd w:id="20187"/>
      <w:r>
        <w:rPr>
          <w:rtl/>
        </w:rPr>
        <w:t xml:space="preserve">את </w:t>
      </w:r>
      <w:bookmarkStart w:id="20188" w:name="_ETM_Q46_234800"/>
      <w:bookmarkEnd w:id="20188"/>
      <w:r>
        <w:rPr>
          <w:rtl/>
        </w:rPr>
        <w:t>האופוזיציה</w:t>
      </w:r>
      <w:r>
        <w:rPr>
          <w:rFonts w:hint="cs"/>
          <w:rtl/>
        </w:rPr>
        <w:t>;</w:t>
      </w:r>
      <w:r>
        <w:rPr>
          <w:rtl/>
        </w:rPr>
        <w:t xml:space="preserve"> </w:t>
      </w:r>
      <w:bookmarkStart w:id="20189" w:name="_ETM_Q46_236780"/>
      <w:bookmarkEnd w:id="20189"/>
      <w:r>
        <w:rPr>
          <w:rtl/>
        </w:rPr>
        <w:t xml:space="preserve">הוא </w:t>
      </w:r>
      <w:bookmarkStart w:id="20190" w:name="_ETM_Q46_236930"/>
      <w:bookmarkEnd w:id="20190"/>
      <w:r>
        <w:rPr>
          <w:rtl/>
        </w:rPr>
        <w:t xml:space="preserve">לא </w:t>
      </w:r>
      <w:bookmarkStart w:id="20191" w:name="_ETM_Q46_237050"/>
      <w:bookmarkEnd w:id="20191"/>
      <w:r>
        <w:rPr>
          <w:rtl/>
        </w:rPr>
        <w:t xml:space="preserve">יודע </w:t>
      </w:r>
      <w:bookmarkStart w:id="20192" w:name="_ETM_Q46_237379"/>
      <w:bookmarkEnd w:id="20192"/>
      <w:r>
        <w:rPr>
          <w:rtl/>
        </w:rPr>
        <w:t xml:space="preserve">בדיוק </w:t>
      </w:r>
      <w:bookmarkStart w:id="20193" w:name="_ETM_Q46_238039"/>
      <w:bookmarkEnd w:id="20193"/>
      <w:r>
        <w:rPr>
          <w:rtl/>
        </w:rPr>
        <w:t xml:space="preserve">מה </w:t>
      </w:r>
      <w:bookmarkStart w:id="20194" w:name="_ETM_Q46_238160"/>
      <w:bookmarkEnd w:id="20194"/>
      <w:r>
        <w:rPr>
          <w:rtl/>
        </w:rPr>
        <w:t>קורה</w:t>
      </w:r>
      <w:r>
        <w:rPr>
          <w:rFonts w:hint="cs"/>
          <w:rtl/>
        </w:rPr>
        <w:t>.</w:t>
      </w:r>
      <w:r>
        <w:rPr>
          <w:rtl/>
        </w:rPr>
        <w:t xml:space="preserve"> </w:t>
      </w:r>
      <w:bookmarkStart w:id="20195" w:name="_ETM_Q46_239149"/>
      <w:bookmarkEnd w:id="20195"/>
      <w:r>
        <w:rPr>
          <w:rtl/>
        </w:rPr>
        <w:t xml:space="preserve">לנו </w:t>
      </w:r>
      <w:bookmarkStart w:id="20196" w:name="_ETM_Q46_239629"/>
      <w:bookmarkEnd w:id="20196"/>
      <w:r>
        <w:rPr>
          <w:rtl/>
        </w:rPr>
        <w:t xml:space="preserve">אין </w:t>
      </w:r>
      <w:bookmarkStart w:id="20197" w:name="_ETM_Q46_239929"/>
      <w:bookmarkEnd w:id="20197"/>
      <w:r>
        <w:rPr>
          <w:rtl/>
        </w:rPr>
        <w:t xml:space="preserve">קשר </w:t>
      </w:r>
      <w:bookmarkStart w:id="20198" w:name="_ETM_Q46_240499"/>
      <w:bookmarkEnd w:id="20198"/>
      <w:r>
        <w:rPr>
          <w:rtl/>
        </w:rPr>
        <w:t xml:space="preserve">לנשיא </w:t>
      </w:r>
      <w:bookmarkStart w:id="20199" w:name="_ETM_Q46_240980"/>
      <w:bookmarkEnd w:id="20199"/>
      <w:r>
        <w:rPr>
          <w:rtl/>
        </w:rPr>
        <w:t>צרפת</w:t>
      </w:r>
      <w:r>
        <w:rPr>
          <w:rFonts w:hint="cs"/>
          <w:rtl/>
        </w:rPr>
        <w:t>.</w:t>
      </w:r>
      <w:r>
        <w:rPr>
          <w:rtl/>
        </w:rPr>
        <w:t xml:space="preserve"> </w:t>
      </w:r>
      <w:bookmarkStart w:id="20200" w:name="_ETM_Q46_243519"/>
      <w:bookmarkStart w:id="20201" w:name="_ETM_Q46_244540"/>
      <w:bookmarkStart w:id="20202" w:name="_ETM_Q46_244990"/>
      <w:bookmarkStart w:id="20203" w:name="_ETM_Q46_245470"/>
      <w:bookmarkStart w:id="20204" w:name="_ETM_Q46_246343"/>
      <w:bookmarkStart w:id="20205" w:name="_ETM_Q46_246447"/>
      <w:bookmarkStart w:id="20206" w:name="_ETM_Q46_246517"/>
      <w:bookmarkStart w:id="20207" w:name="_ETM_Q46_246573"/>
      <w:bookmarkEnd w:id="20200"/>
      <w:bookmarkEnd w:id="20201"/>
      <w:bookmarkEnd w:id="20202"/>
      <w:bookmarkEnd w:id="20203"/>
      <w:bookmarkEnd w:id="20204"/>
      <w:bookmarkEnd w:id="20205"/>
      <w:bookmarkEnd w:id="20206"/>
      <w:bookmarkEnd w:id="20207"/>
      <w:r>
        <w:rPr>
          <w:rtl/>
        </w:rPr>
        <w:t xml:space="preserve">שר </w:t>
      </w:r>
      <w:bookmarkStart w:id="20208" w:name="_ETM_Q46_245799"/>
      <w:bookmarkEnd w:id="20208"/>
      <w:r>
        <w:rPr>
          <w:rtl/>
        </w:rPr>
        <w:t xml:space="preserve">החוץ </w:t>
      </w:r>
      <w:bookmarkStart w:id="20209" w:name="_ETM_Q46_246039"/>
      <w:bookmarkEnd w:id="20209"/>
      <w:r>
        <w:rPr>
          <w:rtl/>
        </w:rPr>
        <w:t xml:space="preserve">של </w:t>
      </w:r>
      <w:bookmarkStart w:id="20210" w:name="_ETM_Q46_246189"/>
      <w:bookmarkEnd w:id="20210"/>
      <w:r>
        <w:rPr>
          <w:rtl/>
        </w:rPr>
        <w:t xml:space="preserve">ארצות </w:t>
      </w:r>
      <w:bookmarkStart w:id="20211" w:name="_ETM_Q46_246520"/>
      <w:bookmarkEnd w:id="20211"/>
      <w:r>
        <w:rPr>
          <w:rtl/>
        </w:rPr>
        <w:t xml:space="preserve">הברית </w:t>
      </w:r>
      <w:bookmarkStart w:id="20212" w:name="_ETM_Q46_246880"/>
      <w:bookmarkStart w:id="20213" w:name="_ETM_Q46_247030"/>
      <w:bookmarkEnd w:id="20212"/>
      <w:bookmarkEnd w:id="20213"/>
      <w:r>
        <w:rPr>
          <w:rFonts w:hint="cs"/>
          <w:rtl/>
        </w:rPr>
        <w:t>ש</w:t>
      </w:r>
      <w:r>
        <w:rPr>
          <w:rtl/>
        </w:rPr>
        <w:t xml:space="preserve">ביקר </w:t>
      </w:r>
      <w:bookmarkStart w:id="20214" w:name="_ETM_Q46_247479"/>
      <w:bookmarkEnd w:id="20214"/>
      <w:r>
        <w:rPr>
          <w:rFonts w:hint="cs"/>
          <w:rtl/>
        </w:rPr>
        <w:t>כאן</w:t>
      </w:r>
      <w:r>
        <w:rPr>
          <w:rtl/>
        </w:rPr>
        <w:t xml:space="preserve"> </w:t>
      </w:r>
      <w:bookmarkStart w:id="20215" w:name="_ETM_Q46_248140"/>
      <w:bookmarkEnd w:id="20215"/>
      <w:r>
        <w:rPr>
          <w:rtl/>
        </w:rPr>
        <w:t xml:space="preserve">לא </w:t>
      </w:r>
      <w:bookmarkStart w:id="20216" w:name="_ETM_Q46_248350"/>
      <w:bookmarkEnd w:id="20216"/>
      <w:r>
        <w:rPr>
          <w:rtl/>
        </w:rPr>
        <w:t xml:space="preserve">צריך </w:t>
      </w:r>
      <w:bookmarkStart w:id="20217" w:name="_ETM_Q46_248709"/>
      <w:bookmarkEnd w:id="20217"/>
      <w:r>
        <w:rPr>
          <w:rtl/>
        </w:rPr>
        <w:t xml:space="preserve">את </w:t>
      </w:r>
      <w:bookmarkStart w:id="20218" w:name="_ETM_Q46_248799"/>
      <w:bookmarkEnd w:id="20218"/>
      <w:r>
        <w:rPr>
          <w:rtl/>
        </w:rPr>
        <w:t>האופוזיציה</w:t>
      </w:r>
      <w:r>
        <w:rPr>
          <w:rFonts w:hint="cs"/>
          <w:rtl/>
        </w:rPr>
        <w:t>.</w:t>
      </w:r>
      <w:r>
        <w:rPr>
          <w:rtl/>
        </w:rPr>
        <w:t xml:space="preserve"> </w:t>
      </w:r>
      <w:bookmarkStart w:id="20219" w:name="_ETM_Q46_250119"/>
      <w:bookmarkEnd w:id="20219"/>
      <w:r>
        <w:rPr>
          <w:rtl/>
        </w:rPr>
        <w:t xml:space="preserve">הוא </w:t>
      </w:r>
      <w:bookmarkStart w:id="20220" w:name="_ETM_Q46_250270"/>
      <w:bookmarkEnd w:id="20220"/>
      <w:r>
        <w:rPr>
          <w:rtl/>
        </w:rPr>
        <w:t xml:space="preserve">יודע </w:t>
      </w:r>
      <w:bookmarkStart w:id="20221" w:name="_ETM_Q46_250689"/>
      <w:bookmarkEnd w:id="20221"/>
      <w:r>
        <w:rPr>
          <w:rtl/>
        </w:rPr>
        <w:t xml:space="preserve">בדיוק </w:t>
      </w:r>
      <w:bookmarkStart w:id="20222" w:name="_ETM_Q46_251170"/>
      <w:bookmarkEnd w:id="20222"/>
      <w:r>
        <w:rPr>
          <w:rFonts w:hint="cs"/>
          <w:rtl/>
        </w:rPr>
        <w:t>מה ההפיכה המשטרית</w:t>
      </w:r>
      <w:r>
        <w:rPr>
          <w:rtl/>
        </w:rPr>
        <w:t xml:space="preserve"> </w:t>
      </w:r>
      <w:bookmarkStart w:id="20223" w:name="_ETM_Q46_252369"/>
      <w:bookmarkEnd w:id="20223"/>
      <w:r>
        <w:rPr>
          <w:rFonts w:hint="cs"/>
          <w:rtl/>
        </w:rPr>
        <w:t>וה</w:t>
      </w:r>
      <w:r>
        <w:rPr>
          <w:rtl/>
        </w:rPr>
        <w:t xml:space="preserve">פגיעה </w:t>
      </w:r>
      <w:bookmarkStart w:id="20224" w:name="_ETM_Q46_253030"/>
      <w:bookmarkEnd w:id="20224"/>
      <w:r>
        <w:rPr>
          <w:rtl/>
        </w:rPr>
        <w:t xml:space="preserve">במדינה </w:t>
      </w:r>
      <w:bookmarkStart w:id="20225" w:name="_ETM_Q46_253600"/>
      <w:bookmarkEnd w:id="20225"/>
      <w:r>
        <w:rPr>
          <w:rFonts w:hint="cs"/>
          <w:rtl/>
        </w:rPr>
        <w:t>ה</w:t>
      </w:r>
      <w:r>
        <w:rPr>
          <w:rtl/>
        </w:rPr>
        <w:t>דמוקרטית</w:t>
      </w:r>
      <w:r>
        <w:rPr>
          <w:rFonts w:hint="cs"/>
          <w:rtl/>
        </w:rPr>
        <w:t>.</w:t>
      </w:r>
      <w:r>
        <w:rPr>
          <w:rtl/>
        </w:rPr>
        <w:t xml:space="preserve"> </w:t>
      </w:r>
      <w:bookmarkStart w:id="20226" w:name="_ETM_Q46_257929"/>
      <w:bookmarkEnd w:id="20226"/>
    </w:p>
    <w:p w:rsidR="005B2233" w:rsidRDefault="005B2233" w:rsidP="00C927FB">
      <w:pPr>
        <w:rPr>
          <w:rtl/>
        </w:rPr>
      </w:pPr>
      <w:bookmarkStart w:id="20227" w:name="_ETM_Q46_257825"/>
      <w:bookmarkStart w:id="20228" w:name="_ETM_Q46_257900"/>
      <w:bookmarkEnd w:id="20227"/>
      <w:bookmarkEnd w:id="20228"/>
    </w:p>
    <w:p w:rsidR="005B2233" w:rsidRDefault="005B2233" w:rsidP="00C927FB">
      <w:pPr>
        <w:rPr>
          <w:rtl/>
        </w:rPr>
      </w:pPr>
      <w:bookmarkStart w:id="20229" w:name="_ETM_Q46_257981"/>
      <w:bookmarkStart w:id="20230" w:name="_ETM_Q46_258045"/>
      <w:bookmarkEnd w:id="20229"/>
      <w:bookmarkEnd w:id="20230"/>
      <w:r>
        <w:rPr>
          <w:rtl/>
        </w:rPr>
        <w:lastRenderedPageBreak/>
        <w:t xml:space="preserve">לא </w:t>
      </w:r>
      <w:bookmarkStart w:id="20231" w:name="_ETM_Q46_258380"/>
      <w:bookmarkEnd w:id="20231"/>
      <w:r>
        <w:rPr>
          <w:rtl/>
        </w:rPr>
        <w:t>מ</w:t>
      </w:r>
      <w:r>
        <w:rPr>
          <w:rFonts w:hint="cs"/>
          <w:rtl/>
        </w:rPr>
        <w:t xml:space="preserve">צא </w:t>
      </w:r>
      <w:bookmarkStart w:id="20232" w:name="_ETM_Q46_261627"/>
      <w:bookmarkEnd w:id="20232"/>
      <w:r>
        <w:rPr>
          <w:rFonts w:hint="cs"/>
          <w:rtl/>
        </w:rPr>
        <w:t>ראש הממשלה</w:t>
      </w:r>
      <w:r>
        <w:rPr>
          <w:rtl/>
        </w:rPr>
        <w:t xml:space="preserve"> </w:t>
      </w:r>
      <w:bookmarkStart w:id="20233" w:name="_ETM_Q46_260909"/>
      <w:bookmarkEnd w:id="20233"/>
      <w:r>
        <w:rPr>
          <w:rtl/>
        </w:rPr>
        <w:t xml:space="preserve">אפילו </w:t>
      </w:r>
      <w:bookmarkStart w:id="20234" w:name="_ETM_Q46_261689"/>
      <w:bookmarkEnd w:id="20234"/>
      <w:r>
        <w:rPr>
          <w:rtl/>
        </w:rPr>
        <w:t xml:space="preserve">כלכלן </w:t>
      </w:r>
      <w:bookmarkStart w:id="20235" w:name="_ETM_Q46_262470"/>
      <w:bookmarkStart w:id="20236" w:name="_ETM_Q46_263640"/>
      <w:bookmarkEnd w:id="20235"/>
      <w:bookmarkEnd w:id="20236"/>
      <w:r>
        <w:rPr>
          <w:rFonts w:hint="cs"/>
          <w:rtl/>
        </w:rPr>
        <w:t xml:space="preserve">אחד </w:t>
      </w:r>
      <w:r>
        <w:rPr>
          <w:rtl/>
        </w:rPr>
        <w:t xml:space="preserve">שמזדנב </w:t>
      </w:r>
      <w:bookmarkStart w:id="20237" w:name="_ETM_Q46_264630"/>
      <w:bookmarkEnd w:id="20237"/>
      <w:r>
        <w:rPr>
          <w:rtl/>
        </w:rPr>
        <w:t xml:space="preserve">עם </w:t>
      </w:r>
      <w:bookmarkStart w:id="20238" w:name="_ETM_Q46_264840"/>
      <w:bookmarkEnd w:id="20238"/>
      <w:r>
        <w:rPr>
          <w:rtl/>
        </w:rPr>
        <w:t xml:space="preserve">תואר </w:t>
      </w:r>
      <w:bookmarkStart w:id="20239" w:name="_ETM_Q46_265289"/>
      <w:bookmarkEnd w:id="20239"/>
      <w:r>
        <w:rPr>
          <w:rtl/>
        </w:rPr>
        <w:t xml:space="preserve">שני </w:t>
      </w:r>
      <w:bookmarkStart w:id="20240" w:name="_ETM_Q46_265799"/>
      <w:bookmarkEnd w:id="20240"/>
      <w:r>
        <w:rPr>
          <w:rtl/>
        </w:rPr>
        <w:t xml:space="preserve">בקצה </w:t>
      </w:r>
      <w:bookmarkStart w:id="20241" w:name="_ETM_Q46_266310"/>
      <w:bookmarkEnd w:id="20241"/>
      <w:r>
        <w:rPr>
          <w:rtl/>
        </w:rPr>
        <w:t xml:space="preserve">הרשימה </w:t>
      </w:r>
      <w:bookmarkStart w:id="20242" w:name="_ETM_Q46_267840"/>
      <w:bookmarkEnd w:id="20242"/>
      <w:r>
        <w:rPr>
          <w:rtl/>
        </w:rPr>
        <w:t xml:space="preserve">שיבוא </w:t>
      </w:r>
      <w:bookmarkStart w:id="20243" w:name="_ETM_Q46_268530"/>
      <w:bookmarkEnd w:id="20243"/>
      <w:r>
        <w:rPr>
          <w:rtl/>
        </w:rPr>
        <w:t xml:space="preserve">ויסייע </w:t>
      </w:r>
      <w:bookmarkStart w:id="20244" w:name="_ETM_Q46_269550"/>
      <w:bookmarkEnd w:id="20244"/>
      <w:r>
        <w:rPr>
          <w:rtl/>
        </w:rPr>
        <w:t xml:space="preserve">בידו </w:t>
      </w:r>
      <w:bookmarkStart w:id="20245" w:name="_ETM_Q46_270750"/>
      <w:bookmarkEnd w:id="20245"/>
      <w:r>
        <w:rPr>
          <w:rtl/>
        </w:rPr>
        <w:t xml:space="preserve">להסביר </w:t>
      </w:r>
      <w:bookmarkStart w:id="20246" w:name="_ETM_Q46_274100"/>
      <w:bookmarkEnd w:id="20246"/>
      <w:r>
        <w:rPr>
          <w:rtl/>
        </w:rPr>
        <w:t xml:space="preserve">שזה </w:t>
      </w:r>
      <w:bookmarkStart w:id="20247" w:name="_ETM_Q46_274609"/>
      <w:bookmarkEnd w:id="20247"/>
      <w:r>
        <w:rPr>
          <w:rtl/>
        </w:rPr>
        <w:t xml:space="preserve">לא </w:t>
      </w:r>
      <w:bookmarkStart w:id="20248" w:name="_ETM_Q46_274819"/>
      <w:bookmarkEnd w:id="20248"/>
      <w:r>
        <w:rPr>
          <w:rtl/>
        </w:rPr>
        <w:t>יקרה</w:t>
      </w:r>
      <w:r>
        <w:rPr>
          <w:rFonts w:hint="cs"/>
          <w:rtl/>
        </w:rPr>
        <w:t>,</w:t>
      </w:r>
      <w:r>
        <w:rPr>
          <w:rtl/>
        </w:rPr>
        <w:t xml:space="preserve"> </w:t>
      </w:r>
      <w:bookmarkStart w:id="20249" w:name="_ETM_Q46_276400"/>
      <w:bookmarkEnd w:id="20249"/>
      <w:r>
        <w:rPr>
          <w:rtl/>
        </w:rPr>
        <w:t xml:space="preserve">כי </w:t>
      </w:r>
      <w:bookmarkStart w:id="20250" w:name="_ETM_Q46_276549"/>
      <w:bookmarkEnd w:id="20250"/>
      <w:r>
        <w:rPr>
          <w:rtl/>
        </w:rPr>
        <w:t xml:space="preserve">זה </w:t>
      </w:r>
      <w:bookmarkStart w:id="20251" w:name="_ETM_Q46_276759"/>
      <w:bookmarkStart w:id="20252" w:name="_ETM_Q46_276819"/>
      <w:bookmarkEnd w:id="20251"/>
      <w:bookmarkEnd w:id="20252"/>
      <w:r>
        <w:rPr>
          <w:rtl/>
        </w:rPr>
        <w:t>יקרה</w:t>
      </w:r>
      <w:r>
        <w:rPr>
          <w:rFonts w:hint="cs"/>
          <w:rtl/>
        </w:rPr>
        <w:t>.</w:t>
      </w:r>
      <w:r>
        <w:rPr>
          <w:rtl/>
        </w:rPr>
        <w:t xml:space="preserve"> </w:t>
      </w:r>
      <w:bookmarkStart w:id="20253" w:name="_ETM_Q46_278229"/>
      <w:bookmarkEnd w:id="20253"/>
      <w:r>
        <w:rPr>
          <w:rtl/>
        </w:rPr>
        <w:t xml:space="preserve">כל </w:t>
      </w:r>
      <w:bookmarkStart w:id="20254" w:name="_ETM_Q46_278709"/>
      <w:bookmarkEnd w:id="20254"/>
      <w:r>
        <w:rPr>
          <w:rtl/>
        </w:rPr>
        <w:t xml:space="preserve">יום </w:t>
      </w:r>
      <w:bookmarkStart w:id="20255" w:name="_ETM_Q46_278920"/>
      <w:bookmarkEnd w:id="20255"/>
      <w:r>
        <w:rPr>
          <w:rtl/>
        </w:rPr>
        <w:t xml:space="preserve">חברה </w:t>
      </w:r>
      <w:bookmarkStart w:id="20256" w:name="_ETM_Q46_279310"/>
      <w:bookmarkEnd w:id="20256"/>
      <w:r>
        <w:rPr>
          <w:rtl/>
        </w:rPr>
        <w:t xml:space="preserve">אחרת </w:t>
      </w:r>
      <w:bookmarkStart w:id="20257" w:name="_ETM_Q46_279579"/>
      <w:bookmarkEnd w:id="20257"/>
      <w:r>
        <w:rPr>
          <w:rFonts w:hint="cs"/>
          <w:rtl/>
        </w:rPr>
        <w:t>מושכת</w:t>
      </w:r>
      <w:r>
        <w:rPr>
          <w:rtl/>
        </w:rPr>
        <w:t xml:space="preserve"> </w:t>
      </w:r>
      <w:bookmarkStart w:id="20258" w:name="_ETM_Q46_280180"/>
      <w:bookmarkEnd w:id="20258"/>
      <w:r>
        <w:rPr>
          <w:rtl/>
        </w:rPr>
        <w:t xml:space="preserve">את </w:t>
      </w:r>
      <w:bookmarkStart w:id="20259" w:name="_ETM_Q46_280329"/>
      <w:bookmarkEnd w:id="20259"/>
      <w:r>
        <w:rPr>
          <w:rtl/>
        </w:rPr>
        <w:t>הכספים</w:t>
      </w:r>
      <w:r>
        <w:rPr>
          <w:rFonts w:hint="cs"/>
          <w:rtl/>
        </w:rPr>
        <w:t>;</w:t>
      </w:r>
      <w:r>
        <w:rPr>
          <w:rtl/>
        </w:rPr>
        <w:t xml:space="preserve"> </w:t>
      </w:r>
      <w:bookmarkStart w:id="20260" w:name="_ETM_Q46_281249"/>
      <w:bookmarkEnd w:id="20260"/>
      <w:r>
        <w:rPr>
          <w:rtl/>
        </w:rPr>
        <w:t xml:space="preserve">כל </w:t>
      </w:r>
      <w:bookmarkStart w:id="20261" w:name="_ETM_Q46_281729"/>
      <w:bookmarkEnd w:id="20261"/>
      <w:r>
        <w:rPr>
          <w:rtl/>
        </w:rPr>
        <w:t xml:space="preserve">יום </w:t>
      </w:r>
      <w:bookmarkStart w:id="20262" w:name="_ETM_Q46_281969"/>
      <w:bookmarkEnd w:id="20262"/>
      <w:r>
        <w:rPr>
          <w:rtl/>
        </w:rPr>
        <w:t xml:space="preserve">מגבילים </w:t>
      </w:r>
      <w:bookmarkStart w:id="20263" w:name="_ETM_Q46_282479"/>
      <w:bookmarkEnd w:id="20263"/>
      <w:r>
        <w:rPr>
          <w:rtl/>
        </w:rPr>
        <w:t xml:space="preserve">את </w:t>
      </w:r>
      <w:bookmarkStart w:id="20264" w:name="_ETM_Q46_282659"/>
      <w:bookmarkEnd w:id="20264"/>
      <w:r>
        <w:rPr>
          <w:rtl/>
        </w:rPr>
        <w:t xml:space="preserve">ההשקעות </w:t>
      </w:r>
      <w:bookmarkStart w:id="20265" w:name="_ETM_Q46_283319"/>
      <w:bookmarkEnd w:id="20265"/>
      <w:r>
        <w:rPr>
          <w:rtl/>
        </w:rPr>
        <w:t xml:space="preserve">במדינת </w:t>
      </w:r>
      <w:bookmarkStart w:id="20266" w:name="_ETM_Q46_283950"/>
      <w:bookmarkEnd w:id="20266"/>
      <w:r>
        <w:rPr>
          <w:rtl/>
        </w:rPr>
        <w:t>ישראל</w:t>
      </w:r>
      <w:r>
        <w:rPr>
          <w:rFonts w:hint="cs"/>
          <w:rtl/>
        </w:rPr>
        <w:t>;</w:t>
      </w:r>
      <w:r>
        <w:rPr>
          <w:rtl/>
        </w:rPr>
        <w:t xml:space="preserve"> </w:t>
      </w:r>
      <w:bookmarkStart w:id="20267" w:name="_ETM_Q46_284490"/>
      <w:bookmarkEnd w:id="20267"/>
      <w:r>
        <w:rPr>
          <w:rtl/>
        </w:rPr>
        <w:t>נכון</w:t>
      </w:r>
      <w:r>
        <w:rPr>
          <w:rFonts w:hint="cs"/>
          <w:rtl/>
        </w:rPr>
        <w:t>.</w:t>
      </w:r>
      <w:r>
        <w:rPr>
          <w:rtl/>
        </w:rPr>
        <w:t xml:space="preserve"> </w:t>
      </w:r>
      <w:bookmarkStart w:id="20268" w:name="_ETM_Q46_285780"/>
      <w:bookmarkEnd w:id="20268"/>
      <w:r>
        <w:rPr>
          <w:rtl/>
        </w:rPr>
        <w:t>ה</w:t>
      </w:r>
      <w:r>
        <w:rPr>
          <w:rFonts w:hint="cs"/>
          <w:rtl/>
        </w:rPr>
        <w:t>י</w:t>
      </w:r>
      <w:r>
        <w:rPr>
          <w:rtl/>
        </w:rPr>
        <w:t>נה</w:t>
      </w:r>
      <w:r>
        <w:rPr>
          <w:rFonts w:hint="cs"/>
          <w:rtl/>
        </w:rPr>
        <w:t>,</w:t>
      </w:r>
      <w:r>
        <w:rPr>
          <w:rtl/>
        </w:rPr>
        <w:t xml:space="preserve"> </w:t>
      </w:r>
      <w:bookmarkStart w:id="20269" w:name="_ETM_Q46_286170"/>
      <w:bookmarkEnd w:id="20269"/>
      <w:r>
        <w:rPr>
          <w:rtl/>
        </w:rPr>
        <w:t xml:space="preserve">אני </w:t>
      </w:r>
      <w:bookmarkStart w:id="20270" w:name="_ETM_Q46_286319"/>
      <w:bookmarkEnd w:id="20270"/>
      <w:r>
        <w:rPr>
          <w:rtl/>
        </w:rPr>
        <w:t xml:space="preserve">קורא </w:t>
      </w:r>
      <w:bookmarkStart w:id="20271" w:name="_ETM_Q46_286680"/>
      <w:bookmarkEnd w:id="20271"/>
      <w:r>
        <w:rPr>
          <w:rtl/>
        </w:rPr>
        <w:t>מפה</w:t>
      </w:r>
      <w:r>
        <w:rPr>
          <w:rFonts w:hint="cs"/>
          <w:rtl/>
        </w:rPr>
        <w:t>:</w:t>
      </w:r>
      <w:r>
        <w:rPr>
          <w:rtl/>
        </w:rPr>
        <w:t xml:space="preserve"> </w:t>
      </w:r>
      <w:bookmarkStart w:id="20272" w:name="_ETM_Q46_288300"/>
      <w:bookmarkEnd w:id="20272"/>
      <w:r>
        <w:rPr>
          <w:rtl/>
        </w:rPr>
        <w:t xml:space="preserve">אל </w:t>
      </w:r>
      <w:bookmarkStart w:id="20273" w:name="_ETM_Q46_288720"/>
      <w:bookmarkEnd w:id="20273"/>
      <w:r>
        <w:rPr>
          <w:rtl/>
        </w:rPr>
        <w:t xml:space="preserve">תוציאו </w:t>
      </w:r>
      <w:bookmarkStart w:id="20274" w:name="_ETM_Q46_289230"/>
      <w:bookmarkEnd w:id="20274"/>
      <w:r>
        <w:rPr>
          <w:rtl/>
        </w:rPr>
        <w:t xml:space="preserve">את </w:t>
      </w:r>
      <w:bookmarkStart w:id="20275" w:name="_ETM_Q46_289320"/>
      <w:bookmarkEnd w:id="20275"/>
      <w:r>
        <w:rPr>
          <w:rtl/>
        </w:rPr>
        <w:t xml:space="preserve">הכספים </w:t>
      </w:r>
      <w:bookmarkStart w:id="20276" w:name="_ETM_Q46_289860"/>
      <w:bookmarkStart w:id="20277" w:name="_ETM_Q46_290100"/>
      <w:bookmarkEnd w:id="20276"/>
      <w:bookmarkEnd w:id="20277"/>
      <w:r>
        <w:rPr>
          <w:rFonts w:hint="cs"/>
          <w:rtl/>
        </w:rPr>
        <w:t>מ</w:t>
      </w:r>
      <w:r>
        <w:rPr>
          <w:rtl/>
        </w:rPr>
        <w:t xml:space="preserve">מדינת </w:t>
      </w:r>
      <w:bookmarkStart w:id="20278" w:name="_ETM_Q46_290820"/>
      <w:bookmarkEnd w:id="20278"/>
      <w:r>
        <w:rPr>
          <w:rtl/>
        </w:rPr>
        <w:t>ישראל</w:t>
      </w:r>
      <w:r>
        <w:rPr>
          <w:rFonts w:hint="cs"/>
          <w:rtl/>
        </w:rPr>
        <w:t>.</w:t>
      </w:r>
      <w:r>
        <w:rPr>
          <w:rtl/>
        </w:rPr>
        <w:t xml:space="preserve"> </w:t>
      </w:r>
      <w:bookmarkStart w:id="20279" w:name="_ETM_Q46_291890"/>
      <w:bookmarkEnd w:id="20279"/>
      <w:r>
        <w:rPr>
          <w:rtl/>
        </w:rPr>
        <w:t xml:space="preserve">זה </w:t>
      </w:r>
      <w:bookmarkStart w:id="20280" w:name="_ETM_Q46_292190"/>
      <w:bookmarkEnd w:id="20280"/>
      <w:r>
        <w:rPr>
          <w:rtl/>
        </w:rPr>
        <w:t xml:space="preserve">העתיד </w:t>
      </w:r>
      <w:bookmarkStart w:id="20281" w:name="_ETM_Q46_292670"/>
      <w:bookmarkEnd w:id="20281"/>
      <w:r>
        <w:rPr>
          <w:rtl/>
        </w:rPr>
        <w:t>שלנו</w:t>
      </w:r>
      <w:r>
        <w:rPr>
          <w:rFonts w:hint="cs"/>
          <w:rtl/>
        </w:rPr>
        <w:t>,</w:t>
      </w:r>
      <w:r>
        <w:rPr>
          <w:rtl/>
        </w:rPr>
        <w:t xml:space="preserve"> </w:t>
      </w:r>
      <w:bookmarkStart w:id="20282" w:name="_ETM_Q46_293270"/>
      <w:bookmarkEnd w:id="20282"/>
      <w:r>
        <w:rPr>
          <w:rtl/>
        </w:rPr>
        <w:t xml:space="preserve">העתיד </w:t>
      </w:r>
      <w:bookmarkStart w:id="20283" w:name="_ETM_Q46_293750"/>
      <w:bookmarkEnd w:id="20283"/>
      <w:r>
        <w:rPr>
          <w:rtl/>
        </w:rPr>
        <w:t xml:space="preserve">של </w:t>
      </w:r>
      <w:bookmarkStart w:id="20284" w:name="_ETM_Q46_293930"/>
      <w:bookmarkEnd w:id="20284"/>
      <w:r>
        <w:rPr>
          <w:rtl/>
        </w:rPr>
        <w:t>ילדינו</w:t>
      </w:r>
      <w:r>
        <w:rPr>
          <w:rFonts w:hint="cs"/>
          <w:rtl/>
        </w:rPr>
        <w:t xml:space="preserve"> </w:t>
      </w:r>
      <w:r>
        <w:rPr>
          <w:rtl/>
        </w:rPr>
        <w:t xml:space="preserve">– </w:t>
      </w:r>
      <w:bookmarkStart w:id="20285" w:name="_ETM_Q46_294470"/>
      <w:bookmarkEnd w:id="20285"/>
      <w:r>
        <w:rPr>
          <w:rtl/>
        </w:rPr>
        <w:t xml:space="preserve">תמשיכו </w:t>
      </w:r>
      <w:bookmarkStart w:id="20286" w:name="_ETM_Q46_295040"/>
      <w:bookmarkEnd w:id="20286"/>
      <w:r>
        <w:rPr>
          <w:rtl/>
        </w:rPr>
        <w:t>להשקיע</w:t>
      </w:r>
      <w:r>
        <w:rPr>
          <w:rFonts w:hint="cs"/>
          <w:rtl/>
        </w:rPr>
        <w:t>.</w:t>
      </w:r>
      <w:r>
        <w:rPr>
          <w:rtl/>
        </w:rPr>
        <w:t xml:space="preserve"> </w:t>
      </w:r>
      <w:bookmarkStart w:id="20287" w:name="_ETM_Q46_296180"/>
      <w:bookmarkEnd w:id="20287"/>
      <w:r>
        <w:rPr>
          <w:rtl/>
        </w:rPr>
        <w:t xml:space="preserve">אתם </w:t>
      </w:r>
      <w:bookmarkStart w:id="20288" w:name="_ETM_Q46_296510"/>
      <w:bookmarkEnd w:id="20288"/>
      <w:r>
        <w:rPr>
          <w:rtl/>
        </w:rPr>
        <w:t xml:space="preserve">חושבים </w:t>
      </w:r>
      <w:bookmarkStart w:id="20289" w:name="_ETM_Q46_296960"/>
      <w:bookmarkEnd w:id="20289"/>
      <w:r>
        <w:rPr>
          <w:rtl/>
        </w:rPr>
        <w:t xml:space="preserve">שהקריאה </w:t>
      </w:r>
      <w:bookmarkStart w:id="20290" w:name="_ETM_Q46_297650"/>
      <w:bookmarkEnd w:id="20290"/>
      <w:r>
        <w:rPr>
          <w:rtl/>
        </w:rPr>
        <w:t xml:space="preserve">הזו </w:t>
      </w:r>
      <w:bookmarkStart w:id="20291" w:name="_ETM_Q46_297890"/>
      <w:bookmarkEnd w:id="20291"/>
      <w:r>
        <w:rPr>
          <w:rtl/>
        </w:rPr>
        <w:t>תעזור</w:t>
      </w:r>
      <w:r>
        <w:rPr>
          <w:rFonts w:hint="cs"/>
          <w:rtl/>
        </w:rPr>
        <w:t>?</w:t>
      </w:r>
      <w:r>
        <w:rPr>
          <w:rtl/>
        </w:rPr>
        <w:t xml:space="preserve"> </w:t>
      </w:r>
      <w:bookmarkStart w:id="20292" w:name="_ETM_Q46_300549"/>
      <w:bookmarkEnd w:id="20292"/>
      <w:r>
        <w:rPr>
          <w:rtl/>
        </w:rPr>
        <w:t xml:space="preserve">אותם </w:t>
      </w:r>
      <w:bookmarkStart w:id="20293" w:name="_ETM_Q46_300970"/>
      <w:bookmarkEnd w:id="20293"/>
      <w:r>
        <w:rPr>
          <w:rtl/>
        </w:rPr>
        <w:t>אנשים</w:t>
      </w:r>
      <w:r>
        <w:rPr>
          <w:rFonts w:hint="cs"/>
          <w:rtl/>
        </w:rPr>
        <w:t xml:space="preserve"> </w:t>
      </w:r>
      <w:r>
        <w:rPr>
          <w:rtl/>
        </w:rPr>
        <w:t xml:space="preserve">– </w:t>
      </w:r>
      <w:bookmarkStart w:id="20294" w:name="_ETM_Q46_302579"/>
      <w:bookmarkEnd w:id="20294"/>
      <w:r>
        <w:rPr>
          <w:rtl/>
        </w:rPr>
        <w:t xml:space="preserve">שכל </w:t>
      </w:r>
      <w:bookmarkStart w:id="20295" w:name="_ETM_Q46_303149"/>
      <w:bookmarkEnd w:id="20295"/>
      <w:r>
        <w:rPr>
          <w:rtl/>
        </w:rPr>
        <w:t>בראשם</w:t>
      </w:r>
      <w:r>
        <w:rPr>
          <w:rFonts w:hint="cs"/>
          <w:rtl/>
        </w:rPr>
        <w:t>,</w:t>
      </w:r>
      <w:r>
        <w:rPr>
          <w:rtl/>
        </w:rPr>
        <w:t xml:space="preserve"> </w:t>
      </w:r>
      <w:bookmarkStart w:id="20296" w:name="_ETM_Q46_304350"/>
      <w:bookmarkEnd w:id="20296"/>
      <w:r>
        <w:rPr>
          <w:rtl/>
        </w:rPr>
        <w:t xml:space="preserve">עיניים </w:t>
      </w:r>
      <w:bookmarkStart w:id="20297" w:name="_ETM_Q46_305009"/>
      <w:bookmarkEnd w:id="20297"/>
      <w:r>
        <w:rPr>
          <w:rtl/>
        </w:rPr>
        <w:t>לראות</w:t>
      </w:r>
      <w:r>
        <w:rPr>
          <w:rFonts w:hint="cs"/>
          <w:rtl/>
        </w:rPr>
        <w:t>,</w:t>
      </w:r>
      <w:r>
        <w:rPr>
          <w:rtl/>
        </w:rPr>
        <w:t xml:space="preserve"> </w:t>
      </w:r>
      <w:bookmarkStart w:id="20298" w:name="_ETM_Q46_305789"/>
      <w:bookmarkEnd w:id="20298"/>
      <w:r>
        <w:rPr>
          <w:rtl/>
        </w:rPr>
        <w:t xml:space="preserve">אוזניים </w:t>
      </w:r>
      <w:bookmarkStart w:id="20299" w:name="_ETM_Q46_306420"/>
      <w:bookmarkEnd w:id="20299"/>
      <w:r>
        <w:rPr>
          <w:rtl/>
        </w:rPr>
        <w:t>לשמוע</w:t>
      </w:r>
      <w:r>
        <w:rPr>
          <w:rFonts w:hint="cs"/>
          <w:rtl/>
        </w:rPr>
        <w:t>,</w:t>
      </w:r>
      <w:r>
        <w:rPr>
          <w:rtl/>
        </w:rPr>
        <w:t xml:space="preserve"> </w:t>
      </w:r>
      <w:bookmarkStart w:id="20300" w:name="_ETM_Q46_307499"/>
      <w:bookmarkEnd w:id="20300"/>
      <w:r>
        <w:rPr>
          <w:rtl/>
        </w:rPr>
        <w:t>ו</w:t>
      </w:r>
      <w:r>
        <w:rPr>
          <w:rFonts w:hint="cs"/>
          <w:rtl/>
        </w:rPr>
        <w:t>הם רואים מה</w:t>
      </w:r>
      <w:r>
        <w:rPr>
          <w:rtl/>
        </w:rPr>
        <w:t xml:space="preserve"> </w:t>
      </w:r>
      <w:bookmarkStart w:id="20301" w:name="_ETM_Q46_308489"/>
      <w:bookmarkEnd w:id="20301"/>
      <w:r>
        <w:rPr>
          <w:rtl/>
        </w:rPr>
        <w:t xml:space="preserve">נעשה </w:t>
      </w:r>
      <w:bookmarkStart w:id="20302" w:name="_ETM_Q46_309030"/>
      <w:bookmarkEnd w:id="20302"/>
      <w:r>
        <w:rPr>
          <w:rtl/>
        </w:rPr>
        <w:t>פה</w:t>
      </w:r>
      <w:r>
        <w:rPr>
          <w:rFonts w:hint="cs"/>
          <w:rtl/>
        </w:rPr>
        <w:t>.</w:t>
      </w:r>
      <w:r>
        <w:rPr>
          <w:rtl/>
        </w:rPr>
        <w:t xml:space="preserve"> </w:t>
      </w:r>
      <w:bookmarkStart w:id="20303" w:name="_ETM_Q46_310919"/>
      <w:bookmarkStart w:id="20304" w:name="_ETM_Q46_315093"/>
      <w:bookmarkStart w:id="20305" w:name="_ETM_Q46_315206"/>
      <w:bookmarkStart w:id="20306" w:name="_ETM_Q46_315252"/>
      <w:bookmarkStart w:id="20307" w:name="_ETM_Q46_315342"/>
      <w:bookmarkEnd w:id="20303"/>
      <w:bookmarkEnd w:id="20304"/>
      <w:bookmarkEnd w:id="20305"/>
      <w:bookmarkEnd w:id="20306"/>
      <w:bookmarkEnd w:id="20307"/>
      <w:r>
        <w:rPr>
          <w:rtl/>
        </w:rPr>
        <w:t xml:space="preserve">אתם </w:t>
      </w:r>
      <w:bookmarkStart w:id="20308" w:name="_ETM_Q46_311969"/>
      <w:bookmarkEnd w:id="20308"/>
      <w:r>
        <w:rPr>
          <w:rtl/>
        </w:rPr>
        <w:t xml:space="preserve">מבצעים </w:t>
      </w:r>
      <w:bookmarkStart w:id="20309" w:name="_ETM_Q46_312959"/>
      <w:bookmarkEnd w:id="20309"/>
      <w:r>
        <w:rPr>
          <w:rtl/>
        </w:rPr>
        <w:t xml:space="preserve">מהפכה </w:t>
      </w:r>
      <w:bookmarkStart w:id="20310" w:name="_ETM_Q46_313829"/>
      <w:bookmarkEnd w:id="20310"/>
      <w:r>
        <w:rPr>
          <w:rtl/>
        </w:rPr>
        <w:t>משטרי</w:t>
      </w:r>
      <w:r>
        <w:rPr>
          <w:rFonts w:hint="cs"/>
          <w:rtl/>
        </w:rPr>
        <w:t>ת - - -</w:t>
      </w:r>
    </w:p>
    <w:p w:rsidR="005B2233" w:rsidRDefault="005B2233" w:rsidP="00C927FB">
      <w:pPr>
        <w:rPr>
          <w:rtl/>
        </w:rPr>
      </w:pPr>
    </w:p>
    <w:p w:rsidR="005B2233" w:rsidRDefault="005B2233" w:rsidP="00C927FB">
      <w:pPr>
        <w:pStyle w:val="af5"/>
        <w:keepNext/>
        <w:rPr>
          <w:rtl/>
        </w:rPr>
      </w:pPr>
      <w:bookmarkStart w:id="20311" w:name="ET_interruption_5787_11"/>
      <w:r w:rsidRPr="009E3EF1">
        <w:rPr>
          <w:rStyle w:val="TagStyle"/>
          <w:rtl/>
        </w:rPr>
        <w:t xml:space="preserve"> &lt;&lt; קריאה &gt;&gt;</w:t>
      </w:r>
      <w:r w:rsidRPr="00E60198">
        <w:rPr>
          <w:rStyle w:val="TagStyle"/>
          <w:rtl/>
        </w:rPr>
        <w:t xml:space="preserve"> </w:t>
      </w:r>
      <w:r>
        <w:rPr>
          <w:rtl/>
        </w:rPr>
        <w:t>יוראי להב הרצנו (יש עתיד):</w:t>
      </w:r>
      <w:r w:rsidRPr="00E60198">
        <w:rPr>
          <w:rStyle w:val="TagStyle"/>
          <w:rtl/>
        </w:rPr>
        <w:t xml:space="preserve"> </w:t>
      </w:r>
      <w:r w:rsidRPr="009E3EF1">
        <w:rPr>
          <w:rStyle w:val="TagStyle"/>
          <w:rtl/>
        </w:rPr>
        <w:t>&lt;&lt; קריאה &gt;&gt;</w:t>
      </w:r>
      <w:r>
        <w:rPr>
          <w:rtl/>
        </w:rPr>
        <w:t xml:space="preserve">  </w:t>
      </w:r>
      <w:bookmarkEnd w:id="20311"/>
    </w:p>
    <w:p w:rsidR="005B2233" w:rsidRDefault="005B2233" w:rsidP="00C927FB">
      <w:pPr>
        <w:pStyle w:val="KeepWithNext"/>
        <w:rPr>
          <w:rtl/>
        </w:rPr>
      </w:pPr>
    </w:p>
    <w:p w:rsidR="005B2233" w:rsidRPr="00E60198" w:rsidRDefault="005B2233" w:rsidP="00C927FB">
      <w:pPr>
        <w:rPr>
          <w:rtl/>
          <w:lang w:eastAsia="he-IL"/>
        </w:rPr>
      </w:pPr>
      <w:r>
        <w:rPr>
          <w:rFonts w:hint="cs"/>
          <w:rtl/>
          <w:lang w:eastAsia="he-IL"/>
        </w:rPr>
        <w:t>אין שר.</w:t>
      </w:r>
    </w:p>
    <w:p w:rsidR="005B2233" w:rsidRDefault="005B2233" w:rsidP="00C927FB">
      <w:pPr>
        <w:rPr>
          <w:rtl/>
        </w:rPr>
      </w:pPr>
    </w:p>
    <w:p w:rsidR="005B2233" w:rsidRDefault="005B2233" w:rsidP="00C927FB">
      <w:pPr>
        <w:pStyle w:val="-"/>
        <w:keepNext/>
        <w:rPr>
          <w:rtl/>
        </w:rPr>
      </w:pPr>
      <w:bookmarkStart w:id="20312" w:name="ET_speakercontinue_5084_12"/>
      <w:r w:rsidRPr="009E3EF1">
        <w:rPr>
          <w:rStyle w:val="TagStyle"/>
          <w:rtl/>
        </w:rPr>
        <w:t xml:space="preserve"> &lt;&lt; דובר_המשך &gt;&gt;</w:t>
      </w:r>
      <w:r w:rsidRPr="00E60198">
        <w:rPr>
          <w:rStyle w:val="TagStyle"/>
          <w:rtl/>
        </w:rPr>
        <w:t xml:space="preserve"> </w:t>
      </w:r>
      <w:r>
        <w:rPr>
          <w:rtl/>
        </w:rPr>
        <w:t>מיקי לוי (יש עתיד):</w:t>
      </w:r>
      <w:r w:rsidRPr="00E60198">
        <w:rPr>
          <w:rStyle w:val="TagStyle"/>
          <w:rtl/>
        </w:rPr>
        <w:t xml:space="preserve"> </w:t>
      </w:r>
      <w:r w:rsidRPr="009E3EF1">
        <w:rPr>
          <w:rStyle w:val="TagStyle"/>
          <w:rtl/>
        </w:rPr>
        <w:t>&lt;&lt; דובר_המשך &gt;&gt;</w:t>
      </w:r>
      <w:r>
        <w:rPr>
          <w:rtl/>
        </w:rPr>
        <w:t xml:space="preserve">  </w:t>
      </w:r>
      <w:bookmarkEnd w:id="20312"/>
    </w:p>
    <w:p w:rsidR="005B2233" w:rsidRDefault="005B2233" w:rsidP="00C927FB">
      <w:pPr>
        <w:pStyle w:val="KeepWithNext"/>
        <w:rPr>
          <w:rtl/>
        </w:rPr>
      </w:pPr>
    </w:p>
    <w:p w:rsidR="005B2233" w:rsidRDefault="005B2233" w:rsidP="00C927FB">
      <w:pPr>
        <w:rPr>
          <w:rtl/>
        </w:rPr>
      </w:pPr>
      <w:bookmarkStart w:id="20313" w:name="_ETM_Q46_315000"/>
      <w:bookmarkStart w:id="20314" w:name="_ETM_Q46_315590"/>
      <w:bookmarkEnd w:id="20313"/>
      <w:bookmarkEnd w:id="20314"/>
      <w:r>
        <w:rPr>
          <w:rtl/>
        </w:rPr>
        <w:t xml:space="preserve">השר </w:t>
      </w:r>
      <w:bookmarkStart w:id="20315" w:name="_ETM_Q46_316010"/>
      <w:bookmarkEnd w:id="20315"/>
      <w:r>
        <w:rPr>
          <w:rtl/>
        </w:rPr>
        <w:t xml:space="preserve">יושב </w:t>
      </w:r>
      <w:bookmarkStart w:id="20316" w:name="_ETM_Q46_316489"/>
      <w:bookmarkEnd w:id="20316"/>
      <w:r>
        <w:rPr>
          <w:rtl/>
        </w:rPr>
        <w:t>בקצה</w:t>
      </w:r>
      <w:r>
        <w:rPr>
          <w:rFonts w:hint="cs"/>
          <w:rtl/>
        </w:rPr>
        <w:t>.</w:t>
      </w:r>
      <w:r>
        <w:rPr>
          <w:rtl/>
        </w:rPr>
        <w:t xml:space="preserve"> </w:t>
      </w:r>
      <w:bookmarkStart w:id="20317" w:name="_ETM_Q46_317030"/>
      <w:bookmarkEnd w:id="20317"/>
      <w:r>
        <w:rPr>
          <w:rtl/>
        </w:rPr>
        <w:t xml:space="preserve">אנחנו </w:t>
      </w:r>
      <w:bookmarkStart w:id="20318" w:name="_ETM_Q46_317359"/>
      <w:bookmarkEnd w:id="20318"/>
      <w:r>
        <w:rPr>
          <w:rtl/>
        </w:rPr>
        <w:t xml:space="preserve">כבר </w:t>
      </w:r>
      <w:bookmarkStart w:id="20319" w:name="_ETM_Q46_317569"/>
      <w:bookmarkEnd w:id="20319"/>
      <w:r>
        <w:rPr>
          <w:rtl/>
        </w:rPr>
        <w:t>התרגלנו</w:t>
      </w:r>
      <w:r>
        <w:rPr>
          <w:rFonts w:hint="cs"/>
          <w:rtl/>
        </w:rPr>
        <w:t>.</w:t>
      </w:r>
      <w:r>
        <w:rPr>
          <w:rtl/>
        </w:rPr>
        <w:t xml:space="preserve"> </w:t>
      </w:r>
      <w:bookmarkStart w:id="20320" w:name="_ETM_Q46_318290"/>
      <w:bookmarkEnd w:id="20320"/>
      <w:r>
        <w:rPr>
          <w:rtl/>
        </w:rPr>
        <w:t xml:space="preserve">אמרה </w:t>
      </w:r>
      <w:bookmarkStart w:id="20321" w:name="_ETM_Q46_318680"/>
      <w:bookmarkEnd w:id="20321"/>
      <w:r>
        <w:rPr>
          <w:rtl/>
        </w:rPr>
        <w:t>היושבת</w:t>
      </w:r>
      <w:bookmarkStart w:id="20322" w:name="_ETM_Q46_319189"/>
      <w:bookmarkEnd w:id="20322"/>
      <w:r>
        <w:rPr>
          <w:rFonts w:hint="cs"/>
          <w:rtl/>
        </w:rPr>
        <w:t>-</w:t>
      </w:r>
      <w:r>
        <w:rPr>
          <w:rtl/>
        </w:rPr>
        <w:t xml:space="preserve">בראש </w:t>
      </w:r>
      <w:bookmarkStart w:id="20323" w:name="_ETM_Q46_320110"/>
      <w:bookmarkEnd w:id="20323"/>
      <w:r>
        <w:rPr>
          <w:rtl/>
        </w:rPr>
        <w:t xml:space="preserve">שיש </w:t>
      </w:r>
      <w:bookmarkStart w:id="20324" w:name="_ETM_Q46_320439"/>
      <w:bookmarkEnd w:id="20324"/>
      <w:r>
        <w:rPr>
          <w:rtl/>
        </w:rPr>
        <w:t xml:space="preserve">כאן </w:t>
      </w:r>
      <w:bookmarkStart w:id="20325" w:name="_ETM_Q46_320709"/>
      <w:bookmarkEnd w:id="20325"/>
      <w:r>
        <w:rPr>
          <w:rtl/>
        </w:rPr>
        <w:t>איז</w:t>
      </w:r>
      <w:r>
        <w:rPr>
          <w:rFonts w:hint="cs"/>
          <w:rtl/>
        </w:rPr>
        <w:t>ו</w:t>
      </w:r>
      <w:r>
        <w:rPr>
          <w:rtl/>
        </w:rPr>
        <w:t xml:space="preserve"> </w:t>
      </w:r>
      <w:bookmarkStart w:id="20326" w:name="_ETM_Q46_321760"/>
      <w:bookmarkEnd w:id="20326"/>
      <w:r>
        <w:rPr>
          <w:rtl/>
        </w:rPr>
        <w:t xml:space="preserve">דינמיקה </w:t>
      </w:r>
      <w:bookmarkStart w:id="20327" w:name="_ETM_Q46_322480"/>
      <w:bookmarkEnd w:id="20327"/>
      <w:r>
        <w:rPr>
          <w:rtl/>
        </w:rPr>
        <w:t xml:space="preserve">מוזרה </w:t>
      </w:r>
      <w:bookmarkStart w:id="20328" w:name="_ETM_Q46_323110"/>
      <w:bookmarkEnd w:id="20328"/>
      <w:r>
        <w:rPr>
          <w:rtl/>
        </w:rPr>
        <w:t xml:space="preserve">של </w:t>
      </w:r>
      <w:bookmarkStart w:id="20329" w:name="_ETM_Q46_323319"/>
      <w:bookmarkEnd w:id="20329"/>
      <w:r>
        <w:rPr>
          <w:rtl/>
        </w:rPr>
        <w:t>כניסה</w:t>
      </w:r>
      <w:r>
        <w:rPr>
          <w:rFonts w:hint="cs"/>
          <w:rtl/>
        </w:rPr>
        <w:t>,</w:t>
      </w:r>
      <w:r>
        <w:rPr>
          <w:rtl/>
        </w:rPr>
        <w:t xml:space="preserve"> </w:t>
      </w:r>
      <w:bookmarkStart w:id="20330" w:name="_ETM_Q46_323799"/>
      <w:bookmarkStart w:id="20331" w:name="_ETM_Q46_323989"/>
      <w:bookmarkEnd w:id="20330"/>
      <w:bookmarkEnd w:id="20331"/>
      <w:r>
        <w:rPr>
          <w:rtl/>
        </w:rPr>
        <w:t>יציאה</w:t>
      </w:r>
      <w:r>
        <w:rPr>
          <w:rFonts w:hint="cs"/>
          <w:rtl/>
        </w:rPr>
        <w:t>,</w:t>
      </w:r>
      <w:r>
        <w:rPr>
          <w:rtl/>
        </w:rPr>
        <w:t xml:space="preserve"> </w:t>
      </w:r>
      <w:bookmarkStart w:id="20332" w:name="_ETM_Q46_324260"/>
      <w:bookmarkEnd w:id="20332"/>
      <w:r>
        <w:rPr>
          <w:rtl/>
        </w:rPr>
        <w:t>כניסה</w:t>
      </w:r>
      <w:r>
        <w:rPr>
          <w:rFonts w:hint="cs"/>
          <w:rtl/>
        </w:rPr>
        <w:t>,</w:t>
      </w:r>
      <w:r>
        <w:rPr>
          <w:rtl/>
        </w:rPr>
        <w:t xml:space="preserve"> </w:t>
      </w:r>
      <w:bookmarkStart w:id="20333" w:name="_ETM_Q46_324650"/>
      <w:bookmarkEnd w:id="20333"/>
      <w:r>
        <w:rPr>
          <w:rtl/>
        </w:rPr>
        <w:t>יציאה</w:t>
      </w:r>
      <w:r>
        <w:rPr>
          <w:rFonts w:hint="cs"/>
          <w:rtl/>
        </w:rPr>
        <w:t>,</w:t>
      </w:r>
      <w:r>
        <w:rPr>
          <w:rtl/>
        </w:rPr>
        <w:t xml:space="preserve"> </w:t>
      </w:r>
      <w:bookmarkStart w:id="20334" w:name="_ETM_Q46_325590"/>
      <w:bookmarkEnd w:id="20334"/>
      <w:r>
        <w:rPr>
          <w:rtl/>
        </w:rPr>
        <w:t xml:space="preserve">אבל </w:t>
      </w:r>
      <w:bookmarkStart w:id="20335" w:name="_ETM_Q46_325860"/>
      <w:bookmarkEnd w:id="20335"/>
      <w:r>
        <w:rPr>
          <w:rtl/>
        </w:rPr>
        <w:t>אנחנ</w:t>
      </w:r>
      <w:bookmarkStart w:id="20336" w:name="_ETM_Q46_326159"/>
      <w:bookmarkEnd w:id="20336"/>
      <w:r>
        <w:rPr>
          <w:rFonts w:hint="cs"/>
          <w:rtl/>
        </w:rPr>
        <w:t>ו - - -</w:t>
      </w:r>
    </w:p>
    <w:p w:rsidR="005B2233" w:rsidRDefault="005B2233" w:rsidP="00C927FB">
      <w:pPr>
        <w:rPr>
          <w:rtl/>
        </w:rPr>
      </w:pPr>
      <w:bookmarkStart w:id="20337" w:name="_ETM_Q46_323479"/>
      <w:bookmarkStart w:id="20338" w:name="_ETM_Q46_323580"/>
      <w:bookmarkEnd w:id="20337"/>
      <w:bookmarkEnd w:id="20338"/>
    </w:p>
    <w:p w:rsidR="005B2233" w:rsidRDefault="005B2233" w:rsidP="00C927FB">
      <w:pPr>
        <w:pStyle w:val="af5"/>
        <w:keepNext/>
        <w:rPr>
          <w:rtl/>
        </w:rPr>
      </w:pPr>
      <w:bookmarkStart w:id="20339" w:name="ET_interruption_5786_13"/>
      <w:r w:rsidRPr="009E3EF1">
        <w:rPr>
          <w:rStyle w:val="TagStyle"/>
          <w:rtl/>
        </w:rPr>
        <w:t xml:space="preserve"> &lt;&lt; קריאה &gt;&gt;</w:t>
      </w:r>
      <w:r w:rsidRPr="00E60198">
        <w:rPr>
          <w:rStyle w:val="TagStyle"/>
          <w:rtl/>
        </w:rPr>
        <w:t xml:space="preserve"> </w:t>
      </w:r>
      <w:r>
        <w:rPr>
          <w:rtl/>
        </w:rPr>
        <w:t>אופיר כץ (הליכוד):</w:t>
      </w:r>
      <w:r w:rsidRPr="00E60198">
        <w:rPr>
          <w:rStyle w:val="TagStyle"/>
          <w:rtl/>
        </w:rPr>
        <w:t xml:space="preserve"> </w:t>
      </w:r>
      <w:r w:rsidRPr="009E3EF1">
        <w:rPr>
          <w:rStyle w:val="TagStyle"/>
          <w:rtl/>
        </w:rPr>
        <w:t>&lt;&lt; קריאה &gt;&gt;</w:t>
      </w:r>
      <w:r>
        <w:rPr>
          <w:rtl/>
        </w:rPr>
        <w:t xml:space="preserve">  </w:t>
      </w:r>
      <w:bookmarkEnd w:id="20339"/>
    </w:p>
    <w:p w:rsidR="005B2233" w:rsidRDefault="005B2233" w:rsidP="00C927FB">
      <w:pPr>
        <w:pStyle w:val="KeepWithNext"/>
        <w:rPr>
          <w:rtl/>
        </w:rPr>
      </w:pPr>
    </w:p>
    <w:p w:rsidR="005B2233" w:rsidRDefault="005B2233" w:rsidP="00C927FB">
      <w:pPr>
        <w:rPr>
          <w:rtl/>
          <w:lang w:eastAsia="he-IL"/>
        </w:rPr>
      </w:pPr>
      <w:bookmarkStart w:id="20340" w:name="_ETM_Q46_327665"/>
      <w:bookmarkEnd w:id="20340"/>
      <w:r>
        <w:rPr>
          <w:rtl/>
        </w:rPr>
        <w:t xml:space="preserve"> </w:t>
      </w:r>
      <w:bookmarkStart w:id="20341" w:name="_ETM_Q46_327380"/>
      <w:bookmarkEnd w:id="20341"/>
      <w:r>
        <w:rPr>
          <w:rFonts w:hint="cs"/>
          <w:rtl/>
          <w:lang w:eastAsia="he-IL"/>
        </w:rPr>
        <w:t xml:space="preserve">אתה יודע כמה פעמים היושבת-ראש בתור </w:t>
      </w:r>
      <w:bookmarkStart w:id="20342" w:name="_ETM_Q46_330621"/>
      <w:bookmarkEnd w:id="20342"/>
      <w:r>
        <w:rPr>
          <w:rFonts w:hint="cs"/>
          <w:rtl/>
          <w:lang w:eastAsia="he-IL"/>
        </w:rPr>
        <w:t>שרת החינוך ישבה בקצה? לא ישבת בקצה?</w:t>
      </w:r>
    </w:p>
    <w:p w:rsidR="005B2233" w:rsidRPr="009E3EF1" w:rsidRDefault="005B2233" w:rsidP="00C927FB">
      <w:pPr>
        <w:rPr>
          <w:rtl/>
        </w:rPr>
      </w:pPr>
      <w:bookmarkStart w:id="20343" w:name="_ETM_Q46_332171"/>
      <w:bookmarkStart w:id="20344" w:name="_ETM_Q46_332262"/>
      <w:bookmarkEnd w:id="20343"/>
      <w:bookmarkEnd w:id="20344"/>
    </w:p>
    <w:p w:rsidR="005B2233" w:rsidRDefault="005B2233" w:rsidP="00C927FB">
      <w:pPr>
        <w:pStyle w:val="af6"/>
        <w:keepNext/>
        <w:rPr>
          <w:rtl/>
        </w:rPr>
      </w:pPr>
      <w:bookmarkStart w:id="20345" w:name="_ETM_Q46_337593"/>
      <w:bookmarkStart w:id="20346" w:name="_ETM_Q46_337652"/>
      <w:bookmarkEnd w:id="20345"/>
      <w:bookmarkEnd w:id="20346"/>
      <w:r w:rsidRPr="009E3EF1">
        <w:rPr>
          <w:rStyle w:val="TagStyle"/>
          <w:rtl/>
        </w:rPr>
        <w:t>&lt;&lt; יור &gt;&gt;</w:t>
      </w:r>
      <w:r w:rsidRPr="00E60198">
        <w:rPr>
          <w:rStyle w:val="TagStyle"/>
          <w:rtl/>
        </w:rPr>
        <w:t xml:space="preserve"> </w:t>
      </w:r>
      <w:r>
        <w:rPr>
          <w:rtl/>
        </w:rPr>
        <w:t>היו"ר יפעת שאשא ביטון:</w:t>
      </w:r>
      <w:r w:rsidRPr="00E60198">
        <w:rPr>
          <w:rStyle w:val="TagStyle"/>
          <w:rtl/>
        </w:rPr>
        <w:t xml:space="preserve"> </w:t>
      </w:r>
      <w:r w:rsidRPr="009E3EF1">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לא, היה שיח על זה שיוצאים ונכנסים.</w:t>
      </w:r>
    </w:p>
    <w:p w:rsidR="005B2233" w:rsidRDefault="005B2233" w:rsidP="00C927FB">
      <w:pPr>
        <w:rPr>
          <w:rtl/>
          <w:lang w:eastAsia="he-IL"/>
        </w:rPr>
      </w:pPr>
    </w:p>
    <w:p w:rsidR="005B2233" w:rsidRDefault="005B2233" w:rsidP="00C927FB">
      <w:pPr>
        <w:pStyle w:val="-"/>
        <w:keepNext/>
        <w:rPr>
          <w:rtl/>
        </w:rPr>
      </w:pPr>
      <w:bookmarkStart w:id="20347" w:name="ET_speakercontinue_5084_14"/>
      <w:r w:rsidRPr="009E3EF1">
        <w:rPr>
          <w:rStyle w:val="TagStyle"/>
          <w:rtl/>
        </w:rPr>
        <w:t xml:space="preserve"> &lt;&lt; דובר_המשך &gt;&gt;</w:t>
      </w:r>
      <w:r w:rsidRPr="00E60198">
        <w:rPr>
          <w:rStyle w:val="TagStyle"/>
          <w:rtl/>
        </w:rPr>
        <w:t xml:space="preserve"> </w:t>
      </w:r>
      <w:r>
        <w:rPr>
          <w:rtl/>
        </w:rPr>
        <w:t>מיקי לוי (יש עתיד):</w:t>
      </w:r>
      <w:r w:rsidRPr="00E60198">
        <w:rPr>
          <w:rStyle w:val="TagStyle"/>
          <w:rtl/>
        </w:rPr>
        <w:t xml:space="preserve"> </w:t>
      </w:r>
      <w:r w:rsidRPr="009E3EF1">
        <w:rPr>
          <w:rStyle w:val="TagStyle"/>
          <w:rtl/>
        </w:rPr>
        <w:t>&lt;&lt; דובר_המשך &gt;&gt;</w:t>
      </w:r>
      <w:r>
        <w:rPr>
          <w:rtl/>
        </w:rPr>
        <w:t xml:space="preserve">  </w:t>
      </w:r>
      <w:bookmarkEnd w:id="20347"/>
    </w:p>
    <w:p w:rsidR="005B2233" w:rsidRDefault="005B2233" w:rsidP="00C927FB">
      <w:pPr>
        <w:pStyle w:val="KeepWithNext"/>
        <w:rPr>
          <w:rtl/>
          <w:lang w:eastAsia="he-IL"/>
        </w:rPr>
      </w:pPr>
    </w:p>
    <w:p w:rsidR="005B2233" w:rsidRDefault="005B2233" w:rsidP="00C927FB">
      <w:pPr>
        <w:rPr>
          <w:rtl/>
        </w:rPr>
      </w:pPr>
      <w:bookmarkStart w:id="20348" w:name="_ETM_Q46_333107"/>
      <w:bookmarkEnd w:id="20348"/>
      <w:r>
        <w:rPr>
          <w:rFonts w:hint="cs"/>
          <w:rtl/>
          <w:lang w:eastAsia="he-IL"/>
        </w:rPr>
        <w:t xml:space="preserve">אבל, </w:t>
      </w:r>
      <w:bookmarkStart w:id="20349" w:name="_ETM_Q46_332520"/>
      <w:bookmarkEnd w:id="20349"/>
      <w:r>
        <w:rPr>
          <w:rtl/>
        </w:rPr>
        <w:t xml:space="preserve">חבר </w:t>
      </w:r>
      <w:bookmarkStart w:id="20350" w:name="_ETM_Q46_332940"/>
      <w:bookmarkEnd w:id="20350"/>
      <w:r>
        <w:rPr>
          <w:rtl/>
        </w:rPr>
        <w:t xml:space="preserve">הכנסת </w:t>
      </w:r>
      <w:bookmarkStart w:id="20351" w:name="_ETM_Q46_333389"/>
      <w:bookmarkEnd w:id="20351"/>
      <w:r>
        <w:rPr>
          <w:rtl/>
        </w:rPr>
        <w:t>כץ</w:t>
      </w:r>
      <w:r>
        <w:rPr>
          <w:rFonts w:hint="cs"/>
          <w:rtl/>
        </w:rPr>
        <w:t xml:space="preserve">, לא צריך להתרגז. היא ישבה באולם - - </w:t>
      </w:r>
      <w:bookmarkStart w:id="20352" w:name="_ETM_Q46_335950"/>
      <w:bookmarkEnd w:id="20352"/>
      <w:r>
        <w:rPr>
          <w:rFonts w:hint="cs"/>
          <w:rtl/>
        </w:rPr>
        <w:t>-</w:t>
      </w:r>
    </w:p>
    <w:p w:rsidR="005B2233" w:rsidRDefault="005B2233" w:rsidP="00C927FB">
      <w:pPr>
        <w:rPr>
          <w:rtl/>
        </w:rPr>
      </w:pPr>
    </w:p>
    <w:p w:rsidR="005B2233" w:rsidRDefault="005B2233" w:rsidP="00C927FB">
      <w:pPr>
        <w:pStyle w:val="af5"/>
        <w:keepNext/>
        <w:rPr>
          <w:rtl/>
        </w:rPr>
      </w:pPr>
      <w:bookmarkStart w:id="20353" w:name="ET_interruption_5786_16"/>
      <w:r w:rsidRPr="009E3EF1">
        <w:rPr>
          <w:rStyle w:val="TagStyle"/>
          <w:rtl/>
        </w:rPr>
        <w:t xml:space="preserve"> &lt;&lt; קריאה &gt;&gt;</w:t>
      </w:r>
      <w:r w:rsidRPr="00E60198">
        <w:rPr>
          <w:rStyle w:val="TagStyle"/>
          <w:rtl/>
        </w:rPr>
        <w:t xml:space="preserve"> </w:t>
      </w:r>
      <w:r>
        <w:rPr>
          <w:rtl/>
        </w:rPr>
        <w:t>אופיר כץ (הליכוד):</w:t>
      </w:r>
      <w:r w:rsidRPr="00E60198">
        <w:rPr>
          <w:rStyle w:val="TagStyle"/>
          <w:rtl/>
        </w:rPr>
        <w:t xml:space="preserve"> </w:t>
      </w:r>
      <w:r w:rsidRPr="009E3EF1">
        <w:rPr>
          <w:rStyle w:val="TagStyle"/>
          <w:rtl/>
        </w:rPr>
        <w:t>&lt;&lt; קריאה &gt;&gt;</w:t>
      </w:r>
      <w:r>
        <w:rPr>
          <w:rtl/>
        </w:rPr>
        <w:t xml:space="preserve">  </w:t>
      </w:r>
      <w:bookmarkEnd w:id="20353"/>
    </w:p>
    <w:p w:rsidR="005B2233" w:rsidRDefault="005B2233" w:rsidP="00C927FB">
      <w:pPr>
        <w:pStyle w:val="KeepWithNext"/>
        <w:rPr>
          <w:rtl/>
        </w:rPr>
      </w:pPr>
    </w:p>
    <w:p w:rsidR="005B2233" w:rsidRDefault="005B2233" w:rsidP="00C927FB">
      <w:pPr>
        <w:rPr>
          <w:rtl/>
        </w:rPr>
      </w:pPr>
      <w:r>
        <w:rPr>
          <w:rFonts w:hint="cs"/>
          <w:rtl/>
        </w:rPr>
        <w:t>לא על זה שהוא יושב בקצה?</w:t>
      </w:r>
    </w:p>
    <w:p w:rsidR="005B2233" w:rsidRDefault="005B2233" w:rsidP="00C927FB">
      <w:pPr>
        <w:rPr>
          <w:rtl/>
        </w:rPr>
      </w:pPr>
    </w:p>
    <w:p w:rsidR="005B2233" w:rsidRDefault="005B2233" w:rsidP="00C927FB">
      <w:pPr>
        <w:pStyle w:val="af6"/>
        <w:keepNext/>
        <w:rPr>
          <w:rtl/>
        </w:rPr>
      </w:pPr>
      <w:r w:rsidRPr="009E3EF1">
        <w:rPr>
          <w:rStyle w:val="TagStyle"/>
          <w:rtl/>
        </w:rPr>
        <w:t xml:space="preserve"> &lt;&lt; יור &gt;&gt;</w:t>
      </w:r>
      <w:r w:rsidRPr="00E60198">
        <w:rPr>
          <w:rStyle w:val="TagStyle"/>
          <w:rtl/>
        </w:rPr>
        <w:t xml:space="preserve"> </w:t>
      </w:r>
      <w:r>
        <w:rPr>
          <w:rtl/>
        </w:rPr>
        <w:t>היו"ר יפעת שאשא ביטון:</w:t>
      </w:r>
      <w:r w:rsidRPr="00E60198">
        <w:rPr>
          <w:rStyle w:val="TagStyle"/>
          <w:rtl/>
        </w:rPr>
        <w:t xml:space="preserve"> </w:t>
      </w:r>
      <w:r w:rsidRPr="009E3EF1">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לא.</w:t>
      </w:r>
    </w:p>
    <w:p w:rsidR="005B2233" w:rsidRDefault="005B2233" w:rsidP="00C927FB">
      <w:pPr>
        <w:rPr>
          <w:rtl/>
        </w:rPr>
      </w:pPr>
    </w:p>
    <w:p w:rsidR="005B2233" w:rsidRDefault="005B2233" w:rsidP="00C927FB">
      <w:pPr>
        <w:pStyle w:val="-"/>
        <w:keepNext/>
        <w:rPr>
          <w:rtl/>
        </w:rPr>
      </w:pPr>
      <w:bookmarkStart w:id="20354" w:name="ET_speakercontinue_5084_18"/>
      <w:r w:rsidRPr="009E3EF1">
        <w:rPr>
          <w:rStyle w:val="TagStyle"/>
          <w:rtl/>
        </w:rPr>
        <w:lastRenderedPageBreak/>
        <w:t xml:space="preserve"> &lt;&lt; דובר_המשך &gt;&gt;</w:t>
      </w:r>
      <w:r w:rsidRPr="00E60198">
        <w:rPr>
          <w:rStyle w:val="TagStyle"/>
          <w:rtl/>
        </w:rPr>
        <w:t xml:space="preserve"> </w:t>
      </w:r>
      <w:r>
        <w:rPr>
          <w:rtl/>
        </w:rPr>
        <w:t>מיקי לוי (יש עתיד):</w:t>
      </w:r>
      <w:r w:rsidRPr="00E60198">
        <w:rPr>
          <w:rStyle w:val="TagStyle"/>
          <w:rtl/>
        </w:rPr>
        <w:t xml:space="preserve"> </w:t>
      </w:r>
      <w:r w:rsidRPr="009E3EF1">
        <w:rPr>
          <w:rStyle w:val="TagStyle"/>
          <w:rtl/>
        </w:rPr>
        <w:t>&lt;&lt; דובר_המשך &gt;&gt;</w:t>
      </w:r>
      <w:r>
        <w:rPr>
          <w:rtl/>
        </w:rPr>
        <w:t xml:space="preserve">  </w:t>
      </w:r>
      <w:bookmarkEnd w:id="20354"/>
    </w:p>
    <w:p w:rsidR="005B2233" w:rsidRDefault="005B2233" w:rsidP="00C927FB">
      <w:pPr>
        <w:pStyle w:val="KeepWithNext"/>
        <w:rPr>
          <w:rtl/>
        </w:rPr>
      </w:pPr>
    </w:p>
    <w:p w:rsidR="005B2233" w:rsidRDefault="005B2233" w:rsidP="00C927FB">
      <w:pPr>
        <w:rPr>
          <w:rtl/>
        </w:rPr>
      </w:pPr>
      <w:r>
        <w:rPr>
          <w:rFonts w:hint="cs"/>
          <w:rtl/>
        </w:rPr>
        <w:t>לא, היא</w:t>
      </w:r>
      <w:r>
        <w:rPr>
          <w:rtl/>
        </w:rPr>
        <w:t xml:space="preserve"> </w:t>
      </w:r>
      <w:bookmarkStart w:id="20355" w:name="_ETM_Q46_338430"/>
      <w:bookmarkEnd w:id="20355"/>
      <w:r>
        <w:rPr>
          <w:rtl/>
        </w:rPr>
        <w:t xml:space="preserve">ישבה </w:t>
      </w:r>
      <w:bookmarkStart w:id="20356" w:name="_ETM_Q46_338909"/>
      <w:bookmarkEnd w:id="20356"/>
      <w:r>
        <w:rPr>
          <w:rtl/>
        </w:rPr>
        <w:t>באולם</w:t>
      </w:r>
      <w:r>
        <w:rPr>
          <w:rFonts w:hint="cs"/>
          <w:rtl/>
        </w:rPr>
        <w:t xml:space="preserve"> </w:t>
      </w:r>
      <w:r>
        <w:rPr>
          <w:rtl/>
        </w:rPr>
        <w:t>–</w:t>
      </w:r>
      <w:r>
        <w:rPr>
          <w:rFonts w:hint="cs"/>
          <w:rtl/>
        </w:rPr>
        <w:t xml:space="preserve"> היא לא יצאה.</w:t>
      </w:r>
    </w:p>
    <w:p w:rsidR="005B2233" w:rsidRDefault="005B2233" w:rsidP="00C927FB">
      <w:pPr>
        <w:rPr>
          <w:rtl/>
        </w:rPr>
      </w:pPr>
      <w:bookmarkStart w:id="20357" w:name="_ETM_Q46_337653"/>
      <w:bookmarkStart w:id="20358" w:name="_ETM_Q46_337779"/>
      <w:bookmarkEnd w:id="20357"/>
      <w:bookmarkEnd w:id="20358"/>
    </w:p>
    <w:p w:rsidR="005B2233" w:rsidRDefault="005B2233" w:rsidP="00C927FB">
      <w:pPr>
        <w:pStyle w:val="af5"/>
        <w:keepNext/>
        <w:rPr>
          <w:rtl/>
        </w:rPr>
      </w:pPr>
      <w:bookmarkStart w:id="20359" w:name="ET_interruption_5786_19"/>
      <w:r w:rsidRPr="009E3EF1">
        <w:rPr>
          <w:rStyle w:val="TagStyle"/>
          <w:rtl/>
        </w:rPr>
        <w:t xml:space="preserve"> &lt;&lt; קריאה &gt;&gt;</w:t>
      </w:r>
      <w:r w:rsidRPr="00E60198">
        <w:rPr>
          <w:rStyle w:val="TagStyle"/>
          <w:rtl/>
        </w:rPr>
        <w:t xml:space="preserve"> </w:t>
      </w:r>
      <w:r>
        <w:rPr>
          <w:rtl/>
        </w:rPr>
        <w:t>אופיר כץ (הליכוד):</w:t>
      </w:r>
      <w:r w:rsidRPr="00E60198">
        <w:rPr>
          <w:rStyle w:val="TagStyle"/>
          <w:rtl/>
        </w:rPr>
        <w:t xml:space="preserve"> </w:t>
      </w:r>
      <w:r w:rsidRPr="009E3EF1">
        <w:rPr>
          <w:rStyle w:val="TagStyle"/>
          <w:rtl/>
        </w:rPr>
        <w:t>&lt;&lt; קריאה &gt;&gt;</w:t>
      </w:r>
      <w:r>
        <w:rPr>
          <w:rtl/>
        </w:rPr>
        <w:t xml:space="preserve">  </w:t>
      </w:r>
      <w:bookmarkEnd w:id="20359"/>
    </w:p>
    <w:p w:rsidR="005B2233" w:rsidRDefault="005B2233" w:rsidP="00C927FB">
      <w:pPr>
        <w:pStyle w:val="KeepWithNext"/>
        <w:rPr>
          <w:rtl/>
        </w:rPr>
      </w:pPr>
    </w:p>
    <w:p w:rsidR="005B2233" w:rsidRDefault="005B2233" w:rsidP="00C927FB">
      <w:pPr>
        <w:rPr>
          <w:rtl/>
        </w:rPr>
      </w:pPr>
      <w:bookmarkStart w:id="20360" w:name="_ETM_Q46_340573"/>
      <w:bookmarkEnd w:id="20360"/>
      <w:r>
        <w:rPr>
          <w:rFonts w:hint="cs"/>
          <w:rtl/>
        </w:rPr>
        <w:t xml:space="preserve">היא ישבה </w:t>
      </w:r>
      <w:bookmarkStart w:id="20361" w:name="_ETM_Q46_341998"/>
      <w:bookmarkEnd w:id="20361"/>
      <w:r>
        <w:rPr>
          <w:rFonts w:hint="cs"/>
          <w:rtl/>
        </w:rPr>
        <w:t>בקצה פה; בדיוק איפה שהוא יושב.</w:t>
      </w:r>
    </w:p>
    <w:p w:rsidR="005B2233" w:rsidRDefault="005B2233" w:rsidP="00C927FB">
      <w:pPr>
        <w:rPr>
          <w:rtl/>
        </w:rPr>
      </w:pPr>
    </w:p>
    <w:p w:rsidR="005B2233" w:rsidRDefault="005B2233" w:rsidP="00C927FB">
      <w:pPr>
        <w:pStyle w:val="-"/>
        <w:keepNext/>
        <w:rPr>
          <w:rtl/>
        </w:rPr>
      </w:pPr>
      <w:bookmarkStart w:id="20362" w:name="ET_speakercontinue_5084_21"/>
      <w:r w:rsidRPr="009E3EF1">
        <w:rPr>
          <w:rStyle w:val="TagStyle"/>
          <w:rtl/>
        </w:rPr>
        <w:t xml:space="preserve"> &lt;&lt; דובר_המשך &gt;&gt;</w:t>
      </w:r>
      <w:r w:rsidRPr="00E60198">
        <w:rPr>
          <w:rStyle w:val="TagStyle"/>
          <w:rtl/>
        </w:rPr>
        <w:t xml:space="preserve"> </w:t>
      </w:r>
      <w:r>
        <w:rPr>
          <w:rtl/>
        </w:rPr>
        <w:t>מיקי לוי (יש עתיד):</w:t>
      </w:r>
      <w:r w:rsidRPr="00E60198">
        <w:rPr>
          <w:rStyle w:val="TagStyle"/>
          <w:rtl/>
        </w:rPr>
        <w:t xml:space="preserve"> </w:t>
      </w:r>
      <w:r w:rsidRPr="009E3EF1">
        <w:rPr>
          <w:rStyle w:val="TagStyle"/>
          <w:rtl/>
        </w:rPr>
        <w:t>&lt;&lt; דובר_המשך &gt;&gt;</w:t>
      </w:r>
      <w:r>
        <w:rPr>
          <w:rtl/>
        </w:rPr>
        <w:t xml:space="preserve">  </w:t>
      </w:r>
      <w:bookmarkEnd w:id="20362"/>
    </w:p>
    <w:p w:rsidR="005B2233" w:rsidRDefault="005B2233" w:rsidP="00C927FB">
      <w:pPr>
        <w:pStyle w:val="KeepWithNext"/>
        <w:rPr>
          <w:rtl/>
        </w:rPr>
      </w:pPr>
    </w:p>
    <w:p w:rsidR="005B2233" w:rsidRDefault="005B2233" w:rsidP="00C927FB">
      <w:pPr>
        <w:rPr>
          <w:rtl/>
        </w:rPr>
      </w:pPr>
      <w:r>
        <w:rPr>
          <w:rFonts w:hint="cs"/>
          <w:rtl/>
        </w:rPr>
        <w:t>היא ישבה בקצה</w:t>
      </w:r>
      <w:r>
        <w:rPr>
          <w:rtl/>
        </w:rPr>
        <w:t xml:space="preserve"> </w:t>
      </w:r>
      <w:bookmarkStart w:id="20363" w:name="_ETM_Q46_339510"/>
      <w:bookmarkEnd w:id="20363"/>
      <w:r>
        <w:rPr>
          <w:rtl/>
        </w:rPr>
        <w:t xml:space="preserve">ולא </w:t>
      </w:r>
      <w:bookmarkStart w:id="20364" w:name="_ETM_Q46_339689"/>
      <w:bookmarkEnd w:id="20364"/>
      <w:r>
        <w:rPr>
          <w:rtl/>
        </w:rPr>
        <w:t>יצא</w:t>
      </w:r>
      <w:r>
        <w:rPr>
          <w:rFonts w:hint="cs"/>
          <w:rtl/>
        </w:rPr>
        <w:t>ה.</w:t>
      </w:r>
      <w:r>
        <w:rPr>
          <w:rtl/>
        </w:rPr>
        <w:t xml:space="preserve"> </w:t>
      </w:r>
      <w:bookmarkStart w:id="20365" w:name="_ETM_Q46_343389"/>
      <w:bookmarkStart w:id="20366" w:name="_ETM_Q46_343480"/>
      <w:bookmarkStart w:id="20367" w:name="_ETM_Q46_343600"/>
      <w:bookmarkStart w:id="20368" w:name="_ETM_Q46_345579"/>
      <w:bookmarkEnd w:id="20365"/>
      <w:bookmarkEnd w:id="20366"/>
      <w:bookmarkEnd w:id="20367"/>
      <w:bookmarkEnd w:id="20368"/>
      <w:r>
        <w:rPr>
          <w:rtl/>
        </w:rPr>
        <w:t>אמרת</w:t>
      </w:r>
      <w:bookmarkStart w:id="20369" w:name="_ETM_Q46_345969"/>
      <w:bookmarkEnd w:id="20369"/>
      <w:r>
        <w:rPr>
          <w:rtl/>
        </w:rPr>
        <w:t xml:space="preserve">י </w:t>
      </w:r>
      <w:bookmarkStart w:id="20370" w:name="_ETM_Q46_346060"/>
      <w:bookmarkEnd w:id="20370"/>
      <w:r>
        <w:rPr>
          <w:rtl/>
        </w:rPr>
        <w:t xml:space="preserve">את </w:t>
      </w:r>
      <w:bookmarkStart w:id="20371" w:name="_ETM_Q46_346150"/>
      <w:bookmarkEnd w:id="20371"/>
      <w:r>
        <w:rPr>
          <w:rtl/>
        </w:rPr>
        <w:t xml:space="preserve">זה </w:t>
      </w:r>
      <w:bookmarkStart w:id="20372" w:name="_ETM_Q46_346239"/>
      <w:bookmarkEnd w:id="20372"/>
      <w:r>
        <w:rPr>
          <w:rtl/>
        </w:rPr>
        <w:t>בפירוש</w:t>
      </w:r>
      <w:r>
        <w:rPr>
          <w:rFonts w:hint="cs"/>
          <w:rtl/>
        </w:rPr>
        <w:t>.</w:t>
      </w:r>
      <w:r>
        <w:rPr>
          <w:rtl/>
        </w:rPr>
        <w:t xml:space="preserve"> </w:t>
      </w:r>
      <w:bookmarkStart w:id="20373" w:name="_ETM_Q46_347510"/>
      <w:bookmarkStart w:id="20374" w:name="_ETM_Q46_350005"/>
      <w:bookmarkEnd w:id="20373"/>
      <w:bookmarkEnd w:id="20374"/>
    </w:p>
    <w:p w:rsidR="005B2233" w:rsidRDefault="005B2233" w:rsidP="00C927FB">
      <w:pPr>
        <w:rPr>
          <w:rtl/>
        </w:rPr>
      </w:pPr>
      <w:bookmarkStart w:id="20375" w:name="_ETM_Q46_350086"/>
      <w:bookmarkEnd w:id="20375"/>
    </w:p>
    <w:p w:rsidR="005B2233" w:rsidRDefault="005B2233" w:rsidP="00C927FB">
      <w:pPr>
        <w:rPr>
          <w:rtl/>
        </w:rPr>
      </w:pPr>
      <w:bookmarkStart w:id="20376" w:name="_ETM_Q46_350160"/>
      <w:bookmarkStart w:id="20377" w:name="_ETM_Q46_350231"/>
      <w:bookmarkEnd w:id="20376"/>
      <w:bookmarkEnd w:id="20377"/>
      <w:r>
        <w:rPr>
          <w:rtl/>
        </w:rPr>
        <w:t xml:space="preserve">ואני </w:t>
      </w:r>
      <w:bookmarkStart w:id="20378" w:name="_ETM_Q46_347840"/>
      <w:bookmarkEnd w:id="20378"/>
      <w:r>
        <w:rPr>
          <w:rtl/>
        </w:rPr>
        <w:t xml:space="preserve">חוזר </w:t>
      </w:r>
      <w:bookmarkStart w:id="20379" w:name="_ETM_Q46_348230"/>
      <w:bookmarkEnd w:id="20379"/>
      <w:r>
        <w:rPr>
          <w:rtl/>
        </w:rPr>
        <w:t xml:space="preserve">למה </w:t>
      </w:r>
      <w:bookmarkStart w:id="20380" w:name="_ETM_Q46_348530"/>
      <w:bookmarkEnd w:id="20380"/>
      <w:r>
        <w:rPr>
          <w:rtl/>
        </w:rPr>
        <w:t>שאמרתי</w:t>
      </w:r>
      <w:r>
        <w:rPr>
          <w:rFonts w:hint="cs"/>
          <w:rtl/>
        </w:rPr>
        <w:t>:</w:t>
      </w:r>
      <w:r>
        <w:rPr>
          <w:rtl/>
        </w:rPr>
        <w:t xml:space="preserve"> </w:t>
      </w:r>
      <w:bookmarkStart w:id="20381" w:name="_ETM_Q46_351280"/>
      <w:bookmarkEnd w:id="20381"/>
      <w:r>
        <w:rPr>
          <w:rtl/>
        </w:rPr>
        <w:t xml:space="preserve">תהיה </w:t>
      </w:r>
      <w:bookmarkStart w:id="20382" w:name="_ETM_Q46_351760"/>
      <w:bookmarkEnd w:id="20382"/>
      <w:r>
        <w:rPr>
          <w:rtl/>
        </w:rPr>
        <w:t>פגיעה</w:t>
      </w:r>
      <w:r>
        <w:rPr>
          <w:rFonts w:hint="cs"/>
          <w:rtl/>
        </w:rPr>
        <w:t>.</w:t>
      </w:r>
      <w:r>
        <w:rPr>
          <w:rtl/>
        </w:rPr>
        <w:t xml:space="preserve"> </w:t>
      </w:r>
      <w:bookmarkStart w:id="20383" w:name="_ETM_Q46_352969"/>
      <w:bookmarkEnd w:id="20383"/>
      <w:r>
        <w:rPr>
          <w:rtl/>
        </w:rPr>
        <w:t xml:space="preserve">גם </w:t>
      </w:r>
      <w:bookmarkStart w:id="20384" w:name="_ETM_Q46_353360"/>
      <w:bookmarkEnd w:id="20384"/>
      <w:r>
        <w:rPr>
          <w:rtl/>
        </w:rPr>
        <w:t xml:space="preserve">אם </w:t>
      </w:r>
      <w:bookmarkStart w:id="20385" w:name="_ETM_Q46_353510"/>
      <w:bookmarkEnd w:id="20385"/>
      <w:r>
        <w:rPr>
          <w:rtl/>
        </w:rPr>
        <w:t xml:space="preserve">אנחנו </w:t>
      </w:r>
      <w:bookmarkStart w:id="20386" w:name="_ETM_Q46_353930"/>
      <w:bookmarkEnd w:id="20386"/>
      <w:r>
        <w:rPr>
          <w:rtl/>
        </w:rPr>
        <w:t xml:space="preserve">קוראים </w:t>
      </w:r>
      <w:bookmarkStart w:id="20387" w:name="_ETM_Q46_354530"/>
      <w:bookmarkEnd w:id="20387"/>
      <w:r>
        <w:rPr>
          <w:rtl/>
        </w:rPr>
        <w:t xml:space="preserve">להם </w:t>
      </w:r>
      <w:bookmarkStart w:id="20388" w:name="_ETM_Q46_354950"/>
      <w:bookmarkEnd w:id="20388"/>
      <w:r>
        <w:rPr>
          <w:rtl/>
        </w:rPr>
        <w:t xml:space="preserve">לא </w:t>
      </w:r>
      <w:bookmarkStart w:id="20389" w:name="_ETM_Q46_355280"/>
      <w:bookmarkEnd w:id="20389"/>
      <w:r>
        <w:rPr>
          <w:rtl/>
        </w:rPr>
        <w:t xml:space="preserve">להוציא </w:t>
      </w:r>
      <w:bookmarkStart w:id="20390" w:name="_ETM_Q46_355849"/>
      <w:bookmarkEnd w:id="20390"/>
      <w:r>
        <w:rPr>
          <w:rtl/>
        </w:rPr>
        <w:t xml:space="preserve">את </w:t>
      </w:r>
      <w:bookmarkStart w:id="20391" w:name="_ETM_Q46_355939"/>
      <w:bookmarkEnd w:id="20391"/>
      <w:r>
        <w:rPr>
          <w:rtl/>
        </w:rPr>
        <w:t>הכסף</w:t>
      </w:r>
      <w:r>
        <w:rPr>
          <w:rFonts w:hint="cs"/>
          <w:rtl/>
        </w:rPr>
        <w:t>,</w:t>
      </w:r>
      <w:r>
        <w:rPr>
          <w:rtl/>
        </w:rPr>
        <w:t xml:space="preserve"> </w:t>
      </w:r>
      <w:bookmarkStart w:id="20392" w:name="_ETM_Q46_356900"/>
      <w:bookmarkEnd w:id="20392"/>
      <w:r>
        <w:rPr>
          <w:rtl/>
        </w:rPr>
        <w:t xml:space="preserve">להמשיך </w:t>
      </w:r>
      <w:bookmarkStart w:id="20393" w:name="_ETM_Q46_357650"/>
      <w:bookmarkEnd w:id="20393"/>
      <w:r>
        <w:rPr>
          <w:rtl/>
        </w:rPr>
        <w:t>בהשקעות</w:t>
      </w:r>
      <w:r>
        <w:rPr>
          <w:rFonts w:hint="cs"/>
          <w:rtl/>
        </w:rPr>
        <w:t>,</w:t>
      </w:r>
      <w:r>
        <w:rPr>
          <w:rtl/>
        </w:rPr>
        <w:t xml:space="preserve"> </w:t>
      </w:r>
      <w:bookmarkStart w:id="20394" w:name="_ETM_Q46_360959"/>
      <w:bookmarkEnd w:id="20394"/>
      <w:r>
        <w:rPr>
          <w:rtl/>
        </w:rPr>
        <w:t xml:space="preserve">בסוף </w:t>
      </w:r>
      <w:bookmarkStart w:id="20395" w:name="_ETM_Q46_361590"/>
      <w:bookmarkEnd w:id="20395"/>
      <w:r>
        <w:rPr>
          <w:rtl/>
        </w:rPr>
        <w:t xml:space="preserve">תהיה </w:t>
      </w:r>
      <w:bookmarkStart w:id="20396" w:name="_ETM_Q46_361889"/>
      <w:bookmarkEnd w:id="20396"/>
      <w:r>
        <w:rPr>
          <w:rtl/>
        </w:rPr>
        <w:t xml:space="preserve">פגיעה </w:t>
      </w:r>
      <w:bookmarkStart w:id="20397" w:name="_ETM_Q46_362310"/>
      <w:bookmarkEnd w:id="20397"/>
      <w:r>
        <w:rPr>
          <w:rtl/>
        </w:rPr>
        <w:t>כלכלית</w:t>
      </w:r>
      <w:r>
        <w:rPr>
          <w:rFonts w:hint="cs"/>
          <w:rtl/>
        </w:rPr>
        <w:t>.</w:t>
      </w:r>
      <w:r>
        <w:rPr>
          <w:rtl/>
        </w:rPr>
        <w:t xml:space="preserve"> </w:t>
      </w:r>
      <w:bookmarkStart w:id="20398" w:name="_ETM_Q46_365250"/>
      <w:bookmarkEnd w:id="20398"/>
      <w:r>
        <w:rPr>
          <w:rtl/>
        </w:rPr>
        <w:t xml:space="preserve">פגיעה </w:t>
      </w:r>
      <w:bookmarkStart w:id="20399" w:name="_ETM_Q46_366180"/>
      <w:bookmarkEnd w:id="20399"/>
      <w:r>
        <w:rPr>
          <w:rFonts w:hint="cs"/>
          <w:rtl/>
        </w:rPr>
        <w:t xml:space="preserve">– </w:t>
      </w:r>
      <w:r>
        <w:rPr>
          <w:rtl/>
        </w:rPr>
        <w:t xml:space="preserve">אני </w:t>
      </w:r>
      <w:bookmarkStart w:id="20400" w:name="_ETM_Q46_366360"/>
      <w:bookmarkEnd w:id="20400"/>
      <w:r>
        <w:rPr>
          <w:rtl/>
        </w:rPr>
        <w:t xml:space="preserve">מסיים </w:t>
      </w:r>
      <w:bookmarkStart w:id="20401" w:name="_ETM_Q46_366810"/>
      <w:bookmarkEnd w:id="20401"/>
      <w:r>
        <w:rPr>
          <w:rFonts w:hint="cs"/>
          <w:rtl/>
        </w:rPr>
        <w:t>–</w:t>
      </w:r>
      <w:bookmarkStart w:id="20402" w:name="_ETM_Q46_368470"/>
      <w:bookmarkEnd w:id="20402"/>
      <w:r>
        <w:rPr>
          <w:rFonts w:hint="cs"/>
          <w:rtl/>
        </w:rPr>
        <w:t xml:space="preserve"> </w:t>
      </w:r>
      <w:r>
        <w:rPr>
          <w:rtl/>
        </w:rPr>
        <w:t xml:space="preserve">בעוצמתו </w:t>
      </w:r>
      <w:bookmarkStart w:id="20403" w:name="_ETM_Q46_369460"/>
      <w:bookmarkEnd w:id="20403"/>
      <w:r>
        <w:rPr>
          <w:rtl/>
        </w:rPr>
        <w:t xml:space="preserve">וכוחו </w:t>
      </w:r>
      <w:bookmarkStart w:id="20404" w:name="_ETM_Q46_369940"/>
      <w:bookmarkEnd w:id="20404"/>
      <w:r>
        <w:rPr>
          <w:rtl/>
        </w:rPr>
        <w:t xml:space="preserve">של </w:t>
      </w:r>
      <w:bookmarkStart w:id="20405" w:name="_ETM_Q46_370120"/>
      <w:bookmarkEnd w:id="20405"/>
      <w:r>
        <w:rPr>
          <w:rtl/>
        </w:rPr>
        <w:t xml:space="preserve">בית </w:t>
      </w:r>
      <w:bookmarkStart w:id="20406" w:name="_ETM_Q46_370360"/>
      <w:bookmarkEnd w:id="20406"/>
      <w:r>
        <w:rPr>
          <w:rtl/>
        </w:rPr>
        <w:t xml:space="preserve">המשפט </w:t>
      </w:r>
      <w:bookmarkStart w:id="20407" w:name="_ETM_Q46_370870"/>
      <w:bookmarkEnd w:id="20407"/>
      <w:r>
        <w:rPr>
          <w:rtl/>
        </w:rPr>
        <w:t xml:space="preserve">העליון </w:t>
      </w:r>
      <w:bookmarkStart w:id="20408" w:name="_ETM_Q46_371900"/>
      <w:bookmarkEnd w:id="20408"/>
      <w:r>
        <w:rPr>
          <w:rtl/>
        </w:rPr>
        <w:t xml:space="preserve">להגן </w:t>
      </w:r>
      <w:bookmarkStart w:id="20409" w:name="_ETM_Q46_373550"/>
      <w:bookmarkEnd w:id="20409"/>
      <w:r>
        <w:rPr>
          <w:rtl/>
        </w:rPr>
        <w:t xml:space="preserve">על </w:t>
      </w:r>
      <w:bookmarkStart w:id="20410" w:name="_ETM_Q46_373760"/>
      <w:bookmarkEnd w:id="20410"/>
      <w:r>
        <w:rPr>
          <w:rtl/>
        </w:rPr>
        <w:t>האזרח</w:t>
      </w:r>
      <w:r>
        <w:rPr>
          <w:rFonts w:hint="cs"/>
          <w:rtl/>
        </w:rPr>
        <w:t>,</w:t>
      </w:r>
      <w:r>
        <w:rPr>
          <w:rtl/>
        </w:rPr>
        <w:t xml:space="preserve"> </w:t>
      </w:r>
      <w:bookmarkStart w:id="20411" w:name="_ETM_Q46_374570"/>
      <w:bookmarkEnd w:id="20411"/>
      <w:r>
        <w:rPr>
          <w:rtl/>
        </w:rPr>
        <w:t xml:space="preserve">להגן </w:t>
      </w:r>
      <w:bookmarkStart w:id="20412" w:name="_ETM_Q46_375110"/>
      <w:bookmarkEnd w:id="20412"/>
      <w:r>
        <w:rPr>
          <w:rtl/>
        </w:rPr>
        <w:t xml:space="preserve">על </w:t>
      </w:r>
      <w:bookmarkStart w:id="20413" w:name="_ETM_Q46_375230"/>
      <w:bookmarkEnd w:id="20413"/>
      <w:r>
        <w:rPr>
          <w:rtl/>
        </w:rPr>
        <w:t xml:space="preserve">החברות </w:t>
      </w:r>
      <w:bookmarkStart w:id="20414" w:name="_ETM_Q46_375770"/>
      <w:bookmarkEnd w:id="20414"/>
      <w:r>
        <w:rPr>
          <w:rtl/>
        </w:rPr>
        <w:t>האלה</w:t>
      </w:r>
      <w:r>
        <w:rPr>
          <w:rFonts w:hint="cs"/>
          <w:rtl/>
        </w:rPr>
        <w:t>; הם בטלים</w:t>
      </w:r>
      <w:r>
        <w:rPr>
          <w:rtl/>
        </w:rPr>
        <w:t xml:space="preserve"> </w:t>
      </w:r>
      <w:bookmarkStart w:id="20415" w:name="_ETM_Q46_376460"/>
      <w:bookmarkEnd w:id="20415"/>
      <w:r>
        <w:rPr>
          <w:rtl/>
        </w:rPr>
        <w:t>ב</w:t>
      </w:r>
      <w:bookmarkStart w:id="20416" w:name="_ETM_Q46_377389"/>
      <w:bookmarkEnd w:id="20416"/>
      <w:r>
        <w:rPr>
          <w:rFonts w:hint="cs"/>
          <w:rtl/>
        </w:rPr>
        <w:t xml:space="preserve">שישים </w:t>
      </w:r>
      <w:r>
        <w:rPr>
          <w:rtl/>
        </w:rPr>
        <w:t xml:space="preserve">עם </w:t>
      </w:r>
      <w:bookmarkStart w:id="20417" w:name="_ETM_Q46_377600"/>
      <w:bookmarkEnd w:id="20417"/>
      <w:r>
        <w:rPr>
          <w:rtl/>
        </w:rPr>
        <w:t xml:space="preserve">ההפיכה </w:t>
      </w:r>
      <w:bookmarkStart w:id="20418" w:name="_ETM_Q46_378139"/>
      <w:bookmarkEnd w:id="20418"/>
      <w:r>
        <w:rPr>
          <w:rtl/>
        </w:rPr>
        <w:t>המשטר</w:t>
      </w:r>
      <w:r>
        <w:rPr>
          <w:rFonts w:hint="cs"/>
          <w:rtl/>
        </w:rPr>
        <w:t>ית.</w:t>
      </w:r>
      <w:r>
        <w:rPr>
          <w:rtl/>
        </w:rPr>
        <w:t xml:space="preserve"> </w:t>
      </w:r>
      <w:bookmarkStart w:id="20419" w:name="_ETM_Q46_378710"/>
      <w:bookmarkEnd w:id="20419"/>
      <w:r>
        <w:rPr>
          <w:rtl/>
        </w:rPr>
        <w:t xml:space="preserve">תודה </w:t>
      </w:r>
      <w:bookmarkStart w:id="20420" w:name="_ETM_Q46_378980"/>
      <w:bookmarkEnd w:id="20420"/>
      <w:r>
        <w:rPr>
          <w:rtl/>
        </w:rPr>
        <w:t>רבה</w:t>
      </w:r>
      <w:r>
        <w:rPr>
          <w:rFonts w:hint="cs"/>
          <w:rtl/>
        </w:rPr>
        <w:t>.</w:t>
      </w:r>
    </w:p>
    <w:p w:rsidR="005B2233" w:rsidRDefault="005B2233" w:rsidP="00C927FB">
      <w:pPr>
        <w:rPr>
          <w:rtl/>
        </w:rPr>
      </w:pPr>
      <w:bookmarkStart w:id="20421" w:name="_ETM_Q46_379486"/>
      <w:bookmarkStart w:id="20422" w:name="_ETM_Q46_379600"/>
      <w:bookmarkEnd w:id="20421"/>
      <w:bookmarkEnd w:id="20422"/>
    </w:p>
    <w:p w:rsidR="005B2233" w:rsidRDefault="005B2233" w:rsidP="00C927FB">
      <w:pPr>
        <w:pStyle w:val="af6"/>
        <w:keepNext/>
        <w:rPr>
          <w:rtl/>
        </w:rPr>
      </w:pPr>
      <w:bookmarkStart w:id="20423" w:name="ET_yor_6491_22"/>
      <w:r w:rsidRPr="009E3EF1">
        <w:rPr>
          <w:rStyle w:val="TagStyle"/>
          <w:rtl/>
        </w:rPr>
        <w:t xml:space="preserve"> &lt;&lt; יור &gt;&gt;</w:t>
      </w:r>
      <w:r w:rsidRPr="009D1B92">
        <w:rPr>
          <w:rStyle w:val="TagStyle"/>
          <w:rtl/>
        </w:rPr>
        <w:t xml:space="preserve"> </w:t>
      </w:r>
      <w:r>
        <w:rPr>
          <w:rtl/>
        </w:rPr>
        <w:t>היו"ר יפעת שאשא ביטון:</w:t>
      </w:r>
      <w:r w:rsidRPr="009D1B92">
        <w:rPr>
          <w:rStyle w:val="TagStyle"/>
          <w:rtl/>
        </w:rPr>
        <w:t xml:space="preserve"> </w:t>
      </w:r>
      <w:r w:rsidRPr="009E3EF1">
        <w:rPr>
          <w:rStyle w:val="TagStyle"/>
          <w:rtl/>
        </w:rPr>
        <w:t>&lt;&lt; יור &gt;&gt;</w:t>
      </w:r>
      <w:r>
        <w:rPr>
          <w:rtl/>
        </w:rPr>
        <w:t xml:space="preserve">  </w:t>
      </w:r>
      <w:bookmarkEnd w:id="20423"/>
    </w:p>
    <w:p w:rsidR="005B2233" w:rsidRDefault="005B2233" w:rsidP="00C927FB">
      <w:pPr>
        <w:pStyle w:val="KeepWithNext"/>
        <w:rPr>
          <w:rtl/>
        </w:rPr>
      </w:pPr>
    </w:p>
    <w:p w:rsidR="005B2233" w:rsidRDefault="005B2233" w:rsidP="00C927FB">
      <w:pPr>
        <w:rPr>
          <w:rtl/>
        </w:rPr>
      </w:pPr>
      <w:bookmarkStart w:id="20424" w:name="_ETM_Q46_380361"/>
      <w:bookmarkStart w:id="20425" w:name="_ETM_Q46_379310"/>
      <w:bookmarkEnd w:id="20424"/>
      <w:bookmarkEnd w:id="20425"/>
      <w:r>
        <w:rPr>
          <w:rtl/>
        </w:rPr>
        <w:t xml:space="preserve">תודה </w:t>
      </w:r>
      <w:bookmarkStart w:id="20426" w:name="_ETM_Q46_379610"/>
      <w:bookmarkEnd w:id="20426"/>
      <w:r>
        <w:rPr>
          <w:rtl/>
        </w:rPr>
        <w:t>רבה</w:t>
      </w:r>
      <w:r>
        <w:rPr>
          <w:rFonts w:hint="cs"/>
          <w:rtl/>
        </w:rPr>
        <w:t>,</w:t>
      </w:r>
      <w:r>
        <w:rPr>
          <w:rtl/>
        </w:rPr>
        <w:t xml:space="preserve"> </w:t>
      </w:r>
      <w:bookmarkStart w:id="20427" w:name="_ETM_Q46_379850"/>
      <w:bookmarkEnd w:id="20427"/>
      <w:r>
        <w:rPr>
          <w:rtl/>
        </w:rPr>
        <w:t xml:space="preserve">חבר </w:t>
      </w:r>
      <w:bookmarkStart w:id="20428" w:name="_ETM_Q46_380090"/>
      <w:bookmarkEnd w:id="20428"/>
      <w:r>
        <w:rPr>
          <w:rtl/>
        </w:rPr>
        <w:t xml:space="preserve">הכנסת </w:t>
      </w:r>
      <w:bookmarkStart w:id="20429" w:name="_ETM_Q46_380810"/>
      <w:bookmarkEnd w:id="20429"/>
      <w:r>
        <w:rPr>
          <w:rtl/>
        </w:rPr>
        <w:t xml:space="preserve">מיקי </w:t>
      </w:r>
      <w:bookmarkStart w:id="20430" w:name="_ETM_Q46_381200"/>
      <w:bookmarkEnd w:id="20430"/>
      <w:r>
        <w:rPr>
          <w:rtl/>
        </w:rPr>
        <w:t>לוי</w:t>
      </w:r>
      <w:r>
        <w:rPr>
          <w:rFonts w:hint="cs"/>
          <w:rtl/>
        </w:rPr>
        <w:t>.</w:t>
      </w:r>
      <w:r>
        <w:rPr>
          <w:rtl/>
        </w:rPr>
        <w:t xml:space="preserve"> </w:t>
      </w:r>
      <w:bookmarkStart w:id="20431" w:name="_ETM_Q46_381560"/>
      <w:bookmarkEnd w:id="20431"/>
      <w:r>
        <w:rPr>
          <w:rtl/>
        </w:rPr>
        <w:t xml:space="preserve">חברת </w:t>
      </w:r>
      <w:bookmarkStart w:id="20432" w:name="_ETM_Q46_381889"/>
      <w:bookmarkEnd w:id="20432"/>
      <w:r>
        <w:rPr>
          <w:rtl/>
        </w:rPr>
        <w:t xml:space="preserve">הכנסת </w:t>
      </w:r>
      <w:bookmarkStart w:id="20433" w:name="_ETM_Q46_382310"/>
      <w:bookmarkEnd w:id="20433"/>
      <w:r>
        <w:rPr>
          <w:rtl/>
        </w:rPr>
        <w:t xml:space="preserve">יסמין </w:t>
      </w:r>
      <w:bookmarkStart w:id="20434" w:name="_ETM_Q46_382700"/>
      <w:bookmarkEnd w:id="20434"/>
      <w:r>
        <w:rPr>
          <w:rtl/>
        </w:rPr>
        <w:t>פרידמן</w:t>
      </w:r>
      <w:r>
        <w:rPr>
          <w:rFonts w:hint="cs"/>
          <w:rtl/>
        </w:rPr>
        <w:t>,</w:t>
      </w:r>
      <w:r>
        <w:rPr>
          <w:rtl/>
        </w:rPr>
        <w:t xml:space="preserve"> </w:t>
      </w:r>
      <w:bookmarkStart w:id="20435" w:name="_ETM_Q46_383240"/>
      <w:bookmarkEnd w:id="20435"/>
      <w:r>
        <w:rPr>
          <w:rtl/>
        </w:rPr>
        <w:t>בבקשה</w:t>
      </w:r>
      <w:r>
        <w:rPr>
          <w:rFonts w:hint="cs"/>
          <w:rtl/>
        </w:rPr>
        <w:t>. שלוש</w:t>
      </w:r>
      <w:r>
        <w:rPr>
          <w:rtl/>
        </w:rPr>
        <w:t xml:space="preserve"> </w:t>
      </w:r>
      <w:bookmarkStart w:id="20436" w:name="_ETM_Q46_396409"/>
      <w:bookmarkEnd w:id="20436"/>
      <w:r>
        <w:rPr>
          <w:rtl/>
        </w:rPr>
        <w:t xml:space="preserve">דקות </w:t>
      </w:r>
      <w:bookmarkStart w:id="20437" w:name="_ETM_Q46_396769"/>
      <w:bookmarkEnd w:id="20437"/>
      <w:r>
        <w:rPr>
          <w:rtl/>
        </w:rPr>
        <w:t>לרשותך</w:t>
      </w:r>
      <w:r>
        <w:rPr>
          <w:rFonts w:hint="cs"/>
          <w:rtl/>
        </w:rPr>
        <w:t>. בבקשה.</w:t>
      </w:r>
    </w:p>
    <w:p w:rsidR="005B2233" w:rsidRDefault="005B2233" w:rsidP="00C927FB">
      <w:pPr>
        <w:rPr>
          <w:rtl/>
        </w:rPr>
      </w:pPr>
      <w:bookmarkStart w:id="20438" w:name="_ETM_Q46_400670"/>
      <w:bookmarkStart w:id="20439" w:name="_ETM_Q46_400782"/>
      <w:bookmarkStart w:id="20440" w:name="_ETM_Q46_401651"/>
      <w:bookmarkEnd w:id="20438"/>
      <w:bookmarkEnd w:id="20439"/>
      <w:bookmarkEnd w:id="20440"/>
    </w:p>
    <w:p w:rsidR="005B2233" w:rsidRDefault="005B2233" w:rsidP="00C927FB">
      <w:pPr>
        <w:pStyle w:val="a4"/>
        <w:keepNext/>
        <w:rPr>
          <w:rtl/>
        </w:rPr>
      </w:pPr>
      <w:bookmarkStart w:id="20441" w:name="ET_speaker_6231_23"/>
      <w:r w:rsidRPr="009E3EF1">
        <w:rPr>
          <w:rStyle w:val="TagStyle"/>
          <w:rtl/>
        </w:rPr>
        <w:t xml:space="preserve"> &lt;&lt; דובר &gt;&gt;</w:t>
      </w:r>
      <w:r w:rsidRPr="009D1B92">
        <w:rPr>
          <w:rStyle w:val="TagStyle"/>
          <w:rtl/>
        </w:rPr>
        <w:t xml:space="preserve"> </w:t>
      </w:r>
      <w:bookmarkStart w:id="20442" w:name="_Toc126687535"/>
      <w:bookmarkStart w:id="20443" w:name="_Toc126687730"/>
      <w:bookmarkStart w:id="20444" w:name="_Toc126687892"/>
      <w:r>
        <w:rPr>
          <w:rtl/>
        </w:rPr>
        <w:t>יסמין פרידמן (יש עתיד):</w:t>
      </w:r>
      <w:bookmarkEnd w:id="20442"/>
      <w:bookmarkEnd w:id="20443"/>
      <w:bookmarkEnd w:id="20444"/>
      <w:r w:rsidRPr="009D1B92">
        <w:rPr>
          <w:rStyle w:val="TagStyle"/>
          <w:rtl/>
        </w:rPr>
        <w:t xml:space="preserve"> </w:t>
      </w:r>
      <w:r w:rsidRPr="009E3EF1">
        <w:rPr>
          <w:rStyle w:val="TagStyle"/>
          <w:rtl/>
        </w:rPr>
        <w:t>&lt;&lt; דובר &gt;&gt;</w:t>
      </w:r>
      <w:r>
        <w:rPr>
          <w:rtl/>
        </w:rPr>
        <w:t xml:space="preserve">  </w:t>
      </w:r>
      <w:bookmarkEnd w:id="20441"/>
    </w:p>
    <w:p w:rsidR="005B2233" w:rsidRDefault="005B2233" w:rsidP="00C927FB">
      <w:pPr>
        <w:pStyle w:val="KeepWithNext"/>
        <w:rPr>
          <w:rtl/>
        </w:rPr>
      </w:pPr>
    </w:p>
    <w:p w:rsidR="005B2233" w:rsidRDefault="005B2233" w:rsidP="00C927FB">
      <w:pPr>
        <w:rPr>
          <w:rtl/>
        </w:rPr>
      </w:pPr>
      <w:bookmarkStart w:id="20445" w:name="_ETM_Q46_402378"/>
      <w:bookmarkStart w:id="20446" w:name="_ETM_Q46_402455"/>
      <w:bookmarkEnd w:id="20445"/>
      <w:bookmarkEnd w:id="20446"/>
      <w:r>
        <w:rPr>
          <w:rFonts w:hint="cs"/>
          <w:rtl/>
        </w:rPr>
        <w:t>גברתי היושבת-ראש,</w:t>
      </w:r>
      <w:r>
        <w:rPr>
          <w:rtl/>
        </w:rPr>
        <w:t xml:space="preserve"> </w:t>
      </w:r>
      <w:bookmarkStart w:id="20447" w:name="_ETM_Q46_403060"/>
      <w:bookmarkEnd w:id="20447"/>
      <w:r>
        <w:rPr>
          <w:rtl/>
        </w:rPr>
        <w:t xml:space="preserve">האמת </w:t>
      </w:r>
      <w:bookmarkStart w:id="20448" w:name="_ETM_Q46_403480"/>
      <w:bookmarkEnd w:id="20448"/>
      <w:r>
        <w:rPr>
          <w:rFonts w:hint="eastAsia"/>
          <w:rtl/>
        </w:rPr>
        <w:t>–</w:t>
      </w:r>
      <w:r>
        <w:rPr>
          <w:rFonts w:hint="cs"/>
          <w:rtl/>
        </w:rPr>
        <w:t xml:space="preserve"> נעמה,</w:t>
      </w:r>
      <w:r>
        <w:rPr>
          <w:rtl/>
        </w:rPr>
        <w:t xml:space="preserve"> </w:t>
      </w:r>
      <w:bookmarkStart w:id="20449" w:name="_ETM_Q46_404620"/>
      <w:bookmarkEnd w:id="20449"/>
      <w:r>
        <w:rPr>
          <w:rtl/>
        </w:rPr>
        <w:t xml:space="preserve">לאן </w:t>
      </w:r>
      <w:bookmarkStart w:id="20450" w:name="_ETM_Q46_404829"/>
      <w:bookmarkEnd w:id="20450"/>
      <w:r>
        <w:rPr>
          <w:rtl/>
        </w:rPr>
        <w:t xml:space="preserve">את </w:t>
      </w:r>
      <w:bookmarkStart w:id="20451" w:name="_ETM_Q46_404950"/>
      <w:bookmarkEnd w:id="20451"/>
      <w:r>
        <w:rPr>
          <w:rtl/>
        </w:rPr>
        <w:t>הולכת</w:t>
      </w:r>
      <w:r>
        <w:rPr>
          <w:rFonts w:hint="cs"/>
          <w:rtl/>
        </w:rPr>
        <w:t>?</w:t>
      </w:r>
      <w:r>
        <w:rPr>
          <w:rtl/>
        </w:rPr>
        <w:t xml:space="preserve"> </w:t>
      </w:r>
      <w:bookmarkStart w:id="20452" w:name="_ETM_Q46_405639"/>
      <w:bookmarkEnd w:id="20452"/>
      <w:r>
        <w:rPr>
          <w:rtl/>
        </w:rPr>
        <w:t xml:space="preserve">זה </w:t>
      </w:r>
      <w:bookmarkStart w:id="20453" w:name="_ETM_Q46_405879"/>
      <w:bookmarkEnd w:id="20453"/>
      <w:r>
        <w:rPr>
          <w:rtl/>
        </w:rPr>
        <w:t xml:space="preserve">מה </w:t>
      </w:r>
      <w:bookmarkStart w:id="20454" w:name="_ETM_Q46_406060"/>
      <w:bookmarkEnd w:id="20454"/>
      <w:r>
        <w:rPr>
          <w:rtl/>
        </w:rPr>
        <w:t xml:space="preserve">זה </w:t>
      </w:r>
      <w:bookmarkStart w:id="20455" w:name="_ETM_Q46_406209"/>
      <w:bookmarkEnd w:id="20455"/>
      <w:r>
        <w:rPr>
          <w:rtl/>
        </w:rPr>
        <w:t xml:space="preserve">במיוחד </w:t>
      </w:r>
      <w:bookmarkStart w:id="20456" w:name="_ETM_Q46_406629"/>
      <w:bookmarkEnd w:id="20456"/>
      <w:r>
        <w:rPr>
          <w:rtl/>
        </w:rPr>
        <w:t>בשבילך</w:t>
      </w:r>
      <w:r>
        <w:rPr>
          <w:rFonts w:hint="cs"/>
          <w:rtl/>
        </w:rPr>
        <w:t>.</w:t>
      </w:r>
    </w:p>
    <w:p w:rsidR="005B2233" w:rsidRDefault="005B2233" w:rsidP="00C927FB">
      <w:pPr>
        <w:rPr>
          <w:rtl/>
        </w:rPr>
      </w:pPr>
    </w:p>
    <w:p w:rsidR="005B2233" w:rsidRDefault="005B2233" w:rsidP="00C927FB">
      <w:pPr>
        <w:pStyle w:val="af5"/>
        <w:keepNext/>
        <w:rPr>
          <w:rtl/>
        </w:rPr>
      </w:pPr>
      <w:bookmarkStart w:id="20457" w:name="ET_interruption_6236_24"/>
      <w:r w:rsidRPr="009E3EF1">
        <w:rPr>
          <w:rStyle w:val="TagStyle"/>
          <w:rtl/>
        </w:rPr>
        <w:t xml:space="preserve"> &lt;&lt; קריאה &gt;&gt;</w:t>
      </w:r>
      <w:r w:rsidRPr="009D1B92">
        <w:rPr>
          <w:rStyle w:val="TagStyle"/>
          <w:rtl/>
        </w:rPr>
        <w:t xml:space="preserve"> </w:t>
      </w:r>
      <w:r>
        <w:rPr>
          <w:rtl/>
        </w:rPr>
        <w:t>נעמה לזימי (העבודה):</w:t>
      </w:r>
      <w:r w:rsidRPr="009D1B92">
        <w:rPr>
          <w:rStyle w:val="TagStyle"/>
          <w:rtl/>
        </w:rPr>
        <w:t xml:space="preserve"> </w:t>
      </w:r>
      <w:r w:rsidRPr="009E3EF1">
        <w:rPr>
          <w:rStyle w:val="TagStyle"/>
          <w:rtl/>
        </w:rPr>
        <w:t>&lt;&lt; קריאה &gt;&gt;</w:t>
      </w:r>
      <w:r>
        <w:rPr>
          <w:rtl/>
        </w:rPr>
        <w:t xml:space="preserve">  </w:t>
      </w:r>
      <w:bookmarkEnd w:id="20457"/>
    </w:p>
    <w:p w:rsidR="005B2233" w:rsidRDefault="005B2233" w:rsidP="00C927FB">
      <w:pPr>
        <w:pStyle w:val="KeepWithNext"/>
        <w:rPr>
          <w:rtl/>
        </w:rPr>
      </w:pPr>
    </w:p>
    <w:p w:rsidR="005B2233" w:rsidRDefault="005B2233" w:rsidP="00C927FB">
      <w:pPr>
        <w:rPr>
          <w:rtl/>
        </w:rPr>
      </w:pPr>
      <w:r>
        <w:rPr>
          <w:rFonts w:hint="cs"/>
          <w:rtl/>
        </w:rPr>
        <w:t>אני באה.</w:t>
      </w:r>
    </w:p>
    <w:p w:rsidR="005B2233" w:rsidRDefault="005B2233" w:rsidP="00C927FB">
      <w:pPr>
        <w:rPr>
          <w:rtl/>
        </w:rPr>
      </w:pPr>
    </w:p>
    <w:p w:rsidR="005B2233" w:rsidRDefault="005B2233" w:rsidP="00C927FB">
      <w:pPr>
        <w:pStyle w:val="-"/>
        <w:keepNext/>
        <w:rPr>
          <w:rtl/>
        </w:rPr>
      </w:pPr>
      <w:bookmarkStart w:id="20458" w:name="ET_speakercontinue_6231_25"/>
      <w:r w:rsidRPr="009E3EF1">
        <w:rPr>
          <w:rStyle w:val="TagStyle"/>
          <w:rtl/>
        </w:rPr>
        <w:t xml:space="preserve"> &lt;&lt; דובר_המשך &gt;&gt;</w:t>
      </w:r>
      <w:r w:rsidRPr="009D1B92">
        <w:rPr>
          <w:rStyle w:val="TagStyle"/>
          <w:rtl/>
        </w:rPr>
        <w:t xml:space="preserve"> </w:t>
      </w:r>
      <w:r>
        <w:rPr>
          <w:rtl/>
        </w:rPr>
        <w:t>יסמין פרידמן (יש עתיד):</w:t>
      </w:r>
      <w:r w:rsidRPr="009D1B92">
        <w:rPr>
          <w:rStyle w:val="TagStyle"/>
          <w:rtl/>
        </w:rPr>
        <w:t xml:space="preserve"> </w:t>
      </w:r>
      <w:r w:rsidRPr="009E3EF1">
        <w:rPr>
          <w:rStyle w:val="TagStyle"/>
          <w:rtl/>
        </w:rPr>
        <w:t>&lt;&lt; דובר_המשך &gt;&gt;</w:t>
      </w:r>
      <w:r>
        <w:rPr>
          <w:rtl/>
        </w:rPr>
        <w:t xml:space="preserve">  </w:t>
      </w:r>
      <w:bookmarkEnd w:id="20458"/>
    </w:p>
    <w:p w:rsidR="005B2233" w:rsidRDefault="005B2233" w:rsidP="00C927FB">
      <w:pPr>
        <w:pStyle w:val="KeepWithNext"/>
        <w:rPr>
          <w:rtl/>
        </w:rPr>
      </w:pPr>
    </w:p>
    <w:p w:rsidR="005B2233" w:rsidRDefault="005B2233" w:rsidP="00C927FB">
      <w:pPr>
        <w:rPr>
          <w:rtl/>
        </w:rPr>
      </w:pPr>
      <w:r>
        <w:rPr>
          <w:rFonts w:hint="cs"/>
          <w:rtl/>
        </w:rPr>
        <w:t>שבי.</w:t>
      </w:r>
      <w:r>
        <w:rPr>
          <w:rtl/>
        </w:rPr>
        <w:t xml:space="preserve"> </w:t>
      </w:r>
      <w:bookmarkStart w:id="20459" w:name="_ETM_Q46_408000"/>
      <w:bookmarkEnd w:id="20459"/>
      <w:r>
        <w:rPr>
          <w:rtl/>
        </w:rPr>
        <w:t xml:space="preserve">האמת </w:t>
      </w:r>
      <w:bookmarkStart w:id="20460" w:name="_ETM_Q46_409819"/>
      <w:bookmarkEnd w:id="20460"/>
      <w:r>
        <w:rPr>
          <w:rtl/>
        </w:rPr>
        <w:t xml:space="preserve">ששמתי </w:t>
      </w:r>
      <w:bookmarkStart w:id="20461" w:name="_ETM_Q46_410689"/>
      <w:bookmarkEnd w:id="20461"/>
      <w:r>
        <w:rPr>
          <w:rtl/>
        </w:rPr>
        <w:t xml:space="preserve">לב </w:t>
      </w:r>
      <w:bookmarkStart w:id="20462" w:name="_ETM_Q46_411109"/>
      <w:bookmarkEnd w:id="20462"/>
      <w:r>
        <w:rPr>
          <w:rtl/>
        </w:rPr>
        <w:t xml:space="preserve">שבשבועות </w:t>
      </w:r>
      <w:bookmarkStart w:id="20463" w:name="_ETM_Q46_411980"/>
      <w:bookmarkEnd w:id="20463"/>
      <w:r>
        <w:rPr>
          <w:rtl/>
        </w:rPr>
        <w:t xml:space="preserve">האחרונים </w:t>
      </w:r>
      <w:bookmarkStart w:id="20464" w:name="_ETM_Q46_413419"/>
      <w:bookmarkEnd w:id="20464"/>
      <w:r>
        <w:rPr>
          <w:rtl/>
        </w:rPr>
        <w:t xml:space="preserve">יש </w:t>
      </w:r>
      <w:bookmarkStart w:id="20465" w:name="_ETM_Q46_413840"/>
      <w:bookmarkEnd w:id="20465"/>
      <w:r>
        <w:rPr>
          <w:rtl/>
        </w:rPr>
        <w:t xml:space="preserve">בקואליציה </w:t>
      </w:r>
      <w:bookmarkStart w:id="20466" w:name="_ETM_Q46_415489"/>
      <w:bookmarkEnd w:id="20466"/>
      <w:r>
        <w:rPr>
          <w:rtl/>
        </w:rPr>
        <w:t xml:space="preserve">ירידה </w:t>
      </w:r>
      <w:bookmarkStart w:id="20467" w:name="_ETM_Q46_415909"/>
      <w:bookmarkEnd w:id="20467"/>
      <w:r>
        <w:rPr>
          <w:rtl/>
        </w:rPr>
        <w:t xml:space="preserve">במורל </w:t>
      </w:r>
      <w:bookmarkStart w:id="20468" w:name="_ETM_Q46_416599"/>
      <w:bookmarkEnd w:id="20468"/>
      <w:r>
        <w:rPr>
          <w:rtl/>
        </w:rPr>
        <w:t xml:space="preserve">בגלל </w:t>
      </w:r>
      <w:bookmarkStart w:id="20469" w:name="_ETM_Q46_416959"/>
      <w:bookmarkEnd w:id="20469"/>
      <w:r>
        <w:rPr>
          <w:rtl/>
        </w:rPr>
        <w:t xml:space="preserve">הלילות </w:t>
      </w:r>
      <w:bookmarkStart w:id="20470" w:name="_ETM_Q46_417379"/>
      <w:bookmarkEnd w:id="20470"/>
      <w:r>
        <w:rPr>
          <w:rtl/>
        </w:rPr>
        <w:t xml:space="preserve">הארוכים </w:t>
      </w:r>
      <w:bookmarkStart w:id="20471" w:name="_ETM_Q46_418040"/>
      <w:bookmarkEnd w:id="20471"/>
      <w:r>
        <w:rPr>
          <w:rtl/>
        </w:rPr>
        <w:t xml:space="preserve">שהם </w:t>
      </w:r>
      <w:bookmarkStart w:id="20472" w:name="_ETM_Q46_418219"/>
      <w:bookmarkEnd w:id="20472"/>
      <w:r>
        <w:rPr>
          <w:rtl/>
        </w:rPr>
        <w:t xml:space="preserve">צריכים </w:t>
      </w:r>
      <w:bookmarkStart w:id="20473" w:name="_ETM_Q46_418430"/>
      <w:bookmarkEnd w:id="20473"/>
      <w:r>
        <w:rPr>
          <w:rtl/>
        </w:rPr>
        <w:t xml:space="preserve">לבלות </w:t>
      </w:r>
      <w:bookmarkStart w:id="20474" w:name="_ETM_Q46_418969"/>
      <w:bookmarkEnd w:id="20474"/>
      <w:r>
        <w:rPr>
          <w:rtl/>
        </w:rPr>
        <w:t>פה</w:t>
      </w:r>
      <w:r>
        <w:rPr>
          <w:rFonts w:hint="cs"/>
          <w:rtl/>
        </w:rPr>
        <w:t>,</w:t>
      </w:r>
      <w:r>
        <w:rPr>
          <w:rtl/>
        </w:rPr>
        <w:t xml:space="preserve"> </w:t>
      </w:r>
      <w:bookmarkStart w:id="20475" w:name="_ETM_Q46_419239"/>
      <w:bookmarkEnd w:id="20475"/>
      <w:r>
        <w:rPr>
          <w:rtl/>
        </w:rPr>
        <w:t xml:space="preserve">הם </w:t>
      </w:r>
      <w:bookmarkStart w:id="20476" w:name="_ETM_Q46_419659"/>
      <w:bookmarkEnd w:id="20476"/>
      <w:r>
        <w:rPr>
          <w:rtl/>
        </w:rPr>
        <w:t xml:space="preserve">לא </w:t>
      </w:r>
      <w:bookmarkStart w:id="20477" w:name="_ETM_Q46_419779"/>
      <w:bookmarkEnd w:id="20477"/>
      <w:r>
        <w:rPr>
          <w:rtl/>
        </w:rPr>
        <w:t>רגילים</w:t>
      </w:r>
      <w:r>
        <w:rPr>
          <w:rFonts w:hint="cs"/>
          <w:rtl/>
        </w:rPr>
        <w:t>,</w:t>
      </w:r>
      <w:r>
        <w:rPr>
          <w:rtl/>
        </w:rPr>
        <w:t xml:space="preserve"> </w:t>
      </w:r>
      <w:bookmarkStart w:id="20478" w:name="_ETM_Q46_421489"/>
      <w:bookmarkEnd w:id="20478"/>
      <w:r>
        <w:rPr>
          <w:rtl/>
        </w:rPr>
        <w:t xml:space="preserve">והחלטתי </w:t>
      </w:r>
      <w:bookmarkStart w:id="20479" w:name="_ETM_Q46_422719"/>
      <w:bookmarkEnd w:id="20479"/>
      <w:r>
        <w:rPr>
          <w:rFonts w:hint="cs"/>
          <w:rtl/>
        </w:rPr>
        <w:t>ל</w:t>
      </w:r>
      <w:r>
        <w:rPr>
          <w:rtl/>
        </w:rPr>
        <w:t xml:space="preserve">נצל </w:t>
      </w:r>
      <w:bookmarkStart w:id="20480" w:name="_ETM_Q46_423139"/>
      <w:bookmarkEnd w:id="20480"/>
      <w:r>
        <w:rPr>
          <w:rtl/>
        </w:rPr>
        <w:t xml:space="preserve">את </w:t>
      </w:r>
      <w:bookmarkStart w:id="20481" w:name="_ETM_Q46_423230"/>
      <w:bookmarkEnd w:id="20481"/>
      <w:r>
        <w:rPr>
          <w:rtl/>
        </w:rPr>
        <w:t xml:space="preserve">הזמן </w:t>
      </w:r>
      <w:bookmarkStart w:id="20482" w:name="_ETM_Q46_423499"/>
      <w:bookmarkEnd w:id="20482"/>
      <w:r>
        <w:rPr>
          <w:rtl/>
        </w:rPr>
        <w:t xml:space="preserve">שלי </w:t>
      </w:r>
      <w:bookmarkStart w:id="20483" w:name="_ETM_Q46_423680"/>
      <w:bookmarkEnd w:id="20483"/>
      <w:r>
        <w:rPr>
          <w:rtl/>
        </w:rPr>
        <w:t xml:space="preserve">על </w:t>
      </w:r>
      <w:bookmarkStart w:id="20484" w:name="_ETM_Q46_423769"/>
      <w:bookmarkEnd w:id="20484"/>
      <w:r>
        <w:rPr>
          <w:rtl/>
        </w:rPr>
        <w:t xml:space="preserve">הדוכן </w:t>
      </w:r>
      <w:bookmarkStart w:id="20485" w:name="_ETM_Q46_424219"/>
      <w:bookmarkEnd w:id="20485"/>
      <w:r>
        <w:rPr>
          <w:rtl/>
        </w:rPr>
        <w:t xml:space="preserve">קצת </w:t>
      </w:r>
      <w:bookmarkStart w:id="20486" w:name="_ETM_Q46_424669"/>
      <w:bookmarkEnd w:id="20486"/>
      <w:r>
        <w:rPr>
          <w:rtl/>
        </w:rPr>
        <w:t>אחרת</w:t>
      </w:r>
      <w:r>
        <w:rPr>
          <w:rFonts w:hint="cs"/>
          <w:rtl/>
        </w:rPr>
        <w:t>,</w:t>
      </w:r>
      <w:r>
        <w:rPr>
          <w:rtl/>
        </w:rPr>
        <w:t xml:space="preserve"> </w:t>
      </w:r>
      <w:bookmarkStart w:id="20487" w:name="_ETM_Q46_425150"/>
      <w:bookmarkEnd w:id="20487"/>
      <w:r>
        <w:rPr>
          <w:rtl/>
        </w:rPr>
        <w:t xml:space="preserve">בצורה </w:t>
      </w:r>
      <w:bookmarkStart w:id="20488" w:name="_ETM_Q46_425449"/>
      <w:bookmarkEnd w:id="20488"/>
      <w:r>
        <w:rPr>
          <w:rtl/>
        </w:rPr>
        <w:t>אינטראקטיבית</w:t>
      </w:r>
      <w:r>
        <w:rPr>
          <w:rFonts w:hint="cs"/>
          <w:rtl/>
        </w:rPr>
        <w:t>,</w:t>
      </w:r>
      <w:r>
        <w:rPr>
          <w:rtl/>
        </w:rPr>
        <w:t xml:space="preserve"> </w:t>
      </w:r>
      <w:bookmarkStart w:id="20489" w:name="_ETM_Q46_426290"/>
      <w:bookmarkEnd w:id="20489"/>
      <w:r>
        <w:rPr>
          <w:rtl/>
        </w:rPr>
        <w:t xml:space="preserve">לכבוד </w:t>
      </w:r>
      <w:bookmarkStart w:id="20490" w:name="_ETM_Q46_426859"/>
      <w:bookmarkEnd w:id="20490"/>
      <w:r>
        <w:rPr>
          <w:rtl/>
        </w:rPr>
        <w:t xml:space="preserve">ט"ו </w:t>
      </w:r>
      <w:bookmarkStart w:id="20491" w:name="_ETM_Q46_427040"/>
      <w:bookmarkEnd w:id="20491"/>
      <w:r>
        <w:rPr>
          <w:rtl/>
        </w:rPr>
        <w:t>בשבט</w:t>
      </w:r>
      <w:r>
        <w:rPr>
          <w:rFonts w:hint="cs"/>
          <w:rtl/>
        </w:rPr>
        <w:t>.</w:t>
      </w:r>
      <w:r>
        <w:rPr>
          <w:rtl/>
        </w:rPr>
        <w:t xml:space="preserve"> </w:t>
      </w:r>
      <w:bookmarkStart w:id="20492" w:name="_ETM_Q46_428220"/>
      <w:bookmarkEnd w:id="20492"/>
      <w:r>
        <w:rPr>
          <w:rtl/>
        </w:rPr>
        <w:t xml:space="preserve">אנחנו </w:t>
      </w:r>
      <w:bookmarkStart w:id="20493" w:name="_ETM_Q46_431010"/>
      <w:bookmarkEnd w:id="20493"/>
      <w:r>
        <w:rPr>
          <w:rtl/>
        </w:rPr>
        <w:t xml:space="preserve">נעשה </w:t>
      </w:r>
      <w:bookmarkStart w:id="20494" w:name="_ETM_Q46_431489"/>
      <w:bookmarkEnd w:id="20494"/>
      <w:r>
        <w:rPr>
          <w:rtl/>
        </w:rPr>
        <w:t>שעשועון</w:t>
      </w:r>
      <w:r>
        <w:rPr>
          <w:rFonts w:hint="cs"/>
          <w:rtl/>
        </w:rPr>
        <w:t>.</w:t>
      </w:r>
      <w:r>
        <w:rPr>
          <w:rtl/>
        </w:rPr>
        <w:t xml:space="preserve"> </w:t>
      </w:r>
      <w:bookmarkStart w:id="20495" w:name="_ETM_Q46_433529"/>
      <w:bookmarkEnd w:id="20495"/>
      <w:r>
        <w:rPr>
          <w:rtl/>
        </w:rPr>
        <w:t xml:space="preserve">קוראים </w:t>
      </w:r>
      <w:bookmarkStart w:id="20496" w:name="_ETM_Q46_433919"/>
      <w:bookmarkEnd w:id="20496"/>
      <w:r>
        <w:rPr>
          <w:rtl/>
        </w:rPr>
        <w:t>לשעשוע</w:t>
      </w:r>
      <w:r>
        <w:rPr>
          <w:rFonts w:hint="cs"/>
          <w:rtl/>
        </w:rPr>
        <w:t>ון</w:t>
      </w:r>
      <w:r>
        <w:rPr>
          <w:rtl/>
        </w:rPr>
        <w:t xml:space="preserve"> </w:t>
      </w:r>
      <w:bookmarkStart w:id="20497" w:name="_ETM_Q46_434909"/>
      <w:bookmarkEnd w:id="20497"/>
      <w:r>
        <w:rPr>
          <w:rFonts w:hint="cs"/>
          <w:rtl/>
        </w:rPr>
        <w:t>"</w:t>
      </w:r>
      <w:r>
        <w:rPr>
          <w:rtl/>
        </w:rPr>
        <w:t xml:space="preserve">ישראל </w:t>
      </w:r>
      <w:bookmarkStart w:id="20498" w:name="_ETM_Q46_435419"/>
      <w:bookmarkEnd w:id="20498"/>
      <w:r>
        <w:rPr>
          <w:rtl/>
        </w:rPr>
        <w:t>הראשונה</w:t>
      </w:r>
      <w:r>
        <w:rPr>
          <w:rFonts w:hint="cs"/>
          <w:rtl/>
        </w:rPr>
        <w:t>,</w:t>
      </w:r>
      <w:r>
        <w:rPr>
          <w:rtl/>
        </w:rPr>
        <w:t xml:space="preserve"> </w:t>
      </w:r>
      <w:bookmarkStart w:id="20499" w:name="_ETM_Q46_436259"/>
      <w:bookmarkEnd w:id="20499"/>
      <w:r>
        <w:rPr>
          <w:rtl/>
        </w:rPr>
        <w:t xml:space="preserve">ישראל </w:t>
      </w:r>
      <w:bookmarkStart w:id="20500" w:name="_ETM_Q46_436740"/>
      <w:bookmarkEnd w:id="20500"/>
      <w:r>
        <w:rPr>
          <w:rtl/>
        </w:rPr>
        <w:t>השנייה</w:t>
      </w:r>
      <w:r>
        <w:rPr>
          <w:rFonts w:hint="cs"/>
          <w:rtl/>
        </w:rPr>
        <w:t>".</w:t>
      </w:r>
      <w:r>
        <w:rPr>
          <w:rtl/>
        </w:rPr>
        <w:t xml:space="preserve"> </w:t>
      </w:r>
      <w:bookmarkStart w:id="20501" w:name="_ETM_Q46_438089"/>
      <w:bookmarkEnd w:id="20501"/>
    </w:p>
    <w:p w:rsidR="005B2233" w:rsidRDefault="005B2233" w:rsidP="00C927FB">
      <w:pPr>
        <w:rPr>
          <w:rtl/>
        </w:rPr>
      </w:pPr>
    </w:p>
    <w:p w:rsidR="005B2233" w:rsidRDefault="005B2233" w:rsidP="00C927FB">
      <w:pPr>
        <w:rPr>
          <w:rtl/>
        </w:rPr>
      </w:pPr>
      <w:r>
        <w:rPr>
          <w:rtl/>
        </w:rPr>
        <w:t xml:space="preserve">בכל </w:t>
      </w:r>
      <w:bookmarkStart w:id="20502" w:name="_ETM_Q46_438510"/>
      <w:bookmarkEnd w:id="20502"/>
      <w:r>
        <w:rPr>
          <w:rtl/>
        </w:rPr>
        <w:t xml:space="preserve">פעם </w:t>
      </w:r>
      <w:bookmarkStart w:id="20503" w:name="_ETM_Q46_438779"/>
      <w:bookmarkEnd w:id="20503"/>
      <w:r>
        <w:rPr>
          <w:rtl/>
        </w:rPr>
        <w:t xml:space="preserve">אני </w:t>
      </w:r>
      <w:bookmarkStart w:id="20504" w:name="_ETM_Q46_438960"/>
      <w:bookmarkEnd w:id="20504"/>
      <w:r>
        <w:rPr>
          <w:rtl/>
        </w:rPr>
        <w:t xml:space="preserve">אציג </w:t>
      </w:r>
      <w:bookmarkStart w:id="20505" w:name="_ETM_Q46_439290"/>
      <w:bookmarkEnd w:id="20505"/>
      <w:r>
        <w:rPr>
          <w:rtl/>
        </w:rPr>
        <w:t xml:space="preserve">לכם </w:t>
      </w:r>
      <w:bookmarkStart w:id="20506" w:name="_ETM_Q46_439680"/>
      <w:bookmarkEnd w:id="20506"/>
      <w:r>
        <w:rPr>
          <w:rtl/>
        </w:rPr>
        <w:t xml:space="preserve">כמה </w:t>
      </w:r>
      <w:bookmarkStart w:id="20507" w:name="_ETM_Q46_439950"/>
      <w:bookmarkEnd w:id="20507"/>
      <w:r>
        <w:rPr>
          <w:rtl/>
        </w:rPr>
        <w:t xml:space="preserve">פרטים </w:t>
      </w:r>
      <w:bookmarkStart w:id="20508" w:name="_ETM_Q46_440490"/>
      <w:bookmarkEnd w:id="20508"/>
      <w:r>
        <w:rPr>
          <w:rtl/>
        </w:rPr>
        <w:t xml:space="preserve">על </w:t>
      </w:r>
      <w:bookmarkStart w:id="20509" w:name="_ETM_Q46_440610"/>
      <w:bookmarkStart w:id="20510" w:name="_ETM_Q46_440880"/>
      <w:bookmarkEnd w:id="20509"/>
      <w:bookmarkEnd w:id="20510"/>
      <w:r>
        <w:rPr>
          <w:rFonts w:hint="cs"/>
          <w:rtl/>
        </w:rPr>
        <w:t xml:space="preserve">אחד </w:t>
      </w:r>
      <w:r>
        <w:rPr>
          <w:rtl/>
        </w:rPr>
        <w:t xml:space="preserve">מחברי </w:t>
      </w:r>
      <w:bookmarkStart w:id="20511" w:name="_ETM_Q46_441300"/>
      <w:bookmarkEnd w:id="20511"/>
      <w:r>
        <w:rPr>
          <w:rtl/>
        </w:rPr>
        <w:t xml:space="preserve">הכנסת </w:t>
      </w:r>
      <w:bookmarkStart w:id="20512" w:name="_ETM_Q46_442440"/>
      <w:bookmarkEnd w:id="20512"/>
      <w:r>
        <w:rPr>
          <w:rtl/>
        </w:rPr>
        <w:t>ו</w:t>
      </w:r>
      <w:bookmarkStart w:id="20513" w:name="_ETM_Q46_442699"/>
      <w:bookmarkEnd w:id="20513"/>
      <w:r>
        <w:rPr>
          <w:rtl/>
        </w:rPr>
        <w:t xml:space="preserve">אתם </w:t>
      </w:r>
      <w:bookmarkStart w:id="20514" w:name="_ETM_Q46_442909"/>
      <w:bookmarkEnd w:id="20514"/>
      <w:r>
        <w:rPr>
          <w:rtl/>
        </w:rPr>
        <w:t xml:space="preserve">תצטרכו </w:t>
      </w:r>
      <w:bookmarkStart w:id="20515" w:name="_ETM_Q46_443419"/>
      <w:bookmarkEnd w:id="20515"/>
      <w:r>
        <w:rPr>
          <w:rtl/>
        </w:rPr>
        <w:t xml:space="preserve">להגיד </w:t>
      </w:r>
      <w:bookmarkStart w:id="20516" w:name="_ETM_Q46_443900"/>
      <w:bookmarkEnd w:id="20516"/>
      <w:r>
        <w:rPr>
          <w:rtl/>
        </w:rPr>
        <w:t xml:space="preserve">לי </w:t>
      </w:r>
      <w:bookmarkStart w:id="20517" w:name="_ETM_Q46_444169"/>
      <w:bookmarkEnd w:id="20517"/>
      <w:r>
        <w:rPr>
          <w:rtl/>
        </w:rPr>
        <w:t xml:space="preserve">האם </w:t>
      </w:r>
      <w:bookmarkStart w:id="20518" w:name="_ETM_Q46_444529"/>
      <w:bookmarkEnd w:id="20518"/>
      <w:r>
        <w:rPr>
          <w:rtl/>
        </w:rPr>
        <w:t xml:space="preserve">הוא </w:t>
      </w:r>
      <w:bookmarkStart w:id="20519" w:name="_ETM_Q46_444650"/>
      <w:bookmarkEnd w:id="20519"/>
      <w:r>
        <w:rPr>
          <w:rtl/>
        </w:rPr>
        <w:t xml:space="preserve">מישראל </w:t>
      </w:r>
      <w:bookmarkStart w:id="20520" w:name="_ETM_Q46_445129"/>
      <w:bookmarkEnd w:id="20520"/>
      <w:r>
        <w:rPr>
          <w:rFonts w:hint="cs"/>
          <w:rtl/>
        </w:rPr>
        <w:t>ה</w:t>
      </w:r>
      <w:r>
        <w:rPr>
          <w:rtl/>
        </w:rPr>
        <w:t xml:space="preserve">ראשונה </w:t>
      </w:r>
      <w:bookmarkStart w:id="20521" w:name="_ETM_Q46_445909"/>
      <w:bookmarkEnd w:id="20521"/>
      <w:r>
        <w:rPr>
          <w:rtl/>
        </w:rPr>
        <w:t xml:space="preserve">או </w:t>
      </w:r>
      <w:bookmarkStart w:id="20522" w:name="_ETM_Q46_446029"/>
      <w:bookmarkEnd w:id="20522"/>
      <w:r>
        <w:rPr>
          <w:rtl/>
        </w:rPr>
        <w:t xml:space="preserve">מישראל </w:t>
      </w:r>
      <w:bookmarkStart w:id="20523" w:name="_ETM_Q46_446479"/>
      <w:bookmarkEnd w:id="20523"/>
      <w:r>
        <w:rPr>
          <w:rtl/>
        </w:rPr>
        <w:t>השנייה</w:t>
      </w:r>
      <w:r>
        <w:rPr>
          <w:rFonts w:hint="cs"/>
          <w:rtl/>
        </w:rPr>
        <w:t>.</w:t>
      </w:r>
      <w:r>
        <w:rPr>
          <w:rtl/>
        </w:rPr>
        <w:t xml:space="preserve"> </w:t>
      </w:r>
      <w:bookmarkStart w:id="20524" w:name="_ETM_Q46_447490"/>
      <w:bookmarkEnd w:id="20524"/>
      <w:r>
        <w:rPr>
          <w:rtl/>
        </w:rPr>
        <w:t xml:space="preserve">לא </w:t>
      </w:r>
      <w:bookmarkStart w:id="20525" w:name="_ETM_Q46_447879"/>
      <w:bookmarkEnd w:id="20525"/>
      <w:r>
        <w:rPr>
          <w:rtl/>
        </w:rPr>
        <w:t xml:space="preserve">איך </w:t>
      </w:r>
      <w:bookmarkStart w:id="20526" w:name="_ETM_Q46_447999"/>
      <w:bookmarkEnd w:id="20526"/>
      <w:r>
        <w:rPr>
          <w:rtl/>
        </w:rPr>
        <w:t xml:space="preserve">קוראים </w:t>
      </w:r>
      <w:bookmarkStart w:id="20527" w:name="_ETM_Q46_448449"/>
      <w:bookmarkEnd w:id="20527"/>
      <w:r>
        <w:rPr>
          <w:rtl/>
        </w:rPr>
        <w:t xml:space="preserve">לחבר </w:t>
      </w:r>
      <w:bookmarkStart w:id="20528" w:name="_ETM_Q46_448800"/>
      <w:bookmarkEnd w:id="20528"/>
      <w:r>
        <w:rPr>
          <w:rtl/>
        </w:rPr>
        <w:t>הכנסת</w:t>
      </w:r>
      <w:r>
        <w:rPr>
          <w:rFonts w:hint="cs"/>
          <w:rtl/>
        </w:rPr>
        <w:t xml:space="preserve"> </w:t>
      </w:r>
      <w:r>
        <w:rPr>
          <w:rtl/>
        </w:rPr>
        <w:t xml:space="preserve">– </w:t>
      </w:r>
      <w:bookmarkStart w:id="20529" w:name="_ETM_Q46_449339"/>
      <w:bookmarkEnd w:id="20529"/>
      <w:r>
        <w:rPr>
          <w:rtl/>
        </w:rPr>
        <w:t xml:space="preserve">רק </w:t>
      </w:r>
      <w:bookmarkStart w:id="20530" w:name="_ETM_Q46_450000"/>
      <w:bookmarkEnd w:id="20530"/>
      <w:r>
        <w:rPr>
          <w:rtl/>
        </w:rPr>
        <w:t xml:space="preserve">מה </w:t>
      </w:r>
      <w:bookmarkStart w:id="20531" w:name="_ETM_Q46_450270"/>
      <w:bookmarkEnd w:id="20531"/>
      <w:r>
        <w:rPr>
          <w:rtl/>
        </w:rPr>
        <w:t>לדעתכם</w:t>
      </w:r>
      <w:r>
        <w:rPr>
          <w:rFonts w:hint="cs"/>
          <w:rtl/>
        </w:rPr>
        <w:t>:</w:t>
      </w:r>
      <w:r>
        <w:rPr>
          <w:rtl/>
        </w:rPr>
        <w:t xml:space="preserve"> </w:t>
      </w:r>
      <w:bookmarkStart w:id="20532" w:name="_ETM_Q46_450990"/>
      <w:bookmarkEnd w:id="20532"/>
      <w:r>
        <w:rPr>
          <w:rFonts w:hint="cs"/>
          <w:rtl/>
        </w:rPr>
        <w:t>מ</w:t>
      </w:r>
      <w:r>
        <w:rPr>
          <w:rtl/>
        </w:rPr>
        <w:t xml:space="preserve">איזה </w:t>
      </w:r>
      <w:bookmarkStart w:id="20533" w:name="_ETM_Q46_451289"/>
      <w:bookmarkEnd w:id="20533"/>
      <w:r>
        <w:rPr>
          <w:rtl/>
        </w:rPr>
        <w:t xml:space="preserve">ישראל </w:t>
      </w:r>
      <w:bookmarkStart w:id="20534" w:name="_ETM_Q46_452610"/>
      <w:bookmarkEnd w:id="20534"/>
      <w:r>
        <w:rPr>
          <w:rFonts w:hint="cs"/>
          <w:rtl/>
        </w:rPr>
        <w:t xml:space="preserve">הוא, </w:t>
      </w:r>
      <w:r>
        <w:rPr>
          <w:rtl/>
        </w:rPr>
        <w:t>בסדר</w:t>
      </w:r>
      <w:r>
        <w:rPr>
          <w:rFonts w:hint="cs"/>
          <w:rtl/>
        </w:rPr>
        <w:t>?</w:t>
      </w:r>
      <w:r>
        <w:rPr>
          <w:rtl/>
        </w:rPr>
        <w:t xml:space="preserve"> </w:t>
      </w:r>
      <w:bookmarkStart w:id="20535" w:name="_ETM_Q46_453510"/>
      <w:bookmarkStart w:id="20536" w:name="_ETM_Q46_452565"/>
      <w:bookmarkStart w:id="20537" w:name="_ETM_Q46_452701"/>
      <w:bookmarkStart w:id="20538" w:name="_ETM_Q46_452756"/>
      <w:bookmarkStart w:id="20539" w:name="_ETM_Q46_452807"/>
      <w:bookmarkEnd w:id="20535"/>
      <w:bookmarkEnd w:id="20536"/>
      <w:bookmarkEnd w:id="20537"/>
      <w:bookmarkEnd w:id="20538"/>
      <w:bookmarkEnd w:id="20539"/>
      <w:r>
        <w:rPr>
          <w:rtl/>
        </w:rPr>
        <w:t>אגב</w:t>
      </w:r>
      <w:r>
        <w:rPr>
          <w:rFonts w:hint="cs"/>
          <w:rtl/>
        </w:rPr>
        <w:t>,</w:t>
      </w:r>
      <w:r>
        <w:rPr>
          <w:rtl/>
        </w:rPr>
        <w:t xml:space="preserve"> </w:t>
      </w:r>
      <w:bookmarkStart w:id="20540" w:name="_ETM_Q46_453870"/>
      <w:bookmarkEnd w:id="20540"/>
      <w:r>
        <w:rPr>
          <w:rtl/>
        </w:rPr>
        <w:t xml:space="preserve">השעשועון </w:t>
      </w:r>
      <w:bookmarkStart w:id="20541" w:name="_ETM_Q46_454529"/>
      <w:bookmarkEnd w:id="20541"/>
      <w:r>
        <w:rPr>
          <w:rtl/>
        </w:rPr>
        <w:t xml:space="preserve">מוקדש </w:t>
      </w:r>
      <w:bookmarkStart w:id="20542" w:name="_ETM_Q46_455279"/>
      <w:bookmarkEnd w:id="20542"/>
      <w:r>
        <w:rPr>
          <w:rtl/>
        </w:rPr>
        <w:t xml:space="preserve">באהבה </w:t>
      </w:r>
      <w:bookmarkStart w:id="20543" w:name="_ETM_Q46_455820"/>
      <w:bookmarkEnd w:id="20543"/>
      <w:r>
        <w:rPr>
          <w:rtl/>
        </w:rPr>
        <w:t xml:space="preserve">גדולה </w:t>
      </w:r>
      <w:bookmarkStart w:id="20544" w:name="_ETM_Q46_456540"/>
      <w:bookmarkEnd w:id="20544"/>
      <w:r>
        <w:rPr>
          <w:rtl/>
        </w:rPr>
        <w:t xml:space="preserve">לאבישי </w:t>
      </w:r>
      <w:bookmarkStart w:id="20545" w:name="_ETM_Q46_457110"/>
      <w:bookmarkEnd w:id="20545"/>
      <w:r>
        <w:rPr>
          <w:rtl/>
        </w:rPr>
        <w:t>בן-חיים</w:t>
      </w:r>
      <w:r>
        <w:rPr>
          <w:rFonts w:hint="cs"/>
          <w:rtl/>
        </w:rPr>
        <w:t>.</w:t>
      </w:r>
      <w:r>
        <w:rPr>
          <w:rtl/>
        </w:rPr>
        <w:t xml:space="preserve"> </w:t>
      </w:r>
      <w:bookmarkStart w:id="20546" w:name="_ETM_Q46_458990"/>
      <w:bookmarkEnd w:id="20546"/>
      <w:r>
        <w:rPr>
          <w:rtl/>
        </w:rPr>
        <w:t xml:space="preserve">אז </w:t>
      </w:r>
      <w:bookmarkStart w:id="20547" w:name="_ETM_Q46_459890"/>
      <w:bookmarkEnd w:id="20547"/>
      <w:r>
        <w:rPr>
          <w:rtl/>
        </w:rPr>
        <w:t>נתחיל</w:t>
      </w:r>
      <w:r>
        <w:rPr>
          <w:rFonts w:hint="cs"/>
          <w:rtl/>
        </w:rPr>
        <w:t>.</w:t>
      </w:r>
      <w:r>
        <w:rPr>
          <w:rtl/>
        </w:rPr>
        <w:t xml:space="preserve"> </w:t>
      </w:r>
      <w:bookmarkStart w:id="20548" w:name="_ETM_Q46_461949"/>
      <w:bookmarkEnd w:id="20548"/>
      <w:r>
        <w:rPr>
          <w:rtl/>
        </w:rPr>
        <w:t>נעמה</w:t>
      </w:r>
      <w:r>
        <w:rPr>
          <w:rFonts w:hint="cs"/>
          <w:rtl/>
        </w:rPr>
        <w:t>,</w:t>
      </w:r>
      <w:r>
        <w:rPr>
          <w:rtl/>
        </w:rPr>
        <w:t xml:space="preserve"> </w:t>
      </w:r>
      <w:bookmarkStart w:id="20549" w:name="_ETM_Q46_463830"/>
      <w:bookmarkEnd w:id="20549"/>
      <w:r>
        <w:rPr>
          <w:rtl/>
        </w:rPr>
        <w:t>בבקשה</w:t>
      </w:r>
      <w:r>
        <w:rPr>
          <w:rFonts w:hint="cs"/>
          <w:rtl/>
        </w:rPr>
        <w:t xml:space="preserve"> </w:t>
      </w:r>
      <w:r>
        <w:rPr>
          <w:rtl/>
        </w:rPr>
        <w:t xml:space="preserve">– </w:t>
      </w:r>
      <w:bookmarkStart w:id="20550" w:name="_ETM_Q46_464580"/>
      <w:bookmarkEnd w:id="20550"/>
      <w:r>
        <w:rPr>
          <w:rtl/>
        </w:rPr>
        <w:t xml:space="preserve">משתתפת </w:t>
      </w:r>
      <w:bookmarkStart w:id="20551" w:name="_ETM_Q46_465210"/>
      <w:bookmarkEnd w:id="20551"/>
      <w:r>
        <w:rPr>
          <w:rtl/>
        </w:rPr>
        <w:t>בשע</w:t>
      </w:r>
      <w:r>
        <w:rPr>
          <w:rFonts w:hint="cs"/>
          <w:rtl/>
        </w:rPr>
        <w:t>שועון.</w:t>
      </w:r>
    </w:p>
    <w:p w:rsidR="005B2233" w:rsidRDefault="005B2233" w:rsidP="00C927FB">
      <w:pPr>
        <w:rPr>
          <w:rtl/>
        </w:rPr>
      </w:pPr>
      <w:bookmarkStart w:id="20552" w:name="_ETM_Q46_464073"/>
      <w:bookmarkStart w:id="20553" w:name="_ETM_Q46_464186"/>
      <w:bookmarkEnd w:id="20552"/>
      <w:bookmarkEnd w:id="20553"/>
    </w:p>
    <w:p w:rsidR="005B2233" w:rsidRDefault="005B2233" w:rsidP="00C927FB">
      <w:pPr>
        <w:pStyle w:val="af6"/>
        <w:keepNext/>
        <w:rPr>
          <w:rtl/>
        </w:rPr>
      </w:pPr>
      <w:bookmarkStart w:id="20554" w:name="ET_yor_6491_26"/>
      <w:r w:rsidRPr="009E3EF1">
        <w:rPr>
          <w:rStyle w:val="TagStyle"/>
          <w:rtl/>
        </w:rPr>
        <w:t xml:space="preserve"> &lt;&lt; יור &gt;&gt;</w:t>
      </w:r>
      <w:r w:rsidRPr="003959E1">
        <w:rPr>
          <w:rStyle w:val="TagStyle"/>
          <w:rtl/>
        </w:rPr>
        <w:t xml:space="preserve"> </w:t>
      </w:r>
      <w:r>
        <w:rPr>
          <w:rtl/>
        </w:rPr>
        <w:t>היו"ר יפעת שאשא ביטון:</w:t>
      </w:r>
      <w:r w:rsidRPr="003959E1">
        <w:rPr>
          <w:rStyle w:val="TagStyle"/>
          <w:rtl/>
        </w:rPr>
        <w:t xml:space="preserve"> </w:t>
      </w:r>
      <w:r w:rsidRPr="009E3EF1">
        <w:rPr>
          <w:rStyle w:val="TagStyle"/>
          <w:rtl/>
        </w:rPr>
        <w:t>&lt;&lt; יור &gt;&gt;</w:t>
      </w:r>
      <w:r>
        <w:rPr>
          <w:rtl/>
        </w:rPr>
        <w:t xml:space="preserve">  </w:t>
      </w:r>
      <w:bookmarkEnd w:id="20554"/>
    </w:p>
    <w:p w:rsidR="005B2233" w:rsidRDefault="005B2233" w:rsidP="00C927FB">
      <w:pPr>
        <w:pStyle w:val="KeepWithNext"/>
        <w:rPr>
          <w:rtl/>
        </w:rPr>
      </w:pPr>
    </w:p>
    <w:p w:rsidR="005B2233" w:rsidRDefault="005B2233" w:rsidP="00C927FB">
      <w:pPr>
        <w:rPr>
          <w:rtl/>
        </w:rPr>
      </w:pPr>
      <w:bookmarkStart w:id="20555" w:name="_ETM_Q46_464919"/>
      <w:bookmarkEnd w:id="20555"/>
      <w:r>
        <w:rPr>
          <w:rFonts w:hint="cs"/>
          <w:rtl/>
        </w:rPr>
        <w:t>רק</w:t>
      </w:r>
      <w:r>
        <w:rPr>
          <w:rtl/>
        </w:rPr>
        <w:t xml:space="preserve"> </w:t>
      </w:r>
      <w:bookmarkStart w:id="20556" w:name="_ETM_Q46_465539"/>
      <w:bookmarkEnd w:id="20556"/>
      <w:r>
        <w:rPr>
          <w:rtl/>
        </w:rPr>
        <w:t xml:space="preserve">בצורה </w:t>
      </w:r>
      <w:bookmarkStart w:id="20557" w:name="_ETM_Q46_466020"/>
      <w:bookmarkEnd w:id="20557"/>
      <w:r>
        <w:rPr>
          <w:rtl/>
        </w:rPr>
        <w:t>מכובדת</w:t>
      </w:r>
      <w:r>
        <w:rPr>
          <w:rFonts w:hint="cs"/>
          <w:rtl/>
        </w:rPr>
        <w:t>,</w:t>
      </w:r>
      <w:r>
        <w:rPr>
          <w:rtl/>
        </w:rPr>
        <w:t xml:space="preserve"> </w:t>
      </w:r>
      <w:bookmarkStart w:id="20558" w:name="_ETM_Q46_466680"/>
      <w:bookmarkEnd w:id="20558"/>
      <w:r>
        <w:rPr>
          <w:rtl/>
        </w:rPr>
        <w:t>בבקשה</w:t>
      </w:r>
      <w:r>
        <w:rPr>
          <w:rFonts w:hint="cs"/>
          <w:rtl/>
        </w:rPr>
        <w:t>.</w:t>
      </w:r>
    </w:p>
    <w:p w:rsidR="005B2233" w:rsidRDefault="005B2233" w:rsidP="00C927FB">
      <w:pPr>
        <w:rPr>
          <w:rtl/>
        </w:rPr>
      </w:pPr>
    </w:p>
    <w:p w:rsidR="005B2233" w:rsidRDefault="005B2233" w:rsidP="00C927FB">
      <w:pPr>
        <w:pStyle w:val="af5"/>
        <w:keepNext/>
        <w:rPr>
          <w:rtl/>
        </w:rPr>
      </w:pPr>
      <w:bookmarkStart w:id="20559" w:name="ET_interruption_6236_27"/>
      <w:r w:rsidRPr="009E3EF1">
        <w:rPr>
          <w:rStyle w:val="TagStyle"/>
          <w:rtl/>
        </w:rPr>
        <w:t xml:space="preserve"> &lt;&lt; קריאה &gt;&gt;</w:t>
      </w:r>
      <w:r w:rsidRPr="003959E1">
        <w:rPr>
          <w:rStyle w:val="TagStyle"/>
          <w:rtl/>
        </w:rPr>
        <w:t xml:space="preserve"> </w:t>
      </w:r>
      <w:r>
        <w:rPr>
          <w:rtl/>
        </w:rPr>
        <w:t>נעמה לזימי (העבודה):</w:t>
      </w:r>
      <w:r w:rsidRPr="003959E1">
        <w:rPr>
          <w:rStyle w:val="TagStyle"/>
          <w:rtl/>
        </w:rPr>
        <w:t xml:space="preserve"> </w:t>
      </w:r>
      <w:r w:rsidRPr="009E3EF1">
        <w:rPr>
          <w:rStyle w:val="TagStyle"/>
          <w:rtl/>
        </w:rPr>
        <w:t>&lt;&lt; קריאה &gt;&gt;</w:t>
      </w:r>
      <w:r>
        <w:rPr>
          <w:rtl/>
        </w:rPr>
        <w:t xml:space="preserve">  </w:t>
      </w:r>
      <w:bookmarkEnd w:id="20559"/>
    </w:p>
    <w:p w:rsidR="005B2233" w:rsidRDefault="005B2233" w:rsidP="00C927FB">
      <w:pPr>
        <w:pStyle w:val="KeepWithNext"/>
        <w:rPr>
          <w:rtl/>
        </w:rPr>
      </w:pPr>
    </w:p>
    <w:p w:rsidR="005B2233" w:rsidRDefault="005B2233" w:rsidP="00C927FB">
      <w:pPr>
        <w:rPr>
          <w:rtl/>
          <w:lang w:eastAsia="he-IL"/>
        </w:rPr>
      </w:pPr>
      <w:r>
        <w:rPr>
          <w:rFonts w:hint="cs"/>
          <w:rtl/>
          <w:lang w:eastAsia="he-IL"/>
        </w:rPr>
        <w:t xml:space="preserve">כבר זכיתי במקום הראשון היום בבישול </w:t>
      </w:r>
      <w:r>
        <w:rPr>
          <w:rtl/>
          <w:lang w:eastAsia="he-IL"/>
        </w:rPr>
        <w:t>–</w:t>
      </w:r>
      <w:r>
        <w:rPr>
          <w:rFonts w:hint="cs"/>
          <w:rtl/>
          <w:lang w:eastAsia="he-IL"/>
        </w:rPr>
        <w:t xml:space="preserve"> </w:t>
      </w:r>
      <w:bookmarkStart w:id="20560" w:name="_ETM_Q46_471968"/>
      <w:bookmarkEnd w:id="20560"/>
      <w:r>
        <w:rPr>
          <w:rFonts w:hint="cs"/>
          <w:rtl/>
          <w:lang w:eastAsia="he-IL"/>
        </w:rPr>
        <w:t>בואו נראה עכשיו בשעשועון.</w:t>
      </w:r>
    </w:p>
    <w:p w:rsidR="005B2233" w:rsidRDefault="005B2233" w:rsidP="00C927FB">
      <w:pPr>
        <w:rPr>
          <w:rtl/>
          <w:lang w:eastAsia="he-IL"/>
        </w:rPr>
      </w:pPr>
    </w:p>
    <w:p w:rsidR="005B2233" w:rsidRDefault="005B2233" w:rsidP="00C927FB">
      <w:pPr>
        <w:pStyle w:val="af5"/>
        <w:keepNext/>
        <w:rPr>
          <w:rtl/>
        </w:rPr>
      </w:pPr>
      <w:r w:rsidRPr="009E3EF1">
        <w:rPr>
          <w:rStyle w:val="TagStyle"/>
          <w:rtl/>
        </w:rPr>
        <w:t xml:space="preserve"> &lt;&lt; קריאה &gt;&gt;</w:t>
      </w:r>
      <w:r w:rsidRPr="005716C5">
        <w:rPr>
          <w:rStyle w:val="TagStyle"/>
          <w:rtl/>
        </w:rPr>
        <w:t xml:space="preserve"> </w:t>
      </w:r>
      <w:r>
        <w:rPr>
          <w:rtl/>
        </w:rPr>
        <w:t>אורנה ברביבאי (יש עתיד):</w:t>
      </w:r>
      <w:r w:rsidRPr="005716C5">
        <w:rPr>
          <w:rStyle w:val="TagStyle"/>
          <w:rtl/>
        </w:rPr>
        <w:t xml:space="preserve"> </w:t>
      </w:r>
      <w:r w:rsidRPr="009E3EF1">
        <w:rPr>
          <w:rStyle w:val="TagStyle"/>
          <w:rtl/>
        </w:rPr>
        <w:t>&lt;&lt; קריאה &gt;&gt;</w:t>
      </w:r>
      <w:r>
        <w:rPr>
          <w:rtl/>
        </w:rPr>
        <w:t xml:space="preserve">  </w:t>
      </w:r>
    </w:p>
    <w:p w:rsidR="005B2233" w:rsidRDefault="005B2233" w:rsidP="00C927FB">
      <w:pPr>
        <w:pStyle w:val="KeepWithNext"/>
        <w:rPr>
          <w:rtl/>
          <w:lang w:eastAsia="he-IL"/>
        </w:rPr>
      </w:pPr>
      <w:r>
        <w:rPr>
          <w:rFonts w:hint="cs"/>
          <w:rtl/>
          <w:lang w:eastAsia="he-IL"/>
        </w:rPr>
        <w:t xml:space="preserve"> </w:t>
      </w:r>
    </w:p>
    <w:p w:rsidR="005B2233" w:rsidRDefault="005B2233" w:rsidP="00C927FB">
      <w:pPr>
        <w:rPr>
          <w:rtl/>
          <w:lang w:eastAsia="he-IL"/>
        </w:rPr>
      </w:pPr>
      <w:r>
        <w:rPr>
          <w:rFonts w:hint="cs"/>
          <w:rtl/>
          <w:lang w:eastAsia="he-IL"/>
        </w:rPr>
        <w:t xml:space="preserve"> אה, כן? בסוף הדגים זכו?</w:t>
      </w:r>
    </w:p>
    <w:p w:rsidR="005B2233" w:rsidRDefault="005B2233" w:rsidP="00C927FB">
      <w:pPr>
        <w:rPr>
          <w:rtl/>
          <w:lang w:eastAsia="he-IL"/>
        </w:rPr>
      </w:pPr>
      <w:bookmarkStart w:id="20561" w:name="_ETM_Q46_474052"/>
      <w:bookmarkStart w:id="20562" w:name="_ETM_Q46_474164"/>
      <w:bookmarkEnd w:id="20561"/>
      <w:bookmarkEnd w:id="20562"/>
    </w:p>
    <w:p w:rsidR="005B2233" w:rsidRDefault="005B2233" w:rsidP="00C927FB">
      <w:pPr>
        <w:pStyle w:val="af5"/>
        <w:keepNext/>
        <w:rPr>
          <w:rtl/>
        </w:rPr>
      </w:pPr>
      <w:bookmarkStart w:id="20563" w:name="ET_interruption_6236_29"/>
      <w:r w:rsidRPr="009E3EF1">
        <w:rPr>
          <w:rStyle w:val="TagStyle"/>
          <w:rtl/>
        </w:rPr>
        <w:t xml:space="preserve"> &lt;&lt; קריאה &gt;&gt;</w:t>
      </w:r>
      <w:r w:rsidRPr="005716C5">
        <w:rPr>
          <w:rStyle w:val="TagStyle"/>
          <w:rtl/>
        </w:rPr>
        <w:t xml:space="preserve"> </w:t>
      </w:r>
      <w:r>
        <w:rPr>
          <w:rtl/>
        </w:rPr>
        <w:t>נעמה לזימי (העבודה):</w:t>
      </w:r>
      <w:r w:rsidRPr="005716C5">
        <w:rPr>
          <w:rStyle w:val="TagStyle"/>
          <w:rtl/>
        </w:rPr>
        <w:t xml:space="preserve"> </w:t>
      </w:r>
      <w:r w:rsidRPr="009E3EF1">
        <w:rPr>
          <w:rStyle w:val="TagStyle"/>
          <w:rtl/>
        </w:rPr>
        <w:t>&lt;&lt; קריאה &gt;&gt;</w:t>
      </w:r>
      <w:r>
        <w:rPr>
          <w:rtl/>
        </w:rPr>
        <w:t xml:space="preserve">  </w:t>
      </w:r>
      <w:bookmarkEnd w:id="20563"/>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מרוקו חייב לזכות. אין פה - - -</w:t>
      </w:r>
    </w:p>
    <w:p w:rsidR="005B2233" w:rsidRDefault="005B2233" w:rsidP="00C927FB">
      <w:pPr>
        <w:rPr>
          <w:rtl/>
          <w:lang w:eastAsia="he-IL"/>
        </w:rPr>
      </w:pPr>
      <w:bookmarkStart w:id="20564" w:name="_ETM_Q46_474733"/>
      <w:bookmarkStart w:id="20565" w:name="_ETM_Q46_474818"/>
      <w:bookmarkEnd w:id="20564"/>
      <w:bookmarkEnd w:id="20565"/>
    </w:p>
    <w:p w:rsidR="005B2233" w:rsidRDefault="005B2233" w:rsidP="00C927FB">
      <w:pPr>
        <w:pStyle w:val="af5"/>
        <w:keepNext/>
        <w:rPr>
          <w:rtl/>
        </w:rPr>
      </w:pPr>
      <w:r w:rsidRPr="009E3EF1">
        <w:rPr>
          <w:rStyle w:val="TagStyle"/>
          <w:rtl/>
        </w:rPr>
        <w:t xml:space="preserve"> &lt;&lt; קריאה &gt;&gt;</w:t>
      </w:r>
      <w:r w:rsidRPr="005716C5">
        <w:rPr>
          <w:rStyle w:val="TagStyle"/>
          <w:rtl/>
        </w:rPr>
        <w:t xml:space="preserve"> </w:t>
      </w:r>
      <w:r>
        <w:rPr>
          <w:rtl/>
        </w:rPr>
        <w:t>אורנה ברביבאי (יש עתיד):</w:t>
      </w:r>
      <w:r w:rsidRPr="005716C5">
        <w:rPr>
          <w:rStyle w:val="TagStyle"/>
          <w:rtl/>
        </w:rPr>
        <w:t xml:space="preserve"> </w:t>
      </w:r>
      <w:r w:rsidRPr="009E3EF1">
        <w:rPr>
          <w:rStyle w:val="TagStyle"/>
          <w:rtl/>
        </w:rPr>
        <w:t>&lt;&lt;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לא, כי לא היית מרוצה מהתוצאה.</w:t>
      </w:r>
    </w:p>
    <w:p w:rsidR="005B2233" w:rsidRDefault="005B2233" w:rsidP="00C927FB">
      <w:pPr>
        <w:rPr>
          <w:rtl/>
          <w:lang w:eastAsia="he-IL"/>
        </w:rPr>
      </w:pPr>
      <w:bookmarkStart w:id="20566" w:name="_ETM_Q46_473238"/>
      <w:bookmarkStart w:id="20567" w:name="_ETM_Q46_473309"/>
      <w:bookmarkEnd w:id="20566"/>
      <w:bookmarkEnd w:id="20567"/>
    </w:p>
    <w:p w:rsidR="005B2233" w:rsidRDefault="005B2233" w:rsidP="00C927FB">
      <w:pPr>
        <w:pStyle w:val="-"/>
        <w:keepNext/>
        <w:rPr>
          <w:rtl/>
        </w:rPr>
      </w:pPr>
      <w:bookmarkStart w:id="20568" w:name="ET_speakercontinue_6231_32"/>
      <w:r w:rsidRPr="009E3EF1">
        <w:rPr>
          <w:rStyle w:val="TagStyle"/>
          <w:rtl/>
        </w:rPr>
        <w:t xml:space="preserve"> &lt;&lt; דובר_המשך &gt;&gt;</w:t>
      </w:r>
      <w:r w:rsidRPr="005716C5">
        <w:rPr>
          <w:rStyle w:val="TagStyle"/>
          <w:rtl/>
        </w:rPr>
        <w:t xml:space="preserve"> </w:t>
      </w:r>
      <w:r>
        <w:rPr>
          <w:rtl/>
        </w:rPr>
        <w:t>יסמין פרידמן (יש עתיד):</w:t>
      </w:r>
      <w:r w:rsidRPr="005716C5">
        <w:rPr>
          <w:rStyle w:val="TagStyle"/>
          <w:rtl/>
        </w:rPr>
        <w:t xml:space="preserve"> </w:t>
      </w:r>
      <w:r w:rsidRPr="009E3EF1">
        <w:rPr>
          <w:rStyle w:val="TagStyle"/>
          <w:rtl/>
        </w:rPr>
        <w:t>&lt;&lt; דובר_המשך &gt;&gt;</w:t>
      </w:r>
      <w:r>
        <w:rPr>
          <w:rtl/>
        </w:rPr>
        <w:t xml:space="preserve">  </w:t>
      </w:r>
      <w:bookmarkEnd w:id="20568"/>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אתם מפריעים </w:t>
      </w:r>
      <w:bookmarkStart w:id="20569" w:name="_ETM_Q46_476795"/>
      <w:bookmarkEnd w:id="20569"/>
      <w:r>
        <w:rPr>
          <w:rFonts w:hint="cs"/>
          <w:rtl/>
          <w:lang w:eastAsia="he-IL"/>
        </w:rPr>
        <w:t>בשעשועון.</w:t>
      </w:r>
    </w:p>
    <w:p w:rsidR="005B2233" w:rsidRDefault="005B2233" w:rsidP="00C927FB">
      <w:pPr>
        <w:rPr>
          <w:rtl/>
          <w:lang w:eastAsia="he-IL"/>
        </w:rPr>
      </w:pPr>
      <w:bookmarkStart w:id="20570" w:name="_ETM_Q46_478923"/>
      <w:bookmarkStart w:id="20571" w:name="_ETM_Q46_479009"/>
      <w:bookmarkEnd w:id="20570"/>
      <w:bookmarkEnd w:id="20571"/>
    </w:p>
    <w:p w:rsidR="005B2233" w:rsidRDefault="005B2233" w:rsidP="00C927FB">
      <w:pPr>
        <w:pStyle w:val="af5"/>
        <w:keepNext/>
        <w:rPr>
          <w:rtl/>
        </w:rPr>
      </w:pPr>
      <w:r w:rsidRPr="009E3EF1">
        <w:rPr>
          <w:rStyle w:val="TagStyle"/>
          <w:rtl/>
        </w:rPr>
        <w:t xml:space="preserve"> &lt;&lt; קריאה &gt;&gt;</w:t>
      </w:r>
      <w:r w:rsidRPr="005716C5">
        <w:rPr>
          <w:rStyle w:val="TagStyle"/>
          <w:rtl/>
        </w:rPr>
        <w:t xml:space="preserve"> </w:t>
      </w:r>
      <w:r>
        <w:rPr>
          <w:rtl/>
        </w:rPr>
        <w:t>אורנה ברביבאי (יש עתיד):</w:t>
      </w:r>
      <w:r w:rsidRPr="005716C5">
        <w:rPr>
          <w:rStyle w:val="TagStyle"/>
          <w:rtl/>
        </w:rPr>
        <w:t xml:space="preserve"> </w:t>
      </w:r>
      <w:r w:rsidRPr="009E3EF1">
        <w:rPr>
          <w:rStyle w:val="TagStyle"/>
          <w:rtl/>
        </w:rPr>
        <w:t>&lt;&lt;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20572" w:name="_ETM_Q46_482286"/>
      <w:bookmarkEnd w:id="20572"/>
      <w:r>
        <w:rPr>
          <w:rFonts w:hint="cs"/>
          <w:rtl/>
          <w:lang w:eastAsia="he-IL"/>
        </w:rPr>
        <w:t>סליחה.</w:t>
      </w:r>
    </w:p>
    <w:p w:rsidR="005B2233" w:rsidRPr="005716C5" w:rsidRDefault="005B2233" w:rsidP="00C927FB">
      <w:pPr>
        <w:rPr>
          <w:rtl/>
          <w:lang w:eastAsia="he-IL"/>
        </w:rPr>
      </w:pPr>
    </w:p>
    <w:p w:rsidR="005B2233" w:rsidRDefault="005B2233" w:rsidP="00C927FB">
      <w:pPr>
        <w:pStyle w:val="af5"/>
        <w:keepNext/>
        <w:rPr>
          <w:rtl/>
        </w:rPr>
      </w:pPr>
      <w:r w:rsidRPr="009E3EF1">
        <w:rPr>
          <w:rStyle w:val="TagStyle"/>
          <w:rtl/>
        </w:rPr>
        <w:lastRenderedPageBreak/>
        <w:t xml:space="preserve"> &lt;&lt; קריאה &gt;&gt;</w:t>
      </w:r>
      <w:r w:rsidRPr="005716C5">
        <w:rPr>
          <w:rStyle w:val="TagStyle"/>
          <w:rtl/>
        </w:rPr>
        <w:t xml:space="preserve"> </w:t>
      </w:r>
      <w:r>
        <w:rPr>
          <w:rtl/>
        </w:rPr>
        <w:t>אופיר כץ (הליכוד):</w:t>
      </w:r>
      <w:r w:rsidRPr="005716C5">
        <w:rPr>
          <w:rStyle w:val="TagStyle"/>
          <w:rtl/>
        </w:rPr>
        <w:t xml:space="preserve"> </w:t>
      </w:r>
      <w:r w:rsidRPr="009E3EF1">
        <w:rPr>
          <w:rStyle w:val="TagStyle"/>
          <w:rtl/>
        </w:rPr>
        <w:t>&lt;&lt;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20573" w:name="_ETM_Q46_477983"/>
      <w:bookmarkEnd w:id="20573"/>
      <w:r>
        <w:rPr>
          <w:rFonts w:hint="cs"/>
          <w:rtl/>
          <w:lang w:eastAsia="he-IL"/>
        </w:rPr>
        <w:t>זו מרוקאית ממגדל העמק, לא סתם - - -</w:t>
      </w:r>
    </w:p>
    <w:p w:rsidR="005B2233" w:rsidRDefault="005B2233" w:rsidP="00C927FB">
      <w:pPr>
        <w:rPr>
          <w:rtl/>
          <w:lang w:eastAsia="he-IL"/>
        </w:rPr>
      </w:pPr>
      <w:bookmarkStart w:id="20574" w:name="_ETM_Q46_487295"/>
      <w:bookmarkStart w:id="20575" w:name="_ETM_Q46_487394"/>
      <w:bookmarkEnd w:id="20574"/>
      <w:bookmarkEnd w:id="20575"/>
    </w:p>
    <w:p w:rsidR="005B2233" w:rsidRDefault="005B2233" w:rsidP="00C927FB">
      <w:pPr>
        <w:pStyle w:val="-"/>
        <w:keepNext/>
        <w:rPr>
          <w:rtl/>
        </w:rPr>
      </w:pPr>
      <w:bookmarkStart w:id="20576" w:name="ET_speakercontinue_6231_35"/>
      <w:r w:rsidRPr="009E3EF1">
        <w:rPr>
          <w:rStyle w:val="TagStyle"/>
          <w:rtl/>
        </w:rPr>
        <w:t xml:space="preserve"> &lt;&lt; דובר_המשך &gt;&gt;</w:t>
      </w:r>
      <w:r w:rsidRPr="005716C5">
        <w:rPr>
          <w:rStyle w:val="TagStyle"/>
          <w:rtl/>
        </w:rPr>
        <w:t xml:space="preserve"> </w:t>
      </w:r>
      <w:r>
        <w:rPr>
          <w:rtl/>
        </w:rPr>
        <w:t>יסמין פרידמן (יש עתיד):</w:t>
      </w:r>
      <w:r w:rsidRPr="005716C5">
        <w:rPr>
          <w:rStyle w:val="TagStyle"/>
          <w:rtl/>
        </w:rPr>
        <w:t xml:space="preserve"> </w:t>
      </w:r>
      <w:r w:rsidRPr="009E3EF1">
        <w:rPr>
          <w:rStyle w:val="TagStyle"/>
          <w:rtl/>
        </w:rPr>
        <w:t>&lt;&lt; דובר_המשך &gt;&gt;</w:t>
      </w:r>
      <w:r>
        <w:rPr>
          <w:rtl/>
        </w:rPr>
        <w:t xml:space="preserve">  </w:t>
      </w:r>
      <w:bookmarkEnd w:id="20576"/>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אני מבקשת להוסיף </w:t>
      </w:r>
      <w:bookmarkStart w:id="20577" w:name="_ETM_Q46_481997"/>
      <w:bookmarkEnd w:id="20577"/>
      <w:r>
        <w:rPr>
          <w:rFonts w:hint="cs"/>
          <w:rtl/>
          <w:lang w:eastAsia="he-IL"/>
        </w:rPr>
        <w:t>לי זמן.</w:t>
      </w:r>
    </w:p>
    <w:p w:rsidR="005B2233" w:rsidRPr="005716C5" w:rsidRDefault="005B2233" w:rsidP="00C927FB">
      <w:pPr>
        <w:rPr>
          <w:rtl/>
          <w:lang w:eastAsia="he-IL"/>
        </w:rPr>
      </w:pPr>
      <w:bookmarkStart w:id="20578" w:name="_ETM_Q46_483370"/>
      <w:bookmarkStart w:id="20579" w:name="_ETM_Q46_483488"/>
      <w:bookmarkEnd w:id="20578"/>
      <w:bookmarkEnd w:id="20579"/>
    </w:p>
    <w:p w:rsidR="005B2233" w:rsidRDefault="005B2233" w:rsidP="00C927FB">
      <w:pPr>
        <w:pStyle w:val="af6"/>
        <w:keepNext/>
        <w:rPr>
          <w:rtl/>
        </w:rPr>
      </w:pPr>
      <w:bookmarkStart w:id="20580" w:name="ET_yor_6491_34"/>
      <w:r w:rsidRPr="009E3EF1">
        <w:rPr>
          <w:rStyle w:val="TagStyle"/>
          <w:rtl/>
        </w:rPr>
        <w:t xml:space="preserve"> &lt;&lt; יור &gt;&gt;</w:t>
      </w:r>
      <w:r w:rsidRPr="005716C5">
        <w:rPr>
          <w:rStyle w:val="TagStyle"/>
          <w:rtl/>
        </w:rPr>
        <w:t xml:space="preserve"> </w:t>
      </w:r>
      <w:r>
        <w:rPr>
          <w:rtl/>
        </w:rPr>
        <w:t>היו"ר יפעת שאשא ביטון:</w:t>
      </w:r>
      <w:r w:rsidRPr="005716C5">
        <w:rPr>
          <w:rStyle w:val="TagStyle"/>
          <w:rtl/>
        </w:rPr>
        <w:t xml:space="preserve"> </w:t>
      </w:r>
      <w:r w:rsidRPr="009E3EF1">
        <w:rPr>
          <w:rStyle w:val="TagStyle"/>
          <w:rtl/>
        </w:rPr>
        <w:t>&lt;&lt; יור &gt;&gt;</w:t>
      </w:r>
      <w:r>
        <w:rPr>
          <w:rtl/>
        </w:rPr>
        <w:t xml:space="preserve">  </w:t>
      </w:r>
      <w:bookmarkEnd w:id="20580"/>
    </w:p>
    <w:p w:rsidR="005B2233" w:rsidRDefault="005B2233" w:rsidP="00C927FB">
      <w:pPr>
        <w:pStyle w:val="KeepWithNext"/>
        <w:rPr>
          <w:rtl/>
          <w:lang w:eastAsia="he-IL"/>
        </w:rPr>
      </w:pPr>
    </w:p>
    <w:p w:rsidR="005B2233" w:rsidRDefault="005B2233" w:rsidP="00C927FB">
      <w:pPr>
        <w:rPr>
          <w:rtl/>
          <w:lang w:eastAsia="he-IL"/>
        </w:rPr>
      </w:pPr>
      <w:bookmarkStart w:id="20581" w:name="_ETM_Q46_488191"/>
      <w:bookmarkEnd w:id="20581"/>
      <w:r>
        <w:rPr>
          <w:rFonts w:hint="cs"/>
          <w:rtl/>
          <w:lang w:eastAsia="he-IL"/>
        </w:rPr>
        <w:t>זו הדינמיקה שיצרת.</w:t>
      </w:r>
    </w:p>
    <w:p w:rsidR="005B2233" w:rsidRDefault="005B2233" w:rsidP="00C927FB">
      <w:pPr>
        <w:rPr>
          <w:rtl/>
          <w:lang w:eastAsia="he-IL"/>
        </w:rPr>
      </w:pPr>
      <w:bookmarkStart w:id="20582" w:name="_ETM_Q46_488315"/>
      <w:bookmarkStart w:id="20583" w:name="_ETM_Q46_488411"/>
      <w:bookmarkEnd w:id="20582"/>
      <w:bookmarkEnd w:id="20583"/>
    </w:p>
    <w:p w:rsidR="005B2233" w:rsidRDefault="005B2233" w:rsidP="00C927FB">
      <w:pPr>
        <w:pStyle w:val="-"/>
        <w:keepNext/>
        <w:rPr>
          <w:rtl/>
        </w:rPr>
      </w:pPr>
      <w:r w:rsidRPr="009E3EF1">
        <w:rPr>
          <w:rStyle w:val="TagStyle"/>
          <w:rtl/>
        </w:rPr>
        <w:t xml:space="preserve"> &lt;&lt; דובר_המשך &gt;&gt;</w:t>
      </w:r>
      <w:r w:rsidRPr="005716C5">
        <w:rPr>
          <w:rStyle w:val="TagStyle"/>
          <w:rtl/>
        </w:rPr>
        <w:t xml:space="preserve"> </w:t>
      </w:r>
      <w:r>
        <w:rPr>
          <w:rtl/>
        </w:rPr>
        <w:t>יסמין פרידמן (יש עתיד):</w:t>
      </w:r>
      <w:r w:rsidRPr="005716C5">
        <w:rPr>
          <w:rStyle w:val="TagStyle"/>
          <w:rtl/>
        </w:rPr>
        <w:t xml:space="preserve"> </w:t>
      </w:r>
      <w:r w:rsidRPr="009E3EF1">
        <w:rPr>
          <w:rStyle w:val="TagStyle"/>
          <w:rtl/>
        </w:rPr>
        <w:t>&lt;&lt; דובר_המשך &gt;&gt;</w:t>
      </w:r>
      <w:r>
        <w:rPr>
          <w:rtl/>
        </w:rPr>
        <w:t xml:space="preserve">  </w:t>
      </w:r>
    </w:p>
    <w:p w:rsidR="005B2233" w:rsidRDefault="005B2233" w:rsidP="00C927FB">
      <w:pPr>
        <w:pStyle w:val="KeepWithNext"/>
        <w:rPr>
          <w:rtl/>
          <w:lang w:eastAsia="he-IL"/>
        </w:rPr>
      </w:pPr>
    </w:p>
    <w:p w:rsidR="005B2233" w:rsidRDefault="005B2233" w:rsidP="00C927FB">
      <w:pPr>
        <w:rPr>
          <w:rtl/>
        </w:rPr>
      </w:pPr>
      <w:bookmarkStart w:id="20584" w:name="_ETM_Q46_489176"/>
      <w:bookmarkEnd w:id="20584"/>
      <w:r>
        <w:rPr>
          <w:rFonts w:hint="cs"/>
          <w:rtl/>
          <w:lang w:eastAsia="he-IL"/>
        </w:rPr>
        <w:t xml:space="preserve">יאללה. שאלה ראשונה: </w:t>
      </w:r>
      <w:bookmarkStart w:id="20585" w:name="_ETM_Q46_471960"/>
      <w:bookmarkStart w:id="20586" w:name="_ETM_Q46_492050"/>
      <w:bookmarkEnd w:id="20585"/>
      <w:bookmarkEnd w:id="20586"/>
      <w:r>
        <w:rPr>
          <w:rtl/>
        </w:rPr>
        <w:t xml:space="preserve">היא </w:t>
      </w:r>
      <w:bookmarkStart w:id="20587" w:name="_ETM_Q46_492290"/>
      <w:bookmarkEnd w:id="20587"/>
      <w:r>
        <w:rPr>
          <w:rtl/>
        </w:rPr>
        <w:t xml:space="preserve">בת </w:t>
      </w:r>
      <w:bookmarkStart w:id="20588" w:name="_ETM_Q46_492650"/>
      <w:bookmarkEnd w:id="20588"/>
      <w:r>
        <w:rPr>
          <w:rtl/>
        </w:rPr>
        <w:t xml:space="preserve">לעולים </w:t>
      </w:r>
      <w:bookmarkStart w:id="20589" w:name="_ETM_Q46_493370"/>
      <w:bookmarkEnd w:id="20589"/>
      <w:r>
        <w:rPr>
          <w:rtl/>
        </w:rPr>
        <w:t xml:space="preserve">מעיראק </w:t>
      </w:r>
      <w:bookmarkStart w:id="20590" w:name="_ETM_Q46_493969"/>
      <w:bookmarkEnd w:id="20590"/>
      <w:r>
        <w:rPr>
          <w:rtl/>
        </w:rPr>
        <w:t>ורומניה</w:t>
      </w:r>
      <w:r>
        <w:rPr>
          <w:rFonts w:hint="cs"/>
          <w:rtl/>
        </w:rPr>
        <w:t>,</w:t>
      </w:r>
      <w:r>
        <w:rPr>
          <w:rtl/>
        </w:rPr>
        <w:t xml:space="preserve"> </w:t>
      </w:r>
      <w:bookmarkStart w:id="20591" w:name="_ETM_Q46_495310"/>
      <w:bookmarkEnd w:id="20591"/>
      <w:r>
        <w:rPr>
          <w:rtl/>
        </w:rPr>
        <w:t xml:space="preserve">גדלה </w:t>
      </w:r>
      <w:bookmarkStart w:id="20592" w:name="_ETM_Q46_495940"/>
      <w:bookmarkEnd w:id="20592"/>
      <w:r>
        <w:rPr>
          <w:rtl/>
        </w:rPr>
        <w:t xml:space="preserve">במשפחה </w:t>
      </w:r>
      <w:bookmarkStart w:id="20593" w:name="_ETM_Q46_496810"/>
      <w:bookmarkEnd w:id="20593"/>
      <w:r>
        <w:rPr>
          <w:rtl/>
        </w:rPr>
        <w:t xml:space="preserve">מרובת </w:t>
      </w:r>
      <w:bookmarkStart w:id="20594" w:name="_ETM_Q46_497470"/>
      <w:bookmarkEnd w:id="20594"/>
      <w:r>
        <w:rPr>
          <w:rtl/>
        </w:rPr>
        <w:t>ילדים</w:t>
      </w:r>
      <w:r>
        <w:rPr>
          <w:rFonts w:hint="cs"/>
          <w:rtl/>
        </w:rPr>
        <w:t>,</w:t>
      </w:r>
      <w:r>
        <w:rPr>
          <w:rtl/>
        </w:rPr>
        <w:t xml:space="preserve"> </w:t>
      </w:r>
      <w:bookmarkStart w:id="20595" w:name="_ETM_Q46_498640"/>
      <w:bookmarkEnd w:id="20595"/>
      <w:r>
        <w:rPr>
          <w:rtl/>
        </w:rPr>
        <w:t xml:space="preserve">הבכורה </w:t>
      </w:r>
      <w:bookmarkStart w:id="20596" w:name="_ETM_Q46_499660"/>
      <w:bookmarkEnd w:id="20596"/>
      <w:r>
        <w:rPr>
          <w:rtl/>
        </w:rPr>
        <w:t xml:space="preserve">מבין </w:t>
      </w:r>
      <w:bookmarkStart w:id="20597" w:name="_ETM_Q46_500110"/>
      <w:bookmarkStart w:id="20598" w:name="_ETM_Q46_501390"/>
      <w:bookmarkEnd w:id="20597"/>
      <w:bookmarkEnd w:id="20598"/>
      <w:r>
        <w:rPr>
          <w:rFonts w:hint="cs"/>
          <w:rtl/>
        </w:rPr>
        <w:t xml:space="preserve">שבעה, </w:t>
      </w:r>
      <w:r>
        <w:rPr>
          <w:rtl/>
        </w:rPr>
        <w:t xml:space="preserve">נולדה </w:t>
      </w:r>
      <w:bookmarkStart w:id="20599" w:name="_ETM_Q46_501839"/>
      <w:bookmarkEnd w:id="20599"/>
      <w:r>
        <w:rPr>
          <w:rtl/>
        </w:rPr>
        <w:t>ברמלה</w:t>
      </w:r>
      <w:r>
        <w:rPr>
          <w:rFonts w:hint="cs"/>
          <w:rtl/>
        </w:rPr>
        <w:t>,</w:t>
      </w:r>
      <w:r>
        <w:rPr>
          <w:rtl/>
        </w:rPr>
        <w:t xml:space="preserve"> </w:t>
      </w:r>
      <w:bookmarkStart w:id="20600" w:name="_ETM_Q46_502650"/>
      <w:bookmarkEnd w:id="20600"/>
      <w:r>
        <w:rPr>
          <w:rtl/>
        </w:rPr>
        <w:t xml:space="preserve">גדלה </w:t>
      </w:r>
      <w:bookmarkStart w:id="20601" w:name="_ETM_Q46_503160"/>
      <w:bookmarkEnd w:id="20601"/>
      <w:r>
        <w:rPr>
          <w:rtl/>
        </w:rPr>
        <w:t xml:space="preserve">בדיור </w:t>
      </w:r>
      <w:bookmarkStart w:id="20602" w:name="_ETM_Q46_503640"/>
      <w:bookmarkEnd w:id="20602"/>
      <w:r>
        <w:rPr>
          <w:rtl/>
        </w:rPr>
        <w:t xml:space="preserve">ציבורי </w:t>
      </w:r>
      <w:bookmarkStart w:id="20603" w:name="_ETM_Q46_504210"/>
      <w:bookmarkEnd w:id="20603"/>
      <w:r>
        <w:rPr>
          <w:rtl/>
        </w:rPr>
        <w:t>בעפולה</w:t>
      </w:r>
      <w:r>
        <w:rPr>
          <w:rFonts w:hint="cs"/>
          <w:rtl/>
        </w:rPr>
        <w:t xml:space="preserve"> </w:t>
      </w:r>
      <w:r>
        <w:rPr>
          <w:rFonts w:hint="eastAsia"/>
          <w:rtl/>
        </w:rPr>
        <w:t>–</w:t>
      </w:r>
      <w:r>
        <w:rPr>
          <w:rtl/>
        </w:rPr>
        <w:t xml:space="preserve"> </w:t>
      </w:r>
      <w:bookmarkStart w:id="20604" w:name="_ETM_Q46_505199"/>
      <w:bookmarkEnd w:id="20604"/>
      <w:r>
        <w:rPr>
          <w:rtl/>
        </w:rPr>
        <w:t xml:space="preserve">ישראל </w:t>
      </w:r>
      <w:bookmarkStart w:id="20605" w:name="_ETM_Q46_505680"/>
      <w:bookmarkEnd w:id="20605"/>
      <w:r>
        <w:rPr>
          <w:rFonts w:hint="cs"/>
          <w:rtl/>
        </w:rPr>
        <w:t>ה</w:t>
      </w:r>
      <w:r>
        <w:rPr>
          <w:rtl/>
        </w:rPr>
        <w:t xml:space="preserve">ראשונה </w:t>
      </w:r>
      <w:bookmarkStart w:id="20606" w:name="_ETM_Q46_506279"/>
      <w:bookmarkEnd w:id="20606"/>
      <w:r>
        <w:rPr>
          <w:rFonts w:hint="cs"/>
          <w:rtl/>
        </w:rPr>
        <w:t xml:space="preserve">או </w:t>
      </w:r>
      <w:r>
        <w:rPr>
          <w:rtl/>
        </w:rPr>
        <w:t xml:space="preserve">ישראל </w:t>
      </w:r>
      <w:bookmarkStart w:id="20607" w:name="_ETM_Q46_506640"/>
      <w:bookmarkEnd w:id="20607"/>
      <w:r>
        <w:rPr>
          <w:rFonts w:hint="cs"/>
          <w:rtl/>
        </w:rPr>
        <w:t>ה</w:t>
      </w:r>
      <w:r>
        <w:rPr>
          <w:rtl/>
        </w:rPr>
        <w:t>שנייה</w:t>
      </w:r>
      <w:r>
        <w:rPr>
          <w:rFonts w:hint="cs"/>
          <w:rtl/>
        </w:rPr>
        <w:t>?</w:t>
      </w:r>
    </w:p>
    <w:p w:rsidR="005B2233" w:rsidRDefault="005B2233" w:rsidP="00C927FB">
      <w:pPr>
        <w:rPr>
          <w:rtl/>
        </w:rPr>
      </w:pPr>
      <w:bookmarkStart w:id="20608" w:name="_ETM_Q46_506150"/>
      <w:bookmarkStart w:id="20609" w:name="_ETM_Q46_506256"/>
      <w:bookmarkEnd w:id="20608"/>
      <w:bookmarkEnd w:id="20609"/>
    </w:p>
    <w:p w:rsidR="005B2233" w:rsidRDefault="005B2233" w:rsidP="00C927FB">
      <w:pPr>
        <w:pStyle w:val="af5"/>
        <w:keepNext/>
        <w:rPr>
          <w:rtl/>
        </w:rPr>
      </w:pPr>
      <w:r w:rsidRPr="009E3EF1">
        <w:rPr>
          <w:rStyle w:val="TagStyle"/>
          <w:rtl/>
        </w:rPr>
        <w:t xml:space="preserve"> &lt;&lt; קריאה &gt;&gt;</w:t>
      </w:r>
      <w:r w:rsidRPr="005716C5">
        <w:rPr>
          <w:rStyle w:val="TagStyle"/>
          <w:rtl/>
        </w:rPr>
        <w:t xml:space="preserve"> </w:t>
      </w:r>
      <w:r>
        <w:rPr>
          <w:rtl/>
        </w:rPr>
        <w:t>אופיר כץ (הליכוד):</w:t>
      </w:r>
      <w:r w:rsidRPr="005716C5">
        <w:rPr>
          <w:rStyle w:val="TagStyle"/>
          <w:rtl/>
        </w:rPr>
        <w:t xml:space="preserve"> </w:t>
      </w:r>
      <w:r w:rsidRPr="009E3EF1">
        <w:rPr>
          <w:rStyle w:val="TagStyle"/>
          <w:rtl/>
        </w:rPr>
        <w:t>&lt;&lt; קריאה &gt;&gt;</w:t>
      </w:r>
      <w:r>
        <w:rPr>
          <w:rtl/>
        </w:rPr>
        <w:t xml:space="preserve">  </w:t>
      </w:r>
    </w:p>
    <w:p w:rsidR="005B2233" w:rsidRPr="005716C5" w:rsidRDefault="005B2233" w:rsidP="00C927FB">
      <w:pPr>
        <w:pStyle w:val="KeepWithNext"/>
        <w:rPr>
          <w:rtl/>
        </w:rPr>
      </w:pPr>
    </w:p>
    <w:p w:rsidR="005B2233" w:rsidRDefault="005B2233" w:rsidP="00C927FB">
      <w:pPr>
        <w:rPr>
          <w:rtl/>
          <w:lang w:eastAsia="he-IL"/>
        </w:rPr>
      </w:pPr>
      <w:bookmarkStart w:id="20610" w:name="_ETM_Q46_506361"/>
      <w:bookmarkStart w:id="20611" w:name="_ETM_Q46_506464"/>
      <w:bookmarkEnd w:id="20610"/>
      <w:bookmarkEnd w:id="20611"/>
      <w:r>
        <w:rPr>
          <w:rFonts w:hint="cs"/>
          <w:rtl/>
          <w:lang w:eastAsia="he-IL"/>
        </w:rPr>
        <w:t xml:space="preserve">חצי עיראקי, חצי רומני, גדל בעפולה </w:t>
      </w:r>
      <w:r>
        <w:rPr>
          <w:rtl/>
          <w:lang w:eastAsia="he-IL"/>
        </w:rPr>
        <w:t>–</w:t>
      </w:r>
      <w:r>
        <w:rPr>
          <w:rFonts w:hint="cs"/>
          <w:rtl/>
          <w:lang w:eastAsia="he-IL"/>
        </w:rPr>
        <w:t xml:space="preserve"> זה אני.</w:t>
      </w:r>
    </w:p>
    <w:p w:rsidR="005B2233" w:rsidRDefault="005B2233" w:rsidP="00C927FB">
      <w:pPr>
        <w:rPr>
          <w:rtl/>
          <w:lang w:eastAsia="he-IL"/>
        </w:rPr>
      </w:pPr>
    </w:p>
    <w:p w:rsidR="005B2233" w:rsidRDefault="005B2233" w:rsidP="00C927FB">
      <w:pPr>
        <w:pStyle w:val="af5"/>
        <w:keepNext/>
        <w:rPr>
          <w:rtl/>
        </w:rPr>
      </w:pPr>
      <w:bookmarkStart w:id="20612" w:name="ET_interruption_6236_38"/>
      <w:r w:rsidRPr="009E3EF1">
        <w:rPr>
          <w:rStyle w:val="TagStyle"/>
          <w:rtl/>
        </w:rPr>
        <w:t xml:space="preserve"> &lt;&lt; קריאה &gt;&gt;</w:t>
      </w:r>
      <w:r w:rsidRPr="005716C5">
        <w:rPr>
          <w:rStyle w:val="TagStyle"/>
          <w:rtl/>
        </w:rPr>
        <w:t xml:space="preserve"> </w:t>
      </w:r>
      <w:r>
        <w:rPr>
          <w:rtl/>
        </w:rPr>
        <w:t>נעמה לזימי (העבודה):</w:t>
      </w:r>
      <w:r w:rsidRPr="005716C5">
        <w:rPr>
          <w:rStyle w:val="TagStyle"/>
          <w:rtl/>
        </w:rPr>
        <w:t xml:space="preserve"> </w:t>
      </w:r>
      <w:r w:rsidRPr="009E3EF1">
        <w:rPr>
          <w:rStyle w:val="TagStyle"/>
          <w:rtl/>
        </w:rPr>
        <w:t>&lt;&lt; קריאה &gt;&gt;</w:t>
      </w:r>
      <w:r>
        <w:rPr>
          <w:rtl/>
        </w:rPr>
        <w:t xml:space="preserve">  </w:t>
      </w:r>
      <w:bookmarkEnd w:id="20612"/>
    </w:p>
    <w:p w:rsidR="005B2233" w:rsidRPr="005716C5"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שנייה. אורנה ברביאי, נכון? </w:t>
      </w:r>
    </w:p>
    <w:p w:rsidR="005B2233" w:rsidRDefault="005B2233" w:rsidP="00C927FB">
      <w:pPr>
        <w:rPr>
          <w:rtl/>
          <w:lang w:eastAsia="he-IL"/>
        </w:rPr>
      </w:pPr>
    </w:p>
    <w:p w:rsidR="005B2233" w:rsidRDefault="005B2233" w:rsidP="00C927FB">
      <w:pPr>
        <w:pStyle w:val="-"/>
        <w:keepNext/>
        <w:rPr>
          <w:rtl/>
        </w:rPr>
      </w:pPr>
      <w:bookmarkStart w:id="20613" w:name="ET_speakercontinue_6231_39"/>
      <w:r w:rsidRPr="009E3EF1">
        <w:rPr>
          <w:rStyle w:val="TagStyle"/>
          <w:rtl/>
        </w:rPr>
        <w:t xml:space="preserve"> &lt;&lt; דובר_המשך &gt;&gt;</w:t>
      </w:r>
      <w:r w:rsidRPr="005716C5">
        <w:rPr>
          <w:rStyle w:val="TagStyle"/>
          <w:rtl/>
        </w:rPr>
        <w:t xml:space="preserve"> </w:t>
      </w:r>
      <w:r>
        <w:rPr>
          <w:rtl/>
        </w:rPr>
        <w:t>יסמין פרידמן (יש עתיד):</w:t>
      </w:r>
      <w:r w:rsidRPr="005716C5">
        <w:rPr>
          <w:rStyle w:val="TagStyle"/>
          <w:rtl/>
        </w:rPr>
        <w:t xml:space="preserve"> </w:t>
      </w:r>
      <w:r w:rsidRPr="009E3EF1">
        <w:rPr>
          <w:rStyle w:val="TagStyle"/>
          <w:rtl/>
        </w:rPr>
        <w:t>&lt;&lt; דובר_המשך &gt;&gt;</w:t>
      </w:r>
      <w:r>
        <w:rPr>
          <w:rtl/>
        </w:rPr>
        <w:t xml:space="preserve">  </w:t>
      </w:r>
      <w:bookmarkEnd w:id="20613"/>
    </w:p>
    <w:p w:rsidR="005B2233" w:rsidRPr="005716C5" w:rsidRDefault="005B2233" w:rsidP="00C927FB">
      <w:pPr>
        <w:pStyle w:val="KeepWithNext"/>
        <w:rPr>
          <w:rtl/>
          <w:lang w:eastAsia="he-IL"/>
        </w:rPr>
      </w:pPr>
    </w:p>
    <w:p w:rsidR="005B2233" w:rsidRDefault="005B2233" w:rsidP="00C927FB">
      <w:pPr>
        <w:rPr>
          <w:rtl/>
        </w:rPr>
      </w:pPr>
      <w:r>
        <w:rPr>
          <w:rFonts w:hint="cs"/>
          <w:rtl/>
        </w:rPr>
        <w:t xml:space="preserve">לא שאלתי מי חבר הכנסת. ישראל </w:t>
      </w:r>
      <w:bookmarkStart w:id="20614" w:name="_ETM_Q46_517487"/>
      <w:bookmarkEnd w:id="20614"/>
      <w:r>
        <w:rPr>
          <w:rFonts w:hint="cs"/>
          <w:rtl/>
        </w:rPr>
        <w:t>הראשונה או ישראל השנייה?</w:t>
      </w:r>
    </w:p>
    <w:p w:rsidR="005B2233" w:rsidRDefault="005B2233" w:rsidP="00C927FB">
      <w:pPr>
        <w:rPr>
          <w:rtl/>
        </w:rPr>
      </w:pPr>
      <w:bookmarkStart w:id="20615" w:name="_ETM_Q46_517214"/>
      <w:bookmarkStart w:id="20616" w:name="_ETM_Q46_517309"/>
      <w:bookmarkEnd w:id="20615"/>
      <w:bookmarkEnd w:id="20616"/>
    </w:p>
    <w:p w:rsidR="005B2233" w:rsidRDefault="005B2233" w:rsidP="00C927FB">
      <w:pPr>
        <w:pStyle w:val="af5"/>
        <w:keepNext/>
        <w:rPr>
          <w:rtl/>
        </w:rPr>
      </w:pPr>
      <w:bookmarkStart w:id="20617" w:name="ET_interruption_5084_40"/>
      <w:r w:rsidRPr="009E3EF1">
        <w:rPr>
          <w:rStyle w:val="TagStyle"/>
          <w:rtl/>
        </w:rPr>
        <w:t xml:space="preserve"> &lt;&lt; קריאה &gt;&gt;</w:t>
      </w:r>
      <w:r w:rsidRPr="005716C5">
        <w:rPr>
          <w:rStyle w:val="TagStyle"/>
          <w:rtl/>
        </w:rPr>
        <w:t xml:space="preserve"> </w:t>
      </w:r>
      <w:r>
        <w:rPr>
          <w:rtl/>
        </w:rPr>
        <w:t>מיקי לוי (יש עתיד):</w:t>
      </w:r>
      <w:r w:rsidRPr="005716C5">
        <w:rPr>
          <w:rStyle w:val="TagStyle"/>
          <w:rtl/>
        </w:rPr>
        <w:t xml:space="preserve"> </w:t>
      </w:r>
      <w:r w:rsidRPr="009E3EF1">
        <w:rPr>
          <w:rStyle w:val="TagStyle"/>
          <w:rtl/>
        </w:rPr>
        <w:t>&lt;&lt; קריאה &gt;&gt;</w:t>
      </w:r>
      <w:r>
        <w:rPr>
          <w:rtl/>
        </w:rPr>
        <w:t xml:space="preserve">  </w:t>
      </w:r>
      <w:bookmarkEnd w:id="20617"/>
    </w:p>
    <w:p w:rsidR="005B2233" w:rsidRDefault="005B2233" w:rsidP="00C927FB">
      <w:pPr>
        <w:pStyle w:val="KeepWithNext"/>
        <w:rPr>
          <w:rtl/>
        </w:rPr>
      </w:pPr>
    </w:p>
    <w:p w:rsidR="005B2233" w:rsidRDefault="005B2233" w:rsidP="00C927FB">
      <w:pPr>
        <w:rPr>
          <w:rtl/>
        </w:rPr>
      </w:pPr>
      <w:bookmarkStart w:id="20618" w:name="_ETM_Q46_507900"/>
      <w:bookmarkStart w:id="20619" w:name="_ETM_Q46_508140"/>
      <w:bookmarkStart w:id="20620" w:name="_ETM_Q46_512250"/>
      <w:bookmarkStart w:id="20621" w:name="_ETM_Q46_514949"/>
      <w:bookmarkEnd w:id="20618"/>
      <w:bookmarkEnd w:id="20619"/>
      <w:bookmarkEnd w:id="20620"/>
      <w:bookmarkEnd w:id="20621"/>
      <w:r>
        <w:rPr>
          <w:rtl/>
        </w:rPr>
        <w:t xml:space="preserve">ישראל </w:t>
      </w:r>
      <w:bookmarkStart w:id="20622" w:name="_ETM_Q46_516629"/>
      <w:bookmarkEnd w:id="20622"/>
      <w:r>
        <w:rPr>
          <w:rFonts w:hint="cs"/>
          <w:rtl/>
        </w:rPr>
        <w:t>ה</w:t>
      </w:r>
      <w:r>
        <w:rPr>
          <w:rtl/>
        </w:rPr>
        <w:t>שנייה</w:t>
      </w:r>
      <w:r>
        <w:rPr>
          <w:rFonts w:hint="cs"/>
          <w:rtl/>
        </w:rPr>
        <w:t>.</w:t>
      </w:r>
    </w:p>
    <w:p w:rsidR="005B2233" w:rsidRDefault="005B2233" w:rsidP="00C927FB">
      <w:pPr>
        <w:rPr>
          <w:rtl/>
        </w:rPr>
      </w:pPr>
      <w:bookmarkStart w:id="20623" w:name="_ETM_Q46_518276"/>
      <w:bookmarkStart w:id="20624" w:name="_ETM_Q46_518380"/>
      <w:bookmarkEnd w:id="20623"/>
      <w:bookmarkEnd w:id="20624"/>
    </w:p>
    <w:p w:rsidR="005B2233" w:rsidRDefault="005B2233" w:rsidP="00C927FB">
      <w:pPr>
        <w:pStyle w:val="-"/>
        <w:keepNext/>
        <w:rPr>
          <w:rtl/>
        </w:rPr>
      </w:pPr>
      <w:bookmarkStart w:id="20625" w:name="ET_speakercontinue_6231_41"/>
      <w:r w:rsidRPr="009E3EF1">
        <w:rPr>
          <w:rStyle w:val="TagStyle"/>
          <w:rtl/>
        </w:rPr>
        <w:lastRenderedPageBreak/>
        <w:t xml:space="preserve"> &lt;&lt; דובר_המשך &gt;&gt;</w:t>
      </w:r>
      <w:r w:rsidRPr="005716C5">
        <w:rPr>
          <w:rStyle w:val="TagStyle"/>
          <w:rtl/>
        </w:rPr>
        <w:t xml:space="preserve"> </w:t>
      </w:r>
      <w:r>
        <w:rPr>
          <w:rtl/>
        </w:rPr>
        <w:t>יסמין פרידמן (יש עתיד):</w:t>
      </w:r>
      <w:r w:rsidRPr="005716C5">
        <w:rPr>
          <w:rStyle w:val="TagStyle"/>
          <w:rtl/>
        </w:rPr>
        <w:t xml:space="preserve"> </w:t>
      </w:r>
      <w:r w:rsidRPr="009E3EF1">
        <w:rPr>
          <w:rStyle w:val="TagStyle"/>
          <w:rtl/>
        </w:rPr>
        <w:t>&lt;&lt; דובר_המשך &gt;&gt;</w:t>
      </w:r>
      <w:r>
        <w:rPr>
          <w:rtl/>
        </w:rPr>
        <w:t xml:space="preserve">  </w:t>
      </w:r>
      <w:bookmarkEnd w:id="20625"/>
    </w:p>
    <w:p w:rsidR="005B2233" w:rsidRDefault="005B2233" w:rsidP="00C927FB">
      <w:pPr>
        <w:pStyle w:val="KeepWithNext"/>
        <w:rPr>
          <w:rtl/>
        </w:rPr>
      </w:pPr>
    </w:p>
    <w:p w:rsidR="005B2233" w:rsidRDefault="005B2233" w:rsidP="00C927FB">
      <w:pPr>
        <w:rPr>
          <w:rtl/>
        </w:rPr>
      </w:pPr>
      <w:bookmarkStart w:id="20626" w:name="_ETM_Q46_519094"/>
      <w:bookmarkEnd w:id="20626"/>
      <w:r>
        <w:rPr>
          <w:rFonts w:hint="cs"/>
          <w:rtl/>
        </w:rPr>
        <w:t>תודה רבה.</w:t>
      </w:r>
      <w:r>
        <w:rPr>
          <w:rtl/>
        </w:rPr>
        <w:t xml:space="preserve"> </w:t>
      </w:r>
      <w:bookmarkStart w:id="20627" w:name="_ETM_Q46_518399"/>
      <w:bookmarkStart w:id="20628" w:name="_ETM_Q46_520769"/>
      <w:bookmarkEnd w:id="20627"/>
      <w:bookmarkEnd w:id="20628"/>
      <w:r>
        <w:rPr>
          <w:rtl/>
        </w:rPr>
        <w:t>אגב</w:t>
      </w:r>
      <w:r>
        <w:rPr>
          <w:rFonts w:hint="cs"/>
          <w:rtl/>
        </w:rPr>
        <w:t>,</w:t>
      </w:r>
      <w:r>
        <w:rPr>
          <w:rtl/>
        </w:rPr>
        <w:t xml:space="preserve"> </w:t>
      </w:r>
      <w:bookmarkStart w:id="20629" w:name="_ETM_Q46_521190"/>
      <w:bookmarkEnd w:id="20629"/>
      <w:r>
        <w:rPr>
          <w:rtl/>
        </w:rPr>
        <w:t xml:space="preserve">זאת </w:t>
      </w:r>
      <w:bookmarkStart w:id="20630" w:name="_ETM_Q46_521399"/>
      <w:bookmarkEnd w:id="20630"/>
      <w:r>
        <w:rPr>
          <w:rtl/>
        </w:rPr>
        <w:t>אורנה</w:t>
      </w:r>
      <w:r>
        <w:rPr>
          <w:rFonts w:hint="cs"/>
          <w:rtl/>
        </w:rPr>
        <w:t>.</w:t>
      </w:r>
      <w:bookmarkStart w:id="20631" w:name="_ETM_Q46_524069"/>
      <w:bookmarkEnd w:id="20631"/>
    </w:p>
    <w:p w:rsidR="005B2233" w:rsidRDefault="005B2233" w:rsidP="00C927FB">
      <w:pPr>
        <w:rPr>
          <w:rtl/>
        </w:rPr>
      </w:pPr>
      <w:bookmarkStart w:id="20632" w:name="_ETM_Q46_524170"/>
      <w:bookmarkEnd w:id="20632"/>
    </w:p>
    <w:p w:rsidR="005B2233" w:rsidRDefault="005B2233" w:rsidP="00C927FB">
      <w:pPr>
        <w:pStyle w:val="af6"/>
        <w:keepNext/>
        <w:rPr>
          <w:rtl/>
        </w:rPr>
      </w:pPr>
      <w:bookmarkStart w:id="20633" w:name="ET_yor_6491_42"/>
      <w:r w:rsidRPr="009E3EF1">
        <w:rPr>
          <w:rStyle w:val="TagStyle"/>
          <w:rtl/>
        </w:rPr>
        <w:t xml:space="preserve"> &lt;&lt; יור &gt;&gt;</w:t>
      </w:r>
      <w:r w:rsidRPr="005716C5">
        <w:rPr>
          <w:rStyle w:val="TagStyle"/>
          <w:rtl/>
        </w:rPr>
        <w:t xml:space="preserve"> </w:t>
      </w:r>
      <w:r>
        <w:rPr>
          <w:rtl/>
        </w:rPr>
        <w:t>היו"ר יפעת שאשא ביטון:</w:t>
      </w:r>
      <w:r w:rsidRPr="005716C5">
        <w:rPr>
          <w:rStyle w:val="TagStyle"/>
          <w:rtl/>
        </w:rPr>
        <w:t xml:space="preserve"> </w:t>
      </w:r>
      <w:r w:rsidRPr="009E3EF1">
        <w:rPr>
          <w:rStyle w:val="TagStyle"/>
          <w:rtl/>
        </w:rPr>
        <w:t>&lt;&lt; יור &gt;&gt;</w:t>
      </w:r>
      <w:r>
        <w:rPr>
          <w:rtl/>
        </w:rPr>
        <w:t xml:space="preserve">  </w:t>
      </w:r>
      <w:bookmarkEnd w:id="20633"/>
    </w:p>
    <w:p w:rsidR="005B2233" w:rsidRDefault="005B2233" w:rsidP="00C927FB">
      <w:pPr>
        <w:pStyle w:val="KeepWithNext"/>
        <w:rPr>
          <w:rtl/>
        </w:rPr>
      </w:pPr>
    </w:p>
    <w:p w:rsidR="005B2233" w:rsidRDefault="005B2233" w:rsidP="00C927FB">
      <w:pPr>
        <w:rPr>
          <w:rtl/>
        </w:rPr>
      </w:pPr>
      <w:bookmarkStart w:id="20634" w:name="_ETM_Q46_525276"/>
      <w:bookmarkEnd w:id="20634"/>
      <w:r>
        <w:rPr>
          <w:rFonts w:hint="cs"/>
          <w:rtl/>
        </w:rPr>
        <w:t>מה זה הראשונה והשנייה?</w:t>
      </w:r>
    </w:p>
    <w:p w:rsidR="005B2233" w:rsidRDefault="005B2233" w:rsidP="00C927FB">
      <w:pPr>
        <w:rPr>
          <w:rtl/>
        </w:rPr>
      </w:pPr>
    </w:p>
    <w:p w:rsidR="005B2233" w:rsidRDefault="005B2233" w:rsidP="00C927FB">
      <w:pPr>
        <w:pStyle w:val="-"/>
        <w:keepNext/>
        <w:rPr>
          <w:rtl/>
        </w:rPr>
      </w:pPr>
      <w:bookmarkStart w:id="20635" w:name="ET_speakercontinue_6231_43"/>
      <w:r w:rsidRPr="009E3EF1">
        <w:rPr>
          <w:rStyle w:val="TagStyle"/>
          <w:rtl/>
        </w:rPr>
        <w:t xml:space="preserve"> &lt;&lt; דובר_המשך &gt;&gt;</w:t>
      </w:r>
      <w:r w:rsidRPr="005716C5">
        <w:rPr>
          <w:rStyle w:val="TagStyle"/>
          <w:rtl/>
        </w:rPr>
        <w:t xml:space="preserve"> </w:t>
      </w:r>
      <w:r>
        <w:rPr>
          <w:rtl/>
        </w:rPr>
        <w:t>יסמין פרידמן (יש עתיד):</w:t>
      </w:r>
      <w:r w:rsidRPr="005716C5">
        <w:rPr>
          <w:rStyle w:val="TagStyle"/>
          <w:rtl/>
        </w:rPr>
        <w:t xml:space="preserve"> </w:t>
      </w:r>
      <w:r w:rsidRPr="009E3EF1">
        <w:rPr>
          <w:rStyle w:val="TagStyle"/>
          <w:rtl/>
        </w:rPr>
        <w:t>&lt;&lt; דובר_המשך &gt;&gt;</w:t>
      </w:r>
      <w:r>
        <w:rPr>
          <w:rtl/>
        </w:rPr>
        <w:t xml:space="preserve">  </w:t>
      </w:r>
      <w:bookmarkEnd w:id="20635"/>
    </w:p>
    <w:p w:rsidR="005B2233" w:rsidRDefault="005B2233" w:rsidP="00C927FB">
      <w:pPr>
        <w:pStyle w:val="KeepWithNext"/>
        <w:rPr>
          <w:rtl/>
        </w:rPr>
      </w:pPr>
    </w:p>
    <w:p w:rsidR="005B2233" w:rsidRDefault="005B2233" w:rsidP="00C927FB">
      <w:pPr>
        <w:rPr>
          <w:rtl/>
        </w:rPr>
      </w:pPr>
      <w:bookmarkStart w:id="20636" w:name="_ETM_Q46_524300"/>
      <w:bookmarkEnd w:id="20636"/>
      <w:r>
        <w:rPr>
          <w:rtl/>
        </w:rPr>
        <w:t xml:space="preserve">אנחנו </w:t>
      </w:r>
      <w:bookmarkStart w:id="20637" w:name="_ETM_Q46_524570"/>
      <w:bookmarkEnd w:id="20637"/>
      <w:r>
        <w:rPr>
          <w:rtl/>
        </w:rPr>
        <w:t xml:space="preserve">שואלים </w:t>
      </w:r>
      <w:bookmarkStart w:id="20638" w:name="_ETM_Q46_524960"/>
      <w:bookmarkEnd w:id="20638"/>
      <w:r>
        <w:rPr>
          <w:rtl/>
        </w:rPr>
        <w:t xml:space="preserve">את </w:t>
      </w:r>
      <w:bookmarkStart w:id="20639" w:name="_ETM_Q46_525079"/>
      <w:bookmarkEnd w:id="20639"/>
      <w:r>
        <w:rPr>
          <w:rtl/>
        </w:rPr>
        <w:t>אבי</w:t>
      </w:r>
      <w:r>
        <w:rPr>
          <w:rFonts w:hint="cs"/>
          <w:rtl/>
        </w:rPr>
        <w:t xml:space="preserve">שי. אני פשוט </w:t>
      </w:r>
      <w:bookmarkStart w:id="20640" w:name="_ETM_Q46_525039"/>
      <w:bookmarkEnd w:id="20640"/>
      <w:r>
        <w:rPr>
          <w:rFonts w:hint="cs"/>
          <w:rtl/>
        </w:rPr>
        <w:t>מנסה להבין.</w:t>
      </w:r>
      <w:r>
        <w:rPr>
          <w:rtl/>
        </w:rPr>
        <w:t xml:space="preserve"> </w:t>
      </w:r>
      <w:bookmarkStart w:id="20641" w:name="_ETM_Q46_526339"/>
      <w:bookmarkEnd w:id="20641"/>
    </w:p>
    <w:p w:rsidR="005B2233" w:rsidRDefault="005B2233" w:rsidP="00C927FB">
      <w:pPr>
        <w:rPr>
          <w:rtl/>
        </w:rPr>
      </w:pPr>
    </w:p>
    <w:p w:rsidR="005B2233" w:rsidRDefault="005B2233" w:rsidP="00C927FB">
      <w:pPr>
        <w:pStyle w:val="af5"/>
        <w:keepNext/>
        <w:rPr>
          <w:rtl/>
        </w:rPr>
      </w:pPr>
      <w:bookmarkStart w:id="20642" w:name="ET_interruption_5786_44"/>
      <w:r w:rsidRPr="009E3EF1">
        <w:rPr>
          <w:rStyle w:val="TagStyle"/>
          <w:rtl/>
        </w:rPr>
        <w:t xml:space="preserve"> &lt;&lt; קריאה &gt;&gt;</w:t>
      </w:r>
      <w:r w:rsidRPr="005716C5">
        <w:rPr>
          <w:rStyle w:val="TagStyle"/>
          <w:rtl/>
        </w:rPr>
        <w:t xml:space="preserve"> </w:t>
      </w:r>
      <w:r>
        <w:rPr>
          <w:rtl/>
        </w:rPr>
        <w:t>אופיר כץ (הליכוד):</w:t>
      </w:r>
      <w:r w:rsidRPr="005716C5">
        <w:rPr>
          <w:rStyle w:val="TagStyle"/>
          <w:rtl/>
        </w:rPr>
        <w:t xml:space="preserve"> </w:t>
      </w:r>
      <w:r w:rsidRPr="009E3EF1">
        <w:rPr>
          <w:rStyle w:val="TagStyle"/>
          <w:rtl/>
        </w:rPr>
        <w:t>&lt;&lt; קריאה &gt;&gt;</w:t>
      </w:r>
      <w:r>
        <w:rPr>
          <w:rtl/>
        </w:rPr>
        <w:t xml:space="preserve">  </w:t>
      </w:r>
      <w:bookmarkEnd w:id="20642"/>
    </w:p>
    <w:p w:rsidR="005B2233" w:rsidRDefault="005B2233" w:rsidP="00C927FB">
      <w:pPr>
        <w:pStyle w:val="KeepWithNext"/>
        <w:rPr>
          <w:rtl/>
        </w:rPr>
      </w:pPr>
    </w:p>
    <w:p w:rsidR="005B2233" w:rsidRDefault="005B2233" w:rsidP="00C927FB">
      <w:pPr>
        <w:rPr>
          <w:rtl/>
        </w:rPr>
      </w:pPr>
      <w:r>
        <w:rPr>
          <w:rFonts w:hint="cs"/>
          <w:rtl/>
        </w:rPr>
        <w:t>אורנה, את גם חצי עיראקית חצי רומניה?</w:t>
      </w:r>
    </w:p>
    <w:p w:rsidR="005B2233" w:rsidRDefault="005B2233" w:rsidP="00C927FB">
      <w:pPr>
        <w:rPr>
          <w:rtl/>
        </w:rPr>
      </w:pPr>
    </w:p>
    <w:p w:rsidR="005B2233" w:rsidRDefault="005B2233" w:rsidP="00C927FB">
      <w:pPr>
        <w:pStyle w:val="af5"/>
        <w:keepNext/>
        <w:rPr>
          <w:rtl/>
        </w:rPr>
      </w:pPr>
      <w:r w:rsidRPr="009E3EF1">
        <w:rPr>
          <w:rStyle w:val="TagStyle"/>
          <w:rtl/>
        </w:rPr>
        <w:t xml:space="preserve"> &lt;&lt; קריאה &gt;&gt;</w:t>
      </w:r>
      <w:r w:rsidRPr="005716C5">
        <w:rPr>
          <w:rStyle w:val="TagStyle"/>
          <w:rtl/>
        </w:rPr>
        <w:t xml:space="preserve"> </w:t>
      </w:r>
      <w:r>
        <w:rPr>
          <w:rtl/>
        </w:rPr>
        <w:t>אורנה ברביבאי (יש עתיד):</w:t>
      </w:r>
      <w:r w:rsidRPr="005716C5">
        <w:rPr>
          <w:rStyle w:val="TagStyle"/>
          <w:rtl/>
        </w:rPr>
        <w:t xml:space="preserve"> </w:t>
      </w:r>
      <w:r w:rsidRPr="009E3EF1">
        <w:rPr>
          <w:rStyle w:val="TagStyle"/>
          <w:rtl/>
        </w:rPr>
        <w:t>&lt;&lt; קריאה &gt;&gt;</w:t>
      </w:r>
      <w:r>
        <w:rPr>
          <w:rtl/>
        </w:rPr>
        <w:t xml:space="preserve">  </w:t>
      </w:r>
    </w:p>
    <w:p w:rsidR="005B2233" w:rsidRDefault="005B2233" w:rsidP="00C927FB">
      <w:pPr>
        <w:pStyle w:val="KeepWithNext"/>
        <w:rPr>
          <w:rtl/>
        </w:rPr>
      </w:pPr>
    </w:p>
    <w:p w:rsidR="005B2233" w:rsidRDefault="005B2233" w:rsidP="00C927FB">
      <w:pPr>
        <w:rPr>
          <w:rtl/>
          <w:lang w:eastAsia="he-IL"/>
        </w:rPr>
      </w:pPr>
      <w:r>
        <w:rPr>
          <w:rFonts w:hint="cs"/>
          <w:rtl/>
          <w:lang w:eastAsia="he-IL"/>
        </w:rPr>
        <w:t xml:space="preserve">אבא שלי רומני ואימא שלי עיראקית. </w:t>
      </w:r>
    </w:p>
    <w:p w:rsidR="005B2233" w:rsidRDefault="005B2233" w:rsidP="00C927FB">
      <w:pPr>
        <w:rPr>
          <w:rtl/>
          <w:lang w:eastAsia="he-IL"/>
        </w:rPr>
      </w:pPr>
    </w:p>
    <w:p w:rsidR="005B2233" w:rsidRDefault="005B2233" w:rsidP="00C927FB">
      <w:pPr>
        <w:pStyle w:val="af5"/>
        <w:keepNext/>
        <w:rPr>
          <w:rtl/>
        </w:rPr>
      </w:pPr>
      <w:bookmarkStart w:id="20643" w:name="ET_interruption_5786_46"/>
      <w:r w:rsidRPr="009E3EF1">
        <w:rPr>
          <w:rStyle w:val="TagStyle"/>
          <w:rtl/>
        </w:rPr>
        <w:t xml:space="preserve"> &lt;&lt; קריאה &gt;&gt;</w:t>
      </w:r>
      <w:r w:rsidRPr="005716C5">
        <w:rPr>
          <w:rStyle w:val="TagStyle"/>
          <w:rtl/>
        </w:rPr>
        <w:t xml:space="preserve"> </w:t>
      </w:r>
      <w:r>
        <w:rPr>
          <w:rtl/>
        </w:rPr>
        <w:t>אופיר כץ (הליכוד):</w:t>
      </w:r>
      <w:r w:rsidRPr="005716C5">
        <w:rPr>
          <w:rStyle w:val="TagStyle"/>
          <w:rtl/>
        </w:rPr>
        <w:t xml:space="preserve"> </w:t>
      </w:r>
      <w:r w:rsidRPr="009E3EF1">
        <w:rPr>
          <w:rStyle w:val="TagStyle"/>
          <w:rtl/>
        </w:rPr>
        <w:t>&lt;&lt; קריאה &gt;&gt;</w:t>
      </w:r>
      <w:r>
        <w:rPr>
          <w:rtl/>
        </w:rPr>
        <w:t xml:space="preserve">  </w:t>
      </w:r>
      <w:bookmarkEnd w:id="20643"/>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גם אני אותו דבר.</w:t>
      </w:r>
    </w:p>
    <w:p w:rsidR="005B2233" w:rsidRDefault="005B2233" w:rsidP="00C927FB">
      <w:pPr>
        <w:rPr>
          <w:rtl/>
          <w:lang w:eastAsia="he-IL"/>
        </w:rPr>
      </w:pPr>
    </w:p>
    <w:p w:rsidR="005B2233" w:rsidRDefault="005B2233" w:rsidP="00C927FB">
      <w:pPr>
        <w:pStyle w:val="af5"/>
        <w:keepNext/>
        <w:rPr>
          <w:rtl/>
        </w:rPr>
      </w:pPr>
      <w:bookmarkStart w:id="20644" w:name="ET_interruption_5767_47"/>
      <w:r w:rsidRPr="009E3EF1">
        <w:rPr>
          <w:rStyle w:val="TagStyle"/>
          <w:rtl/>
        </w:rPr>
        <w:t xml:space="preserve"> &lt;&lt; קריאה &gt;&gt;</w:t>
      </w:r>
      <w:r w:rsidRPr="005716C5">
        <w:rPr>
          <w:rStyle w:val="TagStyle"/>
          <w:rtl/>
        </w:rPr>
        <w:t xml:space="preserve"> </w:t>
      </w:r>
      <w:r>
        <w:rPr>
          <w:rtl/>
        </w:rPr>
        <w:t>אורנה ברביבאי (יש עתיד):</w:t>
      </w:r>
      <w:r w:rsidRPr="005716C5">
        <w:rPr>
          <w:rStyle w:val="TagStyle"/>
          <w:rtl/>
        </w:rPr>
        <w:t xml:space="preserve"> </w:t>
      </w:r>
      <w:r w:rsidRPr="009E3EF1">
        <w:rPr>
          <w:rStyle w:val="TagStyle"/>
          <w:rtl/>
        </w:rPr>
        <w:t>&lt;&lt; קריאה &gt;&gt;</w:t>
      </w:r>
      <w:r>
        <w:rPr>
          <w:rtl/>
        </w:rPr>
        <w:t xml:space="preserve">  </w:t>
      </w:r>
      <w:bookmarkEnd w:id="20644"/>
    </w:p>
    <w:p w:rsidR="005B2233" w:rsidRDefault="005B2233" w:rsidP="00C927FB">
      <w:pPr>
        <w:pStyle w:val="KeepWithNext"/>
        <w:rPr>
          <w:rtl/>
          <w:lang w:eastAsia="he-IL"/>
        </w:rPr>
      </w:pPr>
    </w:p>
    <w:p w:rsidR="005B2233" w:rsidRDefault="005B2233" w:rsidP="00C927FB">
      <w:pPr>
        <w:rPr>
          <w:rtl/>
          <w:lang w:eastAsia="he-IL"/>
        </w:rPr>
      </w:pPr>
      <w:bookmarkStart w:id="20645" w:name="_ETM_Q46_528834"/>
      <w:bookmarkEnd w:id="20645"/>
      <w:r>
        <w:rPr>
          <w:rFonts w:hint="cs"/>
          <w:rtl/>
          <w:lang w:eastAsia="he-IL"/>
        </w:rPr>
        <w:t>אני יודעת.</w:t>
      </w:r>
    </w:p>
    <w:p w:rsidR="005B2233" w:rsidRDefault="005B2233" w:rsidP="00C927FB">
      <w:pPr>
        <w:rPr>
          <w:rtl/>
          <w:lang w:eastAsia="he-IL"/>
        </w:rPr>
      </w:pPr>
    </w:p>
    <w:p w:rsidR="005B2233" w:rsidRDefault="005B2233" w:rsidP="00C927FB">
      <w:pPr>
        <w:pStyle w:val="af5"/>
        <w:keepNext/>
        <w:rPr>
          <w:rtl/>
        </w:rPr>
      </w:pPr>
      <w:r w:rsidRPr="009E3EF1">
        <w:rPr>
          <w:rStyle w:val="TagStyle"/>
          <w:rtl/>
        </w:rPr>
        <w:t xml:space="preserve"> &lt;&lt; קריאה &gt;&gt;</w:t>
      </w:r>
      <w:r w:rsidRPr="005716C5">
        <w:rPr>
          <w:rStyle w:val="TagStyle"/>
          <w:rtl/>
        </w:rPr>
        <w:t xml:space="preserve"> </w:t>
      </w:r>
      <w:r>
        <w:rPr>
          <w:rtl/>
        </w:rPr>
        <w:t>אופיר כץ (הליכוד):</w:t>
      </w:r>
      <w:r w:rsidRPr="005716C5">
        <w:rPr>
          <w:rStyle w:val="TagStyle"/>
          <w:rtl/>
        </w:rPr>
        <w:t xml:space="preserve"> </w:t>
      </w:r>
      <w:r w:rsidRPr="009E3EF1">
        <w:rPr>
          <w:rStyle w:val="TagStyle"/>
          <w:rtl/>
        </w:rPr>
        <w:t>&lt;&lt;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אז מה את עושה שם?</w:t>
      </w:r>
    </w:p>
    <w:p w:rsidR="005B2233" w:rsidRDefault="005B2233" w:rsidP="00C927FB">
      <w:pPr>
        <w:rPr>
          <w:rtl/>
          <w:lang w:eastAsia="he-IL"/>
        </w:rPr>
      </w:pPr>
      <w:bookmarkStart w:id="20646" w:name="_ETM_Q46_531450"/>
      <w:bookmarkStart w:id="20647" w:name="_ETM_Q46_531538"/>
      <w:bookmarkEnd w:id="20646"/>
      <w:bookmarkEnd w:id="20647"/>
    </w:p>
    <w:p w:rsidR="005B2233" w:rsidRDefault="005B2233" w:rsidP="00C927FB">
      <w:pPr>
        <w:pStyle w:val="-"/>
        <w:keepNext/>
        <w:rPr>
          <w:rtl/>
        </w:rPr>
      </w:pPr>
      <w:bookmarkStart w:id="20648" w:name="ET_speakercontinue_6231_49"/>
      <w:r w:rsidRPr="009E3EF1">
        <w:rPr>
          <w:rStyle w:val="TagStyle"/>
          <w:rtl/>
        </w:rPr>
        <w:t xml:space="preserve"> &lt;&lt; דובר_המשך &gt;&gt;</w:t>
      </w:r>
      <w:r w:rsidRPr="005716C5">
        <w:rPr>
          <w:rStyle w:val="TagStyle"/>
          <w:rtl/>
        </w:rPr>
        <w:t xml:space="preserve"> </w:t>
      </w:r>
      <w:r>
        <w:rPr>
          <w:rtl/>
        </w:rPr>
        <w:t>יסמין פרידמן (יש עתיד):</w:t>
      </w:r>
      <w:r w:rsidRPr="005716C5">
        <w:rPr>
          <w:rStyle w:val="TagStyle"/>
          <w:rtl/>
        </w:rPr>
        <w:t xml:space="preserve"> </w:t>
      </w:r>
      <w:r w:rsidRPr="009E3EF1">
        <w:rPr>
          <w:rStyle w:val="TagStyle"/>
          <w:rtl/>
        </w:rPr>
        <w:t>&lt;&lt; דובר_המשך &gt;&gt;</w:t>
      </w:r>
      <w:r>
        <w:rPr>
          <w:rtl/>
        </w:rPr>
        <w:t xml:space="preserve">  </w:t>
      </w:r>
      <w:bookmarkEnd w:id="20648"/>
    </w:p>
    <w:p w:rsidR="005B2233" w:rsidRDefault="005B2233" w:rsidP="00C927FB">
      <w:pPr>
        <w:pStyle w:val="KeepWithNext"/>
        <w:rPr>
          <w:rtl/>
          <w:lang w:eastAsia="he-IL"/>
        </w:rPr>
      </w:pPr>
    </w:p>
    <w:p w:rsidR="005B2233" w:rsidRDefault="005B2233" w:rsidP="00C927FB">
      <w:pPr>
        <w:rPr>
          <w:rtl/>
          <w:lang w:eastAsia="he-IL"/>
        </w:rPr>
      </w:pPr>
      <w:bookmarkStart w:id="20649" w:name="_ETM_Q46_532235"/>
      <w:bookmarkEnd w:id="20649"/>
      <w:r>
        <w:rPr>
          <w:rFonts w:hint="cs"/>
          <w:rtl/>
          <w:lang w:eastAsia="he-IL"/>
        </w:rPr>
        <w:t>ושניכם מהצפון.</w:t>
      </w:r>
    </w:p>
    <w:p w:rsidR="005B2233" w:rsidRDefault="005B2233" w:rsidP="00C927FB">
      <w:pPr>
        <w:rPr>
          <w:rtl/>
          <w:lang w:eastAsia="he-IL"/>
        </w:rPr>
      </w:pPr>
      <w:bookmarkStart w:id="20650" w:name="_ETM_Q46_535534"/>
      <w:bookmarkStart w:id="20651" w:name="_ETM_Q46_535605"/>
      <w:bookmarkEnd w:id="20650"/>
      <w:bookmarkEnd w:id="20651"/>
    </w:p>
    <w:p w:rsidR="005B2233" w:rsidRDefault="005B2233" w:rsidP="00C927FB">
      <w:pPr>
        <w:pStyle w:val="af5"/>
        <w:keepNext/>
        <w:rPr>
          <w:rtl/>
        </w:rPr>
      </w:pPr>
      <w:bookmarkStart w:id="20652" w:name="ET_interruption_5767_50"/>
      <w:r w:rsidRPr="009E3EF1">
        <w:rPr>
          <w:rStyle w:val="TagStyle"/>
          <w:rtl/>
        </w:rPr>
        <w:lastRenderedPageBreak/>
        <w:t xml:space="preserve"> &lt;&lt; קריאה &gt;&gt;</w:t>
      </w:r>
      <w:r w:rsidRPr="005716C5">
        <w:rPr>
          <w:rStyle w:val="TagStyle"/>
          <w:rtl/>
        </w:rPr>
        <w:t xml:space="preserve"> </w:t>
      </w:r>
      <w:r>
        <w:rPr>
          <w:rtl/>
        </w:rPr>
        <w:t>אורנה ברביבאי (יש עתיד):</w:t>
      </w:r>
      <w:r w:rsidRPr="005716C5">
        <w:rPr>
          <w:rStyle w:val="TagStyle"/>
          <w:rtl/>
        </w:rPr>
        <w:t xml:space="preserve"> </w:t>
      </w:r>
      <w:r w:rsidRPr="009E3EF1">
        <w:rPr>
          <w:rStyle w:val="TagStyle"/>
          <w:rtl/>
        </w:rPr>
        <w:t>&lt;&lt; קריאה &gt;&gt;</w:t>
      </w:r>
      <w:r>
        <w:rPr>
          <w:rtl/>
        </w:rPr>
        <w:t xml:space="preserve">  </w:t>
      </w:r>
      <w:bookmarkEnd w:id="20652"/>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אתה רואה? </w:t>
      </w:r>
      <w:bookmarkStart w:id="20653" w:name="_ETM_Q46_533847"/>
      <w:bookmarkEnd w:id="20653"/>
      <w:r>
        <w:rPr>
          <w:rFonts w:hint="cs"/>
          <w:rtl/>
          <w:lang w:eastAsia="he-IL"/>
        </w:rPr>
        <w:t xml:space="preserve">ואתה קורא לי פריבילגית בלי בושה. </w:t>
      </w:r>
    </w:p>
    <w:p w:rsidR="005B2233" w:rsidRDefault="005B2233" w:rsidP="00C927FB">
      <w:pPr>
        <w:rPr>
          <w:rtl/>
          <w:lang w:eastAsia="he-IL"/>
        </w:rPr>
      </w:pPr>
      <w:bookmarkStart w:id="20654" w:name="_ETM_Q46_538591"/>
      <w:bookmarkStart w:id="20655" w:name="_ETM_Q46_538666"/>
      <w:bookmarkEnd w:id="20654"/>
      <w:bookmarkEnd w:id="20655"/>
    </w:p>
    <w:p w:rsidR="005B2233" w:rsidRDefault="005B2233" w:rsidP="00C927FB">
      <w:pPr>
        <w:pStyle w:val="-"/>
        <w:keepNext/>
        <w:rPr>
          <w:rtl/>
        </w:rPr>
      </w:pPr>
      <w:bookmarkStart w:id="20656" w:name="ET_speakercontinue_6231_51"/>
      <w:r w:rsidRPr="009E3EF1">
        <w:rPr>
          <w:rStyle w:val="TagStyle"/>
          <w:rtl/>
        </w:rPr>
        <w:t xml:space="preserve"> &lt;&lt; דובר_המשך &gt;&gt;</w:t>
      </w:r>
      <w:r w:rsidRPr="0030310D">
        <w:rPr>
          <w:rStyle w:val="TagStyle"/>
          <w:rtl/>
        </w:rPr>
        <w:t xml:space="preserve"> </w:t>
      </w:r>
      <w:r>
        <w:rPr>
          <w:rtl/>
        </w:rPr>
        <w:t>יסמין פרידמן (יש עתיד):</w:t>
      </w:r>
      <w:r w:rsidRPr="0030310D">
        <w:rPr>
          <w:rStyle w:val="TagStyle"/>
          <w:rtl/>
        </w:rPr>
        <w:t xml:space="preserve"> </w:t>
      </w:r>
      <w:r w:rsidRPr="009E3EF1">
        <w:rPr>
          <w:rStyle w:val="TagStyle"/>
          <w:rtl/>
        </w:rPr>
        <w:t>&lt;&lt; דובר_המשך &gt;&gt;</w:t>
      </w:r>
      <w:r>
        <w:rPr>
          <w:rtl/>
        </w:rPr>
        <w:t xml:space="preserve">  </w:t>
      </w:r>
      <w:bookmarkEnd w:id="20656"/>
    </w:p>
    <w:p w:rsidR="005B2233" w:rsidRDefault="005B2233" w:rsidP="00C927FB">
      <w:pPr>
        <w:pStyle w:val="KeepWithNext"/>
        <w:rPr>
          <w:rtl/>
        </w:rPr>
      </w:pPr>
    </w:p>
    <w:p w:rsidR="005B2233" w:rsidRDefault="005B2233" w:rsidP="00C927FB">
      <w:pPr>
        <w:rPr>
          <w:rtl/>
        </w:rPr>
      </w:pPr>
      <w:bookmarkStart w:id="20657" w:name="_ETM_Q46_539871"/>
      <w:bookmarkEnd w:id="20657"/>
      <w:r>
        <w:rPr>
          <w:rFonts w:hint="cs"/>
          <w:rtl/>
        </w:rPr>
        <w:t>בדיוק העניין של השעשועו</w:t>
      </w:r>
      <w:r>
        <w:rPr>
          <w:rFonts w:hint="eastAsia"/>
          <w:rtl/>
        </w:rPr>
        <w:t>ן</w:t>
      </w:r>
      <w:r>
        <w:rPr>
          <w:rFonts w:hint="cs"/>
          <w:rtl/>
        </w:rPr>
        <w:t>.</w:t>
      </w:r>
    </w:p>
    <w:p w:rsidR="005B2233" w:rsidRDefault="005B2233" w:rsidP="00C927FB">
      <w:pPr>
        <w:rPr>
          <w:rtl/>
        </w:rPr>
      </w:pPr>
    </w:p>
    <w:p w:rsidR="005B2233" w:rsidRDefault="005B2233" w:rsidP="00C927FB">
      <w:pPr>
        <w:pStyle w:val="af5"/>
        <w:keepNext/>
        <w:rPr>
          <w:rtl/>
        </w:rPr>
      </w:pPr>
      <w:bookmarkStart w:id="20658" w:name="ET_interruption_5786_52"/>
      <w:r w:rsidRPr="009E3EF1">
        <w:rPr>
          <w:rStyle w:val="TagStyle"/>
          <w:rtl/>
        </w:rPr>
        <w:t xml:space="preserve"> &lt;&lt; קריאה &gt;&gt;</w:t>
      </w:r>
      <w:r w:rsidRPr="0030310D">
        <w:rPr>
          <w:rStyle w:val="TagStyle"/>
          <w:rtl/>
        </w:rPr>
        <w:t xml:space="preserve"> </w:t>
      </w:r>
      <w:r>
        <w:rPr>
          <w:rtl/>
        </w:rPr>
        <w:t>אופיר כץ (הליכוד):</w:t>
      </w:r>
      <w:r w:rsidRPr="0030310D">
        <w:rPr>
          <w:rStyle w:val="TagStyle"/>
          <w:rtl/>
        </w:rPr>
        <w:t xml:space="preserve"> </w:t>
      </w:r>
      <w:r w:rsidRPr="009E3EF1">
        <w:rPr>
          <w:rStyle w:val="TagStyle"/>
          <w:rtl/>
        </w:rPr>
        <w:t>&lt;&lt; קריאה &gt;&gt;</w:t>
      </w:r>
      <w:r>
        <w:rPr>
          <w:rtl/>
        </w:rPr>
        <w:t xml:space="preserve">  </w:t>
      </w:r>
      <w:bookmarkEnd w:id="20658"/>
    </w:p>
    <w:p w:rsidR="005B2233" w:rsidRDefault="005B2233" w:rsidP="00C927FB">
      <w:pPr>
        <w:pStyle w:val="KeepWithNext"/>
        <w:rPr>
          <w:rtl/>
        </w:rPr>
      </w:pPr>
    </w:p>
    <w:p w:rsidR="005B2233" w:rsidRDefault="005B2233" w:rsidP="00C927FB">
      <w:pPr>
        <w:rPr>
          <w:rtl/>
        </w:rPr>
      </w:pPr>
      <w:r>
        <w:rPr>
          <w:rFonts w:hint="cs"/>
          <w:rtl/>
        </w:rPr>
        <w:t>אבל עזבת אותנו בעפולה, בגלל זה.</w:t>
      </w:r>
    </w:p>
    <w:p w:rsidR="005B2233" w:rsidRDefault="005B2233" w:rsidP="00C927FB">
      <w:pPr>
        <w:rPr>
          <w:rtl/>
        </w:rPr>
      </w:pPr>
      <w:bookmarkStart w:id="20659" w:name="_ETM_Q46_544537"/>
      <w:bookmarkStart w:id="20660" w:name="_ETM_Q46_544613"/>
      <w:bookmarkEnd w:id="20659"/>
      <w:bookmarkEnd w:id="20660"/>
    </w:p>
    <w:p w:rsidR="005B2233" w:rsidRDefault="005B2233" w:rsidP="00C927FB">
      <w:pPr>
        <w:pStyle w:val="-"/>
        <w:keepNext/>
        <w:rPr>
          <w:rtl/>
        </w:rPr>
      </w:pPr>
      <w:bookmarkStart w:id="20661" w:name="ET_speakercontinue_6231_53"/>
      <w:r w:rsidRPr="009E3EF1">
        <w:rPr>
          <w:rStyle w:val="TagStyle"/>
          <w:rtl/>
        </w:rPr>
        <w:t xml:space="preserve"> &lt;&lt; דובר_המשך &gt;&gt;</w:t>
      </w:r>
      <w:r w:rsidRPr="0030310D">
        <w:rPr>
          <w:rStyle w:val="TagStyle"/>
          <w:rtl/>
        </w:rPr>
        <w:t xml:space="preserve"> </w:t>
      </w:r>
      <w:r>
        <w:rPr>
          <w:rtl/>
        </w:rPr>
        <w:t>יסמין פרידמן (יש עתיד):</w:t>
      </w:r>
      <w:r w:rsidRPr="0030310D">
        <w:rPr>
          <w:rStyle w:val="TagStyle"/>
          <w:rtl/>
        </w:rPr>
        <w:t xml:space="preserve"> </w:t>
      </w:r>
      <w:r w:rsidRPr="009E3EF1">
        <w:rPr>
          <w:rStyle w:val="TagStyle"/>
          <w:rtl/>
        </w:rPr>
        <w:t>&lt;&lt; דובר_המשך &gt;&gt;</w:t>
      </w:r>
      <w:r>
        <w:rPr>
          <w:rtl/>
        </w:rPr>
        <w:t xml:space="preserve">  </w:t>
      </w:r>
      <w:bookmarkEnd w:id="20661"/>
    </w:p>
    <w:p w:rsidR="005B2233" w:rsidRDefault="005B2233" w:rsidP="00C927FB">
      <w:pPr>
        <w:pStyle w:val="KeepWithNext"/>
        <w:rPr>
          <w:rtl/>
        </w:rPr>
      </w:pPr>
    </w:p>
    <w:p w:rsidR="005B2233" w:rsidRDefault="005B2233" w:rsidP="00C927FB">
      <w:pPr>
        <w:rPr>
          <w:rtl/>
        </w:rPr>
      </w:pPr>
      <w:bookmarkStart w:id="20662" w:name="_ETM_Q46_546721"/>
      <w:bookmarkEnd w:id="20662"/>
      <w:r>
        <w:rPr>
          <w:rFonts w:hint="cs"/>
          <w:rtl/>
        </w:rPr>
        <w:t xml:space="preserve">אופיר, </w:t>
      </w:r>
      <w:bookmarkStart w:id="20663" w:name="_ETM_Q46_546720"/>
      <w:bookmarkEnd w:id="20663"/>
      <w:r>
        <w:rPr>
          <w:rtl/>
        </w:rPr>
        <w:t xml:space="preserve">בוא </w:t>
      </w:r>
      <w:bookmarkStart w:id="20664" w:name="_ETM_Q46_546930"/>
      <w:bookmarkEnd w:id="20664"/>
      <w:r>
        <w:rPr>
          <w:rtl/>
        </w:rPr>
        <w:t xml:space="preserve">נראה </w:t>
      </w:r>
      <w:bookmarkStart w:id="20665" w:name="_ETM_Q46_547170"/>
      <w:bookmarkEnd w:id="20665"/>
      <w:r>
        <w:rPr>
          <w:rtl/>
        </w:rPr>
        <w:t xml:space="preserve">אם </w:t>
      </w:r>
      <w:bookmarkStart w:id="20666" w:name="_ETM_Q46_547650"/>
      <w:bookmarkEnd w:id="20666"/>
      <w:r>
        <w:rPr>
          <w:rtl/>
        </w:rPr>
        <w:t xml:space="preserve">תצליח </w:t>
      </w:r>
      <w:bookmarkStart w:id="20667" w:name="_ETM_Q46_548190"/>
      <w:bookmarkEnd w:id="20667"/>
      <w:r>
        <w:rPr>
          <w:rtl/>
        </w:rPr>
        <w:t xml:space="preserve">לענות </w:t>
      </w:r>
      <w:bookmarkStart w:id="20668" w:name="_ETM_Q46_548610"/>
      <w:bookmarkEnd w:id="20668"/>
      <w:r>
        <w:rPr>
          <w:rFonts w:hint="cs"/>
          <w:rtl/>
        </w:rPr>
        <w:t>ע</w:t>
      </w:r>
      <w:r>
        <w:rPr>
          <w:rtl/>
        </w:rPr>
        <w:t>ל</w:t>
      </w:r>
      <w:r>
        <w:rPr>
          <w:rFonts w:hint="cs"/>
          <w:rtl/>
        </w:rPr>
        <w:t xml:space="preserve"> </w:t>
      </w:r>
      <w:bookmarkStart w:id="20669" w:name="_ETM_Q46_548635"/>
      <w:bookmarkEnd w:id="20669"/>
      <w:r>
        <w:rPr>
          <w:rFonts w:hint="cs"/>
          <w:rtl/>
        </w:rPr>
        <w:t>זה - - -</w:t>
      </w:r>
    </w:p>
    <w:p w:rsidR="005B2233" w:rsidRDefault="005B2233" w:rsidP="00C927FB">
      <w:pPr>
        <w:rPr>
          <w:rtl/>
        </w:rPr>
      </w:pPr>
      <w:bookmarkStart w:id="20670" w:name="_ETM_Q46_549884"/>
      <w:bookmarkStart w:id="20671" w:name="_ETM_Q46_549955"/>
      <w:bookmarkEnd w:id="20670"/>
      <w:bookmarkEnd w:id="20671"/>
    </w:p>
    <w:p w:rsidR="005B2233" w:rsidRDefault="005B2233" w:rsidP="00C927FB">
      <w:pPr>
        <w:pStyle w:val="af6"/>
        <w:keepNext/>
        <w:rPr>
          <w:rtl/>
        </w:rPr>
      </w:pPr>
      <w:bookmarkStart w:id="20672" w:name="ET_yor_6491_54"/>
      <w:r w:rsidRPr="009E3EF1">
        <w:rPr>
          <w:rStyle w:val="TagStyle"/>
          <w:rtl/>
        </w:rPr>
        <w:t xml:space="preserve"> &lt;&lt; יור &gt;&gt;</w:t>
      </w:r>
      <w:r w:rsidRPr="0030310D">
        <w:rPr>
          <w:rStyle w:val="TagStyle"/>
          <w:rtl/>
        </w:rPr>
        <w:t xml:space="preserve"> </w:t>
      </w:r>
      <w:r>
        <w:rPr>
          <w:rtl/>
        </w:rPr>
        <w:t>היו"ר יפעת שאשא ביטון:</w:t>
      </w:r>
      <w:r w:rsidRPr="0030310D">
        <w:rPr>
          <w:rStyle w:val="TagStyle"/>
          <w:rtl/>
        </w:rPr>
        <w:t xml:space="preserve"> </w:t>
      </w:r>
      <w:r w:rsidRPr="009E3EF1">
        <w:rPr>
          <w:rStyle w:val="TagStyle"/>
          <w:rtl/>
        </w:rPr>
        <w:t>&lt;&lt; יור &gt;&gt;</w:t>
      </w:r>
      <w:r>
        <w:rPr>
          <w:rtl/>
        </w:rPr>
        <w:t xml:space="preserve">  </w:t>
      </w:r>
      <w:bookmarkEnd w:id="20672"/>
    </w:p>
    <w:p w:rsidR="005B2233" w:rsidRDefault="005B2233" w:rsidP="00C927FB">
      <w:pPr>
        <w:pStyle w:val="KeepWithNext"/>
        <w:rPr>
          <w:rtl/>
        </w:rPr>
      </w:pPr>
    </w:p>
    <w:p w:rsidR="005B2233" w:rsidRDefault="005B2233" w:rsidP="00C927FB">
      <w:pPr>
        <w:rPr>
          <w:rtl/>
        </w:rPr>
      </w:pPr>
      <w:r>
        <w:rPr>
          <w:rFonts w:hint="cs"/>
          <w:rtl/>
        </w:rPr>
        <w:t>יש לך 30 שניות, אז כדאי שלפחות נספיק עוד חבר כנסת אחד.</w:t>
      </w:r>
    </w:p>
    <w:p w:rsidR="005B2233" w:rsidRDefault="005B2233" w:rsidP="00C927FB">
      <w:pPr>
        <w:rPr>
          <w:rtl/>
        </w:rPr>
      </w:pPr>
      <w:bookmarkStart w:id="20673" w:name="_ETM_Q46_550225"/>
      <w:bookmarkStart w:id="20674" w:name="_ETM_Q46_550305"/>
      <w:bookmarkEnd w:id="20673"/>
      <w:bookmarkEnd w:id="20674"/>
    </w:p>
    <w:p w:rsidR="005B2233" w:rsidRDefault="005B2233" w:rsidP="00C927FB">
      <w:pPr>
        <w:pStyle w:val="-"/>
        <w:keepNext/>
        <w:rPr>
          <w:rtl/>
        </w:rPr>
      </w:pPr>
      <w:bookmarkStart w:id="20675" w:name="ET_speakercontinue_6231_55"/>
      <w:r w:rsidRPr="009E3EF1">
        <w:rPr>
          <w:rStyle w:val="TagStyle"/>
          <w:rtl/>
        </w:rPr>
        <w:t xml:space="preserve"> &lt;&lt; דובר_המשך &gt;&gt;</w:t>
      </w:r>
      <w:r w:rsidRPr="002957B2">
        <w:rPr>
          <w:rStyle w:val="TagStyle"/>
          <w:rtl/>
        </w:rPr>
        <w:t xml:space="preserve"> </w:t>
      </w:r>
      <w:r>
        <w:rPr>
          <w:rtl/>
        </w:rPr>
        <w:t>יסמין פרידמן (יש עתיד):</w:t>
      </w:r>
      <w:r w:rsidRPr="002957B2">
        <w:rPr>
          <w:rStyle w:val="TagStyle"/>
          <w:rtl/>
        </w:rPr>
        <w:t xml:space="preserve"> </w:t>
      </w:r>
      <w:r w:rsidRPr="009E3EF1">
        <w:rPr>
          <w:rStyle w:val="TagStyle"/>
          <w:rtl/>
        </w:rPr>
        <w:t>&lt;&lt; דובר_המשך &gt;&gt;</w:t>
      </w:r>
      <w:r>
        <w:rPr>
          <w:rtl/>
        </w:rPr>
        <w:t xml:space="preserve">  </w:t>
      </w:r>
      <w:bookmarkEnd w:id="20675"/>
    </w:p>
    <w:p w:rsidR="005B2233" w:rsidRDefault="005B2233" w:rsidP="00C927FB">
      <w:pPr>
        <w:pStyle w:val="KeepWithNext"/>
        <w:rPr>
          <w:rtl/>
        </w:rPr>
      </w:pPr>
    </w:p>
    <w:p w:rsidR="005B2233" w:rsidRDefault="005B2233" w:rsidP="00C927FB">
      <w:pPr>
        <w:rPr>
          <w:rtl/>
        </w:rPr>
      </w:pPr>
      <w:bookmarkStart w:id="20676" w:name="_ETM_Q46_551045"/>
      <w:bookmarkStart w:id="20677" w:name="_ETM_Q46_549150"/>
      <w:bookmarkStart w:id="20678" w:name="_ETM_Q46_549690"/>
      <w:bookmarkStart w:id="20679" w:name="_ETM_Q46_550140"/>
      <w:bookmarkStart w:id="20680" w:name="_ETM_Q46_550380"/>
      <w:bookmarkStart w:id="20681" w:name="_ETM_Q46_550860"/>
      <w:bookmarkStart w:id="20682" w:name="_ETM_Q46_551550"/>
      <w:bookmarkStart w:id="20683" w:name="_ETM_Q46_551850"/>
      <w:bookmarkEnd w:id="20676"/>
      <w:bookmarkEnd w:id="20677"/>
      <w:bookmarkEnd w:id="20678"/>
      <w:bookmarkEnd w:id="20679"/>
      <w:bookmarkEnd w:id="20680"/>
      <w:bookmarkEnd w:id="20681"/>
      <w:bookmarkEnd w:id="20682"/>
      <w:bookmarkEnd w:id="20683"/>
      <w:r>
        <w:rPr>
          <w:rFonts w:hint="cs"/>
          <w:rtl/>
        </w:rPr>
        <w:t xml:space="preserve">הוא בנו של </w:t>
      </w:r>
      <w:r>
        <w:rPr>
          <w:rtl/>
        </w:rPr>
        <w:t xml:space="preserve">פרופסור </w:t>
      </w:r>
      <w:bookmarkStart w:id="20684" w:name="_ETM_Q46_552630"/>
      <w:bookmarkEnd w:id="20684"/>
      <w:r>
        <w:rPr>
          <w:rtl/>
        </w:rPr>
        <w:t>מפורסם</w:t>
      </w:r>
      <w:r>
        <w:rPr>
          <w:rFonts w:hint="cs"/>
          <w:rtl/>
        </w:rPr>
        <w:t>,</w:t>
      </w:r>
      <w:r>
        <w:rPr>
          <w:rtl/>
        </w:rPr>
        <w:t xml:space="preserve"> </w:t>
      </w:r>
      <w:bookmarkStart w:id="20685" w:name="_ETM_Q46_553800"/>
      <w:bookmarkEnd w:id="20685"/>
      <w:r>
        <w:rPr>
          <w:rtl/>
        </w:rPr>
        <w:t xml:space="preserve">נולד </w:t>
      </w:r>
      <w:bookmarkStart w:id="20686" w:name="_ETM_Q46_554220"/>
      <w:bookmarkEnd w:id="20686"/>
      <w:r>
        <w:rPr>
          <w:rtl/>
        </w:rPr>
        <w:t xml:space="preserve">בתל </w:t>
      </w:r>
      <w:bookmarkStart w:id="20687" w:name="_ETM_Q46_554550"/>
      <w:bookmarkEnd w:id="20687"/>
      <w:r>
        <w:rPr>
          <w:rtl/>
        </w:rPr>
        <w:t>אביב</w:t>
      </w:r>
      <w:r>
        <w:rPr>
          <w:rFonts w:hint="cs"/>
          <w:rtl/>
        </w:rPr>
        <w:t>,</w:t>
      </w:r>
      <w:r>
        <w:rPr>
          <w:rtl/>
        </w:rPr>
        <w:t xml:space="preserve"> </w:t>
      </w:r>
      <w:bookmarkStart w:id="20688" w:name="_ETM_Q46_555120"/>
      <w:bookmarkEnd w:id="20688"/>
      <w:r>
        <w:rPr>
          <w:rtl/>
        </w:rPr>
        <w:t xml:space="preserve">גדל </w:t>
      </w:r>
      <w:bookmarkStart w:id="20689" w:name="_ETM_Q46_555540"/>
      <w:bookmarkEnd w:id="20689"/>
      <w:r>
        <w:rPr>
          <w:rtl/>
        </w:rPr>
        <w:t xml:space="preserve">בקטמון </w:t>
      </w:r>
      <w:bookmarkStart w:id="20690" w:name="_ETM_Q46_556290"/>
      <w:bookmarkEnd w:id="20690"/>
      <w:r>
        <w:rPr>
          <w:rtl/>
        </w:rPr>
        <w:t>בירושלים</w:t>
      </w:r>
      <w:r>
        <w:rPr>
          <w:rFonts w:hint="cs"/>
          <w:rtl/>
        </w:rPr>
        <w:t>,</w:t>
      </w:r>
      <w:r>
        <w:rPr>
          <w:rtl/>
        </w:rPr>
        <w:t xml:space="preserve"> </w:t>
      </w:r>
      <w:bookmarkStart w:id="20691" w:name="_ETM_Q46_557490"/>
      <w:bookmarkEnd w:id="20691"/>
      <w:r>
        <w:rPr>
          <w:rtl/>
        </w:rPr>
        <w:t xml:space="preserve">חי </w:t>
      </w:r>
      <w:bookmarkStart w:id="20692" w:name="_ETM_Q46_557880"/>
      <w:bookmarkEnd w:id="20692"/>
      <w:r>
        <w:rPr>
          <w:rFonts w:hint="cs"/>
          <w:rtl/>
        </w:rPr>
        <w:t xml:space="preserve">עם </w:t>
      </w:r>
      <w:r>
        <w:rPr>
          <w:rtl/>
        </w:rPr>
        <w:t xml:space="preserve">משפחתו </w:t>
      </w:r>
      <w:bookmarkStart w:id="20693" w:name="_ETM_Q46_558450"/>
      <w:bookmarkEnd w:id="20693"/>
      <w:r>
        <w:rPr>
          <w:rtl/>
        </w:rPr>
        <w:t xml:space="preserve">בישראל </w:t>
      </w:r>
      <w:bookmarkStart w:id="20694" w:name="_ETM_Q46_558960"/>
      <w:bookmarkEnd w:id="20694"/>
      <w:r>
        <w:rPr>
          <w:rtl/>
        </w:rPr>
        <w:t xml:space="preserve">ובארצות </w:t>
      </w:r>
      <w:bookmarkStart w:id="20695" w:name="_ETM_Q46_559380"/>
      <w:bookmarkEnd w:id="20695"/>
      <w:r>
        <w:rPr>
          <w:rtl/>
        </w:rPr>
        <w:t xml:space="preserve">הברית </w:t>
      </w:r>
      <w:bookmarkStart w:id="20696" w:name="_ETM_Q46_559650"/>
      <w:bookmarkEnd w:id="20696"/>
      <w:r>
        <w:rPr>
          <w:rtl/>
        </w:rPr>
        <w:t>לסירוגין</w:t>
      </w:r>
      <w:r>
        <w:rPr>
          <w:rFonts w:hint="cs"/>
          <w:rtl/>
        </w:rPr>
        <w:t>,</w:t>
      </w:r>
      <w:r>
        <w:rPr>
          <w:rtl/>
        </w:rPr>
        <w:t xml:space="preserve"> </w:t>
      </w:r>
      <w:bookmarkStart w:id="20697" w:name="_ETM_Q46_560730"/>
      <w:bookmarkEnd w:id="20697"/>
      <w:r>
        <w:rPr>
          <w:rtl/>
        </w:rPr>
        <w:t xml:space="preserve">עשה </w:t>
      </w:r>
      <w:bookmarkStart w:id="20698" w:name="_ETM_Q46_561089"/>
      <w:bookmarkEnd w:id="20698"/>
      <w:r>
        <w:rPr>
          <w:rtl/>
        </w:rPr>
        <w:t xml:space="preserve">תואר </w:t>
      </w:r>
      <w:bookmarkStart w:id="20699" w:name="_ETM_Q46_561360"/>
      <w:bookmarkEnd w:id="20699"/>
      <w:r>
        <w:rPr>
          <w:rtl/>
        </w:rPr>
        <w:t xml:space="preserve">ראשון </w:t>
      </w:r>
      <w:bookmarkStart w:id="20700" w:name="_ETM_Q46_561660"/>
      <w:bookmarkEnd w:id="20700"/>
      <w:r>
        <w:rPr>
          <w:rtl/>
        </w:rPr>
        <w:t xml:space="preserve">ושני </w:t>
      </w:r>
      <w:bookmarkStart w:id="20701" w:name="_ETM_Q46_562020"/>
      <w:bookmarkEnd w:id="20701"/>
      <w:r>
        <w:rPr>
          <w:rtl/>
        </w:rPr>
        <w:t xml:space="preserve">בארצות </w:t>
      </w:r>
      <w:bookmarkStart w:id="20702" w:name="_ETM_Q46_562470"/>
      <w:bookmarkEnd w:id="20702"/>
      <w:r>
        <w:rPr>
          <w:rtl/>
        </w:rPr>
        <w:t>הברית</w:t>
      </w:r>
      <w:r>
        <w:rPr>
          <w:rFonts w:hint="cs"/>
          <w:rtl/>
        </w:rPr>
        <w:t>,</w:t>
      </w:r>
      <w:r>
        <w:rPr>
          <w:rtl/>
        </w:rPr>
        <w:t xml:space="preserve"> </w:t>
      </w:r>
      <w:bookmarkStart w:id="20703" w:name="_ETM_Q46_563149"/>
      <w:bookmarkEnd w:id="20703"/>
      <w:r>
        <w:rPr>
          <w:rtl/>
        </w:rPr>
        <w:t xml:space="preserve">עמד </w:t>
      </w:r>
      <w:bookmarkStart w:id="20704" w:name="_ETM_Q46_563539"/>
      <w:bookmarkEnd w:id="20704"/>
      <w:r>
        <w:rPr>
          <w:rtl/>
        </w:rPr>
        <w:t xml:space="preserve">בראש </w:t>
      </w:r>
      <w:bookmarkStart w:id="20705" w:name="_ETM_Q46_563899"/>
      <w:bookmarkEnd w:id="20705"/>
      <w:r>
        <w:rPr>
          <w:rtl/>
        </w:rPr>
        <w:t xml:space="preserve">מכון </w:t>
      </w:r>
      <w:bookmarkStart w:id="20706" w:name="_ETM_Q46_564289"/>
      <w:bookmarkEnd w:id="20706"/>
      <w:r>
        <w:rPr>
          <w:rtl/>
        </w:rPr>
        <w:t>מחקר</w:t>
      </w:r>
      <w:r>
        <w:rPr>
          <w:rFonts w:hint="cs"/>
          <w:rtl/>
        </w:rPr>
        <w:t xml:space="preserve"> </w:t>
      </w:r>
      <w:r>
        <w:rPr>
          <w:rFonts w:hint="eastAsia"/>
          <w:rtl/>
        </w:rPr>
        <w:t>–</w:t>
      </w:r>
      <w:r>
        <w:rPr>
          <w:rtl/>
        </w:rPr>
        <w:t xml:space="preserve"> </w:t>
      </w:r>
      <w:bookmarkStart w:id="20707" w:name="_ETM_Q46_565369"/>
      <w:bookmarkEnd w:id="20707"/>
      <w:r>
        <w:rPr>
          <w:rtl/>
        </w:rPr>
        <w:t xml:space="preserve">ישראל </w:t>
      </w:r>
      <w:bookmarkStart w:id="20708" w:name="_ETM_Q46_565819"/>
      <w:bookmarkEnd w:id="20708"/>
      <w:r>
        <w:rPr>
          <w:rFonts w:hint="cs"/>
          <w:rtl/>
        </w:rPr>
        <w:t>ה</w:t>
      </w:r>
      <w:r>
        <w:rPr>
          <w:rtl/>
        </w:rPr>
        <w:t xml:space="preserve">ראשונה </w:t>
      </w:r>
      <w:bookmarkStart w:id="20709" w:name="_ETM_Q46_566659"/>
      <w:bookmarkEnd w:id="20709"/>
      <w:r>
        <w:rPr>
          <w:rtl/>
        </w:rPr>
        <w:t xml:space="preserve">או </w:t>
      </w:r>
      <w:bookmarkStart w:id="20710" w:name="_ETM_Q46_566810"/>
      <w:bookmarkEnd w:id="20710"/>
      <w:r>
        <w:rPr>
          <w:rtl/>
        </w:rPr>
        <w:t xml:space="preserve">ישראל </w:t>
      </w:r>
      <w:bookmarkStart w:id="20711" w:name="_ETM_Q46_567229"/>
      <w:bookmarkEnd w:id="20711"/>
      <w:r>
        <w:rPr>
          <w:rtl/>
        </w:rPr>
        <w:t>השנייה</w:t>
      </w:r>
      <w:r>
        <w:rPr>
          <w:rFonts w:hint="cs"/>
          <w:rtl/>
        </w:rPr>
        <w:t>?</w:t>
      </w:r>
    </w:p>
    <w:p w:rsidR="005B2233" w:rsidRDefault="005B2233" w:rsidP="00C927FB">
      <w:pPr>
        <w:rPr>
          <w:rtl/>
        </w:rPr>
      </w:pPr>
      <w:bookmarkStart w:id="20712" w:name="_ETM_Q46_565447"/>
      <w:bookmarkStart w:id="20713" w:name="_ETM_Q46_565556"/>
      <w:bookmarkEnd w:id="20712"/>
      <w:bookmarkEnd w:id="20713"/>
    </w:p>
    <w:p w:rsidR="005B2233" w:rsidRDefault="005B2233" w:rsidP="00C927FB">
      <w:pPr>
        <w:pStyle w:val="af5"/>
        <w:keepNext/>
        <w:rPr>
          <w:rtl/>
        </w:rPr>
      </w:pPr>
      <w:r w:rsidRPr="009E3EF1">
        <w:rPr>
          <w:rStyle w:val="TagStyle"/>
          <w:rtl/>
        </w:rPr>
        <w:t xml:space="preserve"> &lt;&lt; קריאה &gt;&gt;</w:t>
      </w:r>
      <w:r w:rsidRPr="002957B2">
        <w:rPr>
          <w:rStyle w:val="TagStyle"/>
          <w:rtl/>
        </w:rPr>
        <w:t xml:space="preserve"> </w:t>
      </w:r>
      <w:r>
        <w:rPr>
          <w:rtl/>
        </w:rPr>
        <w:t>גלעד קריב (העבודה):</w:t>
      </w:r>
      <w:r w:rsidRPr="002957B2">
        <w:rPr>
          <w:rStyle w:val="TagStyle"/>
          <w:rtl/>
        </w:rPr>
        <w:t xml:space="preserve"> </w:t>
      </w:r>
      <w:r w:rsidRPr="009E3EF1">
        <w:rPr>
          <w:rStyle w:val="TagStyle"/>
          <w:rtl/>
        </w:rPr>
        <w:t>&lt;&lt;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lang w:eastAsia="he-IL"/>
        </w:rPr>
        <w:t xml:space="preserve">זה ההוא שהתחתן עם גיורת קונסרבטיבית? </w:t>
      </w:r>
    </w:p>
    <w:p w:rsidR="005B2233" w:rsidRDefault="005B2233" w:rsidP="00C927FB">
      <w:pPr>
        <w:rPr>
          <w:rtl/>
        </w:rPr>
      </w:pPr>
    </w:p>
    <w:p w:rsidR="005B2233" w:rsidRDefault="005B2233" w:rsidP="00C927FB">
      <w:pPr>
        <w:pStyle w:val="-"/>
        <w:keepNext/>
        <w:rPr>
          <w:rtl/>
        </w:rPr>
      </w:pPr>
      <w:bookmarkStart w:id="20714" w:name="ET_speakercontinue_6231_57"/>
      <w:r w:rsidRPr="009E3EF1">
        <w:rPr>
          <w:rStyle w:val="TagStyle"/>
          <w:rtl/>
        </w:rPr>
        <w:t xml:space="preserve"> &lt;&lt; דובר_המשך &gt;&gt;</w:t>
      </w:r>
      <w:r w:rsidRPr="00EF5739">
        <w:rPr>
          <w:rStyle w:val="TagStyle"/>
          <w:rtl/>
        </w:rPr>
        <w:t xml:space="preserve"> </w:t>
      </w:r>
      <w:r>
        <w:rPr>
          <w:rtl/>
        </w:rPr>
        <w:t>יסמין פרידמן (יש עתיד):</w:t>
      </w:r>
      <w:r w:rsidRPr="00EF5739">
        <w:rPr>
          <w:rStyle w:val="TagStyle"/>
          <w:rtl/>
        </w:rPr>
        <w:t xml:space="preserve"> </w:t>
      </w:r>
      <w:r w:rsidRPr="009E3EF1">
        <w:rPr>
          <w:rStyle w:val="TagStyle"/>
          <w:rtl/>
        </w:rPr>
        <w:t>&lt;&lt; דובר_המשך &gt;&gt;</w:t>
      </w:r>
      <w:r>
        <w:rPr>
          <w:rtl/>
        </w:rPr>
        <w:t xml:space="preserve">  </w:t>
      </w:r>
      <w:bookmarkEnd w:id="20714"/>
    </w:p>
    <w:p w:rsidR="005B2233" w:rsidRDefault="005B2233" w:rsidP="00C927FB">
      <w:pPr>
        <w:pStyle w:val="KeepWithNext"/>
        <w:rPr>
          <w:rtl/>
        </w:rPr>
      </w:pPr>
    </w:p>
    <w:p w:rsidR="005B2233" w:rsidRDefault="005B2233" w:rsidP="00C927FB">
      <w:pPr>
        <w:rPr>
          <w:rtl/>
        </w:rPr>
      </w:pPr>
      <w:r>
        <w:rPr>
          <w:rFonts w:hint="cs"/>
          <w:rtl/>
        </w:rPr>
        <w:t>כן.</w:t>
      </w:r>
    </w:p>
    <w:p w:rsidR="005B2233" w:rsidRDefault="005B2233" w:rsidP="00C927FB">
      <w:pPr>
        <w:rPr>
          <w:rtl/>
        </w:rPr>
      </w:pPr>
      <w:bookmarkStart w:id="20715" w:name="_ETM_Q46_568199"/>
      <w:bookmarkStart w:id="20716" w:name="_ETM_Q46_568273"/>
      <w:bookmarkEnd w:id="20715"/>
      <w:bookmarkEnd w:id="20716"/>
    </w:p>
    <w:p w:rsidR="005B2233" w:rsidRDefault="005B2233" w:rsidP="00C927FB">
      <w:pPr>
        <w:pStyle w:val="af5"/>
        <w:keepNext/>
        <w:rPr>
          <w:rtl/>
        </w:rPr>
      </w:pPr>
      <w:bookmarkStart w:id="20717" w:name="ET_interruption_6156_59"/>
      <w:r w:rsidRPr="009E3EF1">
        <w:rPr>
          <w:rStyle w:val="TagStyle"/>
          <w:rtl/>
        </w:rPr>
        <w:lastRenderedPageBreak/>
        <w:t xml:space="preserve"> &lt;&lt; קריאה &gt;&gt;</w:t>
      </w:r>
      <w:r w:rsidRPr="00EF5739">
        <w:rPr>
          <w:rStyle w:val="TagStyle"/>
          <w:rtl/>
        </w:rPr>
        <w:t xml:space="preserve"> </w:t>
      </w:r>
      <w:r>
        <w:rPr>
          <w:rtl/>
        </w:rPr>
        <w:t>גלעד קריב (העבודה):</w:t>
      </w:r>
      <w:r w:rsidRPr="00EF5739">
        <w:rPr>
          <w:rStyle w:val="TagStyle"/>
          <w:rtl/>
        </w:rPr>
        <w:t xml:space="preserve"> </w:t>
      </w:r>
      <w:r w:rsidRPr="009E3EF1">
        <w:rPr>
          <w:rStyle w:val="TagStyle"/>
          <w:rtl/>
        </w:rPr>
        <w:t>&lt;&lt; קריאה &gt;&gt;</w:t>
      </w:r>
      <w:r>
        <w:rPr>
          <w:rtl/>
        </w:rPr>
        <w:t xml:space="preserve">  </w:t>
      </w:r>
      <w:bookmarkEnd w:id="20717"/>
    </w:p>
    <w:p w:rsidR="005B2233" w:rsidRDefault="005B2233" w:rsidP="00C927FB">
      <w:pPr>
        <w:pStyle w:val="KeepWithNext"/>
        <w:rPr>
          <w:rtl/>
        </w:rPr>
      </w:pPr>
    </w:p>
    <w:p w:rsidR="005B2233" w:rsidRPr="00EF5739" w:rsidRDefault="005B2233" w:rsidP="00C927FB">
      <w:pPr>
        <w:rPr>
          <w:rtl/>
        </w:rPr>
      </w:pPr>
      <w:r>
        <w:rPr>
          <w:rFonts w:hint="cs"/>
          <w:rtl/>
        </w:rPr>
        <w:t>אה, נו, אני יודע על מי את מדברת.</w:t>
      </w:r>
    </w:p>
    <w:p w:rsidR="005B2233" w:rsidRPr="009E3EF1" w:rsidRDefault="005B2233" w:rsidP="00C927FB">
      <w:pPr>
        <w:rPr>
          <w:rtl/>
        </w:rPr>
      </w:pPr>
      <w:bookmarkStart w:id="20718" w:name="_ETM_Q46_573420"/>
      <w:bookmarkEnd w:id="20718"/>
    </w:p>
    <w:p w:rsidR="005B2233" w:rsidRDefault="005B2233" w:rsidP="00C927FB">
      <w:pPr>
        <w:pStyle w:val="-"/>
        <w:keepNext/>
        <w:rPr>
          <w:rtl/>
        </w:rPr>
      </w:pPr>
      <w:bookmarkStart w:id="20719" w:name="ET_speakercontinue_6231_60"/>
      <w:r w:rsidRPr="009E3EF1">
        <w:rPr>
          <w:rStyle w:val="TagStyle"/>
          <w:rtl/>
        </w:rPr>
        <w:t xml:space="preserve"> &lt;&lt; דובר_המשך &gt;&gt;</w:t>
      </w:r>
      <w:r w:rsidRPr="00EF5739">
        <w:rPr>
          <w:rStyle w:val="TagStyle"/>
          <w:rtl/>
        </w:rPr>
        <w:t xml:space="preserve"> </w:t>
      </w:r>
      <w:r>
        <w:rPr>
          <w:rtl/>
        </w:rPr>
        <w:t>יסמין פרידמן (יש עתיד):</w:t>
      </w:r>
      <w:r w:rsidRPr="00EF5739">
        <w:rPr>
          <w:rStyle w:val="TagStyle"/>
          <w:rtl/>
        </w:rPr>
        <w:t xml:space="preserve"> </w:t>
      </w:r>
      <w:r w:rsidRPr="009E3EF1">
        <w:rPr>
          <w:rStyle w:val="TagStyle"/>
          <w:rtl/>
        </w:rPr>
        <w:t>&lt;&lt; דובר_המשך &gt;&gt;</w:t>
      </w:r>
      <w:r>
        <w:rPr>
          <w:rtl/>
        </w:rPr>
        <w:t xml:space="preserve">  </w:t>
      </w:r>
      <w:bookmarkEnd w:id="20719"/>
    </w:p>
    <w:p w:rsidR="005B2233" w:rsidRDefault="005B2233" w:rsidP="00C927FB">
      <w:pPr>
        <w:pStyle w:val="KeepWithNext"/>
        <w:rPr>
          <w:rtl/>
        </w:rPr>
      </w:pPr>
    </w:p>
    <w:p w:rsidR="005B2233" w:rsidRDefault="005B2233" w:rsidP="00C927FB">
      <w:pPr>
        <w:rPr>
          <w:rtl/>
        </w:rPr>
      </w:pPr>
      <w:r>
        <w:rPr>
          <w:rtl/>
        </w:rPr>
        <w:t xml:space="preserve">ישראל </w:t>
      </w:r>
      <w:bookmarkStart w:id="20720" w:name="_ETM_Q46_573900"/>
      <w:bookmarkEnd w:id="20720"/>
      <w:r>
        <w:rPr>
          <w:rFonts w:hint="cs"/>
          <w:rtl/>
        </w:rPr>
        <w:t>ה</w:t>
      </w:r>
      <w:r>
        <w:rPr>
          <w:rtl/>
        </w:rPr>
        <w:t>ראשונה</w:t>
      </w:r>
      <w:r>
        <w:rPr>
          <w:rFonts w:hint="cs"/>
          <w:rtl/>
        </w:rPr>
        <w:t>?</w:t>
      </w:r>
      <w:r>
        <w:rPr>
          <w:rtl/>
        </w:rPr>
        <w:t xml:space="preserve"> </w:t>
      </w:r>
      <w:bookmarkStart w:id="20721" w:name="_ETM_Q46_577779"/>
      <w:bookmarkEnd w:id="20721"/>
    </w:p>
    <w:p w:rsidR="005B2233" w:rsidRDefault="005B2233" w:rsidP="00C927FB">
      <w:pPr>
        <w:rPr>
          <w:rtl/>
        </w:rPr>
      </w:pPr>
      <w:bookmarkStart w:id="20722" w:name="_ETM_Q46_577983"/>
      <w:bookmarkStart w:id="20723" w:name="_ETM_Q46_578074"/>
      <w:bookmarkEnd w:id="20722"/>
      <w:bookmarkEnd w:id="20723"/>
    </w:p>
    <w:p w:rsidR="005B2233" w:rsidRDefault="005B2233" w:rsidP="00C927FB">
      <w:pPr>
        <w:pStyle w:val="af5"/>
        <w:keepNext/>
        <w:rPr>
          <w:rtl/>
        </w:rPr>
      </w:pPr>
      <w:bookmarkStart w:id="20724" w:name="ET_interruption_6236_61"/>
      <w:r w:rsidRPr="009E3EF1">
        <w:rPr>
          <w:rStyle w:val="TagStyle"/>
          <w:rtl/>
        </w:rPr>
        <w:t xml:space="preserve"> &lt;&lt; קריאה &gt;&gt;</w:t>
      </w:r>
      <w:r w:rsidRPr="00751B90">
        <w:rPr>
          <w:rStyle w:val="TagStyle"/>
          <w:rtl/>
        </w:rPr>
        <w:t xml:space="preserve"> </w:t>
      </w:r>
      <w:r>
        <w:rPr>
          <w:rtl/>
        </w:rPr>
        <w:t>נעמה לזימי (העבודה):</w:t>
      </w:r>
      <w:r w:rsidRPr="00751B90">
        <w:rPr>
          <w:rStyle w:val="TagStyle"/>
          <w:rtl/>
        </w:rPr>
        <w:t xml:space="preserve"> </w:t>
      </w:r>
      <w:r w:rsidRPr="009E3EF1">
        <w:rPr>
          <w:rStyle w:val="TagStyle"/>
          <w:rtl/>
        </w:rPr>
        <w:t>&lt;&lt; קריאה &gt;&gt;</w:t>
      </w:r>
      <w:r>
        <w:rPr>
          <w:rtl/>
        </w:rPr>
        <w:t xml:space="preserve">  </w:t>
      </w:r>
      <w:bookmarkEnd w:id="20724"/>
    </w:p>
    <w:p w:rsidR="005B2233" w:rsidRDefault="005B2233" w:rsidP="00C927FB">
      <w:pPr>
        <w:pStyle w:val="KeepWithNext"/>
        <w:rPr>
          <w:rtl/>
        </w:rPr>
      </w:pPr>
    </w:p>
    <w:p w:rsidR="005B2233" w:rsidRDefault="005B2233" w:rsidP="00C927FB">
      <w:pPr>
        <w:rPr>
          <w:rtl/>
        </w:rPr>
      </w:pPr>
      <w:r>
        <w:rPr>
          <w:rFonts w:hint="cs"/>
          <w:rtl/>
          <w:lang w:eastAsia="he-IL"/>
        </w:rPr>
        <w:t xml:space="preserve">זה שהזמין חשמלאי ביום כיפור? </w:t>
      </w:r>
    </w:p>
    <w:p w:rsidR="005B2233" w:rsidRDefault="005B2233" w:rsidP="00C927FB">
      <w:pPr>
        <w:rPr>
          <w:rtl/>
        </w:rPr>
      </w:pPr>
      <w:bookmarkStart w:id="20725" w:name="_ETM_Q46_578764"/>
      <w:bookmarkStart w:id="20726" w:name="_ETM_Q46_578838"/>
      <w:bookmarkEnd w:id="20725"/>
      <w:bookmarkEnd w:id="20726"/>
    </w:p>
    <w:p w:rsidR="005B2233" w:rsidRDefault="005B2233" w:rsidP="00C927FB">
      <w:pPr>
        <w:pStyle w:val="-"/>
        <w:keepNext/>
        <w:rPr>
          <w:rtl/>
        </w:rPr>
      </w:pPr>
      <w:bookmarkStart w:id="20727" w:name="ET_speakercontinue_6231_62"/>
      <w:r w:rsidRPr="009E3EF1">
        <w:rPr>
          <w:rStyle w:val="TagStyle"/>
          <w:rtl/>
        </w:rPr>
        <w:t xml:space="preserve"> &lt;&lt; דובר_המשך &gt;&gt;</w:t>
      </w:r>
      <w:r w:rsidRPr="00751B90">
        <w:rPr>
          <w:rStyle w:val="TagStyle"/>
          <w:rtl/>
        </w:rPr>
        <w:t xml:space="preserve"> </w:t>
      </w:r>
      <w:r>
        <w:rPr>
          <w:rtl/>
        </w:rPr>
        <w:t>יסמין פרידמן (יש עתיד):</w:t>
      </w:r>
      <w:r w:rsidRPr="00751B90">
        <w:rPr>
          <w:rStyle w:val="TagStyle"/>
          <w:rtl/>
        </w:rPr>
        <w:t xml:space="preserve"> </w:t>
      </w:r>
      <w:r w:rsidRPr="009E3EF1">
        <w:rPr>
          <w:rStyle w:val="TagStyle"/>
          <w:rtl/>
        </w:rPr>
        <w:t>&lt;&lt; דובר_המשך &gt;&gt;</w:t>
      </w:r>
      <w:r>
        <w:rPr>
          <w:rtl/>
        </w:rPr>
        <w:t xml:space="preserve">  </w:t>
      </w:r>
      <w:bookmarkEnd w:id="20727"/>
    </w:p>
    <w:p w:rsidR="005B2233" w:rsidRDefault="005B2233" w:rsidP="00C927FB">
      <w:pPr>
        <w:pStyle w:val="KeepWithNext"/>
        <w:rPr>
          <w:rtl/>
        </w:rPr>
      </w:pPr>
    </w:p>
    <w:p w:rsidR="005B2233" w:rsidRDefault="005B2233" w:rsidP="00C927FB">
      <w:pPr>
        <w:rPr>
          <w:rtl/>
        </w:rPr>
      </w:pPr>
      <w:bookmarkStart w:id="20728" w:name="_ETM_Q46_579905"/>
      <w:bookmarkEnd w:id="20728"/>
      <w:r>
        <w:rPr>
          <w:rtl/>
        </w:rPr>
        <w:t xml:space="preserve">ישראל </w:t>
      </w:r>
      <w:bookmarkStart w:id="20729" w:name="_ETM_Q46_578290"/>
      <w:bookmarkEnd w:id="20729"/>
      <w:r>
        <w:rPr>
          <w:rtl/>
        </w:rPr>
        <w:t>הראשונה</w:t>
      </w:r>
      <w:r>
        <w:rPr>
          <w:rFonts w:hint="cs"/>
          <w:rtl/>
        </w:rPr>
        <w:t>? אוקיי.</w:t>
      </w:r>
      <w:r>
        <w:rPr>
          <w:rtl/>
        </w:rPr>
        <w:t xml:space="preserve"> </w:t>
      </w:r>
      <w:bookmarkStart w:id="20730" w:name="_ETM_Q46_580909"/>
      <w:bookmarkEnd w:id="20730"/>
      <w:r>
        <w:rPr>
          <w:rtl/>
        </w:rPr>
        <w:t>יאללה</w:t>
      </w:r>
      <w:r>
        <w:rPr>
          <w:rFonts w:hint="cs"/>
          <w:rtl/>
        </w:rPr>
        <w:t>,</w:t>
      </w:r>
      <w:r>
        <w:rPr>
          <w:rtl/>
        </w:rPr>
        <w:t xml:space="preserve"> </w:t>
      </w:r>
      <w:bookmarkStart w:id="20731" w:name="_ETM_Q46_581209"/>
      <w:bookmarkEnd w:id="20731"/>
      <w:r>
        <w:rPr>
          <w:rtl/>
        </w:rPr>
        <w:t>עוד</w:t>
      </w:r>
      <w:r>
        <w:rPr>
          <w:rFonts w:hint="cs"/>
          <w:rtl/>
        </w:rPr>
        <w:t xml:space="preserve"> </w:t>
      </w:r>
      <w:bookmarkStart w:id="20732" w:name="_ETM_Q46_583922"/>
      <w:bookmarkEnd w:id="20732"/>
      <w:r>
        <w:rPr>
          <w:rFonts w:hint="cs"/>
          <w:rtl/>
        </w:rPr>
        <w:t>אחד.</w:t>
      </w:r>
    </w:p>
    <w:p w:rsidR="005B2233" w:rsidRDefault="005B2233" w:rsidP="00C927FB">
      <w:pPr>
        <w:rPr>
          <w:rtl/>
        </w:rPr>
      </w:pPr>
    </w:p>
    <w:p w:rsidR="005B2233" w:rsidRDefault="005B2233" w:rsidP="00C927FB">
      <w:pPr>
        <w:pStyle w:val="af6"/>
        <w:keepNext/>
        <w:rPr>
          <w:rtl/>
        </w:rPr>
      </w:pPr>
      <w:bookmarkStart w:id="20733" w:name="ET_yor_6491_63"/>
      <w:r w:rsidRPr="009E3EF1">
        <w:rPr>
          <w:rStyle w:val="TagStyle"/>
          <w:rtl/>
        </w:rPr>
        <w:t xml:space="preserve"> &lt;&lt; יור &gt;&gt;</w:t>
      </w:r>
      <w:r w:rsidRPr="00751B90">
        <w:rPr>
          <w:rStyle w:val="TagStyle"/>
          <w:rtl/>
        </w:rPr>
        <w:t xml:space="preserve"> </w:t>
      </w:r>
      <w:r>
        <w:rPr>
          <w:rtl/>
        </w:rPr>
        <w:t>היו"ר יפעת שאשא ביטון:</w:t>
      </w:r>
      <w:r w:rsidRPr="00751B90">
        <w:rPr>
          <w:rStyle w:val="TagStyle"/>
          <w:rtl/>
        </w:rPr>
        <w:t xml:space="preserve"> </w:t>
      </w:r>
      <w:r w:rsidRPr="009E3EF1">
        <w:rPr>
          <w:rStyle w:val="TagStyle"/>
          <w:rtl/>
        </w:rPr>
        <w:t>&lt;&lt; יור &gt;&gt;</w:t>
      </w:r>
      <w:r>
        <w:rPr>
          <w:rtl/>
        </w:rPr>
        <w:t xml:space="preserve">  </w:t>
      </w:r>
      <w:bookmarkEnd w:id="20733"/>
    </w:p>
    <w:p w:rsidR="005B2233" w:rsidRDefault="005B2233" w:rsidP="00C927FB">
      <w:pPr>
        <w:pStyle w:val="KeepWithNext"/>
        <w:rPr>
          <w:rtl/>
        </w:rPr>
      </w:pPr>
    </w:p>
    <w:p w:rsidR="005B2233" w:rsidRDefault="005B2233" w:rsidP="00C927FB">
      <w:pPr>
        <w:rPr>
          <w:rtl/>
        </w:rPr>
      </w:pPr>
      <w:r>
        <w:rPr>
          <w:rFonts w:hint="cs"/>
          <w:rtl/>
        </w:rPr>
        <w:t>הסתיים הזמן.</w:t>
      </w:r>
    </w:p>
    <w:p w:rsidR="005B2233" w:rsidRDefault="005B2233" w:rsidP="00C927FB">
      <w:pPr>
        <w:rPr>
          <w:rtl/>
        </w:rPr>
      </w:pPr>
    </w:p>
    <w:p w:rsidR="005B2233" w:rsidRDefault="005B2233" w:rsidP="00C927FB">
      <w:pPr>
        <w:pStyle w:val="-"/>
        <w:keepNext/>
        <w:rPr>
          <w:rtl/>
        </w:rPr>
      </w:pPr>
      <w:bookmarkStart w:id="20734" w:name="ET_speakercontinue_6231_64"/>
      <w:r w:rsidRPr="009E3EF1">
        <w:rPr>
          <w:rStyle w:val="TagStyle"/>
          <w:rtl/>
        </w:rPr>
        <w:t xml:space="preserve"> &lt;&lt; דובר_המשך &gt;&gt;</w:t>
      </w:r>
      <w:r w:rsidRPr="00751B90">
        <w:rPr>
          <w:rStyle w:val="TagStyle"/>
          <w:rtl/>
        </w:rPr>
        <w:t xml:space="preserve"> </w:t>
      </w:r>
      <w:r>
        <w:rPr>
          <w:rtl/>
        </w:rPr>
        <w:t>יסמין פרידמן (יש עתיד):</w:t>
      </w:r>
      <w:r w:rsidRPr="00751B90">
        <w:rPr>
          <w:rStyle w:val="TagStyle"/>
          <w:rtl/>
        </w:rPr>
        <w:t xml:space="preserve"> </w:t>
      </w:r>
      <w:r w:rsidRPr="009E3EF1">
        <w:rPr>
          <w:rStyle w:val="TagStyle"/>
          <w:rtl/>
        </w:rPr>
        <w:t>&lt;&lt; דובר_המשך &gt;&gt;</w:t>
      </w:r>
      <w:r>
        <w:rPr>
          <w:rtl/>
        </w:rPr>
        <w:t xml:space="preserve">  </w:t>
      </w:r>
      <w:bookmarkEnd w:id="20734"/>
    </w:p>
    <w:p w:rsidR="005B2233" w:rsidRDefault="005B2233" w:rsidP="00C927FB">
      <w:pPr>
        <w:pStyle w:val="KeepWithNext"/>
        <w:rPr>
          <w:rtl/>
        </w:rPr>
      </w:pPr>
    </w:p>
    <w:p w:rsidR="005B2233" w:rsidRDefault="005B2233" w:rsidP="00C927FB">
      <w:pPr>
        <w:rPr>
          <w:rtl/>
        </w:rPr>
      </w:pPr>
      <w:r>
        <w:rPr>
          <w:rFonts w:hint="cs"/>
          <w:rtl/>
        </w:rPr>
        <w:t>אחרון, אחרון, בשביל השעשועון.</w:t>
      </w:r>
    </w:p>
    <w:p w:rsidR="005B2233" w:rsidRDefault="005B2233" w:rsidP="00C927FB">
      <w:pPr>
        <w:rPr>
          <w:rtl/>
        </w:rPr>
      </w:pPr>
    </w:p>
    <w:p w:rsidR="005B2233" w:rsidRDefault="005B2233" w:rsidP="00C927FB">
      <w:pPr>
        <w:pStyle w:val="af6"/>
        <w:keepNext/>
        <w:rPr>
          <w:rtl/>
        </w:rPr>
      </w:pPr>
      <w:bookmarkStart w:id="20735" w:name="ET_yor_6491_65"/>
      <w:r w:rsidRPr="009E3EF1">
        <w:rPr>
          <w:rStyle w:val="TagStyle"/>
          <w:rtl/>
        </w:rPr>
        <w:t xml:space="preserve"> &lt;&lt; יור &gt;&gt;</w:t>
      </w:r>
      <w:r w:rsidRPr="00751B90">
        <w:rPr>
          <w:rStyle w:val="TagStyle"/>
          <w:rtl/>
        </w:rPr>
        <w:t xml:space="preserve"> </w:t>
      </w:r>
      <w:r>
        <w:rPr>
          <w:rtl/>
        </w:rPr>
        <w:t>היו"ר יפעת שאשא ביטון:</w:t>
      </w:r>
      <w:r w:rsidRPr="00751B90">
        <w:rPr>
          <w:rStyle w:val="TagStyle"/>
          <w:rtl/>
        </w:rPr>
        <w:t xml:space="preserve"> </w:t>
      </w:r>
      <w:r w:rsidRPr="009E3EF1">
        <w:rPr>
          <w:rStyle w:val="TagStyle"/>
          <w:rtl/>
        </w:rPr>
        <w:t>&lt;&lt; יור &gt;&gt;</w:t>
      </w:r>
      <w:r>
        <w:rPr>
          <w:rtl/>
        </w:rPr>
        <w:t xml:space="preserve">  </w:t>
      </w:r>
      <w:bookmarkEnd w:id="20735"/>
    </w:p>
    <w:p w:rsidR="005B2233" w:rsidRDefault="005B2233" w:rsidP="00C927FB">
      <w:pPr>
        <w:pStyle w:val="KeepWithNext"/>
        <w:rPr>
          <w:rtl/>
        </w:rPr>
      </w:pPr>
    </w:p>
    <w:p w:rsidR="005B2233" w:rsidRDefault="005B2233" w:rsidP="00C927FB">
      <w:pPr>
        <w:rPr>
          <w:rtl/>
        </w:rPr>
      </w:pPr>
      <w:r>
        <w:rPr>
          <w:rFonts w:hint="cs"/>
          <w:rtl/>
        </w:rPr>
        <w:t>אוקיי, מהר.</w:t>
      </w:r>
    </w:p>
    <w:p w:rsidR="005B2233" w:rsidRDefault="005B2233" w:rsidP="00C927FB">
      <w:pPr>
        <w:rPr>
          <w:rtl/>
        </w:rPr>
      </w:pPr>
    </w:p>
    <w:p w:rsidR="005B2233" w:rsidRDefault="005B2233" w:rsidP="00C927FB">
      <w:pPr>
        <w:pStyle w:val="-"/>
        <w:keepNext/>
        <w:rPr>
          <w:rtl/>
        </w:rPr>
      </w:pPr>
      <w:bookmarkStart w:id="20736" w:name="ET_speakercontinue_6231_66"/>
      <w:r w:rsidRPr="009E3EF1">
        <w:rPr>
          <w:rStyle w:val="TagStyle"/>
          <w:rtl/>
        </w:rPr>
        <w:t xml:space="preserve"> &lt;&lt; דובר_המשך &gt;&gt;</w:t>
      </w:r>
      <w:r w:rsidRPr="00751B90">
        <w:rPr>
          <w:rStyle w:val="TagStyle"/>
          <w:rtl/>
        </w:rPr>
        <w:t xml:space="preserve"> </w:t>
      </w:r>
      <w:r>
        <w:rPr>
          <w:rtl/>
        </w:rPr>
        <w:t>יסמין פרידמן (יש עתיד):</w:t>
      </w:r>
      <w:r w:rsidRPr="00751B90">
        <w:rPr>
          <w:rStyle w:val="TagStyle"/>
          <w:rtl/>
        </w:rPr>
        <w:t xml:space="preserve"> </w:t>
      </w:r>
      <w:r w:rsidRPr="009E3EF1">
        <w:rPr>
          <w:rStyle w:val="TagStyle"/>
          <w:rtl/>
        </w:rPr>
        <w:t>&lt;&lt; דובר_המשך &gt;&gt;</w:t>
      </w:r>
      <w:r>
        <w:rPr>
          <w:rtl/>
        </w:rPr>
        <w:t xml:space="preserve">  </w:t>
      </w:r>
      <w:bookmarkEnd w:id="20736"/>
    </w:p>
    <w:p w:rsidR="005B2233" w:rsidRDefault="005B2233" w:rsidP="00C927FB">
      <w:pPr>
        <w:pStyle w:val="KeepWithNext"/>
        <w:rPr>
          <w:rtl/>
        </w:rPr>
      </w:pPr>
    </w:p>
    <w:p w:rsidR="005B2233" w:rsidRDefault="005B2233" w:rsidP="00C927FB">
      <w:pPr>
        <w:rPr>
          <w:rtl/>
        </w:rPr>
      </w:pPr>
      <w:bookmarkStart w:id="20737" w:name="_ETM_Q46_581389"/>
      <w:bookmarkStart w:id="20738" w:name="_ETM_Q46_583579"/>
      <w:bookmarkStart w:id="20739" w:name="_ETM_Q46_583999"/>
      <w:bookmarkStart w:id="20740" w:name="_ETM_Q46_584959"/>
      <w:bookmarkStart w:id="20741" w:name="_ETM_Q46_585490"/>
      <w:bookmarkStart w:id="20742" w:name="_ETM_Q46_586750"/>
      <w:bookmarkStart w:id="20743" w:name="_ETM_Q46_587200"/>
      <w:bookmarkStart w:id="20744" w:name="_ETM_Q46_588909"/>
      <w:bookmarkEnd w:id="20737"/>
      <w:bookmarkEnd w:id="20738"/>
      <w:bookmarkEnd w:id="20739"/>
      <w:bookmarkEnd w:id="20740"/>
      <w:bookmarkEnd w:id="20741"/>
      <w:bookmarkEnd w:id="20742"/>
      <w:bookmarkEnd w:id="20743"/>
      <w:bookmarkEnd w:id="20744"/>
      <w:r>
        <w:rPr>
          <w:rtl/>
        </w:rPr>
        <w:t xml:space="preserve">נולד </w:t>
      </w:r>
      <w:bookmarkStart w:id="20745" w:name="_ETM_Q46_589450"/>
      <w:bookmarkEnd w:id="20745"/>
      <w:r>
        <w:rPr>
          <w:rtl/>
        </w:rPr>
        <w:t>במרוקו</w:t>
      </w:r>
      <w:r>
        <w:rPr>
          <w:rFonts w:hint="cs"/>
          <w:rtl/>
        </w:rPr>
        <w:t>,</w:t>
      </w:r>
      <w:r>
        <w:rPr>
          <w:rtl/>
        </w:rPr>
        <w:t xml:space="preserve"> </w:t>
      </w:r>
      <w:bookmarkStart w:id="20746" w:name="_ETM_Q46_590950"/>
      <w:bookmarkEnd w:id="20746"/>
      <w:r>
        <w:rPr>
          <w:rtl/>
        </w:rPr>
        <w:t>על</w:t>
      </w:r>
      <w:r>
        <w:rPr>
          <w:rFonts w:hint="cs"/>
          <w:rtl/>
        </w:rPr>
        <w:t>ה בגיל שש לישראל</w:t>
      </w:r>
      <w:r>
        <w:rPr>
          <w:rtl/>
        </w:rPr>
        <w:t xml:space="preserve"> </w:t>
      </w:r>
      <w:bookmarkStart w:id="20747" w:name="_ETM_Q46_592539"/>
      <w:bookmarkEnd w:id="20747"/>
      <w:r>
        <w:rPr>
          <w:rFonts w:hint="cs"/>
          <w:rtl/>
        </w:rPr>
        <w:t>היי</w:t>
      </w:r>
      <w:r>
        <w:rPr>
          <w:rtl/>
        </w:rPr>
        <w:t xml:space="preserve">שר </w:t>
      </w:r>
      <w:bookmarkStart w:id="20748" w:name="_ETM_Q46_592990"/>
      <w:bookmarkEnd w:id="20748"/>
      <w:r>
        <w:rPr>
          <w:rtl/>
        </w:rPr>
        <w:t xml:space="preserve">למעברה </w:t>
      </w:r>
      <w:bookmarkStart w:id="20749" w:name="_ETM_Q46_593589"/>
      <w:bookmarkEnd w:id="20749"/>
      <w:r>
        <w:rPr>
          <w:rtl/>
        </w:rPr>
        <w:t>בדרום</w:t>
      </w:r>
      <w:r>
        <w:rPr>
          <w:rFonts w:hint="cs"/>
          <w:rtl/>
        </w:rPr>
        <w:t>,</w:t>
      </w:r>
      <w:r>
        <w:rPr>
          <w:rtl/>
        </w:rPr>
        <w:t xml:space="preserve"> </w:t>
      </w:r>
      <w:bookmarkStart w:id="20750" w:name="_ETM_Q46_594429"/>
      <w:bookmarkEnd w:id="20750"/>
      <w:r>
        <w:rPr>
          <w:rtl/>
        </w:rPr>
        <w:t>ג</w:t>
      </w:r>
      <w:r>
        <w:rPr>
          <w:rFonts w:hint="cs"/>
          <w:rtl/>
        </w:rPr>
        <w:t>ר</w:t>
      </w:r>
      <w:r>
        <w:rPr>
          <w:rtl/>
        </w:rPr>
        <w:t xml:space="preserve"> </w:t>
      </w:r>
      <w:bookmarkStart w:id="20751" w:name="_ETM_Q46_594789"/>
      <w:bookmarkEnd w:id="20751"/>
      <w:r>
        <w:rPr>
          <w:rtl/>
        </w:rPr>
        <w:t xml:space="preserve">כל </w:t>
      </w:r>
      <w:bookmarkStart w:id="20752" w:name="_ETM_Q46_595029"/>
      <w:bookmarkEnd w:id="20752"/>
      <w:r>
        <w:rPr>
          <w:rtl/>
        </w:rPr>
        <w:t>חיי</w:t>
      </w:r>
      <w:r>
        <w:rPr>
          <w:rFonts w:hint="cs"/>
          <w:rtl/>
        </w:rPr>
        <w:t>ו</w:t>
      </w:r>
      <w:r>
        <w:rPr>
          <w:rtl/>
        </w:rPr>
        <w:t xml:space="preserve"> </w:t>
      </w:r>
      <w:bookmarkStart w:id="20753" w:name="_ETM_Q46_595390"/>
      <w:bookmarkEnd w:id="20753"/>
      <w:r>
        <w:rPr>
          <w:rtl/>
        </w:rPr>
        <w:t>בפריפריה</w:t>
      </w:r>
      <w:r>
        <w:rPr>
          <w:rFonts w:hint="cs"/>
          <w:rtl/>
        </w:rPr>
        <w:t>,</w:t>
      </w:r>
      <w:r>
        <w:rPr>
          <w:rtl/>
        </w:rPr>
        <w:t xml:space="preserve"> </w:t>
      </w:r>
      <w:bookmarkStart w:id="20754" w:name="_ETM_Q46_596560"/>
      <w:bookmarkEnd w:id="20754"/>
      <w:r>
        <w:rPr>
          <w:rtl/>
        </w:rPr>
        <w:t xml:space="preserve">לחם </w:t>
      </w:r>
      <w:bookmarkStart w:id="20755" w:name="_ETM_Q46_597039"/>
      <w:bookmarkEnd w:id="20755"/>
      <w:r>
        <w:rPr>
          <w:rtl/>
        </w:rPr>
        <w:t xml:space="preserve">במלחמת </w:t>
      </w:r>
      <w:bookmarkStart w:id="20756" w:name="_ETM_Q46_597609"/>
      <w:bookmarkEnd w:id="20756"/>
      <w:r>
        <w:rPr>
          <w:rtl/>
        </w:rPr>
        <w:t xml:space="preserve">יום </w:t>
      </w:r>
      <w:bookmarkStart w:id="20757" w:name="_ETM_Q46_597850"/>
      <w:bookmarkEnd w:id="20757"/>
      <w:r>
        <w:rPr>
          <w:rtl/>
        </w:rPr>
        <w:t xml:space="preserve">הכיפורים </w:t>
      </w:r>
      <w:bookmarkStart w:id="20758" w:name="_ETM_Q46_598509"/>
      <w:bookmarkEnd w:id="20758"/>
      <w:r>
        <w:rPr>
          <w:rtl/>
        </w:rPr>
        <w:t>בנח</w:t>
      </w:r>
      <w:r>
        <w:rPr>
          <w:rFonts w:hint="cs"/>
          <w:rtl/>
        </w:rPr>
        <w:t>"</w:t>
      </w:r>
      <w:r>
        <w:rPr>
          <w:rtl/>
        </w:rPr>
        <w:t xml:space="preserve">ל </w:t>
      </w:r>
      <w:bookmarkStart w:id="20759" w:name="_ETM_Q46_599020"/>
      <w:bookmarkEnd w:id="20759"/>
      <w:r>
        <w:rPr>
          <w:rtl/>
        </w:rPr>
        <w:t>המוצנח</w:t>
      </w:r>
      <w:r>
        <w:rPr>
          <w:rFonts w:hint="cs"/>
          <w:rtl/>
        </w:rPr>
        <w:t xml:space="preserve"> </w:t>
      </w:r>
      <w:r>
        <w:rPr>
          <w:rFonts w:hint="eastAsia"/>
        </w:rPr>
        <w:t>–</w:t>
      </w:r>
      <w:r>
        <w:rPr>
          <w:rtl/>
        </w:rPr>
        <w:t xml:space="preserve"> </w:t>
      </w:r>
      <w:bookmarkStart w:id="20760" w:name="_ETM_Q46_599979"/>
      <w:bookmarkEnd w:id="20760"/>
      <w:r>
        <w:rPr>
          <w:rtl/>
        </w:rPr>
        <w:t xml:space="preserve">ראשונה </w:t>
      </w:r>
      <w:bookmarkStart w:id="20761" w:name="_ETM_Q46_600609"/>
      <w:bookmarkEnd w:id="20761"/>
      <w:r>
        <w:rPr>
          <w:rFonts w:hint="cs"/>
          <w:rtl/>
        </w:rPr>
        <w:t xml:space="preserve">או </w:t>
      </w:r>
      <w:bookmarkStart w:id="20762" w:name="_ETM_Q46_603105"/>
      <w:bookmarkEnd w:id="20762"/>
      <w:r>
        <w:rPr>
          <w:rtl/>
        </w:rPr>
        <w:t>שנייה</w:t>
      </w:r>
      <w:r>
        <w:rPr>
          <w:rFonts w:hint="cs"/>
          <w:rtl/>
        </w:rPr>
        <w:t>?</w:t>
      </w:r>
    </w:p>
    <w:p w:rsidR="005B2233" w:rsidRDefault="005B2233" w:rsidP="00C927FB">
      <w:pPr>
        <w:rPr>
          <w:rtl/>
        </w:rPr>
      </w:pPr>
    </w:p>
    <w:p w:rsidR="005B2233" w:rsidRDefault="005B2233" w:rsidP="00C927FB">
      <w:pPr>
        <w:pStyle w:val="af5"/>
        <w:keepNext/>
        <w:rPr>
          <w:rtl/>
        </w:rPr>
      </w:pPr>
      <w:bookmarkStart w:id="20763" w:name="ET_interruption_5084_67"/>
      <w:r w:rsidRPr="009E3EF1">
        <w:rPr>
          <w:rStyle w:val="TagStyle"/>
          <w:rtl/>
        </w:rPr>
        <w:t xml:space="preserve"> &lt;&lt; קריאה &gt;&gt;</w:t>
      </w:r>
      <w:r w:rsidRPr="0092137E">
        <w:rPr>
          <w:rStyle w:val="TagStyle"/>
          <w:rtl/>
        </w:rPr>
        <w:t xml:space="preserve"> </w:t>
      </w:r>
      <w:r>
        <w:rPr>
          <w:rtl/>
        </w:rPr>
        <w:t>מיקי לוי (יש עתיד):</w:t>
      </w:r>
      <w:r w:rsidRPr="0092137E">
        <w:rPr>
          <w:rStyle w:val="TagStyle"/>
          <w:rtl/>
        </w:rPr>
        <w:t xml:space="preserve"> </w:t>
      </w:r>
      <w:r w:rsidRPr="009E3EF1">
        <w:rPr>
          <w:rStyle w:val="TagStyle"/>
          <w:rtl/>
        </w:rPr>
        <w:t>&lt;&lt; קריאה &gt;&gt;</w:t>
      </w:r>
      <w:r>
        <w:rPr>
          <w:rtl/>
        </w:rPr>
        <w:t xml:space="preserve">  </w:t>
      </w:r>
      <w:bookmarkEnd w:id="20763"/>
    </w:p>
    <w:p w:rsidR="005B2233" w:rsidRDefault="005B2233" w:rsidP="00C927FB">
      <w:pPr>
        <w:pStyle w:val="KeepWithNext"/>
        <w:rPr>
          <w:rtl/>
        </w:rPr>
      </w:pPr>
    </w:p>
    <w:p w:rsidR="005B2233" w:rsidRDefault="005B2233" w:rsidP="00C927FB">
      <w:pPr>
        <w:rPr>
          <w:rtl/>
        </w:rPr>
      </w:pPr>
      <w:bookmarkStart w:id="20764" w:name="_ETM_Q46_597639"/>
      <w:bookmarkEnd w:id="20764"/>
      <w:r>
        <w:rPr>
          <w:rFonts w:hint="cs"/>
          <w:rtl/>
        </w:rPr>
        <w:t>שנייה.</w:t>
      </w:r>
    </w:p>
    <w:p w:rsidR="005B2233" w:rsidRDefault="005B2233" w:rsidP="00C927FB">
      <w:pPr>
        <w:rPr>
          <w:rtl/>
        </w:rPr>
      </w:pPr>
      <w:bookmarkStart w:id="20765" w:name="_ETM_Q46_604804"/>
      <w:bookmarkStart w:id="20766" w:name="_ETM_Q46_604893"/>
      <w:bookmarkEnd w:id="20765"/>
      <w:bookmarkEnd w:id="20766"/>
    </w:p>
    <w:p w:rsidR="005B2233" w:rsidRDefault="005B2233" w:rsidP="00C927FB">
      <w:pPr>
        <w:pStyle w:val="-"/>
        <w:keepNext/>
        <w:rPr>
          <w:rtl/>
        </w:rPr>
      </w:pPr>
      <w:bookmarkStart w:id="20767" w:name="ET_speakercontinue_6231_68"/>
      <w:r w:rsidRPr="009E3EF1">
        <w:rPr>
          <w:rStyle w:val="TagStyle"/>
          <w:rtl/>
        </w:rPr>
        <w:t xml:space="preserve"> &lt;&lt; דובר_המשך &gt;&gt;</w:t>
      </w:r>
      <w:r w:rsidRPr="0092137E">
        <w:rPr>
          <w:rStyle w:val="TagStyle"/>
          <w:rtl/>
        </w:rPr>
        <w:t xml:space="preserve"> </w:t>
      </w:r>
      <w:r>
        <w:rPr>
          <w:rtl/>
        </w:rPr>
        <w:t>יסמין פרידמן (יש עתיד):</w:t>
      </w:r>
      <w:r w:rsidRPr="0092137E">
        <w:rPr>
          <w:rStyle w:val="TagStyle"/>
          <w:rtl/>
        </w:rPr>
        <w:t xml:space="preserve"> </w:t>
      </w:r>
      <w:r w:rsidRPr="009E3EF1">
        <w:rPr>
          <w:rStyle w:val="TagStyle"/>
          <w:rtl/>
        </w:rPr>
        <w:t>&lt;&lt; דובר_המשך &gt;&gt;</w:t>
      </w:r>
      <w:r>
        <w:rPr>
          <w:rtl/>
        </w:rPr>
        <w:t xml:space="preserve">  </w:t>
      </w:r>
      <w:bookmarkEnd w:id="20767"/>
    </w:p>
    <w:p w:rsidR="005B2233" w:rsidRDefault="005B2233" w:rsidP="00C927FB">
      <w:pPr>
        <w:pStyle w:val="KeepWithNext"/>
        <w:rPr>
          <w:rtl/>
        </w:rPr>
      </w:pPr>
    </w:p>
    <w:p w:rsidR="005B2233" w:rsidRDefault="005B2233" w:rsidP="00C927FB">
      <w:pPr>
        <w:rPr>
          <w:rtl/>
        </w:rPr>
      </w:pPr>
      <w:bookmarkStart w:id="20768" w:name="_ETM_Q46_605646"/>
      <w:bookmarkStart w:id="20769" w:name="_ETM_Q46_604609"/>
      <w:bookmarkEnd w:id="20768"/>
      <w:bookmarkEnd w:id="20769"/>
      <w:r>
        <w:rPr>
          <w:rtl/>
        </w:rPr>
        <w:t xml:space="preserve">תודה </w:t>
      </w:r>
      <w:bookmarkStart w:id="20770" w:name="_ETM_Q46_604909"/>
      <w:bookmarkEnd w:id="20770"/>
      <w:r>
        <w:rPr>
          <w:rtl/>
        </w:rPr>
        <w:t>רבה</w:t>
      </w:r>
      <w:r>
        <w:rPr>
          <w:rFonts w:hint="cs"/>
          <w:rtl/>
        </w:rPr>
        <w:t>.</w:t>
      </w:r>
      <w:r>
        <w:rPr>
          <w:rtl/>
        </w:rPr>
        <w:t xml:space="preserve"> </w:t>
      </w:r>
      <w:bookmarkStart w:id="20771" w:name="_ETM_Q46_605329"/>
      <w:bookmarkEnd w:id="20771"/>
      <w:r>
        <w:rPr>
          <w:rtl/>
        </w:rPr>
        <w:t xml:space="preserve">מאיר </w:t>
      </w:r>
      <w:bookmarkStart w:id="20772" w:name="_ETM_Q46_605689"/>
      <w:bookmarkEnd w:id="20772"/>
      <w:r>
        <w:rPr>
          <w:rtl/>
        </w:rPr>
        <w:t>כהן</w:t>
      </w:r>
      <w:r>
        <w:rPr>
          <w:rFonts w:hint="cs"/>
          <w:rtl/>
        </w:rPr>
        <w:t>.</w:t>
      </w:r>
    </w:p>
    <w:p w:rsidR="005B2233" w:rsidRDefault="005B2233" w:rsidP="00C927FB">
      <w:pPr>
        <w:rPr>
          <w:rtl/>
        </w:rPr>
      </w:pPr>
    </w:p>
    <w:p w:rsidR="005B2233" w:rsidRDefault="005B2233" w:rsidP="00C927FB">
      <w:pPr>
        <w:pStyle w:val="af6"/>
        <w:keepNext/>
        <w:rPr>
          <w:rtl/>
        </w:rPr>
      </w:pPr>
      <w:bookmarkStart w:id="20773" w:name="ET_yor_6491_69"/>
      <w:r w:rsidRPr="009E3EF1">
        <w:rPr>
          <w:rStyle w:val="TagStyle"/>
          <w:rtl/>
        </w:rPr>
        <w:t xml:space="preserve"> &lt;&lt; יור &gt;&gt;</w:t>
      </w:r>
      <w:r w:rsidRPr="0092137E">
        <w:rPr>
          <w:rStyle w:val="TagStyle"/>
          <w:rtl/>
        </w:rPr>
        <w:t xml:space="preserve"> </w:t>
      </w:r>
      <w:r>
        <w:rPr>
          <w:rtl/>
        </w:rPr>
        <w:t>היו"ר יפעת שאשא ביטון:</w:t>
      </w:r>
      <w:r w:rsidRPr="0092137E">
        <w:rPr>
          <w:rStyle w:val="TagStyle"/>
          <w:rtl/>
        </w:rPr>
        <w:t xml:space="preserve"> </w:t>
      </w:r>
      <w:r w:rsidRPr="009E3EF1">
        <w:rPr>
          <w:rStyle w:val="TagStyle"/>
          <w:rtl/>
        </w:rPr>
        <w:t>&lt;&lt; יור &gt;&gt;</w:t>
      </w:r>
      <w:r>
        <w:rPr>
          <w:rtl/>
        </w:rPr>
        <w:t xml:space="preserve">  </w:t>
      </w:r>
      <w:bookmarkEnd w:id="20773"/>
    </w:p>
    <w:p w:rsidR="005B2233" w:rsidRDefault="005B2233" w:rsidP="00C927FB">
      <w:pPr>
        <w:pStyle w:val="KeepWithNext"/>
        <w:rPr>
          <w:rtl/>
        </w:rPr>
      </w:pPr>
    </w:p>
    <w:p w:rsidR="005B2233" w:rsidRDefault="005B2233" w:rsidP="00C927FB">
      <w:pPr>
        <w:rPr>
          <w:rtl/>
        </w:rPr>
      </w:pPr>
      <w:bookmarkStart w:id="20774" w:name="_ETM_Q46_607089"/>
      <w:bookmarkEnd w:id="20774"/>
      <w:r>
        <w:rPr>
          <w:rtl/>
        </w:rPr>
        <w:t xml:space="preserve">תודה </w:t>
      </w:r>
      <w:bookmarkStart w:id="20775" w:name="_ETM_Q46_607539"/>
      <w:bookmarkEnd w:id="20775"/>
      <w:r>
        <w:rPr>
          <w:rtl/>
        </w:rPr>
        <w:t>רבה</w:t>
      </w:r>
      <w:r>
        <w:rPr>
          <w:rFonts w:hint="cs"/>
          <w:rtl/>
        </w:rPr>
        <w:t>.</w:t>
      </w:r>
    </w:p>
    <w:p w:rsidR="005B2233" w:rsidRDefault="005B2233" w:rsidP="00C927FB">
      <w:pPr>
        <w:rPr>
          <w:rtl/>
        </w:rPr>
      </w:pPr>
      <w:bookmarkStart w:id="20776" w:name="_ETM_Q46_606776"/>
      <w:bookmarkStart w:id="20777" w:name="_ETM_Q46_606909"/>
      <w:bookmarkEnd w:id="20776"/>
      <w:bookmarkEnd w:id="20777"/>
    </w:p>
    <w:p w:rsidR="005B2233" w:rsidRDefault="005B2233" w:rsidP="00C927FB">
      <w:pPr>
        <w:pStyle w:val="-"/>
        <w:keepNext/>
        <w:rPr>
          <w:rtl/>
        </w:rPr>
      </w:pPr>
      <w:bookmarkStart w:id="20778" w:name="ET_speakercontinue_6231_70"/>
      <w:r w:rsidRPr="009E3EF1">
        <w:rPr>
          <w:rStyle w:val="TagStyle"/>
          <w:rtl/>
        </w:rPr>
        <w:t xml:space="preserve"> &lt;&lt; דובר_המשך &gt;&gt;</w:t>
      </w:r>
      <w:r w:rsidRPr="0092137E">
        <w:rPr>
          <w:rStyle w:val="TagStyle"/>
          <w:rtl/>
        </w:rPr>
        <w:t xml:space="preserve"> </w:t>
      </w:r>
      <w:r>
        <w:rPr>
          <w:rtl/>
        </w:rPr>
        <w:t>יסמין פרידמן (יש עתיד):</w:t>
      </w:r>
      <w:r w:rsidRPr="0092137E">
        <w:rPr>
          <w:rStyle w:val="TagStyle"/>
          <w:rtl/>
        </w:rPr>
        <w:t xml:space="preserve"> </w:t>
      </w:r>
      <w:r w:rsidRPr="009E3EF1">
        <w:rPr>
          <w:rStyle w:val="TagStyle"/>
          <w:rtl/>
        </w:rPr>
        <w:t>&lt;&lt; דובר_המשך &gt;&gt;</w:t>
      </w:r>
      <w:r>
        <w:rPr>
          <w:rtl/>
        </w:rPr>
        <w:t xml:space="preserve">  </w:t>
      </w:r>
      <w:bookmarkEnd w:id="20778"/>
    </w:p>
    <w:p w:rsidR="005B2233" w:rsidRDefault="005B2233" w:rsidP="00C927FB">
      <w:pPr>
        <w:pStyle w:val="KeepWithNext"/>
        <w:rPr>
          <w:rtl/>
        </w:rPr>
      </w:pPr>
    </w:p>
    <w:p w:rsidR="005B2233" w:rsidRDefault="005B2233" w:rsidP="00C927FB">
      <w:pPr>
        <w:rPr>
          <w:rtl/>
        </w:rPr>
      </w:pPr>
      <w:bookmarkStart w:id="20779" w:name="_ETM_Q46_607601"/>
      <w:bookmarkStart w:id="20780" w:name="_ETM_Q46_608390"/>
      <w:bookmarkStart w:id="20781" w:name="_ETM_Q46_608959"/>
      <w:bookmarkEnd w:id="20779"/>
      <w:bookmarkEnd w:id="20780"/>
      <w:bookmarkEnd w:id="20781"/>
      <w:r>
        <w:rPr>
          <w:rtl/>
        </w:rPr>
        <w:t xml:space="preserve">אנחנו </w:t>
      </w:r>
      <w:bookmarkStart w:id="20782" w:name="_ETM_Q46_609230"/>
      <w:bookmarkEnd w:id="20782"/>
      <w:r>
        <w:rPr>
          <w:rtl/>
        </w:rPr>
        <w:t>נ</w:t>
      </w:r>
      <w:r>
        <w:rPr>
          <w:rFonts w:hint="cs"/>
          <w:rtl/>
        </w:rPr>
        <w:t>משיך בפרק הבא.</w:t>
      </w:r>
      <w:bookmarkStart w:id="20783" w:name="_ETM_Q46_607034"/>
      <w:bookmarkEnd w:id="20783"/>
    </w:p>
    <w:p w:rsidR="005B2233" w:rsidRDefault="005B2233" w:rsidP="00C927FB">
      <w:pPr>
        <w:rPr>
          <w:rtl/>
        </w:rPr>
      </w:pPr>
      <w:bookmarkStart w:id="20784" w:name="_ETM_Q46_607116"/>
      <w:bookmarkEnd w:id="20784"/>
    </w:p>
    <w:p w:rsidR="005B2233" w:rsidRDefault="005B2233" w:rsidP="00C927FB">
      <w:pPr>
        <w:pStyle w:val="af6"/>
        <w:keepNext/>
        <w:rPr>
          <w:rtl/>
        </w:rPr>
      </w:pPr>
      <w:bookmarkStart w:id="20785" w:name="ET_yor_6491_71"/>
      <w:r w:rsidRPr="009E3EF1">
        <w:rPr>
          <w:rStyle w:val="TagStyle"/>
          <w:rtl/>
        </w:rPr>
        <w:t xml:space="preserve"> &lt;&lt; יור &gt;&gt;</w:t>
      </w:r>
      <w:r w:rsidRPr="0092137E">
        <w:rPr>
          <w:rStyle w:val="TagStyle"/>
          <w:rtl/>
        </w:rPr>
        <w:t xml:space="preserve"> </w:t>
      </w:r>
      <w:r>
        <w:rPr>
          <w:rtl/>
        </w:rPr>
        <w:t>היו"ר יפעת שאשא ביטון:</w:t>
      </w:r>
      <w:r w:rsidRPr="0092137E">
        <w:rPr>
          <w:rStyle w:val="TagStyle"/>
          <w:rtl/>
        </w:rPr>
        <w:t xml:space="preserve"> </w:t>
      </w:r>
      <w:r w:rsidRPr="009E3EF1">
        <w:rPr>
          <w:rStyle w:val="TagStyle"/>
          <w:rtl/>
        </w:rPr>
        <w:t>&lt;&lt; יור &gt;&gt;</w:t>
      </w:r>
      <w:r>
        <w:rPr>
          <w:rtl/>
        </w:rPr>
        <w:t xml:space="preserve">  </w:t>
      </w:r>
      <w:bookmarkEnd w:id="20785"/>
    </w:p>
    <w:p w:rsidR="005B2233" w:rsidRDefault="005B2233" w:rsidP="00C927FB">
      <w:pPr>
        <w:pStyle w:val="KeepWithNext"/>
        <w:rPr>
          <w:rtl/>
        </w:rPr>
      </w:pPr>
    </w:p>
    <w:p w:rsidR="005B2233" w:rsidRDefault="005B2233" w:rsidP="00C927FB">
      <w:pPr>
        <w:rPr>
          <w:rtl/>
        </w:rPr>
      </w:pPr>
      <w:bookmarkStart w:id="20786" w:name="_ETM_Q46_608468"/>
      <w:bookmarkEnd w:id="20786"/>
      <w:r>
        <w:rPr>
          <w:rFonts w:hint="cs"/>
          <w:rtl/>
        </w:rPr>
        <w:t>כן, אנחנו נ</w:t>
      </w:r>
      <w:r>
        <w:rPr>
          <w:rtl/>
        </w:rPr>
        <w:t xml:space="preserve">צטרך </w:t>
      </w:r>
      <w:bookmarkStart w:id="20787" w:name="_ETM_Q46_609500"/>
      <w:bookmarkEnd w:id="20787"/>
      <w:r>
        <w:rPr>
          <w:rtl/>
        </w:rPr>
        <w:t xml:space="preserve">להבין </w:t>
      </w:r>
      <w:bookmarkStart w:id="20788" w:name="_ETM_Q46_609800"/>
      <w:bookmarkEnd w:id="20788"/>
      <w:r>
        <w:rPr>
          <w:rtl/>
        </w:rPr>
        <w:t xml:space="preserve">רגע </w:t>
      </w:r>
      <w:bookmarkStart w:id="20789" w:name="_ETM_Q46_610069"/>
      <w:bookmarkEnd w:id="20789"/>
      <w:r>
        <w:rPr>
          <w:rtl/>
        </w:rPr>
        <w:t xml:space="preserve">את </w:t>
      </w:r>
      <w:bookmarkStart w:id="20790" w:name="_ETM_Q46_610160"/>
      <w:bookmarkEnd w:id="20790"/>
      <w:r>
        <w:rPr>
          <w:rtl/>
        </w:rPr>
        <w:t xml:space="preserve">הרעיון </w:t>
      </w:r>
      <w:bookmarkStart w:id="20791" w:name="_ETM_Q46_610819"/>
      <w:bookmarkEnd w:id="20791"/>
      <w:r>
        <w:rPr>
          <w:rtl/>
        </w:rPr>
        <w:t>גם</w:t>
      </w:r>
      <w:r>
        <w:rPr>
          <w:rFonts w:hint="cs"/>
          <w:rtl/>
        </w:rPr>
        <w:t>.</w:t>
      </w:r>
      <w:r>
        <w:rPr>
          <w:rtl/>
        </w:rPr>
        <w:t xml:space="preserve"> </w:t>
      </w:r>
      <w:bookmarkStart w:id="20792" w:name="_ETM_Q46_611120"/>
      <w:bookmarkEnd w:id="20792"/>
      <w:r>
        <w:rPr>
          <w:rtl/>
        </w:rPr>
        <w:t xml:space="preserve">תודה </w:t>
      </w:r>
      <w:bookmarkStart w:id="20793" w:name="_ETM_Q46_611420"/>
      <w:bookmarkEnd w:id="20793"/>
      <w:r>
        <w:rPr>
          <w:rtl/>
        </w:rPr>
        <w:t>רבה</w:t>
      </w:r>
      <w:r>
        <w:rPr>
          <w:rFonts w:hint="cs"/>
          <w:rtl/>
        </w:rPr>
        <w:t>,</w:t>
      </w:r>
      <w:r>
        <w:rPr>
          <w:rtl/>
        </w:rPr>
        <w:t xml:space="preserve"> </w:t>
      </w:r>
      <w:bookmarkStart w:id="20794" w:name="_ETM_Q46_611630"/>
      <w:bookmarkEnd w:id="20794"/>
      <w:r>
        <w:rPr>
          <w:rtl/>
        </w:rPr>
        <w:t xml:space="preserve">חברת </w:t>
      </w:r>
      <w:bookmarkStart w:id="20795" w:name="_ETM_Q46_611959"/>
      <w:bookmarkEnd w:id="20795"/>
      <w:r>
        <w:rPr>
          <w:rtl/>
        </w:rPr>
        <w:t xml:space="preserve">הכנסת </w:t>
      </w:r>
      <w:bookmarkStart w:id="20796" w:name="_ETM_Q46_612590"/>
      <w:bookmarkEnd w:id="20796"/>
      <w:r>
        <w:rPr>
          <w:rtl/>
        </w:rPr>
        <w:t xml:space="preserve">יסמין </w:t>
      </w:r>
      <w:bookmarkStart w:id="20797" w:name="_ETM_Q46_613160"/>
      <w:bookmarkEnd w:id="20797"/>
      <w:r>
        <w:rPr>
          <w:rtl/>
        </w:rPr>
        <w:t>פרידמן</w:t>
      </w:r>
      <w:r>
        <w:rPr>
          <w:rFonts w:hint="cs"/>
          <w:rtl/>
        </w:rPr>
        <w:t>.</w:t>
      </w:r>
      <w:bookmarkStart w:id="20798" w:name="_ETM_Q46_615689"/>
      <w:bookmarkEnd w:id="20798"/>
      <w:r>
        <w:rPr>
          <w:rtl/>
        </w:rPr>
        <w:t xml:space="preserve"> </w:t>
      </w:r>
      <w:bookmarkStart w:id="20799" w:name="_ETM_Q46_620530"/>
      <w:bookmarkEnd w:id="20799"/>
      <w:r>
        <w:rPr>
          <w:rtl/>
        </w:rPr>
        <w:t xml:space="preserve">חבר </w:t>
      </w:r>
      <w:bookmarkStart w:id="20800" w:name="_ETM_Q46_620920"/>
      <w:bookmarkEnd w:id="20800"/>
      <w:r>
        <w:rPr>
          <w:rtl/>
        </w:rPr>
        <w:t xml:space="preserve">הכנסת </w:t>
      </w:r>
      <w:bookmarkStart w:id="20801" w:name="_ETM_Q46_621580"/>
      <w:bookmarkEnd w:id="20801"/>
      <w:r>
        <w:rPr>
          <w:rtl/>
        </w:rPr>
        <w:t xml:space="preserve">עופר </w:t>
      </w:r>
      <w:bookmarkStart w:id="20802" w:name="_ETM_Q46_621820"/>
      <w:bookmarkEnd w:id="20802"/>
      <w:r>
        <w:rPr>
          <w:rtl/>
        </w:rPr>
        <w:t>כסיף</w:t>
      </w:r>
      <w:r>
        <w:rPr>
          <w:rFonts w:hint="cs"/>
          <w:rtl/>
        </w:rPr>
        <w:t>,</w:t>
      </w:r>
      <w:r>
        <w:rPr>
          <w:rtl/>
        </w:rPr>
        <w:t xml:space="preserve"> </w:t>
      </w:r>
      <w:bookmarkStart w:id="20803" w:name="_ETM_Q46_622300"/>
      <w:bookmarkEnd w:id="20803"/>
      <w:r>
        <w:rPr>
          <w:rtl/>
        </w:rPr>
        <w:t>בבקשה</w:t>
      </w:r>
      <w:r>
        <w:rPr>
          <w:rFonts w:hint="cs"/>
          <w:rtl/>
        </w:rPr>
        <w:t>. שלוש דקות לרשותך.</w:t>
      </w:r>
    </w:p>
    <w:p w:rsidR="005B2233" w:rsidRDefault="005B2233" w:rsidP="00C927FB">
      <w:pPr>
        <w:rPr>
          <w:rtl/>
        </w:rPr>
      </w:pPr>
      <w:bookmarkStart w:id="20804" w:name="_ETM_Q46_626792"/>
      <w:bookmarkStart w:id="20805" w:name="_ETM_Q46_626896"/>
      <w:bookmarkStart w:id="20806" w:name="_ETM_Q46_627849"/>
      <w:bookmarkEnd w:id="20804"/>
      <w:bookmarkEnd w:id="20805"/>
      <w:bookmarkEnd w:id="20806"/>
    </w:p>
    <w:p w:rsidR="005B2233" w:rsidRDefault="005B2233" w:rsidP="00C927FB">
      <w:pPr>
        <w:pStyle w:val="a4"/>
        <w:keepNext/>
        <w:rPr>
          <w:rtl/>
        </w:rPr>
      </w:pPr>
      <w:bookmarkStart w:id="20807" w:name="ET_speaker_5785_72"/>
      <w:r w:rsidRPr="009E3EF1">
        <w:rPr>
          <w:rStyle w:val="TagStyle"/>
          <w:rtl/>
        </w:rPr>
        <w:t xml:space="preserve"> &lt;&lt; דובר &gt;&gt;</w:t>
      </w:r>
      <w:r w:rsidRPr="003700CB">
        <w:rPr>
          <w:rStyle w:val="TagStyle"/>
          <w:rtl/>
        </w:rPr>
        <w:t xml:space="preserve"> </w:t>
      </w:r>
      <w:bookmarkStart w:id="20808" w:name="_Toc126687536"/>
      <w:bookmarkStart w:id="20809" w:name="_Toc126687731"/>
      <w:bookmarkStart w:id="20810" w:name="_Toc126687893"/>
      <w:r>
        <w:rPr>
          <w:rtl/>
        </w:rPr>
        <w:t>עופר כסיף (חד"ש-תע"ל):</w:t>
      </w:r>
      <w:bookmarkEnd w:id="20808"/>
      <w:bookmarkEnd w:id="20809"/>
      <w:bookmarkEnd w:id="20810"/>
      <w:r w:rsidRPr="003700CB">
        <w:rPr>
          <w:rStyle w:val="TagStyle"/>
          <w:rtl/>
        </w:rPr>
        <w:t xml:space="preserve"> </w:t>
      </w:r>
      <w:r w:rsidRPr="009E3EF1">
        <w:rPr>
          <w:rStyle w:val="TagStyle"/>
          <w:rtl/>
        </w:rPr>
        <w:t>&lt;&lt; דובר &gt;&gt;</w:t>
      </w:r>
      <w:r>
        <w:rPr>
          <w:rtl/>
        </w:rPr>
        <w:t xml:space="preserve">  </w:t>
      </w:r>
      <w:bookmarkEnd w:id="20807"/>
    </w:p>
    <w:p w:rsidR="005B2233" w:rsidRDefault="005B2233" w:rsidP="00C927FB">
      <w:pPr>
        <w:pStyle w:val="KeepWithNext"/>
        <w:rPr>
          <w:rtl/>
        </w:rPr>
      </w:pPr>
    </w:p>
    <w:p w:rsidR="005B2233" w:rsidRDefault="005B2233" w:rsidP="00C927FB">
      <w:pPr>
        <w:rPr>
          <w:rtl/>
        </w:rPr>
      </w:pPr>
      <w:bookmarkStart w:id="20811" w:name="_ETM_Q46_628635"/>
      <w:bookmarkStart w:id="20812" w:name="_ETM_Q46_628712"/>
      <w:bookmarkStart w:id="20813" w:name="_ETM_Q46_630540"/>
      <w:bookmarkStart w:id="20814" w:name="_ETM_Q46_635380"/>
      <w:bookmarkStart w:id="20815" w:name="_ETM_Q46_635500"/>
      <w:bookmarkStart w:id="20816" w:name="_ETM_Q46_642060"/>
      <w:bookmarkStart w:id="20817" w:name="_ETM_Q46_643849"/>
      <w:bookmarkStart w:id="20818" w:name="_ETM_Q46_647080"/>
      <w:bookmarkStart w:id="20819" w:name="_ETM_Q46_647290"/>
      <w:bookmarkStart w:id="20820" w:name="_ETM_Q46_650989"/>
      <w:bookmarkStart w:id="20821" w:name="_ETM_Q46_652489"/>
      <w:bookmarkStart w:id="20822" w:name="_ETM_Q46_652790"/>
      <w:bookmarkStart w:id="20823" w:name="_ETM_Q46_653540"/>
      <w:bookmarkStart w:id="20824" w:name="_ETM_Q46_653810"/>
      <w:bookmarkEnd w:id="20811"/>
      <w:bookmarkEnd w:id="20812"/>
      <w:bookmarkEnd w:id="20813"/>
      <w:bookmarkEnd w:id="20814"/>
      <w:bookmarkEnd w:id="20815"/>
      <w:bookmarkEnd w:id="20816"/>
      <w:bookmarkEnd w:id="20817"/>
      <w:bookmarkEnd w:id="20818"/>
      <w:bookmarkEnd w:id="20819"/>
      <w:bookmarkEnd w:id="20820"/>
      <w:bookmarkEnd w:id="20821"/>
      <w:bookmarkEnd w:id="20822"/>
      <w:bookmarkEnd w:id="20823"/>
      <w:bookmarkEnd w:id="20824"/>
      <w:r>
        <w:rPr>
          <w:rFonts w:hint="cs"/>
          <w:rtl/>
        </w:rPr>
        <w:t>תודה רבה.</w:t>
      </w:r>
      <w:r>
        <w:rPr>
          <w:rtl/>
        </w:rPr>
        <w:t xml:space="preserve"> </w:t>
      </w:r>
      <w:bookmarkStart w:id="20825" w:name="_ETM_Q46_655959"/>
      <w:bookmarkEnd w:id="20825"/>
      <w:r>
        <w:rPr>
          <w:rtl/>
        </w:rPr>
        <w:t xml:space="preserve">כבוד </w:t>
      </w:r>
      <w:bookmarkStart w:id="20826" w:name="_ETM_Q46_656349"/>
      <w:bookmarkEnd w:id="20826"/>
      <w:r>
        <w:rPr>
          <w:rtl/>
        </w:rPr>
        <w:t>היושבת-ראש</w:t>
      </w:r>
      <w:r>
        <w:rPr>
          <w:rFonts w:hint="cs"/>
          <w:rtl/>
        </w:rPr>
        <w:t>,</w:t>
      </w:r>
      <w:r>
        <w:rPr>
          <w:rtl/>
        </w:rPr>
        <w:t xml:space="preserve"> </w:t>
      </w:r>
      <w:bookmarkStart w:id="20827" w:name="_ETM_Q46_657700"/>
      <w:bookmarkEnd w:id="20827"/>
      <w:r>
        <w:rPr>
          <w:rtl/>
        </w:rPr>
        <w:t xml:space="preserve">חברי </w:t>
      </w:r>
      <w:bookmarkStart w:id="20828" w:name="_ETM_Q46_658030"/>
      <w:bookmarkEnd w:id="20828"/>
      <w:r>
        <w:rPr>
          <w:rtl/>
        </w:rPr>
        <w:t>הכנסת</w:t>
      </w:r>
      <w:r>
        <w:rPr>
          <w:rFonts w:hint="cs"/>
          <w:rtl/>
        </w:rPr>
        <w:t>,</w:t>
      </w:r>
      <w:r>
        <w:rPr>
          <w:rtl/>
        </w:rPr>
        <w:t xml:space="preserve"> </w:t>
      </w:r>
      <w:bookmarkStart w:id="20829" w:name="_ETM_Q46_659440"/>
      <w:bookmarkEnd w:id="20829"/>
      <w:r>
        <w:rPr>
          <w:rtl/>
        </w:rPr>
        <w:t xml:space="preserve">אתמול </w:t>
      </w:r>
      <w:bookmarkStart w:id="20830" w:name="_ETM_Q46_660099"/>
      <w:bookmarkEnd w:id="20830"/>
      <w:r>
        <w:rPr>
          <w:rtl/>
        </w:rPr>
        <w:t xml:space="preserve">בוועדת </w:t>
      </w:r>
      <w:bookmarkStart w:id="20831" w:name="_ETM_Q46_660610"/>
      <w:bookmarkEnd w:id="20831"/>
      <w:r>
        <w:rPr>
          <w:rtl/>
        </w:rPr>
        <w:t>החוקה</w:t>
      </w:r>
      <w:r>
        <w:rPr>
          <w:rFonts w:hint="cs"/>
          <w:rtl/>
        </w:rPr>
        <w:t xml:space="preserve"> קראתי</w:t>
      </w:r>
      <w:r>
        <w:rPr>
          <w:rtl/>
        </w:rPr>
        <w:t xml:space="preserve"> </w:t>
      </w:r>
      <w:bookmarkStart w:id="20832" w:name="_ETM_Q46_661810"/>
      <w:bookmarkEnd w:id="20832"/>
      <w:r>
        <w:rPr>
          <w:rtl/>
        </w:rPr>
        <w:t xml:space="preserve">לציבור </w:t>
      </w:r>
      <w:bookmarkStart w:id="20833" w:name="_ETM_Q46_662379"/>
      <w:bookmarkEnd w:id="20833"/>
      <w:r>
        <w:rPr>
          <w:rtl/>
        </w:rPr>
        <w:t xml:space="preserve">לצאת </w:t>
      </w:r>
      <w:bookmarkStart w:id="20834" w:name="_ETM_Q46_662739"/>
      <w:bookmarkEnd w:id="20834"/>
      <w:r>
        <w:rPr>
          <w:rtl/>
        </w:rPr>
        <w:t xml:space="preserve">במרי </w:t>
      </w:r>
      <w:bookmarkStart w:id="20835" w:name="_ETM_Q46_663250"/>
      <w:bookmarkEnd w:id="20835"/>
      <w:r>
        <w:rPr>
          <w:rtl/>
        </w:rPr>
        <w:t xml:space="preserve">אזרחי </w:t>
      </w:r>
      <w:bookmarkStart w:id="20836" w:name="_ETM_Q46_663790"/>
      <w:bookmarkEnd w:id="20836"/>
      <w:r>
        <w:rPr>
          <w:rtl/>
        </w:rPr>
        <w:t xml:space="preserve">בלתי </w:t>
      </w:r>
      <w:bookmarkStart w:id="20837" w:name="_ETM_Q46_664209"/>
      <w:bookmarkEnd w:id="20837"/>
      <w:r>
        <w:rPr>
          <w:rtl/>
        </w:rPr>
        <w:t>אלים</w:t>
      </w:r>
      <w:r>
        <w:rPr>
          <w:rFonts w:hint="cs"/>
          <w:rtl/>
        </w:rPr>
        <w:t>,</w:t>
      </w:r>
      <w:r>
        <w:rPr>
          <w:rtl/>
        </w:rPr>
        <w:t xml:space="preserve"> </w:t>
      </w:r>
      <w:bookmarkStart w:id="20838" w:name="_ETM_Q46_665269"/>
      <w:bookmarkEnd w:id="20838"/>
      <w:r>
        <w:rPr>
          <w:rtl/>
        </w:rPr>
        <w:t xml:space="preserve">לשטוף </w:t>
      </w:r>
      <w:bookmarkStart w:id="20839" w:name="_ETM_Q46_665900"/>
      <w:bookmarkEnd w:id="20839"/>
      <w:r>
        <w:rPr>
          <w:rtl/>
        </w:rPr>
        <w:t xml:space="preserve">את </w:t>
      </w:r>
      <w:bookmarkStart w:id="20840" w:name="_ETM_Q46_666049"/>
      <w:bookmarkEnd w:id="20840"/>
      <w:r>
        <w:rPr>
          <w:rtl/>
        </w:rPr>
        <w:t xml:space="preserve">הרחובות </w:t>
      </w:r>
      <w:bookmarkStart w:id="20841" w:name="_ETM_Q46_666590"/>
      <w:bookmarkEnd w:id="20841"/>
      <w:r>
        <w:rPr>
          <w:rtl/>
        </w:rPr>
        <w:t xml:space="preserve">ולשתק </w:t>
      </w:r>
      <w:bookmarkStart w:id="20842" w:name="_ETM_Q46_667340"/>
      <w:bookmarkEnd w:id="20842"/>
      <w:r>
        <w:rPr>
          <w:rtl/>
        </w:rPr>
        <w:t xml:space="preserve">את </w:t>
      </w:r>
      <w:bookmarkStart w:id="20843" w:name="_ETM_Q46_667519"/>
      <w:bookmarkEnd w:id="20843"/>
      <w:r>
        <w:rPr>
          <w:rtl/>
        </w:rPr>
        <w:t xml:space="preserve">המשק </w:t>
      </w:r>
      <w:bookmarkStart w:id="20844" w:name="_ETM_Q46_668180"/>
      <w:bookmarkEnd w:id="20844"/>
      <w:r>
        <w:rPr>
          <w:rtl/>
        </w:rPr>
        <w:t xml:space="preserve">בשביתה </w:t>
      </w:r>
      <w:bookmarkStart w:id="20845" w:name="_ETM_Q46_668870"/>
      <w:bookmarkEnd w:id="20845"/>
      <w:r>
        <w:rPr>
          <w:rtl/>
        </w:rPr>
        <w:t xml:space="preserve">כללית </w:t>
      </w:r>
      <w:bookmarkStart w:id="20846" w:name="_ETM_Q46_669890"/>
      <w:bookmarkEnd w:id="20846"/>
      <w:r>
        <w:rPr>
          <w:rtl/>
        </w:rPr>
        <w:t xml:space="preserve">כנגד </w:t>
      </w:r>
      <w:bookmarkStart w:id="20847" w:name="_ETM_Q46_670430"/>
      <w:bookmarkEnd w:id="20847"/>
      <w:r>
        <w:rPr>
          <w:rtl/>
        </w:rPr>
        <w:t xml:space="preserve">ההפיכה </w:t>
      </w:r>
      <w:bookmarkStart w:id="20848" w:name="_ETM_Q46_670909"/>
      <w:bookmarkEnd w:id="20848"/>
      <w:r>
        <w:rPr>
          <w:rtl/>
        </w:rPr>
        <w:t>המשטרית</w:t>
      </w:r>
      <w:r>
        <w:rPr>
          <w:rFonts w:hint="cs"/>
          <w:rtl/>
        </w:rPr>
        <w:t>.</w:t>
      </w:r>
      <w:r>
        <w:rPr>
          <w:rtl/>
        </w:rPr>
        <w:t xml:space="preserve"> </w:t>
      </w:r>
      <w:bookmarkStart w:id="20849" w:name="_ETM_Q46_672370"/>
      <w:bookmarkEnd w:id="20849"/>
      <w:r>
        <w:rPr>
          <w:rtl/>
        </w:rPr>
        <w:t>יושב</w:t>
      </w:r>
      <w:bookmarkStart w:id="20850" w:name="_ETM_Q46_672760"/>
      <w:bookmarkEnd w:id="20850"/>
      <w:r>
        <w:rPr>
          <w:rFonts w:hint="cs"/>
          <w:rtl/>
        </w:rPr>
        <w:t>-</w:t>
      </w:r>
      <w:r>
        <w:rPr>
          <w:rtl/>
        </w:rPr>
        <w:t xml:space="preserve">ראש </w:t>
      </w:r>
      <w:bookmarkStart w:id="20851" w:name="_ETM_Q46_672969"/>
      <w:bookmarkEnd w:id="20851"/>
      <w:r>
        <w:rPr>
          <w:rtl/>
        </w:rPr>
        <w:t>הו</w:t>
      </w:r>
      <w:r>
        <w:rPr>
          <w:rFonts w:hint="cs"/>
          <w:rtl/>
        </w:rPr>
        <w:t>ו</w:t>
      </w:r>
      <w:r>
        <w:rPr>
          <w:rtl/>
        </w:rPr>
        <w:t>עדה</w:t>
      </w:r>
      <w:r>
        <w:rPr>
          <w:rFonts w:hint="cs"/>
          <w:rtl/>
        </w:rPr>
        <w:t xml:space="preserve"> </w:t>
      </w:r>
      <w:r>
        <w:rPr>
          <w:rFonts w:hint="eastAsia"/>
          <w:rtl/>
        </w:rPr>
        <w:t>–</w:t>
      </w:r>
      <w:r>
        <w:rPr>
          <w:rtl/>
        </w:rPr>
        <w:t xml:space="preserve"> </w:t>
      </w:r>
      <w:bookmarkStart w:id="20852" w:name="_ETM_Q46_673780"/>
      <w:bookmarkEnd w:id="20852"/>
      <w:r>
        <w:rPr>
          <w:rtl/>
        </w:rPr>
        <w:t xml:space="preserve">שעכשיו </w:t>
      </w:r>
      <w:bookmarkStart w:id="20853" w:name="_ETM_Q46_674230"/>
      <w:bookmarkEnd w:id="20853"/>
      <w:r>
        <w:rPr>
          <w:rtl/>
        </w:rPr>
        <w:t xml:space="preserve">גם </w:t>
      </w:r>
      <w:bookmarkStart w:id="20854" w:name="_ETM_Q46_674379"/>
      <w:bookmarkEnd w:id="20854"/>
      <w:r>
        <w:rPr>
          <w:rtl/>
        </w:rPr>
        <w:t xml:space="preserve">לא </w:t>
      </w:r>
      <w:bookmarkStart w:id="20855" w:name="_ETM_Q46_674469"/>
      <w:bookmarkEnd w:id="20855"/>
      <w:r>
        <w:rPr>
          <w:rtl/>
        </w:rPr>
        <w:t>מקשיב</w:t>
      </w:r>
      <w:bookmarkStart w:id="20856" w:name="_ETM_Q46_674860"/>
      <w:bookmarkEnd w:id="20856"/>
      <w:r>
        <w:rPr>
          <w:rtl/>
        </w:rPr>
        <w:t xml:space="preserve"> </w:t>
      </w:r>
      <w:bookmarkStart w:id="20857" w:name="_ETM_Q46_675069"/>
      <w:bookmarkEnd w:id="20857"/>
      <w:r>
        <w:rPr>
          <w:rtl/>
        </w:rPr>
        <w:t xml:space="preserve">וגם </w:t>
      </w:r>
      <w:bookmarkStart w:id="20858" w:name="_ETM_Q46_675340"/>
      <w:bookmarkEnd w:id="20858"/>
      <w:r>
        <w:rPr>
          <w:rtl/>
        </w:rPr>
        <w:t xml:space="preserve">מפריע </w:t>
      </w:r>
      <w:bookmarkStart w:id="20859" w:name="_ETM_Q46_676330"/>
      <w:bookmarkEnd w:id="20859"/>
      <w:r>
        <w:rPr>
          <w:rFonts w:hint="cs"/>
          <w:rtl/>
        </w:rPr>
        <w:t>–</w:t>
      </w:r>
      <w:bookmarkStart w:id="20860" w:name="_ETM_Q46_677470"/>
      <w:bookmarkEnd w:id="20860"/>
      <w:r>
        <w:rPr>
          <w:rFonts w:hint="cs"/>
          <w:rtl/>
        </w:rPr>
        <w:t xml:space="preserve"> </w:t>
      </w:r>
      <w:r>
        <w:rPr>
          <w:rtl/>
        </w:rPr>
        <w:t xml:space="preserve">טען </w:t>
      </w:r>
      <w:bookmarkStart w:id="20861" w:name="_ETM_Q46_678579"/>
      <w:bookmarkEnd w:id="20861"/>
      <w:r>
        <w:rPr>
          <w:rtl/>
        </w:rPr>
        <w:t>שקר</w:t>
      </w:r>
      <w:r>
        <w:rPr>
          <w:rFonts w:hint="cs"/>
          <w:rtl/>
        </w:rPr>
        <w:t>י</w:t>
      </w:r>
      <w:r>
        <w:rPr>
          <w:rtl/>
        </w:rPr>
        <w:t>אתי</w:t>
      </w:r>
      <w:r>
        <w:rPr>
          <w:rFonts w:hint="cs"/>
          <w:rtl/>
        </w:rPr>
        <w:t>,</w:t>
      </w:r>
      <w:r>
        <w:rPr>
          <w:rtl/>
        </w:rPr>
        <w:t xml:space="preserve"> </w:t>
      </w:r>
      <w:bookmarkStart w:id="20862" w:name="_ETM_Q46_679629"/>
      <w:bookmarkEnd w:id="20862"/>
      <w:r>
        <w:rPr>
          <w:rFonts w:hint="cs"/>
          <w:rtl/>
        </w:rPr>
        <w:t>ו</w:t>
      </w:r>
      <w:r>
        <w:rPr>
          <w:rtl/>
        </w:rPr>
        <w:t xml:space="preserve">אני </w:t>
      </w:r>
      <w:bookmarkStart w:id="20863" w:name="_ETM_Q46_679750"/>
      <w:bookmarkEnd w:id="20863"/>
      <w:r>
        <w:rPr>
          <w:rtl/>
        </w:rPr>
        <w:t xml:space="preserve">מצטט </w:t>
      </w:r>
      <w:bookmarkStart w:id="20864" w:name="_ETM_Q46_680260"/>
      <w:bookmarkEnd w:id="20864"/>
      <w:r>
        <w:rPr>
          <w:rtl/>
        </w:rPr>
        <w:t>אותו</w:t>
      </w:r>
      <w:r>
        <w:rPr>
          <w:rFonts w:hint="cs"/>
          <w:rtl/>
        </w:rPr>
        <w:t>:</w:t>
      </w:r>
      <w:r>
        <w:rPr>
          <w:rtl/>
        </w:rPr>
        <w:t xml:space="preserve"> </w:t>
      </w:r>
      <w:bookmarkStart w:id="20865" w:name="_ETM_Q46_680500"/>
      <w:bookmarkEnd w:id="20865"/>
      <w:r>
        <w:rPr>
          <w:rtl/>
        </w:rPr>
        <w:t xml:space="preserve">בלתי </w:t>
      </w:r>
      <w:bookmarkStart w:id="20866" w:name="_ETM_Q46_680980"/>
      <w:bookmarkEnd w:id="20866"/>
      <w:r>
        <w:rPr>
          <w:rtl/>
        </w:rPr>
        <w:t xml:space="preserve">מקובלת </w:t>
      </w:r>
      <w:bookmarkStart w:id="20867" w:name="_ETM_Q46_681579"/>
      <w:bookmarkEnd w:id="20867"/>
      <w:r>
        <w:rPr>
          <w:rtl/>
        </w:rPr>
        <w:t>בכנסת</w:t>
      </w:r>
      <w:r>
        <w:rPr>
          <w:rFonts w:hint="cs"/>
          <w:rtl/>
        </w:rPr>
        <w:t>.</w:t>
      </w:r>
      <w:r>
        <w:rPr>
          <w:rtl/>
        </w:rPr>
        <w:t xml:space="preserve"> </w:t>
      </w:r>
      <w:bookmarkStart w:id="20868" w:name="_ETM_Q46_683129"/>
      <w:bookmarkEnd w:id="20868"/>
    </w:p>
    <w:p w:rsidR="005B2233" w:rsidRDefault="005B2233" w:rsidP="00C927FB">
      <w:pPr>
        <w:rPr>
          <w:rtl/>
        </w:rPr>
      </w:pPr>
    </w:p>
    <w:p w:rsidR="005B2233" w:rsidRDefault="005B2233" w:rsidP="00C927FB">
      <w:pPr>
        <w:rPr>
          <w:rtl/>
          <w:lang w:eastAsia="he-IL"/>
        </w:rPr>
      </w:pPr>
      <w:r>
        <w:rPr>
          <w:rtl/>
        </w:rPr>
        <w:t xml:space="preserve">עכשיו </w:t>
      </w:r>
      <w:bookmarkStart w:id="20869" w:name="_ETM_Q46_683489"/>
      <w:bookmarkEnd w:id="20869"/>
      <w:r>
        <w:rPr>
          <w:rtl/>
        </w:rPr>
        <w:t xml:space="preserve">אני </w:t>
      </w:r>
      <w:bookmarkStart w:id="20870" w:name="_ETM_Q46_683579"/>
      <w:bookmarkEnd w:id="20870"/>
      <w:r>
        <w:rPr>
          <w:rtl/>
        </w:rPr>
        <w:t xml:space="preserve">רוצה </w:t>
      </w:r>
      <w:bookmarkStart w:id="20871" w:name="_ETM_Q46_683819"/>
      <w:bookmarkEnd w:id="20871"/>
      <w:r>
        <w:rPr>
          <w:rtl/>
        </w:rPr>
        <w:t xml:space="preserve">לשאול </w:t>
      </w:r>
      <w:bookmarkStart w:id="20872" w:name="_ETM_Q46_684209"/>
      <w:bookmarkEnd w:id="20872"/>
      <w:r>
        <w:rPr>
          <w:rtl/>
        </w:rPr>
        <w:t>אותו</w:t>
      </w:r>
      <w:r>
        <w:rPr>
          <w:rFonts w:hint="cs"/>
          <w:rtl/>
        </w:rPr>
        <w:t>:</w:t>
      </w:r>
      <w:r>
        <w:rPr>
          <w:rtl/>
        </w:rPr>
        <w:t xml:space="preserve"> </w:t>
      </w:r>
      <w:bookmarkStart w:id="20873" w:name="_ETM_Q46_684680"/>
      <w:bookmarkEnd w:id="20873"/>
      <w:r>
        <w:rPr>
          <w:rtl/>
        </w:rPr>
        <w:t xml:space="preserve">בשנת </w:t>
      </w:r>
      <w:bookmarkStart w:id="20874" w:name="_ETM_Q46_685219"/>
      <w:bookmarkEnd w:id="20874"/>
      <w:r>
        <w:rPr>
          <w:rtl/>
        </w:rPr>
        <w:t>1975</w:t>
      </w:r>
      <w:r>
        <w:rPr>
          <w:rFonts w:hint="cs"/>
          <w:rtl/>
        </w:rPr>
        <w:t>,</w:t>
      </w:r>
      <w:r>
        <w:rPr>
          <w:rtl/>
        </w:rPr>
        <w:t xml:space="preserve"> </w:t>
      </w:r>
      <w:bookmarkStart w:id="20875" w:name="_ETM_Q46_687340"/>
      <w:bookmarkEnd w:id="20875"/>
      <w:r>
        <w:rPr>
          <w:rtl/>
        </w:rPr>
        <w:t xml:space="preserve">שמחה </w:t>
      </w:r>
      <w:bookmarkStart w:id="20876" w:name="_ETM_Q46_687849"/>
      <w:bookmarkEnd w:id="20876"/>
      <w:r>
        <w:rPr>
          <w:rtl/>
        </w:rPr>
        <w:t>ארליך</w:t>
      </w:r>
      <w:r>
        <w:rPr>
          <w:rFonts w:hint="cs"/>
          <w:rtl/>
        </w:rPr>
        <w:t>,</w:t>
      </w:r>
      <w:r>
        <w:rPr>
          <w:rtl/>
        </w:rPr>
        <w:t xml:space="preserve"> </w:t>
      </w:r>
      <w:bookmarkStart w:id="20877" w:name="_ETM_Q46_688719"/>
      <w:bookmarkEnd w:id="20877"/>
      <w:r>
        <w:rPr>
          <w:rtl/>
        </w:rPr>
        <w:t xml:space="preserve">מבכירי </w:t>
      </w:r>
      <w:bookmarkStart w:id="20878" w:name="_ETM_Q46_689260"/>
      <w:bookmarkEnd w:id="20878"/>
      <w:r>
        <w:rPr>
          <w:rtl/>
        </w:rPr>
        <w:t>הליכוד</w:t>
      </w:r>
      <w:r>
        <w:rPr>
          <w:rFonts w:hint="cs"/>
          <w:rtl/>
        </w:rPr>
        <w:t>,</w:t>
      </w:r>
      <w:r>
        <w:rPr>
          <w:rtl/>
        </w:rPr>
        <w:t xml:space="preserve"> </w:t>
      </w:r>
      <w:bookmarkStart w:id="20879" w:name="_ETM_Q46_689769"/>
      <w:bookmarkEnd w:id="20879"/>
      <w:r>
        <w:rPr>
          <w:rtl/>
        </w:rPr>
        <w:t xml:space="preserve">שר </w:t>
      </w:r>
      <w:bookmarkStart w:id="20880" w:name="_ETM_Q46_690099"/>
      <w:bookmarkEnd w:id="20880"/>
      <w:r>
        <w:rPr>
          <w:rtl/>
        </w:rPr>
        <w:t xml:space="preserve">האוצר </w:t>
      </w:r>
      <w:bookmarkStart w:id="20881" w:name="_ETM_Q46_690489"/>
      <w:bookmarkEnd w:id="20881"/>
      <w:r>
        <w:rPr>
          <w:rtl/>
        </w:rPr>
        <w:t xml:space="preserve">וסגן </w:t>
      </w:r>
      <w:bookmarkStart w:id="20882" w:name="_ETM_Q46_690849"/>
      <w:bookmarkEnd w:id="20882"/>
      <w:r>
        <w:rPr>
          <w:rtl/>
        </w:rPr>
        <w:t xml:space="preserve">ראש </w:t>
      </w:r>
      <w:bookmarkStart w:id="20883" w:name="_ETM_Q46_690999"/>
      <w:bookmarkEnd w:id="20883"/>
      <w:r>
        <w:rPr>
          <w:rtl/>
        </w:rPr>
        <w:t xml:space="preserve">הממשלה </w:t>
      </w:r>
      <w:bookmarkStart w:id="20884" w:name="_ETM_Q46_692160"/>
      <w:bookmarkEnd w:id="20884"/>
      <w:r>
        <w:rPr>
          <w:rtl/>
        </w:rPr>
        <w:t xml:space="preserve">בממשלתו </w:t>
      </w:r>
      <w:bookmarkStart w:id="20885" w:name="_ETM_Q46_692670"/>
      <w:bookmarkEnd w:id="20885"/>
      <w:r>
        <w:rPr>
          <w:rtl/>
        </w:rPr>
        <w:t xml:space="preserve">הראשונה </w:t>
      </w:r>
      <w:bookmarkStart w:id="20886" w:name="_ETM_Q46_693090"/>
      <w:bookmarkEnd w:id="20886"/>
      <w:r>
        <w:rPr>
          <w:rtl/>
        </w:rPr>
        <w:t xml:space="preserve">של </w:t>
      </w:r>
      <w:bookmarkStart w:id="20887" w:name="_ETM_Q46_693300"/>
      <w:bookmarkEnd w:id="20887"/>
      <w:r>
        <w:rPr>
          <w:rtl/>
        </w:rPr>
        <w:t>בגין</w:t>
      </w:r>
      <w:r>
        <w:rPr>
          <w:rFonts w:hint="cs"/>
          <w:rtl/>
        </w:rPr>
        <w:t>,</w:t>
      </w:r>
      <w:r>
        <w:rPr>
          <w:rtl/>
        </w:rPr>
        <w:t xml:space="preserve"> </w:t>
      </w:r>
      <w:bookmarkStart w:id="20888" w:name="_ETM_Q46_694260"/>
      <w:bookmarkEnd w:id="20888"/>
      <w:r>
        <w:rPr>
          <w:rtl/>
        </w:rPr>
        <w:t xml:space="preserve">קרא </w:t>
      </w:r>
      <w:bookmarkStart w:id="20889" w:name="_ETM_Q46_694650"/>
      <w:bookmarkEnd w:id="20889"/>
      <w:r>
        <w:rPr>
          <w:rtl/>
        </w:rPr>
        <w:t xml:space="preserve">למרי </w:t>
      </w:r>
      <w:bookmarkStart w:id="20890" w:name="_ETM_Q46_695040"/>
      <w:bookmarkEnd w:id="20890"/>
      <w:r>
        <w:rPr>
          <w:rtl/>
        </w:rPr>
        <w:t xml:space="preserve">אזרחי </w:t>
      </w:r>
      <w:bookmarkStart w:id="20891" w:name="_ETM_Q46_695520"/>
      <w:bookmarkEnd w:id="20891"/>
      <w:r>
        <w:rPr>
          <w:rtl/>
        </w:rPr>
        <w:t xml:space="preserve">נגד </w:t>
      </w:r>
      <w:bookmarkStart w:id="20892" w:name="_ETM_Q46_695849"/>
      <w:bookmarkEnd w:id="20892"/>
      <w:r>
        <w:rPr>
          <w:rtl/>
        </w:rPr>
        <w:t xml:space="preserve">התוכנית </w:t>
      </w:r>
      <w:bookmarkStart w:id="20893" w:name="_ETM_Q46_696239"/>
      <w:bookmarkEnd w:id="20893"/>
      <w:r>
        <w:rPr>
          <w:rtl/>
        </w:rPr>
        <w:t xml:space="preserve">הכלכלית </w:t>
      </w:r>
      <w:bookmarkStart w:id="20894" w:name="_ETM_Q46_696809"/>
      <w:bookmarkEnd w:id="20894"/>
      <w:r>
        <w:rPr>
          <w:rtl/>
        </w:rPr>
        <w:t xml:space="preserve">של </w:t>
      </w:r>
      <w:bookmarkStart w:id="20895" w:name="_ETM_Q46_696959"/>
      <w:bookmarkEnd w:id="20895"/>
      <w:r>
        <w:rPr>
          <w:rtl/>
        </w:rPr>
        <w:t xml:space="preserve">ממשלת </w:t>
      </w:r>
      <w:bookmarkStart w:id="20896" w:name="_ETM_Q46_697410"/>
      <w:bookmarkEnd w:id="20896"/>
      <w:r>
        <w:rPr>
          <w:rtl/>
        </w:rPr>
        <w:t>גולדה</w:t>
      </w:r>
      <w:r>
        <w:rPr>
          <w:rFonts w:hint="cs"/>
          <w:rtl/>
        </w:rPr>
        <w:t>,</w:t>
      </w:r>
      <w:r>
        <w:rPr>
          <w:rtl/>
        </w:rPr>
        <w:t xml:space="preserve"> </w:t>
      </w:r>
      <w:bookmarkStart w:id="20897" w:name="_ETM_Q46_698340"/>
      <w:bookmarkEnd w:id="20897"/>
      <w:r>
        <w:rPr>
          <w:rtl/>
        </w:rPr>
        <w:t xml:space="preserve">ואפילו </w:t>
      </w:r>
      <w:bookmarkStart w:id="20898" w:name="_ETM_Q46_698790"/>
      <w:bookmarkEnd w:id="20898"/>
      <w:r>
        <w:rPr>
          <w:rtl/>
        </w:rPr>
        <w:t xml:space="preserve">הצהיר </w:t>
      </w:r>
      <w:bookmarkStart w:id="20899" w:name="_ETM_Q46_699120"/>
      <w:bookmarkEnd w:id="20899"/>
      <w:r>
        <w:rPr>
          <w:rtl/>
        </w:rPr>
        <w:t xml:space="preserve">שהוא </w:t>
      </w:r>
      <w:bookmarkStart w:id="20900" w:name="_ETM_Q46_699300"/>
      <w:bookmarkEnd w:id="20900"/>
      <w:r>
        <w:rPr>
          <w:rtl/>
        </w:rPr>
        <w:t xml:space="preserve">יעמוד </w:t>
      </w:r>
      <w:bookmarkStart w:id="20901" w:name="_ETM_Q46_699630"/>
      <w:bookmarkEnd w:id="20901"/>
      <w:r>
        <w:rPr>
          <w:rtl/>
        </w:rPr>
        <w:t>בראשו</w:t>
      </w:r>
      <w:r>
        <w:rPr>
          <w:rFonts w:hint="cs"/>
          <w:rtl/>
        </w:rPr>
        <w:t>.</w:t>
      </w:r>
      <w:r>
        <w:rPr>
          <w:rtl/>
        </w:rPr>
        <w:t xml:space="preserve"> </w:t>
      </w:r>
      <w:bookmarkStart w:id="20902" w:name="_ETM_Q46_701470"/>
      <w:bookmarkEnd w:id="20902"/>
      <w:r>
        <w:rPr>
          <w:rtl/>
        </w:rPr>
        <w:t>עשו</w:t>
      </w:r>
      <w:r>
        <w:rPr>
          <w:rFonts w:hint="cs"/>
          <w:rtl/>
        </w:rPr>
        <w:t>ר</w:t>
      </w:r>
      <w:r>
        <w:rPr>
          <w:rtl/>
        </w:rPr>
        <w:t xml:space="preserve"> </w:t>
      </w:r>
      <w:bookmarkStart w:id="20903" w:name="_ETM_Q46_701920"/>
      <w:bookmarkEnd w:id="20903"/>
      <w:r>
        <w:rPr>
          <w:rtl/>
        </w:rPr>
        <w:t xml:space="preserve">יותר </w:t>
      </w:r>
      <w:bookmarkStart w:id="20904" w:name="_ETM_Q46_702220"/>
      <w:bookmarkEnd w:id="20904"/>
      <w:r>
        <w:rPr>
          <w:rtl/>
        </w:rPr>
        <w:t>מאוחר</w:t>
      </w:r>
      <w:r>
        <w:rPr>
          <w:rFonts w:hint="cs"/>
          <w:rtl/>
        </w:rPr>
        <w:t>,</w:t>
      </w:r>
      <w:r>
        <w:rPr>
          <w:rtl/>
        </w:rPr>
        <w:t xml:space="preserve"> </w:t>
      </w:r>
      <w:bookmarkStart w:id="20905" w:name="_ETM_Q46_702849"/>
      <w:bookmarkEnd w:id="20905"/>
      <w:r>
        <w:rPr>
          <w:rtl/>
        </w:rPr>
        <w:t xml:space="preserve">ראשי </w:t>
      </w:r>
      <w:bookmarkStart w:id="20906" w:name="_ETM_Q46_703150"/>
      <w:bookmarkEnd w:id="20906"/>
      <w:r>
        <w:rPr>
          <w:rtl/>
        </w:rPr>
        <w:t xml:space="preserve">הימין </w:t>
      </w:r>
      <w:bookmarkStart w:id="20907" w:name="_ETM_Q46_703510"/>
      <w:bookmarkEnd w:id="20907"/>
      <w:r>
        <w:rPr>
          <w:rtl/>
        </w:rPr>
        <w:t>ההתנחלותי</w:t>
      </w:r>
      <w:r>
        <w:rPr>
          <w:rFonts w:hint="cs"/>
          <w:rtl/>
        </w:rPr>
        <w:t>,</w:t>
      </w:r>
      <w:r>
        <w:rPr>
          <w:rtl/>
        </w:rPr>
        <w:t xml:space="preserve"> </w:t>
      </w:r>
      <w:bookmarkStart w:id="20908" w:name="_ETM_Q46_704260"/>
      <w:bookmarkEnd w:id="20908"/>
      <w:r>
        <w:rPr>
          <w:rtl/>
        </w:rPr>
        <w:t xml:space="preserve">אליקים </w:t>
      </w:r>
      <w:bookmarkStart w:id="20909" w:name="_ETM_Q46_704679"/>
      <w:bookmarkEnd w:id="20909"/>
      <w:r>
        <w:rPr>
          <w:rtl/>
        </w:rPr>
        <w:t xml:space="preserve">העצני </w:t>
      </w:r>
      <w:bookmarkStart w:id="20910" w:name="_ETM_Q46_705730"/>
      <w:bookmarkEnd w:id="20910"/>
      <w:r>
        <w:rPr>
          <w:rtl/>
        </w:rPr>
        <w:t xml:space="preserve">ומשה </w:t>
      </w:r>
      <w:bookmarkStart w:id="20911" w:name="_ETM_Q46_706300"/>
      <w:bookmarkEnd w:id="20911"/>
      <w:r>
        <w:rPr>
          <w:rtl/>
        </w:rPr>
        <w:t>לוינגר</w:t>
      </w:r>
      <w:r>
        <w:rPr>
          <w:rFonts w:hint="cs"/>
          <w:rtl/>
        </w:rPr>
        <w:t>,</w:t>
      </w:r>
      <w:r>
        <w:rPr>
          <w:rtl/>
        </w:rPr>
        <w:t xml:space="preserve"> </w:t>
      </w:r>
      <w:bookmarkStart w:id="20912" w:name="_ETM_Q46_707570"/>
      <w:bookmarkEnd w:id="20912"/>
      <w:r>
        <w:rPr>
          <w:rtl/>
        </w:rPr>
        <w:t xml:space="preserve">קראו </w:t>
      </w:r>
      <w:bookmarkStart w:id="20913" w:name="_ETM_Q46_707930"/>
      <w:bookmarkEnd w:id="20913"/>
      <w:r>
        <w:rPr>
          <w:rtl/>
        </w:rPr>
        <w:t>למ</w:t>
      </w:r>
      <w:bookmarkStart w:id="20914" w:name="_ETM_Q46_708500"/>
      <w:bookmarkEnd w:id="20914"/>
      <w:r>
        <w:rPr>
          <w:rtl/>
        </w:rPr>
        <w:t xml:space="preserve">רי </w:t>
      </w:r>
      <w:bookmarkStart w:id="20915" w:name="_ETM_Q46_708830"/>
      <w:bookmarkEnd w:id="20915"/>
      <w:r>
        <w:rPr>
          <w:rtl/>
        </w:rPr>
        <w:t xml:space="preserve">אזרחי </w:t>
      </w:r>
      <w:bookmarkStart w:id="20916" w:name="_ETM_Q46_709250"/>
      <w:bookmarkEnd w:id="20916"/>
      <w:r>
        <w:rPr>
          <w:rtl/>
        </w:rPr>
        <w:t xml:space="preserve">של </w:t>
      </w:r>
      <w:bookmarkStart w:id="20917" w:name="_ETM_Q46_709460"/>
      <w:bookmarkEnd w:id="20917"/>
      <w:r>
        <w:rPr>
          <w:rtl/>
        </w:rPr>
        <w:t xml:space="preserve">המתנחלים </w:t>
      </w:r>
      <w:bookmarkStart w:id="20918" w:name="_ETM_Q46_710799"/>
      <w:bookmarkEnd w:id="20918"/>
      <w:r>
        <w:rPr>
          <w:rtl/>
        </w:rPr>
        <w:t xml:space="preserve">בתמיכה </w:t>
      </w:r>
      <w:bookmarkStart w:id="20919" w:name="_ETM_Q46_711579"/>
      <w:bookmarkEnd w:id="20919"/>
      <w:r>
        <w:rPr>
          <w:rtl/>
        </w:rPr>
        <w:t xml:space="preserve">של </w:t>
      </w:r>
      <w:bookmarkStart w:id="20920" w:name="_ETM_Q46_711730"/>
      <w:bookmarkEnd w:id="20920"/>
      <w:r>
        <w:rPr>
          <w:rtl/>
        </w:rPr>
        <w:t xml:space="preserve">חבר </w:t>
      </w:r>
      <w:bookmarkStart w:id="20921" w:name="_ETM_Q46_712030"/>
      <w:bookmarkEnd w:id="20921"/>
      <w:r>
        <w:rPr>
          <w:rtl/>
        </w:rPr>
        <w:t xml:space="preserve">הכנסת </w:t>
      </w:r>
      <w:bookmarkStart w:id="20922" w:name="_ETM_Q46_712480"/>
      <w:bookmarkEnd w:id="20922"/>
      <w:r>
        <w:rPr>
          <w:rtl/>
        </w:rPr>
        <w:t xml:space="preserve">דאז </w:t>
      </w:r>
      <w:bookmarkStart w:id="20923" w:name="_ETM_Q46_712900"/>
      <w:bookmarkEnd w:id="20923"/>
      <w:r>
        <w:rPr>
          <w:rtl/>
        </w:rPr>
        <w:t xml:space="preserve">חיים </w:t>
      </w:r>
      <w:bookmarkStart w:id="20924" w:name="_ETM_Q46_713170"/>
      <w:bookmarkEnd w:id="20924"/>
      <w:r>
        <w:rPr>
          <w:rtl/>
        </w:rPr>
        <w:t>דרוקמן</w:t>
      </w:r>
      <w:r>
        <w:rPr>
          <w:rFonts w:hint="cs"/>
          <w:rtl/>
        </w:rPr>
        <w:t>.</w:t>
      </w:r>
      <w:r>
        <w:rPr>
          <w:rtl/>
        </w:rPr>
        <w:t xml:space="preserve"> </w:t>
      </w:r>
      <w:bookmarkStart w:id="20925" w:name="_ETM_Q46_714439"/>
      <w:bookmarkEnd w:id="20925"/>
    </w:p>
    <w:p w:rsidR="005B2233" w:rsidRPr="009E3EF1" w:rsidRDefault="005B2233" w:rsidP="00C927FB">
      <w:pPr>
        <w:rPr>
          <w:rtl/>
        </w:rPr>
      </w:pPr>
      <w:bookmarkStart w:id="20926" w:name="ET_typistreplace_אחרי_כן_מא_23_38_11"/>
    </w:p>
    <w:p w:rsidR="005B2233" w:rsidRDefault="005B2233" w:rsidP="00C927FB">
      <w:pPr>
        <w:rPr>
          <w:rtl/>
        </w:rPr>
      </w:pPr>
      <w:bookmarkStart w:id="20927" w:name="TOR_Q47"/>
      <w:bookmarkEnd w:id="20926"/>
      <w:bookmarkEnd w:id="20927"/>
      <w:r>
        <w:rPr>
          <w:rFonts w:hint="cs"/>
          <w:rtl/>
        </w:rPr>
        <w:t xml:space="preserve">גם ב-2005 אותו דרוקמן קרא למרי אזרחי שישתק את המדינה אל מול תוכנית ההתנתקות. אני שואל את עצמי, האם יושב-ראש ועדת החוקה רואה גם באלה קריאות בלתי מקובלות </w:t>
      </w:r>
      <w:bookmarkStart w:id="20928" w:name="_ETM_Q47_129776"/>
      <w:bookmarkEnd w:id="20928"/>
      <w:r>
        <w:rPr>
          <w:rFonts w:hint="cs"/>
          <w:rtl/>
        </w:rPr>
        <w:t xml:space="preserve">או שכהרגלו באי-הקודש, יש אצלו הבחנה ותפיסות של איפה </w:t>
      </w:r>
      <w:bookmarkStart w:id="20929" w:name="_ETM_Q47_137501"/>
      <w:bookmarkEnd w:id="20929"/>
      <w:r>
        <w:rPr>
          <w:rFonts w:hint="cs"/>
          <w:rtl/>
        </w:rPr>
        <w:t>ואיפה.</w:t>
      </w:r>
    </w:p>
    <w:p w:rsidR="005B2233" w:rsidRDefault="005B2233" w:rsidP="009635F5">
      <w:pPr>
        <w:rPr>
          <w:rtl/>
        </w:rPr>
      </w:pPr>
    </w:p>
    <w:p w:rsidR="005B2233" w:rsidRDefault="005B2233" w:rsidP="00C927FB">
      <w:pPr>
        <w:rPr>
          <w:rtl/>
        </w:rPr>
      </w:pPr>
      <w:r>
        <w:rPr>
          <w:rFonts w:hint="cs"/>
          <w:rtl/>
        </w:rPr>
        <w:lastRenderedPageBreak/>
        <w:t xml:space="preserve">לפני כשלוש שנים, במרץ, יומולדת 3, מספר שרים </w:t>
      </w:r>
      <w:r>
        <w:rPr>
          <w:rFonts w:hint="eastAsia"/>
          <w:rtl/>
        </w:rPr>
        <w:t>–</w:t>
      </w:r>
      <w:r>
        <w:rPr>
          <w:rFonts w:hint="cs"/>
          <w:rtl/>
        </w:rPr>
        <w:t xml:space="preserve"> יריב לוין, שהיה שר התיירות, אמיר אוחנה, בצלאל סמוטריץ' </w:t>
      </w:r>
      <w:r>
        <w:rPr>
          <w:rFonts w:hint="eastAsia"/>
          <w:rtl/>
        </w:rPr>
        <w:t>–</w:t>
      </w:r>
      <w:r>
        <w:rPr>
          <w:rFonts w:hint="cs"/>
          <w:rtl/>
        </w:rPr>
        <w:t xml:space="preserve"> קראו ליושב-ראש הכנסת דאז יולי אדלשטיין להפר את פסיקת בג"ץ ואת המלצת היועץ המשפטי לכנסת - - </w:t>
      </w:r>
    </w:p>
    <w:p w:rsidR="005B2233" w:rsidRDefault="005B2233" w:rsidP="009635F5">
      <w:pPr>
        <w:rPr>
          <w:rtl/>
        </w:rPr>
      </w:pPr>
    </w:p>
    <w:p w:rsidR="005B2233" w:rsidRDefault="005B2233" w:rsidP="00C927FB">
      <w:pPr>
        <w:pStyle w:val="af6"/>
        <w:keepNext/>
        <w:rPr>
          <w:rtl/>
        </w:rPr>
      </w:pPr>
      <w:r w:rsidRPr="00A7238F">
        <w:rPr>
          <w:rStyle w:val="TagStyle"/>
          <w:rtl/>
        </w:rPr>
        <w:t xml:space="preserve"> &lt;&lt; יור &gt;&gt; </w:t>
      </w:r>
      <w:r>
        <w:rPr>
          <w:rtl/>
        </w:rPr>
        <w:t>היו"ר יפעת שאשא ביטון:</w:t>
      </w:r>
      <w:r w:rsidRPr="00A7238F">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חברי הכנסת, יש יותר מדיי רעש באולם. </w:t>
      </w:r>
    </w:p>
    <w:p w:rsidR="005B2233" w:rsidRDefault="005B2233" w:rsidP="00C927FB">
      <w:pPr>
        <w:rPr>
          <w:rtl/>
          <w:lang w:eastAsia="he-IL"/>
        </w:rPr>
      </w:pPr>
    </w:p>
    <w:p w:rsidR="005B2233" w:rsidRDefault="005B2233" w:rsidP="00C927FB">
      <w:pPr>
        <w:pStyle w:val="-"/>
        <w:keepNext/>
        <w:rPr>
          <w:rtl/>
        </w:rPr>
      </w:pPr>
      <w:r w:rsidRPr="00295A46">
        <w:rPr>
          <w:rStyle w:val="TagStyle"/>
          <w:rtl/>
        </w:rPr>
        <w:t xml:space="preserve">&lt;&lt; דובר_המשך &gt;&gt; </w:t>
      </w:r>
      <w:r>
        <w:rPr>
          <w:rtl/>
        </w:rPr>
        <w:t>עופר כסיף (חד"ש-תע"ל):</w:t>
      </w:r>
      <w:r w:rsidRPr="00295A46">
        <w:rPr>
          <w:rStyle w:val="TagStyle"/>
          <w:rtl/>
        </w:rPr>
        <w:t xml:space="preserve"> &lt;&lt; דובר_המשך &gt;&gt;</w:t>
      </w:r>
      <w:r>
        <w:rPr>
          <w:rtl/>
        </w:rPr>
        <w:t xml:space="preserve">   </w:t>
      </w:r>
    </w:p>
    <w:p w:rsidR="005B2233" w:rsidRDefault="005B2233" w:rsidP="00C927FB">
      <w:pPr>
        <w:pStyle w:val="KeepWithNext"/>
        <w:rPr>
          <w:rtl/>
          <w:lang w:eastAsia="he-IL"/>
        </w:rPr>
      </w:pPr>
    </w:p>
    <w:p w:rsidR="005B2233" w:rsidRDefault="005B2233" w:rsidP="00C927FB">
      <w:pPr>
        <w:rPr>
          <w:rtl/>
        </w:rPr>
      </w:pPr>
      <w:bookmarkStart w:id="20930" w:name="_ETM_Q47_154626"/>
      <w:bookmarkEnd w:id="20930"/>
      <w:r>
        <w:rPr>
          <w:rFonts w:hint="cs"/>
          <w:rtl/>
        </w:rPr>
        <w:t xml:space="preserve">- - ולא לכנס את המליאה לבחירת יושב-ראש חדש. אדלשטיין צייץ, והפסיקה של בג"ץ הופרה. אמות הסיפים לא רעדו ולא נעו. </w:t>
      </w:r>
    </w:p>
    <w:p w:rsidR="005B2233" w:rsidRDefault="005B2233" w:rsidP="009635F5">
      <w:pPr>
        <w:rPr>
          <w:rtl/>
        </w:rPr>
      </w:pPr>
    </w:p>
    <w:p w:rsidR="005B2233" w:rsidRDefault="005B2233" w:rsidP="00C927FB">
      <w:pPr>
        <w:rPr>
          <w:rtl/>
        </w:rPr>
      </w:pPr>
      <w:r>
        <w:rPr>
          <w:rFonts w:hint="cs"/>
          <w:rtl/>
        </w:rPr>
        <w:t xml:space="preserve">במבט לאחור ניכר שהיו אלה ניסוי כלים ויריית פתיחה להפיכה המשטרית של עכשיו. כפי שצפה אז עידו באום, שכתב דה מרקר ב-25 במרץ 2020: אדלשטיין הפר את פסיקת בג"ץ והתחיל את הדרך לאנרכיה. הודעתו </w:t>
      </w:r>
      <w:bookmarkStart w:id="20931" w:name="_ETM_Q47_201998"/>
      <w:bookmarkEnd w:id="20931"/>
      <w:r>
        <w:rPr>
          <w:rFonts w:hint="cs"/>
          <w:rtl/>
        </w:rPr>
        <w:t xml:space="preserve">של אדלשטיין כי הוא אינו מכבד את פסיקת בג"ץ היא צעד הרה גורל. היא מדרדרת את ישראל </w:t>
      </w:r>
      <w:bookmarkStart w:id="20932" w:name="_ETM_Q47_207903"/>
      <w:bookmarkEnd w:id="20932"/>
      <w:r>
        <w:rPr>
          <w:rFonts w:hint="cs"/>
          <w:rtl/>
        </w:rPr>
        <w:t xml:space="preserve">במצב חירום במדרון תלול לאובדן שליטה. אם יושב-ראש הכנסת מפר צו של בג"ץ, הערכאה השיפוטית הבכירה ביותר במערכת האיזונים והבלמים של </w:t>
      </w:r>
      <w:bookmarkStart w:id="20933" w:name="_ETM_Q47_219741"/>
      <w:bookmarkEnd w:id="20933"/>
      <w:r>
        <w:rPr>
          <w:rFonts w:hint="cs"/>
          <w:rtl/>
        </w:rPr>
        <w:t xml:space="preserve">המדינה </w:t>
      </w:r>
      <w:r>
        <w:rPr>
          <w:rFonts w:hint="eastAsia"/>
          <w:rtl/>
        </w:rPr>
        <w:t>–</w:t>
      </w:r>
      <w:r>
        <w:rPr>
          <w:rFonts w:hint="cs"/>
          <w:rtl/>
        </w:rPr>
        <w:t xml:space="preserve"> שעכשיו כמובן הורסים </w:t>
      </w:r>
      <w:r>
        <w:rPr>
          <w:rFonts w:hint="eastAsia"/>
          <w:rtl/>
        </w:rPr>
        <w:t>–</w:t>
      </w:r>
      <w:r>
        <w:rPr>
          <w:rFonts w:hint="cs"/>
          <w:rtl/>
        </w:rPr>
        <w:t xml:space="preserve"> זה מסר לכך שכל דכפין יכול להתעלם מבית המשפט. </w:t>
      </w:r>
    </w:p>
    <w:p w:rsidR="005B2233" w:rsidRDefault="005B2233" w:rsidP="009635F5">
      <w:pPr>
        <w:rPr>
          <w:rtl/>
        </w:rPr>
      </w:pPr>
    </w:p>
    <w:p w:rsidR="005B2233" w:rsidRDefault="005B2233" w:rsidP="00C927FB">
      <w:pPr>
        <w:rPr>
          <w:rtl/>
        </w:rPr>
      </w:pPr>
      <w:r>
        <w:rPr>
          <w:rFonts w:hint="cs"/>
          <w:rtl/>
        </w:rPr>
        <w:t xml:space="preserve">היום התקדים הפך לשיטה. התעלמות גורפת, כוחנית ושיכורת כוח מעמדות היועצים המשפטיים, משפטנים, שופטים, כלכלנים, היסטוריונים </w:t>
      </w:r>
      <w:r>
        <w:rPr>
          <w:rFonts w:hint="eastAsia"/>
          <w:rtl/>
        </w:rPr>
        <w:t>–</w:t>
      </w:r>
      <w:r>
        <w:rPr>
          <w:rFonts w:hint="cs"/>
          <w:rtl/>
        </w:rPr>
        <w:t xml:space="preserve"> לא פחות חשוב </w:t>
      </w:r>
      <w:r>
        <w:rPr>
          <w:rtl/>
        </w:rPr>
        <w:t>–</w:t>
      </w:r>
      <w:r>
        <w:rPr>
          <w:rFonts w:hint="cs"/>
          <w:rtl/>
        </w:rPr>
        <w:t xml:space="preserve"> ובעיקר מרבבות האזרחים </w:t>
      </w:r>
      <w:bookmarkStart w:id="20934" w:name="_ETM_Q47_243926"/>
      <w:bookmarkEnd w:id="20934"/>
      <w:r>
        <w:rPr>
          <w:rFonts w:hint="cs"/>
          <w:rtl/>
        </w:rPr>
        <w:t xml:space="preserve">המפגינים. </w:t>
      </w:r>
      <w:bookmarkStart w:id="20935" w:name="_ETM_Q47_241276"/>
      <w:bookmarkStart w:id="20936" w:name="_ETM_Q47_241341"/>
      <w:bookmarkStart w:id="20937" w:name="_ETM_Q47_241404"/>
      <w:bookmarkStart w:id="20938" w:name="_ETM_Q47_241466"/>
      <w:bookmarkEnd w:id="20935"/>
      <w:bookmarkEnd w:id="20936"/>
      <w:bookmarkEnd w:id="20937"/>
      <w:bookmarkEnd w:id="20938"/>
      <w:r>
        <w:rPr>
          <w:rFonts w:hint="cs"/>
          <w:rtl/>
        </w:rPr>
        <w:t xml:space="preserve">כל מי שמתנגד להפיכה - - </w:t>
      </w:r>
    </w:p>
    <w:p w:rsidR="005B2233" w:rsidRDefault="005B2233" w:rsidP="009635F5">
      <w:pPr>
        <w:rPr>
          <w:rtl/>
        </w:rPr>
      </w:pPr>
    </w:p>
    <w:p w:rsidR="005B2233" w:rsidRDefault="005B2233" w:rsidP="00C927FB">
      <w:pPr>
        <w:pStyle w:val="af6"/>
        <w:keepNext/>
        <w:rPr>
          <w:rtl/>
        </w:rPr>
      </w:pPr>
      <w:bookmarkStart w:id="20939" w:name="ET_yor_6491_1"/>
      <w:r w:rsidRPr="00295A46">
        <w:rPr>
          <w:rStyle w:val="TagStyle"/>
          <w:rtl/>
        </w:rPr>
        <w:t xml:space="preserve"> &lt;&lt; יור &gt;&gt; </w:t>
      </w:r>
      <w:r>
        <w:rPr>
          <w:rtl/>
        </w:rPr>
        <w:t>היו"ר יפעת שאשא ביטון:</w:t>
      </w:r>
      <w:r w:rsidRPr="00295A46">
        <w:rPr>
          <w:rStyle w:val="TagStyle"/>
          <w:rtl/>
        </w:rPr>
        <w:t xml:space="preserve"> &lt;&lt; יור &gt;&gt;</w:t>
      </w:r>
      <w:r>
        <w:rPr>
          <w:rtl/>
        </w:rPr>
        <w:t xml:space="preserve">   </w:t>
      </w:r>
      <w:bookmarkEnd w:id="20939"/>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אנא לסכם. </w:t>
      </w:r>
    </w:p>
    <w:p w:rsidR="005B2233" w:rsidRDefault="005B2233" w:rsidP="00C927FB">
      <w:pPr>
        <w:rPr>
          <w:rtl/>
          <w:lang w:eastAsia="he-IL"/>
        </w:rPr>
      </w:pPr>
    </w:p>
    <w:p w:rsidR="005B2233" w:rsidRDefault="005B2233" w:rsidP="00C927FB">
      <w:pPr>
        <w:rPr>
          <w:rtl/>
          <w:lang w:eastAsia="he-IL"/>
        </w:rPr>
      </w:pPr>
    </w:p>
    <w:p w:rsidR="005B2233" w:rsidRDefault="005B2233" w:rsidP="00C927FB">
      <w:pPr>
        <w:pStyle w:val="-"/>
        <w:keepNext/>
        <w:rPr>
          <w:rtl/>
        </w:rPr>
      </w:pPr>
      <w:bookmarkStart w:id="20940" w:name="ET_speakercontinue_5785_3"/>
      <w:r w:rsidRPr="00295A46">
        <w:rPr>
          <w:rStyle w:val="TagStyle"/>
          <w:rtl/>
        </w:rPr>
        <w:t xml:space="preserve"> &lt;&lt; דובר_המשך &gt;&gt; </w:t>
      </w:r>
      <w:r>
        <w:rPr>
          <w:rtl/>
        </w:rPr>
        <w:t>עופר כסיף (חד"ש-תע"ל):</w:t>
      </w:r>
      <w:r w:rsidRPr="00295A46">
        <w:rPr>
          <w:rStyle w:val="TagStyle"/>
          <w:rtl/>
        </w:rPr>
        <w:t xml:space="preserve"> &lt;&lt; דובר_המשך &gt;&gt;</w:t>
      </w:r>
      <w:r>
        <w:rPr>
          <w:rtl/>
        </w:rPr>
        <w:t xml:space="preserve">   </w:t>
      </w:r>
      <w:bookmarkEnd w:id="20940"/>
    </w:p>
    <w:p w:rsidR="005B2233" w:rsidRDefault="005B2233" w:rsidP="00C927FB">
      <w:pPr>
        <w:pStyle w:val="KeepWithNext"/>
        <w:rPr>
          <w:rtl/>
          <w:lang w:eastAsia="he-IL"/>
        </w:rPr>
      </w:pPr>
    </w:p>
    <w:p w:rsidR="005B2233" w:rsidRDefault="005B2233" w:rsidP="00C927FB">
      <w:pPr>
        <w:rPr>
          <w:rtl/>
          <w:lang w:eastAsia="he-IL"/>
        </w:rPr>
      </w:pPr>
      <w:bookmarkStart w:id="20941" w:name="_ETM_Q47_241217"/>
      <w:bookmarkStart w:id="20942" w:name="_ETM_Q47_241303"/>
      <w:bookmarkEnd w:id="20941"/>
      <w:bookmarkEnd w:id="20942"/>
      <w:r>
        <w:rPr>
          <w:rFonts w:hint="cs"/>
          <w:rtl/>
          <w:lang w:eastAsia="he-IL"/>
        </w:rPr>
        <w:t xml:space="preserve">תני לי עוד </w:t>
      </w:r>
      <w:bookmarkStart w:id="20943" w:name="_ETM_Q47_248449"/>
      <w:bookmarkEnd w:id="20943"/>
      <w:r>
        <w:rPr>
          <w:rFonts w:hint="cs"/>
          <w:rtl/>
          <w:lang w:eastAsia="he-IL"/>
        </w:rPr>
        <w:t xml:space="preserve">20 שניות, בבקשה. </w:t>
      </w:r>
    </w:p>
    <w:p w:rsidR="005B2233" w:rsidRDefault="005B2233" w:rsidP="00C927FB">
      <w:pPr>
        <w:rPr>
          <w:rtl/>
          <w:lang w:eastAsia="he-IL"/>
        </w:rPr>
      </w:pPr>
    </w:p>
    <w:p w:rsidR="005B2233" w:rsidRDefault="005B2233" w:rsidP="00C927FB">
      <w:pPr>
        <w:pStyle w:val="af6"/>
        <w:keepNext/>
        <w:rPr>
          <w:rtl/>
        </w:rPr>
      </w:pPr>
      <w:r w:rsidRPr="00A7238F">
        <w:rPr>
          <w:rStyle w:val="TagStyle"/>
          <w:rtl/>
        </w:rPr>
        <w:t xml:space="preserve"> &lt;&lt; יור &gt;&gt; </w:t>
      </w:r>
      <w:r>
        <w:rPr>
          <w:rtl/>
        </w:rPr>
        <w:t>היו"ר יפעת שאשא ביטון:</w:t>
      </w:r>
      <w:r w:rsidRPr="00A7238F">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בבקשה. </w:t>
      </w:r>
    </w:p>
    <w:p w:rsidR="005B2233" w:rsidRDefault="005B2233" w:rsidP="00C927FB">
      <w:pPr>
        <w:rPr>
          <w:rtl/>
          <w:lang w:eastAsia="he-IL"/>
        </w:rPr>
      </w:pPr>
    </w:p>
    <w:p w:rsidR="005B2233" w:rsidRDefault="005B2233" w:rsidP="00C927FB">
      <w:pPr>
        <w:pStyle w:val="-"/>
        <w:keepNext/>
        <w:rPr>
          <w:rtl/>
        </w:rPr>
      </w:pPr>
      <w:r w:rsidRPr="00295A46">
        <w:rPr>
          <w:rStyle w:val="TagStyle"/>
          <w:rtl/>
        </w:rPr>
        <w:t xml:space="preserve">&lt;&lt; דובר_המשך &gt;&gt; </w:t>
      </w:r>
      <w:r>
        <w:rPr>
          <w:rtl/>
        </w:rPr>
        <w:t>עופר כסיף (חד"ש-תע"ל):</w:t>
      </w:r>
      <w:r w:rsidRPr="00295A46">
        <w:rPr>
          <w:rStyle w:val="TagStyle"/>
          <w:rtl/>
        </w:rPr>
        <w:t xml:space="preserve"> &lt;&lt; דובר_המשך &gt;&gt;</w:t>
      </w:r>
      <w:r>
        <w:rPr>
          <w:rtl/>
        </w:rPr>
        <w:t xml:space="preserve">   </w:t>
      </w:r>
    </w:p>
    <w:p w:rsidR="005B2233" w:rsidRPr="00A7238F" w:rsidRDefault="005B2233" w:rsidP="00C927FB">
      <w:pPr>
        <w:rPr>
          <w:rtl/>
          <w:lang w:eastAsia="he-IL"/>
        </w:rPr>
      </w:pPr>
    </w:p>
    <w:p w:rsidR="005B2233" w:rsidRDefault="005B2233" w:rsidP="00C927FB">
      <w:pPr>
        <w:rPr>
          <w:rtl/>
          <w:lang w:eastAsia="he-IL"/>
        </w:rPr>
      </w:pPr>
      <w:r>
        <w:rPr>
          <w:rFonts w:hint="cs"/>
          <w:rtl/>
          <w:lang w:eastAsia="he-IL"/>
        </w:rPr>
        <w:t xml:space="preserve">תודה. </w:t>
      </w:r>
      <w:bookmarkStart w:id="20944" w:name="_ETM_Q47_249061"/>
      <w:bookmarkStart w:id="20945" w:name="_ETM_Q47_249105"/>
      <w:bookmarkStart w:id="20946" w:name="_ETM_Q47_249221"/>
      <w:bookmarkStart w:id="20947" w:name="_ETM_Q47_249270"/>
      <w:bookmarkEnd w:id="20944"/>
      <w:bookmarkEnd w:id="20945"/>
      <w:bookmarkEnd w:id="20946"/>
      <w:bookmarkEnd w:id="20947"/>
      <w:r>
        <w:rPr>
          <w:rFonts w:hint="cs"/>
          <w:rtl/>
          <w:lang w:eastAsia="he-IL"/>
        </w:rPr>
        <w:t xml:space="preserve">כל מי שמתנגד להפיכה מוכר כפריבילג ואליטיסט, אפרופו השעשוע של יסמין. זהו פופוליזם פשיסטי למהדרין, </w:t>
      </w:r>
      <w:bookmarkStart w:id="20948" w:name="_ETM_Q47_260202"/>
      <w:bookmarkEnd w:id="20948"/>
      <w:r>
        <w:rPr>
          <w:rFonts w:hint="cs"/>
          <w:rtl/>
          <w:lang w:eastAsia="he-IL"/>
        </w:rPr>
        <w:t xml:space="preserve">ההופך כל מתנגד לאויב שדמו מותר. אבל זה קשקוש והטעיה, ההפיכה שלכם תפגע קודם כול דווקא בשכבות המוחלשות, אלו שכביכול אתם מדברים בשמם. </w:t>
      </w:r>
      <w:r w:rsidRPr="00E41063">
        <w:rPr>
          <w:rFonts w:hint="cs"/>
          <w:rtl/>
          <w:lang w:eastAsia="he-IL"/>
        </w:rPr>
        <w:t>הצהרה</w:t>
      </w:r>
      <w:r>
        <w:rPr>
          <w:rFonts w:hint="cs"/>
          <w:rtl/>
          <w:lang w:eastAsia="he-IL"/>
        </w:rPr>
        <w:t xml:space="preserve"> של </w:t>
      </w:r>
      <w:bookmarkStart w:id="20949" w:name="_ETM_Q47_274112"/>
      <w:bookmarkEnd w:id="20949"/>
      <w:r>
        <w:rPr>
          <w:rFonts w:hint="cs"/>
          <w:rtl/>
          <w:lang w:eastAsia="he-IL"/>
        </w:rPr>
        <w:t xml:space="preserve">חוקרי מדיניות ציבורית מלפני כמה ימים אומרת </w:t>
      </w:r>
      <w:r>
        <w:rPr>
          <w:rtl/>
          <w:lang w:eastAsia="he-IL"/>
        </w:rPr>
        <w:t>–</w:t>
      </w:r>
      <w:r>
        <w:rPr>
          <w:rFonts w:hint="cs"/>
          <w:rtl/>
          <w:lang w:eastAsia="he-IL"/>
        </w:rPr>
        <w:t xml:space="preserve"> אני מצטט ומסיים: "את מחיר הפגיעה בתפקודם של גופי הממשלה והמדיניות ישלמו כלל האזרחים והתושבים בישראל ובעיקר אלה המשתייכים לשכבות החלשות בחברה".  </w:t>
      </w:r>
    </w:p>
    <w:p w:rsidR="005B2233" w:rsidRDefault="005B2233" w:rsidP="00C927FB">
      <w:pPr>
        <w:rPr>
          <w:rtl/>
          <w:lang w:eastAsia="he-IL"/>
        </w:rPr>
      </w:pPr>
    </w:p>
    <w:p w:rsidR="005B2233" w:rsidRDefault="005B2233" w:rsidP="00C927FB">
      <w:pPr>
        <w:pStyle w:val="af6"/>
        <w:keepNext/>
        <w:rPr>
          <w:rtl/>
        </w:rPr>
      </w:pPr>
      <w:r w:rsidRPr="00295A46">
        <w:rPr>
          <w:rStyle w:val="TagStyle"/>
          <w:rtl/>
        </w:rPr>
        <w:t xml:space="preserve"> &lt;&lt; יור &gt;&gt; </w:t>
      </w:r>
      <w:r>
        <w:rPr>
          <w:rtl/>
        </w:rPr>
        <w:t>היו"ר יפעת שאשא ביטון:</w:t>
      </w:r>
      <w:r w:rsidRPr="00295A46">
        <w:rPr>
          <w:rStyle w:val="TagStyle"/>
          <w:rtl/>
        </w:rPr>
        <w:t xml:space="preserve"> &lt;&lt; יור &gt;&gt;</w:t>
      </w:r>
      <w:r>
        <w:rPr>
          <w:rtl/>
        </w:rPr>
        <w:t xml:space="preserve">   </w:t>
      </w:r>
    </w:p>
    <w:p w:rsidR="005B2233" w:rsidRDefault="005B2233" w:rsidP="00C927FB">
      <w:pPr>
        <w:pStyle w:val="KeepWithNext"/>
        <w:rPr>
          <w:rtl/>
          <w:lang w:eastAsia="he-IL"/>
        </w:rPr>
      </w:pPr>
      <w:bookmarkStart w:id="20950" w:name="_ETM_Q47_292290"/>
      <w:bookmarkEnd w:id="20950"/>
    </w:p>
    <w:p w:rsidR="005B2233" w:rsidRDefault="005B2233" w:rsidP="00C927FB">
      <w:pPr>
        <w:rPr>
          <w:rtl/>
          <w:lang w:eastAsia="he-IL"/>
        </w:rPr>
      </w:pPr>
      <w:bookmarkStart w:id="20951" w:name="_ETM_Q47_292353"/>
      <w:bookmarkEnd w:id="20951"/>
      <w:r>
        <w:rPr>
          <w:rFonts w:hint="cs"/>
          <w:rtl/>
          <w:lang w:eastAsia="he-IL"/>
        </w:rPr>
        <w:t xml:space="preserve">תודה רבה. </w:t>
      </w:r>
    </w:p>
    <w:p w:rsidR="005B2233" w:rsidRDefault="005B2233" w:rsidP="00C927FB">
      <w:pPr>
        <w:rPr>
          <w:rtl/>
          <w:lang w:eastAsia="he-IL"/>
        </w:rPr>
      </w:pPr>
      <w:bookmarkStart w:id="20952" w:name="_ETM_Q47_288708"/>
      <w:bookmarkStart w:id="20953" w:name="_ETM_Q47_288776"/>
      <w:bookmarkEnd w:id="20952"/>
      <w:bookmarkEnd w:id="20953"/>
    </w:p>
    <w:p w:rsidR="005B2233" w:rsidRDefault="005B2233" w:rsidP="00C927FB">
      <w:pPr>
        <w:pStyle w:val="-"/>
        <w:keepNext/>
        <w:rPr>
          <w:rtl/>
        </w:rPr>
      </w:pPr>
      <w:r w:rsidRPr="00295A46">
        <w:rPr>
          <w:rStyle w:val="TagStyle"/>
          <w:rtl/>
        </w:rPr>
        <w:t xml:space="preserve">&lt;&lt; דובר_המשך &gt;&gt; </w:t>
      </w:r>
      <w:r>
        <w:rPr>
          <w:rtl/>
        </w:rPr>
        <w:t>עופר כסיף (חד"ש-תע"ל):</w:t>
      </w:r>
      <w:r w:rsidRPr="00295A46">
        <w:rPr>
          <w:rStyle w:val="TagStyle"/>
          <w:rtl/>
        </w:rPr>
        <w:t xml:space="preserve"> &lt;&lt; דובר_המשך &gt;&gt;</w:t>
      </w:r>
      <w:r>
        <w:rPr>
          <w:rtl/>
        </w:rPr>
        <w:t xml:space="preserve">   </w:t>
      </w:r>
    </w:p>
    <w:p w:rsidR="005B2233" w:rsidRPr="00A7238F" w:rsidRDefault="005B2233" w:rsidP="00C927FB">
      <w:pPr>
        <w:rPr>
          <w:rtl/>
          <w:lang w:eastAsia="he-IL"/>
        </w:rPr>
      </w:pPr>
    </w:p>
    <w:p w:rsidR="005B2233" w:rsidRDefault="005B2233" w:rsidP="00C927FB">
      <w:pPr>
        <w:rPr>
          <w:rtl/>
          <w:lang w:eastAsia="he-IL"/>
        </w:rPr>
      </w:pPr>
      <w:r>
        <w:rPr>
          <w:rFonts w:hint="cs"/>
          <w:rtl/>
          <w:lang w:eastAsia="he-IL"/>
        </w:rPr>
        <w:t xml:space="preserve">בהפיכה כזו לא </w:t>
      </w:r>
      <w:bookmarkStart w:id="20954" w:name="_ETM_Q47_297540"/>
      <w:bookmarkEnd w:id="20954"/>
      <w:r>
        <w:rPr>
          <w:rFonts w:hint="cs"/>
          <w:rtl/>
          <w:lang w:eastAsia="he-IL"/>
        </w:rPr>
        <w:t>נאבקים בנימוס ובנחמדות, אלא בנחישות ובנחרצות. לכן אני קורא כאן שוב, חוזר על הקריאה שלי מהוועדה: מרי אזרחי לא אלים</w:t>
      </w:r>
      <w:bookmarkStart w:id="20955" w:name="_ETM_Q47_308842"/>
      <w:bookmarkEnd w:id="20955"/>
      <w:r>
        <w:rPr>
          <w:rFonts w:hint="cs"/>
          <w:rtl/>
          <w:lang w:eastAsia="he-IL"/>
        </w:rPr>
        <w:t xml:space="preserve">, עכשיו. תודה. </w:t>
      </w:r>
    </w:p>
    <w:p w:rsidR="005B2233" w:rsidRDefault="005B2233" w:rsidP="00C927FB">
      <w:pPr>
        <w:rPr>
          <w:rtl/>
          <w:lang w:eastAsia="he-IL"/>
        </w:rPr>
      </w:pPr>
      <w:bookmarkStart w:id="20956" w:name="_ETM_Q47_296409"/>
      <w:bookmarkStart w:id="20957" w:name="_ETM_Q47_296481"/>
      <w:bookmarkEnd w:id="20956"/>
      <w:bookmarkEnd w:id="20957"/>
    </w:p>
    <w:p w:rsidR="005B2233" w:rsidRDefault="005B2233" w:rsidP="00C927FB">
      <w:pPr>
        <w:pStyle w:val="af6"/>
        <w:keepNext/>
        <w:rPr>
          <w:rtl/>
        </w:rPr>
      </w:pPr>
      <w:bookmarkStart w:id="20958" w:name="ET_yor_6491_6"/>
      <w:r w:rsidRPr="00295A46">
        <w:rPr>
          <w:rStyle w:val="TagStyle"/>
          <w:rtl/>
        </w:rPr>
        <w:t xml:space="preserve"> &lt;&lt; יור &gt;&gt; </w:t>
      </w:r>
      <w:r>
        <w:rPr>
          <w:rtl/>
        </w:rPr>
        <w:t>היו"ר יפעת שאשא ביטון:</w:t>
      </w:r>
      <w:r w:rsidRPr="00295A46">
        <w:rPr>
          <w:rStyle w:val="TagStyle"/>
          <w:rtl/>
        </w:rPr>
        <w:t xml:space="preserve"> &lt;&lt; יור &gt;&gt;</w:t>
      </w:r>
      <w:r>
        <w:rPr>
          <w:rtl/>
        </w:rPr>
        <w:t xml:space="preserve">   </w:t>
      </w:r>
      <w:bookmarkEnd w:id="20958"/>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תודה רבה, חבר הכנסת עופר כסיף. חברת הכנסת</w:t>
      </w:r>
      <w:bookmarkStart w:id="20959" w:name="_ETM_Q47_313533"/>
      <w:bookmarkEnd w:id="20959"/>
      <w:r>
        <w:rPr>
          <w:rFonts w:hint="cs"/>
          <w:rtl/>
          <w:lang w:eastAsia="he-IL"/>
        </w:rPr>
        <w:t xml:space="preserve"> קארין אלהרר </w:t>
      </w:r>
      <w:r>
        <w:rPr>
          <w:rFonts w:hint="eastAsia"/>
          <w:rtl/>
          <w:lang w:eastAsia="he-IL"/>
        </w:rPr>
        <w:t>–</w:t>
      </w:r>
      <w:r>
        <w:rPr>
          <w:rFonts w:hint="cs"/>
          <w:rtl/>
          <w:lang w:eastAsia="he-IL"/>
        </w:rPr>
        <w:t xml:space="preserve"> אינה נוכחת. </w:t>
      </w:r>
      <w:bookmarkStart w:id="20960" w:name="_ETM_Q47_310548"/>
      <w:bookmarkStart w:id="20961" w:name="_ETM_Q47_310603"/>
      <w:bookmarkStart w:id="20962" w:name="_ETM_Q47_310692"/>
      <w:bookmarkStart w:id="20963" w:name="_ETM_Q47_310733"/>
      <w:bookmarkEnd w:id="20960"/>
      <w:bookmarkEnd w:id="20961"/>
      <w:bookmarkEnd w:id="20962"/>
      <w:bookmarkEnd w:id="20963"/>
      <w:r>
        <w:rPr>
          <w:rFonts w:hint="cs"/>
          <w:rtl/>
          <w:lang w:eastAsia="he-IL"/>
        </w:rPr>
        <w:t xml:space="preserve">חבר הכנסת יוראי להב הרצנו, בבקשה. אנא, השתדלו לעמוד בזמנים. </w:t>
      </w:r>
    </w:p>
    <w:p w:rsidR="005B2233" w:rsidRDefault="005B2233" w:rsidP="00C927FB">
      <w:pPr>
        <w:rPr>
          <w:rtl/>
          <w:lang w:eastAsia="he-IL"/>
        </w:rPr>
      </w:pPr>
    </w:p>
    <w:p w:rsidR="005B2233" w:rsidRDefault="005B2233" w:rsidP="00C927FB">
      <w:pPr>
        <w:pStyle w:val="a4"/>
        <w:keepNext/>
        <w:rPr>
          <w:rtl/>
        </w:rPr>
      </w:pPr>
      <w:r w:rsidRPr="00295A46">
        <w:rPr>
          <w:rStyle w:val="TagStyle"/>
          <w:rtl/>
        </w:rPr>
        <w:t xml:space="preserve"> &lt;&lt; דובר &gt;&gt; </w:t>
      </w:r>
      <w:bookmarkStart w:id="20964" w:name="_Toc126687537"/>
      <w:bookmarkStart w:id="20965" w:name="_Toc126687732"/>
      <w:bookmarkStart w:id="20966" w:name="_Toc126687894"/>
      <w:r>
        <w:rPr>
          <w:rtl/>
        </w:rPr>
        <w:t>יוראי להב הרצנו (יש עתיד):</w:t>
      </w:r>
      <w:bookmarkEnd w:id="20964"/>
      <w:bookmarkEnd w:id="20965"/>
      <w:bookmarkEnd w:id="20966"/>
      <w:r w:rsidRPr="00295A46">
        <w:rPr>
          <w:rStyle w:val="TagStyle"/>
          <w:rtl/>
        </w:rPr>
        <w:t xml:space="preserve"> &lt;&lt; דובר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גברתי היושבת-ראש, אדוני השר, כנסת נכבדה, 23 מנכ"לים במשרדי הממשלה מונו מאז הקמת הממשלה החדשה. 23 מנכ"לים, מתוכם אפס נשים, אפס עגול. נכון לסוף שנת 2021 חיות בישראל בערך </w:t>
      </w:r>
      <w:bookmarkStart w:id="20967" w:name="_ETM_Q47_359645"/>
      <w:bookmarkEnd w:id="20967"/>
      <w:r>
        <w:rPr>
          <w:rFonts w:hint="cs"/>
          <w:rtl/>
          <w:lang w:eastAsia="he-IL"/>
        </w:rPr>
        <w:t xml:space="preserve">4.8 מיליון נשים. </w:t>
      </w:r>
      <w:bookmarkStart w:id="20968" w:name="_ETM_Q47_368473"/>
      <w:bookmarkStart w:id="20969" w:name="_ETM_Q47_368534"/>
      <w:bookmarkStart w:id="20970" w:name="_ETM_Q47_368634"/>
      <w:bookmarkStart w:id="20971" w:name="_ETM_Q47_368681"/>
      <w:bookmarkEnd w:id="20968"/>
      <w:bookmarkEnd w:id="20969"/>
      <w:bookmarkEnd w:id="20970"/>
      <w:bookmarkEnd w:id="20971"/>
      <w:r>
        <w:rPr>
          <w:rFonts w:hint="cs"/>
          <w:rtl/>
          <w:lang w:eastAsia="he-IL"/>
        </w:rPr>
        <w:t xml:space="preserve">השר אלי כהן, שר החוץ, אין אישה אחת בישראל שמתאימה לדעתכם, לדעתך, לשמש כשרה? כמנכ"לית? בטח שיש. איך אני יודע? כי בממשלה היוצאת מונו תשע נשים למנכ"ליות משרדים ממשלתיים, תשע. לא מיניתם נשים כי אתם לא סופרים נשים. איזה מסר אתם שולחים לנשים בישראל, לנערות שיושבות שם בבית ומביטות להנהגה בירושלים? שזה </w:t>
      </w:r>
      <w:bookmarkStart w:id="20972" w:name="_ETM_Q47_395220"/>
      <w:bookmarkEnd w:id="20972"/>
      <w:r>
        <w:rPr>
          <w:rFonts w:hint="cs"/>
          <w:rtl/>
          <w:lang w:eastAsia="he-IL"/>
        </w:rPr>
        <w:t xml:space="preserve">גדול עליהן, שהן פשוט לא יכולות? תתעסקו במה שאתן טובות בו, </w:t>
      </w:r>
      <w:bookmarkStart w:id="20973" w:name="_ETM_Q47_406315"/>
      <w:bookmarkStart w:id="20974" w:name="_ETM_Q47_406374"/>
      <w:bookmarkStart w:id="20975" w:name="_ETM_Q47_406460"/>
      <w:bookmarkStart w:id="20976" w:name="_ETM_Q47_406520"/>
      <w:bookmarkEnd w:id="20973"/>
      <w:bookmarkEnd w:id="20974"/>
      <w:bookmarkEnd w:id="20975"/>
      <w:bookmarkEnd w:id="20976"/>
      <w:r>
        <w:rPr>
          <w:rFonts w:hint="cs"/>
          <w:rtl/>
          <w:lang w:eastAsia="he-IL"/>
        </w:rPr>
        <w:t xml:space="preserve">זה המסר שאתם שולחים? נראה לכם? הדרת נשים. מה, אנחנו בימי הביניים? יש לי חדשות בשבילכם, ממשלה חשוכה, נגמרו הימים שבהם יושבים רק גברים סביב שולחן מקבלי ההחלטות. לא כי מישהו צריך לעשות טובה לנשים, אלא כי </w:t>
      </w:r>
      <w:bookmarkStart w:id="20977" w:name="_ETM_Q47_427470"/>
      <w:bookmarkEnd w:id="20977"/>
      <w:r>
        <w:rPr>
          <w:rFonts w:hint="cs"/>
          <w:rtl/>
          <w:lang w:eastAsia="he-IL"/>
        </w:rPr>
        <w:t xml:space="preserve">נשים מוכשרות, יכולות ונחושות לא פחות מגברים, כי מגיע להן שוויון הזדמנויות מלא מלא. </w:t>
      </w:r>
      <w:r>
        <w:rPr>
          <w:rFonts w:hint="cs"/>
          <w:rtl/>
          <w:lang w:eastAsia="he-IL"/>
        </w:rPr>
        <w:lastRenderedPageBreak/>
        <w:t xml:space="preserve">מעל הכול, כי הדרת נשים פוגעת בציבור הישראלי, כי כל שולחן שחסרות סביבו נשים מייצר החלטות פחות טובות. </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באימא שלכם, מנו נשים. בינתיים תתביישו לכם. </w:t>
      </w:r>
    </w:p>
    <w:p w:rsidR="005B2233" w:rsidRDefault="005B2233" w:rsidP="00C927FB">
      <w:pPr>
        <w:rPr>
          <w:rtl/>
          <w:lang w:eastAsia="he-IL"/>
        </w:rPr>
      </w:pPr>
    </w:p>
    <w:p w:rsidR="005B2233" w:rsidRDefault="005B2233" w:rsidP="00C927FB">
      <w:pPr>
        <w:pStyle w:val="af6"/>
        <w:keepNext/>
        <w:rPr>
          <w:rtl/>
        </w:rPr>
      </w:pPr>
      <w:bookmarkStart w:id="20978" w:name="ET_yor_6491_8"/>
      <w:r w:rsidRPr="00295A46">
        <w:rPr>
          <w:rStyle w:val="TagStyle"/>
          <w:rtl/>
        </w:rPr>
        <w:t xml:space="preserve"> &lt;&lt; יור &gt;&gt; </w:t>
      </w:r>
      <w:r>
        <w:rPr>
          <w:rtl/>
        </w:rPr>
        <w:t>היו"ר יפעת שאשא ביטון:</w:t>
      </w:r>
      <w:r w:rsidRPr="00295A46">
        <w:rPr>
          <w:rStyle w:val="TagStyle"/>
          <w:rtl/>
        </w:rPr>
        <w:t xml:space="preserve"> &lt;&lt; יור &gt;&gt;</w:t>
      </w:r>
      <w:r>
        <w:rPr>
          <w:rtl/>
        </w:rPr>
        <w:t xml:space="preserve">   </w:t>
      </w:r>
      <w:bookmarkEnd w:id="20978"/>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תודה רבה חבר הכנסת יוראי להב הרצנו. חבר הכנסת חמד עמאר, בבקשה. שלוש דקות לרשותך. </w:t>
      </w:r>
    </w:p>
    <w:p w:rsidR="005B2233" w:rsidRDefault="005B2233" w:rsidP="00C927FB">
      <w:pPr>
        <w:rPr>
          <w:rtl/>
          <w:lang w:eastAsia="he-IL"/>
        </w:rPr>
      </w:pPr>
    </w:p>
    <w:p w:rsidR="005B2233" w:rsidRDefault="005B2233" w:rsidP="00C927FB">
      <w:pPr>
        <w:pStyle w:val="a4"/>
        <w:keepNext/>
        <w:rPr>
          <w:rtl/>
        </w:rPr>
      </w:pPr>
      <w:bookmarkStart w:id="20979" w:name="ET_speaker_4674_9"/>
      <w:r w:rsidRPr="00295A46">
        <w:rPr>
          <w:rStyle w:val="TagStyle"/>
          <w:rtl/>
        </w:rPr>
        <w:t xml:space="preserve"> &lt;&lt; דובר &gt;&gt; </w:t>
      </w:r>
      <w:bookmarkStart w:id="20980" w:name="_Toc126687538"/>
      <w:bookmarkStart w:id="20981" w:name="_Toc126687733"/>
      <w:bookmarkStart w:id="20982" w:name="_Toc126687895"/>
      <w:r>
        <w:rPr>
          <w:rtl/>
        </w:rPr>
        <w:t>חמד עמאר (ישראל ביתנו):</w:t>
      </w:r>
      <w:bookmarkEnd w:id="20980"/>
      <w:bookmarkEnd w:id="20981"/>
      <w:bookmarkEnd w:id="20982"/>
      <w:r w:rsidRPr="00295A46">
        <w:rPr>
          <w:rStyle w:val="TagStyle"/>
          <w:rtl/>
        </w:rPr>
        <w:t xml:space="preserve"> &lt;&lt; דובר &gt;&gt;</w:t>
      </w:r>
      <w:r>
        <w:rPr>
          <w:rtl/>
        </w:rPr>
        <w:t xml:space="preserve">   </w:t>
      </w:r>
      <w:bookmarkEnd w:id="20979"/>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גברתי היושבת-ראש, בממשלה הקודמת שהייתי בה שר במשרד האוצר, אישרנו תוכנית חסרת תקדים למגזר הדרוזי, 3 מיליארד שקלים. בתוך התוכנית סבסדנו את נושא חיילים משוחררים ב-90% ממחיר הקרקע וב-90% בתשתיות, עד 400,000 שקלים. </w:t>
      </w:r>
    </w:p>
    <w:p w:rsidR="005B2233" w:rsidRDefault="005B2233" w:rsidP="00C927FB">
      <w:pPr>
        <w:rPr>
          <w:rtl/>
          <w:lang w:eastAsia="he-IL"/>
        </w:rPr>
      </w:pPr>
      <w:bookmarkStart w:id="20983" w:name="_ETM_Q47_514942"/>
      <w:bookmarkStart w:id="20984" w:name="_ETM_Q47_514985"/>
      <w:bookmarkEnd w:id="20983"/>
      <w:bookmarkEnd w:id="20984"/>
    </w:p>
    <w:p w:rsidR="005B2233" w:rsidRDefault="005B2233" w:rsidP="00C927FB">
      <w:pPr>
        <w:rPr>
          <w:rtl/>
          <w:lang w:eastAsia="he-IL"/>
        </w:rPr>
      </w:pPr>
      <w:bookmarkStart w:id="20985" w:name="_ETM_Q47_515102"/>
      <w:bookmarkStart w:id="20986" w:name="_ETM_Q47_515147"/>
      <w:bookmarkEnd w:id="20985"/>
      <w:bookmarkEnd w:id="20986"/>
      <w:r>
        <w:rPr>
          <w:rFonts w:hint="cs"/>
          <w:rtl/>
          <w:lang w:eastAsia="he-IL"/>
        </w:rPr>
        <w:t xml:space="preserve">בסוף השבוע הזה ישבתי עם צעירים דרוזים שזכו במכרז של חלקות לחיילים משוחררים. ישבתי איתם עם הרגשה מאוד טובה, כי באמת התוכנית </w:t>
      </w:r>
      <w:bookmarkStart w:id="20987" w:name="_ETM_Q47_533098"/>
      <w:bookmarkEnd w:id="20987"/>
      <w:r>
        <w:rPr>
          <w:rFonts w:hint="cs"/>
          <w:rtl/>
          <w:lang w:eastAsia="he-IL"/>
        </w:rPr>
        <w:t xml:space="preserve">שהכנו אמורה לעזור להם בצורה בלתי רגילה. </w:t>
      </w:r>
    </w:p>
    <w:p w:rsidR="005B2233" w:rsidRDefault="005B2233" w:rsidP="00C927FB">
      <w:pPr>
        <w:rPr>
          <w:rtl/>
          <w:lang w:eastAsia="he-IL"/>
        </w:rPr>
      </w:pPr>
    </w:p>
    <w:p w:rsidR="005B2233" w:rsidRDefault="005B2233" w:rsidP="00C927FB">
      <w:pPr>
        <w:pStyle w:val="af5"/>
        <w:keepNext/>
        <w:rPr>
          <w:rtl/>
        </w:rPr>
      </w:pPr>
      <w:r w:rsidRPr="00C53B5D">
        <w:rPr>
          <w:rStyle w:val="TagStyle"/>
          <w:rtl/>
        </w:rPr>
        <w:t xml:space="preserve"> &lt;&lt; קריאה &gt;&gt; </w:t>
      </w:r>
      <w:r>
        <w:rPr>
          <w:rtl/>
        </w:rPr>
        <w:t>אורנה ברביבאי (יש עתיד):</w:t>
      </w:r>
      <w:r w:rsidRPr="00C53B5D">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אחרי הרבה שנים, מצוין היה. </w:t>
      </w:r>
    </w:p>
    <w:p w:rsidR="005B2233" w:rsidRDefault="005B2233" w:rsidP="00C927FB">
      <w:pPr>
        <w:rPr>
          <w:rtl/>
          <w:lang w:eastAsia="he-IL"/>
        </w:rPr>
      </w:pPr>
    </w:p>
    <w:p w:rsidR="005B2233" w:rsidRDefault="005B2233" w:rsidP="00C927FB">
      <w:pPr>
        <w:pStyle w:val="-"/>
        <w:keepNext/>
        <w:rPr>
          <w:rtl/>
        </w:rPr>
      </w:pPr>
      <w:bookmarkStart w:id="20988" w:name="ET_speakercontinue_4674_10"/>
      <w:r w:rsidRPr="00295A46">
        <w:rPr>
          <w:rStyle w:val="TagStyle"/>
          <w:rtl/>
        </w:rPr>
        <w:t xml:space="preserve"> &lt;&lt; דובר_המשך &gt;&gt; </w:t>
      </w:r>
      <w:r>
        <w:rPr>
          <w:rtl/>
        </w:rPr>
        <w:t>חמד עמאר (ישראל ביתנו):</w:t>
      </w:r>
      <w:r w:rsidRPr="00295A46">
        <w:rPr>
          <w:rStyle w:val="TagStyle"/>
          <w:rtl/>
        </w:rPr>
        <w:t xml:space="preserve"> &lt;&lt; דובר_המשך &gt;&gt;</w:t>
      </w:r>
      <w:r>
        <w:rPr>
          <w:rtl/>
        </w:rPr>
        <w:t xml:space="preserve">   </w:t>
      </w:r>
      <w:bookmarkEnd w:id="20988"/>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מה מתברר? שמשרד השיכון ומינהל מקרקעי ישראל </w:t>
      </w:r>
      <w:bookmarkStart w:id="20989" w:name="_ETM_Q47_543970"/>
      <w:bookmarkEnd w:id="20989"/>
      <w:r>
        <w:rPr>
          <w:rFonts w:hint="cs"/>
          <w:rtl/>
          <w:lang w:eastAsia="he-IL"/>
        </w:rPr>
        <w:t xml:space="preserve">הכניסו כל מיני סעיפים שם: ישן מול חדש, שאני לא יודע מה זה; </w:t>
      </w:r>
      <w:bookmarkStart w:id="20990" w:name="_ETM_Q47_548628"/>
      <w:bookmarkEnd w:id="20990"/>
      <w:r>
        <w:rPr>
          <w:rFonts w:hint="cs"/>
          <w:rtl/>
          <w:lang w:eastAsia="he-IL"/>
        </w:rPr>
        <w:t xml:space="preserve">מבני ציבור, למרות שבתוך התוכנית מימנו מבני ציבור, והתפתחות אזור תעשייה. הסעיפים האלה הביאו שהחלקה לא רק שלא ירדה בשקל אחד, אלא עלתה. אותם צעירים לא יכולים לרכוש את הקרקע. </w:t>
      </w:r>
    </w:p>
    <w:p w:rsidR="005B2233" w:rsidRDefault="005B2233" w:rsidP="00C927FB">
      <w:pPr>
        <w:rPr>
          <w:rtl/>
          <w:lang w:eastAsia="he-IL"/>
        </w:rPr>
      </w:pPr>
      <w:bookmarkStart w:id="20991" w:name="_ETM_Q47_571750"/>
      <w:bookmarkStart w:id="20992" w:name="_ETM_Q47_571805"/>
      <w:bookmarkEnd w:id="20991"/>
      <w:bookmarkEnd w:id="20992"/>
    </w:p>
    <w:p w:rsidR="005B2233" w:rsidRDefault="005B2233" w:rsidP="00C927FB">
      <w:pPr>
        <w:rPr>
          <w:rtl/>
          <w:lang w:eastAsia="he-IL"/>
        </w:rPr>
      </w:pPr>
      <w:bookmarkStart w:id="20993" w:name="_ETM_Q47_571893"/>
      <w:bookmarkStart w:id="20994" w:name="_ETM_Q47_571936"/>
      <w:bookmarkEnd w:id="20993"/>
      <w:bookmarkEnd w:id="20994"/>
      <w:r>
        <w:rPr>
          <w:rFonts w:hint="cs"/>
          <w:rtl/>
          <w:lang w:eastAsia="he-IL"/>
        </w:rPr>
        <w:t xml:space="preserve">אני לא מבין ולא מצליח להבין. אני שלחתי לשר השיכון לפני שבועיים מכתב בנושא. עד עכשיו לא קיבלתי שום התייחסות לנושא. אני לא רואה אותו כאן במליאה כדי שאוכל לדבר איתו. אני לא מצליח לארגן ישיבה עם שר השיכון, לראות איך אנחנו באמת מוזילים את </w:t>
      </w:r>
      <w:bookmarkStart w:id="20995" w:name="_ETM_Q47_602060"/>
      <w:bookmarkEnd w:id="20995"/>
      <w:r>
        <w:rPr>
          <w:rFonts w:hint="cs"/>
          <w:rtl/>
          <w:lang w:eastAsia="he-IL"/>
        </w:rPr>
        <w:t xml:space="preserve">החלקות לפי התוכנית שאנחנו בנינו, דהיינו 90% ממחיר הקרקע, 90% </w:t>
      </w:r>
      <w:bookmarkStart w:id="20996" w:name="_ETM_Q47_609960"/>
      <w:bookmarkEnd w:id="20996"/>
      <w:r>
        <w:rPr>
          <w:rFonts w:hint="cs"/>
          <w:rtl/>
          <w:lang w:eastAsia="he-IL"/>
        </w:rPr>
        <w:t xml:space="preserve">בתשתיות. </w:t>
      </w:r>
    </w:p>
    <w:p w:rsidR="005B2233" w:rsidRDefault="005B2233" w:rsidP="00C927FB">
      <w:pPr>
        <w:rPr>
          <w:rtl/>
          <w:lang w:eastAsia="he-IL"/>
        </w:rPr>
      </w:pPr>
    </w:p>
    <w:p w:rsidR="005B2233" w:rsidRDefault="005B2233" w:rsidP="00C927FB">
      <w:pPr>
        <w:rPr>
          <w:rtl/>
          <w:lang w:eastAsia="he-IL"/>
        </w:rPr>
      </w:pPr>
      <w:r>
        <w:rPr>
          <w:rFonts w:hint="cs"/>
          <w:rtl/>
          <w:lang w:eastAsia="he-IL"/>
        </w:rPr>
        <w:lastRenderedPageBreak/>
        <w:t xml:space="preserve">אל לנו לשכוח שאותן קרקעות שמפתחים עליהן את שכונות החיילים המשוחררים הדרוזים, הן קרקע פרטית של הדרוזים שהופקעה בקום המדינה. אצל הדרוזים הפקיעו יותר משני-שליש של הקרקע הפרטית. היו לנו הרבה קרקעות, היום כמעט אין לנו קרקעות, אין תכנון ביישובים. לעומת זאת שמנו תקציב לתכנון, והעברתי את תקציב התכנון לשנתיים בשנה אחת. אבל בגלל שכל הוועדות תוקעות </w:t>
      </w:r>
      <w:bookmarkStart w:id="20997" w:name="_ETM_Q47_651357"/>
      <w:bookmarkEnd w:id="20997"/>
      <w:r>
        <w:rPr>
          <w:rFonts w:hint="cs"/>
          <w:rtl/>
          <w:lang w:eastAsia="he-IL"/>
        </w:rPr>
        <w:t xml:space="preserve">את התכנון, אנחנו לא מצליחים לתכנן ולא להתקדם בנושא תכנון. </w:t>
      </w:r>
      <w:bookmarkStart w:id="20998" w:name="_ETM_Q47_655663"/>
      <w:bookmarkEnd w:id="20998"/>
      <w:r>
        <w:rPr>
          <w:rFonts w:hint="cs"/>
          <w:rtl/>
          <w:lang w:eastAsia="he-IL"/>
        </w:rPr>
        <w:t xml:space="preserve"> </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לכן אני מכאן פונה לשר השיכון, תבדוק את הנושא של חלקות לחיילים משוחררים. יש עכשיו הרבה מכרזים באוויר. יש מכרז שיצא ביישוב ראמה, ושם ראיתי את המחירים, מחירים שחייל משוחרר דרוזי לא יכול </w:t>
      </w:r>
      <w:bookmarkStart w:id="20999" w:name="_ETM_Q47_676650"/>
      <w:bookmarkEnd w:id="20999"/>
      <w:r>
        <w:rPr>
          <w:rFonts w:hint="cs"/>
          <w:rtl/>
          <w:lang w:eastAsia="he-IL"/>
        </w:rPr>
        <w:t xml:space="preserve">לעמוד בהם. </w:t>
      </w:r>
    </w:p>
    <w:p w:rsidR="005B2233" w:rsidRDefault="005B2233" w:rsidP="00C927FB">
      <w:pPr>
        <w:rPr>
          <w:rtl/>
          <w:lang w:eastAsia="he-IL"/>
        </w:rPr>
      </w:pPr>
    </w:p>
    <w:p w:rsidR="005B2233" w:rsidRDefault="005B2233" w:rsidP="00C927FB">
      <w:pPr>
        <w:pStyle w:val="af6"/>
        <w:keepNext/>
        <w:rPr>
          <w:rtl/>
        </w:rPr>
      </w:pPr>
      <w:r w:rsidRPr="00295A46">
        <w:rPr>
          <w:rStyle w:val="TagStyle"/>
          <w:rtl/>
        </w:rPr>
        <w:t xml:space="preserve"> &lt;&lt; יור &gt;&gt; </w:t>
      </w:r>
      <w:r>
        <w:rPr>
          <w:rtl/>
        </w:rPr>
        <w:t>היו"ר יפעת שאשא ביטון:</w:t>
      </w:r>
      <w:r w:rsidRPr="00295A46">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תודה רבה, חבר הכנסת חמד עמאר. </w:t>
      </w:r>
      <w:bookmarkStart w:id="21000" w:name="_ETM_Q47_676349"/>
      <w:bookmarkStart w:id="21001" w:name="_ETM_Q47_676428"/>
      <w:bookmarkEnd w:id="21000"/>
      <w:bookmarkEnd w:id="21001"/>
      <w:r>
        <w:rPr>
          <w:rFonts w:hint="cs"/>
          <w:rtl/>
          <w:lang w:eastAsia="he-IL"/>
        </w:rPr>
        <w:t xml:space="preserve">חבר הכנסת גלעד קריב, בבקשה. </w:t>
      </w:r>
    </w:p>
    <w:p w:rsidR="005B2233" w:rsidRDefault="005B2233" w:rsidP="00C927FB">
      <w:pPr>
        <w:rPr>
          <w:rtl/>
        </w:rPr>
      </w:pPr>
      <w:bookmarkStart w:id="21002" w:name="TOR_Q48"/>
      <w:bookmarkStart w:id="21003" w:name="_ETM_Q48_180000"/>
      <w:bookmarkEnd w:id="21002"/>
      <w:bookmarkEnd w:id="21003"/>
    </w:p>
    <w:p w:rsidR="005B2233" w:rsidRDefault="005B2233" w:rsidP="00C927FB">
      <w:pPr>
        <w:pStyle w:val="a4"/>
        <w:keepNext/>
        <w:rPr>
          <w:rtl/>
        </w:rPr>
      </w:pPr>
      <w:bookmarkStart w:id="21004" w:name="ET_speaker_6156_18"/>
      <w:r w:rsidRPr="00591AB7">
        <w:rPr>
          <w:rStyle w:val="TagStyle"/>
          <w:rtl/>
        </w:rPr>
        <w:t xml:space="preserve"> &lt;&lt; דובר &gt;&gt;</w:t>
      </w:r>
      <w:r w:rsidRPr="00920A95">
        <w:rPr>
          <w:rStyle w:val="TagStyle"/>
          <w:rtl/>
        </w:rPr>
        <w:t xml:space="preserve"> </w:t>
      </w:r>
      <w:bookmarkStart w:id="21005" w:name="_Toc126687539"/>
      <w:bookmarkStart w:id="21006" w:name="_Toc126687734"/>
      <w:bookmarkStart w:id="21007" w:name="_Toc126687896"/>
      <w:r>
        <w:rPr>
          <w:rtl/>
        </w:rPr>
        <w:t>גלעד קריב (העבודה):</w:t>
      </w:r>
      <w:bookmarkEnd w:id="21005"/>
      <w:bookmarkEnd w:id="21006"/>
      <w:bookmarkEnd w:id="21007"/>
      <w:r w:rsidRPr="00920A95">
        <w:rPr>
          <w:rStyle w:val="TagStyle"/>
          <w:rtl/>
        </w:rPr>
        <w:t xml:space="preserve"> </w:t>
      </w:r>
      <w:r w:rsidRPr="00591AB7">
        <w:rPr>
          <w:rStyle w:val="TagStyle"/>
          <w:rtl/>
        </w:rPr>
        <w:t>&lt;&lt; דובר &gt;&gt;</w:t>
      </w:r>
      <w:bookmarkEnd w:id="21004"/>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גברתי היושבת-ראש, בעוד רגע קט אתייחס להצעת החוק שבה אנחנו דנים. אבל לפני כן, אבקש לציין שבשעות הספורות שעברו מאז </w:t>
      </w:r>
      <w:bookmarkStart w:id="21008" w:name="_ETM_Q48_115840"/>
      <w:bookmarkEnd w:id="21008"/>
      <w:r>
        <w:rPr>
          <w:rFonts w:hint="cs"/>
          <w:rtl/>
          <w:lang w:eastAsia="he-IL"/>
        </w:rPr>
        <w:t xml:space="preserve">הודיע יושב-ראש ועדת החוקה, חוק ומשפט על כך שתיתכנה הצבעות בקריאה ראשונה בהצעת </w:t>
      </w:r>
      <w:bookmarkStart w:id="21009" w:name="_ETM_Q48_116814"/>
      <w:bookmarkEnd w:id="21009"/>
      <w:r>
        <w:rPr>
          <w:rFonts w:hint="cs"/>
          <w:rtl/>
          <w:lang w:eastAsia="he-IL"/>
        </w:rPr>
        <w:t xml:space="preserve">תיקון חוק-יסוד: השפיטה כבר ביום רביעי הקרוב, או בשני הקרוב </w:t>
      </w:r>
      <w:r>
        <w:rPr>
          <w:rFonts w:hint="eastAsia"/>
          <w:rtl/>
          <w:lang w:eastAsia="he-IL"/>
        </w:rPr>
        <w:t>–</w:t>
      </w:r>
      <w:r>
        <w:rPr>
          <w:rFonts w:hint="cs"/>
          <w:rtl/>
          <w:lang w:eastAsia="he-IL"/>
        </w:rPr>
        <w:t xml:space="preserve"> בשעות הספורות </w:t>
      </w:r>
      <w:bookmarkStart w:id="21010" w:name="_ETM_Q48_129545"/>
      <w:bookmarkEnd w:id="21010"/>
      <w:r>
        <w:rPr>
          <w:rFonts w:hint="cs"/>
          <w:rtl/>
          <w:lang w:eastAsia="he-IL"/>
        </w:rPr>
        <w:t>הללו מאז פרסום ההודעה, הרשת גועשת ביוזמות אזרחיות חשובות שיעצימו באופן דרמטי את המחאה האזרחית. ואני לוקח לעצמי להשמיע, לצד חבריי וחברותיי מעל הדוכן הזה, את הקריאות להשבתה אזרחית חסרת תקדים בהיקפה. גם בבוקר יום חמישי הזה, כאשר</w:t>
      </w:r>
      <w:bookmarkStart w:id="21011" w:name="_ETM_Q48_160350"/>
      <w:bookmarkEnd w:id="21011"/>
      <w:r>
        <w:rPr>
          <w:rFonts w:hint="cs"/>
          <w:rtl/>
          <w:lang w:eastAsia="he-IL"/>
        </w:rPr>
        <w:t xml:space="preserve"> קבוצות רבות של הורים מתארגנות לעמוד עם ילדיהם מחוץ למוסדות החינוך ברחבי הארץ, וגם ביום שני הבא, שבו, כך אנחנו מקווים, תתקיים השביתה האזרחית הגדולה בתולדות מדינת ישראל, וזו רק ההתחלה. </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ועכשיו לגופה של הצעת החוק. על חבר הכנסת והשר קרעי, שהוא תלמיד חכם, </w:t>
      </w:r>
      <w:bookmarkStart w:id="21012" w:name="_ETM_Q48_184821"/>
      <w:bookmarkEnd w:id="21012"/>
      <w:r>
        <w:rPr>
          <w:rFonts w:hint="cs"/>
          <w:rtl/>
          <w:lang w:eastAsia="he-IL"/>
        </w:rPr>
        <w:t>ניתן בהחלט לומר את הפסוק מנבואת ישעיהו</w:t>
      </w:r>
      <w:r>
        <w:rPr>
          <w:lang w:eastAsia="he-IL"/>
        </w:rPr>
        <w:t>:</w:t>
      </w:r>
      <w:r>
        <w:rPr>
          <w:rFonts w:hint="cs"/>
          <w:rtl/>
          <w:lang w:eastAsia="he-IL"/>
        </w:rPr>
        <w:t xml:space="preserve"> "והיו עיניך רואות את מוריך". שר התקשורת </w:t>
      </w:r>
      <w:bookmarkStart w:id="21013" w:name="_ETM_Q48_193808"/>
      <w:bookmarkEnd w:id="21013"/>
      <w:r>
        <w:rPr>
          <w:rFonts w:hint="cs"/>
          <w:rtl/>
          <w:lang w:eastAsia="he-IL"/>
        </w:rPr>
        <w:t xml:space="preserve">בהחלט מתאמץ להיכנס לנעליו הגדולות של ראש הממשלה נתניהו. הוא, כזכור, עומד לדין פלילי באשמת שוחד והפרת אמונים על בחישה לא ראויה ופלילית בשוק התקשורת הישראלי. והינה, באמצעים אחרים, שהם לחלוטין לא פליליים אבל הם עדיין אמצעים שצחנה עולה מהם, גם שר התקשורת, או התשקורת, שלמה קרעי, מבקש לבחוש בתוך שוק התקשורת מדינת ישראל. ביד האחת שלו </w:t>
      </w:r>
      <w:bookmarkStart w:id="21014" w:name="_ETM_Q48_236018"/>
      <w:bookmarkEnd w:id="21014"/>
      <w:r>
        <w:rPr>
          <w:rtl/>
          <w:lang w:eastAsia="he-IL"/>
        </w:rPr>
        <w:t>–</w:t>
      </w:r>
      <w:r>
        <w:rPr>
          <w:rFonts w:hint="cs"/>
          <w:rtl/>
          <w:lang w:eastAsia="he-IL"/>
        </w:rPr>
        <w:t xml:space="preserve"> לפגוע במי שלא מיישר עימו קו בתאגיד השידור הציבורי, שלא משדר על פי הקצב, החליל של ממשלת נתניהו. היד השנייה מבקשת לתת הטבות לערוץ </w:t>
      </w:r>
      <w:bookmarkStart w:id="21015" w:name="_ETM_Q48_242282"/>
      <w:bookmarkEnd w:id="21015"/>
      <w:r>
        <w:rPr>
          <w:rFonts w:hint="cs"/>
          <w:rtl/>
          <w:lang w:eastAsia="he-IL"/>
        </w:rPr>
        <w:t>הבית, ערוץ 14, אותו ערוץ שהוטלו עליו עיצומים כספיים, מכיוון שהוא לא עמד בתנאי הזיכיון המקורי שלו. ערו</w:t>
      </w:r>
      <w:bookmarkStart w:id="21016" w:name="_ETM_Q48_259466"/>
      <w:bookmarkEnd w:id="21016"/>
      <w:r>
        <w:rPr>
          <w:rFonts w:hint="cs"/>
          <w:rtl/>
          <w:lang w:eastAsia="he-IL"/>
        </w:rPr>
        <w:t xml:space="preserve">ץ שרק לאחרונה הפסיד בתביעת נזיקין </w:t>
      </w:r>
      <w:r>
        <w:rPr>
          <w:rFonts w:hint="cs"/>
          <w:rtl/>
          <w:lang w:eastAsia="he-IL"/>
        </w:rPr>
        <w:lastRenderedPageBreak/>
        <w:t xml:space="preserve">של התנועה הרפורמית והתנועה הקונסרבטיבית בישראל, שהוכיחו שהערוץ הזה הפלה </w:t>
      </w:r>
      <w:bookmarkStart w:id="21017" w:name="_ETM_Q48_266659"/>
      <w:bookmarkEnd w:id="21017"/>
      <w:r>
        <w:rPr>
          <w:rFonts w:hint="cs"/>
          <w:rtl/>
          <w:lang w:eastAsia="he-IL"/>
        </w:rPr>
        <w:t xml:space="preserve">אותן באופן יזום וסדרתי במשך שנים רבות. </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מה שמונח לפנינו הוא כמובן לא שוחד במובן הפלילי, אבל זהו שוחד ציבורי. הצעת חוק שכולה שוחד </w:t>
      </w:r>
      <w:bookmarkStart w:id="21018" w:name="_ETM_Q48_284453"/>
      <w:bookmarkEnd w:id="21018"/>
      <w:r>
        <w:rPr>
          <w:rFonts w:hint="cs"/>
          <w:rtl/>
          <w:lang w:eastAsia="he-IL"/>
        </w:rPr>
        <w:t xml:space="preserve">ציבורי לערוץ הבית של נתניהו ושל שר התשקורת  שלמה קרעי. חוק שלא ראוי לאמונה של הכנסת הזו. </w:t>
      </w:r>
    </w:p>
    <w:p w:rsidR="005B2233" w:rsidRPr="00591AB7" w:rsidRDefault="005B2233" w:rsidP="00C927FB">
      <w:pPr>
        <w:rPr>
          <w:rtl/>
        </w:rPr>
      </w:pPr>
    </w:p>
    <w:p w:rsidR="005B2233" w:rsidRDefault="005B2233" w:rsidP="00C927FB">
      <w:pPr>
        <w:pStyle w:val="af6"/>
        <w:keepNext/>
        <w:rPr>
          <w:rtl/>
        </w:rPr>
      </w:pPr>
      <w:bookmarkStart w:id="21019" w:name="_ETM_Q48_302959"/>
      <w:bookmarkStart w:id="21020" w:name="_ETM_Q48_303076"/>
      <w:bookmarkEnd w:id="21019"/>
      <w:bookmarkEnd w:id="21020"/>
      <w:r w:rsidRPr="00591AB7">
        <w:rPr>
          <w:rStyle w:val="TagStyle"/>
          <w:rtl/>
        </w:rPr>
        <w:t xml:space="preserve"> &lt;&lt; יור &gt;&gt;</w:t>
      </w:r>
      <w:r w:rsidRPr="00920A95">
        <w:rPr>
          <w:rStyle w:val="TagStyle"/>
          <w:rtl/>
        </w:rPr>
        <w:t xml:space="preserve"> </w:t>
      </w:r>
      <w:r>
        <w:rPr>
          <w:rtl/>
        </w:rPr>
        <w:t>היו"ר יפעת שאשא ביטון:</w:t>
      </w:r>
      <w:r w:rsidRPr="00920A95">
        <w:rPr>
          <w:rStyle w:val="TagStyle"/>
          <w:rtl/>
        </w:rPr>
        <w:t xml:space="preserve"> </w:t>
      </w:r>
      <w:r w:rsidRPr="00591AB7">
        <w:rPr>
          <w:rStyle w:val="TagStyle"/>
          <w:rtl/>
        </w:rPr>
        <w:t>&lt;&lt;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תודה רבה, חבר הכנסת גלעד קריב. חבר הכנסת חילי טרופר. בבקשה. </w:t>
      </w:r>
    </w:p>
    <w:p w:rsidR="005B2233" w:rsidRDefault="005B2233" w:rsidP="00C927FB">
      <w:pPr>
        <w:rPr>
          <w:rtl/>
        </w:rPr>
      </w:pPr>
      <w:bookmarkStart w:id="21021" w:name="_ETM_Q48_307631"/>
      <w:bookmarkStart w:id="21022" w:name="_ETM_Q48_311198"/>
      <w:bookmarkEnd w:id="21021"/>
      <w:bookmarkEnd w:id="21022"/>
    </w:p>
    <w:p w:rsidR="005B2233" w:rsidRDefault="005B2233" w:rsidP="00C927FB">
      <w:pPr>
        <w:pStyle w:val="a4"/>
        <w:keepNext/>
        <w:rPr>
          <w:rtl/>
        </w:rPr>
      </w:pPr>
      <w:bookmarkStart w:id="21023" w:name="ET_speaker_6143_7"/>
      <w:r w:rsidRPr="00591AB7">
        <w:rPr>
          <w:rStyle w:val="TagStyle"/>
          <w:rtl/>
        </w:rPr>
        <w:t xml:space="preserve"> &lt;&lt; דובר &gt;&gt;</w:t>
      </w:r>
      <w:r w:rsidRPr="00C403E2">
        <w:rPr>
          <w:rStyle w:val="TagStyle"/>
          <w:rtl/>
        </w:rPr>
        <w:t xml:space="preserve"> </w:t>
      </w:r>
      <w:bookmarkStart w:id="21024" w:name="_Toc126687540"/>
      <w:bookmarkStart w:id="21025" w:name="_Toc126687735"/>
      <w:bookmarkStart w:id="21026" w:name="_Toc126687897"/>
      <w:r>
        <w:rPr>
          <w:rtl/>
        </w:rPr>
        <w:t>חילי טרופר (המחנה הממלכתי):</w:t>
      </w:r>
      <w:bookmarkEnd w:id="21024"/>
      <w:bookmarkEnd w:id="21025"/>
      <w:bookmarkEnd w:id="21026"/>
      <w:r w:rsidRPr="00C403E2">
        <w:rPr>
          <w:rStyle w:val="TagStyle"/>
          <w:rtl/>
        </w:rPr>
        <w:t xml:space="preserve"> </w:t>
      </w:r>
      <w:r w:rsidRPr="00591AB7">
        <w:rPr>
          <w:rStyle w:val="TagStyle"/>
          <w:rtl/>
        </w:rPr>
        <w:t>&lt;&lt; דובר &gt;&gt;</w:t>
      </w:r>
      <w:r>
        <w:rPr>
          <w:rtl/>
        </w:rPr>
        <w:t xml:space="preserve">   </w:t>
      </w:r>
      <w:bookmarkEnd w:id="21023"/>
    </w:p>
    <w:p w:rsidR="005B2233" w:rsidRDefault="005B2233" w:rsidP="00C927FB">
      <w:pPr>
        <w:pStyle w:val="KeepWithNext"/>
        <w:rPr>
          <w:rtl/>
        </w:rPr>
      </w:pPr>
    </w:p>
    <w:p w:rsidR="005B2233" w:rsidRDefault="005B2233" w:rsidP="00C927FB">
      <w:pPr>
        <w:rPr>
          <w:rtl/>
        </w:rPr>
      </w:pPr>
      <w:bookmarkStart w:id="21027" w:name="_ETM_Q48_316074"/>
      <w:bookmarkStart w:id="21028" w:name="_ETM_Q48_316116"/>
      <w:bookmarkStart w:id="21029" w:name="_ETM_Q48_298680"/>
      <w:bookmarkStart w:id="21030" w:name="_ETM_Q48_299010"/>
      <w:bookmarkStart w:id="21031" w:name="_ETM_Q48_299280"/>
      <w:bookmarkStart w:id="21032" w:name="_ETM_Q48_299820"/>
      <w:bookmarkStart w:id="21033" w:name="_ETM_Q48_312819"/>
      <w:bookmarkStart w:id="21034" w:name="_ETM_Q48_313180"/>
      <w:bookmarkStart w:id="21035" w:name="_ETM_Q48_313510"/>
      <w:bookmarkEnd w:id="21027"/>
      <w:bookmarkEnd w:id="21028"/>
      <w:bookmarkEnd w:id="21029"/>
      <w:bookmarkEnd w:id="21030"/>
      <w:bookmarkEnd w:id="21031"/>
      <w:bookmarkEnd w:id="21032"/>
      <w:bookmarkEnd w:id="21033"/>
      <w:bookmarkEnd w:id="21034"/>
      <w:bookmarkEnd w:id="21035"/>
      <w:r>
        <w:rPr>
          <w:rFonts w:hint="cs"/>
          <w:rtl/>
        </w:rPr>
        <w:t>כבוד היושבת-</w:t>
      </w:r>
      <w:r>
        <w:rPr>
          <w:rtl/>
        </w:rPr>
        <w:t>ראש</w:t>
      </w:r>
      <w:r>
        <w:rPr>
          <w:rFonts w:hint="cs"/>
          <w:rtl/>
        </w:rPr>
        <w:t>,</w:t>
      </w:r>
      <w:r>
        <w:rPr>
          <w:rtl/>
        </w:rPr>
        <w:t xml:space="preserve"> </w:t>
      </w:r>
      <w:bookmarkStart w:id="21036" w:name="_ETM_Q48_313930"/>
      <w:bookmarkEnd w:id="21036"/>
      <w:r>
        <w:rPr>
          <w:rtl/>
        </w:rPr>
        <w:t xml:space="preserve">כנסת </w:t>
      </w:r>
      <w:bookmarkStart w:id="21037" w:name="_ETM_Q48_314290"/>
      <w:bookmarkEnd w:id="21037"/>
      <w:r>
        <w:rPr>
          <w:rtl/>
        </w:rPr>
        <w:t>נכבדה</w:t>
      </w:r>
      <w:r>
        <w:rPr>
          <w:rFonts w:hint="cs"/>
          <w:rtl/>
        </w:rPr>
        <w:t xml:space="preserve"> - - - </w:t>
      </w:r>
    </w:p>
    <w:p w:rsidR="005B2233" w:rsidRDefault="005B2233" w:rsidP="00C927FB">
      <w:pPr>
        <w:rPr>
          <w:rtl/>
        </w:rPr>
      </w:pPr>
      <w:bookmarkStart w:id="21038" w:name="_ETM_Q48_320388"/>
      <w:bookmarkStart w:id="21039" w:name="_ETM_Q48_320531"/>
      <w:bookmarkEnd w:id="21038"/>
      <w:bookmarkEnd w:id="21039"/>
    </w:p>
    <w:p w:rsidR="005B2233" w:rsidRDefault="005B2233" w:rsidP="00C927FB">
      <w:pPr>
        <w:pStyle w:val="af5"/>
        <w:keepNext/>
        <w:rPr>
          <w:rtl/>
        </w:rPr>
      </w:pPr>
      <w:bookmarkStart w:id="21040" w:name="_ETM_Q48_320564"/>
      <w:bookmarkStart w:id="21041" w:name="_ETM_Q48_320684"/>
      <w:bookmarkEnd w:id="21040"/>
      <w:bookmarkEnd w:id="21041"/>
      <w:r w:rsidRPr="00591AB7">
        <w:rPr>
          <w:rStyle w:val="TagStyle"/>
          <w:rtl/>
        </w:rPr>
        <w:t xml:space="preserve"> &lt;&lt; קריאה &gt;&gt;</w:t>
      </w:r>
      <w:r w:rsidRPr="001C6B02">
        <w:rPr>
          <w:rStyle w:val="TagStyle"/>
          <w:rtl/>
        </w:rPr>
        <w:t xml:space="preserve"> </w:t>
      </w:r>
      <w:r>
        <w:rPr>
          <w:rtl/>
        </w:rPr>
        <w:t>גלעד קריב (העבודה):</w:t>
      </w:r>
      <w:r w:rsidRPr="001C6B02">
        <w:rPr>
          <w:rStyle w:val="TagStyle"/>
          <w:rtl/>
        </w:rPr>
        <w:t xml:space="preserve"> </w:t>
      </w:r>
      <w:r w:rsidRPr="00591AB7">
        <w:rPr>
          <w:rStyle w:val="TagStyle"/>
          <w:rtl/>
        </w:rPr>
        <w:t>&lt;&lt; קריאה &gt;&gt;</w:t>
      </w:r>
      <w:r>
        <w:rPr>
          <w:rtl/>
        </w:rPr>
        <w:t xml:space="preserve">   </w:t>
      </w:r>
    </w:p>
    <w:p w:rsidR="005B2233" w:rsidRDefault="005B2233" w:rsidP="00C927FB">
      <w:pPr>
        <w:pStyle w:val="KeepWithNext"/>
        <w:rPr>
          <w:rtl/>
        </w:rPr>
      </w:pPr>
    </w:p>
    <w:p w:rsidR="005B2233" w:rsidRPr="001C6B02" w:rsidRDefault="005B2233" w:rsidP="00C927FB">
      <w:pPr>
        <w:rPr>
          <w:rtl/>
        </w:rPr>
      </w:pPr>
      <w:r>
        <w:rPr>
          <w:rFonts w:hint="cs"/>
          <w:rtl/>
        </w:rPr>
        <w:t xml:space="preserve">אין שר במליאה. זה פשוט המנהג של </w:t>
      </w:r>
      <w:bookmarkStart w:id="21042" w:name="_ETM_Q48_329800"/>
      <w:bookmarkEnd w:id="21042"/>
      <w:r>
        <w:rPr>
          <w:rFonts w:hint="cs"/>
          <w:rtl/>
        </w:rPr>
        <w:t xml:space="preserve">הממשלה הזו. כאילו ששרי הממשלה, לא יודע, הבית הזה לא </w:t>
      </w:r>
      <w:bookmarkStart w:id="21043" w:name="_ETM_Q48_329771"/>
      <w:bookmarkEnd w:id="21043"/>
      <w:r>
        <w:rPr>
          <w:rFonts w:hint="cs"/>
          <w:rtl/>
        </w:rPr>
        <w:t xml:space="preserve">בא להם בטוב. </w:t>
      </w:r>
    </w:p>
    <w:p w:rsidR="005B2233" w:rsidRDefault="005B2233" w:rsidP="00C927FB">
      <w:pPr>
        <w:ind w:firstLine="0"/>
        <w:rPr>
          <w:rtl/>
        </w:rPr>
      </w:pPr>
      <w:bookmarkStart w:id="21044" w:name="_ETM_Q48_320741"/>
      <w:bookmarkStart w:id="21045" w:name="_ETM_Q48_320854"/>
      <w:bookmarkStart w:id="21046" w:name="_ETM_Q48_333910"/>
      <w:bookmarkStart w:id="21047" w:name="_ETM_Q48_333999"/>
      <w:bookmarkEnd w:id="21044"/>
      <w:bookmarkEnd w:id="21045"/>
      <w:bookmarkEnd w:id="21046"/>
      <w:bookmarkEnd w:id="21047"/>
    </w:p>
    <w:p w:rsidR="005B2233" w:rsidRDefault="005B2233" w:rsidP="00C927FB">
      <w:pPr>
        <w:pStyle w:val="-"/>
        <w:keepNext/>
        <w:rPr>
          <w:rtl/>
        </w:rPr>
      </w:pPr>
      <w:bookmarkStart w:id="21048" w:name="_ETM_Q48_341923"/>
      <w:bookmarkStart w:id="21049" w:name="_ETM_Q48_342029"/>
      <w:bookmarkStart w:id="21050" w:name="ET_speakercontinue_6143_9"/>
      <w:bookmarkEnd w:id="21048"/>
      <w:bookmarkEnd w:id="21049"/>
      <w:r w:rsidRPr="00591AB7">
        <w:rPr>
          <w:rStyle w:val="TagStyle"/>
          <w:rtl/>
        </w:rPr>
        <w:t xml:space="preserve"> &lt;&lt; דובר_המשך &gt;&gt;</w:t>
      </w:r>
      <w:r w:rsidRPr="001C6B02">
        <w:rPr>
          <w:rStyle w:val="TagStyle"/>
          <w:rtl/>
        </w:rPr>
        <w:t xml:space="preserve"> </w:t>
      </w:r>
      <w:r>
        <w:rPr>
          <w:rtl/>
        </w:rPr>
        <w:t>חילי טרופר (המחנה הממלכתי):</w:t>
      </w:r>
      <w:r w:rsidRPr="001C6B02">
        <w:rPr>
          <w:rStyle w:val="TagStyle"/>
          <w:rtl/>
        </w:rPr>
        <w:t xml:space="preserve"> </w:t>
      </w:r>
      <w:r w:rsidRPr="00591AB7">
        <w:rPr>
          <w:rStyle w:val="TagStyle"/>
          <w:rtl/>
        </w:rPr>
        <w:t>&lt;&lt; דובר_המשך &gt;&gt;</w:t>
      </w:r>
      <w:r>
        <w:rPr>
          <w:rtl/>
        </w:rPr>
        <w:t xml:space="preserve">   </w:t>
      </w:r>
      <w:bookmarkEnd w:id="21050"/>
    </w:p>
    <w:p w:rsidR="005B2233" w:rsidRDefault="005B2233" w:rsidP="00C927FB">
      <w:pPr>
        <w:pStyle w:val="KeepWithNext"/>
        <w:rPr>
          <w:rtl/>
        </w:rPr>
      </w:pPr>
    </w:p>
    <w:p w:rsidR="005B2233" w:rsidRDefault="005B2233" w:rsidP="00C927FB">
      <w:pPr>
        <w:rPr>
          <w:rtl/>
        </w:rPr>
      </w:pPr>
      <w:bookmarkStart w:id="21051" w:name="_ETM_Q48_343446"/>
      <w:bookmarkEnd w:id="21051"/>
      <w:r>
        <w:rPr>
          <w:rFonts w:hint="cs"/>
          <w:rtl/>
        </w:rPr>
        <w:t xml:space="preserve">הינה שר החוץ. </w:t>
      </w:r>
    </w:p>
    <w:p w:rsidR="005B2233" w:rsidRDefault="005B2233" w:rsidP="00C927FB">
      <w:pPr>
        <w:rPr>
          <w:rtl/>
        </w:rPr>
      </w:pPr>
      <w:bookmarkStart w:id="21052" w:name="_ETM_Q48_348323"/>
      <w:bookmarkStart w:id="21053" w:name="_ETM_Q48_348427"/>
      <w:bookmarkStart w:id="21054" w:name="_ETM_Q48_348483"/>
      <w:bookmarkStart w:id="21055" w:name="_ETM_Q48_348588"/>
      <w:bookmarkEnd w:id="21052"/>
      <w:bookmarkEnd w:id="21053"/>
      <w:bookmarkEnd w:id="21054"/>
      <w:bookmarkEnd w:id="21055"/>
    </w:p>
    <w:p w:rsidR="005B2233" w:rsidRDefault="005B2233" w:rsidP="00C927FB">
      <w:pPr>
        <w:pStyle w:val="af6"/>
        <w:keepNext/>
        <w:rPr>
          <w:rtl/>
        </w:rPr>
      </w:pPr>
      <w:r w:rsidRPr="00591AB7">
        <w:rPr>
          <w:rStyle w:val="TagStyle"/>
          <w:rtl/>
        </w:rPr>
        <w:t xml:space="preserve"> &lt;&lt; יור &gt;&gt;</w:t>
      </w:r>
      <w:r w:rsidRPr="001C6B02">
        <w:rPr>
          <w:rStyle w:val="TagStyle"/>
          <w:rtl/>
        </w:rPr>
        <w:t xml:space="preserve"> </w:t>
      </w:r>
      <w:r>
        <w:rPr>
          <w:rtl/>
        </w:rPr>
        <w:t>היו"ר יפעת שאשא ביטון:</w:t>
      </w:r>
      <w:r w:rsidRPr="001C6B02">
        <w:rPr>
          <w:rStyle w:val="TagStyle"/>
          <w:rtl/>
        </w:rPr>
        <w:t xml:space="preserve"> </w:t>
      </w:r>
      <w:r w:rsidRPr="00591AB7">
        <w:rPr>
          <w:rStyle w:val="TagStyle"/>
          <w:rtl/>
        </w:rPr>
        <w:t>&lt;&lt; יור &gt;&gt;</w:t>
      </w:r>
      <w:r>
        <w:rPr>
          <w:rtl/>
        </w:rPr>
        <w:t xml:space="preserve">   </w:t>
      </w:r>
    </w:p>
    <w:p w:rsidR="005B2233" w:rsidRDefault="005B2233" w:rsidP="00C927FB">
      <w:pPr>
        <w:pStyle w:val="KeepWithNext"/>
        <w:rPr>
          <w:rtl/>
        </w:rPr>
      </w:pPr>
    </w:p>
    <w:p w:rsidR="005B2233" w:rsidRPr="001C6B02" w:rsidRDefault="005B2233" w:rsidP="00C927FB">
      <w:pPr>
        <w:rPr>
          <w:rtl/>
        </w:rPr>
      </w:pPr>
      <w:bookmarkStart w:id="21056" w:name="_ETM_Q48_349513"/>
      <w:bookmarkEnd w:id="21056"/>
      <w:r>
        <w:rPr>
          <w:rFonts w:hint="cs"/>
          <w:rtl/>
        </w:rPr>
        <w:t xml:space="preserve">חמש דקות לרשותך. בבקשה. </w:t>
      </w:r>
      <w:bookmarkStart w:id="21057" w:name="_ETM_Q48_347425"/>
      <w:bookmarkEnd w:id="21057"/>
    </w:p>
    <w:p w:rsidR="005B2233" w:rsidRDefault="005B2233" w:rsidP="00C927FB">
      <w:pPr>
        <w:rPr>
          <w:rtl/>
        </w:rPr>
      </w:pPr>
      <w:bookmarkStart w:id="21058" w:name="_ETM_Q48_320932"/>
      <w:bookmarkStart w:id="21059" w:name="_ETM_Q48_321058"/>
      <w:bookmarkStart w:id="21060" w:name="_ETM_Q48_344782"/>
      <w:bookmarkStart w:id="21061" w:name="_ETM_Q48_344877"/>
      <w:bookmarkEnd w:id="21058"/>
      <w:bookmarkEnd w:id="21059"/>
      <w:bookmarkEnd w:id="21060"/>
      <w:bookmarkEnd w:id="21061"/>
    </w:p>
    <w:p w:rsidR="005B2233" w:rsidRDefault="005B2233" w:rsidP="00C927FB">
      <w:pPr>
        <w:pStyle w:val="-"/>
        <w:keepNext/>
        <w:rPr>
          <w:rtl/>
        </w:rPr>
      </w:pPr>
      <w:bookmarkStart w:id="21062" w:name="ET_speakercontinue_6143_11"/>
      <w:r w:rsidRPr="00591AB7">
        <w:rPr>
          <w:rStyle w:val="TagStyle"/>
          <w:rtl/>
        </w:rPr>
        <w:t xml:space="preserve"> &lt;&lt; דובר_המשך &gt;&gt;</w:t>
      </w:r>
      <w:r w:rsidRPr="001C6B02">
        <w:rPr>
          <w:rStyle w:val="TagStyle"/>
          <w:rtl/>
        </w:rPr>
        <w:t xml:space="preserve"> </w:t>
      </w:r>
      <w:r>
        <w:rPr>
          <w:rtl/>
        </w:rPr>
        <w:t>חילי טרופר (המחנה הממלכתי):</w:t>
      </w:r>
      <w:r w:rsidRPr="001C6B02">
        <w:rPr>
          <w:rStyle w:val="TagStyle"/>
          <w:rtl/>
        </w:rPr>
        <w:t xml:space="preserve"> </w:t>
      </w:r>
      <w:r w:rsidRPr="00591AB7">
        <w:rPr>
          <w:rStyle w:val="TagStyle"/>
          <w:rtl/>
        </w:rPr>
        <w:t>&lt;&lt; דובר_המשך &gt;&gt;</w:t>
      </w:r>
      <w:r>
        <w:rPr>
          <w:rtl/>
        </w:rPr>
        <w:t xml:space="preserve">   </w:t>
      </w:r>
      <w:bookmarkEnd w:id="21062"/>
    </w:p>
    <w:p w:rsidR="005B2233" w:rsidRDefault="005B2233" w:rsidP="00C927FB">
      <w:pPr>
        <w:pStyle w:val="KeepWithNext"/>
        <w:rPr>
          <w:rtl/>
        </w:rPr>
      </w:pPr>
    </w:p>
    <w:p w:rsidR="005B2233" w:rsidRDefault="005B2233" w:rsidP="00C927FB">
      <w:pPr>
        <w:rPr>
          <w:rtl/>
        </w:rPr>
      </w:pPr>
      <w:bookmarkStart w:id="21063" w:name="_ETM_Q48_346580"/>
      <w:bookmarkEnd w:id="21063"/>
      <w:r>
        <w:rPr>
          <w:rFonts w:hint="cs"/>
          <w:rtl/>
        </w:rPr>
        <w:t xml:space="preserve">כפי שגלעד קריב דיבר לפניי, ואחרים דיברו, על המאבק </w:t>
      </w:r>
      <w:bookmarkStart w:id="21064" w:name="_ETM_Q48_355192"/>
      <w:bookmarkEnd w:id="21064"/>
      <w:r>
        <w:rPr>
          <w:rFonts w:hint="cs"/>
          <w:rtl/>
        </w:rPr>
        <w:t xml:space="preserve">החשוב הזה שאנחנו בעיצומו עכשיו, לצד כל הדברים שנאמרו על </w:t>
      </w:r>
      <w:bookmarkStart w:id="21065" w:name="_ETM_Q48_359973"/>
      <w:bookmarkEnd w:id="21065"/>
      <w:r>
        <w:rPr>
          <w:rFonts w:hint="cs"/>
          <w:rtl/>
        </w:rPr>
        <w:t xml:space="preserve">חשיבות המאבק, </w:t>
      </w:r>
      <w:bookmarkStart w:id="21066" w:name="_ETM_Q48_363094"/>
      <w:bookmarkStart w:id="21067" w:name="_ETM_Q48_363180"/>
      <w:bookmarkStart w:id="21068" w:name="_ETM_Q48_357350"/>
      <w:bookmarkStart w:id="21069" w:name="_ETM_Q48_357800"/>
      <w:bookmarkStart w:id="21070" w:name="_ETM_Q48_358220"/>
      <w:bookmarkStart w:id="21071" w:name="_ETM_Q48_358370"/>
      <w:bookmarkStart w:id="21072" w:name="_ETM_Q48_358669"/>
      <w:bookmarkStart w:id="21073" w:name="_ETM_Q48_359180"/>
      <w:bookmarkStart w:id="21074" w:name="_ETM_Q48_360410"/>
      <w:bookmarkStart w:id="21075" w:name="_ETM_Q48_360980"/>
      <w:bookmarkStart w:id="21076" w:name="_ETM_Q48_361130"/>
      <w:bookmarkStart w:id="21077" w:name="_ETM_Q48_361430"/>
      <w:bookmarkStart w:id="21078" w:name="_ETM_Q48_361970"/>
      <w:bookmarkStart w:id="21079" w:name="_ETM_Q48_362360"/>
      <w:bookmarkStart w:id="21080" w:name="_ETM_Q48_362870"/>
      <w:bookmarkStart w:id="21081" w:name="_ETM_Q48_364230"/>
      <w:bookmarkEnd w:id="21066"/>
      <w:bookmarkEnd w:id="21067"/>
      <w:bookmarkEnd w:id="21068"/>
      <w:bookmarkEnd w:id="21069"/>
      <w:bookmarkEnd w:id="21070"/>
      <w:bookmarkEnd w:id="21071"/>
      <w:bookmarkEnd w:id="21072"/>
      <w:bookmarkEnd w:id="21073"/>
      <w:bookmarkEnd w:id="21074"/>
      <w:bookmarkEnd w:id="21075"/>
      <w:bookmarkEnd w:id="21076"/>
      <w:bookmarkEnd w:id="21077"/>
      <w:bookmarkEnd w:id="21078"/>
      <w:bookmarkEnd w:id="21079"/>
      <w:bookmarkEnd w:id="21080"/>
      <w:bookmarkEnd w:id="21081"/>
      <w:r>
        <w:rPr>
          <w:rtl/>
        </w:rPr>
        <w:t xml:space="preserve">אני </w:t>
      </w:r>
      <w:bookmarkStart w:id="21082" w:name="_ETM_Q48_364529"/>
      <w:bookmarkEnd w:id="21082"/>
      <w:r>
        <w:rPr>
          <w:rtl/>
        </w:rPr>
        <w:t xml:space="preserve">חושב </w:t>
      </w:r>
      <w:bookmarkStart w:id="21083" w:name="_ETM_Q48_365069"/>
      <w:bookmarkEnd w:id="21083"/>
      <w:r>
        <w:rPr>
          <w:rtl/>
        </w:rPr>
        <w:t xml:space="preserve">שגם </w:t>
      </w:r>
      <w:bookmarkStart w:id="21084" w:name="_ETM_Q48_365939"/>
      <w:bookmarkStart w:id="21085" w:name="_ETM_Q48_366269"/>
      <w:bookmarkStart w:id="21086" w:name="_ETM_Q48_366480"/>
      <w:bookmarkEnd w:id="21084"/>
      <w:bookmarkEnd w:id="21085"/>
      <w:bookmarkEnd w:id="21086"/>
      <w:r>
        <w:rPr>
          <w:rtl/>
        </w:rPr>
        <w:t xml:space="preserve">נכון </w:t>
      </w:r>
      <w:bookmarkStart w:id="21087" w:name="_ETM_Q48_366840"/>
      <w:bookmarkEnd w:id="21087"/>
      <w:r>
        <w:rPr>
          <w:rtl/>
        </w:rPr>
        <w:t xml:space="preserve">היום </w:t>
      </w:r>
      <w:bookmarkStart w:id="21088" w:name="_ETM_Q48_368099"/>
      <w:bookmarkEnd w:id="21088"/>
      <w:r>
        <w:rPr>
          <w:rtl/>
        </w:rPr>
        <w:t>לה</w:t>
      </w:r>
      <w:r>
        <w:rPr>
          <w:rFonts w:hint="cs"/>
          <w:rtl/>
        </w:rPr>
        <w:t>ז</w:t>
      </w:r>
      <w:r>
        <w:rPr>
          <w:rtl/>
        </w:rPr>
        <w:t xml:space="preserve">כיר </w:t>
      </w:r>
      <w:bookmarkStart w:id="21089" w:name="_ETM_Q48_369320"/>
      <w:bookmarkEnd w:id="21089"/>
      <w:r>
        <w:rPr>
          <w:rFonts w:hint="cs"/>
          <w:rtl/>
        </w:rPr>
        <w:t xml:space="preserve">פה </w:t>
      </w:r>
      <w:r>
        <w:rPr>
          <w:rtl/>
        </w:rPr>
        <w:t xml:space="preserve">שהמאבק </w:t>
      </w:r>
      <w:bookmarkStart w:id="21090" w:name="_ETM_Q48_369950"/>
      <w:bookmarkEnd w:id="21090"/>
      <w:r>
        <w:rPr>
          <w:rtl/>
        </w:rPr>
        <w:t xml:space="preserve">הזה </w:t>
      </w:r>
      <w:bookmarkStart w:id="21091" w:name="_ETM_Q48_371110"/>
      <w:bookmarkEnd w:id="21091"/>
      <w:r>
        <w:rPr>
          <w:rtl/>
        </w:rPr>
        <w:t xml:space="preserve">חייב </w:t>
      </w:r>
      <w:bookmarkStart w:id="21092" w:name="_ETM_Q48_371500"/>
      <w:bookmarkEnd w:id="21092"/>
      <w:r>
        <w:rPr>
          <w:rtl/>
        </w:rPr>
        <w:t xml:space="preserve">להישמר </w:t>
      </w:r>
      <w:bookmarkStart w:id="21093" w:name="_ETM_Q48_372190"/>
      <w:bookmarkEnd w:id="21093"/>
      <w:r>
        <w:rPr>
          <w:rtl/>
        </w:rPr>
        <w:t xml:space="preserve">מכל </w:t>
      </w:r>
      <w:bookmarkStart w:id="21094" w:name="_ETM_Q48_372550"/>
      <w:bookmarkEnd w:id="21094"/>
      <w:r>
        <w:rPr>
          <w:rtl/>
        </w:rPr>
        <w:t xml:space="preserve">השוואה </w:t>
      </w:r>
      <w:bookmarkStart w:id="21095" w:name="_ETM_Q48_372940"/>
      <w:bookmarkEnd w:id="21095"/>
      <w:r>
        <w:rPr>
          <w:rFonts w:hint="cs"/>
          <w:rtl/>
        </w:rPr>
        <w:t>ל</w:t>
      </w:r>
      <w:r>
        <w:rPr>
          <w:rtl/>
        </w:rPr>
        <w:t xml:space="preserve">תקופות </w:t>
      </w:r>
      <w:bookmarkStart w:id="21096" w:name="_ETM_Q48_373510"/>
      <w:bookmarkEnd w:id="21096"/>
      <w:r>
        <w:rPr>
          <w:rtl/>
        </w:rPr>
        <w:t xml:space="preserve">אפלות </w:t>
      </w:r>
      <w:bookmarkStart w:id="21097" w:name="_ETM_Q48_373900"/>
      <w:bookmarkEnd w:id="21097"/>
      <w:r>
        <w:rPr>
          <w:rtl/>
        </w:rPr>
        <w:t>בהיסטוריה</w:t>
      </w:r>
      <w:r>
        <w:rPr>
          <w:rFonts w:hint="cs"/>
          <w:rtl/>
        </w:rPr>
        <w:t>,</w:t>
      </w:r>
      <w:r>
        <w:rPr>
          <w:rtl/>
        </w:rPr>
        <w:t xml:space="preserve"> </w:t>
      </w:r>
      <w:bookmarkStart w:id="21098" w:name="_ETM_Q48_374530"/>
      <w:bookmarkEnd w:id="21098"/>
      <w:r>
        <w:rPr>
          <w:rtl/>
        </w:rPr>
        <w:t xml:space="preserve">בוודאי </w:t>
      </w:r>
      <w:bookmarkStart w:id="21099" w:name="_ETM_Q48_375010"/>
      <w:bookmarkStart w:id="21100" w:name="_ETM_Q48_375280"/>
      <w:bookmarkEnd w:id="21099"/>
      <w:bookmarkEnd w:id="21100"/>
      <w:r>
        <w:rPr>
          <w:rtl/>
        </w:rPr>
        <w:t xml:space="preserve">התקופה </w:t>
      </w:r>
      <w:bookmarkStart w:id="21101" w:name="_ETM_Q48_375820"/>
      <w:bookmarkEnd w:id="21101"/>
      <w:r>
        <w:rPr>
          <w:rtl/>
        </w:rPr>
        <w:t xml:space="preserve">של </w:t>
      </w:r>
      <w:bookmarkStart w:id="21102" w:name="_ETM_Q48_376000"/>
      <w:bookmarkEnd w:id="21102"/>
      <w:r>
        <w:rPr>
          <w:rtl/>
        </w:rPr>
        <w:t>הנאצים</w:t>
      </w:r>
      <w:r>
        <w:rPr>
          <w:rFonts w:hint="cs"/>
          <w:rtl/>
        </w:rPr>
        <w:t xml:space="preserve">; בלי הודעה או איום </w:t>
      </w:r>
      <w:bookmarkStart w:id="21103" w:name="_ETM_Q48_377579"/>
      <w:bookmarkStart w:id="21104" w:name="_ETM_Q48_377819"/>
      <w:bookmarkStart w:id="21105" w:name="_ETM_Q48_379100"/>
      <w:bookmarkStart w:id="21106" w:name="_ETM_Q48_379819"/>
      <w:bookmarkStart w:id="21107" w:name="_ETM_Q48_379970"/>
      <w:bookmarkStart w:id="21108" w:name="_ETM_Q48_380330"/>
      <w:bookmarkEnd w:id="21103"/>
      <w:bookmarkEnd w:id="21104"/>
      <w:bookmarkEnd w:id="21105"/>
      <w:bookmarkEnd w:id="21106"/>
      <w:bookmarkEnd w:id="21107"/>
      <w:bookmarkEnd w:id="21108"/>
      <w:r>
        <w:rPr>
          <w:rtl/>
        </w:rPr>
        <w:t xml:space="preserve">על </w:t>
      </w:r>
      <w:bookmarkStart w:id="21109" w:name="_ETM_Q48_380419"/>
      <w:bookmarkEnd w:id="21109"/>
      <w:r>
        <w:rPr>
          <w:rtl/>
        </w:rPr>
        <w:t xml:space="preserve">ירידה </w:t>
      </w:r>
      <w:bookmarkStart w:id="21110" w:name="_ETM_Q48_380810"/>
      <w:bookmarkEnd w:id="21110"/>
      <w:r>
        <w:rPr>
          <w:rtl/>
        </w:rPr>
        <w:t xml:space="preserve">מהארץ </w:t>
      </w:r>
      <w:bookmarkStart w:id="21111" w:name="_ETM_Q48_381530"/>
      <w:bookmarkEnd w:id="21111"/>
      <w:r>
        <w:rPr>
          <w:rtl/>
        </w:rPr>
        <w:t xml:space="preserve">אם </w:t>
      </w:r>
      <w:bookmarkStart w:id="21112" w:name="_ETM_Q48_382069"/>
      <w:bookmarkEnd w:id="21112"/>
      <w:r>
        <w:rPr>
          <w:rtl/>
        </w:rPr>
        <w:t xml:space="preserve">חלילה </w:t>
      </w:r>
      <w:bookmarkStart w:id="21113" w:name="_ETM_Q48_382790"/>
      <w:bookmarkEnd w:id="21113"/>
      <w:r>
        <w:rPr>
          <w:rtl/>
        </w:rPr>
        <w:t xml:space="preserve">הרפורמה </w:t>
      </w:r>
      <w:bookmarkStart w:id="21114" w:name="_ETM_Q48_383300"/>
      <w:bookmarkEnd w:id="21114"/>
      <w:r>
        <w:rPr>
          <w:rtl/>
        </w:rPr>
        <w:t>תעבור</w:t>
      </w:r>
      <w:r>
        <w:rPr>
          <w:rFonts w:hint="cs"/>
          <w:rtl/>
        </w:rPr>
        <w:t>;</w:t>
      </w:r>
      <w:r>
        <w:rPr>
          <w:rtl/>
        </w:rPr>
        <w:t xml:space="preserve"> </w:t>
      </w:r>
      <w:bookmarkStart w:id="21115" w:name="_ETM_Q48_384450"/>
      <w:bookmarkEnd w:id="21115"/>
      <w:r>
        <w:rPr>
          <w:rtl/>
        </w:rPr>
        <w:t xml:space="preserve">בלי </w:t>
      </w:r>
      <w:bookmarkStart w:id="21116" w:name="_ETM_Q48_384689"/>
      <w:bookmarkEnd w:id="21116"/>
      <w:r>
        <w:rPr>
          <w:rtl/>
        </w:rPr>
        <w:t xml:space="preserve">הוצאת </w:t>
      </w:r>
      <w:bookmarkStart w:id="21117" w:name="_ETM_Q48_385109"/>
      <w:bookmarkEnd w:id="21117"/>
      <w:r>
        <w:rPr>
          <w:rtl/>
        </w:rPr>
        <w:t xml:space="preserve">כסף </w:t>
      </w:r>
      <w:bookmarkStart w:id="21118" w:name="_ETM_Q48_385620"/>
      <w:bookmarkEnd w:id="21118"/>
      <w:r>
        <w:rPr>
          <w:rtl/>
        </w:rPr>
        <w:t xml:space="preserve">או </w:t>
      </w:r>
      <w:bookmarkStart w:id="21119" w:name="_ETM_Q48_385680"/>
      <w:bookmarkEnd w:id="21119"/>
      <w:r>
        <w:rPr>
          <w:rtl/>
        </w:rPr>
        <w:t xml:space="preserve">עידוד </w:t>
      </w:r>
      <w:bookmarkStart w:id="21120" w:name="_ETM_Q48_386040"/>
      <w:bookmarkEnd w:id="21120"/>
      <w:r>
        <w:rPr>
          <w:rtl/>
        </w:rPr>
        <w:t xml:space="preserve">אנשים </w:t>
      </w:r>
      <w:bookmarkStart w:id="21121" w:name="_ETM_Q48_386430"/>
      <w:bookmarkEnd w:id="21121"/>
      <w:r>
        <w:rPr>
          <w:rFonts w:hint="cs"/>
          <w:rtl/>
        </w:rPr>
        <w:t xml:space="preserve">להוציא כסף מהארץ, </w:t>
      </w:r>
      <w:bookmarkStart w:id="21122" w:name="_ETM_Q48_391173"/>
      <w:bookmarkEnd w:id="21122"/>
      <w:r>
        <w:rPr>
          <w:rFonts w:hint="cs"/>
          <w:rtl/>
        </w:rPr>
        <w:t xml:space="preserve">ובוודאי </w:t>
      </w:r>
      <w:bookmarkStart w:id="21123" w:name="_ETM_Q48_387120"/>
      <w:bookmarkStart w:id="21124" w:name="_ETM_Q48_387510"/>
      <w:bookmarkStart w:id="21125" w:name="_ETM_Q48_388550"/>
      <w:bookmarkStart w:id="21126" w:name="_ETM_Q48_389300"/>
      <w:bookmarkEnd w:id="21123"/>
      <w:bookmarkEnd w:id="21124"/>
      <w:bookmarkEnd w:id="21125"/>
      <w:bookmarkEnd w:id="21126"/>
      <w:r>
        <w:rPr>
          <w:rtl/>
        </w:rPr>
        <w:t xml:space="preserve">בלי </w:t>
      </w:r>
      <w:bookmarkStart w:id="21127" w:name="_ETM_Q48_389480"/>
      <w:bookmarkEnd w:id="21127"/>
      <w:r>
        <w:rPr>
          <w:rtl/>
        </w:rPr>
        <w:t xml:space="preserve">קריאה </w:t>
      </w:r>
      <w:bookmarkStart w:id="21128" w:name="_ETM_Q48_389840"/>
      <w:bookmarkEnd w:id="21128"/>
      <w:r>
        <w:rPr>
          <w:rtl/>
        </w:rPr>
        <w:t>לאלימות</w:t>
      </w:r>
      <w:r>
        <w:rPr>
          <w:rFonts w:hint="cs"/>
          <w:rtl/>
        </w:rPr>
        <w:t>.</w:t>
      </w:r>
    </w:p>
    <w:p w:rsidR="005B2233" w:rsidRDefault="005B2233" w:rsidP="00C927FB">
      <w:pPr>
        <w:ind w:firstLine="0"/>
        <w:rPr>
          <w:rtl/>
        </w:rPr>
      </w:pPr>
      <w:bookmarkStart w:id="21129" w:name="_ETM_Q48_393798"/>
      <w:bookmarkStart w:id="21130" w:name="_ETM_Q48_393934"/>
      <w:bookmarkEnd w:id="21129"/>
      <w:bookmarkEnd w:id="21130"/>
    </w:p>
    <w:p w:rsidR="005B2233" w:rsidRDefault="005B2233" w:rsidP="00C927FB">
      <w:pPr>
        <w:pStyle w:val="af5"/>
        <w:keepNext/>
        <w:rPr>
          <w:rtl/>
        </w:rPr>
      </w:pPr>
      <w:r w:rsidRPr="00591AB7">
        <w:rPr>
          <w:rStyle w:val="TagStyle"/>
          <w:rtl/>
        </w:rPr>
        <w:lastRenderedPageBreak/>
        <w:t xml:space="preserve"> &lt;&lt; קריאה &gt;&gt;</w:t>
      </w:r>
      <w:r w:rsidRPr="001C6B02">
        <w:rPr>
          <w:rStyle w:val="TagStyle"/>
          <w:rtl/>
        </w:rPr>
        <w:t xml:space="preserve"> </w:t>
      </w:r>
      <w:r>
        <w:rPr>
          <w:rtl/>
        </w:rPr>
        <w:t>אורנה ברביבאי (יש עתיד):</w:t>
      </w:r>
      <w:r w:rsidRPr="001C6B02">
        <w:rPr>
          <w:rStyle w:val="TagStyle"/>
          <w:rtl/>
        </w:rPr>
        <w:t xml:space="preserve"> </w:t>
      </w:r>
      <w:r w:rsidRPr="00591AB7">
        <w:rPr>
          <w:rStyle w:val="TagStyle"/>
          <w:rtl/>
        </w:rPr>
        <w:t>&lt;&lt; קריאה &gt;&gt;</w:t>
      </w:r>
      <w:r>
        <w:rPr>
          <w:rtl/>
        </w:rPr>
        <w:t xml:space="preserve">   </w:t>
      </w:r>
    </w:p>
    <w:p w:rsidR="005B2233" w:rsidRDefault="005B2233" w:rsidP="00C927FB">
      <w:pPr>
        <w:pStyle w:val="KeepWithNext"/>
        <w:rPr>
          <w:rtl/>
        </w:rPr>
      </w:pPr>
    </w:p>
    <w:p w:rsidR="005B2233" w:rsidRDefault="005B2233" w:rsidP="00C927FB">
      <w:pPr>
        <w:rPr>
          <w:rtl/>
          <w:lang w:eastAsia="he-IL"/>
        </w:rPr>
      </w:pPr>
      <w:r>
        <w:rPr>
          <w:rFonts w:hint="cs"/>
          <w:rtl/>
          <w:lang w:eastAsia="he-IL"/>
        </w:rPr>
        <w:t xml:space="preserve">אתה </w:t>
      </w:r>
      <w:bookmarkStart w:id="21131" w:name="_ETM_Q48_389886"/>
      <w:bookmarkEnd w:id="21131"/>
      <w:r>
        <w:rPr>
          <w:rFonts w:hint="cs"/>
          <w:rtl/>
          <w:lang w:eastAsia="he-IL"/>
        </w:rPr>
        <w:t xml:space="preserve">מתעלם מזה שמוציאים כסף? אבל קורים דברים מסביבנו. </w:t>
      </w:r>
    </w:p>
    <w:p w:rsidR="005B2233" w:rsidRDefault="005B2233" w:rsidP="00C927FB">
      <w:pPr>
        <w:rPr>
          <w:rtl/>
        </w:rPr>
      </w:pPr>
      <w:bookmarkStart w:id="21132" w:name="_ETM_Q48_385714"/>
      <w:bookmarkStart w:id="21133" w:name="_ETM_Q48_385860"/>
      <w:bookmarkEnd w:id="21132"/>
      <w:bookmarkEnd w:id="21133"/>
    </w:p>
    <w:p w:rsidR="005B2233" w:rsidRDefault="005B2233" w:rsidP="00C927FB">
      <w:pPr>
        <w:pStyle w:val="-"/>
        <w:keepNext/>
        <w:rPr>
          <w:rtl/>
        </w:rPr>
      </w:pPr>
      <w:bookmarkStart w:id="21134" w:name="ET_speakercontinue_6143_13"/>
      <w:r w:rsidRPr="00591AB7">
        <w:rPr>
          <w:rStyle w:val="TagStyle"/>
          <w:rtl/>
        </w:rPr>
        <w:t xml:space="preserve"> &lt;&lt; דובר_המשך &gt;&gt;</w:t>
      </w:r>
      <w:r w:rsidRPr="001C6B02">
        <w:rPr>
          <w:rStyle w:val="TagStyle"/>
          <w:rtl/>
        </w:rPr>
        <w:t xml:space="preserve"> </w:t>
      </w:r>
      <w:r>
        <w:rPr>
          <w:rtl/>
        </w:rPr>
        <w:t>חילי טרופר (המחנה הממלכתי):</w:t>
      </w:r>
      <w:r w:rsidRPr="001C6B02">
        <w:rPr>
          <w:rStyle w:val="TagStyle"/>
          <w:rtl/>
        </w:rPr>
        <w:t xml:space="preserve"> </w:t>
      </w:r>
      <w:r w:rsidRPr="00591AB7">
        <w:rPr>
          <w:rStyle w:val="TagStyle"/>
          <w:rtl/>
        </w:rPr>
        <w:t>&lt;&lt; דובר_המשך &gt;&gt;</w:t>
      </w:r>
      <w:r>
        <w:rPr>
          <w:rtl/>
        </w:rPr>
        <w:t xml:space="preserve">   </w:t>
      </w:r>
      <w:bookmarkEnd w:id="21134"/>
    </w:p>
    <w:p w:rsidR="005B2233" w:rsidRDefault="005B2233" w:rsidP="00C927FB">
      <w:pPr>
        <w:pStyle w:val="KeepWithNext"/>
        <w:rPr>
          <w:rtl/>
        </w:rPr>
      </w:pPr>
    </w:p>
    <w:p w:rsidR="005B2233" w:rsidRDefault="005B2233" w:rsidP="00C927FB">
      <w:pPr>
        <w:rPr>
          <w:rtl/>
        </w:rPr>
      </w:pPr>
      <w:bookmarkStart w:id="21135" w:name="_ETM_Q48_386898"/>
      <w:bookmarkEnd w:id="21135"/>
      <w:r>
        <w:rPr>
          <w:rFonts w:hint="cs"/>
          <w:rtl/>
        </w:rPr>
        <w:t xml:space="preserve">אני אומר מה האחריות שלנו. </w:t>
      </w:r>
      <w:bookmarkStart w:id="21136" w:name="_ETM_Q48_393975"/>
      <w:bookmarkStart w:id="21137" w:name="_ETM_Q48_394084"/>
      <w:bookmarkStart w:id="21138" w:name="_ETM_Q48_394151"/>
      <w:bookmarkStart w:id="21139" w:name="_ETM_Q48_394265"/>
      <w:bookmarkStart w:id="21140" w:name="_ETM_Q48_394359"/>
      <w:bookmarkStart w:id="21141" w:name="_ETM_Q48_394491"/>
      <w:bookmarkStart w:id="21142" w:name="_ETM_Q48_392800"/>
      <w:bookmarkStart w:id="21143" w:name="_ETM_Q48_393160"/>
      <w:bookmarkStart w:id="21144" w:name="_ETM_Q48_393430"/>
      <w:bookmarkStart w:id="21145" w:name="_ETM_Q48_393550"/>
      <w:bookmarkStart w:id="21146" w:name="_ETM_Q48_393880"/>
      <w:bookmarkStart w:id="21147" w:name="_ETM_Q48_394180"/>
      <w:bookmarkStart w:id="21148" w:name="_ETM_Q48_394660"/>
      <w:bookmarkEnd w:id="21136"/>
      <w:bookmarkEnd w:id="21137"/>
      <w:bookmarkEnd w:id="21138"/>
      <w:bookmarkEnd w:id="21139"/>
      <w:bookmarkEnd w:id="21140"/>
      <w:bookmarkEnd w:id="21141"/>
      <w:bookmarkEnd w:id="21142"/>
      <w:bookmarkEnd w:id="21143"/>
      <w:bookmarkEnd w:id="21144"/>
      <w:bookmarkEnd w:id="21145"/>
      <w:bookmarkEnd w:id="21146"/>
      <w:bookmarkEnd w:id="21147"/>
      <w:bookmarkEnd w:id="21148"/>
      <w:r>
        <w:rPr>
          <w:rtl/>
        </w:rPr>
        <w:t xml:space="preserve">אני </w:t>
      </w:r>
      <w:bookmarkStart w:id="21149" w:name="_ETM_Q48_394959"/>
      <w:bookmarkEnd w:id="21149"/>
      <w:r>
        <w:rPr>
          <w:rtl/>
        </w:rPr>
        <w:t xml:space="preserve">חושב </w:t>
      </w:r>
      <w:bookmarkStart w:id="21150" w:name="_ETM_Q48_395440"/>
      <w:bookmarkEnd w:id="21150"/>
      <w:r>
        <w:rPr>
          <w:rtl/>
        </w:rPr>
        <w:t xml:space="preserve">שהממשלה </w:t>
      </w:r>
      <w:bookmarkStart w:id="21151" w:name="_ETM_Q48_397250"/>
      <w:bookmarkStart w:id="21152" w:name="_ETM_Q48_397580"/>
      <w:bookmarkStart w:id="21153" w:name="_ETM_Q48_397820"/>
      <w:bookmarkStart w:id="21154" w:name="_ETM_Q48_398480"/>
      <w:bookmarkEnd w:id="21151"/>
      <w:bookmarkEnd w:id="21152"/>
      <w:bookmarkEnd w:id="21153"/>
      <w:bookmarkEnd w:id="21154"/>
      <w:r>
        <w:rPr>
          <w:rtl/>
        </w:rPr>
        <w:t xml:space="preserve">חייבת </w:t>
      </w:r>
      <w:bookmarkStart w:id="21155" w:name="_ETM_Q48_398990"/>
      <w:bookmarkEnd w:id="21155"/>
      <w:r>
        <w:rPr>
          <w:rtl/>
        </w:rPr>
        <w:t xml:space="preserve">להקשיב </w:t>
      </w:r>
      <w:bookmarkStart w:id="21156" w:name="_ETM_Q48_399320"/>
      <w:bookmarkEnd w:id="21156"/>
      <w:r>
        <w:rPr>
          <w:rtl/>
        </w:rPr>
        <w:t>לקולות</w:t>
      </w:r>
      <w:r>
        <w:rPr>
          <w:rFonts w:hint="cs"/>
          <w:rtl/>
        </w:rPr>
        <w:t xml:space="preserve">. </w:t>
      </w:r>
      <w:bookmarkStart w:id="21157" w:name="_ETM_Q48_398828"/>
      <w:bookmarkStart w:id="21158" w:name="_ETM_Q48_398957"/>
      <w:bookmarkStart w:id="21159" w:name="_ETM_Q48_399005"/>
      <w:bookmarkStart w:id="21160" w:name="_ETM_Q48_399140"/>
      <w:bookmarkStart w:id="21161" w:name="_ETM_Q48_399181"/>
      <w:bookmarkStart w:id="21162" w:name="_ETM_Q48_399311"/>
      <w:bookmarkStart w:id="21163" w:name="_ETM_Q48_399388"/>
      <w:bookmarkStart w:id="21164" w:name="_ETM_Q48_399510"/>
      <w:bookmarkStart w:id="21165" w:name="_ETM_Q48_400280"/>
      <w:bookmarkEnd w:id="21157"/>
      <w:bookmarkEnd w:id="21158"/>
      <w:bookmarkEnd w:id="21159"/>
      <w:bookmarkEnd w:id="21160"/>
      <w:bookmarkEnd w:id="21161"/>
      <w:bookmarkEnd w:id="21162"/>
      <w:bookmarkEnd w:id="21163"/>
      <w:bookmarkEnd w:id="21164"/>
      <w:bookmarkEnd w:id="21165"/>
      <w:r>
        <w:rPr>
          <w:rtl/>
        </w:rPr>
        <w:t xml:space="preserve">אבל </w:t>
      </w:r>
      <w:bookmarkStart w:id="21166" w:name="_ETM_Q48_400520"/>
      <w:bookmarkEnd w:id="21166"/>
      <w:r>
        <w:rPr>
          <w:rtl/>
        </w:rPr>
        <w:t xml:space="preserve">אני </w:t>
      </w:r>
      <w:bookmarkStart w:id="21167" w:name="_ETM_Q48_400610"/>
      <w:bookmarkEnd w:id="21167"/>
      <w:r>
        <w:rPr>
          <w:rtl/>
        </w:rPr>
        <w:t xml:space="preserve">חושב </w:t>
      </w:r>
      <w:bookmarkStart w:id="21168" w:name="_ETM_Q48_400790"/>
      <w:bookmarkEnd w:id="21168"/>
      <w:r>
        <w:rPr>
          <w:rtl/>
        </w:rPr>
        <w:t xml:space="preserve">שהאחריות </w:t>
      </w:r>
      <w:bookmarkStart w:id="21169" w:name="_ETM_Q48_401210"/>
      <w:bookmarkEnd w:id="21169"/>
      <w:r>
        <w:rPr>
          <w:rtl/>
        </w:rPr>
        <w:t>שלנו</w:t>
      </w:r>
      <w:r>
        <w:rPr>
          <w:rFonts w:hint="cs"/>
          <w:rtl/>
        </w:rPr>
        <w:t>,</w:t>
      </w:r>
      <w:r>
        <w:rPr>
          <w:rtl/>
        </w:rPr>
        <w:t xml:space="preserve"> </w:t>
      </w:r>
      <w:bookmarkStart w:id="21170" w:name="_ETM_Q48_402170"/>
      <w:bookmarkEnd w:id="21170"/>
      <w:r>
        <w:rPr>
          <w:rtl/>
        </w:rPr>
        <w:t xml:space="preserve">דווקא </w:t>
      </w:r>
      <w:bookmarkStart w:id="21171" w:name="_ETM_Q48_402530"/>
      <w:bookmarkEnd w:id="21171"/>
      <w:r>
        <w:rPr>
          <w:rtl/>
        </w:rPr>
        <w:t xml:space="preserve">כמי </w:t>
      </w:r>
      <w:bookmarkStart w:id="21172" w:name="_ETM_Q48_402740"/>
      <w:bookmarkEnd w:id="21172"/>
      <w:r>
        <w:rPr>
          <w:rtl/>
        </w:rPr>
        <w:t xml:space="preserve">שמאוד </w:t>
      </w:r>
      <w:bookmarkStart w:id="21173" w:name="_ETM_Q48_403130"/>
      <w:bookmarkEnd w:id="21173"/>
      <w:r>
        <w:rPr>
          <w:rtl/>
        </w:rPr>
        <w:t xml:space="preserve">מאמינים </w:t>
      </w:r>
      <w:bookmarkStart w:id="21174" w:name="_ETM_Q48_403490"/>
      <w:bookmarkEnd w:id="21174"/>
      <w:r>
        <w:rPr>
          <w:rtl/>
        </w:rPr>
        <w:t>במאבק</w:t>
      </w:r>
      <w:r>
        <w:rPr>
          <w:rFonts w:hint="cs"/>
          <w:rtl/>
        </w:rPr>
        <w:t>,</w:t>
      </w:r>
      <w:r>
        <w:rPr>
          <w:rtl/>
        </w:rPr>
        <w:t xml:space="preserve"> </w:t>
      </w:r>
      <w:bookmarkStart w:id="21175" w:name="_ETM_Q48_404640"/>
      <w:bookmarkEnd w:id="21175"/>
      <w:r>
        <w:rPr>
          <w:rtl/>
        </w:rPr>
        <w:t xml:space="preserve">זה </w:t>
      </w:r>
      <w:bookmarkStart w:id="21176" w:name="_ETM_Q48_404820"/>
      <w:bookmarkEnd w:id="21176"/>
      <w:r>
        <w:rPr>
          <w:rtl/>
        </w:rPr>
        <w:t xml:space="preserve">להגיד </w:t>
      </w:r>
      <w:bookmarkStart w:id="21177" w:name="_ETM_Q48_405150"/>
      <w:bookmarkEnd w:id="21177"/>
      <w:r>
        <w:rPr>
          <w:rtl/>
        </w:rPr>
        <w:t xml:space="preserve">לכולם </w:t>
      </w:r>
      <w:bookmarkStart w:id="21178" w:name="_ETM_Q48_405510"/>
      <w:bookmarkEnd w:id="21178"/>
      <w:r>
        <w:rPr>
          <w:rtl/>
        </w:rPr>
        <w:t xml:space="preserve">שאת </w:t>
      </w:r>
      <w:bookmarkStart w:id="21179" w:name="_ETM_Q48_405690"/>
      <w:bookmarkEnd w:id="21179"/>
      <w:r>
        <w:rPr>
          <w:rtl/>
        </w:rPr>
        <w:t xml:space="preserve">המאבק </w:t>
      </w:r>
      <w:bookmarkStart w:id="21180" w:name="_ETM_Q48_406050"/>
      <w:bookmarkEnd w:id="21180"/>
      <w:r>
        <w:rPr>
          <w:rtl/>
        </w:rPr>
        <w:t>מנהל</w:t>
      </w:r>
      <w:r>
        <w:rPr>
          <w:rFonts w:hint="cs"/>
          <w:rtl/>
        </w:rPr>
        <w:t xml:space="preserve">ים </w:t>
      </w:r>
      <w:bookmarkStart w:id="21181" w:name="_ETM_Q48_406320"/>
      <w:bookmarkStart w:id="21182" w:name="_ETM_Q48_406470"/>
      <w:bookmarkEnd w:id="21181"/>
      <w:bookmarkEnd w:id="21182"/>
      <w:r>
        <w:rPr>
          <w:rtl/>
        </w:rPr>
        <w:t xml:space="preserve">פה </w:t>
      </w:r>
      <w:bookmarkStart w:id="21183" w:name="_ETM_Q48_406620"/>
      <w:bookmarkEnd w:id="21183"/>
      <w:r>
        <w:rPr>
          <w:rtl/>
        </w:rPr>
        <w:t>בבית</w:t>
      </w:r>
      <w:r>
        <w:rPr>
          <w:rFonts w:hint="cs"/>
          <w:rtl/>
        </w:rPr>
        <w:t xml:space="preserve">. </w:t>
      </w:r>
      <w:bookmarkStart w:id="21184" w:name="_ETM_Q48_407520"/>
      <w:bookmarkEnd w:id="21184"/>
      <w:r>
        <w:rPr>
          <w:rFonts w:hint="cs"/>
          <w:rtl/>
        </w:rPr>
        <w:t xml:space="preserve">זה </w:t>
      </w:r>
      <w:r>
        <w:rPr>
          <w:rtl/>
        </w:rPr>
        <w:t xml:space="preserve">בדיוק </w:t>
      </w:r>
      <w:bookmarkStart w:id="21185" w:name="_ETM_Q48_407849"/>
      <w:bookmarkEnd w:id="21185"/>
      <w:r>
        <w:rPr>
          <w:rtl/>
        </w:rPr>
        <w:t xml:space="preserve">כמו </w:t>
      </w:r>
      <w:bookmarkStart w:id="21186" w:name="_ETM_Q48_407970"/>
      <w:bookmarkStart w:id="21187" w:name="_ETM_Q48_411499"/>
      <w:bookmarkEnd w:id="21186"/>
      <w:bookmarkEnd w:id="21187"/>
      <w:r>
        <w:rPr>
          <w:rFonts w:hint="cs"/>
          <w:rtl/>
        </w:rPr>
        <w:t xml:space="preserve">שלך ברור ולי ברור </w:t>
      </w:r>
      <w:bookmarkStart w:id="21188" w:name="_ETM_Q48_408330"/>
      <w:bookmarkStart w:id="21189" w:name="_ETM_Q48_408599"/>
      <w:bookmarkStart w:id="21190" w:name="_ETM_Q48_408780"/>
      <w:bookmarkStart w:id="21191" w:name="_ETM_Q48_409020"/>
      <w:bookmarkStart w:id="21192" w:name="_ETM_Q48_409260"/>
      <w:bookmarkStart w:id="21193" w:name="_ETM_Q48_409590"/>
      <w:bookmarkStart w:id="21194" w:name="_ETM_Q48_409770"/>
      <w:bookmarkEnd w:id="21188"/>
      <w:bookmarkEnd w:id="21189"/>
      <w:bookmarkEnd w:id="21190"/>
      <w:bookmarkEnd w:id="21191"/>
      <w:bookmarkEnd w:id="21192"/>
      <w:bookmarkEnd w:id="21193"/>
      <w:bookmarkEnd w:id="21194"/>
      <w:r>
        <w:rPr>
          <w:rFonts w:hint="cs"/>
          <w:rtl/>
        </w:rPr>
        <w:t>ש</w:t>
      </w:r>
      <w:r>
        <w:rPr>
          <w:rtl/>
        </w:rPr>
        <w:t xml:space="preserve">לא </w:t>
      </w:r>
      <w:bookmarkStart w:id="21195" w:name="_ETM_Q48_409890"/>
      <w:bookmarkEnd w:id="21195"/>
      <w:r>
        <w:rPr>
          <w:rFonts w:hint="cs"/>
          <w:rtl/>
        </w:rPr>
        <w:t xml:space="preserve">משנה מה, לא </w:t>
      </w:r>
      <w:r>
        <w:rPr>
          <w:rtl/>
        </w:rPr>
        <w:t xml:space="preserve">נעזוב </w:t>
      </w:r>
      <w:bookmarkStart w:id="21196" w:name="_ETM_Q48_410250"/>
      <w:bookmarkEnd w:id="21196"/>
      <w:r>
        <w:rPr>
          <w:rtl/>
        </w:rPr>
        <w:t xml:space="preserve">את </w:t>
      </w:r>
      <w:bookmarkStart w:id="21197" w:name="_ETM_Q48_410310"/>
      <w:bookmarkEnd w:id="21197"/>
      <w:r>
        <w:rPr>
          <w:rtl/>
        </w:rPr>
        <w:t>הארץ</w:t>
      </w:r>
      <w:r>
        <w:rPr>
          <w:rFonts w:hint="cs"/>
          <w:rtl/>
        </w:rPr>
        <w:t>,</w:t>
      </w:r>
      <w:r>
        <w:rPr>
          <w:rtl/>
        </w:rPr>
        <w:t xml:space="preserve"> </w:t>
      </w:r>
      <w:bookmarkStart w:id="21198" w:name="_ETM_Q48_410730"/>
      <w:bookmarkEnd w:id="21198"/>
      <w:r>
        <w:rPr>
          <w:rtl/>
        </w:rPr>
        <w:t xml:space="preserve">וככה </w:t>
      </w:r>
      <w:bookmarkStart w:id="21199" w:name="_ETM_Q48_411090"/>
      <w:bookmarkEnd w:id="21199"/>
      <w:r>
        <w:rPr>
          <w:rFonts w:hint="cs"/>
          <w:rtl/>
        </w:rPr>
        <w:t xml:space="preserve">אנחנו </w:t>
      </w:r>
      <w:bookmarkStart w:id="21200" w:name="_ETM_Q48_412553"/>
      <w:bookmarkStart w:id="21201" w:name="_ETM_Q48_411180"/>
      <w:bookmarkEnd w:id="21200"/>
      <w:bookmarkEnd w:id="21201"/>
      <w:r>
        <w:rPr>
          <w:rtl/>
        </w:rPr>
        <w:t xml:space="preserve">מחנכים </w:t>
      </w:r>
      <w:bookmarkStart w:id="21202" w:name="_ETM_Q48_411569"/>
      <w:bookmarkEnd w:id="21202"/>
      <w:r>
        <w:rPr>
          <w:rtl/>
        </w:rPr>
        <w:t xml:space="preserve">את </w:t>
      </w:r>
      <w:bookmarkStart w:id="21203" w:name="_ETM_Q48_411629"/>
      <w:bookmarkEnd w:id="21203"/>
      <w:r>
        <w:rPr>
          <w:rtl/>
        </w:rPr>
        <w:t xml:space="preserve">הילדים </w:t>
      </w:r>
      <w:bookmarkStart w:id="21204" w:name="_ETM_Q48_412019"/>
      <w:bookmarkEnd w:id="21204"/>
      <w:r>
        <w:rPr>
          <w:rtl/>
        </w:rPr>
        <w:t>שלנו</w:t>
      </w:r>
      <w:r>
        <w:rPr>
          <w:rFonts w:hint="cs"/>
          <w:rtl/>
        </w:rPr>
        <w:t>.</w:t>
      </w:r>
    </w:p>
    <w:p w:rsidR="005B2233" w:rsidRDefault="005B2233" w:rsidP="00C927FB">
      <w:pPr>
        <w:rPr>
          <w:rtl/>
        </w:rPr>
      </w:pPr>
      <w:bookmarkStart w:id="21205" w:name="_ETM_Q48_412592"/>
      <w:bookmarkStart w:id="21206" w:name="_ETM_Q48_412730"/>
      <w:bookmarkEnd w:id="21205"/>
      <w:bookmarkEnd w:id="21206"/>
    </w:p>
    <w:p w:rsidR="005B2233" w:rsidRDefault="005B2233" w:rsidP="00C927FB">
      <w:pPr>
        <w:pStyle w:val="af5"/>
        <w:keepNext/>
        <w:rPr>
          <w:rtl/>
        </w:rPr>
      </w:pPr>
      <w:bookmarkStart w:id="21207" w:name="_ETM_Q48_412769"/>
      <w:bookmarkStart w:id="21208" w:name="_ETM_Q48_412890"/>
      <w:bookmarkStart w:id="21209" w:name="ET_interruption_5767_20"/>
      <w:bookmarkEnd w:id="21207"/>
      <w:bookmarkEnd w:id="21208"/>
      <w:r w:rsidRPr="00591AB7">
        <w:rPr>
          <w:rStyle w:val="TagStyle"/>
          <w:rtl/>
        </w:rPr>
        <w:t>&lt;&lt; קריאה &gt;&gt;</w:t>
      </w:r>
      <w:r w:rsidRPr="001C6B02">
        <w:rPr>
          <w:rStyle w:val="TagStyle"/>
          <w:rtl/>
        </w:rPr>
        <w:t xml:space="preserve"> </w:t>
      </w:r>
      <w:r>
        <w:rPr>
          <w:rtl/>
        </w:rPr>
        <w:t>אורנה ברביבאי (יש עתיד):</w:t>
      </w:r>
      <w:r w:rsidRPr="001C6B02">
        <w:rPr>
          <w:rStyle w:val="TagStyle"/>
          <w:rtl/>
        </w:rPr>
        <w:t xml:space="preserve"> </w:t>
      </w:r>
      <w:r w:rsidRPr="00591AB7">
        <w:rPr>
          <w:rStyle w:val="TagStyle"/>
          <w:rtl/>
        </w:rPr>
        <w:t>&lt;&lt; קריאה &gt;&gt;</w:t>
      </w:r>
      <w:bookmarkEnd w:id="21209"/>
      <w:r>
        <w:rPr>
          <w:rtl/>
        </w:rPr>
        <w:t xml:space="preserve">   </w:t>
      </w:r>
    </w:p>
    <w:p w:rsidR="005B2233" w:rsidRDefault="005B2233" w:rsidP="00C927FB">
      <w:pPr>
        <w:pStyle w:val="KeepWithNext"/>
        <w:rPr>
          <w:rtl/>
        </w:rPr>
      </w:pPr>
    </w:p>
    <w:p w:rsidR="005B2233" w:rsidRPr="001C6B02" w:rsidRDefault="005B2233" w:rsidP="00C927FB">
      <w:pPr>
        <w:rPr>
          <w:rtl/>
        </w:rPr>
      </w:pPr>
      <w:r>
        <w:rPr>
          <w:rFonts w:hint="cs"/>
          <w:rtl/>
        </w:rPr>
        <w:t xml:space="preserve">אבל אי-אפשר להתעלם מהמגמות. </w:t>
      </w:r>
    </w:p>
    <w:p w:rsidR="005B2233" w:rsidRDefault="005B2233" w:rsidP="00C927FB">
      <w:pPr>
        <w:rPr>
          <w:rtl/>
        </w:rPr>
      </w:pPr>
      <w:bookmarkStart w:id="21210" w:name="_ETM_Q48_412961"/>
      <w:bookmarkStart w:id="21211" w:name="_ETM_Q48_413068"/>
      <w:bookmarkEnd w:id="21210"/>
      <w:bookmarkEnd w:id="21211"/>
    </w:p>
    <w:p w:rsidR="005B2233" w:rsidRDefault="005B2233" w:rsidP="00C927FB">
      <w:pPr>
        <w:pStyle w:val="-"/>
        <w:keepNext/>
        <w:rPr>
          <w:rtl/>
        </w:rPr>
      </w:pPr>
      <w:bookmarkStart w:id="21212" w:name="ET_speakercontinue_6143_14"/>
      <w:r w:rsidRPr="00591AB7">
        <w:rPr>
          <w:rStyle w:val="TagStyle"/>
          <w:rtl/>
        </w:rPr>
        <w:t xml:space="preserve"> &lt;&lt; דובר_המשך &gt;&gt;</w:t>
      </w:r>
      <w:r w:rsidRPr="001C6B02">
        <w:rPr>
          <w:rStyle w:val="TagStyle"/>
          <w:rtl/>
        </w:rPr>
        <w:t xml:space="preserve"> </w:t>
      </w:r>
      <w:r>
        <w:rPr>
          <w:rtl/>
        </w:rPr>
        <w:t>חילי טרופר (המחנה הממלכתי):</w:t>
      </w:r>
      <w:r w:rsidRPr="001C6B02">
        <w:rPr>
          <w:rStyle w:val="TagStyle"/>
          <w:rtl/>
        </w:rPr>
        <w:t xml:space="preserve"> </w:t>
      </w:r>
      <w:r w:rsidRPr="00591AB7">
        <w:rPr>
          <w:rStyle w:val="TagStyle"/>
          <w:rtl/>
        </w:rPr>
        <w:t>&lt;&lt; דובר_המשך &gt;&gt;</w:t>
      </w:r>
      <w:r>
        <w:rPr>
          <w:rtl/>
        </w:rPr>
        <w:t xml:space="preserve">   </w:t>
      </w:r>
      <w:bookmarkEnd w:id="21212"/>
    </w:p>
    <w:p w:rsidR="005B2233" w:rsidRDefault="005B2233" w:rsidP="00C927FB">
      <w:pPr>
        <w:pStyle w:val="KeepWithNext"/>
        <w:rPr>
          <w:rtl/>
        </w:rPr>
      </w:pPr>
    </w:p>
    <w:p w:rsidR="005B2233" w:rsidRDefault="005B2233" w:rsidP="00C927FB">
      <w:pPr>
        <w:rPr>
          <w:rtl/>
        </w:rPr>
      </w:pPr>
      <w:bookmarkStart w:id="21213" w:name="_ETM_Q48_413907"/>
      <w:bookmarkEnd w:id="21213"/>
      <w:r>
        <w:rPr>
          <w:rFonts w:hint="cs"/>
          <w:rtl/>
        </w:rPr>
        <w:t xml:space="preserve">אז </w:t>
      </w:r>
      <w:bookmarkStart w:id="21214" w:name="_ETM_Q48_413138"/>
      <w:bookmarkStart w:id="21215" w:name="_ETM_Q48_413262"/>
      <w:bookmarkStart w:id="21216" w:name="_ETM_Q48_413313"/>
      <w:bookmarkStart w:id="21217" w:name="_ETM_Q48_413431"/>
      <w:bookmarkStart w:id="21218" w:name="_ETM_Q48_413370"/>
      <w:bookmarkStart w:id="21219" w:name="_ETM_Q48_414450"/>
      <w:bookmarkStart w:id="21220" w:name="_ETM_Q48_414629"/>
      <w:bookmarkEnd w:id="21214"/>
      <w:bookmarkEnd w:id="21215"/>
      <w:bookmarkEnd w:id="21216"/>
      <w:bookmarkEnd w:id="21217"/>
      <w:bookmarkEnd w:id="21218"/>
      <w:bookmarkEnd w:id="21219"/>
      <w:bookmarkEnd w:id="21220"/>
      <w:r>
        <w:rPr>
          <w:rtl/>
        </w:rPr>
        <w:t xml:space="preserve">אני </w:t>
      </w:r>
      <w:bookmarkStart w:id="21221" w:name="_ETM_Q48_414780"/>
      <w:bookmarkEnd w:id="21221"/>
      <w:r>
        <w:rPr>
          <w:rtl/>
        </w:rPr>
        <w:t xml:space="preserve">לא </w:t>
      </w:r>
      <w:bookmarkStart w:id="21222" w:name="_ETM_Q48_414840"/>
      <w:bookmarkEnd w:id="21222"/>
      <w:r>
        <w:rPr>
          <w:rtl/>
        </w:rPr>
        <w:t>מתעלם</w:t>
      </w:r>
      <w:r>
        <w:rPr>
          <w:rFonts w:hint="cs"/>
          <w:rtl/>
        </w:rPr>
        <w:t>.</w:t>
      </w:r>
      <w:r>
        <w:rPr>
          <w:rtl/>
        </w:rPr>
        <w:t xml:space="preserve"> </w:t>
      </w:r>
      <w:bookmarkStart w:id="21223" w:name="_ETM_Q48_415349"/>
      <w:bookmarkEnd w:id="21223"/>
      <w:r>
        <w:rPr>
          <w:rtl/>
        </w:rPr>
        <w:t xml:space="preserve">אני </w:t>
      </w:r>
      <w:bookmarkStart w:id="21224" w:name="_ETM_Q48_415500"/>
      <w:bookmarkEnd w:id="21224"/>
      <w:r>
        <w:rPr>
          <w:rtl/>
        </w:rPr>
        <w:t xml:space="preserve">אומר </w:t>
      </w:r>
      <w:bookmarkStart w:id="21225" w:name="_ETM_Q48_415650"/>
      <w:bookmarkEnd w:id="21225"/>
      <w:r>
        <w:rPr>
          <w:rtl/>
        </w:rPr>
        <w:t xml:space="preserve">מה </w:t>
      </w:r>
      <w:bookmarkStart w:id="21226" w:name="_ETM_Q48_415890"/>
      <w:bookmarkEnd w:id="21226"/>
      <w:r>
        <w:rPr>
          <w:rtl/>
        </w:rPr>
        <w:t xml:space="preserve">בעיניי </w:t>
      </w:r>
      <w:bookmarkStart w:id="21227" w:name="_ETM_Q48_416220"/>
      <w:bookmarkEnd w:id="21227"/>
      <w:r>
        <w:rPr>
          <w:rtl/>
        </w:rPr>
        <w:t>חשוב</w:t>
      </w:r>
      <w:r>
        <w:rPr>
          <w:rFonts w:hint="cs"/>
          <w:rtl/>
        </w:rPr>
        <w:t>.</w:t>
      </w:r>
      <w:r>
        <w:rPr>
          <w:rtl/>
        </w:rPr>
        <w:t xml:space="preserve"> </w:t>
      </w:r>
      <w:bookmarkStart w:id="21228" w:name="_ETM_Q48_416489"/>
      <w:bookmarkEnd w:id="21228"/>
      <w:r>
        <w:rPr>
          <w:rtl/>
        </w:rPr>
        <w:t xml:space="preserve">אני </w:t>
      </w:r>
      <w:bookmarkStart w:id="21229" w:name="_ETM_Q48_416610"/>
      <w:bookmarkEnd w:id="21229"/>
      <w:r>
        <w:rPr>
          <w:rtl/>
        </w:rPr>
        <w:t xml:space="preserve">אומר </w:t>
      </w:r>
      <w:bookmarkStart w:id="21230" w:name="_ETM_Q48_416760"/>
      <w:bookmarkEnd w:id="21230"/>
      <w:r>
        <w:rPr>
          <w:rtl/>
        </w:rPr>
        <w:t xml:space="preserve">לאותם </w:t>
      </w:r>
      <w:bookmarkStart w:id="21231" w:name="_ETM_Q48_417090"/>
      <w:bookmarkEnd w:id="21231"/>
      <w:r>
        <w:rPr>
          <w:rtl/>
        </w:rPr>
        <w:t>אנשים</w:t>
      </w:r>
      <w:r>
        <w:rPr>
          <w:rFonts w:hint="cs"/>
          <w:rtl/>
        </w:rPr>
        <w:t>:</w:t>
      </w:r>
      <w:r>
        <w:rPr>
          <w:rtl/>
        </w:rPr>
        <w:t xml:space="preserve"> </w:t>
      </w:r>
      <w:bookmarkStart w:id="21232" w:name="_ETM_Q48_417569"/>
      <w:bookmarkEnd w:id="21232"/>
      <w:r>
        <w:rPr>
          <w:rtl/>
        </w:rPr>
        <w:t xml:space="preserve">תיאבקו </w:t>
      </w:r>
      <w:bookmarkStart w:id="21233" w:name="_ETM_Q48_417930"/>
      <w:bookmarkEnd w:id="21233"/>
      <w:r>
        <w:rPr>
          <w:rtl/>
        </w:rPr>
        <w:t xml:space="preserve">פה </w:t>
      </w:r>
      <w:bookmarkStart w:id="21234" w:name="_ETM_Q48_418080"/>
      <w:bookmarkEnd w:id="21234"/>
      <w:r>
        <w:rPr>
          <w:rtl/>
        </w:rPr>
        <w:t>בבית</w:t>
      </w:r>
      <w:r>
        <w:rPr>
          <w:rFonts w:hint="cs"/>
          <w:rtl/>
        </w:rPr>
        <w:t>.</w:t>
      </w:r>
      <w:r>
        <w:rPr>
          <w:rtl/>
        </w:rPr>
        <w:t xml:space="preserve"> </w:t>
      </w:r>
      <w:bookmarkStart w:id="21235" w:name="_ETM_Q48_418739"/>
      <w:bookmarkEnd w:id="21235"/>
      <w:r>
        <w:rPr>
          <w:rtl/>
        </w:rPr>
        <w:t xml:space="preserve">זה </w:t>
      </w:r>
      <w:bookmarkStart w:id="21236" w:name="_ETM_Q48_418950"/>
      <w:bookmarkEnd w:id="21236"/>
      <w:r>
        <w:rPr>
          <w:rtl/>
        </w:rPr>
        <w:t xml:space="preserve">שיש </w:t>
      </w:r>
      <w:bookmarkStart w:id="21237" w:name="_ETM_Q48_419190"/>
      <w:bookmarkEnd w:id="21237"/>
      <w:r>
        <w:rPr>
          <w:rtl/>
        </w:rPr>
        <w:t xml:space="preserve">לכם </w:t>
      </w:r>
      <w:bookmarkStart w:id="21238" w:name="_ETM_Q48_419890"/>
      <w:bookmarkEnd w:id="21238"/>
      <w:r>
        <w:rPr>
          <w:rtl/>
        </w:rPr>
        <w:t xml:space="preserve">יותר </w:t>
      </w:r>
      <w:bookmarkStart w:id="21239" w:name="_ETM_Q48_420219"/>
      <w:bookmarkEnd w:id="21239"/>
      <w:r>
        <w:rPr>
          <w:rtl/>
        </w:rPr>
        <w:t xml:space="preserve">כסף </w:t>
      </w:r>
      <w:bookmarkStart w:id="21240" w:name="_ETM_Q48_420939"/>
      <w:bookmarkEnd w:id="21240"/>
      <w:r>
        <w:rPr>
          <w:rtl/>
        </w:rPr>
        <w:t xml:space="preserve">לא </w:t>
      </w:r>
      <w:bookmarkStart w:id="21241" w:name="_ETM_Q48_421120"/>
      <w:bookmarkEnd w:id="21241"/>
      <w:r>
        <w:rPr>
          <w:rtl/>
        </w:rPr>
        <w:t xml:space="preserve">אומר </w:t>
      </w:r>
      <w:bookmarkStart w:id="21242" w:name="_ETM_Q48_421390"/>
      <w:bookmarkEnd w:id="21242"/>
      <w:r>
        <w:rPr>
          <w:rtl/>
        </w:rPr>
        <w:t xml:space="preserve">שאתם </w:t>
      </w:r>
      <w:bookmarkStart w:id="21243" w:name="_ETM_Q48_421780"/>
      <w:bookmarkEnd w:id="21243"/>
      <w:r>
        <w:rPr>
          <w:rtl/>
        </w:rPr>
        <w:t>יכול</w:t>
      </w:r>
      <w:r>
        <w:rPr>
          <w:rFonts w:hint="cs"/>
          <w:rtl/>
        </w:rPr>
        <w:t>ים</w:t>
      </w:r>
      <w:r>
        <w:rPr>
          <w:rtl/>
        </w:rPr>
        <w:t xml:space="preserve"> </w:t>
      </w:r>
      <w:bookmarkStart w:id="21244" w:name="_ETM_Q48_422019"/>
      <w:bookmarkEnd w:id="21244"/>
      <w:r>
        <w:rPr>
          <w:rtl/>
        </w:rPr>
        <w:t xml:space="preserve">להשתמש </w:t>
      </w:r>
      <w:bookmarkStart w:id="21245" w:name="_ETM_Q48_422409"/>
      <w:bookmarkEnd w:id="21245"/>
      <w:r>
        <w:rPr>
          <w:rtl/>
        </w:rPr>
        <w:t xml:space="preserve">בדבר </w:t>
      </w:r>
      <w:bookmarkStart w:id="21246" w:name="_ETM_Q48_422859"/>
      <w:bookmarkEnd w:id="21246"/>
      <w:r>
        <w:rPr>
          <w:rtl/>
        </w:rPr>
        <w:t>הזה</w:t>
      </w:r>
      <w:r>
        <w:rPr>
          <w:rFonts w:hint="cs"/>
          <w:rtl/>
        </w:rPr>
        <w:t>;</w:t>
      </w:r>
      <w:r>
        <w:rPr>
          <w:rtl/>
        </w:rPr>
        <w:t xml:space="preserve"> </w:t>
      </w:r>
      <w:bookmarkStart w:id="21247" w:name="_ETM_Q48_423110"/>
      <w:bookmarkStart w:id="21248" w:name="_ETM_Q48_423200"/>
      <w:bookmarkEnd w:id="21247"/>
      <w:bookmarkEnd w:id="21248"/>
      <w:r>
        <w:rPr>
          <w:rtl/>
        </w:rPr>
        <w:t xml:space="preserve">אתם </w:t>
      </w:r>
      <w:bookmarkStart w:id="21249" w:name="_ETM_Q48_423380"/>
      <w:bookmarkEnd w:id="21249"/>
      <w:r>
        <w:rPr>
          <w:rtl/>
        </w:rPr>
        <w:t>יכולים</w:t>
      </w:r>
      <w:r>
        <w:rPr>
          <w:rFonts w:hint="cs"/>
          <w:rtl/>
        </w:rPr>
        <w:t xml:space="preserve">, </w:t>
      </w:r>
      <w:bookmarkStart w:id="21250" w:name="_ETM_Q48_423830"/>
      <w:bookmarkEnd w:id="21250"/>
      <w:r>
        <w:rPr>
          <w:rtl/>
        </w:rPr>
        <w:t xml:space="preserve">אני </w:t>
      </w:r>
      <w:bookmarkStart w:id="21251" w:name="_ETM_Q48_424160"/>
      <w:bookmarkEnd w:id="21251"/>
      <w:r>
        <w:rPr>
          <w:rtl/>
        </w:rPr>
        <w:t xml:space="preserve">חושב </w:t>
      </w:r>
      <w:bookmarkStart w:id="21252" w:name="_ETM_Q48_424490"/>
      <w:bookmarkEnd w:id="21252"/>
      <w:r>
        <w:rPr>
          <w:rtl/>
        </w:rPr>
        <w:t xml:space="preserve">שזו </w:t>
      </w:r>
      <w:bookmarkStart w:id="21253" w:name="_ETM_Q48_424730"/>
      <w:bookmarkEnd w:id="21253"/>
      <w:r>
        <w:rPr>
          <w:rtl/>
        </w:rPr>
        <w:t>טעות</w:t>
      </w:r>
      <w:r>
        <w:rPr>
          <w:rFonts w:hint="cs"/>
          <w:rtl/>
        </w:rPr>
        <w:t xml:space="preserve">, כי </w:t>
      </w:r>
      <w:bookmarkStart w:id="21254" w:name="_ETM_Q48_426049"/>
      <w:bookmarkStart w:id="21255" w:name="_ETM_Q48_427400"/>
      <w:bookmarkEnd w:id="21254"/>
      <w:bookmarkEnd w:id="21255"/>
      <w:r>
        <w:rPr>
          <w:rFonts w:hint="cs"/>
          <w:rtl/>
        </w:rPr>
        <w:t xml:space="preserve">אני </w:t>
      </w:r>
      <w:r>
        <w:rPr>
          <w:rtl/>
        </w:rPr>
        <w:t xml:space="preserve">באמת </w:t>
      </w:r>
      <w:bookmarkStart w:id="21256" w:name="_ETM_Q48_427729"/>
      <w:bookmarkEnd w:id="21256"/>
      <w:r>
        <w:rPr>
          <w:rtl/>
        </w:rPr>
        <w:t xml:space="preserve">משוכנע </w:t>
      </w:r>
      <w:bookmarkStart w:id="21257" w:name="_ETM_Q48_428120"/>
      <w:bookmarkEnd w:id="21257"/>
      <w:r>
        <w:rPr>
          <w:rtl/>
        </w:rPr>
        <w:t xml:space="preserve">שאמירות </w:t>
      </w:r>
      <w:bookmarkStart w:id="21258" w:name="_ETM_Q48_428659"/>
      <w:bookmarkEnd w:id="21258"/>
      <w:r>
        <w:rPr>
          <w:rtl/>
        </w:rPr>
        <w:t xml:space="preserve">כאלה </w:t>
      </w:r>
      <w:bookmarkStart w:id="21259" w:name="_ETM_Q48_429229"/>
      <w:bookmarkEnd w:id="21259"/>
      <w:r>
        <w:rPr>
          <w:rtl/>
        </w:rPr>
        <w:t xml:space="preserve">יש </w:t>
      </w:r>
      <w:bookmarkStart w:id="21260" w:name="_ETM_Q48_429349"/>
      <w:bookmarkEnd w:id="21260"/>
      <w:r>
        <w:rPr>
          <w:rtl/>
        </w:rPr>
        <w:t>בה</w:t>
      </w:r>
      <w:r>
        <w:rPr>
          <w:rFonts w:hint="cs"/>
          <w:rtl/>
        </w:rPr>
        <w:t>ן</w:t>
      </w:r>
      <w:r>
        <w:rPr>
          <w:rtl/>
        </w:rPr>
        <w:t xml:space="preserve"> </w:t>
      </w:r>
      <w:bookmarkStart w:id="21261" w:name="_ETM_Q48_429559"/>
      <w:bookmarkEnd w:id="21261"/>
      <w:r>
        <w:rPr>
          <w:rtl/>
        </w:rPr>
        <w:t xml:space="preserve">כשל </w:t>
      </w:r>
      <w:bookmarkStart w:id="21262" w:name="_ETM_Q48_430560"/>
      <w:bookmarkEnd w:id="21262"/>
      <w:r>
        <w:rPr>
          <w:rtl/>
        </w:rPr>
        <w:t>ציוני</w:t>
      </w:r>
      <w:r>
        <w:rPr>
          <w:rFonts w:hint="cs"/>
          <w:rtl/>
        </w:rPr>
        <w:t>,</w:t>
      </w:r>
      <w:r>
        <w:rPr>
          <w:rtl/>
        </w:rPr>
        <w:t xml:space="preserve"> </w:t>
      </w:r>
      <w:bookmarkStart w:id="21263" w:name="_ETM_Q48_431159"/>
      <w:bookmarkEnd w:id="21263"/>
      <w:r>
        <w:rPr>
          <w:rtl/>
        </w:rPr>
        <w:t xml:space="preserve">יהודי </w:t>
      </w:r>
      <w:bookmarkStart w:id="21264" w:name="_ETM_Q48_431489"/>
      <w:bookmarkEnd w:id="21264"/>
      <w:r>
        <w:rPr>
          <w:rtl/>
        </w:rPr>
        <w:t>בוודאי</w:t>
      </w:r>
      <w:r>
        <w:rPr>
          <w:rFonts w:hint="cs"/>
          <w:rtl/>
        </w:rPr>
        <w:t>,</w:t>
      </w:r>
      <w:r>
        <w:rPr>
          <w:rtl/>
        </w:rPr>
        <w:t xml:space="preserve"> </w:t>
      </w:r>
      <w:bookmarkStart w:id="21265" w:name="_ETM_Q48_431969"/>
      <w:bookmarkEnd w:id="21265"/>
      <w:r>
        <w:rPr>
          <w:rtl/>
        </w:rPr>
        <w:t xml:space="preserve">גם </w:t>
      </w:r>
      <w:bookmarkStart w:id="21266" w:name="_ETM_Q48_432150"/>
      <w:bookmarkEnd w:id="21266"/>
      <w:r>
        <w:rPr>
          <w:rtl/>
        </w:rPr>
        <w:t>דמוקרט</w:t>
      </w:r>
      <w:r>
        <w:rPr>
          <w:rFonts w:hint="cs"/>
          <w:rtl/>
        </w:rPr>
        <w:t xml:space="preserve">י וערכי עמוק. הם </w:t>
      </w:r>
      <w:bookmarkStart w:id="21267" w:name="_ETM_Q48_433428"/>
      <w:bookmarkEnd w:id="21267"/>
      <w:r>
        <w:rPr>
          <w:rFonts w:hint="cs"/>
          <w:rtl/>
        </w:rPr>
        <w:t xml:space="preserve">גם פוגעים בסיכוי שלנו לנצח, </w:t>
      </w:r>
      <w:bookmarkStart w:id="21268" w:name="_ETM_Q48_433680"/>
      <w:bookmarkStart w:id="21269" w:name="_ETM_Q48_434100"/>
      <w:bookmarkStart w:id="21270" w:name="_ETM_Q48_434310"/>
      <w:bookmarkStart w:id="21271" w:name="_ETM_Q48_435510"/>
      <w:bookmarkStart w:id="21272" w:name="_ETM_Q48_435900"/>
      <w:bookmarkStart w:id="21273" w:name="_ETM_Q48_436169"/>
      <w:bookmarkStart w:id="21274" w:name="_ETM_Q48_436500"/>
      <w:bookmarkStart w:id="21275" w:name="_ETM_Q48_436889"/>
      <w:bookmarkStart w:id="21276" w:name="_ETM_Q48_437279"/>
      <w:bookmarkStart w:id="21277" w:name="_ETM_Q48_438060"/>
      <w:bookmarkEnd w:id="21268"/>
      <w:bookmarkEnd w:id="21269"/>
      <w:bookmarkEnd w:id="21270"/>
      <w:bookmarkEnd w:id="21271"/>
      <w:bookmarkEnd w:id="21272"/>
      <w:bookmarkEnd w:id="21273"/>
      <w:bookmarkEnd w:id="21274"/>
      <w:bookmarkEnd w:id="21275"/>
      <w:bookmarkEnd w:id="21276"/>
      <w:bookmarkEnd w:id="21277"/>
      <w:r>
        <w:rPr>
          <w:rtl/>
        </w:rPr>
        <w:t xml:space="preserve">מכיוון </w:t>
      </w:r>
      <w:bookmarkStart w:id="21278" w:name="_ETM_Q48_438449"/>
      <w:bookmarkEnd w:id="21278"/>
      <w:r>
        <w:rPr>
          <w:rtl/>
        </w:rPr>
        <w:t xml:space="preserve">שהם </w:t>
      </w:r>
      <w:bookmarkStart w:id="21279" w:name="_ETM_Q48_439020"/>
      <w:bookmarkEnd w:id="21279"/>
      <w:r>
        <w:rPr>
          <w:rtl/>
        </w:rPr>
        <w:t xml:space="preserve">פוגעים </w:t>
      </w:r>
      <w:bookmarkStart w:id="21280" w:name="_ETM_Q48_439380"/>
      <w:bookmarkEnd w:id="21280"/>
      <w:r>
        <w:rPr>
          <w:rtl/>
        </w:rPr>
        <w:t xml:space="preserve">ביכולת </w:t>
      </w:r>
      <w:bookmarkStart w:id="21281" w:name="_ETM_Q48_439800"/>
      <w:bookmarkEnd w:id="21281"/>
      <w:r>
        <w:rPr>
          <w:rtl/>
        </w:rPr>
        <w:t xml:space="preserve">שלנו </w:t>
      </w:r>
      <w:bookmarkStart w:id="21282" w:name="_ETM_Q48_440009"/>
      <w:bookmarkEnd w:id="21282"/>
      <w:r>
        <w:rPr>
          <w:rtl/>
        </w:rPr>
        <w:t xml:space="preserve">לרתום </w:t>
      </w:r>
      <w:bookmarkStart w:id="21283" w:name="_ETM_Q48_440940"/>
      <w:bookmarkEnd w:id="21283"/>
      <w:r>
        <w:rPr>
          <w:rFonts w:hint="cs"/>
          <w:rtl/>
        </w:rPr>
        <w:t xml:space="preserve">את </w:t>
      </w:r>
      <w:r>
        <w:rPr>
          <w:rtl/>
        </w:rPr>
        <w:t xml:space="preserve">כל </w:t>
      </w:r>
      <w:bookmarkStart w:id="21284" w:name="_ETM_Q48_441539"/>
      <w:bookmarkEnd w:id="21284"/>
      <w:r>
        <w:rPr>
          <w:rtl/>
        </w:rPr>
        <w:t xml:space="preserve">חלקי </w:t>
      </w:r>
      <w:bookmarkStart w:id="21285" w:name="_ETM_Q48_441990"/>
      <w:bookmarkEnd w:id="21285"/>
      <w:r>
        <w:rPr>
          <w:rtl/>
        </w:rPr>
        <w:t xml:space="preserve">החברה </w:t>
      </w:r>
      <w:bookmarkStart w:id="21286" w:name="_ETM_Q48_443050"/>
      <w:bookmarkStart w:id="21287" w:name="_ETM_Q48_443199"/>
      <w:bookmarkEnd w:id="21286"/>
      <w:bookmarkEnd w:id="21287"/>
      <w:r>
        <w:rPr>
          <w:rtl/>
        </w:rPr>
        <w:t xml:space="preserve">למאבק </w:t>
      </w:r>
      <w:bookmarkStart w:id="21288" w:name="_ETM_Q48_443740"/>
      <w:bookmarkEnd w:id="21288"/>
      <w:r>
        <w:rPr>
          <w:rtl/>
        </w:rPr>
        <w:t>הזה</w:t>
      </w:r>
      <w:r>
        <w:rPr>
          <w:rFonts w:hint="cs"/>
          <w:rtl/>
        </w:rPr>
        <w:t xml:space="preserve"> ולעמידה, </w:t>
      </w:r>
      <w:bookmarkStart w:id="21289" w:name="_ETM_Q48_444839"/>
      <w:bookmarkStart w:id="21290" w:name="_ETM_Q48_445529"/>
      <w:bookmarkEnd w:id="21289"/>
      <w:bookmarkEnd w:id="21290"/>
      <w:r>
        <w:rPr>
          <w:rtl/>
        </w:rPr>
        <w:t>בוודאי</w:t>
      </w:r>
      <w:r>
        <w:rPr>
          <w:rFonts w:hint="cs"/>
          <w:rtl/>
        </w:rPr>
        <w:t>,</w:t>
      </w:r>
      <w:r>
        <w:rPr>
          <w:rtl/>
        </w:rPr>
        <w:t xml:space="preserve"> </w:t>
      </w:r>
      <w:bookmarkStart w:id="21291" w:name="_ETM_Q48_446039"/>
      <w:bookmarkEnd w:id="21291"/>
      <w:r>
        <w:rPr>
          <w:rtl/>
        </w:rPr>
        <w:t xml:space="preserve">מול </w:t>
      </w:r>
      <w:bookmarkStart w:id="21292" w:name="_ETM_Q48_446219"/>
      <w:bookmarkEnd w:id="21292"/>
      <w:r>
        <w:rPr>
          <w:rtl/>
        </w:rPr>
        <w:t xml:space="preserve">אלימות </w:t>
      </w:r>
      <w:bookmarkStart w:id="21293" w:name="_ETM_Q48_446819"/>
      <w:bookmarkEnd w:id="21293"/>
      <w:r>
        <w:rPr>
          <w:rtl/>
        </w:rPr>
        <w:t xml:space="preserve">מכל </w:t>
      </w:r>
      <w:bookmarkStart w:id="21294" w:name="_ETM_Q48_447479"/>
      <w:bookmarkEnd w:id="21294"/>
      <w:r>
        <w:rPr>
          <w:rtl/>
        </w:rPr>
        <w:t xml:space="preserve">סוג </w:t>
      </w:r>
      <w:bookmarkStart w:id="21295" w:name="_ETM_Q48_447719"/>
      <w:bookmarkEnd w:id="21295"/>
      <w:r>
        <w:rPr>
          <w:rtl/>
        </w:rPr>
        <w:t>שהוא</w:t>
      </w:r>
      <w:r>
        <w:rPr>
          <w:rFonts w:hint="cs"/>
          <w:rtl/>
        </w:rPr>
        <w:t>.</w:t>
      </w:r>
      <w:r>
        <w:rPr>
          <w:rtl/>
        </w:rPr>
        <w:t xml:space="preserve"> </w:t>
      </w:r>
      <w:bookmarkStart w:id="21296" w:name="_ETM_Q48_447930"/>
      <w:bookmarkEnd w:id="21296"/>
      <w:r>
        <w:rPr>
          <w:rtl/>
        </w:rPr>
        <w:t xml:space="preserve">אני </w:t>
      </w:r>
      <w:bookmarkStart w:id="21297" w:name="_ETM_Q48_448080"/>
      <w:bookmarkEnd w:id="21297"/>
      <w:r>
        <w:rPr>
          <w:rtl/>
        </w:rPr>
        <w:t xml:space="preserve">רואה </w:t>
      </w:r>
      <w:bookmarkStart w:id="21298" w:name="_ETM_Q48_448259"/>
      <w:bookmarkEnd w:id="21298"/>
      <w:r>
        <w:rPr>
          <w:rtl/>
        </w:rPr>
        <w:t xml:space="preserve">שהרבה </w:t>
      </w:r>
      <w:bookmarkStart w:id="21299" w:name="_ETM_Q48_448559"/>
      <w:bookmarkEnd w:id="21299"/>
      <w:r>
        <w:rPr>
          <w:rtl/>
        </w:rPr>
        <w:t xml:space="preserve">פעמים </w:t>
      </w:r>
      <w:bookmarkStart w:id="21300" w:name="_ETM_Q48_448770"/>
      <w:bookmarkEnd w:id="21300"/>
      <w:r>
        <w:rPr>
          <w:rtl/>
        </w:rPr>
        <w:t xml:space="preserve">אנשים </w:t>
      </w:r>
      <w:bookmarkStart w:id="21301" w:name="_ETM_Q48_449039"/>
      <w:bookmarkEnd w:id="21301"/>
      <w:r>
        <w:rPr>
          <w:rtl/>
        </w:rPr>
        <w:t xml:space="preserve">עושים </w:t>
      </w:r>
      <w:bookmarkStart w:id="21302" w:name="_ETM_Q48_449610"/>
      <w:bookmarkEnd w:id="21302"/>
      <w:r>
        <w:rPr>
          <w:rtl/>
        </w:rPr>
        <w:t xml:space="preserve">עמידה </w:t>
      </w:r>
      <w:bookmarkStart w:id="21303" w:name="_ETM_Q48_449999"/>
      <w:bookmarkEnd w:id="21303"/>
      <w:r>
        <w:rPr>
          <w:rtl/>
        </w:rPr>
        <w:t xml:space="preserve">סלקטיבית </w:t>
      </w:r>
      <w:bookmarkStart w:id="21304" w:name="_ETM_Q48_450629"/>
      <w:bookmarkEnd w:id="21304"/>
      <w:r>
        <w:rPr>
          <w:rFonts w:hint="cs"/>
          <w:rtl/>
        </w:rPr>
        <w:t xml:space="preserve">מול </w:t>
      </w:r>
      <w:bookmarkStart w:id="21305" w:name="_ETM_Q48_450749"/>
      <w:bookmarkEnd w:id="21305"/>
      <w:r>
        <w:rPr>
          <w:rtl/>
        </w:rPr>
        <w:t>אלימות</w:t>
      </w:r>
      <w:r>
        <w:rPr>
          <w:rFonts w:hint="cs"/>
          <w:rtl/>
        </w:rPr>
        <w:t>, ו</w:t>
      </w:r>
      <w:bookmarkStart w:id="21306" w:name="_ETM_Q48_452050"/>
      <w:bookmarkEnd w:id="21306"/>
      <w:r>
        <w:rPr>
          <w:rtl/>
        </w:rPr>
        <w:t xml:space="preserve">בוודאי </w:t>
      </w:r>
      <w:bookmarkStart w:id="21307" w:name="_ETM_Q48_452440"/>
      <w:bookmarkEnd w:id="21307"/>
      <w:r>
        <w:rPr>
          <w:rtl/>
        </w:rPr>
        <w:t xml:space="preserve">שצריך </w:t>
      </w:r>
      <w:bookmarkStart w:id="21308" w:name="_ETM_Q48_452650"/>
      <w:bookmarkEnd w:id="21308"/>
      <w:r>
        <w:rPr>
          <w:rtl/>
        </w:rPr>
        <w:t xml:space="preserve">לעמוד </w:t>
      </w:r>
      <w:bookmarkStart w:id="21309" w:name="_ETM_Q48_452979"/>
      <w:bookmarkEnd w:id="21309"/>
      <w:r>
        <w:rPr>
          <w:rtl/>
        </w:rPr>
        <w:t xml:space="preserve">מול </w:t>
      </w:r>
      <w:bookmarkStart w:id="21310" w:name="_ETM_Q48_453279"/>
      <w:bookmarkEnd w:id="21310"/>
      <w:r>
        <w:rPr>
          <w:rtl/>
        </w:rPr>
        <w:t xml:space="preserve">הקריאות </w:t>
      </w:r>
      <w:bookmarkStart w:id="21311" w:name="_ETM_Q48_453759"/>
      <w:bookmarkEnd w:id="21311"/>
      <w:r>
        <w:rPr>
          <w:rtl/>
        </w:rPr>
        <w:t xml:space="preserve">האיומות </w:t>
      </w:r>
      <w:bookmarkStart w:id="21312" w:name="_ETM_Q48_454449"/>
      <w:bookmarkEnd w:id="21312"/>
      <w:r>
        <w:rPr>
          <w:rtl/>
        </w:rPr>
        <w:t xml:space="preserve">לפגיעה </w:t>
      </w:r>
      <w:bookmarkStart w:id="21313" w:name="_ETM_Q48_454839"/>
      <w:bookmarkEnd w:id="21313"/>
      <w:r>
        <w:rPr>
          <w:rtl/>
        </w:rPr>
        <w:t>בר</w:t>
      </w:r>
      <w:r>
        <w:rPr>
          <w:rFonts w:hint="cs"/>
          <w:rtl/>
        </w:rPr>
        <w:t xml:space="preserve">אש </w:t>
      </w:r>
      <w:bookmarkStart w:id="21314" w:name="_ETM_Q48_455777"/>
      <w:bookmarkEnd w:id="21314"/>
      <w:r>
        <w:rPr>
          <w:rFonts w:hint="cs"/>
          <w:rtl/>
        </w:rPr>
        <w:t xml:space="preserve">הממשלה, </w:t>
      </w:r>
      <w:bookmarkStart w:id="21315" w:name="_ETM_Q48_455229"/>
      <w:bookmarkStart w:id="21316" w:name="_ETM_Q48_456009"/>
      <w:bookmarkEnd w:id="21315"/>
      <w:bookmarkEnd w:id="21316"/>
      <w:r>
        <w:rPr>
          <w:rtl/>
        </w:rPr>
        <w:t xml:space="preserve">אבל </w:t>
      </w:r>
      <w:bookmarkStart w:id="21317" w:name="_ETM_Q48_456160"/>
      <w:bookmarkEnd w:id="21317"/>
      <w:r>
        <w:rPr>
          <w:rtl/>
        </w:rPr>
        <w:t xml:space="preserve">הייתי </w:t>
      </w:r>
      <w:bookmarkStart w:id="21318" w:name="_ETM_Q48_456339"/>
      <w:bookmarkEnd w:id="21318"/>
      <w:r>
        <w:rPr>
          <w:rtl/>
        </w:rPr>
        <w:t xml:space="preserve">רוצה </w:t>
      </w:r>
      <w:bookmarkStart w:id="21319" w:name="_ETM_Q48_456550"/>
      <w:bookmarkEnd w:id="21319"/>
      <w:r>
        <w:rPr>
          <w:rtl/>
        </w:rPr>
        <w:t xml:space="preserve">שגם </w:t>
      </w:r>
      <w:bookmarkStart w:id="21320" w:name="_ETM_Q48_456819"/>
      <w:bookmarkEnd w:id="21320"/>
      <w:r>
        <w:rPr>
          <w:rtl/>
        </w:rPr>
        <w:t xml:space="preserve">יעמדו </w:t>
      </w:r>
      <w:bookmarkStart w:id="21321" w:name="_ETM_Q48_457089"/>
      <w:bookmarkEnd w:id="21321"/>
      <w:r>
        <w:rPr>
          <w:rtl/>
        </w:rPr>
        <w:t xml:space="preserve">בצורה </w:t>
      </w:r>
      <w:bookmarkStart w:id="21322" w:name="_ETM_Q48_457479"/>
      <w:bookmarkEnd w:id="21322"/>
      <w:r>
        <w:rPr>
          <w:rtl/>
        </w:rPr>
        <w:t xml:space="preserve">ברורה </w:t>
      </w:r>
      <w:bookmarkStart w:id="21323" w:name="_ETM_Q48_457750"/>
      <w:bookmarkEnd w:id="21323"/>
      <w:r>
        <w:rPr>
          <w:rtl/>
        </w:rPr>
        <w:t xml:space="preserve">נגד </w:t>
      </w:r>
      <w:bookmarkStart w:id="21324" w:name="_ETM_Q48_458500"/>
      <w:bookmarkEnd w:id="21324"/>
      <w:r>
        <w:rPr>
          <w:rtl/>
        </w:rPr>
        <w:t xml:space="preserve">האלימות </w:t>
      </w:r>
      <w:bookmarkStart w:id="21325" w:name="_ETM_Q48_458889"/>
      <w:bookmarkEnd w:id="21325"/>
      <w:r>
        <w:rPr>
          <w:rtl/>
        </w:rPr>
        <w:t xml:space="preserve">כלפי </w:t>
      </w:r>
      <w:bookmarkStart w:id="21326" w:name="_ETM_Q48_459490"/>
      <w:bookmarkEnd w:id="21326"/>
      <w:r>
        <w:rPr>
          <w:rtl/>
        </w:rPr>
        <w:t xml:space="preserve">בני </w:t>
      </w:r>
      <w:bookmarkStart w:id="21327" w:name="_ETM_Q48_459729"/>
      <w:bookmarkEnd w:id="21327"/>
      <w:r>
        <w:rPr>
          <w:rtl/>
        </w:rPr>
        <w:t>גנץ</w:t>
      </w:r>
      <w:r>
        <w:rPr>
          <w:rFonts w:hint="cs"/>
          <w:rtl/>
        </w:rPr>
        <w:t xml:space="preserve"> וכלפיי </w:t>
      </w:r>
      <w:bookmarkStart w:id="21328" w:name="_ETM_Q48_460089"/>
      <w:bookmarkStart w:id="21329" w:name="_ETM_Q48_460210"/>
      <w:bookmarkStart w:id="21330" w:name="_ETM_Q48_460659"/>
      <w:bookmarkEnd w:id="21328"/>
      <w:bookmarkEnd w:id="21329"/>
      <w:bookmarkEnd w:id="21330"/>
      <w:r>
        <w:rPr>
          <w:rFonts w:hint="cs"/>
          <w:rtl/>
        </w:rPr>
        <w:t>ב</w:t>
      </w:r>
      <w:r>
        <w:rPr>
          <w:rtl/>
        </w:rPr>
        <w:t xml:space="preserve">שכונת </w:t>
      </w:r>
      <w:bookmarkStart w:id="21331" w:name="_ETM_Q48_462070"/>
      <w:bookmarkEnd w:id="21331"/>
      <w:r>
        <w:rPr>
          <w:rtl/>
        </w:rPr>
        <w:t xml:space="preserve">נווה </w:t>
      </w:r>
      <w:bookmarkStart w:id="21332" w:name="_ETM_Q48_462310"/>
      <w:bookmarkEnd w:id="21332"/>
      <w:r>
        <w:rPr>
          <w:rtl/>
        </w:rPr>
        <w:t>יעקב</w:t>
      </w:r>
      <w:r>
        <w:rPr>
          <w:rFonts w:hint="cs"/>
          <w:rtl/>
        </w:rPr>
        <w:t>,</w:t>
      </w:r>
      <w:r>
        <w:rPr>
          <w:rtl/>
        </w:rPr>
        <w:t xml:space="preserve"> </w:t>
      </w:r>
      <w:bookmarkStart w:id="21333" w:name="_ETM_Q48_462699"/>
      <w:bookmarkEnd w:id="21333"/>
      <w:r>
        <w:rPr>
          <w:rtl/>
        </w:rPr>
        <w:t xml:space="preserve">וכלפי </w:t>
      </w:r>
      <w:bookmarkStart w:id="21334" w:name="_ETM_Q48_463120"/>
      <w:bookmarkEnd w:id="21334"/>
      <w:r>
        <w:rPr>
          <w:rtl/>
        </w:rPr>
        <w:t>ה</w:t>
      </w:r>
      <w:r>
        <w:rPr>
          <w:rFonts w:hint="cs"/>
          <w:rtl/>
        </w:rPr>
        <w:t>ה</w:t>
      </w:r>
      <w:r>
        <w:rPr>
          <w:rtl/>
        </w:rPr>
        <w:t xml:space="preserve">תקפות </w:t>
      </w:r>
      <w:bookmarkStart w:id="21335" w:name="_ETM_Q48_463750"/>
      <w:bookmarkEnd w:id="21335"/>
      <w:r>
        <w:rPr>
          <w:rtl/>
        </w:rPr>
        <w:t xml:space="preserve">הפרועות </w:t>
      </w:r>
      <w:bookmarkStart w:id="21336" w:name="_ETM_Q48_464229"/>
      <w:bookmarkEnd w:id="21336"/>
      <w:r>
        <w:rPr>
          <w:rtl/>
        </w:rPr>
        <w:t xml:space="preserve">על </w:t>
      </w:r>
      <w:bookmarkStart w:id="21337" w:name="_ETM_Q48_464350"/>
      <w:bookmarkEnd w:id="21337"/>
      <w:r>
        <w:rPr>
          <w:rtl/>
        </w:rPr>
        <w:t xml:space="preserve">היועצת </w:t>
      </w:r>
      <w:bookmarkStart w:id="21338" w:name="_ETM_Q48_464650"/>
      <w:bookmarkEnd w:id="21338"/>
      <w:r>
        <w:rPr>
          <w:rtl/>
        </w:rPr>
        <w:t xml:space="preserve">המשפטית </w:t>
      </w:r>
      <w:bookmarkStart w:id="21339" w:name="_ETM_Q48_465160"/>
      <w:bookmarkEnd w:id="21339"/>
      <w:r>
        <w:rPr>
          <w:rtl/>
        </w:rPr>
        <w:t>לממשלה</w:t>
      </w:r>
      <w:r>
        <w:rPr>
          <w:rFonts w:hint="cs"/>
          <w:rtl/>
        </w:rPr>
        <w:t>,</w:t>
      </w:r>
      <w:r>
        <w:rPr>
          <w:rtl/>
        </w:rPr>
        <w:t xml:space="preserve"> </w:t>
      </w:r>
      <w:bookmarkStart w:id="21340" w:name="_ETM_Q48_466120"/>
      <w:bookmarkEnd w:id="21340"/>
      <w:r>
        <w:rPr>
          <w:rtl/>
        </w:rPr>
        <w:t xml:space="preserve">ובכלל </w:t>
      </w:r>
      <w:bookmarkStart w:id="21341" w:name="_ETM_Q48_467110"/>
      <w:bookmarkEnd w:id="21341"/>
      <w:r>
        <w:rPr>
          <w:rtl/>
        </w:rPr>
        <w:t xml:space="preserve">שומרי </w:t>
      </w:r>
      <w:bookmarkStart w:id="21342" w:name="_ETM_Q48_467529"/>
      <w:bookmarkEnd w:id="21342"/>
      <w:r>
        <w:rPr>
          <w:rtl/>
        </w:rPr>
        <w:t xml:space="preserve">הסף </w:t>
      </w:r>
      <w:bookmarkStart w:id="21343" w:name="_ETM_Q48_467830"/>
      <w:bookmarkEnd w:id="21343"/>
      <w:r>
        <w:rPr>
          <w:rtl/>
        </w:rPr>
        <w:t>המגוונים</w:t>
      </w:r>
      <w:r>
        <w:rPr>
          <w:rFonts w:hint="cs"/>
          <w:rtl/>
        </w:rPr>
        <w:t>.</w:t>
      </w:r>
      <w:r>
        <w:rPr>
          <w:rtl/>
        </w:rPr>
        <w:t xml:space="preserve"> </w:t>
      </w:r>
      <w:bookmarkStart w:id="21344" w:name="_ETM_Q48_468400"/>
      <w:bookmarkEnd w:id="21344"/>
      <w:r>
        <w:rPr>
          <w:rtl/>
        </w:rPr>
        <w:t xml:space="preserve">כי </w:t>
      </w:r>
      <w:bookmarkStart w:id="21345" w:name="_ETM_Q48_468550"/>
      <w:bookmarkEnd w:id="21345"/>
      <w:r>
        <w:rPr>
          <w:rtl/>
        </w:rPr>
        <w:t xml:space="preserve">בסוף </w:t>
      </w:r>
      <w:bookmarkStart w:id="21346" w:name="_ETM_Q48_469830"/>
      <w:bookmarkEnd w:id="21346"/>
      <w:r>
        <w:rPr>
          <w:rtl/>
        </w:rPr>
        <w:t xml:space="preserve">העמידה </w:t>
      </w:r>
      <w:bookmarkStart w:id="21347" w:name="_ETM_Q48_470339"/>
      <w:bookmarkEnd w:id="21347"/>
      <w:r>
        <w:rPr>
          <w:rtl/>
        </w:rPr>
        <w:t xml:space="preserve">מול </w:t>
      </w:r>
      <w:bookmarkStart w:id="21348" w:name="_ETM_Q48_470550"/>
      <w:bookmarkEnd w:id="21348"/>
      <w:r>
        <w:rPr>
          <w:rtl/>
        </w:rPr>
        <w:t xml:space="preserve">שנאה </w:t>
      </w:r>
      <w:bookmarkStart w:id="21349" w:name="_ETM_Q48_471029"/>
      <w:bookmarkEnd w:id="21349"/>
      <w:r>
        <w:rPr>
          <w:rtl/>
        </w:rPr>
        <w:t xml:space="preserve">חייבת </w:t>
      </w:r>
      <w:bookmarkStart w:id="21350" w:name="_ETM_Q48_471389"/>
      <w:bookmarkEnd w:id="21350"/>
      <w:r>
        <w:rPr>
          <w:rtl/>
        </w:rPr>
        <w:t xml:space="preserve">להיות </w:t>
      </w:r>
      <w:bookmarkStart w:id="21351" w:name="_ETM_Q48_471569"/>
      <w:bookmarkEnd w:id="21351"/>
      <w:r>
        <w:rPr>
          <w:rtl/>
        </w:rPr>
        <w:t>שיטתית</w:t>
      </w:r>
      <w:r>
        <w:rPr>
          <w:rFonts w:hint="cs"/>
          <w:rtl/>
        </w:rPr>
        <w:t>.</w:t>
      </w:r>
      <w:r>
        <w:rPr>
          <w:rtl/>
        </w:rPr>
        <w:t xml:space="preserve"> </w:t>
      </w:r>
      <w:bookmarkStart w:id="21352" w:name="_ETM_Q48_472229"/>
      <w:bookmarkEnd w:id="21352"/>
      <w:r>
        <w:rPr>
          <w:rtl/>
        </w:rPr>
        <w:t xml:space="preserve">אם </w:t>
      </w:r>
      <w:bookmarkStart w:id="21353" w:name="_ETM_Q48_472409"/>
      <w:bookmarkEnd w:id="21353"/>
      <w:r>
        <w:rPr>
          <w:rtl/>
        </w:rPr>
        <w:t xml:space="preserve">אתה </w:t>
      </w:r>
      <w:bookmarkStart w:id="21354" w:name="_ETM_Q48_472589"/>
      <w:bookmarkEnd w:id="21354"/>
      <w:r>
        <w:rPr>
          <w:rtl/>
        </w:rPr>
        <w:t xml:space="preserve">עומד </w:t>
      </w:r>
      <w:bookmarkStart w:id="21355" w:name="_ETM_Q48_472770"/>
      <w:bookmarkEnd w:id="21355"/>
      <w:r>
        <w:rPr>
          <w:rtl/>
        </w:rPr>
        <w:t xml:space="preserve">מול </w:t>
      </w:r>
      <w:bookmarkStart w:id="21356" w:name="_ETM_Q48_472949"/>
      <w:bookmarkEnd w:id="21356"/>
      <w:r>
        <w:rPr>
          <w:rtl/>
        </w:rPr>
        <w:t xml:space="preserve">שנאה </w:t>
      </w:r>
      <w:bookmarkStart w:id="21357" w:name="_ETM_Q48_473249"/>
      <w:bookmarkEnd w:id="21357"/>
      <w:r>
        <w:rPr>
          <w:rtl/>
        </w:rPr>
        <w:t xml:space="preserve">רק </w:t>
      </w:r>
      <w:bookmarkStart w:id="21358" w:name="_ETM_Q48_473430"/>
      <w:bookmarkEnd w:id="21358"/>
      <w:r>
        <w:rPr>
          <w:rtl/>
        </w:rPr>
        <w:t xml:space="preserve">כשהיא </w:t>
      </w:r>
      <w:bookmarkStart w:id="21359" w:name="_ETM_Q48_473639"/>
      <w:bookmarkEnd w:id="21359"/>
      <w:r>
        <w:rPr>
          <w:rtl/>
        </w:rPr>
        <w:t xml:space="preserve">באה </w:t>
      </w:r>
      <w:bookmarkStart w:id="21360" w:name="_ETM_Q48_473819"/>
      <w:bookmarkEnd w:id="21360"/>
      <w:r>
        <w:rPr>
          <w:rtl/>
        </w:rPr>
        <w:t xml:space="preserve">מהצד </w:t>
      </w:r>
      <w:bookmarkStart w:id="21361" w:name="_ETM_Q48_474240"/>
      <w:bookmarkEnd w:id="21361"/>
      <w:r>
        <w:rPr>
          <w:rtl/>
        </w:rPr>
        <w:t>היריב</w:t>
      </w:r>
      <w:r>
        <w:rPr>
          <w:rFonts w:hint="cs"/>
          <w:rtl/>
        </w:rPr>
        <w:t>,</w:t>
      </w:r>
      <w:r>
        <w:rPr>
          <w:rtl/>
        </w:rPr>
        <w:t xml:space="preserve"> </w:t>
      </w:r>
      <w:bookmarkStart w:id="21362" w:name="_ETM_Q48_475249"/>
      <w:bookmarkEnd w:id="21362"/>
      <w:r>
        <w:rPr>
          <w:rtl/>
        </w:rPr>
        <w:t xml:space="preserve">אז </w:t>
      </w:r>
      <w:bookmarkStart w:id="21363" w:name="_ETM_Q48_475430"/>
      <w:bookmarkEnd w:id="21363"/>
      <w:r>
        <w:rPr>
          <w:rtl/>
        </w:rPr>
        <w:t>ז</w:t>
      </w:r>
      <w:r>
        <w:rPr>
          <w:rFonts w:hint="cs"/>
          <w:rtl/>
        </w:rPr>
        <w:t>ו</w:t>
      </w:r>
      <w:r>
        <w:rPr>
          <w:rtl/>
        </w:rPr>
        <w:t xml:space="preserve"> </w:t>
      </w:r>
      <w:bookmarkStart w:id="21364" w:name="_ETM_Q48_475550"/>
      <w:bookmarkEnd w:id="21364"/>
      <w:r>
        <w:rPr>
          <w:rtl/>
        </w:rPr>
        <w:t xml:space="preserve">לא </w:t>
      </w:r>
      <w:bookmarkStart w:id="21365" w:name="_ETM_Q48_476029"/>
      <w:bookmarkEnd w:id="21365"/>
      <w:r>
        <w:rPr>
          <w:rtl/>
        </w:rPr>
        <w:t xml:space="preserve">עמידה </w:t>
      </w:r>
      <w:bookmarkStart w:id="21366" w:name="_ETM_Q48_476479"/>
      <w:bookmarkEnd w:id="21366"/>
      <w:r>
        <w:rPr>
          <w:rtl/>
        </w:rPr>
        <w:t>אמיתית</w:t>
      </w:r>
      <w:r>
        <w:rPr>
          <w:rFonts w:hint="cs"/>
          <w:rtl/>
        </w:rPr>
        <w:t>,</w:t>
      </w:r>
      <w:r>
        <w:rPr>
          <w:rtl/>
        </w:rPr>
        <w:t xml:space="preserve"> </w:t>
      </w:r>
      <w:bookmarkStart w:id="21367" w:name="_ETM_Q48_476900"/>
      <w:bookmarkEnd w:id="21367"/>
      <w:r>
        <w:rPr>
          <w:rtl/>
        </w:rPr>
        <w:t>ז</w:t>
      </w:r>
      <w:r>
        <w:rPr>
          <w:rFonts w:hint="cs"/>
          <w:rtl/>
        </w:rPr>
        <w:t>ו</w:t>
      </w:r>
      <w:r>
        <w:rPr>
          <w:rtl/>
        </w:rPr>
        <w:t xml:space="preserve"> </w:t>
      </w:r>
      <w:bookmarkStart w:id="21368" w:name="_ETM_Q48_476990"/>
      <w:bookmarkEnd w:id="21368"/>
      <w:r>
        <w:rPr>
          <w:rtl/>
        </w:rPr>
        <w:t xml:space="preserve">לא </w:t>
      </w:r>
      <w:bookmarkStart w:id="21369" w:name="_ETM_Q48_477379"/>
      <w:bookmarkEnd w:id="21369"/>
      <w:r>
        <w:rPr>
          <w:rtl/>
        </w:rPr>
        <w:t xml:space="preserve">אמירה </w:t>
      </w:r>
      <w:bookmarkStart w:id="21370" w:name="_ETM_Q48_477710"/>
      <w:bookmarkEnd w:id="21370"/>
      <w:r>
        <w:rPr>
          <w:rtl/>
        </w:rPr>
        <w:t>ערכית</w:t>
      </w:r>
      <w:r>
        <w:rPr>
          <w:rFonts w:hint="cs"/>
          <w:rtl/>
        </w:rPr>
        <w:t>,</w:t>
      </w:r>
      <w:r>
        <w:rPr>
          <w:rtl/>
        </w:rPr>
        <w:t xml:space="preserve"> </w:t>
      </w:r>
      <w:bookmarkStart w:id="21371" w:name="_ETM_Q48_478099"/>
      <w:bookmarkEnd w:id="21371"/>
      <w:r>
        <w:rPr>
          <w:rtl/>
        </w:rPr>
        <w:t>ז</w:t>
      </w:r>
      <w:r>
        <w:rPr>
          <w:rFonts w:hint="cs"/>
          <w:rtl/>
        </w:rPr>
        <w:t>ו</w:t>
      </w:r>
      <w:r>
        <w:rPr>
          <w:rtl/>
        </w:rPr>
        <w:t xml:space="preserve"> </w:t>
      </w:r>
      <w:bookmarkStart w:id="21372" w:name="_ETM_Q48_478400"/>
      <w:bookmarkEnd w:id="21372"/>
      <w:r>
        <w:rPr>
          <w:rtl/>
        </w:rPr>
        <w:t xml:space="preserve">עמידה </w:t>
      </w:r>
      <w:bookmarkStart w:id="21373" w:name="_ETM_Q48_478669"/>
      <w:bookmarkEnd w:id="21373"/>
      <w:r>
        <w:rPr>
          <w:rtl/>
        </w:rPr>
        <w:t xml:space="preserve">מתוך </w:t>
      </w:r>
      <w:bookmarkStart w:id="21374" w:name="_ETM_Q48_478909"/>
      <w:bookmarkEnd w:id="21374"/>
      <w:r>
        <w:rPr>
          <w:rtl/>
        </w:rPr>
        <w:t xml:space="preserve">פוזיציה </w:t>
      </w:r>
      <w:bookmarkStart w:id="21375" w:name="_ETM_Q48_479360"/>
      <w:bookmarkEnd w:id="21375"/>
      <w:r>
        <w:rPr>
          <w:rtl/>
        </w:rPr>
        <w:t>פוליטית</w:t>
      </w:r>
      <w:r>
        <w:rPr>
          <w:rFonts w:hint="cs"/>
          <w:rtl/>
        </w:rPr>
        <w:t>.</w:t>
      </w:r>
      <w:r>
        <w:rPr>
          <w:rtl/>
        </w:rPr>
        <w:t xml:space="preserve"> </w:t>
      </w:r>
      <w:bookmarkStart w:id="21376" w:name="_ETM_Q48_480319"/>
      <w:bookmarkEnd w:id="21376"/>
      <w:r>
        <w:rPr>
          <w:rtl/>
        </w:rPr>
        <w:t xml:space="preserve">ורק </w:t>
      </w:r>
      <w:bookmarkStart w:id="21377" w:name="_ETM_Q48_480650"/>
      <w:bookmarkEnd w:id="21377"/>
      <w:r>
        <w:rPr>
          <w:rFonts w:hint="cs"/>
          <w:rtl/>
        </w:rPr>
        <w:t>ע</w:t>
      </w:r>
      <w:r>
        <w:rPr>
          <w:rtl/>
        </w:rPr>
        <w:t xml:space="preserve">מידה </w:t>
      </w:r>
      <w:bookmarkStart w:id="21378" w:name="_ETM_Q48_480979"/>
      <w:bookmarkEnd w:id="21378"/>
      <w:r>
        <w:rPr>
          <w:rtl/>
        </w:rPr>
        <w:t>שיטת</w:t>
      </w:r>
      <w:r>
        <w:rPr>
          <w:rFonts w:hint="cs"/>
          <w:rtl/>
        </w:rPr>
        <w:t xml:space="preserve">ית מול כל שנאה תוכל </w:t>
      </w:r>
      <w:bookmarkStart w:id="21379" w:name="_ETM_Q48_480000"/>
      <w:bookmarkStart w:id="21380" w:name="_ETM_Q48_480960"/>
      <w:bookmarkStart w:id="21381" w:name="_ETM_Q48_481290"/>
      <w:bookmarkStart w:id="21382" w:name="_ETM_Q48_481620"/>
      <w:bookmarkStart w:id="21383" w:name="_ETM_Q48_482759"/>
      <w:bookmarkStart w:id="21384" w:name="_ETM_Q48_483000"/>
      <w:bookmarkStart w:id="21385" w:name="_ETM_Q48_483239"/>
      <w:bookmarkStart w:id="21386" w:name="_ETM_Q48_484920"/>
      <w:bookmarkStart w:id="21387" w:name="_ETM_Q48_485339"/>
      <w:bookmarkEnd w:id="21379"/>
      <w:bookmarkEnd w:id="21380"/>
      <w:bookmarkEnd w:id="21381"/>
      <w:bookmarkEnd w:id="21382"/>
      <w:bookmarkEnd w:id="21383"/>
      <w:bookmarkEnd w:id="21384"/>
      <w:bookmarkEnd w:id="21385"/>
      <w:bookmarkEnd w:id="21386"/>
      <w:bookmarkEnd w:id="21387"/>
      <w:r>
        <w:rPr>
          <w:rtl/>
        </w:rPr>
        <w:t xml:space="preserve">לשמור </w:t>
      </w:r>
      <w:bookmarkStart w:id="21388" w:name="_ETM_Q48_485730"/>
      <w:bookmarkEnd w:id="21388"/>
      <w:r>
        <w:rPr>
          <w:rtl/>
        </w:rPr>
        <w:t xml:space="preserve">עלינו </w:t>
      </w:r>
      <w:bookmarkStart w:id="21389" w:name="_ETM_Q48_486000"/>
      <w:bookmarkEnd w:id="21389"/>
      <w:r>
        <w:rPr>
          <w:rtl/>
        </w:rPr>
        <w:t xml:space="preserve">פה </w:t>
      </w:r>
      <w:bookmarkStart w:id="21390" w:name="_ETM_Q48_486180"/>
      <w:bookmarkEnd w:id="21390"/>
      <w:r>
        <w:rPr>
          <w:rtl/>
        </w:rPr>
        <w:t>ביחד</w:t>
      </w:r>
      <w:r>
        <w:rPr>
          <w:rFonts w:hint="cs"/>
          <w:rtl/>
        </w:rPr>
        <w:t>.</w:t>
      </w:r>
      <w:r>
        <w:rPr>
          <w:rtl/>
        </w:rPr>
        <w:t xml:space="preserve"> </w:t>
      </w:r>
      <w:bookmarkStart w:id="21391" w:name="_ETM_Q48_487200"/>
      <w:bookmarkEnd w:id="21391"/>
    </w:p>
    <w:p w:rsidR="005B2233" w:rsidRDefault="005B2233" w:rsidP="00C927FB">
      <w:pPr>
        <w:rPr>
          <w:rtl/>
        </w:rPr>
      </w:pPr>
      <w:bookmarkStart w:id="21392" w:name="_ETM_Q48_487262"/>
      <w:bookmarkStart w:id="21393" w:name="_ETM_Q48_487363"/>
      <w:bookmarkEnd w:id="21392"/>
      <w:bookmarkEnd w:id="21393"/>
    </w:p>
    <w:p w:rsidR="005B2233" w:rsidRDefault="005B2233" w:rsidP="00C927FB">
      <w:pPr>
        <w:rPr>
          <w:rtl/>
        </w:rPr>
      </w:pPr>
      <w:bookmarkStart w:id="21394" w:name="_ETM_Q48_487439"/>
      <w:bookmarkStart w:id="21395" w:name="_ETM_Q48_487523"/>
      <w:bookmarkEnd w:id="21394"/>
      <w:bookmarkEnd w:id="21395"/>
      <w:r>
        <w:rPr>
          <w:rtl/>
        </w:rPr>
        <w:t xml:space="preserve">וטוב </w:t>
      </w:r>
      <w:bookmarkStart w:id="21396" w:name="_ETM_Q48_487830"/>
      <w:bookmarkEnd w:id="21396"/>
      <w:r>
        <w:rPr>
          <w:rFonts w:hint="cs"/>
          <w:rtl/>
        </w:rPr>
        <w:t xml:space="preserve">– </w:t>
      </w:r>
      <w:r>
        <w:rPr>
          <w:rtl/>
        </w:rPr>
        <w:t xml:space="preserve">וחשוב </w:t>
      </w:r>
      <w:bookmarkStart w:id="21397" w:name="_ETM_Q48_488279"/>
      <w:bookmarkEnd w:id="21397"/>
      <w:r>
        <w:rPr>
          <w:rtl/>
        </w:rPr>
        <w:t xml:space="preserve">להגיד </w:t>
      </w:r>
      <w:bookmarkStart w:id="21398" w:name="_ETM_Q48_488549"/>
      <w:bookmarkEnd w:id="21398"/>
      <w:r>
        <w:rPr>
          <w:rFonts w:hint="cs"/>
          <w:rtl/>
        </w:rPr>
        <w:t xml:space="preserve">את </w:t>
      </w:r>
      <w:bookmarkStart w:id="21399" w:name="_ETM_Q48_488870"/>
      <w:bookmarkEnd w:id="21399"/>
      <w:r>
        <w:rPr>
          <w:rFonts w:hint="cs"/>
          <w:rtl/>
        </w:rPr>
        <w:t xml:space="preserve">זה </w:t>
      </w:r>
      <w:r>
        <w:rPr>
          <w:rFonts w:hint="eastAsia"/>
          <w:rtl/>
        </w:rPr>
        <w:t>–</w:t>
      </w:r>
      <w:r>
        <w:rPr>
          <w:rFonts w:hint="cs"/>
          <w:rtl/>
        </w:rPr>
        <w:t xml:space="preserve"> טוב שרובם המוחלט של </w:t>
      </w:r>
      <w:bookmarkStart w:id="21400" w:name="_ETM_Q48_488760"/>
      <w:bookmarkStart w:id="21401" w:name="_ETM_Q48_489000"/>
      <w:bookmarkStart w:id="21402" w:name="_ETM_Q48_489450"/>
      <w:bookmarkStart w:id="21403" w:name="_ETM_Q48_489990"/>
      <w:bookmarkStart w:id="21404" w:name="_ETM_Q48_490469"/>
      <w:bookmarkStart w:id="21405" w:name="_ETM_Q48_490620"/>
      <w:bookmarkEnd w:id="21400"/>
      <w:bookmarkEnd w:id="21401"/>
      <w:bookmarkEnd w:id="21402"/>
      <w:bookmarkEnd w:id="21403"/>
      <w:bookmarkEnd w:id="21404"/>
      <w:bookmarkEnd w:id="21405"/>
      <w:r>
        <w:rPr>
          <w:rFonts w:hint="cs"/>
          <w:rtl/>
        </w:rPr>
        <w:t>ה</w:t>
      </w:r>
      <w:r>
        <w:rPr>
          <w:rtl/>
        </w:rPr>
        <w:t xml:space="preserve">מוחים </w:t>
      </w:r>
      <w:bookmarkStart w:id="21406" w:name="_ETM_Q48_491430"/>
      <w:bookmarkEnd w:id="21406"/>
      <w:r>
        <w:rPr>
          <w:rtl/>
        </w:rPr>
        <w:t xml:space="preserve">הם </w:t>
      </w:r>
      <w:bookmarkStart w:id="21407" w:name="_ETM_Q48_491580"/>
      <w:bookmarkEnd w:id="21407"/>
      <w:r>
        <w:rPr>
          <w:rtl/>
        </w:rPr>
        <w:t xml:space="preserve">ישראלים </w:t>
      </w:r>
      <w:bookmarkStart w:id="21408" w:name="_ETM_Q48_491969"/>
      <w:bookmarkEnd w:id="21408"/>
      <w:r>
        <w:rPr>
          <w:rtl/>
        </w:rPr>
        <w:t>פטריוטים</w:t>
      </w:r>
      <w:r>
        <w:rPr>
          <w:rFonts w:hint="cs"/>
          <w:rtl/>
        </w:rPr>
        <w:t>,</w:t>
      </w:r>
      <w:r>
        <w:rPr>
          <w:rtl/>
        </w:rPr>
        <w:t xml:space="preserve"> </w:t>
      </w:r>
      <w:bookmarkStart w:id="21409" w:name="_ETM_Q48_493119"/>
      <w:bookmarkEnd w:id="21409"/>
      <w:r>
        <w:rPr>
          <w:rtl/>
        </w:rPr>
        <w:t xml:space="preserve">שלא </w:t>
      </w:r>
      <w:bookmarkStart w:id="21410" w:name="_ETM_Q48_493389"/>
      <w:bookmarkEnd w:id="21410"/>
      <w:r>
        <w:rPr>
          <w:rtl/>
        </w:rPr>
        <w:t xml:space="preserve">מעלים </w:t>
      </w:r>
      <w:bookmarkStart w:id="21411" w:name="_ETM_Q48_493719"/>
      <w:bookmarkEnd w:id="21411"/>
      <w:r>
        <w:rPr>
          <w:rtl/>
        </w:rPr>
        <w:t xml:space="preserve">על </w:t>
      </w:r>
      <w:bookmarkStart w:id="21412" w:name="_ETM_Q48_493839"/>
      <w:bookmarkEnd w:id="21412"/>
      <w:r>
        <w:rPr>
          <w:rtl/>
        </w:rPr>
        <w:t xml:space="preserve">דעתם </w:t>
      </w:r>
      <w:bookmarkStart w:id="21413" w:name="_ETM_Q48_494199"/>
      <w:bookmarkStart w:id="21414" w:name="_ETM_Q48_494829"/>
      <w:bookmarkEnd w:id="21413"/>
      <w:bookmarkEnd w:id="21414"/>
      <w:r>
        <w:rPr>
          <w:rFonts w:hint="cs"/>
          <w:rtl/>
        </w:rPr>
        <w:t>ל</w:t>
      </w:r>
      <w:r>
        <w:rPr>
          <w:rtl/>
        </w:rPr>
        <w:t xml:space="preserve">עזוב </w:t>
      </w:r>
      <w:bookmarkStart w:id="21415" w:name="_ETM_Q48_495219"/>
      <w:bookmarkEnd w:id="21415"/>
      <w:r>
        <w:rPr>
          <w:rtl/>
        </w:rPr>
        <w:t xml:space="preserve">את </w:t>
      </w:r>
      <w:bookmarkStart w:id="21416" w:name="_ETM_Q48_495369"/>
      <w:bookmarkEnd w:id="21416"/>
      <w:r>
        <w:rPr>
          <w:rtl/>
        </w:rPr>
        <w:t xml:space="preserve">הארץ </w:t>
      </w:r>
      <w:bookmarkStart w:id="21417" w:name="_ETM_Q48_495879"/>
      <w:bookmarkEnd w:id="21417"/>
      <w:r>
        <w:rPr>
          <w:rtl/>
        </w:rPr>
        <w:t xml:space="preserve">ולא </w:t>
      </w:r>
      <w:bookmarkStart w:id="21418" w:name="_ETM_Q48_496060"/>
      <w:bookmarkEnd w:id="21418"/>
      <w:r>
        <w:rPr>
          <w:rtl/>
        </w:rPr>
        <w:t xml:space="preserve">מעלים </w:t>
      </w:r>
      <w:bookmarkStart w:id="21419" w:name="_ETM_Q48_496419"/>
      <w:bookmarkEnd w:id="21419"/>
      <w:r>
        <w:rPr>
          <w:rtl/>
        </w:rPr>
        <w:t xml:space="preserve">על </w:t>
      </w:r>
      <w:bookmarkStart w:id="21420" w:name="_ETM_Q48_496539"/>
      <w:bookmarkEnd w:id="21420"/>
      <w:r>
        <w:rPr>
          <w:rtl/>
        </w:rPr>
        <w:t xml:space="preserve">דעתם </w:t>
      </w:r>
      <w:bookmarkStart w:id="21421" w:name="_ETM_Q48_497850"/>
      <w:bookmarkEnd w:id="21421"/>
      <w:r>
        <w:rPr>
          <w:rtl/>
        </w:rPr>
        <w:t xml:space="preserve">לנטוש </w:t>
      </w:r>
      <w:bookmarkStart w:id="21422" w:name="_ETM_Q48_498330"/>
      <w:bookmarkEnd w:id="21422"/>
      <w:r>
        <w:rPr>
          <w:rtl/>
        </w:rPr>
        <w:t xml:space="preserve">את </w:t>
      </w:r>
      <w:bookmarkStart w:id="21423" w:name="_ETM_Q48_498449"/>
      <w:bookmarkEnd w:id="21423"/>
      <w:r>
        <w:rPr>
          <w:rtl/>
        </w:rPr>
        <w:t>ה</w:t>
      </w:r>
      <w:r>
        <w:rPr>
          <w:rFonts w:hint="cs"/>
          <w:rtl/>
        </w:rPr>
        <w:t xml:space="preserve">מקום הזה. אני מסתכל </w:t>
      </w:r>
      <w:bookmarkStart w:id="21424" w:name="_ETM_Q48_499987"/>
      <w:bookmarkEnd w:id="21424"/>
      <w:r>
        <w:rPr>
          <w:rFonts w:hint="cs"/>
          <w:rtl/>
        </w:rPr>
        <w:t xml:space="preserve">על כל החברים שלי </w:t>
      </w:r>
      <w:bookmarkStart w:id="21425" w:name="_ETM_Q48_498839"/>
      <w:bookmarkStart w:id="21426" w:name="_ETM_Q48_499020"/>
      <w:bookmarkStart w:id="21427" w:name="_ETM_Q48_499439"/>
      <w:bookmarkStart w:id="21428" w:name="_ETM_Q48_501000"/>
      <w:bookmarkStart w:id="21429" w:name="_ETM_Q48_501180"/>
      <w:bookmarkStart w:id="21430" w:name="_ETM_Q48_501539"/>
      <w:bookmarkStart w:id="21431" w:name="_ETM_Q48_501779"/>
      <w:bookmarkStart w:id="21432" w:name="_ETM_Q48_502110"/>
      <w:bookmarkStart w:id="21433" w:name="_ETM_Q48_502380"/>
      <w:bookmarkEnd w:id="21425"/>
      <w:bookmarkEnd w:id="21426"/>
      <w:bookmarkEnd w:id="21427"/>
      <w:bookmarkEnd w:id="21428"/>
      <w:bookmarkEnd w:id="21429"/>
      <w:bookmarkEnd w:id="21430"/>
      <w:bookmarkEnd w:id="21431"/>
      <w:bookmarkEnd w:id="21432"/>
      <w:bookmarkEnd w:id="21433"/>
      <w:r>
        <w:rPr>
          <w:rtl/>
        </w:rPr>
        <w:t>מהצבא</w:t>
      </w:r>
      <w:r>
        <w:rPr>
          <w:rFonts w:hint="cs"/>
          <w:rtl/>
        </w:rPr>
        <w:t>,</w:t>
      </w:r>
      <w:r>
        <w:rPr>
          <w:rtl/>
        </w:rPr>
        <w:t xml:space="preserve"> </w:t>
      </w:r>
      <w:bookmarkStart w:id="21434" w:name="_ETM_Q48_503220"/>
      <w:bookmarkEnd w:id="21434"/>
      <w:r>
        <w:rPr>
          <w:rtl/>
        </w:rPr>
        <w:t>מהמילואים</w:t>
      </w:r>
      <w:r>
        <w:rPr>
          <w:rFonts w:hint="cs"/>
          <w:rtl/>
        </w:rPr>
        <w:t>,</w:t>
      </w:r>
      <w:r>
        <w:rPr>
          <w:rtl/>
        </w:rPr>
        <w:t xml:space="preserve"> </w:t>
      </w:r>
      <w:bookmarkStart w:id="21435" w:name="_ETM_Q48_503730"/>
      <w:bookmarkEnd w:id="21435"/>
      <w:r>
        <w:rPr>
          <w:rtl/>
        </w:rPr>
        <w:t xml:space="preserve">שאחרי </w:t>
      </w:r>
      <w:bookmarkStart w:id="21436" w:name="_ETM_Q48_505830"/>
      <w:bookmarkEnd w:id="21436"/>
      <w:r>
        <w:rPr>
          <w:rtl/>
        </w:rPr>
        <w:t xml:space="preserve">כמה </w:t>
      </w:r>
      <w:bookmarkStart w:id="21437" w:name="_ETM_Q48_506100"/>
      <w:bookmarkEnd w:id="21437"/>
      <w:r>
        <w:rPr>
          <w:rtl/>
        </w:rPr>
        <w:t xml:space="preserve">ימי </w:t>
      </w:r>
      <w:bookmarkStart w:id="21438" w:name="_ETM_Q48_506279"/>
      <w:bookmarkEnd w:id="21438"/>
      <w:r>
        <w:rPr>
          <w:rtl/>
        </w:rPr>
        <w:t xml:space="preserve">מילואים </w:t>
      </w:r>
      <w:bookmarkStart w:id="21439" w:name="_ETM_Q48_506670"/>
      <w:bookmarkEnd w:id="21439"/>
      <w:r>
        <w:rPr>
          <w:rtl/>
        </w:rPr>
        <w:t xml:space="preserve">הולכים </w:t>
      </w:r>
      <w:bookmarkStart w:id="21440" w:name="_ETM_Q48_507000"/>
      <w:bookmarkEnd w:id="21440"/>
      <w:r>
        <w:rPr>
          <w:rtl/>
        </w:rPr>
        <w:t>למאבק</w:t>
      </w:r>
      <w:r>
        <w:rPr>
          <w:rFonts w:hint="cs"/>
          <w:rtl/>
        </w:rPr>
        <w:t>.</w:t>
      </w:r>
      <w:r>
        <w:rPr>
          <w:rtl/>
        </w:rPr>
        <w:t xml:space="preserve"> </w:t>
      </w:r>
      <w:bookmarkStart w:id="21441" w:name="_ETM_Q48_507900"/>
      <w:bookmarkEnd w:id="21441"/>
      <w:r>
        <w:rPr>
          <w:rtl/>
        </w:rPr>
        <w:t xml:space="preserve">אלה </w:t>
      </w:r>
      <w:bookmarkStart w:id="21442" w:name="_ETM_Q48_508170"/>
      <w:bookmarkEnd w:id="21442"/>
      <w:r>
        <w:rPr>
          <w:rtl/>
        </w:rPr>
        <w:t xml:space="preserve">הישראלים </w:t>
      </w:r>
      <w:bookmarkStart w:id="21443" w:name="_ETM_Q48_508890"/>
      <w:bookmarkEnd w:id="21443"/>
      <w:r>
        <w:rPr>
          <w:rtl/>
        </w:rPr>
        <w:t>שנאבקים</w:t>
      </w:r>
      <w:r>
        <w:rPr>
          <w:rFonts w:hint="cs"/>
          <w:rtl/>
        </w:rPr>
        <w:t>.</w:t>
      </w:r>
      <w:r>
        <w:rPr>
          <w:rtl/>
        </w:rPr>
        <w:t xml:space="preserve"> </w:t>
      </w:r>
      <w:bookmarkStart w:id="21444" w:name="_ETM_Q48_510189"/>
      <w:bookmarkEnd w:id="21444"/>
      <w:r>
        <w:rPr>
          <w:rtl/>
        </w:rPr>
        <w:t xml:space="preserve">אלה </w:t>
      </w:r>
      <w:bookmarkStart w:id="21445" w:name="_ETM_Q48_510490"/>
      <w:bookmarkEnd w:id="21445"/>
      <w:r>
        <w:rPr>
          <w:rtl/>
        </w:rPr>
        <w:t xml:space="preserve">הפנים </w:t>
      </w:r>
      <w:bookmarkStart w:id="21446" w:name="_ETM_Q48_510970"/>
      <w:bookmarkEnd w:id="21446"/>
      <w:r>
        <w:rPr>
          <w:rtl/>
        </w:rPr>
        <w:t xml:space="preserve">היפות </w:t>
      </w:r>
      <w:bookmarkStart w:id="21447" w:name="_ETM_Q48_512230"/>
      <w:bookmarkEnd w:id="21447"/>
      <w:r>
        <w:rPr>
          <w:rtl/>
        </w:rPr>
        <w:t xml:space="preserve">והטובות </w:t>
      </w:r>
      <w:bookmarkStart w:id="21448" w:name="_ETM_Q48_512710"/>
      <w:bookmarkEnd w:id="21448"/>
      <w:r>
        <w:rPr>
          <w:rtl/>
        </w:rPr>
        <w:t xml:space="preserve">של </w:t>
      </w:r>
      <w:bookmarkStart w:id="21449" w:name="_ETM_Q48_512860"/>
      <w:bookmarkEnd w:id="21449"/>
      <w:r>
        <w:rPr>
          <w:rtl/>
        </w:rPr>
        <w:t xml:space="preserve">המאבק </w:t>
      </w:r>
      <w:bookmarkStart w:id="21450" w:name="_ETM_Q48_513309"/>
      <w:bookmarkEnd w:id="21450"/>
      <w:r>
        <w:rPr>
          <w:rtl/>
        </w:rPr>
        <w:t>הזה</w:t>
      </w:r>
      <w:r>
        <w:rPr>
          <w:rFonts w:hint="cs"/>
          <w:rtl/>
        </w:rPr>
        <w:t>.</w:t>
      </w:r>
      <w:r>
        <w:rPr>
          <w:rtl/>
        </w:rPr>
        <w:t xml:space="preserve"> </w:t>
      </w:r>
      <w:bookmarkStart w:id="21451" w:name="_ETM_Q48_514579"/>
      <w:bookmarkEnd w:id="21451"/>
      <w:r>
        <w:rPr>
          <w:rtl/>
        </w:rPr>
        <w:t xml:space="preserve">זה </w:t>
      </w:r>
      <w:bookmarkStart w:id="21452" w:name="_ETM_Q48_514850"/>
      <w:bookmarkEnd w:id="21452"/>
      <w:r>
        <w:rPr>
          <w:rtl/>
        </w:rPr>
        <w:t xml:space="preserve">הבית </w:t>
      </w:r>
      <w:bookmarkStart w:id="21453" w:name="_ETM_Q48_515180"/>
      <w:bookmarkEnd w:id="21453"/>
      <w:r>
        <w:rPr>
          <w:rtl/>
        </w:rPr>
        <w:t>שלנו</w:t>
      </w:r>
      <w:r>
        <w:rPr>
          <w:rFonts w:hint="cs"/>
          <w:rtl/>
        </w:rPr>
        <w:t>.</w:t>
      </w:r>
      <w:r>
        <w:rPr>
          <w:rtl/>
        </w:rPr>
        <w:t xml:space="preserve"> </w:t>
      </w:r>
      <w:bookmarkStart w:id="21454" w:name="_ETM_Q48_515960"/>
      <w:bookmarkEnd w:id="21454"/>
      <w:r>
        <w:rPr>
          <w:rtl/>
        </w:rPr>
        <w:t xml:space="preserve">אלה </w:t>
      </w:r>
      <w:bookmarkStart w:id="21455" w:name="_ETM_Q48_516230"/>
      <w:bookmarkEnd w:id="21455"/>
      <w:r>
        <w:rPr>
          <w:rtl/>
        </w:rPr>
        <w:t xml:space="preserve">האחים </w:t>
      </w:r>
      <w:bookmarkStart w:id="21456" w:name="_ETM_Q48_516620"/>
      <w:bookmarkEnd w:id="21456"/>
      <w:r>
        <w:rPr>
          <w:rtl/>
        </w:rPr>
        <w:t>שלנו</w:t>
      </w:r>
      <w:r>
        <w:rPr>
          <w:rFonts w:hint="cs"/>
          <w:rtl/>
        </w:rPr>
        <w:t>.</w:t>
      </w:r>
      <w:r>
        <w:rPr>
          <w:rtl/>
        </w:rPr>
        <w:t xml:space="preserve"> </w:t>
      </w:r>
      <w:bookmarkStart w:id="21457" w:name="_ETM_Q48_517219"/>
      <w:bookmarkEnd w:id="21457"/>
      <w:r>
        <w:rPr>
          <w:rtl/>
        </w:rPr>
        <w:t>ודווקא</w:t>
      </w:r>
      <w:r>
        <w:rPr>
          <w:rFonts w:hint="cs"/>
          <w:rtl/>
        </w:rPr>
        <w:t>,</w:t>
      </w:r>
      <w:r>
        <w:rPr>
          <w:rtl/>
        </w:rPr>
        <w:t xml:space="preserve"> </w:t>
      </w:r>
      <w:bookmarkStart w:id="21458" w:name="_ETM_Q48_517850"/>
      <w:bookmarkEnd w:id="21458"/>
      <w:r>
        <w:rPr>
          <w:rtl/>
        </w:rPr>
        <w:t xml:space="preserve">כי </w:t>
      </w:r>
      <w:bookmarkStart w:id="21459" w:name="_ETM_Q48_517969"/>
      <w:bookmarkEnd w:id="21459"/>
      <w:r>
        <w:rPr>
          <w:rtl/>
        </w:rPr>
        <w:t xml:space="preserve">אנחנו </w:t>
      </w:r>
      <w:bookmarkStart w:id="21460" w:name="_ETM_Q48_518239"/>
      <w:bookmarkEnd w:id="21460"/>
      <w:r>
        <w:rPr>
          <w:rtl/>
        </w:rPr>
        <w:t>כל</w:t>
      </w:r>
      <w:bookmarkStart w:id="21461" w:name="_ETM_Q48_518390"/>
      <w:bookmarkEnd w:id="21461"/>
      <w:r>
        <w:rPr>
          <w:rFonts w:hint="cs"/>
          <w:rtl/>
        </w:rPr>
        <w:t xml:space="preserve"> </w:t>
      </w:r>
      <w:r>
        <w:rPr>
          <w:rtl/>
        </w:rPr>
        <w:t>כ</w:t>
      </w:r>
      <w:r>
        <w:rPr>
          <w:rFonts w:hint="cs"/>
          <w:rtl/>
        </w:rPr>
        <w:t>ך</w:t>
      </w:r>
      <w:r>
        <w:rPr>
          <w:rtl/>
        </w:rPr>
        <w:t xml:space="preserve"> </w:t>
      </w:r>
      <w:bookmarkStart w:id="21462" w:name="_ETM_Q48_518480"/>
      <w:bookmarkStart w:id="21463" w:name="_ETM_Q48_518660"/>
      <w:bookmarkEnd w:id="21462"/>
      <w:bookmarkEnd w:id="21463"/>
      <w:r>
        <w:rPr>
          <w:rtl/>
        </w:rPr>
        <w:t xml:space="preserve">אוהבים </w:t>
      </w:r>
      <w:bookmarkStart w:id="21464" w:name="_ETM_Q48_518930"/>
      <w:bookmarkEnd w:id="21464"/>
      <w:r>
        <w:rPr>
          <w:rtl/>
        </w:rPr>
        <w:t xml:space="preserve">את </w:t>
      </w:r>
      <w:bookmarkStart w:id="21465" w:name="_ETM_Q48_518989"/>
      <w:bookmarkEnd w:id="21465"/>
      <w:r>
        <w:rPr>
          <w:rtl/>
        </w:rPr>
        <w:t xml:space="preserve">הארץ </w:t>
      </w:r>
      <w:bookmarkStart w:id="21466" w:name="_ETM_Q48_519320"/>
      <w:bookmarkEnd w:id="21466"/>
      <w:r>
        <w:rPr>
          <w:rtl/>
        </w:rPr>
        <w:t>הזו</w:t>
      </w:r>
      <w:r>
        <w:rPr>
          <w:rFonts w:hint="cs"/>
          <w:rtl/>
        </w:rPr>
        <w:t>,</w:t>
      </w:r>
      <w:r>
        <w:rPr>
          <w:rtl/>
        </w:rPr>
        <w:t xml:space="preserve"> </w:t>
      </w:r>
      <w:bookmarkStart w:id="21467" w:name="_ETM_Q48_519559"/>
      <w:bookmarkEnd w:id="21467"/>
      <w:r>
        <w:rPr>
          <w:rtl/>
        </w:rPr>
        <w:t xml:space="preserve">משום </w:t>
      </w:r>
      <w:bookmarkStart w:id="21468" w:name="_ETM_Q48_519860"/>
      <w:bookmarkEnd w:id="21468"/>
      <w:r>
        <w:rPr>
          <w:rtl/>
        </w:rPr>
        <w:t xml:space="preserve">שלא </w:t>
      </w:r>
      <w:bookmarkStart w:id="21469" w:name="_ETM_Q48_520160"/>
      <w:bookmarkEnd w:id="21469"/>
      <w:r>
        <w:rPr>
          <w:rtl/>
        </w:rPr>
        <w:t xml:space="preserve">נעזוב </w:t>
      </w:r>
      <w:bookmarkStart w:id="21470" w:name="_ETM_Q48_520520"/>
      <w:bookmarkEnd w:id="21470"/>
      <w:r>
        <w:rPr>
          <w:rtl/>
        </w:rPr>
        <w:t xml:space="preserve">אותה </w:t>
      </w:r>
      <w:bookmarkStart w:id="21471" w:name="_ETM_Q48_520730"/>
      <w:bookmarkEnd w:id="21471"/>
      <w:r>
        <w:rPr>
          <w:rtl/>
        </w:rPr>
        <w:t>לעולם</w:t>
      </w:r>
      <w:r>
        <w:rPr>
          <w:rFonts w:hint="cs"/>
          <w:rtl/>
        </w:rPr>
        <w:t>,</w:t>
      </w:r>
      <w:bookmarkStart w:id="21472" w:name="_ETM_Q48_521730"/>
      <w:bookmarkEnd w:id="21472"/>
      <w:r>
        <w:rPr>
          <w:rFonts w:hint="cs"/>
          <w:rtl/>
        </w:rPr>
        <w:t xml:space="preserve"> </w:t>
      </w:r>
      <w:r>
        <w:rPr>
          <w:rtl/>
        </w:rPr>
        <w:t xml:space="preserve">אסור </w:t>
      </w:r>
      <w:bookmarkStart w:id="21473" w:name="_ETM_Q48_522029"/>
      <w:bookmarkEnd w:id="21473"/>
      <w:r>
        <w:rPr>
          <w:rtl/>
        </w:rPr>
        <w:t xml:space="preserve">לנו </w:t>
      </w:r>
      <w:bookmarkStart w:id="21474" w:name="_ETM_Q48_522239"/>
      <w:bookmarkEnd w:id="21474"/>
      <w:r>
        <w:rPr>
          <w:rtl/>
        </w:rPr>
        <w:t xml:space="preserve">לשתוק </w:t>
      </w:r>
      <w:bookmarkStart w:id="21475" w:name="_ETM_Q48_522629"/>
      <w:bookmarkEnd w:id="21475"/>
      <w:r>
        <w:rPr>
          <w:rFonts w:hint="cs"/>
          <w:rtl/>
        </w:rPr>
        <w:t>כ</w:t>
      </w:r>
      <w:r>
        <w:rPr>
          <w:rtl/>
        </w:rPr>
        <w:t xml:space="preserve">שהארץ </w:t>
      </w:r>
      <w:bookmarkStart w:id="21476" w:name="_ETM_Q48_523079"/>
      <w:bookmarkEnd w:id="21476"/>
      <w:r>
        <w:rPr>
          <w:rtl/>
        </w:rPr>
        <w:t xml:space="preserve">הזו </w:t>
      </w:r>
      <w:bookmarkStart w:id="21477" w:name="_ETM_Q48_523289"/>
      <w:bookmarkEnd w:id="21477"/>
      <w:r>
        <w:rPr>
          <w:rtl/>
        </w:rPr>
        <w:t xml:space="preserve">משנה </w:t>
      </w:r>
      <w:bookmarkStart w:id="21478" w:name="_ETM_Q48_523649"/>
      <w:bookmarkEnd w:id="21478"/>
      <w:r>
        <w:rPr>
          <w:rtl/>
        </w:rPr>
        <w:t xml:space="preserve">את </w:t>
      </w:r>
      <w:bookmarkStart w:id="21479" w:name="_ETM_Q48_523769"/>
      <w:bookmarkEnd w:id="21479"/>
      <w:r>
        <w:rPr>
          <w:rtl/>
        </w:rPr>
        <w:t xml:space="preserve">פניה </w:t>
      </w:r>
      <w:bookmarkStart w:id="21480" w:name="_ETM_Q48_524800"/>
      <w:bookmarkEnd w:id="21480"/>
      <w:r>
        <w:rPr>
          <w:rtl/>
        </w:rPr>
        <w:t xml:space="preserve">והממשלה </w:t>
      </w:r>
      <w:bookmarkStart w:id="21481" w:name="_ETM_Q48_525399"/>
      <w:bookmarkEnd w:id="21481"/>
      <w:r>
        <w:rPr>
          <w:rtl/>
        </w:rPr>
        <w:t>של</w:t>
      </w:r>
      <w:r>
        <w:rPr>
          <w:rFonts w:hint="cs"/>
          <w:rtl/>
        </w:rPr>
        <w:t>ה</w:t>
      </w:r>
      <w:r>
        <w:rPr>
          <w:rtl/>
        </w:rPr>
        <w:t xml:space="preserve"> </w:t>
      </w:r>
      <w:bookmarkStart w:id="21482" w:name="_ETM_Q48_525820"/>
      <w:bookmarkEnd w:id="21482"/>
      <w:r>
        <w:rPr>
          <w:rtl/>
        </w:rPr>
        <w:t xml:space="preserve">פוגעת </w:t>
      </w:r>
      <w:bookmarkStart w:id="21483" w:name="_ETM_Q48_526180"/>
      <w:bookmarkEnd w:id="21483"/>
      <w:r>
        <w:rPr>
          <w:rtl/>
        </w:rPr>
        <w:t xml:space="preserve">גם </w:t>
      </w:r>
      <w:bookmarkStart w:id="21484" w:name="_ETM_Q48_526390"/>
      <w:bookmarkEnd w:id="21484"/>
      <w:r>
        <w:rPr>
          <w:rtl/>
        </w:rPr>
        <w:t xml:space="preserve">בדמוקרטיה </w:t>
      </w:r>
      <w:bookmarkStart w:id="21485" w:name="_ETM_Q48_527079"/>
      <w:bookmarkEnd w:id="21485"/>
      <w:r>
        <w:rPr>
          <w:rtl/>
        </w:rPr>
        <w:t xml:space="preserve">וגם </w:t>
      </w:r>
      <w:bookmarkStart w:id="21486" w:name="_ETM_Q48_527379"/>
      <w:bookmarkEnd w:id="21486"/>
      <w:r>
        <w:rPr>
          <w:rtl/>
        </w:rPr>
        <w:t xml:space="preserve">באחדות </w:t>
      </w:r>
      <w:bookmarkStart w:id="21487" w:name="_ETM_Q48_527829"/>
      <w:bookmarkEnd w:id="21487"/>
      <w:r>
        <w:rPr>
          <w:rtl/>
        </w:rPr>
        <w:t>העם</w:t>
      </w:r>
      <w:r>
        <w:rPr>
          <w:rFonts w:hint="cs"/>
          <w:rtl/>
        </w:rPr>
        <w:t>.</w:t>
      </w:r>
      <w:r>
        <w:rPr>
          <w:rtl/>
        </w:rPr>
        <w:t xml:space="preserve"> </w:t>
      </w:r>
      <w:bookmarkStart w:id="21488" w:name="_ETM_Q48_528129"/>
      <w:bookmarkEnd w:id="21488"/>
      <w:r>
        <w:rPr>
          <w:rtl/>
        </w:rPr>
        <w:t xml:space="preserve">תודה </w:t>
      </w:r>
      <w:bookmarkStart w:id="21489" w:name="_ETM_Q48_528399"/>
      <w:bookmarkEnd w:id="21489"/>
      <w:r>
        <w:rPr>
          <w:rtl/>
        </w:rPr>
        <w:t>רבה</w:t>
      </w:r>
      <w:r>
        <w:rPr>
          <w:rFonts w:hint="cs"/>
          <w:rtl/>
        </w:rPr>
        <w:t>.</w:t>
      </w:r>
    </w:p>
    <w:p w:rsidR="005B2233" w:rsidRDefault="005B2233" w:rsidP="00C927FB">
      <w:pPr>
        <w:ind w:firstLine="0"/>
        <w:rPr>
          <w:rtl/>
        </w:rPr>
      </w:pPr>
      <w:bookmarkStart w:id="21490" w:name="_ETM_Q48_526575"/>
      <w:bookmarkStart w:id="21491" w:name="_ETM_Q48_526726"/>
      <w:bookmarkStart w:id="21492" w:name="_ETM_Q48_526800"/>
      <w:bookmarkStart w:id="21493" w:name="_ETM_Q48_526899"/>
      <w:bookmarkEnd w:id="21490"/>
      <w:bookmarkEnd w:id="21491"/>
      <w:bookmarkEnd w:id="21492"/>
      <w:bookmarkEnd w:id="21493"/>
    </w:p>
    <w:p w:rsidR="005B2233" w:rsidRDefault="005B2233" w:rsidP="00C927FB">
      <w:pPr>
        <w:pStyle w:val="af6"/>
        <w:keepNext/>
        <w:rPr>
          <w:rtl/>
        </w:rPr>
      </w:pPr>
      <w:r w:rsidRPr="00591AB7">
        <w:rPr>
          <w:rStyle w:val="TagStyle"/>
          <w:rtl/>
        </w:rPr>
        <w:lastRenderedPageBreak/>
        <w:t xml:space="preserve"> &lt;&lt; יור &gt;&gt;</w:t>
      </w:r>
      <w:r w:rsidRPr="00053F8A">
        <w:rPr>
          <w:rStyle w:val="TagStyle"/>
          <w:rtl/>
        </w:rPr>
        <w:t xml:space="preserve"> </w:t>
      </w:r>
      <w:r>
        <w:rPr>
          <w:rtl/>
        </w:rPr>
        <w:t>היו"ר יפעת שאשא ביטון:</w:t>
      </w:r>
      <w:r w:rsidRPr="00053F8A">
        <w:rPr>
          <w:rStyle w:val="TagStyle"/>
          <w:rtl/>
        </w:rPr>
        <w:t xml:space="preserve"> </w:t>
      </w:r>
      <w:r w:rsidRPr="00591AB7">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bookmarkStart w:id="21494" w:name="_ETM_Q48_529927"/>
      <w:bookmarkStart w:id="21495" w:name="_ETM_Q48_526953"/>
      <w:bookmarkStart w:id="21496" w:name="_ETM_Q48_527060"/>
      <w:bookmarkStart w:id="21497" w:name="_ETM_Q48_527119"/>
      <w:bookmarkStart w:id="21498" w:name="_ETM_Q48_527254"/>
      <w:bookmarkStart w:id="21499" w:name="_ETM_Q48_529620"/>
      <w:bookmarkEnd w:id="21494"/>
      <w:bookmarkEnd w:id="21495"/>
      <w:bookmarkEnd w:id="21496"/>
      <w:bookmarkEnd w:id="21497"/>
      <w:bookmarkEnd w:id="21498"/>
      <w:bookmarkEnd w:id="21499"/>
      <w:r>
        <w:rPr>
          <w:rtl/>
        </w:rPr>
        <w:t xml:space="preserve">תודה </w:t>
      </w:r>
      <w:bookmarkStart w:id="21500" w:name="_ETM_Q48_529979"/>
      <w:bookmarkEnd w:id="21500"/>
      <w:r>
        <w:rPr>
          <w:rtl/>
        </w:rPr>
        <w:t>רבה</w:t>
      </w:r>
      <w:r>
        <w:rPr>
          <w:rFonts w:hint="cs"/>
          <w:rtl/>
        </w:rPr>
        <w:t>,</w:t>
      </w:r>
      <w:r>
        <w:rPr>
          <w:rtl/>
        </w:rPr>
        <w:t xml:space="preserve"> </w:t>
      </w:r>
      <w:bookmarkStart w:id="21501" w:name="_ETM_Q48_530190"/>
      <w:bookmarkEnd w:id="21501"/>
      <w:r>
        <w:rPr>
          <w:rtl/>
        </w:rPr>
        <w:t xml:space="preserve">חבר </w:t>
      </w:r>
      <w:bookmarkStart w:id="21502" w:name="_ETM_Q48_530460"/>
      <w:bookmarkEnd w:id="21502"/>
      <w:r>
        <w:rPr>
          <w:rtl/>
        </w:rPr>
        <w:t xml:space="preserve">הכנסת </w:t>
      </w:r>
      <w:bookmarkStart w:id="21503" w:name="_ETM_Q48_531149"/>
      <w:bookmarkEnd w:id="21503"/>
      <w:r>
        <w:rPr>
          <w:rFonts w:hint="cs"/>
          <w:rtl/>
        </w:rPr>
        <w:t xml:space="preserve">חילי </w:t>
      </w:r>
      <w:bookmarkStart w:id="21504" w:name="_ETM_Q48_531449"/>
      <w:bookmarkEnd w:id="21504"/>
      <w:r>
        <w:rPr>
          <w:rtl/>
        </w:rPr>
        <w:t>טרופר</w:t>
      </w:r>
      <w:r>
        <w:rPr>
          <w:rFonts w:hint="cs"/>
          <w:rtl/>
        </w:rPr>
        <w:t>.</w:t>
      </w:r>
      <w:bookmarkStart w:id="21505" w:name="_ETM_Q48_533126"/>
      <w:bookmarkStart w:id="21506" w:name="_ETM_Q48_533256"/>
      <w:bookmarkStart w:id="21507" w:name="_ETM_Q48_533318"/>
      <w:bookmarkStart w:id="21508" w:name="_ETM_Q48_533423"/>
      <w:bookmarkEnd w:id="21505"/>
      <w:bookmarkEnd w:id="21506"/>
      <w:bookmarkEnd w:id="21507"/>
      <w:bookmarkEnd w:id="21508"/>
      <w:r>
        <w:rPr>
          <w:rtl/>
        </w:rPr>
        <w:t xml:space="preserve"> </w:t>
      </w:r>
      <w:bookmarkStart w:id="21509" w:name="_ETM_Q48_532440"/>
      <w:bookmarkEnd w:id="21509"/>
      <w:r>
        <w:rPr>
          <w:rtl/>
        </w:rPr>
        <w:t xml:space="preserve">חברת </w:t>
      </w:r>
      <w:bookmarkStart w:id="21510" w:name="_ETM_Q48_532890"/>
      <w:bookmarkEnd w:id="21510"/>
      <w:r>
        <w:rPr>
          <w:rtl/>
        </w:rPr>
        <w:t xml:space="preserve">הכנסת </w:t>
      </w:r>
      <w:bookmarkStart w:id="21511" w:name="_ETM_Q48_533519"/>
      <w:bookmarkEnd w:id="21511"/>
      <w:r>
        <w:rPr>
          <w:rtl/>
        </w:rPr>
        <w:t xml:space="preserve">עאידה </w:t>
      </w:r>
      <w:bookmarkStart w:id="21512" w:name="_ETM_Q48_533819"/>
      <w:bookmarkEnd w:id="21512"/>
      <w:r>
        <w:rPr>
          <w:rtl/>
        </w:rPr>
        <w:t xml:space="preserve">תומא </w:t>
      </w:r>
      <w:bookmarkStart w:id="21513" w:name="_ETM_Q48_534120"/>
      <w:bookmarkEnd w:id="21513"/>
      <w:r>
        <w:rPr>
          <w:rtl/>
        </w:rPr>
        <w:t>סלימאן</w:t>
      </w:r>
      <w:bookmarkStart w:id="21514" w:name="_ETM_Q48_561609"/>
      <w:bookmarkEnd w:id="21514"/>
      <w:r>
        <w:rPr>
          <w:rFonts w:hint="cs"/>
          <w:rtl/>
        </w:rPr>
        <w:t xml:space="preserve">. שלוש דקות לרשותך. </w:t>
      </w:r>
      <w:bookmarkStart w:id="21515" w:name="_ETM_Q48_560403"/>
      <w:bookmarkEnd w:id="21515"/>
      <w:r>
        <w:rPr>
          <w:rFonts w:hint="cs"/>
          <w:rtl/>
        </w:rPr>
        <w:t xml:space="preserve">בבקשה. </w:t>
      </w:r>
    </w:p>
    <w:p w:rsidR="005B2233" w:rsidRDefault="005B2233" w:rsidP="00C927FB">
      <w:pPr>
        <w:rPr>
          <w:rtl/>
        </w:rPr>
      </w:pPr>
      <w:bookmarkStart w:id="21516" w:name="_ETM_Q48_535859"/>
      <w:bookmarkStart w:id="21517" w:name="_ETM_Q48_535963"/>
      <w:bookmarkStart w:id="21518" w:name="_ETM_Q48_536035"/>
      <w:bookmarkStart w:id="21519" w:name="_ETM_Q48_536131"/>
      <w:bookmarkEnd w:id="21516"/>
      <w:bookmarkEnd w:id="21517"/>
      <w:bookmarkEnd w:id="21518"/>
      <w:bookmarkEnd w:id="21519"/>
    </w:p>
    <w:p w:rsidR="005B2233" w:rsidRDefault="005B2233" w:rsidP="00C927FB">
      <w:pPr>
        <w:pStyle w:val="a4"/>
        <w:keepNext/>
        <w:rPr>
          <w:rtl/>
        </w:rPr>
      </w:pPr>
      <w:bookmarkStart w:id="21520" w:name="ET_speaker_5761_16"/>
      <w:r w:rsidRPr="00591AB7">
        <w:rPr>
          <w:rStyle w:val="TagStyle"/>
          <w:rtl/>
        </w:rPr>
        <w:t xml:space="preserve"> &lt;&lt; דובר &gt;&gt;</w:t>
      </w:r>
      <w:r w:rsidRPr="00053F8A">
        <w:rPr>
          <w:rStyle w:val="TagStyle"/>
          <w:rtl/>
        </w:rPr>
        <w:t xml:space="preserve"> </w:t>
      </w:r>
      <w:bookmarkStart w:id="21521" w:name="_Toc126687541"/>
      <w:bookmarkStart w:id="21522" w:name="_Toc126687736"/>
      <w:bookmarkStart w:id="21523" w:name="_Toc126687898"/>
      <w:r>
        <w:rPr>
          <w:rtl/>
        </w:rPr>
        <w:t>עאידה תומא סלימאן (חד"ש-תע"ל):</w:t>
      </w:r>
      <w:bookmarkEnd w:id="21521"/>
      <w:bookmarkEnd w:id="21522"/>
      <w:bookmarkEnd w:id="21523"/>
      <w:r w:rsidRPr="00053F8A">
        <w:rPr>
          <w:rStyle w:val="TagStyle"/>
          <w:rtl/>
        </w:rPr>
        <w:t xml:space="preserve"> </w:t>
      </w:r>
      <w:r w:rsidRPr="00591AB7">
        <w:rPr>
          <w:rStyle w:val="TagStyle"/>
          <w:rtl/>
        </w:rPr>
        <w:t>&lt;&lt; דובר &gt;&gt;</w:t>
      </w:r>
      <w:r>
        <w:rPr>
          <w:rtl/>
        </w:rPr>
        <w:t xml:space="preserve">   </w:t>
      </w:r>
      <w:bookmarkEnd w:id="21520"/>
    </w:p>
    <w:p w:rsidR="005B2233" w:rsidRDefault="005B2233" w:rsidP="00C927FB">
      <w:pPr>
        <w:pStyle w:val="KeepWithNext"/>
        <w:rPr>
          <w:rtl/>
        </w:rPr>
      </w:pPr>
    </w:p>
    <w:p w:rsidR="005B2233" w:rsidRDefault="005B2233" w:rsidP="00C927FB">
      <w:pPr>
        <w:rPr>
          <w:rtl/>
        </w:rPr>
      </w:pPr>
      <w:bookmarkStart w:id="21524" w:name="_ETM_Q48_543106"/>
      <w:bookmarkStart w:id="21525" w:name="_ETM_Q48_543405"/>
      <w:bookmarkStart w:id="21526" w:name="_ETM_Q48_543497"/>
      <w:bookmarkStart w:id="21527" w:name="_ETM_Q48_536259"/>
      <w:bookmarkStart w:id="21528" w:name="_ETM_Q48_536348"/>
      <w:bookmarkStart w:id="21529" w:name="_ETM_Q48_562060"/>
      <w:bookmarkEnd w:id="21524"/>
      <w:bookmarkEnd w:id="21525"/>
      <w:bookmarkEnd w:id="21526"/>
      <w:bookmarkEnd w:id="21527"/>
      <w:bookmarkEnd w:id="21528"/>
      <w:bookmarkEnd w:id="21529"/>
      <w:r>
        <w:rPr>
          <w:rFonts w:hint="cs"/>
          <w:rtl/>
        </w:rPr>
        <w:t xml:space="preserve">תודה. </w:t>
      </w:r>
      <w:r>
        <w:rPr>
          <w:rtl/>
        </w:rPr>
        <w:t xml:space="preserve">כבוד </w:t>
      </w:r>
      <w:bookmarkStart w:id="21530" w:name="_ETM_Q48_562420"/>
      <w:bookmarkEnd w:id="21530"/>
      <w:r>
        <w:rPr>
          <w:rtl/>
        </w:rPr>
        <w:t>היושבת-ראש</w:t>
      </w:r>
      <w:r>
        <w:rPr>
          <w:rFonts w:hint="cs"/>
          <w:rtl/>
        </w:rPr>
        <w:t>,</w:t>
      </w:r>
      <w:r>
        <w:rPr>
          <w:rtl/>
        </w:rPr>
        <w:t xml:space="preserve"> </w:t>
      </w:r>
      <w:bookmarkStart w:id="21531" w:name="_ETM_Q48_565619"/>
      <w:bookmarkEnd w:id="21531"/>
      <w:r>
        <w:rPr>
          <w:rtl/>
        </w:rPr>
        <w:t xml:space="preserve">חברי </w:t>
      </w:r>
      <w:bookmarkStart w:id="21532" w:name="_ETM_Q48_566100"/>
      <w:bookmarkEnd w:id="21532"/>
      <w:r>
        <w:rPr>
          <w:rtl/>
        </w:rPr>
        <w:t xml:space="preserve">כנסת </w:t>
      </w:r>
      <w:bookmarkStart w:id="21533" w:name="_ETM_Q48_566640"/>
      <w:bookmarkEnd w:id="21533"/>
      <w:r>
        <w:rPr>
          <w:rtl/>
        </w:rPr>
        <w:t>נכבדים</w:t>
      </w:r>
      <w:r>
        <w:rPr>
          <w:rFonts w:hint="cs"/>
          <w:rtl/>
        </w:rPr>
        <w:t>,</w:t>
      </w:r>
      <w:r>
        <w:rPr>
          <w:rtl/>
        </w:rPr>
        <w:t xml:space="preserve"> </w:t>
      </w:r>
      <w:bookmarkStart w:id="21534" w:name="_ETM_Q48_568409"/>
      <w:bookmarkEnd w:id="21534"/>
      <w:r>
        <w:rPr>
          <w:rtl/>
        </w:rPr>
        <w:t xml:space="preserve">לפני </w:t>
      </w:r>
      <w:bookmarkStart w:id="21535" w:name="_ETM_Q48_568890"/>
      <w:bookmarkEnd w:id="21535"/>
      <w:r>
        <w:rPr>
          <w:rtl/>
        </w:rPr>
        <w:t>כשעה</w:t>
      </w:r>
      <w:r>
        <w:rPr>
          <w:rFonts w:hint="cs"/>
          <w:rtl/>
        </w:rPr>
        <w:t>,</w:t>
      </w:r>
      <w:r>
        <w:rPr>
          <w:rtl/>
        </w:rPr>
        <w:t xml:space="preserve"> </w:t>
      </w:r>
      <w:bookmarkStart w:id="21536" w:name="_ETM_Q48_569700"/>
      <w:bookmarkEnd w:id="21536"/>
      <w:r>
        <w:rPr>
          <w:rtl/>
        </w:rPr>
        <w:t xml:space="preserve">שעה </w:t>
      </w:r>
      <w:bookmarkStart w:id="21537" w:name="_ETM_Q48_570029"/>
      <w:bookmarkEnd w:id="21537"/>
      <w:r>
        <w:rPr>
          <w:rtl/>
        </w:rPr>
        <w:t>ומשהו</w:t>
      </w:r>
      <w:r>
        <w:rPr>
          <w:rFonts w:hint="cs"/>
          <w:rtl/>
        </w:rPr>
        <w:t>,</w:t>
      </w:r>
      <w:r>
        <w:rPr>
          <w:rtl/>
        </w:rPr>
        <w:t xml:space="preserve"> </w:t>
      </w:r>
      <w:bookmarkStart w:id="21538" w:name="_ETM_Q48_571779"/>
      <w:bookmarkEnd w:id="21538"/>
      <w:r>
        <w:rPr>
          <w:rtl/>
        </w:rPr>
        <w:t xml:space="preserve">נורה </w:t>
      </w:r>
      <w:bookmarkStart w:id="21539" w:name="_ETM_Q48_572170"/>
      <w:bookmarkEnd w:id="21539"/>
      <w:r>
        <w:rPr>
          <w:rtl/>
        </w:rPr>
        <w:t xml:space="preserve">למוות </w:t>
      </w:r>
      <w:bookmarkStart w:id="21540" w:name="_ETM_Q48_572830"/>
      <w:bookmarkEnd w:id="21540"/>
      <w:r>
        <w:rPr>
          <w:rFonts w:hint="cs"/>
          <w:rtl/>
        </w:rPr>
        <w:t xml:space="preserve">עלי סאלח נהאר </w:t>
      </w:r>
      <w:bookmarkStart w:id="21541" w:name="_ETM_Q48_573220"/>
      <w:bookmarkStart w:id="21542" w:name="_ETM_Q48_573610"/>
      <w:bookmarkStart w:id="21543" w:name="_ETM_Q48_573820"/>
      <w:bookmarkStart w:id="21544" w:name="_ETM_Q48_574450"/>
      <w:bookmarkEnd w:id="21541"/>
      <w:bookmarkEnd w:id="21542"/>
      <w:bookmarkEnd w:id="21543"/>
      <w:bookmarkEnd w:id="21544"/>
      <w:r>
        <w:rPr>
          <w:rtl/>
        </w:rPr>
        <w:t>מטובא</w:t>
      </w:r>
      <w:r>
        <w:rPr>
          <w:rFonts w:hint="cs"/>
          <w:rtl/>
        </w:rPr>
        <w:t xml:space="preserve"> </w:t>
      </w:r>
      <w:r>
        <w:rPr>
          <w:rtl/>
        </w:rPr>
        <w:t>זנגריה</w:t>
      </w:r>
      <w:r>
        <w:rPr>
          <w:rFonts w:hint="cs"/>
          <w:rtl/>
        </w:rPr>
        <w:t>.</w:t>
      </w:r>
      <w:r>
        <w:rPr>
          <w:rtl/>
        </w:rPr>
        <w:t xml:space="preserve"> </w:t>
      </w:r>
      <w:bookmarkStart w:id="21545" w:name="_ETM_Q48_576179"/>
      <w:bookmarkEnd w:id="21545"/>
      <w:r>
        <w:rPr>
          <w:rtl/>
        </w:rPr>
        <w:t xml:space="preserve">הוא </w:t>
      </w:r>
      <w:bookmarkStart w:id="21546" w:name="_ETM_Q48_576390"/>
      <w:bookmarkEnd w:id="21546"/>
      <w:r>
        <w:rPr>
          <w:rtl/>
        </w:rPr>
        <w:t xml:space="preserve">היה </w:t>
      </w:r>
      <w:bookmarkStart w:id="21547" w:name="_ETM_Q48_576569"/>
      <w:bookmarkEnd w:id="21547"/>
      <w:r>
        <w:rPr>
          <w:rtl/>
        </w:rPr>
        <w:t xml:space="preserve">בסך </w:t>
      </w:r>
      <w:bookmarkStart w:id="21548" w:name="_ETM_Q48_576869"/>
      <w:bookmarkEnd w:id="21548"/>
      <w:r>
        <w:rPr>
          <w:rtl/>
        </w:rPr>
        <w:t>הכ</w:t>
      </w:r>
      <w:r>
        <w:rPr>
          <w:rFonts w:hint="cs"/>
          <w:rtl/>
        </w:rPr>
        <w:t>ו</w:t>
      </w:r>
      <w:r>
        <w:rPr>
          <w:rtl/>
        </w:rPr>
        <w:t xml:space="preserve">ל </w:t>
      </w:r>
      <w:bookmarkStart w:id="21549" w:name="_ETM_Q48_577229"/>
      <w:bookmarkEnd w:id="21549"/>
      <w:r>
        <w:rPr>
          <w:rtl/>
        </w:rPr>
        <w:t xml:space="preserve">בן </w:t>
      </w:r>
      <w:bookmarkStart w:id="21550" w:name="_ETM_Q48_577439"/>
      <w:bookmarkStart w:id="21551" w:name="_ETM_Q48_579339"/>
      <w:bookmarkEnd w:id="21550"/>
      <w:bookmarkEnd w:id="21551"/>
      <w:r>
        <w:rPr>
          <w:rFonts w:hint="cs"/>
          <w:rtl/>
        </w:rPr>
        <w:t xml:space="preserve">29, </w:t>
      </w:r>
      <w:r>
        <w:rPr>
          <w:rtl/>
        </w:rPr>
        <w:t xml:space="preserve">יותר </w:t>
      </w:r>
      <w:bookmarkStart w:id="21552" w:name="_ETM_Q48_579670"/>
      <w:bookmarkEnd w:id="21552"/>
      <w:r>
        <w:rPr>
          <w:rtl/>
        </w:rPr>
        <w:t xml:space="preserve">צעיר </w:t>
      </w:r>
      <w:bookmarkStart w:id="21553" w:name="_ETM_Q48_580029"/>
      <w:bookmarkEnd w:id="21553"/>
      <w:r>
        <w:rPr>
          <w:rtl/>
        </w:rPr>
        <w:t xml:space="preserve">משתי </w:t>
      </w:r>
      <w:bookmarkStart w:id="21554" w:name="_ETM_Q48_580389"/>
      <w:bookmarkEnd w:id="21554"/>
      <w:r>
        <w:rPr>
          <w:rtl/>
        </w:rPr>
        <w:t xml:space="preserve">הבנות </w:t>
      </w:r>
      <w:bookmarkStart w:id="21555" w:name="_ETM_Q48_580810"/>
      <w:bookmarkEnd w:id="21555"/>
      <w:r>
        <w:rPr>
          <w:rtl/>
        </w:rPr>
        <w:t>שלי</w:t>
      </w:r>
      <w:r>
        <w:rPr>
          <w:rFonts w:hint="cs"/>
          <w:rtl/>
        </w:rPr>
        <w:t>,</w:t>
      </w:r>
      <w:r>
        <w:rPr>
          <w:rtl/>
        </w:rPr>
        <w:t xml:space="preserve"> </w:t>
      </w:r>
      <w:bookmarkStart w:id="21556" w:name="_ETM_Q48_582100"/>
      <w:bookmarkEnd w:id="21556"/>
      <w:r>
        <w:rPr>
          <w:rtl/>
        </w:rPr>
        <w:t xml:space="preserve">וכבר </w:t>
      </w:r>
      <w:bookmarkStart w:id="21557" w:name="_ETM_Q48_582520"/>
      <w:bookmarkEnd w:id="21557"/>
      <w:r>
        <w:rPr>
          <w:rtl/>
        </w:rPr>
        <w:t xml:space="preserve">הסתיימו </w:t>
      </w:r>
      <w:bookmarkStart w:id="21558" w:name="_ETM_Q48_583090"/>
      <w:bookmarkEnd w:id="21558"/>
      <w:r>
        <w:rPr>
          <w:rtl/>
        </w:rPr>
        <w:t xml:space="preserve">החיים </w:t>
      </w:r>
      <w:bookmarkStart w:id="21559" w:name="_ETM_Q48_583540"/>
      <w:bookmarkEnd w:id="21559"/>
      <w:r>
        <w:rPr>
          <w:rtl/>
        </w:rPr>
        <w:t>שלו</w:t>
      </w:r>
      <w:r>
        <w:rPr>
          <w:rFonts w:hint="cs"/>
          <w:rtl/>
        </w:rPr>
        <w:t>,</w:t>
      </w:r>
      <w:r>
        <w:rPr>
          <w:rtl/>
        </w:rPr>
        <w:t xml:space="preserve"> </w:t>
      </w:r>
      <w:bookmarkStart w:id="21560" w:name="_ETM_Q48_585630"/>
      <w:bookmarkEnd w:id="21560"/>
      <w:r>
        <w:rPr>
          <w:rtl/>
        </w:rPr>
        <w:t xml:space="preserve">והתווסף </w:t>
      </w:r>
      <w:bookmarkStart w:id="21561" w:name="_ETM_Q48_586529"/>
      <w:bookmarkEnd w:id="21561"/>
      <w:r>
        <w:rPr>
          <w:rtl/>
        </w:rPr>
        <w:t xml:space="preserve">עוד </w:t>
      </w:r>
      <w:bookmarkStart w:id="21562" w:name="_ETM_Q48_586860"/>
      <w:bookmarkEnd w:id="21562"/>
      <w:r>
        <w:rPr>
          <w:rtl/>
        </w:rPr>
        <w:t xml:space="preserve">מספר </w:t>
      </w:r>
      <w:bookmarkStart w:id="21563" w:name="_ETM_Q48_587490"/>
      <w:bookmarkStart w:id="21564" w:name="_ETM_Q48_587790"/>
      <w:bookmarkEnd w:id="21563"/>
      <w:bookmarkEnd w:id="21564"/>
      <w:r>
        <w:rPr>
          <w:rFonts w:hint="cs"/>
          <w:rtl/>
        </w:rPr>
        <w:t xml:space="preserve">– </w:t>
      </w:r>
      <w:r>
        <w:rPr>
          <w:rtl/>
        </w:rPr>
        <w:t xml:space="preserve">עוד </w:t>
      </w:r>
      <w:bookmarkStart w:id="21565" w:name="_ETM_Q48_588029"/>
      <w:bookmarkEnd w:id="21565"/>
      <w:r>
        <w:rPr>
          <w:rtl/>
        </w:rPr>
        <w:t xml:space="preserve">גופה </w:t>
      </w:r>
      <w:bookmarkStart w:id="21566" w:name="_ETM_Q48_588660"/>
      <w:bookmarkEnd w:id="21566"/>
      <w:r>
        <w:rPr>
          <w:rFonts w:hint="cs"/>
          <w:rtl/>
        </w:rPr>
        <w:t xml:space="preserve">לחמש </w:t>
      </w:r>
      <w:bookmarkStart w:id="21567" w:name="_ETM_Q48_589230"/>
      <w:bookmarkEnd w:id="21567"/>
      <w:r>
        <w:rPr>
          <w:rtl/>
        </w:rPr>
        <w:t xml:space="preserve">הגופות </w:t>
      </w:r>
      <w:bookmarkStart w:id="21568" w:name="_ETM_Q48_589770"/>
      <w:bookmarkEnd w:id="21568"/>
      <w:r>
        <w:rPr>
          <w:rtl/>
        </w:rPr>
        <w:t xml:space="preserve">שהיו </w:t>
      </w:r>
      <w:bookmarkStart w:id="21569" w:name="_ETM_Q48_590160"/>
      <w:bookmarkEnd w:id="21569"/>
      <w:r>
        <w:rPr>
          <w:rtl/>
        </w:rPr>
        <w:t xml:space="preserve">בסוף </w:t>
      </w:r>
      <w:bookmarkStart w:id="21570" w:name="_ETM_Q48_590580"/>
      <w:bookmarkEnd w:id="21570"/>
      <w:r>
        <w:rPr>
          <w:rtl/>
        </w:rPr>
        <w:t xml:space="preserve">השבוע </w:t>
      </w:r>
      <w:bookmarkStart w:id="21571" w:name="_ETM_Q48_591779"/>
      <w:bookmarkEnd w:id="21571"/>
      <w:r>
        <w:rPr>
          <w:rtl/>
        </w:rPr>
        <w:t xml:space="preserve">באוכלוסייה </w:t>
      </w:r>
      <w:bookmarkStart w:id="21572" w:name="_ETM_Q48_592560"/>
      <w:bookmarkEnd w:id="21572"/>
      <w:r>
        <w:rPr>
          <w:rtl/>
        </w:rPr>
        <w:t xml:space="preserve">הערבית </w:t>
      </w:r>
      <w:bookmarkStart w:id="21573" w:name="_ETM_Q48_593130"/>
      <w:bookmarkEnd w:id="21573"/>
      <w:r>
        <w:rPr>
          <w:rtl/>
        </w:rPr>
        <w:t xml:space="preserve">כאשר </w:t>
      </w:r>
      <w:bookmarkStart w:id="21574" w:name="_ETM_Q48_594450"/>
      <w:bookmarkEnd w:id="21574"/>
      <w:r>
        <w:rPr>
          <w:rtl/>
        </w:rPr>
        <w:t xml:space="preserve">היו </w:t>
      </w:r>
      <w:bookmarkStart w:id="21575" w:name="_ETM_Q48_594869"/>
      <w:bookmarkEnd w:id="21575"/>
      <w:r>
        <w:rPr>
          <w:rtl/>
        </w:rPr>
        <w:t xml:space="preserve">מקרי </w:t>
      </w:r>
      <w:bookmarkStart w:id="21576" w:name="_ETM_Q48_595290"/>
      <w:bookmarkEnd w:id="21576"/>
      <w:r>
        <w:rPr>
          <w:rtl/>
        </w:rPr>
        <w:t>הרצח</w:t>
      </w:r>
      <w:r>
        <w:rPr>
          <w:rFonts w:hint="cs"/>
          <w:rtl/>
        </w:rPr>
        <w:t>.</w:t>
      </w:r>
      <w:r>
        <w:rPr>
          <w:rtl/>
        </w:rPr>
        <w:t xml:space="preserve"> </w:t>
      </w:r>
      <w:bookmarkStart w:id="21577" w:name="_ETM_Q48_596929"/>
      <w:bookmarkEnd w:id="21577"/>
      <w:r>
        <w:rPr>
          <w:rtl/>
        </w:rPr>
        <w:t xml:space="preserve">אתמול </w:t>
      </w:r>
      <w:bookmarkStart w:id="21578" w:name="_ETM_Q48_597709"/>
      <w:bookmarkEnd w:id="21578"/>
      <w:r>
        <w:rPr>
          <w:rtl/>
        </w:rPr>
        <w:t xml:space="preserve">מנהל </w:t>
      </w:r>
      <w:bookmarkStart w:id="21579" w:name="_ETM_Q48_598219"/>
      <w:bookmarkEnd w:id="21579"/>
      <w:r>
        <w:rPr>
          <w:rtl/>
        </w:rPr>
        <w:t>בית</w:t>
      </w:r>
      <w:bookmarkStart w:id="21580" w:name="_ETM_Q48_598429"/>
      <w:bookmarkEnd w:id="21580"/>
      <w:r>
        <w:rPr>
          <w:rFonts w:hint="cs"/>
          <w:rtl/>
        </w:rPr>
        <w:t xml:space="preserve"> </w:t>
      </w:r>
      <w:r>
        <w:rPr>
          <w:rtl/>
        </w:rPr>
        <w:t xml:space="preserve">ספר </w:t>
      </w:r>
      <w:bookmarkStart w:id="21581" w:name="_ETM_Q48_598850"/>
      <w:bookmarkEnd w:id="21581"/>
      <w:r>
        <w:rPr>
          <w:rtl/>
        </w:rPr>
        <w:t xml:space="preserve">בעיר </w:t>
      </w:r>
      <w:bookmarkStart w:id="21582" w:name="_ETM_Q48_599270"/>
      <w:bookmarkEnd w:id="21582"/>
      <w:r>
        <w:rPr>
          <w:rtl/>
        </w:rPr>
        <w:t xml:space="preserve">לוד </w:t>
      </w:r>
      <w:bookmarkStart w:id="21583" w:name="_ETM_Q48_599779"/>
      <w:bookmarkEnd w:id="21583"/>
      <w:r>
        <w:rPr>
          <w:rtl/>
        </w:rPr>
        <w:t xml:space="preserve">נורה </w:t>
      </w:r>
      <w:bookmarkStart w:id="21584" w:name="_ETM_Q48_600200"/>
      <w:bookmarkEnd w:id="21584"/>
      <w:r>
        <w:rPr>
          <w:rtl/>
        </w:rPr>
        <w:t>ברגליים</w:t>
      </w:r>
      <w:r>
        <w:rPr>
          <w:rFonts w:hint="cs"/>
          <w:rtl/>
        </w:rPr>
        <w:t xml:space="preserve"> </w:t>
      </w:r>
      <w:r>
        <w:rPr>
          <w:rFonts w:hint="eastAsia"/>
          <w:rtl/>
        </w:rPr>
        <w:t>–</w:t>
      </w:r>
      <w:r>
        <w:rPr>
          <w:rtl/>
        </w:rPr>
        <w:t xml:space="preserve"> </w:t>
      </w:r>
      <w:bookmarkStart w:id="21585" w:name="_ETM_Q48_601590"/>
      <w:bookmarkEnd w:id="21585"/>
      <w:r>
        <w:rPr>
          <w:rtl/>
        </w:rPr>
        <w:t xml:space="preserve">אמין </w:t>
      </w:r>
      <w:bookmarkStart w:id="21586" w:name="_ETM_Q48_601950"/>
      <w:bookmarkEnd w:id="21586"/>
      <w:r>
        <w:rPr>
          <w:rtl/>
        </w:rPr>
        <w:t xml:space="preserve">אל </w:t>
      </w:r>
      <w:bookmarkStart w:id="21587" w:name="_ETM_Q48_602070"/>
      <w:bookmarkEnd w:id="21587"/>
      <w:r>
        <w:rPr>
          <w:rtl/>
        </w:rPr>
        <w:t>ג'מאל</w:t>
      </w:r>
      <w:r>
        <w:rPr>
          <w:rFonts w:hint="cs"/>
          <w:rtl/>
        </w:rPr>
        <w:t>.</w:t>
      </w:r>
      <w:r>
        <w:rPr>
          <w:rtl/>
        </w:rPr>
        <w:t xml:space="preserve"> </w:t>
      </w:r>
      <w:bookmarkStart w:id="21588" w:name="_ETM_Q48_603639"/>
      <w:bookmarkEnd w:id="21588"/>
      <w:r>
        <w:rPr>
          <w:rtl/>
        </w:rPr>
        <w:t xml:space="preserve">בשבוע </w:t>
      </w:r>
      <w:bookmarkStart w:id="21589" w:name="_ETM_Q48_604329"/>
      <w:bookmarkEnd w:id="21589"/>
      <w:r>
        <w:rPr>
          <w:rtl/>
        </w:rPr>
        <w:t xml:space="preserve">לפני </w:t>
      </w:r>
      <w:bookmarkStart w:id="21590" w:name="_ETM_Q48_604779"/>
      <w:bookmarkEnd w:id="21590"/>
      <w:r>
        <w:rPr>
          <w:rtl/>
        </w:rPr>
        <w:t>זה</w:t>
      </w:r>
      <w:r>
        <w:rPr>
          <w:rFonts w:hint="cs"/>
          <w:rtl/>
        </w:rPr>
        <w:t>,</w:t>
      </w:r>
      <w:r>
        <w:rPr>
          <w:rtl/>
        </w:rPr>
        <w:t xml:space="preserve"> </w:t>
      </w:r>
      <w:bookmarkStart w:id="21591" w:name="_ETM_Q48_605560"/>
      <w:bookmarkEnd w:id="21591"/>
      <w:r>
        <w:rPr>
          <w:rtl/>
        </w:rPr>
        <w:t xml:space="preserve">גם </w:t>
      </w:r>
      <w:bookmarkStart w:id="21592" w:name="_ETM_Q48_605889"/>
      <w:bookmarkEnd w:id="21592"/>
      <w:r>
        <w:rPr>
          <w:rtl/>
        </w:rPr>
        <w:t xml:space="preserve">מנהל </w:t>
      </w:r>
      <w:bookmarkStart w:id="21593" w:name="_ETM_Q48_606369"/>
      <w:bookmarkEnd w:id="21593"/>
      <w:r>
        <w:rPr>
          <w:rtl/>
        </w:rPr>
        <w:t>בנגב</w:t>
      </w:r>
      <w:r>
        <w:rPr>
          <w:rFonts w:hint="cs"/>
          <w:rtl/>
        </w:rPr>
        <w:t>,</w:t>
      </w:r>
      <w:r>
        <w:rPr>
          <w:rtl/>
        </w:rPr>
        <w:t xml:space="preserve"> </w:t>
      </w:r>
      <w:bookmarkStart w:id="21594" w:name="_ETM_Q48_607209"/>
      <w:bookmarkEnd w:id="21594"/>
      <w:r>
        <w:rPr>
          <w:rtl/>
        </w:rPr>
        <w:t>נור</w:t>
      </w:r>
      <w:r>
        <w:rPr>
          <w:rFonts w:hint="cs"/>
          <w:rtl/>
        </w:rPr>
        <w:t>ו</w:t>
      </w:r>
      <w:r>
        <w:rPr>
          <w:rtl/>
        </w:rPr>
        <w:t xml:space="preserve"> </w:t>
      </w:r>
      <w:bookmarkStart w:id="21595" w:name="_ETM_Q48_607990"/>
      <w:bookmarkEnd w:id="21595"/>
      <w:r>
        <w:rPr>
          <w:rtl/>
        </w:rPr>
        <w:t xml:space="preserve">על </w:t>
      </w:r>
      <w:bookmarkStart w:id="21596" w:name="_ETM_Q48_608230"/>
      <w:bookmarkEnd w:id="21596"/>
      <w:r>
        <w:rPr>
          <w:rtl/>
        </w:rPr>
        <w:t xml:space="preserve">האוטו </w:t>
      </w:r>
      <w:bookmarkStart w:id="21597" w:name="_ETM_Q48_608620"/>
      <w:bookmarkEnd w:id="21597"/>
      <w:r>
        <w:rPr>
          <w:rtl/>
        </w:rPr>
        <w:t xml:space="preserve">שלו </w:t>
      </w:r>
      <w:bookmarkStart w:id="21598" w:name="_ETM_Q48_609810"/>
      <w:bookmarkEnd w:id="21598"/>
      <w:r>
        <w:rPr>
          <w:rFonts w:hint="cs"/>
          <w:rtl/>
        </w:rPr>
        <w:t xml:space="preserve">– </w:t>
      </w:r>
      <w:r>
        <w:rPr>
          <w:rtl/>
        </w:rPr>
        <w:t xml:space="preserve">היו </w:t>
      </w:r>
      <w:bookmarkStart w:id="21599" w:name="_ETM_Q48_610110"/>
      <w:bookmarkEnd w:id="21599"/>
      <w:r>
        <w:rPr>
          <w:rtl/>
        </w:rPr>
        <w:t xml:space="preserve">יריות </w:t>
      </w:r>
      <w:bookmarkStart w:id="21600" w:name="_ETM_Q48_610590"/>
      <w:bookmarkEnd w:id="21600"/>
      <w:r>
        <w:rPr>
          <w:rtl/>
        </w:rPr>
        <w:t xml:space="preserve">על </w:t>
      </w:r>
      <w:bookmarkStart w:id="21601" w:name="_ETM_Q48_610769"/>
      <w:bookmarkEnd w:id="21601"/>
      <w:r>
        <w:rPr>
          <w:rFonts w:hint="cs"/>
          <w:rtl/>
        </w:rPr>
        <w:t xml:space="preserve">האוטו שלו </w:t>
      </w:r>
      <w:bookmarkStart w:id="21602" w:name="_ETM_Q48_611190"/>
      <w:bookmarkStart w:id="21603" w:name="_ETM_Q48_611910"/>
      <w:bookmarkEnd w:id="21602"/>
      <w:bookmarkEnd w:id="21603"/>
      <w:r>
        <w:rPr>
          <w:rtl/>
        </w:rPr>
        <w:t xml:space="preserve">וכמעט </w:t>
      </w:r>
      <w:bookmarkStart w:id="21604" w:name="_ETM_Q48_613400"/>
      <w:bookmarkEnd w:id="21604"/>
      <w:r>
        <w:rPr>
          <w:rtl/>
        </w:rPr>
        <w:t xml:space="preserve">גם </w:t>
      </w:r>
      <w:bookmarkStart w:id="21605" w:name="_ETM_Q48_613730"/>
      <w:bookmarkEnd w:id="21605"/>
      <w:r>
        <w:rPr>
          <w:rFonts w:hint="cs"/>
          <w:rtl/>
        </w:rPr>
        <w:t>הוא</w:t>
      </w:r>
      <w:r>
        <w:rPr>
          <w:rtl/>
        </w:rPr>
        <w:t xml:space="preserve"> </w:t>
      </w:r>
      <w:bookmarkStart w:id="21606" w:name="_ETM_Q48_614150"/>
      <w:bookmarkEnd w:id="21606"/>
      <w:r>
        <w:rPr>
          <w:rtl/>
        </w:rPr>
        <w:t xml:space="preserve">איבד </w:t>
      </w:r>
      <w:bookmarkStart w:id="21607" w:name="_ETM_Q48_614480"/>
      <w:bookmarkEnd w:id="21607"/>
      <w:r>
        <w:rPr>
          <w:rtl/>
        </w:rPr>
        <w:t xml:space="preserve">את </w:t>
      </w:r>
      <w:bookmarkStart w:id="21608" w:name="_ETM_Q48_614659"/>
      <w:bookmarkEnd w:id="21608"/>
      <w:r>
        <w:rPr>
          <w:rtl/>
        </w:rPr>
        <w:t xml:space="preserve">החיים </w:t>
      </w:r>
      <w:bookmarkStart w:id="21609" w:name="_ETM_Q48_615110"/>
      <w:bookmarkEnd w:id="21609"/>
      <w:r>
        <w:rPr>
          <w:rtl/>
        </w:rPr>
        <w:t>שלו</w:t>
      </w:r>
      <w:r>
        <w:rPr>
          <w:rFonts w:hint="cs"/>
          <w:rtl/>
        </w:rPr>
        <w:t>.</w:t>
      </w:r>
    </w:p>
    <w:p w:rsidR="005B2233" w:rsidRDefault="005B2233" w:rsidP="00C927FB">
      <w:pPr>
        <w:rPr>
          <w:rtl/>
        </w:rPr>
      </w:pPr>
      <w:bookmarkStart w:id="21610" w:name="_ETM_Q48_617938"/>
      <w:bookmarkStart w:id="21611" w:name="_ETM_Q48_618067"/>
      <w:bookmarkEnd w:id="21610"/>
      <w:bookmarkEnd w:id="21611"/>
    </w:p>
    <w:p w:rsidR="005B2233" w:rsidRDefault="005B2233" w:rsidP="00C927FB">
      <w:pPr>
        <w:rPr>
          <w:rtl/>
        </w:rPr>
      </w:pPr>
      <w:bookmarkStart w:id="21612" w:name="_ETM_Q48_618115"/>
      <w:bookmarkStart w:id="21613" w:name="_ETM_Q48_618218"/>
      <w:bookmarkStart w:id="21614" w:name="_ETM_Q48_616639"/>
      <w:bookmarkEnd w:id="21612"/>
      <w:bookmarkEnd w:id="21613"/>
      <w:bookmarkEnd w:id="21614"/>
      <w:r>
        <w:rPr>
          <w:rtl/>
        </w:rPr>
        <w:t xml:space="preserve">אני </w:t>
      </w:r>
      <w:bookmarkStart w:id="21615" w:name="_ETM_Q48_616909"/>
      <w:bookmarkEnd w:id="21615"/>
      <w:r>
        <w:rPr>
          <w:rtl/>
        </w:rPr>
        <w:t xml:space="preserve">חושבת </w:t>
      </w:r>
      <w:bookmarkStart w:id="21616" w:name="_ETM_Q48_617389"/>
      <w:bookmarkEnd w:id="21616"/>
      <w:r>
        <w:rPr>
          <w:rtl/>
        </w:rPr>
        <w:t>של</w:t>
      </w:r>
      <w:bookmarkStart w:id="21617" w:name="_ETM_Q48_617870"/>
      <w:bookmarkEnd w:id="21617"/>
      <w:r>
        <w:rPr>
          <w:rtl/>
        </w:rPr>
        <w:t xml:space="preserve">ספר </w:t>
      </w:r>
      <w:bookmarkStart w:id="21618" w:name="_ETM_Q48_618439"/>
      <w:bookmarkEnd w:id="21618"/>
      <w:r>
        <w:rPr>
          <w:rtl/>
        </w:rPr>
        <w:t xml:space="preserve">לכם </w:t>
      </w:r>
      <w:bookmarkStart w:id="21619" w:name="_ETM_Q48_619159"/>
      <w:bookmarkEnd w:id="21619"/>
      <w:r>
        <w:rPr>
          <w:rtl/>
        </w:rPr>
        <w:t xml:space="preserve">על </w:t>
      </w:r>
      <w:bookmarkStart w:id="21620" w:name="_ETM_Q48_619340"/>
      <w:bookmarkEnd w:id="21620"/>
      <w:r>
        <w:rPr>
          <w:rtl/>
        </w:rPr>
        <w:t xml:space="preserve">המקרים </w:t>
      </w:r>
      <w:bookmarkStart w:id="21621" w:name="_ETM_Q48_619879"/>
      <w:bookmarkEnd w:id="21621"/>
      <w:r>
        <w:rPr>
          <w:rtl/>
        </w:rPr>
        <w:t xml:space="preserve">האלה </w:t>
      </w:r>
      <w:bookmarkStart w:id="21622" w:name="_ETM_Q48_620569"/>
      <w:bookmarkEnd w:id="21622"/>
      <w:r>
        <w:rPr>
          <w:rFonts w:hint="cs"/>
          <w:rtl/>
        </w:rPr>
        <w:t xml:space="preserve">– </w:t>
      </w:r>
      <w:r>
        <w:rPr>
          <w:rtl/>
        </w:rPr>
        <w:t xml:space="preserve">זה </w:t>
      </w:r>
      <w:bookmarkStart w:id="21623" w:name="_ETM_Q48_620779"/>
      <w:bookmarkEnd w:id="21623"/>
      <w:r>
        <w:rPr>
          <w:rtl/>
        </w:rPr>
        <w:t xml:space="preserve">נשאר </w:t>
      </w:r>
      <w:bookmarkStart w:id="21624" w:name="_ETM_Q48_623300"/>
      <w:bookmarkEnd w:id="21624"/>
      <w:r>
        <w:rPr>
          <w:rtl/>
        </w:rPr>
        <w:t xml:space="preserve">רחוק </w:t>
      </w:r>
      <w:bookmarkStart w:id="21625" w:name="_ETM_Q48_624310"/>
      <w:bookmarkEnd w:id="21625"/>
      <w:r>
        <w:rPr>
          <w:rtl/>
        </w:rPr>
        <w:t xml:space="preserve">כאשר </w:t>
      </w:r>
      <w:bookmarkStart w:id="21626" w:name="_ETM_Q48_624910"/>
      <w:bookmarkEnd w:id="21626"/>
      <w:r>
        <w:rPr>
          <w:rtl/>
        </w:rPr>
        <w:t xml:space="preserve">מדברים </w:t>
      </w:r>
      <w:bookmarkStart w:id="21627" w:name="_ETM_Q48_625420"/>
      <w:bookmarkEnd w:id="21627"/>
      <w:r>
        <w:rPr>
          <w:rtl/>
        </w:rPr>
        <w:t xml:space="preserve">על </w:t>
      </w:r>
      <w:bookmarkStart w:id="21628" w:name="_ETM_Q48_625600"/>
      <w:bookmarkEnd w:id="21628"/>
      <w:r>
        <w:rPr>
          <w:rtl/>
        </w:rPr>
        <w:t>זה</w:t>
      </w:r>
      <w:bookmarkStart w:id="21629" w:name="_ETM_Q48_625870"/>
      <w:bookmarkEnd w:id="21629"/>
      <w:r>
        <w:rPr>
          <w:rFonts w:hint="cs"/>
          <w:rtl/>
        </w:rPr>
        <w:t xml:space="preserve">, </w:t>
      </w:r>
      <w:bookmarkStart w:id="21630" w:name="_ETM_Q48_626545"/>
      <w:bookmarkEnd w:id="21630"/>
      <w:r>
        <w:rPr>
          <w:rtl/>
        </w:rPr>
        <w:t xml:space="preserve">ולא </w:t>
      </w:r>
      <w:bookmarkStart w:id="21631" w:name="_ETM_Q48_626140"/>
      <w:bookmarkEnd w:id="21631"/>
      <w:r>
        <w:rPr>
          <w:rtl/>
        </w:rPr>
        <w:t xml:space="preserve">מכירים </w:t>
      </w:r>
      <w:bookmarkStart w:id="21632" w:name="_ETM_Q48_626920"/>
      <w:bookmarkEnd w:id="21632"/>
      <w:r>
        <w:rPr>
          <w:rtl/>
        </w:rPr>
        <w:t xml:space="preserve">שמאחורי </w:t>
      </w:r>
      <w:bookmarkStart w:id="21633" w:name="_ETM_Q48_628360"/>
      <w:bookmarkEnd w:id="21633"/>
      <w:r>
        <w:rPr>
          <w:rtl/>
        </w:rPr>
        <w:t xml:space="preserve">כל </w:t>
      </w:r>
      <w:bookmarkStart w:id="21634" w:name="_ETM_Q48_628780"/>
      <w:bookmarkEnd w:id="21634"/>
      <w:r>
        <w:rPr>
          <w:rtl/>
        </w:rPr>
        <w:t xml:space="preserve">אדם </w:t>
      </w:r>
      <w:bookmarkStart w:id="21635" w:name="_ETM_Q48_629530"/>
      <w:bookmarkEnd w:id="21635"/>
      <w:r>
        <w:rPr>
          <w:rtl/>
        </w:rPr>
        <w:t xml:space="preserve">כזה </w:t>
      </w:r>
      <w:bookmarkStart w:id="21636" w:name="_ETM_Q48_630840"/>
      <w:bookmarkEnd w:id="21636"/>
      <w:r>
        <w:rPr>
          <w:rtl/>
        </w:rPr>
        <w:t xml:space="preserve">יש </w:t>
      </w:r>
      <w:bookmarkStart w:id="21637" w:name="_ETM_Q48_631110"/>
      <w:bookmarkEnd w:id="21637"/>
      <w:r>
        <w:rPr>
          <w:rtl/>
        </w:rPr>
        <w:t xml:space="preserve">משפחה </w:t>
      </w:r>
      <w:bookmarkStart w:id="21638" w:name="_ETM_Q48_632010"/>
      <w:bookmarkEnd w:id="21638"/>
      <w:r>
        <w:rPr>
          <w:rtl/>
        </w:rPr>
        <w:t xml:space="preserve">ויש </w:t>
      </w:r>
      <w:bookmarkStart w:id="21639" w:name="_ETM_Q48_632310"/>
      <w:bookmarkEnd w:id="21639"/>
      <w:r>
        <w:rPr>
          <w:rtl/>
        </w:rPr>
        <w:t xml:space="preserve">אנשים </w:t>
      </w:r>
      <w:bookmarkStart w:id="21640" w:name="_ETM_Q48_632790"/>
      <w:bookmarkEnd w:id="21640"/>
      <w:r>
        <w:rPr>
          <w:rtl/>
        </w:rPr>
        <w:t>שאוהבים</w:t>
      </w:r>
      <w:r>
        <w:rPr>
          <w:rFonts w:hint="cs"/>
          <w:rtl/>
        </w:rPr>
        <w:t>.</w:t>
      </w:r>
      <w:r>
        <w:rPr>
          <w:rtl/>
        </w:rPr>
        <w:t xml:space="preserve"> </w:t>
      </w:r>
      <w:bookmarkStart w:id="21641" w:name="_ETM_Q48_633840"/>
      <w:bookmarkEnd w:id="21641"/>
      <w:r>
        <w:rPr>
          <w:rtl/>
        </w:rPr>
        <w:t xml:space="preserve">לא </w:t>
      </w:r>
      <w:bookmarkStart w:id="21642" w:name="_ETM_Q48_634019"/>
      <w:bookmarkEnd w:id="21642"/>
      <w:r>
        <w:rPr>
          <w:rtl/>
        </w:rPr>
        <w:t xml:space="preserve">חשוב </w:t>
      </w:r>
      <w:bookmarkStart w:id="21643" w:name="_ETM_Q48_635040"/>
      <w:bookmarkEnd w:id="21643"/>
      <w:r>
        <w:rPr>
          <w:rtl/>
        </w:rPr>
        <w:t xml:space="preserve">אם </w:t>
      </w:r>
      <w:bookmarkStart w:id="21644" w:name="_ETM_Q48_635190"/>
      <w:bookmarkEnd w:id="21644"/>
      <w:r>
        <w:rPr>
          <w:rtl/>
        </w:rPr>
        <w:t xml:space="preserve">הוא </w:t>
      </w:r>
      <w:bookmarkStart w:id="21645" w:name="_ETM_Q48_635370"/>
      <w:bookmarkEnd w:id="21645"/>
      <w:r>
        <w:rPr>
          <w:rtl/>
        </w:rPr>
        <w:t xml:space="preserve">היה </w:t>
      </w:r>
      <w:bookmarkStart w:id="21646" w:name="_ETM_Q48_635640"/>
      <w:bookmarkEnd w:id="21646"/>
      <w:r>
        <w:rPr>
          <w:rtl/>
        </w:rPr>
        <w:t xml:space="preserve">מעורב </w:t>
      </w:r>
      <w:bookmarkStart w:id="21647" w:name="_ETM_Q48_636209"/>
      <w:bookmarkEnd w:id="21647"/>
      <w:r>
        <w:rPr>
          <w:rtl/>
        </w:rPr>
        <w:t xml:space="preserve">בפלילים </w:t>
      </w:r>
      <w:bookmarkStart w:id="21648" w:name="_ETM_Q48_637049"/>
      <w:bookmarkEnd w:id="21648"/>
      <w:r>
        <w:rPr>
          <w:rtl/>
        </w:rPr>
        <w:t xml:space="preserve">או </w:t>
      </w:r>
      <w:bookmarkStart w:id="21649" w:name="_ETM_Q48_637200"/>
      <w:bookmarkEnd w:id="21649"/>
      <w:r>
        <w:rPr>
          <w:rtl/>
        </w:rPr>
        <w:t xml:space="preserve">לא </w:t>
      </w:r>
      <w:bookmarkStart w:id="21650" w:name="_ETM_Q48_637349"/>
      <w:bookmarkEnd w:id="21650"/>
      <w:r>
        <w:rPr>
          <w:rtl/>
        </w:rPr>
        <w:t xml:space="preserve">מעורב </w:t>
      </w:r>
      <w:bookmarkStart w:id="21651" w:name="_ETM_Q48_637890"/>
      <w:bookmarkEnd w:id="21651"/>
      <w:r>
        <w:rPr>
          <w:rtl/>
        </w:rPr>
        <w:t>בפלילים</w:t>
      </w:r>
      <w:r>
        <w:rPr>
          <w:rFonts w:hint="cs"/>
          <w:rtl/>
        </w:rPr>
        <w:t>.</w:t>
      </w:r>
      <w:r>
        <w:rPr>
          <w:rtl/>
        </w:rPr>
        <w:t xml:space="preserve"> </w:t>
      </w:r>
      <w:bookmarkStart w:id="21652" w:name="_ETM_Q48_638700"/>
      <w:bookmarkEnd w:id="21652"/>
      <w:r>
        <w:rPr>
          <w:rtl/>
        </w:rPr>
        <w:t xml:space="preserve">אם </w:t>
      </w:r>
      <w:bookmarkStart w:id="21653" w:name="_ETM_Q48_638879"/>
      <w:bookmarkEnd w:id="21653"/>
      <w:r>
        <w:rPr>
          <w:rtl/>
        </w:rPr>
        <w:t xml:space="preserve">לא </w:t>
      </w:r>
      <w:bookmarkStart w:id="21654" w:name="_ETM_Q48_639060"/>
      <w:bookmarkEnd w:id="21654"/>
      <w:r>
        <w:rPr>
          <w:rtl/>
        </w:rPr>
        <w:t xml:space="preserve">נדבר </w:t>
      </w:r>
      <w:bookmarkStart w:id="21655" w:name="_ETM_Q48_639690"/>
      <w:bookmarkEnd w:id="21655"/>
      <w:r>
        <w:rPr>
          <w:rtl/>
        </w:rPr>
        <w:t xml:space="preserve">על </w:t>
      </w:r>
      <w:bookmarkStart w:id="21656" w:name="_ETM_Q48_639870"/>
      <w:bookmarkEnd w:id="21656"/>
      <w:r>
        <w:rPr>
          <w:rtl/>
        </w:rPr>
        <w:t xml:space="preserve">למה </w:t>
      </w:r>
      <w:bookmarkStart w:id="21657" w:name="_ETM_Q48_640110"/>
      <w:bookmarkEnd w:id="21657"/>
      <w:r>
        <w:rPr>
          <w:rtl/>
        </w:rPr>
        <w:t xml:space="preserve">האנשים </w:t>
      </w:r>
      <w:bookmarkStart w:id="21658" w:name="_ETM_Q48_640560"/>
      <w:bookmarkEnd w:id="21658"/>
      <w:r>
        <w:rPr>
          <w:rtl/>
        </w:rPr>
        <w:t xml:space="preserve">מגיעים </w:t>
      </w:r>
      <w:bookmarkStart w:id="21659" w:name="_ETM_Q48_641010"/>
      <w:bookmarkEnd w:id="21659"/>
      <w:r>
        <w:rPr>
          <w:rtl/>
        </w:rPr>
        <w:t xml:space="preserve">גם </w:t>
      </w:r>
      <w:bookmarkStart w:id="21660" w:name="_ETM_Q48_641280"/>
      <w:bookmarkEnd w:id="21660"/>
      <w:r>
        <w:rPr>
          <w:rtl/>
        </w:rPr>
        <w:t xml:space="preserve">כן </w:t>
      </w:r>
      <w:bookmarkStart w:id="21661" w:name="_ETM_Q48_642030"/>
      <w:bookmarkEnd w:id="21661"/>
      <w:r>
        <w:rPr>
          <w:rtl/>
        </w:rPr>
        <w:t xml:space="preserve">למצב </w:t>
      </w:r>
      <w:bookmarkStart w:id="21662" w:name="_ETM_Q48_643410"/>
      <w:bookmarkEnd w:id="21662"/>
      <w:r>
        <w:rPr>
          <w:rtl/>
        </w:rPr>
        <w:t>ש</w:t>
      </w:r>
      <w:bookmarkStart w:id="21663" w:name="_ETM_Q48_643650"/>
      <w:bookmarkEnd w:id="21663"/>
      <w:r>
        <w:rPr>
          <w:rtl/>
        </w:rPr>
        <w:t xml:space="preserve">כנופיות </w:t>
      </w:r>
      <w:bookmarkStart w:id="21664" w:name="_ETM_Q48_644340"/>
      <w:bookmarkEnd w:id="21664"/>
      <w:r>
        <w:rPr>
          <w:rtl/>
        </w:rPr>
        <w:t xml:space="preserve">הפשע </w:t>
      </w:r>
      <w:bookmarkStart w:id="21665" w:name="_ETM_Q48_644820"/>
      <w:bookmarkEnd w:id="21665"/>
      <w:r>
        <w:rPr>
          <w:rtl/>
        </w:rPr>
        <w:t>משתלט</w:t>
      </w:r>
      <w:r>
        <w:rPr>
          <w:rFonts w:hint="cs"/>
          <w:rtl/>
        </w:rPr>
        <w:t>ות</w:t>
      </w:r>
      <w:r>
        <w:rPr>
          <w:rtl/>
        </w:rPr>
        <w:t xml:space="preserve"> </w:t>
      </w:r>
      <w:bookmarkStart w:id="21666" w:name="_ETM_Q48_645480"/>
      <w:bookmarkStart w:id="21667" w:name="_ETM_Q48_645840"/>
      <w:bookmarkStart w:id="21668" w:name="_ETM_Q48_646290"/>
      <w:bookmarkStart w:id="21669" w:name="_ETM_Q48_647160"/>
      <w:bookmarkEnd w:id="21666"/>
      <w:bookmarkEnd w:id="21667"/>
      <w:bookmarkEnd w:id="21668"/>
      <w:bookmarkEnd w:id="21669"/>
      <w:r>
        <w:rPr>
          <w:rFonts w:hint="cs"/>
          <w:rtl/>
        </w:rPr>
        <w:t xml:space="preserve">על החיים שלהם </w:t>
      </w:r>
      <w:r>
        <w:rPr>
          <w:rtl/>
        </w:rPr>
        <w:t xml:space="preserve">וגוררים </w:t>
      </w:r>
      <w:bookmarkStart w:id="21670" w:name="_ETM_Q48_647970"/>
      <w:bookmarkEnd w:id="21670"/>
      <w:r>
        <w:rPr>
          <w:rtl/>
        </w:rPr>
        <w:t xml:space="preserve">אותם </w:t>
      </w:r>
      <w:bookmarkStart w:id="21671" w:name="_ETM_Q48_648570"/>
      <w:bookmarkEnd w:id="21671"/>
      <w:r>
        <w:rPr>
          <w:rFonts w:hint="cs"/>
          <w:rtl/>
        </w:rPr>
        <w:t xml:space="preserve">לתוך המערבולת הזו, </w:t>
      </w:r>
      <w:r>
        <w:rPr>
          <w:rtl/>
        </w:rPr>
        <w:t xml:space="preserve">אנחנו </w:t>
      </w:r>
      <w:bookmarkStart w:id="21672" w:name="_ETM_Q48_648930"/>
      <w:bookmarkEnd w:id="21672"/>
      <w:r>
        <w:rPr>
          <w:rtl/>
        </w:rPr>
        <w:t xml:space="preserve">לא </w:t>
      </w:r>
      <w:bookmarkStart w:id="21673" w:name="_ETM_Q48_649080"/>
      <w:bookmarkEnd w:id="21673"/>
      <w:r>
        <w:rPr>
          <w:rtl/>
        </w:rPr>
        <w:t xml:space="preserve">נצליח </w:t>
      </w:r>
      <w:bookmarkStart w:id="21674" w:name="_ETM_Q48_649590"/>
      <w:bookmarkEnd w:id="21674"/>
      <w:r>
        <w:rPr>
          <w:rFonts w:hint="cs"/>
          <w:rtl/>
        </w:rPr>
        <w:t>לעמוד מול</w:t>
      </w:r>
      <w:bookmarkStart w:id="21675" w:name="_ETM_Q48_656497"/>
      <w:bookmarkEnd w:id="21675"/>
      <w:r>
        <w:rPr>
          <w:rFonts w:hint="cs"/>
          <w:rtl/>
        </w:rPr>
        <w:t xml:space="preserve"> גל הפשיעה ששוטף אותנו. </w:t>
      </w:r>
    </w:p>
    <w:p w:rsidR="005B2233" w:rsidRDefault="005B2233" w:rsidP="00C927FB">
      <w:pPr>
        <w:rPr>
          <w:rtl/>
        </w:rPr>
      </w:pPr>
      <w:bookmarkStart w:id="21676" w:name="_ETM_Q48_659612"/>
      <w:bookmarkStart w:id="21677" w:name="_ETM_Q48_659701"/>
      <w:bookmarkEnd w:id="21676"/>
      <w:bookmarkEnd w:id="21677"/>
    </w:p>
    <w:p w:rsidR="005B2233" w:rsidRDefault="005B2233" w:rsidP="00C927FB">
      <w:pPr>
        <w:rPr>
          <w:rtl/>
        </w:rPr>
      </w:pPr>
      <w:bookmarkStart w:id="21678" w:name="_ETM_Q48_659803"/>
      <w:bookmarkStart w:id="21679" w:name="_ETM_Q48_659887"/>
      <w:bookmarkStart w:id="21680" w:name="_ETM_Q48_650160"/>
      <w:bookmarkStart w:id="21681" w:name="_ETM_Q48_650520"/>
      <w:bookmarkStart w:id="21682" w:name="_ETM_Q48_650970"/>
      <w:bookmarkStart w:id="21683" w:name="_ETM_Q48_651720"/>
      <w:bookmarkStart w:id="21684" w:name="_ETM_Q48_652530"/>
      <w:bookmarkStart w:id="21685" w:name="_ETM_Q48_652950"/>
      <w:bookmarkStart w:id="21686" w:name="_ETM_Q48_653070"/>
      <w:bookmarkStart w:id="21687" w:name="_ETM_Q48_653640"/>
      <w:bookmarkStart w:id="21688" w:name="_ETM_Q48_654150"/>
      <w:bookmarkStart w:id="21689" w:name="_ETM_Q48_654849"/>
      <w:bookmarkStart w:id="21690" w:name="_ETM_Q48_655780"/>
      <w:bookmarkStart w:id="21691" w:name="_ETM_Q48_656470"/>
      <w:bookmarkStart w:id="21692" w:name="_ETM_Q48_657070"/>
      <w:bookmarkStart w:id="21693" w:name="_ETM_Q48_657730"/>
      <w:bookmarkStart w:id="21694" w:name="_ETM_Q48_658670"/>
      <w:bookmarkEnd w:id="21678"/>
      <w:bookmarkEnd w:id="21679"/>
      <w:bookmarkEnd w:id="21680"/>
      <w:bookmarkEnd w:id="21681"/>
      <w:bookmarkEnd w:id="21682"/>
      <w:bookmarkEnd w:id="21683"/>
      <w:bookmarkEnd w:id="21684"/>
      <w:bookmarkEnd w:id="21685"/>
      <w:bookmarkEnd w:id="21686"/>
      <w:bookmarkEnd w:id="21687"/>
      <w:bookmarkEnd w:id="21688"/>
      <w:bookmarkEnd w:id="21689"/>
      <w:bookmarkEnd w:id="21690"/>
      <w:bookmarkEnd w:id="21691"/>
      <w:bookmarkEnd w:id="21692"/>
      <w:bookmarkEnd w:id="21693"/>
      <w:bookmarkEnd w:id="21694"/>
      <w:r>
        <w:rPr>
          <w:rtl/>
        </w:rPr>
        <w:t xml:space="preserve">אבל </w:t>
      </w:r>
      <w:bookmarkStart w:id="21695" w:name="_ETM_Q48_659150"/>
      <w:bookmarkEnd w:id="21695"/>
      <w:r>
        <w:rPr>
          <w:rtl/>
        </w:rPr>
        <w:t xml:space="preserve">אני </w:t>
      </w:r>
      <w:bookmarkStart w:id="21696" w:name="_ETM_Q48_659870"/>
      <w:bookmarkEnd w:id="21696"/>
      <w:r>
        <w:rPr>
          <w:rtl/>
        </w:rPr>
        <w:t xml:space="preserve">עומדת </w:t>
      </w:r>
      <w:bookmarkStart w:id="21697" w:name="_ETM_Q48_660380"/>
      <w:bookmarkEnd w:id="21697"/>
      <w:r>
        <w:rPr>
          <w:rtl/>
        </w:rPr>
        <w:t xml:space="preserve">מול </w:t>
      </w:r>
      <w:bookmarkStart w:id="21698" w:name="_ETM_Q48_660620"/>
      <w:bookmarkEnd w:id="21698"/>
      <w:r>
        <w:rPr>
          <w:rtl/>
        </w:rPr>
        <w:t xml:space="preserve">הכנסת </w:t>
      </w:r>
      <w:bookmarkStart w:id="21699" w:name="_ETM_Q48_661280"/>
      <w:bookmarkEnd w:id="21699"/>
      <w:r>
        <w:rPr>
          <w:rtl/>
        </w:rPr>
        <w:t xml:space="preserve">וחושבת </w:t>
      </w:r>
      <w:bookmarkStart w:id="21700" w:name="_ETM_Q48_661880"/>
      <w:bookmarkEnd w:id="21700"/>
      <w:r>
        <w:rPr>
          <w:rtl/>
        </w:rPr>
        <w:t xml:space="preserve">לעצמי </w:t>
      </w:r>
      <w:bookmarkStart w:id="21701" w:name="_ETM_Q48_663500"/>
      <w:bookmarkEnd w:id="21701"/>
      <w:r>
        <w:rPr>
          <w:rtl/>
        </w:rPr>
        <w:t xml:space="preserve">מאיפה </w:t>
      </w:r>
      <w:bookmarkStart w:id="21702" w:name="_ETM_Q48_664010"/>
      <w:bookmarkEnd w:id="21702"/>
      <w:r>
        <w:rPr>
          <w:rtl/>
        </w:rPr>
        <w:t xml:space="preserve">תבוא </w:t>
      </w:r>
      <w:bookmarkStart w:id="21703" w:name="_ETM_Q48_664340"/>
      <w:bookmarkEnd w:id="21703"/>
      <w:r>
        <w:rPr>
          <w:rtl/>
        </w:rPr>
        <w:t xml:space="preserve">התקווה </w:t>
      </w:r>
      <w:bookmarkStart w:id="21704" w:name="_ETM_Q48_665120"/>
      <w:bookmarkEnd w:id="21704"/>
      <w:r>
        <w:rPr>
          <w:rtl/>
        </w:rPr>
        <w:t xml:space="preserve">שבאמת </w:t>
      </w:r>
      <w:bookmarkStart w:id="21705" w:name="_ETM_Q48_665870"/>
      <w:bookmarkEnd w:id="21705"/>
      <w:r>
        <w:rPr>
          <w:rFonts w:hint="cs"/>
          <w:rtl/>
        </w:rPr>
        <w:t>ת</w:t>
      </w:r>
      <w:r>
        <w:rPr>
          <w:rtl/>
        </w:rPr>
        <w:t xml:space="preserve">היה </w:t>
      </w:r>
      <w:bookmarkStart w:id="21706" w:name="_ETM_Q48_666560"/>
      <w:bookmarkEnd w:id="21706"/>
      <w:r>
        <w:rPr>
          <w:rtl/>
        </w:rPr>
        <w:t xml:space="preserve">מלחמה </w:t>
      </w:r>
      <w:bookmarkStart w:id="21707" w:name="_ETM_Q48_667099"/>
      <w:bookmarkEnd w:id="21707"/>
      <w:r>
        <w:rPr>
          <w:rtl/>
        </w:rPr>
        <w:t xml:space="preserve">אמיתית </w:t>
      </w:r>
      <w:bookmarkStart w:id="21708" w:name="_ETM_Q48_667790"/>
      <w:bookmarkEnd w:id="21708"/>
      <w:r>
        <w:rPr>
          <w:rtl/>
        </w:rPr>
        <w:t xml:space="preserve">בפשיעה </w:t>
      </w:r>
      <w:bookmarkStart w:id="21709" w:name="_ETM_Q48_668450"/>
      <w:bookmarkEnd w:id="21709"/>
      <w:r>
        <w:rPr>
          <w:rtl/>
        </w:rPr>
        <w:t>הזו</w:t>
      </w:r>
      <w:r>
        <w:rPr>
          <w:rFonts w:hint="cs"/>
          <w:rtl/>
        </w:rPr>
        <w:t>?</w:t>
      </w:r>
      <w:r>
        <w:rPr>
          <w:rtl/>
        </w:rPr>
        <w:t xml:space="preserve"> </w:t>
      </w:r>
      <w:bookmarkStart w:id="21710" w:name="_ETM_Q48_670040"/>
      <w:bookmarkEnd w:id="21710"/>
      <w:r>
        <w:rPr>
          <w:rtl/>
        </w:rPr>
        <w:t xml:space="preserve">האם </w:t>
      </w:r>
      <w:bookmarkStart w:id="21711" w:name="_ETM_Q48_670490"/>
      <w:bookmarkEnd w:id="21711"/>
      <w:r>
        <w:rPr>
          <w:rtl/>
        </w:rPr>
        <w:t>מה</w:t>
      </w:r>
      <w:r>
        <w:rPr>
          <w:rFonts w:hint="cs"/>
          <w:rtl/>
        </w:rPr>
        <w:t>שר,</w:t>
      </w:r>
      <w:r>
        <w:rPr>
          <w:rtl/>
        </w:rPr>
        <w:t xml:space="preserve"> </w:t>
      </w:r>
      <w:bookmarkStart w:id="21712" w:name="_ETM_Q48_671390"/>
      <w:bookmarkEnd w:id="21712"/>
      <w:r>
        <w:rPr>
          <w:rtl/>
        </w:rPr>
        <w:t xml:space="preserve">שכל </w:t>
      </w:r>
      <w:bookmarkStart w:id="21713" w:name="_ETM_Q48_671900"/>
      <w:bookmarkEnd w:id="21713"/>
      <w:r>
        <w:rPr>
          <w:rtl/>
        </w:rPr>
        <w:t xml:space="preserve">מה </w:t>
      </w:r>
      <w:bookmarkStart w:id="21714" w:name="_ETM_Q48_672110"/>
      <w:bookmarkEnd w:id="21714"/>
      <w:r>
        <w:rPr>
          <w:rtl/>
        </w:rPr>
        <w:t xml:space="preserve">שיש </w:t>
      </w:r>
      <w:bookmarkStart w:id="21715" w:name="_ETM_Q48_672560"/>
      <w:bookmarkEnd w:id="21715"/>
      <w:r>
        <w:rPr>
          <w:rtl/>
        </w:rPr>
        <w:t xml:space="preserve">לו </w:t>
      </w:r>
      <w:bookmarkStart w:id="21716" w:name="_ETM_Q48_672740"/>
      <w:bookmarkEnd w:id="21716"/>
      <w:r>
        <w:rPr>
          <w:rtl/>
        </w:rPr>
        <w:t xml:space="preserve">לחשוב </w:t>
      </w:r>
      <w:bookmarkStart w:id="21717" w:name="_ETM_Q48_673250"/>
      <w:bookmarkEnd w:id="21717"/>
      <w:r>
        <w:rPr>
          <w:rtl/>
        </w:rPr>
        <w:t xml:space="preserve">עליו </w:t>
      </w:r>
      <w:bookmarkStart w:id="21718" w:name="_ETM_Q48_674260"/>
      <w:bookmarkEnd w:id="21718"/>
      <w:r>
        <w:rPr>
          <w:rtl/>
        </w:rPr>
        <w:t>זה</w:t>
      </w:r>
      <w:r>
        <w:rPr>
          <w:rFonts w:hint="cs"/>
          <w:rtl/>
        </w:rPr>
        <w:t xml:space="preserve"> איך</w:t>
      </w:r>
      <w:r>
        <w:rPr>
          <w:rtl/>
        </w:rPr>
        <w:t xml:space="preserve"> </w:t>
      </w:r>
      <w:bookmarkStart w:id="21719" w:name="_ETM_Q48_675090"/>
      <w:bookmarkEnd w:id="21719"/>
      <w:r>
        <w:rPr>
          <w:rtl/>
        </w:rPr>
        <w:t xml:space="preserve">להכות </w:t>
      </w:r>
      <w:bookmarkStart w:id="21720" w:name="_ETM_Q48_675900"/>
      <w:bookmarkEnd w:id="21720"/>
      <w:r>
        <w:rPr>
          <w:rtl/>
        </w:rPr>
        <w:t xml:space="preserve">עוד </w:t>
      </w:r>
      <w:bookmarkStart w:id="21721" w:name="_ETM_Q48_676169"/>
      <w:bookmarkEnd w:id="21721"/>
      <w:r>
        <w:rPr>
          <w:rtl/>
        </w:rPr>
        <w:t xml:space="preserve">יותר </w:t>
      </w:r>
      <w:bookmarkStart w:id="21722" w:name="_ETM_Q48_676680"/>
      <w:bookmarkEnd w:id="21722"/>
      <w:r>
        <w:rPr>
          <w:rtl/>
        </w:rPr>
        <w:t xml:space="preserve">ועוד </w:t>
      </w:r>
      <w:bookmarkStart w:id="21723" w:name="_ETM_Q48_677099"/>
      <w:bookmarkEnd w:id="21723"/>
      <w:r>
        <w:rPr>
          <w:rtl/>
        </w:rPr>
        <w:t xml:space="preserve">יותר </w:t>
      </w:r>
      <w:bookmarkStart w:id="21724" w:name="_ETM_Q48_677519"/>
      <w:bookmarkEnd w:id="21724"/>
      <w:r>
        <w:rPr>
          <w:rtl/>
        </w:rPr>
        <w:t>באוכלוסייה</w:t>
      </w:r>
      <w:r>
        <w:rPr>
          <w:rFonts w:hint="cs"/>
          <w:rtl/>
        </w:rPr>
        <w:t>;</w:t>
      </w:r>
      <w:r>
        <w:rPr>
          <w:rtl/>
        </w:rPr>
        <w:t xml:space="preserve"> </w:t>
      </w:r>
      <w:bookmarkStart w:id="21725" w:name="_ETM_Q48_679010"/>
      <w:bookmarkEnd w:id="21725"/>
      <w:r>
        <w:rPr>
          <w:rtl/>
        </w:rPr>
        <w:t xml:space="preserve">השר </w:t>
      </w:r>
      <w:bookmarkStart w:id="21726" w:name="_ETM_Q48_679640"/>
      <w:bookmarkEnd w:id="21726"/>
      <w:r>
        <w:rPr>
          <w:rtl/>
        </w:rPr>
        <w:t xml:space="preserve">שרואה </w:t>
      </w:r>
      <w:bookmarkStart w:id="21727" w:name="_ETM_Q48_680299"/>
      <w:bookmarkEnd w:id="21727"/>
      <w:r>
        <w:rPr>
          <w:rtl/>
        </w:rPr>
        <w:t xml:space="preserve">בנו </w:t>
      </w:r>
      <w:bookmarkStart w:id="21728" w:name="_ETM_Q48_680870"/>
      <w:bookmarkEnd w:id="21728"/>
      <w:r>
        <w:rPr>
          <w:rtl/>
        </w:rPr>
        <w:t xml:space="preserve">כולנו </w:t>
      </w:r>
      <w:bookmarkStart w:id="21729" w:name="_ETM_Q48_682159"/>
      <w:bookmarkEnd w:id="21729"/>
      <w:r>
        <w:rPr>
          <w:rtl/>
        </w:rPr>
        <w:t xml:space="preserve">סכנה </w:t>
      </w:r>
      <w:bookmarkStart w:id="21730" w:name="_ETM_Q48_682790"/>
      <w:bookmarkEnd w:id="21730"/>
      <w:r>
        <w:rPr>
          <w:rtl/>
        </w:rPr>
        <w:t>דמוגרפית</w:t>
      </w:r>
      <w:r>
        <w:rPr>
          <w:rFonts w:hint="cs"/>
          <w:rtl/>
        </w:rPr>
        <w:t>,</w:t>
      </w:r>
      <w:r>
        <w:rPr>
          <w:rtl/>
        </w:rPr>
        <w:t xml:space="preserve"> </w:t>
      </w:r>
      <w:bookmarkStart w:id="21731" w:name="_ETM_Q48_684140"/>
      <w:bookmarkEnd w:id="21731"/>
      <w:r>
        <w:rPr>
          <w:rtl/>
        </w:rPr>
        <w:t>ו</w:t>
      </w:r>
      <w:bookmarkStart w:id="21732" w:name="_ETM_Q48_684349"/>
      <w:bookmarkEnd w:id="21732"/>
      <w:r>
        <w:rPr>
          <w:rtl/>
        </w:rPr>
        <w:t xml:space="preserve">סכנה </w:t>
      </w:r>
      <w:bookmarkStart w:id="21733" w:name="_ETM_Q48_685129"/>
      <w:bookmarkEnd w:id="21733"/>
      <w:r>
        <w:rPr>
          <w:rtl/>
        </w:rPr>
        <w:t xml:space="preserve">על </w:t>
      </w:r>
      <w:bookmarkStart w:id="21734" w:name="_ETM_Q48_685340"/>
      <w:bookmarkEnd w:id="21734"/>
      <w:r>
        <w:rPr>
          <w:rtl/>
        </w:rPr>
        <w:t>המדינה</w:t>
      </w:r>
      <w:r>
        <w:rPr>
          <w:rFonts w:hint="cs"/>
          <w:rtl/>
        </w:rPr>
        <w:t xml:space="preserve">; מהשר </w:t>
      </w:r>
      <w:bookmarkStart w:id="21735" w:name="_ETM_Q48_686990"/>
      <w:bookmarkStart w:id="21736" w:name="_ETM_Q48_687800"/>
      <w:bookmarkEnd w:id="21735"/>
      <w:bookmarkEnd w:id="21736"/>
      <w:r>
        <w:rPr>
          <w:rtl/>
        </w:rPr>
        <w:t xml:space="preserve">שמדבר </w:t>
      </w:r>
      <w:bookmarkStart w:id="21737" w:name="_ETM_Q48_689309"/>
      <w:bookmarkEnd w:id="21737"/>
      <w:r>
        <w:rPr>
          <w:rtl/>
        </w:rPr>
        <w:t xml:space="preserve">שפה </w:t>
      </w:r>
      <w:bookmarkStart w:id="21738" w:name="_ETM_Q48_689849"/>
      <w:bookmarkEnd w:id="21738"/>
      <w:r>
        <w:rPr>
          <w:rtl/>
        </w:rPr>
        <w:t xml:space="preserve">של </w:t>
      </w:r>
      <w:bookmarkStart w:id="21739" w:name="_ETM_Q48_690150"/>
      <w:bookmarkEnd w:id="21739"/>
      <w:r>
        <w:rPr>
          <w:rtl/>
        </w:rPr>
        <w:t xml:space="preserve">משילות </w:t>
      </w:r>
      <w:bookmarkStart w:id="21740" w:name="_ETM_Q48_690930"/>
      <w:bookmarkEnd w:id="21740"/>
      <w:r>
        <w:rPr>
          <w:rtl/>
        </w:rPr>
        <w:t xml:space="preserve">במקום </w:t>
      </w:r>
      <w:bookmarkStart w:id="21741" w:name="_ETM_Q48_691949"/>
      <w:bookmarkEnd w:id="21741"/>
      <w:r>
        <w:rPr>
          <w:rtl/>
        </w:rPr>
        <w:t xml:space="preserve">שירות </w:t>
      </w:r>
      <w:bookmarkStart w:id="21742" w:name="_ETM_Q48_692699"/>
      <w:bookmarkEnd w:id="21742"/>
      <w:r>
        <w:rPr>
          <w:rtl/>
        </w:rPr>
        <w:t xml:space="preserve">וביטחון </w:t>
      </w:r>
      <w:bookmarkStart w:id="21743" w:name="_ETM_Q48_693989"/>
      <w:bookmarkEnd w:id="21743"/>
      <w:r>
        <w:rPr>
          <w:rtl/>
        </w:rPr>
        <w:t>לאזרחים</w:t>
      </w:r>
      <w:r>
        <w:rPr>
          <w:rFonts w:hint="cs"/>
          <w:rtl/>
        </w:rPr>
        <w:t>,</w:t>
      </w:r>
      <w:r>
        <w:rPr>
          <w:rtl/>
        </w:rPr>
        <w:t xml:space="preserve"> </w:t>
      </w:r>
      <w:bookmarkStart w:id="21744" w:name="_ETM_Q48_695370"/>
      <w:bookmarkEnd w:id="21744"/>
      <w:r>
        <w:rPr>
          <w:rtl/>
        </w:rPr>
        <w:t xml:space="preserve">ביטחון </w:t>
      </w:r>
      <w:bookmarkStart w:id="21745" w:name="_ETM_Q48_696059"/>
      <w:bookmarkEnd w:id="21745"/>
      <w:r>
        <w:rPr>
          <w:rtl/>
        </w:rPr>
        <w:t xml:space="preserve">אמיתי </w:t>
      </w:r>
      <w:bookmarkStart w:id="21746" w:name="_ETM_Q48_696540"/>
      <w:bookmarkEnd w:id="21746"/>
      <w:r>
        <w:rPr>
          <w:rtl/>
        </w:rPr>
        <w:t xml:space="preserve">לכל </w:t>
      </w:r>
      <w:bookmarkStart w:id="21747" w:name="_ETM_Q48_697019"/>
      <w:bookmarkEnd w:id="21747"/>
      <w:r>
        <w:rPr>
          <w:rtl/>
        </w:rPr>
        <w:t>אזרח</w:t>
      </w:r>
      <w:r>
        <w:rPr>
          <w:rFonts w:hint="cs"/>
          <w:rtl/>
        </w:rPr>
        <w:t>,</w:t>
      </w:r>
      <w:r>
        <w:rPr>
          <w:rtl/>
        </w:rPr>
        <w:t xml:space="preserve"> </w:t>
      </w:r>
      <w:bookmarkStart w:id="21748" w:name="_ETM_Q48_698150"/>
      <w:bookmarkEnd w:id="21748"/>
      <w:r>
        <w:rPr>
          <w:rtl/>
        </w:rPr>
        <w:t xml:space="preserve">ביטחון </w:t>
      </w:r>
      <w:bookmarkStart w:id="21749" w:name="_ETM_Q48_698870"/>
      <w:bookmarkEnd w:id="21749"/>
      <w:r>
        <w:rPr>
          <w:rtl/>
        </w:rPr>
        <w:t>אישי</w:t>
      </w:r>
      <w:r>
        <w:rPr>
          <w:rFonts w:hint="cs"/>
          <w:rtl/>
        </w:rPr>
        <w:t>?</w:t>
      </w:r>
      <w:r>
        <w:rPr>
          <w:rtl/>
        </w:rPr>
        <w:t xml:space="preserve"> </w:t>
      </w:r>
      <w:bookmarkStart w:id="21750" w:name="_ETM_Q48_699920"/>
      <w:bookmarkEnd w:id="21750"/>
      <w:r>
        <w:rPr>
          <w:rtl/>
        </w:rPr>
        <w:t xml:space="preserve">אני </w:t>
      </w:r>
      <w:bookmarkStart w:id="21751" w:name="_ETM_Q48_700159"/>
      <w:bookmarkEnd w:id="21751"/>
      <w:r>
        <w:rPr>
          <w:rtl/>
        </w:rPr>
        <w:t xml:space="preserve">חושבת </w:t>
      </w:r>
      <w:bookmarkStart w:id="21752" w:name="_ETM_Q48_700790"/>
      <w:bookmarkEnd w:id="21752"/>
      <w:r>
        <w:rPr>
          <w:rtl/>
        </w:rPr>
        <w:t xml:space="preserve">שלצערי </w:t>
      </w:r>
      <w:bookmarkStart w:id="21753" w:name="_ETM_Q48_701749"/>
      <w:bookmarkEnd w:id="21753"/>
      <w:r>
        <w:rPr>
          <w:rtl/>
        </w:rPr>
        <w:t>הרב</w:t>
      </w:r>
      <w:r>
        <w:rPr>
          <w:rFonts w:hint="cs"/>
          <w:rtl/>
        </w:rPr>
        <w:t>,</w:t>
      </w:r>
      <w:r>
        <w:rPr>
          <w:rtl/>
        </w:rPr>
        <w:t xml:space="preserve"> </w:t>
      </w:r>
      <w:bookmarkStart w:id="21754" w:name="_ETM_Q48_702230"/>
      <w:bookmarkEnd w:id="21754"/>
      <w:r>
        <w:rPr>
          <w:rtl/>
        </w:rPr>
        <w:t xml:space="preserve">שר </w:t>
      </w:r>
      <w:bookmarkStart w:id="21755" w:name="_ETM_Q48_702620"/>
      <w:bookmarkEnd w:id="21755"/>
      <w:r>
        <w:rPr>
          <w:rtl/>
        </w:rPr>
        <w:t xml:space="preserve">שחושב </w:t>
      </w:r>
      <w:bookmarkStart w:id="21756" w:name="_ETM_Q48_703760"/>
      <w:bookmarkEnd w:id="21756"/>
      <w:r>
        <w:rPr>
          <w:rtl/>
        </w:rPr>
        <w:t>שא</w:t>
      </w:r>
      <w:bookmarkStart w:id="21757" w:name="_ETM_Q48_704480"/>
      <w:bookmarkEnd w:id="21757"/>
      <w:r>
        <w:rPr>
          <w:rtl/>
        </w:rPr>
        <w:t>פשר</w:t>
      </w:r>
      <w:r>
        <w:rPr>
          <w:rFonts w:hint="cs"/>
          <w:rtl/>
        </w:rPr>
        <w:t>,</w:t>
      </w:r>
      <w:r>
        <w:rPr>
          <w:rtl/>
        </w:rPr>
        <w:t xml:space="preserve"> </w:t>
      </w:r>
      <w:bookmarkStart w:id="21758" w:name="_ETM_Q48_705379"/>
      <w:bookmarkEnd w:id="21758"/>
      <w:r>
        <w:rPr>
          <w:rtl/>
        </w:rPr>
        <w:t xml:space="preserve">ממשלה </w:t>
      </w:r>
      <w:bookmarkStart w:id="21759" w:name="_ETM_Q48_706669"/>
      <w:bookmarkEnd w:id="21759"/>
      <w:r>
        <w:rPr>
          <w:rtl/>
        </w:rPr>
        <w:t xml:space="preserve">שחושבת </w:t>
      </w:r>
      <w:bookmarkStart w:id="21760" w:name="_ETM_Q48_707389"/>
      <w:bookmarkEnd w:id="21760"/>
      <w:r>
        <w:rPr>
          <w:rFonts w:hint="cs"/>
          <w:rtl/>
        </w:rPr>
        <w:t>ש</w:t>
      </w:r>
      <w:r>
        <w:rPr>
          <w:rtl/>
        </w:rPr>
        <w:t xml:space="preserve">בחימוש </w:t>
      </w:r>
      <w:bookmarkStart w:id="21761" w:name="_ETM_Q48_708230"/>
      <w:bookmarkEnd w:id="21761"/>
      <w:r>
        <w:rPr>
          <w:rtl/>
        </w:rPr>
        <w:t xml:space="preserve">האזרחים </w:t>
      </w:r>
      <w:bookmarkStart w:id="21762" w:name="_ETM_Q48_709489"/>
      <w:bookmarkEnd w:id="21762"/>
      <w:r>
        <w:rPr>
          <w:rtl/>
        </w:rPr>
        <w:t xml:space="preserve">פותרים </w:t>
      </w:r>
      <w:bookmarkStart w:id="21763" w:name="_ETM_Q48_710090"/>
      <w:bookmarkEnd w:id="21763"/>
      <w:r>
        <w:rPr>
          <w:rtl/>
        </w:rPr>
        <w:t xml:space="preserve">בעיות </w:t>
      </w:r>
      <w:bookmarkStart w:id="21764" w:name="_ETM_Q48_711530"/>
      <w:bookmarkEnd w:id="21764"/>
      <w:r>
        <w:rPr>
          <w:rtl/>
        </w:rPr>
        <w:t>–</w:t>
      </w:r>
      <w:r>
        <w:rPr>
          <w:rFonts w:hint="cs"/>
          <w:rtl/>
        </w:rPr>
        <w:t xml:space="preserve"> </w:t>
      </w:r>
      <w:r>
        <w:rPr>
          <w:rtl/>
        </w:rPr>
        <w:t>אי</w:t>
      </w:r>
      <w:bookmarkStart w:id="21765" w:name="_ETM_Q48_711739"/>
      <w:bookmarkEnd w:id="21765"/>
      <w:r>
        <w:rPr>
          <w:rFonts w:hint="cs"/>
          <w:rtl/>
        </w:rPr>
        <w:t>-</w:t>
      </w:r>
      <w:r>
        <w:rPr>
          <w:rtl/>
        </w:rPr>
        <w:t xml:space="preserve">אפשר </w:t>
      </w:r>
      <w:bookmarkStart w:id="21766" w:name="_ETM_Q48_712129"/>
      <w:bookmarkEnd w:id="21766"/>
      <w:r>
        <w:rPr>
          <w:rtl/>
        </w:rPr>
        <w:t xml:space="preserve">לקוות </w:t>
      </w:r>
      <w:bookmarkStart w:id="21767" w:name="_ETM_Q48_712640"/>
      <w:bookmarkEnd w:id="21767"/>
      <w:r>
        <w:rPr>
          <w:rtl/>
        </w:rPr>
        <w:t xml:space="preserve">להרבה </w:t>
      </w:r>
      <w:bookmarkStart w:id="21768" w:name="_ETM_Q48_713120"/>
      <w:bookmarkEnd w:id="21768"/>
      <w:r>
        <w:rPr>
          <w:rtl/>
        </w:rPr>
        <w:t>ממ</w:t>
      </w:r>
      <w:r>
        <w:rPr>
          <w:rFonts w:hint="cs"/>
          <w:rtl/>
        </w:rPr>
        <w:t>מ</w:t>
      </w:r>
      <w:r>
        <w:rPr>
          <w:rtl/>
        </w:rPr>
        <w:t xml:space="preserve">שלה </w:t>
      </w:r>
      <w:bookmarkStart w:id="21769" w:name="_ETM_Q48_713900"/>
      <w:bookmarkEnd w:id="21769"/>
      <w:r>
        <w:rPr>
          <w:rtl/>
        </w:rPr>
        <w:t>כזו</w:t>
      </w:r>
      <w:r>
        <w:rPr>
          <w:rFonts w:hint="cs"/>
          <w:rtl/>
        </w:rPr>
        <w:t>.</w:t>
      </w:r>
      <w:r>
        <w:rPr>
          <w:rtl/>
        </w:rPr>
        <w:t xml:space="preserve"> </w:t>
      </w:r>
      <w:bookmarkStart w:id="21770" w:name="_ETM_Q48_714959"/>
      <w:bookmarkStart w:id="21771" w:name="_ETM_Q48_715349"/>
      <w:bookmarkEnd w:id="21770"/>
      <w:bookmarkEnd w:id="21771"/>
      <w:r>
        <w:rPr>
          <w:rtl/>
        </w:rPr>
        <w:t xml:space="preserve">מחקרים </w:t>
      </w:r>
      <w:bookmarkStart w:id="21772" w:name="_ETM_Q48_715889"/>
      <w:bookmarkEnd w:id="21772"/>
      <w:r>
        <w:rPr>
          <w:rtl/>
        </w:rPr>
        <w:t xml:space="preserve">בכל </w:t>
      </w:r>
      <w:bookmarkStart w:id="21773" w:name="_ETM_Q48_716279"/>
      <w:bookmarkEnd w:id="21773"/>
      <w:r>
        <w:rPr>
          <w:rtl/>
        </w:rPr>
        <w:t xml:space="preserve">העולם </w:t>
      </w:r>
      <w:bookmarkStart w:id="21774" w:name="_ETM_Q48_716730"/>
      <w:bookmarkEnd w:id="21774"/>
      <w:r>
        <w:rPr>
          <w:rtl/>
        </w:rPr>
        <w:t xml:space="preserve">הראו </w:t>
      </w:r>
      <w:bookmarkStart w:id="21775" w:name="_ETM_Q48_717090"/>
      <w:bookmarkEnd w:id="21775"/>
      <w:r>
        <w:rPr>
          <w:rtl/>
        </w:rPr>
        <w:t xml:space="preserve">שכאשר </w:t>
      </w:r>
      <w:bookmarkStart w:id="21776" w:name="_ETM_Q48_717870"/>
      <w:bookmarkEnd w:id="21776"/>
      <w:r>
        <w:rPr>
          <w:rtl/>
        </w:rPr>
        <w:t xml:space="preserve">יש </w:t>
      </w:r>
      <w:bookmarkStart w:id="21777" w:name="_ETM_Q48_718169"/>
      <w:bookmarkEnd w:id="21777"/>
      <w:r>
        <w:rPr>
          <w:rtl/>
        </w:rPr>
        <w:t xml:space="preserve">יותר </w:t>
      </w:r>
      <w:bookmarkStart w:id="21778" w:name="_ETM_Q48_718769"/>
      <w:bookmarkEnd w:id="21778"/>
      <w:r>
        <w:rPr>
          <w:rtl/>
        </w:rPr>
        <w:t xml:space="preserve">נשק </w:t>
      </w:r>
      <w:bookmarkStart w:id="21779" w:name="_ETM_Q48_719249"/>
      <w:bookmarkEnd w:id="21779"/>
      <w:r>
        <w:rPr>
          <w:rtl/>
        </w:rPr>
        <w:t xml:space="preserve">בידי </w:t>
      </w:r>
      <w:bookmarkStart w:id="21780" w:name="_ETM_Q48_719669"/>
      <w:bookmarkEnd w:id="21780"/>
      <w:r>
        <w:rPr>
          <w:rtl/>
        </w:rPr>
        <w:t>האזרחים</w:t>
      </w:r>
      <w:r>
        <w:rPr>
          <w:rFonts w:hint="cs"/>
          <w:rtl/>
        </w:rPr>
        <w:t>,</w:t>
      </w:r>
      <w:r>
        <w:rPr>
          <w:rtl/>
        </w:rPr>
        <w:t xml:space="preserve"> </w:t>
      </w:r>
      <w:bookmarkStart w:id="21781" w:name="_ETM_Q48_721020"/>
      <w:bookmarkEnd w:id="21781"/>
      <w:r>
        <w:rPr>
          <w:rtl/>
        </w:rPr>
        <w:t xml:space="preserve">יש </w:t>
      </w:r>
      <w:bookmarkStart w:id="21782" w:name="_ETM_Q48_721470"/>
      <w:bookmarkEnd w:id="21782"/>
      <w:r>
        <w:rPr>
          <w:rFonts w:hint="cs"/>
          <w:rtl/>
        </w:rPr>
        <w:t xml:space="preserve">תמיד </w:t>
      </w:r>
      <w:r>
        <w:rPr>
          <w:rtl/>
        </w:rPr>
        <w:t>עלי</w:t>
      </w:r>
      <w:r>
        <w:rPr>
          <w:rFonts w:hint="cs"/>
          <w:rtl/>
        </w:rPr>
        <w:t>י</w:t>
      </w:r>
      <w:r>
        <w:rPr>
          <w:rtl/>
        </w:rPr>
        <w:t xml:space="preserve">ה </w:t>
      </w:r>
      <w:bookmarkStart w:id="21783" w:name="_ETM_Q48_722340"/>
      <w:bookmarkStart w:id="21784" w:name="_ETM_Q48_722880"/>
      <w:bookmarkEnd w:id="21783"/>
      <w:bookmarkEnd w:id="21784"/>
      <w:r>
        <w:rPr>
          <w:rtl/>
        </w:rPr>
        <w:t xml:space="preserve">במקרי </w:t>
      </w:r>
      <w:bookmarkStart w:id="21785" w:name="_ETM_Q48_723420"/>
      <w:bookmarkEnd w:id="21785"/>
      <w:r>
        <w:rPr>
          <w:rtl/>
        </w:rPr>
        <w:t xml:space="preserve">האלימות </w:t>
      </w:r>
      <w:bookmarkStart w:id="21786" w:name="_ETM_Q48_724319"/>
      <w:bookmarkEnd w:id="21786"/>
      <w:r>
        <w:rPr>
          <w:rtl/>
        </w:rPr>
        <w:t>ובמקר</w:t>
      </w:r>
      <w:r>
        <w:rPr>
          <w:rFonts w:hint="cs"/>
          <w:rtl/>
        </w:rPr>
        <w:t>י</w:t>
      </w:r>
      <w:r>
        <w:rPr>
          <w:rtl/>
        </w:rPr>
        <w:t xml:space="preserve"> </w:t>
      </w:r>
      <w:bookmarkStart w:id="21787" w:name="_ETM_Q48_725190"/>
      <w:bookmarkEnd w:id="21787"/>
      <w:r>
        <w:rPr>
          <w:rtl/>
        </w:rPr>
        <w:t>הרצח</w:t>
      </w:r>
      <w:r>
        <w:rPr>
          <w:rFonts w:hint="cs"/>
          <w:rtl/>
        </w:rPr>
        <w:t xml:space="preserve">. </w:t>
      </w:r>
      <w:bookmarkStart w:id="21788" w:name="TOR_Q49"/>
      <w:bookmarkStart w:id="21789" w:name="_ETM_Q49_185300"/>
      <w:bookmarkEnd w:id="21788"/>
      <w:bookmarkEnd w:id="21789"/>
      <w:r>
        <w:rPr>
          <w:rFonts w:hint="cs"/>
          <w:rtl/>
        </w:rPr>
        <w:t xml:space="preserve">אי-אפשר שלא לדבר על זליגה של נשק </w:t>
      </w:r>
      <w:bookmarkStart w:id="21790" w:name="_ETM_Q49_131000"/>
      <w:bookmarkEnd w:id="21790"/>
      <w:r>
        <w:rPr>
          <w:rFonts w:hint="cs"/>
          <w:rtl/>
        </w:rPr>
        <w:t xml:space="preserve">כזה לידיים של ארגוני הפשע, אבל גם אי-אפשר להתעלם </w:t>
      </w:r>
      <w:bookmarkStart w:id="21791" w:name="_ETM_Q49_134000"/>
      <w:bookmarkEnd w:id="21791"/>
      <w:r>
        <w:rPr>
          <w:rFonts w:hint="cs"/>
          <w:rtl/>
        </w:rPr>
        <w:t xml:space="preserve">כאשר מחמשים אזרחים במדינה, ולצערי בציבור שעדיין עושה פרופיילינג </w:t>
      </w:r>
      <w:bookmarkStart w:id="21792" w:name="_ETM_Q49_143000"/>
      <w:bookmarkEnd w:id="21792"/>
      <w:r>
        <w:rPr>
          <w:rFonts w:hint="cs"/>
          <w:rtl/>
        </w:rPr>
        <w:t>לכל אזרחי המדינה שנראים כמו ערבים, אנחנו הופכים לברווזים במטו</w:t>
      </w:r>
      <w:bookmarkStart w:id="21793" w:name="_ETM_Q49_147000"/>
      <w:bookmarkEnd w:id="21793"/>
      <w:r>
        <w:rPr>
          <w:rFonts w:hint="cs"/>
          <w:rtl/>
        </w:rPr>
        <w:t>וח ירי. זה מה שמתוכנן לנו, לצערי הרב.</w:t>
      </w:r>
    </w:p>
    <w:p w:rsidR="005B2233" w:rsidRDefault="005B2233" w:rsidP="00C927FB">
      <w:pPr>
        <w:pStyle w:val="KeepWithNext"/>
        <w:rPr>
          <w:rtl/>
        </w:rPr>
      </w:pPr>
    </w:p>
    <w:p w:rsidR="005B2233" w:rsidRDefault="005B2233" w:rsidP="00C927FB">
      <w:pPr>
        <w:pStyle w:val="af6"/>
        <w:keepNext/>
        <w:rPr>
          <w:rtl/>
        </w:rPr>
      </w:pPr>
      <w:r w:rsidRPr="003A6DD5">
        <w:rPr>
          <w:rStyle w:val="TagStyle"/>
          <w:rtl/>
        </w:rPr>
        <w:t xml:space="preserve"> &lt;&lt; יור &gt;&gt; </w:t>
      </w:r>
      <w:r>
        <w:rPr>
          <w:rtl/>
        </w:rPr>
        <w:t>היו"ר יפעת שאשא ביטון:</w:t>
      </w:r>
      <w:r w:rsidRPr="003A6DD5">
        <w:rPr>
          <w:rStyle w:val="TagStyle"/>
          <w:rtl/>
        </w:rPr>
        <w:t xml:space="preserve"> &lt;&lt; יור &gt;&gt;</w:t>
      </w:r>
      <w:r>
        <w:rPr>
          <w:rtl/>
        </w:rPr>
        <w:t xml:space="preserve">  </w:t>
      </w:r>
    </w:p>
    <w:p w:rsidR="005B2233" w:rsidRPr="003A6DD5" w:rsidRDefault="005B2233" w:rsidP="00C927FB">
      <w:pPr>
        <w:rPr>
          <w:rtl/>
          <w:lang w:eastAsia="he-IL"/>
        </w:rPr>
      </w:pPr>
      <w:bookmarkStart w:id="21794" w:name="_ETM_Q49_153000"/>
      <w:bookmarkEnd w:id="21794"/>
    </w:p>
    <w:p w:rsidR="005B2233" w:rsidRDefault="005B2233" w:rsidP="00C927FB">
      <w:pPr>
        <w:pStyle w:val="KeepWithNext"/>
        <w:rPr>
          <w:rtl/>
        </w:rPr>
      </w:pPr>
      <w:r>
        <w:rPr>
          <w:rFonts w:hint="cs"/>
          <w:rtl/>
        </w:rPr>
        <w:t xml:space="preserve">תודה </w:t>
      </w:r>
      <w:bookmarkStart w:id="21795" w:name="_ETM_Q49_152000"/>
      <w:bookmarkEnd w:id="21795"/>
      <w:r>
        <w:rPr>
          <w:rFonts w:hint="cs"/>
          <w:rtl/>
        </w:rPr>
        <w:t>רבה.</w:t>
      </w:r>
    </w:p>
    <w:p w:rsidR="005B2233" w:rsidRDefault="005B2233" w:rsidP="00C927FB">
      <w:pPr>
        <w:rPr>
          <w:rtl/>
          <w:lang w:eastAsia="he-IL"/>
        </w:rPr>
      </w:pPr>
      <w:bookmarkStart w:id="21796" w:name="_ETM_Q49_151000"/>
      <w:bookmarkEnd w:id="21796"/>
    </w:p>
    <w:p w:rsidR="005B2233" w:rsidRDefault="005B2233" w:rsidP="00C927FB">
      <w:pPr>
        <w:pStyle w:val="-"/>
        <w:keepNext/>
        <w:rPr>
          <w:rtl/>
        </w:rPr>
      </w:pPr>
      <w:bookmarkStart w:id="21797" w:name="ET_speakercontinue_5761_5"/>
      <w:r w:rsidRPr="003A6DD5">
        <w:rPr>
          <w:rStyle w:val="TagStyle"/>
          <w:rtl/>
        </w:rPr>
        <w:lastRenderedPageBreak/>
        <w:t xml:space="preserve"> &lt;&lt; דובר_המשך &gt;&gt; </w:t>
      </w:r>
      <w:r>
        <w:rPr>
          <w:rtl/>
        </w:rPr>
        <w:t>עאידה תומא סלימאן (חד"ש-תע"ל):</w:t>
      </w:r>
      <w:r w:rsidRPr="003A6DD5">
        <w:rPr>
          <w:rStyle w:val="TagStyle"/>
          <w:rtl/>
        </w:rPr>
        <w:t xml:space="preserve"> &lt;&lt; דובר_המשך &gt;&gt;</w:t>
      </w:r>
      <w:r>
        <w:rPr>
          <w:rtl/>
        </w:rPr>
        <w:t xml:space="preserve">  </w:t>
      </w:r>
      <w:bookmarkEnd w:id="21797"/>
    </w:p>
    <w:p w:rsidR="005B2233" w:rsidRDefault="005B2233" w:rsidP="00C927FB">
      <w:pPr>
        <w:pStyle w:val="KeepWithNext"/>
        <w:rPr>
          <w:rtl/>
          <w:lang w:eastAsia="he-IL"/>
        </w:rPr>
      </w:pPr>
    </w:p>
    <w:p w:rsidR="005B2233" w:rsidRDefault="005B2233" w:rsidP="00C927FB">
      <w:pPr>
        <w:rPr>
          <w:rtl/>
        </w:rPr>
      </w:pPr>
      <w:bookmarkStart w:id="21798" w:name="_ETM_Q49_149000"/>
      <w:bookmarkEnd w:id="21798"/>
      <w:r>
        <w:rPr>
          <w:rFonts w:hint="cs"/>
          <w:rtl/>
        </w:rPr>
        <w:t xml:space="preserve">אני חושבת שהגיע הזמן להבין שאי-אפשר, עם ממשלה </w:t>
      </w:r>
      <w:bookmarkStart w:id="21799" w:name="_ETM_Q49_159000"/>
      <w:bookmarkEnd w:id="21799"/>
      <w:r>
        <w:rPr>
          <w:rFonts w:hint="cs"/>
          <w:rtl/>
        </w:rPr>
        <w:t>כזו, לקוות לאיזושהי תקווה אפילו שבפשיעה כן יילחמו.</w:t>
      </w:r>
    </w:p>
    <w:p w:rsidR="005B2233" w:rsidRDefault="005B2233" w:rsidP="00C927FB">
      <w:pPr>
        <w:rPr>
          <w:rtl/>
        </w:rPr>
      </w:pPr>
      <w:bookmarkStart w:id="21800" w:name="_ETM_Q49_164000"/>
      <w:bookmarkEnd w:id="21800"/>
    </w:p>
    <w:p w:rsidR="005B2233" w:rsidRDefault="005B2233" w:rsidP="00C927FB">
      <w:pPr>
        <w:pStyle w:val="af6"/>
        <w:keepNext/>
        <w:rPr>
          <w:rtl/>
        </w:rPr>
      </w:pPr>
      <w:r w:rsidRPr="003A6DD5">
        <w:rPr>
          <w:rStyle w:val="TagStyle"/>
          <w:rtl/>
        </w:rPr>
        <w:t xml:space="preserve"> &lt;&lt; יור &gt;&gt; </w:t>
      </w:r>
      <w:r>
        <w:rPr>
          <w:rtl/>
        </w:rPr>
        <w:t>היו"ר יפעת שאשא ביטון:</w:t>
      </w:r>
      <w:r w:rsidRPr="003A6DD5">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תודה רבה, </w:t>
      </w:r>
      <w:bookmarkStart w:id="21801" w:name="_ETM_Q49_165000"/>
      <w:bookmarkEnd w:id="21801"/>
      <w:r>
        <w:rPr>
          <w:rFonts w:hint="cs"/>
          <w:rtl/>
        </w:rPr>
        <w:t xml:space="preserve">חברת הכנסת עאידה תומא סלימאן. חברת הכנסת טלי גוטליב </w:t>
      </w:r>
      <w:r>
        <w:rPr>
          <w:rtl/>
        </w:rPr>
        <w:t>–</w:t>
      </w:r>
      <w:r>
        <w:rPr>
          <w:rFonts w:hint="cs"/>
          <w:rtl/>
        </w:rPr>
        <w:t xml:space="preserve"> </w:t>
      </w:r>
      <w:bookmarkStart w:id="21802" w:name="_ETM_Q49_171000"/>
      <w:bookmarkEnd w:id="21802"/>
      <w:r>
        <w:rPr>
          <w:rFonts w:hint="cs"/>
          <w:rtl/>
        </w:rPr>
        <w:t xml:space="preserve">אינה נוכחת. חברת הכנסת טטיאנה מזרסקי, בבקשה. </w:t>
      </w:r>
      <w:bookmarkStart w:id="21803" w:name="_ETM_Q49_185840"/>
      <w:bookmarkStart w:id="21804" w:name="_ETM_Q49_187490"/>
      <w:bookmarkEnd w:id="21803"/>
      <w:bookmarkEnd w:id="21804"/>
      <w:r>
        <w:rPr>
          <w:rFonts w:hint="cs"/>
          <w:rtl/>
        </w:rPr>
        <w:t>שלוש</w:t>
      </w:r>
      <w:r>
        <w:rPr>
          <w:rtl/>
        </w:rPr>
        <w:t xml:space="preserve"> </w:t>
      </w:r>
      <w:bookmarkStart w:id="21805" w:name="_ETM_Q49_187790"/>
      <w:bookmarkEnd w:id="21805"/>
      <w:r>
        <w:rPr>
          <w:rtl/>
        </w:rPr>
        <w:t xml:space="preserve">דקות </w:t>
      </w:r>
      <w:bookmarkStart w:id="21806" w:name="_ETM_Q49_188090"/>
      <w:bookmarkEnd w:id="21806"/>
      <w:r>
        <w:rPr>
          <w:rtl/>
        </w:rPr>
        <w:t>לרשותך</w:t>
      </w:r>
      <w:r>
        <w:rPr>
          <w:rFonts w:hint="cs"/>
          <w:rtl/>
        </w:rPr>
        <w:t>,</w:t>
      </w:r>
      <w:r>
        <w:rPr>
          <w:rtl/>
        </w:rPr>
        <w:t xml:space="preserve"> </w:t>
      </w:r>
      <w:bookmarkStart w:id="21807" w:name="_ETM_Q49_188570"/>
      <w:bookmarkEnd w:id="21807"/>
      <w:r>
        <w:rPr>
          <w:rtl/>
        </w:rPr>
        <w:t>בבקשה</w:t>
      </w:r>
      <w:r>
        <w:rPr>
          <w:rFonts w:hint="cs"/>
          <w:rtl/>
        </w:rPr>
        <w:t>.</w:t>
      </w:r>
    </w:p>
    <w:p w:rsidR="005B2233" w:rsidRDefault="005B2233" w:rsidP="00C927FB">
      <w:pPr>
        <w:rPr>
          <w:rtl/>
        </w:rPr>
      </w:pPr>
      <w:bookmarkStart w:id="21808" w:name="_ETM_Q49_188000"/>
      <w:bookmarkEnd w:id="21808"/>
    </w:p>
    <w:p w:rsidR="005B2233" w:rsidRDefault="005B2233" w:rsidP="00C927FB">
      <w:pPr>
        <w:pStyle w:val="a4"/>
        <w:keepNext/>
        <w:rPr>
          <w:rtl/>
        </w:rPr>
      </w:pPr>
      <w:bookmarkStart w:id="21809" w:name="ET_speaker_6228_7"/>
      <w:r w:rsidRPr="003A6DD5">
        <w:rPr>
          <w:rStyle w:val="TagStyle"/>
          <w:rtl/>
        </w:rPr>
        <w:t xml:space="preserve"> &lt;&lt; דובר &gt;&gt; </w:t>
      </w:r>
      <w:bookmarkStart w:id="21810" w:name="_Toc126687542"/>
      <w:bookmarkStart w:id="21811" w:name="_Toc126687737"/>
      <w:bookmarkStart w:id="21812" w:name="_Toc126687899"/>
      <w:r>
        <w:rPr>
          <w:rtl/>
        </w:rPr>
        <w:t>טטיאנה מזרסקי (יש עתיד):</w:t>
      </w:r>
      <w:bookmarkEnd w:id="21810"/>
      <w:bookmarkEnd w:id="21811"/>
      <w:bookmarkEnd w:id="21812"/>
      <w:r w:rsidRPr="003A6DD5">
        <w:rPr>
          <w:rStyle w:val="TagStyle"/>
          <w:rtl/>
        </w:rPr>
        <w:t xml:space="preserve"> &lt;&lt; דובר &gt;&gt;</w:t>
      </w:r>
      <w:r>
        <w:rPr>
          <w:rtl/>
        </w:rPr>
        <w:t xml:space="preserve">  </w:t>
      </w:r>
      <w:bookmarkEnd w:id="21809"/>
    </w:p>
    <w:p w:rsidR="005B2233" w:rsidRDefault="005B2233" w:rsidP="00C927FB">
      <w:pPr>
        <w:pStyle w:val="KeepWithNext"/>
        <w:rPr>
          <w:rtl/>
        </w:rPr>
      </w:pPr>
    </w:p>
    <w:p w:rsidR="005B2233" w:rsidRDefault="005B2233" w:rsidP="00C927FB">
      <w:pPr>
        <w:rPr>
          <w:rtl/>
        </w:rPr>
      </w:pPr>
      <w:bookmarkStart w:id="21813" w:name="_ETM_Q49_189990"/>
      <w:bookmarkEnd w:id="21813"/>
      <w:r>
        <w:rPr>
          <w:rtl/>
        </w:rPr>
        <w:t xml:space="preserve">גברתי </w:t>
      </w:r>
      <w:bookmarkStart w:id="21814" w:name="_ETM_Q49_190259"/>
      <w:bookmarkEnd w:id="21814"/>
      <w:r>
        <w:rPr>
          <w:rtl/>
        </w:rPr>
        <w:t>היושבת-ראש</w:t>
      </w:r>
      <w:r>
        <w:rPr>
          <w:rFonts w:hint="cs"/>
          <w:rtl/>
        </w:rPr>
        <w:t>,</w:t>
      </w:r>
      <w:r>
        <w:rPr>
          <w:rtl/>
        </w:rPr>
        <w:t xml:space="preserve"> </w:t>
      </w:r>
      <w:bookmarkStart w:id="21815" w:name="_ETM_Q49_191789"/>
      <w:bookmarkEnd w:id="21815"/>
      <w:r>
        <w:rPr>
          <w:rtl/>
        </w:rPr>
        <w:t xml:space="preserve">כנסת </w:t>
      </w:r>
      <w:bookmarkStart w:id="21816" w:name="_ETM_Q49_192299"/>
      <w:bookmarkEnd w:id="21816"/>
      <w:r>
        <w:rPr>
          <w:rFonts w:hint="cs"/>
          <w:rtl/>
        </w:rPr>
        <w:t xml:space="preserve">נכבדה, </w:t>
      </w:r>
      <w:r>
        <w:rPr>
          <w:rtl/>
        </w:rPr>
        <w:t xml:space="preserve">בשנה </w:t>
      </w:r>
      <w:r>
        <w:rPr>
          <w:rFonts w:hint="cs"/>
          <w:rtl/>
        </w:rPr>
        <w:t>ה</w:t>
      </w:r>
      <w:r>
        <w:rPr>
          <w:rtl/>
        </w:rPr>
        <w:t>אחרונה אנו צופים זינוק בעלייה מאוקראינה ו</w:t>
      </w:r>
      <w:r>
        <w:rPr>
          <w:rFonts w:hint="cs"/>
          <w:rtl/>
        </w:rPr>
        <w:t>מ</w:t>
      </w:r>
      <w:r>
        <w:rPr>
          <w:rtl/>
        </w:rPr>
        <w:t xml:space="preserve">רוסיה. 73,000 עולים הגיעו </w:t>
      </w:r>
      <w:r>
        <w:rPr>
          <w:rFonts w:hint="cs"/>
          <w:rtl/>
        </w:rPr>
        <w:t xml:space="preserve">בשנה </w:t>
      </w:r>
      <w:bookmarkStart w:id="21817" w:name="_ETM_Q49_202000"/>
      <w:bookmarkEnd w:id="21817"/>
      <w:r>
        <w:rPr>
          <w:rFonts w:hint="cs"/>
          <w:rtl/>
        </w:rPr>
        <w:t xml:space="preserve">שעברה </w:t>
      </w:r>
      <w:r>
        <w:rPr>
          <w:rtl/>
        </w:rPr>
        <w:t xml:space="preserve">ובתוכם אחוז גבוה של ילדים </w:t>
      </w:r>
      <w:r>
        <w:rPr>
          <w:rFonts w:hint="cs"/>
          <w:rtl/>
        </w:rPr>
        <w:t>ו</w:t>
      </w:r>
      <w:r>
        <w:rPr>
          <w:rtl/>
        </w:rPr>
        <w:t>בני נוער</w:t>
      </w:r>
      <w:r>
        <w:rPr>
          <w:rFonts w:hint="cs"/>
          <w:rtl/>
        </w:rPr>
        <w:t xml:space="preserve">. </w:t>
      </w:r>
      <w:r>
        <w:rPr>
          <w:rtl/>
        </w:rPr>
        <w:t>כאשר הורים מקבלים את ההחלטה לעבור למקום אחר, הם לא שואלים את הילדים.</w:t>
      </w:r>
      <w:r>
        <w:rPr>
          <w:rFonts w:hint="cs"/>
          <w:rtl/>
        </w:rPr>
        <w:t xml:space="preserve"> </w:t>
      </w:r>
      <w:r>
        <w:rPr>
          <w:rtl/>
        </w:rPr>
        <w:t xml:space="preserve">בני נוער עולים ממש סובלים מטראומה של תלישה, </w:t>
      </w:r>
      <w:r>
        <w:rPr>
          <w:rFonts w:hint="cs"/>
          <w:rtl/>
        </w:rPr>
        <w:t xml:space="preserve">פרידה, </w:t>
      </w:r>
      <w:r>
        <w:rPr>
          <w:rtl/>
        </w:rPr>
        <w:t>פרידה מחברים, עזיבת בית</w:t>
      </w:r>
      <w:r>
        <w:rPr>
          <w:rFonts w:hint="cs"/>
          <w:rtl/>
        </w:rPr>
        <w:t>, עזיבת</w:t>
      </w:r>
      <w:r>
        <w:rPr>
          <w:rtl/>
        </w:rPr>
        <w:t xml:space="preserve"> המולדת.</w:t>
      </w:r>
      <w:bookmarkStart w:id="21818" w:name="_ETM_Q49_222000"/>
      <w:bookmarkEnd w:id="21818"/>
      <w:r>
        <w:rPr>
          <w:rFonts w:hint="cs"/>
          <w:rtl/>
        </w:rPr>
        <w:t xml:space="preserve"> ה</w:t>
      </w:r>
      <w:r>
        <w:rPr>
          <w:rtl/>
        </w:rPr>
        <w:t>דרך הכי טובה להקל עליהם</w:t>
      </w:r>
      <w:r>
        <w:rPr>
          <w:rFonts w:hint="cs"/>
          <w:rtl/>
        </w:rPr>
        <w:t xml:space="preserve"> היא </w:t>
      </w:r>
      <w:r>
        <w:rPr>
          <w:rtl/>
        </w:rPr>
        <w:t>לייצר סביבה נעימה, עמוסה בחוויות חיוביות</w:t>
      </w:r>
      <w:r>
        <w:rPr>
          <w:rFonts w:hint="cs"/>
          <w:rtl/>
        </w:rPr>
        <w:t xml:space="preserve">, </w:t>
      </w:r>
      <w:r>
        <w:rPr>
          <w:rtl/>
        </w:rPr>
        <w:t>חברות מחבקת.</w:t>
      </w:r>
      <w:r>
        <w:rPr>
          <w:rFonts w:hint="cs"/>
          <w:rtl/>
        </w:rPr>
        <w:t xml:space="preserve"> </w:t>
      </w:r>
      <w:r>
        <w:rPr>
          <w:rtl/>
        </w:rPr>
        <w:t xml:space="preserve">מוסדות החינוך ההתיישבותי, </w:t>
      </w:r>
      <w:r>
        <w:rPr>
          <w:rFonts w:hint="cs"/>
          <w:rtl/>
        </w:rPr>
        <w:t>ה</w:t>
      </w:r>
      <w:r>
        <w:rPr>
          <w:rtl/>
        </w:rPr>
        <w:t>פנימיות וכפרי הנוער, יכולים לקלוט תלמידים עולים ולהבטיח להם הסתגלות מיטבית בחברה ישראלית.</w:t>
      </w:r>
      <w:r>
        <w:rPr>
          <w:rFonts w:hint="cs"/>
          <w:rtl/>
        </w:rPr>
        <w:t xml:space="preserve"> </w:t>
      </w:r>
      <w:bookmarkStart w:id="21819" w:name="_ETM_Q49_246000"/>
      <w:bookmarkEnd w:id="21819"/>
      <w:r>
        <w:rPr>
          <w:rtl/>
        </w:rPr>
        <w:t xml:space="preserve">עובדה שבשנים האחרונות הביקוש </w:t>
      </w:r>
      <w:r>
        <w:rPr>
          <w:rFonts w:hint="cs"/>
          <w:rtl/>
        </w:rPr>
        <w:t>ל</w:t>
      </w:r>
      <w:r>
        <w:rPr>
          <w:rtl/>
        </w:rPr>
        <w:t>מקומות בכפרי נוער ופנימיות גדל</w:t>
      </w:r>
      <w:r>
        <w:rPr>
          <w:rFonts w:hint="cs"/>
          <w:rtl/>
        </w:rPr>
        <w:t xml:space="preserve"> משמעותית </w:t>
      </w:r>
      <w:r>
        <w:rPr>
          <w:rtl/>
        </w:rPr>
        <w:t>–</w:t>
      </w:r>
      <w:r>
        <w:rPr>
          <w:rFonts w:hint="cs"/>
          <w:rtl/>
        </w:rPr>
        <w:t xml:space="preserve"> </w:t>
      </w:r>
      <w:r>
        <w:rPr>
          <w:rtl/>
        </w:rPr>
        <w:t>עולים חדשים מקהילת בני מנשה, יוצאי אתיופיה, עולים המגיעים מאזורי הלחימה במזרח אירופה, בעקבות המלחמה בין רוסיה לאוקראינה.</w:t>
      </w:r>
      <w:bookmarkStart w:id="21820" w:name="_ETM_Q49_258000"/>
      <w:bookmarkEnd w:id="21820"/>
      <w:r>
        <w:rPr>
          <w:rFonts w:hint="cs"/>
          <w:rtl/>
        </w:rPr>
        <w:t xml:space="preserve"> </w:t>
      </w:r>
      <w:r>
        <w:rPr>
          <w:rtl/>
        </w:rPr>
        <w:t>ההורים רוצים להעניק לילדים שלהם חינוך טוב וראוי.</w:t>
      </w:r>
      <w:r>
        <w:rPr>
          <w:rFonts w:hint="cs"/>
          <w:rtl/>
        </w:rPr>
        <w:t xml:space="preserve"> </w:t>
      </w:r>
      <w:r>
        <w:rPr>
          <w:rtl/>
        </w:rPr>
        <w:t>הבקשה היא בעיקר להתחנך בכפרי הנוער של עליית הנוער</w:t>
      </w:r>
      <w:r>
        <w:rPr>
          <w:rFonts w:hint="cs"/>
          <w:rtl/>
        </w:rPr>
        <w:t>,</w:t>
      </w:r>
      <w:r>
        <w:rPr>
          <w:rtl/>
        </w:rPr>
        <w:t xml:space="preserve"> בשל היכולת והניסיון שלהם לתת מעטפת מלאה המעניקה לתלמידים חיים עשירים ומגוונים</w:t>
      </w:r>
      <w:r>
        <w:rPr>
          <w:rFonts w:hint="cs"/>
          <w:rtl/>
        </w:rPr>
        <w:t>,</w:t>
      </w:r>
      <w:r>
        <w:rPr>
          <w:rtl/>
        </w:rPr>
        <w:t xml:space="preserve"> הכוללים מענים לימודיים, חברתיים, חינוך ערכי משובח וגם סיוע טיפולי-רגשי מקצועי.</w:t>
      </w:r>
      <w:r>
        <w:rPr>
          <w:rFonts w:hint="cs"/>
          <w:rtl/>
        </w:rPr>
        <w:t xml:space="preserve"> </w:t>
      </w:r>
      <w:r>
        <w:rPr>
          <w:rtl/>
        </w:rPr>
        <w:t>מעטפת זו מביאה את התלמידים להצלחות מרגשות הן בשנות ההתחנכות בכפר ו</w:t>
      </w:r>
      <w:r>
        <w:rPr>
          <w:rFonts w:hint="cs"/>
          <w:rtl/>
        </w:rPr>
        <w:t xml:space="preserve">גם אחר כך, </w:t>
      </w:r>
      <w:bookmarkStart w:id="21821" w:name="_ETM_Q49_294000"/>
      <w:bookmarkEnd w:id="21821"/>
      <w:r>
        <w:rPr>
          <w:rtl/>
        </w:rPr>
        <w:t>במסגרות ההמשך: במכינות קדם</w:t>
      </w:r>
      <w:r>
        <w:rPr>
          <w:rFonts w:hint="cs"/>
          <w:rtl/>
        </w:rPr>
        <w:t>-</w:t>
      </w:r>
      <w:r>
        <w:rPr>
          <w:rtl/>
        </w:rPr>
        <w:t>צבאיות, בשנת השירות, בשירות הצבאי, באקדמיה ובהשתלבות טובה ומ</w:t>
      </w:r>
      <w:r>
        <w:rPr>
          <w:rFonts w:hint="cs"/>
          <w:rtl/>
        </w:rPr>
        <w:t>י</w:t>
      </w:r>
      <w:r>
        <w:rPr>
          <w:rtl/>
        </w:rPr>
        <w:t>טיבה בחברה הישראלית</w:t>
      </w:r>
      <w:r>
        <w:rPr>
          <w:rFonts w:hint="cs"/>
          <w:rtl/>
        </w:rPr>
        <w:t xml:space="preserve"> </w:t>
      </w:r>
      <w:r>
        <w:rPr>
          <w:rtl/>
        </w:rPr>
        <w:t>כאזרחים שווים, תורמים ומובילים במדינה.</w:t>
      </w:r>
    </w:p>
    <w:p w:rsidR="005B2233" w:rsidRDefault="005B2233" w:rsidP="00C927FB">
      <w:pPr>
        <w:rPr>
          <w:rtl/>
        </w:rPr>
      </w:pPr>
      <w:bookmarkStart w:id="21822" w:name="_ETM_Q49_306000"/>
      <w:bookmarkEnd w:id="21822"/>
    </w:p>
    <w:p w:rsidR="005B2233" w:rsidRDefault="005B2233" w:rsidP="00C927FB">
      <w:pPr>
        <w:rPr>
          <w:rtl/>
        </w:rPr>
      </w:pPr>
      <w:r>
        <w:rPr>
          <w:rtl/>
        </w:rPr>
        <w:t>לאחרונה נוכחתי לדעת שלמרות שיש עדיין מאות מיטות ריקות בכפרי הנוער</w:t>
      </w:r>
      <w:r>
        <w:rPr>
          <w:rFonts w:hint="cs"/>
          <w:rtl/>
        </w:rPr>
        <w:t>,</w:t>
      </w:r>
      <w:r>
        <w:rPr>
          <w:rtl/>
        </w:rPr>
        <w:t xml:space="preserve"> התלמידים והמשפחות הפונים ומבקשים להיקלט נענים בשלילה</w:t>
      </w:r>
      <w:r>
        <w:rPr>
          <w:rFonts w:hint="cs"/>
          <w:rtl/>
        </w:rPr>
        <w:t>,</w:t>
      </w:r>
      <w:r>
        <w:rPr>
          <w:rtl/>
        </w:rPr>
        <w:t xml:space="preserve"> כיוון שאין מכסות למימון קליטתם.</w:t>
      </w:r>
      <w:bookmarkStart w:id="21823" w:name="_ETM_Q49_323000"/>
      <w:bookmarkEnd w:id="21823"/>
      <w:r>
        <w:rPr>
          <w:rFonts w:hint="cs"/>
          <w:rtl/>
        </w:rPr>
        <w:t xml:space="preserve"> </w:t>
      </w:r>
      <w:r>
        <w:rPr>
          <w:rtl/>
        </w:rPr>
        <w:t xml:space="preserve">לאור המציאות המורכבת ויוקר המחיה הגובר, בני נוער עולים חדשים או ותיקים או בני ילידי הארץ שנקלעו </w:t>
      </w:r>
      <w:r>
        <w:rPr>
          <w:rFonts w:hint="cs"/>
          <w:rtl/>
        </w:rPr>
        <w:t>ל</w:t>
      </w:r>
      <w:r>
        <w:rPr>
          <w:rtl/>
        </w:rPr>
        <w:t>קשיים אינם מקבלים סיוע בשל מחסור במכסות במימון שהייתם בכפרי הנוער.</w:t>
      </w:r>
    </w:p>
    <w:p w:rsidR="005B2233" w:rsidRDefault="005B2233" w:rsidP="00C927FB">
      <w:pPr>
        <w:rPr>
          <w:rtl/>
        </w:rPr>
      </w:pPr>
      <w:bookmarkStart w:id="21824" w:name="_ETM_Q49_342000"/>
      <w:bookmarkEnd w:id="21824"/>
    </w:p>
    <w:p w:rsidR="005B2233" w:rsidRDefault="005B2233" w:rsidP="00C927FB">
      <w:pPr>
        <w:rPr>
          <w:rtl/>
        </w:rPr>
      </w:pPr>
      <w:r>
        <w:rPr>
          <w:rtl/>
        </w:rPr>
        <w:t>ברצוני להדגיש את חשיבותן של ת</w:t>
      </w:r>
      <w:r>
        <w:rPr>
          <w:rFonts w:hint="cs"/>
          <w:rtl/>
        </w:rPr>
        <w:t>ו</w:t>
      </w:r>
      <w:r>
        <w:rPr>
          <w:rtl/>
        </w:rPr>
        <w:t>כניות קליטה של בנ</w:t>
      </w:r>
      <w:r>
        <w:rPr>
          <w:rFonts w:hint="cs"/>
          <w:rtl/>
        </w:rPr>
        <w:t xml:space="preserve">י </w:t>
      </w:r>
      <w:r>
        <w:rPr>
          <w:rtl/>
        </w:rPr>
        <w:t>נוער עולים בפנימיות</w:t>
      </w:r>
      <w:r>
        <w:rPr>
          <w:rFonts w:hint="cs"/>
          <w:rtl/>
        </w:rPr>
        <w:t xml:space="preserve"> </w:t>
      </w:r>
      <w:r>
        <w:rPr>
          <w:rtl/>
        </w:rPr>
        <w:t>ו</w:t>
      </w:r>
      <w:r>
        <w:rPr>
          <w:rFonts w:hint="cs"/>
          <w:rtl/>
        </w:rPr>
        <w:t>ב</w:t>
      </w:r>
      <w:r>
        <w:rPr>
          <w:rtl/>
        </w:rPr>
        <w:t>כפרי הנוער, אשר הוכיחו את עצמן.</w:t>
      </w:r>
      <w:r>
        <w:rPr>
          <w:rFonts w:hint="cs"/>
          <w:rtl/>
        </w:rPr>
        <w:t xml:space="preserve"> </w:t>
      </w:r>
      <w:r>
        <w:rPr>
          <w:rtl/>
        </w:rPr>
        <w:t>בוגרים רבים של ת</w:t>
      </w:r>
      <w:r>
        <w:rPr>
          <w:rFonts w:hint="cs"/>
          <w:rtl/>
        </w:rPr>
        <w:t>ו</w:t>
      </w:r>
      <w:r>
        <w:rPr>
          <w:rtl/>
        </w:rPr>
        <w:t>כניות עליית הנוער הפכו לאזרחים למופת</w:t>
      </w:r>
      <w:r>
        <w:rPr>
          <w:rFonts w:hint="cs"/>
          <w:rtl/>
        </w:rPr>
        <w:t>,</w:t>
      </w:r>
      <w:r>
        <w:rPr>
          <w:rtl/>
        </w:rPr>
        <w:t xml:space="preserve"> מוצלחים </w:t>
      </w:r>
      <w:r>
        <w:rPr>
          <w:rtl/>
        </w:rPr>
        <w:lastRenderedPageBreak/>
        <w:t>במיוחד.</w:t>
      </w:r>
      <w:r>
        <w:rPr>
          <w:rFonts w:hint="cs"/>
          <w:rtl/>
        </w:rPr>
        <w:t xml:space="preserve"> </w:t>
      </w:r>
      <w:bookmarkStart w:id="21825" w:name="_ETM_Q49_354000"/>
      <w:bookmarkEnd w:id="21825"/>
      <w:r>
        <w:rPr>
          <w:rtl/>
        </w:rPr>
        <w:t>מדינת ישראל חייבת להשקיע בדור הצעיר, להשקיע בחינוך ולאפשר לכל בני נוער לקבל חינוך ראוי ו</w:t>
      </w:r>
      <w:r>
        <w:rPr>
          <w:rFonts w:hint="cs"/>
          <w:rtl/>
        </w:rPr>
        <w:t>ב</w:t>
      </w:r>
      <w:r>
        <w:rPr>
          <w:rtl/>
        </w:rPr>
        <w:t>תנאי מחיה מכובדים.</w:t>
      </w:r>
      <w:r>
        <w:rPr>
          <w:rFonts w:hint="cs"/>
          <w:rtl/>
        </w:rPr>
        <w:t xml:space="preserve"> תודה.</w:t>
      </w:r>
    </w:p>
    <w:p w:rsidR="005B2233" w:rsidRDefault="005B2233" w:rsidP="00C927FB">
      <w:pPr>
        <w:rPr>
          <w:rtl/>
        </w:rPr>
      </w:pPr>
      <w:bookmarkStart w:id="21826" w:name="_ETM_Q49_362000"/>
      <w:bookmarkEnd w:id="21826"/>
    </w:p>
    <w:p w:rsidR="005B2233" w:rsidRDefault="005B2233" w:rsidP="00C927FB">
      <w:pPr>
        <w:pStyle w:val="af6"/>
        <w:keepNext/>
        <w:rPr>
          <w:rtl/>
        </w:rPr>
      </w:pPr>
      <w:r w:rsidRPr="006E4377">
        <w:rPr>
          <w:rStyle w:val="TagStyle"/>
          <w:rtl/>
        </w:rPr>
        <w:t xml:space="preserve"> &lt;&lt; יור &gt;&gt; </w:t>
      </w:r>
      <w:r>
        <w:rPr>
          <w:rtl/>
        </w:rPr>
        <w:t>היו"ר יפעת שאשא ביטון:</w:t>
      </w:r>
      <w:r w:rsidRPr="006E4377">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bookmarkStart w:id="21827" w:name="_ETM_Q49_363000"/>
      <w:bookmarkStart w:id="21828" w:name="_ETM_Q49_365320"/>
      <w:bookmarkEnd w:id="21827"/>
      <w:bookmarkEnd w:id="21828"/>
      <w:r>
        <w:rPr>
          <w:rtl/>
        </w:rPr>
        <w:t xml:space="preserve">תודה </w:t>
      </w:r>
      <w:bookmarkStart w:id="21829" w:name="_ETM_Q49_365620"/>
      <w:bookmarkEnd w:id="21829"/>
      <w:r>
        <w:rPr>
          <w:rtl/>
        </w:rPr>
        <w:t>רבה</w:t>
      </w:r>
      <w:r>
        <w:rPr>
          <w:rFonts w:hint="cs"/>
          <w:rtl/>
        </w:rPr>
        <w:t>,</w:t>
      </w:r>
      <w:r>
        <w:rPr>
          <w:rtl/>
        </w:rPr>
        <w:t xml:space="preserve"> </w:t>
      </w:r>
      <w:bookmarkStart w:id="21830" w:name="_ETM_Q49_365889"/>
      <w:bookmarkEnd w:id="21830"/>
      <w:r>
        <w:rPr>
          <w:rtl/>
        </w:rPr>
        <w:t xml:space="preserve">חברת </w:t>
      </w:r>
      <w:bookmarkStart w:id="21831" w:name="_ETM_Q49_366250"/>
      <w:bookmarkEnd w:id="21831"/>
      <w:r>
        <w:rPr>
          <w:rtl/>
        </w:rPr>
        <w:t xml:space="preserve">הכנסת </w:t>
      </w:r>
      <w:bookmarkStart w:id="21832" w:name="_ETM_Q49_366730"/>
      <w:bookmarkEnd w:id="21832"/>
      <w:r>
        <w:rPr>
          <w:rtl/>
        </w:rPr>
        <w:t>טטי</w:t>
      </w:r>
      <w:r>
        <w:rPr>
          <w:rFonts w:hint="cs"/>
          <w:rtl/>
        </w:rPr>
        <w:t>אנה מזרסקי.</w:t>
      </w:r>
      <w:bookmarkStart w:id="21833" w:name="_ETM_Q49_367150"/>
      <w:bookmarkStart w:id="21834" w:name="_ETM_Q49_367450"/>
      <w:bookmarkStart w:id="21835" w:name="_ETM_Q49_368050"/>
      <w:bookmarkEnd w:id="21833"/>
      <w:bookmarkEnd w:id="21834"/>
      <w:bookmarkEnd w:id="21835"/>
      <w:r>
        <w:rPr>
          <w:rtl/>
        </w:rPr>
        <w:t xml:space="preserve"> </w:t>
      </w:r>
      <w:bookmarkStart w:id="21836" w:name="_ETM_Q49_368380"/>
      <w:bookmarkEnd w:id="21836"/>
      <w:r>
        <w:rPr>
          <w:rtl/>
        </w:rPr>
        <w:t xml:space="preserve">חברת </w:t>
      </w:r>
      <w:bookmarkStart w:id="21837" w:name="_ETM_Q49_368800"/>
      <w:bookmarkEnd w:id="21837"/>
      <w:r>
        <w:rPr>
          <w:rtl/>
        </w:rPr>
        <w:t xml:space="preserve">הכנסת </w:t>
      </w:r>
      <w:bookmarkStart w:id="21838" w:name="_ETM_Q49_369250"/>
      <w:bookmarkEnd w:id="21838"/>
      <w:r>
        <w:rPr>
          <w:rtl/>
        </w:rPr>
        <w:t xml:space="preserve">נעמה </w:t>
      </w:r>
      <w:bookmarkStart w:id="21839" w:name="_ETM_Q49_369580"/>
      <w:bookmarkEnd w:id="21839"/>
      <w:r>
        <w:rPr>
          <w:rtl/>
        </w:rPr>
        <w:t>לזימי</w:t>
      </w:r>
      <w:r>
        <w:rPr>
          <w:rFonts w:hint="cs"/>
          <w:rtl/>
        </w:rPr>
        <w:t>,</w:t>
      </w:r>
      <w:r>
        <w:rPr>
          <w:rtl/>
        </w:rPr>
        <w:t xml:space="preserve"> </w:t>
      </w:r>
      <w:bookmarkStart w:id="21840" w:name="_ETM_Q49_370030"/>
      <w:bookmarkEnd w:id="21840"/>
      <w:r>
        <w:rPr>
          <w:rtl/>
        </w:rPr>
        <w:t>בבקשה</w:t>
      </w:r>
      <w:r>
        <w:rPr>
          <w:rFonts w:hint="cs"/>
          <w:rtl/>
        </w:rPr>
        <w:t>. שלוש</w:t>
      </w:r>
      <w:bookmarkStart w:id="21841" w:name="_ETM_Q49_396310"/>
      <w:bookmarkStart w:id="21842" w:name="_ETM_Q49_396609"/>
      <w:bookmarkStart w:id="21843" w:name="_ETM_Q49_376000"/>
      <w:bookmarkEnd w:id="21841"/>
      <w:bookmarkEnd w:id="21842"/>
      <w:bookmarkEnd w:id="21843"/>
      <w:r>
        <w:rPr>
          <w:rFonts w:hint="cs"/>
          <w:rtl/>
        </w:rPr>
        <w:t xml:space="preserve"> </w:t>
      </w:r>
      <w:r>
        <w:rPr>
          <w:rtl/>
        </w:rPr>
        <w:t xml:space="preserve">דקות </w:t>
      </w:r>
      <w:bookmarkStart w:id="21844" w:name="_ETM_Q49_396939"/>
      <w:bookmarkEnd w:id="21844"/>
      <w:r>
        <w:rPr>
          <w:rtl/>
        </w:rPr>
        <w:t>לרשותך</w:t>
      </w:r>
      <w:r>
        <w:rPr>
          <w:rFonts w:hint="cs"/>
          <w:rtl/>
        </w:rPr>
        <w:t>, בבקשה.</w:t>
      </w:r>
    </w:p>
    <w:p w:rsidR="005B2233" w:rsidRDefault="005B2233" w:rsidP="00C927FB">
      <w:pPr>
        <w:rPr>
          <w:rtl/>
        </w:rPr>
      </w:pPr>
      <w:bookmarkStart w:id="21845" w:name="_ETM_Q49_389000"/>
      <w:bookmarkEnd w:id="21845"/>
    </w:p>
    <w:p w:rsidR="005B2233" w:rsidRDefault="005B2233" w:rsidP="00C927FB">
      <w:pPr>
        <w:pStyle w:val="a4"/>
        <w:keepNext/>
        <w:rPr>
          <w:rtl/>
        </w:rPr>
      </w:pPr>
      <w:bookmarkStart w:id="21846" w:name="ET_speaker_6236_9"/>
      <w:r w:rsidRPr="006E4377">
        <w:rPr>
          <w:rStyle w:val="TagStyle"/>
          <w:rtl/>
        </w:rPr>
        <w:t xml:space="preserve"> &lt;&lt; דובר &gt;&gt; </w:t>
      </w:r>
      <w:bookmarkStart w:id="21847" w:name="_Toc126687543"/>
      <w:bookmarkStart w:id="21848" w:name="_Toc126687738"/>
      <w:bookmarkStart w:id="21849" w:name="_Toc126687900"/>
      <w:r>
        <w:rPr>
          <w:rtl/>
        </w:rPr>
        <w:t>נעמה לזימי (העבודה):</w:t>
      </w:r>
      <w:bookmarkEnd w:id="21847"/>
      <w:bookmarkEnd w:id="21848"/>
      <w:bookmarkEnd w:id="21849"/>
      <w:r w:rsidRPr="006E4377">
        <w:rPr>
          <w:rStyle w:val="TagStyle"/>
          <w:rtl/>
        </w:rPr>
        <w:t xml:space="preserve"> &lt;&lt; דובר &gt;&gt;</w:t>
      </w:r>
      <w:r>
        <w:rPr>
          <w:rtl/>
        </w:rPr>
        <w:t xml:space="preserve">  </w:t>
      </w:r>
      <w:bookmarkEnd w:id="21846"/>
    </w:p>
    <w:p w:rsidR="005B2233" w:rsidRDefault="005B2233" w:rsidP="00C927FB">
      <w:pPr>
        <w:pStyle w:val="KeepWithNext"/>
        <w:rPr>
          <w:rtl/>
        </w:rPr>
      </w:pPr>
    </w:p>
    <w:p w:rsidR="005B2233" w:rsidRDefault="005B2233" w:rsidP="00C927FB">
      <w:pPr>
        <w:rPr>
          <w:rtl/>
        </w:rPr>
      </w:pPr>
      <w:bookmarkStart w:id="21850" w:name="_ETM_Q49_396000"/>
      <w:bookmarkStart w:id="21851" w:name="_ETM_Q49_399319"/>
      <w:bookmarkEnd w:id="21850"/>
      <w:bookmarkEnd w:id="21851"/>
      <w:r>
        <w:rPr>
          <w:rtl/>
        </w:rPr>
        <w:t>תודה</w:t>
      </w:r>
      <w:r>
        <w:rPr>
          <w:rFonts w:hint="cs"/>
          <w:rtl/>
        </w:rPr>
        <w:t>.</w:t>
      </w:r>
      <w:r>
        <w:rPr>
          <w:rtl/>
        </w:rPr>
        <w:t xml:space="preserve"> </w:t>
      </w:r>
      <w:bookmarkStart w:id="21852" w:name="_ETM_Q49_399739"/>
      <w:bookmarkEnd w:id="21852"/>
      <w:r>
        <w:rPr>
          <w:rtl/>
        </w:rPr>
        <w:t xml:space="preserve">כבוד </w:t>
      </w:r>
      <w:bookmarkStart w:id="21853" w:name="_ETM_Q49_400129"/>
      <w:bookmarkEnd w:id="21853"/>
      <w:r>
        <w:rPr>
          <w:rFonts w:hint="cs"/>
          <w:rtl/>
        </w:rPr>
        <w:t xml:space="preserve">יו"ר </w:t>
      </w:r>
      <w:r>
        <w:rPr>
          <w:rtl/>
        </w:rPr>
        <w:t xml:space="preserve">הכנסת </w:t>
      </w:r>
      <w:bookmarkStart w:id="21854" w:name="_ETM_Q49_400909"/>
      <w:bookmarkEnd w:id="21854"/>
      <w:r>
        <w:rPr>
          <w:rFonts w:hint="cs"/>
          <w:rtl/>
        </w:rPr>
        <w:t>ו</w:t>
      </w:r>
      <w:r>
        <w:rPr>
          <w:rtl/>
        </w:rPr>
        <w:t xml:space="preserve">כנסת </w:t>
      </w:r>
      <w:bookmarkStart w:id="21855" w:name="_ETM_Q49_401299"/>
      <w:bookmarkEnd w:id="21855"/>
      <w:r>
        <w:rPr>
          <w:rtl/>
        </w:rPr>
        <w:t>נכבדה</w:t>
      </w:r>
      <w:r>
        <w:rPr>
          <w:rFonts w:hint="cs"/>
          <w:rtl/>
        </w:rPr>
        <w:t>,</w:t>
      </w:r>
      <w:r>
        <w:rPr>
          <w:rtl/>
        </w:rPr>
        <w:t xml:space="preserve"> </w:t>
      </w:r>
      <w:bookmarkStart w:id="21856" w:name="_ETM_Q49_405040"/>
      <w:bookmarkEnd w:id="21856"/>
      <w:r>
        <w:rPr>
          <w:rtl/>
        </w:rPr>
        <w:t xml:space="preserve">בואו </w:t>
      </w:r>
      <w:bookmarkStart w:id="21857" w:name="_ETM_Q49_405370"/>
      <w:bookmarkEnd w:id="21857"/>
      <w:r>
        <w:rPr>
          <w:rtl/>
        </w:rPr>
        <w:t xml:space="preserve">נרגיע </w:t>
      </w:r>
      <w:bookmarkStart w:id="21858" w:name="_ETM_Q49_405850"/>
      <w:bookmarkEnd w:id="21858"/>
      <w:r>
        <w:rPr>
          <w:rtl/>
        </w:rPr>
        <w:t xml:space="preserve">את </w:t>
      </w:r>
      <w:bookmarkStart w:id="21859" w:name="_ETM_Q49_405970"/>
      <w:bookmarkEnd w:id="21859"/>
      <w:r>
        <w:rPr>
          <w:rtl/>
        </w:rPr>
        <w:t>הרוחות</w:t>
      </w:r>
      <w:r>
        <w:rPr>
          <w:rFonts w:hint="cs"/>
          <w:rtl/>
        </w:rPr>
        <w:t>,</w:t>
      </w:r>
      <w:r>
        <w:rPr>
          <w:rtl/>
        </w:rPr>
        <w:t xml:space="preserve"> </w:t>
      </w:r>
      <w:bookmarkStart w:id="21860" w:name="_ETM_Q49_406540"/>
      <w:bookmarkEnd w:id="21860"/>
      <w:r>
        <w:rPr>
          <w:rtl/>
        </w:rPr>
        <w:t xml:space="preserve">הם </w:t>
      </w:r>
      <w:bookmarkStart w:id="21861" w:name="_ETM_Q49_406660"/>
      <w:bookmarkEnd w:id="21861"/>
      <w:r>
        <w:rPr>
          <w:rtl/>
        </w:rPr>
        <w:t xml:space="preserve">אומרים </w:t>
      </w:r>
      <w:bookmarkStart w:id="21862" w:name="_ETM_Q49_407020"/>
      <w:bookmarkEnd w:id="21862"/>
      <w:r>
        <w:rPr>
          <w:rtl/>
        </w:rPr>
        <w:t>לנו</w:t>
      </w:r>
      <w:r>
        <w:rPr>
          <w:rFonts w:hint="cs"/>
          <w:rtl/>
        </w:rPr>
        <w:t>;</w:t>
      </w:r>
      <w:r>
        <w:rPr>
          <w:rtl/>
        </w:rPr>
        <w:t xml:space="preserve"> </w:t>
      </w:r>
      <w:bookmarkStart w:id="21863" w:name="_ETM_Q49_409200"/>
      <w:bookmarkEnd w:id="21863"/>
      <w:r>
        <w:rPr>
          <w:rtl/>
        </w:rPr>
        <w:t xml:space="preserve">אתם </w:t>
      </w:r>
      <w:bookmarkStart w:id="21864" w:name="_ETM_Q49_409680"/>
      <w:bookmarkEnd w:id="21864"/>
      <w:r>
        <w:rPr>
          <w:rtl/>
        </w:rPr>
        <w:t xml:space="preserve">מובילים </w:t>
      </w:r>
      <w:bookmarkStart w:id="21865" w:name="_ETM_Q49_410400"/>
      <w:bookmarkEnd w:id="21865"/>
      <w:r>
        <w:rPr>
          <w:rFonts w:hint="cs"/>
          <w:rtl/>
        </w:rPr>
        <w:t>ל</w:t>
      </w:r>
      <w:r>
        <w:rPr>
          <w:rtl/>
        </w:rPr>
        <w:t xml:space="preserve">קרע </w:t>
      </w:r>
      <w:bookmarkStart w:id="21866" w:name="_ETM_Q49_410730"/>
      <w:bookmarkEnd w:id="21866"/>
      <w:r>
        <w:rPr>
          <w:rtl/>
        </w:rPr>
        <w:t>בעם</w:t>
      </w:r>
      <w:r>
        <w:rPr>
          <w:rFonts w:hint="cs"/>
          <w:rtl/>
        </w:rPr>
        <w:t>,</w:t>
      </w:r>
      <w:r>
        <w:rPr>
          <w:rtl/>
        </w:rPr>
        <w:t xml:space="preserve"> </w:t>
      </w:r>
      <w:bookmarkStart w:id="21867" w:name="_ETM_Q49_411299"/>
      <w:bookmarkEnd w:id="21867"/>
      <w:r>
        <w:rPr>
          <w:rtl/>
        </w:rPr>
        <w:t xml:space="preserve">הם </w:t>
      </w:r>
      <w:bookmarkStart w:id="21868" w:name="_ETM_Q49_411390"/>
      <w:bookmarkEnd w:id="21868"/>
      <w:r>
        <w:rPr>
          <w:rtl/>
        </w:rPr>
        <w:t xml:space="preserve">אומרים </w:t>
      </w:r>
      <w:bookmarkStart w:id="21869" w:name="_ETM_Q49_411750"/>
      <w:bookmarkEnd w:id="21869"/>
      <w:r>
        <w:rPr>
          <w:rtl/>
        </w:rPr>
        <w:t>לנו</w:t>
      </w:r>
      <w:bookmarkStart w:id="21870" w:name="_ETM_Q49_413650"/>
      <w:bookmarkEnd w:id="21870"/>
      <w:r>
        <w:rPr>
          <w:rFonts w:hint="cs"/>
          <w:rtl/>
        </w:rPr>
        <w:t xml:space="preserve">; </w:t>
      </w:r>
      <w:r>
        <w:rPr>
          <w:rtl/>
        </w:rPr>
        <w:t xml:space="preserve">אתם </w:t>
      </w:r>
      <w:bookmarkStart w:id="21871" w:name="_ETM_Q49_414310"/>
      <w:bookmarkEnd w:id="21871"/>
      <w:r>
        <w:rPr>
          <w:rtl/>
        </w:rPr>
        <w:t xml:space="preserve">מחלישים </w:t>
      </w:r>
      <w:bookmarkStart w:id="21872" w:name="_ETM_Q49_414940"/>
      <w:bookmarkEnd w:id="21872"/>
      <w:r>
        <w:rPr>
          <w:rtl/>
        </w:rPr>
        <w:t xml:space="preserve">את </w:t>
      </w:r>
      <w:bookmarkStart w:id="21873" w:name="_ETM_Q49_415060"/>
      <w:bookmarkEnd w:id="21873"/>
      <w:r>
        <w:rPr>
          <w:rtl/>
        </w:rPr>
        <w:t xml:space="preserve">הכלכלה </w:t>
      </w:r>
      <w:bookmarkStart w:id="21874" w:name="_ETM_Q49_415870"/>
      <w:bookmarkEnd w:id="21874"/>
      <w:r>
        <w:rPr>
          <w:rtl/>
        </w:rPr>
        <w:t xml:space="preserve">ואת </w:t>
      </w:r>
      <w:bookmarkStart w:id="21875" w:name="_ETM_Q49_416080"/>
      <w:bookmarkEnd w:id="21875"/>
      <w:r>
        <w:rPr>
          <w:rFonts w:hint="cs"/>
          <w:rtl/>
        </w:rPr>
        <w:t>ה</w:t>
      </w:r>
      <w:r>
        <w:rPr>
          <w:rtl/>
        </w:rPr>
        <w:t>דמוקרט</w:t>
      </w:r>
      <w:r>
        <w:rPr>
          <w:rFonts w:hint="cs"/>
          <w:rtl/>
        </w:rPr>
        <w:t>יה</w:t>
      </w:r>
      <w:bookmarkStart w:id="21876" w:name="_ETM_Q49_416790"/>
      <w:bookmarkStart w:id="21877" w:name="_ETM_Q49_416879"/>
      <w:bookmarkStart w:id="21878" w:name="_ETM_Q49_417480"/>
      <w:bookmarkEnd w:id="21876"/>
      <w:bookmarkEnd w:id="21877"/>
      <w:bookmarkEnd w:id="21878"/>
      <w:r>
        <w:rPr>
          <w:rFonts w:hint="cs"/>
          <w:rtl/>
        </w:rPr>
        <w:t xml:space="preserve"> </w:t>
      </w:r>
      <w:r>
        <w:rPr>
          <w:rtl/>
        </w:rPr>
        <w:t xml:space="preserve">בזה </w:t>
      </w:r>
      <w:bookmarkStart w:id="21879" w:name="_ETM_Q49_418200"/>
      <w:bookmarkEnd w:id="21879"/>
      <w:r>
        <w:rPr>
          <w:rtl/>
        </w:rPr>
        <w:t xml:space="preserve">שאתם </w:t>
      </w:r>
      <w:bookmarkStart w:id="21880" w:name="_ETM_Q49_418769"/>
      <w:bookmarkEnd w:id="21880"/>
      <w:r>
        <w:rPr>
          <w:rtl/>
        </w:rPr>
        <w:t>מזהיר</w:t>
      </w:r>
      <w:r>
        <w:rPr>
          <w:rFonts w:hint="cs"/>
          <w:rtl/>
        </w:rPr>
        <w:t>ים</w:t>
      </w:r>
      <w:bookmarkStart w:id="21881" w:name="_ETM_Q49_419189"/>
      <w:bookmarkStart w:id="21882" w:name="_ETM_Q49_419369"/>
      <w:bookmarkEnd w:id="21881"/>
      <w:bookmarkEnd w:id="21882"/>
      <w:r>
        <w:rPr>
          <w:rFonts w:hint="cs"/>
          <w:rtl/>
        </w:rPr>
        <w:t xml:space="preserve"> </w:t>
      </w:r>
      <w:r>
        <w:rPr>
          <w:rtl/>
        </w:rPr>
        <w:t xml:space="preserve">מפני </w:t>
      </w:r>
      <w:bookmarkStart w:id="21883" w:name="_ETM_Q49_419969"/>
      <w:bookmarkEnd w:id="21883"/>
      <w:r>
        <w:rPr>
          <w:rtl/>
        </w:rPr>
        <w:t xml:space="preserve">ההפיכה </w:t>
      </w:r>
      <w:bookmarkStart w:id="21884" w:name="_ETM_Q49_420610"/>
      <w:bookmarkEnd w:id="21884"/>
      <w:r>
        <w:rPr>
          <w:rtl/>
        </w:rPr>
        <w:t>המשטרי</w:t>
      </w:r>
      <w:r>
        <w:rPr>
          <w:rFonts w:hint="cs"/>
          <w:rtl/>
        </w:rPr>
        <w:t>ת</w:t>
      </w:r>
      <w:r>
        <w:rPr>
          <w:rtl/>
        </w:rPr>
        <w:t xml:space="preserve"> </w:t>
      </w:r>
      <w:bookmarkStart w:id="21885" w:name="_ETM_Q49_421600"/>
      <w:bookmarkEnd w:id="21885"/>
      <w:r>
        <w:rPr>
          <w:rtl/>
        </w:rPr>
        <w:t xml:space="preserve">שמרסקת </w:t>
      </w:r>
      <w:bookmarkStart w:id="21886" w:name="_ETM_Q49_422860"/>
      <w:bookmarkEnd w:id="21886"/>
      <w:r>
        <w:rPr>
          <w:rtl/>
        </w:rPr>
        <w:t xml:space="preserve">את </w:t>
      </w:r>
      <w:bookmarkStart w:id="21887" w:name="_ETM_Q49_422980"/>
      <w:bookmarkEnd w:id="21887"/>
      <w:r>
        <w:rPr>
          <w:rtl/>
        </w:rPr>
        <w:t xml:space="preserve">הכלכלה </w:t>
      </w:r>
      <w:bookmarkStart w:id="21888" w:name="_ETM_Q49_423550"/>
      <w:bookmarkEnd w:id="21888"/>
      <w:r>
        <w:rPr>
          <w:rtl/>
        </w:rPr>
        <w:t>והדמוקרטיה</w:t>
      </w:r>
      <w:r>
        <w:rPr>
          <w:rFonts w:hint="cs"/>
          <w:rtl/>
        </w:rPr>
        <w:t>,</w:t>
      </w:r>
      <w:r>
        <w:rPr>
          <w:rtl/>
        </w:rPr>
        <w:t xml:space="preserve"> </w:t>
      </w:r>
      <w:bookmarkStart w:id="21889" w:name="_ETM_Q49_425980"/>
      <w:bookmarkStart w:id="21890" w:name="_ETM_Q49_426310"/>
      <w:bookmarkEnd w:id="21889"/>
      <w:bookmarkEnd w:id="21890"/>
      <w:r>
        <w:rPr>
          <w:rtl/>
        </w:rPr>
        <w:t xml:space="preserve">אומרים </w:t>
      </w:r>
      <w:bookmarkStart w:id="21891" w:name="_ETM_Q49_426550"/>
      <w:bookmarkEnd w:id="21891"/>
      <w:r>
        <w:rPr>
          <w:rtl/>
        </w:rPr>
        <w:t xml:space="preserve">לנו </w:t>
      </w:r>
      <w:bookmarkStart w:id="21892" w:name="_ETM_Q49_427060"/>
      <w:bookmarkEnd w:id="21892"/>
      <w:r>
        <w:rPr>
          <w:rtl/>
        </w:rPr>
        <w:t xml:space="preserve">ורצים </w:t>
      </w:r>
      <w:bookmarkStart w:id="21893" w:name="_ETM_Q49_427840"/>
      <w:bookmarkEnd w:id="21893"/>
      <w:r>
        <w:rPr>
          <w:rtl/>
        </w:rPr>
        <w:t xml:space="preserve">ריצת </w:t>
      </w:r>
      <w:bookmarkStart w:id="21894" w:name="_ETM_Q49_428610"/>
      <w:bookmarkEnd w:id="21894"/>
      <w:r>
        <w:rPr>
          <w:rtl/>
        </w:rPr>
        <w:t xml:space="preserve">אמוק </w:t>
      </w:r>
      <w:bookmarkStart w:id="21895" w:name="_ETM_Q49_429510"/>
      <w:bookmarkEnd w:id="21895"/>
      <w:r>
        <w:rPr>
          <w:rtl/>
        </w:rPr>
        <w:t xml:space="preserve">לחוקק </w:t>
      </w:r>
      <w:bookmarkStart w:id="21896" w:name="_ETM_Q49_430320"/>
      <w:bookmarkEnd w:id="21896"/>
      <w:r>
        <w:rPr>
          <w:rtl/>
        </w:rPr>
        <w:t xml:space="preserve">את </w:t>
      </w:r>
      <w:bookmarkStart w:id="21897" w:name="_ETM_Q49_430500"/>
      <w:bookmarkEnd w:id="21897"/>
      <w:r>
        <w:rPr>
          <w:rtl/>
        </w:rPr>
        <w:t xml:space="preserve">ההפיכה </w:t>
      </w:r>
      <w:bookmarkStart w:id="21898" w:name="_ETM_Q49_431100"/>
      <w:bookmarkEnd w:id="21898"/>
      <w:r>
        <w:rPr>
          <w:rtl/>
        </w:rPr>
        <w:t>המ</w:t>
      </w:r>
      <w:r>
        <w:rPr>
          <w:rFonts w:hint="cs"/>
          <w:rtl/>
        </w:rPr>
        <w:t xml:space="preserve">שטרית </w:t>
      </w:r>
      <w:bookmarkStart w:id="21899" w:name="_ETM_Q49_432240"/>
      <w:bookmarkEnd w:id="21899"/>
      <w:r>
        <w:rPr>
          <w:rtl/>
        </w:rPr>
        <w:t xml:space="preserve">בלי </w:t>
      </w:r>
      <w:bookmarkStart w:id="21900" w:name="_ETM_Q49_432630"/>
      <w:bookmarkEnd w:id="21900"/>
      <w:r>
        <w:rPr>
          <w:rtl/>
        </w:rPr>
        <w:t>בושה</w:t>
      </w:r>
      <w:r>
        <w:rPr>
          <w:rFonts w:hint="cs"/>
          <w:rtl/>
        </w:rPr>
        <w:t>.</w:t>
      </w:r>
    </w:p>
    <w:p w:rsidR="005B2233" w:rsidRDefault="005B2233" w:rsidP="00C927FB">
      <w:pPr>
        <w:rPr>
          <w:rtl/>
        </w:rPr>
      </w:pPr>
      <w:bookmarkStart w:id="21901" w:name="_ETM_Q49_436000"/>
      <w:bookmarkEnd w:id="21901"/>
    </w:p>
    <w:p w:rsidR="005B2233" w:rsidRDefault="005B2233" w:rsidP="00C927FB">
      <w:pPr>
        <w:rPr>
          <w:rtl/>
        </w:rPr>
      </w:pPr>
      <w:bookmarkStart w:id="21902" w:name="_ETM_Q49_437000"/>
      <w:bookmarkStart w:id="21903" w:name="_ETM_Q49_433989"/>
      <w:bookmarkEnd w:id="21902"/>
      <w:bookmarkEnd w:id="21903"/>
      <w:r>
        <w:rPr>
          <w:rtl/>
        </w:rPr>
        <w:t xml:space="preserve">אז </w:t>
      </w:r>
      <w:bookmarkStart w:id="21904" w:name="_ETM_Q49_434109"/>
      <w:bookmarkEnd w:id="21904"/>
      <w:r>
        <w:rPr>
          <w:rtl/>
        </w:rPr>
        <w:t xml:space="preserve">תרשו </w:t>
      </w:r>
      <w:bookmarkStart w:id="21905" w:name="_ETM_Q49_434409"/>
      <w:bookmarkEnd w:id="21905"/>
      <w:r>
        <w:rPr>
          <w:rtl/>
        </w:rPr>
        <w:t xml:space="preserve">לי </w:t>
      </w:r>
      <w:bookmarkStart w:id="21906" w:name="_ETM_Q49_434529"/>
      <w:bookmarkEnd w:id="21906"/>
      <w:r>
        <w:rPr>
          <w:rtl/>
        </w:rPr>
        <w:t xml:space="preserve">להגיד </w:t>
      </w:r>
      <w:bookmarkStart w:id="21907" w:name="_ETM_Q49_436220"/>
      <w:bookmarkEnd w:id="21907"/>
      <w:r>
        <w:rPr>
          <w:rtl/>
        </w:rPr>
        <w:t xml:space="preserve">שמי </w:t>
      </w:r>
      <w:bookmarkStart w:id="21908" w:name="_ETM_Q49_436639"/>
      <w:bookmarkEnd w:id="21908"/>
      <w:r>
        <w:rPr>
          <w:rtl/>
        </w:rPr>
        <w:t xml:space="preserve">שהחליט </w:t>
      </w:r>
      <w:bookmarkStart w:id="21909" w:name="_ETM_Q49_437360"/>
      <w:bookmarkEnd w:id="21909"/>
      <w:r>
        <w:rPr>
          <w:rtl/>
        </w:rPr>
        <w:t>ל</w:t>
      </w:r>
      <w:r>
        <w:rPr>
          <w:rFonts w:hint="cs"/>
          <w:rtl/>
        </w:rPr>
        <w:t xml:space="preserve">סגור </w:t>
      </w:r>
      <w:bookmarkStart w:id="21910" w:name="_ETM_Q49_438440"/>
      <w:bookmarkEnd w:id="21910"/>
      <w:r>
        <w:rPr>
          <w:rtl/>
        </w:rPr>
        <w:t xml:space="preserve">את </w:t>
      </w:r>
      <w:bookmarkStart w:id="21911" w:name="_ETM_Q49_438680"/>
      <w:bookmarkEnd w:id="21911"/>
      <w:r>
        <w:rPr>
          <w:rtl/>
        </w:rPr>
        <w:t xml:space="preserve">התאגיד </w:t>
      </w:r>
      <w:bookmarkStart w:id="21912" w:name="_ETM_Q49_439400"/>
      <w:bookmarkEnd w:id="21912"/>
      <w:r>
        <w:rPr>
          <w:rtl/>
        </w:rPr>
        <w:t>הציבורי</w:t>
      </w:r>
      <w:r>
        <w:rPr>
          <w:rFonts w:hint="cs"/>
          <w:rtl/>
        </w:rPr>
        <w:t>,</w:t>
      </w:r>
      <w:r>
        <w:rPr>
          <w:rtl/>
        </w:rPr>
        <w:t xml:space="preserve"> </w:t>
      </w:r>
      <w:bookmarkStart w:id="21913" w:name="_ETM_Q49_440690"/>
      <w:bookmarkEnd w:id="21913"/>
      <w:r>
        <w:rPr>
          <w:rtl/>
        </w:rPr>
        <w:t xml:space="preserve">השידור </w:t>
      </w:r>
      <w:bookmarkStart w:id="21914" w:name="_ETM_Q49_441199"/>
      <w:bookmarkEnd w:id="21914"/>
      <w:r>
        <w:rPr>
          <w:rtl/>
        </w:rPr>
        <w:t>הציבורי</w:t>
      </w:r>
      <w:r>
        <w:rPr>
          <w:rFonts w:hint="cs"/>
          <w:rtl/>
        </w:rPr>
        <w:t>,</w:t>
      </w:r>
      <w:r>
        <w:rPr>
          <w:rtl/>
        </w:rPr>
        <w:t xml:space="preserve"> </w:t>
      </w:r>
      <w:bookmarkStart w:id="21915" w:name="_ETM_Q49_442130"/>
      <w:bookmarkEnd w:id="21915"/>
      <w:r>
        <w:rPr>
          <w:rtl/>
        </w:rPr>
        <w:t xml:space="preserve">או </w:t>
      </w:r>
      <w:bookmarkStart w:id="21916" w:name="_ETM_Q49_442520"/>
      <w:bookmarkEnd w:id="21916"/>
      <w:r>
        <w:rPr>
          <w:rtl/>
        </w:rPr>
        <w:t xml:space="preserve">מי </w:t>
      </w:r>
      <w:bookmarkStart w:id="21917" w:name="_ETM_Q49_442669"/>
      <w:bookmarkEnd w:id="21917"/>
      <w:r>
        <w:rPr>
          <w:rtl/>
        </w:rPr>
        <w:t xml:space="preserve">שהחליט </w:t>
      </w:r>
      <w:bookmarkStart w:id="21918" w:name="_ETM_Q49_443389"/>
      <w:bookmarkEnd w:id="21918"/>
      <w:r>
        <w:rPr>
          <w:rtl/>
        </w:rPr>
        <w:t xml:space="preserve">לנהל </w:t>
      </w:r>
      <w:bookmarkStart w:id="21919" w:name="_ETM_Q49_443839"/>
      <w:bookmarkEnd w:id="21919"/>
      <w:r>
        <w:rPr>
          <w:rtl/>
        </w:rPr>
        <w:t xml:space="preserve">את </w:t>
      </w:r>
      <w:bookmarkStart w:id="21920" w:name="_ETM_Q49_443900"/>
      <w:bookmarkEnd w:id="21920"/>
      <w:r>
        <w:rPr>
          <w:rtl/>
        </w:rPr>
        <w:t xml:space="preserve">כלכלת </w:t>
      </w:r>
      <w:bookmarkStart w:id="21921" w:name="_ETM_Q49_444289"/>
      <w:bookmarkEnd w:id="21921"/>
      <w:r>
        <w:rPr>
          <w:rtl/>
        </w:rPr>
        <w:t xml:space="preserve">ישראל </w:t>
      </w:r>
      <w:bookmarkStart w:id="21922" w:name="_ETM_Q49_444860"/>
      <w:bookmarkEnd w:id="21922"/>
      <w:r>
        <w:rPr>
          <w:rtl/>
        </w:rPr>
        <w:t xml:space="preserve">כדין </w:t>
      </w:r>
      <w:bookmarkStart w:id="21923" w:name="_ETM_Q49_445339"/>
      <w:bookmarkEnd w:id="21923"/>
      <w:r>
        <w:rPr>
          <w:rtl/>
        </w:rPr>
        <w:t xml:space="preserve">תורה </w:t>
      </w:r>
      <w:bookmarkStart w:id="21924" w:name="_ETM_Q49_447089"/>
      <w:bookmarkEnd w:id="21924"/>
      <w:r>
        <w:rPr>
          <w:rtl/>
        </w:rPr>
        <w:t xml:space="preserve">ומי </w:t>
      </w:r>
      <w:bookmarkStart w:id="21925" w:name="_ETM_Q49_447479"/>
      <w:bookmarkEnd w:id="21925"/>
      <w:r>
        <w:rPr>
          <w:rtl/>
        </w:rPr>
        <w:t xml:space="preserve">שמשאירים </w:t>
      </w:r>
      <w:bookmarkStart w:id="21926" w:name="_ETM_Q49_448290"/>
      <w:bookmarkEnd w:id="21926"/>
      <w:r>
        <w:rPr>
          <w:rtl/>
        </w:rPr>
        <w:t xml:space="preserve">את </w:t>
      </w:r>
      <w:bookmarkStart w:id="21927" w:name="_ETM_Q49_448440"/>
      <w:bookmarkEnd w:id="21927"/>
      <w:r>
        <w:rPr>
          <w:rtl/>
        </w:rPr>
        <w:t xml:space="preserve">משרד </w:t>
      </w:r>
      <w:bookmarkStart w:id="21928" w:name="_ETM_Q49_448949"/>
      <w:bookmarkEnd w:id="21928"/>
      <w:r>
        <w:rPr>
          <w:rtl/>
        </w:rPr>
        <w:t xml:space="preserve">הפנים </w:t>
      </w:r>
      <w:bookmarkStart w:id="21929" w:name="_ETM_Q49_449639"/>
      <w:bookmarkEnd w:id="21929"/>
      <w:r>
        <w:rPr>
          <w:rtl/>
        </w:rPr>
        <w:t xml:space="preserve">ומשרד </w:t>
      </w:r>
      <w:bookmarkStart w:id="21930" w:name="_ETM_Q49_450570"/>
      <w:bookmarkEnd w:id="21930"/>
      <w:r>
        <w:rPr>
          <w:rtl/>
        </w:rPr>
        <w:t xml:space="preserve">הבריאות </w:t>
      </w:r>
      <w:bookmarkStart w:id="21931" w:name="_ETM_Q49_451050"/>
      <w:bookmarkEnd w:id="21931"/>
      <w:r>
        <w:rPr>
          <w:rtl/>
        </w:rPr>
        <w:t xml:space="preserve">בלי </w:t>
      </w:r>
      <w:bookmarkStart w:id="21932" w:name="_ETM_Q49_451320"/>
      <w:bookmarkEnd w:id="21932"/>
      <w:r>
        <w:rPr>
          <w:rtl/>
        </w:rPr>
        <w:t>שר</w:t>
      </w:r>
      <w:r>
        <w:rPr>
          <w:rFonts w:hint="cs"/>
          <w:rtl/>
        </w:rPr>
        <w:t>,</w:t>
      </w:r>
      <w:r>
        <w:rPr>
          <w:rtl/>
        </w:rPr>
        <w:t xml:space="preserve"> </w:t>
      </w:r>
      <w:bookmarkStart w:id="21933" w:name="_ETM_Q49_452789"/>
      <w:bookmarkEnd w:id="21933"/>
      <w:r>
        <w:rPr>
          <w:rtl/>
        </w:rPr>
        <w:t xml:space="preserve">מי </w:t>
      </w:r>
      <w:bookmarkStart w:id="21934" w:name="_ETM_Q49_453060"/>
      <w:bookmarkEnd w:id="21934"/>
      <w:r>
        <w:rPr>
          <w:rtl/>
        </w:rPr>
        <w:t xml:space="preserve">שהחליטו </w:t>
      </w:r>
      <w:bookmarkStart w:id="21935" w:name="_ETM_Q49_453480"/>
      <w:bookmarkEnd w:id="21935"/>
      <w:r>
        <w:rPr>
          <w:rtl/>
        </w:rPr>
        <w:t xml:space="preserve">לפרק </w:t>
      </w:r>
      <w:bookmarkStart w:id="21936" w:name="_ETM_Q49_454020"/>
      <w:bookmarkEnd w:id="21936"/>
      <w:r>
        <w:rPr>
          <w:rtl/>
        </w:rPr>
        <w:t xml:space="preserve">את </w:t>
      </w:r>
      <w:bookmarkStart w:id="21937" w:name="_ETM_Q49_454139"/>
      <w:bookmarkEnd w:id="21937"/>
      <w:r>
        <w:rPr>
          <w:rtl/>
        </w:rPr>
        <w:t xml:space="preserve">משרד </w:t>
      </w:r>
      <w:bookmarkStart w:id="21938" w:name="_ETM_Q49_454589"/>
      <w:bookmarkEnd w:id="21938"/>
      <w:r>
        <w:rPr>
          <w:rtl/>
        </w:rPr>
        <w:t xml:space="preserve">החינוך </w:t>
      </w:r>
      <w:bookmarkStart w:id="21939" w:name="_ETM_Q49_455400"/>
      <w:bookmarkEnd w:id="21939"/>
      <w:r>
        <w:rPr>
          <w:rtl/>
        </w:rPr>
        <w:t>ו</w:t>
      </w:r>
      <w:r>
        <w:rPr>
          <w:rFonts w:hint="cs"/>
          <w:rtl/>
        </w:rPr>
        <w:t xml:space="preserve">את </w:t>
      </w:r>
      <w:bookmarkStart w:id="21940" w:name="_ETM_Q49_460000"/>
      <w:bookmarkEnd w:id="21940"/>
      <w:r>
        <w:rPr>
          <w:rtl/>
        </w:rPr>
        <w:t xml:space="preserve">משרד </w:t>
      </w:r>
      <w:bookmarkStart w:id="21941" w:name="_ETM_Q49_456270"/>
      <w:bookmarkEnd w:id="21941"/>
      <w:r>
        <w:rPr>
          <w:rtl/>
        </w:rPr>
        <w:t>הביטחון</w:t>
      </w:r>
      <w:r>
        <w:rPr>
          <w:rFonts w:hint="cs"/>
          <w:rtl/>
        </w:rPr>
        <w:t xml:space="preserve"> </w:t>
      </w:r>
      <w:r>
        <w:rPr>
          <w:rtl/>
        </w:rPr>
        <w:t>–</w:t>
      </w:r>
      <w:bookmarkStart w:id="21942" w:name="_ETM_Q49_456000"/>
      <w:bookmarkEnd w:id="21942"/>
      <w:r>
        <w:rPr>
          <w:rtl/>
        </w:rPr>
        <w:t xml:space="preserve"> </w:t>
      </w:r>
      <w:bookmarkStart w:id="21943" w:name="_ETM_Q49_457589"/>
      <w:bookmarkEnd w:id="21943"/>
      <w:r>
        <w:rPr>
          <w:rtl/>
        </w:rPr>
        <w:t xml:space="preserve">אלה </w:t>
      </w:r>
      <w:bookmarkStart w:id="21944" w:name="_ETM_Q49_458550"/>
      <w:bookmarkStart w:id="21945" w:name="_ETM_Q49_458820"/>
      <w:bookmarkEnd w:id="21944"/>
      <w:bookmarkEnd w:id="21945"/>
      <w:r>
        <w:rPr>
          <w:rtl/>
        </w:rPr>
        <w:t xml:space="preserve">רוצים </w:t>
      </w:r>
      <w:bookmarkStart w:id="21946" w:name="_ETM_Q49_459000"/>
      <w:bookmarkEnd w:id="21946"/>
      <w:r>
        <w:rPr>
          <w:rtl/>
        </w:rPr>
        <w:t xml:space="preserve">להחליט </w:t>
      </w:r>
      <w:bookmarkStart w:id="21947" w:name="_ETM_Q49_459450"/>
      <w:bookmarkStart w:id="21948" w:name="_ETM_Q49_459630"/>
      <w:bookmarkEnd w:id="21947"/>
      <w:bookmarkEnd w:id="21948"/>
      <w:r>
        <w:rPr>
          <w:rtl/>
        </w:rPr>
        <w:t xml:space="preserve">לנו </w:t>
      </w:r>
      <w:bookmarkStart w:id="21949" w:name="_ETM_Q49_460140"/>
      <w:bookmarkEnd w:id="21949"/>
      <w:r>
        <w:rPr>
          <w:rtl/>
        </w:rPr>
        <w:t>על</w:t>
      </w:r>
      <w:r>
        <w:rPr>
          <w:rFonts w:hint="cs"/>
          <w:rtl/>
        </w:rPr>
        <w:t xml:space="preserve"> ע</w:t>
      </w:r>
      <w:r>
        <w:rPr>
          <w:rtl/>
        </w:rPr>
        <w:t xml:space="preserve">ילת </w:t>
      </w:r>
      <w:bookmarkStart w:id="21950" w:name="_ETM_Q49_460560"/>
      <w:bookmarkEnd w:id="21950"/>
      <w:r>
        <w:rPr>
          <w:rtl/>
        </w:rPr>
        <w:t>הסבירות</w:t>
      </w:r>
      <w:r>
        <w:rPr>
          <w:rFonts w:hint="cs"/>
          <w:rtl/>
        </w:rPr>
        <w:t>.</w:t>
      </w:r>
      <w:r>
        <w:rPr>
          <w:rtl/>
        </w:rPr>
        <w:t xml:space="preserve"> </w:t>
      </w:r>
      <w:bookmarkStart w:id="21951" w:name="_ETM_Q49_462160"/>
      <w:bookmarkEnd w:id="21951"/>
      <w:r>
        <w:rPr>
          <w:rtl/>
        </w:rPr>
        <w:t>סביר</w:t>
      </w:r>
      <w:r>
        <w:rPr>
          <w:rFonts w:hint="cs"/>
          <w:rtl/>
        </w:rPr>
        <w:t>.</w:t>
      </w:r>
      <w:r>
        <w:rPr>
          <w:rtl/>
        </w:rPr>
        <w:t xml:space="preserve"> </w:t>
      </w:r>
      <w:bookmarkStart w:id="21952" w:name="_ETM_Q49_464279"/>
      <w:bookmarkEnd w:id="21952"/>
      <w:r>
        <w:rPr>
          <w:rtl/>
        </w:rPr>
        <w:t>ו</w:t>
      </w:r>
      <w:bookmarkStart w:id="21953" w:name="_ETM_Q49_464600"/>
      <w:bookmarkEnd w:id="21953"/>
      <w:r>
        <w:rPr>
          <w:rtl/>
        </w:rPr>
        <w:t xml:space="preserve">מי </w:t>
      </w:r>
      <w:bookmarkStart w:id="21954" w:name="_ETM_Q49_464900"/>
      <w:bookmarkEnd w:id="21954"/>
      <w:r>
        <w:rPr>
          <w:rtl/>
        </w:rPr>
        <w:t xml:space="preserve">ששמים </w:t>
      </w:r>
      <w:bookmarkStart w:id="21955" w:name="_ETM_Q49_465860"/>
      <w:bookmarkEnd w:id="21955"/>
      <w:r>
        <w:rPr>
          <w:rtl/>
        </w:rPr>
        <w:t xml:space="preserve">הדרה </w:t>
      </w:r>
      <w:bookmarkStart w:id="21956" w:name="_ETM_Q49_466460"/>
      <w:bookmarkEnd w:id="21956"/>
      <w:r>
        <w:rPr>
          <w:rtl/>
        </w:rPr>
        <w:t>מגדרית</w:t>
      </w:r>
      <w:r>
        <w:rPr>
          <w:rFonts w:hint="cs"/>
          <w:rtl/>
        </w:rPr>
        <w:t>,</w:t>
      </w:r>
      <w:r>
        <w:rPr>
          <w:rtl/>
        </w:rPr>
        <w:t xml:space="preserve"> </w:t>
      </w:r>
      <w:bookmarkStart w:id="21957" w:name="_ETM_Q49_468330"/>
      <w:bookmarkEnd w:id="21957"/>
      <w:r>
        <w:rPr>
          <w:rtl/>
        </w:rPr>
        <w:t xml:space="preserve">חוקי </w:t>
      </w:r>
      <w:bookmarkStart w:id="21958" w:name="_ETM_Q49_468960"/>
      <w:bookmarkEnd w:id="21958"/>
      <w:r>
        <w:rPr>
          <w:rtl/>
        </w:rPr>
        <w:t>אפליה</w:t>
      </w:r>
      <w:bookmarkStart w:id="21959" w:name="_ETM_Q49_469500"/>
      <w:bookmarkStart w:id="21960" w:name="_ETM_Q49_470129"/>
      <w:bookmarkEnd w:id="21959"/>
      <w:bookmarkEnd w:id="21960"/>
      <w:r>
        <w:rPr>
          <w:rFonts w:hint="cs"/>
          <w:rtl/>
        </w:rPr>
        <w:t xml:space="preserve"> דה פקטו, </w:t>
      </w:r>
      <w:bookmarkStart w:id="21961" w:name="_ETM_Q49_471580"/>
      <w:bookmarkEnd w:id="21961"/>
      <w:r>
        <w:rPr>
          <w:rFonts w:hint="cs"/>
          <w:rtl/>
        </w:rPr>
        <w:t>ביטול</w:t>
      </w:r>
      <w:r>
        <w:rPr>
          <w:rtl/>
        </w:rPr>
        <w:t xml:space="preserve"> </w:t>
      </w:r>
      <w:bookmarkStart w:id="21962" w:name="_ETM_Q49_471990"/>
      <w:bookmarkEnd w:id="21962"/>
      <w:r>
        <w:rPr>
          <w:rtl/>
        </w:rPr>
        <w:t xml:space="preserve">ללימודי </w:t>
      </w:r>
      <w:bookmarkStart w:id="21963" w:name="_ETM_Q49_472560"/>
      <w:bookmarkEnd w:id="21963"/>
      <w:r>
        <w:rPr>
          <w:rtl/>
        </w:rPr>
        <w:t xml:space="preserve">ליבה </w:t>
      </w:r>
      <w:bookmarkStart w:id="21964" w:name="_ETM_Q49_473430"/>
      <w:bookmarkEnd w:id="21964"/>
      <w:r>
        <w:rPr>
          <w:rtl/>
        </w:rPr>
        <w:t xml:space="preserve">כבר </w:t>
      </w:r>
      <w:bookmarkStart w:id="21965" w:name="_ETM_Q49_473789"/>
      <w:bookmarkEnd w:id="21965"/>
      <w:r>
        <w:rPr>
          <w:rtl/>
        </w:rPr>
        <w:t xml:space="preserve">בהסכמים </w:t>
      </w:r>
      <w:bookmarkStart w:id="21966" w:name="_ETM_Q49_474360"/>
      <w:bookmarkEnd w:id="21966"/>
      <w:r>
        <w:rPr>
          <w:rtl/>
        </w:rPr>
        <w:t>הקואליציוניים</w:t>
      </w:r>
      <w:r>
        <w:rPr>
          <w:rFonts w:hint="cs"/>
          <w:rtl/>
        </w:rPr>
        <w:t xml:space="preserve"> </w:t>
      </w:r>
      <w:r>
        <w:rPr>
          <w:rtl/>
        </w:rPr>
        <w:t>–</w:t>
      </w:r>
      <w:r>
        <w:rPr>
          <w:rFonts w:hint="cs"/>
          <w:rtl/>
        </w:rPr>
        <w:t xml:space="preserve"> </w:t>
      </w:r>
      <w:bookmarkStart w:id="21967" w:name="_ETM_Q49_474779"/>
      <w:bookmarkStart w:id="21968" w:name="_ETM_Q49_476310"/>
      <w:bookmarkEnd w:id="21967"/>
      <w:bookmarkEnd w:id="21968"/>
      <w:r>
        <w:rPr>
          <w:rtl/>
        </w:rPr>
        <w:t xml:space="preserve">אלה </w:t>
      </w:r>
      <w:bookmarkStart w:id="21969" w:name="_ETM_Q49_476820"/>
      <w:bookmarkEnd w:id="21969"/>
      <w:r>
        <w:rPr>
          <w:rtl/>
        </w:rPr>
        <w:t xml:space="preserve">רוצים </w:t>
      </w:r>
      <w:bookmarkStart w:id="21970" w:name="_ETM_Q49_477180"/>
      <w:bookmarkStart w:id="21971" w:name="_ETM_Q49_477300"/>
      <w:bookmarkEnd w:id="21970"/>
      <w:bookmarkEnd w:id="21971"/>
      <w:r>
        <w:rPr>
          <w:rFonts w:hint="cs"/>
          <w:rtl/>
        </w:rPr>
        <w:t>שנ</w:t>
      </w:r>
      <w:r>
        <w:rPr>
          <w:rtl/>
        </w:rPr>
        <w:t>סמ</w:t>
      </w:r>
      <w:r>
        <w:rPr>
          <w:rFonts w:hint="cs"/>
          <w:rtl/>
        </w:rPr>
        <w:t>ו</w:t>
      </w:r>
      <w:bookmarkStart w:id="21972" w:name="_ETM_Q49_477589"/>
      <w:bookmarkEnd w:id="21972"/>
      <w:r>
        <w:rPr>
          <w:rFonts w:hint="cs"/>
          <w:rtl/>
        </w:rPr>
        <w:t>ך</w:t>
      </w:r>
      <w:r>
        <w:rPr>
          <w:rtl/>
        </w:rPr>
        <w:t xml:space="preserve"> </w:t>
      </w:r>
      <w:bookmarkStart w:id="21973" w:name="_ETM_Q49_477830"/>
      <w:bookmarkEnd w:id="21973"/>
      <w:r>
        <w:rPr>
          <w:rtl/>
        </w:rPr>
        <w:t xml:space="preserve">עליהם </w:t>
      </w:r>
      <w:bookmarkStart w:id="21974" w:name="_ETM_Q49_478220"/>
      <w:bookmarkEnd w:id="21974"/>
      <w:r>
        <w:rPr>
          <w:rtl/>
        </w:rPr>
        <w:t xml:space="preserve">עם </w:t>
      </w:r>
      <w:bookmarkStart w:id="21975" w:name="_ETM_Q49_478339"/>
      <w:bookmarkEnd w:id="21975"/>
      <w:r>
        <w:rPr>
          <w:rtl/>
        </w:rPr>
        <w:t xml:space="preserve">פסקת </w:t>
      </w:r>
      <w:bookmarkStart w:id="21976" w:name="_ETM_Q49_478760"/>
      <w:bookmarkEnd w:id="21976"/>
      <w:r>
        <w:rPr>
          <w:rtl/>
        </w:rPr>
        <w:t>ההתגברות</w:t>
      </w:r>
      <w:r>
        <w:rPr>
          <w:rFonts w:hint="cs"/>
          <w:rtl/>
        </w:rPr>
        <w:t>.</w:t>
      </w:r>
      <w:r>
        <w:rPr>
          <w:rtl/>
        </w:rPr>
        <w:t xml:space="preserve"> </w:t>
      </w:r>
      <w:bookmarkStart w:id="21977" w:name="_ETM_Q49_482610"/>
      <w:bookmarkEnd w:id="21977"/>
      <w:r>
        <w:rPr>
          <w:rtl/>
        </w:rPr>
        <w:t xml:space="preserve">אבל </w:t>
      </w:r>
      <w:bookmarkStart w:id="21978" w:name="_ETM_Q49_482909"/>
      <w:bookmarkEnd w:id="21978"/>
      <w:r>
        <w:rPr>
          <w:rtl/>
        </w:rPr>
        <w:t xml:space="preserve">מי </w:t>
      </w:r>
      <w:bookmarkStart w:id="21979" w:name="_ETM_Q49_483179"/>
      <w:bookmarkEnd w:id="21979"/>
      <w:r>
        <w:rPr>
          <w:rtl/>
        </w:rPr>
        <w:t xml:space="preserve">שפורום </w:t>
      </w:r>
      <w:bookmarkStart w:id="21980" w:name="_ETM_Q49_483929"/>
      <w:bookmarkEnd w:id="21980"/>
      <w:r>
        <w:rPr>
          <w:rtl/>
        </w:rPr>
        <w:t xml:space="preserve">קהלת </w:t>
      </w:r>
      <w:bookmarkStart w:id="21981" w:name="_ETM_Q49_484859"/>
      <w:bookmarkEnd w:id="21981"/>
      <w:r>
        <w:rPr>
          <w:rtl/>
        </w:rPr>
        <w:t>ה</w:t>
      </w:r>
      <w:r>
        <w:rPr>
          <w:rFonts w:hint="cs"/>
          <w:rtl/>
        </w:rPr>
        <w:t>וא</w:t>
      </w:r>
      <w:r>
        <w:rPr>
          <w:rtl/>
        </w:rPr>
        <w:t xml:space="preserve"> </w:t>
      </w:r>
      <w:bookmarkStart w:id="21982" w:name="_ETM_Q49_485250"/>
      <w:bookmarkStart w:id="21983" w:name="_ETM_Q49_485400"/>
      <w:bookmarkEnd w:id="21982"/>
      <w:bookmarkEnd w:id="21983"/>
      <w:r>
        <w:rPr>
          <w:rtl/>
        </w:rPr>
        <w:t xml:space="preserve">שמגבש </w:t>
      </w:r>
      <w:bookmarkStart w:id="21984" w:name="_ETM_Q49_486299"/>
      <w:bookmarkEnd w:id="21984"/>
      <w:r>
        <w:rPr>
          <w:rtl/>
        </w:rPr>
        <w:t xml:space="preserve">להם </w:t>
      </w:r>
      <w:bookmarkStart w:id="21985" w:name="_ETM_Q49_486569"/>
      <w:bookmarkEnd w:id="21985"/>
      <w:r>
        <w:rPr>
          <w:rtl/>
        </w:rPr>
        <w:t xml:space="preserve">עכשיו </w:t>
      </w:r>
      <w:bookmarkStart w:id="21986" w:name="_ETM_Q49_487589"/>
      <w:bookmarkEnd w:id="21986"/>
      <w:r>
        <w:rPr>
          <w:rFonts w:hint="cs"/>
          <w:rtl/>
        </w:rPr>
        <w:t xml:space="preserve">רשימת </w:t>
      </w:r>
      <w:bookmarkStart w:id="21987" w:name="_ETM_Q49_488099"/>
      <w:bookmarkStart w:id="21988" w:name="_ETM_Q49_488519"/>
      <w:bookmarkEnd w:id="21987"/>
      <w:bookmarkEnd w:id="21988"/>
      <w:r>
        <w:rPr>
          <w:rtl/>
        </w:rPr>
        <w:t xml:space="preserve">שופטים </w:t>
      </w:r>
      <w:bookmarkStart w:id="21989" w:name="_ETM_Q49_489910"/>
      <w:bookmarkEnd w:id="21989"/>
      <w:r>
        <w:rPr>
          <w:rtl/>
        </w:rPr>
        <w:t xml:space="preserve">שתהיה </w:t>
      </w:r>
      <w:bookmarkStart w:id="21990" w:name="_ETM_Q49_490540"/>
      <w:bookmarkEnd w:id="21990"/>
      <w:r>
        <w:rPr>
          <w:rtl/>
        </w:rPr>
        <w:t xml:space="preserve">נוחה </w:t>
      </w:r>
      <w:bookmarkStart w:id="21991" w:name="_ETM_Q49_490990"/>
      <w:bookmarkEnd w:id="21991"/>
      <w:r>
        <w:rPr>
          <w:rtl/>
        </w:rPr>
        <w:t>לדנצ</w:t>
      </w:r>
      <w:r>
        <w:rPr>
          <w:rFonts w:hint="cs"/>
          <w:rtl/>
        </w:rPr>
        <w:t>'יק</w:t>
      </w:r>
      <w:r>
        <w:rPr>
          <w:rtl/>
        </w:rPr>
        <w:t xml:space="preserve"> </w:t>
      </w:r>
      <w:bookmarkStart w:id="21992" w:name="_ETM_Q49_491860"/>
      <w:bookmarkEnd w:id="21992"/>
      <w:r>
        <w:rPr>
          <w:rtl/>
        </w:rPr>
        <w:t>וי</w:t>
      </w:r>
      <w:r>
        <w:rPr>
          <w:rFonts w:hint="cs"/>
          <w:rtl/>
        </w:rPr>
        <w:t>א</w:t>
      </w:r>
      <w:r>
        <w:rPr>
          <w:rtl/>
        </w:rPr>
        <w:t xml:space="preserve">ס </w:t>
      </w:r>
      <w:bookmarkStart w:id="21993" w:name="_ETM_Q49_493049"/>
      <w:bookmarkEnd w:id="21993"/>
      <w:r>
        <w:rPr>
          <w:rtl/>
        </w:rPr>
        <w:t>ו</w:t>
      </w:r>
      <w:r>
        <w:rPr>
          <w:rFonts w:hint="cs"/>
          <w:rtl/>
        </w:rPr>
        <w:t>ל</w:t>
      </w:r>
      <w:r>
        <w:rPr>
          <w:rtl/>
        </w:rPr>
        <w:t xml:space="preserve">כל </w:t>
      </w:r>
      <w:bookmarkStart w:id="21994" w:name="_ETM_Q49_493559"/>
      <w:bookmarkEnd w:id="21994"/>
      <w:r>
        <w:rPr>
          <w:rtl/>
        </w:rPr>
        <w:t xml:space="preserve">מיני </w:t>
      </w:r>
      <w:bookmarkStart w:id="21995" w:name="_ETM_Q49_493889"/>
      <w:bookmarkEnd w:id="21995"/>
      <w:r>
        <w:rPr>
          <w:rtl/>
        </w:rPr>
        <w:t xml:space="preserve">תורמים </w:t>
      </w:r>
      <w:bookmarkStart w:id="21996" w:name="_ETM_Q49_494369"/>
      <w:bookmarkEnd w:id="21996"/>
      <w:r>
        <w:rPr>
          <w:rFonts w:hint="cs"/>
          <w:rtl/>
        </w:rPr>
        <w:t>עלומים</w:t>
      </w:r>
      <w:r>
        <w:rPr>
          <w:rtl/>
        </w:rPr>
        <w:t xml:space="preserve"> </w:t>
      </w:r>
      <w:bookmarkStart w:id="21997" w:name="_ETM_Q49_495150"/>
      <w:bookmarkEnd w:id="21997"/>
      <w:r>
        <w:rPr>
          <w:rtl/>
        </w:rPr>
        <w:t xml:space="preserve">עם </w:t>
      </w:r>
      <w:bookmarkStart w:id="21998" w:name="_ETM_Q49_495329"/>
      <w:bookmarkEnd w:id="21998"/>
      <w:r>
        <w:rPr>
          <w:rtl/>
        </w:rPr>
        <w:t xml:space="preserve">אינטרסים </w:t>
      </w:r>
      <w:bookmarkStart w:id="21999" w:name="_ETM_Q49_496169"/>
      <w:bookmarkEnd w:id="21999"/>
      <w:r>
        <w:rPr>
          <w:rtl/>
        </w:rPr>
        <w:t xml:space="preserve">זרים </w:t>
      </w:r>
      <w:bookmarkStart w:id="22000" w:name="_ETM_Q49_496919"/>
      <w:bookmarkEnd w:id="22000"/>
      <w:r>
        <w:rPr>
          <w:rtl/>
        </w:rPr>
        <w:t xml:space="preserve">ונגד </w:t>
      </w:r>
      <w:bookmarkStart w:id="22001" w:name="_ETM_Q49_497579"/>
      <w:bookmarkEnd w:id="22001"/>
      <w:r>
        <w:rPr>
          <w:rtl/>
        </w:rPr>
        <w:t>הציבור</w:t>
      </w:r>
      <w:r>
        <w:rPr>
          <w:rFonts w:hint="cs"/>
          <w:rtl/>
        </w:rPr>
        <w:t xml:space="preserve">, </w:t>
      </w:r>
      <w:bookmarkStart w:id="22002" w:name="_ETM_Q49_496000"/>
      <w:bookmarkStart w:id="22003" w:name="_ETM_Q49_499070"/>
      <w:bookmarkStart w:id="22004" w:name="_ETM_Q49_499199"/>
      <w:bookmarkEnd w:id="22002"/>
      <w:bookmarkEnd w:id="22003"/>
      <w:bookmarkEnd w:id="22004"/>
      <w:r>
        <w:rPr>
          <w:rtl/>
        </w:rPr>
        <w:t xml:space="preserve">הם </w:t>
      </w:r>
      <w:bookmarkStart w:id="22005" w:name="_ETM_Q49_499470"/>
      <w:bookmarkEnd w:id="22005"/>
      <w:r>
        <w:rPr>
          <w:rtl/>
        </w:rPr>
        <w:t xml:space="preserve">רוצים </w:t>
      </w:r>
      <w:bookmarkStart w:id="22006" w:name="_ETM_Q49_500099"/>
      <w:bookmarkEnd w:id="22006"/>
      <w:r>
        <w:rPr>
          <w:rtl/>
        </w:rPr>
        <w:t xml:space="preserve">לבחור </w:t>
      </w:r>
      <w:bookmarkStart w:id="22007" w:name="_ETM_Q49_500970"/>
      <w:bookmarkEnd w:id="22007"/>
      <w:r>
        <w:rPr>
          <w:rtl/>
        </w:rPr>
        <w:t xml:space="preserve">את </w:t>
      </w:r>
      <w:bookmarkStart w:id="22008" w:name="_ETM_Q49_501239"/>
      <w:bookmarkEnd w:id="22008"/>
      <w:r>
        <w:rPr>
          <w:rtl/>
        </w:rPr>
        <w:t xml:space="preserve">הוועדה </w:t>
      </w:r>
      <w:bookmarkStart w:id="22009" w:name="_ETM_Q49_501960"/>
      <w:bookmarkEnd w:id="22009"/>
      <w:r>
        <w:rPr>
          <w:rtl/>
        </w:rPr>
        <w:t xml:space="preserve">למינוי </w:t>
      </w:r>
      <w:bookmarkStart w:id="22010" w:name="_ETM_Q49_502529"/>
      <w:bookmarkEnd w:id="22010"/>
      <w:r>
        <w:rPr>
          <w:rtl/>
        </w:rPr>
        <w:t xml:space="preserve">שופטים </w:t>
      </w:r>
      <w:bookmarkStart w:id="22011" w:name="_ETM_Q49_503099"/>
      <w:bookmarkEnd w:id="22011"/>
      <w:r>
        <w:rPr>
          <w:rFonts w:hint="cs"/>
          <w:rtl/>
        </w:rPr>
        <w:t xml:space="preserve">מטעם. </w:t>
      </w:r>
      <w:bookmarkStart w:id="22012" w:name="_ETM_Q49_504539"/>
      <w:bookmarkEnd w:id="22012"/>
    </w:p>
    <w:p w:rsidR="005B2233" w:rsidRDefault="005B2233" w:rsidP="00C927FB">
      <w:pPr>
        <w:rPr>
          <w:rtl/>
        </w:rPr>
      </w:pPr>
      <w:bookmarkStart w:id="22013" w:name="_ETM_Q49_502000"/>
      <w:bookmarkEnd w:id="22013"/>
    </w:p>
    <w:p w:rsidR="005B2233" w:rsidRDefault="005B2233" w:rsidP="00C927FB">
      <w:pPr>
        <w:rPr>
          <w:rtl/>
        </w:rPr>
      </w:pPr>
      <w:bookmarkStart w:id="22014" w:name="_ETM_Q49_503000"/>
      <w:bookmarkEnd w:id="22014"/>
      <w:r>
        <w:rPr>
          <w:rtl/>
        </w:rPr>
        <w:t xml:space="preserve">תגידו </w:t>
      </w:r>
      <w:bookmarkStart w:id="22015" w:name="_ETM_Q49_505169"/>
      <w:bookmarkEnd w:id="22015"/>
      <w:r>
        <w:rPr>
          <w:rtl/>
        </w:rPr>
        <w:t>לי</w:t>
      </w:r>
      <w:r>
        <w:rPr>
          <w:rFonts w:hint="cs"/>
          <w:rtl/>
        </w:rPr>
        <w:t>,</w:t>
      </w:r>
      <w:r>
        <w:rPr>
          <w:rtl/>
        </w:rPr>
        <w:t xml:space="preserve"> </w:t>
      </w:r>
      <w:bookmarkStart w:id="22016" w:name="_ETM_Q49_505319"/>
      <w:bookmarkEnd w:id="22016"/>
      <w:r>
        <w:rPr>
          <w:rtl/>
        </w:rPr>
        <w:t>השתגעת</w:t>
      </w:r>
      <w:r>
        <w:rPr>
          <w:rFonts w:hint="cs"/>
          <w:rtl/>
        </w:rPr>
        <w:t>ם?</w:t>
      </w:r>
      <w:r>
        <w:rPr>
          <w:rtl/>
        </w:rPr>
        <w:t xml:space="preserve"> </w:t>
      </w:r>
      <w:bookmarkStart w:id="22017" w:name="_ETM_Q49_506849"/>
      <w:bookmarkEnd w:id="22017"/>
      <w:r>
        <w:rPr>
          <w:rtl/>
        </w:rPr>
        <w:t>חשבת</w:t>
      </w:r>
      <w:r>
        <w:rPr>
          <w:rFonts w:hint="cs"/>
          <w:rtl/>
        </w:rPr>
        <w:t>ם</w:t>
      </w:r>
      <w:r>
        <w:rPr>
          <w:rtl/>
        </w:rPr>
        <w:t xml:space="preserve"> </w:t>
      </w:r>
      <w:bookmarkStart w:id="22018" w:name="_ETM_Q49_507419"/>
      <w:bookmarkEnd w:id="22018"/>
      <w:r>
        <w:rPr>
          <w:rtl/>
        </w:rPr>
        <w:t xml:space="preserve">שתעשו </w:t>
      </w:r>
      <w:bookmarkStart w:id="22019" w:name="_ETM_Q49_507900"/>
      <w:bookmarkEnd w:id="22019"/>
      <w:r>
        <w:rPr>
          <w:rtl/>
        </w:rPr>
        <w:t xml:space="preserve">את </w:t>
      </w:r>
      <w:bookmarkStart w:id="22020" w:name="_ETM_Q49_508019"/>
      <w:bookmarkEnd w:id="22020"/>
      <w:r>
        <w:rPr>
          <w:rtl/>
        </w:rPr>
        <w:t xml:space="preserve">כל </w:t>
      </w:r>
      <w:bookmarkStart w:id="22021" w:name="_ETM_Q49_508320"/>
      <w:bookmarkEnd w:id="22021"/>
      <w:r>
        <w:rPr>
          <w:rtl/>
        </w:rPr>
        <w:t xml:space="preserve">זה </w:t>
      </w:r>
      <w:bookmarkStart w:id="22022" w:name="_ETM_Q49_508560"/>
      <w:bookmarkEnd w:id="22022"/>
      <w:r>
        <w:rPr>
          <w:rtl/>
        </w:rPr>
        <w:t xml:space="preserve">וגם </w:t>
      </w:r>
      <w:bookmarkStart w:id="22023" w:name="_ETM_Q49_508890"/>
      <w:bookmarkEnd w:id="22023"/>
      <w:r>
        <w:rPr>
          <w:rFonts w:hint="cs"/>
          <w:rtl/>
        </w:rPr>
        <w:t>נשב ונריע ל</w:t>
      </w:r>
      <w:bookmarkStart w:id="22024" w:name="_ETM_Q49_509369"/>
      <w:bookmarkStart w:id="22025" w:name="_ETM_Q49_509759"/>
      <w:bookmarkEnd w:id="22024"/>
      <w:bookmarkEnd w:id="22025"/>
      <w:r>
        <w:rPr>
          <w:rtl/>
        </w:rPr>
        <w:t xml:space="preserve">כם </w:t>
      </w:r>
      <w:bookmarkStart w:id="22026" w:name="_ETM_Q49_510529"/>
      <w:bookmarkEnd w:id="22026"/>
      <w:r>
        <w:rPr>
          <w:rtl/>
        </w:rPr>
        <w:t xml:space="preserve">ונהיה </w:t>
      </w:r>
      <w:bookmarkStart w:id="22027" w:name="_ETM_Q49_511009"/>
      <w:bookmarkEnd w:id="22027"/>
      <w:r>
        <w:rPr>
          <w:rtl/>
        </w:rPr>
        <w:t xml:space="preserve">פה </w:t>
      </w:r>
      <w:bookmarkStart w:id="22028" w:name="_ETM_Q49_511220"/>
      <w:bookmarkEnd w:id="22028"/>
      <w:r>
        <w:rPr>
          <w:rtl/>
        </w:rPr>
        <w:t xml:space="preserve">עציץ </w:t>
      </w:r>
      <w:bookmarkStart w:id="22029" w:name="_ETM_Q49_511699"/>
      <w:bookmarkEnd w:id="22029"/>
      <w:r>
        <w:rPr>
          <w:rtl/>
        </w:rPr>
        <w:t xml:space="preserve">בגלל </w:t>
      </w:r>
      <w:bookmarkStart w:id="22030" w:name="_ETM_Q49_512059"/>
      <w:bookmarkEnd w:id="22030"/>
      <w:r>
        <w:rPr>
          <w:rtl/>
        </w:rPr>
        <w:t xml:space="preserve">שהיו </w:t>
      </w:r>
      <w:bookmarkStart w:id="22031" w:name="_ETM_Q49_512390"/>
      <w:bookmarkEnd w:id="22031"/>
      <w:r>
        <w:rPr>
          <w:rtl/>
        </w:rPr>
        <w:t>בחירות</w:t>
      </w:r>
      <w:r>
        <w:rPr>
          <w:rFonts w:hint="cs"/>
          <w:rtl/>
        </w:rPr>
        <w:t>?</w:t>
      </w:r>
      <w:r>
        <w:rPr>
          <w:rtl/>
        </w:rPr>
        <w:t xml:space="preserve"> </w:t>
      </w:r>
      <w:bookmarkStart w:id="22032" w:name="_ETM_Q49_513670"/>
      <w:bookmarkEnd w:id="22032"/>
      <w:r>
        <w:rPr>
          <w:rtl/>
        </w:rPr>
        <w:t xml:space="preserve">נראה </w:t>
      </w:r>
      <w:bookmarkStart w:id="22033" w:name="_ETM_Q49_514000"/>
      <w:bookmarkEnd w:id="22033"/>
      <w:r>
        <w:rPr>
          <w:rtl/>
        </w:rPr>
        <w:t xml:space="preserve">לי </w:t>
      </w:r>
      <w:bookmarkStart w:id="22034" w:name="_ETM_Q49_514089"/>
      <w:bookmarkStart w:id="22035" w:name="_ETM_Q49_514270"/>
      <w:bookmarkEnd w:id="22034"/>
      <w:bookmarkEnd w:id="22035"/>
      <w:r>
        <w:rPr>
          <w:rFonts w:hint="cs"/>
          <w:rtl/>
        </w:rPr>
        <w:t>ש</w:t>
      </w:r>
      <w:r>
        <w:rPr>
          <w:rtl/>
        </w:rPr>
        <w:t xml:space="preserve">כמה </w:t>
      </w:r>
      <w:bookmarkStart w:id="22036" w:name="_ETM_Q49_514630"/>
      <w:bookmarkEnd w:id="22036"/>
      <w:r>
        <w:rPr>
          <w:rtl/>
        </w:rPr>
        <w:t xml:space="preserve">הפסידו </w:t>
      </w:r>
      <w:bookmarkStart w:id="22037" w:name="_ETM_Q49_515079"/>
      <w:bookmarkEnd w:id="22037"/>
      <w:r>
        <w:rPr>
          <w:rFonts w:hint="cs"/>
          <w:rtl/>
        </w:rPr>
        <w:t xml:space="preserve">את שיעור </w:t>
      </w:r>
      <w:bookmarkStart w:id="22038" w:name="_ETM_Q49_515529"/>
      <w:bookmarkEnd w:id="22038"/>
      <w:r>
        <w:rPr>
          <w:rtl/>
        </w:rPr>
        <w:t xml:space="preserve">האזרחות </w:t>
      </w:r>
      <w:bookmarkStart w:id="22039" w:name="_ETM_Q49_516100"/>
      <w:bookmarkEnd w:id="22039"/>
      <w:r>
        <w:rPr>
          <w:rtl/>
        </w:rPr>
        <w:t xml:space="preserve">הכי </w:t>
      </w:r>
      <w:bookmarkStart w:id="22040" w:name="_ETM_Q49_516309"/>
      <w:bookmarkEnd w:id="22040"/>
      <w:r>
        <w:rPr>
          <w:rtl/>
        </w:rPr>
        <w:t xml:space="preserve">חשוב </w:t>
      </w:r>
      <w:bookmarkStart w:id="22041" w:name="_ETM_Q49_516730"/>
      <w:bookmarkEnd w:id="22041"/>
      <w:r>
        <w:rPr>
          <w:rtl/>
        </w:rPr>
        <w:t>בעולם</w:t>
      </w:r>
      <w:r>
        <w:rPr>
          <w:rFonts w:hint="cs"/>
          <w:rtl/>
        </w:rPr>
        <w:t>,</w:t>
      </w:r>
      <w:r>
        <w:rPr>
          <w:rtl/>
        </w:rPr>
        <w:t xml:space="preserve"> </w:t>
      </w:r>
      <w:bookmarkStart w:id="22042" w:name="_ETM_Q49_517770"/>
      <w:bookmarkEnd w:id="22042"/>
      <w:r>
        <w:rPr>
          <w:rtl/>
        </w:rPr>
        <w:t>שדמו</w:t>
      </w:r>
      <w:r>
        <w:rPr>
          <w:rFonts w:hint="cs"/>
          <w:rtl/>
        </w:rPr>
        <w:t xml:space="preserve">קרטיה היא </w:t>
      </w:r>
      <w:bookmarkStart w:id="22043" w:name="_ETM_Q49_518379"/>
      <w:bookmarkStart w:id="22044" w:name="_ETM_Q49_519279"/>
      <w:bookmarkStart w:id="22045" w:name="_ETM_Q49_519370"/>
      <w:bookmarkEnd w:id="22043"/>
      <w:bookmarkEnd w:id="22044"/>
      <w:bookmarkEnd w:id="22045"/>
      <w:r>
        <w:rPr>
          <w:rtl/>
        </w:rPr>
        <w:t xml:space="preserve">מערכת </w:t>
      </w:r>
      <w:bookmarkStart w:id="22046" w:name="_ETM_Q49_520179"/>
      <w:bookmarkEnd w:id="22046"/>
      <w:r>
        <w:rPr>
          <w:rtl/>
        </w:rPr>
        <w:t xml:space="preserve">של </w:t>
      </w:r>
      <w:bookmarkStart w:id="22047" w:name="_ETM_Q49_520329"/>
      <w:bookmarkEnd w:id="22047"/>
      <w:r>
        <w:rPr>
          <w:rtl/>
        </w:rPr>
        <w:t xml:space="preserve">איזונים </w:t>
      </w:r>
      <w:bookmarkStart w:id="22048" w:name="_ETM_Q49_520779"/>
      <w:bookmarkEnd w:id="22048"/>
      <w:r>
        <w:rPr>
          <w:rtl/>
        </w:rPr>
        <w:t>ובלמים</w:t>
      </w:r>
      <w:r>
        <w:rPr>
          <w:rFonts w:hint="cs"/>
          <w:rtl/>
        </w:rPr>
        <w:t>,</w:t>
      </w:r>
      <w:r>
        <w:rPr>
          <w:rtl/>
        </w:rPr>
        <w:t xml:space="preserve"> </w:t>
      </w:r>
      <w:bookmarkStart w:id="22049" w:name="_ETM_Q49_521640"/>
      <w:bookmarkEnd w:id="22049"/>
      <w:r>
        <w:rPr>
          <w:rtl/>
        </w:rPr>
        <w:t xml:space="preserve">ודמוקרטיה </w:t>
      </w:r>
      <w:bookmarkStart w:id="22050" w:name="_ETM_Q49_522570"/>
      <w:bookmarkEnd w:id="22050"/>
      <w:r>
        <w:rPr>
          <w:rtl/>
        </w:rPr>
        <w:t xml:space="preserve">חזקה </w:t>
      </w:r>
      <w:bookmarkStart w:id="22051" w:name="_ETM_Q49_523260"/>
      <w:bookmarkEnd w:id="22051"/>
      <w:r>
        <w:rPr>
          <w:rtl/>
        </w:rPr>
        <w:t xml:space="preserve">היא </w:t>
      </w:r>
      <w:bookmarkStart w:id="22052" w:name="_ETM_Q49_523409"/>
      <w:bookmarkEnd w:id="22052"/>
      <w:r>
        <w:rPr>
          <w:rtl/>
        </w:rPr>
        <w:t xml:space="preserve">כזו </w:t>
      </w:r>
      <w:bookmarkStart w:id="22053" w:name="_ETM_Q49_523829"/>
      <w:bookmarkEnd w:id="22053"/>
      <w:r>
        <w:rPr>
          <w:rtl/>
        </w:rPr>
        <w:t>ש</w:t>
      </w:r>
      <w:bookmarkStart w:id="22054" w:name="_ETM_Q49_524159"/>
      <w:bookmarkEnd w:id="22054"/>
      <w:r>
        <w:rPr>
          <w:rFonts w:hint="cs"/>
          <w:rtl/>
        </w:rPr>
        <w:t xml:space="preserve">בה </w:t>
      </w:r>
      <w:r>
        <w:rPr>
          <w:rtl/>
        </w:rPr>
        <w:t>ציבור</w:t>
      </w:r>
      <w:r>
        <w:rPr>
          <w:rFonts w:hint="cs"/>
          <w:rtl/>
        </w:rPr>
        <w:t>,</w:t>
      </w:r>
      <w:r>
        <w:rPr>
          <w:rtl/>
        </w:rPr>
        <w:t xml:space="preserve"> </w:t>
      </w:r>
      <w:bookmarkStart w:id="22055" w:name="_ETM_Q49_524999"/>
      <w:bookmarkEnd w:id="22055"/>
      <w:r>
        <w:rPr>
          <w:rtl/>
        </w:rPr>
        <w:t>ועם</w:t>
      </w:r>
      <w:r>
        <w:rPr>
          <w:rFonts w:hint="cs"/>
          <w:rtl/>
        </w:rPr>
        <w:t>,</w:t>
      </w:r>
      <w:r>
        <w:rPr>
          <w:rtl/>
        </w:rPr>
        <w:t xml:space="preserve"> </w:t>
      </w:r>
      <w:bookmarkStart w:id="22056" w:name="_ETM_Q49_525749"/>
      <w:bookmarkEnd w:id="22056"/>
      <w:r>
        <w:rPr>
          <w:rtl/>
        </w:rPr>
        <w:t xml:space="preserve">קם </w:t>
      </w:r>
      <w:bookmarkStart w:id="22057" w:name="_ETM_Q49_526079"/>
      <w:bookmarkEnd w:id="22057"/>
      <w:r>
        <w:rPr>
          <w:rtl/>
        </w:rPr>
        <w:t xml:space="preserve">ומתקומם </w:t>
      </w:r>
      <w:bookmarkStart w:id="22058" w:name="_ETM_Q49_527249"/>
      <w:bookmarkEnd w:id="22058"/>
      <w:r>
        <w:rPr>
          <w:rtl/>
        </w:rPr>
        <w:t xml:space="preserve">מול </w:t>
      </w:r>
      <w:bookmarkStart w:id="22059" w:name="_ETM_Q49_527579"/>
      <w:bookmarkEnd w:id="22059"/>
      <w:r>
        <w:rPr>
          <w:rtl/>
        </w:rPr>
        <w:t xml:space="preserve">דיקטטורה </w:t>
      </w:r>
      <w:bookmarkStart w:id="22060" w:name="_ETM_Q49_528300"/>
      <w:bookmarkEnd w:id="22060"/>
      <w:r>
        <w:rPr>
          <w:rtl/>
        </w:rPr>
        <w:t>שמ</w:t>
      </w:r>
      <w:r>
        <w:rPr>
          <w:rFonts w:hint="cs"/>
          <w:rtl/>
        </w:rPr>
        <w:t>תה</w:t>
      </w:r>
      <w:r>
        <w:rPr>
          <w:rtl/>
        </w:rPr>
        <w:t xml:space="preserve">ווה </w:t>
      </w:r>
      <w:bookmarkStart w:id="22061" w:name="_ETM_Q49_528989"/>
      <w:bookmarkEnd w:id="22061"/>
      <w:r>
        <w:rPr>
          <w:rtl/>
        </w:rPr>
        <w:t xml:space="preserve">אל </w:t>
      </w:r>
      <w:bookmarkStart w:id="22062" w:name="_ETM_Q49_529109"/>
      <w:bookmarkEnd w:id="22062"/>
      <w:r>
        <w:rPr>
          <w:rtl/>
        </w:rPr>
        <w:t xml:space="preserve">מול </w:t>
      </w:r>
      <w:bookmarkStart w:id="22063" w:name="_ETM_Q49_529350"/>
      <w:bookmarkEnd w:id="22063"/>
      <w:r>
        <w:rPr>
          <w:rtl/>
        </w:rPr>
        <w:t>עיניו</w:t>
      </w:r>
      <w:r>
        <w:rPr>
          <w:rFonts w:hint="cs"/>
          <w:rtl/>
        </w:rPr>
        <w:t>.</w:t>
      </w:r>
      <w:r>
        <w:rPr>
          <w:rtl/>
        </w:rPr>
        <w:t xml:space="preserve"> </w:t>
      </w:r>
      <w:bookmarkStart w:id="22064" w:name="_ETM_Q49_530350"/>
      <w:bookmarkEnd w:id="22064"/>
    </w:p>
    <w:p w:rsidR="005B2233" w:rsidRDefault="005B2233" w:rsidP="00C927FB">
      <w:pPr>
        <w:rPr>
          <w:rtl/>
        </w:rPr>
      </w:pPr>
    </w:p>
    <w:p w:rsidR="005B2233" w:rsidRDefault="005B2233" w:rsidP="00C927FB">
      <w:pPr>
        <w:rPr>
          <w:rtl/>
        </w:rPr>
      </w:pPr>
      <w:bookmarkStart w:id="22065" w:name="_ETM_Q49_528000"/>
      <w:bookmarkEnd w:id="22065"/>
      <w:r>
        <w:rPr>
          <w:rtl/>
        </w:rPr>
        <w:t xml:space="preserve">אני </w:t>
      </w:r>
      <w:bookmarkStart w:id="22066" w:name="_ETM_Q49_530739"/>
      <w:bookmarkEnd w:id="22066"/>
      <w:r>
        <w:rPr>
          <w:rtl/>
        </w:rPr>
        <w:t xml:space="preserve">רוצה </w:t>
      </w:r>
      <w:bookmarkStart w:id="22067" w:name="_ETM_Q49_531940"/>
      <w:bookmarkEnd w:id="22067"/>
      <w:r>
        <w:rPr>
          <w:rtl/>
        </w:rPr>
        <w:t xml:space="preserve">לסיים </w:t>
      </w:r>
      <w:bookmarkStart w:id="22068" w:name="_ETM_Q49_532540"/>
      <w:bookmarkEnd w:id="22068"/>
      <w:r>
        <w:rPr>
          <w:rtl/>
        </w:rPr>
        <w:t xml:space="preserve">את </w:t>
      </w:r>
      <w:bookmarkStart w:id="22069" w:name="_ETM_Q49_532600"/>
      <w:bookmarkEnd w:id="22069"/>
      <w:r>
        <w:rPr>
          <w:rtl/>
        </w:rPr>
        <w:t xml:space="preserve">דבריי </w:t>
      </w:r>
      <w:bookmarkStart w:id="22070" w:name="_ETM_Q49_533080"/>
      <w:bookmarkEnd w:id="22070"/>
      <w:r>
        <w:rPr>
          <w:rtl/>
        </w:rPr>
        <w:t xml:space="preserve">כאן </w:t>
      </w:r>
      <w:bookmarkStart w:id="22071" w:name="_ETM_Q49_533440"/>
      <w:bookmarkEnd w:id="22071"/>
      <w:r>
        <w:rPr>
          <w:rtl/>
        </w:rPr>
        <w:t>ולהגיד</w:t>
      </w:r>
      <w:r>
        <w:rPr>
          <w:rFonts w:hint="cs"/>
          <w:rtl/>
        </w:rPr>
        <w:t>:</w:t>
      </w:r>
      <w:r>
        <w:rPr>
          <w:rtl/>
        </w:rPr>
        <w:t xml:space="preserve"> </w:t>
      </w:r>
      <w:bookmarkStart w:id="22072" w:name="_ETM_Q49_534100"/>
      <w:bookmarkEnd w:id="22072"/>
      <w:r>
        <w:rPr>
          <w:rtl/>
        </w:rPr>
        <w:t xml:space="preserve">כל </w:t>
      </w:r>
      <w:bookmarkStart w:id="22073" w:name="_ETM_Q49_534430"/>
      <w:bookmarkEnd w:id="22073"/>
      <w:r>
        <w:rPr>
          <w:rtl/>
        </w:rPr>
        <w:t xml:space="preserve">הכבוד </w:t>
      </w:r>
      <w:bookmarkStart w:id="22074" w:name="_ETM_Q49_535560"/>
      <w:bookmarkEnd w:id="22074"/>
      <w:r>
        <w:rPr>
          <w:rtl/>
        </w:rPr>
        <w:t xml:space="preserve">לסטודנטים </w:t>
      </w:r>
      <w:bookmarkStart w:id="22075" w:name="_ETM_Q49_536730"/>
      <w:bookmarkEnd w:id="22075"/>
      <w:r>
        <w:rPr>
          <w:rtl/>
        </w:rPr>
        <w:t xml:space="preserve">ולסטודנטיות </w:t>
      </w:r>
      <w:bookmarkStart w:id="22076" w:name="_ETM_Q49_537839"/>
      <w:bookmarkEnd w:id="22076"/>
      <w:r>
        <w:rPr>
          <w:rtl/>
        </w:rPr>
        <w:t>שמגיע</w:t>
      </w:r>
      <w:r>
        <w:rPr>
          <w:rFonts w:hint="cs"/>
          <w:rtl/>
        </w:rPr>
        <w:t>ים</w:t>
      </w:r>
      <w:r>
        <w:rPr>
          <w:rtl/>
        </w:rPr>
        <w:t xml:space="preserve"> </w:t>
      </w:r>
      <w:bookmarkStart w:id="22077" w:name="_ETM_Q49_538650"/>
      <w:bookmarkEnd w:id="22077"/>
      <w:r>
        <w:rPr>
          <w:rtl/>
        </w:rPr>
        <w:t xml:space="preserve">לכאן </w:t>
      </w:r>
      <w:bookmarkStart w:id="22078" w:name="_ETM_Q49_539580"/>
      <w:bookmarkEnd w:id="22078"/>
      <w:r>
        <w:rPr>
          <w:rtl/>
        </w:rPr>
        <w:t xml:space="preserve">כל </w:t>
      </w:r>
      <w:bookmarkStart w:id="22079" w:name="_ETM_Q49_539970"/>
      <w:bookmarkEnd w:id="22079"/>
      <w:r>
        <w:rPr>
          <w:rtl/>
        </w:rPr>
        <w:t>הזמן</w:t>
      </w:r>
      <w:r>
        <w:rPr>
          <w:rFonts w:hint="cs"/>
          <w:rtl/>
        </w:rPr>
        <w:t>,</w:t>
      </w:r>
      <w:r>
        <w:rPr>
          <w:rtl/>
        </w:rPr>
        <w:t xml:space="preserve"> </w:t>
      </w:r>
      <w:bookmarkStart w:id="22080" w:name="_ETM_Q49_541769"/>
      <w:bookmarkEnd w:id="22080"/>
      <w:r>
        <w:rPr>
          <w:rtl/>
        </w:rPr>
        <w:t xml:space="preserve">ולא </w:t>
      </w:r>
      <w:bookmarkStart w:id="22081" w:name="_ETM_Q49_542159"/>
      <w:bookmarkEnd w:id="22081"/>
      <w:r>
        <w:rPr>
          <w:rtl/>
        </w:rPr>
        <w:t xml:space="preserve">משנה </w:t>
      </w:r>
      <w:bookmarkStart w:id="22082" w:name="_ETM_Q49_542609"/>
      <w:bookmarkEnd w:id="22082"/>
      <w:r>
        <w:rPr>
          <w:rtl/>
        </w:rPr>
        <w:t>לה</w:t>
      </w:r>
      <w:r>
        <w:rPr>
          <w:rFonts w:hint="cs"/>
          <w:rtl/>
        </w:rPr>
        <w:t>ם</w:t>
      </w:r>
      <w:r>
        <w:rPr>
          <w:rtl/>
        </w:rPr>
        <w:t xml:space="preserve"> </w:t>
      </w:r>
      <w:bookmarkStart w:id="22083" w:name="_ETM_Q49_542850"/>
      <w:bookmarkEnd w:id="22083"/>
      <w:r>
        <w:rPr>
          <w:rtl/>
        </w:rPr>
        <w:t xml:space="preserve">מה </w:t>
      </w:r>
      <w:bookmarkStart w:id="22084" w:name="_ETM_Q49_543029"/>
      <w:bookmarkEnd w:id="22084"/>
      <w:r>
        <w:rPr>
          <w:rFonts w:hint="cs"/>
          <w:rtl/>
        </w:rPr>
        <w:t>ה</w:t>
      </w:r>
      <w:r>
        <w:rPr>
          <w:rtl/>
        </w:rPr>
        <w:t>סיכון</w:t>
      </w:r>
      <w:r>
        <w:rPr>
          <w:rFonts w:hint="cs"/>
          <w:rtl/>
        </w:rPr>
        <w:t>,</w:t>
      </w:r>
      <w:r>
        <w:rPr>
          <w:rtl/>
        </w:rPr>
        <w:t xml:space="preserve"> </w:t>
      </w:r>
      <w:bookmarkStart w:id="22085" w:name="_ETM_Q49_543510"/>
      <w:bookmarkEnd w:id="22085"/>
      <w:r>
        <w:rPr>
          <w:rtl/>
        </w:rPr>
        <w:t xml:space="preserve">כדי </w:t>
      </w:r>
      <w:bookmarkStart w:id="22086" w:name="_ETM_Q49_543749"/>
      <w:bookmarkEnd w:id="22086"/>
      <w:r>
        <w:rPr>
          <w:rtl/>
        </w:rPr>
        <w:t xml:space="preserve">להשמיע </w:t>
      </w:r>
      <w:bookmarkStart w:id="22087" w:name="_ETM_Q49_544259"/>
      <w:bookmarkEnd w:id="22087"/>
      <w:r>
        <w:rPr>
          <w:rtl/>
        </w:rPr>
        <w:t xml:space="preserve">את </w:t>
      </w:r>
      <w:bookmarkStart w:id="22088" w:name="_ETM_Q49_544380"/>
      <w:bookmarkEnd w:id="22088"/>
      <w:r>
        <w:rPr>
          <w:rtl/>
        </w:rPr>
        <w:t xml:space="preserve">הקול </w:t>
      </w:r>
      <w:bookmarkStart w:id="22089" w:name="_ETM_Q49_544710"/>
      <w:bookmarkEnd w:id="22089"/>
      <w:r>
        <w:rPr>
          <w:rtl/>
        </w:rPr>
        <w:t>שלהם</w:t>
      </w:r>
      <w:r>
        <w:rPr>
          <w:rFonts w:hint="cs"/>
          <w:rtl/>
        </w:rPr>
        <w:t>.</w:t>
      </w:r>
      <w:r>
        <w:rPr>
          <w:rtl/>
        </w:rPr>
        <w:t xml:space="preserve"> </w:t>
      </w:r>
      <w:bookmarkStart w:id="22090" w:name="_ETM_Q49_546010"/>
      <w:bookmarkEnd w:id="22090"/>
      <w:r>
        <w:rPr>
          <w:rtl/>
        </w:rPr>
        <w:t xml:space="preserve">יש </w:t>
      </w:r>
      <w:bookmarkStart w:id="22091" w:name="_ETM_Q49_546370"/>
      <w:bookmarkEnd w:id="22091"/>
      <w:r>
        <w:rPr>
          <w:rtl/>
        </w:rPr>
        <w:t xml:space="preserve">שאומרים </w:t>
      </w:r>
      <w:bookmarkStart w:id="22092" w:name="_ETM_Q49_546790"/>
      <w:bookmarkEnd w:id="22092"/>
      <w:r>
        <w:rPr>
          <w:rtl/>
        </w:rPr>
        <w:t xml:space="preserve">עליהם </w:t>
      </w:r>
      <w:bookmarkStart w:id="22093" w:name="_ETM_Q49_547090"/>
      <w:bookmarkEnd w:id="22093"/>
      <w:r>
        <w:rPr>
          <w:rtl/>
        </w:rPr>
        <w:t xml:space="preserve">שהם </w:t>
      </w:r>
      <w:bookmarkStart w:id="22094" w:name="_ETM_Q49_547390"/>
      <w:bookmarkEnd w:id="22094"/>
      <w:r>
        <w:rPr>
          <w:rtl/>
        </w:rPr>
        <w:t>אלימים</w:t>
      </w:r>
      <w:r>
        <w:rPr>
          <w:rFonts w:hint="cs"/>
          <w:rtl/>
        </w:rPr>
        <w:t>,</w:t>
      </w:r>
      <w:r>
        <w:rPr>
          <w:rtl/>
        </w:rPr>
        <w:t xml:space="preserve"> </w:t>
      </w:r>
      <w:bookmarkStart w:id="22095" w:name="_ETM_Q49_547960"/>
      <w:bookmarkEnd w:id="22095"/>
      <w:r>
        <w:rPr>
          <w:rtl/>
        </w:rPr>
        <w:t xml:space="preserve">שמתפרעים </w:t>
      </w:r>
      <w:bookmarkStart w:id="22096" w:name="_ETM_Q49_548590"/>
      <w:bookmarkEnd w:id="22096"/>
      <w:r>
        <w:rPr>
          <w:rtl/>
        </w:rPr>
        <w:t>בדיון</w:t>
      </w:r>
      <w:r>
        <w:rPr>
          <w:rFonts w:hint="cs"/>
          <w:rtl/>
        </w:rPr>
        <w:t>,</w:t>
      </w:r>
      <w:r>
        <w:rPr>
          <w:rtl/>
        </w:rPr>
        <w:t xml:space="preserve"> </w:t>
      </w:r>
      <w:bookmarkStart w:id="22097" w:name="_ETM_Q49_549370"/>
      <w:bookmarkEnd w:id="22097"/>
      <w:r>
        <w:rPr>
          <w:rtl/>
        </w:rPr>
        <w:t xml:space="preserve">ואני </w:t>
      </w:r>
      <w:bookmarkStart w:id="22098" w:name="_ETM_Q49_549850"/>
      <w:bookmarkEnd w:id="22098"/>
      <w:r>
        <w:rPr>
          <w:rtl/>
        </w:rPr>
        <w:t>אומרת</w:t>
      </w:r>
      <w:r>
        <w:rPr>
          <w:rFonts w:hint="cs"/>
          <w:rtl/>
        </w:rPr>
        <w:t>:</w:t>
      </w:r>
      <w:r>
        <w:rPr>
          <w:rtl/>
        </w:rPr>
        <w:t xml:space="preserve"> </w:t>
      </w:r>
      <w:bookmarkStart w:id="22099" w:name="_ETM_Q49_550390"/>
      <w:bookmarkEnd w:id="22099"/>
      <w:r>
        <w:rPr>
          <w:rtl/>
        </w:rPr>
        <w:t>גיבורים</w:t>
      </w:r>
      <w:r>
        <w:rPr>
          <w:rFonts w:hint="cs"/>
          <w:rtl/>
        </w:rPr>
        <w:t>,</w:t>
      </w:r>
      <w:r>
        <w:rPr>
          <w:rtl/>
        </w:rPr>
        <w:t xml:space="preserve"> </w:t>
      </w:r>
      <w:bookmarkStart w:id="22100" w:name="_ETM_Q49_551260"/>
      <w:bookmarkEnd w:id="22100"/>
      <w:r>
        <w:rPr>
          <w:rtl/>
        </w:rPr>
        <w:t>גיבורות</w:t>
      </w:r>
      <w:r>
        <w:rPr>
          <w:rFonts w:hint="cs"/>
          <w:rtl/>
        </w:rPr>
        <w:t>,</w:t>
      </w:r>
      <w:r>
        <w:rPr>
          <w:rtl/>
        </w:rPr>
        <w:t xml:space="preserve"> </w:t>
      </w:r>
      <w:bookmarkStart w:id="22101" w:name="_ETM_Q49_551980"/>
      <w:bookmarkEnd w:id="22101"/>
      <w:r>
        <w:rPr>
          <w:rtl/>
        </w:rPr>
        <w:t>שנלחמ</w:t>
      </w:r>
      <w:r>
        <w:rPr>
          <w:rFonts w:hint="cs"/>
          <w:rtl/>
        </w:rPr>
        <w:t>ים</w:t>
      </w:r>
      <w:r>
        <w:rPr>
          <w:rtl/>
        </w:rPr>
        <w:t xml:space="preserve"> </w:t>
      </w:r>
      <w:bookmarkStart w:id="22102" w:name="_ETM_Q49_552640"/>
      <w:bookmarkEnd w:id="22102"/>
      <w:r>
        <w:rPr>
          <w:rtl/>
        </w:rPr>
        <w:t xml:space="preserve">על </w:t>
      </w:r>
      <w:bookmarkStart w:id="22103" w:name="_ETM_Q49_552760"/>
      <w:bookmarkEnd w:id="22103"/>
      <w:r>
        <w:rPr>
          <w:rtl/>
        </w:rPr>
        <w:t xml:space="preserve">עתיד </w:t>
      </w:r>
      <w:bookmarkStart w:id="22104" w:name="_ETM_Q49_553120"/>
      <w:bookmarkEnd w:id="22104"/>
      <w:r>
        <w:rPr>
          <w:rtl/>
        </w:rPr>
        <w:t xml:space="preserve">המקום </w:t>
      </w:r>
      <w:bookmarkStart w:id="22105" w:name="_ETM_Q49_553660"/>
      <w:bookmarkEnd w:id="22105"/>
      <w:r>
        <w:rPr>
          <w:rtl/>
        </w:rPr>
        <w:t>הזה</w:t>
      </w:r>
      <w:r>
        <w:rPr>
          <w:rFonts w:hint="cs"/>
          <w:rtl/>
        </w:rPr>
        <w:t>,</w:t>
      </w:r>
      <w:r>
        <w:rPr>
          <w:rtl/>
        </w:rPr>
        <w:t xml:space="preserve"> </w:t>
      </w:r>
      <w:bookmarkStart w:id="22106" w:name="_ETM_Q49_554290"/>
      <w:bookmarkEnd w:id="22106"/>
      <w:r>
        <w:rPr>
          <w:rtl/>
        </w:rPr>
        <w:t>שמבינ</w:t>
      </w:r>
      <w:r>
        <w:rPr>
          <w:rFonts w:hint="cs"/>
          <w:rtl/>
        </w:rPr>
        <w:t>ים</w:t>
      </w:r>
      <w:r>
        <w:rPr>
          <w:rtl/>
        </w:rPr>
        <w:t xml:space="preserve"> </w:t>
      </w:r>
      <w:bookmarkStart w:id="22107" w:name="_ETM_Q49_555220"/>
      <w:bookmarkEnd w:id="22107"/>
      <w:r>
        <w:rPr>
          <w:rtl/>
        </w:rPr>
        <w:t xml:space="preserve">שאסור </w:t>
      </w:r>
      <w:bookmarkStart w:id="22108" w:name="_ETM_Q49_555820"/>
      <w:bookmarkEnd w:id="22108"/>
      <w:r>
        <w:rPr>
          <w:rFonts w:hint="cs"/>
          <w:rtl/>
        </w:rPr>
        <w:t>ל</w:t>
      </w:r>
      <w:r>
        <w:rPr>
          <w:rtl/>
        </w:rPr>
        <w:t xml:space="preserve">עצום </w:t>
      </w:r>
      <w:bookmarkStart w:id="22109" w:name="_ETM_Q49_556300"/>
      <w:bookmarkEnd w:id="22109"/>
      <w:r>
        <w:rPr>
          <w:rtl/>
        </w:rPr>
        <w:t xml:space="preserve">את </w:t>
      </w:r>
      <w:bookmarkStart w:id="22110" w:name="_ETM_Q49_556450"/>
      <w:bookmarkEnd w:id="22110"/>
      <w:r>
        <w:rPr>
          <w:rtl/>
        </w:rPr>
        <w:t xml:space="preserve">העיניים </w:t>
      </w:r>
      <w:bookmarkStart w:id="22111" w:name="_ETM_Q49_557350"/>
      <w:bookmarkEnd w:id="22111"/>
      <w:r>
        <w:rPr>
          <w:rtl/>
        </w:rPr>
        <w:t xml:space="preserve">ורק </w:t>
      </w:r>
      <w:bookmarkStart w:id="22112" w:name="_ETM_Q49_557800"/>
      <w:bookmarkEnd w:id="22112"/>
      <w:r>
        <w:rPr>
          <w:rtl/>
        </w:rPr>
        <w:t xml:space="preserve">להפגין </w:t>
      </w:r>
      <w:bookmarkStart w:id="22113" w:name="_ETM_Q49_558370"/>
      <w:bookmarkEnd w:id="22113"/>
      <w:r>
        <w:rPr>
          <w:rtl/>
        </w:rPr>
        <w:t xml:space="preserve">בצורה </w:t>
      </w:r>
      <w:bookmarkStart w:id="22114" w:name="_ETM_Q49_558820"/>
      <w:bookmarkEnd w:id="22114"/>
      <w:r>
        <w:rPr>
          <w:rtl/>
        </w:rPr>
        <w:t>מנומסת</w:t>
      </w:r>
      <w:r>
        <w:rPr>
          <w:rFonts w:hint="cs"/>
          <w:rtl/>
        </w:rPr>
        <w:t>.</w:t>
      </w:r>
      <w:r>
        <w:rPr>
          <w:rtl/>
        </w:rPr>
        <w:t xml:space="preserve"> </w:t>
      </w:r>
      <w:bookmarkStart w:id="22115" w:name="_ETM_Q49_559799"/>
      <w:bookmarkStart w:id="22116" w:name="_ETM_Q49_559859"/>
      <w:bookmarkEnd w:id="22115"/>
      <w:bookmarkEnd w:id="22116"/>
      <w:r>
        <w:rPr>
          <w:rtl/>
        </w:rPr>
        <w:t xml:space="preserve">צריך </w:t>
      </w:r>
      <w:bookmarkStart w:id="22117" w:name="_ETM_Q49_560249"/>
      <w:bookmarkEnd w:id="22117"/>
      <w:r>
        <w:rPr>
          <w:rtl/>
        </w:rPr>
        <w:t xml:space="preserve">לבוא </w:t>
      </w:r>
      <w:bookmarkStart w:id="22118" w:name="_ETM_Q49_560789"/>
      <w:bookmarkEnd w:id="22118"/>
      <w:r>
        <w:rPr>
          <w:rtl/>
        </w:rPr>
        <w:t xml:space="preserve">לפה </w:t>
      </w:r>
      <w:bookmarkStart w:id="22119" w:name="_ETM_Q49_561479"/>
      <w:bookmarkEnd w:id="22119"/>
      <w:r>
        <w:rPr>
          <w:rtl/>
        </w:rPr>
        <w:t xml:space="preserve">ולזעוק </w:t>
      </w:r>
      <w:bookmarkStart w:id="22120" w:name="_ETM_Q49_562259"/>
      <w:bookmarkEnd w:id="22120"/>
      <w:r>
        <w:rPr>
          <w:rtl/>
        </w:rPr>
        <w:t xml:space="preserve">להם </w:t>
      </w:r>
      <w:bookmarkStart w:id="22121" w:name="_ETM_Q49_562649"/>
      <w:bookmarkEnd w:id="22121"/>
      <w:r>
        <w:rPr>
          <w:rtl/>
        </w:rPr>
        <w:t xml:space="preserve">בפנים </w:t>
      </w:r>
      <w:bookmarkStart w:id="22122" w:name="_ETM_Q49_564040"/>
      <w:bookmarkEnd w:id="22122"/>
      <w:r>
        <w:rPr>
          <w:rtl/>
        </w:rPr>
        <w:t>ש</w:t>
      </w:r>
      <w:r>
        <w:rPr>
          <w:rFonts w:hint="cs"/>
          <w:rtl/>
        </w:rPr>
        <w:t>הם מי</w:t>
      </w:r>
      <w:r>
        <w:rPr>
          <w:rtl/>
        </w:rPr>
        <w:t xml:space="preserve"> </w:t>
      </w:r>
      <w:bookmarkStart w:id="22123" w:name="_ETM_Q49_564969"/>
      <w:bookmarkEnd w:id="22123"/>
      <w:r>
        <w:rPr>
          <w:rtl/>
        </w:rPr>
        <w:t xml:space="preserve">שמחריבים </w:t>
      </w:r>
      <w:bookmarkStart w:id="22124" w:name="_ETM_Q49_566110"/>
      <w:bookmarkEnd w:id="22124"/>
      <w:r>
        <w:rPr>
          <w:rtl/>
        </w:rPr>
        <w:t xml:space="preserve">את </w:t>
      </w:r>
      <w:bookmarkStart w:id="22125" w:name="_ETM_Q49_566350"/>
      <w:bookmarkEnd w:id="22125"/>
      <w:r>
        <w:rPr>
          <w:rtl/>
        </w:rPr>
        <w:t xml:space="preserve">מגילת </w:t>
      </w:r>
      <w:bookmarkStart w:id="22126" w:name="_ETM_Q49_566950"/>
      <w:bookmarkEnd w:id="22126"/>
      <w:r>
        <w:rPr>
          <w:rtl/>
        </w:rPr>
        <w:t>העצמאות</w:t>
      </w:r>
      <w:r>
        <w:rPr>
          <w:rFonts w:hint="cs"/>
          <w:rtl/>
        </w:rPr>
        <w:t>,</w:t>
      </w:r>
      <w:r>
        <w:rPr>
          <w:rtl/>
        </w:rPr>
        <w:t xml:space="preserve"> </w:t>
      </w:r>
      <w:bookmarkStart w:id="22127" w:name="_ETM_Q49_568380"/>
      <w:bookmarkEnd w:id="22127"/>
      <w:r>
        <w:rPr>
          <w:rtl/>
        </w:rPr>
        <w:t xml:space="preserve">את </w:t>
      </w:r>
      <w:bookmarkStart w:id="22128" w:name="_ETM_Q49_568589"/>
      <w:bookmarkEnd w:id="22128"/>
      <w:r>
        <w:rPr>
          <w:rtl/>
        </w:rPr>
        <w:t xml:space="preserve">התשתית </w:t>
      </w:r>
      <w:bookmarkStart w:id="22129" w:name="_ETM_Q49_569279"/>
      <w:bookmarkEnd w:id="22129"/>
      <w:r>
        <w:rPr>
          <w:rtl/>
        </w:rPr>
        <w:t xml:space="preserve">שעליה </w:t>
      </w:r>
      <w:bookmarkStart w:id="22130" w:name="_ETM_Q49_569909"/>
      <w:bookmarkEnd w:id="22130"/>
      <w:r>
        <w:rPr>
          <w:rtl/>
        </w:rPr>
        <w:t xml:space="preserve">המדינה </w:t>
      </w:r>
      <w:bookmarkStart w:id="22131" w:name="_ETM_Q49_570450"/>
      <w:bookmarkEnd w:id="22131"/>
      <w:r>
        <w:rPr>
          <w:rtl/>
        </w:rPr>
        <w:t xml:space="preserve">הזו </w:t>
      </w:r>
      <w:bookmarkStart w:id="22132" w:name="_ETM_Q49_570689"/>
      <w:bookmarkEnd w:id="22132"/>
      <w:r>
        <w:rPr>
          <w:rtl/>
        </w:rPr>
        <w:t>נוסדה</w:t>
      </w:r>
      <w:r>
        <w:rPr>
          <w:rFonts w:hint="cs"/>
          <w:rtl/>
        </w:rPr>
        <w:t>.</w:t>
      </w:r>
      <w:r>
        <w:rPr>
          <w:rtl/>
        </w:rPr>
        <w:t xml:space="preserve"> </w:t>
      </w:r>
      <w:bookmarkStart w:id="22133" w:name="_ETM_Q49_571649"/>
      <w:bookmarkEnd w:id="22133"/>
      <w:r>
        <w:rPr>
          <w:rtl/>
        </w:rPr>
        <w:t xml:space="preserve">אז </w:t>
      </w:r>
      <w:bookmarkStart w:id="22134" w:name="_ETM_Q49_572009"/>
      <w:bookmarkEnd w:id="22134"/>
      <w:r>
        <w:rPr>
          <w:rtl/>
        </w:rPr>
        <w:t xml:space="preserve">אני </w:t>
      </w:r>
      <w:bookmarkStart w:id="22135" w:name="_ETM_Q49_572219"/>
      <w:bookmarkEnd w:id="22135"/>
      <w:r>
        <w:rPr>
          <w:rtl/>
        </w:rPr>
        <w:t>גאה</w:t>
      </w:r>
      <w:r>
        <w:rPr>
          <w:rFonts w:hint="cs"/>
          <w:rtl/>
        </w:rPr>
        <w:t>,</w:t>
      </w:r>
      <w:r>
        <w:rPr>
          <w:rtl/>
        </w:rPr>
        <w:t xml:space="preserve"> </w:t>
      </w:r>
      <w:bookmarkStart w:id="22136" w:name="_ETM_Q49_572729"/>
      <w:bookmarkEnd w:id="22136"/>
      <w:r>
        <w:rPr>
          <w:rtl/>
        </w:rPr>
        <w:t xml:space="preserve">גאה </w:t>
      </w:r>
      <w:bookmarkStart w:id="22137" w:name="_ETM_Q49_573180"/>
      <w:bookmarkEnd w:id="22137"/>
      <w:r>
        <w:rPr>
          <w:rtl/>
        </w:rPr>
        <w:t xml:space="preserve">בצעירים </w:t>
      </w:r>
      <w:bookmarkStart w:id="22138" w:name="_ETM_Q49_573810"/>
      <w:bookmarkEnd w:id="22138"/>
      <w:r>
        <w:rPr>
          <w:rtl/>
        </w:rPr>
        <w:t>ו</w:t>
      </w:r>
      <w:r>
        <w:rPr>
          <w:rFonts w:hint="cs"/>
          <w:rtl/>
        </w:rPr>
        <w:t>ב</w:t>
      </w:r>
      <w:r>
        <w:rPr>
          <w:rtl/>
        </w:rPr>
        <w:t xml:space="preserve">צעירות </w:t>
      </w:r>
      <w:bookmarkStart w:id="22139" w:name="_ETM_Q49_574439"/>
      <w:bookmarkEnd w:id="22139"/>
      <w:r>
        <w:rPr>
          <w:rtl/>
        </w:rPr>
        <w:t xml:space="preserve">שמגיעים </w:t>
      </w:r>
      <w:bookmarkStart w:id="22140" w:name="_ETM_Q49_575130"/>
      <w:bookmarkEnd w:id="22140"/>
      <w:r>
        <w:rPr>
          <w:rtl/>
        </w:rPr>
        <w:t>לכאן</w:t>
      </w:r>
      <w:bookmarkStart w:id="22141" w:name="_ETM_Q49_575900"/>
      <w:bookmarkEnd w:id="22141"/>
      <w:r>
        <w:rPr>
          <w:rFonts w:hint="cs"/>
          <w:rtl/>
        </w:rPr>
        <w:t xml:space="preserve">, למשכן </w:t>
      </w:r>
      <w:bookmarkStart w:id="22142" w:name="_ETM_Q49_573000"/>
      <w:bookmarkEnd w:id="22142"/>
      <w:r>
        <w:rPr>
          <w:rFonts w:hint="cs"/>
          <w:rtl/>
        </w:rPr>
        <w:t>הזה</w:t>
      </w:r>
      <w:bookmarkStart w:id="22143" w:name="_ETM_Q49_576290"/>
      <w:bookmarkEnd w:id="22143"/>
      <w:r>
        <w:rPr>
          <w:rFonts w:hint="cs"/>
          <w:rtl/>
        </w:rPr>
        <w:t>,</w:t>
      </w:r>
      <w:r>
        <w:rPr>
          <w:rtl/>
        </w:rPr>
        <w:t xml:space="preserve"> </w:t>
      </w:r>
      <w:bookmarkStart w:id="22144" w:name="_ETM_Q49_577100"/>
      <w:bookmarkEnd w:id="22144"/>
      <w:r>
        <w:rPr>
          <w:rtl/>
        </w:rPr>
        <w:t xml:space="preserve">לא </w:t>
      </w:r>
      <w:bookmarkStart w:id="22145" w:name="_ETM_Q49_577460"/>
      <w:bookmarkEnd w:id="22145"/>
      <w:r>
        <w:rPr>
          <w:rtl/>
        </w:rPr>
        <w:t xml:space="preserve">כדאי </w:t>
      </w:r>
      <w:bookmarkStart w:id="22146" w:name="_ETM_Q49_577850"/>
      <w:bookmarkEnd w:id="22146"/>
      <w:r>
        <w:rPr>
          <w:rtl/>
        </w:rPr>
        <w:t>ל</w:t>
      </w:r>
      <w:r>
        <w:rPr>
          <w:rFonts w:hint="cs"/>
          <w:rtl/>
        </w:rPr>
        <w:t xml:space="preserve">התדיין </w:t>
      </w:r>
      <w:bookmarkStart w:id="22147" w:name="_ETM_Q49_578150"/>
      <w:bookmarkStart w:id="22148" w:name="_ETM_Q49_578720"/>
      <w:bookmarkEnd w:id="22147"/>
      <w:bookmarkEnd w:id="22148"/>
      <w:r>
        <w:rPr>
          <w:rFonts w:hint="cs"/>
          <w:rtl/>
        </w:rPr>
        <w:t>ב</w:t>
      </w:r>
      <w:r>
        <w:rPr>
          <w:rtl/>
        </w:rPr>
        <w:t xml:space="preserve">אופן </w:t>
      </w:r>
      <w:bookmarkStart w:id="22149" w:name="_ETM_Q49_579920"/>
      <w:bookmarkEnd w:id="22149"/>
      <w:r>
        <w:rPr>
          <w:rtl/>
        </w:rPr>
        <w:t>ערטילאי</w:t>
      </w:r>
      <w:r>
        <w:rPr>
          <w:rFonts w:hint="cs"/>
          <w:rtl/>
        </w:rPr>
        <w:t>,</w:t>
      </w:r>
      <w:r>
        <w:rPr>
          <w:rtl/>
        </w:rPr>
        <w:t xml:space="preserve"> </w:t>
      </w:r>
      <w:bookmarkStart w:id="22150" w:name="_ETM_Q49_580520"/>
      <w:bookmarkEnd w:id="22150"/>
      <w:r>
        <w:rPr>
          <w:rtl/>
        </w:rPr>
        <w:t xml:space="preserve">אלא </w:t>
      </w:r>
      <w:bookmarkStart w:id="22151" w:name="_ETM_Q49_580790"/>
      <w:bookmarkEnd w:id="22151"/>
      <w:r>
        <w:rPr>
          <w:rtl/>
        </w:rPr>
        <w:t>ל</w:t>
      </w:r>
      <w:r>
        <w:rPr>
          <w:rFonts w:hint="cs"/>
          <w:rtl/>
        </w:rPr>
        <w:t xml:space="preserve">זעוק </w:t>
      </w:r>
      <w:bookmarkStart w:id="22152" w:name="_ETM_Q49_582170"/>
      <w:bookmarkEnd w:id="22152"/>
      <w:r>
        <w:rPr>
          <w:rtl/>
        </w:rPr>
        <w:t xml:space="preserve">שדמוקרטיה </w:t>
      </w:r>
      <w:bookmarkStart w:id="22153" w:name="_ETM_Q49_583340"/>
      <w:bookmarkEnd w:id="22153"/>
      <w:r>
        <w:rPr>
          <w:rtl/>
        </w:rPr>
        <w:t xml:space="preserve">זה </w:t>
      </w:r>
      <w:bookmarkStart w:id="22154" w:name="_ETM_Q49_583520"/>
      <w:bookmarkEnd w:id="22154"/>
      <w:r>
        <w:rPr>
          <w:rtl/>
        </w:rPr>
        <w:t xml:space="preserve">הערך </w:t>
      </w:r>
      <w:bookmarkStart w:id="22155" w:name="_ETM_Q49_583940"/>
      <w:bookmarkEnd w:id="22155"/>
      <w:r>
        <w:rPr>
          <w:rtl/>
        </w:rPr>
        <w:t xml:space="preserve">העליון </w:t>
      </w:r>
      <w:bookmarkStart w:id="22156" w:name="_ETM_Q49_584630"/>
      <w:bookmarkEnd w:id="22156"/>
      <w:r>
        <w:rPr>
          <w:rtl/>
        </w:rPr>
        <w:t xml:space="preserve">של </w:t>
      </w:r>
      <w:bookmarkStart w:id="22157" w:name="_ETM_Q49_584870"/>
      <w:bookmarkEnd w:id="22157"/>
      <w:r>
        <w:rPr>
          <w:rtl/>
        </w:rPr>
        <w:t xml:space="preserve">המקום </w:t>
      </w:r>
      <w:bookmarkStart w:id="22158" w:name="_ETM_Q49_585350"/>
      <w:bookmarkEnd w:id="22158"/>
      <w:r>
        <w:rPr>
          <w:rtl/>
        </w:rPr>
        <w:t>הזה</w:t>
      </w:r>
      <w:r>
        <w:rPr>
          <w:rFonts w:hint="cs"/>
          <w:rtl/>
        </w:rPr>
        <w:t>.</w:t>
      </w:r>
      <w:r>
        <w:rPr>
          <w:rtl/>
        </w:rPr>
        <w:t xml:space="preserve"> </w:t>
      </w:r>
      <w:bookmarkStart w:id="22159" w:name="_ETM_Q49_585799"/>
      <w:bookmarkEnd w:id="22159"/>
      <w:r>
        <w:rPr>
          <w:rtl/>
        </w:rPr>
        <w:t xml:space="preserve">תודה </w:t>
      </w:r>
      <w:bookmarkStart w:id="22160" w:name="_ETM_Q49_586189"/>
      <w:bookmarkEnd w:id="22160"/>
      <w:r>
        <w:rPr>
          <w:rtl/>
        </w:rPr>
        <w:t>רבה</w:t>
      </w:r>
      <w:r>
        <w:rPr>
          <w:rFonts w:hint="cs"/>
          <w:rtl/>
        </w:rPr>
        <w:t>.</w:t>
      </w:r>
    </w:p>
    <w:p w:rsidR="005B2233" w:rsidRDefault="005B2233" w:rsidP="00C927FB">
      <w:pPr>
        <w:rPr>
          <w:rtl/>
        </w:rPr>
      </w:pPr>
      <w:bookmarkStart w:id="22161" w:name="_ETM_Q49_583000"/>
      <w:bookmarkEnd w:id="22161"/>
    </w:p>
    <w:p w:rsidR="005B2233" w:rsidRDefault="005B2233" w:rsidP="00C927FB">
      <w:pPr>
        <w:pStyle w:val="af6"/>
        <w:keepNext/>
        <w:rPr>
          <w:rtl/>
        </w:rPr>
      </w:pPr>
      <w:r w:rsidRPr="001D0FCB">
        <w:rPr>
          <w:rStyle w:val="TagStyle"/>
          <w:rtl/>
        </w:rPr>
        <w:lastRenderedPageBreak/>
        <w:t xml:space="preserve"> &lt;&lt; יור &gt;&gt; </w:t>
      </w:r>
      <w:r>
        <w:rPr>
          <w:rtl/>
        </w:rPr>
        <w:t>היו"ר יפעת שאשא ביטון:</w:t>
      </w:r>
      <w:r w:rsidRPr="001D0FCB">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bookmarkStart w:id="22162" w:name="_ETM_Q49_584000"/>
      <w:bookmarkStart w:id="22163" w:name="_ETM_Q49_586950"/>
      <w:bookmarkEnd w:id="22162"/>
      <w:bookmarkEnd w:id="22163"/>
      <w:r>
        <w:rPr>
          <w:rtl/>
        </w:rPr>
        <w:t xml:space="preserve">תודה </w:t>
      </w:r>
      <w:bookmarkStart w:id="22164" w:name="_ETM_Q49_587250"/>
      <w:bookmarkEnd w:id="22164"/>
      <w:r>
        <w:rPr>
          <w:rtl/>
        </w:rPr>
        <w:t>רבה</w:t>
      </w:r>
      <w:r>
        <w:rPr>
          <w:rFonts w:hint="cs"/>
          <w:rtl/>
        </w:rPr>
        <w:t>,</w:t>
      </w:r>
      <w:r>
        <w:rPr>
          <w:rtl/>
        </w:rPr>
        <w:t xml:space="preserve"> </w:t>
      </w:r>
      <w:bookmarkStart w:id="22165" w:name="_ETM_Q49_587490"/>
      <w:bookmarkEnd w:id="22165"/>
      <w:r>
        <w:rPr>
          <w:rtl/>
        </w:rPr>
        <w:t xml:space="preserve">חברת </w:t>
      </w:r>
      <w:bookmarkStart w:id="22166" w:name="_ETM_Q49_587790"/>
      <w:bookmarkEnd w:id="22166"/>
      <w:r>
        <w:rPr>
          <w:rtl/>
        </w:rPr>
        <w:t xml:space="preserve">הכנסת </w:t>
      </w:r>
      <w:bookmarkStart w:id="22167" w:name="_ETM_Q49_588180"/>
      <w:bookmarkEnd w:id="22167"/>
      <w:r>
        <w:rPr>
          <w:rtl/>
        </w:rPr>
        <w:t xml:space="preserve">נעמה </w:t>
      </w:r>
      <w:bookmarkStart w:id="22168" w:name="_ETM_Q49_588570"/>
      <w:bookmarkEnd w:id="22168"/>
      <w:r>
        <w:rPr>
          <w:rtl/>
        </w:rPr>
        <w:t>לזימי</w:t>
      </w:r>
      <w:r>
        <w:rPr>
          <w:rFonts w:hint="cs"/>
          <w:rtl/>
        </w:rPr>
        <w:t xml:space="preserve">, ויישר כוח </w:t>
      </w:r>
      <w:bookmarkStart w:id="22169" w:name="_ETM_Q49_589810"/>
      <w:bookmarkStart w:id="22170" w:name="_ETM_Q49_590409"/>
      <w:bookmarkStart w:id="22171" w:name="_ETM_Q49_590829"/>
      <w:bookmarkEnd w:id="22169"/>
      <w:bookmarkEnd w:id="22170"/>
      <w:bookmarkEnd w:id="22171"/>
      <w:r>
        <w:rPr>
          <w:rtl/>
        </w:rPr>
        <w:t xml:space="preserve">על </w:t>
      </w:r>
      <w:bookmarkStart w:id="22172" w:name="_ETM_Q49_590979"/>
      <w:bookmarkEnd w:id="22172"/>
      <w:r>
        <w:rPr>
          <w:rtl/>
        </w:rPr>
        <w:t xml:space="preserve">ההשתתפות </w:t>
      </w:r>
      <w:bookmarkStart w:id="22173" w:name="_ETM_Q49_591759"/>
      <w:bookmarkEnd w:id="22173"/>
      <w:r>
        <w:rPr>
          <w:rtl/>
        </w:rPr>
        <w:t xml:space="preserve">היום </w:t>
      </w:r>
      <w:bookmarkStart w:id="22174" w:name="_ETM_Q49_592089"/>
      <w:bookmarkEnd w:id="22174"/>
      <w:r>
        <w:rPr>
          <w:rtl/>
        </w:rPr>
        <w:t xml:space="preserve">ועל </w:t>
      </w:r>
      <w:bookmarkStart w:id="22175" w:name="_ETM_Q49_592299"/>
      <w:bookmarkEnd w:id="22175"/>
      <w:r>
        <w:rPr>
          <w:rtl/>
        </w:rPr>
        <w:t>הדג</w:t>
      </w:r>
      <w:r>
        <w:rPr>
          <w:rFonts w:hint="cs"/>
          <w:rtl/>
        </w:rPr>
        <w:t>.</w:t>
      </w:r>
      <w:r>
        <w:rPr>
          <w:rtl/>
        </w:rPr>
        <w:t xml:space="preserve"> </w:t>
      </w:r>
      <w:bookmarkStart w:id="22176" w:name="_ETM_Q49_593649"/>
      <w:bookmarkEnd w:id="22176"/>
      <w:r>
        <w:rPr>
          <w:rtl/>
        </w:rPr>
        <w:t xml:space="preserve">כל </w:t>
      </w:r>
      <w:bookmarkStart w:id="22177" w:name="_ETM_Q49_593859"/>
      <w:bookmarkEnd w:id="22177"/>
      <w:r>
        <w:rPr>
          <w:rtl/>
        </w:rPr>
        <w:t>הכבוד</w:t>
      </w:r>
      <w:r>
        <w:rPr>
          <w:rFonts w:hint="cs"/>
          <w:rtl/>
        </w:rPr>
        <w:t>.</w:t>
      </w:r>
      <w:r>
        <w:rPr>
          <w:rtl/>
        </w:rPr>
        <w:t xml:space="preserve"> </w:t>
      </w:r>
      <w:bookmarkStart w:id="22178" w:name="_ETM_Q49_595330"/>
      <w:bookmarkEnd w:id="22178"/>
      <w:r>
        <w:rPr>
          <w:rtl/>
        </w:rPr>
        <w:t xml:space="preserve">חברת </w:t>
      </w:r>
      <w:bookmarkStart w:id="22179" w:name="_ETM_Q49_595720"/>
      <w:bookmarkEnd w:id="22179"/>
      <w:r>
        <w:rPr>
          <w:rtl/>
        </w:rPr>
        <w:t xml:space="preserve">הכנסת </w:t>
      </w:r>
      <w:bookmarkStart w:id="22180" w:name="_ETM_Q49_596470"/>
      <w:bookmarkEnd w:id="22180"/>
      <w:r>
        <w:rPr>
          <w:rtl/>
        </w:rPr>
        <w:t xml:space="preserve">יוליה </w:t>
      </w:r>
      <w:bookmarkStart w:id="22181" w:name="_ETM_Q49_596830"/>
      <w:bookmarkEnd w:id="22181"/>
      <w:r>
        <w:rPr>
          <w:rtl/>
        </w:rPr>
        <w:t>מלינובסקי</w:t>
      </w:r>
      <w:bookmarkStart w:id="22182" w:name="_ETM_Q49_597580"/>
      <w:bookmarkEnd w:id="22182"/>
      <w:r>
        <w:rPr>
          <w:rFonts w:hint="cs"/>
          <w:rtl/>
        </w:rPr>
        <w:t xml:space="preserve">, </w:t>
      </w:r>
      <w:r>
        <w:rPr>
          <w:rtl/>
        </w:rPr>
        <w:t>בבקשה</w:t>
      </w:r>
      <w:r>
        <w:rPr>
          <w:rFonts w:hint="cs"/>
          <w:rtl/>
        </w:rPr>
        <w:t>.</w:t>
      </w:r>
      <w:r>
        <w:rPr>
          <w:rtl/>
        </w:rPr>
        <w:t xml:space="preserve"> </w:t>
      </w:r>
      <w:bookmarkStart w:id="22183" w:name="_ETM_Q49_612400"/>
      <w:bookmarkEnd w:id="22183"/>
      <w:r>
        <w:rPr>
          <w:rFonts w:hint="cs"/>
          <w:rtl/>
        </w:rPr>
        <w:t xml:space="preserve">אגב, בזמן </w:t>
      </w:r>
      <w:r>
        <w:rPr>
          <w:rtl/>
        </w:rPr>
        <w:t xml:space="preserve">שאת </w:t>
      </w:r>
      <w:bookmarkStart w:id="22184" w:name="_ETM_Q49_612730"/>
      <w:bookmarkEnd w:id="22184"/>
      <w:r>
        <w:rPr>
          <w:rtl/>
        </w:rPr>
        <w:t>עולה</w:t>
      </w:r>
      <w:r>
        <w:rPr>
          <w:rFonts w:hint="cs"/>
          <w:rtl/>
        </w:rPr>
        <w:t>,</w:t>
      </w:r>
      <w:r>
        <w:rPr>
          <w:rtl/>
        </w:rPr>
        <w:t xml:space="preserve"> </w:t>
      </w:r>
      <w:bookmarkStart w:id="22185" w:name="_ETM_Q49_613060"/>
      <w:bookmarkEnd w:id="22185"/>
      <w:r>
        <w:rPr>
          <w:rtl/>
        </w:rPr>
        <w:t xml:space="preserve">אני </w:t>
      </w:r>
      <w:bookmarkStart w:id="22186" w:name="_ETM_Q49_613239"/>
      <w:bookmarkEnd w:id="22186"/>
      <w:r>
        <w:rPr>
          <w:rFonts w:hint="cs"/>
          <w:rtl/>
        </w:rPr>
        <w:t xml:space="preserve">מוכרחה </w:t>
      </w:r>
      <w:bookmarkStart w:id="22187" w:name="_ETM_Q49_613510"/>
      <w:bookmarkEnd w:id="22187"/>
      <w:r>
        <w:rPr>
          <w:rtl/>
        </w:rPr>
        <w:t xml:space="preserve">להגיד </w:t>
      </w:r>
      <w:bookmarkStart w:id="22188" w:name="_ETM_Q49_613750"/>
      <w:bookmarkEnd w:id="22188"/>
      <w:r>
        <w:rPr>
          <w:rtl/>
        </w:rPr>
        <w:t>ש</w:t>
      </w:r>
      <w:bookmarkStart w:id="22189" w:name="_ETM_Q49_613870"/>
      <w:bookmarkEnd w:id="22189"/>
      <w:r>
        <w:rPr>
          <w:rtl/>
        </w:rPr>
        <w:t xml:space="preserve">מחמם </w:t>
      </w:r>
      <w:bookmarkStart w:id="22190" w:name="_ETM_Q49_614170"/>
      <w:bookmarkEnd w:id="22190"/>
      <w:r>
        <w:rPr>
          <w:rtl/>
        </w:rPr>
        <w:t xml:space="preserve">את </w:t>
      </w:r>
      <w:bookmarkStart w:id="22191" w:name="_ETM_Q49_614260"/>
      <w:bookmarkEnd w:id="22191"/>
      <w:r>
        <w:rPr>
          <w:rtl/>
        </w:rPr>
        <w:t xml:space="preserve">הלב </w:t>
      </w:r>
      <w:bookmarkStart w:id="22192" w:name="_ETM_Q49_614500"/>
      <w:bookmarkEnd w:id="22192"/>
      <w:r>
        <w:rPr>
          <w:rtl/>
        </w:rPr>
        <w:t xml:space="preserve">לראות </w:t>
      </w:r>
      <w:bookmarkStart w:id="22193" w:name="_ETM_Q49_614709"/>
      <w:bookmarkEnd w:id="22193"/>
      <w:r>
        <w:rPr>
          <w:rtl/>
        </w:rPr>
        <w:t xml:space="preserve">את </w:t>
      </w:r>
      <w:bookmarkStart w:id="22194" w:name="_ETM_Q49_614890"/>
      <w:bookmarkEnd w:id="22194"/>
      <w:r>
        <w:rPr>
          <w:rtl/>
        </w:rPr>
        <w:t xml:space="preserve">השיחה </w:t>
      </w:r>
      <w:bookmarkStart w:id="22195" w:name="_ETM_Q49_615760"/>
      <w:bookmarkEnd w:id="22195"/>
      <w:r>
        <w:rPr>
          <w:rFonts w:hint="cs"/>
          <w:rtl/>
        </w:rPr>
        <w:t>ה</w:t>
      </w:r>
      <w:r>
        <w:rPr>
          <w:rtl/>
        </w:rPr>
        <w:t xml:space="preserve">לבבית </w:t>
      </w:r>
      <w:bookmarkStart w:id="22196" w:name="_ETM_Q49_616359"/>
      <w:bookmarkEnd w:id="22196"/>
      <w:r>
        <w:rPr>
          <w:rtl/>
        </w:rPr>
        <w:t>ב</w:t>
      </w:r>
      <w:r>
        <w:rPr>
          <w:rFonts w:hint="cs"/>
          <w:rtl/>
        </w:rPr>
        <w:t xml:space="preserve">ין </w:t>
      </w:r>
      <w:bookmarkStart w:id="22197" w:name="_ETM_Q49_615000"/>
      <w:bookmarkEnd w:id="22197"/>
      <w:r>
        <w:rPr>
          <w:rFonts w:hint="cs"/>
          <w:rtl/>
        </w:rPr>
        <w:t>חבר הכנסת מנסור עבאס לשר אלי כהן. אתה רואה, זה לא כזה נורא.</w:t>
      </w:r>
    </w:p>
    <w:p w:rsidR="005B2233" w:rsidRDefault="005B2233" w:rsidP="00C927FB">
      <w:pPr>
        <w:rPr>
          <w:rtl/>
        </w:rPr>
      </w:pPr>
    </w:p>
    <w:p w:rsidR="005B2233" w:rsidRDefault="005B2233" w:rsidP="00C927FB">
      <w:pPr>
        <w:pStyle w:val="af5"/>
        <w:rPr>
          <w:rtl/>
        </w:rPr>
      </w:pPr>
      <w:bookmarkStart w:id="22198" w:name="ET_interruption_5552_11"/>
      <w:r w:rsidRPr="00271ABA">
        <w:rPr>
          <w:rStyle w:val="TagStyle"/>
          <w:rtl/>
        </w:rPr>
        <w:t xml:space="preserve"> &lt;&lt; קריאה &gt;&gt;</w:t>
      </w:r>
      <w:r w:rsidRPr="001D0FCB">
        <w:rPr>
          <w:rStyle w:val="TagStyle"/>
          <w:rtl/>
        </w:rPr>
        <w:t xml:space="preserve"> </w:t>
      </w:r>
      <w:r>
        <w:rPr>
          <w:rtl/>
        </w:rPr>
        <w:t>יוליה מלינובסקי (ישראל ביתנו):</w:t>
      </w:r>
      <w:r w:rsidRPr="001D0FCB">
        <w:rPr>
          <w:rStyle w:val="TagStyle"/>
          <w:rtl/>
        </w:rPr>
        <w:t xml:space="preserve"> </w:t>
      </w:r>
      <w:r w:rsidRPr="00271ABA">
        <w:rPr>
          <w:rStyle w:val="TagStyle"/>
          <w:rtl/>
        </w:rPr>
        <w:t xml:space="preserve">&lt;&lt; קריאה &gt;&gt; </w:t>
      </w:r>
      <w:r>
        <w:rPr>
          <w:rtl/>
        </w:rPr>
        <w:t xml:space="preserve">  </w:t>
      </w:r>
      <w:bookmarkEnd w:id="22198"/>
    </w:p>
    <w:p w:rsidR="005B2233" w:rsidRDefault="005B2233" w:rsidP="00C927FB">
      <w:pPr>
        <w:pStyle w:val="KeepWithNext"/>
        <w:rPr>
          <w:rtl/>
        </w:rPr>
      </w:pPr>
    </w:p>
    <w:p w:rsidR="005B2233" w:rsidRDefault="005B2233" w:rsidP="00C927FB">
      <w:pPr>
        <w:rPr>
          <w:rtl/>
        </w:rPr>
      </w:pPr>
      <w:r>
        <w:rPr>
          <w:rFonts w:hint="cs"/>
          <w:rtl/>
        </w:rPr>
        <w:t>הוא כבר לא תומך טרור?</w:t>
      </w:r>
    </w:p>
    <w:p w:rsidR="005B2233" w:rsidRDefault="005B2233" w:rsidP="00C927FB">
      <w:pPr>
        <w:rPr>
          <w:rtl/>
        </w:rPr>
      </w:pPr>
    </w:p>
    <w:p w:rsidR="005B2233" w:rsidRDefault="005B2233" w:rsidP="00C927FB">
      <w:pPr>
        <w:pStyle w:val="af6"/>
        <w:keepNext/>
        <w:rPr>
          <w:rtl/>
        </w:rPr>
      </w:pPr>
      <w:r w:rsidRPr="001D0FCB">
        <w:rPr>
          <w:rStyle w:val="TagStyle"/>
          <w:rtl/>
        </w:rPr>
        <w:t xml:space="preserve"> &lt;&lt; יור &gt;&gt; </w:t>
      </w:r>
      <w:r>
        <w:rPr>
          <w:rtl/>
        </w:rPr>
        <w:t>היו"ר יפעת שאשא ביטון:</w:t>
      </w:r>
      <w:r w:rsidRPr="001D0FCB">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bookmarkStart w:id="22199" w:name="_ETM_Q49_620000"/>
      <w:bookmarkEnd w:id="22199"/>
      <w:r>
        <w:rPr>
          <w:rFonts w:hint="cs"/>
          <w:rtl/>
        </w:rPr>
        <w:t>כן. אנושי.</w:t>
      </w:r>
    </w:p>
    <w:p w:rsidR="005B2233" w:rsidRDefault="005B2233" w:rsidP="00C927FB">
      <w:pPr>
        <w:rPr>
          <w:rtl/>
        </w:rPr>
      </w:pPr>
      <w:bookmarkStart w:id="22200" w:name="_ETM_Q49_623000"/>
      <w:bookmarkEnd w:id="22200"/>
    </w:p>
    <w:p w:rsidR="005B2233" w:rsidRDefault="005B2233" w:rsidP="00C927FB">
      <w:pPr>
        <w:pStyle w:val="af5"/>
        <w:rPr>
          <w:rtl/>
        </w:rPr>
      </w:pPr>
      <w:bookmarkStart w:id="22201" w:name="ET_interruption_5552_13"/>
      <w:r w:rsidRPr="00271ABA">
        <w:rPr>
          <w:rStyle w:val="TagStyle"/>
          <w:rtl/>
        </w:rPr>
        <w:t xml:space="preserve"> &lt;&lt; קריאה &gt;&gt;</w:t>
      </w:r>
      <w:r w:rsidRPr="001D0FCB">
        <w:rPr>
          <w:rStyle w:val="TagStyle"/>
          <w:rtl/>
        </w:rPr>
        <w:t xml:space="preserve"> </w:t>
      </w:r>
      <w:r>
        <w:rPr>
          <w:rtl/>
        </w:rPr>
        <w:t>יוליה מלינובסקי (ישראל ביתנו):</w:t>
      </w:r>
      <w:r w:rsidRPr="001D0FCB">
        <w:rPr>
          <w:rStyle w:val="TagStyle"/>
          <w:rtl/>
        </w:rPr>
        <w:t xml:space="preserve"> </w:t>
      </w:r>
      <w:r w:rsidRPr="00271ABA">
        <w:rPr>
          <w:rStyle w:val="TagStyle"/>
          <w:rtl/>
        </w:rPr>
        <w:t xml:space="preserve">&lt;&lt; קריאה &gt;&gt; </w:t>
      </w:r>
      <w:r>
        <w:rPr>
          <w:rtl/>
        </w:rPr>
        <w:t xml:space="preserve">  </w:t>
      </w:r>
      <w:bookmarkEnd w:id="22201"/>
    </w:p>
    <w:p w:rsidR="005B2233" w:rsidRDefault="005B2233" w:rsidP="00C927FB">
      <w:pPr>
        <w:pStyle w:val="KeepWithNext"/>
        <w:rPr>
          <w:rtl/>
        </w:rPr>
      </w:pPr>
    </w:p>
    <w:p w:rsidR="005B2233" w:rsidRDefault="005B2233" w:rsidP="00C927FB">
      <w:pPr>
        <w:rPr>
          <w:rtl/>
        </w:rPr>
      </w:pPr>
      <w:bookmarkStart w:id="22202" w:name="_ETM_Q49_619000"/>
      <w:bookmarkEnd w:id="22202"/>
      <w:r>
        <w:rPr>
          <w:rFonts w:hint="cs"/>
          <w:rtl/>
        </w:rPr>
        <w:t>כבר לא תומך טרור. יפה.</w:t>
      </w:r>
    </w:p>
    <w:p w:rsidR="005B2233" w:rsidRDefault="005B2233" w:rsidP="00C927FB">
      <w:pPr>
        <w:rPr>
          <w:rtl/>
        </w:rPr>
      </w:pPr>
      <w:bookmarkStart w:id="22203" w:name="_ETM_Q49_627000"/>
      <w:bookmarkEnd w:id="22203"/>
    </w:p>
    <w:p w:rsidR="005B2233" w:rsidRDefault="005B2233" w:rsidP="00C927FB">
      <w:pPr>
        <w:pStyle w:val="af6"/>
        <w:keepNext/>
        <w:rPr>
          <w:rtl/>
        </w:rPr>
      </w:pPr>
      <w:r w:rsidRPr="001D0FCB">
        <w:rPr>
          <w:rStyle w:val="TagStyle"/>
          <w:rtl/>
        </w:rPr>
        <w:t xml:space="preserve"> &lt;&lt; יור &gt;&gt; </w:t>
      </w:r>
      <w:r>
        <w:rPr>
          <w:rtl/>
        </w:rPr>
        <w:t>היו"ר יפעת שאשא ביטון:</w:t>
      </w:r>
      <w:r w:rsidRPr="001D0FCB">
        <w:rPr>
          <w:rStyle w:val="TagStyle"/>
          <w:rtl/>
        </w:rPr>
        <w:t xml:space="preserve"> &lt;&lt; יור &gt;&gt;</w:t>
      </w:r>
      <w:r>
        <w:rPr>
          <w:rtl/>
        </w:rPr>
        <w:t xml:space="preserve">  </w:t>
      </w:r>
    </w:p>
    <w:p w:rsidR="005B2233" w:rsidRDefault="005B2233" w:rsidP="00C927FB">
      <w:pPr>
        <w:pStyle w:val="KeepWithNext"/>
        <w:rPr>
          <w:rtl/>
        </w:rPr>
      </w:pPr>
    </w:p>
    <w:p w:rsidR="005B2233" w:rsidRDefault="005B2233" w:rsidP="00C927FB">
      <w:pPr>
        <w:rPr>
          <w:rtl/>
        </w:rPr>
      </w:pPr>
      <w:bookmarkStart w:id="22204" w:name="_ETM_Q49_622000"/>
      <w:bookmarkEnd w:id="22204"/>
      <w:r>
        <w:rPr>
          <w:rFonts w:hint="cs"/>
          <w:rtl/>
        </w:rPr>
        <w:t>בבקשה, חברת הכנסת יוליה</w:t>
      </w:r>
      <w:bookmarkStart w:id="22205" w:name="_ETM_Q49_624000"/>
      <w:bookmarkStart w:id="22206" w:name="_ETM_Q49_616720"/>
      <w:bookmarkStart w:id="22207" w:name="_ETM_Q49_617049"/>
      <w:bookmarkStart w:id="22208" w:name="_ETM_Q49_617379"/>
      <w:bookmarkStart w:id="22209" w:name="_ETM_Q49_617680"/>
      <w:bookmarkStart w:id="22210" w:name="_ETM_Q49_617920"/>
      <w:bookmarkStart w:id="22211" w:name="_ETM_Q49_618310"/>
      <w:bookmarkStart w:id="22212" w:name="_ETM_Q49_618519"/>
      <w:bookmarkStart w:id="22213" w:name="_ETM_Q49_619540"/>
      <w:bookmarkStart w:id="22214" w:name="_ETM_Q49_619990"/>
      <w:bookmarkStart w:id="22215" w:name="_ETM_Q49_620170"/>
      <w:bookmarkStart w:id="22216" w:name="_ETM_Q49_620290"/>
      <w:bookmarkStart w:id="22217" w:name="_ETM_Q49_620530"/>
      <w:bookmarkStart w:id="22218" w:name="_ETM_Q49_621130"/>
      <w:bookmarkStart w:id="22219" w:name="_ETM_Q49_621340"/>
      <w:bookmarkStart w:id="22220" w:name="_ETM_Q49_621640"/>
      <w:bookmarkStart w:id="22221" w:name="_ETM_Q49_622210"/>
      <w:bookmarkStart w:id="22222" w:name="_ETM_Q49_623310"/>
      <w:bookmarkStart w:id="22223" w:name="_ETM_Q49_623609"/>
      <w:bookmarkStart w:id="22224" w:name="_ETM_Q49_623760"/>
      <w:bookmarkStart w:id="22225" w:name="_ETM_Q49_624719"/>
      <w:bookmarkStart w:id="22226" w:name="_ETM_Q49_625439"/>
      <w:bookmarkStart w:id="22227" w:name="_ETM_Q49_626010"/>
      <w:bookmarkStart w:id="22228" w:name="_ETM_Q49_626430"/>
      <w:bookmarkStart w:id="22229" w:name="_ETM_Q49_627359"/>
      <w:bookmarkEnd w:id="22205"/>
      <w:bookmarkEnd w:id="22206"/>
      <w:bookmarkEnd w:id="22207"/>
      <w:bookmarkEnd w:id="22208"/>
      <w:bookmarkEnd w:id="22209"/>
      <w:bookmarkEnd w:id="22210"/>
      <w:bookmarkEnd w:id="22211"/>
      <w:bookmarkEnd w:id="22212"/>
      <w:bookmarkEnd w:id="22213"/>
      <w:bookmarkEnd w:id="22214"/>
      <w:bookmarkEnd w:id="22215"/>
      <w:bookmarkEnd w:id="22216"/>
      <w:bookmarkEnd w:id="22217"/>
      <w:bookmarkEnd w:id="22218"/>
      <w:bookmarkEnd w:id="22219"/>
      <w:bookmarkEnd w:id="22220"/>
      <w:bookmarkEnd w:id="22221"/>
      <w:bookmarkEnd w:id="22222"/>
      <w:bookmarkEnd w:id="22223"/>
      <w:bookmarkEnd w:id="22224"/>
      <w:bookmarkEnd w:id="22225"/>
      <w:bookmarkEnd w:id="22226"/>
      <w:bookmarkEnd w:id="22227"/>
      <w:bookmarkEnd w:id="22228"/>
      <w:bookmarkEnd w:id="22229"/>
      <w:r>
        <w:rPr>
          <w:rFonts w:hint="cs"/>
          <w:rtl/>
        </w:rPr>
        <w:t xml:space="preserve"> מלינובסקי. שלוש דקות </w:t>
      </w:r>
      <w:bookmarkStart w:id="22230" w:name="_ETM_Q49_628000"/>
      <w:bookmarkEnd w:id="22230"/>
      <w:r>
        <w:rPr>
          <w:rFonts w:hint="cs"/>
          <w:rtl/>
        </w:rPr>
        <w:t>לרשותך.</w:t>
      </w:r>
    </w:p>
    <w:p w:rsidR="005B2233" w:rsidRDefault="005B2233" w:rsidP="00C927FB">
      <w:pPr>
        <w:rPr>
          <w:rtl/>
        </w:rPr>
      </w:pPr>
      <w:bookmarkStart w:id="22231" w:name="_ETM_Q49_631000"/>
      <w:bookmarkEnd w:id="22231"/>
    </w:p>
    <w:p w:rsidR="005B2233" w:rsidRDefault="005B2233" w:rsidP="00C927FB">
      <w:pPr>
        <w:pStyle w:val="a4"/>
        <w:rPr>
          <w:rtl/>
        </w:rPr>
      </w:pPr>
      <w:bookmarkStart w:id="22232" w:name="ET_speakercontinue_5552_15"/>
      <w:r w:rsidRPr="00271ABA">
        <w:rPr>
          <w:rStyle w:val="TagStyle"/>
          <w:rtl/>
        </w:rPr>
        <w:t xml:space="preserve"> &lt;&lt; דובר &gt;&gt;</w:t>
      </w:r>
      <w:r w:rsidRPr="001D0FCB">
        <w:rPr>
          <w:rStyle w:val="TagStyle"/>
          <w:rtl/>
        </w:rPr>
        <w:t xml:space="preserve"> </w:t>
      </w:r>
      <w:bookmarkStart w:id="22233" w:name="_Toc126687544"/>
      <w:bookmarkStart w:id="22234" w:name="_Toc126687739"/>
      <w:bookmarkStart w:id="22235" w:name="_Toc126687901"/>
      <w:r>
        <w:rPr>
          <w:rtl/>
        </w:rPr>
        <w:t>יוליה מלינובסקי (ישראל ביתנו):</w:t>
      </w:r>
      <w:bookmarkEnd w:id="22233"/>
      <w:bookmarkEnd w:id="22234"/>
      <w:bookmarkEnd w:id="22235"/>
      <w:r w:rsidRPr="001D0FCB">
        <w:rPr>
          <w:rStyle w:val="TagStyle"/>
          <w:rtl/>
        </w:rPr>
        <w:t xml:space="preserve"> </w:t>
      </w:r>
      <w:r w:rsidRPr="00271ABA">
        <w:rPr>
          <w:rStyle w:val="TagStyle"/>
          <w:rtl/>
        </w:rPr>
        <w:t xml:space="preserve">&lt;&lt; דובר &gt;&gt; </w:t>
      </w:r>
      <w:r>
        <w:rPr>
          <w:rtl/>
        </w:rPr>
        <w:t xml:space="preserve">  </w:t>
      </w:r>
      <w:bookmarkEnd w:id="22232"/>
    </w:p>
    <w:p w:rsidR="005B2233" w:rsidRDefault="005B2233" w:rsidP="00C927FB">
      <w:pPr>
        <w:pStyle w:val="KeepWithNext"/>
        <w:rPr>
          <w:rtl/>
        </w:rPr>
      </w:pPr>
    </w:p>
    <w:p w:rsidR="005B2233" w:rsidRDefault="005B2233" w:rsidP="00C927FB">
      <w:pPr>
        <w:rPr>
          <w:rtl/>
        </w:rPr>
      </w:pPr>
      <w:bookmarkStart w:id="22236" w:name="_ETM_Q49_626000"/>
      <w:bookmarkEnd w:id="22236"/>
      <w:r>
        <w:rPr>
          <w:rFonts w:hint="cs"/>
          <w:rtl/>
        </w:rPr>
        <w:t xml:space="preserve">אין כבר מס עבאס, אין כבר תומך טרור. אין כבר </w:t>
      </w:r>
      <w:bookmarkStart w:id="22237" w:name="_ETM_Q49_630000"/>
      <w:bookmarkEnd w:id="22237"/>
      <w:r>
        <w:rPr>
          <w:rFonts w:hint="cs"/>
          <w:rtl/>
        </w:rPr>
        <w:t>שום דבר. לא אחים מוסלמים. עכשיו</w:t>
      </w:r>
      <w:r>
        <w:rPr>
          <w:rtl/>
        </w:rPr>
        <w:t xml:space="preserve"> </w:t>
      </w:r>
      <w:bookmarkStart w:id="22238" w:name="_ETM_Q49_635489"/>
      <w:bookmarkEnd w:id="22238"/>
      <w:r>
        <w:rPr>
          <w:rFonts w:hint="cs"/>
          <w:rtl/>
        </w:rPr>
        <w:t>הם</w:t>
      </w:r>
      <w:r>
        <w:rPr>
          <w:rtl/>
        </w:rPr>
        <w:t xml:space="preserve"> </w:t>
      </w:r>
      <w:bookmarkStart w:id="22239" w:name="_ETM_Q49_635579"/>
      <w:bookmarkEnd w:id="22239"/>
      <w:r>
        <w:rPr>
          <w:rtl/>
        </w:rPr>
        <w:t xml:space="preserve">כבר </w:t>
      </w:r>
      <w:bookmarkStart w:id="22240" w:name="_ETM_Q49_635790"/>
      <w:bookmarkEnd w:id="22240"/>
      <w:r>
        <w:rPr>
          <w:rtl/>
        </w:rPr>
        <w:t>חברים</w:t>
      </w:r>
      <w:r>
        <w:rPr>
          <w:rFonts w:hint="cs"/>
          <w:rtl/>
        </w:rPr>
        <w:t>.</w:t>
      </w:r>
      <w:r>
        <w:rPr>
          <w:rtl/>
        </w:rPr>
        <w:t xml:space="preserve"> </w:t>
      </w:r>
      <w:bookmarkStart w:id="22241" w:name="_ETM_Q49_636450"/>
      <w:bookmarkEnd w:id="22241"/>
      <w:r>
        <w:rPr>
          <w:rtl/>
        </w:rPr>
        <w:t xml:space="preserve">המצב </w:t>
      </w:r>
      <w:bookmarkStart w:id="22242" w:name="_ETM_Q49_636989"/>
      <w:bookmarkEnd w:id="22242"/>
      <w:r>
        <w:rPr>
          <w:rtl/>
        </w:rPr>
        <w:t xml:space="preserve">חזר </w:t>
      </w:r>
      <w:bookmarkStart w:id="22243" w:name="_ETM_Q49_637409"/>
      <w:bookmarkEnd w:id="22243"/>
      <w:r>
        <w:rPr>
          <w:rtl/>
        </w:rPr>
        <w:t>לקדמותו</w:t>
      </w:r>
      <w:r>
        <w:rPr>
          <w:rFonts w:hint="cs"/>
          <w:rtl/>
        </w:rPr>
        <w:t>.</w:t>
      </w:r>
      <w:r>
        <w:rPr>
          <w:rtl/>
        </w:rPr>
        <w:t xml:space="preserve"> </w:t>
      </w:r>
      <w:bookmarkStart w:id="22244" w:name="_ETM_Q49_638579"/>
      <w:bookmarkEnd w:id="22244"/>
      <w:r>
        <w:rPr>
          <w:rtl/>
        </w:rPr>
        <w:t xml:space="preserve">אני </w:t>
      </w:r>
      <w:bookmarkStart w:id="22245" w:name="_ETM_Q49_638790"/>
      <w:bookmarkEnd w:id="22245"/>
      <w:r>
        <w:rPr>
          <w:rtl/>
        </w:rPr>
        <w:t xml:space="preserve">מבקשת </w:t>
      </w:r>
      <w:bookmarkStart w:id="22246" w:name="_ETM_Q49_639359"/>
      <w:bookmarkEnd w:id="22246"/>
      <w:r>
        <w:rPr>
          <w:rtl/>
        </w:rPr>
        <w:t xml:space="preserve">מערוץ </w:t>
      </w:r>
      <w:bookmarkStart w:id="22247" w:name="_ETM_Q49_639719"/>
      <w:bookmarkEnd w:id="22247"/>
      <w:r>
        <w:rPr>
          <w:rtl/>
        </w:rPr>
        <w:t xml:space="preserve">הכנסת </w:t>
      </w:r>
      <w:bookmarkStart w:id="22248" w:name="_ETM_Q49_640230"/>
      <w:bookmarkEnd w:id="22248"/>
      <w:r>
        <w:rPr>
          <w:rtl/>
        </w:rPr>
        <w:t xml:space="preserve">לצלם </w:t>
      </w:r>
      <w:bookmarkStart w:id="22249" w:name="_ETM_Q49_640709"/>
      <w:bookmarkEnd w:id="22249"/>
      <w:r>
        <w:rPr>
          <w:rtl/>
        </w:rPr>
        <w:t xml:space="preserve">את </w:t>
      </w:r>
      <w:bookmarkStart w:id="22250" w:name="_ETM_Q49_640799"/>
      <w:bookmarkEnd w:id="22250"/>
      <w:r>
        <w:rPr>
          <w:rtl/>
        </w:rPr>
        <w:t xml:space="preserve">התמונה </w:t>
      </w:r>
      <w:bookmarkStart w:id="22251" w:name="_ETM_Q49_641219"/>
      <w:bookmarkEnd w:id="22251"/>
      <w:r>
        <w:rPr>
          <w:rtl/>
        </w:rPr>
        <w:t xml:space="preserve">הזאת </w:t>
      </w:r>
      <w:bookmarkStart w:id="22252" w:name="_ETM_Q49_641430"/>
      <w:bookmarkEnd w:id="22252"/>
      <w:r>
        <w:rPr>
          <w:rtl/>
        </w:rPr>
        <w:t>להיסטוריה</w:t>
      </w:r>
      <w:r>
        <w:rPr>
          <w:rFonts w:hint="cs"/>
          <w:rtl/>
        </w:rPr>
        <w:t>,</w:t>
      </w:r>
      <w:r>
        <w:rPr>
          <w:rtl/>
        </w:rPr>
        <w:t xml:space="preserve"> </w:t>
      </w:r>
      <w:bookmarkStart w:id="22253" w:name="_ETM_Q49_642670"/>
      <w:bookmarkEnd w:id="22253"/>
      <w:r>
        <w:rPr>
          <w:rtl/>
        </w:rPr>
        <w:t xml:space="preserve">כדי </w:t>
      </w:r>
      <w:bookmarkStart w:id="22254" w:name="_ETM_Q49_643000"/>
      <w:bookmarkEnd w:id="22254"/>
      <w:r>
        <w:rPr>
          <w:rtl/>
        </w:rPr>
        <w:t xml:space="preserve">שאחר </w:t>
      </w:r>
      <w:bookmarkStart w:id="22255" w:name="_ETM_Q49_643330"/>
      <w:bookmarkEnd w:id="22255"/>
      <w:r>
        <w:rPr>
          <w:rtl/>
        </w:rPr>
        <w:t xml:space="preserve">כך </w:t>
      </w:r>
      <w:bookmarkStart w:id="22256" w:name="_ETM_Q49_643480"/>
      <w:bookmarkEnd w:id="22256"/>
      <w:r>
        <w:rPr>
          <w:rtl/>
        </w:rPr>
        <w:t xml:space="preserve">לא </w:t>
      </w:r>
      <w:bookmarkStart w:id="22257" w:name="_ETM_Q49_643630"/>
      <w:bookmarkEnd w:id="22257"/>
      <w:r>
        <w:rPr>
          <w:rtl/>
        </w:rPr>
        <w:t xml:space="preserve">יגידו </w:t>
      </w:r>
      <w:bookmarkStart w:id="22258" w:name="_ETM_Q49_644050"/>
      <w:bookmarkEnd w:id="22258"/>
      <w:r>
        <w:rPr>
          <w:rtl/>
        </w:rPr>
        <w:t xml:space="preserve">לנו </w:t>
      </w:r>
      <w:bookmarkStart w:id="22259" w:name="_ETM_Q49_644320"/>
      <w:bookmarkEnd w:id="22259"/>
      <w:r>
        <w:rPr>
          <w:rtl/>
        </w:rPr>
        <w:t xml:space="preserve">שזה </w:t>
      </w:r>
      <w:bookmarkStart w:id="22260" w:name="_ETM_Q49_644590"/>
      <w:bookmarkEnd w:id="22260"/>
      <w:r>
        <w:rPr>
          <w:rtl/>
        </w:rPr>
        <w:t xml:space="preserve">לא </w:t>
      </w:r>
      <w:bookmarkStart w:id="22261" w:name="_ETM_Q49_644770"/>
      <w:bookmarkEnd w:id="22261"/>
      <w:r>
        <w:rPr>
          <w:rtl/>
        </w:rPr>
        <w:t>היה</w:t>
      </w:r>
      <w:r>
        <w:rPr>
          <w:rFonts w:hint="cs"/>
          <w:rtl/>
        </w:rPr>
        <w:t>.</w:t>
      </w:r>
      <w:r>
        <w:rPr>
          <w:rtl/>
        </w:rPr>
        <w:t xml:space="preserve"> </w:t>
      </w:r>
      <w:bookmarkStart w:id="22262" w:name="_ETM_Q49_645580"/>
      <w:bookmarkEnd w:id="22262"/>
      <w:r>
        <w:rPr>
          <w:rtl/>
        </w:rPr>
        <w:t xml:space="preserve">אז </w:t>
      </w:r>
      <w:bookmarkStart w:id="22263" w:name="_ETM_Q49_645820"/>
      <w:bookmarkEnd w:id="22263"/>
      <w:r>
        <w:rPr>
          <w:rtl/>
        </w:rPr>
        <w:t xml:space="preserve">ערוץ </w:t>
      </w:r>
      <w:bookmarkStart w:id="22264" w:name="_ETM_Q49_646030"/>
      <w:bookmarkEnd w:id="22264"/>
      <w:r>
        <w:rPr>
          <w:rtl/>
        </w:rPr>
        <w:t>הכנסת</w:t>
      </w:r>
      <w:r>
        <w:rPr>
          <w:rFonts w:hint="cs"/>
          <w:rtl/>
        </w:rPr>
        <w:t>,</w:t>
      </w:r>
      <w:r>
        <w:rPr>
          <w:rtl/>
        </w:rPr>
        <w:t xml:space="preserve"> </w:t>
      </w:r>
      <w:bookmarkStart w:id="22265" w:name="_ETM_Q49_646420"/>
      <w:bookmarkEnd w:id="22265"/>
      <w:r>
        <w:rPr>
          <w:rtl/>
        </w:rPr>
        <w:t>בבקשה</w:t>
      </w:r>
      <w:r>
        <w:rPr>
          <w:rFonts w:hint="cs"/>
          <w:rtl/>
        </w:rPr>
        <w:t>,</w:t>
      </w:r>
      <w:r>
        <w:rPr>
          <w:rtl/>
        </w:rPr>
        <w:t xml:space="preserve"> </w:t>
      </w:r>
      <w:bookmarkStart w:id="22266" w:name="_ETM_Q49_647620"/>
      <w:bookmarkEnd w:id="22266"/>
      <w:r>
        <w:rPr>
          <w:rtl/>
        </w:rPr>
        <w:t>לארכיון</w:t>
      </w:r>
      <w:r>
        <w:rPr>
          <w:rFonts w:hint="cs"/>
          <w:rtl/>
        </w:rPr>
        <w:t>.</w:t>
      </w:r>
    </w:p>
    <w:p w:rsidR="005B2233" w:rsidRDefault="005B2233" w:rsidP="00C927FB">
      <w:pPr>
        <w:rPr>
          <w:rtl/>
        </w:rPr>
      </w:pPr>
    </w:p>
    <w:p w:rsidR="005B2233" w:rsidRDefault="005B2233" w:rsidP="00C927FB">
      <w:pPr>
        <w:pStyle w:val="af5"/>
        <w:keepNext/>
        <w:rPr>
          <w:rtl/>
        </w:rPr>
      </w:pPr>
      <w:r w:rsidRPr="001D0FCB">
        <w:rPr>
          <w:rStyle w:val="TagStyle"/>
          <w:rtl/>
        </w:rPr>
        <w:t xml:space="preserve"> &lt;&lt; קריאה &gt;&gt; </w:t>
      </w:r>
      <w:r>
        <w:rPr>
          <w:rtl/>
        </w:rPr>
        <w:t>אופיר כץ (הליכוד):</w:t>
      </w:r>
      <w:r w:rsidRPr="001D0FCB">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אנחנו לא תלויים בהם בזה.</w:t>
      </w:r>
    </w:p>
    <w:p w:rsidR="005B2233" w:rsidRDefault="005B2233" w:rsidP="00C927FB">
      <w:pPr>
        <w:rPr>
          <w:rtl/>
        </w:rPr>
      </w:pPr>
    </w:p>
    <w:p w:rsidR="005B2233" w:rsidRDefault="005B2233" w:rsidP="00C927FB">
      <w:pPr>
        <w:pStyle w:val="-"/>
        <w:keepNext/>
        <w:rPr>
          <w:rtl/>
        </w:rPr>
      </w:pPr>
      <w:bookmarkStart w:id="22267" w:name="ET_speakercontinue_5552_17"/>
      <w:r w:rsidRPr="001D0FCB">
        <w:rPr>
          <w:rStyle w:val="TagStyle"/>
          <w:rtl/>
        </w:rPr>
        <w:t xml:space="preserve"> &lt;&lt; דובר_המשך &gt;&gt; </w:t>
      </w:r>
      <w:r>
        <w:rPr>
          <w:rtl/>
        </w:rPr>
        <w:t>יוליה מלינובסקי (ישראל ביתנו):</w:t>
      </w:r>
      <w:r w:rsidRPr="001D0FCB">
        <w:rPr>
          <w:rStyle w:val="TagStyle"/>
          <w:rtl/>
        </w:rPr>
        <w:t xml:space="preserve"> &lt;&lt; דובר_המשך &gt;&gt;</w:t>
      </w:r>
      <w:r>
        <w:rPr>
          <w:rtl/>
        </w:rPr>
        <w:t xml:space="preserve">  </w:t>
      </w:r>
      <w:bookmarkEnd w:id="22267"/>
    </w:p>
    <w:p w:rsidR="005B2233" w:rsidRDefault="005B2233" w:rsidP="00C927FB">
      <w:pPr>
        <w:pStyle w:val="KeepWithNext"/>
        <w:rPr>
          <w:rtl/>
        </w:rPr>
      </w:pPr>
    </w:p>
    <w:p w:rsidR="005B2233" w:rsidRDefault="005B2233" w:rsidP="00C927FB">
      <w:pPr>
        <w:rPr>
          <w:rtl/>
        </w:rPr>
      </w:pPr>
      <w:bookmarkStart w:id="22268" w:name="_ETM_Q49_650130"/>
      <w:bookmarkEnd w:id="22268"/>
      <w:r>
        <w:rPr>
          <w:rtl/>
        </w:rPr>
        <w:t>בסדר</w:t>
      </w:r>
      <w:r>
        <w:rPr>
          <w:rFonts w:hint="cs"/>
          <w:rtl/>
        </w:rPr>
        <w:t>.</w:t>
      </w:r>
    </w:p>
    <w:p w:rsidR="005B2233" w:rsidRDefault="005B2233" w:rsidP="00C927FB">
      <w:pPr>
        <w:rPr>
          <w:rtl/>
        </w:rPr>
      </w:pPr>
      <w:bookmarkStart w:id="22269" w:name="_ETM_Q49_648000"/>
      <w:bookmarkEnd w:id="22269"/>
    </w:p>
    <w:p w:rsidR="005B2233" w:rsidRDefault="005B2233" w:rsidP="00C927FB">
      <w:pPr>
        <w:pStyle w:val="af5"/>
        <w:keepNext/>
        <w:rPr>
          <w:rtl/>
        </w:rPr>
      </w:pPr>
      <w:r w:rsidRPr="001D0FCB">
        <w:rPr>
          <w:rStyle w:val="TagStyle"/>
          <w:rtl/>
        </w:rPr>
        <w:t xml:space="preserve"> &lt;&lt; קריאה &gt;&gt; </w:t>
      </w:r>
      <w:r>
        <w:rPr>
          <w:rtl/>
        </w:rPr>
        <w:t>אופיר כץ (הליכוד):</w:t>
      </w:r>
      <w:r w:rsidRPr="001D0FCB">
        <w:rPr>
          <w:rStyle w:val="TagStyle"/>
          <w:rtl/>
        </w:rPr>
        <w:t xml:space="preserve"> &lt;&lt; קריאה &gt;&gt;</w:t>
      </w:r>
      <w:r>
        <w:rPr>
          <w:rtl/>
        </w:rPr>
        <w:t xml:space="preserve">  </w:t>
      </w:r>
    </w:p>
    <w:p w:rsidR="005B2233" w:rsidRDefault="005B2233" w:rsidP="00C927FB">
      <w:pPr>
        <w:pStyle w:val="KeepWithNext"/>
        <w:rPr>
          <w:rtl/>
        </w:rPr>
      </w:pPr>
    </w:p>
    <w:p w:rsidR="005B2233" w:rsidRDefault="005B2233" w:rsidP="00C927FB">
      <w:pPr>
        <w:rPr>
          <w:rtl/>
        </w:rPr>
      </w:pPr>
      <w:bookmarkStart w:id="22270" w:name="_ETM_Q49_647000"/>
      <w:bookmarkEnd w:id="22270"/>
      <w:r>
        <w:rPr>
          <w:rFonts w:hint="cs"/>
          <w:rtl/>
        </w:rPr>
        <w:t xml:space="preserve">לכן אנחנו מעבירים את החוק שלכם, עונש </w:t>
      </w:r>
      <w:bookmarkStart w:id="22271" w:name="_ETM_Q49_650000"/>
      <w:bookmarkEnd w:id="22271"/>
      <w:r>
        <w:rPr>
          <w:rFonts w:hint="cs"/>
          <w:rtl/>
        </w:rPr>
        <w:t>מוות למחבלים, בגלל שלא יכולתם - - -</w:t>
      </w:r>
    </w:p>
    <w:p w:rsidR="005B2233" w:rsidRDefault="005B2233" w:rsidP="00C927FB">
      <w:pPr>
        <w:rPr>
          <w:rtl/>
        </w:rPr>
      </w:pPr>
      <w:bookmarkStart w:id="22272" w:name="_ETM_Q49_649000"/>
      <w:bookmarkEnd w:id="22272"/>
    </w:p>
    <w:p w:rsidR="005B2233" w:rsidRDefault="005B2233" w:rsidP="00C927FB">
      <w:pPr>
        <w:pStyle w:val="-"/>
        <w:keepNext/>
        <w:rPr>
          <w:rtl/>
        </w:rPr>
      </w:pPr>
      <w:bookmarkStart w:id="22273" w:name="ET_speakercontinue_5552_19"/>
      <w:r w:rsidRPr="001D0FCB">
        <w:rPr>
          <w:rStyle w:val="TagStyle"/>
          <w:rtl/>
        </w:rPr>
        <w:t xml:space="preserve"> &lt;&lt; דובר_המשך &gt;&gt; </w:t>
      </w:r>
      <w:r>
        <w:rPr>
          <w:rtl/>
        </w:rPr>
        <w:t>יוליה מלינובסקי (ישראל ביתנו):</w:t>
      </w:r>
      <w:r w:rsidRPr="001D0FCB">
        <w:rPr>
          <w:rStyle w:val="TagStyle"/>
          <w:rtl/>
        </w:rPr>
        <w:t xml:space="preserve"> &lt;&lt; דובר_המשך &gt;&gt;</w:t>
      </w:r>
      <w:r>
        <w:rPr>
          <w:rtl/>
        </w:rPr>
        <w:t xml:space="preserve">  </w:t>
      </w:r>
      <w:bookmarkEnd w:id="22273"/>
    </w:p>
    <w:p w:rsidR="005B2233" w:rsidRDefault="005B2233" w:rsidP="00C927FB">
      <w:pPr>
        <w:pStyle w:val="KeepWithNext"/>
        <w:rPr>
          <w:rtl/>
        </w:rPr>
      </w:pPr>
    </w:p>
    <w:p w:rsidR="005B2233" w:rsidRDefault="005B2233" w:rsidP="00C927FB">
      <w:pPr>
        <w:rPr>
          <w:rtl/>
        </w:rPr>
      </w:pPr>
      <w:bookmarkStart w:id="22274" w:name="_ETM_Q49_652590"/>
      <w:bookmarkEnd w:id="22274"/>
      <w:r>
        <w:rPr>
          <w:rtl/>
        </w:rPr>
        <w:t xml:space="preserve">אנחנו </w:t>
      </w:r>
      <w:bookmarkStart w:id="22275" w:name="_ETM_Q49_653670"/>
      <w:bookmarkEnd w:id="22275"/>
      <w:r>
        <w:rPr>
          <w:rtl/>
        </w:rPr>
        <w:t xml:space="preserve">גם </w:t>
      </w:r>
      <w:bookmarkStart w:id="22276" w:name="_ETM_Q49_654060"/>
      <w:bookmarkEnd w:id="22276"/>
      <w:r>
        <w:rPr>
          <w:rtl/>
        </w:rPr>
        <w:t xml:space="preserve">לא </w:t>
      </w:r>
      <w:bookmarkStart w:id="22277" w:name="_ETM_Q49_654540"/>
      <w:bookmarkEnd w:id="22277"/>
      <w:r>
        <w:rPr>
          <w:rtl/>
        </w:rPr>
        <w:t>תלויים</w:t>
      </w:r>
      <w:r>
        <w:rPr>
          <w:rFonts w:hint="cs"/>
          <w:rtl/>
        </w:rPr>
        <w:t>,</w:t>
      </w:r>
      <w:r>
        <w:rPr>
          <w:rtl/>
        </w:rPr>
        <w:t xml:space="preserve"> </w:t>
      </w:r>
      <w:bookmarkStart w:id="22278" w:name="_ETM_Q49_655109"/>
      <w:bookmarkEnd w:id="22278"/>
      <w:r>
        <w:rPr>
          <w:rtl/>
        </w:rPr>
        <w:t xml:space="preserve">שום </w:t>
      </w:r>
      <w:bookmarkStart w:id="22279" w:name="_ETM_Q49_655469"/>
      <w:bookmarkEnd w:id="22279"/>
      <w:r>
        <w:rPr>
          <w:rtl/>
        </w:rPr>
        <w:t>דבר</w:t>
      </w:r>
      <w:r>
        <w:rPr>
          <w:rFonts w:hint="cs"/>
          <w:rtl/>
        </w:rPr>
        <w:t>,</w:t>
      </w:r>
      <w:r>
        <w:rPr>
          <w:rtl/>
        </w:rPr>
        <w:t xml:space="preserve"> </w:t>
      </w:r>
      <w:bookmarkStart w:id="22280" w:name="_ETM_Q49_655980"/>
      <w:bookmarkEnd w:id="22280"/>
      <w:r>
        <w:rPr>
          <w:rtl/>
        </w:rPr>
        <w:t>הכ</w:t>
      </w:r>
      <w:r>
        <w:rPr>
          <w:rFonts w:hint="cs"/>
          <w:rtl/>
        </w:rPr>
        <w:t>ו</w:t>
      </w:r>
      <w:r>
        <w:rPr>
          <w:rtl/>
        </w:rPr>
        <w:t xml:space="preserve">ל </w:t>
      </w:r>
      <w:bookmarkStart w:id="22281" w:name="_ETM_Q49_656310"/>
      <w:bookmarkEnd w:id="22281"/>
      <w:r>
        <w:rPr>
          <w:rtl/>
        </w:rPr>
        <w:t>בסדר</w:t>
      </w:r>
      <w:r>
        <w:rPr>
          <w:rFonts w:hint="cs"/>
          <w:rtl/>
        </w:rPr>
        <w:t>.</w:t>
      </w:r>
    </w:p>
    <w:p w:rsidR="005B2233" w:rsidRDefault="005B2233" w:rsidP="00C927FB">
      <w:pPr>
        <w:rPr>
          <w:rtl/>
        </w:rPr>
      </w:pPr>
      <w:bookmarkStart w:id="22282" w:name="_ETM_Q49_654000"/>
      <w:bookmarkEnd w:id="22282"/>
    </w:p>
    <w:p w:rsidR="005B2233" w:rsidRDefault="005B2233" w:rsidP="00C927FB">
      <w:pPr>
        <w:rPr>
          <w:rtl/>
        </w:rPr>
      </w:pPr>
      <w:bookmarkStart w:id="22283" w:name="_ETM_Q49_660000"/>
      <w:bookmarkStart w:id="22284" w:name="_ETM_Q49_657420"/>
      <w:bookmarkStart w:id="22285" w:name="_ETM_Q49_659459"/>
      <w:bookmarkEnd w:id="22283"/>
      <w:bookmarkEnd w:id="22284"/>
      <w:bookmarkEnd w:id="22285"/>
      <w:r>
        <w:rPr>
          <w:rtl/>
        </w:rPr>
        <w:t xml:space="preserve">גברתי </w:t>
      </w:r>
      <w:bookmarkStart w:id="22286" w:name="_ETM_Q49_659939"/>
      <w:bookmarkEnd w:id="22286"/>
      <w:r>
        <w:rPr>
          <w:rtl/>
        </w:rPr>
        <w:t>היושבת-ראש</w:t>
      </w:r>
      <w:r>
        <w:rPr>
          <w:rFonts w:hint="cs"/>
          <w:rtl/>
        </w:rPr>
        <w:t>,</w:t>
      </w:r>
      <w:r>
        <w:rPr>
          <w:rtl/>
        </w:rPr>
        <w:t xml:space="preserve"> </w:t>
      </w:r>
      <w:bookmarkStart w:id="22287" w:name="_ETM_Q49_661450"/>
      <w:bookmarkEnd w:id="22287"/>
      <w:r>
        <w:rPr>
          <w:rtl/>
        </w:rPr>
        <w:t xml:space="preserve">אדוני </w:t>
      </w:r>
      <w:bookmarkStart w:id="22288" w:name="_ETM_Q49_661990"/>
      <w:bookmarkEnd w:id="22288"/>
      <w:r>
        <w:rPr>
          <w:rtl/>
        </w:rPr>
        <w:t>השר</w:t>
      </w:r>
      <w:r>
        <w:rPr>
          <w:rFonts w:hint="cs"/>
          <w:rtl/>
        </w:rPr>
        <w:t>,</w:t>
      </w:r>
      <w:r>
        <w:rPr>
          <w:rtl/>
        </w:rPr>
        <w:t xml:space="preserve"> </w:t>
      </w:r>
      <w:bookmarkStart w:id="22289" w:name="_ETM_Q49_663360"/>
      <w:bookmarkEnd w:id="22289"/>
      <w:r>
        <w:rPr>
          <w:rtl/>
        </w:rPr>
        <w:t xml:space="preserve">חבריי </w:t>
      </w:r>
      <w:bookmarkStart w:id="22290" w:name="_ETM_Q49_663900"/>
      <w:bookmarkEnd w:id="22290"/>
      <w:r>
        <w:rPr>
          <w:rtl/>
        </w:rPr>
        <w:t xml:space="preserve">חברי </w:t>
      </w:r>
      <w:bookmarkStart w:id="22291" w:name="_ETM_Q49_664290"/>
      <w:bookmarkEnd w:id="22291"/>
      <w:r>
        <w:rPr>
          <w:rtl/>
        </w:rPr>
        <w:t>הכנסת</w:t>
      </w:r>
      <w:r>
        <w:rPr>
          <w:rFonts w:hint="cs"/>
          <w:rtl/>
        </w:rPr>
        <w:t>,</w:t>
      </w:r>
      <w:r>
        <w:rPr>
          <w:rtl/>
        </w:rPr>
        <w:t xml:space="preserve"> </w:t>
      </w:r>
      <w:bookmarkStart w:id="22292" w:name="_ETM_Q49_666139"/>
      <w:bookmarkEnd w:id="22292"/>
      <w:r>
        <w:rPr>
          <w:rtl/>
        </w:rPr>
        <w:t xml:space="preserve">היום </w:t>
      </w:r>
      <w:bookmarkStart w:id="22293" w:name="_ETM_Q49_666499"/>
      <w:bookmarkEnd w:id="22293"/>
      <w:r>
        <w:rPr>
          <w:rtl/>
        </w:rPr>
        <w:t xml:space="preserve">אנחנו </w:t>
      </w:r>
      <w:bookmarkStart w:id="22294" w:name="_ETM_Q49_666919"/>
      <w:bookmarkEnd w:id="22294"/>
      <w:r>
        <w:rPr>
          <w:rtl/>
        </w:rPr>
        <w:t xml:space="preserve">בערב </w:t>
      </w:r>
      <w:bookmarkStart w:id="22295" w:name="_ETM_Q49_667279"/>
      <w:bookmarkEnd w:id="22295"/>
      <w:r>
        <w:rPr>
          <w:rtl/>
        </w:rPr>
        <w:t xml:space="preserve">של </w:t>
      </w:r>
      <w:bookmarkStart w:id="22296" w:name="_ETM_Q49_667519"/>
      <w:bookmarkEnd w:id="22296"/>
      <w:r>
        <w:rPr>
          <w:rtl/>
        </w:rPr>
        <w:t>שע</w:t>
      </w:r>
      <w:r>
        <w:rPr>
          <w:rFonts w:hint="cs"/>
          <w:rtl/>
        </w:rPr>
        <w:t xml:space="preserve">שועים. אז </w:t>
      </w:r>
      <w:bookmarkStart w:id="22297" w:name="_ETM_Q49_667790"/>
      <w:bookmarkStart w:id="22298" w:name="_ETM_Q49_668329"/>
      <w:bookmarkStart w:id="22299" w:name="_ETM_Q49_668569"/>
      <w:bookmarkEnd w:id="22297"/>
      <w:bookmarkEnd w:id="22298"/>
      <w:bookmarkEnd w:id="22299"/>
      <w:r>
        <w:rPr>
          <w:rtl/>
        </w:rPr>
        <w:t xml:space="preserve">גם </w:t>
      </w:r>
      <w:bookmarkStart w:id="22300" w:name="_ETM_Q49_668870"/>
      <w:bookmarkEnd w:id="22300"/>
      <w:r>
        <w:rPr>
          <w:rtl/>
        </w:rPr>
        <w:t xml:space="preserve">כן </w:t>
      </w:r>
      <w:bookmarkStart w:id="22301" w:name="_ETM_Q49_669109"/>
      <w:bookmarkEnd w:id="22301"/>
      <w:r>
        <w:rPr>
          <w:rtl/>
        </w:rPr>
        <w:t xml:space="preserve">אני </w:t>
      </w:r>
      <w:bookmarkStart w:id="22302" w:name="_ETM_Q49_669469"/>
      <w:bookmarkEnd w:id="22302"/>
      <w:r>
        <w:rPr>
          <w:rtl/>
        </w:rPr>
        <w:t xml:space="preserve">בחרתי </w:t>
      </w:r>
      <w:bookmarkStart w:id="22303" w:name="_ETM_Q49_669980"/>
      <w:bookmarkEnd w:id="22303"/>
      <w:r>
        <w:rPr>
          <w:rtl/>
        </w:rPr>
        <w:t xml:space="preserve">פה </w:t>
      </w:r>
      <w:bookmarkStart w:id="22304" w:name="_ETM_Q49_670129"/>
      <w:bookmarkEnd w:id="22304"/>
      <w:r>
        <w:rPr>
          <w:rtl/>
        </w:rPr>
        <w:t xml:space="preserve">לעשות </w:t>
      </w:r>
      <w:bookmarkStart w:id="22305" w:name="_ETM_Q49_670549"/>
      <w:bookmarkEnd w:id="22305"/>
      <w:r>
        <w:rPr>
          <w:rtl/>
        </w:rPr>
        <w:t>משהו</w:t>
      </w:r>
      <w:bookmarkStart w:id="22306" w:name="_ETM_Q49_671530"/>
      <w:bookmarkEnd w:id="22306"/>
      <w:r>
        <w:rPr>
          <w:rFonts w:hint="cs"/>
          <w:rtl/>
        </w:rPr>
        <w:t>.</w:t>
      </w:r>
    </w:p>
    <w:p w:rsidR="005B2233" w:rsidRDefault="005B2233" w:rsidP="00C927FB">
      <w:pPr>
        <w:rPr>
          <w:rtl/>
        </w:rPr>
      </w:pPr>
      <w:bookmarkStart w:id="22307" w:name="_ETM_Q49_668000"/>
      <w:bookmarkEnd w:id="22307"/>
    </w:p>
    <w:p w:rsidR="005B2233" w:rsidRDefault="005B2233" w:rsidP="00C927FB">
      <w:pPr>
        <w:pStyle w:val="af5"/>
        <w:keepNext/>
        <w:rPr>
          <w:rtl/>
        </w:rPr>
      </w:pPr>
      <w:bookmarkStart w:id="22308" w:name="ET_interruption_5786_22"/>
      <w:r w:rsidRPr="001D0FCB">
        <w:rPr>
          <w:rStyle w:val="TagStyle"/>
          <w:rtl/>
        </w:rPr>
        <w:t xml:space="preserve"> &lt;&lt; קריאה &gt;&gt; </w:t>
      </w:r>
      <w:r>
        <w:rPr>
          <w:rtl/>
        </w:rPr>
        <w:t>אופיר כץ (הליכוד):</w:t>
      </w:r>
      <w:r w:rsidRPr="001D0FCB">
        <w:rPr>
          <w:rStyle w:val="TagStyle"/>
          <w:rtl/>
        </w:rPr>
        <w:t xml:space="preserve"> &lt;&lt; קריאה &gt;&gt;</w:t>
      </w:r>
      <w:r>
        <w:rPr>
          <w:rtl/>
        </w:rPr>
        <w:t xml:space="preserve">  </w:t>
      </w:r>
      <w:bookmarkEnd w:id="22308"/>
    </w:p>
    <w:p w:rsidR="005B2233" w:rsidRDefault="005B2233" w:rsidP="00C927FB">
      <w:pPr>
        <w:pStyle w:val="KeepWithNext"/>
        <w:rPr>
          <w:rtl/>
        </w:rPr>
      </w:pPr>
    </w:p>
    <w:p w:rsidR="005B2233" w:rsidRDefault="005B2233" w:rsidP="00C927FB">
      <w:pPr>
        <w:rPr>
          <w:rtl/>
        </w:rPr>
      </w:pPr>
      <w:r>
        <w:rPr>
          <w:rFonts w:hint="cs"/>
          <w:rtl/>
        </w:rPr>
        <w:t>רגע, יוליה, אתם מצביעים נגד החוק הזה?</w:t>
      </w:r>
    </w:p>
    <w:p w:rsidR="005B2233" w:rsidRDefault="005B2233" w:rsidP="00C927FB">
      <w:pPr>
        <w:rPr>
          <w:rtl/>
        </w:rPr>
      </w:pPr>
    </w:p>
    <w:p w:rsidR="005B2233" w:rsidRDefault="005B2233" w:rsidP="00C927FB">
      <w:pPr>
        <w:pStyle w:val="-"/>
        <w:keepNext/>
        <w:rPr>
          <w:rtl/>
        </w:rPr>
      </w:pPr>
      <w:bookmarkStart w:id="22309" w:name="ET_speakercontinue_5552_23"/>
      <w:r w:rsidRPr="001D0FCB">
        <w:rPr>
          <w:rStyle w:val="TagStyle"/>
          <w:rtl/>
        </w:rPr>
        <w:t xml:space="preserve"> &lt;&lt; דובר_המשך &gt;&gt; </w:t>
      </w:r>
      <w:r>
        <w:rPr>
          <w:rtl/>
        </w:rPr>
        <w:t>יוליה מלינובסקי (ישראל ביתנו):</w:t>
      </w:r>
      <w:r w:rsidRPr="001D0FCB">
        <w:rPr>
          <w:rStyle w:val="TagStyle"/>
          <w:rtl/>
        </w:rPr>
        <w:t xml:space="preserve"> &lt;&lt; דובר_המשך &gt;&gt;</w:t>
      </w:r>
      <w:r>
        <w:rPr>
          <w:rtl/>
        </w:rPr>
        <w:t xml:space="preserve">  </w:t>
      </w:r>
      <w:bookmarkEnd w:id="22309"/>
    </w:p>
    <w:p w:rsidR="005B2233" w:rsidRDefault="005B2233" w:rsidP="00C927FB">
      <w:pPr>
        <w:pStyle w:val="KeepWithNext"/>
        <w:rPr>
          <w:rtl/>
        </w:rPr>
      </w:pPr>
    </w:p>
    <w:p w:rsidR="005B2233" w:rsidRDefault="005B2233" w:rsidP="00C927FB">
      <w:pPr>
        <w:rPr>
          <w:rtl/>
        </w:rPr>
      </w:pPr>
      <w:bookmarkStart w:id="22310" w:name="_ETM_Q49_670000"/>
      <w:bookmarkStart w:id="22311" w:name="_ETM_Q49_673990"/>
      <w:bookmarkEnd w:id="22310"/>
      <w:bookmarkEnd w:id="22311"/>
      <w:r>
        <w:rPr>
          <w:rtl/>
        </w:rPr>
        <w:t xml:space="preserve">אני </w:t>
      </w:r>
      <w:bookmarkStart w:id="22312" w:name="_ETM_Q49_674200"/>
      <w:bookmarkEnd w:id="22312"/>
      <w:r>
        <w:rPr>
          <w:rtl/>
        </w:rPr>
        <w:t xml:space="preserve">אספר </w:t>
      </w:r>
      <w:bookmarkStart w:id="22313" w:name="_ETM_Q49_674530"/>
      <w:bookmarkEnd w:id="22313"/>
      <w:r>
        <w:rPr>
          <w:rtl/>
        </w:rPr>
        <w:t xml:space="preserve">לך </w:t>
      </w:r>
      <w:bookmarkStart w:id="22314" w:name="_ETM_Q49_674770"/>
      <w:bookmarkEnd w:id="22314"/>
      <w:r>
        <w:rPr>
          <w:rtl/>
        </w:rPr>
        <w:t xml:space="preserve">את </w:t>
      </w:r>
      <w:bookmarkStart w:id="22315" w:name="_ETM_Q49_674830"/>
      <w:bookmarkEnd w:id="22315"/>
      <w:r>
        <w:rPr>
          <w:rtl/>
        </w:rPr>
        <w:t xml:space="preserve">זה </w:t>
      </w:r>
      <w:bookmarkStart w:id="22316" w:name="_ETM_Q49_674950"/>
      <w:bookmarkEnd w:id="22316"/>
      <w:r>
        <w:rPr>
          <w:rtl/>
        </w:rPr>
        <w:t xml:space="preserve">אחר </w:t>
      </w:r>
      <w:bookmarkStart w:id="22317" w:name="_ETM_Q49_675280"/>
      <w:bookmarkEnd w:id="22317"/>
      <w:r>
        <w:rPr>
          <w:rtl/>
        </w:rPr>
        <w:t>כך</w:t>
      </w:r>
      <w:r>
        <w:rPr>
          <w:rFonts w:hint="cs"/>
          <w:rtl/>
        </w:rPr>
        <w:t>.</w:t>
      </w:r>
      <w:r>
        <w:rPr>
          <w:rtl/>
        </w:rPr>
        <w:t xml:space="preserve"> </w:t>
      </w:r>
      <w:bookmarkStart w:id="22318" w:name="_ETM_Q49_675610"/>
      <w:bookmarkEnd w:id="22318"/>
      <w:r>
        <w:rPr>
          <w:rtl/>
        </w:rPr>
        <w:t xml:space="preserve">תגלה </w:t>
      </w:r>
      <w:bookmarkStart w:id="22319" w:name="_ETM_Q49_676060"/>
      <w:bookmarkEnd w:id="22319"/>
      <w:r>
        <w:rPr>
          <w:rtl/>
        </w:rPr>
        <w:t xml:space="preserve">את </w:t>
      </w:r>
      <w:bookmarkStart w:id="22320" w:name="_ETM_Q49_676120"/>
      <w:bookmarkEnd w:id="22320"/>
      <w:r>
        <w:rPr>
          <w:rtl/>
        </w:rPr>
        <w:t xml:space="preserve">זה </w:t>
      </w:r>
      <w:bookmarkStart w:id="22321" w:name="_ETM_Q49_676270"/>
      <w:bookmarkEnd w:id="22321"/>
      <w:r>
        <w:rPr>
          <w:rtl/>
        </w:rPr>
        <w:t>בהצבעה</w:t>
      </w:r>
      <w:r>
        <w:rPr>
          <w:rFonts w:hint="cs"/>
          <w:rtl/>
        </w:rPr>
        <w:t>.</w:t>
      </w:r>
    </w:p>
    <w:p w:rsidR="005B2233" w:rsidRDefault="005B2233" w:rsidP="00C927FB">
      <w:pPr>
        <w:rPr>
          <w:rtl/>
        </w:rPr>
      </w:pPr>
    </w:p>
    <w:p w:rsidR="005B2233" w:rsidRDefault="005B2233" w:rsidP="00C927FB">
      <w:pPr>
        <w:pStyle w:val="af5"/>
        <w:keepNext/>
        <w:rPr>
          <w:rtl/>
        </w:rPr>
      </w:pPr>
      <w:bookmarkStart w:id="22322" w:name="ET_interruption_5786_24"/>
      <w:r w:rsidRPr="001D0FCB">
        <w:rPr>
          <w:rStyle w:val="TagStyle"/>
          <w:rtl/>
        </w:rPr>
        <w:t xml:space="preserve"> &lt;&lt; קריאה &gt;&gt; </w:t>
      </w:r>
      <w:r>
        <w:rPr>
          <w:rtl/>
        </w:rPr>
        <w:t>אופיר כץ (הליכוד):</w:t>
      </w:r>
      <w:r w:rsidRPr="001D0FCB">
        <w:rPr>
          <w:rStyle w:val="TagStyle"/>
          <w:rtl/>
        </w:rPr>
        <w:t xml:space="preserve"> &lt;&lt; קריאה &gt;&gt;</w:t>
      </w:r>
      <w:r>
        <w:rPr>
          <w:rtl/>
        </w:rPr>
        <w:t xml:space="preserve">  </w:t>
      </w:r>
      <w:bookmarkEnd w:id="22322"/>
    </w:p>
    <w:p w:rsidR="005B2233" w:rsidRDefault="005B2233" w:rsidP="00C927FB">
      <w:pPr>
        <w:pStyle w:val="KeepWithNext"/>
        <w:rPr>
          <w:rtl/>
        </w:rPr>
      </w:pPr>
    </w:p>
    <w:p w:rsidR="005B2233" w:rsidRDefault="005B2233" w:rsidP="00C927FB">
      <w:pPr>
        <w:rPr>
          <w:rtl/>
        </w:rPr>
      </w:pPr>
      <w:r>
        <w:rPr>
          <w:rFonts w:hint="cs"/>
          <w:rtl/>
        </w:rPr>
        <w:t xml:space="preserve">אבל זה </w:t>
      </w:r>
      <w:bookmarkStart w:id="22323" w:name="_ETM_Q49_676000"/>
      <w:bookmarkEnd w:id="22323"/>
      <w:r>
        <w:rPr>
          <w:rFonts w:hint="cs"/>
          <w:rtl/>
        </w:rPr>
        <w:t>ערוץ 9</w:t>
      </w:r>
      <w:bookmarkStart w:id="22324" w:name="_ETM_Q49_677000"/>
      <w:bookmarkEnd w:id="22324"/>
      <w:r>
        <w:rPr>
          <w:rFonts w:hint="cs"/>
          <w:rtl/>
        </w:rPr>
        <w:t>.</w:t>
      </w:r>
    </w:p>
    <w:p w:rsidR="005B2233" w:rsidRDefault="005B2233" w:rsidP="00C927FB">
      <w:pPr>
        <w:rPr>
          <w:rtl/>
        </w:rPr>
      </w:pPr>
      <w:bookmarkStart w:id="22325" w:name="_ETM_Q49_678000"/>
      <w:bookmarkEnd w:id="22325"/>
    </w:p>
    <w:p w:rsidR="005B2233" w:rsidRDefault="005B2233" w:rsidP="00C927FB">
      <w:pPr>
        <w:pStyle w:val="-"/>
        <w:keepNext/>
        <w:rPr>
          <w:rtl/>
        </w:rPr>
      </w:pPr>
      <w:bookmarkStart w:id="22326" w:name="ET_speakercontinue_5552_25"/>
      <w:r w:rsidRPr="001D0FCB">
        <w:rPr>
          <w:rStyle w:val="TagStyle"/>
          <w:rtl/>
        </w:rPr>
        <w:t xml:space="preserve"> &lt;&lt; דובר_המשך &gt;&gt; </w:t>
      </w:r>
      <w:r>
        <w:rPr>
          <w:rtl/>
        </w:rPr>
        <w:t>יוליה מלינובסקי (ישראל ביתנו):</w:t>
      </w:r>
      <w:r w:rsidRPr="001D0FCB">
        <w:rPr>
          <w:rStyle w:val="TagStyle"/>
          <w:rtl/>
        </w:rPr>
        <w:t xml:space="preserve"> &lt;&lt; דובר_המשך &gt;&gt;</w:t>
      </w:r>
      <w:r>
        <w:rPr>
          <w:rtl/>
        </w:rPr>
        <w:t xml:space="preserve">  </w:t>
      </w:r>
      <w:bookmarkEnd w:id="22326"/>
    </w:p>
    <w:p w:rsidR="005B2233" w:rsidRDefault="005B2233" w:rsidP="00C927FB">
      <w:pPr>
        <w:pStyle w:val="KeepWithNext"/>
        <w:rPr>
          <w:rtl/>
        </w:rPr>
      </w:pPr>
    </w:p>
    <w:p w:rsidR="005B2233" w:rsidRDefault="005B2233" w:rsidP="00C927FB">
      <w:pPr>
        <w:rPr>
          <w:rtl/>
        </w:rPr>
      </w:pPr>
      <w:bookmarkStart w:id="22327" w:name="_ETM_Q49_673000"/>
      <w:bookmarkStart w:id="22328" w:name="_ETM_Q49_677380"/>
      <w:bookmarkEnd w:id="22327"/>
      <w:bookmarkEnd w:id="22328"/>
      <w:r>
        <w:rPr>
          <w:rtl/>
        </w:rPr>
        <w:t xml:space="preserve">אל </w:t>
      </w:r>
      <w:bookmarkStart w:id="22329" w:name="_ETM_Q49_677530"/>
      <w:bookmarkEnd w:id="22329"/>
      <w:r>
        <w:rPr>
          <w:rtl/>
        </w:rPr>
        <w:t xml:space="preserve">תפריע </w:t>
      </w:r>
      <w:bookmarkStart w:id="22330" w:name="_ETM_Q49_678040"/>
      <w:bookmarkEnd w:id="22330"/>
      <w:r>
        <w:rPr>
          <w:rtl/>
        </w:rPr>
        <w:t>לי</w:t>
      </w:r>
      <w:r>
        <w:rPr>
          <w:rFonts w:hint="cs"/>
          <w:rtl/>
        </w:rPr>
        <w:t>.</w:t>
      </w:r>
      <w:r>
        <w:rPr>
          <w:rtl/>
        </w:rPr>
        <w:t xml:space="preserve"> </w:t>
      </w:r>
      <w:bookmarkStart w:id="22331" w:name="_ETM_Q49_678340"/>
      <w:bookmarkEnd w:id="22331"/>
      <w:r>
        <w:rPr>
          <w:rtl/>
        </w:rPr>
        <w:t xml:space="preserve">אני </w:t>
      </w:r>
      <w:bookmarkStart w:id="22332" w:name="_ETM_Q49_678550"/>
      <w:bookmarkEnd w:id="22332"/>
      <w:r>
        <w:rPr>
          <w:rtl/>
        </w:rPr>
        <w:t>באמצע</w:t>
      </w:r>
      <w:r>
        <w:rPr>
          <w:rFonts w:hint="cs"/>
          <w:rtl/>
        </w:rPr>
        <w:t xml:space="preserve"> נאום. </w:t>
      </w:r>
      <w:bookmarkStart w:id="22333" w:name="_ETM_Q49_679090"/>
      <w:bookmarkStart w:id="22334" w:name="_ETM_Q49_679360"/>
      <w:bookmarkEnd w:id="22333"/>
      <w:bookmarkEnd w:id="22334"/>
      <w:r>
        <w:rPr>
          <w:rtl/>
        </w:rPr>
        <w:t xml:space="preserve">יש </w:t>
      </w:r>
      <w:bookmarkStart w:id="22335" w:name="_ETM_Q49_679570"/>
      <w:bookmarkEnd w:id="22335"/>
      <w:r>
        <w:rPr>
          <w:rtl/>
        </w:rPr>
        <w:t xml:space="preserve">לי </w:t>
      </w:r>
      <w:bookmarkStart w:id="22336" w:name="_ETM_Q49_679720"/>
      <w:bookmarkEnd w:id="22336"/>
      <w:r>
        <w:rPr>
          <w:rtl/>
        </w:rPr>
        <w:t xml:space="preserve">פה </w:t>
      </w:r>
      <w:bookmarkStart w:id="22337" w:name="_ETM_Q49_679900"/>
      <w:bookmarkEnd w:id="22337"/>
      <w:r>
        <w:rPr>
          <w:rtl/>
        </w:rPr>
        <w:t xml:space="preserve">נאום </w:t>
      </w:r>
      <w:bookmarkStart w:id="22338" w:name="_ETM_Q49_680320"/>
      <w:bookmarkEnd w:id="22338"/>
      <w:r>
        <w:rPr>
          <w:rtl/>
        </w:rPr>
        <w:t xml:space="preserve">שהכנתי </w:t>
      </w:r>
      <w:bookmarkStart w:id="22339" w:name="_ETM_Q49_680950"/>
      <w:bookmarkEnd w:id="22339"/>
      <w:r>
        <w:rPr>
          <w:rtl/>
        </w:rPr>
        <w:t xml:space="preserve">לשם </w:t>
      </w:r>
      <w:bookmarkStart w:id="22340" w:name="_ETM_Q49_681310"/>
      <w:bookmarkEnd w:id="22340"/>
      <w:r>
        <w:rPr>
          <w:rtl/>
        </w:rPr>
        <w:t>שינוי</w:t>
      </w:r>
      <w:r>
        <w:rPr>
          <w:rFonts w:hint="cs"/>
          <w:rtl/>
        </w:rPr>
        <w:t>,</w:t>
      </w:r>
      <w:r>
        <w:rPr>
          <w:rtl/>
        </w:rPr>
        <w:t xml:space="preserve"> </w:t>
      </w:r>
      <w:bookmarkStart w:id="22341" w:name="_ETM_Q49_681730"/>
      <w:bookmarkEnd w:id="22341"/>
      <w:r>
        <w:rPr>
          <w:rtl/>
        </w:rPr>
        <w:t>נאום</w:t>
      </w:r>
      <w:r>
        <w:rPr>
          <w:rFonts w:hint="cs"/>
          <w:rtl/>
        </w:rPr>
        <w:t>.</w:t>
      </w:r>
    </w:p>
    <w:p w:rsidR="005B2233" w:rsidRDefault="005B2233" w:rsidP="00C927FB">
      <w:pPr>
        <w:rPr>
          <w:rtl/>
        </w:rPr>
      </w:pPr>
    </w:p>
    <w:p w:rsidR="005B2233" w:rsidRDefault="005B2233" w:rsidP="00C927FB">
      <w:pPr>
        <w:pStyle w:val="af5"/>
        <w:keepNext/>
        <w:rPr>
          <w:rtl/>
        </w:rPr>
      </w:pPr>
      <w:bookmarkStart w:id="22342" w:name="ET_interruption_5786_26"/>
      <w:r w:rsidRPr="001D0FCB">
        <w:rPr>
          <w:rStyle w:val="TagStyle"/>
          <w:rtl/>
        </w:rPr>
        <w:t xml:space="preserve"> &lt;&lt; קריאה &gt;&gt; </w:t>
      </w:r>
      <w:r>
        <w:rPr>
          <w:rtl/>
        </w:rPr>
        <w:t>אופיר כץ (הליכוד):</w:t>
      </w:r>
      <w:r w:rsidRPr="001D0FCB">
        <w:rPr>
          <w:rStyle w:val="TagStyle"/>
          <w:rtl/>
        </w:rPr>
        <w:t xml:space="preserve"> &lt;&lt; קריאה &gt;&gt;</w:t>
      </w:r>
      <w:r>
        <w:rPr>
          <w:rtl/>
        </w:rPr>
        <w:t xml:space="preserve">  </w:t>
      </w:r>
      <w:bookmarkEnd w:id="22342"/>
    </w:p>
    <w:p w:rsidR="005B2233" w:rsidRDefault="005B2233" w:rsidP="00C927FB">
      <w:pPr>
        <w:pStyle w:val="KeepWithNext"/>
        <w:rPr>
          <w:rtl/>
        </w:rPr>
      </w:pPr>
    </w:p>
    <w:p w:rsidR="005B2233" w:rsidRDefault="005B2233" w:rsidP="00C927FB">
      <w:pPr>
        <w:rPr>
          <w:rtl/>
        </w:rPr>
      </w:pPr>
      <w:r>
        <w:rPr>
          <w:rFonts w:hint="cs"/>
          <w:rtl/>
        </w:rPr>
        <w:t xml:space="preserve">זה ערוץ 9. </w:t>
      </w:r>
    </w:p>
    <w:p w:rsidR="005B2233" w:rsidRDefault="005B2233" w:rsidP="00C927FB">
      <w:pPr>
        <w:rPr>
          <w:rtl/>
        </w:rPr>
      </w:pPr>
      <w:bookmarkStart w:id="22343" w:name="_ETM_Q49_680000"/>
      <w:bookmarkEnd w:id="22343"/>
    </w:p>
    <w:p w:rsidR="005B2233" w:rsidRDefault="005B2233" w:rsidP="00C927FB">
      <w:pPr>
        <w:pStyle w:val="af6"/>
        <w:keepNext/>
        <w:rPr>
          <w:rtl/>
        </w:rPr>
      </w:pPr>
      <w:bookmarkStart w:id="22344" w:name="ET_yor_6491_28"/>
      <w:r w:rsidRPr="001D0FCB">
        <w:rPr>
          <w:rStyle w:val="TagStyle"/>
          <w:rtl/>
        </w:rPr>
        <w:t xml:space="preserve"> &lt;&lt; יור &gt;&gt; </w:t>
      </w:r>
      <w:r>
        <w:rPr>
          <w:rtl/>
        </w:rPr>
        <w:t>היו"ר יפעת שאשא ביטון:</w:t>
      </w:r>
      <w:r w:rsidRPr="001D0FCB">
        <w:rPr>
          <w:rStyle w:val="TagStyle"/>
          <w:rtl/>
        </w:rPr>
        <w:t xml:space="preserve"> &lt;&lt; יור &gt;&gt;</w:t>
      </w:r>
      <w:r>
        <w:rPr>
          <w:rtl/>
        </w:rPr>
        <w:t xml:space="preserve">  </w:t>
      </w:r>
      <w:bookmarkEnd w:id="22344"/>
    </w:p>
    <w:p w:rsidR="005B2233" w:rsidRDefault="005B2233" w:rsidP="00C927FB">
      <w:pPr>
        <w:pStyle w:val="KeepWithNext"/>
        <w:rPr>
          <w:rtl/>
        </w:rPr>
      </w:pPr>
    </w:p>
    <w:p w:rsidR="005B2233" w:rsidRPr="001D0FCB" w:rsidRDefault="005B2233" w:rsidP="00C927FB">
      <w:pPr>
        <w:rPr>
          <w:rtl/>
        </w:rPr>
      </w:pPr>
      <w:bookmarkStart w:id="22345" w:name="_ETM_Q49_681000"/>
      <w:bookmarkEnd w:id="22345"/>
      <w:r>
        <w:rPr>
          <w:rFonts w:hint="cs"/>
          <w:rtl/>
        </w:rPr>
        <w:t xml:space="preserve">חבר </w:t>
      </w:r>
      <w:r>
        <w:rPr>
          <w:rtl/>
        </w:rPr>
        <w:t xml:space="preserve">הכנסת </w:t>
      </w:r>
      <w:bookmarkStart w:id="22346" w:name="_ETM_Q49_684659"/>
      <w:bookmarkEnd w:id="22346"/>
      <w:r>
        <w:rPr>
          <w:rtl/>
        </w:rPr>
        <w:t xml:space="preserve">אופיר </w:t>
      </w:r>
      <w:bookmarkStart w:id="22347" w:name="_ETM_Q49_685049"/>
      <w:bookmarkEnd w:id="22347"/>
      <w:r>
        <w:rPr>
          <w:rtl/>
        </w:rPr>
        <w:t>כץ</w:t>
      </w:r>
      <w:r>
        <w:rPr>
          <w:rFonts w:hint="cs"/>
          <w:rtl/>
        </w:rPr>
        <w:t>,</w:t>
      </w:r>
      <w:r>
        <w:rPr>
          <w:rtl/>
        </w:rPr>
        <w:t xml:space="preserve"> </w:t>
      </w:r>
      <w:bookmarkStart w:id="22348" w:name="_ETM_Q49_685409"/>
      <w:bookmarkEnd w:id="22348"/>
      <w:r>
        <w:rPr>
          <w:rtl/>
        </w:rPr>
        <w:t xml:space="preserve">אני </w:t>
      </w:r>
      <w:bookmarkStart w:id="22349" w:name="_ETM_Q49_685590"/>
      <w:bookmarkEnd w:id="22349"/>
      <w:r>
        <w:rPr>
          <w:rtl/>
        </w:rPr>
        <w:t xml:space="preserve">אצטרך </w:t>
      </w:r>
      <w:bookmarkStart w:id="22350" w:name="_ETM_Q49_686069"/>
      <w:bookmarkEnd w:id="22350"/>
      <w:r>
        <w:rPr>
          <w:rtl/>
        </w:rPr>
        <w:t xml:space="preserve">אחר </w:t>
      </w:r>
      <w:bookmarkStart w:id="22351" w:name="_ETM_Q49_686310"/>
      <w:bookmarkEnd w:id="22351"/>
      <w:r>
        <w:rPr>
          <w:rtl/>
        </w:rPr>
        <w:t xml:space="preserve">כך </w:t>
      </w:r>
      <w:bookmarkStart w:id="22352" w:name="_ETM_Q49_686489"/>
      <w:bookmarkEnd w:id="22352"/>
      <w:r>
        <w:rPr>
          <w:rtl/>
        </w:rPr>
        <w:t xml:space="preserve">להוסיף </w:t>
      </w:r>
      <w:bookmarkStart w:id="22353" w:name="_ETM_Q49_686909"/>
      <w:bookmarkEnd w:id="22353"/>
      <w:r>
        <w:rPr>
          <w:rtl/>
        </w:rPr>
        <w:t>ל</w:t>
      </w:r>
      <w:r>
        <w:rPr>
          <w:rFonts w:hint="cs"/>
          <w:rtl/>
        </w:rPr>
        <w:t xml:space="preserve">ה </w:t>
      </w:r>
      <w:r>
        <w:rPr>
          <w:rtl/>
        </w:rPr>
        <w:t>זמן</w:t>
      </w:r>
      <w:r>
        <w:rPr>
          <w:rFonts w:hint="cs"/>
          <w:rtl/>
        </w:rPr>
        <w:t>.</w:t>
      </w:r>
    </w:p>
    <w:p w:rsidR="005B2233" w:rsidRDefault="005B2233" w:rsidP="00C927FB">
      <w:pPr>
        <w:rPr>
          <w:rtl/>
        </w:rPr>
      </w:pPr>
      <w:bookmarkStart w:id="22354" w:name="_ETM_Q49_679000"/>
      <w:bookmarkEnd w:id="22354"/>
    </w:p>
    <w:p w:rsidR="005B2233" w:rsidRDefault="005B2233" w:rsidP="00C927FB">
      <w:pPr>
        <w:pStyle w:val="-"/>
        <w:keepNext/>
        <w:rPr>
          <w:rtl/>
        </w:rPr>
      </w:pPr>
      <w:bookmarkStart w:id="22355" w:name="ET_speakercontinue_5552_27"/>
      <w:r w:rsidRPr="001D0FCB">
        <w:rPr>
          <w:rStyle w:val="TagStyle"/>
          <w:rtl/>
        </w:rPr>
        <w:lastRenderedPageBreak/>
        <w:t xml:space="preserve"> &lt;&lt; דובר_המשך &gt;&gt; </w:t>
      </w:r>
      <w:r>
        <w:rPr>
          <w:rtl/>
        </w:rPr>
        <w:t>יוליה מלינובסקי (ישראל ביתנו):</w:t>
      </w:r>
      <w:r w:rsidRPr="001D0FCB">
        <w:rPr>
          <w:rStyle w:val="TagStyle"/>
          <w:rtl/>
        </w:rPr>
        <w:t xml:space="preserve"> &lt;&lt; דובר_המשך &gt;&gt;</w:t>
      </w:r>
      <w:r>
        <w:rPr>
          <w:rtl/>
        </w:rPr>
        <w:t xml:space="preserve">  </w:t>
      </w:r>
      <w:bookmarkEnd w:id="22355"/>
    </w:p>
    <w:p w:rsidR="005B2233" w:rsidRDefault="005B2233" w:rsidP="00C927FB">
      <w:pPr>
        <w:pStyle w:val="KeepWithNext"/>
        <w:rPr>
          <w:rtl/>
        </w:rPr>
      </w:pPr>
    </w:p>
    <w:p w:rsidR="005B2233" w:rsidRDefault="005B2233" w:rsidP="00C927FB">
      <w:pPr>
        <w:rPr>
          <w:rtl/>
        </w:rPr>
      </w:pPr>
      <w:bookmarkStart w:id="22356" w:name="_ETM_Q49_683000"/>
      <w:bookmarkStart w:id="22357" w:name="_ETM_Q49_683819"/>
      <w:bookmarkStart w:id="22358" w:name="_ETM_Q49_688930"/>
      <w:bookmarkEnd w:id="22356"/>
      <w:bookmarkEnd w:id="22357"/>
      <w:bookmarkEnd w:id="22358"/>
      <w:r>
        <w:rPr>
          <w:rtl/>
        </w:rPr>
        <w:t xml:space="preserve">כשליברמן </w:t>
      </w:r>
      <w:bookmarkStart w:id="22359" w:name="_ETM_Q49_689650"/>
      <w:bookmarkEnd w:id="22359"/>
      <w:r>
        <w:rPr>
          <w:rtl/>
        </w:rPr>
        <w:t xml:space="preserve">הביא </w:t>
      </w:r>
      <w:bookmarkStart w:id="22360" w:name="_ETM_Q49_690040"/>
      <w:bookmarkEnd w:id="22360"/>
      <w:r>
        <w:rPr>
          <w:rtl/>
        </w:rPr>
        <w:t xml:space="preserve">את </w:t>
      </w:r>
      <w:bookmarkStart w:id="22361" w:name="_ETM_Q49_690160"/>
      <w:bookmarkEnd w:id="22361"/>
      <w:r>
        <w:rPr>
          <w:rtl/>
        </w:rPr>
        <w:t>המ</w:t>
      </w:r>
      <w:r>
        <w:rPr>
          <w:rFonts w:hint="cs"/>
          <w:rtl/>
        </w:rPr>
        <w:t xml:space="preserve">ס על </w:t>
      </w:r>
      <w:r>
        <w:rPr>
          <w:rtl/>
        </w:rPr>
        <w:t xml:space="preserve">משקאות </w:t>
      </w:r>
      <w:bookmarkStart w:id="22362" w:name="_ETM_Q49_691240"/>
      <w:bookmarkEnd w:id="22362"/>
      <w:r>
        <w:rPr>
          <w:rFonts w:hint="cs"/>
          <w:rtl/>
        </w:rPr>
        <w:t>ה</w:t>
      </w:r>
      <w:r>
        <w:rPr>
          <w:rtl/>
        </w:rPr>
        <w:t>ממותקים</w:t>
      </w:r>
      <w:r>
        <w:rPr>
          <w:rFonts w:hint="cs"/>
          <w:rtl/>
        </w:rPr>
        <w:t>, הוא</w:t>
      </w:r>
      <w:bookmarkStart w:id="22363" w:name="_ETM_Q49_692470"/>
      <w:bookmarkEnd w:id="22363"/>
      <w:r>
        <w:rPr>
          <w:rtl/>
        </w:rPr>
        <w:t xml:space="preserve"> </w:t>
      </w:r>
      <w:bookmarkStart w:id="22364" w:name="_ETM_Q49_692590"/>
      <w:bookmarkEnd w:id="22364"/>
      <w:r>
        <w:rPr>
          <w:rtl/>
        </w:rPr>
        <w:t xml:space="preserve">לא </w:t>
      </w:r>
      <w:bookmarkStart w:id="22365" w:name="_ETM_Q49_692770"/>
      <w:bookmarkEnd w:id="22365"/>
      <w:r>
        <w:rPr>
          <w:rtl/>
        </w:rPr>
        <w:t xml:space="preserve">עשה </w:t>
      </w:r>
      <w:bookmarkStart w:id="22366" w:name="_ETM_Q49_693160"/>
      <w:bookmarkEnd w:id="22366"/>
      <w:r>
        <w:rPr>
          <w:rtl/>
        </w:rPr>
        <w:t xml:space="preserve">את </w:t>
      </w:r>
      <w:bookmarkStart w:id="22367" w:name="_ETM_Q49_693340"/>
      <w:bookmarkEnd w:id="22367"/>
      <w:r>
        <w:rPr>
          <w:rtl/>
        </w:rPr>
        <w:t xml:space="preserve">זה </w:t>
      </w:r>
      <w:bookmarkStart w:id="22368" w:name="_ETM_Q49_693430"/>
      <w:bookmarkEnd w:id="22368"/>
      <w:r>
        <w:rPr>
          <w:rtl/>
        </w:rPr>
        <w:t xml:space="preserve">נגד </w:t>
      </w:r>
      <w:bookmarkStart w:id="22369" w:name="_ETM_Q49_693790"/>
      <w:bookmarkEnd w:id="22369"/>
      <w:r>
        <w:rPr>
          <w:rtl/>
        </w:rPr>
        <w:t>חרדים</w:t>
      </w:r>
      <w:r>
        <w:rPr>
          <w:rFonts w:hint="cs"/>
          <w:rtl/>
        </w:rPr>
        <w:t>,</w:t>
      </w:r>
      <w:r>
        <w:rPr>
          <w:rtl/>
        </w:rPr>
        <w:t xml:space="preserve"> </w:t>
      </w:r>
      <w:bookmarkStart w:id="22370" w:name="_ETM_Q49_694510"/>
      <w:bookmarkEnd w:id="22370"/>
      <w:r>
        <w:rPr>
          <w:rtl/>
        </w:rPr>
        <w:t xml:space="preserve">כמו </w:t>
      </w:r>
      <w:bookmarkStart w:id="22371" w:name="_ETM_Q49_694809"/>
      <w:bookmarkEnd w:id="22371"/>
      <w:r>
        <w:rPr>
          <w:rtl/>
        </w:rPr>
        <w:t xml:space="preserve">שניסו </w:t>
      </w:r>
      <w:bookmarkStart w:id="22372" w:name="_ETM_Q49_695290"/>
      <w:bookmarkEnd w:id="22372"/>
      <w:r>
        <w:rPr>
          <w:rtl/>
        </w:rPr>
        <w:t>לצייר</w:t>
      </w:r>
      <w:r>
        <w:rPr>
          <w:rFonts w:hint="cs"/>
          <w:rtl/>
        </w:rPr>
        <w:t>.</w:t>
      </w:r>
      <w:r>
        <w:rPr>
          <w:rtl/>
        </w:rPr>
        <w:t xml:space="preserve"> </w:t>
      </w:r>
      <w:bookmarkStart w:id="22373" w:name="_ETM_Q49_696040"/>
      <w:bookmarkEnd w:id="22373"/>
      <w:r>
        <w:rPr>
          <w:rtl/>
        </w:rPr>
        <w:t xml:space="preserve">כולנו </w:t>
      </w:r>
      <w:bookmarkStart w:id="22374" w:name="_ETM_Q49_696460"/>
      <w:bookmarkEnd w:id="22374"/>
      <w:r>
        <w:rPr>
          <w:rtl/>
        </w:rPr>
        <w:t xml:space="preserve">זוכרים </w:t>
      </w:r>
      <w:bookmarkStart w:id="22375" w:name="_ETM_Q49_696940"/>
      <w:bookmarkEnd w:id="22375"/>
      <w:r>
        <w:rPr>
          <w:rtl/>
        </w:rPr>
        <w:t xml:space="preserve">את </w:t>
      </w:r>
      <w:bookmarkStart w:id="22376" w:name="_ETM_Q49_697090"/>
      <w:bookmarkEnd w:id="22376"/>
      <w:r>
        <w:rPr>
          <w:rtl/>
        </w:rPr>
        <w:t xml:space="preserve">קמפיין </w:t>
      </w:r>
      <w:bookmarkStart w:id="22377" w:name="_ETM_Q49_698109"/>
      <w:bookmarkEnd w:id="22377"/>
      <w:r>
        <w:rPr>
          <w:rFonts w:hint="cs"/>
          <w:rtl/>
        </w:rPr>
        <w:t>הגעוואלד,</w:t>
      </w:r>
      <w:bookmarkStart w:id="22378" w:name="_ETM_Q49_698499"/>
      <w:bookmarkStart w:id="22379" w:name="_ETM_Q49_698949"/>
      <w:bookmarkEnd w:id="22378"/>
      <w:bookmarkEnd w:id="22379"/>
      <w:r>
        <w:rPr>
          <w:rFonts w:hint="cs"/>
          <w:rtl/>
        </w:rPr>
        <w:t xml:space="preserve"> ש</w:t>
      </w:r>
      <w:r>
        <w:rPr>
          <w:rtl/>
        </w:rPr>
        <w:t xml:space="preserve">המשקאות </w:t>
      </w:r>
      <w:bookmarkStart w:id="22380" w:name="_ETM_Q49_700709"/>
      <w:bookmarkStart w:id="22381" w:name="_ETM_Q49_701790"/>
      <w:bookmarkStart w:id="22382" w:name="_ETM_Q49_701969"/>
      <w:bookmarkStart w:id="22383" w:name="_ETM_Q49_702719"/>
      <w:bookmarkEnd w:id="22380"/>
      <w:bookmarkEnd w:id="22381"/>
      <w:bookmarkEnd w:id="22382"/>
      <w:bookmarkEnd w:id="22383"/>
      <w:r>
        <w:rPr>
          <w:rFonts w:hint="cs"/>
          <w:rtl/>
        </w:rPr>
        <w:t>ה</w:t>
      </w:r>
      <w:r>
        <w:rPr>
          <w:rtl/>
        </w:rPr>
        <w:t xml:space="preserve">ממותקים </w:t>
      </w:r>
      <w:bookmarkStart w:id="22384" w:name="_ETM_Q49_703469"/>
      <w:bookmarkEnd w:id="22384"/>
      <w:r>
        <w:rPr>
          <w:rtl/>
        </w:rPr>
        <w:t>ו</w:t>
      </w:r>
      <w:r>
        <w:rPr>
          <w:rFonts w:hint="cs"/>
          <w:rtl/>
        </w:rPr>
        <w:t>ה</w:t>
      </w:r>
      <w:r>
        <w:rPr>
          <w:rtl/>
        </w:rPr>
        <w:t xml:space="preserve">מס </w:t>
      </w:r>
      <w:bookmarkStart w:id="22385" w:name="_ETM_Q49_703799"/>
      <w:bookmarkEnd w:id="22385"/>
      <w:r>
        <w:rPr>
          <w:rFonts w:hint="cs"/>
          <w:rtl/>
        </w:rPr>
        <w:t>על ה</w:t>
      </w:r>
      <w:r>
        <w:rPr>
          <w:rtl/>
        </w:rPr>
        <w:t>חד</w:t>
      </w:r>
      <w:bookmarkStart w:id="22386" w:name="_ETM_Q49_704040"/>
      <w:bookmarkEnd w:id="22386"/>
      <w:r>
        <w:rPr>
          <w:rFonts w:hint="cs"/>
          <w:rtl/>
        </w:rPr>
        <w:t>-</w:t>
      </w:r>
      <w:r>
        <w:rPr>
          <w:rtl/>
        </w:rPr>
        <w:t xml:space="preserve">פעמי </w:t>
      </w:r>
      <w:bookmarkStart w:id="22387" w:name="_ETM_Q49_704370"/>
      <w:bookmarkEnd w:id="22387"/>
      <w:r>
        <w:rPr>
          <w:rFonts w:hint="cs"/>
          <w:rtl/>
        </w:rPr>
        <w:t>הם</w:t>
      </w:r>
      <w:r>
        <w:rPr>
          <w:rtl/>
        </w:rPr>
        <w:t xml:space="preserve"> </w:t>
      </w:r>
      <w:bookmarkStart w:id="22388" w:name="_ETM_Q49_704489"/>
      <w:bookmarkEnd w:id="22388"/>
      <w:r>
        <w:rPr>
          <w:rtl/>
        </w:rPr>
        <w:t xml:space="preserve">נגד </w:t>
      </w:r>
      <w:bookmarkStart w:id="22389" w:name="_ETM_Q49_704819"/>
      <w:bookmarkEnd w:id="22389"/>
      <w:r>
        <w:rPr>
          <w:rtl/>
        </w:rPr>
        <w:t>החרדים</w:t>
      </w:r>
      <w:r>
        <w:rPr>
          <w:rFonts w:hint="cs"/>
          <w:rtl/>
        </w:rPr>
        <w:t xml:space="preserve">. </w:t>
      </w:r>
      <w:bookmarkStart w:id="22390" w:name="TOR_Q50"/>
      <w:bookmarkEnd w:id="22390"/>
      <w:r>
        <w:rPr>
          <w:rFonts w:hint="cs"/>
          <w:rtl/>
        </w:rPr>
        <w:t xml:space="preserve">הוא עשה את זאת לאחר התייעצות עם מומחים רבים שהזהירו שישראל היא מהמובילות בעולם בקטיעת איברים כתוצאה מסוכרת והמשקאות הממותקים הם הגורמים </w:t>
      </w:r>
      <w:bookmarkStart w:id="22391" w:name="_ETM_Q50_120212"/>
      <w:bookmarkEnd w:id="22391"/>
      <w:r>
        <w:rPr>
          <w:rFonts w:hint="cs"/>
          <w:rtl/>
        </w:rPr>
        <w:t xml:space="preserve">העיקריים לכך.  </w:t>
      </w:r>
    </w:p>
    <w:p w:rsidR="005B2233" w:rsidRDefault="005B2233" w:rsidP="00C927FB">
      <w:pPr>
        <w:ind w:left="720" w:firstLine="0"/>
        <w:rPr>
          <w:rtl/>
        </w:rPr>
      </w:pPr>
    </w:p>
    <w:p w:rsidR="005B2233" w:rsidRDefault="005B2233" w:rsidP="00C927FB">
      <w:pPr>
        <w:ind w:left="84" w:firstLine="709"/>
        <w:rPr>
          <w:rtl/>
        </w:rPr>
      </w:pPr>
      <w:r>
        <w:rPr>
          <w:rFonts w:hint="cs"/>
          <w:rtl/>
        </w:rPr>
        <w:t xml:space="preserve">דרעי במשך שנה וחצי עשה על זה קמפיין נבזי. לא היה אכפת </w:t>
      </w:r>
      <w:bookmarkStart w:id="22392" w:name="_ETM_Q50_126316"/>
      <w:bookmarkEnd w:id="22392"/>
      <w:r>
        <w:rPr>
          <w:rFonts w:hint="cs"/>
          <w:rtl/>
        </w:rPr>
        <w:t xml:space="preserve">לו מהבריאות, ובעיקר מהבריאות של המגזר שהוא מייצג בעצמו, אלא רק הון פוליטי והפתקים בקלפי. עכשיו דרעי נשמע אחרת, ואני מצטטת אותו: בשבועות האחרונים אני </w:t>
      </w:r>
      <w:bookmarkStart w:id="22393" w:name="_ETM_Q50_146909"/>
      <w:bookmarkEnd w:id="22393"/>
      <w:r>
        <w:rPr>
          <w:rFonts w:hint="cs"/>
          <w:rtl/>
        </w:rPr>
        <w:t xml:space="preserve">מקבל פניות רבות ממשפחות ומהורים רבים שמביעים דאגה מהנזקים הרפואיים </w:t>
      </w:r>
      <w:r>
        <w:rPr>
          <w:rFonts w:hint="eastAsia"/>
          <w:rtl/>
        </w:rPr>
        <w:t>–</w:t>
      </w:r>
      <w:r>
        <w:rPr>
          <w:rFonts w:hint="cs"/>
          <w:rtl/>
        </w:rPr>
        <w:t xml:space="preserve"> אותו דרעי, שנה וחצי קמפיין שהמס על </w:t>
      </w:r>
      <w:bookmarkStart w:id="22394" w:name="_ETM_Q50_161659"/>
      <w:bookmarkEnd w:id="22394"/>
      <w:r>
        <w:rPr>
          <w:rFonts w:hint="cs"/>
          <w:rtl/>
        </w:rPr>
        <w:t xml:space="preserve">השתייה המתוקה זה נגד הציבור החרדי, ועכשיו פתאום הוא מביע דאגה. מאיפה זה בא? נורא מעניין. אגב, דרעי בכלל לא שר, אז קצת </w:t>
      </w:r>
      <w:bookmarkStart w:id="22395" w:name="_ETM_Q50_172436"/>
      <w:bookmarkEnd w:id="22395"/>
      <w:r>
        <w:rPr>
          <w:rFonts w:hint="cs"/>
          <w:rtl/>
        </w:rPr>
        <w:t xml:space="preserve">שאלה, סליחה, על מה הוא מקשקש כשהוא מביע דאגה, בתור מי ואיזה כלים יש לו. או שהוא עדיין שר ואנחנו פשוט לא יודעים את זה. דרעי הפך להיות דובר של ליברמן, </w:t>
      </w:r>
      <w:bookmarkStart w:id="22396" w:name="_ETM_Q50_186945"/>
      <w:bookmarkEnd w:id="22396"/>
      <w:r>
        <w:rPr>
          <w:rFonts w:hint="cs"/>
          <w:rtl/>
        </w:rPr>
        <w:t xml:space="preserve">כי זה בדיוק מה שליברמן כל הזמן אמר. אז ליברמן צדק. תודה רבה, </w:t>
      </w:r>
      <w:bookmarkStart w:id="22397" w:name="_ETM_Q50_191174"/>
      <w:bookmarkEnd w:id="22397"/>
      <w:r>
        <w:rPr>
          <w:rFonts w:hint="cs"/>
          <w:rtl/>
        </w:rPr>
        <w:t xml:space="preserve">גברתי היושבת-ראש. </w:t>
      </w:r>
    </w:p>
    <w:p w:rsidR="005B2233" w:rsidRDefault="005B2233" w:rsidP="00C927FB">
      <w:pPr>
        <w:ind w:left="720" w:firstLine="0"/>
        <w:rPr>
          <w:rtl/>
        </w:rPr>
      </w:pPr>
    </w:p>
    <w:p w:rsidR="005B2233" w:rsidRDefault="005B2233" w:rsidP="00C927FB">
      <w:pPr>
        <w:pStyle w:val="af6"/>
        <w:keepNext/>
        <w:rPr>
          <w:rtl/>
        </w:rPr>
      </w:pPr>
      <w:r w:rsidRPr="00305D3F">
        <w:rPr>
          <w:rStyle w:val="TagStyle"/>
          <w:rtl/>
        </w:rPr>
        <w:t xml:space="preserve"> &lt;&lt; יור &gt;&gt; </w:t>
      </w:r>
      <w:r>
        <w:rPr>
          <w:rtl/>
        </w:rPr>
        <w:t>היו"ר יפעת שאשא ביטון:</w:t>
      </w:r>
      <w:r w:rsidRPr="00305D3F">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תודה רבה לך, חברת הכנסת יוליה מלינובסקי. חבר הכנסת דוד </w:t>
      </w:r>
      <w:bookmarkStart w:id="22398" w:name="_ETM_Q50_199625"/>
      <w:bookmarkEnd w:id="22398"/>
      <w:r>
        <w:rPr>
          <w:rFonts w:hint="cs"/>
          <w:rtl/>
          <w:lang w:eastAsia="he-IL"/>
        </w:rPr>
        <w:t xml:space="preserve">אמסלם </w:t>
      </w:r>
      <w:r>
        <w:rPr>
          <w:rtl/>
          <w:lang w:eastAsia="he-IL"/>
        </w:rPr>
        <w:t>–</w:t>
      </w:r>
      <w:r>
        <w:rPr>
          <w:rFonts w:hint="cs"/>
          <w:rtl/>
          <w:lang w:eastAsia="he-IL"/>
        </w:rPr>
        <w:t xml:space="preserve"> אינו נוכח. חבר הכנסת עידן רול, בבקשה. שלוש דקות לרשותך, בבקשה. </w:t>
      </w:r>
    </w:p>
    <w:p w:rsidR="005B2233" w:rsidRDefault="005B2233" w:rsidP="00C927FB">
      <w:pPr>
        <w:rPr>
          <w:rtl/>
          <w:lang w:eastAsia="he-IL"/>
        </w:rPr>
      </w:pPr>
    </w:p>
    <w:p w:rsidR="005B2233" w:rsidRDefault="005B2233" w:rsidP="00C927FB">
      <w:pPr>
        <w:pStyle w:val="a4"/>
        <w:keepNext/>
        <w:rPr>
          <w:rtl/>
        </w:rPr>
      </w:pPr>
      <w:bookmarkStart w:id="22399" w:name="ET_speaker_5803_4"/>
      <w:r w:rsidRPr="00305D3F">
        <w:rPr>
          <w:rStyle w:val="TagStyle"/>
          <w:rtl/>
        </w:rPr>
        <w:t xml:space="preserve"> &lt;&lt; דובר &gt;&gt; </w:t>
      </w:r>
      <w:bookmarkStart w:id="22400" w:name="_Toc126687545"/>
      <w:bookmarkStart w:id="22401" w:name="_Toc126687740"/>
      <w:bookmarkStart w:id="22402" w:name="_Toc126687902"/>
      <w:r>
        <w:rPr>
          <w:rtl/>
        </w:rPr>
        <w:t>עידן רול (יש עתיד):</w:t>
      </w:r>
      <w:bookmarkEnd w:id="22400"/>
      <w:bookmarkEnd w:id="22401"/>
      <w:bookmarkEnd w:id="22402"/>
      <w:r w:rsidRPr="00305D3F">
        <w:rPr>
          <w:rStyle w:val="TagStyle"/>
          <w:rtl/>
        </w:rPr>
        <w:t xml:space="preserve"> &lt;&lt; דובר &gt;&gt;</w:t>
      </w:r>
      <w:r>
        <w:rPr>
          <w:rtl/>
        </w:rPr>
        <w:t xml:space="preserve">   </w:t>
      </w:r>
      <w:bookmarkEnd w:id="22399"/>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תודה רבה. גברתי היושבת-ראש, כנסת נכבדה, </w:t>
      </w:r>
      <w:bookmarkStart w:id="22403" w:name="_ETM_Q50_222940"/>
      <w:bookmarkEnd w:id="22403"/>
      <w:r>
        <w:rPr>
          <w:rFonts w:hint="cs"/>
          <w:rtl/>
          <w:lang w:eastAsia="he-IL"/>
        </w:rPr>
        <w:t xml:space="preserve">תראי, גברתי, אני חייב להגיד לך, אנחנו מדברים פה המון. יש דבר אחד שלא ברור לי, לא ברור לי </w:t>
      </w:r>
      <w:r>
        <w:rPr>
          <w:rFonts w:hint="eastAsia"/>
          <w:rtl/>
          <w:lang w:eastAsia="he-IL"/>
        </w:rPr>
        <w:t>–</w:t>
      </w:r>
      <w:r>
        <w:rPr>
          <w:rFonts w:hint="cs"/>
          <w:rtl/>
          <w:lang w:eastAsia="he-IL"/>
        </w:rPr>
        <w:t xml:space="preserve"> כל אותם תומכים בהפיכה המשפטית, </w:t>
      </w:r>
      <w:bookmarkStart w:id="22404" w:name="_ETM_Q50_233359"/>
      <w:bookmarkEnd w:id="22404"/>
      <w:r>
        <w:rPr>
          <w:rFonts w:hint="cs"/>
          <w:rtl/>
          <w:lang w:eastAsia="he-IL"/>
        </w:rPr>
        <w:t xml:space="preserve">למה הם כל כך מתלהבים ממנה. אנחנו שומעים פה על הצעות החוק שהולכות לבוא שמחכות </w:t>
      </w:r>
      <w:bookmarkStart w:id="22405" w:name="_ETM_Q50_241427"/>
      <w:bookmarkEnd w:id="22405"/>
      <w:r>
        <w:rPr>
          <w:rFonts w:hint="cs"/>
          <w:rtl/>
          <w:lang w:eastAsia="he-IL"/>
        </w:rPr>
        <w:t xml:space="preserve">הרי למהפכה המשפטית כדי שאף אחד לא יוכל לעצור </w:t>
      </w:r>
      <w:bookmarkStart w:id="22406" w:name="_ETM_Q50_241674"/>
      <w:bookmarkEnd w:id="22406"/>
      <w:r>
        <w:rPr>
          <w:rFonts w:hint="cs"/>
          <w:rtl/>
          <w:lang w:eastAsia="he-IL"/>
        </w:rPr>
        <w:t xml:space="preserve">אותן, לא יועמ"שית, לא בג"ץ. אף אחד מהחוקים האלה לא מדבר על הציבור הזה שכל כך מתלהב מזה. החוק החדש שמציעים בליכוד, שיאפשר להעביר תרומות לנתניהו </w:t>
      </w:r>
      <w:r>
        <w:rPr>
          <w:rFonts w:hint="eastAsia"/>
          <w:rtl/>
          <w:lang w:eastAsia="he-IL"/>
        </w:rPr>
        <w:t>–</w:t>
      </w:r>
      <w:r>
        <w:rPr>
          <w:rFonts w:hint="cs"/>
          <w:rtl/>
          <w:lang w:eastAsia="he-IL"/>
        </w:rPr>
        <w:t xml:space="preserve"> והוא מסכן ונזקק; לפי ההערכות, הבנתי, עם עשרות מיליונים </w:t>
      </w:r>
      <w:bookmarkStart w:id="22407" w:name="_ETM_Q50_257877"/>
      <w:bookmarkEnd w:id="22407"/>
      <w:r>
        <w:rPr>
          <w:rFonts w:hint="cs"/>
          <w:rtl/>
          <w:lang w:eastAsia="he-IL"/>
        </w:rPr>
        <w:t xml:space="preserve">בבנק אבל חשוב שהציבור שלו יתמוך בו כלכלית </w:t>
      </w:r>
      <w:r>
        <w:rPr>
          <w:rtl/>
          <w:lang w:eastAsia="he-IL"/>
        </w:rPr>
        <w:t>–</w:t>
      </w:r>
      <w:r>
        <w:rPr>
          <w:rFonts w:hint="cs"/>
          <w:rtl/>
          <w:lang w:eastAsia="he-IL"/>
        </w:rPr>
        <w:t xml:space="preserve"> </w:t>
      </w:r>
      <w:bookmarkStart w:id="22408" w:name="_ETM_Q50_263400"/>
      <w:bookmarkEnd w:id="22408"/>
      <w:r>
        <w:rPr>
          <w:rFonts w:hint="cs"/>
          <w:rtl/>
          <w:lang w:eastAsia="he-IL"/>
        </w:rPr>
        <w:t xml:space="preserve">זה פחות לציבור. הצעות החוק הפרטיות שמארגנים לדרעי, זה שוב לתפור לדרעי, אפשרות לנהל 10, 12, 14 משרדים, כמה שהוא ירצה </w:t>
      </w:r>
      <w:bookmarkStart w:id="22409" w:name="_ETM_Q50_273171"/>
      <w:bookmarkEnd w:id="22409"/>
      <w:r>
        <w:rPr>
          <w:rtl/>
          <w:lang w:eastAsia="he-IL"/>
        </w:rPr>
        <w:t>–</w:t>
      </w:r>
      <w:r>
        <w:rPr>
          <w:rFonts w:hint="cs"/>
          <w:rtl/>
          <w:lang w:eastAsia="he-IL"/>
        </w:rPr>
        <w:t xml:space="preserve"> לא בדיוק האזרח הקטן שצריך סיוע. הצעות החוק שאמורות לאפשר לנתניהו לבחור את השופטים שלו </w:t>
      </w:r>
      <w:bookmarkStart w:id="22410" w:name="_ETM_Q50_280064"/>
      <w:bookmarkEnd w:id="22410"/>
      <w:r>
        <w:rPr>
          <w:rFonts w:hint="cs"/>
          <w:rtl/>
          <w:lang w:eastAsia="he-IL"/>
        </w:rPr>
        <w:t xml:space="preserve">בערעור, או אולי אפילו, אם ממש יצליח לו, למנות תובע כללי, לפצל את זה מהיועמ"ש, למנות תובע כללי, אולי העורך דין שלו יהפוך לתובע הכללי ויוציא אותו מהמשפט. כל אלה זה חוקים שהם חלק מהרפורמה, </w:t>
      </w:r>
      <w:bookmarkStart w:id="22411" w:name="_ETM_Q50_298197"/>
      <w:bookmarkEnd w:id="22411"/>
      <w:r>
        <w:rPr>
          <w:rFonts w:hint="cs"/>
          <w:rtl/>
          <w:lang w:eastAsia="he-IL"/>
        </w:rPr>
        <w:t>ורגע אחד אפילו לא מדברים על האזרח. אז אני שואל</w:t>
      </w:r>
      <w:bookmarkStart w:id="22412" w:name="_ETM_Q50_298094"/>
      <w:bookmarkEnd w:id="22412"/>
      <w:r>
        <w:rPr>
          <w:rFonts w:hint="cs"/>
          <w:rtl/>
          <w:lang w:eastAsia="he-IL"/>
        </w:rPr>
        <w:t xml:space="preserve"> אתכם בבית, ממה אתם כל כך מתלהבים? </w:t>
      </w:r>
      <w:r>
        <w:rPr>
          <w:rFonts w:hint="cs"/>
          <w:rtl/>
          <w:lang w:eastAsia="he-IL"/>
        </w:rPr>
        <w:lastRenderedPageBreak/>
        <w:t xml:space="preserve">איפה בתוך ההפיכה המשפטית הזאת </w:t>
      </w:r>
      <w:r>
        <w:rPr>
          <w:rFonts w:hint="eastAsia"/>
          <w:rtl/>
          <w:lang w:eastAsia="he-IL"/>
        </w:rPr>
        <w:t>–</w:t>
      </w:r>
      <w:r>
        <w:rPr>
          <w:rFonts w:hint="cs"/>
          <w:rtl/>
          <w:lang w:eastAsia="he-IL"/>
        </w:rPr>
        <w:t xml:space="preserve"> שאתם קוראים לה רפורמה כי חברי הכנסת שאתם תומכים בהם א</w:t>
      </w:r>
      <w:bookmarkStart w:id="22413" w:name="_ETM_Q50_310755"/>
      <w:bookmarkEnd w:id="22413"/>
      <w:r>
        <w:rPr>
          <w:rFonts w:hint="cs"/>
          <w:rtl/>
          <w:lang w:eastAsia="he-IL"/>
        </w:rPr>
        <w:t xml:space="preserve">ומרים לכם שזו רפורמה </w:t>
      </w:r>
      <w:r>
        <w:rPr>
          <w:rFonts w:hint="eastAsia"/>
          <w:rtl/>
          <w:lang w:eastAsia="he-IL"/>
        </w:rPr>
        <w:t>–</w:t>
      </w:r>
      <w:r>
        <w:rPr>
          <w:rFonts w:hint="cs"/>
          <w:rtl/>
          <w:lang w:eastAsia="he-IL"/>
        </w:rPr>
        <w:t xml:space="preserve"> איפה אתם רואים את עצמכם שם? יש שם מילה על לטפל בהסדרי טיעון? כלום. </w:t>
      </w:r>
      <w:bookmarkStart w:id="22414" w:name="_ETM_Q50_316571"/>
      <w:bookmarkEnd w:id="22414"/>
      <w:r>
        <w:rPr>
          <w:rFonts w:hint="cs"/>
          <w:rtl/>
          <w:lang w:eastAsia="he-IL"/>
        </w:rPr>
        <w:t>יש שם מילה על העומסים בבתי משפט? שום דבר. יש שם איזושהי התייחסות לאגרות שמוש</w:t>
      </w:r>
      <w:bookmarkStart w:id="22415" w:name="_ETM_Q50_321870"/>
      <w:bookmarkEnd w:id="22415"/>
      <w:r>
        <w:rPr>
          <w:rFonts w:hint="cs"/>
          <w:rtl/>
          <w:lang w:eastAsia="he-IL"/>
        </w:rPr>
        <w:t xml:space="preserve">תות על האזרח הקטן? כלום, נאדה. בכל הרפורמה הזאת שאנחנו דנים בה יום וליל כבר שבועות ארוכים אין אפילו מילה אחת עליכם. אז למה אתם עומדים על הרגליים האחוריות ומריעים לחברי הכנסת שלכם שעסוקים בלתפור לעצמם חוקים אישיים? </w:t>
      </w:r>
      <w:bookmarkStart w:id="22416" w:name="_ETM_Q50_349794"/>
      <w:bookmarkEnd w:id="22416"/>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ואם למישהו יש ספק, וזה אחד הדברים שפחות מדוברים ברפורמה </w:t>
      </w:r>
      <w:r>
        <w:rPr>
          <w:rtl/>
          <w:lang w:eastAsia="he-IL"/>
        </w:rPr>
        <w:t>–</w:t>
      </w:r>
      <w:r>
        <w:rPr>
          <w:rFonts w:hint="cs"/>
          <w:rtl/>
          <w:lang w:eastAsia="he-IL"/>
        </w:rPr>
        <w:t xml:space="preserve"> רפורמה </w:t>
      </w:r>
      <w:r>
        <w:rPr>
          <w:rtl/>
          <w:lang w:eastAsia="he-IL"/>
        </w:rPr>
        <w:t>–</w:t>
      </w:r>
      <w:r>
        <w:rPr>
          <w:rFonts w:hint="cs"/>
          <w:rtl/>
          <w:lang w:eastAsia="he-IL"/>
        </w:rPr>
        <w:t xml:space="preserve"> העובדה שמנסים לייצר מצב שבו כל חוק-יסוד חסין בפני ביקורת שיפוטית זו מכבסת מילים שאומרת שכל חוק חסין </w:t>
      </w:r>
      <w:bookmarkStart w:id="22417" w:name="_ETM_Q50_368456"/>
      <w:bookmarkEnd w:id="22417"/>
      <w:r>
        <w:rPr>
          <w:rFonts w:hint="cs"/>
          <w:rtl/>
          <w:lang w:eastAsia="he-IL"/>
        </w:rPr>
        <w:t xml:space="preserve">מביקורת שיפוטית. החוק שיאפשר תרומות לנתניהו יהיה חוק-יסוד: תרומות </w:t>
      </w:r>
      <w:bookmarkStart w:id="22418" w:name="_ETM_Q50_372507"/>
      <w:bookmarkEnd w:id="22418"/>
      <w:r>
        <w:rPr>
          <w:rFonts w:hint="cs"/>
          <w:rtl/>
          <w:lang w:eastAsia="he-IL"/>
        </w:rPr>
        <w:t xml:space="preserve">לנבחר ציבור; חוק דרעי יהיה חוק-יסוד: דרעי 2. כל דבר פה בכנסת יכול להיות חוק-יסוד, אם רק תחליטו להצמיד לו את שתי המילים בהתחלה, "חוק-יסוד". ואם אתם לא מזדעזעים מעצם העובדה </w:t>
      </w:r>
      <w:bookmarkStart w:id="22419" w:name="_ETM_Q50_387870"/>
      <w:bookmarkEnd w:id="22419"/>
      <w:r>
        <w:rPr>
          <w:rFonts w:hint="cs"/>
          <w:rtl/>
          <w:lang w:eastAsia="he-IL"/>
        </w:rPr>
        <w:t xml:space="preserve">שחוקי-היסוד הולכים להיות עיר מקלט לכל סוגי השחיתות והעבריינות, אז אולי לפחות תחשבו </w:t>
      </w:r>
      <w:bookmarkStart w:id="22420" w:name="_ETM_Q50_397763"/>
      <w:bookmarkEnd w:id="22420"/>
      <w:r>
        <w:rPr>
          <w:rFonts w:hint="cs"/>
          <w:rtl/>
          <w:lang w:eastAsia="he-IL"/>
        </w:rPr>
        <w:t xml:space="preserve">עליכם ותהיו בטוחים שחוקי-היסוד לא יהיו עיר מקלט לדבר אחד, לצרכים שלכם, לכיס שלכם, למצוקות שלכם. תודה רבה. </w:t>
      </w:r>
    </w:p>
    <w:p w:rsidR="005B2233" w:rsidRDefault="005B2233" w:rsidP="00C927FB">
      <w:pPr>
        <w:rPr>
          <w:rtl/>
          <w:lang w:eastAsia="he-IL"/>
        </w:rPr>
      </w:pPr>
    </w:p>
    <w:p w:rsidR="005B2233" w:rsidRDefault="005B2233" w:rsidP="00C927FB">
      <w:pPr>
        <w:pStyle w:val="af6"/>
        <w:keepNext/>
        <w:rPr>
          <w:rtl/>
        </w:rPr>
      </w:pPr>
      <w:r w:rsidRPr="00305D3F">
        <w:rPr>
          <w:rStyle w:val="TagStyle"/>
          <w:rtl/>
        </w:rPr>
        <w:t xml:space="preserve"> &lt;&lt; יור &gt;&gt; </w:t>
      </w:r>
      <w:r>
        <w:rPr>
          <w:rtl/>
        </w:rPr>
        <w:t>היו"ר יפעת שאשא ביטון:</w:t>
      </w:r>
      <w:r w:rsidRPr="00305D3F">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תודה רבה, חבר הכנסת עידן רול. חבר הכנסת דן אילוז </w:t>
      </w:r>
      <w:r>
        <w:rPr>
          <w:rtl/>
          <w:lang w:eastAsia="he-IL"/>
        </w:rPr>
        <w:t>–</w:t>
      </w:r>
      <w:r>
        <w:rPr>
          <w:rFonts w:hint="cs"/>
          <w:rtl/>
          <w:lang w:eastAsia="he-IL"/>
        </w:rPr>
        <w:t xml:space="preserve"> אינו נוכח. </w:t>
      </w:r>
      <w:bookmarkStart w:id="22421" w:name="_ETM_Q50_413401"/>
      <w:bookmarkEnd w:id="22421"/>
      <w:r>
        <w:rPr>
          <w:rFonts w:hint="cs"/>
          <w:rtl/>
          <w:lang w:eastAsia="he-IL"/>
        </w:rPr>
        <w:t xml:space="preserve">חברת הכנסת שרון ניר, בבקשה. </w:t>
      </w:r>
    </w:p>
    <w:p w:rsidR="005B2233" w:rsidRDefault="005B2233" w:rsidP="00C927FB">
      <w:pPr>
        <w:rPr>
          <w:rtl/>
          <w:lang w:eastAsia="he-IL"/>
        </w:rPr>
      </w:pPr>
    </w:p>
    <w:p w:rsidR="005B2233" w:rsidRDefault="005B2233" w:rsidP="00C927FB">
      <w:pPr>
        <w:pStyle w:val="a4"/>
        <w:keepNext/>
        <w:rPr>
          <w:rtl/>
        </w:rPr>
      </w:pPr>
      <w:bookmarkStart w:id="22422" w:name="ET_speaker_6367_6"/>
      <w:r w:rsidRPr="00305D3F">
        <w:rPr>
          <w:rStyle w:val="TagStyle"/>
          <w:rtl/>
        </w:rPr>
        <w:t xml:space="preserve"> &lt;&lt; דובר &gt;&gt; </w:t>
      </w:r>
      <w:bookmarkStart w:id="22423" w:name="_Toc126687546"/>
      <w:bookmarkStart w:id="22424" w:name="_Toc126687741"/>
      <w:bookmarkStart w:id="22425" w:name="_Toc126687903"/>
      <w:r>
        <w:rPr>
          <w:rtl/>
        </w:rPr>
        <w:t>שרון ניר (ישראל ביתנו):</w:t>
      </w:r>
      <w:bookmarkEnd w:id="22423"/>
      <w:bookmarkEnd w:id="22424"/>
      <w:bookmarkEnd w:id="22425"/>
      <w:r w:rsidRPr="00305D3F">
        <w:rPr>
          <w:rStyle w:val="TagStyle"/>
          <w:rtl/>
        </w:rPr>
        <w:t xml:space="preserve"> &lt;&lt; דובר &gt;&gt;</w:t>
      </w:r>
      <w:r>
        <w:rPr>
          <w:rtl/>
        </w:rPr>
        <w:t xml:space="preserve">   </w:t>
      </w:r>
      <w:bookmarkEnd w:id="22422"/>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גברתי היושבת-ראש, חבריי חברי הכנסת, בחודשים הקצרים שבהם ממשלת נתניהו מכהנת אנחנו עדים למדיניות שנמצאת </w:t>
      </w:r>
      <w:bookmarkStart w:id="22426" w:name="_ETM_Q50_444238"/>
      <w:bookmarkEnd w:id="22426"/>
      <w:r>
        <w:rPr>
          <w:rFonts w:hint="cs"/>
          <w:rtl/>
          <w:lang w:eastAsia="he-IL"/>
        </w:rPr>
        <w:t xml:space="preserve">בסתירה מוחלטת להבטחת הבחירות של נתניהו, בן גביר וסמוטריץ'. הממשלה הזאת, שהתחייבה להתמקד בהחלת ריבונות, </w:t>
      </w:r>
      <w:bookmarkStart w:id="22427" w:name="_ETM_Q50_457626"/>
      <w:bookmarkEnd w:id="22427"/>
      <w:r>
        <w:rPr>
          <w:rFonts w:hint="cs"/>
          <w:rtl/>
          <w:lang w:eastAsia="he-IL"/>
        </w:rPr>
        <w:t xml:space="preserve">בטיפוח התיישבות, בביטחון אישי לתושבי הדרום ולעוטף, מפירה ופורמת כל אחת מהבטחותיה אחת אחרי השנייה. נתחיל ברצועת עזה. </w:t>
      </w:r>
      <w:bookmarkStart w:id="22428" w:name="_ETM_Q50_471750"/>
      <w:bookmarkEnd w:id="22428"/>
      <w:r>
        <w:rPr>
          <w:rFonts w:hint="cs"/>
          <w:rtl/>
          <w:lang w:eastAsia="he-IL"/>
        </w:rPr>
        <w:t xml:space="preserve">ברקע יש לציין שהשנה וחצי של כהונת ממשלת השינוי הייתה מהשקטות ביותר מבחינה ביטחונית. ההרתעה </w:t>
      </w:r>
      <w:bookmarkStart w:id="22429" w:name="_ETM_Q50_478919"/>
      <w:bookmarkEnd w:id="22429"/>
      <w:r>
        <w:rPr>
          <w:rFonts w:hint="cs"/>
          <w:rtl/>
          <w:lang w:eastAsia="he-IL"/>
        </w:rPr>
        <w:t xml:space="preserve">הייתה איתנה, היה שקט בשדרות וביישובי העוטף, וכל אירוע הביא לתגובה מקצועית וממוקדת באויבינו. וכעת, תוך שבועות ספורים אנחנו עדים לחזרה למדיניות רופסת. טפטופי הירי מעזה בשבועות החולפים הם יותר מסך כל הטפטופים שהיו לנו שנה שלמה. במקום לעבור למאבק עיקש בטרור, </w:t>
      </w:r>
      <w:bookmarkStart w:id="22430" w:name="_ETM_Q50_507724"/>
      <w:bookmarkEnd w:id="22430"/>
      <w:r>
        <w:rPr>
          <w:rFonts w:hint="cs"/>
          <w:rtl/>
          <w:lang w:eastAsia="he-IL"/>
        </w:rPr>
        <w:t xml:space="preserve">כמו שהובטח לנו בקמפיין, יש פה מדיניות אחת, והיא מדיניות של כניעה. </w:t>
      </w:r>
    </w:p>
    <w:p w:rsidR="005B2233" w:rsidRDefault="005B2233" w:rsidP="00C927FB">
      <w:pPr>
        <w:rPr>
          <w:rtl/>
          <w:lang w:eastAsia="he-IL"/>
        </w:rPr>
      </w:pPr>
    </w:p>
    <w:p w:rsidR="005B2233" w:rsidRDefault="005B2233" w:rsidP="00C927FB">
      <w:pPr>
        <w:rPr>
          <w:rtl/>
          <w:lang w:eastAsia="he-IL"/>
        </w:rPr>
      </w:pPr>
      <w:r>
        <w:rPr>
          <w:rFonts w:hint="cs"/>
          <w:rtl/>
          <w:lang w:eastAsia="he-IL"/>
        </w:rPr>
        <w:t>העברת הכספים לרשות הפלסטינית כאילו לא אירע דבר פוגעת בהרתעה ונותנת לגיטימציה</w:t>
      </w:r>
      <w:bookmarkStart w:id="22431" w:name="_ETM_Q50_522003"/>
      <w:bookmarkEnd w:id="22431"/>
      <w:r>
        <w:rPr>
          <w:rFonts w:hint="cs"/>
          <w:rtl/>
          <w:lang w:eastAsia="he-IL"/>
        </w:rPr>
        <w:t xml:space="preserve"> לחמאס להמשיך באירועי הטרור. הגיע הזמן להפסיק דיבורים ולעבור למעשים. אי-אפשר להתעלם מעליית המדרגה </w:t>
      </w:r>
      <w:bookmarkStart w:id="22432" w:name="_ETM_Q50_531344"/>
      <w:bookmarkEnd w:id="22432"/>
      <w:r>
        <w:rPr>
          <w:rFonts w:hint="cs"/>
          <w:rtl/>
          <w:lang w:eastAsia="he-IL"/>
        </w:rPr>
        <w:t xml:space="preserve">בפעילות הטרור ברחבי יהודה ושומרון בשבועות האחרונים. ההרתעה לא איתנה, ההחלטות לא ברורות, הכאוס בין שרי הביטחון השונים, שלושה במספר, מחלחל לשטח, ורק </w:t>
      </w:r>
      <w:bookmarkStart w:id="22433" w:name="_ETM_Q50_544655"/>
      <w:bookmarkEnd w:id="22433"/>
      <w:r>
        <w:rPr>
          <w:rFonts w:hint="cs"/>
          <w:rtl/>
          <w:lang w:eastAsia="he-IL"/>
        </w:rPr>
        <w:t xml:space="preserve">הלילה </w:t>
      </w:r>
      <w:r>
        <w:rPr>
          <w:rFonts w:hint="cs"/>
          <w:rtl/>
          <w:lang w:eastAsia="he-IL"/>
        </w:rPr>
        <w:lastRenderedPageBreak/>
        <w:t xml:space="preserve">יידו אבנים על נהג אוטובוס, שנפצע. הפיגועים הקשים בשבוע שעבר בירושלים והתגובה הרופסת של הממשלה לגל </w:t>
      </w:r>
      <w:bookmarkStart w:id="22434" w:name="_ETM_Q50_558158"/>
      <w:bookmarkEnd w:id="22434"/>
      <w:r>
        <w:rPr>
          <w:rFonts w:hint="cs"/>
          <w:rtl/>
          <w:lang w:eastAsia="he-IL"/>
        </w:rPr>
        <w:t xml:space="preserve">הטרור הם לא יותר ממהלך יחצ"ני שהתחמק מגביית מחיר אמיתי מארגוני הטרור והרשות הפלסטינית, שנושאים באחריות המלאה להסתה. </w:t>
      </w:r>
    </w:p>
    <w:p w:rsidR="005B2233" w:rsidRDefault="005B2233" w:rsidP="00C927FB">
      <w:pPr>
        <w:rPr>
          <w:rtl/>
          <w:lang w:eastAsia="he-IL"/>
        </w:rPr>
      </w:pPr>
      <w:bookmarkStart w:id="22435" w:name="_ETM_Q50_575954"/>
      <w:bookmarkEnd w:id="22435"/>
    </w:p>
    <w:p w:rsidR="005B2233" w:rsidRDefault="005B2233" w:rsidP="00C927FB">
      <w:pPr>
        <w:rPr>
          <w:rtl/>
          <w:lang w:eastAsia="he-IL"/>
        </w:rPr>
      </w:pPr>
      <w:bookmarkStart w:id="22436" w:name="_ETM_Q50_576134"/>
      <w:bookmarkStart w:id="22437" w:name="_ETM_Q50_576165"/>
      <w:bookmarkStart w:id="22438" w:name="_ETM_Q50_576217"/>
      <w:bookmarkEnd w:id="22436"/>
      <w:bookmarkEnd w:id="22437"/>
      <w:bookmarkEnd w:id="22438"/>
      <w:r>
        <w:rPr>
          <w:rFonts w:hint="cs"/>
          <w:rtl/>
          <w:lang w:eastAsia="he-IL"/>
        </w:rPr>
        <w:t xml:space="preserve">ומכאן למדיניות </w:t>
      </w:r>
      <w:bookmarkStart w:id="22439" w:name="_ETM_Q50_571746"/>
      <w:bookmarkEnd w:id="22439"/>
      <w:r>
        <w:rPr>
          <w:rFonts w:hint="cs"/>
          <w:rtl/>
          <w:lang w:eastAsia="he-IL"/>
        </w:rPr>
        <w:t xml:space="preserve">ימין מלא מלא כפי שהבטחתם. לי נותרו כמה שאלות פתוחות. מדוע בשבוע שעבר הממשלה דחתה את פינוי ח'אן אל-אחמר </w:t>
      </w:r>
      <w:bookmarkStart w:id="22440" w:name="_ETM_Q50_581760"/>
      <w:bookmarkEnd w:id="22440"/>
      <w:r>
        <w:rPr>
          <w:rFonts w:hint="cs"/>
          <w:rtl/>
          <w:lang w:eastAsia="he-IL"/>
        </w:rPr>
        <w:t xml:space="preserve">בפעם התשיעית? מדוע נדחה המבצע שתוכנן הבוקר על ידי השר בן גביר להריסת הבניין הבלתי-חוקי </w:t>
      </w:r>
      <w:bookmarkStart w:id="22441" w:name="_ETM_Q50_591307"/>
      <w:bookmarkEnd w:id="22441"/>
      <w:r>
        <w:rPr>
          <w:rFonts w:hint="cs"/>
          <w:rtl/>
          <w:lang w:eastAsia="he-IL"/>
        </w:rPr>
        <w:t xml:space="preserve">בוואדי קדום? אני ציפיתי שבן גביר יסדר. מה עם הצעת החוק הממשלתית להחלת ריבונות על בקעת הירדן, נושא קלאסי של ממשלת ימין על מלא מלא? הכול </w:t>
      </w:r>
      <w:bookmarkStart w:id="22442" w:name="_ETM_Q50_602611"/>
      <w:bookmarkEnd w:id="22442"/>
      <w:r>
        <w:rPr>
          <w:rFonts w:hint="cs"/>
          <w:rtl/>
          <w:lang w:eastAsia="he-IL"/>
        </w:rPr>
        <w:t xml:space="preserve">שוב מתברר כבלוף אחד גדול. ביבי לא עשה זאת אז ולא יעשה זאת גם היום. </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הבטחתם לבוחרים ימין על מלא מלא, הבטחתם ביטחון </w:t>
      </w:r>
      <w:bookmarkStart w:id="22443" w:name="_ETM_Q50_615464"/>
      <w:bookmarkEnd w:id="22443"/>
      <w:r>
        <w:rPr>
          <w:rFonts w:hint="cs"/>
          <w:rtl/>
          <w:lang w:eastAsia="he-IL"/>
        </w:rPr>
        <w:t xml:space="preserve">אישי, הבטחתם משילות ושקט, הבטחתם, ואתם מפירים את ההבטחות שלכם. כולכם דיבורים ותו לא. </w:t>
      </w:r>
    </w:p>
    <w:p w:rsidR="005B2233" w:rsidRDefault="005B2233" w:rsidP="00C927FB">
      <w:pPr>
        <w:rPr>
          <w:rtl/>
          <w:lang w:eastAsia="he-IL"/>
        </w:rPr>
      </w:pPr>
    </w:p>
    <w:p w:rsidR="005B2233" w:rsidRDefault="005B2233" w:rsidP="00C927FB">
      <w:pPr>
        <w:pStyle w:val="af6"/>
        <w:keepNext/>
        <w:rPr>
          <w:rtl/>
        </w:rPr>
      </w:pPr>
      <w:r w:rsidRPr="00305D3F">
        <w:rPr>
          <w:rStyle w:val="TagStyle"/>
          <w:rtl/>
        </w:rPr>
        <w:t xml:space="preserve"> &lt;&lt; יור &gt;&gt; </w:t>
      </w:r>
      <w:r>
        <w:rPr>
          <w:rtl/>
        </w:rPr>
        <w:t>היו"ר יפעת שאשא ביטון:</w:t>
      </w:r>
      <w:r w:rsidRPr="00305D3F">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תודה רבה, חברת </w:t>
      </w:r>
      <w:bookmarkStart w:id="22444" w:name="_ETM_Q50_631783"/>
      <w:bookmarkEnd w:id="22444"/>
      <w:r>
        <w:rPr>
          <w:rFonts w:hint="cs"/>
          <w:rtl/>
          <w:lang w:eastAsia="he-IL"/>
        </w:rPr>
        <w:t xml:space="preserve">הכנסת שרון ניר. חבר הכנסת ינון אזולאי </w:t>
      </w:r>
      <w:r>
        <w:rPr>
          <w:rtl/>
          <w:lang w:eastAsia="he-IL"/>
        </w:rPr>
        <w:t>–</w:t>
      </w:r>
      <w:r>
        <w:rPr>
          <w:rFonts w:hint="cs"/>
          <w:rtl/>
          <w:lang w:eastAsia="he-IL"/>
        </w:rPr>
        <w:t xml:space="preserve"> אינו נוכח; </w:t>
      </w:r>
      <w:bookmarkStart w:id="22445" w:name="_ETM_Q50_636779"/>
      <w:bookmarkEnd w:id="22445"/>
      <w:r>
        <w:rPr>
          <w:rFonts w:hint="cs"/>
          <w:rtl/>
          <w:lang w:eastAsia="he-IL"/>
        </w:rPr>
        <w:t xml:space="preserve">חבר הכנסת אריאל קלנר </w:t>
      </w:r>
      <w:r>
        <w:rPr>
          <w:rtl/>
          <w:lang w:eastAsia="he-IL"/>
        </w:rPr>
        <w:t>–</w:t>
      </w:r>
      <w:r>
        <w:rPr>
          <w:rFonts w:hint="cs"/>
          <w:rtl/>
          <w:lang w:eastAsia="he-IL"/>
        </w:rPr>
        <w:t xml:space="preserve"> אינו נוכח. חבר הכנסת נאור </w:t>
      </w:r>
      <w:bookmarkStart w:id="22446" w:name="_ETM_Q50_644093"/>
      <w:bookmarkEnd w:id="22446"/>
      <w:r>
        <w:rPr>
          <w:rFonts w:hint="cs"/>
          <w:rtl/>
          <w:lang w:eastAsia="he-IL"/>
        </w:rPr>
        <w:t xml:space="preserve">שירי, בבקשה. שלוש דקות לרשותך, בבקשה. </w:t>
      </w:r>
    </w:p>
    <w:p w:rsidR="005B2233" w:rsidRDefault="005B2233" w:rsidP="00C927FB">
      <w:pPr>
        <w:rPr>
          <w:rtl/>
          <w:lang w:eastAsia="he-IL"/>
        </w:rPr>
      </w:pPr>
      <w:bookmarkStart w:id="22447" w:name="_ETM_Q50_657896"/>
      <w:bookmarkStart w:id="22448" w:name="_ETM_Q50_658027"/>
      <w:bookmarkEnd w:id="22447"/>
      <w:bookmarkEnd w:id="22448"/>
    </w:p>
    <w:p w:rsidR="005B2233" w:rsidRDefault="005B2233" w:rsidP="00C927FB">
      <w:pPr>
        <w:pStyle w:val="af5"/>
        <w:keepNext/>
        <w:rPr>
          <w:rtl/>
        </w:rPr>
      </w:pPr>
      <w:bookmarkStart w:id="22449" w:name="ET_interruption_5786_8"/>
      <w:r w:rsidRPr="00DA1990">
        <w:rPr>
          <w:rStyle w:val="TagStyle"/>
          <w:rtl/>
        </w:rPr>
        <w:t xml:space="preserve"> &lt;&lt; קריאה &gt;&gt; </w:t>
      </w:r>
      <w:r>
        <w:rPr>
          <w:rtl/>
        </w:rPr>
        <w:t>אופיר כץ (הליכוד):</w:t>
      </w:r>
      <w:r w:rsidRPr="00DA1990">
        <w:rPr>
          <w:rStyle w:val="TagStyle"/>
          <w:rtl/>
        </w:rPr>
        <w:t xml:space="preserve"> &lt;&lt; קריאה &gt;&gt;</w:t>
      </w:r>
      <w:r>
        <w:rPr>
          <w:rtl/>
        </w:rPr>
        <w:t xml:space="preserve">   </w:t>
      </w:r>
      <w:bookmarkEnd w:id="22449"/>
    </w:p>
    <w:p w:rsidR="005B2233" w:rsidRDefault="005B2233" w:rsidP="00C927FB">
      <w:pPr>
        <w:pStyle w:val="KeepWithNext"/>
        <w:rPr>
          <w:rtl/>
          <w:lang w:eastAsia="he-IL"/>
        </w:rPr>
      </w:pPr>
    </w:p>
    <w:p w:rsidR="005B2233" w:rsidRDefault="005B2233" w:rsidP="00C927FB">
      <w:pPr>
        <w:rPr>
          <w:rtl/>
          <w:lang w:eastAsia="he-IL"/>
        </w:rPr>
      </w:pPr>
      <w:bookmarkStart w:id="22450" w:name="_ETM_Q50_657592"/>
      <w:bookmarkStart w:id="22451" w:name="_ETM_Q50_657835"/>
      <w:bookmarkStart w:id="22452" w:name="_ETM_Q50_657894"/>
      <w:bookmarkEnd w:id="22450"/>
      <w:bookmarkEnd w:id="22451"/>
      <w:bookmarkEnd w:id="22452"/>
      <w:r>
        <w:rPr>
          <w:rFonts w:hint="cs"/>
          <w:rtl/>
          <w:lang w:eastAsia="he-IL"/>
        </w:rPr>
        <w:t>תוותר על הנאומים - - -</w:t>
      </w:r>
      <w:bookmarkStart w:id="22453" w:name="_ETM_Q50_664818"/>
      <w:bookmarkEnd w:id="22453"/>
      <w:r>
        <w:rPr>
          <w:rFonts w:hint="cs"/>
          <w:rtl/>
          <w:lang w:eastAsia="he-IL"/>
        </w:rPr>
        <w:t xml:space="preserve"> </w:t>
      </w:r>
    </w:p>
    <w:p w:rsidR="005B2233" w:rsidRDefault="005B2233" w:rsidP="00C927FB">
      <w:pPr>
        <w:rPr>
          <w:rtl/>
          <w:lang w:eastAsia="he-IL"/>
        </w:rPr>
      </w:pPr>
    </w:p>
    <w:p w:rsidR="005B2233" w:rsidRDefault="005B2233" w:rsidP="00C927FB">
      <w:pPr>
        <w:pStyle w:val="a4"/>
        <w:keepNext/>
        <w:rPr>
          <w:rtl/>
        </w:rPr>
      </w:pPr>
      <w:bookmarkStart w:id="22454" w:name="ET_speaker_6361_8"/>
      <w:r w:rsidRPr="00D20B32">
        <w:rPr>
          <w:rStyle w:val="TagStyle"/>
          <w:rtl/>
        </w:rPr>
        <w:t xml:space="preserve"> &lt;&lt; דובר &gt;&gt; </w:t>
      </w:r>
      <w:bookmarkStart w:id="22455" w:name="_Toc126687547"/>
      <w:bookmarkStart w:id="22456" w:name="_Toc126687742"/>
      <w:bookmarkStart w:id="22457" w:name="_Toc126687904"/>
      <w:r>
        <w:rPr>
          <w:rtl/>
        </w:rPr>
        <w:t>נאור שירי (יש עתיד):</w:t>
      </w:r>
      <w:bookmarkEnd w:id="22455"/>
      <w:bookmarkEnd w:id="22456"/>
      <w:bookmarkEnd w:id="22457"/>
      <w:r w:rsidRPr="00D20B32">
        <w:rPr>
          <w:rStyle w:val="TagStyle"/>
          <w:rtl/>
        </w:rPr>
        <w:t xml:space="preserve"> &lt;&lt; דובר &gt;&gt;</w:t>
      </w:r>
      <w:r>
        <w:rPr>
          <w:rtl/>
        </w:rPr>
        <w:t xml:space="preserve">   </w:t>
      </w:r>
      <w:bookmarkEnd w:id="22454"/>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איך אתה תמיד נותן לי את הקיק להתחיל. </w:t>
      </w:r>
    </w:p>
    <w:p w:rsidR="005B2233" w:rsidRDefault="005B2233" w:rsidP="00C927FB">
      <w:pPr>
        <w:rPr>
          <w:rtl/>
          <w:lang w:eastAsia="he-IL"/>
        </w:rPr>
      </w:pPr>
      <w:bookmarkStart w:id="22458" w:name="_ETM_Q50_666376"/>
      <w:bookmarkStart w:id="22459" w:name="_ETM_Q50_666473"/>
      <w:bookmarkEnd w:id="22458"/>
      <w:bookmarkEnd w:id="22459"/>
    </w:p>
    <w:p w:rsidR="005B2233" w:rsidRDefault="005B2233" w:rsidP="00C927FB">
      <w:pPr>
        <w:rPr>
          <w:rtl/>
          <w:lang w:eastAsia="he-IL"/>
        </w:rPr>
      </w:pPr>
      <w:bookmarkStart w:id="22460" w:name="_ETM_Q50_666775"/>
      <w:bookmarkStart w:id="22461" w:name="_ETM_Q50_666869"/>
      <w:bookmarkEnd w:id="22460"/>
      <w:bookmarkEnd w:id="22461"/>
      <w:r>
        <w:rPr>
          <w:rFonts w:hint="cs"/>
          <w:rtl/>
          <w:lang w:eastAsia="he-IL"/>
        </w:rPr>
        <w:t>תודה רבה. היושבת-ראש, כנסת נכבדה, פה</w:t>
      </w:r>
      <w:bookmarkStart w:id="22462" w:name="_ETM_Q50_673215"/>
      <w:bookmarkEnd w:id="22462"/>
      <w:r>
        <w:rPr>
          <w:rFonts w:hint="cs"/>
          <w:rtl/>
          <w:lang w:eastAsia="he-IL"/>
        </w:rPr>
        <w:t xml:space="preserve"> פחות מוציאים אותי בשלוש קריאות, אבל בסדר. אני עדיין כאילו נרגע מהפעם הקודמת, אני </w:t>
      </w:r>
      <w:bookmarkStart w:id="22463" w:name="_ETM_Q50_684651"/>
      <w:bookmarkEnd w:id="22463"/>
      <w:r>
        <w:rPr>
          <w:rFonts w:hint="cs"/>
          <w:rtl/>
          <w:lang w:eastAsia="he-IL"/>
        </w:rPr>
        <w:t xml:space="preserve">חייב להגיד, אבל בסדר, נתחיל לדבר. אני רוצה לדבר קצת </w:t>
      </w:r>
      <w:bookmarkStart w:id="22464" w:name="_ETM_Q50_689096"/>
      <w:bookmarkEnd w:id="22464"/>
      <w:r>
        <w:rPr>
          <w:rtl/>
          <w:lang w:eastAsia="he-IL"/>
        </w:rPr>
        <w:t>–</w:t>
      </w:r>
      <w:r>
        <w:rPr>
          <w:rFonts w:hint="cs"/>
          <w:rtl/>
          <w:lang w:eastAsia="he-IL"/>
        </w:rPr>
        <w:t xml:space="preserve"> בגלל שבפעם הקודמת הייתי חייב לדבר על מה שהיה ולא יצא לי לדבר על כל העברת הסמכויות או איך קראו לזה </w:t>
      </w:r>
      <w:bookmarkStart w:id="22465" w:name="_ETM_Q50_700063"/>
      <w:bookmarkEnd w:id="22465"/>
      <w:r>
        <w:rPr>
          <w:rFonts w:hint="eastAsia"/>
          <w:rtl/>
          <w:lang w:eastAsia="he-IL"/>
        </w:rPr>
        <w:t>–</w:t>
      </w:r>
      <w:r>
        <w:rPr>
          <w:rFonts w:hint="cs"/>
          <w:rtl/>
          <w:lang w:eastAsia="he-IL"/>
        </w:rPr>
        <w:t xml:space="preserve"> קיש, איך הוא אמר, העברת שטח?</w:t>
      </w:r>
    </w:p>
    <w:p w:rsidR="005B2233" w:rsidRDefault="005B2233" w:rsidP="00C927FB">
      <w:pPr>
        <w:rPr>
          <w:rtl/>
          <w:lang w:eastAsia="he-IL"/>
        </w:rPr>
      </w:pPr>
    </w:p>
    <w:p w:rsidR="005B2233" w:rsidRDefault="005B2233" w:rsidP="00C927FB">
      <w:pPr>
        <w:pStyle w:val="af5"/>
        <w:keepNext/>
        <w:rPr>
          <w:rtl/>
        </w:rPr>
      </w:pPr>
      <w:bookmarkStart w:id="22466" w:name="ET_interruption_5767_9"/>
      <w:r w:rsidRPr="007524DE">
        <w:rPr>
          <w:rStyle w:val="TagStyle"/>
          <w:rtl/>
        </w:rPr>
        <w:t xml:space="preserve"> &lt;&lt; קריאה &gt;&gt; </w:t>
      </w:r>
      <w:r>
        <w:rPr>
          <w:rtl/>
        </w:rPr>
        <w:t>אורנה ברביבאי (יש עתיד):</w:t>
      </w:r>
      <w:r w:rsidRPr="007524DE">
        <w:rPr>
          <w:rStyle w:val="TagStyle"/>
          <w:rtl/>
        </w:rPr>
        <w:t xml:space="preserve"> &lt;&lt; קריאה &gt;&gt;</w:t>
      </w:r>
      <w:r>
        <w:rPr>
          <w:rtl/>
        </w:rPr>
        <w:t xml:space="preserve">   </w:t>
      </w:r>
      <w:bookmarkEnd w:id="22466"/>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שטחי פעולה. </w:t>
      </w:r>
    </w:p>
    <w:p w:rsidR="005B2233" w:rsidRDefault="005B2233" w:rsidP="00C927FB">
      <w:pPr>
        <w:rPr>
          <w:rtl/>
          <w:lang w:eastAsia="he-IL"/>
        </w:rPr>
      </w:pPr>
    </w:p>
    <w:p w:rsidR="005B2233" w:rsidRDefault="005B2233" w:rsidP="00C927FB">
      <w:pPr>
        <w:pStyle w:val="-"/>
        <w:keepNext/>
        <w:rPr>
          <w:rtl/>
        </w:rPr>
      </w:pPr>
      <w:bookmarkStart w:id="22467" w:name="ET_speakercontinue_6361_9"/>
      <w:r w:rsidRPr="00D20B32">
        <w:rPr>
          <w:rStyle w:val="TagStyle"/>
          <w:rtl/>
        </w:rPr>
        <w:lastRenderedPageBreak/>
        <w:t xml:space="preserve"> &lt;&lt; דובר_המשך &gt;&gt; </w:t>
      </w:r>
      <w:r>
        <w:rPr>
          <w:rtl/>
        </w:rPr>
        <w:t>נאור שירי (יש עתיד):</w:t>
      </w:r>
      <w:r w:rsidRPr="00D20B32">
        <w:rPr>
          <w:rStyle w:val="TagStyle"/>
          <w:rtl/>
        </w:rPr>
        <w:t xml:space="preserve"> &lt;&lt; דובר_המשך &gt;&gt;</w:t>
      </w:r>
      <w:r>
        <w:rPr>
          <w:rtl/>
        </w:rPr>
        <w:t xml:space="preserve">   </w:t>
      </w:r>
      <w:bookmarkEnd w:id="22467"/>
    </w:p>
    <w:p w:rsidR="005B2233" w:rsidRDefault="005B2233" w:rsidP="00C927FB">
      <w:pPr>
        <w:pStyle w:val="KeepWithNext"/>
        <w:rPr>
          <w:rtl/>
          <w:lang w:eastAsia="he-IL"/>
        </w:rPr>
      </w:pPr>
    </w:p>
    <w:p w:rsidR="005B2233" w:rsidRDefault="005B2233" w:rsidP="00C927FB">
      <w:pPr>
        <w:rPr>
          <w:rtl/>
        </w:rPr>
      </w:pPr>
      <w:bookmarkStart w:id="22468" w:name="_ETM_Q50_705258"/>
      <w:bookmarkStart w:id="22469" w:name="_ETM_Q50_705351"/>
      <w:bookmarkEnd w:id="22468"/>
      <w:bookmarkEnd w:id="22469"/>
      <w:r>
        <w:rPr>
          <w:rFonts w:hint="cs"/>
          <w:rtl/>
          <w:lang w:eastAsia="he-IL"/>
        </w:rPr>
        <w:t xml:space="preserve">שטחי פעולה. זה ביטוי חדש, אני </w:t>
      </w:r>
      <w:bookmarkStart w:id="22470" w:name="_ETM_Q50_711492"/>
      <w:bookmarkEnd w:id="22470"/>
      <w:r>
        <w:rPr>
          <w:rFonts w:hint="cs"/>
          <w:rtl/>
          <w:lang w:eastAsia="he-IL"/>
        </w:rPr>
        <w:t xml:space="preserve">לא זוכר. תזכירי לי אולי, השרה, יש שטחי פעולה? טוב, אז זה </w:t>
      </w:r>
      <w:bookmarkStart w:id="22471" w:name="_ETM_Q50_712414"/>
      <w:bookmarkEnd w:id="22471"/>
      <w:r>
        <w:rPr>
          <w:rFonts w:hint="cs"/>
          <w:rtl/>
          <w:lang w:eastAsia="he-IL"/>
        </w:rPr>
        <w:t xml:space="preserve">משהו מצחיק. </w:t>
      </w:r>
    </w:p>
    <w:p w:rsidR="005B2233" w:rsidRDefault="005B2233" w:rsidP="00C927FB">
      <w:pPr>
        <w:rPr>
          <w:rtl/>
        </w:rPr>
      </w:pPr>
    </w:p>
    <w:p w:rsidR="005B2233" w:rsidRDefault="005B2233" w:rsidP="00C927FB">
      <w:pPr>
        <w:rPr>
          <w:rtl/>
        </w:rPr>
      </w:pPr>
      <w:bookmarkStart w:id="22472" w:name="TOR_Q51"/>
      <w:bookmarkEnd w:id="22472"/>
      <w:r>
        <w:rPr>
          <w:rFonts w:hint="cs"/>
          <w:rtl/>
        </w:rPr>
        <w:t xml:space="preserve">עכשיו, זה כאילו נשמע שהוא מקריא את זה, וזה נורא נורא ביורוקרטי, נכון? אז </w:t>
      </w:r>
      <w:bookmarkStart w:id="22473" w:name="_ETM_Q51_121000"/>
      <w:bookmarkEnd w:id="22473"/>
      <w:r>
        <w:rPr>
          <w:rFonts w:hint="cs"/>
          <w:rtl/>
        </w:rPr>
        <w:t xml:space="preserve">אנחנו מחילים דין רציפות על חוק הרופאים, השר משנה את </w:t>
      </w:r>
      <w:bookmarkStart w:id="22474" w:name="_ETM_Q51_128000"/>
      <w:bookmarkEnd w:id="22474"/>
      <w:r>
        <w:rPr>
          <w:rFonts w:hint="cs"/>
          <w:rtl/>
        </w:rPr>
        <w:t xml:space="preserve">משרד התפוצות ואז הוא מוסיף לו, </w:t>
      </w:r>
      <w:bookmarkStart w:id="22475" w:name="_ETM_Q51_126000"/>
      <w:bookmarkEnd w:id="22475"/>
      <w:r>
        <w:rPr>
          <w:rFonts w:hint="cs"/>
          <w:rtl/>
        </w:rPr>
        <w:t xml:space="preserve">והמאבק באנטישמיות. זאת אומרת משנים שם של משרד ואז משנים </w:t>
      </w:r>
      <w:bookmarkStart w:id="22476" w:name="_ETM_Q51_129000"/>
      <w:bookmarkEnd w:id="22476"/>
      <w:r>
        <w:rPr>
          <w:rFonts w:hint="cs"/>
          <w:rtl/>
        </w:rPr>
        <w:t xml:space="preserve">עוד שם של משרד, שזה פיתוח נגב וגליל, שייקרא </w:t>
      </w:r>
      <w:bookmarkStart w:id="22477" w:name="_ETM_Q51_132000"/>
      <w:bookmarkEnd w:id="22477"/>
      <w:r>
        <w:rPr>
          <w:rFonts w:hint="cs"/>
          <w:rtl/>
        </w:rPr>
        <w:t>מעתה: נגב, גליל וחוסן לאומי.</w:t>
      </w:r>
    </w:p>
    <w:p w:rsidR="005B2233" w:rsidRDefault="005B2233" w:rsidP="00C927FB">
      <w:pPr>
        <w:rPr>
          <w:rtl/>
        </w:rPr>
      </w:pPr>
    </w:p>
    <w:p w:rsidR="005B2233" w:rsidRDefault="005B2233" w:rsidP="00C927FB">
      <w:pPr>
        <w:rPr>
          <w:rtl/>
        </w:rPr>
      </w:pPr>
      <w:bookmarkStart w:id="22478" w:name="_ETM_Q51_143000"/>
      <w:bookmarkEnd w:id="22478"/>
      <w:r>
        <w:rPr>
          <w:rFonts w:hint="cs"/>
          <w:rtl/>
        </w:rPr>
        <w:t xml:space="preserve">הדברים האלו, דווקא השרה לשעבר </w:t>
      </w:r>
      <w:r>
        <w:rPr>
          <w:rFonts w:hint="eastAsia"/>
          <w:rtl/>
        </w:rPr>
        <w:t>–</w:t>
      </w:r>
      <w:r>
        <w:rPr>
          <w:rFonts w:hint="cs"/>
          <w:rtl/>
        </w:rPr>
        <w:t xml:space="preserve"> שרת </w:t>
      </w:r>
      <w:bookmarkStart w:id="22479" w:name="_ETM_Q51_146000"/>
      <w:bookmarkEnd w:id="22479"/>
      <w:r>
        <w:rPr>
          <w:rFonts w:hint="cs"/>
          <w:rtl/>
        </w:rPr>
        <w:t>הכלכלה לשעבר ו/או שרת החינוך לשעבר, תקנו אותי אם אני טועה: כל שינוי שם של משרד, בואו נגיד, 3</w:t>
      </w:r>
      <w:r>
        <w:rPr>
          <w:rFonts w:hint="eastAsia"/>
          <w:rtl/>
        </w:rPr>
        <w:t>–</w:t>
      </w:r>
      <w:r>
        <w:rPr>
          <w:rFonts w:hint="cs"/>
          <w:rtl/>
        </w:rPr>
        <w:t>4 מיליון שקלים, פלוס-מינוס?</w:t>
      </w:r>
    </w:p>
    <w:p w:rsidR="005B2233" w:rsidRDefault="005B2233" w:rsidP="00C927FB">
      <w:pPr>
        <w:rPr>
          <w:rtl/>
        </w:rPr>
      </w:pPr>
    </w:p>
    <w:p w:rsidR="005B2233" w:rsidRDefault="005B2233" w:rsidP="00C927FB">
      <w:pPr>
        <w:pStyle w:val="af5"/>
        <w:rPr>
          <w:rtl/>
        </w:rPr>
      </w:pPr>
      <w:r w:rsidRPr="00092EF0">
        <w:rPr>
          <w:rStyle w:val="TagStyle"/>
          <w:rtl/>
        </w:rPr>
        <w:t xml:space="preserve"> &lt;&lt; קריאה &gt;&gt;</w:t>
      </w:r>
      <w:r w:rsidRPr="00663711">
        <w:rPr>
          <w:rStyle w:val="TagStyle"/>
          <w:rtl/>
        </w:rPr>
        <w:t xml:space="preserve"> </w:t>
      </w:r>
      <w:r>
        <w:rPr>
          <w:rtl/>
        </w:rPr>
        <w:t>אורנה ברביבאי (יש עתיד):</w:t>
      </w:r>
      <w:r w:rsidRPr="00663711">
        <w:rPr>
          <w:rStyle w:val="TagStyle"/>
          <w:rtl/>
        </w:rPr>
        <w:t xml:space="preserve"> </w:t>
      </w:r>
      <w:r w:rsidRPr="00092EF0">
        <w:rPr>
          <w:rStyle w:val="TagStyle"/>
          <w:rtl/>
        </w:rPr>
        <w:t>&lt;&lt;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שלא לדבר על הזהות של האנשים.</w:t>
      </w:r>
    </w:p>
    <w:p w:rsidR="005B2233" w:rsidRPr="007E14EB" w:rsidRDefault="005B2233" w:rsidP="00C927FB">
      <w:pPr>
        <w:pStyle w:val="KeepWithNext"/>
        <w:rPr>
          <w:rtl/>
        </w:rPr>
      </w:pPr>
      <w:bookmarkStart w:id="22480" w:name="_ETM_Q51_159000"/>
      <w:bookmarkEnd w:id="22480"/>
    </w:p>
    <w:p w:rsidR="005B2233" w:rsidRDefault="005B2233" w:rsidP="00C927FB">
      <w:pPr>
        <w:pStyle w:val="-"/>
        <w:rPr>
          <w:rtl/>
        </w:rPr>
      </w:pPr>
      <w:bookmarkStart w:id="22481" w:name="ET_speakercontinue_6361_11"/>
      <w:r w:rsidRPr="00092EF0">
        <w:rPr>
          <w:rStyle w:val="TagStyle"/>
          <w:rtl/>
        </w:rPr>
        <w:t xml:space="preserve"> &lt;&lt; דובר_המשך &gt;&gt;</w:t>
      </w:r>
      <w:r w:rsidRPr="00663711">
        <w:rPr>
          <w:rStyle w:val="TagStyle"/>
          <w:rtl/>
        </w:rPr>
        <w:t xml:space="preserve"> </w:t>
      </w:r>
      <w:r>
        <w:rPr>
          <w:rtl/>
        </w:rPr>
        <w:t>נאור שירי (יש עתיד):</w:t>
      </w:r>
      <w:r w:rsidRPr="00663711">
        <w:rPr>
          <w:rStyle w:val="TagStyle"/>
          <w:rtl/>
        </w:rPr>
        <w:t xml:space="preserve"> </w:t>
      </w:r>
      <w:r w:rsidRPr="00092EF0">
        <w:rPr>
          <w:rStyle w:val="TagStyle"/>
          <w:rtl/>
        </w:rPr>
        <w:t>&lt;&lt; דובר_המשך &gt;&gt;</w:t>
      </w:r>
      <w:r>
        <w:rPr>
          <w:rtl/>
        </w:rPr>
        <w:t xml:space="preserve">   </w:t>
      </w:r>
      <w:bookmarkEnd w:id="22481"/>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נכון, על הזהות, אני </w:t>
      </w:r>
      <w:bookmarkStart w:id="22482" w:name="_ETM_Q51_162000"/>
      <w:bookmarkEnd w:id="22482"/>
      <w:r>
        <w:rPr>
          <w:rFonts w:hint="cs"/>
          <w:rtl/>
          <w:lang w:eastAsia="he-IL"/>
        </w:rPr>
        <w:t xml:space="preserve">עוד שנייה אדבר מי עובר לאן ואיפה כי היה לי מאוד קשה לעקוב אחרי זה והייתי צריך לרשום את זה </w:t>
      </w:r>
      <w:bookmarkStart w:id="22483" w:name="_ETM_Q51_168000"/>
      <w:bookmarkEnd w:id="22483"/>
      <w:r>
        <w:rPr>
          <w:rFonts w:hint="cs"/>
          <w:rtl/>
          <w:lang w:eastAsia="he-IL"/>
        </w:rPr>
        <w:t xml:space="preserve">אחרי זה כדי לראות, אבל בואו נגיד, זה כמה מיליוני </w:t>
      </w:r>
      <w:bookmarkStart w:id="22484" w:name="_ETM_Q51_169000"/>
      <w:bookmarkEnd w:id="22484"/>
      <w:r>
        <w:rPr>
          <w:rFonts w:hint="cs"/>
          <w:rtl/>
          <w:lang w:eastAsia="he-IL"/>
        </w:rPr>
        <w:t>שקלים טוטאל, כל המהלך הביורוקרטי הזה. עכשיו, אני שואל - - -</w:t>
      </w:r>
    </w:p>
    <w:p w:rsidR="005B2233" w:rsidRDefault="005B2233" w:rsidP="00C927FB">
      <w:pPr>
        <w:rPr>
          <w:rtl/>
          <w:lang w:eastAsia="he-IL"/>
        </w:rPr>
      </w:pPr>
    </w:p>
    <w:p w:rsidR="005B2233" w:rsidRDefault="005B2233" w:rsidP="00C927FB">
      <w:pPr>
        <w:pStyle w:val="af6"/>
        <w:rPr>
          <w:rtl/>
        </w:rPr>
      </w:pPr>
      <w:r w:rsidRPr="00092EF0">
        <w:rPr>
          <w:rStyle w:val="TagStyle"/>
          <w:rtl/>
        </w:rPr>
        <w:t xml:space="preserve"> &lt;&lt; יור &gt;&gt;</w:t>
      </w:r>
      <w:r w:rsidRPr="00663711">
        <w:rPr>
          <w:rStyle w:val="TagStyle"/>
          <w:rtl/>
        </w:rPr>
        <w:t xml:space="preserve"> </w:t>
      </w:r>
      <w:r>
        <w:rPr>
          <w:rtl/>
        </w:rPr>
        <w:t>היו"ר יפעת שאשא ביטון:</w:t>
      </w:r>
      <w:r w:rsidRPr="00663711">
        <w:rPr>
          <w:rStyle w:val="TagStyle"/>
          <w:rtl/>
        </w:rPr>
        <w:t xml:space="preserve"> </w:t>
      </w:r>
      <w:r w:rsidRPr="00092EF0">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 xml:space="preserve">כן, לפעמים זה נדמה שזה רק שינוי </w:t>
      </w:r>
      <w:bookmarkStart w:id="22485" w:name="_ETM_Q51_173000"/>
      <w:bookmarkEnd w:id="22485"/>
      <w:r>
        <w:rPr>
          <w:rFonts w:hint="cs"/>
          <w:rtl/>
        </w:rPr>
        <w:t>שם, אבל זה עוד הרבה מאוד דברים בפנים.</w:t>
      </w:r>
    </w:p>
    <w:p w:rsidR="005B2233" w:rsidRDefault="005B2233" w:rsidP="00C927FB">
      <w:pPr>
        <w:rPr>
          <w:rtl/>
        </w:rPr>
      </w:pPr>
    </w:p>
    <w:p w:rsidR="005B2233" w:rsidRDefault="005B2233" w:rsidP="00C927FB">
      <w:pPr>
        <w:pStyle w:val="-"/>
        <w:rPr>
          <w:rtl/>
        </w:rPr>
      </w:pPr>
      <w:r w:rsidRPr="00092EF0">
        <w:rPr>
          <w:rStyle w:val="TagStyle"/>
          <w:rtl/>
        </w:rPr>
        <w:t xml:space="preserve"> &lt;&lt; דובר_המשך &gt;&gt;</w:t>
      </w:r>
      <w:r w:rsidRPr="00663711">
        <w:rPr>
          <w:rStyle w:val="TagStyle"/>
          <w:rtl/>
        </w:rPr>
        <w:t xml:space="preserve"> </w:t>
      </w:r>
      <w:r>
        <w:rPr>
          <w:rtl/>
        </w:rPr>
        <w:t>נאור שירי (יש עתיד):</w:t>
      </w:r>
      <w:r w:rsidRPr="00663711">
        <w:rPr>
          <w:rStyle w:val="TagStyle"/>
          <w:rtl/>
        </w:rPr>
        <w:t xml:space="preserve"> </w:t>
      </w:r>
      <w:r w:rsidRPr="00092EF0">
        <w:rPr>
          <w:rStyle w:val="TagStyle"/>
          <w:rtl/>
        </w:rPr>
        <w:t>&lt;&lt; דובר_המשך &gt;&gt;</w:t>
      </w:r>
      <w:r>
        <w:rPr>
          <w:rtl/>
        </w:rPr>
        <w:t xml:space="preserve">   </w:t>
      </w:r>
    </w:p>
    <w:p w:rsidR="005B2233" w:rsidRDefault="005B2233" w:rsidP="00C927FB">
      <w:pPr>
        <w:pStyle w:val="KeepWithNext"/>
        <w:rPr>
          <w:rtl/>
        </w:rPr>
      </w:pPr>
    </w:p>
    <w:p w:rsidR="005B2233" w:rsidRDefault="005B2233" w:rsidP="00C927FB">
      <w:pPr>
        <w:rPr>
          <w:rtl/>
        </w:rPr>
      </w:pPr>
      <w:bookmarkStart w:id="22486" w:name="_ETM_Q51_178000"/>
      <w:bookmarkEnd w:id="22486"/>
      <w:r>
        <w:rPr>
          <w:rFonts w:hint="cs"/>
          <w:rtl/>
        </w:rPr>
        <w:t>אני רק הולך לדפוס של הנייר שעכשיו צריך לשנות.</w:t>
      </w:r>
    </w:p>
    <w:p w:rsidR="005B2233" w:rsidRDefault="005B2233" w:rsidP="00C927FB">
      <w:pPr>
        <w:rPr>
          <w:rtl/>
        </w:rPr>
      </w:pPr>
      <w:bookmarkStart w:id="22487" w:name="_ETM_Q51_182000"/>
      <w:bookmarkEnd w:id="22487"/>
    </w:p>
    <w:p w:rsidR="005B2233" w:rsidRDefault="005B2233" w:rsidP="00C927FB">
      <w:pPr>
        <w:pStyle w:val="af6"/>
        <w:rPr>
          <w:rtl/>
        </w:rPr>
      </w:pPr>
      <w:r w:rsidRPr="00092EF0">
        <w:rPr>
          <w:rStyle w:val="TagStyle"/>
          <w:rtl/>
        </w:rPr>
        <w:t xml:space="preserve"> &lt;&lt; יור &gt;&gt;</w:t>
      </w:r>
      <w:r w:rsidRPr="00663711">
        <w:rPr>
          <w:rStyle w:val="TagStyle"/>
          <w:rtl/>
        </w:rPr>
        <w:t xml:space="preserve"> </w:t>
      </w:r>
      <w:r>
        <w:rPr>
          <w:rtl/>
        </w:rPr>
        <w:t>היו"ר יפעת שאשא ביטון:</w:t>
      </w:r>
      <w:r w:rsidRPr="00663711">
        <w:rPr>
          <w:rStyle w:val="TagStyle"/>
          <w:rtl/>
        </w:rPr>
        <w:t xml:space="preserve"> </w:t>
      </w:r>
      <w:r w:rsidRPr="00092EF0">
        <w:rPr>
          <w:rStyle w:val="TagStyle"/>
          <w:rtl/>
        </w:rPr>
        <w:t>&lt;&lt; יור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ש</w:t>
      </w:r>
      <w:bookmarkStart w:id="22488" w:name="_ETM_Q51_183000"/>
      <w:bookmarkEnd w:id="22488"/>
      <w:r>
        <w:rPr>
          <w:rFonts w:hint="cs"/>
          <w:rtl/>
        </w:rPr>
        <w:t>ילוט, כן.</w:t>
      </w:r>
    </w:p>
    <w:p w:rsidR="005B2233" w:rsidRDefault="005B2233" w:rsidP="00C927FB">
      <w:pPr>
        <w:rPr>
          <w:rtl/>
        </w:rPr>
      </w:pPr>
      <w:bookmarkStart w:id="22489" w:name="_ETM_Q51_180000"/>
      <w:bookmarkEnd w:id="22489"/>
    </w:p>
    <w:p w:rsidR="005B2233" w:rsidRDefault="005B2233" w:rsidP="00C927FB">
      <w:pPr>
        <w:pStyle w:val="-"/>
        <w:rPr>
          <w:rtl/>
        </w:rPr>
      </w:pPr>
      <w:r w:rsidRPr="00092EF0">
        <w:rPr>
          <w:rStyle w:val="TagStyle"/>
          <w:rtl/>
        </w:rPr>
        <w:t xml:space="preserve"> &lt;&lt; דובר_המשך &gt;&gt;</w:t>
      </w:r>
      <w:r w:rsidRPr="00663711">
        <w:rPr>
          <w:rStyle w:val="TagStyle"/>
          <w:rtl/>
        </w:rPr>
        <w:t xml:space="preserve"> </w:t>
      </w:r>
      <w:r>
        <w:rPr>
          <w:rtl/>
        </w:rPr>
        <w:t>נאור שירי (יש עתיד):</w:t>
      </w:r>
      <w:r w:rsidRPr="00663711">
        <w:rPr>
          <w:rStyle w:val="TagStyle"/>
          <w:rtl/>
        </w:rPr>
        <w:t xml:space="preserve"> </w:t>
      </w:r>
      <w:r w:rsidRPr="00092EF0">
        <w:rPr>
          <w:rStyle w:val="TagStyle"/>
          <w:rtl/>
        </w:rPr>
        <w:t>&lt;&lt; דובר_המשך &gt;&gt;</w:t>
      </w:r>
      <w:r>
        <w:rPr>
          <w:rtl/>
        </w:rPr>
        <w:t xml:space="preserve">   </w:t>
      </w:r>
    </w:p>
    <w:p w:rsidR="005B2233" w:rsidRDefault="005B2233" w:rsidP="00C927FB">
      <w:pPr>
        <w:pStyle w:val="KeepWithNext"/>
        <w:rPr>
          <w:rtl/>
        </w:rPr>
      </w:pPr>
    </w:p>
    <w:p w:rsidR="005B2233" w:rsidRDefault="005B2233" w:rsidP="00C927FB">
      <w:pPr>
        <w:rPr>
          <w:rtl/>
        </w:rPr>
      </w:pPr>
      <w:bookmarkStart w:id="22490" w:name="_ETM_Q51_181000"/>
      <w:bookmarkEnd w:id="22490"/>
      <w:r>
        <w:rPr>
          <w:rFonts w:hint="cs"/>
          <w:rtl/>
        </w:rPr>
        <w:t xml:space="preserve">שילוט, </w:t>
      </w:r>
      <w:bookmarkStart w:id="22491" w:name="_ETM_Q51_181210"/>
      <w:bookmarkStart w:id="22492" w:name="_ETM_Q51_182860"/>
      <w:bookmarkStart w:id="22493" w:name="_ETM_Q51_183199"/>
      <w:bookmarkStart w:id="22494" w:name="_ETM_Q51_183529"/>
      <w:bookmarkEnd w:id="22491"/>
      <w:bookmarkEnd w:id="22492"/>
      <w:bookmarkEnd w:id="22493"/>
      <w:bookmarkEnd w:id="22494"/>
      <w:r>
        <w:rPr>
          <w:rtl/>
        </w:rPr>
        <w:t>דפוס</w:t>
      </w:r>
      <w:r>
        <w:rPr>
          <w:rFonts w:hint="cs"/>
          <w:rtl/>
        </w:rPr>
        <w:t>.</w:t>
      </w:r>
    </w:p>
    <w:p w:rsidR="005B2233" w:rsidRDefault="005B2233" w:rsidP="00C927FB">
      <w:pPr>
        <w:rPr>
          <w:rtl/>
        </w:rPr>
      </w:pPr>
    </w:p>
    <w:p w:rsidR="005B2233" w:rsidRDefault="005B2233" w:rsidP="00C927FB">
      <w:pPr>
        <w:pStyle w:val="af6"/>
        <w:rPr>
          <w:rtl/>
        </w:rPr>
      </w:pPr>
      <w:bookmarkStart w:id="22495" w:name="_ETM_Q51_184000"/>
      <w:bookmarkStart w:id="22496" w:name="ET_yor_6491_16"/>
      <w:bookmarkEnd w:id="22495"/>
      <w:r w:rsidRPr="00092EF0">
        <w:rPr>
          <w:rStyle w:val="TagStyle"/>
          <w:rtl/>
        </w:rPr>
        <w:t xml:space="preserve"> &lt;&lt; יור &gt;&gt;</w:t>
      </w:r>
      <w:r w:rsidRPr="00663711">
        <w:rPr>
          <w:rStyle w:val="TagStyle"/>
          <w:rtl/>
        </w:rPr>
        <w:t xml:space="preserve"> </w:t>
      </w:r>
      <w:r>
        <w:rPr>
          <w:rtl/>
        </w:rPr>
        <w:t>היו"ר יפעת שאשא ביטון:</w:t>
      </w:r>
      <w:r w:rsidRPr="00663711">
        <w:rPr>
          <w:rStyle w:val="TagStyle"/>
          <w:rtl/>
        </w:rPr>
        <w:t xml:space="preserve"> </w:t>
      </w:r>
      <w:r w:rsidRPr="00092EF0">
        <w:rPr>
          <w:rStyle w:val="TagStyle"/>
          <w:rtl/>
        </w:rPr>
        <w:t>&lt;&lt; יור &gt;&gt;</w:t>
      </w:r>
      <w:r>
        <w:rPr>
          <w:rtl/>
        </w:rPr>
        <w:t xml:space="preserve">   </w:t>
      </w:r>
      <w:bookmarkEnd w:id="22496"/>
    </w:p>
    <w:p w:rsidR="005B2233" w:rsidRDefault="005B2233" w:rsidP="00C927FB">
      <w:pPr>
        <w:pStyle w:val="KeepWithNext"/>
        <w:rPr>
          <w:rtl/>
        </w:rPr>
      </w:pPr>
    </w:p>
    <w:p w:rsidR="005B2233" w:rsidRDefault="005B2233" w:rsidP="00C927FB">
      <w:pPr>
        <w:rPr>
          <w:rtl/>
        </w:rPr>
      </w:pPr>
      <w:bookmarkStart w:id="22497" w:name="_ETM_Q51_185000"/>
      <w:bookmarkEnd w:id="22497"/>
      <w:r>
        <w:rPr>
          <w:rFonts w:hint="cs"/>
          <w:rtl/>
        </w:rPr>
        <w:t>לוגו.</w:t>
      </w:r>
    </w:p>
    <w:p w:rsidR="005B2233" w:rsidRDefault="005B2233" w:rsidP="00C927FB">
      <w:pPr>
        <w:rPr>
          <w:rtl/>
        </w:rPr>
      </w:pPr>
    </w:p>
    <w:p w:rsidR="005B2233" w:rsidRDefault="005B2233" w:rsidP="00C927FB">
      <w:pPr>
        <w:pStyle w:val="-"/>
        <w:rPr>
          <w:rtl/>
        </w:rPr>
      </w:pPr>
      <w:bookmarkStart w:id="22498" w:name="ET_speakercontinue_6361_17"/>
      <w:r w:rsidRPr="00092EF0">
        <w:rPr>
          <w:rStyle w:val="TagStyle"/>
          <w:rtl/>
        </w:rPr>
        <w:t xml:space="preserve"> &lt;&lt; דובר_המשך &gt;&gt;</w:t>
      </w:r>
      <w:r w:rsidRPr="00663711">
        <w:rPr>
          <w:rStyle w:val="TagStyle"/>
          <w:rtl/>
        </w:rPr>
        <w:t xml:space="preserve"> </w:t>
      </w:r>
      <w:r>
        <w:rPr>
          <w:rtl/>
        </w:rPr>
        <w:t>נאור שירי (יש עתיד):</w:t>
      </w:r>
      <w:r w:rsidRPr="00663711">
        <w:rPr>
          <w:rStyle w:val="TagStyle"/>
          <w:rtl/>
        </w:rPr>
        <w:t xml:space="preserve"> </w:t>
      </w:r>
      <w:r w:rsidRPr="00092EF0">
        <w:rPr>
          <w:rStyle w:val="TagStyle"/>
          <w:rtl/>
        </w:rPr>
        <w:t>&lt;&lt; דובר_המשך &gt;&gt;</w:t>
      </w:r>
      <w:r>
        <w:rPr>
          <w:rtl/>
        </w:rPr>
        <w:t xml:space="preserve">   </w:t>
      </w:r>
      <w:bookmarkEnd w:id="22498"/>
    </w:p>
    <w:p w:rsidR="005B2233" w:rsidRDefault="005B2233" w:rsidP="00C927FB">
      <w:pPr>
        <w:pStyle w:val="KeepWithNext"/>
        <w:rPr>
          <w:rtl/>
        </w:rPr>
      </w:pPr>
    </w:p>
    <w:p w:rsidR="005B2233" w:rsidRDefault="005B2233" w:rsidP="00C927FB">
      <w:pPr>
        <w:rPr>
          <w:rtl/>
        </w:rPr>
      </w:pPr>
      <w:bookmarkStart w:id="22499" w:name="_ETM_Q51_185599"/>
      <w:bookmarkStart w:id="22500" w:name="_ETM_Q51_185960"/>
      <w:bookmarkStart w:id="22501" w:name="_ETM_Q51_186170"/>
      <w:bookmarkStart w:id="22502" w:name="_ETM_Q51_186589"/>
      <w:bookmarkEnd w:id="22499"/>
      <w:bookmarkEnd w:id="22500"/>
      <w:bookmarkEnd w:id="22501"/>
      <w:bookmarkEnd w:id="22502"/>
      <w:r>
        <w:rPr>
          <w:rFonts w:hint="cs"/>
          <w:rtl/>
        </w:rPr>
        <w:t>כל הדברים האלה.</w:t>
      </w:r>
      <w:r>
        <w:rPr>
          <w:rtl/>
        </w:rPr>
        <w:t xml:space="preserve"> </w:t>
      </w:r>
      <w:bookmarkStart w:id="22503" w:name="_ETM_Q51_186859"/>
      <w:bookmarkEnd w:id="22503"/>
      <w:r>
        <w:rPr>
          <w:rtl/>
        </w:rPr>
        <w:t>בקיצור</w:t>
      </w:r>
      <w:r>
        <w:rPr>
          <w:rFonts w:hint="cs"/>
          <w:rtl/>
        </w:rPr>
        <w:t>,</w:t>
      </w:r>
      <w:r>
        <w:rPr>
          <w:rtl/>
        </w:rPr>
        <w:t xml:space="preserve"> </w:t>
      </w:r>
      <w:bookmarkStart w:id="22504" w:name="_ETM_Q51_187310"/>
      <w:bookmarkEnd w:id="22504"/>
      <w:r>
        <w:rPr>
          <w:rtl/>
        </w:rPr>
        <w:t xml:space="preserve">זה </w:t>
      </w:r>
      <w:bookmarkStart w:id="22505" w:name="_ETM_Q51_187399"/>
      <w:bookmarkEnd w:id="22505"/>
      <w:r>
        <w:rPr>
          <w:rtl/>
        </w:rPr>
        <w:t xml:space="preserve">כמה </w:t>
      </w:r>
      <w:bookmarkStart w:id="22506" w:name="_ETM_Q51_187640"/>
      <w:bookmarkEnd w:id="22506"/>
      <w:r>
        <w:rPr>
          <w:rtl/>
        </w:rPr>
        <w:t xml:space="preserve">מיליוני </w:t>
      </w:r>
      <w:bookmarkStart w:id="22507" w:name="_ETM_Q51_187939"/>
      <w:bookmarkEnd w:id="22507"/>
      <w:r>
        <w:rPr>
          <w:rtl/>
        </w:rPr>
        <w:t xml:space="preserve">שקלים </w:t>
      </w:r>
      <w:bookmarkStart w:id="22508" w:name="_ETM_Q51_188209"/>
      <w:bookmarkEnd w:id="22508"/>
      <w:r>
        <w:rPr>
          <w:rtl/>
        </w:rPr>
        <w:t xml:space="preserve">וזה </w:t>
      </w:r>
      <w:bookmarkStart w:id="22509" w:name="_ETM_Q51_188389"/>
      <w:bookmarkEnd w:id="22509"/>
      <w:r>
        <w:rPr>
          <w:rFonts w:hint="cs"/>
          <w:rtl/>
        </w:rPr>
        <w:t>מו</w:t>
      </w:r>
      <w:r>
        <w:rPr>
          <w:rtl/>
        </w:rPr>
        <w:t xml:space="preserve">קרא </w:t>
      </w:r>
      <w:bookmarkStart w:id="22510" w:name="_ETM_Q51_188780"/>
      <w:bookmarkEnd w:id="22510"/>
      <w:r>
        <w:rPr>
          <w:rtl/>
        </w:rPr>
        <w:t xml:space="preserve">פה </w:t>
      </w:r>
      <w:bookmarkStart w:id="22511" w:name="_ETM_Q51_189690"/>
      <w:bookmarkEnd w:id="22511"/>
      <w:r>
        <w:rPr>
          <w:rtl/>
        </w:rPr>
        <w:t xml:space="preserve">באופן </w:t>
      </w:r>
      <w:bookmarkStart w:id="22512" w:name="_ETM_Q51_190320"/>
      <w:bookmarkEnd w:id="22512"/>
      <w:r>
        <w:rPr>
          <w:rtl/>
        </w:rPr>
        <w:t xml:space="preserve">כמעט </w:t>
      </w:r>
      <w:bookmarkStart w:id="22513" w:name="_ETM_Q51_191010"/>
      <w:bookmarkEnd w:id="22513"/>
      <w:r>
        <w:rPr>
          <w:rFonts w:hint="cs"/>
          <w:rtl/>
        </w:rPr>
        <w:t xml:space="preserve">טכני, </w:t>
      </w:r>
      <w:bookmarkStart w:id="22514" w:name="_ETM_Q51_190000"/>
      <w:bookmarkEnd w:id="22514"/>
      <w:r>
        <w:rPr>
          <w:rFonts w:hint="cs"/>
          <w:rtl/>
        </w:rPr>
        <w:t>כאילו</w:t>
      </w:r>
      <w:r>
        <w:rPr>
          <w:rtl/>
        </w:rPr>
        <w:t xml:space="preserve"> </w:t>
      </w:r>
      <w:bookmarkStart w:id="22515" w:name="_ETM_Q51_191250"/>
      <w:bookmarkStart w:id="22516" w:name="_ETM_Q51_191369"/>
      <w:bookmarkStart w:id="22517" w:name="_ETM_Q51_191670"/>
      <w:bookmarkStart w:id="22518" w:name="_ETM_Q51_192119"/>
      <w:bookmarkEnd w:id="22515"/>
      <w:bookmarkEnd w:id="22516"/>
      <w:bookmarkEnd w:id="22517"/>
      <w:bookmarkEnd w:id="22518"/>
      <w:r>
        <w:rPr>
          <w:rtl/>
        </w:rPr>
        <w:t xml:space="preserve"> </w:t>
      </w:r>
      <w:bookmarkStart w:id="22519" w:name="_ETM_Q51_192360"/>
      <w:bookmarkEnd w:id="22519"/>
      <w:r>
        <w:rPr>
          <w:rtl/>
        </w:rPr>
        <w:t xml:space="preserve">אנחנו </w:t>
      </w:r>
      <w:bookmarkStart w:id="22520" w:name="_ETM_Q51_192629"/>
      <w:bookmarkEnd w:id="22520"/>
      <w:r>
        <w:rPr>
          <w:rtl/>
        </w:rPr>
        <w:t xml:space="preserve">עכשיו </w:t>
      </w:r>
      <w:bookmarkStart w:id="22521" w:name="_ETM_Q51_192869"/>
      <w:bookmarkEnd w:id="22521"/>
      <w:r>
        <w:rPr>
          <w:rtl/>
        </w:rPr>
        <w:t xml:space="preserve">מעבירים </w:t>
      </w:r>
      <w:bookmarkStart w:id="22522" w:name="_ETM_Q51_193320"/>
      <w:bookmarkEnd w:id="22522"/>
      <w:r>
        <w:rPr>
          <w:rtl/>
        </w:rPr>
        <w:t xml:space="preserve">איזה </w:t>
      </w:r>
      <w:bookmarkStart w:id="22523" w:name="_ETM_Q51_193559"/>
      <w:bookmarkEnd w:id="22523"/>
      <w:r>
        <w:rPr>
          <w:rtl/>
        </w:rPr>
        <w:t xml:space="preserve">עט </w:t>
      </w:r>
      <w:bookmarkStart w:id="22524" w:name="_ETM_Q51_193769"/>
      <w:bookmarkEnd w:id="22524"/>
      <w:r>
        <w:rPr>
          <w:rtl/>
        </w:rPr>
        <w:t xml:space="preserve">מפה </w:t>
      </w:r>
      <w:bookmarkStart w:id="22525" w:name="_ETM_Q51_194100"/>
      <w:bookmarkEnd w:id="22525"/>
      <w:r>
        <w:rPr>
          <w:rtl/>
        </w:rPr>
        <w:t>לשם</w:t>
      </w:r>
      <w:r>
        <w:rPr>
          <w:rFonts w:hint="cs"/>
          <w:rtl/>
        </w:rPr>
        <w:t>,</w:t>
      </w:r>
      <w:r>
        <w:rPr>
          <w:rtl/>
        </w:rPr>
        <w:t xml:space="preserve"> </w:t>
      </w:r>
      <w:bookmarkStart w:id="22526" w:name="_ETM_Q51_194459"/>
      <w:bookmarkEnd w:id="22526"/>
      <w:r>
        <w:rPr>
          <w:rtl/>
        </w:rPr>
        <w:t xml:space="preserve">מסמנים </w:t>
      </w:r>
      <w:bookmarkStart w:id="22527" w:name="_ETM_Q51_194940"/>
      <w:bookmarkEnd w:id="22527"/>
      <w:r>
        <w:t>x</w:t>
      </w:r>
      <w:r>
        <w:rPr>
          <w:rtl/>
        </w:rPr>
        <w:t xml:space="preserve"> </w:t>
      </w:r>
      <w:bookmarkStart w:id="22528" w:name="_ETM_Q51_195269"/>
      <w:bookmarkEnd w:id="22528"/>
      <w:r>
        <w:rPr>
          <w:rtl/>
        </w:rPr>
        <w:t>ו-</w:t>
      </w:r>
      <w:r>
        <w:t>y</w:t>
      </w:r>
      <w:r>
        <w:rPr>
          <w:rtl/>
        </w:rPr>
        <w:t xml:space="preserve"> </w:t>
      </w:r>
      <w:bookmarkStart w:id="22529" w:name="_ETM_Q51_195660"/>
      <w:bookmarkStart w:id="22530" w:name="_ETM_Q51_196439"/>
      <w:bookmarkEnd w:id="22529"/>
      <w:bookmarkEnd w:id="22530"/>
      <w:r>
        <w:rPr>
          <w:rtl/>
        </w:rPr>
        <w:t xml:space="preserve">במקום </w:t>
      </w:r>
      <w:bookmarkStart w:id="22531" w:name="_ETM_Q51_196920"/>
      <w:bookmarkEnd w:id="22531"/>
      <w:r>
        <w:rPr>
          <w:rtl/>
        </w:rPr>
        <w:t xml:space="preserve">אחר </w:t>
      </w:r>
      <w:bookmarkStart w:id="22532" w:name="_ETM_Q51_197160"/>
      <w:bookmarkEnd w:id="22532"/>
      <w:r>
        <w:rPr>
          <w:rtl/>
        </w:rPr>
        <w:t xml:space="preserve">ואנחנו </w:t>
      </w:r>
      <w:bookmarkStart w:id="22533" w:name="_ETM_Q51_197460"/>
      <w:bookmarkEnd w:id="22533"/>
      <w:r>
        <w:rPr>
          <w:rtl/>
        </w:rPr>
        <w:t xml:space="preserve">פשוט </w:t>
      </w:r>
      <w:bookmarkStart w:id="22534" w:name="_ETM_Q51_197820"/>
      <w:bookmarkEnd w:id="22534"/>
      <w:r>
        <w:rPr>
          <w:rtl/>
        </w:rPr>
        <w:t xml:space="preserve">משנים </w:t>
      </w:r>
      <w:bookmarkStart w:id="22535" w:name="_ETM_Q51_198210"/>
      <w:bookmarkEnd w:id="22535"/>
      <w:r>
        <w:rPr>
          <w:rtl/>
        </w:rPr>
        <w:t xml:space="preserve">את </w:t>
      </w:r>
      <w:bookmarkStart w:id="22536" w:name="_ETM_Q51_198270"/>
      <w:bookmarkEnd w:id="22536"/>
      <w:r>
        <w:rPr>
          <w:rtl/>
        </w:rPr>
        <w:t xml:space="preserve">השם </w:t>
      </w:r>
      <w:bookmarkStart w:id="22537" w:name="_ETM_Q51_198509"/>
      <w:bookmarkEnd w:id="22537"/>
      <w:r>
        <w:rPr>
          <w:rtl/>
        </w:rPr>
        <w:t xml:space="preserve">של </w:t>
      </w:r>
      <w:bookmarkStart w:id="22538" w:name="_ETM_Q51_198689"/>
      <w:bookmarkEnd w:id="22538"/>
      <w:r>
        <w:rPr>
          <w:rtl/>
        </w:rPr>
        <w:t>המשרד</w:t>
      </w:r>
      <w:r>
        <w:rPr>
          <w:rFonts w:hint="cs"/>
          <w:rtl/>
        </w:rPr>
        <w:t>.</w:t>
      </w:r>
      <w:r>
        <w:rPr>
          <w:rtl/>
        </w:rPr>
        <w:t xml:space="preserve"> </w:t>
      </w:r>
      <w:bookmarkStart w:id="22539" w:name="_ETM_Q51_199079"/>
      <w:bookmarkEnd w:id="22539"/>
    </w:p>
    <w:p w:rsidR="005B2233" w:rsidRDefault="005B2233" w:rsidP="00C927FB">
      <w:pPr>
        <w:rPr>
          <w:rtl/>
        </w:rPr>
      </w:pPr>
    </w:p>
    <w:p w:rsidR="005B2233" w:rsidRDefault="005B2233" w:rsidP="00C927FB">
      <w:pPr>
        <w:rPr>
          <w:rtl/>
        </w:rPr>
      </w:pPr>
      <w:r>
        <w:rPr>
          <w:rtl/>
        </w:rPr>
        <w:t>עכשיו</w:t>
      </w:r>
      <w:r>
        <w:rPr>
          <w:rFonts w:hint="cs"/>
          <w:rtl/>
        </w:rPr>
        <w:t>,</w:t>
      </w:r>
      <w:r>
        <w:rPr>
          <w:rtl/>
        </w:rPr>
        <w:t xml:space="preserve"> </w:t>
      </w:r>
      <w:bookmarkStart w:id="22540" w:name="_ETM_Q51_199349"/>
      <w:bookmarkStart w:id="22541" w:name="_ETM_Q51_199500"/>
      <w:bookmarkStart w:id="22542" w:name="_ETM_Q51_199919"/>
      <w:bookmarkEnd w:id="22540"/>
      <w:bookmarkEnd w:id="22541"/>
      <w:bookmarkEnd w:id="22542"/>
      <w:r>
        <w:rPr>
          <w:rtl/>
        </w:rPr>
        <w:t xml:space="preserve">לא </w:t>
      </w:r>
      <w:bookmarkStart w:id="22543" w:name="_ETM_Q51_200130"/>
      <w:bookmarkEnd w:id="22543"/>
      <w:r>
        <w:rPr>
          <w:rtl/>
        </w:rPr>
        <w:t xml:space="preserve">רק </w:t>
      </w:r>
      <w:bookmarkStart w:id="22544" w:name="_ETM_Q51_200400"/>
      <w:bookmarkEnd w:id="22544"/>
      <w:r>
        <w:rPr>
          <w:rtl/>
        </w:rPr>
        <w:t>זה</w:t>
      </w:r>
      <w:r>
        <w:rPr>
          <w:rFonts w:hint="cs"/>
          <w:rtl/>
        </w:rPr>
        <w:t>, זה</w:t>
      </w:r>
      <w:r>
        <w:rPr>
          <w:rtl/>
        </w:rPr>
        <w:t xml:space="preserve"> </w:t>
      </w:r>
      <w:bookmarkStart w:id="22545" w:name="_ETM_Q51_200970"/>
      <w:bookmarkStart w:id="22546" w:name="_ETM_Q51_201679"/>
      <w:bookmarkStart w:id="22547" w:name="_ETM_Q51_201949"/>
      <w:bookmarkEnd w:id="22545"/>
      <w:bookmarkEnd w:id="22546"/>
      <w:bookmarkEnd w:id="22547"/>
      <w:r>
        <w:rPr>
          <w:rFonts w:hint="cs"/>
          <w:rtl/>
        </w:rPr>
        <w:t>ו</w:t>
      </w:r>
      <w:r>
        <w:rPr>
          <w:rtl/>
        </w:rPr>
        <w:t xml:space="preserve">אף </w:t>
      </w:r>
      <w:bookmarkStart w:id="22548" w:name="_ETM_Q51_202320"/>
      <w:bookmarkEnd w:id="22548"/>
      <w:r>
        <w:rPr>
          <w:rtl/>
        </w:rPr>
        <w:t>זה</w:t>
      </w:r>
      <w:r>
        <w:rPr>
          <w:rFonts w:hint="cs"/>
          <w:rtl/>
        </w:rPr>
        <w:t>:</w:t>
      </w:r>
      <w:r>
        <w:rPr>
          <w:rtl/>
        </w:rPr>
        <w:t xml:space="preserve"> </w:t>
      </w:r>
      <w:bookmarkStart w:id="22549" w:name="_ETM_Q51_203420"/>
      <w:bookmarkEnd w:id="22549"/>
      <w:r>
        <w:rPr>
          <w:rtl/>
        </w:rPr>
        <w:t xml:space="preserve">אנחנו </w:t>
      </w:r>
      <w:bookmarkStart w:id="22550" w:name="_ETM_Q51_203750"/>
      <w:bookmarkEnd w:id="22550"/>
      <w:r>
        <w:rPr>
          <w:rtl/>
        </w:rPr>
        <w:t xml:space="preserve">גם </w:t>
      </w:r>
      <w:bookmarkStart w:id="22551" w:name="_ETM_Q51_203930"/>
      <w:bookmarkEnd w:id="22551"/>
      <w:r>
        <w:rPr>
          <w:rtl/>
        </w:rPr>
        <w:t xml:space="preserve">רואים </w:t>
      </w:r>
      <w:bookmarkStart w:id="22552" w:name="_ETM_Q51_204170"/>
      <w:bookmarkEnd w:id="22552"/>
      <w:r>
        <w:rPr>
          <w:rtl/>
        </w:rPr>
        <w:t>עכשיו</w:t>
      </w:r>
      <w:r>
        <w:rPr>
          <w:rFonts w:hint="cs"/>
          <w:rtl/>
        </w:rPr>
        <w:t>,</w:t>
      </w:r>
      <w:r>
        <w:rPr>
          <w:rtl/>
        </w:rPr>
        <w:t xml:space="preserve"> </w:t>
      </w:r>
      <w:bookmarkStart w:id="22553" w:name="_ETM_Q51_204800"/>
      <w:bookmarkStart w:id="22554" w:name="_ETM_Q51_205220"/>
      <w:bookmarkEnd w:id="22553"/>
      <w:bookmarkEnd w:id="22554"/>
      <w:r>
        <w:rPr>
          <w:rtl/>
        </w:rPr>
        <w:t xml:space="preserve">שימו </w:t>
      </w:r>
      <w:bookmarkStart w:id="22555" w:name="_ETM_Q51_205610"/>
      <w:bookmarkEnd w:id="22555"/>
      <w:r>
        <w:rPr>
          <w:rtl/>
        </w:rPr>
        <w:t>לב</w:t>
      </w:r>
      <w:r>
        <w:rPr>
          <w:rFonts w:hint="cs"/>
          <w:rtl/>
        </w:rPr>
        <w:t>,</w:t>
      </w:r>
      <w:r>
        <w:rPr>
          <w:rtl/>
        </w:rPr>
        <w:t xml:space="preserve"> </w:t>
      </w:r>
      <w:bookmarkStart w:id="22556" w:name="_ETM_Q51_206600"/>
      <w:bookmarkEnd w:id="22556"/>
      <w:r>
        <w:rPr>
          <w:rtl/>
        </w:rPr>
        <w:t xml:space="preserve">העברת </w:t>
      </w:r>
      <w:bookmarkStart w:id="22557" w:name="_ETM_Q51_207109"/>
      <w:bookmarkEnd w:id="22557"/>
      <w:r>
        <w:rPr>
          <w:rtl/>
        </w:rPr>
        <w:t xml:space="preserve">שטחי </w:t>
      </w:r>
      <w:bookmarkStart w:id="22558" w:name="_ETM_Q51_207439"/>
      <w:bookmarkEnd w:id="22558"/>
      <w:r>
        <w:rPr>
          <w:rtl/>
        </w:rPr>
        <w:t>הפעולה</w:t>
      </w:r>
      <w:r>
        <w:rPr>
          <w:rFonts w:hint="cs"/>
          <w:rtl/>
        </w:rPr>
        <w:t>,</w:t>
      </w:r>
      <w:r>
        <w:rPr>
          <w:rtl/>
        </w:rPr>
        <w:t xml:space="preserve"> </w:t>
      </w:r>
      <w:bookmarkStart w:id="22559" w:name="_ETM_Q51_207920"/>
      <w:bookmarkEnd w:id="22559"/>
      <w:r>
        <w:rPr>
          <w:rtl/>
        </w:rPr>
        <w:t>נכון</w:t>
      </w:r>
      <w:r>
        <w:rPr>
          <w:rFonts w:hint="cs"/>
          <w:rtl/>
        </w:rPr>
        <w:t>,</w:t>
      </w:r>
      <w:r>
        <w:rPr>
          <w:rtl/>
        </w:rPr>
        <w:t xml:space="preserve"> </w:t>
      </w:r>
      <w:bookmarkStart w:id="22560" w:name="_ETM_Q51_208279"/>
      <w:bookmarkEnd w:id="22560"/>
      <w:r>
        <w:rPr>
          <w:rtl/>
        </w:rPr>
        <w:t xml:space="preserve">רשמתי </w:t>
      </w:r>
      <w:bookmarkStart w:id="22561" w:name="_ETM_Q51_208760"/>
      <w:bookmarkEnd w:id="22561"/>
      <w:r>
        <w:rPr>
          <w:rtl/>
        </w:rPr>
        <w:t xml:space="preserve">לעצמי </w:t>
      </w:r>
      <w:bookmarkStart w:id="22562" w:name="_ETM_Q51_209119"/>
      <w:bookmarkEnd w:id="22562"/>
      <w:r>
        <w:rPr>
          <w:rtl/>
        </w:rPr>
        <w:t xml:space="preserve">את </w:t>
      </w:r>
      <w:bookmarkStart w:id="22563" w:name="_ETM_Q51_209180"/>
      <w:bookmarkEnd w:id="22563"/>
      <w:r>
        <w:rPr>
          <w:rtl/>
        </w:rPr>
        <w:t>זה</w:t>
      </w:r>
      <w:r>
        <w:rPr>
          <w:rFonts w:hint="cs"/>
          <w:rtl/>
        </w:rPr>
        <w:t>:</w:t>
      </w:r>
      <w:r>
        <w:rPr>
          <w:rtl/>
        </w:rPr>
        <w:t xml:space="preserve"> </w:t>
      </w:r>
      <w:bookmarkStart w:id="22564" w:name="_ETM_Q51_209810"/>
      <w:bookmarkEnd w:id="22564"/>
      <w:r>
        <w:rPr>
          <w:rtl/>
        </w:rPr>
        <w:t xml:space="preserve">פריפריה </w:t>
      </w:r>
      <w:bookmarkStart w:id="22565" w:name="_ETM_Q51_210530"/>
      <w:bookmarkEnd w:id="22565"/>
      <w:r>
        <w:rPr>
          <w:rtl/>
        </w:rPr>
        <w:t xml:space="preserve">חברתית </w:t>
      </w:r>
      <w:bookmarkStart w:id="22566" w:name="_ETM_Q51_211130"/>
      <w:bookmarkEnd w:id="22566"/>
      <w:r>
        <w:rPr>
          <w:rtl/>
        </w:rPr>
        <w:t xml:space="preserve">עובר </w:t>
      </w:r>
      <w:bookmarkStart w:id="22567" w:name="_ETM_Q51_211400"/>
      <w:bookmarkEnd w:id="22567"/>
      <w:r>
        <w:rPr>
          <w:rtl/>
        </w:rPr>
        <w:t xml:space="preserve">למשרד </w:t>
      </w:r>
      <w:bookmarkStart w:id="22568" w:name="_ETM_Q51_211940"/>
      <w:bookmarkEnd w:id="22568"/>
      <w:r>
        <w:rPr>
          <w:rtl/>
        </w:rPr>
        <w:t>הפנים</w:t>
      </w:r>
      <w:r>
        <w:rPr>
          <w:rFonts w:hint="cs"/>
          <w:rtl/>
        </w:rPr>
        <w:t>.</w:t>
      </w:r>
      <w:r>
        <w:rPr>
          <w:rtl/>
        </w:rPr>
        <w:t xml:space="preserve"> </w:t>
      </w:r>
      <w:bookmarkStart w:id="22569" w:name="_ETM_Q51_213229"/>
      <w:bookmarkEnd w:id="22569"/>
      <w:r>
        <w:rPr>
          <w:rtl/>
        </w:rPr>
        <w:t xml:space="preserve">לא </w:t>
      </w:r>
      <w:bookmarkStart w:id="22570" w:name="_ETM_Q51_213409"/>
      <w:bookmarkEnd w:id="22570"/>
      <w:r>
        <w:rPr>
          <w:rtl/>
        </w:rPr>
        <w:t>הבנתי</w:t>
      </w:r>
      <w:r>
        <w:rPr>
          <w:rFonts w:hint="cs"/>
          <w:rtl/>
        </w:rPr>
        <w:t>,</w:t>
      </w:r>
      <w:r>
        <w:rPr>
          <w:rtl/>
        </w:rPr>
        <w:t xml:space="preserve"> </w:t>
      </w:r>
      <w:bookmarkStart w:id="22571" w:name="_ETM_Q51_213920"/>
      <w:bookmarkEnd w:id="22571"/>
      <w:r>
        <w:rPr>
          <w:rtl/>
        </w:rPr>
        <w:t xml:space="preserve">נגב </w:t>
      </w:r>
      <w:bookmarkStart w:id="22572" w:name="_ETM_Q51_214399"/>
      <w:bookmarkEnd w:id="22572"/>
      <w:r>
        <w:rPr>
          <w:rtl/>
        </w:rPr>
        <w:t xml:space="preserve">וגליל </w:t>
      </w:r>
      <w:bookmarkStart w:id="22573" w:name="_ETM_Q51_215300"/>
      <w:bookmarkEnd w:id="22573"/>
      <w:r>
        <w:rPr>
          <w:rtl/>
        </w:rPr>
        <w:t xml:space="preserve">לא </w:t>
      </w:r>
      <w:bookmarkStart w:id="22574" w:name="_ETM_Q51_215570"/>
      <w:bookmarkEnd w:id="22574"/>
      <w:r>
        <w:rPr>
          <w:rtl/>
        </w:rPr>
        <w:t xml:space="preserve">אמורים </w:t>
      </w:r>
      <w:bookmarkStart w:id="22575" w:name="_ETM_Q51_215960"/>
      <w:bookmarkEnd w:id="22575"/>
      <w:r>
        <w:rPr>
          <w:rtl/>
        </w:rPr>
        <w:t>להיות</w:t>
      </w:r>
      <w:r>
        <w:rPr>
          <w:rFonts w:hint="cs"/>
          <w:rtl/>
        </w:rPr>
        <w:t>,</w:t>
      </w:r>
      <w:r>
        <w:rPr>
          <w:rtl/>
        </w:rPr>
        <w:t xml:space="preserve"> </w:t>
      </w:r>
      <w:bookmarkStart w:id="22576" w:name="_ETM_Q51_216479"/>
      <w:bookmarkEnd w:id="22576"/>
      <w:r>
        <w:rPr>
          <w:rtl/>
        </w:rPr>
        <w:t xml:space="preserve">זאת </w:t>
      </w:r>
      <w:bookmarkStart w:id="22577" w:name="_ETM_Q51_216630"/>
      <w:bookmarkEnd w:id="22577"/>
      <w:r>
        <w:rPr>
          <w:rtl/>
        </w:rPr>
        <w:t>אומרת</w:t>
      </w:r>
      <w:r>
        <w:rPr>
          <w:rFonts w:hint="cs"/>
          <w:rtl/>
        </w:rPr>
        <w:t>,</w:t>
      </w:r>
      <w:r>
        <w:rPr>
          <w:rtl/>
        </w:rPr>
        <w:t xml:space="preserve"> </w:t>
      </w:r>
      <w:bookmarkStart w:id="22578" w:name="_ETM_Q51_216870"/>
      <w:bookmarkEnd w:id="22578"/>
      <w:r>
        <w:rPr>
          <w:rtl/>
        </w:rPr>
        <w:t xml:space="preserve">המשרד </w:t>
      </w:r>
      <w:bookmarkStart w:id="22579" w:name="_ETM_Q51_217500"/>
      <w:bookmarkEnd w:id="22579"/>
      <w:r>
        <w:rPr>
          <w:rtl/>
        </w:rPr>
        <w:t xml:space="preserve">לא </w:t>
      </w:r>
      <w:bookmarkStart w:id="22580" w:name="_ETM_Q51_217620"/>
      <w:bookmarkEnd w:id="22580"/>
      <w:r>
        <w:rPr>
          <w:rtl/>
        </w:rPr>
        <w:t xml:space="preserve">קם </w:t>
      </w:r>
      <w:bookmarkStart w:id="22581" w:name="_ETM_Q51_218100"/>
      <w:bookmarkEnd w:id="22581"/>
      <w:r>
        <w:rPr>
          <w:rtl/>
        </w:rPr>
        <w:t xml:space="preserve">למען </w:t>
      </w:r>
      <w:bookmarkStart w:id="22582" w:name="_ETM_Q51_218670"/>
      <w:bookmarkEnd w:id="22582"/>
      <w:r>
        <w:rPr>
          <w:rtl/>
        </w:rPr>
        <w:t xml:space="preserve">הפריפריה </w:t>
      </w:r>
      <w:bookmarkStart w:id="22583" w:name="_ETM_Q51_219360"/>
      <w:bookmarkEnd w:id="22583"/>
      <w:r>
        <w:rPr>
          <w:rtl/>
        </w:rPr>
        <w:t xml:space="preserve">החברתית </w:t>
      </w:r>
      <w:bookmarkStart w:id="22584" w:name="_ETM_Q51_219840"/>
      <w:bookmarkEnd w:id="22584"/>
      <w:r>
        <w:rPr>
          <w:rtl/>
        </w:rPr>
        <w:t xml:space="preserve">שהוגדרה </w:t>
      </w:r>
      <w:bookmarkStart w:id="22585" w:name="_ETM_Q51_220409"/>
      <w:bookmarkEnd w:id="22585"/>
      <w:r>
        <w:rPr>
          <w:rtl/>
        </w:rPr>
        <w:t>כאן</w:t>
      </w:r>
      <w:r>
        <w:rPr>
          <w:rFonts w:hint="cs"/>
          <w:rtl/>
        </w:rPr>
        <w:t>,</w:t>
      </w:r>
      <w:r>
        <w:rPr>
          <w:rtl/>
        </w:rPr>
        <w:t xml:space="preserve"> </w:t>
      </w:r>
      <w:bookmarkStart w:id="22586" w:name="_ETM_Q51_220920"/>
      <w:bookmarkEnd w:id="22586"/>
      <w:r>
        <w:rPr>
          <w:rtl/>
        </w:rPr>
        <w:t xml:space="preserve">נגיד </w:t>
      </w:r>
      <w:bookmarkStart w:id="22587" w:name="_ETM_Q51_221790"/>
      <w:bookmarkEnd w:id="22587"/>
      <w:r>
        <w:rPr>
          <w:rtl/>
        </w:rPr>
        <w:t xml:space="preserve">נגב </w:t>
      </w:r>
      <w:bookmarkStart w:id="22588" w:name="_ETM_Q51_222210"/>
      <w:bookmarkEnd w:id="22588"/>
      <w:r>
        <w:rPr>
          <w:rtl/>
        </w:rPr>
        <w:t>וגליל</w:t>
      </w:r>
      <w:r>
        <w:rPr>
          <w:rFonts w:hint="cs"/>
          <w:rtl/>
        </w:rPr>
        <w:t>?</w:t>
      </w:r>
      <w:r>
        <w:rPr>
          <w:rtl/>
        </w:rPr>
        <w:t xml:space="preserve"> </w:t>
      </w:r>
      <w:bookmarkStart w:id="22589" w:name="_ETM_Q51_222930"/>
      <w:bookmarkEnd w:id="22589"/>
      <w:r>
        <w:rPr>
          <w:rFonts w:hint="cs"/>
          <w:rtl/>
        </w:rPr>
        <w:t xml:space="preserve">אז </w:t>
      </w:r>
      <w:r>
        <w:rPr>
          <w:rtl/>
        </w:rPr>
        <w:t xml:space="preserve">זה </w:t>
      </w:r>
      <w:bookmarkStart w:id="22590" w:name="_ETM_Q51_223200"/>
      <w:bookmarkEnd w:id="22590"/>
      <w:r>
        <w:rPr>
          <w:rtl/>
        </w:rPr>
        <w:t xml:space="preserve">עובר </w:t>
      </w:r>
      <w:bookmarkStart w:id="22591" w:name="_ETM_Q51_223409"/>
      <w:bookmarkEnd w:id="22591"/>
      <w:r>
        <w:rPr>
          <w:rtl/>
        </w:rPr>
        <w:t xml:space="preserve">למשרד </w:t>
      </w:r>
      <w:bookmarkStart w:id="22592" w:name="_ETM_Q51_223890"/>
      <w:bookmarkEnd w:id="22592"/>
      <w:r>
        <w:rPr>
          <w:rtl/>
        </w:rPr>
        <w:t>הפנים</w:t>
      </w:r>
      <w:r>
        <w:rPr>
          <w:rFonts w:hint="cs"/>
          <w:rtl/>
        </w:rPr>
        <w:t>.</w:t>
      </w:r>
      <w:r>
        <w:rPr>
          <w:rtl/>
        </w:rPr>
        <w:t xml:space="preserve"> </w:t>
      </w:r>
      <w:bookmarkStart w:id="22593" w:name="_ETM_Q51_224220"/>
      <w:bookmarkEnd w:id="22593"/>
      <w:r>
        <w:rPr>
          <w:rtl/>
        </w:rPr>
        <w:t xml:space="preserve">רשות </w:t>
      </w:r>
      <w:bookmarkStart w:id="22594" w:name="_ETM_Q51_224580"/>
      <w:bookmarkStart w:id="22595" w:name="_ETM_Q51_224789"/>
      <w:bookmarkEnd w:id="22594"/>
      <w:bookmarkEnd w:id="22595"/>
      <w:r>
        <w:rPr>
          <w:rtl/>
        </w:rPr>
        <w:t xml:space="preserve">הצעירים </w:t>
      </w:r>
      <w:bookmarkStart w:id="22596" w:name="_ETM_Q51_225569"/>
      <w:bookmarkEnd w:id="22596"/>
      <w:r>
        <w:rPr>
          <w:rtl/>
        </w:rPr>
        <w:t xml:space="preserve">עובדת </w:t>
      </w:r>
      <w:bookmarkStart w:id="22597" w:name="_ETM_Q51_226019"/>
      <w:bookmarkStart w:id="22598" w:name="_ETM_Q51_226409"/>
      <w:bookmarkEnd w:id="22597"/>
      <w:bookmarkEnd w:id="22598"/>
      <w:r>
        <w:rPr>
          <w:rtl/>
        </w:rPr>
        <w:t>מ</w:t>
      </w:r>
      <w:r>
        <w:rPr>
          <w:rFonts w:hint="cs"/>
          <w:rtl/>
        </w:rPr>
        <w:t>ה</w:t>
      </w:r>
      <w:r>
        <w:rPr>
          <w:rtl/>
        </w:rPr>
        <w:t xml:space="preserve">משרד </w:t>
      </w:r>
      <w:bookmarkStart w:id="22599" w:name="_ETM_Q51_226920"/>
      <w:bookmarkEnd w:id="22599"/>
      <w:r>
        <w:rPr>
          <w:rtl/>
        </w:rPr>
        <w:t xml:space="preserve">לשוויון </w:t>
      </w:r>
      <w:bookmarkStart w:id="22600" w:name="_ETM_Q51_227339"/>
      <w:bookmarkEnd w:id="22600"/>
      <w:r>
        <w:rPr>
          <w:rtl/>
        </w:rPr>
        <w:t xml:space="preserve">חברתי </w:t>
      </w:r>
      <w:bookmarkStart w:id="22601" w:name="_ETM_Q51_228350"/>
      <w:bookmarkEnd w:id="22601"/>
      <w:r>
        <w:rPr>
          <w:rtl/>
        </w:rPr>
        <w:t xml:space="preserve">למשרד </w:t>
      </w:r>
      <w:bookmarkStart w:id="22602" w:name="_ETM_Q51_229310"/>
      <w:bookmarkEnd w:id="22602"/>
      <w:r>
        <w:rPr>
          <w:rtl/>
        </w:rPr>
        <w:t xml:space="preserve">נגב </w:t>
      </w:r>
      <w:bookmarkStart w:id="22603" w:name="_ETM_Q51_229700"/>
      <w:bookmarkEnd w:id="22603"/>
      <w:r>
        <w:rPr>
          <w:rtl/>
        </w:rPr>
        <w:t xml:space="preserve">גליל </w:t>
      </w:r>
      <w:bookmarkStart w:id="22604" w:name="_ETM_Q51_229970"/>
      <w:bookmarkEnd w:id="22604"/>
      <w:r>
        <w:rPr>
          <w:rtl/>
        </w:rPr>
        <w:t xml:space="preserve">וחוסן </w:t>
      </w:r>
      <w:bookmarkStart w:id="22605" w:name="_ETM_Q51_230479"/>
      <w:bookmarkEnd w:id="22605"/>
      <w:r>
        <w:rPr>
          <w:rtl/>
        </w:rPr>
        <w:t>לאומי</w:t>
      </w:r>
      <w:r>
        <w:rPr>
          <w:rFonts w:hint="cs"/>
          <w:rtl/>
        </w:rPr>
        <w:t>.</w:t>
      </w:r>
      <w:r>
        <w:rPr>
          <w:rtl/>
        </w:rPr>
        <w:t xml:space="preserve"> </w:t>
      </w:r>
      <w:bookmarkStart w:id="22606" w:name="_ETM_Q51_231159"/>
      <w:bookmarkEnd w:id="22606"/>
      <w:r>
        <w:rPr>
          <w:rtl/>
        </w:rPr>
        <w:t xml:space="preserve">אזרחים </w:t>
      </w:r>
      <w:bookmarkStart w:id="22607" w:name="_ETM_Q51_231729"/>
      <w:bookmarkEnd w:id="22607"/>
      <w:r>
        <w:rPr>
          <w:rtl/>
        </w:rPr>
        <w:t xml:space="preserve">ותיקים </w:t>
      </w:r>
      <w:bookmarkStart w:id="22608" w:name="_ETM_Q51_232720"/>
      <w:bookmarkEnd w:id="22608"/>
      <w:r>
        <w:rPr>
          <w:rtl/>
        </w:rPr>
        <w:t xml:space="preserve">עוברים </w:t>
      </w:r>
      <w:bookmarkStart w:id="22609" w:name="_ETM_Q51_233170"/>
      <w:bookmarkEnd w:id="22609"/>
      <w:r>
        <w:rPr>
          <w:rtl/>
        </w:rPr>
        <w:t xml:space="preserve">גם </w:t>
      </w:r>
      <w:bookmarkStart w:id="22610" w:name="_ETM_Q51_233470"/>
      <w:bookmarkEnd w:id="22610"/>
      <w:r>
        <w:rPr>
          <w:rtl/>
        </w:rPr>
        <w:t xml:space="preserve">הם </w:t>
      </w:r>
      <w:bookmarkStart w:id="22611" w:name="_ETM_Q51_234190"/>
      <w:bookmarkEnd w:id="22611"/>
      <w:r>
        <w:rPr>
          <w:rtl/>
        </w:rPr>
        <w:t xml:space="preserve">מהמשרד </w:t>
      </w:r>
      <w:bookmarkStart w:id="22612" w:name="_ETM_Q51_234760"/>
      <w:bookmarkEnd w:id="22612"/>
      <w:r>
        <w:rPr>
          <w:rtl/>
        </w:rPr>
        <w:t xml:space="preserve">לשוויון </w:t>
      </w:r>
      <w:bookmarkStart w:id="22613" w:name="_ETM_Q51_235150"/>
      <w:bookmarkEnd w:id="22613"/>
      <w:r>
        <w:rPr>
          <w:rtl/>
        </w:rPr>
        <w:t>חברתי</w:t>
      </w:r>
      <w:r>
        <w:rPr>
          <w:rFonts w:hint="cs"/>
          <w:rtl/>
        </w:rPr>
        <w:t>,</w:t>
      </w:r>
      <w:r>
        <w:rPr>
          <w:rtl/>
        </w:rPr>
        <w:t xml:space="preserve"> </w:t>
      </w:r>
      <w:bookmarkStart w:id="22614" w:name="_ETM_Q51_235540"/>
      <w:bookmarkEnd w:id="22614"/>
      <w:r>
        <w:rPr>
          <w:rtl/>
        </w:rPr>
        <w:t xml:space="preserve">שהוא </w:t>
      </w:r>
      <w:bookmarkStart w:id="22615" w:name="_ETM_Q51_235690"/>
      <w:bookmarkEnd w:id="22615"/>
      <w:r>
        <w:rPr>
          <w:rtl/>
        </w:rPr>
        <w:t xml:space="preserve">כבר </w:t>
      </w:r>
      <w:bookmarkStart w:id="22616" w:name="_ETM_Q51_235900"/>
      <w:bookmarkEnd w:id="22616"/>
      <w:r>
        <w:rPr>
          <w:rtl/>
        </w:rPr>
        <w:t xml:space="preserve">לא </w:t>
      </w:r>
      <w:bookmarkStart w:id="22617" w:name="_ETM_Q51_236020"/>
      <w:bookmarkEnd w:id="22617"/>
      <w:r>
        <w:rPr>
          <w:rtl/>
        </w:rPr>
        <w:t xml:space="preserve">המשרד </w:t>
      </w:r>
      <w:bookmarkStart w:id="22618" w:name="_ETM_Q51_236380"/>
      <w:bookmarkEnd w:id="22618"/>
      <w:r>
        <w:rPr>
          <w:rtl/>
        </w:rPr>
        <w:t xml:space="preserve">לשוויון </w:t>
      </w:r>
      <w:bookmarkStart w:id="22619" w:name="_ETM_Q51_236739"/>
      <w:bookmarkEnd w:id="22619"/>
      <w:r>
        <w:rPr>
          <w:rtl/>
        </w:rPr>
        <w:t>חברתי</w:t>
      </w:r>
      <w:r>
        <w:rPr>
          <w:rFonts w:hint="cs"/>
          <w:rtl/>
        </w:rPr>
        <w:t>,</w:t>
      </w:r>
      <w:r>
        <w:rPr>
          <w:rtl/>
        </w:rPr>
        <w:t xml:space="preserve"> </w:t>
      </w:r>
      <w:bookmarkStart w:id="22620" w:name="_ETM_Q51_237130"/>
      <w:bookmarkEnd w:id="22620"/>
      <w:r>
        <w:rPr>
          <w:rtl/>
        </w:rPr>
        <w:t xml:space="preserve">כי </w:t>
      </w:r>
      <w:bookmarkStart w:id="22621" w:name="_ETM_Q51_237250"/>
      <w:bookmarkEnd w:id="22621"/>
      <w:r>
        <w:rPr>
          <w:rtl/>
        </w:rPr>
        <w:t xml:space="preserve">הוא </w:t>
      </w:r>
      <w:bookmarkStart w:id="22622" w:name="_ETM_Q51_237310"/>
      <w:bookmarkEnd w:id="22622"/>
      <w:r>
        <w:rPr>
          <w:rtl/>
        </w:rPr>
        <w:t xml:space="preserve">עכשיו </w:t>
      </w:r>
      <w:bookmarkStart w:id="22623" w:name="_ETM_Q51_237580"/>
      <w:bookmarkEnd w:id="22623"/>
      <w:r>
        <w:rPr>
          <w:rtl/>
        </w:rPr>
        <w:t xml:space="preserve">הולך </w:t>
      </w:r>
      <w:bookmarkStart w:id="22624" w:name="_ETM_Q51_237790"/>
      <w:bookmarkEnd w:id="22624"/>
      <w:r>
        <w:rPr>
          <w:rtl/>
        </w:rPr>
        <w:t xml:space="preserve">לעסוק </w:t>
      </w:r>
      <w:bookmarkStart w:id="22625" w:name="_ETM_Q51_238410"/>
      <w:bookmarkEnd w:id="22625"/>
      <w:r>
        <w:rPr>
          <w:rtl/>
        </w:rPr>
        <w:t xml:space="preserve">במאבק </w:t>
      </w:r>
      <w:bookmarkStart w:id="22626" w:name="_ETM_Q51_239040"/>
      <w:bookmarkEnd w:id="22626"/>
      <w:r>
        <w:rPr>
          <w:rtl/>
        </w:rPr>
        <w:t>באנטישמיות</w:t>
      </w:r>
      <w:r>
        <w:rPr>
          <w:rFonts w:hint="cs"/>
          <w:rtl/>
        </w:rPr>
        <w:t>.</w:t>
      </w:r>
      <w:r>
        <w:rPr>
          <w:rtl/>
        </w:rPr>
        <w:t xml:space="preserve"> </w:t>
      </w:r>
      <w:bookmarkStart w:id="22627" w:name="_ETM_Q51_239910"/>
      <w:bookmarkEnd w:id="22627"/>
      <w:r>
        <w:rPr>
          <w:rtl/>
        </w:rPr>
        <w:t xml:space="preserve">אין </w:t>
      </w:r>
      <w:bookmarkStart w:id="22628" w:name="_ETM_Q51_240149"/>
      <w:bookmarkEnd w:id="22628"/>
      <w:r>
        <w:rPr>
          <w:rtl/>
        </w:rPr>
        <w:t xml:space="preserve">משרד </w:t>
      </w:r>
      <w:bookmarkStart w:id="22629" w:name="_ETM_Q51_240600"/>
      <w:bookmarkEnd w:id="22629"/>
      <w:r>
        <w:rPr>
          <w:rtl/>
        </w:rPr>
        <w:t>החוץ</w:t>
      </w:r>
      <w:r>
        <w:rPr>
          <w:rFonts w:hint="cs"/>
          <w:rtl/>
        </w:rPr>
        <w:t>,</w:t>
      </w:r>
      <w:r>
        <w:rPr>
          <w:rtl/>
        </w:rPr>
        <w:t xml:space="preserve"> </w:t>
      </w:r>
      <w:bookmarkStart w:id="22630" w:name="_ETM_Q51_241840"/>
      <w:bookmarkEnd w:id="22630"/>
      <w:r>
        <w:rPr>
          <w:rtl/>
        </w:rPr>
        <w:t xml:space="preserve">אין </w:t>
      </w:r>
      <w:bookmarkStart w:id="22631" w:name="_ETM_Q51_242050"/>
      <w:bookmarkEnd w:id="22631"/>
      <w:r>
        <w:rPr>
          <w:rtl/>
        </w:rPr>
        <w:t>שר</w:t>
      </w:r>
      <w:r>
        <w:rPr>
          <w:rFonts w:hint="cs"/>
          <w:rtl/>
        </w:rPr>
        <w:t>ת</w:t>
      </w:r>
      <w:r>
        <w:rPr>
          <w:rtl/>
        </w:rPr>
        <w:t xml:space="preserve"> </w:t>
      </w:r>
      <w:bookmarkStart w:id="22632" w:name="_ETM_Q51_242469"/>
      <w:bookmarkEnd w:id="22632"/>
      <w:r>
        <w:rPr>
          <w:rtl/>
        </w:rPr>
        <w:t>תעמולה</w:t>
      </w:r>
      <w:r>
        <w:rPr>
          <w:rFonts w:hint="cs"/>
          <w:rtl/>
        </w:rPr>
        <w:t>,</w:t>
      </w:r>
      <w:r>
        <w:rPr>
          <w:rtl/>
        </w:rPr>
        <w:t xml:space="preserve"> </w:t>
      </w:r>
      <w:bookmarkStart w:id="22633" w:name="_ETM_Q51_243340"/>
      <w:bookmarkEnd w:id="22633"/>
      <w:r>
        <w:rPr>
          <w:rtl/>
        </w:rPr>
        <w:t xml:space="preserve">יש </w:t>
      </w:r>
      <w:bookmarkStart w:id="22634" w:name="_ETM_Q51_243579"/>
      <w:bookmarkEnd w:id="22634"/>
      <w:r>
        <w:rPr>
          <w:rtl/>
        </w:rPr>
        <w:t xml:space="preserve">עכשיו </w:t>
      </w:r>
      <w:bookmarkStart w:id="22635" w:name="_ETM_Q51_244180"/>
      <w:bookmarkEnd w:id="22635"/>
      <w:r>
        <w:rPr>
          <w:rtl/>
        </w:rPr>
        <w:t xml:space="preserve">המשרד </w:t>
      </w:r>
      <w:bookmarkStart w:id="22636" w:name="_ETM_Q51_244900"/>
      <w:bookmarkEnd w:id="22636"/>
      <w:r>
        <w:rPr>
          <w:rtl/>
        </w:rPr>
        <w:t xml:space="preserve">לשוויון </w:t>
      </w:r>
      <w:bookmarkStart w:id="22637" w:name="_ETM_Q51_245800"/>
      <w:bookmarkEnd w:id="22637"/>
      <w:r>
        <w:rPr>
          <w:rtl/>
        </w:rPr>
        <w:t>חברתי</w:t>
      </w:r>
      <w:r>
        <w:rPr>
          <w:rFonts w:hint="cs"/>
          <w:rtl/>
        </w:rPr>
        <w:t>,</w:t>
      </w:r>
      <w:r>
        <w:rPr>
          <w:rtl/>
        </w:rPr>
        <w:t xml:space="preserve"> </w:t>
      </w:r>
      <w:bookmarkStart w:id="22638" w:name="_ETM_Q51_246310"/>
      <w:bookmarkEnd w:id="22638"/>
      <w:r>
        <w:rPr>
          <w:rtl/>
        </w:rPr>
        <w:t xml:space="preserve">שהופך </w:t>
      </w:r>
      <w:bookmarkStart w:id="22639" w:name="_ETM_Q51_246729"/>
      <w:bookmarkEnd w:id="22639"/>
      <w:r>
        <w:rPr>
          <w:rtl/>
        </w:rPr>
        <w:t xml:space="preserve">להיות </w:t>
      </w:r>
      <w:bookmarkStart w:id="22640" w:name="_ETM_Q51_247500"/>
      <w:bookmarkStart w:id="22641" w:name="_ETM_Q51_247890"/>
      <w:bookmarkEnd w:id="22640"/>
      <w:bookmarkEnd w:id="22641"/>
      <w:r>
        <w:rPr>
          <w:rtl/>
        </w:rPr>
        <w:t xml:space="preserve">המשרד </w:t>
      </w:r>
      <w:bookmarkStart w:id="22642" w:name="_ETM_Q51_248340"/>
      <w:bookmarkEnd w:id="22642"/>
      <w:r>
        <w:rPr>
          <w:rtl/>
        </w:rPr>
        <w:t xml:space="preserve">שהולך </w:t>
      </w:r>
      <w:bookmarkStart w:id="22643" w:name="_ETM_Q51_248670"/>
      <w:bookmarkStart w:id="22644" w:name="_ETM_Q51_248880"/>
      <w:bookmarkEnd w:id="22643"/>
      <w:bookmarkEnd w:id="22644"/>
      <w:r>
        <w:rPr>
          <w:rtl/>
        </w:rPr>
        <w:t xml:space="preserve">לטפל </w:t>
      </w:r>
      <w:bookmarkStart w:id="22645" w:name="_ETM_Q51_249270"/>
      <w:bookmarkEnd w:id="22645"/>
      <w:r>
        <w:rPr>
          <w:rtl/>
        </w:rPr>
        <w:t xml:space="preserve">גם </w:t>
      </w:r>
      <w:bookmarkStart w:id="22646" w:name="_ETM_Q51_249450"/>
      <w:bookmarkEnd w:id="22646"/>
      <w:r>
        <w:rPr>
          <w:rtl/>
        </w:rPr>
        <w:t>באנטישמיות</w:t>
      </w:r>
      <w:r>
        <w:rPr>
          <w:rFonts w:hint="cs"/>
          <w:rtl/>
        </w:rPr>
        <w:t>.</w:t>
      </w:r>
    </w:p>
    <w:p w:rsidR="005B2233" w:rsidRDefault="005B2233" w:rsidP="00C927FB">
      <w:pPr>
        <w:rPr>
          <w:rtl/>
        </w:rPr>
      </w:pPr>
    </w:p>
    <w:p w:rsidR="005B2233" w:rsidRDefault="005B2233" w:rsidP="00C927FB">
      <w:pPr>
        <w:pStyle w:val="af6"/>
        <w:rPr>
          <w:rtl/>
        </w:rPr>
      </w:pPr>
      <w:bookmarkStart w:id="22647" w:name="ET_yor_6491_18"/>
      <w:r w:rsidRPr="00092EF0">
        <w:rPr>
          <w:rStyle w:val="TagStyle"/>
          <w:rtl/>
        </w:rPr>
        <w:t xml:space="preserve"> &lt;&lt; יור &gt;&gt;</w:t>
      </w:r>
      <w:r w:rsidRPr="00063EDA">
        <w:rPr>
          <w:rStyle w:val="TagStyle"/>
          <w:rtl/>
        </w:rPr>
        <w:t xml:space="preserve"> </w:t>
      </w:r>
      <w:r>
        <w:rPr>
          <w:rtl/>
        </w:rPr>
        <w:t>היו"ר יפעת שאשא ביטון:</w:t>
      </w:r>
      <w:r w:rsidRPr="00063EDA">
        <w:rPr>
          <w:rStyle w:val="TagStyle"/>
          <w:rtl/>
        </w:rPr>
        <w:t xml:space="preserve"> </w:t>
      </w:r>
      <w:r w:rsidRPr="00092EF0">
        <w:rPr>
          <w:rStyle w:val="TagStyle"/>
          <w:rtl/>
        </w:rPr>
        <w:t>&lt;&lt; יור &gt;&gt;</w:t>
      </w:r>
      <w:r>
        <w:rPr>
          <w:rtl/>
        </w:rPr>
        <w:t xml:space="preserve">   </w:t>
      </w:r>
      <w:bookmarkEnd w:id="22647"/>
    </w:p>
    <w:p w:rsidR="005B2233" w:rsidRDefault="005B2233" w:rsidP="00C927FB">
      <w:pPr>
        <w:pStyle w:val="KeepWithNext"/>
        <w:rPr>
          <w:rtl/>
        </w:rPr>
      </w:pPr>
    </w:p>
    <w:p w:rsidR="005B2233" w:rsidRDefault="005B2233" w:rsidP="00C927FB">
      <w:pPr>
        <w:rPr>
          <w:rtl/>
        </w:rPr>
      </w:pPr>
      <w:r>
        <w:rPr>
          <w:rFonts w:hint="cs"/>
          <w:rtl/>
        </w:rPr>
        <w:t>נא לסכם.</w:t>
      </w:r>
    </w:p>
    <w:p w:rsidR="005B2233" w:rsidRDefault="005B2233" w:rsidP="00C927FB">
      <w:pPr>
        <w:rPr>
          <w:rtl/>
        </w:rPr>
      </w:pPr>
    </w:p>
    <w:p w:rsidR="005B2233" w:rsidRDefault="005B2233" w:rsidP="00C927FB">
      <w:pPr>
        <w:pStyle w:val="-"/>
        <w:rPr>
          <w:rtl/>
        </w:rPr>
      </w:pPr>
      <w:r w:rsidRPr="00092EF0">
        <w:rPr>
          <w:rStyle w:val="TagStyle"/>
          <w:rtl/>
        </w:rPr>
        <w:t xml:space="preserve"> &lt;&lt; דובר_המשך &gt;&gt;</w:t>
      </w:r>
      <w:r w:rsidRPr="00063EDA">
        <w:rPr>
          <w:rStyle w:val="TagStyle"/>
          <w:rtl/>
        </w:rPr>
        <w:t xml:space="preserve"> </w:t>
      </w:r>
      <w:r>
        <w:rPr>
          <w:rtl/>
        </w:rPr>
        <w:t>נאור שירי (יש עתיד):</w:t>
      </w:r>
      <w:r w:rsidRPr="00063EDA">
        <w:rPr>
          <w:rStyle w:val="TagStyle"/>
          <w:rtl/>
        </w:rPr>
        <w:t xml:space="preserve"> </w:t>
      </w:r>
      <w:r w:rsidRPr="00092EF0">
        <w:rPr>
          <w:rStyle w:val="TagStyle"/>
          <w:rtl/>
        </w:rPr>
        <w:t>&lt;&lt; דובר_המשך &gt;&gt;</w:t>
      </w:r>
      <w:r>
        <w:rPr>
          <w:rtl/>
        </w:rPr>
        <w:t xml:space="preserve">   </w:t>
      </w:r>
    </w:p>
    <w:p w:rsidR="005B2233" w:rsidRDefault="005B2233" w:rsidP="00C927FB">
      <w:pPr>
        <w:pStyle w:val="KeepWithNext"/>
        <w:rPr>
          <w:rtl/>
        </w:rPr>
      </w:pPr>
    </w:p>
    <w:p w:rsidR="005B2233" w:rsidRDefault="005B2233" w:rsidP="00C927FB">
      <w:pPr>
        <w:rPr>
          <w:rtl/>
        </w:rPr>
      </w:pPr>
      <w:bookmarkStart w:id="22648" w:name="_ETM_Q51_250630"/>
      <w:bookmarkEnd w:id="22648"/>
      <w:r>
        <w:rPr>
          <w:rtl/>
        </w:rPr>
        <w:t>כן</w:t>
      </w:r>
      <w:r>
        <w:rPr>
          <w:rFonts w:hint="cs"/>
          <w:rtl/>
        </w:rPr>
        <w:t>,</w:t>
      </w:r>
      <w:r>
        <w:rPr>
          <w:rtl/>
        </w:rPr>
        <w:t xml:space="preserve"> </w:t>
      </w:r>
      <w:bookmarkStart w:id="22649" w:name="_ETM_Q51_252370"/>
      <w:bookmarkStart w:id="22650" w:name="_ETM_Q51_252550"/>
      <w:bookmarkEnd w:id="22649"/>
      <w:bookmarkEnd w:id="22650"/>
      <w:r>
        <w:rPr>
          <w:rtl/>
        </w:rPr>
        <w:t xml:space="preserve">משפט </w:t>
      </w:r>
      <w:bookmarkStart w:id="22651" w:name="_ETM_Q51_252880"/>
      <w:bookmarkEnd w:id="22651"/>
      <w:r>
        <w:rPr>
          <w:rtl/>
        </w:rPr>
        <w:t>אחרון</w:t>
      </w:r>
      <w:r>
        <w:rPr>
          <w:rFonts w:hint="cs"/>
          <w:rtl/>
        </w:rPr>
        <w:t>.</w:t>
      </w:r>
      <w:r>
        <w:rPr>
          <w:rtl/>
        </w:rPr>
        <w:t xml:space="preserve"> </w:t>
      </w:r>
      <w:bookmarkStart w:id="22652" w:name="_ETM_Q51_253560"/>
      <w:bookmarkEnd w:id="22652"/>
      <w:r>
        <w:rPr>
          <w:rtl/>
        </w:rPr>
        <w:t xml:space="preserve">רשות </w:t>
      </w:r>
      <w:bookmarkStart w:id="22653" w:name="_ETM_Q51_253890"/>
      <w:bookmarkEnd w:id="22653"/>
      <w:r>
        <w:rPr>
          <w:rtl/>
        </w:rPr>
        <w:t xml:space="preserve">לתכנון </w:t>
      </w:r>
      <w:bookmarkStart w:id="22654" w:name="_ETM_Q51_254340"/>
      <w:bookmarkEnd w:id="22654"/>
      <w:r>
        <w:rPr>
          <w:rtl/>
        </w:rPr>
        <w:t xml:space="preserve">ופיתוח </w:t>
      </w:r>
      <w:bookmarkStart w:id="22655" w:name="_ETM_Q51_254819"/>
      <w:bookmarkEnd w:id="22655"/>
      <w:r>
        <w:rPr>
          <w:rtl/>
        </w:rPr>
        <w:t>חקלאות</w:t>
      </w:r>
      <w:r>
        <w:rPr>
          <w:rFonts w:hint="cs"/>
          <w:rtl/>
        </w:rPr>
        <w:t>,</w:t>
      </w:r>
      <w:r>
        <w:rPr>
          <w:rtl/>
        </w:rPr>
        <w:t xml:space="preserve"> </w:t>
      </w:r>
      <w:bookmarkStart w:id="22656" w:name="_ETM_Q51_255270"/>
      <w:bookmarkEnd w:id="22656"/>
      <w:r>
        <w:rPr>
          <w:rtl/>
        </w:rPr>
        <w:t xml:space="preserve">התיישבות </w:t>
      </w:r>
      <w:bookmarkStart w:id="22657" w:name="_ETM_Q51_255780"/>
      <w:bookmarkEnd w:id="22657"/>
      <w:r>
        <w:rPr>
          <w:rtl/>
        </w:rPr>
        <w:t>הכפ</w:t>
      </w:r>
      <w:r>
        <w:rPr>
          <w:rFonts w:hint="cs"/>
          <w:rtl/>
        </w:rPr>
        <w:t>ר</w:t>
      </w:r>
      <w:r>
        <w:rPr>
          <w:rtl/>
        </w:rPr>
        <w:t xml:space="preserve"> </w:t>
      </w:r>
      <w:bookmarkStart w:id="22658" w:name="_ETM_Q51_256619"/>
      <w:bookmarkEnd w:id="22658"/>
      <w:r>
        <w:rPr>
          <w:rFonts w:hint="cs"/>
          <w:rtl/>
        </w:rPr>
        <w:t xml:space="preserve">– </w:t>
      </w:r>
      <w:r>
        <w:rPr>
          <w:rtl/>
        </w:rPr>
        <w:t>ש</w:t>
      </w:r>
      <w:r>
        <w:rPr>
          <w:rFonts w:hint="cs"/>
          <w:rtl/>
        </w:rPr>
        <w:t>טח</w:t>
      </w:r>
      <w:r>
        <w:rPr>
          <w:rtl/>
        </w:rPr>
        <w:t xml:space="preserve"> </w:t>
      </w:r>
      <w:bookmarkStart w:id="22659" w:name="_ETM_Q51_257280"/>
      <w:bookmarkEnd w:id="22659"/>
      <w:r>
        <w:rPr>
          <w:rtl/>
        </w:rPr>
        <w:t xml:space="preserve">הפעולה </w:t>
      </w:r>
      <w:bookmarkStart w:id="22660" w:name="_ETM_Q51_258329"/>
      <w:bookmarkEnd w:id="22660"/>
      <w:r>
        <w:rPr>
          <w:rtl/>
        </w:rPr>
        <w:t xml:space="preserve">עובר </w:t>
      </w:r>
      <w:bookmarkStart w:id="22661" w:name="_ETM_Q51_258659"/>
      <w:bookmarkEnd w:id="22661"/>
      <w:r>
        <w:rPr>
          <w:rtl/>
        </w:rPr>
        <w:t xml:space="preserve">ממשרד </w:t>
      </w:r>
      <w:bookmarkStart w:id="22662" w:name="_ETM_Q51_259109"/>
      <w:bookmarkEnd w:id="22662"/>
      <w:r>
        <w:rPr>
          <w:rtl/>
        </w:rPr>
        <w:t xml:space="preserve">החקלאות </w:t>
      </w:r>
      <w:bookmarkStart w:id="22663" w:name="_ETM_Q51_259709"/>
      <w:bookmarkStart w:id="22664" w:name="_ETM_Q51_259799"/>
      <w:bookmarkStart w:id="22665" w:name="_ETM_Q51_259979"/>
      <w:bookmarkEnd w:id="22663"/>
      <w:bookmarkEnd w:id="22664"/>
      <w:bookmarkEnd w:id="22665"/>
      <w:r>
        <w:rPr>
          <w:rtl/>
        </w:rPr>
        <w:t xml:space="preserve">למשרד </w:t>
      </w:r>
      <w:bookmarkStart w:id="22666" w:name="_ETM_Q51_260399"/>
      <w:bookmarkEnd w:id="22666"/>
      <w:r>
        <w:rPr>
          <w:rtl/>
        </w:rPr>
        <w:t xml:space="preserve">לחוסן </w:t>
      </w:r>
      <w:bookmarkStart w:id="22667" w:name="_ETM_Q51_260789"/>
      <w:bookmarkEnd w:id="22667"/>
      <w:r>
        <w:rPr>
          <w:rtl/>
        </w:rPr>
        <w:t>לאומי</w:t>
      </w:r>
      <w:r>
        <w:rPr>
          <w:rFonts w:hint="cs"/>
          <w:rtl/>
        </w:rPr>
        <w:t>.</w:t>
      </w:r>
      <w:r>
        <w:rPr>
          <w:rtl/>
        </w:rPr>
        <w:t xml:space="preserve"> </w:t>
      </w:r>
      <w:bookmarkStart w:id="22668" w:name="_ETM_Q51_260969"/>
      <w:bookmarkEnd w:id="22668"/>
      <w:r>
        <w:rPr>
          <w:rtl/>
        </w:rPr>
        <w:t xml:space="preserve">זאת </w:t>
      </w:r>
      <w:bookmarkStart w:id="22669" w:name="_ETM_Q51_261090"/>
      <w:bookmarkEnd w:id="22669"/>
      <w:r>
        <w:rPr>
          <w:rtl/>
        </w:rPr>
        <w:t xml:space="preserve">אומרת </w:t>
      </w:r>
      <w:bookmarkStart w:id="22670" w:name="_ETM_Q51_261270"/>
      <w:bookmarkEnd w:id="22670"/>
      <w:r>
        <w:rPr>
          <w:rtl/>
        </w:rPr>
        <w:t xml:space="preserve">גם </w:t>
      </w:r>
      <w:bookmarkStart w:id="22671" w:name="_ETM_Q51_261420"/>
      <w:bookmarkEnd w:id="22671"/>
      <w:r>
        <w:rPr>
          <w:rtl/>
        </w:rPr>
        <w:t xml:space="preserve">הרשות </w:t>
      </w:r>
      <w:bookmarkStart w:id="22672" w:name="_ETM_Q51_261780"/>
      <w:bookmarkEnd w:id="22672"/>
      <w:r>
        <w:rPr>
          <w:rtl/>
        </w:rPr>
        <w:t xml:space="preserve">לתכנון </w:t>
      </w:r>
      <w:bookmarkStart w:id="22673" w:name="_ETM_Q51_262170"/>
      <w:bookmarkEnd w:id="22673"/>
      <w:r>
        <w:rPr>
          <w:rtl/>
        </w:rPr>
        <w:t xml:space="preserve">ופיתוח </w:t>
      </w:r>
      <w:bookmarkStart w:id="22674" w:name="_ETM_Q51_262649"/>
      <w:bookmarkEnd w:id="22674"/>
      <w:r>
        <w:rPr>
          <w:rtl/>
        </w:rPr>
        <w:t xml:space="preserve">חקלאות </w:t>
      </w:r>
      <w:bookmarkStart w:id="22675" w:name="_ETM_Q51_264390"/>
      <w:bookmarkEnd w:id="22675"/>
      <w:r>
        <w:rPr>
          <w:rtl/>
        </w:rPr>
        <w:t xml:space="preserve">עוברת </w:t>
      </w:r>
      <w:bookmarkStart w:id="22676" w:name="_ETM_Q51_265200"/>
      <w:bookmarkEnd w:id="22676"/>
      <w:r>
        <w:rPr>
          <w:rtl/>
        </w:rPr>
        <w:t xml:space="preserve">ממשרד </w:t>
      </w:r>
      <w:bookmarkStart w:id="22677" w:name="_ETM_Q51_265740"/>
      <w:bookmarkEnd w:id="22677"/>
      <w:r>
        <w:rPr>
          <w:rtl/>
        </w:rPr>
        <w:t>החקלאות</w:t>
      </w:r>
      <w:r>
        <w:rPr>
          <w:rFonts w:hint="cs"/>
          <w:rtl/>
        </w:rPr>
        <w:t>,</w:t>
      </w:r>
      <w:r>
        <w:rPr>
          <w:rtl/>
        </w:rPr>
        <w:t xml:space="preserve"> </w:t>
      </w:r>
      <w:bookmarkStart w:id="22678" w:name="_ETM_Q51_266390"/>
      <w:bookmarkEnd w:id="22678"/>
      <w:r>
        <w:rPr>
          <w:rtl/>
        </w:rPr>
        <w:t xml:space="preserve">היא </w:t>
      </w:r>
      <w:bookmarkStart w:id="22679" w:name="_ETM_Q51_266659"/>
      <w:bookmarkEnd w:id="22679"/>
      <w:r>
        <w:rPr>
          <w:rtl/>
        </w:rPr>
        <w:t xml:space="preserve">עוברת </w:t>
      </w:r>
      <w:bookmarkStart w:id="22680" w:name="_ETM_Q51_267020"/>
      <w:bookmarkEnd w:id="22680"/>
      <w:r>
        <w:rPr>
          <w:rtl/>
        </w:rPr>
        <w:t xml:space="preserve">למשרד </w:t>
      </w:r>
      <w:bookmarkStart w:id="22681" w:name="_ETM_Q51_267440"/>
      <w:bookmarkEnd w:id="22681"/>
      <w:r>
        <w:rPr>
          <w:rtl/>
        </w:rPr>
        <w:t xml:space="preserve">לחוסן </w:t>
      </w:r>
      <w:bookmarkStart w:id="22682" w:name="_ETM_Q51_267830"/>
      <w:bookmarkEnd w:id="22682"/>
      <w:r>
        <w:rPr>
          <w:rtl/>
        </w:rPr>
        <w:t>הלאומי</w:t>
      </w:r>
      <w:r>
        <w:rPr>
          <w:rFonts w:hint="cs"/>
          <w:rtl/>
        </w:rPr>
        <w:t>.</w:t>
      </w:r>
    </w:p>
    <w:p w:rsidR="005B2233" w:rsidRDefault="005B2233" w:rsidP="00C927FB">
      <w:pPr>
        <w:rPr>
          <w:rtl/>
        </w:rPr>
      </w:pPr>
    </w:p>
    <w:p w:rsidR="005B2233" w:rsidRDefault="005B2233" w:rsidP="00C927FB">
      <w:pPr>
        <w:rPr>
          <w:rtl/>
        </w:rPr>
      </w:pPr>
      <w:bookmarkStart w:id="22683" w:name="_ETM_Q51_271000"/>
      <w:bookmarkStart w:id="22684" w:name="_ETM_Q51_268860"/>
      <w:bookmarkEnd w:id="22683"/>
      <w:bookmarkEnd w:id="22684"/>
      <w:r>
        <w:rPr>
          <w:rtl/>
        </w:rPr>
        <w:t xml:space="preserve">אז </w:t>
      </w:r>
      <w:bookmarkStart w:id="22685" w:name="_ETM_Q51_269040"/>
      <w:bookmarkEnd w:id="22685"/>
      <w:r>
        <w:rPr>
          <w:rtl/>
        </w:rPr>
        <w:t xml:space="preserve">אני </w:t>
      </w:r>
      <w:bookmarkStart w:id="22686" w:name="_ETM_Q51_269190"/>
      <w:bookmarkEnd w:id="22686"/>
      <w:r>
        <w:rPr>
          <w:rtl/>
        </w:rPr>
        <w:t>אומר</w:t>
      </w:r>
      <w:r>
        <w:rPr>
          <w:rFonts w:hint="cs"/>
          <w:rtl/>
        </w:rPr>
        <w:t xml:space="preserve">, למעלה מ-6-5 מיליון שקלים </w:t>
      </w:r>
      <w:bookmarkStart w:id="22687" w:name="_ETM_Q51_269950"/>
      <w:bookmarkStart w:id="22688" w:name="_ETM_Q51_270459"/>
      <w:bookmarkStart w:id="22689" w:name="_ETM_Q51_270969"/>
      <w:bookmarkStart w:id="22690" w:name="_ETM_Q51_271569"/>
      <w:bookmarkStart w:id="22691" w:name="_ETM_Q51_271990"/>
      <w:bookmarkEnd w:id="22687"/>
      <w:bookmarkEnd w:id="22688"/>
      <w:bookmarkEnd w:id="22689"/>
      <w:bookmarkEnd w:id="22690"/>
      <w:bookmarkEnd w:id="22691"/>
      <w:r>
        <w:rPr>
          <w:rtl/>
        </w:rPr>
        <w:t xml:space="preserve">בהכרזה </w:t>
      </w:r>
      <w:bookmarkStart w:id="22692" w:name="_ETM_Q51_272649"/>
      <w:bookmarkEnd w:id="22692"/>
      <w:r>
        <w:rPr>
          <w:rFonts w:hint="cs"/>
          <w:rtl/>
        </w:rPr>
        <w:t>ה</w:t>
      </w:r>
      <w:r>
        <w:rPr>
          <w:rtl/>
        </w:rPr>
        <w:t>בי</w:t>
      </w:r>
      <w:r>
        <w:rPr>
          <w:rFonts w:hint="cs"/>
          <w:rtl/>
        </w:rPr>
        <w:t>ו</w:t>
      </w:r>
      <w:r>
        <w:rPr>
          <w:rtl/>
        </w:rPr>
        <w:t xml:space="preserve">רוקרטית </w:t>
      </w:r>
      <w:bookmarkStart w:id="22693" w:name="_ETM_Q51_273340"/>
      <w:bookmarkEnd w:id="22693"/>
      <w:r>
        <w:rPr>
          <w:rtl/>
        </w:rPr>
        <w:t xml:space="preserve">הזו </w:t>
      </w:r>
      <w:bookmarkStart w:id="22694" w:name="_ETM_Q51_273939"/>
      <w:bookmarkEnd w:id="22694"/>
      <w:r>
        <w:rPr>
          <w:rtl/>
        </w:rPr>
        <w:t xml:space="preserve">הלכו </w:t>
      </w:r>
      <w:bookmarkStart w:id="22695" w:name="_ETM_Q51_274299"/>
      <w:bookmarkEnd w:id="22695"/>
      <w:r>
        <w:rPr>
          <w:rtl/>
        </w:rPr>
        <w:t>לפח</w:t>
      </w:r>
      <w:r>
        <w:rPr>
          <w:rFonts w:hint="cs"/>
          <w:rtl/>
        </w:rPr>
        <w:t>,</w:t>
      </w:r>
      <w:r>
        <w:rPr>
          <w:rtl/>
        </w:rPr>
        <w:t xml:space="preserve"> </w:t>
      </w:r>
      <w:bookmarkStart w:id="22696" w:name="_ETM_Q51_275509"/>
      <w:bookmarkEnd w:id="22696"/>
      <w:r>
        <w:rPr>
          <w:rtl/>
        </w:rPr>
        <w:t xml:space="preserve">והעבודה </w:t>
      </w:r>
      <w:bookmarkStart w:id="22697" w:name="_ETM_Q51_276350"/>
      <w:bookmarkEnd w:id="22697"/>
      <w:r>
        <w:rPr>
          <w:rtl/>
        </w:rPr>
        <w:t xml:space="preserve">פשוט </w:t>
      </w:r>
      <w:bookmarkStart w:id="22698" w:name="_ETM_Q51_276740"/>
      <w:bookmarkEnd w:id="22698"/>
      <w:r>
        <w:rPr>
          <w:rtl/>
        </w:rPr>
        <w:t xml:space="preserve">מתבצעת </w:t>
      </w:r>
      <w:bookmarkStart w:id="22699" w:name="_ETM_Q51_277340"/>
      <w:bookmarkEnd w:id="22699"/>
      <w:r>
        <w:rPr>
          <w:rtl/>
        </w:rPr>
        <w:t xml:space="preserve">בצורה </w:t>
      </w:r>
      <w:bookmarkStart w:id="22700" w:name="_ETM_Q51_277999"/>
      <w:bookmarkEnd w:id="22700"/>
      <w:r>
        <w:rPr>
          <w:rtl/>
        </w:rPr>
        <w:t>שאני</w:t>
      </w:r>
      <w:r>
        <w:rPr>
          <w:rFonts w:hint="cs"/>
          <w:rtl/>
        </w:rPr>
        <w:t>,</w:t>
      </w:r>
      <w:r>
        <w:rPr>
          <w:rtl/>
        </w:rPr>
        <w:t xml:space="preserve"> </w:t>
      </w:r>
      <w:bookmarkStart w:id="22701" w:name="_ETM_Q51_278299"/>
      <w:bookmarkStart w:id="22702" w:name="_ETM_Q51_278479"/>
      <w:bookmarkEnd w:id="22701"/>
      <w:bookmarkEnd w:id="22702"/>
      <w:r>
        <w:rPr>
          <w:rtl/>
        </w:rPr>
        <w:t>באמת</w:t>
      </w:r>
      <w:r>
        <w:rPr>
          <w:rFonts w:hint="cs"/>
          <w:rtl/>
        </w:rPr>
        <w:t>,</w:t>
      </w:r>
      <w:r>
        <w:rPr>
          <w:rtl/>
        </w:rPr>
        <w:t xml:space="preserve"> </w:t>
      </w:r>
      <w:bookmarkStart w:id="22703" w:name="_ETM_Q51_278780"/>
      <w:bookmarkEnd w:id="22703"/>
      <w:r>
        <w:rPr>
          <w:rtl/>
        </w:rPr>
        <w:t xml:space="preserve">ניהולית </w:t>
      </w:r>
      <w:bookmarkStart w:id="22704" w:name="_ETM_Q51_279229"/>
      <w:bookmarkEnd w:id="22704"/>
      <w:r>
        <w:rPr>
          <w:rtl/>
        </w:rPr>
        <w:t xml:space="preserve">אני </w:t>
      </w:r>
      <w:bookmarkStart w:id="22705" w:name="_ETM_Q51_279380"/>
      <w:bookmarkEnd w:id="22705"/>
      <w:r>
        <w:rPr>
          <w:rtl/>
        </w:rPr>
        <w:t xml:space="preserve">לא </w:t>
      </w:r>
      <w:bookmarkStart w:id="22706" w:name="_ETM_Q51_279469"/>
      <w:bookmarkEnd w:id="22706"/>
      <w:r>
        <w:rPr>
          <w:rtl/>
        </w:rPr>
        <w:t xml:space="preserve">מצליח </w:t>
      </w:r>
      <w:bookmarkStart w:id="22707" w:name="_ETM_Q51_279889"/>
      <w:bookmarkEnd w:id="22707"/>
      <w:r>
        <w:rPr>
          <w:rtl/>
        </w:rPr>
        <w:t xml:space="preserve">להבין </w:t>
      </w:r>
      <w:bookmarkStart w:id="22708" w:name="_ETM_Q51_280249"/>
      <w:bookmarkEnd w:id="22708"/>
      <w:r>
        <w:rPr>
          <w:rtl/>
        </w:rPr>
        <w:t xml:space="preserve">את </w:t>
      </w:r>
      <w:bookmarkStart w:id="22709" w:name="_ETM_Q51_280340"/>
      <w:bookmarkEnd w:id="22709"/>
      <w:r>
        <w:rPr>
          <w:rtl/>
        </w:rPr>
        <w:t>זה</w:t>
      </w:r>
      <w:r>
        <w:rPr>
          <w:rFonts w:hint="cs"/>
          <w:rtl/>
        </w:rPr>
        <w:t>.</w:t>
      </w:r>
      <w:r>
        <w:rPr>
          <w:rtl/>
        </w:rPr>
        <w:t xml:space="preserve"> </w:t>
      </w:r>
      <w:bookmarkStart w:id="22710" w:name="_ETM_Q51_280969"/>
      <w:bookmarkEnd w:id="22710"/>
      <w:r>
        <w:rPr>
          <w:rtl/>
        </w:rPr>
        <w:t xml:space="preserve">אבל </w:t>
      </w:r>
      <w:bookmarkStart w:id="22711" w:name="_ETM_Q51_281240"/>
      <w:bookmarkEnd w:id="22711"/>
      <w:r>
        <w:rPr>
          <w:rtl/>
        </w:rPr>
        <w:t xml:space="preserve">מה </w:t>
      </w:r>
      <w:bookmarkStart w:id="22712" w:name="_ETM_Q51_281359"/>
      <w:bookmarkEnd w:id="22712"/>
      <w:r>
        <w:rPr>
          <w:rtl/>
        </w:rPr>
        <w:t>שנקרא</w:t>
      </w:r>
      <w:r>
        <w:rPr>
          <w:rFonts w:hint="cs"/>
          <w:rtl/>
        </w:rPr>
        <w:t>,</w:t>
      </w:r>
      <w:r>
        <w:rPr>
          <w:rtl/>
        </w:rPr>
        <w:t xml:space="preserve"> </w:t>
      </w:r>
      <w:bookmarkStart w:id="22713" w:name="_ETM_Q51_281749"/>
      <w:bookmarkEnd w:id="22713"/>
      <w:r>
        <w:rPr>
          <w:rtl/>
        </w:rPr>
        <w:t xml:space="preserve">שיהיה </w:t>
      </w:r>
      <w:bookmarkStart w:id="22714" w:name="_ETM_Q51_281990"/>
      <w:bookmarkEnd w:id="22714"/>
      <w:r>
        <w:rPr>
          <w:rtl/>
        </w:rPr>
        <w:t xml:space="preserve">לכם </w:t>
      </w:r>
      <w:bookmarkStart w:id="22715" w:name="_ETM_Q51_282200"/>
      <w:bookmarkEnd w:id="22715"/>
      <w:r>
        <w:rPr>
          <w:rtl/>
        </w:rPr>
        <w:t>בהצלחה</w:t>
      </w:r>
      <w:r>
        <w:rPr>
          <w:rFonts w:hint="cs"/>
          <w:rtl/>
        </w:rPr>
        <w:t>.</w:t>
      </w:r>
      <w:r>
        <w:rPr>
          <w:rtl/>
        </w:rPr>
        <w:t xml:space="preserve"> </w:t>
      </w:r>
      <w:bookmarkStart w:id="22716" w:name="_ETM_Q51_282399"/>
      <w:bookmarkEnd w:id="22716"/>
    </w:p>
    <w:p w:rsidR="005B2233" w:rsidRDefault="005B2233" w:rsidP="00C927FB">
      <w:pPr>
        <w:rPr>
          <w:rtl/>
        </w:rPr>
      </w:pPr>
      <w:bookmarkStart w:id="22717" w:name="_ETM_Q51_283000"/>
      <w:bookmarkEnd w:id="22717"/>
    </w:p>
    <w:p w:rsidR="005B2233" w:rsidRDefault="005B2233" w:rsidP="00C927FB">
      <w:pPr>
        <w:pStyle w:val="af5"/>
        <w:rPr>
          <w:rtl/>
        </w:rPr>
      </w:pPr>
      <w:bookmarkStart w:id="22718" w:name="ET_interruption_5767_21"/>
      <w:r w:rsidRPr="00092EF0">
        <w:rPr>
          <w:rStyle w:val="TagStyle"/>
          <w:rtl/>
        </w:rPr>
        <w:t xml:space="preserve"> &lt;&lt; קריאה &gt;&gt;</w:t>
      </w:r>
      <w:r w:rsidRPr="00527F06">
        <w:rPr>
          <w:rStyle w:val="TagStyle"/>
          <w:rtl/>
        </w:rPr>
        <w:t xml:space="preserve"> </w:t>
      </w:r>
      <w:r>
        <w:rPr>
          <w:rtl/>
        </w:rPr>
        <w:t>אורנה ברביבאי (יש עתיד):</w:t>
      </w:r>
      <w:r w:rsidRPr="00527F06">
        <w:rPr>
          <w:rStyle w:val="TagStyle"/>
          <w:rtl/>
        </w:rPr>
        <w:t xml:space="preserve"> </w:t>
      </w:r>
      <w:r w:rsidRPr="00092EF0">
        <w:rPr>
          <w:rStyle w:val="TagStyle"/>
          <w:rtl/>
        </w:rPr>
        <w:t>&lt;&lt; קריאה &gt;&gt;</w:t>
      </w:r>
      <w:r>
        <w:rPr>
          <w:rtl/>
        </w:rPr>
        <w:t xml:space="preserve">   </w:t>
      </w:r>
      <w:bookmarkEnd w:id="22718"/>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הם בעצמם לא יודעים - - -  </w:t>
      </w:r>
    </w:p>
    <w:p w:rsidR="005B2233" w:rsidRPr="00527F06" w:rsidRDefault="005B2233" w:rsidP="00C927FB">
      <w:pPr>
        <w:rPr>
          <w:rtl/>
          <w:lang w:eastAsia="he-IL"/>
        </w:rPr>
      </w:pPr>
    </w:p>
    <w:p w:rsidR="005B2233" w:rsidRDefault="005B2233" w:rsidP="00C927FB">
      <w:pPr>
        <w:pStyle w:val="af6"/>
        <w:rPr>
          <w:rtl/>
        </w:rPr>
      </w:pPr>
      <w:bookmarkStart w:id="22719" w:name="ET_yor_6491_20"/>
      <w:r w:rsidRPr="00092EF0">
        <w:rPr>
          <w:rStyle w:val="TagStyle"/>
          <w:rtl/>
        </w:rPr>
        <w:t xml:space="preserve"> &lt;&lt; יור &gt;&gt;</w:t>
      </w:r>
      <w:r w:rsidRPr="00527F06">
        <w:rPr>
          <w:rStyle w:val="TagStyle"/>
          <w:rtl/>
        </w:rPr>
        <w:t xml:space="preserve"> </w:t>
      </w:r>
      <w:r>
        <w:rPr>
          <w:rtl/>
        </w:rPr>
        <w:t>היו"ר יפעת שאשא ביטון:</w:t>
      </w:r>
      <w:r w:rsidRPr="00527F06">
        <w:rPr>
          <w:rStyle w:val="TagStyle"/>
          <w:rtl/>
        </w:rPr>
        <w:t xml:space="preserve"> </w:t>
      </w:r>
      <w:r w:rsidRPr="00092EF0">
        <w:rPr>
          <w:rStyle w:val="TagStyle"/>
          <w:rtl/>
        </w:rPr>
        <w:t>&lt;&lt; יור &gt;&gt;</w:t>
      </w:r>
      <w:r>
        <w:rPr>
          <w:rtl/>
        </w:rPr>
        <w:t xml:space="preserve">   </w:t>
      </w:r>
      <w:bookmarkEnd w:id="22719"/>
    </w:p>
    <w:p w:rsidR="005B2233" w:rsidRDefault="005B2233" w:rsidP="00C927FB">
      <w:pPr>
        <w:pStyle w:val="KeepWithNext"/>
        <w:rPr>
          <w:rtl/>
        </w:rPr>
      </w:pPr>
    </w:p>
    <w:p w:rsidR="005B2233" w:rsidRDefault="005B2233" w:rsidP="00C927FB">
      <w:pPr>
        <w:rPr>
          <w:rtl/>
        </w:rPr>
      </w:pPr>
      <w:bookmarkStart w:id="22720" w:name="_ETM_Q51_284000"/>
      <w:bookmarkEnd w:id="22720"/>
      <w:r>
        <w:rPr>
          <w:rFonts w:hint="cs"/>
          <w:rtl/>
        </w:rPr>
        <w:t xml:space="preserve">תודה רבה, </w:t>
      </w:r>
      <w:bookmarkStart w:id="22721" w:name="_ETM_Q51_284709"/>
      <w:bookmarkStart w:id="22722" w:name="_ETM_Q51_284829"/>
      <w:bookmarkStart w:id="22723" w:name="_ETM_Q51_285039"/>
      <w:bookmarkStart w:id="22724" w:name="_ETM_Q51_285459"/>
      <w:bookmarkEnd w:id="22721"/>
      <w:bookmarkEnd w:id="22722"/>
      <w:bookmarkEnd w:id="22723"/>
      <w:bookmarkEnd w:id="22724"/>
      <w:r>
        <w:rPr>
          <w:rtl/>
        </w:rPr>
        <w:t xml:space="preserve">חבר </w:t>
      </w:r>
      <w:bookmarkStart w:id="22725" w:name="_ETM_Q51_285729"/>
      <w:bookmarkEnd w:id="22725"/>
      <w:r>
        <w:rPr>
          <w:rtl/>
        </w:rPr>
        <w:t xml:space="preserve">הכנסת </w:t>
      </w:r>
      <w:bookmarkStart w:id="22726" w:name="_ETM_Q51_286539"/>
      <w:bookmarkEnd w:id="22726"/>
      <w:r>
        <w:rPr>
          <w:rtl/>
        </w:rPr>
        <w:t xml:space="preserve">נאור </w:t>
      </w:r>
      <w:bookmarkStart w:id="22727" w:name="_ETM_Q51_287109"/>
      <w:bookmarkEnd w:id="22727"/>
      <w:r>
        <w:rPr>
          <w:rtl/>
        </w:rPr>
        <w:t>שירי</w:t>
      </w:r>
      <w:r>
        <w:rPr>
          <w:rFonts w:hint="cs"/>
          <w:rtl/>
        </w:rPr>
        <w:t>.</w:t>
      </w:r>
      <w:r>
        <w:rPr>
          <w:rtl/>
        </w:rPr>
        <w:t xml:space="preserve"> </w:t>
      </w:r>
      <w:bookmarkStart w:id="22728" w:name="_ETM_Q51_289130"/>
      <w:bookmarkEnd w:id="22728"/>
      <w:r>
        <w:rPr>
          <w:rtl/>
        </w:rPr>
        <w:t xml:space="preserve">חבר </w:t>
      </w:r>
      <w:bookmarkStart w:id="22729" w:name="_ETM_Q51_289460"/>
      <w:bookmarkEnd w:id="22729"/>
      <w:r>
        <w:rPr>
          <w:rtl/>
        </w:rPr>
        <w:t xml:space="preserve">הכנסת </w:t>
      </w:r>
      <w:bookmarkStart w:id="22730" w:name="_ETM_Q51_289909"/>
      <w:bookmarkEnd w:id="22730"/>
      <w:r>
        <w:rPr>
          <w:rtl/>
        </w:rPr>
        <w:t xml:space="preserve">אלעזר </w:t>
      </w:r>
      <w:bookmarkStart w:id="22731" w:name="_ETM_Q51_290420"/>
      <w:bookmarkEnd w:id="22731"/>
      <w:r>
        <w:rPr>
          <w:rtl/>
        </w:rPr>
        <w:t>שטרן</w:t>
      </w:r>
      <w:r>
        <w:rPr>
          <w:rFonts w:hint="cs"/>
          <w:rtl/>
        </w:rPr>
        <w:t xml:space="preserve"> </w:t>
      </w:r>
      <w:r>
        <w:rPr>
          <w:rFonts w:hint="eastAsia"/>
        </w:rPr>
        <w:t>–</w:t>
      </w:r>
      <w:r>
        <w:rPr>
          <w:rtl/>
        </w:rPr>
        <w:t xml:space="preserve"> </w:t>
      </w:r>
      <w:bookmarkStart w:id="22732" w:name="_ETM_Q51_292590"/>
      <w:bookmarkEnd w:id="22732"/>
      <w:r>
        <w:rPr>
          <w:rtl/>
        </w:rPr>
        <w:t xml:space="preserve">אינו </w:t>
      </w:r>
      <w:bookmarkStart w:id="22733" w:name="_ETM_Q51_292890"/>
      <w:bookmarkEnd w:id="22733"/>
      <w:r>
        <w:rPr>
          <w:rtl/>
        </w:rPr>
        <w:t>נוכח</w:t>
      </w:r>
      <w:r>
        <w:rPr>
          <w:rFonts w:hint="cs"/>
          <w:rtl/>
        </w:rPr>
        <w:t>;</w:t>
      </w:r>
      <w:r>
        <w:rPr>
          <w:rtl/>
        </w:rPr>
        <w:t xml:space="preserve"> </w:t>
      </w:r>
      <w:bookmarkStart w:id="22734" w:name="_ETM_Q51_293850"/>
      <w:bookmarkEnd w:id="22734"/>
      <w:r>
        <w:rPr>
          <w:rtl/>
        </w:rPr>
        <w:t xml:space="preserve">חבר </w:t>
      </w:r>
      <w:bookmarkStart w:id="22735" w:name="_ETM_Q51_294179"/>
      <w:bookmarkEnd w:id="22735"/>
      <w:r>
        <w:rPr>
          <w:rtl/>
        </w:rPr>
        <w:t xml:space="preserve">הכנסת </w:t>
      </w:r>
      <w:bookmarkStart w:id="22736" w:name="_ETM_Q51_294570"/>
      <w:bookmarkEnd w:id="22736"/>
      <w:r>
        <w:rPr>
          <w:rtl/>
        </w:rPr>
        <w:t xml:space="preserve">סימון </w:t>
      </w:r>
      <w:bookmarkStart w:id="22737" w:name="_ETM_Q51_294960"/>
      <w:bookmarkEnd w:id="22737"/>
      <w:r>
        <w:rPr>
          <w:rtl/>
        </w:rPr>
        <w:t>דוידסון</w:t>
      </w:r>
      <w:r>
        <w:rPr>
          <w:rFonts w:hint="cs"/>
          <w:rtl/>
        </w:rPr>
        <w:t>,</w:t>
      </w:r>
      <w:r>
        <w:rPr>
          <w:rtl/>
        </w:rPr>
        <w:t xml:space="preserve"> </w:t>
      </w:r>
      <w:bookmarkStart w:id="22738" w:name="_ETM_Q51_295590"/>
      <w:bookmarkEnd w:id="22738"/>
      <w:r>
        <w:rPr>
          <w:rtl/>
        </w:rPr>
        <w:t>בבקשה</w:t>
      </w:r>
      <w:r>
        <w:rPr>
          <w:rFonts w:hint="cs"/>
          <w:rtl/>
        </w:rPr>
        <w:t>,</w:t>
      </w:r>
      <w:r>
        <w:rPr>
          <w:rtl/>
        </w:rPr>
        <w:t xml:space="preserve"> </w:t>
      </w:r>
      <w:bookmarkStart w:id="22739" w:name="_ETM_Q51_304810"/>
      <w:bookmarkEnd w:id="22739"/>
      <w:r>
        <w:rPr>
          <w:rFonts w:hint="cs"/>
          <w:rtl/>
        </w:rPr>
        <w:t>שלוש</w:t>
      </w:r>
      <w:r>
        <w:rPr>
          <w:rtl/>
        </w:rPr>
        <w:t xml:space="preserve"> </w:t>
      </w:r>
      <w:bookmarkStart w:id="22740" w:name="_ETM_Q51_305200"/>
      <w:bookmarkEnd w:id="22740"/>
      <w:r>
        <w:rPr>
          <w:rtl/>
        </w:rPr>
        <w:t xml:space="preserve">דקות </w:t>
      </w:r>
      <w:bookmarkStart w:id="22741" w:name="_ETM_Q51_305530"/>
      <w:bookmarkEnd w:id="22741"/>
      <w:r>
        <w:rPr>
          <w:rtl/>
        </w:rPr>
        <w:t>לרשותך</w:t>
      </w:r>
      <w:r>
        <w:rPr>
          <w:rFonts w:hint="cs"/>
          <w:rtl/>
        </w:rPr>
        <w:t>.</w:t>
      </w:r>
    </w:p>
    <w:p w:rsidR="005B2233" w:rsidRDefault="005B2233" w:rsidP="00C927FB">
      <w:pPr>
        <w:rPr>
          <w:rtl/>
        </w:rPr>
      </w:pPr>
      <w:bookmarkStart w:id="22742" w:name="_ETM_Q51_305000"/>
      <w:bookmarkEnd w:id="22742"/>
    </w:p>
    <w:p w:rsidR="005B2233" w:rsidRDefault="005B2233" w:rsidP="00C927FB">
      <w:pPr>
        <w:pStyle w:val="a4"/>
        <w:rPr>
          <w:rtl/>
        </w:rPr>
      </w:pPr>
      <w:bookmarkStart w:id="22743" w:name="ET_speaker_6255_22"/>
      <w:r w:rsidRPr="00092EF0">
        <w:rPr>
          <w:rStyle w:val="TagStyle"/>
          <w:rtl/>
        </w:rPr>
        <w:t xml:space="preserve"> &lt;&lt; דובר &gt;&gt;</w:t>
      </w:r>
      <w:r w:rsidRPr="00412880">
        <w:rPr>
          <w:rStyle w:val="TagStyle"/>
          <w:rtl/>
        </w:rPr>
        <w:t xml:space="preserve"> </w:t>
      </w:r>
      <w:bookmarkStart w:id="22744" w:name="_Toc126687548"/>
      <w:bookmarkStart w:id="22745" w:name="_Toc126687743"/>
      <w:bookmarkStart w:id="22746" w:name="_Toc126687905"/>
      <w:r>
        <w:rPr>
          <w:rtl/>
        </w:rPr>
        <w:t>סימון דוידסון (יש עתיד):</w:t>
      </w:r>
      <w:bookmarkEnd w:id="22744"/>
      <w:bookmarkEnd w:id="22745"/>
      <w:bookmarkEnd w:id="22746"/>
      <w:r w:rsidRPr="00412880">
        <w:rPr>
          <w:rStyle w:val="TagStyle"/>
          <w:rtl/>
        </w:rPr>
        <w:t xml:space="preserve"> </w:t>
      </w:r>
      <w:r w:rsidRPr="00092EF0">
        <w:rPr>
          <w:rStyle w:val="TagStyle"/>
          <w:rtl/>
        </w:rPr>
        <w:t>&lt;&lt; דובר &gt;&gt;</w:t>
      </w:r>
      <w:r>
        <w:rPr>
          <w:rtl/>
        </w:rPr>
        <w:t xml:space="preserve">   </w:t>
      </w:r>
      <w:bookmarkEnd w:id="22743"/>
    </w:p>
    <w:p w:rsidR="005B2233" w:rsidRDefault="005B2233" w:rsidP="00C927FB">
      <w:pPr>
        <w:pStyle w:val="KeepWithNext"/>
        <w:rPr>
          <w:rtl/>
        </w:rPr>
      </w:pPr>
    </w:p>
    <w:p w:rsidR="005B2233" w:rsidRDefault="005B2233" w:rsidP="00C927FB">
      <w:pPr>
        <w:rPr>
          <w:rtl/>
        </w:rPr>
      </w:pPr>
      <w:bookmarkStart w:id="22747" w:name="_ETM_Q51_307000"/>
      <w:bookmarkStart w:id="22748" w:name="_ETM_Q51_306340"/>
      <w:bookmarkEnd w:id="22747"/>
      <w:bookmarkEnd w:id="22748"/>
      <w:r>
        <w:rPr>
          <w:rFonts w:hint="cs"/>
          <w:rtl/>
        </w:rPr>
        <w:t xml:space="preserve">תודה. </w:t>
      </w:r>
      <w:r>
        <w:rPr>
          <w:rtl/>
        </w:rPr>
        <w:t xml:space="preserve">גברתי </w:t>
      </w:r>
      <w:bookmarkStart w:id="22749" w:name="_ETM_Q51_306670"/>
      <w:bookmarkEnd w:id="22749"/>
      <w:r>
        <w:rPr>
          <w:rFonts w:hint="cs"/>
          <w:rtl/>
        </w:rPr>
        <w:t>ה</w:t>
      </w:r>
      <w:r>
        <w:rPr>
          <w:rtl/>
        </w:rPr>
        <w:t>יושבת</w:t>
      </w:r>
      <w:bookmarkStart w:id="22750" w:name="_ETM_Q51_307060"/>
      <w:bookmarkEnd w:id="22750"/>
      <w:r>
        <w:rPr>
          <w:rFonts w:hint="cs"/>
          <w:rtl/>
        </w:rPr>
        <w:t>-</w:t>
      </w:r>
      <w:r>
        <w:rPr>
          <w:rtl/>
        </w:rPr>
        <w:t>ראש</w:t>
      </w:r>
      <w:r>
        <w:rPr>
          <w:rFonts w:hint="cs"/>
          <w:rtl/>
        </w:rPr>
        <w:t>,</w:t>
      </w:r>
      <w:r>
        <w:rPr>
          <w:rtl/>
        </w:rPr>
        <w:t xml:space="preserve"> </w:t>
      </w:r>
      <w:bookmarkStart w:id="22751" w:name="_ETM_Q51_308400"/>
      <w:bookmarkEnd w:id="22751"/>
      <w:r>
        <w:rPr>
          <w:rtl/>
        </w:rPr>
        <w:t xml:space="preserve">חבריי </w:t>
      </w:r>
      <w:bookmarkStart w:id="22752" w:name="_ETM_Q51_308940"/>
      <w:bookmarkEnd w:id="22752"/>
      <w:r>
        <w:rPr>
          <w:rtl/>
        </w:rPr>
        <w:t xml:space="preserve">חברי </w:t>
      </w:r>
      <w:bookmarkStart w:id="22753" w:name="_ETM_Q51_309270"/>
      <w:bookmarkEnd w:id="22753"/>
      <w:r>
        <w:rPr>
          <w:rtl/>
        </w:rPr>
        <w:t>הכנסת</w:t>
      </w:r>
      <w:r>
        <w:rPr>
          <w:rFonts w:hint="cs"/>
          <w:rtl/>
        </w:rPr>
        <w:t>,</w:t>
      </w:r>
      <w:r>
        <w:rPr>
          <w:rtl/>
        </w:rPr>
        <w:t xml:space="preserve"> </w:t>
      </w:r>
      <w:bookmarkStart w:id="22754" w:name="_ETM_Q51_309960"/>
      <w:bookmarkEnd w:id="22754"/>
      <w:r>
        <w:rPr>
          <w:rtl/>
        </w:rPr>
        <w:t xml:space="preserve">קודם </w:t>
      </w:r>
      <w:bookmarkStart w:id="22755" w:name="_ETM_Q51_310169"/>
      <w:bookmarkEnd w:id="22755"/>
      <w:r>
        <w:rPr>
          <w:rtl/>
        </w:rPr>
        <w:t>כ</w:t>
      </w:r>
      <w:r>
        <w:rPr>
          <w:rFonts w:hint="cs"/>
          <w:rtl/>
        </w:rPr>
        <w:t>ו</w:t>
      </w:r>
      <w:r>
        <w:rPr>
          <w:rtl/>
        </w:rPr>
        <w:t xml:space="preserve">ל </w:t>
      </w:r>
      <w:bookmarkStart w:id="22756" w:name="_ETM_Q51_310290"/>
      <w:bookmarkEnd w:id="22756"/>
      <w:r>
        <w:rPr>
          <w:rtl/>
        </w:rPr>
        <w:t xml:space="preserve">אני </w:t>
      </w:r>
      <w:bookmarkStart w:id="22757" w:name="_ETM_Q51_310440"/>
      <w:bookmarkEnd w:id="22757"/>
      <w:r>
        <w:rPr>
          <w:rtl/>
        </w:rPr>
        <w:t xml:space="preserve">צריך </w:t>
      </w:r>
      <w:bookmarkStart w:id="22758" w:name="_ETM_Q51_310620"/>
      <w:bookmarkStart w:id="22759" w:name="_ETM_Q51_310860"/>
      <w:bookmarkEnd w:id="22758"/>
      <w:bookmarkEnd w:id="22759"/>
      <w:r>
        <w:rPr>
          <w:rtl/>
        </w:rPr>
        <w:t xml:space="preserve">לעשות </w:t>
      </w:r>
      <w:bookmarkStart w:id="22760" w:name="_ETM_Q51_311190"/>
      <w:bookmarkEnd w:id="22760"/>
      <w:r>
        <w:rPr>
          <w:rtl/>
        </w:rPr>
        <w:t>תיקון</w:t>
      </w:r>
      <w:r>
        <w:rPr>
          <w:rFonts w:hint="cs"/>
          <w:rtl/>
        </w:rPr>
        <w:t>.</w:t>
      </w:r>
      <w:r>
        <w:rPr>
          <w:rtl/>
        </w:rPr>
        <w:t xml:space="preserve"> </w:t>
      </w:r>
      <w:bookmarkStart w:id="22761" w:name="_ETM_Q51_313450"/>
      <w:bookmarkEnd w:id="22761"/>
      <w:r>
        <w:rPr>
          <w:rtl/>
        </w:rPr>
        <w:t xml:space="preserve">אדוני </w:t>
      </w:r>
      <w:bookmarkStart w:id="22762" w:name="_ETM_Q51_313780"/>
      <w:bookmarkEnd w:id="22762"/>
      <w:r>
        <w:rPr>
          <w:rtl/>
        </w:rPr>
        <w:t xml:space="preserve">יושב-ראש </w:t>
      </w:r>
      <w:bookmarkStart w:id="22763" w:name="_ETM_Q51_314650"/>
      <w:bookmarkEnd w:id="22763"/>
      <w:r>
        <w:rPr>
          <w:rtl/>
        </w:rPr>
        <w:t>הקואליציה</w:t>
      </w:r>
      <w:r>
        <w:rPr>
          <w:rFonts w:hint="cs"/>
          <w:rtl/>
        </w:rPr>
        <w:t>,</w:t>
      </w:r>
      <w:r>
        <w:rPr>
          <w:rtl/>
        </w:rPr>
        <w:t xml:space="preserve"> </w:t>
      </w:r>
      <w:bookmarkStart w:id="22764" w:name="_ETM_Q51_316939"/>
      <w:bookmarkEnd w:id="22764"/>
      <w:r>
        <w:rPr>
          <w:rFonts w:hint="cs"/>
          <w:rtl/>
        </w:rPr>
        <w:t>אני</w:t>
      </w:r>
      <w:r>
        <w:rPr>
          <w:rtl/>
        </w:rPr>
        <w:t xml:space="preserve"> </w:t>
      </w:r>
      <w:bookmarkStart w:id="22765" w:name="_ETM_Q51_317269"/>
      <w:bookmarkEnd w:id="22765"/>
      <w:r>
        <w:rPr>
          <w:rtl/>
        </w:rPr>
        <w:t xml:space="preserve">רק </w:t>
      </w:r>
      <w:bookmarkStart w:id="22766" w:name="_ETM_Q51_317450"/>
      <w:bookmarkEnd w:id="22766"/>
      <w:r>
        <w:rPr>
          <w:rtl/>
        </w:rPr>
        <w:t>מתקן</w:t>
      </w:r>
      <w:r>
        <w:rPr>
          <w:rFonts w:hint="cs"/>
          <w:rtl/>
        </w:rPr>
        <w:t>,</w:t>
      </w:r>
      <w:r>
        <w:rPr>
          <w:rtl/>
        </w:rPr>
        <w:t xml:space="preserve"> </w:t>
      </w:r>
      <w:bookmarkStart w:id="22767" w:name="_ETM_Q51_318079"/>
      <w:bookmarkEnd w:id="22767"/>
      <w:r>
        <w:rPr>
          <w:rtl/>
        </w:rPr>
        <w:t xml:space="preserve">קודם </w:t>
      </w:r>
      <w:bookmarkStart w:id="22768" w:name="_ETM_Q51_318379"/>
      <w:bookmarkEnd w:id="22768"/>
      <w:r>
        <w:rPr>
          <w:rtl/>
        </w:rPr>
        <w:t>אמרת</w:t>
      </w:r>
      <w:r>
        <w:rPr>
          <w:rFonts w:hint="cs"/>
          <w:rtl/>
        </w:rPr>
        <w:t>י</w:t>
      </w:r>
      <w:r>
        <w:rPr>
          <w:rtl/>
        </w:rPr>
        <w:t xml:space="preserve"> </w:t>
      </w:r>
      <w:bookmarkStart w:id="22769" w:name="_ETM_Q51_318709"/>
      <w:bookmarkEnd w:id="22769"/>
      <w:r>
        <w:rPr>
          <w:rtl/>
        </w:rPr>
        <w:t xml:space="preserve">שמתוך </w:t>
      </w:r>
      <w:bookmarkStart w:id="22770" w:name="_ETM_Q51_319010"/>
      <w:bookmarkEnd w:id="22770"/>
      <w:r>
        <w:rPr>
          <w:rtl/>
        </w:rPr>
        <w:t xml:space="preserve">25 </w:t>
      </w:r>
      <w:bookmarkStart w:id="22771" w:name="_ETM_Q51_319639"/>
      <w:bookmarkEnd w:id="22771"/>
      <w:r>
        <w:rPr>
          <w:rtl/>
        </w:rPr>
        <w:t xml:space="preserve">ועדות </w:t>
      </w:r>
      <w:bookmarkStart w:id="22772" w:name="_ETM_Q51_320029"/>
      <w:bookmarkEnd w:id="22772"/>
      <w:r>
        <w:rPr>
          <w:rtl/>
        </w:rPr>
        <w:t xml:space="preserve">אין </w:t>
      </w:r>
      <w:bookmarkStart w:id="22773" w:name="_ETM_Q51_320299"/>
      <w:bookmarkEnd w:id="22773"/>
      <w:r>
        <w:rPr>
          <w:rtl/>
        </w:rPr>
        <w:t xml:space="preserve">בכלל </w:t>
      </w:r>
      <w:bookmarkStart w:id="22774" w:name="_ETM_Q51_321400"/>
      <w:bookmarkEnd w:id="22774"/>
      <w:r>
        <w:rPr>
          <w:rtl/>
        </w:rPr>
        <w:t>יושבת</w:t>
      </w:r>
      <w:bookmarkStart w:id="22775" w:name="_ETM_Q51_322000"/>
      <w:bookmarkEnd w:id="22775"/>
      <w:r>
        <w:rPr>
          <w:rFonts w:hint="cs"/>
          <w:rtl/>
        </w:rPr>
        <w:t>-</w:t>
      </w:r>
      <w:r>
        <w:rPr>
          <w:rtl/>
        </w:rPr>
        <w:t xml:space="preserve">ראש </w:t>
      </w:r>
      <w:bookmarkStart w:id="22776" w:name="_ETM_Q51_322600"/>
      <w:bookmarkEnd w:id="22776"/>
      <w:r>
        <w:rPr>
          <w:rtl/>
        </w:rPr>
        <w:t>אישה</w:t>
      </w:r>
      <w:bookmarkStart w:id="22777" w:name="_ETM_Q51_322930"/>
      <w:bookmarkEnd w:id="22777"/>
      <w:r>
        <w:rPr>
          <w:rFonts w:hint="cs"/>
          <w:rtl/>
        </w:rPr>
        <w:t xml:space="preserve"> אחת</w:t>
      </w:r>
      <w:r>
        <w:rPr>
          <w:rtl/>
        </w:rPr>
        <w:t xml:space="preserve"> </w:t>
      </w:r>
      <w:bookmarkStart w:id="22778" w:name="_ETM_Q51_323169"/>
      <w:bookmarkEnd w:id="22778"/>
      <w:r>
        <w:rPr>
          <w:rtl/>
        </w:rPr>
        <w:t>מהקואליציה</w:t>
      </w:r>
      <w:r>
        <w:rPr>
          <w:rFonts w:hint="cs"/>
          <w:rtl/>
        </w:rPr>
        <w:t>,</w:t>
      </w:r>
      <w:r>
        <w:rPr>
          <w:rtl/>
        </w:rPr>
        <w:t xml:space="preserve"> </w:t>
      </w:r>
      <w:bookmarkStart w:id="22779" w:name="_ETM_Q51_323770"/>
      <w:bookmarkEnd w:id="22779"/>
      <w:r>
        <w:rPr>
          <w:rtl/>
        </w:rPr>
        <w:t xml:space="preserve">אז </w:t>
      </w:r>
      <w:bookmarkStart w:id="22780" w:name="_ETM_Q51_323919"/>
      <w:bookmarkEnd w:id="22780"/>
      <w:r>
        <w:rPr>
          <w:rtl/>
        </w:rPr>
        <w:t xml:space="preserve">מצאנו </w:t>
      </w:r>
      <w:bookmarkStart w:id="22781" w:name="_ETM_Q51_324310"/>
      <w:bookmarkEnd w:id="22781"/>
      <w:r>
        <w:rPr>
          <w:rFonts w:hint="cs"/>
          <w:rtl/>
        </w:rPr>
        <w:t>אחת.</w:t>
      </w:r>
    </w:p>
    <w:p w:rsidR="005B2233" w:rsidRDefault="005B2233" w:rsidP="00C927FB">
      <w:pPr>
        <w:rPr>
          <w:rtl/>
        </w:rPr>
      </w:pPr>
      <w:bookmarkStart w:id="22782" w:name="_ETM_Q51_324000"/>
      <w:bookmarkEnd w:id="22782"/>
    </w:p>
    <w:p w:rsidR="005B2233" w:rsidRDefault="005B2233" w:rsidP="00C927FB">
      <w:pPr>
        <w:pStyle w:val="af5"/>
        <w:rPr>
          <w:rtl/>
        </w:rPr>
      </w:pPr>
      <w:bookmarkStart w:id="22783" w:name="ET_interruption_6151_23"/>
      <w:r w:rsidRPr="00092EF0">
        <w:rPr>
          <w:rStyle w:val="TagStyle"/>
          <w:rtl/>
        </w:rPr>
        <w:t xml:space="preserve"> &lt;&lt; קריאה &gt;&gt;</w:t>
      </w:r>
      <w:r w:rsidRPr="00412880">
        <w:rPr>
          <w:rStyle w:val="TagStyle"/>
          <w:rtl/>
        </w:rPr>
        <w:t xml:space="preserve"> </w:t>
      </w:r>
      <w:r>
        <w:rPr>
          <w:rtl/>
        </w:rPr>
        <w:t>רון כץ (יש עתיד):</w:t>
      </w:r>
      <w:r w:rsidRPr="00412880">
        <w:rPr>
          <w:rStyle w:val="TagStyle"/>
          <w:rtl/>
        </w:rPr>
        <w:t xml:space="preserve"> </w:t>
      </w:r>
      <w:r w:rsidRPr="00092EF0">
        <w:rPr>
          <w:rStyle w:val="TagStyle"/>
          <w:rtl/>
        </w:rPr>
        <w:t>&lt;&lt; קריאה &gt;&gt;</w:t>
      </w:r>
      <w:r>
        <w:rPr>
          <w:rtl/>
        </w:rPr>
        <w:t xml:space="preserve">   </w:t>
      </w:r>
      <w:bookmarkEnd w:id="22783"/>
    </w:p>
    <w:p w:rsidR="005B2233" w:rsidRDefault="005B2233" w:rsidP="00C927FB">
      <w:pPr>
        <w:pStyle w:val="KeepWithNext"/>
        <w:rPr>
          <w:rtl/>
        </w:rPr>
      </w:pPr>
    </w:p>
    <w:p w:rsidR="005B2233" w:rsidRDefault="005B2233" w:rsidP="00C927FB">
      <w:pPr>
        <w:rPr>
          <w:rtl/>
        </w:rPr>
      </w:pPr>
      <w:r>
        <w:rPr>
          <w:rFonts w:hint="cs"/>
          <w:rtl/>
        </w:rPr>
        <w:t>אני לא אמרתי כלום.</w:t>
      </w:r>
    </w:p>
    <w:p w:rsidR="005B2233" w:rsidRDefault="005B2233" w:rsidP="00C927FB">
      <w:pPr>
        <w:rPr>
          <w:rtl/>
        </w:rPr>
      </w:pPr>
      <w:bookmarkStart w:id="22784" w:name="_ETM_Q51_326000"/>
      <w:bookmarkEnd w:id="22784"/>
    </w:p>
    <w:p w:rsidR="005B2233" w:rsidRDefault="005B2233" w:rsidP="00C927FB">
      <w:pPr>
        <w:pStyle w:val="-"/>
        <w:rPr>
          <w:rtl/>
        </w:rPr>
      </w:pPr>
      <w:r w:rsidRPr="00092EF0">
        <w:rPr>
          <w:rStyle w:val="TagStyle"/>
          <w:rtl/>
        </w:rPr>
        <w:t xml:space="preserve"> &lt;&lt; דובר_המשך &gt;&gt;</w:t>
      </w:r>
      <w:r w:rsidRPr="00412880">
        <w:rPr>
          <w:rStyle w:val="TagStyle"/>
          <w:rtl/>
        </w:rPr>
        <w:t xml:space="preserve"> </w:t>
      </w:r>
      <w:r>
        <w:rPr>
          <w:rtl/>
        </w:rPr>
        <w:t>סימון דוידסון (יש עתיד):</w:t>
      </w:r>
      <w:r w:rsidRPr="00412880">
        <w:rPr>
          <w:rStyle w:val="TagStyle"/>
          <w:rtl/>
        </w:rPr>
        <w:t xml:space="preserve"> </w:t>
      </w:r>
      <w:r w:rsidRPr="00092EF0">
        <w:rPr>
          <w:rStyle w:val="TagStyle"/>
          <w:rtl/>
        </w:rPr>
        <w:t>&lt;&lt; דובר_המשך &gt;&gt;</w:t>
      </w:r>
      <w:r>
        <w:rPr>
          <w:rtl/>
        </w:rPr>
        <w:t xml:space="preserve">   </w:t>
      </w:r>
    </w:p>
    <w:p w:rsidR="005B2233" w:rsidRDefault="005B2233" w:rsidP="00C927FB">
      <w:pPr>
        <w:pStyle w:val="KeepWithNext"/>
        <w:rPr>
          <w:rtl/>
          <w:lang w:eastAsia="he-IL"/>
        </w:rPr>
      </w:pPr>
    </w:p>
    <w:p w:rsidR="005B2233" w:rsidRDefault="005B2233" w:rsidP="00C927FB">
      <w:pPr>
        <w:rPr>
          <w:rtl/>
        </w:rPr>
      </w:pPr>
      <w:bookmarkStart w:id="22785" w:name="_ETM_Q51_321000"/>
      <w:bookmarkStart w:id="22786" w:name="_ETM_Q51_326010"/>
      <w:bookmarkEnd w:id="22785"/>
      <w:bookmarkEnd w:id="22786"/>
      <w:r>
        <w:rPr>
          <w:rtl/>
        </w:rPr>
        <w:t>לא</w:t>
      </w:r>
      <w:r>
        <w:rPr>
          <w:rFonts w:hint="cs"/>
          <w:rtl/>
        </w:rPr>
        <w:t>,</w:t>
      </w:r>
      <w:r>
        <w:rPr>
          <w:rtl/>
        </w:rPr>
        <w:t xml:space="preserve"> </w:t>
      </w:r>
      <w:bookmarkStart w:id="22787" w:name="_ETM_Q51_326250"/>
      <w:bookmarkEnd w:id="22787"/>
      <w:r>
        <w:rPr>
          <w:rtl/>
        </w:rPr>
        <w:t xml:space="preserve">אני </w:t>
      </w:r>
      <w:bookmarkStart w:id="22788" w:name="_ETM_Q51_326400"/>
      <w:bookmarkEnd w:id="22788"/>
      <w:r>
        <w:rPr>
          <w:rtl/>
        </w:rPr>
        <w:t xml:space="preserve">רק </w:t>
      </w:r>
      <w:bookmarkStart w:id="22789" w:name="_ETM_Q51_326669"/>
      <w:bookmarkEnd w:id="22789"/>
      <w:r>
        <w:rPr>
          <w:rtl/>
        </w:rPr>
        <w:t>מתקן</w:t>
      </w:r>
      <w:r>
        <w:rPr>
          <w:rFonts w:hint="cs"/>
          <w:rtl/>
        </w:rPr>
        <w:t>,</w:t>
      </w:r>
      <w:r>
        <w:rPr>
          <w:rtl/>
        </w:rPr>
        <w:t xml:space="preserve"> </w:t>
      </w:r>
      <w:bookmarkStart w:id="22790" w:name="_ETM_Q51_327150"/>
      <w:bookmarkEnd w:id="22790"/>
      <w:r>
        <w:rPr>
          <w:rtl/>
        </w:rPr>
        <w:t xml:space="preserve">לימור </w:t>
      </w:r>
      <w:bookmarkStart w:id="22791" w:name="_ETM_Q51_327480"/>
      <w:bookmarkEnd w:id="22791"/>
      <w:r>
        <w:rPr>
          <w:rtl/>
        </w:rPr>
        <w:t xml:space="preserve">סון </w:t>
      </w:r>
      <w:bookmarkStart w:id="22792" w:name="_ETM_Q51_328020"/>
      <w:bookmarkEnd w:id="22792"/>
      <w:r>
        <w:rPr>
          <w:rtl/>
        </w:rPr>
        <w:t>הר</w:t>
      </w:r>
      <w:r>
        <w:rPr>
          <w:rFonts w:hint="cs"/>
          <w:rtl/>
        </w:rPr>
        <w:t xml:space="preserve"> </w:t>
      </w:r>
      <w:bookmarkStart w:id="22793" w:name="_ETM_Q51_327000"/>
      <w:bookmarkEnd w:id="22793"/>
      <w:r>
        <w:rPr>
          <w:rtl/>
        </w:rPr>
        <w:t xml:space="preserve">מלך </w:t>
      </w:r>
      <w:bookmarkStart w:id="22794" w:name="_ETM_Q51_329290"/>
      <w:bookmarkEnd w:id="22794"/>
      <w:r>
        <w:rPr>
          <w:rtl/>
        </w:rPr>
        <w:t xml:space="preserve">היא </w:t>
      </w:r>
      <w:bookmarkStart w:id="22795" w:name="_ETM_Q51_329680"/>
      <w:bookmarkEnd w:id="22795"/>
      <w:r>
        <w:rPr>
          <w:rtl/>
        </w:rPr>
        <w:t>יושבת</w:t>
      </w:r>
      <w:bookmarkStart w:id="22796" w:name="_ETM_Q51_330129"/>
      <w:bookmarkEnd w:id="22796"/>
      <w:r>
        <w:rPr>
          <w:rFonts w:hint="cs"/>
          <w:rtl/>
        </w:rPr>
        <w:t>-</w:t>
      </w:r>
      <w:r>
        <w:rPr>
          <w:rtl/>
        </w:rPr>
        <w:t xml:space="preserve">ראש </w:t>
      </w:r>
      <w:bookmarkStart w:id="22797" w:name="_ETM_Q51_330519"/>
      <w:bookmarkEnd w:id="22797"/>
      <w:r>
        <w:rPr>
          <w:rtl/>
        </w:rPr>
        <w:t xml:space="preserve">יחידה </w:t>
      </w:r>
      <w:bookmarkStart w:id="22798" w:name="_ETM_Q51_331329"/>
      <w:bookmarkEnd w:id="22798"/>
      <w:r>
        <w:rPr>
          <w:rtl/>
        </w:rPr>
        <w:t>מהקואליציה</w:t>
      </w:r>
      <w:r>
        <w:rPr>
          <w:rFonts w:hint="cs"/>
          <w:rtl/>
        </w:rPr>
        <w:t>.</w:t>
      </w:r>
      <w:r>
        <w:rPr>
          <w:rtl/>
        </w:rPr>
        <w:t xml:space="preserve"> </w:t>
      </w:r>
      <w:bookmarkStart w:id="22799" w:name="_ETM_Q51_332959"/>
      <w:bookmarkEnd w:id="22799"/>
      <w:r>
        <w:rPr>
          <w:rtl/>
        </w:rPr>
        <w:t xml:space="preserve">מצאתם </w:t>
      </w:r>
      <w:bookmarkStart w:id="22800" w:name="_ETM_Q51_334669"/>
      <w:bookmarkEnd w:id="22800"/>
      <w:r>
        <w:rPr>
          <w:rFonts w:hint="cs"/>
          <w:rtl/>
        </w:rPr>
        <w:t xml:space="preserve">אחת, </w:t>
      </w:r>
      <w:bookmarkStart w:id="22801" w:name="_ETM_Q51_334730"/>
      <w:bookmarkEnd w:id="22801"/>
      <w:r>
        <w:rPr>
          <w:rtl/>
        </w:rPr>
        <w:t xml:space="preserve">כל </w:t>
      </w:r>
      <w:bookmarkStart w:id="22802" w:name="_ETM_Q51_334910"/>
      <w:bookmarkEnd w:id="22802"/>
      <w:r>
        <w:rPr>
          <w:rtl/>
        </w:rPr>
        <w:t>הכבוד</w:t>
      </w:r>
      <w:r>
        <w:rPr>
          <w:rFonts w:hint="cs"/>
          <w:rtl/>
        </w:rPr>
        <w:t>.</w:t>
      </w:r>
      <w:r>
        <w:rPr>
          <w:rtl/>
        </w:rPr>
        <w:t xml:space="preserve"> </w:t>
      </w:r>
      <w:bookmarkStart w:id="22803" w:name="_ETM_Q51_335270"/>
      <w:bookmarkEnd w:id="22803"/>
      <w:r>
        <w:rPr>
          <w:rtl/>
        </w:rPr>
        <w:t xml:space="preserve">אז </w:t>
      </w:r>
      <w:bookmarkStart w:id="22804" w:name="_ETM_Q51_335389"/>
      <w:bookmarkEnd w:id="22804"/>
      <w:r>
        <w:rPr>
          <w:rtl/>
        </w:rPr>
        <w:t>לימור</w:t>
      </w:r>
      <w:r>
        <w:rPr>
          <w:rFonts w:hint="cs"/>
          <w:rtl/>
        </w:rPr>
        <w:t>,</w:t>
      </w:r>
      <w:r>
        <w:rPr>
          <w:rtl/>
        </w:rPr>
        <w:t xml:space="preserve"> </w:t>
      </w:r>
      <w:bookmarkStart w:id="22805" w:name="_ETM_Q51_335690"/>
      <w:bookmarkEnd w:id="22805"/>
      <w:r>
        <w:rPr>
          <w:rtl/>
        </w:rPr>
        <w:t xml:space="preserve">סליחה </w:t>
      </w:r>
      <w:bookmarkStart w:id="22806" w:name="_ETM_Q51_336080"/>
      <w:bookmarkEnd w:id="22806"/>
      <w:r>
        <w:rPr>
          <w:rtl/>
        </w:rPr>
        <w:t xml:space="preserve">שלא </w:t>
      </w:r>
      <w:bookmarkStart w:id="22807" w:name="_ETM_Q51_336410"/>
      <w:bookmarkEnd w:id="22807"/>
      <w:r>
        <w:rPr>
          <w:rtl/>
        </w:rPr>
        <w:t>ציינתי</w:t>
      </w:r>
      <w:r>
        <w:rPr>
          <w:rFonts w:hint="cs"/>
          <w:rtl/>
        </w:rPr>
        <w:t xml:space="preserve"> אותך, </w:t>
      </w:r>
      <w:bookmarkStart w:id="22808" w:name="_ETM_Q51_336830"/>
      <w:bookmarkStart w:id="22809" w:name="_ETM_Q51_337130"/>
      <w:bookmarkEnd w:id="22808"/>
      <w:bookmarkEnd w:id="22809"/>
      <w:r>
        <w:rPr>
          <w:rtl/>
        </w:rPr>
        <w:t xml:space="preserve">אני </w:t>
      </w:r>
      <w:bookmarkStart w:id="22810" w:name="_ETM_Q51_337250"/>
      <w:bookmarkEnd w:id="22810"/>
      <w:r>
        <w:rPr>
          <w:rtl/>
        </w:rPr>
        <w:t>מתקן</w:t>
      </w:r>
      <w:r>
        <w:rPr>
          <w:rFonts w:hint="cs"/>
          <w:rtl/>
        </w:rPr>
        <w:t>.</w:t>
      </w:r>
    </w:p>
    <w:p w:rsidR="005B2233" w:rsidRDefault="005B2233" w:rsidP="00C927FB">
      <w:pPr>
        <w:rPr>
          <w:rtl/>
        </w:rPr>
      </w:pPr>
      <w:bookmarkStart w:id="22811" w:name="_ETM_Q51_335000"/>
      <w:bookmarkEnd w:id="22811"/>
    </w:p>
    <w:p w:rsidR="005B2233" w:rsidRDefault="005B2233" w:rsidP="00C927FB">
      <w:pPr>
        <w:pStyle w:val="af5"/>
        <w:rPr>
          <w:rtl/>
        </w:rPr>
      </w:pPr>
      <w:bookmarkStart w:id="22812" w:name="ET_interruption_6151_25"/>
      <w:r w:rsidRPr="00092EF0">
        <w:rPr>
          <w:rStyle w:val="TagStyle"/>
          <w:rtl/>
        </w:rPr>
        <w:t xml:space="preserve"> &lt;&lt; קריאה &gt;&gt;</w:t>
      </w:r>
      <w:r w:rsidRPr="00BB36DE">
        <w:rPr>
          <w:rStyle w:val="TagStyle"/>
          <w:rtl/>
        </w:rPr>
        <w:t xml:space="preserve"> </w:t>
      </w:r>
      <w:r>
        <w:rPr>
          <w:rtl/>
        </w:rPr>
        <w:t>רון כץ (יש עתיד):</w:t>
      </w:r>
      <w:r w:rsidRPr="00BB36DE">
        <w:rPr>
          <w:rStyle w:val="TagStyle"/>
          <w:rtl/>
        </w:rPr>
        <w:t xml:space="preserve"> </w:t>
      </w:r>
      <w:r w:rsidRPr="00092EF0">
        <w:rPr>
          <w:rStyle w:val="TagStyle"/>
          <w:rtl/>
        </w:rPr>
        <w:t>&lt;&lt; קריאה &gt;&gt;</w:t>
      </w:r>
      <w:r>
        <w:rPr>
          <w:rtl/>
        </w:rPr>
        <w:t xml:space="preserve">   </w:t>
      </w:r>
      <w:bookmarkEnd w:id="22812"/>
    </w:p>
    <w:p w:rsidR="005B2233" w:rsidRDefault="005B2233" w:rsidP="00C927FB">
      <w:pPr>
        <w:pStyle w:val="KeepWithNext"/>
        <w:rPr>
          <w:rtl/>
        </w:rPr>
      </w:pPr>
    </w:p>
    <w:p w:rsidR="005B2233" w:rsidRDefault="005B2233" w:rsidP="00C927FB">
      <w:pPr>
        <w:rPr>
          <w:rtl/>
        </w:rPr>
      </w:pPr>
      <w:r>
        <w:rPr>
          <w:rFonts w:hint="cs"/>
          <w:rtl/>
        </w:rPr>
        <w:t>רצינו למנות מנכ"לית, מה עשיתם לה.</w:t>
      </w:r>
    </w:p>
    <w:p w:rsidR="005B2233" w:rsidRDefault="005B2233" w:rsidP="00C927FB">
      <w:pPr>
        <w:rPr>
          <w:rtl/>
        </w:rPr>
      </w:pPr>
    </w:p>
    <w:p w:rsidR="005B2233" w:rsidRDefault="005B2233" w:rsidP="00C927FB">
      <w:pPr>
        <w:pStyle w:val="-"/>
        <w:rPr>
          <w:rtl/>
        </w:rPr>
      </w:pPr>
      <w:r w:rsidRPr="00092EF0">
        <w:rPr>
          <w:rStyle w:val="TagStyle"/>
          <w:rtl/>
        </w:rPr>
        <w:t xml:space="preserve"> &lt;&lt; דובר_המשך &gt;&gt;</w:t>
      </w:r>
      <w:r w:rsidRPr="00BB36DE">
        <w:rPr>
          <w:rStyle w:val="TagStyle"/>
          <w:rtl/>
        </w:rPr>
        <w:t xml:space="preserve"> </w:t>
      </w:r>
      <w:r>
        <w:rPr>
          <w:rtl/>
        </w:rPr>
        <w:t>סימון דוידסון (יש עתיד):</w:t>
      </w:r>
      <w:r w:rsidRPr="00BB36DE">
        <w:rPr>
          <w:rStyle w:val="TagStyle"/>
          <w:rtl/>
        </w:rPr>
        <w:t xml:space="preserve"> </w:t>
      </w:r>
      <w:r w:rsidRPr="00092EF0">
        <w:rPr>
          <w:rStyle w:val="TagStyle"/>
          <w:rtl/>
        </w:rPr>
        <w:t>&lt;&lt; דובר_המשך &gt;&gt;</w:t>
      </w:r>
      <w:r>
        <w:rPr>
          <w:rtl/>
        </w:rPr>
        <w:t xml:space="preserve">   </w:t>
      </w:r>
    </w:p>
    <w:p w:rsidR="005B2233" w:rsidRDefault="005B2233" w:rsidP="00C927FB">
      <w:pPr>
        <w:pStyle w:val="KeepWithNext"/>
        <w:rPr>
          <w:rtl/>
        </w:rPr>
      </w:pPr>
    </w:p>
    <w:p w:rsidR="005B2233" w:rsidRDefault="005B2233" w:rsidP="00C927FB">
      <w:pPr>
        <w:rPr>
          <w:rtl/>
        </w:rPr>
      </w:pPr>
      <w:bookmarkStart w:id="22813" w:name="_ETM_Q51_340000"/>
      <w:bookmarkStart w:id="22814" w:name="_ETM_Q51_338209"/>
      <w:bookmarkStart w:id="22815" w:name="_ETM_Q51_338300"/>
      <w:bookmarkStart w:id="22816" w:name="_ETM_Q51_338870"/>
      <w:bookmarkEnd w:id="22813"/>
      <w:bookmarkEnd w:id="22814"/>
      <w:bookmarkEnd w:id="22815"/>
      <w:bookmarkEnd w:id="22816"/>
      <w:r>
        <w:rPr>
          <w:rtl/>
        </w:rPr>
        <w:t xml:space="preserve">אני </w:t>
      </w:r>
      <w:bookmarkStart w:id="22817" w:name="_ETM_Q51_339080"/>
      <w:bookmarkEnd w:id="22817"/>
      <w:r>
        <w:rPr>
          <w:rtl/>
        </w:rPr>
        <w:t>מתקן</w:t>
      </w:r>
      <w:r>
        <w:rPr>
          <w:rFonts w:hint="cs"/>
          <w:rtl/>
        </w:rPr>
        <w:t>.</w:t>
      </w:r>
      <w:bookmarkStart w:id="22818" w:name="_ETM_Q51_341859"/>
      <w:bookmarkStart w:id="22819" w:name="_ETM_Q51_342500"/>
      <w:bookmarkStart w:id="22820" w:name="_ETM_Q51_342000"/>
      <w:bookmarkEnd w:id="22818"/>
      <w:bookmarkEnd w:id="22819"/>
      <w:bookmarkEnd w:id="22820"/>
      <w:r>
        <w:rPr>
          <w:rFonts w:hint="cs"/>
          <w:rtl/>
        </w:rPr>
        <w:t xml:space="preserve"> </w:t>
      </w:r>
      <w:r>
        <w:rPr>
          <w:rtl/>
        </w:rPr>
        <w:t xml:space="preserve">בא </w:t>
      </w:r>
      <w:bookmarkStart w:id="22821" w:name="_ETM_Q51_342770"/>
      <w:bookmarkEnd w:id="22821"/>
      <w:r>
        <w:rPr>
          <w:rtl/>
        </w:rPr>
        <w:t xml:space="preserve">לי </w:t>
      </w:r>
      <w:bookmarkStart w:id="22822" w:name="_ETM_Q51_342860"/>
      <w:bookmarkEnd w:id="22822"/>
      <w:r>
        <w:rPr>
          <w:rtl/>
        </w:rPr>
        <w:t xml:space="preserve">קצת </w:t>
      </w:r>
      <w:bookmarkStart w:id="22823" w:name="_ETM_Q51_343130"/>
      <w:bookmarkEnd w:id="22823"/>
      <w:r>
        <w:rPr>
          <w:rtl/>
        </w:rPr>
        <w:t xml:space="preserve">לדבר </w:t>
      </w:r>
      <w:bookmarkStart w:id="22824" w:name="_ETM_Q51_343459"/>
      <w:bookmarkEnd w:id="22824"/>
      <w:r>
        <w:rPr>
          <w:rtl/>
        </w:rPr>
        <w:t xml:space="preserve">על </w:t>
      </w:r>
      <w:bookmarkStart w:id="22825" w:name="_ETM_Q51_343580"/>
      <w:bookmarkEnd w:id="22825"/>
      <w:r>
        <w:rPr>
          <w:rtl/>
        </w:rPr>
        <w:t>הספורט</w:t>
      </w:r>
      <w:r>
        <w:rPr>
          <w:rFonts w:hint="cs"/>
          <w:rtl/>
        </w:rPr>
        <w:t>,</w:t>
      </w:r>
      <w:r>
        <w:rPr>
          <w:rtl/>
        </w:rPr>
        <w:t xml:space="preserve"> </w:t>
      </w:r>
      <w:bookmarkStart w:id="22826" w:name="_ETM_Q51_344030"/>
      <w:bookmarkEnd w:id="22826"/>
      <w:r>
        <w:rPr>
          <w:rtl/>
        </w:rPr>
        <w:t>שתבינו</w:t>
      </w:r>
      <w:r>
        <w:rPr>
          <w:rFonts w:hint="cs"/>
          <w:rtl/>
        </w:rPr>
        <w:t>,</w:t>
      </w:r>
      <w:r>
        <w:rPr>
          <w:rtl/>
        </w:rPr>
        <w:t xml:space="preserve"> </w:t>
      </w:r>
      <w:bookmarkStart w:id="22827" w:name="_ETM_Q51_344930"/>
      <w:bookmarkEnd w:id="22827"/>
      <w:r>
        <w:rPr>
          <w:rtl/>
        </w:rPr>
        <w:t xml:space="preserve">אנחנו </w:t>
      </w:r>
      <w:bookmarkStart w:id="22828" w:name="_ETM_Q51_345200"/>
      <w:bookmarkEnd w:id="22828"/>
      <w:r>
        <w:rPr>
          <w:rtl/>
        </w:rPr>
        <w:t xml:space="preserve">לפני </w:t>
      </w:r>
      <w:bookmarkStart w:id="22829" w:name="_ETM_Q51_346250"/>
      <w:bookmarkEnd w:id="22829"/>
      <w:r>
        <w:rPr>
          <w:rtl/>
        </w:rPr>
        <w:t xml:space="preserve">חוק </w:t>
      </w:r>
      <w:bookmarkStart w:id="22830" w:name="_ETM_Q51_346489"/>
      <w:bookmarkEnd w:id="22830"/>
      <w:r>
        <w:rPr>
          <w:rtl/>
        </w:rPr>
        <w:t>ההסדרים</w:t>
      </w:r>
      <w:r>
        <w:rPr>
          <w:rFonts w:hint="cs"/>
          <w:rtl/>
        </w:rPr>
        <w:t>,</w:t>
      </w:r>
      <w:r>
        <w:rPr>
          <w:rtl/>
        </w:rPr>
        <w:t xml:space="preserve"> </w:t>
      </w:r>
      <w:bookmarkStart w:id="22831" w:name="_ETM_Q51_347180"/>
      <w:bookmarkEnd w:id="22831"/>
      <w:r>
        <w:rPr>
          <w:rtl/>
        </w:rPr>
        <w:t>תקציב</w:t>
      </w:r>
      <w:r>
        <w:rPr>
          <w:rFonts w:hint="cs"/>
          <w:rtl/>
        </w:rPr>
        <w:t>,</w:t>
      </w:r>
      <w:r>
        <w:rPr>
          <w:rtl/>
        </w:rPr>
        <w:t xml:space="preserve"> </w:t>
      </w:r>
      <w:bookmarkStart w:id="22832" w:name="_ETM_Q51_348350"/>
      <w:bookmarkEnd w:id="22832"/>
      <w:r>
        <w:rPr>
          <w:rtl/>
        </w:rPr>
        <w:t xml:space="preserve">וראיתי </w:t>
      </w:r>
      <w:bookmarkStart w:id="22833" w:name="_ETM_Q51_348830"/>
      <w:bookmarkEnd w:id="22833"/>
      <w:r>
        <w:rPr>
          <w:rtl/>
        </w:rPr>
        <w:t xml:space="preserve">את </w:t>
      </w:r>
      <w:bookmarkStart w:id="22834" w:name="_ETM_Q51_349250"/>
      <w:bookmarkEnd w:id="22834"/>
      <w:r>
        <w:rPr>
          <w:rtl/>
        </w:rPr>
        <w:t xml:space="preserve">שלום </w:t>
      </w:r>
      <w:bookmarkStart w:id="22835" w:name="_ETM_Q51_349610"/>
      <w:bookmarkEnd w:id="22835"/>
      <w:r>
        <w:rPr>
          <w:rtl/>
        </w:rPr>
        <w:t xml:space="preserve">דנינו </w:t>
      </w:r>
      <w:bookmarkStart w:id="22836" w:name="_ETM_Q51_350000"/>
      <w:bookmarkEnd w:id="22836"/>
      <w:r>
        <w:rPr>
          <w:rtl/>
        </w:rPr>
        <w:t xml:space="preserve">פה </w:t>
      </w:r>
      <w:bookmarkStart w:id="22837" w:name="_ETM_Q51_350180"/>
      <w:bookmarkEnd w:id="22837"/>
      <w:r>
        <w:rPr>
          <w:rtl/>
        </w:rPr>
        <w:t>במליאה</w:t>
      </w:r>
      <w:r>
        <w:rPr>
          <w:rFonts w:hint="cs"/>
          <w:rtl/>
        </w:rPr>
        <w:t>,</w:t>
      </w:r>
      <w:r>
        <w:rPr>
          <w:rtl/>
        </w:rPr>
        <w:t xml:space="preserve"> </w:t>
      </w:r>
      <w:bookmarkStart w:id="22838" w:name="_ETM_Q51_350900"/>
      <w:bookmarkEnd w:id="22838"/>
      <w:r>
        <w:rPr>
          <w:rtl/>
        </w:rPr>
        <w:t xml:space="preserve">ואני </w:t>
      </w:r>
      <w:bookmarkStart w:id="22839" w:name="_ETM_Q51_351110"/>
      <w:bookmarkEnd w:id="22839"/>
      <w:r>
        <w:rPr>
          <w:rtl/>
        </w:rPr>
        <w:t xml:space="preserve">יודע </w:t>
      </w:r>
      <w:bookmarkStart w:id="22840" w:name="_ETM_Q51_351290"/>
      <w:bookmarkEnd w:id="22840"/>
      <w:r>
        <w:rPr>
          <w:rtl/>
        </w:rPr>
        <w:t xml:space="preserve">שהנושא </w:t>
      </w:r>
      <w:bookmarkStart w:id="22841" w:name="_ETM_Q51_351800"/>
      <w:bookmarkEnd w:id="22841"/>
      <w:r>
        <w:rPr>
          <w:rtl/>
        </w:rPr>
        <w:t xml:space="preserve">הזה </w:t>
      </w:r>
      <w:bookmarkStart w:id="22842" w:name="_ETM_Q51_351980"/>
      <w:bookmarkEnd w:id="22842"/>
      <w:r>
        <w:rPr>
          <w:rtl/>
        </w:rPr>
        <w:t xml:space="preserve">חשוב </w:t>
      </w:r>
      <w:bookmarkStart w:id="22843" w:name="_ETM_Q51_352310"/>
      <w:bookmarkEnd w:id="22843"/>
      <w:r>
        <w:rPr>
          <w:rtl/>
        </w:rPr>
        <w:t>לך</w:t>
      </w:r>
      <w:r>
        <w:rPr>
          <w:rFonts w:hint="cs"/>
          <w:rtl/>
        </w:rPr>
        <w:t>,</w:t>
      </w:r>
      <w:r>
        <w:rPr>
          <w:rtl/>
        </w:rPr>
        <w:t xml:space="preserve"> </w:t>
      </w:r>
      <w:bookmarkStart w:id="22844" w:name="_ETM_Q51_353400"/>
      <w:bookmarkEnd w:id="22844"/>
      <w:r>
        <w:rPr>
          <w:rtl/>
        </w:rPr>
        <w:t xml:space="preserve">אז </w:t>
      </w:r>
      <w:bookmarkStart w:id="22845" w:name="_ETM_Q51_353760"/>
      <w:bookmarkEnd w:id="22845"/>
      <w:r>
        <w:rPr>
          <w:rtl/>
        </w:rPr>
        <w:t xml:space="preserve">אני </w:t>
      </w:r>
      <w:bookmarkStart w:id="22846" w:name="_ETM_Q51_354000"/>
      <w:bookmarkEnd w:id="22846"/>
      <w:r>
        <w:rPr>
          <w:rtl/>
        </w:rPr>
        <w:t xml:space="preserve">אספר </w:t>
      </w:r>
      <w:bookmarkStart w:id="22847" w:name="_ETM_Q51_354360"/>
      <w:bookmarkEnd w:id="22847"/>
      <w:r>
        <w:rPr>
          <w:rtl/>
        </w:rPr>
        <w:t xml:space="preserve">לך </w:t>
      </w:r>
      <w:bookmarkStart w:id="22848" w:name="_ETM_Q51_354629"/>
      <w:bookmarkEnd w:id="22848"/>
      <w:r>
        <w:rPr>
          <w:rtl/>
        </w:rPr>
        <w:t xml:space="preserve">כמה </w:t>
      </w:r>
      <w:bookmarkStart w:id="22849" w:name="_ETM_Q51_354930"/>
      <w:bookmarkEnd w:id="22849"/>
      <w:r>
        <w:rPr>
          <w:rtl/>
        </w:rPr>
        <w:t xml:space="preserve">המצב </w:t>
      </w:r>
      <w:bookmarkStart w:id="22850" w:name="_ETM_Q51_355319"/>
      <w:bookmarkEnd w:id="22850"/>
      <w:r>
        <w:rPr>
          <w:rtl/>
        </w:rPr>
        <w:t xml:space="preserve">העגום </w:t>
      </w:r>
      <w:bookmarkStart w:id="22851" w:name="_ETM_Q51_355590"/>
      <w:bookmarkEnd w:id="22851"/>
      <w:r>
        <w:rPr>
          <w:rFonts w:hint="cs"/>
          <w:rtl/>
        </w:rPr>
        <w:t>ב</w:t>
      </w:r>
      <w:r>
        <w:rPr>
          <w:rtl/>
        </w:rPr>
        <w:t xml:space="preserve">מדינת </w:t>
      </w:r>
      <w:bookmarkStart w:id="22852" w:name="_ETM_Q51_356010"/>
      <w:bookmarkEnd w:id="22852"/>
      <w:r>
        <w:rPr>
          <w:rtl/>
        </w:rPr>
        <w:t>ישראל</w:t>
      </w:r>
      <w:r>
        <w:rPr>
          <w:rFonts w:hint="cs"/>
          <w:rtl/>
        </w:rPr>
        <w:t>.</w:t>
      </w:r>
      <w:r>
        <w:rPr>
          <w:rtl/>
        </w:rPr>
        <w:t xml:space="preserve"> </w:t>
      </w:r>
      <w:bookmarkStart w:id="22853" w:name="_ETM_Q51_357790"/>
      <w:bookmarkEnd w:id="22853"/>
      <w:r>
        <w:rPr>
          <w:rtl/>
        </w:rPr>
        <w:t xml:space="preserve">היום </w:t>
      </w:r>
      <w:bookmarkStart w:id="22854" w:name="_ETM_Q51_358180"/>
      <w:bookmarkStart w:id="22855" w:name="_ETM_Q51_358389"/>
      <w:bookmarkEnd w:id="22854"/>
      <w:bookmarkEnd w:id="22855"/>
      <w:r>
        <w:rPr>
          <w:rtl/>
        </w:rPr>
        <w:t xml:space="preserve">ערוץ </w:t>
      </w:r>
      <w:bookmarkStart w:id="22856" w:name="_ETM_Q51_358750"/>
      <w:bookmarkEnd w:id="22856"/>
      <w:r>
        <w:rPr>
          <w:rtl/>
        </w:rPr>
        <w:t>הספורט</w:t>
      </w:r>
      <w:r>
        <w:rPr>
          <w:rFonts w:hint="cs"/>
          <w:rtl/>
        </w:rPr>
        <w:t>,</w:t>
      </w:r>
      <w:r>
        <w:rPr>
          <w:rtl/>
        </w:rPr>
        <w:t xml:space="preserve"> </w:t>
      </w:r>
      <w:bookmarkStart w:id="22857" w:name="_ETM_Q51_359800"/>
      <w:bookmarkEnd w:id="22857"/>
      <w:r>
        <w:rPr>
          <w:rtl/>
        </w:rPr>
        <w:t xml:space="preserve">משעה </w:t>
      </w:r>
      <w:bookmarkStart w:id="22858" w:name="_ETM_Q51_360340"/>
      <w:bookmarkEnd w:id="22858"/>
      <w:r>
        <w:rPr>
          <w:rtl/>
        </w:rPr>
        <w:t xml:space="preserve">12:00 </w:t>
      </w:r>
      <w:bookmarkStart w:id="22859" w:name="_ETM_Q51_360940"/>
      <w:bookmarkStart w:id="22860" w:name="_ETM_Q51_361599"/>
      <w:bookmarkEnd w:id="22859"/>
      <w:bookmarkEnd w:id="22860"/>
      <w:r>
        <w:rPr>
          <w:rtl/>
        </w:rPr>
        <w:t xml:space="preserve">עד </w:t>
      </w:r>
      <w:bookmarkStart w:id="22861" w:name="_ETM_Q51_361660"/>
      <w:bookmarkEnd w:id="22861"/>
      <w:r>
        <w:rPr>
          <w:rFonts w:hint="cs"/>
          <w:rtl/>
        </w:rPr>
        <w:t>19:00</w:t>
      </w:r>
      <w:bookmarkStart w:id="22862" w:name="_ETM_Q51_361900"/>
      <w:bookmarkEnd w:id="22862"/>
      <w:r>
        <w:rPr>
          <w:rFonts w:hint="cs"/>
          <w:rtl/>
        </w:rPr>
        <w:t>,</w:t>
      </w:r>
      <w:r>
        <w:rPr>
          <w:rtl/>
        </w:rPr>
        <w:t xml:space="preserve"> </w:t>
      </w:r>
      <w:bookmarkStart w:id="22863" w:name="_ETM_Q51_363650"/>
      <w:bookmarkEnd w:id="22863"/>
      <w:r>
        <w:rPr>
          <w:rtl/>
        </w:rPr>
        <w:t xml:space="preserve">שידר </w:t>
      </w:r>
      <w:bookmarkStart w:id="22864" w:name="_ETM_Q51_364099"/>
      <w:bookmarkEnd w:id="22864"/>
      <w:r>
        <w:rPr>
          <w:rtl/>
        </w:rPr>
        <w:t xml:space="preserve">פה </w:t>
      </w:r>
      <w:bookmarkStart w:id="22865" w:name="_ETM_Q51_364250"/>
      <w:bookmarkEnd w:id="22865"/>
      <w:r>
        <w:rPr>
          <w:rtl/>
        </w:rPr>
        <w:t>מהמליאה</w:t>
      </w:r>
      <w:r>
        <w:rPr>
          <w:rFonts w:hint="cs"/>
          <w:rtl/>
        </w:rPr>
        <w:t>,</w:t>
      </w:r>
      <w:r>
        <w:rPr>
          <w:rtl/>
        </w:rPr>
        <w:t xml:space="preserve"> </w:t>
      </w:r>
      <w:bookmarkStart w:id="22866" w:name="_ETM_Q51_365300"/>
      <w:bookmarkEnd w:id="22866"/>
      <w:r>
        <w:rPr>
          <w:rtl/>
        </w:rPr>
        <w:t>מ</w:t>
      </w:r>
      <w:r>
        <w:rPr>
          <w:rFonts w:hint="cs"/>
          <w:rtl/>
        </w:rPr>
        <w:t>טובי</w:t>
      </w:r>
      <w:r>
        <w:rPr>
          <w:rtl/>
        </w:rPr>
        <w:t xml:space="preserve"> </w:t>
      </w:r>
      <w:bookmarkStart w:id="22867" w:name="_ETM_Q51_365810"/>
      <w:bookmarkEnd w:id="22867"/>
      <w:r>
        <w:rPr>
          <w:rtl/>
        </w:rPr>
        <w:t>הש</w:t>
      </w:r>
      <w:r>
        <w:rPr>
          <w:rFonts w:hint="cs"/>
          <w:rtl/>
        </w:rPr>
        <w:t>ד</w:t>
      </w:r>
      <w:r>
        <w:rPr>
          <w:rtl/>
        </w:rPr>
        <w:t>רנים</w:t>
      </w:r>
      <w:r>
        <w:rPr>
          <w:rFonts w:hint="cs"/>
          <w:rtl/>
        </w:rPr>
        <w:t>.</w:t>
      </w:r>
      <w:r>
        <w:rPr>
          <w:rtl/>
        </w:rPr>
        <w:t xml:space="preserve"> </w:t>
      </w:r>
      <w:bookmarkStart w:id="22868" w:name="_ETM_Q51_366500"/>
      <w:bookmarkEnd w:id="22868"/>
      <w:r>
        <w:rPr>
          <w:rtl/>
        </w:rPr>
        <w:t xml:space="preserve">עשרות </w:t>
      </w:r>
      <w:bookmarkStart w:id="22869" w:name="_ETM_Q51_366919"/>
      <w:bookmarkEnd w:id="22869"/>
      <w:r>
        <w:rPr>
          <w:rtl/>
        </w:rPr>
        <w:t xml:space="preserve">חברי </w:t>
      </w:r>
      <w:bookmarkStart w:id="22870" w:name="_ETM_Q51_367250"/>
      <w:bookmarkEnd w:id="22870"/>
      <w:r>
        <w:rPr>
          <w:rtl/>
        </w:rPr>
        <w:t xml:space="preserve">כנסת </w:t>
      </w:r>
      <w:bookmarkStart w:id="22871" w:name="_ETM_Q51_367610"/>
      <w:bookmarkEnd w:id="22871"/>
      <w:r>
        <w:rPr>
          <w:rtl/>
        </w:rPr>
        <w:t xml:space="preserve">הגיעו </w:t>
      </w:r>
      <w:bookmarkStart w:id="22872" w:name="_ETM_Q51_368389"/>
      <w:bookmarkEnd w:id="22872"/>
      <w:r>
        <w:rPr>
          <w:rtl/>
        </w:rPr>
        <w:t>לר</w:t>
      </w:r>
      <w:r>
        <w:rPr>
          <w:rFonts w:hint="cs"/>
          <w:rtl/>
        </w:rPr>
        <w:t>א</w:t>
      </w:r>
      <w:r>
        <w:rPr>
          <w:rtl/>
        </w:rPr>
        <w:t xml:space="preserve">יונות </w:t>
      </w:r>
      <w:bookmarkStart w:id="22873" w:name="_ETM_Q51_369050"/>
      <w:bookmarkEnd w:id="22873"/>
      <w:r>
        <w:rPr>
          <w:rtl/>
        </w:rPr>
        <w:t xml:space="preserve">בערוץ </w:t>
      </w:r>
      <w:bookmarkStart w:id="22874" w:name="_ETM_Q51_369380"/>
      <w:bookmarkEnd w:id="22874"/>
      <w:r>
        <w:rPr>
          <w:rtl/>
        </w:rPr>
        <w:t>הספורט</w:t>
      </w:r>
      <w:r>
        <w:rPr>
          <w:rFonts w:hint="cs"/>
          <w:rtl/>
        </w:rPr>
        <w:t>,</w:t>
      </w:r>
      <w:r>
        <w:rPr>
          <w:rtl/>
        </w:rPr>
        <w:t xml:space="preserve"> </w:t>
      </w:r>
      <w:bookmarkStart w:id="22875" w:name="_ETM_Q51_369919"/>
      <w:bookmarkEnd w:id="22875"/>
      <w:r>
        <w:rPr>
          <w:rtl/>
        </w:rPr>
        <w:t xml:space="preserve">צביעות </w:t>
      </w:r>
      <w:bookmarkStart w:id="22876" w:name="_ETM_Q51_370400"/>
      <w:bookmarkEnd w:id="22876"/>
      <w:r>
        <w:rPr>
          <w:rtl/>
        </w:rPr>
        <w:t xml:space="preserve">שלא </w:t>
      </w:r>
      <w:bookmarkStart w:id="22877" w:name="_ETM_Q51_370610"/>
      <w:bookmarkEnd w:id="22877"/>
      <w:r>
        <w:rPr>
          <w:rtl/>
        </w:rPr>
        <w:t xml:space="preserve">ראיתי </w:t>
      </w:r>
      <w:bookmarkStart w:id="22878" w:name="_ETM_Q51_370940"/>
      <w:bookmarkEnd w:id="22878"/>
      <w:r>
        <w:rPr>
          <w:rFonts w:hint="cs"/>
          <w:rtl/>
        </w:rPr>
        <w:t xml:space="preserve">כמותה. </w:t>
      </w:r>
      <w:bookmarkStart w:id="22879" w:name="_ETM_Q51_372850"/>
      <w:bookmarkEnd w:id="22879"/>
    </w:p>
    <w:p w:rsidR="005B2233" w:rsidRDefault="005B2233" w:rsidP="00C927FB">
      <w:pPr>
        <w:rPr>
          <w:rtl/>
        </w:rPr>
      </w:pPr>
    </w:p>
    <w:p w:rsidR="005B2233" w:rsidRDefault="005B2233" w:rsidP="00C927FB">
      <w:pPr>
        <w:rPr>
          <w:rtl/>
        </w:rPr>
      </w:pPr>
      <w:r>
        <w:rPr>
          <w:rtl/>
        </w:rPr>
        <w:t xml:space="preserve">הגיע </w:t>
      </w:r>
      <w:bookmarkStart w:id="22880" w:name="_ETM_Q51_373180"/>
      <w:bookmarkEnd w:id="22880"/>
      <w:r>
        <w:rPr>
          <w:rtl/>
        </w:rPr>
        <w:t xml:space="preserve">גם </w:t>
      </w:r>
      <w:bookmarkStart w:id="22881" w:name="_ETM_Q51_373330"/>
      <w:bookmarkEnd w:id="22881"/>
      <w:r>
        <w:rPr>
          <w:rtl/>
        </w:rPr>
        <w:t>ר</w:t>
      </w:r>
      <w:r>
        <w:rPr>
          <w:rFonts w:hint="cs"/>
          <w:rtl/>
        </w:rPr>
        <w:t>אש הממשלה,</w:t>
      </w:r>
      <w:r>
        <w:rPr>
          <w:rtl/>
        </w:rPr>
        <w:t xml:space="preserve"> </w:t>
      </w:r>
      <w:bookmarkStart w:id="22882" w:name="_ETM_Q51_374470"/>
      <w:bookmarkEnd w:id="22882"/>
      <w:r>
        <w:rPr>
          <w:rtl/>
        </w:rPr>
        <w:t xml:space="preserve">עצר </w:t>
      </w:r>
      <w:bookmarkStart w:id="22883" w:name="_ETM_Q51_375400"/>
      <w:bookmarkEnd w:id="22883"/>
      <w:r>
        <w:rPr>
          <w:rtl/>
        </w:rPr>
        <w:t xml:space="preserve">בשידור </w:t>
      </w:r>
      <w:bookmarkStart w:id="22884" w:name="_ETM_Q51_376450"/>
      <w:bookmarkEnd w:id="22884"/>
      <w:r>
        <w:rPr>
          <w:rtl/>
        </w:rPr>
        <w:t xml:space="preserve">של </w:t>
      </w:r>
      <w:bookmarkStart w:id="22885" w:name="_ETM_Q51_376599"/>
      <w:bookmarkEnd w:id="22885"/>
      <w:r>
        <w:rPr>
          <w:rtl/>
        </w:rPr>
        <w:t xml:space="preserve">ערוץ </w:t>
      </w:r>
      <w:bookmarkStart w:id="22886" w:name="_ETM_Q51_376840"/>
      <w:bookmarkEnd w:id="22886"/>
      <w:r>
        <w:rPr>
          <w:rtl/>
        </w:rPr>
        <w:t>הספורט</w:t>
      </w:r>
      <w:r>
        <w:rPr>
          <w:rFonts w:hint="cs"/>
          <w:rtl/>
        </w:rPr>
        <w:t>,</w:t>
      </w:r>
      <w:r>
        <w:rPr>
          <w:rtl/>
        </w:rPr>
        <w:t xml:space="preserve"> </w:t>
      </w:r>
      <w:bookmarkStart w:id="22887" w:name="_ETM_Q51_377379"/>
      <w:bookmarkEnd w:id="22887"/>
      <w:r>
        <w:rPr>
          <w:rtl/>
        </w:rPr>
        <w:t xml:space="preserve">ושאלו </w:t>
      </w:r>
      <w:bookmarkStart w:id="22888" w:name="_ETM_Q51_377860"/>
      <w:bookmarkEnd w:id="22888"/>
      <w:r>
        <w:rPr>
          <w:rtl/>
        </w:rPr>
        <w:t>אותו</w:t>
      </w:r>
      <w:r>
        <w:rPr>
          <w:rFonts w:hint="cs"/>
          <w:rtl/>
        </w:rPr>
        <w:t>:</w:t>
      </w:r>
      <w:r>
        <w:rPr>
          <w:rtl/>
        </w:rPr>
        <w:t xml:space="preserve"> </w:t>
      </w:r>
      <w:bookmarkStart w:id="22889" w:name="_ETM_Q51_378040"/>
      <w:bookmarkEnd w:id="22889"/>
      <w:r>
        <w:rPr>
          <w:rtl/>
        </w:rPr>
        <w:t xml:space="preserve">אדוני </w:t>
      </w:r>
      <w:bookmarkStart w:id="22890" w:name="_ETM_Q51_378340"/>
      <w:bookmarkEnd w:id="22890"/>
      <w:r>
        <w:rPr>
          <w:rtl/>
        </w:rPr>
        <w:t xml:space="preserve">ראש </w:t>
      </w:r>
      <w:bookmarkStart w:id="22891" w:name="_ETM_Q51_378520"/>
      <w:bookmarkEnd w:id="22891"/>
      <w:r>
        <w:rPr>
          <w:rtl/>
        </w:rPr>
        <w:t>הממשלה</w:t>
      </w:r>
      <w:r>
        <w:rPr>
          <w:rFonts w:hint="cs"/>
          <w:rtl/>
        </w:rPr>
        <w:t>,</w:t>
      </w:r>
      <w:r>
        <w:rPr>
          <w:rtl/>
        </w:rPr>
        <w:t xml:space="preserve"> </w:t>
      </w:r>
      <w:bookmarkStart w:id="22892" w:name="_ETM_Q51_380560"/>
      <w:bookmarkEnd w:id="22892"/>
      <w:r>
        <w:rPr>
          <w:rtl/>
        </w:rPr>
        <w:t xml:space="preserve">האם </w:t>
      </w:r>
      <w:bookmarkStart w:id="22893" w:name="_ETM_Q51_380950"/>
      <w:bookmarkStart w:id="22894" w:name="_ETM_Q51_381040"/>
      <w:bookmarkEnd w:id="22893"/>
      <w:bookmarkEnd w:id="22894"/>
      <w:r>
        <w:rPr>
          <w:rFonts w:hint="cs"/>
          <w:rtl/>
        </w:rPr>
        <w:t xml:space="preserve">יש </w:t>
      </w:r>
      <w:r>
        <w:rPr>
          <w:rtl/>
        </w:rPr>
        <w:t xml:space="preserve">סיכוי </w:t>
      </w:r>
      <w:bookmarkStart w:id="22895" w:name="_ETM_Q51_381489"/>
      <w:bookmarkEnd w:id="22895"/>
      <w:r>
        <w:rPr>
          <w:rtl/>
        </w:rPr>
        <w:t>ל</w:t>
      </w:r>
      <w:bookmarkStart w:id="22896" w:name="_ETM_Q51_381609"/>
      <w:bookmarkEnd w:id="22896"/>
      <w:r>
        <w:rPr>
          <w:rtl/>
        </w:rPr>
        <w:t xml:space="preserve">נבחרת </w:t>
      </w:r>
      <w:bookmarkStart w:id="22897" w:name="_ETM_Q51_381999"/>
      <w:bookmarkEnd w:id="22897"/>
      <w:r>
        <w:rPr>
          <w:rtl/>
        </w:rPr>
        <w:t xml:space="preserve">ישראל </w:t>
      </w:r>
      <w:bookmarkStart w:id="22898" w:name="_ETM_Q51_382389"/>
      <w:bookmarkEnd w:id="22898"/>
      <w:r>
        <w:rPr>
          <w:rtl/>
        </w:rPr>
        <w:t>ל</w:t>
      </w:r>
      <w:r>
        <w:rPr>
          <w:rFonts w:hint="cs"/>
          <w:rtl/>
        </w:rPr>
        <w:t>העפיל</w:t>
      </w:r>
      <w:r>
        <w:rPr>
          <w:rtl/>
        </w:rPr>
        <w:t xml:space="preserve"> </w:t>
      </w:r>
      <w:bookmarkStart w:id="22899" w:name="_ETM_Q51_382659"/>
      <w:bookmarkEnd w:id="22899"/>
      <w:r>
        <w:rPr>
          <w:rtl/>
        </w:rPr>
        <w:t>למונדיאל</w:t>
      </w:r>
      <w:r>
        <w:rPr>
          <w:rFonts w:hint="cs"/>
          <w:rtl/>
        </w:rPr>
        <w:t xml:space="preserve">? </w:t>
      </w:r>
      <w:bookmarkStart w:id="22900" w:name="_ETM_Q51_383849"/>
      <w:bookmarkEnd w:id="22900"/>
      <w:r>
        <w:rPr>
          <w:rFonts w:hint="cs"/>
          <w:rtl/>
        </w:rPr>
        <w:t>והוא,</w:t>
      </w:r>
      <w:r>
        <w:rPr>
          <w:rtl/>
        </w:rPr>
        <w:t xml:space="preserve"> </w:t>
      </w:r>
      <w:bookmarkStart w:id="22901" w:name="_ETM_Q51_384209"/>
      <w:bookmarkEnd w:id="22901"/>
      <w:r>
        <w:rPr>
          <w:rtl/>
        </w:rPr>
        <w:t xml:space="preserve">בזלזול </w:t>
      </w:r>
      <w:bookmarkStart w:id="22902" w:name="_ETM_Q51_384870"/>
      <w:bookmarkEnd w:id="22902"/>
      <w:r>
        <w:rPr>
          <w:rtl/>
        </w:rPr>
        <w:t xml:space="preserve">אמיתי </w:t>
      </w:r>
      <w:bookmarkStart w:id="22903" w:name="_ETM_Q51_385410"/>
      <w:bookmarkEnd w:id="22903"/>
      <w:r>
        <w:rPr>
          <w:rtl/>
        </w:rPr>
        <w:t xml:space="preserve">על </w:t>
      </w:r>
      <w:bookmarkStart w:id="22904" w:name="_ETM_Q51_385500"/>
      <w:bookmarkEnd w:id="22904"/>
      <w:r>
        <w:rPr>
          <w:rtl/>
        </w:rPr>
        <w:t xml:space="preserve">הספורט </w:t>
      </w:r>
      <w:bookmarkStart w:id="22905" w:name="_ETM_Q51_385860"/>
      <w:bookmarkEnd w:id="22905"/>
      <w:r>
        <w:rPr>
          <w:rtl/>
        </w:rPr>
        <w:t xml:space="preserve">הישראלי </w:t>
      </w:r>
      <w:bookmarkStart w:id="22906" w:name="_ETM_Q51_386310"/>
      <w:bookmarkEnd w:id="22906"/>
      <w:r>
        <w:rPr>
          <w:rtl/>
        </w:rPr>
        <w:t>אמר</w:t>
      </w:r>
      <w:r>
        <w:rPr>
          <w:rFonts w:hint="cs"/>
          <w:rtl/>
        </w:rPr>
        <w:t>:</w:t>
      </w:r>
      <w:r>
        <w:rPr>
          <w:rtl/>
        </w:rPr>
        <w:t xml:space="preserve"> </w:t>
      </w:r>
      <w:bookmarkStart w:id="22907" w:name="_ETM_Q51_387120"/>
      <w:bookmarkEnd w:id="22907"/>
      <w:r>
        <w:rPr>
          <w:rtl/>
        </w:rPr>
        <w:lastRenderedPageBreak/>
        <w:t>י</w:t>
      </w:r>
      <w:r>
        <w:rPr>
          <w:rFonts w:hint="cs"/>
          <w:rtl/>
        </w:rPr>
        <w:t>היה</w:t>
      </w:r>
      <w:r>
        <w:rPr>
          <w:rtl/>
        </w:rPr>
        <w:t xml:space="preserve"> </w:t>
      </w:r>
      <w:bookmarkStart w:id="22908" w:name="_ETM_Q51_387510"/>
      <w:bookmarkEnd w:id="22908"/>
      <w:r>
        <w:rPr>
          <w:rtl/>
        </w:rPr>
        <w:t xml:space="preserve">שלום </w:t>
      </w:r>
      <w:bookmarkStart w:id="22909" w:name="_ETM_Q51_387810"/>
      <w:bookmarkEnd w:id="22909"/>
      <w:r>
        <w:rPr>
          <w:rtl/>
        </w:rPr>
        <w:t xml:space="preserve">עם </w:t>
      </w:r>
      <w:bookmarkStart w:id="22910" w:name="_ETM_Q51_387900"/>
      <w:bookmarkEnd w:id="22910"/>
      <w:r>
        <w:rPr>
          <w:rtl/>
        </w:rPr>
        <w:t xml:space="preserve">סעודיה </w:t>
      </w:r>
      <w:bookmarkStart w:id="22911" w:name="_ETM_Q51_388560"/>
      <w:bookmarkEnd w:id="22911"/>
      <w:r>
        <w:rPr>
          <w:rtl/>
        </w:rPr>
        <w:t xml:space="preserve">לפני </w:t>
      </w:r>
      <w:bookmarkStart w:id="22912" w:name="_ETM_Q51_388889"/>
      <w:bookmarkStart w:id="22913" w:name="_ETM_Q51_389910"/>
      <w:bookmarkStart w:id="22914" w:name="_ETM_Q51_390180"/>
      <w:bookmarkEnd w:id="22912"/>
      <w:bookmarkEnd w:id="22913"/>
      <w:bookmarkEnd w:id="22914"/>
      <w:r>
        <w:rPr>
          <w:rtl/>
        </w:rPr>
        <w:t xml:space="preserve">שנבחרת </w:t>
      </w:r>
      <w:bookmarkStart w:id="22915" w:name="_ETM_Q51_390599"/>
      <w:bookmarkEnd w:id="22915"/>
      <w:r>
        <w:rPr>
          <w:rtl/>
        </w:rPr>
        <w:t xml:space="preserve">ישראל </w:t>
      </w:r>
      <w:bookmarkStart w:id="22916" w:name="_ETM_Q51_390900"/>
      <w:bookmarkEnd w:id="22916"/>
      <w:r>
        <w:rPr>
          <w:rtl/>
        </w:rPr>
        <w:t xml:space="preserve">תגיע </w:t>
      </w:r>
      <w:bookmarkStart w:id="22917" w:name="_ETM_Q51_391139"/>
      <w:bookmarkEnd w:id="22917"/>
      <w:r>
        <w:rPr>
          <w:rtl/>
        </w:rPr>
        <w:t>למונדיאל</w:t>
      </w:r>
      <w:r>
        <w:rPr>
          <w:rFonts w:hint="cs"/>
          <w:rtl/>
        </w:rPr>
        <w:t xml:space="preserve">. </w:t>
      </w:r>
      <w:bookmarkStart w:id="22918" w:name="_ETM_Q51_391000"/>
      <w:bookmarkStart w:id="22919" w:name="_ETM_Q51_392000"/>
      <w:bookmarkEnd w:id="22918"/>
      <w:bookmarkEnd w:id="22919"/>
      <w:r>
        <w:rPr>
          <w:rFonts w:hint="cs"/>
          <w:rtl/>
        </w:rPr>
        <w:t xml:space="preserve">אז </w:t>
      </w:r>
      <w:bookmarkStart w:id="22920" w:name="_ETM_Q51_392650"/>
      <w:bookmarkStart w:id="22921" w:name="_ETM_Q51_392800"/>
      <w:bookmarkEnd w:id="22920"/>
      <w:bookmarkEnd w:id="22921"/>
      <w:r>
        <w:rPr>
          <w:rFonts w:hint="cs"/>
          <w:rtl/>
        </w:rPr>
        <w:t>כ</w:t>
      </w:r>
      <w:r>
        <w:rPr>
          <w:rtl/>
        </w:rPr>
        <w:t xml:space="preserve">שמגיע </w:t>
      </w:r>
      <w:bookmarkStart w:id="22922" w:name="_ETM_Q51_393220"/>
      <w:bookmarkEnd w:id="22922"/>
      <w:r>
        <w:rPr>
          <w:rtl/>
        </w:rPr>
        <w:t xml:space="preserve">זלזול </w:t>
      </w:r>
      <w:bookmarkStart w:id="22923" w:name="_ETM_Q51_393669"/>
      <w:bookmarkEnd w:id="22923"/>
      <w:r>
        <w:rPr>
          <w:rtl/>
        </w:rPr>
        <w:t xml:space="preserve">כזה </w:t>
      </w:r>
      <w:bookmarkStart w:id="22924" w:name="_ETM_Q51_393940"/>
      <w:bookmarkEnd w:id="22924"/>
      <w:r>
        <w:rPr>
          <w:rtl/>
        </w:rPr>
        <w:t>מר</w:t>
      </w:r>
      <w:r>
        <w:rPr>
          <w:rFonts w:hint="cs"/>
          <w:rtl/>
        </w:rPr>
        <w:t>אש הממשלה,</w:t>
      </w:r>
      <w:r>
        <w:rPr>
          <w:rtl/>
        </w:rPr>
        <w:t xml:space="preserve"> </w:t>
      </w:r>
      <w:bookmarkStart w:id="22925" w:name="_ETM_Q51_395080"/>
      <w:bookmarkEnd w:id="22925"/>
      <w:r>
        <w:rPr>
          <w:rtl/>
        </w:rPr>
        <w:t xml:space="preserve">אני </w:t>
      </w:r>
      <w:bookmarkStart w:id="22926" w:name="_ETM_Q51_395230"/>
      <w:bookmarkEnd w:id="22926"/>
      <w:r>
        <w:rPr>
          <w:rtl/>
        </w:rPr>
        <w:t xml:space="preserve">לא </w:t>
      </w:r>
      <w:bookmarkStart w:id="22927" w:name="_ETM_Q51_395290"/>
      <w:bookmarkEnd w:id="22927"/>
      <w:r>
        <w:rPr>
          <w:rtl/>
        </w:rPr>
        <w:t xml:space="preserve">יודע </w:t>
      </w:r>
      <w:bookmarkStart w:id="22928" w:name="_ETM_Q51_395440"/>
      <w:bookmarkEnd w:id="22928"/>
      <w:r>
        <w:rPr>
          <w:rtl/>
        </w:rPr>
        <w:t xml:space="preserve">מה </w:t>
      </w:r>
      <w:bookmarkStart w:id="22929" w:name="_ETM_Q51_395560"/>
      <w:bookmarkEnd w:id="22929"/>
      <w:r>
        <w:rPr>
          <w:rtl/>
        </w:rPr>
        <w:t xml:space="preserve">אנחנו </w:t>
      </w:r>
      <w:bookmarkStart w:id="22930" w:name="_ETM_Q51_395770"/>
      <w:bookmarkEnd w:id="22930"/>
      <w:r>
        <w:rPr>
          <w:rtl/>
        </w:rPr>
        <w:t>מצפים</w:t>
      </w:r>
      <w:r>
        <w:rPr>
          <w:rFonts w:hint="cs"/>
          <w:rtl/>
        </w:rPr>
        <w:t>.</w:t>
      </w:r>
      <w:r>
        <w:rPr>
          <w:rtl/>
        </w:rPr>
        <w:t xml:space="preserve"> </w:t>
      </w:r>
      <w:bookmarkStart w:id="22931" w:name="_ETM_Q51_396880"/>
      <w:bookmarkEnd w:id="22931"/>
    </w:p>
    <w:p w:rsidR="005B2233" w:rsidRDefault="005B2233" w:rsidP="00C927FB">
      <w:pPr>
        <w:rPr>
          <w:rtl/>
        </w:rPr>
      </w:pPr>
    </w:p>
    <w:p w:rsidR="005B2233" w:rsidRDefault="005B2233" w:rsidP="00C927FB">
      <w:pPr>
        <w:rPr>
          <w:rtl/>
        </w:rPr>
      </w:pPr>
      <w:bookmarkStart w:id="22932" w:name="_ETM_Q51_397000"/>
      <w:bookmarkEnd w:id="22932"/>
      <w:r>
        <w:rPr>
          <w:rtl/>
        </w:rPr>
        <w:t xml:space="preserve">אני </w:t>
      </w:r>
      <w:bookmarkStart w:id="22933" w:name="_ETM_Q51_397090"/>
      <w:bookmarkEnd w:id="22933"/>
      <w:r>
        <w:rPr>
          <w:rtl/>
        </w:rPr>
        <w:t xml:space="preserve">אספר </w:t>
      </w:r>
      <w:bookmarkStart w:id="22934" w:name="_ETM_Q51_397480"/>
      <w:bookmarkEnd w:id="22934"/>
      <w:r>
        <w:rPr>
          <w:rtl/>
        </w:rPr>
        <w:t xml:space="preserve">לכולם </w:t>
      </w:r>
      <w:bookmarkStart w:id="22935" w:name="_ETM_Q51_398879"/>
      <w:bookmarkEnd w:id="22935"/>
      <w:r>
        <w:rPr>
          <w:rtl/>
        </w:rPr>
        <w:t xml:space="preserve">שבכל </w:t>
      </w:r>
      <w:bookmarkStart w:id="22936" w:name="_ETM_Q51_399510"/>
      <w:bookmarkEnd w:id="22936"/>
      <w:r>
        <w:rPr>
          <w:rtl/>
        </w:rPr>
        <w:t xml:space="preserve">הספורט </w:t>
      </w:r>
      <w:bookmarkStart w:id="22937" w:name="_ETM_Q51_399930"/>
      <w:bookmarkEnd w:id="22937"/>
      <w:r>
        <w:rPr>
          <w:rtl/>
        </w:rPr>
        <w:t>הישראלי</w:t>
      </w:r>
      <w:r>
        <w:rPr>
          <w:rFonts w:hint="cs"/>
          <w:rtl/>
        </w:rPr>
        <w:t>,</w:t>
      </w:r>
      <w:r>
        <w:rPr>
          <w:rtl/>
        </w:rPr>
        <w:t xml:space="preserve"> </w:t>
      </w:r>
      <w:bookmarkStart w:id="22938" w:name="_ETM_Q51_400709"/>
      <w:bookmarkEnd w:id="22938"/>
      <w:r>
        <w:rPr>
          <w:rtl/>
        </w:rPr>
        <w:t xml:space="preserve">חבר </w:t>
      </w:r>
      <w:bookmarkStart w:id="22939" w:name="_ETM_Q51_400980"/>
      <w:bookmarkEnd w:id="22939"/>
      <w:r>
        <w:rPr>
          <w:rtl/>
        </w:rPr>
        <w:t xml:space="preserve">הכנסת </w:t>
      </w:r>
      <w:bookmarkStart w:id="22940" w:name="_ETM_Q51_401370"/>
      <w:bookmarkEnd w:id="22940"/>
      <w:r>
        <w:rPr>
          <w:rtl/>
        </w:rPr>
        <w:t>דני</w:t>
      </w:r>
      <w:bookmarkStart w:id="22941" w:name="_ETM_Q51_401639"/>
      <w:bookmarkEnd w:id="22941"/>
      <w:r>
        <w:rPr>
          <w:rtl/>
        </w:rPr>
        <w:t>נו</w:t>
      </w:r>
      <w:r>
        <w:rPr>
          <w:rFonts w:hint="cs"/>
          <w:rtl/>
        </w:rPr>
        <w:t>,</w:t>
      </w:r>
      <w:r>
        <w:rPr>
          <w:rtl/>
        </w:rPr>
        <w:t xml:space="preserve"> </w:t>
      </w:r>
      <w:bookmarkStart w:id="22942" w:name="_ETM_Q51_402780"/>
      <w:bookmarkEnd w:id="22942"/>
      <w:r>
        <w:rPr>
          <w:rtl/>
        </w:rPr>
        <w:t xml:space="preserve">בכל </w:t>
      </w:r>
      <w:bookmarkStart w:id="22943" w:name="_ETM_Q51_403260"/>
      <w:bookmarkEnd w:id="22943"/>
      <w:r>
        <w:rPr>
          <w:rtl/>
        </w:rPr>
        <w:t xml:space="preserve">הספורט </w:t>
      </w:r>
      <w:bookmarkStart w:id="22944" w:name="_ETM_Q51_403709"/>
      <w:bookmarkEnd w:id="22944"/>
      <w:r>
        <w:rPr>
          <w:rtl/>
        </w:rPr>
        <w:t xml:space="preserve">הישראלי </w:t>
      </w:r>
      <w:bookmarkStart w:id="22945" w:name="_ETM_Q51_404819"/>
      <w:bookmarkEnd w:id="22945"/>
      <w:r>
        <w:rPr>
          <w:rtl/>
        </w:rPr>
        <w:t xml:space="preserve">מדינת </w:t>
      </w:r>
      <w:bookmarkStart w:id="22946" w:name="_ETM_Q51_405360"/>
      <w:bookmarkEnd w:id="22946"/>
      <w:r>
        <w:rPr>
          <w:rtl/>
        </w:rPr>
        <w:t xml:space="preserve">ישראל </w:t>
      </w:r>
      <w:bookmarkStart w:id="22947" w:name="_ETM_Q51_405780"/>
      <w:bookmarkEnd w:id="22947"/>
      <w:r>
        <w:rPr>
          <w:rtl/>
        </w:rPr>
        <w:t xml:space="preserve">משקיעה </w:t>
      </w:r>
      <w:bookmarkStart w:id="22948" w:name="_ETM_Q51_407090"/>
      <w:bookmarkEnd w:id="22948"/>
      <w:r>
        <w:rPr>
          <w:rFonts w:hint="cs"/>
          <w:rtl/>
        </w:rPr>
        <w:t>240 מיליון</w:t>
      </w:r>
      <w:r>
        <w:rPr>
          <w:rtl/>
        </w:rPr>
        <w:t xml:space="preserve"> </w:t>
      </w:r>
      <w:bookmarkStart w:id="22949" w:name="_ETM_Q51_408409"/>
      <w:bookmarkEnd w:id="22949"/>
      <w:r>
        <w:rPr>
          <w:rtl/>
        </w:rPr>
        <w:t>שקל</w:t>
      </w:r>
      <w:r>
        <w:rPr>
          <w:rFonts w:hint="cs"/>
          <w:rtl/>
        </w:rPr>
        <w:t>ים.</w:t>
      </w:r>
      <w:r>
        <w:rPr>
          <w:rtl/>
        </w:rPr>
        <w:t xml:space="preserve"> </w:t>
      </w:r>
      <w:bookmarkStart w:id="22950" w:name="_ETM_Q51_409769"/>
      <w:bookmarkEnd w:id="22950"/>
      <w:r>
        <w:rPr>
          <w:rtl/>
        </w:rPr>
        <w:t xml:space="preserve">זה </w:t>
      </w:r>
      <w:bookmarkStart w:id="22951" w:name="_ETM_Q51_410040"/>
      <w:bookmarkEnd w:id="22951"/>
      <w:r>
        <w:rPr>
          <w:rtl/>
        </w:rPr>
        <w:t xml:space="preserve">התקציב </w:t>
      </w:r>
      <w:bookmarkStart w:id="22952" w:name="_ETM_Q51_410379"/>
      <w:bookmarkStart w:id="22953" w:name="_ETM_Q51_410739"/>
      <w:bookmarkEnd w:id="22952"/>
      <w:bookmarkEnd w:id="22953"/>
      <w:r>
        <w:rPr>
          <w:rtl/>
        </w:rPr>
        <w:t xml:space="preserve">שמגיע </w:t>
      </w:r>
      <w:bookmarkStart w:id="22954" w:name="_ETM_Q51_411219"/>
      <w:bookmarkEnd w:id="22954"/>
      <w:r>
        <w:rPr>
          <w:rtl/>
        </w:rPr>
        <w:t>לאגודות</w:t>
      </w:r>
      <w:r>
        <w:rPr>
          <w:rFonts w:hint="cs"/>
          <w:rtl/>
        </w:rPr>
        <w:t>,</w:t>
      </w:r>
      <w:r>
        <w:rPr>
          <w:rtl/>
        </w:rPr>
        <w:t xml:space="preserve"> </w:t>
      </w:r>
      <w:bookmarkStart w:id="22955" w:name="_ETM_Q51_411909"/>
      <w:bookmarkEnd w:id="22955"/>
      <w:r>
        <w:rPr>
          <w:rtl/>
        </w:rPr>
        <w:t>לאיגודים</w:t>
      </w:r>
      <w:r>
        <w:rPr>
          <w:rFonts w:hint="cs"/>
          <w:rtl/>
        </w:rPr>
        <w:t>,</w:t>
      </w:r>
      <w:r>
        <w:rPr>
          <w:rtl/>
        </w:rPr>
        <w:t xml:space="preserve"> </w:t>
      </w:r>
      <w:bookmarkStart w:id="22956" w:name="_ETM_Q51_412930"/>
      <w:bookmarkEnd w:id="22956"/>
      <w:r>
        <w:rPr>
          <w:rtl/>
        </w:rPr>
        <w:t>ל</w:t>
      </w:r>
      <w:bookmarkStart w:id="22957" w:name="_ETM_Q51_414010"/>
      <w:bookmarkEnd w:id="22957"/>
      <w:r>
        <w:rPr>
          <w:rFonts w:hint="cs"/>
          <w:rtl/>
        </w:rPr>
        <w:t>ו</w:t>
      </w:r>
      <w:r>
        <w:rPr>
          <w:rtl/>
        </w:rPr>
        <w:t xml:space="preserve">ועד </w:t>
      </w:r>
      <w:bookmarkStart w:id="22958" w:name="_ETM_Q51_414279"/>
      <w:bookmarkEnd w:id="22958"/>
      <w:r>
        <w:rPr>
          <w:rFonts w:hint="cs"/>
          <w:rtl/>
        </w:rPr>
        <w:t>ה</w:t>
      </w:r>
      <w:r>
        <w:rPr>
          <w:rtl/>
        </w:rPr>
        <w:t>אולימפי</w:t>
      </w:r>
      <w:r>
        <w:rPr>
          <w:rFonts w:hint="cs"/>
          <w:rtl/>
        </w:rPr>
        <w:t>,</w:t>
      </w:r>
      <w:r>
        <w:rPr>
          <w:rtl/>
        </w:rPr>
        <w:t xml:space="preserve"> </w:t>
      </w:r>
      <w:bookmarkStart w:id="22959" w:name="_ETM_Q51_414790"/>
      <w:bookmarkEnd w:id="22959"/>
      <w:r>
        <w:rPr>
          <w:rtl/>
        </w:rPr>
        <w:t>לפ</w:t>
      </w:r>
      <w:r>
        <w:rPr>
          <w:rFonts w:hint="cs"/>
          <w:rtl/>
        </w:rPr>
        <w:t>אר</w:t>
      </w:r>
      <w:r>
        <w:rPr>
          <w:rtl/>
        </w:rPr>
        <w:t>ה</w:t>
      </w:r>
      <w:bookmarkStart w:id="22960" w:name="_ETM_Q51_415180"/>
      <w:bookmarkEnd w:id="22960"/>
      <w:r>
        <w:rPr>
          <w:rFonts w:hint="cs"/>
          <w:rtl/>
        </w:rPr>
        <w:t>-</w:t>
      </w:r>
      <w:r>
        <w:rPr>
          <w:rtl/>
        </w:rPr>
        <w:t>אולימפי</w:t>
      </w:r>
      <w:r>
        <w:rPr>
          <w:rFonts w:hint="cs"/>
          <w:rtl/>
        </w:rPr>
        <w:t>,</w:t>
      </w:r>
      <w:r>
        <w:rPr>
          <w:rtl/>
        </w:rPr>
        <w:t xml:space="preserve"> </w:t>
      </w:r>
      <w:bookmarkStart w:id="22961" w:name="_ETM_Q51_415569"/>
      <w:bookmarkEnd w:id="22961"/>
      <w:r>
        <w:rPr>
          <w:rtl/>
        </w:rPr>
        <w:t>ל</w:t>
      </w:r>
      <w:r>
        <w:rPr>
          <w:rFonts w:hint="cs"/>
          <w:rtl/>
        </w:rPr>
        <w:t>-</w:t>
      </w:r>
      <w:r>
        <w:t>Special Olympic</w:t>
      </w:r>
      <w:r>
        <w:rPr>
          <w:rFonts w:hint="cs"/>
          <w:rtl/>
        </w:rPr>
        <w:t>,</w:t>
      </w:r>
      <w:r>
        <w:rPr>
          <w:rtl/>
        </w:rPr>
        <w:t xml:space="preserve"> </w:t>
      </w:r>
      <w:bookmarkStart w:id="22962" w:name="_ETM_Q51_416680"/>
      <w:bookmarkEnd w:id="22962"/>
      <w:r>
        <w:rPr>
          <w:rtl/>
        </w:rPr>
        <w:t xml:space="preserve">לכל </w:t>
      </w:r>
      <w:bookmarkStart w:id="22963" w:name="_ETM_Q51_417370"/>
      <w:bookmarkEnd w:id="22963"/>
      <w:r>
        <w:rPr>
          <w:rtl/>
        </w:rPr>
        <w:t xml:space="preserve">הספורט </w:t>
      </w:r>
      <w:bookmarkStart w:id="22964" w:name="_ETM_Q51_417730"/>
      <w:bookmarkEnd w:id="22964"/>
      <w:r>
        <w:rPr>
          <w:rtl/>
        </w:rPr>
        <w:t>הישראלי</w:t>
      </w:r>
      <w:r>
        <w:rPr>
          <w:rFonts w:hint="cs"/>
          <w:rtl/>
        </w:rPr>
        <w:t xml:space="preserve"> </w:t>
      </w:r>
      <w:r>
        <w:rPr>
          <w:rFonts w:hint="eastAsia"/>
          <w:rtl/>
        </w:rPr>
        <w:t>–</w:t>
      </w:r>
      <w:r>
        <w:rPr>
          <w:rFonts w:hint="cs"/>
          <w:rtl/>
        </w:rPr>
        <w:t xml:space="preserve"> </w:t>
      </w:r>
      <w:bookmarkStart w:id="22965" w:name="_ETM_Q51_418569"/>
      <w:bookmarkEnd w:id="22965"/>
      <w:r>
        <w:rPr>
          <w:rFonts w:hint="cs"/>
          <w:rtl/>
        </w:rPr>
        <w:t xml:space="preserve">240 </w:t>
      </w:r>
      <w:bookmarkStart w:id="22966" w:name="_ETM_Q51_418000"/>
      <w:bookmarkEnd w:id="22966"/>
      <w:r>
        <w:rPr>
          <w:rFonts w:hint="cs"/>
          <w:rtl/>
        </w:rPr>
        <w:t>מיליון שקל.</w:t>
      </w:r>
      <w:r>
        <w:rPr>
          <w:rtl/>
        </w:rPr>
        <w:t xml:space="preserve"> </w:t>
      </w:r>
      <w:bookmarkStart w:id="22967" w:name="_ETM_Q51_419919"/>
      <w:bookmarkStart w:id="22968" w:name="_ETM_Q51_420699"/>
      <w:bookmarkEnd w:id="22967"/>
      <w:bookmarkEnd w:id="22968"/>
      <w:r>
        <w:rPr>
          <w:rtl/>
        </w:rPr>
        <w:t xml:space="preserve">זה </w:t>
      </w:r>
      <w:bookmarkStart w:id="22969" w:name="_ETM_Q51_420999"/>
      <w:bookmarkEnd w:id="22969"/>
      <w:r>
        <w:rPr>
          <w:rtl/>
        </w:rPr>
        <w:t xml:space="preserve">כל </w:t>
      </w:r>
      <w:bookmarkStart w:id="22970" w:name="_ETM_Q51_421180"/>
      <w:bookmarkStart w:id="22971" w:name="_ETM_Q51_421719"/>
      <w:bookmarkEnd w:id="22970"/>
      <w:bookmarkEnd w:id="22971"/>
      <w:r>
        <w:rPr>
          <w:rtl/>
        </w:rPr>
        <w:t xml:space="preserve"> </w:t>
      </w:r>
      <w:bookmarkStart w:id="22972" w:name="_ETM_Q51_421900"/>
      <w:bookmarkEnd w:id="22972"/>
      <w:r>
        <w:rPr>
          <w:rtl/>
        </w:rPr>
        <w:t>הכסף</w:t>
      </w:r>
      <w:r>
        <w:rPr>
          <w:rFonts w:hint="cs"/>
          <w:rtl/>
        </w:rPr>
        <w:t>.</w:t>
      </w:r>
      <w:r>
        <w:rPr>
          <w:rtl/>
        </w:rPr>
        <w:t xml:space="preserve"> </w:t>
      </w:r>
      <w:bookmarkStart w:id="22973" w:name="_ETM_Q51_422439"/>
      <w:bookmarkEnd w:id="22973"/>
      <w:r>
        <w:rPr>
          <w:rtl/>
        </w:rPr>
        <w:t xml:space="preserve">כמו </w:t>
      </w:r>
      <w:bookmarkStart w:id="22974" w:name="_ETM_Q51_422680"/>
      <w:bookmarkEnd w:id="22974"/>
      <w:r>
        <w:rPr>
          <w:rtl/>
        </w:rPr>
        <w:t xml:space="preserve">איזה </w:t>
      </w:r>
      <w:bookmarkStart w:id="22975" w:name="_ETM_Q51_422859"/>
      <w:bookmarkEnd w:id="22975"/>
      <w:r>
        <w:rPr>
          <w:rtl/>
        </w:rPr>
        <w:t xml:space="preserve">ילד </w:t>
      </w:r>
      <w:bookmarkStart w:id="22976" w:name="_ETM_Q51_423189"/>
      <w:bookmarkEnd w:id="22976"/>
      <w:r>
        <w:rPr>
          <w:rtl/>
        </w:rPr>
        <w:t xml:space="preserve">מסכן </w:t>
      </w:r>
      <w:bookmarkStart w:id="22977" w:name="_ETM_Q51_423969"/>
      <w:bookmarkEnd w:id="22977"/>
      <w:r>
        <w:rPr>
          <w:rtl/>
        </w:rPr>
        <w:t xml:space="preserve">שנותנים </w:t>
      </w:r>
      <w:bookmarkStart w:id="22978" w:name="_ETM_Q51_424419"/>
      <w:bookmarkEnd w:id="22978"/>
      <w:r>
        <w:rPr>
          <w:rtl/>
        </w:rPr>
        <w:t xml:space="preserve">לו </w:t>
      </w:r>
      <w:bookmarkStart w:id="22979" w:name="_ETM_Q51_424510"/>
      <w:bookmarkEnd w:id="22979"/>
      <w:r>
        <w:rPr>
          <w:rtl/>
        </w:rPr>
        <w:t xml:space="preserve">כמה </w:t>
      </w:r>
      <w:bookmarkStart w:id="22980" w:name="_ETM_Q51_424779"/>
      <w:bookmarkEnd w:id="22980"/>
      <w:r>
        <w:rPr>
          <w:rtl/>
        </w:rPr>
        <w:t xml:space="preserve">גרושים </w:t>
      </w:r>
      <w:bookmarkStart w:id="22981" w:name="_ETM_Q51_425199"/>
      <w:bookmarkEnd w:id="22981"/>
      <w:r>
        <w:rPr>
          <w:rFonts w:hint="cs"/>
          <w:rtl/>
        </w:rPr>
        <w:t>ואומרים לו:</w:t>
      </w:r>
      <w:r>
        <w:rPr>
          <w:rtl/>
        </w:rPr>
        <w:t xml:space="preserve"> </w:t>
      </w:r>
      <w:bookmarkStart w:id="22982" w:name="_ETM_Q51_425469"/>
      <w:bookmarkEnd w:id="22982"/>
      <w:r>
        <w:rPr>
          <w:rtl/>
        </w:rPr>
        <w:t>תסתדר</w:t>
      </w:r>
      <w:r>
        <w:rPr>
          <w:rFonts w:hint="cs"/>
          <w:rtl/>
        </w:rPr>
        <w:t>.</w:t>
      </w:r>
    </w:p>
    <w:p w:rsidR="005B2233" w:rsidRDefault="005B2233" w:rsidP="00C927FB">
      <w:pPr>
        <w:rPr>
          <w:rtl/>
        </w:rPr>
      </w:pPr>
    </w:p>
    <w:p w:rsidR="005B2233" w:rsidRDefault="005B2233" w:rsidP="00C927FB">
      <w:pPr>
        <w:pStyle w:val="af5"/>
        <w:rPr>
          <w:rtl/>
        </w:rPr>
      </w:pPr>
      <w:bookmarkStart w:id="22983" w:name="ET_interruption_6348_27"/>
      <w:r w:rsidRPr="00092EF0">
        <w:rPr>
          <w:rStyle w:val="TagStyle"/>
          <w:rtl/>
        </w:rPr>
        <w:t xml:space="preserve"> &lt;&lt; קריאה &gt;&gt;</w:t>
      </w:r>
      <w:r w:rsidRPr="00DD1288">
        <w:rPr>
          <w:rStyle w:val="TagStyle"/>
          <w:rtl/>
        </w:rPr>
        <w:t xml:space="preserve"> </w:t>
      </w:r>
      <w:r>
        <w:rPr>
          <w:rtl/>
        </w:rPr>
        <w:t>שלום דנינו (הליכוד):</w:t>
      </w:r>
      <w:r w:rsidRPr="00DD1288">
        <w:rPr>
          <w:rStyle w:val="TagStyle"/>
          <w:rtl/>
        </w:rPr>
        <w:t xml:space="preserve"> </w:t>
      </w:r>
      <w:r w:rsidRPr="00092EF0">
        <w:rPr>
          <w:rStyle w:val="TagStyle"/>
          <w:rtl/>
        </w:rPr>
        <w:t>&lt;&lt; קריאה &gt;&gt;</w:t>
      </w:r>
      <w:r>
        <w:rPr>
          <w:rtl/>
        </w:rPr>
        <w:t xml:space="preserve">   </w:t>
      </w:r>
      <w:bookmarkEnd w:id="22983"/>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כמה הגדלתם?</w:t>
      </w:r>
    </w:p>
    <w:p w:rsidR="005B2233" w:rsidRDefault="005B2233" w:rsidP="00C927FB">
      <w:pPr>
        <w:rPr>
          <w:rtl/>
          <w:lang w:eastAsia="he-IL"/>
        </w:rPr>
      </w:pPr>
    </w:p>
    <w:p w:rsidR="005B2233" w:rsidRDefault="005B2233" w:rsidP="00C927FB">
      <w:pPr>
        <w:pStyle w:val="-"/>
        <w:rPr>
          <w:rtl/>
        </w:rPr>
      </w:pPr>
      <w:r w:rsidRPr="00092EF0">
        <w:rPr>
          <w:rStyle w:val="TagStyle"/>
          <w:rtl/>
        </w:rPr>
        <w:t xml:space="preserve"> &lt;&lt; דובר_המשך &gt;&gt;</w:t>
      </w:r>
      <w:r w:rsidRPr="00DD1288">
        <w:rPr>
          <w:rStyle w:val="TagStyle"/>
          <w:rtl/>
        </w:rPr>
        <w:t xml:space="preserve"> </w:t>
      </w:r>
      <w:r>
        <w:rPr>
          <w:rtl/>
        </w:rPr>
        <w:t>סימון דוידסון (יש עתיד):</w:t>
      </w:r>
      <w:r w:rsidRPr="00DD1288">
        <w:rPr>
          <w:rStyle w:val="TagStyle"/>
          <w:rtl/>
        </w:rPr>
        <w:t xml:space="preserve"> </w:t>
      </w:r>
      <w:r w:rsidRPr="00092EF0">
        <w:rPr>
          <w:rStyle w:val="TagStyle"/>
          <w:rtl/>
        </w:rPr>
        <w:t>&lt;&lt; דובר_המשך &gt;&gt;</w:t>
      </w:r>
      <w:r>
        <w:rPr>
          <w:rtl/>
        </w:rPr>
        <w:t xml:space="preserve">   </w:t>
      </w:r>
    </w:p>
    <w:p w:rsidR="005B2233" w:rsidRDefault="005B2233" w:rsidP="00C927FB">
      <w:pPr>
        <w:pStyle w:val="KeepWithNext"/>
        <w:rPr>
          <w:rtl/>
          <w:lang w:eastAsia="he-IL"/>
        </w:rPr>
      </w:pPr>
    </w:p>
    <w:p w:rsidR="005B2233" w:rsidRDefault="005B2233" w:rsidP="00C927FB">
      <w:pPr>
        <w:rPr>
          <w:rtl/>
        </w:rPr>
      </w:pPr>
      <w:bookmarkStart w:id="22984" w:name="_ETM_Q51_424000"/>
      <w:bookmarkStart w:id="22985" w:name="_ETM_Q51_428029"/>
      <w:bookmarkEnd w:id="22984"/>
      <w:bookmarkEnd w:id="22985"/>
      <w:r>
        <w:rPr>
          <w:rtl/>
        </w:rPr>
        <w:t>סליחה</w:t>
      </w:r>
      <w:r>
        <w:rPr>
          <w:rFonts w:hint="cs"/>
          <w:rtl/>
        </w:rPr>
        <w:t>?</w:t>
      </w:r>
      <w:r>
        <w:rPr>
          <w:rtl/>
        </w:rPr>
        <w:t xml:space="preserve"> </w:t>
      </w:r>
      <w:bookmarkStart w:id="22986" w:name="_ETM_Q51_429139"/>
      <w:bookmarkStart w:id="22987" w:name="_ETM_Q51_429409"/>
      <w:bookmarkEnd w:id="22986"/>
      <w:bookmarkEnd w:id="22987"/>
      <w:r>
        <w:rPr>
          <w:rFonts w:hint="cs"/>
          <w:rtl/>
        </w:rPr>
        <w:t>אנחנו הגדלנו</w:t>
      </w:r>
      <w:r>
        <w:rPr>
          <w:rtl/>
        </w:rPr>
        <w:t xml:space="preserve"> </w:t>
      </w:r>
      <w:bookmarkStart w:id="22988" w:name="_ETM_Q51_429829"/>
      <w:bookmarkEnd w:id="22988"/>
      <w:r>
        <w:rPr>
          <w:rtl/>
        </w:rPr>
        <w:t>ב-30%</w:t>
      </w:r>
      <w:r>
        <w:rPr>
          <w:rFonts w:hint="cs"/>
          <w:rtl/>
        </w:rPr>
        <w:t>,</w:t>
      </w:r>
      <w:r>
        <w:rPr>
          <w:rtl/>
        </w:rPr>
        <w:t xml:space="preserve"> </w:t>
      </w:r>
      <w:bookmarkStart w:id="22989" w:name="_ETM_Q51_430819"/>
      <w:bookmarkEnd w:id="22989"/>
      <w:r>
        <w:rPr>
          <w:rtl/>
        </w:rPr>
        <w:t xml:space="preserve">עדיין </w:t>
      </w:r>
      <w:bookmarkStart w:id="22990" w:name="_ETM_Q51_431540"/>
      <w:bookmarkEnd w:id="22990"/>
      <w:r>
        <w:rPr>
          <w:rFonts w:hint="cs"/>
          <w:rtl/>
        </w:rPr>
        <w:t xml:space="preserve">זה </w:t>
      </w:r>
      <w:r>
        <w:rPr>
          <w:rtl/>
        </w:rPr>
        <w:t xml:space="preserve">כלום </w:t>
      </w:r>
      <w:bookmarkStart w:id="22991" w:name="_ETM_Q51_431840"/>
      <w:bookmarkEnd w:id="22991"/>
      <w:r>
        <w:rPr>
          <w:rtl/>
        </w:rPr>
        <w:t xml:space="preserve">ושום </w:t>
      </w:r>
      <w:bookmarkStart w:id="22992" w:name="_ETM_Q51_432109"/>
      <w:bookmarkEnd w:id="22992"/>
      <w:r>
        <w:rPr>
          <w:rtl/>
        </w:rPr>
        <w:t xml:space="preserve">דבר </w:t>
      </w:r>
      <w:bookmarkStart w:id="22993" w:name="_ETM_Q51_432439"/>
      <w:bookmarkEnd w:id="22993"/>
      <w:r>
        <w:rPr>
          <w:rFonts w:hint="cs"/>
          <w:rtl/>
        </w:rPr>
        <w:t xml:space="preserve">וזה לא מספיק. </w:t>
      </w:r>
      <w:bookmarkStart w:id="22994" w:name="_ETM_Q51_432590"/>
      <w:bookmarkStart w:id="22995" w:name="_ETM_Q51_432680"/>
      <w:bookmarkStart w:id="22996" w:name="_ETM_Q51_432769"/>
      <w:bookmarkEnd w:id="22994"/>
      <w:bookmarkEnd w:id="22995"/>
      <w:bookmarkEnd w:id="22996"/>
    </w:p>
    <w:p w:rsidR="005B2233" w:rsidRDefault="005B2233" w:rsidP="00C927FB">
      <w:pPr>
        <w:rPr>
          <w:rtl/>
        </w:rPr>
      </w:pPr>
    </w:p>
    <w:p w:rsidR="005B2233" w:rsidRDefault="005B2233" w:rsidP="00C927FB">
      <w:pPr>
        <w:pStyle w:val="af5"/>
        <w:rPr>
          <w:rtl/>
        </w:rPr>
      </w:pPr>
      <w:bookmarkStart w:id="22997" w:name="ET_interruption_6348_29"/>
      <w:r w:rsidRPr="00092EF0">
        <w:rPr>
          <w:rStyle w:val="TagStyle"/>
          <w:rtl/>
        </w:rPr>
        <w:t xml:space="preserve"> &lt;&lt; קריאה &gt;&gt;</w:t>
      </w:r>
      <w:r w:rsidRPr="00DD1288">
        <w:rPr>
          <w:rStyle w:val="TagStyle"/>
          <w:rtl/>
        </w:rPr>
        <w:t xml:space="preserve"> </w:t>
      </w:r>
      <w:r>
        <w:rPr>
          <w:rtl/>
        </w:rPr>
        <w:t>שלום דנינו (הליכוד):</w:t>
      </w:r>
      <w:r w:rsidRPr="00DD1288">
        <w:rPr>
          <w:rStyle w:val="TagStyle"/>
          <w:rtl/>
        </w:rPr>
        <w:t xml:space="preserve"> </w:t>
      </w:r>
      <w:r w:rsidRPr="00092EF0">
        <w:rPr>
          <w:rStyle w:val="TagStyle"/>
          <w:rtl/>
        </w:rPr>
        <w:t>&lt;&lt; קריאה &gt;&gt;</w:t>
      </w:r>
      <w:r>
        <w:rPr>
          <w:rtl/>
        </w:rPr>
        <w:t xml:space="preserve">   </w:t>
      </w:r>
      <w:bookmarkEnd w:id="22997"/>
    </w:p>
    <w:p w:rsidR="005B2233" w:rsidRDefault="005B2233" w:rsidP="00C927FB">
      <w:pPr>
        <w:pStyle w:val="KeepWithNext"/>
        <w:rPr>
          <w:rtl/>
        </w:rPr>
      </w:pPr>
    </w:p>
    <w:p w:rsidR="005B2233" w:rsidRDefault="005B2233" w:rsidP="00C927FB">
      <w:pPr>
        <w:rPr>
          <w:rtl/>
        </w:rPr>
      </w:pPr>
      <w:r>
        <w:rPr>
          <w:rFonts w:hint="cs"/>
          <w:rtl/>
        </w:rPr>
        <w:t>זה יגדל.</w:t>
      </w:r>
    </w:p>
    <w:p w:rsidR="005B2233" w:rsidRDefault="005B2233" w:rsidP="00C927FB">
      <w:pPr>
        <w:rPr>
          <w:rtl/>
        </w:rPr>
      </w:pPr>
    </w:p>
    <w:p w:rsidR="005B2233" w:rsidRDefault="005B2233" w:rsidP="00C927FB">
      <w:pPr>
        <w:pStyle w:val="-"/>
        <w:rPr>
          <w:rtl/>
        </w:rPr>
      </w:pPr>
      <w:bookmarkStart w:id="22998" w:name="ET_speakercontinue_6255_30"/>
      <w:r w:rsidRPr="00092EF0">
        <w:rPr>
          <w:rStyle w:val="TagStyle"/>
          <w:rtl/>
        </w:rPr>
        <w:t xml:space="preserve"> &lt;&lt; דובר_המשך &gt;&gt;</w:t>
      </w:r>
      <w:r w:rsidRPr="00DD1288">
        <w:rPr>
          <w:rStyle w:val="TagStyle"/>
          <w:rtl/>
        </w:rPr>
        <w:t xml:space="preserve"> </w:t>
      </w:r>
      <w:r>
        <w:rPr>
          <w:rtl/>
        </w:rPr>
        <w:t>סימון דוידסון (יש עתיד):</w:t>
      </w:r>
      <w:r w:rsidRPr="00DD1288">
        <w:rPr>
          <w:rStyle w:val="TagStyle"/>
          <w:rtl/>
        </w:rPr>
        <w:t xml:space="preserve"> </w:t>
      </w:r>
      <w:r w:rsidRPr="00092EF0">
        <w:rPr>
          <w:rStyle w:val="TagStyle"/>
          <w:rtl/>
        </w:rPr>
        <w:t>&lt;&lt; דובר_המשך &gt;&gt;</w:t>
      </w:r>
      <w:r>
        <w:rPr>
          <w:rtl/>
        </w:rPr>
        <w:t xml:space="preserve">   </w:t>
      </w:r>
      <w:bookmarkEnd w:id="22998"/>
    </w:p>
    <w:p w:rsidR="005B2233" w:rsidRDefault="005B2233" w:rsidP="00C927FB">
      <w:pPr>
        <w:pStyle w:val="KeepWithNext"/>
        <w:rPr>
          <w:rtl/>
        </w:rPr>
      </w:pPr>
    </w:p>
    <w:p w:rsidR="005B2233" w:rsidRDefault="005B2233" w:rsidP="00C927FB">
      <w:pPr>
        <w:rPr>
          <w:rtl/>
        </w:rPr>
      </w:pPr>
      <w:bookmarkStart w:id="22999" w:name="_ETM_Q51_435000"/>
      <w:bookmarkStart w:id="23000" w:name="_ETM_Q51_433400"/>
      <w:bookmarkStart w:id="23001" w:name="_ETM_Q51_433579"/>
      <w:bookmarkStart w:id="23002" w:name="_ETM_Q51_434329"/>
      <w:bookmarkStart w:id="23003" w:name="_ETM_Q51_434900"/>
      <w:bookmarkEnd w:id="22999"/>
      <w:bookmarkEnd w:id="23000"/>
      <w:bookmarkEnd w:id="23001"/>
      <w:bookmarkEnd w:id="23002"/>
      <w:bookmarkEnd w:id="23003"/>
      <w:r>
        <w:rPr>
          <w:rtl/>
        </w:rPr>
        <w:t xml:space="preserve">אני </w:t>
      </w:r>
      <w:bookmarkStart w:id="23004" w:name="_ETM_Q51_435139"/>
      <w:bookmarkEnd w:id="23004"/>
      <w:r>
        <w:rPr>
          <w:rtl/>
        </w:rPr>
        <w:t xml:space="preserve">מאוד </w:t>
      </w:r>
      <w:bookmarkStart w:id="23005" w:name="_ETM_Q51_435379"/>
      <w:bookmarkEnd w:id="23005"/>
      <w:r>
        <w:rPr>
          <w:rtl/>
        </w:rPr>
        <w:t xml:space="preserve">מקווה </w:t>
      </w:r>
      <w:bookmarkStart w:id="23006" w:name="_ETM_Q51_435709"/>
      <w:bookmarkEnd w:id="23006"/>
      <w:r>
        <w:rPr>
          <w:rtl/>
        </w:rPr>
        <w:t xml:space="preserve">שזה </w:t>
      </w:r>
      <w:bookmarkStart w:id="23007" w:name="_ETM_Q51_435949"/>
      <w:bookmarkEnd w:id="23007"/>
      <w:r>
        <w:rPr>
          <w:rtl/>
        </w:rPr>
        <w:t>יגדל</w:t>
      </w:r>
      <w:r>
        <w:rPr>
          <w:rFonts w:hint="cs"/>
          <w:rtl/>
        </w:rPr>
        <w:t>.</w:t>
      </w:r>
      <w:r>
        <w:rPr>
          <w:rtl/>
        </w:rPr>
        <w:t xml:space="preserve"> </w:t>
      </w:r>
      <w:bookmarkStart w:id="23008" w:name="_ETM_Q51_436669"/>
      <w:bookmarkEnd w:id="23008"/>
      <w:r>
        <w:rPr>
          <w:rtl/>
        </w:rPr>
        <w:t xml:space="preserve">אני </w:t>
      </w:r>
      <w:bookmarkStart w:id="23009" w:name="_ETM_Q51_436849"/>
      <w:bookmarkEnd w:id="23009"/>
      <w:r>
        <w:rPr>
          <w:rtl/>
        </w:rPr>
        <w:t xml:space="preserve">מדבר </w:t>
      </w:r>
      <w:bookmarkStart w:id="23010" w:name="_ETM_Q51_437240"/>
      <w:bookmarkEnd w:id="23010"/>
      <w:r>
        <w:rPr>
          <w:rtl/>
        </w:rPr>
        <w:t xml:space="preserve">על </w:t>
      </w:r>
      <w:bookmarkStart w:id="23011" w:name="_ETM_Q51_437300"/>
      <w:bookmarkEnd w:id="23011"/>
      <w:r>
        <w:rPr>
          <w:rtl/>
        </w:rPr>
        <w:t xml:space="preserve">זה </w:t>
      </w:r>
      <w:bookmarkStart w:id="23012" w:name="_ETM_Q51_437419"/>
      <w:bookmarkStart w:id="23013" w:name="_ETM_Q51_437839"/>
      <w:bookmarkEnd w:id="23012"/>
      <w:bookmarkEnd w:id="23013"/>
      <w:r>
        <w:rPr>
          <w:rFonts w:hint="cs"/>
          <w:rtl/>
        </w:rPr>
        <w:t>גם עם שר ה</w:t>
      </w:r>
      <w:r>
        <w:rPr>
          <w:rtl/>
        </w:rPr>
        <w:t>ספורט</w:t>
      </w:r>
      <w:r>
        <w:t>’</w:t>
      </w:r>
      <w:r>
        <w:rPr>
          <w:rtl/>
        </w:rPr>
        <w:t xml:space="preserve"> </w:t>
      </w:r>
      <w:bookmarkStart w:id="23014" w:name="_ETM_Q51_438229"/>
      <w:bookmarkEnd w:id="23014"/>
      <w:r>
        <w:rPr>
          <w:rtl/>
        </w:rPr>
        <w:t xml:space="preserve">ויש </w:t>
      </w:r>
      <w:bookmarkStart w:id="23015" w:name="_ETM_Q51_438500"/>
      <w:bookmarkEnd w:id="23015"/>
      <w:r>
        <w:rPr>
          <w:rFonts w:hint="cs"/>
          <w:rtl/>
        </w:rPr>
        <w:t>כוונה</w:t>
      </w:r>
      <w:r>
        <w:rPr>
          <w:rtl/>
        </w:rPr>
        <w:t xml:space="preserve"> </w:t>
      </w:r>
      <w:bookmarkStart w:id="23016" w:name="_ETM_Q51_438860"/>
      <w:bookmarkEnd w:id="23016"/>
      <w:r>
        <w:rPr>
          <w:rtl/>
        </w:rPr>
        <w:t xml:space="preserve">ורצון </w:t>
      </w:r>
      <w:bookmarkStart w:id="23017" w:name="_ETM_Q51_439339"/>
      <w:bookmarkEnd w:id="23017"/>
      <w:r>
        <w:rPr>
          <w:rtl/>
        </w:rPr>
        <w:t>גדול</w:t>
      </w:r>
      <w:r>
        <w:rPr>
          <w:rFonts w:hint="cs"/>
          <w:rtl/>
        </w:rPr>
        <w:t>.</w:t>
      </w:r>
      <w:r>
        <w:rPr>
          <w:rtl/>
        </w:rPr>
        <w:t xml:space="preserve"> </w:t>
      </w:r>
      <w:bookmarkStart w:id="23018" w:name="_ETM_Q51_439699"/>
      <w:bookmarkEnd w:id="23018"/>
      <w:r>
        <w:rPr>
          <w:rtl/>
        </w:rPr>
        <w:t xml:space="preserve">אבל </w:t>
      </w:r>
      <w:bookmarkStart w:id="23019" w:name="_ETM_Q51_439970"/>
      <w:bookmarkEnd w:id="23019"/>
      <w:r>
        <w:rPr>
          <w:rtl/>
        </w:rPr>
        <w:t>אני</w:t>
      </w:r>
      <w:r>
        <w:rPr>
          <w:rFonts w:hint="cs"/>
          <w:rtl/>
        </w:rPr>
        <w:t>,</w:t>
      </w:r>
      <w:r>
        <w:rPr>
          <w:rtl/>
        </w:rPr>
        <w:t xml:space="preserve"> </w:t>
      </w:r>
      <w:bookmarkStart w:id="23020" w:name="_ETM_Q51_440660"/>
      <w:bookmarkEnd w:id="23020"/>
      <w:r>
        <w:rPr>
          <w:rtl/>
        </w:rPr>
        <w:t xml:space="preserve">מהיום </w:t>
      </w:r>
      <w:bookmarkStart w:id="23021" w:name="_ETM_Q51_441349"/>
      <w:bookmarkEnd w:id="23021"/>
      <w:r>
        <w:rPr>
          <w:rtl/>
        </w:rPr>
        <w:t xml:space="preserve">עד </w:t>
      </w:r>
      <w:bookmarkStart w:id="23022" w:name="_ETM_Q51_441589"/>
      <w:bookmarkEnd w:id="23022"/>
      <w:r>
        <w:rPr>
          <w:rtl/>
        </w:rPr>
        <w:t xml:space="preserve">שיסתיים </w:t>
      </w:r>
      <w:bookmarkStart w:id="23023" w:name="_ETM_Q51_441979"/>
      <w:bookmarkEnd w:id="23023"/>
      <w:r>
        <w:rPr>
          <w:rtl/>
        </w:rPr>
        <w:t>התקציב</w:t>
      </w:r>
      <w:r>
        <w:rPr>
          <w:rFonts w:hint="cs"/>
          <w:rtl/>
        </w:rPr>
        <w:t>,</w:t>
      </w:r>
      <w:r>
        <w:rPr>
          <w:rtl/>
        </w:rPr>
        <w:t xml:space="preserve"> </w:t>
      </w:r>
      <w:bookmarkStart w:id="23024" w:name="_ETM_Q51_442759"/>
      <w:bookmarkEnd w:id="23024"/>
      <w:r>
        <w:rPr>
          <w:rtl/>
        </w:rPr>
        <w:t xml:space="preserve">לפחות </w:t>
      </w:r>
      <w:bookmarkStart w:id="23025" w:name="_ETM_Q51_443240"/>
      <w:bookmarkEnd w:id="23025"/>
      <w:r>
        <w:rPr>
          <w:rtl/>
        </w:rPr>
        <w:t xml:space="preserve">פעם </w:t>
      </w:r>
      <w:bookmarkStart w:id="23026" w:name="_ETM_Q51_443419"/>
      <w:bookmarkEnd w:id="23026"/>
      <w:r>
        <w:rPr>
          <w:rtl/>
        </w:rPr>
        <w:t xml:space="preserve">בשבוע </w:t>
      </w:r>
      <w:bookmarkStart w:id="23027" w:name="_ETM_Q51_443839"/>
      <w:bookmarkEnd w:id="23027"/>
      <w:r>
        <w:rPr>
          <w:rtl/>
        </w:rPr>
        <w:t xml:space="preserve">אני </w:t>
      </w:r>
      <w:bookmarkStart w:id="23028" w:name="_ETM_Q51_443960"/>
      <w:bookmarkEnd w:id="23028"/>
      <w:r>
        <w:rPr>
          <w:rtl/>
        </w:rPr>
        <w:t xml:space="preserve">אזכיר </w:t>
      </w:r>
      <w:bookmarkStart w:id="23029" w:name="_ETM_Q51_444259"/>
      <w:bookmarkEnd w:id="23029"/>
      <w:r>
        <w:rPr>
          <w:rtl/>
        </w:rPr>
        <w:t xml:space="preserve">לכולם </w:t>
      </w:r>
      <w:bookmarkStart w:id="23030" w:name="_ETM_Q51_445130"/>
      <w:bookmarkEnd w:id="23030"/>
      <w:r>
        <w:rPr>
          <w:rtl/>
        </w:rPr>
        <w:t xml:space="preserve">שמה </w:t>
      </w:r>
      <w:bookmarkStart w:id="23031" w:name="_ETM_Q51_445460"/>
      <w:bookmarkEnd w:id="23031"/>
      <w:r>
        <w:rPr>
          <w:rtl/>
        </w:rPr>
        <w:t xml:space="preserve">שמדינת </w:t>
      </w:r>
      <w:bookmarkStart w:id="23032" w:name="_ETM_Q51_446060"/>
      <w:bookmarkEnd w:id="23032"/>
      <w:r>
        <w:rPr>
          <w:rtl/>
        </w:rPr>
        <w:t xml:space="preserve">ישראל </w:t>
      </w:r>
      <w:bookmarkStart w:id="23033" w:name="_ETM_Q51_446779"/>
      <w:bookmarkEnd w:id="23033"/>
      <w:r>
        <w:rPr>
          <w:rtl/>
        </w:rPr>
        <w:t xml:space="preserve">משקיעה </w:t>
      </w:r>
      <w:bookmarkStart w:id="23034" w:name="_ETM_Q51_447229"/>
      <w:bookmarkEnd w:id="23034"/>
      <w:r>
        <w:rPr>
          <w:rtl/>
        </w:rPr>
        <w:t xml:space="preserve">בילדים </w:t>
      </w:r>
      <w:bookmarkStart w:id="23035" w:name="_ETM_Q51_447740"/>
      <w:bookmarkEnd w:id="23035"/>
      <w:r>
        <w:rPr>
          <w:rtl/>
        </w:rPr>
        <w:t>שלנ</w:t>
      </w:r>
      <w:r>
        <w:rPr>
          <w:rFonts w:hint="cs"/>
          <w:rtl/>
        </w:rPr>
        <w:t>ו,</w:t>
      </w:r>
      <w:r>
        <w:rPr>
          <w:rtl/>
        </w:rPr>
        <w:t xml:space="preserve"> </w:t>
      </w:r>
      <w:bookmarkStart w:id="23036" w:name="_ETM_Q51_448650"/>
      <w:bookmarkEnd w:id="23036"/>
      <w:r>
        <w:rPr>
          <w:rtl/>
        </w:rPr>
        <w:t xml:space="preserve">ואני </w:t>
      </w:r>
      <w:bookmarkStart w:id="23037" w:name="_ETM_Q51_448860"/>
      <w:bookmarkEnd w:id="23037"/>
      <w:r>
        <w:rPr>
          <w:rtl/>
        </w:rPr>
        <w:t xml:space="preserve">לא </w:t>
      </w:r>
      <w:bookmarkStart w:id="23038" w:name="_ETM_Q51_448950"/>
      <w:bookmarkEnd w:id="23038"/>
      <w:r>
        <w:rPr>
          <w:rtl/>
        </w:rPr>
        <w:t xml:space="preserve">מדבר </w:t>
      </w:r>
      <w:bookmarkStart w:id="23039" w:name="_ETM_Q51_449310"/>
      <w:bookmarkEnd w:id="23039"/>
      <w:r>
        <w:rPr>
          <w:rtl/>
        </w:rPr>
        <w:t xml:space="preserve">רק </w:t>
      </w:r>
      <w:bookmarkStart w:id="23040" w:name="_ETM_Q51_449460"/>
      <w:bookmarkEnd w:id="23040"/>
      <w:r>
        <w:rPr>
          <w:rtl/>
        </w:rPr>
        <w:t xml:space="preserve">על </w:t>
      </w:r>
      <w:bookmarkStart w:id="23041" w:name="_ETM_Q51_449580"/>
      <w:bookmarkEnd w:id="23041"/>
      <w:r>
        <w:rPr>
          <w:rtl/>
        </w:rPr>
        <w:t xml:space="preserve">ספורט </w:t>
      </w:r>
      <w:bookmarkStart w:id="23042" w:name="_ETM_Q51_449940"/>
      <w:bookmarkEnd w:id="23042"/>
      <w:r>
        <w:rPr>
          <w:rtl/>
        </w:rPr>
        <w:t xml:space="preserve">של </w:t>
      </w:r>
      <w:bookmarkStart w:id="23043" w:name="_ETM_Q51_450060"/>
      <w:bookmarkEnd w:id="23043"/>
      <w:r>
        <w:rPr>
          <w:rtl/>
        </w:rPr>
        <w:t xml:space="preserve">להגיע </w:t>
      </w:r>
      <w:bookmarkStart w:id="23044" w:name="_ETM_Q51_450330"/>
      <w:bookmarkEnd w:id="23044"/>
      <w:r>
        <w:rPr>
          <w:rtl/>
        </w:rPr>
        <w:t xml:space="preserve">בשביל </w:t>
      </w:r>
      <w:bookmarkStart w:id="23045" w:name="_ETM_Q51_450540"/>
      <w:bookmarkEnd w:id="23045"/>
      <w:r>
        <w:rPr>
          <w:rtl/>
        </w:rPr>
        <w:t>מדל</w:t>
      </w:r>
      <w:r>
        <w:rPr>
          <w:rFonts w:hint="cs"/>
          <w:rtl/>
        </w:rPr>
        <w:t>יו</w:t>
      </w:r>
      <w:r>
        <w:rPr>
          <w:rtl/>
        </w:rPr>
        <w:t>ת</w:t>
      </w:r>
      <w:r>
        <w:rPr>
          <w:rFonts w:hint="cs"/>
          <w:rtl/>
        </w:rPr>
        <w:t>, אלא</w:t>
      </w:r>
      <w:r>
        <w:rPr>
          <w:rtl/>
        </w:rPr>
        <w:t xml:space="preserve"> </w:t>
      </w:r>
      <w:bookmarkStart w:id="23046" w:name="_ETM_Q51_450990"/>
      <w:bookmarkEnd w:id="23046"/>
      <w:r>
        <w:rPr>
          <w:rtl/>
        </w:rPr>
        <w:t>חינוך</w:t>
      </w:r>
      <w:r>
        <w:rPr>
          <w:rFonts w:hint="cs"/>
          <w:rtl/>
        </w:rPr>
        <w:t>,</w:t>
      </w:r>
      <w:r>
        <w:rPr>
          <w:rtl/>
        </w:rPr>
        <w:t xml:space="preserve"> </w:t>
      </w:r>
      <w:bookmarkStart w:id="23047" w:name="_ETM_Q51_451770"/>
      <w:bookmarkEnd w:id="23047"/>
      <w:r>
        <w:rPr>
          <w:rtl/>
        </w:rPr>
        <w:t xml:space="preserve">הספורט </w:t>
      </w:r>
      <w:bookmarkStart w:id="23048" w:name="_ETM_Q51_452370"/>
      <w:bookmarkEnd w:id="23048"/>
      <w:r>
        <w:rPr>
          <w:rtl/>
        </w:rPr>
        <w:t>כחינוך</w:t>
      </w:r>
      <w:r>
        <w:rPr>
          <w:rFonts w:hint="cs"/>
          <w:rtl/>
        </w:rPr>
        <w:t>,</w:t>
      </w:r>
      <w:r>
        <w:rPr>
          <w:rtl/>
        </w:rPr>
        <w:t xml:space="preserve"> </w:t>
      </w:r>
      <w:bookmarkStart w:id="23049" w:name="_ETM_Q51_453360"/>
      <w:bookmarkEnd w:id="23049"/>
      <w:r>
        <w:rPr>
          <w:rtl/>
        </w:rPr>
        <w:t xml:space="preserve">מקומות </w:t>
      </w:r>
      <w:bookmarkStart w:id="23050" w:name="_ETM_Q51_453960"/>
      <w:bookmarkEnd w:id="23050"/>
      <w:r>
        <w:rPr>
          <w:rtl/>
        </w:rPr>
        <w:t xml:space="preserve">שהילדים </w:t>
      </w:r>
      <w:bookmarkStart w:id="23051" w:name="_ETM_Q51_454440"/>
      <w:bookmarkEnd w:id="23051"/>
      <w:r>
        <w:rPr>
          <w:rtl/>
        </w:rPr>
        <w:t xml:space="preserve">יוכלו </w:t>
      </w:r>
      <w:bookmarkStart w:id="23052" w:name="_ETM_Q51_454680"/>
      <w:bookmarkEnd w:id="23052"/>
      <w:r>
        <w:rPr>
          <w:rtl/>
        </w:rPr>
        <w:t xml:space="preserve">לעשות </w:t>
      </w:r>
      <w:bookmarkStart w:id="23053" w:name="_ETM_Q51_455190"/>
      <w:bookmarkEnd w:id="23053"/>
      <w:r>
        <w:rPr>
          <w:rtl/>
        </w:rPr>
        <w:t xml:space="preserve">ספורט </w:t>
      </w:r>
      <w:bookmarkStart w:id="23054" w:name="_ETM_Q51_455580"/>
      <w:bookmarkEnd w:id="23054"/>
      <w:r>
        <w:rPr>
          <w:rtl/>
        </w:rPr>
        <w:t xml:space="preserve">אחר </w:t>
      </w:r>
      <w:bookmarkStart w:id="23055" w:name="_ETM_Q51_455850"/>
      <w:bookmarkEnd w:id="23055"/>
      <w:r>
        <w:rPr>
          <w:rtl/>
        </w:rPr>
        <w:t>הצ</w:t>
      </w:r>
      <w:r>
        <w:rPr>
          <w:rFonts w:hint="cs"/>
          <w:rtl/>
        </w:rPr>
        <w:t>ו</w:t>
      </w:r>
      <w:r>
        <w:rPr>
          <w:rtl/>
        </w:rPr>
        <w:t xml:space="preserve">הריים </w:t>
      </w:r>
      <w:bookmarkStart w:id="23056" w:name="_ETM_Q51_456779"/>
      <w:bookmarkEnd w:id="23056"/>
      <w:r>
        <w:rPr>
          <w:rtl/>
        </w:rPr>
        <w:t xml:space="preserve">ולא </w:t>
      </w:r>
      <w:bookmarkStart w:id="23057" w:name="_ETM_Q51_457110"/>
      <w:bookmarkEnd w:id="23057"/>
      <w:r>
        <w:rPr>
          <w:rtl/>
        </w:rPr>
        <w:t xml:space="preserve">יסתובבו </w:t>
      </w:r>
      <w:bookmarkStart w:id="23058" w:name="_ETM_Q51_457529"/>
      <w:bookmarkEnd w:id="23058"/>
      <w:r>
        <w:rPr>
          <w:rtl/>
        </w:rPr>
        <w:t xml:space="preserve">ברחובות </w:t>
      </w:r>
      <w:bookmarkStart w:id="23059" w:name="_ETM_Q51_458360"/>
      <w:bookmarkEnd w:id="23059"/>
      <w:r>
        <w:rPr>
          <w:rtl/>
        </w:rPr>
        <w:t xml:space="preserve">ולא </w:t>
      </w:r>
      <w:bookmarkStart w:id="23060" w:name="_ETM_Q51_458750"/>
      <w:bookmarkEnd w:id="23060"/>
      <w:r>
        <w:rPr>
          <w:rFonts w:hint="cs"/>
          <w:rtl/>
        </w:rPr>
        <w:t>י</w:t>
      </w:r>
      <w:r>
        <w:rPr>
          <w:rtl/>
        </w:rPr>
        <w:t xml:space="preserve">גיעו </w:t>
      </w:r>
      <w:bookmarkStart w:id="23061" w:name="_ETM_Q51_459050"/>
      <w:bookmarkEnd w:id="23061"/>
      <w:r>
        <w:rPr>
          <w:rtl/>
        </w:rPr>
        <w:t xml:space="preserve">לפשע </w:t>
      </w:r>
      <w:bookmarkStart w:id="23062" w:name="_ETM_Q51_459469"/>
      <w:bookmarkEnd w:id="23062"/>
      <w:r>
        <w:rPr>
          <w:rtl/>
        </w:rPr>
        <w:t>ולסמים</w:t>
      </w:r>
      <w:r>
        <w:rPr>
          <w:rFonts w:hint="cs"/>
          <w:rtl/>
        </w:rPr>
        <w:t>.</w:t>
      </w:r>
      <w:r>
        <w:rPr>
          <w:rtl/>
        </w:rPr>
        <w:t xml:space="preserve"> </w:t>
      </w:r>
      <w:bookmarkStart w:id="23063" w:name="_ETM_Q51_460279"/>
      <w:bookmarkEnd w:id="23063"/>
      <w:r>
        <w:rPr>
          <w:rtl/>
        </w:rPr>
        <w:t xml:space="preserve">מה </w:t>
      </w:r>
      <w:bookmarkStart w:id="23064" w:name="_ETM_Q51_460520"/>
      <w:bookmarkEnd w:id="23064"/>
      <w:r>
        <w:rPr>
          <w:rtl/>
        </w:rPr>
        <w:t xml:space="preserve">שהמדינה </w:t>
      </w:r>
      <w:bookmarkStart w:id="23065" w:name="_ETM_Q51_461120"/>
      <w:bookmarkEnd w:id="23065"/>
      <w:r>
        <w:rPr>
          <w:rtl/>
        </w:rPr>
        <w:t xml:space="preserve">משקיעה </w:t>
      </w:r>
      <w:bookmarkStart w:id="23066" w:name="_ETM_Q51_461900"/>
      <w:bookmarkEnd w:id="23066"/>
      <w:r>
        <w:rPr>
          <w:rtl/>
        </w:rPr>
        <w:t xml:space="preserve">זה </w:t>
      </w:r>
      <w:bookmarkStart w:id="23067" w:name="_ETM_Q51_462080"/>
      <w:bookmarkEnd w:id="23067"/>
      <w:r>
        <w:rPr>
          <w:rFonts w:hint="cs"/>
          <w:rtl/>
        </w:rPr>
        <w:t>240 מיליון</w:t>
      </w:r>
      <w:r>
        <w:rPr>
          <w:rtl/>
        </w:rPr>
        <w:t xml:space="preserve"> </w:t>
      </w:r>
      <w:bookmarkStart w:id="23068" w:name="_ETM_Q51_463159"/>
      <w:bookmarkEnd w:id="23068"/>
      <w:r>
        <w:rPr>
          <w:rtl/>
        </w:rPr>
        <w:t>שקל</w:t>
      </w:r>
      <w:r>
        <w:rPr>
          <w:rFonts w:hint="cs"/>
          <w:rtl/>
        </w:rPr>
        <w:t>.</w:t>
      </w:r>
      <w:r>
        <w:rPr>
          <w:rtl/>
        </w:rPr>
        <w:t xml:space="preserve"> </w:t>
      </w:r>
      <w:bookmarkStart w:id="23069" w:name="_ETM_Q51_464599"/>
      <w:bookmarkEnd w:id="23069"/>
      <w:r>
        <w:rPr>
          <w:rtl/>
        </w:rPr>
        <w:t xml:space="preserve">זה </w:t>
      </w:r>
      <w:bookmarkStart w:id="23070" w:name="_ETM_Q51_464839"/>
      <w:bookmarkEnd w:id="23070"/>
      <w:r>
        <w:rPr>
          <w:rtl/>
        </w:rPr>
        <w:t xml:space="preserve">מספר </w:t>
      </w:r>
      <w:bookmarkStart w:id="23071" w:name="_ETM_Q51_465770"/>
      <w:bookmarkEnd w:id="23071"/>
      <w:r>
        <w:rPr>
          <w:rtl/>
        </w:rPr>
        <w:t>מצ</w:t>
      </w:r>
      <w:r>
        <w:rPr>
          <w:rFonts w:hint="cs"/>
          <w:rtl/>
        </w:rPr>
        <w:t>חיק,</w:t>
      </w:r>
      <w:r>
        <w:rPr>
          <w:rtl/>
        </w:rPr>
        <w:t xml:space="preserve"> </w:t>
      </w:r>
      <w:bookmarkStart w:id="23072" w:name="_ETM_Q51_466279"/>
      <w:bookmarkEnd w:id="23072"/>
      <w:r>
        <w:rPr>
          <w:rtl/>
        </w:rPr>
        <w:t xml:space="preserve">ואתם </w:t>
      </w:r>
      <w:bookmarkStart w:id="23073" w:name="_ETM_Q51_466520"/>
      <w:bookmarkEnd w:id="23073"/>
      <w:r>
        <w:rPr>
          <w:rtl/>
        </w:rPr>
        <w:t xml:space="preserve">מסכימים </w:t>
      </w:r>
      <w:bookmarkStart w:id="23074" w:name="_ETM_Q51_466969"/>
      <w:bookmarkEnd w:id="23074"/>
      <w:r>
        <w:rPr>
          <w:rtl/>
        </w:rPr>
        <w:t>אתי</w:t>
      </w:r>
      <w:r>
        <w:rPr>
          <w:rFonts w:hint="cs"/>
          <w:rtl/>
        </w:rPr>
        <w:t>.</w:t>
      </w:r>
    </w:p>
    <w:p w:rsidR="005B2233" w:rsidRDefault="005B2233" w:rsidP="00C927FB">
      <w:pPr>
        <w:rPr>
          <w:rtl/>
        </w:rPr>
      </w:pPr>
    </w:p>
    <w:p w:rsidR="005B2233" w:rsidRDefault="005B2233" w:rsidP="00C927FB">
      <w:pPr>
        <w:rPr>
          <w:rtl/>
        </w:rPr>
      </w:pPr>
      <w:bookmarkStart w:id="23075" w:name="_ETM_Q51_470000"/>
      <w:bookmarkStart w:id="23076" w:name="_ETM_Q51_467860"/>
      <w:bookmarkEnd w:id="23075"/>
      <w:bookmarkEnd w:id="23076"/>
      <w:r>
        <w:rPr>
          <w:rtl/>
        </w:rPr>
        <w:t xml:space="preserve">אז </w:t>
      </w:r>
      <w:bookmarkStart w:id="23077" w:name="_ETM_Q51_468070"/>
      <w:bookmarkEnd w:id="23077"/>
      <w:r>
        <w:rPr>
          <w:rtl/>
        </w:rPr>
        <w:t xml:space="preserve">אני </w:t>
      </w:r>
      <w:bookmarkStart w:id="23078" w:name="_ETM_Q51_468250"/>
      <w:bookmarkEnd w:id="23078"/>
      <w:r>
        <w:rPr>
          <w:rtl/>
        </w:rPr>
        <w:t xml:space="preserve">מבקש </w:t>
      </w:r>
      <w:bookmarkStart w:id="23079" w:name="_ETM_Q51_468730"/>
      <w:bookmarkEnd w:id="23079"/>
      <w:r>
        <w:rPr>
          <w:rtl/>
        </w:rPr>
        <w:t>מ</w:t>
      </w:r>
      <w:r>
        <w:rPr>
          <w:rFonts w:hint="cs"/>
          <w:rtl/>
        </w:rPr>
        <w:t>כם,</w:t>
      </w:r>
      <w:r>
        <w:rPr>
          <w:rtl/>
        </w:rPr>
        <w:t xml:space="preserve"> </w:t>
      </w:r>
      <w:bookmarkStart w:id="23080" w:name="_ETM_Q51_469660"/>
      <w:bookmarkEnd w:id="23080"/>
      <w:r>
        <w:rPr>
          <w:rtl/>
        </w:rPr>
        <w:t xml:space="preserve">חבריי </w:t>
      </w:r>
      <w:bookmarkStart w:id="23081" w:name="_ETM_Q51_470110"/>
      <w:bookmarkEnd w:id="23081"/>
      <w:r>
        <w:rPr>
          <w:rtl/>
        </w:rPr>
        <w:t>לקואליציה</w:t>
      </w:r>
      <w:r>
        <w:rPr>
          <w:rFonts w:hint="cs"/>
          <w:rtl/>
        </w:rPr>
        <w:t>,</w:t>
      </w:r>
      <w:r>
        <w:rPr>
          <w:rtl/>
        </w:rPr>
        <w:t xml:space="preserve"> </w:t>
      </w:r>
      <w:bookmarkStart w:id="23082" w:name="_ETM_Q51_471440"/>
      <w:bookmarkEnd w:id="23082"/>
      <w:r>
        <w:rPr>
          <w:rtl/>
        </w:rPr>
        <w:t xml:space="preserve">לפחות </w:t>
      </w:r>
      <w:bookmarkStart w:id="23083" w:name="_ETM_Q51_471860"/>
      <w:bookmarkEnd w:id="23083"/>
      <w:r>
        <w:rPr>
          <w:rtl/>
        </w:rPr>
        <w:t xml:space="preserve">בדבר </w:t>
      </w:r>
      <w:bookmarkStart w:id="23084" w:name="_ETM_Q51_472250"/>
      <w:bookmarkEnd w:id="23084"/>
      <w:r>
        <w:rPr>
          <w:rtl/>
        </w:rPr>
        <w:t>הזה</w:t>
      </w:r>
      <w:r>
        <w:rPr>
          <w:rFonts w:hint="cs"/>
          <w:rtl/>
        </w:rPr>
        <w:t>,</w:t>
      </w:r>
      <w:r>
        <w:rPr>
          <w:rtl/>
        </w:rPr>
        <w:t xml:space="preserve"> </w:t>
      </w:r>
      <w:bookmarkStart w:id="23085" w:name="_ETM_Q51_472940"/>
      <w:bookmarkEnd w:id="23085"/>
      <w:r>
        <w:rPr>
          <w:rtl/>
        </w:rPr>
        <w:t xml:space="preserve">עזבו </w:t>
      </w:r>
      <w:bookmarkStart w:id="23086" w:name="_ETM_Q51_473300"/>
      <w:bookmarkEnd w:id="23086"/>
      <w:r>
        <w:rPr>
          <w:rtl/>
        </w:rPr>
        <w:t xml:space="preserve">עכשיו </w:t>
      </w:r>
      <w:bookmarkStart w:id="23087" w:name="_ETM_Q51_473510"/>
      <w:bookmarkEnd w:id="23087"/>
      <w:r>
        <w:rPr>
          <w:rtl/>
        </w:rPr>
        <w:t xml:space="preserve">את </w:t>
      </w:r>
      <w:bookmarkStart w:id="23088" w:name="_ETM_Q51_473600"/>
      <w:bookmarkEnd w:id="23088"/>
      <w:r>
        <w:rPr>
          <w:rtl/>
        </w:rPr>
        <w:t xml:space="preserve">כל </w:t>
      </w:r>
      <w:bookmarkStart w:id="23089" w:name="_ETM_Q51_473779"/>
      <w:bookmarkEnd w:id="23089"/>
      <w:r>
        <w:rPr>
          <w:rtl/>
        </w:rPr>
        <w:t xml:space="preserve">הפירוקים </w:t>
      </w:r>
      <w:bookmarkStart w:id="23090" w:name="_ETM_Q51_474230"/>
      <w:bookmarkEnd w:id="23090"/>
      <w:r>
        <w:rPr>
          <w:rtl/>
        </w:rPr>
        <w:t xml:space="preserve">של </w:t>
      </w:r>
      <w:bookmarkStart w:id="23091" w:name="_ETM_Q51_474350"/>
      <w:bookmarkEnd w:id="23091"/>
      <w:r>
        <w:rPr>
          <w:rtl/>
        </w:rPr>
        <w:t>המשרדים</w:t>
      </w:r>
      <w:r>
        <w:rPr>
          <w:rFonts w:hint="cs"/>
          <w:rtl/>
        </w:rPr>
        <w:t>.</w:t>
      </w:r>
      <w:r>
        <w:rPr>
          <w:rtl/>
        </w:rPr>
        <w:t xml:space="preserve"> </w:t>
      </w:r>
      <w:bookmarkStart w:id="23092" w:name="_ETM_Q51_474800"/>
      <w:bookmarkEnd w:id="23092"/>
      <w:r>
        <w:rPr>
          <w:rtl/>
        </w:rPr>
        <w:t xml:space="preserve">יש </w:t>
      </w:r>
      <w:bookmarkStart w:id="23093" w:name="_ETM_Q51_474919"/>
      <w:bookmarkEnd w:id="23093"/>
      <w:r>
        <w:rPr>
          <w:rtl/>
        </w:rPr>
        <w:t xml:space="preserve">משרד </w:t>
      </w:r>
      <w:bookmarkStart w:id="23094" w:name="_ETM_Q51_475279"/>
      <w:bookmarkEnd w:id="23094"/>
      <w:r>
        <w:rPr>
          <w:rFonts w:hint="cs"/>
          <w:rtl/>
        </w:rPr>
        <w:t>אחד</w:t>
      </w:r>
      <w:r>
        <w:rPr>
          <w:rtl/>
        </w:rPr>
        <w:t xml:space="preserve"> </w:t>
      </w:r>
      <w:bookmarkStart w:id="23095" w:name="_ETM_Q51_475520"/>
      <w:bookmarkEnd w:id="23095"/>
      <w:r>
        <w:rPr>
          <w:rtl/>
        </w:rPr>
        <w:t>שנשאר</w:t>
      </w:r>
      <w:r>
        <w:rPr>
          <w:rFonts w:hint="cs"/>
          <w:rtl/>
        </w:rPr>
        <w:t>,</w:t>
      </w:r>
      <w:r>
        <w:rPr>
          <w:rtl/>
        </w:rPr>
        <w:t xml:space="preserve"> </w:t>
      </w:r>
      <w:bookmarkStart w:id="23096" w:name="_ETM_Q51_476419"/>
      <w:bookmarkEnd w:id="23096"/>
      <w:r>
        <w:rPr>
          <w:rtl/>
        </w:rPr>
        <w:t xml:space="preserve">תדאגו </w:t>
      </w:r>
      <w:bookmarkStart w:id="23097" w:name="_ETM_Q51_476900"/>
      <w:bookmarkEnd w:id="23097"/>
      <w:r>
        <w:rPr>
          <w:rtl/>
        </w:rPr>
        <w:t xml:space="preserve">לזה </w:t>
      </w:r>
      <w:bookmarkStart w:id="23098" w:name="_ETM_Q51_477260"/>
      <w:bookmarkEnd w:id="23098"/>
      <w:r>
        <w:rPr>
          <w:rtl/>
        </w:rPr>
        <w:t xml:space="preserve">שלפחות </w:t>
      </w:r>
      <w:bookmarkStart w:id="23099" w:name="_ETM_Q51_478040"/>
      <w:bookmarkEnd w:id="23099"/>
      <w:r>
        <w:rPr>
          <w:rtl/>
        </w:rPr>
        <w:t xml:space="preserve">הסכום </w:t>
      </w:r>
      <w:bookmarkStart w:id="23100" w:name="_ETM_Q51_478370"/>
      <w:bookmarkEnd w:id="23100"/>
      <w:r>
        <w:rPr>
          <w:rtl/>
        </w:rPr>
        <w:t xml:space="preserve">הזה </w:t>
      </w:r>
      <w:bookmarkStart w:id="23101" w:name="_ETM_Q51_478520"/>
      <w:bookmarkEnd w:id="23101"/>
      <w:r>
        <w:rPr>
          <w:rtl/>
        </w:rPr>
        <w:t xml:space="preserve">יוכפל </w:t>
      </w:r>
      <w:bookmarkStart w:id="23102" w:name="_ETM_Q51_479479"/>
      <w:bookmarkEnd w:id="23102"/>
      <w:r>
        <w:rPr>
          <w:rtl/>
        </w:rPr>
        <w:t xml:space="preserve">והילדים </w:t>
      </w:r>
      <w:bookmarkStart w:id="23103" w:name="_ETM_Q51_480080"/>
      <w:bookmarkEnd w:id="23103"/>
      <w:r>
        <w:rPr>
          <w:rtl/>
        </w:rPr>
        <w:t xml:space="preserve">במדינת </w:t>
      </w:r>
      <w:bookmarkStart w:id="23104" w:name="_ETM_Q51_480620"/>
      <w:bookmarkEnd w:id="23104"/>
      <w:r>
        <w:rPr>
          <w:rtl/>
        </w:rPr>
        <w:t xml:space="preserve">ישראל </w:t>
      </w:r>
      <w:bookmarkStart w:id="23105" w:name="_ETM_Q51_481070"/>
      <w:bookmarkStart w:id="23106" w:name="_ETM_Q51_480000"/>
      <w:bookmarkStart w:id="23107" w:name="_ETM_Q51_480240"/>
      <w:bookmarkStart w:id="23108" w:name="_ETM_Q51_480690"/>
      <w:bookmarkEnd w:id="23105"/>
      <w:bookmarkEnd w:id="23106"/>
      <w:bookmarkEnd w:id="23107"/>
      <w:bookmarkEnd w:id="23108"/>
      <w:r>
        <w:rPr>
          <w:rtl/>
        </w:rPr>
        <w:t xml:space="preserve">יזכו </w:t>
      </w:r>
      <w:bookmarkStart w:id="23109" w:name="_ETM_Q51_481469"/>
      <w:bookmarkEnd w:id="23109"/>
      <w:r>
        <w:rPr>
          <w:rtl/>
        </w:rPr>
        <w:t xml:space="preserve">לעשות </w:t>
      </w:r>
      <w:bookmarkStart w:id="23110" w:name="_ETM_Q51_482070"/>
      <w:bookmarkEnd w:id="23110"/>
      <w:r>
        <w:rPr>
          <w:rFonts w:hint="cs"/>
          <w:rtl/>
        </w:rPr>
        <w:t>ספורט</w:t>
      </w:r>
      <w:r>
        <w:rPr>
          <w:rtl/>
        </w:rPr>
        <w:t xml:space="preserve"> </w:t>
      </w:r>
      <w:bookmarkStart w:id="23111" w:name="_ETM_Q51_482339"/>
      <w:bookmarkEnd w:id="23111"/>
      <w:r>
        <w:rPr>
          <w:rtl/>
        </w:rPr>
        <w:t xml:space="preserve">כמו </w:t>
      </w:r>
      <w:bookmarkStart w:id="23112" w:name="_ETM_Q51_482580"/>
      <w:bookmarkEnd w:id="23112"/>
      <w:r>
        <w:rPr>
          <w:rtl/>
        </w:rPr>
        <w:t xml:space="preserve">בכל </w:t>
      </w:r>
      <w:bookmarkStart w:id="23113" w:name="_ETM_Q51_482939"/>
      <w:bookmarkEnd w:id="23113"/>
      <w:r>
        <w:rPr>
          <w:rtl/>
        </w:rPr>
        <w:t xml:space="preserve">מדינה </w:t>
      </w:r>
      <w:bookmarkStart w:id="23114" w:name="_ETM_Q51_483330"/>
      <w:bookmarkEnd w:id="23114"/>
      <w:r>
        <w:rPr>
          <w:rtl/>
        </w:rPr>
        <w:t xml:space="preserve">מתוקנת </w:t>
      </w:r>
      <w:bookmarkStart w:id="23115" w:name="_ETM_Q51_484750"/>
      <w:bookmarkEnd w:id="23115"/>
      <w:r>
        <w:rPr>
          <w:rtl/>
        </w:rPr>
        <w:t xml:space="preserve">ולא </w:t>
      </w:r>
      <w:bookmarkStart w:id="23116" w:name="_ETM_Q51_485080"/>
      <w:bookmarkEnd w:id="23116"/>
      <w:r>
        <w:rPr>
          <w:rtl/>
        </w:rPr>
        <w:t xml:space="preserve">כמו </w:t>
      </w:r>
      <w:bookmarkStart w:id="23117" w:name="_ETM_Q51_485319"/>
      <w:bookmarkEnd w:id="23117"/>
      <w:r>
        <w:rPr>
          <w:rtl/>
        </w:rPr>
        <w:t xml:space="preserve">עולם </w:t>
      </w:r>
      <w:bookmarkStart w:id="23118" w:name="_ETM_Q51_485649"/>
      <w:bookmarkEnd w:id="23118"/>
      <w:r>
        <w:rPr>
          <w:rtl/>
        </w:rPr>
        <w:t>שלישי</w:t>
      </w:r>
      <w:r>
        <w:rPr>
          <w:rFonts w:hint="cs"/>
          <w:rtl/>
        </w:rPr>
        <w:t>.</w:t>
      </w:r>
      <w:r>
        <w:rPr>
          <w:rtl/>
        </w:rPr>
        <w:t xml:space="preserve"> </w:t>
      </w:r>
      <w:bookmarkStart w:id="23119" w:name="_ETM_Q51_486519"/>
      <w:bookmarkEnd w:id="23119"/>
      <w:r>
        <w:rPr>
          <w:rtl/>
        </w:rPr>
        <w:t xml:space="preserve">תזכרו </w:t>
      </w:r>
      <w:bookmarkStart w:id="23120" w:name="_ETM_Q51_487089"/>
      <w:bookmarkEnd w:id="23120"/>
      <w:r>
        <w:rPr>
          <w:rtl/>
        </w:rPr>
        <w:t xml:space="preserve">את </w:t>
      </w:r>
      <w:bookmarkStart w:id="23121" w:name="_ETM_Q51_487180"/>
      <w:bookmarkEnd w:id="23121"/>
      <w:r>
        <w:rPr>
          <w:rtl/>
        </w:rPr>
        <w:t>המספר</w:t>
      </w:r>
      <w:r>
        <w:rPr>
          <w:rFonts w:hint="cs"/>
          <w:rtl/>
        </w:rPr>
        <w:t>,</w:t>
      </w:r>
      <w:r>
        <w:rPr>
          <w:rtl/>
        </w:rPr>
        <w:t xml:space="preserve"> </w:t>
      </w:r>
      <w:bookmarkStart w:id="23122" w:name="_ETM_Q51_487749"/>
      <w:bookmarkEnd w:id="23122"/>
      <w:r>
        <w:rPr>
          <w:rtl/>
        </w:rPr>
        <w:t xml:space="preserve">רק </w:t>
      </w:r>
      <w:bookmarkStart w:id="23123" w:name="_ETM_Q51_488170"/>
      <w:bookmarkEnd w:id="23123"/>
      <w:r>
        <w:rPr>
          <w:rFonts w:hint="cs"/>
          <w:rtl/>
        </w:rPr>
        <w:t xml:space="preserve">240 מיליון </w:t>
      </w:r>
      <w:r>
        <w:rPr>
          <w:rtl/>
        </w:rPr>
        <w:t xml:space="preserve"> </w:t>
      </w:r>
      <w:bookmarkStart w:id="23124" w:name="_ETM_Q51_489339"/>
      <w:bookmarkEnd w:id="23124"/>
      <w:r>
        <w:rPr>
          <w:rtl/>
        </w:rPr>
        <w:t>שקל</w:t>
      </w:r>
      <w:r>
        <w:rPr>
          <w:rFonts w:hint="cs"/>
          <w:rtl/>
        </w:rPr>
        <w:t>,</w:t>
      </w:r>
      <w:r>
        <w:rPr>
          <w:rtl/>
        </w:rPr>
        <w:t xml:space="preserve"> </w:t>
      </w:r>
      <w:bookmarkStart w:id="23125" w:name="_ETM_Q51_489849"/>
      <w:bookmarkEnd w:id="23125"/>
      <w:r>
        <w:rPr>
          <w:rtl/>
        </w:rPr>
        <w:t>תודה</w:t>
      </w:r>
      <w:r>
        <w:rPr>
          <w:rFonts w:hint="cs"/>
          <w:rtl/>
        </w:rPr>
        <w:t>.</w:t>
      </w:r>
    </w:p>
    <w:p w:rsidR="005B2233" w:rsidRDefault="005B2233" w:rsidP="00C927FB">
      <w:pPr>
        <w:rPr>
          <w:rtl/>
        </w:rPr>
      </w:pPr>
    </w:p>
    <w:p w:rsidR="005B2233" w:rsidRDefault="005B2233" w:rsidP="00C927FB">
      <w:pPr>
        <w:pStyle w:val="af6"/>
        <w:rPr>
          <w:rtl/>
        </w:rPr>
      </w:pPr>
      <w:bookmarkStart w:id="23126" w:name="ET_yor_6491_31"/>
      <w:r w:rsidRPr="00092EF0">
        <w:rPr>
          <w:rStyle w:val="TagStyle"/>
          <w:rtl/>
        </w:rPr>
        <w:t xml:space="preserve"> &lt;&lt; יור &gt;&gt;</w:t>
      </w:r>
      <w:r w:rsidRPr="00701E0B">
        <w:rPr>
          <w:rStyle w:val="TagStyle"/>
          <w:rtl/>
        </w:rPr>
        <w:t xml:space="preserve"> </w:t>
      </w:r>
      <w:r>
        <w:rPr>
          <w:rtl/>
        </w:rPr>
        <w:t>היו"ר יפעת שאשא ביטון:</w:t>
      </w:r>
      <w:r w:rsidRPr="00701E0B">
        <w:rPr>
          <w:rStyle w:val="TagStyle"/>
          <w:rtl/>
        </w:rPr>
        <w:t xml:space="preserve"> </w:t>
      </w:r>
      <w:r w:rsidRPr="00092EF0">
        <w:rPr>
          <w:rStyle w:val="TagStyle"/>
          <w:rtl/>
        </w:rPr>
        <w:t>&lt;&lt; יור &gt;&gt;</w:t>
      </w:r>
      <w:r>
        <w:rPr>
          <w:rtl/>
        </w:rPr>
        <w:t xml:space="preserve">   </w:t>
      </w:r>
      <w:bookmarkEnd w:id="23126"/>
    </w:p>
    <w:p w:rsidR="005B2233" w:rsidRDefault="005B2233" w:rsidP="00C927FB">
      <w:pPr>
        <w:pStyle w:val="KeepWithNext"/>
        <w:rPr>
          <w:rtl/>
        </w:rPr>
      </w:pPr>
    </w:p>
    <w:p w:rsidR="005B2233" w:rsidRDefault="005B2233" w:rsidP="00C927FB">
      <w:pPr>
        <w:rPr>
          <w:rtl/>
        </w:rPr>
      </w:pPr>
      <w:bookmarkStart w:id="23127" w:name="_ETM_Q51_490779"/>
      <w:bookmarkEnd w:id="23127"/>
      <w:r>
        <w:rPr>
          <w:rtl/>
        </w:rPr>
        <w:t xml:space="preserve">תודה </w:t>
      </w:r>
      <w:bookmarkStart w:id="23128" w:name="_ETM_Q51_491049"/>
      <w:bookmarkEnd w:id="23128"/>
      <w:r>
        <w:rPr>
          <w:rtl/>
        </w:rPr>
        <w:t>רבה</w:t>
      </w:r>
      <w:r>
        <w:rPr>
          <w:rFonts w:hint="cs"/>
          <w:rtl/>
        </w:rPr>
        <w:t>,</w:t>
      </w:r>
      <w:r>
        <w:rPr>
          <w:rtl/>
        </w:rPr>
        <w:t xml:space="preserve"> </w:t>
      </w:r>
      <w:bookmarkStart w:id="23129" w:name="_ETM_Q51_491260"/>
      <w:bookmarkEnd w:id="23129"/>
      <w:r>
        <w:rPr>
          <w:rtl/>
        </w:rPr>
        <w:t xml:space="preserve">חבר </w:t>
      </w:r>
      <w:bookmarkStart w:id="23130" w:name="_ETM_Q51_491529"/>
      <w:bookmarkEnd w:id="23130"/>
      <w:r>
        <w:rPr>
          <w:rtl/>
        </w:rPr>
        <w:t xml:space="preserve">הכנסת </w:t>
      </w:r>
      <w:bookmarkStart w:id="23131" w:name="_ETM_Q51_491980"/>
      <w:bookmarkStart w:id="23132" w:name="_ETM_Q51_492339"/>
      <w:bookmarkEnd w:id="23131"/>
      <w:bookmarkEnd w:id="23132"/>
      <w:r>
        <w:rPr>
          <w:rtl/>
        </w:rPr>
        <w:t xml:space="preserve">סימון </w:t>
      </w:r>
      <w:bookmarkStart w:id="23133" w:name="_ETM_Q51_492670"/>
      <w:bookmarkEnd w:id="23133"/>
      <w:r>
        <w:rPr>
          <w:rtl/>
        </w:rPr>
        <w:t>דוידסון</w:t>
      </w:r>
      <w:r>
        <w:rPr>
          <w:rFonts w:hint="cs"/>
          <w:rtl/>
        </w:rPr>
        <w:t>.</w:t>
      </w:r>
      <w:r>
        <w:rPr>
          <w:rtl/>
        </w:rPr>
        <w:t xml:space="preserve"> </w:t>
      </w:r>
      <w:bookmarkStart w:id="23134" w:name="_ETM_Q51_493660"/>
      <w:bookmarkEnd w:id="23134"/>
      <w:r>
        <w:rPr>
          <w:rtl/>
        </w:rPr>
        <w:t xml:space="preserve">חבר </w:t>
      </w:r>
      <w:bookmarkStart w:id="23135" w:name="_ETM_Q51_494049"/>
      <w:bookmarkEnd w:id="23135"/>
      <w:r>
        <w:rPr>
          <w:rtl/>
        </w:rPr>
        <w:t xml:space="preserve">הכנסת </w:t>
      </w:r>
      <w:bookmarkStart w:id="23136" w:name="_ETM_Q51_494559"/>
      <w:bookmarkEnd w:id="23136"/>
      <w:r>
        <w:rPr>
          <w:rtl/>
        </w:rPr>
        <w:t xml:space="preserve">אלון </w:t>
      </w:r>
      <w:bookmarkStart w:id="23137" w:name="_ETM_Q51_494860"/>
      <w:bookmarkEnd w:id="23137"/>
      <w:r>
        <w:rPr>
          <w:rtl/>
        </w:rPr>
        <w:t>שוסטר</w:t>
      </w:r>
      <w:r>
        <w:rPr>
          <w:rFonts w:hint="cs"/>
          <w:rtl/>
        </w:rPr>
        <w:t>,</w:t>
      </w:r>
      <w:r>
        <w:rPr>
          <w:rtl/>
        </w:rPr>
        <w:t xml:space="preserve"> </w:t>
      </w:r>
      <w:bookmarkStart w:id="23138" w:name="_ETM_Q51_495519"/>
      <w:bookmarkEnd w:id="23138"/>
      <w:r>
        <w:rPr>
          <w:rtl/>
        </w:rPr>
        <w:t>בבקשה</w:t>
      </w:r>
      <w:r>
        <w:rPr>
          <w:rFonts w:hint="cs"/>
          <w:rtl/>
        </w:rPr>
        <w:t>.</w:t>
      </w:r>
    </w:p>
    <w:p w:rsidR="005B2233" w:rsidRDefault="005B2233" w:rsidP="00C927FB">
      <w:pPr>
        <w:rPr>
          <w:rtl/>
        </w:rPr>
      </w:pPr>
      <w:bookmarkStart w:id="23139" w:name="_ETM_Q51_500000"/>
      <w:bookmarkEnd w:id="23139"/>
    </w:p>
    <w:p w:rsidR="005B2233" w:rsidRDefault="005B2233" w:rsidP="00C927FB">
      <w:pPr>
        <w:pStyle w:val="a4"/>
        <w:rPr>
          <w:rtl/>
        </w:rPr>
      </w:pPr>
      <w:bookmarkStart w:id="23140" w:name="ET_speaker_6144_32"/>
      <w:r w:rsidRPr="00092EF0">
        <w:rPr>
          <w:rStyle w:val="TagStyle"/>
          <w:rtl/>
        </w:rPr>
        <w:t xml:space="preserve"> &lt;&lt; דובר &gt;&gt;</w:t>
      </w:r>
      <w:r w:rsidRPr="00701E0B">
        <w:rPr>
          <w:rStyle w:val="TagStyle"/>
          <w:rtl/>
        </w:rPr>
        <w:t xml:space="preserve"> </w:t>
      </w:r>
      <w:bookmarkStart w:id="23141" w:name="_Toc126687549"/>
      <w:bookmarkStart w:id="23142" w:name="_Toc126687744"/>
      <w:bookmarkStart w:id="23143" w:name="_Toc126687906"/>
      <w:r>
        <w:rPr>
          <w:rtl/>
        </w:rPr>
        <w:t>אלון שוסטר (המחנה הממלכתי):</w:t>
      </w:r>
      <w:bookmarkEnd w:id="23141"/>
      <w:bookmarkEnd w:id="23142"/>
      <w:bookmarkEnd w:id="23143"/>
      <w:r w:rsidRPr="00701E0B">
        <w:rPr>
          <w:rStyle w:val="TagStyle"/>
          <w:rtl/>
        </w:rPr>
        <w:t xml:space="preserve"> </w:t>
      </w:r>
      <w:r w:rsidRPr="00092EF0">
        <w:rPr>
          <w:rStyle w:val="TagStyle"/>
          <w:rtl/>
        </w:rPr>
        <w:t>&lt;&lt; דובר &gt;&gt;</w:t>
      </w:r>
      <w:r>
        <w:rPr>
          <w:rtl/>
        </w:rPr>
        <w:t xml:space="preserve">   </w:t>
      </w:r>
      <w:bookmarkEnd w:id="23140"/>
    </w:p>
    <w:p w:rsidR="005B2233" w:rsidRDefault="005B2233" w:rsidP="00C927FB">
      <w:pPr>
        <w:pStyle w:val="KeepWithNext"/>
        <w:rPr>
          <w:rtl/>
        </w:rPr>
      </w:pPr>
    </w:p>
    <w:p w:rsidR="005B2233" w:rsidRDefault="005B2233" w:rsidP="00C927FB">
      <w:pPr>
        <w:rPr>
          <w:rtl/>
        </w:rPr>
      </w:pPr>
      <w:bookmarkStart w:id="23144" w:name="_ETM_Q51_504000"/>
      <w:bookmarkStart w:id="23145" w:name="_ETM_Q51_513850"/>
      <w:bookmarkEnd w:id="23144"/>
      <w:bookmarkEnd w:id="23145"/>
      <w:r>
        <w:rPr>
          <w:rtl/>
        </w:rPr>
        <w:t xml:space="preserve">ליל </w:t>
      </w:r>
      <w:bookmarkStart w:id="23146" w:name="_ETM_Q51_514180"/>
      <w:bookmarkEnd w:id="23146"/>
      <w:r>
        <w:rPr>
          <w:rtl/>
        </w:rPr>
        <w:t xml:space="preserve">מנוחה </w:t>
      </w:r>
      <w:bookmarkStart w:id="23147" w:name="_ETM_Q51_514600"/>
      <w:bookmarkEnd w:id="23147"/>
      <w:r>
        <w:rPr>
          <w:rtl/>
        </w:rPr>
        <w:t xml:space="preserve">מירושלים </w:t>
      </w:r>
      <w:bookmarkStart w:id="23148" w:name="_ETM_Q51_515199"/>
      <w:bookmarkEnd w:id="23148"/>
      <w:r>
        <w:rPr>
          <w:rtl/>
        </w:rPr>
        <w:t>לכולנו</w:t>
      </w:r>
      <w:r>
        <w:rPr>
          <w:rFonts w:hint="cs"/>
          <w:rtl/>
        </w:rPr>
        <w:t xml:space="preserve">. כבוד היושבת-ראש - - - </w:t>
      </w:r>
      <w:bookmarkStart w:id="23149" w:name="_ETM_Q51_518000"/>
      <w:bookmarkEnd w:id="23149"/>
    </w:p>
    <w:p w:rsidR="005B2233" w:rsidRDefault="005B2233" w:rsidP="00C927FB">
      <w:pPr>
        <w:rPr>
          <w:rtl/>
        </w:rPr>
      </w:pPr>
      <w:bookmarkStart w:id="23150" w:name="_ETM_Q51_516000"/>
      <w:bookmarkEnd w:id="23150"/>
    </w:p>
    <w:p w:rsidR="005B2233" w:rsidRDefault="005B2233" w:rsidP="00C927FB">
      <w:pPr>
        <w:pStyle w:val="af5"/>
        <w:rPr>
          <w:rtl/>
        </w:rPr>
      </w:pPr>
      <w:r w:rsidRPr="00092EF0">
        <w:rPr>
          <w:rStyle w:val="TagStyle"/>
          <w:rtl/>
        </w:rPr>
        <w:t xml:space="preserve"> &lt;&lt; קריאה &gt;&gt;</w:t>
      </w:r>
      <w:r w:rsidRPr="00701E0B">
        <w:rPr>
          <w:rStyle w:val="TagStyle"/>
          <w:rtl/>
        </w:rPr>
        <w:t xml:space="preserve"> </w:t>
      </w:r>
      <w:r>
        <w:rPr>
          <w:rtl/>
        </w:rPr>
        <w:t>אורנה ברביבאי (יש עתיד):</w:t>
      </w:r>
      <w:r w:rsidRPr="00701E0B">
        <w:rPr>
          <w:rStyle w:val="TagStyle"/>
          <w:rtl/>
        </w:rPr>
        <w:t xml:space="preserve"> </w:t>
      </w:r>
      <w:r w:rsidRPr="00092EF0">
        <w:rPr>
          <w:rStyle w:val="TagStyle"/>
          <w:rtl/>
        </w:rPr>
        <w:t>&lt;&lt; קריאה &gt;&gt;</w:t>
      </w:r>
      <w:r>
        <w:rPr>
          <w:rtl/>
        </w:rPr>
        <w:t xml:space="preserve">   </w:t>
      </w:r>
    </w:p>
    <w:p w:rsidR="005B2233" w:rsidRDefault="005B2233" w:rsidP="00C927FB">
      <w:pPr>
        <w:pStyle w:val="KeepWithNext"/>
        <w:rPr>
          <w:rtl/>
        </w:rPr>
      </w:pPr>
    </w:p>
    <w:p w:rsidR="005B2233" w:rsidRDefault="005B2233" w:rsidP="00C927FB">
      <w:pPr>
        <w:rPr>
          <w:rtl/>
        </w:rPr>
      </w:pPr>
      <w:r>
        <w:rPr>
          <w:rFonts w:hint="cs"/>
          <w:rtl/>
        </w:rPr>
        <w:t>איזו מנוחה, שוסטר, איזו מנוחה?</w:t>
      </w:r>
    </w:p>
    <w:p w:rsidR="005B2233" w:rsidRDefault="005B2233" w:rsidP="00C927FB">
      <w:pPr>
        <w:rPr>
          <w:rtl/>
        </w:rPr>
      </w:pPr>
    </w:p>
    <w:p w:rsidR="005B2233" w:rsidRDefault="005B2233" w:rsidP="00C927FB">
      <w:pPr>
        <w:pStyle w:val="-"/>
        <w:rPr>
          <w:rtl/>
        </w:rPr>
      </w:pPr>
      <w:bookmarkStart w:id="23151" w:name="ET_speakercontinue_6144_34"/>
      <w:r w:rsidRPr="00092EF0">
        <w:rPr>
          <w:rStyle w:val="TagStyle"/>
          <w:rtl/>
        </w:rPr>
        <w:t xml:space="preserve"> &lt;&lt; דובר_המשך &gt;&gt;</w:t>
      </w:r>
      <w:r w:rsidRPr="00701E0B">
        <w:rPr>
          <w:rStyle w:val="TagStyle"/>
          <w:rtl/>
        </w:rPr>
        <w:t xml:space="preserve"> </w:t>
      </w:r>
      <w:r>
        <w:rPr>
          <w:rtl/>
        </w:rPr>
        <w:t>אלון שוסטר (המחנה הממלכתי):</w:t>
      </w:r>
      <w:r w:rsidRPr="00701E0B">
        <w:rPr>
          <w:rStyle w:val="TagStyle"/>
          <w:rtl/>
        </w:rPr>
        <w:t xml:space="preserve"> </w:t>
      </w:r>
      <w:r w:rsidRPr="00092EF0">
        <w:rPr>
          <w:rStyle w:val="TagStyle"/>
          <w:rtl/>
        </w:rPr>
        <w:t>&lt;&lt; דובר_המשך &gt;&gt;</w:t>
      </w:r>
      <w:r>
        <w:rPr>
          <w:rtl/>
        </w:rPr>
        <w:t xml:space="preserve">   </w:t>
      </w:r>
      <w:bookmarkEnd w:id="23151"/>
    </w:p>
    <w:p w:rsidR="005B2233" w:rsidRDefault="005B2233" w:rsidP="00C927FB">
      <w:pPr>
        <w:pStyle w:val="KeepWithNext"/>
        <w:rPr>
          <w:rtl/>
        </w:rPr>
      </w:pPr>
    </w:p>
    <w:p w:rsidR="005B2233" w:rsidRDefault="005B2233" w:rsidP="00C927FB">
      <w:pPr>
        <w:rPr>
          <w:rtl/>
        </w:rPr>
      </w:pPr>
      <w:bookmarkStart w:id="23152" w:name="_ETM_Q51_516850"/>
      <w:bookmarkStart w:id="23153" w:name="_ETM_Q51_517089"/>
      <w:bookmarkStart w:id="23154" w:name="_ETM_Q51_517539"/>
      <w:bookmarkStart w:id="23155" w:name="_ETM_Q51_519860"/>
      <w:bookmarkStart w:id="23156" w:name="_ETM_Q51_520130"/>
      <w:bookmarkStart w:id="23157" w:name="_ETM_Q51_520370"/>
      <w:bookmarkStart w:id="23158" w:name="_ETM_Q51_520579"/>
      <w:bookmarkStart w:id="23159" w:name="_ETM_Q51_520670"/>
      <w:bookmarkStart w:id="23160" w:name="_ETM_Q51_521089"/>
      <w:bookmarkEnd w:id="23152"/>
      <w:bookmarkEnd w:id="23153"/>
      <w:bookmarkEnd w:id="23154"/>
      <w:bookmarkEnd w:id="23155"/>
      <w:bookmarkEnd w:id="23156"/>
      <w:bookmarkEnd w:id="23157"/>
      <w:bookmarkEnd w:id="23158"/>
      <w:bookmarkEnd w:id="23159"/>
      <w:bookmarkEnd w:id="23160"/>
      <w:r>
        <w:rPr>
          <w:rFonts w:hint="cs"/>
          <w:rtl/>
        </w:rPr>
        <w:t>זו ה</w:t>
      </w:r>
      <w:r>
        <w:rPr>
          <w:rtl/>
        </w:rPr>
        <w:t>מנוחה</w:t>
      </w:r>
      <w:r>
        <w:rPr>
          <w:rFonts w:hint="cs"/>
          <w:rtl/>
        </w:rPr>
        <w:t>, מנוחה</w:t>
      </w:r>
      <w:r>
        <w:rPr>
          <w:rtl/>
        </w:rPr>
        <w:t xml:space="preserve"> </w:t>
      </w:r>
      <w:bookmarkStart w:id="23161" w:name="_ETM_Q51_521660"/>
      <w:bookmarkEnd w:id="23161"/>
      <w:r>
        <w:rPr>
          <w:rtl/>
        </w:rPr>
        <w:t>נכונה</w:t>
      </w:r>
      <w:r>
        <w:rPr>
          <w:rFonts w:hint="cs"/>
          <w:rtl/>
        </w:rPr>
        <w:t xml:space="preserve">, טובה. </w:t>
      </w:r>
    </w:p>
    <w:p w:rsidR="005B2233" w:rsidRDefault="005B2233" w:rsidP="00C927FB">
      <w:pPr>
        <w:rPr>
          <w:rtl/>
        </w:rPr>
      </w:pPr>
    </w:p>
    <w:p w:rsidR="005B2233" w:rsidRDefault="005B2233" w:rsidP="00C927FB">
      <w:pPr>
        <w:pStyle w:val="af6"/>
        <w:rPr>
          <w:rtl/>
        </w:rPr>
      </w:pPr>
      <w:bookmarkStart w:id="23162" w:name="ET_yor_6491_35"/>
      <w:r w:rsidRPr="00092EF0">
        <w:rPr>
          <w:rStyle w:val="TagStyle"/>
          <w:rtl/>
        </w:rPr>
        <w:t xml:space="preserve"> &lt;&lt; יור &gt;&gt;</w:t>
      </w:r>
      <w:r w:rsidRPr="00701E0B">
        <w:rPr>
          <w:rStyle w:val="TagStyle"/>
          <w:rtl/>
        </w:rPr>
        <w:t xml:space="preserve"> </w:t>
      </w:r>
      <w:r>
        <w:rPr>
          <w:rtl/>
        </w:rPr>
        <w:t>היו"ר יפעת שאשא ביטון:</w:t>
      </w:r>
      <w:r w:rsidRPr="00701E0B">
        <w:rPr>
          <w:rStyle w:val="TagStyle"/>
          <w:rtl/>
        </w:rPr>
        <w:t xml:space="preserve"> </w:t>
      </w:r>
      <w:r w:rsidRPr="00092EF0">
        <w:rPr>
          <w:rStyle w:val="TagStyle"/>
          <w:rtl/>
        </w:rPr>
        <w:t>&lt;&lt; יור &gt;&gt;</w:t>
      </w:r>
      <w:r>
        <w:rPr>
          <w:rtl/>
        </w:rPr>
        <w:t xml:space="preserve">   </w:t>
      </w:r>
      <w:bookmarkEnd w:id="23162"/>
    </w:p>
    <w:p w:rsidR="005B2233" w:rsidRDefault="005B2233" w:rsidP="00C927FB">
      <w:pPr>
        <w:pStyle w:val="KeepWithNext"/>
        <w:rPr>
          <w:rtl/>
        </w:rPr>
      </w:pPr>
    </w:p>
    <w:p w:rsidR="005B2233" w:rsidRDefault="005B2233" w:rsidP="00C927FB">
      <w:pPr>
        <w:rPr>
          <w:rtl/>
        </w:rPr>
      </w:pPr>
      <w:r>
        <w:rPr>
          <w:rFonts w:hint="cs"/>
          <w:rtl/>
        </w:rPr>
        <w:t>שלוש דקות לרשותך.</w:t>
      </w:r>
    </w:p>
    <w:p w:rsidR="005B2233" w:rsidRDefault="005B2233" w:rsidP="00C927FB">
      <w:pPr>
        <w:rPr>
          <w:rtl/>
        </w:rPr>
      </w:pPr>
    </w:p>
    <w:p w:rsidR="005B2233" w:rsidRDefault="005B2233" w:rsidP="00C927FB">
      <w:pPr>
        <w:pStyle w:val="af5"/>
        <w:rPr>
          <w:rtl/>
        </w:rPr>
      </w:pPr>
      <w:bookmarkStart w:id="23163" w:name="ET_interruption_קר_אה_37"/>
      <w:r w:rsidRPr="00092EF0">
        <w:rPr>
          <w:rStyle w:val="TagStyle"/>
          <w:rtl/>
        </w:rPr>
        <w:t xml:space="preserve"> &lt;&lt; קריאה &gt;&gt;</w:t>
      </w:r>
      <w:r w:rsidRPr="00A41944">
        <w:rPr>
          <w:rStyle w:val="TagStyle"/>
          <w:rtl/>
        </w:rPr>
        <w:t xml:space="preserve"> </w:t>
      </w:r>
      <w:r>
        <w:rPr>
          <w:rtl/>
        </w:rPr>
        <w:t>קריאה:</w:t>
      </w:r>
      <w:r w:rsidRPr="00A41944">
        <w:rPr>
          <w:rStyle w:val="TagStyle"/>
          <w:rtl/>
        </w:rPr>
        <w:t xml:space="preserve"> </w:t>
      </w:r>
      <w:r w:rsidRPr="00092EF0">
        <w:rPr>
          <w:rStyle w:val="TagStyle"/>
          <w:rtl/>
        </w:rPr>
        <w:t>&lt;&lt; קריאה &gt;&gt;</w:t>
      </w:r>
      <w:r>
        <w:rPr>
          <w:rtl/>
        </w:rPr>
        <w:t xml:space="preserve">   </w:t>
      </w:r>
      <w:bookmarkEnd w:id="23163"/>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מנוחה נכונה זה בהקשר אחר.</w:t>
      </w:r>
    </w:p>
    <w:p w:rsidR="005B2233" w:rsidRPr="00A41944" w:rsidRDefault="005B2233" w:rsidP="00C927FB">
      <w:pPr>
        <w:rPr>
          <w:rtl/>
          <w:lang w:eastAsia="he-IL"/>
        </w:rPr>
      </w:pPr>
      <w:bookmarkStart w:id="23164" w:name="_ETM_Q51_524000"/>
      <w:bookmarkEnd w:id="23164"/>
    </w:p>
    <w:p w:rsidR="005B2233" w:rsidRDefault="005B2233" w:rsidP="00C927FB">
      <w:pPr>
        <w:pStyle w:val="-"/>
        <w:rPr>
          <w:rtl/>
        </w:rPr>
      </w:pPr>
      <w:bookmarkStart w:id="23165" w:name="ET_speakercontinue_6144_36"/>
      <w:r w:rsidRPr="00092EF0">
        <w:rPr>
          <w:rStyle w:val="TagStyle"/>
          <w:rtl/>
        </w:rPr>
        <w:t xml:space="preserve"> &lt;&lt; דובר_המשך &gt;&gt;</w:t>
      </w:r>
      <w:r w:rsidRPr="00701E0B">
        <w:rPr>
          <w:rStyle w:val="TagStyle"/>
          <w:rtl/>
        </w:rPr>
        <w:t xml:space="preserve"> </w:t>
      </w:r>
      <w:r>
        <w:rPr>
          <w:rtl/>
        </w:rPr>
        <w:t>אלון שוסטר (המחנה הממלכתי):</w:t>
      </w:r>
      <w:r w:rsidRPr="00701E0B">
        <w:rPr>
          <w:rStyle w:val="TagStyle"/>
          <w:rtl/>
        </w:rPr>
        <w:t xml:space="preserve"> </w:t>
      </w:r>
      <w:r w:rsidRPr="00092EF0">
        <w:rPr>
          <w:rStyle w:val="TagStyle"/>
          <w:rtl/>
        </w:rPr>
        <w:t>&lt;&lt; דובר_המשך &gt;&gt;</w:t>
      </w:r>
      <w:r>
        <w:rPr>
          <w:rtl/>
        </w:rPr>
        <w:t xml:space="preserve">   </w:t>
      </w:r>
      <w:bookmarkEnd w:id="23165"/>
    </w:p>
    <w:p w:rsidR="005B2233" w:rsidRDefault="005B2233" w:rsidP="00C927FB">
      <w:pPr>
        <w:pStyle w:val="KeepWithNext"/>
        <w:rPr>
          <w:rtl/>
        </w:rPr>
      </w:pPr>
    </w:p>
    <w:p w:rsidR="005B2233" w:rsidRDefault="005B2233" w:rsidP="00C927FB">
      <w:pPr>
        <w:rPr>
          <w:rtl/>
        </w:rPr>
      </w:pPr>
      <w:bookmarkStart w:id="23166" w:name="_ETM_Q51_522230"/>
      <w:bookmarkStart w:id="23167" w:name="_ETM_Q51_524589"/>
      <w:bookmarkEnd w:id="23166"/>
      <w:bookmarkEnd w:id="23167"/>
      <w:r>
        <w:rPr>
          <w:rtl/>
        </w:rPr>
        <w:t xml:space="preserve">אני </w:t>
      </w:r>
      <w:bookmarkStart w:id="23168" w:name="_ETM_Q51_524860"/>
      <w:bookmarkEnd w:id="23168"/>
      <w:r>
        <w:rPr>
          <w:rtl/>
        </w:rPr>
        <w:t>רוצה</w:t>
      </w:r>
      <w:bookmarkStart w:id="23169" w:name="_ETM_Q51_525250"/>
      <w:bookmarkStart w:id="23170" w:name="_ETM_Q51_526569"/>
      <w:bookmarkStart w:id="23171" w:name="_ETM_Q51_526779"/>
      <w:bookmarkEnd w:id="23169"/>
      <w:bookmarkEnd w:id="23170"/>
      <w:bookmarkEnd w:id="23171"/>
      <w:r>
        <w:rPr>
          <w:rFonts w:hint="cs"/>
          <w:rtl/>
        </w:rPr>
        <w:t xml:space="preserve"> לציין</w:t>
      </w:r>
      <w:r>
        <w:rPr>
          <w:rtl/>
        </w:rPr>
        <w:t xml:space="preserve"> </w:t>
      </w:r>
      <w:bookmarkStart w:id="23172" w:name="_ETM_Q51_527260"/>
      <w:bookmarkStart w:id="23173" w:name="_ETM_Q51_527989"/>
      <w:bookmarkEnd w:id="23172"/>
      <w:bookmarkEnd w:id="23173"/>
      <w:r>
        <w:rPr>
          <w:rtl/>
        </w:rPr>
        <w:t>שתי</w:t>
      </w:r>
      <w:bookmarkStart w:id="23174" w:name="_ETM_Q51_529429"/>
      <w:bookmarkEnd w:id="23174"/>
      <w:r>
        <w:rPr>
          <w:rtl/>
        </w:rPr>
        <w:t xml:space="preserve"> </w:t>
      </w:r>
      <w:bookmarkStart w:id="23175" w:name="_ETM_Q51_529820"/>
      <w:bookmarkEnd w:id="23175"/>
      <w:r>
        <w:rPr>
          <w:rtl/>
        </w:rPr>
        <w:t xml:space="preserve">ועדות </w:t>
      </w:r>
      <w:bookmarkStart w:id="23176" w:name="_ETM_Q51_530390"/>
      <w:bookmarkStart w:id="23177" w:name="_ETM_Q51_530749"/>
      <w:bookmarkEnd w:id="23176"/>
      <w:bookmarkEnd w:id="23177"/>
      <w:r>
        <w:rPr>
          <w:rtl/>
        </w:rPr>
        <w:t>שרים</w:t>
      </w:r>
      <w:r>
        <w:rPr>
          <w:rFonts w:hint="cs"/>
          <w:rtl/>
        </w:rPr>
        <w:t>,</w:t>
      </w:r>
      <w:r>
        <w:rPr>
          <w:rtl/>
        </w:rPr>
        <w:t xml:space="preserve"> </w:t>
      </w:r>
      <w:bookmarkStart w:id="23178" w:name="_ETM_Q51_532850"/>
      <w:bookmarkEnd w:id="23178"/>
      <w:r>
        <w:rPr>
          <w:rFonts w:hint="cs"/>
          <w:rtl/>
        </w:rPr>
        <w:t>ו</w:t>
      </w:r>
      <w:r>
        <w:rPr>
          <w:rtl/>
        </w:rPr>
        <w:t xml:space="preserve">אני </w:t>
      </w:r>
      <w:bookmarkStart w:id="23179" w:name="_ETM_Q51_533209"/>
      <w:bookmarkEnd w:id="23179"/>
      <w:r>
        <w:rPr>
          <w:rtl/>
        </w:rPr>
        <w:t xml:space="preserve">מקווה </w:t>
      </w:r>
      <w:bookmarkStart w:id="23180" w:name="_ETM_Q51_534410"/>
      <w:bookmarkEnd w:id="23180"/>
      <w:r>
        <w:rPr>
          <w:rtl/>
        </w:rPr>
        <w:t>שנצליח</w:t>
      </w:r>
      <w:r>
        <w:rPr>
          <w:rFonts w:hint="cs"/>
          <w:rtl/>
        </w:rPr>
        <w:t>, או</w:t>
      </w:r>
      <w:r>
        <w:rPr>
          <w:rtl/>
        </w:rPr>
        <w:t xml:space="preserve"> </w:t>
      </w:r>
      <w:bookmarkStart w:id="23181" w:name="_ETM_Q51_535790"/>
      <w:bookmarkEnd w:id="23181"/>
      <w:r>
        <w:rPr>
          <w:rtl/>
        </w:rPr>
        <w:t xml:space="preserve">תצליח </w:t>
      </w:r>
      <w:bookmarkStart w:id="23182" w:name="_ETM_Q51_536360"/>
      <w:bookmarkEnd w:id="23182"/>
      <w:r>
        <w:rPr>
          <w:rtl/>
        </w:rPr>
        <w:t xml:space="preserve">הממשלה </w:t>
      </w:r>
      <w:bookmarkStart w:id="23183" w:name="_ETM_Q51_537699"/>
      <w:bookmarkEnd w:id="23183"/>
      <w:r>
        <w:rPr>
          <w:rtl/>
        </w:rPr>
        <w:t>שלנו</w:t>
      </w:r>
      <w:r>
        <w:rPr>
          <w:rFonts w:hint="cs"/>
          <w:rtl/>
        </w:rPr>
        <w:t>,</w:t>
      </w:r>
      <w:r>
        <w:rPr>
          <w:rtl/>
        </w:rPr>
        <w:t xml:space="preserve"> </w:t>
      </w:r>
      <w:bookmarkStart w:id="23184" w:name="_ETM_Q51_538390"/>
      <w:bookmarkEnd w:id="23184"/>
      <w:r>
        <w:rPr>
          <w:rtl/>
        </w:rPr>
        <w:t xml:space="preserve">של </w:t>
      </w:r>
      <w:bookmarkStart w:id="23185" w:name="_ETM_Q51_538539"/>
      <w:bookmarkEnd w:id="23185"/>
      <w:r>
        <w:rPr>
          <w:rtl/>
        </w:rPr>
        <w:t xml:space="preserve">כולנו </w:t>
      </w:r>
      <w:bookmarkStart w:id="23186" w:name="_ETM_Q51_540730"/>
      <w:bookmarkStart w:id="23187" w:name="_ETM_Q51_540789"/>
      <w:bookmarkEnd w:id="23186"/>
      <w:bookmarkEnd w:id="23187"/>
      <w:r>
        <w:rPr>
          <w:rtl/>
        </w:rPr>
        <w:t xml:space="preserve">להתפנות </w:t>
      </w:r>
      <w:bookmarkStart w:id="23188" w:name="_ETM_Q51_541929"/>
      <w:bookmarkEnd w:id="23188"/>
      <w:r>
        <w:rPr>
          <w:rtl/>
        </w:rPr>
        <w:t>מה</w:t>
      </w:r>
      <w:bookmarkStart w:id="23189" w:name="_ETM_Q51_543339"/>
      <w:bookmarkEnd w:id="23189"/>
      <w:r>
        <w:rPr>
          <w:rFonts w:hint="cs"/>
          <w:rtl/>
        </w:rPr>
        <w:t>"עליהום"</w:t>
      </w:r>
      <w:r>
        <w:rPr>
          <w:rtl/>
        </w:rPr>
        <w:t xml:space="preserve"> </w:t>
      </w:r>
      <w:bookmarkStart w:id="23190" w:name="_ETM_Q51_544210"/>
      <w:bookmarkEnd w:id="23190"/>
      <w:r>
        <w:rPr>
          <w:rtl/>
        </w:rPr>
        <w:t xml:space="preserve">על </w:t>
      </w:r>
      <w:bookmarkStart w:id="23191" w:name="_ETM_Q51_544420"/>
      <w:bookmarkEnd w:id="23191"/>
      <w:r>
        <w:rPr>
          <w:rtl/>
        </w:rPr>
        <w:t xml:space="preserve">מערכת </w:t>
      </w:r>
      <w:bookmarkStart w:id="23192" w:name="_ETM_Q51_545779"/>
      <w:bookmarkEnd w:id="23192"/>
      <w:r>
        <w:rPr>
          <w:rtl/>
        </w:rPr>
        <w:t>המשפט</w:t>
      </w:r>
      <w:r>
        <w:rPr>
          <w:rFonts w:hint="cs"/>
          <w:rtl/>
        </w:rPr>
        <w:t xml:space="preserve"> </w:t>
      </w:r>
      <w:r>
        <w:rPr>
          <w:rFonts w:hint="eastAsia"/>
        </w:rPr>
        <w:t>–</w:t>
      </w:r>
      <w:r>
        <w:rPr>
          <w:rtl/>
        </w:rPr>
        <w:t xml:space="preserve"> </w:t>
      </w:r>
      <w:bookmarkStart w:id="23193" w:name="_ETM_Q51_546979"/>
      <w:bookmarkEnd w:id="23193"/>
      <w:r>
        <w:rPr>
          <w:rtl/>
        </w:rPr>
        <w:t xml:space="preserve">שאני </w:t>
      </w:r>
      <w:bookmarkStart w:id="23194" w:name="_ETM_Q51_547430"/>
      <w:bookmarkEnd w:id="23194"/>
      <w:r>
        <w:rPr>
          <w:rtl/>
        </w:rPr>
        <w:t xml:space="preserve">עד </w:t>
      </w:r>
      <w:bookmarkStart w:id="23195" w:name="_ETM_Q51_547549"/>
      <w:bookmarkEnd w:id="23195"/>
      <w:r>
        <w:rPr>
          <w:rtl/>
        </w:rPr>
        <w:t xml:space="preserve">היום </w:t>
      </w:r>
      <w:bookmarkStart w:id="23196" w:name="_ETM_Q51_547820"/>
      <w:bookmarkEnd w:id="23196"/>
      <w:r>
        <w:rPr>
          <w:rtl/>
        </w:rPr>
        <w:t xml:space="preserve">לא </w:t>
      </w:r>
      <w:bookmarkStart w:id="23197" w:name="_ETM_Q51_547970"/>
      <w:bookmarkStart w:id="23198" w:name="_ETM_Q51_548270"/>
      <w:bookmarkStart w:id="23199" w:name="_ETM_Q51_548990"/>
      <w:bookmarkEnd w:id="23197"/>
      <w:bookmarkEnd w:id="23198"/>
      <w:bookmarkEnd w:id="23199"/>
      <w:r>
        <w:rPr>
          <w:rtl/>
        </w:rPr>
        <w:t xml:space="preserve">הצלחתי </w:t>
      </w:r>
      <w:bookmarkStart w:id="23200" w:name="_ETM_Q51_549320"/>
      <w:bookmarkEnd w:id="23200"/>
      <w:r>
        <w:rPr>
          <w:rtl/>
        </w:rPr>
        <w:t xml:space="preserve">להבין </w:t>
      </w:r>
      <w:bookmarkStart w:id="23201" w:name="_ETM_Q51_549619"/>
      <w:bookmarkStart w:id="23202" w:name="_ETM_Q51_550500"/>
      <w:bookmarkEnd w:id="23201"/>
      <w:bookmarkEnd w:id="23202"/>
      <w:r>
        <w:rPr>
          <w:rtl/>
        </w:rPr>
        <w:t xml:space="preserve">למה </w:t>
      </w:r>
      <w:bookmarkStart w:id="23203" w:name="_ETM_Q51_550800"/>
      <w:bookmarkEnd w:id="23203"/>
      <w:r>
        <w:rPr>
          <w:rtl/>
        </w:rPr>
        <w:t xml:space="preserve">דווקא </w:t>
      </w:r>
      <w:bookmarkStart w:id="23204" w:name="_ETM_Q51_551220"/>
      <w:bookmarkEnd w:id="23204"/>
      <w:r>
        <w:rPr>
          <w:rtl/>
        </w:rPr>
        <w:t xml:space="preserve">היא </w:t>
      </w:r>
      <w:bookmarkStart w:id="23205" w:name="_ETM_Q51_552200"/>
      <w:bookmarkEnd w:id="23205"/>
      <w:r>
        <w:rPr>
          <w:rtl/>
        </w:rPr>
        <w:t>מו</w:t>
      </w:r>
      <w:r>
        <w:rPr>
          <w:rFonts w:hint="cs"/>
          <w:rtl/>
        </w:rPr>
        <w:t>ש</w:t>
      </w:r>
      <w:r>
        <w:rPr>
          <w:rtl/>
        </w:rPr>
        <w:t xml:space="preserve">א </w:t>
      </w:r>
      <w:bookmarkStart w:id="23206" w:name="_ETM_Q51_552920"/>
      <w:bookmarkStart w:id="23207" w:name="_ETM_Q51_553640"/>
      <w:bookmarkStart w:id="23208" w:name="_ETM_Q51_554000"/>
      <w:bookmarkEnd w:id="23206"/>
      <w:bookmarkEnd w:id="23207"/>
      <w:bookmarkEnd w:id="23208"/>
      <w:r>
        <w:rPr>
          <w:rFonts w:hint="cs"/>
          <w:rtl/>
        </w:rPr>
        <w:t>האופנסיבה</w:t>
      </w:r>
      <w:r>
        <w:rPr>
          <w:rtl/>
        </w:rPr>
        <w:t xml:space="preserve"> </w:t>
      </w:r>
      <w:bookmarkStart w:id="23209" w:name="_ETM_Q51_554920"/>
      <w:bookmarkEnd w:id="23209"/>
      <w:r>
        <w:rPr>
          <w:rtl/>
        </w:rPr>
        <w:t>המיידי</w:t>
      </w:r>
      <w:r>
        <w:rPr>
          <w:rFonts w:hint="cs"/>
          <w:rtl/>
        </w:rPr>
        <w:t xml:space="preserve"> </w:t>
      </w:r>
      <w:r>
        <w:rPr>
          <w:rFonts w:hint="eastAsia"/>
        </w:rPr>
        <w:t>–</w:t>
      </w:r>
      <w:r>
        <w:rPr>
          <w:rFonts w:hint="cs"/>
          <w:rtl/>
        </w:rPr>
        <w:t xml:space="preserve"> </w:t>
      </w:r>
      <w:bookmarkStart w:id="23210" w:name="_ETM_Q51_557410"/>
      <w:bookmarkStart w:id="23211" w:name="_ETM_Q51_558190"/>
      <w:bookmarkEnd w:id="23210"/>
      <w:bookmarkEnd w:id="23211"/>
      <w:r>
        <w:rPr>
          <w:rtl/>
        </w:rPr>
        <w:t xml:space="preserve">ועדת </w:t>
      </w:r>
      <w:bookmarkStart w:id="23212" w:name="_ETM_Q51_558520"/>
      <w:bookmarkEnd w:id="23212"/>
      <w:r>
        <w:rPr>
          <w:rtl/>
        </w:rPr>
        <w:t xml:space="preserve">שרים </w:t>
      </w:r>
      <w:bookmarkStart w:id="23213" w:name="_ETM_Q51_558910"/>
      <w:bookmarkEnd w:id="23213"/>
      <w:r>
        <w:rPr>
          <w:rtl/>
        </w:rPr>
        <w:t xml:space="preserve">למילואים </w:t>
      </w:r>
      <w:bookmarkStart w:id="23214" w:name="_ETM_Q51_560339"/>
      <w:bookmarkEnd w:id="23214"/>
      <w:r>
        <w:rPr>
          <w:rtl/>
        </w:rPr>
        <w:t xml:space="preserve">וועדת </w:t>
      </w:r>
      <w:bookmarkStart w:id="23215" w:name="_ETM_Q51_561029"/>
      <w:bookmarkEnd w:id="23215"/>
      <w:r>
        <w:rPr>
          <w:rtl/>
        </w:rPr>
        <w:t xml:space="preserve">שרים </w:t>
      </w:r>
      <w:bookmarkStart w:id="23216" w:name="_ETM_Q51_561329"/>
      <w:bookmarkEnd w:id="23216"/>
      <w:r>
        <w:rPr>
          <w:rtl/>
        </w:rPr>
        <w:t xml:space="preserve">למוכנות </w:t>
      </w:r>
      <w:bookmarkStart w:id="23217" w:name="_ETM_Q51_561899"/>
      <w:bookmarkEnd w:id="23217"/>
      <w:r>
        <w:rPr>
          <w:rtl/>
        </w:rPr>
        <w:t>העורף</w:t>
      </w:r>
      <w:r>
        <w:rPr>
          <w:rFonts w:hint="cs"/>
          <w:rtl/>
        </w:rPr>
        <w:t>.</w:t>
      </w:r>
      <w:r>
        <w:rPr>
          <w:rtl/>
        </w:rPr>
        <w:t xml:space="preserve"> </w:t>
      </w:r>
      <w:bookmarkStart w:id="23218" w:name="_ETM_Q51_562319"/>
      <w:bookmarkEnd w:id="23218"/>
      <w:r>
        <w:rPr>
          <w:rtl/>
        </w:rPr>
        <w:t xml:space="preserve">היה </w:t>
      </w:r>
      <w:bookmarkStart w:id="23219" w:name="_ETM_Q51_562499"/>
      <w:bookmarkEnd w:id="23219"/>
      <w:r>
        <w:rPr>
          <w:rtl/>
        </w:rPr>
        <w:t xml:space="preserve">לי </w:t>
      </w:r>
      <w:bookmarkStart w:id="23220" w:name="_ETM_Q51_562619"/>
      <w:bookmarkEnd w:id="23220"/>
      <w:r>
        <w:rPr>
          <w:rtl/>
        </w:rPr>
        <w:t xml:space="preserve">הכבוד </w:t>
      </w:r>
      <w:bookmarkStart w:id="23221" w:name="_ETM_Q51_563579"/>
      <w:bookmarkStart w:id="23222" w:name="_ETM_Q51_564299"/>
      <w:bookmarkStart w:id="23223" w:name="_ETM_Q51_564749"/>
      <w:bookmarkEnd w:id="23221"/>
      <w:bookmarkEnd w:id="23222"/>
      <w:bookmarkEnd w:id="23223"/>
      <w:r>
        <w:rPr>
          <w:rtl/>
        </w:rPr>
        <w:t xml:space="preserve">לקחת </w:t>
      </w:r>
      <w:bookmarkStart w:id="23224" w:name="_ETM_Q51_565140"/>
      <w:bookmarkEnd w:id="23224"/>
      <w:r>
        <w:rPr>
          <w:rtl/>
        </w:rPr>
        <w:t xml:space="preserve">חלק </w:t>
      </w:r>
      <w:bookmarkStart w:id="23225" w:name="_ETM_Q51_565409"/>
      <w:bookmarkEnd w:id="23225"/>
      <w:r>
        <w:rPr>
          <w:rtl/>
        </w:rPr>
        <w:t xml:space="preserve">מסוים </w:t>
      </w:r>
      <w:bookmarkStart w:id="23226" w:name="_ETM_Q51_566180"/>
      <w:bookmarkEnd w:id="23226"/>
      <w:r>
        <w:rPr>
          <w:rtl/>
        </w:rPr>
        <w:t xml:space="preserve">בשתי </w:t>
      </w:r>
      <w:bookmarkStart w:id="23227" w:name="_ETM_Q51_566600"/>
      <w:bookmarkEnd w:id="23227"/>
      <w:r>
        <w:rPr>
          <w:rtl/>
        </w:rPr>
        <w:t xml:space="preserve">הוועדות </w:t>
      </w:r>
      <w:bookmarkStart w:id="23228" w:name="_ETM_Q51_567050"/>
      <w:bookmarkEnd w:id="23228"/>
      <w:r>
        <w:rPr>
          <w:rtl/>
        </w:rPr>
        <w:t>הללו</w:t>
      </w:r>
      <w:r>
        <w:rPr>
          <w:rFonts w:hint="cs"/>
          <w:rtl/>
        </w:rPr>
        <w:t>.</w:t>
      </w:r>
      <w:r>
        <w:rPr>
          <w:rtl/>
        </w:rPr>
        <w:t xml:space="preserve"> </w:t>
      </w:r>
      <w:bookmarkStart w:id="23229" w:name="_ETM_Q51_568409"/>
      <w:bookmarkStart w:id="23230" w:name="_ETM_Q51_570000"/>
      <w:bookmarkStart w:id="23231" w:name="_ETM_Q51_571000"/>
      <w:bookmarkStart w:id="23232" w:name="_ETM_Q51_568560"/>
      <w:bookmarkEnd w:id="23229"/>
      <w:bookmarkEnd w:id="23230"/>
      <w:bookmarkEnd w:id="23231"/>
      <w:bookmarkEnd w:id="23232"/>
      <w:r>
        <w:rPr>
          <w:rFonts w:hint="cs"/>
          <w:rtl/>
        </w:rPr>
        <w:t>ב</w:t>
      </w:r>
      <w:r>
        <w:rPr>
          <w:rtl/>
        </w:rPr>
        <w:t xml:space="preserve">נושא </w:t>
      </w:r>
      <w:bookmarkStart w:id="23233" w:name="_ETM_Q51_568829"/>
      <w:bookmarkEnd w:id="23233"/>
      <w:r>
        <w:rPr>
          <w:rtl/>
        </w:rPr>
        <w:t xml:space="preserve">המילואים </w:t>
      </w:r>
      <w:bookmarkStart w:id="23234" w:name="_ETM_Q51_570390"/>
      <w:bookmarkEnd w:id="23234"/>
      <w:r>
        <w:rPr>
          <w:rtl/>
        </w:rPr>
        <w:t xml:space="preserve">אני </w:t>
      </w:r>
      <w:bookmarkStart w:id="23235" w:name="_ETM_Q51_570750"/>
      <w:bookmarkEnd w:id="23235"/>
      <w:r>
        <w:rPr>
          <w:rtl/>
        </w:rPr>
        <w:t xml:space="preserve">מבקש </w:t>
      </w:r>
      <w:bookmarkStart w:id="23236" w:name="_ETM_Q51_571980"/>
      <w:bookmarkEnd w:id="23236"/>
      <w:r>
        <w:rPr>
          <w:rtl/>
        </w:rPr>
        <w:t xml:space="preserve">להגיד </w:t>
      </w:r>
      <w:bookmarkStart w:id="23237" w:name="_ETM_Q51_572340"/>
      <w:bookmarkEnd w:id="23237"/>
      <w:r>
        <w:rPr>
          <w:rtl/>
        </w:rPr>
        <w:t xml:space="preserve">לכל </w:t>
      </w:r>
      <w:bookmarkStart w:id="23238" w:name="_ETM_Q51_572640"/>
      <w:bookmarkEnd w:id="23238"/>
      <w:r>
        <w:rPr>
          <w:rtl/>
        </w:rPr>
        <w:t xml:space="preserve">מי </w:t>
      </w:r>
      <w:bookmarkStart w:id="23239" w:name="_ETM_Q51_572790"/>
      <w:bookmarkEnd w:id="23239"/>
      <w:r>
        <w:rPr>
          <w:rtl/>
        </w:rPr>
        <w:t xml:space="preserve">שנמצא </w:t>
      </w:r>
      <w:bookmarkStart w:id="23240" w:name="_ETM_Q51_573750"/>
      <w:bookmarkEnd w:id="23240"/>
      <w:r>
        <w:rPr>
          <w:rtl/>
        </w:rPr>
        <w:t>כאן</w:t>
      </w:r>
      <w:r>
        <w:rPr>
          <w:rFonts w:hint="cs"/>
          <w:rtl/>
        </w:rPr>
        <w:t>,</w:t>
      </w:r>
      <w:r>
        <w:rPr>
          <w:rtl/>
        </w:rPr>
        <w:t xml:space="preserve"> </w:t>
      </w:r>
      <w:bookmarkStart w:id="23241" w:name="_ETM_Q51_574920"/>
      <w:bookmarkEnd w:id="23241"/>
      <w:r>
        <w:rPr>
          <w:rtl/>
        </w:rPr>
        <w:t xml:space="preserve">מי </w:t>
      </w:r>
      <w:bookmarkStart w:id="23242" w:name="_ETM_Q51_575159"/>
      <w:bookmarkEnd w:id="23242"/>
      <w:r>
        <w:rPr>
          <w:rtl/>
        </w:rPr>
        <w:t xml:space="preserve">שישמע </w:t>
      </w:r>
      <w:bookmarkStart w:id="23243" w:name="_ETM_Q51_575909"/>
      <w:bookmarkEnd w:id="23243"/>
      <w:r>
        <w:rPr>
          <w:rtl/>
        </w:rPr>
        <w:t xml:space="preserve">בוודאי </w:t>
      </w:r>
      <w:bookmarkStart w:id="23244" w:name="_ETM_Q51_577729"/>
      <w:bookmarkEnd w:id="23244"/>
      <w:r>
        <w:rPr>
          <w:rtl/>
        </w:rPr>
        <w:t xml:space="preserve">בסקרנות </w:t>
      </w:r>
      <w:bookmarkStart w:id="23245" w:name="_ETM_Q51_578420"/>
      <w:bookmarkEnd w:id="23245"/>
      <w:r>
        <w:rPr>
          <w:rtl/>
        </w:rPr>
        <w:t xml:space="preserve">רבה </w:t>
      </w:r>
      <w:bookmarkStart w:id="23246" w:name="_ETM_Q51_578750"/>
      <w:bookmarkEnd w:id="23246"/>
      <w:r>
        <w:rPr>
          <w:rtl/>
        </w:rPr>
        <w:t xml:space="preserve">מה </w:t>
      </w:r>
      <w:bookmarkStart w:id="23247" w:name="_ETM_Q51_578930"/>
      <w:bookmarkEnd w:id="23247"/>
      <w:r>
        <w:rPr>
          <w:rtl/>
        </w:rPr>
        <w:t xml:space="preserve">שנאמר </w:t>
      </w:r>
      <w:bookmarkStart w:id="23248" w:name="_ETM_Q51_579500"/>
      <w:bookmarkEnd w:id="23248"/>
      <w:r>
        <w:rPr>
          <w:rtl/>
        </w:rPr>
        <w:t xml:space="preserve">כאן </w:t>
      </w:r>
      <w:bookmarkStart w:id="23249" w:name="_ETM_Q51_579710"/>
      <w:bookmarkEnd w:id="23249"/>
      <w:r>
        <w:rPr>
          <w:rtl/>
        </w:rPr>
        <w:t>בלילה</w:t>
      </w:r>
      <w:r>
        <w:rPr>
          <w:rFonts w:hint="cs"/>
          <w:rtl/>
        </w:rPr>
        <w:t>,</w:t>
      </w:r>
      <w:r>
        <w:rPr>
          <w:rtl/>
        </w:rPr>
        <w:t xml:space="preserve"> </w:t>
      </w:r>
      <w:bookmarkStart w:id="23250" w:name="_ETM_Q51_580580"/>
      <w:bookmarkEnd w:id="23250"/>
      <w:r>
        <w:rPr>
          <w:rtl/>
        </w:rPr>
        <w:t xml:space="preserve">כבר </w:t>
      </w:r>
      <w:bookmarkStart w:id="23251" w:name="_ETM_Q51_580880"/>
      <w:bookmarkEnd w:id="23251"/>
      <w:r>
        <w:rPr>
          <w:rtl/>
        </w:rPr>
        <w:t>היום</w:t>
      </w:r>
      <w:r>
        <w:rPr>
          <w:rFonts w:hint="cs"/>
          <w:rtl/>
        </w:rPr>
        <w:t>,</w:t>
      </w:r>
      <w:r>
        <w:rPr>
          <w:rtl/>
        </w:rPr>
        <w:t xml:space="preserve"> </w:t>
      </w:r>
      <w:bookmarkStart w:id="23252" w:name="_ETM_Q51_581909"/>
      <w:bookmarkStart w:id="23253" w:name="_ETM_Q51_582179"/>
      <w:bookmarkEnd w:id="23252"/>
      <w:bookmarkEnd w:id="23253"/>
      <w:r>
        <w:rPr>
          <w:rFonts w:hint="cs"/>
          <w:rtl/>
        </w:rPr>
        <w:t>תתקן אותי</w:t>
      </w:r>
      <w:r>
        <w:rPr>
          <w:rtl/>
        </w:rPr>
        <w:t xml:space="preserve"> </w:t>
      </w:r>
      <w:bookmarkStart w:id="23254" w:name="_ETM_Q51_582959"/>
      <w:bookmarkEnd w:id="23254"/>
      <w:r>
        <w:rPr>
          <w:rFonts w:hint="cs"/>
          <w:rtl/>
        </w:rPr>
        <w:t>ה</w:t>
      </w:r>
      <w:r>
        <w:rPr>
          <w:rtl/>
        </w:rPr>
        <w:t xml:space="preserve">אלופה </w:t>
      </w:r>
      <w:bookmarkStart w:id="23255" w:name="_ETM_Q51_583380"/>
      <w:bookmarkEnd w:id="23255"/>
      <w:r>
        <w:rPr>
          <w:rtl/>
        </w:rPr>
        <w:t xml:space="preserve">במילואים </w:t>
      </w:r>
      <w:bookmarkStart w:id="23256" w:name="_ETM_Q51_583829"/>
      <w:bookmarkEnd w:id="23256"/>
      <w:r>
        <w:rPr>
          <w:rtl/>
        </w:rPr>
        <w:t>ברביבאי</w:t>
      </w:r>
      <w:r>
        <w:rPr>
          <w:rFonts w:hint="cs"/>
          <w:rtl/>
        </w:rPr>
        <w:t>,</w:t>
      </w:r>
      <w:r>
        <w:rPr>
          <w:rtl/>
        </w:rPr>
        <w:t xml:space="preserve"> </w:t>
      </w:r>
      <w:bookmarkStart w:id="23257" w:name="_ETM_Q51_584609"/>
      <w:bookmarkEnd w:id="23257"/>
      <w:r>
        <w:rPr>
          <w:rtl/>
        </w:rPr>
        <w:t xml:space="preserve">נדמה </w:t>
      </w:r>
      <w:bookmarkStart w:id="23258" w:name="_ETM_Q51_584969"/>
      <w:bookmarkEnd w:id="23258"/>
      <w:r>
        <w:rPr>
          <w:rtl/>
        </w:rPr>
        <w:t xml:space="preserve">לי </w:t>
      </w:r>
      <w:bookmarkStart w:id="23259" w:name="_ETM_Q51_585089"/>
      <w:bookmarkEnd w:id="23259"/>
      <w:r>
        <w:rPr>
          <w:rtl/>
        </w:rPr>
        <w:t>ש</w:t>
      </w:r>
      <w:bookmarkStart w:id="23260" w:name="_ETM_Q51_585240"/>
      <w:bookmarkEnd w:id="23260"/>
      <w:r>
        <w:rPr>
          <w:rtl/>
        </w:rPr>
        <w:t xml:space="preserve">שירות </w:t>
      </w:r>
      <w:bookmarkStart w:id="23261" w:name="_ETM_Q51_585749"/>
      <w:bookmarkEnd w:id="23261"/>
      <w:r>
        <w:rPr>
          <w:rtl/>
        </w:rPr>
        <w:t xml:space="preserve">מלא </w:t>
      </w:r>
      <w:bookmarkStart w:id="23262" w:name="_ETM_Q51_586930"/>
      <w:bookmarkEnd w:id="23262"/>
      <w:r>
        <w:rPr>
          <w:rtl/>
        </w:rPr>
        <w:t xml:space="preserve">מסיימים </w:t>
      </w:r>
      <w:bookmarkStart w:id="23263" w:name="_ETM_Q51_587770"/>
      <w:bookmarkEnd w:id="23263"/>
      <w:r>
        <w:rPr>
          <w:rtl/>
        </w:rPr>
        <w:t xml:space="preserve">פחות </w:t>
      </w:r>
      <w:bookmarkStart w:id="23264" w:name="_ETM_Q51_588189"/>
      <w:bookmarkEnd w:id="23264"/>
      <w:r>
        <w:rPr>
          <w:rtl/>
        </w:rPr>
        <w:t xml:space="preserve">מ-50% </w:t>
      </w:r>
      <w:bookmarkStart w:id="23265" w:name="_ETM_Q51_590409"/>
      <w:bookmarkEnd w:id="23265"/>
      <w:r>
        <w:rPr>
          <w:rFonts w:hint="cs"/>
          <w:rtl/>
        </w:rPr>
        <w:t>מ</w:t>
      </w:r>
      <w:r>
        <w:rPr>
          <w:rtl/>
        </w:rPr>
        <w:t xml:space="preserve">הצעירים </w:t>
      </w:r>
      <w:bookmarkStart w:id="23266" w:name="_ETM_Q51_591399"/>
      <w:bookmarkEnd w:id="23266"/>
      <w:r>
        <w:rPr>
          <w:rtl/>
        </w:rPr>
        <w:t xml:space="preserve">שחיים </w:t>
      </w:r>
      <w:bookmarkStart w:id="23267" w:name="_ETM_Q51_592659"/>
      <w:bookmarkEnd w:id="23267"/>
      <w:r>
        <w:rPr>
          <w:rtl/>
        </w:rPr>
        <w:t xml:space="preserve">במדינת </w:t>
      </w:r>
      <w:bookmarkStart w:id="23268" w:name="_ETM_Q51_593049"/>
      <w:bookmarkEnd w:id="23268"/>
      <w:r>
        <w:rPr>
          <w:rtl/>
        </w:rPr>
        <w:t>ישראל</w:t>
      </w:r>
      <w:r>
        <w:rPr>
          <w:rFonts w:hint="cs"/>
          <w:rtl/>
        </w:rPr>
        <w:t>,</w:t>
      </w:r>
      <w:r>
        <w:rPr>
          <w:rtl/>
        </w:rPr>
        <w:t xml:space="preserve"> </w:t>
      </w:r>
      <w:bookmarkStart w:id="23269" w:name="_ETM_Q51_593829"/>
      <w:bookmarkEnd w:id="23269"/>
      <w:r>
        <w:rPr>
          <w:rtl/>
        </w:rPr>
        <w:t>מהאזרחים</w:t>
      </w:r>
      <w:r>
        <w:rPr>
          <w:rFonts w:hint="cs"/>
          <w:rtl/>
        </w:rPr>
        <w:t>,</w:t>
      </w:r>
      <w:r>
        <w:rPr>
          <w:rtl/>
        </w:rPr>
        <w:t xml:space="preserve"> </w:t>
      </w:r>
      <w:bookmarkStart w:id="23270" w:name="_ETM_Q51_594700"/>
      <w:bookmarkEnd w:id="23270"/>
      <w:r>
        <w:rPr>
          <w:rtl/>
        </w:rPr>
        <w:t xml:space="preserve">פחות </w:t>
      </w:r>
      <w:bookmarkStart w:id="23271" w:name="_ETM_Q51_595029"/>
      <w:bookmarkEnd w:id="23271"/>
      <w:r>
        <w:rPr>
          <w:rtl/>
        </w:rPr>
        <w:t>מ-50%</w:t>
      </w:r>
      <w:r>
        <w:rPr>
          <w:rFonts w:hint="cs"/>
          <w:rtl/>
        </w:rPr>
        <w:t>,</w:t>
      </w:r>
      <w:r>
        <w:rPr>
          <w:rtl/>
        </w:rPr>
        <w:t xml:space="preserve"> </w:t>
      </w:r>
      <w:bookmarkStart w:id="23272" w:name="_ETM_Q51_596560"/>
      <w:bookmarkEnd w:id="23272"/>
      <w:r>
        <w:rPr>
          <w:rFonts w:hint="cs"/>
          <w:rtl/>
        </w:rPr>
        <w:t>ו</w:t>
      </w:r>
      <w:r>
        <w:rPr>
          <w:rtl/>
        </w:rPr>
        <w:t xml:space="preserve">המספר </w:t>
      </w:r>
      <w:bookmarkStart w:id="23273" w:name="_ETM_Q51_597159"/>
      <w:bookmarkEnd w:id="23273"/>
      <w:r>
        <w:rPr>
          <w:rtl/>
        </w:rPr>
        <w:t xml:space="preserve">הזה </w:t>
      </w:r>
      <w:bookmarkStart w:id="23274" w:name="_ETM_Q51_597429"/>
      <w:bookmarkEnd w:id="23274"/>
      <w:r>
        <w:rPr>
          <w:rtl/>
        </w:rPr>
        <w:t xml:space="preserve">ילך </w:t>
      </w:r>
      <w:bookmarkStart w:id="23275" w:name="_ETM_Q51_597850"/>
      <w:bookmarkEnd w:id="23275"/>
      <w:r>
        <w:rPr>
          <w:rtl/>
        </w:rPr>
        <w:t>ויקטן</w:t>
      </w:r>
      <w:r>
        <w:rPr>
          <w:rFonts w:hint="cs"/>
          <w:rtl/>
        </w:rPr>
        <w:t>.</w:t>
      </w:r>
      <w:r>
        <w:rPr>
          <w:rtl/>
        </w:rPr>
        <w:t xml:space="preserve"> </w:t>
      </w:r>
      <w:bookmarkStart w:id="23276" w:name="_ETM_Q51_598999"/>
      <w:bookmarkEnd w:id="23276"/>
      <w:r>
        <w:rPr>
          <w:rtl/>
        </w:rPr>
        <w:t xml:space="preserve">אחוז </w:t>
      </w:r>
      <w:bookmarkStart w:id="23277" w:name="_ETM_Q51_599779"/>
      <w:bookmarkEnd w:id="23277"/>
      <w:r>
        <w:rPr>
          <w:rtl/>
        </w:rPr>
        <w:t xml:space="preserve">המילואימניקים </w:t>
      </w:r>
      <w:bookmarkStart w:id="23278" w:name="_ETM_Q51_601310"/>
      <w:bookmarkEnd w:id="23278"/>
      <w:r>
        <w:rPr>
          <w:rtl/>
        </w:rPr>
        <w:t xml:space="preserve">שעוזבים </w:t>
      </w:r>
      <w:bookmarkStart w:id="23279" w:name="_ETM_Q51_602460"/>
      <w:bookmarkEnd w:id="23279"/>
      <w:r>
        <w:rPr>
          <w:rtl/>
        </w:rPr>
        <w:t xml:space="preserve">את </w:t>
      </w:r>
      <w:bookmarkStart w:id="23280" w:name="_ETM_Q51_602580"/>
      <w:bookmarkEnd w:id="23280"/>
      <w:r>
        <w:rPr>
          <w:rtl/>
        </w:rPr>
        <w:t xml:space="preserve">הבית </w:t>
      </w:r>
      <w:bookmarkStart w:id="23281" w:name="_ETM_Q51_603610"/>
      <w:bookmarkEnd w:id="23281"/>
      <w:r>
        <w:rPr>
          <w:rtl/>
        </w:rPr>
        <w:t>בר</w:t>
      </w:r>
      <w:bookmarkStart w:id="23282" w:name="_ETM_Q51_604790"/>
      <w:bookmarkEnd w:id="23282"/>
      <w:r>
        <w:rPr>
          <w:rFonts w:hint="cs"/>
          <w:rtl/>
        </w:rPr>
        <w:t>צון</w:t>
      </w:r>
      <w:r>
        <w:rPr>
          <w:rtl/>
        </w:rPr>
        <w:t xml:space="preserve"> </w:t>
      </w:r>
      <w:bookmarkStart w:id="23283" w:name="_ETM_Q51_605029"/>
      <w:bookmarkEnd w:id="23283"/>
      <w:r>
        <w:rPr>
          <w:rtl/>
        </w:rPr>
        <w:t xml:space="preserve">טוב </w:t>
      </w:r>
      <w:bookmarkStart w:id="23284" w:name="_ETM_Q51_606219"/>
      <w:bookmarkEnd w:id="23284"/>
      <w:r>
        <w:rPr>
          <w:rtl/>
        </w:rPr>
        <w:t xml:space="preserve">הוא </w:t>
      </w:r>
      <w:bookmarkStart w:id="23285" w:name="_ETM_Q51_606909"/>
      <w:bookmarkEnd w:id="23285"/>
      <w:r>
        <w:rPr>
          <w:rtl/>
        </w:rPr>
        <w:t xml:space="preserve">אחוזים </w:t>
      </w:r>
      <w:bookmarkStart w:id="23286" w:name="_ETM_Q51_607509"/>
      <w:bookmarkEnd w:id="23286"/>
      <w:r>
        <w:rPr>
          <w:rtl/>
        </w:rPr>
        <w:t>בודדים</w:t>
      </w:r>
      <w:r>
        <w:rPr>
          <w:rFonts w:hint="cs"/>
          <w:rtl/>
        </w:rPr>
        <w:t>,</w:t>
      </w:r>
      <w:r>
        <w:rPr>
          <w:rtl/>
        </w:rPr>
        <w:t xml:space="preserve"> </w:t>
      </w:r>
      <w:bookmarkStart w:id="23287" w:name="_ETM_Q51_608080"/>
      <w:bookmarkEnd w:id="23287"/>
      <w:r>
        <w:rPr>
          <w:rFonts w:hint="cs"/>
          <w:rtl/>
        </w:rPr>
        <w:t xml:space="preserve">זה </w:t>
      </w:r>
      <w:r>
        <w:rPr>
          <w:rtl/>
        </w:rPr>
        <w:t xml:space="preserve">בסדר </w:t>
      </w:r>
      <w:bookmarkStart w:id="23288" w:name="_ETM_Q51_608589"/>
      <w:bookmarkEnd w:id="23288"/>
      <w:r>
        <w:rPr>
          <w:rtl/>
        </w:rPr>
        <w:t xml:space="preserve">גודל </w:t>
      </w:r>
      <w:bookmarkStart w:id="23289" w:name="_ETM_Q51_609010"/>
      <w:bookmarkEnd w:id="23289"/>
      <w:r>
        <w:rPr>
          <w:rtl/>
        </w:rPr>
        <w:t>פחות</w:t>
      </w:r>
      <w:bookmarkStart w:id="23290" w:name="_ETM_Q51_609950"/>
      <w:bookmarkEnd w:id="23290"/>
      <w:r>
        <w:rPr>
          <w:rFonts w:hint="cs"/>
          <w:rtl/>
        </w:rPr>
        <w:t xml:space="preserve">, </w:t>
      </w:r>
      <w:r>
        <w:rPr>
          <w:rtl/>
        </w:rPr>
        <w:t xml:space="preserve">ומי </w:t>
      </w:r>
      <w:bookmarkStart w:id="23291" w:name="_ETM_Q51_610280"/>
      <w:bookmarkEnd w:id="23291"/>
      <w:r>
        <w:rPr>
          <w:rtl/>
        </w:rPr>
        <w:t xml:space="preserve">שעיקר </w:t>
      </w:r>
      <w:bookmarkStart w:id="23292" w:name="_ETM_Q51_611470"/>
      <w:bookmarkEnd w:id="23292"/>
      <w:r>
        <w:rPr>
          <w:rtl/>
        </w:rPr>
        <w:t xml:space="preserve">הנטל </w:t>
      </w:r>
      <w:bookmarkStart w:id="23293" w:name="_ETM_Q51_611890"/>
      <w:bookmarkEnd w:id="23293"/>
      <w:r>
        <w:rPr>
          <w:rtl/>
        </w:rPr>
        <w:t xml:space="preserve">על </w:t>
      </w:r>
      <w:bookmarkStart w:id="23294" w:name="_ETM_Q51_612010"/>
      <w:bookmarkEnd w:id="23294"/>
      <w:r>
        <w:rPr>
          <w:rtl/>
        </w:rPr>
        <w:t xml:space="preserve">שכמו </w:t>
      </w:r>
      <w:bookmarkStart w:id="23295" w:name="_ETM_Q51_612610"/>
      <w:bookmarkStart w:id="23296" w:name="_ETM_Q51_613030"/>
      <w:bookmarkEnd w:id="23295"/>
      <w:bookmarkEnd w:id="23296"/>
      <w:r>
        <w:rPr>
          <w:rFonts w:hint="cs"/>
          <w:rtl/>
        </w:rPr>
        <w:t>הוא פרו</w:t>
      </w:r>
      <w:r>
        <w:rPr>
          <w:rtl/>
        </w:rPr>
        <w:t>מילים</w:t>
      </w:r>
      <w:r>
        <w:rPr>
          <w:rFonts w:hint="cs"/>
          <w:rtl/>
        </w:rPr>
        <w:t>.</w:t>
      </w:r>
    </w:p>
    <w:p w:rsidR="005B2233" w:rsidRDefault="005B2233" w:rsidP="00C927FB">
      <w:pPr>
        <w:rPr>
          <w:rtl/>
        </w:rPr>
      </w:pPr>
    </w:p>
    <w:p w:rsidR="005B2233" w:rsidRDefault="005B2233" w:rsidP="00C927FB">
      <w:pPr>
        <w:rPr>
          <w:rtl/>
        </w:rPr>
      </w:pPr>
      <w:bookmarkStart w:id="23297" w:name="_ETM_Q51_615000"/>
      <w:bookmarkStart w:id="23298" w:name="_ETM_Q51_614680"/>
      <w:bookmarkEnd w:id="23297"/>
      <w:bookmarkEnd w:id="23298"/>
      <w:r>
        <w:rPr>
          <w:rtl/>
        </w:rPr>
        <w:t xml:space="preserve">אנחנו </w:t>
      </w:r>
      <w:bookmarkStart w:id="23299" w:name="_ETM_Q51_615640"/>
      <w:bookmarkEnd w:id="23299"/>
      <w:r>
        <w:rPr>
          <w:rtl/>
        </w:rPr>
        <w:t xml:space="preserve">מחויבים </w:t>
      </w:r>
      <w:bookmarkStart w:id="23300" w:name="_ETM_Q51_617209"/>
      <w:bookmarkEnd w:id="23300"/>
      <w:r>
        <w:rPr>
          <w:rtl/>
        </w:rPr>
        <w:t xml:space="preserve">לעשות </w:t>
      </w:r>
      <w:bookmarkStart w:id="23301" w:name="_ETM_Q51_617659"/>
      <w:bookmarkEnd w:id="23301"/>
      <w:r>
        <w:rPr>
          <w:rtl/>
        </w:rPr>
        <w:t xml:space="preserve">שני </w:t>
      </w:r>
      <w:bookmarkStart w:id="23302" w:name="_ETM_Q51_617840"/>
      <w:bookmarkEnd w:id="23302"/>
      <w:r>
        <w:rPr>
          <w:rtl/>
        </w:rPr>
        <w:t xml:space="preserve">דברים </w:t>
      </w:r>
      <w:bookmarkStart w:id="23303" w:name="_ETM_Q51_619420"/>
      <w:bookmarkEnd w:id="23303"/>
      <w:r>
        <w:rPr>
          <w:rtl/>
        </w:rPr>
        <w:t xml:space="preserve">בטווחים </w:t>
      </w:r>
      <w:bookmarkStart w:id="23304" w:name="_ETM_Q51_620139"/>
      <w:bookmarkStart w:id="23305" w:name="_ETM_Q51_621069"/>
      <w:bookmarkEnd w:id="23304"/>
      <w:bookmarkEnd w:id="23305"/>
      <w:r>
        <w:rPr>
          <w:rFonts w:hint="cs"/>
          <w:rtl/>
        </w:rPr>
        <w:t>ה</w:t>
      </w:r>
      <w:r>
        <w:rPr>
          <w:rtl/>
        </w:rPr>
        <w:t xml:space="preserve">בינוניים </w:t>
      </w:r>
      <w:bookmarkStart w:id="23306" w:name="_ETM_Q51_621849"/>
      <w:bookmarkEnd w:id="23306"/>
      <w:r>
        <w:rPr>
          <w:rtl/>
        </w:rPr>
        <w:t>ו</w:t>
      </w:r>
      <w:r>
        <w:rPr>
          <w:rFonts w:hint="cs"/>
          <w:rtl/>
        </w:rPr>
        <w:t>ה</w:t>
      </w:r>
      <w:r>
        <w:rPr>
          <w:rtl/>
        </w:rPr>
        <w:t>ארוכים</w:t>
      </w:r>
      <w:r>
        <w:rPr>
          <w:rFonts w:hint="cs"/>
          <w:rtl/>
        </w:rPr>
        <w:t>:</w:t>
      </w:r>
      <w:r>
        <w:rPr>
          <w:rtl/>
        </w:rPr>
        <w:t xml:space="preserve"> </w:t>
      </w:r>
      <w:bookmarkStart w:id="23307" w:name="_ETM_Q51_622930"/>
      <w:bookmarkEnd w:id="23307"/>
      <w:r>
        <w:rPr>
          <w:rtl/>
        </w:rPr>
        <w:t xml:space="preserve">למצוא </w:t>
      </w:r>
      <w:bookmarkStart w:id="23308" w:name="_ETM_Q51_623500"/>
      <w:bookmarkEnd w:id="23308"/>
      <w:r>
        <w:rPr>
          <w:rtl/>
        </w:rPr>
        <w:t xml:space="preserve">מתווה </w:t>
      </w:r>
      <w:bookmarkStart w:id="23309" w:name="_ETM_Q51_623890"/>
      <w:bookmarkEnd w:id="23309"/>
      <w:r>
        <w:rPr>
          <w:rtl/>
        </w:rPr>
        <w:t xml:space="preserve">נכון </w:t>
      </w:r>
      <w:bookmarkStart w:id="23310" w:name="_ETM_Q51_624790"/>
      <w:bookmarkEnd w:id="23310"/>
      <w:r>
        <w:rPr>
          <w:rtl/>
        </w:rPr>
        <w:t xml:space="preserve">שבו </w:t>
      </w:r>
      <w:bookmarkStart w:id="23311" w:name="_ETM_Q51_626040"/>
      <w:bookmarkEnd w:id="23311"/>
      <w:r>
        <w:rPr>
          <w:rtl/>
        </w:rPr>
        <w:t xml:space="preserve">כל </w:t>
      </w:r>
      <w:bookmarkStart w:id="23312" w:name="_ETM_Q51_626459"/>
      <w:bookmarkEnd w:id="23312"/>
      <w:r>
        <w:rPr>
          <w:rtl/>
        </w:rPr>
        <w:t xml:space="preserve">אזרחי </w:t>
      </w:r>
      <w:bookmarkStart w:id="23313" w:name="_ETM_Q51_627090"/>
      <w:bookmarkEnd w:id="23313"/>
      <w:r>
        <w:rPr>
          <w:rtl/>
        </w:rPr>
        <w:t xml:space="preserve">מדינת </w:t>
      </w:r>
      <w:bookmarkStart w:id="23314" w:name="_ETM_Q51_627540"/>
      <w:bookmarkEnd w:id="23314"/>
      <w:r>
        <w:rPr>
          <w:rtl/>
        </w:rPr>
        <w:t xml:space="preserve">ישראל </w:t>
      </w:r>
      <w:bookmarkStart w:id="23315" w:name="_ETM_Q51_628110"/>
      <w:bookmarkEnd w:id="23315"/>
      <w:r>
        <w:rPr>
          <w:rtl/>
        </w:rPr>
        <w:t xml:space="preserve">בגיל </w:t>
      </w:r>
      <w:bookmarkStart w:id="23316" w:name="_ETM_Q51_628560"/>
      <w:bookmarkEnd w:id="23316"/>
      <w:r>
        <w:rPr>
          <w:rtl/>
        </w:rPr>
        <w:t xml:space="preserve">הזה </w:t>
      </w:r>
      <w:bookmarkStart w:id="23317" w:name="_ETM_Q51_629460"/>
      <w:bookmarkEnd w:id="23317"/>
      <w:r>
        <w:rPr>
          <w:rtl/>
        </w:rPr>
        <w:t xml:space="preserve">מתגייסים </w:t>
      </w:r>
      <w:bookmarkStart w:id="23318" w:name="_ETM_Q51_630240"/>
      <w:bookmarkEnd w:id="23318"/>
      <w:r>
        <w:rPr>
          <w:rtl/>
        </w:rPr>
        <w:t xml:space="preserve">לעשייה </w:t>
      </w:r>
      <w:bookmarkStart w:id="23319" w:name="_ETM_Q51_631200"/>
      <w:bookmarkEnd w:id="23319"/>
      <w:r>
        <w:rPr>
          <w:rtl/>
        </w:rPr>
        <w:t xml:space="preserve">משמעותית </w:t>
      </w:r>
      <w:bookmarkStart w:id="23320" w:name="_ETM_Q51_631920"/>
      <w:bookmarkEnd w:id="23320"/>
      <w:r>
        <w:rPr>
          <w:rtl/>
        </w:rPr>
        <w:t xml:space="preserve">למען </w:t>
      </w:r>
      <w:bookmarkStart w:id="23321" w:name="_ETM_Q51_632700"/>
      <w:bookmarkEnd w:id="23321"/>
      <w:r>
        <w:rPr>
          <w:rtl/>
        </w:rPr>
        <w:t>הביטחון</w:t>
      </w:r>
      <w:r>
        <w:rPr>
          <w:rFonts w:hint="cs"/>
          <w:rtl/>
        </w:rPr>
        <w:t>,</w:t>
      </w:r>
      <w:r>
        <w:rPr>
          <w:rtl/>
        </w:rPr>
        <w:t xml:space="preserve"> </w:t>
      </w:r>
      <w:bookmarkStart w:id="23322" w:name="_ETM_Q51_634000"/>
      <w:bookmarkEnd w:id="23322"/>
      <w:r>
        <w:rPr>
          <w:rtl/>
        </w:rPr>
        <w:t xml:space="preserve">החירום </w:t>
      </w:r>
      <w:bookmarkStart w:id="23323" w:name="_ETM_Q51_635260"/>
      <w:bookmarkEnd w:id="23323"/>
      <w:r>
        <w:rPr>
          <w:rtl/>
        </w:rPr>
        <w:t xml:space="preserve">והקהילה </w:t>
      </w:r>
      <w:bookmarkStart w:id="23324" w:name="_ETM_Q51_635890"/>
      <w:bookmarkEnd w:id="23324"/>
      <w:r>
        <w:rPr>
          <w:rtl/>
        </w:rPr>
        <w:t xml:space="preserve">במדינת </w:t>
      </w:r>
      <w:bookmarkStart w:id="23325" w:name="_ETM_Q51_636310"/>
      <w:bookmarkEnd w:id="23325"/>
      <w:r>
        <w:rPr>
          <w:rtl/>
        </w:rPr>
        <w:t>ישראל</w:t>
      </w:r>
      <w:r>
        <w:rPr>
          <w:rFonts w:hint="cs"/>
          <w:rtl/>
        </w:rPr>
        <w:t>.</w:t>
      </w:r>
      <w:r>
        <w:rPr>
          <w:rtl/>
        </w:rPr>
        <w:t xml:space="preserve"> </w:t>
      </w:r>
      <w:bookmarkStart w:id="23326" w:name="_ETM_Q51_636610"/>
      <w:bookmarkStart w:id="23327" w:name="_ETM_Q51_636000"/>
      <w:bookmarkEnd w:id="23326"/>
      <w:bookmarkEnd w:id="23327"/>
      <w:r>
        <w:rPr>
          <w:rtl/>
        </w:rPr>
        <w:t xml:space="preserve">הדבר </w:t>
      </w:r>
      <w:bookmarkStart w:id="23328" w:name="_ETM_Q51_636940"/>
      <w:bookmarkEnd w:id="23328"/>
      <w:r>
        <w:rPr>
          <w:rtl/>
        </w:rPr>
        <w:t>השני</w:t>
      </w:r>
      <w:r>
        <w:rPr>
          <w:rFonts w:hint="cs"/>
          <w:rtl/>
        </w:rPr>
        <w:t>,</w:t>
      </w:r>
      <w:r>
        <w:rPr>
          <w:rtl/>
        </w:rPr>
        <w:t xml:space="preserve"> </w:t>
      </w:r>
      <w:bookmarkStart w:id="23329" w:name="_ETM_Q51_637870"/>
      <w:bookmarkEnd w:id="23329"/>
      <w:r>
        <w:rPr>
          <w:rtl/>
        </w:rPr>
        <w:t xml:space="preserve">מי </w:t>
      </w:r>
      <w:bookmarkStart w:id="23330" w:name="_ETM_Q51_638080"/>
      <w:bookmarkEnd w:id="23330"/>
      <w:r>
        <w:rPr>
          <w:rtl/>
        </w:rPr>
        <w:t xml:space="preserve">שמשרת </w:t>
      </w:r>
      <w:bookmarkStart w:id="23331" w:name="_ETM_Q51_638950"/>
      <w:bookmarkEnd w:id="23331"/>
      <w:r>
        <w:rPr>
          <w:rtl/>
        </w:rPr>
        <w:t xml:space="preserve">בקודש </w:t>
      </w:r>
      <w:bookmarkStart w:id="23332" w:name="_ETM_Q51_641739"/>
      <w:bookmarkEnd w:id="23332"/>
      <w:r>
        <w:rPr>
          <w:rtl/>
        </w:rPr>
        <w:t xml:space="preserve">זכאי </w:t>
      </w:r>
      <w:bookmarkStart w:id="23333" w:name="_ETM_Q51_642769"/>
      <w:bookmarkEnd w:id="23333"/>
      <w:r>
        <w:rPr>
          <w:rtl/>
        </w:rPr>
        <w:t xml:space="preserve">לתחושה </w:t>
      </w:r>
      <w:bookmarkStart w:id="23334" w:name="_ETM_Q51_644720"/>
      <w:bookmarkEnd w:id="23334"/>
      <w:r>
        <w:rPr>
          <w:rtl/>
        </w:rPr>
        <w:t xml:space="preserve">שירושלים </w:t>
      </w:r>
      <w:bookmarkStart w:id="23335" w:name="_ETM_Q51_647190"/>
      <w:bookmarkEnd w:id="23335"/>
      <w:r>
        <w:rPr>
          <w:rFonts w:hint="cs"/>
          <w:rtl/>
        </w:rPr>
        <w:t xml:space="preserve">– </w:t>
      </w:r>
      <w:r>
        <w:rPr>
          <w:rtl/>
        </w:rPr>
        <w:t xml:space="preserve">תל </w:t>
      </w:r>
      <w:bookmarkStart w:id="23336" w:name="_ETM_Q51_647459"/>
      <w:bookmarkEnd w:id="23336"/>
      <w:r>
        <w:rPr>
          <w:rtl/>
        </w:rPr>
        <w:t xml:space="preserve">אביב </w:t>
      </w:r>
      <w:bookmarkStart w:id="23337" w:name="_ETM_Q51_647760"/>
      <w:bookmarkEnd w:id="23337"/>
      <w:r>
        <w:rPr>
          <w:rtl/>
        </w:rPr>
        <w:t xml:space="preserve">בהקשר </w:t>
      </w:r>
      <w:bookmarkStart w:id="23338" w:name="_ETM_Q51_648120"/>
      <w:bookmarkEnd w:id="23338"/>
      <w:r>
        <w:rPr>
          <w:rFonts w:hint="cs"/>
          <w:rtl/>
        </w:rPr>
        <w:t>של ה</w:t>
      </w:r>
      <w:r>
        <w:rPr>
          <w:rtl/>
        </w:rPr>
        <w:t xml:space="preserve">קריה </w:t>
      </w:r>
      <w:bookmarkStart w:id="23339" w:name="_ETM_Q51_648989"/>
      <w:bookmarkEnd w:id="23339"/>
      <w:r>
        <w:rPr>
          <w:rFonts w:hint="cs"/>
          <w:rtl/>
        </w:rPr>
        <w:t xml:space="preserve">– </w:t>
      </w:r>
      <w:r>
        <w:rPr>
          <w:rtl/>
        </w:rPr>
        <w:t>עומד</w:t>
      </w:r>
      <w:r>
        <w:rPr>
          <w:rFonts w:hint="cs"/>
          <w:rtl/>
        </w:rPr>
        <w:t>ת מאחוריו.</w:t>
      </w:r>
      <w:bookmarkStart w:id="23340" w:name="_ETM_Q51_650000"/>
      <w:bookmarkStart w:id="23341" w:name="_ETM_Q51_651000"/>
      <w:bookmarkStart w:id="23342" w:name="_ETM_Q51_649319"/>
      <w:bookmarkEnd w:id="23340"/>
      <w:bookmarkEnd w:id="23341"/>
      <w:bookmarkEnd w:id="23342"/>
      <w:r>
        <w:rPr>
          <w:rtl/>
        </w:rPr>
        <w:t xml:space="preserve"> </w:t>
      </w:r>
      <w:bookmarkStart w:id="23343" w:name="_ETM_Q51_650220"/>
      <w:bookmarkEnd w:id="23343"/>
      <w:r>
        <w:rPr>
          <w:rtl/>
        </w:rPr>
        <w:t xml:space="preserve">זה </w:t>
      </w:r>
      <w:bookmarkStart w:id="23344" w:name="_ETM_Q51_650400"/>
      <w:bookmarkEnd w:id="23344"/>
      <w:r>
        <w:rPr>
          <w:rtl/>
        </w:rPr>
        <w:t xml:space="preserve">נושא </w:t>
      </w:r>
      <w:bookmarkStart w:id="23345" w:name="_ETM_Q51_650700"/>
      <w:bookmarkEnd w:id="23345"/>
      <w:r>
        <w:rPr>
          <w:rtl/>
        </w:rPr>
        <w:t xml:space="preserve">שצריך </w:t>
      </w:r>
      <w:bookmarkStart w:id="23346" w:name="_ETM_Q51_651030"/>
      <w:bookmarkEnd w:id="23346"/>
      <w:r>
        <w:rPr>
          <w:rtl/>
        </w:rPr>
        <w:t>לה</w:t>
      </w:r>
      <w:r>
        <w:rPr>
          <w:rFonts w:hint="cs"/>
          <w:rtl/>
        </w:rPr>
        <w:t>ת</w:t>
      </w:r>
      <w:r>
        <w:rPr>
          <w:rtl/>
        </w:rPr>
        <w:t xml:space="preserve">כנס </w:t>
      </w:r>
      <w:bookmarkStart w:id="23347" w:name="_ETM_Q51_651660"/>
      <w:bookmarkEnd w:id="23347"/>
      <w:r>
        <w:rPr>
          <w:rtl/>
        </w:rPr>
        <w:t xml:space="preserve">אליו </w:t>
      </w:r>
      <w:bookmarkStart w:id="23348" w:name="_ETM_Q51_652230"/>
      <w:bookmarkEnd w:id="23348"/>
      <w:r>
        <w:rPr>
          <w:rtl/>
        </w:rPr>
        <w:t xml:space="preserve">ולמצוא </w:t>
      </w:r>
      <w:bookmarkStart w:id="23349" w:name="_ETM_Q51_652770"/>
      <w:bookmarkEnd w:id="23349"/>
      <w:r>
        <w:rPr>
          <w:rtl/>
        </w:rPr>
        <w:t xml:space="preserve">לו </w:t>
      </w:r>
      <w:bookmarkStart w:id="23350" w:name="_ETM_Q51_652860"/>
      <w:bookmarkEnd w:id="23350"/>
      <w:r>
        <w:rPr>
          <w:rtl/>
        </w:rPr>
        <w:t xml:space="preserve">את </w:t>
      </w:r>
      <w:bookmarkStart w:id="23351" w:name="_ETM_Q51_652980"/>
      <w:bookmarkEnd w:id="23351"/>
      <w:r>
        <w:rPr>
          <w:rtl/>
        </w:rPr>
        <w:t>המשאבים</w:t>
      </w:r>
      <w:r>
        <w:rPr>
          <w:rFonts w:hint="cs"/>
          <w:rtl/>
        </w:rPr>
        <w:t xml:space="preserve">, זו נקודה </w:t>
      </w:r>
      <w:bookmarkStart w:id="23352" w:name="_ETM_Q51_653000"/>
      <w:bookmarkEnd w:id="23352"/>
      <w:r>
        <w:rPr>
          <w:rFonts w:hint="cs"/>
          <w:rtl/>
        </w:rPr>
        <w:t>אחת.</w:t>
      </w:r>
      <w:r>
        <w:rPr>
          <w:rtl/>
        </w:rPr>
        <w:t xml:space="preserve"> </w:t>
      </w:r>
      <w:bookmarkStart w:id="23353" w:name="_ETM_Q51_654920"/>
      <w:bookmarkEnd w:id="23353"/>
    </w:p>
    <w:p w:rsidR="005B2233" w:rsidRDefault="005B2233" w:rsidP="00C927FB">
      <w:pPr>
        <w:rPr>
          <w:rtl/>
        </w:rPr>
      </w:pPr>
    </w:p>
    <w:p w:rsidR="005B2233" w:rsidRDefault="005B2233" w:rsidP="00C927FB">
      <w:pPr>
        <w:rPr>
          <w:rtl/>
        </w:rPr>
      </w:pPr>
      <w:bookmarkStart w:id="23354" w:name="_ETM_Q51_656000"/>
      <w:bookmarkStart w:id="23355" w:name="_ETM_Q51_655370"/>
      <w:bookmarkEnd w:id="23354"/>
      <w:bookmarkEnd w:id="23355"/>
      <w:r>
        <w:rPr>
          <w:rtl/>
        </w:rPr>
        <w:t xml:space="preserve"> </w:t>
      </w:r>
      <w:bookmarkStart w:id="23356" w:name="_ETM_Q51_655670"/>
      <w:bookmarkEnd w:id="23356"/>
      <w:r>
        <w:rPr>
          <w:rtl/>
        </w:rPr>
        <w:t xml:space="preserve">הנקודה </w:t>
      </w:r>
      <w:bookmarkStart w:id="23357" w:name="_ETM_Q51_656090"/>
      <w:bookmarkEnd w:id="23357"/>
      <w:r>
        <w:rPr>
          <w:rtl/>
        </w:rPr>
        <w:t xml:space="preserve">השנייה </w:t>
      </w:r>
      <w:bookmarkStart w:id="23358" w:name="_ETM_Q51_657500"/>
      <w:bookmarkEnd w:id="23358"/>
      <w:r>
        <w:rPr>
          <w:rtl/>
        </w:rPr>
        <w:t xml:space="preserve">היא </w:t>
      </w:r>
      <w:bookmarkStart w:id="23359" w:name="_ETM_Q51_657770"/>
      <w:bookmarkEnd w:id="23359"/>
      <w:r>
        <w:rPr>
          <w:rtl/>
        </w:rPr>
        <w:t xml:space="preserve">הנקודה </w:t>
      </w:r>
      <w:bookmarkStart w:id="23360" w:name="_ETM_Q51_658310"/>
      <w:bookmarkEnd w:id="23360"/>
      <w:r>
        <w:rPr>
          <w:rtl/>
        </w:rPr>
        <w:t xml:space="preserve">של </w:t>
      </w:r>
      <w:bookmarkStart w:id="23361" w:name="_ETM_Q51_658490"/>
      <w:bookmarkEnd w:id="23361"/>
      <w:r>
        <w:rPr>
          <w:rtl/>
        </w:rPr>
        <w:t xml:space="preserve">מוכנות </w:t>
      </w:r>
      <w:bookmarkStart w:id="23362" w:name="_ETM_Q51_658910"/>
      <w:bookmarkEnd w:id="23362"/>
      <w:r>
        <w:rPr>
          <w:rtl/>
        </w:rPr>
        <w:t>העורף</w:t>
      </w:r>
      <w:r>
        <w:rPr>
          <w:rFonts w:hint="cs"/>
          <w:rtl/>
        </w:rPr>
        <w:t>.</w:t>
      </w:r>
      <w:r>
        <w:rPr>
          <w:rtl/>
        </w:rPr>
        <w:t xml:space="preserve"> </w:t>
      </w:r>
      <w:bookmarkStart w:id="23363" w:name="_ETM_Q51_660459"/>
      <w:bookmarkEnd w:id="23363"/>
      <w:r>
        <w:rPr>
          <w:rtl/>
        </w:rPr>
        <w:t xml:space="preserve">ברור </w:t>
      </w:r>
      <w:bookmarkStart w:id="23364" w:name="_ETM_Q51_660849"/>
      <w:bookmarkEnd w:id="23364"/>
      <w:r>
        <w:rPr>
          <w:rtl/>
        </w:rPr>
        <w:t xml:space="preserve">שאני </w:t>
      </w:r>
      <w:bookmarkStart w:id="23365" w:name="_ETM_Q51_661120"/>
      <w:bookmarkEnd w:id="23365"/>
      <w:r>
        <w:rPr>
          <w:rtl/>
        </w:rPr>
        <w:t xml:space="preserve">נזקק </w:t>
      </w:r>
      <w:bookmarkStart w:id="23366" w:name="_ETM_Q51_661750"/>
      <w:bookmarkStart w:id="23367" w:name="_ETM_Q51_662379"/>
      <w:bookmarkEnd w:id="23366"/>
      <w:bookmarkEnd w:id="23367"/>
      <w:r>
        <w:rPr>
          <w:rtl/>
        </w:rPr>
        <w:t xml:space="preserve">לנושא </w:t>
      </w:r>
      <w:bookmarkStart w:id="23368" w:name="_ETM_Q51_663250"/>
      <w:bookmarkEnd w:id="23368"/>
      <w:r>
        <w:rPr>
          <w:rtl/>
        </w:rPr>
        <w:t xml:space="preserve">הזה </w:t>
      </w:r>
      <w:bookmarkStart w:id="23369" w:name="_ETM_Q51_664040"/>
      <w:bookmarkEnd w:id="23369"/>
      <w:r>
        <w:rPr>
          <w:rtl/>
        </w:rPr>
        <w:t xml:space="preserve">בגלל </w:t>
      </w:r>
      <w:bookmarkStart w:id="23370" w:name="_ETM_Q51_665270"/>
      <w:bookmarkEnd w:id="23370"/>
      <w:r>
        <w:rPr>
          <w:rtl/>
        </w:rPr>
        <w:t xml:space="preserve">החדשות </w:t>
      </w:r>
      <w:bookmarkStart w:id="23371" w:name="_ETM_Q51_666080"/>
      <w:bookmarkEnd w:id="23371"/>
      <w:r>
        <w:rPr>
          <w:rtl/>
        </w:rPr>
        <w:t xml:space="preserve">של </w:t>
      </w:r>
      <w:bookmarkStart w:id="23372" w:name="_ETM_Q51_666230"/>
      <w:bookmarkEnd w:id="23372"/>
      <w:r>
        <w:rPr>
          <w:rtl/>
        </w:rPr>
        <w:t>הבוקר</w:t>
      </w:r>
      <w:r>
        <w:rPr>
          <w:rFonts w:hint="cs"/>
          <w:rtl/>
        </w:rPr>
        <w:t>.</w:t>
      </w:r>
      <w:r>
        <w:rPr>
          <w:rtl/>
        </w:rPr>
        <w:t xml:space="preserve"> </w:t>
      </w:r>
      <w:bookmarkStart w:id="23373" w:name="_ETM_Q51_667630"/>
      <w:bookmarkEnd w:id="23373"/>
      <w:r>
        <w:rPr>
          <w:rtl/>
        </w:rPr>
        <w:t>ז</w:t>
      </w:r>
      <w:r>
        <w:rPr>
          <w:rFonts w:hint="cs"/>
          <w:rtl/>
        </w:rPr>
        <w:t>ו</w:t>
      </w:r>
      <w:r>
        <w:rPr>
          <w:rtl/>
        </w:rPr>
        <w:t xml:space="preserve"> </w:t>
      </w:r>
      <w:bookmarkStart w:id="23374" w:name="_ETM_Q51_667930"/>
      <w:bookmarkEnd w:id="23374"/>
      <w:r>
        <w:rPr>
          <w:rtl/>
        </w:rPr>
        <w:t xml:space="preserve">ההזדמנות </w:t>
      </w:r>
      <w:bookmarkStart w:id="23375" w:name="_ETM_Q51_668410"/>
      <w:bookmarkEnd w:id="23375"/>
      <w:r>
        <w:rPr>
          <w:rtl/>
        </w:rPr>
        <w:t xml:space="preserve">הנוספת </w:t>
      </w:r>
      <w:bookmarkStart w:id="23376" w:name="_ETM_Q51_669370"/>
      <w:bookmarkEnd w:id="23376"/>
      <w:r>
        <w:rPr>
          <w:rtl/>
        </w:rPr>
        <w:t xml:space="preserve">להביע </w:t>
      </w:r>
      <w:bookmarkStart w:id="23377" w:name="_ETM_Q51_669940"/>
      <w:bookmarkEnd w:id="23377"/>
      <w:r>
        <w:rPr>
          <w:rtl/>
        </w:rPr>
        <w:t xml:space="preserve">את </w:t>
      </w:r>
      <w:bookmarkStart w:id="23378" w:name="_ETM_Q51_670120"/>
      <w:bookmarkEnd w:id="23378"/>
      <w:r>
        <w:rPr>
          <w:rtl/>
        </w:rPr>
        <w:t xml:space="preserve">הצער </w:t>
      </w:r>
      <w:bookmarkStart w:id="23379" w:name="_ETM_Q51_670480"/>
      <w:bookmarkEnd w:id="23379"/>
      <w:r>
        <w:rPr>
          <w:rtl/>
        </w:rPr>
        <w:t xml:space="preserve">של </w:t>
      </w:r>
      <w:bookmarkStart w:id="23380" w:name="_ETM_Q51_670630"/>
      <w:bookmarkEnd w:id="23380"/>
      <w:r>
        <w:rPr>
          <w:rtl/>
        </w:rPr>
        <w:t>כולנו</w:t>
      </w:r>
      <w:r>
        <w:rPr>
          <w:rFonts w:hint="cs"/>
          <w:rtl/>
        </w:rPr>
        <w:t>,</w:t>
      </w:r>
      <w:r>
        <w:rPr>
          <w:rtl/>
        </w:rPr>
        <w:t xml:space="preserve"> </w:t>
      </w:r>
      <w:bookmarkStart w:id="23381" w:name="_ETM_Q51_672809"/>
      <w:bookmarkStart w:id="23382" w:name="_ETM_Q51_673290"/>
      <w:bookmarkEnd w:id="23381"/>
      <w:bookmarkEnd w:id="23382"/>
      <w:r>
        <w:rPr>
          <w:rtl/>
        </w:rPr>
        <w:t xml:space="preserve">אולי </w:t>
      </w:r>
      <w:bookmarkStart w:id="23383" w:name="_ETM_Q51_673590"/>
      <w:bookmarkEnd w:id="23383"/>
      <w:r>
        <w:rPr>
          <w:rtl/>
        </w:rPr>
        <w:t xml:space="preserve">אפילו </w:t>
      </w:r>
      <w:bookmarkStart w:id="23384" w:name="_ETM_Q51_673829"/>
      <w:bookmarkEnd w:id="23384"/>
      <w:r>
        <w:rPr>
          <w:rtl/>
        </w:rPr>
        <w:t xml:space="preserve">את </w:t>
      </w:r>
      <w:bookmarkStart w:id="23385" w:name="_ETM_Q51_674040"/>
      <w:bookmarkEnd w:id="23385"/>
      <w:r>
        <w:rPr>
          <w:rFonts w:hint="cs"/>
          <w:rtl/>
        </w:rPr>
        <w:t>ה</w:t>
      </w:r>
      <w:r>
        <w:rPr>
          <w:rtl/>
        </w:rPr>
        <w:t>אימ</w:t>
      </w:r>
      <w:r>
        <w:rPr>
          <w:rFonts w:hint="cs"/>
          <w:rtl/>
        </w:rPr>
        <w:t>ה,</w:t>
      </w:r>
      <w:r>
        <w:rPr>
          <w:rtl/>
        </w:rPr>
        <w:t xml:space="preserve"> </w:t>
      </w:r>
      <w:bookmarkStart w:id="23386" w:name="_ETM_Q51_674879"/>
      <w:bookmarkEnd w:id="23386"/>
      <w:r>
        <w:rPr>
          <w:rtl/>
        </w:rPr>
        <w:t>מה</w:t>
      </w:r>
      <w:bookmarkStart w:id="23387" w:name="_ETM_Q51_675700"/>
      <w:bookmarkEnd w:id="23387"/>
      <w:r>
        <w:rPr>
          <w:rtl/>
        </w:rPr>
        <w:t xml:space="preserve">אסון </w:t>
      </w:r>
      <w:bookmarkStart w:id="23388" w:name="_ETM_Q51_676570"/>
      <w:bookmarkEnd w:id="23388"/>
      <w:r>
        <w:rPr>
          <w:rtl/>
        </w:rPr>
        <w:t xml:space="preserve">שהתרחש </w:t>
      </w:r>
      <w:bookmarkStart w:id="23389" w:name="_ETM_Q51_677410"/>
      <w:bookmarkEnd w:id="23389"/>
      <w:r>
        <w:rPr>
          <w:rtl/>
        </w:rPr>
        <w:t xml:space="preserve">בטורקיה </w:t>
      </w:r>
      <w:bookmarkStart w:id="23390" w:name="_ETM_Q51_677980"/>
      <w:bookmarkEnd w:id="23390"/>
      <w:r>
        <w:rPr>
          <w:rtl/>
        </w:rPr>
        <w:t>ובסוריה</w:t>
      </w:r>
      <w:r>
        <w:rPr>
          <w:rFonts w:hint="cs"/>
          <w:rtl/>
        </w:rPr>
        <w:t>,</w:t>
      </w:r>
      <w:r>
        <w:rPr>
          <w:rtl/>
        </w:rPr>
        <w:t xml:space="preserve"> </w:t>
      </w:r>
      <w:bookmarkStart w:id="23391" w:name="_ETM_Q51_679120"/>
      <w:bookmarkEnd w:id="23391"/>
      <w:r>
        <w:rPr>
          <w:rtl/>
        </w:rPr>
        <w:t>ול</w:t>
      </w:r>
      <w:r>
        <w:rPr>
          <w:rFonts w:hint="cs"/>
          <w:rtl/>
        </w:rPr>
        <w:t>קוות</w:t>
      </w:r>
      <w:r>
        <w:rPr>
          <w:rtl/>
        </w:rPr>
        <w:t xml:space="preserve"> </w:t>
      </w:r>
      <w:bookmarkStart w:id="23392" w:name="_ETM_Q51_679750"/>
      <w:bookmarkEnd w:id="23392"/>
      <w:r>
        <w:rPr>
          <w:rtl/>
        </w:rPr>
        <w:t xml:space="preserve">שמספר </w:t>
      </w:r>
      <w:bookmarkStart w:id="23393" w:name="_ETM_Q51_680920"/>
      <w:bookmarkEnd w:id="23393"/>
      <w:r>
        <w:rPr>
          <w:rtl/>
        </w:rPr>
        <w:t xml:space="preserve">הנפגעים </w:t>
      </w:r>
      <w:bookmarkStart w:id="23394" w:name="_ETM_Q51_681340"/>
      <w:bookmarkEnd w:id="23394"/>
      <w:r>
        <w:rPr>
          <w:rtl/>
        </w:rPr>
        <w:t xml:space="preserve">יהיה </w:t>
      </w:r>
      <w:bookmarkStart w:id="23395" w:name="_ETM_Q51_681550"/>
      <w:bookmarkEnd w:id="23395"/>
      <w:r>
        <w:rPr>
          <w:rtl/>
        </w:rPr>
        <w:t xml:space="preserve">קטן </w:t>
      </w:r>
      <w:bookmarkStart w:id="23396" w:name="_ETM_Q51_682060"/>
      <w:bookmarkEnd w:id="23396"/>
      <w:r>
        <w:rPr>
          <w:rtl/>
        </w:rPr>
        <w:t xml:space="preserve">ככל </w:t>
      </w:r>
      <w:bookmarkStart w:id="23397" w:name="_ETM_Q51_682420"/>
      <w:bookmarkEnd w:id="23397"/>
      <w:r>
        <w:rPr>
          <w:rtl/>
        </w:rPr>
        <w:t xml:space="preserve">האפשר </w:t>
      </w:r>
      <w:bookmarkStart w:id="23398" w:name="_ETM_Q51_682870"/>
      <w:bookmarkEnd w:id="23398"/>
      <w:r>
        <w:rPr>
          <w:rtl/>
        </w:rPr>
        <w:t xml:space="preserve">ושיחלצו </w:t>
      </w:r>
      <w:bookmarkStart w:id="23399" w:name="_ETM_Q51_683530"/>
      <w:bookmarkEnd w:id="23399"/>
      <w:r>
        <w:rPr>
          <w:rtl/>
        </w:rPr>
        <w:t xml:space="preserve">את </w:t>
      </w:r>
      <w:bookmarkStart w:id="23400" w:name="_ETM_Q51_683620"/>
      <w:bookmarkEnd w:id="23400"/>
      <w:r>
        <w:rPr>
          <w:rtl/>
        </w:rPr>
        <w:t xml:space="preserve">כל </w:t>
      </w:r>
      <w:bookmarkStart w:id="23401" w:name="_ETM_Q51_683800"/>
      <w:bookmarkEnd w:id="23401"/>
      <w:r>
        <w:rPr>
          <w:rtl/>
        </w:rPr>
        <w:t xml:space="preserve">מי </w:t>
      </w:r>
      <w:bookmarkStart w:id="23402" w:name="_ETM_Q51_683920"/>
      <w:bookmarkEnd w:id="23402"/>
      <w:r>
        <w:rPr>
          <w:rtl/>
        </w:rPr>
        <w:t>שאפשר</w:t>
      </w:r>
      <w:r>
        <w:rPr>
          <w:rFonts w:hint="cs"/>
          <w:rtl/>
        </w:rPr>
        <w:t>.</w:t>
      </w:r>
      <w:r>
        <w:rPr>
          <w:rtl/>
        </w:rPr>
        <w:t xml:space="preserve"> </w:t>
      </w:r>
      <w:bookmarkStart w:id="23403" w:name="_ETM_Q51_684890"/>
      <w:bookmarkStart w:id="23404" w:name="_ETM_Q51_687000"/>
      <w:bookmarkStart w:id="23405" w:name="_ETM_Q51_688000"/>
      <w:bookmarkEnd w:id="23403"/>
      <w:bookmarkEnd w:id="23404"/>
      <w:bookmarkEnd w:id="23405"/>
      <w:r>
        <w:rPr>
          <w:rtl/>
        </w:rPr>
        <w:t xml:space="preserve">אבל </w:t>
      </w:r>
      <w:bookmarkStart w:id="23406" w:name="_ETM_Q51_685989"/>
      <w:bookmarkEnd w:id="23406"/>
      <w:r>
        <w:rPr>
          <w:rtl/>
        </w:rPr>
        <w:t xml:space="preserve">מדינת </w:t>
      </w:r>
      <w:bookmarkStart w:id="23407" w:name="_ETM_Q51_686500"/>
      <w:bookmarkEnd w:id="23407"/>
      <w:r>
        <w:rPr>
          <w:rtl/>
        </w:rPr>
        <w:t xml:space="preserve">ישראל </w:t>
      </w:r>
      <w:bookmarkStart w:id="23408" w:name="_ETM_Q51_687290"/>
      <w:bookmarkEnd w:id="23408"/>
      <w:r>
        <w:rPr>
          <w:rtl/>
        </w:rPr>
        <w:t xml:space="preserve">צריכה </w:t>
      </w:r>
      <w:bookmarkStart w:id="23409" w:name="_ETM_Q51_688480"/>
      <w:bookmarkEnd w:id="23409"/>
      <w:r>
        <w:rPr>
          <w:rtl/>
        </w:rPr>
        <w:t>להתכונן</w:t>
      </w:r>
      <w:r>
        <w:rPr>
          <w:rFonts w:hint="cs"/>
          <w:rtl/>
        </w:rPr>
        <w:t>,</w:t>
      </w:r>
      <w:r>
        <w:rPr>
          <w:rtl/>
        </w:rPr>
        <w:t xml:space="preserve"> </w:t>
      </w:r>
      <w:bookmarkStart w:id="23410" w:name="_ETM_Q51_689620"/>
      <w:bookmarkEnd w:id="23410"/>
      <w:r>
        <w:rPr>
          <w:rtl/>
        </w:rPr>
        <w:t xml:space="preserve">להכשיר </w:t>
      </w:r>
      <w:bookmarkStart w:id="23411" w:name="_ETM_Q51_690069"/>
      <w:bookmarkEnd w:id="23411"/>
      <w:r>
        <w:rPr>
          <w:rtl/>
        </w:rPr>
        <w:t xml:space="preserve">את </w:t>
      </w:r>
      <w:bookmarkStart w:id="23412" w:name="_ETM_Q51_690189"/>
      <w:bookmarkEnd w:id="23412"/>
      <w:r>
        <w:rPr>
          <w:rtl/>
        </w:rPr>
        <w:t xml:space="preserve">עצמה </w:t>
      </w:r>
      <w:bookmarkStart w:id="23413" w:name="_ETM_Q51_690579"/>
      <w:bookmarkEnd w:id="23413"/>
      <w:r>
        <w:rPr>
          <w:rtl/>
        </w:rPr>
        <w:t xml:space="preserve">לקראת </w:t>
      </w:r>
      <w:bookmarkStart w:id="23414" w:name="_ETM_Q51_691480"/>
      <w:bookmarkEnd w:id="23414"/>
      <w:r>
        <w:rPr>
          <w:rtl/>
        </w:rPr>
        <w:t xml:space="preserve">האירוע </w:t>
      </w:r>
      <w:bookmarkStart w:id="23415" w:name="_ETM_Q51_692019"/>
      <w:bookmarkEnd w:id="23415"/>
      <w:r>
        <w:rPr>
          <w:rtl/>
        </w:rPr>
        <w:t xml:space="preserve">הזה </w:t>
      </w:r>
      <w:bookmarkStart w:id="23416" w:name="_ETM_Q51_692530"/>
      <w:bookmarkEnd w:id="23416"/>
      <w:r>
        <w:rPr>
          <w:rtl/>
        </w:rPr>
        <w:t xml:space="preserve">יותר </w:t>
      </w:r>
      <w:bookmarkStart w:id="23417" w:name="_ETM_Q51_692920"/>
      <w:bookmarkEnd w:id="23417"/>
      <w:r>
        <w:rPr>
          <w:rtl/>
        </w:rPr>
        <w:t xml:space="preserve">טוב </w:t>
      </w:r>
      <w:bookmarkStart w:id="23418" w:name="_ETM_Q51_693159"/>
      <w:bookmarkEnd w:id="23418"/>
      <w:r>
        <w:rPr>
          <w:rtl/>
        </w:rPr>
        <w:t xml:space="preserve">ממה </w:t>
      </w:r>
      <w:bookmarkStart w:id="23419" w:name="_ETM_Q51_693370"/>
      <w:bookmarkEnd w:id="23419"/>
      <w:r>
        <w:rPr>
          <w:rtl/>
        </w:rPr>
        <w:t xml:space="preserve">שעשינו </w:t>
      </w:r>
      <w:bookmarkStart w:id="23420" w:name="_ETM_Q51_693879"/>
      <w:bookmarkEnd w:id="23420"/>
      <w:r>
        <w:rPr>
          <w:rtl/>
        </w:rPr>
        <w:t xml:space="preserve">עד </w:t>
      </w:r>
      <w:bookmarkStart w:id="23421" w:name="_ETM_Q51_694000"/>
      <w:bookmarkEnd w:id="23421"/>
      <w:r>
        <w:rPr>
          <w:rtl/>
        </w:rPr>
        <w:t>עכשיו</w:t>
      </w:r>
      <w:r>
        <w:rPr>
          <w:rFonts w:hint="cs"/>
          <w:rtl/>
        </w:rPr>
        <w:t>,</w:t>
      </w:r>
      <w:r>
        <w:rPr>
          <w:rtl/>
        </w:rPr>
        <w:t xml:space="preserve"> </w:t>
      </w:r>
      <w:bookmarkStart w:id="23422" w:name="_ETM_Q51_695519"/>
      <w:bookmarkEnd w:id="23422"/>
      <w:r>
        <w:rPr>
          <w:rtl/>
        </w:rPr>
        <w:t xml:space="preserve">להיות </w:t>
      </w:r>
      <w:bookmarkStart w:id="23423" w:name="_ETM_Q51_695939"/>
      <w:bookmarkEnd w:id="23423"/>
      <w:r>
        <w:rPr>
          <w:rtl/>
        </w:rPr>
        <w:t xml:space="preserve">מתורגלת </w:t>
      </w:r>
      <w:bookmarkStart w:id="23424" w:name="_ETM_Q51_696780"/>
      <w:bookmarkEnd w:id="23424"/>
      <w:r>
        <w:rPr>
          <w:rtl/>
        </w:rPr>
        <w:t xml:space="preserve">היטב </w:t>
      </w:r>
      <w:bookmarkStart w:id="23425" w:name="_ETM_Q51_697260"/>
      <w:bookmarkEnd w:id="23425"/>
      <w:r>
        <w:rPr>
          <w:rtl/>
        </w:rPr>
        <w:t xml:space="preserve">ולתת </w:t>
      </w:r>
      <w:bookmarkStart w:id="23426" w:name="_ETM_Q51_697709"/>
      <w:bookmarkEnd w:id="23426"/>
      <w:r>
        <w:rPr>
          <w:rtl/>
        </w:rPr>
        <w:t xml:space="preserve">מענים </w:t>
      </w:r>
      <w:bookmarkStart w:id="23427" w:name="_ETM_Q51_698519"/>
      <w:bookmarkEnd w:id="23427"/>
      <w:r>
        <w:rPr>
          <w:rtl/>
        </w:rPr>
        <w:t xml:space="preserve">בזמן </w:t>
      </w:r>
      <w:bookmarkStart w:id="23428" w:name="_ETM_Q51_699390"/>
      <w:bookmarkEnd w:id="23428"/>
      <w:r>
        <w:rPr>
          <w:rtl/>
        </w:rPr>
        <w:t>אמיתי</w:t>
      </w:r>
      <w:r>
        <w:rPr>
          <w:rFonts w:hint="cs"/>
          <w:rtl/>
        </w:rPr>
        <w:t>.</w:t>
      </w:r>
      <w:r>
        <w:rPr>
          <w:rtl/>
        </w:rPr>
        <w:t xml:space="preserve"> </w:t>
      </w:r>
      <w:bookmarkStart w:id="23429" w:name="_ETM_Q51_700750"/>
      <w:bookmarkEnd w:id="23429"/>
      <w:r>
        <w:rPr>
          <w:rtl/>
        </w:rPr>
        <w:t xml:space="preserve">להכין </w:t>
      </w:r>
      <w:bookmarkStart w:id="23430" w:name="_ETM_Q51_701559"/>
      <w:bookmarkEnd w:id="23430"/>
      <w:r>
        <w:rPr>
          <w:rtl/>
        </w:rPr>
        <w:t xml:space="preserve">את </w:t>
      </w:r>
      <w:bookmarkStart w:id="23431" w:name="_ETM_Q51_701710"/>
      <w:bookmarkEnd w:id="23431"/>
      <w:r>
        <w:rPr>
          <w:rtl/>
        </w:rPr>
        <w:t xml:space="preserve">עצמנו </w:t>
      </w:r>
      <w:bookmarkStart w:id="23432" w:name="_ETM_Q51_702700"/>
      <w:bookmarkEnd w:id="23432"/>
      <w:r>
        <w:rPr>
          <w:rtl/>
        </w:rPr>
        <w:t>קונספטואלית</w:t>
      </w:r>
      <w:r>
        <w:rPr>
          <w:rFonts w:hint="cs"/>
          <w:rtl/>
        </w:rPr>
        <w:t>,</w:t>
      </w:r>
      <w:r>
        <w:rPr>
          <w:rtl/>
        </w:rPr>
        <w:t xml:space="preserve"> </w:t>
      </w:r>
      <w:bookmarkStart w:id="23433" w:name="_ETM_Q51_703840"/>
      <w:bookmarkEnd w:id="23433"/>
      <w:r>
        <w:rPr>
          <w:rtl/>
        </w:rPr>
        <w:t>תכנונית</w:t>
      </w:r>
      <w:r>
        <w:rPr>
          <w:rFonts w:hint="cs"/>
          <w:rtl/>
        </w:rPr>
        <w:t>,</w:t>
      </w:r>
      <w:r>
        <w:rPr>
          <w:rtl/>
        </w:rPr>
        <w:t xml:space="preserve"> </w:t>
      </w:r>
      <w:bookmarkStart w:id="23434" w:name="_ETM_Q51_705059"/>
      <w:bookmarkEnd w:id="23434"/>
      <w:r>
        <w:rPr>
          <w:rtl/>
        </w:rPr>
        <w:t xml:space="preserve">ולחשוב </w:t>
      </w:r>
      <w:bookmarkStart w:id="23435" w:name="_ETM_Q51_706260"/>
      <w:bookmarkEnd w:id="23435"/>
      <w:r>
        <w:rPr>
          <w:rtl/>
        </w:rPr>
        <w:t xml:space="preserve">מראש </w:t>
      </w:r>
      <w:bookmarkStart w:id="23436" w:name="_ETM_Q51_706650"/>
      <w:bookmarkEnd w:id="23436"/>
      <w:r>
        <w:rPr>
          <w:rtl/>
        </w:rPr>
        <w:t xml:space="preserve">על </w:t>
      </w:r>
      <w:bookmarkStart w:id="23437" w:name="_ETM_Q51_706769"/>
      <w:bookmarkEnd w:id="23437"/>
      <w:r>
        <w:rPr>
          <w:rtl/>
        </w:rPr>
        <w:t xml:space="preserve">המקורות </w:t>
      </w:r>
      <w:bookmarkStart w:id="23438" w:name="_ETM_Q51_707370"/>
      <w:bookmarkEnd w:id="23438"/>
      <w:r>
        <w:rPr>
          <w:rtl/>
        </w:rPr>
        <w:t xml:space="preserve">התקציביים </w:t>
      </w:r>
      <w:bookmarkStart w:id="23439" w:name="_ETM_Q51_708420"/>
      <w:bookmarkEnd w:id="23439"/>
      <w:r>
        <w:rPr>
          <w:rtl/>
        </w:rPr>
        <w:t xml:space="preserve">של </w:t>
      </w:r>
      <w:bookmarkStart w:id="23440" w:name="_ETM_Q51_709200"/>
      <w:bookmarkEnd w:id="23440"/>
      <w:r>
        <w:rPr>
          <w:rtl/>
        </w:rPr>
        <w:t xml:space="preserve">השיקום </w:t>
      </w:r>
      <w:bookmarkStart w:id="23441" w:name="_ETM_Q51_710579"/>
      <w:bookmarkEnd w:id="23441"/>
      <w:r>
        <w:rPr>
          <w:rtl/>
        </w:rPr>
        <w:t xml:space="preserve">הארוך </w:t>
      </w:r>
      <w:bookmarkStart w:id="23442" w:name="_ETM_Q51_711480"/>
      <w:bookmarkEnd w:id="23442"/>
      <w:r>
        <w:rPr>
          <w:rtl/>
        </w:rPr>
        <w:t xml:space="preserve">שאליו </w:t>
      </w:r>
      <w:bookmarkStart w:id="23443" w:name="_ETM_Q51_711959"/>
      <w:bookmarkEnd w:id="23443"/>
      <w:r>
        <w:rPr>
          <w:rtl/>
        </w:rPr>
        <w:t>נזדקק</w:t>
      </w:r>
      <w:r>
        <w:rPr>
          <w:rFonts w:hint="cs"/>
          <w:rtl/>
        </w:rPr>
        <w:t>.</w:t>
      </w:r>
    </w:p>
    <w:p w:rsidR="005B2233" w:rsidRDefault="005B2233" w:rsidP="00C927FB">
      <w:pPr>
        <w:rPr>
          <w:rtl/>
        </w:rPr>
      </w:pPr>
    </w:p>
    <w:p w:rsidR="005B2233" w:rsidRDefault="005B2233" w:rsidP="00C927FB">
      <w:pPr>
        <w:rPr>
          <w:rtl/>
        </w:rPr>
      </w:pPr>
      <w:bookmarkStart w:id="23444" w:name="_ETM_Q51_716000"/>
      <w:bookmarkStart w:id="23445" w:name="_ETM_Q51_712620"/>
      <w:bookmarkEnd w:id="23444"/>
      <w:bookmarkEnd w:id="23445"/>
      <w:r>
        <w:rPr>
          <w:rtl/>
        </w:rPr>
        <w:t xml:space="preserve">אלו </w:t>
      </w:r>
      <w:bookmarkStart w:id="23446" w:name="_ETM_Q51_712889"/>
      <w:bookmarkEnd w:id="23446"/>
      <w:r>
        <w:rPr>
          <w:rtl/>
        </w:rPr>
        <w:t xml:space="preserve">הנושאים </w:t>
      </w:r>
      <w:bookmarkStart w:id="23447" w:name="_ETM_Q51_713309"/>
      <w:bookmarkEnd w:id="23447"/>
      <w:r>
        <w:rPr>
          <w:rtl/>
        </w:rPr>
        <w:t xml:space="preserve">שבהם </w:t>
      </w:r>
      <w:bookmarkStart w:id="23448" w:name="_ETM_Q51_713730"/>
      <w:bookmarkEnd w:id="23448"/>
      <w:r>
        <w:rPr>
          <w:rtl/>
        </w:rPr>
        <w:t xml:space="preserve">צריך </w:t>
      </w:r>
      <w:bookmarkStart w:id="23449" w:name="_ETM_Q51_714329"/>
      <w:bookmarkEnd w:id="23449"/>
      <w:r>
        <w:rPr>
          <w:rtl/>
        </w:rPr>
        <w:t>לעסוק</w:t>
      </w:r>
      <w:r>
        <w:rPr>
          <w:rFonts w:hint="cs"/>
          <w:rtl/>
        </w:rPr>
        <w:t>,</w:t>
      </w:r>
      <w:r>
        <w:rPr>
          <w:rtl/>
        </w:rPr>
        <w:t xml:space="preserve"> </w:t>
      </w:r>
      <w:bookmarkStart w:id="23450" w:name="_ETM_Q51_715079"/>
      <w:bookmarkEnd w:id="23450"/>
      <w:r>
        <w:rPr>
          <w:rtl/>
        </w:rPr>
        <w:t xml:space="preserve">ועוד </w:t>
      </w:r>
      <w:bookmarkStart w:id="23451" w:name="_ETM_Q51_715349"/>
      <w:bookmarkEnd w:id="23451"/>
      <w:r>
        <w:rPr>
          <w:rtl/>
        </w:rPr>
        <w:t xml:space="preserve">שורה </w:t>
      </w:r>
      <w:bookmarkStart w:id="23452" w:name="_ETM_Q51_715650"/>
      <w:bookmarkEnd w:id="23452"/>
      <w:r>
        <w:rPr>
          <w:rtl/>
        </w:rPr>
        <w:t>ארוכה</w:t>
      </w:r>
      <w:r>
        <w:rPr>
          <w:rFonts w:hint="cs"/>
          <w:rtl/>
        </w:rPr>
        <w:t>,</w:t>
      </w:r>
      <w:r>
        <w:rPr>
          <w:rtl/>
        </w:rPr>
        <w:t xml:space="preserve"> </w:t>
      </w:r>
      <w:bookmarkStart w:id="23453" w:name="_ETM_Q51_716429"/>
      <w:bookmarkEnd w:id="23453"/>
      <w:r>
        <w:rPr>
          <w:rFonts w:hint="cs"/>
          <w:rtl/>
        </w:rPr>
        <w:t>ו</w:t>
      </w:r>
      <w:r>
        <w:rPr>
          <w:rtl/>
        </w:rPr>
        <w:t xml:space="preserve">לא </w:t>
      </w:r>
      <w:bookmarkStart w:id="23454" w:name="_ETM_Q51_717329"/>
      <w:bookmarkEnd w:id="23454"/>
      <w:r>
        <w:rPr>
          <w:rtl/>
        </w:rPr>
        <w:t xml:space="preserve">לתקוף </w:t>
      </w:r>
      <w:bookmarkStart w:id="23455" w:name="_ETM_Q51_718949"/>
      <w:bookmarkEnd w:id="23455"/>
      <w:r>
        <w:rPr>
          <w:rtl/>
        </w:rPr>
        <w:t xml:space="preserve">את </w:t>
      </w:r>
      <w:bookmarkStart w:id="23456" w:name="_ETM_Q51_719219"/>
      <w:bookmarkEnd w:id="23456"/>
      <w:r>
        <w:rPr>
          <w:rtl/>
        </w:rPr>
        <w:t xml:space="preserve">הגוף </w:t>
      </w:r>
      <w:bookmarkStart w:id="23457" w:name="_ETM_Q51_719699"/>
      <w:bookmarkEnd w:id="23457"/>
      <w:r>
        <w:rPr>
          <w:rtl/>
        </w:rPr>
        <w:t>עצמו</w:t>
      </w:r>
      <w:r>
        <w:rPr>
          <w:rFonts w:hint="cs"/>
          <w:rtl/>
        </w:rPr>
        <w:t>,</w:t>
      </w:r>
      <w:r>
        <w:rPr>
          <w:rtl/>
        </w:rPr>
        <w:t xml:space="preserve"> </w:t>
      </w:r>
      <w:bookmarkStart w:id="23458" w:name="_ETM_Q51_720479"/>
      <w:bookmarkEnd w:id="23458"/>
      <w:r>
        <w:rPr>
          <w:rtl/>
        </w:rPr>
        <w:t xml:space="preserve">הגוף </w:t>
      </w:r>
      <w:bookmarkStart w:id="23459" w:name="_ETM_Q51_720809"/>
      <w:bookmarkEnd w:id="23459"/>
      <w:r>
        <w:rPr>
          <w:rtl/>
        </w:rPr>
        <w:t xml:space="preserve">החזק </w:t>
      </w:r>
      <w:bookmarkStart w:id="23460" w:name="_ETM_Q51_721349"/>
      <w:bookmarkEnd w:id="23460"/>
      <w:r>
        <w:rPr>
          <w:rtl/>
        </w:rPr>
        <w:t>והחשוב</w:t>
      </w:r>
      <w:r>
        <w:rPr>
          <w:rFonts w:hint="cs"/>
          <w:rtl/>
        </w:rPr>
        <w:t>,</w:t>
      </w:r>
      <w:r>
        <w:rPr>
          <w:rtl/>
        </w:rPr>
        <w:t xml:space="preserve"> </w:t>
      </w:r>
      <w:bookmarkStart w:id="23461" w:name="_ETM_Q51_722429"/>
      <w:bookmarkEnd w:id="23461"/>
      <w:r>
        <w:rPr>
          <w:rtl/>
        </w:rPr>
        <w:t xml:space="preserve">מערכת </w:t>
      </w:r>
      <w:bookmarkStart w:id="23462" w:name="_ETM_Q51_723189"/>
      <w:bookmarkEnd w:id="23462"/>
      <w:r>
        <w:rPr>
          <w:rFonts w:hint="cs"/>
          <w:rtl/>
        </w:rPr>
        <w:t>המשפט</w:t>
      </w:r>
      <w:r>
        <w:rPr>
          <w:rtl/>
        </w:rPr>
        <w:t xml:space="preserve"> </w:t>
      </w:r>
      <w:bookmarkStart w:id="23463" w:name="_ETM_Q51_723429"/>
      <w:bookmarkEnd w:id="23463"/>
      <w:r>
        <w:rPr>
          <w:rtl/>
        </w:rPr>
        <w:t>שלנו</w:t>
      </w:r>
      <w:r>
        <w:rPr>
          <w:rFonts w:hint="cs"/>
          <w:rtl/>
        </w:rPr>
        <w:t>.</w:t>
      </w:r>
      <w:r>
        <w:rPr>
          <w:rtl/>
        </w:rPr>
        <w:t xml:space="preserve"> </w:t>
      </w:r>
      <w:bookmarkStart w:id="23464" w:name="_ETM_Q51_723790"/>
      <w:bookmarkEnd w:id="23464"/>
      <w:r>
        <w:rPr>
          <w:rtl/>
        </w:rPr>
        <w:t>תודה</w:t>
      </w:r>
      <w:r>
        <w:rPr>
          <w:rFonts w:hint="cs"/>
          <w:rtl/>
        </w:rPr>
        <w:t>.</w:t>
      </w:r>
    </w:p>
    <w:p w:rsidR="005B2233" w:rsidRDefault="005B2233" w:rsidP="00C927FB">
      <w:pPr>
        <w:rPr>
          <w:rtl/>
        </w:rPr>
      </w:pPr>
    </w:p>
    <w:p w:rsidR="005B2233" w:rsidRDefault="005B2233" w:rsidP="00C927FB">
      <w:pPr>
        <w:pStyle w:val="af6"/>
        <w:keepNext/>
        <w:rPr>
          <w:rtl/>
        </w:rPr>
      </w:pPr>
      <w:bookmarkStart w:id="23465" w:name="_ETM_Q51_721000"/>
      <w:bookmarkEnd w:id="23465"/>
      <w:r w:rsidRPr="001A1418">
        <w:rPr>
          <w:rStyle w:val="TagStyle"/>
          <w:rtl/>
        </w:rPr>
        <w:t xml:space="preserve">&lt;&lt; יור &gt;&gt; </w:t>
      </w:r>
      <w:r>
        <w:rPr>
          <w:rtl/>
        </w:rPr>
        <w:t>היו"ר יפעת שאשא ביטון:</w:t>
      </w:r>
      <w:r w:rsidRPr="001A1418">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תודה רבה, חבר הכנסת אלון שוסטר. חבר הכנסת גדי איזנקוט, בבקשה. שלוש דקות לרשותך. בבקשה.</w:t>
      </w:r>
    </w:p>
    <w:p w:rsidR="005B2233" w:rsidRDefault="005B2233" w:rsidP="00C927FB">
      <w:pPr>
        <w:rPr>
          <w:rtl/>
          <w:lang w:eastAsia="he-IL"/>
        </w:rPr>
      </w:pPr>
    </w:p>
    <w:p w:rsidR="005B2233" w:rsidRDefault="005B2233" w:rsidP="00C927FB">
      <w:pPr>
        <w:pStyle w:val="a4"/>
        <w:keepNext/>
        <w:rPr>
          <w:rtl/>
        </w:rPr>
      </w:pPr>
      <w:bookmarkStart w:id="23466" w:name="ET_speaker_6339_3"/>
      <w:r w:rsidRPr="001A1418">
        <w:rPr>
          <w:rStyle w:val="TagStyle"/>
          <w:rtl/>
        </w:rPr>
        <w:t xml:space="preserve"> &lt;&lt; דובר &gt;&gt; </w:t>
      </w:r>
      <w:bookmarkStart w:id="23467" w:name="_Toc126687550"/>
      <w:bookmarkStart w:id="23468" w:name="_Toc126687745"/>
      <w:bookmarkStart w:id="23469" w:name="_Toc126687907"/>
      <w:r>
        <w:rPr>
          <w:rtl/>
        </w:rPr>
        <w:t>גדי איזנקוט (המחנה הממלכתי):</w:t>
      </w:r>
      <w:bookmarkEnd w:id="23467"/>
      <w:bookmarkEnd w:id="23468"/>
      <w:bookmarkEnd w:id="23469"/>
      <w:r w:rsidRPr="001A1418">
        <w:rPr>
          <w:rStyle w:val="TagStyle"/>
          <w:rtl/>
        </w:rPr>
        <w:t xml:space="preserve"> &lt;&lt; דובר &gt;&gt;</w:t>
      </w:r>
      <w:r>
        <w:rPr>
          <w:rtl/>
        </w:rPr>
        <w:t xml:space="preserve">   </w:t>
      </w:r>
      <w:bookmarkEnd w:id="23466"/>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ערב </w:t>
      </w:r>
      <w:bookmarkStart w:id="23470" w:name="_ETM_Q52_145000"/>
      <w:bookmarkEnd w:id="23470"/>
      <w:r>
        <w:rPr>
          <w:rFonts w:hint="cs"/>
          <w:rtl/>
          <w:lang w:eastAsia="he-IL"/>
        </w:rPr>
        <w:t xml:space="preserve">טוב, גברתי היושבת-ראש, כנסת נכבדה, אני לא בטוח שהרשתות הנדונות, </w:t>
      </w:r>
      <w:bookmarkStart w:id="23471" w:name="_ETM_Q52_155000"/>
      <w:bookmarkEnd w:id="23471"/>
      <w:r>
        <w:rPr>
          <w:rFonts w:hint="cs"/>
          <w:rtl/>
          <w:lang w:eastAsia="he-IL"/>
        </w:rPr>
        <w:t>שנדון עליהן הלילה, יסקרו את הנושא שאני מבקש לדבר עליו.</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אני </w:t>
      </w:r>
      <w:bookmarkStart w:id="23472" w:name="_ETM_Q52_166000"/>
      <w:bookmarkEnd w:id="23472"/>
      <w:r>
        <w:rPr>
          <w:rFonts w:hint="cs"/>
          <w:rtl/>
          <w:lang w:eastAsia="he-IL"/>
        </w:rPr>
        <w:t xml:space="preserve">מבקש לדבר על קבוצה של מאות לוחמים במילואים מהשמאל, מהמרכז, </w:t>
      </w:r>
      <w:bookmarkStart w:id="23473" w:name="_ETM_Q52_173000"/>
      <w:bookmarkEnd w:id="23473"/>
      <w:r>
        <w:rPr>
          <w:rFonts w:hint="cs"/>
          <w:rtl/>
          <w:lang w:eastAsia="he-IL"/>
        </w:rPr>
        <w:t>מהימין, דתיים, חילונים, שפגשתי בהפגנה במוצאי שבת בקפלן.</w:t>
      </w:r>
      <w:bookmarkStart w:id="23474" w:name="_ETM_Q52_183000"/>
      <w:bookmarkEnd w:id="23474"/>
      <w:r>
        <w:rPr>
          <w:rFonts w:hint="cs"/>
          <w:rtl/>
          <w:lang w:eastAsia="he-IL"/>
        </w:rPr>
        <w:t xml:space="preserve"> הקבוצה הייחודית הזאת בלטה על רקע עשרות האלפים שהיו שם, ובתוך ההמון היו לוחמים מיחידות מיוחדות, שקראו לעצמם "אחים לנשק", ויזמו מסע, </w:t>
      </w:r>
      <w:bookmarkStart w:id="23475" w:name="_ETM_Q52_202000"/>
      <w:bookmarkEnd w:id="23475"/>
      <w:r>
        <w:rPr>
          <w:rFonts w:hint="cs"/>
          <w:rtl/>
          <w:lang w:eastAsia="he-IL"/>
        </w:rPr>
        <w:t xml:space="preserve">שיתחיל ביום רביעי הקרוב מאזור לטרון וינוע בכמה צירים, גם של יחידות מיוחדות, גם של לוחמי חי"ר, גם </w:t>
      </w:r>
      <w:bookmarkStart w:id="23476" w:name="_ETM_Q52_213000"/>
      <w:bookmarkEnd w:id="23476"/>
      <w:r>
        <w:rPr>
          <w:rFonts w:hint="cs"/>
          <w:rtl/>
          <w:lang w:eastAsia="he-IL"/>
        </w:rPr>
        <w:t>של אנשי שריון וגם של תומכי לחימה.</w:t>
      </w:r>
    </w:p>
    <w:p w:rsidR="005B2233" w:rsidRDefault="005B2233" w:rsidP="00C927FB">
      <w:pPr>
        <w:rPr>
          <w:rtl/>
          <w:lang w:eastAsia="he-IL"/>
        </w:rPr>
      </w:pPr>
    </w:p>
    <w:p w:rsidR="005B2233" w:rsidRDefault="005B2233" w:rsidP="00C927FB">
      <w:pPr>
        <w:rPr>
          <w:rtl/>
          <w:lang w:eastAsia="he-IL"/>
        </w:rPr>
      </w:pPr>
      <w:bookmarkStart w:id="23477" w:name="_ETM_Q52_220000"/>
      <w:bookmarkEnd w:id="23477"/>
      <w:r>
        <w:rPr>
          <w:rFonts w:hint="cs"/>
          <w:rtl/>
          <w:lang w:eastAsia="he-IL"/>
        </w:rPr>
        <w:t xml:space="preserve">את הקבוצה הזאת, שפגשתי בלילה הקר במוצאי שבת </w:t>
      </w:r>
      <w:r>
        <w:rPr>
          <w:rtl/>
          <w:lang w:eastAsia="he-IL"/>
        </w:rPr>
        <w:t>–</w:t>
      </w:r>
      <w:r>
        <w:rPr>
          <w:rFonts w:hint="cs"/>
          <w:rtl/>
          <w:lang w:eastAsia="he-IL"/>
        </w:rPr>
        <w:t xml:space="preserve"> לא הכרתי את רובם הגדול. מה שאפיין אותם זה מאות לוחמים שהיו במיטב היחידות בצה"ל, נלחמו על ביטחון המדינה לאורך שנים ארוכות, ועכשיו הם מוצאים את עצמם </w:t>
      </w:r>
      <w:r>
        <w:rPr>
          <w:rFonts w:hint="eastAsia"/>
          <w:rtl/>
          <w:lang w:eastAsia="he-IL"/>
        </w:rPr>
        <w:t>–</w:t>
      </w:r>
      <w:r>
        <w:rPr>
          <w:rFonts w:hint="cs"/>
          <w:rtl/>
          <w:lang w:eastAsia="he-IL"/>
        </w:rPr>
        <w:t xml:space="preserve"> לא </w:t>
      </w:r>
      <w:bookmarkStart w:id="23478" w:name="_ETM_Q52_246000"/>
      <w:bookmarkEnd w:id="23478"/>
      <w:r>
        <w:rPr>
          <w:rFonts w:hint="cs"/>
          <w:rtl/>
          <w:lang w:eastAsia="he-IL"/>
        </w:rPr>
        <w:t xml:space="preserve">נלחמים, כי זה לא מלחמה </w:t>
      </w:r>
      <w:r>
        <w:rPr>
          <w:rtl/>
          <w:lang w:eastAsia="he-IL"/>
        </w:rPr>
        <w:t>–</w:t>
      </w:r>
      <w:r>
        <w:rPr>
          <w:rFonts w:hint="cs"/>
          <w:rtl/>
          <w:lang w:eastAsia="he-IL"/>
        </w:rPr>
        <w:t xml:space="preserve"> הם מוצאים את עצמם נאבקים. מייד כשפגשתי אותם, הם אמרו לי: גדי, פה זה לא שמאל ולא ימין </w:t>
      </w:r>
      <w:r>
        <w:rPr>
          <w:rtl/>
          <w:lang w:eastAsia="he-IL"/>
        </w:rPr>
        <w:t>–</w:t>
      </w:r>
      <w:r>
        <w:rPr>
          <w:rFonts w:hint="cs"/>
          <w:rtl/>
          <w:lang w:eastAsia="he-IL"/>
        </w:rPr>
        <w:t xml:space="preserve"> יש פה קבוצה של פטריוטים, שאוהבים את המדינה, חרדים לעתיד המדינה, </w:t>
      </w:r>
      <w:bookmarkStart w:id="23479" w:name="_ETM_Q52_263000"/>
      <w:bookmarkEnd w:id="23479"/>
      <w:r>
        <w:rPr>
          <w:rFonts w:hint="cs"/>
          <w:rtl/>
          <w:lang w:eastAsia="he-IL"/>
        </w:rPr>
        <w:t>וזה מה שמחבר בין כל קבוצת האנשים.</w:t>
      </w:r>
    </w:p>
    <w:p w:rsidR="005B2233" w:rsidRDefault="005B2233" w:rsidP="00C927FB">
      <w:pPr>
        <w:rPr>
          <w:rtl/>
          <w:lang w:eastAsia="he-IL"/>
        </w:rPr>
      </w:pPr>
      <w:bookmarkStart w:id="23480" w:name="_ETM_Q52_265000"/>
      <w:bookmarkEnd w:id="23480"/>
    </w:p>
    <w:p w:rsidR="005B2233" w:rsidRDefault="005B2233" w:rsidP="00C927FB">
      <w:pPr>
        <w:rPr>
          <w:rtl/>
          <w:lang w:eastAsia="he-IL"/>
        </w:rPr>
      </w:pPr>
      <w:bookmarkStart w:id="23481" w:name="_ETM_Q52_266000"/>
      <w:bookmarkEnd w:id="23481"/>
      <w:r>
        <w:rPr>
          <w:rFonts w:hint="cs"/>
          <w:rtl/>
          <w:lang w:eastAsia="he-IL"/>
        </w:rPr>
        <w:t xml:space="preserve">הם הציגו לי את </w:t>
      </w:r>
      <w:bookmarkStart w:id="23482" w:name="_ETM_Q52_268000"/>
      <w:bookmarkEnd w:id="23482"/>
      <w:r>
        <w:rPr>
          <w:rFonts w:hint="cs"/>
          <w:rtl/>
          <w:lang w:eastAsia="he-IL"/>
        </w:rPr>
        <w:t>היוזמה ואמרו לי שנרשמו עד כה, במוצ"ש, כ-10,000 משתתפים, והם מקווים להגיע להרבה יותר, שינועו בכמה צירים, ויסיימו ביום שישי בשעת צוהריים מול בית המשפט העליון, בשעה 12:00 בצוהריים, ושם יהיה האירוע המרכזי.</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הם דאגו להגיד שזה לא אירוע פוליטי </w:t>
      </w:r>
      <w:r>
        <w:rPr>
          <w:rtl/>
          <w:lang w:eastAsia="he-IL"/>
        </w:rPr>
        <w:t>–</w:t>
      </w:r>
      <w:r>
        <w:rPr>
          <w:rFonts w:hint="cs"/>
          <w:rtl/>
          <w:lang w:eastAsia="he-IL"/>
        </w:rPr>
        <w:t xml:space="preserve"> </w:t>
      </w:r>
      <w:bookmarkStart w:id="23483" w:name="_ETM_Q52_296000"/>
      <w:bookmarkEnd w:id="23483"/>
      <w:r>
        <w:rPr>
          <w:rFonts w:hint="cs"/>
          <w:rtl/>
          <w:lang w:eastAsia="he-IL"/>
        </w:rPr>
        <w:t xml:space="preserve">זה אירוע של לוחמים, אזרחים פטריוטים שאוהבים את המדינה ודואגים למדינה, ולכן אני אצטרף. ואני מקווה מאוד </w:t>
      </w:r>
      <w:bookmarkStart w:id="23484" w:name="_ETM_Q52_311000"/>
      <w:bookmarkEnd w:id="23484"/>
      <w:r>
        <w:rPr>
          <w:rFonts w:hint="cs"/>
          <w:rtl/>
          <w:lang w:eastAsia="he-IL"/>
        </w:rPr>
        <w:t>שעשרות אלפים נוספים, שרוצים לראות עתיד טוב יותר למדינה, לנו, לילדים שלנו ולנכדים שלנו, יהיו שם. תודה.</w:t>
      </w:r>
    </w:p>
    <w:p w:rsidR="005B2233" w:rsidRDefault="005B2233" w:rsidP="00C927FB">
      <w:pPr>
        <w:rPr>
          <w:rtl/>
          <w:lang w:eastAsia="he-IL"/>
        </w:rPr>
      </w:pPr>
    </w:p>
    <w:p w:rsidR="005B2233" w:rsidRDefault="005B2233" w:rsidP="00C927FB">
      <w:pPr>
        <w:pStyle w:val="af6"/>
        <w:keepNext/>
        <w:rPr>
          <w:rtl/>
        </w:rPr>
      </w:pPr>
      <w:r w:rsidRPr="001A1418">
        <w:rPr>
          <w:rStyle w:val="TagStyle"/>
          <w:rtl/>
        </w:rPr>
        <w:t xml:space="preserve"> &lt;&lt; יור &gt;&gt; </w:t>
      </w:r>
      <w:r>
        <w:rPr>
          <w:rtl/>
        </w:rPr>
        <w:t>היו"ר יפעת שאשא ביטון:</w:t>
      </w:r>
      <w:r w:rsidRPr="001A1418">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תודה רבה, חבר הכנסת גדי איזנקוט. חברת הכנסת אורנה ברביבאי, בבקשה. שלוש דקות לרשותך.</w:t>
      </w:r>
    </w:p>
    <w:p w:rsidR="005B2233" w:rsidRDefault="005B2233" w:rsidP="00C927FB">
      <w:pPr>
        <w:rPr>
          <w:rtl/>
          <w:lang w:eastAsia="he-IL"/>
        </w:rPr>
      </w:pPr>
    </w:p>
    <w:p w:rsidR="005B2233" w:rsidRDefault="005B2233" w:rsidP="00C927FB">
      <w:pPr>
        <w:pStyle w:val="a4"/>
        <w:keepNext/>
        <w:rPr>
          <w:rtl/>
        </w:rPr>
      </w:pPr>
      <w:bookmarkStart w:id="23485" w:name="ET_speaker_5767_5"/>
      <w:r w:rsidRPr="001A1418">
        <w:rPr>
          <w:rStyle w:val="TagStyle"/>
          <w:rtl/>
        </w:rPr>
        <w:t xml:space="preserve"> &lt;&lt; דובר &gt;&gt; </w:t>
      </w:r>
      <w:bookmarkStart w:id="23486" w:name="_Toc126687551"/>
      <w:bookmarkStart w:id="23487" w:name="_Toc126687746"/>
      <w:bookmarkStart w:id="23488" w:name="_Toc126687908"/>
      <w:r>
        <w:rPr>
          <w:rtl/>
        </w:rPr>
        <w:t>אורנה ברביבאי (יש עתיד):</w:t>
      </w:r>
      <w:bookmarkEnd w:id="23486"/>
      <w:bookmarkEnd w:id="23487"/>
      <w:bookmarkEnd w:id="23488"/>
      <w:r w:rsidRPr="001A1418">
        <w:rPr>
          <w:rStyle w:val="TagStyle"/>
          <w:rtl/>
        </w:rPr>
        <w:t xml:space="preserve"> &lt;&lt; דובר &gt;&gt;</w:t>
      </w:r>
      <w:r>
        <w:rPr>
          <w:rtl/>
        </w:rPr>
        <w:t xml:space="preserve">   </w:t>
      </w:r>
      <w:bookmarkEnd w:id="23485"/>
    </w:p>
    <w:p w:rsidR="005B2233" w:rsidRDefault="005B2233" w:rsidP="00C927FB">
      <w:pPr>
        <w:pStyle w:val="KeepWithNext"/>
        <w:rPr>
          <w:rtl/>
          <w:lang w:eastAsia="he-IL"/>
        </w:rPr>
      </w:pPr>
    </w:p>
    <w:p w:rsidR="005B2233" w:rsidRDefault="005B2233" w:rsidP="00C927FB">
      <w:pPr>
        <w:rPr>
          <w:rtl/>
          <w:lang w:eastAsia="he-IL"/>
        </w:rPr>
      </w:pPr>
      <w:bookmarkStart w:id="23489" w:name="_ETM_Q52_343000"/>
      <w:bookmarkEnd w:id="23489"/>
      <w:r>
        <w:rPr>
          <w:rFonts w:hint="cs"/>
          <w:rtl/>
          <w:lang w:eastAsia="he-IL"/>
        </w:rPr>
        <w:t>לילה טוב,</w:t>
      </w:r>
      <w:bookmarkStart w:id="23490" w:name="_ETM_Q52_344000"/>
      <w:bookmarkEnd w:id="23490"/>
      <w:r>
        <w:rPr>
          <w:rFonts w:hint="cs"/>
          <w:rtl/>
          <w:lang w:eastAsia="he-IL"/>
        </w:rPr>
        <w:t xml:space="preserve"> אחרי חצות, גברתי היושבת-ראש, חברים יקרים, שמעתי את איזנקוט </w:t>
      </w:r>
      <w:bookmarkStart w:id="23491" w:name="_ETM_Q52_350000"/>
      <w:bookmarkEnd w:id="23491"/>
      <w:r>
        <w:rPr>
          <w:rFonts w:hint="cs"/>
          <w:rtl/>
          <w:lang w:eastAsia="he-IL"/>
        </w:rPr>
        <w:t xml:space="preserve">מדבר על לוחמים שאומרים לנו: אנחנו ללא זהות פוליטית, כמו </w:t>
      </w:r>
      <w:bookmarkStart w:id="23492" w:name="_ETM_Q52_359000"/>
      <w:bookmarkEnd w:id="23492"/>
      <w:r>
        <w:rPr>
          <w:rFonts w:hint="cs"/>
          <w:rtl/>
          <w:lang w:eastAsia="he-IL"/>
        </w:rPr>
        <w:t xml:space="preserve">שנלחמנו בעבור הגנת המדינה ולא ידענו מה יש מתחת לקסדה, </w:t>
      </w:r>
      <w:bookmarkStart w:id="23493" w:name="_ETM_Q52_364000"/>
      <w:bookmarkEnd w:id="23493"/>
      <w:r>
        <w:rPr>
          <w:rFonts w:hint="cs"/>
          <w:rtl/>
          <w:lang w:eastAsia="he-IL"/>
        </w:rPr>
        <w:t xml:space="preserve">כיפה או לא, ולא ידענו מה הדעות הפוליטיות </w:t>
      </w:r>
      <w:r>
        <w:rPr>
          <w:rtl/>
          <w:lang w:eastAsia="he-IL"/>
        </w:rPr>
        <w:t>–</w:t>
      </w:r>
      <w:r>
        <w:rPr>
          <w:rFonts w:hint="cs"/>
          <w:rtl/>
          <w:lang w:eastAsia="he-IL"/>
        </w:rPr>
        <w:t xml:space="preserve"> נלחמנו ביחד, </w:t>
      </w:r>
      <w:bookmarkStart w:id="23494" w:name="_ETM_Q52_368000"/>
      <w:bookmarkEnd w:id="23494"/>
      <w:r>
        <w:rPr>
          <w:rFonts w:hint="cs"/>
          <w:rtl/>
          <w:lang w:eastAsia="he-IL"/>
        </w:rPr>
        <w:t>ואנחנו רואים את עצמנו מחויבים לביטחונה של המדינה ולהמשך שגשוגה.</w:t>
      </w:r>
    </w:p>
    <w:p w:rsidR="005B2233" w:rsidRDefault="005B2233" w:rsidP="00C927FB">
      <w:pPr>
        <w:rPr>
          <w:rtl/>
          <w:lang w:eastAsia="he-IL"/>
        </w:rPr>
      </w:pPr>
    </w:p>
    <w:p w:rsidR="005B2233" w:rsidRDefault="005B2233" w:rsidP="00C927FB">
      <w:pPr>
        <w:rPr>
          <w:rtl/>
          <w:lang w:eastAsia="he-IL"/>
        </w:rPr>
      </w:pPr>
      <w:bookmarkStart w:id="23495" w:name="_ETM_Q52_376000"/>
      <w:bookmarkEnd w:id="23495"/>
      <w:r>
        <w:rPr>
          <w:rFonts w:hint="cs"/>
          <w:rtl/>
          <w:lang w:eastAsia="he-IL"/>
        </w:rPr>
        <w:t>בימים האחרונים, בשבועות האחרונים, אני שואלת את עצמי אם זה לא חלום בלהות, אם מישהו מבין מה המשמעות של הפגיעה האנושה בחברה הישראלית כשיש יוזמות כאלה שהתכלית שלהן לא ברורה.</w:t>
      </w:r>
    </w:p>
    <w:p w:rsidR="005B2233" w:rsidRDefault="005B2233" w:rsidP="00C927FB">
      <w:pPr>
        <w:rPr>
          <w:rtl/>
          <w:lang w:eastAsia="he-IL"/>
        </w:rPr>
      </w:pPr>
    </w:p>
    <w:p w:rsidR="005B2233" w:rsidRDefault="005B2233" w:rsidP="00C927FB">
      <w:pPr>
        <w:pStyle w:val="af5"/>
        <w:keepNext/>
        <w:rPr>
          <w:rtl/>
        </w:rPr>
      </w:pPr>
      <w:bookmarkStart w:id="23496" w:name="ET_interruption_6357_12"/>
      <w:r w:rsidRPr="004413C9">
        <w:rPr>
          <w:rStyle w:val="TagStyle"/>
          <w:rtl/>
        </w:rPr>
        <w:t xml:space="preserve"> &lt;&lt; קריאה &gt;&gt; </w:t>
      </w:r>
      <w:r>
        <w:rPr>
          <w:rtl/>
        </w:rPr>
        <w:t>משה סעדה (הליכוד):</w:t>
      </w:r>
      <w:r w:rsidRPr="004413C9">
        <w:rPr>
          <w:rStyle w:val="TagStyle"/>
          <w:rtl/>
        </w:rPr>
        <w:t xml:space="preserve"> &lt;&lt; קריאה &gt;&gt;</w:t>
      </w:r>
      <w:r>
        <w:rPr>
          <w:rtl/>
        </w:rPr>
        <w:t xml:space="preserve">   </w:t>
      </w:r>
      <w:bookmarkEnd w:id="23496"/>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מה זה לא ברורה?</w:t>
      </w:r>
    </w:p>
    <w:p w:rsidR="005B2233" w:rsidRDefault="005B2233" w:rsidP="00C927FB">
      <w:pPr>
        <w:rPr>
          <w:rtl/>
          <w:lang w:eastAsia="he-IL"/>
        </w:rPr>
      </w:pPr>
    </w:p>
    <w:p w:rsidR="005B2233" w:rsidRDefault="005B2233" w:rsidP="00C927FB">
      <w:pPr>
        <w:pStyle w:val="-"/>
        <w:keepNext/>
        <w:rPr>
          <w:rtl/>
        </w:rPr>
      </w:pPr>
      <w:bookmarkStart w:id="23497" w:name="_ETM_Q52_392000"/>
      <w:bookmarkStart w:id="23498" w:name="ET_speakercontinue_5767_13"/>
      <w:bookmarkEnd w:id="23497"/>
      <w:r w:rsidRPr="004413C9">
        <w:rPr>
          <w:rStyle w:val="TagStyle"/>
          <w:rtl/>
        </w:rPr>
        <w:t xml:space="preserve"> &lt;&lt; דובר_המשך &gt;&gt; </w:t>
      </w:r>
      <w:r>
        <w:rPr>
          <w:rtl/>
        </w:rPr>
        <w:t>אורנה ברביבאי (יש עתיד):</w:t>
      </w:r>
      <w:r w:rsidRPr="004413C9">
        <w:rPr>
          <w:rStyle w:val="TagStyle"/>
          <w:rtl/>
        </w:rPr>
        <w:t xml:space="preserve"> &lt;&lt; דובר_המשך &gt;&gt; </w:t>
      </w:r>
      <w:r>
        <w:rPr>
          <w:rtl/>
        </w:rPr>
        <w:t xml:space="preserve">   </w:t>
      </w:r>
      <w:bookmarkEnd w:id="23498"/>
    </w:p>
    <w:p w:rsidR="005B2233" w:rsidRDefault="005B2233" w:rsidP="00C927FB">
      <w:pPr>
        <w:pStyle w:val="KeepWithNext"/>
        <w:rPr>
          <w:rtl/>
          <w:lang w:eastAsia="he-IL"/>
        </w:rPr>
      </w:pPr>
    </w:p>
    <w:p w:rsidR="005B2233" w:rsidRDefault="005B2233" w:rsidP="00C927FB">
      <w:pPr>
        <w:rPr>
          <w:rtl/>
          <w:lang w:eastAsia="he-IL"/>
        </w:rPr>
      </w:pPr>
      <w:bookmarkStart w:id="23499" w:name="_ETM_Q52_394000"/>
      <w:bookmarkEnd w:id="23499"/>
      <w:r>
        <w:rPr>
          <w:rFonts w:hint="cs"/>
          <w:rtl/>
          <w:lang w:eastAsia="he-IL"/>
        </w:rPr>
        <w:t>היא לא ברורה. היא לא ברורה.</w:t>
      </w:r>
    </w:p>
    <w:p w:rsidR="005B2233" w:rsidRDefault="005B2233" w:rsidP="00C927FB">
      <w:pPr>
        <w:rPr>
          <w:rtl/>
          <w:lang w:eastAsia="he-IL"/>
        </w:rPr>
      </w:pPr>
      <w:bookmarkStart w:id="23500" w:name="_ETM_Q52_397000"/>
      <w:bookmarkEnd w:id="23500"/>
    </w:p>
    <w:p w:rsidR="005B2233" w:rsidRDefault="005B2233" w:rsidP="00C927FB">
      <w:pPr>
        <w:pStyle w:val="af5"/>
        <w:keepNext/>
        <w:rPr>
          <w:rtl/>
        </w:rPr>
      </w:pPr>
      <w:bookmarkStart w:id="23501" w:name="ET_interruption_6357_14"/>
      <w:r w:rsidRPr="004413C9">
        <w:rPr>
          <w:rStyle w:val="TagStyle"/>
          <w:rtl/>
        </w:rPr>
        <w:t xml:space="preserve"> &lt;&lt; קריאה &gt;&gt; </w:t>
      </w:r>
      <w:r>
        <w:rPr>
          <w:rtl/>
        </w:rPr>
        <w:t>משה סעדה (הליכוד):</w:t>
      </w:r>
      <w:r w:rsidRPr="004413C9">
        <w:rPr>
          <w:rStyle w:val="TagStyle"/>
          <w:rtl/>
        </w:rPr>
        <w:t xml:space="preserve"> &lt;&lt; קריאה &gt;&gt;</w:t>
      </w:r>
      <w:r>
        <w:rPr>
          <w:rtl/>
        </w:rPr>
        <w:t xml:space="preserve">   </w:t>
      </w:r>
      <w:bookmarkEnd w:id="23501"/>
    </w:p>
    <w:p w:rsidR="005B2233" w:rsidRDefault="005B2233" w:rsidP="00C927FB">
      <w:pPr>
        <w:pStyle w:val="KeepWithNext"/>
        <w:rPr>
          <w:rtl/>
          <w:lang w:eastAsia="he-IL"/>
        </w:rPr>
      </w:pPr>
    </w:p>
    <w:p w:rsidR="005B2233" w:rsidRDefault="005B2233" w:rsidP="00C927FB">
      <w:pPr>
        <w:rPr>
          <w:rtl/>
          <w:lang w:eastAsia="he-IL"/>
        </w:rPr>
      </w:pPr>
      <w:bookmarkStart w:id="23502" w:name="_ETM_Q52_395000"/>
      <w:bookmarkEnd w:id="23502"/>
      <w:r>
        <w:rPr>
          <w:rFonts w:hint="cs"/>
          <w:rtl/>
          <w:lang w:eastAsia="he-IL"/>
        </w:rPr>
        <w:t>זה לעשות צדק. הם התבלבלו.</w:t>
      </w:r>
    </w:p>
    <w:p w:rsidR="005B2233" w:rsidRDefault="005B2233" w:rsidP="00C927FB">
      <w:pPr>
        <w:rPr>
          <w:rtl/>
          <w:lang w:eastAsia="he-IL"/>
        </w:rPr>
      </w:pPr>
    </w:p>
    <w:p w:rsidR="005B2233" w:rsidRDefault="005B2233" w:rsidP="00C927FB">
      <w:pPr>
        <w:pStyle w:val="-"/>
        <w:keepNext/>
        <w:rPr>
          <w:rtl/>
        </w:rPr>
      </w:pPr>
      <w:bookmarkStart w:id="23503" w:name="ET_speakercontinue_5767_6"/>
      <w:r w:rsidRPr="001A1418">
        <w:rPr>
          <w:rStyle w:val="TagStyle"/>
          <w:rtl/>
        </w:rPr>
        <w:lastRenderedPageBreak/>
        <w:t xml:space="preserve"> &lt;&lt; דובר_המשך &gt;&gt; </w:t>
      </w:r>
      <w:r>
        <w:rPr>
          <w:rtl/>
        </w:rPr>
        <w:t>אורנה ברביבאי (יש עתיד):</w:t>
      </w:r>
      <w:r w:rsidRPr="001A1418">
        <w:rPr>
          <w:rStyle w:val="TagStyle"/>
          <w:rtl/>
        </w:rPr>
        <w:t xml:space="preserve"> &lt;&lt; דובר_המשך &gt;&gt;</w:t>
      </w:r>
      <w:r>
        <w:rPr>
          <w:rtl/>
        </w:rPr>
        <w:t xml:space="preserve">   </w:t>
      </w:r>
      <w:bookmarkEnd w:id="23503"/>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היא ברורה למי שמקדם </w:t>
      </w:r>
      <w:bookmarkStart w:id="23504" w:name="_ETM_Q52_401000"/>
      <w:bookmarkEnd w:id="23504"/>
      <w:r>
        <w:rPr>
          <w:rFonts w:hint="cs"/>
          <w:rtl/>
          <w:lang w:eastAsia="he-IL"/>
        </w:rPr>
        <w:t xml:space="preserve">אותה. למי שעומד מנגד וצופה </w:t>
      </w:r>
      <w:r>
        <w:rPr>
          <w:rFonts w:hint="eastAsia"/>
          <w:rtl/>
          <w:lang w:eastAsia="he-IL"/>
        </w:rPr>
        <w:t>–</w:t>
      </w:r>
      <w:r>
        <w:rPr>
          <w:rFonts w:hint="cs"/>
          <w:rtl/>
          <w:lang w:eastAsia="he-IL"/>
        </w:rPr>
        <w:t xml:space="preserve"> ואתה יודע, אני יושבת לצידך </w:t>
      </w:r>
      <w:bookmarkStart w:id="23505" w:name="_ETM_Q52_407000"/>
      <w:bookmarkEnd w:id="23505"/>
      <w:r>
        <w:rPr>
          <w:rFonts w:hint="cs"/>
          <w:rtl/>
          <w:lang w:eastAsia="he-IL"/>
        </w:rPr>
        <w:t>בוועדת החוקה, ואני מקשיבה לטיעונים, ואני רואה איך רומסים את ההמלצות המקצועיות - -</w:t>
      </w:r>
    </w:p>
    <w:p w:rsidR="005B2233" w:rsidRDefault="005B2233" w:rsidP="00C927FB">
      <w:pPr>
        <w:rPr>
          <w:rtl/>
          <w:lang w:eastAsia="he-IL"/>
        </w:rPr>
      </w:pPr>
    </w:p>
    <w:p w:rsidR="005B2233" w:rsidRDefault="005B2233" w:rsidP="00C927FB">
      <w:pPr>
        <w:pStyle w:val="af5"/>
        <w:keepNext/>
        <w:rPr>
          <w:rtl/>
        </w:rPr>
      </w:pPr>
      <w:bookmarkStart w:id="23506" w:name="ET_interruption_6357_15"/>
      <w:r w:rsidRPr="004413C9">
        <w:rPr>
          <w:rStyle w:val="TagStyle"/>
          <w:rtl/>
        </w:rPr>
        <w:t xml:space="preserve"> &lt;&lt; קריאה &gt;&gt; </w:t>
      </w:r>
      <w:r>
        <w:rPr>
          <w:rtl/>
        </w:rPr>
        <w:t>משה סעדה (הליכוד):</w:t>
      </w:r>
      <w:r w:rsidRPr="004413C9">
        <w:rPr>
          <w:rStyle w:val="TagStyle"/>
          <w:rtl/>
        </w:rPr>
        <w:t xml:space="preserve"> &lt;&lt; קריאה &gt;&gt;</w:t>
      </w:r>
      <w:r>
        <w:rPr>
          <w:rtl/>
        </w:rPr>
        <w:t xml:space="preserve">   </w:t>
      </w:r>
      <w:bookmarkEnd w:id="23506"/>
    </w:p>
    <w:p w:rsidR="005B2233" w:rsidRDefault="005B2233" w:rsidP="00C927FB">
      <w:pPr>
        <w:pStyle w:val="KeepWithNext"/>
        <w:rPr>
          <w:rtl/>
          <w:lang w:eastAsia="he-IL"/>
        </w:rPr>
      </w:pPr>
    </w:p>
    <w:p w:rsidR="005B2233" w:rsidRDefault="005B2233" w:rsidP="00C927FB">
      <w:pPr>
        <w:rPr>
          <w:rtl/>
          <w:lang w:eastAsia="he-IL"/>
        </w:rPr>
      </w:pPr>
      <w:bookmarkStart w:id="23507" w:name="_ETM_Q52_412000"/>
      <w:bookmarkEnd w:id="23507"/>
      <w:r>
        <w:rPr>
          <w:rFonts w:hint="cs"/>
          <w:rtl/>
          <w:lang w:eastAsia="he-IL"/>
        </w:rPr>
        <w:t>חולקים. זה מחלוקת. מחלוקת. מחלוקת.</w:t>
      </w:r>
    </w:p>
    <w:p w:rsidR="005B2233" w:rsidRDefault="005B2233" w:rsidP="00C927FB">
      <w:pPr>
        <w:rPr>
          <w:rtl/>
          <w:lang w:eastAsia="he-IL"/>
        </w:rPr>
      </w:pPr>
      <w:bookmarkStart w:id="23508" w:name="_ETM_Q52_415000"/>
      <w:bookmarkEnd w:id="23508"/>
    </w:p>
    <w:p w:rsidR="005B2233" w:rsidRDefault="005B2233" w:rsidP="00C927FB">
      <w:pPr>
        <w:pStyle w:val="-"/>
        <w:keepNext/>
        <w:rPr>
          <w:rtl/>
        </w:rPr>
      </w:pPr>
      <w:bookmarkStart w:id="23509" w:name="ET_speakercontinue_5767_16"/>
      <w:r w:rsidRPr="004413C9">
        <w:rPr>
          <w:rStyle w:val="TagStyle"/>
          <w:rtl/>
        </w:rPr>
        <w:t xml:space="preserve"> &lt;&lt; דובר_המשך &gt;&gt; </w:t>
      </w:r>
      <w:r>
        <w:rPr>
          <w:rtl/>
        </w:rPr>
        <w:t>אורנה ברביבאי (יש עתיד):</w:t>
      </w:r>
      <w:r w:rsidRPr="004413C9">
        <w:rPr>
          <w:rStyle w:val="TagStyle"/>
          <w:rtl/>
        </w:rPr>
        <w:t xml:space="preserve"> &lt;&lt; דובר_המשך &gt;&gt;</w:t>
      </w:r>
      <w:r>
        <w:rPr>
          <w:rtl/>
        </w:rPr>
        <w:t xml:space="preserve">   </w:t>
      </w:r>
      <w:bookmarkEnd w:id="23509"/>
    </w:p>
    <w:p w:rsidR="005B2233" w:rsidRDefault="005B2233" w:rsidP="00C927FB">
      <w:pPr>
        <w:pStyle w:val="KeepWithNext"/>
        <w:rPr>
          <w:rtl/>
          <w:lang w:eastAsia="he-IL"/>
        </w:rPr>
      </w:pPr>
    </w:p>
    <w:p w:rsidR="005B2233" w:rsidRDefault="005B2233" w:rsidP="00C927FB">
      <w:pPr>
        <w:pStyle w:val="KeepWithNext"/>
        <w:rPr>
          <w:rtl/>
          <w:lang w:eastAsia="he-IL"/>
        </w:rPr>
      </w:pPr>
      <w:bookmarkStart w:id="23510" w:name="_ETM_Q52_414000"/>
      <w:bookmarkStart w:id="23511" w:name="_ETM_Q52_413000"/>
      <w:bookmarkEnd w:id="23510"/>
      <w:bookmarkEnd w:id="23511"/>
      <w:r>
        <w:rPr>
          <w:rFonts w:hint="cs"/>
          <w:rtl/>
          <w:lang w:eastAsia="he-IL"/>
        </w:rPr>
        <w:t xml:space="preserve">- - איך יושבת </w:t>
      </w:r>
      <w:bookmarkStart w:id="23512" w:name="_ETM_Q52_416000"/>
      <w:bookmarkEnd w:id="23512"/>
      <w:r>
        <w:rPr>
          <w:rFonts w:hint="cs"/>
          <w:rtl/>
          <w:lang w:eastAsia="he-IL"/>
        </w:rPr>
        <w:t xml:space="preserve">המשנה ליועצת המשפטית לממשלה עושה מלאכתה נאמנה, מדברת, ואיך תוקפים אותה על כל משפט שהיא אומרת. </w:t>
      </w:r>
      <w:bookmarkStart w:id="23513" w:name="_ETM_Q52_426000"/>
      <w:bookmarkEnd w:id="23513"/>
      <w:r>
        <w:rPr>
          <w:rFonts w:hint="cs"/>
          <w:rtl/>
          <w:lang w:eastAsia="he-IL"/>
        </w:rPr>
        <w:t xml:space="preserve">איך שר משפטים אומר: אני לא מוכן לתת דקה להקפאה. </w:t>
      </w:r>
      <w:bookmarkStart w:id="23514" w:name="_ETM_Q52_430000"/>
      <w:bookmarkEnd w:id="23514"/>
      <w:r>
        <w:rPr>
          <w:rFonts w:hint="cs"/>
          <w:rtl/>
          <w:lang w:eastAsia="he-IL"/>
        </w:rPr>
        <w:t>ואני שואלת: למה? מה הבהילות, מה הלחץ? ויש איזה שמועה שעכשיו אמסלם ימונה כשר משפטים נוסף</w:t>
      </w:r>
      <w:bookmarkStart w:id="23515" w:name="_ETM_Q52_438000"/>
      <w:bookmarkEnd w:id="23515"/>
      <w:r>
        <w:rPr>
          <w:rFonts w:hint="cs"/>
          <w:rtl/>
          <w:lang w:eastAsia="he-IL"/>
        </w:rPr>
        <w:t>.</w:t>
      </w:r>
    </w:p>
    <w:p w:rsidR="005B2233" w:rsidRDefault="005B2233" w:rsidP="00C927FB">
      <w:pPr>
        <w:rPr>
          <w:rtl/>
          <w:lang w:eastAsia="he-IL"/>
        </w:rPr>
      </w:pPr>
      <w:bookmarkStart w:id="23516" w:name="_ETM_Q52_434000"/>
      <w:bookmarkEnd w:id="23516"/>
    </w:p>
    <w:p w:rsidR="005B2233" w:rsidRDefault="005B2233" w:rsidP="00C927FB">
      <w:pPr>
        <w:pStyle w:val="af5"/>
        <w:keepNext/>
        <w:rPr>
          <w:rtl/>
        </w:rPr>
      </w:pPr>
      <w:bookmarkStart w:id="23517" w:name="ET_interruption_6357_17"/>
      <w:r w:rsidRPr="00552AC0">
        <w:rPr>
          <w:rStyle w:val="TagStyle"/>
          <w:rtl/>
        </w:rPr>
        <w:t xml:space="preserve"> &lt;&lt; קריאה &gt;&gt; </w:t>
      </w:r>
      <w:r>
        <w:rPr>
          <w:rtl/>
        </w:rPr>
        <w:t>משה סעדה (הליכוד):</w:t>
      </w:r>
      <w:r w:rsidRPr="00552AC0">
        <w:rPr>
          <w:rStyle w:val="TagStyle"/>
          <w:rtl/>
        </w:rPr>
        <w:t xml:space="preserve"> &lt;&lt; קריאה &gt;&gt;</w:t>
      </w:r>
      <w:r>
        <w:rPr>
          <w:rtl/>
        </w:rPr>
        <w:t xml:space="preserve">   </w:t>
      </w:r>
      <w:bookmarkEnd w:id="23517"/>
    </w:p>
    <w:p w:rsidR="005B2233" w:rsidRDefault="005B2233" w:rsidP="00C927FB">
      <w:pPr>
        <w:pStyle w:val="KeepWithNext"/>
        <w:rPr>
          <w:rtl/>
          <w:lang w:eastAsia="he-IL"/>
        </w:rPr>
      </w:pPr>
    </w:p>
    <w:p w:rsidR="005B2233" w:rsidRDefault="005B2233" w:rsidP="00C927FB">
      <w:pPr>
        <w:rPr>
          <w:rtl/>
          <w:lang w:eastAsia="he-IL"/>
        </w:rPr>
      </w:pPr>
      <w:bookmarkStart w:id="23518" w:name="_ETM_Q52_435000"/>
      <w:bookmarkEnd w:id="23518"/>
      <w:r>
        <w:rPr>
          <w:rFonts w:hint="cs"/>
          <w:rtl/>
          <w:lang w:eastAsia="he-IL"/>
        </w:rPr>
        <w:t>לחזק אותו.</w:t>
      </w:r>
    </w:p>
    <w:p w:rsidR="005B2233" w:rsidRDefault="005B2233" w:rsidP="00C927FB">
      <w:pPr>
        <w:rPr>
          <w:rtl/>
          <w:lang w:eastAsia="he-IL"/>
        </w:rPr>
      </w:pPr>
    </w:p>
    <w:p w:rsidR="005B2233" w:rsidRDefault="005B2233" w:rsidP="00C927FB">
      <w:pPr>
        <w:pStyle w:val="-"/>
        <w:keepNext/>
        <w:rPr>
          <w:rtl/>
        </w:rPr>
      </w:pPr>
      <w:bookmarkStart w:id="23519" w:name="ET_speakercontinue_5767_8"/>
      <w:r w:rsidRPr="001A1418">
        <w:rPr>
          <w:rStyle w:val="TagStyle"/>
          <w:rtl/>
        </w:rPr>
        <w:t xml:space="preserve"> &lt;&lt; דובר_המשך &gt;&gt; </w:t>
      </w:r>
      <w:r>
        <w:rPr>
          <w:rtl/>
        </w:rPr>
        <w:t>אורנה ברביבאי (יש עתיד):</w:t>
      </w:r>
      <w:r w:rsidRPr="001A1418">
        <w:rPr>
          <w:rStyle w:val="TagStyle"/>
          <w:rtl/>
        </w:rPr>
        <w:t xml:space="preserve"> &lt;&lt; דובר_המשך &gt;&gt;</w:t>
      </w:r>
      <w:r>
        <w:rPr>
          <w:rtl/>
        </w:rPr>
        <w:t xml:space="preserve">   </w:t>
      </w:r>
      <w:bookmarkEnd w:id="23519"/>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לחזק אותו במה בדריסה של מערכת המשפט ודריסה של הדמוקרטיה?</w:t>
      </w:r>
    </w:p>
    <w:p w:rsidR="005B2233" w:rsidRDefault="005B2233" w:rsidP="00C927FB">
      <w:pPr>
        <w:rPr>
          <w:rtl/>
          <w:lang w:eastAsia="he-IL"/>
        </w:rPr>
      </w:pPr>
    </w:p>
    <w:p w:rsidR="005B2233" w:rsidRDefault="005B2233" w:rsidP="00C927FB">
      <w:pPr>
        <w:pStyle w:val="af5"/>
        <w:keepNext/>
        <w:rPr>
          <w:rtl/>
        </w:rPr>
      </w:pPr>
      <w:r w:rsidRPr="00552AC0">
        <w:rPr>
          <w:rStyle w:val="TagStyle"/>
          <w:rtl/>
        </w:rPr>
        <w:t xml:space="preserve"> &lt;&lt; קריאה &gt;&gt; </w:t>
      </w:r>
      <w:r>
        <w:rPr>
          <w:rtl/>
        </w:rPr>
        <w:t>משה סעדה (הליכוד):</w:t>
      </w:r>
      <w:r w:rsidRPr="00552AC0">
        <w:rPr>
          <w:rStyle w:val="TagStyle"/>
          <w:rtl/>
        </w:rPr>
        <w:t xml:space="preserve"> &lt;&lt; קריאה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23520" w:name="_ETM_Q52_441000"/>
      <w:bookmarkEnd w:id="23520"/>
      <w:r>
        <w:rPr>
          <w:rFonts w:hint="cs"/>
          <w:rtl/>
          <w:lang w:eastAsia="he-IL"/>
        </w:rPr>
        <w:t xml:space="preserve">אף אחד לא דורס. המילים שאתן מדברות </w:t>
      </w:r>
      <w:bookmarkStart w:id="23521" w:name="_ETM_Q52_445000"/>
      <w:bookmarkEnd w:id="23521"/>
      <w:r>
        <w:rPr>
          <w:rFonts w:hint="cs"/>
          <w:rtl/>
          <w:lang w:eastAsia="he-IL"/>
        </w:rPr>
        <w:t>- - - את הציבור.</w:t>
      </w:r>
    </w:p>
    <w:p w:rsidR="005B2233" w:rsidRDefault="005B2233" w:rsidP="00C927FB">
      <w:pPr>
        <w:rPr>
          <w:rtl/>
          <w:lang w:eastAsia="he-IL"/>
        </w:rPr>
      </w:pPr>
    </w:p>
    <w:p w:rsidR="005B2233" w:rsidRDefault="005B2233" w:rsidP="00C927FB">
      <w:pPr>
        <w:pStyle w:val="-"/>
        <w:keepNext/>
        <w:rPr>
          <w:rtl/>
        </w:rPr>
      </w:pPr>
      <w:bookmarkStart w:id="23522" w:name="ET_speakercontinue_5767_9"/>
      <w:r w:rsidRPr="001A1418">
        <w:rPr>
          <w:rStyle w:val="TagStyle"/>
          <w:rtl/>
        </w:rPr>
        <w:t xml:space="preserve"> &lt;&lt; דובר_המשך &gt;&gt; </w:t>
      </w:r>
      <w:r>
        <w:rPr>
          <w:rtl/>
        </w:rPr>
        <w:t>אורנה ברביבאי (יש עתיד):</w:t>
      </w:r>
      <w:r w:rsidRPr="001A1418">
        <w:rPr>
          <w:rStyle w:val="TagStyle"/>
          <w:rtl/>
        </w:rPr>
        <w:t xml:space="preserve"> &lt;&lt; דובר_המשך &gt;&gt;</w:t>
      </w:r>
      <w:r>
        <w:rPr>
          <w:rtl/>
        </w:rPr>
        <w:t xml:space="preserve">   </w:t>
      </w:r>
      <w:bookmarkEnd w:id="23522"/>
    </w:p>
    <w:p w:rsidR="005B2233" w:rsidRDefault="005B2233" w:rsidP="00C927FB">
      <w:pPr>
        <w:pStyle w:val="KeepWithNext"/>
        <w:rPr>
          <w:rtl/>
          <w:lang w:eastAsia="he-IL"/>
        </w:rPr>
      </w:pPr>
    </w:p>
    <w:p w:rsidR="005B2233" w:rsidRDefault="005B2233" w:rsidP="00C927FB">
      <w:pPr>
        <w:rPr>
          <w:rtl/>
          <w:lang w:eastAsia="he-IL"/>
        </w:rPr>
      </w:pPr>
      <w:bookmarkStart w:id="23523" w:name="_ETM_Q52_444000"/>
      <w:bookmarkEnd w:id="23523"/>
      <w:r>
        <w:rPr>
          <w:rFonts w:hint="cs"/>
          <w:rtl/>
          <w:lang w:eastAsia="he-IL"/>
        </w:rPr>
        <w:t xml:space="preserve">ואתה רואה את קרעי, שמביא את הצעת חוק הרשות השנייה לטלוויזיה, שהתכלית שלה לסתום את הפה לתקשורת ולייצר עדיפות לערוץ תעמולה, </w:t>
      </w:r>
      <w:bookmarkStart w:id="23524" w:name="_ETM_Q52_456000"/>
      <w:bookmarkEnd w:id="23524"/>
      <w:r>
        <w:rPr>
          <w:rFonts w:hint="cs"/>
          <w:rtl/>
          <w:lang w:eastAsia="he-IL"/>
        </w:rPr>
        <w:t>ואתה אומר: יש פה מהלך מסונכרן, שיש לו תכלית אחת, לעבוד אצל ראש ממשלת ישראל, שיש לו ניגוד עניינים, ויש לו שליחים עם זרועות ארוכות שנועדו לסדר את המערכת המשטרית במדינת ישראל לשביעות רצונו של ראש הממשלה, כך שהוא יוכל להתחמק מהדיון.</w:t>
      </w:r>
    </w:p>
    <w:p w:rsidR="005B2233" w:rsidRDefault="005B2233" w:rsidP="00C927FB">
      <w:pPr>
        <w:rPr>
          <w:rtl/>
          <w:lang w:eastAsia="he-IL"/>
        </w:rPr>
      </w:pPr>
    </w:p>
    <w:p w:rsidR="005B2233" w:rsidRDefault="005B2233" w:rsidP="00C927FB">
      <w:pPr>
        <w:rPr>
          <w:rtl/>
          <w:lang w:eastAsia="he-IL"/>
        </w:rPr>
      </w:pPr>
      <w:bookmarkStart w:id="23525" w:name="_ETM_Q52_480000"/>
      <w:bookmarkEnd w:id="23525"/>
      <w:r>
        <w:rPr>
          <w:rFonts w:hint="cs"/>
          <w:rtl/>
          <w:lang w:eastAsia="he-IL"/>
        </w:rPr>
        <w:lastRenderedPageBreak/>
        <w:t xml:space="preserve">ואני </w:t>
      </w:r>
      <w:bookmarkStart w:id="23526" w:name="_ETM_Q52_482000"/>
      <w:bookmarkEnd w:id="23526"/>
      <w:r>
        <w:rPr>
          <w:rFonts w:hint="cs"/>
          <w:rtl/>
          <w:lang w:eastAsia="he-IL"/>
        </w:rPr>
        <w:t xml:space="preserve">שואלת, איפה אתם, חברי כנסת ושרים בליכוד? עזבו את החברים </w:t>
      </w:r>
      <w:bookmarkStart w:id="23527" w:name="_ETM_Q52_488000"/>
      <w:bookmarkEnd w:id="23527"/>
      <w:r>
        <w:rPr>
          <w:rFonts w:hint="cs"/>
          <w:rtl/>
          <w:lang w:eastAsia="he-IL"/>
        </w:rPr>
        <w:t xml:space="preserve">הקיצונים שלכם, עזבו. אני מדברת על הליכוד הליברלי, שהיה פעם ליברלי. איפה אתם? אף אחד מכם לא מבין מה המשמעות של השותפות שלכם, </w:t>
      </w:r>
      <w:bookmarkStart w:id="23528" w:name="_ETM_Q52_498000"/>
      <w:bookmarkEnd w:id="23528"/>
      <w:r>
        <w:rPr>
          <w:rFonts w:hint="cs"/>
          <w:rtl/>
          <w:lang w:eastAsia="he-IL"/>
        </w:rPr>
        <w:t xml:space="preserve">של השתיקה שלכם? אני לא רוצה להגיד אדישות, כי אני מניחה שכאשר אתם שמים את הראש על הכר, אתם מבינים מה </w:t>
      </w:r>
      <w:bookmarkStart w:id="23529" w:name="_ETM_Q52_504000"/>
      <w:bookmarkEnd w:id="23529"/>
      <w:r>
        <w:rPr>
          <w:rFonts w:hint="cs"/>
          <w:rtl/>
          <w:lang w:eastAsia="he-IL"/>
        </w:rPr>
        <w:t xml:space="preserve">קורה עכשיו. העובדה היא שאתם לא מתרגמים את הכוח הפוליטי שלכם, </w:t>
      </w:r>
      <w:bookmarkStart w:id="23530" w:name="_ETM_Q52_508000"/>
      <w:bookmarkEnd w:id="23530"/>
      <w:r>
        <w:rPr>
          <w:rFonts w:hint="cs"/>
          <w:rtl/>
          <w:lang w:eastAsia="he-IL"/>
        </w:rPr>
        <w:t xml:space="preserve">לבוא ולהגיד: לא עוד, אנחנו לא נותנים לראש הממשלה לעשות כרצונו ולפעול באמצעות שליחיו, השרים וחברי הכנסת, כדי לא למוטט את המשטר </w:t>
      </w:r>
      <w:bookmarkStart w:id="23531" w:name="_ETM_Q52_524000"/>
      <w:bookmarkEnd w:id="23531"/>
      <w:r>
        <w:rPr>
          <w:rFonts w:hint="cs"/>
          <w:rtl/>
          <w:lang w:eastAsia="he-IL"/>
        </w:rPr>
        <w:t xml:space="preserve">במדינה הזאת. אני חושבת שלא תוכלו לגלגל את האחריות </w:t>
      </w:r>
      <w:r>
        <w:rPr>
          <w:rtl/>
          <w:lang w:eastAsia="he-IL"/>
        </w:rPr>
        <w:t>–</w:t>
      </w:r>
      <w:r>
        <w:rPr>
          <w:rFonts w:hint="cs"/>
          <w:rtl/>
          <w:lang w:eastAsia="he-IL"/>
        </w:rPr>
        <w:t xml:space="preserve"> </w:t>
      </w:r>
      <w:bookmarkStart w:id="23532" w:name="_ETM_Q52_529000"/>
      <w:bookmarkEnd w:id="23532"/>
      <w:r>
        <w:rPr>
          <w:rFonts w:hint="cs"/>
          <w:rtl/>
          <w:lang w:eastAsia="he-IL"/>
        </w:rPr>
        <w:t xml:space="preserve">אני מסיימת.  זה על ראשכם, </w:t>
      </w:r>
      <w:bookmarkStart w:id="23533" w:name="_ETM_Q52_532000"/>
      <w:bookmarkStart w:id="23534" w:name="_ETM_Q52_531000"/>
      <w:bookmarkEnd w:id="23533"/>
      <w:bookmarkEnd w:id="23534"/>
      <w:r>
        <w:rPr>
          <w:rFonts w:hint="cs"/>
          <w:rtl/>
          <w:lang w:eastAsia="he-IL"/>
        </w:rPr>
        <w:t xml:space="preserve">חברי כנסת, שרים בליכוד. אנחנו, הציבור, </w:t>
      </w:r>
      <w:bookmarkStart w:id="23535" w:name="_ETM_Q52_536000"/>
      <w:bookmarkEnd w:id="23535"/>
      <w:r>
        <w:rPr>
          <w:rFonts w:hint="cs"/>
          <w:rtl/>
          <w:lang w:eastAsia="he-IL"/>
        </w:rPr>
        <w:t xml:space="preserve">כולנו נתבע מכם את האחריות שלכם לדרדור של המצב </w:t>
      </w:r>
      <w:bookmarkStart w:id="23536" w:name="_ETM_Q52_541000"/>
      <w:bookmarkEnd w:id="23536"/>
      <w:r>
        <w:rPr>
          <w:rFonts w:hint="cs"/>
          <w:rtl/>
          <w:lang w:eastAsia="he-IL"/>
        </w:rPr>
        <w:t xml:space="preserve">במדינת ישראל, ולעובדה שאזרחי מדינת ישראל מסתכלים למעלה, משוועים לפתרון, </w:t>
      </w:r>
      <w:bookmarkStart w:id="23537" w:name="_ETM_Q52_547000"/>
      <w:bookmarkEnd w:id="23537"/>
      <w:r>
        <w:rPr>
          <w:rFonts w:hint="cs"/>
          <w:rtl/>
          <w:lang w:eastAsia="he-IL"/>
        </w:rPr>
        <w:t xml:space="preserve">רוצים לחזור לשגרת היום שלהם ולא מצליחים, כי אתם לא </w:t>
      </w:r>
      <w:bookmarkStart w:id="23538" w:name="_ETM_Q52_552000"/>
      <w:bookmarkEnd w:id="23538"/>
      <w:r>
        <w:rPr>
          <w:rFonts w:hint="cs"/>
          <w:rtl/>
          <w:lang w:eastAsia="he-IL"/>
        </w:rPr>
        <w:t>ממש דואגים להם.</w:t>
      </w:r>
    </w:p>
    <w:p w:rsidR="005B2233" w:rsidRDefault="005B2233" w:rsidP="00C927FB">
      <w:pPr>
        <w:rPr>
          <w:rtl/>
          <w:lang w:eastAsia="he-IL"/>
        </w:rPr>
      </w:pPr>
      <w:bookmarkStart w:id="23539" w:name="_ETM_Q52_550000"/>
      <w:bookmarkEnd w:id="23539"/>
    </w:p>
    <w:p w:rsidR="005B2233" w:rsidRDefault="005B2233" w:rsidP="00C927FB">
      <w:pPr>
        <w:pStyle w:val="af6"/>
        <w:keepNext/>
        <w:rPr>
          <w:rtl/>
        </w:rPr>
      </w:pPr>
      <w:r w:rsidRPr="001A1418">
        <w:rPr>
          <w:rStyle w:val="TagStyle"/>
          <w:rtl/>
        </w:rPr>
        <w:t xml:space="preserve"> &lt;&lt; יור &gt;&gt; </w:t>
      </w:r>
      <w:r>
        <w:rPr>
          <w:rtl/>
        </w:rPr>
        <w:t>היו"ר יפעת שאשא ביטון:</w:t>
      </w:r>
      <w:r w:rsidRPr="001A1418">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תודה רבה, חברת הכנסת אורנה ברביבאי. חברת הכנסת אפרת רייטן מרום, בבקשה. שלוש </w:t>
      </w:r>
      <w:bookmarkStart w:id="23540" w:name="_ETM_Q52_571000"/>
      <w:bookmarkEnd w:id="23540"/>
      <w:r>
        <w:rPr>
          <w:rFonts w:hint="cs"/>
          <w:rtl/>
          <w:lang w:eastAsia="he-IL"/>
        </w:rPr>
        <w:t>דקות לרשותך, בבקשה.</w:t>
      </w:r>
    </w:p>
    <w:p w:rsidR="005B2233" w:rsidRDefault="005B2233" w:rsidP="00C927FB">
      <w:pPr>
        <w:rPr>
          <w:rtl/>
          <w:lang w:eastAsia="he-IL"/>
        </w:rPr>
      </w:pPr>
    </w:p>
    <w:p w:rsidR="005B2233" w:rsidRDefault="005B2233" w:rsidP="00C927FB">
      <w:pPr>
        <w:pStyle w:val="a4"/>
        <w:keepNext/>
        <w:rPr>
          <w:rtl/>
        </w:rPr>
      </w:pPr>
      <w:bookmarkStart w:id="23541" w:name="ET_speaker_6158_11"/>
      <w:r w:rsidRPr="001A1418">
        <w:rPr>
          <w:rStyle w:val="TagStyle"/>
          <w:rtl/>
        </w:rPr>
        <w:t xml:space="preserve"> &lt;&lt; דובר &gt;&gt; </w:t>
      </w:r>
      <w:bookmarkStart w:id="23542" w:name="_Toc126687552"/>
      <w:bookmarkStart w:id="23543" w:name="_Toc126687747"/>
      <w:bookmarkStart w:id="23544" w:name="_Toc126687909"/>
      <w:r>
        <w:rPr>
          <w:rtl/>
        </w:rPr>
        <w:t>אפרת רייטן מרום (העבודה):</w:t>
      </w:r>
      <w:bookmarkEnd w:id="23542"/>
      <w:bookmarkEnd w:id="23543"/>
      <w:bookmarkEnd w:id="23544"/>
      <w:r w:rsidRPr="001A1418">
        <w:rPr>
          <w:rStyle w:val="TagStyle"/>
          <w:rtl/>
        </w:rPr>
        <w:t xml:space="preserve"> &lt;&lt; דובר &gt;&gt;</w:t>
      </w:r>
      <w:r>
        <w:rPr>
          <w:rtl/>
        </w:rPr>
        <w:t xml:space="preserve">   </w:t>
      </w:r>
      <w:bookmarkEnd w:id="23541"/>
    </w:p>
    <w:p w:rsidR="005B2233" w:rsidRDefault="005B2233" w:rsidP="00C927FB">
      <w:pPr>
        <w:pStyle w:val="KeepWithNext"/>
        <w:rPr>
          <w:rtl/>
          <w:lang w:eastAsia="he-IL"/>
        </w:rPr>
      </w:pPr>
    </w:p>
    <w:p w:rsidR="005B2233" w:rsidRDefault="005B2233" w:rsidP="00C927FB">
      <w:pPr>
        <w:rPr>
          <w:rtl/>
          <w:lang w:eastAsia="he-IL"/>
        </w:rPr>
      </w:pPr>
      <w:bookmarkStart w:id="23545" w:name="_ETM_Q52_574000"/>
      <w:bookmarkEnd w:id="23545"/>
      <w:r>
        <w:rPr>
          <w:rFonts w:hint="cs"/>
          <w:rtl/>
          <w:lang w:eastAsia="he-IL"/>
        </w:rPr>
        <w:t>גברתי היושבת-ראש, פעם ראשונה שאני נואמת כשאת כאן, אז בה</w:t>
      </w:r>
      <w:bookmarkStart w:id="23546" w:name="_ETM_Q52_582000"/>
      <w:bookmarkEnd w:id="23546"/>
      <w:r>
        <w:rPr>
          <w:rFonts w:hint="cs"/>
          <w:rtl/>
          <w:lang w:eastAsia="he-IL"/>
        </w:rPr>
        <w:t>צלחה וברכות.</w:t>
      </w:r>
    </w:p>
    <w:p w:rsidR="005B2233" w:rsidRDefault="005B2233" w:rsidP="00C927FB">
      <w:pPr>
        <w:rPr>
          <w:rtl/>
          <w:lang w:eastAsia="he-IL"/>
        </w:rPr>
      </w:pPr>
    </w:p>
    <w:p w:rsidR="005B2233" w:rsidRDefault="005B2233" w:rsidP="00C927FB">
      <w:pPr>
        <w:pStyle w:val="af6"/>
        <w:keepNext/>
        <w:rPr>
          <w:rtl/>
        </w:rPr>
      </w:pPr>
      <w:r w:rsidRPr="00552AC0">
        <w:rPr>
          <w:rStyle w:val="TagStyle"/>
          <w:rtl/>
        </w:rPr>
        <w:t xml:space="preserve"> &lt;&lt; יור &gt;&gt; </w:t>
      </w:r>
      <w:r>
        <w:rPr>
          <w:rtl/>
        </w:rPr>
        <w:t>היו"ר יפעת שאשא ביטון:</w:t>
      </w:r>
      <w:r w:rsidRPr="00552AC0">
        <w:rPr>
          <w:rStyle w:val="TagStyle"/>
          <w:rtl/>
        </w:rPr>
        <w:t xml:space="preserve"> &lt;&lt; יור &gt;&gt;</w:t>
      </w:r>
      <w:r>
        <w:rPr>
          <w:rtl/>
        </w:rPr>
        <w:t xml:space="preserve">   </w:t>
      </w:r>
    </w:p>
    <w:p w:rsidR="005B2233" w:rsidRDefault="005B2233" w:rsidP="00C927FB">
      <w:pPr>
        <w:pStyle w:val="KeepWithNext"/>
        <w:rPr>
          <w:rtl/>
          <w:lang w:eastAsia="he-IL"/>
        </w:rPr>
      </w:pPr>
    </w:p>
    <w:p w:rsidR="005B2233" w:rsidRDefault="005B2233" w:rsidP="00C927FB">
      <w:pPr>
        <w:rPr>
          <w:rtl/>
          <w:lang w:eastAsia="he-IL"/>
        </w:rPr>
      </w:pPr>
      <w:bookmarkStart w:id="23547" w:name="_ETM_Q52_579000"/>
      <w:bookmarkEnd w:id="23547"/>
      <w:r>
        <w:rPr>
          <w:rFonts w:hint="cs"/>
          <w:rtl/>
          <w:lang w:eastAsia="he-IL"/>
        </w:rPr>
        <w:t>תודה רבה.</w:t>
      </w:r>
    </w:p>
    <w:p w:rsidR="005B2233" w:rsidRDefault="005B2233" w:rsidP="00C927FB">
      <w:pPr>
        <w:rPr>
          <w:rtl/>
          <w:lang w:eastAsia="he-IL"/>
        </w:rPr>
      </w:pPr>
    </w:p>
    <w:p w:rsidR="005B2233" w:rsidRDefault="005B2233" w:rsidP="00C927FB">
      <w:pPr>
        <w:pStyle w:val="-"/>
        <w:keepNext/>
        <w:rPr>
          <w:rtl/>
        </w:rPr>
      </w:pPr>
      <w:bookmarkStart w:id="23548" w:name="_ETM_Q52_580000"/>
      <w:bookmarkStart w:id="23549" w:name="ET_speakercontinue_6158_20"/>
      <w:bookmarkEnd w:id="23548"/>
      <w:r w:rsidRPr="00552AC0">
        <w:rPr>
          <w:rStyle w:val="TagStyle"/>
          <w:rtl/>
        </w:rPr>
        <w:t xml:space="preserve"> &lt;&lt; דובר_המשך &gt;&gt; </w:t>
      </w:r>
      <w:r>
        <w:rPr>
          <w:rtl/>
        </w:rPr>
        <w:t>אפרת רייטן מרום (העבודה):</w:t>
      </w:r>
      <w:r w:rsidRPr="00552AC0">
        <w:rPr>
          <w:rStyle w:val="TagStyle"/>
          <w:rtl/>
        </w:rPr>
        <w:t xml:space="preserve"> &lt;&lt; דובר_המשך &gt;&gt; </w:t>
      </w:r>
      <w:r>
        <w:rPr>
          <w:rtl/>
        </w:rPr>
        <w:t xml:space="preserve">   </w:t>
      </w:r>
      <w:bookmarkEnd w:id="23549"/>
    </w:p>
    <w:p w:rsidR="005B2233" w:rsidRDefault="005B2233" w:rsidP="00C927FB">
      <w:pPr>
        <w:pStyle w:val="KeepWithNext"/>
        <w:rPr>
          <w:rtl/>
          <w:lang w:eastAsia="he-IL"/>
        </w:rPr>
      </w:pPr>
    </w:p>
    <w:p w:rsidR="005B2233" w:rsidRDefault="005B2233" w:rsidP="00C927FB">
      <w:pPr>
        <w:rPr>
          <w:rtl/>
          <w:lang w:eastAsia="he-IL"/>
        </w:rPr>
      </w:pPr>
      <w:r>
        <w:rPr>
          <w:rFonts w:hint="cs"/>
          <w:rtl/>
          <w:lang w:eastAsia="he-IL"/>
        </w:rPr>
        <w:t xml:space="preserve">דיברנו לא מעט </w:t>
      </w:r>
      <w:bookmarkStart w:id="23550" w:name="_ETM_Q52_585000"/>
      <w:bookmarkEnd w:id="23550"/>
      <w:r>
        <w:rPr>
          <w:rFonts w:hint="cs"/>
          <w:rtl/>
          <w:lang w:eastAsia="he-IL"/>
        </w:rPr>
        <w:t>ואמרנו את המילה "דמוקרטיה", ו</w:t>
      </w:r>
      <w:bookmarkStart w:id="23551" w:name="_ETM_Q52_586000"/>
      <w:bookmarkEnd w:id="23551"/>
      <w:r>
        <w:rPr>
          <w:rFonts w:hint="cs"/>
          <w:rtl/>
          <w:lang w:eastAsia="he-IL"/>
        </w:rPr>
        <w:t xml:space="preserve">עכשיו גם דיברה חברת הכנסת ברביבאי על התקשורת וגם </w:t>
      </w:r>
      <w:bookmarkStart w:id="23552" w:name="_ETM_Q52_591000"/>
      <w:bookmarkEnd w:id="23552"/>
      <w:r>
        <w:rPr>
          <w:rFonts w:hint="cs"/>
          <w:rtl/>
          <w:lang w:eastAsia="he-IL"/>
        </w:rPr>
        <w:t xml:space="preserve">על חופש התקשורת, וזה בדיוק מתקשר לדיון המהיר שהיום קיימנו </w:t>
      </w:r>
      <w:bookmarkStart w:id="23553" w:name="_ETM_Q52_594000"/>
      <w:bookmarkEnd w:id="23553"/>
      <w:r>
        <w:rPr>
          <w:rFonts w:hint="cs"/>
          <w:rtl/>
          <w:lang w:eastAsia="he-IL"/>
        </w:rPr>
        <w:t xml:space="preserve">בוועדת הכלכלה בראשותו של חבר הכנסת ביטן, שהסכים להצעתנו, של </w:t>
      </w:r>
      <w:bookmarkStart w:id="23554" w:name="_ETM_Q52_600000"/>
      <w:bookmarkEnd w:id="23554"/>
      <w:r>
        <w:rPr>
          <w:rFonts w:hint="cs"/>
          <w:rtl/>
          <w:lang w:eastAsia="he-IL"/>
        </w:rPr>
        <w:t>עידן רול ושלי, לקיים דיון מהיר בעניין חופש התקשורת, ואולי יש לומר שמירת שלומם ובריאותם של העיתונאים בעידן הזה, במיוחד נוכח המתקפה הנוראית והאלימות שהופגנה כלפי עיתונאי ערוץ 13 במוצ"ש האחרון.</w:t>
      </w:r>
    </w:p>
    <w:p w:rsidR="005B2233" w:rsidRDefault="005B2233" w:rsidP="00C927FB">
      <w:pPr>
        <w:rPr>
          <w:rtl/>
          <w:lang w:eastAsia="he-IL"/>
        </w:rPr>
      </w:pPr>
      <w:bookmarkStart w:id="23555" w:name="_ETM_Q52_623000"/>
      <w:bookmarkEnd w:id="23555"/>
    </w:p>
    <w:p w:rsidR="005B2233" w:rsidRDefault="005B2233" w:rsidP="00C927FB">
      <w:pPr>
        <w:rPr>
          <w:rtl/>
          <w:lang w:eastAsia="he-IL"/>
        </w:rPr>
      </w:pPr>
      <w:r>
        <w:rPr>
          <w:rFonts w:hint="cs"/>
          <w:rtl/>
          <w:lang w:eastAsia="he-IL"/>
        </w:rPr>
        <w:t xml:space="preserve">וצריך להזכיר כמה מושכלות יסוד: עיתונות חופשית היא </w:t>
      </w:r>
      <w:bookmarkStart w:id="23556" w:name="_ETM_Q52_627000"/>
      <w:bookmarkEnd w:id="23556"/>
      <w:r>
        <w:rPr>
          <w:rFonts w:hint="cs"/>
          <w:rtl/>
          <w:lang w:eastAsia="he-IL"/>
        </w:rPr>
        <w:t xml:space="preserve">חלק יסודי והכרחי של החברה במדינה דמוקרטית. מקצוע </w:t>
      </w:r>
      <w:bookmarkStart w:id="23557" w:name="_ETM_Q52_632000"/>
      <w:bookmarkEnd w:id="23557"/>
      <w:r>
        <w:rPr>
          <w:rFonts w:hint="cs"/>
          <w:rtl/>
          <w:lang w:eastAsia="he-IL"/>
        </w:rPr>
        <w:t>העיתונות בישראל נמצא בשנים האחרונות תחת מתקפה. א</w:t>
      </w:r>
      <w:bookmarkStart w:id="23558" w:name="_ETM_Q52_640000"/>
      <w:bookmarkEnd w:id="23558"/>
      <w:r>
        <w:rPr>
          <w:rFonts w:hint="cs"/>
          <w:rtl/>
          <w:lang w:eastAsia="he-IL"/>
        </w:rPr>
        <w:t xml:space="preserve">גב, וצריך לומר את זה בהוגנות, לא רק </w:t>
      </w:r>
      <w:bookmarkStart w:id="23559" w:name="_ETM_Q52_645000"/>
      <w:bookmarkEnd w:id="23559"/>
      <w:r>
        <w:rPr>
          <w:rFonts w:hint="cs"/>
          <w:rtl/>
          <w:lang w:eastAsia="he-IL"/>
        </w:rPr>
        <w:t xml:space="preserve">מהקהל, גם לעיתים מהמשטרה, וכמובן גם עיתונאים מהימין ומשמאל. אבל </w:t>
      </w:r>
      <w:bookmarkStart w:id="23560" w:name="_ETM_Q52_652000"/>
      <w:bookmarkEnd w:id="23560"/>
      <w:r>
        <w:rPr>
          <w:rFonts w:hint="cs"/>
          <w:rtl/>
          <w:lang w:eastAsia="he-IL"/>
        </w:rPr>
        <w:t>אנחנו עדים לגילויי אלימות פיזית ומילולית והטרדות ואיומים על עיתונאים הפועלים בישראל.</w:t>
      </w:r>
    </w:p>
    <w:p w:rsidR="005B2233" w:rsidRDefault="005B2233" w:rsidP="00C927FB">
      <w:pPr>
        <w:rPr>
          <w:rtl/>
          <w:lang w:eastAsia="he-IL"/>
        </w:rPr>
      </w:pPr>
      <w:bookmarkStart w:id="23561" w:name="_ETM_Q52_658000"/>
      <w:bookmarkEnd w:id="23561"/>
    </w:p>
    <w:p w:rsidR="005B2233" w:rsidRDefault="005B2233" w:rsidP="00C927FB">
      <w:pPr>
        <w:rPr>
          <w:rtl/>
          <w:lang w:eastAsia="he-IL"/>
        </w:rPr>
      </w:pPr>
      <w:r>
        <w:rPr>
          <w:rFonts w:hint="cs"/>
          <w:rtl/>
          <w:lang w:eastAsia="he-IL"/>
        </w:rPr>
        <w:t xml:space="preserve">ראינו את האלימות, אותה גדר שהוטחה על שני העיתונאים, על </w:t>
      </w:r>
      <w:bookmarkStart w:id="23562" w:name="_ETM_Q52_662000"/>
      <w:bookmarkEnd w:id="23562"/>
      <w:r>
        <w:rPr>
          <w:rFonts w:hint="cs"/>
          <w:rtl/>
          <w:lang w:eastAsia="he-IL"/>
        </w:rPr>
        <w:t xml:space="preserve">אודי סגל ועל אלון בן דוד, לאחר הפיגוע המצער. וגם דיברתי לקראת דיון שנערך </w:t>
      </w:r>
      <w:bookmarkStart w:id="23563" w:name="_ETM_Q52_669000"/>
      <w:bookmarkEnd w:id="23563"/>
      <w:r>
        <w:rPr>
          <w:rFonts w:hint="cs"/>
          <w:rtl/>
          <w:lang w:eastAsia="he-IL"/>
        </w:rPr>
        <w:t xml:space="preserve">היום עם כמה עיתונאים בכירים, שסיפרו לי על מוצ"ש האחרון ואמרו לי, שכן, יש הבדל משמעותי באופן שבו הם מגיעים לאירועים חדשותיים כשיש פחות שוטרים. והם גם מבינים שהפגיעה, </w:t>
      </w:r>
      <w:bookmarkStart w:id="23564" w:name="_ETM_Q52_687000"/>
      <w:bookmarkEnd w:id="23564"/>
      <w:r>
        <w:rPr>
          <w:rFonts w:hint="cs"/>
          <w:rtl/>
          <w:lang w:eastAsia="he-IL"/>
        </w:rPr>
        <w:t xml:space="preserve">אם הייתה עד היום כלפי הציוד או בניסיון לעצור את השידור, עכשיו הפגיעות והאלימות הן </w:t>
      </w:r>
      <w:bookmarkStart w:id="23565" w:name="_ETM_Q52_694000"/>
      <w:bookmarkEnd w:id="23565"/>
      <w:r>
        <w:rPr>
          <w:rFonts w:hint="cs"/>
          <w:rtl/>
          <w:lang w:eastAsia="he-IL"/>
        </w:rPr>
        <w:t>כלפיהם פיזית, ואלה דברים מדאיגים וחדשים.</w:t>
      </w:r>
    </w:p>
    <w:p w:rsidR="005B2233" w:rsidRDefault="005B2233" w:rsidP="00C927FB">
      <w:pPr>
        <w:rPr>
          <w:rtl/>
          <w:lang w:eastAsia="he-IL"/>
        </w:rPr>
      </w:pPr>
    </w:p>
    <w:p w:rsidR="005B2233" w:rsidRDefault="005B2233" w:rsidP="00C927FB">
      <w:pPr>
        <w:rPr>
          <w:rtl/>
          <w:lang w:eastAsia="he-IL"/>
        </w:rPr>
      </w:pPr>
      <w:r>
        <w:rPr>
          <w:rFonts w:hint="cs"/>
          <w:rtl/>
          <w:lang w:eastAsia="he-IL"/>
        </w:rPr>
        <w:t xml:space="preserve">עיתונאים שחיים בפחד זה עיתונאים שלא ידווחו. כשאין דיווחים, אז אין עיתונות ולא יהיו באמת </w:t>
      </w:r>
      <w:bookmarkStart w:id="23566" w:name="_ETM_Q52_708000"/>
      <w:bookmarkEnd w:id="23566"/>
      <w:r>
        <w:rPr>
          <w:rFonts w:hint="cs"/>
          <w:rtl/>
          <w:lang w:eastAsia="he-IL"/>
        </w:rPr>
        <w:t xml:space="preserve">אותו חופש ואותה הגנה על העיתונאים כדי שמישהו יספר את </w:t>
      </w:r>
      <w:bookmarkStart w:id="23567" w:name="_ETM_Q52_712000"/>
      <w:bookmarkEnd w:id="23567"/>
      <w:r>
        <w:rPr>
          <w:rFonts w:hint="cs"/>
          <w:rtl/>
          <w:lang w:eastAsia="he-IL"/>
        </w:rPr>
        <w:t>האמת.</w:t>
      </w:r>
    </w:p>
    <w:p w:rsidR="005B2233" w:rsidRDefault="005B2233" w:rsidP="00C927FB">
      <w:pPr>
        <w:rPr>
          <w:rtl/>
          <w:lang w:eastAsia="he-IL"/>
        </w:rPr>
      </w:pPr>
    </w:p>
    <w:p w:rsidR="0007247A" w:rsidRDefault="0007247A" w:rsidP="00C927FB">
      <w:pPr>
        <w:rPr>
          <w:rtl/>
        </w:rPr>
      </w:pPr>
      <w:bookmarkStart w:id="23568" w:name="TOR_Q53"/>
      <w:bookmarkStart w:id="23569" w:name="_ETM_Q53_180810"/>
      <w:bookmarkEnd w:id="23568"/>
      <w:bookmarkEnd w:id="23569"/>
      <w:r>
        <w:rPr>
          <w:rFonts w:hint="cs"/>
          <w:rtl/>
        </w:rPr>
        <w:t xml:space="preserve">לא בכדי מכונה התקשורת, לצד שלוש הרשויות האחרות במדינה דמוקרטית – הרשות הרביעית, או כלב השמירה של הדמוקרטיה. </w:t>
      </w:r>
      <w:bookmarkStart w:id="23570" w:name="_ETM_Q53_121000"/>
      <w:bookmarkEnd w:id="23570"/>
      <w:r>
        <w:rPr>
          <w:rFonts w:hint="cs"/>
          <w:rtl/>
        </w:rPr>
        <w:t xml:space="preserve">אני יכולה לומר שהדיון שנערך היום היה מאוד אפקטיבי, ויו"ר ועדת הכלכלה ביחד איתנו פנה בהחלטה </w:t>
      </w:r>
      <w:r>
        <w:rPr>
          <w:rtl/>
        </w:rPr>
        <w:t>–</w:t>
      </w:r>
      <w:r>
        <w:rPr>
          <w:rFonts w:hint="cs"/>
          <w:rtl/>
        </w:rPr>
        <w:t xml:space="preserve"> הוציא החלטה </w:t>
      </w:r>
      <w:bookmarkStart w:id="23571" w:name="_ETM_Q53_128000"/>
      <w:bookmarkEnd w:id="23571"/>
      <w:r>
        <w:rPr>
          <w:rFonts w:hint="cs"/>
          <w:rtl/>
        </w:rPr>
        <w:t xml:space="preserve">תחת ידיו בסוף הדיון </w:t>
      </w:r>
      <w:r>
        <w:rPr>
          <w:rFonts w:hint="eastAsia"/>
          <w:rtl/>
        </w:rPr>
        <w:t>–</w:t>
      </w:r>
      <w:r>
        <w:rPr>
          <w:rFonts w:hint="cs"/>
          <w:rtl/>
        </w:rPr>
        <w:t xml:space="preserve"> למשטרה לתקן, ממש הורה למפכ"ל לתקן את הנוהל ששומר על העיתונאים לנוסח חדש שישותף עם נשיא מועצת העיתונות פרופ' והשופט בדימוס חנן מלצר. סוכם אפילו על</w:t>
      </w:r>
      <w:bookmarkStart w:id="23572" w:name="_ETM_Q53_149000"/>
      <w:bookmarkEnd w:id="23572"/>
      <w:r>
        <w:rPr>
          <w:rFonts w:hint="cs"/>
          <w:rtl/>
        </w:rPr>
        <w:t xml:space="preserve"> לוח זמנים, שבתוך 21 ימים יוגש הנוסח המעודכן הזה, כך שאנחנו תקווה שהפעולה הזו והנוסח הזה ישמרו על חיי אדם, ולא פחות חשוב, על חופש העיתונות בישראל. </w:t>
      </w:r>
      <w:bookmarkStart w:id="23573" w:name="_ETM_Q53_158000"/>
      <w:bookmarkEnd w:id="23573"/>
      <w:r>
        <w:rPr>
          <w:rFonts w:hint="cs"/>
          <w:rtl/>
        </w:rPr>
        <w:t>תודה רבה.</w:t>
      </w:r>
    </w:p>
    <w:p w:rsidR="0007247A" w:rsidRDefault="0007247A" w:rsidP="00C927FB">
      <w:pPr>
        <w:rPr>
          <w:rtl/>
        </w:rPr>
      </w:pPr>
    </w:p>
    <w:p w:rsidR="0007247A" w:rsidRDefault="0007247A" w:rsidP="00C927FB">
      <w:pPr>
        <w:pStyle w:val="af6"/>
        <w:keepNext/>
        <w:rPr>
          <w:rtl/>
        </w:rPr>
      </w:pPr>
      <w:r w:rsidRPr="00D30FFD">
        <w:rPr>
          <w:rStyle w:val="TagStyle"/>
          <w:rtl/>
        </w:rPr>
        <w:t xml:space="preserve"> &lt;&lt; יור &gt;&gt; </w:t>
      </w:r>
      <w:r>
        <w:rPr>
          <w:rtl/>
        </w:rPr>
        <w:t>היו"ר יפעת שאשא ביטון:</w:t>
      </w:r>
      <w:r w:rsidRPr="00D30FFD">
        <w:rPr>
          <w:rStyle w:val="TagStyle"/>
          <w:rtl/>
        </w:rPr>
        <w:t xml:space="preserve"> &lt;&lt; יור &gt;&gt;</w:t>
      </w:r>
    </w:p>
    <w:p w:rsidR="0007247A" w:rsidRDefault="0007247A" w:rsidP="00C927FB">
      <w:pPr>
        <w:pStyle w:val="KeepWithNext"/>
        <w:rPr>
          <w:rtl/>
          <w:lang w:eastAsia="he-IL"/>
        </w:rPr>
      </w:pPr>
    </w:p>
    <w:p w:rsidR="0007247A" w:rsidRDefault="0007247A" w:rsidP="00C927FB">
      <w:pPr>
        <w:rPr>
          <w:rtl/>
          <w:lang w:eastAsia="he-IL"/>
        </w:rPr>
      </w:pPr>
      <w:r>
        <w:rPr>
          <w:rFonts w:hint="cs"/>
          <w:rtl/>
          <w:lang w:eastAsia="he-IL"/>
        </w:rPr>
        <w:t xml:space="preserve">תודה רבה, חברת הכנסת אפרת רייטן מרום. חבר הכנסת דני דנון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אינו נוכח. חבר הכנסת טור פז – בבקשה, חבר הכנסת</w:t>
      </w:r>
      <w:bookmarkStart w:id="23574" w:name="_ETM_Q53_179000"/>
      <w:bookmarkEnd w:id="23574"/>
      <w:r>
        <w:rPr>
          <w:rFonts w:hint="cs"/>
          <w:rtl/>
          <w:lang w:eastAsia="he-IL"/>
        </w:rPr>
        <w:t xml:space="preserve"> משה טור פז. משה קינלי טור פז. קינלי.</w:t>
      </w:r>
    </w:p>
    <w:p w:rsidR="0007247A" w:rsidRDefault="0007247A" w:rsidP="00C927FB">
      <w:pPr>
        <w:rPr>
          <w:rtl/>
          <w:lang w:eastAsia="he-IL"/>
        </w:rPr>
      </w:pPr>
    </w:p>
    <w:p w:rsidR="0007247A" w:rsidRDefault="0007247A" w:rsidP="00C927FB">
      <w:pPr>
        <w:pStyle w:val="af5"/>
        <w:keepNext/>
        <w:rPr>
          <w:rtl/>
        </w:rPr>
      </w:pPr>
      <w:bookmarkStart w:id="23575" w:name="ET_interruption_5787_10"/>
      <w:r w:rsidRPr="0002295D">
        <w:rPr>
          <w:rStyle w:val="TagStyle"/>
          <w:rtl/>
        </w:rPr>
        <w:t xml:space="preserve"> &lt;&lt; קריאה &gt;&gt; </w:t>
      </w:r>
      <w:r>
        <w:rPr>
          <w:rtl/>
        </w:rPr>
        <w:t>יוראי להב הרצנו (יש עתיד):</w:t>
      </w:r>
      <w:r w:rsidRPr="0002295D">
        <w:rPr>
          <w:rStyle w:val="TagStyle"/>
          <w:rtl/>
        </w:rPr>
        <w:t xml:space="preserve"> &lt;&lt; קריאה &gt;&gt;</w:t>
      </w:r>
      <w:r>
        <w:rPr>
          <w:rtl/>
        </w:rPr>
        <w:t xml:space="preserve">   </w:t>
      </w:r>
      <w:bookmarkEnd w:id="23575"/>
    </w:p>
    <w:p w:rsidR="0007247A" w:rsidRDefault="0007247A" w:rsidP="00C927FB">
      <w:pPr>
        <w:pStyle w:val="KeepWithNext"/>
        <w:rPr>
          <w:rtl/>
          <w:lang w:eastAsia="he-IL"/>
        </w:rPr>
      </w:pPr>
    </w:p>
    <w:p w:rsidR="0007247A" w:rsidRDefault="0007247A" w:rsidP="00C927FB">
      <w:pPr>
        <w:rPr>
          <w:rtl/>
          <w:lang w:eastAsia="he-IL"/>
        </w:rPr>
      </w:pPr>
      <w:bookmarkStart w:id="23576" w:name="_ETM_Q53_177000"/>
      <w:bookmarkEnd w:id="23576"/>
      <w:r>
        <w:rPr>
          <w:rFonts w:hint="cs"/>
          <w:rtl/>
          <w:lang w:eastAsia="he-IL"/>
        </w:rPr>
        <w:t>זה בחולם?</w:t>
      </w:r>
    </w:p>
    <w:p w:rsidR="0007247A" w:rsidRDefault="0007247A" w:rsidP="00C927FB">
      <w:pPr>
        <w:rPr>
          <w:rtl/>
          <w:lang w:eastAsia="he-IL"/>
        </w:rPr>
      </w:pPr>
    </w:p>
    <w:p w:rsidR="0007247A" w:rsidRDefault="0007247A" w:rsidP="00C927FB">
      <w:pPr>
        <w:pStyle w:val="a4"/>
        <w:keepNext/>
        <w:rPr>
          <w:rtl/>
        </w:rPr>
      </w:pPr>
      <w:bookmarkStart w:id="23577" w:name="ET_speaker_6128_4"/>
      <w:r w:rsidRPr="00D30FFD">
        <w:rPr>
          <w:rStyle w:val="TagStyle"/>
          <w:rtl/>
        </w:rPr>
        <w:t xml:space="preserve"> &lt;&lt; דובר &gt;&gt; </w:t>
      </w:r>
      <w:bookmarkStart w:id="23578" w:name="_Toc126687553"/>
      <w:bookmarkStart w:id="23579" w:name="_Toc126687748"/>
      <w:bookmarkStart w:id="23580" w:name="_Toc126687910"/>
      <w:r>
        <w:rPr>
          <w:rtl/>
        </w:rPr>
        <w:t>משה טור פז (יש עתיד):</w:t>
      </w:r>
      <w:bookmarkEnd w:id="23578"/>
      <w:bookmarkEnd w:id="23579"/>
      <w:bookmarkEnd w:id="23580"/>
      <w:r w:rsidRPr="00D30FFD">
        <w:rPr>
          <w:rStyle w:val="TagStyle"/>
          <w:rtl/>
        </w:rPr>
        <w:t xml:space="preserve"> &lt;&lt; דובר &gt;&gt;</w:t>
      </w:r>
      <w:r>
        <w:rPr>
          <w:rtl/>
        </w:rPr>
        <w:t xml:space="preserve">   </w:t>
      </w:r>
      <w:bookmarkEnd w:id="23577"/>
    </w:p>
    <w:p w:rsidR="0007247A" w:rsidRDefault="0007247A" w:rsidP="00C927FB">
      <w:pPr>
        <w:pStyle w:val="KeepWithNext"/>
        <w:rPr>
          <w:rtl/>
          <w:lang w:eastAsia="he-IL"/>
        </w:rPr>
      </w:pPr>
    </w:p>
    <w:p w:rsidR="0007247A" w:rsidRDefault="0007247A" w:rsidP="00C927FB">
      <w:pPr>
        <w:rPr>
          <w:rtl/>
          <w:lang w:eastAsia="he-IL"/>
        </w:rPr>
      </w:pPr>
      <w:r>
        <w:rPr>
          <w:rFonts w:hint="cs"/>
          <w:rtl/>
          <w:lang w:eastAsia="he-IL"/>
        </w:rPr>
        <w:t>לא, בשורוק, או</w:t>
      </w:r>
      <w:bookmarkStart w:id="23581" w:name="_ETM_Q53_186000"/>
      <w:bookmarkEnd w:id="23581"/>
      <w:r>
        <w:rPr>
          <w:rFonts w:hint="cs"/>
          <w:rtl/>
          <w:lang w:eastAsia="he-IL"/>
        </w:rPr>
        <w:t xml:space="preserve"> בקובוץ.</w:t>
      </w:r>
    </w:p>
    <w:p w:rsidR="0007247A" w:rsidRDefault="0007247A" w:rsidP="00C927FB">
      <w:pPr>
        <w:rPr>
          <w:rtl/>
          <w:lang w:eastAsia="he-IL"/>
        </w:rPr>
      </w:pPr>
    </w:p>
    <w:p w:rsidR="0007247A" w:rsidRDefault="0007247A" w:rsidP="00C927FB">
      <w:pPr>
        <w:pStyle w:val="af6"/>
        <w:keepNext/>
        <w:rPr>
          <w:rtl/>
        </w:rPr>
      </w:pPr>
      <w:r w:rsidRPr="00D30FFD">
        <w:rPr>
          <w:rStyle w:val="TagStyle"/>
          <w:rtl/>
        </w:rPr>
        <w:t xml:space="preserve"> &lt;&lt; יור &gt;&gt; </w:t>
      </w:r>
      <w:r>
        <w:rPr>
          <w:rtl/>
        </w:rPr>
        <w:t>היו"ר יפעת שאשא ביטון:</w:t>
      </w:r>
      <w:r w:rsidRPr="00D30FFD">
        <w:rPr>
          <w:rStyle w:val="TagStyle"/>
          <w:rtl/>
        </w:rPr>
        <w:t xml:space="preserve"> &lt;&lt; יור &gt;&gt;</w:t>
      </w:r>
      <w:r>
        <w:rPr>
          <w:rtl/>
        </w:rPr>
        <w:t xml:space="preserve">   </w:t>
      </w:r>
    </w:p>
    <w:p w:rsidR="0007247A" w:rsidRDefault="0007247A" w:rsidP="00C927FB">
      <w:pPr>
        <w:pStyle w:val="KeepWithNext"/>
        <w:rPr>
          <w:rtl/>
          <w:lang w:eastAsia="he-IL"/>
        </w:rPr>
      </w:pPr>
    </w:p>
    <w:p w:rsidR="0007247A" w:rsidRDefault="0007247A" w:rsidP="00C927FB">
      <w:pPr>
        <w:rPr>
          <w:rtl/>
          <w:lang w:eastAsia="he-IL"/>
        </w:rPr>
      </w:pPr>
      <w:r>
        <w:rPr>
          <w:rFonts w:hint="cs"/>
          <w:rtl/>
          <w:lang w:eastAsia="he-IL"/>
        </w:rPr>
        <w:t>אתה טור פז? אתה טור פז? אדע להבא.</w:t>
      </w:r>
    </w:p>
    <w:p w:rsidR="0007247A" w:rsidRDefault="0007247A" w:rsidP="00C927FB">
      <w:pPr>
        <w:rPr>
          <w:rtl/>
          <w:lang w:eastAsia="he-IL"/>
        </w:rPr>
      </w:pPr>
    </w:p>
    <w:p w:rsidR="0007247A" w:rsidRDefault="0007247A" w:rsidP="00C927FB">
      <w:pPr>
        <w:pStyle w:val="-"/>
        <w:keepNext/>
        <w:rPr>
          <w:rtl/>
        </w:rPr>
      </w:pPr>
      <w:bookmarkStart w:id="23582" w:name="ET_speakercontinue_6128_6"/>
      <w:r w:rsidRPr="00D30FFD">
        <w:rPr>
          <w:rStyle w:val="TagStyle"/>
          <w:rtl/>
        </w:rPr>
        <w:lastRenderedPageBreak/>
        <w:t xml:space="preserve"> &lt;&lt; דובר_המשך &gt;&gt; </w:t>
      </w:r>
      <w:r>
        <w:rPr>
          <w:rtl/>
        </w:rPr>
        <w:t>משה טור פז (יש עתיד):</w:t>
      </w:r>
      <w:r w:rsidRPr="00D30FFD">
        <w:rPr>
          <w:rStyle w:val="TagStyle"/>
          <w:rtl/>
        </w:rPr>
        <w:t xml:space="preserve"> &lt;&lt; דובר_המשך &gt;&gt;</w:t>
      </w:r>
      <w:r>
        <w:rPr>
          <w:rtl/>
        </w:rPr>
        <w:t xml:space="preserve">   </w:t>
      </w:r>
      <w:bookmarkEnd w:id="23582"/>
    </w:p>
    <w:p w:rsidR="0007247A" w:rsidRDefault="0007247A" w:rsidP="00C927FB">
      <w:pPr>
        <w:pStyle w:val="KeepWithNext"/>
        <w:rPr>
          <w:rtl/>
          <w:lang w:eastAsia="he-IL"/>
        </w:rPr>
      </w:pPr>
    </w:p>
    <w:p w:rsidR="0007247A" w:rsidRDefault="0007247A" w:rsidP="00C927FB">
      <w:pPr>
        <w:rPr>
          <w:rtl/>
          <w:lang w:eastAsia="he-IL"/>
        </w:rPr>
      </w:pPr>
      <w:r>
        <w:rPr>
          <w:rFonts w:hint="cs"/>
          <w:rtl/>
          <w:lang w:eastAsia="he-IL"/>
        </w:rPr>
        <w:t>יפה.</w:t>
      </w:r>
    </w:p>
    <w:p w:rsidR="0007247A" w:rsidRDefault="0007247A" w:rsidP="00C927FB">
      <w:pPr>
        <w:rPr>
          <w:rtl/>
          <w:lang w:eastAsia="he-IL"/>
        </w:rPr>
      </w:pPr>
    </w:p>
    <w:p w:rsidR="0007247A" w:rsidRDefault="0007247A" w:rsidP="00C927FB">
      <w:pPr>
        <w:pStyle w:val="af6"/>
        <w:keepNext/>
        <w:rPr>
          <w:rtl/>
        </w:rPr>
      </w:pPr>
      <w:r w:rsidRPr="0002295D">
        <w:rPr>
          <w:rStyle w:val="TagStyle"/>
          <w:rtl/>
        </w:rPr>
        <w:t xml:space="preserve"> &lt;&lt; יור &gt;&gt; </w:t>
      </w:r>
      <w:r>
        <w:rPr>
          <w:rtl/>
        </w:rPr>
        <w:t>היו"ר יפעת שאשא ביטון:</w:t>
      </w:r>
      <w:r w:rsidRPr="0002295D">
        <w:rPr>
          <w:rStyle w:val="TagStyle"/>
          <w:rtl/>
        </w:rPr>
        <w:t xml:space="preserve"> &lt;&lt; יור &gt;&gt;</w:t>
      </w:r>
      <w:r>
        <w:rPr>
          <w:rtl/>
        </w:rPr>
        <w:t xml:space="preserve">   </w:t>
      </w:r>
    </w:p>
    <w:p w:rsidR="0007247A" w:rsidRDefault="0007247A" w:rsidP="00C927FB">
      <w:pPr>
        <w:pStyle w:val="KeepWithNext"/>
        <w:rPr>
          <w:rtl/>
          <w:lang w:eastAsia="he-IL"/>
        </w:rPr>
      </w:pPr>
    </w:p>
    <w:p w:rsidR="0007247A" w:rsidRDefault="0007247A" w:rsidP="00C927FB">
      <w:pPr>
        <w:rPr>
          <w:rtl/>
          <w:lang w:eastAsia="he-IL"/>
        </w:rPr>
      </w:pPr>
      <w:r>
        <w:rPr>
          <w:rFonts w:hint="cs"/>
          <w:rtl/>
          <w:lang w:eastAsia="he-IL"/>
        </w:rPr>
        <w:t>שלוש דקות לרשותך, בבקשה.</w:t>
      </w:r>
    </w:p>
    <w:p w:rsidR="0007247A" w:rsidRDefault="0007247A" w:rsidP="00C927FB">
      <w:pPr>
        <w:rPr>
          <w:rtl/>
          <w:lang w:eastAsia="he-IL"/>
        </w:rPr>
      </w:pPr>
    </w:p>
    <w:p w:rsidR="0007247A" w:rsidRDefault="0007247A" w:rsidP="00C927FB">
      <w:pPr>
        <w:pStyle w:val="-"/>
        <w:keepNext/>
        <w:rPr>
          <w:rtl/>
        </w:rPr>
      </w:pPr>
      <w:r w:rsidRPr="00D30FFD">
        <w:rPr>
          <w:rStyle w:val="TagStyle"/>
          <w:rtl/>
        </w:rPr>
        <w:t xml:space="preserve">&lt;&lt; דובר_המשך &gt;&gt; </w:t>
      </w:r>
      <w:r>
        <w:rPr>
          <w:rtl/>
        </w:rPr>
        <w:t>משה טור פז (יש עתיד):</w:t>
      </w:r>
      <w:r w:rsidRPr="00D30FFD">
        <w:rPr>
          <w:rStyle w:val="TagStyle"/>
          <w:rtl/>
        </w:rPr>
        <w:t xml:space="preserve"> &lt;&lt; דובר_המשך &gt;&gt;</w:t>
      </w:r>
      <w:r>
        <w:rPr>
          <w:rtl/>
        </w:rPr>
        <w:t xml:space="preserve">   </w:t>
      </w:r>
    </w:p>
    <w:p w:rsidR="0007247A" w:rsidRDefault="0007247A" w:rsidP="00C927FB">
      <w:pPr>
        <w:pStyle w:val="KeepWithNext"/>
        <w:rPr>
          <w:rtl/>
          <w:lang w:eastAsia="he-IL"/>
        </w:rPr>
      </w:pPr>
    </w:p>
    <w:p w:rsidR="0007247A" w:rsidRDefault="0007247A" w:rsidP="00C927FB">
      <w:pPr>
        <w:rPr>
          <w:rtl/>
          <w:lang w:eastAsia="he-IL"/>
        </w:rPr>
      </w:pPr>
      <w:bookmarkStart w:id="23583" w:name="_ETM_Q53_196000"/>
      <w:bookmarkEnd w:id="23583"/>
      <w:r>
        <w:rPr>
          <w:rFonts w:hint="cs"/>
          <w:rtl/>
          <w:lang w:eastAsia="he-IL"/>
        </w:rPr>
        <w:t xml:space="preserve">תודה רבה. גברתי היושבת בראש, כנסת נכבדה, "עליונות המשפט תתבטא בכך </w:t>
      </w:r>
      <w:r w:rsidRPr="0002295D">
        <w:rPr>
          <w:rtl/>
          <w:lang w:eastAsia="he-IL"/>
        </w:rPr>
        <w:t xml:space="preserve">שלחבר שופטים בלתי תלויים תוענק </w:t>
      </w:r>
      <w:r>
        <w:rPr>
          <w:rFonts w:hint="cs"/>
          <w:rtl/>
          <w:lang w:eastAsia="he-IL"/>
        </w:rPr>
        <w:t xml:space="preserve">- - - </w:t>
      </w:r>
      <w:r w:rsidRPr="0002295D">
        <w:rPr>
          <w:rtl/>
          <w:lang w:eastAsia="he-IL"/>
        </w:rPr>
        <w:t xml:space="preserve">הסמכות לחרוץ משפט במקרה של </w:t>
      </w:r>
      <w:r>
        <w:rPr>
          <w:rFonts w:hint="cs"/>
          <w:rtl/>
          <w:lang w:eastAsia="he-IL"/>
        </w:rPr>
        <w:t>קובלנה, א</w:t>
      </w:r>
      <w:r w:rsidRPr="0002295D">
        <w:rPr>
          <w:rtl/>
          <w:lang w:eastAsia="he-IL"/>
        </w:rPr>
        <w:t>ם החוקים המתקבלים ע</w:t>
      </w:r>
      <w:r>
        <w:rPr>
          <w:rFonts w:hint="cs"/>
          <w:rtl/>
          <w:lang w:eastAsia="he-IL"/>
        </w:rPr>
        <w:t xml:space="preserve">ל ידי </w:t>
      </w:r>
      <w:r w:rsidRPr="0002295D">
        <w:rPr>
          <w:rtl/>
          <w:lang w:eastAsia="he-IL"/>
        </w:rPr>
        <w:t>בית הנבחרים</w:t>
      </w:r>
      <w:r>
        <w:rPr>
          <w:rFonts w:hint="cs"/>
          <w:rtl/>
          <w:lang w:eastAsia="he-IL"/>
        </w:rPr>
        <w:t>,</w:t>
      </w:r>
      <w:r w:rsidRPr="0002295D">
        <w:rPr>
          <w:rtl/>
          <w:lang w:eastAsia="he-IL"/>
        </w:rPr>
        <w:t xml:space="preserve"> המתקבלים כפי שראינו בהשפעה ניכרת או מכרעת של הממשלה</w:t>
      </w:r>
      <w:r>
        <w:rPr>
          <w:rFonts w:hint="cs"/>
          <w:rtl/>
          <w:lang w:eastAsia="he-IL"/>
        </w:rPr>
        <w:t>,</w:t>
      </w:r>
      <w:r>
        <w:rPr>
          <w:rtl/>
          <w:lang w:eastAsia="he-IL"/>
        </w:rPr>
        <w:t xml:space="preserve"> מתאימים לחוק</w:t>
      </w:r>
      <w:r>
        <w:rPr>
          <w:rFonts w:hint="cs"/>
          <w:rtl/>
          <w:lang w:eastAsia="he-IL"/>
        </w:rPr>
        <w:t>-</w:t>
      </w:r>
      <w:r w:rsidRPr="0002295D">
        <w:rPr>
          <w:rtl/>
          <w:lang w:eastAsia="he-IL"/>
        </w:rPr>
        <w:t xml:space="preserve">היסוד </w:t>
      </w:r>
      <w:r>
        <w:rPr>
          <w:rFonts w:hint="cs"/>
          <w:rtl/>
          <w:lang w:eastAsia="he-IL"/>
        </w:rPr>
        <w:t xml:space="preserve">או </w:t>
      </w:r>
      <w:r w:rsidRPr="0002295D">
        <w:rPr>
          <w:rtl/>
          <w:lang w:eastAsia="he-IL"/>
        </w:rPr>
        <w:t>סותרים את זכויות האזרח שנקבעו</w:t>
      </w:r>
      <w:r>
        <w:rPr>
          <w:rFonts w:hint="cs"/>
          <w:rtl/>
          <w:lang w:eastAsia="he-IL"/>
        </w:rPr>
        <w:t xml:space="preserve"> בו".</w:t>
      </w:r>
    </w:p>
    <w:p w:rsidR="0007247A" w:rsidRDefault="0007247A" w:rsidP="00C927FB">
      <w:pPr>
        <w:rPr>
          <w:rtl/>
          <w:lang w:eastAsia="he-IL"/>
        </w:rPr>
      </w:pPr>
    </w:p>
    <w:p w:rsidR="0007247A" w:rsidRDefault="0007247A" w:rsidP="00C927FB">
      <w:pPr>
        <w:rPr>
          <w:rtl/>
          <w:lang w:eastAsia="he-IL"/>
        </w:rPr>
      </w:pPr>
      <w:r>
        <w:rPr>
          <w:rFonts w:hint="cs"/>
          <w:rtl/>
          <w:lang w:eastAsia="he-IL"/>
        </w:rPr>
        <w:t>"</w:t>
      </w:r>
      <w:r w:rsidRPr="0002295D">
        <w:rPr>
          <w:rtl/>
          <w:lang w:eastAsia="he-IL"/>
        </w:rPr>
        <w:t>עליונות המשפט</w:t>
      </w:r>
      <w:r>
        <w:rPr>
          <w:rFonts w:hint="cs"/>
          <w:rtl/>
          <w:lang w:eastAsia="he-IL"/>
        </w:rPr>
        <w:t>,</w:t>
      </w:r>
      <w:r w:rsidRPr="0002295D">
        <w:rPr>
          <w:rtl/>
          <w:lang w:eastAsia="he-IL"/>
        </w:rPr>
        <w:t xml:space="preserve"> למה</w:t>
      </w:r>
      <w:r>
        <w:rPr>
          <w:rFonts w:hint="cs"/>
          <w:rtl/>
          <w:lang w:eastAsia="he-IL"/>
        </w:rPr>
        <w:t>?</w:t>
      </w:r>
      <w:r w:rsidRPr="0002295D">
        <w:rPr>
          <w:rtl/>
          <w:lang w:eastAsia="he-IL"/>
        </w:rPr>
        <w:t xml:space="preserve"> יש ויש</w:t>
      </w:r>
      <w:r>
        <w:rPr>
          <w:rFonts w:hint="cs"/>
          <w:rtl/>
          <w:lang w:eastAsia="he-IL"/>
        </w:rPr>
        <w:t>אלו</w:t>
      </w:r>
      <w:r w:rsidRPr="0002295D">
        <w:rPr>
          <w:rtl/>
          <w:lang w:eastAsia="he-IL"/>
        </w:rPr>
        <w:t>נו</w:t>
      </w:r>
      <w:r>
        <w:rPr>
          <w:rFonts w:hint="cs"/>
          <w:rtl/>
          <w:lang w:eastAsia="he-IL"/>
        </w:rPr>
        <w:t>,</w:t>
      </w:r>
      <w:r w:rsidRPr="0002295D">
        <w:rPr>
          <w:rtl/>
          <w:lang w:eastAsia="he-IL"/>
        </w:rPr>
        <w:t xml:space="preserve"> בשם הדמוקרטיה כמובן</w:t>
      </w:r>
      <w:r>
        <w:rPr>
          <w:rFonts w:hint="cs"/>
          <w:rtl/>
          <w:lang w:eastAsia="he-IL"/>
        </w:rPr>
        <w:t>,</w:t>
      </w:r>
      <w:r w:rsidRPr="0002295D">
        <w:rPr>
          <w:rtl/>
          <w:lang w:eastAsia="he-IL"/>
        </w:rPr>
        <w:t xml:space="preserve"> כלום</w:t>
      </w:r>
      <w:r>
        <w:rPr>
          <w:rFonts w:hint="cs"/>
          <w:rtl/>
          <w:lang w:eastAsia="he-IL"/>
        </w:rPr>
        <w:t xml:space="preserve"> זה</w:t>
      </w:r>
      <w:r w:rsidRPr="0002295D">
        <w:rPr>
          <w:rtl/>
          <w:lang w:eastAsia="he-IL"/>
        </w:rPr>
        <w:t xml:space="preserve"> דמוקרטי </w:t>
      </w:r>
      <w:r w:rsidRPr="008F13F7">
        <w:rPr>
          <w:rtl/>
          <w:lang w:eastAsia="he-IL"/>
        </w:rPr>
        <w:t xml:space="preserve">שחמישה או שבעה או </w:t>
      </w:r>
      <w:r>
        <w:rPr>
          <w:rFonts w:hint="cs"/>
          <w:rtl/>
          <w:lang w:eastAsia="he-IL"/>
        </w:rPr>
        <w:t xml:space="preserve">11 </w:t>
      </w:r>
      <w:r w:rsidRPr="008F13F7">
        <w:rPr>
          <w:rtl/>
          <w:lang w:eastAsia="he-IL"/>
        </w:rPr>
        <w:t xml:space="preserve">אנשים אשר לא נבחרו על ידי העם יוכלו לבטל על ידי החלטתם הקרויה </w:t>
      </w:r>
      <w:r>
        <w:rPr>
          <w:rtl/>
          <w:lang w:eastAsia="he-IL"/>
        </w:rPr>
        <w:t>פסק דין</w:t>
      </w:r>
      <w:r w:rsidRPr="008F13F7">
        <w:rPr>
          <w:rtl/>
          <w:lang w:eastAsia="he-IL"/>
        </w:rPr>
        <w:t xml:space="preserve"> החלטה שנתקבלה בצורת חוק על ידי נבחרי העם? זוהי שאלה מדיחת דעת</w:t>
      </w:r>
      <w:r>
        <w:rPr>
          <w:rFonts w:hint="cs"/>
          <w:rtl/>
          <w:lang w:eastAsia="he-IL"/>
        </w:rPr>
        <w:t>:</w:t>
      </w:r>
      <w:r w:rsidRPr="008F13F7">
        <w:rPr>
          <w:rtl/>
          <w:lang w:eastAsia="he-IL"/>
        </w:rPr>
        <w:t xml:space="preserve"> הדמוקרטיה המוצגת על ידי מי שהציג את השאלה הזו אינה אלא סילוף המושג של שלטון העם.</w:t>
      </w:r>
      <w:r>
        <w:rPr>
          <w:rFonts w:hint="cs"/>
          <w:rtl/>
          <w:lang w:eastAsia="he-IL"/>
        </w:rPr>
        <w:t xml:space="preserve"> </w:t>
      </w:r>
      <w:bookmarkStart w:id="23584" w:name="_ETM_Q53_258000"/>
      <w:bookmarkEnd w:id="23584"/>
      <w:r w:rsidRPr="008F13F7">
        <w:rPr>
          <w:rtl/>
          <w:lang w:eastAsia="he-IL"/>
        </w:rPr>
        <w:t>אפשר להקשות נגדו: כלום ז</w:t>
      </w:r>
      <w:r>
        <w:rPr>
          <w:rFonts w:hint="cs"/>
          <w:rtl/>
          <w:lang w:eastAsia="he-IL"/>
        </w:rPr>
        <w:t>ו</w:t>
      </w:r>
      <w:r w:rsidRPr="008F13F7">
        <w:rPr>
          <w:rtl/>
          <w:lang w:eastAsia="he-IL"/>
        </w:rPr>
        <w:t>ה</w:t>
      </w:r>
      <w:r>
        <w:rPr>
          <w:rFonts w:hint="cs"/>
          <w:rtl/>
          <w:lang w:eastAsia="he-IL"/>
        </w:rPr>
        <w:t>י</w:t>
      </w:r>
      <w:r w:rsidRPr="008F13F7">
        <w:rPr>
          <w:rtl/>
          <w:lang w:eastAsia="he-IL"/>
        </w:rPr>
        <w:t xml:space="preserve"> דמוקרטי</w:t>
      </w:r>
      <w:r>
        <w:rPr>
          <w:rFonts w:hint="cs"/>
          <w:rtl/>
          <w:lang w:eastAsia="he-IL"/>
        </w:rPr>
        <w:t>ה</w:t>
      </w:r>
      <w:r w:rsidRPr="008F13F7">
        <w:rPr>
          <w:rtl/>
          <w:lang w:eastAsia="he-IL"/>
        </w:rPr>
        <w:t xml:space="preserve"> שאיש אחד, או </w:t>
      </w:r>
      <w:r>
        <w:rPr>
          <w:rFonts w:hint="cs"/>
          <w:rtl/>
          <w:lang w:eastAsia="he-IL"/>
        </w:rPr>
        <w:t xml:space="preserve">11, </w:t>
      </w:r>
      <w:r w:rsidRPr="008F13F7">
        <w:rPr>
          <w:rtl/>
          <w:lang w:eastAsia="he-IL"/>
        </w:rPr>
        <w:t xml:space="preserve">או </w:t>
      </w:r>
      <w:r>
        <w:rPr>
          <w:rFonts w:hint="cs"/>
          <w:rtl/>
          <w:lang w:eastAsia="he-IL"/>
        </w:rPr>
        <w:t xml:space="preserve">15 </w:t>
      </w:r>
      <w:r w:rsidRPr="008F13F7">
        <w:rPr>
          <w:rtl/>
          <w:lang w:eastAsia="he-IL"/>
        </w:rPr>
        <w:t xml:space="preserve">אנשים הקרויים </w:t>
      </w:r>
      <w:r>
        <w:rPr>
          <w:rtl/>
          <w:lang w:eastAsia="he-IL"/>
        </w:rPr>
        <w:t>מיניסטרים</w:t>
      </w:r>
      <w:r w:rsidRPr="008F13F7">
        <w:rPr>
          <w:rtl/>
          <w:lang w:eastAsia="he-IL"/>
        </w:rPr>
        <w:t xml:space="preserve"> ישללו מאת העם את זכויותיו האלמנטריות</w:t>
      </w:r>
      <w:r>
        <w:rPr>
          <w:rFonts w:hint="cs"/>
          <w:rtl/>
          <w:lang w:eastAsia="he-IL"/>
        </w:rPr>
        <w:t xml:space="preserve"> ו</w:t>
      </w:r>
      <w:r w:rsidRPr="008F13F7">
        <w:rPr>
          <w:rtl/>
          <w:lang w:eastAsia="he-IL"/>
        </w:rPr>
        <w:t xml:space="preserve">יניעו את </w:t>
      </w:r>
      <w:r>
        <w:rPr>
          <w:rtl/>
          <w:lang w:eastAsia="he-IL"/>
        </w:rPr>
        <w:t>הרוב שלהם בבית הנבחרים לקבל חוק</w:t>
      </w:r>
      <w:r>
        <w:rPr>
          <w:rFonts w:hint="cs"/>
          <w:rtl/>
          <w:lang w:eastAsia="he-IL"/>
        </w:rPr>
        <w:t xml:space="preserve"> </w:t>
      </w:r>
      <w:r w:rsidRPr="008F13F7">
        <w:rPr>
          <w:rtl/>
          <w:lang w:eastAsia="he-IL"/>
        </w:rPr>
        <w:t>שעל פיו כל חייל או כל שוטר רשאי לאסור ולכלוא כל אדם שיהיה חשוד בעיניו, או להיכנס לביתו של אזרח ולערוך בו חיפוש או לפתוח את מכתביו של האזרח</w:t>
      </w:r>
      <w:r>
        <w:rPr>
          <w:rFonts w:hint="cs"/>
          <w:rtl/>
          <w:lang w:eastAsia="he-IL"/>
        </w:rPr>
        <w:t>,</w:t>
      </w:r>
      <w:r w:rsidRPr="008F13F7">
        <w:rPr>
          <w:rtl/>
          <w:lang w:eastAsia="he-IL"/>
        </w:rPr>
        <w:t xml:space="preserve"> וביניהם את מכתביו המשפחתיים האינטימיים</w:t>
      </w:r>
      <w:r>
        <w:rPr>
          <w:rFonts w:hint="cs"/>
          <w:rtl/>
          <w:lang w:eastAsia="he-IL"/>
        </w:rPr>
        <w:t xml:space="preserve"> –</w:t>
      </w:r>
      <w:r w:rsidRPr="008F13F7">
        <w:rPr>
          <w:rtl/>
          <w:lang w:eastAsia="he-IL"/>
        </w:rPr>
        <w:t xml:space="preserve"> כלום </w:t>
      </w:r>
      <w:r>
        <w:rPr>
          <w:rFonts w:hint="cs"/>
          <w:rtl/>
          <w:lang w:eastAsia="he-IL"/>
        </w:rPr>
        <w:t xml:space="preserve">אין </w:t>
      </w:r>
      <w:r w:rsidRPr="008F13F7">
        <w:rPr>
          <w:rtl/>
          <w:lang w:eastAsia="he-IL"/>
        </w:rPr>
        <w:t>זו דמוקרטיה מזויפת שת</w:t>
      </w:r>
      <w:r>
        <w:rPr>
          <w:rFonts w:hint="cs"/>
          <w:rtl/>
          <w:lang w:eastAsia="he-IL"/>
        </w:rPr>
        <w:t>ו</w:t>
      </w:r>
      <w:r w:rsidRPr="008F13F7">
        <w:rPr>
          <w:rtl/>
          <w:lang w:eastAsia="he-IL"/>
        </w:rPr>
        <w:t>כנה הממשי עריצות?</w:t>
      </w:r>
    </w:p>
    <w:p w:rsidR="0007247A" w:rsidRDefault="0007247A" w:rsidP="00C927FB">
      <w:pPr>
        <w:rPr>
          <w:rtl/>
          <w:lang w:eastAsia="he-IL"/>
        </w:rPr>
      </w:pPr>
      <w:bookmarkStart w:id="23585" w:name="_ETM_Q53_257000"/>
      <w:bookmarkEnd w:id="23585"/>
    </w:p>
    <w:p w:rsidR="0007247A" w:rsidRDefault="0007247A" w:rsidP="00C927FB">
      <w:pPr>
        <w:rPr>
          <w:rtl/>
          <w:lang w:eastAsia="he-IL"/>
        </w:rPr>
      </w:pPr>
      <w:bookmarkStart w:id="23586" w:name="_ETM_Q53_296000"/>
      <w:bookmarkStart w:id="23587" w:name="_ETM_Q53_202000"/>
      <w:bookmarkEnd w:id="23586"/>
      <w:bookmarkEnd w:id="23587"/>
      <w:r>
        <w:rPr>
          <w:rFonts w:hint="cs"/>
          <w:rtl/>
          <w:lang w:eastAsia="he-IL"/>
        </w:rPr>
        <w:t>"וכלום חוקים כאלה ודומים להם במהותם, המטילים פחד ע</w:t>
      </w:r>
      <w:bookmarkStart w:id="23588" w:name="_ETM_Q53_302000"/>
      <w:bookmarkEnd w:id="23588"/>
      <w:r>
        <w:rPr>
          <w:rFonts w:hint="cs"/>
          <w:rtl/>
          <w:lang w:eastAsia="he-IL"/>
        </w:rPr>
        <w:t>ל ציבור האזרחים, אינם עלולים לגרום לכך שהעם לא יהיה</w:t>
      </w:r>
      <w:bookmarkStart w:id="23589" w:name="_ETM_Q53_303000"/>
      <w:bookmarkEnd w:id="23589"/>
      <w:r>
        <w:rPr>
          <w:rFonts w:hint="cs"/>
          <w:rtl/>
          <w:lang w:eastAsia="he-IL"/>
        </w:rPr>
        <w:t xml:space="preserve"> מוכשר עוד בבוא יום הבחירות לבחור באופן חופשי בין ראשי</w:t>
      </w:r>
      <w:bookmarkStart w:id="23590" w:name="_ETM_Q53_311000"/>
      <w:bookmarkEnd w:id="23590"/>
      <w:r>
        <w:rPr>
          <w:rFonts w:hint="cs"/>
          <w:rtl/>
          <w:lang w:eastAsia="he-IL"/>
        </w:rPr>
        <w:t xml:space="preserve"> השלטון לבין מתנגדיהם? לאחר שהסתכלנו מקרוב בדרכי הפעולה של</w:t>
      </w:r>
      <w:bookmarkStart w:id="23591" w:name="_ETM_Q53_316000"/>
      <w:bookmarkEnd w:id="23591"/>
      <w:r>
        <w:rPr>
          <w:rFonts w:hint="cs"/>
          <w:rtl/>
          <w:lang w:eastAsia="he-IL"/>
        </w:rPr>
        <w:t xml:space="preserve"> המכונה השלטונית גם במשטרים לא טוטליטריים, לא חד-מפלגתיים, </w:t>
      </w:r>
      <w:bookmarkStart w:id="23592" w:name="_ETM_Q53_323000"/>
      <w:bookmarkEnd w:id="23592"/>
      <w:r>
        <w:rPr>
          <w:rFonts w:hint="cs"/>
          <w:rtl/>
          <w:lang w:eastAsia="he-IL"/>
        </w:rPr>
        <w:t xml:space="preserve">למדנו בוודאי להבחין </w:t>
      </w:r>
      <w:bookmarkStart w:id="23593" w:name="_ETM_Q53_319000"/>
      <w:bookmarkEnd w:id="23593"/>
      <w:r w:rsidRPr="008F13F7">
        <w:rPr>
          <w:rtl/>
          <w:lang w:eastAsia="he-IL"/>
        </w:rPr>
        <w:t>בין הצורה לבין התוכן</w:t>
      </w:r>
      <w:r>
        <w:rPr>
          <w:rFonts w:hint="cs"/>
          <w:rtl/>
          <w:lang w:eastAsia="he-IL"/>
        </w:rPr>
        <w:t>" –</w:t>
      </w:r>
      <w:r w:rsidRPr="008F13F7">
        <w:rPr>
          <w:rtl/>
          <w:lang w:eastAsia="he-IL"/>
        </w:rPr>
        <w:t xml:space="preserve"> עכשיו מגיע </w:t>
      </w:r>
      <w:r>
        <w:rPr>
          <w:rFonts w:hint="cs"/>
          <w:rtl/>
          <w:lang w:eastAsia="he-IL"/>
        </w:rPr>
        <w:t>העיקר – "</w:t>
      </w:r>
      <w:r w:rsidRPr="008F13F7">
        <w:rPr>
          <w:rtl/>
          <w:lang w:eastAsia="he-IL"/>
        </w:rPr>
        <w:t xml:space="preserve">למדנו כי רוב פרלמנטרי נבחר יכול להיות מכשיר בידי קבוצת שליטים </w:t>
      </w:r>
      <w:r>
        <w:rPr>
          <w:rFonts w:hint="cs"/>
          <w:rtl/>
          <w:lang w:eastAsia="he-IL"/>
        </w:rPr>
        <w:t>ו</w:t>
      </w:r>
      <w:r w:rsidRPr="008F13F7">
        <w:rPr>
          <w:rtl/>
          <w:lang w:eastAsia="he-IL"/>
        </w:rPr>
        <w:t>מס</w:t>
      </w:r>
      <w:r>
        <w:rPr>
          <w:rFonts w:hint="cs"/>
          <w:rtl/>
          <w:lang w:eastAsia="he-IL"/>
        </w:rPr>
        <w:t>ווה</w:t>
      </w:r>
      <w:r w:rsidRPr="008F13F7">
        <w:rPr>
          <w:rtl/>
          <w:lang w:eastAsia="he-IL"/>
        </w:rPr>
        <w:t xml:space="preserve"> לעריצותם</w:t>
      </w:r>
      <w:r>
        <w:rPr>
          <w:rFonts w:hint="cs"/>
          <w:rtl/>
          <w:lang w:eastAsia="he-IL"/>
        </w:rPr>
        <w:t>.</w:t>
      </w:r>
      <w:r w:rsidRPr="008F13F7">
        <w:rPr>
          <w:rtl/>
          <w:lang w:eastAsia="he-IL"/>
        </w:rPr>
        <w:t xml:space="preserve"> על כן חייב העם</w:t>
      </w:r>
      <w:r>
        <w:rPr>
          <w:rFonts w:hint="cs"/>
          <w:rtl/>
          <w:lang w:eastAsia="he-IL"/>
        </w:rPr>
        <w:t>,</w:t>
      </w:r>
      <w:r w:rsidRPr="008F13F7">
        <w:rPr>
          <w:rtl/>
          <w:lang w:eastAsia="he-IL"/>
        </w:rPr>
        <w:t xml:space="preserve"> אם הוא בוחר בחירות</w:t>
      </w:r>
      <w:r>
        <w:rPr>
          <w:rFonts w:hint="cs"/>
          <w:rtl/>
          <w:lang w:eastAsia="he-IL"/>
        </w:rPr>
        <w:t>,</w:t>
      </w:r>
      <w:r w:rsidRPr="008F13F7">
        <w:rPr>
          <w:rtl/>
          <w:lang w:eastAsia="he-IL"/>
        </w:rPr>
        <w:t xml:space="preserve"> לקבוע את זכויותיו גם מול בית הנבחרים</w:t>
      </w:r>
      <w:r>
        <w:rPr>
          <w:rFonts w:hint="cs"/>
          <w:rtl/>
          <w:lang w:eastAsia="he-IL"/>
        </w:rPr>
        <w:t>, לבל י</w:t>
      </w:r>
      <w:r w:rsidRPr="008F13F7">
        <w:rPr>
          <w:rtl/>
          <w:lang w:eastAsia="he-IL"/>
        </w:rPr>
        <w:t xml:space="preserve">וכל </w:t>
      </w:r>
      <w:r>
        <w:rPr>
          <w:rFonts w:hint="cs"/>
          <w:rtl/>
          <w:lang w:eastAsia="he-IL"/>
        </w:rPr>
        <w:t>ה</w:t>
      </w:r>
      <w:r w:rsidRPr="008F13F7">
        <w:rPr>
          <w:rtl/>
          <w:lang w:eastAsia="he-IL"/>
        </w:rPr>
        <w:t>רוב שבו</w:t>
      </w:r>
      <w:r>
        <w:rPr>
          <w:rFonts w:hint="cs"/>
          <w:rtl/>
          <w:lang w:eastAsia="he-IL"/>
        </w:rPr>
        <w:t>,</w:t>
      </w:r>
      <w:r w:rsidRPr="008F13F7">
        <w:rPr>
          <w:rtl/>
          <w:lang w:eastAsia="he-IL"/>
        </w:rPr>
        <w:t xml:space="preserve"> </w:t>
      </w:r>
      <w:r>
        <w:rPr>
          <w:rFonts w:hint="cs"/>
          <w:rtl/>
          <w:lang w:eastAsia="he-IL"/>
        </w:rPr>
        <w:t>ה</w:t>
      </w:r>
      <w:r w:rsidRPr="008F13F7">
        <w:rPr>
          <w:rtl/>
          <w:lang w:eastAsia="he-IL"/>
        </w:rPr>
        <w:t xml:space="preserve">משרת את השלטון יותר מאשר </w:t>
      </w:r>
      <w:r>
        <w:rPr>
          <w:rFonts w:hint="cs"/>
          <w:rtl/>
          <w:lang w:eastAsia="he-IL"/>
        </w:rPr>
        <w:t xml:space="preserve">הוא </w:t>
      </w:r>
      <w:r w:rsidRPr="008F13F7">
        <w:rPr>
          <w:rtl/>
          <w:lang w:eastAsia="he-IL"/>
        </w:rPr>
        <w:t>מפקח עליו</w:t>
      </w:r>
      <w:r>
        <w:rPr>
          <w:rFonts w:hint="cs"/>
          <w:rtl/>
          <w:lang w:eastAsia="he-IL"/>
        </w:rPr>
        <w:t>,</w:t>
      </w:r>
      <w:r w:rsidRPr="008F13F7">
        <w:rPr>
          <w:rtl/>
          <w:lang w:eastAsia="he-IL"/>
        </w:rPr>
        <w:t xml:space="preserve"> לשלול את הזכויות הללו</w:t>
      </w:r>
      <w:r>
        <w:rPr>
          <w:rFonts w:hint="cs"/>
          <w:rtl/>
          <w:lang w:eastAsia="he-IL"/>
        </w:rPr>
        <w:t>.</w:t>
      </w:r>
      <w:r w:rsidRPr="008F13F7">
        <w:rPr>
          <w:rtl/>
          <w:lang w:eastAsia="he-IL"/>
        </w:rPr>
        <w:t xml:space="preserve"> את זאת אפשר להשיג רק בדרך של עליונות המשפט</w:t>
      </w:r>
      <w:r>
        <w:rPr>
          <w:rFonts w:hint="cs"/>
          <w:rtl/>
          <w:lang w:eastAsia="he-IL"/>
        </w:rPr>
        <w:t>,</w:t>
      </w:r>
      <w:r w:rsidRPr="008F13F7">
        <w:rPr>
          <w:rtl/>
          <w:lang w:eastAsia="he-IL"/>
        </w:rPr>
        <w:t xml:space="preserve"> כלומר קביעת </w:t>
      </w:r>
      <w:r>
        <w:rPr>
          <w:rFonts w:hint="cs"/>
          <w:rtl/>
          <w:lang w:eastAsia="he-IL"/>
        </w:rPr>
        <w:t xml:space="preserve">החירויות </w:t>
      </w:r>
      <w:bookmarkStart w:id="23594" w:name="_ETM_Q53_360000"/>
      <w:bookmarkEnd w:id="23594"/>
      <w:r>
        <w:rPr>
          <w:rtl/>
          <w:lang w:eastAsia="he-IL"/>
        </w:rPr>
        <w:t>האזרחיות כחוק</w:t>
      </w:r>
      <w:r>
        <w:rPr>
          <w:rFonts w:hint="cs"/>
          <w:rtl/>
          <w:lang w:eastAsia="he-IL"/>
        </w:rPr>
        <w:t>-</w:t>
      </w:r>
      <w:r w:rsidRPr="008F13F7">
        <w:rPr>
          <w:rtl/>
          <w:lang w:eastAsia="he-IL"/>
        </w:rPr>
        <w:t xml:space="preserve">היסוד </w:t>
      </w:r>
      <w:r>
        <w:rPr>
          <w:rFonts w:hint="cs"/>
          <w:rtl/>
          <w:lang w:eastAsia="he-IL"/>
        </w:rPr>
        <w:t xml:space="preserve">או </w:t>
      </w:r>
      <w:r w:rsidRPr="008F13F7">
        <w:rPr>
          <w:rtl/>
          <w:lang w:eastAsia="he-IL"/>
        </w:rPr>
        <w:t xml:space="preserve">חוק עליון </w:t>
      </w:r>
      <w:r>
        <w:rPr>
          <w:rFonts w:hint="cs"/>
          <w:rtl/>
          <w:lang w:eastAsia="he-IL"/>
        </w:rPr>
        <w:t>ו</w:t>
      </w:r>
      <w:r w:rsidRPr="008F13F7">
        <w:rPr>
          <w:rtl/>
          <w:lang w:eastAsia="he-IL"/>
        </w:rPr>
        <w:t>מתן סמכות לחבר שופטים לב</w:t>
      </w:r>
      <w:r>
        <w:rPr>
          <w:rtl/>
          <w:lang w:eastAsia="he-IL"/>
        </w:rPr>
        <w:t>טל את תוקפו של חוק הנוגד את חוק</w:t>
      </w:r>
      <w:r>
        <w:rPr>
          <w:rFonts w:hint="cs"/>
          <w:rtl/>
          <w:lang w:eastAsia="he-IL"/>
        </w:rPr>
        <w:t>-</w:t>
      </w:r>
      <w:r w:rsidRPr="008F13F7">
        <w:rPr>
          <w:rtl/>
          <w:lang w:eastAsia="he-IL"/>
        </w:rPr>
        <w:t>היסוד</w:t>
      </w:r>
      <w:r>
        <w:rPr>
          <w:rFonts w:hint="cs"/>
          <w:rtl/>
          <w:lang w:eastAsia="he-IL"/>
        </w:rPr>
        <w:t>,</w:t>
      </w:r>
      <w:r w:rsidRPr="008F13F7">
        <w:rPr>
          <w:rtl/>
          <w:lang w:eastAsia="he-IL"/>
        </w:rPr>
        <w:t xml:space="preserve"> הסותר את החירויות האזרחיות</w:t>
      </w:r>
      <w:r>
        <w:rPr>
          <w:rFonts w:hint="cs"/>
          <w:rtl/>
          <w:lang w:eastAsia="he-IL"/>
        </w:rPr>
        <w:t>".</w:t>
      </w:r>
    </w:p>
    <w:p w:rsidR="0007247A" w:rsidRDefault="0007247A" w:rsidP="00C927FB">
      <w:pPr>
        <w:rPr>
          <w:rtl/>
          <w:lang w:eastAsia="he-IL"/>
        </w:rPr>
      </w:pPr>
    </w:p>
    <w:p w:rsidR="0007247A" w:rsidRDefault="0007247A" w:rsidP="00C927FB">
      <w:pPr>
        <w:rPr>
          <w:rtl/>
          <w:lang w:eastAsia="he-IL"/>
        </w:rPr>
      </w:pPr>
      <w:bookmarkStart w:id="23595" w:name="_ETM_Q53_376000"/>
      <w:bookmarkEnd w:id="23595"/>
      <w:r w:rsidRPr="008F13F7">
        <w:rPr>
          <w:rtl/>
          <w:lang w:eastAsia="he-IL"/>
        </w:rPr>
        <w:lastRenderedPageBreak/>
        <w:t>זאת</w:t>
      </w:r>
      <w:r>
        <w:rPr>
          <w:rFonts w:hint="cs"/>
          <w:rtl/>
          <w:lang w:eastAsia="he-IL"/>
        </w:rPr>
        <w:t>,</w:t>
      </w:r>
      <w:r>
        <w:rPr>
          <w:rtl/>
          <w:lang w:eastAsia="he-IL"/>
        </w:rPr>
        <w:t xml:space="preserve"> גברתי </w:t>
      </w:r>
      <w:r>
        <w:rPr>
          <w:rFonts w:hint="cs"/>
          <w:rtl/>
          <w:lang w:eastAsia="he-IL"/>
        </w:rPr>
        <w:t>ה</w:t>
      </w:r>
      <w:r>
        <w:rPr>
          <w:rtl/>
          <w:lang w:eastAsia="he-IL"/>
        </w:rPr>
        <w:t>יושבת</w:t>
      </w:r>
      <w:r>
        <w:rPr>
          <w:rFonts w:hint="cs"/>
          <w:rtl/>
          <w:lang w:eastAsia="he-IL"/>
        </w:rPr>
        <w:t>-</w:t>
      </w:r>
      <w:r w:rsidRPr="008F13F7">
        <w:rPr>
          <w:rtl/>
          <w:lang w:eastAsia="he-IL"/>
        </w:rPr>
        <w:t>ראש</w:t>
      </w:r>
      <w:r>
        <w:rPr>
          <w:rFonts w:hint="cs"/>
          <w:rtl/>
          <w:lang w:eastAsia="he-IL"/>
        </w:rPr>
        <w:t>,</w:t>
      </w:r>
      <w:r w:rsidRPr="008F13F7">
        <w:rPr>
          <w:rtl/>
          <w:lang w:eastAsia="he-IL"/>
        </w:rPr>
        <w:t xml:space="preserve"> אמר מנחם בגין בדבריו </w:t>
      </w:r>
      <w:r>
        <w:rPr>
          <w:rFonts w:hint="cs"/>
          <w:rtl/>
          <w:lang w:eastAsia="he-IL"/>
        </w:rPr>
        <w:t>"</w:t>
      </w:r>
      <w:r w:rsidRPr="008F13F7">
        <w:rPr>
          <w:rtl/>
          <w:lang w:eastAsia="he-IL"/>
        </w:rPr>
        <w:t>השקפת חיים וההשקפה הלאומית</w:t>
      </w:r>
      <w:r>
        <w:rPr>
          <w:rFonts w:hint="cs"/>
          <w:rtl/>
          <w:lang w:eastAsia="he-IL"/>
        </w:rPr>
        <w:t>".</w:t>
      </w:r>
      <w:r w:rsidRPr="008F13F7">
        <w:rPr>
          <w:rtl/>
          <w:lang w:eastAsia="he-IL"/>
        </w:rPr>
        <w:t xml:space="preserve"> אני חוזר</w:t>
      </w:r>
      <w:r>
        <w:rPr>
          <w:rFonts w:hint="cs"/>
          <w:rtl/>
          <w:lang w:eastAsia="he-IL"/>
        </w:rPr>
        <w:t>:</w:t>
      </w:r>
      <w:r w:rsidRPr="008F13F7">
        <w:rPr>
          <w:rtl/>
          <w:lang w:eastAsia="he-IL"/>
        </w:rPr>
        <w:t xml:space="preserve"> </w:t>
      </w:r>
      <w:r>
        <w:rPr>
          <w:rFonts w:hint="cs"/>
          <w:rtl/>
          <w:lang w:eastAsia="he-IL"/>
        </w:rPr>
        <w:t>"</w:t>
      </w:r>
      <w:r w:rsidRPr="008F13F7">
        <w:rPr>
          <w:rtl/>
          <w:lang w:eastAsia="he-IL"/>
        </w:rPr>
        <w:t>קביעת ה</w:t>
      </w:r>
      <w:r>
        <w:rPr>
          <w:rFonts w:hint="cs"/>
          <w:rtl/>
          <w:lang w:eastAsia="he-IL"/>
        </w:rPr>
        <w:t xml:space="preserve">חירויות </w:t>
      </w:r>
      <w:r>
        <w:rPr>
          <w:rtl/>
          <w:lang w:eastAsia="he-IL"/>
        </w:rPr>
        <w:t>האזרחיות כחוק</w:t>
      </w:r>
      <w:r>
        <w:rPr>
          <w:rFonts w:hint="cs"/>
          <w:rtl/>
          <w:lang w:eastAsia="he-IL"/>
        </w:rPr>
        <w:t>-</w:t>
      </w:r>
      <w:r w:rsidRPr="008F13F7">
        <w:rPr>
          <w:rtl/>
          <w:lang w:eastAsia="he-IL"/>
        </w:rPr>
        <w:t xml:space="preserve">יסוד </w:t>
      </w:r>
      <w:r>
        <w:rPr>
          <w:rFonts w:hint="cs"/>
          <w:rtl/>
          <w:lang w:eastAsia="he-IL"/>
        </w:rPr>
        <w:t xml:space="preserve">או </w:t>
      </w:r>
      <w:r w:rsidRPr="008F13F7">
        <w:rPr>
          <w:rtl/>
          <w:lang w:eastAsia="he-IL"/>
        </w:rPr>
        <w:t xml:space="preserve">חוק עליון </w:t>
      </w:r>
      <w:r>
        <w:rPr>
          <w:rFonts w:hint="cs"/>
          <w:rtl/>
          <w:lang w:eastAsia="he-IL"/>
        </w:rPr>
        <w:t>ו</w:t>
      </w:r>
      <w:r w:rsidRPr="008F13F7">
        <w:rPr>
          <w:rtl/>
          <w:lang w:eastAsia="he-IL"/>
        </w:rPr>
        <w:t>מתן סמכות לחבר שופטים לב</w:t>
      </w:r>
      <w:r>
        <w:rPr>
          <w:rtl/>
          <w:lang w:eastAsia="he-IL"/>
        </w:rPr>
        <w:t>טל את תוקפו של חוק הנוגד את חוק</w:t>
      </w:r>
      <w:r>
        <w:rPr>
          <w:rFonts w:hint="cs"/>
          <w:rtl/>
          <w:lang w:eastAsia="he-IL"/>
        </w:rPr>
        <w:t>-</w:t>
      </w:r>
      <w:r w:rsidRPr="008F13F7">
        <w:rPr>
          <w:rtl/>
          <w:lang w:eastAsia="he-IL"/>
        </w:rPr>
        <w:t>היסוד</w:t>
      </w:r>
      <w:r>
        <w:rPr>
          <w:rFonts w:hint="cs"/>
          <w:rtl/>
          <w:lang w:eastAsia="he-IL"/>
        </w:rPr>
        <w:t>,</w:t>
      </w:r>
      <w:r w:rsidRPr="008F13F7">
        <w:rPr>
          <w:rtl/>
          <w:lang w:eastAsia="he-IL"/>
        </w:rPr>
        <w:t xml:space="preserve"> הסותר </w:t>
      </w:r>
      <w:r>
        <w:rPr>
          <w:rFonts w:hint="cs"/>
          <w:rtl/>
          <w:lang w:eastAsia="he-IL"/>
        </w:rPr>
        <w:t>את ה</w:t>
      </w:r>
      <w:r w:rsidRPr="008F13F7">
        <w:rPr>
          <w:rtl/>
          <w:lang w:eastAsia="he-IL"/>
        </w:rPr>
        <w:t>ח</w:t>
      </w:r>
      <w:r>
        <w:rPr>
          <w:rFonts w:hint="cs"/>
          <w:rtl/>
          <w:lang w:eastAsia="he-IL"/>
        </w:rPr>
        <w:t>י</w:t>
      </w:r>
      <w:r w:rsidRPr="008F13F7">
        <w:rPr>
          <w:rtl/>
          <w:lang w:eastAsia="he-IL"/>
        </w:rPr>
        <w:t>רויות האזרחיות</w:t>
      </w:r>
      <w:r>
        <w:rPr>
          <w:rFonts w:hint="cs"/>
          <w:rtl/>
          <w:lang w:eastAsia="he-IL"/>
        </w:rPr>
        <w:t>".</w:t>
      </w:r>
      <w:r w:rsidRPr="008F13F7">
        <w:rPr>
          <w:rtl/>
          <w:lang w:eastAsia="he-IL"/>
        </w:rPr>
        <w:t xml:space="preserve"> תודה</w:t>
      </w:r>
      <w:r>
        <w:rPr>
          <w:rFonts w:hint="cs"/>
          <w:rtl/>
          <w:lang w:eastAsia="he-IL"/>
        </w:rPr>
        <w:t>.</w:t>
      </w:r>
    </w:p>
    <w:p w:rsidR="0007247A" w:rsidRDefault="0007247A" w:rsidP="00C927FB">
      <w:pPr>
        <w:rPr>
          <w:rtl/>
          <w:lang w:eastAsia="he-IL"/>
        </w:rPr>
      </w:pPr>
    </w:p>
    <w:p w:rsidR="0007247A" w:rsidRDefault="0007247A" w:rsidP="00C927FB">
      <w:pPr>
        <w:pStyle w:val="af6"/>
        <w:keepNext/>
        <w:rPr>
          <w:rtl/>
        </w:rPr>
      </w:pPr>
      <w:r w:rsidRPr="000B4E4A">
        <w:rPr>
          <w:rStyle w:val="TagStyle"/>
          <w:rtl/>
        </w:rPr>
        <w:t xml:space="preserve"> &lt;&lt; יור &gt;&gt; </w:t>
      </w:r>
      <w:r>
        <w:rPr>
          <w:rtl/>
        </w:rPr>
        <w:t>היו"ר יפעת שאשא ביטון:</w:t>
      </w:r>
      <w:r w:rsidRPr="000B4E4A">
        <w:rPr>
          <w:rStyle w:val="TagStyle"/>
          <w:rtl/>
        </w:rPr>
        <w:t xml:space="preserve"> &lt;&lt; יור &gt;&gt;</w:t>
      </w:r>
      <w:r>
        <w:rPr>
          <w:rtl/>
        </w:rPr>
        <w:t xml:space="preserve">   </w:t>
      </w:r>
    </w:p>
    <w:p w:rsidR="0007247A" w:rsidRDefault="0007247A" w:rsidP="00C927FB">
      <w:pPr>
        <w:pStyle w:val="KeepWithNext"/>
        <w:rPr>
          <w:rtl/>
          <w:lang w:eastAsia="he-IL"/>
        </w:rPr>
      </w:pPr>
    </w:p>
    <w:p w:rsidR="0007247A" w:rsidRDefault="0007247A" w:rsidP="00C927FB">
      <w:pPr>
        <w:rPr>
          <w:rtl/>
          <w:lang w:eastAsia="he-IL"/>
        </w:rPr>
      </w:pPr>
      <w:r>
        <w:rPr>
          <w:rFonts w:hint="cs"/>
          <w:rtl/>
          <w:lang w:eastAsia="he-IL"/>
        </w:rPr>
        <w:t xml:space="preserve">תודה רבה חברת הכנסת משה קינלי טור פז. </w:t>
      </w:r>
      <w:bookmarkStart w:id="23596" w:name="_ETM_Q53_404000"/>
      <w:bookmarkEnd w:id="23596"/>
      <w:r>
        <w:rPr>
          <w:rFonts w:hint="cs"/>
          <w:rtl/>
          <w:lang w:eastAsia="he-IL"/>
        </w:rPr>
        <w:t xml:space="preserve">חברת הכנסת אורית פרקש הכהן </w:t>
      </w:r>
      <w:r>
        <w:rPr>
          <w:rtl/>
          <w:lang w:eastAsia="he-IL"/>
        </w:rPr>
        <w:t>–</w:t>
      </w:r>
      <w:r>
        <w:rPr>
          <w:rFonts w:hint="cs"/>
          <w:rtl/>
          <w:lang w:eastAsia="he-IL"/>
        </w:rPr>
        <w:t xml:space="preserve"> אינה נוכחת. חברת</w:t>
      </w:r>
      <w:bookmarkStart w:id="23597" w:name="_ETM_Q53_410000"/>
      <w:bookmarkEnd w:id="23597"/>
      <w:r>
        <w:rPr>
          <w:rFonts w:hint="cs"/>
          <w:rtl/>
          <w:lang w:eastAsia="he-IL"/>
        </w:rPr>
        <w:t xml:space="preserve"> הכנסת מירב כהן, בבקשה. שלוש דקות לרשותך, בבקשה.</w:t>
      </w:r>
    </w:p>
    <w:p w:rsidR="0007247A" w:rsidRDefault="0007247A" w:rsidP="00C927FB">
      <w:pPr>
        <w:rPr>
          <w:rtl/>
          <w:lang w:eastAsia="he-IL"/>
        </w:rPr>
      </w:pPr>
    </w:p>
    <w:p w:rsidR="0007247A" w:rsidRDefault="0007247A" w:rsidP="00C927FB">
      <w:pPr>
        <w:pStyle w:val="a4"/>
        <w:keepNext/>
        <w:rPr>
          <w:rtl/>
        </w:rPr>
      </w:pPr>
      <w:bookmarkStart w:id="23598" w:name="ET_speaker_5783_8"/>
      <w:r w:rsidRPr="000B4E4A">
        <w:rPr>
          <w:rStyle w:val="TagStyle"/>
          <w:rtl/>
        </w:rPr>
        <w:t xml:space="preserve"> &lt;&lt; דובר &gt;&gt; </w:t>
      </w:r>
      <w:bookmarkStart w:id="23599" w:name="_Toc126687554"/>
      <w:bookmarkStart w:id="23600" w:name="_Toc126687749"/>
      <w:bookmarkStart w:id="23601" w:name="_Toc126687911"/>
      <w:r>
        <w:rPr>
          <w:rtl/>
        </w:rPr>
        <w:t>מירב כהן (יש עתיד):</w:t>
      </w:r>
      <w:bookmarkEnd w:id="23599"/>
      <w:bookmarkEnd w:id="23600"/>
      <w:bookmarkEnd w:id="23601"/>
      <w:r w:rsidRPr="000B4E4A">
        <w:rPr>
          <w:rStyle w:val="TagStyle"/>
          <w:rtl/>
        </w:rPr>
        <w:t xml:space="preserve"> &lt;&lt; דובר &gt;&gt;</w:t>
      </w:r>
      <w:bookmarkEnd w:id="23598"/>
    </w:p>
    <w:p w:rsidR="0007247A" w:rsidRDefault="0007247A" w:rsidP="00C927FB">
      <w:pPr>
        <w:pStyle w:val="KeepWithNext"/>
        <w:rPr>
          <w:rtl/>
          <w:lang w:eastAsia="he-IL"/>
        </w:rPr>
      </w:pPr>
    </w:p>
    <w:p w:rsidR="0007247A" w:rsidRDefault="0007247A" w:rsidP="00C927FB">
      <w:pPr>
        <w:rPr>
          <w:rtl/>
        </w:rPr>
      </w:pPr>
      <w:r>
        <w:rPr>
          <w:rFonts w:hint="cs"/>
          <w:rtl/>
          <w:lang w:eastAsia="he-IL"/>
        </w:rPr>
        <w:t xml:space="preserve">כבוד היושבת-ראש, ראש הממשלה אמר בישיבת הממשלה לאחד משריו ככה: ברור כעת כי ביצעת </w:t>
      </w:r>
      <w:r>
        <w:rPr>
          <w:rtl/>
        </w:rPr>
        <w:t xml:space="preserve">הפרות </w:t>
      </w:r>
      <w:bookmarkStart w:id="23602" w:name="_ETM_Q53_449100"/>
      <w:bookmarkEnd w:id="23602"/>
      <w:r>
        <w:rPr>
          <w:rtl/>
        </w:rPr>
        <w:t xml:space="preserve">בוטות </w:t>
      </w:r>
      <w:bookmarkStart w:id="23603" w:name="_ETM_Q53_449639"/>
      <w:bookmarkEnd w:id="23603"/>
      <w:r>
        <w:rPr>
          <w:rtl/>
        </w:rPr>
        <w:t xml:space="preserve">בקוד </w:t>
      </w:r>
      <w:bookmarkStart w:id="23604" w:name="_ETM_Q53_450419"/>
      <w:bookmarkEnd w:id="23604"/>
      <w:r>
        <w:rPr>
          <w:rtl/>
        </w:rPr>
        <w:t xml:space="preserve">האתי </w:t>
      </w:r>
      <w:bookmarkStart w:id="23605" w:name="_ETM_Q53_451170"/>
      <w:bookmarkStart w:id="23606" w:name="_ETM_Q53_451470"/>
      <w:bookmarkEnd w:id="23605"/>
      <w:bookmarkEnd w:id="23606"/>
      <w:r>
        <w:rPr>
          <w:rFonts w:hint="cs"/>
          <w:rtl/>
        </w:rPr>
        <w:t>ה</w:t>
      </w:r>
      <w:r>
        <w:rPr>
          <w:rtl/>
        </w:rPr>
        <w:t xml:space="preserve">נדרש </w:t>
      </w:r>
      <w:bookmarkStart w:id="23607" w:name="_ETM_Q53_451890"/>
      <w:bookmarkEnd w:id="23607"/>
      <w:r>
        <w:rPr>
          <w:rtl/>
        </w:rPr>
        <w:t>מ</w:t>
      </w:r>
      <w:r>
        <w:rPr>
          <w:rFonts w:hint="cs"/>
          <w:rtl/>
        </w:rPr>
        <w:t>ש</w:t>
      </w:r>
      <w:r>
        <w:rPr>
          <w:rtl/>
        </w:rPr>
        <w:t>רים</w:t>
      </w:r>
      <w:r>
        <w:rPr>
          <w:rFonts w:hint="cs"/>
          <w:rtl/>
        </w:rPr>
        <w:t>.</w:t>
      </w:r>
      <w:r>
        <w:rPr>
          <w:rtl/>
        </w:rPr>
        <w:t xml:space="preserve"> </w:t>
      </w:r>
      <w:bookmarkStart w:id="23608" w:name="_ETM_Q53_453009"/>
      <w:bookmarkEnd w:id="23608"/>
      <w:r>
        <w:rPr>
          <w:rtl/>
        </w:rPr>
        <w:t xml:space="preserve">כתוצאה </w:t>
      </w:r>
      <w:bookmarkStart w:id="23609" w:name="_ETM_Q53_453699"/>
      <w:bookmarkEnd w:id="23609"/>
      <w:r>
        <w:rPr>
          <w:rtl/>
        </w:rPr>
        <w:t xml:space="preserve">מכך </w:t>
      </w:r>
      <w:bookmarkStart w:id="23610" w:name="_ETM_Q53_454060"/>
      <w:bookmarkEnd w:id="23610"/>
      <w:r>
        <w:rPr>
          <w:rtl/>
        </w:rPr>
        <w:t xml:space="preserve">עליי </w:t>
      </w:r>
      <w:bookmarkStart w:id="23611" w:name="_ETM_Q53_454330"/>
      <w:bookmarkEnd w:id="23611"/>
      <w:r>
        <w:rPr>
          <w:rtl/>
        </w:rPr>
        <w:t xml:space="preserve">להודיע </w:t>
      </w:r>
      <w:bookmarkStart w:id="23612" w:name="_ETM_Q53_454779"/>
      <w:bookmarkEnd w:id="23612"/>
      <w:r>
        <w:rPr>
          <w:rtl/>
        </w:rPr>
        <w:t xml:space="preserve">לך </w:t>
      </w:r>
      <w:bookmarkStart w:id="23613" w:name="_ETM_Q53_455169"/>
      <w:bookmarkEnd w:id="23613"/>
      <w:r>
        <w:rPr>
          <w:rtl/>
        </w:rPr>
        <w:t xml:space="preserve">על </w:t>
      </w:r>
      <w:bookmarkStart w:id="23614" w:name="_ETM_Q53_455259"/>
      <w:bookmarkEnd w:id="23614"/>
      <w:r>
        <w:rPr>
          <w:rtl/>
        </w:rPr>
        <w:t xml:space="preserve">החלטתי </w:t>
      </w:r>
      <w:bookmarkStart w:id="23615" w:name="_ETM_Q53_455919"/>
      <w:bookmarkEnd w:id="23615"/>
      <w:r>
        <w:rPr>
          <w:rtl/>
        </w:rPr>
        <w:t xml:space="preserve">להעביר </w:t>
      </w:r>
      <w:bookmarkStart w:id="23616" w:name="_ETM_Q53_456339"/>
      <w:bookmarkEnd w:id="23616"/>
      <w:r>
        <w:rPr>
          <w:rtl/>
        </w:rPr>
        <w:t xml:space="preserve">אותך </w:t>
      </w:r>
      <w:bookmarkStart w:id="23617" w:name="_ETM_Q53_456639"/>
      <w:bookmarkStart w:id="23618" w:name="_ETM_Q53_457509"/>
      <w:bookmarkStart w:id="23619" w:name="_ETM_Q53_457960"/>
      <w:bookmarkEnd w:id="23617"/>
      <w:bookmarkEnd w:id="23618"/>
      <w:bookmarkEnd w:id="23619"/>
      <w:r>
        <w:rPr>
          <w:rFonts w:hint="cs"/>
          <w:rtl/>
        </w:rPr>
        <w:t>מה</w:t>
      </w:r>
      <w:r>
        <w:rPr>
          <w:rtl/>
        </w:rPr>
        <w:t xml:space="preserve">תפקיד </w:t>
      </w:r>
      <w:bookmarkStart w:id="23620" w:name="_ETM_Q53_458319"/>
      <w:bookmarkEnd w:id="23620"/>
      <w:r>
        <w:rPr>
          <w:rtl/>
        </w:rPr>
        <w:t xml:space="preserve">שלך </w:t>
      </w:r>
      <w:bookmarkStart w:id="23621" w:name="_ETM_Q53_459099"/>
      <w:bookmarkEnd w:id="23621"/>
      <w:r>
        <w:rPr>
          <w:rtl/>
        </w:rPr>
        <w:t xml:space="preserve">כשר </w:t>
      </w:r>
      <w:bookmarkStart w:id="23622" w:name="_ETM_Q53_459909"/>
      <w:bookmarkEnd w:id="23622"/>
      <w:r>
        <w:rPr>
          <w:rtl/>
        </w:rPr>
        <w:t>בממשלתי</w:t>
      </w:r>
      <w:r>
        <w:rPr>
          <w:rFonts w:hint="cs"/>
          <w:rtl/>
        </w:rPr>
        <w:t>.</w:t>
      </w:r>
      <w:r>
        <w:rPr>
          <w:rtl/>
        </w:rPr>
        <w:t xml:space="preserve"> </w:t>
      </w:r>
      <w:bookmarkStart w:id="23623" w:name="_ETM_Q53_461770"/>
      <w:bookmarkEnd w:id="23623"/>
      <w:r>
        <w:rPr>
          <w:rtl/>
        </w:rPr>
        <w:t xml:space="preserve">את </w:t>
      </w:r>
      <w:bookmarkStart w:id="23624" w:name="_ETM_Q53_461979"/>
      <w:bookmarkEnd w:id="23624"/>
      <w:r>
        <w:rPr>
          <w:rtl/>
        </w:rPr>
        <w:t xml:space="preserve">הדברים </w:t>
      </w:r>
      <w:bookmarkStart w:id="23625" w:name="_ETM_Q53_462490"/>
      <w:bookmarkEnd w:id="23625"/>
      <w:r>
        <w:rPr>
          <w:rtl/>
        </w:rPr>
        <w:t>האלו</w:t>
      </w:r>
      <w:r>
        <w:rPr>
          <w:rFonts w:hint="cs"/>
          <w:rtl/>
        </w:rPr>
        <w:t>,</w:t>
      </w:r>
      <w:r>
        <w:rPr>
          <w:rtl/>
        </w:rPr>
        <w:t xml:space="preserve"> </w:t>
      </w:r>
      <w:bookmarkStart w:id="23626" w:name="_ETM_Q53_462819"/>
      <w:bookmarkEnd w:id="23626"/>
      <w:r>
        <w:rPr>
          <w:rtl/>
        </w:rPr>
        <w:t>לצערי</w:t>
      </w:r>
      <w:r>
        <w:rPr>
          <w:rFonts w:hint="cs"/>
          <w:rtl/>
        </w:rPr>
        <w:t>,</w:t>
      </w:r>
      <w:r>
        <w:rPr>
          <w:rtl/>
        </w:rPr>
        <w:t xml:space="preserve"> </w:t>
      </w:r>
      <w:bookmarkStart w:id="23627" w:name="_ETM_Q53_464290"/>
      <w:bookmarkEnd w:id="23627"/>
      <w:r>
        <w:rPr>
          <w:rtl/>
        </w:rPr>
        <w:t xml:space="preserve">לא </w:t>
      </w:r>
      <w:bookmarkStart w:id="23628" w:name="_ETM_Q53_464470"/>
      <w:bookmarkEnd w:id="23628"/>
      <w:r>
        <w:rPr>
          <w:rtl/>
        </w:rPr>
        <w:t xml:space="preserve">שמענו </w:t>
      </w:r>
      <w:bookmarkStart w:id="23629" w:name="_ETM_Q53_464890"/>
      <w:bookmarkEnd w:id="23629"/>
      <w:r>
        <w:rPr>
          <w:rtl/>
        </w:rPr>
        <w:t xml:space="preserve">כאן </w:t>
      </w:r>
      <w:bookmarkStart w:id="23630" w:name="_ETM_Q53_465160"/>
      <w:bookmarkEnd w:id="23630"/>
      <w:r>
        <w:rPr>
          <w:rtl/>
        </w:rPr>
        <w:t>בישראל</w:t>
      </w:r>
      <w:r>
        <w:rPr>
          <w:rFonts w:hint="cs"/>
          <w:rtl/>
        </w:rPr>
        <w:t>, הם</w:t>
      </w:r>
      <w:r>
        <w:rPr>
          <w:rtl/>
        </w:rPr>
        <w:t xml:space="preserve"> </w:t>
      </w:r>
      <w:bookmarkStart w:id="23631" w:name="_ETM_Q53_465850"/>
      <w:bookmarkEnd w:id="23631"/>
      <w:r>
        <w:rPr>
          <w:rtl/>
        </w:rPr>
        <w:t xml:space="preserve">לא </w:t>
      </w:r>
      <w:bookmarkStart w:id="23632" w:name="_ETM_Q53_466150"/>
      <w:bookmarkEnd w:id="23632"/>
      <w:r>
        <w:rPr>
          <w:rtl/>
        </w:rPr>
        <w:t xml:space="preserve">נאמרו </w:t>
      </w:r>
      <w:bookmarkStart w:id="23633" w:name="_ETM_Q53_466570"/>
      <w:bookmarkEnd w:id="23633"/>
      <w:r>
        <w:rPr>
          <w:rtl/>
        </w:rPr>
        <w:t>ע</w:t>
      </w:r>
      <w:r>
        <w:rPr>
          <w:rFonts w:hint="cs"/>
          <w:rtl/>
        </w:rPr>
        <w:t xml:space="preserve">ל ידי </w:t>
      </w:r>
      <w:bookmarkStart w:id="23634" w:name="_ETM_Q53_466000"/>
      <w:bookmarkStart w:id="23635" w:name="_ETM_Q53_466930"/>
      <w:bookmarkEnd w:id="23634"/>
      <w:bookmarkEnd w:id="23635"/>
      <w:r>
        <w:rPr>
          <w:rtl/>
        </w:rPr>
        <w:t xml:space="preserve">ראש </w:t>
      </w:r>
      <w:bookmarkStart w:id="23636" w:name="_ETM_Q53_467110"/>
      <w:bookmarkEnd w:id="23636"/>
      <w:r>
        <w:rPr>
          <w:rtl/>
        </w:rPr>
        <w:t xml:space="preserve">ממשלת </w:t>
      </w:r>
      <w:bookmarkStart w:id="23637" w:name="_ETM_Q53_467500"/>
      <w:bookmarkEnd w:id="23637"/>
      <w:r>
        <w:rPr>
          <w:rtl/>
        </w:rPr>
        <w:t>ישראל</w:t>
      </w:r>
      <w:r>
        <w:rPr>
          <w:rFonts w:hint="cs"/>
          <w:rtl/>
        </w:rPr>
        <w:t>.</w:t>
      </w:r>
      <w:r>
        <w:rPr>
          <w:rtl/>
        </w:rPr>
        <w:t xml:space="preserve"> </w:t>
      </w:r>
      <w:bookmarkStart w:id="23638" w:name="_ETM_Q53_468800"/>
      <w:bookmarkEnd w:id="23638"/>
      <w:r>
        <w:rPr>
          <w:rtl/>
        </w:rPr>
        <w:t xml:space="preserve">דברים </w:t>
      </w:r>
      <w:bookmarkStart w:id="23639" w:name="_ETM_Q53_469310"/>
      <w:bookmarkEnd w:id="23639"/>
      <w:r>
        <w:rPr>
          <w:rtl/>
        </w:rPr>
        <w:t xml:space="preserve">שאמורים </w:t>
      </w:r>
      <w:bookmarkStart w:id="23640" w:name="_ETM_Q53_469760"/>
      <w:bookmarkEnd w:id="23640"/>
      <w:r>
        <w:rPr>
          <w:rtl/>
        </w:rPr>
        <w:t xml:space="preserve">להיות </w:t>
      </w:r>
      <w:bookmarkStart w:id="23641" w:name="_ETM_Q53_470120"/>
      <w:bookmarkEnd w:id="23641"/>
      <w:r>
        <w:rPr>
          <w:rtl/>
        </w:rPr>
        <w:t xml:space="preserve">מובנים </w:t>
      </w:r>
      <w:bookmarkStart w:id="23642" w:name="_ETM_Q53_471089"/>
      <w:bookmarkEnd w:id="23642"/>
      <w:r>
        <w:rPr>
          <w:rtl/>
        </w:rPr>
        <w:t xml:space="preserve">מאליהם </w:t>
      </w:r>
      <w:bookmarkStart w:id="23643" w:name="_ETM_Q53_471990"/>
      <w:bookmarkEnd w:id="23643"/>
      <w:r>
        <w:rPr>
          <w:rtl/>
        </w:rPr>
        <w:t xml:space="preserve">בדמוקרטיה </w:t>
      </w:r>
      <w:bookmarkStart w:id="23644" w:name="_ETM_Q53_473070"/>
      <w:bookmarkEnd w:id="23644"/>
      <w:r>
        <w:rPr>
          <w:rtl/>
        </w:rPr>
        <w:t>מתוקנת</w:t>
      </w:r>
      <w:r>
        <w:rPr>
          <w:rFonts w:hint="cs"/>
          <w:rtl/>
        </w:rPr>
        <w:t>.</w:t>
      </w:r>
      <w:r>
        <w:rPr>
          <w:rtl/>
        </w:rPr>
        <w:t xml:space="preserve"> </w:t>
      </w:r>
      <w:bookmarkStart w:id="23645" w:name="_ETM_Q53_474210"/>
      <w:bookmarkEnd w:id="23645"/>
      <w:r>
        <w:rPr>
          <w:rtl/>
        </w:rPr>
        <w:t xml:space="preserve">הם </w:t>
      </w:r>
      <w:bookmarkStart w:id="23646" w:name="_ETM_Q53_474480"/>
      <w:bookmarkEnd w:id="23646"/>
      <w:r>
        <w:rPr>
          <w:rtl/>
        </w:rPr>
        <w:t xml:space="preserve">נאמרו </w:t>
      </w:r>
      <w:bookmarkStart w:id="23647" w:name="_ETM_Q53_474930"/>
      <w:bookmarkEnd w:id="23647"/>
      <w:r>
        <w:rPr>
          <w:rtl/>
        </w:rPr>
        <w:t xml:space="preserve">רק </w:t>
      </w:r>
      <w:bookmarkStart w:id="23648" w:name="_ETM_Q53_475169"/>
      <w:bookmarkEnd w:id="23648"/>
      <w:r>
        <w:rPr>
          <w:rtl/>
        </w:rPr>
        <w:t xml:space="preserve">בשבוע </w:t>
      </w:r>
      <w:bookmarkStart w:id="23649" w:name="_ETM_Q53_475680"/>
      <w:bookmarkEnd w:id="23649"/>
      <w:r>
        <w:rPr>
          <w:rtl/>
        </w:rPr>
        <w:t xml:space="preserve">שעבר </w:t>
      </w:r>
      <w:bookmarkStart w:id="23650" w:name="_ETM_Q53_476430"/>
      <w:bookmarkEnd w:id="23650"/>
      <w:r>
        <w:rPr>
          <w:rtl/>
        </w:rPr>
        <w:t>ע</w:t>
      </w:r>
      <w:r>
        <w:rPr>
          <w:rFonts w:hint="cs"/>
          <w:rtl/>
        </w:rPr>
        <w:t xml:space="preserve">ל ידי </w:t>
      </w:r>
      <w:bookmarkStart w:id="23651" w:name="_ETM_Q53_477089"/>
      <w:bookmarkEnd w:id="23651"/>
      <w:r>
        <w:rPr>
          <w:rtl/>
        </w:rPr>
        <w:t xml:space="preserve">ראש </w:t>
      </w:r>
      <w:bookmarkStart w:id="23652" w:name="_ETM_Q53_477419"/>
      <w:bookmarkEnd w:id="23652"/>
      <w:r>
        <w:rPr>
          <w:rtl/>
        </w:rPr>
        <w:t xml:space="preserve">ממשלת </w:t>
      </w:r>
      <w:bookmarkStart w:id="23653" w:name="_ETM_Q53_478199"/>
      <w:bookmarkEnd w:id="23653"/>
      <w:r>
        <w:rPr>
          <w:rtl/>
        </w:rPr>
        <w:t>בריטניה</w:t>
      </w:r>
      <w:r>
        <w:rPr>
          <w:rFonts w:hint="cs"/>
          <w:rtl/>
        </w:rPr>
        <w:t>.</w:t>
      </w:r>
    </w:p>
    <w:p w:rsidR="0007247A" w:rsidRDefault="0007247A" w:rsidP="00C927FB">
      <w:pPr>
        <w:rPr>
          <w:rtl/>
        </w:rPr>
      </w:pPr>
      <w:bookmarkStart w:id="23654" w:name="_ETM_Q53_481000"/>
      <w:bookmarkEnd w:id="23654"/>
    </w:p>
    <w:p w:rsidR="0007247A" w:rsidRDefault="0007247A" w:rsidP="00C927FB">
      <w:pPr>
        <w:rPr>
          <w:rtl/>
        </w:rPr>
      </w:pPr>
      <w:bookmarkStart w:id="23655" w:name="_ETM_Q53_482000"/>
      <w:bookmarkStart w:id="23656" w:name="_ETM_Q53_480270"/>
      <w:bookmarkEnd w:id="23655"/>
      <w:bookmarkEnd w:id="23656"/>
      <w:r>
        <w:rPr>
          <w:rtl/>
        </w:rPr>
        <w:t xml:space="preserve">זאת </w:t>
      </w:r>
      <w:bookmarkStart w:id="23657" w:name="_ETM_Q53_480570"/>
      <w:bookmarkEnd w:id="23657"/>
      <w:r>
        <w:rPr>
          <w:rtl/>
        </w:rPr>
        <w:t xml:space="preserve">צורה </w:t>
      </w:r>
      <w:bookmarkStart w:id="23658" w:name="_ETM_Q53_481200"/>
      <w:bookmarkEnd w:id="23658"/>
      <w:r>
        <w:rPr>
          <w:rtl/>
        </w:rPr>
        <w:t>ש</w:t>
      </w:r>
      <w:r>
        <w:rPr>
          <w:rFonts w:hint="cs"/>
          <w:rtl/>
        </w:rPr>
        <w:t>בה</w:t>
      </w:r>
      <w:r>
        <w:rPr>
          <w:rtl/>
        </w:rPr>
        <w:t xml:space="preserve"> </w:t>
      </w:r>
      <w:bookmarkStart w:id="23659" w:name="_ETM_Q53_480799"/>
      <w:bookmarkStart w:id="23660" w:name="_ETM_Q53_481130"/>
      <w:bookmarkStart w:id="23661" w:name="_ETM_Q53_481790"/>
      <w:bookmarkStart w:id="23662" w:name="_ETM_Q53_482210"/>
      <w:bookmarkEnd w:id="23659"/>
      <w:bookmarkEnd w:id="23660"/>
      <w:bookmarkEnd w:id="23661"/>
      <w:bookmarkEnd w:id="23662"/>
      <w:r>
        <w:rPr>
          <w:rtl/>
        </w:rPr>
        <w:t xml:space="preserve">מתנהלת </w:t>
      </w:r>
      <w:bookmarkStart w:id="23663" w:name="_ETM_Q53_482659"/>
      <w:bookmarkEnd w:id="23663"/>
      <w:r>
        <w:rPr>
          <w:rtl/>
        </w:rPr>
        <w:t xml:space="preserve">באמת </w:t>
      </w:r>
      <w:bookmarkStart w:id="23664" w:name="_ETM_Q53_482929"/>
      <w:bookmarkEnd w:id="23664"/>
      <w:r>
        <w:rPr>
          <w:rtl/>
        </w:rPr>
        <w:t xml:space="preserve">דמוקרטיה </w:t>
      </w:r>
      <w:bookmarkStart w:id="23665" w:name="_ETM_Q53_483679"/>
      <w:bookmarkEnd w:id="23665"/>
      <w:r>
        <w:rPr>
          <w:rtl/>
        </w:rPr>
        <w:t xml:space="preserve">עם </w:t>
      </w:r>
      <w:bookmarkStart w:id="23666" w:name="_ETM_Q53_483800"/>
      <w:bookmarkEnd w:id="23666"/>
      <w:r>
        <w:rPr>
          <w:rtl/>
        </w:rPr>
        <w:t xml:space="preserve">סטנדרט </w:t>
      </w:r>
      <w:bookmarkStart w:id="23667" w:name="_ETM_Q53_484370"/>
      <w:bookmarkEnd w:id="23667"/>
      <w:r>
        <w:rPr>
          <w:rtl/>
        </w:rPr>
        <w:t xml:space="preserve">ציבורי </w:t>
      </w:r>
      <w:bookmarkStart w:id="23668" w:name="_ETM_Q53_485120"/>
      <w:bookmarkEnd w:id="23668"/>
      <w:r>
        <w:rPr>
          <w:rtl/>
        </w:rPr>
        <w:t>סביר</w:t>
      </w:r>
      <w:r>
        <w:rPr>
          <w:rFonts w:hint="cs"/>
          <w:rtl/>
        </w:rPr>
        <w:t>,</w:t>
      </w:r>
      <w:r>
        <w:rPr>
          <w:rtl/>
        </w:rPr>
        <w:t xml:space="preserve"> </w:t>
      </w:r>
      <w:bookmarkStart w:id="23669" w:name="_ETM_Q53_485810"/>
      <w:bookmarkEnd w:id="23669"/>
      <w:r>
        <w:rPr>
          <w:rtl/>
        </w:rPr>
        <w:t xml:space="preserve">עם </w:t>
      </w:r>
      <w:bookmarkStart w:id="23670" w:name="_ETM_Q53_485960"/>
      <w:bookmarkEnd w:id="23670"/>
      <w:r>
        <w:rPr>
          <w:rtl/>
        </w:rPr>
        <w:t xml:space="preserve">מנהיגים </w:t>
      </w:r>
      <w:bookmarkStart w:id="23671" w:name="_ETM_Q53_486470"/>
      <w:bookmarkEnd w:id="23671"/>
      <w:r>
        <w:rPr>
          <w:rtl/>
        </w:rPr>
        <w:t xml:space="preserve">שבאמת </w:t>
      </w:r>
      <w:bookmarkStart w:id="23672" w:name="_ETM_Q53_486890"/>
      <w:bookmarkEnd w:id="23672"/>
      <w:r>
        <w:rPr>
          <w:rtl/>
        </w:rPr>
        <w:t xml:space="preserve">מכבדים </w:t>
      </w:r>
      <w:bookmarkStart w:id="23673" w:name="_ETM_Q53_487580"/>
      <w:bookmarkEnd w:id="23673"/>
      <w:r>
        <w:rPr>
          <w:rtl/>
        </w:rPr>
        <w:t xml:space="preserve">את </w:t>
      </w:r>
      <w:bookmarkStart w:id="23674" w:name="_ETM_Q53_487700"/>
      <w:bookmarkEnd w:id="23674"/>
      <w:r>
        <w:rPr>
          <w:rtl/>
        </w:rPr>
        <w:t xml:space="preserve">שלטון </w:t>
      </w:r>
      <w:bookmarkStart w:id="23675" w:name="_ETM_Q53_488120"/>
      <w:bookmarkEnd w:id="23675"/>
      <w:r>
        <w:rPr>
          <w:rtl/>
        </w:rPr>
        <w:t>החוק</w:t>
      </w:r>
      <w:r>
        <w:rPr>
          <w:rFonts w:hint="cs"/>
          <w:rtl/>
        </w:rPr>
        <w:t>.</w:t>
      </w:r>
      <w:r>
        <w:rPr>
          <w:rtl/>
        </w:rPr>
        <w:t xml:space="preserve"> </w:t>
      </w:r>
      <w:bookmarkStart w:id="23676" w:name="_ETM_Q53_489160"/>
      <w:bookmarkEnd w:id="23676"/>
      <w:r>
        <w:rPr>
          <w:rtl/>
        </w:rPr>
        <w:t xml:space="preserve">מה </w:t>
      </w:r>
      <w:bookmarkStart w:id="23677" w:name="_ETM_Q53_489459"/>
      <w:bookmarkEnd w:id="23677"/>
      <w:r>
        <w:rPr>
          <w:rtl/>
        </w:rPr>
        <w:t xml:space="preserve">שקרה </w:t>
      </w:r>
      <w:bookmarkStart w:id="23678" w:name="_ETM_Q53_489879"/>
      <w:bookmarkEnd w:id="23678"/>
      <w:r>
        <w:rPr>
          <w:rtl/>
        </w:rPr>
        <w:t xml:space="preserve">זה </w:t>
      </w:r>
      <w:bookmarkStart w:id="23679" w:name="_ETM_Q53_489999"/>
      <w:bookmarkEnd w:id="23679"/>
      <w:r>
        <w:rPr>
          <w:rtl/>
        </w:rPr>
        <w:t xml:space="preserve">שבבריטניה </w:t>
      </w:r>
      <w:bookmarkStart w:id="23680" w:name="_ETM_Q53_491499"/>
      <w:bookmarkEnd w:id="23680"/>
      <w:r>
        <w:rPr>
          <w:rtl/>
        </w:rPr>
        <w:t xml:space="preserve">שר </w:t>
      </w:r>
      <w:bookmarkStart w:id="23681" w:name="_ETM_Q53_491889"/>
      <w:bookmarkEnd w:id="23681"/>
      <w:r>
        <w:rPr>
          <w:rtl/>
        </w:rPr>
        <w:t xml:space="preserve">בממשלה </w:t>
      </w:r>
      <w:bookmarkStart w:id="23682" w:name="_ETM_Q53_492789"/>
      <w:bookmarkEnd w:id="23682"/>
      <w:r>
        <w:rPr>
          <w:rtl/>
        </w:rPr>
        <w:t xml:space="preserve">ביצע </w:t>
      </w:r>
      <w:bookmarkStart w:id="23683" w:name="_ETM_Q53_493809"/>
      <w:bookmarkEnd w:id="23683"/>
      <w:r>
        <w:rPr>
          <w:rtl/>
        </w:rPr>
        <w:t xml:space="preserve">עבירות </w:t>
      </w:r>
      <w:bookmarkStart w:id="23684" w:name="_ETM_Q53_494349"/>
      <w:bookmarkEnd w:id="23684"/>
      <w:r>
        <w:rPr>
          <w:rtl/>
        </w:rPr>
        <w:t>מס</w:t>
      </w:r>
      <w:r>
        <w:rPr>
          <w:rFonts w:hint="cs"/>
          <w:rtl/>
        </w:rPr>
        <w:t>,</w:t>
      </w:r>
      <w:r>
        <w:rPr>
          <w:rtl/>
        </w:rPr>
        <w:t xml:space="preserve"> </w:t>
      </w:r>
      <w:bookmarkStart w:id="23685" w:name="_ETM_Q53_494830"/>
      <w:bookmarkEnd w:id="23685"/>
      <w:r>
        <w:rPr>
          <w:rtl/>
        </w:rPr>
        <w:t xml:space="preserve">והוא </w:t>
      </w:r>
      <w:bookmarkStart w:id="23686" w:name="_ETM_Q53_495009"/>
      <w:bookmarkEnd w:id="23686"/>
      <w:r>
        <w:rPr>
          <w:rtl/>
        </w:rPr>
        <w:t xml:space="preserve">ניסה </w:t>
      </w:r>
      <w:bookmarkStart w:id="23687" w:name="_ETM_Q53_495339"/>
      <w:bookmarkEnd w:id="23687"/>
      <w:r>
        <w:rPr>
          <w:rtl/>
        </w:rPr>
        <w:t xml:space="preserve">להרחיק </w:t>
      </w:r>
      <w:bookmarkStart w:id="23688" w:name="_ETM_Q53_495759"/>
      <w:bookmarkEnd w:id="23688"/>
      <w:r>
        <w:rPr>
          <w:rtl/>
        </w:rPr>
        <w:t xml:space="preserve">את </w:t>
      </w:r>
      <w:bookmarkStart w:id="23689" w:name="_ETM_Q53_495849"/>
      <w:bookmarkEnd w:id="23689"/>
      <w:r>
        <w:rPr>
          <w:rtl/>
        </w:rPr>
        <w:t xml:space="preserve">זה </w:t>
      </w:r>
      <w:bookmarkStart w:id="23690" w:name="_ETM_Q53_496029"/>
      <w:bookmarkEnd w:id="23690"/>
      <w:r>
        <w:rPr>
          <w:rtl/>
        </w:rPr>
        <w:t>מעצמו</w:t>
      </w:r>
      <w:r>
        <w:rPr>
          <w:rFonts w:hint="cs"/>
          <w:rtl/>
        </w:rPr>
        <w:t>.</w:t>
      </w:r>
      <w:r>
        <w:rPr>
          <w:rtl/>
        </w:rPr>
        <w:t xml:space="preserve"> </w:t>
      </w:r>
      <w:bookmarkStart w:id="23691" w:name="_ETM_Q53_497230"/>
      <w:bookmarkEnd w:id="23691"/>
      <w:r>
        <w:rPr>
          <w:rtl/>
        </w:rPr>
        <w:t xml:space="preserve">הוא </w:t>
      </w:r>
      <w:bookmarkStart w:id="23692" w:name="_ETM_Q53_497349"/>
      <w:bookmarkEnd w:id="23692"/>
      <w:r>
        <w:rPr>
          <w:rtl/>
        </w:rPr>
        <w:t xml:space="preserve">ניסה </w:t>
      </w:r>
      <w:bookmarkStart w:id="23693" w:name="_ETM_Q53_497619"/>
      <w:bookmarkEnd w:id="23693"/>
      <w:r>
        <w:rPr>
          <w:rtl/>
        </w:rPr>
        <w:t xml:space="preserve">להרחיק </w:t>
      </w:r>
      <w:bookmarkStart w:id="23694" w:name="_ETM_Q53_498160"/>
      <w:bookmarkEnd w:id="23694"/>
      <w:r>
        <w:rPr>
          <w:rtl/>
        </w:rPr>
        <w:t xml:space="preserve">את </w:t>
      </w:r>
      <w:bookmarkStart w:id="23695" w:name="_ETM_Q53_498279"/>
      <w:bookmarkEnd w:id="23695"/>
      <w:r>
        <w:rPr>
          <w:rtl/>
        </w:rPr>
        <w:t xml:space="preserve">האחריות </w:t>
      </w:r>
      <w:bookmarkStart w:id="23696" w:name="_ETM_Q53_498939"/>
      <w:bookmarkEnd w:id="23696"/>
      <w:r>
        <w:rPr>
          <w:rtl/>
        </w:rPr>
        <w:t xml:space="preserve">כשהוא </w:t>
      </w:r>
      <w:bookmarkStart w:id="23697" w:name="_ETM_Q53_499449"/>
      <w:bookmarkStart w:id="23698" w:name="_ETM_Q53_499820"/>
      <w:bookmarkStart w:id="23699" w:name="_ETM_Q53_500360"/>
      <w:bookmarkEnd w:id="23697"/>
      <w:bookmarkEnd w:id="23698"/>
      <w:bookmarkEnd w:id="23699"/>
      <w:r>
        <w:rPr>
          <w:rFonts w:hint="cs"/>
          <w:rtl/>
        </w:rPr>
        <w:t xml:space="preserve">מתעקש </w:t>
      </w:r>
      <w:r>
        <w:rPr>
          <w:rtl/>
        </w:rPr>
        <w:t xml:space="preserve">להישאר </w:t>
      </w:r>
      <w:bookmarkStart w:id="23700" w:name="_ETM_Q53_500960"/>
      <w:bookmarkEnd w:id="23700"/>
      <w:r>
        <w:rPr>
          <w:rtl/>
        </w:rPr>
        <w:t>בתפקידו</w:t>
      </w:r>
      <w:r>
        <w:rPr>
          <w:rFonts w:hint="cs"/>
          <w:rtl/>
        </w:rPr>
        <w:t>.</w:t>
      </w:r>
      <w:r>
        <w:rPr>
          <w:rtl/>
        </w:rPr>
        <w:t xml:space="preserve"> </w:t>
      </w:r>
      <w:bookmarkStart w:id="23701" w:name="_ETM_Q53_502099"/>
      <w:bookmarkEnd w:id="23701"/>
      <w:r>
        <w:rPr>
          <w:rtl/>
        </w:rPr>
        <w:t xml:space="preserve">עד </w:t>
      </w:r>
      <w:bookmarkStart w:id="23702" w:name="_ETM_Q53_502400"/>
      <w:bookmarkEnd w:id="23702"/>
      <w:r>
        <w:rPr>
          <w:rtl/>
        </w:rPr>
        <w:t xml:space="preserve">כאן </w:t>
      </w:r>
      <w:bookmarkStart w:id="23703" w:name="_ETM_Q53_502730"/>
      <w:bookmarkEnd w:id="23703"/>
      <w:r>
        <w:rPr>
          <w:rtl/>
        </w:rPr>
        <w:t xml:space="preserve">התסריט </w:t>
      </w:r>
      <w:bookmarkStart w:id="23704" w:name="_ETM_Q53_503239"/>
      <w:bookmarkEnd w:id="23704"/>
      <w:r>
        <w:rPr>
          <w:rtl/>
        </w:rPr>
        <w:t xml:space="preserve">נשמע </w:t>
      </w:r>
      <w:bookmarkStart w:id="23705" w:name="_ETM_Q53_503749"/>
      <w:bookmarkEnd w:id="23705"/>
      <w:r>
        <w:rPr>
          <w:rtl/>
        </w:rPr>
        <w:t xml:space="preserve">די </w:t>
      </w:r>
      <w:bookmarkStart w:id="23706" w:name="_ETM_Q53_503989"/>
      <w:bookmarkEnd w:id="23706"/>
      <w:r>
        <w:rPr>
          <w:rtl/>
        </w:rPr>
        <w:t>מוכר</w:t>
      </w:r>
      <w:r>
        <w:rPr>
          <w:rFonts w:hint="cs"/>
          <w:rtl/>
        </w:rPr>
        <w:t>,</w:t>
      </w:r>
      <w:r>
        <w:rPr>
          <w:rtl/>
        </w:rPr>
        <w:t xml:space="preserve"> </w:t>
      </w:r>
      <w:bookmarkStart w:id="23707" w:name="_ETM_Q53_504949"/>
      <w:bookmarkEnd w:id="23707"/>
      <w:r>
        <w:rPr>
          <w:rtl/>
        </w:rPr>
        <w:t xml:space="preserve">אלא </w:t>
      </w:r>
      <w:bookmarkStart w:id="23708" w:name="_ETM_Q53_505220"/>
      <w:bookmarkEnd w:id="23708"/>
      <w:r>
        <w:rPr>
          <w:rtl/>
        </w:rPr>
        <w:t>שמ</w:t>
      </w:r>
      <w:bookmarkStart w:id="23709" w:name="_ETM_Q53_505599"/>
      <w:bookmarkEnd w:id="23709"/>
      <w:r>
        <w:rPr>
          <w:rtl/>
        </w:rPr>
        <w:t>כ</w:t>
      </w:r>
      <w:r>
        <w:rPr>
          <w:rFonts w:hint="cs"/>
          <w:rtl/>
        </w:rPr>
        <w:t>א</w:t>
      </w:r>
      <w:r>
        <w:rPr>
          <w:rtl/>
        </w:rPr>
        <w:t xml:space="preserve">ן </w:t>
      </w:r>
      <w:bookmarkStart w:id="23710" w:name="_ETM_Q53_505960"/>
      <w:bookmarkEnd w:id="23710"/>
      <w:r>
        <w:rPr>
          <w:rtl/>
        </w:rPr>
        <w:t xml:space="preserve">חלה </w:t>
      </w:r>
      <w:bookmarkStart w:id="23711" w:name="_ETM_Q53_506289"/>
      <w:bookmarkEnd w:id="23711"/>
      <w:r>
        <w:rPr>
          <w:rtl/>
        </w:rPr>
        <w:t xml:space="preserve">תפנית </w:t>
      </w:r>
      <w:bookmarkStart w:id="23712" w:name="_ETM_Q53_506859"/>
      <w:bookmarkEnd w:id="23712"/>
      <w:r>
        <w:rPr>
          <w:rtl/>
        </w:rPr>
        <w:t>בעלילה</w:t>
      </w:r>
      <w:r>
        <w:rPr>
          <w:rFonts w:hint="cs"/>
          <w:rtl/>
        </w:rPr>
        <w:t>,</w:t>
      </w:r>
      <w:r>
        <w:rPr>
          <w:rtl/>
        </w:rPr>
        <w:t xml:space="preserve"> </w:t>
      </w:r>
      <w:bookmarkStart w:id="23713" w:name="_ETM_Q53_507939"/>
      <w:bookmarkEnd w:id="23713"/>
      <w:r>
        <w:rPr>
          <w:rtl/>
        </w:rPr>
        <w:t>שלצערי</w:t>
      </w:r>
      <w:r>
        <w:rPr>
          <w:rFonts w:hint="cs"/>
          <w:rtl/>
        </w:rPr>
        <w:t>,</w:t>
      </w:r>
      <w:r>
        <w:rPr>
          <w:rtl/>
        </w:rPr>
        <w:t xml:space="preserve"> </w:t>
      </w:r>
      <w:bookmarkStart w:id="23714" w:name="_ETM_Q53_508630"/>
      <w:bookmarkEnd w:id="23714"/>
      <w:r>
        <w:rPr>
          <w:rtl/>
        </w:rPr>
        <w:t xml:space="preserve">בישראל </w:t>
      </w:r>
      <w:bookmarkStart w:id="23715" w:name="_ETM_Q53_509349"/>
      <w:bookmarkEnd w:id="23715"/>
      <w:r>
        <w:rPr>
          <w:rtl/>
        </w:rPr>
        <w:t xml:space="preserve">זה </w:t>
      </w:r>
      <w:bookmarkStart w:id="23716" w:name="_ETM_Q53_509499"/>
      <w:bookmarkEnd w:id="23716"/>
      <w:r>
        <w:rPr>
          <w:rtl/>
        </w:rPr>
        <w:t xml:space="preserve">נשמע </w:t>
      </w:r>
      <w:bookmarkStart w:id="23717" w:name="_ETM_Q53_509859"/>
      <w:bookmarkEnd w:id="23717"/>
      <w:r>
        <w:rPr>
          <w:rtl/>
        </w:rPr>
        <w:t xml:space="preserve">כמו </w:t>
      </w:r>
      <w:bookmarkStart w:id="23718" w:name="_ETM_Q53_510519"/>
      <w:bookmarkEnd w:id="23718"/>
      <w:r>
        <w:rPr>
          <w:rtl/>
        </w:rPr>
        <w:t xml:space="preserve">מדע </w:t>
      </w:r>
      <w:bookmarkStart w:id="23719" w:name="_ETM_Q53_510969"/>
      <w:bookmarkEnd w:id="23719"/>
      <w:r>
        <w:rPr>
          <w:rtl/>
        </w:rPr>
        <w:t>בדיוני</w:t>
      </w:r>
      <w:r>
        <w:rPr>
          <w:rFonts w:hint="cs"/>
          <w:rtl/>
        </w:rPr>
        <w:t>.</w:t>
      </w:r>
      <w:r>
        <w:rPr>
          <w:rtl/>
        </w:rPr>
        <w:t xml:space="preserve"> </w:t>
      </w:r>
      <w:bookmarkStart w:id="23720" w:name="_ETM_Q53_512320"/>
      <w:bookmarkStart w:id="23721" w:name="_ETM_Q53_512739"/>
      <w:bookmarkEnd w:id="23720"/>
      <w:bookmarkEnd w:id="23721"/>
      <w:r>
        <w:rPr>
          <w:rtl/>
        </w:rPr>
        <w:t xml:space="preserve">ראש </w:t>
      </w:r>
      <w:bookmarkStart w:id="23722" w:name="_ETM_Q53_513010"/>
      <w:bookmarkEnd w:id="23722"/>
      <w:r>
        <w:rPr>
          <w:rtl/>
        </w:rPr>
        <w:t xml:space="preserve">ממשלת </w:t>
      </w:r>
      <w:bookmarkStart w:id="23723" w:name="_ETM_Q53_513460"/>
      <w:bookmarkEnd w:id="23723"/>
      <w:r>
        <w:rPr>
          <w:rtl/>
        </w:rPr>
        <w:t xml:space="preserve">בריטניה </w:t>
      </w:r>
      <w:bookmarkStart w:id="23724" w:name="_ETM_Q53_514970"/>
      <w:bookmarkEnd w:id="23724"/>
      <w:r>
        <w:rPr>
          <w:rtl/>
        </w:rPr>
        <w:t xml:space="preserve">ביקש </w:t>
      </w:r>
      <w:bookmarkStart w:id="23725" w:name="_ETM_Q53_515630"/>
      <w:bookmarkEnd w:id="23725"/>
      <w:r>
        <w:rPr>
          <w:rtl/>
        </w:rPr>
        <w:t xml:space="preserve">מהיועץ </w:t>
      </w:r>
      <w:bookmarkStart w:id="23726" w:name="_ETM_Q53_516260"/>
      <w:bookmarkEnd w:id="23726"/>
      <w:r>
        <w:rPr>
          <w:rtl/>
        </w:rPr>
        <w:t xml:space="preserve">שלו </w:t>
      </w:r>
      <w:bookmarkStart w:id="23727" w:name="_ETM_Q53_516710"/>
      <w:bookmarkEnd w:id="23727"/>
      <w:r>
        <w:rPr>
          <w:rtl/>
        </w:rPr>
        <w:t xml:space="preserve">לענייני </w:t>
      </w:r>
      <w:bookmarkStart w:id="23728" w:name="_ETM_Q53_517370"/>
      <w:bookmarkEnd w:id="23728"/>
      <w:r>
        <w:rPr>
          <w:rtl/>
        </w:rPr>
        <w:t xml:space="preserve">אתיקה </w:t>
      </w:r>
      <w:bookmarkStart w:id="23729" w:name="_ETM_Q53_518440"/>
      <w:bookmarkEnd w:id="23729"/>
      <w:r>
        <w:rPr>
          <w:rtl/>
        </w:rPr>
        <w:t xml:space="preserve">לחקור </w:t>
      </w:r>
      <w:bookmarkStart w:id="23730" w:name="_ETM_Q53_519280"/>
      <w:bookmarkEnd w:id="23730"/>
      <w:r>
        <w:rPr>
          <w:rtl/>
        </w:rPr>
        <w:t xml:space="preserve">את </w:t>
      </w:r>
      <w:bookmarkStart w:id="23731" w:name="_ETM_Q53_519400"/>
      <w:bookmarkEnd w:id="23731"/>
      <w:r>
        <w:rPr>
          <w:rtl/>
        </w:rPr>
        <w:t xml:space="preserve">החשדות </w:t>
      </w:r>
      <w:bookmarkStart w:id="23732" w:name="_ETM_Q53_520030"/>
      <w:bookmarkEnd w:id="23732"/>
      <w:r>
        <w:rPr>
          <w:rtl/>
        </w:rPr>
        <w:t xml:space="preserve">בנוגע </w:t>
      </w:r>
      <w:bookmarkStart w:id="23733" w:name="_ETM_Q53_520630"/>
      <w:bookmarkEnd w:id="23733"/>
      <w:r>
        <w:rPr>
          <w:rtl/>
        </w:rPr>
        <w:t xml:space="preserve">לאותו </w:t>
      </w:r>
      <w:bookmarkStart w:id="23734" w:name="_ETM_Q53_520990"/>
      <w:bookmarkEnd w:id="23734"/>
      <w:r>
        <w:rPr>
          <w:rtl/>
        </w:rPr>
        <w:t>שר</w:t>
      </w:r>
      <w:r>
        <w:rPr>
          <w:rFonts w:hint="cs"/>
          <w:rtl/>
        </w:rPr>
        <w:t>,</w:t>
      </w:r>
      <w:r>
        <w:rPr>
          <w:rtl/>
        </w:rPr>
        <w:t xml:space="preserve"> </w:t>
      </w:r>
      <w:bookmarkStart w:id="23735" w:name="_ETM_Q53_521320"/>
      <w:bookmarkEnd w:id="23735"/>
      <w:r>
        <w:rPr>
          <w:rtl/>
        </w:rPr>
        <w:t xml:space="preserve">שנקרא </w:t>
      </w:r>
      <w:bookmarkStart w:id="23736" w:name="_ETM_Q53_521740"/>
      <w:bookmarkEnd w:id="23736"/>
      <w:r>
        <w:rPr>
          <w:rFonts w:hint="cs"/>
          <w:rtl/>
        </w:rPr>
        <w:t xml:space="preserve">זהאווי, </w:t>
      </w:r>
      <w:bookmarkStart w:id="23737" w:name="_ETM_Q53_521890"/>
      <w:bookmarkStart w:id="23738" w:name="_ETM_Q53_522900"/>
      <w:bookmarkStart w:id="23739" w:name="_ETM_Q53_523140"/>
      <w:bookmarkEnd w:id="23737"/>
      <w:bookmarkEnd w:id="23738"/>
      <w:bookmarkEnd w:id="23739"/>
      <w:r>
        <w:rPr>
          <w:rFonts w:hint="cs"/>
          <w:rtl/>
        </w:rPr>
        <w:t>ש</w:t>
      </w:r>
      <w:r>
        <w:rPr>
          <w:rtl/>
        </w:rPr>
        <w:t xml:space="preserve">מכהן </w:t>
      </w:r>
      <w:bookmarkStart w:id="23740" w:name="_ETM_Q53_523620"/>
      <w:bookmarkEnd w:id="23740"/>
      <w:r>
        <w:rPr>
          <w:rtl/>
        </w:rPr>
        <w:t xml:space="preserve">כשר </w:t>
      </w:r>
      <w:bookmarkStart w:id="23741" w:name="_ETM_Q53_524130"/>
      <w:bookmarkEnd w:id="23741"/>
      <w:r>
        <w:rPr>
          <w:rtl/>
        </w:rPr>
        <w:t>בממשל</w:t>
      </w:r>
      <w:r>
        <w:rPr>
          <w:rFonts w:hint="cs"/>
          <w:rtl/>
        </w:rPr>
        <w:t>תו.</w:t>
      </w:r>
      <w:r>
        <w:rPr>
          <w:rtl/>
        </w:rPr>
        <w:t xml:space="preserve"> </w:t>
      </w:r>
      <w:bookmarkStart w:id="23742" w:name="_ETM_Q53_526950"/>
      <w:bookmarkEnd w:id="23742"/>
    </w:p>
    <w:p w:rsidR="0007247A" w:rsidRDefault="0007247A" w:rsidP="00C927FB">
      <w:pPr>
        <w:rPr>
          <w:rtl/>
        </w:rPr>
      </w:pPr>
    </w:p>
    <w:p w:rsidR="0007247A" w:rsidRDefault="0007247A" w:rsidP="00C927FB">
      <w:pPr>
        <w:rPr>
          <w:rtl/>
        </w:rPr>
      </w:pPr>
      <w:bookmarkStart w:id="23743" w:name="_ETM_Q53_525000"/>
      <w:bookmarkEnd w:id="23743"/>
      <w:r>
        <w:rPr>
          <w:rtl/>
        </w:rPr>
        <w:t xml:space="preserve">במכתב </w:t>
      </w:r>
      <w:bookmarkStart w:id="23744" w:name="_ETM_Q53_527700"/>
      <w:bookmarkEnd w:id="23744"/>
      <w:r>
        <w:rPr>
          <w:rtl/>
        </w:rPr>
        <w:t xml:space="preserve">של </w:t>
      </w:r>
      <w:bookmarkStart w:id="23745" w:name="_ETM_Q53_528120"/>
      <w:bookmarkEnd w:id="23745"/>
      <w:r>
        <w:rPr>
          <w:rtl/>
        </w:rPr>
        <w:t xml:space="preserve">היועץ </w:t>
      </w:r>
      <w:bookmarkStart w:id="23746" w:name="_ETM_Q53_528600"/>
      <w:bookmarkEnd w:id="23746"/>
      <w:r>
        <w:rPr>
          <w:rtl/>
        </w:rPr>
        <w:t>לר</w:t>
      </w:r>
      <w:r>
        <w:rPr>
          <w:rFonts w:hint="cs"/>
          <w:rtl/>
        </w:rPr>
        <w:t>אש ה</w:t>
      </w:r>
      <w:r>
        <w:rPr>
          <w:rtl/>
        </w:rPr>
        <w:t>מ</w:t>
      </w:r>
      <w:r>
        <w:rPr>
          <w:rFonts w:hint="cs"/>
          <w:rtl/>
        </w:rPr>
        <w:t>משלה</w:t>
      </w:r>
      <w:r>
        <w:rPr>
          <w:rtl/>
        </w:rPr>
        <w:t xml:space="preserve"> </w:t>
      </w:r>
      <w:bookmarkStart w:id="23747" w:name="_ETM_Q53_529440"/>
      <w:bookmarkEnd w:id="23747"/>
      <w:r>
        <w:rPr>
          <w:rtl/>
        </w:rPr>
        <w:t xml:space="preserve">הובהר </w:t>
      </w:r>
      <w:bookmarkStart w:id="23748" w:name="_ETM_Q53_530160"/>
      <w:bookmarkEnd w:id="23748"/>
      <w:r>
        <w:rPr>
          <w:rtl/>
        </w:rPr>
        <w:t xml:space="preserve">כי </w:t>
      </w:r>
      <w:bookmarkStart w:id="23749" w:name="_ETM_Q53_530430"/>
      <w:bookmarkEnd w:id="23749"/>
      <w:r>
        <w:rPr>
          <w:rtl/>
        </w:rPr>
        <w:t xml:space="preserve">השר </w:t>
      </w:r>
      <w:bookmarkStart w:id="23750" w:name="_ETM_Q53_530850"/>
      <w:bookmarkEnd w:id="23750"/>
      <w:r>
        <w:rPr>
          <w:rtl/>
        </w:rPr>
        <w:t>ז</w:t>
      </w:r>
      <w:r>
        <w:rPr>
          <w:rFonts w:hint="cs"/>
          <w:rtl/>
        </w:rPr>
        <w:t xml:space="preserve">האווי </w:t>
      </w:r>
      <w:bookmarkStart w:id="23751" w:name="_ETM_Q53_531270"/>
      <w:bookmarkStart w:id="23752" w:name="_ETM_Q53_531570"/>
      <w:bookmarkEnd w:id="23751"/>
      <w:bookmarkEnd w:id="23752"/>
      <w:r>
        <w:rPr>
          <w:rtl/>
        </w:rPr>
        <w:t xml:space="preserve">הוליך </w:t>
      </w:r>
      <w:bookmarkStart w:id="23753" w:name="_ETM_Q53_531989"/>
      <w:bookmarkEnd w:id="23753"/>
      <w:r>
        <w:rPr>
          <w:rtl/>
        </w:rPr>
        <w:t xml:space="preserve">שולל </w:t>
      </w:r>
      <w:bookmarkStart w:id="23754" w:name="_ETM_Q53_532410"/>
      <w:bookmarkEnd w:id="23754"/>
      <w:r>
        <w:rPr>
          <w:rtl/>
        </w:rPr>
        <w:t xml:space="preserve">את </w:t>
      </w:r>
      <w:bookmarkStart w:id="23755" w:name="_ETM_Q53_532500"/>
      <w:bookmarkEnd w:id="23755"/>
      <w:r>
        <w:rPr>
          <w:rtl/>
        </w:rPr>
        <w:t xml:space="preserve">הרשויות </w:t>
      </w:r>
      <w:bookmarkStart w:id="23756" w:name="_ETM_Q53_532980"/>
      <w:bookmarkEnd w:id="23756"/>
      <w:r>
        <w:rPr>
          <w:rtl/>
        </w:rPr>
        <w:t xml:space="preserve">ושיקר </w:t>
      </w:r>
      <w:bookmarkStart w:id="23757" w:name="_ETM_Q53_533640"/>
      <w:bookmarkEnd w:id="23757"/>
      <w:r>
        <w:rPr>
          <w:rtl/>
        </w:rPr>
        <w:t xml:space="preserve">כשטען </w:t>
      </w:r>
      <w:bookmarkStart w:id="23758" w:name="_ETM_Q53_534120"/>
      <w:bookmarkEnd w:id="23758"/>
      <w:r>
        <w:rPr>
          <w:rtl/>
        </w:rPr>
        <w:t xml:space="preserve">שהדיווחים </w:t>
      </w:r>
      <w:bookmarkStart w:id="23759" w:name="_ETM_Q53_534839"/>
      <w:bookmarkEnd w:id="23759"/>
      <w:r>
        <w:rPr>
          <w:rtl/>
        </w:rPr>
        <w:t xml:space="preserve">על </w:t>
      </w:r>
      <w:bookmarkStart w:id="23760" w:name="_ETM_Q53_534960"/>
      <w:bookmarkEnd w:id="23760"/>
      <w:r>
        <w:rPr>
          <w:rtl/>
        </w:rPr>
        <w:t xml:space="preserve">הצהרות </w:t>
      </w:r>
      <w:bookmarkStart w:id="23761" w:name="_ETM_Q53_535440"/>
      <w:bookmarkEnd w:id="23761"/>
      <w:r>
        <w:rPr>
          <w:rtl/>
        </w:rPr>
        <w:t xml:space="preserve">המס </w:t>
      </w:r>
      <w:bookmarkStart w:id="23762" w:name="_ETM_Q53_535769"/>
      <w:bookmarkEnd w:id="23762"/>
      <w:r>
        <w:rPr>
          <w:rtl/>
        </w:rPr>
        <w:t xml:space="preserve">שלו </w:t>
      </w:r>
      <w:bookmarkStart w:id="23763" w:name="_ETM_Q53_536519"/>
      <w:bookmarkEnd w:id="23763"/>
      <w:r>
        <w:rPr>
          <w:rtl/>
        </w:rPr>
        <w:t>שגוי</w:t>
      </w:r>
      <w:r>
        <w:rPr>
          <w:rFonts w:hint="cs"/>
          <w:rtl/>
        </w:rPr>
        <w:t>ים. הוא טען</w:t>
      </w:r>
      <w:r>
        <w:rPr>
          <w:rtl/>
        </w:rPr>
        <w:t xml:space="preserve"> </w:t>
      </w:r>
      <w:bookmarkStart w:id="23764" w:name="_ETM_Q53_539230"/>
      <w:bookmarkEnd w:id="23764"/>
      <w:r>
        <w:rPr>
          <w:rtl/>
        </w:rPr>
        <w:t xml:space="preserve">שמשמיצים </w:t>
      </w:r>
      <w:bookmarkStart w:id="23765" w:name="_ETM_Q53_540410"/>
      <w:bookmarkEnd w:id="23765"/>
      <w:r>
        <w:rPr>
          <w:rtl/>
        </w:rPr>
        <w:t xml:space="preserve">אותו </w:t>
      </w:r>
      <w:bookmarkStart w:id="23766" w:name="_ETM_Q53_540920"/>
      <w:bookmarkEnd w:id="23766"/>
      <w:r>
        <w:rPr>
          <w:rtl/>
        </w:rPr>
        <w:t xml:space="preserve">לשם </w:t>
      </w:r>
      <w:bookmarkStart w:id="23767" w:name="_ETM_Q53_541430"/>
      <w:bookmarkEnd w:id="23767"/>
      <w:r>
        <w:rPr>
          <w:rtl/>
        </w:rPr>
        <w:t>ההשמצה</w:t>
      </w:r>
      <w:r>
        <w:rPr>
          <w:rFonts w:hint="cs"/>
          <w:rtl/>
        </w:rPr>
        <w:t>;</w:t>
      </w:r>
      <w:r>
        <w:rPr>
          <w:rtl/>
        </w:rPr>
        <w:t xml:space="preserve"> </w:t>
      </w:r>
      <w:bookmarkStart w:id="23768" w:name="_ETM_Q53_542300"/>
      <w:bookmarkEnd w:id="23768"/>
      <w:r>
        <w:rPr>
          <w:rtl/>
        </w:rPr>
        <w:t xml:space="preserve">או </w:t>
      </w:r>
      <w:bookmarkStart w:id="23769" w:name="_ETM_Q53_542450"/>
      <w:bookmarkEnd w:id="23769"/>
      <w:r>
        <w:rPr>
          <w:rtl/>
        </w:rPr>
        <w:t>בעברית</w:t>
      </w:r>
      <w:r>
        <w:rPr>
          <w:rFonts w:hint="cs"/>
          <w:rtl/>
        </w:rPr>
        <w:t>:</w:t>
      </w:r>
      <w:r>
        <w:rPr>
          <w:rtl/>
        </w:rPr>
        <w:t xml:space="preserve"> </w:t>
      </w:r>
      <w:bookmarkStart w:id="23770" w:name="_ETM_Q53_543399"/>
      <w:bookmarkEnd w:id="23770"/>
      <w:r>
        <w:rPr>
          <w:rtl/>
        </w:rPr>
        <w:t xml:space="preserve">זה </w:t>
      </w:r>
      <w:bookmarkStart w:id="23771" w:name="_ETM_Q53_543670"/>
      <w:bookmarkEnd w:id="23771"/>
      <w:r>
        <w:rPr>
          <w:rtl/>
        </w:rPr>
        <w:t xml:space="preserve">רק </w:t>
      </w:r>
      <w:bookmarkStart w:id="23772" w:name="_ETM_Q53_543850"/>
      <w:bookmarkEnd w:id="23772"/>
      <w:r>
        <w:rPr>
          <w:rtl/>
        </w:rPr>
        <w:t xml:space="preserve">כי </w:t>
      </w:r>
      <w:bookmarkStart w:id="23773" w:name="_ETM_Q53_543969"/>
      <w:bookmarkEnd w:id="23773"/>
      <w:r>
        <w:rPr>
          <w:rtl/>
        </w:rPr>
        <w:t xml:space="preserve">קוראים </w:t>
      </w:r>
      <w:bookmarkStart w:id="23774" w:name="_ETM_Q53_544299"/>
      <w:bookmarkEnd w:id="23774"/>
      <w:r>
        <w:rPr>
          <w:rtl/>
        </w:rPr>
        <w:t xml:space="preserve">לי </w:t>
      </w:r>
      <w:bookmarkStart w:id="23775" w:name="_ETM_Q53_544450"/>
      <w:bookmarkEnd w:id="23775"/>
      <w:r>
        <w:rPr>
          <w:rtl/>
        </w:rPr>
        <w:t>דרעי</w:t>
      </w:r>
      <w:r>
        <w:rPr>
          <w:rFonts w:hint="cs"/>
          <w:rtl/>
        </w:rPr>
        <w:t>.</w:t>
      </w:r>
      <w:r>
        <w:rPr>
          <w:rtl/>
        </w:rPr>
        <w:t xml:space="preserve"> </w:t>
      </w:r>
      <w:bookmarkStart w:id="23776" w:name="_ETM_Q53_545720"/>
      <w:bookmarkEnd w:id="23776"/>
      <w:r>
        <w:rPr>
          <w:rtl/>
        </w:rPr>
        <w:t xml:space="preserve">בדמוקרטיה </w:t>
      </w:r>
      <w:bookmarkStart w:id="23777" w:name="_ETM_Q53_546680"/>
      <w:bookmarkEnd w:id="23777"/>
      <w:r>
        <w:rPr>
          <w:rtl/>
        </w:rPr>
        <w:t xml:space="preserve">הבריטית </w:t>
      </w:r>
      <w:bookmarkStart w:id="23778" w:name="_ETM_Q53_547159"/>
      <w:bookmarkEnd w:id="23778"/>
      <w:r>
        <w:rPr>
          <w:rFonts w:hint="cs"/>
          <w:rtl/>
        </w:rPr>
        <w:t>ראש</w:t>
      </w:r>
      <w:bookmarkStart w:id="23779" w:name="_ETM_Q53_546000"/>
      <w:bookmarkEnd w:id="23779"/>
      <w:r>
        <w:rPr>
          <w:rFonts w:hint="cs"/>
          <w:rtl/>
        </w:rPr>
        <w:t xml:space="preserve"> הממשלה </w:t>
      </w:r>
      <w:bookmarkStart w:id="23780" w:name="_ETM_Q53_547880"/>
      <w:bookmarkEnd w:id="23780"/>
      <w:r>
        <w:rPr>
          <w:rtl/>
        </w:rPr>
        <w:t xml:space="preserve">פעל </w:t>
      </w:r>
      <w:bookmarkStart w:id="23781" w:name="_ETM_Q53_548540"/>
      <w:bookmarkEnd w:id="23781"/>
      <w:r>
        <w:rPr>
          <w:rtl/>
        </w:rPr>
        <w:t xml:space="preserve">בהתאם </w:t>
      </w:r>
      <w:bookmarkStart w:id="23782" w:name="_ETM_Q53_548990"/>
      <w:bookmarkEnd w:id="23782"/>
      <w:r>
        <w:rPr>
          <w:rtl/>
        </w:rPr>
        <w:t xml:space="preserve">למצופה </w:t>
      </w:r>
      <w:bookmarkStart w:id="23783" w:name="_ETM_Q53_549589"/>
      <w:bookmarkEnd w:id="23783"/>
      <w:r>
        <w:rPr>
          <w:rtl/>
        </w:rPr>
        <w:t>ממנהיג</w:t>
      </w:r>
      <w:r>
        <w:rPr>
          <w:rFonts w:hint="cs"/>
          <w:rtl/>
        </w:rPr>
        <w:t>,</w:t>
      </w:r>
      <w:r>
        <w:rPr>
          <w:rtl/>
        </w:rPr>
        <w:t xml:space="preserve"> </w:t>
      </w:r>
      <w:bookmarkStart w:id="23784" w:name="_ETM_Q53_550520"/>
      <w:bookmarkEnd w:id="23784"/>
      <w:r>
        <w:rPr>
          <w:rFonts w:hint="cs"/>
          <w:rtl/>
        </w:rPr>
        <w:t>ו</w:t>
      </w:r>
      <w:r>
        <w:rPr>
          <w:rtl/>
        </w:rPr>
        <w:t>ישר</w:t>
      </w:r>
      <w:r>
        <w:rPr>
          <w:rFonts w:hint="cs"/>
          <w:rtl/>
        </w:rPr>
        <w:t>,</w:t>
      </w:r>
      <w:r>
        <w:rPr>
          <w:rtl/>
        </w:rPr>
        <w:t xml:space="preserve"> </w:t>
      </w:r>
      <w:bookmarkStart w:id="23785" w:name="_ETM_Q53_550939"/>
      <w:bookmarkEnd w:id="23785"/>
      <w:r>
        <w:rPr>
          <w:rtl/>
        </w:rPr>
        <w:t>במקום</w:t>
      </w:r>
      <w:r>
        <w:rPr>
          <w:rFonts w:hint="cs"/>
          <w:rtl/>
        </w:rPr>
        <w:t>,</w:t>
      </w:r>
      <w:r>
        <w:rPr>
          <w:rtl/>
        </w:rPr>
        <w:t xml:space="preserve"> </w:t>
      </w:r>
      <w:bookmarkStart w:id="23786" w:name="_ETM_Q53_551450"/>
      <w:bookmarkEnd w:id="23786"/>
      <w:r>
        <w:rPr>
          <w:rtl/>
        </w:rPr>
        <w:t xml:space="preserve">פיטר </w:t>
      </w:r>
      <w:bookmarkStart w:id="23787" w:name="_ETM_Q53_551810"/>
      <w:bookmarkEnd w:id="23787"/>
      <w:r>
        <w:rPr>
          <w:rtl/>
        </w:rPr>
        <w:t xml:space="preserve">את </w:t>
      </w:r>
      <w:bookmarkStart w:id="23788" w:name="_ETM_Q53_551930"/>
      <w:bookmarkEnd w:id="23788"/>
      <w:r>
        <w:rPr>
          <w:rtl/>
        </w:rPr>
        <w:t>השר</w:t>
      </w:r>
      <w:r>
        <w:rPr>
          <w:rFonts w:hint="cs"/>
          <w:rtl/>
        </w:rPr>
        <w:t>,</w:t>
      </w:r>
      <w:r>
        <w:rPr>
          <w:rtl/>
        </w:rPr>
        <w:t xml:space="preserve"> </w:t>
      </w:r>
      <w:bookmarkStart w:id="23789" w:name="_ETM_Q53_552409"/>
      <w:bookmarkEnd w:id="23789"/>
      <w:r>
        <w:rPr>
          <w:rtl/>
        </w:rPr>
        <w:t xml:space="preserve">שפעל </w:t>
      </w:r>
      <w:bookmarkStart w:id="23790" w:name="_ETM_Q53_552860"/>
      <w:bookmarkEnd w:id="23790"/>
      <w:r>
        <w:rPr>
          <w:rtl/>
        </w:rPr>
        <w:t xml:space="preserve">בניגוד </w:t>
      </w:r>
      <w:bookmarkStart w:id="23791" w:name="_ETM_Q53_553250"/>
      <w:bookmarkEnd w:id="23791"/>
      <w:r>
        <w:rPr>
          <w:rtl/>
        </w:rPr>
        <w:t xml:space="preserve">לחוק </w:t>
      </w:r>
      <w:bookmarkStart w:id="23792" w:name="_ETM_Q53_553950"/>
      <w:bookmarkEnd w:id="23792"/>
      <w:r>
        <w:rPr>
          <w:rtl/>
        </w:rPr>
        <w:t xml:space="preserve">ובניגוד </w:t>
      </w:r>
      <w:bookmarkStart w:id="23793" w:name="_ETM_Q53_554549"/>
      <w:bookmarkEnd w:id="23793"/>
      <w:r>
        <w:rPr>
          <w:rtl/>
        </w:rPr>
        <w:t xml:space="preserve">לסטנדרט </w:t>
      </w:r>
      <w:bookmarkStart w:id="23794" w:name="_ETM_Q53_555270"/>
      <w:bookmarkEnd w:id="23794"/>
      <w:r>
        <w:rPr>
          <w:rtl/>
        </w:rPr>
        <w:t xml:space="preserve">שמתבקש </w:t>
      </w:r>
      <w:bookmarkStart w:id="23795" w:name="_ETM_Q53_555990"/>
      <w:bookmarkEnd w:id="23795"/>
      <w:r>
        <w:rPr>
          <w:rtl/>
        </w:rPr>
        <w:t xml:space="preserve">מאיש </w:t>
      </w:r>
      <w:bookmarkStart w:id="23796" w:name="_ETM_Q53_556320"/>
      <w:bookmarkEnd w:id="23796"/>
      <w:r>
        <w:rPr>
          <w:rtl/>
        </w:rPr>
        <w:t>ציבור</w:t>
      </w:r>
      <w:r>
        <w:rPr>
          <w:rFonts w:hint="cs"/>
          <w:rtl/>
        </w:rPr>
        <w:t>.</w:t>
      </w:r>
      <w:r>
        <w:rPr>
          <w:rtl/>
        </w:rPr>
        <w:t xml:space="preserve"> </w:t>
      </w:r>
      <w:bookmarkStart w:id="23797" w:name="_ETM_Q53_557399"/>
      <w:bookmarkEnd w:id="23797"/>
      <w:r>
        <w:rPr>
          <w:rtl/>
        </w:rPr>
        <w:t xml:space="preserve">לעומת </w:t>
      </w:r>
      <w:bookmarkStart w:id="23798" w:name="_ETM_Q53_557999"/>
      <w:bookmarkEnd w:id="23798"/>
      <w:r>
        <w:rPr>
          <w:rtl/>
        </w:rPr>
        <w:t>זאת</w:t>
      </w:r>
      <w:r>
        <w:rPr>
          <w:rFonts w:hint="cs"/>
          <w:rtl/>
        </w:rPr>
        <w:t>,</w:t>
      </w:r>
      <w:r>
        <w:rPr>
          <w:rtl/>
        </w:rPr>
        <w:t xml:space="preserve"> </w:t>
      </w:r>
      <w:bookmarkStart w:id="23799" w:name="_ETM_Q53_558420"/>
      <w:bookmarkEnd w:id="23799"/>
      <w:r>
        <w:rPr>
          <w:rtl/>
        </w:rPr>
        <w:t xml:space="preserve">במדינת </w:t>
      </w:r>
      <w:bookmarkStart w:id="23800" w:name="_ETM_Q53_558899"/>
      <w:bookmarkEnd w:id="23800"/>
      <w:r>
        <w:rPr>
          <w:rtl/>
        </w:rPr>
        <w:t xml:space="preserve">ישראל </w:t>
      </w:r>
      <w:bookmarkStart w:id="23801" w:name="_ETM_Q53_559990"/>
      <w:bookmarkEnd w:id="23801"/>
      <w:r>
        <w:rPr>
          <w:rtl/>
        </w:rPr>
        <w:t xml:space="preserve">שר </w:t>
      </w:r>
      <w:bookmarkStart w:id="23802" w:name="_ETM_Q53_560350"/>
      <w:bookmarkEnd w:id="23802"/>
      <w:r>
        <w:rPr>
          <w:rtl/>
        </w:rPr>
        <w:t>שפש</w:t>
      </w:r>
      <w:r>
        <w:rPr>
          <w:rFonts w:hint="cs"/>
          <w:rtl/>
        </w:rPr>
        <w:t>ע</w:t>
      </w:r>
      <w:r>
        <w:rPr>
          <w:rtl/>
        </w:rPr>
        <w:t xml:space="preserve"> </w:t>
      </w:r>
      <w:bookmarkStart w:id="23803" w:name="_ETM_Q53_561369"/>
      <w:bookmarkEnd w:id="23803"/>
      <w:r>
        <w:rPr>
          <w:rFonts w:hint="cs"/>
          <w:rtl/>
        </w:rPr>
        <w:t xml:space="preserve">– </w:t>
      </w:r>
      <w:r>
        <w:rPr>
          <w:rtl/>
        </w:rPr>
        <w:t xml:space="preserve">ולא </w:t>
      </w:r>
      <w:bookmarkStart w:id="23804" w:name="_ETM_Q53_561759"/>
      <w:bookmarkEnd w:id="23804"/>
      <w:r>
        <w:rPr>
          <w:rtl/>
        </w:rPr>
        <w:t xml:space="preserve">בפעם </w:t>
      </w:r>
      <w:bookmarkStart w:id="23805" w:name="_ETM_Q53_562240"/>
      <w:bookmarkEnd w:id="23805"/>
      <w:r>
        <w:rPr>
          <w:rtl/>
        </w:rPr>
        <w:t xml:space="preserve">הראשונה </w:t>
      </w:r>
      <w:bookmarkStart w:id="23806" w:name="_ETM_Q53_562779"/>
      <w:bookmarkEnd w:id="23806"/>
      <w:r>
        <w:rPr>
          <w:rFonts w:hint="cs"/>
          <w:rtl/>
        </w:rPr>
        <w:t xml:space="preserve">– </w:t>
      </w:r>
      <w:r>
        <w:rPr>
          <w:rtl/>
        </w:rPr>
        <w:t>מס</w:t>
      </w:r>
      <w:r>
        <w:rPr>
          <w:rFonts w:hint="cs"/>
          <w:rtl/>
        </w:rPr>
        <w:t>רב</w:t>
      </w:r>
      <w:r>
        <w:rPr>
          <w:rtl/>
        </w:rPr>
        <w:t xml:space="preserve"> </w:t>
      </w:r>
      <w:bookmarkStart w:id="23807" w:name="_ETM_Q53_563189"/>
      <w:bookmarkStart w:id="23808" w:name="_ETM_Q53_563339"/>
      <w:bookmarkEnd w:id="23807"/>
      <w:bookmarkEnd w:id="23808"/>
      <w:r>
        <w:rPr>
          <w:rtl/>
        </w:rPr>
        <w:t xml:space="preserve">לקבל </w:t>
      </w:r>
      <w:bookmarkStart w:id="23809" w:name="_ETM_Q53_563759"/>
      <w:bookmarkEnd w:id="23809"/>
      <w:r>
        <w:rPr>
          <w:rtl/>
        </w:rPr>
        <w:t xml:space="preserve">את </w:t>
      </w:r>
      <w:bookmarkStart w:id="23810" w:name="_ETM_Q53_563850"/>
      <w:bookmarkEnd w:id="23810"/>
      <w:r>
        <w:rPr>
          <w:rtl/>
        </w:rPr>
        <w:t xml:space="preserve">פסיקת </w:t>
      </w:r>
      <w:bookmarkStart w:id="23811" w:name="_ETM_Q53_564389"/>
      <w:bookmarkEnd w:id="23811"/>
      <w:r>
        <w:rPr>
          <w:rtl/>
        </w:rPr>
        <w:t xml:space="preserve">בית </w:t>
      </w:r>
      <w:bookmarkStart w:id="23812" w:name="_ETM_Q53_564630"/>
      <w:bookmarkEnd w:id="23812"/>
      <w:r>
        <w:rPr>
          <w:rtl/>
        </w:rPr>
        <w:t xml:space="preserve">המשפט </w:t>
      </w:r>
      <w:bookmarkStart w:id="23813" w:name="_ETM_Q53_565760"/>
      <w:bookmarkEnd w:id="23813"/>
      <w:r>
        <w:rPr>
          <w:rtl/>
        </w:rPr>
        <w:t xml:space="preserve">שקובעת </w:t>
      </w:r>
      <w:bookmarkStart w:id="23814" w:name="_ETM_Q53_566450"/>
      <w:bookmarkEnd w:id="23814"/>
      <w:r>
        <w:rPr>
          <w:rtl/>
        </w:rPr>
        <w:t xml:space="preserve">שהוא </w:t>
      </w:r>
      <w:bookmarkStart w:id="23815" w:name="_ETM_Q53_566570"/>
      <w:bookmarkStart w:id="23816" w:name="_ETM_Q53_566930"/>
      <w:bookmarkEnd w:id="23815"/>
      <w:bookmarkEnd w:id="23816"/>
      <w:r>
        <w:rPr>
          <w:rtl/>
        </w:rPr>
        <w:t xml:space="preserve">לא </w:t>
      </w:r>
      <w:bookmarkStart w:id="23817" w:name="_ETM_Q53_567080"/>
      <w:bookmarkEnd w:id="23817"/>
      <w:r>
        <w:rPr>
          <w:rtl/>
        </w:rPr>
        <w:t xml:space="preserve">כשיר </w:t>
      </w:r>
      <w:bookmarkStart w:id="23818" w:name="_ETM_Q53_567500"/>
      <w:bookmarkEnd w:id="23818"/>
      <w:r>
        <w:rPr>
          <w:rtl/>
        </w:rPr>
        <w:t xml:space="preserve">לכהן </w:t>
      </w:r>
      <w:bookmarkStart w:id="23819" w:name="_ETM_Q53_567950"/>
      <w:bookmarkEnd w:id="23819"/>
      <w:r>
        <w:rPr>
          <w:rtl/>
        </w:rPr>
        <w:t>כשר</w:t>
      </w:r>
      <w:r>
        <w:rPr>
          <w:rFonts w:hint="cs"/>
          <w:rtl/>
        </w:rPr>
        <w:t>,</w:t>
      </w:r>
      <w:r>
        <w:rPr>
          <w:rtl/>
        </w:rPr>
        <w:t xml:space="preserve"> </w:t>
      </w:r>
      <w:bookmarkStart w:id="23820" w:name="_ETM_Q53_569390"/>
      <w:bookmarkEnd w:id="23820"/>
      <w:r>
        <w:rPr>
          <w:rtl/>
        </w:rPr>
        <w:t xml:space="preserve">והוא </w:t>
      </w:r>
      <w:bookmarkStart w:id="23821" w:name="_ETM_Q53_569630"/>
      <w:bookmarkEnd w:id="23821"/>
      <w:r>
        <w:rPr>
          <w:rtl/>
        </w:rPr>
        <w:t xml:space="preserve">פועל </w:t>
      </w:r>
      <w:bookmarkStart w:id="23822" w:name="_ETM_Q53_570020"/>
      <w:bookmarkEnd w:id="23822"/>
      <w:r>
        <w:rPr>
          <w:rtl/>
        </w:rPr>
        <w:t xml:space="preserve">יחד </w:t>
      </w:r>
      <w:bookmarkStart w:id="23823" w:name="_ETM_Q53_570500"/>
      <w:bookmarkEnd w:id="23823"/>
      <w:r>
        <w:rPr>
          <w:rtl/>
        </w:rPr>
        <w:t xml:space="preserve">עם </w:t>
      </w:r>
      <w:bookmarkStart w:id="23824" w:name="_ETM_Q53_570620"/>
      <w:bookmarkEnd w:id="23824"/>
      <w:r>
        <w:rPr>
          <w:rFonts w:hint="cs"/>
          <w:rtl/>
        </w:rPr>
        <w:t xml:space="preserve">ראש הממשלה </w:t>
      </w:r>
      <w:bookmarkStart w:id="23825" w:name="_ETM_Q53_571430"/>
      <w:bookmarkEnd w:id="23825"/>
      <w:r>
        <w:rPr>
          <w:rtl/>
        </w:rPr>
        <w:t xml:space="preserve">בימים </w:t>
      </w:r>
      <w:bookmarkStart w:id="23826" w:name="_ETM_Q53_571880"/>
      <w:bookmarkEnd w:id="23826"/>
      <w:r>
        <w:rPr>
          <w:rtl/>
        </w:rPr>
        <w:t xml:space="preserve">אלו </w:t>
      </w:r>
      <w:bookmarkStart w:id="23827" w:name="_ETM_Q53_572570"/>
      <w:bookmarkEnd w:id="23827"/>
      <w:r>
        <w:rPr>
          <w:rtl/>
        </w:rPr>
        <w:t xml:space="preserve">כדי </w:t>
      </w:r>
      <w:bookmarkStart w:id="23828" w:name="_ETM_Q53_572900"/>
      <w:bookmarkEnd w:id="23828"/>
      <w:r>
        <w:rPr>
          <w:rtl/>
        </w:rPr>
        <w:t xml:space="preserve">להוריד </w:t>
      </w:r>
      <w:bookmarkStart w:id="23829" w:name="_ETM_Q53_573260"/>
      <w:bookmarkEnd w:id="23829"/>
      <w:r>
        <w:rPr>
          <w:rtl/>
        </w:rPr>
        <w:t xml:space="preserve">את </w:t>
      </w:r>
      <w:bookmarkStart w:id="23830" w:name="_ETM_Q53_573380"/>
      <w:bookmarkEnd w:id="23830"/>
      <w:r>
        <w:rPr>
          <w:rtl/>
        </w:rPr>
        <w:t>הסטנדרט</w:t>
      </w:r>
      <w:bookmarkStart w:id="23831" w:name="_ETM_Q53_574000"/>
      <w:bookmarkEnd w:id="23831"/>
      <w:r>
        <w:rPr>
          <w:rFonts w:hint="cs"/>
          <w:rtl/>
        </w:rPr>
        <w:t>,</w:t>
      </w:r>
      <w:r>
        <w:rPr>
          <w:rtl/>
        </w:rPr>
        <w:t xml:space="preserve"> </w:t>
      </w:r>
      <w:bookmarkStart w:id="23832" w:name="_ETM_Q53_574160"/>
      <w:bookmarkEnd w:id="23832"/>
      <w:r>
        <w:rPr>
          <w:rtl/>
        </w:rPr>
        <w:t xml:space="preserve">לעקם </w:t>
      </w:r>
      <w:bookmarkStart w:id="23833" w:name="_ETM_Q53_574670"/>
      <w:bookmarkEnd w:id="23833"/>
      <w:r>
        <w:rPr>
          <w:rtl/>
        </w:rPr>
        <w:t xml:space="preserve">את </w:t>
      </w:r>
      <w:bookmarkStart w:id="23834" w:name="_ETM_Q53_574820"/>
      <w:bookmarkEnd w:id="23834"/>
      <w:r>
        <w:rPr>
          <w:rtl/>
        </w:rPr>
        <w:t>הכללים</w:t>
      </w:r>
      <w:r>
        <w:rPr>
          <w:rFonts w:hint="cs"/>
          <w:rtl/>
        </w:rPr>
        <w:t xml:space="preserve"> </w:t>
      </w:r>
      <w:bookmarkStart w:id="23835" w:name="_ETM_Q53_577189"/>
      <w:bookmarkEnd w:id="23835"/>
      <w:r>
        <w:rPr>
          <w:rFonts w:hint="cs"/>
          <w:rtl/>
        </w:rPr>
        <w:t>ו</w:t>
      </w:r>
      <w:r>
        <w:rPr>
          <w:rtl/>
        </w:rPr>
        <w:t xml:space="preserve">להחזיר </w:t>
      </w:r>
      <w:bookmarkStart w:id="23836" w:name="_ETM_Q53_577669"/>
      <w:bookmarkEnd w:id="23836"/>
      <w:r>
        <w:rPr>
          <w:rtl/>
        </w:rPr>
        <w:t xml:space="preserve">את </w:t>
      </w:r>
      <w:bookmarkStart w:id="23837" w:name="_ETM_Q53_577789"/>
      <w:bookmarkEnd w:id="23837"/>
      <w:r>
        <w:rPr>
          <w:rtl/>
        </w:rPr>
        <w:t xml:space="preserve">השר </w:t>
      </w:r>
      <w:bookmarkStart w:id="23838" w:name="_ETM_Q53_578299"/>
      <w:bookmarkEnd w:id="23838"/>
      <w:r>
        <w:rPr>
          <w:rtl/>
        </w:rPr>
        <w:t xml:space="preserve">שסרח </w:t>
      </w:r>
      <w:bookmarkStart w:id="23839" w:name="_ETM_Q53_579079"/>
      <w:bookmarkEnd w:id="23839"/>
      <w:r>
        <w:rPr>
          <w:rtl/>
        </w:rPr>
        <w:t xml:space="preserve">לשולחן </w:t>
      </w:r>
      <w:bookmarkStart w:id="23840" w:name="_ETM_Q53_579679"/>
      <w:bookmarkEnd w:id="23840"/>
      <w:r>
        <w:rPr>
          <w:rtl/>
        </w:rPr>
        <w:t>הממשלה</w:t>
      </w:r>
      <w:r>
        <w:rPr>
          <w:rFonts w:hint="cs"/>
          <w:rtl/>
        </w:rPr>
        <w:t>.</w:t>
      </w:r>
    </w:p>
    <w:p w:rsidR="0007247A" w:rsidRDefault="0007247A" w:rsidP="00C927FB">
      <w:pPr>
        <w:rPr>
          <w:rtl/>
        </w:rPr>
      </w:pPr>
    </w:p>
    <w:p w:rsidR="0007247A" w:rsidRDefault="0007247A" w:rsidP="00C927FB">
      <w:pPr>
        <w:rPr>
          <w:rtl/>
        </w:rPr>
      </w:pPr>
      <w:bookmarkStart w:id="23841" w:name="_ETM_Q53_580000"/>
      <w:bookmarkStart w:id="23842" w:name="_ETM_Q53_581100"/>
      <w:bookmarkEnd w:id="23841"/>
      <w:bookmarkEnd w:id="23842"/>
      <w:r>
        <w:rPr>
          <w:rtl/>
        </w:rPr>
        <w:t xml:space="preserve">בבריטניה </w:t>
      </w:r>
      <w:bookmarkStart w:id="23843" w:name="_ETM_Q53_581730"/>
      <w:bookmarkEnd w:id="23843"/>
      <w:r>
        <w:rPr>
          <w:rtl/>
        </w:rPr>
        <w:t xml:space="preserve">ראש </w:t>
      </w:r>
      <w:bookmarkStart w:id="23844" w:name="_ETM_Q53_581940"/>
      <w:bookmarkEnd w:id="23844"/>
      <w:r>
        <w:rPr>
          <w:rtl/>
        </w:rPr>
        <w:t xml:space="preserve">הממשלה </w:t>
      </w:r>
      <w:bookmarkStart w:id="23845" w:name="_ETM_Q53_582450"/>
      <w:bookmarkEnd w:id="23845"/>
      <w:r>
        <w:rPr>
          <w:rtl/>
        </w:rPr>
        <w:t>אומר</w:t>
      </w:r>
      <w:r>
        <w:rPr>
          <w:rFonts w:hint="cs"/>
          <w:rtl/>
        </w:rPr>
        <w:t>:</w:t>
      </w:r>
      <w:r>
        <w:rPr>
          <w:rtl/>
        </w:rPr>
        <w:t xml:space="preserve"> </w:t>
      </w:r>
      <w:bookmarkStart w:id="23846" w:name="_ETM_Q53_582960"/>
      <w:bookmarkEnd w:id="23846"/>
      <w:r>
        <w:rPr>
          <w:rtl/>
        </w:rPr>
        <w:t xml:space="preserve">אם </w:t>
      </w:r>
      <w:bookmarkStart w:id="23847" w:name="_ETM_Q53_583140"/>
      <w:bookmarkEnd w:id="23847"/>
      <w:r>
        <w:rPr>
          <w:rtl/>
        </w:rPr>
        <w:t xml:space="preserve">אתה </w:t>
      </w:r>
      <w:bookmarkStart w:id="23848" w:name="_ETM_Q53_583350"/>
      <w:bookmarkEnd w:id="23848"/>
      <w:r>
        <w:rPr>
          <w:rtl/>
        </w:rPr>
        <w:t xml:space="preserve">לא </w:t>
      </w:r>
      <w:bookmarkStart w:id="23849" w:name="_ETM_Q53_583470"/>
      <w:bookmarkEnd w:id="23849"/>
      <w:r>
        <w:rPr>
          <w:rtl/>
        </w:rPr>
        <w:t xml:space="preserve">עומד </w:t>
      </w:r>
      <w:bookmarkStart w:id="23850" w:name="_ETM_Q53_583710"/>
      <w:bookmarkEnd w:id="23850"/>
      <w:r>
        <w:rPr>
          <w:rtl/>
        </w:rPr>
        <w:t>בסטנדרט</w:t>
      </w:r>
      <w:r>
        <w:rPr>
          <w:rFonts w:hint="cs"/>
          <w:rtl/>
        </w:rPr>
        <w:t>,</w:t>
      </w:r>
      <w:r>
        <w:rPr>
          <w:rtl/>
        </w:rPr>
        <w:t xml:space="preserve"> </w:t>
      </w:r>
      <w:bookmarkStart w:id="23851" w:name="_ETM_Q53_584580"/>
      <w:bookmarkEnd w:id="23851"/>
      <w:r>
        <w:rPr>
          <w:rtl/>
        </w:rPr>
        <w:t xml:space="preserve">אתה </w:t>
      </w:r>
      <w:bookmarkStart w:id="23852" w:name="_ETM_Q53_585150"/>
      <w:bookmarkEnd w:id="23852"/>
      <w:r>
        <w:rPr>
          <w:rtl/>
        </w:rPr>
        <w:t xml:space="preserve">מפוטר </w:t>
      </w:r>
      <w:bookmarkStart w:id="23853" w:name="_ETM_Q53_585930"/>
      <w:bookmarkEnd w:id="23853"/>
      <w:r>
        <w:rPr>
          <w:rtl/>
        </w:rPr>
        <w:t>מהממשלה</w:t>
      </w:r>
      <w:r>
        <w:rPr>
          <w:rFonts w:hint="cs"/>
          <w:rtl/>
        </w:rPr>
        <w:t>.</w:t>
      </w:r>
      <w:r>
        <w:rPr>
          <w:rtl/>
        </w:rPr>
        <w:t xml:space="preserve"> </w:t>
      </w:r>
      <w:bookmarkStart w:id="23854" w:name="_ETM_Q53_587429"/>
      <w:bookmarkEnd w:id="23854"/>
      <w:r>
        <w:rPr>
          <w:rtl/>
        </w:rPr>
        <w:t xml:space="preserve">בישראל </w:t>
      </w:r>
      <w:bookmarkStart w:id="23855" w:name="_ETM_Q53_588389"/>
      <w:bookmarkEnd w:id="23855"/>
      <w:r>
        <w:rPr>
          <w:rtl/>
        </w:rPr>
        <w:t xml:space="preserve">ראש </w:t>
      </w:r>
      <w:bookmarkStart w:id="23856" w:name="_ETM_Q53_588659"/>
      <w:bookmarkEnd w:id="23856"/>
      <w:r>
        <w:rPr>
          <w:rtl/>
        </w:rPr>
        <w:t xml:space="preserve">הממשלה </w:t>
      </w:r>
      <w:bookmarkStart w:id="23857" w:name="_ETM_Q53_589200"/>
      <w:bookmarkEnd w:id="23857"/>
      <w:r>
        <w:rPr>
          <w:rtl/>
        </w:rPr>
        <w:t>אומר</w:t>
      </w:r>
      <w:r>
        <w:rPr>
          <w:rFonts w:hint="cs"/>
          <w:rtl/>
        </w:rPr>
        <w:t>:</w:t>
      </w:r>
      <w:r>
        <w:rPr>
          <w:rtl/>
        </w:rPr>
        <w:t xml:space="preserve"> </w:t>
      </w:r>
      <w:bookmarkStart w:id="23858" w:name="_ETM_Q53_590189"/>
      <w:bookmarkEnd w:id="23858"/>
      <w:r>
        <w:rPr>
          <w:rtl/>
        </w:rPr>
        <w:t xml:space="preserve">אם </w:t>
      </w:r>
      <w:bookmarkStart w:id="23859" w:name="_ETM_Q53_590399"/>
      <w:bookmarkEnd w:id="23859"/>
      <w:r>
        <w:rPr>
          <w:rtl/>
        </w:rPr>
        <w:t xml:space="preserve">אתה </w:t>
      </w:r>
      <w:bookmarkStart w:id="23860" w:name="_ETM_Q53_590639"/>
      <w:bookmarkEnd w:id="23860"/>
      <w:r>
        <w:rPr>
          <w:rtl/>
        </w:rPr>
        <w:t xml:space="preserve">לא </w:t>
      </w:r>
      <w:bookmarkStart w:id="23861" w:name="_ETM_Q53_590729"/>
      <w:bookmarkEnd w:id="23861"/>
      <w:r>
        <w:rPr>
          <w:rtl/>
        </w:rPr>
        <w:t xml:space="preserve">עומד </w:t>
      </w:r>
      <w:bookmarkStart w:id="23862" w:name="_ETM_Q53_590999"/>
      <w:bookmarkEnd w:id="23862"/>
      <w:r>
        <w:rPr>
          <w:rtl/>
        </w:rPr>
        <w:t>בסטנדרט</w:t>
      </w:r>
      <w:r>
        <w:rPr>
          <w:rFonts w:hint="cs"/>
          <w:rtl/>
        </w:rPr>
        <w:t>,</w:t>
      </w:r>
      <w:r>
        <w:rPr>
          <w:rtl/>
        </w:rPr>
        <w:t xml:space="preserve"> </w:t>
      </w:r>
      <w:bookmarkStart w:id="23863" w:name="_ETM_Q53_591689"/>
      <w:bookmarkEnd w:id="23863"/>
      <w:r>
        <w:rPr>
          <w:rtl/>
        </w:rPr>
        <w:t xml:space="preserve">אז </w:t>
      </w:r>
      <w:bookmarkStart w:id="23864" w:name="_ETM_Q53_591869"/>
      <w:bookmarkEnd w:id="23864"/>
      <w:r>
        <w:rPr>
          <w:rtl/>
        </w:rPr>
        <w:t xml:space="preserve">בוא </w:t>
      </w:r>
      <w:bookmarkStart w:id="23865" w:name="_ETM_Q53_592380"/>
      <w:bookmarkEnd w:id="23865"/>
      <w:r>
        <w:rPr>
          <w:rtl/>
        </w:rPr>
        <w:t xml:space="preserve">נשנה </w:t>
      </w:r>
      <w:bookmarkStart w:id="23866" w:name="_ETM_Q53_592770"/>
      <w:bookmarkEnd w:id="23866"/>
      <w:r>
        <w:rPr>
          <w:rtl/>
        </w:rPr>
        <w:t xml:space="preserve">את </w:t>
      </w:r>
      <w:bookmarkStart w:id="23867" w:name="_ETM_Q53_592860"/>
      <w:bookmarkEnd w:id="23867"/>
      <w:r>
        <w:rPr>
          <w:rtl/>
        </w:rPr>
        <w:t>הסטנדרט</w:t>
      </w:r>
      <w:r>
        <w:rPr>
          <w:rFonts w:hint="cs"/>
          <w:rtl/>
        </w:rPr>
        <w:t>,</w:t>
      </w:r>
      <w:r>
        <w:rPr>
          <w:rtl/>
        </w:rPr>
        <w:t xml:space="preserve"> </w:t>
      </w:r>
      <w:bookmarkStart w:id="23868" w:name="_ETM_Q53_593700"/>
      <w:bookmarkEnd w:id="23868"/>
      <w:r>
        <w:rPr>
          <w:rtl/>
        </w:rPr>
        <w:t xml:space="preserve">נשנה </w:t>
      </w:r>
      <w:bookmarkStart w:id="23869" w:name="_ETM_Q53_594089"/>
      <w:bookmarkEnd w:id="23869"/>
      <w:r>
        <w:rPr>
          <w:rtl/>
        </w:rPr>
        <w:t xml:space="preserve">את </w:t>
      </w:r>
      <w:bookmarkStart w:id="23870" w:name="_ETM_Q53_594210"/>
      <w:bookmarkEnd w:id="23870"/>
      <w:r>
        <w:rPr>
          <w:rtl/>
        </w:rPr>
        <w:t>החוק</w:t>
      </w:r>
      <w:r>
        <w:rPr>
          <w:rFonts w:hint="cs"/>
          <w:rtl/>
        </w:rPr>
        <w:t>,</w:t>
      </w:r>
      <w:r>
        <w:rPr>
          <w:rtl/>
        </w:rPr>
        <w:t xml:space="preserve"> </w:t>
      </w:r>
      <w:bookmarkStart w:id="23871" w:name="_ETM_Q53_594689"/>
      <w:bookmarkEnd w:id="23871"/>
      <w:r>
        <w:rPr>
          <w:rtl/>
        </w:rPr>
        <w:t xml:space="preserve">נוריד </w:t>
      </w:r>
      <w:bookmarkStart w:id="23872" w:name="_ETM_Q53_594990"/>
      <w:bookmarkEnd w:id="23872"/>
      <w:r>
        <w:rPr>
          <w:rtl/>
        </w:rPr>
        <w:t xml:space="preserve">את </w:t>
      </w:r>
      <w:bookmarkStart w:id="23873" w:name="_ETM_Q53_595049"/>
      <w:bookmarkEnd w:id="23873"/>
      <w:r>
        <w:rPr>
          <w:rtl/>
        </w:rPr>
        <w:t>הסטנדרט</w:t>
      </w:r>
      <w:r>
        <w:rPr>
          <w:rFonts w:hint="cs"/>
          <w:rtl/>
        </w:rPr>
        <w:t>,</w:t>
      </w:r>
      <w:r>
        <w:rPr>
          <w:rtl/>
        </w:rPr>
        <w:t xml:space="preserve"> </w:t>
      </w:r>
      <w:bookmarkStart w:id="23874" w:name="_ETM_Q53_596390"/>
      <w:bookmarkEnd w:id="23874"/>
      <w:r>
        <w:rPr>
          <w:rtl/>
        </w:rPr>
        <w:t xml:space="preserve">וזה </w:t>
      </w:r>
      <w:bookmarkStart w:id="23875" w:name="_ETM_Q53_596810"/>
      <w:bookmarkEnd w:id="23875"/>
      <w:r>
        <w:rPr>
          <w:rtl/>
        </w:rPr>
        <w:t xml:space="preserve">כל </w:t>
      </w:r>
      <w:bookmarkStart w:id="23876" w:name="_ETM_Q53_597110"/>
      <w:bookmarkEnd w:id="23876"/>
      <w:r>
        <w:rPr>
          <w:rtl/>
        </w:rPr>
        <w:t>ההבדל</w:t>
      </w:r>
      <w:r>
        <w:rPr>
          <w:rFonts w:hint="cs"/>
          <w:rtl/>
        </w:rPr>
        <w:t>.</w:t>
      </w:r>
      <w:r>
        <w:rPr>
          <w:rtl/>
        </w:rPr>
        <w:t xml:space="preserve"> </w:t>
      </w:r>
      <w:bookmarkStart w:id="23877" w:name="_ETM_Q53_598130"/>
      <w:bookmarkEnd w:id="23877"/>
      <w:r>
        <w:rPr>
          <w:rtl/>
        </w:rPr>
        <w:t>חבל</w:t>
      </w:r>
      <w:r>
        <w:rPr>
          <w:rFonts w:hint="cs"/>
          <w:rtl/>
        </w:rPr>
        <w:t>.</w:t>
      </w:r>
      <w:r>
        <w:rPr>
          <w:rtl/>
        </w:rPr>
        <w:t xml:space="preserve"> </w:t>
      </w:r>
      <w:bookmarkStart w:id="23878" w:name="_ETM_Q53_599810"/>
      <w:bookmarkEnd w:id="23878"/>
      <w:r>
        <w:rPr>
          <w:rtl/>
        </w:rPr>
        <w:t>תודה</w:t>
      </w:r>
      <w:r>
        <w:rPr>
          <w:rFonts w:hint="cs"/>
          <w:rtl/>
        </w:rPr>
        <w:t>.</w:t>
      </w:r>
      <w:bookmarkStart w:id="23879" w:name="_ETM_Q53_602600"/>
      <w:bookmarkEnd w:id="23879"/>
    </w:p>
    <w:p w:rsidR="0007247A" w:rsidRDefault="0007247A" w:rsidP="00C927FB">
      <w:pPr>
        <w:rPr>
          <w:rtl/>
          <w:lang w:eastAsia="he-IL"/>
        </w:rPr>
      </w:pPr>
    </w:p>
    <w:p w:rsidR="0007247A" w:rsidRDefault="0007247A" w:rsidP="00C927FB">
      <w:pPr>
        <w:pStyle w:val="af6"/>
        <w:keepNext/>
        <w:rPr>
          <w:rtl/>
        </w:rPr>
      </w:pPr>
      <w:r w:rsidRPr="009011A3">
        <w:rPr>
          <w:rStyle w:val="TagStyle"/>
          <w:rtl/>
        </w:rPr>
        <w:lastRenderedPageBreak/>
        <w:t xml:space="preserve"> &lt;&lt; יור &gt;&gt; </w:t>
      </w:r>
      <w:r>
        <w:rPr>
          <w:rtl/>
        </w:rPr>
        <w:t>היו"ר יפעת שאשא ביטון:</w:t>
      </w:r>
      <w:r w:rsidRPr="009011A3">
        <w:rPr>
          <w:rStyle w:val="TagStyle"/>
          <w:rtl/>
        </w:rPr>
        <w:t xml:space="preserve"> &lt;&lt; יור &gt;&gt;</w:t>
      </w:r>
      <w:r>
        <w:rPr>
          <w:rtl/>
        </w:rPr>
        <w:t xml:space="preserve">   </w:t>
      </w:r>
    </w:p>
    <w:p w:rsidR="0007247A" w:rsidRDefault="0007247A" w:rsidP="00C927FB">
      <w:pPr>
        <w:pStyle w:val="KeepWithNext"/>
        <w:rPr>
          <w:rtl/>
          <w:lang w:eastAsia="he-IL"/>
        </w:rPr>
      </w:pPr>
    </w:p>
    <w:p w:rsidR="0007247A" w:rsidRDefault="0007247A" w:rsidP="00C927FB">
      <w:pPr>
        <w:rPr>
          <w:rtl/>
          <w:lang w:eastAsia="he-IL"/>
        </w:rPr>
      </w:pPr>
      <w:r>
        <w:rPr>
          <w:rFonts w:hint="cs"/>
          <w:rtl/>
          <w:lang w:eastAsia="he-IL"/>
        </w:rPr>
        <w:t>תודה רבה, חברת הכנסת מירב כהן. חברת הכנסת מטי צרפתי הרכבי, שלוש דקות לרשותך, בבקשה.</w:t>
      </w:r>
    </w:p>
    <w:p w:rsidR="0007247A" w:rsidRDefault="0007247A" w:rsidP="00C927FB">
      <w:pPr>
        <w:rPr>
          <w:rtl/>
          <w:lang w:eastAsia="he-IL"/>
        </w:rPr>
      </w:pPr>
    </w:p>
    <w:p w:rsidR="0007247A" w:rsidRDefault="0007247A" w:rsidP="00C927FB">
      <w:pPr>
        <w:pStyle w:val="a4"/>
        <w:keepNext/>
        <w:rPr>
          <w:rtl/>
        </w:rPr>
      </w:pPr>
      <w:bookmarkStart w:id="23880" w:name="ET_speaker_6359_11"/>
      <w:r w:rsidRPr="009011A3">
        <w:rPr>
          <w:rStyle w:val="TagStyle"/>
          <w:rtl/>
        </w:rPr>
        <w:t xml:space="preserve"> &lt;&lt; דובר &gt;&gt; </w:t>
      </w:r>
      <w:bookmarkStart w:id="23881" w:name="_Toc126687555"/>
      <w:bookmarkStart w:id="23882" w:name="_Toc126687750"/>
      <w:bookmarkStart w:id="23883" w:name="_Toc126687912"/>
      <w:r>
        <w:rPr>
          <w:rtl/>
        </w:rPr>
        <w:t>מטי צרפתי הרכבי (יש עתיד):</w:t>
      </w:r>
      <w:bookmarkEnd w:id="23881"/>
      <w:bookmarkEnd w:id="23882"/>
      <w:bookmarkEnd w:id="23883"/>
      <w:r w:rsidRPr="009011A3">
        <w:rPr>
          <w:rStyle w:val="TagStyle"/>
          <w:rtl/>
        </w:rPr>
        <w:t xml:space="preserve"> &lt;&lt; דובר &gt;&gt;</w:t>
      </w:r>
      <w:bookmarkEnd w:id="23880"/>
    </w:p>
    <w:p w:rsidR="0007247A" w:rsidRDefault="0007247A" w:rsidP="00C927FB">
      <w:pPr>
        <w:pStyle w:val="KeepWithNext"/>
        <w:rPr>
          <w:rtl/>
          <w:lang w:eastAsia="he-IL"/>
        </w:rPr>
      </w:pPr>
    </w:p>
    <w:p w:rsidR="0007247A" w:rsidRDefault="0007247A" w:rsidP="00C927FB">
      <w:pPr>
        <w:rPr>
          <w:rtl/>
        </w:rPr>
      </w:pPr>
      <w:bookmarkStart w:id="23884" w:name="_ETM_Q53_629090"/>
      <w:bookmarkStart w:id="23885" w:name="_ETM_Q53_629930"/>
      <w:bookmarkEnd w:id="23884"/>
      <w:bookmarkEnd w:id="23885"/>
      <w:r>
        <w:rPr>
          <w:rtl/>
        </w:rPr>
        <w:t xml:space="preserve">כבוד </w:t>
      </w:r>
      <w:bookmarkStart w:id="23886" w:name="_ETM_Q53_630290"/>
      <w:bookmarkEnd w:id="23886"/>
      <w:r>
        <w:rPr>
          <w:rFonts w:hint="cs"/>
          <w:rtl/>
        </w:rPr>
        <w:t>ה</w:t>
      </w:r>
      <w:r>
        <w:rPr>
          <w:rtl/>
        </w:rPr>
        <w:t>יושבת</w:t>
      </w:r>
      <w:bookmarkStart w:id="23887" w:name="_ETM_Q53_630739"/>
      <w:bookmarkEnd w:id="23887"/>
      <w:r>
        <w:rPr>
          <w:rFonts w:hint="cs"/>
          <w:rtl/>
        </w:rPr>
        <w:t>-</w:t>
      </w:r>
      <w:r>
        <w:rPr>
          <w:rtl/>
        </w:rPr>
        <w:t>ראש</w:t>
      </w:r>
      <w:r>
        <w:rPr>
          <w:rFonts w:hint="cs"/>
          <w:rtl/>
        </w:rPr>
        <w:t>,</w:t>
      </w:r>
      <w:r>
        <w:rPr>
          <w:rtl/>
        </w:rPr>
        <w:t xml:space="preserve"> </w:t>
      </w:r>
      <w:bookmarkStart w:id="23888" w:name="_ETM_Q53_631130"/>
      <w:bookmarkEnd w:id="23888"/>
      <w:r>
        <w:rPr>
          <w:rtl/>
        </w:rPr>
        <w:t xml:space="preserve">כנסת </w:t>
      </w:r>
      <w:bookmarkStart w:id="23889" w:name="_ETM_Q53_631580"/>
      <w:bookmarkEnd w:id="23889"/>
      <w:r>
        <w:rPr>
          <w:rtl/>
        </w:rPr>
        <w:t>נכבדה</w:t>
      </w:r>
      <w:r>
        <w:rPr>
          <w:rFonts w:hint="cs"/>
          <w:rtl/>
        </w:rPr>
        <w:t>,</w:t>
      </w:r>
      <w:r>
        <w:rPr>
          <w:rtl/>
        </w:rPr>
        <w:t xml:space="preserve"> </w:t>
      </w:r>
      <w:bookmarkStart w:id="23890" w:name="_ETM_Q53_633970"/>
      <w:bookmarkEnd w:id="23890"/>
      <w:r>
        <w:rPr>
          <w:rtl/>
        </w:rPr>
        <w:t xml:space="preserve">לילה </w:t>
      </w:r>
      <w:bookmarkStart w:id="23891" w:name="_ETM_Q53_634360"/>
      <w:bookmarkEnd w:id="23891"/>
      <w:r>
        <w:rPr>
          <w:rtl/>
        </w:rPr>
        <w:t>טוב</w:t>
      </w:r>
      <w:r>
        <w:rPr>
          <w:rFonts w:hint="cs"/>
          <w:rtl/>
        </w:rPr>
        <w:t>.</w:t>
      </w:r>
      <w:r>
        <w:rPr>
          <w:rtl/>
        </w:rPr>
        <w:t xml:space="preserve"> </w:t>
      </w:r>
      <w:bookmarkStart w:id="23892" w:name="_ETM_Q53_635500"/>
      <w:bookmarkEnd w:id="23892"/>
      <w:r>
        <w:rPr>
          <w:rtl/>
        </w:rPr>
        <w:t>הון</w:t>
      </w:r>
      <w:bookmarkStart w:id="23893" w:name="_ETM_Q53_636040"/>
      <w:bookmarkEnd w:id="23893"/>
      <w:r>
        <w:rPr>
          <w:rFonts w:hint="cs"/>
          <w:rtl/>
        </w:rPr>
        <w:t>-</w:t>
      </w:r>
      <w:r>
        <w:rPr>
          <w:rtl/>
        </w:rPr>
        <w:t>שלטון</w:t>
      </w:r>
      <w:bookmarkStart w:id="23894" w:name="_ETM_Q53_636760"/>
      <w:bookmarkEnd w:id="23894"/>
      <w:r>
        <w:rPr>
          <w:rFonts w:hint="cs"/>
          <w:rtl/>
        </w:rPr>
        <w:t>-</w:t>
      </w:r>
      <w:r>
        <w:rPr>
          <w:rtl/>
        </w:rPr>
        <w:t>תקשורת</w:t>
      </w:r>
      <w:r>
        <w:rPr>
          <w:rFonts w:hint="cs"/>
          <w:rtl/>
        </w:rPr>
        <w:t>.</w:t>
      </w:r>
      <w:r>
        <w:rPr>
          <w:rtl/>
        </w:rPr>
        <w:t xml:space="preserve"> </w:t>
      </w:r>
      <w:bookmarkStart w:id="23895" w:name="_ETM_Q53_638520"/>
      <w:bookmarkEnd w:id="23895"/>
      <w:r>
        <w:rPr>
          <w:rtl/>
        </w:rPr>
        <w:t xml:space="preserve">שר </w:t>
      </w:r>
      <w:bookmarkStart w:id="23896" w:name="_ETM_Q53_638880"/>
      <w:bookmarkEnd w:id="23896"/>
      <w:r>
        <w:rPr>
          <w:rtl/>
        </w:rPr>
        <w:t xml:space="preserve">התקשורת </w:t>
      </w:r>
      <w:bookmarkStart w:id="23897" w:name="_ETM_Q53_639390"/>
      <w:bookmarkEnd w:id="23897"/>
      <w:r>
        <w:rPr>
          <w:rtl/>
        </w:rPr>
        <w:t xml:space="preserve">שלמה </w:t>
      </w:r>
      <w:bookmarkStart w:id="23898" w:name="_ETM_Q53_639720"/>
      <w:bookmarkEnd w:id="23898"/>
      <w:r>
        <w:rPr>
          <w:rtl/>
        </w:rPr>
        <w:t>קרעי</w:t>
      </w:r>
      <w:r>
        <w:rPr>
          <w:rFonts w:hint="cs"/>
          <w:rtl/>
        </w:rPr>
        <w:t>,</w:t>
      </w:r>
      <w:r>
        <w:rPr>
          <w:rtl/>
        </w:rPr>
        <w:t xml:space="preserve"> </w:t>
      </w:r>
      <w:bookmarkStart w:id="23899" w:name="_ETM_Q53_640410"/>
      <w:bookmarkEnd w:id="23899"/>
      <w:r>
        <w:rPr>
          <w:rtl/>
        </w:rPr>
        <w:t xml:space="preserve">אותו </w:t>
      </w:r>
      <w:bookmarkStart w:id="23900" w:name="_ETM_Q53_640680"/>
      <w:bookmarkEnd w:id="23900"/>
      <w:r>
        <w:rPr>
          <w:rtl/>
        </w:rPr>
        <w:t xml:space="preserve">שר </w:t>
      </w:r>
      <w:bookmarkStart w:id="23901" w:name="_ETM_Q53_640950"/>
      <w:bookmarkEnd w:id="23901"/>
      <w:r>
        <w:rPr>
          <w:rtl/>
        </w:rPr>
        <w:t xml:space="preserve">התקשורת </w:t>
      </w:r>
      <w:bookmarkStart w:id="23902" w:name="_ETM_Q53_641910"/>
      <w:bookmarkEnd w:id="23902"/>
      <w:r>
        <w:rPr>
          <w:rFonts w:hint="cs"/>
          <w:rtl/>
        </w:rPr>
        <w:t xml:space="preserve">שלהוט </w:t>
      </w:r>
      <w:bookmarkStart w:id="23903" w:name="_ETM_Q53_642570"/>
      <w:bookmarkEnd w:id="23903"/>
      <w:r>
        <w:rPr>
          <w:rtl/>
        </w:rPr>
        <w:t xml:space="preserve">כל </w:t>
      </w:r>
      <w:bookmarkStart w:id="23904" w:name="_ETM_Q53_642780"/>
      <w:bookmarkEnd w:id="23904"/>
      <w:r>
        <w:rPr>
          <w:rtl/>
        </w:rPr>
        <w:t xml:space="preserve">כך </w:t>
      </w:r>
      <w:bookmarkStart w:id="23905" w:name="_ETM_Q53_643500"/>
      <w:bookmarkEnd w:id="23905"/>
      <w:r>
        <w:rPr>
          <w:rtl/>
        </w:rPr>
        <w:t xml:space="preserve">להוריד </w:t>
      </w:r>
      <w:bookmarkStart w:id="23906" w:name="_ETM_Q53_643950"/>
      <w:bookmarkEnd w:id="23906"/>
      <w:r>
        <w:rPr>
          <w:rtl/>
        </w:rPr>
        <w:t xml:space="preserve">את </w:t>
      </w:r>
      <w:bookmarkStart w:id="23907" w:name="_ETM_Q53_644070"/>
      <w:bookmarkEnd w:id="23907"/>
      <w:r>
        <w:rPr>
          <w:rtl/>
        </w:rPr>
        <w:t xml:space="preserve">השלטר </w:t>
      </w:r>
      <w:bookmarkStart w:id="23908" w:name="_ETM_Q53_644700"/>
      <w:bookmarkEnd w:id="23908"/>
      <w:r>
        <w:rPr>
          <w:rtl/>
        </w:rPr>
        <w:t xml:space="preserve">על </w:t>
      </w:r>
      <w:bookmarkStart w:id="23909" w:name="_ETM_Q53_644790"/>
      <w:bookmarkEnd w:id="23909"/>
      <w:r>
        <w:rPr>
          <w:rtl/>
        </w:rPr>
        <w:t xml:space="preserve">תאגיד </w:t>
      </w:r>
      <w:bookmarkStart w:id="23910" w:name="_ETM_Q53_645180"/>
      <w:bookmarkEnd w:id="23910"/>
      <w:r>
        <w:rPr>
          <w:rtl/>
        </w:rPr>
        <w:t>השידור</w:t>
      </w:r>
      <w:r>
        <w:rPr>
          <w:rFonts w:hint="cs"/>
          <w:rtl/>
        </w:rPr>
        <w:t>,</w:t>
      </w:r>
      <w:bookmarkStart w:id="23911" w:name="_ETM_Q53_646230"/>
      <w:bookmarkEnd w:id="23911"/>
      <w:r>
        <w:rPr>
          <w:rFonts w:hint="cs"/>
          <w:rtl/>
        </w:rPr>
        <w:t xml:space="preserve"> </w:t>
      </w:r>
      <w:r>
        <w:rPr>
          <w:rtl/>
        </w:rPr>
        <w:t xml:space="preserve">מהלך </w:t>
      </w:r>
      <w:bookmarkStart w:id="23912" w:name="_ETM_Q53_646620"/>
      <w:bookmarkEnd w:id="23912"/>
      <w:r>
        <w:rPr>
          <w:rFonts w:hint="cs"/>
          <w:rtl/>
        </w:rPr>
        <w:t xml:space="preserve">שאליו </w:t>
      </w:r>
      <w:bookmarkStart w:id="23913" w:name="_ETM_Q53_646800"/>
      <w:bookmarkEnd w:id="23913"/>
      <w:r>
        <w:rPr>
          <w:rtl/>
        </w:rPr>
        <w:t>הציבור</w:t>
      </w:r>
      <w:r>
        <w:rPr>
          <w:rFonts w:hint="cs"/>
          <w:rtl/>
        </w:rPr>
        <w:t xml:space="preserve"> הישראלי מתנגד בכל תוקף, </w:t>
      </w:r>
      <w:bookmarkStart w:id="23914" w:name="_ETM_Q53_648000"/>
      <w:bookmarkEnd w:id="23914"/>
      <w:r>
        <w:rPr>
          <w:rFonts w:hint="cs"/>
          <w:rtl/>
        </w:rPr>
        <w:t>מבקש שנתמוך בהצעת חוק הרשות השנייה שתאריך את תקופת המעבר</w:t>
      </w:r>
      <w:bookmarkStart w:id="23915" w:name="_ETM_Q53_653000"/>
      <w:bookmarkEnd w:id="23915"/>
      <w:r>
        <w:rPr>
          <w:rFonts w:hint="cs"/>
          <w:rtl/>
        </w:rPr>
        <w:t xml:space="preserve"> של מספר ערוצי תקשורת מחמש שנים לשש שנים, מהלך שיש לו ערך רב עבור אותם ערוצים ובהם ערוץ 24,</w:t>
      </w:r>
      <w:bookmarkStart w:id="23916" w:name="_ETM_Q53_661000"/>
      <w:bookmarkEnd w:id="23916"/>
      <w:r>
        <w:rPr>
          <w:rFonts w:hint="cs"/>
          <w:rtl/>
        </w:rPr>
        <w:t xml:space="preserve"> הלא </w:t>
      </w:r>
      <w:r>
        <w:rPr>
          <w:rFonts w:hint="cs"/>
        </w:rPr>
        <w:t>TV</w:t>
      </w:r>
      <w:r>
        <w:rPr>
          <w:rFonts w:hint="cs"/>
          <w:rtl/>
        </w:rPr>
        <w:t xml:space="preserve">, ערוץ 9 וערוץ 14, ערוץ הבית של ראש הממשלה נתניהו, שאותו הוא מחבב יותר מכל ערוץ ישראלי אחר, ושבו הוא מופיע כשהוא לא עסוק בראיונות </w:t>
      </w:r>
      <w:r>
        <w:rPr>
          <w:rtl/>
        </w:rPr>
        <w:t xml:space="preserve">באנגלית </w:t>
      </w:r>
      <w:bookmarkStart w:id="23917" w:name="_ETM_Q53_680730"/>
      <w:bookmarkEnd w:id="23917"/>
      <w:r>
        <w:rPr>
          <w:rtl/>
        </w:rPr>
        <w:t xml:space="preserve">מצוחצחת </w:t>
      </w:r>
      <w:bookmarkStart w:id="23918" w:name="_ETM_Q53_681870"/>
      <w:bookmarkEnd w:id="23918"/>
      <w:r>
        <w:rPr>
          <w:rtl/>
        </w:rPr>
        <w:t xml:space="preserve">לרשתות </w:t>
      </w:r>
      <w:bookmarkStart w:id="23919" w:name="_ETM_Q53_682560"/>
      <w:bookmarkEnd w:id="23919"/>
      <w:r>
        <w:rPr>
          <w:rtl/>
        </w:rPr>
        <w:t>זרות</w:t>
      </w:r>
      <w:r>
        <w:rPr>
          <w:rFonts w:hint="cs"/>
          <w:rtl/>
        </w:rPr>
        <w:t>.</w:t>
      </w:r>
    </w:p>
    <w:p w:rsidR="0007247A" w:rsidRDefault="0007247A" w:rsidP="00C927FB">
      <w:pPr>
        <w:rPr>
          <w:rtl/>
        </w:rPr>
      </w:pPr>
      <w:bookmarkStart w:id="23920" w:name="_ETM_Q53_680000"/>
      <w:bookmarkEnd w:id="23920"/>
    </w:p>
    <w:p w:rsidR="0007247A" w:rsidRDefault="0007247A" w:rsidP="00C927FB">
      <w:pPr>
        <w:rPr>
          <w:rtl/>
        </w:rPr>
      </w:pPr>
      <w:bookmarkStart w:id="23921" w:name="_ETM_Q53_681000"/>
      <w:bookmarkStart w:id="23922" w:name="_ETM_Q53_683709"/>
      <w:bookmarkEnd w:id="23921"/>
      <w:bookmarkEnd w:id="23922"/>
      <w:r w:rsidRPr="00A1104B">
        <w:rPr>
          <w:rtl/>
        </w:rPr>
        <w:t>כן</w:t>
      </w:r>
      <w:r>
        <w:rPr>
          <w:rFonts w:hint="cs"/>
          <w:rtl/>
        </w:rPr>
        <w:t>,</w:t>
      </w:r>
      <w:r w:rsidRPr="00A1104B">
        <w:rPr>
          <w:rtl/>
        </w:rPr>
        <w:t xml:space="preserve"> </w:t>
      </w:r>
      <w:bookmarkStart w:id="23923" w:name="_ETM_Q53_684219"/>
      <w:bookmarkEnd w:id="23923"/>
      <w:r w:rsidRPr="00A1104B">
        <w:rPr>
          <w:rtl/>
        </w:rPr>
        <w:t xml:space="preserve">אותו </w:t>
      </w:r>
      <w:bookmarkStart w:id="23924" w:name="_ETM_Q53_684489"/>
      <w:bookmarkEnd w:id="23924"/>
      <w:r w:rsidRPr="00A1104B">
        <w:rPr>
          <w:rtl/>
        </w:rPr>
        <w:t xml:space="preserve">נתניהו </w:t>
      </w:r>
      <w:bookmarkStart w:id="23925" w:name="_ETM_Q53_685569"/>
      <w:bookmarkEnd w:id="23925"/>
      <w:r w:rsidRPr="00A1104B">
        <w:rPr>
          <w:rtl/>
        </w:rPr>
        <w:t xml:space="preserve">שאמור </w:t>
      </w:r>
      <w:bookmarkStart w:id="23926" w:name="_ETM_Q53_686019"/>
      <w:bookmarkEnd w:id="23926"/>
      <w:r w:rsidRPr="00A1104B">
        <w:rPr>
          <w:rtl/>
        </w:rPr>
        <w:t xml:space="preserve">להיות </w:t>
      </w:r>
      <w:bookmarkStart w:id="23927" w:name="_ETM_Q53_686349"/>
      <w:bookmarkEnd w:id="23927"/>
      <w:r w:rsidRPr="00A1104B">
        <w:rPr>
          <w:rtl/>
        </w:rPr>
        <w:t xml:space="preserve">מנוע </w:t>
      </w:r>
      <w:bookmarkStart w:id="23928" w:name="_ETM_Q53_686829"/>
      <w:bookmarkEnd w:id="23928"/>
      <w:r w:rsidRPr="00A1104B">
        <w:rPr>
          <w:rtl/>
        </w:rPr>
        <w:t xml:space="preserve">מעיסוק </w:t>
      </w:r>
      <w:bookmarkStart w:id="23929" w:name="_ETM_Q53_687219"/>
      <w:bookmarkEnd w:id="23929"/>
      <w:r w:rsidRPr="00A1104B">
        <w:rPr>
          <w:rtl/>
        </w:rPr>
        <w:t>בתקשורת</w:t>
      </w:r>
      <w:r>
        <w:rPr>
          <w:rFonts w:hint="cs"/>
          <w:rtl/>
        </w:rPr>
        <w:t>, וששר</w:t>
      </w:r>
      <w:r w:rsidRPr="00A1104B">
        <w:rPr>
          <w:rtl/>
        </w:rPr>
        <w:t xml:space="preserve"> </w:t>
      </w:r>
      <w:bookmarkStart w:id="23930" w:name="_ETM_Q53_689090"/>
      <w:bookmarkEnd w:id="23930"/>
      <w:r w:rsidRPr="00A1104B">
        <w:rPr>
          <w:rtl/>
        </w:rPr>
        <w:t xml:space="preserve">התקשורת </w:t>
      </w:r>
      <w:bookmarkStart w:id="23931" w:name="_ETM_Q53_690110"/>
      <w:bookmarkEnd w:id="23931"/>
      <w:r>
        <w:rPr>
          <w:rFonts w:hint="cs"/>
          <w:rtl/>
        </w:rPr>
        <w:t>ה</w:t>
      </w:r>
      <w:r w:rsidRPr="00A1104B">
        <w:rPr>
          <w:rtl/>
        </w:rPr>
        <w:t>ו</w:t>
      </w:r>
      <w:r>
        <w:rPr>
          <w:rFonts w:hint="cs"/>
          <w:rtl/>
        </w:rPr>
        <w:t xml:space="preserve">א </w:t>
      </w:r>
      <w:r w:rsidRPr="00A1104B">
        <w:rPr>
          <w:rtl/>
        </w:rPr>
        <w:t xml:space="preserve">שלוחו </w:t>
      </w:r>
      <w:bookmarkStart w:id="23932" w:name="_ETM_Q53_691010"/>
      <w:bookmarkEnd w:id="23932"/>
      <w:r w:rsidRPr="00A1104B">
        <w:rPr>
          <w:rtl/>
        </w:rPr>
        <w:t xml:space="preserve">ואיש </w:t>
      </w:r>
      <w:bookmarkStart w:id="23933" w:name="_ETM_Q53_691370"/>
      <w:bookmarkEnd w:id="23933"/>
      <w:r w:rsidRPr="00A1104B">
        <w:rPr>
          <w:rtl/>
        </w:rPr>
        <w:t>אמונו</w:t>
      </w:r>
      <w:r>
        <w:rPr>
          <w:rFonts w:hint="cs"/>
          <w:rtl/>
        </w:rPr>
        <w:t>.</w:t>
      </w:r>
      <w:r w:rsidRPr="00A1104B">
        <w:rPr>
          <w:rtl/>
        </w:rPr>
        <w:t xml:space="preserve"> </w:t>
      </w:r>
      <w:bookmarkStart w:id="23934" w:name="_ETM_Q53_693020"/>
      <w:bookmarkEnd w:id="23934"/>
      <w:r w:rsidRPr="00A1104B">
        <w:rPr>
          <w:rtl/>
        </w:rPr>
        <w:t xml:space="preserve">ומי </w:t>
      </w:r>
      <w:bookmarkStart w:id="23935" w:name="_ETM_Q53_693349"/>
      <w:bookmarkEnd w:id="23935"/>
      <w:r w:rsidRPr="00A1104B">
        <w:rPr>
          <w:rtl/>
        </w:rPr>
        <w:t xml:space="preserve">המייסד </w:t>
      </w:r>
      <w:bookmarkStart w:id="23936" w:name="_ETM_Q53_694239"/>
      <w:bookmarkStart w:id="23937" w:name="_ETM_Q53_694840"/>
      <w:bookmarkEnd w:id="23936"/>
      <w:bookmarkEnd w:id="23937"/>
      <w:r w:rsidRPr="00A1104B">
        <w:rPr>
          <w:rtl/>
        </w:rPr>
        <w:t xml:space="preserve">והבעלים </w:t>
      </w:r>
      <w:bookmarkStart w:id="23938" w:name="_ETM_Q53_695559"/>
      <w:bookmarkEnd w:id="23938"/>
      <w:r w:rsidRPr="00A1104B">
        <w:rPr>
          <w:rtl/>
        </w:rPr>
        <w:t xml:space="preserve">של </w:t>
      </w:r>
      <w:bookmarkStart w:id="23939" w:name="_ETM_Q53_695769"/>
      <w:bookmarkEnd w:id="23939"/>
      <w:r w:rsidRPr="00A1104B">
        <w:rPr>
          <w:rtl/>
        </w:rPr>
        <w:t xml:space="preserve">ערוץ </w:t>
      </w:r>
      <w:bookmarkStart w:id="23940" w:name="_ETM_Q53_696010"/>
      <w:bookmarkEnd w:id="23940"/>
      <w:r w:rsidRPr="00A1104B">
        <w:rPr>
          <w:rtl/>
        </w:rPr>
        <w:t>14</w:t>
      </w:r>
      <w:r>
        <w:rPr>
          <w:rFonts w:hint="cs"/>
          <w:rtl/>
        </w:rPr>
        <w:t>?</w:t>
      </w:r>
      <w:r w:rsidRPr="00A1104B">
        <w:rPr>
          <w:rtl/>
        </w:rPr>
        <w:t xml:space="preserve"> </w:t>
      </w:r>
      <w:bookmarkStart w:id="23941" w:name="_ETM_Q53_697679"/>
      <w:bookmarkEnd w:id="23941"/>
      <w:r w:rsidRPr="00A1104B">
        <w:rPr>
          <w:rtl/>
        </w:rPr>
        <w:t>תכירו</w:t>
      </w:r>
      <w:r>
        <w:rPr>
          <w:rFonts w:hint="cs"/>
          <w:rtl/>
        </w:rPr>
        <w:t>:</w:t>
      </w:r>
      <w:r w:rsidRPr="00A1104B">
        <w:rPr>
          <w:rtl/>
        </w:rPr>
        <w:t xml:space="preserve"> </w:t>
      </w:r>
      <w:bookmarkStart w:id="23942" w:name="_ETM_Q53_698459"/>
      <w:bookmarkEnd w:id="23942"/>
      <w:r w:rsidRPr="00A1104B">
        <w:rPr>
          <w:rtl/>
        </w:rPr>
        <w:t xml:space="preserve">יצחק </w:t>
      </w:r>
      <w:bookmarkStart w:id="23943" w:name="_ETM_Q53_698879"/>
      <w:bookmarkEnd w:id="23943"/>
      <w:r w:rsidRPr="00A1104B">
        <w:rPr>
          <w:rtl/>
        </w:rPr>
        <w:t>מ</w:t>
      </w:r>
      <w:r>
        <w:rPr>
          <w:rFonts w:hint="cs"/>
          <w:rtl/>
        </w:rPr>
        <w:t>י</w:t>
      </w:r>
      <w:r w:rsidRPr="00A1104B">
        <w:rPr>
          <w:rtl/>
        </w:rPr>
        <w:t>רי</w:t>
      </w:r>
      <w:r>
        <w:rPr>
          <w:rFonts w:hint="cs"/>
          <w:rtl/>
        </w:rPr>
        <w:t>ל</w:t>
      </w:r>
      <w:bookmarkStart w:id="23944" w:name="_ETM_Q53_699179"/>
      <w:bookmarkEnd w:id="23944"/>
      <w:r w:rsidRPr="00A1104B">
        <w:rPr>
          <w:rtl/>
        </w:rPr>
        <w:t>שווילי</w:t>
      </w:r>
      <w:r>
        <w:rPr>
          <w:rFonts w:hint="cs"/>
          <w:rtl/>
        </w:rPr>
        <w:t xml:space="preserve">, בנו </w:t>
      </w:r>
      <w:bookmarkStart w:id="23945" w:name="_ETM_Q53_700140"/>
      <w:bookmarkStart w:id="23946" w:name="_ETM_Q53_700409"/>
      <w:bookmarkEnd w:id="23945"/>
      <w:bookmarkEnd w:id="23946"/>
      <w:r w:rsidRPr="00A1104B">
        <w:rPr>
          <w:rtl/>
        </w:rPr>
        <w:t xml:space="preserve">של </w:t>
      </w:r>
      <w:bookmarkStart w:id="23947" w:name="_ETM_Q53_700590"/>
      <w:bookmarkEnd w:id="23947"/>
      <w:r w:rsidRPr="00A1104B">
        <w:rPr>
          <w:rtl/>
        </w:rPr>
        <w:t xml:space="preserve">מיכאל </w:t>
      </w:r>
      <w:bookmarkStart w:id="23948" w:name="_ETM_Q53_701129"/>
      <w:bookmarkStart w:id="23949" w:name="_ETM_Q53_701400"/>
      <w:bookmarkEnd w:id="23948"/>
      <w:bookmarkEnd w:id="23949"/>
      <w:r>
        <w:rPr>
          <w:rFonts w:hint="cs"/>
          <w:rtl/>
        </w:rPr>
        <w:t>מיריל</w:t>
      </w:r>
      <w:r w:rsidRPr="00A1104B">
        <w:rPr>
          <w:rtl/>
        </w:rPr>
        <w:t>שווילי</w:t>
      </w:r>
      <w:r>
        <w:rPr>
          <w:rFonts w:hint="cs"/>
          <w:rtl/>
        </w:rPr>
        <w:t xml:space="preserve">, נשיא </w:t>
      </w:r>
      <w:bookmarkStart w:id="23950" w:name="_ETM_Q53_702440"/>
      <w:bookmarkStart w:id="23951" w:name="_ETM_Q53_702830"/>
      <w:bookmarkEnd w:id="23950"/>
      <w:bookmarkEnd w:id="23951"/>
      <w:r w:rsidRPr="00A1104B">
        <w:rPr>
          <w:rtl/>
        </w:rPr>
        <w:t xml:space="preserve">קבוצת </w:t>
      </w:r>
      <w:bookmarkStart w:id="23952" w:name="_ETM_Q53_703250"/>
      <w:bookmarkEnd w:id="23952"/>
      <w:r w:rsidRPr="00A1104B">
        <w:rPr>
          <w:rtl/>
        </w:rPr>
        <w:t xml:space="preserve">האחזקות </w:t>
      </w:r>
      <w:bookmarkStart w:id="23953" w:name="_ETM_Q53_703790"/>
      <w:bookmarkEnd w:id="23953"/>
      <w:r w:rsidRPr="00A1104B">
        <w:rPr>
          <w:rtl/>
        </w:rPr>
        <w:t xml:space="preserve">הרוסית </w:t>
      </w:r>
      <w:bookmarkStart w:id="23954" w:name="_ETM_Q53_704240"/>
      <w:bookmarkEnd w:id="23954"/>
      <w:r>
        <w:rPr>
          <w:rFonts w:hint="cs"/>
          <w:rtl/>
        </w:rPr>
        <w:t xml:space="preserve">פטרומיר, </w:t>
      </w:r>
      <w:bookmarkStart w:id="23955" w:name="_ETM_Q53_704720"/>
      <w:bookmarkStart w:id="23956" w:name="_ETM_Q53_705260"/>
      <w:bookmarkEnd w:id="23955"/>
      <w:bookmarkEnd w:id="23956"/>
      <w:r w:rsidRPr="00A1104B">
        <w:rPr>
          <w:rtl/>
        </w:rPr>
        <w:t xml:space="preserve">שבשליטתו </w:t>
      </w:r>
      <w:bookmarkStart w:id="23957" w:name="_ETM_Q53_706069"/>
      <w:bookmarkEnd w:id="23957"/>
      <w:r w:rsidRPr="00A1104B">
        <w:rPr>
          <w:rtl/>
        </w:rPr>
        <w:t xml:space="preserve">מספר </w:t>
      </w:r>
      <w:bookmarkStart w:id="23958" w:name="_ETM_Q53_706520"/>
      <w:bookmarkEnd w:id="23958"/>
      <w:r w:rsidRPr="00A1104B">
        <w:rPr>
          <w:rtl/>
        </w:rPr>
        <w:t xml:space="preserve">חברות </w:t>
      </w:r>
      <w:bookmarkStart w:id="23959" w:name="_ETM_Q53_707000"/>
      <w:bookmarkStart w:id="23960" w:name="_ETM_Q53_707150"/>
      <w:bookmarkEnd w:id="23959"/>
      <w:bookmarkEnd w:id="23960"/>
      <w:r>
        <w:rPr>
          <w:rFonts w:hint="cs"/>
          <w:rtl/>
        </w:rPr>
        <w:t xml:space="preserve">שהוקמו בישראל </w:t>
      </w:r>
      <w:bookmarkStart w:id="23961" w:name="_ETM_Q53_709000"/>
      <w:bookmarkEnd w:id="23961"/>
      <w:r>
        <w:rPr>
          <w:rFonts w:hint="cs"/>
          <w:rtl/>
        </w:rPr>
        <w:t>בשנים האחרונות. איש עשיר. עשיר מאוד. כמה עשיר? אחד האנשים</w:t>
      </w:r>
      <w:bookmarkStart w:id="23962" w:name="_ETM_Q53_714000"/>
      <w:bookmarkEnd w:id="23962"/>
      <w:r>
        <w:rPr>
          <w:rFonts w:hint="cs"/>
          <w:rtl/>
        </w:rPr>
        <w:t xml:space="preserve"> העשירים בישראל.</w:t>
      </w:r>
    </w:p>
    <w:p w:rsidR="0007247A" w:rsidRPr="009011A3" w:rsidRDefault="0007247A" w:rsidP="00C927FB">
      <w:pPr>
        <w:rPr>
          <w:rtl/>
          <w:lang w:eastAsia="he-IL"/>
        </w:rPr>
      </w:pPr>
    </w:p>
    <w:p w:rsidR="003250D6" w:rsidRDefault="003250D6" w:rsidP="00C927FB">
      <w:pPr>
        <w:rPr>
          <w:rtl/>
          <w:lang w:eastAsia="he-IL"/>
        </w:rPr>
      </w:pPr>
      <w:bookmarkStart w:id="23963" w:name="TOR_Q54"/>
      <w:bookmarkEnd w:id="23963"/>
      <w:r>
        <w:rPr>
          <w:rFonts w:hint="cs"/>
          <w:rtl/>
          <w:lang w:eastAsia="he-IL"/>
        </w:rPr>
        <w:t xml:space="preserve">נכון לשנת 2021 הונה של משפחת מירילשווילי מוערך בכ-3 מיליארד דולר. יצחק מירילשווילי </w:t>
      </w:r>
      <w:bookmarkStart w:id="23964" w:name="_ETM_Q54_125410"/>
      <w:bookmarkEnd w:id="23964"/>
      <w:r>
        <w:rPr>
          <w:rFonts w:hint="cs"/>
          <w:rtl/>
          <w:lang w:eastAsia="he-IL"/>
        </w:rPr>
        <w:t xml:space="preserve">הוא שותף מייסד של </w:t>
      </w:r>
      <w:r>
        <w:rPr>
          <w:rFonts w:hint="cs"/>
          <w:lang w:eastAsia="he-IL"/>
        </w:rPr>
        <w:t>VK</w:t>
      </w:r>
      <w:r>
        <w:rPr>
          <w:rFonts w:hint="cs"/>
          <w:rtl/>
          <w:lang w:eastAsia="he-IL"/>
        </w:rPr>
        <w:t xml:space="preserve">, הרשת החברתית הגדולה ברוסיה. הוא </w:t>
      </w:r>
      <w:bookmarkStart w:id="23965" w:name="_ETM_Q54_130576"/>
      <w:bookmarkEnd w:id="23965"/>
      <w:r>
        <w:rPr>
          <w:rFonts w:hint="cs"/>
          <w:rtl/>
          <w:lang w:eastAsia="he-IL"/>
        </w:rPr>
        <w:t xml:space="preserve">החזיק ב-31% מהמניות של חברת פלאריום, שנמכרה בסכום של כ-500 מיליון דולר. כיום בבעלותו של יצחק מירילשווילי, כמה </w:t>
      </w:r>
      <w:bookmarkStart w:id="23966" w:name="_ETM_Q54_140922"/>
      <w:bookmarkEnd w:id="23966"/>
      <w:r>
        <w:rPr>
          <w:rFonts w:hint="cs"/>
          <w:rtl/>
          <w:lang w:eastAsia="he-IL"/>
        </w:rPr>
        <w:t xml:space="preserve">עסקים בתחומי הייטק, נדל"ן ותשתיות, קמעונאות ומדיה, כולל </w:t>
      </w:r>
      <w:bookmarkStart w:id="23967" w:name="_ETM_Q54_146340"/>
      <w:bookmarkEnd w:id="23967"/>
      <w:r>
        <w:rPr>
          <w:rFonts w:hint="cs"/>
          <w:rtl/>
          <w:lang w:eastAsia="he-IL"/>
        </w:rPr>
        <w:t xml:space="preserve">חברה שהניבה אקזיט של 400 מיליון דולר כאשר נמכר. בנוסף, </w:t>
      </w:r>
      <w:bookmarkStart w:id="23968" w:name="_ETM_Q54_154047"/>
      <w:bookmarkEnd w:id="23968"/>
      <w:r>
        <w:rPr>
          <w:rFonts w:hint="cs"/>
          <w:rtl/>
          <w:lang w:eastAsia="he-IL"/>
        </w:rPr>
        <w:t xml:space="preserve">הוא בעל השליטה בחברת הנדל"ן הציבורית רוטשטיין ובעל החזקות בתחנת </w:t>
      </w:r>
      <w:bookmarkStart w:id="23969" w:name="_ETM_Q54_159420"/>
      <w:bookmarkEnd w:id="23969"/>
      <w:r>
        <w:rPr>
          <w:rFonts w:hint="cs"/>
          <w:rtl/>
          <w:lang w:eastAsia="he-IL"/>
        </w:rPr>
        <w:t xml:space="preserve">הכוח </w:t>
      </w:r>
      <w:r>
        <w:rPr>
          <w:rFonts w:hint="cs"/>
          <w:lang w:eastAsia="he-IL"/>
        </w:rPr>
        <w:t>IPM</w:t>
      </w:r>
      <w:r>
        <w:rPr>
          <w:rFonts w:hint="cs"/>
          <w:rtl/>
          <w:lang w:eastAsia="he-IL"/>
        </w:rPr>
        <w:t xml:space="preserve"> בבאר טוביה. ידו בכול ויד כול בו. </w:t>
      </w:r>
      <w:bookmarkStart w:id="23970" w:name="_ETM_Q54_165958"/>
      <w:bookmarkEnd w:id="23970"/>
    </w:p>
    <w:p w:rsidR="003250D6" w:rsidRDefault="003250D6" w:rsidP="00C927FB">
      <w:pPr>
        <w:rPr>
          <w:rtl/>
          <w:lang w:eastAsia="he-IL"/>
        </w:rPr>
      </w:pPr>
      <w:bookmarkStart w:id="23971" w:name="_ETM_Q54_166043"/>
      <w:bookmarkEnd w:id="23971"/>
    </w:p>
    <w:p w:rsidR="003250D6" w:rsidRDefault="003250D6" w:rsidP="00C927FB">
      <w:pPr>
        <w:rPr>
          <w:rtl/>
          <w:lang w:eastAsia="he-IL"/>
        </w:rPr>
      </w:pPr>
      <w:r>
        <w:rPr>
          <w:rFonts w:hint="cs"/>
          <w:rtl/>
          <w:lang w:eastAsia="he-IL"/>
        </w:rPr>
        <w:t>בשנת</w:t>
      </w:r>
      <w:bookmarkStart w:id="23972" w:name="_ETM_Q54_164947"/>
      <w:bookmarkEnd w:id="23972"/>
      <w:r>
        <w:rPr>
          <w:rFonts w:hint="cs"/>
          <w:rtl/>
          <w:lang w:eastAsia="he-IL"/>
        </w:rPr>
        <w:t xml:space="preserve"> 2012 הוא הקים את ערוץ 20. בתנאי הרישיון שלו נכתב </w:t>
      </w:r>
      <w:bookmarkStart w:id="23973" w:name="_ETM_Q54_169037"/>
      <w:bookmarkEnd w:id="23973"/>
      <w:r>
        <w:rPr>
          <w:rFonts w:hint="cs"/>
          <w:rtl/>
          <w:lang w:eastAsia="he-IL"/>
        </w:rPr>
        <w:t xml:space="preserve">שעל הערוץ להקיף מגוון נושאים הקשורים במורשת ישראל, בדת </w:t>
      </w:r>
      <w:bookmarkStart w:id="23974" w:name="_ETM_Q54_173407"/>
      <w:bookmarkEnd w:id="23974"/>
      <w:r>
        <w:rPr>
          <w:rFonts w:hint="cs"/>
          <w:rtl/>
          <w:lang w:eastAsia="he-IL"/>
        </w:rPr>
        <w:t xml:space="preserve">היהודית ובמסורת של העם היהודי בארץ ובתפוצות. עם הזמן הערוץ </w:t>
      </w:r>
      <w:bookmarkStart w:id="23975" w:name="_ETM_Q54_177997"/>
      <w:bookmarkEnd w:id="23975"/>
      <w:r>
        <w:rPr>
          <w:rFonts w:hint="cs"/>
          <w:rtl/>
          <w:lang w:eastAsia="he-IL"/>
        </w:rPr>
        <w:t xml:space="preserve">עסק יותר ויותר באקטואליה ואף נקנס על כך, עד </w:t>
      </w:r>
      <w:bookmarkStart w:id="23976" w:name="_ETM_Q54_182286"/>
      <w:bookmarkEnd w:id="23976"/>
      <w:r>
        <w:rPr>
          <w:rFonts w:hint="cs"/>
          <w:rtl/>
          <w:lang w:eastAsia="he-IL"/>
        </w:rPr>
        <w:t xml:space="preserve">שהפך רשמית לערוץ אקטואליה והושק מחדש כערוץ 14. </w:t>
      </w:r>
    </w:p>
    <w:p w:rsidR="003250D6" w:rsidRDefault="003250D6" w:rsidP="00C927FB">
      <w:pPr>
        <w:rPr>
          <w:rtl/>
          <w:lang w:eastAsia="he-IL"/>
        </w:rPr>
      </w:pPr>
      <w:bookmarkStart w:id="23977" w:name="_ETM_Q54_189194"/>
      <w:bookmarkStart w:id="23978" w:name="_ETM_Q54_189273"/>
      <w:bookmarkEnd w:id="23977"/>
      <w:bookmarkEnd w:id="23978"/>
    </w:p>
    <w:p w:rsidR="003250D6" w:rsidRDefault="003250D6" w:rsidP="00C927FB">
      <w:pPr>
        <w:rPr>
          <w:rtl/>
          <w:lang w:eastAsia="he-IL"/>
        </w:rPr>
      </w:pPr>
      <w:bookmarkStart w:id="23979" w:name="_ETM_Q54_189642"/>
      <w:bookmarkStart w:id="23980" w:name="_ETM_Q54_189707"/>
      <w:bookmarkEnd w:id="23979"/>
      <w:bookmarkEnd w:id="23980"/>
      <w:r>
        <w:rPr>
          <w:rFonts w:hint="cs"/>
          <w:rtl/>
          <w:lang w:eastAsia="he-IL"/>
        </w:rPr>
        <w:t xml:space="preserve">הרבה כסף </w:t>
      </w:r>
      <w:bookmarkStart w:id="23981" w:name="_ETM_Q54_190940"/>
      <w:bookmarkEnd w:id="23981"/>
      <w:r>
        <w:rPr>
          <w:rFonts w:hint="cs"/>
          <w:rtl/>
          <w:lang w:eastAsia="he-IL"/>
        </w:rPr>
        <w:t>עומד מאחורי ערוץ 14, הרבה קשרים עסקיים ואחרים, לגורמים</w:t>
      </w:r>
      <w:bookmarkStart w:id="23982" w:name="_ETM_Q54_195138"/>
      <w:bookmarkEnd w:id="23982"/>
      <w:r>
        <w:rPr>
          <w:rFonts w:hint="cs"/>
          <w:rtl/>
          <w:lang w:eastAsia="he-IL"/>
        </w:rPr>
        <w:t xml:space="preserve"> שונים ומשונים, כולל, כמובן, העבריין המורשע, שר הפנים והבריאות לשעבר </w:t>
      </w:r>
      <w:bookmarkStart w:id="23983" w:name="_ETM_Q54_200988"/>
      <w:bookmarkEnd w:id="23983"/>
      <w:r>
        <w:rPr>
          <w:rFonts w:hint="cs"/>
          <w:rtl/>
          <w:lang w:eastAsia="he-IL"/>
        </w:rPr>
        <w:t xml:space="preserve">אריה דרעי, שעמותות הקשורות לו זכו לתרומות בהיקף של 1.75 </w:t>
      </w:r>
      <w:bookmarkStart w:id="23984" w:name="_ETM_Q54_206847"/>
      <w:bookmarkEnd w:id="23984"/>
      <w:r>
        <w:rPr>
          <w:rFonts w:hint="cs"/>
          <w:rtl/>
          <w:lang w:eastAsia="he-IL"/>
        </w:rPr>
        <w:t>מיליון שקלים מידי יצחק מירילשווילי ואביו מיכאל.</w:t>
      </w:r>
    </w:p>
    <w:p w:rsidR="003250D6" w:rsidRDefault="003250D6" w:rsidP="00C927FB">
      <w:pPr>
        <w:pStyle w:val="KeepWithNext"/>
        <w:rPr>
          <w:rtl/>
          <w:lang w:eastAsia="he-IL"/>
        </w:rPr>
      </w:pPr>
      <w:bookmarkStart w:id="23985" w:name="_ETM_Q54_153059"/>
      <w:bookmarkStart w:id="23986" w:name="_ETM_Q54_153154"/>
      <w:bookmarkEnd w:id="23985"/>
      <w:bookmarkEnd w:id="23986"/>
    </w:p>
    <w:p w:rsidR="003250D6" w:rsidRDefault="003250D6" w:rsidP="00C927FB">
      <w:pPr>
        <w:pStyle w:val="a8"/>
        <w:keepNext/>
        <w:rPr>
          <w:rtl/>
          <w:lang w:eastAsia="he-IL"/>
        </w:rPr>
      </w:pPr>
      <w:bookmarkStart w:id="23987" w:name="ET_manager_6488_3"/>
      <w:r w:rsidRPr="006A3422">
        <w:rPr>
          <w:rStyle w:val="TagStyle"/>
          <w:rtl/>
        </w:rPr>
        <w:t xml:space="preserve">&lt;&lt; מנהל &gt;&gt; </w:t>
      </w:r>
      <w:r>
        <w:rPr>
          <w:rtl/>
          <w:lang w:eastAsia="he-IL"/>
        </w:rPr>
        <w:t>(היו"ר אוריאל בוסו, 00:49)</w:t>
      </w:r>
      <w:r w:rsidRPr="006A3422">
        <w:rPr>
          <w:rStyle w:val="TagStyle"/>
          <w:rtl/>
        </w:rPr>
        <w:t xml:space="preserve"> &lt;&lt; מנהל &gt;&gt;</w:t>
      </w:r>
      <w:r>
        <w:rPr>
          <w:rtl/>
          <w:lang w:eastAsia="he-IL"/>
        </w:rPr>
        <w:t xml:space="preserve">   </w:t>
      </w:r>
      <w:bookmarkEnd w:id="23987"/>
    </w:p>
    <w:p w:rsidR="003250D6" w:rsidRPr="009E6819" w:rsidRDefault="003250D6" w:rsidP="00C927FB">
      <w:pPr>
        <w:rPr>
          <w:rtl/>
          <w:lang w:eastAsia="he-IL"/>
        </w:rPr>
      </w:pPr>
    </w:p>
    <w:p w:rsidR="003250D6" w:rsidRDefault="003250D6" w:rsidP="00C927FB">
      <w:pPr>
        <w:pStyle w:val="af6"/>
        <w:keepNext/>
        <w:rPr>
          <w:rtl/>
        </w:rPr>
      </w:pPr>
      <w:r w:rsidRPr="008A2876">
        <w:rPr>
          <w:rStyle w:val="TagStyle"/>
          <w:rtl/>
        </w:rPr>
        <w:t xml:space="preserve"> &lt;&lt; יור &gt;&gt; </w:t>
      </w:r>
      <w:r>
        <w:rPr>
          <w:rtl/>
        </w:rPr>
        <w:t>היו"ר אוריאל בוסו:</w:t>
      </w:r>
      <w:r w:rsidRPr="008A2876">
        <w:rPr>
          <w:rStyle w:val="TagStyle"/>
          <w:rtl/>
        </w:rPr>
        <w:t xml:space="preserve"> &lt;&lt; יור &gt;&gt;</w:t>
      </w:r>
      <w:r>
        <w:rPr>
          <w:rtl/>
        </w:rPr>
        <w:t xml:space="preserve">   </w:t>
      </w:r>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נא לסיים.</w:t>
      </w:r>
    </w:p>
    <w:p w:rsidR="003250D6" w:rsidRDefault="003250D6" w:rsidP="00C927FB">
      <w:pPr>
        <w:pStyle w:val="KeepWithNext"/>
        <w:rPr>
          <w:rtl/>
          <w:lang w:eastAsia="he-IL"/>
        </w:rPr>
      </w:pPr>
      <w:bookmarkStart w:id="23988" w:name="_ETM_Q54_212954"/>
      <w:bookmarkStart w:id="23989" w:name="_ETM_Q54_213100"/>
      <w:bookmarkEnd w:id="23988"/>
      <w:bookmarkEnd w:id="23989"/>
    </w:p>
    <w:p w:rsidR="003250D6" w:rsidRDefault="003250D6" w:rsidP="00C927FB">
      <w:pPr>
        <w:pStyle w:val="-"/>
        <w:keepNext/>
        <w:rPr>
          <w:rtl/>
        </w:rPr>
      </w:pPr>
      <w:bookmarkStart w:id="23990" w:name="ET_speakercontinue_6359_9"/>
      <w:r w:rsidRPr="008A2876">
        <w:rPr>
          <w:rStyle w:val="TagStyle"/>
          <w:rtl/>
        </w:rPr>
        <w:t xml:space="preserve"> &lt;&lt; דובר_המשך &gt;&gt; </w:t>
      </w:r>
      <w:r>
        <w:rPr>
          <w:rtl/>
        </w:rPr>
        <w:t>מטי צרפתי הרכבי (יש עתיד):</w:t>
      </w:r>
      <w:r w:rsidRPr="008A2876">
        <w:rPr>
          <w:rStyle w:val="TagStyle"/>
          <w:rtl/>
        </w:rPr>
        <w:t xml:space="preserve"> &lt;&lt; דובר_המשך &gt;&gt;</w:t>
      </w:r>
      <w:r>
        <w:rPr>
          <w:rtl/>
        </w:rPr>
        <w:t xml:space="preserve">   </w:t>
      </w:r>
      <w:bookmarkEnd w:id="23990"/>
    </w:p>
    <w:p w:rsidR="003250D6" w:rsidRDefault="003250D6" w:rsidP="00C927FB">
      <w:pPr>
        <w:pStyle w:val="KeepWithNext"/>
        <w:rPr>
          <w:rtl/>
          <w:lang w:eastAsia="he-IL"/>
        </w:rPr>
      </w:pPr>
    </w:p>
    <w:p w:rsidR="003250D6" w:rsidRDefault="003250D6" w:rsidP="00C927FB">
      <w:pPr>
        <w:rPr>
          <w:rtl/>
          <w:lang w:eastAsia="he-IL"/>
        </w:rPr>
      </w:pPr>
      <w:bookmarkStart w:id="23991" w:name="_ETM_Q54_212533"/>
      <w:bookmarkStart w:id="23992" w:name="_ETM_Q54_212613"/>
      <w:bookmarkEnd w:id="23991"/>
      <w:bookmarkEnd w:id="23992"/>
      <w:r>
        <w:rPr>
          <w:rFonts w:hint="cs"/>
          <w:rtl/>
          <w:lang w:eastAsia="he-IL"/>
        </w:rPr>
        <w:t>הון-שלטון</w:t>
      </w:r>
      <w:bookmarkStart w:id="23993" w:name="_ETM_Q54_213511"/>
      <w:bookmarkEnd w:id="23993"/>
      <w:r>
        <w:rPr>
          <w:rFonts w:hint="cs"/>
          <w:rtl/>
          <w:lang w:eastAsia="he-IL"/>
        </w:rPr>
        <w:t>-תקשורת, אמרנו כבר? תודה, אדוני.</w:t>
      </w:r>
      <w:bookmarkStart w:id="23994" w:name="_ETM_Q54_217258"/>
      <w:bookmarkEnd w:id="23994"/>
    </w:p>
    <w:p w:rsidR="003250D6" w:rsidRDefault="003250D6" w:rsidP="00C927FB">
      <w:pPr>
        <w:rPr>
          <w:rtl/>
          <w:lang w:eastAsia="he-IL"/>
        </w:rPr>
      </w:pPr>
      <w:bookmarkStart w:id="23995" w:name="_ETM_Q54_217325"/>
      <w:bookmarkEnd w:id="23995"/>
    </w:p>
    <w:p w:rsidR="003250D6" w:rsidRDefault="003250D6" w:rsidP="00C927FB">
      <w:pPr>
        <w:pStyle w:val="af6"/>
        <w:keepNext/>
        <w:rPr>
          <w:rtl/>
        </w:rPr>
      </w:pPr>
      <w:r w:rsidRPr="008A2876">
        <w:rPr>
          <w:rStyle w:val="TagStyle"/>
          <w:rtl/>
        </w:rPr>
        <w:t xml:space="preserve"> &lt;&lt; יור &gt;&gt; </w:t>
      </w:r>
      <w:r>
        <w:rPr>
          <w:rtl/>
        </w:rPr>
        <w:t>היו"ר אוריאל בוסו:</w:t>
      </w:r>
      <w:r w:rsidRPr="008A2876">
        <w:rPr>
          <w:rStyle w:val="TagStyle"/>
          <w:rtl/>
        </w:rPr>
        <w:t xml:space="preserve"> &lt;&lt; יור &gt;&gt;</w:t>
      </w:r>
      <w:r>
        <w:rPr>
          <w:rtl/>
        </w:rPr>
        <w:t xml:space="preserve">   </w:t>
      </w:r>
    </w:p>
    <w:p w:rsidR="003250D6" w:rsidRDefault="003250D6" w:rsidP="00C927FB">
      <w:pPr>
        <w:pStyle w:val="KeepWithNext"/>
        <w:rPr>
          <w:rtl/>
          <w:lang w:eastAsia="he-IL"/>
        </w:rPr>
      </w:pPr>
    </w:p>
    <w:p w:rsidR="003250D6" w:rsidRDefault="003250D6" w:rsidP="00C927FB">
      <w:pPr>
        <w:rPr>
          <w:rtl/>
          <w:lang w:eastAsia="he-IL"/>
        </w:rPr>
      </w:pPr>
      <w:bookmarkStart w:id="23996" w:name="_ETM_Q54_219608"/>
      <w:bookmarkEnd w:id="23996"/>
      <w:r>
        <w:rPr>
          <w:rFonts w:hint="cs"/>
          <w:rtl/>
          <w:lang w:eastAsia="he-IL"/>
        </w:rPr>
        <w:t>תודה רבה.</w:t>
      </w:r>
    </w:p>
    <w:p w:rsidR="003250D6" w:rsidRDefault="003250D6" w:rsidP="00C927FB">
      <w:pPr>
        <w:rPr>
          <w:rtl/>
          <w:lang w:eastAsia="he-IL"/>
        </w:rPr>
      </w:pPr>
    </w:p>
    <w:p w:rsidR="003250D6" w:rsidRDefault="003250D6" w:rsidP="00C927FB">
      <w:pPr>
        <w:pStyle w:val="-"/>
        <w:keepNext/>
        <w:rPr>
          <w:rtl/>
        </w:rPr>
      </w:pPr>
      <w:bookmarkStart w:id="23997" w:name="ET_speakercontinue_6359_11"/>
      <w:r w:rsidRPr="009E6819">
        <w:rPr>
          <w:rStyle w:val="TagStyle"/>
          <w:rtl/>
        </w:rPr>
        <w:t xml:space="preserve"> &lt;&lt; דובר_המשך &gt;&gt; </w:t>
      </w:r>
      <w:r>
        <w:rPr>
          <w:rtl/>
        </w:rPr>
        <w:t>מטי צרפתי הרכבי (יש עתיד):</w:t>
      </w:r>
      <w:r w:rsidRPr="009E6819">
        <w:rPr>
          <w:rStyle w:val="TagStyle"/>
          <w:rtl/>
        </w:rPr>
        <w:t xml:space="preserve"> &lt;&lt; דובר_המשך &gt;&gt;</w:t>
      </w:r>
      <w:r>
        <w:rPr>
          <w:rtl/>
        </w:rPr>
        <w:t xml:space="preserve">   </w:t>
      </w:r>
      <w:bookmarkEnd w:id="23997"/>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 xml:space="preserve">התחלף המגדר, הייתה </w:t>
      </w:r>
      <w:bookmarkStart w:id="23998" w:name="_ETM_Q54_221765"/>
      <w:bookmarkEnd w:id="23998"/>
      <w:r>
        <w:rPr>
          <w:rFonts w:hint="cs"/>
          <w:rtl/>
          <w:lang w:eastAsia="he-IL"/>
        </w:rPr>
        <w:t>יושבת-ראש.</w:t>
      </w:r>
    </w:p>
    <w:p w:rsidR="003250D6" w:rsidRDefault="003250D6" w:rsidP="00C927FB">
      <w:pPr>
        <w:rPr>
          <w:rtl/>
          <w:lang w:eastAsia="he-IL"/>
        </w:rPr>
      </w:pPr>
      <w:bookmarkStart w:id="23999" w:name="_ETM_Q54_222386"/>
      <w:bookmarkStart w:id="24000" w:name="_ETM_Q54_222456"/>
      <w:bookmarkEnd w:id="23999"/>
      <w:bookmarkEnd w:id="24000"/>
    </w:p>
    <w:p w:rsidR="003250D6" w:rsidRDefault="003250D6" w:rsidP="00C927FB">
      <w:pPr>
        <w:pStyle w:val="af6"/>
        <w:keepNext/>
        <w:rPr>
          <w:rtl/>
        </w:rPr>
      </w:pPr>
      <w:r w:rsidRPr="009E6819">
        <w:rPr>
          <w:rStyle w:val="TagStyle"/>
          <w:rtl/>
        </w:rPr>
        <w:t xml:space="preserve"> &lt;&lt; יור &gt;&gt; </w:t>
      </w:r>
      <w:r>
        <w:rPr>
          <w:rtl/>
        </w:rPr>
        <w:t>היו"ר אוריאל בוסו:</w:t>
      </w:r>
      <w:r w:rsidRPr="009E6819">
        <w:rPr>
          <w:rStyle w:val="TagStyle"/>
          <w:rtl/>
        </w:rPr>
        <w:t xml:space="preserve"> &lt;&lt; יור &gt;&gt;</w:t>
      </w:r>
      <w:r>
        <w:rPr>
          <w:rtl/>
        </w:rPr>
        <w:t xml:space="preserve">   </w:t>
      </w:r>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 xml:space="preserve">כנראה אמרו שאת הולכת לדבר על אריה דרעי, אז </w:t>
      </w:r>
      <w:bookmarkStart w:id="24001" w:name="_ETM_Q54_223299"/>
      <w:bookmarkEnd w:id="24001"/>
      <w:r>
        <w:rPr>
          <w:rFonts w:hint="cs"/>
          <w:rtl/>
          <w:lang w:eastAsia="he-IL"/>
        </w:rPr>
        <w:t xml:space="preserve">ביקשו שאני אעלה להיות יושב-ראש לדקה. וכנראה אחרונת הדוברים היא חברת </w:t>
      </w:r>
      <w:bookmarkStart w:id="24002" w:name="_ETM_Q54_230802"/>
      <w:bookmarkEnd w:id="24002"/>
      <w:r>
        <w:rPr>
          <w:rFonts w:hint="cs"/>
          <w:rtl/>
          <w:lang w:eastAsia="he-IL"/>
        </w:rPr>
        <w:t>הכנסת יפעת שאשא ביטון. בבקשה.</w:t>
      </w:r>
    </w:p>
    <w:p w:rsidR="003250D6" w:rsidRDefault="003250D6" w:rsidP="00C927FB">
      <w:pPr>
        <w:rPr>
          <w:rtl/>
          <w:lang w:eastAsia="he-IL"/>
        </w:rPr>
      </w:pPr>
      <w:bookmarkStart w:id="24003" w:name="_ETM_Q54_234004"/>
      <w:bookmarkStart w:id="24004" w:name="_ETM_Q54_234083"/>
      <w:bookmarkStart w:id="24005" w:name="_ETM_Q54_236261"/>
      <w:bookmarkEnd w:id="24003"/>
      <w:bookmarkEnd w:id="24004"/>
      <w:bookmarkEnd w:id="24005"/>
    </w:p>
    <w:p w:rsidR="003250D6" w:rsidRDefault="003250D6" w:rsidP="00C927FB">
      <w:pPr>
        <w:pStyle w:val="a4"/>
        <w:keepNext/>
        <w:rPr>
          <w:rtl/>
        </w:rPr>
      </w:pPr>
      <w:bookmarkStart w:id="24006" w:name="ET_speaker_5307_13"/>
      <w:r w:rsidRPr="009E6819">
        <w:rPr>
          <w:rStyle w:val="TagStyle"/>
          <w:rtl/>
        </w:rPr>
        <w:t xml:space="preserve"> &lt;&lt; דובר &gt;&gt; </w:t>
      </w:r>
      <w:bookmarkStart w:id="24007" w:name="_Toc126687556"/>
      <w:bookmarkStart w:id="24008" w:name="_Toc126687751"/>
      <w:bookmarkStart w:id="24009" w:name="_Toc126687913"/>
      <w:r>
        <w:rPr>
          <w:rtl/>
        </w:rPr>
        <w:t>יפעת שאשא ביטון (המחנה הממלכתי):</w:t>
      </w:r>
      <w:bookmarkEnd w:id="24007"/>
      <w:bookmarkEnd w:id="24008"/>
      <w:bookmarkEnd w:id="24009"/>
      <w:r w:rsidRPr="009E6819">
        <w:rPr>
          <w:rStyle w:val="TagStyle"/>
          <w:rtl/>
        </w:rPr>
        <w:t xml:space="preserve"> &lt;&lt; דובר &gt;&gt;</w:t>
      </w:r>
      <w:r>
        <w:rPr>
          <w:rtl/>
        </w:rPr>
        <w:t xml:space="preserve">   </w:t>
      </w:r>
      <w:bookmarkEnd w:id="24006"/>
    </w:p>
    <w:p w:rsidR="003250D6" w:rsidRDefault="003250D6" w:rsidP="00C927FB">
      <w:pPr>
        <w:pStyle w:val="KeepWithNext"/>
        <w:rPr>
          <w:rtl/>
          <w:lang w:eastAsia="he-IL"/>
        </w:rPr>
      </w:pPr>
    </w:p>
    <w:p w:rsidR="003250D6" w:rsidRDefault="003250D6" w:rsidP="00C927FB">
      <w:pPr>
        <w:rPr>
          <w:rtl/>
          <w:lang w:eastAsia="he-IL"/>
        </w:rPr>
      </w:pPr>
      <w:bookmarkStart w:id="24010" w:name="_ETM_Q54_237025"/>
      <w:bookmarkStart w:id="24011" w:name="_ETM_Q54_237065"/>
      <w:bookmarkEnd w:id="24010"/>
      <w:bookmarkEnd w:id="24011"/>
      <w:r>
        <w:rPr>
          <w:rFonts w:hint="cs"/>
          <w:rtl/>
          <w:lang w:eastAsia="he-IL"/>
        </w:rPr>
        <w:t xml:space="preserve">תודה רבה. אדוני היושב-ראש, חבריי חברי </w:t>
      </w:r>
      <w:bookmarkStart w:id="24012" w:name="_ETM_Q54_248889"/>
      <w:bookmarkEnd w:id="24012"/>
      <w:r>
        <w:rPr>
          <w:rFonts w:hint="cs"/>
          <w:rtl/>
          <w:lang w:eastAsia="he-IL"/>
        </w:rPr>
        <w:t xml:space="preserve">הכנסת, אתם זוכרים את הפקה-פקה? אני זוכרת. כנראה זו הייתה הפעם היחידה שהגמל כן ראה את הדבשת של עצמו, </w:t>
      </w:r>
      <w:bookmarkStart w:id="24013" w:name="_ETM_Q54_261764"/>
      <w:bookmarkEnd w:id="24013"/>
      <w:r>
        <w:rPr>
          <w:rFonts w:hint="cs"/>
          <w:rtl/>
          <w:lang w:eastAsia="he-IL"/>
        </w:rPr>
        <w:t>כי בואו נסתכל על הממשלה הנוכחית של בנימין נתניהו</w:t>
      </w:r>
      <w:bookmarkStart w:id="24014" w:name="_ETM_Q54_267914"/>
      <w:bookmarkEnd w:id="24014"/>
      <w:r>
        <w:rPr>
          <w:rFonts w:hint="cs"/>
          <w:rtl/>
          <w:lang w:eastAsia="he-IL"/>
        </w:rPr>
        <w:t xml:space="preserve">: דיברו כל כך הרבה על כך שהם יגיבו בכוח </w:t>
      </w:r>
      <w:bookmarkStart w:id="24015" w:name="_ETM_Q54_275664"/>
      <w:bookmarkEnd w:id="24015"/>
      <w:r>
        <w:rPr>
          <w:rFonts w:hint="cs"/>
          <w:rtl/>
          <w:lang w:eastAsia="he-IL"/>
        </w:rPr>
        <w:t>לכל ירי – פקה- פקה. אנחנו רואים את מדיניות הטפטופים - -</w:t>
      </w:r>
    </w:p>
    <w:p w:rsidR="003250D6" w:rsidRDefault="003250D6" w:rsidP="00C927FB">
      <w:pPr>
        <w:rPr>
          <w:rtl/>
          <w:lang w:eastAsia="he-IL"/>
        </w:rPr>
      </w:pPr>
    </w:p>
    <w:p w:rsidR="003250D6" w:rsidRDefault="003250D6" w:rsidP="00C927FB">
      <w:pPr>
        <w:pStyle w:val="af5"/>
        <w:keepNext/>
        <w:rPr>
          <w:rtl/>
        </w:rPr>
      </w:pPr>
      <w:bookmarkStart w:id="24016" w:name="ET_interruption_6461_14"/>
      <w:r w:rsidRPr="0079486F">
        <w:rPr>
          <w:rStyle w:val="TagStyle"/>
          <w:rtl/>
        </w:rPr>
        <w:t xml:space="preserve"> &lt;&lt; קריאה &gt;&gt; </w:t>
      </w:r>
      <w:r>
        <w:rPr>
          <w:rtl/>
        </w:rPr>
        <w:t>שר התקשורת שלמה קרעי:</w:t>
      </w:r>
      <w:r w:rsidRPr="0079486F">
        <w:rPr>
          <w:rStyle w:val="TagStyle"/>
          <w:rtl/>
        </w:rPr>
        <w:t xml:space="preserve"> &lt;&lt; קריאה &gt;&gt;</w:t>
      </w:r>
      <w:r>
        <w:rPr>
          <w:rtl/>
        </w:rPr>
        <w:t xml:space="preserve">   </w:t>
      </w:r>
      <w:bookmarkEnd w:id="24016"/>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שאשא-שאשא.</w:t>
      </w:r>
    </w:p>
    <w:p w:rsidR="003250D6" w:rsidRDefault="003250D6" w:rsidP="00C927FB">
      <w:pPr>
        <w:rPr>
          <w:rtl/>
          <w:lang w:eastAsia="he-IL"/>
        </w:rPr>
      </w:pPr>
    </w:p>
    <w:p w:rsidR="003250D6" w:rsidRDefault="003250D6" w:rsidP="00C927FB">
      <w:pPr>
        <w:pStyle w:val="-"/>
        <w:keepNext/>
        <w:rPr>
          <w:rtl/>
        </w:rPr>
      </w:pPr>
      <w:bookmarkStart w:id="24017" w:name="ET_speakercontinue_5307_15"/>
      <w:r w:rsidRPr="0079486F">
        <w:rPr>
          <w:rStyle w:val="TagStyle"/>
          <w:rtl/>
        </w:rPr>
        <w:lastRenderedPageBreak/>
        <w:t xml:space="preserve"> &lt;&lt; דובר_המשך &gt;&gt; </w:t>
      </w:r>
      <w:r>
        <w:rPr>
          <w:rtl/>
        </w:rPr>
        <w:t>יפעת שאשא ביטון (המחנה הממלכתי):</w:t>
      </w:r>
      <w:r w:rsidRPr="0079486F">
        <w:rPr>
          <w:rStyle w:val="TagStyle"/>
          <w:rtl/>
        </w:rPr>
        <w:t xml:space="preserve"> &lt;&lt; דובר_המשך &gt;&gt;</w:t>
      </w:r>
      <w:r>
        <w:rPr>
          <w:rtl/>
        </w:rPr>
        <w:t xml:space="preserve">   </w:t>
      </w:r>
      <w:bookmarkEnd w:id="24017"/>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 - חוזרת לה, והדרום חוזר להתעורר לאזעקות</w:t>
      </w:r>
      <w:bookmarkStart w:id="24018" w:name="_ETM_Q54_287228"/>
      <w:bookmarkEnd w:id="24018"/>
      <w:r>
        <w:rPr>
          <w:rFonts w:hint="cs"/>
          <w:rtl/>
          <w:lang w:eastAsia="he-IL"/>
        </w:rPr>
        <w:t xml:space="preserve"> פעם אחר פעם - -</w:t>
      </w:r>
    </w:p>
    <w:p w:rsidR="003250D6" w:rsidRDefault="003250D6" w:rsidP="00C927FB">
      <w:pPr>
        <w:rPr>
          <w:rtl/>
          <w:lang w:eastAsia="he-IL"/>
        </w:rPr>
      </w:pPr>
    </w:p>
    <w:p w:rsidR="003250D6" w:rsidRDefault="003250D6" w:rsidP="00C927FB">
      <w:pPr>
        <w:pStyle w:val="af5"/>
        <w:keepNext/>
        <w:rPr>
          <w:rtl/>
        </w:rPr>
      </w:pPr>
      <w:r w:rsidRPr="0079486F">
        <w:rPr>
          <w:rStyle w:val="TagStyle"/>
          <w:rtl/>
        </w:rPr>
        <w:t xml:space="preserve">&lt;&lt; קריאה &gt;&gt; </w:t>
      </w:r>
      <w:r>
        <w:rPr>
          <w:rtl/>
        </w:rPr>
        <w:t>שר התקשורת שלמה קרעי:</w:t>
      </w:r>
      <w:r w:rsidRPr="0079486F">
        <w:rPr>
          <w:rStyle w:val="TagStyle"/>
          <w:rtl/>
        </w:rPr>
        <w:t xml:space="preserve"> &lt;&lt; קריאה &gt;&gt;</w:t>
      </w:r>
      <w:r>
        <w:rPr>
          <w:rtl/>
        </w:rPr>
        <w:t xml:space="preserve">   </w:t>
      </w:r>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אמרו את זה עלייך, שאשא. שאשא-שאשא, פקה-פקה.</w:t>
      </w:r>
      <w:bookmarkStart w:id="24019" w:name="_ETM_Q54_288939"/>
      <w:bookmarkEnd w:id="24019"/>
    </w:p>
    <w:p w:rsidR="003250D6" w:rsidRDefault="003250D6" w:rsidP="00C927FB">
      <w:pPr>
        <w:rPr>
          <w:rtl/>
          <w:lang w:eastAsia="he-IL"/>
        </w:rPr>
      </w:pPr>
      <w:bookmarkStart w:id="24020" w:name="_ETM_Q54_289063"/>
      <w:bookmarkEnd w:id="24020"/>
    </w:p>
    <w:p w:rsidR="003250D6" w:rsidRDefault="003250D6" w:rsidP="00C927FB">
      <w:pPr>
        <w:pStyle w:val="-"/>
        <w:keepNext/>
        <w:rPr>
          <w:rtl/>
        </w:rPr>
      </w:pPr>
      <w:bookmarkStart w:id="24021" w:name="ET_speakercontinue_5307_16"/>
      <w:r w:rsidRPr="0079486F">
        <w:rPr>
          <w:rStyle w:val="TagStyle"/>
          <w:rtl/>
        </w:rPr>
        <w:t xml:space="preserve"> &lt;&lt; דובר_המשך &gt;&gt; </w:t>
      </w:r>
      <w:r>
        <w:rPr>
          <w:rtl/>
        </w:rPr>
        <w:t>יפעת שאשא ביטון (המחנה הממלכתי):</w:t>
      </w:r>
      <w:r w:rsidRPr="0079486F">
        <w:rPr>
          <w:rStyle w:val="TagStyle"/>
          <w:rtl/>
        </w:rPr>
        <w:t xml:space="preserve"> &lt;&lt; דובר_המשך &gt;&gt;</w:t>
      </w:r>
      <w:r>
        <w:rPr>
          <w:rtl/>
        </w:rPr>
        <w:t xml:space="preserve">   </w:t>
      </w:r>
      <w:bookmarkEnd w:id="24021"/>
    </w:p>
    <w:p w:rsidR="003250D6" w:rsidRDefault="003250D6" w:rsidP="00C927FB">
      <w:pPr>
        <w:pStyle w:val="KeepWithNext"/>
        <w:rPr>
          <w:rtl/>
          <w:lang w:eastAsia="he-IL"/>
        </w:rPr>
      </w:pPr>
    </w:p>
    <w:p w:rsidR="003250D6" w:rsidRDefault="003250D6" w:rsidP="00C927FB">
      <w:pPr>
        <w:rPr>
          <w:rtl/>
          <w:lang w:eastAsia="he-IL"/>
        </w:rPr>
      </w:pPr>
      <w:bookmarkStart w:id="24022" w:name="_ETM_Q54_290528"/>
      <w:bookmarkEnd w:id="24022"/>
      <w:r>
        <w:rPr>
          <w:rFonts w:hint="cs"/>
          <w:rtl/>
          <w:lang w:eastAsia="he-IL"/>
        </w:rPr>
        <w:t xml:space="preserve">- - אחרי שנה וחצי של שקט. גם </w:t>
      </w:r>
      <w:bookmarkStart w:id="24023" w:name="_ETM_Q54_291058"/>
      <w:bookmarkEnd w:id="24023"/>
      <w:r>
        <w:rPr>
          <w:rFonts w:hint="cs"/>
          <w:rtl/>
          <w:lang w:eastAsia="he-IL"/>
        </w:rPr>
        <w:t xml:space="preserve">דיברו על כך שידאגו לביטחון האישי – פקה-פקה. </w:t>
      </w:r>
      <w:bookmarkStart w:id="24024" w:name="_ETM_Q54_298233"/>
      <w:bookmarkEnd w:id="24024"/>
      <w:r>
        <w:rPr>
          <w:rFonts w:hint="cs"/>
          <w:rtl/>
          <w:lang w:eastAsia="he-IL"/>
        </w:rPr>
        <w:t xml:space="preserve">אנחנו רואים את האירועים, אירוע רודף אירוע, והשר לביטחון לאומי – </w:t>
      </w:r>
      <w:bookmarkStart w:id="24025" w:name="_ETM_Q54_303144"/>
      <w:bookmarkEnd w:id="24025"/>
      <w:r>
        <w:rPr>
          <w:rFonts w:hint="cs"/>
          <w:rtl/>
          <w:lang w:eastAsia="he-IL"/>
        </w:rPr>
        <w:t xml:space="preserve">אין; גם אמרו שידאגו לטפל ביד קשה בטרור – </w:t>
      </w:r>
      <w:bookmarkStart w:id="24026" w:name="_ETM_Q54_309532"/>
      <w:bookmarkEnd w:id="24026"/>
      <w:r>
        <w:rPr>
          <w:rFonts w:hint="cs"/>
          <w:rtl/>
          <w:lang w:eastAsia="he-IL"/>
        </w:rPr>
        <w:t xml:space="preserve">פקה-פקה. אנחנו רואים את האירועים גם כאן, אירוע </w:t>
      </w:r>
      <w:bookmarkStart w:id="24027" w:name="_ETM_Q54_315883"/>
      <w:bookmarkEnd w:id="24027"/>
      <w:r>
        <w:rPr>
          <w:rFonts w:hint="cs"/>
          <w:rtl/>
          <w:lang w:eastAsia="he-IL"/>
        </w:rPr>
        <w:t xml:space="preserve">רודף אירוע, והשר לביטחון לאומי עסוק במאפיות ובפיתות ובטיקטוק </w:t>
      </w:r>
      <w:bookmarkStart w:id="24028" w:name="_ETM_Q54_323598"/>
      <w:bookmarkEnd w:id="24028"/>
      <w:r>
        <w:rPr>
          <w:rFonts w:hint="cs"/>
          <w:rtl/>
          <w:lang w:eastAsia="he-IL"/>
        </w:rPr>
        <w:t xml:space="preserve">של הלאפות. איתמר, הקמפיין הסתיים. אנחנו נמצאים עכשיו באמת של </w:t>
      </w:r>
      <w:bookmarkStart w:id="24029" w:name="_ETM_Q54_332957"/>
      <w:bookmarkEnd w:id="24029"/>
      <w:r>
        <w:rPr>
          <w:rFonts w:hint="cs"/>
          <w:rtl/>
          <w:lang w:eastAsia="he-IL"/>
        </w:rPr>
        <w:t xml:space="preserve">החיים, ובאמת של החיים אתה לא כל כך מצליח. </w:t>
      </w:r>
      <w:bookmarkStart w:id="24030" w:name="_ETM_Q54_338158"/>
      <w:bookmarkEnd w:id="24030"/>
    </w:p>
    <w:p w:rsidR="003250D6" w:rsidRDefault="003250D6" w:rsidP="00C927FB">
      <w:pPr>
        <w:rPr>
          <w:rtl/>
          <w:lang w:eastAsia="he-IL"/>
        </w:rPr>
      </w:pPr>
      <w:bookmarkStart w:id="24031" w:name="_ETM_Q54_338232"/>
      <w:bookmarkEnd w:id="24031"/>
    </w:p>
    <w:p w:rsidR="003250D6" w:rsidRDefault="003250D6" w:rsidP="00C927FB">
      <w:pPr>
        <w:rPr>
          <w:rtl/>
          <w:lang w:eastAsia="he-IL"/>
        </w:rPr>
      </w:pPr>
      <w:bookmarkStart w:id="24032" w:name="_ETM_Q54_338350"/>
      <w:bookmarkStart w:id="24033" w:name="_ETM_Q54_338417"/>
      <w:bookmarkEnd w:id="24032"/>
      <w:bookmarkEnd w:id="24033"/>
      <w:r>
        <w:rPr>
          <w:rFonts w:hint="cs"/>
          <w:rtl/>
          <w:lang w:eastAsia="he-IL"/>
        </w:rPr>
        <w:t xml:space="preserve">נעבור </w:t>
      </w:r>
      <w:bookmarkStart w:id="24034" w:name="_ETM_Q54_337515"/>
      <w:bookmarkEnd w:id="24034"/>
      <w:r>
        <w:rPr>
          <w:rFonts w:hint="cs"/>
          <w:rtl/>
          <w:lang w:eastAsia="he-IL"/>
        </w:rPr>
        <w:t xml:space="preserve">ליוקר המחייה, גם פה – פקה-פקה. נוזיל את </w:t>
      </w:r>
      <w:bookmarkStart w:id="24035" w:name="_ETM_Q54_342551"/>
      <w:bookmarkEnd w:id="24035"/>
      <w:r>
        <w:rPr>
          <w:rFonts w:hint="cs"/>
          <w:rtl/>
          <w:lang w:eastAsia="he-IL"/>
        </w:rPr>
        <w:t xml:space="preserve">החשמל – פקה-פקה; נוזיל את המים – פקה-פקה; נקפיא את הארנונה </w:t>
      </w:r>
      <w:r>
        <w:rPr>
          <w:rFonts w:hint="eastAsia"/>
          <w:rtl/>
          <w:lang w:eastAsia="he-IL"/>
        </w:rPr>
        <w:t>– פקה</w:t>
      </w:r>
      <w:r>
        <w:rPr>
          <w:rFonts w:hint="cs"/>
          <w:rtl/>
          <w:lang w:eastAsia="he-IL"/>
        </w:rPr>
        <w:t>-</w:t>
      </w:r>
      <w:r>
        <w:rPr>
          <w:rFonts w:hint="eastAsia"/>
          <w:rtl/>
          <w:lang w:eastAsia="he-IL"/>
        </w:rPr>
        <w:t>פקה</w:t>
      </w:r>
      <w:r>
        <w:rPr>
          <w:rFonts w:hint="cs"/>
          <w:rtl/>
          <w:lang w:eastAsia="he-IL"/>
        </w:rPr>
        <w:t>;</w:t>
      </w:r>
      <w:r>
        <w:rPr>
          <w:rFonts w:hint="eastAsia"/>
          <w:rtl/>
          <w:lang w:eastAsia="he-IL"/>
        </w:rPr>
        <w:t xml:space="preserve"> </w:t>
      </w:r>
      <w:r>
        <w:rPr>
          <w:rFonts w:hint="cs"/>
          <w:rtl/>
          <w:lang w:eastAsia="he-IL"/>
        </w:rPr>
        <w:t xml:space="preserve">חינם לידה עד שלוש </w:t>
      </w:r>
      <w:bookmarkStart w:id="24036" w:name="_ETM_Q54_352413"/>
      <w:bookmarkEnd w:id="24036"/>
      <w:r>
        <w:rPr>
          <w:rFonts w:hint="eastAsia"/>
          <w:rtl/>
          <w:lang w:eastAsia="he-IL"/>
        </w:rPr>
        <w:t>– פקה</w:t>
      </w:r>
      <w:r>
        <w:rPr>
          <w:rFonts w:hint="cs"/>
          <w:rtl/>
          <w:lang w:eastAsia="he-IL"/>
        </w:rPr>
        <w:t>-</w:t>
      </w:r>
      <w:r>
        <w:rPr>
          <w:rFonts w:hint="eastAsia"/>
          <w:rtl/>
          <w:lang w:eastAsia="he-IL"/>
        </w:rPr>
        <w:t>פקה</w:t>
      </w:r>
      <w:r>
        <w:rPr>
          <w:rFonts w:hint="cs"/>
          <w:rtl/>
          <w:lang w:eastAsia="he-IL"/>
        </w:rPr>
        <w:t>;</w:t>
      </w:r>
      <w:r>
        <w:rPr>
          <w:rFonts w:hint="eastAsia"/>
          <w:rtl/>
          <w:lang w:eastAsia="he-IL"/>
        </w:rPr>
        <w:t xml:space="preserve"> </w:t>
      </w:r>
      <w:r>
        <w:rPr>
          <w:rFonts w:hint="cs"/>
          <w:rtl/>
          <w:lang w:eastAsia="he-IL"/>
        </w:rPr>
        <w:t>אבל אני חושבת שהדבר הכי הכי משמעותי</w:t>
      </w:r>
      <w:bookmarkStart w:id="24037" w:name="_ETM_Q54_357259"/>
      <w:bookmarkEnd w:id="24037"/>
      <w:r>
        <w:rPr>
          <w:rFonts w:hint="cs"/>
          <w:rtl/>
          <w:lang w:eastAsia="he-IL"/>
        </w:rPr>
        <w:t xml:space="preserve"> הוא שהיום עומד כאן ראש הממשלה ומדבר על כך </w:t>
      </w:r>
      <w:bookmarkStart w:id="24038" w:name="_ETM_Q54_361905"/>
      <w:bookmarkEnd w:id="24038"/>
      <w:r>
        <w:rPr>
          <w:rFonts w:hint="cs"/>
          <w:rtl/>
          <w:lang w:eastAsia="he-IL"/>
        </w:rPr>
        <w:t xml:space="preserve">שמסיתים נגדו. אין יותר פקה-פקה מזה. אני אקדים ואומר שאני מגנה כל הסתה. אבל עומד כאן גדול </w:t>
      </w:r>
      <w:bookmarkStart w:id="24039" w:name="_ETM_Q54_372975"/>
      <w:bookmarkEnd w:id="24039"/>
      <w:r>
        <w:rPr>
          <w:rFonts w:hint="cs"/>
          <w:rtl/>
          <w:lang w:eastAsia="he-IL"/>
        </w:rPr>
        <w:t xml:space="preserve">המסיתים, ואני אומרת את זה כמי שחוותה ממנו ומהבן שלו </w:t>
      </w:r>
      <w:bookmarkStart w:id="24040" w:name="_ETM_Q54_379831"/>
      <w:bookmarkEnd w:id="24040"/>
      <w:r>
        <w:rPr>
          <w:rFonts w:hint="cs"/>
          <w:rtl/>
          <w:lang w:eastAsia="he-IL"/>
        </w:rPr>
        <w:t>קמפיין הסתה מרושע של רוצחת. אם היה אפשר להראות כאן מיצגים, אני הייתי מראה את התמונות שהם הריצו בקבוצות, ש</w:t>
      </w:r>
      <w:bookmarkStart w:id="24041" w:name="_ETM_Q54_393347"/>
      <w:bookmarkEnd w:id="24041"/>
      <w:r>
        <w:rPr>
          <w:rFonts w:hint="cs"/>
          <w:rtl/>
          <w:lang w:eastAsia="he-IL"/>
        </w:rPr>
        <w:t xml:space="preserve">ל האישה עם הדם על הידיים. וזה רץ בכל הרשתות </w:t>
      </w:r>
      <w:bookmarkStart w:id="24042" w:name="_ETM_Q54_398851"/>
      <w:bookmarkEnd w:id="24042"/>
      <w:r>
        <w:rPr>
          <w:rFonts w:hint="cs"/>
          <w:rtl/>
          <w:lang w:eastAsia="he-IL"/>
        </w:rPr>
        <w:t>ובקבוצות של הליכוד - -</w:t>
      </w:r>
    </w:p>
    <w:p w:rsidR="003250D6" w:rsidRDefault="003250D6" w:rsidP="00C927FB">
      <w:pPr>
        <w:rPr>
          <w:rtl/>
          <w:lang w:eastAsia="he-IL"/>
        </w:rPr>
      </w:pPr>
    </w:p>
    <w:p w:rsidR="003250D6" w:rsidRDefault="003250D6" w:rsidP="00C927FB">
      <w:pPr>
        <w:pStyle w:val="af5"/>
        <w:keepNext/>
        <w:rPr>
          <w:rtl/>
        </w:rPr>
      </w:pPr>
      <w:r w:rsidRPr="00407022">
        <w:rPr>
          <w:rStyle w:val="TagStyle"/>
          <w:rtl/>
        </w:rPr>
        <w:t xml:space="preserve"> &lt;&lt; קריאה &gt;&gt; </w:t>
      </w:r>
      <w:r>
        <w:rPr>
          <w:rtl/>
        </w:rPr>
        <w:t>משה סעדה (הליכוד):</w:t>
      </w:r>
      <w:r w:rsidRPr="00407022">
        <w:rPr>
          <w:rStyle w:val="TagStyle"/>
          <w:rtl/>
        </w:rPr>
        <w:t xml:space="preserve"> &lt;&lt; קריאה &gt;&gt;</w:t>
      </w:r>
      <w:r>
        <w:rPr>
          <w:rtl/>
        </w:rPr>
        <w:t xml:space="preserve">   </w:t>
      </w:r>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 xml:space="preserve">אז מה את רוצה, </w:t>
      </w:r>
      <w:bookmarkStart w:id="24043" w:name="_ETM_Q54_401356"/>
      <w:bookmarkEnd w:id="24043"/>
      <w:r>
        <w:rPr>
          <w:rFonts w:hint="cs"/>
          <w:rtl/>
          <w:lang w:eastAsia="he-IL"/>
        </w:rPr>
        <w:t>גם להתחיל?</w:t>
      </w:r>
      <w:bookmarkStart w:id="24044" w:name="_ETM_Q54_401431"/>
      <w:bookmarkEnd w:id="24044"/>
      <w:r>
        <w:rPr>
          <w:rFonts w:hint="cs"/>
          <w:rtl/>
          <w:lang w:eastAsia="he-IL"/>
        </w:rPr>
        <w:t xml:space="preserve"> - - - מה, מה?</w:t>
      </w:r>
    </w:p>
    <w:p w:rsidR="003250D6" w:rsidRDefault="003250D6" w:rsidP="00C927FB">
      <w:pPr>
        <w:rPr>
          <w:rtl/>
          <w:lang w:eastAsia="he-IL"/>
        </w:rPr>
      </w:pPr>
      <w:bookmarkStart w:id="24045" w:name="_ETM_Q54_401498"/>
      <w:bookmarkEnd w:id="24045"/>
    </w:p>
    <w:p w:rsidR="003250D6" w:rsidRDefault="003250D6" w:rsidP="00C927FB">
      <w:pPr>
        <w:pStyle w:val="-"/>
        <w:keepNext/>
        <w:rPr>
          <w:rtl/>
        </w:rPr>
      </w:pPr>
      <w:bookmarkStart w:id="24046" w:name="ET_speakercontinue_5307_18"/>
      <w:r w:rsidRPr="00407022">
        <w:rPr>
          <w:rStyle w:val="TagStyle"/>
          <w:rtl/>
        </w:rPr>
        <w:t xml:space="preserve"> &lt;&lt; דובר_המשך &gt;&gt; </w:t>
      </w:r>
      <w:r>
        <w:rPr>
          <w:rtl/>
        </w:rPr>
        <w:t>יפעת שאשא ביטון (המחנה הממלכתי):</w:t>
      </w:r>
      <w:r w:rsidRPr="00407022">
        <w:rPr>
          <w:rStyle w:val="TagStyle"/>
          <w:rtl/>
        </w:rPr>
        <w:t xml:space="preserve"> &lt;&lt; דובר_המשך &gt;&gt;</w:t>
      </w:r>
      <w:r>
        <w:rPr>
          <w:rtl/>
        </w:rPr>
        <w:t xml:space="preserve">   </w:t>
      </w:r>
      <w:bookmarkEnd w:id="24046"/>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 - בת</w:t>
      </w:r>
      <w:bookmarkStart w:id="24047" w:name="_ETM_Q54_406140"/>
      <w:bookmarkEnd w:id="24047"/>
      <w:r>
        <w:rPr>
          <w:rFonts w:hint="cs"/>
          <w:rtl/>
          <w:lang w:eastAsia="he-IL"/>
        </w:rPr>
        <w:t xml:space="preserve">קופה הכי קשה שהייתה כאן. ורצה הסתה ברחובות, והבן שלו נאלץ, אגב, להתנצל אחר </w:t>
      </w:r>
      <w:bookmarkStart w:id="24048" w:name="_ETM_Q54_412851"/>
      <w:bookmarkEnd w:id="24048"/>
      <w:r>
        <w:rPr>
          <w:rFonts w:hint="cs"/>
          <w:rtl/>
          <w:lang w:eastAsia="he-IL"/>
        </w:rPr>
        <w:t xml:space="preserve">כך. ולמה? בגלל שאני רציתי להחזיר קצת שפיות לחיים האלה. היום אנחנו מכירים את כל המחירים שאנחנו </w:t>
      </w:r>
      <w:bookmarkStart w:id="24049" w:name="_ETM_Q54_422988"/>
      <w:bookmarkEnd w:id="24049"/>
      <w:r>
        <w:rPr>
          <w:rFonts w:hint="cs"/>
          <w:rtl/>
          <w:lang w:eastAsia="he-IL"/>
        </w:rPr>
        <w:t xml:space="preserve">שילמנו. ובשנה האחרונה רץ נגדי קמפיין של מי שמוחקת את הזהות היהודית, ביטלה את התנ"ך – ערמה של </w:t>
      </w:r>
      <w:bookmarkStart w:id="24050" w:name="_ETM_Q54_433947"/>
      <w:bookmarkEnd w:id="24050"/>
      <w:r>
        <w:rPr>
          <w:rFonts w:hint="cs"/>
          <w:rtl/>
          <w:lang w:eastAsia="he-IL"/>
        </w:rPr>
        <w:t xml:space="preserve">שקרים. עד כדי כך שבתוך העיר שלי, העיר שבה אני נולדתי, </w:t>
      </w:r>
      <w:bookmarkStart w:id="24051" w:name="_ETM_Q54_438615"/>
      <w:bookmarkEnd w:id="24051"/>
      <w:r>
        <w:rPr>
          <w:rFonts w:hint="cs"/>
          <w:rtl/>
          <w:lang w:eastAsia="he-IL"/>
        </w:rPr>
        <w:t xml:space="preserve">נשמתי את הנשימה הראשונה שלי, יצאו אנשים ואמרו שצריך לגרש </w:t>
      </w:r>
      <w:bookmarkStart w:id="24052" w:name="_ETM_Q54_445070"/>
      <w:bookmarkEnd w:id="24052"/>
      <w:r>
        <w:rPr>
          <w:rFonts w:hint="cs"/>
          <w:rtl/>
          <w:lang w:eastAsia="he-IL"/>
        </w:rPr>
        <w:t xml:space="preserve">אותי משם ושהם יגיעו לבית של ההורים </w:t>
      </w:r>
      <w:r>
        <w:rPr>
          <w:rFonts w:hint="cs"/>
          <w:rtl/>
          <w:lang w:eastAsia="he-IL"/>
        </w:rPr>
        <w:lastRenderedPageBreak/>
        <w:t>שלי, כן</w:t>
      </w:r>
      <w:bookmarkStart w:id="24053" w:name="_ETM_Q54_447228"/>
      <w:bookmarkEnd w:id="24053"/>
      <w:r>
        <w:rPr>
          <w:rFonts w:hint="cs"/>
          <w:rtl/>
          <w:lang w:eastAsia="he-IL"/>
        </w:rPr>
        <w:t xml:space="preserve">, כן – כדי לדרוש את זה שיגרשו אותי מהעיר. זה המחיר </w:t>
      </w:r>
      <w:bookmarkStart w:id="24054" w:name="_ETM_Q54_452117"/>
      <w:bookmarkEnd w:id="24054"/>
      <w:r>
        <w:rPr>
          <w:rFonts w:hint="cs"/>
          <w:rtl/>
          <w:lang w:eastAsia="he-IL"/>
        </w:rPr>
        <w:t xml:space="preserve">של ההסתה של גדול המסיתים שעמד כאן היום ועמד בימים </w:t>
      </w:r>
      <w:bookmarkStart w:id="24055" w:name="_ETM_Q54_457836"/>
      <w:bookmarkEnd w:id="24055"/>
      <w:r>
        <w:rPr>
          <w:rFonts w:hint="cs"/>
          <w:rtl/>
          <w:lang w:eastAsia="he-IL"/>
        </w:rPr>
        <w:t>האחרונים ואמר: תגנו את ההסתה.</w:t>
      </w:r>
    </w:p>
    <w:p w:rsidR="003250D6" w:rsidRDefault="003250D6" w:rsidP="00C927FB">
      <w:pPr>
        <w:rPr>
          <w:rtl/>
          <w:lang w:eastAsia="he-IL"/>
        </w:rPr>
      </w:pPr>
    </w:p>
    <w:p w:rsidR="003250D6" w:rsidRDefault="003250D6" w:rsidP="00C927FB">
      <w:pPr>
        <w:pStyle w:val="af5"/>
        <w:keepNext/>
        <w:rPr>
          <w:rtl/>
        </w:rPr>
      </w:pPr>
      <w:r w:rsidRPr="00407022">
        <w:rPr>
          <w:rStyle w:val="TagStyle"/>
          <w:rtl/>
        </w:rPr>
        <w:t xml:space="preserve">&lt;&lt; קריאה &gt;&gt; </w:t>
      </w:r>
      <w:r>
        <w:rPr>
          <w:rtl/>
        </w:rPr>
        <w:t>משה סעדה (הליכוד):</w:t>
      </w:r>
      <w:r w:rsidRPr="00407022">
        <w:rPr>
          <w:rStyle w:val="TagStyle"/>
          <w:rtl/>
        </w:rPr>
        <w:t xml:space="preserve"> &lt;&lt; קריאה &gt;&gt;</w:t>
      </w:r>
      <w:r>
        <w:rPr>
          <w:rtl/>
        </w:rPr>
        <w:t xml:space="preserve">   </w:t>
      </w:r>
    </w:p>
    <w:p w:rsidR="003250D6" w:rsidRDefault="003250D6" w:rsidP="00C927FB">
      <w:pPr>
        <w:rPr>
          <w:rtl/>
          <w:lang w:eastAsia="he-IL"/>
        </w:rPr>
      </w:pPr>
    </w:p>
    <w:p w:rsidR="003250D6" w:rsidRDefault="003250D6" w:rsidP="00C927FB">
      <w:pPr>
        <w:rPr>
          <w:rtl/>
          <w:lang w:eastAsia="he-IL"/>
        </w:rPr>
      </w:pPr>
      <w:r>
        <w:rPr>
          <w:rFonts w:hint="cs"/>
          <w:rtl/>
          <w:lang w:eastAsia="he-IL"/>
        </w:rPr>
        <w:t>את יאיר לפיד לא שמעתי שגינית - - -</w:t>
      </w:r>
    </w:p>
    <w:p w:rsidR="003250D6" w:rsidRDefault="003250D6" w:rsidP="00C927FB">
      <w:pPr>
        <w:rPr>
          <w:rtl/>
          <w:lang w:eastAsia="he-IL"/>
        </w:rPr>
      </w:pPr>
      <w:bookmarkStart w:id="24056" w:name="_ETM_Q54_461850"/>
      <w:bookmarkStart w:id="24057" w:name="_ETM_Q54_461915"/>
      <w:bookmarkEnd w:id="24056"/>
      <w:bookmarkEnd w:id="24057"/>
    </w:p>
    <w:p w:rsidR="003250D6" w:rsidRDefault="003250D6" w:rsidP="00C927FB">
      <w:pPr>
        <w:pStyle w:val="af6"/>
        <w:keepNext/>
        <w:rPr>
          <w:rtl/>
        </w:rPr>
      </w:pPr>
      <w:r w:rsidRPr="007F4FA3">
        <w:rPr>
          <w:rStyle w:val="TagStyle"/>
          <w:rtl/>
        </w:rPr>
        <w:t xml:space="preserve"> &lt;&lt; יור &gt;&gt; </w:t>
      </w:r>
      <w:r>
        <w:rPr>
          <w:rtl/>
        </w:rPr>
        <w:t>היו"ר אוריאל בוסו:</w:t>
      </w:r>
      <w:r w:rsidRPr="007F4FA3">
        <w:rPr>
          <w:rStyle w:val="TagStyle"/>
          <w:rtl/>
        </w:rPr>
        <w:t xml:space="preserve"> &lt;&lt; יור &gt;&gt;</w:t>
      </w:r>
      <w:r>
        <w:rPr>
          <w:rtl/>
        </w:rPr>
        <w:t xml:space="preserve">   </w:t>
      </w:r>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תודה.</w:t>
      </w:r>
      <w:bookmarkStart w:id="24058" w:name="_ETM_Q54_459205"/>
      <w:bookmarkEnd w:id="24058"/>
    </w:p>
    <w:p w:rsidR="003250D6" w:rsidRDefault="003250D6" w:rsidP="00C927FB">
      <w:pPr>
        <w:rPr>
          <w:rtl/>
          <w:lang w:eastAsia="he-IL"/>
        </w:rPr>
      </w:pPr>
      <w:bookmarkStart w:id="24059" w:name="_ETM_Q54_459276"/>
      <w:bookmarkEnd w:id="24059"/>
    </w:p>
    <w:p w:rsidR="003250D6" w:rsidRDefault="003250D6" w:rsidP="00C927FB">
      <w:pPr>
        <w:pStyle w:val="-"/>
        <w:keepNext/>
        <w:rPr>
          <w:rtl/>
        </w:rPr>
      </w:pPr>
      <w:bookmarkStart w:id="24060" w:name="ET_speakercontinue_5307_20"/>
      <w:r w:rsidRPr="007F4FA3">
        <w:rPr>
          <w:rStyle w:val="TagStyle"/>
          <w:rtl/>
        </w:rPr>
        <w:t xml:space="preserve"> &lt;&lt; דובר_המשך &gt;&gt; </w:t>
      </w:r>
      <w:r>
        <w:rPr>
          <w:rtl/>
        </w:rPr>
        <w:t>יפעת שאשא ביטון (המחנה הממלכתי):</w:t>
      </w:r>
      <w:r w:rsidRPr="007F4FA3">
        <w:rPr>
          <w:rStyle w:val="TagStyle"/>
          <w:rtl/>
        </w:rPr>
        <w:t xml:space="preserve"> &lt;&lt; דובר_המשך &gt;&gt;</w:t>
      </w:r>
      <w:r>
        <w:rPr>
          <w:rtl/>
        </w:rPr>
        <w:t xml:space="preserve">   </w:t>
      </w:r>
      <w:bookmarkEnd w:id="24060"/>
    </w:p>
    <w:p w:rsidR="003250D6" w:rsidRDefault="003250D6" w:rsidP="00C927FB">
      <w:pPr>
        <w:pStyle w:val="KeepWithNext"/>
        <w:rPr>
          <w:rtl/>
          <w:lang w:eastAsia="he-IL"/>
        </w:rPr>
      </w:pPr>
    </w:p>
    <w:p w:rsidR="003250D6" w:rsidRDefault="003250D6" w:rsidP="00C927FB">
      <w:pPr>
        <w:rPr>
          <w:rtl/>
          <w:lang w:eastAsia="he-IL"/>
        </w:rPr>
      </w:pPr>
      <w:bookmarkStart w:id="24061" w:name="_ETM_Q54_460906"/>
      <w:bookmarkEnd w:id="24061"/>
      <w:r>
        <w:rPr>
          <w:rFonts w:hint="cs"/>
          <w:rtl/>
          <w:lang w:eastAsia="he-IL"/>
        </w:rPr>
        <w:t xml:space="preserve">אז כן, חברים, אני מגנה את ההסתה ואני קוראת לכל מי שמשתתף במחאות: אל תסיתו, אל תהיו ביבי. תודה </w:t>
      </w:r>
      <w:bookmarkStart w:id="24062" w:name="_ETM_Q54_473517"/>
      <w:bookmarkEnd w:id="24062"/>
      <w:r>
        <w:rPr>
          <w:rFonts w:hint="cs"/>
          <w:rtl/>
          <w:lang w:eastAsia="he-IL"/>
        </w:rPr>
        <w:t>רבה.</w:t>
      </w:r>
    </w:p>
    <w:p w:rsidR="003250D6" w:rsidRDefault="003250D6" w:rsidP="00C927FB">
      <w:pPr>
        <w:rPr>
          <w:rtl/>
          <w:lang w:eastAsia="he-IL"/>
        </w:rPr>
      </w:pPr>
    </w:p>
    <w:p w:rsidR="003250D6" w:rsidRDefault="003250D6" w:rsidP="00C927FB">
      <w:pPr>
        <w:pStyle w:val="af6"/>
        <w:keepNext/>
        <w:rPr>
          <w:rtl/>
        </w:rPr>
      </w:pPr>
      <w:r w:rsidRPr="007F4FA3">
        <w:rPr>
          <w:rStyle w:val="TagStyle"/>
          <w:rtl/>
        </w:rPr>
        <w:t xml:space="preserve"> &lt;&lt; יור &gt;&gt; </w:t>
      </w:r>
      <w:r>
        <w:rPr>
          <w:rtl/>
        </w:rPr>
        <w:t>היו"ר אוריאל בוסו:</w:t>
      </w:r>
      <w:r w:rsidRPr="007F4FA3">
        <w:rPr>
          <w:rStyle w:val="TagStyle"/>
          <w:rtl/>
        </w:rPr>
        <w:t xml:space="preserve"> &lt;&lt; יור &gt;&gt;</w:t>
      </w:r>
      <w:r>
        <w:rPr>
          <w:rtl/>
        </w:rPr>
        <w:t xml:space="preserve">   </w:t>
      </w:r>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תודה רבה לחברת הכנסת יפעת שאשא ביטון. חבר הכנסת מאיר כהן – אינו נוכח. אם כן, יעלה ויבוא שר התקשורת השר שלמה קרעי לסכם את הדיון. בבקשה.</w:t>
      </w:r>
    </w:p>
    <w:p w:rsidR="003250D6" w:rsidRDefault="003250D6" w:rsidP="00C927FB">
      <w:pPr>
        <w:rPr>
          <w:rtl/>
          <w:lang w:eastAsia="he-IL"/>
        </w:rPr>
      </w:pPr>
      <w:bookmarkStart w:id="24063" w:name="_ETM_Q54_489106"/>
      <w:bookmarkEnd w:id="24063"/>
    </w:p>
    <w:p w:rsidR="003250D6" w:rsidRDefault="003250D6" w:rsidP="00C927FB">
      <w:pPr>
        <w:pStyle w:val="a4"/>
        <w:keepNext/>
        <w:rPr>
          <w:rtl/>
        </w:rPr>
      </w:pPr>
      <w:bookmarkStart w:id="24064" w:name="ET_speaker_6461_22"/>
      <w:r w:rsidRPr="007F4FA3">
        <w:rPr>
          <w:rStyle w:val="TagStyle"/>
          <w:rtl/>
        </w:rPr>
        <w:t xml:space="preserve"> &lt;&lt; דובר &gt;&gt; </w:t>
      </w:r>
      <w:bookmarkStart w:id="24065" w:name="_Toc126687557"/>
      <w:bookmarkStart w:id="24066" w:name="_Toc126687752"/>
      <w:bookmarkStart w:id="24067" w:name="_Toc126687914"/>
      <w:r>
        <w:rPr>
          <w:rtl/>
        </w:rPr>
        <w:t>שר התקשורת שלמה קרעי:</w:t>
      </w:r>
      <w:bookmarkEnd w:id="24065"/>
      <w:bookmarkEnd w:id="24066"/>
      <w:bookmarkEnd w:id="24067"/>
      <w:r w:rsidRPr="007F4FA3">
        <w:rPr>
          <w:rStyle w:val="TagStyle"/>
          <w:rtl/>
        </w:rPr>
        <w:t xml:space="preserve"> &lt;&lt; דובר &gt;&gt;</w:t>
      </w:r>
      <w:r>
        <w:rPr>
          <w:rtl/>
        </w:rPr>
        <w:t xml:space="preserve">   </w:t>
      </w:r>
      <w:bookmarkEnd w:id="24064"/>
    </w:p>
    <w:p w:rsidR="003250D6" w:rsidRDefault="003250D6" w:rsidP="00C927FB">
      <w:pPr>
        <w:pStyle w:val="KeepWithNext"/>
        <w:rPr>
          <w:rtl/>
          <w:lang w:eastAsia="he-IL"/>
        </w:rPr>
      </w:pPr>
    </w:p>
    <w:p w:rsidR="003250D6" w:rsidRDefault="003250D6" w:rsidP="00C927FB">
      <w:pPr>
        <w:rPr>
          <w:rtl/>
          <w:lang w:eastAsia="he-IL"/>
        </w:rPr>
      </w:pPr>
      <w:bookmarkStart w:id="24068" w:name="_ETM_Q54_489906"/>
      <w:bookmarkStart w:id="24069" w:name="_ETM_Q54_489957"/>
      <w:bookmarkEnd w:id="24068"/>
      <w:bookmarkEnd w:id="24069"/>
      <w:r>
        <w:rPr>
          <w:rFonts w:hint="cs"/>
          <w:rtl/>
          <w:lang w:eastAsia="he-IL"/>
        </w:rPr>
        <w:t xml:space="preserve">אדוני היושב-ראש, גברתי </w:t>
      </w:r>
      <w:bookmarkStart w:id="24070" w:name="_ETM_Q54_504287"/>
      <w:bookmarkEnd w:id="24070"/>
      <w:r>
        <w:rPr>
          <w:rFonts w:hint="cs"/>
          <w:rtl/>
          <w:lang w:eastAsia="he-IL"/>
        </w:rPr>
        <w:t>היושבת-ראש, כנסת נכבדה,</w:t>
      </w:r>
    </w:p>
    <w:p w:rsidR="003250D6" w:rsidRDefault="003250D6" w:rsidP="00C927FB">
      <w:pPr>
        <w:rPr>
          <w:rtl/>
          <w:lang w:eastAsia="he-IL"/>
        </w:rPr>
      </w:pPr>
    </w:p>
    <w:p w:rsidR="003250D6" w:rsidRDefault="003250D6" w:rsidP="00C927FB">
      <w:pPr>
        <w:pStyle w:val="a8"/>
        <w:keepNext/>
        <w:rPr>
          <w:rtl/>
          <w:lang w:eastAsia="he-IL"/>
        </w:rPr>
      </w:pPr>
      <w:bookmarkStart w:id="24071" w:name="ET_manager_6491_23"/>
      <w:r w:rsidRPr="005D2836">
        <w:rPr>
          <w:rStyle w:val="TagStyle"/>
          <w:rtl/>
        </w:rPr>
        <w:t xml:space="preserve"> &lt;&lt; מנהל &gt;&gt; </w:t>
      </w:r>
      <w:r>
        <w:rPr>
          <w:rtl/>
          <w:lang w:eastAsia="he-IL"/>
        </w:rPr>
        <w:t xml:space="preserve">(היו"ר יפעת שאשא ביטון, </w:t>
      </w:r>
      <w:r>
        <w:rPr>
          <w:rFonts w:hint="cs"/>
          <w:rtl/>
          <w:lang w:eastAsia="he-IL"/>
        </w:rPr>
        <w:t>00</w:t>
      </w:r>
      <w:r>
        <w:rPr>
          <w:rtl/>
          <w:lang w:eastAsia="he-IL"/>
        </w:rPr>
        <w:t>:</w:t>
      </w:r>
      <w:r>
        <w:rPr>
          <w:rFonts w:hint="cs"/>
          <w:rtl/>
          <w:lang w:eastAsia="he-IL"/>
        </w:rPr>
        <w:t>55</w:t>
      </w:r>
      <w:r>
        <w:rPr>
          <w:rtl/>
          <w:lang w:eastAsia="he-IL"/>
        </w:rPr>
        <w:t>)</w:t>
      </w:r>
      <w:r w:rsidRPr="005D2836">
        <w:rPr>
          <w:rStyle w:val="TagStyle"/>
          <w:rtl/>
        </w:rPr>
        <w:t xml:space="preserve"> &lt;&lt; מנהל &gt;&gt;</w:t>
      </w:r>
      <w:r>
        <w:rPr>
          <w:rtl/>
          <w:lang w:eastAsia="he-IL"/>
        </w:rPr>
        <w:t xml:space="preserve">   </w:t>
      </w:r>
      <w:bookmarkStart w:id="24072" w:name="_ETM_Q54_506673"/>
      <w:bookmarkEnd w:id="24071"/>
      <w:bookmarkEnd w:id="24072"/>
    </w:p>
    <w:p w:rsidR="003250D6" w:rsidRDefault="003250D6" w:rsidP="00C927FB">
      <w:pPr>
        <w:rPr>
          <w:rtl/>
          <w:lang w:eastAsia="he-IL"/>
        </w:rPr>
      </w:pPr>
      <w:bookmarkStart w:id="24073" w:name="_ETM_Q54_506773"/>
      <w:bookmarkEnd w:id="24073"/>
    </w:p>
    <w:p w:rsidR="003250D6" w:rsidRDefault="003250D6" w:rsidP="00C927FB">
      <w:pPr>
        <w:rPr>
          <w:rtl/>
          <w:lang w:eastAsia="he-IL"/>
        </w:rPr>
      </w:pPr>
      <w:bookmarkStart w:id="24074" w:name="_ETM_Q54_507576"/>
      <w:bookmarkStart w:id="24075" w:name="_ETM_Q54_507650"/>
      <w:bookmarkEnd w:id="24074"/>
      <w:bookmarkEnd w:id="24075"/>
      <w:r>
        <w:rPr>
          <w:rFonts w:hint="cs"/>
          <w:rtl/>
          <w:lang w:eastAsia="he-IL"/>
        </w:rPr>
        <w:t xml:space="preserve">איך את עומדת כאן על הדוכן, גברתי, </w:t>
      </w:r>
      <w:bookmarkStart w:id="24076" w:name="_ETM_Q54_510112"/>
      <w:bookmarkEnd w:id="24076"/>
      <w:r>
        <w:rPr>
          <w:rFonts w:hint="cs"/>
          <w:rtl/>
          <w:lang w:eastAsia="he-IL"/>
        </w:rPr>
        <w:t xml:space="preserve">ומשתמשת בביטוי שהוטבע כולו עליך – פקה-פקה? את </w:t>
      </w:r>
      <w:bookmarkStart w:id="24077" w:name="_ETM_Q54_518068"/>
      <w:bookmarkEnd w:id="24077"/>
      <w:r>
        <w:rPr>
          <w:rFonts w:hint="cs"/>
          <w:rtl/>
          <w:lang w:eastAsia="he-IL"/>
        </w:rPr>
        <w:t xml:space="preserve">עמדת, ישבת בוועדות והתווכחת עם גורמי משרד הבריאות, התווכחת עם </w:t>
      </w:r>
      <w:bookmarkStart w:id="24078" w:name="_ETM_Q54_523163"/>
      <w:bookmarkEnd w:id="24078"/>
      <w:r>
        <w:rPr>
          <w:rFonts w:hint="cs"/>
          <w:rtl/>
          <w:lang w:eastAsia="he-IL"/>
        </w:rPr>
        <w:t>המציאות, וגרמת לתחלואת הקורונה לעלות ולהתגבר. היית כולך דיבורים</w:t>
      </w:r>
      <w:bookmarkStart w:id="24079" w:name="_ETM_Q54_531959"/>
      <w:bookmarkEnd w:id="24079"/>
      <w:r>
        <w:rPr>
          <w:rFonts w:hint="cs"/>
          <w:rtl/>
          <w:lang w:eastAsia="he-IL"/>
        </w:rPr>
        <w:t xml:space="preserve"> – כל מה שעשית כאן – ואת באה עכשיו ומשתמשת באותו מטבע לשון.</w:t>
      </w:r>
    </w:p>
    <w:p w:rsidR="003250D6" w:rsidRDefault="003250D6" w:rsidP="00C927FB">
      <w:pPr>
        <w:rPr>
          <w:rtl/>
          <w:lang w:eastAsia="he-IL"/>
        </w:rPr>
      </w:pPr>
      <w:bookmarkStart w:id="24080" w:name="_ETM_Q54_535473"/>
      <w:bookmarkStart w:id="24081" w:name="_ETM_Q54_535483"/>
      <w:bookmarkEnd w:id="24080"/>
      <w:bookmarkEnd w:id="24081"/>
    </w:p>
    <w:p w:rsidR="003250D6" w:rsidRDefault="003250D6" w:rsidP="00C927FB">
      <w:pPr>
        <w:pStyle w:val="af6"/>
        <w:keepNext/>
        <w:rPr>
          <w:rtl/>
        </w:rPr>
      </w:pPr>
      <w:bookmarkStart w:id="24082" w:name="ET_yor_6491_24"/>
      <w:r w:rsidRPr="005D2836">
        <w:rPr>
          <w:rStyle w:val="TagStyle"/>
          <w:rtl/>
        </w:rPr>
        <w:t xml:space="preserve"> &lt;&lt; יור &gt;&gt; </w:t>
      </w:r>
      <w:r>
        <w:rPr>
          <w:rtl/>
        </w:rPr>
        <w:t>היו"ר יפעת שאשא ביטון:</w:t>
      </w:r>
      <w:r w:rsidRPr="005D2836">
        <w:rPr>
          <w:rStyle w:val="TagStyle"/>
          <w:rtl/>
        </w:rPr>
        <w:t xml:space="preserve"> &lt;&lt; יור &gt;&gt;</w:t>
      </w:r>
      <w:r>
        <w:rPr>
          <w:rtl/>
        </w:rPr>
        <w:t xml:space="preserve">   </w:t>
      </w:r>
      <w:bookmarkEnd w:id="24082"/>
    </w:p>
    <w:p w:rsidR="003250D6" w:rsidRDefault="003250D6" w:rsidP="00C927FB">
      <w:pPr>
        <w:pStyle w:val="KeepWithNext"/>
        <w:rPr>
          <w:rtl/>
          <w:lang w:eastAsia="he-IL"/>
        </w:rPr>
      </w:pPr>
    </w:p>
    <w:p w:rsidR="003250D6" w:rsidRDefault="003250D6" w:rsidP="00C927FB">
      <w:pPr>
        <w:rPr>
          <w:rtl/>
          <w:lang w:eastAsia="he-IL"/>
        </w:rPr>
      </w:pPr>
      <w:bookmarkStart w:id="24083" w:name="_ETM_Q54_537009"/>
      <w:bookmarkEnd w:id="24083"/>
      <w:r>
        <w:rPr>
          <w:rFonts w:hint="cs"/>
          <w:rtl/>
          <w:lang w:eastAsia="he-IL"/>
        </w:rPr>
        <w:t xml:space="preserve">אתה ממשיך בהסתה, אדוני, אני כיושבת-ראש לא יכולה </w:t>
      </w:r>
      <w:bookmarkStart w:id="24084" w:name="_ETM_Q54_539102"/>
      <w:bookmarkEnd w:id="24084"/>
      <w:r>
        <w:rPr>
          <w:rFonts w:hint="cs"/>
          <w:rtl/>
          <w:lang w:eastAsia="he-IL"/>
        </w:rPr>
        <w:t>להשיב לך. אני רק אומר - -</w:t>
      </w:r>
    </w:p>
    <w:p w:rsidR="003250D6" w:rsidRDefault="003250D6" w:rsidP="00C927FB">
      <w:pPr>
        <w:rPr>
          <w:rtl/>
          <w:lang w:eastAsia="he-IL"/>
        </w:rPr>
      </w:pPr>
    </w:p>
    <w:p w:rsidR="003250D6" w:rsidRDefault="003250D6" w:rsidP="00C927FB">
      <w:pPr>
        <w:pStyle w:val="-"/>
        <w:keepNext/>
        <w:rPr>
          <w:rtl/>
        </w:rPr>
      </w:pPr>
      <w:bookmarkStart w:id="24085" w:name="ET_speakercontinue_6461_25"/>
      <w:r w:rsidRPr="005D2836">
        <w:rPr>
          <w:rStyle w:val="TagStyle"/>
          <w:rtl/>
        </w:rPr>
        <w:lastRenderedPageBreak/>
        <w:t xml:space="preserve"> &lt;&lt; דובר_המשך &gt;&gt; </w:t>
      </w:r>
      <w:r>
        <w:rPr>
          <w:rtl/>
        </w:rPr>
        <w:t>שר התקשורת שלמה קרעי:</w:t>
      </w:r>
      <w:r w:rsidRPr="005D2836">
        <w:rPr>
          <w:rStyle w:val="TagStyle"/>
          <w:rtl/>
        </w:rPr>
        <w:t xml:space="preserve"> &lt;&lt; דובר_המשך &gt;&gt;</w:t>
      </w:r>
      <w:r>
        <w:rPr>
          <w:rtl/>
        </w:rPr>
        <w:t xml:space="preserve">   </w:t>
      </w:r>
      <w:bookmarkEnd w:id="24085"/>
    </w:p>
    <w:p w:rsidR="003250D6" w:rsidRDefault="003250D6" w:rsidP="00C927FB">
      <w:pPr>
        <w:pStyle w:val="KeepWithNext"/>
        <w:rPr>
          <w:rtl/>
          <w:lang w:eastAsia="he-IL"/>
        </w:rPr>
      </w:pPr>
    </w:p>
    <w:p w:rsidR="003250D6" w:rsidRDefault="003250D6" w:rsidP="00C927FB">
      <w:pPr>
        <w:rPr>
          <w:rtl/>
          <w:lang w:eastAsia="he-IL"/>
        </w:rPr>
      </w:pPr>
      <w:bookmarkStart w:id="24086" w:name="_ETM_Q54_543096"/>
      <w:bookmarkEnd w:id="24086"/>
      <w:r>
        <w:rPr>
          <w:rFonts w:hint="cs"/>
          <w:rtl/>
          <w:lang w:eastAsia="he-IL"/>
        </w:rPr>
        <w:t>את יכולה להשיב.</w:t>
      </w:r>
    </w:p>
    <w:p w:rsidR="003250D6" w:rsidRDefault="003250D6" w:rsidP="00C927FB">
      <w:pPr>
        <w:rPr>
          <w:rtl/>
          <w:lang w:eastAsia="he-IL"/>
        </w:rPr>
      </w:pPr>
    </w:p>
    <w:p w:rsidR="003250D6" w:rsidRDefault="003250D6" w:rsidP="00C927FB">
      <w:pPr>
        <w:pStyle w:val="af6"/>
        <w:keepNext/>
        <w:rPr>
          <w:rtl/>
        </w:rPr>
      </w:pPr>
      <w:r w:rsidRPr="005D2836">
        <w:rPr>
          <w:rStyle w:val="TagStyle"/>
          <w:rtl/>
        </w:rPr>
        <w:t xml:space="preserve"> &lt;&lt; יור &gt;&gt; </w:t>
      </w:r>
      <w:r>
        <w:rPr>
          <w:rtl/>
        </w:rPr>
        <w:t>היו"ר יפעת שאשא ביטון:</w:t>
      </w:r>
      <w:r w:rsidRPr="005D2836">
        <w:rPr>
          <w:rStyle w:val="TagStyle"/>
          <w:rtl/>
        </w:rPr>
        <w:t xml:space="preserve"> &lt;&lt; יור &gt;&gt;</w:t>
      </w:r>
      <w:r>
        <w:rPr>
          <w:rtl/>
        </w:rPr>
        <w:t xml:space="preserve">   </w:t>
      </w:r>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 xml:space="preserve">- - שבשנה האחרונה הוכחנו שאפשר להחזיר את הילדים לבית </w:t>
      </w:r>
      <w:bookmarkStart w:id="24087" w:name="_ETM_Q54_547448"/>
      <w:bookmarkEnd w:id="24087"/>
      <w:r>
        <w:rPr>
          <w:rFonts w:hint="cs"/>
          <w:rtl/>
          <w:lang w:eastAsia="he-IL"/>
        </w:rPr>
        <w:t>הספר ולשפיות.</w:t>
      </w:r>
    </w:p>
    <w:p w:rsidR="003250D6" w:rsidRDefault="003250D6" w:rsidP="00C927FB">
      <w:pPr>
        <w:rPr>
          <w:rtl/>
          <w:lang w:eastAsia="he-IL"/>
        </w:rPr>
      </w:pPr>
    </w:p>
    <w:p w:rsidR="003250D6" w:rsidRDefault="003250D6" w:rsidP="00C927FB">
      <w:pPr>
        <w:pStyle w:val="-"/>
        <w:keepNext/>
        <w:rPr>
          <w:rtl/>
        </w:rPr>
      </w:pPr>
      <w:bookmarkStart w:id="24088" w:name="ET_speakercontinue_6461_27"/>
      <w:r w:rsidRPr="005D2836">
        <w:rPr>
          <w:rStyle w:val="TagStyle"/>
          <w:rtl/>
        </w:rPr>
        <w:t xml:space="preserve"> &lt;&lt; דובר_המשך &gt;&gt; </w:t>
      </w:r>
      <w:r>
        <w:rPr>
          <w:rtl/>
        </w:rPr>
        <w:t>שר התקשורת שלמה קרעי:</w:t>
      </w:r>
      <w:r w:rsidRPr="005D2836">
        <w:rPr>
          <w:rStyle w:val="TagStyle"/>
          <w:rtl/>
        </w:rPr>
        <w:t xml:space="preserve"> &lt;&lt; דובר_המשך &gt;&gt;</w:t>
      </w:r>
      <w:r>
        <w:rPr>
          <w:rtl/>
        </w:rPr>
        <w:t xml:space="preserve">   </w:t>
      </w:r>
      <w:bookmarkEnd w:id="24088"/>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בטח.</w:t>
      </w:r>
    </w:p>
    <w:p w:rsidR="003250D6" w:rsidRDefault="003250D6" w:rsidP="00C927FB">
      <w:pPr>
        <w:rPr>
          <w:rtl/>
          <w:lang w:eastAsia="he-IL"/>
        </w:rPr>
      </w:pPr>
    </w:p>
    <w:p w:rsidR="003250D6" w:rsidRDefault="003250D6" w:rsidP="00C927FB">
      <w:pPr>
        <w:pStyle w:val="af6"/>
        <w:keepNext/>
        <w:rPr>
          <w:rtl/>
        </w:rPr>
      </w:pPr>
      <w:r w:rsidRPr="005D2836">
        <w:rPr>
          <w:rStyle w:val="TagStyle"/>
          <w:rtl/>
        </w:rPr>
        <w:t xml:space="preserve"> &lt;&lt; יור &gt;&gt; </w:t>
      </w:r>
      <w:r>
        <w:rPr>
          <w:rtl/>
        </w:rPr>
        <w:t>היו"ר יפעת שאשא ביטון:</w:t>
      </w:r>
      <w:r w:rsidRPr="005D2836">
        <w:rPr>
          <w:rStyle w:val="TagStyle"/>
          <w:rtl/>
        </w:rPr>
        <w:t xml:space="preserve"> &lt;&lt; יור &gt;&gt;</w:t>
      </w:r>
      <w:r>
        <w:rPr>
          <w:rtl/>
        </w:rPr>
        <w:t xml:space="preserve">   </w:t>
      </w:r>
    </w:p>
    <w:p w:rsidR="003250D6" w:rsidRDefault="003250D6" w:rsidP="00C927FB">
      <w:pPr>
        <w:pStyle w:val="KeepWithNext"/>
        <w:rPr>
          <w:rtl/>
          <w:lang w:eastAsia="he-IL"/>
        </w:rPr>
      </w:pPr>
    </w:p>
    <w:p w:rsidR="003250D6" w:rsidRDefault="003250D6" w:rsidP="00C927FB">
      <w:pPr>
        <w:rPr>
          <w:rtl/>
          <w:lang w:eastAsia="he-IL"/>
        </w:rPr>
      </w:pPr>
      <w:bookmarkStart w:id="24089" w:name="_ETM_Q54_546888"/>
      <w:bookmarkEnd w:id="24089"/>
      <w:r>
        <w:rPr>
          <w:rFonts w:hint="cs"/>
          <w:rtl/>
          <w:lang w:eastAsia="he-IL"/>
        </w:rPr>
        <w:t xml:space="preserve">אפשר להחזיר את המשק </w:t>
      </w:r>
      <w:bookmarkStart w:id="24090" w:name="_ETM_Q54_548001"/>
      <w:bookmarkEnd w:id="24090"/>
      <w:r>
        <w:rPr>
          <w:rFonts w:hint="cs"/>
          <w:rtl/>
          <w:lang w:eastAsia="he-IL"/>
        </w:rPr>
        <w:t xml:space="preserve">- - </w:t>
      </w:r>
    </w:p>
    <w:p w:rsidR="003250D6" w:rsidRDefault="003250D6" w:rsidP="00C927FB">
      <w:pPr>
        <w:rPr>
          <w:rtl/>
          <w:lang w:eastAsia="he-IL"/>
        </w:rPr>
      </w:pPr>
      <w:bookmarkStart w:id="24091" w:name="_ETM_Q54_546778"/>
      <w:bookmarkStart w:id="24092" w:name="_ETM_Q54_546840"/>
      <w:bookmarkEnd w:id="24091"/>
      <w:bookmarkEnd w:id="24092"/>
    </w:p>
    <w:p w:rsidR="003250D6" w:rsidRDefault="003250D6" w:rsidP="00C927FB">
      <w:pPr>
        <w:pStyle w:val="-"/>
        <w:keepNext/>
        <w:rPr>
          <w:rtl/>
        </w:rPr>
      </w:pPr>
      <w:bookmarkStart w:id="24093" w:name="ET_speakercontinue_6461_29"/>
      <w:r w:rsidRPr="005D2836">
        <w:rPr>
          <w:rStyle w:val="TagStyle"/>
          <w:rtl/>
        </w:rPr>
        <w:t xml:space="preserve"> &lt;&lt; דובר_המשך &gt;&gt; </w:t>
      </w:r>
      <w:r>
        <w:rPr>
          <w:rtl/>
        </w:rPr>
        <w:t>שר התקשורת שלמה קרעי:</w:t>
      </w:r>
      <w:r w:rsidRPr="005D2836">
        <w:rPr>
          <w:rStyle w:val="TagStyle"/>
          <w:rtl/>
        </w:rPr>
        <w:t xml:space="preserve"> &lt;&lt; דובר_המשך &gt;&gt;</w:t>
      </w:r>
      <w:r>
        <w:rPr>
          <w:rtl/>
        </w:rPr>
        <w:t xml:space="preserve">   </w:t>
      </w:r>
      <w:bookmarkEnd w:id="24093"/>
    </w:p>
    <w:p w:rsidR="003250D6" w:rsidRDefault="003250D6" w:rsidP="00C927FB">
      <w:pPr>
        <w:pStyle w:val="KeepWithNext"/>
        <w:rPr>
          <w:rtl/>
          <w:lang w:eastAsia="he-IL"/>
        </w:rPr>
      </w:pPr>
    </w:p>
    <w:p w:rsidR="003250D6" w:rsidRDefault="003250D6" w:rsidP="00C927FB">
      <w:pPr>
        <w:rPr>
          <w:rtl/>
          <w:lang w:eastAsia="he-IL"/>
        </w:rPr>
      </w:pPr>
      <w:bookmarkStart w:id="24094" w:name="_ETM_Q54_549625"/>
      <w:bookmarkEnd w:id="24094"/>
      <w:r>
        <w:rPr>
          <w:rFonts w:hint="cs"/>
          <w:rtl/>
          <w:lang w:eastAsia="he-IL"/>
        </w:rPr>
        <w:t>אחרי שנתניהו הביא לכם את החיסונים.</w:t>
      </w:r>
    </w:p>
    <w:p w:rsidR="003250D6" w:rsidRDefault="003250D6" w:rsidP="00C927FB">
      <w:pPr>
        <w:rPr>
          <w:rtl/>
          <w:lang w:eastAsia="he-IL"/>
        </w:rPr>
      </w:pPr>
      <w:bookmarkStart w:id="24095" w:name="_ETM_Q54_549751"/>
      <w:bookmarkEnd w:id="24095"/>
    </w:p>
    <w:p w:rsidR="003250D6" w:rsidRDefault="003250D6" w:rsidP="00C927FB">
      <w:pPr>
        <w:pStyle w:val="af6"/>
        <w:keepNext/>
        <w:rPr>
          <w:rtl/>
        </w:rPr>
      </w:pPr>
      <w:r w:rsidRPr="005D2836">
        <w:rPr>
          <w:rStyle w:val="TagStyle"/>
          <w:rtl/>
        </w:rPr>
        <w:t xml:space="preserve"> &lt;&lt; יור &gt;&gt; </w:t>
      </w:r>
      <w:r>
        <w:rPr>
          <w:rtl/>
        </w:rPr>
        <w:t>היו"ר יפעת שאשא ביטון:</w:t>
      </w:r>
      <w:r w:rsidRPr="005D2836">
        <w:rPr>
          <w:rStyle w:val="TagStyle"/>
          <w:rtl/>
        </w:rPr>
        <w:t xml:space="preserve"> &lt;&lt; יור &gt;&gt;</w:t>
      </w:r>
      <w:r>
        <w:rPr>
          <w:rtl/>
        </w:rPr>
        <w:t xml:space="preserve">   </w:t>
      </w:r>
    </w:p>
    <w:p w:rsidR="003250D6" w:rsidRDefault="003250D6" w:rsidP="00C927FB">
      <w:pPr>
        <w:pStyle w:val="KeepWithNext"/>
        <w:rPr>
          <w:rtl/>
          <w:lang w:eastAsia="he-IL"/>
        </w:rPr>
      </w:pPr>
    </w:p>
    <w:p w:rsidR="003250D6" w:rsidRDefault="003250D6" w:rsidP="00C927FB">
      <w:pPr>
        <w:rPr>
          <w:rtl/>
          <w:lang w:eastAsia="he-IL"/>
        </w:rPr>
      </w:pPr>
      <w:bookmarkStart w:id="24096" w:name="_ETM_Q54_551297"/>
      <w:bookmarkEnd w:id="24096"/>
      <w:r>
        <w:rPr>
          <w:rFonts w:hint="cs"/>
          <w:rtl/>
          <w:lang w:eastAsia="he-IL"/>
        </w:rPr>
        <w:t xml:space="preserve">- - </w:t>
      </w:r>
      <w:bookmarkStart w:id="24097" w:name="_ETM_Q54_551921"/>
      <w:bookmarkEnd w:id="24097"/>
      <w:r>
        <w:rPr>
          <w:rFonts w:hint="cs"/>
          <w:rtl/>
          <w:lang w:eastAsia="he-IL"/>
        </w:rPr>
        <w:t>מבלי לשרוף את המדינה.</w:t>
      </w:r>
    </w:p>
    <w:p w:rsidR="003250D6" w:rsidRDefault="003250D6" w:rsidP="00C927FB">
      <w:pPr>
        <w:rPr>
          <w:rtl/>
          <w:lang w:eastAsia="he-IL"/>
        </w:rPr>
      </w:pPr>
      <w:bookmarkStart w:id="24098" w:name="_ETM_Q54_552255"/>
      <w:bookmarkStart w:id="24099" w:name="_ETM_Q54_552331"/>
      <w:bookmarkEnd w:id="24098"/>
      <w:bookmarkEnd w:id="24099"/>
    </w:p>
    <w:p w:rsidR="003250D6" w:rsidRDefault="003250D6" w:rsidP="00C927FB">
      <w:pPr>
        <w:pStyle w:val="-"/>
        <w:keepNext/>
        <w:rPr>
          <w:rtl/>
        </w:rPr>
      </w:pPr>
      <w:bookmarkStart w:id="24100" w:name="ET_speakercontinue_6461_31"/>
      <w:r w:rsidRPr="005D2836">
        <w:rPr>
          <w:rStyle w:val="TagStyle"/>
          <w:rtl/>
        </w:rPr>
        <w:t xml:space="preserve"> &lt;&lt; דובר_המשך &gt;&gt; </w:t>
      </w:r>
      <w:r>
        <w:rPr>
          <w:rtl/>
        </w:rPr>
        <w:t>שר התקשורת שלמה קרעי:</w:t>
      </w:r>
      <w:r w:rsidRPr="005D2836">
        <w:rPr>
          <w:rStyle w:val="TagStyle"/>
          <w:rtl/>
        </w:rPr>
        <w:t xml:space="preserve"> &lt;&lt; דובר_המשך &gt;&gt;</w:t>
      </w:r>
      <w:r>
        <w:rPr>
          <w:rtl/>
        </w:rPr>
        <w:t xml:space="preserve">   </w:t>
      </w:r>
      <w:bookmarkEnd w:id="24100"/>
    </w:p>
    <w:p w:rsidR="003250D6" w:rsidRDefault="003250D6" w:rsidP="00C927FB">
      <w:pPr>
        <w:pStyle w:val="KeepWithNext"/>
        <w:rPr>
          <w:rtl/>
          <w:lang w:eastAsia="he-IL"/>
        </w:rPr>
      </w:pPr>
    </w:p>
    <w:p w:rsidR="003250D6" w:rsidRDefault="003250D6" w:rsidP="00C927FB">
      <w:pPr>
        <w:rPr>
          <w:rtl/>
          <w:lang w:eastAsia="he-IL"/>
        </w:rPr>
      </w:pPr>
      <w:bookmarkStart w:id="24101" w:name="_ETM_Q54_553872"/>
      <w:bookmarkEnd w:id="24101"/>
      <w:r>
        <w:rPr>
          <w:rFonts w:hint="cs"/>
          <w:rtl/>
          <w:lang w:eastAsia="he-IL"/>
        </w:rPr>
        <w:t xml:space="preserve">בוודאי, אחרי שנתניהו, ראש הממשלה, הביא לכם </w:t>
      </w:r>
      <w:bookmarkStart w:id="24102" w:name="_ETM_Q54_555314"/>
      <w:bookmarkEnd w:id="24102"/>
      <w:r>
        <w:rPr>
          <w:rFonts w:hint="cs"/>
          <w:rtl/>
          <w:lang w:eastAsia="he-IL"/>
        </w:rPr>
        <w:t>את החיסונים.</w:t>
      </w:r>
    </w:p>
    <w:p w:rsidR="003250D6" w:rsidRDefault="003250D6" w:rsidP="00C927FB">
      <w:pPr>
        <w:rPr>
          <w:rtl/>
          <w:lang w:eastAsia="he-IL"/>
        </w:rPr>
      </w:pPr>
    </w:p>
    <w:p w:rsidR="003250D6" w:rsidRDefault="003250D6" w:rsidP="00C927FB">
      <w:pPr>
        <w:pStyle w:val="af6"/>
        <w:keepNext/>
        <w:rPr>
          <w:rtl/>
        </w:rPr>
      </w:pPr>
      <w:bookmarkStart w:id="24103" w:name="ET_yor_6491_32"/>
      <w:r w:rsidRPr="005D2836">
        <w:rPr>
          <w:rStyle w:val="TagStyle"/>
          <w:rtl/>
        </w:rPr>
        <w:t xml:space="preserve"> &lt;&lt; יור &gt;&gt; </w:t>
      </w:r>
      <w:r>
        <w:rPr>
          <w:rtl/>
        </w:rPr>
        <w:t>היו"ר יפעת שאשא ביטון:</w:t>
      </w:r>
      <w:r w:rsidRPr="005D2836">
        <w:rPr>
          <w:rStyle w:val="TagStyle"/>
          <w:rtl/>
        </w:rPr>
        <w:t xml:space="preserve"> &lt;&lt; יור &gt;&gt;</w:t>
      </w:r>
      <w:r>
        <w:rPr>
          <w:rtl/>
        </w:rPr>
        <w:t xml:space="preserve">   </w:t>
      </w:r>
      <w:bookmarkEnd w:id="24103"/>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גם לפני כן. פתחנו ולא קרה כלום - - -</w:t>
      </w:r>
    </w:p>
    <w:p w:rsidR="003250D6" w:rsidRDefault="003250D6" w:rsidP="00C927FB">
      <w:pPr>
        <w:rPr>
          <w:rtl/>
          <w:lang w:eastAsia="he-IL"/>
        </w:rPr>
      </w:pPr>
    </w:p>
    <w:p w:rsidR="003250D6" w:rsidRDefault="003250D6" w:rsidP="00C927FB">
      <w:pPr>
        <w:pStyle w:val="-"/>
        <w:keepNext/>
        <w:rPr>
          <w:rtl/>
        </w:rPr>
      </w:pPr>
      <w:bookmarkStart w:id="24104" w:name="ET_speakercontinue_6461_33"/>
      <w:r w:rsidRPr="005D2836">
        <w:rPr>
          <w:rStyle w:val="TagStyle"/>
          <w:rtl/>
        </w:rPr>
        <w:t xml:space="preserve"> &lt;&lt; דובר_המשך &gt;&gt; </w:t>
      </w:r>
      <w:r>
        <w:rPr>
          <w:rtl/>
        </w:rPr>
        <w:t>שר התקשורת שלמה קרעי:</w:t>
      </w:r>
      <w:r w:rsidRPr="005D2836">
        <w:rPr>
          <w:rStyle w:val="TagStyle"/>
          <w:rtl/>
        </w:rPr>
        <w:t xml:space="preserve"> &lt;&lt; דובר_המשך &gt;&gt;</w:t>
      </w:r>
      <w:r>
        <w:rPr>
          <w:rtl/>
        </w:rPr>
        <w:t xml:space="preserve">   </w:t>
      </w:r>
      <w:bookmarkEnd w:id="24104"/>
    </w:p>
    <w:p w:rsidR="003250D6" w:rsidRDefault="003250D6" w:rsidP="00C927FB">
      <w:pPr>
        <w:pStyle w:val="KeepWithNext"/>
        <w:rPr>
          <w:rtl/>
          <w:lang w:eastAsia="he-IL"/>
        </w:rPr>
      </w:pPr>
    </w:p>
    <w:p w:rsidR="003250D6" w:rsidRDefault="003250D6" w:rsidP="00C927FB">
      <w:pPr>
        <w:rPr>
          <w:rtl/>
          <w:lang w:eastAsia="he-IL"/>
        </w:rPr>
      </w:pPr>
      <w:bookmarkStart w:id="24105" w:name="_ETM_Q54_558867"/>
      <w:bookmarkEnd w:id="24105"/>
      <w:r>
        <w:rPr>
          <w:rFonts w:hint="cs"/>
          <w:rtl/>
          <w:lang w:eastAsia="he-IL"/>
        </w:rPr>
        <w:t>לא, לא – קרה.</w:t>
      </w:r>
    </w:p>
    <w:p w:rsidR="003250D6" w:rsidRDefault="003250D6" w:rsidP="00C927FB">
      <w:pPr>
        <w:rPr>
          <w:rtl/>
          <w:lang w:eastAsia="he-IL"/>
        </w:rPr>
      </w:pPr>
    </w:p>
    <w:p w:rsidR="003250D6" w:rsidRDefault="003250D6" w:rsidP="00C927FB">
      <w:pPr>
        <w:pStyle w:val="af6"/>
        <w:keepNext/>
        <w:rPr>
          <w:rtl/>
        </w:rPr>
      </w:pPr>
      <w:r w:rsidRPr="005D2836">
        <w:rPr>
          <w:rStyle w:val="TagStyle"/>
          <w:rtl/>
        </w:rPr>
        <w:lastRenderedPageBreak/>
        <w:t xml:space="preserve"> &lt;&lt; יור &gt;&gt; </w:t>
      </w:r>
      <w:r>
        <w:rPr>
          <w:rtl/>
        </w:rPr>
        <w:t>היו"ר יפעת שאשא ביטון:</w:t>
      </w:r>
      <w:r w:rsidRPr="005D2836">
        <w:rPr>
          <w:rStyle w:val="TagStyle"/>
          <w:rtl/>
        </w:rPr>
        <w:t xml:space="preserve"> &lt;&lt; יור &gt;&gt;</w:t>
      </w:r>
      <w:r>
        <w:rPr>
          <w:rtl/>
        </w:rPr>
        <w:t xml:space="preserve">   </w:t>
      </w:r>
    </w:p>
    <w:p w:rsidR="003250D6" w:rsidRDefault="003250D6" w:rsidP="00C927FB">
      <w:pPr>
        <w:pStyle w:val="KeepWithNext"/>
        <w:rPr>
          <w:rtl/>
          <w:lang w:eastAsia="he-IL"/>
        </w:rPr>
      </w:pPr>
    </w:p>
    <w:p w:rsidR="003250D6" w:rsidRDefault="003250D6" w:rsidP="00C927FB">
      <w:pPr>
        <w:rPr>
          <w:rtl/>
          <w:lang w:eastAsia="he-IL"/>
        </w:rPr>
      </w:pPr>
      <w:bookmarkStart w:id="24106" w:name="_ETM_Q54_560470"/>
      <w:bookmarkEnd w:id="24106"/>
      <w:r>
        <w:rPr>
          <w:rFonts w:hint="cs"/>
          <w:rtl/>
          <w:lang w:eastAsia="he-IL"/>
        </w:rPr>
        <w:t>צריך להתנהל בצורה אחראית.</w:t>
      </w:r>
    </w:p>
    <w:p w:rsidR="003250D6" w:rsidRDefault="003250D6" w:rsidP="00C927FB">
      <w:pPr>
        <w:rPr>
          <w:rtl/>
          <w:lang w:eastAsia="he-IL"/>
        </w:rPr>
      </w:pPr>
      <w:bookmarkStart w:id="24107" w:name="_ETM_Q54_561033"/>
      <w:bookmarkStart w:id="24108" w:name="_ETM_Q54_561100"/>
      <w:bookmarkEnd w:id="24107"/>
      <w:bookmarkEnd w:id="24108"/>
    </w:p>
    <w:p w:rsidR="003250D6" w:rsidRDefault="003250D6" w:rsidP="00C927FB">
      <w:pPr>
        <w:pStyle w:val="-"/>
        <w:keepNext/>
        <w:rPr>
          <w:rtl/>
        </w:rPr>
      </w:pPr>
      <w:bookmarkStart w:id="24109" w:name="ET_speakercontinue_6461_36"/>
      <w:r w:rsidRPr="005D2836">
        <w:rPr>
          <w:rStyle w:val="TagStyle"/>
          <w:rtl/>
        </w:rPr>
        <w:t xml:space="preserve"> &lt;&lt; דובר_המשך &gt;&gt; </w:t>
      </w:r>
      <w:r>
        <w:rPr>
          <w:rtl/>
        </w:rPr>
        <w:t>שר התקשורת שלמה קרעי:</w:t>
      </w:r>
      <w:r w:rsidRPr="005D2836">
        <w:rPr>
          <w:rStyle w:val="TagStyle"/>
          <w:rtl/>
        </w:rPr>
        <w:t xml:space="preserve"> &lt;&lt; דובר_המשך &gt;&gt;</w:t>
      </w:r>
      <w:r>
        <w:rPr>
          <w:rtl/>
        </w:rPr>
        <w:t xml:space="preserve">   </w:t>
      </w:r>
      <w:bookmarkEnd w:id="24109"/>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 xml:space="preserve">בטח, 6,000 מתים זה </w:t>
      </w:r>
      <w:bookmarkStart w:id="24110" w:name="_ETM_Q54_562748"/>
      <w:bookmarkEnd w:id="24110"/>
      <w:r>
        <w:rPr>
          <w:rFonts w:hint="cs"/>
          <w:rtl/>
          <w:lang w:eastAsia="he-IL"/>
        </w:rPr>
        <w:t>"לא קרה כלום"?</w:t>
      </w:r>
      <w:bookmarkStart w:id="24111" w:name="_ETM_Q54_563142"/>
      <w:bookmarkEnd w:id="24111"/>
      <w:r>
        <w:rPr>
          <w:rFonts w:hint="cs"/>
          <w:rtl/>
          <w:lang w:eastAsia="he-IL"/>
        </w:rPr>
        <w:t xml:space="preserve"> בדיוק על </w:t>
      </w:r>
      <w:bookmarkStart w:id="24112" w:name="_ETM_Q54_563343"/>
      <w:bookmarkEnd w:id="24112"/>
      <w:r>
        <w:rPr>
          <w:rFonts w:hint="cs"/>
          <w:rtl/>
          <w:lang w:eastAsia="he-IL"/>
        </w:rPr>
        <w:t>זה אני מדבר.</w:t>
      </w:r>
    </w:p>
    <w:p w:rsidR="003250D6" w:rsidRPr="005D2836" w:rsidRDefault="003250D6" w:rsidP="00C927FB">
      <w:pPr>
        <w:rPr>
          <w:rtl/>
          <w:lang w:eastAsia="he-IL"/>
        </w:rPr>
      </w:pPr>
      <w:bookmarkStart w:id="24113" w:name="_ETM_Q54_563223"/>
      <w:bookmarkEnd w:id="24113"/>
    </w:p>
    <w:p w:rsidR="003250D6" w:rsidRDefault="003250D6" w:rsidP="00C927FB">
      <w:pPr>
        <w:pStyle w:val="af6"/>
        <w:keepNext/>
        <w:rPr>
          <w:rtl/>
        </w:rPr>
      </w:pPr>
      <w:r w:rsidRPr="005D2836">
        <w:rPr>
          <w:rStyle w:val="TagStyle"/>
          <w:rtl/>
        </w:rPr>
        <w:t xml:space="preserve"> &lt;&lt; יור &gt;&gt; </w:t>
      </w:r>
      <w:r>
        <w:rPr>
          <w:rtl/>
        </w:rPr>
        <w:t>היו"ר יפעת שאשא ביטון:</w:t>
      </w:r>
      <w:r w:rsidRPr="005D2836">
        <w:rPr>
          <w:rStyle w:val="TagStyle"/>
          <w:rtl/>
        </w:rPr>
        <w:t xml:space="preserve"> &lt;&lt; יור &gt;&gt;</w:t>
      </w:r>
      <w:r>
        <w:rPr>
          <w:rtl/>
        </w:rPr>
        <w:t xml:space="preserve">   </w:t>
      </w:r>
    </w:p>
    <w:p w:rsidR="003250D6" w:rsidRDefault="003250D6" w:rsidP="00C927FB">
      <w:pPr>
        <w:pStyle w:val="KeepWithNext"/>
        <w:rPr>
          <w:rtl/>
          <w:lang w:eastAsia="he-IL"/>
        </w:rPr>
      </w:pPr>
      <w:bookmarkStart w:id="24114" w:name="_ETM_Q54_561656"/>
      <w:bookmarkEnd w:id="24114"/>
    </w:p>
    <w:p w:rsidR="003250D6" w:rsidRDefault="003250D6" w:rsidP="00C927FB">
      <w:pPr>
        <w:rPr>
          <w:rtl/>
          <w:lang w:eastAsia="he-IL"/>
        </w:rPr>
      </w:pPr>
      <w:r>
        <w:rPr>
          <w:rFonts w:hint="cs"/>
          <w:rtl/>
          <w:lang w:eastAsia="he-IL"/>
        </w:rPr>
        <w:t>צריך להתנהל בצורה אחראית.</w:t>
      </w:r>
    </w:p>
    <w:p w:rsidR="003250D6" w:rsidRDefault="003250D6" w:rsidP="00C927FB">
      <w:pPr>
        <w:rPr>
          <w:rtl/>
          <w:lang w:eastAsia="he-IL"/>
        </w:rPr>
      </w:pPr>
    </w:p>
    <w:p w:rsidR="003250D6" w:rsidRDefault="003250D6" w:rsidP="00C927FB">
      <w:pPr>
        <w:pStyle w:val="-"/>
        <w:keepNext/>
        <w:rPr>
          <w:rtl/>
        </w:rPr>
      </w:pPr>
      <w:bookmarkStart w:id="24115" w:name="ET_speakercontinue_6461_37"/>
      <w:r w:rsidRPr="005D2836">
        <w:rPr>
          <w:rStyle w:val="TagStyle"/>
          <w:rtl/>
        </w:rPr>
        <w:t xml:space="preserve"> &lt;&lt; דובר_המשך &gt;&gt; </w:t>
      </w:r>
      <w:r>
        <w:rPr>
          <w:rtl/>
        </w:rPr>
        <w:t>שר התקשורת שלמה קרעי:</w:t>
      </w:r>
      <w:r w:rsidRPr="005D2836">
        <w:rPr>
          <w:rStyle w:val="TagStyle"/>
          <w:rtl/>
        </w:rPr>
        <w:t xml:space="preserve"> &lt;&lt; דובר_המשך &gt;&gt;</w:t>
      </w:r>
      <w:r>
        <w:rPr>
          <w:rtl/>
        </w:rPr>
        <w:t xml:space="preserve">   </w:t>
      </w:r>
      <w:bookmarkEnd w:id="24115"/>
    </w:p>
    <w:p w:rsidR="003250D6" w:rsidRDefault="003250D6" w:rsidP="00C927FB">
      <w:pPr>
        <w:pStyle w:val="KeepWithNext"/>
        <w:rPr>
          <w:rtl/>
          <w:lang w:eastAsia="he-IL"/>
        </w:rPr>
      </w:pPr>
    </w:p>
    <w:p w:rsidR="003250D6" w:rsidRDefault="003250D6" w:rsidP="00C927FB">
      <w:pPr>
        <w:rPr>
          <w:rtl/>
          <w:lang w:eastAsia="he-IL"/>
        </w:rPr>
      </w:pPr>
      <w:bookmarkStart w:id="24116" w:name="_ETM_Q54_566660"/>
      <w:bookmarkEnd w:id="24116"/>
      <w:r>
        <w:rPr>
          <w:rFonts w:hint="cs"/>
          <w:rtl/>
          <w:lang w:eastAsia="he-IL"/>
        </w:rPr>
        <w:t>הוכחת את העובדות.</w:t>
      </w:r>
    </w:p>
    <w:p w:rsidR="003250D6" w:rsidRDefault="003250D6" w:rsidP="00C927FB">
      <w:pPr>
        <w:rPr>
          <w:rtl/>
          <w:lang w:eastAsia="he-IL"/>
        </w:rPr>
      </w:pPr>
    </w:p>
    <w:p w:rsidR="003250D6" w:rsidRDefault="003250D6" w:rsidP="00C927FB">
      <w:pPr>
        <w:pStyle w:val="af6"/>
        <w:keepNext/>
        <w:rPr>
          <w:rtl/>
        </w:rPr>
      </w:pPr>
      <w:bookmarkStart w:id="24117" w:name="ET_yor_6491_38"/>
      <w:r w:rsidRPr="005D2836">
        <w:rPr>
          <w:rStyle w:val="TagStyle"/>
          <w:rtl/>
        </w:rPr>
        <w:t xml:space="preserve"> &lt;&lt; יור &gt;&gt; </w:t>
      </w:r>
      <w:r>
        <w:rPr>
          <w:rtl/>
        </w:rPr>
        <w:t>היו"ר יפעת שאשא ביטון:</w:t>
      </w:r>
      <w:r w:rsidRPr="005D2836">
        <w:rPr>
          <w:rStyle w:val="TagStyle"/>
          <w:rtl/>
        </w:rPr>
        <w:t xml:space="preserve"> &lt;&lt; יור &gt;&gt;</w:t>
      </w:r>
      <w:r>
        <w:rPr>
          <w:rtl/>
        </w:rPr>
        <w:t xml:space="preserve">   </w:t>
      </w:r>
      <w:bookmarkEnd w:id="24117"/>
    </w:p>
    <w:p w:rsidR="003250D6" w:rsidRDefault="003250D6" w:rsidP="00C927FB">
      <w:pPr>
        <w:pStyle w:val="KeepWithNext"/>
        <w:rPr>
          <w:rtl/>
          <w:lang w:eastAsia="he-IL"/>
        </w:rPr>
      </w:pPr>
    </w:p>
    <w:p w:rsidR="003250D6" w:rsidRDefault="003250D6" w:rsidP="00C927FB">
      <w:pPr>
        <w:rPr>
          <w:rtl/>
          <w:lang w:eastAsia="he-IL"/>
        </w:rPr>
      </w:pPr>
      <w:bookmarkStart w:id="24118" w:name="_ETM_Q54_565677"/>
      <w:bookmarkEnd w:id="24118"/>
      <w:r>
        <w:rPr>
          <w:rFonts w:hint="cs"/>
          <w:rtl/>
          <w:lang w:eastAsia="he-IL"/>
        </w:rPr>
        <w:t xml:space="preserve">עדיין יש גלי קורונה. אגב, אתם </w:t>
      </w:r>
      <w:bookmarkStart w:id="24119" w:name="_ETM_Q54_568539"/>
      <w:bookmarkEnd w:id="24119"/>
      <w:r>
        <w:rPr>
          <w:rFonts w:hint="cs"/>
          <w:rtl/>
          <w:lang w:eastAsia="he-IL"/>
        </w:rPr>
        <w:t xml:space="preserve">עדיין תקועים שם ורוצים לקדם את חוק סמכויות הקורונה המורחב. </w:t>
      </w:r>
      <w:bookmarkStart w:id="24120" w:name="_ETM_Q54_573574"/>
      <w:bookmarkEnd w:id="24120"/>
      <w:r>
        <w:rPr>
          <w:rFonts w:hint="cs"/>
          <w:rtl/>
          <w:lang w:eastAsia="he-IL"/>
        </w:rPr>
        <w:t>בוא, אתם עדיין לא משתחררים מהסינדרום של עצמך, אבל</w:t>
      </w:r>
      <w:bookmarkStart w:id="24121" w:name="_ETM_Q54_576881"/>
      <w:bookmarkEnd w:id="24121"/>
      <w:r>
        <w:rPr>
          <w:rFonts w:hint="cs"/>
          <w:rtl/>
          <w:lang w:eastAsia="he-IL"/>
        </w:rPr>
        <w:t xml:space="preserve"> אני ברשותך אכבד את המקום הזה ואחזור לתפקידי </w:t>
      </w:r>
      <w:bookmarkStart w:id="24122" w:name="_ETM_Q54_579026"/>
      <w:bookmarkEnd w:id="24122"/>
      <w:r>
        <w:rPr>
          <w:rFonts w:hint="cs"/>
          <w:rtl/>
          <w:lang w:eastAsia="he-IL"/>
        </w:rPr>
        <w:t>כיושבת-ראש.</w:t>
      </w:r>
    </w:p>
    <w:p w:rsidR="003250D6" w:rsidRDefault="003250D6" w:rsidP="00C927FB">
      <w:pPr>
        <w:rPr>
          <w:rtl/>
          <w:lang w:eastAsia="he-IL"/>
        </w:rPr>
      </w:pPr>
    </w:p>
    <w:p w:rsidR="003250D6" w:rsidRDefault="003250D6" w:rsidP="00C927FB">
      <w:pPr>
        <w:pStyle w:val="-"/>
        <w:keepNext/>
        <w:rPr>
          <w:rtl/>
        </w:rPr>
      </w:pPr>
      <w:bookmarkStart w:id="24123" w:name="ET_speakercontinue_6461_39"/>
      <w:r w:rsidRPr="005D2836">
        <w:rPr>
          <w:rStyle w:val="TagStyle"/>
          <w:rtl/>
        </w:rPr>
        <w:t xml:space="preserve"> &lt;&lt; דובר_המשך &gt;&gt; </w:t>
      </w:r>
      <w:r>
        <w:rPr>
          <w:rtl/>
        </w:rPr>
        <w:t>שר התקשורת שלמה קרעי:</w:t>
      </w:r>
      <w:r w:rsidRPr="005D2836">
        <w:rPr>
          <w:rStyle w:val="TagStyle"/>
          <w:rtl/>
        </w:rPr>
        <w:t xml:space="preserve"> &lt;&lt; דובר_המשך &gt;&gt;</w:t>
      </w:r>
      <w:r>
        <w:rPr>
          <w:rtl/>
        </w:rPr>
        <w:t xml:space="preserve">   </w:t>
      </w:r>
      <w:bookmarkEnd w:id="24123"/>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 xml:space="preserve">ראש הממשלה נתניהו הביא לכאן את החיסונים, ואותו מסית ומדיח יאיר לפיד, שעליו אין לך מה לומר, </w:t>
      </w:r>
      <w:bookmarkStart w:id="24124" w:name="_ETM_Q54_585804"/>
      <w:bookmarkEnd w:id="24124"/>
      <w:r>
        <w:rPr>
          <w:rFonts w:hint="cs"/>
          <w:rtl/>
          <w:lang w:eastAsia="he-IL"/>
        </w:rPr>
        <w:t>עומד כאן וכמעט קורא לאזרחי ישראל לרדת מהארץ, לקחת את ההשקעות שלהם, ושבשנה הבאה תהיה כאן האזכרה של הכנסת.</w:t>
      </w:r>
    </w:p>
    <w:p w:rsidR="003250D6" w:rsidRDefault="003250D6" w:rsidP="00C927FB">
      <w:pPr>
        <w:rPr>
          <w:rtl/>
          <w:lang w:eastAsia="he-IL"/>
        </w:rPr>
      </w:pPr>
      <w:bookmarkStart w:id="24125" w:name="_ETM_Q54_593931"/>
      <w:bookmarkStart w:id="24126" w:name="_ETM_Q54_594049"/>
      <w:bookmarkEnd w:id="24125"/>
      <w:bookmarkEnd w:id="24126"/>
    </w:p>
    <w:p w:rsidR="003250D6" w:rsidRDefault="003250D6" w:rsidP="00C927FB">
      <w:pPr>
        <w:pStyle w:val="af5"/>
        <w:keepNext/>
        <w:rPr>
          <w:rtl/>
        </w:rPr>
      </w:pPr>
      <w:bookmarkStart w:id="24127" w:name="ET_interruption_קריאות_40"/>
      <w:r w:rsidRPr="00F32DE4">
        <w:rPr>
          <w:rStyle w:val="TagStyle"/>
          <w:rtl/>
        </w:rPr>
        <w:t xml:space="preserve"> &lt;&lt; קריאה &gt;&gt; </w:t>
      </w:r>
      <w:r>
        <w:rPr>
          <w:rtl/>
        </w:rPr>
        <w:t>קריאות:</w:t>
      </w:r>
      <w:r w:rsidRPr="00F32DE4">
        <w:rPr>
          <w:rStyle w:val="TagStyle"/>
          <w:rtl/>
        </w:rPr>
        <w:t xml:space="preserve"> &lt;&lt; קריאה &gt;&gt;</w:t>
      </w:r>
      <w:r>
        <w:rPr>
          <w:rtl/>
        </w:rPr>
        <w:t xml:space="preserve">   </w:t>
      </w:r>
      <w:bookmarkEnd w:id="24127"/>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 xml:space="preserve">לא, לא. </w:t>
      </w:r>
      <w:bookmarkStart w:id="24128" w:name="_ETM_Q54_595829"/>
      <w:bookmarkEnd w:id="24128"/>
      <w:r>
        <w:rPr>
          <w:rFonts w:hint="cs"/>
          <w:rtl/>
          <w:lang w:eastAsia="he-IL"/>
        </w:rPr>
        <w:t>זה לא מה שאמרנו.</w:t>
      </w:r>
    </w:p>
    <w:p w:rsidR="003250D6" w:rsidRDefault="003250D6" w:rsidP="00C927FB">
      <w:pPr>
        <w:rPr>
          <w:rtl/>
          <w:lang w:eastAsia="he-IL"/>
        </w:rPr>
      </w:pPr>
      <w:bookmarkStart w:id="24129" w:name="_ETM_Q54_594836"/>
      <w:bookmarkStart w:id="24130" w:name="_ETM_Q54_594914"/>
      <w:bookmarkEnd w:id="24129"/>
      <w:bookmarkEnd w:id="24130"/>
    </w:p>
    <w:p w:rsidR="003250D6" w:rsidRDefault="003250D6" w:rsidP="00C927FB">
      <w:pPr>
        <w:pStyle w:val="-"/>
        <w:keepNext/>
        <w:rPr>
          <w:rtl/>
        </w:rPr>
      </w:pPr>
      <w:bookmarkStart w:id="24131" w:name="ET_speakercontinue_6461_41"/>
      <w:r w:rsidRPr="00F32DE4">
        <w:rPr>
          <w:rStyle w:val="TagStyle"/>
          <w:rtl/>
        </w:rPr>
        <w:lastRenderedPageBreak/>
        <w:t xml:space="preserve"> &lt;&lt; דובר_המשך &gt;&gt; </w:t>
      </w:r>
      <w:r>
        <w:rPr>
          <w:rtl/>
        </w:rPr>
        <w:t>שר התקשורת שלמה קרעי:</w:t>
      </w:r>
      <w:r w:rsidRPr="00F32DE4">
        <w:rPr>
          <w:rStyle w:val="TagStyle"/>
          <w:rtl/>
        </w:rPr>
        <w:t xml:space="preserve"> &lt;&lt; דובר_המשך &gt;&gt;</w:t>
      </w:r>
      <w:r>
        <w:rPr>
          <w:rtl/>
        </w:rPr>
        <w:t xml:space="preserve">   </w:t>
      </w:r>
      <w:bookmarkEnd w:id="24131"/>
    </w:p>
    <w:p w:rsidR="003250D6" w:rsidRDefault="003250D6" w:rsidP="00C927FB">
      <w:pPr>
        <w:pStyle w:val="KeepWithNext"/>
        <w:rPr>
          <w:rtl/>
          <w:lang w:eastAsia="he-IL"/>
        </w:rPr>
      </w:pPr>
    </w:p>
    <w:p w:rsidR="003250D6" w:rsidRDefault="003250D6" w:rsidP="00C927FB">
      <w:pPr>
        <w:rPr>
          <w:rtl/>
          <w:lang w:eastAsia="he-IL"/>
        </w:rPr>
      </w:pPr>
      <w:bookmarkStart w:id="24132" w:name="_ETM_Q54_596439"/>
      <w:bookmarkEnd w:id="24132"/>
      <w:r>
        <w:rPr>
          <w:rFonts w:hint="cs"/>
          <w:rtl/>
          <w:lang w:eastAsia="he-IL"/>
        </w:rPr>
        <w:t xml:space="preserve">זה לא מה שהוא אמר? </w:t>
      </w:r>
      <w:bookmarkStart w:id="24133" w:name="_ETM_Q54_597950"/>
      <w:bookmarkEnd w:id="24133"/>
      <w:r>
        <w:rPr>
          <w:rFonts w:hint="cs"/>
          <w:rtl/>
          <w:lang w:eastAsia="he-IL"/>
        </w:rPr>
        <w:t>האוזניים שלכם חירשות, אתם לא שומעים כלום. אתם לא רואים. אתם כמו מריונטות, אתם בובות על חוט של הדיקטטור</w:t>
      </w:r>
      <w:bookmarkStart w:id="24134" w:name="_ETM_Q54_608327"/>
      <w:bookmarkEnd w:id="24134"/>
      <w:r>
        <w:rPr>
          <w:rFonts w:hint="cs"/>
          <w:rtl/>
          <w:lang w:eastAsia="he-IL"/>
        </w:rPr>
        <w:t xml:space="preserve"> לפיד. ראינו איך אתם מתנהלים בכנס לקראת בואו של הדיקטטור. כולם שם: לפיד אמר להרים ידיים, מתנדנדים מצד </w:t>
      </w:r>
      <w:bookmarkStart w:id="24135" w:name="_ETM_Q54_617264"/>
      <w:bookmarkEnd w:id="24135"/>
      <w:r>
        <w:rPr>
          <w:rFonts w:hint="cs"/>
          <w:rtl/>
          <w:lang w:eastAsia="he-IL"/>
        </w:rPr>
        <w:t>לצד.</w:t>
      </w:r>
    </w:p>
    <w:p w:rsidR="003250D6" w:rsidRDefault="003250D6" w:rsidP="00C927FB">
      <w:pPr>
        <w:rPr>
          <w:rtl/>
          <w:lang w:eastAsia="he-IL"/>
        </w:rPr>
      </w:pPr>
    </w:p>
    <w:p w:rsidR="003250D6" w:rsidRDefault="003250D6" w:rsidP="00C927FB">
      <w:pPr>
        <w:pStyle w:val="af5"/>
        <w:keepNext/>
        <w:rPr>
          <w:rtl/>
        </w:rPr>
      </w:pPr>
      <w:bookmarkStart w:id="24136" w:name="ET_interruption_קריאה_42"/>
      <w:r w:rsidRPr="00F32DE4">
        <w:rPr>
          <w:rStyle w:val="TagStyle"/>
          <w:rtl/>
        </w:rPr>
        <w:t xml:space="preserve"> &lt;&lt; קריאה &gt;&gt; </w:t>
      </w:r>
      <w:r>
        <w:rPr>
          <w:rtl/>
        </w:rPr>
        <w:t>קריאה:</w:t>
      </w:r>
      <w:r w:rsidRPr="00F32DE4">
        <w:rPr>
          <w:rStyle w:val="TagStyle"/>
          <w:rtl/>
        </w:rPr>
        <w:t xml:space="preserve"> &lt;&lt; קריאה &gt;&gt;</w:t>
      </w:r>
      <w:r>
        <w:rPr>
          <w:rtl/>
        </w:rPr>
        <w:t xml:space="preserve">   </w:t>
      </w:r>
      <w:bookmarkEnd w:id="24136"/>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 - -</w:t>
      </w:r>
    </w:p>
    <w:p w:rsidR="003250D6" w:rsidRDefault="003250D6" w:rsidP="00C927FB">
      <w:pPr>
        <w:rPr>
          <w:rtl/>
          <w:lang w:eastAsia="he-IL"/>
        </w:rPr>
      </w:pPr>
      <w:bookmarkStart w:id="24137" w:name="_ETM_Q54_618844"/>
      <w:bookmarkStart w:id="24138" w:name="_ETM_Q54_618915"/>
      <w:bookmarkEnd w:id="24137"/>
      <w:bookmarkEnd w:id="24138"/>
    </w:p>
    <w:p w:rsidR="003250D6" w:rsidRDefault="003250D6" w:rsidP="00C927FB">
      <w:pPr>
        <w:pStyle w:val="-"/>
        <w:keepNext/>
        <w:rPr>
          <w:rtl/>
        </w:rPr>
      </w:pPr>
      <w:bookmarkStart w:id="24139" w:name="ET_speakercontinue_6461_43"/>
      <w:r w:rsidRPr="00F32DE4">
        <w:rPr>
          <w:rStyle w:val="TagStyle"/>
          <w:rtl/>
        </w:rPr>
        <w:t xml:space="preserve"> &lt;&lt; דובר_המשך &gt;&gt; </w:t>
      </w:r>
      <w:r>
        <w:rPr>
          <w:rtl/>
        </w:rPr>
        <w:t>שר התקשורת שלמה קרעי:</w:t>
      </w:r>
      <w:r w:rsidRPr="00F32DE4">
        <w:rPr>
          <w:rStyle w:val="TagStyle"/>
          <w:rtl/>
        </w:rPr>
        <w:t xml:space="preserve"> &lt;&lt; דובר_המשך &gt;&gt;</w:t>
      </w:r>
      <w:r>
        <w:rPr>
          <w:rtl/>
        </w:rPr>
        <w:t xml:space="preserve">   </w:t>
      </w:r>
      <w:bookmarkEnd w:id="24139"/>
    </w:p>
    <w:p w:rsidR="003250D6" w:rsidRDefault="003250D6" w:rsidP="00C927FB">
      <w:pPr>
        <w:pStyle w:val="KeepWithNext"/>
        <w:rPr>
          <w:rtl/>
          <w:lang w:eastAsia="he-IL"/>
        </w:rPr>
      </w:pPr>
    </w:p>
    <w:p w:rsidR="003250D6" w:rsidRDefault="003250D6" w:rsidP="00C927FB">
      <w:pPr>
        <w:rPr>
          <w:rtl/>
          <w:lang w:eastAsia="he-IL"/>
        </w:rPr>
      </w:pPr>
      <w:bookmarkStart w:id="24140" w:name="_ETM_Q54_620264"/>
      <w:bookmarkEnd w:id="24140"/>
      <w:r>
        <w:rPr>
          <w:rFonts w:hint="cs"/>
          <w:rtl/>
          <w:lang w:eastAsia="he-IL"/>
        </w:rPr>
        <w:t xml:space="preserve">אתם חבורה של בובות על חוט תחת </w:t>
      </w:r>
      <w:bookmarkStart w:id="24141" w:name="_ETM_Q54_621103"/>
      <w:bookmarkEnd w:id="24141"/>
      <w:r>
        <w:rPr>
          <w:rFonts w:hint="cs"/>
          <w:rtl/>
          <w:lang w:eastAsia="he-IL"/>
        </w:rPr>
        <w:t>ממשלתו של הדיקטטור שלכם.</w:t>
      </w:r>
    </w:p>
    <w:p w:rsidR="003250D6" w:rsidRDefault="003250D6" w:rsidP="00C927FB">
      <w:pPr>
        <w:rPr>
          <w:rtl/>
          <w:lang w:eastAsia="he-IL"/>
        </w:rPr>
      </w:pPr>
    </w:p>
    <w:p w:rsidR="003250D6" w:rsidRDefault="003250D6" w:rsidP="00C927FB">
      <w:pPr>
        <w:pStyle w:val="af5"/>
        <w:keepNext/>
        <w:rPr>
          <w:rtl/>
        </w:rPr>
      </w:pPr>
      <w:r w:rsidRPr="00F32DE4">
        <w:rPr>
          <w:rStyle w:val="TagStyle"/>
          <w:rtl/>
        </w:rPr>
        <w:t xml:space="preserve"> &lt;&lt; קריאה &gt;&gt; </w:t>
      </w:r>
      <w:r>
        <w:rPr>
          <w:rtl/>
        </w:rPr>
        <w:t>קריאות:</w:t>
      </w:r>
      <w:r w:rsidRPr="00F32DE4">
        <w:rPr>
          <w:rStyle w:val="TagStyle"/>
          <w:rtl/>
        </w:rPr>
        <w:t xml:space="preserve"> &lt;&lt; קריאה &gt;&gt;</w:t>
      </w:r>
      <w:r>
        <w:rPr>
          <w:rtl/>
        </w:rPr>
        <w:t xml:space="preserve">   </w:t>
      </w:r>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כאן 11, כאן 11, כאן11, כאן 11.</w:t>
      </w:r>
    </w:p>
    <w:p w:rsidR="003250D6" w:rsidRDefault="003250D6" w:rsidP="00C927FB">
      <w:pPr>
        <w:rPr>
          <w:rtl/>
          <w:lang w:eastAsia="he-IL"/>
        </w:rPr>
      </w:pPr>
      <w:bookmarkStart w:id="24142" w:name="_ETM_Q54_630864"/>
      <w:bookmarkStart w:id="24143" w:name="_ETM_Q54_630970"/>
      <w:bookmarkEnd w:id="24142"/>
      <w:bookmarkEnd w:id="24143"/>
    </w:p>
    <w:p w:rsidR="003250D6" w:rsidRDefault="003250D6" w:rsidP="00C927FB">
      <w:pPr>
        <w:pStyle w:val="-"/>
        <w:keepNext/>
        <w:rPr>
          <w:rtl/>
        </w:rPr>
      </w:pPr>
      <w:bookmarkStart w:id="24144" w:name="ET_speakercontinue_6461_44"/>
      <w:r w:rsidRPr="00F32DE4">
        <w:rPr>
          <w:rStyle w:val="TagStyle"/>
          <w:rtl/>
        </w:rPr>
        <w:t xml:space="preserve"> &lt;&lt; דובר_המשך &gt;&gt; </w:t>
      </w:r>
      <w:r>
        <w:rPr>
          <w:rtl/>
        </w:rPr>
        <w:t>שר התקשורת שלמה קרעי:</w:t>
      </w:r>
      <w:r w:rsidRPr="00F32DE4">
        <w:rPr>
          <w:rStyle w:val="TagStyle"/>
          <w:rtl/>
        </w:rPr>
        <w:t xml:space="preserve"> &lt;&lt; דובר_המשך &gt;&gt;</w:t>
      </w:r>
      <w:r>
        <w:rPr>
          <w:rtl/>
        </w:rPr>
        <w:t xml:space="preserve">   </w:t>
      </w:r>
      <w:bookmarkEnd w:id="24144"/>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 xml:space="preserve">תחת ממשלתו של </w:t>
      </w:r>
      <w:bookmarkStart w:id="24145" w:name="_ETM_Q54_632433"/>
      <w:bookmarkEnd w:id="24145"/>
      <w:r>
        <w:rPr>
          <w:rFonts w:hint="cs"/>
          <w:rtl/>
          <w:lang w:eastAsia="he-IL"/>
        </w:rPr>
        <w:t xml:space="preserve">הדיקטטור. אין לכם מה לומר, אז תמשיכו לנבוח את מה שאתם </w:t>
      </w:r>
      <w:bookmarkStart w:id="24146" w:name="_ETM_Q54_634677"/>
      <w:bookmarkEnd w:id="24146"/>
      <w:r>
        <w:rPr>
          <w:rFonts w:hint="cs"/>
          <w:rtl/>
          <w:lang w:eastAsia="he-IL"/>
        </w:rPr>
        <w:t>נובחים.</w:t>
      </w:r>
    </w:p>
    <w:p w:rsidR="003250D6" w:rsidRDefault="003250D6" w:rsidP="00C927FB">
      <w:pPr>
        <w:rPr>
          <w:rtl/>
          <w:lang w:eastAsia="he-IL"/>
        </w:rPr>
      </w:pPr>
    </w:p>
    <w:p w:rsidR="003250D6" w:rsidRDefault="003250D6" w:rsidP="00C927FB">
      <w:pPr>
        <w:pStyle w:val="af6"/>
        <w:keepNext/>
        <w:rPr>
          <w:rtl/>
        </w:rPr>
      </w:pPr>
      <w:bookmarkStart w:id="24147" w:name="ET_yor_6491_45"/>
      <w:r w:rsidRPr="00F32DE4">
        <w:rPr>
          <w:rStyle w:val="TagStyle"/>
          <w:rtl/>
        </w:rPr>
        <w:t xml:space="preserve"> &lt;&lt; יור &gt;&gt; </w:t>
      </w:r>
      <w:r>
        <w:rPr>
          <w:rtl/>
        </w:rPr>
        <w:t>היו"ר יפעת שאשא ביטון:</w:t>
      </w:r>
      <w:r w:rsidRPr="00F32DE4">
        <w:rPr>
          <w:rStyle w:val="TagStyle"/>
          <w:rtl/>
        </w:rPr>
        <w:t xml:space="preserve"> &lt;&lt; יור &gt;&gt;</w:t>
      </w:r>
      <w:r>
        <w:rPr>
          <w:rtl/>
        </w:rPr>
        <w:t xml:space="preserve">   </w:t>
      </w:r>
      <w:bookmarkEnd w:id="24147"/>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חברי הכנסת, אני מבקשת לכבד את המליאה. חבר</w:t>
      </w:r>
      <w:bookmarkStart w:id="24148" w:name="_ETM_Q54_639925"/>
      <w:bookmarkEnd w:id="24148"/>
      <w:r>
        <w:rPr>
          <w:rFonts w:hint="cs"/>
          <w:rtl/>
          <w:lang w:eastAsia="he-IL"/>
        </w:rPr>
        <w:t xml:space="preserve"> הכנסת יוראי להב.</w:t>
      </w:r>
      <w:bookmarkStart w:id="24149" w:name="_ETM_Q54_642902"/>
      <w:bookmarkEnd w:id="24149"/>
    </w:p>
    <w:p w:rsidR="003250D6" w:rsidRDefault="003250D6" w:rsidP="00C927FB">
      <w:pPr>
        <w:rPr>
          <w:rtl/>
          <w:lang w:eastAsia="he-IL"/>
        </w:rPr>
      </w:pPr>
      <w:bookmarkStart w:id="24150" w:name="_ETM_Q54_643010"/>
      <w:bookmarkEnd w:id="24150"/>
    </w:p>
    <w:p w:rsidR="003250D6" w:rsidRDefault="003250D6" w:rsidP="00C927FB">
      <w:pPr>
        <w:pStyle w:val="-"/>
        <w:keepNext/>
        <w:rPr>
          <w:rtl/>
        </w:rPr>
      </w:pPr>
      <w:bookmarkStart w:id="24151" w:name="ET_speakercontinue_6461_46"/>
      <w:r w:rsidRPr="00F32DE4">
        <w:rPr>
          <w:rStyle w:val="TagStyle"/>
          <w:rtl/>
        </w:rPr>
        <w:t xml:space="preserve"> &lt;&lt; דובר_המשך &gt;&gt; </w:t>
      </w:r>
      <w:r>
        <w:rPr>
          <w:rtl/>
        </w:rPr>
        <w:t>שר התקשורת שלמה קרעי:</w:t>
      </w:r>
      <w:r w:rsidRPr="00F32DE4">
        <w:rPr>
          <w:rStyle w:val="TagStyle"/>
          <w:rtl/>
        </w:rPr>
        <w:t xml:space="preserve"> &lt;&lt; דובר_המשך &gt;&gt;</w:t>
      </w:r>
      <w:r>
        <w:rPr>
          <w:rtl/>
        </w:rPr>
        <w:t xml:space="preserve">   </w:t>
      </w:r>
      <w:bookmarkEnd w:id="24151"/>
    </w:p>
    <w:p w:rsidR="003250D6" w:rsidRDefault="003250D6" w:rsidP="00C927FB">
      <w:pPr>
        <w:pStyle w:val="KeepWithNext"/>
        <w:rPr>
          <w:rtl/>
          <w:lang w:eastAsia="he-IL"/>
        </w:rPr>
      </w:pPr>
    </w:p>
    <w:p w:rsidR="003250D6" w:rsidRDefault="003250D6" w:rsidP="00C927FB">
      <w:pPr>
        <w:rPr>
          <w:rtl/>
          <w:lang w:eastAsia="he-IL"/>
        </w:rPr>
      </w:pPr>
      <w:bookmarkStart w:id="24152" w:name="_ETM_Q54_644131"/>
      <w:bookmarkEnd w:id="24152"/>
      <w:r>
        <w:rPr>
          <w:rFonts w:hint="cs"/>
          <w:rtl/>
          <w:lang w:eastAsia="he-IL"/>
        </w:rPr>
        <w:t xml:space="preserve">לא נשאר לכם מה לומר </w:t>
      </w:r>
      <w:bookmarkStart w:id="24153" w:name="_ETM_Q54_645770"/>
      <w:bookmarkEnd w:id="24153"/>
      <w:r>
        <w:rPr>
          <w:rFonts w:hint="cs"/>
          <w:rtl/>
          <w:lang w:eastAsia="he-IL"/>
        </w:rPr>
        <w:t>חוץ מאשר להסית, להדיח, לקרוא למלחמת אחים; לגרום לזה</w:t>
      </w:r>
      <w:bookmarkStart w:id="24154" w:name="_ETM_Q54_652506"/>
      <w:bookmarkEnd w:id="24154"/>
      <w:r>
        <w:rPr>
          <w:rFonts w:hint="cs"/>
          <w:rtl/>
          <w:lang w:eastAsia="he-IL"/>
        </w:rPr>
        <w:t xml:space="preserve"> שמטורפים באים ומאיימים בנשק חם על ראש הממשלה, על שריו </w:t>
      </w:r>
      <w:bookmarkStart w:id="24155" w:name="_ETM_Q54_660177"/>
      <w:bookmarkEnd w:id="24155"/>
      <w:r>
        <w:rPr>
          <w:rFonts w:hint="cs"/>
          <w:rtl/>
          <w:lang w:eastAsia="he-IL"/>
        </w:rPr>
        <w:t>ועל מקורביו. כל זה הפירות - - -</w:t>
      </w:r>
    </w:p>
    <w:p w:rsidR="003250D6" w:rsidRDefault="003250D6" w:rsidP="00C927FB">
      <w:pPr>
        <w:rPr>
          <w:rtl/>
          <w:lang w:eastAsia="he-IL"/>
        </w:rPr>
      </w:pPr>
    </w:p>
    <w:p w:rsidR="003250D6" w:rsidRDefault="003250D6" w:rsidP="00C927FB">
      <w:pPr>
        <w:pStyle w:val="af5"/>
        <w:keepNext/>
        <w:rPr>
          <w:rtl/>
        </w:rPr>
      </w:pPr>
      <w:bookmarkStart w:id="24156" w:name="ET_interruption_6353_52"/>
      <w:r w:rsidRPr="00F32DE4">
        <w:rPr>
          <w:rStyle w:val="TagStyle"/>
          <w:rtl/>
        </w:rPr>
        <w:t xml:space="preserve"> &lt;&lt; קריאה &gt;&gt; </w:t>
      </w:r>
      <w:r>
        <w:rPr>
          <w:rtl/>
        </w:rPr>
        <w:t>חנוך דב מלביצקי (הליכוד):</w:t>
      </w:r>
      <w:r w:rsidRPr="00F32DE4">
        <w:rPr>
          <w:rStyle w:val="TagStyle"/>
          <w:rtl/>
        </w:rPr>
        <w:t xml:space="preserve"> &lt;&lt; קריאה &gt;&gt;</w:t>
      </w:r>
      <w:r>
        <w:rPr>
          <w:rtl/>
        </w:rPr>
        <w:t xml:space="preserve">   </w:t>
      </w:r>
      <w:bookmarkEnd w:id="24156"/>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 xml:space="preserve">איפה יאיר? </w:t>
      </w:r>
    </w:p>
    <w:p w:rsidR="003250D6" w:rsidRPr="00F32DE4" w:rsidRDefault="003250D6" w:rsidP="00C927FB">
      <w:pPr>
        <w:rPr>
          <w:rtl/>
          <w:lang w:eastAsia="he-IL"/>
        </w:rPr>
      </w:pPr>
    </w:p>
    <w:p w:rsidR="003250D6" w:rsidRDefault="003250D6" w:rsidP="00C927FB">
      <w:pPr>
        <w:pStyle w:val="af6"/>
        <w:keepNext/>
        <w:rPr>
          <w:rtl/>
        </w:rPr>
      </w:pPr>
      <w:bookmarkStart w:id="24157" w:name="ET_yor_6491_47"/>
      <w:r w:rsidRPr="00F32DE4">
        <w:rPr>
          <w:rStyle w:val="TagStyle"/>
          <w:rtl/>
        </w:rPr>
        <w:lastRenderedPageBreak/>
        <w:t xml:space="preserve"> &lt;&lt; יור &gt;&gt; </w:t>
      </w:r>
      <w:r>
        <w:rPr>
          <w:rtl/>
        </w:rPr>
        <w:t>היו"ר יפעת שאשא ביטון:</w:t>
      </w:r>
      <w:r w:rsidRPr="00F32DE4">
        <w:rPr>
          <w:rStyle w:val="TagStyle"/>
          <w:rtl/>
        </w:rPr>
        <w:t xml:space="preserve"> &lt;&lt; יור &gt;&gt;</w:t>
      </w:r>
      <w:r>
        <w:rPr>
          <w:rtl/>
        </w:rPr>
        <w:t xml:space="preserve">   </w:t>
      </w:r>
      <w:bookmarkEnd w:id="24157"/>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חבר הכנסת חנוך.</w:t>
      </w:r>
    </w:p>
    <w:p w:rsidR="003250D6" w:rsidRDefault="003250D6" w:rsidP="00C927FB">
      <w:pPr>
        <w:rPr>
          <w:rtl/>
          <w:lang w:eastAsia="he-IL"/>
        </w:rPr>
      </w:pPr>
      <w:bookmarkStart w:id="24158" w:name="_ETM_Q54_665350"/>
      <w:bookmarkStart w:id="24159" w:name="_ETM_Q54_665419"/>
      <w:bookmarkEnd w:id="24158"/>
      <w:bookmarkEnd w:id="24159"/>
    </w:p>
    <w:p w:rsidR="003250D6" w:rsidRDefault="003250D6" w:rsidP="00C927FB">
      <w:pPr>
        <w:pStyle w:val="-"/>
        <w:keepNext/>
        <w:rPr>
          <w:rtl/>
        </w:rPr>
      </w:pPr>
      <w:bookmarkStart w:id="24160" w:name="ET_speakercontinue_6461_48"/>
      <w:r w:rsidRPr="00F32DE4">
        <w:rPr>
          <w:rStyle w:val="TagStyle"/>
          <w:rtl/>
        </w:rPr>
        <w:t xml:space="preserve"> &lt;&lt; דובר_המשך &gt;&gt; </w:t>
      </w:r>
      <w:r>
        <w:rPr>
          <w:rtl/>
        </w:rPr>
        <w:t>שר התקשורת שלמה קרעי:</w:t>
      </w:r>
      <w:r w:rsidRPr="00F32DE4">
        <w:rPr>
          <w:rStyle w:val="TagStyle"/>
          <w:rtl/>
        </w:rPr>
        <w:t xml:space="preserve"> &lt;&lt; דובר_המשך &gt;&gt;</w:t>
      </w:r>
      <w:r>
        <w:rPr>
          <w:rtl/>
        </w:rPr>
        <w:t xml:space="preserve">   </w:t>
      </w:r>
      <w:bookmarkEnd w:id="24160"/>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 xml:space="preserve">כל זה הפירות של ההסתה שלכם, של היושב-ראש שלכם, של לפיד, שעומד ומסית ומדיח בלי </w:t>
      </w:r>
      <w:bookmarkStart w:id="24161" w:name="_ETM_Q54_673251"/>
      <w:bookmarkEnd w:id="24161"/>
      <w:r>
        <w:rPr>
          <w:rFonts w:hint="cs"/>
          <w:rtl/>
          <w:lang w:eastAsia="he-IL"/>
        </w:rPr>
        <w:t>בושה. לא נשאר לכם שום דבר לעשות חוץ מלהסית</w:t>
      </w:r>
      <w:bookmarkStart w:id="24162" w:name="_ETM_Q54_678245"/>
      <w:bookmarkEnd w:id="24162"/>
      <w:r>
        <w:rPr>
          <w:rFonts w:hint="cs"/>
          <w:rtl/>
          <w:lang w:eastAsia="he-IL"/>
        </w:rPr>
        <w:t>, חוץ מלחזור לעמדת המקלדת ולנסות לגרום כאן למלחמת אחים.</w:t>
      </w:r>
    </w:p>
    <w:p w:rsidR="003250D6" w:rsidRDefault="003250D6" w:rsidP="00C927FB">
      <w:pPr>
        <w:rPr>
          <w:rtl/>
          <w:lang w:eastAsia="he-IL"/>
        </w:rPr>
      </w:pPr>
    </w:p>
    <w:p w:rsidR="003250D6" w:rsidRDefault="003250D6" w:rsidP="00C927FB">
      <w:pPr>
        <w:pStyle w:val="af5"/>
        <w:keepNext/>
        <w:rPr>
          <w:rtl/>
        </w:rPr>
      </w:pPr>
      <w:bookmarkStart w:id="24163" w:name="ET_interruption_6255_49"/>
      <w:r w:rsidRPr="00F32DE4">
        <w:rPr>
          <w:rStyle w:val="TagStyle"/>
          <w:rtl/>
        </w:rPr>
        <w:t xml:space="preserve"> &lt;&lt; קריאה &gt;&gt; </w:t>
      </w:r>
      <w:r>
        <w:rPr>
          <w:rtl/>
        </w:rPr>
        <w:t>סימון דוידסון (יש עתיד):</w:t>
      </w:r>
      <w:r w:rsidRPr="00F32DE4">
        <w:rPr>
          <w:rStyle w:val="TagStyle"/>
          <w:rtl/>
        </w:rPr>
        <w:t xml:space="preserve"> &lt;&lt; קריאה &gt;&gt;</w:t>
      </w:r>
      <w:r>
        <w:rPr>
          <w:rtl/>
        </w:rPr>
        <w:t xml:space="preserve">   </w:t>
      </w:r>
      <w:bookmarkEnd w:id="24163"/>
    </w:p>
    <w:p w:rsidR="003250D6" w:rsidRDefault="003250D6" w:rsidP="00C927FB">
      <w:pPr>
        <w:pStyle w:val="KeepWithNext"/>
        <w:rPr>
          <w:rtl/>
          <w:lang w:eastAsia="he-IL"/>
        </w:rPr>
      </w:pPr>
    </w:p>
    <w:p w:rsidR="003250D6" w:rsidRDefault="003250D6" w:rsidP="00C927FB">
      <w:pPr>
        <w:rPr>
          <w:rtl/>
          <w:lang w:eastAsia="he-IL"/>
        </w:rPr>
      </w:pPr>
      <w:r>
        <w:rPr>
          <w:rFonts w:hint="cs"/>
          <w:rtl/>
          <w:lang w:eastAsia="he-IL"/>
        </w:rPr>
        <w:t xml:space="preserve">המסית </w:t>
      </w:r>
      <w:bookmarkStart w:id="24164" w:name="_ETM_Q54_686374"/>
      <w:bookmarkEnd w:id="24164"/>
      <w:r>
        <w:rPr>
          <w:rFonts w:hint="cs"/>
          <w:rtl/>
          <w:lang w:eastAsia="he-IL"/>
        </w:rPr>
        <w:t>הראשי.</w:t>
      </w:r>
    </w:p>
    <w:p w:rsidR="003250D6" w:rsidRDefault="003250D6" w:rsidP="00C927FB">
      <w:pPr>
        <w:rPr>
          <w:rtl/>
          <w:lang w:eastAsia="he-IL"/>
        </w:rPr>
      </w:pPr>
      <w:bookmarkStart w:id="24165" w:name="_ETM_Q54_685097"/>
      <w:bookmarkStart w:id="24166" w:name="_ETM_Q54_685171"/>
      <w:bookmarkEnd w:id="24165"/>
      <w:bookmarkEnd w:id="24166"/>
    </w:p>
    <w:p w:rsidR="003250D6" w:rsidRDefault="003250D6" w:rsidP="00C927FB">
      <w:pPr>
        <w:pStyle w:val="-"/>
        <w:keepNext/>
        <w:rPr>
          <w:rtl/>
        </w:rPr>
      </w:pPr>
      <w:bookmarkStart w:id="24167" w:name="ET_speakercontinue_6461_50"/>
      <w:r w:rsidRPr="00F32DE4">
        <w:rPr>
          <w:rStyle w:val="TagStyle"/>
          <w:rtl/>
        </w:rPr>
        <w:t xml:space="preserve"> &lt;&lt; דובר_המשך &gt;&gt; </w:t>
      </w:r>
      <w:r>
        <w:rPr>
          <w:rtl/>
        </w:rPr>
        <w:t>שר התקשורת שלמה קרעי:</w:t>
      </w:r>
      <w:r w:rsidRPr="00F32DE4">
        <w:rPr>
          <w:rStyle w:val="TagStyle"/>
          <w:rtl/>
        </w:rPr>
        <w:t xml:space="preserve"> &lt;&lt; דובר_המשך &gt;&gt;</w:t>
      </w:r>
      <w:r>
        <w:rPr>
          <w:rtl/>
        </w:rPr>
        <w:t xml:space="preserve">   </w:t>
      </w:r>
      <w:bookmarkEnd w:id="24167"/>
    </w:p>
    <w:p w:rsidR="003250D6" w:rsidRDefault="003250D6" w:rsidP="00C927FB">
      <w:pPr>
        <w:pStyle w:val="KeepWithNext"/>
        <w:rPr>
          <w:rtl/>
          <w:lang w:eastAsia="he-IL"/>
        </w:rPr>
      </w:pPr>
    </w:p>
    <w:p w:rsidR="003250D6" w:rsidRPr="00F32DE4" w:rsidRDefault="003250D6" w:rsidP="00C927FB">
      <w:pPr>
        <w:rPr>
          <w:rtl/>
          <w:lang w:eastAsia="he-IL"/>
        </w:rPr>
      </w:pPr>
      <w:bookmarkStart w:id="24168" w:name="_ETM_Q54_686604"/>
      <w:bookmarkEnd w:id="24168"/>
      <w:r>
        <w:rPr>
          <w:rFonts w:hint="cs"/>
          <w:rtl/>
          <w:lang w:eastAsia="he-IL"/>
        </w:rPr>
        <w:t xml:space="preserve">אנחנו לא מתרגשים מכם, אתם יכולים להמשיך </w:t>
      </w:r>
      <w:bookmarkStart w:id="24169" w:name="_ETM_Q54_686596"/>
      <w:bookmarkEnd w:id="24169"/>
      <w:r>
        <w:rPr>
          <w:rFonts w:hint="cs"/>
          <w:rtl/>
          <w:lang w:eastAsia="he-IL"/>
        </w:rPr>
        <w:t xml:space="preserve">לקשקש, בעוד ארבע שנים תשבו כאן, תשרפו כאן לילות, תשרפו כאן ימים. במקום לעשות טוב לאזרחי ישראל תמשיכו לצווח </w:t>
      </w:r>
      <w:bookmarkStart w:id="24170" w:name="_ETM_Q54_701344"/>
      <w:bookmarkEnd w:id="24170"/>
      <w:r>
        <w:rPr>
          <w:rFonts w:hint="cs"/>
          <w:rtl/>
          <w:lang w:eastAsia="he-IL"/>
        </w:rPr>
        <w:t xml:space="preserve">כאן ככרוכיה. הכול בסדר. אזרחי ישראל לא סופרים אתכם, לא </w:t>
      </w:r>
      <w:bookmarkStart w:id="24171" w:name="_ETM_Q54_705027"/>
      <w:bookmarkEnd w:id="24171"/>
      <w:r>
        <w:rPr>
          <w:rFonts w:hint="cs"/>
          <w:rtl/>
          <w:lang w:eastAsia="he-IL"/>
        </w:rPr>
        <w:t>מאמינים לכם, שלחו אתכם לפה לספסלי האופוזיציה כדי שתמשיכו לקשקש. אתם תקשקשו, ואנחנו נמשיך לעשות.</w:t>
      </w:r>
    </w:p>
    <w:p w:rsidR="003250D6" w:rsidRDefault="003250D6" w:rsidP="00C927FB">
      <w:pPr>
        <w:rPr>
          <w:rtl/>
          <w:lang w:eastAsia="he-IL"/>
        </w:rPr>
      </w:pPr>
    </w:p>
    <w:p w:rsidR="00F8229B" w:rsidRDefault="00F8229B" w:rsidP="00C927FB">
      <w:pPr>
        <w:pStyle w:val="KeepWithNext"/>
        <w:rPr>
          <w:rtl/>
          <w:lang w:eastAsia="he-IL"/>
        </w:rPr>
      </w:pPr>
      <w:bookmarkStart w:id="24172" w:name="TOR_Q55"/>
      <w:bookmarkEnd w:id="24172"/>
      <w:r>
        <w:rPr>
          <w:rFonts w:hint="cs"/>
          <w:rtl/>
          <w:lang w:eastAsia="he-IL"/>
        </w:rPr>
        <w:t xml:space="preserve">ושמעתי קודם את חברת הכנסת שרן השכל וניסיתי להבין מה הלוגיקה שעוברת בין מילה למילה בנאום שלוש הדקות שלה. אני ניסיתי להביא את החוק הזה, אבל חבר הכנסת קרעי מביא עכשיו גם הוא. אז מה לא בסדר? הינה, אנחנו מביאים חוק שידורים, רפורמה מלאה, כוללנית, שתבוא בקרוב, בעזרת השם, בחודשים הקרובים. ואת </w:t>
      </w:r>
      <w:bookmarkStart w:id="24173" w:name="_ETM_Q55_148182"/>
      <w:bookmarkEnd w:id="24173"/>
      <w:r>
        <w:rPr>
          <w:rFonts w:hint="cs"/>
          <w:rtl/>
          <w:lang w:eastAsia="he-IL"/>
        </w:rPr>
        <w:t>זה צריך בהוראת שעה. כן, השר אלקין, צריך זמני מאוד, כי תכף תהיה כאן הוראה מלאה וכוללת שתיטיב ותפתח את השוק לתחרות, מה שאתם לא ידעתם לעשות. תודה רבה.</w:t>
      </w:r>
    </w:p>
    <w:p w:rsidR="00F8229B" w:rsidRDefault="00F8229B" w:rsidP="00C927FB">
      <w:pPr>
        <w:rPr>
          <w:rtl/>
          <w:lang w:eastAsia="he-IL"/>
        </w:rPr>
      </w:pPr>
    </w:p>
    <w:p w:rsidR="00F8229B" w:rsidRDefault="00F8229B" w:rsidP="00C927FB">
      <w:pPr>
        <w:pStyle w:val="af5"/>
        <w:keepNext/>
        <w:rPr>
          <w:rtl/>
        </w:rPr>
      </w:pPr>
      <w:r w:rsidRPr="001E4723">
        <w:rPr>
          <w:rStyle w:val="TagStyle"/>
          <w:rtl/>
        </w:rPr>
        <w:t xml:space="preserve"> &lt;&lt; קריאה &gt;&gt; </w:t>
      </w:r>
      <w:r>
        <w:rPr>
          <w:rtl/>
        </w:rPr>
        <w:t>נאור שירי (יש עתיד):</w:t>
      </w:r>
      <w:r w:rsidRPr="001E4723">
        <w:rPr>
          <w:rStyle w:val="TagStyle"/>
          <w:rtl/>
        </w:rPr>
        <w:t xml:space="preserve"> &lt;&lt; קריאה &gt;&gt;</w:t>
      </w:r>
      <w:r>
        <w:rPr>
          <w:rtl/>
        </w:rPr>
        <w:t xml:space="preserve">   </w:t>
      </w:r>
    </w:p>
    <w:p w:rsidR="00F8229B" w:rsidRDefault="00F8229B" w:rsidP="00C927FB">
      <w:pPr>
        <w:pStyle w:val="KeepWithNext"/>
        <w:rPr>
          <w:rtl/>
          <w:lang w:eastAsia="he-IL"/>
        </w:rPr>
      </w:pPr>
    </w:p>
    <w:p w:rsidR="00F8229B" w:rsidRDefault="00F8229B" w:rsidP="00C927FB">
      <w:pPr>
        <w:rPr>
          <w:rtl/>
          <w:lang w:eastAsia="he-IL"/>
        </w:rPr>
      </w:pPr>
      <w:r>
        <w:rPr>
          <w:rFonts w:hint="cs"/>
          <w:rtl/>
          <w:lang w:eastAsia="he-IL"/>
        </w:rPr>
        <w:t>השר של אמאזון.</w:t>
      </w:r>
    </w:p>
    <w:p w:rsidR="00F8229B" w:rsidRPr="001E4723" w:rsidRDefault="00F8229B" w:rsidP="00C927FB">
      <w:pPr>
        <w:rPr>
          <w:rtl/>
          <w:lang w:eastAsia="he-IL"/>
        </w:rPr>
      </w:pPr>
      <w:bookmarkStart w:id="24174" w:name="_ETM_Q55_168528"/>
      <w:bookmarkEnd w:id="24174"/>
    </w:p>
    <w:p w:rsidR="00F8229B" w:rsidRDefault="00F8229B" w:rsidP="00C927FB">
      <w:pPr>
        <w:pStyle w:val="af6"/>
        <w:keepNext/>
        <w:rPr>
          <w:rtl/>
        </w:rPr>
      </w:pPr>
      <w:r w:rsidRPr="00C4571E">
        <w:rPr>
          <w:rStyle w:val="TagStyle"/>
          <w:rtl/>
        </w:rPr>
        <w:t xml:space="preserve"> &lt;&lt; יור &gt;&gt; </w:t>
      </w:r>
      <w:r>
        <w:rPr>
          <w:rtl/>
        </w:rPr>
        <w:t>היו"ר יפעת שאשא ביטון:</w:t>
      </w:r>
      <w:r w:rsidRPr="00C4571E">
        <w:rPr>
          <w:rStyle w:val="TagStyle"/>
          <w:rtl/>
        </w:rPr>
        <w:t xml:space="preserve"> &lt;&lt; יור &gt;&gt;</w:t>
      </w:r>
      <w:r>
        <w:rPr>
          <w:rtl/>
        </w:rPr>
        <w:t xml:space="preserve">   </w:t>
      </w:r>
    </w:p>
    <w:p w:rsidR="00F8229B" w:rsidRDefault="00F8229B" w:rsidP="00C927FB">
      <w:pPr>
        <w:pStyle w:val="KeepWithNext"/>
        <w:rPr>
          <w:rtl/>
          <w:lang w:eastAsia="he-IL"/>
        </w:rPr>
      </w:pPr>
    </w:p>
    <w:p w:rsidR="00F8229B" w:rsidRDefault="00F8229B" w:rsidP="00C927FB">
      <w:pPr>
        <w:rPr>
          <w:rtl/>
          <w:lang w:eastAsia="he-IL"/>
        </w:rPr>
      </w:pPr>
      <w:r>
        <w:rPr>
          <w:rFonts w:hint="cs"/>
          <w:rtl/>
          <w:lang w:eastAsia="he-IL"/>
        </w:rPr>
        <w:t xml:space="preserve">תודה רבה לשר קרעי. ואנחנו עוברים להצבעה שמית. אדוני </w:t>
      </w:r>
      <w:bookmarkStart w:id="24175" w:name="_ETM_Q55_177844"/>
      <w:bookmarkEnd w:id="24175"/>
      <w:r>
        <w:rPr>
          <w:rFonts w:hint="cs"/>
          <w:rtl/>
          <w:lang w:eastAsia="he-IL"/>
        </w:rPr>
        <w:t>המזכיר, אפשר להתחיל בהצבעה.</w:t>
      </w:r>
    </w:p>
    <w:p w:rsidR="00F8229B" w:rsidRDefault="00F8229B" w:rsidP="00C927FB">
      <w:pPr>
        <w:rPr>
          <w:rtl/>
          <w:lang w:eastAsia="he-IL"/>
        </w:rPr>
      </w:pPr>
    </w:p>
    <w:p w:rsidR="00F8229B" w:rsidRDefault="00F8229B" w:rsidP="00C927FB">
      <w:pPr>
        <w:jc w:val="center"/>
        <w:rPr>
          <w:b/>
          <w:bCs/>
          <w:rtl/>
          <w:lang w:eastAsia="he-IL"/>
        </w:rPr>
      </w:pPr>
      <w:r>
        <w:rPr>
          <w:rFonts w:hint="cs"/>
          <w:b/>
          <w:bCs/>
          <w:rtl/>
          <w:lang w:eastAsia="he-IL"/>
        </w:rPr>
        <w:t>הצבעה שמית</w:t>
      </w:r>
    </w:p>
    <w:p w:rsidR="00F8229B" w:rsidRPr="00A4214E" w:rsidRDefault="00F8229B" w:rsidP="00C927FB">
      <w:pPr>
        <w:rPr>
          <w:b/>
          <w:bCs/>
          <w:rtl/>
          <w:lang w:eastAsia="he-IL"/>
        </w:rPr>
      </w:pPr>
    </w:p>
    <w:p w:rsidR="00F8229B" w:rsidRDefault="00F8229B" w:rsidP="00C927FB">
      <w:pPr>
        <w:pStyle w:val="af5"/>
        <w:keepNext/>
        <w:rPr>
          <w:rtl/>
        </w:rPr>
      </w:pPr>
      <w:r w:rsidRPr="00A4214E">
        <w:rPr>
          <w:rStyle w:val="TagStyle"/>
          <w:rtl/>
        </w:rPr>
        <w:t xml:space="preserve"> &lt;&lt; קריאה &gt;&gt; </w:t>
      </w:r>
      <w:r>
        <w:rPr>
          <w:rtl/>
        </w:rPr>
        <w:t>מזכיר הכנסת דן מרזוק:</w:t>
      </w:r>
      <w:r w:rsidRPr="00A4214E">
        <w:rPr>
          <w:rStyle w:val="TagStyle"/>
          <w:rtl/>
        </w:rPr>
        <w:t xml:space="preserve"> &lt;&lt; קריאה &gt;&gt;</w:t>
      </w:r>
      <w:r>
        <w:rPr>
          <w:rtl/>
        </w:rPr>
        <w:t xml:space="preserve">   </w:t>
      </w:r>
    </w:p>
    <w:p w:rsidR="00F8229B" w:rsidRDefault="00F8229B" w:rsidP="00C927FB">
      <w:pPr>
        <w:ind w:firstLine="0"/>
        <w:rPr>
          <w:rtl/>
          <w:lang w:eastAsia="he-IL"/>
        </w:rPr>
      </w:pPr>
      <w:r>
        <w:rPr>
          <w:rFonts w:hint="cs"/>
          <w:rtl/>
          <w:lang w:eastAsia="he-IL"/>
        </w:rPr>
        <w:t>(קורא בשמות חברי הכנסת)</w:t>
      </w:r>
    </w:p>
    <w:p w:rsidR="00F8229B" w:rsidRPr="00A4214E" w:rsidRDefault="00F8229B" w:rsidP="00C927FB">
      <w:pPr>
        <w:rPr>
          <w:rtl/>
          <w:lang w:eastAsia="he-IL"/>
        </w:rPr>
      </w:pPr>
    </w:p>
    <w:p w:rsidR="00F8229B" w:rsidRDefault="00F8229B" w:rsidP="00C927FB">
      <w:pPr>
        <w:rPr>
          <w:rtl/>
          <w:lang w:eastAsia="he-IL"/>
        </w:rPr>
      </w:pPr>
      <w:r>
        <w:rPr>
          <w:rtl/>
          <w:lang w:eastAsia="he-IL"/>
        </w:rPr>
        <w:t>משה אבוטבול</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יולי יואל אדלשטיין</w:t>
      </w:r>
      <w:r>
        <w:rPr>
          <w:rtl/>
          <w:lang w:eastAsia="he-IL"/>
        </w:rPr>
        <w:tab/>
        <w:t xml:space="preserve">   –  </w:t>
      </w:r>
      <w:r>
        <w:rPr>
          <w:rFonts w:hint="cs"/>
          <w:rtl/>
          <w:lang w:eastAsia="he-IL"/>
        </w:rPr>
        <w:t>אינו נוכח</w:t>
      </w:r>
      <w:r>
        <w:rPr>
          <w:rtl/>
          <w:lang w:eastAsia="he-IL"/>
        </w:rPr>
        <w:t xml:space="preserve"> </w:t>
      </w:r>
    </w:p>
    <w:p w:rsidR="00F8229B" w:rsidRDefault="00F8229B" w:rsidP="00C927FB">
      <w:pPr>
        <w:rPr>
          <w:rtl/>
          <w:lang w:eastAsia="he-IL"/>
        </w:rPr>
      </w:pPr>
      <w:r>
        <w:rPr>
          <w:rtl/>
          <w:lang w:eastAsia="he-IL"/>
        </w:rPr>
        <w:t>אמיר אוחנה</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ינון אזולאי</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גדי איזנקוט</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ישראל אייכלר</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דן אילוז</w:t>
      </w:r>
      <w:r>
        <w:rPr>
          <w:rtl/>
          <w:lang w:eastAsia="he-IL"/>
        </w:rPr>
        <w:tab/>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ואליד אלהואשלה</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קארין אלהרר</w:t>
      </w:r>
      <w:r>
        <w:rPr>
          <w:rtl/>
          <w:lang w:eastAsia="he-IL"/>
        </w:rPr>
        <w:tab/>
      </w:r>
      <w:r>
        <w:rPr>
          <w:rtl/>
          <w:lang w:eastAsia="he-IL"/>
        </w:rPr>
        <w:tab/>
        <w:t xml:space="preserve">   –   </w:t>
      </w:r>
      <w:r>
        <w:rPr>
          <w:rFonts w:hint="cs"/>
          <w:rtl/>
          <w:lang w:eastAsia="he-IL"/>
        </w:rPr>
        <w:t>אינה נוכחת</w:t>
      </w:r>
    </w:p>
    <w:p w:rsidR="00F8229B" w:rsidRDefault="00F8229B" w:rsidP="00C927FB">
      <w:pPr>
        <w:rPr>
          <w:rtl/>
          <w:lang w:eastAsia="he-IL"/>
        </w:rPr>
      </w:pPr>
      <w:r>
        <w:rPr>
          <w:rtl/>
          <w:lang w:eastAsia="he-IL"/>
        </w:rPr>
        <w:t>זאב אלקין</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דוד אמסלם</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אופיר אקוניס</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משה ארבל</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יעקב אשר</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אוריאל בוסו</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דבי ביטון</w:t>
      </w:r>
      <w:r>
        <w:rPr>
          <w:rtl/>
          <w:lang w:eastAsia="he-IL"/>
        </w:rPr>
        <w:tab/>
      </w:r>
      <w:r>
        <w:rPr>
          <w:rtl/>
          <w:lang w:eastAsia="he-IL"/>
        </w:rPr>
        <w:tab/>
        <w:t xml:space="preserve">   –   </w:t>
      </w:r>
      <w:r>
        <w:rPr>
          <w:rFonts w:hint="cs"/>
          <w:rtl/>
          <w:lang w:eastAsia="he-IL"/>
        </w:rPr>
        <w:t>אינה נוכחת</w:t>
      </w:r>
    </w:p>
    <w:p w:rsidR="00F8229B" w:rsidRDefault="00F8229B" w:rsidP="00C927FB">
      <w:pPr>
        <w:rPr>
          <w:rtl/>
          <w:lang w:eastAsia="he-IL"/>
        </w:rPr>
      </w:pPr>
      <w:r>
        <w:rPr>
          <w:rtl/>
          <w:lang w:eastAsia="he-IL"/>
        </w:rPr>
        <w:t>מיכאל מרדכי ביטון</w:t>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דוד ביטן</w:t>
      </w:r>
      <w:r>
        <w:rPr>
          <w:rtl/>
          <w:lang w:eastAsia="he-IL"/>
        </w:rPr>
        <w:tab/>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בועז ביסמוט</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ולדימיר בליאק</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מירב בן ארי</w:t>
      </w:r>
      <w:r>
        <w:rPr>
          <w:rtl/>
          <w:lang w:eastAsia="he-IL"/>
        </w:rPr>
        <w:tab/>
      </w:r>
      <w:r>
        <w:rPr>
          <w:rtl/>
          <w:lang w:eastAsia="he-IL"/>
        </w:rPr>
        <w:tab/>
        <w:t xml:space="preserve">   –   </w:t>
      </w:r>
      <w:r>
        <w:rPr>
          <w:rFonts w:hint="cs"/>
          <w:rtl/>
          <w:lang w:eastAsia="he-IL"/>
        </w:rPr>
        <w:t>אינה נוכחת</w:t>
      </w:r>
    </w:p>
    <w:p w:rsidR="00F8229B" w:rsidRDefault="00F8229B" w:rsidP="00C927FB">
      <w:pPr>
        <w:rPr>
          <w:rtl/>
          <w:lang w:eastAsia="he-IL"/>
        </w:rPr>
      </w:pPr>
      <w:r>
        <w:rPr>
          <w:rtl/>
          <w:lang w:eastAsia="he-IL"/>
        </w:rPr>
        <w:t>רם בן ברק</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איתמר בן גביר</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אברהם בצלאל</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אורנה ברביבאי</w:t>
      </w:r>
      <w:r>
        <w:rPr>
          <w:rtl/>
          <w:lang w:eastAsia="he-IL"/>
        </w:rPr>
        <w:tab/>
      </w:r>
      <w:r>
        <w:rPr>
          <w:rtl/>
          <w:lang w:eastAsia="he-IL"/>
        </w:rPr>
        <w:tab/>
        <w:t xml:space="preserve">   –   </w:t>
      </w:r>
      <w:r>
        <w:rPr>
          <w:rFonts w:hint="cs"/>
          <w:rtl/>
          <w:lang w:eastAsia="he-IL"/>
        </w:rPr>
        <w:t>אינה נוכחת</w:t>
      </w:r>
    </w:p>
    <w:p w:rsidR="00F8229B" w:rsidRDefault="00F8229B" w:rsidP="00C927FB">
      <w:pPr>
        <w:rPr>
          <w:rtl/>
          <w:lang w:eastAsia="he-IL"/>
        </w:rPr>
      </w:pPr>
      <w:r>
        <w:rPr>
          <w:rtl/>
          <w:lang w:eastAsia="he-IL"/>
        </w:rPr>
        <w:t>אליהו ברוכי</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ניר ברקת</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טלי גוטליב</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מאי גולן</w:t>
      </w:r>
      <w:r>
        <w:rPr>
          <w:rtl/>
          <w:lang w:eastAsia="he-IL"/>
        </w:rPr>
        <w:tab/>
      </w:r>
      <w:r>
        <w:rPr>
          <w:rtl/>
          <w:lang w:eastAsia="he-IL"/>
        </w:rPr>
        <w:tab/>
      </w:r>
      <w:r>
        <w:rPr>
          <w:rtl/>
          <w:lang w:eastAsia="he-IL"/>
        </w:rPr>
        <w:tab/>
        <w:t xml:space="preserve">   –   </w:t>
      </w:r>
      <w:r>
        <w:rPr>
          <w:rFonts w:hint="cs"/>
          <w:rtl/>
          <w:lang w:eastAsia="he-IL"/>
        </w:rPr>
        <w:t>אינה נוכחת</w:t>
      </w:r>
    </w:p>
    <w:p w:rsidR="00F8229B" w:rsidRDefault="00F8229B" w:rsidP="00C927FB">
      <w:pPr>
        <w:rPr>
          <w:rtl/>
          <w:lang w:eastAsia="he-IL"/>
        </w:rPr>
      </w:pPr>
      <w:r>
        <w:rPr>
          <w:rtl/>
          <w:lang w:eastAsia="he-IL"/>
        </w:rPr>
        <w:t>יואב גלנט</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lastRenderedPageBreak/>
        <w:t>גילה גמליאל</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בנימין גנץ</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משה גפני</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סימון דוידסון</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אבי דיכטר</w:t>
      </w:r>
      <w:r>
        <w:rPr>
          <w:rtl/>
          <w:lang w:eastAsia="he-IL"/>
        </w:rPr>
        <w:tab/>
      </w:r>
      <w:r>
        <w:rPr>
          <w:rFonts w:hint="cs"/>
          <w:rtl/>
          <w:lang w:eastAsia="he-IL"/>
        </w:rPr>
        <w:tab/>
      </w:r>
      <w:r>
        <w:rPr>
          <w:rtl/>
          <w:lang w:eastAsia="he-IL"/>
        </w:rPr>
        <w:t xml:space="preserve">   –   </w:t>
      </w:r>
      <w:r>
        <w:rPr>
          <w:rFonts w:hint="cs"/>
          <w:rtl/>
          <w:lang w:eastAsia="he-IL"/>
        </w:rPr>
        <w:t>בעד</w:t>
      </w:r>
    </w:p>
    <w:p w:rsidR="00F8229B" w:rsidRDefault="00F8229B" w:rsidP="00C927FB">
      <w:pPr>
        <w:rPr>
          <w:rtl/>
          <w:lang w:eastAsia="he-IL"/>
        </w:rPr>
      </w:pPr>
      <w:r>
        <w:rPr>
          <w:rtl/>
          <w:lang w:eastAsia="he-IL"/>
        </w:rPr>
        <w:t>גלית דיסטל אטבריאן</w:t>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אלי דלל</w:t>
      </w:r>
      <w:r>
        <w:rPr>
          <w:rtl/>
          <w:lang w:eastAsia="he-IL"/>
        </w:rPr>
        <w:tab/>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דני דנון</w:t>
      </w:r>
      <w:r>
        <w:rPr>
          <w:rtl/>
          <w:lang w:eastAsia="he-IL"/>
        </w:rPr>
        <w:tab/>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שלום דנינו</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אריה מכלוף דרעי</w:t>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עמית הלוי</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שרן מרים השכל</w:t>
      </w:r>
      <w:r>
        <w:rPr>
          <w:rtl/>
          <w:lang w:eastAsia="he-IL"/>
        </w:rPr>
        <w:tab/>
      </w:r>
      <w:r>
        <w:rPr>
          <w:rtl/>
          <w:lang w:eastAsia="he-IL"/>
        </w:rPr>
        <w:tab/>
        <w:t xml:space="preserve">   –   </w:t>
      </w:r>
      <w:r>
        <w:rPr>
          <w:rFonts w:hint="cs"/>
          <w:rtl/>
          <w:lang w:eastAsia="he-IL"/>
        </w:rPr>
        <w:t>אינה נוכחת</w:t>
      </w:r>
    </w:p>
    <w:p w:rsidR="00F8229B" w:rsidRDefault="00F8229B" w:rsidP="00C927FB">
      <w:pPr>
        <w:rPr>
          <w:rtl/>
          <w:lang w:eastAsia="he-IL"/>
        </w:rPr>
      </w:pPr>
      <w:r>
        <w:rPr>
          <w:rtl/>
          <w:lang w:eastAsia="he-IL"/>
        </w:rPr>
        <w:t>ניסים ואטורי</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מיכל מרים וולדיגר</w:t>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יצחק שמעון וסרלאוף</w:t>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יאסר חוג'יראת</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אימאן ח'טיב יאסין</w:t>
      </w:r>
      <w:r>
        <w:rPr>
          <w:rtl/>
          <w:lang w:eastAsia="he-IL"/>
        </w:rPr>
        <w:tab/>
        <w:t xml:space="preserve">   –   </w:t>
      </w:r>
      <w:r>
        <w:rPr>
          <w:rFonts w:hint="cs"/>
          <w:rtl/>
          <w:lang w:eastAsia="he-IL"/>
        </w:rPr>
        <w:t>אינה נוכחת</w:t>
      </w:r>
    </w:p>
    <w:p w:rsidR="00F8229B" w:rsidRDefault="00F8229B" w:rsidP="00C927FB">
      <w:pPr>
        <w:rPr>
          <w:rtl/>
          <w:lang w:eastAsia="he-IL"/>
        </w:rPr>
      </w:pPr>
      <w:r>
        <w:rPr>
          <w:rtl/>
          <w:lang w:eastAsia="he-IL"/>
        </w:rPr>
        <w:t>ווליד טאהא</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בועז טופורובסקי</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משה טור פז</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אחמד טיבי</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יוסף טייב</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אוהד טל</w:t>
      </w:r>
      <w:r>
        <w:rPr>
          <w:rtl/>
          <w:lang w:eastAsia="he-IL"/>
        </w:rPr>
        <w:tab/>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יעקב טסלר</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חילי טרופר</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אלי כהן</w:t>
      </w:r>
      <w:r>
        <w:rPr>
          <w:rtl/>
          <w:lang w:eastAsia="he-IL"/>
        </w:rPr>
        <w:tab/>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אלמוג כהן</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מאיר כהן</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מירב כהן</w:t>
      </w:r>
      <w:r>
        <w:rPr>
          <w:rtl/>
          <w:lang w:eastAsia="he-IL"/>
        </w:rPr>
        <w:tab/>
      </w:r>
      <w:r>
        <w:rPr>
          <w:rtl/>
          <w:lang w:eastAsia="he-IL"/>
        </w:rPr>
        <w:tab/>
        <w:t xml:space="preserve">   –   </w:t>
      </w:r>
      <w:r>
        <w:rPr>
          <w:rFonts w:hint="cs"/>
          <w:rtl/>
          <w:lang w:eastAsia="he-IL"/>
        </w:rPr>
        <w:t>אינה נוכחת</w:t>
      </w:r>
    </w:p>
    <w:p w:rsidR="00F8229B" w:rsidRDefault="00F8229B" w:rsidP="00C927FB">
      <w:pPr>
        <w:rPr>
          <w:rtl/>
          <w:lang w:eastAsia="he-IL"/>
        </w:rPr>
      </w:pPr>
      <w:r>
        <w:rPr>
          <w:rtl/>
          <w:lang w:eastAsia="he-IL"/>
        </w:rPr>
        <w:t>מתן כהנא</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עופר כסיף</w:t>
      </w:r>
      <w:r>
        <w:rPr>
          <w:rtl/>
          <w:lang w:eastAsia="he-IL"/>
        </w:rPr>
        <w:tab/>
      </w:r>
      <w:r>
        <w:rPr>
          <w:rtl/>
          <w:lang w:eastAsia="he-IL"/>
        </w:rPr>
        <w:tab/>
        <w:t xml:space="preserve">   –   </w:t>
      </w:r>
      <w:r>
        <w:rPr>
          <w:rFonts w:hint="cs"/>
          <w:rtl/>
          <w:lang w:eastAsia="he-IL"/>
        </w:rPr>
        <w:t>נגד</w:t>
      </w:r>
    </w:p>
    <w:p w:rsidR="00F8229B" w:rsidRDefault="00F8229B" w:rsidP="00C927FB">
      <w:pPr>
        <w:rPr>
          <w:rtl/>
          <w:lang w:eastAsia="he-IL"/>
        </w:rPr>
      </w:pPr>
      <w:r>
        <w:rPr>
          <w:rtl/>
          <w:lang w:eastAsia="he-IL"/>
        </w:rPr>
        <w:t>אופיר כץ</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ישראל כץ</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רון כץ</w:t>
      </w:r>
      <w:r>
        <w:rPr>
          <w:rtl/>
          <w:lang w:eastAsia="he-IL"/>
        </w:rPr>
        <w:tab/>
      </w:r>
      <w:r>
        <w:rPr>
          <w:rtl/>
          <w:lang w:eastAsia="he-IL"/>
        </w:rPr>
        <w:tab/>
      </w:r>
      <w:r>
        <w:rPr>
          <w:rtl/>
          <w:lang w:eastAsia="he-IL"/>
        </w:rPr>
        <w:tab/>
        <w:t xml:space="preserve">   –  </w:t>
      </w:r>
      <w:r>
        <w:rPr>
          <w:rFonts w:hint="cs"/>
          <w:rtl/>
          <w:lang w:eastAsia="he-IL"/>
        </w:rPr>
        <w:t>אינו נוכח</w:t>
      </w:r>
      <w:r>
        <w:rPr>
          <w:rtl/>
          <w:lang w:eastAsia="he-IL"/>
        </w:rPr>
        <w:t xml:space="preserve"> </w:t>
      </w:r>
    </w:p>
    <w:p w:rsidR="00F8229B" w:rsidRDefault="00F8229B" w:rsidP="00C927FB">
      <w:pPr>
        <w:rPr>
          <w:rtl/>
          <w:lang w:eastAsia="he-IL"/>
        </w:rPr>
      </w:pPr>
      <w:r>
        <w:rPr>
          <w:rtl/>
          <w:lang w:eastAsia="he-IL"/>
        </w:rPr>
        <w:t>יוראי להב הרצנו</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מיקי לוי</w:t>
      </w:r>
      <w:r>
        <w:rPr>
          <w:rtl/>
          <w:lang w:eastAsia="he-IL"/>
        </w:rPr>
        <w:tab/>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lastRenderedPageBreak/>
        <w:t>יריב לוין</w:t>
      </w:r>
      <w:r>
        <w:rPr>
          <w:rtl/>
          <w:lang w:eastAsia="he-IL"/>
        </w:rPr>
        <w:tab/>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נעמה לזימי</w:t>
      </w:r>
      <w:r>
        <w:rPr>
          <w:rtl/>
          <w:lang w:eastAsia="he-IL"/>
        </w:rPr>
        <w:tab/>
      </w:r>
      <w:r>
        <w:rPr>
          <w:rtl/>
          <w:lang w:eastAsia="he-IL"/>
        </w:rPr>
        <w:tab/>
        <w:t xml:space="preserve">   –   </w:t>
      </w:r>
      <w:r>
        <w:rPr>
          <w:rFonts w:hint="cs"/>
          <w:rtl/>
          <w:lang w:eastAsia="he-IL"/>
        </w:rPr>
        <w:t>אינה נוכחת</w:t>
      </w:r>
    </w:p>
    <w:p w:rsidR="00F8229B" w:rsidRDefault="00F8229B" w:rsidP="00C927FB">
      <w:pPr>
        <w:rPr>
          <w:rtl/>
          <w:lang w:eastAsia="he-IL"/>
        </w:rPr>
      </w:pPr>
      <w:r>
        <w:rPr>
          <w:rtl/>
          <w:lang w:eastAsia="he-IL"/>
        </w:rPr>
        <w:t>אביגדור ליברמן</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יאיר לפיד</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סימון מושיאשוילי</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טטיאנה מזרסקי</w:t>
      </w:r>
      <w:r>
        <w:rPr>
          <w:rtl/>
          <w:lang w:eastAsia="he-IL"/>
        </w:rPr>
        <w:tab/>
      </w:r>
      <w:r>
        <w:rPr>
          <w:rtl/>
          <w:lang w:eastAsia="he-IL"/>
        </w:rPr>
        <w:tab/>
        <w:t xml:space="preserve">   –   </w:t>
      </w:r>
      <w:r>
        <w:rPr>
          <w:rFonts w:hint="cs"/>
          <w:rtl/>
          <w:lang w:eastAsia="he-IL"/>
        </w:rPr>
        <w:t>אינה נוכחת</w:t>
      </w:r>
    </w:p>
    <w:p w:rsidR="00F8229B" w:rsidRDefault="00F8229B" w:rsidP="00C927FB">
      <w:pPr>
        <w:rPr>
          <w:rtl/>
          <w:lang w:eastAsia="he-IL"/>
        </w:rPr>
      </w:pPr>
      <w:r>
        <w:rPr>
          <w:rtl/>
          <w:lang w:eastAsia="he-IL"/>
        </w:rPr>
        <w:t>מרב מיכאלי</w:t>
      </w:r>
      <w:r>
        <w:rPr>
          <w:rtl/>
          <w:lang w:eastAsia="he-IL"/>
        </w:rPr>
        <w:tab/>
      </w:r>
      <w:r>
        <w:rPr>
          <w:rtl/>
          <w:lang w:eastAsia="he-IL"/>
        </w:rPr>
        <w:tab/>
        <w:t xml:space="preserve">   –   </w:t>
      </w:r>
      <w:r>
        <w:rPr>
          <w:rFonts w:hint="cs"/>
          <w:rtl/>
          <w:lang w:eastAsia="he-IL"/>
        </w:rPr>
        <w:t>אינה נוכחת</w:t>
      </w:r>
    </w:p>
    <w:p w:rsidR="00F8229B" w:rsidRDefault="00F8229B" w:rsidP="00C927FB">
      <w:pPr>
        <w:rPr>
          <w:rtl/>
          <w:lang w:eastAsia="he-IL"/>
        </w:rPr>
      </w:pPr>
      <w:r>
        <w:rPr>
          <w:rFonts w:hint="cs"/>
          <w:rtl/>
          <w:lang w:eastAsia="he-IL"/>
        </w:rPr>
        <w:t>שלי טל מירון</w:t>
      </w:r>
      <w:r>
        <w:rPr>
          <w:rtl/>
          <w:lang w:eastAsia="he-IL"/>
        </w:rPr>
        <w:tab/>
      </w:r>
      <w:r>
        <w:rPr>
          <w:rtl/>
          <w:lang w:eastAsia="he-IL"/>
        </w:rPr>
        <w:tab/>
        <w:t xml:space="preserve">   –   </w:t>
      </w:r>
      <w:r>
        <w:rPr>
          <w:rFonts w:hint="cs"/>
          <w:rtl/>
          <w:lang w:eastAsia="he-IL"/>
        </w:rPr>
        <w:t>אינה נוכחת</w:t>
      </w:r>
    </w:p>
    <w:p w:rsidR="00F8229B" w:rsidRDefault="00F8229B" w:rsidP="00C927FB">
      <w:pPr>
        <w:rPr>
          <w:rtl/>
          <w:lang w:eastAsia="he-IL"/>
        </w:rPr>
      </w:pPr>
      <w:r>
        <w:rPr>
          <w:rtl/>
          <w:lang w:eastAsia="he-IL"/>
        </w:rPr>
        <w:t>יונתן מישרקי</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חנוך דב מלביצקי</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ארז מלול</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יוליה מלינובסקי</w:t>
      </w:r>
      <w:r>
        <w:rPr>
          <w:rtl/>
          <w:lang w:eastAsia="he-IL"/>
        </w:rPr>
        <w:tab/>
      </w:r>
      <w:r>
        <w:rPr>
          <w:rtl/>
          <w:lang w:eastAsia="he-IL"/>
        </w:rPr>
        <w:tab/>
        <w:t xml:space="preserve">   –   </w:t>
      </w:r>
      <w:r>
        <w:rPr>
          <w:rFonts w:hint="cs"/>
          <w:rtl/>
          <w:lang w:eastAsia="he-IL"/>
        </w:rPr>
        <w:t>אינה נוכחת</w:t>
      </w:r>
    </w:p>
    <w:p w:rsidR="00F8229B" w:rsidRDefault="00F8229B" w:rsidP="00C927FB">
      <w:pPr>
        <w:rPr>
          <w:rtl/>
          <w:lang w:eastAsia="he-IL"/>
        </w:rPr>
      </w:pPr>
      <w:r>
        <w:rPr>
          <w:rtl/>
          <w:lang w:eastAsia="he-IL"/>
        </w:rPr>
        <w:t>מיכאל מלכיאלי</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אבי מעוז</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שרון ניר</w:t>
      </w:r>
      <w:r>
        <w:rPr>
          <w:rtl/>
          <w:lang w:eastAsia="he-IL"/>
        </w:rPr>
        <w:tab/>
      </w:r>
      <w:r>
        <w:rPr>
          <w:rtl/>
          <w:lang w:eastAsia="he-IL"/>
        </w:rPr>
        <w:tab/>
      </w:r>
      <w:r>
        <w:rPr>
          <w:rtl/>
          <w:lang w:eastAsia="he-IL"/>
        </w:rPr>
        <w:tab/>
      </w:r>
      <w:r>
        <w:rPr>
          <w:rFonts w:hint="cs"/>
          <w:rtl/>
          <w:lang w:eastAsia="he-IL"/>
        </w:rPr>
        <w:t xml:space="preserve">   – אינה נוכחת</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t xml:space="preserve"> </w:t>
      </w:r>
    </w:p>
    <w:p w:rsidR="00F8229B" w:rsidRDefault="00F8229B" w:rsidP="00C927FB">
      <w:pPr>
        <w:rPr>
          <w:rtl/>
          <w:lang w:eastAsia="he-IL"/>
        </w:rPr>
      </w:pPr>
      <w:r>
        <w:rPr>
          <w:rtl/>
          <w:lang w:eastAsia="he-IL"/>
        </w:rPr>
        <w:t>בנימין נתניהו</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יואב סגלוביץ'</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יבגני סובה</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משה סולומון</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לימור סון הר מלך</w:t>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אופיר סופר</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אורית מלכה סטרוק</w:t>
      </w:r>
      <w:r>
        <w:rPr>
          <w:rtl/>
          <w:lang w:eastAsia="he-IL"/>
        </w:rPr>
        <w:tab/>
        <w:t xml:space="preserve">   –  </w:t>
      </w:r>
      <w:r>
        <w:rPr>
          <w:rFonts w:hint="cs"/>
          <w:rtl/>
          <w:lang w:eastAsia="he-IL"/>
        </w:rPr>
        <w:t>בעד</w:t>
      </w:r>
      <w:r>
        <w:rPr>
          <w:rtl/>
          <w:lang w:eastAsia="he-IL"/>
        </w:rPr>
        <w:t xml:space="preserve"> </w:t>
      </w:r>
    </w:p>
    <w:p w:rsidR="00F8229B" w:rsidRDefault="00F8229B" w:rsidP="00C927FB">
      <w:pPr>
        <w:rPr>
          <w:rtl/>
          <w:lang w:eastAsia="he-IL"/>
        </w:rPr>
      </w:pPr>
      <w:r>
        <w:rPr>
          <w:rtl/>
          <w:lang w:eastAsia="he-IL"/>
        </w:rPr>
        <w:t>בצלאל סמוטריץ'</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משה סעדה</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גדעון סער</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מנסור עבאס</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איימן עודה</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יוסף עטאונה</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חוה אתי עטייה</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חמד עמאר</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צביקה פוגל</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עודד פורר</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יצחק פינדרוס</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יסמין פרידמן</w:t>
      </w:r>
      <w:r>
        <w:rPr>
          <w:rtl/>
          <w:lang w:eastAsia="he-IL"/>
        </w:rPr>
        <w:tab/>
      </w:r>
      <w:r>
        <w:rPr>
          <w:rtl/>
          <w:lang w:eastAsia="he-IL"/>
        </w:rPr>
        <w:tab/>
        <w:t xml:space="preserve">   –   </w:t>
      </w:r>
      <w:r>
        <w:rPr>
          <w:rFonts w:hint="cs"/>
          <w:rtl/>
          <w:lang w:eastAsia="he-IL"/>
        </w:rPr>
        <w:t>אינה נוכחת</w:t>
      </w:r>
    </w:p>
    <w:p w:rsidR="00F8229B" w:rsidRDefault="00F8229B" w:rsidP="00C927FB">
      <w:pPr>
        <w:rPr>
          <w:rtl/>
          <w:lang w:eastAsia="he-IL"/>
        </w:rPr>
      </w:pPr>
      <w:r>
        <w:rPr>
          <w:rtl/>
          <w:lang w:eastAsia="he-IL"/>
        </w:rPr>
        <w:t>אורית פרקש הכהן</w:t>
      </w:r>
      <w:r>
        <w:rPr>
          <w:rtl/>
          <w:lang w:eastAsia="he-IL"/>
        </w:rPr>
        <w:tab/>
        <w:t xml:space="preserve">   –   </w:t>
      </w:r>
      <w:r>
        <w:rPr>
          <w:rFonts w:hint="cs"/>
          <w:rtl/>
          <w:lang w:eastAsia="he-IL"/>
        </w:rPr>
        <w:t>אינה נוכחת</w:t>
      </w:r>
    </w:p>
    <w:p w:rsidR="00F8229B" w:rsidRDefault="00F8229B" w:rsidP="00C927FB">
      <w:pPr>
        <w:rPr>
          <w:rtl/>
          <w:lang w:eastAsia="he-IL"/>
        </w:rPr>
      </w:pPr>
      <w:r>
        <w:rPr>
          <w:rtl/>
          <w:lang w:eastAsia="he-IL"/>
        </w:rPr>
        <w:t>מטי צרפתי הרכבי</w:t>
      </w:r>
      <w:r>
        <w:rPr>
          <w:rtl/>
          <w:lang w:eastAsia="he-IL"/>
        </w:rPr>
        <w:tab/>
        <w:t xml:space="preserve">   –   </w:t>
      </w:r>
      <w:r>
        <w:rPr>
          <w:rFonts w:hint="cs"/>
          <w:rtl/>
          <w:lang w:eastAsia="he-IL"/>
        </w:rPr>
        <w:t>אינה נוכחת</w:t>
      </w:r>
    </w:p>
    <w:p w:rsidR="00F8229B" w:rsidRDefault="00F8229B" w:rsidP="00C927FB">
      <w:pPr>
        <w:rPr>
          <w:rtl/>
          <w:lang w:eastAsia="he-IL"/>
        </w:rPr>
      </w:pPr>
      <w:r>
        <w:rPr>
          <w:rtl/>
          <w:lang w:eastAsia="he-IL"/>
        </w:rPr>
        <w:lastRenderedPageBreak/>
        <w:t>יואב קיש</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אריאל קלנר</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יצחק קרויזר</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גלעד קריב</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שלמה קרעי</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אליהו רביבו</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מירי מרים רגב</w:t>
      </w:r>
      <w:r>
        <w:rPr>
          <w:rtl/>
          <w:lang w:eastAsia="he-IL"/>
        </w:rPr>
        <w:tab/>
      </w:r>
      <w:r>
        <w:rPr>
          <w:rtl/>
          <w:lang w:eastAsia="he-IL"/>
        </w:rPr>
        <w:tab/>
        <w:t xml:space="preserve">   –   </w:t>
      </w:r>
      <w:r>
        <w:rPr>
          <w:rFonts w:hint="cs"/>
          <w:rtl/>
          <w:lang w:eastAsia="he-IL"/>
        </w:rPr>
        <w:t>אינה נוכחת</w:t>
      </w:r>
    </w:p>
    <w:p w:rsidR="00F8229B" w:rsidRDefault="00F8229B" w:rsidP="00C927FB">
      <w:pPr>
        <w:rPr>
          <w:rtl/>
          <w:lang w:eastAsia="he-IL"/>
        </w:rPr>
      </w:pPr>
      <w:r>
        <w:rPr>
          <w:rtl/>
          <w:lang w:eastAsia="he-IL"/>
        </w:rPr>
        <w:t>משה רוט</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שמחה רוטמן</w:t>
      </w:r>
      <w:r>
        <w:rPr>
          <w:rtl/>
          <w:lang w:eastAsia="he-IL"/>
        </w:rPr>
        <w:tab/>
      </w:r>
      <w:r>
        <w:rPr>
          <w:rtl/>
          <w:lang w:eastAsia="he-IL"/>
        </w:rPr>
        <w:tab/>
        <w:t xml:space="preserve">   –   </w:t>
      </w:r>
      <w:r>
        <w:rPr>
          <w:rFonts w:hint="cs"/>
          <w:rtl/>
          <w:lang w:eastAsia="he-IL"/>
        </w:rPr>
        <w:t>בעד</w:t>
      </w:r>
    </w:p>
    <w:p w:rsidR="00F8229B" w:rsidRDefault="00F8229B" w:rsidP="00C927FB">
      <w:pPr>
        <w:rPr>
          <w:rtl/>
          <w:lang w:eastAsia="he-IL"/>
        </w:rPr>
      </w:pPr>
      <w:r>
        <w:rPr>
          <w:rtl/>
          <w:lang w:eastAsia="he-IL"/>
        </w:rPr>
        <w:t>עידן רול</w:t>
      </w:r>
      <w:r>
        <w:rPr>
          <w:rtl/>
          <w:lang w:eastAsia="he-IL"/>
        </w:rPr>
        <w:tab/>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אפרת רייטן מרום</w:t>
      </w:r>
      <w:r>
        <w:rPr>
          <w:rtl/>
          <w:lang w:eastAsia="he-IL"/>
        </w:rPr>
        <w:tab/>
        <w:t xml:space="preserve">   –   </w:t>
      </w:r>
      <w:r>
        <w:rPr>
          <w:rFonts w:hint="cs"/>
          <w:rtl/>
          <w:lang w:eastAsia="he-IL"/>
        </w:rPr>
        <w:t>נגד</w:t>
      </w:r>
    </w:p>
    <w:p w:rsidR="00F8229B" w:rsidRDefault="00F8229B" w:rsidP="00C927FB">
      <w:pPr>
        <w:rPr>
          <w:rtl/>
          <w:lang w:eastAsia="he-IL"/>
        </w:rPr>
      </w:pPr>
      <w:r>
        <w:rPr>
          <w:rtl/>
          <w:lang w:eastAsia="he-IL"/>
        </w:rPr>
        <w:t>יפעת שאשא ביטון</w:t>
      </w:r>
      <w:r>
        <w:rPr>
          <w:rtl/>
          <w:lang w:eastAsia="he-IL"/>
        </w:rPr>
        <w:tab/>
        <w:t xml:space="preserve">   –   </w:t>
      </w:r>
      <w:r>
        <w:rPr>
          <w:rFonts w:hint="cs"/>
          <w:rtl/>
          <w:lang w:eastAsia="he-IL"/>
        </w:rPr>
        <w:t>אינה משתתפת בהצבעה</w:t>
      </w:r>
    </w:p>
    <w:p w:rsidR="00F8229B" w:rsidRDefault="00F8229B" w:rsidP="00C927FB">
      <w:pPr>
        <w:rPr>
          <w:rtl/>
          <w:lang w:eastAsia="he-IL"/>
        </w:rPr>
      </w:pPr>
      <w:r>
        <w:rPr>
          <w:rtl/>
          <w:lang w:eastAsia="he-IL"/>
        </w:rPr>
        <w:t>אלון שוסטר</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אלעזר שטרן</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מיכל שיר סגמן</w:t>
      </w:r>
      <w:r>
        <w:rPr>
          <w:rtl/>
          <w:lang w:eastAsia="he-IL"/>
        </w:rPr>
        <w:tab/>
      </w:r>
      <w:r>
        <w:rPr>
          <w:rtl/>
          <w:lang w:eastAsia="he-IL"/>
        </w:rPr>
        <w:tab/>
        <w:t xml:space="preserve">   –   </w:t>
      </w:r>
      <w:r>
        <w:rPr>
          <w:rFonts w:hint="cs"/>
          <w:rtl/>
          <w:lang w:eastAsia="he-IL"/>
        </w:rPr>
        <w:t>אינה נוכחת</w:t>
      </w:r>
    </w:p>
    <w:p w:rsidR="00F8229B" w:rsidRDefault="00F8229B" w:rsidP="00C927FB">
      <w:pPr>
        <w:rPr>
          <w:rtl/>
          <w:lang w:eastAsia="he-IL"/>
        </w:rPr>
      </w:pPr>
      <w:r>
        <w:rPr>
          <w:rtl/>
          <w:lang w:eastAsia="he-IL"/>
        </w:rPr>
        <w:t>נאור שירי</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עאידה תומא סלימאן</w:t>
      </w:r>
      <w:r>
        <w:rPr>
          <w:rtl/>
          <w:lang w:eastAsia="he-IL"/>
        </w:rPr>
        <w:tab/>
        <w:t xml:space="preserve">   –   </w:t>
      </w:r>
      <w:r>
        <w:rPr>
          <w:rFonts w:hint="cs"/>
          <w:rtl/>
          <w:lang w:eastAsia="he-IL"/>
        </w:rPr>
        <w:t>נגד</w:t>
      </w:r>
    </w:p>
    <w:p w:rsidR="00F8229B" w:rsidRDefault="00F8229B" w:rsidP="00C927FB">
      <w:pPr>
        <w:rPr>
          <w:rtl/>
          <w:lang w:eastAsia="he-IL"/>
        </w:rPr>
      </w:pPr>
      <w:r>
        <w:rPr>
          <w:rtl/>
          <w:lang w:eastAsia="he-IL"/>
        </w:rPr>
        <w:t>פנינה תמנו</w:t>
      </w:r>
      <w:r>
        <w:rPr>
          <w:rtl/>
          <w:lang w:eastAsia="he-IL"/>
        </w:rPr>
        <w:tab/>
      </w:r>
      <w:r>
        <w:rPr>
          <w:rtl/>
          <w:lang w:eastAsia="he-IL"/>
        </w:rPr>
        <w:tab/>
        <w:t xml:space="preserve">   –   </w:t>
      </w:r>
      <w:r>
        <w:rPr>
          <w:rFonts w:hint="cs"/>
          <w:rtl/>
          <w:lang w:eastAsia="he-IL"/>
        </w:rPr>
        <w:t>אינה נוכחת</w:t>
      </w:r>
    </w:p>
    <w:p w:rsidR="00F8229B" w:rsidRDefault="00F8229B" w:rsidP="00C927FB">
      <w:pPr>
        <w:rPr>
          <w:rtl/>
          <w:lang w:eastAsia="he-IL"/>
        </w:rPr>
      </w:pPr>
    </w:p>
    <w:p w:rsidR="00F8229B" w:rsidRDefault="00F8229B" w:rsidP="00C927FB">
      <w:pPr>
        <w:pStyle w:val="af6"/>
        <w:keepNext/>
        <w:rPr>
          <w:rtl/>
        </w:rPr>
      </w:pPr>
      <w:r w:rsidRPr="00A4214E">
        <w:rPr>
          <w:rStyle w:val="TagStyle"/>
          <w:rtl/>
        </w:rPr>
        <w:t xml:space="preserve"> &lt;&lt; יור &gt;&gt; </w:t>
      </w:r>
      <w:r>
        <w:rPr>
          <w:rtl/>
        </w:rPr>
        <w:t>היו"ר יפעת שאשא ביטון:</w:t>
      </w:r>
      <w:r w:rsidRPr="00A4214E">
        <w:rPr>
          <w:rStyle w:val="TagStyle"/>
          <w:rtl/>
        </w:rPr>
        <w:t xml:space="preserve"> &lt;&lt; יור &gt;&gt;</w:t>
      </w:r>
      <w:r>
        <w:rPr>
          <w:rtl/>
        </w:rPr>
        <w:t xml:space="preserve">   </w:t>
      </w:r>
    </w:p>
    <w:p w:rsidR="00F8229B" w:rsidRDefault="00F8229B" w:rsidP="00C927FB">
      <w:pPr>
        <w:pStyle w:val="KeepWithNext"/>
        <w:rPr>
          <w:rtl/>
          <w:lang w:eastAsia="he-IL"/>
        </w:rPr>
      </w:pPr>
    </w:p>
    <w:p w:rsidR="00F8229B" w:rsidRDefault="00F8229B" w:rsidP="00C927FB">
      <w:pPr>
        <w:rPr>
          <w:rtl/>
          <w:lang w:eastAsia="he-IL"/>
        </w:rPr>
      </w:pPr>
      <w:r>
        <w:rPr>
          <w:rFonts w:hint="cs"/>
          <w:rtl/>
          <w:lang w:eastAsia="he-IL"/>
        </w:rPr>
        <w:t>אדוני המזכיר, סיבוב שני.</w:t>
      </w:r>
    </w:p>
    <w:p w:rsidR="00F8229B" w:rsidRDefault="00F8229B" w:rsidP="00C927FB">
      <w:pPr>
        <w:pStyle w:val="af5"/>
        <w:keepNext/>
        <w:rPr>
          <w:rtl/>
        </w:rPr>
      </w:pPr>
    </w:p>
    <w:p w:rsidR="00F8229B" w:rsidRDefault="00F8229B" w:rsidP="00C927FB">
      <w:pPr>
        <w:pStyle w:val="af5"/>
        <w:keepNext/>
        <w:rPr>
          <w:rtl/>
        </w:rPr>
      </w:pPr>
      <w:r w:rsidRPr="00A4214E">
        <w:rPr>
          <w:rStyle w:val="TagStyle"/>
          <w:rtl/>
        </w:rPr>
        <w:t xml:space="preserve">&lt;&lt; קריאה &gt;&gt; </w:t>
      </w:r>
      <w:r>
        <w:rPr>
          <w:rtl/>
        </w:rPr>
        <w:t>מזכיר הכנסת דן מרזוק:</w:t>
      </w:r>
      <w:r w:rsidRPr="00A4214E">
        <w:rPr>
          <w:rStyle w:val="TagStyle"/>
          <w:rtl/>
        </w:rPr>
        <w:t xml:space="preserve"> &lt;&lt; קריאה &gt;&gt;</w:t>
      </w:r>
      <w:r>
        <w:rPr>
          <w:rtl/>
        </w:rPr>
        <w:t xml:space="preserve">   </w:t>
      </w:r>
    </w:p>
    <w:p w:rsidR="00F8229B" w:rsidRDefault="00F8229B" w:rsidP="00C927FB">
      <w:pPr>
        <w:ind w:firstLine="0"/>
        <w:rPr>
          <w:rtl/>
          <w:lang w:eastAsia="he-IL"/>
        </w:rPr>
      </w:pPr>
      <w:r>
        <w:rPr>
          <w:rFonts w:hint="cs"/>
          <w:rtl/>
          <w:lang w:eastAsia="he-IL"/>
        </w:rPr>
        <w:t>(קורא בשמות חברי הכנסת)</w:t>
      </w:r>
    </w:p>
    <w:p w:rsidR="00F8229B" w:rsidRDefault="00F8229B" w:rsidP="00C927FB">
      <w:pPr>
        <w:rPr>
          <w:rtl/>
          <w:lang w:eastAsia="he-IL"/>
        </w:rPr>
      </w:pPr>
    </w:p>
    <w:p w:rsidR="00F8229B" w:rsidRDefault="00F8229B" w:rsidP="00C927FB">
      <w:pPr>
        <w:rPr>
          <w:rtl/>
          <w:lang w:eastAsia="he-IL"/>
        </w:rPr>
      </w:pPr>
      <w:r>
        <w:rPr>
          <w:rtl/>
          <w:lang w:eastAsia="he-IL"/>
        </w:rPr>
        <w:t>יולי יואל אדלשטיין</w:t>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אמיר אוחנה</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גדי איזנקוט</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ישראל אייכלר</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ואליד אלהואשלה</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קארין אלהרר</w:t>
      </w:r>
      <w:r>
        <w:rPr>
          <w:rtl/>
          <w:lang w:eastAsia="he-IL"/>
        </w:rPr>
        <w:tab/>
      </w:r>
      <w:r>
        <w:rPr>
          <w:rtl/>
          <w:lang w:eastAsia="he-IL"/>
        </w:rPr>
        <w:tab/>
        <w:t xml:space="preserve">   –   </w:t>
      </w:r>
      <w:r>
        <w:rPr>
          <w:rFonts w:hint="cs"/>
          <w:rtl/>
          <w:lang w:eastAsia="he-IL"/>
        </w:rPr>
        <w:t>אינה נוכחת</w:t>
      </w:r>
    </w:p>
    <w:p w:rsidR="00F8229B" w:rsidRDefault="00F8229B" w:rsidP="00C927FB">
      <w:pPr>
        <w:rPr>
          <w:rtl/>
          <w:lang w:eastAsia="he-IL"/>
        </w:rPr>
      </w:pPr>
      <w:r>
        <w:rPr>
          <w:rtl/>
          <w:lang w:eastAsia="he-IL"/>
        </w:rPr>
        <w:t>זאב אלקין</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דוד אמסלם</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יעקב אשר</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דבי ביטון</w:t>
      </w:r>
      <w:r>
        <w:rPr>
          <w:rtl/>
          <w:lang w:eastAsia="he-IL"/>
        </w:rPr>
        <w:tab/>
      </w:r>
      <w:r>
        <w:rPr>
          <w:rtl/>
          <w:lang w:eastAsia="he-IL"/>
        </w:rPr>
        <w:tab/>
        <w:t xml:space="preserve">   –   </w:t>
      </w:r>
      <w:r>
        <w:rPr>
          <w:rFonts w:hint="cs"/>
          <w:rtl/>
          <w:lang w:eastAsia="he-IL"/>
        </w:rPr>
        <w:t>נגד</w:t>
      </w:r>
    </w:p>
    <w:p w:rsidR="00F8229B" w:rsidRDefault="00F8229B" w:rsidP="00C927FB">
      <w:pPr>
        <w:rPr>
          <w:rtl/>
          <w:lang w:eastAsia="he-IL"/>
        </w:rPr>
      </w:pPr>
      <w:r>
        <w:rPr>
          <w:rtl/>
          <w:lang w:eastAsia="he-IL"/>
        </w:rPr>
        <w:lastRenderedPageBreak/>
        <w:t>מיכאל מרדכי ביטון</w:t>
      </w:r>
      <w:r>
        <w:rPr>
          <w:rtl/>
          <w:lang w:eastAsia="he-IL"/>
        </w:rPr>
        <w:tab/>
        <w:t xml:space="preserve">   –   </w:t>
      </w:r>
      <w:r>
        <w:rPr>
          <w:rFonts w:hint="cs"/>
          <w:rtl/>
          <w:lang w:eastAsia="he-IL"/>
        </w:rPr>
        <w:t>אינו משתתף בהצבעה</w:t>
      </w:r>
    </w:p>
    <w:p w:rsidR="00F8229B" w:rsidRDefault="00F8229B" w:rsidP="00C927FB">
      <w:pPr>
        <w:rPr>
          <w:rtl/>
          <w:lang w:eastAsia="he-IL"/>
        </w:rPr>
      </w:pPr>
      <w:r>
        <w:rPr>
          <w:rtl/>
          <w:lang w:eastAsia="he-IL"/>
        </w:rPr>
        <w:t>דוד ביטן</w:t>
      </w:r>
      <w:r>
        <w:rPr>
          <w:rtl/>
          <w:lang w:eastAsia="he-IL"/>
        </w:rPr>
        <w:tab/>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ולדימיר בליאק</w:t>
      </w:r>
      <w:r>
        <w:rPr>
          <w:rtl/>
          <w:lang w:eastAsia="he-IL"/>
        </w:rPr>
        <w:tab/>
      </w:r>
      <w:r>
        <w:rPr>
          <w:rtl/>
          <w:lang w:eastAsia="he-IL"/>
        </w:rPr>
        <w:tab/>
        <w:t xml:space="preserve">   –   </w:t>
      </w:r>
      <w:r>
        <w:rPr>
          <w:rFonts w:hint="cs"/>
          <w:rtl/>
          <w:lang w:eastAsia="he-IL"/>
        </w:rPr>
        <w:t>אינו נוכח</w:t>
      </w:r>
    </w:p>
    <w:p w:rsidR="00F8229B" w:rsidRDefault="00F8229B" w:rsidP="00C927FB">
      <w:pPr>
        <w:rPr>
          <w:rtl/>
          <w:lang w:eastAsia="he-IL"/>
        </w:rPr>
      </w:pPr>
      <w:r>
        <w:rPr>
          <w:rtl/>
          <w:lang w:eastAsia="he-IL"/>
        </w:rPr>
        <w:t>מירב בן ארי</w:t>
      </w:r>
      <w:r>
        <w:rPr>
          <w:rtl/>
          <w:lang w:eastAsia="he-IL"/>
        </w:rPr>
        <w:tab/>
      </w:r>
      <w:r>
        <w:rPr>
          <w:rtl/>
          <w:lang w:eastAsia="he-IL"/>
        </w:rPr>
        <w:tab/>
        <w:t xml:space="preserve">   –   </w:t>
      </w:r>
      <w:r>
        <w:rPr>
          <w:rFonts w:hint="cs"/>
          <w:rtl/>
          <w:lang w:eastAsia="he-IL"/>
        </w:rPr>
        <w:t>אינה נוכחת</w:t>
      </w:r>
    </w:p>
    <w:p w:rsidR="00F8229B" w:rsidRDefault="00F8229B" w:rsidP="00C927FB">
      <w:pPr>
        <w:rPr>
          <w:rtl/>
          <w:lang w:eastAsia="he-IL"/>
        </w:rPr>
      </w:pPr>
      <w:r>
        <w:rPr>
          <w:rtl/>
          <w:lang w:eastAsia="he-IL"/>
        </w:rPr>
        <w:t>רם בן ברק</w:t>
      </w:r>
      <w:r>
        <w:rPr>
          <w:rtl/>
          <w:lang w:eastAsia="he-IL"/>
        </w:rPr>
        <w:tab/>
      </w:r>
      <w:r>
        <w:rPr>
          <w:rtl/>
          <w:lang w:eastAsia="he-IL"/>
        </w:rPr>
        <w:tab/>
        <w:t xml:space="preserve">   –   </w:t>
      </w:r>
      <w:r>
        <w:rPr>
          <w:rFonts w:hint="cs"/>
          <w:rtl/>
          <w:lang w:eastAsia="he-IL"/>
        </w:rPr>
        <w:t>נגד</w:t>
      </w:r>
    </w:p>
    <w:p w:rsidR="00F8229B" w:rsidRDefault="00F8229B" w:rsidP="00C927FB">
      <w:pPr>
        <w:rPr>
          <w:rtl/>
          <w:lang w:eastAsia="he-IL"/>
        </w:rPr>
      </w:pPr>
      <w:r>
        <w:rPr>
          <w:rtl/>
          <w:lang w:eastAsia="he-IL"/>
        </w:rPr>
        <w:t>איתמר בן גביר</w:t>
      </w:r>
      <w:r>
        <w:rPr>
          <w:rtl/>
          <w:lang w:eastAsia="he-IL"/>
        </w:rPr>
        <w:tab/>
      </w:r>
      <w:r>
        <w:rPr>
          <w:rtl/>
          <w:lang w:eastAsia="he-IL"/>
        </w:rPr>
        <w:tab/>
        <w:t xml:space="preserve">   –   </w:t>
      </w:r>
      <w:r>
        <w:rPr>
          <w:rFonts w:hint="cs"/>
          <w:rtl/>
          <w:lang w:eastAsia="he-IL"/>
        </w:rPr>
        <w:t>אינו נוכח</w:t>
      </w:r>
    </w:p>
    <w:p w:rsidR="00F8229B" w:rsidRDefault="00F8229B" w:rsidP="00C927FB">
      <w:pPr>
        <w:rPr>
          <w:lang w:eastAsia="he-IL"/>
        </w:rPr>
      </w:pPr>
      <w:r>
        <w:rPr>
          <w:rtl/>
          <w:lang w:eastAsia="he-IL"/>
        </w:rPr>
        <w:t>אורנה ברביבאי</w:t>
      </w:r>
      <w:r>
        <w:rPr>
          <w:rtl/>
          <w:lang w:eastAsia="he-IL"/>
        </w:rPr>
        <w:tab/>
      </w:r>
      <w:r>
        <w:rPr>
          <w:rtl/>
          <w:lang w:eastAsia="he-IL"/>
        </w:rPr>
        <w:tab/>
        <w:t xml:space="preserve">   –   </w:t>
      </w:r>
      <w:r>
        <w:rPr>
          <w:rFonts w:hint="cs"/>
          <w:rtl/>
          <w:lang w:eastAsia="he-IL"/>
        </w:rPr>
        <w:t>נגד</w:t>
      </w:r>
    </w:p>
    <w:p w:rsidR="006D767C" w:rsidRDefault="006D767C" w:rsidP="00C927FB">
      <w:pPr>
        <w:rPr>
          <w:rtl/>
          <w:lang w:eastAsia="he-IL"/>
        </w:rPr>
      </w:pPr>
      <w:bookmarkStart w:id="24176" w:name="TOR_Q56"/>
      <w:bookmarkEnd w:id="24176"/>
      <w:r>
        <w:rPr>
          <w:rtl/>
          <w:lang w:eastAsia="he-IL"/>
        </w:rPr>
        <w:t>ניר ברקת</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6D767C" w:rsidRDefault="006D767C" w:rsidP="00C927F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6D767C" w:rsidRDefault="006D767C" w:rsidP="00C927FB">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6D767C" w:rsidRDefault="006D767C" w:rsidP="00C927FB">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6D767C" w:rsidRDefault="006D767C" w:rsidP="00C927F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6D767C" w:rsidRDefault="006D767C" w:rsidP="00C927F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6D767C" w:rsidRDefault="006D767C" w:rsidP="00C927F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6D767C" w:rsidRDefault="006D767C" w:rsidP="00C927FB">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6D767C" w:rsidRDefault="006D767C" w:rsidP="00C927F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6D767C" w:rsidRDefault="006D767C" w:rsidP="00C927FB">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6D767C" w:rsidRDefault="006D767C" w:rsidP="00C927F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r>
        <w:rPr>
          <w:rtl/>
          <w:lang w:eastAsia="he-IL"/>
        </w:rPr>
        <w:t xml:space="preserve"> </w:t>
      </w:r>
    </w:p>
    <w:p w:rsidR="006D767C" w:rsidRDefault="006D767C" w:rsidP="00C927F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6D767C" w:rsidRDefault="006D767C" w:rsidP="00C927F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6D767C" w:rsidRDefault="006D767C" w:rsidP="00C927FB">
      <w:pPr>
        <w:rPr>
          <w:rtl/>
          <w:lang w:eastAsia="he-IL"/>
        </w:rPr>
      </w:pPr>
      <w:r>
        <w:rPr>
          <w:rFonts w:hint="cs"/>
          <w:rtl/>
          <w:lang w:eastAsia="he-IL"/>
        </w:rPr>
        <w:lastRenderedPageBreak/>
        <w:t>שלי טל מירון</w:t>
      </w:r>
      <w:r>
        <w:rPr>
          <w:rtl/>
          <w:lang w:eastAsia="he-IL"/>
        </w:rPr>
        <w:tab/>
      </w:r>
      <w:r>
        <w:rPr>
          <w:rtl/>
          <w:lang w:eastAsia="he-IL"/>
        </w:rPr>
        <w:tab/>
        <w:t xml:space="preserve">–   </w:t>
      </w:r>
      <w:r>
        <w:rPr>
          <w:rFonts w:hint="cs"/>
          <w:rtl/>
          <w:lang w:eastAsia="he-IL"/>
        </w:rPr>
        <w:t>אינה נוכחת</w:t>
      </w:r>
    </w:p>
    <w:p w:rsidR="006D767C" w:rsidRDefault="006D767C" w:rsidP="00C927F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6D767C" w:rsidRDefault="006D767C" w:rsidP="00C927FB">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6D767C" w:rsidRDefault="006D767C" w:rsidP="00C927F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 xml:space="preserve">אינו </w:t>
      </w:r>
      <w:bookmarkStart w:id="24177" w:name="_ETM_Q56_247000"/>
      <w:bookmarkEnd w:id="24177"/>
      <w:r>
        <w:rPr>
          <w:rFonts w:hint="cs"/>
          <w:rtl/>
          <w:lang w:eastAsia="he-IL"/>
        </w:rPr>
        <w:t>נוכח</w:t>
      </w:r>
    </w:p>
    <w:p w:rsidR="006D767C" w:rsidRDefault="006D767C" w:rsidP="00C927F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6D767C" w:rsidRDefault="006D767C" w:rsidP="00C927FB">
      <w:pPr>
        <w:rPr>
          <w:rtl/>
          <w:lang w:eastAsia="he-IL"/>
        </w:rPr>
      </w:pPr>
      <w:r>
        <w:rPr>
          <w:rtl/>
          <w:lang w:eastAsia="he-IL"/>
        </w:rPr>
        <w:t>אורית פרקש הכהן</w:t>
      </w:r>
      <w:r>
        <w:rPr>
          <w:rtl/>
          <w:lang w:eastAsia="he-IL"/>
        </w:rPr>
        <w:tab/>
        <w:t xml:space="preserve">–   </w:t>
      </w:r>
      <w:r>
        <w:rPr>
          <w:rFonts w:hint="cs"/>
          <w:rtl/>
          <w:lang w:eastAsia="he-IL"/>
        </w:rPr>
        <w:t>נגד</w:t>
      </w:r>
    </w:p>
    <w:p w:rsidR="006D767C" w:rsidRDefault="006D767C" w:rsidP="00C927FB">
      <w:pPr>
        <w:rPr>
          <w:rtl/>
          <w:lang w:eastAsia="he-IL"/>
        </w:rPr>
      </w:pPr>
      <w:r>
        <w:rPr>
          <w:rtl/>
          <w:lang w:eastAsia="he-IL"/>
        </w:rPr>
        <w:t>מטי צרפתי הרכבי</w:t>
      </w:r>
      <w:r>
        <w:rPr>
          <w:rtl/>
          <w:lang w:eastAsia="he-IL"/>
        </w:rPr>
        <w:tab/>
        <w:t xml:space="preserve">–   </w:t>
      </w:r>
      <w:r>
        <w:rPr>
          <w:rFonts w:hint="cs"/>
          <w:rtl/>
          <w:lang w:eastAsia="he-IL"/>
        </w:rPr>
        <w:t>נגד</w:t>
      </w:r>
    </w:p>
    <w:p w:rsidR="006D767C" w:rsidRDefault="006D767C" w:rsidP="00C927FB">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6D767C" w:rsidRDefault="006D767C" w:rsidP="00C927FB">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6D767C" w:rsidRDefault="006D767C" w:rsidP="00C927F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6D767C" w:rsidRDefault="006D767C" w:rsidP="00C927FB">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6D767C" w:rsidRDefault="006D767C" w:rsidP="00C927F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6D767C" w:rsidRDefault="006D767C" w:rsidP="00C927F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6D767C" w:rsidRDefault="006D767C" w:rsidP="00C927FB">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6D767C" w:rsidRDefault="006D767C" w:rsidP="00C927FB">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6D767C" w:rsidRDefault="006D767C" w:rsidP="00C927FB">
      <w:pPr>
        <w:rPr>
          <w:rtl/>
          <w:lang w:eastAsia="he-IL"/>
        </w:rPr>
      </w:pPr>
    </w:p>
    <w:p w:rsidR="006D767C" w:rsidRDefault="006D767C" w:rsidP="00C927FB">
      <w:pPr>
        <w:pStyle w:val="af6"/>
        <w:keepNext/>
        <w:rPr>
          <w:rtl/>
        </w:rPr>
      </w:pPr>
      <w:r w:rsidRPr="000A0FB6">
        <w:rPr>
          <w:rStyle w:val="TagStyle"/>
          <w:rtl/>
        </w:rPr>
        <w:t xml:space="preserve"> &lt;&lt; יור &gt;&gt; </w:t>
      </w:r>
      <w:r>
        <w:rPr>
          <w:rtl/>
        </w:rPr>
        <w:t>היו"ר יפעת שאשא ביטון:</w:t>
      </w:r>
      <w:r w:rsidRPr="000A0FB6">
        <w:rPr>
          <w:rStyle w:val="TagStyle"/>
          <w:rtl/>
        </w:rPr>
        <w:t xml:space="preserve"> &lt;&lt; יור &gt;&gt;</w:t>
      </w:r>
      <w:r>
        <w:rPr>
          <w:rtl/>
        </w:rPr>
        <w:t xml:space="preserve">   </w:t>
      </w:r>
    </w:p>
    <w:p w:rsidR="006D767C" w:rsidRDefault="006D767C" w:rsidP="00C927FB">
      <w:pPr>
        <w:pStyle w:val="KeepWithNext"/>
        <w:rPr>
          <w:rtl/>
        </w:rPr>
      </w:pPr>
    </w:p>
    <w:p w:rsidR="006D767C" w:rsidRDefault="006D767C" w:rsidP="00C927FB">
      <w:pPr>
        <w:rPr>
          <w:rtl/>
        </w:rPr>
      </w:pPr>
      <w:r>
        <w:rPr>
          <w:rFonts w:hint="cs"/>
          <w:rtl/>
        </w:rPr>
        <w:t>האם יש מישהו שנמצא פה במליאה ולא הצביע? תמה ההצבעה. מי? חבר הכנסת מיקי לוי.</w:t>
      </w:r>
    </w:p>
    <w:p w:rsidR="006D767C" w:rsidRDefault="006D767C" w:rsidP="00C927FB">
      <w:pPr>
        <w:rPr>
          <w:rtl/>
        </w:rPr>
      </w:pPr>
    </w:p>
    <w:p w:rsidR="006D767C" w:rsidRDefault="006D767C" w:rsidP="00C927FB">
      <w:pPr>
        <w:pStyle w:val="af5"/>
        <w:keepNext/>
        <w:rPr>
          <w:rtl/>
        </w:rPr>
      </w:pPr>
      <w:bookmarkStart w:id="24178" w:name="ET_interruption_6327_2"/>
      <w:r w:rsidRPr="000A0FB6">
        <w:rPr>
          <w:rStyle w:val="TagStyle"/>
          <w:rtl/>
        </w:rPr>
        <w:t xml:space="preserve">&lt;&lt; קריאה &gt;&gt; </w:t>
      </w:r>
      <w:r>
        <w:rPr>
          <w:rtl/>
        </w:rPr>
        <w:t>מזכיר הכנסת דן מרזוק:</w:t>
      </w:r>
      <w:r w:rsidRPr="000A0FB6">
        <w:rPr>
          <w:rStyle w:val="TagStyle"/>
          <w:rtl/>
        </w:rPr>
        <w:t xml:space="preserve"> &lt;&lt; קריאה &gt;&gt;</w:t>
      </w:r>
      <w:r>
        <w:rPr>
          <w:rtl/>
        </w:rPr>
        <w:t xml:space="preserve">   </w:t>
      </w:r>
      <w:bookmarkEnd w:id="24178"/>
    </w:p>
    <w:p w:rsidR="006D767C" w:rsidRDefault="006D767C" w:rsidP="00C927FB">
      <w:pPr>
        <w:ind w:firstLine="0"/>
        <w:rPr>
          <w:rtl/>
        </w:rPr>
      </w:pPr>
      <w:r>
        <w:rPr>
          <w:rFonts w:hint="cs"/>
          <w:rtl/>
        </w:rPr>
        <w:t>(קורא בשם חבר הכנסת)</w:t>
      </w:r>
    </w:p>
    <w:p w:rsidR="006D767C" w:rsidRDefault="006D767C" w:rsidP="00C927FB">
      <w:pPr>
        <w:rPr>
          <w:rtl/>
        </w:rPr>
      </w:pPr>
    </w:p>
    <w:p w:rsidR="006D767C" w:rsidRDefault="006D767C" w:rsidP="00C927FB">
      <w:pPr>
        <w:rPr>
          <w:rtl/>
        </w:rPr>
      </w:pPr>
      <w:r>
        <w:rPr>
          <w:rFonts w:hint="cs"/>
          <w:rtl/>
        </w:rPr>
        <w:t>מיקי לוי</w:t>
      </w:r>
      <w:r>
        <w:rPr>
          <w:rtl/>
        </w:rPr>
        <w:tab/>
      </w:r>
      <w:r w:rsidRPr="0072593A">
        <w:rPr>
          <w:rtl/>
        </w:rPr>
        <w:tab/>
      </w:r>
      <w:r w:rsidRPr="0072593A">
        <w:rPr>
          <w:rtl/>
        </w:rPr>
        <w:tab/>
      </w:r>
      <w:r>
        <w:rPr>
          <w:rtl/>
        </w:rPr>
        <w:t>–</w:t>
      </w:r>
      <w:r w:rsidRPr="0072593A">
        <w:rPr>
          <w:rtl/>
        </w:rPr>
        <w:t xml:space="preserve">  </w:t>
      </w:r>
      <w:r w:rsidR="00C927FB">
        <w:rPr>
          <w:rFonts w:hint="cs"/>
          <w:rtl/>
        </w:rPr>
        <w:t xml:space="preserve"> </w:t>
      </w:r>
      <w:r w:rsidRPr="0072593A">
        <w:rPr>
          <w:rtl/>
        </w:rPr>
        <w:t>נגד</w:t>
      </w:r>
    </w:p>
    <w:p w:rsidR="006D767C" w:rsidRDefault="006D767C" w:rsidP="00C927FB">
      <w:pPr>
        <w:rPr>
          <w:rtl/>
        </w:rPr>
      </w:pPr>
      <w:bookmarkStart w:id="24179" w:name="_ETM_Q56_349000"/>
      <w:bookmarkEnd w:id="24179"/>
    </w:p>
    <w:p w:rsidR="006D767C" w:rsidRDefault="006D767C" w:rsidP="00C927FB">
      <w:pPr>
        <w:pStyle w:val="af6"/>
        <w:keepNext/>
        <w:rPr>
          <w:rtl/>
        </w:rPr>
      </w:pPr>
      <w:r w:rsidRPr="000A0FB6">
        <w:rPr>
          <w:rStyle w:val="TagStyle"/>
          <w:rtl/>
        </w:rPr>
        <w:t xml:space="preserve"> &lt;&lt; יור &gt;&gt; </w:t>
      </w:r>
      <w:r>
        <w:rPr>
          <w:rtl/>
        </w:rPr>
        <w:t>היו"ר יפעת שאשא ביטון:</w:t>
      </w:r>
      <w:r w:rsidRPr="000A0FB6">
        <w:rPr>
          <w:rStyle w:val="TagStyle"/>
          <w:rtl/>
        </w:rPr>
        <w:t xml:space="preserve"> &lt;&lt; יור &gt;&gt;</w:t>
      </w:r>
      <w:r>
        <w:rPr>
          <w:rtl/>
        </w:rPr>
        <w:t xml:space="preserve">   </w:t>
      </w:r>
    </w:p>
    <w:p w:rsidR="006D767C" w:rsidRDefault="006D767C" w:rsidP="00C927FB">
      <w:pPr>
        <w:pStyle w:val="KeepWithNext"/>
        <w:rPr>
          <w:rtl/>
        </w:rPr>
      </w:pPr>
    </w:p>
    <w:p w:rsidR="006D767C" w:rsidRDefault="006D767C" w:rsidP="00C927FB">
      <w:pPr>
        <w:rPr>
          <w:rtl/>
        </w:rPr>
      </w:pPr>
      <w:r>
        <w:rPr>
          <w:rFonts w:hint="cs"/>
          <w:rtl/>
        </w:rPr>
        <w:t>תמה ההצבעה.</w:t>
      </w:r>
      <w:r>
        <w:rPr>
          <w:rtl/>
        </w:rPr>
        <w:t xml:space="preserve"> </w:t>
      </w:r>
    </w:p>
    <w:p w:rsidR="006D767C" w:rsidRDefault="006D767C" w:rsidP="00C927FB">
      <w:pPr>
        <w:rPr>
          <w:rtl/>
        </w:rPr>
      </w:pPr>
    </w:p>
    <w:p w:rsidR="006D767C" w:rsidRDefault="006D767C" w:rsidP="00C927FB">
      <w:pPr>
        <w:rPr>
          <w:rtl/>
        </w:rPr>
      </w:pPr>
      <w:r>
        <w:rPr>
          <w:rFonts w:hint="cs"/>
          <w:rtl/>
        </w:rPr>
        <w:t xml:space="preserve">להלן תוצאות ההצבעה: בעד </w:t>
      </w:r>
      <w:r>
        <w:rPr>
          <w:rtl/>
        </w:rPr>
        <w:t>–</w:t>
      </w:r>
      <w:r>
        <w:rPr>
          <w:rFonts w:hint="cs"/>
          <w:rtl/>
        </w:rPr>
        <w:t xml:space="preserve"> 47.</w:t>
      </w:r>
    </w:p>
    <w:p w:rsidR="006D767C" w:rsidRDefault="006D767C" w:rsidP="00C927FB">
      <w:pPr>
        <w:rPr>
          <w:rtl/>
        </w:rPr>
      </w:pPr>
    </w:p>
    <w:p w:rsidR="006D767C" w:rsidRDefault="006D767C" w:rsidP="00C927FB">
      <w:pPr>
        <w:pStyle w:val="af5"/>
        <w:keepNext/>
        <w:rPr>
          <w:rtl/>
        </w:rPr>
      </w:pPr>
      <w:bookmarkStart w:id="24180" w:name="ET_interruption_קריאה_12"/>
      <w:r w:rsidRPr="00465F9A">
        <w:rPr>
          <w:rStyle w:val="TagStyle"/>
          <w:rtl/>
        </w:rPr>
        <w:t xml:space="preserve"> &lt;&lt; קריאה &gt;&gt; </w:t>
      </w:r>
      <w:r>
        <w:rPr>
          <w:rtl/>
        </w:rPr>
        <w:t>קריאה:</w:t>
      </w:r>
      <w:r w:rsidRPr="00465F9A">
        <w:rPr>
          <w:rStyle w:val="TagStyle"/>
          <w:rtl/>
        </w:rPr>
        <w:t xml:space="preserve"> &lt;&lt; קריאה &gt;&gt;</w:t>
      </w:r>
      <w:r>
        <w:rPr>
          <w:rtl/>
        </w:rPr>
        <w:t xml:space="preserve">   </w:t>
      </w:r>
      <w:bookmarkEnd w:id="24180"/>
    </w:p>
    <w:p w:rsidR="006D767C" w:rsidRDefault="006D767C" w:rsidP="00C927FB">
      <w:pPr>
        <w:pStyle w:val="KeepWithNext"/>
        <w:rPr>
          <w:rtl/>
        </w:rPr>
      </w:pPr>
    </w:p>
    <w:p w:rsidR="006D767C" w:rsidRDefault="006D767C" w:rsidP="00C927FB">
      <w:pPr>
        <w:rPr>
          <w:rtl/>
        </w:rPr>
      </w:pPr>
      <w:bookmarkStart w:id="24181" w:name="_ETM_Q56_476000"/>
      <w:bookmarkEnd w:id="24181"/>
      <w:r>
        <w:rPr>
          <w:rFonts w:hint="cs"/>
          <w:rtl/>
        </w:rPr>
        <w:t>- - -</w:t>
      </w:r>
    </w:p>
    <w:p w:rsidR="006D767C" w:rsidRDefault="006D767C" w:rsidP="00C927FB">
      <w:pPr>
        <w:rPr>
          <w:rtl/>
        </w:rPr>
      </w:pPr>
      <w:bookmarkStart w:id="24182" w:name="_ETM_Q56_475000"/>
      <w:bookmarkEnd w:id="24182"/>
    </w:p>
    <w:p w:rsidR="006D767C" w:rsidRDefault="006D767C" w:rsidP="00C927FB">
      <w:pPr>
        <w:pStyle w:val="af6"/>
        <w:keepNext/>
        <w:rPr>
          <w:rtl/>
        </w:rPr>
      </w:pPr>
      <w:r w:rsidRPr="00465F9A">
        <w:rPr>
          <w:rStyle w:val="TagStyle"/>
          <w:rtl/>
        </w:rPr>
        <w:t xml:space="preserve"> &lt;&lt; יור &gt;&gt; </w:t>
      </w:r>
      <w:r>
        <w:rPr>
          <w:rtl/>
        </w:rPr>
        <w:t>היו"ר יפעת שאשא ביטון:</w:t>
      </w:r>
      <w:r w:rsidRPr="00465F9A">
        <w:rPr>
          <w:rStyle w:val="TagStyle"/>
          <w:rtl/>
        </w:rPr>
        <w:t xml:space="preserve"> &lt;&lt; יור &gt;&gt;</w:t>
      </w:r>
      <w:r>
        <w:rPr>
          <w:rtl/>
        </w:rPr>
        <w:t xml:space="preserve">   </w:t>
      </w:r>
    </w:p>
    <w:p w:rsidR="006D767C" w:rsidRDefault="006D767C" w:rsidP="00C927FB">
      <w:pPr>
        <w:pStyle w:val="KeepWithNext"/>
        <w:rPr>
          <w:rtl/>
        </w:rPr>
      </w:pPr>
    </w:p>
    <w:p w:rsidR="006D767C" w:rsidRDefault="006D767C" w:rsidP="00C927FB">
      <w:pPr>
        <w:rPr>
          <w:rtl/>
        </w:rPr>
      </w:pPr>
      <w:bookmarkStart w:id="24183" w:name="_ETM_Q56_478000"/>
      <w:bookmarkEnd w:id="24183"/>
      <w:r>
        <w:rPr>
          <w:rFonts w:hint="cs"/>
          <w:rtl/>
        </w:rPr>
        <w:t>למה, אמרתי תוצאות</w:t>
      </w:r>
      <w:bookmarkStart w:id="24184" w:name="_ETM_Q56_477000"/>
      <w:bookmarkEnd w:id="24184"/>
      <w:r>
        <w:rPr>
          <w:rFonts w:hint="cs"/>
          <w:rtl/>
        </w:rPr>
        <w:t xml:space="preserve">. אה, אם יש הפתעות. בעד </w:t>
      </w:r>
      <w:r>
        <w:rPr>
          <w:rtl/>
        </w:rPr>
        <w:t>–</w:t>
      </w:r>
      <w:r>
        <w:rPr>
          <w:rFonts w:hint="cs"/>
          <w:rtl/>
        </w:rPr>
        <w:t xml:space="preserve"> 47, </w:t>
      </w:r>
      <w:bookmarkStart w:id="24185" w:name="_ETM_Q56_474000"/>
      <w:bookmarkEnd w:id="24185"/>
      <w:r>
        <w:rPr>
          <w:rFonts w:hint="cs"/>
          <w:rtl/>
        </w:rPr>
        <w:t xml:space="preserve">נגד </w:t>
      </w:r>
      <w:r>
        <w:rPr>
          <w:rtl/>
        </w:rPr>
        <w:t>–</w:t>
      </w:r>
      <w:r>
        <w:rPr>
          <w:rFonts w:hint="cs"/>
          <w:rtl/>
        </w:rPr>
        <w:t xml:space="preserve"> 20, נמנעים </w:t>
      </w:r>
      <w:r>
        <w:rPr>
          <w:rtl/>
        </w:rPr>
        <w:t>–</w:t>
      </w:r>
      <w:r>
        <w:rPr>
          <w:rFonts w:hint="cs"/>
          <w:rtl/>
        </w:rPr>
        <w:t xml:space="preserve"> אין. אני קובעת שהצעת </w:t>
      </w:r>
      <w:bookmarkStart w:id="24186" w:name="_ETM_Q56_488000"/>
      <w:bookmarkEnd w:id="24186"/>
      <w:r w:rsidRPr="00465F9A">
        <w:rPr>
          <w:rtl/>
        </w:rPr>
        <w:t>חוק הרשות השנייה לטלוויזיה ו</w:t>
      </w:r>
      <w:r>
        <w:rPr>
          <w:rFonts w:hint="cs"/>
          <w:rtl/>
        </w:rPr>
        <w:t>ל</w:t>
      </w:r>
      <w:r w:rsidRPr="00465F9A">
        <w:rPr>
          <w:rtl/>
        </w:rPr>
        <w:t>רדיו (תיקון מס' 48), התשפ"ג</w:t>
      </w:r>
      <w:r>
        <w:rPr>
          <w:rFonts w:hint="cs"/>
          <w:rtl/>
        </w:rPr>
        <w:t>–</w:t>
      </w:r>
      <w:r w:rsidRPr="00465F9A">
        <w:rPr>
          <w:rtl/>
        </w:rPr>
        <w:t>2023</w:t>
      </w:r>
      <w:r>
        <w:rPr>
          <w:rFonts w:hint="cs"/>
          <w:rtl/>
        </w:rPr>
        <w:t>, התקבלה בקריאה ראשונה ותעבור לוועדת הכלכלה להכנתה לקריאה שנייה ושלישית.</w:t>
      </w:r>
    </w:p>
    <w:p w:rsidR="006D767C" w:rsidRDefault="006D767C" w:rsidP="00C927FB">
      <w:pPr>
        <w:rPr>
          <w:rtl/>
        </w:rPr>
      </w:pPr>
      <w:bookmarkStart w:id="24187" w:name="_ETM_Q56_503000"/>
      <w:bookmarkEnd w:id="24187"/>
    </w:p>
    <w:p w:rsidR="006D767C" w:rsidRDefault="006D767C">
      <w:pPr>
        <w:bidi w:val="0"/>
        <w:spacing w:line="240" w:lineRule="auto"/>
        <w:ind w:firstLine="0"/>
        <w:jc w:val="left"/>
        <w:rPr>
          <w:rtl/>
        </w:rPr>
      </w:pPr>
      <w:r>
        <w:rPr>
          <w:rtl/>
        </w:rPr>
        <w:br w:type="page"/>
      </w:r>
    </w:p>
    <w:p w:rsidR="006D767C" w:rsidRDefault="006D767C" w:rsidP="00C927FB">
      <w:pPr>
        <w:pStyle w:val="a6"/>
        <w:rPr>
          <w:rtl/>
        </w:rPr>
      </w:pPr>
      <w:bookmarkStart w:id="24188" w:name="ET_hatsach_638665_14"/>
      <w:r w:rsidRPr="00465F9A">
        <w:rPr>
          <w:rStyle w:val="TagStyle"/>
          <w:rtl/>
        </w:rPr>
        <w:lastRenderedPageBreak/>
        <w:t xml:space="preserve"> &lt;&lt; הצח &gt;&gt; </w:t>
      </w:r>
      <w:bookmarkStart w:id="24189" w:name="_Toc126687558"/>
      <w:bookmarkStart w:id="24190" w:name="_Toc126687753"/>
      <w:bookmarkStart w:id="24191" w:name="_Toc126687915"/>
      <w:r>
        <w:rPr>
          <w:rtl/>
        </w:rPr>
        <w:t>הצעת חוק שירות ביטחון (הצבת יוצאי צבא במשטרת ישראל ובשירות בתי הסוהר) (תיקוני חקיקה) (הוראת שעה) (תיקון), התשפ"ג</w:t>
      </w:r>
      <w:r>
        <w:rPr>
          <w:rFonts w:hint="cs"/>
          <w:rtl/>
        </w:rPr>
        <w:t>–</w:t>
      </w:r>
      <w:r>
        <w:rPr>
          <w:rtl/>
        </w:rPr>
        <w:t>2023</w:t>
      </w:r>
      <w:bookmarkEnd w:id="24189"/>
      <w:bookmarkEnd w:id="24190"/>
      <w:bookmarkEnd w:id="24191"/>
      <w:r w:rsidRPr="00465F9A">
        <w:rPr>
          <w:rStyle w:val="TagStyle"/>
          <w:rtl/>
        </w:rPr>
        <w:t xml:space="preserve"> &lt;&lt; הצח &gt;&gt;</w:t>
      </w:r>
      <w:r>
        <w:rPr>
          <w:rtl/>
        </w:rPr>
        <w:t xml:space="preserve">   </w:t>
      </w:r>
      <w:bookmarkEnd w:id="24188"/>
    </w:p>
    <w:p w:rsidR="006D767C" w:rsidRPr="00AA64F0" w:rsidRDefault="006D767C" w:rsidP="00C927FB">
      <w:pPr>
        <w:pStyle w:val="-0"/>
        <w:spacing w:before="240"/>
        <w:jc w:val="left"/>
        <w:rPr>
          <w:b w:val="0"/>
          <w:bCs w:val="0"/>
          <w:u w:val="none"/>
          <w:rtl/>
        </w:rPr>
      </w:pPr>
      <w:r w:rsidRPr="00AA64F0">
        <w:rPr>
          <w:rFonts w:hint="cs"/>
          <w:b w:val="0"/>
          <w:bCs w:val="0"/>
          <w:u w:val="none"/>
          <w:rtl/>
        </w:rPr>
        <w:t>[</w:t>
      </w:r>
      <w:r>
        <w:rPr>
          <w:rFonts w:hint="cs"/>
          <w:b w:val="0"/>
          <w:bCs w:val="0"/>
          <w:u w:val="none"/>
          <w:rtl/>
        </w:rPr>
        <w:t>רשומות‏ (הצעות חוק מ/1597)]</w:t>
      </w:r>
    </w:p>
    <w:p w:rsidR="006D767C" w:rsidRDefault="006D767C" w:rsidP="00C927FB">
      <w:pPr>
        <w:pStyle w:val="-0"/>
        <w:jc w:val="both"/>
        <w:rPr>
          <w:rtl/>
        </w:rPr>
      </w:pPr>
    </w:p>
    <w:p w:rsidR="006D767C" w:rsidRDefault="006D767C" w:rsidP="00C927FB">
      <w:pPr>
        <w:pStyle w:val="-0"/>
        <w:rPr>
          <w:rtl/>
        </w:rPr>
      </w:pPr>
      <w:r>
        <w:rPr>
          <w:rFonts w:hint="cs"/>
          <w:rtl/>
        </w:rPr>
        <w:t>(קריאה ראשונה)</w:t>
      </w:r>
    </w:p>
    <w:p w:rsidR="006D767C" w:rsidRDefault="006D767C" w:rsidP="00C927FB">
      <w:pPr>
        <w:rPr>
          <w:rtl/>
        </w:rPr>
      </w:pPr>
    </w:p>
    <w:p w:rsidR="006D767C" w:rsidRDefault="006D767C" w:rsidP="00C927FB">
      <w:pPr>
        <w:pStyle w:val="af6"/>
        <w:keepNext/>
        <w:rPr>
          <w:rtl/>
        </w:rPr>
      </w:pPr>
      <w:r w:rsidRPr="000C5E6F">
        <w:rPr>
          <w:rStyle w:val="TagStyle"/>
          <w:rtl/>
        </w:rPr>
        <w:t xml:space="preserve"> &lt;&lt; יור &gt;&gt; </w:t>
      </w:r>
      <w:r>
        <w:rPr>
          <w:rtl/>
        </w:rPr>
        <w:t>היו"ר יפעת שאשא ביטון:</w:t>
      </w:r>
      <w:r w:rsidRPr="000C5E6F">
        <w:rPr>
          <w:rStyle w:val="TagStyle"/>
          <w:rtl/>
        </w:rPr>
        <w:t xml:space="preserve"> &lt;&lt; יור &gt;&gt;</w:t>
      </w:r>
      <w:r>
        <w:rPr>
          <w:rtl/>
        </w:rPr>
        <w:t xml:space="preserve">   </w:t>
      </w:r>
    </w:p>
    <w:p w:rsidR="006D767C" w:rsidRDefault="006D767C" w:rsidP="00C927FB">
      <w:pPr>
        <w:pStyle w:val="KeepWithNext"/>
        <w:rPr>
          <w:rtl/>
          <w:lang w:eastAsia="he-IL"/>
        </w:rPr>
      </w:pPr>
    </w:p>
    <w:p w:rsidR="006D767C" w:rsidRDefault="006D767C" w:rsidP="00C927FB">
      <w:pPr>
        <w:rPr>
          <w:rtl/>
          <w:lang w:eastAsia="he-IL"/>
        </w:rPr>
      </w:pPr>
      <w:r>
        <w:rPr>
          <w:rFonts w:hint="cs"/>
          <w:rtl/>
          <w:lang w:eastAsia="he-IL"/>
        </w:rPr>
        <w:t xml:space="preserve">ונעבור להצעת החוק הבאה מטעם הממשלה: הצעת חוק שירות ביטחון </w:t>
      </w:r>
      <w:r w:rsidRPr="00465F9A">
        <w:rPr>
          <w:rtl/>
          <w:lang w:eastAsia="he-IL"/>
        </w:rPr>
        <w:t>(הצבת יוצאי צבא במשטרת ישראל ובשירות בתי הסוהר) (תיקוני חקיקה) (הוראת שעה) (תיקון), התשפ"ג–2023</w:t>
      </w:r>
      <w:r>
        <w:rPr>
          <w:rFonts w:hint="cs"/>
          <w:rtl/>
          <w:lang w:eastAsia="he-IL"/>
        </w:rPr>
        <w:t>, בקריאה הראשונה. יציג את הצעת החוק שר החינוך, השר המקשר יואב קיש, בבקשה.</w:t>
      </w:r>
    </w:p>
    <w:p w:rsidR="006D767C" w:rsidRDefault="006D767C" w:rsidP="00C927FB">
      <w:pPr>
        <w:rPr>
          <w:rtl/>
          <w:lang w:eastAsia="he-IL"/>
        </w:rPr>
      </w:pPr>
    </w:p>
    <w:p w:rsidR="006D767C" w:rsidRDefault="006D767C" w:rsidP="00C927FB">
      <w:pPr>
        <w:pStyle w:val="a4"/>
        <w:keepNext/>
        <w:rPr>
          <w:rtl/>
        </w:rPr>
      </w:pPr>
      <w:r w:rsidRPr="00620D75">
        <w:rPr>
          <w:rStyle w:val="TagStyle"/>
          <w:rtl/>
        </w:rPr>
        <w:t xml:space="preserve"> &lt;&lt; דובר &gt;&gt; </w:t>
      </w:r>
      <w:bookmarkStart w:id="24192" w:name="_Toc126687559"/>
      <w:bookmarkStart w:id="24193" w:name="_Toc126687754"/>
      <w:bookmarkStart w:id="24194" w:name="_Toc126687916"/>
      <w:r>
        <w:rPr>
          <w:rtl/>
        </w:rPr>
        <w:t>שר החינוך יואב קיש:</w:t>
      </w:r>
      <w:bookmarkEnd w:id="24192"/>
      <w:bookmarkEnd w:id="24193"/>
      <w:bookmarkEnd w:id="24194"/>
      <w:r w:rsidRPr="00620D75">
        <w:rPr>
          <w:rStyle w:val="TagStyle"/>
          <w:rtl/>
        </w:rPr>
        <w:t xml:space="preserve"> &lt;&lt; דובר &gt;&gt;</w:t>
      </w:r>
      <w:r>
        <w:rPr>
          <w:rtl/>
        </w:rPr>
        <w:t xml:space="preserve">   </w:t>
      </w:r>
    </w:p>
    <w:p w:rsidR="006D767C" w:rsidRDefault="006D767C" w:rsidP="00C927FB">
      <w:pPr>
        <w:pStyle w:val="KeepWithNext"/>
        <w:rPr>
          <w:rtl/>
          <w:lang w:eastAsia="he-IL"/>
        </w:rPr>
      </w:pPr>
    </w:p>
    <w:p w:rsidR="006D767C" w:rsidRDefault="006D767C" w:rsidP="00C927FB">
      <w:pPr>
        <w:rPr>
          <w:rtl/>
          <w:lang w:eastAsia="he-IL"/>
        </w:rPr>
      </w:pPr>
      <w:r>
        <w:rPr>
          <w:rFonts w:hint="cs"/>
          <w:rtl/>
          <w:lang w:eastAsia="he-IL"/>
        </w:rPr>
        <w:t xml:space="preserve">כבוד היושב-ראש, </w:t>
      </w:r>
      <w:bookmarkStart w:id="24195" w:name="_ETM_Q56_532000"/>
      <w:bookmarkEnd w:id="24195"/>
      <w:r>
        <w:rPr>
          <w:rFonts w:hint="cs"/>
          <w:rtl/>
          <w:lang w:eastAsia="he-IL"/>
        </w:rPr>
        <w:t>כנסת נכבדה, אולי זו שירת הברבור, יהיה לכם קשה, אני יודע.</w:t>
      </w:r>
    </w:p>
    <w:p w:rsidR="006D767C" w:rsidRDefault="006D767C" w:rsidP="00C927FB">
      <w:pPr>
        <w:rPr>
          <w:rtl/>
          <w:lang w:eastAsia="he-IL"/>
        </w:rPr>
      </w:pPr>
    </w:p>
    <w:p w:rsidR="006D767C" w:rsidRDefault="006D767C" w:rsidP="00C927FB">
      <w:pPr>
        <w:pStyle w:val="af5"/>
        <w:keepNext/>
        <w:rPr>
          <w:rtl/>
        </w:rPr>
      </w:pPr>
      <w:bookmarkStart w:id="24196" w:name="ET_interruption_5109_17"/>
      <w:r w:rsidRPr="00465F9A">
        <w:rPr>
          <w:rStyle w:val="TagStyle"/>
          <w:rtl/>
        </w:rPr>
        <w:t xml:space="preserve"> &lt;&lt; קריאה &gt;&gt; </w:t>
      </w:r>
      <w:r>
        <w:rPr>
          <w:rtl/>
        </w:rPr>
        <w:t>אלעזר שטרן (יש עתיד):</w:t>
      </w:r>
      <w:r w:rsidRPr="00465F9A">
        <w:rPr>
          <w:rStyle w:val="TagStyle"/>
          <w:rtl/>
        </w:rPr>
        <w:t xml:space="preserve"> &lt;&lt; קריאה &gt;&gt;</w:t>
      </w:r>
      <w:r>
        <w:rPr>
          <w:rtl/>
        </w:rPr>
        <w:t xml:space="preserve">   </w:t>
      </w:r>
      <w:bookmarkEnd w:id="24196"/>
    </w:p>
    <w:p w:rsidR="006D767C" w:rsidRDefault="006D767C" w:rsidP="00C927FB">
      <w:pPr>
        <w:pStyle w:val="KeepWithNext"/>
        <w:rPr>
          <w:rtl/>
          <w:lang w:eastAsia="he-IL"/>
        </w:rPr>
      </w:pPr>
    </w:p>
    <w:p w:rsidR="006D767C" w:rsidRDefault="006D767C" w:rsidP="00C927FB">
      <w:pPr>
        <w:rPr>
          <w:rtl/>
          <w:lang w:eastAsia="he-IL"/>
        </w:rPr>
      </w:pPr>
      <w:r>
        <w:rPr>
          <w:rFonts w:hint="cs"/>
          <w:rtl/>
          <w:lang w:eastAsia="he-IL"/>
        </w:rPr>
        <w:t xml:space="preserve">יואב, מפנים עוד שורה? </w:t>
      </w:r>
    </w:p>
    <w:p w:rsidR="006D767C" w:rsidRDefault="006D767C" w:rsidP="00C927FB">
      <w:pPr>
        <w:rPr>
          <w:rtl/>
          <w:lang w:eastAsia="he-IL"/>
        </w:rPr>
      </w:pPr>
    </w:p>
    <w:p w:rsidR="006D767C" w:rsidRDefault="006D767C" w:rsidP="00C927FB">
      <w:pPr>
        <w:pStyle w:val="-"/>
        <w:keepNext/>
        <w:rPr>
          <w:rtl/>
        </w:rPr>
      </w:pPr>
      <w:r w:rsidRPr="00465F9A">
        <w:rPr>
          <w:rStyle w:val="TagStyle"/>
          <w:rtl/>
        </w:rPr>
        <w:t xml:space="preserve"> &lt;&lt; דובר_המשך &gt;&gt; </w:t>
      </w:r>
      <w:r>
        <w:rPr>
          <w:rtl/>
        </w:rPr>
        <w:t>שר החינוך יואב קיש:</w:t>
      </w:r>
      <w:r w:rsidRPr="00465F9A">
        <w:rPr>
          <w:rStyle w:val="TagStyle"/>
          <w:rtl/>
        </w:rPr>
        <w:t xml:space="preserve"> &lt;&lt; דובר_המשך &gt;&gt;</w:t>
      </w:r>
      <w:r>
        <w:rPr>
          <w:rtl/>
        </w:rPr>
        <w:t xml:space="preserve">   </w:t>
      </w:r>
    </w:p>
    <w:p w:rsidR="006D767C" w:rsidRDefault="006D767C" w:rsidP="00C927FB">
      <w:pPr>
        <w:pStyle w:val="KeepWithNext"/>
        <w:rPr>
          <w:rtl/>
          <w:lang w:eastAsia="he-IL"/>
        </w:rPr>
      </w:pPr>
    </w:p>
    <w:p w:rsidR="006D767C" w:rsidRDefault="006D767C" w:rsidP="00C927FB">
      <w:pPr>
        <w:rPr>
          <w:rtl/>
          <w:lang w:eastAsia="he-IL"/>
        </w:rPr>
      </w:pPr>
      <w:bookmarkStart w:id="24197" w:name="_ETM_Q56_535000"/>
      <w:bookmarkEnd w:id="24197"/>
      <w:r>
        <w:rPr>
          <w:rFonts w:hint="cs"/>
          <w:rtl/>
          <w:lang w:eastAsia="he-IL"/>
        </w:rPr>
        <w:t>לא, לא</w:t>
      </w:r>
      <w:bookmarkStart w:id="24198" w:name="_ETM_Q56_536000"/>
      <w:bookmarkEnd w:id="24198"/>
      <w:r>
        <w:rPr>
          <w:rFonts w:hint="cs"/>
          <w:rtl/>
          <w:lang w:eastAsia="he-IL"/>
        </w:rPr>
        <w:t xml:space="preserve"> צריך.</w:t>
      </w:r>
    </w:p>
    <w:p w:rsidR="006D767C" w:rsidRDefault="006D767C" w:rsidP="00C927FB">
      <w:pPr>
        <w:rPr>
          <w:rtl/>
          <w:lang w:eastAsia="he-IL"/>
        </w:rPr>
      </w:pPr>
      <w:bookmarkStart w:id="24199" w:name="_ETM_Q56_537000"/>
      <w:bookmarkEnd w:id="24199"/>
    </w:p>
    <w:p w:rsidR="006D767C" w:rsidRDefault="006D767C" w:rsidP="00C927FB">
      <w:pPr>
        <w:pStyle w:val="af5"/>
        <w:keepNext/>
        <w:rPr>
          <w:rtl/>
        </w:rPr>
      </w:pPr>
      <w:bookmarkStart w:id="24200" w:name="ET_interruption_5109_19"/>
      <w:r w:rsidRPr="00465F9A">
        <w:rPr>
          <w:rStyle w:val="TagStyle"/>
          <w:rtl/>
        </w:rPr>
        <w:t xml:space="preserve"> &lt;&lt; קריאה &gt;&gt; </w:t>
      </w:r>
      <w:r>
        <w:rPr>
          <w:rtl/>
        </w:rPr>
        <w:t>אלעזר שטרן (יש עתיד):</w:t>
      </w:r>
      <w:r w:rsidRPr="00465F9A">
        <w:rPr>
          <w:rStyle w:val="TagStyle"/>
          <w:rtl/>
        </w:rPr>
        <w:t xml:space="preserve"> &lt;&lt; קריאה &gt;&gt;</w:t>
      </w:r>
      <w:r>
        <w:rPr>
          <w:rtl/>
        </w:rPr>
        <w:t xml:space="preserve">   </w:t>
      </w:r>
      <w:bookmarkEnd w:id="24200"/>
    </w:p>
    <w:p w:rsidR="006D767C" w:rsidRDefault="006D767C" w:rsidP="00C927FB">
      <w:pPr>
        <w:pStyle w:val="KeepWithNext"/>
        <w:rPr>
          <w:rtl/>
          <w:lang w:eastAsia="he-IL"/>
        </w:rPr>
      </w:pPr>
    </w:p>
    <w:p w:rsidR="006D767C" w:rsidRDefault="006D767C" w:rsidP="00C927FB">
      <w:pPr>
        <w:rPr>
          <w:rtl/>
          <w:lang w:eastAsia="he-IL"/>
        </w:rPr>
      </w:pPr>
      <w:bookmarkStart w:id="24201" w:name="_ETM_Q56_539000"/>
      <w:bookmarkEnd w:id="24201"/>
      <w:r>
        <w:rPr>
          <w:rFonts w:hint="cs"/>
          <w:rtl/>
          <w:lang w:eastAsia="he-IL"/>
        </w:rPr>
        <w:t>כבר אין מקום.</w:t>
      </w:r>
    </w:p>
    <w:p w:rsidR="006D767C" w:rsidRDefault="006D767C" w:rsidP="00C927FB">
      <w:pPr>
        <w:rPr>
          <w:rtl/>
          <w:lang w:eastAsia="he-IL"/>
        </w:rPr>
      </w:pPr>
    </w:p>
    <w:p w:rsidR="006D767C" w:rsidRDefault="006D767C" w:rsidP="00C927FB">
      <w:pPr>
        <w:pStyle w:val="af5"/>
        <w:keepNext/>
        <w:rPr>
          <w:rtl/>
        </w:rPr>
      </w:pPr>
      <w:r w:rsidRPr="00465F9A">
        <w:rPr>
          <w:rStyle w:val="TagStyle"/>
          <w:rtl/>
        </w:rPr>
        <w:t xml:space="preserve"> &lt;&lt; קריאה &gt;&gt; </w:t>
      </w:r>
      <w:r>
        <w:rPr>
          <w:rtl/>
        </w:rPr>
        <w:t>קריאה:</w:t>
      </w:r>
      <w:r w:rsidRPr="00465F9A">
        <w:rPr>
          <w:rStyle w:val="TagStyle"/>
          <w:rtl/>
        </w:rPr>
        <w:t xml:space="preserve"> &lt;&lt; קריאה &gt;&gt;</w:t>
      </w:r>
      <w:r>
        <w:rPr>
          <w:rtl/>
        </w:rPr>
        <w:t xml:space="preserve">   </w:t>
      </w:r>
    </w:p>
    <w:p w:rsidR="006D767C" w:rsidRDefault="006D767C" w:rsidP="00C927FB">
      <w:pPr>
        <w:pStyle w:val="KeepWithNext"/>
        <w:rPr>
          <w:rtl/>
          <w:lang w:eastAsia="he-IL"/>
        </w:rPr>
      </w:pPr>
    </w:p>
    <w:p w:rsidR="006D767C" w:rsidRDefault="006D767C" w:rsidP="00C927FB">
      <w:pPr>
        <w:rPr>
          <w:rtl/>
          <w:lang w:eastAsia="he-IL"/>
        </w:rPr>
      </w:pPr>
      <w:bookmarkStart w:id="24202" w:name="_ETM_Q56_538000"/>
      <w:bookmarkEnd w:id="24202"/>
      <w:r>
        <w:rPr>
          <w:rFonts w:hint="cs"/>
          <w:rtl/>
          <w:lang w:eastAsia="he-IL"/>
        </w:rPr>
        <w:t>יואב, זה פיטורים - - -</w:t>
      </w:r>
    </w:p>
    <w:p w:rsidR="006D767C" w:rsidRPr="00465F9A" w:rsidRDefault="006D767C" w:rsidP="00C927FB">
      <w:pPr>
        <w:rPr>
          <w:rtl/>
          <w:lang w:eastAsia="he-IL"/>
        </w:rPr>
      </w:pPr>
      <w:bookmarkStart w:id="24203" w:name="_ETM_Q56_542000"/>
      <w:bookmarkEnd w:id="24203"/>
    </w:p>
    <w:p w:rsidR="006D767C" w:rsidRDefault="006D767C" w:rsidP="00C927FB">
      <w:pPr>
        <w:pStyle w:val="-"/>
        <w:keepNext/>
        <w:rPr>
          <w:rtl/>
        </w:rPr>
      </w:pPr>
      <w:bookmarkStart w:id="24204" w:name="ET_speakercontinue_6458_7"/>
      <w:r w:rsidRPr="00620D75">
        <w:rPr>
          <w:rStyle w:val="TagStyle"/>
          <w:rtl/>
        </w:rPr>
        <w:lastRenderedPageBreak/>
        <w:t xml:space="preserve"> &lt;&lt; דובר_המשך &gt;&gt; </w:t>
      </w:r>
      <w:r>
        <w:rPr>
          <w:rtl/>
        </w:rPr>
        <w:t>שר החינוך יואב קיש:</w:t>
      </w:r>
      <w:r w:rsidRPr="00620D75">
        <w:rPr>
          <w:rStyle w:val="TagStyle"/>
          <w:rtl/>
        </w:rPr>
        <w:t xml:space="preserve"> &lt;&lt; דובר_המשך &gt;&gt;</w:t>
      </w:r>
      <w:r>
        <w:rPr>
          <w:rtl/>
        </w:rPr>
        <w:t xml:space="preserve">   </w:t>
      </w:r>
      <w:bookmarkEnd w:id="24204"/>
    </w:p>
    <w:p w:rsidR="006D767C" w:rsidRDefault="006D767C" w:rsidP="00C927FB">
      <w:pPr>
        <w:pStyle w:val="KeepWithNext"/>
        <w:rPr>
          <w:rtl/>
          <w:lang w:eastAsia="he-IL"/>
        </w:rPr>
      </w:pPr>
    </w:p>
    <w:p w:rsidR="006D767C" w:rsidRDefault="006D767C" w:rsidP="00C927FB">
      <w:pPr>
        <w:rPr>
          <w:rtl/>
          <w:lang w:eastAsia="he-IL"/>
        </w:rPr>
      </w:pPr>
      <w:r>
        <w:rPr>
          <w:rFonts w:hint="cs"/>
          <w:rtl/>
          <w:lang w:eastAsia="he-IL"/>
        </w:rPr>
        <w:t>למה פיטורים? אני בשמחה מעביר</w:t>
      </w:r>
      <w:bookmarkStart w:id="24205" w:name="_ETM_Q56_545000"/>
      <w:bookmarkEnd w:id="24205"/>
      <w:r>
        <w:rPr>
          <w:rFonts w:hint="cs"/>
          <w:rtl/>
          <w:lang w:eastAsia="he-IL"/>
        </w:rPr>
        <w:t xml:space="preserve"> את השרביט, רק שיבקש. אני מוכן, אמרתי – שירת הברבור, בשמחה.</w:t>
      </w:r>
      <w:bookmarkStart w:id="24206" w:name="_ETM_Q56_550000"/>
      <w:bookmarkEnd w:id="24206"/>
      <w:r>
        <w:rPr>
          <w:rFonts w:hint="cs"/>
          <w:rtl/>
          <w:lang w:eastAsia="he-IL"/>
        </w:rPr>
        <w:t xml:space="preserve"> אבל בואו נעסוק רגע בנושא יותר חשוב.</w:t>
      </w:r>
    </w:p>
    <w:p w:rsidR="006D767C" w:rsidRDefault="006D767C" w:rsidP="00C927FB">
      <w:pPr>
        <w:rPr>
          <w:rtl/>
          <w:lang w:eastAsia="he-IL"/>
        </w:rPr>
      </w:pPr>
    </w:p>
    <w:p w:rsidR="006D767C" w:rsidRDefault="006D767C" w:rsidP="00C927FB">
      <w:pPr>
        <w:pStyle w:val="af6"/>
        <w:keepNext/>
        <w:rPr>
          <w:rtl/>
        </w:rPr>
      </w:pPr>
      <w:r w:rsidRPr="00620D75">
        <w:rPr>
          <w:rStyle w:val="TagStyle"/>
          <w:rtl/>
        </w:rPr>
        <w:t xml:space="preserve"> &lt;&lt; יור &gt;&gt; </w:t>
      </w:r>
      <w:r>
        <w:rPr>
          <w:rtl/>
        </w:rPr>
        <w:t>היו"ר יפעת שאשא ביטון:</w:t>
      </w:r>
      <w:r w:rsidRPr="00620D75">
        <w:rPr>
          <w:rStyle w:val="TagStyle"/>
          <w:rtl/>
        </w:rPr>
        <w:t xml:space="preserve"> &lt;&lt; יור &gt;&gt;</w:t>
      </w:r>
      <w:r>
        <w:rPr>
          <w:rtl/>
        </w:rPr>
        <w:t xml:space="preserve">   </w:t>
      </w:r>
    </w:p>
    <w:p w:rsidR="006D767C" w:rsidRDefault="006D767C" w:rsidP="00C927FB">
      <w:pPr>
        <w:pStyle w:val="KeepWithNext"/>
        <w:rPr>
          <w:rtl/>
          <w:lang w:eastAsia="he-IL"/>
        </w:rPr>
      </w:pPr>
    </w:p>
    <w:p w:rsidR="006D767C" w:rsidRDefault="006D767C" w:rsidP="00C927FB">
      <w:pPr>
        <w:rPr>
          <w:rtl/>
          <w:lang w:eastAsia="he-IL"/>
        </w:rPr>
      </w:pPr>
      <w:r>
        <w:rPr>
          <w:rFonts w:hint="cs"/>
          <w:rtl/>
          <w:lang w:eastAsia="he-IL"/>
        </w:rPr>
        <w:t>מפנה זמן לחינוך.</w:t>
      </w:r>
    </w:p>
    <w:p w:rsidR="006D767C" w:rsidRDefault="006D767C" w:rsidP="00C927FB">
      <w:pPr>
        <w:rPr>
          <w:rtl/>
          <w:lang w:eastAsia="he-IL"/>
        </w:rPr>
      </w:pPr>
    </w:p>
    <w:p w:rsidR="006D767C" w:rsidRDefault="006D767C" w:rsidP="00C927FB">
      <w:pPr>
        <w:pStyle w:val="-"/>
        <w:keepNext/>
        <w:rPr>
          <w:rtl/>
        </w:rPr>
      </w:pPr>
      <w:r w:rsidRPr="00620D75">
        <w:rPr>
          <w:rStyle w:val="TagStyle"/>
          <w:rtl/>
        </w:rPr>
        <w:t xml:space="preserve"> &lt;&lt; דובר_המשך &gt;&gt; </w:t>
      </w:r>
      <w:r>
        <w:rPr>
          <w:rtl/>
        </w:rPr>
        <w:t>שר החינוך יואב קיש:</w:t>
      </w:r>
      <w:r w:rsidRPr="00620D75">
        <w:rPr>
          <w:rStyle w:val="TagStyle"/>
          <w:rtl/>
        </w:rPr>
        <w:t xml:space="preserve"> &lt;&lt; דובר_המשך &gt;&gt;</w:t>
      </w:r>
      <w:r>
        <w:rPr>
          <w:rtl/>
        </w:rPr>
        <w:t xml:space="preserve">   </w:t>
      </w:r>
    </w:p>
    <w:p w:rsidR="006D767C" w:rsidRDefault="006D767C" w:rsidP="00C927FB">
      <w:pPr>
        <w:pStyle w:val="KeepWithNext"/>
        <w:rPr>
          <w:rtl/>
          <w:lang w:eastAsia="he-IL"/>
        </w:rPr>
      </w:pPr>
    </w:p>
    <w:p w:rsidR="006D767C" w:rsidRDefault="006D767C" w:rsidP="00C927FB">
      <w:pPr>
        <w:rPr>
          <w:rtl/>
          <w:lang w:eastAsia="he-IL"/>
        </w:rPr>
      </w:pPr>
      <w:r>
        <w:rPr>
          <w:rFonts w:hint="cs"/>
          <w:rtl/>
          <w:lang w:eastAsia="he-IL"/>
        </w:rPr>
        <w:t xml:space="preserve">בואו נעסוק בדבר יותר </w:t>
      </w:r>
      <w:bookmarkStart w:id="24207" w:name="_ETM_Q56_556000"/>
      <w:bookmarkEnd w:id="24207"/>
      <w:r>
        <w:rPr>
          <w:rFonts w:hint="cs"/>
          <w:rtl/>
          <w:lang w:eastAsia="he-IL"/>
        </w:rPr>
        <w:t xml:space="preserve">חשוב, והוא החוק. </w:t>
      </w:r>
      <w:r w:rsidRPr="00D6503A">
        <w:rPr>
          <w:rtl/>
          <w:lang w:eastAsia="he-IL"/>
        </w:rPr>
        <w:t>הצעת חוק שירות ביטחון (הצבת יוצאי צבא במשטרת ישראל ובשירות בתי הסוהר) (תיקוני חקיקה) (הוראת שעה) (תיקון), התשפ"ג–2023</w:t>
      </w:r>
      <w:r>
        <w:rPr>
          <w:rFonts w:hint="cs"/>
          <w:rtl/>
          <w:lang w:eastAsia="he-IL"/>
        </w:rPr>
        <w:t>. תשמעו, עד לא מזמן הבית הזה</w:t>
      </w:r>
      <w:bookmarkStart w:id="24208" w:name="_ETM_Q56_567000"/>
      <w:bookmarkEnd w:id="24208"/>
      <w:r>
        <w:rPr>
          <w:rFonts w:hint="cs"/>
          <w:rtl/>
          <w:lang w:eastAsia="he-IL"/>
        </w:rPr>
        <w:t xml:space="preserve"> – אני זוכר את ההצעה של ועדת החקירה לבדיקת סרסור </w:t>
      </w:r>
      <w:bookmarkStart w:id="24209" w:name="_ETM_Q56_571000"/>
      <w:bookmarkEnd w:id="24209"/>
      <w:r>
        <w:rPr>
          <w:rFonts w:hint="cs"/>
          <w:rtl/>
          <w:lang w:eastAsia="he-IL"/>
        </w:rPr>
        <w:t>בסוהרות, שאנחנו כאופוזיציה הצבענו בעדה, והקואליציה הקודמת הפילה אותה</w:t>
      </w:r>
      <w:bookmarkStart w:id="24210" w:name="_ETM_Q56_582000"/>
      <w:bookmarkEnd w:id="24210"/>
      <w:r>
        <w:rPr>
          <w:rFonts w:hint="cs"/>
          <w:rtl/>
          <w:lang w:eastAsia="he-IL"/>
        </w:rPr>
        <w:t xml:space="preserve"> במשמעת קואליציונית שהיא בזויה בעיניי. </w:t>
      </w:r>
    </w:p>
    <w:p w:rsidR="006D767C" w:rsidRDefault="006D767C" w:rsidP="00C927FB">
      <w:pPr>
        <w:rPr>
          <w:rtl/>
          <w:lang w:eastAsia="he-IL"/>
        </w:rPr>
      </w:pPr>
    </w:p>
    <w:p w:rsidR="006D767C" w:rsidRDefault="006D767C" w:rsidP="00C927FB">
      <w:pPr>
        <w:rPr>
          <w:rtl/>
          <w:lang w:eastAsia="he-IL"/>
        </w:rPr>
      </w:pPr>
      <w:bookmarkStart w:id="24211" w:name="_ETM_Q56_588000"/>
      <w:bookmarkEnd w:id="24211"/>
      <w:r>
        <w:rPr>
          <w:rFonts w:hint="cs"/>
          <w:rtl/>
          <w:lang w:eastAsia="he-IL"/>
        </w:rPr>
        <w:t xml:space="preserve">עכשיו אנחנו באירוע שבו הממשלה בעצם בחנה </w:t>
      </w:r>
      <w:bookmarkStart w:id="24212" w:name="_ETM_Q56_587000"/>
      <w:bookmarkEnd w:id="24212"/>
      <w:r>
        <w:rPr>
          <w:rFonts w:hint="cs"/>
          <w:rtl/>
          <w:lang w:eastAsia="he-IL"/>
        </w:rPr>
        <w:t>מחדש מה נכון לעשות בהצבת חיילים וחיילות במשטרת ישראל</w:t>
      </w:r>
      <w:bookmarkStart w:id="24213" w:name="_ETM_Q56_596000"/>
      <w:bookmarkEnd w:id="24213"/>
      <w:r>
        <w:rPr>
          <w:rFonts w:hint="cs"/>
          <w:rtl/>
          <w:lang w:eastAsia="he-IL"/>
        </w:rPr>
        <w:t xml:space="preserve"> ובשב"ס. היה לנו דיון על כך בממשלה, ושמענו את עמדת </w:t>
      </w:r>
      <w:bookmarkStart w:id="24214" w:name="_ETM_Q56_598000"/>
      <w:bookmarkEnd w:id="24214"/>
      <w:r>
        <w:rPr>
          <w:rFonts w:hint="cs"/>
          <w:rtl/>
          <w:lang w:eastAsia="he-IL"/>
        </w:rPr>
        <w:t xml:space="preserve">שר הביטחון ושר הבל"מ, ונאמר בצורה ברורה, אני רוצה </w:t>
      </w:r>
      <w:bookmarkStart w:id="24215" w:name="_ETM_Q56_602000"/>
      <w:bookmarkEnd w:id="24215"/>
      <w:r>
        <w:rPr>
          <w:rFonts w:hint="cs"/>
          <w:rtl/>
          <w:lang w:eastAsia="he-IL"/>
        </w:rPr>
        <w:t>לומר את זה כדי שכולם ידעו: יש כוונה של הממשלה, של</w:t>
      </w:r>
      <w:bookmarkStart w:id="24216" w:name="_ETM_Q56_610000"/>
      <w:bookmarkEnd w:id="24216"/>
      <w:r>
        <w:rPr>
          <w:rFonts w:hint="cs"/>
          <w:rtl/>
          <w:lang w:eastAsia="he-IL"/>
        </w:rPr>
        <w:t xml:space="preserve"> השרים הרלוונטיים, להפסיק שירות של סוהרות </w:t>
      </w:r>
      <w:r>
        <w:rPr>
          <w:rtl/>
          <w:lang w:eastAsia="he-IL"/>
        </w:rPr>
        <w:t>–</w:t>
      </w:r>
      <w:r>
        <w:rPr>
          <w:rFonts w:hint="cs"/>
          <w:rtl/>
          <w:lang w:eastAsia="he-IL"/>
        </w:rPr>
        <w:t xml:space="preserve"> זאת אומרת, יותר</w:t>
      </w:r>
      <w:bookmarkStart w:id="24217" w:name="_ETM_Q56_614000"/>
      <w:bookmarkEnd w:id="24217"/>
      <w:r>
        <w:rPr>
          <w:rFonts w:hint="cs"/>
          <w:rtl/>
          <w:lang w:eastAsia="he-IL"/>
        </w:rPr>
        <w:t xml:space="preserve"> נכון בכלל בשב"ס.</w:t>
      </w:r>
    </w:p>
    <w:p w:rsidR="006D767C" w:rsidRDefault="006D767C" w:rsidP="00C927FB">
      <w:pPr>
        <w:rPr>
          <w:rtl/>
          <w:lang w:eastAsia="he-IL"/>
        </w:rPr>
      </w:pPr>
    </w:p>
    <w:p w:rsidR="006D767C" w:rsidRDefault="006D767C" w:rsidP="00C927FB">
      <w:pPr>
        <w:pStyle w:val="af5"/>
        <w:keepNext/>
        <w:rPr>
          <w:rtl/>
        </w:rPr>
      </w:pPr>
      <w:r w:rsidRPr="00D6503A">
        <w:rPr>
          <w:rStyle w:val="TagStyle"/>
          <w:rtl/>
        </w:rPr>
        <w:t xml:space="preserve"> &lt;&lt; קריאה &gt;&gt; </w:t>
      </w:r>
      <w:r>
        <w:rPr>
          <w:rtl/>
        </w:rPr>
        <w:t>אורנה ברביבאי (יש עתיד):</w:t>
      </w:r>
      <w:r w:rsidRPr="00D6503A">
        <w:rPr>
          <w:rStyle w:val="TagStyle"/>
          <w:rtl/>
        </w:rPr>
        <w:t xml:space="preserve"> &lt;&lt; קריאה &gt;&gt;</w:t>
      </w:r>
      <w:r>
        <w:rPr>
          <w:rtl/>
        </w:rPr>
        <w:t xml:space="preserve">   </w:t>
      </w:r>
    </w:p>
    <w:p w:rsidR="006D767C" w:rsidRDefault="006D767C" w:rsidP="00C927FB">
      <w:pPr>
        <w:pStyle w:val="KeepWithNext"/>
        <w:rPr>
          <w:rtl/>
          <w:lang w:eastAsia="he-IL"/>
        </w:rPr>
      </w:pPr>
    </w:p>
    <w:p w:rsidR="006D767C" w:rsidRDefault="006D767C" w:rsidP="00C927FB">
      <w:pPr>
        <w:rPr>
          <w:rtl/>
          <w:lang w:eastAsia="he-IL"/>
        </w:rPr>
      </w:pPr>
      <w:r>
        <w:rPr>
          <w:rFonts w:hint="cs"/>
          <w:rtl/>
          <w:lang w:eastAsia="he-IL"/>
        </w:rPr>
        <w:t>למה בעוד חצי שנה?</w:t>
      </w:r>
    </w:p>
    <w:p w:rsidR="006D767C" w:rsidRDefault="006D767C" w:rsidP="00C927FB">
      <w:pPr>
        <w:rPr>
          <w:rtl/>
          <w:lang w:eastAsia="he-IL"/>
        </w:rPr>
      </w:pPr>
      <w:bookmarkStart w:id="24218" w:name="_ETM_Q56_618000"/>
      <w:bookmarkEnd w:id="24218"/>
    </w:p>
    <w:p w:rsidR="006D767C" w:rsidRDefault="006D767C" w:rsidP="00C927FB">
      <w:pPr>
        <w:pStyle w:val="-"/>
        <w:keepNext/>
        <w:rPr>
          <w:rtl/>
        </w:rPr>
      </w:pPr>
      <w:bookmarkStart w:id="24219" w:name="ET_speakercontinue_6458_22"/>
      <w:r w:rsidRPr="00D6503A">
        <w:rPr>
          <w:rStyle w:val="TagStyle"/>
          <w:rtl/>
        </w:rPr>
        <w:t xml:space="preserve"> &lt;&lt; דובר_המשך &gt;&gt; </w:t>
      </w:r>
      <w:r>
        <w:rPr>
          <w:rtl/>
        </w:rPr>
        <w:t>שר החינוך יואב קיש:</w:t>
      </w:r>
      <w:r w:rsidRPr="00D6503A">
        <w:rPr>
          <w:rStyle w:val="TagStyle"/>
          <w:rtl/>
        </w:rPr>
        <w:t xml:space="preserve"> &lt;&lt; דובר_המשך &gt;&gt;</w:t>
      </w:r>
      <w:r>
        <w:rPr>
          <w:rtl/>
        </w:rPr>
        <w:t xml:space="preserve">   </w:t>
      </w:r>
      <w:bookmarkEnd w:id="24219"/>
    </w:p>
    <w:p w:rsidR="006D767C" w:rsidRDefault="006D767C" w:rsidP="00C927FB">
      <w:pPr>
        <w:pStyle w:val="KeepWithNext"/>
        <w:rPr>
          <w:rtl/>
          <w:lang w:eastAsia="he-IL"/>
        </w:rPr>
      </w:pPr>
    </w:p>
    <w:p w:rsidR="006D767C" w:rsidRDefault="006D767C" w:rsidP="00C927FB">
      <w:pPr>
        <w:rPr>
          <w:rtl/>
          <w:lang w:eastAsia="he-IL"/>
        </w:rPr>
      </w:pPr>
      <w:r>
        <w:rPr>
          <w:rFonts w:hint="cs"/>
          <w:rtl/>
          <w:lang w:eastAsia="he-IL"/>
        </w:rPr>
        <w:t>אני אסביר.</w:t>
      </w:r>
    </w:p>
    <w:p w:rsidR="006D767C" w:rsidRDefault="006D767C" w:rsidP="00C927FB">
      <w:pPr>
        <w:rPr>
          <w:rtl/>
          <w:lang w:eastAsia="he-IL"/>
        </w:rPr>
      </w:pPr>
    </w:p>
    <w:p w:rsidR="006D767C" w:rsidRDefault="006D767C" w:rsidP="00C927FB">
      <w:pPr>
        <w:pStyle w:val="af5"/>
        <w:keepNext/>
        <w:rPr>
          <w:rtl/>
        </w:rPr>
      </w:pPr>
      <w:bookmarkStart w:id="24220" w:name="ET_interruption_5300_23"/>
      <w:r w:rsidRPr="00D6503A">
        <w:rPr>
          <w:rStyle w:val="TagStyle"/>
          <w:rtl/>
        </w:rPr>
        <w:t xml:space="preserve"> &lt;&lt; קריאה &gt;&gt; </w:t>
      </w:r>
      <w:r>
        <w:rPr>
          <w:rtl/>
        </w:rPr>
        <w:t>מירב בן ארי (יש עתיד):</w:t>
      </w:r>
      <w:r w:rsidRPr="00D6503A">
        <w:rPr>
          <w:rStyle w:val="TagStyle"/>
          <w:rtl/>
        </w:rPr>
        <w:t xml:space="preserve"> &lt;&lt; קריאה &gt;&gt;</w:t>
      </w:r>
      <w:r>
        <w:rPr>
          <w:rtl/>
        </w:rPr>
        <w:t xml:space="preserve">   </w:t>
      </w:r>
      <w:bookmarkEnd w:id="24220"/>
    </w:p>
    <w:p w:rsidR="006D767C" w:rsidRDefault="006D767C" w:rsidP="00C927FB">
      <w:pPr>
        <w:pStyle w:val="KeepWithNext"/>
        <w:rPr>
          <w:rtl/>
          <w:lang w:eastAsia="he-IL"/>
        </w:rPr>
      </w:pPr>
    </w:p>
    <w:p w:rsidR="006D767C" w:rsidRDefault="006D767C" w:rsidP="00C927FB">
      <w:pPr>
        <w:rPr>
          <w:rtl/>
          <w:lang w:eastAsia="he-IL"/>
        </w:rPr>
      </w:pPr>
      <w:r>
        <w:rPr>
          <w:rFonts w:hint="cs"/>
          <w:rtl/>
          <w:lang w:eastAsia="he-IL"/>
        </w:rPr>
        <w:t xml:space="preserve">מי יחליף את הסוהרות? </w:t>
      </w:r>
    </w:p>
    <w:p w:rsidR="006D767C" w:rsidRDefault="006D767C" w:rsidP="00C927FB">
      <w:pPr>
        <w:rPr>
          <w:rtl/>
          <w:lang w:eastAsia="he-IL"/>
        </w:rPr>
      </w:pPr>
      <w:bookmarkStart w:id="24221" w:name="_ETM_Q56_619000"/>
      <w:bookmarkEnd w:id="24221"/>
    </w:p>
    <w:p w:rsidR="006D767C" w:rsidRDefault="006D767C" w:rsidP="00C927FB">
      <w:pPr>
        <w:pStyle w:val="af6"/>
        <w:keepNext/>
        <w:rPr>
          <w:rtl/>
        </w:rPr>
      </w:pPr>
      <w:r w:rsidRPr="00D6503A">
        <w:rPr>
          <w:rStyle w:val="TagStyle"/>
          <w:rtl/>
        </w:rPr>
        <w:lastRenderedPageBreak/>
        <w:t xml:space="preserve"> &lt;&lt; יור &gt;&gt; </w:t>
      </w:r>
      <w:r>
        <w:rPr>
          <w:rtl/>
        </w:rPr>
        <w:t>היו"ר יפעת שאשא ביטון:</w:t>
      </w:r>
      <w:r w:rsidRPr="00D6503A">
        <w:rPr>
          <w:rStyle w:val="TagStyle"/>
          <w:rtl/>
        </w:rPr>
        <w:t xml:space="preserve"> &lt;&lt; יור &gt;&gt;</w:t>
      </w:r>
      <w:r>
        <w:rPr>
          <w:rtl/>
        </w:rPr>
        <w:t xml:space="preserve">   </w:t>
      </w:r>
    </w:p>
    <w:p w:rsidR="006D767C" w:rsidRDefault="006D767C" w:rsidP="00C927FB">
      <w:pPr>
        <w:pStyle w:val="KeepWithNext"/>
        <w:rPr>
          <w:rtl/>
          <w:lang w:eastAsia="he-IL"/>
        </w:rPr>
      </w:pPr>
    </w:p>
    <w:p w:rsidR="006D767C" w:rsidRDefault="006D767C" w:rsidP="00C927FB">
      <w:pPr>
        <w:rPr>
          <w:rtl/>
          <w:lang w:eastAsia="he-IL"/>
        </w:rPr>
      </w:pPr>
      <w:bookmarkStart w:id="24222" w:name="_ETM_Q56_621000"/>
      <w:bookmarkEnd w:id="24222"/>
      <w:r>
        <w:rPr>
          <w:rFonts w:hint="cs"/>
          <w:rtl/>
          <w:lang w:eastAsia="he-IL"/>
        </w:rPr>
        <w:t>כי ככה מופיע בחוק, אגב.</w:t>
      </w:r>
      <w:bookmarkStart w:id="24223" w:name="_ETM_Q56_624000"/>
      <w:bookmarkEnd w:id="24223"/>
      <w:r>
        <w:rPr>
          <w:rFonts w:hint="cs"/>
          <w:rtl/>
          <w:lang w:eastAsia="he-IL"/>
        </w:rPr>
        <w:t xml:space="preserve"> מופיע בחוק - - -</w:t>
      </w:r>
    </w:p>
    <w:p w:rsidR="006D767C" w:rsidRDefault="006D767C" w:rsidP="00C927FB">
      <w:pPr>
        <w:rPr>
          <w:rtl/>
          <w:lang w:eastAsia="he-IL"/>
        </w:rPr>
      </w:pPr>
      <w:bookmarkStart w:id="24224" w:name="_ETM_Q56_623000"/>
      <w:bookmarkEnd w:id="24224"/>
    </w:p>
    <w:p w:rsidR="006D767C" w:rsidRDefault="006D767C" w:rsidP="00C927FB">
      <w:pPr>
        <w:pStyle w:val="af5"/>
        <w:keepNext/>
        <w:rPr>
          <w:rtl/>
        </w:rPr>
      </w:pPr>
      <w:r w:rsidRPr="00D6503A">
        <w:rPr>
          <w:rStyle w:val="TagStyle"/>
          <w:rtl/>
        </w:rPr>
        <w:t xml:space="preserve"> &lt;&lt; קריאה &gt;&gt; </w:t>
      </w:r>
      <w:r>
        <w:rPr>
          <w:rtl/>
        </w:rPr>
        <w:t>מירב בן ארי (יש עתיד):</w:t>
      </w:r>
      <w:r w:rsidRPr="00D6503A">
        <w:rPr>
          <w:rStyle w:val="TagStyle"/>
          <w:rtl/>
        </w:rPr>
        <w:t xml:space="preserve"> &lt;&lt; קריאה &gt;&gt;</w:t>
      </w:r>
      <w:r>
        <w:rPr>
          <w:rtl/>
        </w:rPr>
        <w:t xml:space="preserve">   </w:t>
      </w:r>
    </w:p>
    <w:p w:rsidR="006D767C" w:rsidRDefault="006D767C" w:rsidP="00C927FB">
      <w:pPr>
        <w:pStyle w:val="KeepWithNext"/>
        <w:rPr>
          <w:rtl/>
          <w:lang w:eastAsia="he-IL"/>
        </w:rPr>
      </w:pPr>
    </w:p>
    <w:p w:rsidR="006D767C" w:rsidRDefault="006D767C" w:rsidP="00C927FB">
      <w:pPr>
        <w:rPr>
          <w:rtl/>
          <w:lang w:eastAsia="he-IL"/>
        </w:rPr>
      </w:pPr>
      <w:bookmarkStart w:id="24225" w:name="_ETM_Q56_620000"/>
      <w:bookmarkEnd w:id="24225"/>
      <w:r>
        <w:rPr>
          <w:rFonts w:hint="cs"/>
          <w:rtl/>
          <w:lang w:eastAsia="he-IL"/>
        </w:rPr>
        <w:t>מי ישמור בבתי הכלא הביטחוניים?</w:t>
      </w:r>
    </w:p>
    <w:p w:rsidR="006D767C" w:rsidRDefault="006D767C" w:rsidP="00C927FB">
      <w:pPr>
        <w:rPr>
          <w:rtl/>
          <w:lang w:eastAsia="he-IL"/>
        </w:rPr>
      </w:pPr>
    </w:p>
    <w:p w:rsidR="006D767C" w:rsidRDefault="006D767C" w:rsidP="00C927FB">
      <w:pPr>
        <w:pStyle w:val="-"/>
        <w:keepNext/>
        <w:rPr>
          <w:rtl/>
        </w:rPr>
      </w:pPr>
      <w:bookmarkStart w:id="24226" w:name="ET_speakercontinue_6458_26"/>
      <w:r w:rsidRPr="00D6503A">
        <w:rPr>
          <w:rStyle w:val="TagStyle"/>
          <w:rtl/>
        </w:rPr>
        <w:t xml:space="preserve"> &lt;&lt; דובר_המשך &gt;&gt; </w:t>
      </w:r>
      <w:r>
        <w:rPr>
          <w:rtl/>
        </w:rPr>
        <w:t>שר החינוך יואב קיש:</w:t>
      </w:r>
      <w:r w:rsidRPr="00D6503A">
        <w:rPr>
          <w:rStyle w:val="TagStyle"/>
          <w:rtl/>
        </w:rPr>
        <w:t xml:space="preserve"> &lt;&lt; דובר_המשך &gt;&gt;</w:t>
      </w:r>
      <w:r>
        <w:rPr>
          <w:rtl/>
        </w:rPr>
        <w:t xml:space="preserve">   </w:t>
      </w:r>
      <w:bookmarkEnd w:id="24226"/>
    </w:p>
    <w:p w:rsidR="006D767C" w:rsidRDefault="006D767C" w:rsidP="00C927FB">
      <w:pPr>
        <w:pStyle w:val="KeepWithNext"/>
        <w:rPr>
          <w:rtl/>
          <w:lang w:eastAsia="he-IL"/>
        </w:rPr>
      </w:pPr>
    </w:p>
    <w:p w:rsidR="006D767C" w:rsidRDefault="006D767C" w:rsidP="00C927FB">
      <w:pPr>
        <w:rPr>
          <w:rtl/>
          <w:lang w:eastAsia="he-IL"/>
        </w:rPr>
      </w:pPr>
      <w:bookmarkStart w:id="24227" w:name="_ETM_Q56_627000"/>
      <w:bookmarkEnd w:id="24227"/>
      <w:r>
        <w:rPr>
          <w:rFonts w:hint="cs"/>
          <w:rtl/>
          <w:lang w:eastAsia="he-IL"/>
        </w:rPr>
        <w:t>אני אסביר, אני אסביר.</w:t>
      </w:r>
    </w:p>
    <w:p w:rsidR="006D767C" w:rsidRDefault="006D767C" w:rsidP="00C927FB">
      <w:pPr>
        <w:rPr>
          <w:rtl/>
          <w:lang w:eastAsia="he-IL"/>
        </w:rPr>
      </w:pPr>
    </w:p>
    <w:p w:rsidR="006D767C" w:rsidRDefault="006D767C" w:rsidP="00C927FB">
      <w:pPr>
        <w:pStyle w:val="af5"/>
        <w:keepNext/>
        <w:rPr>
          <w:rtl/>
        </w:rPr>
      </w:pPr>
      <w:r w:rsidRPr="00D6503A">
        <w:rPr>
          <w:rStyle w:val="TagStyle"/>
          <w:rtl/>
        </w:rPr>
        <w:t xml:space="preserve"> &lt;&lt; קריאה &gt;&gt; </w:t>
      </w:r>
      <w:r>
        <w:rPr>
          <w:rtl/>
        </w:rPr>
        <w:t>מירב בן ארי (יש עתיד):</w:t>
      </w:r>
      <w:r w:rsidRPr="00D6503A">
        <w:rPr>
          <w:rStyle w:val="TagStyle"/>
          <w:rtl/>
        </w:rPr>
        <w:t xml:space="preserve"> &lt;&lt; קריאה &gt;&gt;</w:t>
      </w:r>
      <w:r>
        <w:rPr>
          <w:rtl/>
        </w:rPr>
        <w:t xml:space="preserve">   </w:t>
      </w:r>
    </w:p>
    <w:p w:rsidR="006D767C" w:rsidRDefault="006D767C" w:rsidP="00C927FB">
      <w:pPr>
        <w:pStyle w:val="KeepWithNext"/>
        <w:rPr>
          <w:rtl/>
          <w:lang w:eastAsia="he-IL"/>
        </w:rPr>
      </w:pPr>
    </w:p>
    <w:p w:rsidR="006D767C" w:rsidRDefault="006D767C" w:rsidP="00C927FB">
      <w:pPr>
        <w:rPr>
          <w:rtl/>
          <w:lang w:eastAsia="he-IL"/>
        </w:rPr>
      </w:pPr>
      <w:r>
        <w:rPr>
          <w:rFonts w:hint="cs"/>
          <w:rtl/>
          <w:lang w:eastAsia="he-IL"/>
        </w:rPr>
        <w:t xml:space="preserve">אני רוצה לדעת. </w:t>
      </w:r>
    </w:p>
    <w:p w:rsidR="006D767C" w:rsidRDefault="006D767C" w:rsidP="00C927FB">
      <w:pPr>
        <w:rPr>
          <w:rtl/>
          <w:lang w:eastAsia="he-IL"/>
        </w:rPr>
      </w:pPr>
    </w:p>
    <w:p w:rsidR="006D767C" w:rsidRDefault="006D767C" w:rsidP="00C927FB">
      <w:pPr>
        <w:pStyle w:val="-"/>
        <w:keepNext/>
        <w:rPr>
          <w:rtl/>
        </w:rPr>
      </w:pPr>
      <w:bookmarkStart w:id="24228" w:name="ET_speakercontinue_6458_28"/>
      <w:r w:rsidRPr="00D6503A">
        <w:rPr>
          <w:rStyle w:val="TagStyle"/>
          <w:rtl/>
        </w:rPr>
        <w:t xml:space="preserve"> &lt;&lt; דובר_המשך &gt;&gt; </w:t>
      </w:r>
      <w:r>
        <w:rPr>
          <w:rtl/>
        </w:rPr>
        <w:t>שר החינוך יואב קיש:</w:t>
      </w:r>
      <w:r w:rsidRPr="00D6503A">
        <w:rPr>
          <w:rStyle w:val="TagStyle"/>
          <w:rtl/>
        </w:rPr>
        <w:t xml:space="preserve"> &lt;&lt; דובר_המשך &gt;&gt;</w:t>
      </w:r>
      <w:r>
        <w:rPr>
          <w:rtl/>
        </w:rPr>
        <w:t xml:space="preserve">   </w:t>
      </w:r>
      <w:bookmarkEnd w:id="24228"/>
    </w:p>
    <w:p w:rsidR="006D767C" w:rsidRDefault="006D767C" w:rsidP="00C927FB">
      <w:pPr>
        <w:pStyle w:val="KeepWithNext"/>
        <w:rPr>
          <w:rtl/>
          <w:lang w:eastAsia="he-IL"/>
        </w:rPr>
      </w:pPr>
    </w:p>
    <w:p w:rsidR="006D767C" w:rsidRDefault="006D767C" w:rsidP="00C927FB">
      <w:pPr>
        <w:rPr>
          <w:rtl/>
          <w:lang w:eastAsia="he-IL"/>
        </w:rPr>
      </w:pPr>
      <w:r>
        <w:rPr>
          <w:rFonts w:hint="cs"/>
          <w:rtl/>
          <w:lang w:eastAsia="he-IL"/>
        </w:rPr>
        <w:t xml:space="preserve">אבל אתם רק שואלים. </w:t>
      </w:r>
    </w:p>
    <w:p w:rsidR="006D767C" w:rsidRDefault="006D767C" w:rsidP="00C927FB">
      <w:pPr>
        <w:rPr>
          <w:rtl/>
          <w:lang w:eastAsia="he-IL"/>
        </w:rPr>
      </w:pPr>
    </w:p>
    <w:p w:rsidR="006D767C" w:rsidRDefault="006D767C" w:rsidP="00C927FB">
      <w:pPr>
        <w:pStyle w:val="af5"/>
        <w:keepNext/>
        <w:rPr>
          <w:rtl/>
        </w:rPr>
      </w:pPr>
      <w:r w:rsidRPr="00D6503A">
        <w:rPr>
          <w:rStyle w:val="TagStyle"/>
          <w:rtl/>
        </w:rPr>
        <w:t xml:space="preserve"> &lt;&lt; קריאה &gt;&gt; </w:t>
      </w:r>
      <w:r>
        <w:rPr>
          <w:rtl/>
        </w:rPr>
        <w:t>מירב בן ארי (יש עתיד):</w:t>
      </w:r>
      <w:r w:rsidRPr="00D6503A">
        <w:rPr>
          <w:rStyle w:val="TagStyle"/>
          <w:rtl/>
        </w:rPr>
        <w:t xml:space="preserve"> &lt;&lt; קריאה &gt;&gt;</w:t>
      </w:r>
      <w:r>
        <w:rPr>
          <w:rtl/>
        </w:rPr>
        <w:t xml:space="preserve">   </w:t>
      </w:r>
    </w:p>
    <w:p w:rsidR="006D767C" w:rsidRDefault="006D767C" w:rsidP="00C927FB">
      <w:pPr>
        <w:pStyle w:val="KeepWithNext"/>
        <w:rPr>
          <w:rtl/>
          <w:lang w:eastAsia="he-IL"/>
        </w:rPr>
      </w:pPr>
    </w:p>
    <w:p w:rsidR="006D767C" w:rsidRDefault="006D767C" w:rsidP="00C927FB">
      <w:pPr>
        <w:rPr>
          <w:rtl/>
          <w:lang w:eastAsia="he-IL"/>
        </w:rPr>
      </w:pPr>
      <w:bookmarkStart w:id="24229" w:name="_ETM_Q56_628000"/>
      <w:bookmarkEnd w:id="24229"/>
      <w:r>
        <w:rPr>
          <w:rFonts w:hint="cs"/>
          <w:rtl/>
          <w:lang w:eastAsia="he-IL"/>
        </w:rPr>
        <w:t>שמתם לזה תקציב? לעוד 600 סוהרים?</w:t>
      </w:r>
    </w:p>
    <w:p w:rsidR="006D767C" w:rsidRDefault="006D767C" w:rsidP="00C927FB">
      <w:pPr>
        <w:rPr>
          <w:rtl/>
          <w:lang w:eastAsia="he-IL"/>
        </w:rPr>
      </w:pPr>
      <w:bookmarkStart w:id="24230" w:name="_ETM_Q56_625000"/>
      <w:bookmarkEnd w:id="24230"/>
    </w:p>
    <w:p w:rsidR="006D767C" w:rsidRDefault="006D767C" w:rsidP="00C927FB">
      <w:pPr>
        <w:pStyle w:val="-"/>
        <w:keepNext/>
        <w:rPr>
          <w:rtl/>
        </w:rPr>
      </w:pPr>
      <w:bookmarkStart w:id="24231" w:name="ET_speakercontinue_6458_30"/>
      <w:r w:rsidRPr="00D6503A">
        <w:rPr>
          <w:rStyle w:val="TagStyle"/>
          <w:rtl/>
        </w:rPr>
        <w:t xml:space="preserve"> &lt;&lt; דובר_המשך &gt;&gt; </w:t>
      </w:r>
      <w:r>
        <w:rPr>
          <w:rtl/>
        </w:rPr>
        <w:t>שר החינוך יואב קיש:</w:t>
      </w:r>
      <w:r w:rsidRPr="00D6503A">
        <w:rPr>
          <w:rStyle w:val="TagStyle"/>
          <w:rtl/>
        </w:rPr>
        <w:t xml:space="preserve"> &lt;&lt; דובר_המשך &gt;&gt;</w:t>
      </w:r>
      <w:r>
        <w:rPr>
          <w:rtl/>
        </w:rPr>
        <w:t xml:space="preserve">   </w:t>
      </w:r>
      <w:bookmarkEnd w:id="24231"/>
    </w:p>
    <w:p w:rsidR="006D767C" w:rsidRDefault="006D767C" w:rsidP="00C927FB">
      <w:pPr>
        <w:pStyle w:val="KeepWithNext"/>
        <w:rPr>
          <w:rtl/>
          <w:lang w:eastAsia="he-IL"/>
        </w:rPr>
      </w:pPr>
    </w:p>
    <w:p w:rsidR="006D767C" w:rsidRDefault="006D767C" w:rsidP="00C927FB">
      <w:pPr>
        <w:rPr>
          <w:rtl/>
          <w:lang w:eastAsia="he-IL"/>
        </w:rPr>
      </w:pPr>
      <w:bookmarkStart w:id="24232" w:name="_ETM_Q56_626000"/>
      <w:bookmarkEnd w:id="24232"/>
      <w:r>
        <w:rPr>
          <w:rFonts w:hint="cs"/>
          <w:rtl/>
          <w:lang w:eastAsia="he-IL"/>
        </w:rPr>
        <w:t xml:space="preserve">כן. כן. </w:t>
      </w:r>
    </w:p>
    <w:p w:rsidR="006D767C" w:rsidRDefault="006D767C" w:rsidP="00C927FB">
      <w:pPr>
        <w:rPr>
          <w:rtl/>
          <w:lang w:eastAsia="he-IL"/>
        </w:rPr>
      </w:pPr>
    </w:p>
    <w:p w:rsidR="006D767C" w:rsidRDefault="006D767C" w:rsidP="00C927FB">
      <w:pPr>
        <w:pStyle w:val="af5"/>
        <w:keepNext/>
        <w:rPr>
          <w:rtl/>
        </w:rPr>
      </w:pPr>
      <w:r w:rsidRPr="00D6503A">
        <w:rPr>
          <w:rStyle w:val="TagStyle"/>
          <w:rtl/>
        </w:rPr>
        <w:t xml:space="preserve"> &lt;&lt; קריאה &gt;&gt; </w:t>
      </w:r>
      <w:r>
        <w:rPr>
          <w:rtl/>
        </w:rPr>
        <w:t>מירב בן ארי (יש עתיד):</w:t>
      </w:r>
      <w:r w:rsidRPr="00D6503A">
        <w:rPr>
          <w:rStyle w:val="TagStyle"/>
          <w:rtl/>
        </w:rPr>
        <w:t xml:space="preserve"> &lt;&lt; קריאה &gt;&gt;</w:t>
      </w:r>
      <w:r>
        <w:rPr>
          <w:rtl/>
        </w:rPr>
        <w:t xml:space="preserve">   </w:t>
      </w:r>
    </w:p>
    <w:p w:rsidR="006D767C" w:rsidRDefault="006D767C" w:rsidP="00C927FB">
      <w:pPr>
        <w:pStyle w:val="KeepWithNext"/>
        <w:rPr>
          <w:rtl/>
          <w:lang w:eastAsia="he-IL"/>
        </w:rPr>
      </w:pPr>
    </w:p>
    <w:p w:rsidR="006D767C" w:rsidRDefault="006D767C" w:rsidP="00C927FB">
      <w:pPr>
        <w:rPr>
          <w:rtl/>
          <w:lang w:eastAsia="he-IL"/>
        </w:rPr>
      </w:pPr>
      <w:bookmarkStart w:id="24233" w:name="_ETM_Q56_629000"/>
      <w:bookmarkEnd w:id="24233"/>
      <w:r>
        <w:rPr>
          <w:rFonts w:hint="cs"/>
          <w:rtl/>
          <w:lang w:eastAsia="he-IL"/>
        </w:rPr>
        <w:t>אני</w:t>
      </w:r>
      <w:bookmarkStart w:id="24234" w:name="_ETM_Q56_630000"/>
      <w:bookmarkEnd w:id="24234"/>
      <w:r>
        <w:rPr>
          <w:rFonts w:hint="cs"/>
          <w:rtl/>
          <w:lang w:eastAsia="he-IL"/>
        </w:rPr>
        <w:t xml:space="preserve"> אשמח לדעת מי ישמור על הביטחוניים.</w:t>
      </w:r>
    </w:p>
    <w:p w:rsidR="006D767C" w:rsidRDefault="006D767C" w:rsidP="00C927FB">
      <w:pPr>
        <w:rPr>
          <w:rtl/>
          <w:lang w:eastAsia="he-IL"/>
        </w:rPr>
      </w:pPr>
      <w:bookmarkStart w:id="24235" w:name="_ETM_Q56_632000"/>
      <w:bookmarkEnd w:id="24235"/>
    </w:p>
    <w:p w:rsidR="006D767C" w:rsidRDefault="006D767C" w:rsidP="00C927FB">
      <w:pPr>
        <w:pStyle w:val="-"/>
        <w:keepNext/>
        <w:rPr>
          <w:rtl/>
        </w:rPr>
      </w:pPr>
      <w:bookmarkStart w:id="24236" w:name="ET_speakercontinue_6458_32"/>
      <w:r w:rsidRPr="00D6503A">
        <w:rPr>
          <w:rStyle w:val="TagStyle"/>
          <w:rtl/>
        </w:rPr>
        <w:t xml:space="preserve"> &lt;&lt; דובר_המשך &gt;&gt; </w:t>
      </w:r>
      <w:r>
        <w:rPr>
          <w:rtl/>
        </w:rPr>
        <w:t>שר החינוך יואב קיש:</w:t>
      </w:r>
      <w:r w:rsidRPr="00D6503A">
        <w:rPr>
          <w:rStyle w:val="TagStyle"/>
          <w:rtl/>
        </w:rPr>
        <w:t xml:space="preserve"> &lt;&lt; דובר_המשך &gt;&gt;</w:t>
      </w:r>
      <w:r>
        <w:rPr>
          <w:rtl/>
        </w:rPr>
        <w:t xml:space="preserve">   </w:t>
      </w:r>
      <w:bookmarkEnd w:id="24236"/>
    </w:p>
    <w:p w:rsidR="006D767C" w:rsidRDefault="006D767C" w:rsidP="00C927FB">
      <w:pPr>
        <w:pStyle w:val="KeepWithNext"/>
        <w:rPr>
          <w:rtl/>
          <w:lang w:eastAsia="he-IL"/>
        </w:rPr>
      </w:pPr>
    </w:p>
    <w:p w:rsidR="006D767C" w:rsidRDefault="006D767C" w:rsidP="00C927FB">
      <w:pPr>
        <w:rPr>
          <w:rtl/>
          <w:lang w:eastAsia="he-IL"/>
        </w:rPr>
      </w:pPr>
      <w:bookmarkStart w:id="24237" w:name="_ETM_Q56_633000"/>
      <w:bookmarkEnd w:id="24237"/>
      <w:r>
        <w:rPr>
          <w:rFonts w:hint="cs"/>
          <w:rtl/>
          <w:lang w:eastAsia="he-IL"/>
        </w:rPr>
        <w:t xml:space="preserve">אני אגיד לך בצורה הכי </w:t>
      </w:r>
      <w:bookmarkStart w:id="24238" w:name="_ETM_Q56_637000"/>
      <w:bookmarkEnd w:id="24238"/>
      <w:r>
        <w:rPr>
          <w:rFonts w:hint="cs"/>
          <w:rtl/>
          <w:lang w:eastAsia="he-IL"/>
        </w:rPr>
        <w:t>ברורה. אני מתייחס ברצינות לשתי השאלות.</w:t>
      </w:r>
    </w:p>
    <w:p w:rsidR="006D767C" w:rsidRDefault="006D767C" w:rsidP="00C927FB">
      <w:pPr>
        <w:rPr>
          <w:rtl/>
          <w:lang w:eastAsia="he-IL"/>
        </w:rPr>
      </w:pPr>
      <w:bookmarkStart w:id="24239" w:name="_ETM_Q56_634000"/>
      <w:bookmarkEnd w:id="24239"/>
    </w:p>
    <w:p w:rsidR="006D767C" w:rsidRDefault="006D767C" w:rsidP="00C927FB">
      <w:pPr>
        <w:pStyle w:val="af5"/>
        <w:keepNext/>
        <w:rPr>
          <w:rtl/>
        </w:rPr>
      </w:pPr>
      <w:r w:rsidRPr="00D6503A">
        <w:rPr>
          <w:rStyle w:val="TagStyle"/>
          <w:rtl/>
        </w:rPr>
        <w:lastRenderedPageBreak/>
        <w:t xml:space="preserve"> &lt;&lt; קריאה &gt;&gt; </w:t>
      </w:r>
      <w:r>
        <w:rPr>
          <w:rtl/>
        </w:rPr>
        <w:t>מירב בן ארי (יש עתיד):</w:t>
      </w:r>
      <w:r w:rsidRPr="00D6503A">
        <w:rPr>
          <w:rStyle w:val="TagStyle"/>
          <w:rtl/>
        </w:rPr>
        <w:t xml:space="preserve"> &lt;&lt; קריאה &gt;&gt;</w:t>
      </w:r>
      <w:r>
        <w:rPr>
          <w:rtl/>
        </w:rPr>
        <w:t xml:space="preserve">   </w:t>
      </w:r>
    </w:p>
    <w:p w:rsidR="006D767C" w:rsidRDefault="006D767C" w:rsidP="00C927FB">
      <w:pPr>
        <w:pStyle w:val="KeepWithNext"/>
        <w:rPr>
          <w:rtl/>
          <w:lang w:eastAsia="he-IL"/>
        </w:rPr>
      </w:pPr>
    </w:p>
    <w:p w:rsidR="006D767C" w:rsidRDefault="006D767C" w:rsidP="00C927FB">
      <w:pPr>
        <w:rPr>
          <w:rtl/>
          <w:lang w:eastAsia="he-IL"/>
        </w:rPr>
      </w:pPr>
      <w:bookmarkStart w:id="24240" w:name="_ETM_Q56_635000"/>
      <w:bookmarkEnd w:id="24240"/>
      <w:r>
        <w:rPr>
          <w:rFonts w:hint="cs"/>
          <w:rtl/>
          <w:lang w:eastAsia="he-IL"/>
        </w:rPr>
        <w:t>אני אשאל, זה בטוח.</w:t>
      </w:r>
    </w:p>
    <w:p w:rsidR="006D767C" w:rsidRDefault="006D767C" w:rsidP="00C927FB">
      <w:pPr>
        <w:rPr>
          <w:rtl/>
          <w:lang w:eastAsia="he-IL"/>
        </w:rPr>
      </w:pPr>
    </w:p>
    <w:p w:rsidR="006D767C" w:rsidRDefault="006D767C" w:rsidP="00C927FB">
      <w:pPr>
        <w:pStyle w:val="-"/>
        <w:keepNext/>
        <w:rPr>
          <w:rtl/>
        </w:rPr>
      </w:pPr>
      <w:bookmarkStart w:id="24241" w:name="ET_speakercontinue_6458_10"/>
      <w:r w:rsidRPr="00D5087E">
        <w:rPr>
          <w:rStyle w:val="TagStyle"/>
          <w:rtl/>
        </w:rPr>
        <w:t xml:space="preserve"> &lt;&lt; דובר_המשך &gt;&gt; </w:t>
      </w:r>
      <w:r>
        <w:rPr>
          <w:rtl/>
        </w:rPr>
        <w:t>שר החינוך יואב קיש:</w:t>
      </w:r>
      <w:r w:rsidRPr="00D5087E">
        <w:rPr>
          <w:rStyle w:val="TagStyle"/>
          <w:rtl/>
        </w:rPr>
        <w:t xml:space="preserve"> &lt;&lt; דובר_המשך &gt;&gt;</w:t>
      </w:r>
      <w:r>
        <w:rPr>
          <w:rtl/>
        </w:rPr>
        <w:t xml:space="preserve">   </w:t>
      </w:r>
      <w:bookmarkEnd w:id="24241"/>
    </w:p>
    <w:p w:rsidR="006D767C" w:rsidRDefault="006D767C" w:rsidP="00C927FB">
      <w:pPr>
        <w:pStyle w:val="KeepWithNext"/>
        <w:rPr>
          <w:rtl/>
          <w:lang w:eastAsia="he-IL"/>
        </w:rPr>
      </w:pPr>
    </w:p>
    <w:p w:rsidR="006D767C" w:rsidRDefault="006D767C" w:rsidP="00C927FB">
      <w:pPr>
        <w:rPr>
          <w:rtl/>
          <w:lang w:eastAsia="he-IL"/>
        </w:rPr>
      </w:pPr>
      <w:r>
        <w:rPr>
          <w:rFonts w:hint="cs"/>
          <w:rtl/>
          <w:lang w:eastAsia="he-IL"/>
        </w:rPr>
        <w:t>אני מתייחס ברצינות לשני הנושאים שהעלו, ואני רוצה לענות לכם. קודם כול אני רוצה לומר שברור שלא ניתן באבחה אחת לבטל את ההסדר הקיים, ולכן בתיאום בין שר הביטחון והשר</w:t>
      </w:r>
      <w:bookmarkStart w:id="24242" w:name="_ETM_Q56_649000"/>
      <w:bookmarkEnd w:id="24242"/>
      <w:r>
        <w:rPr>
          <w:rFonts w:hint="cs"/>
          <w:rtl/>
          <w:lang w:eastAsia="he-IL"/>
        </w:rPr>
        <w:t xml:space="preserve"> לביטחון לאומי מציעים להאריך את התוקף של ההוראה בשישה </w:t>
      </w:r>
      <w:bookmarkStart w:id="24243" w:name="_ETM_Q56_654000"/>
      <w:bookmarkEnd w:id="24243"/>
      <w:r>
        <w:rPr>
          <w:rFonts w:hint="cs"/>
          <w:rtl/>
          <w:lang w:eastAsia="he-IL"/>
        </w:rPr>
        <w:t xml:space="preserve">חודשים בלבד </w:t>
      </w:r>
      <w:r>
        <w:rPr>
          <w:rtl/>
          <w:lang w:eastAsia="he-IL"/>
        </w:rPr>
        <w:t>–</w:t>
      </w:r>
      <w:r>
        <w:rPr>
          <w:rFonts w:hint="cs"/>
          <w:rtl/>
          <w:lang w:eastAsia="he-IL"/>
        </w:rPr>
        <w:t xml:space="preserve"> והינה התייחסות לשאלות </w:t>
      </w:r>
      <w:r>
        <w:rPr>
          <w:rtl/>
          <w:lang w:eastAsia="he-IL"/>
        </w:rPr>
        <w:t>–</w:t>
      </w:r>
      <w:r>
        <w:rPr>
          <w:rFonts w:hint="cs"/>
          <w:rtl/>
          <w:lang w:eastAsia="he-IL"/>
        </w:rPr>
        <w:t xml:space="preserve"> כאשר במהלך תקופת הזמן הזו יפעל המשרד לביטחון לאומי להמרת תקני החובה בתקני</w:t>
      </w:r>
      <w:bookmarkStart w:id="24244" w:name="_ETM_Q56_660000"/>
      <w:bookmarkEnd w:id="24244"/>
      <w:r>
        <w:rPr>
          <w:rFonts w:hint="cs"/>
          <w:rtl/>
          <w:lang w:eastAsia="he-IL"/>
        </w:rPr>
        <w:t xml:space="preserve"> סוהרי קבע.</w:t>
      </w:r>
    </w:p>
    <w:p w:rsidR="006D767C" w:rsidRDefault="006D767C" w:rsidP="00C927FB">
      <w:pPr>
        <w:rPr>
          <w:rtl/>
          <w:lang w:eastAsia="he-IL"/>
        </w:rPr>
      </w:pPr>
      <w:bookmarkStart w:id="24245" w:name="_ETM_Q56_664000"/>
      <w:bookmarkEnd w:id="24245"/>
    </w:p>
    <w:p w:rsidR="006D767C" w:rsidRDefault="006D767C" w:rsidP="00C927FB">
      <w:pPr>
        <w:pStyle w:val="af5"/>
        <w:keepNext/>
        <w:rPr>
          <w:rtl/>
        </w:rPr>
      </w:pPr>
      <w:r w:rsidRPr="00D6503A">
        <w:rPr>
          <w:rStyle w:val="TagStyle"/>
          <w:rtl/>
        </w:rPr>
        <w:t xml:space="preserve"> &lt;&lt; קריאה &gt;&gt; </w:t>
      </w:r>
      <w:r>
        <w:rPr>
          <w:rtl/>
        </w:rPr>
        <w:t>מירב בן ארי (יש עתיד):</w:t>
      </w:r>
      <w:r w:rsidRPr="00D6503A">
        <w:rPr>
          <w:rStyle w:val="TagStyle"/>
          <w:rtl/>
        </w:rPr>
        <w:t xml:space="preserve"> &lt;&lt; קריאה &gt;&gt;</w:t>
      </w:r>
      <w:r>
        <w:rPr>
          <w:rtl/>
        </w:rPr>
        <w:t xml:space="preserve">   </w:t>
      </w:r>
    </w:p>
    <w:p w:rsidR="006D767C" w:rsidRDefault="006D767C" w:rsidP="00C927FB">
      <w:pPr>
        <w:pStyle w:val="KeepWithNext"/>
        <w:rPr>
          <w:rtl/>
          <w:lang w:eastAsia="he-IL"/>
        </w:rPr>
      </w:pPr>
    </w:p>
    <w:p w:rsidR="006D767C" w:rsidRDefault="006D767C" w:rsidP="00C927FB">
      <w:pPr>
        <w:rPr>
          <w:rtl/>
          <w:lang w:eastAsia="he-IL"/>
        </w:rPr>
      </w:pPr>
      <w:r>
        <w:rPr>
          <w:rFonts w:hint="cs"/>
          <w:rtl/>
          <w:lang w:eastAsia="he-IL"/>
        </w:rPr>
        <w:t>מאיפה הכסף</w:t>
      </w:r>
      <w:bookmarkStart w:id="24246" w:name="_ETM_Q56_663000"/>
      <w:bookmarkEnd w:id="24246"/>
      <w:r>
        <w:rPr>
          <w:rFonts w:hint="cs"/>
          <w:rtl/>
          <w:lang w:eastAsia="he-IL"/>
        </w:rPr>
        <w:t xml:space="preserve"> ל-600 סוהרים?</w:t>
      </w:r>
    </w:p>
    <w:p w:rsidR="006D767C" w:rsidRDefault="006D767C" w:rsidP="00C927FB">
      <w:pPr>
        <w:rPr>
          <w:rtl/>
          <w:lang w:eastAsia="he-IL"/>
        </w:rPr>
      </w:pPr>
    </w:p>
    <w:p w:rsidR="006D767C" w:rsidRDefault="006D767C" w:rsidP="00C927FB">
      <w:pPr>
        <w:pStyle w:val="-"/>
        <w:keepNext/>
        <w:rPr>
          <w:rtl/>
        </w:rPr>
      </w:pPr>
      <w:bookmarkStart w:id="24247" w:name="ET_speakercontinue_6458_35"/>
      <w:r w:rsidRPr="00D6503A">
        <w:rPr>
          <w:rStyle w:val="TagStyle"/>
          <w:rtl/>
        </w:rPr>
        <w:t xml:space="preserve"> &lt;&lt; דובר_המשך &gt;&gt; </w:t>
      </w:r>
      <w:r>
        <w:rPr>
          <w:rtl/>
        </w:rPr>
        <w:t>שר החינוך יואב קיש:</w:t>
      </w:r>
      <w:r w:rsidRPr="00D6503A">
        <w:rPr>
          <w:rStyle w:val="TagStyle"/>
          <w:rtl/>
        </w:rPr>
        <w:t xml:space="preserve"> &lt;&lt; דובר_המשך &gt;&gt;</w:t>
      </w:r>
      <w:r>
        <w:rPr>
          <w:rtl/>
        </w:rPr>
        <w:t xml:space="preserve">   </w:t>
      </w:r>
      <w:bookmarkEnd w:id="24247"/>
    </w:p>
    <w:p w:rsidR="006D767C" w:rsidRDefault="006D767C" w:rsidP="00C927FB">
      <w:pPr>
        <w:pStyle w:val="KeepWithNext"/>
        <w:rPr>
          <w:rtl/>
          <w:lang w:eastAsia="he-IL"/>
        </w:rPr>
      </w:pPr>
    </w:p>
    <w:p w:rsidR="006D767C" w:rsidRDefault="006D767C" w:rsidP="00C927FB">
      <w:pPr>
        <w:rPr>
          <w:rtl/>
          <w:lang w:eastAsia="he-IL"/>
        </w:rPr>
      </w:pPr>
      <w:r>
        <w:rPr>
          <w:rFonts w:hint="cs"/>
          <w:rtl/>
          <w:lang w:eastAsia="he-IL"/>
        </w:rPr>
        <w:t>אני עונה לך. סוהרים מנוסים ומקצועיים המתאימים להתמודדות מול</w:t>
      </w:r>
      <w:bookmarkStart w:id="24248" w:name="_ETM_Q56_666000"/>
      <w:bookmarkEnd w:id="24248"/>
      <w:r>
        <w:rPr>
          <w:rFonts w:hint="cs"/>
          <w:rtl/>
          <w:lang w:eastAsia="he-IL"/>
        </w:rPr>
        <w:t xml:space="preserve"> משימת כליאת האסירים הביטחוניים - - -</w:t>
      </w:r>
    </w:p>
    <w:p w:rsidR="006D767C" w:rsidRDefault="006D767C" w:rsidP="00C927FB">
      <w:pPr>
        <w:rPr>
          <w:rtl/>
          <w:lang w:eastAsia="he-IL"/>
        </w:rPr>
      </w:pPr>
    </w:p>
    <w:p w:rsidR="006D767C" w:rsidRDefault="006D767C" w:rsidP="00C927FB">
      <w:pPr>
        <w:pStyle w:val="af5"/>
        <w:keepNext/>
        <w:rPr>
          <w:rtl/>
        </w:rPr>
      </w:pPr>
      <w:bookmarkStart w:id="24249" w:name="ET_interruption_5300_36"/>
      <w:r w:rsidRPr="00D6503A">
        <w:rPr>
          <w:rStyle w:val="TagStyle"/>
          <w:rtl/>
        </w:rPr>
        <w:t xml:space="preserve"> &lt;&lt; קריאה &gt;&gt; </w:t>
      </w:r>
      <w:r>
        <w:rPr>
          <w:rtl/>
        </w:rPr>
        <w:t>מירב בן ארי (יש עתיד):</w:t>
      </w:r>
      <w:r w:rsidRPr="00D6503A">
        <w:rPr>
          <w:rStyle w:val="TagStyle"/>
          <w:rtl/>
        </w:rPr>
        <w:t xml:space="preserve"> &lt;&lt; קריאה &gt;&gt;</w:t>
      </w:r>
      <w:r>
        <w:rPr>
          <w:rtl/>
        </w:rPr>
        <w:t xml:space="preserve">   </w:t>
      </w:r>
      <w:bookmarkEnd w:id="24249"/>
    </w:p>
    <w:p w:rsidR="006D767C" w:rsidRDefault="006D767C" w:rsidP="00C927FB">
      <w:pPr>
        <w:pStyle w:val="KeepWithNext"/>
        <w:rPr>
          <w:rtl/>
          <w:lang w:eastAsia="he-IL"/>
        </w:rPr>
      </w:pPr>
    </w:p>
    <w:p w:rsidR="006D767C" w:rsidRDefault="006D767C" w:rsidP="00C927FB">
      <w:pPr>
        <w:rPr>
          <w:rtl/>
          <w:lang w:eastAsia="he-IL"/>
        </w:rPr>
      </w:pPr>
      <w:bookmarkStart w:id="24250" w:name="_ETM_Q56_668000"/>
      <w:bookmarkEnd w:id="24250"/>
      <w:r>
        <w:rPr>
          <w:rFonts w:hint="cs"/>
          <w:rtl/>
          <w:lang w:eastAsia="he-IL"/>
        </w:rPr>
        <w:t xml:space="preserve">מאיפה הכסף? אין לך תקציב מדינה </w:t>
      </w:r>
      <w:bookmarkStart w:id="24251" w:name="_ETM_Q56_665000"/>
      <w:bookmarkEnd w:id="24251"/>
      <w:r>
        <w:rPr>
          <w:rFonts w:hint="cs"/>
          <w:rtl/>
          <w:lang w:eastAsia="he-IL"/>
        </w:rPr>
        <w:t>תוך חצי שנה.</w:t>
      </w:r>
    </w:p>
    <w:p w:rsidR="006D767C" w:rsidRDefault="006D767C" w:rsidP="00C927FB">
      <w:pPr>
        <w:rPr>
          <w:rtl/>
          <w:lang w:eastAsia="he-IL"/>
        </w:rPr>
      </w:pPr>
    </w:p>
    <w:p w:rsidR="006D767C" w:rsidRDefault="006D767C" w:rsidP="00C927FB">
      <w:pPr>
        <w:pStyle w:val="-"/>
        <w:keepNext/>
        <w:rPr>
          <w:rtl/>
        </w:rPr>
      </w:pPr>
      <w:bookmarkStart w:id="24252" w:name="ET_speakercontinue_6458_37"/>
      <w:r w:rsidRPr="00D6503A">
        <w:rPr>
          <w:rStyle w:val="TagStyle"/>
          <w:rtl/>
        </w:rPr>
        <w:t xml:space="preserve"> &lt;&lt; דובר_המשך &gt;&gt; </w:t>
      </w:r>
      <w:r>
        <w:rPr>
          <w:rtl/>
        </w:rPr>
        <w:t>שר החינוך יואב קיש:</w:t>
      </w:r>
      <w:r w:rsidRPr="00D6503A">
        <w:rPr>
          <w:rStyle w:val="TagStyle"/>
          <w:rtl/>
        </w:rPr>
        <w:t xml:space="preserve"> &lt;&lt; דובר_המשך &gt;&gt;</w:t>
      </w:r>
      <w:r>
        <w:rPr>
          <w:rtl/>
        </w:rPr>
        <w:t xml:space="preserve">   </w:t>
      </w:r>
      <w:bookmarkEnd w:id="24252"/>
    </w:p>
    <w:p w:rsidR="006D767C" w:rsidRDefault="006D767C" w:rsidP="00C927FB">
      <w:pPr>
        <w:pStyle w:val="KeepWithNext"/>
        <w:rPr>
          <w:rtl/>
          <w:lang w:eastAsia="he-IL"/>
        </w:rPr>
      </w:pPr>
    </w:p>
    <w:p w:rsidR="006D767C" w:rsidRDefault="006D767C" w:rsidP="00C927FB">
      <w:pPr>
        <w:rPr>
          <w:rtl/>
          <w:lang w:eastAsia="he-IL"/>
        </w:rPr>
      </w:pPr>
      <w:bookmarkStart w:id="24253" w:name="_ETM_Q56_671000"/>
      <w:bookmarkEnd w:id="24253"/>
      <w:r>
        <w:rPr>
          <w:rFonts w:hint="cs"/>
          <w:rtl/>
          <w:lang w:eastAsia="he-IL"/>
        </w:rPr>
        <w:t>את הנושא הזה אנחנו מתקצבים.</w:t>
      </w:r>
    </w:p>
    <w:p w:rsidR="006D767C" w:rsidRDefault="006D767C" w:rsidP="00C927FB">
      <w:pPr>
        <w:rPr>
          <w:rtl/>
          <w:lang w:eastAsia="he-IL"/>
        </w:rPr>
      </w:pPr>
      <w:bookmarkStart w:id="24254" w:name="_ETM_Q56_676000"/>
      <w:bookmarkEnd w:id="24254"/>
    </w:p>
    <w:p w:rsidR="006D767C" w:rsidRDefault="006D767C" w:rsidP="00C927FB">
      <w:pPr>
        <w:pStyle w:val="af5"/>
        <w:keepNext/>
        <w:rPr>
          <w:rtl/>
        </w:rPr>
      </w:pPr>
      <w:r w:rsidRPr="00D6503A">
        <w:rPr>
          <w:rStyle w:val="TagStyle"/>
          <w:rtl/>
        </w:rPr>
        <w:t xml:space="preserve">&lt;&lt; קריאה &gt;&gt; </w:t>
      </w:r>
      <w:r>
        <w:rPr>
          <w:rtl/>
        </w:rPr>
        <w:t>מירב בן ארי (יש עתיד):</w:t>
      </w:r>
      <w:r w:rsidRPr="00D6503A">
        <w:rPr>
          <w:rStyle w:val="TagStyle"/>
          <w:rtl/>
        </w:rPr>
        <w:t xml:space="preserve"> &lt;&lt; קריאה &gt;&gt;</w:t>
      </w:r>
      <w:r>
        <w:rPr>
          <w:rtl/>
        </w:rPr>
        <w:t xml:space="preserve">   </w:t>
      </w:r>
    </w:p>
    <w:p w:rsidR="006D767C" w:rsidRPr="00D6503A" w:rsidRDefault="006D767C" w:rsidP="00C927FB">
      <w:pPr>
        <w:rPr>
          <w:rtl/>
          <w:lang w:eastAsia="he-IL"/>
        </w:rPr>
      </w:pPr>
    </w:p>
    <w:p w:rsidR="006D767C" w:rsidRDefault="006D767C" w:rsidP="00C927FB">
      <w:pPr>
        <w:rPr>
          <w:rtl/>
          <w:lang w:eastAsia="he-IL"/>
        </w:rPr>
      </w:pPr>
      <w:r>
        <w:rPr>
          <w:rFonts w:hint="cs"/>
          <w:rtl/>
          <w:lang w:eastAsia="he-IL"/>
        </w:rPr>
        <w:t>אין לך כסף להחליף את החיילים.</w:t>
      </w:r>
    </w:p>
    <w:p w:rsidR="006D767C" w:rsidRDefault="006D767C" w:rsidP="00C927FB">
      <w:pPr>
        <w:rPr>
          <w:rtl/>
          <w:lang w:eastAsia="he-IL"/>
        </w:rPr>
      </w:pPr>
    </w:p>
    <w:p w:rsidR="006D767C" w:rsidRDefault="006D767C" w:rsidP="00C927FB">
      <w:pPr>
        <w:pStyle w:val="af5"/>
        <w:keepNext/>
        <w:rPr>
          <w:rtl/>
        </w:rPr>
      </w:pPr>
      <w:r w:rsidRPr="005633D8">
        <w:rPr>
          <w:rStyle w:val="TagStyle"/>
          <w:rtl/>
        </w:rPr>
        <w:t xml:space="preserve"> &lt;&lt; קריאה &gt;&gt; </w:t>
      </w:r>
      <w:r>
        <w:rPr>
          <w:rtl/>
        </w:rPr>
        <w:t>אורנה ברביבאי (יש עתיד):</w:t>
      </w:r>
      <w:r w:rsidRPr="005633D8">
        <w:rPr>
          <w:rStyle w:val="TagStyle"/>
          <w:rtl/>
        </w:rPr>
        <w:t xml:space="preserve"> &lt;&lt; קריאה &gt;&gt;</w:t>
      </w:r>
      <w:r>
        <w:rPr>
          <w:rtl/>
        </w:rPr>
        <w:t xml:space="preserve">   </w:t>
      </w:r>
    </w:p>
    <w:p w:rsidR="006D767C" w:rsidRDefault="006D767C" w:rsidP="00C927FB">
      <w:pPr>
        <w:pStyle w:val="KeepWithNext"/>
        <w:rPr>
          <w:rtl/>
          <w:lang w:eastAsia="he-IL"/>
        </w:rPr>
      </w:pPr>
    </w:p>
    <w:p w:rsidR="006D767C" w:rsidRDefault="006D767C" w:rsidP="00C927FB">
      <w:pPr>
        <w:rPr>
          <w:rtl/>
          <w:lang w:eastAsia="he-IL"/>
        </w:rPr>
      </w:pPr>
      <w:r>
        <w:rPr>
          <w:rFonts w:hint="cs"/>
          <w:rtl/>
          <w:lang w:eastAsia="he-IL"/>
        </w:rPr>
        <w:t>מה קורה עם הביטחון של הסוהרות חצי שנה?</w:t>
      </w:r>
    </w:p>
    <w:p w:rsidR="006D767C" w:rsidRDefault="006D767C" w:rsidP="00C927FB">
      <w:pPr>
        <w:rPr>
          <w:b/>
          <w:bCs/>
          <w:u w:val="single"/>
          <w:rtl/>
          <w:lang w:eastAsia="he-IL"/>
        </w:rPr>
      </w:pPr>
      <w:bookmarkStart w:id="24255" w:name="_ETM_Q56_675000"/>
      <w:bookmarkEnd w:id="24255"/>
    </w:p>
    <w:p w:rsidR="006D767C" w:rsidRDefault="006D767C" w:rsidP="00C927FB">
      <w:pPr>
        <w:pStyle w:val="-"/>
        <w:keepNext/>
        <w:rPr>
          <w:rtl/>
        </w:rPr>
      </w:pPr>
      <w:r w:rsidRPr="005633D8">
        <w:rPr>
          <w:rStyle w:val="TagStyle"/>
          <w:rtl/>
        </w:rPr>
        <w:t xml:space="preserve"> &lt;&lt; דובר_המשך &gt;&gt; </w:t>
      </w:r>
      <w:r>
        <w:rPr>
          <w:rtl/>
        </w:rPr>
        <w:t>שר החינוך יואב קיש:</w:t>
      </w:r>
      <w:r w:rsidRPr="005633D8">
        <w:rPr>
          <w:rStyle w:val="TagStyle"/>
          <w:rtl/>
        </w:rPr>
        <w:t xml:space="preserve"> &lt;&lt; דובר_המשך &gt;&gt;</w:t>
      </w:r>
      <w:r>
        <w:rPr>
          <w:rtl/>
        </w:rPr>
        <w:t xml:space="preserve">   </w:t>
      </w:r>
    </w:p>
    <w:p w:rsidR="006D767C" w:rsidRDefault="006D767C" w:rsidP="00C927FB">
      <w:pPr>
        <w:pStyle w:val="KeepWithNext"/>
        <w:rPr>
          <w:rtl/>
          <w:lang w:eastAsia="he-IL"/>
        </w:rPr>
      </w:pPr>
    </w:p>
    <w:p w:rsidR="006D767C" w:rsidRDefault="006D767C" w:rsidP="00C927FB">
      <w:pPr>
        <w:rPr>
          <w:rtl/>
          <w:lang w:eastAsia="he-IL"/>
        </w:rPr>
      </w:pPr>
      <w:r>
        <w:rPr>
          <w:rFonts w:hint="cs"/>
          <w:rtl/>
          <w:lang w:eastAsia="he-IL"/>
        </w:rPr>
        <w:t>אני אומר לך. ולכן ביקשנו</w:t>
      </w:r>
      <w:bookmarkStart w:id="24256" w:name="_ETM_Q56_678000"/>
      <w:bookmarkEnd w:id="24256"/>
      <w:r>
        <w:rPr>
          <w:rFonts w:hint="cs"/>
          <w:rtl/>
          <w:lang w:eastAsia="he-IL"/>
        </w:rPr>
        <w:t xml:space="preserve"> חצי שנה. בכל הנוגע - - -</w:t>
      </w:r>
    </w:p>
    <w:p w:rsidR="006D767C" w:rsidRDefault="006D767C" w:rsidP="00C927FB">
      <w:pPr>
        <w:rPr>
          <w:rtl/>
          <w:lang w:eastAsia="he-IL"/>
        </w:rPr>
      </w:pPr>
    </w:p>
    <w:p w:rsidR="006D767C" w:rsidRDefault="006D767C" w:rsidP="00C927FB">
      <w:pPr>
        <w:pStyle w:val="af5"/>
        <w:keepNext/>
        <w:rPr>
          <w:rtl/>
        </w:rPr>
      </w:pPr>
      <w:bookmarkStart w:id="24257" w:name="ET_interruption_6151_41"/>
      <w:r w:rsidRPr="005633D8">
        <w:rPr>
          <w:rStyle w:val="TagStyle"/>
          <w:rtl/>
        </w:rPr>
        <w:t xml:space="preserve"> &lt;&lt; קריאה &gt;&gt; </w:t>
      </w:r>
      <w:r>
        <w:rPr>
          <w:rtl/>
        </w:rPr>
        <w:t>רון כץ (יש עתיד):</w:t>
      </w:r>
      <w:r w:rsidRPr="005633D8">
        <w:rPr>
          <w:rStyle w:val="TagStyle"/>
          <w:rtl/>
        </w:rPr>
        <w:t xml:space="preserve"> &lt;&lt; קריאה &gt;&gt;</w:t>
      </w:r>
      <w:r>
        <w:rPr>
          <w:rtl/>
        </w:rPr>
        <w:t xml:space="preserve">   </w:t>
      </w:r>
      <w:bookmarkEnd w:id="24257"/>
    </w:p>
    <w:p w:rsidR="006D767C" w:rsidRDefault="006D767C" w:rsidP="00C927FB">
      <w:pPr>
        <w:pStyle w:val="KeepWithNext"/>
        <w:rPr>
          <w:rtl/>
          <w:lang w:eastAsia="he-IL"/>
        </w:rPr>
      </w:pPr>
    </w:p>
    <w:p w:rsidR="006D767C" w:rsidRDefault="006D767C" w:rsidP="00C927FB">
      <w:pPr>
        <w:rPr>
          <w:rtl/>
          <w:lang w:eastAsia="he-IL"/>
        </w:rPr>
      </w:pPr>
      <w:r>
        <w:rPr>
          <w:rFonts w:hint="cs"/>
          <w:rtl/>
          <w:lang w:eastAsia="he-IL"/>
        </w:rPr>
        <w:t>מי שומר על הבנות?</w:t>
      </w:r>
    </w:p>
    <w:p w:rsidR="006D767C" w:rsidRDefault="006D767C" w:rsidP="00C927FB">
      <w:pPr>
        <w:rPr>
          <w:rtl/>
          <w:lang w:eastAsia="he-IL"/>
        </w:rPr>
      </w:pPr>
    </w:p>
    <w:p w:rsidR="006D767C" w:rsidRDefault="006D767C" w:rsidP="00C927FB">
      <w:pPr>
        <w:pStyle w:val="af6"/>
        <w:keepNext/>
        <w:rPr>
          <w:rtl/>
        </w:rPr>
      </w:pPr>
      <w:r w:rsidRPr="005633D8">
        <w:rPr>
          <w:rStyle w:val="TagStyle"/>
          <w:rtl/>
        </w:rPr>
        <w:t xml:space="preserve"> &lt;&lt; יור &gt;&gt; </w:t>
      </w:r>
      <w:r>
        <w:rPr>
          <w:rtl/>
        </w:rPr>
        <w:t>היו"ר יפעת שאשא ביטון:</w:t>
      </w:r>
      <w:r w:rsidRPr="005633D8">
        <w:rPr>
          <w:rStyle w:val="TagStyle"/>
          <w:rtl/>
        </w:rPr>
        <w:t xml:space="preserve"> &lt;&lt; יור &gt;&gt;</w:t>
      </w:r>
      <w:r>
        <w:rPr>
          <w:rtl/>
        </w:rPr>
        <w:t xml:space="preserve">   </w:t>
      </w:r>
    </w:p>
    <w:p w:rsidR="006D767C" w:rsidRDefault="006D767C" w:rsidP="00C927FB">
      <w:pPr>
        <w:pStyle w:val="KeepWithNext"/>
        <w:rPr>
          <w:rtl/>
          <w:lang w:eastAsia="he-IL"/>
        </w:rPr>
      </w:pPr>
    </w:p>
    <w:p w:rsidR="006D767C" w:rsidRDefault="006D767C" w:rsidP="00C927FB">
      <w:pPr>
        <w:rPr>
          <w:rtl/>
          <w:lang w:eastAsia="he-IL"/>
        </w:rPr>
      </w:pPr>
      <w:r>
        <w:rPr>
          <w:rFonts w:hint="cs"/>
          <w:rtl/>
          <w:lang w:eastAsia="he-IL"/>
        </w:rPr>
        <w:t>חברי</w:t>
      </w:r>
      <w:bookmarkStart w:id="24258" w:name="_ETM_Q56_683000"/>
      <w:bookmarkEnd w:id="24258"/>
      <w:r>
        <w:rPr>
          <w:rFonts w:hint="cs"/>
          <w:rtl/>
          <w:lang w:eastAsia="he-IL"/>
        </w:rPr>
        <w:t xml:space="preserve"> הכנסת, תנו לו בבקשה להציג את החוק.</w:t>
      </w:r>
    </w:p>
    <w:p w:rsidR="006D767C" w:rsidRDefault="006D767C" w:rsidP="00C927FB">
      <w:pPr>
        <w:rPr>
          <w:rtl/>
          <w:lang w:eastAsia="he-IL"/>
        </w:rPr>
      </w:pPr>
      <w:bookmarkStart w:id="24259" w:name="_ETM_Q56_690000"/>
      <w:bookmarkEnd w:id="24259"/>
    </w:p>
    <w:p w:rsidR="006D767C" w:rsidRDefault="006D767C" w:rsidP="00C927FB">
      <w:pPr>
        <w:pStyle w:val="af5"/>
        <w:keepNext/>
        <w:rPr>
          <w:rtl/>
        </w:rPr>
      </w:pPr>
      <w:bookmarkStart w:id="24260" w:name="_ETM_Q56_687000"/>
      <w:bookmarkEnd w:id="24260"/>
      <w:r w:rsidRPr="00D6503A">
        <w:rPr>
          <w:rStyle w:val="TagStyle"/>
          <w:rtl/>
        </w:rPr>
        <w:t xml:space="preserve">&lt;&lt; קריאה &gt;&gt; </w:t>
      </w:r>
      <w:r>
        <w:rPr>
          <w:rtl/>
        </w:rPr>
        <w:t>מירב בן ארי (יש עתיד):</w:t>
      </w:r>
      <w:r w:rsidRPr="00D6503A">
        <w:rPr>
          <w:rStyle w:val="TagStyle"/>
          <w:rtl/>
        </w:rPr>
        <w:t xml:space="preserve"> &lt;&lt; קריאה &gt;&gt;</w:t>
      </w:r>
      <w:r>
        <w:rPr>
          <w:rtl/>
        </w:rPr>
        <w:t xml:space="preserve">   </w:t>
      </w:r>
    </w:p>
    <w:p w:rsidR="006D767C" w:rsidRPr="005633D8" w:rsidRDefault="006D767C" w:rsidP="00C927FB">
      <w:pPr>
        <w:rPr>
          <w:rtl/>
          <w:lang w:eastAsia="he-IL"/>
        </w:rPr>
      </w:pPr>
    </w:p>
    <w:p w:rsidR="006D767C" w:rsidRDefault="006D767C" w:rsidP="00C927FB">
      <w:pPr>
        <w:rPr>
          <w:rtl/>
          <w:lang w:eastAsia="he-IL"/>
        </w:rPr>
      </w:pPr>
      <w:bookmarkStart w:id="24261" w:name="_ETM_Q56_680000"/>
      <w:bookmarkEnd w:id="24261"/>
      <w:r>
        <w:rPr>
          <w:rFonts w:hint="cs"/>
          <w:rtl/>
          <w:lang w:eastAsia="he-IL"/>
        </w:rPr>
        <w:t>600 סוהרים, מי יעשה</w:t>
      </w:r>
      <w:bookmarkStart w:id="24262" w:name="_ETM_Q56_692000"/>
      <w:bookmarkEnd w:id="24262"/>
      <w:r>
        <w:rPr>
          <w:rFonts w:hint="cs"/>
          <w:rtl/>
          <w:lang w:eastAsia="he-IL"/>
        </w:rPr>
        <w:t xml:space="preserve"> את העבודה הזאת?</w:t>
      </w:r>
    </w:p>
    <w:p w:rsidR="006D767C" w:rsidRDefault="006D767C" w:rsidP="00C927FB">
      <w:pPr>
        <w:rPr>
          <w:rtl/>
          <w:lang w:eastAsia="he-IL"/>
        </w:rPr>
      </w:pPr>
      <w:bookmarkStart w:id="24263" w:name="_ETM_Q56_689000"/>
      <w:bookmarkEnd w:id="24263"/>
    </w:p>
    <w:p w:rsidR="006D767C" w:rsidRDefault="006D767C" w:rsidP="00C927FB">
      <w:pPr>
        <w:pStyle w:val="af5"/>
        <w:keepNext/>
        <w:rPr>
          <w:rtl/>
        </w:rPr>
      </w:pPr>
      <w:bookmarkStart w:id="24264" w:name="ET_interruption_5767_44"/>
      <w:r w:rsidRPr="005633D8">
        <w:rPr>
          <w:rStyle w:val="TagStyle"/>
          <w:rtl/>
        </w:rPr>
        <w:t xml:space="preserve"> &lt;&lt; קריאה &gt;&gt; </w:t>
      </w:r>
      <w:r>
        <w:rPr>
          <w:rtl/>
        </w:rPr>
        <w:t>אורנה ברביבאי (יש עתיד):</w:t>
      </w:r>
      <w:r w:rsidRPr="005633D8">
        <w:rPr>
          <w:rStyle w:val="TagStyle"/>
          <w:rtl/>
        </w:rPr>
        <w:t xml:space="preserve"> &lt;&lt; קריאה &gt;&gt;</w:t>
      </w:r>
      <w:r>
        <w:rPr>
          <w:rtl/>
        </w:rPr>
        <w:t xml:space="preserve">   </w:t>
      </w:r>
      <w:bookmarkEnd w:id="24264"/>
    </w:p>
    <w:p w:rsidR="006D767C" w:rsidRDefault="006D767C" w:rsidP="00C927FB">
      <w:pPr>
        <w:pStyle w:val="KeepWithNext"/>
        <w:rPr>
          <w:rtl/>
          <w:lang w:eastAsia="he-IL"/>
        </w:rPr>
      </w:pPr>
    </w:p>
    <w:p w:rsidR="006D767C" w:rsidRPr="005633D8" w:rsidRDefault="006D767C" w:rsidP="00C927FB">
      <w:pPr>
        <w:rPr>
          <w:rtl/>
          <w:lang w:eastAsia="he-IL"/>
        </w:rPr>
      </w:pPr>
      <w:r>
        <w:rPr>
          <w:rFonts w:hint="cs"/>
          <w:rtl/>
          <w:lang w:eastAsia="he-IL"/>
        </w:rPr>
        <w:t>ימשיכו להטריד -</w:t>
      </w:r>
      <w:bookmarkStart w:id="24265" w:name="_ETM_Q56_694000"/>
      <w:bookmarkEnd w:id="24265"/>
      <w:r>
        <w:rPr>
          <w:rFonts w:hint="cs"/>
          <w:rtl/>
          <w:lang w:eastAsia="he-IL"/>
        </w:rPr>
        <w:t xml:space="preserve"> - -</w:t>
      </w:r>
    </w:p>
    <w:p w:rsidR="006D767C" w:rsidRDefault="006D767C" w:rsidP="00C927FB">
      <w:pPr>
        <w:rPr>
          <w:rtl/>
          <w:lang w:eastAsia="he-IL"/>
        </w:rPr>
      </w:pPr>
      <w:bookmarkStart w:id="24266" w:name="_ETM_Q56_688000"/>
      <w:bookmarkEnd w:id="24266"/>
    </w:p>
    <w:p w:rsidR="006D767C" w:rsidRDefault="006D767C" w:rsidP="00C927FB">
      <w:pPr>
        <w:pStyle w:val="af6"/>
        <w:keepNext/>
        <w:rPr>
          <w:rtl/>
        </w:rPr>
      </w:pPr>
      <w:bookmarkStart w:id="24267" w:name="ET_yor_6491_43"/>
      <w:r w:rsidRPr="005633D8">
        <w:rPr>
          <w:rStyle w:val="TagStyle"/>
          <w:rtl/>
        </w:rPr>
        <w:t xml:space="preserve"> &lt;&lt; יור &gt;&gt; </w:t>
      </w:r>
      <w:r>
        <w:rPr>
          <w:rtl/>
        </w:rPr>
        <w:t>היו"ר יפעת שאשא ביטון:</w:t>
      </w:r>
      <w:r w:rsidRPr="005633D8">
        <w:rPr>
          <w:rStyle w:val="TagStyle"/>
          <w:rtl/>
        </w:rPr>
        <w:t xml:space="preserve"> &lt;&lt; יור &gt;&gt;</w:t>
      </w:r>
      <w:r>
        <w:rPr>
          <w:rtl/>
        </w:rPr>
        <w:t xml:space="preserve">   </w:t>
      </w:r>
      <w:bookmarkEnd w:id="24267"/>
    </w:p>
    <w:p w:rsidR="006D767C" w:rsidRDefault="006D767C" w:rsidP="00C927FB">
      <w:pPr>
        <w:pStyle w:val="KeepWithNext"/>
        <w:rPr>
          <w:rtl/>
          <w:lang w:eastAsia="he-IL"/>
        </w:rPr>
      </w:pPr>
    </w:p>
    <w:p w:rsidR="006D767C" w:rsidRDefault="006D767C" w:rsidP="00C927FB">
      <w:pPr>
        <w:rPr>
          <w:rtl/>
          <w:lang w:eastAsia="he-IL"/>
        </w:rPr>
      </w:pPr>
      <w:r>
        <w:rPr>
          <w:rFonts w:hint="cs"/>
          <w:rtl/>
          <w:lang w:eastAsia="he-IL"/>
        </w:rPr>
        <w:t>חברת הכנסת בן ארי, תנו לו להציג את החוק. תוכלו להתייחס אחר כך, בדיון.</w:t>
      </w:r>
    </w:p>
    <w:p w:rsidR="006D767C" w:rsidRDefault="006D767C" w:rsidP="00C927FB">
      <w:pPr>
        <w:rPr>
          <w:rtl/>
          <w:lang w:eastAsia="he-IL"/>
        </w:rPr>
      </w:pPr>
      <w:bookmarkStart w:id="24268" w:name="_ETM_Q56_698000"/>
      <w:bookmarkEnd w:id="24268"/>
    </w:p>
    <w:p w:rsidR="006D767C" w:rsidRDefault="006D767C" w:rsidP="00C927FB">
      <w:pPr>
        <w:pStyle w:val="af5"/>
        <w:keepNext/>
        <w:rPr>
          <w:rtl/>
        </w:rPr>
      </w:pPr>
      <w:bookmarkStart w:id="24269" w:name="ET_interruption_5109_45"/>
      <w:r w:rsidRPr="005633D8">
        <w:rPr>
          <w:rStyle w:val="TagStyle"/>
          <w:rtl/>
        </w:rPr>
        <w:t xml:space="preserve"> &lt;&lt; קריאה &gt;&gt; </w:t>
      </w:r>
      <w:r>
        <w:rPr>
          <w:rtl/>
        </w:rPr>
        <w:t>אלעזר שטרן (יש עתיד):</w:t>
      </w:r>
      <w:r w:rsidRPr="005633D8">
        <w:rPr>
          <w:rStyle w:val="TagStyle"/>
          <w:rtl/>
        </w:rPr>
        <w:t xml:space="preserve"> &lt;&lt; קריאה &gt;&gt;</w:t>
      </w:r>
      <w:r>
        <w:rPr>
          <w:rtl/>
        </w:rPr>
        <w:t xml:space="preserve">   </w:t>
      </w:r>
      <w:bookmarkEnd w:id="24269"/>
    </w:p>
    <w:p w:rsidR="006D767C" w:rsidRDefault="006D767C" w:rsidP="00C927FB">
      <w:pPr>
        <w:pStyle w:val="KeepWithNext"/>
        <w:rPr>
          <w:rtl/>
          <w:lang w:eastAsia="he-IL"/>
        </w:rPr>
      </w:pPr>
    </w:p>
    <w:p w:rsidR="006D767C" w:rsidRDefault="006D767C" w:rsidP="00C927FB">
      <w:pPr>
        <w:rPr>
          <w:rtl/>
          <w:lang w:eastAsia="he-IL"/>
        </w:rPr>
      </w:pPr>
      <w:bookmarkStart w:id="24270" w:name="_ETM_Q56_695000"/>
      <w:bookmarkEnd w:id="24270"/>
      <w:r>
        <w:rPr>
          <w:rFonts w:hint="cs"/>
          <w:rtl/>
          <w:lang w:eastAsia="he-IL"/>
        </w:rPr>
        <w:t>אבל יואב, זה לא רק לשירות בתי הסוהר.</w:t>
      </w:r>
    </w:p>
    <w:p w:rsidR="006D767C" w:rsidRDefault="006D767C" w:rsidP="00C927FB">
      <w:pPr>
        <w:rPr>
          <w:b/>
          <w:bCs/>
          <w:u w:val="single"/>
          <w:rtl/>
          <w:lang w:eastAsia="he-IL"/>
        </w:rPr>
      </w:pPr>
      <w:bookmarkStart w:id="24271" w:name="_ETM_Q56_700000"/>
      <w:bookmarkEnd w:id="24271"/>
    </w:p>
    <w:p w:rsidR="006D767C" w:rsidRDefault="006D767C" w:rsidP="00C927FB">
      <w:pPr>
        <w:pStyle w:val="-"/>
        <w:keepNext/>
        <w:rPr>
          <w:rtl/>
        </w:rPr>
      </w:pPr>
      <w:r w:rsidRPr="005633D8">
        <w:rPr>
          <w:rStyle w:val="TagStyle"/>
          <w:rtl/>
        </w:rPr>
        <w:t xml:space="preserve"> &lt;&lt; דובר_המשך &gt;&gt; </w:t>
      </w:r>
      <w:r>
        <w:rPr>
          <w:rtl/>
        </w:rPr>
        <w:t>שר החינוך יואב קיש:</w:t>
      </w:r>
      <w:r w:rsidRPr="005633D8">
        <w:rPr>
          <w:rStyle w:val="TagStyle"/>
          <w:rtl/>
        </w:rPr>
        <w:t xml:space="preserve"> &lt;&lt; דובר_המשך &gt;&gt;</w:t>
      </w:r>
      <w:r>
        <w:rPr>
          <w:rtl/>
        </w:rPr>
        <w:t xml:space="preserve">   </w:t>
      </w:r>
    </w:p>
    <w:p w:rsidR="006D767C" w:rsidRDefault="006D767C" w:rsidP="00C927FB">
      <w:pPr>
        <w:pStyle w:val="KeepWithNext"/>
        <w:rPr>
          <w:rtl/>
          <w:lang w:eastAsia="he-IL"/>
        </w:rPr>
      </w:pPr>
    </w:p>
    <w:p w:rsidR="00CA2CE9" w:rsidRDefault="006D767C" w:rsidP="00C927FB">
      <w:pPr>
        <w:rPr>
          <w:rtl/>
          <w:lang w:eastAsia="he-IL"/>
        </w:rPr>
      </w:pPr>
      <w:bookmarkStart w:id="24272" w:name="_ETM_Q56_697000"/>
      <w:bookmarkEnd w:id="24272"/>
      <w:r>
        <w:rPr>
          <w:rFonts w:hint="cs"/>
          <w:rtl/>
          <w:lang w:eastAsia="he-IL"/>
        </w:rPr>
        <w:t>תקשיבו רגע, תשמעו תשובות, אתם רק מפריעים. בכל הנוגע להצבת חיילי חובה</w:t>
      </w:r>
      <w:bookmarkStart w:id="24273" w:name="_ETM_Q56_703000"/>
      <w:bookmarkEnd w:id="24273"/>
      <w:r>
        <w:rPr>
          <w:rFonts w:hint="cs"/>
          <w:rtl/>
          <w:lang w:eastAsia="he-IL"/>
        </w:rPr>
        <w:t xml:space="preserve"> ביחידות של משטרת ישראל ניכר כי המצב שונה. המצב הביטחוני </w:t>
      </w:r>
      <w:bookmarkStart w:id="24274" w:name="_ETM_Q56_709000"/>
      <w:bookmarkEnd w:id="24274"/>
      <w:r>
        <w:rPr>
          <w:rFonts w:hint="cs"/>
          <w:rtl/>
          <w:lang w:eastAsia="he-IL"/>
        </w:rPr>
        <w:t xml:space="preserve">ששרר בעת קביעת ההוראה, ודרש ממשטרת ישראל מאמצים מיוחדים לסיכול </w:t>
      </w:r>
      <w:bookmarkStart w:id="24275" w:name="_ETM_Q56_716000"/>
      <w:bookmarkEnd w:id="24275"/>
      <w:r>
        <w:rPr>
          <w:rFonts w:hint="cs"/>
          <w:rtl/>
          <w:lang w:eastAsia="he-IL"/>
        </w:rPr>
        <w:t>פיגועים ולשמירת ביטחון הפנים של המדינה, עודנו</w:t>
      </w:r>
      <w:bookmarkStart w:id="24276" w:name="_ETM_Q56_720000"/>
      <w:bookmarkEnd w:id="24276"/>
      <w:r>
        <w:rPr>
          <w:rFonts w:hint="cs"/>
          <w:rtl/>
          <w:lang w:eastAsia="he-IL"/>
        </w:rPr>
        <w:t xml:space="preserve"> קיים.</w:t>
      </w:r>
      <w:r w:rsidR="00C927FB">
        <w:rPr>
          <w:rFonts w:hint="cs"/>
          <w:rtl/>
          <w:lang w:eastAsia="he-IL"/>
        </w:rPr>
        <w:t xml:space="preserve"> </w:t>
      </w:r>
      <w:bookmarkStart w:id="24277" w:name="_ETM_Q56_701000"/>
      <w:bookmarkStart w:id="24278" w:name="TOR_Q57"/>
      <w:bookmarkEnd w:id="24277"/>
      <w:bookmarkEnd w:id="24278"/>
      <w:r w:rsidR="00C927FB">
        <w:rPr>
          <w:rFonts w:hint="cs"/>
          <w:rtl/>
          <w:lang w:eastAsia="he-IL"/>
        </w:rPr>
        <w:t xml:space="preserve"> </w:t>
      </w:r>
      <w:r w:rsidR="00CA2CE9">
        <w:rPr>
          <w:rFonts w:hint="cs"/>
          <w:rtl/>
          <w:lang w:eastAsia="he-IL"/>
        </w:rPr>
        <w:t>ולכן לאור כך אנחנו מציעים להאריך את ההסדר הקיים בשלוש שנים נוספות, עד סוף שנת 2025.</w:t>
      </w:r>
    </w:p>
    <w:p w:rsidR="00CA2CE9" w:rsidRDefault="00CA2CE9" w:rsidP="00C927FB">
      <w:pPr>
        <w:rPr>
          <w:rtl/>
          <w:lang w:eastAsia="he-IL"/>
        </w:rPr>
      </w:pPr>
      <w:bookmarkStart w:id="24279" w:name="_ETM_Q57_122175"/>
      <w:bookmarkStart w:id="24280" w:name="_ETM_Q57_122237"/>
      <w:bookmarkEnd w:id="24279"/>
      <w:bookmarkEnd w:id="24280"/>
    </w:p>
    <w:p w:rsidR="00CA2CE9" w:rsidRDefault="00CA2CE9" w:rsidP="00C927FB">
      <w:pPr>
        <w:pStyle w:val="af5"/>
        <w:keepNext/>
        <w:rPr>
          <w:rtl/>
        </w:rPr>
      </w:pPr>
      <w:bookmarkStart w:id="24281" w:name="_ETM_Q57_122253"/>
      <w:bookmarkStart w:id="24282" w:name="_ETM_Q57_122357"/>
      <w:bookmarkEnd w:id="24281"/>
      <w:bookmarkEnd w:id="24282"/>
      <w:r w:rsidRPr="00395E79">
        <w:rPr>
          <w:rStyle w:val="TagStyle"/>
          <w:rtl/>
        </w:rPr>
        <w:lastRenderedPageBreak/>
        <w:t xml:space="preserve"> &lt;&lt; קריאה &gt;&gt; </w:t>
      </w:r>
      <w:r>
        <w:rPr>
          <w:rtl/>
        </w:rPr>
        <w:t>מירב בן ארי (יש עתיד):</w:t>
      </w:r>
      <w:r w:rsidRPr="00395E79">
        <w:rPr>
          <w:rStyle w:val="TagStyle"/>
          <w:rtl/>
        </w:rPr>
        <w:t xml:space="preserve"> &lt;&lt; קריאה &gt;&gt;</w:t>
      </w:r>
      <w:r>
        <w:rPr>
          <w:rtl/>
        </w:rPr>
        <w:t xml:space="preserve"> </w:t>
      </w:r>
      <w:bookmarkStart w:id="24283" w:name="_ETM_Q57_128892"/>
      <w:bookmarkStart w:id="24284" w:name="_ETM_Q57_129198"/>
      <w:bookmarkStart w:id="24285" w:name="_ETM_Q57_129269"/>
      <w:bookmarkEnd w:id="24283"/>
      <w:bookmarkEnd w:id="24284"/>
      <w:bookmarkEnd w:id="24285"/>
    </w:p>
    <w:p w:rsidR="00CA2CE9" w:rsidRPr="00395E79" w:rsidRDefault="00CA2CE9" w:rsidP="00C927FB">
      <w:pPr>
        <w:rPr>
          <w:lang w:eastAsia="he-IL"/>
        </w:rPr>
      </w:pPr>
    </w:p>
    <w:p w:rsidR="00CA2CE9" w:rsidRDefault="00CA2CE9" w:rsidP="00C927FB">
      <w:pPr>
        <w:rPr>
          <w:rtl/>
          <w:lang w:eastAsia="he-IL"/>
        </w:rPr>
      </w:pPr>
      <w:r>
        <w:rPr>
          <w:rFonts w:hint="cs"/>
          <w:rtl/>
          <w:lang w:eastAsia="he-IL"/>
        </w:rPr>
        <w:t>המשטרה שלוש שנים, שב"ס חצי שנה.</w:t>
      </w:r>
    </w:p>
    <w:p w:rsidR="00CA2CE9" w:rsidRDefault="00CA2CE9" w:rsidP="00C927FB">
      <w:pPr>
        <w:pStyle w:val="KeepWithNext"/>
        <w:rPr>
          <w:rtl/>
          <w:lang w:eastAsia="he-IL"/>
        </w:rPr>
      </w:pPr>
      <w:bookmarkStart w:id="24286" w:name="_ETM_Q57_123306"/>
      <w:bookmarkStart w:id="24287" w:name="_ETM_Q57_123426"/>
      <w:bookmarkEnd w:id="24286"/>
      <w:bookmarkEnd w:id="24287"/>
    </w:p>
    <w:p w:rsidR="00CA2CE9" w:rsidRDefault="00CA2CE9" w:rsidP="00C927FB">
      <w:pPr>
        <w:pStyle w:val="-"/>
        <w:keepNext/>
        <w:rPr>
          <w:rtl/>
        </w:rPr>
      </w:pPr>
      <w:bookmarkStart w:id="24288" w:name="_ETM_Q57_123619"/>
      <w:bookmarkStart w:id="24289" w:name="_ETM_Q57_123677"/>
      <w:bookmarkEnd w:id="24288"/>
      <w:bookmarkEnd w:id="24289"/>
      <w:r w:rsidRPr="00395E79">
        <w:rPr>
          <w:rStyle w:val="TagStyle"/>
          <w:rtl/>
        </w:rPr>
        <w:t xml:space="preserve"> &lt;&lt; דובר_המשך &gt;&gt; </w:t>
      </w:r>
      <w:r>
        <w:rPr>
          <w:rtl/>
        </w:rPr>
        <w:t>שר החינוך יואב קיש:</w:t>
      </w:r>
      <w:r w:rsidRPr="00395E79">
        <w:rPr>
          <w:rStyle w:val="TagStyle"/>
          <w:rtl/>
        </w:rPr>
        <w:t xml:space="preserve"> &lt;&lt; דובר_המשך &gt;&gt;</w:t>
      </w:r>
      <w:r>
        <w:rPr>
          <w:rtl/>
        </w:rPr>
        <w:t xml:space="preserve"> </w:t>
      </w:r>
    </w:p>
    <w:p w:rsidR="00CA2CE9" w:rsidRDefault="00CA2CE9" w:rsidP="00C927FB">
      <w:pPr>
        <w:pStyle w:val="KeepWithNext"/>
        <w:rPr>
          <w:rtl/>
          <w:lang w:eastAsia="he-IL"/>
        </w:rPr>
      </w:pPr>
    </w:p>
    <w:p w:rsidR="00CA2CE9" w:rsidRDefault="00CA2CE9" w:rsidP="00C927FB">
      <w:pPr>
        <w:rPr>
          <w:rtl/>
          <w:lang w:eastAsia="he-IL"/>
        </w:rPr>
      </w:pPr>
      <w:bookmarkStart w:id="24290" w:name="_ETM_Q57_125015"/>
      <w:bookmarkEnd w:id="24290"/>
      <w:r>
        <w:rPr>
          <w:rFonts w:hint="cs"/>
          <w:rtl/>
          <w:lang w:eastAsia="he-IL"/>
        </w:rPr>
        <w:t>נכון. הינה, הבנתם.</w:t>
      </w:r>
    </w:p>
    <w:p w:rsidR="00CA2CE9" w:rsidRDefault="00CA2CE9" w:rsidP="00C927FB">
      <w:pPr>
        <w:pStyle w:val="KeepWithNext"/>
        <w:rPr>
          <w:rtl/>
          <w:lang w:eastAsia="he-IL"/>
        </w:rPr>
      </w:pPr>
      <w:bookmarkStart w:id="24291" w:name="_ETM_Q57_126629"/>
      <w:bookmarkStart w:id="24292" w:name="_ETM_Q57_126726"/>
      <w:bookmarkStart w:id="24293" w:name="_ETM_Q57_126749"/>
      <w:bookmarkStart w:id="24294" w:name="_ETM_Q57_126853"/>
      <w:bookmarkStart w:id="24295" w:name="_ETM_Q57_123680"/>
      <w:bookmarkEnd w:id="24291"/>
      <w:bookmarkEnd w:id="24292"/>
      <w:bookmarkEnd w:id="24293"/>
      <w:bookmarkEnd w:id="24294"/>
      <w:bookmarkEnd w:id="24295"/>
    </w:p>
    <w:p w:rsidR="00CA2CE9" w:rsidRDefault="00CA2CE9" w:rsidP="00C927FB">
      <w:pPr>
        <w:pStyle w:val="af5"/>
        <w:keepNext/>
        <w:rPr>
          <w:rtl/>
        </w:rPr>
      </w:pPr>
      <w:bookmarkStart w:id="24296" w:name="_ETM_Q57_127513"/>
      <w:bookmarkEnd w:id="24296"/>
      <w:r w:rsidRPr="00395E79">
        <w:rPr>
          <w:rStyle w:val="TagStyle"/>
          <w:rtl/>
        </w:rPr>
        <w:t xml:space="preserve">&lt;&lt; קריאה &gt;&gt; </w:t>
      </w:r>
      <w:r>
        <w:rPr>
          <w:rtl/>
        </w:rPr>
        <w:t>מירב בן ארי (יש עתיד):</w:t>
      </w:r>
      <w:r w:rsidRPr="00395E79">
        <w:rPr>
          <w:rStyle w:val="TagStyle"/>
          <w:rtl/>
        </w:rPr>
        <w:t xml:space="preserve"> &lt;&lt; קריאה &gt;&gt;</w:t>
      </w:r>
      <w:r>
        <w:rPr>
          <w:rtl/>
        </w:rPr>
        <w:t xml:space="preserve"> </w:t>
      </w:r>
      <w:bookmarkStart w:id="24297" w:name="_ETM_Q57_125293"/>
      <w:bookmarkEnd w:id="24297"/>
    </w:p>
    <w:p w:rsidR="00CA2CE9" w:rsidRPr="00395E79" w:rsidRDefault="00CA2CE9" w:rsidP="00C927FB">
      <w:pPr>
        <w:rPr>
          <w:rtl/>
          <w:lang w:eastAsia="he-IL"/>
        </w:rPr>
      </w:pPr>
      <w:bookmarkStart w:id="24298" w:name="_ETM_Q57_129335"/>
      <w:bookmarkStart w:id="24299" w:name="_ETM_Q57_129454"/>
      <w:bookmarkEnd w:id="24298"/>
      <w:bookmarkEnd w:id="24299"/>
    </w:p>
    <w:p w:rsidR="00CA2CE9" w:rsidRDefault="00CA2CE9" w:rsidP="00C927FB">
      <w:pPr>
        <w:rPr>
          <w:rtl/>
          <w:lang w:eastAsia="he-IL"/>
        </w:rPr>
      </w:pPr>
      <w:bookmarkStart w:id="24300" w:name="_ETM_Q57_123595"/>
      <w:bookmarkStart w:id="24301" w:name="_ETM_Q57_123721"/>
      <w:bookmarkEnd w:id="24300"/>
      <w:bookmarkEnd w:id="24301"/>
      <w:r>
        <w:rPr>
          <w:rFonts w:hint="cs"/>
          <w:rtl/>
          <w:lang w:eastAsia="he-IL"/>
        </w:rPr>
        <w:t xml:space="preserve"> אבל מי יהיה במקום החיילים? מי? יש לך תקציב?</w:t>
      </w:r>
    </w:p>
    <w:p w:rsidR="00CA2CE9" w:rsidRDefault="00CA2CE9" w:rsidP="00C927FB">
      <w:pPr>
        <w:rPr>
          <w:rtl/>
          <w:lang w:eastAsia="he-IL"/>
        </w:rPr>
      </w:pPr>
      <w:bookmarkStart w:id="24302" w:name="_ETM_Q57_128516"/>
      <w:bookmarkStart w:id="24303" w:name="_ETM_Q57_128619"/>
      <w:bookmarkEnd w:id="24302"/>
      <w:bookmarkEnd w:id="24303"/>
    </w:p>
    <w:p w:rsidR="00CA2CE9" w:rsidRDefault="00CA2CE9" w:rsidP="00C927FB">
      <w:pPr>
        <w:pStyle w:val="-"/>
        <w:keepNext/>
        <w:rPr>
          <w:rtl/>
        </w:rPr>
      </w:pPr>
      <w:bookmarkStart w:id="24304" w:name="_ETM_Q57_128684"/>
      <w:bookmarkStart w:id="24305" w:name="_ETM_Q57_128789"/>
      <w:bookmarkEnd w:id="24304"/>
      <w:bookmarkEnd w:id="24305"/>
      <w:r w:rsidRPr="00395E79">
        <w:rPr>
          <w:rStyle w:val="TagStyle"/>
          <w:rtl/>
        </w:rPr>
        <w:t xml:space="preserve"> &lt;&lt; דובר_המשך &gt;&gt; </w:t>
      </w:r>
      <w:r>
        <w:rPr>
          <w:rtl/>
        </w:rPr>
        <w:t>שר החינוך יואב קיש:</w:t>
      </w:r>
      <w:r w:rsidRPr="00395E79">
        <w:rPr>
          <w:rStyle w:val="TagStyle"/>
          <w:rtl/>
        </w:rPr>
        <w:t xml:space="preserve"> &lt;&lt; דובר_המשך &gt;&gt;</w:t>
      </w:r>
      <w:r>
        <w:rPr>
          <w:rtl/>
        </w:rPr>
        <w:t xml:space="preserve"> </w:t>
      </w:r>
    </w:p>
    <w:p w:rsidR="00CA2CE9" w:rsidRDefault="00CA2CE9" w:rsidP="00C927FB">
      <w:pPr>
        <w:pStyle w:val="KeepWithNext"/>
        <w:rPr>
          <w:rtl/>
          <w:lang w:eastAsia="he-IL"/>
        </w:rPr>
      </w:pPr>
    </w:p>
    <w:p w:rsidR="00CA2CE9" w:rsidRDefault="00CA2CE9" w:rsidP="00C927FB">
      <w:pPr>
        <w:rPr>
          <w:rtl/>
          <w:lang w:eastAsia="he-IL"/>
        </w:rPr>
      </w:pPr>
      <w:bookmarkStart w:id="24306" w:name="_ETM_Q57_130266"/>
      <w:bookmarkStart w:id="24307" w:name="_ETM_Q57_132428"/>
      <w:bookmarkEnd w:id="24306"/>
      <w:bookmarkEnd w:id="24307"/>
      <w:r>
        <w:rPr>
          <w:rFonts w:hint="cs"/>
          <w:rtl/>
          <w:lang w:eastAsia="he-IL"/>
        </w:rPr>
        <w:t xml:space="preserve">מירב, תזכירי לי, מה הצבעת על ועדת החקירה שהייתה </w:t>
      </w:r>
      <w:bookmarkStart w:id="24308" w:name="_ETM_Q57_128840"/>
      <w:bookmarkEnd w:id="24308"/>
      <w:r>
        <w:rPr>
          <w:rFonts w:hint="cs"/>
          <w:rtl/>
          <w:lang w:eastAsia="he-IL"/>
        </w:rPr>
        <w:t>פה?</w:t>
      </w:r>
      <w:bookmarkStart w:id="24309" w:name="_ETM_Q57_133694"/>
      <w:bookmarkEnd w:id="24309"/>
    </w:p>
    <w:p w:rsidR="00CA2CE9" w:rsidRPr="00395E79" w:rsidRDefault="00CA2CE9" w:rsidP="00C927FB">
      <w:pPr>
        <w:rPr>
          <w:rtl/>
          <w:lang w:eastAsia="he-IL"/>
        </w:rPr>
      </w:pPr>
      <w:bookmarkStart w:id="24310" w:name="_ETM_Q57_133805"/>
      <w:bookmarkEnd w:id="24310"/>
    </w:p>
    <w:p w:rsidR="00CA2CE9" w:rsidRDefault="00CA2CE9" w:rsidP="00C927FB">
      <w:pPr>
        <w:pStyle w:val="af5"/>
        <w:keepNext/>
        <w:rPr>
          <w:rtl/>
        </w:rPr>
      </w:pPr>
      <w:bookmarkStart w:id="24311" w:name="_ETM_Q57_128828"/>
      <w:bookmarkStart w:id="24312" w:name="_ETM_Q57_128931"/>
      <w:bookmarkEnd w:id="24311"/>
      <w:bookmarkEnd w:id="24312"/>
      <w:r>
        <w:rPr>
          <w:rFonts w:hint="cs"/>
          <w:rtl/>
        </w:rPr>
        <w:t xml:space="preserve"> </w:t>
      </w:r>
      <w:r w:rsidRPr="00395E79">
        <w:rPr>
          <w:rStyle w:val="TagStyle"/>
          <w:rtl/>
        </w:rPr>
        <w:t xml:space="preserve">&lt;&lt; קריאה &gt;&gt; </w:t>
      </w:r>
      <w:r>
        <w:rPr>
          <w:rtl/>
        </w:rPr>
        <w:t>מירב בן ארי (יש עתיד):</w:t>
      </w:r>
      <w:r w:rsidRPr="00395E79">
        <w:rPr>
          <w:rStyle w:val="TagStyle"/>
          <w:rtl/>
        </w:rPr>
        <w:t xml:space="preserve"> &lt;&lt; קריאה &gt;&gt;</w:t>
      </w:r>
      <w:r>
        <w:rPr>
          <w:rtl/>
        </w:rPr>
        <w:t xml:space="preserve"> </w:t>
      </w:r>
    </w:p>
    <w:p w:rsidR="00CA2CE9" w:rsidRDefault="00CA2CE9" w:rsidP="00C927FB">
      <w:pPr>
        <w:rPr>
          <w:rtl/>
          <w:lang w:eastAsia="he-IL"/>
        </w:rPr>
      </w:pPr>
    </w:p>
    <w:p w:rsidR="00CA2CE9" w:rsidRDefault="00CA2CE9" w:rsidP="00C927FB">
      <w:pPr>
        <w:rPr>
          <w:rtl/>
          <w:lang w:eastAsia="he-IL"/>
        </w:rPr>
      </w:pPr>
      <w:bookmarkStart w:id="24313" w:name="_ETM_Q57_138417"/>
      <w:bookmarkStart w:id="24314" w:name="_ETM_Q57_138533"/>
      <w:bookmarkEnd w:id="24313"/>
      <w:bookmarkEnd w:id="24314"/>
      <w:r>
        <w:rPr>
          <w:rFonts w:hint="cs"/>
          <w:rtl/>
          <w:lang w:eastAsia="he-IL"/>
        </w:rPr>
        <w:t xml:space="preserve">אל תפתח את </w:t>
      </w:r>
      <w:bookmarkStart w:id="24315" w:name="_ETM_Q57_133749"/>
      <w:bookmarkEnd w:id="24315"/>
      <w:r>
        <w:rPr>
          <w:rFonts w:hint="cs"/>
          <w:rtl/>
          <w:lang w:eastAsia="he-IL"/>
        </w:rPr>
        <w:t>זה איתי בכלל.</w:t>
      </w:r>
    </w:p>
    <w:p w:rsidR="00CA2CE9" w:rsidRDefault="00CA2CE9" w:rsidP="00C927FB">
      <w:pPr>
        <w:rPr>
          <w:rtl/>
          <w:lang w:eastAsia="he-IL"/>
        </w:rPr>
      </w:pPr>
      <w:bookmarkStart w:id="24316" w:name="_ETM_Q57_134925"/>
      <w:bookmarkEnd w:id="24316"/>
    </w:p>
    <w:p w:rsidR="00CA2CE9" w:rsidRDefault="00CA2CE9" w:rsidP="00C927FB">
      <w:pPr>
        <w:pStyle w:val="-"/>
        <w:keepNext/>
        <w:rPr>
          <w:rtl/>
        </w:rPr>
      </w:pPr>
      <w:bookmarkStart w:id="24317" w:name="_ETM_Q57_135047"/>
      <w:bookmarkStart w:id="24318" w:name="_ETM_Q57_135121"/>
      <w:bookmarkStart w:id="24319" w:name="_ETM_Q57_135166"/>
      <w:bookmarkStart w:id="24320" w:name="ET_speakercontinue_6458_17"/>
      <w:bookmarkEnd w:id="24317"/>
      <w:bookmarkEnd w:id="24318"/>
      <w:bookmarkEnd w:id="24319"/>
      <w:r w:rsidRPr="00395E79">
        <w:rPr>
          <w:rStyle w:val="TagStyle"/>
          <w:rtl/>
        </w:rPr>
        <w:t xml:space="preserve"> &lt;&lt; דובר_המשך &gt;&gt; </w:t>
      </w:r>
      <w:r>
        <w:rPr>
          <w:rtl/>
        </w:rPr>
        <w:t>שר החינוך יואב קיש:</w:t>
      </w:r>
      <w:r w:rsidRPr="00395E79">
        <w:rPr>
          <w:rStyle w:val="TagStyle"/>
          <w:rtl/>
        </w:rPr>
        <w:t xml:space="preserve"> &lt;&lt; דובר_המשך &gt;&gt;</w:t>
      </w:r>
      <w:r>
        <w:rPr>
          <w:rtl/>
        </w:rPr>
        <w:t xml:space="preserve"> </w:t>
      </w:r>
      <w:bookmarkEnd w:id="24320"/>
    </w:p>
    <w:p w:rsidR="00CA2CE9" w:rsidRDefault="00CA2CE9" w:rsidP="00C927FB">
      <w:pPr>
        <w:pStyle w:val="KeepWithNext"/>
        <w:rPr>
          <w:rtl/>
          <w:lang w:eastAsia="he-IL"/>
        </w:rPr>
      </w:pPr>
    </w:p>
    <w:p w:rsidR="00CA2CE9" w:rsidRPr="00395E79" w:rsidRDefault="00CA2CE9" w:rsidP="00C927FB">
      <w:pPr>
        <w:rPr>
          <w:rtl/>
          <w:lang w:eastAsia="he-IL"/>
        </w:rPr>
      </w:pPr>
      <w:bookmarkStart w:id="24321" w:name="_ETM_Q57_135563"/>
      <w:bookmarkEnd w:id="24321"/>
      <w:r>
        <w:rPr>
          <w:rFonts w:hint="cs"/>
          <w:rtl/>
          <w:lang w:eastAsia="he-IL"/>
        </w:rPr>
        <w:t>אה, לא לפתוח, זה בסדר. תודה רבה.</w:t>
      </w:r>
    </w:p>
    <w:p w:rsidR="00CA2CE9" w:rsidRDefault="00CA2CE9" w:rsidP="00C927FB">
      <w:pPr>
        <w:ind w:firstLine="0"/>
        <w:rPr>
          <w:rtl/>
          <w:lang w:eastAsia="he-IL"/>
        </w:rPr>
      </w:pPr>
      <w:bookmarkStart w:id="24322" w:name="_ETM_Q57_137062"/>
      <w:bookmarkEnd w:id="24322"/>
    </w:p>
    <w:p w:rsidR="00CA2CE9" w:rsidRDefault="00CA2CE9" w:rsidP="00C927FB">
      <w:pPr>
        <w:pStyle w:val="af5"/>
        <w:keepNext/>
        <w:rPr>
          <w:rtl/>
        </w:rPr>
      </w:pPr>
      <w:bookmarkStart w:id="24323" w:name="_ETM_Q57_137177"/>
      <w:bookmarkStart w:id="24324" w:name="ET_interruption_5109_18"/>
      <w:bookmarkEnd w:id="24323"/>
      <w:r w:rsidRPr="00C46185">
        <w:rPr>
          <w:rStyle w:val="TagStyle"/>
          <w:rtl/>
        </w:rPr>
        <w:t xml:space="preserve"> &lt;&lt; קריאה &gt;&gt; </w:t>
      </w:r>
      <w:r>
        <w:rPr>
          <w:rtl/>
        </w:rPr>
        <w:t>אלעזר שטרן (יש עתיד):</w:t>
      </w:r>
      <w:r w:rsidRPr="00C46185">
        <w:rPr>
          <w:rStyle w:val="TagStyle"/>
          <w:rtl/>
        </w:rPr>
        <w:t xml:space="preserve"> &lt;&lt; קריאה &gt;&gt;</w:t>
      </w:r>
      <w:r>
        <w:rPr>
          <w:rtl/>
        </w:rPr>
        <w:t xml:space="preserve"> </w:t>
      </w:r>
      <w:bookmarkEnd w:id="24324"/>
    </w:p>
    <w:p w:rsidR="00CA2CE9" w:rsidRDefault="00CA2CE9" w:rsidP="00C927FB">
      <w:pPr>
        <w:pStyle w:val="KeepWithNext"/>
        <w:rPr>
          <w:rtl/>
          <w:lang w:eastAsia="he-IL"/>
        </w:rPr>
      </w:pPr>
    </w:p>
    <w:p w:rsidR="00CA2CE9" w:rsidRDefault="00CA2CE9" w:rsidP="00C927FB">
      <w:pPr>
        <w:rPr>
          <w:rtl/>
          <w:lang w:eastAsia="he-IL"/>
        </w:rPr>
      </w:pPr>
      <w:bookmarkStart w:id="24325" w:name="_ETM_Q57_140842"/>
      <w:bookmarkEnd w:id="24325"/>
      <w:r>
        <w:rPr>
          <w:rFonts w:hint="cs"/>
          <w:rtl/>
          <w:lang w:eastAsia="he-IL"/>
        </w:rPr>
        <w:t>י</w:t>
      </w:r>
      <w:bookmarkStart w:id="24326" w:name="_ETM_Q57_141127"/>
      <w:bookmarkEnd w:id="24326"/>
      <w:r>
        <w:rPr>
          <w:rFonts w:hint="cs"/>
          <w:rtl/>
          <w:lang w:eastAsia="he-IL"/>
        </w:rPr>
        <w:t>ש</w:t>
      </w:r>
      <w:bookmarkStart w:id="24327" w:name="_ETM_Q57_141211"/>
      <w:bookmarkEnd w:id="24327"/>
      <w:r>
        <w:rPr>
          <w:rFonts w:hint="cs"/>
          <w:rtl/>
          <w:lang w:eastAsia="he-IL"/>
        </w:rPr>
        <w:t xml:space="preserve"> לך קואליציה נגד שירות נשים.</w:t>
      </w:r>
      <w:bookmarkStart w:id="24328" w:name="_ETM_Q57_140378"/>
      <w:bookmarkEnd w:id="24328"/>
      <w:r>
        <w:rPr>
          <w:rFonts w:hint="cs"/>
          <w:rtl/>
          <w:lang w:eastAsia="he-IL"/>
        </w:rPr>
        <w:t xml:space="preserve"> הקואליציה שלך נגד שירות נשים.</w:t>
      </w:r>
    </w:p>
    <w:p w:rsidR="00CA2CE9" w:rsidRDefault="00CA2CE9" w:rsidP="00C927FB">
      <w:pPr>
        <w:ind w:firstLine="0"/>
        <w:rPr>
          <w:rtl/>
          <w:lang w:eastAsia="he-IL"/>
        </w:rPr>
      </w:pPr>
      <w:bookmarkStart w:id="24329" w:name="_ETM_Q57_140492"/>
      <w:bookmarkStart w:id="24330" w:name="_ETM_Q57_140979"/>
      <w:bookmarkStart w:id="24331" w:name="_ETM_Q57_141057"/>
      <w:bookmarkEnd w:id="24329"/>
      <w:bookmarkEnd w:id="24330"/>
      <w:bookmarkEnd w:id="24331"/>
    </w:p>
    <w:p w:rsidR="00CA2CE9" w:rsidRDefault="00CA2CE9" w:rsidP="00C927FB">
      <w:pPr>
        <w:pStyle w:val="af5"/>
        <w:keepNext/>
        <w:rPr>
          <w:rtl/>
        </w:rPr>
      </w:pPr>
      <w:bookmarkStart w:id="24332" w:name="_ETM_Q57_136408"/>
      <w:bookmarkStart w:id="24333" w:name="_ETM_Q57_136534"/>
      <w:bookmarkEnd w:id="24332"/>
      <w:bookmarkEnd w:id="24333"/>
      <w:r w:rsidRPr="00395E79">
        <w:rPr>
          <w:rStyle w:val="TagStyle"/>
          <w:rtl/>
        </w:rPr>
        <w:t xml:space="preserve">&lt;&lt; קריאה &gt;&gt; </w:t>
      </w:r>
      <w:r>
        <w:rPr>
          <w:rtl/>
        </w:rPr>
        <w:t>מירב בן ארי (יש עתיד):</w:t>
      </w:r>
      <w:r w:rsidRPr="00395E79">
        <w:rPr>
          <w:rStyle w:val="TagStyle"/>
          <w:rtl/>
        </w:rPr>
        <w:t xml:space="preserve"> &lt;&lt; קריאה &gt;&gt;</w:t>
      </w:r>
      <w:r>
        <w:rPr>
          <w:rtl/>
        </w:rPr>
        <w:t xml:space="preserve"> </w:t>
      </w:r>
    </w:p>
    <w:p w:rsidR="00CA2CE9" w:rsidRDefault="00CA2CE9" w:rsidP="00C927FB">
      <w:pPr>
        <w:ind w:firstLine="0"/>
        <w:rPr>
          <w:rtl/>
          <w:lang w:eastAsia="he-IL"/>
        </w:rPr>
      </w:pPr>
    </w:p>
    <w:p w:rsidR="00CA2CE9" w:rsidRDefault="00CA2CE9" w:rsidP="00C927FB">
      <w:pPr>
        <w:rPr>
          <w:rtl/>
          <w:lang w:eastAsia="he-IL"/>
        </w:rPr>
      </w:pPr>
      <w:bookmarkStart w:id="24334" w:name="_ETM_Q57_139816"/>
      <w:bookmarkStart w:id="24335" w:name="_ETM_Q57_139913"/>
      <w:bookmarkEnd w:id="24334"/>
      <w:bookmarkEnd w:id="24335"/>
      <w:r>
        <w:rPr>
          <w:rFonts w:hint="cs"/>
          <w:rtl/>
          <w:lang w:eastAsia="he-IL"/>
        </w:rPr>
        <w:t xml:space="preserve">אל </w:t>
      </w:r>
      <w:bookmarkStart w:id="24336" w:name="_ETM_Q57_140368"/>
      <w:bookmarkEnd w:id="24336"/>
      <w:r>
        <w:rPr>
          <w:rFonts w:hint="cs"/>
          <w:rtl/>
          <w:lang w:eastAsia="he-IL"/>
        </w:rPr>
        <w:t>תדאג.</w:t>
      </w:r>
    </w:p>
    <w:p w:rsidR="00CA2CE9" w:rsidRPr="00C46185" w:rsidRDefault="00CA2CE9" w:rsidP="00C927FB">
      <w:pPr>
        <w:rPr>
          <w:rtl/>
          <w:lang w:eastAsia="he-IL"/>
        </w:rPr>
      </w:pPr>
      <w:bookmarkStart w:id="24337" w:name="_ETM_Q57_139337"/>
      <w:bookmarkStart w:id="24338" w:name="_ETM_Q57_139428"/>
      <w:bookmarkEnd w:id="24337"/>
      <w:bookmarkEnd w:id="24338"/>
    </w:p>
    <w:p w:rsidR="00CA2CE9" w:rsidRDefault="00CA2CE9" w:rsidP="00C927FB">
      <w:pPr>
        <w:pStyle w:val="af6"/>
        <w:keepNext/>
        <w:rPr>
          <w:rtl/>
        </w:rPr>
      </w:pPr>
      <w:r w:rsidRPr="00233D44">
        <w:rPr>
          <w:rStyle w:val="TagStyle"/>
          <w:rtl/>
        </w:rPr>
        <w:t xml:space="preserve"> &lt;&lt; יור &gt;&gt; </w:t>
      </w:r>
      <w:r>
        <w:rPr>
          <w:rtl/>
        </w:rPr>
        <w:t>היו"ר יפעת שאשא ביטון:</w:t>
      </w:r>
      <w:r w:rsidRPr="00233D44">
        <w:rPr>
          <w:rStyle w:val="TagStyle"/>
          <w:rtl/>
        </w:rPr>
        <w:t xml:space="preserve"> &lt;&lt; יור &gt;&gt;</w:t>
      </w:r>
      <w:r>
        <w:rPr>
          <w:rtl/>
        </w:rPr>
        <w:t xml:space="preserve"> </w:t>
      </w:r>
    </w:p>
    <w:p w:rsidR="00CA2CE9" w:rsidRDefault="00CA2CE9" w:rsidP="00C927FB">
      <w:pPr>
        <w:pStyle w:val="KeepWithNext"/>
        <w:rPr>
          <w:rtl/>
          <w:lang w:eastAsia="he-IL"/>
        </w:rPr>
      </w:pPr>
    </w:p>
    <w:p w:rsidR="00CA2CE9" w:rsidRDefault="00CA2CE9" w:rsidP="00C927FB">
      <w:pPr>
        <w:rPr>
          <w:rtl/>
          <w:lang w:eastAsia="he-IL"/>
        </w:rPr>
      </w:pPr>
      <w:r>
        <w:rPr>
          <w:rFonts w:hint="cs"/>
          <w:rtl/>
          <w:lang w:eastAsia="he-IL"/>
        </w:rPr>
        <w:t xml:space="preserve">תודה רבה לשר יואב קיש. ואנחנו </w:t>
      </w:r>
      <w:bookmarkStart w:id="24339" w:name="_ETM_Q57_141775"/>
      <w:bookmarkEnd w:id="24339"/>
      <w:r>
        <w:rPr>
          <w:rFonts w:hint="cs"/>
          <w:rtl/>
          <w:lang w:eastAsia="he-IL"/>
        </w:rPr>
        <w:t xml:space="preserve">נעבור לדיון האישי. ראשונת הדוברים </w:t>
      </w:r>
      <w:r>
        <w:rPr>
          <w:rtl/>
          <w:lang w:eastAsia="he-IL"/>
        </w:rPr>
        <w:t>–</w:t>
      </w:r>
      <w:r>
        <w:rPr>
          <w:rFonts w:hint="cs"/>
          <w:rtl/>
          <w:lang w:eastAsia="he-IL"/>
        </w:rPr>
        <w:t xml:space="preserve"> חברת הכנסת אפרת </w:t>
      </w:r>
      <w:bookmarkStart w:id="24340" w:name="_ETM_Q57_152422"/>
      <w:bookmarkEnd w:id="24340"/>
      <w:r>
        <w:rPr>
          <w:rFonts w:hint="cs"/>
          <w:rtl/>
          <w:lang w:eastAsia="he-IL"/>
        </w:rPr>
        <w:t>רייטן מרום, בבקשה.</w:t>
      </w:r>
    </w:p>
    <w:p w:rsidR="00CA2CE9" w:rsidRDefault="00CA2CE9" w:rsidP="00C927FB">
      <w:pPr>
        <w:rPr>
          <w:rtl/>
          <w:lang w:eastAsia="he-IL"/>
        </w:rPr>
      </w:pPr>
      <w:bookmarkStart w:id="24341" w:name="_ETM_Q57_156214"/>
      <w:bookmarkStart w:id="24342" w:name="_ETM_Q57_156329"/>
      <w:bookmarkEnd w:id="24341"/>
      <w:bookmarkEnd w:id="24342"/>
    </w:p>
    <w:p w:rsidR="00CA2CE9" w:rsidRDefault="00CA2CE9" w:rsidP="00C927FB">
      <w:pPr>
        <w:pStyle w:val="a4"/>
        <w:keepNext/>
        <w:rPr>
          <w:rtl/>
        </w:rPr>
      </w:pPr>
      <w:bookmarkStart w:id="24343" w:name="_ETM_Q57_156406"/>
      <w:bookmarkStart w:id="24344" w:name="_ETM_Q57_156451"/>
      <w:bookmarkStart w:id="24345" w:name="_ETM_Q57_163342"/>
      <w:bookmarkStart w:id="24346" w:name="ET_speaker_6158_19"/>
      <w:bookmarkEnd w:id="24343"/>
      <w:bookmarkEnd w:id="24344"/>
      <w:bookmarkEnd w:id="24345"/>
      <w:r w:rsidRPr="00E3318D">
        <w:rPr>
          <w:rStyle w:val="TagStyle"/>
          <w:rtl/>
        </w:rPr>
        <w:t xml:space="preserve"> &lt;&lt; דובר &gt;&gt; </w:t>
      </w:r>
      <w:bookmarkStart w:id="24347" w:name="_Toc126687560"/>
      <w:bookmarkStart w:id="24348" w:name="_Toc126687755"/>
      <w:bookmarkStart w:id="24349" w:name="_Toc126687917"/>
      <w:r>
        <w:rPr>
          <w:rtl/>
        </w:rPr>
        <w:t>אפרת רייטן מרום (העבודה):</w:t>
      </w:r>
      <w:bookmarkEnd w:id="24347"/>
      <w:bookmarkEnd w:id="24348"/>
      <w:bookmarkEnd w:id="24349"/>
      <w:r w:rsidRPr="00E3318D">
        <w:rPr>
          <w:rStyle w:val="TagStyle"/>
          <w:rtl/>
        </w:rPr>
        <w:t xml:space="preserve"> &lt;&lt; דובר &gt;&gt;</w:t>
      </w:r>
      <w:r>
        <w:rPr>
          <w:rtl/>
        </w:rPr>
        <w:t xml:space="preserve"> </w:t>
      </w:r>
      <w:bookmarkEnd w:id="24346"/>
    </w:p>
    <w:p w:rsidR="00CA2CE9" w:rsidRDefault="00CA2CE9" w:rsidP="00C927FB">
      <w:pPr>
        <w:ind w:firstLine="0"/>
        <w:rPr>
          <w:rtl/>
          <w:lang w:eastAsia="he-IL"/>
        </w:rPr>
      </w:pPr>
      <w:bookmarkStart w:id="24350" w:name="_ETM_Q57_163952"/>
      <w:bookmarkStart w:id="24351" w:name="_ETM_Q57_164012"/>
      <w:bookmarkStart w:id="24352" w:name="_ETM_Q57_157509"/>
      <w:bookmarkStart w:id="24353" w:name="_ETM_Q57_157613"/>
      <w:bookmarkEnd w:id="24350"/>
      <w:bookmarkEnd w:id="24351"/>
      <w:bookmarkEnd w:id="24352"/>
      <w:bookmarkEnd w:id="24353"/>
    </w:p>
    <w:p w:rsidR="00CA2CE9" w:rsidRDefault="00CA2CE9" w:rsidP="00C927FB">
      <w:pPr>
        <w:rPr>
          <w:rtl/>
        </w:rPr>
      </w:pPr>
      <w:r>
        <w:rPr>
          <w:rFonts w:hint="cs"/>
          <w:rtl/>
        </w:rPr>
        <w:t xml:space="preserve">תודה רבה, גברתי היושבת-ראש, היות שזאת הצעת החוק </w:t>
      </w:r>
      <w:bookmarkStart w:id="24354" w:name="_ETM_Q57_169408"/>
      <w:bookmarkEnd w:id="24354"/>
      <w:r>
        <w:rPr>
          <w:rFonts w:hint="cs"/>
          <w:rtl/>
        </w:rPr>
        <w:t xml:space="preserve">האחרונה – נכון? הערב, הלילה. אני אנצל את הדקות </w:t>
      </w:r>
      <w:bookmarkStart w:id="24355" w:name="_ETM_Q57_178766"/>
      <w:bookmarkEnd w:id="24355"/>
      <w:r>
        <w:rPr>
          <w:rFonts w:hint="cs"/>
          <w:rtl/>
        </w:rPr>
        <w:t xml:space="preserve">שיש לי לכבודו של איש האצ"ל, הפרקליט </w:t>
      </w:r>
      <w:r>
        <w:rPr>
          <w:rtl/>
        </w:rPr>
        <w:t xml:space="preserve">הצבאי </w:t>
      </w:r>
      <w:bookmarkStart w:id="24356" w:name="_ETM_Q57_180240"/>
      <w:bookmarkEnd w:id="24356"/>
      <w:r>
        <w:rPr>
          <w:rtl/>
        </w:rPr>
        <w:t>הראשי</w:t>
      </w:r>
      <w:r>
        <w:rPr>
          <w:rFonts w:hint="cs"/>
          <w:rtl/>
        </w:rPr>
        <w:t>,</w:t>
      </w:r>
      <w:r>
        <w:rPr>
          <w:rtl/>
        </w:rPr>
        <w:t xml:space="preserve"> </w:t>
      </w:r>
      <w:bookmarkStart w:id="24357" w:name="_ETM_Q57_181110"/>
      <w:bookmarkEnd w:id="24357"/>
      <w:r>
        <w:rPr>
          <w:rtl/>
        </w:rPr>
        <w:t xml:space="preserve">היועץ </w:t>
      </w:r>
      <w:bookmarkStart w:id="24358" w:name="_ETM_Q57_181410"/>
      <w:bookmarkEnd w:id="24358"/>
      <w:r>
        <w:rPr>
          <w:rtl/>
        </w:rPr>
        <w:t xml:space="preserve">המשפטי </w:t>
      </w:r>
      <w:bookmarkStart w:id="24359" w:name="_ETM_Q57_181890"/>
      <w:bookmarkEnd w:id="24359"/>
      <w:r>
        <w:rPr>
          <w:rtl/>
        </w:rPr>
        <w:t>לממשלה</w:t>
      </w:r>
      <w:bookmarkStart w:id="24360" w:name="_ETM_Q57_182460"/>
      <w:bookmarkEnd w:id="24360"/>
      <w:r>
        <w:rPr>
          <w:rFonts w:hint="cs"/>
          <w:rtl/>
        </w:rPr>
        <w:t xml:space="preserve">, </w:t>
      </w:r>
      <w:r>
        <w:rPr>
          <w:rtl/>
        </w:rPr>
        <w:t xml:space="preserve">נשיא </w:t>
      </w:r>
      <w:bookmarkStart w:id="24361" w:name="_ETM_Q57_183570"/>
      <w:bookmarkEnd w:id="24361"/>
      <w:r>
        <w:rPr>
          <w:rtl/>
        </w:rPr>
        <w:t xml:space="preserve">בית </w:t>
      </w:r>
      <w:bookmarkStart w:id="24362" w:name="_ETM_Q57_183780"/>
      <w:bookmarkEnd w:id="24362"/>
      <w:r>
        <w:rPr>
          <w:rtl/>
        </w:rPr>
        <w:t xml:space="preserve">המשפט </w:t>
      </w:r>
      <w:bookmarkStart w:id="24363" w:name="_ETM_Q57_184080"/>
      <w:bookmarkEnd w:id="24363"/>
      <w:r>
        <w:rPr>
          <w:rtl/>
        </w:rPr>
        <w:t xml:space="preserve">העליון </w:t>
      </w:r>
      <w:bookmarkStart w:id="24364" w:name="_ETM_Q57_184350"/>
      <w:bookmarkEnd w:id="24364"/>
      <w:r>
        <w:rPr>
          <w:rtl/>
        </w:rPr>
        <w:t xml:space="preserve">השביעי </w:t>
      </w:r>
      <w:bookmarkStart w:id="24365" w:name="_ETM_Q57_185689"/>
      <w:bookmarkEnd w:id="24365"/>
      <w:r>
        <w:rPr>
          <w:rtl/>
        </w:rPr>
        <w:t xml:space="preserve">מאיר </w:t>
      </w:r>
      <w:bookmarkStart w:id="24366" w:name="_ETM_Q57_185959"/>
      <w:bookmarkEnd w:id="24366"/>
      <w:r>
        <w:rPr>
          <w:rtl/>
        </w:rPr>
        <w:t>ש</w:t>
      </w:r>
      <w:bookmarkStart w:id="24367" w:name="_ETM_Q57_186200"/>
      <w:bookmarkEnd w:id="24367"/>
      <w:r>
        <w:rPr>
          <w:rFonts w:hint="cs"/>
          <w:rtl/>
        </w:rPr>
        <w:t>מ</w:t>
      </w:r>
      <w:r>
        <w:rPr>
          <w:rtl/>
        </w:rPr>
        <w:t>גר</w:t>
      </w:r>
      <w:r>
        <w:rPr>
          <w:rFonts w:hint="cs"/>
          <w:rtl/>
        </w:rPr>
        <w:t>,</w:t>
      </w:r>
      <w:r>
        <w:rPr>
          <w:rtl/>
        </w:rPr>
        <w:t xml:space="preserve"> </w:t>
      </w:r>
      <w:bookmarkStart w:id="24368" w:name="_ETM_Q57_186470"/>
      <w:bookmarkEnd w:id="24368"/>
      <w:r>
        <w:rPr>
          <w:rtl/>
        </w:rPr>
        <w:t>ז</w:t>
      </w:r>
      <w:r>
        <w:rPr>
          <w:rFonts w:hint="cs"/>
          <w:rtl/>
        </w:rPr>
        <w:t>י</w:t>
      </w:r>
      <w:r>
        <w:rPr>
          <w:rtl/>
        </w:rPr>
        <w:t xml:space="preserve">כרונו </w:t>
      </w:r>
      <w:bookmarkStart w:id="24369" w:name="_ETM_Q57_186859"/>
      <w:bookmarkEnd w:id="24369"/>
      <w:r>
        <w:rPr>
          <w:rtl/>
        </w:rPr>
        <w:t>לברכה</w:t>
      </w:r>
      <w:r>
        <w:rPr>
          <w:rFonts w:hint="cs"/>
          <w:rtl/>
        </w:rPr>
        <w:t>.</w:t>
      </w:r>
      <w:r>
        <w:rPr>
          <w:rtl/>
        </w:rPr>
        <w:t xml:space="preserve"> </w:t>
      </w:r>
      <w:bookmarkStart w:id="24370" w:name="_ETM_Q57_187370"/>
      <w:bookmarkStart w:id="24371" w:name="_ETM_Q57_187729"/>
      <w:bookmarkEnd w:id="24370"/>
      <w:bookmarkEnd w:id="24371"/>
      <w:r>
        <w:rPr>
          <w:rtl/>
        </w:rPr>
        <w:t xml:space="preserve">אני </w:t>
      </w:r>
      <w:bookmarkStart w:id="24372" w:name="_ETM_Q57_188850"/>
      <w:bookmarkEnd w:id="24372"/>
      <w:r>
        <w:rPr>
          <w:rtl/>
        </w:rPr>
        <w:t xml:space="preserve">חשבתי </w:t>
      </w:r>
      <w:bookmarkStart w:id="24373" w:name="_ETM_Q57_189270"/>
      <w:bookmarkEnd w:id="24373"/>
      <w:r>
        <w:rPr>
          <w:rtl/>
        </w:rPr>
        <w:t xml:space="preserve">להקריא </w:t>
      </w:r>
      <w:bookmarkStart w:id="24374" w:name="_ETM_Q57_189660"/>
      <w:bookmarkStart w:id="24375" w:name="_ETM_Q57_189960"/>
      <w:bookmarkEnd w:id="24374"/>
      <w:bookmarkEnd w:id="24375"/>
      <w:r>
        <w:rPr>
          <w:rtl/>
        </w:rPr>
        <w:t xml:space="preserve">עמוד </w:t>
      </w:r>
      <w:bookmarkStart w:id="24376" w:name="_ETM_Q57_190289"/>
      <w:bookmarkEnd w:id="24376"/>
      <w:r>
        <w:rPr>
          <w:rtl/>
        </w:rPr>
        <w:t xml:space="preserve">מתוך </w:t>
      </w:r>
      <w:bookmarkStart w:id="24377" w:name="_ETM_Q57_190590"/>
      <w:bookmarkEnd w:id="24377"/>
      <w:r>
        <w:rPr>
          <w:rtl/>
        </w:rPr>
        <w:t xml:space="preserve">הספר </w:t>
      </w:r>
      <w:bookmarkStart w:id="24378" w:name="_ETM_Q57_190980"/>
      <w:bookmarkEnd w:id="24378"/>
      <w:r>
        <w:rPr>
          <w:rtl/>
        </w:rPr>
        <w:t>שלו</w:t>
      </w:r>
      <w:r>
        <w:rPr>
          <w:rFonts w:hint="cs"/>
          <w:rtl/>
        </w:rPr>
        <w:t>,</w:t>
      </w:r>
      <w:r>
        <w:rPr>
          <w:rtl/>
        </w:rPr>
        <w:t xml:space="preserve"> </w:t>
      </w:r>
      <w:bookmarkStart w:id="24379" w:name="_ETM_Q57_192619"/>
      <w:bookmarkStart w:id="24380" w:name="_ETM_Q57_193450"/>
      <w:bookmarkEnd w:id="24379"/>
      <w:bookmarkEnd w:id="24380"/>
      <w:r>
        <w:rPr>
          <w:rtl/>
        </w:rPr>
        <w:t xml:space="preserve">פרק </w:t>
      </w:r>
      <w:bookmarkStart w:id="24381" w:name="_ETM_Q57_193780"/>
      <w:bookmarkEnd w:id="24381"/>
      <w:r>
        <w:rPr>
          <w:rtl/>
        </w:rPr>
        <w:t xml:space="preserve">שנקרא </w:t>
      </w:r>
      <w:bookmarkStart w:id="24382" w:name="_ETM_Q57_194139"/>
      <w:bookmarkEnd w:id="24382"/>
      <w:r>
        <w:rPr>
          <w:rFonts w:hint="cs"/>
          <w:rtl/>
        </w:rPr>
        <w:t>"</w:t>
      </w:r>
      <w:r>
        <w:rPr>
          <w:rtl/>
        </w:rPr>
        <w:t xml:space="preserve">דור </w:t>
      </w:r>
      <w:bookmarkStart w:id="24383" w:name="_ETM_Q57_194440"/>
      <w:bookmarkEnd w:id="24383"/>
      <w:r>
        <w:rPr>
          <w:rtl/>
        </w:rPr>
        <w:t xml:space="preserve">הולך </w:t>
      </w:r>
      <w:bookmarkStart w:id="24384" w:name="_ETM_Q57_194770"/>
      <w:bookmarkEnd w:id="24384"/>
      <w:r>
        <w:rPr>
          <w:rtl/>
        </w:rPr>
        <w:t xml:space="preserve">ודור </w:t>
      </w:r>
      <w:bookmarkStart w:id="24385" w:name="_ETM_Q57_195130"/>
      <w:bookmarkEnd w:id="24385"/>
      <w:r>
        <w:rPr>
          <w:rFonts w:hint="cs"/>
          <w:rtl/>
        </w:rPr>
        <w:t>בא"</w:t>
      </w:r>
      <w:bookmarkStart w:id="24386" w:name="_ETM_Q57_196998"/>
      <w:bookmarkEnd w:id="24386"/>
      <w:r>
        <w:rPr>
          <w:rFonts w:hint="cs"/>
          <w:rtl/>
        </w:rPr>
        <w:t>: "</w:t>
      </w:r>
      <w:r>
        <w:rPr>
          <w:rtl/>
        </w:rPr>
        <w:t xml:space="preserve">בית </w:t>
      </w:r>
      <w:bookmarkStart w:id="24387" w:name="_ETM_Q57_195610"/>
      <w:bookmarkEnd w:id="24387"/>
      <w:r>
        <w:rPr>
          <w:rtl/>
        </w:rPr>
        <w:t xml:space="preserve">המשפט </w:t>
      </w:r>
      <w:bookmarkStart w:id="24388" w:name="_ETM_Q57_196029"/>
      <w:bookmarkEnd w:id="24388"/>
      <w:r>
        <w:rPr>
          <w:rtl/>
        </w:rPr>
        <w:t xml:space="preserve">העליון </w:t>
      </w:r>
      <w:bookmarkStart w:id="24389" w:name="_ETM_Q57_197050"/>
      <w:bookmarkEnd w:id="24389"/>
      <w:r>
        <w:rPr>
          <w:rtl/>
        </w:rPr>
        <w:t xml:space="preserve">שבשעריו </w:t>
      </w:r>
      <w:bookmarkStart w:id="24390" w:name="_ETM_Q57_197680"/>
      <w:bookmarkEnd w:id="24390"/>
      <w:r>
        <w:rPr>
          <w:rtl/>
        </w:rPr>
        <w:t>נכנסתי</w:t>
      </w:r>
      <w:r>
        <w:rPr>
          <w:rFonts w:hint="cs"/>
          <w:rtl/>
        </w:rPr>
        <w:t>,</w:t>
      </w:r>
      <w:r>
        <w:rPr>
          <w:rtl/>
        </w:rPr>
        <w:t xml:space="preserve"> </w:t>
      </w:r>
      <w:bookmarkStart w:id="24391" w:name="_ETM_Q57_198340"/>
      <w:bookmarkEnd w:id="24391"/>
      <w:r>
        <w:rPr>
          <w:rtl/>
        </w:rPr>
        <w:t>היה</w:t>
      </w:r>
      <w:r>
        <w:rPr>
          <w:rFonts w:hint="cs"/>
          <w:rtl/>
        </w:rPr>
        <w:t>,</w:t>
      </w:r>
      <w:r>
        <w:rPr>
          <w:rtl/>
        </w:rPr>
        <w:t xml:space="preserve"> </w:t>
      </w:r>
      <w:bookmarkStart w:id="24392" w:name="_ETM_Q57_198579"/>
      <w:bookmarkEnd w:id="24392"/>
      <w:r>
        <w:rPr>
          <w:rtl/>
        </w:rPr>
        <w:t xml:space="preserve">כפי </w:t>
      </w:r>
      <w:bookmarkStart w:id="24393" w:name="_ETM_Q57_198820"/>
      <w:bookmarkEnd w:id="24393"/>
      <w:r>
        <w:rPr>
          <w:rtl/>
        </w:rPr>
        <w:t>שציינתי</w:t>
      </w:r>
      <w:r>
        <w:rPr>
          <w:rFonts w:hint="cs"/>
          <w:rtl/>
        </w:rPr>
        <w:t>,</w:t>
      </w:r>
      <w:r>
        <w:rPr>
          <w:rtl/>
        </w:rPr>
        <w:t xml:space="preserve"> </w:t>
      </w:r>
      <w:bookmarkStart w:id="24394" w:name="_ETM_Q57_200010"/>
      <w:bookmarkEnd w:id="24394"/>
      <w:r>
        <w:rPr>
          <w:rFonts w:hint="cs"/>
          <w:rtl/>
        </w:rPr>
        <w:t>מוסד</w:t>
      </w:r>
      <w:r>
        <w:rPr>
          <w:rtl/>
        </w:rPr>
        <w:t xml:space="preserve"> </w:t>
      </w:r>
      <w:bookmarkStart w:id="24395" w:name="_ETM_Q57_200519"/>
      <w:bookmarkEnd w:id="24395"/>
      <w:r>
        <w:rPr>
          <w:rtl/>
        </w:rPr>
        <w:t xml:space="preserve">עתיר </w:t>
      </w:r>
      <w:bookmarkStart w:id="24396" w:name="_ETM_Q57_200789"/>
      <w:bookmarkEnd w:id="24396"/>
      <w:r>
        <w:rPr>
          <w:rtl/>
        </w:rPr>
        <w:t xml:space="preserve">יוקרה </w:t>
      </w:r>
      <w:bookmarkStart w:id="24397" w:name="_ETM_Q57_201210"/>
      <w:bookmarkEnd w:id="24397"/>
      <w:r>
        <w:rPr>
          <w:rtl/>
        </w:rPr>
        <w:t>וחשיבות</w:t>
      </w:r>
      <w:r>
        <w:rPr>
          <w:rFonts w:hint="cs"/>
          <w:rtl/>
        </w:rPr>
        <w:t>,</w:t>
      </w:r>
      <w:r>
        <w:rPr>
          <w:rtl/>
        </w:rPr>
        <w:t xml:space="preserve"> </w:t>
      </w:r>
      <w:bookmarkStart w:id="24398" w:name="_ETM_Q57_201900"/>
      <w:bookmarkEnd w:id="24398"/>
      <w:r>
        <w:rPr>
          <w:rtl/>
        </w:rPr>
        <w:t xml:space="preserve">מורה </w:t>
      </w:r>
      <w:bookmarkStart w:id="24399" w:name="_ETM_Q57_202170"/>
      <w:bookmarkEnd w:id="24399"/>
      <w:r>
        <w:rPr>
          <w:rtl/>
        </w:rPr>
        <w:t xml:space="preserve">דרך </w:t>
      </w:r>
      <w:bookmarkStart w:id="24400" w:name="_ETM_Q57_202590"/>
      <w:bookmarkEnd w:id="24400"/>
      <w:r>
        <w:rPr>
          <w:rtl/>
        </w:rPr>
        <w:t xml:space="preserve">לערכי </w:t>
      </w:r>
      <w:bookmarkStart w:id="24401" w:name="_ETM_Q57_203039"/>
      <w:bookmarkEnd w:id="24401"/>
      <w:r>
        <w:rPr>
          <w:rtl/>
        </w:rPr>
        <w:t xml:space="preserve">ההתנהגות </w:t>
      </w:r>
      <w:bookmarkStart w:id="24402" w:name="_ETM_Q57_203609"/>
      <w:bookmarkEnd w:id="24402"/>
      <w:r>
        <w:rPr>
          <w:rtl/>
        </w:rPr>
        <w:t xml:space="preserve">הראויים </w:t>
      </w:r>
      <w:bookmarkStart w:id="24403" w:name="_ETM_Q57_203970"/>
      <w:bookmarkEnd w:id="24403"/>
      <w:r>
        <w:rPr>
          <w:rtl/>
        </w:rPr>
        <w:t xml:space="preserve">למדינת </w:t>
      </w:r>
      <w:bookmarkStart w:id="24404" w:name="_ETM_Q57_204420"/>
      <w:bookmarkEnd w:id="24404"/>
      <w:r>
        <w:rPr>
          <w:rtl/>
        </w:rPr>
        <w:t>ישראל</w:t>
      </w:r>
      <w:r>
        <w:rPr>
          <w:rFonts w:hint="cs"/>
          <w:rtl/>
        </w:rPr>
        <w:t>.</w:t>
      </w:r>
      <w:r>
        <w:rPr>
          <w:rtl/>
        </w:rPr>
        <w:t xml:space="preserve"> </w:t>
      </w:r>
      <w:bookmarkStart w:id="24405" w:name="_ETM_Q57_205560"/>
      <w:bookmarkEnd w:id="24405"/>
      <w:r>
        <w:rPr>
          <w:rtl/>
        </w:rPr>
        <w:t xml:space="preserve">דור </w:t>
      </w:r>
      <w:bookmarkStart w:id="24406" w:name="_ETM_Q57_205770"/>
      <w:bookmarkEnd w:id="24406"/>
      <w:r>
        <w:rPr>
          <w:rtl/>
        </w:rPr>
        <w:t xml:space="preserve">המייסדים </w:t>
      </w:r>
      <w:bookmarkStart w:id="24407" w:name="_ETM_Q57_206250"/>
      <w:bookmarkEnd w:id="24407"/>
      <w:r>
        <w:rPr>
          <w:rtl/>
        </w:rPr>
        <w:t xml:space="preserve">שלו </w:t>
      </w:r>
      <w:bookmarkStart w:id="24408" w:name="_ETM_Q57_206489"/>
      <w:bookmarkEnd w:id="24408"/>
      <w:r>
        <w:rPr>
          <w:rtl/>
        </w:rPr>
        <w:t xml:space="preserve">הניח </w:t>
      </w:r>
      <w:bookmarkStart w:id="24409" w:name="_ETM_Q57_206790"/>
      <w:bookmarkEnd w:id="24409"/>
      <w:r>
        <w:rPr>
          <w:rtl/>
        </w:rPr>
        <w:t xml:space="preserve">את </w:t>
      </w:r>
      <w:bookmarkStart w:id="24410" w:name="_ETM_Q57_206880"/>
      <w:bookmarkEnd w:id="24410"/>
      <w:r>
        <w:rPr>
          <w:rtl/>
        </w:rPr>
        <w:t xml:space="preserve">התשתית </w:t>
      </w:r>
      <w:bookmarkStart w:id="24411" w:name="_ETM_Q57_207330"/>
      <w:bookmarkEnd w:id="24411"/>
      <w:r>
        <w:rPr>
          <w:rtl/>
        </w:rPr>
        <w:t xml:space="preserve">החוקית </w:t>
      </w:r>
      <w:bookmarkStart w:id="24412" w:name="_ETM_Q57_207960"/>
      <w:bookmarkEnd w:id="24412"/>
      <w:r>
        <w:rPr>
          <w:rtl/>
        </w:rPr>
        <w:t xml:space="preserve">והנורמטיבית </w:t>
      </w:r>
      <w:bookmarkStart w:id="24413" w:name="_ETM_Q57_208680"/>
      <w:bookmarkEnd w:id="24413"/>
      <w:r>
        <w:rPr>
          <w:rtl/>
        </w:rPr>
        <w:t>למדינה</w:t>
      </w:r>
      <w:r>
        <w:rPr>
          <w:rFonts w:hint="cs"/>
          <w:rtl/>
        </w:rPr>
        <w:t>.</w:t>
      </w:r>
      <w:r>
        <w:rPr>
          <w:rtl/>
        </w:rPr>
        <w:t xml:space="preserve"> </w:t>
      </w:r>
      <w:bookmarkStart w:id="24414" w:name="_ETM_Q57_209670"/>
      <w:bookmarkEnd w:id="24414"/>
      <w:r>
        <w:rPr>
          <w:rtl/>
        </w:rPr>
        <w:t xml:space="preserve">בעזרת </w:t>
      </w:r>
      <w:bookmarkStart w:id="24415" w:name="_ETM_Q57_210060"/>
      <w:bookmarkEnd w:id="24415"/>
      <w:r>
        <w:rPr>
          <w:rtl/>
        </w:rPr>
        <w:t xml:space="preserve">פסקי </w:t>
      </w:r>
      <w:bookmarkStart w:id="24416" w:name="_ETM_Q57_210450"/>
      <w:bookmarkEnd w:id="24416"/>
      <w:r>
        <w:rPr>
          <w:rtl/>
        </w:rPr>
        <w:t xml:space="preserve">הדין </w:t>
      </w:r>
      <w:bookmarkStart w:id="24417" w:name="_ETM_Q57_210720"/>
      <w:bookmarkEnd w:id="24417"/>
      <w:r>
        <w:rPr>
          <w:rtl/>
        </w:rPr>
        <w:t xml:space="preserve">שנתנו </w:t>
      </w:r>
      <w:bookmarkStart w:id="24418" w:name="_ETM_Q57_211500"/>
      <w:bookmarkEnd w:id="24418"/>
      <w:r>
        <w:rPr>
          <w:rtl/>
        </w:rPr>
        <w:t xml:space="preserve">בנושאים </w:t>
      </w:r>
      <w:bookmarkStart w:id="24419" w:name="_ETM_Q57_212159"/>
      <w:bookmarkEnd w:id="24419"/>
      <w:r>
        <w:rPr>
          <w:rtl/>
        </w:rPr>
        <w:t xml:space="preserve">שאמורים </w:t>
      </w:r>
      <w:bookmarkStart w:id="24420" w:name="_ETM_Q57_212640"/>
      <w:bookmarkEnd w:id="24420"/>
      <w:r>
        <w:rPr>
          <w:rtl/>
        </w:rPr>
        <w:t xml:space="preserve">להיות </w:t>
      </w:r>
      <w:bookmarkStart w:id="24421" w:name="_ETM_Q57_212909"/>
      <w:bookmarkEnd w:id="24421"/>
      <w:r>
        <w:rPr>
          <w:rtl/>
        </w:rPr>
        <w:t xml:space="preserve">כלולים </w:t>
      </w:r>
      <w:bookmarkStart w:id="24422" w:name="_ETM_Q57_213270"/>
      <w:bookmarkEnd w:id="24422"/>
      <w:r>
        <w:rPr>
          <w:rtl/>
        </w:rPr>
        <w:t>בחוקה</w:t>
      </w:r>
      <w:r>
        <w:rPr>
          <w:rFonts w:hint="cs"/>
          <w:rtl/>
        </w:rPr>
        <w:t>,</w:t>
      </w:r>
      <w:r>
        <w:rPr>
          <w:rtl/>
        </w:rPr>
        <w:t xml:space="preserve"> </w:t>
      </w:r>
      <w:bookmarkStart w:id="24423" w:name="_ETM_Q57_214269"/>
      <w:bookmarkEnd w:id="24423"/>
      <w:r>
        <w:rPr>
          <w:rtl/>
        </w:rPr>
        <w:t xml:space="preserve">כמו </w:t>
      </w:r>
      <w:bookmarkStart w:id="24424" w:name="_ETM_Q57_214449"/>
      <w:bookmarkEnd w:id="24424"/>
      <w:r>
        <w:rPr>
          <w:rtl/>
        </w:rPr>
        <w:t xml:space="preserve">חופש </w:t>
      </w:r>
      <w:bookmarkStart w:id="24425" w:name="_ETM_Q57_214780"/>
      <w:bookmarkEnd w:id="24425"/>
      <w:r>
        <w:rPr>
          <w:rtl/>
        </w:rPr>
        <w:t>הביטוי</w:t>
      </w:r>
      <w:r>
        <w:rPr>
          <w:rFonts w:hint="cs"/>
          <w:rtl/>
        </w:rPr>
        <w:t>,</w:t>
      </w:r>
      <w:r>
        <w:rPr>
          <w:rtl/>
        </w:rPr>
        <w:t xml:space="preserve"> </w:t>
      </w:r>
      <w:bookmarkStart w:id="24426" w:name="_ETM_Q57_215620"/>
      <w:bookmarkEnd w:id="24426"/>
      <w:r>
        <w:rPr>
          <w:rtl/>
        </w:rPr>
        <w:t xml:space="preserve">יצרו </w:t>
      </w:r>
      <w:bookmarkStart w:id="24427" w:name="_ETM_Q57_215979"/>
      <w:bookmarkEnd w:id="24427"/>
      <w:r>
        <w:rPr>
          <w:rtl/>
        </w:rPr>
        <w:t xml:space="preserve">השופטים </w:t>
      </w:r>
      <w:bookmarkStart w:id="24428" w:name="_ETM_Q57_216430"/>
      <w:bookmarkEnd w:id="24428"/>
      <w:r>
        <w:rPr>
          <w:rtl/>
        </w:rPr>
        <w:t xml:space="preserve">למעשה </w:t>
      </w:r>
      <w:bookmarkStart w:id="24429" w:name="_ETM_Q57_216879"/>
      <w:bookmarkEnd w:id="24429"/>
      <w:r>
        <w:rPr>
          <w:rtl/>
        </w:rPr>
        <w:t xml:space="preserve">תחליף </w:t>
      </w:r>
      <w:bookmarkStart w:id="24430" w:name="_ETM_Q57_217359"/>
      <w:bookmarkEnd w:id="24430"/>
      <w:r>
        <w:rPr>
          <w:rtl/>
        </w:rPr>
        <w:t>לחוקה</w:t>
      </w:r>
      <w:r>
        <w:rPr>
          <w:rFonts w:hint="cs"/>
          <w:rtl/>
        </w:rPr>
        <w:t>,</w:t>
      </w:r>
      <w:r>
        <w:rPr>
          <w:rtl/>
        </w:rPr>
        <w:t xml:space="preserve"> </w:t>
      </w:r>
      <w:bookmarkStart w:id="24431" w:name="_ETM_Q57_218289"/>
      <w:bookmarkEnd w:id="24431"/>
      <w:r>
        <w:rPr>
          <w:rtl/>
        </w:rPr>
        <w:t xml:space="preserve">והייתה </w:t>
      </w:r>
      <w:bookmarkStart w:id="24432" w:name="_ETM_Q57_218649"/>
      <w:bookmarkEnd w:id="24432"/>
      <w:r>
        <w:rPr>
          <w:rtl/>
        </w:rPr>
        <w:t xml:space="preserve">להם </w:t>
      </w:r>
      <w:bookmarkStart w:id="24433" w:name="_ETM_Q57_218829"/>
      <w:bookmarkEnd w:id="24433"/>
      <w:r>
        <w:rPr>
          <w:rtl/>
        </w:rPr>
        <w:t xml:space="preserve">השפעה </w:t>
      </w:r>
      <w:bookmarkStart w:id="24434" w:name="_ETM_Q57_219250"/>
      <w:bookmarkEnd w:id="24434"/>
      <w:r>
        <w:rPr>
          <w:rtl/>
        </w:rPr>
        <w:t xml:space="preserve">מוסרית </w:t>
      </w:r>
      <w:bookmarkStart w:id="24435" w:name="_ETM_Q57_219820"/>
      <w:bookmarkEnd w:id="24435"/>
      <w:r>
        <w:rPr>
          <w:rtl/>
        </w:rPr>
        <w:t>עצומה</w:t>
      </w:r>
      <w:r>
        <w:rPr>
          <w:rFonts w:hint="cs"/>
          <w:rtl/>
        </w:rPr>
        <w:t>.</w:t>
      </w:r>
      <w:r>
        <w:rPr>
          <w:rtl/>
        </w:rPr>
        <w:t xml:space="preserve"> </w:t>
      </w:r>
      <w:bookmarkStart w:id="24436" w:name="_ETM_Q57_220909"/>
      <w:bookmarkStart w:id="24437" w:name="_ETM_Q57_217157"/>
      <w:bookmarkStart w:id="24438" w:name="_ETM_Q57_217266"/>
      <w:bookmarkStart w:id="24439" w:name="_ETM_Q57_217301"/>
      <w:bookmarkStart w:id="24440" w:name="_ETM_Q57_217372"/>
      <w:bookmarkEnd w:id="24436"/>
      <w:bookmarkEnd w:id="24437"/>
      <w:bookmarkEnd w:id="24438"/>
      <w:bookmarkEnd w:id="24439"/>
      <w:bookmarkEnd w:id="24440"/>
      <w:r>
        <w:rPr>
          <w:rtl/>
        </w:rPr>
        <w:t xml:space="preserve">לא </w:t>
      </w:r>
      <w:bookmarkStart w:id="24441" w:name="_ETM_Q57_221059"/>
      <w:bookmarkEnd w:id="24441"/>
      <w:r>
        <w:rPr>
          <w:rtl/>
        </w:rPr>
        <w:t xml:space="preserve">תמיד </w:t>
      </w:r>
      <w:bookmarkStart w:id="24442" w:name="_ETM_Q57_221359"/>
      <w:bookmarkEnd w:id="24442"/>
      <w:r>
        <w:rPr>
          <w:rtl/>
        </w:rPr>
        <w:t xml:space="preserve">הסכימו </w:t>
      </w:r>
      <w:bookmarkStart w:id="24443" w:name="_ETM_Q57_221780"/>
      <w:bookmarkEnd w:id="24443"/>
      <w:r>
        <w:rPr>
          <w:rtl/>
        </w:rPr>
        <w:t>הכ</w:t>
      </w:r>
      <w:r>
        <w:rPr>
          <w:rFonts w:hint="cs"/>
          <w:rtl/>
        </w:rPr>
        <w:t>ו</w:t>
      </w:r>
      <w:r>
        <w:rPr>
          <w:rtl/>
        </w:rPr>
        <w:t xml:space="preserve">ל </w:t>
      </w:r>
      <w:bookmarkStart w:id="24444" w:name="_ETM_Q57_222109"/>
      <w:bookmarkEnd w:id="24444"/>
      <w:r>
        <w:rPr>
          <w:rtl/>
        </w:rPr>
        <w:t xml:space="preserve">עם </w:t>
      </w:r>
      <w:bookmarkStart w:id="24445" w:name="_ETM_Q57_222199"/>
      <w:bookmarkEnd w:id="24445"/>
      <w:r>
        <w:rPr>
          <w:rtl/>
        </w:rPr>
        <w:t xml:space="preserve">בית </w:t>
      </w:r>
      <w:bookmarkStart w:id="24446" w:name="_ETM_Q57_222379"/>
      <w:bookmarkEnd w:id="24446"/>
      <w:r>
        <w:rPr>
          <w:rtl/>
        </w:rPr>
        <w:t>המשפט</w:t>
      </w:r>
      <w:r>
        <w:rPr>
          <w:rFonts w:hint="cs"/>
          <w:rtl/>
        </w:rPr>
        <w:t>,</w:t>
      </w:r>
      <w:r>
        <w:rPr>
          <w:rtl/>
        </w:rPr>
        <w:t xml:space="preserve"> </w:t>
      </w:r>
      <w:bookmarkStart w:id="24447" w:name="_ETM_Q57_222890"/>
      <w:bookmarkEnd w:id="24447"/>
      <w:r>
        <w:rPr>
          <w:rtl/>
        </w:rPr>
        <w:t>א</w:t>
      </w:r>
      <w:r>
        <w:rPr>
          <w:rFonts w:hint="cs"/>
          <w:rtl/>
        </w:rPr>
        <w:t xml:space="preserve">ך הוא השרה </w:t>
      </w:r>
      <w:bookmarkStart w:id="24448" w:name="_ETM_Q57_224059"/>
      <w:bookmarkEnd w:id="24448"/>
      <w:r>
        <w:rPr>
          <w:rtl/>
        </w:rPr>
        <w:t xml:space="preserve">את </w:t>
      </w:r>
      <w:bookmarkStart w:id="24449" w:name="_ETM_Q57_224210"/>
      <w:bookmarkEnd w:id="24449"/>
      <w:r>
        <w:rPr>
          <w:rtl/>
        </w:rPr>
        <w:t xml:space="preserve">רוחו </w:t>
      </w:r>
      <w:bookmarkStart w:id="24450" w:name="_ETM_Q57_224600"/>
      <w:bookmarkEnd w:id="24450"/>
      <w:r>
        <w:rPr>
          <w:rtl/>
        </w:rPr>
        <w:t xml:space="preserve">על </w:t>
      </w:r>
      <w:bookmarkStart w:id="24451" w:name="_ETM_Q57_224690"/>
      <w:bookmarkEnd w:id="24451"/>
      <w:r>
        <w:rPr>
          <w:rtl/>
        </w:rPr>
        <w:t>הציבור</w:t>
      </w:r>
      <w:r>
        <w:rPr>
          <w:rFonts w:hint="cs"/>
          <w:rtl/>
        </w:rPr>
        <w:t>,</w:t>
      </w:r>
      <w:r>
        <w:rPr>
          <w:rtl/>
        </w:rPr>
        <w:t xml:space="preserve"> </w:t>
      </w:r>
      <w:bookmarkStart w:id="24452" w:name="_ETM_Q57_225790"/>
      <w:bookmarkEnd w:id="24452"/>
      <w:r>
        <w:rPr>
          <w:rtl/>
        </w:rPr>
        <w:t xml:space="preserve">אף </w:t>
      </w:r>
      <w:bookmarkStart w:id="24453" w:name="_ETM_Q57_225970"/>
      <w:bookmarkEnd w:id="24453"/>
      <w:r>
        <w:rPr>
          <w:rtl/>
        </w:rPr>
        <w:t xml:space="preserve">שהוא </w:t>
      </w:r>
      <w:bookmarkStart w:id="24454" w:name="_ETM_Q57_226150"/>
      <w:bookmarkEnd w:id="24454"/>
      <w:r>
        <w:rPr>
          <w:rtl/>
        </w:rPr>
        <w:t xml:space="preserve">לא </w:t>
      </w:r>
      <w:bookmarkStart w:id="24455" w:name="_ETM_Q57_226300"/>
      <w:bookmarkEnd w:id="24455"/>
      <w:r>
        <w:rPr>
          <w:rtl/>
        </w:rPr>
        <w:t xml:space="preserve">בחר </w:t>
      </w:r>
      <w:bookmarkStart w:id="24456" w:name="_ETM_Q57_226780"/>
      <w:bookmarkEnd w:id="24456"/>
      <w:r>
        <w:rPr>
          <w:rtl/>
        </w:rPr>
        <w:t xml:space="preserve">בו </w:t>
      </w:r>
      <w:bookmarkStart w:id="24457" w:name="_ETM_Q57_227380"/>
      <w:bookmarkEnd w:id="24457"/>
      <w:r>
        <w:rPr>
          <w:rtl/>
        </w:rPr>
        <w:t xml:space="preserve">ואולי </w:t>
      </w:r>
      <w:bookmarkStart w:id="24458" w:name="_ETM_Q57_227680"/>
      <w:bookmarkEnd w:id="24458"/>
      <w:r>
        <w:rPr>
          <w:rtl/>
        </w:rPr>
        <w:t xml:space="preserve">גם </w:t>
      </w:r>
      <w:bookmarkStart w:id="24459" w:name="_ETM_Q57_227829"/>
      <w:bookmarkEnd w:id="24459"/>
      <w:r>
        <w:rPr>
          <w:rtl/>
        </w:rPr>
        <w:t xml:space="preserve">לא </w:t>
      </w:r>
      <w:bookmarkStart w:id="24460" w:name="_ETM_Q57_227920"/>
      <w:bookmarkEnd w:id="24460"/>
      <w:r>
        <w:rPr>
          <w:rtl/>
        </w:rPr>
        <w:t xml:space="preserve">הכיר </w:t>
      </w:r>
      <w:bookmarkStart w:id="24461" w:name="_ETM_Q57_228280"/>
      <w:bookmarkEnd w:id="24461"/>
      <w:r>
        <w:rPr>
          <w:rtl/>
        </w:rPr>
        <w:t xml:space="preserve">את </w:t>
      </w:r>
      <w:bookmarkStart w:id="24462" w:name="_ETM_Q57_228370"/>
      <w:bookmarkEnd w:id="24462"/>
      <w:r>
        <w:rPr>
          <w:rtl/>
        </w:rPr>
        <w:t xml:space="preserve">כל </w:t>
      </w:r>
      <w:bookmarkStart w:id="24463" w:name="_ETM_Q57_228550"/>
      <w:bookmarkEnd w:id="24463"/>
      <w:r>
        <w:rPr>
          <w:rtl/>
        </w:rPr>
        <w:t>חבריו</w:t>
      </w:r>
      <w:r>
        <w:rPr>
          <w:rFonts w:hint="cs"/>
          <w:rtl/>
        </w:rPr>
        <w:t>.</w:t>
      </w:r>
      <w:r>
        <w:rPr>
          <w:rtl/>
        </w:rPr>
        <w:t xml:space="preserve"> </w:t>
      </w:r>
      <w:bookmarkStart w:id="24464" w:name="_ETM_Q57_229640"/>
      <w:bookmarkEnd w:id="24464"/>
    </w:p>
    <w:p w:rsidR="00CA2CE9" w:rsidRDefault="00CA2CE9" w:rsidP="00C927FB">
      <w:pPr>
        <w:rPr>
          <w:rtl/>
        </w:rPr>
      </w:pPr>
    </w:p>
    <w:p w:rsidR="00CA2CE9" w:rsidRDefault="00CA2CE9" w:rsidP="00C927FB">
      <w:pPr>
        <w:rPr>
          <w:rtl/>
        </w:rPr>
      </w:pPr>
      <w:r>
        <w:rPr>
          <w:rtl/>
        </w:rPr>
        <w:t xml:space="preserve">אני </w:t>
      </w:r>
      <w:bookmarkStart w:id="24465" w:name="_ETM_Q57_229909"/>
      <w:bookmarkEnd w:id="24465"/>
      <w:r>
        <w:rPr>
          <w:rtl/>
        </w:rPr>
        <w:t xml:space="preserve">רציתי </w:t>
      </w:r>
      <w:bookmarkStart w:id="24466" w:name="_ETM_Q57_230300"/>
      <w:bookmarkEnd w:id="24466"/>
      <w:r>
        <w:rPr>
          <w:rtl/>
        </w:rPr>
        <w:t xml:space="preserve">להיות </w:t>
      </w:r>
      <w:bookmarkStart w:id="24467" w:name="_ETM_Q57_230510"/>
      <w:bookmarkEnd w:id="24467"/>
      <w:r>
        <w:rPr>
          <w:rtl/>
        </w:rPr>
        <w:t xml:space="preserve">בין </w:t>
      </w:r>
      <w:bookmarkStart w:id="24468" w:name="_ETM_Q57_230629"/>
      <w:bookmarkEnd w:id="24468"/>
      <w:r>
        <w:rPr>
          <w:rtl/>
        </w:rPr>
        <w:t xml:space="preserve">אלה </w:t>
      </w:r>
      <w:bookmarkStart w:id="24469" w:name="_ETM_Q57_230809"/>
      <w:bookmarkEnd w:id="24469"/>
      <w:r>
        <w:rPr>
          <w:rtl/>
        </w:rPr>
        <w:t xml:space="preserve">שמעצבים </w:t>
      </w:r>
      <w:bookmarkStart w:id="24470" w:name="_ETM_Q57_231409"/>
      <w:bookmarkEnd w:id="24470"/>
      <w:r>
        <w:rPr>
          <w:rtl/>
        </w:rPr>
        <w:t xml:space="preserve">את </w:t>
      </w:r>
      <w:bookmarkStart w:id="24471" w:name="_ETM_Q57_231530"/>
      <w:bookmarkEnd w:id="24471"/>
      <w:r>
        <w:rPr>
          <w:rtl/>
        </w:rPr>
        <w:t xml:space="preserve">ערכיה </w:t>
      </w:r>
      <w:bookmarkStart w:id="24472" w:name="_ETM_Q57_231949"/>
      <w:bookmarkEnd w:id="24472"/>
      <w:r>
        <w:rPr>
          <w:rtl/>
        </w:rPr>
        <w:t xml:space="preserve">של </w:t>
      </w:r>
      <w:bookmarkStart w:id="24473" w:name="_ETM_Q57_232100"/>
      <w:bookmarkEnd w:id="24473"/>
      <w:r>
        <w:rPr>
          <w:rtl/>
        </w:rPr>
        <w:t xml:space="preserve">מדינת </w:t>
      </w:r>
      <w:bookmarkStart w:id="24474" w:name="_ETM_Q57_232519"/>
      <w:bookmarkEnd w:id="24474"/>
      <w:r>
        <w:rPr>
          <w:rtl/>
        </w:rPr>
        <w:t>ישראל</w:t>
      </w:r>
      <w:r>
        <w:rPr>
          <w:rFonts w:hint="cs"/>
          <w:rtl/>
        </w:rPr>
        <w:t>,</w:t>
      </w:r>
      <w:r>
        <w:rPr>
          <w:rtl/>
        </w:rPr>
        <w:t xml:space="preserve"> </w:t>
      </w:r>
      <w:bookmarkStart w:id="24475" w:name="_ETM_Q57_233420"/>
      <w:bookmarkEnd w:id="24475"/>
      <w:r>
        <w:rPr>
          <w:rtl/>
        </w:rPr>
        <w:t xml:space="preserve">כך </w:t>
      </w:r>
      <w:bookmarkStart w:id="24476" w:name="_ETM_Q57_233659"/>
      <w:bookmarkEnd w:id="24476"/>
      <w:r>
        <w:rPr>
          <w:rtl/>
        </w:rPr>
        <w:t xml:space="preserve">תפסתי </w:t>
      </w:r>
      <w:bookmarkStart w:id="24477" w:name="_ETM_Q57_234170"/>
      <w:bookmarkEnd w:id="24477"/>
      <w:r>
        <w:rPr>
          <w:rtl/>
        </w:rPr>
        <w:t xml:space="preserve">את </w:t>
      </w:r>
      <w:bookmarkStart w:id="24478" w:name="_ETM_Q57_234229"/>
      <w:bookmarkEnd w:id="24478"/>
      <w:r>
        <w:rPr>
          <w:rtl/>
        </w:rPr>
        <w:t xml:space="preserve">תפקידו </w:t>
      </w:r>
      <w:bookmarkStart w:id="24479" w:name="_ETM_Q57_234649"/>
      <w:bookmarkEnd w:id="24479"/>
      <w:r>
        <w:rPr>
          <w:rtl/>
        </w:rPr>
        <w:t xml:space="preserve">של </w:t>
      </w:r>
      <w:bookmarkStart w:id="24480" w:name="_ETM_Q57_234829"/>
      <w:bookmarkEnd w:id="24480"/>
      <w:r>
        <w:rPr>
          <w:rtl/>
        </w:rPr>
        <w:t>השופט</w:t>
      </w:r>
      <w:r>
        <w:rPr>
          <w:rFonts w:hint="cs"/>
          <w:rtl/>
        </w:rPr>
        <w:t>:</w:t>
      </w:r>
      <w:r>
        <w:rPr>
          <w:rtl/>
        </w:rPr>
        <w:t xml:space="preserve"> </w:t>
      </w:r>
      <w:bookmarkStart w:id="24481" w:name="_ETM_Q57_235949"/>
      <w:bookmarkEnd w:id="24481"/>
      <w:r>
        <w:rPr>
          <w:rtl/>
        </w:rPr>
        <w:t xml:space="preserve">לתרום </w:t>
      </w:r>
      <w:bookmarkStart w:id="24482" w:name="_ETM_Q57_236370"/>
      <w:bookmarkEnd w:id="24482"/>
      <w:r>
        <w:rPr>
          <w:rtl/>
        </w:rPr>
        <w:t xml:space="preserve">את </w:t>
      </w:r>
      <w:bookmarkStart w:id="24483" w:name="_ETM_Q57_236460"/>
      <w:bookmarkEnd w:id="24483"/>
      <w:r>
        <w:rPr>
          <w:rtl/>
        </w:rPr>
        <w:t xml:space="preserve">חלקו </w:t>
      </w:r>
      <w:bookmarkStart w:id="24484" w:name="_ETM_Q57_236819"/>
      <w:bookmarkEnd w:id="24484"/>
      <w:r>
        <w:rPr>
          <w:rtl/>
        </w:rPr>
        <w:t xml:space="preserve">בגיבוש </w:t>
      </w:r>
      <w:bookmarkStart w:id="24485" w:name="_ETM_Q57_237299"/>
      <w:bookmarkEnd w:id="24485"/>
      <w:r>
        <w:rPr>
          <w:rtl/>
        </w:rPr>
        <w:t xml:space="preserve">מחשבות </w:t>
      </w:r>
      <w:bookmarkStart w:id="24486" w:name="_ETM_Q57_237960"/>
      <w:bookmarkEnd w:id="24486"/>
      <w:r>
        <w:rPr>
          <w:rtl/>
        </w:rPr>
        <w:t xml:space="preserve">וערכים </w:t>
      </w:r>
      <w:bookmarkStart w:id="24487" w:name="_ETM_Q57_239010"/>
      <w:bookmarkEnd w:id="24487"/>
      <w:r>
        <w:rPr>
          <w:rtl/>
        </w:rPr>
        <w:t xml:space="preserve">אשר </w:t>
      </w:r>
      <w:bookmarkStart w:id="24488" w:name="_ETM_Q57_239309"/>
      <w:bookmarkEnd w:id="24488"/>
      <w:r>
        <w:rPr>
          <w:rtl/>
        </w:rPr>
        <w:t xml:space="preserve">ייתכן </w:t>
      </w:r>
      <w:bookmarkStart w:id="24489" w:name="_ETM_Q57_239760"/>
      <w:bookmarkEnd w:id="24489"/>
      <w:r>
        <w:rPr>
          <w:rtl/>
        </w:rPr>
        <w:t>וייטשטשו</w:t>
      </w:r>
      <w:r>
        <w:rPr>
          <w:rFonts w:hint="cs"/>
          <w:rtl/>
        </w:rPr>
        <w:t>.</w:t>
      </w:r>
      <w:r>
        <w:rPr>
          <w:rtl/>
        </w:rPr>
        <w:t xml:space="preserve"> </w:t>
      </w:r>
      <w:bookmarkStart w:id="24490" w:name="_ETM_Q57_240969"/>
      <w:bookmarkEnd w:id="24490"/>
      <w:r>
        <w:rPr>
          <w:rtl/>
        </w:rPr>
        <w:t xml:space="preserve">בתקופת </w:t>
      </w:r>
      <w:bookmarkStart w:id="24491" w:name="_ETM_Q57_241479"/>
      <w:bookmarkEnd w:id="24491"/>
      <w:r>
        <w:rPr>
          <w:rtl/>
        </w:rPr>
        <w:t xml:space="preserve">הגלות </w:t>
      </w:r>
      <w:bookmarkStart w:id="24492" w:name="_ETM_Q57_241899"/>
      <w:bookmarkEnd w:id="24492"/>
      <w:r>
        <w:rPr>
          <w:rtl/>
        </w:rPr>
        <w:t xml:space="preserve">כשמדינת </w:t>
      </w:r>
      <w:bookmarkStart w:id="24493" w:name="_ETM_Q57_242469"/>
      <w:bookmarkEnd w:id="24493"/>
      <w:r>
        <w:rPr>
          <w:rtl/>
        </w:rPr>
        <w:t xml:space="preserve">ישראל </w:t>
      </w:r>
      <w:bookmarkStart w:id="24494" w:name="_ETM_Q57_242859"/>
      <w:bookmarkEnd w:id="24494"/>
      <w:r>
        <w:rPr>
          <w:rtl/>
        </w:rPr>
        <w:t xml:space="preserve">לא </w:t>
      </w:r>
      <w:bookmarkStart w:id="24495" w:name="_ETM_Q57_242920"/>
      <w:bookmarkEnd w:id="24495"/>
      <w:r>
        <w:rPr>
          <w:rtl/>
        </w:rPr>
        <w:t xml:space="preserve">הייתה </w:t>
      </w:r>
      <w:bookmarkStart w:id="24496" w:name="_ETM_Q57_243159"/>
      <w:bookmarkEnd w:id="24496"/>
      <w:r>
        <w:rPr>
          <w:rtl/>
        </w:rPr>
        <w:t>קיימת</w:t>
      </w:r>
      <w:r>
        <w:rPr>
          <w:rFonts w:hint="cs"/>
          <w:rtl/>
        </w:rPr>
        <w:t>,</w:t>
      </w:r>
      <w:r>
        <w:rPr>
          <w:rtl/>
        </w:rPr>
        <w:t xml:space="preserve"> </w:t>
      </w:r>
      <w:bookmarkStart w:id="24497" w:name="_ETM_Q57_244270"/>
      <w:bookmarkEnd w:id="24497"/>
      <w:r>
        <w:rPr>
          <w:rtl/>
        </w:rPr>
        <w:t xml:space="preserve">מעמדו </w:t>
      </w:r>
      <w:bookmarkStart w:id="24498" w:name="_ETM_Q57_244720"/>
      <w:bookmarkEnd w:id="24498"/>
      <w:r>
        <w:rPr>
          <w:rtl/>
        </w:rPr>
        <w:t xml:space="preserve">של </w:t>
      </w:r>
      <w:bookmarkStart w:id="24499" w:name="_ETM_Q57_244870"/>
      <w:bookmarkEnd w:id="24499"/>
      <w:r>
        <w:rPr>
          <w:rtl/>
        </w:rPr>
        <w:t xml:space="preserve">בית </w:t>
      </w:r>
      <w:bookmarkStart w:id="24500" w:name="_ETM_Q57_245050"/>
      <w:bookmarkEnd w:id="24500"/>
      <w:r>
        <w:rPr>
          <w:rtl/>
        </w:rPr>
        <w:t xml:space="preserve">המשפט </w:t>
      </w:r>
      <w:bookmarkStart w:id="24501" w:name="_ETM_Q57_245500"/>
      <w:bookmarkEnd w:id="24501"/>
      <w:r>
        <w:rPr>
          <w:rtl/>
        </w:rPr>
        <w:t xml:space="preserve">ידע </w:t>
      </w:r>
      <w:bookmarkStart w:id="24502" w:name="_ETM_Q57_245770"/>
      <w:bookmarkEnd w:id="24502"/>
      <w:r>
        <w:rPr>
          <w:rFonts w:hint="cs"/>
          <w:rtl/>
        </w:rPr>
        <w:t xml:space="preserve">עם השנים" - - </w:t>
      </w:r>
      <w:bookmarkStart w:id="24503" w:name="_ETM_Q57_243619"/>
      <w:bookmarkEnd w:id="24503"/>
      <w:r>
        <w:rPr>
          <w:rFonts w:hint="cs"/>
          <w:rtl/>
        </w:rPr>
        <w:t>-</w:t>
      </w:r>
    </w:p>
    <w:p w:rsidR="00CA2CE9" w:rsidRDefault="00CA2CE9" w:rsidP="00C927FB">
      <w:pPr>
        <w:rPr>
          <w:rtl/>
        </w:rPr>
      </w:pPr>
      <w:bookmarkStart w:id="24504" w:name="_ETM_Q57_244075"/>
      <w:bookmarkStart w:id="24505" w:name="_ETM_Q57_244164"/>
      <w:bookmarkEnd w:id="24504"/>
      <w:bookmarkEnd w:id="24505"/>
    </w:p>
    <w:p w:rsidR="00CA2CE9" w:rsidRDefault="00CA2CE9" w:rsidP="00C927FB">
      <w:pPr>
        <w:pStyle w:val="af6"/>
        <w:keepNext/>
        <w:rPr>
          <w:rtl/>
        </w:rPr>
      </w:pPr>
      <w:bookmarkStart w:id="24506" w:name="_ETM_Q57_244219"/>
      <w:bookmarkStart w:id="24507" w:name="_ETM_Q57_244271"/>
      <w:bookmarkStart w:id="24508" w:name="_ETM_Q57_244388"/>
      <w:bookmarkEnd w:id="24506"/>
      <w:bookmarkEnd w:id="24507"/>
      <w:bookmarkEnd w:id="24508"/>
      <w:r w:rsidRPr="00886673">
        <w:rPr>
          <w:rStyle w:val="TagStyle"/>
          <w:rtl/>
        </w:rPr>
        <w:t xml:space="preserve"> &lt;&lt; יור &gt;&gt; </w:t>
      </w:r>
      <w:r>
        <w:rPr>
          <w:rtl/>
        </w:rPr>
        <w:t>היו"ר יפעת שאשא ביטון:</w:t>
      </w:r>
      <w:r w:rsidRPr="00886673">
        <w:rPr>
          <w:rStyle w:val="TagStyle"/>
          <w:rtl/>
        </w:rPr>
        <w:t xml:space="preserve"> &lt;&lt; יור &gt;&gt;</w:t>
      </w:r>
      <w:r>
        <w:rPr>
          <w:rtl/>
        </w:rPr>
        <w:t xml:space="preserve"> </w:t>
      </w:r>
    </w:p>
    <w:p w:rsidR="00CA2CE9" w:rsidRDefault="00CA2CE9" w:rsidP="00C927FB">
      <w:pPr>
        <w:pStyle w:val="KeepWithNext"/>
        <w:rPr>
          <w:rtl/>
          <w:lang w:eastAsia="he-IL"/>
        </w:rPr>
      </w:pPr>
    </w:p>
    <w:p w:rsidR="00CA2CE9" w:rsidRDefault="00CA2CE9" w:rsidP="00C927FB">
      <w:pPr>
        <w:rPr>
          <w:rtl/>
        </w:rPr>
      </w:pPr>
      <w:bookmarkStart w:id="24509" w:name="_ETM_Q57_245775"/>
      <w:bookmarkEnd w:id="24509"/>
      <w:r>
        <w:rPr>
          <w:rFonts w:hint="cs"/>
          <w:rtl/>
          <w:lang w:eastAsia="he-IL"/>
        </w:rPr>
        <w:t xml:space="preserve">רגע, סליחה, חברת הכנסת </w:t>
      </w:r>
      <w:bookmarkStart w:id="24510" w:name="_ETM_Q57_244463"/>
      <w:bookmarkStart w:id="24511" w:name="_ETM_Q57_247060"/>
      <w:bookmarkEnd w:id="24510"/>
      <w:bookmarkEnd w:id="24511"/>
      <w:r>
        <w:rPr>
          <w:rtl/>
        </w:rPr>
        <w:t xml:space="preserve">רייטן </w:t>
      </w:r>
      <w:bookmarkStart w:id="24512" w:name="_ETM_Q57_247420"/>
      <w:bookmarkEnd w:id="24512"/>
      <w:r>
        <w:rPr>
          <w:rtl/>
        </w:rPr>
        <w:t>מרום</w:t>
      </w:r>
      <w:r>
        <w:rPr>
          <w:rFonts w:hint="cs"/>
          <w:rtl/>
        </w:rPr>
        <w:t>.</w:t>
      </w:r>
      <w:r>
        <w:rPr>
          <w:rtl/>
        </w:rPr>
        <w:t xml:space="preserve"> </w:t>
      </w:r>
      <w:bookmarkStart w:id="24513" w:name="_ETM_Q57_247780"/>
      <w:bookmarkEnd w:id="24513"/>
      <w:r>
        <w:rPr>
          <w:rtl/>
        </w:rPr>
        <w:t xml:space="preserve">חברי </w:t>
      </w:r>
      <w:bookmarkStart w:id="24514" w:name="_ETM_Q57_248229"/>
      <w:bookmarkEnd w:id="24514"/>
      <w:r>
        <w:rPr>
          <w:rtl/>
        </w:rPr>
        <w:t>הכנסת</w:t>
      </w:r>
      <w:r>
        <w:rPr>
          <w:rFonts w:hint="cs"/>
          <w:rtl/>
        </w:rPr>
        <w:t>,</w:t>
      </w:r>
      <w:r>
        <w:rPr>
          <w:rtl/>
        </w:rPr>
        <w:t xml:space="preserve"> </w:t>
      </w:r>
      <w:bookmarkStart w:id="24515" w:name="_ETM_Q57_248979"/>
      <w:bookmarkEnd w:id="24515"/>
      <w:r>
        <w:rPr>
          <w:rFonts w:hint="cs"/>
          <w:rtl/>
        </w:rPr>
        <w:t xml:space="preserve">יש </w:t>
      </w:r>
      <w:r>
        <w:rPr>
          <w:rtl/>
        </w:rPr>
        <w:t xml:space="preserve">הרבה </w:t>
      </w:r>
      <w:bookmarkStart w:id="24516" w:name="_ETM_Q57_249340"/>
      <w:bookmarkEnd w:id="24516"/>
      <w:r>
        <w:rPr>
          <w:rtl/>
        </w:rPr>
        <w:t xml:space="preserve">מאוד </w:t>
      </w:r>
      <w:bookmarkStart w:id="24517" w:name="_ETM_Q57_249640"/>
      <w:bookmarkEnd w:id="24517"/>
      <w:r>
        <w:rPr>
          <w:rtl/>
        </w:rPr>
        <w:t xml:space="preserve">רעש </w:t>
      </w:r>
      <w:bookmarkStart w:id="24518" w:name="_ETM_Q57_250000"/>
      <w:bookmarkEnd w:id="24518"/>
      <w:r>
        <w:rPr>
          <w:rtl/>
        </w:rPr>
        <w:t>במליאה</w:t>
      </w:r>
      <w:r>
        <w:rPr>
          <w:rFonts w:hint="cs"/>
          <w:rtl/>
        </w:rPr>
        <w:t>,</w:t>
      </w:r>
      <w:r>
        <w:rPr>
          <w:rtl/>
        </w:rPr>
        <w:t xml:space="preserve"> </w:t>
      </w:r>
      <w:bookmarkStart w:id="24519" w:name="_ETM_Q57_253049"/>
      <w:bookmarkStart w:id="24520" w:name="_ETM_Q57_254189"/>
      <w:bookmarkEnd w:id="24519"/>
      <w:bookmarkEnd w:id="24520"/>
      <w:r>
        <w:rPr>
          <w:rtl/>
        </w:rPr>
        <w:t xml:space="preserve">חברת </w:t>
      </w:r>
      <w:bookmarkStart w:id="24521" w:name="_ETM_Q57_254579"/>
      <w:bookmarkEnd w:id="24521"/>
      <w:r>
        <w:rPr>
          <w:rtl/>
        </w:rPr>
        <w:t xml:space="preserve">הכנסת </w:t>
      </w:r>
      <w:bookmarkStart w:id="24522" w:name="_ETM_Q57_254969"/>
      <w:bookmarkEnd w:id="24522"/>
      <w:r>
        <w:rPr>
          <w:rtl/>
        </w:rPr>
        <w:t>גוטליב</w:t>
      </w:r>
      <w:r>
        <w:rPr>
          <w:rFonts w:hint="cs"/>
          <w:rtl/>
        </w:rPr>
        <w:t>.</w:t>
      </w:r>
      <w:r>
        <w:rPr>
          <w:rtl/>
        </w:rPr>
        <w:t xml:space="preserve"> </w:t>
      </w:r>
      <w:bookmarkStart w:id="24523" w:name="_ETM_Q57_256600"/>
      <w:bookmarkEnd w:id="24523"/>
    </w:p>
    <w:p w:rsidR="00CA2CE9" w:rsidRDefault="00CA2CE9" w:rsidP="00C927FB">
      <w:pPr>
        <w:rPr>
          <w:rtl/>
        </w:rPr>
      </w:pPr>
      <w:bookmarkStart w:id="24524" w:name="_ETM_Q57_254760"/>
      <w:bookmarkStart w:id="24525" w:name="_ETM_Q57_254829"/>
      <w:bookmarkStart w:id="24526" w:name="_ETM_Q57_254902"/>
      <w:bookmarkEnd w:id="24524"/>
      <w:bookmarkEnd w:id="24525"/>
      <w:bookmarkEnd w:id="24526"/>
    </w:p>
    <w:p w:rsidR="00CA2CE9" w:rsidRDefault="00CA2CE9" w:rsidP="00C927FB">
      <w:pPr>
        <w:pStyle w:val="-"/>
        <w:keepNext/>
        <w:rPr>
          <w:rtl/>
        </w:rPr>
      </w:pPr>
      <w:bookmarkStart w:id="24527" w:name="_ETM_Q57_254959"/>
      <w:bookmarkStart w:id="24528" w:name="ET_speakercontinue_6158_21"/>
      <w:bookmarkEnd w:id="24527"/>
      <w:r w:rsidRPr="00886673">
        <w:rPr>
          <w:rStyle w:val="TagStyle"/>
          <w:rtl/>
        </w:rPr>
        <w:t xml:space="preserve"> &lt;&lt; דובר_המשך &gt;&gt; </w:t>
      </w:r>
      <w:r>
        <w:rPr>
          <w:rtl/>
        </w:rPr>
        <w:t>אפרת רייטן מרום (העבודה):</w:t>
      </w:r>
      <w:r w:rsidRPr="00886673">
        <w:rPr>
          <w:rStyle w:val="TagStyle"/>
          <w:rtl/>
        </w:rPr>
        <w:t xml:space="preserve"> &lt;&lt; דובר_המשך &gt;&gt;</w:t>
      </w:r>
      <w:r>
        <w:rPr>
          <w:rtl/>
        </w:rPr>
        <w:t xml:space="preserve"> </w:t>
      </w:r>
      <w:bookmarkEnd w:id="24528"/>
    </w:p>
    <w:p w:rsidR="00CA2CE9" w:rsidRPr="00886673" w:rsidRDefault="00CA2CE9" w:rsidP="00C927FB">
      <w:pPr>
        <w:ind w:firstLine="0"/>
        <w:rPr>
          <w:rtl/>
          <w:lang w:eastAsia="he-IL"/>
        </w:rPr>
      </w:pPr>
      <w:bookmarkStart w:id="24529" w:name="_ETM_Q57_256240"/>
      <w:bookmarkEnd w:id="24529"/>
    </w:p>
    <w:p w:rsidR="00CA2CE9" w:rsidRDefault="00CA2CE9" w:rsidP="00C927FB">
      <w:pPr>
        <w:rPr>
          <w:rtl/>
        </w:rPr>
      </w:pPr>
      <w:bookmarkStart w:id="24530" w:name="_ETM_Q57_255047"/>
      <w:bookmarkStart w:id="24531" w:name="_ETM_Q57_255141"/>
      <w:bookmarkEnd w:id="24530"/>
      <w:bookmarkEnd w:id="24531"/>
      <w:r>
        <w:rPr>
          <w:rtl/>
        </w:rPr>
        <w:t xml:space="preserve">לך </w:t>
      </w:r>
      <w:bookmarkStart w:id="24532" w:name="_ETM_Q57_257140"/>
      <w:bookmarkEnd w:id="24532"/>
      <w:r>
        <w:rPr>
          <w:rtl/>
        </w:rPr>
        <w:t xml:space="preserve">אני </w:t>
      </w:r>
      <w:bookmarkStart w:id="24533" w:name="_ETM_Q57_257290"/>
      <w:bookmarkEnd w:id="24533"/>
      <w:r>
        <w:rPr>
          <w:rtl/>
        </w:rPr>
        <w:t xml:space="preserve">מקדישה </w:t>
      </w:r>
      <w:bookmarkStart w:id="24534" w:name="_ETM_Q57_257830"/>
      <w:bookmarkEnd w:id="24534"/>
      <w:r>
        <w:rPr>
          <w:rtl/>
        </w:rPr>
        <w:t xml:space="preserve">את </w:t>
      </w:r>
      <w:bookmarkStart w:id="24535" w:name="_ETM_Q57_257950"/>
      <w:bookmarkEnd w:id="24535"/>
      <w:r>
        <w:rPr>
          <w:rtl/>
        </w:rPr>
        <w:t>זה</w:t>
      </w:r>
      <w:r>
        <w:rPr>
          <w:rFonts w:hint="cs"/>
          <w:rtl/>
        </w:rPr>
        <w:t>,</w:t>
      </w:r>
      <w:r>
        <w:rPr>
          <w:rtl/>
        </w:rPr>
        <w:t xml:space="preserve"> </w:t>
      </w:r>
      <w:bookmarkStart w:id="24536" w:name="_ETM_Q57_258160"/>
      <w:bookmarkEnd w:id="24536"/>
      <w:r>
        <w:rPr>
          <w:rtl/>
        </w:rPr>
        <w:t>טלי</w:t>
      </w:r>
      <w:r>
        <w:rPr>
          <w:rFonts w:hint="cs"/>
          <w:rtl/>
        </w:rPr>
        <w:t xml:space="preserve">. </w:t>
      </w:r>
    </w:p>
    <w:p w:rsidR="00CA2CE9" w:rsidRDefault="00CA2CE9" w:rsidP="00C927FB">
      <w:pPr>
        <w:rPr>
          <w:rtl/>
        </w:rPr>
      </w:pPr>
      <w:bookmarkStart w:id="24537" w:name="_ETM_Q57_256966"/>
      <w:bookmarkStart w:id="24538" w:name="_ETM_Q57_257079"/>
      <w:bookmarkEnd w:id="24537"/>
      <w:bookmarkEnd w:id="24538"/>
    </w:p>
    <w:p w:rsidR="00CA2CE9" w:rsidRDefault="00CA2CE9" w:rsidP="00C927FB">
      <w:pPr>
        <w:pStyle w:val="af6"/>
        <w:keepNext/>
        <w:rPr>
          <w:rtl/>
        </w:rPr>
      </w:pPr>
      <w:bookmarkStart w:id="24539" w:name="_ETM_Q57_257168"/>
      <w:bookmarkStart w:id="24540" w:name="_ETM_Q57_257210"/>
      <w:bookmarkEnd w:id="24539"/>
      <w:bookmarkEnd w:id="24540"/>
      <w:r w:rsidRPr="00886673">
        <w:rPr>
          <w:rStyle w:val="TagStyle"/>
          <w:rtl/>
        </w:rPr>
        <w:t xml:space="preserve"> &lt;&lt; יור &gt;&gt; </w:t>
      </w:r>
      <w:r>
        <w:rPr>
          <w:rtl/>
        </w:rPr>
        <w:t>היו"ר יפעת שאשא ביטון:</w:t>
      </w:r>
      <w:r w:rsidRPr="00886673">
        <w:rPr>
          <w:rStyle w:val="TagStyle"/>
          <w:rtl/>
        </w:rPr>
        <w:t xml:space="preserve"> &lt;&lt; יור &gt;&gt;</w:t>
      </w:r>
      <w:r>
        <w:rPr>
          <w:rtl/>
        </w:rPr>
        <w:t xml:space="preserve"> </w:t>
      </w:r>
    </w:p>
    <w:p w:rsidR="00CA2CE9" w:rsidRDefault="00CA2CE9" w:rsidP="00C927FB">
      <w:pPr>
        <w:pStyle w:val="KeepWithNext"/>
        <w:rPr>
          <w:rtl/>
          <w:lang w:eastAsia="he-IL"/>
        </w:rPr>
      </w:pPr>
    </w:p>
    <w:p w:rsidR="00CA2CE9" w:rsidRDefault="00CA2CE9" w:rsidP="00C927FB">
      <w:pPr>
        <w:rPr>
          <w:rtl/>
          <w:lang w:eastAsia="he-IL"/>
        </w:rPr>
      </w:pPr>
      <w:bookmarkStart w:id="24541" w:name="_ETM_Q57_258508"/>
      <w:bookmarkEnd w:id="24541"/>
      <w:r>
        <w:rPr>
          <w:rFonts w:hint="cs"/>
          <w:rtl/>
          <w:lang w:eastAsia="he-IL"/>
        </w:rPr>
        <w:t xml:space="preserve">בבקשה, </w:t>
      </w:r>
      <w:bookmarkStart w:id="24542" w:name="_ETM_Q57_259631"/>
      <w:bookmarkEnd w:id="24542"/>
      <w:r>
        <w:rPr>
          <w:rFonts w:hint="cs"/>
          <w:rtl/>
          <w:lang w:eastAsia="he-IL"/>
        </w:rPr>
        <w:t>אני אוסיף לך עוד 20 שניות.</w:t>
      </w:r>
    </w:p>
    <w:p w:rsidR="00CA2CE9" w:rsidRDefault="00CA2CE9" w:rsidP="00C927FB">
      <w:pPr>
        <w:rPr>
          <w:rtl/>
          <w:lang w:eastAsia="he-IL"/>
        </w:rPr>
      </w:pPr>
      <w:bookmarkStart w:id="24543" w:name="_ETM_Q57_258615"/>
      <w:bookmarkStart w:id="24544" w:name="_ETM_Q57_258708"/>
      <w:bookmarkEnd w:id="24543"/>
      <w:bookmarkEnd w:id="24544"/>
    </w:p>
    <w:p w:rsidR="00CA2CE9" w:rsidRDefault="00CA2CE9" w:rsidP="00C927FB">
      <w:pPr>
        <w:pStyle w:val="-"/>
        <w:keepNext/>
        <w:rPr>
          <w:rtl/>
        </w:rPr>
      </w:pPr>
      <w:bookmarkStart w:id="24545" w:name="_ETM_Q57_258735"/>
      <w:bookmarkStart w:id="24546" w:name="_ETM_Q57_258820"/>
      <w:bookmarkStart w:id="24547" w:name="ET_speakercontinue_6158_23"/>
      <w:bookmarkEnd w:id="24545"/>
      <w:bookmarkEnd w:id="24546"/>
      <w:r w:rsidRPr="00886673">
        <w:rPr>
          <w:rStyle w:val="TagStyle"/>
          <w:rtl/>
        </w:rPr>
        <w:t xml:space="preserve"> &lt;&lt; דובר_המשך &gt;&gt; </w:t>
      </w:r>
      <w:r>
        <w:rPr>
          <w:rtl/>
        </w:rPr>
        <w:t>אפרת רייטן מרום (העבודה):</w:t>
      </w:r>
      <w:r w:rsidRPr="00886673">
        <w:rPr>
          <w:rStyle w:val="TagStyle"/>
          <w:rtl/>
        </w:rPr>
        <w:t xml:space="preserve"> &lt;&lt; דובר_המשך &gt;&gt;</w:t>
      </w:r>
      <w:r>
        <w:rPr>
          <w:rtl/>
        </w:rPr>
        <w:t xml:space="preserve"> </w:t>
      </w:r>
      <w:bookmarkEnd w:id="24547"/>
    </w:p>
    <w:p w:rsidR="00CA2CE9" w:rsidRDefault="00CA2CE9" w:rsidP="00C927FB">
      <w:pPr>
        <w:pStyle w:val="KeepWithNext"/>
        <w:rPr>
          <w:rtl/>
          <w:lang w:eastAsia="he-IL"/>
        </w:rPr>
      </w:pPr>
    </w:p>
    <w:p w:rsidR="00CA2CE9" w:rsidRDefault="00CA2CE9" w:rsidP="00C927FB">
      <w:pPr>
        <w:rPr>
          <w:rtl/>
        </w:rPr>
      </w:pPr>
      <w:bookmarkStart w:id="24548" w:name="_ETM_Q57_259680"/>
      <w:bookmarkEnd w:id="24548"/>
      <w:r>
        <w:rPr>
          <w:rFonts w:hint="cs"/>
          <w:rtl/>
          <w:lang w:eastAsia="he-IL"/>
        </w:rPr>
        <w:t>תודה רבה.</w:t>
      </w:r>
      <w:bookmarkStart w:id="24549" w:name="_ETM_Q57_257231"/>
      <w:bookmarkStart w:id="24550" w:name="_ETM_Q57_257325"/>
      <w:bookmarkEnd w:id="24549"/>
      <w:bookmarkEnd w:id="24550"/>
      <w:r>
        <w:rPr>
          <w:rFonts w:hint="cs"/>
          <w:rtl/>
        </w:rPr>
        <w:t xml:space="preserve"> לא, אני צריכה </w:t>
      </w:r>
      <w:bookmarkStart w:id="24551" w:name="_ETM_Q57_262985"/>
      <w:bookmarkEnd w:id="24551"/>
      <w:r>
        <w:rPr>
          <w:rFonts w:hint="cs"/>
          <w:rtl/>
        </w:rPr>
        <w:t xml:space="preserve">קצת יותר. </w:t>
      </w:r>
      <w:bookmarkStart w:id="24552" w:name="_ETM_Q57_264420"/>
      <w:bookmarkEnd w:id="24552"/>
      <w:r>
        <w:rPr>
          <w:rFonts w:hint="cs"/>
          <w:rtl/>
        </w:rPr>
        <w:t>"</w:t>
      </w:r>
      <w:r>
        <w:rPr>
          <w:rtl/>
        </w:rPr>
        <w:t xml:space="preserve">מעמדו </w:t>
      </w:r>
      <w:bookmarkStart w:id="24553" w:name="_ETM_Q57_264990"/>
      <w:bookmarkEnd w:id="24553"/>
      <w:r>
        <w:rPr>
          <w:rtl/>
        </w:rPr>
        <w:t xml:space="preserve">של </w:t>
      </w:r>
      <w:bookmarkStart w:id="24554" w:name="_ETM_Q57_265170"/>
      <w:bookmarkEnd w:id="24554"/>
      <w:r>
        <w:rPr>
          <w:rtl/>
        </w:rPr>
        <w:t xml:space="preserve">בית </w:t>
      </w:r>
      <w:bookmarkStart w:id="24555" w:name="_ETM_Q57_265380"/>
      <w:bookmarkEnd w:id="24555"/>
      <w:r>
        <w:rPr>
          <w:rtl/>
        </w:rPr>
        <w:t xml:space="preserve">המשפט </w:t>
      </w:r>
      <w:bookmarkStart w:id="24556" w:name="_ETM_Q57_265920"/>
      <w:bookmarkEnd w:id="24556"/>
      <w:r>
        <w:rPr>
          <w:rtl/>
        </w:rPr>
        <w:t xml:space="preserve">ידע </w:t>
      </w:r>
      <w:bookmarkStart w:id="24557" w:name="_ETM_Q57_266310"/>
      <w:bookmarkEnd w:id="24557"/>
      <w:r>
        <w:rPr>
          <w:rtl/>
        </w:rPr>
        <w:t xml:space="preserve">עם </w:t>
      </w:r>
      <w:bookmarkStart w:id="24558" w:name="_ETM_Q57_266429"/>
      <w:bookmarkEnd w:id="24558"/>
      <w:r>
        <w:rPr>
          <w:rtl/>
        </w:rPr>
        <w:t xml:space="preserve">השנים </w:t>
      </w:r>
      <w:bookmarkStart w:id="24559" w:name="_ETM_Q57_266849"/>
      <w:bookmarkEnd w:id="24559"/>
      <w:r>
        <w:rPr>
          <w:rtl/>
        </w:rPr>
        <w:t xml:space="preserve">עליות </w:t>
      </w:r>
      <w:bookmarkStart w:id="24560" w:name="_ETM_Q57_267209"/>
      <w:bookmarkEnd w:id="24560"/>
      <w:r>
        <w:rPr>
          <w:rtl/>
        </w:rPr>
        <w:t>ומורדות</w:t>
      </w:r>
      <w:r>
        <w:rPr>
          <w:rFonts w:hint="cs"/>
          <w:rtl/>
        </w:rPr>
        <w:t>,</w:t>
      </w:r>
      <w:r>
        <w:rPr>
          <w:rtl/>
        </w:rPr>
        <w:t xml:space="preserve"> </w:t>
      </w:r>
      <w:bookmarkStart w:id="24561" w:name="_ETM_Q57_268690"/>
      <w:bookmarkEnd w:id="24561"/>
      <w:r>
        <w:rPr>
          <w:rtl/>
        </w:rPr>
        <w:t xml:space="preserve">אך </w:t>
      </w:r>
      <w:bookmarkStart w:id="24562" w:name="_ETM_Q57_268900"/>
      <w:bookmarkEnd w:id="24562"/>
      <w:r>
        <w:rPr>
          <w:rtl/>
        </w:rPr>
        <w:t xml:space="preserve">לפי </w:t>
      </w:r>
      <w:bookmarkStart w:id="24563" w:name="_ETM_Q57_269290"/>
      <w:bookmarkEnd w:id="24563"/>
      <w:r>
        <w:rPr>
          <w:rtl/>
        </w:rPr>
        <w:t xml:space="preserve">כל </w:t>
      </w:r>
      <w:bookmarkStart w:id="24564" w:name="_ETM_Q57_269470"/>
      <w:bookmarkEnd w:id="24564"/>
      <w:r>
        <w:rPr>
          <w:rtl/>
        </w:rPr>
        <w:t xml:space="preserve">המחקרים </w:t>
      </w:r>
      <w:bookmarkStart w:id="24565" w:name="_ETM_Q57_270069"/>
      <w:bookmarkEnd w:id="24565"/>
      <w:r>
        <w:rPr>
          <w:rtl/>
        </w:rPr>
        <w:t xml:space="preserve">הוא </w:t>
      </w:r>
      <w:bookmarkStart w:id="24566" w:name="_ETM_Q57_270160"/>
      <w:bookmarkEnd w:id="24566"/>
      <w:r>
        <w:rPr>
          <w:rtl/>
        </w:rPr>
        <w:t xml:space="preserve">זוכה </w:t>
      </w:r>
      <w:bookmarkStart w:id="24567" w:name="_ETM_Q57_270580"/>
      <w:bookmarkEnd w:id="24567"/>
      <w:r>
        <w:rPr>
          <w:rtl/>
        </w:rPr>
        <w:t xml:space="preserve">לאמון </w:t>
      </w:r>
      <w:bookmarkStart w:id="24568" w:name="_ETM_Q57_270940"/>
      <w:bookmarkEnd w:id="24568"/>
      <w:r>
        <w:rPr>
          <w:rtl/>
        </w:rPr>
        <w:t xml:space="preserve">גבוה </w:t>
      </w:r>
      <w:bookmarkStart w:id="24569" w:name="_ETM_Q57_271330"/>
      <w:bookmarkEnd w:id="24569"/>
      <w:r>
        <w:rPr>
          <w:rtl/>
        </w:rPr>
        <w:t xml:space="preserve">מצד </w:t>
      </w:r>
      <w:bookmarkStart w:id="24570" w:name="_ETM_Q57_271690"/>
      <w:bookmarkEnd w:id="24570"/>
      <w:r>
        <w:rPr>
          <w:rtl/>
        </w:rPr>
        <w:t>הציבור</w:t>
      </w:r>
      <w:r>
        <w:rPr>
          <w:rFonts w:hint="cs"/>
          <w:rtl/>
        </w:rPr>
        <w:t>. התנודות</w:t>
      </w:r>
      <w:r>
        <w:rPr>
          <w:rtl/>
        </w:rPr>
        <w:t xml:space="preserve"> </w:t>
      </w:r>
      <w:bookmarkStart w:id="24571" w:name="_ETM_Q57_272740"/>
      <w:bookmarkStart w:id="24572" w:name="_ETM_Q57_273280"/>
      <w:bookmarkEnd w:id="24571"/>
      <w:bookmarkEnd w:id="24572"/>
      <w:r>
        <w:rPr>
          <w:rtl/>
        </w:rPr>
        <w:t xml:space="preserve">הללו </w:t>
      </w:r>
      <w:bookmarkStart w:id="24573" w:name="_ETM_Q57_273729"/>
      <w:bookmarkEnd w:id="24573"/>
      <w:r>
        <w:rPr>
          <w:rFonts w:hint="cs"/>
          <w:rtl/>
        </w:rPr>
        <w:t>טבעיות</w:t>
      </w:r>
      <w:r>
        <w:rPr>
          <w:rtl/>
        </w:rPr>
        <w:t xml:space="preserve"> </w:t>
      </w:r>
      <w:bookmarkStart w:id="24574" w:name="_ETM_Q57_274329"/>
      <w:bookmarkEnd w:id="24574"/>
      <w:r>
        <w:rPr>
          <w:rtl/>
        </w:rPr>
        <w:t xml:space="preserve">כאשר </w:t>
      </w:r>
      <w:bookmarkStart w:id="24575" w:name="_ETM_Q57_274689"/>
      <w:bookmarkEnd w:id="24575"/>
      <w:r>
        <w:rPr>
          <w:rtl/>
        </w:rPr>
        <w:t xml:space="preserve">העיניים </w:t>
      </w:r>
      <w:bookmarkStart w:id="24576" w:name="_ETM_Q57_275110"/>
      <w:bookmarkEnd w:id="24576"/>
      <w:r>
        <w:rPr>
          <w:rFonts w:hint="cs"/>
          <w:rtl/>
        </w:rPr>
        <w:t>מופנות</w:t>
      </w:r>
      <w:r>
        <w:rPr>
          <w:rtl/>
        </w:rPr>
        <w:t xml:space="preserve"> </w:t>
      </w:r>
      <w:bookmarkStart w:id="24577" w:name="_ETM_Q57_275590"/>
      <w:bookmarkEnd w:id="24577"/>
      <w:r>
        <w:rPr>
          <w:rtl/>
        </w:rPr>
        <w:t xml:space="preserve">לבית </w:t>
      </w:r>
      <w:bookmarkStart w:id="24578" w:name="_ETM_Q57_276039"/>
      <w:bookmarkEnd w:id="24578"/>
      <w:r>
        <w:rPr>
          <w:rtl/>
        </w:rPr>
        <w:t xml:space="preserve">המשפט </w:t>
      </w:r>
      <w:bookmarkStart w:id="24579" w:name="_ETM_Q57_276490"/>
      <w:bookmarkEnd w:id="24579"/>
      <w:r>
        <w:rPr>
          <w:rtl/>
        </w:rPr>
        <w:t xml:space="preserve">העליון </w:t>
      </w:r>
      <w:bookmarkStart w:id="24580" w:name="_ETM_Q57_276969"/>
      <w:bookmarkEnd w:id="24580"/>
      <w:r>
        <w:rPr>
          <w:rtl/>
        </w:rPr>
        <w:t xml:space="preserve">בנושאים </w:t>
      </w:r>
      <w:bookmarkStart w:id="24581" w:name="_ETM_Q57_277420"/>
      <w:bookmarkEnd w:id="24581"/>
      <w:r>
        <w:rPr>
          <w:rtl/>
        </w:rPr>
        <w:t xml:space="preserve">מרכזיים </w:t>
      </w:r>
      <w:bookmarkStart w:id="24582" w:name="_ETM_Q57_278509"/>
      <w:bookmarkEnd w:id="24582"/>
      <w:r>
        <w:rPr>
          <w:rtl/>
        </w:rPr>
        <w:t xml:space="preserve">המוצאים </w:t>
      </w:r>
      <w:bookmarkStart w:id="24583" w:name="_ETM_Q57_278990"/>
      <w:bookmarkEnd w:id="24583"/>
      <w:r>
        <w:rPr>
          <w:rtl/>
        </w:rPr>
        <w:t xml:space="preserve">הד </w:t>
      </w:r>
      <w:bookmarkStart w:id="24584" w:name="_ETM_Q57_279350"/>
      <w:bookmarkEnd w:id="24584"/>
      <w:r>
        <w:rPr>
          <w:rtl/>
        </w:rPr>
        <w:t xml:space="preserve">רב </w:t>
      </w:r>
      <w:bookmarkStart w:id="24585" w:name="_ETM_Q57_279799"/>
      <w:bookmarkEnd w:id="24585"/>
      <w:r>
        <w:rPr>
          <w:rtl/>
        </w:rPr>
        <w:t xml:space="preserve">בציבור </w:t>
      </w:r>
      <w:bookmarkStart w:id="24586" w:name="_ETM_Q57_280549"/>
      <w:bookmarkEnd w:id="24586"/>
      <w:r>
        <w:rPr>
          <w:rtl/>
        </w:rPr>
        <w:t xml:space="preserve">ומצפים </w:t>
      </w:r>
      <w:bookmarkStart w:id="24587" w:name="_ETM_Q57_281479"/>
      <w:bookmarkEnd w:id="24587"/>
      <w:r>
        <w:rPr>
          <w:rtl/>
        </w:rPr>
        <w:t xml:space="preserve">למוצא </w:t>
      </w:r>
      <w:bookmarkStart w:id="24588" w:name="_ETM_Q57_281990"/>
      <w:bookmarkEnd w:id="24588"/>
      <w:r>
        <w:rPr>
          <w:rtl/>
        </w:rPr>
        <w:t>פיו</w:t>
      </w:r>
      <w:r>
        <w:rPr>
          <w:rFonts w:hint="cs"/>
          <w:rtl/>
        </w:rPr>
        <w:t>.</w:t>
      </w:r>
      <w:r>
        <w:rPr>
          <w:rtl/>
        </w:rPr>
        <w:t xml:space="preserve"> </w:t>
      </w:r>
      <w:bookmarkStart w:id="24589" w:name="_ETM_Q57_282869"/>
      <w:bookmarkEnd w:id="24589"/>
    </w:p>
    <w:p w:rsidR="00CA2CE9" w:rsidRDefault="00CA2CE9" w:rsidP="00C927FB">
      <w:pPr>
        <w:rPr>
          <w:rtl/>
        </w:rPr>
      </w:pPr>
      <w:bookmarkStart w:id="24590" w:name="_ETM_Q57_281023"/>
      <w:bookmarkStart w:id="24591" w:name="_ETM_Q57_281116"/>
      <w:bookmarkEnd w:id="24590"/>
      <w:bookmarkEnd w:id="24591"/>
    </w:p>
    <w:p w:rsidR="00CA2CE9" w:rsidRDefault="00CA2CE9" w:rsidP="00C927FB">
      <w:pPr>
        <w:rPr>
          <w:rtl/>
        </w:rPr>
      </w:pPr>
      <w:bookmarkStart w:id="24592" w:name="_ETM_Q57_281190"/>
      <w:bookmarkStart w:id="24593" w:name="_ETM_Q57_281259"/>
      <w:bookmarkEnd w:id="24592"/>
      <w:bookmarkEnd w:id="24593"/>
      <w:r>
        <w:rPr>
          <w:rtl/>
        </w:rPr>
        <w:lastRenderedPageBreak/>
        <w:t xml:space="preserve">שנות </w:t>
      </w:r>
      <w:bookmarkStart w:id="24594" w:name="_ETM_Q57_283200"/>
      <w:bookmarkEnd w:id="24594"/>
      <w:r>
        <w:rPr>
          <w:rtl/>
        </w:rPr>
        <w:t>ה</w:t>
      </w:r>
      <w:r>
        <w:rPr>
          <w:rFonts w:hint="cs"/>
          <w:rtl/>
        </w:rPr>
        <w:t xml:space="preserve">-70 וה-80 </w:t>
      </w:r>
      <w:bookmarkStart w:id="24595" w:name="_ETM_Q57_283590"/>
      <w:bookmarkStart w:id="24596" w:name="_ETM_Q57_284099"/>
      <w:bookmarkEnd w:id="24595"/>
      <w:bookmarkEnd w:id="24596"/>
      <w:r>
        <w:rPr>
          <w:rtl/>
        </w:rPr>
        <w:t>היו</w:t>
      </w:r>
      <w:bookmarkStart w:id="24597" w:name="_ETM_Q57_284279"/>
      <w:bookmarkStart w:id="24598" w:name="_ETM_Q57_284669"/>
      <w:bookmarkEnd w:id="24597"/>
      <w:bookmarkEnd w:id="24598"/>
      <w:r>
        <w:rPr>
          <w:rtl/>
        </w:rPr>
        <w:t xml:space="preserve"> </w:t>
      </w:r>
      <w:bookmarkStart w:id="24599" w:name="_ETM_Q57_285149"/>
      <w:bookmarkEnd w:id="24599"/>
      <w:r>
        <w:rPr>
          <w:rtl/>
        </w:rPr>
        <w:t xml:space="preserve">שנים </w:t>
      </w:r>
      <w:bookmarkStart w:id="24600" w:name="_ETM_Q57_285569"/>
      <w:bookmarkEnd w:id="24600"/>
      <w:r>
        <w:rPr>
          <w:rtl/>
        </w:rPr>
        <w:t xml:space="preserve">של </w:t>
      </w:r>
      <w:bookmarkStart w:id="24601" w:name="_ETM_Q57_285749"/>
      <w:bookmarkEnd w:id="24601"/>
      <w:r>
        <w:rPr>
          <w:rtl/>
        </w:rPr>
        <w:t xml:space="preserve">שינויים </w:t>
      </w:r>
      <w:bookmarkStart w:id="24602" w:name="_ETM_Q57_286139"/>
      <w:bookmarkEnd w:id="24602"/>
      <w:r>
        <w:rPr>
          <w:rtl/>
        </w:rPr>
        <w:t xml:space="preserve">אישיים </w:t>
      </w:r>
      <w:bookmarkStart w:id="24603" w:name="_ETM_Q57_286529"/>
      <w:bookmarkEnd w:id="24603"/>
      <w:r>
        <w:rPr>
          <w:rtl/>
        </w:rPr>
        <w:t xml:space="preserve">ותפיסתיים </w:t>
      </w:r>
      <w:bookmarkStart w:id="24604" w:name="_ETM_Q57_287189"/>
      <w:bookmarkEnd w:id="24604"/>
      <w:r>
        <w:rPr>
          <w:rtl/>
        </w:rPr>
        <w:t xml:space="preserve">בבית </w:t>
      </w:r>
      <w:bookmarkStart w:id="24605" w:name="_ETM_Q57_287459"/>
      <w:bookmarkEnd w:id="24605"/>
      <w:r>
        <w:rPr>
          <w:rtl/>
        </w:rPr>
        <w:t>המשפט</w:t>
      </w:r>
      <w:r>
        <w:rPr>
          <w:rFonts w:hint="cs"/>
          <w:rtl/>
        </w:rPr>
        <w:t>.</w:t>
      </w:r>
      <w:r>
        <w:rPr>
          <w:rtl/>
        </w:rPr>
        <w:t xml:space="preserve"> </w:t>
      </w:r>
      <w:bookmarkStart w:id="24606" w:name="_ETM_Q57_288420"/>
      <w:bookmarkEnd w:id="24606"/>
      <w:r>
        <w:rPr>
          <w:rtl/>
        </w:rPr>
        <w:t xml:space="preserve">הדור </w:t>
      </w:r>
      <w:bookmarkStart w:id="24607" w:name="_ETM_Q57_288720"/>
      <w:bookmarkEnd w:id="24607"/>
      <w:r>
        <w:rPr>
          <w:rFonts w:hint="cs"/>
          <w:rtl/>
        </w:rPr>
        <w:t>הוותי</w:t>
      </w:r>
      <w:r>
        <w:rPr>
          <w:rFonts w:hint="eastAsia"/>
          <w:rtl/>
        </w:rPr>
        <w:t>ק</w:t>
      </w:r>
      <w:r>
        <w:rPr>
          <w:rFonts w:hint="cs"/>
          <w:rtl/>
        </w:rPr>
        <w:t>,</w:t>
      </w:r>
      <w:r>
        <w:rPr>
          <w:rtl/>
        </w:rPr>
        <w:t xml:space="preserve"> </w:t>
      </w:r>
      <w:bookmarkStart w:id="24608" w:name="_ETM_Q57_289110"/>
      <w:bookmarkEnd w:id="24608"/>
      <w:r>
        <w:rPr>
          <w:rtl/>
        </w:rPr>
        <w:t xml:space="preserve">שייסד </w:t>
      </w:r>
      <w:bookmarkStart w:id="24609" w:name="_ETM_Q57_289530"/>
      <w:bookmarkEnd w:id="24609"/>
      <w:r>
        <w:rPr>
          <w:rtl/>
        </w:rPr>
        <w:t xml:space="preserve">את </w:t>
      </w:r>
      <w:bookmarkStart w:id="24610" w:name="_ETM_Q57_289620"/>
      <w:bookmarkEnd w:id="24610"/>
      <w:r>
        <w:rPr>
          <w:rtl/>
        </w:rPr>
        <w:t xml:space="preserve">מערכת </w:t>
      </w:r>
      <w:bookmarkStart w:id="24611" w:name="_ETM_Q57_289980"/>
      <w:bookmarkEnd w:id="24611"/>
      <w:r>
        <w:rPr>
          <w:rtl/>
        </w:rPr>
        <w:t xml:space="preserve">המשפט </w:t>
      </w:r>
      <w:bookmarkStart w:id="24612" w:name="_ETM_Q57_290400"/>
      <w:bookmarkEnd w:id="24612"/>
      <w:r>
        <w:rPr>
          <w:rtl/>
        </w:rPr>
        <w:t xml:space="preserve">וחולל </w:t>
      </w:r>
      <w:bookmarkStart w:id="24613" w:name="_ETM_Q57_290820"/>
      <w:bookmarkEnd w:id="24613"/>
      <w:r>
        <w:rPr>
          <w:rtl/>
        </w:rPr>
        <w:t xml:space="preserve">נפלאות </w:t>
      </w:r>
      <w:bookmarkStart w:id="24614" w:name="_ETM_Q57_291270"/>
      <w:bookmarkEnd w:id="24614"/>
      <w:r>
        <w:rPr>
          <w:rtl/>
        </w:rPr>
        <w:t>בביסוסה</w:t>
      </w:r>
      <w:r>
        <w:rPr>
          <w:rFonts w:hint="cs"/>
          <w:rtl/>
        </w:rPr>
        <w:t>,</w:t>
      </w:r>
      <w:r>
        <w:rPr>
          <w:rtl/>
        </w:rPr>
        <w:t xml:space="preserve"> </w:t>
      </w:r>
      <w:bookmarkStart w:id="24615" w:name="_ETM_Q57_292350"/>
      <w:bookmarkEnd w:id="24615"/>
      <w:r>
        <w:rPr>
          <w:rtl/>
        </w:rPr>
        <w:t xml:space="preserve">פינה </w:t>
      </w:r>
      <w:bookmarkStart w:id="24616" w:name="_ETM_Q57_292710"/>
      <w:bookmarkStart w:id="24617" w:name="_ETM_Q57_293160"/>
      <w:bookmarkEnd w:id="24616"/>
      <w:bookmarkEnd w:id="24617"/>
      <w:r>
        <w:rPr>
          <w:rFonts w:hint="cs"/>
          <w:rtl/>
        </w:rPr>
        <w:t xml:space="preserve">אט-אט </w:t>
      </w:r>
      <w:r>
        <w:rPr>
          <w:rtl/>
        </w:rPr>
        <w:t xml:space="preserve">את </w:t>
      </w:r>
      <w:bookmarkStart w:id="24618" w:name="_ETM_Q57_293280"/>
      <w:bookmarkEnd w:id="24618"/>
      <w:r>
        <w:rPr>
          <w:rtl/>
        </w:rPr>
        <w:t xml:space="preserve">מקומו </w:t>
      </w:r>
      <w:bookmarkStart w:id="24619" w:name="_ETM_Q57_293670"/>
      <w:bookmarkEnd w:id="24619"/>
      <w:r>
        <w:rPr>
          <w:rtl/>
        </w:rPr>
        <w:t xml:space="preserve">לדור </w:t>
      </w:r>
      <w:bookmarkStart w:id="24620" w:name="_ETM_Q57_294000"/>
      <w:bookmarkEnd w:id="24620"/>
      <w:r>
        <w:rPr>
          <w:rtl/>
        </w:rPr>
        <w:t xml:space="preserve">הצעיר </w:t>
      </w:r>
      <w:bookmarkStart w:id="24621" w:name="_ETM_Q57_294390"/>
      <w:bookmarkEnd w:id="24621"/>
      <w:r>
        <w:rPr>
          <w:rtl/>
        </w:rPr>
        <w:t>יותר</w:t>
      </w:r>
      <w:r>
        <w:rPr>
          <w:rFonts w:hint="cs"/>
          <w:rtl/>
        </w:rPr>
        <w:t>,</w:t>
      </w:r>
      <w:r>
        <w:rPr>
          <w:rtl/>
        </w:rPr>
        <w:t xml:space="preserve"> </w:t>
      </w:r>
      <w:bookmarkStart w:id="24622" w:name="_ETM_Q57_295050"/>
      <w:bookmarkEnd w:id="24622"/>
      <w:r>
        <w:rPr>
          <w:rtl/>
        </w:rPr>
        <w:t xml:space="preserve">שהשקפת </w:t>
      </w:r>
      <w:bookmarkStart w:id="24623" w:name="_ETM_Q57_295710"/>
      <w:bookmarkEnd w:id="24623"/>
      <w:r>
        <w:rPr>
          <w:rtl/>
        </w:rPr>
        <w:t xml:space="preserve">עולמו </w:t>
      </w:r>
      <w:bookmarkStart w:id="24624" w:name="_ETM_Q57_296070"/>
      <w:bookmarkEnd w:id="24624"/>
      <w:r>
        <w:rPr>
          <w:rtl/>
        </w:rPr>
        <w:t>שונה</w:t>
      </w:r>
      <w:r>
        <w:rPr>
          <w:rFonts w:hint="cs"/>
          <w:rtl/>
        </w:rPr>
        <w:t>.</w:t>
      </w:r>
      <w:r>
        <w:rPr>
          <w:rtl/>
        </w:rPr>
        <w:t xml:space="preserve"> </w:t>
      </w:r>
      <w:bookmarkStart w:id="24625" w:name="_ETM_Q57_297000"/>
      <w:bookmarkEnd w:id="24625"/>
      <w:r>
        <w:rPr>
          <w:rtl/>
        </w:rPr>
        <w:t xml:space="preserve">ציפיתי </w:t>
      </w:r>
      <w:bookmarkStart w:id="24626" w:name="_ETM_Q57_297450"/>
      <w:bookmarkEnd w:id="24626"/>
      <w:r>
        <w:rPr>
          <w:rtl/>
        </w:rPr>
        <w:t xml:space="preserve">ליותר </w:t>
      </w:r>
      <w:bookmarkStart w:id="24627" w:name="_ETM_Q57_297750"/>
      <w:bookmarkEnd w:id="24627"/>
      <w:r>
        <w:rPr>
          <w:rtl/>
        </w:rPr>
        <w:t xml:space="preserve">סבלנות </w:t>
      </w:r>
      <w:bookmarkStart w:id="24628" w:name="_ETM_Q57_298170"/>
      <w:bookmarkEnd w:id="24628"/>
      <w:r>
        <w:rPr>
          <w:rtl/>
        </w:rPr>
        <w:t xml:space="preserve">מהדור </w:t>
      </w:r>
      <w:bookmarkStart w:id="24629" w:name="_ETM_Q57_298500"/>
      <w:bookmarkEnd w:id="24629"/>
      <w:r>
        <w:rPr>
          <w:rtl/>
        </w:rPr>
        <w:t xml:space="preserve">הקודם </w:t>
      </w:r>
      <w:bookmarkStart w:id="24630" w:name="_ETM_Q57_298830"/>
      <w:bookmarkEnd w:id="24630"/>
      <w:r>
        <w:rPr>
          <w:rtl/>
        </w:rPr>
        <w:t xml:space="preserve">של </w:t>
      </w:r>
      <w:bookmarkStart w:id="24631" w:name="_ETM_Q57_298950"/>
      <w:bookmarkEnd w:id="24631"/>
      <w:r>
        <w:rPr>
          <w:rtl/>
        </w:rPr>
        <w:t xml:space="preserve">השופטים </w:t>
      </w:r>
      <w:bookmarkStart w:id="24632" w:name="_ETM_Q57_299430"/>
      <w:bookmarkEnd w:id="24632"/>
      <w:r>
        <w:rPr>
          <w:rtl/>
        </w:rPr>
        <w:t xml:space="preserve">כלפי </w:t>
      </w:r>
      <w:bookmarkStart w:id="24633" w:name="_ETM_Q57_299760"/>
      <w:bookmarkEnd w:id="24633"/>
      <w:r>
        <w:rPr>
          <w:rtl/>
        </w:rPr>
        <w:t xml:space="preserve">התפתחויות </w:t>
      </w:r>
      <w:bookmarkStart w:id="24634" w:name="_ETM_Q57_300330"/>
      <w:bookmarkEnd w:id="24634"/>
      <w:r>
        <w:rPr>
          <w:rtl/>
        </w:rPr>
        <w:t xml:space="preserve">שהן </w:t>
      </w:r>
      <w:bookmarkStart w:id="24635" w:name="_ETM_Q57_300510"/>
      <w:bookmarkEnd w:id="24635"/>
      <w:r>
        <w:rPr>
          <w:rtl/>
        </w:rPr>
        <w:t xml:space="preserve">טבעיות </w:t>
      </w:r>
      <w:bookmarkStart w:id="24636" w:name="_ETM_Q57_301320"/>
      <w:bookmarkEnd w:id="24636"/>
      <w:r>
        <w:rPr>
          <w:rtl/>
        </w:rPr>
        <w:t xml:space="preserve">כל </w:t>
      </w:r>
      <w:bookmarkStart w:id="24637" w:name="_ETM_Q57_301560"/>
      <w:bookmarkEnd w:id="24637"/>
      <w:r>
        <w:rPr>
          <w:rtl/>
        </w:rPr>
        <w:t>כך</w:t>
      </w:r>
      <w:r>
        <w:rPr>
          <w:rFonts w:hint="cs"/>
          <w:rtl/>
        </w:rPr>
        <w:t>.</w:t>
      </w:r>
      <w:r>
        <w:rPr>
          <w:rtl/>
        </w:rPr>
        <w:t xml:space="preserve"> </w:t>
      </w:r>
      <w:bookmarkStart w:id="24638" w:name="_ETM_Q57_302250"/>
      <w:bookmarkEnd w:id="24638"/>
      <w:r>
        <w:rPr>
          <w:rtl/>
        </w:rPr>
        <w:t xml:space="preserve">דברים </w:t>
      </w:r>
      <w:bookmarkStart w:id="24639" w:name="_ETM_Q57_302550"/>
      <w:bookmarkEnd w:id="24639"/>
      <w:r>
        <w:rPr>
          <w:rtl/>
        </w:rPr>
        <w:t xml:space="preserve">שהיו </w:t>
      </w:r>
      <w:bookmarkStart w:id="24640" w:name="_ETM_Q57_302760"/>
      <w:bookmarkEnd w:id="24640"/>
      <w:r>
        <w:rPr>
          <w:rtl/>
        </w:rPr>
        <w:t xml:space="preserve">מקובלים </w:t>
      </w:r>
      <w:bookmarkStart w:id="24641" w:name="_ETM_Q57_303240"/>
      <w:bookmarkEnd w:id="24641"/>
      <w:r>
        <w:rPr>
          <w:rtl/>
        </w:rPr>
        <w:t xml:space="preserve">בעבר </w:t>
      </w:r>
      <w:bookmarkStart w:id="24642" w:name="_ETM_Q57_303630"/>
      <w:bookmarkEnd w:id="24642"/>
      <w:r>
        <w:rPr>
          <w:rFonts w:hint="cs"/>
          <w:rtl/>
        </w:rPr>
        <w:t>אינם</w:t>
      </w:r>
      <w:r>
        <w:rPr>
          <w:rtl/>
        </w:rPr>
        <w:t xml:space="preserve"> </w:t>
      </w:r>
      <w:bookmarkStart w:id="24643" w:name="_ETM_Q57_303930"/>
      <w:bookmarkStart w:id="24644" w:name="_ETM_Q57_304229"/>
      <w:bookmarkEnd w:id="24643"/>
      <w:bookmarkEnd w:id="24644"/>
      <w:r>
        <w:rPr>
          <w:rtl/>
        </w:rPr>
        <w:t>מקובל</w:t>
      </w:r>
      <w:r>
        <w:rPr>
          <w:rFonts w:hint="cs"/>
          <w:rtl/>
        </w:rPr>
        <w:t>ים</w:t>
      </w:r>
      <w:r>
        <w:rPr>
          <w:rtl/>
        </w:rPr>
        <w:t xml:space="preserve"> </w:t>
      </w:r>
      <w:bookmarkStart w:id="24645" w:name="_ETM_Q57_304650"/>
      <w:bookmarkStart w:id="24646" w:name="_ETM_Q57_305280"/>
      <w:bookmarkEnd w:id="24645"/>
      <w:bookmarkEnd w:id="24646"/>
      <w:r>
        <w:rPr>
          <w:rFonts w:hint="cs"/>
          <w:rtl/>
        </w:rPr>
        <w:t xml:space="preserve">עוד, </w:t>
      </w:r>
      <w:r>
        <w:rPr>
          <w:rtl/>
        </w:rPr>
        <w:t xml:space="preserve">וחידושים </w:t>
      </w:r>
      <w:bookmarkStart w:id="24647" w:name="_ETM_Q57_306030"/>
      <w:bookmarkEnd w:id="24647"/>
      <w:r>
        <w:rPr>
          <w:rtl/>
        </w:rPr>
        <w:t xml:space="preserve">הופכים </w:t>
      </w:r>
      <w:bookmarkStart w:id="24648" w:name="_ETM_Q57_306479"/>
      <w:bookmarkEnd w:id="24648"/>
      <w:r>
        <w:rPr>
          <w:rtl/>
        </w:rPr>
        <w:t>לנורמות</w:t>
      </w:r>
      <w:r>
        <w:rPr>
          <w:rFonts w:hint="cs"/>
          <w:rtl/>
        </w:rPr>
        <w:t>.</w:t>
      </w:r>
      <w:r>
        <w:rPr>
          <w:rtl/>
        </w:rPr>
        <w:t xml:space="preserve"> </w:t>
      </w:r>
      <w:bookmarkStart w:id="24649" w:name="_ETM_Q57_307599"/>
      <w:bookmarkEnd w:id="24649"/>
      <w:r>
        <w:rPr>
          <w:rtl/>
        </w:rPr>
        <w:t xml:space="preserve">אם </w:t>
      </w:r>
      <w:bookmarkStart w:id="24650" w:name="_ETM_Q57_307749"/>
      <w:bookmarkEnd w:id="24650"/>
      <w:r>
        <w:rPr>
          <w:rtl/>
        </w:rPr>
        <w:t xml:space="preserve">אמרת </w:t>
      </w:r>
      <w:bookmarkStart w:id="24651" w:name="_ETM_Q57_308139"/>
      <w:bookmarkEnd w:id="24651"/>
      <w:r>
        <w:rPr>
          <w:rtl/>
        </w:rPr>
        <w:t xml:space="preserve">לשופט </w:t>
      </w:r>
      <w:bookmarkStart w:id="24652" w:name="_ETM_Q57_308650"/>
      <w:bookmarkEnd w:id="24652"/>
      <w:r>
        <w:rPr>
          <w:rFonts w:hint="cs"/>
          <w:rtl/>
        </w:rPr>
        <w:t>שאסור</w:t>
      </w:r>
      <w:r>
        <w:rPr>
          <w:rtl/>
        </w:rPr>
        <w:t xml:space="preserve"> </w:t>
      </w:r>
      <w:bookmarkStart w:id="24653" w:name="_ETM_Q57_309069"/>
      <w:bookmarkEnd w:id="24653"/>
      <w:r>
        <w:rPr>
          <w:rtl/>
        </w:rPr>
        <w:t>ל</w:t>
      </w:r>
      <w:r>
        <w:rPr>
          <w:rFonts w:hint="cs"/>
          <w:rtl/>
        </w:rPr>
        <w:t>ו ל</w:t>
      </w:r>
      <w:r>
        <w:rPr>
          <w:rtl/>
        </w:rPr>
        <w:t xml:space="preserve">חדש </w:t>
      </w:r>
      <w:bookmarkStart w:id="24654" w:name="_ETM_Q57_309549"/>
      <w:bookmarkEnd w:id="24654"/>
      <w:r>
        <w:rPr>
          <w:rtl/>
        </w:rPr>
        <w:t xml:space="preserve">ולסטות </w:t>
      </w:r>
      <w:bookmarkStart w:id="24655" w:name="_ETM_Q57_310060"/>
      <w:bookmarkEnd w:id="24655"/>
      <w:r>
        <w:rPr>
          <w:rFonts w:hint="cs"/>
          <w:rtl/>
        </w:rPr>
        <w:t>מהקו</w:t>
      </w:r>
      <w:r>
        <w:rPr>
          <w:rtl/>
        </w:rPr>
        <w:t xml:space="preserve"> </w:t>
      </w:r>
      <w:bookmarkStart w:id="24656" w:name="_ETM_Q57_310450"/>
      <w:bookmarkEnd w:id="24656"/>
      <w:r>
        <w:rPr>
          <w:rtl/>
        </w:rPr>
        <w:t>המוכר</w:t>
      </w:r>
      <w:bookmarkStart w:id="24657" w:name="_ETM_Q57_310930"/>
      <w:bookmarkEnd w:id="24657"/>
      <w:r>
        <w:rPr>
          <w:rFonts w:hint="cs"/>
          <w:rtl/>
        </w:rPr>
        <w:t xml:space="preserve">, </w:t>
      </w:r>
      <w:r>
        <w:rPr>
          <w:rtl/>
        </w:rPr>
        <w:t xml:space="preserve">כאילו </w:t>
      </w:r>
      <w:bookmarkStart w:id="24658" w:name="_ETM_Q57_311230"/>
      <w:bookmarkEnd w:id="24658"/>
      <w:r>
        <w:rPr>
          <w:rtl/>
        </w:rPr>
        <w:t xml:space="preserve">אמרת </w:t>
      </w:r>
      <w:bookmarkStart w:id="24659" w:name="_ETM_Q57_311590"/>
      <w:bookmarkEnd w:id="24659"/>
      <w:r>
        <w:rPr>
          <w:rtl/>
        </w:rPr>
        <w:t>לו</w:t>
      </w:r>
      <w:r>
        <w:rPr>
          <w:rFonts w:hint="cs"/>
          <w:rtl/>
        </w:rPr>
        <w:t>:</w:t>
      </w:r>
      <w:r>
        <w:rPr>
          <w:rtl/>
        </w:rPr>
        <w:t xml:space="preserve"> </w:t>
      </w:r>
      <w:bookmarkStart w:id="24660" w:name="_ETM_Q57_312099"/>
      <w:bookmarkEnd w:id="24660"/>
      <w:r>
        <w:rPr>
          <w:rFonts w:hint="cs"/>
          <w:rtl/>
        </w:rPr>
        <w:t>'</w:t>
      </w:r>
      <w:r>
        <w:rPr>
          <w:rtl/>
        </w:rPr>
        <w:t xml:space="preserve">לא </w:t>
      </w:r>
      <w:bookmarkStart w:id="24661" w:name="_ETM_Q57_312340"/>
      <w:bookmarkEnd w:id="24661"/>
      <w:r>
        <w:rPr>
          <w:rtl/>
        </w:rPr>
        <w:t xml:space="preserve">תהיה </w:t>
      </w:r>
      <w:bookmarkStart w:id="24662" w:name="_ETM_Q57_312610"/>
      <w:bookmarkEnd w:id="24662"/>
      <w:r>
        <w:rPr>
          <w:rtl/>
        </w:rPr>
        <w:t>שופט</w:t>
      </w:r>
      <w:r>
        <w:rPr>
          <w:rFonts w:hint="cs"/>
          <w:rtl/>
        </w:rPr>
        <w:t>'.</w:t>
      </w:r>
      <w:r>
        <w:rPr>
          <w:rtl/>
        </w:rPr>
        <w:t xml:space="preserve"> </w:t>
      </w:r>
      <w:bookmarkStart w:id="24663" w:name="_ETM_Q57_313540"/>
      <w:bookmarkEnd w:id="24663"/>
      <w:r>
        <w:rPr>
          <w:rtl/>
        </w:rPr>
        <w:t xml:space="preserve">לשופט </w:t>
      </w:r>
      <w:bookmarkStart w:id="24664" w:name="_ETM_Q57_314230"/>
      <w:bookmarkEnd w:id="24664"/>
      <w:r>
        <w:rPr>
          <w:rtl/>
        </w:rPr>
        <w:t xml:space="preserve">יש </w:t>
      </w:r>
      <w:bookmarkStart w:id="24665" w:name="_ETM_Q57_314349"/>
      <w:bookmarkEnd w:id="24665"/>
      <w:r>
        <w:rPr>
          <w:rtl/>
        </w:rPr>
        <w:t xml:space="preserve">דעות </w:t>
      </w:r>
      <w:bookmarkStart w:id="24666" w:name="_ETM_Q57_314620"/>
      <w:bookmarkEnd w:id="24666"/>
      <w:r>
        <w:rPr>
          <w:rtl/>
        </w:rPr>
        <w:t xml:space="preserve">משלו </w:t>
      </w:r>
      <w:bookmarkStart w:id="24667" w:name="_ETM_Q57_315370"/>
      <w:bookmarkEnd w:id="24667"/>
      <w:r>
        <w:rPr>
          <w:rtl/>
        </w:rPr>
        <w:t xml:space="preserve">המושתתות </w:t>
      </w:r>
      <w:bookmarkStart w:id="24668" w:name="_ETM_Q57_315910"/>
      <w:bookmarkEnd w:id="24668"/>
      <w:r>
        <w:rPr>
          <w:rFonts w:hint="cs"/>
          <w:rtl/>
        </w:rPr>
        <w:t>ע</w:t>
      </w:r>
      <w:r>
        <w:rPr>
          <w:rtl/>
        </w:rPr>
        <w:t>ל</w:t>
      </w:r>
      <w:r>
        <w:rPr>
          <w:rFonts w:hint="cs"/>
          <w:rtl/>
        </w:rPr>
        <w:t xml:space="preserve"> </w:t>
      </w:r>
      <w:r>
        <w:rPr>
          <w:rtl/>
        </w:rPr>
        <w:t xml:space="preserve">מיטב </w:t>
      </w:r>
      <w:bookmarkStart w:id="24669" w:name="_ETM_Q57_316330"/>
      <w:bookmarkEnd w:id="24669"/>
      <w:r>
        <w:rPr>
          <w:rtl/>
        </w:rPr>
        <w:t xml:space="preserve">הבנתו </w:t>
      </w:r>
      <w:bookmarkStart w:id="24670" w:name="_ETM_Q57_316750"/>
      <w:bookmarkEnd w:id="24670"/>
      <w:r>
        <w:rPr>
          <w:rtl/>
        </w:rPr>
        <w:t xml:space="preserve">ושיקול </w:t>
      </w:r>
      <w:bookmarkStart w:id="24671" w:name="_ETM_Q57_317260"/>
      <w:bookmarkEnd w:id="24671"/>
      <w:r>
        <w:rPr>
          <w:rtl/>
        </w:rPr>
        <w:t>דעתו</w:t>
      </w:r>
      <w:r>
        <w:rPr>
          <w:rFonts w:hint="cs"/>
          <w:rtl/>
        </w:rPr>
        <w:t>,</w:t>
      </w:r>
      <w:r>
        <w:rPr>
          <w:rtl/>
        </w:rPr>
        <w:t xml:space="preserve"> </w:t>
      </w:r>
      <w:bookmarkStart w:id="24672" w:name="_ETM_Q57_318160"/>
      <w:bookmarkEnd w:id="24672"/>
      <w:r>
        <w:rPr>
          <w:rtl/>
        </w:rPr>
        <w:t xml:space="preserve">שופט </w:t>
      </w:r>
      <w:bookmarkStart w:id="24673" w:name="_ETM_Q57_319110"/>
      <w:bookmarkEnd w:id="24673"/>
      <w:r>
        <w:rPr>
          <w:rtl/>
        </w:rPr>
        <w:t xml:space="preserve">הוא </w:t>
      </w:r>
      <w:bookmarkStart w:id="24674" w:name="_ETM_Q57_319290"/>
      <w:bookmarkEnd w:id="24674"/>
      <w:r>
        <w:rPr>
          <w:rtl/>
        </w:rPr>
        <w:t xml:space="preserve">לא </w:t>
      </w:r>
      <w:bookmarkStart w:id="24675" w:name="_ETM_Q57_319439"/>
      <w:bookmarkEnd w:id="24675"/>
      <w:r>
        <w:rPr>
          <w:rtl/>
        </w:rPr>
        <w:t>בובה</w:t>
      </w:r>
      <w:r>
        <w:rPr>
          <w:rFonts w:hint="cs"/>
          <w:rtl/>
        </w:rPr>
        <w:t>.</w:t>
      </w:r>
      <w:r>
        <w:rPr>
          <w:rtl/>
        </w:rPr>
        <w:t xml:space="preserve"> </w:t>
      </w:r>
      <w:bookmarkStart w:id="24676" w:name="_ETM_Q57_320620"/>
      <w:bookmarkStart w:id="24677" w:name="_ETM_Q57_321334"/>
      <w:bookmarkStart w:id="24678" w:name="_ETM_Q57_321556"/>
      <w:bookmarkStart w:id="24679" w:name="_ETM_Q57_321573"/>
      <w:bookmarkStart w:id="24680" w:name="_ETM_Q57_321600"/>
      <w:bookmarkEnd w:id="24676"/>
      <w:bookmarkEnd w:id="24677"/>
      <w:bookmarkEnd w:id="24678"/>
      <w:bookmarkEnd w:id="24679"/>
      <w:bookmarkEnd w:id="24680"/>
      <w:r>
        <w:rPr>
          <w:rtl/>
        </w:rPr>
        <w:t xml:space="preserve">בעולם </w:t>
      </w:r>
      <w:bookmarkStart w:id="24681" w:name="_ETM_Q57_321040"/>
      <w:bookmarkEnd w:id="24681"/>
      <w:r>
        <w:rPr>
          <w:rtl/>
        </w:rPr>
        <w:t xml:space="preserve">הגדול </w:t>
      </w:r>
      <w:bookmarkStart w:id="24682" w:name="_ETM_Q57_321940"/>
      <w:bookmarkEnd w:id="24682"/>
      <w:r>
        <w:rPr>
          <w:rtl/>
        </w:rPr>
        <w:t xml:space="preserve">היו </w:t>
      </w:r>
      <w:bookmarkStart w:id="24683" w:name="_ETM_Q57_322180"/>
      <w:bookmarkEnd w:id="24683"/>
      <w:r>
        <w:rPr>
          <w:rtl/>
        </w:rPr>
        <w:t xml:space="preserve">שנות </w:t>
      </w:r>
      <w:bookmarkStart w:id="24684" w:name="_ETM_Q57_322419"/>
      <w:bookmarkEnd w:id="24684"/>
      <w:r>
        <w:rPr>
          <w:rFonts w:hint="cs"/>
          <w:rtl/>
        </w:rPr>
        <w:t xml:space="preserve">ה-70 </w:t>
      </w:r>
      <w:bookmarkStart w:id="24685" w:name="_ETM_Q57_320131"/>
      <w:bookmarkEnd w:id="24685"/>
      <w:r>
        <w:rPr>
          <w:rFonts w:hint="cs"/>
          <w:rtl/>
        </w:rPr>
        <w:t>וה-80</w:t>
      </w:r>
      <w:r>
        <w:rPr>
          <w:rtl/>
        </w:rPr>
        <w:t xml:space="preserve"> </w:t>
      </w:r>
      <w:bookmarkStart w:id="24686" w:name="_ETM_Q57_323260"/>
      <w:bookmarkEnd w:id="24686"/>
      <w:r>
        <w:rPr>
          <w:rtl/>
        </w:rPr>
        <w:t xml:space="preserve">שנים </w:t>
      </w:r>
      <w:bookmarkStart w:id="24687" w:name="_ETM_Q57_323530"/>
      <w:bookmarkEnd w:id="24687"/>
      <w:r>
        <w:rPr>
          <w:rtl/>
        </w:rPr>
        <w:t xml:space="preserve">של </w:t>
      </w:r>
      <w:bookmarkStart w:id="24688" w:name="_ETM_Q57_323650"/>
      <w:bookmarkEnd w:id="24688"/>
      <w:r>
        <w:rPr>
          <w:rtl/>
        </w:rPr>
        <w:t xml:space="preserve">שינויים </w:t>
      </w:r>
      <w:bookmarkStart w:id="24689" w:name="_ETM_Q57_324010"/>
      <w:bookmarkEnd w:id="24689"/>
      <w:r>
        <w:rPr>
          <w:rtl/>
        </w:rPr>
        <w:t xml:space="preserve">חברתיים </w:t>
      </w:r>
      <w:bookmarkStart w:id="24690" w:name="_ETM_Q57_325090"/>
      <w:bookmarkEnd w:id="24690"/>
      <w:r>
        <w:rPr>
          <w:rtl/>
        </w:rPr>
        <w:t>עמוקים</w:t>
      </w:r>
      <w:r>
        <w:rPr>
          <w:rFonts w:hint="cs"/>
          <w:rtl/>
        </w:rPr>
        <w:t>,</w:t>
      </w:r>
      <w:r>
        <w:rPr>
          <w:rtl/>
        </w:rPr>
        <w:t xml:space="preserve"> </w:t>
      </w:r>
      <w:bookmarkStart w:id="24691" w:name="_ETM_Q57_325630"/>
      <w:bookmarkEnd w:id="24691"/>
      <w:r>
        <w:rPr>
          <w:rtl/>
        </w:rPr>
        <w:t xml:space="preserve">והם </w:t>
      </w:r>
      <w:bookmarkStart w:id="24692" w:name="_ETM_Q57_325840"/>
      <w:bookmarkEnd w:id="24692"/>
      <w:r>
        <w:rPr>
          <w:rtl/>
        </w:rPr>
        <w:t xml:space="preserve">לא </w:t>
      </w:r>
      <w:bookmarkStart w:id="24693" w:name="_ETM_Q57_325930"/>
      <w:bookmarkEnd w:id="24693"/>
      <w:r>
        <w:rPr>
          <w:rtl/>
        </w:rPr>
        <w:t xml:space="preserve">פסחו </w:t>
      </w:r>
      <w:bookmarkStart w:id="24694" w:name="_ETM_Q57_326680"/>
      <w:bookmarkEnd w:id="24694"/>
      <w:r>
        <w:rPr>
          <w:rtl/>
        </w:rPr>
        <w:t xml:space="preserve">על </w:t>
      </w:r>
      <w:bookmarkStart w:id="24695" w:name="_ETM_Q57_326830"/>
      <w:bookmarkEnd w:id="24695"/>
      <w:r>
        <w:rPr>
          <w:rtl/>
        </w:rPr>
        <w:t>ישראל</w:t>
      </w:r>
      <w:r>
        <w:rPr>
          <w:rFonts w:hint="cs"/>
          <w:rtl/>
        </w:rPr>
        <w:t>.</w:t>
      </w:r>
      <w:r>
        <w:rPr>
          <w:rtl/>
        </w:rPr>
        <w:t xml:space="preserve"> </w:t>
      </w:r>
      <w:bookmarkStart w:id="24696" w:name="_ETM_Q57_327340"/>
      <w:bookmarkEnd w:id="24696"/>
      <w:r>
        <w:rPr>
          <w:rtl/>
        </w:rPr>
        <w:t xml:space="preserve">במקום </w:t>
      </w:r>
      <w:bookmarkStart w:id="24697" w:name="_ETM_Q57_327730"/>
      <w:bookmarkEnd w:id="24697"/>
      <w:r>
        <w:rPr>
          <w:rtl/>
        </w:rPr>
        <w:t xml:space="preserve">תפיסה </w:t>
      </w:r>
      <w:bookmarkStart w:id="24698" w:name="_ETM_Q57_328209"/>
      <w:bookmarkEnd w:id="24698"/>
      <w:r>
        <w:rPr>
          <w:rFonts w:hint="cs"/>
          <w:rtl/>
        </w:rPr>
        <w:t>ה</w:t>
      </w:r>
      <w:r>
        <w:rPr>
          <w:rtl/>
        </w:rPr>
        <w:t xml:space="preserve">רואה </w:t>
      </w:r>
      <w:bookmarkStart w:id="24699" w:name="_ETM_Q57_328930"/>
      <w:bookmarkEnd w:id="24699"/>
      <w:r>
        <w:rPr>
          <w:rFonts w:hint="cs"/>
          <w:rtl/>
        </w:rPr>
        <w:t>ב</w:t>
      </w:r>
      <w:r>
        <w:rPr>
          <w:rtl/>
        </w:rPr>
        <w:t xml:space="preserve">אדם </w:t>
      </w:r>
      <w:bookmarkStart w:id="24700" w:name="_ETM_Q57_329349"/>
      <w:bookmarkEnd w:id="24700"/>
      <w:r>
        <w:rPr>
          <w:rtl/>
        </w:rPr>
        <w:t xml:space="preserve">פרט </w:t>
      </w:r>
      <w:bookmarkStart w:id="24701" w:name="_ETM_Q57_329680"/>
      <w:bookmarkEnd w:id="24701"/>
      <w:r>
        <w:rPr>
          <w:rtl/>
        </w:rPr>
        <w:t xml:space="preserve">המגויס </w:t>
      </w:r>
      <w:bookmarkStart w:id="24702" w:name="_ETM_Q57_330190"/>
      <w:bookmarkEnd w:id="24702"/>
      <w:r>
        <w:rPr>
          <w:rtl/>
        </w:rPr>
        <w:t xml:space="preserve">למען </w:t>
      </w:r>
      <w:bookmarkStart w:id="24703" w:name="_ETM_Q57_330520"/>
      <w:bookmarkEnd w:id="24703"/>
      <w:r>
        <w:rPr>
          <w:rtl/>
        </w:rPr>
        <w:t xml:space="preserve">הקהילה </w:t>
      </w:r>
      <w:bookmarkStart w:id="24704" w:name="_ETM_Q57_330910"/>
      <w:bookmarkEnd w:id="24704"/>
      <w:r>
        <w:rPr>
          <w:rtl/>
        </w:rPr>
        <w:t>שלו</w:t>
      </w:r>
      <w:r>
        <w:rPr>
          <w:rFonts w:hint="cs"/>
          <w:rtl/>
        </w:rPr>
        <w:t>,</w:t>
      </w:r>
      <w:r>
        <w:rPr>
          <w:rtl/>
        </w:rPr>
        <w:t xml:space="preserve"> </w:t>
      </w:r>
      <w:bookmarkStart w:id="24705" w:name="_ETM_Q57_331270"/>
      <w:bookmarkEnd w:id="24705"/>
      <w:r>
        <w:rPr>
          <w:rtl/>
        </w:rPr>
        <w:t xml:space="preserve">המדינה </w:t>
      </w:r>
      <w:bookmarkStart w:id="24706" w:name="_ETM_Q57_331750"/>
      <w:bookmarkEnd w:id="24706"/>
      <w:r>
        <w:rPr>
          <w:rtl/>
        </w:rPr>
        <w:t>שלו</w:t>
      </w:r>
      <w:r>
        <w:rPr>
          <w:rFonts w:hint="cs"/>
          <w:rtl/>
        </w:rPr>
        <w:t>,</w:t>
      </w:r>
      <w:r>
        <w:rPr>
          <w:rtl/>
        </w:rPr>
        <w:t xml:space="preserve"> </w:t>
      </w:r>
      <w:bookmarkStart w:id="24707" w:name="_ETM_Q57_332380"/>
      <w:bookmarkEnd w:id="24707"/>
      <w:r>
        <w:rPr>
          <w:rtl/>
        </w:rPr>
        <w:t xml:space="preserve">מתחזק </w:t>
      </w:r>
      <w:bookmarkStart w:id="24708" w:name="_ETM_Q57_332860"/>
      <w:bookmarkEnd w:id="24708"/>
      <w:r>
        <w:rPr>
          <w:rtl/>
        </w:rPr>
        <w:t xml:space="preserve">יותר </w:t>
      </w:r>
      <w:bookmarkStart w:id="24709" w:name="_ETM_Q57_333190"/>
      <w:bookmarkEnd w:id="24709"/>
      <w:r>
        <w:rPr>
          <w:rtl/>
        </w:rPr>
        <w:t xml:space="preserve">ויותר </w:t>
      </w:r>
      <w:bookmarkStart w:id="24710" w:name="_ETM_Q57_333580"/>
      <w:bookmarkEnd w:id="24710"/>
      <w:r>
        <w:rPr>
          <w:rtl/>
        </w:rPr>
        <w:t xml:space="preserve">הדגש </w:t>
      </w:r>
      <w:bookmarkStart w:id="24711" w:name="_ETM_Q57_334389"/>
      <w:bookmarkEnd w:id="24711"/>
      <w:r>
        <w:rPr>
          <w:rtl/>
        </w:rPr>
        <w:t xml:space="preserve">על </w:t>
      </w:r>
      <w:bookmarkStart w:id="24712" w:name="_ETM_Q57_334540"/>
      <w:bookmarkEnd w:id="24712"/>
      <w:r>
        <w:rPr>
          <w:rtl/>
        </w:rPr>
        <w:t xml:space="preserve">זכויותיו </w:t>
      </w:r>
      <w:bookmarkStart w:id="24713" w:name="_ETM_Q57_335169"/>
      <w:bookmarkEnd w:id="24713"/>
      <w:r>
        <w:rPr>
          <w:rtl/>
        </w:rPr>
        <w:t xml:space="preserve">של </w:t>
      </w:r>
      <w:bookmarkStart w:id="24714" w:name="_ETM_Q57_335349"/>
      <w:bookmarkEnd w:id="24714"/>
      <w:r>
        <w:rPr>
          <w:rtl/>
        </w:rPr>
        <w:t xml:space="preserve">הפרט </w:t>
      </w:r>
      <w:bookmarkStart w:id="24715" w:name="_ETM_Q57_335739"/>
      <w:bookmarkEnd w:id="24715"/>
      <w:r>
        <w:rPr>
          <w:rtl/>
        </w:rPr>
        <w:t xml:space="preserve">ועל </w:t>
      </w:r>
      <w:bookmarkStart w:id="24716" w:name="_ETM_Q57_335860"/>
      <w:bookmarkEnd w:id="24716"/>
      <w:r>
        <w:rPr>
          <w:rtl/>
        </w:rPr>
        <w:t xml:space="preserve">יחסיו </w:t>
      </w:r>
      <w:bookmarkStart w:id="24717" w:name="_ETM_Q57_336820"/>
      <w:bookmarkEnd w:id="24717"/>
      <w:r>
        <w:rPr>
          <w:rtl/>
        </w:rPr>
        <w:t xml:space="preserve">עם </w:t>
      </w:r>
      <w:bookmarkStart w:id="24718" w:name="_ETM_Q57_336970"/>
      <w:bookmarkEnd w:id="24718"/>
      <w:r>
        <w:rPr>
          <w:rtl/>
        </w:rPr>
        <w:t xml:space="preserve">השלטון </w:t>
      </w:r>
      <w:bookmarkStart w:id="24719" w:name="_ETM_Q57_337389"/>
      <w:bookmarkEnd w:id="24719"/>
      <w:r>
        <w:rPr>
          <w:rFonts w:hint="cs"/>
          <w:rtl/>
        </w:rPr>
        <w:t>ו</w:t>
      </w:r>
      <w:r>
        <w:rPr>
          <w:rtl/>
        </w:rPr>
        <w:t xml:space="preserve">זרועותיו </w:t>
      </w:r>
      <w:bookmarkStart w:id="24720" w:name="_ETM_Q57_337930"/>
      <w:bookmarkEnd w:id="24720"/>
      <w:r>
        <w:rPr>
          <w:rtl/>
        </w:rPr>
        <w:t>השונות</w:t>
      </w:r>
      <w:r>
        <w:rPr>
          <w:rFonts w:hint="cs"/>
          <w:rtl/>
        </w:rPr>
        <w:t>.</w:t>
      </w:r>
      <w:r>
        <w:rPr>
          <w:rtl/>
        </w:rPr>
        <w:t xml:space="preserve"> </w:t>
      </w:r>
      <w:bookmarkStart w:id="24721" w:name="_ETM_Q57_339000"/>
      <w:bookmarkEnd w:id="24721"/>
    </w:p>
    <w:p w:rsidR="00CA2CE9" w:rsidRDefault="00CA2CE9" w:rsidP="00C927FB">
      <w:pPr>
        <w:rPr>
          <w:rtl/>
        </w:rPr>
      </w:pPr>
    </w:p>
    <w:p w:rsidR="00CA2CE9" w:rsidRDefault="00CA2CE9" w:rsidP="00C927FB">
      <w:pPr>
        <w:rPr>
          <w:rtl/>
        </w:rPr>
      </w:pPr>
      <w:r>
        <w:rPr>
          <w:rFonts w:hint="cs"/>
          <w:rtl/>
        </w:rPr>
        <w:t>בהיותו</w:t>
      </w:r>
      <w:r>
        <w:rPr>
          <w:rtl/>
        </w:rPr>
        <w:t xml:space="preserve"> </w:t>
      </w:r>
      <w:bookmarkStart w:id="24722" w:name="_ETM_Q57_339389"/>
      <w:bookmarkEnd w:id="24722"/>
      <w:r>
        <w:rPr>
          <w:rFonts w:hint="cs"/>
          <w:rtl/>
        </w:rPr>
        <w:t>אחד</w:t>
      </w:r>
      <w:r>
        <w:rPr>
          <w:rtl/>
        </w:rPr>
        <w:t xml:space="preserve"> </w:t>
      </w:r>
      <w:bookmarkStart w:id="24723" w:name="_ETM_Q57_339689"/>
      <w:bookmarkEnd w:id="24723"/>
      <w:r>
        <w:rPr>
          <w:rtl/>
        </w:rPr>
        <w:t xml:space="preserve">האדנים </w:t>
      </w:r>
      <w:bookmarkStart w:id="24724" w:name="_ETM_Q57_340110"/>
      <w:bookmarkEnd w:id="24724"/>
      <w:r>
        <w:rPr>
          <w:rtl/>
        </w:rPr>
        <w:t xml:space="preserve">שעליהם </w:t>
      </w:r>
      <w:bookmarkStart w:id="24725" w:name="_ETM_Q57_340470"/>
      <w:bookmarkEnd w:id="24725"/>
      <w:r>
        <w:rPr>
          <w:rtl/>
        </w:rPr>
        <w:t xml:space="preserve">עומדת </w:t>
      </w:r>
      <w:bookmarkStart w:id="24726" w:name="_ETM_Q57_340829"/>
      <w:bookmarkEnd w:id="24726"/>
      <w:r>
        <w:rPr>
          <w:rtl/>
        </w:rPr>
        <w:t xml:space="preserve">החברה </w:t>
      </w:r>
      <w:bookmarkStart w:id="24727" w:name="_ETM_Q57_341250"/>
      <w:bookmarkEnd w:id="24727"/>
      <w:r>
        <w:rPr>
          <w:rtl/>
        </w:rPr>
        <w:t>האנושית</w:t>
      </w:r>
      <w:r>
        <w:rPr>
          <w:rFonts w:hint="cs"/>
          <w:rtl/>
        </w:rPr>
        <w:t>,</w:t>
      </w:r>
      <w:r>
        <w:rPr>
          <w:rtl/>
        </w:rPr>
        <w:t xml:space="preserve"> </w:t>
      </w:r>
      <w:bookmarkStart w:id="24728" w:name="_ETM_Q57_341700"/>
      <w:bookmarkEnd w:id="24728"/>
      <w:r>
        <w:rPr>
          <w:rtl/>
        </w:rPr>
        <w:t xml:space="preserve">בית </w:t>
      </w:r>
      <w:bookmarkStart w:id="24729" w:name="_ETM_Q57_341939"/>
      <w:bookmarkEnd w:id="24729"/>
      <w:r>
        <w:rPr>
          <w:rtl/>
        </w:rPr>
        <w:t xml:space="preserve">המשפט </w:t>
      </w:r>
      <w:bookmarkStart w:id="24730" w:name="_ETM_Q57_342480"/>
      <w:bookmarkEnd w:id="24730"/>
      <w:r>
        <w:rPr>
          <w:rtl/>
        </w:rPr>
        <w:t xml:space="preserve">נושא </w:t>
      </w:r>
      <w:bookmarkStart w:id="24731" w:name="_ETM_Q57_342750"/>
      <w:bookmarkEnd w:id="24731"/>
      <w:r>
        <w:rPr>
          <w:rtl/>
        </w:rPr>
        <w:t xml:space="preserve">באחריות </w:t>
      </w:r>
      <w:bookmarkStart w:id="24732" w:name="_ETM_Q57_343230"/>
      <w:bookmarkEnd w:id="24732"/>
      <w:r>
        <w:rPr>
          <w:rtl/>
        </w:rPr>
        <w:t xml:space="preserve">חברתית </w:t>
      </w:r>
      <w:bookmarkStart w:id="24733" w:name="_ETM_Q57_343829"/>
      <w:bookmarkEnd w:id="24733"/>
      <w:r>
        <w:rPr>
          <w:rtl/>
        </w:rPr>
        <w:t xml:space="preserve">כבדה </w:t>
      </w:r>
      <w:bookmarkStart w:id="24734" w:name="_ETM_Q57_344780"/>
      <w:bookmarkEnd w:id="24734"/>
      <w:r>
        <w:rPr>
          <w:rtl/>
        </w:rPr>
        <w:t xml:space="preserve">להסדיר </w:t>
      </w:r>
      <w:bookmarkStart w:id="24735" w:name="_ETM_Q57_345290"/>
      <w:bookmarkEnd w:id="24735"/>
      <w:r>
        <w:rPr>
          <w:rtl/>
        </w:rPr>
        <w:t xml:space="preserve">את </w:t>
      </w:r>
      <w:bookmarkStart w:id="24736" w:name="_ETM_Q57_345379"/>
      <w:bookmarkEnd w:id="24736"/>
      <w:r>
        <w:rPr>
          <w:rtl/>
        </w:rPr>
        <w:t xml:space="preserve">מערכת </w:t>
      </w:r>
      <w:bookmarkStart w:id="24737" w:name="_ETM_Q57_345769"/>
      <w:bookmarkEnd w:id="24737"/>
      <w:r>
        <w:rPr>
          <w:rtl/>
        </w:rPr>
        <w:t xml:space="preserve">היחסים </w:t>
      </w:r>
      <w:bookmarkStart w:id="24738" w:name="_ETM_Q57_346250"/>
      <w:bookmarkEnd w:id="24738"/>
      <w:r>
        <w:rPr>
          <w:rtl/>
        </w:rPr>
        <w:t>ב</w:t>
      </w:r>
      <w:r>
        <w:rPr>
          <w:rFonts w:hint="cs"/>
          <w:rtl/>
        </w:rPr>
        <w:t xml:space="preserve">ין </w:t>
      </w:r>
      <w:r>
        <w:rPr>
          <w:rtl/>
        </w:rPr>
        <w:t xml:space="preserve">אדם </w:t>
      </w:r>
      <w:bookmarkStart w:id="24739" w:name="_ETM_Q57_346639"/>
      <w:bookmarkEnd w:id="24739"/>
      <w:r>
        <w:rPr>
          <w:rtl/>
        </w:rPr>
        <w:t xml:space="preserve">לחברו </w:t>
      </w:r>
      <w:bookmarkStart w:id="24740" w:name="_ETM_Q57_347540"/>
      <w:bookmarkEnd w:id="24740"/>
      <w:r>
        <w:rPr>
          <w:rtl/>
        </w:rPr>
        <w:t xml:space="preserve">ובין </w:t>
      </w:r>
      <w:bookmarkStart w:id="24741" w:name="_ETM_Q57_347810"/>
      <w:bookmarkEnd w:id="24741"/>
      <w:r>
        <w:rPr>
          <w:rtl/>
        </w:rPr>
        <w:t xml:space="preserve">היחיד </w:t>
      </w:r>
      <w:bookmarkStart w:id="24742" w:name="_ETM_Q57_348650"/>
      <w:bookmarkEnd w:id="24742"/>
      <w:r>
        <w:rPr>
          <w:rtl/>
        </w:rPr>
        <w:t>למדינה</w:t>
      </w:r>
      <w:r>
        <w:rPr>
          <w:rFonts w:hint="cs"/>
          <w:rtl/>
        </w:rPr>
        <w:t>.</w:t>
      </w:r>
      <w:r>
        <w:rPr>
          <w:rtl/>
        </w:rPr>
        <w:t xml:space="preserve"> </w:t>
      </w:r>
      <w:bookmarkStart w:id="24743" w:name="_ETM_Q57_349800"/>
      <w:bookmarkEnd w:id="24743"/>
      <w:r>
        <w:rPr>
          <w:rtl/>
        </w:rPr>
        <w:t xml:space="preserve">קיומו </w:t>
      </w:r>
      <w:bookmarkStart w:id="24744" w:name="_ETM_Q57_350250"/>
      <w:bookmarkEnd w:id="24744"/>
      <w:r>
        <w:rPr>
          <w:rtl/>
        </w:rPr>
        <w:t xml:space="preserve">של </w:t>
      </w:r>
      <w:bookmarkStart w:id="24745" w:name="_ETM_Q57_350459"/>
      <w:bookmarkEnd w:id="24745"/>
      <w:r>
        <w:rPr>
          <w:rtl/>
        </w:rPr>
        <w:t xml:space="preserve">גוף </w:t>
      </w:r>
      <w:bookmarkStart w:id="24746" w:name="_ETM_Q57_350700"/>
      <w:bookmarkEnd w:id="24746"/>
      <w:r>
        <w:rPr>
          <w:rtl/>
        </w:rPr>
        <w:t xml:space="preserve">כזה </w:t>
      </w:r>
      <w:bookmarkStart w:id="24747" w:name="_ETM_Q57_351120"/>
      <w:bookmarkEnd w:id="24747"/>
      <w:r>
        <w:rPr>
          <w:rtl/>
        </w:rPr>
        <w:t xml:space="preserve">תורם </w:t>
      </w:r>
      <w:bookmarkStart w:id="24748" w:name="_ETM_Q57_352080"/>
      <w:bookmarkEnd w:id="24748"/>
      <w:r>
        <w:rPr>
          <w:rtl/>
        </w:rPr>
        <w:t xml:space="preserve">לחיים </w:t>
      </w:r>
      <w:bookmarkStart w:id="24749" w:name="_ETM_Q57_352620"/>
      <w:bookmarkEnd w:id="24749"/>
      <w:r>
        <w:rPr>
          <w:rtl/>
        </w:rPr>
        <w:t xml:space="preserve">מסודרים </w:t>
      </w:r>
      <w:bookmarkStart w:id="24750" w:name="_ETM_Q57_353700"/>
      <w:bookmarkEnd w:id="24750"/>
      <w:r>
        <w:rPr>
          <w:rtl/>
        </w:rPr>
        <w:t xml:space="preserve">כדי </w:t>
      </w:r>
      <w:bookmarkStart w:id="24751" w:name="_ETM_Q57_354000"/>
      <w:bookmarkEnd w:id="24751"/>
      <w:r>
        <w:rPr>
          <w:rtl/>
        </w:rPr>
        <w:t xml:space="preserve">שלא </w:t>
      </w:r>
      <w:bookmarkStart w:id="24752" w:name="_ETM_Q57_354480"/>
      <w:bookmarkEnd w:id="24752"/>
      <w:r>
        <w:rPr>
          <w:rtl/>
        </w:rPr>
        <w:t xml:space="preserve">כל </w:t>
      </w:r>
      <w:bookmarkStart w:id="24753" w:name="_ETM_Q57_354870"/>
      <w:bookmarkEnd w:id="24753"/>
      <w:r>
        <w:rPr>
          <w:rFonts w:hint="cs"/>
          <w:rtl/>
        </w:rPr>
        <w:t>דאלים יגבר,</w:t>
      </w:r>
      <w:r>
        <w:rPr>
          <w:rtl/>
        </w:rPr>
        <w:t xml:space="preserve"> </w:t>
      </w:r>
      <w:bookmarkStart w:id="24754" w:name="_ETM_Q57_355080"/>
      <w:bookmarkStart w:id="24755" w:name="_ETM_Q57_356080"/>
      <w:bookmarkEnd w:id="24754"/>
      <w:bookmarkEnd w:id="24755"/>
      <w:r>
        <w:rPr>
          <w:rtl/>
        </w:rPr>
        <w:t xml:space="preserve">ולא </w:t>
      </w:r>
      <w:bookmarkStart w:id="24756" w:name="_ETM_Q57_356349"/>
      <w:bookmarkEnd w:id="24756"/>
      <w:r>
        <w:rPr>
          <w:rtl/>
        </w:rPr>
        <w:t xml:space="preserve">כל </w:t>
      </w:r>
      <w:bookmarkStart w:id="24757" w:name="_ETM_Q57_356560"/>
      <w:bookmarkEnd w:id="24757"/>
      <w:r>
        <w:rPr>
          <w:rtl/>
        </w:rPr>
        <w:t xml:space="preserve">אדם </w:t>
      </w:r>
      <w:bookmarkStart w:id="24758" w:name="_ETM_Q57_356889"/>
      <w:bookmarkEnd w:id="24758"/>
      <w:r>
        <w:rPr>
          <w:rtl/>
        </w:rPr>
        <w:t xml:space="preserve">יעשה </w:t>
      </w:r>
      <w:bookmarkStart w:id="24759" w:name="_ETM_Q57_357340"/>
      <w:bookmarkEnd w:id="24759"/>
      <w:r>
        <w:rPr>
          <w:rtl/>
        </w:rPr>
        <w:t xml:space="preserve">דין </w:t>
      </w:r>
      <w:bookmarkStart w:id="24760" w:name="_ETM_Q57_357580"/>
      <w:bookmarkEnd w:id="24760"/>
      <w:r>
        <w:rPr>
          <w:rtl/>
        </w:rPr>
        <w:t>לעצמו</w:t>
      </w:r>
      <w:r>
        <w:rPr>
          <w:rFonts w:hint="cs"/>
          <w:rtl/>
        </w:rPr>
        <w:t>;</w:t>
      </w:r>
      <w:r>
        <w:rPr>
          <w:rtl/>
        </w:rPr>
        <w:t xml:space="preserve"> </w:t>
      </w:r>
      <w:bookmarkStart w:id="24761" w:name="_ETM_Q57_358450"/>
      <w:bookmarkEnd w:id="24761"/>
      <w:r>
        <w:rPr>
          <w:rtl/>
        </w:rPr>
        <w:t xml:space="preserve">רק </w:t>
      </w:r>
      <w:bookmarkStart w:id="24762" w:name="_ETM_Q57_358690"/>
      <w:bookmarkEnd w:id="24762"/>
      <w:r>
        <w:rPr>
          <w:rtl/>
        </w:rPr>
        <w:t xml:space="preserve">בית </w:t>
      </w:r>
      <w:bookmarkStart w:id="24763" w:name="_ETM_Q57_358930"/>
      <w:bookmarkEnd w:id="24763"/>
      <w:r>
        <w:rPr>
          <w:rtl/>
        </w:rPr>
        <w:t xml:space="preserve">המשפט </w:t>
      </w:r>
      <w:bookmarkStart w:id="24764" w:name="_ETM_Q57_359349"/>
      <w:bookmarkEnd w:id="24764"/>
      <w:r>
        <w:rPr>
          <w:rtl/>
        </w:rPr>
        <w:t xml:space="preserve">יכול </w:t>
      </w:r>
      <w:bookmarkStart w:id="24765" w:name="_ETM_Q57_359590"/>
      <w:bookmarkEnd w:id="24765"/>
      <w:r>
        <w:rPr>
          <w:rtl/>
        </w:rPr>
        <w:t xml:space="preserve">לפתור </w:t>
      </w:r>
      <w:bookmarkStart w:id="24766" w:name="_ETM_Q57_359950"/>
      <w:bookmarkEnd w:id="24766"/>
      <w:r>
        <w:rPr>
          <w:rtl/>
        </w:rPr>
        <w:t xml:space="preserve">בעיות </w:t>
      </w:r>
      <w:bookmarkStart w:id="24767" w:name="_ETM_Q57_360280"/>
      <w:bookmarkEnd w:id="24767"/>
      <w:r>
        <w:rPr>
          <w:rtl/>
        </w:rPr>
        <w:t xml:space="preserve">שגורמים </w:t>
      </w:r>
      <w:bookmarkStart w:id="24768" w:name="_ETM_Q57_360700"/>
      <w:bookmarkEnd w:id="24768"/>
      <w:r>
        <w:rPr>
          <w:rtl/>
        </w:rPr>
        <w:t xml:space="preserve">אחרים </w:t>
      </w:r>
      <w:bookmarkStart w:id="24769" w:name="_ETM_Q57_361540"/>
      <w:bookmarkEnd w:id="24769"/>
      <w:r>
        <w:rPr>
          <w:rtl/>
        </w:rPr>
        <w:t xml:space="preserve">לא </w:t>
      </w:r>
      <w:bookmarkStart w:id="24770" w:name="_ETM_Q57_361810"/>
      <w:bookmarkEnd w:id="24770"/>
      <w:r>
        <w:rPr>
          <w:rtl/>
        </w:rPr>
        <w:t xml:space="preserve">יכולים </w:t>
      </w:r>
      <w:bookmarkStart w:id="24771" w:name="_ETM_Q57_362409"/>
      <w:bookmarkEnd w:id="24771"/>
      <w:r>
        <w:rPr>
          <w:rtl/>
        </w:rPr>
        <w:t xml:space="preserve">או </w:t>
      </w:r>
      <w:bookmarkStart w:id="24772" w:name="_ETM_Q57_362560"/>
      <w:bookmarkEnd w:id="24772"/>
      <w:r>
        <w:rPr>
          <w:rtl/>
        </w:rPr>
        <w:t xml:space="preserve">אינם </w:t>
      </w:r>
      <w:bookmarkStart w:id="24773" w:name="_ETM_Q57_362830"/>
      <w:bookmarkEnd w:id="24773"/>
      <w:r>
        <w:rPr>
          <w:rtl/>
        </w:rPr>
        <w:t xml:space="preserve">רוצים </w:t>
      </w:r>
      <w:bookmarkStart w:id="24774" w:name="_ETM_Q57_363129"/>
      <w:bookmarkEnd w:id="24774"/>
      <w:r>
        <w:rPr>
          <w:rtl/>
        </w:rPr>
        <w:t>לפתור</w:t>
      </w:r>
      <w:r>
        <w:rPr>
          <w:rFonts w:hint="cs"/>
          <w:rtl/>
        </w:rPr>
        <w:t>,</w:t>
      </w:r>
      <w:r>
        <w:rPr>
          <w:rtl/>
        </w:rPr>
        <w:t xml:space="preserve"> </w:t>
      </w:r>
      <w:bookmarkStart w:id="24775" w:name="_ETM_Q57_363940"/>
      <w:bookmarkEnd w:id="24775"/>
      <w:r>
        <w:rPr>
          <w:rtl/>
        </w:rPr>
        <w:t xml:space="preserve">לכן </w:t>
      </w:r>
      <w:bookmarkStart w:id="24776" w:name="_ETM_Q57_364450"/>
      <w:bookmarkEnd w:id="24776"/>
      <w:r>
        <w:rPr>
          <w:rtl/>
        </w:rPr>
        <w:t xml:space="preserve">הוא </w:t>
      </w:r>
      <w:bookmarkStart w:id="24777" w:name="_ETM_Q57_364569"/>
      <w:bookmarkEnd w:id="24777"/>
      <w:r>
        <w:rPr>
          <w:rtl/>
        </w:rPr>
        <w:t xml:space="preserve">חייב </w:t>
      </w:r>
      <w:bookmarkStart w:id="24778" w:name="_ETM_Q57_365379"/>
      <w:bookmarkEnd w:id="24778"/>
      <w:r>
        <w:rPr>
          <w:rtl/>
        </w:rPr>
        <w:t xml:space="preserve">לקבוע </w:t>
      </w:r>
      <w:bookmarkStart w:id="24779" w:name="_ETM_Q57_366010"/>
      <w:bookmarkEnd w:id="24779"/>
      <w:r>
        <w:rPr>
          <w:rtl/>
        </w:rPr>
        <w:t xml:space="preserve">את </w:t>
      </w:r>
      <w:bookmarkStart w:id="24780" w:name="_ETM_Q57_366159"/>
      <w:bookmarkEnd w:id="24780"/>
      <w:r>
        <w:rPr>
          <w:rtl/>
        </w:rPr>
        <w:t xml:space="preserve">קווי </w:t>
      </w:r>
      <w:bookmarkStart w:id="24781" w:name="_ETM_Q57_366489"/>
      <w:bookmarkEnd w:id="24781"/>
      <w:r>
        <w:rPr>
          <w:rtl/>
        </w:rPr>
        <w:t xml:space="preserve">היסוד </w:t>
      </w:r>
      <w:bookmarkStart w:id="24782" w:name="_ETM_Q57_367330"/>
      <w:bookmarkEnd w:id="24782"/>
      <w:r>
        <w:rPr>
          <w:rtl/>
        </w:rPr>
        <w:t xml:space="preserve">של </w:t>
      </w:r>
      <w:bookmarkStart w:id="24783" w:name="_ETM_Q57_367569"/>
      <w:bookmarkEnd w:id="24783"/>
      <w:r>
        <w:rPr>
          <w:rtl/>
        </w:rPr>
        <w:t xml:space="preserve">הנורמות </w:t>
      </w:r>
      <w:bookmarkStart w:id="24784" w:name="_ETM_Q57_367989"/>
      <w:bookmarkEnd w:id="24784"/>
      <w:r>
        <w:rPr>
          <w:rtl/>
        </w:rPr>
        <w:t xml:space="preserve">המשפטיות </w:t>
      </w:r>
      <w:bookmarkStart w:id="24785" w:name="_ETM_Q57_369040"/>
      <w:bookmarkEnd w:id="24785"/>
      <w:r>
        <w:rPr>
          <w:rtl/>
        </w:rPr>
        <w:t>החוקתיות</w:t>
      </w:r>
      <w:r>
        <w:rPr>
          <w:rFonts w:hint="cs"/>
          <w:rtl/>
        </w:rPr>
        <w:t>.</w:t>
      </w:r>
      <w:r>
        <w:rPr>
          <w:rtl/>
        </w:rPr>
        <w:t xml:space="preserve"> </w:t>
      </w:r>
      <w:bookmarkStart w:id="24786" w:name="_ETM_Q57_370150"/>
      <w:bookmarkEnd w:id="24786"/>
      <w:r>
        <w:rPr>
          <w:rtl/>
        </w:rPr>
        <w:t xml:space="preserve">בית </w:t>
      </w:r>
      <w:bookmarkStart w:id="24787" w:name="_ETM_Q57_370540"/>
      <w:bookmarkEnd w:id="24787"/>
      <w:r>
        <w:rPr>
          <w:rtl/>
        </w:rPr>
        <w:t xml:space="preserve">המשפט </w:t>
      </w:r>
      <w:bookmarkStart w:id="24788" w:name="_ETM_Q57_371080"/>
      <w:bookmarkEnd w:id="24788"/>
      <w:r>
        <w:rPr>
          <w:rtl/>
        </w:rPr>
        <w:t xml:space="preserve">חייב </w:t>
      </w:r>
      <w:bookmarkStart w:id="24789" w:name="_ETM_Q57_371560"/>
      <w:bookmarkEnd w:id="24789"/>
      <w:r>
        <w:rPr>
          <w:rtl/>
        </w:rPr>
        <w:t xml:space="preserve">להיות </w:t>
      </w:r>
      <w:bookmarkStart w:id="24790" w:name="_ETM_Q57_371830"/>
      <w:bookmarkEnd w:id="24790"/>
      <w:r>
        <w:rPr>
          <w:rtl/>
        </w:rPr>
        <w:t>מבצר</w:t>
      </w:r>
      <w:r>
        <w:rPr>
          <w:rFonts w:hint="cs"/>
          <w:rtl/>
        </w:rPr>
        <w:t>,</w:t>
      </w:r>
      <w:r>
        <w:rPr>
          <w:rtl/>
        </w:rPr>
        <w:t xml:space="preserve"> </w:t>
      </w:r>
      <w:bookmarkStart w:id="24791" w:name="_ETM_Q57_373370"/>
      <w:bookmarkEnd w:id="24791"/>
      <w:r>
        <w:rPr>
          <w:rtl/>
        </w:rPr>
        <w:t>ו</w:t>
      </w:r>
      <w:r>
        <w:rPr>
          <w:rFonts w:hint="cs"/>
          <w:rtl/>
        </w:rPr>
        <w:t>א</w:t>
      </w:r>
      <w:r>
        <w:rPr>
          <w:rtl/>
        </w:rPr>
        <w:t xml:space="preserve">ם </w:t>
      </w:r>
      <w:bookmarkStart w:id="24792" w:name="_ETM_Q57_373639"/>
      <w:bookmarkEnd w:id="24792"/>
      <w:r>
        <w:rPr>
          <w:rtl/>
        </w:rPr>
        <w:t xml:space="preserve">המערכות </w:t>
      </w:r>
      <w:bookmarkStart w:id="24793" w:name="_ETM_Q57_374330"/>
      <w:bookmarkEnd w:id="24793"/>
      <w:r>
        <w:rPr>
          <w:rtl/>
        </w:rPr>
        <w:t xml:space="preserve">האחרות </w:t>
      </w:r>
      <w:bookmarkStart w:id="24794" w:name="_ETM_Q57_375490"/>
      <w:bookmarkEnd w:id="24794"/>
      <w:r>
        <w:rPr>
          <w:rtl/>
        </w:rPr>
        <w:t xml:space="preserve">אינן </w:t>
      </w:r>
      <w:bookmarkStart w:id="24795" w:name="_ETM_Q57_376300"/>
      <w:bookmarkEnd w:id="24795"/>
      <w:r>
        <w:rPr>
          <w:rtl/>
        </w:rPr>
        <w:t xml:space="preserve">מתפקדות </w:t>
      </w:r>
      <w:bookmarkStart w:id="24796" w:name="_ETM_Q57_377169"/>
      <w:bookmarkEnd w:id="24796"/>
      <w:r>
        <w:rPr>
          <w:rtl/>
        </w:rPr>
        <w:t>כראוי</w:t>
      </w:r>
      <w:r>
        <w:rPr>
          <w:rFonts w:hint="cs"/>
          <w:rtl/>
        </w:rPr>
        <w:t>,</w:t>
      </w:r>
      <w:r>
        <w:rPr>
          <w:rtl/>
        </w:rPr>
        <w:t xml:space="preserve"> </w:t>
      </w:r>
      <w:bookmarkStart w:id="24797" w:name="_ETM_Q57_378190"/>
      <w:bookmarkEnd w:id="24797"/>
      <w:r>
        <w:rPr>
          <w:rtl/>
        </w:rPr>
        <w:t xml:space="preserve">הוא </w:t>
      </w:r>
      <w:bookmarkStart w:id="24798" w:name="_ETM_Q57_378340"/>
      <w:bookmarkEnd w:id="24798"/>
      <w:r>
        <w:rPr>
          <w:rtl/>
        </w:rPr>
        <w:t xml:space="preserve">חייב </w:t>
      </w:r>
      <w:bookmarkStart w:id="24799" w:name="_ETM_Q57_378940"/>
      <w:bookmarkEnd w:id="24799"/>
      <w:r>
        <w:rPr>
          <w:rtl/>
        </w:rPr>
        <w:t xml:space="preserve">ליטול </w:t>
      </w:r>
      <w:bookmarkStart w:id="24800" w:name="_ETM_Q57_379360"/>
      <w:bookmarkEnd w:id="24800"/>
      <w:r>
        <w:rPr>
          <w:rtl/>
        </w:rPr>
        <w:t xml:space="preserve">לידיו </w:t>
      </w:r>
      <w:bookmarkStart w:id="24801" w:name="_ETM_Q57_379930"/>
      <w:bookmarkEnd w:id="24801"/>
      <w:r>
        <w:rPr>
          <w:rtl/>
        </w:rPr>
        <w:t xml:space="preserve">את </w:t>
      </w:r>
      <w:bookmarkStart w:id="24802" w:name="_ETM_Q57_380110"/>
      <w:bookmarkEnd w:id="24802"/>
      <w:r>
        <w:rPr>
          <w:rtl/>
        </w:rPr>
        <w:t xml:space="preserve">הרסן </w:t>
      </w:r>
      <w:bookmarkStart w:id="24803" w:name="_ETM_Q57_381160"/>
      <w:bookmarkEnd w:id="24803"/>
      <w:r>
        <w:rPr>
          <w:rtl/>
        </w:rPr>
        <w:t xml:space="preserve">באמירות </w:t>
      </w:r>
      <w:bookmarkStart w:id="24804" w:name="_ETM_Q57_381910"/>
      <w:bookmarkEnd w:id="24804"/>
      <w:r>
        <w:rPr>
          <w:rtl/>
        </w:rPr>
        <w:t xml:space="preserve">ברורות </w:t>
      </w:r>
      <w:bookmarkStart w:id="24805" w:name="_ETM_Q57_382870"/>
      <w:bookmarkEnd w:id="24805"/>
      <w:r>
        <w:rPr>
          <w:rtl/>
        </w:rPr>
        <w:t xml:space="preserve">ונוקבות </w:t>
      </w:r>
      <w:bookmarkStart w:id="24806" w:name="_ETM_Q57_383919"/>
      <w:bookmarkEnd w:id="24806"/>
      <w:r>
        <w:rPr>
          <w:rtl/>
        </w:rPr>
        <w:t xml:space="preserve">ובקביעת </w:t>
      </w:r>
      <w:bookmarkStart w:id="24807" w:name="_ETM_Q57_384669"/>
      <w:bookmarkEnd w:id="24807"/>
      <w:r>
        <w:rPr>
          <w:rtl/>
        </w:rPr>
        <w:t>הנורמות</w:t>
      </w:r>
      <w:r>
        <w:rPr>
          <w:rFonts w:hint="cs"/>
          <w:rtl/>
        </w:rPr>
        <w:t>".</w:t>
      </w:r>
      <w:r>
        <w:rPr>
          <w:rtl/>
        </w:rPr>
        <w:t xml:space="preserve"> </w:t>
      </w:r>
      <w:bookmarkStart w:id="24808" w:name="_ETM_Q57_385989"/>
      <w:bookmarkEnd w:id="24808"/>
      <w:r>
        <w:rPr>
          <w:rFonts w:hint="cs"/>
          <w:rtl/>
        </w:rPr>
        <w:t>שמגר.</w:t>
      </w:r>
    </w:p>
    <w:p w:rsidR="00CA2CE9" w:rsidRDefault="00CA2CE9" w:rsidP="00C927FB">
      <w:pPr>
        <w:rPr>
          <w:rtl/>
        </w:rPr>
      </w:pPr>
      <w:bookmarkStart w:id="24809" w:name="_ETM_Q57_385337"/>
      <w:bookmarkStart w:id="24810" w:name="_ETM_Q57_385466"/>
      <w:bookmarkEnd w:id="24809"/>
      <w:bookmarkEnd w:id="24810"/>
    </w:p>
    <w:p w:rsidR="00CA2CE9" w:rsidRDefault="00CA2CE9" w:rsidP="00C927FB">
      <w:pPr>
        <w:pStyle w:val="af6"/>
        <w:keepNext/>
        <w:rPr>
          <w:rtl/>
        </w:rPr>
      </w:pPr>
      <w:bookmarkStart w:id="24811" w:name="_ETM_Q57_385495"/>
      <w:bookmarkStart w:id="24812" w:name="_ETM_Q57_385591"/>
      <w:bookmarkEnd w:id="24811"/>
      <w:bookmarkEnd w:id="24812"/>
      <w:r w:rsidRPr="003C5C0F">
        <w:rPr>
          <w:rStyle w:val="TagStyle"/>
          <w:rtl/>
        </w:rPr>
        <w:t xml:space="preserve"> &lt;&lt; יור &gt;&gt; </w:t>
      </w:r>
      <w:r>
        <w:rPr>
          <w:rtl/>
        </w:rPr>
        <w:t>היו"ר יפעת שאשא ביטון:</w:t>
      </w:r>
      <w:r w:rsidRPr="003C5C0F">
        <w:rPr>
          <w:rStyle w:val="TagStyle"/>
          <w:rtl/>
        </w:rPr>
        <w:t xml:space="preserve"> &lt;&lt; יור &gt;&gt;</w:t>
      </w:r>
      <w:r>
        <w:rPr>
          <w:rtl/>
        </w:rPr>
        <w:t xml:space="preserve"> </w:t>
      </w:r>
    </w:p>
    <w:p w:rsidR="00CA2CE9" w:rsidRDefault="00CA2CE9" w:rsidP="00C927FB">
      <w:pPr>
        <w:pStyle w:val="KeepWithNext"/>
        <w:rPr>
          <w:rtl/>
          <w:lang w:eastAsia="he-IL"/>
        </w:rPr>
      </w:pPr>
    </w:p>
    <w:p w:rsidR="00CA2CE9" w:rsidRDefault="00CA2CE9" w:rsidP="00C927FB">
      <w:pPr>
        <w:rPr>
          <w:rtl/>
        </w:rPr>
      </w:pPr>
      <w:bookmarkStart w:id="24813" w:name="_ETM_Q57_386980"/>
      <w:bookmarkEnd w:id="24813"/>
      <w:r>
        <w:rPr>
          <w:rFonts w:hint="cs"/>
          <w:rtl/>
          <w:lang w:eastAsia="he-IL"/>
        </w:rPr>
        <w:t xml:space="preserve">תודה רבה, </w:t>
      </w:r>
      <w:bookmarkStart w:id="24814" w:name="_ETM_Q57_385625"/>
      <w:bookmarkStart w:id="24815" w:name="_ETM_Q57_385708"/>
      <w:bookmarkStart w:id="24816" w:name="_ETM_Q57_386290"/>
      <w:bookmarkStart w:id="24817" w:name="_ETM_Q57_387159"/>
      <w:bookmarkEnd w:id="24814"/>
      <w:bookmarkEnd w:id="24815"/>
      <w:bookmarkEnd w:id="24816"/>
      <w:bookmarkEnd w:id="24817"/>
      <w:r>
        <w:rPr>
          <w:rFonts w:hint="cs"/>
          <w:rtl/>
        </w:rPr>
        <w:t>חבר</w:t>
      </w:r>
      <w:r>
        <w:rPr>
          <w:rtl/>
        </w:rPr>
        <w:t xml:space="preserve">ת </w:t>
      </w:r>
      <w:bookmarkStart w:id="24818" w:name="_ETM_Q57_387639"/>
      <w:bookmarkEnd w:id="24818"/>
      <w:r>
        <w:rPr>
          <w:rtl/>
        </w:rPr>
        <w:t xml:space="preserve">הכנסת </w:t>
      </w:r>
      <w:bookmarkStart w:id="24819" w:name="_ETM_Q57_388120"/>
      <w:bookmarkEnd w:id="24819"/>
      <w:r>
        <w:rPr>
          <w:rtl/>
        </w:rPr>
        <w:t xml:space="preserve">אפרת </w:t>
      </w:r>
      <w:bookmarkStart w:id="24820" w:name="_ETM_Q57_388510"/>
      <w:bookmarkEnd w:id="24820"/>
      <w:r>
        <w:rPr>
          <w:rtl/>
        </w:rPr>
        <w:t xml:space="preserve">רייטן </w:t>
      </w:r>
      <w:bookmarkStart w:id="24821" w:name="_ETM_Q57_388959"/>
      <w:bookmarkEnd w:id="24821"/>
      <w:r>
        <w:rPr>
          <w:rtl/>
        </w:rPr>
        <w:t>מרום</w:t>
      </w:r>
      <w:r>
        <w:rPr>
          <w:rFonts w:hint="cs"/>
          <w:rtl/>
        </w:rPr>
        <w:t>.</w:t>
      </w:r>
      <w:r>
        <w:rPr>
          <w:rtl/>
        </w:rPr>
        <w:t xml:space="preserve"> </w:t>
      </w:r>
      <w:bookmarkStart w:id="24822" w:name="_ETM_Q57_389379"/>
      <w:bookmarkEnd w:id="24822"/>
      <w:r>
        <w:rPr>
          <w:rtl/>
        </w:rPr>
        <w:t xml:space="preserve">חברת </w:t>
      </w:r>
      <w:bookmarkStart w:id="24823" w:name="_ETM_Q57_389680"/>
      <w:bookmarkEnd w:id="24823"/>
      <w:r>
        <w:rPr>
          <w:rtl/>
        </w:rPr>
        <w:t xml:space="preserve">הכנסת </w:t>
      </w:r>
      <w:bookmarkStart w:id="24824" w:name="_ETM_Q57_390159"/>
      <w:bookmarkEnd w:id="24824"/>
      <w:r>
        <w:rPr>
          <w:rtl/>
        </w:rPr>
        <w:t>גוטליב</w:t>
      </w:r>
      <w:r>
        <w:rPr>
          <w:rFonts w:hint="cs"/>
          <w:rtl/>
        </w:rPr>
        <w:t>,</w:t>
      </w:r>
      <w:r>
        <w:rPr>
          <w:rtl/>
        </w:rPr>
        <w:t xml:space="preserve"> </w:t>
      </w:r>
      <w:bookmarkStart w:id="24825" w:name="_ETM_Q57_390609"/>
      <w:bookmarkEnd w:id="24825"/>
      <w:r>
        <w:rPr>
          <w:rtl/>
        </w:rPr>
        <w:t xml:space="preserve">בזמן </w:t>
      </w:r>
      <w:bookmarkStart w:id="24826" w:name="_ETM_Q57_391120"/>
      <w:bookmarkEnd w:id="24826"/>
      <w:r>
        <w:rPr>
          <w:rtl/>
        </w:rPr>
        <w:t xml:space="preserve">שאת </w:t>
      </w:r>
      <w:bookmarkStart w:id="24827" w:name="_ETM_Q57_391510"/>
      <w:bookmarkEnd w:id="24827"/>
      <w:r>
        <w:rPr>
          <w:rtl/>
        </w:rPr>
        <w:t xml:space="preserve">צחקת </w:t>
      </w:r>
      <w:bookmarkStart w:id="24828" w:name="_ETM_Q57_392169"/>
      <w:bookmarkEnd w:id="24828"/>
      <w:r>
        <w:rPr>
          <w:rtl/>
        </w:rPr>
        <w:t xml:space="preserve">ונאלצתי </w:t>
      </w:r>
      <w:bookmarkStart w:id="24829" w:name="_ETM_Q57_393099"/>
      <w:bookmarkEnd w:id="24829"/>
      <w:r>
        <w:rPr>
          <w:rtl/>
        </w:rPr>
        <w:t xml:space="preserve">לעצור </w:t>
      </w:r>
      <w:bookmarkStart w:id="24830" w:name="_ETM_Q57_393609"/>
      <w:bookmarkEnd w:id="24830"/>
      <w:r>
        <w:rPr>
          <w:rtl/>
        </w:rPr>
        <w:t xml:space="preserve">את </w:t>
      </w:r>
      <w:bookmarkStart w:id="24831" w:name="_ETM_Q57_394089"/>
      <w:bookmarkEnd w:id="24831"/>
      <w:r>
        <w:rPr>
          <w:rtl/>
        </w:rPr>
        <w:t xml:space="preserve">חברת </w:t>
      </w:r>
      <w:bookmarkStart w:id="24832" w:name="_ETM_Q57_394479"/>
      <w:bookmarkEnd w:id="24832"/>
      <w:r>
        <w:rPr>
          <w:rtl/>
        </w:rPr>
        <w:t>הכנסת</w:t>
      </w:r>
      <w:r>
        <w:rPr>
          <w:rFonts w:hint="cs"/>
          <w:rtl/>
        </w:rPr>
        <w:t xml:space="preserve"> - -</w:t>
      </w:r>
    </w:p>
    <w:p w:rsidR="00CA2CE9" w:rsidRDefault="00CA2CE9" w:rsidP="00C927FB">
      <w:pPr>
        <w:rPr>
          <w:rtl/>
        </w:rPr>
      </w:pPr>
      <w:bookmarkStart w:id="24833" w:name="_ETM_Q57_392188"/>
      <w:bookmarkStart w:id="24834" w:name="_ETM_Q57_392299"/>
      <w:bookmarkEnd w:id="24833"/>
      <w:bookmarkEnd w:id="24834"/>
    </w:p>
    <w:p w:rsidR="00CA2CE9" w:rsidRDefault="00CA2CE9" w:rsidP="00C927FB">
      <w:pPr>
        <w:pStyle w:val="af5"/>
        <w:keepNext/>
        <w:rPr>
          <w:rtl/>
        </w:rPr>
      </w:pPr>
      <w:bookmarkStart w:id="24835" w:name="_ETM_Q57_392334"/>
      <w:bookmarkStart w:id="24836" w:name="_ETM_Q57_392411"/>
      <w:bookmarkEnd w:id="24835"/>
      <w:bookmarkEnd w:id="24836"/>
      <w:r w:rsidRPr="003C5C0F">
        <w:rPr>
          <w:rStyle w:val="TagStyle"/>
          <w:rtl/>
        </w:rPr>
        <w:t xml:space="preserve"> &lt;&lt; קריאה &gt;&gt; </w:t>
      </w:r>
      <w:r>
        <w:rPr>
          <w:rtl/>
        </w:rPr>
        <w:t>טלי גוטליב (הליכוד):</w:t>
      </w:r>
      <w:r w:rsidRPr="003C5C0F">
        <w:rPr>
          <w:rStyle w:val="TagStyle"/>
          <w:rtl/>
        </w:rPr>
        <w:t xml:space="preserve"> &lt;&lt; קריאה &gt;&gt;</w:t>
      </w:r>
      <w:r>
        <w:rPr>
          <w:rtl/>
        </w:rPr>
        <w:t xml:space="preserve"> </w:t>
      </w:r>
    </w:p>
    <w:p w:rsidR="00CA2CE9" w:rsidRDefault="00CA2CE9" w:rsidP="00C927FB">
      <w:pPr>
        <w:pStyle w:val="KeepWithNext"/>
        <w:rPr>
          <w:rtl/>
          <w:lang w:eastAsia="he-IL"/>
        </w:rPr>
      </w:pPr>
    </w:p>
    <w:p w:rsidR="00CA2CE9" w:rsidRDefault="00CA2CE9" w:rsidP="00C927FB">
      <w:pPr>
        <w:rPr>
          <w:rtl/>
          <w:lang w:eastAsia="he-IL"/>
        </w:rPr>
      </w:pPr>
      <w:bookmarkStart w:id="24837" w:name="_ETM_Q57_396185"/>
      <w:bookmarkEnd w:id="24837"/>
      <w:r>
        <w:rPr>
          <w:rFonts w:hint="cs"/>
          <w:rtl/>
          <w:lang w:eastAsia="he-IL"/>
        </w:rPr>
        <w:t xml:space="preserve">- - </w:t>
      </w:r>
      <w:bookmarkStart w:id="24838" w:name="_ETM_Q57_397061"/>
      <w:bookmarkEnd w:id="24838"/>
      <w:r>
        <w:rPr>
          <w:rFonts w:hint="cs"/>
          <w:rtl/>
          <w:lang w:eastAsia="he-IL"/>
        </w:rPr>
        <w:t>- תרגישי בכיף, הכול טוב - - -</w:t>
      </w:r>
    </w:p>
    <w:p w:rsidR="00CA2CE9" w:rsidRDefault="00CA2CE9" w:rsidP="00C927FB">
      <w:pPr>
        <w:rPr>
          <w:rtl/>
          <w:lang w:eastAsia="he-IL"/>
        </w:rPr>
      </w:pPr>
      <w:bookmarkStart w:id="24839" w:name="_ETM_Q57_394717"/>
      <w:bookmarkStart w:id="24840" w:name="_ETM_Q57_394829"/>
      <w:bookmarkEnd w:id="24839"/>
      <w:bookmarkEnd w:id="24840"/>
    </w:p>
    <w:p w:rsidR="00CA2CE9" w:rsidRDefault="00CA2CE9" w:rsidP="00C927FB">
      <w:pPr>
        <w:pStyle w:val="af6"/>
        <w:keepNext/>
        <w:rPr>
          <w:rtl/>
        </w:rPr>
      </w:pPr>
      <w:bookmarkStart w:id="24841" w:name="_ETM_Q57_394874"/>
      <w:bookmarkStart w:id="24842" w:name="_ETM_Q57_394951"/>
      <w:bookmarkEnd w:id="24841"/>
      <w:bookmarkEnd w:id="24842"/>
      <w:r w:rsidRPr="003C5C0F">
        <w:rPr>
          <w:rStyle w:val="TagStyle"/>
          <w:rtl/>
        </w:rPr>
        <w:t xml:space="preserve"> &lt;&lt; יור &gt;&gt; </w:t>
      </w:r>
      <w:r>
        <w:rPr>
          <w:rtl/>
        </w:rPr>
        <w:t>היו"ר יפעת שאשא ביטון:</w:t>
      </w:r>
      <w:r w:rsidRPr="003C5C0F">
        <w:rPr>
          <w:rStyle w:val="TagStyle"/>
          <w:rtl/>
        </w:rPr>
        <w:t xml:space="preserve"> &lt;&lt; יור &gt;&gt;</w:t>
      </w:r>
      <w:r>
        <w:rPr>
          <w:rtl/>
        </w:rPr>
        <w:t xml:space="preserve"> </w:t>
      </w:r>
    </w:p>
    <w:p w:rsidR="00CA2CE9" w:rsidRDefault="00CA2CE9" w:rsidP="00C927FB">
      <w:pPr>
        <w:pStyle w:val="KeepWithNext"/>
        <w:rPr>
          <w:rtl/>
          <w:lang w:eastAsia="he-IL"/>
        </w:rPr>
      </w:pPr>
    </w:p>
    <w:p w:rsidR="00CA2CE9" w:rsidRDefault="00CA2CE9" w:rsidP="00C927FB">
      <w:pPr>
        <w:rPr>
          <w:rtl/>
        </w:rPr>
      </w:pPr>
      <w:bookmarkStart w:id="24843" w:name="_ETM_Q57_395168"/>
      <w:bookmarkEnd w:id="24843"/>
      <w:r>
        <w:rPr>
          <w:rFonts w:hint="cs"/>
          <w:rtl/>
          <w:lang w:eastAsia="he-IL"/>
        </w:rPr>
        <w:t xml:space="preserve">- - הסברתי שאנחנו </w:t>
      </w:r>
      <w:bookmarkStart w:id="24844" w:name="_ETM_Q57_400640"/>
      <w:bookmarkEnd w:id="24844"/>
      <w:r>
        <w:rPr>
          <w:rFonts w:hint="cs"/>
          <w:rtl/>
          <w:lang w:eastAsia="he-IL"/>
        </w:rPr>
        <w:t xml:space="preserve">נוסיף לה 20 שניות. </w:t>
      </w:r>
      <w:bookmarkStart w:id="24845" w:name="_ETM_Q57_402046"/>
      <w:bookmarkStart w:id="24846" w:name="_ETM_Q57_395933"/>
      <w:bookmarkStart w:id="24847" w:name="_ETM_Q57_392477"/>
      <w:bookmarkStart w:id="24848" w:name="_ETM_Q57_392582"/>
      <w:bookmarkStart w:id="24849" w:name="_ETM_Q57_401338"/>
      <w:bookmarkStart w:id="24850" w:name="_ETM_Q57_401358"/>
      <w:bookmarkStart w:id="24851" w:name="_ETM_Q57_401444"/>
      <w:bookmarkStart w:id="24852" w:name="_ETM_Q57_396943"/>
      <w:bookmarkStart w:id="24853" w:name="_ETM_Q57_397045"/>
      <w:bookmarkStart w:id="24854" w:name="_ETM_Q57_397087"/>
      <w:bookmarkStart w:id="24855" w:name="_ETM_Q57_397188"/>
      <w:bookmarkStart w:id="24856" w:name="_ETM_Q57_404010"/>
      <w:bookmarkEnd w:id="24845"/>
      <w:bookmarkEnd w:id="24846"/>
      <w:bookmarkEnd w:id="24847"/>
      <w:bookmarkEnd w:id="24848"/>
      <w:bookmarkEnd w:id="24849"/>
      <w:bookmarkEnd w:id="24850"/>
      <w:bookmarkEnd w:id="24851"/>
      <w:bookmarkEnd w:id="24852"/>
      <w:bookmarkEnd w:id="24853"/>
      <w:bookmarkEnd w:id="24854"/>
      <w:bookmarkEnd w:id="24855"/>
      <w:bookmarkEnd w:id="24856"/>
      <w:r>
        <w:rPr>
          <w:rtl/>
        </w:rPr>
        <w:t xml:space="preserve">חבר </w:t>
      </w:r>
      <w:bookmarkStart w:id="24857" w:name="_ETM_Q57_404310"/>
      <w:bookmarkEnd w:id="24857"/>
      <w:r>
        <w:rPr>
          <w:rtl/>
        </w:rPr>
        <w:t xml:space="preserve">הכנסת </w:t>
      </w:r>
      <w:bookmarkStart w:id="24858" w:name="_ETM_Q57_404730"/>
      <w:bookmarkEnd w:id="24858"/>
      <w:r>
        <w:rPr>
          <w:rtl/>
        </w:rPr>
        <w:t xml:space="preserve">זאב </w:t>
      </w:r>
      <w:bookmarkStart w:id="24859" w:name="_ETM_Q57_405000"/>
      <w:bookmarkEnd w:id="24859"/>
      <w:r>
        <w:rPr>
          <w:rtl/>
        </w:rPr>
        <w:t>אלקין</w:t>
      </w:r>
      <w:bookmarkStart w:id="24860" w:name="_ETM_Q57_405300"/>
      <w:bookmarkEnd w:id="24860"/>
      <w:r>
        <w:rPr>
          <w:rFonts w:hint="cs"/>
          <w:rtl/>
        </w:rPr>
        <w:t>, שלוש</w:t>
      </w:r>
      <w:bookmarkStart w:id="24861" w:name="_ETM_Q57_412810"/>
      <w:bookmarkEnd w:id="24861"/>
      <w:r>
        <w:rPr>
          <w:rtl/>
        </w:rPr>
        <w:t xml:space="preserve"> </w:t>
      </w:r>
      <w:bookmarkStart w:id="24862" w:name="_ETM_Q57_413170"/>
      <w:bookmarkEnd w:id="24862"/>
      <w:r>
        <w:rPr>
          <w:rtl/>
        </w:rPr>
        <w:t xml:space="preserve">דקות </w:t>
      </w:r>
      <w:bookmarkStart w:id="24863" w:name="_ETM_Q57_413500"/>
      <w:bookmarkEnd w:id="24863"/>
      <w:r>
        <w:rPr>
          <w:rtl/>
        </w:rPr>
        <w:t>לרשותך</w:t>
      </w:r>
      <w:r>
        <w:rPr>
          <w:rFonts w:hint="cs"/>
          <w:rtl/>
        </w:rPr>
        <w:t>, בבקשה.</w:t>
      </w:r>
    </w:p>
    <w:p w:rsidR="00CA2CE9" w:rsidRDefault="00CA2CE9" w:rsidP="00C927FB">
      <w:pPr>
        <w:rPr>
          <w:rtl/>
        </w:rPr>
      </w:pPr>
      <w:bookmarkStart w:id="24864" w:name="_ETM_Q57_411450"/>
      <w:bookmarkStart w:id="24865" w:name="_ETM_Q57_411563"/>
      <w:bookmarkEnd w:id="24864"/>
      <w:bookmarkEnd w:id="24865"/>
    </w:p>
    <w:p w:rsidR="00CA2CE9" w:rsidRDefault="00CA2CE9" w:rsidP="00C927FB">
      <w:pPr>
        <w:pStyle w:val="a4"/>
        <w:keepNext/>
        <w:rPr>
          <w:rtl/>
        </w:rPr>
      </w:pPr>
      <w:bookmarkStart w:id="24866" w:name="_ETM_Q57_411595"/>
      <w:bookmarkStart w:id="24867" w:name="_ETM_Q57_411700"/>
      <w:bookmarkStart w:id="24868" w:name="_ETM_Q57_413874"/>
      <w:bookmarkStart w:id="24869" w:name="ET_speaker_4590_28"/>
      <w:bookmarkEnd w:id="24866"/>
      <w:bookmarkEnd w:id="24867"/>
      <w:bookmarkEnd w:id="24868"/>
      <w:r w:rsidRPr="00B823B2">
        <w:rPr>
          <w:rStyle w:val="TagStyle"/>
          <w:rtl/>
        </w:rPr>
        <w:t xml:space="preserve"> &lt;&lt; דובר &gt;&gt; </w:t>
      </w:r>
      <w:bookmarkStart w:id="24870" w:name="_Toc126687561"/>
      <w:bookmarkStart w:id="24871" w:name="_Toc126687756"/>
      <w:bookmarkStart w:id="24872" w:name="_Toc126687918"/>
      <w:r>
        <w:rPr>
          <w:rtl/>
        </w:rPr>
        <w:t>זאב אלקין (המחנה הממלכתי):</w:t>
      </w:r>
      <w:bookmarkEnd w:id="24870"/>
      <w:bookmarkEnd w:id="24871"/>
      <w:bookmarkEnd w:id="24872"/>
      <w:r w:rsidRPr="00B823B2">
        <w:rPr>
          <w:rStyle w:val="TagStyle"/>
          <w:rtl/>
        </w:rPr>
        <w:t xml:space="preserve"> &lt;&lt; דובר &gt;&gt;</w:t>
      </w:r>
      <w:r>
        <w:rPr>
          <w:rtl/>
        </w:rPr>
        <w:t xml:space="preserve"> </w:t>
      </w:r>
      <w:bookmarkEnd w:id="24869"/>
    </w:p>
    <w:p w:rsidR="00CA2CE9" w:rsidRPr="00B823B2" w:rsidRDefault="00CA2CE9" w:rsidP="00C927FB">
      <w:pPr>
        <w:rPr>
          <w:rtl/>
          <w:lang w:eastAsia="he-IL"/>
        </w:rPr>
      </w:pPr>
      <w:bookmarkStart w:id="24873" w:name="_ETM_Q57_414637"/>
      <w:bookmarkStart w:id="24874" w:name="_ETM_Q57_414694"/>
      <w:bookmarkEnd w:id="24873"/>
      <w:bookmarkEnd w:id="24874"/>
    </w:p>
    <w:p w:rsidR="00CA2CE9" w:rsidRDefault="00CA2CE9" w:rsidP="00C927FB">
      <w:pPr>
        <w:rPr>
          <w:rtl/>
        </w:rPr>
      </w:pPr>
      <w:bookmarkStart w:id="24875" w:name="_ETM_Q57_411756"/>
      <w:bookmarkStart w:id="24876" w:name="_ETM_Q57_411832"/>
      <w:bookmarkEnd w:id="24875"/>
      <w:bookmarkEnd w:id="24876"/>
      <w:r>
        <w:rPr>
          <w:rtl/>
        </w:rPr>
        <w:lastRenderedPageBreak/>
        <w:t xml:space="preserve"> </w:t>
      </w:r>
      <w:bookmarkStart w:id="24877" w:name="_ETM_Q57_414709"/>
      <w:bookmarkEnd w:id="24877"/>
      <w:r>
        <w:rPr>
          <w:rtl/>
        </w:rPr>
        <w:t xml:space="preserve">תודה </w:t>
      </w:r>
      <w:bookmarkStart w:id="24878" w:name="_ETM_Q57_414950"/>
      <w:bookmarkEnd w:id="24878"/>
      <w:r>
        <w:rPr>
          <w:rtl/>
        </w:rPr>
        <w:t>רבה</w:t>
      </w:r>
      <w:r>
        <w:rPr>
          <w:rFonts w:hint="cs"/>
          <w:rtl/>
        </w:rPr>
        <w:t>.</w:t>
      </w:r>
      <w:r>
        <w:rPr>
          <w:rtl/>
        </w:rPr>
        <w:t xml:space="preserve"> </w:t>
      </w:r>
      <w:bookmarkStart w:id="24879" w:name="_ETM_Q57_415549"/>
      <w:bookmarkEnd w:id="24879"/>
      <w:r>
        <w:rPr>
          <w:rtl/>
        </w:rPr>
        <w:t xml:space="preserve">גברתי </w:t>
      </w:r>
      <w:bookmarkStart w:id="24880" w:name="_ETM_Q57_415939"/>
      <w:bookmarkEnd w:id="24880"/>
      <w:r>
        <w:rPr>
          <w:rtl/>
        </w:rPr>
        <w:t>היושבת</w:t>
      </w:r>
      <w:r>
        <w:rPr>
          <w:rFonts w:hint="cs"/>
          <w:rtl/>
        </w:rPr>
        <w:t>-ר</w:t>
      </w:r>
      <w:r>
        <w:rPr>
          <w:rtl/>
        </w:rPr>
        <w:t>אש</w:t>
      </w:r>
      <w:r>
        <w:rPr>
          <w:rFonts w:hint="cs"/>
          <w:rtl/>
        </w:rPr>
        <w:t>,</w:t>
      </w:r>
      <w:r>
        <w:rPr>
          <w:rtl/>
        </w:rPr>
        <w:t xml:space="preserve"> </w:t>
      </w:r>
      <w:bookmarkStart w:id="24881" w:name="_ETM_Q57_417579"/>
      <w:bookmarkEnd w:id="24881"/>
      <w:r>
        <w:rPr>
          <w:rtl/>
        </w:rPr>
        <w:t xml:space="preserve">חברי </w:t>
      </w:r>
      <w:bookmarkStart w:id="24882" w:name="_ETM_Q57_417969"/>
      <w:bookmarkEnd w:id="24882"/>
      <w:r>
        <w:rPr>
          <w:rtl/>
        </w:rPr>
        <w:t>השר</w:t>
      </w:r>
      <w:r>
        <w:rPr>
          <w:rFonts w:hint="cs"/>
          <w:rtl/>
        </w:rPr>
        <w:t>,</w:t>
      </w:r>
      <w:r>
        <w:rPr>
          <w:rtl/>
        </w:rPr>
        <w:t xml:space="preserve"> </w:t>
      </w:r>
      <w:bookmarkStart w:id="24883" w:name="_ETM_Q57_418959"/>
      <w:bookmarkEnd w:id="24883"/>
      <w:r>
        <w:rPr>
          <w:rtl/>
        </w:rPr>
        <w:t xml:space="preserve">חבריי </w:t>
      </w:r>
      <w:bookmarkStart w:id="24884" w:name="_ETM_Q57_419349"/>
      <w:bookmarkEnd w:id="24884"/>
      <w:r>
        <w:rPr>
          <w:rtl/>
        </w:rPr>
        <w:t xml:space="preserve">חברי </w:t>
      </w:r>
      <w:bookmarkStart w:id="24885" w:name="_ETM_Q57_419709"/>
      <w:bookmarkEnd w:id="24885"/>
      <w:r>
        <w:rPr>
          <w:rtl/>
        </w:rPr>
        <w:t>הכנסת</w:t>
      </w:r>
      <w:r>
        <w:rPr>
          <w:rFonts w:hint="cs"/>
          <w:rtl/>
        </w:rPr>
        <w:t>,</w:t>
      </w:r>
      <w:r>
        <w:rPr>
          <w:rtl/>
        </w:rPr>
        <w:t xml:space="preserve"> </w:t>
      </w:r>
      <w:bookmarkStart w:id="24886" w:name="_ETM_Q57_421610"/>
      <w:bookmarkEnd w:id="24886"/>
      <w:r>
        <w:rPr>
          <w:rtl/>
        </w:rPr>
        <w:t xml:space="preserve">מובא </w:t>
      </w:r>
      <w:bookmarkStart w:id="24887" w:name="_ETM_Q57_422180"/>
      <w:bookmarkEnd w:id="24887"/>
      <w:r>
        <w:rPr>
          <w:rtl/>
        </w:rPr>
        <w:t xml:space="preserve">בפנינו </w:t>
      </w:r>
      <w:bookmarkStart w:id="24888" w:name="_ETM_Q57_422750"/>
      <w:bookmarkEnd w:id="24888"/>
      <w:r>
        <w:rPr>
          <w:rtl/>
        </w:rPr>
        <w:t xml:space="preserve">חוק </w:t>
      </w:r>
      <w:bookmarkStart w:id="24889" w:name="_ETM_Q57_423189"/>
      <w:bookmarkStart w:id="24890" w:name="_ETM_Q57_423760"/>
      <w:bookmarkEnd w:id="24889"/>
      <w:bookmarkEnd w:id="24890"/>
      <w:r>
        <w:rPr>
          <w:rFonts w:hint="cs"/>
          <w:rtl/>
        </w:rPr>
        <w:t>ש</w:t>
      </w:r>
      <w:r>
        <w:rPr>
          <w:rtl/>
        </w:rPr>
        <w:t xml:space="preserve">מבקש </w:t>
      </w:r>
      <w:bookmarkStart w:id="24891" w:name="_ETM_Q57_424629"/>
      <w:bookmarkEnd w:id="24891"/>
      <w:r>
        <w:rPr>
          <w:rtl/>
        </w:rPr>
        <w:t xml:space="preserve">לעשות </w:t>
      </w:r>
      <w:bookmarkStart w:id="24892" w:name="_ETM_Q57_425290"/>
      <w:bookmarkEnd w:id="24892"/>
      <w:r>
        <w:rPr>
          <w:rtl/>
        </w:rPr>
        <w:t xml:space="preserve">שני </w:t>
      </w:r>
      <w:bookmarkStart w:id="24893" w:name="_ETM_Q57_425650"/>
      <w:bookmarkEnd w:id="24893"/>
      <w:r>
        <w:rPr>
          <w:rtl/>
        </w:rPr>
        <w:t>דברים</w:t>
      </w:r>
      <w:r>
        <w:rPr>
          <w:rFonts w:hint="cs"/>
          <w:rtl/>
        </w:rPr>
        <w:t>:</w:t>
      </w:r>
      <w:r>
        <w:rPr>
          <w:rtl/>
        </w:rPr>
        <w:t xml:space="preserve"> </w:t>
      </w:r>
      <w:bookmarkStart w:id="24894" w:name="_ETM_Q57_426720"/>
      <w:bookmarkEnd w:id="24894"/>
      <w:r>
        <w:rPr>
          <w:rtl/>
        </w:rPr>
        <w:t xml:space="preserve">מצד </w:t>
      </w:r>
      <w:bookmarkStart w:id="24895" w:name="_ETM_Q57_427230"/>
      <w:bookmarkEnd w:id="24895"/>
      <w:r>
        <w:rPr>
          <w:rFonts w:hint="cs"/>
          <w:rtl/>
        </w:rPr>
        <w:t>אחד</w:t>
      </w:r>
      <w:r>
        <w:rPr>
          <w:rtl/>
        </w:rPr>
        <w:t xml:space="preserve"> </w:t>
      </w:r>
      <w:bookmarkStart w:id="24896" w:name="_ETM_Q57_427830"/>
      <w:bookmarkEnd w:id="24896"/>
      <w:r>
        <w:rPr>
          <w:rtl/>
        </w:rPr>
        <w:t xml:space="preserve">להאריך </w:t>
      </w:r>
      <w:bookmarkStart w:id="24897" w:name="_ETM_Q57_428310"/>
      <w:bookmarkEnd w:id="24897"/>
      <w:r>
        <w:rPr>
          <w:rtl/>
        </w:rPr>
        <w:t xml:space="preserve">את </w:t>
      </w:r>
      <w:bookmarkStart w:id="24898" w:name="_ETM_Q57_428459"/>
      <w:bookmarkEnd w:id="24898"/>
      <w:r>
        <w:rPr>
          <w:rtl/>
        </w:rPr>
        <w:t xml:space="preserve">ההסדר </w:t>
      </w:r>
      <w:bookmarkStart w:id="24899" w:name="_ETM_Q57_428909"/>
      <w:bookmarkEnd w:id="24899"/>
      <w:r>
        <w:rPr>
          <w:rtl/>
        </w:rPr>
        <w:t xml:space="preserve">הקיים </w:t>
      </w:r>
      <w:bookmarkStart w:id="24900" w:name="_ETM_Q57_429420"/>
      <w:bookmarkEnd w:id="24900"/>
      <w:r>
        <w:rPr>
          <w:rtl/>
        </w:rPr>
        <w:t xml:space="preserve">לגבי </w:t>
      </w:r>
      <w:bookmarkStart w:id="24901" w:name="_ETM_Q57_430110"/>
      <w:bookmarkEnd w:id="24901"/>
      <w:r>
        <w:rPr>
          <w:rtl/>
        </w:rPr>
        <w:t xml:space="preserve">הצבת </w:t>
      </w:r>
      <w:bookmarkStart w:id="24902" w:name="_ETM_Q57_430620"/>
      <w:bookmarkEnd w:id="24902"/>
      <w:r>
        <w:rPr>
          <w:rtl/>
        </w:rPr>
        <w:t xml:space="preserve">החיילים </w:t>
      </w:r>
      <w:bookmarkStart w:id="24903" w:name="_ETM_Q57_431310"/>
      <w:bookmarkEnd w:id="24903"/>
      <w:r>
        <w:rPr>
          <w:rtl/>
        </w:rPr>
        <w:t>בשו</w:t>
      </w:r>
      <w:r>
        <w:rPr>
          <w:rFonts w:hint="cs"/>
          <w:rtl/>
        </w:rPr>
        <w:t>ר</w:t>
      </w:r>
      <w:r>
        <w:rPr>
          <w:rtl/>
        </w:rPr>
        <w:t xml:space="preserve">ות </w:t>
      </w:r>
      <w:bookmarkStart w:id="24904" w:name="_ETM_Q57_432560"/>
      <w:bookmarkEnd w:id="24904"/>
      <w:r>
        <w:rPr>
          <w:rtl/>
        </w:rPr>
        <w:t xml:space="preserve">המשטרה </w:t>
      </w:r>
      <w:bookmarkStart w:id="24905" w:name="_ETM_Q57_433220"/>
      <w:bookmarkEnd w:id="24905"/>
      <w:r>
        <w:rPr>
          <w:rtl/>
        </w:rPr>
        <w:t xml:space="preserve">בשנה </w:t>
      </w:r>
      <w:bookmarkStart w:id="24906" w:name="_ETM_Q57_433670"/>
      <w:bookmarkEnd w:id="24906"/>
      <w:r>
        <w:rPr>
          <w:rtl/>
        </w:rPr>
        <w:t>שלמה</w:t>
      </w:r>
      <w:r>
        <w:rPr>
          <w:rFonts w:hint="cs"/>
          <w:rtl/>
        </w:rPr>
        <w:t>, אבל - - -</w:t>
      </w:r>
    </w:p>
    <w:p w:rsidR="00CA2CE9" w:rsidRDefault="00CA2CE9" w:rsidP="00C927FB">
      <w:pPr>
        <w:rPr>
          <w:rtl/>
        </w:rPr>
      </w:pPr>
      <w:bookmarkStart w:id="24907" w:name="_ETM_Q57_432045"/>
      <w:bookmarkStart w:id="24908" w:name="_ETM_Q57_432148"/>
      <w:bookmarkEnd w:id="24907"/>
      <w:bookmarkEnd w:id="24908"/>
    </w:p>
    <w:p w:rsidR="00CA2CE9" w:rsidRDefault="00CA2CE9" w:rsidP="00C927FB">
      <w:pPr>
        <w:pStyle w:val="af6"/>
        <w:keepNext/>
        <w:rPr>
          <w:rtl/>
        </w:rPr>
      </w:pPr>
      <w:bookmarkStart w:id="24909" w:name="_ETM_Q57_432188"/>
      <w:bookmarkStart w:id="24910" w:name="_ETM_Q57_432266"/>
      <w:bookmarkStart w:id="24911" w:name="ET_yor_6491_29"/>
      <w:bookmarkEnd w:id="24909"/>
      <w:bookmarkEnd w:id="24910"/>
      <w:r w:rsidRPr="00B823B2">
        <w:rPr>
          <w:rStyle w:val="TagStyle"/>
          <w:rtl/>
        </w:rPr>
        <w:t xml:space="preserve"> &lt;&lt; יור &gt;&gt; </w:t>
      </w:r>
      <w:r>
        <w:rPr>
          <w:rtl/>
        </w:rPr>
        <w:t>היו"ר יפעת שאשא ביטון:</w:t>
      </w:r>
      <w:r w:rsidRPr="00B823B2">
        <w:rPr>
          <w:rStyle w:val="TagStyle"/>
          <w:rtl/>
        </w:rPr>
        <w:t xml:space="preserve"> &lt;&lt; יור &gt;&gt;</w:t>
      </w:r>
      <w:r>
        <w:rPr>
          <w:rtl/>
        </w:rPr>
        <w:t xml:space="preserve"> </w:t>
      </w:r>
      <w:bookmarkEnd w:id="24911"/>
    </w:p>
    <w:p w:rsidR="00CA2CE9" w:rsidRDefault="00CA2CE9" w:rsidP="00C927FB">
      <w:pPr>
        <w:pStyle w:val="KeepWithNext"/>
        <w:rPr>
          <w:rtl/>
          <w:lang w:eastAsia="he-IL"/>
        </w:rPr>
      </w:pPr>
    </w:p>
    <w:p w:rsidR="00CA2CE9" w:rsidRDefault="00CA2CE9" w:rsidP="00C927FB">
      <w:pPr>
        <w:rPr>
          <w:rtl/>
        </w:rPr>
      </w:pPr>
      <w:bookmarkStart w:id="24912" w:name="_ETM_Q57_434218"/>
      <w:bookmarkEnd w:id="24912"/>
      <w:r>
        <w:rPr>
          <w:rFonts w:hint="cs"/>
          <w:rtl/>
          <w:lang w:eastAsia="he-IL"/>
        </w:rPr>
        <w:t xml:space="preserve">סליחה רגע, חברת </w:t>
      </w:r>
      <w:bookmarkStart w:id="24913" w:name="_ETM_Q57_434876"/>
      <w:bookmarkEnd w:id="24913"/>
      <w:r>
        <w:rPr>
          <w:rFonts w:hint="cs"/>
          <w:rtl/>
          <w:lang w:eastAsia="he-IL"/>
        </w:rPr>
        <w:t xml:space="preserve">הכנסת גוטליב, </w:t>
      </w:r>
      <w:bookmarkStart w:id="24914" w:name="_ETM_Q57_432356"/>
      <w:bookmarkStart w:id="24915" w:name="_ETM_Q57_432446"/>
      <w:bookmarkStart w:id="24916" w:name="_ETM_Q57_434690"/>
      <w:bookmarkStart w:id="24917" w:name="_ETM_Q57_437419"/>
      <w:bookmarkEnd w:id="24914"/>
      <w:bookmarkEnd w:id="24915"/>
      <w:bookmarkEnd w:id="24916"/>
      <w:bookmarkEnd w:id="24917"/>
      <w:r>
        <w:rPr>
          <w:rtl/>
        </w:rPr>
        <w:t>באמת</w:t>
      </w:r>
      <w:r>
        <w:rPr>
          <w:rFonts w:hint="cs"/>
          <w:rtl/>
        </w:rPr>
        <w:t>,</w:t>
      </w:r>
      <w:r>
        <w:rPr>
          <w:rtl/>
        </w:rPr>
        <w:t xml:space="preserve"> </w:t>
      </w:r>
      <w:bookmarkStart w:id="24918" w:name="_ETM_Q57_437750"/>
      <w:bookmarkEnd w:id="24918"/>
      <w:r>
        <w:rPr>
          <w:rtl/>
        </w:rPr>
        <w:t xml:space="preserve">אתם </w:t>
      </w:r>
      <w:bookmarkStart w:id="24919" w:name="_ETM_Q57_437960"/>
      <w:bookmarkEnd w:id="24919"/>
      <w:r>
        <w:rPr>
          <w:rtl/>
        </w:rPr>
        <w:t xml:space="preserve">יכולים </w:t>
      </w:r>
      <w:bookmarkStart w:id="24920" w:name="_ETM_Q57_438290"/>
      <w:bookmarkEnd w:id="24920"/>
      <w:r>
        <w:rPr>
          <w:rtl/>
        </w:rPr>
        <w:t xml:space="preserve">לצאת </w:t>
      </w:r>
      <w:bookmarkStart w:id="24921" w:name="_ETM_Q57_438620"/>
      <w:bookmarkEnd w:id="24921"/>
      <w:r>
        <w:rPr>
          <w:rtl/>
        </w:rPr>
        <w:t>החוצה</w:t>
      </w:r>
      <w:r>
        <w:rPr>
          <w:rFonts w:hint="cs"/>
          <w:rtl/>
        </w:rPr>
        <w:t>, תשתעשעו.</w:t>
      </w:r>
    </w:p>
    <w:p w:rsidR="00CA2CE9" w:rsidRDefault="00CA2CE9" w:rsidP="00C927FB">
      <w:pPr>
        <w:rPr>
          <w:rtl/>
        </w:rPr>
      </w:pPr>
      <w:bookmarkStart w:id="24922" w:name="_ETM_Q57_437626"/>
      <w:bookmarkStart w:id="24923" w:name="_ETM_Q57_437738"/>
      <w:bookmarkEnd w:id="24922"/>
      <w:bookmarkEnd w:id="24923"/>
    </w:p>
    <w:p w:rsidR="00CA2CE9" w:rsidRDefault="00CA2CE9" w:rsidP="00C927FB">
      <w:pPr>
        <w:pStyle w:val="af5"/>
        <w:keepNext/>
        <w:rPr>
          <w:rtl/>
        </w:rPr>
      </w:pPr>
      <w:bookmarkStart w:id="24924" w:name="_ETM_Q57_437770"/>
      <w:bookmarkStart w:id="24925" w:name="_ETM_Q57_437871"/>
      <w:bookmarkStart w:id="24926" w:name="ET_interruption_6345_31"/>
      <w:bookmarkEnd w:id="24924"/>
      <w:bookmarkEnd w:id="24925"/>
      <w:r w:rsidRPr="00822357">
        <w:rPr>
          <w:rStyle w:val="TagStyle"/>
          <w:rtl/>
        </w:rPr>
        <w:t xml:space="preserve"> &lt;&lt; קריאה &gt;&gt; </w:t>
      </w:r>
      <w:r>
        <w:rPr>
          <w:rtl/>
        </w:rPr>
        <w:t>טלי גוטליב (הליכוד):</w:t>
      </w:r>
      <w:r w:rsidRPr="00822357">
        <w:rPr>
          <w:rStyle w:val="TagStyle"/>
          <w:rtl/>
        </w:rPr>
        <w:t xml:space="preserve"> &lt;&lt; קריאה &gt;&gt;</w:t>
      </w:r>
      <w:r>
        <w:rPr>
          <w:rtl/>
        </w:rPr>
        <w:t xml:space="preserve"> </w:t>
      </w:r>
      <w:bookmarkEnd w:id="24926"/>
    </w:p>
    <w:p w:rsidR="00CA2CE9" w:rsidRDefault="00CA2CE9" w:rsidP="00C927FB">
      <w:pPr>
        <w:pStyle w:val="KeepWithNext"/>
        <w:rPr>
          <w:rtl/>
          <w:lang w:eastAsia="he-IL"/>
        </w:rPr>
      </w:pPr>
    </w:p>
    <w:p w:rsidR="00CA2CE9" w:rsidRDefault="00CA2CE9" w:rsidP="00C927FB">
      <w:pPr>
        <w:rPr>
          <w:rtl/>
          <w:lang w:eastAsia="he-IL"/>
        </w:rPr>
      </w:pPr>
      <w:bookmarkStart w:id="24927" w:name="_ETM_Q57_439168"/>
      <w:bookmarkEnd w:id="24927"/>
      <w:r>
        <w:rPr>
          <w:rFonts w:hint="cs"/>
          <w:rtl/>
          <w:lang w:eastAsia="he-IL"/>
        </w:rPr>
        <w:t xml:space="preserve">לא, </w:t>
      </w:r>
      <w:bookmarkStart w:id="24928" w:name="_ETM_Q57_439746"/>
      <w:bookmarkEnd w:id="24928"/>
      <w:r>
        <w:rPr>
          <w:rFonts w:hint="cs"/>
          <w:rtl/>
          <w:lang w:eastAsia="he-IL"/>
        </w:rPr>
        <w:t xml:space="preserve">אנחנו צוחקים ממה שאנחנו שומעים. לא, לא, לא, </w:t>
      </w:r>
      <w:bookmarkStart w:id="24929" w:name="_ETM_Q57_440118"/>
      <w:bookmarkEnd w:id="24929"/>
      <w:r>
        <w:rPr>
          <w:rFonts w:hint="cs"/>
          <w:rtl/>
          <w:lang w:eastAsia="he-IL"/>
        </w:rPr>
        <w:t>הצחוק הוא ממה שאנחנו שומעים.</w:t>
      </w:r>
    </w:p>
    <w:p w:rsidR="00CA2CE9" w:rsidRDefault="00CA2CE9" w:rsidP="00C927FB">
      <w:pPr>
        <w:rPr>
          <w:rtl/>
          <w:lang w:eastAsia="he-IL"/>
        </w:rPr>
      </w:pPr>
      <w:bookmarkStart w:id="24930" w:name="_ETM_Q57_442476"/>
      <w:bookmarkStart w:id="24931" w:name="_ETM_Q57_442562"/>
      <w:bookmarkEnd w:id="24930"/>
      <w:bookmarkEnd w:id="24931"/>
    </w:p>
    <w:p w:rsidR="00CA2CE9" w:rsidRDefault="00CA2CE9" w:rsidP="00C927FB">
      <w:pPr>
        <w:pStyle w:val="af6"/>
        <w:keepNext/>
        <w:rPr>
          <w:rtl/>
        </w:rPr>
      </w:pPr>
      <w:bookmarkStart w:id="24932" w:name="_ETM_Q57_442597"/>
      <w:bookmarkStart w:id="24933" w:name="_ETM_Q57_442658"/>
      <w:bookmarkEnd w:id="24932"/>
      <w:bookmarkEnd w:id="24933"/>
      <w:r w:rsidRPr="00794296">
        <w:rPr>
          <w:rStyle w:val="TagStyle"/>
          <w:rtl/>
        </w:rPr>
        <w:t xml:space="preserve"> &lt;&lt; יור &gt;&gt; </w:t>
      </w:r>
      <w:r>
        <w:rPr>
          <w:rtl/>
        </w:rPr>
        <w:t>היו"ר יפעת שאשא ביטון:</w:t>
      </w:r>
      <w:r w:rsidRPr="00794296">
        <w:rPr>
          <w:rStyle w:val="TagStyle"/>
          <w:rtl/>
        </w:rPr>
        <w:t xml:space="preserve"> &lt;&lt; יור &gt;&gt;</w:t>
      </w:r>
      <w:r>
        <w:rPr>
          <w:rtl/>
        </w:rPr>
        <w:t xml:space="preserve"> </w:t>
      </w:r>
    </w:p>
    <w:p w:rsidR="00CA2CE9" w:rsidRDefault="00CA2CE9" w:rsidP="00C927FB">
      <w:pPr>
        <w:pStyle w:val="KeepWithNext"/>
        <w:rPr>
          <w:rtl/>
          <w:lang w:eastAsia="he-IL"/>
        </w:rPr>
      </w:pPr>
    </w:p>
    <w:p w:rsidR="00CA2CE9" w:rsidRDefault="00CA2CE9" w:rsidP="00C927FB">
      <w:pPr>
        <w:rPr>
          <w:rtl/>
          <w:lang w:eastAsia="he-IL"/>
        </w:rPr>
      </w:pPr>
      <w:bookmarkStart w:id="24934" w:name="_ETM_Q57_443449"/>
      <w:bookmarkEnd w:id="24934"/>
      <w:r>
        <w:rPr>
          <w:rFonts w:hint="cs"/>
          <w:rtl/>
          <w:lang w:eastAsia="he-IL"/>
        </w:rPr>
        <w:t xml:space="preserve">אני ממש מבקשת לכבד את </w:t>
      </w:r>
      <w:bookmarkStart w:id="24935" w:name="_ETM_Q57_446604"/>
      <w:bookmarkEnd w:id="24935"/>
      <w:r>
        <w:rPr>
          <w:rFonts w:hint="cs"/>
          <w:rtl/>
          <w:lang w:eastAsia="he-IL"/>
        </w:rPr>
        <w:t>הכנסת.</w:t>
      </w:r>
    </w:p>
    <w:p w:rsidR="00CA2CE9" w:rsidRDefault="00CA2CE9" w:rsidP="00C927FB">
      <w:pPr>
        <w:rPr>
          <w:rtl/>
          <w:lang w:eastAsia="he-IL"/>
        </w:rPr>
      </w:pPr>
      <w:bookmarkStart w:id="24936" w:name="_ETM_Q57_442431"/>
      <w:bookmarkStart w:id="24937" w:name="_ETM_Q57_442512"/>
      <w:bookmarkEnd w:id="24936"/>
      <w:bookmarkEnd w:id="24937"/>
    </w:p>
    <w:p w:rsidR="00CA2CE9" w:rsidRDefault="00CA2CE9" w:rsidP="00C927FB">
      <w:pPr>
        <w:pStyle w:val="af5"/>
        <w:keepNext/>
        <w:rPr>
          <w:rtl/>
        </w:rPr>
      </w:pPr>
      <w:bookmarkStart w:id="24938" w:name="_ETM_Q57_442576"/>
      <w:bookmarkStart w:id="24939" w:name="_ETM_Q57_442645"/>
      <w:bookmarkEnd w:id="24938"/>
      <w:bookmarkEnd w:id="24939"/>
      <w:r w:rsidRPr="00794296">
        <w:rPr>
          <w:rStyle w:val="TagStyle"/>
          <w:rtl/>
        </w:rPr>
        <w:t xml:space="preserve"> &lt;&lt; קריאה &gt;&gt; </w:t>
      </w:r>
      <w:r>
        <w:rPr>
          <w:rtl/>
        </w:rPr>
        <w:t>טלי גוטליב (הליכוד):</w:t>
      </w:r>
      <w:r w:rsidRPr="00794296">
        <w:rPr>
          <w:rStyle w:val="TagStyle"/>
          <w:rtl/>
        </w:rPr>
        <w:t xml:space="preserve"> &lt;&lt; קריאה &gt;&gt;</w:t>
      </w:r>
      <w:r>
        <w:rPr>
          <w:rtl/>
        </w:rPr>
        <w:t xml:space="preserve"> </w:t>
      </w:r>
    </w:p>
    <w:p w:rsidR="00CA2CE9" w:rsidRDefault="00CA2CE9" w:rsidP="00C927FB">
      <w:pPr>
        <w:pStyle w:val="KeepWithNext"/>
        <w:rPr>
          <w:rtl/>
          <w:lang w:eastAsia="he-IL"/>
        </w:rPr>
      </w:pPr>
    </w:p>
    <w:p w:rsidR="00CA2CE9" w:rsidRDefault="00CA2CE9" w:rsidP="00C927FB">
      <w:pPr>
        <w:rPr>
          <w:rtl/>
          <w:lang w:eastAsia="he-IL"/>
        </w:rPr>
      </w:pPr>
      <w:bookmarkStart w:id="24940" w:name="_ETM_Q57_445296"/>
      <w:bookmarkStart w:id="24941" w:name="_ETM_Q57_445577"/>
      <w:bookmarkStart w:id="24942" w:name="_ETM_Q57_445646"/>
      <w:bookmarkEnd w:id="24940"/>
      <w:bookmarkEnd w:id="24941"/>
      <w:bookmarkEnd w:id="24942"/>
      <w:r>
        <w:rPr>
          <w:rFonts w:hint="cs"/>
          <w:rtl/>
          <w:lang w:eastAsia="he-IL"/>
        </w:rPr>
        <w:t xml:space="preserve">מכבדים מאוד, צחוק הוא חלק מהעניין. צוחקים גם עליי, ואין </w:t>
      </w:r>
      <w:bookmarkStart w:id="24943" w:name="_ETM_Q57_448690"/>
      <w:bookmarkEnd w:id="24943"/>
      <w:r>
        <w:rPr>
          <w:rFonts w:hint="cs"/>
          <w:rtl/>
          <w:lang w:eastAsia="he-IL"/>
        </w:rPr>
        <w:t>לי בעיה עם זה, כמובן.</w:t>
      </w:r>
    </w:p>
    <w:p w:rsidR="00CA2CE9" w:rsidRDefault="00CA2CE9" w:rsidP="00C927FB">
      <w:pPr>
        <w:rPr>
          <w:rtl/>
          <w:lang w:eastAsia="he-IL"/>
        </w:rPr>
      </w:pPr>
      <w:bookmarkStart w:id="24944" w:name="_ETM_Q57_446062"/>
      <w:bookmarkStart w:id="24945" w:name="_ETM_Q57_446167"/>
      <w:bookmarkStart w:id="24946" w:name="_ETM_Q57_446205"/>
      <w:bookmarkEnd w:id="24944"/>
      <w:bookmarkEnd w:id="24945"/>
      <w:bookmarkEnd w:id="24946"/>
    </w:p>
    <w:p w:rsidR="00CA2CE9" w:rsidRDefault="00CA2CE9" w:rsidP="00C927FB">
      <w:pPr>
        <w:pStyle w:val="af6"/>
        <w:keepNext/>
        <w:rPr>
          <w:rtl/>
        </w:rPr>
      </w:pPr>
      <w:bookmarkStart w:id="24947" w:name="_ETM_Q57_446293"/>
      <w:bookmarkEnd w:id="24947"/>
      <w:r w:rsidRPr="00794296">
        <w:rPr>
          <w:rStyle w:val="TagStyle"/>
          <w:rtl/>
        </w:rPr>
        <w:t xml:space="preserve"> &lt;&lt; יור &gt;&gt; </w:t>
      </w:r>
      <w:r>
        <w:rPr>
          <w:rtl/>
        </w:rPr>
        <w:t>היו"ר יפעת שאשא ביטון:</w:t>
      </w:r>
      <w:r w:rsidRPr="00794296">
        <w:rPr>
          <w:rStyle w:val="TagStyle"/>
          <w:rtl/>
        </w:rPr>
        <w:t xml:space="preserve"> &lt;&lt; יור &gt;&gt;</w:t>
      </w:r>
      <w:r>
        <w:rPr>
          <w:rtl/>
        </w:rPr>
        <w:t xml:space="preserve"> </w:t>
      </w:r>
    </w:p>
    <w:p w:rsidR="00CA2CE9" w:rsidRDefault="00CA2CE9" w:rsidP="00C927FB">
      <w:pPr>
        <w:pStyle w:val="KeepWithNext"/>
        <w:rPr>
          <w:rtl/>
          <w:lang w:eastAsia="he-IL"/>
        </w:rPr>
      </w:pPr>
    </w:p>
    <w:p w:rsidR="00CA2CE9" w:rsidRDefault="00CA2CE9" w:rsidP="00C927FB">
      <w:pPr>
        <w:rPr>
          <w:rtl/>
          <w:lang w:eastAsia="he-IL"/>
        </w:rPr>
      </w:pPr>
      <w:bookmarkStart w:id="24948" w:name="_ETM_Q57_447541"/>
      <w:bookmarkEnd w:id="24948"/>
      <w:r>
        <w:rPr>
          <w:rFonts w:hint="cs"/>
          <w:rtl/>
          <w:lang w:eastAsia="he-IL"/>
        </w:rPr>
        <w:t xml:space="preserve">אני מאפסת. יש לך שלוש </w:t>
      </w:r>
      <w:bookmarkStart w:id="24949" w:name="_ETM_Q57_454664"/>
      <w:bookmarkEnd w:id="24949"/>
      <w:r>
        <w:rPr>
          <w:rFonts w:hint="cs"/>
          <w:rtl/>
          <w:lang w:eastAsia="he-IL"/>
        </w:rPr>
        <w:t>דקות, בבקשה.</w:t>
      </w:r>
    </w:p>
    <w:p w:rsidR="00CA2CE9" w:rsidRDefault="00CA2CE9" w:rsidP="00C927FB">
      <w:pPr>
        <w:rPr>
          <w:rtl/>
          <w:lang w:eastAsia="he-IL"/>
        </w:rPr>
      </w:pPr>
      <w:bookmarkStart w:id="24950" w:name="_ETM_Q57_455360"/>
      <w:bookmarkStart w:id="24951" w:name="_ETM_Q57_455471"/>
      <w:bookmarkEnd w:id="24950"/>
      <w:bookmarkEnd w:id="24951"/>
    </w:p>
    <w:p w:rsidR="00CA2CE9" w:rsidRDefault="00CA2CE9" w:rsidP="00C927FB">
      <w:pPr>
        <w:pStyle w:val="af5"/>
        <w:keepNext/>
        <w:rPr>
          <w:rtl/>
        </w:rPr>
      </w:pPr>
      <w:bookmarkStart w:id="24952" w:name="_ETM_Q57_451506"/>
      <w:bookmarkStart w:id="24953" w:name="_ETM_Q57_451637"/>
      <w:bookmarkStart w:id="24954" w:name="_ETM_Q57_455869"/>
      <w:bookmarkStart w:id="24955" w:name="_ETM_Q57_455915"/>
      <w:bookmarkStart w:id="24956" w:name="ET_interruption_קריאות_35"/>
      <w:bookmarkEnd w:id="24952"/>
      <w:bookmarkEnd w:id="24953"/>
      <w:bookmarkEnd w:id="24954"/>
      <w:bookmarkEnd w:id="24955"/>
      <w:r w:rsidRPr="007829EA">
        <w:rPr>
          <w:rStyle w:val="TagStyle"/>
          <w:rtl/>
        </w:rPr>
        <w:t xml:space="preserve"> &lt;&lt; קריאה &gt;&gt; </w:t>
      </w:r>
      <w:r>
        <w:rPr>
          <w:rtl/>
        </w:rPr>
        <w:t>קריאות:</w:t>
      </w:r>
      <w:r w:rsidRPr="007829EA">
        <w:rPr>
          <w:rStyle w:val="TagStyle"/>
          <w:rtl/>
        </w:rPr>
        <w:t xml:space="preserve"> &lt;&lt; קריאה &gt;&gt;</w:t>
      </w:r>
      <w:r>
        <w:rPr>
          <w:rtl/>
        </w:rPr>
        <w:t xml:space="preserve"> </w:t>
      </w:r>
      <w:bookmarkEnd w:id="24956"/>
    </w:p>
    <w:p w:rsidR="00CA2CE9" w:rsidRDefault="00CA2CE9" w:rsidP="00C927FB">
      <w:pPr>
        <w:pStyle w:val="KeepWithNext"/>
        <w:rPr>
          <w:rtl/>
          <w:lang w:eastAsia="he-IL"/>
        </w:rPr>
      </w:pPr>
    </w:p>
    <w:p w:rsidR="00CA2CE9" w:rsidRDefault="00CA2CE9" w:rsidP="00C927FB">
      <w:pPr>
        <w:rPr>
          <w:rtl/>
          <w:lang w:eastAsia="he-IL"/>
        </w:rPr>
      </w:pPr>
      <w:bookmarkStart w:id="24957" w:name="_ETM_Q57_457130"/>
      <w:bookmarkEnd w:id="24957"/>
      <w:r>
        <w:rPr>
          <w:rFonts w:hint="cs"/>
          <w:rtl/>
          <w:lang w:eastAsia="he-IL"/>
        </w:rPr>
        <w:t>- - -</w:t>
      </w:r>
    </w:p>
    <w:p w:rsidR="00CA2CE9" w:rsidRPr="007829EA" w:rsidRDefault="00CA2CE9" w:rsidP="00C927FB">
      <w:pPr>
        <w:rPr>
          <w:rtl/>
          <w:lang w:eastAsia="he-IL"/>
        </w:rPr>
      </w:pPr>
      <w:bookmarkStart w:id="24958" w:name="_ETM_Q57_453512"/>
      <w:bookmarkStart w:id="24959" w:name="_ETM_Q57_453616"/>
      <w:bookmarkEnd w:id="24958"/>
      <w:bookmarkEnd w:id="24959"/>
    </w:p>
    <w:p w:rsidR="00CA2CE9" w:rsidRDefault="00CA2CE9" w:rsidP="00C927FB">
      <w:pPr>
        <w:pStyle w:val="af5"/>
        <w:keepNext/>
        <w:rPr>
          <w:rtl/>
        </w:rPr>
      </w:pPr>
      <w:bookmarkStart w:id="24960" w:name="_ETM_Q57_451680"/>
      <w:bookmarkStart w:id="24961" w:name="_ETM_Q57_451749"/>
      <w:bookmarkEnd w:id="24960"/>
      <w:bookmarkEnd w:id="24961"/>
      <w:r w:rsidRPr="00794296">
        <w:rPr>
          <w:rStyle w:val="TagStyle"/>
          <w:rtl/>
        </w:rPr>
        <w:t xml:space="preserve">&lt;&lt; קריאה &gt;&gt; </w:t>
      </w:r>
      <w:r>
        <w:rPr>
          <w:rtl/>
        </w:rPr>
        <w:t>טלי גוטליב (הליכוד):</w:t>
      </w:r>
      <w:r w:rsidRPr="00794296">
        <w:rPr>
          <w:rStyle w:val="TagStyle"/>
          <w:rtl/>
        </w:rPr>
        <w:t xml:space="preserve"> &lt;&lt; קריאה &gt;&gt;</w:t>
      </w:r>
      <w:r>
        <w:rPr>
          <w:rtl/>
        </w:rPr>
        <w:t xml:space="preserve"> </w:t>
      </w:r>
    </w:p>
    <w:p w:rsidR="00CA2CE9" w:rsidRPr="00794296" w:rsidRDefault="00CA2CE9" w:rsidP="00C927FB">
      <w:pPr>
        <w:rPr>
          <w:rtl/>
          <w:lang w:eastAsia="he-IL"/>
        </w:rPr>
      </w:pPr>
    </w:p>
    <w:p w:rsidR="00CA2CE9" w:rsidRDefault="00CA2CE9" w:rsidP="00C927FB">
      <w:pPr>
        <w:rPr>
          <w:rtl/>
          <w:lang w:eastAsia="he-IL"/>
        </w:rPr>
      </w:pPr>
      <w:bookmarkStart w:id="24962" w:name="_ETM_Q57_439427"/>
      <w:bookmarkEnd w:id="24962"/>
      <w:r>
        <w:rPr>
          <w:rFonts w:hint="cs"/>
          <w:rtl/>
          <w:lang w:eastAsia="he-IL"/>
        </w:rPr>
        <w:t xml:space="preserve">תרגישו בנוח, תמיד אני אומרת, צוחק מי </w:t>
      </w:r>
      <w:bookmarkStart w:id="24963" w:name="_ETM_Q57_457899"/>
      <w:bookmarkEnd w:id="24963"/>
      <w:r>
        <w:rPr>
          <w:rFonts w:hint="cs"/>
          <w:rtl/>
          <w:lang w:eastAsia="he-IL"/>
        </w:rPr>
        <w:t>שצוחק אחרון, בכיף.</w:t>
      </w:r>
      <w:bookmarkStart w:id="24964" w:name="_ETM_Q57_463567"/>
      <w:bookmarkEnd w:id="24964"/>
    </w:p>
    <w:p w:rsidR="00CA2CE9" w:rsidRDefault="00CA2CE9" w:rsidP="00C927FB">
      <w:pPr>
        <w:rPr>
          <w:rtl/>
          <w:lang w:eastAsia="he-IL"/>
        </w:rPr>
      </w:pPr>
      <w:bookmarkStart w:id="24965" w:name="_ETM_Q57_463656"/>
      <w:bookmarkEnd w:id="24965"/>
    </w:p>
    <w:p w:rsidR="00CA2CE9" w:rsidRDefault="00CA2CE9" w:rsidP="00C927FB">
      <w:pPr>
        <w:pStyle w:val="-"/>
        <w:keepNext/>
        <w:rPr>
          <w:rtl/>
        </w:rPr>
      </w:pPr>
      <w:bookmarkStart w:id="24966" w:name="_ETM_Q57_463711"/>
      <w:bookmarkStart w:id="24967" w:name="_ETM_Q57_463836"/>
      <w:bookmarkStart w:id="24968" w:name="ET_speakercontinue_4590_37"/>
      <w:bookmarkEnd w:id="24966"/>
      <w:bookmarkEnd w:id="24967"/>
      <w:r w:rsidRPr="007760E2">
        <w:rPr>
          <w:rStyle w:val="TagStyle"/>
          <w:rtl/>
        </w:rPr>
        <w:t xml:space="preserve"> &lt;&lt; דובר_המשך &gt;&gt; </w:t>
      </w:r>
      <w:r>
        <w:rPr>
          <w:rtl/>
        </w:rPr>
        <w:t>זאב אלקין (המחנה הממלכתי):</w:t>
      </w:r>
      <w:r w:rsidRPr="007760E2">
        <w:rPr>
          <w:rStyle w:val="TagStyle"/>
          <w:rtl/>
        </w:rPr>
        <w:t xml:space="preserve"> &lt;&lt; דובר_המשך &gt;&gt;</w:t>
      </w:r>
      <w:r>
        <w:rPr>
          <w:rtl/>
        </w:rPr>
        <w:t xml:space="preserve"> </w:t>
      </w:r>
      <w:bookmarkEnd w:id="24968"/>
    </w:p>
    <w:p w:rsidR="00CA2CE9" w:rsidRDefault="00CA2CE9" w:rsidP="00C927FB">
      <w:pPr>
        <w:pStyle w:val="KeepWithNext"/>
        <w:rPr>
          <w:rtl/>
          <w:lang w:eastAsia="he-IL"/>
        </w:rPr>
      </w:pPr>
    </w:p>
    <w:p w:rsidR="00CA2CE9" w:rsidRDefault="00CA2CE9" w:rsidP="00C927FB">
      <w:pPr>
        <w:rPr>
          <w:rtl/>
          <w:lang w:eastAsia="he-IL"/>
        </w:rPr>
      </w:pPr>
      <w:bookmarkStart w:id="24969" w:name="_ETM_Q57_465262"/>
      <w:bookmarkEnd w:id="24969"/>
      <w:r>
        <w:rPr>
          <w:rFonts w:hint="cs"/>
          <w:rtl/>
          <w:lang w:eastAsia="he-IL"/>
        </w:rPr>
        <w:t xml:space="preserve">מותר לחברת קואליציה לצחוק מהחוקים שהממשלה שלה מביאה, </w:t>
      </w:r>
      <w:bookmarkStart w:id="24970" w:name="_ETM_Q57_466188"/>
      <w:bookmarkEnd w:id="24970"/>
      <w:r>
        <w:rPr>
          <w:rFonts w:hint="cs"/>
          <w:rtl/>
          <w:lang w:eastAsia="he-IL"/>
        </w:rPr>
        <w:t xml:space="preserve">למה אתם מפריעים לה? זה לגיטימי. אני הרי מצטט את </w:t>
      </w:r>
      <w:bookmarkStart w:id="24971" w:name="_ETM_Q57_470881"/>
      <w:bookmarkEnd w:id="24971"/>
      <w:r>
        <w:rPr>
          <w:rFonts w:hint="cs"/>
          <w:rtl/>
          <w:lang w:eastAsia="he-IL"/>
        </w:rPr>
        <w:t xml:space="preserve">החוק, זה מצחיק אותה, </w:t>
      </w:r>
      <w:bookmarkStart w:id="24972" w:name="_ETM_Q57_472860"/>
      <w:bookmarkEnd w:id="24972"/>
      <w:r>
        <w:rPr>
          <w:rFonts w:hint="cs"/>
          <w:rtl/>
          <w:lang w:eastAsia="he-IL"/>
        </w:rPr>
        <w:t>אז זה בסדר.</w:t>
      </w:r>
    </w:p>
    <w:p w:rsidR="00CA2CE9" w:rsidRPr="007760E2" w:rsidRDefault="00CA2CE9" w:rsidP="00C927FB">
      <w:pPr>
        <w:rPr>
          <w:rtl/>
          <w:lang w:eastAsia="he-IL"/>
        </w:rPr>
      </w:pPr>
      <w:bookmarkStart w:id="24973" w:name="_ETM_Q57_469538"/>
      <w:bookmarkStart w:id="24974" w:name="_ETM_Q57_469658"/>
      <w:bookmarkEnd w:id="24973"/>
      <w:bookmarkEnd w:id="24974"/>
    </w:p>
    <w:p w:rsidR="00CA2CE9" w:rsidRDefault="00CA2CE9" w:rsidP="00C927FB">
      <w:pPr>
        <w:pStyle w:val="af5"/>
        <w:keepNext/>
        <w:rPr>
          <w:rtl/>
        </w:rPr>
      </w:pPr>
      <w:bookmarkStart w:id="24975" w:name="_ETM_Q57_456309"/>
      <w:bookmarkStart w:id="24976" w:name="_ETM_Q57_456409"/>
      <w:bookmarkEnd w:id="24975"/>
      <w:bookmarkEnd w:id="24976"/>
      <w:r w:rsidRPr="00794296">
        <w:rPr>
          <w:rStyle w:val="TagStyle"/>
          <w:rtl/>
        </w:rPr>
        <w:t xml:space="preserve">&lt;&lt; קריאה &gt;&gt; </w:t>
      </w:r>
      <w:r>
        <w:rPr>
          <w:rtl/>
        </w:rPr>
        <w:t>טלי גוטליב (הליכוד):</w:t>
      </w:r>
      <w:r w:rsidRPr="00794296">
        <w:rPr>
          <w:rStyle w:val="TagStyle"/>
          <w:rtl/>
        </w:rPr>
        <w:t xml:space="preserve"> &lt;&lt; קריאה &gt;&gt;</w:t>
      </w:r>
      <w:r>
        <w:rPr>
          <w:rtl/>
        </w:rPr>
        <w:t xml:space="preserve"> </w:t>
      </w:r>
    </w:p>
    <w:p w:rsidR="00CA2CE9" w:rsidRDefault="00CA2CE9" w:rsidP="00C927FB">
      <w:pPr>
        <w:rPr>
          <w:rtl/>
          <w:lang w:eastAsia="he-IL"/>
        </w:rPr>
      </w:pPr>
    </w:p>
    <w:p w:rsidR="00CA2CE9" w:rsidRDefault="00CA2CE9" w:rsidP="00C927FB">
      <w:pPr>
        <w:rPr>
          <w:rtl/>
          <w:lang w:eastAsia="he-IL"/>
        </w:rPr>
      </w:pPr>
      <w:bookmarkStart w:id="24977" w:name="_ETM_Q57_465513"/>
      <w:bookmarkStart w:id="24978" w:name="_ETM_Q57_465561"/>
      <w:bookmarkEnd w:id="24977"/>
      <w:bookmarkEnd w:id="24978"/>
      <w:r>
        <w:rPr>
          <w:rFonts w:hint="cs"/>
          <w:rtl/>
          <w:lang w:eastAsia="he-IL"/>
        </w:rPr>
        <w:t xml:space="preserve">כן, בטח, ואני לא רוצה משרד בתוך </w:t>
      </w:r>
      <w:bookmarkStart w:id="24979" w:name="_ETM_Q57_469796"/>
      <w:bookmarkEnd w:id="24979"/>
      <w:r>
        <w:rPr>
          <w:rFonts w:hint="cs"/>
          <w:rtl/>
          <w:lang w:eastAsia="he-IL"/>
        </w:rPr>
        <w:t>משרד, ואני לא רוצה התיישבויות, ואני לא רוצה פיצול סמכויות.</w:t>
      </w:r>
    </w:p>
    <w:p w:rsidR="00CA2CE9" w:rsidRDefault="00CA2CE9" w:rsidP="00C927FB">
      <w:pPr>
        <w:rPr>
          <w:rtl/>
          <w:lang w:eastAsia="he-IL"/>
        </w:rPr>
      </w:pPr>
    </w:p>
    <w:p w:rsidR="00CA2CE9" w:rsidRDefault="00CA2CE9" w:rsidP="00C927FB">
      <w:pPr>
        <w:pStyle w:val="af5"/>
        <w:keepNext/>
        <w:rPr>
          <w:rtl/>
        </w:rPr>
      </w:pPr>
      <w:r w:rsidRPr="00D8346C">
        <w:rPr>
          <w:rStyle w:val="TagStyle"/>
          <w:rtl/>
        </w:rPr>
        <w:t xml:space="preserve"> &lt;&lt; קריאה &gt;&gt; </w:t>
      </w:r>
      <w:r>
        <w:rPr>
          <w:rtl/>
        </w:rPr>
        <w:t>מירב בן ארי (יש עתיד):</w:t>
      </w:r>
      <w:r w:rsidRPr="00D8346C">
        <w:rPr>
          <w:rStyle w:val="TagStyle"/>
          <w:rtl/>
        </w:rPr>
        <w:t xml:space="preserve"> &lt;&lt; קריאה &gt;&gt;</w:t>
      </w:r>
      <w:r>
        <w:rPr>
          <w:rtl/>
        </w:rPr>
        <w:t xml:space="preserve"> </w:t>
      </w:r>
    </w:p>
    <w:p w:rsidR="00CA2CE9" w:rsidRPr="00D8346C" w:rsidRDefault="00CA2CE9" w:rsidP="00C927FB">
      <w:pPr>
        <w:rPr>
          <w:rtl/>
          <w:lang w:eastAsia="he-IL"/>
        </w:rPr>
      </w:pPr>
    </w:p>
    <w:p w:rsidR="00CA2CE9" w:rsidRDefault="00CA2CE9" w:rsidP="00C927FB">
      <w:pPr>
        <w:rPr>
          <w:rtl/>
          <w:lang w:eastAsia="he-IL"/>
        </w:rPr>
      </w:pPr>
      <w:bookmarkStart w:id="24980" w:name="_ETM_Q57_466688"/>
      <w:bookmarkStart w:id="24981" w:name="_ETM_Q57_466804"/>
      <w:bookmarkEnd w:id="24980"/>
      <w:bookmarkEnd w:id="24981"/>
      <w:r>
        <w:rPr>
          <w:rFonts w:hint="cs"/>
          <w:rtl/>
          <w:lang w:eastAsia="he-IL"/>
        </w:rPr>
        <w:t>אין, את כמו מתנה שלא מפסיקה לתת.</w:t>
      </w:r>
    </w:p>
    <w:p w:rsidR="00CA2CE9" w:rsidRDefault="00CA2CE9" w:rsidP="00C927FB">
      <w:pPr>
        <w:rPr>
          <w:rtl/>
          <w:lang w:eastAsia="he-IL"/>
        </w:rPr>
      </w:pPr>
      <w:bookmarkStart w:id="24982" w:name="_ETM_Q57_467725"/>
      <w:bookmarkStart w:id="24983" w:name="_ETM_Q57_467813"/>
      <w:bookmarkEnd w:id="24982"/>
      <w:bookmarkEnd w:id="24983"/>
    </w:p>
    <w:p w:rsidR="00CA2CE9" w:rsidRDefault="00CA2CE9" w:rsidP="00C927FB">
      <w:pPr>
        <w:pStyle w:val="-"/>
        <w:keepNext/>
        <w:rPr>
          <w:rtl/>
        </w:rPr>
      </w:pPr>
      <w:bookmarkStart w:id="24984" w:name="_ETM_Q57_467846"/>
      <w:bookmarkStart w:id="24985" w:name="_ETM_Q57_467947"/>
      <w:bookmarkStart w:id="24986" w:name="ET_speakercontinue_4590_39"/>
      <w:bookmarkEnd w:id="24984"/>
      <w:bookmarkEnd w:id="24985"/>
      <w:r w:rsidRPr="00D8346C">
        <w:rPr>
          <w:rStyle w:val="TagStyle"/>
          <w:rtl/>
        </w:rPr>
        <w:t xml:space="preserve"> &lt;&lt; דובר_המשך &gt;&gt; </w:t>
      </w:r>
      <w:r>
        <w:rPr>
          <w:rtl/>
        </w:rPr>
        <w:t>זאב אלקין (המחנה הממלכתי):</w:t>
      </w:r>
      <w:r w:rsidRPr="00D8346C">
        <w:rPr>
          <w:rStyle w:val="TagStyle"/>
          <w:rtl/>
        </w:rPr>
        <w:t xml:space="preserve"> &lt;&lt; דובר_המשך &gt;&gt;</w:t>
      </w:r>
      <w:r>
        <w:rPr>
          <w:rtl/>
        </w:rPr>
        <w:t xml:space="preserve"> </w:t>
      </w:r>
      <w:bookmarkEnd w:id="24986"/>
    </w:p>
    <w:p w:rsidR="00CA2CE9" w:rsidRDefault="00CA2CE9" w:rsidP="00C927FB">
      <w:pPr>
        <w:pStyle w:val="KeepWithNext"/>
        <w:rPr>
          <w:rtl/>
          <w:lang w:eastAsia="he-IL"/>
        </w:rPr>
      </w:pPr>
    </w:p>
    <w:p w:rsidR="00CA2CE9" w:rsidRDefault="00CA2CE9" w:rsidP="00C927FB">
      <w:pPr>
        <w:rPr>
          <w:rtl/>
          <w:lang w:eastAsia="he-IL"/>
        </w:rPr>
      </w:pPr>
      <w:bookmarkStart w:id="24987" w:name="_ETM_Q57_468850"/>
      <w:bookmarkEnd w:id="24987"/>
      <w:r>
        <w:rPr>
          <w:rFonts w:hint="cs"/>
          <w:rtl/>
          <w:lang w:eastAsia="he-IL"/>
        </w:rPr>
        <w:t xml:space="preserve">כאמור, בחוק הזה שהביאו לכאן ביחד - </w:t>
      </w:r>
      <w:bookmarkStart w:id="24988" w:name="_ETM_Q57_483696"/>
      <w:bookmarkEnd w:id="24988"/>
      <w:r>
        <w:rPr>
          <w:rFonts w:hint="cs"/>
          <w:rtl/>
          <w:lang w:eastAsia="he-IL"/>
        </w:rPr>
        <w:t xml:space="preserve">- </w:t>
      </w:r>
    </w:p>
    <w:p w:rsidR="00CA2CE9" w:rsidRDefault="00CA2CE9" w:rsidP="00C927FB">
      <w:pPr>
        <w:rPr>
          <w:rtl/>
          <w:lang w:eastAsia="he-IL"/>
        </w:rPr>
      </w:pPr>
      <w:bookmarkStart w:id="24989" w:name="_ETM_Q57_484068"/>
      <w:bookmarkStart w:id="24990" w:name="_ETM_Q57_484194"/>
      <w:bookmarkEnd w:id="24989"/>
      <w:bookmarkEnd w:id="24990"/>
    </w:p>
    <w:p w:rsidR="00CA2CE9" w:rsidRDefault="00CA2CE9" w:rsidP="00C927FB">
      <w:pPr>
        <w:pStyle w:val="af5"/>
        <w:keepNext/>
        <w:rPr>
          <w:rtl/>
        </w:rPr>
      </w:pPr>
      <w:bookmarkStart w:id="24991" w:name="_ETM_Q57_484212"/>
      <w:bookmarkStart w:id="24992" w:name="_ETM_Q57_484310"/>
      <w:bookmarkStart w:id="24993" w:name="ET_interruption_5765_40"/>
      <w:bookmarkEnd w:id="24991"/>
      <w:bookmarkEnd w:id="24992"/>
      <w:r w:rsidRPr="00456147">
        <w:rPr>
          <w:rStyle w:val="TagStyle"/>
          <w:rtl/>
        </w:rPr>
        <w:t xml:space="preserve"> &lt;&lt; קריאה &gt;&gt; </w:t>
      </w:r>
      <w:r>
        <w:rPr>
          <w:rtl/>
        </w:rPr>
        <w:t>מיכאל מרדכי ביטון (המחנה הממלכתי):</w:t>
      </w:r>
      <w:r w:rsidRPr="00456147">
        <w:rPr>
          <w:rStyle w:val="TagStyle"/>
          <w:rtl/>
        </w:rPr>
        <w:t xml:space="preserve"> &lt;&lt; קריאה &gt;&gt;</w:t>
      </w:r>
      <w:r>
        <w:rPr>
          <w:rtl/>
        </w:rPr>
        <w:t xml:space="preserve"> </w:t>
      </w:r>
      <w:bookmarkEnd w:id="24993"/>
    </w:p>
    <w:p w:rsidR="00CA2CE9" w:rsidRDefault="00CA2CE9" w:rsidP="00C927FB">
      <w:pPr>
        <w:pStyle w:val="KeepWithNext"/>
        <w:rPr>
          <w:rtl/>
          <w:lang w:eastAsia="he-IL"/>
        </w:rPr>
      </w:pPr>
    </w:p>
    <w:p w:rsidR="00CA2CE9" w:rsidRDefault="00CA2CE9" w:rsidP="00C927FB">
      <w:pPr>
        <w:rPr>
          <w:rtl/>
          <w:lang w:eastAsia="he-IL"/>
        </w:rPr>
      </w:pPr>
      <w:bookmarkStart w:id="24994" w:name="_ETM_Q57_482248"/>
      <w:bookmarkStart w:id="24995" w:name="_ETM_Q57_482531"/>
      <w:bookmarkStart w:id="24996" w:name="_ETM_Q57_482600"/>
      <w:bookmarkEnd w:id="24994"/>
      <w:bookmarkEnd w:id="24995"/>
      <w:bookmarkEnd w:id="24996"/>
      <w:r>
        <w:rPr>
          <w:rFonts w:hint="cs"/>
          <w:rtl/>
          <w:lang w:eastAsia="he-IL"/>
        </w:rPr>
        <w:t xml:space="preserve">היושבת-ראש, </w:t>
      </w:r>
      <w:bookmarkStart w:id="24997" w:name="_ETM_Q57_484183"/>
      <w:bookmarkEnd w:id="24997"/>
      <w:r>
        <w:rPr>
          <w:rFonts w:hint="cs"/>
          <w:rtl/>
          <w:lang w:eastAsia="he-IL"/>
        </w:rPr>
        <w:t>אני מבקש לתת לה זמן - - -</w:t>
      </w:r>
    </w:p>
    <w:p w:rsidR="00CA2CE9" w:rsidRDefault="00CA2CE9" w:rsidP="00C927FB">
      <w:pPr>
        <w:rPr>
          <w:rtl/>
          <w:lang w:eastAsia="he-IL"/>
        </w:rPr>
      </w:pPr>
      <w:bookmarkStart w:id="24998" w:name="_ETM_Q57_484219"/>
      <w:bookmarkStart w:id="24999" w:name="_ETM_Q57_484320"/>
      <w:bookmarkEnd w:id="24998"/>
      <w:bookmarkEnd w:id="24999"/>
    </w:p>
    <w:p w:rsidR="00CA2CE9" w:rsidRDefault="00CA2CE9" w:rsidP="00C927FB">
      <w:pPr>
        <w:pStyle w:val="-"/>
        <w:keepNext/>
        <w:rPr>
          <w:rtl/>
        </w:rPr>
      </w:pPr>
      <w:bookmarkStart w:id="25000" w:name="_ETM_Q57_481105"/>
      <w:bookmarkStart w:id="25001" w:name="_ETM_Q57_481163"/>
      <w:bookmarkStart w:id="25002" w:name="ET_speakercontinue_4590_41"/>
      <w:bookmarkEnd w:id="25000"/>
      <w:bookmarkEnd w:id="25001"/>
      <w:r w:rsidRPr="00456147">
        <w:rPr>
          <w:rStyle w:val="TagStyle"/>
          <w:rtl/>
        </w:rPr>
        <w:t xml:space="preserve"> &lt;&lt; דובר_המשך &gt;&gt; </w:t>
      </w:r>
      <w:r>
        <w:rPr>
          <w:rtl/>
        </w:rPr>
        <w:t>זאב אלקין (המחנה הממלכתי):</w:t>
      </w:r>
      <w:r w:rsidRPr="00456147">
        <w:rPr>
          <w:rStyle w:val="TagStyle"/>
          <w:rtl/>
        </w:rPr>
        <w:t xml:space="preserve"> &lt;&lt; דובר_המשך &gt;&gt;</w:t>
      </w:r>
      <w:r>
        <w:rPr>
          <w:rtl/>
        </w:rPr>
        <w:t xml:space="preserve"> </w:t>
      </w:r>
      <w:bookmarkEnd w:id="25002"/>
    </w:p>
    <w:p w:rsidR="00CA2CE9" w:rsidRDefault="00CA2CE9" w:rsidP="00C927FB">
      <w:pPr>
        <w:pStyle w:val="KeepWithNext"/>
        <w:rPr>
          <w:rtl/>
          <w:lang w:eastAsia="he-IL"/>
        </w:rPr>
      </w:pPr>
    </w:p>
    <w:p w:rsidR="00CA2CE9" w:rsidRDefault="00CA2CE9" w:rsidP="00C927FB">
      <w:pPr>
        <w:rPr>
          <w:rtl/>
          <w:lang w:eastAsia="he-IL"/>
        </w:rPr>
      </w:pPr>
      <w:bookmarkStart w:id="25003" w:name="_ETM_Q57_481894"/>
      <w:bookmarkEnd w:id="25003"/>
      <w:r>
        <w:rPr>
          <w:rFonts w:hint="cs"/>
          <w:rtl/>
          <w:lang w:eastAsia="he-IL"/>
        </w:rPr>
        <w:t xml:space="preserve">- - שר הביטחון והשר לביטחון לאומי – רגע, שר הביטחון </w:t>
      </w:r>
      <w:bookmarkStart w:id="25004" w:name="_ETM_Q57_488247"/>
      <w:bookmarkEnd w:id="25004"/>
      <w:r>
        <w:rPr>
          <w:rFonts w:hint="cs"/>
          <w:rtl/>
          <w:lang w:eastAsia="he-IL"/>
        </w:rPr>
        <w:t xml:space="preserve">השני יצא, ראיתי אותו פה רק לפני רגע. </w:t>
      </w:r>
    </w:p>
    <w:p w:rsidR="00CA2CE9" w:rsidRDefault="00CA2CE9" w:rsidP="00C927FB">
      <w:pPr>
        <w:pStyle w:val="af5"/>
        <w:keepNext/>
        <w:rPr>
          <w:b w:val="0"/>
          <w:bCs w:val="0"/>
          <w:u w:val="none"/>
          <w:rtl/>
        </w:rPr>
      </w:pPr>
      <w:bookmarkStart w:id="25005" w:name="_ETM_Q57_491900"/>
      <w:bookmarkStart w:id="25006" w:name="_ETM_Q57_492011"/>
      <w:bookmarkStart w:id="25007" w:name="_ETM_Q57_493481"/>
      <w:bookmarkStart w:id="25008" w:name="_ETM_Q57_493598"/>
      <w:bookmarkStart w:id="25009" w:name="ET_interruption_קר_אה_43"/>
      <w:bookmarkEnd w:id="25005"/>
      <w:bookmarkEnd w:id="25006"/>
      <w:bookmarkEnd w:id="25007"/>
      <w:bookmarkEnd w:id="25008"/>
    </w:p>
    <w:p w:rsidR="00CA2CE9" w:rsidRDefault="00CA2CE9" w:rsidP="00C927FB">
      <w:pPr>
        <w:pStyle w:val="af5"/>
        <w:keepNext/>
        <w:rPr>
          <w:rtl/>
        </w:rPr>
      </w:pPr>
      <w:bookmarkStart w:id="25010" w:name="_ETM_Q57_507443"/>
      <w:bookmarkStart w:id="25011" w:name="_ETM_Q57_507533"/>
      <w:bookmarkEnd w:id="25010"/>
      <w:bookmarkEnd w:id="25011"/>
      <w:r w:rsidRPr="00DB16D4">
        <w:rPr>
          <w:rStyle w:val="TagStyle"/>
          <w:rtl/>
        </w:rPr>
        <w:t xml:space="preserve">&lt;&lt; קריאה &gt;&gt; </w:t>
      </w:r>
      <w:r>
        <w:rPr>
          <w:rtl/>
        </w:rPr>
        <w:t>קריאה:</w:t>
      </w:r>
      <w:r w:rsidRPr="00DB16D4">
        <w:rPr>
          <w:rStyle w:val="TagStyle"/>
          <w:rtl/>
        </w:rPr>
        <w:t xml:space="preserve"> &lt;&lt; קריאה &gt;&gt;</w:t>
      </w:r>
      <w:r>
        <w:rPr>
          <w:rtl/>
        </w:rPr>
        <w:t xml:space="preserve"> </w:t>
      </w:r>
      <w:bookmarkEnd w:id="25009"/>
    </w:p>
    <w:p w:rsidR="00CA2CE9" w:rsidRDefault="00CA2CE9" w:rsidP="00C927FB">
      <w:pPr>
        <w:pStyle w:val="KeepWithNext"/>
        <w:rPr>
          <w:rtl/>
          <w:lang w:eastAsia="he-IL"/>
        </w:rPr>
      </w:pPr>
    </w:p>
    <w:p w:rsidR="00CA2CE9" w:rsidRDefault="00CA2CE9" w:rsidP="00C927FB">
      <w:pPr>
        <w:rPr>
          <w:rtl/>
          <w:lang w:eastAsia="he-IL"/>
        </w:rPr>
      </w:pPr>
      <w:bookmarkStart w:id="25012" w:name="_ETM_Q57_492227"/>
      <w:bookmarkEnd w:id="25012"/>
      <w:r>
        <w:rPr>
          <w:rFonts w:hint="cs"/>
          <w:rtl/>
          <w:lang w:eastAsia="he-IL"/>
        </w:rPr>
        <w:t>הם לא מקשיבים.</w:t>
      </w:r>
    </w:p>
    <w:p w:rsidR="00CA2CE9" w:rsidRDefault="00CA2CE9" w:rsidP="00C927FB">
      <w:pPr>
        <w:rPr>
          <w:rtl/>
          <w:lang w:eastAsia="he-IL"/>
        </w:rPr>
      </w:pPr>
      <w:bookmarkStart w:id="25013" w:name="_ETM_Q57_496200"/>
      <w:bookmarkStart w:id="25014" w:name="_ETM_Q57_496315"/>
      <w:bookmarkEnd w:id="25013"/>
      <w:bookmarkEnd w:id="25014"/>
    </w:p>
    <w:p w:rsidR="00CA2CE9" w:rsidRDefault="00CA2CE9" w:rsidP="00C927FB">
      <w:pPr>
        <w:pStyle w:val="-"/>
        <w:keepNext/>
        <w:rPr>
          <w:rtl/>
        </w:rPr>
      </w:pPr>
      <w:bookmarkStart w:id="25015" w:name="_ETM_Q57_496385"/>
      <w:bookmarkStart w:id="25016" w:name="_ETM_Q57_496434"/>
      <w:bookmarkEnd w:id="25015"/>
      <w:bookmarkEnd w:id="25016"/>
      <w:r w:rsidRPr="00DB16D4">
        <w:rPr>
          <w:rStyle w:val="TagStyle"/>
          <w:rtl/>
        </w:rPr>
        <w:t xml:space="preserve"> &lt;&lt; דובר_המשך &gt;&gt; </w:t>
      </w:r>
      <w:r>
        <w:rPr>
          <w:rtl/>
        </w:rPr>
        <w:t>זאב אלקין (המחנה הממלכתי):</w:t>
      </w:r>
      <w:r w:rsidRPr="00DB16D4">
        <w:rPr>
          <w:rStyle w:val="TagStyle"/>
          <w:rtl/>
        </w:rPr>
        <w:t xml:space="preserve"> &lt;&lt; דובר_המשך &gt;&gt;</w:t>
      </w:r>
      <w:r>
        <w:rPr>
          <w:rtl/>
        </w:rPr>
        <w:t xml:space="preserve"> </w:t>
      </w:r>
    </w:p>
    <w:p w:rsidR="00CA2CE9" w:rsidRDefault="00CA2CE9" w:rsidP="00C927FB">
      <w:pPr>
        <w:pStyle w:val="KeepWithNext"/>
        <w:rPr>
          <w:rtl/>
          <w:lang w:eastAsia="he-IL"/>
        </w:rPr>
      </w:pPr>
    </w:p>
    <w:p w:rsidR="00CA2CE9" w:rsidRDefault="00CA2CE9" w:rsidP="00C927FB">
      <w:pPr>
        <w:rPr>
          <w:rtl/>
          <w:lang w:eastAsia="he-IL"/>
        </w:rPr>
      </w:pPr>
      <w:bookmarkStart w:id="25017" w:name="_ETM_Q57_497220"/>
      <w:bookmarkEnd w:id="25017"/>
      <w:r>
        <w:rPr>
          <w:rFonts w:hint="cs"/>
          <w:rtl/>
          <w:lang w:eastAsia="he-IL"/>
        </w:rPr>
        <w:t xml:space="preserve">בסדר </w:t>
      </w:r>
      <w:bookmarkStart w:id="25018" w:name="_ETM_Q57_497975"/>
      <w:bookmarkEnd w:id="25018"/>
      <w:r>
        <w:rPr>
          <w:rFonts w:hint="cs"/>
          <w:rtl/>
          <w:lang w:eastAsia="he-IL"/>
        </w:rPr>
        <w:t xml:space="preserve">גמור. אז שר הביטחון הראשון לא פה, שר הביטחון השני </w:t>
      </w:r>
      <w:bookmarkStart w:id="25019" w:name="_ETM_Q57_502311"/>
      <w:bookmarkEnd w:id="25019"/>
      <w:r>
        <w:rPr>
          <w:rFonts w:hint="cs"/>
          <w:rtl/>
          <w:lang w:eastAsia="he-IL"/>
        </w:rPr>
        <w:t xml:space="preserve">לא פה, וגם שר הביטחון השלישי לא פה. </w:t>
      </w:r>
      <w:bookmarkStart w:id="25020" w:name="_ETM_Q57_508042"/>
      <w:bookmarkEnd w:id="25020"/>
    </w:p>
    <w:p w:rsidR="00CA2CE9" w:rsidRDefault="00CA2CE9" w:rsidP="00C927FB">
      <w:pPr>
        <w:rPr>
          <w:rtl/>
          <w:lang w:eastAsia="he-IL"/>
        </w:rPr>
      </w:pPr>
      <w:bookmarkStart w:id="25021" w:name="_ETM_Q57_508135"/>
      <w:bookmarkEnd w:id="25021"/>
    </w:p>
    <w:p w:rsidR="00CA2CE9" w:rsidRDefault="00CA2CE9" w:rsidP="00C927FB">
      <w:pPr>
        <w:pStyle w:val="af5"/>
        <w:keepNext/>
        <w:rPr>
          <w:rtl/>
        </w:rPr>
      </w:pPr>
      <w:bookmarkStart w:id="25022" w:name="_ETM_Q57_501669"/>
      <w:bookmarkStart w:id="25023" w:name="_ETM_Q57_501769"/>
      <w:bookmarkEnd w:id="25022"/>
      <w:bookmarkEnd w:id="25023"/>
      <w:r w:rsidRPr="00DB16D4">
        <w:rPr>
          <w:rStyle w:val="TagStyle"/>
          <w:rtl/>
        </w:rPr>
        <w:t xml:space="preserve"> &lt;&lt; קריאה &gt;&gt; </w:t>
      </w:r>
      <w:r>
        <w:rPr>
          <w:rtl/>
        </w:rPr>
        <w:t>מירב בן ארי (יש עתיד):</w:t>
      </w:r>
      <w:r w:rsidRPr="00DB16D4">
        <w:rPr>
          <w:rStyle w:val="TagStyle"/>
          <w:rtl/>
        </w:rPr>
        <w:t xml:space="preserve"> &lt;&lt; קריאה &gt;&gt;</w:t>
      </w:r>
      <w:r>
        <w:rPr>
          <w:rtl/>
        </w:rPr>
        <w:t xml:space="preserve"> </w:t>
      </w:r>
    </w:p>
    <w:p w:rsidR="00CA2CE9" w:rsidRDefault="00CA2CE9" w:rsidP="00C927FB">
      <w:pPr>
        <w:pStyle w:val="KeepWithNext"/>
        <w:rPr>
          <w:rtl/>
          <w:lang w:eastAsia="he-IL"/>
        </w:rPr>
      </w:pPr>
    </w:p>
    <w:p w:rsidR="00CA2CE9" w:rsidRDefault="00CA2CE9" w:rsidP="00C927FB">
      <w:pPr>
        <w:rPr>
          <w:rtl/>
          <w:lang w:eastAsia="he-IL"/>
        </w:rPr>
      </w:pPr>
      <w:bookmarkStart w:id="25024" w:name="_ETM_Q57_505059"/>
      <w:bookmarkEnd w:id="25024"/>
      <w:r>
        <w:rPr>
          <w:rFonts w:hint="cs"/>
          <w:rtl/>
          <w:lang w:eastAsia="he-IL"/>
        </w:rPr>
        <w:t xml:space="preserve">אבל </w:t>
      </w:r>
      <w:bookmarkStart w:id="25025" w:name="_ETM_Q57_505433"/>
      <w:bookmarkEnd w:id="25025"/>
      <w:r>
        <w:rPr>
          <w:rFonts w:hint="cs"/>
          <w:rtl/>
          <w:lang w:eastAsia="he-IL"/>
        </w:rPr>
        <w:t>יש פה שרת הסברה.</w:t>
      </w:r>
    </w:p>
    <w:p w:rsidR="00CA2CE9" w:rsidRPr="00DB16D4" w:rsidRDefault="00CA2CE9" w:rsidP="00C927FB">
      <w:pPr>
        <w:rPr>
          <w:rtl/>
          <w:lang w:eastAsia="he-IL"/>
        </w:rPr>
      </w:pPr>
      <w:bookmarkStart w:id="25026" w:name="_ETM_Q57_508505"/>
      <w:bookmarkStart w:id="25027" w:name="_ETM_Q57_508615"/>
      <w:bookmarkEnd w:id="25026"/>
      <w:bookmarkEnd w:id="25027"/>
    </w:p>
    <w:p w:rsidR="00CA2CE9" w:rsidRDefault="00CA2CE9" w:rsidP="00C927FB">
      <w:pPr>
        <w:pStyle w:val="af5"/>
        <w:keepNext/>
        <w:rPr>
          <w:rtl/>
        </w:rPr>
      </w:pPr>
      <w:bookmarkStart w:id="25028" w:name="_ETM_Q57_492043"/>
      <w:bookmarkStart w:id="25029" w:name="_ETM_Q57_492150"/>
      <w:bookmarkStart w:id="25030" w:name="ET_interruption_6352_42"/>
      <w:bookmarkEnd w:id="25028"/>
      <w:bookmarkEnd w:id="25029"/>
      <w:r w:rsidRPr="00CC0495">
        <w:rPr>
          <w:rStyle w:val="TagStyle"/>
          <w:rtl/>
        </w:rPr>
        <w:lastRenderedPageBreak/>
        <w:t xml:space="preserve"> &lt;&lt; קריאה &gt;&gt; </w:t>
      </w:r>
      <w:r>
        <w:rPr>
          <w:rtl/>
        </w:rPr>
        <w:t>אלמוג כהן (עוצמה יהודית):</w:t>
      </w:r>
      <w:r w:rsidRPr="00CC0495">
        <w:rPr>
          <w:rStyle w:val="TagStyle"/>
          <w:rtl/>
        </w:rPr>
        <w:t xml:space="preserve"> &lt;&lt; קריאה &gt;&gt;</w:t>
      </w:r>
      <w:r>
        <w:rPr>
          <w:rtl/>
        </w:rPr>
        <w:t xml:space="preserve"> </w:t>
      </w:r>
      <w:bookmarkEnd w:id="25030"/>
    </w:p>
    <w:p w:rsidR="00CA2CE9" w:rsidRDefault="00CA2CE9" w:rsidP="00C927FB">
      <w:pPr>
        <w:pStyle w:val="KeepWithNext"/>
        <w:rPr>
          <w:rtl/>
          <w:lang w:eastAsia="he-IL"/>
        </w:rPr>
      </w:pPr>
    </w:p>
    <w:p w:rsidR="00CA2CE9" w:rsidRDefault="00CA2CE9" w:rsidP="00C927FB">
      <w:pPr>
        <w:rPr>
          <w:rtl/>
          <w:lang w:eastAsia="he-IL"/>
        </w:rPr>
      </w:pPr>
      <w:bookmarkStart w:id="25031" w:name="_ETM_Q57_495673"/>
      <w:bookmarkEnd w:id="25031"/>
      <w:r>
        <w:rPr>
          <w:rFonts w:hint="cs"/>
          <w:rtl/>
          <w:lang w:eastAsia="he-IL"/>
        </w:rPr>
        <w:t xml:space="preserve">אדוני, </w:t>
      </w:r>
      <w:bookmarkStart w:id="25032" w:name="_ETM_Q57_505653"/>
      <w:bookmarkEnd w:id="25032"/>
      <w:r>
        <w:rPr>
          <w:rFonts w:hint="cs"/>
          <w:rtl/>
          <w:lang w:eastAsia="he-IL"/>
        </w:rPr>
        <w:t xml:space="preserve">אם אפשר להקריא שיר ערש ליושב-ראש האופוזיציה, שיוכל לישון טוב. </w:t>
      </w:r>
      <w:bookmarkStart w:id="25033" w:name="_ETM_Q57_484364"/>
      <w:bookmarkStart w:id="25034" w:name="_ETM_Q57_484482"/>
      <w:bookmarkEnd w:id="25033"/>
      <w:bookmarkEnd w:id="25034"/>
    </w:p>
    <w:p w:rsidR="00CA2CE9" w:rsidRDefault="00CA2CE9" w:rsidP="00C927FB">
      <w:pPr>
        <w:rPr>
          <w:rtl/>
          <w:lang w:eastAsia="he-IL"/>
        </w:rPr>
      </w:pPr>
    </w:p>
    <w:p w:rsidR="00CA2CE9" w:rsidRDefault="00CA2CE9" w:rsidP="00C927FB">
      <w:pPr>
        <w:pStyle w:val="-"/>
        <w:keepNext/>
        <w:rPr>
          <w:rtl/>
        </w:rPr>
      </w:pPr>
      <w:bookmarkStart w:id="25035" w:name="_ETM_Q57_456429"/>
      <w:bookmarkStart w:id="25036" w:name="_ETM_Q57_456538"/>
      <w:bookmarkEnd w:id="25035"/>
      <w:bookmarkEnd w:id="25036"/>
      <w:r w:rsidRPr="007829EA">
        <w:rPr>
          <w:rStyle w:val="TagStyle"/>
          <w:rtl/>
        </w:rPr>
        <w:t xml:space="preserve"> &lt;&lt; דובר_המשך &gt;&gt; </w:t>
      </w:r>
      <w:r>
        <w:rPr>
          <w:rtl/>
        </w:rPr>
        <w:t>זאב אלקין (המחנה הממלכתי):</w:t>
      </w:r>
      <w:r w:rsidRPr="007829EA">
        <w:rPr>
          <w:rStyle w:val="TagStyle"/>
          <w:rtl/>
        </w:rPr>
        <w:t xml:space="preserve"> &lt;&lt; דובר_המשך &gt;&gt;</w:t>
      </w:r>
      <w:r>
        <w:rPr>
          <w:rtl/>
        </w:rPr>
        <w:t xml:space="preserve"> </w:t>
      </w:r>
    </w:p>
    <w:p w:rsidR="00CA2CE9" w:rsidRPr="007829EA" w:rsidRDefault="00CA2CE9" w:rsidP="00C927FB">
      <w:pPr>
        <w:rPr>
          <w:rtl/>
          <w:lang w:eastAsia="he-IL"/>
        </w:rPr>
      </w:pPr>
      <w:bookmarkStart w:id="25037" w:name="_ETM_Q57_458416"/>
      <w:bookmarkEnd w:id="25037"/>
    </w:p>
    <w:p w:rsidR="00CA2CE9" w:rsidRDefault="00CA2CE9" w:rsidP="00C927FB">
      <w:pPr>
        <w:rPr>
          <w:rtl/>
        </w:rPr>
      </w:pPr>
      <w:bookmarkStart w:id="25038" w:name="_ETM_Q57_437914"/>
      <w:bookmarkStart w:id="25039" w:name="_ETM_Q57_438000"/>
      <w:bookmarkEnd w:id="25038"/>
      <w:bookmarkEnd w:id="25039"/>
      <w:r>
        <w:rPr>
          <w:rtl/>
        </w:rPr>
        <w:t xml:space="preserve"> </w:t>
      </w:r>
      <w:bookmarkStart w:id="25040" w:name="_ETM_Q57_439279"/>
      <w:bookmarkEnd w:id="25040"/>
      <w:r>
        <w:rPr>
          <w:rFonts w:hint="cs"/>
          <w:rtl/>
        </w:rPr>
        <w:t xml:space="preserve">אני דווקא באתי עם </w:t>
      </w:r>
      <w:bookmarkStart w:id="25041" w:name="_ETM_Q57_513024"/>
      <w:bookmarkEnd w:id="25041"/>
      <w:r>
        <w:rPr>
          <w:rFonts w:hint="cs"/>
          <w:rtl/>
        </w:rPr>
        <w:t>ציטוט רק לשיר ערש</w:t>
      </w:r>
      <w:bookmarkStart w:id="25042" w:name="_ETM_Q57_512870"/>
      <w:bookmarkEnd w:id="25042"/>
      <w:r>
        <w:rPr>
          <w:rFonts w:hint="cs"/>
          <w:rtl/>
        </w:rPr>
        <w:t xml:space="preserve">, </w:t>
      </w:r>
      <w:bookmarkStart w:id="25043" w:name="_ETM_Q57_515420"/>
      <w:bookmarkEnd w:id="25043"/>
      <w:r>
        <w:rPr>
          <w:rtl/>
        </w:rPr>
        <w:t xml:space="preserve">חבר </w:t>
      </w:r>
      <w:bookmarkStart w:id="25044" w:name="_ETM_Q57_516680"/>
      <w:bookmarkEnd w:id="25044"/>
      <w:r>
        <w:rPr>
          <w:rtl/>
        </w:rPr>
        <w:t xml:space="preserve">הכנסת </w:t>
      </w:r>
      <w:bookmarkStart w:id="25045" w:name="_ETM_Q57_517040"/>
      <w:bookmarkEnd w:id="25045"/>
      <w:r>
        <w:rPr>
          <w:rFonts w:hint="cs"/>
          <w:rtl/>
        </w:rPr>
        <w:t>אלמוג</w:t>
      </w:r>
      <w:r>
        <w:rPr>
          <w:rtl/>
        </w:rPr>
        <w:t xml:space="preserve"> </w:t>
      </w:r>
      <w:bookmarkStart w:id="25046" w:name="_ETM_Q57_517339"/>
      <w:bookmarkEnd w:id="25046"/>
      <w:r>
        <w:rPr>
          <w:rtl/>
        </w:rPr>
        <w:t>כהן</w:t>
      </w:r>
      <w:r>
        <w:rPr>
          <w:rFonts w:hint="cs"/>
          <w:rtl/>
        </w:rPr>
        <w:t>, שיר ערש שמוקדש לך. אני בדיוק מצטט, זה מוכן אצלי בפלאפון.</w:t>
      </w:r>
      <w:r>
        <w:rPr>
          <w:rtl/>
        </w:rPr>
        <w:t xml:space="preserve"> </w:t>
      </w:r>
      <w:bookmarkStart w:id="25047" w:name="_ETM_Q57_517670"/>
      <w:bookmarkEnd w:id="25047"/>
    </w:p>
    <w:p w:rsidR="00CA2CE9" w:rsidRDefault="00CA2CE9" w:rsidP="00C927FB">
      <w:pPr>
        <w:rPr>
          <w:rtl/>
        </w:rPr>
      </w:pPr>
      <w:bookmarkStart w:id="25048" w:name="_ETM_Q57_523586"/>
      <w:bookmarkStart w:id="25049" w:name="_ETM_Q57_523697"/>
      <w:bookmarkEnd w:id="25048"/>
      <w:bookmarkEnd w:id="25049"/>
    </w:p>
    <w:p w:rsidR="00CA2CE9" w:rsidRDefault="00CA2CE9" w:rsidP="00C927FB">
      <w:pPr>
        <w:pStyle w:val="af5"/>
        <w:keepNext/>
        <w:rPr>
          <w:rtl/>
        </w:rPr>
      </w:pPr>
      <w:bookmarkStart w:id="25050" w:name="_ETM_Q57_523730"/>
      <w:bookmarkStart w:id="25051" w:name="_ETM_Q57_523804"/>
      <w:bookmarkStart w:id="25052" w:name="ET_interruption_5765_46"/>
      <w:bookmarkEnd w:id="25050"/>
      <w:bookmarkEnd w:id="25051"/>
      <w:r w:rsidRPr="008A6029">
        <w:rPr>
          <w:rStyle w:val="TagStyle"/>
          <w:rtl/>
        </w:rPr>
        <w:t xml:space="preserve"> &lt;&lt; קריאה &gt;&gt; </w:t>
      </w:r>
      <w:r>
        <w:rPr>
          <w:rtl/>
        </w:rPr>
        <w:t>מיכאל מרדכי ביטון (המחנה הממלכתי):</w:t>
      </w:r>
      <w:r w:rsidRPr="008A6029">
        <w:rPr>
          <w:rStyle w:val="TagStyle"/>
          <w:rtl/>
        </w:rPr>
        <w:t xml:space="preserve"> &lt;&lt; קריאה &gt;&gt;</w:t>
      </w:r>
      <w:r>
        <w:rPr>
          <w:rtl/>
        </w:rPr>
        <w:t xml:space="preserve"> </w:t>
      </w:r>
      <w:bookmarkEnd w:id="25052"/>
    </w:p>
    <w:p w:rsidR="00CA2CE9" w:rsidRDefault="00CA2CE9" w:rsidP="00C927FB">
      <w:pPr>
        <w:pStyle w:val="KeepWithNext"/>
        <w:rPr>
          <w:rtl/>
          <w:lang w:eastAsia="he-IL"/>
        </w:rPr>
      </w:pPr>
    </w:p>
    <w:p w:rsidR="00CA2CE9" w:rsidRDefault="00CA2CE9" w:rsidP="00C927FB">
      <w:pPr>
        <w:rPr>
          <w:rtl/>
          <w:lang w:eastAsia="he-IL"/>
        </w:rPr>
      </w:pPr>
      <w:bookmarkStart w:id="25053" w:name="_ETM_Q57_523253"/>
      <w:bookmarkStart w:id="25054" w:name="_ETM_Q57_523528"/>
      <w:bookmarkEnd w:id="25053"/>
      <w:bookmarkEnd w:id="25054"/>
      <w:r>
        <w:rPr>
          <w:rFonts w:hint="cs"/>
          <w:rtl/>
          <w:lang w:eastAsia="he-IL"/>
        </w:rPr>
        <w:t>א</w:t>
      </w:r>
      <w:bookmarkStart w:id="25055" w:name="_ETM_Q57_523612"/>
      <w:bookmarkEnd w:id="25055"/>
      <w:r>
        <w:rPr>
          <w:rFonts w:hint="cs"/>
          <w:rtl/>
          <w:lang w:eastAsia="he-IL"/>
        </w:rPr>
        <w:t xml:space="preserve">לקין, </w:t>
      </w:r>
      <w:bookmarkStart w:id="25056" w:name="_ETM_Q57_524405"/>
      <w:bookmarkEnd w:id="25056"/>
      <w:r>
        <w:rPr>
          <w:rFonts w:hint="cs"/>
          <w:rtl/>
          <w:lang w:eastAsia="he-IL"/>
        </w:rPr>
        <w:t xml:space="preserve">לפי התקנון, אתה מהקואליציה יכול לצעוק - - </w:t>
      </w:r>
      <w:bookmarkStart w:id="25057" w:name="_ETM_Q57_524908"/>
      <w:bookmarkEnd w:id="25057"/>
      <w:r>
        <w:rPr>
          <w:rFonts w:hint="cs"/>
          <w:rtl/>
          <w:lang w:eastAsia="he-IL"/>
        </w:rPr>
        <w:t>-</w:t>
      </w:r>
    </w:p>
    <w:p w:rsidR="00CA2CE9" w:rsidRDefault="00CA2CE9" w:rsidP="00C927FB">
      <w:pPr>
        <w:rPr>
          <w:rtl/>
          <w:lang w:eastAsia="he-IL"/>
        </w:rPr>
      </w:pPr>
      <w:bookmarkStart w:id="25058" w:name="_ETM_Q57_525364"/>
      <w:bookmarkStart w:id="25059" w:name="_ETM_Q57_525459"/>
      <w:bookmarkEnd w:id="25058"/>
      <w:bookmarkEnd w:id="25059"/>
    </w:p>
    <w:p w:rsidR="00CA2CE9" w:rsidRDefault="00CA2CE9" w:rsidP="00C927FB">
      <w:pPr>
        <w:pStyle w:val="-"/>
        <w:keepNext/>
        <w:rPr>
          <w:rtl/>
        </w:rPr>
      </w:pPr>
      <w:bookmarkStart w:id="25060" w:name="_ETM_Q57_525484"/>
      <w:bookmarkStart w:id="25061" w:name="_ETM_Q57_525568"/>
      <w:bookmarkStart w:id="25062" w:name="ET_speakercontinue_4590_47"/>
      <w:bookmarkEnd w:id="25060"/>
      <w:bookmarkEnd w:id="25061"/>
      <w:r w:rsidRPr="008A6029">
        <w:rPr>
          <w:rStyle w:val="TagStyle"/>
          <w:rtl/>
        </w:rPr>
        <w:t xml:space="preserve"> &lt;&lt; דובר_המשך &gt;&gt; </w:t>
      </w:r>
      <w:r>
        <w:rPr>
          <w:rtl/>
        </w:rPr>
        <w:t>זאב אלקין (המחנה הממלכתי):</w:t>
      </w:r>
      <w:r w:rsidRPr="008A6029">
        <w:rPr>
          <w:rStyle w:val="TagStyle"/>
          <w:rtl/>
        </w:rPr>
        <w:t xml:space="preserve"> &lt;&lt; דובר_המשך &gt;&gt;</w:t>
      </w:r>
      <w:r>
        <w:rPr>
          <w:rtl/>
        </w:rPr>
        <w:t xml:space="preserve"> </w:t>
      </w:r>
      <w:bookmarkEnd w:id="25062"/>
    </w:p>
    <w:p w:rsidR="00CA2CE9" w:rsidRDefault="00CA2CE9" w:rsidP="00C927FB">
      <w:pPr>
        <w:pStyle w:val="KeepWithNext"/>
        <w:rPr>
          <w:rtl/>
          <w:lang w:eastAsia="he-IL"/>
        </w:rPr>
      </w:pPr>
    </w:p>
    <w:p w:rsidR="00CA2CE9" w:rsidRDefault="00CA2CE9" w:rsidP="00C927FB">
      <w:pPr>
        <w:rPr>
          <w:rtl/>
        </w:rPr>
      </w:pPr>
      <w:bookmarkStart w:id="25063" w:name="_ETM_Q57_526381"/>
      <w:bookmarkEnd w:id="25063"/>
      <w:r>
        <w:rPr>
          <w:rFonts w:hint="cs"/>
          <w:rtl/>
          <w:lang w:eastAsia="he-IL"/>
        </w:rPr>
        <w:t xml:space="preserve">הקדשה אישית אליך. אז </w:t>
      </w:r>
      <w:bookmarkStart w:id="25064" w:name="_ETM_Q57_528040"/>
      <w:bookmarkEnd w:id="25064"/>
      <w:r>
        <w:rPr>
          <w:rtl/>
        </w:rPr>
        <w:t>כאמור</w:t>
      </w:r>
      <w:r>
        <w:rPr>
          <w:rFonts w:hint="cs"/>
          <w:rtl/>
        </w:rPr>
        <w:t>,</w:t>
      </w:r>
      <w:r>
        <w:rPr>
          <w:rtl/>
        </w:rPr>
        <w:t xml:space="preserve"> </w:t>
      </w:r>
      <w:bookmarkStart w:id="25065" w:name="_ETM_Q57_528970"/>
      <w:bookmarkEnd w:id="25065"/>
      <w:r>
        <w:rPr>
          <w:rtl/>
        </w:rPr>
        <w:t xml:space="preserve">מציעים </w:t>
      </w:r>
      <w:bookmarkStart w:id="25066" w:name="_ETM_Q57_529450"/>
      <w:bookmarkEnd w:id="25066"/>
      <w:r>
        <w:rPr>
          <w:rtl/>
        </w:rPr>
        <w:t xml:space="preserve">לנו </w:t>
      </w:r>
      <w:bookmarkStart w:id="25067" w:name="_ETM_Q57_529720"/>
      <w:bookmarkEnd w:id="25067"/>
      <w:r>
        <w:rPr>
          <w:rFonts w:hint="cs"/>
          <w:rtl/>
        </w:rPr>
        <w:t>להאריך את</w:t>
      </w:r>
      <w:r>
        <w:rPr>
          <w:rtl/>
        </w:rPr>
        <w:t xml:space="preserve"> </w:t>
      </w:r>
      <w:bookmarkStart w:id="25068" w:name="_ETM_Q57_530320"/>
      <w:bookmarkEnd w:id="25068"/>
      <w:r>
        <w:rPr>
          <w:rtl/>
        </w:rPr>
        <w:t xml:space="preserve">הסעיף </w:t>
      </w:r>
      <w:bookmarkStart w:id="25069" w:name="_ETM_Q57_530710"/>
      <w:bookmarkEnd w:id="25069"/>
      <w:r>
        <w:rPr>
          <w:rtl/>
        </w:rPr>
        <w:t xml:space="preserve">השני </w:t>
      </w:r>
      <w:bookmarkStart w:id="25070" w:name="_ETM_Q57_531430"/>
      <w:bookmarkEnd w:id="25070"/>
      <w:r>
        <w:rPr>
          <w:rtl/>
        </w:rPr>
        <w:t xml:space="preserve">בחצי </w:t>
      </w:r>
      <w:bookmarkStart w:id="25071" w:name="_ETM_Q57_531910"/>
      <w:bookmarkEnd w:id="25071"/>
      <w:r>
        <w:rPr>
          <w:rtl/>
        </w:rPr>
        <w:t>שנה</w:t>
      </w:r>
      <w:r>
        <w:rPr>
          <w:rFonts w:hint="cs"/>
          <w:rtl/>
        </w:rPr>
        <w:t>.</w:t>
      </w:r>
      <w:r>
        <w:rPr>
          <w:rtl/>
        </w:rPr>
        <w:t xml:space="preserve"> </w:t>
      </w:r>
      <w:bookmarkStart w:id="25072" w:name="_ETM_Q57_532270"/>
      <w:bookmarkEnd w:id="25072"/>
      <w:r>
        <w:rPr>
          <w:rtl/>
        </w:rPr>
        <w:t xml:space="preserve">למה </w:t>
      </w:r>
      <w:bookmarkStart w:id="25073" w:name="_ETM_Q57_532540"/>
      <w:bookmarkEnd w:id="25073"/>
      <w:r>
        <w:rPr>
          <w:rtl/>
        </w:rPr>
        <w:t xml:space="preserve">בחצי </w:t>
      </w:r>
      <w:bookmarkStart w:id="25074" w:name="_ETM_Q57_532960"/>
      <w:bookmarkEnd w:id="25074"/>
      <w:r>
        <w:rPr>
          <w:rtl/>
        </w:rPr>
        <w:t>שנה</w:t>
      </w:r>
      <w:r>
        <w:rPr>
          <w:rFonts w:hint="cs"/>
          <w:rtl/>
        </w:rPr>
        <w:t xml:space="preserve">? כי הממשלה צריכה </w:t>
      </w:r>
      <w:bookmarkStart w:id="25075" w:name="_ETM_Q57_532337"/>
      <w:bookmarkEnd w:id="25075"/>
      <w:r>
        <w:rPr>
          <w:rFonts w:hint="cs"/>
          <w:rtl/>
        </w:rPr>
        <w:t>זמן</w:t>
      </w:r>
      <w:r>
        <w:rPr>
          <w:rtl/>
        </w:rPr>
        <w:t xml:space="preserve"> </w:t>
      </w:r>
      <w:bookmarkStart w:id="25076" w:name="_ETM_Q57_533800"/>
      <w:bookmarkStart w:id="25077" w:name="_ETM_Q57_535330"/>
      <w:bookmarkEnd w:id="25076"/>
      <w:bookmarkEnd w:id="25077"/>
      <w:r>
        <w:rPr>
          <w:rtl/>
        </w:rPr>
        <w:t xml:space="preserve">להבין </w:t>
      </w:r>
      <w:bookmarkStart w:id="25078" w:name="_ETM_Q57_535720"/>
      <w:bookmarkStart w:id="25079" w:name="_ETM_Q57_536410"/>
      <w:bookmarkEnd w:id="25078"/>
      <w:bookmarkEnd w:id="25079"/>
      <w:r>
        <w:rPr>
          <w:rtl/>
        </w:rPr>
        <w:t xml:space="preserve">מה </w:t>
      </w:r>
      <w:bookmarkStart w:id="25080" w:name="_ETM_Q57_536560"/>
      <w:bookmarkEnd w:id="25080"/>
      <w:r>
        <w:rPr>
          <w:rtl/>
        </w:rPr>
        <w:t xml:space="preserve">היא </w:t>
      </w:r>
      <w:bookmarkStart w:id="25081" w:name="_ETM_Q57_536650"/>
      <w:bookmarkEnd w:id="25081"/>
      <w:r>
        <w:rPr>
          <w:rtl/>
        </w:rPr>
        <w:t xml:space="preserve">עושה </w:t>
      </w:r>
      <w:bookmarkStart w:id="25082" w:name="_ETM_Q57_536920"/>
      <w:bookmarkEnd w:id="25082"/>
      <w:r>
        <w:rPr>
          <w:rtl/>
        </w:rPr>
        <w:t xml:space="preserve">עם </w:t>
      </w:r>
      <w:bookmarkStart w:id="25083" w:name="_ETM_Q57_537040"/>
      <w:bookmarkEnd w:id="25083"/>
      <w:r>
        <w:rPr>
          <w:rtl/>
        </w:rPr>
        <w:t>הסו</w:t>
      </w:r>
      <w:r>
        <w:rPr>
          <w:rFonts w:hint="cs"/>
          <w:rtl/>
        </w:rPr>
        <w:t>ה</w:t>
      </w:r>
      <w:r>
        <w:rPr>
          <w:rtl/>
        </w:rPr>
        <w:t>רות</w:t>
      </w:r>
      <w:r>
        <w:rPr>
          <w:rFonts w:hint="cs"/>
          <w:rtl/>
        </w:rPr>
        <w:t>,</w:t>
      </w:r>
      <w:r>
        <w:rPr>
          <w:rtl/>
        </w:rPr>
        <w:t xml:space="preserve"> </w:t>
      </w:r>
      <w:bookmarkStart w:id="25084" w:name="_ETM_Q57_537790"/>
      <w:bookmarkEnd w:id="25084"/>
      <w:r>
        <w:rPr>
          <w:rtl/>
        </w:rPr>
        <w:t>וכו'</w:t>
      </w:r>
      <w:r>
        <w:rPr>
          <w:rFonts w:hint="cs"/>
          <w:rtl/>
        </w:rPr>
        <w:t>. זאת</w:t>
      </w:r>
      <w:r>
        <w:rPr>
          <w:rtl/>
        </w:rPr>
        <w:t xml:space="preserve"> </w:t>
      </w:r>
      <w:bookmarkStart w:id="25085" w:name="_ETM_Q57_538150"/>
      <w:bookmarkStart w:id="25086" w:name="_ETM_Q57_538270"/>
      <w:bookmarkEnd w:id="25085"/>
      <w:bookmarkEnd w:id="25086"/>
      <w:r>
        <w:rPr>
          <w:rtl/>
        </w:rPr>
        <w:t xml:space="preserve">ממשלה </w:t>
      </w:r>
      <w:bookmarkStart w:id="25087" w:name="_ETM_Q57_538750"/>
      <w:bookmarkEnd w:id="25087"/>
      <w:r>
        <w:rPr>
          <w:rtl/>
        </w:rPr>
        <w:t xml:space="preserve">שצריכה </w:t>
      </w:r>
      <w:bookmarkStart w:id="25088" w:name="_ETM_Q57_539170"/>
      <w:bookmarkEnd w:id="25088"/>
      <w:r>
        <w:rPr>
          <w:rtl/>
        </w:rPr>
        <w:t xml:space="preserve">זמן </w:t>
      </w:r>
      <w:bookmarkStart w:id="25089" w:name="_ETM_Q57_539500"/>
      <w:bookmarkEnd w:id="25089"/>
      <w:r>
        <w:rPr>
          <w:rtl/>
        </w:rPr>
        <w:t>להבין</w:t>
      </w:r>
      <w:r>
        <w:rPr>
          <w:rFonts w:hint="cs"/>
          <w:rtl/>
        </w:rPr>
        <w:t xml:space="preserve">. בח'אן אל-אחמר היא צריכה ארבעה </w:t>
      </w:r>
      <w:bookmarkStart w:id="25090" w:name="_ETM_Q57_540520"/>
      <w:bookmarkStart w:id="25091" w:name="_ETM_Q57_541930"/>
      <w:bookmarkStart w:id="25092" w:name="_ETM_Q57_542200"/>
      <w:bookmarkEnd w:id="25090"/>
      <w:bookmarkEnd w:id="25091"/>
      <w:bookmarkEnd w:id="25092"/>
      <w:r>
        <w:rPr>
          <w:rtl/>
        </w:rPr>
        <w:t>חודשים</w:t>
      </w:r>
      <w:r>
        <w:rPr>
          <w:rFonts w:hint="cs"/>
          <w:rtl/>
        </w:rPr>
        <w:t>, בהריסת</w:t>
      </w:r>
      <w:r>
        <w:rPr>
          <w:rtl/>
        </w:rPr>
        <w:t xml:space="preserve"> </w:t>
      </w:r>
      <w:bookmarkStart w:id="25093" w:name="_ETM_Q57_543190"/>
      <w:bookmarkStart w:id="25094" w:name="_ETM_Q57_543880"/>
      <w:bookmarkEnd w:id="25093"/>
      <w:bookmarkEnd w:id="25094"/>
      <w:r>
        <w:rPr>
          <w:rtl/>
        </w:rPr>
        <w:t xml:space="preserve">הבית </w:t>
      </w:r>
      <w:bookmarkStart w:id="25095" w:name="_ETM_Q57_544690"/>
      <w:bookmarkEnd w:id="25095"/>
      <w:r>
        <w:rPr>
          <w:rtl/>
        </w:rPr>
        <w:t>בירושלים</w:t>
      </w:r>
      <w:r>
        <w:rPr>
          <w:rFonts w:hint="cs"/>
          <w:rtl/>
        </w:rPr>
        <w:t>,</w:t>
      </w:r>
      <w:r>
        <w:rPr>
          <w:rtl/>
        </w:rPr>
        <w:t xml:space="preserve"> </w:t>
      </w:r>
      <w:bookmarkStart w:id="25096" w:name="_ETM_Q57_546100"/>
      <w:bookmarkEnd w:id="25096"/>
      <w:r>
        <w:rPr>
          <w:rtl/>
        </w:rPr>
        <w:t xml:space="preserve">איך </w:t>
      </w:r>
      <w:bookmarkStart w:id="25097" w:name="_ETM_Q57_546310"/>
      <w:bookmarkEnd w:id="25097"/>
      <w:r>
        <w:rPr>
          <w:rtl/>
        </w:rPr>
        <w:t xml:space="preserve">אמר </w:t>
      </w:r>
      <w:bookmarkStart w:id="25098" w:name="_ETM_Q57_546550"/>
      <w:bookmarkEnd w:id="25098"/>
      <w:r>
        <w:rPr>
          <w:rFonts w:hint="cs"/>
          <w:rtl/>
        </w:rPr>
        <w:t xml:space="preserve">בן </w:t>
      </w:r>
      <w:bookmarkStart w:id="25099" w:name="_ETM_Q57_542322"/>
      <w:bookmarkEnd w:id="25099"/>
      <w:r>
        <w:rPr>
          <w:rFonts w:hint="cs"/>
          <w:rtl/>
        </w:rPr>
        <w:t>גביר?</w:t>
      </w:r>
      <w:r>
        <w:rPr>
          <w:rtl/>
        </w:rPr>
        <w:t xml:space="preserve"> </w:t>
      </w:r>
      <w:bookmarkStart w:id="25100" w:name="_ETM_Q57_546940"/>
      <w:bookmarkEnd w:id="25100"/>
      <w:r>
        <w:rPr>
          <w:rtl/>
        </w:rPr>
        <w:t>שבוע</w:t>
      </w:r>
      <w:bookmarkStart w:id="25101" w:name="_ETM_Q57_547450"/>
      <w:bookmarkEnd w:id="25101"/>
      <w:r>
        <w:rPr>
          <w:rFonts w:hint="cs"/>
          <w:rtl/>
        </w:rPr>
        <w:t>-</w:t>
      </w:r>
      <w:r>
        <w:rPr>
          <w:rtl/>
        </w:rPr>
        <w:t>שבועיים</w:t>
      </w:r>
      <w:bookmarkStart w:id="25102" w:name="_ETM_Q57_547960"/>
      <w:bookmarkEnd w:id="25102"/>
      <w:r>
        <w:rPr>
          <w:rFonts w:hint="cs"/>
          <w:rtl/>
        </w:rPr>
        <w:t>-</w:t>
      </w:r>
      <w:r>
        <w:rPr>
          <w:rtl/>
        </w:rPr>
        <w:t>חודש</w:t>
      </w:r>
      <w:r>
        <w:rPr>
          <w:rFonts w:hint="cs"/>
          <w:rtl/>
        </w:rPr>
        <w:t>, מתישהו זה יקרה.</w:t>
      </w:r>
      <w:r>
        <w:rPr>
          <w:rtl/>
        </w:rPr>
        <w:t xml:space="preserve"> </w:t>
      </w:r>
      <w:bookmarkStart w:id="25103" w:name="_ETM_Q57_548800"/>
      <w:bookmarkStart w:id="25104" w:name="_ETM_Q57_550270"/>
      <w:bookmarkEnd w:id="25103"/>
      <w:bookmarkEnd w:id="25104"/>
      <w:r>
        <w:rPr>
          <w:rtl/>
        </w:rPr>
        <w:t xml:space="preserve">אז </w:t>
      </w:r>
      <w:bookmarkStart w:id="25105" w:name="_ETM_Q57_550450"/>
      <w:bookmarkEnd w:id="25105"/>
      <w:r>
        <w:rPr>
          <w:rtl/>
        </w:rPr>
        <w:t xml:space="preserve">גם </w:t>
      </w:r>
      <w:bookmarkStart w:id="25106" w:name="_ETM_Q57_550630"/>
      <w:bookmarkEnd w:id="25106"/>
      <w:r>
        <w:rPr>
          <w:rtl/>
        </w:rPr>
        <w:t xml:space="preserve">בנושא </w:t>
      </w:r>
      <w:bookmarkStart w:id="25107" w:name="_ETM_Q57_551020"/>
      <w:bookmarkEnd w:id="25107"/>
      <w:r>
        <w:rPr>
          <w:rtl/>
        </w:rPr>
        <w:t xml:space="preserve">הזה </w:t>
      </w:r>
      <w:bookmarkStart w:id="25108" w:name="_ETM_Q57_551229"/>
      <w:bookmarkEnd w:id="25108"/>
      <w:r>
        <w:rPr>
          <w:rtl/>
        </w:rPr>
        <w:t xml:space="preserve">היא </w:t>
      </w:r>
      <w:bookmarkStart w:id="25109" w:name="_ETM_Q57_551320"/>
      <w:bookmarkEnd w:id="25109"/>
      <w:r>
        <w:rPr>
          <w:rtl/>
        </w:rPr>
        <w:t xml:space="preserve">צריכה </w:t>
      </w:r>
      <w:bookmarkStart w:id="25110" w:name="_ETM_Q57_551589"/>
      <w:bookmarkEnd w:id="25110"/>
      <w:r>
        <w:rPr>
          <w:rtl/>
        </w:rPr>
        <w:t>זמן</w:t>
      </w:r>
      <w:r>
        <w:rPr>
          <w:rFonts w:hint="cs"/>
          <w:rtl/>
        </w:rPr>
        <w:t>.</w:t>
      </w:r>
      <w:r>
        <w:rPr>
          <w:rtl/>
        </w:rPr>
        <w:t xml:space="preserve"> </w:t>
      </w:r>
      <w:bookmarkStart w:id="25111" w:name="_ETM_Q57_552100"/>
      <w:bookmarkEnd w:id="25111"/>
      <w:r>
        <w:rPr>
          <w:rtl/>
        </w:rPr>
        <w:t>ו</w:t>
      </w:r>
      <w:r>
        <w:rPr>
          <w:rFonts w:hint="cs"/>
          <w:rtl/>
        </w:rPr>
        <w:t>ב</w:t>
      </w:r>
      <w:r>
        <w:rPr>
          <w:rtl/>
        </w:rPr>
        <w:t xml:space="preserve">סך </w:t>
      </w:r>
      <w:bookmarkStart w:id="25112" w:name="_ETM_Q57_552520"/>
      <w:bookmarkEnd w:id="25112"/>
      <w:r>
        <w:rPr>
          <w:rtl/>
        </w:rPr>
        <w:t>הכ</w:t>
      </w:r>
      <w:r>
        <w:rPr>
          <w:rFonts w:hint="cs"/>
          <w:rtl/>
        </w:rPr>
        <w:t>ו</w:t>
      </w:r>
      <w:r>
        <w:rPr>
          <w:rtl/>
        </w:rPr>
        <w:t xml:space="preserve">ל </w:t>
      </w:r>
      <w:bookmarkStart w:id="25113" w:name="_ETM_Q57_553210"/>
      <w:bookmarkEnd w:id="25113"/>
      <w:r>
        <w:rPr>
          <w:rtl/>
        </w:rPr>
        <w:t xml:space="preserve">זה </w:t>
      </w:r>
      <w:bookmarkStart w:id="25114" w:name="_ETM_Q57_553450"/>
      <w:bookmarkEnd w:id="25114"/>
      <w:r>
        <w:rPr>
          <w:rtl/>
        </w:rPr>
        <w:t xml:space="preserve">לא </w:t>
      </w:r>
      <w:bookmarkStart w:id="25115" w:name="_ETM_Q57_553900"/>
      <w:bookmarkEnd w:id="25115"/>
      <w:r>
        <w:rPr>
          <w:rtl/>
        </w:rPr>
        <w:t xml:space="preserve">שונה </w:t>
      </w:r>
      <w:bookmarkStart w:id="25116" w:name="_ETM_Q57_554320"/>
      <w:bookmarkEnd w:id="25116"/>
      <w:r>
        <w:rPr>
          <w:rFonts w:hint="cs"/>
          <w:rtl/>
        </w:rPr>
        <w:t>אחד</w:t>
      </w:r>
      <w:r>
        <w:rPr>
          <w:rtl/>
        </w:rPr>
        <w:t xml:space="preserve"> </w:t>
      </w:r>
      <w:bookmarkStart w:id="25117" w:name="_ETM_Q57_554650"/>
      <w:bookmarkEnd w:id="25117"/>
      <w:r>
        <w:rPr>
          <w:rtl/>
        </w:rPr>
        <w:t>מהשני</w:t>
      </w:r>
      <w:r>
        <w:rPr>
          <w:rFonts w:hint="cs"/>
          <w:rtl/>
        </w:rPr>
        <w:t>.</w:t>
      </w:r>
      <w:r>
        <w:rPr>
          <w:rtl/>
        </w:rPr>
        <w:t xml:space="preserve"> </w:t>
      </w:r>
      <w:bookmarkStart w:id="25118" w:name="_ETM_Q57_555779"/>
      <w:bookmarkEnd w:id="25118"/>
      <w:r>
        <w:rPr>
          <w:rtl/>
        </w:rPr>
        <w:t xml:space="preserve">גם </w:t>
      </w:r>
      <w:bookmarkStart w:id="25119" w:name="_ETM_Q57_556320"/>
      <w:bookmarkEnd w:id="25119"/>
      <w:r>
        <w:rPr>
          <w:rFonts w:hint="cs"/>
          <w:rtl/>
        </w:rPr>
        <w:t>בח'אן אל-אחמר יצא</w:t>
      </w:r>
      <w:r>
        <w:rPr>
          <w:rtl/>
        </w:rPr>
        <w:t xml:space="preserve"> </w:t>
      </w:r>
      <w:bookmarkStart w:id="25120" w:name="_ETM_Q57_556740"/>
      <w:bookmarkStart w:id="25121" w:name="_ETM_Q57_557549"/>
      <w:bookmarkEnd w:id="25120"/>
      <w:bookmarkEnd w:id="25121"/>
      <w:r>
        <w:rPr>
          <w:rtl/>
        </w:rPr>
        <w:t xml:space="preserve">פה </w:t>
      </w:r>
      <w:bookmarkStart w:id="25122" w:name="_ETM_Q57_557729"/>
      <w:bookmarkEnd w:id="25122"/>
      <w:r>
        <w:rPr>
          <w:rtl/>
        </w:rPr>
        <w:t xml:space="preserve">שר </w:t>
      </w:r>
      <w:bookmarkStart w:id="25123" w:name="_ETM_Q57_557969"/>
      <w:bookmarkEnd w:id="25123"/>
      <w:r>
        <w:rPr>
          <w:rtl/>
        </w:rPr>
        <w:t xml:space="preserve">הביטחון </w:t>
      </w:r>
      <w:bookmarkStart w:id="25124" w:name="_ETM_Q57_558570"/>
      <w:bookmarkEnd w:id="25124"/>
      <w:r>
        <w:rPr>
          <w:rFonts w:hint="cs"/>
          <w:rtl/>
        </w:rPr>
        <w:t xml:space="preserve">ב', </w:t>
      </w:r>
      <w:r>
        <w:rPr>
          <w:rtl/>
        </w:rPr>
        <w:t xml:space="preserve">אבל </w:t>
      </w:r>
      <w:bookmarkStart w:id="25125" w:name="_ETM_Q57_559960"/>
      <w:bookmarkEnd w:id="25125"/>
      <w:r>
        <w:rPr>
          <w:rtl/>
        </w:rPr>
        <w:t xml:space="preserve">זה </w:t>
      </w:r>
      <w:bookmarkStart w:id="25126" w:name="_ETM_Q57_560200"/>
      <w:bookmarkEnd w:id="25126"/>
      <w:r>
        <w:rPr>
          <w:rtl/>
        </w:rPr>
        <w:t xml:space="preserve">מקרה </w:t>
      </w:r>
      <w:bookmarkStart w:id="25127" w:name="_ETM_Q57_560500"/>
      <w:bookmarkEnd w:id="25127"/>
      <w:r>
        <w:rPr>
          <w:rtl/>
        </w:rPr>
        <w:t xml:space="preserve">הכי </w:t>
      </w:r>
      <w:bookmarkStart w:id="25128" w:name="_ETM_Q57_560799"/>
      <w:bookmarkEnd w:id="25128"/>
      <w:r>
        <w:rPr>
          <w:rtl/>
        </w:rPr>
        <w:t>מעניין</w:t>
      </w:r>
      <w:bookmarkStart w:id="25129" w:name="_ETM_Q57_561729"/>
      <w:bookmarkEnd w:id="25129"/>
      <w:r>
        <w:rPr>
          <w:rFonts w:hint="cs"/>
          <w:rtl/>
        </w:rPr>
        <w:t xml:space="preserve">, </w:t>
      </w:r>
      <w:r>
        <w:rPr>
          <w:rtl/>
        </w:rPr>
        <w:t>כ</w:t>
      </w:r>
      <w:r>
        <w:rPr>
          <w:rFonts w:hint="cs"/>
          <w:rtl/>
        </w:rPr>
        <w:t>י</w:t>
      </w:r>
      <w:r>
        <w:rPr>
          <w:rtl/>
        </w:rPr>
        <w:t xml:space="preserve"> </w:t>
      </w:r>
      <w:bookmarkStart w:id="25130" w:name="_ETM_Q57_562089"/>
      <w:bookmarkEnd w:id="25130"/>
      <w:r>
        <w:rPr>
          <w:rFonts w:hint="cs"/>
          <w:rtl/>
        </w:rPr>
        <w:t>כששר ה</w:t>
      </w:r>
      <w:r>
        <w:rPr>
          <w:rtl/>
        </w:rPr>
        <w:t>ביטחון</w:t>
      </w:r>
      <w:r>
        <w:rPr>
          <w:rFonts w:hint="cs"/>
          <w:rtl/>
        </w:rPr>
        <w:t xml:space="preserve"> ב'</w:t>
      </w:r>
      <w:r>
        <w:rPr>
          <w:rtl/>
        </w:rPr>
        <w:t xml:space="preserve"> </w:t>
      </w:r>
      <w:bookmarkStart w:id="25131" w:name="_ETM_Q57_562570"/>
      <w:bookmarkStart w:id="25132" w:name="_ETM_Q57_562869"/>
      <w:bookmarkStart w:id="25133" w:name="_ETM_Q57_563079"/>
      <w:bookmarkEnd w:id="25131"/>
      <w:bookmarkEnd w:id="25132"/>
      <w:bookmarkEnd w:id="25133"/>
      <w:r>
        <w:rPr>
          <w:rtl/>
        </w:rPr>
        <w:t xml:space="preserve">היה </w:t>
      </w:r>
      <w:bookmarkStart w:id="25134" w:name="_ETM_Q57_563289"/>
      <w:bookmarkEnd w:id="25134"/>
      <w:r>
        <w:rPr>
          <w:rtl/>
        </w:rPr>
        <w:t xml:space="preserve">אזרח </w:t>
      </w:r>
      <w:bookmarkStart w:id="25135" w:name="_ETM_Q57_563890"/>
      <w:bookmarkEnd w:id="25135"/>
      <w:r>
        <w:rPr>
          <w:rtl/>
        </w:rPr>
        <w:t xml:space="preserve">הוא </w:t>
      </w:r>
      <w:bookmarkStart w:id="25136" w:name="_ETM_Q57_563950"/>
      <w:bookmarkEnd w:id="25136"/>
      <w:r>
        <w:rPr>
          <w:rtl/>
        </w:rPr>
        <w:t xml:space="preserve">הגיש </w:t>
      </w:r>
      <w:bookmarkStart w:id="25137" w:name="_ETM_Q57_564339"/>
      <w:bookmarkEnd w:id="25137"/>
      <w:r>
        <w:rPr>
          <w:rtl/>
        </w:rPr>
        <w:t xml:space="preserve">את </w:t>
      </w:r>
      <w:bookmarkStart w:id="25138" w:name="_ETM_Q57_564399"/>
      <w:bookmarkEnd w:id="25138"/>
      <w:r>
        <w:rPr>
          <w:rtl/>
        </w:rPr>
        <w:t>העתירה</w:t>
      </w:r>
      <w:r>
        <w:rPr>
          <w:rFonts w:hint="cs"/>
          <w:rtl/>
        </w:rPr>
        <w:t>,</w:t>
      </w:r>
      <w:r>
        <w:rPr>
          <w:rtl/>
        </w:rPr>
        <w:t xml:space="preserve"> </w:t>
      </w:r>
      <w:bookmarkStart w:id="25139" w:name="_ETM_Q57_565460"/>
      <w:bookmarkEnd w:id="25139"/>
      <w:r>
        <w:rPr>
          <w:rtl/>
        </w:rPr>
        <w:t xml:space="preserve">כשהוא </w:t>
      </w:r>
      <w:bookmarkStart w:id="25140" w:name="_ETM_Q57_566060"/>
      <w:bookmarkEnd w:id="25140"/>
      <w:r>
        <w:rPr>
          <w:rtl/>
        </w:rPr>
        <w:t xml:space="preserve">הפך </w:t>
      </w:r>
      <w:bookmarkStart w:id="25141" w:name="_ETM_Q57_566420"/>
      <w:bookmarkEnd w:id="25141"/>
      <w:r>
        <w:rPr>
          <w:rtl/>
        </w:rPr>
        <w:t xml:space="preserve">לשר </w:t>
      </w:r>
      <w:bookmarkStart w:id="25142" w:name="_ETM_Q57_566779"/>
      <w:bookmarkEnd w:id="25142"/>
      <w:r>
        <w:rPr>
          <w:rFonts w:hint="cs"/>
          <w:rtl/>
        </w:rPr>
        <w:t>ה</w:t>
      </w:r>
      <w:r>
        <w:rPr>
          <w:rtl/>
        </w:rPr>
        <w:t xml:space="preserve">ביטחון </w:t>
      </w:r>
      <w:bookmarkStart w:id="25143" w:name="_ETM_Q57_567289"/>
      <w:bookmarkEnd w:id="25143"/>
      <w:r>
        <w:rPr>
          <w:rFonts w:hint="cs"/>
          <w:rtl/>
        </w:rPr>
        <w:t>ב'</w:t>
      </w:r>
      <w:r>
        <w:rPr>
          <w:rtl/>
        </w:rPr>
        <w:t xml:space="preserve"> </w:t>
      </w:r>
      <w:bookmarkStart w:id="25144" w:name="_ETM_Q57_568159"/>
      <w:bookmarkEnd w:id="25144"/>
      <w:r>
        <w:rPr>
          <w:rtl/>
        </w:rPr>
        <w:t xml:space="preserve">הוא </w:t>
      </w:r>
      <w:bookmarkStart w:id="25145" w:name="_ETM_Q57_568279"/>
      <w:bookmarkEnd w:id="25145"/>
      <w:r>
        <w:rPr>
          <w:rtl/>
        </w:rPr>
        <w:t xml:space="preserve">צריך </w:t>
      </w:r>
      <w:bookmarkStart w:id="25146" w:name="_ETM_Q57_568609"/>
      <w:bookmarkEnd w:id="25146"/>
      <w:r>
        <w:rPr>
          <w:rFonts w:hint="cs"/>
          <w:rtl/>
        </w:rPr>
        <w:t>ארבעה</w:t>
      </w:r>
      <w:r>
        <w:rPr>
          <w:rtl/>
        </w:rPr>
        <w:t xml:space="preserve"> </w:t>
      </w:r>
      <w:bookmarkStart w:id="25147" w:name="_ETM_Q57_568880"/>
      <w:bookmarkEnd w:id="25147"/>
      <w:r>
        <w:rPr>
          <w:rtl/>
        </w:rPr>
        <w:t xml:space="preserve">חודשים </w:t>
      </w:r>
      <w:bookmarkStart w:id="25148" w:name="_ETM_Q57_569329"/>
      <w:bookmarkEnd w:id="25148"/>
      <w:r>
        <w:rPr>
          <w:rtl/>
        </w:rPr>
        <w:t xml:space="preserve">ללמוד </w:t>
      </w:r>
      <w:bookmarkStart w:id="25149" w:name="_ETM_Q57_569779"/>
      <w:bookmarkEnd w:id="25149"/>
      <w:r>
        <w:rPr>
          <w:rtl/>
        </w:rPr>
        <w:t xml:space="preserve">את </w:t>
      </w:r>
      <w:bookmarkStart w:id="25150" w:name="_ETM_Q57_569899"/>
      <w:bookmarkEnd w:id="25150"/>
      <w:r>
        <w:rPr>
          <w:rtl/>
        </w:rPr>
        <w:t xml:space="preserve">העתירה </w:t>
      </w:r>
      <w:bookmarkStart w:id="25151" w:name="_ETM_Q57_570350"/>
      <w:bookmarkEnd w:id="25151"/>
      <w:r>
        <w:rPr>
          <w:rtl/>
        </w:rPr>
        <w:t xml:space="preserve">של </w:t>
      </w:r>
      <w:bookmarkStart w:id="25152" w:name="_ETM_Q57_570560"/>
      <w:bookmarkEnd w:id="25152"/>
      <w:r>
        <w:rPr>
          <w:rtl/>
        </w:rPr>
        <w:t xml:space="preserve">האזרח </w:t>
      </w:r>
      <w:bookmarkStart w:id="25153" w:name="_ETM_Q57_571009"/>
      <w:bookmarkEnd w:id="25153"/>
      <w:r>
        <w:rPr>
          <w:rtl/>
        </w:rPr>
        <w:t>סמוטריץ'</w:t>
      </w:r>
      <w:r>
        <w:rPr>
          <w:rFonts w:hint="cs"/>
          <w:rtl/>
        </w:rPr>
        <w:t>.</w:t>
      </w:r>
      <w:r>
        <w:rPr>
          <w:rtl/>
        </w:rPr>
        <w:t xml:space="preserve"> </w:t>
      </w:r>
      <w:bookmarkStart w:id="25154" w:name="_ETM_Q57_572060"/>
      <w:bookmarkEnd w:id="25154"/>
      <w:r>
        <w:rPr>
          <w:rFonts w:hint="cs"/>
          <w:rtl/>
        </w:rPr>
        <w:t>א</w:t>
      </w:r>
      <w:r>
        <w:rPr>
          <w:rtl/>
        </w:rPr>
        <w:t xml:space="preserve">ם </w:t>
      </w:r>
      <w:bookmarkStart w:id="25155" w:name="_ETM_Q57_572299"/>
      <w:bookmarkEnd w:id="25155"/>
      <w:r>
        <w:rPr>
          <w:rtl/>
        </w:rPr>
        <w:t xml:space="preserve">השר </w:t>
      </w:r>
      <w:bookmarkStart w:id="25156" w:name="_ETM_Q57_572630"/>
      <w:bookmarkEnd w:id="25156"/>
      <w:r>
        <w:rPr>
          <w:rtl/>
        </w:rPr>
        <w:t xml:space="preserve">סמוטריץ' </w:t>
      </w:r>
      <w:bookmarkStart w:id="25157" w:name="_ETM_Q57_573200"/>
      <w:bookmarkEnd w:id="25157"/>
      <w:r>
        <w:rPr>
          <w:rtl/>
        </w:rPr>
        <w:t>מתי</w:t>
      </w:r>
      <w:bookmarkStart w:id="25158" w:name="_ETM_Q57_573589"/>
      <w:bookmarkEnd w:id="25158"/>
      <w:r>
        <w:rPr>
          <w:rtl/>
        </w:rPr>
        <w:t xml:space="preserve">שהו </w:t>
      </w:r>
      <w:bookmarkStart w:id="25159" w:name="_ETM_Q57_574009"/>
      <w:bookmarkEnd w:id="25159"/>
      <w:r>
        <w:rPr>
          <w:rtl/>
        </w:rPr>
        <w:t xml:space="preserve">ידבר </w:t>
      </w:r>
      <w:bookmarkStart w:id="25160" w:name="_ETM_Q57_574399"/>
      <w:bookmarkEnd w:id="25160"/>
      <w:r>
        <w:rPr>
          <w:rtl/>
        </w:rPr>
        <w:t xml:space="preserve">עם </w:t>
      </w:r>
      <w:bookmarkStart w:id="25161" w:name="_ETM_Q57_574520"/>
      <w:bookmarkEnd w:id="25161"/>
      <w:r>
        <w:rPr>
          <w:rtl/>
        </w:rPr>
        <w:t xml:space="preserve">האזרח </w:t>
      </w:r>
      <w:bookmarkStart w:id="25162" w:name="_ETM_Q57_574939"/>
      <w:bookmarkEnd w:id="25162"/>
      <w:r>
        <w:rPr>
          <w:rtl/>
        </w:rPr>
        <w:t>סמוטריץ</w:t>
      </w:r>
      <w:r>
        <w:rPr>
          <w:rFonts w:hint="cs"/>
          <w:rtl/>
        </w:rPr>
        <w:t>',</w:t>
      </w:r>
      <w:r>
        <w:rPr>
          <w:rtl/>
        </w:rPr>
        <w:t xml:space="preserve"> </w:t>
      </w:r>
      <w:bookmarkStart w:id="25163" w:name="_ETM_Q57_575420"/>
      <w:bookmarkEnd w:id="25163"/>
      <w:r>
        <w:rPr>
          <w:rtl/>
        </w:rPr>
        <w:t xml:space="preserve">יכול </w:t>
      </w:r>
      <w:bookmarkStart w:id="25164" w:name="_ETM_Q57_575689"/>
      <w:bookmarkEnd w:id="25164"/>
      <w:r>
        <w:rPr>
          <w:rtl/>
        </w:rPr>
        <w:t xml:space="preserve">להיות </w:t>
      </w:r>
      <w:bookmarkStart w:id="25165" w:name="_ETM_Q57_575869"/>
      <w:bookmarkEnd w:id="25165"/>
      <w:r>
        <w:rPr>
          <w:rtl/>
        </w:rPr>
        <w:t>ש</w:t>
      </w:r>
      <w:r>
        <w:rPr>
          <w:rFonts w:hint="cs"/>
          <w:rtl/>
        </w:rPr>
        <w:t xml:space="preserve">הוא </w:t>
      </w:r>
      <w:r>
        <w:rPr>
          <w:rtl/>
        </w:rPr>
        <w:t>י</w:t>
      </w:r>
      <w:r>
        <w:rPr>
          <w:rFonts w:hint="cs"/>
          <w:rtl/>
        </w:rPr>
        <w:t>ו</w:t>
      </w:r>
      <w:r>
        <w:rPr>
          <w:rtl/>
        </w:rPr>
        <w:t xml:space="preserve">כל </w:t>
      </w:r>
      <w:bookmarkStart w:id="25166" w:name="_ETM_Q57_576259"/>
      <w:bookmarkEnd w:id="25166"/>
      <w:r>
        <w:rPr>
          <w:rtl/>
        </w:rPr>
        <w:t xml:space="preserve">לקצר </w:t>
      </w:r>
      <w:bookmarkStart w:id="25167" w:name="_ETM_Q57_576679"/>
      <w:bookmarkEnd w:id="25167"/>
      <w:r>
        <w:rPr>
          <w:rtl/>
        </w:rPr>
        <w:t xml:space="preserve">את </w:t>
      </w:r>
      <w:bookmarkStart w:id="25168" w:name="_ETM_Q57_576770"/>
      <w:bookmarkEnd w:id="25168"/>
      <w:r>
        <w:rPr>
          <w:rtl/>
        </w:rPr>
        <w:t>הזמנים</w:t>
      </w:r>
      <w:r>
        <w:rPr>
          <w:rFonts w:hint="cs"/>
          <w:rtl/>
        </w:rPr>
        <w:t>,</w:t>
      </w:r>
      <w:r>
        <w:rPr>
          <w:rtl/>
        </w:rPr>
        <w:t xml:space="preserve"> </w:t>
      </w:r>
      <w:bookmarkStart w:id="25169" w:name="_ETM_Q57_577249"/>
      <w:bookmarkEnd w:id="25169"/>
      <w:r>
        <w:rPr>
          <w:rtl/>
        </w:rPr>
        <w:t xml:space="preserve">והוא </w:t>
      </w:r>
      <w:bookmarkStart w:id="25170" w:name="_ETM_Q57_577399"/>
      <w:bookmarkEnd w:id="25170"/>
      <w:r>
        <w:rPr>
          <w:rtl/>
        </w:rPr>
        <w:t xml:space="preserve">לא </w:t>
      </w:r>
      <w:bookmarkStart w:id="25171" w:name="_ETM_Q57_577549"/>
      <w:bookmarkEnd w:id="25171"/>
      <w:r>
        <w:rPr>
          <w:rFonts w:hint="cs"/>
          <w:rtl/>
        </w:rPr>
        <w:t>י</w:t>
      </w:r>
      <w:r>
        <w:rPr>
          <w:rtl/>
        </w:rPr>
        <w:t>צ</w:t>
      </w:r>
      <w:r>
        <w:rPr>
          <w:rFonts w:hint="cs"/>
          <w:rtl/>
        </w:rPr>
        <w:t>ט</w:t>
      </w:r>
      <w:r>
        <w:rPr>
          <w:rtl/>
        </w:rPr>
        <w:t xml:space="preserve">רך </w:t>
      </w:r>
      <w:bookmarkStart w:id="25172" w:name="_ETM_Q57_577849"/>
      <w:bookmarkEnd w:id="25172"/>
      <w:r>
        <w:rPr>
          <w:rFonts w:hint="cs"/>
          <w:rtl/>
        </w:rPr>
        <w:t>ארבעה</w:t>
      </w:r>
      <w:r>
        <w:rPr>
          <w:rtl/>
        </w:rPr>
        <w:t xml:space="preserve"> </w:t>
      </w:r>
      <w:bookmarkStart w:id="25173" w:name="_ETM_Q57_578149"/>
      <w:bookmarkEnd w:id="25173"/>
      <w:r>
        <w:rPr>
          <w:rtl/>
        </w:rPr>
        <w:t>חודשים</w:t>
      </w:r>
      <w:r>
        <w:rPr>
          <w:rFonts w:hint="cs"/>
          <w:rtl/>
        </w:rPr>
        <w:t>,</w:t>
      </w:r>
      <w:r>
        <w:rPr>
          <w:rtl/>
        </w:rPr>
        <w:t xml:space="preserve"> </w:t>
      </w:r>
      <w:bookmarkStart w:id="25174" w:name="_ETM_Q57_578630"/>
      <w:bookmarkEnd w:id="25174"/>
      <w:r>
        <w:rPr>
          <w:rtl/>
        </w:rPr>
        <w:t xml:space="preserve">כי </w:t>
      </w:r>
      <w:bookmarkStart w:id="25175" w:name="_ETM_Q57_578779"/>
      <w:bookmarkEnd w:id="25175"/>
      <w:r>
        <w:rPr>
          <w:rtl/>
        </w:rPr>
        <w:t xml:space="preserve">האזרח </w:t>
      </w:r>
      <w:bookmarkStart w:id="25176" w:name="_ETM_Q57_579140"/>
      <w:bookmarkEnd w:id="25176"/>
      <w:r>
        <w:rPr>
          <w:rtl/>
        </w:rPr>
        <w:t>סמוטריץ</w:t>
      </w:r>
      <w:r>
        <w:rPr>
          <w:rFonts w:hint="cs"/>
          <w:rtl/>
        </w:rPr>
        <w:t>'</w:t>
      </w:r>
      <w:r>
        <w:rPr>
          <w:rtl/>
        </w:rPr>
        <w:t xml:space="preserve"> </w:t>
      </w:r>
      <w:bookmarkStart w:id="25177" w:name="_ETM_Q57_579649"/>
      <w:bookmarkEnd w:id="25177"/>
      <w:r>
        <w:rPr>
          <w:rtl/>
        </w:rPr>
        <w:t xml:space="preserve">שהגיש </w:t>
      </w:r>
      <w:bookmarkStart w:id="25178" w:name="_ETM_Q57_580039"/>
      <w:bookmarkEnd w:id="25178"/>
      <w:r>
        <w:rPr>
          <w:rtl/>
        </w:rPr>
        <w:t xml:space="preserve">את </w:t>
      </w:r>
      <w:bookmarkStart w:id="25179" w:name="_ETM_Q57_580130"/>
      <w:bookmarkEnd w:id="25179"/>
      <w:r>
        <w:rPr>
          <w:rtl/>
        </w:rPr>
        <w:t>העתירה</w:t>
      </w:r>
      <w:r>
        <w:rPr>
          <w:rFonts w:hint="cs"/>
          <w:rtl/>
        </w:rPr>
        <w:t>,</w:t>
      </w:r>
      <w:r>
        <w:rPr>
          <w:rtl/>
        </w:rPr>
        <w:t xml:space="preserve"> </w:t>
      </w:r>
      <w:bookmarkStart w:id="25180" w:name="_ETM_Q57_580909"/>
      <w:bookmarkEnd w:id="25180"/>
      <w:r>
        <w:rPr>
          <w:rtl/>
        </w:rPr>
        <w:t xml:space="preserve">יסביר </w:t>
      </w:r>
      <w:bookmarkStart w:id="25181" w:name="_ETM_Q57_581390"/>
      <w:bookmarkEnd w:id="25181"/>
      <w:r>
        <w:rPr>
          <w:rtl/>
        </w:rPr>
        <w:t xml:space="preserve">לשר </w:t>
      </w:r>
      <w:bookmarkStart w:id="25182" w:name="_ETM_Q57_581659"/>
      <w:bookmarkEnd w:id="25182"/>
      <w:r>
        <w:rPr>
          <w:rFonts w:hint="cs"/>
          <w:rtl/>
        </w:rPr>
        <w:t>ה</w:t>
      </w:r>
      <w:r>
        <w:rPr>
          <w:rtl/>
        </w:rPr>
        <w:t xml:space="preserve">ביטחון </w:t>
      </w:r>
      <w:bookmarkStart w:id="25183" w:name="_ETM_Q57_582109"/>
      <w:bookmarkEnd w:id="25183"/>
      <w:r>
        <w:rPr>
          <w:rFonts w:hint="cs"/>
          <w:rtl/>
        </w:rPr>
        <w:t xml:space="preserve">ב' </w:t>
      </w:r>
      <w:bookmarkStart w:id="25184" w:name="_ETM_Q57_578872"/>
      <w:bookmarkEnd w:id="25184"/>
      <w:r>
        <w:rPr>
          <w:rFonts w:hint="cs"/>
          <w:rtl/>
        </w:rPr>
        <w:t>סמוטריץ' במה היא כלולה,</w:t>
      </w:r>
      <w:r>
        <w:rPr>
          <w:rtl/>
        </w:rPr>
        <w:t xml:space="preserve"> </w:t>
      </w:r>
      <w:bookmarkStart w:id="25185" w:name="_ETM_Q57_584329"/>
      <w:bookmarkEnd w:id="25185"/>
      <w:r>
        <w:rPr>
          <w:rtl/>
        </w:rPr>
        <w:t xml:space="preserve">ולמה </w:t>
      </w:r>
      <w:bookmarkStart w:id="25186" w:name="_ETM_Q57_584689"/>
      <w:bookmarkEnd w:id="25186"/>
      <w:r>
        <w:rPr>
          <w:rtl/>
        </w:rPr>
        <w:t xml:space="preserve">נכון </w:t>
      </w:r>
      <w:bookmarkStart w:id="25187" w:name="_ETM_Q57_585020"/>
      <w:bookmarkEnd w:id="25187"/>
      <w:r>
        <w:rPr>
          <w:rtl/>
        </w:rPr>
        <w:t xml:space="preserve">לפנות </w:t>
      </w:r>
      <w:bookmarkStart w:id="25188" w:name="_ETM_Q57_585439"/>
      <w:bookmarkEnd w:id="25188"/>
      <w:r>
        <w:rPr>
          <w:rFonts w:hint="cs"/>
          <w:rtl/>
        </w:rPr>
        <w:t xml:space="preserve">את </w:t>
      </w:r>
      <w:r>
        <w:rPr>
          <w:rtl/>
        </w:rPr>
        <w:t>ח</w:t>
      </w:r>
      <w:r>
        <w:rPr>
          <w:rFonts w:hint="cs"/>
          <w:rtl/>
        </w:rPr>
        <w:t>'</w:t>
      </w:r>
      <w:r>
        <w:rPr>
          <w:rtl/>
        </w:rPr>
        <w:t xml:space="preserve">אן </w:t>
      </w:r>
      <w:bookmarkStart w:id="25189" w:name="_ETM_Q57_585619"/>
      <w:bookmarkEnd w:id="25189"/>
      <w:r>
        <w:rPr>
          <w:rtl/>
        </w:rPr>
        <w:t>אל-אחמר</w:t>
      </w:r>
      <w:bookmarkStart w:id="25190" w:name="_ETM_Q57_586489"/>
      <w:bookmarkEnd w:id="25190"/>
      <w:r>
        <w:rPr>
          <w:rFonts w:hint="cs"/>
          <w:rtl/>
        </w:rPr>
        <w:t>.</w:t>
      </w:r>
    </w:p>
    <w:p w:rsidR="00CA2CE9" w:rsidRDefault="00CA2CE9" w:rsidP="00C927FB">
      <w:pPr>
        <w:rPr>
          <w:rtl/>
        </w:rPr>
      </w:pPr>
      <w:bookmarkStart w:id="25191" w:name="_ETM_Q57_584854"/>
      <w:bookmarkEnd w:id="25191"/>
    </w:p>
    <w:p w:rsidR="00CA2CE9" w:rsidRDefault="00CA2CE9" w:rsidP="00C927FB">
      <w:pPr>
        <w:rPr>
          <w:rtl/>
        </w:rPr>
      </w:pPr>
      <w:bookmarkStart w:id="25192" w:name="_ETM_Q57_585047"/>
      <w:bookmarkStart w:id="25193" w:name="_ETM_Q57_585079"/>
      <w:bookmarkStart w:id="25194" w:name="_ETM_Q57_585109"/>
      <w:bookmarkEnd w:id="25192"/>
      <w:bookmarkEnd w:id="25193"/>
      <w:bookmarkEnd w:id="25194"/>
      <w:r>
        <w:rPr>
          <w:rFonts w:hint="cs"/>
          <w:rtl/>
        </w:rPr>
        <w:t>א</w:t>
      </w:r>
      <w:r>
        <w:rPr>
          <w:rtl/>
        </w:rPr>
        <w:t xml:space="preserve">בל </w:t>
      </w:r>
      <w:bookmarkStart w:id="25195" w:name="_ETM_Q57_586909"/>
      <w:bookmarkEnd w:id="25195"/>
      <w:r>
        <w:rPr>
          <w:rtl/>
        </w:rPr>
        <w:t xml:space="preserve">מי </w:t>
      </w:r>
      <w:bookmarkStart w:id="25196" w:name="_ETM_Q57_587179"/>
      <w:bookmarkEnd w:id="25196"/>
      <w:r>
        <w:rPr>
          <w:rtl/>
        </w:rPr>
        <w:t xml:space="preserve">שדיבר </w:t>
      </w:r>
      <w:bookmarkStart w:id="25197" w:name="_ETM_Q57_588529"/>
      <w:bookmarkEnd w:id="25197"/>
      <w:r>
        <w:rPr>
          <w:rtl/>
        </w:rPr>
        <w:t xml:space="preserve">דווקא </w:t>
      </w:r>
      <w:bookmarkStart w:id="25198" w:name="_ETM_Q57_588950"/>
      <w:bookmarkEnd w:id="25198"/>
      <w:r>
        <w:rPr>
          <w:rtl/>
        </w:rPr>
        <w:t xml:space="preserve">על </w:t>
      </w:r>
      <w:bookmarkStart w:id="25199" w:name="_ETM_Q57_589040"/>
      <w:bookmarkEnd w:id="25199"/>
      <w:r>
        <w:rPr>
          <w:rtl/>
        </w:rPr>
        <w:t xml:space="preserve">זה </w:t>
      </w:r>
      <w:bookmarkStart w:id="25200" w:name="_ETM_Q57_589279"/>
      <w:bookmarkEnd w:id="25200"/>
      <w:r>
        <w:rPr>
          <w:rtl/>
        </w:rPr>
        <w:t xml:space="preserve">בצורה </w:t>
      </w:r>
      <w:bookmarkStart w:id="25201" w:name="_ETM_Q57_589820"/>
      <w:bookmarkEnd w:id="25201"/>
      <w:r>
        <w:rPr>
          <w:rtl/>
        </w:rPr>
        <w:t xml:space="preserve">מאוד </w:t>
      </w:r>
      <w:bookmarkStart w:id="25202" w:name="_ETM_Q57_590150"/>
      <w:bookmarkEnd w:id="25202"/>
      <w:r>
        <w:rPr>
          <w:rtl/>
        </w:rPr>
        <w:t xml:space="preserve">מאוד </w:t>
      </w:r>
      <w:bookmarkStart w:id="25203" w:name="_ETM_Q57_590390"/>
      <w:bookmarkEnd w:id="25203"/>
      <w:r>
        <w:rPr>
          <w:rtl/>
        </w:rPr>
        <w:t xml:space="preserve">משכנעת </w:t>
      </w:r>
      <w:bookmarkStart w:id="25204" w:name="_ETM_Q57_591080"/>
      <w:bookmarkEnd w:id="25204"/>
      <w:r>
        <w:rPr>
          <w:rtl/>
        </w:rPr>
        <w:t xml:space="preserve">היה </w:t>
      </w:r>
      <w:bookmarkStart w:id="25205" w:name="_ETM_Q57_591230"/>
      <w:bookmarkEnd w:id="25205"/>
      <w:r>
        <w:rPr>
          <w:rtl/>
        </w:rPr>
        <w:t xml:space="preserve">חבר </w:t>
      </w:r>
      <w:bookmarkStart w:id="25206" w:name="_ETM_Q57_591470"/>
      <w:bookmarkEnd w:id="25206"/>
      <w:r>
        <w:rPr>
          <w:rFonts w:hint="cs"/>
          <w:rtl/>
        </w:rPr>
        <w:t>ה</w:t>
      </w:r>
      <w:r>
        <w:rPr>
          <w:rtl/>
        </w:rPr>
        <w:t xml:space="preserve">כנסת </w:t>
      </w:r>
      <w:bookmarkStart w:id="25207" w:name="_ETM_Q57_591770"/>
      <w:bookmarkEnd w:id="25207"/>
      <w:r>
        <w:rPr>
          <w:rtl/>
        </w:rPr>
        <w:t xml:space="preserve">אלמוג </w:t>
      </w:r>
      <w:bookmarkStart w:id="25208" w:name="_ETM_Q57_592100"/>
      <w:bookmarkEnd w:id="25208"/>
      <w:r>
        <w:rPr>
          <w:rtl/>
        </w:rPr>
        <w:t>כהן</w:t>
      </w:r>
      <w:r>
        <w:rPr>
          <w:rFonts w:hint="cs"/>
          <w:rtl/>
        </w:rPr>
        <w:t>,</w:t>
      </w:r>
      <w:r>
        <w:rPr>
          <w:rtl/>
        </w:rPr>
        <w:t xml:space="preserve"> </w:t>
      </w:r>
      <w:bookmarkStart w:id="25209" w:name="_ETM_Q57_592370"/>
      <w:bookmarkEnd w:id="25209"/>
      <w:r>
        <w:rPr>
          <w:rtl/>
        </w:rPr>
        <w:t xml:space="preserve">רציתי </w:t>
      </w:r>
      <w:bookmarkStart w:id="25210" w:name="_ETM_Q57_592940"/>
      <w:bookmarkEnd w:id="25210"/>
      <w:r>
        <w:rPr>
          <w:rtl/>
        </w:rPr>
        <w:t xml:space="preserve">לצטט </w:t>
      </w:r>
      <w:bookmarkStart w:id="25211" w:name="_ETM_Q57_593450"/>
      <w:bookmarkEnd w:id="25211"/>
      <w:r>
        <w:rPr>
          <w:rtl/>
        </w:rPr>
        <w:t>אותו</w:t>
      </w:r>
      <w:r>
        <w:rPr>
          <w:rFonts w:hint="cs"/>
          <w:rtl/>
        </w:rPr>
        <w:t>,</w:t>
      </w:r>
      <w:bookmarkStart w:id="25212" w:name="_ETM_Q57_594330"/>
      <w:bookmarkStart w:id="25213" w:name="_ETM_Q57_594750"/>
      <w:bookmarkEnd w:id="25212"/>
      <w:bookmarkEnd w:id="25213"/>
      <w:r>
        <w:rPr>
          <w:rFonts w:hint="cs"/>
          <w:rtl/>
        </w:rPr>
        <w:t xml:space="preserve"> </w:t>
      </w:r>
      <w:r>
        <w:rPr>
          <w:rtl/>
        </w:rPr>
        <w:t xml:space="preserve">וכמו </w:t>
      </w:r>
      <w:bookmarkStart w:id="25214" w:name="_ETM_Q57_595410"/>
      <w:bookmarkEnd w:id="25214"/>
      <w:r>
        <w:rPr>
          <w:rtl/>
        </w:rPr>
        <w:t xml:space="preserve">שהבטחתי </w:t>
      </w:r>
      <w:bookmarkStart w:id="25215" w:name="_ETM_Q57_595980"/>
      <w:bookmarkEnd w:id="25215"/>
      <w:r>
        <w:rPr>
          <w:rtl/>
        </w:rPr>
        <w:t>לו</w:t>
      </w:r>
      <w:r>
        <w:rPr>
          <w:rFonts w:hint="cs"/>
          <w:rtl/>
        </w:rPr>
        <w:t>,</w:t>
      </w:r>
      <w:r>
        <w:rPr>
          <w:rtl/>
        </w:rPr>
        <w:t xml:space="preserve"> </w:t>
      </w:r>
      <w:bookmarkStart w:id="25216" w:name="_ETM_Q57_596100"/>
      <w:bookmarkEnd w:id="25216"/>
      <w:r>
        <w:rPr>
          <w:rtl/>
        </w:rPr>
        <w:t xml:space="preserve">זה </w:t>
      </w:r>
      <w:bookmarkStart w:id="25217" w:name="_ETM_Q57_596250"/>
      <w:bookmarkEnd w:id="25217"/>
      <w:r>
        <w:rPr>
          <w:rtl/>
        </w:rPr>
        <w:t xml:space="preserve">שיר </w:t>
      </w:r>
      <w:bookmarkStart w:id="25218" w:name="_ETM_Q57_596490"/>
      <w:bookmarkEnd w:id="25218"/>
      <w:r>
        <w:rPr>
          <w:rtl/>
        </w:rPr>
        <w:t xml:space="preserve">ערש </w:t>
      </w:r>
      <w:bookmarkStart w:id="25219" w:name="_ETM_Q57_596730"/>
      <w:bookmarkEnd w:id="25219"/>
      <w:r>
        <w:rPr>
          <w:rtl/>
        </w:rPr>
        <w:t xml:space="preserve">שמוקדש </w:t>
      </w:r>
      <w:bookmarkStart w:id="25220" w:name="_ETM_Q57_597330"/>
      <w:bookmarkEnd w:id="25220"/>
      <w:r>
        <w:rPr>
          <w:rtl/>
        </w:rPr>
        <w:t>לו</w:t>
      </w:r>
      <w:r>
        <w:rPr>
          <w:rFonts w:hint="cs"/>
          <w:rtl/>
        </w:rPr>
        <w:t>.</w:t>
      </w:r>
      <w:r>
        <w:rPr>
          <w:rtl/>
        </w:rPr>
        <w:t xml:space="preserve"> </w:t>
      </w:r>
      <w:bookmarkStart w:id="25221" w:name="_ETM_Q57_597870"/>
      <w:bookmarkEnd w:id="25221"/>
      <w:r>
        <w:rPr>
          <w:rtl/>
        </w:rPr>
        <w:t xml:space="preserve">וכך </w:t>
      </w:r>
      <w:bookmarkStart w:id="25222" w:name="_ETM_Q57_598230"/>
      <w:bookmarkEnd w:id="25222"/>
      <w:r>
        <w:rPr>
          <w:rtl/>
        </w:rPr>
        <w:t>אמר</w:t>
      </w:r>
      <w:r>
        <w:rPr>
          <w:rFonts w:hint="cs"/>
          <w:rtl/>
        </w:rPr>
        <w:t>:</w:t>
      </w:r>
      <w:r>
        <w:rPr>
          <w:rtl/>
        </w:rPr>
        <w:t xml:space="preserve"> </w:t>
      </w:r>
      <w:bookmarkStart w:id="25223" w:name="_ETM_Q57_599049"/>
      <w:bookmarkEnd w:id="25223"/>
      <w:r>
        <w:rPr>
          <w:rFonts w:hint="cs"/>
          <w:rtl/>
        </w:rPr>
        <w:t>"</w:t>
      </w:r>
      <w:r>
        <w:rPr>
          <w:rtl/>
        </w:rPr>
        <w:t xml:space="preserve">האויב </w:t>
      </w:r>
      <w:bookmarkStart w:id="25224" w:name="_ETM_Q57_599589"/>
      <w:bookmarkEnd w:id="25224"/>
      <w:r>
        <w:rPr>
          <w:rFonts w:hint="cs"/>
          <w:rtl/>
        </w:rPr>
        <w:t>מריח</w:t>
      </w:r>
      <w:r>
        <w:rPr>
          <w:rtl/>
        </w:rPr>
        <w:t xml:space="preserve"> </w:t>
      </w:r>
      <w:bookmarkStart w:id="25225" w:name="_ETM_Q57_599920"/>
      <w:bookmarkEnd w:id="25225"/>
      <w:r>
        <w:rPr>
          <w:rtl/>
        </w:rPr>
        <w:t xml:space="preserve">חולשה </w:t>
      </w:r>
      <w:bookmarkStart w:id="25226" w:name="_ETM_Q57_600369"/>
      <w:bookmarkEnd w:id="25226"/>
      <w:r>
        <w:rPr>
          <w:rFonts w:hint="cs"/>
          <w:rtl/>
        </w:rPr>
        <w:t xml:space="preserve">בח'אן אל-אחמר, ובתגובה </w:t>
      </w:r>
      <w:bookmarkStart w:id="25227" w:name="_ETM_Q57_601930"/>
      <w:bookmarkEnd w:id="25227"/>
      <w:r>
        <w:rPr>
          <w:rtl/>
        </w:rPr>
        <w:t xml:space="preserve">תוקף </w:t>
      </w:r>
      <w:bookmarkStart w:id="25228" w:name="_ETM_Q57_602320"/>
      <w:bookmarkEnd w:id="25228"/>
      <w:r>
        <w:rPr>
          <w:rtl/>
        </w:rPr>
        <w:t>מעזה</w:t>
      </w:r>
      <w:r>
        <w:rPr>
          <w:rFonts w:hint="cs"/>
          <w:rtl/>
        </w:rPr>
        <w:t>.</w:t>
      </w:r>
      <w:r>
        <w:rPr>
          <w:rtl/>
        </w:rPr>
        <w:t xml:space="preserve"> </w:t>
      </w:r>
      <w:bookmarkStart w:id="25229" w:name="_ETM_Q57_602829"/>
      <w:bookmarkEnd w:id="25229"/>
      <w:r>
        <w:rPr>
          <w:rtl/>
        </w:rPr>
        <w:t xml:space="preserve">במידה </w:t>
      </w:r>
      <w:bookmarkStart w:id="25230" w:name="_ETM_Q57_603279"/>
      <w:bookmarkEnd w:id="25230"/>
      <w:r>
        <w:rPr>
          <w:rFonts w:hint="cs"/>
          <w:rtl/>
        </w:rPr>
        <w:t>ש</w:t>
      </w:r>
      <w:r>
        <w:rPr>
          <w:rtl/>
        </w:rPr>
        <w:t xml:space="preserve">לא </w:t>
      </w:r>
      <w:bookmarkStart w:id="25231" w:name="_ETM_Q57_603520"/>
      <w:bookmarkEnd w:id="25231"/>
      <w:r>
        <w:rPr>
          <w:rtl/>
        </w:rPr>
        <w:t xml:space="preserve">תהיה </w:t>
      </w:r>
      <w:bookmarkStart w:id="25232" w:name="_ETM_Q57_603789"/>
      <w:bookmarkEnd w:id="25232"/>
      <w:r>
        <w:rPr>
          <w:rtl/>
        </w:rPr>
        <w:t xml:space="preserve">תגובה </w:t>
      </w:r>
      <w:bookmarkStart w:id="25233" w:name="_ETM_Q57_604210"/>
      <w:bookmarkEnd w:id="25233"/>
      <w:r>
        <w:rPr>
          <w:rtl/>
        </w:rPr>
        <w:t xml:space="preserve">מוחצת </w:t>
      </w:r>
      <w:bookmarkStart w:id="25234" w:name="_ETM_Q57_604810"/>
      <w:bookmarkEnd w:id="25234"/>
      <w:r>
        <w:rPr>
          <w:rtl/>
        </w:rPr>
        <w:t>ועוצמתית</w:t>
      </w:r>
      <w:r>
        <w:rPr>
          <w:rFonts w:hint="cs"/>
          <w:rtl/>
        </w:rPr>
        <w:t>,</w:t>
      </w:r>
      <w:r>
        <w:rPr>
          <w:rtl/>
        </w:rPr>
        <w:t xml:space="preserve"> </w:t>
      </w:r>
      <w:bookmarkStart w:id="25235" w:name="_ETM_Q57_605560"/>
      <w:bookmarkEnd w:id="25235"/>
      <w:r>
        <w:rPr>
          <w:rFonts w:hint="cs"/>
          <w:rtl/>
        </w:rPr>
        <w:t>א</w:t>
      </w:r>
      <w:r>
        <w:rPr>
          <w:rtl/>
        </w:rPr>
        <w:t xml:space="preserve">נקוט </w:t>
      </w:r>
      <w:bookmarkStart w:id="25236" w:name="_ETM_Q57_606009"/>
      <w:bookmarkEnd w:id="25236"/>
      <w:r>
        <w:rPr>
          <w:rtl/>
        </w:rPr>
        <w:t xml:space="preserve">בצעדים </w:t>
      </w:r>
      <w:bookmarkStart w:id="25237" w:name="_ETM_Q57_606579"/>
      <w:bookmarkEnd w:id="25237"/>
      <w:r>
        <w:rPr>
          <w:rtl/>
        </w:rPr>
        <w:t>חריפים</w:t>
      </w:r>
      <w:bookmarkStart w:id="25238" w:name="_ETM_Q57_607570"/>
      <w:bookmarkEnd w:id="25238"/>
      <w:r>
        <w:rPr>
          <w:rFonts w:hint="cs"/>
          <w:rtl/>
        </w:rPr>
        <w:t xml:space="preserve">. </w:t>
      </w:r>
      <w:r>
        <w:rPr>
          <w:rtl/>
        </w:rPr>
        <w:t xml:space="preserve">נאמנותי </w:t>
      </w:r>
      <w:bookmarkStart w:id="25239" w:name="_ETM_Q57_608230"/>
      <w:bookmarkEnd w:id="25239"/>
      <w:r>
        <w:rPr>
          <w:rFonts w:hint="cs"/>
          <w:rtl/>
        </w:rPr>
        <w:t xml:space="preserve">היא </w:t>
      </w:r>
      <w:r>
        <w:rPr>
          <w:rtl/>
        </w:rPr>
        <w:t xml:space="preserve">בראש </w:t>
      </w:r>
      <w:bookmarkStart w:id="25240" w:name="_ETM_Q57_608529"/>
      <w:bookmarkEnd w:id="25240"/>
      <w:r>
        <w:rPr>
          <w:rtl/>
        </w:rPr>
        <w:t>ו</w:t>
      </w:r>
      <w:r>
        <w:rPr>
          <w:rFonts w:hint="cs"/>
          <w:rtl/>
        </w:rPr>
        <w:t>ב</w:t>
      </w:r>
      <w:r>
        <w:rPr>
          <w:rtl/>
        </w:rPr>
        <w:t xml:space="preserve">ראשונה </w:t>
      </w:r>
      <w:bookmarkStart w:id="25241" w:name="_ETM_Q57_609010"/>
      <w:bookmarkEnd w:id="25241"/>
      <w:r>
        <w:rPr>
          <w:rtl/>
        </w:rPr>
        <w:t xml:space="preserve">לתושבי </w:t>
      </w:r>
      <w:bookmarkStart w:id="25242" w:name="_ETM_Q57_609430"/>
      <w:bookmarkEnd w:id="25242"/>
      <w:r>
        <w:rPr>
          <w:rtl/>
        </w:rPr>
        <w:t xml:space="preserve">הנגב </w:t>
      </w:r>
      <w:bookmarkStart w:id="25243" w:name="_ETM_Q57_609849"/>
      <w:bookmarkEnd w:id="25243"/>
      <w:r>
        <w:rPr>
          <w:rtl/>
        </w:rPr>
        <w:t>והדרום</w:t>
      </w:r>
      <w:r>
        <w:rPr>
          <w:rFonts w:hint="cs"/>
          <w:rtl/>
        </w:rPr>
        <w:t>.</w:t>
      </w:r>
      <w:r>
        <w:rPr>
          <w:rtl/>
        </w:rPr>
        <w:t xml:space="preserve"> </w:t>
      </w:r>
      <w:bookmarkStart w:id="25244" w:name="_ETM_Q57_610720"/>
      <w:bookmarkEnd w:id="25244"/>
      <w:r>
        <w:rPr>
          <w:rFonts w:hint="cs"/>
          <w:rtl/>
        </w:rPr>
        <w:t>דין</w:t>
      </w:r>
      <w:bookmarkStart w:id="25245" w:name="_ETM_Q57_607848"/>
      <w:bookmarkStart w:id="25246" w:name="_ETM_Q57_611290"/>
      <w:bookmarkEnd w:id="25245"/>
      <w:bookmarkEnd w:id="25246"/>
      <w:r>
        <w:rPr>
          <w:rtl/>
        </w:rPr>
        <w:t xml:space="preserve"> </w:t>
      </w:r>
      <w:bookmarkStart w:id="25247" w:name="_ETM_Q57_611620"/>
      <w:bookmarkEnd w:id="25247"/>
      <w:r>
        <w:rPr>
          <w:rtl/>
        </w:rPr>
        <w:t xml:space="preserve">העוטף </w:t>
      </w:r>
      <w:bookmarkStart w:id="25248" w:name="_ETM_Q57_612040"/>
      <w:bookmarkEnd w:id="25248"/>
      <w:r>
        <w:rPr>
          <w:rtl/>
        </w:rPr>
        <w:t xml:space="preserve">כדין </w:t>
      </w:r>
      <w:bookmarkStart w:id="25249" w:name="_ETM_Q57_612400"/>
      <w:bookmarkEnd w:id="25249"/>
      <w:r>
        <w:rPr>
          <w:rtl/>
        </w:rPr>
        <w:t xml:space="preserve">תל </w:t>
      </w:r>
      <w:bookmarkStart w:id="25250" w:name="_ETM_Q57_612610"/>
      <w:bookmarkEnd w:id="25250"/>
      <w:r>
        <w:rPr>
          <w:rtl/>
        </w:rPr>
        <w:t>אביב</w:t>
      </w:r>
      <w:r>
        <w:rPr>
          <w:rFonts w:hint="cs"/>
          <w:rtl/>
        </w:rPr>
        <w:t>".</w:t>
      </w:r>
      <w:r>
        <w:rPr>
          <w:rtl/>
        </w:rPr>
        <w:t xml:space="preserve"> </w:t>
      </w:r>
      <w:bookmarkStart w:id="25251" w:name="_ETM_Q57_613610"/>
      <w:bookmarkEnd w:id="25251"/>
      <w:r>
        <w:rPr>
          <w:rtl/>
        </w:rPr>
        <w:t>אמר</w:t>
      </w:r>
      <w:r>
        <w:rPr>
          <w:rFonts w:hint="cs"/>
          <w:rtl/>
        </w:rPr>
        <w:t>,</w:t>
      </w:r>
      <w:r>
        <w:rPr>
          <w:rtl/>
        </w:rPr>
        <w:t xml:space="preserve"> </w:t>
      </w:r>
      <w:bookmarkStart w:id="25252" w:name="_ETM_Q57_614470"/>
      <w:bookmarkEnd w:id="25252"/>
      <w:r>
        <w:rPr>
          <w:rtl/>
        </w:rPr>
        <w:t>כתב</w:t>
      </w:r>
      <w:r>
        <w:rPr>
          <w:rFonts w:hint="cs"/>
          <w:rtl/>
        </w:rPr>
        <w:t>,</w:t>
      </w:r>
      <w:r>
        <w:rPr>
          <w:rtl/>
        </w:rPr>
        <w:t xml:space="preserve"> </w:t>
      </w:r>
      <w:bookmarkStart w:id="25253" w:name="_ETM_Q57_615159"/>
      <w:bookmarkEnd w:id="25253"/>
      <w:r>
        <w:rPr>
          <w:rtl/>
        </w:rPr>
        <w:t xml:space="preserve">אפילו </w:t>
      </w:r>
      <w:bookmarkStart w:id="25254" w:name="_ETM_Q57_615519"/>
      <w:bookmarkEnd w:id="25254"/>
      <w:r>
        <w:rPr>
          <w:rtl/>
        </w:rPr>
        <w:t xml:space="preserve">לא </w:t>
      </w:r>
      <w:bookmarkStart w:id="25255" w:name="_ETM_Q57_615640"/>
      <w:bookmarkEnd w:id="25255"/>
      <w:r>
        <w:rPr>
          <w:rtl/>
        </w:rPr>
        <w:t>מח</w:t>
      </w:r>
      <w:r>
        <w:rPr>
          <w:rFonts w:hint="cs"/>
          <w:rtl/>
        </w:rPr>
        <w:t>ק.</w:t>
      </w:r>
      <w:r>
        <w:rPr>
          <w:rtl/>
        </w:rPr>
        <w:t xml:space="preserve"> </w:t>
      </w:r>
      <w:bookmarkStart w:id="25256" w:name="_ETM_Q57_616090"/>
      <w:bookmarkEnd w:id="25256"/>
      <w:r>
        <w:rPr>
          <w:rtl/>
        </w:rPr>
        <w:t xml:space="preserve">למרות </w:t>
      </w:r>
      <w:bookmarkStart w:id="25257" w:name="_ETM_Q57_616450"/>
      <w:bookmarkEnd w:id="25257"/>
      <w:r>
        <w:rPr>
          <w:rtl/>
        </w:rPr>
        <w:t xml:space="preserve">שהתבשרנו </w:t>
      </w:r>
      <w:bookmarkStart w:id="25258" w:name="_ETM_Q57_617290"/>
      <w:bookmarkEnd w:id="25258"/>
      <w:r>
        <w:rPr>
          <w:rtl/>
        </w:rPr>
        <w:t xml:space="preserve">מהתגלית </w:t>
      </w:r>
      <w:bookmarkStart w:id="25259" w:name="_ETM_Q57_617920"/>
      <w:bookmarkEnd w:id="25259"/>
      <w:r>
        <w:rPr>
          <w:rtl/>
        </w:rPr>
        <w:t xml:space="preserve">של </w:t>
      </w:r>
      <w:bookmarkStart w:id="25260" w:name="_ETM_Q57_618129"/>
      <w:bookmarkEnd w:id="25260"/>
      <w:r>
        <w:rPr>
          <w:rtl/>
        </w:rPr>
        <w:t xml:space="preserve">הלילה </w:t>
      </w:r>
      <w:bookmarkStart w:id="25261" w:name="_ETM_Q57_618610"/>
      <w:bookmarkEnd w:id="25261"/>
      <w:r>
        <w:rPr>
          <w:rtl/>
        </w:rPr>
        <w:t xml:space="preserve">שאמרו </w:t>
      </w:r>
      <w:bookmarkStart w:id="25262" w:name="_ETM_Q57_619150"/>
      <w:bookmarkEnd w:id="25262"/>
      <w:r>
        <w:rPr>
          <w:rtl/>
        </w:rPr>
        <w:t xml:space="preserve">לו </w:t>
      </w:r>
      <w:bookmarkStart w:id="25263" w:name="_ETM_Q57_619269"/>
      <w:bookmarkEnd w:id="25263"/>
      <w:r>
        <w:rPr>
          <w:rtl/>
        </w:rPr>
        <w:t>למחוק</w:t>
      </w:r>
      <w:r>
        <w:rPr>
          <w:rFonts w:hint="cs"/>
          <w:rtl/>
        </w:rPr>
        <w:t>,</w:t>
      </w:r>
      <w:r>
        <w:rPr>
          <w:rtl/>
        </w:rPr>
        <w:t xml:space="preserve"> </w:t>
      </w:r>
      <w:bookmarkStart w:id="25264" w:name="_ETM_Q57_619930"/>
      <w:bookmarkEnd w:id="25264"/>
      <w:r>
        <w:rPr>
          <w:rtl/>
        </w:rPr>
        <w:t xml:space="preserve">אבל </w:t>
      </w:r>
      <w:bookmarkStart w:id="25265" w:name="_ETM_Q57_620870"/>
      <w:bookmarkEnd w:id="25265"/>
      <w:r>
        <w:rPr>
          <w:rtl/>
        </w:rPr>
        <w:t xml:space="preserve">גילה </w:t>
      </w:r>
      <w:bookmarkStart w:id="25266" w:name="_ETM_Q57_621230"/>
      <w:bookmarkEnd w:id="25266"/>
      <w:r>
        <w:rPr>
          <w:rtl/>
        </w:rPr>
        <w:t xml:space="preserve">גבורה </w:t>
      </w:r>
      <w:bookmarkStart w:id="25267" w:name="_ETM_Q57_621620"/>
      <w:bookmarkEnd w:id="25267"/>
      <w:r>
        <w:rPr>
          <w:rtl/>
        </w:rPr>
        <w:t xml:space="preserve">אזרחית </w:t>
      </w:r>
      <w:bookmarkStart w:id="25268" w:name="_ETM_Q57_622250"/>
      <w:bookmarkEnd w:id="25268"/>
      <w:r>
        <w:rPr>
          <w:rtl/>
        </w:rPr>
        <w:t xml:space="preserve">ולא </w:t>
      </w:r>
      <w:bookmarkStart w:id="25269" w:name="_ETM_Q57_622520"/>
      <w:bookmarkEnd w:id="25269"/>
      <w:r>
        <w:rPr>
          <w:rtl/>
        </w:rPr>
        <w:t xml:space="preserve">מחק </w:t>
      </w:r>
      <w:bookmarkStart w:id="25270" w:name="_ETM_Q57_623400"/>
      <w:bookmarkEnd w:id="25270"/>
      <w:r w:rsidRPr="007758DB">
        <w:rPr>
          <w:rtl/>
        </w:rPr>
        <w:t xml:space="preserve">למרות </w:t>
      </w:r>
      <w:bookmarkStart w:id="25271" w:name="_ETM_Q57_623970"/>
      <w:bookmarkStart w:id="25272" w:name="_ETM_Q57_622643"/>
      <w:bookmarkStart w:id="25273" w:name="_ETM_Q57_622790"/>
      <w:bookmarkStart w:id="25274" w:name="_ETM_Q57_622822"/>
      <w:bookmarkStart w:id="25275" w:name="_ETM_Q57_622942"/>
      <w:bookmarkStart w:id="25276" w:name="_ETM_Q57_622979"/>
      <w:bookmarkStart w:id="25277" w:name="_ETM_Q57_623115"/>
      <w:bookmarkEnd w:id="25271"/>
      <w:bookmarkEnd w:id="25272"/>
      <w:bookmarkEnd w:id="25273"/>
      <w:bookmarkEnd w:id="25274"/>
      <w:bookmarkEnd w:id="25275"/>
      <w:bookmarkEnd w:id="25276"/>
      <w:bookmarkEnd w:id="25277"/>
      <w:r w:rsidRPr="007758DB">
        <w:rPr>
          <w:rFonts w:hint="cs"/>
          <w:rtl/>
        </w:rPr>
        <w:t>- - -</w:t>
      </w:r>
      <w:r>
        <w:rPr>
          <w:rtl/>
        </w:rPr>
        <w:t xml:space="preserve"> </w:t>
      </w:r>
      <w:bookmarkStart w:id="25278" w:name="_ETM_Q57_625170"/>
      <w:bookmarkEnd w:id="25278"/>
    </w:p>
    <w:p w:rsidR="00CA2CE9" w:rsidRDefault="00CA2CE9" w:rsidP="00C927FB">
      <w:pPr>
        <w:rPr>
          <w:rtl/>
        </w:rPr>
      </w:pPr>
      <w:bookmarkStart w:id="25279" w:name="_ETM_Q57_623110"/>
      <w:bookmarkStart w:id="25280" w:name="_ETM_Q57_623231"/>
      <w:bookmarkEnd w:id="25279"/>
      <w:bookmarkEnd w:id="25280"/>
    </w:p>
    <w:p w:rsidR="00CA2CE9" w:rsidRDefault="00CA2CE9" w:rsidP="00C927FB">
      <w:pPr>
        <w:pStyle w:val="af5"/>
        <w:keepNext/>
        <w:rPr>
          <w:rtl/>
        </w:rPr>
      </w:pPr>
      <w:bookmarkStart w:id="25281" w:name="_ETM_Q57_623291"/>
      <w:bookmarkStart w:id="25282" w:name="_ETM_Q57_623341"/>
      <w:bookmarkStart w:id="25283" w:name="ET_interruption_6352_48"/>
      <w:bookmarkEnd w:id="25281"/>
      <w:bookmarkEnd w:id="25282"/>
      <w:r w:rsidRPr="007F02E2">
        <w:rPr>
          <w:rStyle w:val="TagStyle"/>
          <w:rtl/>
        </w:rPr>
        <w:t xml:space="preserve"> &lt;&lt; קריאה &gt;&gt; </w:t>
      </w:r>
      <w:r>
        <w:rPr>
          <w:rtl/>
        </w:rPr>
        <w:t>אלמוג כהן (עוצמה יהודית):</w:t>
      </w:r>
      <w:r w:rsidRPr="007F02E2">
        <w:rPr>
          <w:rStyle w:val="TagStyle"/>
          <w:rtl/>
        </w:rPr>
        <w:t xml:space="preserve"> &lt;&lt; קריאה &gt;&gt;</w:t>
      </w:r>
      <w:r>
        <w:rPr>
          <w:rtl/>
        </w:rPr>
        <w:t xml:space="preserve"> </w:t>
      </w:r>
      <w:bookmarkEnd w:id="25283"/>
    </w:p>
    <w:p w:rsidR="00CA2CE9" w:rsidRDefault="00CA2CE9" w:rsidP="00C927FB">
      <w:pPr>
        <w:pStyle w:val="KeepWithNext"/>
        <w:rPr>
          <w:rtl/>
          <w:lang w:eastAsia="he-IL"/>
        </w:rPr>
      </w:pPr>
    </w:p>
    <w:p w:rsidR="00CA2CE9" w:rsidRDefault="00CA2CE9" w:rsidP="00C927FB">
      <w:pPr>
        <w:rPr>
          <w:rtl/>
          <w:lang w:eastAsia="he-IL"/>
        </w:rPr>
      </w:pPr>
      <w:bookmarkStart w:id="25284" w:name="_ETM_Q57_627384"/>
      <w:bookmarkStart w:id="25285" w:name="_ETM_Q57_627679"/>
      <w:bookmarkStart w:id="25286" w:name="_ETM_Q57_627752"/>
      <w:bookmarkEnd w:id="25284"/>
      <w:bookmarkEnd w:id="25285"/>
      <w:bookmarkEnd w:id="25286"/>
      <w:r>
        <w:rPr>
          <w:rFonts w:hint="cs"/>
          <w:rtl/>
          <w:lang w:eastAsia="he-IL"/>
        </w:rPr>
        <w:t>- - -</w:t>
      </w:r>
    </w:p>
    <w:p w:rsidR="00CA2CE9" w:rsidRDefault="00CA2CE9" w:rsidP="00C927FB">
      <w:pPr>
        <w:rPr>
          <w:rtl/>
          <w:lang w:eastAsia="he-IL"/>
        </w:rPr>
      </w:pPr>
      <w:bookmarkStart w:id="25287" w:name="_ETM_Q57_624271"/>
      <w:bookmarkStart w:id="25288" w:name="_ETM_Q57_624358"/>
      <w:bookmarkEnd w:id="25287"/>
      <w:bookmarkEnd w:id="25288"/>
    </w:p>
    <w:p w:rsidR="00CA2CE9" w:rsidRDefault="00CA2CE9" w:rsidP="00C927FB">
      <w:pPr>
        <w:pStyle w:val="-"/>
        <w:keepNext/>
        <w:rPr>
          <w:rtl/>
        </w:rPr>
      </w:pPr>
      <w:bookmarkStart w:id="25289" w:name="_ETM_Q57_624394"/>
      <w:bookmarkStart w:id="25290" w:name="_ETM_Q57_624485"/>
      <w:bookmarkStart w:id="25291" w:name="ET_speakercontinue_4590_49"/>
      <w:bookmarkEnd w:id="25289"/>
      <w:bookmarkEnd w:id="25290"/>
      <w:r w:rsidRPr="007F02E2">
        <w:rPr>
          <w:rStyle w:val="TagStyle"/>
          <w:rtl/>
        </w:rPr>
        <w:t xml:space="preserve"> &lt;&lt; דובר_המשך &gt;&gt; </w:t>
      </w:r>
      <w:r>
        <w:rPr>
          <w:rtl/>
        </w:rPr>
        <w:t>זאב אלקין (המחנה הממלכתי):</w:t>
      </w:r>
      <w:r w:rsidRPr="007F02E2">
        <w:rPr>
          <w:rStyle w:val="TagStyle"/>
          <w:rtl/>
        </w:rPr>
        <w:t xml:space="preserve"> &lt;&lt; דובר_המשך &gt;&gt;</w:t>
      </w:r>
      <w:r>
        <w:rPr>
          <w:rtl/>
        </w:rPr>
        <w:t xml:space="preserve"> </w:t>
      </w:r>
      <w:bookmarkEnd w:id="25291"/>
    </w:p>
    <w:p w:rsidR="00CA2CE9" w:rsidRPr="007F02E2" w:rsidRDefault="00CA2CE9" w:rsidP="00C927FB">
      <w:pPr>
        <w:rPr>
          <w:rtl/>
          <w:lang w:eastAsia="he-IL"/>
        </w:rPr>
      </w:pPr>
      <w:bookmarkStart w:id="25292" w:name="_ETM_Q57_625294"/>
      <w:bookmarkEnd w:id="25292"/>
    </w:p>
    <w:p w:rsidR="00CA2CE9" w:rsidRDefault="00CA2CE9" w:rsidP="00C927FB">
      <w:pPr>
        <w:rPr>
          <w:rtl/>
        </w:rPr>
      </w:pPr>
      <w:bookmarkStart w:id="25293" w:name="_ETM_Q57_623398"/>
      <w:bookmarkStart w:id="25294" w:name="_ETM_Q57_623496"/>
      <w:bookmarkEnd w:id="25293"/>
      <w:bookmarkEnd w:id="25294"/>
      <w:r>
        <w:rPr>
          <w:rFonts w:hint="cs"/>
          <w:rtl/>
        </w:rPr>
        <w:t>ובסופו</w:t>
      </w:r>
      <w:r>
        <w:rPr>
          <w:rtl/>
        </w:rPr>
        <w:t xml:space="preserve"> </w:t>
      </w:r>
      <w:bookmarkStart w:id="25295" w:name="_ETM_Q57_627260"/>
      <w:bookmarkEnd w:id="25295"/>
      <w:r>
        <w:rPr>
          <w:rtl/>
        </w:rPr>
        <w:t xml:space="preserve">של </w:t>
      </w:r>
      <w:bookmarkStart w:id="25296" w:name="_ETM_Q57_627439"/>
      <w:bookmarkEnd w:id="25296"/>
      <w:r>
        <w:rPr>
          <w:rtl/>
        </w:rPr>
        <w:t>דבר</w:t>
      </w:r>
      <w:r>
        <w:rPr>
          <w:rFonts w:hint="cs"/>
          <w:rtl/>
        </w:rPr>
        <w:t>,</w:t>
      </w:r>
      <w:r>
        <w:rPr>
          <w:rtl/>
        </w:rPr>
        <w:t xml:space="preserve"> </w:t>
      </w:r>
      <w:bookmarkStart w:id="25297" w:name="_ETM_Q57_627920"/>
      <w:bookmarkEnd w:id="25297"/>
      <w:r>
        <w:rPr>
          <w:rtl/>
        </w:rPr>
        <w:t xml:space="preserve">אני </w:t>
      </w:r>
      <w:bookmarkStart w:id="25298" w:name="_ETM_Q57_628159"/>
      <w:bookmarkEnd w:id="25298"/>
      <w:r>
        <w:rPr>
          <w:rtl/>
        </w:rPr>
        <w:t xml:space="preserve">חייב </w:t>
      </w:r>
      <w:bookmarkStart w:id="25299" w:name="_ETM_Q57_628430"/>
      <w:bookmarkEnd w:id="25299"/>
      <w:r>
        <w:rPr>
          <w:rtl/>
        </w:rPr>
        <w:t>להגיד</w:t>
      </w:r>
      <w:r>
        <w:rPr>
          <w:rFonts w:hint="cs"/>
          <w:rtl/>
        </w:rPr>
        <w:t>,</w:t>
      </w:r>
      <w:r>
        <w:rPr>
          <w:rtl/>
        </w:rPr>
        <w:t xml:space="preserve"> </w:t>
      </w:r>
      <w:bookmarkStart w:id="25300" w:name="_ETM_Q57_628730"/>
      <w:bookmarkEnd w:id="25300"/>
      <w:r>
        <w:rPr>
          <w:rtl/>
        </w:rPr>
        <w:t xml:space="preserve">חבר </w:t>
      </w:r>
      <w:bookmarkStart w:id="25301" w:name="_ETM_Q57_628939"/>
      <w:bookmarkEnd w:id="25301"/>
      <w:r>
        <w:rPr>
          <w:rtl/>
        </w:rPr>
        <w:t xml:space="preserve">הכנסת </w:t>
      </w:r>
      <w:bookmarkStart w:id="25302" w:name="_ETM_Q57_629209"/>
      <w:bookmarkEnd w:id="25302"/>
      <w:r>
        <w:rPr>
          <w:rtl/>
        </w:rPr>
        <w:t>כהן</w:t>
      </w:r>
      <w:r>
        <w:rPr>
          <w:rFonts w:hint="cs"/>
          <w:rtl/>
        </w:rPr>
        <w:t>,</w:t>
      </w:r>
      <w:r>
        <w:rPr>
          <w:rtl/>
        </w:rPr>
        <w:t xml:space="preserve"> </w:t>
      </w:r>
      <w:bookmarkStart w:id="25303" w:name="_ETM_Q57_629480"/>
      <w:bookmarkEnd w:id="25303"/>
      <w:r>
        <w:rPr>
          <w:rFonts w:hint="cs"/>
          <w:rtl/>
        </w:rPr>
        <w:t>כשקראתי</w:t>
      </w:r>
      <w:r>
        <w:rPr>
          <w:rtl/>
        </w:rPr>
        <w:t xml:space="preserve"> </w:t>
      </w:r>
      <w:bookmarkStart w:id="25304" w:name="_ETM_Q57_629840"/>
      <w:bookmarkStart w:id="25305" w:name="_ETM_Q57_630469"/>
      <w:bookmarkEnd w:id="25304"/>
      <w:bookmarkEnd w:id="25305"/>
      <w:r>
        <w:rPr>
          <w:rtl/>
        </w:rPr>
        <w:t xml:space="preserve">את </w:t>
      </w:r>
      <w:bookmarkStart w:id="25306" w:name="_ETM_Q57_630560"/>
      <w:bookmarkEnd w:id="25306"/>
      <w:r>
        <w:rPr>
          <w:rtl/>
        </w:rPr>
        <w:t xml:space="preserve">מה </w:t>
      </w:r>
      <w:bookmarkStart w:id="25307" w:name="_ETM_Q57_630709"/>
      <w:bookmarkEnd w:id="25307"/>
      <w:r>
        <w:rPr>
          <w:rtl/>
        </w:rPr>
        <w:t xml:space="preserve">שאמרת </w:t>
      </w:r>
      <w:bookmarkStart w:id="25308" w:name="_ETM_Q57_631700"/>
      <w:bookmarkEnd w:id="25308"/>
      <w:r>
        <w:rPr>
          <w:rtl/>
        </w:rPr>
        <w:t>למ</w:t>
      </w:r>
      <w:r>
        <w:rPr>
          <w:rFonts w:hint="cs"/>
          <w:rtl/>
        </w:rPr>
        <w:t>ו</w:t>
      </w:r>
      <w:r>
        <w:rPr>
          <w:rtl/>
        </w:rPr>
        <w:t xml:space="preserve">חרת </w:t>
      </w:r>
      <w:bookmarkStart w:id="25309" w:name="_ETM_Q57_632359"/>
      <w:bookmarkEnd w:id="25309"/>
      <w:r>
        <w:rPr>
          <w:rtl/>
        </w:rPr>
        <w:t xml:space="preserve">נסעתי </w:t>
      </w:r>
      <w:bookmarkStart w:id="25310" w:name="_ETM_Q57_632750"/>
      <w:bookmarkEnd w:id="25310"/>
      <w:r>
        <w:rPr>
          <w:rtl/>
        </w:rPr>
        <w:t>ל</w:t>
      </w:r>
      <w:r>
        <w:rPr>
          <w:rFonts w:hint="cs"/>
          <w:rtl/>
        </w:rPr>
        <w:t>ש</w:t>
      </w:r>
      <w:r>
        <w:rPr>
          <w:rtl/>
        </w:rPr>
        <w:t>דרות</w:t>
      </w:r>
      <w:r>
        <w:rPr>
          <w:rFonts w:hint="cs"/>
          <w:rtl/>
        </w:rPr>
        <w:t>,</w:t>
      </w:r>
      <w:r>
        <w:rPr>
          <w:rtl/>
        </w:rPr>
        <w:t xml:space="preserve"> </w:t>
      </w:r>
      <w:bookmarkStart w:id="25311" w:name="_ETM_Q57_633349"/>
      <w:bookmarkEnd w:id="25311"/>
      <w:r>
        <w:rPr>
          <w:rtl/>
        </w:rPr>
        <w:t xml:space="preserve">כי </w:t>
      </w:r>
      <w:bookmarkStart w:id="25312" w:name="_ETM_Q57_633500"/>
      <w:bookmarkEnd w:id="25312"/>
      <w:r>
        <w:rPr>
          <w:rtl/>
        </w:rPr>
        <w:t>אמרתי</w:t>
      </w:r>
      <w:r>
        <w:rPr>
          <w:rFonts w:hint="cs"/>
          <w:rtl/>
        </w:rPr>
        <w:t>:</w:t>
      </w:r>
      <w:r>
        <w:rPr>
          <w:rtl/>
        </w:rPr>
        <w:t xml:space="preserve"> </w:t>
      </w:r>
      <w:bookmarkStart w:id="25313" w:name="_ETM_Q57_633890"/>
      <w:bookmarkEnd w:id="25313"/>
      <w:r>
        <w:rPr>
          <w:rtl/>
        </w:rPr>
        <w:t xml:space="preserve">תהיה </w:t>
      </w:r>
      <w:bookmarkStart w:id="25314" w:name="_ETM_Q57_634129"/>
      <w:bookmarkEnd w:id="25314"/>
      <w:r>
        <w:rPr>
          <w:rtl/>
        </w:rPr>
        <w:t xml:space="preserve">תגובה </w:t>
      </w:r>
      <w:bookmarkStart w:id="25315" w:name="_ETM_Q57_634430"/>
      <w:bookmarkEnd w:id="25315"/>
      <w:r>
        <w:rPr>
          <w:rtl/>
        </w:rPr>
        <w:t>עוצמתית</w:t>
      </w:r>
      <w:r>
        <w:rPr>
          <w:rFonts w:hint="cs"/>
          <w:rtl/>
        </w:rPr>
        <w:t>,</w:t>
      </w:r>
      <w:r>
        <w:rPr>
          <w:rtl/>
        </w:rPr>
        <w:t xml:space="preserve"> </w:t>
      </w:r>
      <w:bookmarkStart w:id="25316" w:name="_ETM_Q57_634969"/>
      <w:bookmarkEnd w:id="25316"/>
      <w:r>
        <w:rPr>
          <w:rtl/>
        </w:rPr>
        <w:t xml:space="preserve">אני </w:t>
      </w:r>
      <w:bookmarkStart w:id="25317" w:name="_ETM_Q57_635150"/>
      <w:bookmarkEnd w:id="25317"/>
      <w:r>
        <w:rPr>
          <w:rtl/>
        </w:rPr>
        <w:t xml:space="preserve">רוצה </w:t>
      </w:r>
      <w:bookmarkStart w:id="25318" w:name="_ETM_Q57_635420"/>
      <w:bookmarkEnd w:id="25318"/>
      <w:r>
        <w:rPr>
          <w:rtl/>
        </w:rPr>
        <w:t xml:space="preserve">לראות </w:t>
      </w:r>
      <w:bookmarkStart w:id="25319" w:name="_ETM_Q57_635750"/>
      <w:bookmarkEnd w:id="25319"/>
      <w:r>
        <w:rPr>
          <w:rtl/>
        </w:rPr>
        <w:t>אותה</w:t>
      </w:r>
      <w:r>
        <w:rPr>
          <w:rFonts w:hint="cs"/>
          <w:rtl/>
        </w:rPr>
        <w:t>.</w:t>
      </w:r>
      <w:r>
        <w:rPr>
          <w:rtl/>
        </w:rPr>
        <w:t xml:space="preserve"> </w:t>
      </w:r>
      <w:bookmarkStart w:id="25320" w:name="_ETM_Q57_636349"/>
      <w:bookmarkEnd w:id="25320"/>
      <w:r>
        <w:rPr>
          <w:rtl/>
        </w:rPr>
        <w:t xml:space="preserve">אבל </w:t>
      </w:r>
      <w:bookmarkStart w:id="25321" w:name="_ETM_Q57_637760"/>
      <w:bookmarkEnd w:id="25321"/>
      <w:r>
        <w:rPr>
          <w:rFonts w:hint="cs"/>
          <w:rtl/>
        </w:rPr>
        <w:t xml:space="preserve">היה שקט, </w:t>
      </w:r>
      <w:r>
        <w:rPr>
          <w:rtl/>
        </w:rPr>
        <w:t xml:space="preserve">לא </w:t>
      </w:r>
      <w:bookmarkStart w:id="25322" w:name="_ETM_Q57_637940"/>
      <w:bookmarkEnd w:id="25322"/>
      <w:r>
        <w:rPr>
          <w:rtl/>
        </w:rPr>
        <w:t xml:space="preserve">הייתה </w:t>
      </w:r>
      <w:bookmarkStart w:id="25323" w:name="_ETM_Q57_638180"/>
      <w:bookmarkEnd w:id="25323"/>
      <w:r>
        <w:rPr>
          <w:rtl/>
        </w:rPr>
        <w:t xml:space="preserve">תגובה </w:t>
      </w:r>
      <w:bookmarkStart w:id="25324" w:name="_ETM_Q57_638510"/>
      <w:bookmarkEnd w:id="25324"/>
      <w:r>
        <w:rPr>
          <w:rFonts w:hint="cs"/>
          <w:rtl/>
        </w:rPr>
        <w:t>עוצמתית.</w:t>
      </w:r>
      <w:r>
        <w:rPr>
          <w:rtl/>
        </w:rPr>
        <w:t xml:space="preserve"> </w:t>
      </w:r>
      <w:bookmarkStart w:id="25325" w:name="_ETM_Q57_639050"/>
      <w:bookmarkEnd w:id="25325"/>
      <w:r>
        <w:rPr>
          <w:rtl/>
        </w:rPr>
        <w:t xml:space="preserve">אז </w:t>
      </w:r>
      <w:bookmarkStart w:id="25326" w:name="_ETM_Q57_639200"/>
      <w:bookmarkEnd w:id="25326"/>
      <w:r>
        <w:rPr>
          <w:rtl/>
        </w:rPr>
        <w:t xml:space="preserve">עכשיו </w:t>
      </w:r>
      <w:bookmarkStart w:id="25327" w:name="_ETM_Q57_640260"/>
      <w:bookmarkEnd w:id="25327"/>
      <w:r>
        <w:rPr>
          <w:rtl/>
        </w:rPr>
        <w:t xml:space="preserve">בגלל </w:t>
      </w:r>
      <w:bookmarkStart w:id="25328" w:name="_ETM_Q57_640680"/>
      <w:bookmarkEnd w:id="25328"/>
      <w:r>
        <w:rPr>
          <w:rtl/>
        </w:rPr>
        <w:t xml:space="preserve">שלא </w:t>
      </w:r>
      <w:bookmarkStart w:id="25329" w:name="_ETM_Q57_641099"/>
      <w:bookmarkEnd w:id="25329"/>
      <w:r>
        <w:rPr>
          <w:rtl/>
        </w:rPr>
        <w:t xml:space="preserve">הייתה </w:t>
      </w:r>
      <w:bookmarkStart w:id="25330" w:name="_ETM_Q57_641340"/>
      <w:bookmarkEnd w:id="25330"/>
      <w:r>
        <w:rPr>
          <w:rtl/>
        </w:rPr>
        <w:t xml:space="preserve">תגובה </w:t>
      </w:r>
      <w:bookmarkStart w:id="25331" w:name="_ETM_Q57_641640"/>
      <w:bookmarkEnd w:id="25331"/>
      <w:r>
        <w:rPr>
          <w:rFonts w:hint="cs"/>
          <w:rtl/>
        </w:rPr>
        <w:t xml:space="preserve">עוצמתית </w:t>
      </w:r>
      <w:bookmarkStart w:id="25332" w:name="_ETM_Q57_637592"/>
      <w:bookmarkEnd w:id="25332"/>
      <w:r>
        <w:rPr>
          <w:rFonts w:hint="cs"/>
          <w:rtl/>
        </w:rPr>
        <w:t>- -</w:t>
      </w:r>
    </w:p>
    <w:p w:rsidR="00CA2CE9" w:rsidRDefault="00CA2CE9" w:rsidP="00C927FB">
      <w:pPr>
        <w:rPr>
          <w:rtl/>
        </w:rPr>
      </w:pPr>
      <w:bookmarkStart w:id="25333" w:name="_ETM_Q57_638622"/>
      <w:bookmarkStart w:id="25334" w:name="_ETM_Q57_638738"/>
      <w:bookmarkEnd w:id="25333"/>
      <w:bookmarkEnd w:id="25334"/>
    </w:p>
    <w:p w:rsidR="00CA2CE9" w:rsidRDefault="00CA2CE9" w:rsidP="00C927FB">
      <w:pPr>
        <w:pStyle w:val="af6"/>
        <w:keepNext/>
        <w:rPr>
          <w:rtl/>
        </w:rPr>
      </w:pPr>
      <w:bookmarkStart w:id="25335" w:name="_ETM_Q57_638815"/>
      <w:bookmarkStart w:id="25336" w:name="_ETM_Q57_638867"/>
      <w:bookmarkStart w:id="25337" w:name="ET_yor_6491_50"/>
      <w:bookmarkEnd w:id="25335"/>
      <w:bookmarkEnd w:id="25336"/>
      <w:r w:rsidRPr="007F02E2">
        <w:rPr>
          <w:rStyle w:val="TagStyle"/>
          <w:rtl/>
        </w:rPr>
        <w:t xml:space="preserve"> &lt;&lt; יור &gt;&gt; </w:t>
      </w:r>
      <w:r>
        <w:rPr>
          <w:rtl/>
        </w:rPr>
        <w:t>היו"ר יפעת שאשא ביטון:</w:t>
      </w:r>
      <w:r w:rsidRPr="007F02E2">
        <w:rPr>
          <w:rStyle w:val="TagStyle"/>
          <w:rtl/>
        </w:rPr>
        <w:t xml:space="preserve"> &lt;&lt; יור &gt;&gt;</w:t>
      </w:r>
      <w:r>
        <w:rPr>
          <w:rtl/>
        </w:rPr>
        <w:t xml:space="preserve"> </w:t>
      </w:r>
      <w:bookmarkEnd w:id="25337"/>
    </w:p>
    <w:p w:rsidR="00CA2CE9" w:rsidRDefault="00CA2CE9" w:rsidP="00C927FB">
      <w:pPr>
        <w:pStyle w:val="KeepWithNext"/>
        <w:rPr>
          <w:rtl/>
          <w:lang w:eastAsia="he-IL"/>
        </w:rPr>
      </w:pPr>
    </w:p>
    <w:p w:rsidR="00CA2CE9" w:rsidRDefault="00CA2CE9" w:rsidP="00C927FB">
      <w:pPr>
        <w:rPr>
          <w:rtl/>
          <w:lang w:eastAsia="he-IL"/>
        </w:rPr>
      </w:pPr>
      <w:bookmarkStart w:id="25338" w:name="_ETM_Q57_640197"/>
      <w:bookmarkEnd w:id="25338"/>
      <w:r>
        <w:rPr>
          <w:rFonts w:hint="cs"/>
          <w:rtl/>
          <w:lang w:eastAsia="he-IL"/>
        </w:rPr>
        <w:t>אנא לסכם.</w:t>
      </w:r>
    </w:p>
    <w:p w:rsidR="00CA2CE9" w:rsidRDefault="00CA2CE9" w:rsidP="00C927FB">
      <w:pPr>
        <w:rPr>
          <w:rtl/>
          <w:lang w:eastAsia="he-IL"/>
        </w:rPr>
      </w:pPr>
      <w:bookmarkStart w:id="25339" w:name="_ETM_Q57_637011"/>
      <w:bookmarkStart w:id="25340" w:name="_ETM_Q57_637105"/>
      <w:bookmarkEnd w:id="25339"/>
      <w:bookmarkEnd w:id="25340"/>
    </w:p>
    <w:p w:rsidR="00CA2CE9" w:rsidRDefault="00CA2CE9" w:rsidP="00C927FB">
      <w:pPr>
        <w:pStyle w:val="-"/>
        <w:keepNext/>
        <w:rPr>
          <w:rtl/>
        </w:rPr>
      </w:pPr>
      <w:bookmarkStart w:id="25341" w:name="_ETM_Q57_637131"/>
      <w:bookmarkStart w:id="25342" w:name="_ETM_Q57_637211"/>
      <w:bookmarkStart w:id="25343" w:name="ET_speakercontinue_4590_51"/>
      <w:bookmarkEnd w:id="25341"/>
      <w:bookmarkEnd w:id="25342"/>
      <w:r w:rsidRPr="007F02E2">
        <w:rPr>
          <w:rStyle w:val="TagStyle"/>
          <w:rtl/>
        </w:rPr>
        <w:t xml:space="preserve"> &lt;&lt; דובר_המשך &gt;&gt; </w:t>
      </w:r>
      <w:r>
        <w:rPr>
          <w:rtl/>
        </w:rPr>
        <w:t>זאב אלקין (המחנה הממלכתי):</w:t>
      </w:r>
      <w:r w:rsidRPr="007F02E2">
        <w:rPr>
          <w:rStyle w:val="TagStyle"/>
          <w:rtl/>
        </w:rPr>
        <w:t xml:space="preserve"> &lt;&lt; דובר_המשך &gt;&gt;</w:t>
      </w:r>
      <w:r>
        <w:rPr>
          <w:rtl/>
        </w:rPr>
        <w:t xml:space="preserve"> </w:t>
      </w:r>
      <w:bookmarkEnd w:id="25343"/>
    </w:p>
    <w:p w:rsidR="00CA2CE9" w:rsidRPr="007F02E2" w:rsidRDefault="00CA2CE9" w:rsidP="00C927FB">
      <w:pPr>
        <w:rPr>
          <w:rtl/>
          <w:lang w:eastAsia="he-IL"/>
        </w:rPr>
      </w:pPr>
      <w:bookmarkStart w:id="25344" w:name="_ETM_Q57_637938"/>
      <w:bookmarkEnd w:id="25344"/>
    </w:p>
    <w:p w:rsidR="00CA2CE9" w:rsidRDefault="00CA2CE9" w:rsidP="00C927FB">
      <w:pPr>
        <w:rPr>
          <w:rtl/>
        </w:rPr>
      </w:pPr>
      <w:bookmarkStart w:id="25345" w:name="_ETM_Q57_638915"/>
      <w:bookmarkStart w:id="25346" w:name="_ETM_Q57_638988"/>
      <w:bookmarkEnd w:id="25345"/>
      <w:bookmarkEnd w:id="25346"/>
      <w:r>
        <w:rPr>
          <w:rFonts w:hint="cs"/>
          <w:rtl/>
        </w:rPr>
        <w:t>- -</w:t>
      </w:r>
      <w:bookmarkStart w:id="25347" w:name="_ETM_Q57_642569"/>
      <w:bookmarkEnd w:id="25347"/>
      <w:r>
        <w:rPr>
          <w:rFonts w:hint="cs"/>
          <w:rtl/>
        </w:rPr>
        <w:t xml:space="preserve"> </w:t>
      </w:r>
      <w:r>
        <w:rPr>
          <w:rtl/>
        </w:rPr>
        <w:t xml:space="preserve">אני </w:t>
      </w:r>
      <w:bookmarkStart w:id="25348" w:name="_ETM_Q57_642870"/>
      <w:bookmarkEnd w:id="25348"/>
      <w:r>
        <w:rPr>
          <w:rtl/>
        </w:rPr>
        <w:t xml:space="preserve">מחכה </w:t>
      </w:r>
      <w:bookmarkStart w:id="25349" w:name="_ETM_Q57_643349"/>
      <w:bookmarkEnd w:id="25349"/>
      <w:r>
        <w:rPr>
          <w:rtl/>
        </w:rPr>
        <w:t xml:space="preserve">לצעדים </w:t>
      </w:r>
      <w:bookmarkStart w:id="25350" w:name="_ETM_Q57_643920"/>
      <w:bookmarkEnd w:id="25350"/>
      <w:r>
        <w:rPr>
          <w:rtl/>
        </w:rPr>
        <w:t>החריפים</w:t>
      </w:r>
      <w:r>
        <w:rPr>
          <w:rFonts w:hint="cs"/>
          <w:rtl/>
        </w:rPr>
        <w:t>.</w:t>
      </w:r>
      <w:r>
        <w:rPr>
          <w:rtl/>
        </w:rPr>
        <w:t xml:space="preserve"> </w:t>
      </w:r>
      <w:bookmarkStart w:id="25351" w:name="_ETM_Q57_644969"/>
      <w:bookmarkEnd w:id="25351"/>
      <w:r>
        <w:rPr>
          <w:rtl/>
        </w:rPr>
        <w:t xml:space="preserve">אז </w:t>
      </w:r>
      <w:bookmarkStart w:id="25352" w:name="_ETM_Q57_645180"/>
      <w:bookmarkEnd w:id="25352"/>
      <w:r>
        <w:rPr>
          <w:rtl/>
        </w:rPr>
        <w:t xml:space="preserve">יכול </w:t>
      </w:r>
      <w:bookmarkStart w:id="25353" w:name="_ETM_Q57_645510"/>
      <w:bookmarkEnd w:id="25353"/>
      <w:r>
        <w:rPr>
          <w:rtl/>
        </w:rPr>
        <w:t xml:space="preserve">להיות </w:t>
      </w:r>
      <w:bookmarkStart w:id="25354" w:name="_ETM_Q57_645810"/>
      <w:bookmarkEnd w:id="25354"/>
      <w:r>
        <w:rPr>
          <w:rtl/>
        </w:rPr>
        <w:t xml:space="preserve">שהצחוק </w:t>
      </w:r>
      <w:bookmarkStart w:id="25355" w:name="_ETM_Q57_646469"/>
      <w:bookmarkEnd w:id="25355"/>
      <w:r>
        <w:rPr>
          <w:rtl/>
        </w:rPr>
        <w:t>ה</w:t>
      </w:r>
      <w:r>
        <w:rPr>
          <w:rFonts w:hint="cs"/>
          <w:rtl/>
        </w:rPr>
        <w:t>וא</w:t>
      </w:r>
      <w:r>
        <w:rPr>
          <w:rtl/>
        </w:rPr>
        <w:t xml:space="preserve"> </w:t>
      </w:r>
      <w:bookmarkStart w:id="25356" w:name="_ETM_Q57_646620"/>
      <w:bookmarkEnd w:id="25356"/>
      <w:r>
        <w:rPr>
          <w:rtl/>
        </w:rPr>
        <w:t xml:space="preserve">הצעדים </w:t>
      </w:r>
      <w:bookmarkStart w:id="25357" w:name="_ETM_Q57_647040"/>
      <w:bookmarkEnd w:id="25357"/>
      <w:r>
        <w:rPr>
          <w:rtl/>
        </w:rPr>
        <w:t xml:space="preserve">החריפים </w:t>
      </w:r>
      <w:bookmarkStart w:id="25358" w:name="_ETM_Q57_647640"/>
      <w:bookmarkEnd w:id="25358"/>
      <w:r>
        <w:rPr>
          <w:rtl/>
        </w:rPr>
        <w:t xml:space="preserve">לתגובה </w:t>
      </w:r>
      <w:bookmarkStart w:id="25359" w:name="_ETM_Q57_648030"/>
      <w:bookmarkEnd w:id="25359"/>
      <w:r>
        <w:rPr>
          <w:rtl/>
        </w:rPr>
        <w:t>הע</w:t>
      </w:r>
      <w:r>
        <w:rPr>
          <w:rFonts w:hint="cs"/>
          <w:rtl/>
        </w:rPr>
        <w:t>ו</w:t>
      </w:r>
      <w:r>
        <w:rPr>
          <w:rtl/>
        </w:rPr>
        <w:t xml:space="preserve">צמתית </w:t>
      </w:r>
      <w:bookmarkStart w:id="25360" w:name="_ETM_Q57_648629"/>
      <w:bookmarkEnd w:id="25360"/>
      <w:r>
        <w:rPr>
          <w:rFonts w:hint="cs"/>
          <w:rtl/>
        </w:rPr>
        <w:t>שלא הייתה.</w:t>
      </w:r>
    </w:p>
    <w:p w:rsidR="00CA2CE9" w:rsidRDefault="00CA2CE9" w:rsidP="00C927FB">
      <w:pPr>
        <w:pStyle w:val="af5"/>
        <w:keepNext/>
        <w:rPr>
          <w:rStyle w:val="TagStyle"/>
          <w:rtl/>
        </w:rPr>
      </w:pPr>
      <w:bookmarkStart w:id="25361" w:name="_ETM_Q57_649053"/>
      <w:bookmarkStart w:id="25362" w:name="_ETM_Q57_649177"/>
      <w:bookmarkStart w:id="25363" w:name="_ETM_Q57_652360"/>
      <w:bookmarkStart w:id="25364" w:name="ET_interruption_5300_54"/>
      <w:bookmarkEnd w:id="25361"/>
      <w:bookmarkEnd w:id="25362"/>
      <w:bookmarkEnd w:id="25363"/>
    </w:p>
    <w:p w:rsidR="00CA2CE9" w:rsidRDefault="00CA2CE9" w:rsidP="00C927FB">
      <w:pPr>
        <w:pStyle w:val="af5"/>
        <w:keepNext/>
        <w:rPr>
          <w:rStyle w:val="TagStyle"/>
          <w:rtl/>
        </w:rPr>
      </w:pPr>
      <w:bookmarkStart w:id="25365" w:name="_ETM_Q57_652572"/>
      <w:bookmarkStart w:id="25366" w:name="ET_interruption_6352_55"/>
      <w:bookmarkEnd w:id="25365"/>
      <w:r w:rsidRPr="006A0A96">
        <w:rPr>
          <w:rStyle w:val="TagStyle"/>
          <w:rtl/>
        </w:rPr>
        <w:t xml:space="preserve"> &lt;&lt; קריאה &gt;&gt; </w:t>
      </w:r>
      <w:r w:rsidRPr="006A0A96">
        <w:rPr>
          <w:rStyle w:val="TagStyle"/>
          <w:color w:val="auto"/>
          <w:bdr w:val="none" w:sz="0" w:space="0" w:color="auto"/>
          <w:rtl/>
        </w:rPr>
        <w:t>אלמוג כהן (עוצמה יהודית):</w:t>
      </w:r>
      <w:r w:rsidRPr="006A0A96">
        <w:rPr>
          <w:rStyle w:val="TagStyle"/>
          <w:rtl/>
        </w:rPr>
        <w:t xml:space="preserve"> &lt;&lt; קריאה &gt;&gt;</w:t>
      </w:r>
      <w:r>
        <w:rPr>
          <w:rStyle w:val="TagStyle"/>
          <w:rtl/>
        </w:rPr>
        <w:t xml:space="preserve"> </w:t>
      </w:r>
      <w:bookmarkEnd w:id="25366"/>
    </w:p>
    <w:p w:rsidR="00CA2CE9" w:rsidRDefault="00CA2CE9" w:rsidP="00C927FB">
      <w:pPr>
        <w:pStyle w:val="KeepWithNext"/>
        <w:rPr>
          <w:rStyle w:val="TagStyle"/>
          <w:rtl/>
        </w:rPr>
      </w:pPr>
    </w:p>
    <w:p w:rsidR="00CA2CE9" w:rsidRPr="006A0A96" w:rsidRDefault="00CA2CE9" w:rsidP="00C927FB">
      <w:pPr>
        <w:rPr>
          <w:rtl/>
        </w:rPr>
      </w:pPr>
      <w:bookmarkStart w:id="25367" w:name="_ETM_Q57_651946"/>
      <w:bookmarkStart w:id="25368" w:name="_ETM_Q57_652092"/>
      <w:bookmarkEnd w:id="25367"/>
      <w:bookmarkEnd w:id="25368"/>
      <w:r>
        <w:rPr>
          <w:rFonts w:hint="cs"/>
          <w:rtl/>
        </w:rPr>
        <w:t>- - - מתי - - - הממשלה?</w:t>
      </w:r>
    </w:p>
    <w:p w:rsidR="00CA2CE9" w:rsidRDefault="00CA2CE9" w:rsidP="00C927FB">
      <w:pPr>
        <w:rPr>
          <w:rStyle w:val="TagStyle"/>
          <w:rtl/>
        </w:rPr>
      </w:pPr>
      <w:bookmarkStart w:id="25369" w:name="_ETM_Q57_655762"/>
      <w:bookmarkEnd w:id="25369"/>
    </w:p>
    <w:p w:rsidR="00CA2CE9" w:rsidRPr="00B11D64" w:rsidRDefault="00CA2CE9" w:rsidP="00C927FB">
      <w:pPr>
        <w:pStyle w:val="af5"/>
        <w:keepNext/>
        <w:rPr>
          <w:color w:val="010000"/>
          <w:bdr w:val="single" w:sz="4" w:space="0" w:color="FF66FF"/>
          <w:rtl/>
        </w:rPr>
      </w:pPr>
      <w:bookmarkStart w:id="25370" w:name="ET_interruption_5300_56"/>
      <w:r w:rsidRPr="006A0A96">
        <w:rPr>
          <w:rStyle w:val="TagStyle"/>
          <w:rtl/>
        </w:rPr>
        <w:t xml:space="preserve"> &lt;&lt; קריאה &gt;&gt; </w:t>
      </w:r>
      <w:r w:rsidRPr="006A0A96">
        <w:rPr>
          <w:rStyle w:val="TagStyle"/>
          <w:color w:val="auto"/>
          <w:bdr w:val="none" w:sz="0" w:space="0" w:color="auto"/>
          <w:rtl/>
        </w:rPr>
        <w:t>מירב בן ארי (יש עתיד):</w:t>
      </w:r>
      <w:r w:rsidRPr="006A0A96">
        <w:rPr>
          <w:rStyle w:val="TagStyle"/>
          <w:rtl/>
        </w:rPr>
        <w:t xml:space="preserve"> &lt;&lt; קריאה &gt;&gt;</w:t>
      </w:r>
      <w:r>
        <w:rPr>
          <w:rStyle w:val="TagStyle"/>
          <w:rtl/>
        </w:rPr>
        <w:t xml:space="preserve"> </w:t>
      </w:r>
      <w:bookmarkEnd w:id="25370"/>
    </w:p>
    <w:bookmarkEnd w:id="25364"/>
    <w:p w:rsidR="00CA2CE9" w:rsidRDefault="00CA2CE9" w:rsidP="00C927FB">
      <w:pPr>
        <w:pStyle w:val="KeepWithNext"/>
        <w:rPr>
          <w:rtl/>
          <w:lang w:eastAsia="he-IL"/>
        </w:rPr>
      </w:pPr>
    </w:p>
    <w:p w:rsidR="00CA2CE9" w:rsidRDefault="00CA2CE9" w:rsidP="00C927FB">
      <w:pPr>
        <w:rPr>
          <w:rtl/>
          <w:lang w:eastAsia="he-IL"/>
        </w:rPr>
      </w:pPr>
      <w:r>
        <w:rPr>
          <w:rFonts w:hint="cs"/>
          <w:rtl/>
          <w:lang w:eastAsia="he-IL"/>
        </w:rPr>
        <w:t xml:space="preserve">כשהקימו יישוב ב-2020 עפו עליהם, הקימו עוד פעם ב-2021, ואז עוד פעם </w:t>
      </w:r>
      <w:r>
        <w:rPr>
          <w:rtl/>
          <w:lang w:eastAsia="he-IL"/>
        </w:rPr>
        <w:t>–</w:t>
      </w:r>
      <w:r>
        <w:rPr>
          <w:rFonts w:hint="cs"/>
          <w:rtl/>
          <w:lang w:eastAsia="he-IL"/>
        </w:rPr>
        <w:t xml:space="preserve"> שלוש פעמים הם מקימים את אותו יישוב, איזו בדיחה זו.</w:t>
      </w:r>
    </w:p>
    <w:p w:rsidR="00CA2CE9" w:rsidRPr="006A0A96" w:rsidRDefault="00CA2CE9" w:rsidP="00C927FB">
      <w:pPr>
        <w:rPr>
          <w:rtl/>
          <w:lang w:eastAsia="he-IL"/>
        </w:rPr>
      </w:pPr>
    </w:p>
    <w:p w:rsidR="00CA2CE9" w:rsidRDefault="00CA2CE9" w:rsidP="00C927FB">
      <w:pPr>
        <w:pStyle w:val="af6"/>
        <w:keepNext/>
        <w:rPr>
          <w:rtl/>
        </w:rPr>
      </w:pPr>
      <w:bookmarkStart w:id="25371" w:name="_ETM_Q57_649354"/>
      <w:bookmarkStart w:id="25372" w:name="_ETM_Q57_649451"/>
      <w:bookmarkStart w:id="25373" w:name="ET_yor_6491_52"/>
      <w:bookmarkEnd w:id="25371"/>
      <w:bookmarkEnd w:id="25372"/>
      <w:r w:rsidRPr="009C3BCD">
        <w:rPr>
          <w:rStyle w:val="TagStyle"/>
          <w:rtl/>
        </w:rPr>
        <w:t xml:space="preserve"> &lt;&lt; יור &gt;&gt; </w:t>
      </w:r>
      <w:r>
        <w:rPr>
          <w:rtl/>
        </w:rPr>
        <w:t>היו"ר יפעת שאשא ביטון:</w:t>
      </w:r>
      <w:r w:rsidRPr="009C3BCD">
        <w:rPr>
          <w:rStyle w:val="TagStyle"/>
          <w:rtl/>
        </w:rPr>
        <w:t xml:space="preserve"> &lt;&lt; יור &gt;&gt;</w:t>
      </w:r>
      <w:r>
        <w:rPr>
          <w:rtl/>
        </w:rPr>
        <w:t xml:space="preserve"> </w:t>
      </w:r>
      <w:bookmarkEnd w:id="25373"/>
    </w:p>
    <w:p w:rsidR="00CA2CE9" w:rsidRDefault="00CA2CE9" w:rsidP="00C927FB">
      <w:pPr>
        <w:rPr>
          <w:rtl/>
        </w:rPr>
      </w:pPr>
      <w:bookmarkStart w:id="25374" w:name="_ETM_Q57_647639"/>
      <w:bookmarkStart w:id="25375" w:name="_ETM_Q57_649221"/>
      <w:bookmarkStart w:id="25376" w:name="_ETM_Q57_649301"/>
      <w:bookmarkEnd w:id="25374"/>
      <w:bookmarkEnd w:id="25375"/>
      <w:bookmarkEnd w:id="25376"/>
    </w:p>
    <w:p w:rsidR="00CA2CE9" w:rsidRDefault="00CA2CE9" w:rsidP="00C927FB">
      <w:pPr>
        <w:rPr>
          <w:rtl/>
        </w:rPr>
      </w:pPr>
      <w:bookmarkStart w:id="25377" w:name="_ETM_Q57_649389"/>
      <w:bookmarkStart w:id="25378" w:name="_ETM_Q57_649495"/>
      <w:bookmarkStart w:id="25379" w:name="_ETM_Q57_650819"/>
      <w:bookmarkEnd w:id="25377"/>
      <w:bookmarkEnd w:id="25378"/>
      <w:bookmarkEnd w:id="25379"/>
      <w:r>
        <w:rPr>
          <w:rtl/>
        </w:rPr>
        <w:t xml:space="preserve">תודה </w:t>
      </w:r>
      <w:bookmarkStart w:id="25380" w:name="_ETM_Q57_651150"/>
      <w:bookmarkEnd w:id="25380"/>
      <w:r>
        <w:rPr>
          <w:rtl/>
        </w:rPr>
        <w:t>רבה</w:t>
      </w:r>
      <w:r>
        <w:rPr>
          <w:rFonts w:hint="cs"/>
          <w:rtl/>
        </w:rPr>
        <w:t>,</w:t>
      </w:r>
      <w:r>
        <w:rPr>
          <w:rtl/>
        </w:rPr>
        <w:t xml:space="preserve"> </w:t>
      </w:r>
      <w:bookmarkStart w:id="25381" w:name="_ETM_Q57_651450"/>
      <w:bookmarkEnd w:id="25381"/>
      <w:r>
        <w:rPr>
          <w:rtl/>
        </w:rPr>
        <w:t xml:space="preserve">חבר </w:t>
      </w:r>
      <w:bookmarkStart w:id="25382" w:name="_ETM_Q57_651779"/>
      <w:bookmarkEnd w:id="25382"/>
      <w:r>
        <w:rPr>
          <w:rFonts w:hint="cs"/>
          <w:rtl/>
        </w:rPr>
        <w:t>הכנסת אלקין.</w:t>
      </w:r>
    </w:p>
    <w:p w:rsidR="00CA2CE9" w:rsidRDefault="00CA2CE9" w:rsidP="00C927FB">
      <w:pPr>
        <w:rPr>
          <w:rtl/>
        </w:rPr>
      </w:pPr>
      <w:bookmarkStart w:id="25383" w:name="_ETM_Q57_648596"/>
      <w:bookmarkStart w:id="25384" w:name="_ETM_Q57_648689"/>
      <w:bookmarkEnd w:id="25383"/>
      <w:bookmarkEnd w:id="25384"/>
    </w:p>
    <w:p w:rsidR="00CA2CE9" w:rsidRDefault="00CA2CE9" w:rsidP="00C927FB">
      <w:pPr>
        <w:pStyle w:val="-"/>
        <w:keepNext/>
        <w:rPr>
          <w:rtl/>
        </w:rPr>
      </w:pPr>
      <w:bookmarkStart w:id="25385" w:name="_ETM_Q57_648739"/>
      <w:bookmarkStart w:id="25386" w:name="_ETM_Q57_648821"/>
      <w:bookmarkStart w:id="25387" w:name="ET_speakercontinue_4590_53"/>
      <w:bookmarkEnd w:id="25385"/>
      <w:bookmarkEnd w:id="25386"/>
      <w:r w:rsidRPr="009C3BCD">
        <w:rPr>
          <w:rStyle w:val="TagStyle"/>
          <w:rtl/>
        </w:rPr>
        <w:t xml:space="preserve"> &lt;&lt; דובר_המשך &gt;&gt; </w:t>
      </w:r>
      <w:r>
        <w:rPr>
          <w:rtl/>
        </w:rPr>
        <w:t>זאב אלקין (המחנה הממלכתי):</w:t>
      </w:r>
      <w:r w:rsidRPr="009C3BCD">
        <w:rPr>
          <w:rStyle w:val="TagStyle"/>
          <w:rtl/>
        </w:rPr>
        <w:t xml:space="preserve"> &lt;&lt; דובר_המשך &gt;&gt;</w:t>
      </w:r>
      <w:r>
        <w:rPr>
          <w:rtl/>
        </w:rPr>
        <w:t xml:space="preserve"> </w:t>
      </w:r>
      <w:bookmarkEnd w:id="25387"/>
    </w:p>
    <w:p w:rsidR="00CA2CE9" w:rsidRDefault="00CA2CE9" w:rsidP="00C927FB">
      <w:pPr>
        <w:pStyle w:val="KeepWithNext"/>
        <w:rPr>
          <w:rtl/>
          <w:lang w:eastAsia="he-IL"/>
        </w:rPr>
      </w:pPr>
    </w:p>
    <w:p w:rsidR="00CA2CE9" w:rsidRDefault="00CA2CE9" w:rsidP="00C927FB">
      <w:pPr>
        <w:rPr>
          <w:rtl/>
        </w:rPr>
      </w:pPr>
      <w:bookmarkStart w:id="25388" w:name="_ETM_Q57_652363"/>
      <w:bookmarkStart w:id="25389" w:name="_ETM_Q57_648510"/>
      <w:bookmarkEnd w:id="25388"/>
      <w:bookmarkEnd w:id="25389"/>
      <w:r>
        <w:rPr>
          <w:rFonts w:hint="cs"/>
          <w:rtl/>
          <w:lang w:eastAsia="he-IL"/>
        </w:rPr>
        <w:t xml:space="preserve">אבל דבר </w:t>
      </w:r>
      <w:bookmarkStart w:id="25390" w:name="_ETM_Q57_648615"/>
      <w:bookmarkEnd w:id="25390"/>
      <w:r>
        <w:rPr>
          <w:rFonts w:hint="cs"/>
          <w:rtl/>
          <w:lang w:eastAsia="he-IL"/>
        </w:rPr>
        <w:t xml:space="preserve">אחד, חבר </w:t>
      </w:r>
      <w:bookmarkStart w:id="25391" w:name="_ETM_Q57_657048"/>
      <w:bookmarkEnd w:id="25391"/>
      <w:r>
        <w:rPr>
          <w:rFonts w:hint="cs"/>
          <w:rtl/>
          <w:lang w:eastAsia="he-IL"/>
        </w:rPr>
        <w:t>הכנסת אלמוג כהן, ובזה אני מסיים, גברתי היושבת-ראש</w:t>
      </w:r>
      <w:bookmarkStart w:id="25392" w:name="_ETM_Q57_650252"/>
      <w:bookmarkStart w:id="25393" w:name="_ETM_Q57_650318"/>
      <w:bookmarkStart w:id="25394" w:name="_ETM_Q57_663760"/>
      <w:bookmarkEnd w:id="25392"/>
      <w:bookmarkEnd w:id="25393"/>
      <w:bookmarkEnd w:id="25394"/>
      <w:r>
        <w:rPr>
          <w:rFonts w:hint="cs"/>
          <w:rtl/>
          <w:lang w:eastAsia="he-IL"/>
        </w:rPr>
        <w:t>.</w:t>
      </w:r>
      <w:r>
        <w:rPr>
          <w:rFonts w:hint="cs"/>
          <w:rtl/>
        </w:rPr>
        <w:t xml:space="preserve"> בדבר </w:t>
      </w:r>
      <w:bookmarkStart w:id="25395" w:name="_ETM_Q57_663825"/>
      <w:bookmarkEnd w:id="25395"/>
      <w:r>
        <w:rPr>
          <w:rFonts w:hint="cs"/>
          <w:rtl/>
        </w:rPr>
        <w:t>אחד</w:t>
      </w:r>
      <w:r>
        <w:rPr>
          <w:rtl/>
        </w:rPr>
        <w:t xml:space="preserve"> </w:t>
      </w:r>
      <w:bookmarkStart w:id="25396" w:name="_ETM_Q57_664150"/>
      <w:bookmarkEnd w:id="25396"/>
      <w:r>
        <w:rPr>
          <w:rtl/>
        </w:rPr>
        <w:t xml:space="preserve">אני </w:t>
      </w:r>
      <w:bookmarkStart w:id="25397" w:name="_ETM_Q57_664360"/>
      <w:bookmarkEnd w:id="25397"/>
      <w:r>
        <w:rPr>
          <w:rtl/>
        </w:rPr>
        <w:t>בטוח</w:t>
      </w:r>
      <w:r>
        <w:rPr>
          <w:rFonts w:hint="cs"/>
          <w:rtl/>
        </w:rPr>
        <w:t xml:space="preserve"> </w:t>
      </w:r>
      <w:r>
        <w:rPr>
          <w:rFonts w:hint="eastAsia"/>
        </w:rPr>
        <w:t>–</w:t>
      </w:r>
      <w:r>
        <w:rPr>
          <w:rtl/>
        </w:rPr>
        <w:t xml:space="preserve"> </w:t>
      </w:r>
      <w:bookmarkStart w:id="25398" w:name="_ETM_Q57_665349"/>
      <w:bookmarkEnd w:id="25398"/>
      <w:r>
        <w:rPr>
          <w:rtl/>
        </w:rPr>
        <w:t xml:space="preserve">חבר </w:t>
      </w:r>
      <w:bookmarkStart w:id="25399" w:name="_ETM_Q57_665620"/>
      <w:bookmarkEnd w:id="25399"/>
      <w:r>
        <w:rPr>
          <w:rtl/>
        </w:rPr>
        <w:t xml:space="preserve">הכנסת </w:t>
      </w:r>
      <w:bookmarkStart w:id="25400" w:name="_ETM_Q57_665980"/>
      <w:bookmarkEnd w:id="25400"/>
      <w:r>
        <w:rPr>
          <w:rtl/>
        </w:rPr>
        <w:t>א</w:t>
      </w:r>
      <w:bookmarkStart w:id="25401" w:name="_ETM_Q57_666280"/>
      <w:bookmarkEnd w:id="25401"/>
      <w:r>
        <w:rPr>
          <w:rFonts w:hint="cs"/>
          <w:rtl/>
        </w:rPr>
        <w:t xml:space="preserve">למוג </w:t>
      </w:r>
      <w:r>
        <w:rPr>
          <w:rtl/>
        </w:rPr>
        <w:t>כהן</w:t>
      </w:r>
      <w:bookmarkStart w:id="25402" w:name="_ETM_Q57_666640"/>
      <w:bookmarkEnd w:id="25402"/>
      <w:r>
        <w:rPr>
          <w:rFonts w:hint="cs"/>
          <w:rtl/>
        </w:rPr>
        <w:t xml:space="preserve">, על </w:t>
      </w:r>
      <w:r>
        <w:rPr>
          <w:rtl/>
        </w:rPr>
        <w:t xml:space="preserve">דבר </w:t>
      </w:r>
      <w:bookmarkStart w:id="25403" w:name="_ETM_Q57_666939"/>
      <w:bookmarkEnd w:id="25403"/>
      <w:r>
        <w:rPr>
          <w:rFonts w:hint="cs"/>
          <w:rtl/>
        </w:rPr>
        <w:t>אחד</w:t>
      </w:r>
      <w:r>
        <w:rPr>
          <w:rtl/>
        </w:rPr>
        <w:t xml:space="preserve"> </w:t>
      </w:r>
      <w:bookmarkStart w:id="25404" w:name="_ETM_Q57_667209"/>
      <w:bookmarkEnd w:id="25404"/>
      <w:r>
        <w:rPr>
          <w:rtl/>
        </w:rPr>
        <w:t xml:space="preserve">אני </w:t>
      </w:r>
      <w:bookmarkStart w:id="25405" w:name="_ETM_Q57_667360"/>
      <w:bookmarkEnd w:id="25405"/>
      <w:r>
        <w:rPr>
          <w:rtl/>
        </w:rPr>
        <w:t xml:space="preserve">בטוח </w:t>
      </w:r>
      <w:bookmarkStart w:id="25406" w:name="_ETM_Q57_667810"/>
      <w:bookmarkEnd w:id="25406"/>
      <w:r>
        <w:rPr>
          <w:rtl/>
        </w:rPr>
        <w:t xml:space="preserve">שלא </w:t>
      </w:r>
      <w:bookmarkStart w:id="25407" w:name="_ETM_Q57_668079"/>
      <w:bookmarkEnd w:id="25407"/>
      <w:r>
        <w:rPr>
          <w:rtl/>
        </w:rPr>
        <w:t>תוותרו</w:t>
      </w:r>
      <w:r>
        <w:rPr>
          <w:rFonts w:hint="cs"/>
          <w:rtl/>
        </w:rPr>
        <w:t xml:space="preserve"> –</w:t>
      </w:r>
      <w:r>
        <w:rPr>
          <w:rtl/>
        </w:rPr>
        <w:t xml:space="preserve"> </w:t>
      </w:r>
      <w:bookmarkStart w:id="25408" w:name="_ETM_Q57_668960"/>
      <w:bookmarkEnd w:id="25408"/>
      <w:r>
        <w:rPr>
          <w:rtl/>
        </w:rPr>
        <w:t xml:space="preserve">על </w:t>
      </w:r>
      <w:bookmarkStart w:id="25409" w:name="_ETM_Q57_669110"/>
      <w:bookmarkEnd w:id="25409"/>
      <w:r>
        <w:rPr>
          <w:rtl/>
        </w:rPr>
        <w:t>ח</w:t>
      </w:r>
      <w:r>
        <w:rPr>
          <w:rFonts w:hint="cs"/>
          <w:rtl/>
        </w:rPr>
        <w:t>'</w:t>
      </w:r>
      <w:r>
        <w:rPr>
          <w:rtl/>
        </w:rPr>
        <w:t xml:space="preserve">אן </w:t>
      </w:r>
      <w:bookmarkStart w:id="25410" w:name="_ETM_Q57_669350"/>
      <w:bookmarkEnd w:id="25410"/>
      <w:r>
        <w:rPr>
          <w:rtl/>
        </w:rPr>
        <w:t xml:space="preserve">אל-אחמר </w:t>
      </w:r>
      <w:bookmarkStart w:id="25411" w:name="_ETM_Q57_670160"/>
      <w:bookmarkEnd w:id="25411"/>
      <w:r>
        <w:rPr>
          <w:rFonts w:hint="cs"/>
          <w:rtl/>
        </w:rPr>
        <w:t xml:space="preserve">ויתרתם, על תגובה עוצמתית לעזה </w:t>
      </w:r>
      <w:bookmarkStart w:id="25412" w:name="_ETM_Q57_672681"/>
      <w:bookmarkEnd w:id="25412"/>
      <w:r>
        <w:rPr>
          <w:rFonts w:hint="cs"/>
          <w:rtl/>
        </w:rPr>
        <w:t>ויתרתם.</w:t>
      </w:r>
    </w:p>
    <w:p w:rsidR="00CA2CE9" w:rsidRDefault="00CA2CE9" w:rsidP="00C927FB">
      <w:pPr>
        <w:ind w:firstLine="0"/>
        <w:rPr>
          <w:rtl/>
        </w:rPr>
      </w:pPr>
      <w:bookmarkStart w:id="25413" w:name="_ETM_Q57_671074"/>
      <w:bookmarkStart w:id="25414" w:name="_ETM_Q57_671191"/>
      <w:bookmarkStart w:id="25415" w:name="_ETM_Q57_671250"/>
      <w:bookmarkStart w:id="25416" w:name="_ETM_Q57_671320"/>
      <w:bookmarkEnd w:id="25413"/>
      <w:bookmarkEnd w:id="25414"/>
      <w:bookmarkEnd w:id="25415"/>
      <w:bookmarkEnd w:id="25416"/>
    </w:p>
    <w:p w:rsidR="00CA2CE9" w:rsidRDefault="00CA2CE9" w:rsidP="00C927FB">
      <w:pPr>
        <w:pStyle w:val="af5"/>
        <w:keepNext/>
        <w:rPr>
          <w:rtl/>
        </w:rPr>
      </w:pPr>
      <w:bookmarkStart w:id="25417" w:name="_ETM_Q57_671361"/>
      <w:bookmarkStart w:id="25418" w:name="_ETM_Q57_671475"/>
      <w:bookmarkStart w:id="25419" w:name="ET_interruption_6352_57"/>
      <w:bookmarkEnd w:id="25417"/>
      <w:bookmarkEnd w:id="25418"/>
      <w:r w:rsidRPr="00234D2C">
        <w:rPr>
          <w:rStyle w:val="TagStyle"/>
          <w:rtl/>
        </w:rPr>
        <w:t xml:space="preserve"> &lt;&lt; קריאה &gt;&gt; </w:t>
      </w:r>
      <w:r>
        <w:rPr>
          <w:rtl/>
        </w:rPr>
        <w:t>אלמוג כהן (עוצמה יהודית):</w:t>
      </w:r>
      <w:r w:rsidRPr="00234D2C">
        <w:rPr>
          <w:rStyle w:val="TagStyle"/>
          <w:rtl/>
        </w:rPr>
        <w:t xml:space="preserve"> &lt;&lt; קריאה &gt;&gt;</w:t>
      </w:r>
      <w:r>
        <w:rPr>
          <w:rtl/>
        </w:rPr>
        <w:t xml:space="preserve"> </w:t>
      </w:r>
      <w:bookmarkEnd w:id="25419"/>
    </w:p>
    <w:p w:rsidR="00CA2CE9" w:rsidRDefault="00CA2CE9" w:rsidP="00C927FB">
      <w:pPr>
        <w:pStyle w:val="KeepWithNext"/>
        <w:rPr>
          <w:rtl/>
        </w:rPr>
      </w:pPr>
    </w:p>
    <w:p w:rsidR="00CA2CE9" w:rsidRDefault="00CA2CE9" w:rsidP="00C927FB">
      <w:pPr>
        <w:rPr>
          <w:rtl/>
          <w:lang w:eastAsia="he-IL"/>
        </w:rPr>
      </w:pPr>
      <w:bookmarkStart w:id="25420" w:name="_ETM_Q57_674420"/>
      <w:bookmarkEnd w:id="25420"/>
      <w:r>
        <w:rPr>
          <w:rFonts w:hint="cs"/>
          <w:rtl/>
          <w:lang w:eastAsia="he-IL"/>
        </w:rPr>
        <w:t xml:space="preserve">בוא ניקח שופל אתה ואני ונהרוס אותו. </w:t>
      </w:r>
    </w:p>
    <w:p w:rsidR="00CA2CE9" w:rsidRDefault="00CA2CE9" w:rsidP="00C927FB">
      <w:pPr>
        <w:ind w:firstLine="0"/>
        <w:rPr>
          <w:rtl/>
        </w:rPr>
      </w:pPr>
    </w:p>
    <w:p w:rsidR="00CA2CE9" w:rsidRDefault="00CA2CE9" w:rsidP="00C927FB">
      <w:pPr>
        <w:pStyle w:val="-"/>
        <w:keepNext/>
        <w:rPr>
          <w:rtl/>
        </w:rPr>
      </w:pPr>
      <w:bookmarkStart w:id="25421" w:name="_ETM_Q57_671306"/>
      <w:bookmarkStart w:id="25422" w:name="_ETM_Q57_671403"/>
      <w:bookmarkStart w:id="25423" w:name="ET_speakercontinue_4590_58"/>
      <w:bookmarkEnd w:id="25421"/>
      <w:bookmarkEnd w:id="25422"/>
      <w:r w:rsidRPr="00234D2C">
        <w:rPr>
          <w:rStyle w:val="TagStyle"/>
          <w:rtl/>
        </w:rPr>
        <w:lastRenderedPageBreak/>
        <w:t xml:space="preserve"> &lt;&lt; דובר_המשך &gt;&gt; </w:t>
      </w:r>
      <w:r>
        <w:rPr>
          <w:rtl/>
        </w:rPr>
        <w:t>זאב אלקין (המחנה הממלכתי):</w:t>
      </w:r>
      <w:r w:rsidRPr="00234D2C">
        <w:rPr>
          <w:rStyle w:val="TagStyle"/>
          <w:rtl/>
        </w:rPr>
        <w:t xml:space="preserve"> &lt;&lt; דובר_המשך &gt;&gt;</w:t>
      </w:r>
      <w:r>
        <w:rPr>
          <w:rtl/>
        </w:rPr>
        <w:t xml:space="preserve"> </w:t>
      </w:r>
      <w:bookmarkEnd w:id="25423"/>
    </w:p>
    <w:p w:rsidR="00CA2CE9" w:rsidRDefault="00CA2CE9" w:rsidP="00C927FB">
      <w:pPr>
        <w:rPr>
          <w:rtl/>
          <w:lang w:eastAsia="he-IL"/>
        </w:rPr>
      </w:pPr>
    </w:p>
    <w:p w:rsidR="00CA2CE9" w:rsidRDefault="00CA2CE9" w:rsidP="00C927FB">
      <w:pPr>
        <w:rPr>
          <w:rtl/>
          <w:lang w:eastAsia="he-IL"/>
        </w:rPr>
      </w:pPr>
      <w:bookmarkStart w:id="25424" w:name="_ETM_Q57_672279"/>
      <w:bookmarkEnd w:id="25424"/>
      <w:r>
        <w:rPr>
          <w:rFonts w:hint="cs"/>
          <w:rtl/>
          <w:lang w:eastAsia="he-IL"/>
        </w:rPr>
        <w:t xml:space="preserve">על הפיתות ועל </w:t>
      </w:r>
      <w:bookmarkStart w:id="25425" w:name="_ETM_Q57_672023"/>
      <w:bookmarkEnd w:id="25425"/>
      <w:r>
        <w:rPr>
          <w:rFonts w:hint="cs"/>
          <w:rtl/>
          <w:lang w:eastAsia="he-IL"/>
        </w:rPr>
        <w:t>המאפיות שלכם – על זה לא תוותרו, עד כאן</w:t>
      </w:r>
      <w:bookmarkStart w:id="25426" w:name="_ETM_Q57_676266"/>
      <w:bookmarkEnd w:id="25426"/>
      <w:r>
        <w:rPr>
          <w:rFonts w:hint="cs"/>
          <w:rtl/>
          <w:lang w:eastAsia="he-IL"/>
        </w:rPr>
        <w:t>.</w:t>
      </w:r>
    </w:p>
    <w:p w:rsidR="00CA2CE9" w:rsidRDefault="00CA2CE9" w:rsidP="00C927FB">
      <w:pPr>
        <w:rPr>
          <w:rtl/>
          <w:lang w:eastAsia="he-IL"/>
        </w:rPr>
      </w:pPr>
      <w:bookmarkStart w:id="25427" w:name="_ETM_Q57_677961"/>
      <w:bookmarkStart w:id="25428" w:name="_ETM_Q57_678086"/>
      <w:bookmarkEnd w:id="25427"/>
      <w:bookmarkEnd w:id="25428"/>
    </w:p>
    <w:p w:rsidR="00CA2CE9" w:rsidRDefault="00CA2CE9" w:rsidP="00C927FB">
      <w:pPr>
        <w:pStyle w:val="af5"/>
        <w:keepNext/>
        <w:rPr>
          <w:rtl/>
        </w:rPr>
      </w:pPr>
      <w:bookmarkStart w:id="25429" w:name="_ETM_Q57_674841"/>
      <w:bookmarkStart w:id="25430" w:name="_ETM_Q57_674924"/>
      <w:bookmarkStart w:id="25431" w:name="_ETM_Q57_674960"/>
      <w:bookmarkEnd w:id="25429"/>
      <w:bookmarkEnd w:id="25430"/>
      <w:bookmarkEnd w:id="25431"/>
      <w:r w:rsidRPr="00234D2C">
        <w:rPr>
          <w:rStyle w:val="TagStyle"/>
          <w:rtl/>
        </w:rPr>
        <w:t xml:space="preserve">&lt;&lt; קריאה &gt;&gt; </w:t>
      </w:r>
      <w:r>
        <w:rPr>
          <w:rtl/>
        </w:rPr>
        <w:t>אלמוג כהן (עוצמה יהודית):</w:t>
      </w:r>
      <w:r w:rsidRPr="00234D2C">
        <w:rPr>
          <w:rStyle w:val="TagStyle"/>
          <w:rtl/>
        </w:rPr>
        <w:t xml:space="preserve"> &lt;&lt; קריאה &gt;&gt;</w:t>
      </w:r>
      <w:r>
        <w:rPr>
          <w:rtl/>
        </w:rPr>
        <w:t xml:space="preserve"> </w:t>
      </w:r>
    </w:p>
    <w:p w:rsidR="00CA2CE9" w:rsidRDefault="00CA2CE9" w:rsidP="00C927FB">
      <w:pPr>
        <w:pStyle w:val="KeepWithNext"/>
        <w:rPr>
          <w:rtl/>
        </w:rPr>
      </w:pPr>
    </w:p>
    <w:p w:rsidR="00CA2CE9" w:rsidRDefault="00CA2CE9" w:rsidP="00C927FB">
      <w:pPr>
        <w:rPr>
          <w:rtl/>
          <w:lang w:eastAsia="he-IL"/>
        </w:rPr>
      </w:pPr>
      <w:r>
        <w:rPr>
          <w:rFonts w:hint="cs"/>
          <w:rtl/>
          <w:lang w:eastAsia="he-IL"/>
        </w:rPr>
        <w:t xml:space="preserve">יש לך רישיון ג'? בוא תהרוס </w:t>
      </w:r>
      <w:bookmarkStart w:id="25432" w:name="_ETM_Q57_680867"/>
      <w:bookmarkEnd w:id="25432"/>
      <w:r>
        <w:rPr>
          <w:rFonts w:hint="cs"/>
          <w:rtl/>
          <w:lang w:eastAsia="he-IL"/>
        </w:rPr>
        <w:t>את זה אתה.</w:t>
      </w:r>
    </w:p>
    <w:p w:rsidR="00CA2CE9" w:rsidRDefault="00CA2CE9" w:rsidP="00C927FB">
      <w:pPr>
        <w:rPr>
          <w:rtl/>
          <w:lang w:eastAsia="he-IL"/>
        </w:rPr>
      </w:pPr>
      <w:bookmarkStart w:id="25433" w:name="_ETM_Q57_678435"/>
      <w:bookmarkStart w:id="25434" w:name="_ETM_Q57_678535"/>
      <w:bookmarkStart w:id="25435" w:name="_ETM_Q57_678555"/>
      <w:bookmarkEnd w:id="25433"/>
      <w:bookmarkEnd w:id="25434"/>
      <w:bookmarkEnd w:id="25435"/>
    </w:p>
    <w:p w:rsidR="00CA2CE9" w:rsidRDefault="00CA2CE9" w:rsidP="00C927FB">
      <w:pPr>
        <w:pStyle w:val="-"/>
        <w:keepNext/>
        <w:rPr>
          <w:rtl/>
        </w:rPr>
      </w:pPr>
      <w:bookmarkStart w:id="25436" w:name="_ETM_Q57_678660"/>
      <w:bookmarkStart w:id="25437" w:name="ET_speakercontinue_4590_59"/>
      <w:bookmarkEnd w:id="25436"/>
      <w:r w:rsidRPr="00234D2C">
        <w:rPr>
          <w:rStyle w:val="TagStyle"/>
          <w:rtl/>
        </w:rPr>
        <w:t xml:space="preserve"> &lt;&lt; דובר_המשך &gt;&gt; </w:t>
      </w:r>
      <w:r>
        <w:rPr>
          <w:rtl/>
        </w:rPr>
        <w:t>זאב אלקין (המחנה הממלכתי):</w:t>
      </w:r>
      <w:r w:rsidRPr="00234D2C">
        <w:rPr>
          <w:rStyle w:val="TagStyle"/>
          <w:rtl/>
        </w:rPr>
        <w:t xml:space="preserve"> &lt;&lt; דובר_המשך &gt;&gt;</w:t>
      </w:r>
      <w:r>
        <w:rPr>
          <w:rtl/>
        </w:rPr>
        <w:t xml:space="preserve"> </w:t>
      </w:r>
      <w:bookmarkEnd w:id="25437"/>
    </w:p>
    <w:p w:rsidR="00CA2CE9" w:rsidRDefault="00CA2CE9" w:rsidP="00C927FB">
      <w:pPr>
        <w:pStyle w:val="KeepWithNext"/>
        <w:rPr>
          <w:rtl/>
          <w:lang w:eastAsia="he-IL"/>
        </w:rPr>
      </w:pPr>
    </w:p>
    <w:p w:rsidR="00CA2CE9" w:rsidRDefault="00CA2CE9" w:rsidP="00C927FB">
      <w:pPr>
        <w:rPr>
          <w:rtl/>
          <w:lang w:eastAsia="he-IL"/>
        </w:rPr>
      </w:pPr>
      <w:bookmarkStart w:id="25438" w:name="_ETM_Q57_679501"/>
      <w:bookmarkEnd w:id="25438"/>
      <w:r>
        <w:rPr>
          <w:rFonts w:hint="cs"/>
          <w:rtl/>
          <w:lang w:eastAsia="he-IL"/>
        </w:rPr>
        <w:t xml:space="preserve">זה הקו האדום של עוצמה יהודית </w:t>
      </w:r>
      <w:bookmarkStart w:id="25439" w:name="_ETM_Q57_680649"/>
      <w:bookmarkEnd w:id="25439"/>
      <w:r>
        <w:rPr>
          <w:rFonts w:hint="cs"/>
          <w:rtl/>
          <w:lang w:eastAsia="he-IL"/>
        </w:rPr>
        <w:t>בממשלה הזאת. תודה רבה לכם.</w:t>
      </w:r>
    </w:p>
    <w:p w:rsidR="00CA2CE9" w:rsidRDefault="00CA2CE9" w:rsidP="00C927FB">
      <w:pPr>
        <w:rPr>
          <w:rtl/>
          <w:lang w:eastAsia="he-IL"/>
        </w:rPr>
      </w:pPr>
      <w:bookmarkStart w:id="25440" w:name="_ETM_Q57_681544"/>
      <w:bookmarkStart w:id="25441" w:name="_ETM_Q57_681646"/>
      <w:bookmarkEnd w:id="25440"/>
      <w:bookmarkEnd w:id="25441"/>
    </w:p>
    <w:p w:rsidR="00CA2CE9" w:rsidRDefault="00CA2CE9" w:rsidP="00C927FB">
      <w:pPr>
        <w:pStyle w:val="af6"/>
        <w:keepNext/>
        <w:rPr>
          <w:rtl/>
        </w:rPr>
      </w:pPr>
      <w:bookmarkStart w:id="25442" w:name="_ETM_Q57_681688"/>
      <w:bookmarkStart w:id="25443" w:name="_ETM_Q57_681784"/>
      <w:bookmarkStart w:id="25444" w:name="ET_yor_6491_60"/>
      <w:bookmarkEnd w:id="25442"/>
      <w:bookmarkEnd w:id="25443"/>
      <w:r w:rsidRPr="00234D2C">
        <w:rPr>
          <w:rStyle w:val="TagStyle"/>
          <w:rtl/>
        </w:rPr>
        <w:t xml:space="preserve"> &lt;&lt; יור &gt;&gt; </w:t>
      </w:r>
      <w:r>
        <w:rPr>
          <w:rtl/>
        </w:rPr>
        <w:t>היו"ר יפעת שאשא ביטון:</w:t>
      </w:r>
      <w:r w:rsidRPr="00234D2C">
        <w:rPr>
          <w:rStyle w:val="TagStyle"/>
          <w:rtl/>
        </w:rPr>
        <w:t xml:space="preserve"> &lt;&lt; יור &gt;&gt;</w:t>
      </w:r>
      <w:r>
        <w:rPr>
          <w:rtl/>
        </w:rPr>
        <w:t xml:space="preserve"> </w:t>
      </w:r>
      <w:bookmarkEnd w:id="25444"/>
    </w:p>
    <w:p w:rsidR="00CA2CE9" w:rsidRDefault="00CA2CE9" w:rsidP="00C927FB">
      <w:pPr>
        <w:pStyle w:val="KeepWithNext"/>
        <w:rPr>
          <w:rtl/>
        </w:rPr>
      </w:pPr>
    </w:p>
    <w:p w:rsidR="00CA2CE9" w:rsidRDefault="00CA2CE9" w:rsidP="00C927FB">
      <w:pPr>
        <w:rPr>
          <w:rtl/>
        </w:rPr>
      </w:pPr>
      <w:bookmarkStart w:id="25445" w:name="_ETM_Q57_682606"/>
      <w:bookmarkEnd w:id="25445"/>
      <w:r>
        <w:rPr>
          <w:rFonts w:hint="cs"/>
          <w:rtl/>
        </w:rPr>
        <w:t xml:space="preserve">תודה רבה, חבר הכנסת </w:t>
      </w:r>
      <w:bookmarkStart w:id="25446" w:name="_ETM_Q57_679564"/>
      <w:bookmarkEnd w:id="25446"/>
      <w:r>
        <w:rPr>
          <w:rFonts w:hint="cs"/>
          <w:rtl/>
        </w:rPr>
        <w:t>אלקין.</w:t>
      </w:r>
      <w:bookmarkStart w:id="25447" w:name="_ETM_Q57_684680"/>
      <w:bookmarkEnd w:id="25447"/>
      <w:r>
        <w:rPr>
          <w:rFonts w:hint="cs"/>
          <w:rtl/>
        </w:rPr>
        <w:t xml:space="preserve"> </w:t>
      </w:r>
      <w:r>
        <w:rPr>
          <w:rtl/>
        </w:rPr>
        <w:t xml:space="preserve">חברת </w:t>
      </w:r>
      <w:bookmarkStart w:id="25448" w:name="_ETM_Q57_685099"/>
      <w:bookmarkEnd w:id="25448"/>
      <w:r>
        <w:rPr>
          <w:rtl/>
        </w:rPr>
        <w:t xml:space="preserve">הכנסת </w:t>
      </w:r>
      <w:bookmarkStart w:id="25449" w:name="_ETM_Q57_685550"/>
      <w:bookmarkEnd w:id="25449"/>
      <w:r>
        <w:rPr>
          <w:rFonts w:hint="cs"/>
          <w:rtl/>
        </w:rPr>
        <w:t xml:space="preserve">מירב </w:t>
      </w:r>
      <w:r>
        <w:rPr>
          <w:rtl/>
        </w:rPr>
        <w:t xml:space="preserve">בן </w:t>
      </w:r>
      <w:bookmarkStart w:id="25450" w:name="_ETM_Q57_685730"/>
      <w:bookmarkEnd w:id="25450"/>
      <w:r>
        <w:rPr>
          <w:rtl/>
        </w:rPr>
        <w:t>ארי</w:t>
      </w:r>
      <w:r>
        <w:rPr>
          <w:rFonts w:hint="cs"/>
          <w:rtl/>
        </w:rPr>
        <w:t>,</w:t>
      </w:r>
      <w:r>
        <w:rPr>
          <w:rtl/>
        </w:rPr>
        <w:t xml:space="preserve"> </w:t>
      </w:r>
      <w:bookmarkStart w:id="25451" w:name="_ETM_Q57_685940"/>
      <w:bookmarkEnd w:id="25451"/>
      <w:r>
        <w:rPr>
          <w:rtl/>
        </w:rPr>
        <w:t>בבקשה</w:t>
      </w:r>
      <w:r>
        <w:rPr>
          <w:rFonts w:hint="cs"/>
          <w:rtl/>
        </w:rPr>
        <w:t>.</w:t>
      </w:r>
      <w:r>
        <w:rPr>
          <w:rtl/>
        </w:rPr>
        <w:t xml:space="preserve"> </w:t>
      </w:r>
      <w:bookmarkStart w:id="25452" w:name="_ETM_Q57_687090"/>
      <w:bookmarkEnd w:id="25452"/>
    </w:p>
    <w:p w:rsidR="00CA2CE9" w:rsidRDefault="00CA2CE9" w:rsidP="00C927FB">
      <w:pPr>
        <w:rPr>
          <w:rtl/>
        </w:rPr>
      </w:pPr>
      <w:bookmarkStart w:id="25453" w:name="_ETM_Q57_690153"/>
      <w:bookmarkStart w:id="25454" w:name="_ETM_Q57_690238"/>
      <w:bookmarkEnd w:id="25453"/>
      <w:bookmarkEnd w:id="25454"/>
    </w:p>
    <w:p w:rsidR="00CA2CE9" w:rsidRDefault="00CA2CE9" w:rsidP="00C927FB">
      <w:pPr>
        <w:pStyle w:val="af5"/>
        <w:keepNext/>
        <w:rPr>
          <w:rtl/>
        </w:rPr>
      </w:pPr>
      <w:bookmarkStart w:id="25455" w:name="_ETM_Q57_690298"/>
      <w:bookmarkStart w:id="25456" w:name="_ETM_Q57_690367"/>
      <w:bookmarkStart w:id="25457" w:name="ET_interruption_6352_61"/>
      <w:bookmarkEnd w:id="25455"/>
      <w:bookmarkEnd w:id="25456"/>
      <w:r w:rsidRPr="006A5CD0">
        <w:rPr>
          <w:rStyle w:val="TagStyle"/>
          <w:rtl/>
        </w:rPr>
        <w:t xml:space="preserve"> &lt;&lt; קריאה &gt;&gt; </w:t>
      </w:r>
      <w:r>
        <w:rPr>
          <w:rtl/>
        </w:rPr>
        <w:t>אלמוג כהן (עוצמה יהודית):</w:t>
      </w:r>
      <w:r w:rsidRPr="006A5CD0">
        <w:rPr>
          <w:rStyle w:val="TagStyle"/>
          <w:rtl/>
        </w:rPr>
        <w:t xml:space="preserve"> &lt;&lt; קריאה &gt;&gt;</w:t>
      </w:r>
      <w:r>
        <w:rPr>
          <w:rtl/>
        </w:rPr>
        <w:t xml:space="preserve"> </w:t>
      </w:r>
      <w:bookmarkEnd w:id="25457"/>
    </w:p>
    <w:p w:rsidR="00CA2CE9" w:rsidRDefault="00CA2CE9" w:rsidP="00C927FB">
      <w:pPr>
        <w:pStyle w:val="KeepWithNext"/>
        <w:rPr>
          <w:rtl/>
          <w:lang w:eastAsia="he-IL"/>
        </w:rPr>
      </w:pPr>
    </w:p>
    <w:p w:rsidR="00CA2CE9" w:rsidRDefault="00CA2CE9" w:rsidP="00C927FB">
      <w:pPr>
        <w:rPr>
          <w:rtl/>
          <w:lang w:eastAsia="he-IL"/>
        </w:rPr>
      </w:pPr>
      <w:bookmarkStart w:id="25458" w:name="_ETM_Q57_687783"/>
      <w:bookmarkEnd w:id="25458"/>
      <w:r>
        <w:rPr>
          <w:rFonts w:hint="cs"/>
          <w:rtl/>
          <w:lang w:eastAsia="he-IL"/>
        </w:rPr>
        <w:t xml:space="preserve">גברתי היושבת-ראש, אני רוצה להעלות לדיון </w:t>
      </w:r>
      <w:bookmarkStart w:id="25459" w:name="_ETM_Q57_685775"/>
      <w:bookmarkEnd w:id="25459"/>
      <w:r>
        <w:rPr>
          <w:rFonts w:hint="cs"/>
          <w:rtl/>
          <w:lang w:eastAsia="he-IL"/>
        </w:rPr>
        <w:t xml:space="preserve">את נושא תחליף החלב של יושב-ראש האופוזיציה. לא יכול להיות </w:t>
      </w:r>
      <w:bookmarkStart w:id="25460" w:name="_ETM_Q57_691330"/>
      <w:bookmarkEnd w:id="25460"/>
      <w:r>
        <w:rPr>
          <w:rFonts w:hint="cs"/>
          <w:rtl/>
          <w:lang w:eastAsia="he-IL"/>
        </w:rPr>
        <w:t xml:space="preserve">שהוא מקבל את הנוטרילון, ולא את הסימילאק. זה </w:t>
      </w:r>
      <w:bookmarkStart w:id="25461" w:name="_ETM_Q57_695835"/>
      <w:bookmarkEnd w:id="25461"/>
      <w:r>
        <w:rPr>
          <w:rFonts w:hint="cs"/>
          <w:rtl/>
          <w:lang w:eastAsia="he-IL"/>
        </w:rPr>
        <w:t>עושה לו לא טוב, די.</w:t>
      </w:r>
    </w:p>
    <w:p w:rsidR="00CA2CE9" w:rsidRDefault="00CA2CE9" w:rsidP="00C927FB">
      <w:pPr>
        <w:rPr>
          <w:rtl/>
          <w:lang w:eastAsia="he-IL"/>
        </w:rPr>
      </w:pPr>
      <w:bookmarkStart w:id="25462" w:name="_ETM_Q57_694867"/>
      <w:bookmarkEnd w:id="25462"/>
    </w:p>
    <w:p w:rsidR="00CA2CE9" w:rsidRDefault="00CA2CE9" w:rsidP="00C927FB">
      <w:pPr>
        <w:pStyle w:val="a4"/>
        <w:keepNext/>
        <w:rPr>
          <w:rtl/>
        </w:rPr>
      </w:pPr>
      <w:bookmarkStart w:id="25463" w:name="_ETM_Q57_695068"/>
      <w:bookmarkStart w:id="25464" w:name="_ETM_Q57_695085"/>
      <w:bookmarkStart w:id="25465" w:name="_ETM_Q57_695132"/>
      <w:bookmarkStart w:id="25466" w:name="_ETM_Q57_698901"/>
      <w:bookmarkStart w:id="25467" w:name="ET_speaker_5300_63"/>
      <w:bookmarkEnd w:id="25463"/>
      <w:bookmarkEnd w:id="25464"/>
      <w:bookmarkEnd w:id="25465"/>
      <w:bookmarkEnd w:id="25466"/>
      <w:r w:rsidRPr="001120CF">
        <w:rPr>
          <w:rStyle w:val="TagStyle"/>
          <w:rtl/>
        </w:rPr>
        <w:t xml:space="preserve"> &lt;&lt; דובר &gt;&gt; </w:t>
      </w:r>
      <w:bookmarkStart w:id="25468" w:name="_Toc126687562"/>
      <w:bookmarkStart w:id="25469" w:name="_Toc126687757"/>
      <w:bookmarkStart w:id="25470" w:name="_Toc126687919"/>
      <w:r>
        <w:rPr>
          <w:rtl/>
        </w:rPr>
        <w:t>מירב בן ארי (יש עתיד):</w:t>
      </w:r>
      <w:bookmarkEnd w:id="25468"/>
      <w:bookmarkEnd w:id="25469"/>
      <w:bookmarkEnd w:id="25470"/>
      <w:r w:rsidRPr="001120CF">
        <w:rPr>
          <w:rStyle w:val="TagStyle"/>
          <w:rtl/>
        </w:rPr>
        <w:t xml:space="preserve"> &lt;&lt; דובר &gt;&gt;</w:t>
      </w:r>
      <w:r>
        <w:rPr>
          <w:rtl/>
        </w:rPr>
        <w:t xml:space="preserve"> </w:t>
      </w:r>
      <w:bookmarkEnd w:id="25467"/>
    </w:p>
    <w:p w:rsidR="00CA2CE9" w:rsidRDefault="00CA2CE9" w:rsidP="00C927FB">
      <w:pPr>
        <w:pStyle w:val="KeepWithNext"/>
        <w:rPr>
          <w:rtl/>
          <w:lang w:eastAsia="he-IL"/>
        </w:rPr>
      </w:pPr>
    </w:p>
    <w:p w:rsidR="00CA2CE9" w:rsidRDefault="00CA2CE9" w:rsidP="00C927FB">
      <w:pPr>
        <w:rPr>
          <w:rtl/>
          <w:lang w:eastAsia="he-IL"/>
        </w:rPr>
      </w:pPr>
      <w:bookmarkStart w:id="25471" w:name="_ETM_Q57_699678"/>
      <w:bookmarkStart w:id="25472" w:name="_ETM_Q57_699736"/>
      <w:bookmarkEnd w:id="25471"/>
      <w:bookmarkEnd w:id="25472"/>
      <w:r>
        <w:rPr>
          <w:rFonts w:hint="cs"/>
          <w:rtl/>
          <w:lang w:eastAsia="he-IL"/>
        </w:rPr>
        <w:t xml:space="preserve">תודה רבה, גברתי </w:t>
      </w:r>
      <w:bookmarkStart w:id="25473" w:name="_ETM_Q57_700690"/>
      <w:bookmarkEnd w:id="25473"/>
      <w:r>
        <w:rPr>
          <w:rFonts w:hint="cs"/>
          <w:rtl/>
          <w:lang w:eastAsia="he-IL"/>
        </w:rPr>
        <w:t>היושבת-ראש.</w:t>
      </w:r>
    </w:p>
    <w:p w:rsidR="00CA2CE9" w:rsidRDefault="00CA2CE9" w:rsidP="00C927FB">
      <w:pPr>
        <w:rPr>
          <w:rtl/>
          <w:lang w:eastAsia="he-IL"/>
        </w:rPr>
      </w:pPr>
      <w:bookmarkStart w:id="25474" w:name="_ETM_Q57_699636"/>
      <w:bookmarkStart w:id="25475" w:name="_ETM_Q57_699728"/>
      <w:bookmarkEnd w:id="25474"/>
      <w:bookmarkEnd w:id="25475"/>
    </w:p>
    <w:p w:rsidR="00CA2CE9" w:rsidRDefault="00CA2CE9" w:rsidP="00C927FB">
      <w:pPr>
        <w:pStyle w:val="af6"/>
        <w:keepNext/>
        <w:rPr>
          <w:rtl/>
        </w:rPr>
      </w:pPr>
      <w:bookmarkStart w:id="25476" w:name="_ETM_Q57_699756"/>
      <w:bookmarkStart w:id="25477" w:name="_ETM_Q57_699842"/>
      <w:bookmarkStart w:id="25478" w:name="ET_yor_6491_64"/>
      <w:bookmarkEnd w:id="25476"/>
      <w:bookmarkEnd w:id="25477"/>
      <w:r w:rsidRPr="001120CF">
        <w:rPr>
          <w:rStyle w:val="TagStyle"/>
          <w:rtl/>
        </w:rPr>
        <w:t xml:space="preserve"> &lt;&lt; יור &gt;&gt; </w:t>
      </w:r>
      <w:r>
        <w:rPr>
          <w:rtl/>
        </w:rPr>
        <w:t>היו"ר יפעת שאשא ביטון:</w:t>
      </w:r>
      <w:r w:rsidRPr="001120CF">
        <w:rPr>
          <w:rStyle w:val="TagStyle"/>
          <w:rtl/>
        </w:rPr>
        <w:t xml:space="preserve"> &lt;&lt; יור &gt;&gt;</w:t>
      </w:r>
      <w:r>
        <w:rPr>
          <w:rtl/>
        </w:rPr>
        <w:t xml:space="preserve"> </w:t>
      </w:r>
      <w:bookmarkEnd w:id="25478"/>
    </w:p>
    <w:p w:rsidR="00CA2CE9" w:rsidRDefault="00CA2CE9" w:rsidP="00C927FB">
      <w:pPr>
        <w:pStyle w:val="KeepWithNext"/>
        <w:rPr>
          <w:rtl/>
          <w:lang w:eastAsia="he-IL"/>
        </w:rPr>
      </w:pPr>
    </w:p>
    <w:p w:rsidR="00CA2CE9" w:rsidRDefault="00CA2CE9" w:rsidP="00C927FB">
      <w:pPr>
        <w:rPr>
          <w:rtl/>
          <w:lang w:eastAsia="he-IL"/>
        </w:rPr>
      </w:pPr>
      <w:r>
        <w:rPr>
          <w:rFonts w:hint="cs"/>
          <w:rtl/>
          <w:lang w:eastAsia="he-IL"/>
        </w:rPr>
        <w:t>ש</w:t>
      </w:r>
      <w:bookmarkStart w:id="25479" w:name="_ETM_Q57_700940"/>
      <w:bookmarkEnd w:id="25479"/>
      <w:r>
        <w:rPr>
          <w:rFonts w:hint="cs"/>
          <w:rtl/>
          <w:lang w:eastAsia="he-IL"/>
        </w:rPr>
        <w:t>לוש דקות לרשותך, בבקשה.</w:t>
      </w:r>
    </w:p>
    <w:p w:rsidR="00CA2CE9" w:rsidRDefault="00CA2CE9" w:rsidP="00C927FB">
      <w:pPr>
        <w:rPr>
          <w:rtl/>
          <w:lang w:eastAsia="he-IL"/>
        </w:rPr>
      </w:pPr>
      <w:bookmarkStart w:id="25480" w:name="_ETM_Q57_701330"/>
      <w:bookmarkStart w:id="25481" w:name="_ETM_Q57_701436"/>
      <w:bookmarkEnd w:id="25480"/>
      <w:bookmarkEnd w:id="25481"/>
    </w:p>
    <w:p w:rsidR="00CA2CE9" w:rsidRDefault="00CA2CE9" w:rsidP="00C927FB">
      <w:pPr>
        <w:pStyle w:val="-"/>
        <w:keepNext/>
        <w:rPr>
          <w:rtl/>
        </w:rPr>
      </w:pPr>
      <w:bookmarkStart w:id="25482" w:name="_ETM_Q57_701472"/>
      <w:bookmarkStart w:id="25483" w:name="_ETM_Q57_701557"/>
      <w:bookmarkStart w:id="25484" w:name="ET_speakercontinue_5300_65"/>
      <w:bookmarkEnd w:id="25482"/>
      <w:bookmarkEnd w:id="25483"/>
      <w:r w:rsidRPr="001120CF">
        <w:rPr>
          <w:rStyle w:val="TagStyle"/>
          <w:rtl/>
        </w:rPr>
        <w:t xml:space="preserve"> &lt;&lt; דובר_המשך &gt;&gt; </w:t>
      </w:r>
      <w:r>
        <w:rPr>
          <w:rtl/>
        </w:rPr>
        <w:t>מירב בן ארי (יש עתיד):</w:t>
      </w:r>
      <w:r w:rsidRPr="001120CF">
        <w:rPr>
          <w:rStyle w:val="TagStyle"/>
          <w:rtl/>
        </w:rPr>
        <w:t xml:space="preserve"> &lt;&lt; דובר_המשך &gt;&gt;</w:t>
      </w:r>
      <w:r>
        <w:rPr>
          <w:rtl/>
        </w:rPr>
        <w:t xml:space="preserve"> </w:t>
      </w:r>
      <w:bookmarkEnd w:id="25484"/>
    </w:p>
    <w:p w:rsidR="00CA2CE9" w:rsidRDefault="00CA2CE9" w:rsidP="00C927FB">
      <w:pPr>
        <w:pStyle w:val="KeepWithNext"/>
        <w:rPr>
          <w:rtl/>
          <w:lang w:eastAsia="he-IL"/>
        </w:rPr>
      </w:pPr>
    </w:p>
    <w:p w:rsidR="00CA2CE9" w:rsidRDefault="00CA2CE9" w:rsidP="00C927FB">
      <w:pPr>
        <w:rPr>
          <w:rtl/>
        </w:rPr>
      </w:pPr>
      <w:bookmarkStart w:id="25485" w:name="_ETM_Q57_702675"/>
      <w:bookmarkEnd w:id="25485"/>
      <w:r>
        <w:rPr>
          <w:rFonts w:hint="cs"/>
          <w:rtl/>
          <w:lang w:eastAsia="he-IL"/>
        </w:rPr>
        <w:t xml:space="preserve">אדוני השר, כנסת נכבדה, אני רוצה </w:t>
      </w:r>
      <w:bookmarkStart w:id="25486" w:name="_ETM_Q57_703891"/>
      <w:bookmarkStart w:id="25487" w:name="_ETM_Q57_707150"/>
      <w:bookmarkEnd w:id="25486"/>
      <w:bookmarkEnd w:id="25487"/>
      <w:r>
        <w:rPr>
          <w:rtl/>
        </w:rPr>
        <w:t xml:space="preserve">רגע </w:t>
      </w:r>
      <w:bookmarkStart w:id="25488" w:name="_ETM_Q57_708750"/>
      <w:bookmarkEnd w:id="25488"/>
      <w:r>
        <w:rPr>
          <w:rtl/>
        </w:rPr>
        <w:t xml:space="preserve">להחזיר </w:t>
      </w:r>
      <w:bookmarkStart w:id="25489" w:name="_ETM_Q57_709230"/>
      <w:bookmarkEnd w:id="25489"/>
      <w:r>
        <w:rPr>
          <w:rtl/>
        </w:rPr>
        <w:t xml:space="preserve">אתכם </w:t>
      </w:r>
      <w:bookmarkStart w:id="25490" w:name="_ETM_Q57_709559"/>
      <w:bookmarkEnd w:id="25490"/>
      <w:r>
        <w:rPr>
          <w:rFonts w:hint="cs"/>
          <w:rtl/>
        </w:rPr>
        <w:t>לחוק</w:t>
      </w:r>
      <w:r>
        <w:rPr>
          <w:rtl/>
        </w:rPr>
        <w:t xml:space="preserve"> </w:t>
      </w:r>
      <w:bookmarkStart w:id="25491" w:name="_ETM_Q57_709860"/>
      <w:bookmarkEnd w:id="25491"/>
      <w:r>
        <w:rPr>
          <w:rFonts w:hint="cs"/>
          <w:rtl/>
        </w:rPr>
        <w:t>ה</w:t>
      </w:r>
      <w:r>
        <w:rPr>
          <w:rtl/>
        </w:rPr>
        <w:t>זה</w:t>
      </w:r>
      <w:r>
        <w:rPr>
          <w:rFonts w:hint="cs"/>
          <w:rtl/>
        </w:rPr>
        <w:t>.</w:t>
      </w:r>
      <w:r>
        <w:rPr>
          <w:rtl/>
        </w:rPr>
        <w:t xml:space="preserve"> </w:t>
      </w:r>
      <w:bookmarkStart w:id="25492" w:name="_ETM_Q57_711239"/>
      <w:bookmarkEnd w:id="25492"/>
      <w:r>
        <w:rPr>
          <w:rtl/>
        </w:rPr>
        <w:t xml:space="preserve">אדוני </w:t>
      </w:r>
      <w:bookmarkStart w:id="25493" w:name="_ETM_Q57_711720"/>
      <w:bookmarkEnd w:id="25493"/>
      <w:r>
        <w:rPr>
          <w:rtl/>
        </w:rPr>
        <w:t xml:space="preserve">יו"ר </w:t>
      </w:r>
      <w:bookmarkStart w:id="25494" w:name="_ETM_Q57_711900"/>
      <w:bookmarkEnd w:id="25494"/>
      <w:r>
        <w:rPr>
          <w:rtl/>
        </w:rPr>
        <w:t xml:space="preserve">הוועדה </w:t>
      </w:r>
      <w:bookmarkStart w:id="25495" w:name="_ETM_Q57_712319"/>
      <w:bookmarkEnd w:id="25495"/>
      <w:r>
        <w:rPr>
          <w:rtl/>
        </w:rPr>
        <w:t xml:space="preserve">לביטחון </w:t>
      </w:r>
      <w:bookmarkStart w:id="25496" w:name="_ETM_Q57_713630"/>
      <w:bookmarkEnd w:id="25496"/>
      <w:r>
        <w:rPr>
          <w:rFonts w:hint="cs"/>
          <w:rtl/>
        </w:rPr>
        <w:t xml:space="preserve">פנים, </w:t>
      </w:r>
      <w:r>
        <w:rPr>
          <w:rtl/>
        </w:rPr>
        <w:t xml:space="preserve">חבר </w:t>
      </w:r>
      <w:bookmarkStart w:id="25497" w:name="_ETM_Q57_713990"/>
      <w:bookmarkEnd w:id="25497"/>
      <w:r>
        <w:rPr>
          <w:rtl/>
        </w:rPr>
        <w:t xml:space="preserve">הכנסת </w:t>
      </w:r>
      <w:bookmarkStart w:id="25498" w:name="_ETM_Q57_714350"/>
      <w:bookmarkEnd w:id="25498"/>
      <w:r>
        <w:rPr>
          <w:rtl/>
        </w:rPr>
        <w:t>פוגל</w:t>
      </w:r>
      <w:r>
        <w:rPr>
          <w:rFonts w:hint="cs"/>
          <w:rtl/>
        </w:rPr>
        <w:t>,</w:t>
      </w:r>
      <w:r>
        <w:rPr>
          <w:rtl/>
        </w:rPr>
        <w:t xml:space="preserve"> </w:t>
      </w:r>
      <w:bookmarkStart w:id="25499" w:name="_ETM_Q57_715720"/>
      <w:bookmarkEnd w:id="25499"/>
      <w:r>
        <w:rPr>
          <w:rtl/>
        </w:rPr>
        <w:t xml:space="preserve">בוא </w:t>
      </w:r>
      <w:bookmarkStart w:id="25500" w:name="_ETM_Q57_716020"/>
      <w:bookmarkEnd w:id="25500"/>
      <w:r>
        <w:rPr>
          <w:rtl/>
        </w:rPr>
        <w:t xml:space="preserve">תשמע </w:t>
      </w:r>
      <w:bookmarkStart w:id="25501" w:name="_ETM_Q57_716500"/>
      <w:bookmarkEnd w:id="25501"/>
      <w:r>
        <w:rPr>
          <w:rtl/>
        </w:rPr>
        <w:t>רגע</w:t>
      </w:r>
      <w:r>
        <w:rPr>
          <w:rFonts w:hint="cs"/>
          <w:rtl/>
        </w:rPr>
        <w:t>,</w:t>
      </w:r>
      <w:r>
        <w:rPr>
          <w:rtl/>
        </w:rPr>
        <w:t xml:space="preserve"> </w:t>
      </w:r>
      <w:bookmarkStart w:id="25502" w:name="_ETM_Q57_716740"/>
      <w:bookmarkEnd w:id="25502"/>
      <w:r>
        <w:rPr>
          <w:rtl/>
        </w:rPr>
        <w:t xml:space="preserve">חשוב </w:t>
      </w:r>
      <w:bookmarkStart w:id="25503" w:name="_ETM_Q57_717069"/>
      <w:bookmarkEnd w:id="25503"/>
      <w:r>
        <w:rPr>
          <w:rtl/>
        </w:rPr>
        <w:t xml:space="preserve">לי </w:t>
      </w:r>
      <w:bookmarkStart w:id="25504" w:name="_ETM_Q57_717190"/>
      <w:bookmarkEnd w:id="25504"/>
      <w:r>
        <w:rPr>
          <w:rFonts w:hint="cs"/>
          <w:rtl/>
        </w:rPr>
        <w:t xml:space="preserve">שתהיה איתנו </w:t>
      </w:r>
      <w:bookmarkStart w:id="25505" w:name="_ETM_Q57_717640"/>
      <w:bookmarkStart w:id="25506" w:name="_ETM_Q57_718360"/>
      <w:bookmarkEnd w:id="25505"/>
      <w:bookmarkEnd w:id="25506"/>
      <w:r>
        <w:rPr>
          <w:rtl/>
        </w:rPr>
        <w:t xml:space="preserve">באירוע </w:t>
      </w:r>
      <w:bookmarkStart w:id="25507" w:name="_ETM_Q57_718840"/>
      <w:bookmarkEnd w:id="25507"/>
      <w:r>
        <w:rPr>
          <w:rtl/>
        </w:rPr>
        <w:t>הזה</w:t>
      </w:r>
      <w:r>
        <w:rPr>
          <w:rFonts w:hint="cs"/>
          <w:rtl/>
        </w:rPr>
        <w:t>.</w:t>
      </w:r>
      <w:r>
        <w:rPr>
          <w:rtl/>
        </w:rPr>
        <w:t xml:space="preserve"> </w:t>
      </w:r>
      <w:bookmarkStart w:id="25508" w:name="_ETM_Q57_719510"/>
      <w:bookmarkEnd w:id="25508"/>
    </w:p>
    <w:p w:rsidR="00C927FB" w:rsidRDefault="00C927FB" w:rsidP="00C927FB">
      <w:pPr>
        <w:rPr>
          <w:rtl/>
          <w:lang w:eastAsia="he-IL"/>
        </w:rPr>
      </w:pPr>
      <w:bookmarkStart w:id="25509" w:name="TOR_Q58"/>
      <w:bookmarkEnd w:id="25509"/>
    </w:p>
    <w:p w:rsidR="009A4486" w:rsidRDefault="009A4486" w:rsidP="00C927FB">
      <w:pPr>
        <w:rPr>
          <w:rtl/>
          <w:lang w:eastAsia="he-IL"/>
        </w:rPr>
      </w:pPr>
      <w:r>
        <w:rPr>
          <w:rFonts w:hint="cs"/>
          <w:rtl/>
          <w:lang w:eastAsia="he-IL"/>
        </w:rPr>
        <w:t xml:space="preserve">מה החוק הזה? החוק הזה בא ואומר שחיילים וחיילות שמשרתים במשטרה ובשב"ס ימשיכו במשטרה שלוש שנים, ובשב"ס חצי שנה. </w:t>
      </w:r>
      <w:bookmarkStart w:id="25510" w:name="_ETM_Q58_129251"/>
      <w:bookmarkEnd w:id="25510"/>
      <w:r>
        <w:rPr>
          <w:rFonts w:hint="cs"/>
          <w:rtl/>
          <w:lang w:eastAsia="he-IL"/>
        </w:rPr>
        <w:t xml:space="preserve">בואו נבין שהנושא של הביטחוניים נפל על שב"ס, כי תכל'ס </w:t>
      </w:r>
      <w:bookmarkStart w:id="25511" w:name="_ETM_Q58_134791"/>
      <w:bookmarkEnd w:id="25511"/>
      <w:r>
        <w:rPr>
          <w:rFonts w:hint="cs"/>
          <w:rtl/>
          <w:lang w:eastAsia="he-IL"/>
        </w:rPr>
        <w:lastRenderedPageBreak/>
        <w:t>בשום מקום בעולם בתי כלא לא מתעסקים עם ביטחוניים.</w:t>
      </w:r>
      <w:bookmarkStart w:id="25512" w:name="_ETM_Q58_137760"/>
      <w:bookmarkEnd w:id="25512"/>
      <w:r>
        <w:rPr>
          <w:rFonts w:hint="cs"/>
          <w:rtl/>
          <w:lang w:eastAsia="he-IL"/>
        </w:rPr>
        <w:t xml:space="preserve"> כאן, במדינת ישראל, בגלל החלטת ממשלה החליטו להעביר את</w:t>
      </w:r>
      <w:bookmarkStart w:id="25513" w:name="_ETM_Q58_140719"/>
      <w:bookmarkEnd w:id="25513"/>
      <w:r>
        <w:rPr>
          <w:rFonts w:hint="cs"/>
          <w:rtl/>
          <w:lang w:eastAsia="he-IL"/>
        </w:rPr>
        <w:t xml:space="preserve"> השליטה בביטחוניים לצה"ל, וצה"ל משתף פעולה עם השב"ס. </w:t>
      </w:r>
    </w:p>
    <w:p w:rsidR="009A4486" w:rsidRDefault="009A4486" w:rsidP="00C927FB">
      <w:pPr>
        <w:rPr>
          <w:rtl/>
          <w:lang w:eastAsia="he-IL"/>
        </w:rPr>
      </w:pPr>
      <w:bookmarkStart w:id="25514" w:name="_ETM_Q58_146829"/>
      <w:bookmarkStart w:id="25515" w:name="_ETM_Q58_146956"/>
      <w:bookmarkStart w:id="25516" w:name="_ETM_Q58_147446"/>
      <w:bookmarkEnd w:id="25514"/>
      <w:bookmarkEnd w:id="25515"/>
      <w:bookmarkEnd w:id="25516"/>
    </w:p>
    <w:p w:rsidR="009A4486" w:rsidRDefault="009A4486" w:rsidP="00C927FB">
      <w:pPr>
        <w:rPr>
          <w:rtl/>
          <w:lang w:eastAsia="he-IL"/>
        </w:rPr>
      </w:pPr>
      <w:bookmarkStart w:id="25517" w:name="_ETM_Q58_147538"/>
      <w:bookmarkEnd w:id="25517"/>
      <w:r>
        <w:rPr>
          <w:rFonts w:hint="cs"/>
          <w:rtl/>
          <w:lang w:eastAsia="he-IL"/>
        </w:rPr>
        <w:t xml:space="preserve">לי </w:t>
      </w:r>
      <w:bookmarkStart w:id="25518" w:name="_ETM_Q58_145575"/>
      <w:bookmarkEnd w:id="25518"/>
      <w:r>
        <w:rPr>
          <w:rFonts w:hint="cs"/>
          <w:rtl/>
          <w:lang w:eastAsia="he-IL"/>
        </w:rPr>
        <w:t>אין בעיה שיצאו החיילים, שיצאו החיילות, אבל מי האלטרנטיבה?</w:t>
      </w:r>
      <w:bookmarkStart w:id="25519" w:name="_ETM_Q58_152198"/>
      <w:bookmarkEnd w:id="25519"/>
      <w:r>
        <w:rPr>
          <w:rFonts w:hint="cs"/>
          <w:rtl/>
          <w:lang w:eastAsia="he-IL"/>
        </w:rPr>
        <w:t xml:space="preserve"> מי יממן? הם אומרים שתוך חצי שנה נוציא יותר מ-600 </w:t>
      </w:r>
      <w:bookmarkStart w:id="25520" w:name="_ETM_Q58_155986"/>
      <w:bookmarkEnd w:id="25520"/>
      <w:r>
        <w:rPr>
          <w:rFonts w:hint="cs"/>
          <w:rtl/>
          <w:lang w:eastAsia="he-IL"/>
        </w:rPr>
        <w:t xml:space="preserve">חיילים ממתקני הכליאה. ומי יחליף אותם? ומאיפה הכסף? </w:t>
      </w:r>
    </w:p>
    <w:p w:rsidR="009A4486" w:rsidRDefault="009A4486" w:rsidP="00C927FB">
      <w:pPr>
        <w:rPr>
          <w:rtl/>
          <w:lang w:eastAsia="he-IL"/>
        </w:rPr>
      </w:pPr>
      <w:bookmarkStart w:id="25521" w:name="_ETM_Q58_163207"/>
      <w:bookmarkStart w:id="25522" w:name="_ETM_Q58_163316"/>
      <w:bookmarkEnd w:id="25521"/>
      <w:bookmarkEnd w:id="25522"/>
    </w:p>
    <w:p w:rsidR="009A4486" w:rsidRDefault="009A4486" w:rsidP="00C927FB">
      <w:pPr>
        <w:rPr>
          <w:rtl/>
          <w:lang w:eastAsia="he-IL"/>
        </w:rPr>
      </w:pPr>
      <w:bookmarkStart w:id="25523" w:name="_ETM_Q58_163399"/>
      <w:bookmarkStart w:id="25524" w:name="_ETM_Q58_163502"/>
      <w:bookmarkEnd w:id="25523"/>
      <w:bookmarkEnd w:id="25524"/>
      <w:r>
        <w:rPr>
          <w:rFonts w:hint="cs"/>
          <w:rtl/>
          <w:lang w:eastAsia="he-IL"/>
        </w:rPr>
        <w:t>באים ואומרים</w:t>
      </w:r>
      <w:bookmarkStart w:id="25525" w:name="_ETM_Q58_163248"/>
      <w:bookmarkEnd w:id="25525"/>
      <w:r>
        <w:rPr>
          <w:rFonts w:hint="cs"/>
          <w:rtl/>
          <w:lang w:eastAsia="he-IL"/>
        </w:rPr>
        <w:t xml:space="preserve"> לי: צריך חצי שנה, אבל בחצי שנה אין תקציב </w:t>
      </w:r>
      <w:bookmarkStart w:id="25526" w:name="_ETM_Q58_165712"/>
      <w:bookmarkEnd w:id="25526"/>
      <w:r>
        <w:rPr>
          <w:rFonts w:hint="cs"/>
          <w:rtl/>
          <w:lang w:eastAsia="he-IL"/>
        </w:rPr>
        <w:t xml:space="preserve">מדינה. ואם יש תקציב מדינה, האם יש תקציב לעוד 600 </w:t>
      </w:r>
      <w:bookmarkStart w:id="25527" w:name="_ETM_Q58_170533"/>
      <w:bookmarkEnd w:id="25527"/>
      <w:r>
        <w:rPr>
          <w:rFonts w:hint="cs"/>
          <w:rtl/>
          <w:lang w:eastAsia="he-IL"/>
        </w:rPr>
        <w:t xml:space="preserve">סוהרים? אתה, אדוני היושב-ראש, תביא את זה בקרוב </w:t>
      </w:r>
      <w:bookmarkStart w:id="25528" w:name="_ETM_Q58_173636"/>
      <w:bookmarkEnd w:id="25528"/>
      <w:r>
        <w:rPr>
          <w:rFonts w:hint="cs"/>
          <w:rtl/>
          <w:lang w:eastAsia="he-IL"/>
        </w:rPr>
        <w:t>לוועדה שלך. אתה חייב לדעת, אפרופו שיחתנו על הסמכות המחוקקת</w:t>
      </w:r>
      <w:bookmarkStart w:id="25529" w:name="_ETM_Q58_180929"/>
      <w:bookmarkEnd w:id="25529"/>
      <w:r>
        <w:rPr>
          <w:rFonts w:hint="cs"/>
          <w:rtl/>
          <w:lang w:eastAsia="he-IL"/>
        </w:rPr>
        <w:t xml:space="preserve">, שהיא בעצם מפקחת על עבודת הממשלה – אתה צריך לשאול </w:t>
      </w:r>
      <w:bookmarkStart w:id="25530" w:name="_ETM_Q58_184283"/>
      <w:bookmarkEnd w:id="25530"/>
      <w:r>
        <w:rPr>
          <w:rFonts w:hint="cs"/>
          <w:rtl/>
          <w:lang w:eastAsia="he-IL"/>
        </w:rPr>
        <w:t xml:space="preserve">מי יביא סוהרים; מי יכשיר סוהרים לביטחוניים תוך </w:t>
      </w:r>
      <w:bookmarkStart w:id="25531" w:name="_ETM_Q58_190454"/>
      <w:bookmarkEnd w:id="25531"/>
      <w:r>
        <w:rPr>
          <w:rFonts w:hint="cs"/>
          <w:rtl/>
          <w:lang w:eastAsia="he-IL"/>
        </w:rPr>
        <w:t>חצי שנה. מה זה החוק המטורלל הזה?</w:t>
      </w:r>
      <w:bookmarkStart w:id="25532" w:name="_ETM_Q58_194595"/>
      <w:bookmarkEnd w:id="25532"/>
    </w:p>
    <w:p w:rsidR="009A4486" w:rsidRDefault="009A4486" w:rsidP="00C927FB">
      <w:pPr>
        <w:rPr>
          <w:rtl/>
          <w:lang w:eastAsia="he-IL"/>
        </w:rPr>
      </w:pPr>
      <w:bookmarkStart w:id="25533" w:name="_ETM_Q58_194678"/>
      <w:bookmarkStart w:id="25534" w:name="_ETM_Q58_195427"/>
      <w:bookmarkEnd w:id="25533"/>
      <w:bookmarkEnd w:id="25534"/>
    </w:p>
    <w:p w:rsidR="009A4486" w:rsidRDefault="009A4486" w:rsidP="00C927FB">
      <w:pPr>
        <w:rPr>
          <w:rtl/>
          <w:lang w:eastAsia="he-IL"/>
        </w:rPr>
      </w:pPr>
      <w:bookmarkStart w:id="25535" w:name="_ETM_Q58_195535"/>
      <w:bookmarkEnd w:id="25535"/>
      <w:r>
        <w:rPr>
          <w:rFonts w:hint="cs"/>
          <w:rtl/>
          <w:lang w:eastAsia="he-IL"/>
        </w:rPr>
        <w:t xml:space="preserve">חבר'ה, אין שום בעיה. </w:t>
      </w:r>
      <w:bookmarkStart w:id="25536" w:name="_ETM_Q58_196038"/>
      <w:bookmarkEnd w:id="25536"/>
      <w:r>
        <w:rPr>
          <w:rFonts w:hint="cs"/>
          <w:rtl/>
          <w:lang w:eastAsia="he-IL"/>
        </w:rPr>
        <w:t xml:space="preserve">אגב, אני גם חושבת שצריך להשאיר חיילים, ואני חושבת שצריך </w:t>
      </w:r>
      <w:bookmarkStart w:id="25537" w:name="_ETM_Q58_201587"/>
      <w:bookmarkEnd w:id="25537"/>
      <w:r>
        <w:rPr>
          <w:rFonts w:hint="cs"/>
          <w:rtl/>
          <w:lang w:eastAsia="he-IL"/>
        </w:rPr>
        <w:t xml:space="preserve">לנקות את הסביבה, שתהיה סביבה טובה, לא מטרידה. זה אירוע </w:t>
      </w:r>
      <w:bookmarkStart w:id="25538" w:name="_ETM_Q58_206139"/>
      <w:bookmarkEnd w:id="25538"/>
      <w:r>
        <w:rPr>
          <w:rFonts w:hint="cs"/>
          <w:rtl/>
          <w:lang w:eastAsia="he-IL"/>
        </w:rPr>
        <w:t xml:space="preserve">אחר, ואין לי זמן לדבר. כשמטפלים בהטרדות מיניות, לא אומרים </w:t>
      </w:r>
      <w:bookmarkStart w:id="25539" w:name="_ETM_Q58_209676"/>
      <w:bookmarkEnd w:id="25539"/>
      <w:r>
        <w:rPr>
          <w:rFonts w:hint="cs"/>
          <w:rtl/>
          <w:lang w:eastAsia="he-IL"/>
        </w:rPr>
        <w:t xml:space="preserve">למטרידים: יאללה, תפדל, נוציא לכם את האסירות, אלא ננקה את </w:t>
      </w:r>
      <w:bookmarkStart w:id="25540" w:name="_ETM_Q58_214964"/>
      <w:bookmarkEnd w:id="25540"/>
      <w:r>
        <w:rPr>
          <w:rFonts w:hint="cs"/>
          <w:rtl/>
          <w:lang w:eastAsia="he-IL"/>
        </w:rPr>
        <w:t xml:space="preserve">המקום שיהיה כשיר. אבל זה דיון אחר. </w:t>
      </w:r>
      <w:bookmarkStart w:id="25541" w:name="_ETM_Q58_217987"/>
      <w:bookmarkEnd w:id="25541"/>
    </w:p>
    <w:p w:rsidR="009A4486" w:rsidRDefault="009A4486" w:rsidP="00C927FB">
      <w:pPr>
        <w:rPr>
          <w:rtl/>
          <w:lang w:eastAsia="he-IL"/>
        </w:rPr>
      </w:pPr>
      <w:bookmarkStart w:id="25542" w:name="_ETM_Q58_218102"/>
      <w:bookmarkEnd w:id="25542"/>
    </w:p>
    <w:p w:rsidR="009A4486" w:rsidRDefault="009A4486" w:rsidP="00C927FB">
      <w:pPr>
        <w:rPr>
          <w:rtl/>
          <w:lang w:eastAsia="he-IL"/>
        </w:rPr>
      </w:pPr>
      <w:bookmarkStart w:id="25543" w:name="_ETM_Q58_218139"/>
      <w:bookmarkEnd w:id="25543"/>
      <w:r>
        <w:rPr>
          <w:rFonts w:hint="cs"/>
          <w:rtl/>
          <w:lang w:eastAsia="he-IL"/>
        </w:rPr>
        <w:t>א</w:t>
      </w:r>
      <w:bookmarkStart w:id="25544" w:name="_ETM_Q58_218281"/>
      <w:bookmarkEnd w:id="25544"/>
      <w:r>
        <w:rPr>
          <w:rFonts w:hint="cs"/>
          <w:rtl/>
          <w:lang w:eastAsia="he-IL"/>
        </w:rPr>
        <w:t xml:space="preserve">ין בעיה, אתם </w:t>
      </w:r>
      <w:bookmarkStart w:id="25545" w:name="_ETM_Q58_217704"/>
      <w:bookmarkEnd w:id="25545"/>
      <w:r>
        <w:rPr>
          <w:rFonts w:hint="cs"/>
          <w:rtl/>
          <w:lang w:eastAsia="he-IL"/>
        </w:rPr>
        <w:t xml:space="preserve">לא רוצים חיילות? תביאו חיילים. זאת האחריות של הצבא יחד </w:t>
      </w:r>
      <w:bookmarkStart w:id="25546" w:name="_ETM_Q58_222950"/>
      <w:bookmarkEnd w:id="25546"/>
      <w:r>
        <w:rPr>
          <w:rFonts w:hint="cs"/>
          <w:rtl/>
          <w:lang w:eastAsia="he-IL"/>
        </w:rPr>
        <w:t xml:space="preserve">עם שב"ס. אבל אם אין לך חיילים ואתה מוציא אותם </w:t>
      </w:r>
      <w:bookmarkStart w:id="25547" w:name="_ETM_Q58_226500"/>
      <w:bookmarkEnd w:id="25547"/>
      <w:r>
        <w:rPr>
          <w:rFonts w:hint="cs"/>
          <w:rtl/>
          <w:lang w:eastAsia="he-IL"/>
        </w:rPr>
        <w:t xml:space="preserve">תוך חצי שנה, מי ישמור על הביטחוניים? מי יעשה את </w:t>
      </w:r>
      <w:bookmarkStart w:id="25548" w:name="_ETM_Q58_229258"/>
      <w:bookmarkEnd w:id="25548"/>
      <w:r>
        <w:rPr>
          <w:rFonts w:hint="cs"/>
          <w:rtl/>
          <w:lang w:eastAsia="he-IL"/>
        </w:rPr>
        <w:t>העבודה הזאת? ואם תביאו אסירים או סוהרים, מאיפה הכסף?</w:t>
      </w:r>
      <w:bookmarkStart w:id="25549" w:name="_ETM_Q58_234136"/>
      <w:bookmarkEnd w:id="25549"/>
    </w:p>
    <w:p w:rsidR="009A4486" w:rsidRDefault="009A4486" w:rsidP="00C927FB">
      <w:pPr>
        <w:rPr>
          <w:rtl/>
          <w:lang w:eastAsia="he-IL"/>
        </w:rPr>
      </w:pPr>
      <w:bookmarkStart w:id="25550" w:name="_ETM_Q58_234271"/>
      <w:bookmarkEnd w:id="25550"/>
    </w:p>
    <w:p w:rsidR="009A4486" w:rsidRDefault="009A4486" w:rsidP="00C927FB">
      <w:pPr>
        <w:rPr>
          <w:rtl/>
          <w:lang w:eastAsia="he-IL"/>
        </w:rPr>
      </w:pPr>
      <w:bookmarkStart w:id="25551" w:name="_ETM_Q58_235055"/>
      <w:bookmarkStart w:id="25552" w:name="_ETM_Q58_235162"/>
      <w:bookmarkEnd w:id="25551"/>
      <w:bookmarkEnd w:id="25552"/>
      <w:r>
        <w:rPr>
          <w:rFonts w:hint="cs"/>
          <w:rtl/>
          <w:lang w:eastAsia="he-IL"/>
        </w:rPr>
        <w:t xml:space="preserve">אני אומרת </w:t>
      </w:r>
      <w:bookmarkStart w:id="25553" w:name="_ETM_Q58_236432"/>
      <w:bookmarkEnd w:id="25553"/>
      <w:r>
        <w:rPr>
          <w:rFonts w:hint="cs"/>
          <w:rtl/>
          <w:lang w:eastAsia="he-IL"/>
        </w:rPr>
        <w:t xml:space="preserve">לך, פוגל, כי אתה בן אדם רציני, זה הולך </w:t>
      </w:r>
      <w:bookmarkStart w:id="25554" w:name="_ETM_Q58_239291"/>
      <w:bookmarkEnd w:id="25554"/>
      <w:r>
        <w:rPr>
          <w:rFonts w:hint="cs"/>
          <w:rtl/>
          <w:lang w:eastAsia="he-IL"/>
        </w:rPr>
        <w:t xml:space="preserve">אליך לוועדה. אני יודעת, הייתי שם. אתה חייב להבין </w:t>
      </w:r>
      <w:bookmarkStart w:id="25555" w:name="_ETM_Q58_242309"/>
      <w:bookmarkEnd w:id="25555"/>
      <w:r>
        <w:rPr>
          <w:rFonts w:hint="cs"/>
          <w:rtl/>
          <w:lang w:eastAsia="he-IL"/>
        </w:rPr>
        <w:t>שאי-אפשר להשאיר את בתי הכלא הביטחוניים בלי החיילים. ואם</w:t>
      </w:r>
      <w:bookmarkStart w:id="25556" w:name="_ETM_Q58_247927"/>
      <w:bookmarkEnd w:id="25556"/>
      <w:r>
        <w:rPr>
          <w:rFonts w:hint="cs"/>
          <w:rtl/>
          <w:lang w:eastAsia="he-IL"/>
        </w:rPr>
        <w:t xml:space="preserve"> אתה מוציא את החיילים, את מי אתה מכניס במקומם? האם </w:t>
      </w:r>
      <w:bookmarkStart w:id="25557" w:name="_ETM_Q58_251844"/>
      <w:bookmarkEnd w:id="25557"/>
      <w:r>
        <w:rPr>
          <w:rFonts w:hint="cs"/>
          <w:rtl/>
          <w:lang w:eastAsia="he-IL"/>
        </w:rPr>
        <w:t xml:space="preserve">יכול להיות שהחוק הזה פוגע בביטחון המדינה? תבינו, אין </w:t>
      </w:r>
      <w:bookmarkStart w:id="25558" w:name="_ETM_Q58_260205"/>
      <w:bookmarkEnd w:id="25558"/>
      <w:r>
        <w:rPr>
          <w:rFonts w:hint="cs"/>
          <w:rtl/>
          <w:lang w:eastAsia="he-IL"/>
        </w:rPr>
        <w:t xml:space="preserve">לי בעיה </w:t>
      </w:r>
      <w:r>
        <w:rPr>
          <w:rtl/>
          <w:lang w:eastAsia="he-IL"/>
        </w:rPr>
        <w:t>–</w:t>
      </w:r>
      <w:r>
        <w:rPr>
          <w:rFonts w:hint="cs"/>
          <w:rtl/>
          <w:lang w:eastAsia="he-IL"/>
        </w:rPr>
        <w:t xml:space="preserve"> תוציאו מחר את כל החיילים, אבל</w:t>
      </w:r>
      <w:bookmarkStart w:id="25559" w:name="_ETM_Q58_265780"/>
      <w:bookmarkEnd w:id="25559"/>
      <w:r>
        <w:rPr>
          <w:rFonts w:hint="cs"/>
          <w:rtl/>
          <w:lang w:eastAsia="he-IL"/>
        </w:rPr>
        <w:t xml:space="preserve"> את מי אתם מכניסים לשמור על הביטחוניים? אגב, אם היו </w:t>
      </w:r>
      <w:bookmarkStart w:id="25560" w:name="_ETM_Q58_268909"/>
      <w:bookmarkEnd w:id="25560"/>
      <w:r>
        <w:rPr>
          <w:rFonts w:hint="cs"/>
          <w:rtl/>
          <w:lang w:eastAsia="he-IL"/>
        </w:rPr>
        <w:t xml:space="preserve">לי עוד שלוש דקות, גברתי היושבת-ראש, הייתי אומרת לך שבעיניי </w:t>
      </w:r>
      <w:bookmarkStart w:id="25561" w:name="_ETM_Q58_272807"/>
      <w:bookmarkEnd w:id="25561"/>
      <w:r>
        <w:rPr>
          <w:rFonts w:hint="cs"/>
          <w:rtl/>
          <w:lang w:eastAsia="he-IL"/>
        </w:rPr>
        <w:t xml:space="preserve">ולתפיסתי </w:t>
      </w:r>
      <w:r>
        <w:rPr>
          <w:rtl/>
          <w:lang w:eastAsia="he-IL"/>
        </w:rPr>
        <w:t>–</w:t>
      </w:r>
      <w:r>
        <w:rPr>
          <w:rFonts w:hint="cs"/>
          <w:rtl/>
          <w:lang w:eastAsia="he-IL"/>
        </w:rPr>
        <w:t xml:space="preserve"> בכל מקום עבודה, אגב, אפשר להטריד, ולצערי</w:t>
      </w:r>
      <w:bookmarkStart w:id="25562" w:name="_ETM_Q58_277875"/>
      <w:bookmarkEnd w:id="25562"/>
      <w:r>
        <w:rPr>
          <w:rFonts w:hint="cs"/>
          <w:rtl/>
          <w:lang w:eastAsia="he-IL"/>
        </w:rPr>
        <w:t xml:space="preserve"> מטרידים </w:t>
      </w:r>
      <w:r>
        <w:rPr>
          <w:rtl/>
          <w:lang w:eastAsia="he-IL"/>
        </w:rPr>
        <w:t>–</w:t>
      </w:r>
      <w:r>
        <w:rPr>
          <w:rFonts w:hint="cs"/>
          <w:rtl/>
          <w:lang w:eastAsia="he-IL"/>
        </w:rPr>
        <w:t xml:space="preserve"> צריך לטפל במטרידים, לא במוטרדות. אבל אין לי זמן</w:t>
      </w:r>
      <w:bookmarkStart w:id="25563" w:name="_ETM_Q58_282617"/>
      <w:bookmarkEnd w:id="25563"/>
      <w:r>
        <w:rPr>
          <w:rFonts w:hint="cs"/>
          <w:rtl/>
          <w:lang w:eastAsia="he-IL"/>
        </w:rPr>
        <w:t xml:space="preserve">, אם היו לי עוד שלוש דקות, הייתי מדברת. </w:t>
      </w:r>
    </w:p>
    <w:p w:rsidR="009A4486" w:rsidRDefault="009A4486" w:rsidP="00C927FB">
      <w:pPr>
        <w:rPr>
          <w:rtl/>
          <w:lang w:eastAsia="he-IL"/>
        </w:rPr>
      </w:pPr>
      <w:bookmarkStart w:id="25564" w:name="_ETM_Q58_285239"/>
      <w:bookmarkStart w:id="25565" w:name="_ETM_Q58_285355"/>
      <w:bookmarkEnd w:id="25564"/>
      <w:bookmarkEnd w:id="25565"/>
    </w:p>
    <w:p w:rsidR="009A4486" w:rsidRDefault="009A4486" w:rsidP="00C927FB">
      <w:pPr>
        <w:rPr>
          <w:rtl/>
          <w:lang w:eastAsia="he-IL"/>
        </w:rPr>
      </w:pPr>
      <w:bookmarkStart w:id="25566" w:name="_ETM_Q58_285378"/>
      <w:bookmarkStart w:id="25567" w:name="_ETM_Q58_285473"/>
      <w:bookmarkEnd w:id="25566"/>
      <w:bookmarkEnd w:id="25567"/>
      <w:r>
        <w:rPr>
          <w:rFonts w:hint="cs"/>
          <w:rtl/>
          <w:lang w:eastAsia="he-IL"/>
        </w:rPr>
        <w:t xml:space="preserve">אדוני, אתה הולך לקחת </w:t>
      </w:r>
      <w:bookmarkStart w:id="25568" w:name="_ETM_Q58_283622"/>
      <w:bookmarkEnd w:id="25568"/>
      <w:r>
        <w:rPr>
          <w:rFonts w:hint="cs"/>
          <w:rtl/>
          <w:lang w:eastAsia="he-IL"/>
        </w:rPr>
        <w:t>את החוק הזה. תגיד מה האלטרנטיבה שתהיה בחצי השנה.</w:t>
      </w:r>
      <w:bookmarkStart w:id="25569" w:name="_ETM_Q58_290836"/>
      <w:bookmarkEnd w:id="25569"/>
      <w:r>
        <w:rPr>
          <w:rFonts w:hint="cs"/>
          <w:rtl/>
          <w:lang w:eastAsia="he-IL"/>
        </w:rPr>
        <w:t xml:space="preserve"> אני יכולה להבטיח לך שתקציב מדינה תוך חצי שנה לעוד</w:t>
      </w:r>
      <w:bookmarkStart w:id="25570" w:name="_ETM_Q58_293905"/>
      <w:bookmarkEnd w:id="25570"/>
      <w:r>
        <w:rPr>
          <w:rFonts w:hint="cs"/>
          <w:rtl/>
          <w:lang w:eastAsia="he-IL"/>
        </w:rPr>
        <w:t xml:space="preserve"> 600 סוהרים כדי לתקן, חוץ ממה שקיים היום </w:t>
      </w:r>
      <w:r>
        <w:rPr>
          <w:rtl/>
          <w:lang w:eastAsia="he-IL"/>
        </w:rPr>
        <w:t>–</w:t>
      </w:r>
      <w:r>
        <w:rPr>
          <w:rFonts w:hint="cs"/>
          <w:rtl/>
          <w:lang w:eastAsia="he-IL"/>
        </w:rPr>
        <w:t xml:space="preserve"> אין </w:t>
      </w:r>
      <w:bookmarkStart w:id="25571" w:name="_ETM_Q58_297627"/>
      <w:bookmarkEnd w:id="25571"/>
      <w:r>
        <w:rPr>
          <w:rFonts w:hint="cs"/>
          <w:rtl/>
          <w:lang w:eastAsia="he-IL"/>
        </w:rPr>
        <w:t xml:space="preserve">לך. תודה. </w:t>
      </w:r>
    </w:p>
    <w:p w:rsidR="009A4486" w:rsidRDefault="009A4486" w:rsidP="00C927FB">
      <w:pPr>
        <w:rPr>
          <w:rtl/>
          <w:lang w:eastAsia="he-IL"/>
        </w:rPr>
      </w:pPr>
      <w:r>
        <w:rPr>
          <w:rFonts w:hint="cs"/>
          <w:rtl/>
          <w:lang w:eastAsia="he-IL"/>
        </w:rPr>
        <w:t xml:space="preserve"> </w:t>
      </w:r>
      <w:bookmarkStart w:id="25572" w:name="_ETM_Q58_282657"/>
      <w:bookmarkEnd w:id="25572"/>
    </w:p>
    <w:p w:rsidR="009A4486" w:rsidRDefault="009A4486" w:rsidP="00C927FB">
      <w:pPr>
        <w:pStyle w:val="af6"/>
        <w:keepNext/>
        <w:rPr>
          <w:rtl/>
        </w:rPr>
      </w:pPr>
      <w:r w:rsidRPr="00F52B0E">
        <w:rPr>
          <w:rStyle w:val="TagStyle"/>
          <w:rtl/>
        </w:rPr>
        <w:t>&lt;&lt; יור &gt;&gt;</w:t>
      </w:r>
      <w:r w:rsidRPr="005B6AED">
        <w:rPr>
          <w:rStyle w:val="TagStyle"/>
          <w:rtl/>
        </w:rPr>
        <w:t xml:space="preserve"> </w:t>
      </w:r>
      <w:r>
        <w:rPr>
          <w:rtl/>
        </w:rPr>
        <w:t>היו"ר יפעת שאשא ביטון:</w:t>
      </w:r>
      <w:r w:rsidRPr="005B6AED">
        <w:rPr>
          <w:rStyle w:val="TagStyle"/>
          <w:rtl/>
        </w:rPr>
        <w:t xml:space="preserve"> </w:t>
      </w:r>
      <w:r w:rsidRPr="00F52B0E">
        <w:rPr>
          <w:rStyle w:val="TagStyle"/>
          <w:rtl/>
        </w:rPr>
        <w:t>&lt;&lt; יור &gt;&gt;</w:t>
      </w:r>
      <w:r>
        <w:rPr>
          <w:rtl/>
        </w:rPr>
        <w:t xml:space="preserve">   </w:t>
      </w:r>
    </w:p>
    <w:p w:rsidR="009A4486" w:rsidRDefault="009A4486" w:rsidP="00C927FB">
      <w:pPr>
        <w:pStyle w:val="KeepWithNext"/>
        <w:rPr>
          <w:rtl/>
          <w:lang w:eastAsia="he-IL"/>
        </w:rPr>
      </w:pPr>
    </w:p>
    <w:p w:rsidR="009A4486" w:rsidRDefault="009A4486" w:rsidP="00C927FB">
      <w:pPr>
        <w:rPr>
          <w:rtl/>
          <w:lang w:eastAsia="he-IL"/>
        </w:rPr>
      </w:pPr>
      <w:bookmarkStart w:id="25573" w:name="_ETM_Q58_297436"/>
      <w:bookmarkEnd w:id="25573"/>
      <w:r>
        <w:rPr>
          <w:rFonts w:hint="cs"/>
          <w:rtl/>
          <w:lang w:eastAsia="he-IL"/>
        </w:rPr>
        <w:t xml:space="preserve">תודה רבה, חברת הכנסת מירב בן ארי. חבר הכנסת ולדימיר בליאק, </w:t>
      </w:r>
      <w:bookmarkStart w:id="25574" w:name="_ETM_Q58_307865"/>
      <w:bookmarkEnd w:id="25574"/>
      <w:r>
        <w:rPr>
          <w:rFonts w:hint="cs"/>
          <w:rtl/>
          <w:lang w:eastAsia="he-IL"/>
        </w:rPr>
        <w:t xml:space="preserve">בבקשה. </w:t>
      </w:r>
    </w:p>
    <w:p w:rsidR="009A4486" w:rsidRDefault="009A4486" w:rsidP="00C927FB">
      <w:pPr>
        <w:rPr>
          <w:rtl/>
          <w:lang w:eastAsia="he-IL"/>
        </w:rPr>
      </w:pPr>
    </w:p>
    <w:p w:rsidR="009A4486" w:rsidRDefault="009A4486" w:rsidP="00C927FB">
      <w:pPr>
        <w:pStyle w:val="af5"/>
        <w:keepNext/>
        <w:rPr>
          <w:rtl/>
        </w:rPr>
      </w:pPr>
      <w:bookmarkStart w:id="25575" w:name="ET_interruption_6352_6"/>
      <w:r w:rsidRPr="00F52B0E">
        <w:rPr>
          <w:rStyle w:val="TagStyle"/>
          <w:rtl/>
        </w:rPr>
        <w:t xml:space="preserve"> &lt;&lt; קריאה &gt;&gt;</w:t>
      </w:r>
      <w:r w:rsidRPr="005B6AED">
        <w:rPr>
          <w:rStyle w:val="TagStyle"/>
          <w:rtl/>
        </w:rPr>
        <w:t xml:space="preserve"> </w:t>
      </w:r>
      <w:r>
        <w:rPr>
          <w:rtl/>
        </w:rPr>
        <w:t>אלמוג כהן (עוצמה יהודית):</w:t>
      </w:r>
      <w:r w:rsidRPr="005B6AED">
        <w:rPr>
          <w:rStyle w:val="TagStyle"/>
          <w:rtl/>
        </w:rPr>
        <w:t xml:space="preserve"> </w:t>
      </w:r>
      <w:r w:rsidRPr="00F52B0E">
        <w:rPr>
          <w:rStyle w:val="TagStyle"/>
          <w:rtl/>
        </w:rPr>
        <w:t>&lt;&lt; קריאה &gt;&gt;</w:t>
      </w:r>
      <w:r>
        <w:rPr>
          <w:rtl/>
        </w:rPr>
        <w:t xml:space="preserve">   </w:t>
      </w:r>
      <w:bookmarkEnd w:id="25575"/>
    </w:p>
    <w:p w:rsidR="009A4486" w:rsidRDefault="009A4486" w:rsidP="00C927FB">
      <w:pPr>
        <w:pStyle w:val="KeepWithNext"/>
        <w:rPr>
          <w:rtl/>
          <w:lang w:eastAsia="he-IL"/>
        </w:rPr>
      </w:pPr>
    </w:p>
    <w:p w:rsidR="009A4486" w:rsidRDefault="009A4486" w:rsidP="00C927FB">
      <w:pPr>
        <w:rPr>
          <w:rtl/>
          <w:lang w:eastAsia="he-IL"/>
        </w:rPr>
      </w:pPr>
      <w:r>
        <w:rPr>
          <w:rFonts w:hint="cs"/>
          <w:rtl/>
          <w:lang w:eastAsia="he-IL"/>
        </w:rPr>
        <w:t>גברתי היושבת-ראש, יעלו אותו עכשיו להדחה בהישרדות.</w:t>
      </w:r>
      <w:bookmarkStart w:id="25576" w:name="_ETM_Q58_327078"/>
      <w:bookmarkEnd w:id="25576"/>
    </w:p>
    <w:p w:rsidR="009A4486" w:rsidRDefault="009A4486" w:rsidP="00C927FB">
      <w:pPr>
        <w:rPr>
          <w:rtl/>
          <w:lang w:eastAsia="he-IL"/>
        </w:rPr>
      </w:pPr>
      <w:bookmarkStart w:id="25577" w:name="_ETM_Q58_327171"/>
      <w:bookmarkEnd w:id="25577"/>
    </w:p>
    <w:p w:rsidR="009A4486" w:rsidRDefault="009A4486" w:rsidP="00C927FB">
      <w:pPr>
        <w:pStyle w:val="af6"/>
        <w:keepNext/>
        <w:rPr>
          <w:rtl/>
        </w:rPr>
      </w:pPr>
      <w:r w:rsidRPr="00F52B0E">
        <w:rPr>
          <w:rStyle w:val="TagStyle"/>
          <w:rtl/>
        </w:rPr>
        <w:t xml:space="preserve"> &lt;&lt; יור &gt;&gt;</w:t>
      </w:r>
      <w:r w:rsidRPr="0094382B">
        <w:rPr>
          <w:rStyle w:val="TagStyle"/>
          <w:rtl/>
        </w:rPr>
        <w:t xml:space="preserve"> </w:t>
      </w:r>
      <w:r>
        <w:rPr>
          <w:rtl/>
        </w:rPr>
        <w:t>היו"ר יפעת שאשא ביטון:</w:t>
      </w:r>
      <w:r w:rsidRPr="0094382B">
        <w:rPr>
          <w:rStyle w:val="TagStyle"/>
          <w:rtl/>
        </w:rPr>
        <w:t xml:space="preserve"> </w:t>
      </w:r>
      <w:r w:rsidRPr="00F52B0E">
        <w:rPr>
          <w:rStyle w:val="TagStyle"/>
          <w:rtl/>
        </w:rPr>
        <w:t>&lt;&lt; יור &gt;&gt;</w:t>
      </w:r>
      <w:r>
        <w:rPr>
          <w:rtl/>
        </w:rPr>
        <w:t xml:space="preserve">   </w:t>
      </w:r>
    </w:p>
    <w:p w:rsidR="009A4486" w:rsidRDefault="009A4486" w:rsidP="00C927FB">
      <w:pPr>
        <w:pStyle w:val="KeepWithNext"/>
        <w:rPr>
          <w:rtl/>
          <w:lang w:eastAsia="he-IL"/>
        </w:rPr>
      </w:pPr>
    </w:p>
    <w:p w:rsidR="009A4486" w:rsidRPr="0094382B" w:rsidRDefault="009A4486" w:rsidP="00C927FB">
      <w:pPr>
        <w:rPr>
          <w:rtl/>
          <w:lang w:eastAsia="he-IL"/>
        </w:rPr>
      </w:pPr>
      <w:r>
        <w:rPr>
          <w:rFonts w:hint="cs"/>
          <w:rtl/>
          <w:lang w:eastAsia="he-IL"/>
        </w:rPr>
        <w:t>בבקשה, חבר הכנסת ולדימיר בליאק.</w:t>
      </w:r>
    </w:p>
    <w:p w:rsidR="009A4486" w:rsidRDefault="009A4486" w:rsidP="00C927FB">
      <w:pPr>
        <w:pStyle w:val="a4"/>
        <w:keepNext/>
        <w:rPr>
          <w:b w:val="0"/>
          <w:bCs w:val="0"/>
          <w:u w:val="none"/>
          <w:rtl/>
        </w:rPr>
      </w:pPr>
      <w:bookmarkStart w:id="25578" w:name="ET_speaker_6127_5"/>
    </w:p>
    <w:p w:rsidR="009A4486" w:rsidRDefault="009A4486" w:rsidP="00C927FB">
      <w:pPr>
        <w:pStyle w:val="a4"/>
        <w:keepNext/>
        <w:rPr>
          <w:rtl/>
        </w:rPr>
      </w:pPr>
      <w:bookmarkStart w:id="25579" w:name="ET_speaker_6127_18"/>
      <w:r w:rsidRPr="00F52B0E">
        <w:rPr>
          <w:rStyle w:val="TagStyle"/>
          <w:rtl/>
        </w:rPr>
        <w:t xml:space="preserve"> &lt;&lt; דובר &gt;&gt;</w:t>
      </w:r>
      <w:bookmarkStart w:id="25580" w:name="_Toc126687563"/>
      <w:bookmarkStart w:id="25581" w:name="_Toc126687758"/>
      <w:bookmarkStart w:id="25582" w:name="_Toc126687920"/>
      <w:r w:rsidR="00C927FB">
        <w:rPr>
          <w:rFonts w:hint="cs"/>
          <w:rtl/>
        </w:rPr>
        <w:t>ול</w:t>
      </w:r>
      <w:r w:rsidRPr="00F52B0E">
        <w:rPr>
          <w:rtl/>
        </w:rPr>
        <w:t>דימיר בליאק (יש עתיד):</w:t>
      </w:r>
      <w:bookmarkEnd w:id="25580"/>
      <w:bookmarkEnd w:id="25581"/>
      <w:bookmarkEnd w:id="25582"/>
      <w:r w:rsidRPr="00F52B0E">
        <w:rPr>
          <w:rStyle w:val="TagStyle"/>
          <w:rtl/>
        </w:rPr>
        <w:t>&lt;&lt; דובר &gt;&gt;</w:t>
      </w:r>
      <w:r>
        <w:rPr>
          <w:rStyle w:val="TagStyle"/>
          <w:rtl/>
        </w:rPr>
        <w:t xml:space="preserve">   </w:t>
      </w:r>
      <w:bookmarkEnd w:id="25579"/>
    </w:p>
    <w:p w:rsidR="009A4486" w:rsidRPr="00F52B0E" w:rsidRDefault="009A4486" w:rsidP="00C927FB">
      <w:pPr>
        <w:rPr>
          <w:rtl/>
        </w:rPr>
      </w:pPr>
    </w:p>
    <w:p w:rsidR="009A4486" w:rsidRDefault="009A4486" w:rsidP="00C927FB">
      <w:pPr>
        <w:pStyle w:val="KeepWithNext"/>
        <w:rPr>
          <w:rtl/>
          <w:lang w:eastAsia="he-IL"/>
        </w:rPr>
      </w:pPr>
      <w:bookmarkStart w:id="25583" w:name="_ETM_Q58_329352"/>
      <w:bookmarkEnd w:id="25578"/>
      <w:bookmarkEnd w:id="25583"/>
      <w:r>
        <w:rPr>
          <w:rFonts w:hint="cs"/>
          <w:rtl/>
          <w:lang w:eastAsia="he-IL"/>
        </w:rPr>
        <w:t>תודה רבה, גברתי</w:t>
      </w:r>
      <w:bookmarkStart w:id="25584" w:name="_ETM_Q58_330953"/>
      <w:bookmarkEnd w:id="25584"/>
      <w:r>
        <w:rPr>
          <w:rFonts w:hint="cs"/>
          <w:rtl/>
          <w:lang w:eastAsia="he-IL"/>
        </w:rPr>
        <w:t xml:space="preserve"> היושבת-ראש, חבריי חברי הכנסת, אדוני השר, חבר הכנסת אלמוג כהן, אני יכול להתחיל?</w:t>
      </w:r>
    </w:p>
    <w:p w:rsidR="009A4486" w:rsidRDefault="009A4486" w:rsidP="00C927FB">
      <w:pPr>
        <w:rPr>
          <w:rtl/>
          <w:lang w:eastAsia="he-IL"/>
        </w:rPr>
      </w:pPr>
    </w:p>
    <w:p w:rsidR="009A4486" w:rsidRDefault="009A4486" w:rsidP="00C927FB">
      <w:pPr>
        <w:pStyle w:val="af5"/>
        <w:keepNext/>
        <w:rPr>
          <w:rtl/>
        </w:rPr>
      </w:pPr>
      <w:bookmarkStart w:id="25585" w:name="ET_interruption_6352_7"/>
      <w:r w:rsidRPr="00F52B0E">
        <w:rPr>
          <w:rStyle w:val="TagStyle"/>
          <w:rtl/>
        </w:rPr>
        <w:t xml:space="preserve"> &lt;&lt; קריאה &gt;&gt;</w:t>
      </w:r>
      <w:r w:rsidRPr="005B6AED">
        <w:rPr>
          <w:rStyle w:val="TagStyle"/>
          <w:rtl/>
        </w:rPr>
        <w:t xml:space="preserve"> </w:t>
      </w:r>
      <w:r>
        <w:rPr>
          <w:rtl/>
        </w:rPr>
        <w:t>אלמוג כהן (עוצמה יהודית):</w:t>
      </w:r>
      <w:r w:rsidRPr="005B6AED">
        <w:rPr>
          <w:rStyle w:val="TagStyle"/>
          <w:rtl/>
        </w:rPr>
        <w:t xml:space="preserve"> </w:t>
      </w:r>
      <w:r w:rsidRPr="00F52B0E">
        <w:rPr>
          <w:rStyle w:val="TagStyle"/>
          <w:rtl/>
        </w:rPr>
        <w:t>&lt;&lt; קריאה &gt;&gt;</w:t>
      </w:r>
      <w:r>
        <w:rPr>
          <w:rtl/>
        </w:rPr>
        <w:t xml:space="preserve">   </w:t>
      </w:r>
      <w:bookmarkEnd w:id="25585"/>
    </w:p>
    <w:p w:rsidR="009A4486" w:rsidRDefault="009A4486" w:rsidP="00C927FB">
      <w:pPr>
        <w:pStyle w:val="KeepWithNext"/>
        <w:rPr>
          <w:rtl/>
          <w:lang w:eastAsia="he-IL"/>
        </w:rPr>
      </w:pPr>
    </w:p>
    <w:p w:rsidR="009A4486" w:rsidRDefault="009A4486" w:rsidP="00C927FB">
      <w:pPr>
        <w:rPr>
          <w:rtl/>
          <w:lang w:eastAsia="he-IL"/>
        </w:rPr>
      </w:pPr>
      <w:r>
        <w:rPr>
          <w:rFonts w:hint="cs"/>
          <w:rtl/>
          <w:lang w:eastAsia="he-IL"/>
        </w:rPr>
        <w:t>סליחה, אדוני.</w:t>
      </w:r>
      <w:bookmarkStart w:id="25586" w:name="_ETM_Q58_339516"/>
      <w:bookmarkEnd w:id="25586"/>
      <w:r>
        <w:rPr>
          <w:rFonts w:hint="cs"/>
          <w:rtl/>
          <w:lang w:eastAsia="he-IL"/>
        </w:rPr>
        <w:t xml:space="preserve"> </w:t>
      </w:r>
      <w:bookmarkStart w:id="25587" w:name="_ETM_Q58_340019"/>
      <w:bookmarkEnd w:id="25587"/>
    </w:p>
    <w:p w:rsidR="009A4486" w:rsidRDefault="009A4486" w:rsidP="00C927FB">
      <w:pPr>
        <w:rPr>
          <w:rtl/>
          <w:lang w:eastAsia="he-IL"/>
        </w:rPr>
      </w:pPr>
      <w:bookmarkStart w:id="25588" w:name="_ETM_Q58_340111"/>
      <w:bookmarkEnd w:id="25588"/>
    </w:p>
    <w:p w:rsidR="009A4486" w:rsidRDefault="009A4486" w:rsidP="00C927FB">
      <w:pPr>
        <w:pStyle w:val="-"/>
        <w:keepNext/>
        <w:rPr>
          <w:rtl/>
        </w:rPr>
      </w:pPr>
      <w:bookmarkStart w:id="25589" w:name="ET_speakercontinue_6127_19"/>
      <w:r w:rsidRPr="00F52B0E">
        <w:rPr>
          <w:rStyle w:val="TagStyle"/>
          <w:rtl/>
        </w:rPr>
        <w:t xml:space="preserve"> &lt;&lt; דובר_המשך &gt;&gt;</w:t>
      </w:r>
      <w:r w:rsidRPr="0094382B">
        <w:rPr>
          <w:rStyle w:val="TagStyle"/>
          <w:rtl/>
        </w:rPr>
        <w:t xml:space="preserve"> </w:t>
      </w:r>
      <w:r>
        <w:rPr>
          <w:rtl/>
        </w:rPr>
        <w:t>ולדימיר בליאק (יש עתיד):</w:t>
      </w:r>
      <w:r w:rsidRPr="0094382B">
        <w:rPr>
          <w:rStyle w:val="TagStyle"/>
          <w:rtl/>
        </w:rPr>
        <w:t xml:space="preserve"> </w:t>
      </w:r>
      <w:r w:rsidRPr="00F52B0E">
        <w:rPr>
          <w:rStyle w:val="TagStyle"/>
          <w:rtl/>
        </w:rPr>
        <w:t>&lt;&lt; דובר_המשך &gt;&gt;</w:t>
      </w:r>
      <w:r>
        <w:rPr>
          <w:rtl/>
        </w:rPr>
        <w:t xml:space="preserve">   </w:t>
      </w:r>
      <w:bookmarkEnd w:id="25589"/>
    </w:p>
    <w:p w:rsidR="009A4486" w:rsidRDefault="009A4486" w:rsidP="00C927FB">
      <w:pPr>
        <w:pStyle w:val="KeepWithNext"/>
        <w:rPr>
          <w:rtl/>
          <w:lang w:eastAsia="he-IL"/>
        </w:rPr>
      </w:pPr>
    </w:p>
    <w:p w:rsidR="009A4486" w:rsidRPr="0094382B" w:rsidRDefault="009A4486" w:rsidP="00C927FB">
      <w:pPr>
        <w:rPr>
          <w:rtl/>
          <w:lang w:eastAsia="he-IL"/>
        </w:rPr>
      </w:pPr>
      <w:bookmarkStart w:id="25590" w:name="_ETM_Q58_338860"/>
      <w:bookmarkEnd w:id="25590"/>
      <w:r>
        <w:rPr>
          <w:rFonts w:hint="cs"/>
          <w:rtl/>
          <w:lang w:eastAsia="he-IL"/>
        </w:rPr>
        <w:t xml:space="preserve">תודה רבה. </w:t>
      </w:r>
    </w:p>
    <w:p w:rsidR="009A4486" w:rsidRDefault="009A4486" w:rsidP="00C927FB">
      <w:pPr>
        <w:rPr>
          <w:rtl/>
          <w:lang w:eastAsia="he-IL"/>
        </w:rPr>
      </w:pPr>
    </w:p>
    <w:p w:rsidR="009A4486" w:rsidRDefault="009A4486" w:rsidP="00C927FB">
      <w:pPr>
        <w:pStyle w:val="af6"/>
        <w:keepNext/>
        <w:rPr>
          <w:rtl/>
        </w:rPr>
      </w:pPr>
      <w:r w:rsidRPr="00F52B0E">
        <w:rPr>
          <w:rStyle w:val="TagStyle"/>
          <w:rtl/>
        </w:rPr>
        <w:t xml:space="preserve"> &lt;&lt; יור &gt;&gt;</w:t>
      </w:r>
      <w:r w:rsidRPr="005B6AED">
        <w:rPr>
          <w:rStyle w:val="TagStyle"/>
          <w:rtl/>
        </w:rPr>
        <w:t xml:space="preserve"> </w:t>
      </w:r>
      <w:r>
        <w:rPr>
          <w:rtl/>
        </w:rPr>
        <w:t>היו"ר יפעת שאשא ביטון:</w:t>
      </w:r>
      <w:r w:rsidRPr="005B6AED">
        <w:rPr>
          <w:rStyle w:val="TagStyle"/>
          <w:rtl/>
        </w:rPr>
        <w:t xml:space="preserve"> </w:t>
      </w:r>
      <w:r w:rsidRPr="00F52B0E">
        <w:rPr>
          <w:rStyle w:val="TagStyle"/>
          <w:rtl/>
        </w:rPr>
        <w:t>&lt;&lt; יור &gt;&gt;</w:t>
      </w:r>
      <w:r>
        <w:rPr>
          <w:rtl/>
        </w:rPr>
        <w:t xml:space="preserve">   </w:t>
      </w:r>
    </w:p>
    <w:p w:rsidR="009A4486" w:rsidRDefault="009A4486" w:rsidP="00C927FB">
      <w:pPr>
        <w:pStyle w:val="KeepWithNext"/>
        <w:rPr>
          <w:rtl/>
          <w:lang w:eastAsia="he-IL"/>
        </w:rPr>
      </w:pPr>
    </w:p>
    <w:p w:rsidR="009A4486" w:rsidRDefault="009A4486" w:rsidP="00C927FB">
      <w:pPr>
        <w:rPr>
          <w:rtl/>
          <w:lang w:eastAsia="he-IL"/>
        </w:rPr>
      </w:pPr>
      <w:r>
        <w:rPr>
          <w:rFonts w:hint="cs"/>
          <w:rtl/>
          <w:lang w:eastAsia="he-IL"/>
        </w:rPr>
        <w:t>אני מאפסת לך את הזמן.</w:t>
      </w:r>
    </w:p>
    <w:p w:rsidR="009A4486" w:rsidRPr="00F52B0E" w:rsidRDefault="009A4486" w:rsidP="00C927FB">
      <w:pPr>
        <w:rPr>
          <w:rtl/>
        </w:rPr>
      </w:pPr>
    </w:p>
    <w:p w:rsidR="009A4486" w:rsidRDefault="009A4486" w:rsidP="00C927FB">
      <w:pPr>
        <w:pStyle w:val="-"/>
        <w:keepNext/>
        <w:rPr>
          <w:rtl/>
        </w:rPr>
      </w:pPr>
      <w:bookmarkStart w:id="25591" w:name="ET_speakercontinue_6127_20"/>
      <w:r w:rsidRPr="00F52B0E">
        <w:rPr>
          <w:rStyle w:val="TagStyle"/>
          <w:rtl/>
        </w:rPr>
        <w:t xml:space="preserve"> &lt;&lt; דובר_המשך &gt;&gt;</w:t>
      </w:r>
      <w:r w:rsidRPr="0094382B">
        <w:rPr>
          <w:rStyle w:val="TagStyle"/>
          <w:rtl/>
        </w:rPr>
        <w:t xml:space="preserve"> </w:t>
      </w:r>
      <w:r>
        <w:rPr>
          <w:rtl/>
        </w:rPr>
        <w:t>ולדימיר בליאק (יש עתיד):</w:t>
      </w:r>
      <w:r w:rsidRPr="0094382B">
        <w:rPr>
          <w:rStyle w:val="TagStyle"/>
          <w:rtl/>
        </w:rPr>
        <w:t xml:space="preserve"> </w:t>
      </w:r>
      <w:r w:rsidRPr="00F52B0E">
        <w:rPr>
          <w:rStyle w:val="TagStyle"/>
          <w:rtl/>
        </w:rPr>
        <w:t>&lt;&lt; דובר_המשך &gt;&gt;</w:t>
      </w:r>
      <w:r>
        <w:rPr>
          <w:rtl/>
        </w:rPr>
        <w:t xml:space="preserve">   </w:t>
      </w:r>
      <w:bookmarkEnd w:id="25591"/>
    </w:p>
    <w:p w:rsidR="009A4486" w:rsidRDefault="009A4486" w:rsidP="00C927FB">
      <w:pPr>
        <w:pStyle w:val="KeepWithNext"/>
        <w:rPr>
          <w:rtl/>
          <w:lang w:eastAsia="he-IL"/>
        </w:rPr>
      </w:pPr>
    </w:p>
    <w:p w:rsidR="009A4486" w:rsidRDefault="009A4486" w:rsidP="00C927FB">
      <w:pPr>
        <w:rPr>
          <w:rtl/>
          <w:lang w:eastAsia="he-IL"/>
        </w:rPr>
      </w:pPr>
      <w:r>
        <w:rPr>
          <w:rFonts w:hint="cs"/>
          <w:rtl/>
          <w:lang w:eastAsia="he-IL"/>
        </w:rPr>
        <w:t xml:space="preserve">האמת היא שאני התכוונתי לדבר על הסקירה </w:t>
      </w:r>
      <w:bookmarkStart w:id="25592" w:name="_ETM_Q58_346822"/>
      <w:bookmarkEnd w:id="25592"/>
      <w:r>
        <w:rPr>
          <w:rFonts w:hint="cs"/>
          <w:rtl/>
          <w:lang w:eastAsia="he-IL"/>
        </w:rPr>
        <w:t xml:space="preserve">של נגיד בנק ישראל, שהייתה היום בוועדת הכספים. הייתה </w:t>
      </w:r>
      <w:bookmarkStart w:id="25593" w:name="_ETM_Q58_351848"/>
      <w:bookmarkEnd w:id="25593"/>
      <w:r>
        <w:rPr>
          <w:rFonts w:hint="cs"/>
          <w:rtl/>
          <w:lang w:eastAsia="he-IL"/>
        </w:rPr>
        <w:t>סקירה באמת מאוד מעניינת ומעשירה. כן, אני יודע שהקואליציה הזאת לא</w:t>
      </w:r>
      <w:bookmarkStart w:id="25594" w:name="_ETM_Q58_358733"/>
      <w:bookmarkEnd w:id="25594"/>
      <w:r>
        <w:rPr>
          <w:rFonts w:hint="cs"/>
          <w:rtl/>
          <w:lang w:eastAsia="he-IL"/>
        </w:rPr>
        <w:t xml:space="preserve"> אוהבת יועצים ומומחים, ונגיד בנק ישראל הפך בכלל לדמות </w:t>
      </w:r>
      <w:bookmarkStart w:id="25595" w:name="_ETM_Q58_362697"/>
      <w:bookmarkEnd w:id="25595"/>
      <w:r>
        <w:rPr>
          <w:rFonts w:hint="cs"/>
          <w:rtl/>
          <w:lang w:eastAsia="he-IL"/>
        </w:rPr>
        <w:t xml:space="preserve">שנויה במחלוקת. אנחנו הרי הרוב בשלטון, יש </w:t>
      </w:r>
      <w:bookmarkStart w:id="25596" w:name="_ETM_Q58_368442"/>
      <w:bookmarkEnd w:id="25596"/>
      <w:r>
        <w:rPr>
          <w:rFonts w:hint="cs"/>
          <w:rtl/>
          <w:lang w:eastAsia="he-IL"/>
        </w:rPr>
        <w:t xml:space="preserve">לנו 64 מנדטים, ומי בחר בו בכלל? בואו נגיד את </w:t>
      </w:r>
      <w:bookmarkStart w:id="25597" w:name="_ETM_Q58_371792"/>
      <w:bookmarkEnd w:id="25597"/>
      <w:r>
        <w:rPr>
          <w:rFonts w:hint="cs"/>
          <w:rtl/>
          <w:lang w:eastAsia="he-IL"/>
        </w:rPr>
        <w:t xml:space="preserve">זה. </w:t>
      </w:r>
      <w:bookmarkStart w:id="25598" w:name="_ETM_Q58_372377"/>
      <w:bookmarkStart w:id="25599" w:name="_ETM_Q58_372500"/>
      <w:bookmarkStart w:id="25600" w:name="_ETM_Q58_372545"/>
      <w:bookmarkStart w:id="25601" w:name="_ETM_Q58_372645"/>
      <w:bookmarkEnd w:id="25598"/>
      <w:bookmarkEnd w:id="25599"/>
      <w:bookmarkEnd w:id="25600"/>
      <w:bookmarkEnd w:id="25601"/>
      <w:r>
        <w:rPr>
          <w:rFonts w:hint="cs"/>
          <w:rtl/>
          <w:lang w:eastAsia="he-IL"/>
        </w:rPr>
        <w:t xml:space="preserve">אגב, מי שבחר בו הוא בנימין נתניהו – הפתעה. </w:t>
      </w:r>
    </w:p>
    <w:p w:rsidR="009A4486" w:rsidRDefault="009A4486" w:rsidP="00C927FB">
      <w:pPr>
        <w:rPr>
          <w:rtl/>
          <w:lang w:eastAsia="he-IL"/>
        </w:rPr>
      </w:pPr>
      <w:bookmarkStart w:id="25602" w:name="_ETM_Q58_392401"/>
      <w:bookmarkStart w:id="25603" w:name="_ETM_Q58_392520"/>
      <w:bookmarkStart w:id="25604" w:name="_ETM_Q58_377925"/>
      <w:bookmarkEnd w:id="25602"/>
      <w:bookmarkEnd w:id="25603"/>
      <w:bookmarkEnd w:id="25604"/>
      <w:r>
        <w:rPr>
          <w:rFonts w:hint="cs"/>
          <w:rtl/>
          <w:lang w:eastAsia="he-IL"/>
        </w:rPr>
        <w:t xml:space="preserve">במהלך היום קיבלתי ידיעה שבעיר שלי מודיעין-מכבים-רעות, </w:t>
      </w:r>
      <w:bookmarkStart w:id="25605" w:name="_ETM_Q58_385589"/>
      <w:bookmarkEnd w:id="25605"/>
      <w:r>
        <w:rPr>
          <w:rFonts w:hint="cs"/>
          <w:rtl/>
          <w:lang w:eastAsia="he-IL"/>
        </w:rPr>
        <w:t xml:space="preserve">חבר מועצת העיר, שהוא בכלל לא מהמפלגה שלי, אלא אחד </w:t>
      </w:r>
      <w:bookmarkStart w:id="25606" w:name="_ETM_Q58_389379"/>
      <w:bookmarkEnd w:id="25606"/>
      <w:r>
        <w:rPr>
          <w:rFonts w:hint="cs"/>
          <w:rtl/>
          <w:lang w:eastAsia="he-IL"/>
        </w:rPr>
        <w:t xml:space="preserve">ממארגני המפלגות בעיר נגד הממשלה, קיבל היום זימון </w:t>
      </w:r>
      <w:r>
        <w:rPr>
          <w:rFonts w:hint="cs"/>
          <w:rtl/>
          <w:lang w:eastAsia="he-IL"/>
        </w:rPr>
        <w:lastRenderedPageBreak/>
        <w:t xml:space="preserve">למשטרה. הוא </w:t>
      </w:r>
      <w:bookmarkStart w:id="25607" w:name="_ETM_Q58_395077"/>
      <w:bookmarkEnd w:id="25607"/>
      <w:r>
        <w:rPr>
          <w:rFonts w:hint="cs"/>
          <w:rtl/>
          <w:lang w:eastAsia="he-IL"/>
        </w:rPr>
        <w:t xml:space="preserve">לא חשוד ולא זומן למתן עדות; זומן לשיחה במשטרה, </w:t>
      </w:r>
      <w:bookmarkStart w:id="25608" w:name="_ETM_Q58_400235"/>
      <w:bookmarkEnd w:id="25608"/>
      <w:r>
        <w:rPr>
          <w:rFonts w:hint="cs"/>
          <w:rtl/>
          <w:lang w:eastAsia="he-IL"/>
        </w:rPr>
        <w:t xml:space="preserve">וכמוהו עוד כמה מארגני המחאה. </w:t>
      </w:r>
      <w:bookmarkStart w:id="25609" w:name="_ETM_Q58_409024"/>
      <w:bookmarkEnd w:id="25609"/>
    </w:p>
    <w:p w:rsidR="009A4486" w:rsidRDefault="009A4486" w:rsidP="00C927FB">
      <w:pPr>
        <w:rPr>
          <w:rtl/>
          <w:lang w:eastAsia="he-IL"/>
        </w:rPr>
      </w:pPr>
      <w:bookmarkStart w:id="25610" w:name="_ETM_Q58_409162"/>
      <w:bookmarkEnd w:id="25610"/>
    </w:p>
    <w:p w:rsidR="009A4486" w:rsidRDefault="009A4486" w:rsidP="00C927FB">
      <w:pPr>
        <w:rPr>
          <w:rtl/>
          <w:lang w:eastAsia="he-IL"/>
        </w:rPr>
      </w:pPr>
      <w:bookmarkStart w:id="25611" w:name="_ETM_Q58_409243"/>
      <w:bookmarkStart w:id="25612" w:name="_ETM_Q58_409305"/>
      <w:bookmarkEnd w:id="25611"/>
      <w:bookmarkEnd w:id="25612"/>
      <w:r>
        <w:rPr>
          <w:rFonts w:hint="cs"/>
          <w:rtl/>
          <w:lang w:eastAsia="he-IL"/>
        </w:rPr>
        <w:t>הייתי קצת מופתע, ונזכרתי שב-1989</w:t>
      </w:r>
      <w:bookmarkStart w:id="25613" w:name="_ETM_Q58_410948"/>
      <w:bookmarkEnd w:id="25613"/>
      <w:r>
        <w:rPr>
          <w:rtl/>
          <w:lang w:eastAsia="he-IL"/>
        </w:rPr>
        <w:t>–</w:t>
      </w:r>
      <w:r>
        <w:rPr>
          <w:rFonts w:hint="cs"/>
          <w:rtl/>
          <w:lang w:eastAsia="he-IL"/>
        </w:rPr>
        <w:t xml:space="preserve"> הייתי אז בן 15, 1</w:t>
      </w:r>
      <w:bookmarkStart w:id="25614" w:name="_ETM_Q58_418000"/>
      <w:bookmarkEnd w:id="25614"/>
      <w:r>
        <w:rPr>
          <w:rFonts w:hint="cs"/>
          <w:rtl/>
          <w:lang w:eastAsia="he-IL"/>
        </w:rPr>
        <w:t xml:space="preserve">6 </w:t>
      </w:r>
      <w:r>
        <w:rPr>
          <w:rtl/>
          <w:lang w:eastAsia="he-IL"/>
        </w:rPr>
        <w:t>–</w:t>
      </w:r>
      <w:r>
        <w:rPr>
          <w:rFonts w:hint="cs"/>
          <w:rtl/>
          <w:lang w:eastAsia="he-IL"/>
        </w:rPr>
        <w:t xml:space="preserve"> כשהתחלנו לצאת להפגנות נגד השלטון הסובייטי המתפרק, גם היינו מקבלים </w:t>
      </w:r>
      <w:bookmarkStart w:id="25615" w:name="_ETM_Q58_423644"/>
      <w:bookmarkEnd w:id="25615"/>
      <w:r>
        <w:rPr>
          <w:rFonts w:hint="cs"/>
          <w:rtl/>
          <w:lang w:eastAsia="he-IL"/>
        </w:rPr>
        <w:t xml:space="preserve">כל מיני זימונים למשטרה. זה קצת הזכיר לי תקופות אפלות. </w:t>
      </w:r>
      <w:bookmarkStart w:id="25616" w:name="_ETM_Q58_428337"/>
      <w:bookmarkEnd w:id="25616"/>
    </w:p>
    <w:p w:rsidR="009A4486" w:rsidRDefault="009A4486" w:rsidP="00C927FB">
      <w:pPr>
        <w:rPr>
          <w:rtl/>
          <w:lang w:eastAsia="he-IL"/>
        </w:rPr>
      </w:pPr>
    </w:p>
    <w:p w:rsidR="009A4486" w:rsidRDefault="009A4486" w:rsidP="00C927FB">
      <w:pPr>
        <w:pStyle w:val="af5"/>
        <w:keepNext/>
        <w:rPr>
          <w:rtl/>
        </w:rPr>
      </w:pPr>
      <w:r w:rsidRPr="00F52B0E">
        <w:rPr>
          <w:rStyle w:val="TagStyle"/>
          <w:rtl/>
        </w:rPr>
        <w:t xml:space="preserve"> &lt;&lt; קריאה &gt;&gt;</w:t>
      </w:r>
      <w:r w:rsidRPr="007042EA">
        <w:rPr>
          <w:rStyle w:val="TagStyle"/>
          <w:rtl/>
        </w:rPr>
        <w:t xml:space="preserve"> </w:t>
      </w:r>
      <w:r>
        <w:rPr>
          <w:rtl/>
        </w:rPr>
        <w:t>אורנה ברביבאי (יש עתיד):</w:t>
      </w:r>
      <w:r w:rsidRPr="007042EA">
        <w:rPr>
          <w:rStyle w:val="TagStyle"/>
          <w:rtl/>
        </w:rPr>
        <w:t xml:space="preserve"> </w:t>
      </w:r>
      <w:r w:rsidRPr="00F52B0E">
        <w:rPr>
          <w:rStyle w:val="TagStyle"/>
          <w:rtl/>
        </w:rPr>
        <w:t>&lt;&lt; קריאה &gt;&gt;</w:t>
      </w:r>
      <w:r>
        <w:rPr>
          <w:rtl/>
        </w:rPr>
        <w:t xml:space="preserve">   </w:t>
      </w:r>
    </w:p>
    <w:p w:rsidR="009A4486" w:rsidRDefault="009A4486" w:rsidP="00C927FB">
      <w:pPr>
        <w:pStyle w:val="KeepWithNext"/>
        <w:rPr>
          <w:rtl/>
          <w:lang w:eastAsia="he-IL"/>
        </w:rPr>
      </w:pPr>
    </w:p>
    <w:p w:rsidR="009A4486" w:rsidRDefault="009A4486" w:rsidP="00C927FB">
      <w:pPr>
        <w:rPr>
          <w:rtl/>
          <w:lang w:eastAsia="he-IL"/>
        </w:rPr>
      </w:pPr>
      <w:r>
        <w:rPr>
          <w:rFonts w:hint="cs"/>
          <w:rtl/>
          <w:lang w:eastAsia="he-IL"/>
        </w:rPr>
        <w:t>מה רצו ממנו? מה שאלו?</w:t>
      </w:r>
    </w:p>
    <w:p w:rsidR="009A4486" w:rsidRPr="00F52B0E" w:rsidRDefault="009A4486" w:rsidP="00C927FB">
      <w:pPr>
        <w:rPr>
          <w:rtl/>
        </w:rPr>
      </w:pPr>
    </w:p>
    <w:p w:rsidR="009A4486" w:rsidRDefault="009A4486" w:rsidP="00C927FB">
      <w:pPr>
        <w:pStyle w:val="-"/>
        <w:keepNext/>
        <w:rPr>
          <w:rtl/>
        </w:rPr>
      </w:pPr>
      <w:bookmarkStart w:id="25617" w:name="ET_speakercontinue_6127_21"/>
      <w:r w:rsidRPr="00F52B0E">
        <w:rPr>
          <w:rStyle w:val="TagStyle"/>
          <w:rtl/>
        </w:rPr>
        <w:t xml:space="preserve"> &lt;&lt; דובר_המשך &gt;&gt;</w:t>
      </w:r>
      <w:r w:rsidRPr="0094382B">
        <w:rPr>
          <w:rStyle w:val="TagStyle"/>
          <w:rtl/>
        </w:rPr>
        <w:t xml:space="preserve"> </w:t>
      </w:r>
      <w:r>
        <w:rPr>
          <w:rtl/>
        </w:rPr>
        <w:t>ולדימיר בליאק (יש עתיד):</w:t>
      </w:r>
      <w:r w:rsidRPr="0094382B">
        <w:rPr>
          <w:rStyle w:val="TagStyle"/>
          <w:rtl/>
        </w:rPr>
        <w:t xml:space="preserve"> </w:t>
      </w:r>
      <w:r w:rsidRPr="00F52B0E">
        <w:rPr>
          <w:rStyle w:val="TagStyle"/>
          <w:rtl/>
        </w:rPr>
        <w:t>&lt;&lt; דובר_המשך &gt;&gt;</w:t>
      </w:r>
      <w:r>
        <w:rPr>
          <w:rtl/>
        </w:rPr>
        <w:t xml:space="preserve">   </w:t>
      </w:r>
      <w:bookmarkEnd w:id="25617"/>
    </w:p>
    <w:p w:rsidR="009A4486" w:rsidRDefault="009A4486" w:rsidP="00C927FB">
      <w:pPr>
        <w:pStyle w:val="KeepWithNext"/>
        <w:rPr>
          <w:rtl/>
          <w:lang w:eastAsia="he-IL"/>
        </w:rPr>
      </w:pPr>
    </w:p>
    <w:p w:rsidR="009A4486" w:rsidRDefault="009A4486" w:rsidP="00C927FB">
      <w:pPr>
        <w:rPr>
          <w:rtl/>
          <w:lang w:eastAsia="he-IL"/>
        </w:rPr>
      </w:pPr>
      <w:bookmarkStart w:id="25618" w:name="_ETM_Q58_433815"/>
      <w:bookmarkEnd w:id="25618"/>
      <w:r>
        <w:rPr>
          <w:rFonts w:hint="cs"/>
          <w:rtl/>
          <w:lang w:eastAsia="he-IL"/>
        </w:rPr>
        <w:t>עוד לא הספקתי לדבר איתו. בתגובה ראשונה, קודם כול, במוצאי שבת אני</w:t>
      </w:r>
      <w:bookmarkStart w:id="25619" w:name="_ETM_Q58_438790"/>
      <w:bookmarkEnd w:id="25619"/>
      <w:r>
        <w:rPr>
          <w:rFonts w:hint="cs"/>
          <w:rtl/>
          <w:lang w:eastAsia="he-IL"/>
        </w:rPr>
        <w:t xml:space="preserve"> אגיע להפגנה במודיעין, בעיר שלי, כדי לחזק את המפגיני</w:t>
      </w:r>
      <w:bookmarkStart w:id="25620" w:name="_ETM_Q58_442902"/>
      <w:bookmarkEnd w:id="25620"/>
      <w:r>
        <w:rPr>
          <w:rFonts w:hint="cs"/>
          <w:rtl/>
          <w:lang w:eastAsia="he-IL"/>
        </w:rPr>
        <w:t xml:space="preserve">ם. באופן כללי אני חושב שהשבוע, בוודאי לאור הכוונה של </w:t>
      </w:r>
      <w:bookmarkStart w:id="25621" w:name="_ETM_Q58_449633"/>
      <w:bookmarkEnd w:id="25621"/>
      <w:r>
        <w:rPr>
          <w:rFonts w:hint="cs"/>
          <w:rtl/>
          <w:lang w:eastAsia="he-IL"/>
        </w:rPr>
        <w:t xml:space="preserve">יושב-ראש ועדת החוקה להעלות להצבעה בקריאה הראשונה את הפרק הראשון </w:t>
      </w:r>
      <w:bookmarkStart w:id="25622" w:name="_ETM_Q58_457109"/>
      <w:bookmarkEnd w:id="25622"/>
      <w:r>
        <w:rPr>
          <w:rFonts w:hint="cs"/>
          <w:rtl/>
          <w:lang w:eastAsia="he-IL"/>
        </w:rPr>
        <w:t xml:space="preserve">בהפיכה המשפטית, זה הזמן שלנו, של כל אחד </w:t>
      </w:r>
      <w:bookmarkStart w:id="25623" w:name="_ETM_Q58_463249"/>
      <w:bookmarkEnd w:id="25623"/>
      <w:r>
        <w:rPr>
          <w:rFonts w:hint="cs"/>
          <w:rtl/>
          <w:lang w:eastAsia="he-IL"/>
        </w:rPr>
        <w:t xml:space="preserve">שעובד ומשרת והמדינה הזאת יקרה לו </w:t>
      </w:r>
      <w:r>
        <w:rPr>
          <w:rtl/>
          <w:lang w:eastAsia="he-IL"/>
        </w:rPr>
        <w:t>–</w:t>
      </w:r>
      <w:r>
        <w:rPr>
          <w:rFonts w:hint="cs"/>
          <w:rtl/>
          <w:lang w:eastAsia="he-IL"/>
        </w:rPr>
        <w:t xml:space="preserve"> הדמוקרטיה הישראלית, </w:t>
      </w:r>
      <w:bookmarkStart w:id="25624" w:name="_ETM_Q58_468288"/>
      <w:bookmarkEnd w:id="25624"/>
      <w:r>
        <w:rPr>
          <w:rFonts w:hint="cs"/>
          <w:rtl/>
          <w:lang w:eastAsia="he-IL"/>
        </w:rPr>
        <w:t xml:space="preserve">הכלכלה הישראלית, עתיד מדינת ישראל, עתיד ילדינו </w:t>
      </w:r>
      <w:r>
        <w:rPr>
          <w:rtl/>
          <w:lang w:eastAsia="he-IL"/>
        </w:rPr>
        <w:t>–</w:t>
      </w:r>
      <w:r>
        <w:rPr>
          <w:rFonts w:hint="cs"/>
          <w:rtl/>
          <w:lang w:eastAsia="he-IL"/>
        </w:rPr>
        <w:t xml:space="preserve"> לצאת ולהראות את הכוח שלנו בהפגנה אולי </w:t>
      </w:r>
      <w:bookmarkStart w:id="25625" w:name="_ETM_Q58_482577"/>
      <w:bookmarkEnd w:id="25625"/>
      <w:r>
        <w:rPr>
          <w:rFonts w:hint="cs"/>
          <w:rtl/>
          <w:lang w:eastAsia="he-IL"/>
        </w:rPr>
        <w:t xml:space="preserve">הכי גדולה בהיסטוריה של מדינת ישראל; </w:t>
      </w:r>
      <w:bookmarkStart w:id="25626" w:name="_ETM_Q58_485473"/>
      <w:bookmarkEnd w:id="25626"/>
    </w:p>
    <w:p w:rsidR="009A4486" w:rsidRDefault="009A4486" w:rsidP="00C927FB">
      <w:pPr>
        <w:rPr>
          <w:rtl/>
          <w:lang w:eastAsia="he-IL"/>
        </w:rPr>
      </w:pPr>
      <w:bookmarkStart w:id="25627" w:name="_ETM_Q58_485589"/>
      <w:bookmarkEnd w:id="25627"/>
    </w:p>
    <w:p w:rsidR="009A4486" w:rsidRDefault="009A4486" w:rsidP="00C927FB">
      <w:pPr>
        <w:rPr>
          <w:rtl/>
          <w:lang w:eastAsia="he-IL"/>
        </w:rPr>
      </w:pPr>
      <w:bookmarkStart w:id="25628" w:name="_ETM_Q58_485610"/>
      <w:bookmarkStart w:id="25629" w:name="_ETM_Q58_485715"/>
      <w:bookmarkEnd w:id="25628"/>
      <w:bookmarkEnd w:id="25629"/>
      <w:r>
        <w:rPr>
          <w:rFonts w:hint="cs"/>
          <w:rtl/>
          <w:lang w:eastAsia="he-IL"/>
        </w:rPr>
        <w:t xml:space="preserve">להראות לקואליציה המופרעת הזאת </w:t>
      </w:r>
      <w:bookmarkStart w:id="25630" w:name="_ETM_Q58_488141"/>
      <w:bookmarkEnd w:id="25630"/>
      <w:r>
        <w:rPr>
          <w:rFonts w:hint="cs"/>
          <w:rtl/>
          <w:lang w:eastAsia="he-IL"/>
        </w:rPr>
        <w:t>שאנחנו לא מתכוונים למצמץ, כמו לדיקטטורה מתהווה. אסור לנו למצמץ.</w:t>
      </w:r>
      <w:bookmarkStart w:id="25631" w:name="_ETM_Q58_495640"/>
      <w:bookmarkEnd w:id="25631"/>
      <w:r>
        <w:rPr>
          <w:rFonts w:hint="cs"/>
          <w:rtl/>
          <w:lang w:eastAsia="he-IL"/>
        </w:rPr>
        <w:t xml:space="preserve"> אנחנו צריכים להראות באופן חד וברור שאין לנו שום כוונה </w:t>
      </w:r>
      <w:bookmarkStart w:id="25632" w:name="_ETM_Q58_503239"/>
      <w:bookmarkEnd w:id="25632"/>
      <w:r>
        <w:rPr>
          <w:rFonts w:hint="cs"/>
          <w:rtl/>
          <w:lang w:eastAsia="he-IL"/>
        </w:rPr>
        <w:t xml:space="preserve">לוותר, שאנחנו ניאבק על הדמוקרטיה הישראלית. אנחנו לא מפחדים ואנחנו </w:t>
      </w:r>
      <w:bookmarkStart w:id="25633" w:name="_ETM_Q58_509423"/>
      <w:bookmarkEnd w:id="25633"/>
      <w:r>
        <w:rPr>
          <w:rFonts w:hint="cs"/>
          <w:rtl/>
          <w:lang w:eastAsia="he-IL"/>
        </w:rPr>
        <w:t xml:space="preserve">לא מוותרים, ואנחנו נהיה ברחובות, בכנסת ובכל מקום בכוונה לעצור את הסכנה הזאת. תודה רבה. </w:t>
      </w:r>
    </w:p>
    <w:p w:rsidR="009A4486" w:rsidRDefault="009A4486" w:rsidP="00C927FB">
      <w:pPr>
        <w:rPr>
          <w:rtl/>
          <w:lang w:eastAsia="he-IL"/>
        </w:rPr>
      </w:pPr>
    </w:p>
    <w:p w:rsidR="009A4486" w:rsidRDefault="009A4486" w:rsidP="00C927FB">
      <w:pPr>
        <w:pStyle w:val="af6"/>
        <w:keepNext/>
        <w:rPr>
          <w:rtl/>
        </w:rPr>
      </w:pPr>
      <w:r w:rsidRPr="00F52B0E">
        <w:rPr>
          <w:rStyle w:val="TagStyle"/>
          <w:rtl/>
        </w:rPr>
        <w:t xml:space="preserve"> &lt;&lt; יור &gt;&gt;</w:t>
      </w:r>
      <w:r w:rsidRPr="007042EA">
        <w:rPr>
          <w:rStyle w:val="TagStyle"/>
          <w:rtl/>
        </w:rPr>
        <w:t xml:space="preserve"> </w:t>
      </w:r>
      <w:r>
        <w:rPr>
          <w:rtl/>
        </w:rPr>
        <w:t>היו"ר יפעת שאשא ביטון:</w:t>
      </w:r>
      <w:r w:rsidRPr="007042EA">
        <w:rPr>
          <w:rStyle w:val="TagStyle"/>
          <w:rtl/>
        </w:rPr>
        <w:t xml:space="preserve"> </w:t>
      </w:r>
      <w:r w:rsidRPr="00F52B0E">
        <w:rPr>
          <w:rStyle w:val="TagStyle"/>
          <w:rtl/>
        </w:rPr>
        <w:t>&lt;&lt; יור &gt;&gt;</w:t>
      </w:r>
      <w:r>
        <w:rPr>
          <w:rtl/>
        </w:rPr>
        <w:t xml:space="preserve">   </w:t>
      </w:r>
    </w:p>
    <w:p w:rsidR="009A4486" w:rsidRDefault="009A4486" w:rsidP="00C927FB">
      <w:pPr>
        <w:pStyle w:val="KeepWithNext"/>
        <w:rPr>
          <w:rtl/>
          <w:lang w:eastAsia="he-IL"/>
        </w:rPr>
      </w:pPr>
    </w:p>
    <w:p w:rsidR="009A4486" w:rsidRDefault="009A4486" w:rsidP="00C927FB">
      <w:pPr>
        <w:rPr>
          <w:rtl/>
          <w:lang w:eastAsia="he-IL"/>
        </w:rPr>
      </w:pPr>
      <w:r>
        <w:rPr>
          <w:rFonts w:hint="cs"/>
          <w:rtl/>
          <w:lang w:eastAsia="he-IL"/>
        </w:rPr>
        <w:t>תודה רבה, חבר הכנסת ולדימיר בליאק. חבר הכנסת מיקי לוי, בבקשה, שלוש דקות לרשותך.</w:t>
      </w:r>
    </w:p>
    <w:p w:rsidR="009A4486" w:rsidRDefault="009A4486" w:rsidP="00C927FB">
      <w:pPr>
        <w:rPr>
          <w:rtl/>
          <w:lang w:eastAsia="he-IL"/>
        </w:rPr>
      </w:pPr>
    </w:p>
    <w:p w:rsidR="009A4486" w:rsidRDefault="009A4486" w:rsidP="00C927FB">
      <w:pPr>
        <w:pStyle w:val="a4"/>
        <w:keepNext/>
        <w:rPr>
          <w:rtl/>
        </w:rPr>
      </w:pPr>
      <w:bookmarkStart w:id="25634" w:name="ET_speaker_5084_14"/>
      <w:r w:rsidRPr="00F52B0E">
        <w:rPr>
          <w:rStyle w:val="TagStyle"/>
          <w:rtl/>
        </w:rPr>
        <w:t xml:space="preserve"> &lt;&lt; דובר &gt;&gt;</w:t>
      </w:r>
      <w:r w:rsidRPr="007042EA">
        <w:rPr>
          <w:rStyle w:val="TagStyle"/>
          <w:rtl/>
        </w:rPr>
        <w:t xml:space="preserve"> </w:t>
      </w:r>
      <w:bookmarkStart w:id="25635" w:name="_Toc126687564"/>
      <w:bookmarkStart w:id="25636" w:name="_Toc126687759"/>
      <w:bookmarkStart w:id="25637" w:name="_Toc126687921"/>
      <w:r>
        <w:rPr>
          <w:rtl/>
        </w:rPr>
        <w:t>מיקי לוי (יש עתיד):</w:t>
      </w:r>
      <w:bookmarkEnd w:id="25635"/>
      <w:bookmarkEnd w:id="25636"/>
      <w:bookmarkEnd w:id="25637"/>
      <w:r w:rsidRPr="007042EA">
        <w:rPr>
          <w:rStyle w:val="TagStyle"/>
          <w:rtl/>
        </w:rPr>
        <w:t xml:space="preserve"> </w:t>
      </w:r>
      <w:r w:rsidRPr="00F52B0E">
        <w:rPr>
          <w:rStyle w:val="TagStyle"/>
          <w:rtl/>
        </w:rPr>
        <w:t>&lt;&lt; דובר &gt;&gt;</w:t>
      </w:r>
      <w:r>
        <w:rPr>
          <w:rtl/>
        </w:rPr>
        <w:t xml:space="preserve">   </w:t>
      </w:r>
      <w:bookmarkEnd w:id="25634"/>
    </w:p>
    <w:p w:rsidR="009A4486" w:rsidRDefault="009A4486" w:rsidP="00C927FB">
      <w:pPr>
        <w:pStyle w:val="KeepWithNext"/>
        <w:rPr>
          <w:rtl/>
          <w:lang w:eastAsia="he-IL"/>
        </w:rPr>
      </w:pPr>
    </w:p>
    <w:p w:rsidR="009A4486" w:rsidRPr="007042EA" w:rsidRDefault="009A4486" w:rsidP="00C927FB">
      <w:pPr>
        <w:rPr>
          <w:rtl/>
          <w:lang w:eastAsia="he-IL"/>
        </w:rPr>
      </w:pPr>
      <w:r>
        <w:rPr>
          <w:rFonts w:hint="cs"/>
          <w:rtl/>
          <w:lang w:eastAsia="he-IL"/>
        </w:rPr>
        <w:t>גבר</w:t>
      </w:r>
      <w:bookmarkStart w:id="25638" w:name="_ETM_Q58_536855"/>
      <w:bookmarkEnd w:id="25638"/>
      <w:r>
        <w:rPr>
          <w:rFonts w:hint="cs"/>
          <w:rtl/>
          <w:lang w:eastAsia="he-IL"/>
        </w:rPr>
        <w:t xml:space="preserve">תי היושבת-ראש, בהמשך לדבריה של חברת הכנסת בן ארי – חוסר מקצועיות, התנהלות מפדחת. מי שלא יודע, בשנת 2005 התקבלה החלטת </w:t>
      </w:r>
      <w:bookmarkStart w:id="25639" w:name="_ETM_Q58_551677"/>
      <w:bookmarkEnd w:id="25639"/>
      <w:r>
        <w:rPr>
          <w:rFonts w:hint="cs"/>
          <w:rtl/>
          <w:lang w:eastAsia="he-IL"/>
        </w:rPr>
        <w:t xml:space="preserve">ממשלה להעביר את כלא מגידו </w:t>
      </w:r>
      <w:r>
        <w:rPr>
          <w:rtl/>
          <w:lang w:eastAsia="he-IL"/>
        </w:rPr>
        <w:t>–</w:t>
      </w:r>
      <w:r>
        <w:rPr>
          <w:rFonts w:hint="cs"/>
          <w:rtl/>
          <w:lang w:eastAsia="he-IL"/>
        </w:rPr>
        <w:t xml:space="preserve"> יושבים כאן שני אלופי </w:t>
      </w:r>
      <w:bookmarkStart w:id="25640" w:name="_ETM_Q58_554005"/>
      <w:bookmarkEnd w:id="25640"/>
      <w:r>
        <w:rPr>
          <w:rFonts w:hint="cs"/>
          <w:rtl/>
          <w:lang w:eastAsia="he-IL"/>
        </w:rPr>
        <w:t xml:space="preserve">צה"ל ורמטכ"ל לשעבר </w:t>
      </w:r>
      <w:r>
        <w:rPr>
          <w:rtl/>
          <w:lang w:eastAsia="he-IL"/>
        </w:rPr>
        <w:t>–</w:t>
      </w:r>
      <w:r>
        <w:rPr>
          <w:rFonts w:hint="cs"/>
          <w:rtl/>
          <w:lang w:eastAsia="he-IL"/>
        </w:rPr>
        <w:t xml:space="preserve"> ואת כלא עופר </w:t>
      </w:r>
      <w:bookmarkStart w:id="25641" w:name="_ETM_Q58_558009"/>
      <w:bookmarkEnd w:id="25641"/>
      <w:r>
        <w:rPr>
          <w:rFonts w:hint="cs"/>
          <w:rtl/>
          <w:lang w:eastAsia="he-IL"/>
        </w:rPr>
        <w:t xml:space="preserve">בחזרה מהצבא לידי שירות בתי </w:t>
      </w:r>
      <w:r>
        <w:rPr>
          <w:rFonts w:hint="cs"/>
          <w:rtl/>
          <w:lang w:eastAsia="he-IL"/>
        </w:rPr>
        <w:lastRenderedPageBreak/>
        <w:t xml:space="preserve">הסוהר. זאת המסגרת שעברה. </w:t>
      </w:r>
      <w:bookmarkStart w:id="25642" w:name="_ETM_Q58_568528"/>
      <w:bookmarkEnd w:id="25642"/>
      <w:r>
        <w:rPr>
          <w:rFonts w:hint="cs"/>
          <w:rtl/>
          <w:lang w:eastAsia="he-IL"/>
        </w:rPr>
        <w:t xml:space="preserve">עד 2005 מי שעבד בבתי הכלא הביטחוניים עופר ומגידו, </w:t>
      </w:r>
      <w:bookmarkStart w:id="25643" w:name="_ETM_Q58_573919"/>
      <w:bookmarkEnd w:id="25643"/>
      <w:r>
        <w:rPr>
          <w:rFonts w:hint="cs"/>
          <w:rtl/>
          <w:lang w:eastAsia="he-IL"/>
        </w:rPr>
        <w:t xml:space="preserve">היו חיילי צה"ל. חלקם בשירות חובה, חלקם בשירות קבע עם מפקדים, עם כל ההיררכיה. </w:t>
      </w:r>
    </w:p>
    <w:p w:rsidR="009A4486" w:rsidRDefault="009A4486" w:rsidP="00C927FB">
      <w:pPr>
        <w:rPr>
          <w:rtl/>
          <w:lang w:eastAsia="he-IL"/>
        </w:rPr>
      </w:pPr>
    </w:p>
    <w:p w:rsidR="009A4486" w:rsidRDefault="009A4486" w:rsidP="00C927FB">
      <w:pPr>
        <w:pStyle w:val="af5"/>
        <w:keepNext/>
        <w:rPr>
          <w:rtl/>
        </w:rPr>
      </w:pPr>
      <w:bookmarkStart w:id="25644" w:name="ET_interruption_5109_15"/>
      <w:r w:rsidRPr="00F52B0E">
        <w:rPr>
          <w:rStyle w:val="TagStyle"/>
          <w:rtl/>
        </w:rPr>
        <w:t xml:space="preserve"> &lt;&lt; קריאה &gt;&gt;</w:t>
      </w:r>
      <w:r w:rsidRPr="007042EA">
        <w:rPr>
          <w:rStyle w:val="TagStyle"/>
          <w:rtl/>
        </w:rPr>
        <w:t xml:space="preserve"> </w:t>
      </w:r>
      <w:r>
        <w:rPr>
          <w:rtl/>
        </w:rPr>
        <w:t>אלעזר שטרן (יש עתיד):</w:t>
      </w:r>
      <w:r w:rsidRPr="007042EA">
        <w:rPr>
          <w:rStyle w:val="TagStyle"/>
          <w:rtl/>
        </w:rPr>
        <w:t xml:space="preserve"> </w:t>
      </w:r>
      <w:r w:rsidRPr="00F52B0E">
        <w:rPr>
          <w:rStyle w:val="TagStyle"/>
          <w:rtl/>
        </w:rPr>
        <w:t>&lt;&lt; קריאה &gt;&gt;</w:t>
      </w:r>
      <w:r>
        <w:rPr>
          <w:rtl/>
        </w:rPr>
        <w:t xml:space="preserve">   </w:t>
      </w:r>
      <w:bookmarkEnd w:id="25644"/>
    </w:p>
    <w:p w:rsidR="009A4486" w:rsidRDefault="009A4486" w:rsidP="00C927FB">
      <w:pPr>
        <w:pStyle w:val="KeepWithNext"/>
        <w:rPr>
          <w:rtl/>
          <w:lang w:eastAsia="he-IL"/>
        </w:rPr>
      </w:pPr>
    </w:p>
    <w:p w:rsidR="009A4486" w:rsidRDefault="009A4486" w:rsidP="00C927FB">
      <w:pPr>
        <w:rPr>
          <w:rtl/>
          <w:lang w:eastAsia="he-IL"/>
        </w:rPr>
      </w:pPr>
      <w:r>
        <w:rPr>
          <w:rFonts w:hint="cs"/>
          <w:rtl/>
          <w:lang w:eastAsia="he-IL"/>
        </w:rPr>
        <w:t>משטרה צבאית.</w:t>
      </w:r>
    </w:p>
    <w:p w:rsidR="009A4486" w:rsidRDefault="009A4486" w:rsidP="00C927FB">
      <w:pPr>
        <w:ind w:firstLine="0"/>
        <w:rPr>
          <w:rtl/>
          <w:lang w:eastAsia="he-IL"/>
        </w:rPr>
      </w:pPr>
    </w:p>
    <w:p w:rsidR="009A4486" w:rsidRDefault="009A4486" w:rsidP="00C927FB">
      <w:pPr>
        <w:pStyle w:val="-"/>
        <w:keepNext/>
        <w:rPr>
          <w:rtl/>
        </w:rPr>
      </w:pPr>
      <w:bookmarkStart w:id="25645" w:name="ET_speakercontinue_5084_16"/>
      <w:r w:rsidRPr="00F52B0E">
        <w:rPr>
          <w:rStyle w:val="TagStyle"/>
          <w:rtl/>
        </w:rPr>
        <w:t xml:space="preserve"> &lt;&lt; דובר_המשך &gt;&gt;</w:t>
      </w:r>
      <w:r w:rsidRPr="007042EA">
        <w:rPr>
          <w:rStyle w:val="TagStyle"/>
          <w:rtl/>
        </w:rPr>
        <w:t xml:space="preserve"> </w:t>
      </w:r>
      <w:r>
        <w:rPr>
          <w:rtl/>
        </w:rPr>
        <w:t>מיקי לוי (יש עתיד):</w:t>
      </w:r>
      <w:r w:rsidRPr="007042EA">
        <w:rPr>
          <w:rStyle w:val="TagStyle"/>
          <w:rtl/>
        </w:rPr>
        <w:t xml:space="preserve"> </w:t>
      </w:r>
      <w:r w:rsidRPr="00F52B0E">
        <w:rPr>
          <w:rStyle w:val="TagStyle"/>
          <w:rtl/>
        </w:rPr>
        <w:t>&lt;&lt; דובר_המשך &gt;&gt;</w:t>
      </w:r>
      <w:r>
        <w:rPr>
          <w:rtl/>
        </w:rPr>
        <w:t xml:space="preserve">   </w:t>
      </w:r>
      <w:bookmarkEnd w:id="25645"/>
    </w:p>
    <w:p w:rsidR="009A4486" w:rsidRDefault="009A4486" w:rsidP="00C927FB">
      <w:pPr>
        <w:pStyle w:val="KeepWithNext"/>
        <w:rPr>
          <w:rtl/>
          <w:lang w:eastAsia="he-IL"/>
        </w:rPr>
      </w:pPr>
    </w:p>
    <w:p w:rsidR="009A4486" w:rsidRDefault="009A4486" w:rsidP="00C927FB">
      <w:pPr>
        <w:rPr>
          <w:rtl/>
          <w:lang w:eastAsia="he-IL"/>
        </w:rPr>
      </w:pPr>
      <w:r>
        <w:rPr>
          <w:rFonts w:hint="cs"/>
          <w:rtl/>
          <w:lang w:eastAsia="he-IL"/>
        </w:rPr>
        <w:t xml:space="preserve">משטרה צבאית. החליטו להעביר את </w:t>
      </w:r>
      <w:bookmarkStart w:id="25646" w:name="_ETM_Q58_584921"/>
      <w:bookmarkEnd w:id="25646"/>
      <w:r>
        <w:rPr>
          <w:rFonts w:hint="cs"/>
          <w:rtl/>
          <w:lang w:eastAsia="he-IL"/>
        </w:rPr>
        <w:t xml:space="preserve">זה לשירות בתי הסוהר, לשירות יותר מקצועי. ובמסגרת הזאת גם </w:t>
      </w:r>
      <w:bookmarkStart w:id="25647" w:name="_ETM_Q58_590456"/>
      <w:bookmarkEnd w:id="25647"/>
      <w:r>
        <w:rPr>
          <w:rFonts w:hint="cs"/>
          <w:rtl/>
          <w:lang w:eastAsia="he-IL"/>
        </w:rPr>
        <w:t xml:space="preserve">נקבעה העברת חיילים לעבודה בשירות בתי הסוהר. נכון שהיה צריך לבודד את החיילות ולא להעביר </w:t>
      </w:r>
      <w:bookmarkStart w:id="25648" w:name="_ETM_Q58_598878"/>
      <w:bookmarkEnd w:id="25648"/>
      <w:r>
        <w:rPr>
          <w:rFonts w:hint="cs"/>
          <w:rtl/>
          <w:lang w:eastAsia="he-IL"/>
        </w:rPr>
        <w:t xml:space="preserve">אותן, אבל זה כבר סיפור אחר. </w:t>
      </w:r>
      <w:bookmarkStart w:id="25649" w:name="_ETM_Q58_604830"/>
      <w:bookmarkEnd w:id="25649"/>
    </w:p>
    <w:p w:rsidR="009A4486" w:rsidRDefault="009A4486" w:rsidP="00C927FB">
      <w:pPr>
        <w:rPr>
          <w:rtl/>
          <w:lang w:eastAsia="he-IL"/>
        </w:rPr>
      </w:pPr>
      <w:bookmarkStart w:id="25650" w:name="_ETM_Q58_604905"/>
      <w:bookmarkStart w:id="25651" w:name="_ETM_Q58_605038"/>
      <w:bookmarkEnd w:id="25650"/>
      <w:bookmarkEnd w:id="25651"/>
    </w:p>
    <w:p w:rsidR="009A4486" w:rsidRDefault="009A4486" w:rsidP="00C927FB">
      <w:pPr>
        <w:rPr>
          <w:rtl/>
          <w:lang w:eastAsia="he-IL"/>
        </w:rPr>
      </w:pPr>
      <w:bookmarkStart w:id="25652" w:name="_ETM_Q58_605106"/>
      <w:bookmarkEnd w:id="25652"/>
      <w:r>
        <w:rPr>
          <w:rFonts w:hint="cs"/>
          <w:rtl/>
          <w:lang w:eastAsia="he-IL"/>
        </w:rPr>
        <w:t xml:space="preserve">בשישה חודשים להוריד את כל חיילי הסדיר, חיילות וחיילים משירות בתי הסוהר, לגייס, להכשיר בקורס 600 איש </w:t>
      </w:r>
      <w:r>
        <w:rPr>
          <w:rtl/>
          <w:lang w:eastAsia="he-IL"/>
        </w:rPr>
        <w:t>–</w:t>
      </w:r>
      <w:r>
        <w:rPr>
          <w:rFonts w:hint="cs"/>
          <w:rtl/>
          <w:lang w:eastAsia="he-IL"/>
        </w:rPr>
        <w:t xml:space="preserve"> </w:t>
      </w:r>
      <w:bookmarkStart w:id="25653" w:name="_ETM_Q58_618333"/>
      <w:bookmarkEnd w:id="25653"/>
      <w:r>
        <w:rPr>
          <w:rFonts w:hint="cs"/>
          <w:rtl/>
          <w:lang w:eastAsia="he-IL"/>
        </w:rPr>
        <w:t xml:space="preserve">גם בשנה לא תצליחו.  </w:t>
      </w:r>
    </w:p>
    <w:p w:rsidR="009A4486" w:rsidRDefault="009A4486" w:rsidP="00C927FB">
      <w:pPr>
        <w:ind w:left="720" w:firstLine="0"/>
        <w:rPr>
          <w:rtl/>
          <w:lang w:eastAsia="he-IL"/>
        </w:rPr>
      </w:pPr>
    </w:p>
    <w:p w:rsidR="009A4486" w:rsidRDefault="009A4486" w:rsidP="00C927FB">
      <w:pPr>
        <w:pStyle w:val="af5"/>
        <w:keepNext/>
        <w:rPr>
          <w:rtl/>
        </w:rPr>
      </w:pPr>
      <w:bookmarkStart w:id="25654" w:name="ET_interruption_6352_17"/>
      <w:r w:rsidRPr="00F52B0E">
        <w:rPr>
          <w:rStyle w:val="TagStyle"/>
          <w:rtl/>
        </w:rPr>
        <w:t xml:space="preserve"> &lt;&lt; קריאה &gt;&gt;</w:t>
      </w:r>
      <w:r w:rsidRPr="007042EA">
        <w:rPr>
          <w:rStyle w:val="TagStyle"/>
          <w:rtl/>
        </w:rPr>
        <w:t xml:space="preserve"> </w:t>
      </w:r>
      <w:r>
        <w:rPr>
          <w:rtl/>
        </w:rPr>
        <w:t>אלמוג כהן (עוצמה יהודית):</w:t>
      </w:r>
      <w:r w:rsidRPr="007042EA">
        <w:rPr>
          <w:rStyle w:val="TagStyle"/>
          <w:rtl/>
        </w:rPr>
        <w:t xml:space="preserve"> </w:t>
      </w:r>
      <w:r w:rsidRPr="00F52B0E">
        <w:rPr>
          <w:rStyle w:val="TagStyle"/>
          <w:rtl/>
        </w:rPr>
        <w:t>&lt;&lt; קריאה &gt;&gt;</w:t>
      </w:r>
      <w:r>
        <w:rPr>
          <w:rtl/>
        </w:rPr>
        <w:t xml:space="preserve">   </w:t>
      </w:r>
      <w:bookmarkEnd w:id="25654"/>
    </w:p>
    <w:p w:rsidR="009A4486" w:rsidRDefault="009A4486" w:rsidP="00C927FB">
      <w:pPr>
        <w:pStyle w:val="KeepWithNext"/>
        <w:rPr>
          <w:rtl/>
          <w:lang w:eastAsia="he-IL"/>
        </w:rPr>
      </w:pPr>
    </w:p>
    <w:p w:rsidR="009A4486" w:rsidRDefault="009A4486" w:rsidP="00C927FB">
      <w:pPr>
        <w:ind w:left="720" w:firstLine="0"/>
        <w:rPr>
          <w:rtl/>
          <w:lang w:eastAsia="he-IL"/>
        </w:rPr>
      </w:pPr>
      <w:r>
        <w:rPr>
          <w:rFonts w:hint="cs"/>
          <w:rtl/>
          <w:lang w:eastAsia="he-IL"/>
        </w:rPr>
        <w:t>חודש קורס, אדוני. חודש קורס.</w:t>
      </w:r>
    </w:p>
    <w:p w:rsidR="009A4486" w:rsidRDefault="009A4486" w:rsidP="00C927FB">
      <w:pPr>
        <w:rPr>
          <w:rtl/>
          <w:lang w:eastAsia="he-IL"/>
        </w:rPr>
      </w:pPr>
    </w:p>
    <w:p w:rsidR="009A4486" w:rsidRDefault="009A4486" w:rsidP="00C927FB">
      <w:pPr>
        <w:pStyle w:val="-"/>
        <w:keepNext/>
        <w:rPr>
          <w:rtl/>
        </w:rPr>
      </w:pPr>
      <w:r w:rsidRPr="00F52B0E">
        <w:rPr>
          <w:rStyle w:val="TagStyle"/>
          <w:rtl/>
        </w:rPr>
        <w:t xml:space="preserve"> &lt;&lt; דובר_המשך &gt;&gt;</w:t>
      </w:r>
      <w:r w:rsidRPr="007042EA">
        <w:rPr>
          <w:rStyle w:val="TagStyle"/>
          <w:rtl/>
        </w:rPr>
        <w:t xml:space="preserve"> </w:t>
      </w:r>
      <w:r>
        <w:rPr>
          <w:rtl/>
        </w:rPr>
        <w:t>מיקי לוי (יש עתיד):</w:t>
      </w:r>
      <w:r w:rsidRPr="007042EA">
        <w:rPr>
          <w:rStyle w:val="TagStyle"/>
          <w:rtl/>
        </w:rPr>
        <w:t xml:space="preserve"> </w:t>
      </w:r>
      <w:r w:rsidRPr="00F52B0E">
        <w:rPr>
          <w:rStyle w:val="TagStyle"/>
          <w:rtl/>
        </w:rPr>
        <w:t>&lt;&lt; דובר_המשך &gt;&gt;</w:t>
      </w:r>
      <w:r>
        <w:rPr>
          <w:rtl/>
        </w:rPr>
        <w:t xml:space="preserve">   </w:t>
      </w:r>
    </w:p>
    <w:p w:rsidR="009A4486" w:rsidRDefault="009A4486" w:rsidP="00C927FB">
      <w:pPr>
        <w:pStyle w:val="KeepWithNext"/>
        <w:rPr>
          <w:rtl/>
          <w:lang w:eastAsia="he-IL"/>
        </w:rPr>
      </w:pPr>
    </w:p>
    <w:p w:rsidR="009A4486" w:rsidRDefault="009A4486" w:rsidP="00C927FB">
      <w:pPr>
        <w:rPr>
          <w:rtl/>
          <w:lang w:eastAsia="he-IL"/>
        </w:rPr>
      </w:pPr>
      <w:r>
        <w:rPr>
          <w:rFonts w:hint="cs"/>
          <w:rtl/>
          <w:lang w:eastAsia="he-IL"/>
        </w:rPr>
        <w:t xml:space="preserve">אני מציע לך, חבר </w:t>
      </w:r>
      <w:bookmarkStart w:id="25655" w:name="_ETM_Q58_626868"/>
      <w:bookmarkEnd w:id="25655"/>
      <w:r>
        <w:rPr>
          <w:rFonts w:hint="cs"/>
          <w:rtl/>
          <w:lang w:eastAsia="he-IL"/>
        </w:rPr>
        <w:t>הכנסת כץ, אל תלך, תקשיב לפני שאתה יוצא. תבצעו</w:t>
      </w:r>
      <w:bookmarkStart w:id="25656" w:name="_ETM_Q58_633348"/>
      <w:bookmarkEnd w:id="25656"/>
      <w:r>
        <w:rPr>
          <w:rFonts w:hint="cs"/>
          <w:rtl/>
          <w:lang w:eastAsia="he-IL"/>
        </w:rPr>
        <w:t xml:space="preserve"> הארכה לשנה כבר למפרע; אין סיכוי שבשישה חודשים תחליפו 600 </w:t>
      </w:r>
      <w:bookmarkStart w:id="25657" w:name="_ETM_Q58_641683"/>
      <w:bookmarkEnd w:id="25657"/>
      <w:r>
        <w:rPr>
          <w:rFonts w:hint="cs"/>
          <w:rtl/>
          <w:lang w:eastAsia="he-IL"/>
        </w:rPr>
        <w:t xml:space="preserve">איש, תקיימו קורסים למתגייסים החדשים, ותכניסו אותם למתקני </w:t>
      </w:r>
      <w:bookmarkStart w:id="25658" w:name="_ETM_Q58_649802"/>
      <w:bookmarkEnd w:id="25658"/>
      <w:r>
        <w:rPr>
          <w:rFonts w:hint="cs"/>
          <w:rtl/>
          <w:lang w:eastAsia="he-IL"/>
        </w:rPr>
        <w:t xml:space="preserve">הכליאה. זה חוסר מקצועיות, זה חוסר הבנה של המערכת. אני </w:t>
      </w:r>
      <w:bookmarkStart w:id="25659" w:name="_ETM_Q58_654396"/>
      <w:bookmarkEnd w:id="25659"/>
      <w:r>
        <w:rPr>
          <w:rFonts w:hint="cs"/>
          <w:rtl/>
          <w:lang w:eastAsia="he-IL"/>
        </w:rPr>
        <w:t xml:space="preserve">מציע לכם לתקן את זה כבר בוועדה לשנה שלמה, כדי </w:t>
      </w:r>
      <w:bookmarkStart w:id="25660" w:name="_ETM_Q58_660276"/>
      <w:bookmarkEnd w:id="25660"/>
      <w:r>
        <w:rPr>
          <w:rFonts w:hint="cs"/>
          <w:rtl/>
          <w:lang w:eastAsia="he-IL"/>
        </w:rPr>
        <w:t xml:space="preserve">שלא תהיה כאן פדיחה. וכבר יש כאן פדיחה. מי שקבע </w:t>
      </w:r>
      <w:bookmarkStart w:id="25661" w:name="_ETM_Q58_666153"/>
      <w:bookmarkEnd w:id="25661"/>
      <w:r>
        <w:rPr>
          <w:rFonts w:hint="cs"/>
          <w:rtl/>
          <w:lang w:eastAsia="he-IL"/>
        </w:rPr>
        <w:t xml:space="preserve">את זה מתנהל בחוסר מקצועיות, בחוסר הבנה, אינו יודע איך </w:t>
      </w:r>
      <w:bookmarkStart w:id="25662" w:name="_ETM_Q58_671444"/>
      <w:bookmarkEnd w:id="25662"/>
      <w:r>
        <w:rPr>
          <w:rFonts w:hint="cs"/>
          <w:rtl/>
          <w:lang w:eastAsia="he-IL"/>
        </w:rPr>
        <w:t>המערכת הזאת עובדת. זה יהיה פשוט חבל, חבל לעשות את</w:t>
      </w:r>
      <w:bookmarkStart w:id="25663" w:name="_ETM_Q58_677749"/>
      <w:bookmarkEnd w:id="25663"/>
      <w:r>
        <w:rPr>
          <w:rFonts w:hint="cs"/>
          <w:rtl/>
          <w:lang w:eastAsia="he-IL"/>
        </w:rPr>
        <w:t xml:space="preserve"> זה בצורה לא מקצועית כזאת. </w:t>
      </w:r>
    </w:p>
    <w:p w:rsidR="009A4486" w:rsidRDefault="009A4486" w:rsidP="00C927FB">
      <w:pPr>
        <w:rPr>
          <w:rtl/>
          <w:lang w:eastAsia="he-IL"/>
        </w:rPr>
      </w:pPr>
      <w:bookmarkStart w:id="25664" w:name="_ETM_Q58_683216"/>
      <w:bookmarkStart w:id="25665" w:name="_ETM_Q58_683336"/>
      <w:bookmarkStart w:id="25666" w:name="_ETM_Q58_683408"/>
      <w:bookmarkEnd w:id="25664"/>
      <w:bookmarkEnd w:id="25665"/>
      <w:bookmarkEnd w:id="25666"/>
    </w:p>
    <w:p w:rsidR="009A4486" w:rsidRPr="007042EA" w:rsidRDefault="009A4486" w:rsidP="00C927FB">
      <w:pPr>
        <w:rPr>
          <w:rtl/>
          <w:lang w:eastAsia="he-IL"/>
        </w:rPr>
      </w:pPr>
      <w:bookmarkStart w:id="25667" w:name="_ETM_Q58_683504"/>
      <w:bookmarkEnd w:id="25667"/>
      <w:r>
        <w:rPr>
          <w:rFonts w:hint="cs"/>
          <w:rtl/>
          <w:lang w:eastAsia="he-IL"/>
        </w:rPr>
        <w:t xml:space="preserve">אני בעד להוציא </w:t>
      </w:r>
      <w:bookmarkStart w:id="25668" w:name="_ETM_Q58_686824"/>
      <w:bookmarkEnd w:id="25668"/>
      <w:r>
        <w:rPr>
          <w:rFonts w:hint="cs"/>
          <w:rtl/>
          <w:lang w:eastAsia="he-IL"/>
        </w:rPr>
        <w:t xml:space="preserve">את החיילות והחיילים הסדירים משירות בתי הסוהר; מקומם לא שם, </w:t>
      </w:r>
      <w:bookmarkStart w:id="25669" w:name="_ETM_Q58_691949"/>
      <w:bookmarkEnd w:id="25669"/>
      <w:r>
        <w:rPr>
          <w:rFonts w:hint="cs"/>
          <w:rtl/>
          <w:lang w:eastAsia="he-IL"/>
        </w:rPr>
        <w:t xml:space="preserve">בוודאי ובוודאי לא בתוך בתי הכלא הביטחוניים. תשבו, תחשבו. הכול </w:t>
      </w:r>
      <w:bookmarkStart w:id="25670" w:name="_ETM_Q58_701077"/>
      <w:bookmarkEnd w:id="25670"/>
      <w:r>
        <w:rPr>
          <w:rFonts w:hint="cs"/>
          <w:rtl/>
          <w:lang w:eastAsia="he-IL"/>
        </w:rPr>
        <w:t xml:space="preserve">נעשה פה חאפ-לאפ, לא בצורה מקצועית, לא חשיבה, לא כלום. </w:t>
      </w:r>
      <w:bookmarkStart w:id="25671" w:name="_ETM_Q58_705333"/>
      <w:bookmarkEnd w:id="25671"/>
      <w:r>
        <w:rPr>
          <w:rFonts w:hint="cs"/>
          <w:rtl/>
          <w:lang w:eastAsia="he-IL"/>
        </w:rPr>
        <w:t xml:space="preserve">במשטרה מאריכים לשלוש שנים מכוח האינרציה, ובשירות בתי הסוהר לחצי </w:t>
      </w:r>
      <w:bookmarkStart w:id="25672" w:name="_ETM_Q58_712317"/>
      <w:bookmarkEnd w:id="25672"/>
      <w:r>
        <w:rPr>
          <w:rFonts w:hint="cs"/>
          <w:rtl/>
          <w:lang w:eastAsia="he-IL"/>
        </w:rPr>
        <w:t>שנה. לא תצליחו לעשות את זה גם בשנה. תודה רבה.</w:t>
      </w:r>
      <w:bookmarkStart w:id="25673" w:name="_ETM_Q58_715486"/>
      <w:bookmarkEnd w:id="25673"/>
      <w:r>
        <w:rPr>
          <w:rFonts w:hint="cs"/>
          <w:rtl/>
          <w:lang w:eastAsia="he-IL"/>
        </w:rPr>
        <w:t xml:space="preserve"> </w:t>
      </w:r>
    </w:p>
    <w:p w:rsidR="009A4486" w:rsidRPr="00F52B0E" w:rsidRDefault="009A4486" w:rsidP="00C927FB">
      <w:pPr>
        <w:rPr>
          <w:rtl/>
        </w:rPr>
      </w:pPr>
      <w:bookmarkStart w:id="25674" w:name="ET_typistreplace_אחרי_כן__01_30_3"/>
    </w:p>
    <w:bookmarkEnd w:id="25674"/>
    <w:p w:rsidR="00B24189" w:rsidRDefault="00B24189" w:rsidP="00C927FB">
      <w:pPr>
        <w:pStyle w:val="af6"/>
        <w:keepNext/>
        <w:rPr>
          <w:rtl/>
        </w:rPr>
      </w:pPr>
      <w:r w:rsidRPr="00127988">
        <w:rPr>
          <w:rStyle w:val="TagStyle"/>
          <w:rtl/>
        </w:rPr>
        <w:lastRenderedPageBreak/>
        <w:t>&lt;&lt; יור &gt;&gt;</w:t>
      </w:r>
      <w:r w:rsidRPr="008E65D3">
        <w:rPr>
          <w:rStyle w:val="TagStyle"/>
          <w:rtl/>
        </w:rPr>
        <w:t xml:space="preserve"> </w:t>
      </w:r>
      <w:r>
        <w:rPr>
          <w:rtl/>
        </w:rPr>
        <w:t>היו"ר יפעת שאשא ביטון:</w:t>
      </w:r>
      <w:r w:rsidRPr="008E65D3">
        <w:rPr>
          <w:rStyle w:val="TagStyle"/>
          <w:rtl/>
        </w:rPr>
        <w:t xml:space="preserve"> </w:t>
      </w:r>
      <w:r w:rsidRPr="00127988">
        <w:rPr>
          <w:rStyle w:val="TagStyle"/>
          <w:rtl/>
        </w:rPr>
        <w:t>&lt;&lt; יור &gt;&gt;</w:t>
      </w:r>
      <w:r>
        <w:rPr>
          <w:rtl/>
        </w:rPr>
        <w:t xml:space="preserve">   </w:t>
      </w:r>
    </w:p>
    <w:p w:rsidR="00B24189" w:rsidRDefault="00B24189" w:rsidP="00C927FB">
      <w:pPr>
        <w:pStyle w:val="KeepWithNext"/>
        <w:rPr>
          <w:rtl/>
          <w:lang w:eastAsia="he-IL"/>
        </w:rPr>
      </w:pPr>
    </w:p>
    <w:p w:rsidR="00B24189" w:rsidRDefault="00B24189" w:rsidP="00C927FB">
      <w:pPr>
        <w:rPr>
          <w:rtl/>
          <w:lang w:eastAsia="he-IL"/>
        </w:rPr>
      </w:pPr>
      <w:r>
        <w:rPr>
          <w:rFonts w:hint="cs"/>
          <w:rtl/>
          <w:lang w:eastAsia="he-IL"/>
        </w:rPr>
        <w:t xml:space="preserve">תודה רבה, חבר הכנסת מיקי לוי. חבר הכנסת רם בן ברק, שלוש דקות לרשותך, בבקשה. </w:t>
      </w:r>
    </w:p>
    <w:p w:rsidR="00B24189" w:rsidRDefault="00B24189" w:rsidP="00C927FB">
      <w:pPr>
        <w:rPr>
          <w:rtl/>
          <w:lang w:eastAsia="he-IL"/>
        </w:rPr>
      </w:pPr>
    </w:p>
    <w:p w:rsidR="00B24189" w:rsidRDefault="00B24189" w:rsidP="00C927FB">
      <w:pPr>
        <w:pStyle w:val="a4"/>
        <w:keepNext/>
        <w:rPr>
          <w:rtl/>
        </w:rPr>
      </w:pPr>
      <w:bookmarkStart w:id="25675" w:name="ET_speaker_5766_2"/>
      <w:r w:rsidRPr="00127988">
        <w:rPr>
          <w:rStyle w:val="TagStyle"/>
          <w:rtl/>
        </w:rPr>
        <w:t xml:space="preserve"> &lt;&lt; דובר &gt;&gt;</w:t>
      </w:r>
      <w:r w:rsidRPr="008E65D3">
        <w:rPr>
          <w:rStyle w:val="TagStyle"/>
          <w:rtl/>
        </w:rPr>
        <w:t xml:space="preserve"> </w:t>
      </w:r>
      <w:bookmarkStart w:id="25676" w:name="_Toc126687565"/>
      <w:bookmarkStart w:id="25677" w:name="_Toc126687760"/>
      <w:bookmarkStart w:id="25678" w:name="_Toc126687922"/>
      <w:r>
        <w:rPr>
          <w:rtl/>
        </w:rPr>
        <w:t>רם בן ברק (יש עתיד):</w:t>
      </w:r>
      <w:bookmarkEnd w:id="25676"/>
      <w:bookmarkEnd w:id="25677"/>
      <w:bookmarkEnd w:id="25678"/>
      <w:r w:rsidRPr="008E65D3">
        <w:rPr>
          <w:rStyle w:val="TagStyle"/>
          <w:rtl/>
        </w:rPr>
        <w:t xml:space="preserve"> </w:t>
      </w:r>
      <w:r w:rsidRPr="00127988">
        <w:rPr>
          <w:rStyle w:val="TagStyle"/>
          <w:rtl/>
        </w:rPr>
        <w:t>&lt;&lt; דובר &gt;&gt;</w:t>
      </w:r>
      <w:r>
        <w:rPr>
          <w:rtl/>
        </w:rPr>
        <w:t xml:space="preserve">   </w:t>
      </w:r>
      <w:bookmarkEnd w:id="25675"/>
    </w:p>
    <w:p w:rsidR="00B24189" w:rsidRDefault="00B24189" w:rsidP="00C927FB">
      <w:pPr>
        <w:pStyle w:val="KeepWithNext"/>
        <w:rPr>
          <w:rtl/>
          <w:lang w:eastAsia="he-IL"/>
        </w:rPr>
      </w:pPr>
    </w:p>
    <w:p w:rsidR="00B24189" w:rsidRDefault="00B24189" w:rsidP="00C927FB">
      <w:pPr>
        <w:rPr>
          <w:rtl/>
          <w:lang w:eastAsia="he-IL"/>
        </w:rPr>
      </w:pPr>
      <w:r>
        <w:rPr>
          <w:rFonts w:hint="cs"/>
          <w:rtl/>
          <w:lang w:eastAsia="he-IL"/>
        </w:rPr>
        <w:t xml:space="preserve">תודה רבה. גברתי היושבת-ראש, </w:t>
      </w:r>
      <w:bookmarkStart w:id="25679" w:name="_ETM_Q59_141733"/>
      <w:bookmarkEnd w:id="25679"/>
      <w:r>
        <w:rPr>
          <w:rFonts w:hint="cs"/>
          <w:rtl/>
          <w:lang w:eastAsia="he-IL"/>
        </w:rPr>
        <w:t xml:space="preserve">לפעמים </w:t>
      </w:r>
      <w:r>
        <w:rPr>
          <w:rtl/>
          <w:lang w:eastAsia="he-IL"/>
        </w:rPr>
        <w:t>–</w:t>
      </w:r>
      <w:r>
        <w:rPr>
          <w:rFonts w:hint="cs"/>
          <w:rtl/>
          <w:lang w:eastAsia="he-IL"/>
        </w:rPr>
        <w:t xml:space="preserve"> ראיתי </w:t>
      </w:r>
      <w:r>
        <w:rPr>
          <w:rtl/>
          <w:lang w:eastAsia="he-IL"/>
        </w:rPr>
        <w:t>–</w:t>
      </w:r>
      <w:r>
        <w:rPr>
          <w:rFonts w:hint="cs"/>
          <w:rtl/>
          <w:lang w:eastAsia="he-IL"/>
        </w:rPr>
        <w:t xml:space="preserve"> היא גם יודעת לתת בראש. הכול </w:t>
      </w:r>
      <w:bookmarkStart w:id="25680" w:name="_ETM_Q59_145710"/>
      <w:bookmarkEnd w:id="25680"/>
      <w:r>
        <w:rPr>
          <w:rFonts w:hint="cs"/>
          <w:rtl/>
          <w:lang w:eastAsia="he-IL"/>
        </w:rPr>
        <w:t xml:space="preserve">בסדר. </w:t>
      </w:r>
    </w:p>
    <w:p w:rsidR="00B24189" w:rsidRDefault="00B24189" w:rsidP="00C927FB">
      <w:pPr>
        <w:rPr>
          <w:rtl/>
          <w:lang w:eastAsia="he-IL"/>
        </w:rPr>
      </w:pPr>
      <w:bookmarkStart w:id="25681" w:name="_ETM_Q59_146799"/>
      <w:bookmarkStart w:id="25682" w:name="_ETM_Q59_146881"/>
      <w:bookmarkEnd w:id="25681"/>
      <w:bookmarkEnd w:id="25682"/>
    </w:p>
    <w:p w:rsidR="00B24189" w:rsidRDefault="00B24189" w:rsidP="00C927FB">
      <w:pPr>
        <w:rPr>
          <w:rtl/>
          <w:lang w:eastAsia="he-IL"/>
        </w:rPr>
      </w:pPr>
      <w:bookmarkStart w:id="25683" w:name="_ETM_Q59_146934"/>
      <w:bookmarkStart w:id="25684" w:name="_ETM_Q59_146997"/>
      <w:bookmarkEnd w:id="25683"/>
      <w:bookmarkEnd w:id="25684"/>
      <w:r>
        <w:rPr>
          <w:rFonts w:hint="cs"/>
          <w:rtl/>
          <w:lang w:eastAsia="he-IL"/>
        </w:rPr>
        <w:t xml:space="preserve">כשאני נכנסתי לתפקידי כיושב-ראש ועדת חוץ וביטחון בכנסת הקודמת, </w:t>
      </w:r>
      <w:bookmarkStart w:id="25685" w:name="_ETM_Q59_156582"/>
      <w:bookmarkEnd w:id="25685"/>
      <w:r>
        <w:rPr>
          <w:rFonts w:hint="cs"/>
          <w:rtl/>
          <w:lang w:eastAsia="he-IL"/>
        </w:rPr>
        <w:t>אחד הדברים הראשונים שעשינו היה לעשות סיורים בקו התפר. אז הסתבר לנו שקו התפר פרוץ</w:t>
      </w:r>
      <w:bookmarkStart w:id="25686" w:name="_ETM_Q59_165645"/>
      <w:bookmarkEnd w:id="25686"/>
      <w:r>
        <w:rPr>
          <w:rFonts w:hint="cs"/>
          <w:rtl/>
          <w:lang w:eastAsia="he-IL"/>
        </w:rPr>
        <w:t xml:space="preserve"> כולו. זה לא שיש גדר פרוצה; אין גדר. מדי פעם</w:t>
      </w:r>
      <w:bookmarkStart w:id="25687" w:name="_ETM_Q59_170458"/>
      <w:bookmarkEnd w:id="25687"/>
      <w:r>
        <w:rPr>
          <w:rFonts w:hint="cs"/>
          <w:rtl/>
          <w:lang w:eastAsia="he-IL"/>
        </w:rPr>
        <w:t xml:space="preserve"> רואים שאריות של גדר. אני התפלאתי על העניין הזה מאוד, כי הרי ברור לכול שכשאין גדר ואנשים לא עוברים דרך </w:t>
      </w:r>
      <w:bookmarkStart w:id="25688" w:name="_ETM_Q59_180781"/>
      <w:bookmarkEnd w:id="25688"/>
      <w:r>
        <w:rPr>
          <w:rFonts w:hint="cs"/>
          <w:rtl/>
          <w:lang w:eastAsia="he-IL"/>
        </w:rPr>
        <w:t xml:space="preserve">השערים הרשמיים ונכנסים לארץ, יש כאן סכנה ביטחונית מאוד </w:t>
      </w:r>
      <w:bookmarkStart w:id="25689" w:name="_ETM_Q59_185252"/>
      <w:bookmarkEnd w:id="25689"/>
      <w:r>
        <w:rPr>
          <w:rFonts w:hint="cs"/>
          <w:rtl/>
          <w:lang w:eastAsia="he-IL"/>
        </w:rPr>
        <w:t xml:space="preserve">מאוד גדולה. כשנכנסתי קצת לעובי הקורה, הסתבר </w:t>
      </w:r>
      <w:bookmarkStart w:id="25690" w:name="_ETM_Q59_188597"/>
      <w:bookmarkEnd w:id="25690"/>
      <w:r>
        <w:rPr>
          <w:rFonts w:hint="cs"/>
          <w:rtl/>
          <w:lang w:eastAsia="he-IL"/>
        </w:rPr>
        <w:t xml:space="preserve">לי שהעניין הזה הוא מדיניות מכוונת. המדיניות המכוונת היא כזאת, </w:t>
      </w:r>
      <w:bookmarkStart w:id="25691" w:name="_ETM_Q59_193792"/>
      <w:bookmarkEnd w:id="25691"/>
      <w:r>
        <w:rPr>
          <w:rFonts w:hint="cs"/>
          <w:rtl/>
          <w:lang w:eastAsia="he-IL"/>
        </w:rPr>
        <w:t xml:space="preserve">שאנחנו רוצים להחליש את הרשות הפלסטינית, ולכן אנחנו </w:t>
      </w:r>
      <w:bookmarkStart w:id="25692" w:name="_ETM_Q59_198629"/>
      <w:bookmarkEnd w:id="25692"/>
      <w:r>
        <w:rPr>
          <w:rFonts w:hint="cs"/>
          <w:rtl/>
          <w:lang w:eastAsia="he-IL"/>
        </w:rPr>
        <w:t xml:space="preserve">לא נותנים להם אישורי עבודה, לפועלים הפלסטיניים להיכנס. </w:t>
      </w:r>
    </w:p>
    <w:p w:rsidR="00B24189" w:rsidRDefault="00B24189" w:rsidP="00C927FB">
      <w:pPr>
        <w:rPr>
          <w:rtl/>
          <w:lang w:eastAsia="he-IL"/>
        </w:rPr>
      </w:pPr>
      <w:bookmarkStart w:id="25693" w:name="_ETM_Q59_202686"/>
      <w:bookmarkStart w:id="25694" w:name="_ETM_Q59_202795"/>
      <w:bookmarkStart w:id="25695" w:name="_ETM_Q59_202822"/>
      <w:bookmarkEnd w:id="25693"/>
      <w:bookmarkEnd w:id="25694"/>
      <w:bookmarkEnd w:id="25695"/>
    </w:p>
    <w:p w:rsidR="00B24189" w:rsidRDefault="00B24189" w:rsidP="00C927FB">
      <w:pPr>
        <w:rPr>
          <w:rtl/>
          <w:lang w:eastAsia="he-IL"/>
        </w:rPr>
      </w:pPr>
      <w:bookmarkStart w:id="25696" w:name="_ETM_Q59_202927"/>
      <w:bookmarkEnd w:id="25696"/>
      <w:r>
        <w:rPr>
          <w:rFonts w:hint="cs"/>
          <w:rtl/>
          <w:lang w:eastAsia="he-IL"/>
        </w:rPr>
        <w:t>אלא מה</w:t>
      </w:r>
      <w:bookmarkStart w:id="25697" w:name="_ETM_Q59_202302"/>
      <w:bookmarkEnd w:id="25697"/>
      <w:r>
        <w:rPr>
          <w:rFonts w:hint="cs"/>
          <w:rtl/>
          <w:lang w:eastAsia="he-IL"/>
        </w:rPr>
        <w:t xml:space="preserve">? השוק הישראלי צריך בין 120,000 ל-140,000 עובדים פלסטינים. </w:t>
      </w:r>
      <w:bookmarkStart w:id="25698" w:name="_ETM_Q59_208397"/>
      <w:bookmarkEnd w:id="25698"/>
      <w:r>
        <w:rPr>
          <w:rFonts w:hint="cs"/>
          <w:rtl/>
          <w:lang w:eastAsia="he-IL"/>
        </w:rPr>
        <w:t>מצד אחד צריך את העובדים; מצד שני לא נותנים אישורים</w:t>
      </w:r>
      <w:bookmarkStart w:id="25699" w:name="_ETM_Q59_212655"/>
      <w:bookmarkEnd w:id="25699"/>
      <w:r>
        <w:rPr>
          <w:rFonts w:hint="cs"/>
          <w:rtl/>
          <w:lang w:eastAsia="he-IL"/>
        </w:rPr>
        <w:t xml:space="preserve">, ואומרים להם: תעברו דרך הגדר. תעשייה שלמה, כולם עוצמים </w:t>
      </w:r>
      <w:bookmarkStart w:id="25700" w:name="_ETM_Q59_218442"/>
      <w:bookmarkEnd w:id="25700"/>
      <w:r>
        <w:rPr>
          <w:rFonts w:hint="cs"/>
          <w:rtl/>
          <w:lang w:eastAsia="he-IL"/>
        </w:rPr>
        <w:t xml:space="preserve">עיניים וכולם מרוצים, עד שהתחילו להגיע הפיגועים. התחילו להגיע הפיגועים, </w:t>
      </w:r>
      <w:bookmarkStart w:id="25701" w:name="_ETM_Q59_220693"/>
      <w:bookmarkEnd w:id="25701"/>
      <w:r>
        <w:rPr>
          <w:rFonts w:hint="cs"/>
          <w:rtl/>
          <w:lang w:eastAsia="he-IL"/>
        </w:rPr>
        <w:t xml:space="preserve">ואז הסתבר שחלק גדול מהפיגועים נעשה באמת על ידי אנשים </w:t>
      </w:r>
      <w:bookmarkStart w:id="25702" w:name="_ETM_Q59_224011"/>
      <w:bookmarkEnd w:id="25702"/>
      <w:r>
        <w:rPr>
          <w:rFonts w:hint="cs"/>
          <w:rtl/>
          <w:lang w:eastAsia="he-IL"/>
        </w:rPr>
        <w:t xml:space="preserve">שעוברים דרך הגדר. בהחלטת ממשלה החלטנו שאנחנו סוגרים את מרחב </w:t>
      </w:r>
      <w:bookmarkStart w:id="25703" w:name="_ETM_Q59_234510"/>
      <w:bookmarkEnd w:id="25703"/>
      <w:r>
        <w:rPr>
          <w:rFonts w:hint="cs"/>
          <w:rtl/>
          <w:lang w:eastAsia="he-IL"/>
        </w:rPr>
        <w:t xml:space="preserve">ההפרדה. איך אנחנו סוגרים אותו? חיילים. בצה"ל יש חיילים, </w:t>
      </w:r>
      <w:bookmarkStart w:id="25704" w:name="_ETM_Q59_238760"/>
      <w:bookmarkEnd w:id="25704"/>
      <w:r>
        <w:rPr>
          <w:rFonts w:hint="cs"/>
          <w:rtl/>
          <w:lang w:eastAsia="he-IL"/>
        </w:rPr>
        <w:t xml:space="preserve">ואנחנו סוגרים אותו. </w:t>
      </w:r>
    </w:p>
    <w:p w:rsidR="00B24189" w:rsidRDefault="00B24189" w:rsidP="00C927FB">
      <w:pPr>
        <w:rPr>
          <w:rtl/>
          <w:lang w:eastAsia="he-IL"/>
        </w:rPr>
      </w:pPr>
      <w:bookmarkStart w:id="25705" w:name="_ETM_Q59_241605"/>
      <w:bookmarkStart w:id="25706" w:name="_ETM_Q59_241726"/>
      <w:bookmarkEnd w:id="25705"/>
      <w:bookmarkEnd w:id="25706"/>
    </w:p>
    <w:p w:rsidR="00B24189" w:rsidRDefault="00B24189" w:rsidP="00C927FB">
      <w:pPr>
        <w:rPr>
          <w:rtl/>
          <w:lang w:eastAsia="he-IL"/>
        </w:rPr>
      </w:pPr>
      <w:bookmarkStart w:id="25707" w:name="_ETM_Q59_241749"/>
      <w:bookmarkStart w:id="25708" w:name="_ETM_Q59_241861"/>
      <w:bookmarkEnd w:id="25707"/>
      <w:bookmarkEnd w:id="25708"/>
      <w:r>
        <w:rPr>
          <w:rFonts w:hint="cs"/>
          <w:rtl/>
          <w:lang w:eastAsia="he-IL"/>
        </w:rPr>
        <w:t xml:space="preserve">בהמשך הציונות הדתית מעודדת או </w:t>
      </w:r>
      <w:bookmarkStart w:id="25709" w:name="_ETM_Q59_249901"/>
      <w:bookmarkEnd w:id="25709"/>
      <w:r>
        <w:rPr>
          <w:rFonts w:hint="cs"/>
          <w:rtl/>
          <w:lang w:eastAsia="he-IL"/>
        </w:rPr>
        <w:t xml:space="preserve">מפתחת התיישבויות לא חוקיות ביהודה ושומרון </w:t>
      </w:r>
      <w:r>
        <w:rPr>
          <w:rtl/>
          <w:lang w:eastAsia="he-IL"/>
        </w:rPr>
        <w:t>–</w:t>
      </w:r>
      <w:r>
        <w:rPr>
          <w:rFonts w:hint="cs"/>
          <w:rtl/>
          <w:lang w:eastAsia="he-IL"/>
        </w:rPr>
        <w:t xml:space="preserve"> </w:t>
      </w:r>
      <w:bookmarkStart w:id="25710" w:name="_ETM_Q59_254173"/>
      <w:bookmarkEnd w:id="25710"/>
      <w:r>
        <w:rPr>
          <w:rFonts w:hint="cs"/>
          <w:rtl/>
          <w:lang w:eastAsia="he-IL"/>
        </w:rPr>
        <w:t xml:space="preserve">אביתר, איתמר; צריך לשמור עליהן. מי שומר עליהן? חיילים. </w:t>
      </w:r>
      <w:bookmarkStart w:id="25711" w:name="_ETM_Q59_260975"/>
      <w:bookmarkEnd w:id="25711"/>
      <w:r>
        <w:rPr>
          <w:rFonts w:hint="cs"/>
          <w:rtl/>
          <w:lang w:eastAsia="he-IL"/>
        </w:rPr>
        <w:t xml:space="preserve">אנחנו נמצאים היום בסיטואציה שפוגעת בביטחון מדינת ישראל. יש לנו </w:t>
      </w:r>
      <w:bookmarkStart w:id="25712" w:name="_ETM_Q59_269098"/>
      <w:bookmarkEnd w:id="25712"/>
      <w:r>
        <w:rPr>
          <w:rFonts w:hint="cs"/>
          <w:rtl/>
          <w:lang w:eastAsia="he-IL"/>
        </w:rPr>
        <w:t xml:space="preserve">מחסור עצום בחיילים. החיילים ביהודה ושומרון </w:t>
      </w:r>
      <w:r>
        <w:rPr>
          <w:rtl/>
          <w:lang w:eastAsia="he-IL"/>
        </w:rPr>
        <w:t>–</w:t>
      </w:r>
      <w:r>
        <w:rPr>
          <w:rFonts w:hint="cs"/>
          <w:rtl/>
          <w:lang w:eastAsia="he-IL"/>
        </w:rPr>
        <w:t xml:space="preserve"> אני בטוח </w:t>
      </w:r>
      <w:bookmarkStart w:id="25713" w:name="_ETM_Q59_273826"/>
      <w:bookmarkEnd w:id="25713"/>
      <w:r>
        <w:rPr>
          <w:rFonts w:hint="cs"/>
          <w:rtl/>
          <w:lang w:eastAsia="he-IL"/>
        </w:rPr>
        <w:t xml:space="preserve">שלחלק מהאנשים יש ילדים שם עכשיו, והם יודעים את </w:t>
      </w:r>
      <w:bookmarkStart w:id="25714" w:name="_ETM_Q59_277343"/>
      <w:bookmarkEnd w:id="25714"/>
      <w:r>
        <w:rPr>
          <w:rFonts w:hint="cs"/>
          <w:rtl/>
          <w:lang w:eastAsia="he-IL"/>
        </w:rPr>
        <w:t xml:space="preserve">זה </w:t>
      </w:r>
      <w:r>
        <w:rPr>
          <w:rtl/>
          <w:lang w:eastAsia="he-IL"/>
        </w:rPr>
        <w:t>–</w:t>
      </w:r>
      <w:r>
        <w:rPr>
          <w:rFonts w:hint="cs"/>
          <w:rtl/>
          <w:lang w:eastAsia="he-IL"/>
        </w:rPr>
        <w:t xml:space="preserve"> עושים תורנויות של 16 שעות ביממה במשימות </w:t>
      </w:r>
      <w:bookmarkStart w:id="25715" w:name="_ETM_Q59_283550"/>
      <w:bookmarkEnd w:id="25715"/>
      <w:r>
        <w:rPr>
          <w:rFonts w:hint="cs"/>
          <w:rtl/>
          <w:lang w:eastAsia="he-IL"/>
        </w:rPr>
        <w:t xml:space="preserve">של שמירה, במשימות של בט"ש ביהודה ושומרון. </w:t>
      </w:r>
      <w:bookmarkStart w:id="25716" w:name="_ETM_Q59_288554"/>
      <w:bookmarkStart w:id="25717" w:name="_ETM_Q59_288652"/>
      <w:bookmarkStart w:id="25718" w:name="_ETM_Q59_288686"/>
      <w:bookmarkStart w:id="25719" w:name="_ETM_Q59_288779"/>
      <w:bookmarkEnd w:id="25716"/>
      <w:bookmarkEnd w:id="25717"/>
      <w:bookmarkEnd w:id="25718"/>
      <w:bookmarkEnd w:id="25719"/>
      <w:r>
        <w:rPr>
          <w:rFonts w:hint="cs"/>
          <w:rtl/>
          <w:lang w:eastAsia="he-IL"/>
        </w:rPr>
        <w:t xml:space="preserve">הם לא מתאמנים. </w:t>
      </w:r>
      <w:bookmarkStart w:id="25720" w:name="_ETM_Q59_292999"/>
      <w:bookmarkEnd w:id="25720"/>
      <w:r>
        <w:rPr>
          <w:rFonts w:hint="cs"/>
          <w:rtl/>
          <w:lang w:eastAsia="he-IL"/>
        </w:rPr>
        <w:t xml:space="preserve">המילואימניקים שחוקים לחלוטין, כבר לא באים לעשות מילואים. אנחנו בברוך </w:t>
      </w:r>
      <w:bookmarkStart w:id="25721" w:name="_ETM_Q59_298060"/>
      <w:bookmarkEnd w:id="25721"/>
      <w:r>
        <w:rPr>
          <w:rFonts w:hint="cs"/>
          <w:rtl/>
          <w:lang w:eastAsia="he-IL"/>
        </w:rPr>
        <w:t xml:space="preserve">לא נורמלי. </w:t>
      </w:r>
    </w:p>
    <w:p w:rsidR="00B24189" w:rsidRDefault="00B24189" w:rsidP="00C927FB">
      <w:pPr>
        <w:rPr>
          <w:rtl/>
          <w:lang w:eastAsia="he-IL"/>
        </w:rPr>
      </w:pPr>
      <w:bookmarkStart w:id="25722" w:name="_ETM_Q59_304655"/>
      <w:bookmarkStart w:id="25723" w:name="_ETM_Q59_304743"/>
      <w:bookmarkEnd w:id="25722"/>
      <w:bookmarkEnd w:id="25723"/>
    </w:p>
    <w:p w:rsidR="00B24189" w:rsidRDefault="00B24189" w:rsidP="00C927FB">
      <w:pPr>
        <w:rPr>
          <w:rtl/>
          <w:lang w:eastAsia="he-IL"/>
        </w:rPr>
      </w:pPr>
      <w:bookmarkStart w:id="25724" w:name="_ETM_Q59_304783"/>
      <w:bookmarkStart w:id="25725" w:name="_ETM_Q59_304847"/>
      <w:bookmarkEnd w:id="25724"/>
      <w:bookmarkEnd w:id="25725"/>
      <w:r>
        <w:rPr>
          <w:rFonts w:hint="cs"/>
          <w:rtl/>
          <w:lang w:eastAsia="he-IL"/>
        </w:rPr>
        <w:t xml:space="preserve">ובמה הממשלה הזאת מתעסקת? הממשלה הזאת מתעסקת </w:t>
      </w:r>
      <w:bookmarkStart w:id="25726" w:name="_ETM_Q59_303595"/>
      <w:bookmarkEnd w:id="25726"/>
      <w:r>
        <w:rPr>
          <w:rFonts w:hint="cs"/>
          <w:rtl/>
          <w:lang w:eastAsia="he-IL"/>
        </w:rPr>
        <w:t xml:space="preserve">באיך לפטור עוד ועוד אנשים משירות בצבא. החרדים מאוד </w:t>
      </w:r>
      <w:bookmarkStart w:id="25727" w:name="_ETM_Q59_309751"/>
      <w:bookmarkEnd w:id="25727"/>
      <w:r>
        <w:rPr>
          <w:rFonts w:hint="cs"/>
          <w:rtl/>
          <w:lang w:eastAsia="he-IL"/>
        </w:rPr>
        <w:t xml:space="preserve">רוצים את הרפורמה המשפטית הזאת, שרובה ככולה נועדה, מבחינתם, שלא </w:t>
      </w:r>
      <w:bookmarkStart w:id="25728" w:name="_ETM_Q59_316049"/>
      <w:bookmarkEnd w:id="25728"/>
      <w:r>
        <w:rPr>
          <w:rFonts w:hint="cs"/>
          <w:rtl/>
          <w:lang w:eastAsia="he-IL"/>
        </w:rPr>
        <w:t xml:space="preserve">יהיה חוק גיוס. </w:t>
      </w:r>
    </w:p>
    <w:p w:rsidR="00B24189" w:rsidRDefault="00B24189" w:rsidP="00C927FB">
      <w:pPr>
        <w:rPr>
          <w:rtl/>
          <w:lang w:eastAsia="he-IL"/>
        </w:rPr>
      </w:pPr>
    </w:p>
    <w:p w:rsidR="00B24189" w:rsidRDefault="00B24189" w:rsidP="00C927FB">
      <w:pPr>
        <w:pStyle w:val="af5"/>
        <w:keepNext/>
        <w:rPr>
          <w:rtl/>
        </w:rPr>
      </w:pPr>
      <w:bookmarkStart w:id="25729" w:name="ET_interruption_5109_4"/>
      <w:r w:rsidRPr="00127988">
        <w:rPr>
          <w:rStyle w:val="TagStyle"/>
          <w:rtl/>
        </w:rPr>
        <w:lastRenderedPageBreak/>
        <w:t xml:space="preserve"> &lt;&lt; קריאה &gt;&gt;</w:t>
      </w:r>
      <w:r w:rsidRPr="007F53E6">
        <w:rPr>
          <w:rStyle w:val="TagStyle"/>
          <w:rtl/>
        </w:rPr>
        <w:t xml:space="preserve"> </w:t>
      </w:r>
      <w:r>
        <w:rPr>
          <w:rtl/>
        </w:rPr>
        <w:t>אלעזר שטרן (יש עתיד):</w:t>
      </w:r>
      <w:r w:rsidRPr="007F53E6">
        <w:rPr>
          <w:rStyle w:val="TagStyle"/>
          <w:rtl/>
        </w:rPr>
        <w:t xml:space="preserve"> </w:t>
      </w:r>
      <w:r w:rsidRPr="00127988">
        <w:rPr>
          <w:rStyle w:val="TagStyle"/>
          <w:rtl/>
        </w:rPr>
        <w:t>&lt;&lt; קריאה &gt;&gt;</w:t>
      </w:r>
      <w:r>
        <w:rPr>
          <w:rtl/>
        </w:rPr>
        <w:t xml:space="preserve">   </w:t>
      </w:r>
      <w:bookmarkEnd w:id="25729"/>
    </w:p>
    <w:p w:rsidR="00B24189" w:rsidRDefault="00B24189" w:rsidP="00C927FB">
      <w:pPr>
        <w:pStyle w:val="KeepWithNext"/>
        <w:rPr>
          <w:rtl/>
          <w:lang w:eastAsia="he-IL"/>
        </w:rPr>
      </w:pPr>
    </w:p>
    <w:p w:rsidR="00B24189" w:rsidRDefault="00B24189" w:rsidP="00C927FB">
      <w:pPr>
        <w:rPr>
          <w:rtl/>
          <w:lang w:eastAsia="he-IL"/>
        </w:rPr>
      </w:pPr>
      <w:r>
        <w:rPr>
          <w:rFonts w:hint="cs"/>
          <w:rtl/>
          <w:lang w:eastAsia="he-IL"/>
        </w:rPr>
        <w:t>שלא יגידו להם לשרת.</w:t>
      </w:r>
    </w:p>
    <w:p w:rsidR="00B24189" w:rsidRDefault="00B24189" w:rsidP="00C927FB">
      <w:pPr>
        <w:rPr>
          <w:rtl/>
          <w:lang w:eastAsia="he-IL"/>
        </w:rPr>
      </w:pPr>
    </w:p>
    <w:p w:rsidR="00B24189" w:rsidRDefault="00B24189" w:rsidP="00C927FB">
      <w:pPr>
        <w:pStyle w:val="-"/>
        <w:keepNext/>
        <w:rPr>
          <w:rtl/>
        </w:rPr>
      </w:pPr>
      <w:bookmarkStart w:id="25730" w:name="ET_speakercontinue_5766_5"/>
      <w:r w:rsidRPr="00127988">
        <w:rPr>
          <w:rStyle w:val="TagStyle"/>
          <w:rtl/>
        </w:rPr>
        <w:t xml:space="preserve"> &lt;&lt; דובר_המשך &gt;&gt;</w:t>
      </w:r>
      <w:r w:rsidRPr="007F53E6">
        <w:rPr>
          <w:rStyle w:val="TagStyle"/>
          <w:rtl/>
        </w:rPr>
        <w:t xml:space="preserve"> </w:t>
      </w:r>
      <w:r>
        <w:rPr>
          <w:rtl/>
        </w:rPr>
        <w:t>רם בן ברק (יש עתיד):</w:t>
      </w:r>
      <w:r w:rsidRPr="007F53E6">
        <w:rPr>
          <w:rStyle w:val="TagStyle"/>
          <w:rtl/>
        </w:rPr>
        <w:t xml:space="preserve"> </w:t>
      </w:r>
      <w:r w:rsidRPr="00127988">
        <w:rPr>
          <w:rStyle w:val="TagStyle"/>
          <w:rtl/>
        </w:rPr>
        <w:t>&lt;&lt; דובר_המשך &gt;&gt;</w:t>
      </w:r>
      <w:r>
        <w:rPr>
          <w:rtl/>
        </w:rPr>
        <w:t xml:space="preserve">   </w:t>
      </w:r>
      <w:bookmarkEnd w:id="25730"/>
    </w:p>
    <w:p w:rsidR="00B24189" w:rsidRDefault="00B24189" w:rsidP="00C927FB">
      <w:pPr>
        <w:pStyle w:val="KeepWithNext"/>
        <w:rPr>
          <w:rtl/>
          <w:lang w:eastAsia="he-IL"/>
        </w:rPr>
      </w:pPr>
    </w:p>
    <w:p w:rsidR="00B24189" w:rsidRDefault="00B24189" w:rsidP="00C927FB">
      <w:pPr>
        <w:rPr>
          <w:rtl/>
          <w:lang w:eastAsia="he-IL"/>
        </w:rPr>
      </w:pPr>
      <w:r>
        <w:rPr>
          <w:rFonts w:hint="cs"/>
          <w:rtl/>
          <w:lang w:eastAsia="he-IL"/>
        </w:rPr>
        <w:t>שלא יהיה חוק גיוס,</w:t>
      </w:r>
      <w:r>
        <w:rPr>
          <w:rFonts w:hint="cs"/>
          <w:lang w:eastAsia="he-IL"/>
        </w:rPr>
        <w:t xml:space="preserve"> </w:t>
      </w:r>
      <w:r>
        <w:rPr>
          <w:rFonts w:hint="cs"/>
          <w:rtl/>
          <w:lang w:eastAsia="he-IL"/>
        </w:rPr>
        <w:t xml:space="preserve">ואז לא </w:t>
      </w:r>
      <w:bookmarkStart w:id="25731" w:name="_ETM_Q59_318839"/>
      <w:bookmarkEnd w:id="25731"/>
      <w:r>
        <w:rPr>
          <w:rFonts w:hint="cs"/>
          <w:rtl/>
          <w:lang w:eastAsia="he-IL"/>
        </w:rPr>
        <w:t>יקראו להם לשרת. אני אומר לכם, בוועדת החוץ והביטחון אנחנו דיברנו על תוכנית שלפיה אפשר,</w:t>
      </w:r>
      <w:bookmarkStart w:id="25732" w:name="_ETM_Q59_328536"/>
      <w:bookmarkEnd w:id="25732"/>
      <w:r>
        <w:rPr>
          <w:rFonts w:hint="cs"/>
          <w:rtl/>
          <w:lang w:eastAsia="he-IL"/>
        </w:rPr>
        <w:t xml:space="preserve"> למשל, שעל קו התפר יהיו חרדים שיעשו שש שעות שמירה, שש שעות לימודים ביחד. זה לא יפגע להם באורח </w:t>
      </w:r>
      <w:bookmarkStart w:id="25733" w:name="_ETM_Q59_341042"/>
      <w:bookmarkEnd w:id="25733"/>
      <w:r>
        <w:rPr>
          <w:rFonts w:hint="cs"/>
          <w:rtl/>
          <w:lang w:eastAsia="he-IL"/>
        </w:rPr>
        <w:t xml:space="preserve">חייהם. הציונות הדתית, זאת שמתיימרת להיות בראש המחנה, הציונות הדתית </w:t>
      </w:r>
      <w:bookmarkStart w:id="25734" w:name="_ETM_Q59_346258"/>
      <w:bookmarkEnd w:id="25734"/>
      <w:r>
        <w:rPr>
          <w:rFonts w:hint="cs"/>
          <w:rtl/>
          <w:lang w:eastAsia="he-IL"/>
        </w:rPr>
        <w:t xml:space="preserve">הזאת מעודדת אנשים ללכת לישיבות ההסדר. </w:t>
      </w:r>
    </w:p>
    <w:p w:rsidR="00B24189" w:rsidRDefault="00B24189" w:rsidP="00C927FB">
      <w:pPr>
        <w:rPr>
          <w:rtl/>
          <w:lang w:eastAsia="he-IL"/>
        </w:rPr>
      </w:pPr>
    </w:p>
    <w:p w:rsidR="00B24189" w:rsidRDefault="00B24189" w:rsidP="00C927FB">
      <w:pPr>
        <w:pStyle w:val="af6"/>
        <w:keepNext/>
        <w:rPr>
          <w:rtl/>
        </w:rPr>
      </w:pPr>
      <w:r w:rsidRPr="00127988">
        <w:rPr>
          <w:rStyle w:val="TagStyle"/>
          <w:rtl/>
        </w:rPr>
        <w:t xml:space="preserve"> &lt;&lt; יור &gt;&gt;</w:t>
      </w:r>
      <w:r w:rsidRPr="007F53E6">
        <w:rPr>
          <w:rStyle w:val="TagStyle"/>
          <w:rtl/>
        </w:rPr>
        <w:t xml:space="preserve"> </w:t>
      </w:r>
      <w:r>
        <w:rPr>
          <w:rtl/>
        </w:rPr>
        <w:t>היו"ר יפעת שאשא ביטון:</w:t>
      </w:r>
      <w:r w:rsidRPr="007F53E6">
        <w:rPr>
          <w:rStyle w:val="TagStyle"/>
          <w:rtl/>
        </w:rPr>
        <w:t xml:space="preserve"> </w:t>
      </w:r>
      <w:r w:rsidRPr="00127988">
        <w:rPr>
          <w:rStyle w:val="TagStyle"/>
          <w:rtl/>
        </w:rPr>
        <w:t>&lt;&lt; יור &gt;&gt;</w:t>
      </w:r>
      <w:r>
        <w:rPr>
          <w:rtl/>
        </w:rPr>
        <w:t xml:space="preserve">   </w:t>
      </w:r>
    </w:p>
    <w:p w:rsidR="00B24189" w:rsidRDefault="00B24189" w:rsidP="00C927FB">
      <w:pPr>
        <w:pStyle w:val="KeepWithNext"/>
        <w:rPr>
          <w:rtl/>
          <w:lang w:eastAsia="he-IL"/>
        </w:rPr>
      </w:pPr>
    </w:p>
    <w:p w:rsidR="00B24189" w:rsidRDefault="00B24189" w:rsidP="00C927FB">
      <w:pPr>
        <w:rPr>
          <w:rtl/>
          <w:lang w:eastAsia="he-IL"/>
        </w:rPr>
      </w:pPr>
      <w:r>
        <w:rPr>
          <w:rFonts w:hint="cs"/>
          <w:rtl/>
          <w:lang w:eastAsia="he-IL"/>
        </w:rPr>
        <w:t>נא לסכם.</w:t>
      </w:r>
    </w:p>
    <w:p w:rsidR="00B24189" w:rsidRDefault="00B24189" w:rsidP="00C927FB">
      <w:pPr>
        <w:rPr>
          <w:rtl/>
          <w:lang w:eastAsia="he-IL"/>
        </w:rPr>
      </w:pPr>
    </w:p>
    <w:p w:rsidR="00B24189" w:rsidRDefault="00B24189" w:rsidP="00C927FB">
      <w:pPr>
        <w:pStyle w:val="-"/>
        <w:keepNext/>
        <w:rPr>
          <w:rtl/>
        </w:rPr>
      </w:pPr>
      <w:bookmarkStart w:id="25735" w:name="ET_speakercontinue_5766_7"/>
      <w:r w:rsidRPr="00127988">
        <w:rPr>
          <w:rStyle w:val="TagStyle"/>
          <w:rtl/>
        </w:rPr>
        <w:t xml:space="preserve"> &lt;&lt; דובר_המשך &gt;&gt;</w:t>
      </w:r>
      <w:r w:rsidRPr="007F53E6">
        <w:rPr>
          <w:rStyle w:val="TagStyle"/>
          <w:rtl/>
        </w:rPr>
        <w:t xml:space="preserve"> </w:t>
      </w:r>
      <w:r>
        <w:rPr>
          <w:rtl/>
        </w:rPr>
        <w:t>רם בן ברק (יש עתיד):</w:t>
      </w:r>
      <w:r w:rsidRPr="007F53E6">
        <w:rPr>
          <w:rStyle w:val="TagStyle"/>
          <w:rtl/>
        </w:rPr>
        <w:t xml:space="preserve"> </w:t>
      </w:r>
      <w:r w:rsidRPr="00127988">
        <w:rPr>
          <w:rStyle w:val="TagStyle"/>
          <w:rtl/>
        </w:rPr>
        <w:t>&lt;&lt; דובר_המשך &gt;&gt;</w:t>
      </w:r>
      <w:r>
        <w:rPr>
          <w:rtl/>
        </w:rPr>
        <w:t xml:space="preserve">   </w:t>
      </w:r>
      <w:bookmarkEnd w:id="25735"/>
    </w:p>
    <w:p w:rsidR="00B24189" w:rsidRDefault="00B24189" w:rsidP="00C927FB">
      <w:pPr>
        <w:pStyle w:val="KeepWithNext"/>
        <w:rPr>
          <w:rtl/>
          <w:lang w:eastAsia="he-IL"/>
        </w:rPr>
      </w:pPr>
    </w:p>
    <w:p w:rsidR="00B24189" w:rsidRDefault="00B24189" w:rsidP="00C927FB">
      <w:pPr>
        <w:rPr>
          <w:rtl/>
          <w:lang w:eastAsia="he-IL"/>
        </w:rPr>
      </w:pPr>
      <w:r>
        <w:rPr>
          <w:rFonts w:hint="cs"/>
          <w:rtl/>
          <w:lang w:eastAsia="he-IL"/>
        </w:rPr>
        <w:t xml:space="preserve">זאת אומרת, </w:t>
      </w:r>
      <w:bookmarkStart w:id="25736" w:name="_ETM_Q59_350495"/>
      <w:bookmarkEnd w:id="25736"/>
      <w:r>
        <w:rPr>
          <w:rFonts w:hint="cs"/>
          <w:rtl/>
          <w:lang w:eastAsia="he-IL"/>
        </w:rPr>
        <w:t>החיילים שלהם עושים חצי צבא, לא צבא. ומי נושא בנטל? מי נושא בנטל? החרדים? לא. הציונות</w:t>
      </w:r>
      <w:bookmarkStart w:id="25737" w:name="_ETM_Q59_360474"/>
      <w:bookmarkEnd w:id="25737"/>
      <w:r>
        <w:rPr>
          <w:rFonts w:hint="cs"/>
          <w:rtl/>
          <w:lang w:eastAsia="he-IL"/>
        </w:rPr>
        <w:t xml:space="preserve"> הדתית? חלקם כן, חלקם לא. מי נושא בנטל? השמאלנים?</w:t>
      </w:r>
      <w:bookmarkStart w:id="25738" w:name="_ETM_Q59_364564"/>
      <w:bookmarkEnd w:id="25738"/>
      <w:r>
        <w:rPr>
          <w:rFonts w:hint="cs"/>
          <w:rtl/>
          <w:lang w:eastAsia="he-IL"/>
        </w:rPr>
        <w:t xml:space="preserve"> אנחנו נושאים בנטל? כן, נראה שכן. </w:t>
      </w:r>
    </w:p>
    <w:p w:rsidR="00B24189" w:rsidRDefault="00B24189" w:rsidP="00C927FB">
      <w:pPr>
        <w:rPr>
          <w:rtl/>
          <w:lang w:eastAsia="he-IL"/>
        </w:rPr>
      </w:pPr>
    </w:p>
    <w:p w:rsidR="00B24189" w:rsidRDefault="00B24189" w:rsidP="00C927FB">
      <w:pPr>
        <w:pStyle w:val="af5"/>
        <w:keepNext/>
        <w:rPr>
          <w:rtl/>
        </w:rPr>
      </w:pPr>
      <w:bookmarkStart w:id="25739" w:name="ET_interruption_6352_8"/>
      <w:r w:rsidRPr="00127988">
        <w:rPr>
          <w:rStyle w:val="TagStyle"/>
          <w:rtl/>
        </w:rPr>
        <w:t xml:space="preserve"> &lt;&lt; קריאה &gt;&gt;</w:t>
      </w:r>
      <w:r w:rsidRPr="007F53E6">
        <w:rPr>
          <w:rStyle w:val="TagStyle"/>
          <w:rtl/>
        </w:rPr>
        <w:t xml:space="preserve"> </w:t>
      </w:r>
      <w:r>
        <w:rPr>
          <w:rtl/>
        </w:rPr>
        <w:t>אלמוג כהן (עוצמה יהודית):</w:t>
      </w:r>
      <w:r w:rsidRPr="007F53E6">
        <w:rPr>
          <w:rStyle w:val="TagStyle"/>
          <w:rtl/>
        </w:rPr>
        <w:t xml:space="preserve"> </w:t>
      </w:r>
      <w:r w:rsidRPr="00127988">
        <w:rPr>
          <w:rStyle w:val="TagStyle"/>
          <w:rtl/>
        </w:rPr>
        <w:t>&lt;&lt; קריאה &gt;&gt;</w:t>
      </w:r>
      <w:r>
        <w:rPr>
          <w:rtl/>
        </w:rPr>
        <w:t xml:space="preserve">   </w:t>
      </w:r>
      <w:bookmarkEnd w:id="25739"/>
    </w:p>
    <w:p w:rsidR="00B24189" w:rsidRDefault="00B24189" w:rsidP="00C927FB">
      <w:pPr>
        <w:pStyle w:val="KeepWithNext"/>
        <w:rPr>
          <w:rtl/>
          <w:lang w:eastAsia="he-IL"/>
        </w:rPr>
      </w:pPr>
    </w:p>
    <w:p w:rsidR="00B24189" w:rsidRPr="007F53E6" w:rsidRDefault="00B24189" w:rsidP="00C927FB">
      <w:pPr>
        <w:rPr>
          <w:rtl/>
          <w:lang w:eastAsia="he-IL"/>
        </w:rPr>
      </w:pPr>
      <w:r>
        <w:rPr>
          <w:rFonts w:hint="cs"/>
          <w:rtl/>
          <w:lang w:eastAsia="he-IL"/>
        </w:rPr>
        <w:t>אתה לא שמאל.</w:t>
      </w:r>
    </w:p>
    <w:p w:rsidR="00B24189" w:rsidRDefault="00B24189" w:rsidP="00C927FB">
      <w:pPr>
        <w:rPr>
          <w:rtl/>
          <w:lang w:eastAsia="he-IL"/>
        </w:rPr>
      </w:pPr>
    </w:p>
    <w:p w:rsidR="00B24189" w:rsidRDefault="00B24189" w:rsidP="00C927FB">
      <w:pPr>
        <w:pStyle w:val="af6"/>
        <w:keepNext/>
        <w:rPr>
          <w:rtl/>
        </w:rPr>
      </w:pPr>
      <w:r w:rsidRPr="00127988">
        <w:rPr>
          <w:rStyle w:val="TagStyle"/>
          <w:rtl/>
        </w:rPr>
        <w:t xml:space="preserve"> &lt;&lt; יור &gt;&gt;</w:t>
      </w:r>
      <w:r w:rsidRPr="007F53E6">
        <w:rPr>
          <w:rStyle w:val="TagStyle"/>
          <w:rtl/>
        </w:rPr>
        <w:t xml:space="preserve"> </w:t>
      </w:r>
      <w:r>
        <w:rPr>
          <w:rtl/>
        </w:rPr>
        <w:t>היו"ר יפעת שאשא ביטון:</w:t>
      </w:r>
      <w:r w:rsidRPr="007F53E6">
        <w:rPr>
          <w:rStyle w:val="TagStyle"/>
          <w:rtl/>
        </w:rPr>
        <w:t xml:space="preserve"> </w:t>
      </w:r>
      <w:r w:rsidRPr="00127988">
        <w:rPr>
          <w:rStyle w:val="TagStyle"/>
          <w:rtl/>
        </w:rPr>
        <w:t>&lt;&lt; יור &gt;&gt;</w:t>
      </w:r>
      <w:r>
        <w:rPr>
          <w:rtl/>
        </w:rPr>
        <w:t xml:space="preserve">   </w:t>
      </w:r>
    </w:p>
    <w:p w:rsidR="00B24189" w:rsidRDefault="00B24189" w:rsidP="00C927FB">
      <w:pPr>
        <w:pStyle w:val="KeepWithNext"/>
        <w:rPr>
          <w:rtl/>
          <w:lang w:eastAsia="he-IL"/>
        </w:rPr>
      </w:pPr>
    </w:p>
    <w:p w:rsidR="00B24189" w:rsidRDefault="00B24189" w:rsidP="00C927FB">
      <w:pPr>
        <w:rPr>
          <w:rtl/>
          <w:lang w:eastAsia="he-IL"/>
        </w:rPr>
      </w:pPr>
      <w:r>
        <w:rPr>
          <w:rFonts w:hint="cs"/>
          <w:rtl/>
          <w:lang w:eastAsia="he-IL"/>
        </w:rPr>
        <w:t xml:space="preserve">תודה רבה, חבר הכנסת </w:t>
      </w:r>
      <w:bookmarkStart w:id="25740" w:name="_ETM_Q59_371269"/>
      <w:bookmarkEnd w:id="25740"/>
      <w:r>
        <w:rPr>
          <w:rFonts w:hint="cs"/>
          <w:rtl/>
          <w:lang w:eastAsia="he-IL"/>
        </w:rPr>
        <w:t xml:space="preserve">רם בן ברק. חברת הכנסת אימאן ח'טיב יאסין </w:t>
      </w:r>
      <w:r>
        <w:rPr>
          <w:rtl/>
          <w:lang w:eastAsia="he-IL"/>
        </w:rPr>
        <w:t>–</w:t>
      </w:r>
      <w:r>
        <w:rPr>
          <w:rFonts w:hint="cs"/>
          <w:rtl/>
          <w:lang w:eastAsia="he-IL"/>
        </w:rPr>
        <w:t xml:space="preserve"> אינה </w:t>
      </w:r>
      <w:bookmarkStart w:id="25741" w:name="_ETM_Q59_374230"/>
      <w:bookmarkEnd w:id="25741"/>
      <w:r>
        <w:rPr>
          <w:rFonts w:hint="cs"/>
          <w:rtl/>
          <w:lang w:eastAsia="he-IL"/>
        </w:rPr>
        <w:t>נוכחת; חברת הכנסת אורנה ברביבאי, בבקשה, שלוש דקות לרשותך, גברתי.</w:t>
      </w:r>
    </w:p>
    <w:p w:rsidR="00B24189" w:rsidRDefault="00B24189" w:rsidP="00C927FB">
      <w:pPr>
        <w:rPr>
          <w:rtl/>
          <w:lang w:eastAsia="he-IL"/>
        </w:rPr>
      </w:pPr>
    </w:p>
    <w:p w:rsidR="00B24189" w:rsidRDefault="00B24189" w:rsidP="00C927FB">
      <w:pPr>
        <w:pStyle w:val="a4"/>
        <w:keepNext/>
        <w:rPr>
          <w:rtl/>
        </w:rPr>
      </w:pPr>
      <w:bookmarkStart w:id="25742" w:name="ET_speaker_5767_10"/>
      <w:r w:rsidRPr="00127988">
        <w:rPr>
          <w:rStyle w:val="TagStyle"/>
          <w:rtl/>
        </w:rPr>
        <w:t xml:space="preserve"> &lt;&lt; דובר &gt;&gt;</w:t>
      </w:r>
      <w:r w:rsidRPr="007F53E6">
        <w:rPr>
          <w:rStyle w:val="TagStyle"/>
          <w:rtl/>
        </w:rPr>
        <w:t xml:space="preserve"> </w:t>
      </w:r>
      <w:bookmarkStart w:id="25743" w:name="_Toc126687566"/>
      <w:bookmarkStart w:id="25744" w:name="_Toc126687761"/>
      <w:bookmarkStart w:id="25745" w:name="_Toc126687923"/>
      <w:r>
        <w:rPr>
          <w:rtl/>
        </w:rPr>
        <w:t>אורנה ברביבאי (יש עתיד):</w:t>
      </w:r>
      <w:bookmarkEnd w:id="25743"/>
      <w:bookmarkEnd w:id="25744"/>
      <w:bookmarkEnd w:id="25745"/>
      <w:r w:rsidRPr="007F53E6">
        <w:rPr>
          <w:rStyle w:val="TagStyle"/>
          <w:rtl/>
        </w:rPr>
        <w:t xml:space="preserve"> </w:t>
      </w:r>
      <w:r w:rsidRPr="00127988">
        <w:rPr>
          <w:rStyle w:val="TagStyle"/>
          <w:rtl/>
        </w:rPr>
        <w:t>&lt;&lt; דובר &gt;&gt;</w:t>
      </w:r>
      <w:r>
        <w:rPr>
          <w:rtl/>
        </w:rPr>
        <w:t xml:space="preserve">   </w:t>
      </w:r>
      <w:bookmarkEnd w:id="25742"/>
    </w:p>
    <w:p w:rsidR="00B24189" w:rsidRDefault="00B24189" w:rsidP="00C927FB">
      <w:pPr>
        <w:pStyle w:val="KeepWithNext"/>
        <w:rPr>
          <w:rtl/>
          <w:lang w:eastAsia="he-IL"/>
        </w:rPr>
      </w:pPr>
    </w:p>
    <w:p w:rsidR="00B24189" w:rsidRDefault="00B24189" w:rsidP="00C927FB">
      <w:pPr>
        <w:rPr>
          <w:rtl/>
          <w:lang w:eastAsia="he-IL"/>
        </w:rPr>
      </w:pPr>
      <w:r>
        <w:rPr>
          <w:rFonts w:hint="cs"/>
          <w:rtl/>
          <w:lang w:eastAsia="he-IL"/>
        </w:rPr>
        <w:t xml:space="preserve">גברתי היושבת-ראש, חברים, רבע לשתיים בלילה, אני שואלת בקול רם מול הנמרצות הזאת </w:t>
      </w:r>
      <w:r>
        <w:rPr>
          <w:rtl/>
          <w:lang w:eastAsia="he-IL"/>
        </w:rPr>
        <w:t>–</w:t>
      </w:r>
      <w:r>
        <w:rPr>
          <w:rFonts w:hint="cs"/>
          <w:rtl/>
          <w:lang w:eastAsia="he-IL"/>
        </w:rPr>
        <w:t xml:space="preserve"> שלא לומר הבהילות </w:t>
      </w:r>
      <w:r>
        <w:rPr>
          <w:rtl/>
          <w:lang w:eastAsia="he-IL"/>
        </w:rPr>
        <w:t>–</w:t>
      </w:r>
      <w:r>
        <w:rPr>
          <w:rFonts w:hint="cs"/>
          <w:rtl/>
          <w:lang w:eastAsia="he-IL"/>
        </w:rPr>
        <w:t xml:space="preserve"> לחקיקת שינוי המשטר ולפגיעה, שלא לומר </w:t>
      </w:r>
      <w:bookmarkStart w:id="25746" w:name="_ETM_Q59_412264"/>
      <w:bookmarkEnd w:id="25746"/>
      <w:r>
        <w:rPr>
          <w:rFonts w:hint="cs"/>
          <w:rtl/>
          <w:lang w:eastAsia="he-IL"/>
        </w:rPr>
        <w:t xml:space="preserve">הרס מערכת המשפט, אנחנו רואים </w:t>
      </w:r>
      <w:r>
        <w:rPr>
          <w:rtl/>
          <w:lang w:eastAsia="he-IL"/>
        </w:rPr>
        <w:t>–</w:t>
      </w:r>
      <w:r>
        <w:rPr>
          <w:rFonts w:hint="cs"/>
          <w:rtl/>
          <w:lang w:eastAsia="he-IL"/>
        </w:rPr>
        <w:t xml:space="preserve"> ספרתי היום כמה שנים נתניהו </w:t>
      </w:r>
      <w:bookmarkStart w:id="25747" w:name="_ETM_Q59_418138"/>
      <w:bookmarkEnd w:id="25747"/>
      <w:r>
        <w:rPr>
          <w:rFonts w:hint="cs"/>
          <w:rtl/>
          <w:lang w:eastAsia="he-IL"/>
        </w:rPr>
        <w:t xml:space="preserve">ראש ממשלה; אני מבינה שבמצטבר זה סדר גודל של 15 </w:t>
      </w:r>
      <w:r>
        <w:rPr>
          <w:rFonts w:hint="cs"/>
          <w:rtl/>
          <w:lang w:eastAsia="he-IL"/>
        </w:rPr>
        <w:lastRenderedPageBreak/>
        <w:t xml:space="preserve">שנים. </w:t>
      </w:r>
      <w:bookmarkStart w:id="25748" w:name="_ETM_Q59_422941"/>
      <w:bookmarkEnd w:id="25748"/>
      <w:r>
        <w:rPr>
          <w:rFonts w:hint="cs"/>
          <w:rtl/>
          <w:lang w:eastAsia="he-IL"/>
        </w:rPr>
        <w:t xml:space="preserve">ואני שואלת את עצמי למול הלהיטות הזאת להרוס </w:t>
      </w:r>
      <w:bookmarkStart w:id="25749" w:name="_ETM_Q59_428034"/>
      <w:bookmarkEnd w:id="25749"/>
      <w:r>
        <w:rPr>
          <w:rFonts w:hint="cs"/>
          <w:rtl/>
          <w:lang w:eastAsia="he-IL"/>
        </w:rPr>
        <w:t xml:space="preserve">מייד את מערכת המשפט </w:t>
      </w:r>
      <w:r>
        <w:rPr>
          <w:rtl/>
          <w:lang w:eastAsia="he-IL"/>
        </w:rPr>
        <w:t>–</w:t>
      </w:r>
      <w:r>
        <w:rPr>
          <w:rFonts w:hint="cs"/>
          <w:rtl/>
          <w:lang w:eastAsia="he-IL"/>
        </w:rPr>
        <w:t xml:space="preserve"> איפה הוא היה בהזנחה </w:t>
      </w:r>
      <w:bookmarkStart w:id="25750" w:name="_ETM_Q59_432228"/>
      <w:bookmarkEnd w:id="25750"/>
      <w:r>
        <w:rPr>
          <w:rFonts w:hint="cs"/>
          <w:rtl/>
          <w:lang w:eastAsia="he-IL"/>
        </w:rPr>
        <w:t>של מערכות שלמות לאורך שנים?</w:t>
      </w:r>
      <w:bookmarkStart w:id="25751" w:name="_ETM_Q59_436251"/>
      <w:bookmarkEnd w:id="25751"/>
    </w:p>
    <w:p w:rsidR="00B24189" w:rsidRDefault="00B24189" w:rsidP="00C927FB">
      <w:pPr>
        <w:rPr>
          <w:rtl/>
          <w:lang w:eastAsia="he-IL"/>
        </w:rPr>
      </w:pPr>
    </w:p>
    <w:p w:rsidR="00B24189" w:rsidRDefault="00B24189" w:rsidP="00C927FB">
      <w:pPr>
        <w:rPr>
          <w:rtl/>
          <w:lang w:eastAsia="he-IL"/>
        </w:rPr>
      </w:pPr>
      <w:bookmarkStart w:id="25752" w:name="_ETM_Q59_436451"/>
      <w:bookmarkStart w:id="25753" w:name="_ETM_Q59_436488"/>
      <w:bookmarkEnd w:id="25752"/>
      <w:bookmarkEnd w:id="25753"/>
      <w:r>
        <w:rPr>
          <w:rFonts w:hint="cs"/>
          <w:rtl/>
          <w:lang w:eastAsia="he-IL"/>
        </w:rPr>
        <w:t>א</w:t>
      </w:r>
      <w:bookmarkStart w:id="25754" w:name="_ETM_Q59_436594"/>
      <w:bookmarkEnd w:id="25754"/>
      <w:r>
        <w:rPr>
          <w:rFonts w:hint="cs"/>
          <w:rtl/>
          <w:lang w:eastAsia="he-IL"/>
        </w:rPr>
        <w:t xml:space="preserve">תם רוצים שאני אתן דוגמאות? בואו </w:t>
      </w:r>
      <w:bookmarkStart w:id="25755" w:name="_ETM_Q59_438338"/>
      <w:bookmarkEnd w:id="25755"/>
      <w:r>
        <w:rPr>
          <w:rFonts w:hint="cs"/>
          <w:rtl/>
          <w:lang w:eastAsia="he-IL"/>
        </w:rPr>
        <w:t xml:space="preserve">נדבר על הטרור, בואו נדבר על חוסר הביטחון, בואו נדבר </w:t>
      </w:r>
      <w:bookmarkStart w:id="25756" w:name="_ETM_Q59_442543"/>
      <w:bookmarkEnd w:id="25756"/>
      <w:r>
        <w:rPr>
          <w:rFonts w:hint="cs"/>
          <w:rtl/>
          <w:lang w:eastAsia="he-IL"/>
        </w:rPr>
        <w:t xml:space="preserve">על היעדר המשילות, ובואו נדבר אפילו על רעידות האדמה. </w:t>
      </w:r>
      <w:bookmarkStart w:id="25757" w:name="_ETM_Q59_450366"/>
      <w:bookmarkEnd w:id="25757"/>
      <w:r>
        <w:rPr>
          <w:rFonts w:hint="cs"/>
          <w:rtl/>
          <w:lang w:eastAsia="he-IL"/>
        </w:rPr>
        <w:t xml:space="preserve">היום הוא הנחה לטפל ברעידות האדמה, נתן פקודה. לא יהיו </w:t>
      </w:r>
      <w:bookmarkStart w:id="25758" w:name="_ETM_Q59_455075"/>
      <w:bookmarkEnd w:id="25758"/>
      <w:r>
        <w:rPr>
          <w:rFonts w:hint="cs"/>
          <w:rtl/>
          <w:lang w:eastAsia="he-IL"/>
        </w:rPr>
        <w:t xml:space="preserve">רעידות אדמה, כי ראש הממשלה הנחה. בואנה, אתה פה </w:t>
      </w:r>
      <w:bookmarkStart w:id="25759" w:name="_ETM_Q59_458490"/>
      <w:bookmarkEnd w:id="25759"/>
      <w:r>
        <w:rPr>
          <w:rFonts w:hint="cs"/>
          <w:rtl/>
          <w:lang w:eastAsia="he-IL"/>
        </w:rPr>
        <w:t xml:space="preserve">15 שנה – מה עשית? מה עשית בתחום המשילות? בא בן </w:t>
      </w:r>
      <w:bookmarkStart w:id="25760" w:name="_ETM_Q59_462993"/>
      <w:bookmarkEnd w:id="25760"/>
      <w:r>
        <w:rPr>
          <w:rFonts w:hint="cs"/>
          <w:rtl/>
          <w:lang w:eastAsia="he-IL"/>
        </w:rPr>
        <w:t>גביר, הבין את הסיטואציה, הלך והבטיח מעל כל במה, מעל</w:t>
      </w:r>
      <w:bookmarkStart w:id="25761" w:name="_ETM_Q59_467772"/>
      <w:bookmarkEnd w:id="25761"/>
      <w:r>
        <w:rPr>
          <w:rFonts w:hint="cs"/>
          <w:rtl/>
          <w:lang w:eastAsia="he-IL"/>
        </w:rPr>
        <w:t xml:space="preserve"> כל טיקטוק </w:t>
      </w:r>
      <w:r>
        <w:rPr>
          <w:rtl/>
          <w:lang w:eastAsia="he-IL"/>
        </w:rPr>
        <w:t>–</w:t>
      </w:r>
      <w:r>
        <w:rPr>
          <w:rFonts w:hint="cs"/>
          <w:rtl/>
          <w:lang w:eastAsia="he-IL"/>
        </w:rPr>
        <w:t xml:space="preserve"> אל תדאגו, אני פה, הכול יהיה </w:t>
      </w:r>
      <w:bookmarkStart w:id="25762" w:name="_ETM_Q59_469082"/>
      <w:bookmarkEnd w:id="25762"/>
      <w:r>
        <w:rPr>
          <w:rFonts w:hint="cs"/>
          <w:rtl/>
          <w:lang w:eastAsia="he-IL"/>
        </w:rPr>
        <w:t xml:space="preserve">בסדר. מה השתנה? מה משתנה? להפך, אנחנו הולכים אחורה. </w:t>
      </w:r>
      <w:bookmarkStart w:id="25763" w:name="_ETM_Q59_475008"/>
      <w:bookmarkStart w:id="25764" w:name="_ETM_Q59_475280"/>
      <w:bookmarkEnd w:id="25763"/>
      <w:bookmarkEnd w:id="25764"/>
    </w:p>
    <w:p w:rsidR="00B24189" w:rsidRDefault="00B24189" w:rsidP="00C927FB">
      <w:pPr>
        <w:rPr>
          <w:rtl/>
          <w:lang w:eastAsia="he-IL"/>
        </w:rPr>
      </w:pPr>
      <w:bookmarkStart w:id="25765" w:name="_ETM_Q59_475393"/>
      <w:bookmarkEnd w:id="25765"/>
    </w:p>
    <w:p w:rsidR="00B24189" w:rsidRDefault="00B24189" w:rsidP="00C927FB">
      <w:pPr>
        <w:rPr>
          <w:rtl/>
          <w:lang w:eastAsia="he-IL"/>
        </w:rPr>
      </w:pPr>
      <w:bookmarkStart w:id="25766" w:name="_ETM_Q59_475434"/>
      <w:bookmarkEnd w:id="25766"/>
      <w:r>
        <w:rPr>
          <w:rFonts w:hint="cs"/>
          <w:rtl/>
          <w:lang w:eastAsia="he-IL"/>
        </w:rPr>
        <w:t>א</w:t>
      </w:r>
      <w:bookmarkStart w:id="25767" w:name="_ETM_Q59_475527"/>
      <w:bookmarkEnd w:id="25767"/>
      <w:r>
        <w:rPr>
          <w:rFonts w:hint="cs"/>
          <w:rtl/>
          <w:lang w:eastAsia="he-IL"/>
        </w:rPr>
        <w:t xml:space="preserve">ני מסתכלת על השנה וחצי שאנחנו היינו בממשלה, ועל השקט </w:t>
      </w:r>
      <w:bookmarkStart w:id="25768" w:name="_ETM_Q59_479062"/>
      <w:bookmarkEnd w:id="25768"/>
      <w:r>
        <w:rPr>
          <w:rFonts w:hint="cs"/>
          <w:rtl/>
          <w:lang w:eastAsia="he-IL"/>
        </w:rPr>
        <w:t xml:space="preserve">גם בדרום ובכלל, גם בהיבטים של תחושת ביטחון, ואני </w:t>
      </w:r>
      <w:bookmarkStart w:id="25769" w:name="_ETM_Q59_486196"/>
      <w:bookmarkEnd w:id="25769"/>
      <w:r>
        <w:rPr>
          <w:rFonts w:hint="cs"/>
          <w:rtl/>
          <w:lang w:eastAsia="he-IL"/>
        </w:rPr>
        <w:t>לא רואה את אותו מצב שקיים היום, בתקופה הזאת</w:t>
      </w:r>
      <w:r w:rsidRPr="000A2979">
        <w:rPr>
          <w:rFonts w:hint="cs"/>
          <w:rtl/>
          <w:lang w:eastAsia="he-IL"/>
        </w:rPr>
        <w:t>.</w:t>
      </w:r>
      <w:r>
        <w:rPr>
          <w:rFonts w:hint="cs"/>
          <w:rtl/>
          <w:lang w:eastAsia="he-IL"/>
        </w:rPr>
        <w:t xml:space="preserve"> </w:t>
      </w:r>
    </w:p>
    <w:p w:rsidR="00B24189" w:rsidRDefault="00B24189" w:rsidP="00C927FB">
      <w:pPr>
        <w:rPr>
          <w:rtl/>
          <w:lang w:eastAsia="he-IL"/>
        </w:rPr>
      </w:pPr>
      <w:bookmarkStart w:id="25770" w:name="_ETM_Q59_491283"/>
      <w:bookmarkStart w:id="25771" w:name="_ETM_Q59_491398"/>
      <w:bookmarkEnd w:id="25770"/>
      <w:bookmarkEnd w:id="25771"/>
    </w:p>
    <w:p w:rsidR="00B24189" w:rsidRDefault="00B24189" w:rsidP="00C927FB">
      <w:pPr>
        <w:rPr>
          <w:rtl/>
          <w:lang w:eastAsia="he-IL"/>
        </w:rPr>
      </w:pPr>
      <w:bookmarkStart w:id="25772" w:name="_ETM_Q59_491424"/>
      <w:bookmarkStart w:id="25773" w:name="_ETM_Q59_491538"/>
      <w:bookmarkEnd w:id="25772"/>
      <w:bookmarkEnd w:id="25773"/>
      <w:r>
        <w:rPr>
          <w:rFonts w:hint="cs"/>
          <w:rtl/>
          <w:lang w:eastAsia="he-IL"/>
        </w:rPr>
        <w:t xml:space="preserve">אני </w:t>
      </w:r>
      <w:bookmarkStart w:id="25774" w:name="_ETM_Q59_491978"/>
      <w:bookmarkEnd w:id="25774"/>
      <w:r>
        <w:rPr>
          <w:rFonts w:hint="cs"/>
          <w:rtl/>
          <w:lang w:eastAsia="he-IL"/>
        </w:rPr>
        <w:t xml:space="preserve">חושבת שלא היה בן אדם במדינה שלא הזדעזע ממקרה האונס </w:t>
      </w:r>
      <w:bookmarkStart w:id="25775" w:name="_ETM_Q59_495709"/>
      <w:bookmarkEnd w:id="25775"/>
      <w:r>
        <w:rPr>
          <w:rFonts w:hint="cs"/>
          <w:rtl/>
          <w:lang w:eastAsia="he-IL"/>
        </w:rPr>
        <w:t xml:space="preserve">בגדרה, וזה לא שלא הייתה התרעה, וזה לא שהם </w:t>
      </w:r>
      <w:bookmarkStart w:id="25776" w:name="_ETM_Q59_498976"/>
      <w:bookmarkEnd w:id="25776"/>
      <w:r>
        <w:rPr>
          <w:rFonts w:hint="cs"/>
          <w:rtl/>
          <w:lang w:eastAsia="he-IL"/>
        </w:rPr>
        <w:t xml:space="preserve">לא באו והתלוננו. אני חושבת </w:t>
      </w:r>
      <w:r>
        <w:rPr>
          <w:rtl/>
          <w:lang w:eastAsia="he-IL"/>
        </w:rPr>
        <w:t>–</w:t>
      </w:r>
      <w:r>
        <w:rPr>
          <w:rFonts w:hint="cs"/>
          <w:rtl/>
          <w:lang w:eastAsia="he-IL"/>
        </w:rPr>
        <w:t xml:space="preserve"> באמת, את יודעת, </w:t>
      </w:r>
      <w:bookmarkStart w:id="25777" w:name="_ETM_Q59_505064"/>
      <w:bookmarkEnd w:id="25777"/>
      <w:r>
        <w:rPr>
          <w:rFonts w:hint="cs"/>
          <w:rtl/>
          <w:lang w:eastAsia="he-IL"/>
        </w:rPr>
        <w:t xml:space="preserve">אנחנו מדברות על זה כנשים, כאימהות – המחשבה הנוראית הזאת של </w:t>
      </w:r>
      <w:bookmarkStart w:id="25778" w:name="_ETM_Q59_510790"/>
      <w:bookmarkEnd w:id="25778"/>
      <w:r>
        <w:rPr>
          <w:rFonts w:hint="cs"/>
          <w:rtl/>
          <w:lang w:eastAsia="he-IL"/>
        </w:rPr>
        <w:t xml:space="preserve">המעשה הנבזי הזה, ותהליך השיקום שהמשפחה הזאת עוד תצטרך לעבור. </w:t>
      </w:r>
      <w:bookmarkStart w:id="25779" w:name="_ETM_Q59_516996"/>
      <w:bookmarkEnd w:id="25779"/>
    </w:p>
    <w:p w:rsidR="00B24189" w:rsidRDefault="00B24189" w:rsidP="00C927FB">
      <w:pPr>
        <w:rPr>
          <w:rtl/>
          <w:lang w:eastAsia="he-IL"/>
        </w:rPr>
      </w:pPr>
    </w:p>
    <w:p w:rsidR="00B24189" w:rsidRDefault="00B24189" w:rsidP="00C927FB">
      <w:pPr>
        <w:rPr>
          <w:rtl/>
          <w:lang w:eastAsia="he-IL"/>
        </w:rPr>
      </w:pPr>
      <w:r>
        <w:rPr>
          <w:rFonts w:hint="cs"/>
          <w:rtl/>
          <w:lang w:eastAsia="he-IL"/>
        </w:rPr>
        <w:t xml:space="preserve">ואני אומרת, למה לא מתעסקים בנושא המשילות באופן מהותי יום-יום, </w:t>
      </w:r>
      <w:bookmarkStart w:id="25780" w:name="_ETM_Q59_522780"/>
      <w:bookmarkEnd w:id="25780"/>
      <w:r>
        <w:rPr>
          <w:rFonts w:hint="cs"/>
          <w:rtl/>
          <w:lang w:eastAsia="he-IL"/>
        </w:rPr>
        <w:t xml:space="preserve">שעה-שעה? למה לא מבטיחים שאנשים יוכלו להרגיש יותר טוב בכל </w:t>
      </w:r>
      <w:bookmarkStart w:id="25781" w:name="_ETM_Q59_528439"/>
      <w:bookmarkEnd w:id="25781"/>
      <w:r>
        <w:rPr>
          <w:rFonts w:hint="cs"/>
          <w:rtl/>
          <w:lang w:eastAsia="he-IL"/>
        </w:rPr>
        <w:t xml:space="preserve">מקום שבו הם נמצאים במדינה? זאת גדרה, כן? לא דיברנו על </w:t>
      </w:r>
      <w:bookmarkStart w:id="25782" w:name="_ETM_Q59_532044"/>
      <w:bookmarkEnd w:id="25782"/>
      <w:r>
        <w:rPr>
          <w:rFonts w:hint="cs"/>
          <w:rtl/>
          <w:lang w:eastAsia="he-IL"/>
        </w:rPr>
        <w:t xml:space="preserve">איזה גבול בקצה. למה? כי עכשיו יותר דחוף לטפל </w:t>
      </w:r>
      <w:bookmarkStart w:id="25783" w:name="_ETM_Q59_538031"/>
      <w:bookmarkEnd w:id="25783"/>
      <w:r>
        <w:rPr>
          <w:rFonts w:hint="cs"/>
          <w:rtl/>
          <w:lang w:eastAsia="he-IL"/>
        </w:rPr>
        <w:t xml:space="preserve">בחיסול מערכת המשפט, וזה מה שעושים בממשלה הקיצונית הזאת </w:t>
      </w:r>
      <w:bookmarkStart w:id="25784" w:name="_ETM_Q59_542334"/>
      <w:bookmarkEnd w:id="25784"/>
      <w:r>
        <w:rPr>
          <w:rFonts w:hint="cs"/>
          <w:rtl/>
          <w:lang w:eastAsia="he-IL"/>
        </w:rPr>
        <w:t xml:space="preserve">יום-יום, שעה-שעה, באמצעות שליחים. עאלק, ניגוד עניינים. שם בחזית מספר </w:t>
      </w:r>
      <w:bookmarkStart w:id="25785" w:name="_ETM_Q59_548545"/>
      <w:bookmarkEnd w:id="25785"/>
      <w:r>
        <w:rPr>
          <w:rFonts w:hint="cs"/>
          <w:rtl/>
          <w:lang w:eastAsia="he-IL"/>
        </w:rPr>
        <w:t xml:space="preserve">שרים שעושים את העבודה בשבילו, ובמקביל הכול מוזנח. </w:t>
      </w:r>
    </w:p>
    <w:p w:rsidR="00B24189" w:rsidRDefault="00B24189" w:rsidP="00C927FB">
      <w:pPr>
        <w:rPr>
          <w:rtl/>
          <w:lang w:eastAsia="he-IL"/>
        </w:rPr>
      </w:pPr>
      <w:bookmarkStart w:id="25786" w:name="_ETM_Q59_554056"/>
      <w:bookmarkStart w:id="25787" w:name="_ETM_Q59_554186"/>
      <w:bookmarkEnd w:id="25786"/>
      <w:bookmarkEnd w:id="25787"/>
    </w:p>
    <w:p w:rsidR="00B24189" w:rsidRPr="007F53E6" w:rsidRDefault="00B24189" w:rsidP="00C927FB">
      <w:pPr>
        <w:rPr>
          <w:rtl/>
          <w:lang w:eastAsia="he-IL"/>
        </w:rPr>
      </w:pPr>
      <w:r>
        <w:rPr>
          <w:rFonts w:hint="cs"/>
          <w:rtl/>
          <w:lang w:eastAsia="he-IL"/>
        </w:rPr>
        <w:t>א</w:t>
      </w:r>
      <w:bookmarkStart w:id="25788" w:name="_ETM_Q59_554265"/>
      <w:bookmarkStart w:id="25789" w:name="_ETM_Q59_554313"/>
      <w:bookmarkEnd w:id="25788"/>
      <w:bookmarkEnd w:id="25789"/>
      <w:r>
        <w:rPr>
          <w:rFonts w:hint="cs"/>
          <w:rtl/>
          <w:lang w:eastAsia="he-IL"/>
        </w:rPr>
        <w:t xml:space="preserve">ז </w:t>
      </w:r>
      <w:bookmarkStart w:id="25790" w:name="_ETM_Q59_555289"/>
      <w:bookmarkEnd w:id="25790"/>
      <w:r>
        <w:rPr>
          <w:rFonts w:hint="cs"/>
          <w:rtl/>
          <w:lang w:eastAsia="he-IL"/>
        </w:rPr>
        <w:t xml:space="preserve">בשם אזרחי מדינת ישראל אני אומרת לממשלה הזאת: שימו סדרי </w:t>
      </w:r>
      <w:bookmarkStart w:id="25791" w:name="_ETM_Q59_559075"/>
      <w:bookmarkEnd w:id="25791"/>
      <w:r>
        <w:rPr>
          <w:rFonts w:hint="cs"/>
          <w:rtl/>
          <w:lang w:eastAsia="he-IL"/>
        </w:rPr>
        <w:t xml:space="preserve">עדיפויות אחרים, ואם התחייבתם לתת מענה טוב יותר מאיתנו </w:t>
      </w:r>
      <w:bookmarkStart w:id="25792" w:name="_ETM_Q59_564682"/>
      <w:bookmarkEnd w:id="25792"/>
      <w:r>
        <w:rPr>
          <w:rFonts w:hint="cs"/>
          <w:rtl/>
          <w:lang w:eastAsia="he-IL"/>
        </w:rPr>
        <w:t xml:space="preserve">לאזרחים, תוכיחו שאתם מסוגלים לזה, או פשוט תודו שזה גדול </w:t>
      </w:r>
      <w:bookmarkStart w:id="25793" w:name="_ETM_Q59_569347"/>
      <w:bookmarkEnd w:id="25793"/>
      <w:r>
        <w:rPr>
          <w:rFonts w:hint="cs"/>
          <w:rtl/>
          <w:lang w:eastAsia="he-IL"/>
        </w:rPr>
        <w:t xml:space="preserve">עליכם, כפי שאנחנו מתרשמים יום-יום בכל תחומי החיים שלנו </w:t>
      </w:r>
      <w:bookmarkStart w:id="25794" w:name="_ETM_Q59_573887"/>
      <w:bookmarkEnd w:id="25794"/>
      <w:r>
        <w:rPr>
          <w:rtl/>
          <w:lang w:eastAsia="he-IL"/>
        </w:rPr>
        <w:t>–</w:t>
      </w:r>
      <w:r>
        <w:rPr>
          <w:rFonts w:hint="cs"/>
          <w:rtl/>
          <w:lang w:eastAsia="he-IL"/>
        </w:rPr>
        <w:t xml:space="preserve"> בביטחון, בביטחון האישי, בכל תחום שבו אפשר לצפות מממשלה </w:t>
      </w:r>
      <w:bookmarkStart w:id="25795" w:name="_ETM_Q59_578258"/>
      <w:bookmarkEnd w:id="25795"/>
      <w:r>
        <w:rPr>
          <w:rFonts w:hint="cs"/>
          <w:rtl/>
          <w:lang w:eastAsia="he-IL"/>
        </w:rPr>
        <w:t xml:space="preserve">שתדאג לאזרחים שלה. תודה.  </w:t>
      </w:r>
    </w:p>
    <w:p w:rsidR="00B24189" w:rsidRDefault="00B24189" w:rsidP="00C927FB">
      <w:pPr>
        <w:rPr>
          <w:rtl/>
          <w:lang w:eastAsia="he-IL"/>
        </w:rPr>
      </w:pPr>
    </w:p>
    <w:p w:rsidR="00B24189" w:rsidRDefault="00B24189" w:rsidP="00C927FB">
      <w:pPr>
        <w:pStyle w:val="af6"/>
        <w:keepNext/>
        <w:rPr>
          <w:rtl/>
        </w:rPr>
      </w:pPr>
      <w:r w:rsidRPr="00127988">
        <w:rPr>
          <w:rStyle w:val="TagStyle"/>
          <w:rtl/>
        </w:rPr>
        <w:t xml:space="preserve"> &lt;&lt; יור &gt;&gt;</w:t>
      </w:r>
      <w:r w:rsidRPr="007F53E6">
        <w:rPr>
          <w:rStyle w:val="TagStyle"/>
          <w:rtl/>
        </w:rPr>
        <w:t xml:space="preserve"> </w:t>
      </w:r>
      <w:r>
        <w:rPr>
          <w:rtl/>
        </w:rPr>
        <w:t>היו"ר יפעת שאשא ביטון:</w:t>
      </w:r>
      <w:r w:rsidRPr="007F53E6">
        <w:rPr>
          <w:rStyle w:val="TagStyle"/>
          <w:rtl/>
        </w:rPr>
        <w:t xml:space="preserve"> </w:t>
      </w:r>
      <w:r w:rsidRPr="00127988">
        <w:rPr>
          <w:rStyle w:val="TagStyle"/>
          <w:rtl/>
        </w:rPr>
        <w:t>&lt;&lt; יור &gt;&gt;</w:t>
      </w:r>
      <w:r>
        <w:rPr>
          <w:rtl/>
        </w:rPr>
        <w:t xml:space="preserve">   </w:t>
      </w:r>
    </w:p>
    <w:p w:rsidR="00B24189" w:rsidRDefault="00B24189" w:rsidP="00C927FB">
      <w:pPr>
        <w:pStyle w:val="KeepWithNext"/>
        <w:rPr>
          <w:rtl/>
          <w:lang w:eastAsia="he-IL"/>
        </w:rPr>
      </w:pPr>
    </w:p>
    <w:p w:rsidR="00B24189" w:rsidRDefault="00B24189" w:rsidP="00C927FB">
      <w:pPr>
        <w:rPr>
          <w:rtl/>
          <w:lang w:eastAsia="he-IL"/>
        </w:rPr>
      </w:pPr>
      <w:r>
        <w:rPr>
          <w:rFonts w:hint="cs"/>
          <w:rtl/>
          <w:lang w:eastAsia="he-IL"/>
        </w:rPr>
        <w:t>תודה רבה, חברת הכנסת אורנה ברביבאי. חבר הכנסת רון כץ, בבקשה, שלוש דקות לרשותך.</w:t>
      </w:r>
    </w:p>
    <w:p w:rsidR="00B24189" w:rsidRDefault="00B24189" w:rsidP="00C927FB">
      <w:pPr>
        <w:rPr>
          <w:rtl/>
          <w:lang w:eastAsia="he-IL"/>
        </w:rPr>
      </w:pPr>
    </w:p>
    <w:p w:rsidR="00B24189" w:rsidRDefault="00B24189" w:rsidP="00C927FB">
      <w:pPr>
        <w:pStyle w:val="a4"/>
        <w:keepNext/>
        <w:rPr>
          <w:rtl/>
        </w:rPr>
      </w:pPr>
      <w:bookmarkStart w:id="25796" w:name="ET_speaker_6151_12"/>
      <w:r w:rsidRPr="00127988">
        <w:rPr>
          <w:rStyle w:val="TagStyle"/>
          <w:rtl/>
        </w:rPr>
        <w:lastRenderedPageBreak/>
        <w:t xml:space="preserve"> &lt;&lt; דובר &gt;&gt;</w:t>
      </w:r>
      <w:r w:rsidRPr="007F53E6">
        <w:rPr>
          <w:rStyle w:val="TagStyle"/>
          <w:rtl/>
        </w:rPr>
        <w:t xml:space="preserve"> </w:t>
      </w:r>
      <w:bookmarkStart w:id="25797" w:name="_Toc126687567"/>
      <w:bookmarkStart w:id="25798" w:name="_Toc126687762"/>
      <w:bookmarkStart w:id="25799" w:name="_Toc126687924"/>
      <w:r>
        <w:rPr>
          <w:rtl/>
        </w:rPr>
        <w:t>רון כץ (יש עתיד):</w:t>
      </w:r>
      <w:bookmarkEnd w:id="25797"/>
      <w:bookmarkEnd w:id="25798"/>
      <w:bookmarkEnd w:id="25799"/>
      <w:r w:rsidRPr="007F53E6">
        <w:rPr>
          <w:rStyle w:val="TagStyle"/>
          <w:rtl/>
        </w:rPr>
        <w:t xml:space="preserve"> </w:t>
      </w:r>
      <w:r w:rsidRPr="00127988">
        <w:rPr>
          <w:rStyle w:val="TagStyle"/>
          <w:rtl/>
        </w:rPr>
        <w:t>&lt;&lt; דובר &gt;&gt;</w:t>
      </w:r>
      <w:r>
        <w:rPr>
          <w:rtl/>
        </w:rPr>
        <w:t xml:space="preserve">   </w:t>
      </w:r>
      <w:bookmarkEnd w:id="25796"/>
    </w:p>
    <w:p w:rsidR="00B24189" w:rsidRDefault="00B24189" w:rsidP="00C927FB">
      <w:pPr>
        <w:pStyle w:val="KeepWithNext"/>
        <w:rPr>
          <w:rtl/>
          <w:lang w:eastAsia="he-IL"/>
        </w:rPr>
      </w:pPr>
    </w:p>
    <w:p w:rsidR="00B24189" w:rsidRDefault="00B24189" w:rsidP="00C927FB">
      <w:pPr>
        <w:rPr>
          <w:rtl/>
          <w:lang w:eastAsia="he-IL"/>
        </w:rPr>
      </w:pPr>
      <w:r>
        <w:rPr>
          <w:rFonts w:hint="cs"/>
          <w:rtl/>
          <w:lang w:eastAsia="he-IL"/>
        </w:rPr>
        <w:t xml:space="preserve">תודה רבה, גברתי. כנסת נכבדה, אדוני </w:t>
      </w:r>
      <w:bookmarkStart w:id="25800" w:name="_ETM_Q59_617335"/>
      <w:bookmarkEnd w:id="25800"/>
      <w:r>
        <w:rPr>
          <w:rFonts w:hint="cs"/>
          <w:rtl/>
          <w:lang w:eastAsia="he-IL"/>
        </w:rPr>
        <w:t xml:space="preserve">שר הדתות, קודם כול, בראשית דבריי אני רוצה להביע סימפטיה לשרת התעמולה. ראיתי ריאיון, היא יושבת </w:t>
      </w:r>
      <w:bookmarkStart w:id="25801" w:name="_ETM_Q59_634344"/>
      <w:bookmarkEnd w:id="25801"/>
      <w:r>
        <w:rPr>
          <w:rFonts w:hint="cs"/>
          <w:rtl/>
          <w:lang w:eastAsia="he-IL"/>
        </w:rPr>
        <w:t xml:space="preserve">כל היום ומבקשת את עזרת הציבור. אין לה משרד, אין לה רכב, אין לה </w:t>
      </w:r>
      <w:bookmarkStart w:id="25802" w:name="_ETM_Q59_640631"/>
      <w:bookmarkEnd w:id="25802"/>
      <w:r>
        <w:rPr>
          <w:rFonts w:hint="cs"/>
          <w:rtl/>
          <w:lang w:eastAsia="he-IL"/>
        </w:rPr>
        <w:t xml:space="preserve">תנאים, והיא דופקת את הראש בקיר. אני לא חושב ששרה בישראל צריכה לעשות את זה, </w:t>
      </w:r>
      <w:bookmarkStart w:id="25803" w:name="_ETM_Q59_649001"/>
      <w:bookmarkEnd w:id="25803"/>
      <w:r>
        <w:rPr>
          <w:rFonts w:hint="cs"/>
          <w:rtl/>
          <w:lang w:eastAsia="he-IL"/>
        </w:rPr>
        <w:t xml:space="preserve">ואם נתנו לה משרד, אני חושב שמן הראוי שהיא תקבל גם סמכויות, תפקיד, תקנים </w:t>
      </w:r>
      <w:bookmarkStart w:id="25804" w:name="_ETM_Q59_651911"/>
      <w:bookmarkEnd w:id="25804"/>
      <w:r>
        <w:rPr>
          <w:rFonts w:hint="cs"/>
          <w:rtl/>
          <w:lang w:eastAsia="he-IL"/>
        </w:rPr>
        <w:t xml:space="preserve">ותקציב. </w:t>
      </w:r>
    </w:p>
    <w:p w:rsidR="00B24189" w:rsidRDefault="00B24189" w:rsidP="00C927FB">
      <w:pPr>
        <w:rPr>
          <w:rtl/>
          <w:lang w:eastAsia="he-IL"/>
        </w:rPr>
      </w:pPr>
    </w:p>
    <w:p w:rsidR="00B24189" w:rsidRDefault="00B24189" w:rsidP="00C927FB">
      <w:pPr>
        <w:pStyle w:val="af5"/>
        <w:keepNext/>
        <w:rPr>
          <w:rtl/>
        </w:rPr>
      </w:pPr>
      <w:bookmarkStart w:id="25805" w:name="ET_interruption_6255_13"/>
      <w:r w:rsidRPr="00127988">
        <w:rPr>
          <w:rStyle w:val="TagStyle"/>
          <w:rtl/>
        </w:rPr>
        <w:t xml:space="preserve"> &lt;&lt; קריאה &gt;&gt;</w:t>
      </w:r>
      <w:r w:rsidRPr="007F53E6">
        <w:rPr>
          <w:rStyle w:val="TagStyle"/>
          <w:rtl/>
        </w:rPr>
        <w:t xml:space="preserve"> </w:t>
      </w:r>
      <w:r>
        <w:rPr>
          <w:rtl/>
        </w:rPr>
        <w:t>סימון דוידסון (יש עתיד):</w:t>
      </w:r>
      <w:r w:rsidRPr="007F53E6">
        <w:rPr>
          <w:rStyle w:val="TagStyle"/>
          <w:rtl/>
        </w:rPr>
        <w:t xml:space="preserve"> </w:t>
      </w:r>
      <w:r w:rsidRPr="00127988">
        <w:rPr>
          <w:rStyle w:val="TagStyle"/>
          <w:rtl/>
        </w:rPr>
        <w:t>&lt;&lt; קריאה &gt;&gt;</w:t>
      </w:r>
      <w:r>
        <w:rPr>
          <w:rtl/>
        </w:rPr>
        <w:t xml:space="preserve">   </w:t>
      </w:r>
      <w:bookmarkEnd w:id="25805"/>
    </w:p>
    <w:p w:rsidR="00B24189" w:rsidRDefault="00B24189" w:rsidP="00C927FB">
      <w:pPr>
        <w:pStyle w:val="KeepWithNext"/>
        <w:rPr>
          <w:rtl/>
          <w:lang w:eastAsia="he-IL"/>
        </w:rPr>
      </w:pPr>
    </w:p>
    <w:p w:rsidR="00B24189" w:rsidRPr="007F53E6" w:rsidRDefault="00B24189" w:rsidP="00C927FB">
      <w:pPr>
        <w:rPr>
          <w:rtl/>
          <w:lang w:eastAsia="he-IL"/>
        </w:rPr>
      </w:pPr>
      <w:r>
        <w:rPr>
          <w:rFonts w:hint="cs"/>
          <w:rtl/>
          <w:lang w:eastAsia="he-IL"/>
        </w:rPr>
        <w:t>אנחנו נעשה לה מימון המונים. רון, מימון המונים.</w:t>
      </w:r>
    </w:p>
    <w:p w:rsidR="00B24189" w:rsidRDefault="00B24189" w:rsidP="00C927FB">
      <w:pPr>
        <w:rPr>
          <w:rtl/>
          <w:lang w:eastAsia="he-IL"/>
        </w:rPr>
      </w:pPr>
    </w:p>
    <w:p w:rsidR="00B24189" w:rsidRDefault="00B24189" w:rsidP="00C927FB">
      <w:pPr>
        <w:pStyle w:val="-"/>
        <w:keepNext/>
        <w:rPr>
          <w:rtl/>
        </w:rPr>
      </w:pPr>
      <w:r w:rsidRPr="00127988">
        <w:rPr>
          <w:rStyle w:val="TagStyle"/>
          <w:rtl/>
        </w:rPr>
        <w:t xml:space="preserve"> &lt;&lt; דובר_המשך &gt;&gt;</w:t>
      </w:r>
      <w:r w:rsidRPr="007F53E6">
        <w:rPr>
          <w:rStyle w:val="TagStyle"/>
          <w:rtl/>
        </w:rPr>
        <w:t xml:space="preserve"> </w:t>
      </w:r>
      <w:r>
        <w:rPr>
          <w:rtl/>
        </w:rPr>
        <w:t>רון כץ (יש עתיד):</w:t>
      </w:r>
      <w:r w:rsidRPr="007F53E6">
        <w:rPr>
          <w:rStyle w:val="TagStyle"/>
          <w:rtl/>
        </w:rPr>
        <w:t xml:space="preserve"> </w:t>
      </w:r>
      <w:r w:rsidRPr="00127988">
        <w:rPr>
          <w:rStyle w:val="TagStyle"/>
          <w:rtl/>
        </w:rPr>
        <w:t>&lt;&lt; דובר_המשך &gt;&gt;</w:t>
      </w:r>
      <w:r>
        <w:rPr>
          <w:rtl/>
        </w:rPr>
        <w:t xml:space="preserve">   </w:t>
      </w:r>
    </w:p>
    <w:p w:rsidR="00B24189" w:rsidRDefault="00B24189" w:rsidP="00C927FB">
      <w:pPr>
        <w:pStyle w:val="KeepWithNext"/>
        <w:rPr>
          <w:rtl/>
          <w:lang w:eastAsia="he-IL"/>
        </w:rPr>
      </w:pPr>
    </w:p>
    <w:p w:rsidR="00B24189" w:rsidRDefault="00B24189" w:rsidP="00C927FB">
      <w:pPr>
        <w:rPr>
          <w:rtl/>
          <w:lang w:eastAsia="he-IL"/>
        </w:rPr>
      </w:pPr>
      <w:r>
        <w:rPr>
          <w:rFonts w:hint="cs"/>
          <w:rtl/>
          <w:lang w:eastAsia="he-IL"/>
        </w:rPr>
        <w:t xml:space="preserve">אני רוצה להעלות את ההצעה של חבר </w:t>
      </w:r>
      <w:bookmarkStart w:id="25806" w:name="_ETM_Q59_658153"/>
      <w:bookmarkEnd w:id="25806"/>
      <w:r>
        <w:rPr>
          <w:rFonts w:hint="cs"/>
          <w:rtl/>
          <w:lang w:eastAsia="he-IL"/>
        </w:rPr>
        <w:t xml:space="preserve">הכנסת סימון דוידסון: אם זה לא יסתדר ואין תקציב בממשלת </w:t>
      </w:r>
      <w:bookmarkStart w:id="25807" w:name="_ETM_Q59_661903"/>
      <w:bookmarkEnd w:id="25807"/>
      <w:r>
        <w:rPr>
          <w:rFonts w:hint="cs"/>
          <w:rtl/>
          <w:lang w:eastAsia="he-IL"/>
        </w:rPr>
        <w:t xml:space="preserve">ישראל, נגייס מימון המונים, כמובן, בהתאם להנחיות של ועדת </w:t>
      </w:r>
      <w:bookmarkStart w:id="25808" w:name="_ETM_Q59_667481"/>
      <w:bookmarkEnd w:id="25808"/>
      <w:r>
        <w:rPr>
          <w:rFonts w:hint="cs"/>
          <w:rtl/>
          <w:lang w:eastAsia="he-IL"/>
        </w:rPr>
        <w:t xml:space="preserve">האתיקה. </w:t>
      </w:r>
    </w:p>
    <w:p w:rsidR="00B24189" w:rsidRDefault="00B24189" w:rsidP="00C927FB">
      <w:pPr>
        <w:rPr>
          <w:rtl/>
          <w:lang w:eastAsia="he-IL"/>
        </w:rPr>
      </w:pPr>
    </w:p>
    <w:p w:rsidR="00B24189" w:rsidRDefault="00B24189" w:rsidP="00C927FB">
      <w:pPr>
        <w:pStyle w:val="af5"/>
        <w:keepNext/>
        <w:rPr>
          <w:rtl/>
        </w:rPr>
      </w:pPr>
      <w:bookmarkStart w:id="25809" w:name="ET_interruption_6255_15"/>
      <w:r w:rsidRPr="00127988">
        <w:rPr>
          <w:rStyle w:val="TagStyle"/>
          <w:rtl/>
        </w:rPr>
        <w:t>&lt;&lt; קריאה &gt;&gt;</w:t>
      </w:r>
      <w:r w:rsidRPr="007F53E6">
        <w:rPr>
          <w:rStyle w:val="TagStyle"/>
          <w:rtl/>
        </w:rPr>
        <w:t xml:space="preserve"> </w:t>
      </w:r>
      <w:r>
        <w:rPr>
          <w:rtl/>
        </w:rPr>
        <w:t>סימון דוידסון (יש עתיד):</w:t>
      </w:r>
      <w:r w:rsidRPr="007F53E6">
        <w:rPr>
          <w:rStyle w:val="TagStyle"/>
          <w:rtl/>
        </w:rPr>
        <w:t xml:space="preserve"> </w:t>
      </w:r>
      <w:r w:rsidRPr="00127988">
        <w:rPr>
          <w:rStyle w:val="TagStyle"/>
          <w:rtl/>
        </w:rPr>
        <w:t>&lt;&lt; קריאה &gt;&gt;</w:t>
      </w:r>
      <w:r>
        <w:rPr>
          <w:rtl/>
        </w:rPr>
        <w:t xml:space="preserve">   </w:t>
      </w:r>
      <w:bookmarkEnd w:id="25809"/>
    </w:p>
    <w:p w:rsidR="00B24189" w:rsidRDefault="00B24189" w:rsidP="00C927FB">
      <w:pPr>
        <w:pStyle w:val="KeepWithNext"/>
        <w:rPr>
          <w:rtl/>
          <w:lang w:eastAsia="he-IL"/>
        </w:rPr>
      </w:pPr>
    </w:p>
    <w:p w:rsidR="00B24189" w:rsidRDefault="00B24189" w:rsidP="00C927FB">
      <w:pPr>
        <w:rPr>
          <w:rtl/>
          <w:lang w:eastAsia="he-IL"/>
        </w:rPr>
      </w:pPr>
      <w:r>
        <w:rPr>
          <w:rFonts w:hint="cs"/>
          <w:rtl/>
          <w:lang w:eastAsia="he-IL"/>
        </w:rPr>
        <w:t>אלמוג הוא הראשון.</w:t>
      </w:r>
    </w:p>
    <w:p w:rsidR="00B24189" w:rsidRDefault="00B24189" w:rsidP="00C927FB">
      <w:pPr>
        <w:rPr>
          <w:rtl/>
          <w:lang w:eastAsia="he-IL"/>
        </w:rPr>
      </w:pPr>
    </w:p>
    <w:p w:rsidR="00B24189" w:rsidRDefault="00B24189" w:rsidP="00C927FB">
      <w:pPr>
        <w:pStyle w:val="-"/>
        <w:keepNext/>
        <w:rPr>
          <w:rtl/>
        </w:rPr>
      </w:pPr>
      <w:bookmarkStart w:id="25810" w:name="ET_speakercontinue_6151_17"/>
      <w:r w:rsidRPr="00127988">
        <w:rPr>
          <w:rStyle w:val="TagStyle"/>
          <w:rtl/>
        </w:rPr>
        <w:t xml:space="preserve"> &lt;&lt; דובר_המשך &gt;&gt;</w:t>
      </w:r>
      <w:r w:rsidRPr="001A33E1">
        <w:rPr>
          <w:rStyle w:val="TagStyle"/>
          <w:rtl/>
        </w:rPr>
        <w:t xml:space="preserve"> </w:t>
      </w:r>
      <w:r>
        <w:rPr>
          <w:rtl/>
        </w:rPr>
        <w:t>רון כץ (יש עתיד):</w:t>
      </w:r>
      <w:r w:rsidRPr="001A33E1">
        <w:rPr>
          <w:rStyle w:val="TagStyle"/>
          <w:rtl/>
        </w:rPr>
        <w:t xml:space="preserve"> </w:t>
      </w:r>
      <w:r w:rsidRPr="00127988">
        <w:rPr>
          <w:rStyle w:val="TagStyle"/>
          <w:rtl/>
        </w:rPr>
        <w:t>&lt;&lt; דובר_המשך &gt;&gt;</w:t>
      </w:r>
      <w:r>
        <w:rPr>
          <w:rtl/>
        </w:rPr>
        <w:t xml:space="preserve">   </w:t>
      </w:r>
      <w:bookmarkEnd w:id="25810"/>
    </w:p>
    <w:p w:rsidR="00B24189" w:rsidRDefault="00B24189" w:rsidP="00C927FB">
      <w:pPr>
        <w:pStyle w:val="KeepWithNext"/>
        <w:rPr>
          <w:rtl/>
          <w:lang w:eastAsia="he-IL"/>
        </w:rPr>
      </w:pPr>
    </w:p>
    <w:p w:rsidR="00B24189" w:rsidRDefault="00B24189" w:rsidP="00C927FB">
      <w:pPr>
        <w:rPr>
          <w:rtl/>
          <w:lang w:eastAsia="he-IL"/>
        </w:rPr>
      </w:pPr>
      <w:r>
        <w:rPr>
          <w:rFonts w:hint="cs"/>
          <w:rtl/>
          <w:lang w:eastAsia="he-IL"/>
        </w:rPr>
        <w:t xml:space="preserve">זה עד 5,000 שקלים לאדם, אלמוג הוא התורם הראשון. </w:t>
      </w:r>
      <w:bookmarkStart w:id="25811" w:name="_ETM_Q59_672874"/>
      <w:bookmarkEnd w:id="25811"/>
      <w:r>
        <w:rPr>
          <w:rFonts w:hint="cs"/>
          <w:rtl/>
          <w:lang w:eastAsia="he-IL"/>
        </w:rPr>
        <w:t xml:space="preserve">אולי גם ניצוק תוכן בתפקיד של שרת התעמולה, כי בינתיים </w:t>
      </w:r>
      <w:bookmarkStart w:id="25812" w:name="_ETM_Q59_677199"/>
      <w:bookmarkEnd w:id="25812"/>
      <w:r>
        <w:rPr>
          <w:rFonts w:hint="cs"/>
          <w:rtl/>
          <w:lang w:eastAsia="he-IL"/>
        </w:rPr>
        <w:t xml:space="preserve">התפקיד היחיד שהיא עושה הוא תעמולה למען הממשלה בתוך מדינת </w:t>
      </w:r>
      <w:bookmarkStart w:id="25813" w:name="_ETM_Q59_684478"/>
      <w:bookmarkEnd w:id="25813"/>
      <w:r>
        <w:rPr>
          <w:rFonts w:hint="cs"/>
          <w:rtl/>
          <w:lang w:eastAsia="he-IL"/>
        </w:rPr>
        <w:t xml:space="preserve">ישראל. כפי שאני תופס את התפקיד הזה, היא אמורה לעשות </w:t>
      </w:r>
      <w:bookmarkStart w:id="25814" w:name="_ETM_Q59_683543"/>
      <w:bookmarkEnd w:id="25814"/>
      <w:r>
        <w:rPr>
          <w:rFonts w:hint="cs"/>
          <w:rtl/>
          <w:lang w:eastAsia="he-IL"/>
        </w:rPr>
        <w:t xml:space="preserve">תעמולה מחוץ למדינת ישראל. אולי להתעסק בארגוני </w:t>
      </w:r>
      <w:r>
        <w:rPr>
          <w:rFonts w:hint="cs"/>
          <w:lang w:eastAsia="he-IL"/>
        </w:rPr>
        <w:t>BDS</w:t>
      </w:r>
      <w:r>
        <w:rPr>
          <w:rFonts w:hint="cs"/>
          <w:rtl/>
          <w:lang w:eastAsia="he-IL"/>
        </w:rPr>
        <w:t xml:space="preserve">, אולי היא אמורה </w:t>
      </w:r>
      <w:bookmarkStart w:id="25815" w:name="_ETM_Q59_693975"/>
      <w:bookmarkEnd w:id="25815"/>
      <w:r>
        <w:rPr>
          <w:rFonts w:hint="cs"/>
          <w:rtl/>
          <w:lang w:eastAsia="he-IL"/>
        </w:rPr>
        <w:t xml:space="preserve">לעשות טוב למדינת ישראל, לשווק את מדינת ישראל. אבל בינתיים </w:t>
      </w:r>
      <w:bookmarkStart w:id="25816" w:name="_ETM_Q59_695336"/>
      <w:bookmarkEnd w:id="25816"/>
      <w:r>
        <w:rPr>
          <w:rFonts w:hint="cs"/>
          <w:rtl/>
          <w:lang w:eastAsia="he-IL"/>
        </w:rPr>
        <w:t>אני מבין שהיא משווקת את עצמה בתוך הממשלה על מ</w:t>
      </w:r>
      <w:bookmarkStart w:id="25817" w:name="_ETM_Q59_700888"/>
      <w:bookmarkEnd w:id="25817"/>
      <w:r>
        <w:rPr>
          <w:rFonts w:hint="cs"/>
          <w:rtl/>
          <w:lang w:eastAsia="he-IL"/>
        </w:rPr>
        <w:t>נת לקבל תקנים, תקציב, לשכה ועוד כמה דברים</w:t>
      </w:r>
      <w:bookmarkStart w:id="25818" w:name="_ETM_Q59_704251"/>
      <w:bookmarkEnd w:id="25818"/>
      <w:r>
        <w:rPr>
          <w:rFonts w:hint="cs"/>
          <w:rtl/>
          <w:lang w:eastAsia="he-IL"/>
        </w:rPr>
        <w:t xml:space="preserve"> טובים. </w:t>
      </w:r>
    </w:p>
    <w:p w:rsidR="00B24189" w:rsidRDefault="00B24189" w:rsidP="00C927FB">
      <w:pPr>
        <w:rPr>
          <w:rtl/>
          <w:lang w:eastAsia="he-IL"/>
        </w:rPr>
      </w:pPr>
      <w:bookmarkStart w:id="25819" w:name="_ETM_Q59_705323"/>
      <w:bookmarkStart w:id="25820" w:name="_ETM_Q59_705435"/>
      <w:bookmarkEnd w:id="25819"/>
      <w:bookmarkEnd w:id="25820"/>
    </w:p>
    <w:p w:rsidR="0095557B" w:rsidRDefault="00B24189" w:rsidP="00C927FB">
      <w:pPr>
        <w:rPr>
          <w:rtl/>
          <w:lang w:eastAsia="he-IL"/>
        </w:rPr>
      </w:pPr>
      <w:bookmarkStart w:id="25821" w:name="_ETM_Q59_705473"/>
      <w:bookmarkStart w:id="25822" w:name="_ETM_Q59_705553"/>
      <w:bookmarkEnd w:id="25821"/>
      <w:bookmarkEnd w:id="25822"/>
      <w:r>
        <w:rPr>
          <w:rFonts w:hint="cs"/>
          <w:rtl/>
          <w:lang w:eastAsia="he-IL"/>
        </w:rPr>
        <w:t xml:space="preserve">יושב פה שר שאולי יכול לחלוק חלק מהתקנים שלו. </w:t>
      </w:r>
      <w:bookmarkStart w:id="25823" w:name="_ETM_Q59_709285"/>
      <w:bookmarkEnd w:id="25823"/>
      <w:r>
        <w:rPr>
          <w:rFonts w:hint="cs"/>
          <w:rtl/>
          <w:lang w:eastAsia="he-IL"/>
        </w:rPr>
        <w:t xml:space="preserve">תעזור לחברתך </w:t>
      </w:r>
      <w:r>
        <w:rPr>
          <w:rtl/>
          <w:lang w:eastAsia="he-IL"/>
        </w:rPr>
        <w:t>–</w:t>
      </w:r>
      <w:r>
        <w:rPr>
          <w:rFonts w:hint="cs"/>
          <w:rtl/>
          <w:lang w:eastAsia="he-IL"/>
        </w:rPr>
        <w:t xml:space="preserve"> סתם הצעה, אתה לא חייב. </w:t>
      </w:r>
      <w:bookmarkStart w:id="25824" w:name="_ETM_Q59_712502"/>
      <w:bookmarkStart w:id="25825" w:name="_ETM_Q59_712582"/>
      <w:bookmarkStart w:id="25826" w:name="_ETM_Q59_712622"/>
      <w:bookmarkStart w:id="25827" w:name="TOR_Q60"/>
      <w:bookmarkEnd w:id="25824"/>
      <w:bookmarkEnd w:id="25825"/>
      <w:bookmarkEnd w:id="25826"/>
      <w:bookmarkEnd w:id="25827"/>
      <w:r w:rsidR="0095557B">
        <w:rPr>
          <w:rFonts w:hint="cs"/>
          <w:rtl/>
          <w:lang w:eastAsia="he-IL"/>
        </w:rPr>
        <w:t xml:space="preserve">אני רואה שנמצא פה גם יו"ר ועדת החינוך, אז אני רוצה לנצל את הבמה החשובה הזו </w:t>
      </w:r>
      <w:bookmarkStart w:id="25828" w:name="_ETM_Q60_121353"/>
      <w:bookmarkEnd w:id="25828"/>
      <w:r w:rsidR="0095557B">
        <w:rPr>
          <w:rFonts w:hint="cs"/>
          <w:rtl/>
          <w:lang w:eastAsia="he-IL"/>
        </w:rPr>
        <w:t>ולהזכיר שתכף נפתחת ההרשמה לגני הילדים.</w:t>
      </w:r>
    </w:p>
    <w:p w:rsidR="0095557B" w:rsidRDefault="0095557B" w:rsidP="00C927FB">
      <w:pPr>
        <w:ind w:firstLine="0"/>
        <w:rPr>
          <w:rtl/>
          <w:lang w:eastAsia="he-IL"/>
        </w:rPr>
      </w:pPr>
      <w:bookmarkStart w:id="25829" w:name="_ETM_Q60_119541"/>
      <w:bookmarkEnd w:id="25829"/>
    </w:p>
    <w:p w:rsidR="0095557B" w:rsidRDefault="0095557B" w:rsidP="00C927FB">
      <w:pPr>
        <w:pStyle w:val="af5"/>
        <w:keepNext/>
        <w:rPr>
          <w:rtl/>
        </w:rPr>
      </w:pPr>
      <w:bookmarkStart w:id="25830" w:name="ET_interruption_קר_אה_13"/>
      <w:r w:rsidRPr="00B021E7">
        <w:rPr>
          <w:rStyle w:val="TagStyle"/>
          <w:rtl/>
        </w:rPr>
        <w:lastRenderedPageBreak/>
        <w:t xml:space="preserve"> &lt;&lt; קריאה &gt;&gt;</w:t>
      </w:r>
      <w:r w:rsidRPr="00CE7E24">
        <w:rPr>
          <w:rStyle w:val="TagStyle"/>
          <w:rtl/>
        </w:rPr>
        <w:t xml:space="preserve"> </w:t>
      </w:r>
      <w:r>
        <w:rPr>
          <w:rtl/>
        </w:rPr>
        <w:t>קריאה:</w:t>
      </w:r>
      <w:r w:rsidRPr="00CE7E24">
        <w:rPr>
          <w:rStyle w:val="TagStyle"/>
          <w:rtl/>
        </w:rPr>
        <w:t xml:space="preserve"> </w:t>
      </w:r>
      <w:r w:rsidRPr="00B021E7">
        <w:rPr>
          <w:rStyle w:val="TagStyle"/>
          <w:rtl/>
        </w:rPr>
        <w:t>&lt;&lt; קריאה &gt;&gt;</w:t>
      </w:r>
      <w:r>
        <w:rPr>
          <w:rtl/>
        </w:rPr>
        <w:t xml:space="preserve">  </w:t>
      </w:r>
      <w:bookmarkEnd w:id="25830"/>
    </w:p>
    <w:p w:rsidR="0095557B" w:rsidRDefault="0095557B" w:rsidP="00C927FB">
      <w:pPr>
        <w:pStyle w:val="KeepWithNext"/>
        <w:rPr>
          <w:rtl/>
        </w:rPr>
      </w:pPr>
    </w:p>
    <w:p w:rsidR="0095557B" w:rsidRDefault="0095557B" w:rsidP="00C927FB">
      <w:pPr>
        <w:rPr>
          <w:rtl/>
        </w:rPr>
      </w:pPr>
      <w:bookmarkStart w:id="25831" w:name="_ETM_Q60_123788"/>
      <w:bookmarkStart w:id="25832" w:name="_ETM_Q60_124033"/>
      <w:bookmarkEnd w:id="25831"/>
      <w:bookmarkEnd w:id="25832"/>
      <w:r>
        <w:rPr>
          <w:rFonts w:hint="cs"/>
          <w:rtl/>
        </w:rPr>
        <w:t>נפ</w:t>
      </w:r>
      <w:bookmarkStart w:id="25833" w:name="_ETM_Q60_124113"/>
      <w:bookmarkEnd w:id="25833"/>
      <w:r>
        <w:rPr>
          <w:rFonts w:hint="cs"/>
          <w:rtl/>
        </w:rPr>
        <w:t>תחה.</w:t>
      </w:r>
      <w:bookmarkStart w:id="25834" w:name="_ETM_Q60_124605"/>
      <w:bookmarkStart w:id="25835" w:name="_ETM_Q60_124659"/>
      <w:bookmarkStart w:id="25836" w:name="_ETM_Q60_124705"/>
      <w:bookmarkStart w:id="25837" w:name="_ETM_Q60_124746"/>
      <w:bookmarkEnd w:id="25834"/>
      <w:bookmarkEnd w:id="25835"/>
      <w:bookmarkEnd w:id="25836"/>
      <w:bookmarkEnd w:id="25837"/>
    </w:p>
    <w:p w:rsidR="0095557B" w:rsidRDefault="0095557B" w:rsidP="00C927FB">
      <w:pPr>
        <w:rPr>
          <w:rtl/>
        </w:rPr>
      </w:pPr>
    </w:p>
    <w:p w:rsidR="0095557B" w:rsidRDefault="0095557B" w:rsidP="00C927FB">
      <w:pPr>
        <w:pStyle w:val="-"/>
        <w:keepNext/>
        <w:rPr>
          <w:rtl/>
        </w:rPr>
      </w:pPr>
      <w:bookmarkStart w:id="25838" w:name="ET_speakercontinue_6151_15"/>
      <w:r w:rsidRPr="00B021E7">
        <w:rPr>
          <w:rStyle w:val="TagStyle"/>
          <w:rtl/>
        </w:rPr>
        <w:t xml:space="preserve"> &lt;&lt; דובר_המשך &gt;&gt;</w:t>
      </w:r>
      <w:r w:rsidRPr="00CE7E24">
        <w:rPr>
          <w:rStyle w:val="TagStyle"/>
          <w:rtl/>
        </w:rPr>
        <w:t xml:space="preserve"> </w:t>
      </w:r>
      <w:r>
        <w:rPr>
          <w:rtl/>
        </w:rPr>
        <w:t>רון כץ (יש עתיד):</w:t>
      </w:r>
      <w:r w:rsidRPr="00CE7E24">
        <w:rPr>
          <w:rStyle w:val="TagStyle"/>
          <w:rtl/>
        </w:rPr>
        <w:t xml:space="preserve"> </w:t>
      </w:r>
      <w:r w:rsidRPr="00B021E7">
        <w:rPr>
          <w:rStyle w:val="TagStyle"/>
          <w:rtl/>
        </w:rPr>
        <w:t>&lt;&lt; דובר_המשך &gt;&gt;</w:t>
      </w:r>
      <w:r>
        <w:rPr>
          <w:rtl/>
        </w:rPr>
        <w:t xml:space="preserve">  </w:t>
      </w:r>
      <w:bookmarkEnd w:id="25838"/>
    </w:p>
    <w:p w:rsidR="0095557B" w:rsidRPr="00CE7E24" w:rsidRDefault="0095557B" w:rsidP="00C927FB">
      <w:pPr>
        <w:pStyle w:val="KeepWithNext"/>
        <w:rPr>
          <w:rtl/>
        </w:rPr>
      </w:pPr>
      <w:bookmarkStart w:id="25839" w:name="_ETM_Q60_128890"/>
      <w:bookmarkEnd w:id="25839"/>
    </w:p>
    <w:p w:rsidR="0095557B" w:rsidRPr="00CE7E24" w:rsidRDefault="0095557B" w:rsidP="00C927FB">
      <w:pPr>
        <w:rPr>
          <w:rtl/>
        </w:rPr>
      </w:pPr>
      <w:bookmarkStart w:id="25840" w:name="_ETM_Q60_126492"/>
      <w:bookmarkStart w:id="25841" w:name="_ETM_Q60_126536"/>
      <w:bookmarkEnd w:id="25840"/>
      <w:bookmarkEnd w:id="25841"/>
      <w:r>
        <w:rPr>
          <w:rFonts w:hint="cs"/>
          <w:rtl/>
        </w:rPr>
        <w:t xml:space="preserve">נכון, היא נפתחה. תכף </w:t>
      </w:r>
      <w:bookmarkStart w:id="25842" w:name="_ETM_Q60_125365"/>
      <w:bookmarkEnd w:id="25842"/>
      <w:r>
        <w:rPr>
          <w:rFonts w:hint="cs"/>
          <w:rtl/>
        </w:rPr>
        <w:t xml:space="preserve">נסגרת ההרשמה לגני הילדים. אומנם ההרשמה נפתחה, והצוותים עובדים טוב </w:t>
      </w:r>
      <w:bookmarkStart w:id="25843" w:name="_ETM_Q60_131409"/>
      <w:bookmarkEnd w:id="25843"/>
      <w:r>
        <w:rPr>
          <w:rFonts w:hint="cs"/>
          <w:rtl/>
        </w:rPr>
        <w:t xml:space="preserve">וירשמו את כל הילדים, אבל יש בעיה: אחרי שירשמו את </w:t>
      </w:r>
      <w:bookmarkStart w:id="25844" w:name="_ETM_Q60_137773"/>
      <w:bookmarkEnd w:id="25844"/>
      <w:r>
        <w:rPr>
          <w:rFonts w:hint="cs"/>
          <w:rtl/>
        </w:rPr>
        <w:t>כל הילדים האלה, והם יגיעו לגני הילדים, הם יגלו ד</w:t>
      </w:r>
      <w:bookmarkStart w:id="25845" w:name="_ETM_Q60_142316"/>
      <w:bookmarkEnd w:id="25845"/>
      <w:r>
        <w:rPr>
          <w:rFonts w:hint="cs"/>
          <w:rtl/>
        </w:rPr>
        <w:t xml:space="preserve">בר אחד: אין צוותים; אי-אפשר לגייס סייעות. גם גננות </w:t>
      </w:r>
      <w:bookmarkStart w:id="25846" w:name="_ETM_Q60_147500"/>
      <w:bookmarkEnd w:id="25846"/>
      <w:r>
        <w:rPr>
          <w:rFonts w:hint="cs"/>
          <w:rtl/>
        </w:rPr>
        <w:t xml:space="preserve">נהיה אירוע קשה מאוד. בסופו של דבר זה נופל על </w:t>
      </w:r>
      <w:bookmarkStart w:id="25847" w:name="_ETM_Q60_151596"/>
      <w:bookmarkEnd w:id="25847"/>
      <w:r>
        <w:rPr>
          <w:rFonts w:hint="cs"/>
          <w:rtl/>
        </w:rPr>
        <w:t xml:space="preserve">העיריות, ולעיריות אין דרך להתמודד עם זה. יושבת פה שרת </w:t>
      </w:r>
      <w:bookmarkStart w:id="25848" w:name="_ETM_Q60_155138"/>
      <w:bookmarkEnd w:id="25848"/>
      <w:r>
        <w:rPr>
          <w:rFonts w:hint="cs"/>
          <w:rtl/>
        </w:rPr>
        <w:t xml:space="preserve">החינוך לשעבר, דיברנו על זה רבות. היא עשתה מהלכים גדולים. </w:t>
      </w:r>
      <w:bookmarkStart w:id="25849" w:name="_ETM_Q60_159226"/>
      <w:bookmarkEnd w:id="25849"/>
      <w:r>
        <w:rPr>
          <w:rFonts w:hint="cs"/>
          <w:rtl/>
        </w:rPr>
        <w:t xml:space="preserve">לצערי, נכנס שר חינוך, שלפני שהוא הכיר את המשרד, </w:t>
      </w:r>
      <w:bookmarkStart w:id="25850" w:name="_ETM_Q60_161186"/>
      <w:bookmarkEnd w:id="25850"/>
      <w:r>
        <w:rPr>
          <w:rFonts w:hint="cs"/>
          <w:rtl/>
        </w:rPr>
        <w:t xml:space="preserve">הוא דאג לבטל כל דבר טוב שהיה בו. אז </w:t>
      </w:r>
      <w:bookmarkStart w:id="25851" w:name="_ETM_Q60_167923"/>
      <w:bookmarkEnd w:id="25851"/>
      <w:r>
        <w:rPr>
          <w:rFonts w:hint="cs"/>
          <w:rtl/>
        </w:rPr>
        <w:t xml:space="preserve">אני </w:t>
      </w:r>
      <w:bookmarkStart w:id="25852" w:name="_ETM_Q60_166217"/>
      <w:bookmarkEnd w:id="25852"/>
      <w:r>
        <w:rPr>
          <w:rFonts w:hint="cs"/>
          <w:rtl/>
        </w:rPr>
        <w:t xml:space="preserve">פונה אליך, כי אני יודע שאתה אדם מקצועי שלא מחפש </w:t>
      </w:r>
      <w:bookmarkStart w:id="25853" w:name="_ETM_Q60_169543"/>
      <w:bookmarkEnd w:id="25853"/>
      <w:r>
        <w:rPr>
          <w:rFonts w:hint="cs"/>
          <w:rtl/>
        </w:rPr>
        <w:t xml:space="preserve">לבטל דברים שאני לא יודע למה החליטו לבטל אותם, ואתה </w:t>
      </w:r>
      <w:bookmarkStart w:id="25854" w:name="_ETM_Q60_172284"/>
      <w:bookmarkEnd w:id="25854"/>
      <w:r>
        <w:rPr>
          <w:rFonts w:hint="cs"/>
          <w:rtl/>
        </w:rPr>
        <w:t xml:space="preserve">לא מחפש את הקרדיט, ואני פונה אליך באמת. </w:t>
      </w:r>
      <w:bookmarkStart w:id="25855" w:name="_ETM_Q60_177115"/>
      <w:bookmarkEnd w:id="25855"/>
      <w:r>
        <w:rPr>
          <w:rFonts w:hint="cs"/>
          <w:rtl/>
        </w:rPr>
        <w:t xml:space="preserve">הייתי ראש מינהל חינוך, יש מצוקה אמיתית. אתמול </w:t>
      </w:r>
      <w:bookmarkStart w:id="25856" w:name="_ETM_Q60_187099"/>
      <w:bookmarkEnd w:id="25856"/>
      <w:r>
        <w:rPr>
          <w:rFonts w:hint="cs"/>
          <w:rtl/>
        </w:rPr>
        <w:t xml:space="preserve">דיברתי עם בכירה מאוד בתוך המערכת, ולא אנקוב בשמות, שאמרה </w:t>
      </w:r>
      <w:bookmarkStart w:id="25857" w:name="_ETM_Q60_187475"/>
      <w:bookmarkEnd w:id="25857"/>
      <w:r>
        <w:rPr>
          <w:rFonts w:hint="cs"/>
          <w:rtl/>
        </w:rPr>
        <w:t xml:space="preserve">לי: תשמע, אם אתם לא תעלו את הנושא הזה ואם </w:t>
      </w:r>
      <w:bookmarkStart w:id="25858" w:name="_ETM_Q60_190131"/>
      <w:bookmarkEnd w:id="25858"/>
      <w:r>
        <w:rPr>
          <w:rFonts w:hint="cs"/>
          <w:rtl/>
        </w:rPr>
        <w:t xml:space="preserve">מישהו לא יתעסק בזה, אנחנו לא נפתח את שנת הלימודים. </w:t>
      </w:r>
      <w:bookmarkStart w:id="25859" w:name="_ETM_Q60_195523"/>
      <w:bookmarkEnd w:id="25859"/>
      <w:r>
        <w:rPr>
          <w:rFonts w:hint="cs"/>
          <w:rtl/>
        </w:rPr>
        <w:t>בכל שנה אומרים את זה, ובכל שנה זה</w:t>
      </w:r>
      <w:bookmarkStart w:id="25860" w:name="_ETM_Q60_190985"/>
      <w:bookmarkEnd w:id="25860"/>
      <w:r>
        <w:rPr>
          <w:rFonts w:hint="cs"/>
          <w:rtl/>
        </w:rPr>
        <w:t xml:space="preserve"> נהיה יותר קשה, אבל השנה זה קשה במיוחד. </w:t>
      </w:r>
      <w:bookmarkStart w:id="25861" w:name="_ETM_Q60_199071"/>
      <w:bookmarkEnd w:id="25861"/>
      <w:r>
        <w:rPr>
          <w:rFonts w:hint="cs"/>
          <w:rtl/>
        </w:rPr>
        <w:t xml:space="preserve">כבר אין פתרונות קסם, אין איך לעשות את זה. </w:t>
      </w:r>
      <w:bookmarkStart w:id="25862" w:name="_ETM_Q60_201550"/>
      <w:bookmarkEnd w:id="25862"/>
      <w:r>
        <w:rPr>
          <w:rFonts w:hint="cs"/>
          <w:rtl/>
        </w:rPr>
        <w:t xml:space="preserve">גנים </w:t>
      </w:r>
      <w:r>
        <w:rPr>
          <w:rtl/>
        </w:rPr>
        <w:t>–</w:t>
      </w:r>
      <w:r>
        <w:rPr>
          <w:rFonts w:hint="cs"/>
          <w:rtl/>
        </w:rPr>
        <w:t xml:space="preserve"> או שהם לא נפתחים, או שנפתחים בצוות חסר.</w:t>
      </w:r>
      <w:bookmarkStart w:id="25863" w:name="_ETM_Q60_205147"/>
      <w:bookmarkEnd w:id="25863"/>
      <w:r>
        <w:rPr>
          <w:rFonts w:hint="cs"/>
          <w:rtl/>
        </w:rPr>
        <w:t xml:space="preserve"> תאר לעצמך מצב שבו הורים שולחים את הילדים שלהם בפעם הראשונה </w:t>
      </w:r>
      <w:bookmarkStart w:id="25864" w:name="_ETM_Q60_208387"/>
      <w:bookmarkEnd w:id="25864"/>
      <w:r>
        <w:rPr>
          <w:rFonts w:hint="cs"/>
          <w:rtl/>
        </w:rPr>
        <w:t>לגן, ומגלים שבגן הזה יש צוות של גננת וסייעת ב</w:t>
      </w:r>
      <w:bookmarkStart w:id="25865" w:name="_ETM_Q60_214272"/>
      <w:bookmarkEnd w:id="25865"/>
      <w:r>
        <w:rPr>
          <w:rFonts w:hint="cs"/>
          <w:rtl/>
        </w:rPr>
        <w:t xml:space="preserve">מקום צוות הרבה יותר גדול. לפעמים זה רק גננת, </w:t>
      </w:r>
      <w:bookmarkStart w:id="25866" w:name="_ETM_Q60_217986"/>
      <w:bookmarkEnd w:id="25866"/>
      <w:r>
        <w:rPr>
          <w:rFonts w:hint="cs"/>
          <w:rtl/>
        </w:rPr>
        <w:t>או לפעמים גם זה אין לנו.</w:t>
      </w:r>
    </w:p>
    <w:p w:rsidR="0095557B" w:rsidRDefault="0095557B" w:rsidP="00C927FB">
      <w:pPr>
        <w:rPr>
          <w:rtl/>
        </w:rPr>
      </w:pPr>
      <w:bookmarkStart w:id="25867" w:name="_ETM_Q60_120173"/>
      <w:bookmarkStart w:id="25868" w:name="_ETM_Q60_120235"/>
      <w:bookmarkEnd w:id="25867"/>
      <w:bookmarkEnd w:id="25868"/>
    </w:p>
    <w:p w:rsidR="0095557B" w:rsidRDefault="0095557B" w:rsidP="00C927FB">
      <w:pPr>
        <w:pStyle w:val="af6"/>
        <w:keepNext/>
        <w:rPr>
          <w:rtl/>
        </w:rPr>
      </w:pPr>
      <w:r w:rsidRPr="00B021E7">
        <w:rPr>
          <w:rStyle w:val="TagStyle"/>
          <w:rtl/>
        </w:rPr>
        <w:t xml:space="preserve"> &lt;&lt; יור &gt;&gt;</w:t>
      </w:r>
      <w:r w:rsidRPr="00FD7CBD">
        <w:rPr>
          <w:rStyle w:val="TagStyle"/>
          <w:rtl/>
        </w:rPr>
        <w:t xml:space="preserve"> </w:t>
      </w:r>
      <w:r>
        <w:rPr>
          <w:rtl/>
        </w:rPr>
        <w:t>היו"ר יפעת שאשא ביטון:</w:t>
      </w:r>
      <w:r w:rsidRPr="00FD7CBD">
        <w:rPr>
          <w:rStyle w:val="TagStyle"/>
          <w:rtl/>
        </w:rPr>
        <w:t xml:space="preserve"> </w:t>
      </w:r>
      <w:r w:rsidRPr="00B021E7">
        <w:rPr>
          <w:rStyle w:val="TagStyle"/>
          <w:rtl/>
        </w:rPr>
        <w:t>&lt;&lt; יור &gt;&gt;</w:t>
      </w:r>
      <w:r>
        <w:rPr>
          <w:rtl/>
        </w:rPr>
        <w:t xml:space="preserve">  </w:t>
      </w:r>
    </w:p>
    <w:p w:rsidR="0095557B" w:rsidRDefault="0095557B" w:rsidP="00C927FB">
      <w:pPr>
        <w:pStyle w:val="KeepWithNext"/>
        <w:rPr>
          <w:rtl/>
          <w:lang w:eastAsia="he-IL"/>
        </w:rPr>
      </w:pPr>
    </w:p>
    <w:p w:rsidR="0095557B" w:rsidRDefault="0095557B" w:rsidP="00C927FB">
      <w:pPr>
        <w:rPr>
          <w:rtl/>
          <w:lang w:eastAsia="he-IL"/>
        </w:rPr>
      </w:pPr>
      <w:bookmarkStart w:id="25869" w:name="_ETM_Q60_213398"/>
      <w:bookmarkStart w:id="25870" w:name="_ETM_Q60_213465"/>
      <w:bookmarkEnd w:id="25869"/>
      <w:bookmarkEnd w:id="25870"/>
      <w:r>
        <w:rPr>
          <w:rFonts w:hint="cs"/>
          <w:rtl/>
          <w:lang w:eastAsia="he-IL"/>
        </w:rPr>
        <w:t>לא. אין רק</w:t>
      </w:r>
      <w:bookmarkStart w:id="25871" w:name="_ETM_Q60_220296"/>
      <w:bookmarkEnd w:id="25871"/>
      <w:r>
        <w:rPr>
          <w:rFonts w:hint="cs"/>
          <w:rtl/>
          <w:lang w:eastAsia="he-IL"/>
        </w:rPr>
        <w:t xml:space="preserve"> גננת, אבל יש מספר ילדים גדול, כי מצמצמים גנים.</w:t>
      </w:r>
    </w:p>
    <w:p w:rsidR="0095557B" w:rsidRDefault="0095557B" w:rsidP="00C927FB">
      <w:pPr>
        <w:ind w:firstLine="0"/>
        <w:rPr>
          <w:rtl/>
          <w:lang w:eastAsia="he-IL"/>
        </w:rPr>
      </w:pPr>
      <w:bookmarkStart w:id="25872" w:name="_ETM_Q60_221124"/>
      <w:bookmarkStart w:id="25873" w:name="_ETM_Q60_221158"/>
      <w:bookmarkStart w:id="25874" w:name="_ETM_Q60_221192"/>
      <w:bookmarkStart w:id="25875" w:name="_ETM_Q60_221236"/>
      <w:bookmarkEnd w:id="25872"/>
      <w:bookmarkEnd w:id="25873"/>
      <w:bookmarkEnd w:id="25874"/>
      <w:bookmarkEnd w:id="25875"/>
    </w:p>
    <w:p w:rsidR="0095557B" w:rsidRDefault="0095557B" w:rsidP="00C927FB">
      <w:pPr>
        <w:pStyle w:val="-"/>
        <w:keepNext/>
        <w:rPr>
          <w:rtl/>
        </w:rPr>
      </w:pPr>
      <w:r w:rsidRPr="00B021E7">
        <w:rPr>
          <w:rStyle w:val="TagStyle"/>
          <w:rtl/>
        </w:rPr>
        <w:t xml:space="preserve"> &lt;&lt; דובר_המשך &gt;&gt;</w:t>
      </w:r>
      <w:r w:rsidRPr="00722A11">
        <w:rPr>
          <w:rStyle w:val="TagStyle"/>
          <w:rtl/>
        </w:rPr>
        <w:t xml:space="preserve"> </w:t>
      </w:r>
      <w:r>
        <w:rPr>
          <w:rtl/>
        </w:rPr>
        <w:t>רון כץ (יש עתיד):</w:t>
      </w:r>
      <w:r w:rsidRPr="00722A11">
        <w:rPr>
          <w:rStyle w:val="TagStyle"/>
          <w:rtl/>
        </w:rPr>
        <w:t xml:space="preserve"> </w:t>
      </w:r>
      <w:r w:rsidRPr="00B021E7">
        <w:rPr>
          <w:rStyle w:val="TagStyle"/>
          <w:rtl/>
        </w:rPr>
        <w:t>&lt;&lt; דובר_המשך &gt;&gt;</w:t>
      </w:r>
      <w:r>
        <w:rPr>
          <w:rtl/>
        </w:rPr>
        <w:t xml:space="preserve">  </w:t>
      </w:r>
    </w:p>
    <w:p w:rsidR="0095557B" w:rsidRDefault="0095557B" w:rsidP="00C927FB">
      <w:pPr>
        <w:pStyle w:val="KeepWithNext"/>
        <w:rPr>
          <w:rtl/>
          <w:lang w:eastAsia="he-IL"/>
        </w:rPr>
      </w:pPr>
    </w:p>
    <w:p w:rsidR="0095557B" w:rsidRPr="00722A11" w:rsidRDefault="0095557B" w:rsidP="00C927FB">
      <w:pPr>
        <w:rPr>
          <w:rtl/>
          <w:lang w:eastAsia="he-IL"/>
        </w:rPr>
      </w:pPr>
      <w:bookmarkStart w:id="25876" w:name="_ETM_Q60_222225"/>
      <w:bookmarkEnd w:id="25876"/>
      <w:r>
        <w:rPr>
          <w:rFonts w:hint="cs"/>
          <w:rtl/>
          <w:lang w:eastAsia="he-IL"/>
        </w:rPr>
        <w:t>זה</w:t>
      </w:r>
      <w:bookmarkStart w:id="25877" w:name="_ETM_Q60_222713"/>
      <w:bookmarkEnd w:id="25877"/>
      <w:r>
        <w:rPr>
          <w:rFonts w:hint="cs"/>
          <w:rtl/>
          <w:lang w:eastAsia="he-IL"/>
        </w:rPr>
        <w:t xml:space="preserve"> קורה הרבה, דוחסים ילדים, והתנאים נפגעים. זה לא יכול לקרות במדינת </w:t>
      </w:r>
      <w:bookmarkStart w:id="25878" w:name="_ETM_Q60_230265"/>
      <w:bookmarkEnd w:id="25878"/>
      <w:r>
        <w:rPr>
          <w:rFonts w:hint="cs"/>
          <w:rtl/>
          <w:lang w:eastAsia="he-IL"/>
        </w:rPr>
        <w:t xml:space="preserve">ישראל בשנת 2023, עם כל הכבוד לרפורמה משפטית ועם </w:t>
      </w:r>
      <w:bookmarkStart w:id="25879" w:name="_ETM_Q60_231501"/>
      <w:bookmarkEnd w:id="25879"/>
      <w:r>
        <w:rPr>
          <w:rFonts w:hint="cs"/>
          <w:rtl/>
          <w:lang w:eastAsia="he-IL"/>
        </w:rPr>
        <w:t xml:space="preserve">כל הכבוד להרבה מאוד דברים שרוצים לעשות. </w:t>
      </w:r>
    </w:p>
    <w:p w:rsidR="0095557B" w:rsidRDefault="0095557B" w:rsidP="00C927FB">
      <w:pPr>
        <w:rPr>
          <w:rtl/>
        </w:rPr>
      </w:pPr>
      <w:bookmarkStart w:id="25880" w:name="_ETM_Q60_214870"/>
      <w:bookmarkStart w:id="25881" w:name="_ETM_Q60_214919"/>
      <w:bookmarkEnd w:id="25880"/>
      <w:bookmarkEnd w:id="25881"/>
    </w:p>
    <w:p w:rsidR="0095557B" w:rsidRDefault="0095557B" w:rsidP="00C927FB">
      <w:pPr>
        <w:pStyle w:val="af6"/>
        <w:keepNext/>
        <w:rPr>
          <w:rtl/>
        </w:rPr>
      </w:pPr>
      <w:bookmarkStart w:id="25882" w:name="ET_yor_6491_36"/>
      <w:r w:rsidRPr="00B021E7">
        <w:rPr>
          <w:rStyle w:val="TagStyle"/>
          <w:rtl/>
        </w:rPr>
        <w:t xml:space="preserve"> &lt;&lt; יור &gt;&gt;</w:t>
      </w:r>
      <w:r w:rsidRPr="00FD7CBD">
        <w:rPr>
          <w:rStyle w:val="TagStyle"/>
          <w:rtl/>
        </w:rPr>
        <w:t xml:space="preserve"> </w:t>
      </w:r>
      <w:r>
        <w:rPr>
          <w:rtl/>
        </w:rPr>
        <w:t>היו"ר יפעת שאשא ביטון:</w:t>
      </w:r>
      <w:r w:rsidRPr="00FD7CBD">
        <w:rPr>
          <w:rStyle w:val="TagStyle"/>
          <w:rtl/>
        </w:rPr>
        <w:t xml:space="preserve"> </w:t>
      </w:r>
      <w:r w:rsidRPr="00B021E7">
        <w:rPr>
          <w:rStyle w:val="TagStyle"/>
          <w:rtl/>
        </w:rPr>
        <w:t>&lt;&lt; יור &gt;&gt;</w:t>
      </w:r>
      <w:bookmarkEnd w:id="25882"/>
      <w:r>
        <w:rPr>
          <w:rtl/>
        </w:rPr>
        <w:t xml:space="preserve">  </w:t>
      </w:r>
    </w:p>
    <w:p w:rsidR="0095557B" w:rsidRDefault="0095557B" w:rsidP="00C927FB">
      <w:pPr>
        <w:pStyle w:val="KeepWithNext"/>
        <w:rPr>
          <w:rtl/>
          <w:lang w:eastAsia="he-IL"/>
        </w:rPr>
      </w:pPr>
    </w:p>
    <w:p w:rsidR="0095557B" w:rsidRDefault="0095557B" w:rsidP="00C927FB">
      <w:pPr>
        <w:rPr>
          <w:rtl/>
          <w:lang w:eastAsia="he-IL"/>
        </w:rPr>
      </w:pPr>
      <w:r>
        <w:rPr>
          <w:rFonts w:hint="cs"/>
          <w:rtl/>
          <w:lang w:eastAsia="he-IL"/>
        </w:rPr>
        <w:t>תודה רבה.</w:t>
      </w:r>
    </w:p>
    <w:p w:rsidR="0095557B" w:rsidRDefault="0095557B" w:rsidP="00C927FB">
      <w:pPr>
        <w:rPr>
          <w:rtl/>
          <w:lang w:eastAsia="he-IL"/>
        </w:rPr>
      </w:pPr>
      <w:bookmarkStart w:id="25883" w:name="_ETM_Q60_236239"/>
      <w:bookmarkStart w:id="25884" w:name="_ETM_Q60_236298"/>
      <w:bookmarkEnd w:id="25883"/>
      <w:bookmarkEnd w:id="25884"/>
    </w:p>
    <w:p w:rsidR="0095557B" w:rsidRDefault="0095557B" w:rsidP="00C927FB">
      <w:pPr>
        <w:rPr>
          <w:rtl/>
          <w:lang w:eastAsia="he-IL"/>
        </w:rPr>
      </w:pPr>
      <w:bookmarkStart w:id="25885" w:name="_ETM_Q60_236336"/>
      <w:bookmarkStart w:id="25886" w:name="_ETM_Q60_236393"/>
      <w:bookmarkEnd w:id="25885"/>
      <w:bookmarkEnd w:id="25886"/>
    </w:p>
    <w:p w:rsidR="0095557B" w:rsidRDefault="0095557B" w:rsidP="00C927FB">
      <w:pPr>
        <w:pStyle w:val="-"/>
        <w:keepNext/>
        <w:rPr>
          <w:rtl/>
        </w:rPr>
      </w:pPr>
      <w:r w:rsidRPr="00B021E7">
        <w:rPr>
          <w:rStyle w:val="TagStyle"/>
          <w:rtl/>
        </w:rPr>
        <w:lastRenderedPageBreak/>
        <w:t xml:space="preserve"> &lt;&lt; דובר_המשך &gt;&gt;</w:t>
      </w:r>
      <w:r w:rsidRPr="00722A11">
        <w:rPr>
          <w:rStyle w:val="TagStyle"/>
          <w:rtl/>
        </w:rPr>
        <w:t xml:space="preserve"> </w:t>
      </w:r>
      <w:r>
        <w:rPr>
          <w:rtl/>
        </w:rPr>
        <w:t>רון כץ (יש עתיד):</w:t>
      </w:r>
      <w:r w:rsidRPr="00722A11">
        <w:rPr>
          <w:rStyle w:val="TagStyle"/>
          <w:rtl/>
        </w:rPr>
        <w:t xml:space="preserve"> </w:t>
      </w:r>
      <w:r w:rsidRPr="00B021E7">
        <w:rPr>
          <w:rStyle w:val="TagStyle"/>
          <w:rtl/>
        </w:rPr>
        <w:t>&lt;&lt; דובר_המשך &gt;&gt;</w:t>
      </w:r>
      <w:r>
        <w:rPr>
          <w:rtl/>
        </w:rPr>
        <w:t xml:space="preserve">  </w:t>
      </w:r>
    </w:p>
    <w:p w:rsidR="0095557B" w:rsidRDefault="0095557B" w:rsidP="00C927FB">
      <w:pPr>
        <w:rPr>
          <w:rtl/>
          <w:lang w:eastAsia="he-IL"/>
        </w:rPr>
      </w:pPr>
    </w:p>
    <w:p w:rsidR="0095557B" w:rsidRDefault="0095557B" w:rsidP="00C927FB">
      <w:pPr>
        <w:rPr>
          <w:rtl/>
          <w:lang w:eastAsia="he-IL"/>
        </w:rPr>
      </w:pPr>
      <w:bookmarkStart w:id="25887" w:name="_ETM_Q60_238036"/>
      <w:bookmarkEnd w:id="25887"/>
      <w:r>
        <w:rPr>
          <w:rFonts w:hint="cs"/>
          <w:rtl/>
          <w:lang w:eastAsia="he-IL"/>
        </w:rPr>
        <w:t xml:space="preserve">ואופיר, אני גם </w:t>
      </w:r>
      <w:bookmarkStart w:id="25888" w:name="_ETM_Q60_239695"/>
      <w:bookmarkEnd w:id="25888"/>
      <w:r>
        <w:rPr>
          <w:rFonts w:hint="cs"/>
          <w:rtl/>
          <w:lang w:eastAsia="he-IL"/>
        </w:rPr>
        <w:t>פונה אליך בתור יו"ר קואליציה שהתעסק הרבה בגיל הרך</w:t>
      </w:r>
      <w:bookmarkStart w:id="25889" w:name="_ETM_Q60_242157"/>
      <w:bookmarkEnd w:id="25889"/>
      <w:r>
        <w:rPr>
          <w:rFonts w:hint="cs"/>
          <w:rtl/>
          <w:lang w:eastAsia="he-IL"/>
        </w:rPr>
        <w:t xml:space="preserve">. הגיל הרך בקריסה במדינת ישראל, וזה במשמרת </w:t>
      </w:r>
      <w:bookmarkStart w:id="25890" w:name="_ETM_Q60_242334"/>
      <w:bookmarkEnd w:id="25890"/>
      <w:r>
        <w:rPr>
          <w:rFonts w:hint="cs"/>
          <w:rtl/>
          <w:lang w:eastAsia="he-IL"/>
        </w:rPr>
        <w:t>שלכם עכשיו. תודה רבה.</w:t>
      </w:r>
    </w:p>
    <w:p w:rsidR="0095557B" w:rsidRDefault="0095557B" w:rsidP="00C927FB">
      <w:pPr>
        <w:rPr>
          <w:rtl/>
          <w:lang w:eastAsia="he-IL"/>
        </w:rPr>
      </w:pPr>
      <w:bookmarkStart w:id="25891" w:name="_ETM_Q60_120328"/>
      <w:bookmarkStart w:id="25892" w:name="_ETM_Q60_120370"/>
      <w:bookmarkEnd w:id="25891"/>
      <w:bookmarkEnd w:id="25892"/>
    </w:p>
    <w:p w:rsidR="0095557B" w:rsidRDefault="0095557B" w:rsidP="00C927FB">
      <w:pPr>
        <w:pStyle w:val="af6"/>
        <w:keepNext/>
        <w:rPr>
          <w:rtl/>
        </w:rPr>
      </w:pPr>
      <w:bookmarkStart w:id="25893" w:name="ET_yor_6491_37"/>
      <w:r w:rsidRPr="00B021E7">
        <w:rPr>
          <w:rStyle w:val="TagStyle"/>
          <w:rtl/>
        </w:rPr>
        <w:t xml:space="preserve"> &lt;&lt; יור &gt;&gt;</w:t>
      </w:r>
      <w:r w:rsidRPr="00FD7CBD">
        <w:rPr>
          <w:rStyle w:val="TagStyle"/>
          <w:rtl/>
        </w:rPr>
        <w:t xml:space="preserve"> </w:t>
      </w:r>
      <w:r>
        <w:rPr>
          <w:rtl/>
        </w:rPr>
        <w:t>היו"ר יפעת שאשא ביטון:</w:t>
      </w:r>
      <w:r w:rsidRPr="00FD7CBD">
        <w:rPr>
          <w:rStyle w:val="TagStyle"/>
          <w:rtl/>
        </w:rPr>
        <w:t xml:space="preserve"> </w:t>
      </w:r>
      <w:r w:rsidRPr="00B021E7">
        <w:rPr>
          <w:rStyle w:val="TagStyle"/>
          <w:rtl/>
        </w:rPr>
        <w:t>&lt;&lt; יור &gt;&gt;</w:t>
      </w:r>
      <w:bookmarkEnd w:id="25893"/>
      <w:r>
        <w:rPr>
          <w:rtl/>
        </w:rPr>
        <w:t xml:space="preserve">  </w:t>
      </w:r>
    </w:p>
    <w:p w:rsidR="0095557B" w:rsidRDefault="0095557B" w:rsidP="00C927FB">
      <w:pPr>
        <w:pStyle w:val="KeepWithNext"/>
        <w:rPr>
          <w:rtl/>
          <w:lang w:eastAsia="he-IL"/>
        </w:rPr>
      </w:pPr>
    </w:p>
    <w:p w:rsidR="0095557B" w:rsidRDefault="0095557B" w:rsidP="00C927FB">
      <w:pPr>
        <w:rPr>
          <w:rtl/>
        </w:rPr>
      </w:pPr>
      <w:r>
        <w:rPr>
          <w:rFonts w:hint="cs"/>
          <w:rtl/>
          <w:lang w:eastAsia="he-IL"/>
        </w:rPr>
        <w:t xml:space="preserve">תודה רבה, חבר הכנסת רון כץ. הסיפור של שכר הסייעות ואגב, </w:t>
      </w:r>
      <w:bookmarkStart w:id="25894" w:name="_ETM_Q60_257030"/>
      <w:bookmarkEnd w:id="25894"/>
      <w:r>
        <w:rPr>
          <w:rFonts w:hint="cs"/>
          <w:rtl/>
          <w:lang w:eastAsia="he-IL"/>
        </w:rPr>
        <w:t xml:space="preserve">גם של היועצות, באמת צריך להיות מטופל. הוא כבר די גמור. </w:t>
      </w:r>
      <w:bookmarkStart w:id="25895" w:name="_ETM_Q60_263551"/>
      <w:bookmarkEnd w:id="25895"/>
      <w:r>
        <w:rPr>
          <w:rFonts w:hint="cs"/>
          <w:rtl/>
          <w:lang w:eastAsia="he-IL"/>
        </w:rPr>
        <w:t>היה אמור לעבור יחד עם ההסכם של ההסתדרות. הרי אלה</w:t>
      </w:r>
      <w:bookmarkStart w:id="25896" w:name="_ETM_Q60_265438"/>
      <w:bookmarkEnd w:id="25896"/>
      <w:r>
        <w:rPr>
          <w:rFonts w:hint="cs"/>
          <w:rtl/>
          <w:lang w:eastAsia="he-IL"/>
        </w:rPr>
        <w:t xml:space="preserve"> שני הסכמים נפרדים. משום מה לאוצר היה נוח לשמור את </w:t>
      </w:r>
      <w:bookmarkStart w:id="25897" w:name="_ETM_Q60_267512"/>
      <w:bookmarkEnd w:id="25897"/>
      <w:r>
        <w:rPr>
          <w:rFonts w:hint="cs"/>
          <w:rtl/>
          <w:lang w:eastAsia="he-IL"/>
        </w:rPr>
        <w:t>זה, אבל אפשר באמת לקדם את זה. נשמח אם</w:t>
      </w:r>
      <w:bookmarkStart w:id="25898" w:name="_ETM_Q60_274504"/>
      <w:bookmarkEnd w:id="25898"/>
      <w:r>
        <w:rPr>
          <w:rFonts w:hint="cs"/>
          <w:rtl/>
          <w:lang w:eastAsia="he-IL"/>
        </w:rPr>
        <w:t xml:space="preserve"> זה יהיה בוועדה. תודה רבה</w:t>
      </w:r>
      <w:bookmarkStart w:id="25899" w:name="_ETM_Q60_274704"/>
      <w:bookmarkStart w:id="25900" w:name="_ETM_Q60_274780"/>
      <w:bookmarkEnd w:id="25899"/>
      <w:bookmarkEnd w:id="25900"/>
      <w:r>
        <w:rPr>
          <w:rFonts w:hint="cs"/>
          <w:rtl/>
          <w:lang w:eastAsia="he-IL"/>
        </w:rPr>
        <w:t xml:space="preserve">, </w:t>
      </w:r>
      <w:r>
        <w:rPr>
          <w:rFonts w:hint="cs"/>
          <w:rtl/>
        </w:rPr>
        <w:t xml:space="preserve">חבר הכנסת רון כץ, </w:t>
      </w:r>
      <w:bookmarkStart w:id="25901" w:name="_ETM_Q60_278000"/>
      <w:bookmarkEnd w:id="25901"/>
      <w:r>
        <w:rPr>
          <w:rFonts w:hint="cs"/>
          <w:rtl/>
        </w:rPr>
        <w:t>על הנושא החשוב.</w:t>
      </w:r>
    </w:p>
    <w:p w:rsidR="0095557B" w:rsidRDefault="0095557B" w:rsidP="00C927FB">
      <w:pPr>
        <w:rPr>
          <w:rtl/>
        </w:rPr>
      </w:pPr>
      <w:bookmarkStart w:id="25902" w:name="_ETM_Q60_280722"/>
      <w:bookmarkStart w:id="25903" w:name="_ETM_Q60_280796"/>
      <w:bookmarkEnd w:id="25902"/>
      <w:bookmarkEnd w:id="25903"/>
    </w:p>
    <w:p w:rsidR="0095557B" w:rsidRDefault="0095557B" w:rsidP="00C927FB">
      <w:pPr>
        <w:rPr>
          <w:rtl/>
        </w:rPr>
      </w:pPr>
      <w:bookmarkStart w:id="25904" w:name="_ETM_Q60_280818"/>
      <w:bookmarkStart w:id="25905" w:name="_ETM_Q60_280903"/>
      <w:bookmarkEnd w:id="25904"/>
      <w:bookmarkEnd w:id="25905"/>
      <w:r>
        <w:rPr>
          <w:rFonts w:hint="cs"/>
          <w:rtl/>
        </w:rPr>
        <w:t>חבר הכנסת מיכאל ביטון, בבקשה.</w:t>
      </w:r>
    </w:p>
    <w:p w:rsidR="0095557B" w:rsidRDefault="0095557B" w:rsidP="00C927FB">
      <w:pPr>
        <w:rPr>
          <w:rtl/>
          <w:lang w:eastAsia="he-IL"/>
        </w:rPr>
      </w:pPr>
      <w:bookmarkStart w:id="25906" w:name="_ETM_Q60_284018"/>
      <w:bookmarkStart w:id="25907" w:name="_ETM_Q60_284081"/>
      <w:bookmarkEnd w:id="25906"/>
      <w:bookmarkEnd w:id="25907"/>
    </w:p>
    <w:p w:rsidR="0095557B" w:rsidRDefault="0095557B" w:rsidP="00C927FB">
      <w:pPr>
        <w:pStyle w:val="a4"/>
        <w:keepNext/>
        <w:rPr>
          <w:rtl/>
        </w:rPr>
      </w:pPr>
      <w:bookmarkStart w:id="25908" w:name="_ETM_Q60_290219"/>
      <w:bookmarkStart w:id="25909" w:name="_ETM_Q60_290269"/>
      <w:bookmarkStart w:id="25910" w:name="ET_speaker_5765_38"/>
      <w:bookmarkEnd w:id="25908"/>
      <w:bookmarkEnd w:id="25909"/>
      <w:r w:rsidRPr="00B021E7">
        <w:rPr>
          <w:rStyle w:val="TagStyle"/>
          <w:rtl/>
        </w:rPr>
        <w:t>&lt;&lt; דובר &gt;&gt;</w:t>
      </w:r>
      <w:r w:rsidRPr="00FD7CBD">
        <w:rPr>
          <w:rStyle w:val="TagStyle"/>
          <w:rtl/>
        </w:rPr>
        <w:t xml:space="preserve"> </w:t>
      </w:r>
      <w:bookmarkStart w:id="25911" w:name="_Toc126687568"/>
      <w:bookmarkStart w:id="25912" w:name="_Toc126687763"/>
      <w:bookmarkStart w:id="25913" w:name="_Toc126687925"/>
      <w:r>
        <w:rPr>
          <w:rtl/>
        </w:rPr>
        <w:t>מיכאל מרדכי ביטון (המחנה הממלכתי):</w:t>
      </w:r>
      <w:bookmarkEnd w:id="25911"/>
      <w:bookmarkEnd w:id="25912"/>
      <w:bookmarkEnd w:id="25913"/>
      <w:r w:rsidRPr="00FD7CBD">
        <w:rPr>
          <w:rStyle w:val="TagStyle"/>
          <w:rtl/>
        </w:rPr>
        <w:t xml:space="preserve"> </w:t>
      </w:r>
      <w:r w:rsidRPr="00B021E7">
        <w:rPr>
          <w:rStyle w:val="TagStyle"/>
          <w:rtl/>
        </w:rPr>
        <w:t>&lt;&lt; דובר &gt;&gt;</w:t>
      </w:r>
      <w:bookmarkEnd w:id="25910"/>
      <w:r>
        <w:rPr>
          <w:rtl/>
        </w:rPr>
        <w:t xml:space="preserve">  </w:t>
      </w:r>
    </w:p>
    <w:p w:rsidR="0095557B" w:rsidRDefault="0095557B" w:rsidP="00C927FB">
      <w:pPr>
        <w:pStyle w:val="KeepWithNext"/>
        <w:rPr>
          <w:rtl/>
          <w:lang w:eastAsia="he-IL"/>
        </w:rPr>
      </w:pPr>
    </w:p>
    <w:p w:rsidR="0095557B" w:rsidRDefault="0095557B" w:rsidP="00C927FB">
      <w:pPr>
        <w:rPr>
          <w:rtl/>
          <w:lang w:eastAsia="he-IL"/>
        </w:rPr>
      </w:pPr>
      <w:r>
        <w:rPr>
          <w:rFonts w:hint="cs"/>
          <w:rtl/>
          <w:lang w:eastAsia="he-IL"/>
        </w:rPr>
        <w:t xml:space="preserve">גברתי היושבת-ראש, בוסו, הנושא חשוב, תקשיב. טייב, כץ, </w:t>
      </w:r>
      <w:bookmarkStart w:id="25914" w:name="_ETM_Q60_291626"/>
      <w:bookmarkEnd w:id="25914"/>
      <w:r>
        <w:rPr>
          <w:rFonts w:hint="cs"/>
          <w:rtl/>
          <w:lang w:eastAsia="he-IL"/>
        </w:rPr>
        <w:t>לא לפטפט. כץ, חבר הכנסת כץ - - -</w:t>
      </w:r>
    </w:p>
    <w:p w:rsidR="0095557B" w:rsidRDefault="0095557B" w:rsidP="00C927FB">
      <w:pPr>
        <w:rPr>
          <w:rtl/>
          <w:lang w:eastAsia="he-IL"/>
        </w:rPr>
      </w:pPr>
      <w:bookmarkStart w:id="25915" w:name="_ETM_Q60_297518"/>
      <w:bookmarkStart w:id="25916" w:name="_ETM_Q60_297617"/>
      <w:bookmarkStart w:id="25917" w:name="_ETM_Q60_298267"/>
      <w:bookmarkStart w:id="25918" w:name="_ETM_Q60_298338"/>
      <w:bookmarkEnd w:id="25915"/>
      <w:bookmarkEnd w:id="25916"/>
      <w:bookmarkEnd w:id="25917"/>
      <w:bookmarkEnd w:id="25918"/>
    </w:p>
    <w:p w:rsidR="0095557B" w:rsidRDefault="0095557B" w:rsidP="00C927FB">
      <w:pPr>
        <w:pStyle w:val="af5"/>
        <w:keepNext/>
        <w:rPr>
          <w:rtl/>
        </w:rPr>
      </w:pPr>
      <w:bookmarkStart w:id="25919" w:name="ET_interruption_קר_אה_33"/>
      <w:r w:rsidRPr="00B021E7">
        <w:rPr>
          <w:rStyle w:val="TagStyle"/>
          <w:rtl/>
        </w:rPr>
        <w:t xml:space="preserve"> &lt;&lt; קריאה &gt;&gt;</w:t>
      </w:r>
      <w:r w:rsidRPr="00366BB9">
        <w:rPr>
          <w:rStyle w:val="TagStyle"/>
          <w:rtl/>
        </w:rPr>
        <w:t xml:space="preserve"> </w:t>
      </w:r>
      <w:r>
        <w:rPr>
          <w:rtl/>
        </w:rPr>
        <w:t>קריאה:</w:t>
      </w:r>
      <w:r w:rsidRPr="00366BB9">
        <w:rPr>
          <w:rStyle w:val="TagStyle"/>
          <w:rtl/>
        </w:rPr>
        <w:t xml:space="preserve"> </w:t>
      </w:r>
      <w:r w:rsidRPr="00B021E7">
        <w:rPr>
          <w:rStyle w:val="TagStyle"/>
          <w:rtl/>
        </w:rPr>
        <w:t>&lt;&lt; קריאה &gt;&gt;</w:t>
      </w:r>
      <w:r>
        <w:rPr>
          <w:rtl/>
        </w:rPr>
        <w:t xml:space="preserve">   </w:t>
      </w:r>
      <w:bookmarkEnd w:id="25919"/>
    </w:p>
    <w:p w:rsidR="0095557B" w:rsidRDefault="0095557B" w:rsidP="00C927FB">
      <w:pPr>
        <w:pStyle w:val="KeepWithNext"/>
        <w:rPr>
          <w:rtl/>
          <w:lang w:eastAsia="he-IL"/>
        </w:rPr>
      </w:pPr>
    </w:p>
    <w:p w:rsidR="0095557B" w:rsidRDefault="0095557B" w:rsidP="00C927FB">
      <w:pPr>
        <w:rPr>
          <w:rtl/>
          <w:lang w:eastAsia="he-IL"/>
        </w:rPr>
      </w:pPr>
      <w:r>
        <w:rPr>
          <w:rFonts w:hint="cs"/>
          <w:rtl/>
          <w:lang w:eastAsia="he-IL"/>
        </w:rPr>
        <w:t>לא אמרת איזה.</w:t>
      </w:r>
    </w:p>
    <w:p w:rsidR="0095557B" w:rsidRDefault="0095557B" w:rsidP="00C927FB">
      <w:pPr>
        <w:rPr>
          <w:rtl/>
          <w:lang w:eastAsia="he-IL"/>
        </w:rPr>
      </w:pPr>
      <w:bookmarkStart w:id="25920" w:name="_ETM_Q60_298755"/>
      <w:bookmarkStart w:id="25921" w:name="_ETM_Q60_298845"/>
      <w:bookmarkStart w:id="25922" w:name="_ETM_Q60_298879"/>
      <w:bookmarkStart w:id="25923" w:name="_ETM_Q60_298938"/>
      <w:bookmarkEnd w:id="25920"/>
      <w:bookmarkEnd w:id="25921"/>
      <w:bookmarkEnd w:id="25922"/>
      <w:bookmarkEnd w:id="25923"/>
    </w:p>
    <w:p w:rsidR="0095557B" w:rsidRDefault="0095557B" w:rsidP="00C927FB">
      <w:pPr>
        <w:pStyle w:val="-"/>
        <w:keepNext/>
        <w:rPr>
          <w:rtl/>
        </w:rPr>
      </w:pPr>
      <w:bookmarkStart w:id="25924" w:name="ET_speakercontinue_5765_34"/>
      <w:r w:rsidRPr="00B021E7">
        <w:rPr>
          <w:rStyle w:val="TagStyle"/>
          <w:rtl/>
        </w:rPr>
        <w:t xml:space="preserve"> &lt;&lt; דובר_המשך &gt;&gt;</w:t>
      </w:r>
      <w:r w:rsidRPr="00366BB9">
        <w:rPr>
          <w:rStyle w:val="TagStyle"/>
          <w:rtl/>
        </w:rPr>
        <w:t xml:space="preserve"> </w:t>
      </w:r>
      <w:r>
        <w:rPr>
          <w:rtl/>
        </w:rPr>
        <w:t>מיכאל מרדכי ביטון (המחנה הממלכתי):</w:t>
      </w:r>
      <w:r w:rsidRPr="00366BB9">
        <w:rPr>
          <w:rStyle w:val="TagStyle"/>
          <w:rtl/>
        </w:rPr>
        <w:t xml:space="preserve"> </w:t>
      </w:r>
      <w:r w:rsidRPr="00B021E7">
        <w:rPr>
          <w:rStyle w:val="TagStyle"/>
          <w:rtl/>
        </w:rPr>
        <w:t>&lt;&lt; דובר_המשך &gt;&gt;</w:t>
      </w:r>
      <w:r>
        <w:rPr>
          <w:rtl/>
        </w:rPr>
        <w:t xml:space="preserve">   </w:t>
      </w:r>
      <w:bookmarkEnd w:id="25924"/>
    </w:p>
    <w:p w:rsidR="0095557B" w:rsidRPr="00366BB9" w:rsidRDefault="0095557B" w:rsidP="00C927FB">
      <w:pPr>
        <w:pStyle w:val="KeepWithNext"/>
        <w:rPr>
          <w:rtl/>
          <w:lang w:eastAsia="he-IL"/>
        </w:rPr>
      </w:pPr>
      <w:bookmarkStart w:id="25925" w:name="_ETM_Q60_300973"/>
      <w:bookmarkEnd w:id="25925"/>
    </w:p>
    <w:p w:rsidR="0095557B" w:rsidRDefault="0095557B" w:rsidP="00C927FB">
      <w:pPr>
        <w:rPr>
          <w:rtl/>
          <w:lang w:eastAsia="he-IL"/>
        </w:rPr>
      </w:pPr>
      <w:bookmarkStart w:id="25926" w:name="_ETM_Q60_297640"/>
      <w:bookmarkStart w:id="25927" w:name="_ETM_Q60_297716"/>
      <w:bookmarkEnd w:id="25926"/>
      <w:bookmarkEnd w:id="25927"/>
      <w:r>
        <w:rPr>
          <w:rFonts w:hint="cs"/>
          <w:rtl/>
          <w:lang w:eastAsia="he-IL"/>
        </w:rPr>
        <w:t xml:space="preserve"> שניכם, תקשיבו לי. אתם תעשו כבוד </w:t>
      </w:r>
      <w:bookmarkStart w:id="25928" w:name="_ETM_Q60_307320"/>
      <w:bookmarkEnd w:id="25928"/>
      <w:r>
        <w:rPr>
          <w:rFonts w:hint="cs"/>
          <w:rtl/>
          <w:lang w:eastAsia="he-IL"/>
        </w:rPr>
        <w:t xml:space="preserve">לירוחם. למה? מעטים יודעים שהיום </w:t>
      </w:r>
      <w:bookmarkStart w:id="25929" w:name="_ETM_Q60_310379"/>
      <w:bookmarkEnd w:id="25929"/>
      <w:r>
        <w:rPr>
          <w:rFonts w:hint="cs"/>
          <w:rtl/>
          <w:lang w:eastAsia="he-IL"/>
        </w:rPr>
        <w:t xml:space="preserve">ט"ו בשבט, והיום הוא החג של הכנסת. אבל ירוחם נולדה בד' בשבט, והיא חוגגת </w:t>
      </w:r>
      <w:bookmarkStart w:id="25930" w:name="_ETM_Q60_318821"/>
      <w:bookmarkEnd w:id="25930"/>
      <w:r>
        <w:rPr>
          <w:rFonts w:hint="cs"/>
          <w:rtl/>
          <w:lang w:eastAsia="he-IL"/>
        </w:rPr>
        <w:t>את לידתה בט"ו בשבט. גם אני זכיתי להיוולד בשבט ולהיות</w:t>
      </w:r>
      <w:bookmarkStart w:id="25931" w:name="_ETM_Q60_325493"/>
      <w:bookmarkEnd w:id="25931"/>
      <w:r>
        <w:rPr>
          <w:rFonts w:hint="cs"/>
          <w:rtl/>
          <w:lang w:eastAsia="he-IL"/>
        </w:rPr>
        <w:t xml:space="preserve"> ראש העיר הראשון שנולד בירוחם, שנהיה ראש עיר. מי </w:t>
      </w:r>
      <w:bookmarkStart w:id="25932" w:name="_ETM_Q60_331341"/>
      <w:bookmarkEnd w:id="25932"/>
      <w:r>
        <w:rPr>
          <w:rFonts w:hint="cs"/>
          <w:rtl/>
          <w:lang w:eastAsia="he-IL"/>
        </w:rPr>
        <w:t>שהקים את ירוחם הוא מרוקאים ורומנים. היה דיון בסוכנות:</w:t>
      </w:r>
      <w:bookmarkStart w:id="25933" w:name="_ETM_Q60_335736"/>
      <w:bookmarkEnd w:id="25933"/>
      <w:r>
        <w:rPr>
          <w:rFonts w:hint="cs"/>
          <w:rtl/>
          <w:lang w:eastAsia="he-IL"/>
        </w:rPr>
        <w:t xml:space="preserve"> איך נקים? מי יעמיד? אמרו: רק מרוקאים ורומנים. שלחו </w:t>
      </w:r>
      <w:bookmarkStart w:id="25934" w:name="_ETM_Q60_342808"/>
      <w:bookmarkEnd w:id="25934"/>
      <w:r>
        <w:rPr>
          <w:rFonts w:hint="cs"/>
          <w:rtl/>
          <w:lang w:eastAsia="he-IL"/>
        </w:rPr>
        <w:t>אותם למעברה בתנאים קשים, עם אוהלים וצריפים בחורף. אתם רואים</w:t>
      </w:r>
      <w:bookmarkStart w:id="25935" w:name="_ETM_Q60_349148"/>
      <w:bookmarkEnd w:id="25935"/>
      <w:r>
        <w:rPr>
          <w:rFonts w:hint="cs"/>
          <w:rtl/>
          <w:lang w:eastAsia="he-IL"/>
        </w:rPr>
        <w:t xml:space="preserve"> עכשיו את הסערה בחוץ.</w:t>
      </w:r>
    </w:p>
    <w:p w:rsidR="0095557B" w:rsidRDefault="0095557B" w:rsidP="00C927FB">
      <w:pPr>
        <w:rPr>
          <w:rtl/>
          <w:lang w:eastAsia="he-IL"/>
        </w:rPr>
      </w:pPr>
      <w:bookmarkStart w:id="25936" w:name="_ETM_Q60_349363"/>
      <w:bookmarkStart w:id="25937" w:name="_ETM_Q60_349437"/>
      <w:bookmarkStart w:id="25938" w:name="_ETM_Q60_349474"/>
      <w:bookmarkStart w:id="25939" w:name="_ETM_Q60_349548"/>
      <w:bookmarkEnd w:id="25936"/>
      <w:bookmarkEnd w:id="25937"/>
      <w:bookmarkEnd w:id="25938"/>
      <w:bookmarkEnd w:id="25939"/>
    </w:p>
    <w:p w:rsidR="0095557B" w:rsidRDefault="0095557B" w:rsidP="00C927FB">
      <w:pPr>
        <w:pStyle w:val="af5"/>
        <w:keepNext/>
        <w:rPr>
          <w:rtl/>
        </w:rPr>
      </w:pPr>
      <w:bookmarkStart w:id="25940" w:name="ET_interruption_קר_אה_18"/>
      <w:r w:rsidRPr="00B021E7">
        <w:rPr>
          <w:rStyle w:val="TagStyle"/>
          <w:rtl/>
        </w:rPr>
        <w:t xml:space="preserve"> &lt;&lt; קריאה &gt;&gt;</w:t>
      </w:r>
      <w:r w:rsidRPr="00722A11">
        <w:rPr>
          <w:rStyle w:val="TagStyle"/>
          <w:rtl/>
        </w:rPr>
        <w:t xml:space="preserve"> </w:t>
      </w:r>
      <w:r>
        <w:rPr>
          <w:rtl/>
        </w:rPr>
        <w:t>קריאה:</w:t>
      </w:r>
      <w:r w:rsidRPr="00722A11">
        <w:rPr>
          <w:rStyle w:val="TagStyle"/>
          <w:rtl/>
        </w:rPr>
        <w:t xml:space="preserve"> </w:t>
      </w:r>
      <w:r w:rsidRPr="00B021E7">
        <w:rPr>
          <w:rStyle w:val="TagStyle"/>
          <w:rtl/>
        </w:rPr>
        <w:t>&lt;&lt; קריאה &gt;&gt;</w:t>
      </w:r>
      <w:r>
        <w:rPr>
          <w:rtl/>
        </w:rPr>
        <w:t xml:space="preserve">  </w:t>
      </w:r>
      <w:bookmarkEnd w:id="25940"/>
    </w:p>
    <w:p w:rsidR="0095557B" w:rsidRDefault="0095557B" w:rsidP="00C927FB">
      <w:pPr>
        <w:pStyle w:val="KeepWithNext"/>
        <w:rPr>
          <w:rtl/>
          <w:lang w:eastAsia="he-IL"/>
        </w:rPr>
      </w:pPr>
    </w:p>
    <w:p w:rsidR="0095557B" w:rsidRDefault="0095557B" w:rsidP="00C927FB">
      <w:pPr>
        <w:rPr>
          <w:rtl/>
          <w:lang w:eastAsia="he-IL"/>
        </w:rPr>
      </w:pPr>
      <w:bookmarkStart w:id="25941" w:name="_ETM_Q60_351672"/>
      <w:bookmarkEnd w:id="25941"/>
      <w:r>
        <w:rPr>
          <w:rFonts w:hint="cs"/>
          <w:rtl/>
          <w:lang w:eastAsia="he-IL"/>
        </w:rPr>
        <w:t>- - - ירושלים.</w:t>
      </w:r>
      <w:bookmarkStart w:id="25942" w:name="_ETM_Q60_350291"/>
      <w:bookmarkStart w:id="25943" w:name="_ETM_Q60_350358"/>
      <w:bookmarkStart w:id="25944" w:name="_ETM_Q60_350387"/>
      <w:bookmarkStart w:id="25945" w:name="_ETM_Q60_350444"/>
      <w:bookmarkStart w:id="25946" w:name="_ETM_Q60_348596"/>
      <w:bookmarkEnd w:id="25942"/>
      <w:bookmarkEnd w:id="25943"/>
      <w:bookmarkEnd w:id="25944"/>
      <w:bookmarkEnd w:id="25945"/>
      <w:bookmarkEnd w:id="25946"/>
    </w:p>
    <w:p w:rsidR="0095557B" w:rsidRDefault="0095557B" w:rsidP="00C927FB">
      <w:pPr>
        <w:rPr>
          <w:rtl/>
          <w:lang w:eastAsia="he-IL"/>
        </w:rPr>
      </w:pPr>
    </w:p>
    <w:p w:rsidR="0095557B" w:rsidRDefault="0095557B" w:rsidP="00C927FB">
      <w:pPr>
        <w:pStyle w:val="-"/>
        <w:keepNext/>
        <w:rPr>
          <w:rtl/>
        </w:rPr>
      </w:pPr>
      <w:bookmarkStart w:id="25947" w:name="ET_speakercontinue_5765_32"/>
      <w:r w:rsidRPr="00B021E7">
        <w:rPr>
          <w:rStyle w:val="TagStyle"/>
          <w:rtl/>
        </w:rPr>
        <w:lastRenderedPageBreak/>
        <w:t xml:space="preserve"> &lt;&lt; דובר_המשך &gt;&gt;</w:t>
      </w:r>
      <w:r w:rsidRPr="00366BB9">
        <w:rPr>
          <w:rStyle w:val="TagStyle"/>
          <w:rtl/>
        </w:rPr>
        <w:t xml:space="preserve"> </w:t>
      </w:r>
      <w:r>
        <w:rPr>
          <w:rtl/>
        </w:rPr>
        <w:t>מיכאל מרדכי ביטון (המחנה הממלכתי):</w:t>
      </w:r>
      <w:r w:rsidRPr="00366BB9">
        <w:rPr>
          <w:rStyle w:val="TagStyle"/>
          <w:rtl/>
        </w:rPr>
        <w:t xml:space="preserve"> </w:t>
      </w:r>
      <w:r w:rsidRPr="00B021E7">
        <w:rPr>
          <w:rStyle w:val="TagStyle"/>
          <w:rtl/>
        </w:rPr>
        <w:t>&lt;&lt; דובר_המשך &gt;&gt;</w:t>
      </w:r>
      <w:r>
        <w:rPr>
          <w:rtl/>
        </w:rPr>
        <w:t xml:space="preserve">  </w:t>
      </w:r>
      <w:bookmarkEnd w:id="25947"/>
    </w:p>
    <w:p w:rsidR="0095557B" w:rsidRPr="00366BB9" w:rsidRDefault="0095557B" w:rsidP="00C927FB">
      <w:pPr>
        <w:pStyle w:val="KeepWithNext"/>
        <w:rPr>
          <w:rtl/>
          <w:lang w:eastAsia="he-IL"/>
        </w:rPr>
      </w:pPr>
    </w:p>
    <w:p w:rsidR="0095557B" w:rsidRDefault="0095557B" w:rsidP="00C927FB">
      <w:pPr>
        <w:rPr>
          <w:rtl/>
          <w:lang w:eastAsia="he-IL"/>
        </w:rPr>
      </w:pPr>
      <w:bookmarkStart w:id="25948" w:name="_ETM_Q60_349388"/>
      <w:bookmarkStart w:id="25949" w:name="_ETM_Q60_349439"/>
      <w:bookmarkEnd w:id="25948"/>
      <w:bookmarkEnd w:id="25949"/>
      <w:r>
        <w:rPr>
          <w:rFonts w:hint="cs"/>
          <w:rtl/>
          <w:lang w:eastAsia="he-IL"/>
        </w:rPr>
        <w:t xml:space="preserve">אין לי בעיה עם הערות ביניים, אבל הנאום </w:t>
      </w:r>
      <w:bookmarkStart w:id="25950" w:name="_ETM_Q60_354452"/>
      <w:bookmarkEnd w:id="25950"/>
      <w:r>
        <w:rPr>
          <w:rFonts w:hint="cs"/>
          <w:rtl/>
          <w:lang w:eastAsia="he-IL"/>
        </w:rPr>
        <w:t>הזה חשוב.</w:t>
      </w:r>
      <w:bookmarkStart w:id="25951" w:name="_ETM_Q60_351702"/>
      <w:bookmarkStart w:id="25952" w:name="_ETM_Q60_359317"/>
      <w:bookmarkEnd w:id="25951"/>
      <w:bookmarkEnd w:id="25952"/>
    </w:p>
    <w:p w:rsidR="0095557B" w:rsidRDefault="0095557B" w:rsidP="00C927FB">
      <w:pPr>
        <w:rPr>
          <w:rtl/>
          <w:lang w:eastAsia="he-IL"/>
        </w:rPr>
      </w:pPr>
    </w:p>
    <w:p w:rsidR="0095557B" w:rsidRDefault="0095557B" w:rsidP="00C927FB">
      <w:pPr>
        <w:pStyle w:val="af6"/>
        <w:keepNext/>
        <w:rPr>
          <w:rtl/>
        </w:rPr>
      </w:pPr>
      <w:bookmarkStart w:id="25953" w:name="ET_yor_6491_21"/>
      <w:r w:rsidRPr="00B021E7">
        <w:rPr>
          <w:rStyle w:val="TagStyle"/>
          <w:rtl/>
        </w:rPr>
        <w:t xml:space="preserve"> &lt;&lt; יור &gt;&gt;</w:t>
      </w:r>
      <w:r w:rsidRPr="00722A11">
        <w:rPr>
          <w:rStyle w:val="TagStyle"/>
          <w:rtl/>
        </w:rPr>
        <w:t xml:space="preserve"> </w:t>
      </w:r>
      <w:r>
        <w:rPr>
          <w:rtl/>
        </w:rPr>
        <w:t>היו"ר יפעת שאשא ביטון:</w:t>
      </w:r>
      <w:r w:rsidRPr="00722A11">
        <w:rPr>
          <w:rStyle w:val="TagStyle"/>
          <w:rtl/>
        </w:rPr>
        <w:t xml:space="preserve"> </w:t>
      </w:r>
      <w:r w:rsidRPr="00B021E7">
        <w:rPr>
          <w:rStyle w:val="TagStyle"/>
          <w:rtl/>
        </w:rPr>
        <w:t>&lt;&lt; יור &gt;&gt;</w:t>
      </w:r>
      <w:r>
        <w:rPr>
          <w:rtl/>
        </w:rPr>
        <w:t xml:space="preserve">  </w:t>
      </w:r>
      <w:bookmarkEnd w:id="25953"/>
    </w:p>
    <w:p w:rsidR="0095557B" w:rsidRDefault="0095557B" w:rsidP="00C927FB">
      <w:pPr>
        <w:pStyle w:val="KeepWithNext"/>
        <w:rPr>
          <w:rtl/>
          <w:lang w:eastAsia="he-IL"/>
        </w:rPr>
      </w:pPr>
    </w:p>
    <w:p w:rsidR="0095557B" w:rsidRDefault="0095557B" w:rsidP="00C927FB">
      <w:pPr>
        <w:rPr>
          <w:lang w:eastAsia="he-IL"/>
        </w:rPr>
      </w:pPr>
      <w:bookmarkStart w:id="25954" w:name="_ETM_Q60_355922"/>
      <w:bookmarkStart w:id="25955" w:name="_ETM_Q60_360080"/>
      <w:bookmarkEnd w:id="25954"/>
      <w:bookmarkEnd w:id="25955"/>
      <w:r>
        <w:rPr>
          <w:rFonts w:hint="cs"/>
          <w:rtl/>
          <w:lang w:eastAsia="he-IL"/>
        </w:rPr>
        <w:t>הוא העיר הערה חשובה.</w:t>
      </w:r>
    </w:p>
    <w:p w:rsidR="0095557B" w:rsidRDefault="0095557B" w:rsidP="00C927FB">
      <w:pPr>
        <w:rPr>
          <w:rtl/>
          <w:lang w:eastAsia="he-IL"/>
        </w:rPr>
      </w:pPr>
      <w:bookmarkStart w:id="25956" w:name="_ETM_Q60_356305"/>
      <w:bookmarkStart w:id="25957" w:name="_ETM_Q60_356375"/>
      <w:bookmarkStart w:id="25958" w:name="_ETM_Q60_356393"/>
      <w:bookmarkStart w:id="25959" w:name="_ETM_Q60_356455"/>
      <w:bookmarkEnd w:id="25956"/>
      <w:bookmarkEnd w:id="25957"/>
      <w:bookmarkEnd w:id="25958"/>
      <w:bookmarkEnd w:id="25959"/>
    </w:p>
    <w:p w:rsidR="0095557B" w:rsidRDefault="0095557B" w:rsidP="00C927FB">
      <w:pPr>
        <w:pStyle w:val="-"/>
        <w:keepNext/>
        <w:rPr>
          <w:rtl/>
        </w:rPr>
      </w:pPr>
      <w:r w:rsidRPr="00B021E7">
        <w:rPr>
          <w:rStyle w:val="TagStyle"/>
          <w:rtl/>
        </w:rPr>
        <w:t xml:space="preserve"> &lt;&lt; דובר_המשך &gt;&gt;</w:t>
      </w:r>
      <w:r w:rsidRPr="00974497">
        <w:rPr>
          <w:rStyle w:val="TagStyle"/>
          <w:rtl/>
        </w:rPr>
        <w:t xml:space="preserve"> </w:t>
      </w:r>
      <w:r>
        <w:rPr>
          <w:rtl/>
        </w:rPr>
        <w:t>מיכאל מרדכי ביטון (המחנה הממלכתי):</w:t>
      </w:r>
      <w:r w:rsidRPr="00974497">
        <w:rPr>
          <w:rStyle w:val="TagStyle"/>
          <w:rtl/>
        </w:rPr>
        <w:t xml:space="preserve"> </w:t>
      </w:r>
      <w:r w:rsidRPr="00B021E7">
        <w:rPr>
          <w:rStyle w:val="TagStyle"/>
          <w:rtl/>
        </w:rPr>
        <w:t>&lt;&lt; דובר_המשך &gt;&gt;</w:t>
      </w:r>
      <w:r>
        <w:rPr>
          <w:rtl/>
        </w:rPr>
        <w:t xml:space="preserve">  </w:t>
      </w:r>
    </w:p>
    <w:p w:rsidR="0095557B" w:rsidRDefault="0095557B" w:rsidP="00C927FB">
      <w:pPr>
        <w:pStyle w:val="KeepWithNext"/>
        <w:rPr>
          <w:rtl/>
          <w:lang w:eastAsia="he-IL"/>
        </w:rPr>
      </w:pPr>
    </w:p>
    <w:p w:rsidR="0095557B" w:rsidRDefault="0095557B" w:rsidP="00C927FB">
      <w:pPr>
        <w:rPr>
          <w:rtl/>
          <w:lang w:eastAsia="he-IL"/>
        </w:rPr>
      </w:pPr>
      <w:bookmarkStart w:id="25960" w:name="_ETM_Q60_357775"/>
      <w:bookmarkEnd w:id="25960"/>
      <w:r>
        <w:rPr>
          <w:rFonts w:hint="cs"/>
          <w:rtl/>
          <w:lang w:eastAsia="he-IL"/>
        </w:rPr>
        <w:t xml:space="preserve">כן, נכון. </w:t>
      </w:r>
      <w:bookmarkStart w:id="25961" w:name="_ETM_Q60_357355"/>
      <w:bookmarkEnd w:id="25961"/>
      <w:r>
        <w:rPr>
          <w:rFonts w:hint="cs"/>
          <w:rtl/>
          <w:lang w:eastAsia="he-IL"/>
        </w:rPr>
        <w:t xml:space="preserve">נוסעים ומגיעים, אוהל וצריפים, העולים נאחזים בקרקע, ומגיע בן גוריון </w:t>
      </w:r>
      <w:bookmarkStart w:id="25962" w:name="_ETM_Q60_364671"/>
      <w:bookmarkEnd w:id="25962"/>
      <w:r>
        <w:rPr>
          <w:rFonts w:hint="cs"/>
          <w:rtl/>
          <w:lang w:eastAsia="he-IL"/>
        </w:rPr>
        <w:t xml:space="preserve">לנאום במעברה. </w:t>
      </w:r>
    </w:p>
    <w:p w:rsidR="0095557B" w:rsidRDefault="0095557B" w:rsidP="00C927FB">
      <w:pPr>
        <w:rPr>
          <w:rtl/>
          <w:lang w:eastAsia="he-IL"/>
        </w:rPr>
      </w:pPr>
      <w:bookmarkStart w:id="25963" w:name="_ETM_Q60_368408"/>
      <w:bookmarkStart w:id="25964" w:name="_ETM_Q60_368492"/>
      <w:bookmarkEnd w:id="25963"/>
      <w:bookmarkEnd w:id="25964"/>
    </w:p>
    <w:p w:rsidR="0095557B" w:rsidRDefault="0095557B" w:rsidP="00C927FB">
      <w:pPr>
        <w:rPr>
          <w:rtl/>
          <w:lang w:eastAsia="he-IL"/>
        </w:rPr>
      </w:pPr>
      <w:bookmarkStart w:id="25965" w:name="_ETM_Q60_368537"/>
      <w:bookmarkStart w:id="25966" w:name="_ETM_Q60_368594"/>
      <w:bookmarkEnd w:id="25965"/>
      <w:bookmarkEnd w:id="25966"/>
      <w:r>
        <w:rPr>
          <w:rFonts w:hint="cs"/>
          <w:rtl/>
          <w:lang w:eastAsia="he-IL"/>
        </w:rPr>
        <w:t xml:space="preserve">חבר הכנסת כץ, שניכם. </w:t>
      </w:r>
    </w:p>
    <w:p w:rsidR="0095557B" w:rsidRDefault="0095557B" w:rsidP="00C927FB">
      <w:pPr>
        <w:ind w:firstLine="0"/>
        <w:rPr>
          <w:rtl/>
          <w:lang w:eastAsia="he-IL"/>
        </w:rPr>
      </w:pPr>
      <w:bookmarkStart w:id="25967" w:name="_ETM_Q60_369672"/>
      <w:bookmarkStart w:id="25968" w:name="_ETM_Q60_369740"/>
      <w:bookmarkStart w:id="25969" w:name="_ETM_Q60_369784"/>
      <w:bookmarkStart w:id="25970" w:name="_ETM_Q60_369860"/>
      <w:bookmarkEnd w:id="25967"/>
      <w:bookmarkEnd w:id="25968"/>
      <w:bookmarkEnd w:id="25969"/>
      <w:bookmarkEnd w:id="25970"/>
    </w:p>
    <w:p w:rsidR="0095557B" w:rsidRDefault="0095557B" w:rsidP="00C927FB">
      <w:pPr>
        <w:pStyle w:val="af5"/>
        <w:keepNext/>
        <w:rPr>
          <w:rtl/>
        </w:rPr>
      </w:pPr>
      <w:bookmarkStart w:id="25971" w:name="ET_interruption_קריאות_23"/>
      <w:r w:rsidRPr="00B021E7">
        <w:rPr>
          <w:rStyle w:val="TagStyle"/>
          <w:rtl/>
        </w:rPr>
        <w:t xml:space="preserve"> &lt;&lt; קריאה &gt;&gt;</w:t>
      </w:r>
      <w:r w:rsidRPr="00974497">
        <w:rPr>
          <w:rStyle w:val="TagStyle"/>
          <w:rtl/>
        </w:rPr>
        <w:t xml:space="preserve"> </w:t>
      </w:r>
      <w:r>
        <w:rPr>
          <w:rtl/>
        </w:rPr>
        <w:t>קריאות:</w:t>
      </w:r>
      <w:r w:rsidRPr="00974497">
        <w:rPr>
          <w:rStyle w:val="TagStyle"/>
          <w:rtl/>
        </w:rPr>
        <w:t xml:space="preserve"> </w:t>
      </w:r>
      <w:r w:rsidRPr="00B021E7">
        <w:rPr>
          <w:rStyle w:val="TagStyle"/>
          <w:rtl/>
        </w:rPr>
        <w:t>&lt;&lt; קריאה &gt;&gt;</w:t>
      </w:r>
      <w:r>
        <w:rPr>
          <w:rtl/>
        </w:rPr>
        <w:t xml:space="preserve">  </w:t>
      </w:r>
      <w:bookmarkEnd w:id="25971"/>
    </w:p>
    <w:p w:rsidR="0095557B" w:rsidRDefault="0095557B" w:rsidP="00C927FB">
      <w:pPr>
        <w:pStyle w:val="KeepWithNext"/>
        <w:rPr>
          <w:rtl/>
          <w:lang w:eastAsia="he-IL"/>
        </w:rPr>
      </w:pPr>
    </w:p>
    <w:p w:rsidR="0095557B" w:rsidRDefault="0095557B" w:rsidP="00C927FB">
      <w:pPr>
        <w:rPr>
          <w:lang w:eastAsia="he-IL"/>
        </w:rPr>
      </w:pPr>
      <w:bookmarkStart w:id="25972" w:name="_ETM_Q60_370774"/>
      <w:bookmarkStart w:id="25973" w:name="_ETM_Q60_371031"/>
      <w:bookmarkStart w:id="25974" w:name="_ETM_Q60_371089"/>
      <w:bookmarkEnd w:id="25972"/>
      <w:bookmarkEnd w:id="25973"/>
      <w:bookmarkEnd w:id="25974"/>
      <w:r>
        <w:rPr>
          <w:rFonts w:hint="cs"/>
          <w:rtl/>
          <w:lang w:eastAsia="he-IL"/>
        </w:rPr>
        <w:t>- - -</w:t>
      </w:r>
    </w:p>
    <w:p w:rsidR="0095557B" w:rsidRDefault="0095557B" w:rsidP="00C927FB">
      <w:pPr>
        <w:rPr>
          <w:rtl/>
          <w:lang w:eastAsia="he-IL"/>
        </w:rPr>
      </w:pPr>
      <w:bookmarkStart w:id="25975" w:name="_ETM_Q60_372543"/>
      <w:bookmarkStart w:id="25976" w:name="_ETM_Q60_372602"/>
      <w:bookmarkStart w:id="25977" w:name="_ETM_Q60_372639"/>
      <w:bookmarkStart w:id="25978" w:name="_ETM_Q60_372701"/>
      <w:bookmarkEnd w:id="25975"/>
      <w:bookmarkEnd w:id="25976"/>
      <w:bookmarkEnd w:id="25977"/>
      <w:bookmarkEnd w:id="25978"/>
    </w:p>
    <w:p w:rsidR="0095557B" w:rsidRDefault="0095557B" w:rsidP="00C927FB">
      <w:pPr>
        <w:pStyle w:val="-"/>
        <w:keepNext/>
        <w:rPr>
          <w:rtl/>
        </w:rPr>
      </w:pPr>
      <w:r w:rsidRPr="00B021E7">
        <w:rPr>
          <w:rStyle w:val="TagStyle"/>
          <w:rtl/>
        </w:rPr>
        <w:t xml:space="preserve"> &lt;&lt; דובר_המשך &gt;&gt;</w:t>
      </w:r>
      <w:r w:rsidRPr="00974497">
        <w:rPr>
          <w:rStyle w:val="TagStyle"/>
          <w:rtl/>
        </w:rPr>
        <w:t xml:space="preserve"> </w:t>
      </w:r>
      <w:r>
        <w:rPr>
          <w:rtl/>
        </w:rPr>
        <w:t>מיכאל מרדכי ביטון (המחנה הממלכתי):</w:t>
      </w:r>
      <w:r w:rsidRPr="00974497">
        <w:rPr>
          <w:rStyle w:val="TagStyle"/>
          <w:rtl/>
        </w:rPr>
        <w:t xml:space="preserve"> </w:t>
      </w:r>
      <w:r w:rsidRPr="00B021E7">
        <w:rPr>
          <w:rStyle w:val="TagStyle"/>
          <w:rtl/>
        </w:rPr>
        <w:t>&lt;&lt; דובר_המשך &gt;&gt;</w:t>
      </w:r>
      <w:r>
        <w:rPr>
          <w:rtl/>
        </w:rPr>
        <w:t xml:space="preserve">  </w:t>
      </w:r>
    </w:p>
    <w:p w:rsidR="0095557B" w:rsidRDefault="0095557B" w:rsidP="00C927FB">
      <w:pPr>
        <w:pStyle w:val="KeepWithNext"/>
        <w:rPr>
          <w:rtl/>
          <w:lang w:eastAsia="he-IL"/>
        </w:rPr>
      </w:pPr>
    </w:p>
    <w:p w:rsidR="0095557B" w:rsidRDefault="0095557B" w:rsidP="00C927FB">
      <w:pPr>
        <w:rPr>
          <w:rtl/>
          <w:lang w:eastAsia="he-IL"/>
        </w:rPr>
      </w:pPr>
      <w:r>
        <w:rPr>
          <w:rFonts w:hint="cs"/>
          <w:rtl/>
          <w:lang w:eastAsia="he-IL"/>
        </w:rPr>
        <w:t xml:space="preserve">שניהם עונים לי. </w:t>
      </w:r>
      <w:bookmarkStart w:id="25979" w:name="_ETM_Q60_373258"/>
      <w:bookmarkEnd w:id="25979"/>
      <w:r>
        <w:rPr>
          <w:rFonts w:hint="cs"/>
          <w:rtl/>
          <w:lang w:eastAsia="he-IL"/>
        </w:rPr>
        <w:t xml:space="preserve">בן גוריון מגיע לנאום במעברה. הוא קצת נמוך, והוא עולה </w:t>
      </w:r>
      <w:bookmarkStart w:id="25980" w:name="_ETM_Q60_378409"/>
      <w:bookmarkEnd w:id="25980"/>
      <w:r>
        <w:rPr>
          <w:rFonts w:hint="cs"/>
          <w:rtl/>
          <w:lang w:eastAsia="he-IL"/>
        </w:rPr>
        <w:t xml:space="preserve">על ארגז. מספר את זה שמעון פרס בגיל 89 כנשיא </w:t>
      </w:r>
      <w:bookmarkStart w:id="25981" w:name="_ETM_Q60_385503"/>
      <w:bookmarkEnd w:id="25981"/>
      <w:r>
        <w:rPr>
          <w:rFonts w:hint="cs"/>
          <w:rtl/>
          <w:lang w:eastAsia="he-IL"/>
        </w:rPr>
        <w:t xml:space="preserve">שמבקר אותי בירוחם. אנחנו עושים לו יום הולדת, </w:t>
      </w:r>
      <w:bookmarkStart w:id="25982" w:name="_ETM_Q60_386415"/>
      <w:bookmarkEnd w:id="25982"/>
      <w:r>
        <w:rPr>
          <w:rFonts w:hint="cs"/>
          <w:rtl/>
          <w:lang w:eastAsia="he-IL"/>
        </w:rPr>
        <w:t xml:space="preserve">והוא מספר את זה. הוא עוזר של בן גוריון. </w:t>
      </w:r>
      <w:bookmarkStart w:id="25983" w:name="_ETM_Q60_388164"/>
      <w:bookmarkEnd w:id="25983"/>
      <w:r>
        <w:rPr>
          <w:rFonts w:hint="cs"/>
          <w:rtl/>
          <w:lang w:eastAsia="he-IL"/>
        </w:rPr>
        <w:t xml:space="preserve">בן גוריון עומד על ארגז ואומר להם: תושבי ירוחם, יהיו </w:t>
      </w:r>
      <w:bookmarkStart w:id="25984" w:name="_ETM_Q60_396387"/>
      <w:bookmarkEnd w:id="25984"/>
      <w:r>
        <w:rPr>
          <w:rFonts w:hint="cs"/>
          <w:rtl/>
          <w:lang w:eastAsia="he-IL"/>
        </w:rPr>
        <w:t xml:space="preserve">פה 10,000 איש. יהיו פה בתי ספר, יהיו מפעלים. ופרס </w:t>
      </w:r>
      <w:bookmarkStart w:id="25985" w:name="_ETM_Q60_401593"/>
      <w:bookmarkEnd w:id="25985"/>
      <w:r>
        <w:rPr>
          <w:rFonts w:hint="cs"/>
          <w:rtl/>
          <w:lang w:eastAsia="he-IL"/>
        </w:rPr>
        <w:t xml:space="preserve">יושב למטה ואומר: מה יש לבן גוריון הזה? מה </w:t>
      </w:r>
      <w:bookmarkStart w:id="25986" w:name="_ETM_Q60_403665"/>
      <w:bookmarkEnd w:id="25986"/>
      <w:r>
        <w:rPr>
          <w:rFonts w:hint="cs"/>
          <w:rtl/>
          <w:lang w:eastAsia="he-IL"/>
        </w:rPr>
        <w:t xml:space="preserve">הוא אומר להם? מסכנים – אוהלים, גשם, אין כביש, אין רופא, </w:t>
      </w:r>
      <w:bookmarkStart w:id="25987" w:name="_ETM_Q60_409122"/>
      <w:bookmarkEnd w:id="25987"/>
      <w:r>
        <w:rPr>
          <w:rFonts w:hint="cs"/>
          <w:rtl/>
          <w:lang w:eastAsia="he-IL"/>
        </w:rPr>
        <w:t>אין טנדר, אין בית ספר. בן</w:t>
      </w:r>
      <w:bookmarkStart w:id="25988" w:name="_ETM_Q60_419058"/>
      <w:bookmarkEnd w:id="25988"/>
      <w:r>
        <w:rPr>
          <w:rFonts w:hint="cs"/>
          <w:rtl/>
          <w:lang w:eastAsia="he-IL"/>
        </w:rPr>
        <w:t xml:space="preserve"> גוריון אמר: למה נעשה מעברה? בואו נעשה כפר ירוחם. שותלים </w:t>
      </w:r>
      <w:bookmarkStart w:id="25989" w:name="_ETM_Q60_419567"/>
      <w:bookmarkEnd w:id="25989"/>
      <w:r>
        <w:rPr>
          <w:rFonts w:hint="cs"/>
          <w:rtl/>
          <w:lang w:eastAsia="he-IL"/>
        </w:rPr>
        <w:t xml:space="preserve">כמה אלפי עצים. מגיע מבצע קדש, מגייסים את </w:t>
      </w:r>
      <w:bookmarkStart w:id="25990" w:name="_ETM_Q60_425922"/>
      <w:bookmarkEnd w:id="25990"/>
      <w:r>
        <w:rPr>
          <w:rFonts w:hint="cs"/>
          <w:rtl/>
          <w:lang w:eastAsia="he-IL"/>
        </w:rPr>
        <w:t xml:space="preserve">כל הגברים, והכול מת. כל החקלאות ללא הדרכה, והכפר </w:t>
      </w:r>
      <w:bookmarkStart w:id="25991" w:name="_ETM_Q60_430257"/>
      <w:bookmarkEnd w:id="25991"/>
      <w:r>
        <w:rPr>
          <w:rFonts w:hint="cs"/>
          <w:rtl/>
          <w:lang w:eastAsia="he-IL"/>
        </w:rPr>
        <w:t xml:space="preserve">לא עובד. </w:t>
      </w:r>
    </w:p>
    <w:p w:rsidR="0095557B" w:rsidRDefault="0095557B" w:rsidP="00C927FB">
      <w:pPr>
        <w:rPr>
          <w:rtl/>
          <w:lang w:eastAsia="he-IL"/>
        </w:rPr>
      </w:pPr>
      <w:bookmarkStart w:id="25992" w:name="_ETM_Q60_414210"/>
      <w:bookmarkStart w:id="25993" w:name="_ETM_Q60_414278"/>
      <w:bookmarkEnd w:id="25992"/>
      <w:bookmarkEnd w:id="25993"/>
    </w:p>
    <w:p w:rsidR="0095557B" w:rsidRDefault="0095557B" w:rsidP="00C927FB">
      <w:pPr>
        <w:rPr>
          <w:rtl/>
          <w:lang w:eastAsia="he-IL"/>
        </w:rPr>
      </w:pPr>
      <w:bookmarkStart w:id="25994" w:name="_ETM_Q60_414322"/>
      <w:bookmarkStart w:id="25995" w:name="_ETM_Q60_414403"/>
      <w:bookmarkEnd w:id="25994"/>
      <w:bookmarkEnd w:id="25995"/>
      <w:r>
        <w:rPr>
          <w:rFonts w:hint="cs"/>
          <w:rtl/>
          <w:lang w:eastAsia="he-IL"/>
        </w:rPr>
        <w:t xml:space="preserve">ב-2014 אני מקבל מכתב כראש עיר ממשרד הפנים: ירוחם – 10,001 תושבים. </w:t>
      </w:r>
      <w:bookmarkStart w:id="25996" w:name="_ETM_Q60_442574"/>
      <w:bookmarkEnd w:id="25996"/>
      <w:r>
        <w:rPr>
          <w:rFonts w:hint="cs"/>
          <w:rtl/>
          <w:lang w:eastAsia="he-IL"/>
        </w:rPr>
        <w:t xml:space="preserve">החזון של בן גוריון התממש ב-2014. אבל החקלאות הזו שהבטחנו – </w:t>
      </w:r>
      <w:bookmarkStart w:id="25997" w:name="_ETM_Q60_451053"/>
      <w:bookmarkEnd w:id="25997"/>
      <w:r>
        <w:rPr>
          <w:rFonts w:hint="cs"/>
          <w:rtl/>
          <w:lang w:eastAsia="he-IL"/>
        </w:rPr>
        <w:t xml:space="preserve">שתלנו כרם ענבים בירוחם; הקיץ הזה בצרנו את הבציר הראשון של ענבי </w:t>
      </w:r>
      <w:bookmarkStart w:id="25998" w:name="_ETM_Q60_457239"/>
      <w:bookmarkEnd w:id="25998"/>
      <w:r>
        <w:rPr>
          <w:rFonts w:hint="cs"/>
          <w:rtl/>
          <w:lang w:eastAsia="he-IL"/>
        </w:rPr>
        <w:t xml:space="preserve">בוז'ולה; הקמנו יקב פינטו; יש </w:t>
      </w:r>
      <w:bookmarkStart w:id="25999" w:name="_ETM_Q60_461119"/>
      <w:bookmarkEnd w:id="25999"/>
      <w:r>
        <w:rPr>
          <w:rFonts w:hint="cs"/>
          <w:rtl/>
          <w:lang w:eastAsia="he-IL"/>
        </w:rPr>
        <w:t xml:space="preserve">שמן זית שנוצר בירוחם; מכרנו שתי חוות </w:t>
      </w:r>
      <w:bookmarkStart w:id="26000" w:name="_ETM_Q60_464061"/>
      <w:bookmarkEnd w:id="26000"/>
      <w:r>
        <w:rPr>
          <w:rFonts w:hint="cs"/>
          <w:rtl/>
          <w:lang w:eastAsia="he-IL"/>
        </w:rPr>
        <w:t xml:space="preserve">לחקלאות ותיירות – 120 דונם. נמכור עוד מאות דונם חממות, </w:t>
      </w:r>
      <w:bookmarkStart w:id="26001" w:name="_ETM_Q60_473722"/>
      <w:bookmarkEnd w:id="26001"/>
      <w:r>
        <w:rPr>
          <w:rFonts w:hint="cs"/>
          <w:rtl/>
          <w:lang w:eastAsia="he-IL"/>
        </w:rPr>
        <w:t xml:space="preserve">נקיף את ירוחם בחקלאות. מימשנו את החזון של </w:t>
      </w:r>
      <w:bookmarkStart w:id="26002" w:name="_ETM_Q60_476579"/>
      <w:bookmarkEnd w:id="26002"/>
      <w:r>
        <w:rPr>
          <w:rFonts w:hint="cs"/>
          <w:rtl/>
          <w:lang w:eastAsia="he-IL"/>
        </w:rPr>
        <w:t xml:space="preserve">בן גוריון. ואני אומר את זה לכבוד הירוחמים – הירוחמים </w:t>
      </w:r>
      <w:bookmarkStart w:id="26003" w:name="_ETM_Q60_480832"/>
      <w:bookmarkEnd w:id="26003"/>
      <w:r>
        <w:rPr>
          <w:rFonts w:hint="cs"/>
          <w:rtl/>
          <w:lang w:eastAsia="he-IL"/>
        </w:rPr>
        <w:t xml:space="preserve">שגרים בירוחם, הירוחמים שבארץ ובעולם. אני מצדיע לחלוצים. בשבילי </w:t>
      </w:r>
      <w:bookmarkStart w:id="26004" w:name="_ETM_Q60_483055"/>
      <w:bookmarkEnd w:id="26004"/>
      <w:r>
        <w:rPr>
          <w:rFonts w:hint="cs"/>
          <w:rtl/>
          <w:lang w:eastAsia="he-IL"/>
        </w:rPr>
        <w:t xml:space="preserve">אימא ואבא שלי, שהגיעו לירוחם, וכל אלפי מתיישבי עיירות </w:t>
      </w:r>
      <w:bookmarkStart w:id="26005" w:name="_ETM_Q60_492462"/>
      <w:bookmarkEnd w:id="26005"/>
      <w:r>
        <w:rPr>
          <w:rFonts w:hint="cs"/>
          <w:rtl/>
          <w:lang w:eastAsia="he-IL"/>
        </w:rPr>
        <w:t xml:space="preserve">הפיתוח, הם חלוצים נטו. הם הגיעו לקריית שמונה כמו הסבים </w:t>
      </w:r>
      <w:bookmarkStart w:id="26006" w:name="_ETM_Q60_496657"/>
      <w:bookmarkEnd w:id="26006"/>
      <w:r>
        <w:rPr>
          <w:rFonts w:hint="cs"/>
          <w:rtl/>
          <w:lang w:eastAsia="he-IL"/>
        </w:rPr>
        <w:t xml:space="preserve">והסבתות שלך, כמו </w:t>
      </w:r>
      <w:r>
        <w:rPr>
          <w:rFonts w:hint="cs"/>
          <w:rtl/>
          <w:lang w:eastAsia="he-IL"/>
        </w:rPr>
        <w:lastRenderedPageBreak/>
        <w:t xml:space="preserve">רבים מיושבי הבית הזה. היום </w:t>
      </w:r>
      <w:bookmarkStart w:id="26007" w:name="_ETM_Q60_497513"/>
      <w:bookmarkEnd w:id="26007"/>
      <w:r>
        <w:rPr>
          <w:rFonts w:hint="cs"/>
          <w:rtl/>
          <w:lang w:eastAsia="he-IL"/>
        </w:rPr>
        <w:t xml:space="preserve">הזה, שבו כנסת ישראל חוגגת את יום הולדתה, צמוד ליום </w:t>
      </w:r>
      <w:bookmarkStart w:id="26008" w:name="_ETM_Q60_505753"/>
      <w:bookmarkEnd w:id="26008"/>
      <w:r>
        <w:rPr>
          <w:rFonts w:hint="cs"/>
          <w:rtl/>
          <w:lang w:eastAsia="he-IL"/>
        </w:rPr>
        <w:t xml:space="preserve">ההולדת של סמל שנקרא "ירוחם". סמל של קושי אבל גם </w:t>
      </w:r>
      <w:bookmarkStart w:id="26009" w:name="_ETM_Q60_505502"/>
      <w:bookmarkEnd w:id="26009"/>
      <w:r>
        <w:rPr>
          <w:rFonts w:hint="cs"/>
          <w:rtl/>
          <w:lang w:eastAsia="he-IL"/>
        </w:rPr>
        <w:t>של ניצחון ותקווה. תודה רבה.</w:t>
      </w:r>
    </w:p>
    <w:p w:rsidR="0095557B" w:rsidRDefault="0095557B" w:rsidP="00C927FB">
      <w:pPr>
        <w:rPr>
          <w:rtl/>
          <w:lang w:eastAsia="he-IL"/>
        </w:rPr>
      </w:pPr>
      <w:bookmarkStart w:id="26010" w:name="_ETM_Q60_510096"/>
      <w:bookmarkStart w:id="26011" w:name="_ETM_Q60_510177"/>
      <w:bookmarkStart w:id="26012" w:name="_ETM_Q60_510220"/>
      <w:bookmarkStart w:id="26013" w:name="_ETM_Q60_510262"/>
      <w:bookmarkEnd w:id="26010"/>
      <w:bookmarkEnd w:id="26011"/>
      <w:bookmarkEnd w:id="26012"/>
      <w:bookmarkEnd w:id="26013"/>
    </w:p>
    <w:p w:rsidR="0095557B" w:rsidRDefault="0095557B" w:rsidP="00C927FB">
      <w:pPr>
        <w:pStyle w:val="af6"/>
        <w:keepNext/>
        <w:rPr>
          <w:rtl/>
        </w:rPr>
      </w:pPr>
      <w:r w:rsidRPr="00B021E7">
        <w:rPr>
          <w:rStyle w:val="TagStyle"/>
          <w:rtl/>
        </w:rPr>
        <w:t xml:space="preserve"> &lt;&lt; יור &gt;&gt;</w:t>
      </w:r>
      <w:r w:rsidRPr="00974497">
        <w:rPr>
          <w:rStyle w:val="TagStyle"/>
          <w:rtl/>
        </w:rPr>
        <w:t xml:space="preserve"> </w:t>
      </w:r>
      <w:r>
        <w:rPr>
          <w:rtl/>
        </w:rPr>
        <w:t>היו"ר יפעת שאשא ביטון:</w:t>
      </w:r>
      <w:r w:rsidRPr="00974497">
        <w:rPr>
          <w:rStyle w:val="TagStyle"/>
          <w:rtl/>
        </w:rPr>
        <w:t xml:space="preserve"> </w:t>
      </w:r>
      <w:r w:rsidRPr="00B021E7">
        <w:rPr>
          <w:rStyle w:val="TagStyle"/>
          <w:rtl/>
        </w:rPr>
        <w:t>&lt;&lt; יור &gt;&gt;</w:t>
      </w:r>
      <w:r>
        <w:rPr>
          <w:rtl/>
        </w:rPr>
        <w:t xml:space="preserve">  </w:t>
      </w:r>
    </w:p>
    <w:p w:rsidR="0095557B" w:rsidRDefault="0095557B" w:rsidP="00C927FB">
      <w:pPr>
        <w:pStyle w:val="KeepWithNext"/>
        <w:rPr>
          <w:rtl/>
          <w:lang w:eastAsia="he-IL"/>
        </w:rPr>
      </w:pPr>
    </w:p>
    <w:p w:rsidR="0095557B" w:rsidRDefault="0095557B" w:rsidP="00C927FB">
      <w:pPr>
        <w:rPr>
          <w:rtl/>
          <w:lang w:eastAsia="he-IL"/>
        </w:rPr>
      </w:pPr>
      <w:bookmarkStart w:id="26014" w:name="_ETM_Q60_511451"/>
      <w:bookmarkEnd w:id="26014"/>
      <w:r>
        <w:rPr>
          <w:rFonts w:hint="cs"/>
          <w:rtl/>
          <w:lang w:eastAsia="he-IL"/>
        </w:rPr>
        <w:t xml:space="preserve">יישר כוח. תודה רבה, חבר הכנסת </w:t>
      </w:r>
      <w:bookmarkStart w:id="26015" w:name="_ETM_Q60_514816"/>
      <w:bookmarkEnd w:id="26015"/>
      <w:r>
        <w:rPr>
          <w:rFonts w:hint="cs"/>
          <w:rtl/>
          <w:lang w:eastAsia="he-IL"/>
        </w:rPr>
        <w:t xml:space="preserve">מיכאל ביטון. </w:t>
      </w:r>
      <w:bookmarkStart w:id="26016" w:name="_ETM_Q60_516864"/>
      <w:bookmarkStart w:id="26017" w:name="_ETM_Q60_516930"/>
      <w:bookmarkStart w:id="26018" w:name="_ETM_Q60_516960"/>
      <w:bookmarkStart w:id="26019" w:name="_ETM_Q60_517046"/>
      <w:bookmarkEnd w:id="26016"/>
      <w:bookmarkEnd w:id="26017"/>
      <w:bookmarkEnd w:id="26018"/>
      <w:bookmarkEnd w:id="26019"/>
      <w:r>
        <w:rPr>
          <w:rFonts w:hint="cs"/>
          <w:rtl/>
          <w:lang w:eastAsia="he-IL"/>
        </w:rPr>
        <w:t>חבר הכנסת אלעזר שטרן, בבקשה, שלוש דקות לרשותך</w:t>
      </w:r>
      <w:bookmarkStart w:id="26020" w:name="_ETM_Q60_527203"/>
      <w:bookmarkEnd w:id="26020"/>
      <w:r>
        <w:rPr>
          <w:rFonts w:hint="cs"/>
          <w:rtl/>
          <w:lang w:eastAsia="he-IL"/>
        </w:rPr>
        <w:t>.</w:t>
      </w:r>
    </w:p>
    <w:p w:rsidR="0095557B" w:rsidRDefault="0095557B" w:rsidP="00C927FB">
      <w:pPr>
        <w:rPr>
          <w:rtl/>
          <w:lang w:eastAsia="he-IL"/>
        </w:rPr>
      </w:pPr>
      <w:bookmarkStart w:id="26021" w:name="_ETM_Q60_520970"/>
      <w:bookmarkStart w:id="26022" w:name="_ETM_Q60_521031"/>
      <w:bookmarkStart w:id="26023" w:name="_ETM_Q60_521051"/>
      <w:bookmarkStart w:id="26024" w:name="_ETM_Q60_521120"/>
      <w:bookmarkEnd w:id="26021"/>
      <w:bookmarkEnd w:id="26022"/>
      <w:bookmarkEnd w:id="26023"/>
      <w:bookmarkEnd w:id="26024"/>
    </w:p>
    <w:p w:rsidR="0095557B" w:rsidRDefault="0095557B" w:rsidP="00C927FB">
      <w:pPr>
        <w:pStyle w:val="a4"/>
        <w:keepNext/>
        <w:rPr>
          <w:rtl/>
        </w:rPr>
      </w:pPr>
      <w:bookmarkStart w:id="26025" w:name="ET_speaker_5109_39"/>
      <w:r w:rsidRPr="00B021E7">
        <w:rPr>
          <w:rStyle w:val="TagStyle"/>
          <w:rtl/>
        </w:rPr>
        <w:t xml:space="preserve"> &lt;&lt; דובר &gt;&gt;</w:t>
      </w:r>
      <w:r w:rsidRPr="00FD7CBD">
        <w:rPr>
          <w:rStyle w:val="TagStyle"/>
          <w:rtl/>
        </w:rPr>
        <w:t xml:space="preserve"> </w:t>
      </w:r>
      <w:bookmarkStart w:id="26026" w:name="_Toc126687569"/>
      <w:bookmarkStart w:id="26027" w:name="_Toc126687764"/>
      <w:bookmarkStart w:id="26028" w:name="_Toc126687926"/>
      <w:r>
        <w:rPr>
          <w:rtl/>
        </w:rPr>
        <w:t>אלעזר שטרן (יש עתיד):</w:t>
      </w:r>
      <w:bookmarkEnd w:id="26026"/>
      <w:bookmarkEnd w:id="26027"/>
      <w:bookmarkEnd w:id="26028"/>
      <w:r w:rsidRPr="00FD7CBD">
        <w:rPr>
          <w:rStyle w:val="TagStyle"/>
          <w:rtl/>
        </w:rPr>
        <w:t xml:space="preserve"> </w:t>
      </w:r>
      <w:r w:rsidRPr="00B021E7">
        <w:rPr>
          <w:rStyle w:val="TagStyle"/>
          <w:rtl/>
        </w:rPr>
        <w:t>&lt;&lt; דובר &gt;&gt;</w:t>
      </w:r>
      <w:bookmarkEnd w:id="26025"/>
      <w:r>
        <w:rPr>
          <w:rtl/>
        </w:rPr>
        <w:t xml:space="preserve">  </w:t>
      </w:r>
    </w:p>
    <w:p w:rsidR="0095557B" w:rsidRDefault="0095557B" w:rsidP="00C927FB">
      <w:pPr>
        <w:pStyle w:val="KeepWithNext"/>
        <w:rPr>
          <w:rtl/>
          <w:lang w:eastAsia="he-IL"/>
        </w:rPr>
      </w:pPr>
    </w:p>
    <w:p w:rsidR="0095557B" w:rsidRDefault="0095557B" w:rsidP="00C927FB">
      <w:pPr>
        <w:rPr>
          <w:rtl/>
          <w:lang w:eastAsia="he-IL"/>
        </w:rPr>
      </w:pPr>
      <w:r>
        <w:rPr>
          <w:rFonts w:hint="cs"/>
          <w:rtl/>
          <w:lang w:eastAsia="he-IL"/>
        </w:rPr>
        <w:t>תודה, גברתי היושבת-ראש. אני מסתכל על החברים כאן, ואני קצת חושב על הבעייתיות שהייתה לי במקומם לדבר על חיילות, ולא משנה איפה שמים אותן. אגב, אני רוצה לומר רק מבחינה מקצועית</w:t>
      </w:r>
      <w:bookmarkStart w:id="26029" w:name="_ETM_Q60_554606"/>
      <w:bookmarkEnd w:id="26029"/>
      <w:r>
        <w:rPr>
          <w:rFonts w:hint="cs"/>
          <w:rtl/>
          <w:lang w:eastAsia="he-IL"/>
        </w:rPr>
        <w:t xml:space="preserve">: הייתי ראש אכ"א שהעביר את בתי הכלא לשירות </w:t>
      </w:r>
      <w:bookmarkStart w:id="26030" w:name="_ETM_Q60_560100"/>
      <w:bookmarkEnd w:id="26030"/>
      <w:r>
        <w:rPr>
          <w:rFonts w:hint="cs"/>
          <w:rtl/>
          <w:lang w:eastAsia="he-IL"/>
        </w:rPr>
        <w:t xml:space="preserve">בתי הסוהר. ידענו כבר אז שלהיות סוהר או לנהל בית </w:t>
      </w:r>
      <w:bookmarkStart w:id="26031" w:name="_ETM_Q60_567556"/>
      <w:bookmarkEnd w:id="26031"/>
      <w:r>
        <w:rPr>
          <w:rFonts w:hint="cs"/>
          <w:rtl/>
          <w:lang w:eastAsia="he-IL"/>
        </w:rPr>
        <w:t xml:space="preserve">סוהר עם האסירים הביטחוניים הוא מקצוע שלא מתאים לצבא. </w:t>
      </w:r>
      <w:bookmarkStart w:id="26032" w:name="_ETM_Q60_575741"/>
      <w:bookmarkEnd w:id="26032"/>
      <w:r>
        <w:rPr>
          <w:rFonts w:hint="cs"/>
          <w:rtl/>
          <w:lang w:eastAsia="he-IL"/>
        </w:rPr>
        <w:t>אני מדבר איתכם על 2004</w:t>
      </w:r>
      <w:r>
        <w:rPr>
          <w:rtl/>
          <w:lang w:eastAsia="he-IL"/>
        </w:rPr>
        <w:t>–</w:t>
      </w:r>
      <w:r>
        <w:rPr>
          <w:rFonts w:hint="cs"/>
          <w:rtl/>
          <w:lang w:eastAsia="he-IL"/>
        </w:rPr>
        <w:t xml:space="preserve">2005. אמרנו שלשירות </w:t>
      </w:r>
      <w:bookmarkStart w:id="26033" w:name="_ETM_Q60_576855"/>
      <w:bookmarkEnd w:id="26033"/>
      <w:r>
        <w:rPr>
          <w:rFonts w:hint="cs"/>
          <w:rtl/>
          <w:lang w:eastAsia="he-IL"/>
        </w:rPr>
        <w:t xml:space="preserve">בתי הסוהר ייקח קצת זמן. הוא יכשיר סוהרים, ונוכל להחזיר </w:t>
      </w:r>
      <w:bookmarkStart w:id="26034" w:name="_ETM_Q60_583495"/>
      <w:bookmarkEnd w:id="26034"/>
      <w:r>
        <w:rPr>
          <w:rFonts w:hint="cs"/>
          <w:rtl/>
          <w:lang w:eastAsia="he-IL"/>
        </w:rPr>
        <w:t xml:space="preserve">את החיילים והחיילות למשימות הרגילות שלהם. לכן תגברנו אותם בחיילים </w:t>
      </w:r>
      <w:bookmarkStart w:id="26035" w:name="_ETM_Q60_589080"/>
      <w:bookmarkEnd w:id="26035"/>
      <w:r>
        <w:rPr>
          <w:rFonts w:hint="cs"/>
          <w:rtl/>
          <w:lang w:eastAsia="he-IL"/>
        </w:rPr>
        <w:t>וחיילות. עברו למעלה מ-15 שנים, וזה אותו דבר.</w:t>
      </w:r>
    </w:p>
    <w:p w:rsidR="0095557B" w:rsidRPr="00FD7CBD" w:rsidRDefault="0095557B" w:rsidP="00C927FB">
      <w:pPr>
        <w:rPr>
          <w:rtl/>
          <w:lang w:eastAsia="he-IL"/>
        </w:rPr>
      </w:pPr>
      <w:bookmarkStart w:id="26036" w:name="_ETM_Q60_592418"/>
      <w:bookmarkStart w:id="26037" w:name="_ETM_Q60_592493"/>
      <w:bookmarkEnd w:id="26036"/>
      <w:bookmarkEnd w:id="26037"/>
    </w:p>
    <w:p w:rsidR="0095557B" w:rsidRDefault="0095557B" w:rsidP="00C927FB">
      <w:pPr>
        <w:rPr>
          <w:rtl/>
          <w:lang w:eastAsia="he-IL"/>
        </w:rPr>
      </w:pPr>
      <w:r>
        <w:rPr>
          <w:rFonts w:hint="cs"/>
          <w:rtl/>
          <w:lang w:eastAsia="he-IL"/>
        </w:rPr>
        <w:t xml:space="preserve">עכשיו מביאה </w:t>
      </w:r>
      <w:bookmarkStart w:id="26038" w:name="_ETM_Q60_596259"/>
      <w:bookmarkEnd w:id="26038"/>
      <w:r>
        <w:rPr>
          <w:rFonts w:hint="cs"/>
          <w:rtl/>
          <w:lang w:eastAsia="he-IL"/>
        </w:rPr>
        <w:t xml:space="preserve">לנו ממשלה חוק או בקשה להארכה, ואומרת לנו: תראו, בתוך </w:t>
      </w:r>
      <w:bookmarkStart w:id="26039" w:name="_ETM_Q60_603379"/>
      <w:bookmarkEnd w:id="26039"/>
      <w:r>
        <w:rPr>
          <w:rFonts w:hint="cs"/>
          <w:rtl/>
          <w:lang w:eastAsia="he-IL"/>
        </w:rPr>
        <w:t>שישה חודשים נפתור את הבעיה. זה כמו ששמעתי את החב</w:t>
      </w:r>
      <w:bookmarkStart w:id="26040" w:name="_ETM_Q60_611923"/>
      <w:bookmarkEnd w:id="26040"/>
      <w:r>
        <w:rPr>
          <w:rFonts w:hint="cs"/>
          <w:rtl/>
          <w:lang w:eastAsia="he-IL"/>
        </w:rPr>
        <w:t xml:space="preserve">ר'ה מעוצמה יהודית אומרים שבתוך שישה חודשים יהיו שוטרים בדרך, ותוך </w:t>
      </w:r>
      <w:bookmarkStart w:id="26041" w:name="_ETM_Q60_618835"/>
      <w:bookmarkEnd w:id="26041"/>
      <w:r>
        <w:rPr>
          <w:rFonts w:hint="cs"/>
          <w:rtl/>
          <w:lang w:eastAsia="he-IL"/>
        </w:rPr>
        <w:t>שישה חודשים כל המשטרה כבר מלאה שוטרים, והמשילות בנגב חוזרת.</w:t>
      </w:r>
    </w:p>
    <w:p w:rsidR="0095557B" w:rsidRDefault="0095557B" w:rsidP="00C927FB">
      <w:pPr>
        <w:rPr>
          <w:rtl/>
          <w:lang w:eastAsia="he-IL"/>
        </w:rPr>
      </w:pPr>
      <w:bookmarkStart w:id="26042" w:name="_ETM_Q60_619187"/>
      <w:bookmarkStart w:id="26043" w:name="_ETM_Q60_619244"/>
      <w:bookmarkEnd w:id="26042"/>
      <w:bookmarkEnd w:id="26043"/>
    </w:p>
    <w:p w:rsidR="0095557B" w:rsidRDefault="0095557B" w:rsidP="00C927FB">
      <w:pPr>
        <w:pStyle w:val="af5"/>
        <w:keepNext/>
        <w:rPr>
          <w:rtl/>
        </w:rPr>
      </w:pPr>
      <w:bookmarkStart w:id="26044" w:name="ET_interruption_6352_40"/>
      <w:r w:rsidRPr="00B021E7">
        <w:rPr>
          <w:rStyle w:val="TagStyle"/>
          <w:rtl/>
        </w:rPr>
        <w:t xml:space="preserve"> &lt;&lt; קריאה &gt;&gt;</w:t>
      </w:r>
      <w:r w:rsidRPr="00AA5F25">
        <w:rPr>
          <w:rStyle w:val="TagStyle"/>
          <w:rtl/>
        </w:rPr>
        <w:t xml:space="preserve"> </w:t>
      </w:r>
      <w:r>
        <w:rPr>
          <w:rtl/>
        </w:rPr>
        <w:t>אלמוג כהן (עוצמה יהודית):</w:t>
      </w:r>
      <w:r w:rsidRPr="00AA5F25">
        <w:rPr>
          <w:rStyle w:val="TagStyle"/>
          <w:rtl/>
        </w:rPr>
        <w:t xml:space="preserve"> </w:t>
      </w:r>
      <w:r w:rsidRPr="00B021E7">
        <w:rPr>
          <w:rStyle w:val="TagStyle"/>
          <w:rtl/>
        </w:rPr>
        <w:t>&lt;&lt; קריאה &gt;&gt;</w:t>
      </w:r>
      <w:bookmarkEnd w:id="26044"/>
      <w:r>
        <w:rPr>
          <w:rtl/>
        </w:rPr>
        <w:t xml:space="preserve">  </w:t>
      </w:r>
    </w:p>
    <w:p w:rsidR="0095557B" w:rsidRDefault="0095557B" w:rsidP="00C927FB">
      <w:pPr>
        <w:pStyle w:val="KeepWithNext"/>
        <w:rPr>
          <w:rtl/>
          <w:lang w:eastAsia="he-IL"/>
        </w:rPr>
      </w:pPr>
    </w:p>
    <w:p w:rsidR="0095557B" w:rsidRPr="00AA5F25" w:rsidRDefault="0095557B" w:rsidP="00C927FB">
      <w:pPr>
        <w:rPr>
          <w:rtl/>
          <w:lang w:eastAsia="he-IL"/>
        </w:rPr>
      </w:pPr>
      <w:r>
        <w:rPr>
          <w:rFonts w:hint="cs"/>
          <w:rtl/>
          <w:lang w:eastAsia="he-IL"/>
        </w:rPr>
        <w:t>- - - ארבעה חודשים.</w:t>
      </w:r>
    </w:p>
    <w:p w:rsidR="0095557B" w:rsidRDefault="0095557B" w:rsidP="00C927FB">
      <w:pPr>
        <w:rPr>
          <w:rtl/>
        </w:rPr>
      </w:pPr>
    </w:p>
    <w:p w:rsidR="0095557B" w:rsidRDefault="0095557B" w:rsidP="00C927FB">
      <w:pPr>
        <w:pStyle w:val="-"/>
        <w:keepNext/>
        <w:rPr>
          <w:rtl/>
        </w:rPr>
      </w:pPr>
      <w:bookmarkStart w:id="26045" w:name="ET_speakercontinue_5109_41"/>
      <w:r w:rsidRPr="00B021E7">
        <w:rPr>
          <w:rStyle w:val="TagStyle"/>
          <w:rtl/>
        </w:rPr>
        <w:t xml:space="preserve"> &lt;&lt; דובר_המשך &gt;&gt;</w:t>
      </w:r>
      <w:r w:rsidRPr="00AA5F25">
        <w:rPr>
          <w:rStyle w:val="TagStyle"/>
          <w:rtl/>
        </w:rPr>
        <w:t xml:space="preserve"> </w:t>
      </w:r>
      <w:r>
        <w:rPr>
          <w:rtl/>
        </w:rPr>
        <w:t>אלעזר שטרן (יש עתיד):</w:t>
      </w:r>
      <w:r w:rsidRPr="00AA5F25">
        <w:rPr>
          <w:rStyle w:val="TagStyle"/>
          <w:rtl/>
        </w:rPr>
        <w:t xml:space="preserve"> </w:t>
      </w:r>
      <w:r w:rsidRPr="00B021E7">
        <w:rPr>
          <w:rStyle w:val="TagStyle"/>
          <w:rtl/>
        </w:rPr>
        <w:t>&lt;&lt; דובר_המשך &gt;&gt;</w:t>
      </w:r>
      <w:bookmarkEnd w:id="26045"/>
      <w:r>
        <w:rPr>
          <w:rtl/>
        </w:rPr>
        <w:t xml:space="preserve">  </w:t>
      </w:r>
    </w:p>
    <w:p w:rsidR="0095557B" w:rsidRDefault="0095557B" w:rsidP="00C927FB">
      <w:pPr>
        <w:pStyle w:val="KeepWithNext"/>
        <w:rPr>
          <w:rtl/>
          <w:lang w:eastAsia="he-IL"/>
        </w:rPr>
      </w:pPr>
    </w:p>
    <w:p w:rsidR="0095557B" w:rsidRDefault="0095557B" w:rsidP="00C927FB">
      <w:pPr>
        <w:rPr>
          <w:rtl/>
          <w:lang w:eastAsia="he-IL"/>
        </w:rPr>
      </w:pPr>
      <w:r>
        <w:rPr>
          <w:rFonts w:hint="cs"/>
          <w:rtl/>
          <w:lang w:eastAsia="he-IL"/>
        </w:rPr>
        <w:t xml:space="preserve">יש לי ילדים בנגב, הם לא בונים על זה. אני רוצה להגיד משהו באמת: אולי הגיע </w:t>
      </w:r>
      <w:bookmarkStart w:id="26046" w:name="_ETM_Q60_631276"/>
      <w:bookmarkEnd w:id="26046"/>
      <w:r>
        <w:rPr>
          <w:rFonts w:hint="cs"/>
          <w:rtl/>
          <w:lang w:eastAsia="he-IL"/>
        </w:rPr>
        <w:t>הזמן שהממשלה הזאת - - -</w:t>
      </w:r>
    </w:p>
    <w:p w:rsidR="0095557B" w:rsidRDefault="0095557B" w:rsidP="00C927FB">
      <w:pPr>
        <w:rPr>
          <w:rtl/>
          <w:lang w:eastAsia="he-IL"/>
        </w:rPr>
      </w:pPr>
      <w:bookmarkStart w:id="26047" w:name="_ETM_Q60_632988"/>
      <w:bookmarkStart w:id="26048" w:name="_ETM_Q60_633054"/>
      <w:bookmarkStart w:id="26049" w:name="_ETM_Q60_633084"/>
      <w:bookmarkStart w:id="26050" w:name="_ETM_Q60_633140"/>
      <w:bookmarkEnd w:id="26047"/>
      <w:bookmarkEnd w:id="26048"/>
      <w:bookmarkEnd w:id="26049"/>
      <w:bookmarkEnd w:id="26050"/>
    </w:p>
    <w:p w:rsidR="0095557B" w:rsidRDefault="0095557B" w:rsidP="00C927FB">
      <w:pPr>
        <w:pStyle w:val="af5"/>
        <w:keepNext/>
        <w:rPr>
          <w:rtl/>
        </w:rPr>
      </w:pPr>
      <w:bookmarkStart w:id="26051" w:name="ET_interruption_קריאות_26"/>
      <w:r w:rsidRPr="00B021E7">
        <w:rPr>
          <w:rStyle w:val="TagStyle"/>
          <w:rtl/>
        </w:rPr>
        <w:t xml:space="preserve"> &lt;&lt; קריאה &gt;&gt;</w:t>
      </w:r>
      <w:r w:rsidRPr="003E7138">
        <w:rPr>
          <w:rStyle w:val="TagStyle"/>
          <w:rtl/>
        </w:rPr>
        <w:t xml:space="preserve"> </w:t>
      </w:r>
      <w:r>
        <w:rPr>
          <w:rtl/>
        </w:rPr>
        <w:t>קריא</w:t>
      </w:r>
      <w:r>
        <w:rPr>
          <w:rFonts w:hint="cs"/>
          <w:rtl/>
        </w:rPr>
        <w:t>ות</w:t>
      </w:r>
      <w:r>
        <w:rPr>
          <w:rtl/>
        </w:rPr>
        <w:t>:</w:t>
      </w:r>
      <w:r w:rsidRPr="003E7138">
        <w:rPr>
          <w:rStyle w:val="TagStyle"/>
          <w:rtl/>
        </w:rPr>
        <w:t xml:space="preserve"> </w:t>
      </w:r>
      <w:r w:rsidRPr="00B021E7">
        <w:rPr>
          <w:rStyle w:val="TagStyle"/>
          <w:rtl/>
        </w:rPr>
        <w:t>&lt;&lt; קריאה &gt;&gt;</w:t>
      </w:r>
      <w:r>
        <w:rPr>
          <w:rtl/>
        </w:rPr>
        <w:t xml:space="preserve">  </w:t>
      </w:r>
      <w:bookmarkEnd w:id="26051"/>
    </w:p>
    <w:p w:rsidR="0095557B" w:rsidRDefault="0095557B" w:rsidP="00C927FB">
      <w:pPr>
        <w:pStyle w:val="KeepWithNext"/>
        <w:rPr>
          <w:rtl/>
          <w:lang w:eastAsia="he-IL"/>
        </w:rPr>
      </w:pPr>
    </w:p>
    <w:p w:rsidR="0095557B" w:rsidRDefault="0095557B" w:rsidP="00C927FB">
      <w:pPr>
        <w:rPr>
          <w:lang w:eastAsia="he-IL"/>
        </w:rPr>
      </w:pPr>
      <w:bookmarkStart w:id="26052" w:name="_ETM_Q60_635269"/>
      <w:bookmarkEnd w:id="26052"/>
      <w:r>
        <w:rPr>
          <w:rFonts w:hint="cs"/>
          <w:rtl/>
          <w:lang w:eastAsia="he-IL"/>
        </w:rPr>
        <w:t>- - -</w:t>
      </w:r>
    </w:p>
    <w:p w:rsidR="0095557B" w:rsidRDefault="0095557B" w:rsidP="00C927FB">
      <w:pPr>
        <w:pStyle w:val="KeepWithNext"/>
        <w:rPr>
          <w:rtl/>
          <w:lang w:eastAsia="he-IL"/>
        </w:rPr>
      </w:pPr>
      <w:bookmarkStart w:id="26053" w:name="_ETM_Q60_636988"/>
      <w:bookmarkStart w:id="26054" w:name="_ETM_Q60_637071"/>
      <w:bookmarkStart w:id="26055" w:name="_ETM_Q60_637090"/>
      <w:bookmarkStart w:id="26056" w:name="_ETM_Q60_637150"/>
      <w:bookmarkEnd w:id="26053"/>
      <w:bookmarkEnd w:id="26054"/>
      <w:bookmarkEnd w:id="26055"/>
      <w:bookmarkEnd w:id="26056"/>
    </w:p>
    <w:p w:rsidR="0095557B" w:rsidRDefault="0095557B" w:rsidP="00C927FB">
      <w:pPr>
        <w:pStyle w:val="-"/>
        <w:keepNext/>
        <w:rPr>
          <w:rtl/>
        </w:rPr>
      </w:pPr>
      <w:r w:rsidRPr="00B021E7">
        <w:rPr>
          <w:rStyle w:val="TagStyle"/>
          <w:rtl/>
        </w:rPr>
        <w:t xml:space="preserve"> &lt;&lt; דובר_המשך &gt;&gt;</w:t>
      </w:r>
      <w:r w:rsidRPr="003E7138">
        <w:rPr>
          <w:rStyle w:val="TagStyle"/>
          <w:rtl/>
        </w:rPr>
        <w:t xml:space="preserve"> </w:t>
      </w:r>
      <w:r>
        <w:rPr>
          <w:rtl/>
        </w:rPr>
        <w:t>אלעזר שטרן (יש עתיד):</w:t>
      </w:r>
      <w:r w:rsidRPr="003E7138">
        <w:rPr>
          <w:rStyle w:val="TagStyle"/>
          <w:rtl/>
        </w:rPr>
        <w:t xml:space="preserve"> </w:t>
      </w:r>
      <w:r w:rsidRPr="00B021E7">
        <w:rPr>
          <w:rStyle w:val="TagStyle"/>
          <w:rtl/>
        </w:rPr>
        <w:t>&lt;&lt; דובר_המשך &gt;&gt;</w:t>
      </w:r>
      <w:r>
        <w:rPr>
          <w:rtl/>
        </w:rPr>
        <w:t xml:space="preserve">  </w:t>
      </w:r>
    </w:p>
    <w:p w:rsidR="0095557B" w:rsidRDefault="0095557B" w:rsidP="00C927FB">
      <w:pPr>
        <w:pStyle w:val="KeepWithNext"/>
        <w:rPr>
          <w:rtl/>
          <w:lang w:eastAsia="he-IL"/>
        </w:rPr>
      </w:pPr>
    </w:p>
    <w:p w:rsidR="0095557B" w:rsidRDefault="0095557B" w:rsidP="00C927FB">
      <w:pPr>
        <w:rPr>
          <w:rtl/>
          <w:lang w:eastAsia="he-IL"/>
        </w:rPr>
      </w:pPr>
      <w:r>
        <w:rPr>
          <w:rFonts w:hint="cs"/>
          <w:rtl/>
          <w:lang w:eastAsia="he-IL"/>
        </w:rPr>
        <w:t xml:space="preserve">רגע, תקשיב, כדאי </w:t>
      </w:r>
      <w:bookmarkStart w:id="26057" w:name="_ETM_Q60_637680"/>
      <w:bookmarkEnd w:id="26057"/>
      <w:r>
        <w:rPr>
          <w:rFonts w:hint="cs"/>
          <w:rtl/>
          <w:lang w:eastAsia="he-IL"/>
        </w:rPr>
        <w:t xml:space="preserve">לך. אולי הגיע הזמן שהממשלה הזאת, שנראה לי שעוד מעט </w:t>
      </w:r>
      <w:bookmarkStart w:id="26058" w:name="_ETM_Q60_643983"/>
      <w:bookmarkEnd w:id="26058"/>
      <w:r>
        <w:rPr>
          <w:rFonts w:hint="cs"/>
          <w:rtl/>
          <w:lang w:eastAsia="he-IL"/>
        </w:rPr>
        <w:t>פותחים עוד שורה של שרים בשבילם בתוכו, ודרך אגב, אני</w:t>
      </w:r>
      <w:bookmarkStart w:id="26059" w:name="_ETM_Q60_644655"/>
      <w:bookmarkEnd w:id="26059"/>
      <w:r>
        <w:rPr>
          <w:rFonts w:hint="cs"/>
          <w:rtl/>
          <w:lang w:eastAsia="he-IL"/>
        </w:rPr>
        <w:t xml:space="preserve"> חושב שראש הממשלה מתבייש בגודל של הממשלה, ולכן הוא </w:t>
      </w:r>
      <w:bookmarkStart w:id="26060" w:name="_ETM_Q60_653215"/>
      <w:bookmarkEnd w:id="26060"/>
      <w:r>
        <w:rPr>
          <w:rFonts w:hint="cs"/>
          <w:rtl/>
          <w:lang w:eastAsia="he-IL"/>
        </w:rPr>
        <w:t xml:space="preserve">אפילו לא שם שולחן באמצע, כמו שכבר </w:t>
      </w:r>
      <w:bookmarkStart w:id="26061" w:name="_ETM_Q60_651785"/>
      <w:bookmarkEnd w:id="26061"/>
      <w:r>
        <w:rPr>
          <w:rFonts w:hint="cs"/>
          <w:rtl/>
          <w:lang w:eastAsia="he-IL"/>
        </w:rPr>
        <w:t>היה פה פעם, אלא בכל פעם הוא זורק את השרים</w:t>
      </w:r>
      <w:bookmarkStart w:id="26062" w:name="_ETM_Q60_658401"/>
      <w:bookmarkEnd w:id="26062"/>
      <w:r>
        <w:rPr>
          <w:rFonts w:hint="cs"/>
          <w:rtl/>
          <w:lang w:eastAsia="he-IL"/>
        </w:rPr>
        <w:t xml:space="preserve"> שלו, שחלקם – כל הכבוד שלהם, כל האספירציות שלהם היו לשבת </w:t>
      </w:r>
      <w:bookmarkStart w:id="26063" w:name="_ETM_Q60_663953"/>
      <w:bookmarkEnd w:id="26063"/>
      <w:r>
        <w:rPr>
          <w:rFonts w:hint="cs"/>
          <w:rtl/>
          <w:lang w:eastAsia="he-IL"/>
        </w:rPr>
        <w:t>מסביב לשולחן הממשלה. ועד שהם נהיו שרים, בכל פעם פותחים</w:t>
      </w:r>
      <w:bookmarkStart w:id="26064" w:name="_ETM_Q60_670818"/>
      <w:bookmarkEnd w:id="26064"/>
      <w:r>
        <w:rPr>
          <w:rFonts w:hint="cs"/>
          <w:rtl/>
          <w:lang w:eastAsia="he-IL"/>
        </w:rPr>
        <w:t xml:space="preserve"> להם עוד שורה בתוך השורה של חברי הכנסת. </w:t>
      </w:r>
    </w:p>
    <w:p w:rsidR="0095557B" w:rsidRDefault="0095557B" w:rsidP="00C927FB">
      <w:pPr>
        <w:rPr>
          <w:rtl/>
          <w:lang w:eastAsia="he-IL"/>
        </w:rPr>
      </w:pPr>
      <w:bookmarkStart w:id="26065" w:name="_ETM_Q60_674661"/>
      <w:bookmarkEnd w:id="26065"/>
    </w:p>
    <w:p w:rsidR="0095557B" w:rsidRDefault="0095557B" w:rsidP="00C927FB">
      <w:pPr>
        <w:rPr>
          <w:rtl/>
          <w:lang w:eastAsia="he-IL"/>
        </w:rPr>
      </w:pPr>
      <w:bookmarkStart w:id="26066" w:name="_ETM_Q60_674775"/>
      <w:bookmarkStart w:id="26067" w:name="_ETM_Q60_674790"/>
      <w:bookmarkStart w:id="26068" w:name="_ETM_Q60_674831"/>
      <w:bookmarkEnd w:id="26066"/>
      <w:bookmarkEnd w:id="26067"/>
      <w:bookmarkEnd w:id="26068"/>
      <w:r>
        <w:rPr>
          <w:rFonts w:hint="cs"/>
          <w:rtl/>
          <w:lang w:eastAsia="he-IL"/>
        </w:rPr>
        <w:t xml:space="preserve">אבל למה </w:t>
      </w:r>
      <w:bookmarkStart w:id="26069" w:name="_ETM_Q60_675637"/>
      <w:bookmarkEnd w:id="26069"/>
      <w:r>
        <w:rPr>
          <w:rFonts w:hint="cs"/>
          <w:rtl/>
          <w:lang w:eastAsia="he-IL"/>
        </w:rPr>
        <w:t xml:space="preserve">אני מזכיר את זה כאן? בגלל שאם הייתי </w:t>
      </w:r>
      <w:bookmarkStart w:id="26070" w:name="_ETM_Q60_673748"/>
      <w:bookmarkEnd w:id="26070"/>
      <w:r>
        <w:rPr>
          <w:rFonts w:hint="cs"/>
          <w:rtl/>
          <w:lang w:eastAsia="he-IL"/>
        </w:rPr>
        <w:t xml:space="preserve">יכול לספור ,הייתי אומר: יש שם כל כך הרבה שרים </w:t>
      </w:r>
      <w:bookmarkStart w:id="26071" w:name="_ETM_Q60_681365"/>
      <w:bookmarkEnd w:id="26071"/>
      <w:r>
        <w:rPr>
          <w:rFonts w:hint="cs"/>
          <w:rtl/>
          <w:lang w:eastAsia="he-IL"/>
        </w:rPr>
        <w:t xml:space="preserve">נגד שירות חיילות בצה"ל; יש שם כל כך הרבה </w:t>
      </w:r>
      <w:bookmarkStart w:id="26072" w:name="_ETM_Q60_684600"/>
      <w:bookmarkEnd w:id="26072"/>
      <w:r>
        <w:rPr>
          <w:rFonts w:hint="cs"/>
          <w:rtl/>
          <w:lang w:eastAsia="he-IL"/>
        </w:rPr>
        <w:t xml:space="preserve">שרים שהבנות שלהם וגם הבנים של חלקם </w:t>
      </w:r>
      <w:bookmarkStart w:id="26073" w:name="_ETM_Q60_691154"/>
      <w:bookmarkEnd w:id="26073"/>
      <w:r>
        <w:rPr>
          <w:rFonts w:hint="cs"/>
          <w:rtl/>
          <w:lang w:eastAsia="he-IL"/>
        </w:rPr>
        <w:t>הגדול לא משלמים את המחיר הזה. אי</w:t>
      </w:r>
      <w:bookmarkStart w:id="26074" w:name="_ETM_Q60_695752"/>
      <w:bookmarkEnd w:id="26074"/>
      <w:r>
        <w:rPr>
          <w:rFonts w:hint="cs"/>
          <w:rtl/>
          <w:lang w:eastAsia="he-IL"/>
        </w:rPr>
        <w:t>ך הם מרגישים נוח? איך ראש הממשלה מרגיש נוח להביא</w:t>
      </w:r>
      <w:bookmarkStart w:id="26075" w:name="_ETM_Q60_696993"/>
      <w:bookmarkEnd w:id="26075"/>
      <w:r>
        <w:rPr>
          <w:rFonts w:hint="cs"/>
          <w:rtl/>
          <w:lang w:eastAsia="he-IL"/>
        </w:rPr>
        <w:t xml:space="preserve"> החלטה כזו, כשהוא יודע שמי שהולך לשלם אותה הוא לא </w:t>
      </w:r>
      <w:bookmarkStart w:id="26076" w:name="_ETM_Q60_703136"/>
      <w:bookmarkEnd w:id="26076"/>
      <w:r>
        <w:rPr>
          <w:rFonts w:hint="cs"/>
          <w:rtl/>
          <w:lang w:eastAsia="he-IL"/>
        </w:rPr>
        <w:t xml:space="preserve">האנשים שמחליטים, שיושבים מסביב, והם מפוזרים פה בתוך מה </w:t>
      </w:r>
      <w:bookmarkStart w:id="26077" w:name="_ETM_Q60_709414"/>
      <w:bookmarkEnd w:id="26077"/>
      <w:r>
        <w:rPr>
          <w:rFonts w:hint="cs"/>
          <w:rtl/>
          <w:lang w:eastAsia="he-IL"/>
        </w:rPr>
        <w:t xml:space="preserve">שנקרא "כיסאות הממשלה", אלא אנשים אחרים, שכרגיל הם אלה שימשיכו </w:t>
      </w:r>
      <w:bookmarkStart w:id="26078" w:name="_ETM_Q60_715406"/>
      <w:bookmarkEnd w:id="26078"/>
      <w:r>
        <w:rPr>
          <w:rFonts w:hint="cs"/>
          <w:rtl/>
          <w:lang w:eastAsia="he-IL"/>
        </w:rPr>
        <w:t xml:space="preserve">להגן. </w:t>
      </w:r>
    </w:p>
    <w:p w:rsidR="0095557B" w:rsidRDefault="0095557B" w:rsidP="00C927FB">
      <w:pPr>
        <w:ind w:firstLine="0"/>
        <w:rPr>
          <w:rtl/>
          <w:lang w:eastAsia="he-IL"/>
        </w:rPr>
      </w:pPr>
      <w:bookmarkStart w:id="26079" w:name="_ETM_Q60_715778"/>
      <w:bookmarkStart w:id="26080" w:name="_ETM_Q60_715852"/>
      <w:bookmarkStart w:id="26081" w:name="_ETM_Q60_715874"/>
      <w:bookmarkStart w:id="26082" w:name="_ETM_Q60_715929"/>
      <w:bookmarkEnd w:id="26079"/>
      <w:bookmarkEnd w:id="26080"/>
      <w:bookmarkEnd w:id="26081"/>
      <w:bookmarkEnd w:id="26082"/>
    </w:p>
    <w:p w:rsidR="0095557B" w:rsidRDefault="0095557B" w:rsidP="00C927FB">
      <w:pPr>
        <w:pStyle w:val="af6"/>
        <w:keepNext/>
        <w:rPr>
          <w:rtl/>
        </w:rPr>
      </w:pPr>
      <w:r w:rsidRPr="00B021E7">
        <w:rPr>
          <w:rStyle w:val="TagStyle"/>
          <w:rtl/>
        </w:rPr>
        <w:t xml:space="preserve"> &lt;&lt; יור &gt;&gt;</w:t>
      </w:r>
      <w:r w:rsidRPr="003E7138">
        <w:rPr>
          <w:rStyle w:val="TagStyle"/>
          <w:rtl/>
        </w:rPr>
        <w:t xml:space="preserve"> </w:t>
      </w:r>
      <w:r>
        <w:rPr>
          <w:rtl/>
        </w:rPr>
        <w:t>היו"ר יפעת שאשא ביטון:</w:t>
      </w:r>
      <w:r w:rsidRPr="003E7138">
        <w:rPr>
          <w:rStyle w:val="TagStyle"/>
          <w:rtl/>
        </w:rPr>
        <w:t xml:space="preserve"> </w:t>
      </w:r>
      <w:r w:rsidRPr="00B021E7">
        <w:rPr>
          <w:rStyle w:val="TagStyle"/>
          <w:rtl/>
        </w:rPr>
        <w:t>&lt;&lt; יור &gt;&gt;</w:t>
      </w:r>
      <w:r>
        <w:rPr>
          <w:rtl/>
        </w:rPr>
        <w:t xml:space="preserve">  </w:t>
      </w:r>
    </w:p>
    <w:p w:rsidR="0095557B" w:rsidRDefault="0095557B" w:rsidP="00C927FB">
      <w:pPr>
        <w:pStyle w:val="KeepWithNext"/>
        <w:rPr>
          <w:rtl/>
          <w:lang w:eastAsia="he-IL"/>
        </w:rPr>
      </w:pPr>
    </w:p>
    <w:p w:rsidR="0095557B" w:rsidRDefault="0095557B" w:rsidP="00C927FB">
      <w:pPr>
        <w:rPr>
          <w:rtl/>
          <w:lang w:eastAsia="he-IL"/>
        </w:rPr>
      </w:pPr>
      <w:bookmarkStart w:id="26083" w:name="_ETM_Q60_717301"/>
      <w:bookmarkEnd w:id="26083"/>
      <w:r>
        <w:rPr>
          <w:rFonts w:hint="cs"/>
          <w:rtl/>
          <w:lang w:eastAsia="he-IL"/>
        </w:rPr>
        <w:t>אנא, לסכם.</w:t>
      </w:r>
    </w:p>
    <w:p w:rsidR="0095557B" w:rsidRDefault="0095557B" w:rsidP="00C927FB">
      <w:pPr>
        <w:rPr>
          <w:rtl/>
          <w:lang w:eastAsia="he-IL"/>
        </w:rPr>
      </w:pPr>
    </w:p>
    <w:p w:rsidR="00BA0AD4" w:rsidRDefault="00BA0AD4" w:rsidP="00C927FB">
      <w:pPr>
        <w:pStyle w:val="-"/>
        <w:keepNext/>
        <w:rPr>
          <w:rtl/>
        </w:rPr>
      </w:pPr>
      <w:bookmarkStart w:id="26084" w:name="ET_speakercontinue_5109_6"/>
      <w:r w:rsidRPr="00513C27">
        <w:rPr>
          <w:rStyle w:val="TagStyle"/>
          <w:rtl/>
        </w:rPr>
        <w:t xml:space="preserve">&lt;&lt; דובר_המשך &gt;&gt; </w:t>
      </w:r>
      <w:r>
        <w:rPr>
          <w:rtl/>
        </w:rPr>
        <w:t>אלעזר שטרן (יש עתיד):</w:t>
      </w:r>
      <w:r w:rsidRPr="00513C27">
        <w:rPr>
          <w:rStyle w:val="TagStyle"/>
          <w:rtl/>
        </w:rPr>
        <w:t xml:space="preserve"> &lt;&lt; דובר_המשך &gt;&gt;</w:t>
      </w:r>
      <w:r>
        <w:rPr>
          <w:rtl/>
        </w:rPr>
        <w:t xml:space="preserve">   </w:t>
      </w:r>
      <w:bookmarkEnd w:id="26084"/>
    </w:p>
    <w:p w:rsidR="00BA0AD4" w:rsidRDefault="00BA0AD4" w:rsidP="00C927FB">
      <w:pPr>
        <w:rPr>
          <w:rtl/>
        </w:rPr>
      </w:pPr>
    </w:p>
    <w:p w:rsidR="00BA0AD4" w:rsidRDefault="00BA0AD4" w:rsidP="00C927FB">
      <w:pPr>
        <w:rPr>
          <w:rtl/>
        </w:rPr>
      </w:pPr>
      <w:r>
        <w:rPr>
          <w:rFonts w:hint="cs"/>
          <w:rtl/>
        </w:rPr>
        <w:t>- - שמענו על</w:t>
      </w:r>
      <w:bookmarkStart w:id="26085" w:name="_ETM_Q61_47050"/>
      <w:bookmarkEnd w:id="26085"/>
      <w:r>
        <w:rPr>
          <w:rFonts w:hint="cs"/>
          <w:rtl/>
        </w:rPr>
        <w:t xml:space="preserve"> אותן חיילות גיבורות שהשתתפו בלחימה כדי לסכל את הפיגוע הבא </w:t>
      </w:r>
      <w:bookmarkStart w:id="26086" w:name="_ETM_Q61_126539"/>
      <w:bookmarkEnd w:id="26086"/>
      <w:r>
        <w:rPr>
          <w:rFonts w:hint="cs"/>
          <w:rtl/>
        </w:rPr>
        <w:t>של מי שניסה לפגוע במסעדה בחוף ים המלח.</w:t>
      </w:r>
    </w:p>
    <w:p w:rsidR="00BA0AD4" w:rsidRDefault="00BA0AD4" w:rsidP="00C927FB"/>
    <w:p w:rsidR="00BA0AD4" w:rsidRDefault="00BA0AD4" w:rsidP="00C927FB">
      <w:pPr>
        <w:rPr>
          <w:rtl/>
        </w:rPr>
      </w:pPr>
      <w:bookmarkStart w:id="26087" w:name="_ETM_Q61_37117"/>
      <w:bookmarkEnd w:id="26087"/>
      <w:r w:rsidRPr="00966116">
        <w:rPr>
          <w:rtl/>
        </w:rPr>
        <w:t xml:space="preserve">גברתי </w:t>
      </w:r>
      <w:bookmarkStart w:id="26088" w:name="_ETM_Q61_180930"/>
      <w:bookmarkEnd w:id="26088"/>
      <w:r>
        <w:rPr>
          <w:rFonts w:hint="cs"/>
          <w:rtl/>
        </w:rPr>
        <w:t>ה</w:t>
      </w:r>
      <w:r w:rsidRPr="00966116">
        <w:rPr>
          <w:rtl/>
        </w:rPr>
        <w:t xml:space="preserve">יושבת </w:t>
      </w:r>
      <w:bookmarkStart w:id="26089" w:name="_ETM_Q61_181469"/>
      <w:bookmarkEnd w:id="26089"/>
      <w:r>
        <w:rPr>
          <w:rFonts w:hint="cs"/>
          <w:rtl/>
        </w:rPr>
        <w:t>ב</w:t>
      </w:r>
      <w:r w:rsidRPr="00966116">
        <w:rPr>
          <w:rtl/>
        </w:rPr>
        <w:t>ראש</w:t>
      </w:r>
      <w:r>
        <w:rPr>
          <w:rFonts w:hint="cs"/>
          <w:rtl/>
        </w:rPr>
        <w:t>, אני</w:t>
      </w:r>
      <w:bookmarkStart w:id="26090" w:name="_ETM_Q61_130569"/>
      <w:bookmarkEnd w:id="26090"/>
      <w:r>
        <w:rPr>
          <w:rFonts w:hint="cs"/>
          <w:rtl/>
        </w:rPr>
        <w:t xml:space="preserve"> מסיים. אני באמת חושב, תסתכלו על עצמכם ותגידו </w:t>
      </w:r>
      <w:bookmarkStart w:id="26091" w:name="_ETM_Q61_181890"/>
      <w:bookmarkEnd w:id="26091"/>
      <w:r>
        <w:rPr>
          <w:rFonts w:hint="cs"/>
          <w:rtl/>
        </w:rPr>
        <w:t>אם לא הגיע הזמן לשנות את מודל השירות - -</w:t>
      </w:r>
    </w:p>
    <w:p w:rsidR="00BA0AD4" w:rsidRDefault="00BA0AD4" w:rsidP="00C927FB">
      <w:pPr>
        <w:rPr>
          <w:rtl/>
        </w:rPr>
      </w:pPr>
    </w:p>
    <w:p w:rsidR="00BA0AD4" w:rsidRDefault="00BA0AD4" w:rsidP="00C927FB">
      <w:pPr>
        <w:pStyle w:val="af5"/>
        <w:keepNext/>
        <w:rPr>
          <w:rtl/>
        </w:rPr>
      </w:pPr>
      <w:bookmarkStart w:id="26092" w:name="ET_interruption_5115_7"/>
      <w:r w:rsidRPr="00513C27">
        <w:rPr>
          <w:rStyle w:val="TagStyle"/>
          <w:rtl/>
        </w:rPr>
        <w:t xml:space="preserve"> &lt;&lt; קריאה &gt;&gt; </w:t>
      </w:r>
      <w:r>
        <w:rPr>
          <w:rtl/>
        </w:rPr>
        <w:t>פנינה תמנו (המחנה הממלכתי):</w:t>
      </w:r>
      <w:r w:rsidRPr="00513C27">
        <w:rPr>
          <w:rStyle w:val="TagStyle"/>
          <w:rtl/>
        </w:rPr>
        <w:t xml:space="preserve"> &lt;&lt; קריאה &gt;&gt;</w:t>
      </w:r>
      <w:r>
        <w:rPr>
          <w:rtl/>
        </w:rPr>
        <w:t xml:space="preserve">   </w:t>
      </w:r>
      <w:bookmarkEnd w:id="26092"/>
    </w:p>
    <w:p w:rsidR="00BA0AD4" w:rsidRDefault="00BA0AD4" w:rsidP="00C927FB">
      <w:pPr>
        <w:pStyle w:val="KeepWithNext"/>
        <w:rPr>
          <w:rtl/>
        </w:rPr>
      </w:pPr>
    </w:p>
    <w:p w:rsidR="00BA0AD4" w:rsidRDefault="00BA0AD4" w:rsidP="00C927FB">
      <w:pPr>
        <w:rPr>
          <w:rtl/>
        </w:rPr>
      </w:pPr>
      <w:r>
        <w:rPr>
          <w:rFonts w:hint="cs"/>
          <w:rtl/>
        </w:rPr>
        <w:t>אין שר במליאה.</w:t>
      </w:r>
    </w:p>
    <w:p w:rsidR="00BA0AD4" w:rsidRDefault="00BA0AD4" w:rsidP="00C927FB">
      <w:pPr>
        <w:rPr>
          <w:rtl/>
        </w:rPr>
      </w:pPr>
    </w:p>
    <w:p w:rsidR="00BA0AD4" w:rsidRPr="00966116" w:rsidRDefault="00BA0AD4" w:rsidP="00C927FB">
      <w:pPr>
        <w:pStyle w:val="af6"/>
        <w:keepNext/>
        <w:rPr>
          <w:rtl/>
        </w:rPr>
      </w:pPr>
      <w:r w:rsidRPr="00966116">
        <w:rPr>
          <w:rStyle w:val="TagStyle"/>
          <w:color w:val="auto"/>
          <w:rtl/>
        </w:rPr>
        <w:t xml:space="preserve">&lt;&lt; יור &gt;&gt; </w:t>
      </w:r>
      <w:r w:rsidRPr="00966116">
        <w:rPr>
          <w:rtl/>
        </w:rPr>
        <w:t>היו"ר יפעת שאשא ביטון:</w:t>
      </w:r>
      <w:r w:rsidRPr="00966116">
        <w:rPr>
          <w:rStyle w:val="TagStyle"/>
          <w:color w:val="auto"/>
          <w:rtl/>
        </w:rPr>
        <w:t xml:space="preserve"> &lt;&lt; יור &gt;&gt;</w:t>
      </w:r>
      <w:r w:rsidRPr="00966116">
        <w:rPr>
          <w:rtl/>
        </w:rPr>
        <w:t xml:space="preserve">   </w:t>
      </w:r>
    </w:p>
    <w:p w:rsidR="00BA0AD4" w:rsidRDefault="00BA0AD4" w:rsidP="00C927FB">
      <w:pPr>
        <w:pStyle w:val="KeepWithNext"/>
        <w:rPr>
          <w:rtl/>
        </w:rPr>
      </w:pPr>
    </w:p>
    <w:p w:rsidR="00BA0AD4" w:rsidRDefault="00BA0AD4" w:rsidP="00C927FB">
      <w:pPr>
        <w:rPr>
          <w:rtl/>
        </w:rPr>
      </w:pPr>
      <w:r>
        <w:rPr>
          <w:rFonts w:hint="cs"/>
          <w:rtl/>
        </w:rPr>
        <w:t>רגע, שנייה, שנייה.</w:t>
      </w:r>
    </w:p>
    <w:p w:rsidR="00BA0AD4" w:rsidRDefault="00BA0AD4" w:rsidP="00C927FB">
      <w:pPr>
        <w:rPr>
          <w:rtl/>
        </w:rPr>
      </w:pPr>
    </w:p>
    <w:p w:rsidR="00BA0AD4" w:rsidRDefault="00BA0AD4" w:rsidP="00C927FB">
      <w:pPr>
        <w:pStyle w:val="-"/>
        <w:keepNext/>
        <w:rPr>
          <w:rtl/>
        </w:rPr>
      </w:pPr>
      <w:bookmarkStart w:id="26093" w:name="ET_speakercontinue_5109_9"/>
      <w:r w:rsidRPr="00513C27">
        <w:rPr>
          <w:rStyle w:val="TagStyle"/>
          <w:rtl/>
        </w:rPr>
        <w:lastRenderedPageBreak/>
        <w:t xml:space="preserve"> &lt;&lt; דובר_המשך &gt;&gt; </w:t>
      </w:r>
      <w:r>
        <w:rPr>
          <w:rtl/>
        </w:rPr>
        <w:t>אלעזר שטרן (יש עתיד):</w:t>
      </w:r>
      <w:r w:rsidRPr="00513C27">
        <w:rPr>
          <w:rStyle w:val="TagStyle"/>
          <w:rtl/>
        </w:rPr>
        <w:t xml:space="preserve"> &lt;&lt; דובר_המשך &gt;&gt;</w:t>
      </w:r>
      <w:r>
        <w:rPr>
          <w:rtl/>
        </w:rPr>
        <w:t xml:space="preserve">   </w:t>
      </w:r>
      <w:bookmarkEnd w:id="26093"/>
    </w:p>
    <w:p w:rsidR="00BA0AD4" w:rsidRDefault="00BA0AD4" w:rsidP="00C927FB">
      <w:pPr>
        <w:pStyle w:val="KeepWithNext"/>
        <w:rPr>
          <w:rtl/>
        </w:rPr>
      </w:pPr>
    </w:p>
    <w:p w:rsidR="00BA0AD4" w:rsidRDefault="00BA0AD4" w:rsidP="00C927FB">
      <w:pPr>
        <w:rPr>
          <w:rtl/>
        </w:rPr>
      </w:pPr>
      <w:r>
        <w:rPr>
          <w:rFonts w:hint="cs"/>
          <w:rtl/>
        </w:rPr>
        <w:t xml:space="preserve">- - לשנות את מודל השירות ולהביא </w:t>
      </w:r>
      <w:bookmarkStart w:id="26094" w:name="_ETM_Q61_143226"/>
      <w:bookmarkEnd w:id="26094"/>
      <w:r>
        <w:rPr>
          <w:rFonts w:hint="cs"/>
          <w:rtl/>
        </w:rPr>
        <w:t>לתוך בתי הסוהר אוכלוסיות שהיום לא משרתות את המדינה בשום</w:t>
      </w:r>
      <w:bookmarkStart w:id="26095" w:name="_ETM_Q61_148056"/>
      <w:bookmarkEnd w:id="26095"/>
      <w:r>
        <w:rPr>
          <w:rFonts w:hint="cs"/>
          <w:rtl/>
        </w:rPr>
        <w:t xml:space="preserve"> מקום. תודה.</w:t>
      </w:r>
      <w:bookmarkStart w:id="26096" w:name="_ETM_Q61_148293"/>
      <w:bookmarkEnd w:id="26096"/>
    </w:p>
    <w:p w:rsidR="00BA0AD4" w:rsidRDefault="00BA0AD4" w:rsidP="00C927FB">
      <w:pPr>
        <w:rPr>
          <w:rtl/>
        </w:rPr>
      </w:pPr>
      <w:bookmarkStart w:id="26097" w:name="_ETM_Q61_148357"/>
      <w:bookmarkEnd w:id="26097"/>
    </w:p>
    <w:p w:rsidR="00BA0AD4" w:rsidRPr="00966116" w:rsidRDefault="00BA0AD4" w:rsidP="00C927FB">
      <w:pPr>
        <w:pStyle w:val="af6"/>
        <w:keepNext/>
        <w:rPr>
          <w:rtl/>
        </w:rPr>
      </w:pPr>
      <w:bookmarkStart w:id="26098" w:name="_ETM_Q61_148757"/>
      <w:bookmarkStart w:id="26099" w:name="_ETM_Q61_148826"/>
      <w:bookmarkEnd w:id="26098"/>
      <w:bookmarkEnd w:id="26099"/>
      <w:r w:rsidRPr="00966116">
        <w:rPr>
          <w:rStyle w:val="TagStyle"/>
          <w:color w:val="auto"/>
          <w:rtl/>
        </w:rPr>
        <w:t xml:space="preserve">&lt;&lt; יור &gt;&gt; </w:t>
      </w:r>
      <w:r w:rsidRPr="00966116">
        <w:rPr>
          <w:rtl/>
        </w:rPr>
        <w:t>היו"ר יפעת שאשא ביטון:</w:t>
      </w:r>
      <w:r w:rsidRPr="00966116">
        <w:rPr>
          <w:rStyle w:val="TagStyle"/>
          <w:color w:val="auto"/>
          <w:rtl/>
        </w:rPr>
        <w:t xml:space="preserve"> &lt;&lt; יור &gt;&gt;</w:t>
      </w:r>
      <w:r w:rsidRPr="00966116">
        <w:rPr>
          <w:rtl/>
        </w:rPr>
        <w:t xml:space="preserve">   </w:t>
      </w:r>
    </w:p>
    <w:p w:rsidR="00BA0AD4" w:rsidRPr="00513C27" w:rsidRDefault="00BA0AD4" w:rsidP="00C927FB">
      <w:pPr>
        <w:rPr>
          <w:rtl/>
        </w:rPr>
      </w:pPr>
    </w:p>
    <w:p w:rsidR="00BA0AD4" w:rsidRDefault="00BA0AD4" w:rsidP="00C927FB">
      <w:pPr>
        <w:rPr>
          <w:rtl/>
        </w:rPr>
      </w:pPr>
      <w:r>
        <w:rPr>
          <w:rFonts w:hint="cs"/>
          <w:rtl/>
        </w:rPr>
        <w:t>תודה רבה, חבר הכנסת אלעזר שטרן. חבר הכנסת אליהו</w:t>
      </w:r>
      <w:bookmarkStart w:id="26100" w:name="_ETM_Q61_153752"/>
      <w:bookmarkEnd w:id="26100"/>
      <w:r>
        <w:rPr>
          <w:rFonts w:hint="cs"/>
          <w:rtl/>
        </w:rPr>
        <w:t xml:space="preserve"> רביבו </w:t>
      </w:r>
      <w:r>
        <w:rPr>
          <w:rtl/>
        </w:rPr>
        <w:t>–</w:t>
      </w:r>
      <w:r>
        <w:rPr>
          <w:rFonts w:hint="cs"/>
          <w:rtl/>
        </w:rPr>
        <w:t xml:space="preserve"> אינו נוכח; חבר הכנסת ואליד </w:t>
      </w:r>
      <w:r w:rsidR="000D5C93">
        <w:rPr>
          <w:rFonts w:hint="cs"/>
          <w:rtl/>
        </w:rPr>
        <w:t>אלהואשלה</w:t>
      </w:r>
      <w:r>
        <w:rPr>
          <w:rFonts w:hint="cs"/>
          <w:rtl/>
        </w:rPr>
        <w:t xml:space="preserve"> </w:t>
      </w:r>
      <w:r>
        <w:rPr>
          <w:rtl/>
        </w:rPr>
        <w:t>–</w:t>
      </w:r>
      <w:r>
        <w:rPr>
          <w:rFonts w:hint="cs"/>
          <w:rtl/>
        </w:rPr>
        <w:t xml:space="preserve"> אינו נוכח. חבר הכנסת </w:t>
      </w:r>
      <w:r>
        <w:rPr>
          <w:rtl/>
        </w:rPr>
        <w:t>–</w:t>
      </w:r>
      <w:r>
        <w:rPr>
          <w:rFonts w:hint="cs"/>
          <w:rtl/>
        </w:rPr>
        <w:t xml:space="preserve"> היה לי </w:t>
      </w:r>
      <w:bookmarkStart w:id="26101" w:name="_ETM_Q61_165181"/>
      <w:bookmarkEnd w:id="26101"/>
      <w:r>
        <w:rPr>
          <w:rFonts w:hint="cs"/>
          <w:rtl/>
        </w:rPr>
        <w:t>גדי? לא מופיע לי פה. חבר הכנסת גדי איזנקוט, בבקשה.</w:t>
      </w:r>
    </w:p>
    <w:p w:rsidR="00BA0AD4" w:rsidRDefault="00BA0AD4" w:rsidP="00C927FB">
      <w:pPr>
        <w:rPr>
          <w:rtl/>
        </w:rPr>
      </w:pPr>
    </w:p>
    <w:p w:rsidR="00BA0AD4" w:rsidRDefault="00BA0AD4" w:rsidP="00C927FB">
      <w:pPr>
        <w:pStyle w:val="a4"/>
        <w:keepNext/>
        <w:rPr>
          <w:rtl/>
        </w:rPr>
      </w:pPr>
      <w:bookmarkStart w:id="26102" w:name="ET_speaker_6339_10"/>
      <w:r w:rsidRPr="00513C27">
        <w:rPr>
          <w:rStyle w:val="TagStyle"/>
          <w:rtl/>
        </w:rPr>
        <w:t xml:space="preserve"> &lt;&lt; דובר &gt;&gt; </w:t>
      </w:r>
      <w:bookmarkStart w:id="26103" w:name="_Toc126687570"/>
      <w:bookmarkStart w:id="26104" w:name="_Toc126687765"/>
      <w:bookmarkStart w:id="26105" w:name="_Toc126687927"/>
      <w:r>
        <w:rPr>
          <w:rtl/>
        </w:rPr>
        <w:t>גדי איזנקוט (המחנה הממלכתי):</w:t>
      </w:r>
      <w:bookmarkEnd w:id="26103"/>
      <w:bookmarkEnd w:id="26104"/>
      <w:bookmarkEnd w:id="26105"/>
      <w:r w:rsidRPr="00513C27">
        <w:rPr>
          <w:rStyle w:val="TagStyle"/>
          <w:rtl/>
        </w:rPr>
        <w:t xml:space="preserve"> &lt;&lt; דובר &gt;&gt;</w:t>
      </w:r>
      <w:r>
        <w:rPr>
          <w:rtl/>
        </w:rPr>
        <w:t xml:space="preserve">   </w:t>
      </w:r>
      <w:bookmarkEnd w:id="26102"/>
    </w:p>
    <w:p w:rsidR="00BA0AD4" w:rsidRDefault="00BA0AD4" w:rsidP="00C927FB">
      <w:pPr>
        <w:rPr>
          <w:rtl/>
        </w:rPr>
      </w:pPr>
    </w:p>
    <w:p w:rsidR="00BA0AD4" w:rsidRDefault="00BA0AD4" w:rsidP="00C927FB">
      <w:pPr>
        <w:rPr>
          <w:rtl/>
        </w:rPr>
      </w:pPr>
      <w:r>
        <w:rPr>
          <w:rFonts w:hint="cs"/>
          <w:rtl/>
        </w:rPr>
        <w:t xml:space="preserve">גברתי היושבת-ראש, </w:t>
      </w:r>
      <w:r w:rsidRPr="00966116">
        <w:rPr>
          <w:rtl/>
        </w:rPr>
        <w:t>חברים</w:t>
      </w:r>
      <w:r>
        <w:rPr>
          <w:rFonts w:hint="cs"/>
          <w:rtl/>
        </w:rPr>
        <w:t>,</w:t>
      </w:r>
      <w:r w:rsidRPr="00966116">
        <w:rPr>
          <w:rtl/>
        </w:rPr>
        <w:t xml:space="preserve"> </w:t>
      </w:r>
      <w:bookmarkStart w:id="26106" w:name="_ETM_Q61_183399"/>
      <w:bookmarkEnd w:id="26106"/>
      <w:r w:rsidRPr="00966116">
        <w:rPr>
          <w:rtl/>
        </w:rPr>
        <w:t xml:space="preserve">נושא </w:t>
      </w:r>
      <w:bookmarkStart w:id="26107" w:name="_ETM_Q61_183729"/>
      <w:bookmarkEnd w:id="26107"/>
      <w:r w:rsidRPr="00966116">
        <w:rPr>
          <w:rtl/>
        </w:rPr>
        <w:t xml:space="preserve">חוק </w:t>
      </w:r>
      <w:bookmarkStart w:id="26108" w:name="_ETM_Q61_183969"/>
      <w:bookmarkEnd w:id="26108"/>
      <w:r w:rsidRPr="00966116">
        <w:rPr>
          <w:rtl/>
        </w:rPr>
        <w:t xml:space="preserve">השירות </w:t>
      </w:r>
      <w:bookmarkStart w:id="26109" w:name="_ETM_Q61_184479"/>
      <w:bookmarkEnd w:id="26109"/>
      <w:r w:rsidRPr="00966116">
        <w:rPr>
          <w:rtl/>
        </w:rPr>
        <w:t xml:space="preserve">הוא </w:t>
      </w:r>
      <w:bookmarkStart w:id="26110" w:name="_ETM_Q61_184540"/>
      <w:bookmarkEnd w:id="26110"/>
      <w:r w:rsidRPr="00966116">
        <w:rPr>
          <w:rtl/>
        </w:rPr>
        <w:t xml:space="preserve">נושא </w:t>
      </w:r>
      <w:bookmarkStart w:id="26111" w:name="_ETM_Q61_185649"/>
      <w:bookmarkEnd w:id="26111"/>
      <w:r w:rsidRPr="00966116">
        <w:rPr>
          <w:rtl/>
        </w:rPr>
        <w:t xml:space="preserve">חשוב </w:t>
      </w:r>
      <w:bookmarkStart w:id="26112" w:name="_ETM_Q61_186100"/>
      <w:bookmarkEnd w:id="26112"/>
      <w:r w:rsidRPr="00966116">
        <w:rPr>
          <w:rtl/>
        </w:rPr>
        <w:t xml:space="preserve">מאוד </w:t>
      </w:r>
      <w:bookmarkStart w:id="26113" w:name="_ETM_Q61_186460"/>
      <w:bookmarkEnd w:id="26113"/>
      <w:r w:rsidRPr="00966116">
        <w:rPr>
          <w:rtl/>
        </w:rPr>
        <w:t xml:space="preserve">שנכון </w:t>
      </w:r>
      <w:bookmarkStart w:id="26114" w:name="_ETM_Q61_187979"/>
      <w:bookmarkEnd w:id="26114"/>
      <w:r w:rsidRPr="00966116">
        <w:rPr>
          <w:rtl/>
        </w:rPr>
        <w:t xml:space="preserve">לעסוק </w:t>
      </w:r>
      <w:bookmarkStart w:id="26115" w:name="_ETM_Q61_188580"/>
      <w:bookmarkEnd w:id="26115"/>
      <w:r w:rsidRPr="00966116">
        <w:rPr>
          <w:rtl/>
        </w:rPr>
        <w:t xml:space="preserve">בו </w:t>
      </w:r>
      <w:bookmarkStart w:id="26116" w:name="_ETM_Q61_188849"/>
      <w:bookmarkEnd w:id="26116"/>
      <w:r w:rsidRPr="00966116">
        <w:rPr>
          <w:rtl/>
        </w:rPr>
        <w:t xml:space="preserve">בעיקר </w:t>
      </w:r>
      <w:bookmarkStart w:id="26117" w:name="_ETM_Q61_189330"/>
      <w:bookmarkEnd w:id="26117"/>
      <w:r w:rsidRPr="00966116">
        <w:rPr>
          <w:rtl/>
        </w:rPr>
        <w:t>לא</w:t>
      </w:r>
      <w:r>
        <w:rPr>
          <w:rFonts w:hint="cs"/>
          <w:rtl/>
        </w:rPr>
        <w:t>ור</w:t>
      </w:r>
      <w:r w:rsidRPr="00966116">
        <w:rPr>
          <w:rtl/>
        </w:rPr>
        <w:t xml:space="preserve"> </w:t>
      </w:r>
      <w:bookmarkStart w:id="26118" w:name="_ETM_Q61_189629"/>
      <w:bookmarkEnd w:id="26118"/>
      <w:r w:rsidRPr="00966116">
        <w:rPr>
          <w:rtl/>
        </w:rPr>
        <w:t xml:space="preserve">העובדה </w:t>
      </w:r>
      <w:bookmarkStart w:id="26119" w:name="_ETM_Q61_190799"/>
      <w:bookmarkEnd w:id="26119"/>
      <w:r w:rsidRPr="00966116">
        <w:rPr>
          <w:rtl/>
        </w:rPr>
        <w:t xml:space="preserve">שהיום </w:t>
      </w:r>
      <w:bookmarkStart w:id="26120" w:name="_ETM_Q61_191400"/>
      <w:bookmarkEnd w:id="26120"/>
      <w:r w:rsidRPr="00966116">
        <w:rPr>
          <w:rtl/>
        </w:rPr>
        <w:t xml:space="preserve">רק </w:t>
      </w:r>
      <w:bookmarkStart w:id="26121" w:name="_ETM_Q61_191669"/>
      <w:bookmarkEnd w:id="26121"/>
      <w:r w:rsidRPr="00966116">
        <w:rPr>
          <w:rtl/>
        </w:rPr>
        <w:t xml:space="preserve">48% </w:t>
      </w:r>
      <w:bookmarkStart w:id="26122" w:name="_ETM_Q61_193079"/>
      <w:bookmarkEnd w:id="26122"/>
      <w:r w:rsidRPr="00966116">
        <w:rPr>
          <w:rtl/>
        </w:rPr>
        <w:t xml:space="preserve">מבני </w:t>
      </w:r>
      <w:bookmarkStart w:id="26123" w:name="_ETM_Q61_193499"/>
      <w:bookmarkEnd w:id="26123"/>
      <w:r w:rsidRPr="00966116">
        <w:rPr>
          <w:rtl/>
        </w:rPr>
        <w:t xml:space="preserve">ובנות </w:t>
      </w:r>
      <w:bookmarkStart w:id="26124" w:name="_ETM_Q61_193919"/>
      <w:bookmarkEnd w:id="26124"/>
      <w:r w:rsidRPr="00966116">
        <w:rPr>
          <w:rtl/>
        </w:rPr>
        <w:t xml:space="preserve">ה-18 </w:t>
      </w:r>
      <w:bookmarkStart w:id="26125" w:name="_ETM_Q61_194609"/>
      <w:bookmarkEnd w:id="26125"/>
      <w:r w:rsidRPr="00966116">
        <w:rPr>
          <w:rtl/>
        </w:rPr>
        <w:t xml:space="preserve">במדינת </w:t>
      </w:r>
      <w:bookmarkStart w:id="26126" w:name="_ETM_Q61_195089"/>
      <w:bookmarkEnd w:id="26126"/>
      <w:r w:rsidRPr="00966116">
        <w:rPr>
          <w:rtl/>
        </w:rPr>
        <w:t xml:space="preserve">ישראל </w:t>
      </w:r>
      <w:bookmarkStart w:id="26127" w:name="_ETM_Q61_196269"/>
      <w:bookmarkEnd w:id="26127"/>
      <w:r w:rsidRPr="00966116">
        <w:rPr>
          <w:rtl/>
        </w:rPr>
        <w:t xml:space="preserve">מתגייסים </w:t>
      </w:r>
      <w:bookmarkStart w:id="26128" w:name="_ETM_Q61_197109"/>
      <w:bookmarkEnd w:id="26128"/>
      <w:r w:rsidRPr="00966116">
        <w:rPr>
          <w:rtl/>
        </w:rPr>
        <w:t xml:space="preserve">ורק </w:t>
      </w:r>
      <w:bookmarkStart w:id="26129" w:name="_ETM_Q61_197410"/>
      <w:bookmarkEnd w:id="26129"/>
      <w:r w:rsidRPr="00966116">
        <w:rPr>
          <w:rtl/>
        </w:rPr>
        <w:t xml:space="preserve">35% </w:t>
      </w:r>
      <w:bookmarkStart w:id="26130" w:name="_ETM_Q61_199510"/>
      <w:bookmarkStart w:id="26131" w:name="_ETM_Q61_200170"/>
      <w:bookmarkEnd w:id="26130"/>
      <w:bookmarkEnd w:id="26131"/>
      <w:r w:rsidRPr="00966116">
        <w:rPr>
          <w:rtl/>
        </w:rPr>
        <w:t xml:space="preserve">מסיימים </w:t>
      </w:r>
      <w:bookmarkStart w:id="26132" w:name="_ETM_Q61_200920"/>
      <w:bookmarkEnd w:id="26132"/>
      <w:r w:rsidRPr="00966116">
        <w:rPr>
          <w:rtl/>
        </w:rPr>
        <w:t>שירות</w:t>
      </w:r>
      <w:r>
        <w:rPr>
          <w:rFonts w:hint="cs"/>
          <w:rtl/>
        </w:rPr>
        <w:t>.</w:t>
      </w:r>
      <w:r w:rsidRPr="00966116">
        <w:rPr>
          <w:rtl/>
        </w:rPr>
        <w:t xml:space="preserve"> </w:t>
      </w:r>
      <w:bookmarkStart w:id="26133" w:name="_ETM_Q61_201550"/>
      <w:bookmarkEnd w:id="26133"/>
      <w:r w:rsidRPr="00966116">
        <w:rPr>
          <w:rtl/>
        </w:rPr>
        <w:t xml:space="preserve">אבל </w:t>
      </w:r>
      <w:bookmarkStart w:id="26134" w:name="_ETM_Q61_201789"/>
      <w:bookmarkEnd w:id="26134"/>
      <w:r w:rsidRPr="00966116">
        <w:rPr>
          <w:rtl/>
        </w:rPr>
        <w:t xml:space="preserve">זה </w:t>
      </w:r>
      <w:bookmarkStart w:id="26135" w:name="_ETM_Q61_201910"/>
      <w:bookmarkEnd w:id="26135"/>
      <w:r w:rsidRPr="00966116">
        <w:rPr>
          <w:rtl/>
        </w:rPr>
        <w:t xml:space="preserve">חייב </w:t>
      </w:r>
      <w:bookmarkStart w:id="26136" w:name="_ETM_Q61_202270"/>
      <w:bookmarkEnd w:id="26136"/>
      <w:r w:rsidRPr="00966116">
        <w:rPr>
          <w:rtl/>
        </w:rPr>
        <w:t xml:space="preserve">להיות </w:t>
      </w:r>
      <w:bookmarkStart w:id="26137" w:name="_ETM_Q61_203400"/>
      <w:bookmarkEnd w:id="26137"/>
      <w:r w:rsidRPr="00966116">
        <w:rPr>
          <w:rtl/>
        </w:rPr>
        <w:t xml:space="preserve">חלק </w:t>
      </w:r>
      <w:bookmarkStart w:id="26138" w:name="_ETM_Q61_204179"/>
      <w:bookmarkEnd w:id="26138"/>
      <w:r w:rsidRPr="00966116">
        <w:rPr>
          <w:rtl/>
        </w:rPr>
        <w:t xml:space="preserve">מחוק </w:t>
      </w:r>
      <w:bookmarkStart w:id="26139" w:name="_ETM_Q61_205019"/>
      <w:bookmarkEnd w:id="26139"/>
      <w:r w:rsidRPr="00966116">
        <w:rPr>
          <w:rtl/>
        </w:rPr>
        <w:t xml:space="preserve">הרבה </w:t>
      </w:r>
      <w:bookmarkStart w:id="26140" w:name="_ETM_Q61_205289"/>
      <w:bookmarkEnd w:id="26140"/>
      <w:r w:rsidRPr="00966116">
        <w:rPr>
          <w:rtl/>
        </w:rPr>
        <w:t xml:space="preserve">יותר </w:t>
      </w:r>
      <w:bookmarkStart w:id="26141" w:name="_ETM_Q61_205560"/>
      <w:bookmarkEnd w:id="26141"/>
      <w:r w:rsidRPr="00966116">
        <w:rPr>
          <w:rtl/>
        </w:rPr>
        <w:t xml:space="preserve">רחב </w:t>
      </w:r>
      <w:bookmarkStart w:id="26142" w:name="_ETM_Q61_206619"/>
      <w:bookmarkEnd w:id="26142"/>
      <w:r w:rsidRPr="00966116">
        <w:rPr>
          <w:rtl/>
        </w:rPr>
        <w:t xml:space="preserve">שיבטא </w:t>
      </w:r>
      <w:bookmarkStart w:id="26143" w:name="_ETM_Q61_207640"/>
      <w:bookmarkEnd w:id="26143"/>
      <w:r w:rsidRPr="00966116">
        <w:rPr>
          <w:rtl/>
        </w:rPr>
        <w:t xml:space="preserve">חוזה </w:t>
      </w:r>
      <w:bookmarkStart w:id="26144" w:name="_ETM_Q61_208029"/>
      <w:bookmarkEnd w:id="26144"/>
      <w:r w:rsidRPr="00966116">
        <w:rPr>
          <w:rtl/>
        </w:rPr>
        <w:t xml:space="preserve">חדש </w:t>
      </w:r>
      <w:bookmarkStart w:id="26145" w:name="_ETM_Q61_208449"/>
      <w:bookmarkEnd w:id="26145"/>
      <w:r w:rsidRPr="00966116">
        <w:rPr>
          <w:rtl/>
        </w:rPr>
        <w:t xml:space="preserve">בחברה </w:t>
      </w:r>
      <w:bookmarkStart w:id="26146" w:name="_ETM_Q61_208900"/>
      <w:bookmarkEnd w:id="26146"/>
      <w:r w:rsidRPr="00966116">
        <w:rPr>
          <w:rtl/>
        </w:rPr>
        <w:t>הישראלית</w:t>
      </w:r>
      <w:r>
        <w:rPr>
          <w:rFonts w:hint="cs"/>
          <w:rtl/>
        </w:rPr>
        <w:t>,</w:t>
      </w:r>
      <w:r w:rsidRPr="00966116">
        <w:rPr>
          <w:rtl/>
        </w:rPr>
        <w:t xml:space="preserve"> </w:t>
      </w:r>
      <w:bookmarkStart w:id="26147" w:name="_ETM_Q61_210160"/>
      <w:bookmarkEnd w:id="26147"/>
      <w:r w:rsidRPr="00966116">
        <w:rPr>
          <w:rtl/>
        </w:rPr>
        <w:t xml:space="preserve">שבו </w:t>
      </w:r>
      <w:bookmarkStart w:id="26148" w:name="_ETM_Q61_210550"/>
      <w:bookmarkEnd w:id="26148"/>
      <w:r w:rsidRPr="00966116">
        <w:rPr>
          <w:rtl/>
        </w:rPr>
        <w:t xml:space="preserve">יש </w:t>
      </w:r>
      <w:bookmarkStart w:id="26149" w:name="_ETM_Q61_210670"/>
      <w:bookmarkStart w:id="26150" w:name="_ETM_Q61_211029"/>
      <w:bookmarkEnd w:id="26149"/>
      <w:bookmarkEnd w:id="26150"/>
      <w:r>
        <w:rPr>
          <w:rFonts w:hint="cs"/>
          <w:rtl/>
        </w:rPr>
        <w:t xml:space="preserve">ארבעה </w:t>
      </w:r>
      <w:r w:rsidRPr="00966116">
        <w:rPr>
          <w:rtl/>
        </w:rPr>
        <w:t>מרכיבים</w:t>
      </w:r>
      <w:r>
        <w:rPr>
          <w:rFonts w:hint="cs"/>
          <w:rtl/>
        </w:rPr>
        <w:t>:</w:t>
      </w:r>
      <w:r w:rsidRPr="00966116">
        <w:rPr>
          <w:rtl/>
        </w:rPr>
        <w:t xml:space="preserve"> </w:t>
      </w:r>
      <w:bookmarkStart w:id="26151" w:name="_ETM_Q61_211750"/>
      <w:bookmarkEnd w:id="26151"/>
      <w:r w:rsidRPr="00966116">
        <w:rPr>
          <w:rtl/>
        </w:rPr>
        <w:t xml:space="preserve">שירות </w:t>
      </w:r>
      <w:bookmarkStart w:id="26152" w:name="_ETM_Q61_212170"/>
      <w:bookmarkEnd w:id="26152"/>
      <w:r w:rsidRPr="00966116">
        <w:rPr>
          <w:rtl/>
        </w:rPr>
        <w:t>צבאי</w:t>
      </w:r>
      <w:r>
        <w:rPr>
          <w:rFonts w:hint="cs"/>
          <w:rtl/>
        </w:rPr>
        <w:t>,</w:t>
      </w:r>
      <w:r w:rsidRPr="00966116">
        <w:rPr>
          <w:rtl/>
        </w:rPr>
        <w:t xml:space="preserve"> </w:t>
      </w:r>
      <w:bookmarkStart w:id="26153" w:name="_ETM_Q61_213559"/>
      <w:bookmarkEnd w:id="26153"/>
      <w:r w:rsidRPr="00966116">
        <w:rPr>
          <w:rtl/>
        </w:rPr>
        <w:t xml:space="preserve">שירות </w:t>
      </w:r>
      <w:bookmarkStart w:id="26154" w:name="_ETM_Q61_214039"/>
      <w:bookmarkEnd w:id="26154"/>
      <w:r w:rsidRPr="00966116">
        <w:rPr>
          <w:rtl/>
        </w:rPr>
        <w:t>לאומי</w:t>
      </w:r>
      <w:r>
        <w:rPr>
          <w:rFonts w:hint="cs"/>
          <w:rtl/>
        </w:rPr>
        <w:t>,</w:t>
      </w:r>
      <w:r w:rsidRPr="00966116">
        <w:rPr>
          <w:rtl/>
        </w:rPr>
        <w:t xml:space="preserve"> </w:t>
      </w:r>
      <w:bookmarkStart w:id="26155" w:name="_ETM_Q61_214969"/>
      <w:bookmarkEnd w:id="26155"/>
      <w:r w:rsidRPr="00966116">
        <w:rPr>
          <w:rtl/>
        </w:rPr>
        <w:t xml:space="preserve">שירות </w:t>
      </w:r>
      <w:bookmarkStart w:id="26156" w:name="_ETM_Q61_215510"/>
      <w:bookmarkEnd w:id="26156"/>
      <w:r w:rsidRPr="00966116">
        <w:rPr>
          <w:rtl/>
        </w:rPr>
        <w:t>אזרחי</w:t>
      </w:r>
      <w:r>
        <w:rPr>
          <w:rFonts w:hint="cs"/>
          <w:rtl/>
        </w:rPr>
        <w:t>,</w:t>
      </w:r>
      <w:r w:rsidRPr="00966116">
        <w:rPr>
          <w:rtl/>
        </w:rPr>
        <w:t xml:space="preserve"> </w:t>
      </w:r>
      <w:bookmarkStart w:id="26157" w:name="_ETM_Q61_216440"/>
      <w:bookmarkEnd w:id="26157"/>
      <w:r w:rsidRPr="00966116">
        <w:rPr>
          <w:rtl/>
        </w:rPr>
        <w:t xml:space="preserve">שירות </w:t>
      </w:r>
      <w:bookmarkStart w:id="26158" w:name="_ETM_Q61_216890"/>
      <w:bookmarkEnd w:id="26158"/>
      <w:r w:rsidRPr="00966116">
        <w:rPr>
          <w:rtl/>
        </w:rPr>
        <w:t>בקהילה</w:t>
      </w:r>
      <w:r>
        <w:rPr>
          <w:rFonts w:hint="cs"/>
          <w:rtl/>
        </w:rPr>
        <w:t>,</w:t>
      </w:r>
      <w:r w:rsidRPr="00966116">
        <w:rPr>
          <w:rtl/>
        </w:rPr>
        <w:t xml:space="preserve"> </w:t>
      </w:r>
      <w:bookmarkStart w:id="26159" w:name="_ETM_Q61_218250"/>
      <w:bookmarkEnd w:id="26159"/>
      <w:r w:rsidRPr="00966116">
        <w:rPr>
          <w:rtl/>
        </w:rPr>
        <w:t xml:space="preserve">והוא </w:t>
      </w:r>
      <w:bookmarkStart w:id="26160" w:name="_ETM_Q61_218489"/>
      <w:bookmarkEnd w:id="26160"/>
      <w:r w:rsidRPr="00966116">
        <w:rPr>
          <w:rtl/>
        </w:rPr>
        <w:t xml:space="preserve">צריך </w:t>
      </w:r>
      <w:bookmarkStart w:id="26161" w:name="_ETM_Q61_219329"/>
      <w:bookmarkEnd w:id="26161"/>
      <w:r w:rsidRPr="00966116">
        <w:rPr>
          <w:rtl/>
        </w:rPr>
        <w:t xml:space="preserve">להקיף </w:t>
      </w:r>
      <w:bookmarkStart w:id="26162" w:name="_ETM_Q61_219839"/>
      <w:bookmarkEnd w:id="26162"/>
      <w:r w:rsidRPr="00966116">
        <w:rPr>
          <w:rtl/>
        </w:rPr>
        <w:t xml:space="preserve">את </w:t>
      </w:r>
      <w:bookmarkStart w:id="26163" w:name="_ETM_Q61_219989"/>
      <w:bookmarkEnd w:id="26163"/>
      <w:r w:rsidRPr="00966116">
        <w:rPr>
          <w:rtl/>
        </w:rPr>
        <w:t xml:space="preserve">כלל </w:t>
      </w:r>
      <w:bookmarkStart w:id="26164" w:name="_ETM_Q61_220379"/>
      <w:bookmarkEnd w:id="26164"/>
      <w:r w:rsidRPr="00966116">
        <w:rPr>
          <w:rtl/>
        </w:rPr>
        <w:t xml:space="preserve">אזרחי </w:t>
      </w:r>
      <w:bookmarkStart w:id="26165" w:name="_ETM_Q61_220829"/>
      <w:bookmarkEnd w:id="26165"/>
      <w:r w:rsidRPr="00966116">
        <w:rPr>
          <w:rtl/>
        </w:rPr>
        <w:t>ישראל</w:t>
      </w:r>
      <w:r>
        <w:rPr>
          <w:rFonts w:hint="cs"/>
          <w:rtl/>
        </w:rPr>
        <w:t>,</w:t>
      </w:r>
      <w:r w:rsidRPr="00966116">
        <w:rPr>
          <w:rtl/>
        </w:rPr>
        <w:t xml:space="preserve"> </w:t>
      </w:r>
      <w:bookmarkStart w:id="26166" w:name="_ETM_Q61_221890"/>
      <w:bookmarkEnd w:id="26166"/>
      <w:r w:rsidRPr="00966116">
        <w:rPr>
          <w:rtl/>
        </w:rPr>
        <w:t xml:space="preserve">בני </w:t>
      </w:r>
      <w:bookmarkStart w:id="26167" w:name="_ETM_Q61_222249"/>
      <w:bookmarkEnd w:id="26167"/>
      <w:r w:rsidRPr="00966116">
        <w:rPr>
          <w:rtl/>
        </w:rPr>
        <w:t>ובנות</w:t>
      </w:r>
      <w:r>
        <w:rPr>
          <w:rFonts w:hint="cs"/>
          <w:rtl/>
        </w:rPr>
        <w:t xml:space="preserve"> ה-</w:t>
      </w:r>
      <w:bookmarkStart w:id="26168" w:name="_ETM_Q61_223059"/>
      <w:bookmarkEnd w:id="26168"/>
      <w:r w:rsidRPr="00966116">
        <w:rPr>
          <w:rtl/>
        </w:rPr>
        <w:t>18</w:t>
      </w:r>
      <w:r>
        <w:rPr>
          <w:rFonts w:hint="cs"/>
          <w:rtl/>
        </w:rPr>
        <w:t>.</w:t>
      </w:r>
    </w:p>
    <w:p w:rsidR="00BA0AD4" w:rsidRDefault="00BA0AD4" w:rsidP="00C927FB">
      <w:pPr>
        <w:pStyle w:val="ETSpeechToText"/>
        <w:rPr>
          <w:color w:val="auto"/>
          <w:rtl/>
        </w:rPr>
      </w:pPr>
    </w:p>
    <w:p w:rsidR="00BA0AD4" w:rsidRDefault="00BA0AD4" w:rsidP="00C927FB">
      <w:pPr>
        <w:pStyle w:val="af5"/>
        <w:keepNext/>
        <w:rPr>
          <w:rtl/>
        </w:rPr>
      </w:pPr>
      <w:bookmarkStart w:id="26169" w:name="ET_interruption_קריאה_11"/>
      <w:r w:rsidRPr="00513C27">
        <w:rPr>
          <w:rStyle w:val="TagStyle"/>
          <w:rtl/>
        </w:rPr>
        <w:t xml:space="preserve"> &lt;&lt; קריאה &gt;&gt; </w:t>
      </w:r>
      <w:r>
        <w:rPr>
          <w:rtl/>
        </w:rPr>
        <w:t>קריאה:</w:t>
      </w:r>
      <w:r w:rsidRPr="00513C27">
        <w:rPr>
          <w:rStyle w:val="TagStyle"/>
          <w:rtl/>
        </w:rPr>
        <w:t xml:space="preserve"> &lt;&lt; קריאה &gt;&gt;</w:t>
      </w:r>
      <w:r>
        <w:rPr>
          <w:rtl/>
        </w:rPr>
        <w:t xml:space="preserve">   </w:t>
      </w:r>
      <w:bookmarkEnd w:id="26169"/>
    </w:p>
    <w:p w:rsidR="00BA0AD4" w:rsidRDefault="00BA0AD4" w:rsidP="00C927FB">
      <w:pPr>
        <w:pStyle w:val="KeepWithNext"/>
        <w:rPr>
          <w:rtl/>
        </w:rPr>
      </w:pPr>
    </w:p>
    <w:p w:rsidR="00BA0AD4" w:rsidRDefault="00BA0AD4" w:rsidP="00C927FB">
      <w:pPr>
        <w:rPr>
          <w:rtl/>
        </w:rPr>
      </w:pPr>
      <w:r>
        <w:rPr>
          <w:rFonts w:hint="cs"/>
          <w:rtl/>
        </w:rPr>
        <w:t>לא שומעים, אדוני.</w:t>
      </w:r>
      <w:bookmarkStart w:id="26170" w:name="_ETM_Q61_225453"/>
      <w:bookmarkEnd w:id="26170"/>
    </w:p>
    <w:p w:rsidR="00BA0AD4" w:rsidRDefault="00BA0AD4" w:rsidP="00C927FB">
      <w:pPr>
        <w:rPr>
          <w:rtl/>
        </w:rPr>
      </w:pPr>
      <w:bookmarkStart w:id="26171" w:name="_ETM_Q61_225524"/>
      <w:bookmarkEnd w:id="26171"/>
    </w:p>
    <w:p w:rsidR="00BA0AD4" w:rsidRDefault="00BA0AD4" w:rsidP="00C927FB">
      <w:pPr>
        <w:pStyle w:val="-"/>
        <w:keepNext/>
        <w:rPr>
          <w:rtl/>
        </w:rPr>
      </w:pPr>
      <w:bookmarkStart w:id="26172" w:name="ET_speakercontinue_6339_12"/>
      <w:r w:rsidRPr="00513C27">
        <w:rPr>
          <w:rStyle w:val="TagStyle"/>
          <w:rtl/>
        </w:rPr>
        <w:t xml:space="preserve"> &lt;&lt; דובר_המשך &gt;&gt; </w:t>
      </w:r>
      <w:r>
        <w:rPr>
          <w:rtl/>
        </w:rPr>
        <w:t>גדי איזנקוט (המחנה הממלכתי):</w:t>
      </w:r>
      <w:r w:rsidRPr="00513C27">
        <w:rPr>
          <w:rStyle w:val="TagStyle"/>
          <w:rtl/>
        </w:rPr>
        <w:t xml:space="preserve"> &lt;&lt; דובר_המשך &gt;&gt;</w:t>
      </w:r>
      <w:r>
        <w:rPr>
          <w:rtl/>
        </w:rPr>
        <w:t xml:space="preserve">   </w:t>
      </w:r>
      <w:bookmarkEnd w:id="26172"/>
    </w:p>
    <w:p w:rsidR="00BA0AD4" w:rsidRDefault="00BA0AD4" w:rsidP="00C927FB">
      <w:pPr>
        <w:pStyle w:val="KeepWithNext"/>
        <w:rPr>
          <w:rtl/>
        </w:rPr>
      </w:pPr>
    </w:p>
    <w:p w:rsidR="00BA0AD4" w:rsidRDefault="00BA0AD4" w:rsidP="00C927FB">
      <w:pPr>
        <w:rPr>
          <w:rtl/>
        </w:rPr>
      </w:pPr>
      <w:bookmarkStart w:id="26173" w:name="_ETM_Q61_224940"/>
      <w:bookmarkEnd w:id="26173"/>
      <w:r w:rsidRPr="00966116">
        <w:rPr>
          <w:rtl/>
        </w:rPr>
        <w:t xml:space="preserve">אבל </w:t>
      </w:r>
      <w:bookmarkStart w:id="26174" w:name="_ETM_Q61_225300"/>
      <w:bookmarkEnd w:id="26174"/>
      <w:r w:rsidRPr="00966116">
        <w:rPr>
          <w:rtl/>
        </w:rPr>
        <w:t xml:space="preserve">אני </w:t>
      </w:r>
      <w:bookmarkStart w:id="26175" w:name="_ETM_Q61_226780"/>
      <w:bookmarkStart w:id="26176" w:name="_ETM_Q61_227019"/>
      <w:bookmarkEnd w:id="26175"/>
      <w:bookmarkEnd w:id="26176"/>
      <w:r w:rsidRPr="00966116">
        <w:rPr>
          <w:rtl/>
        </w:rPr>
        <w:t xml:space="preserve">מבקש </w:t>
      </w:r>
      <w:bookmarkStart w:id="26177" w:name="_ETM_Q61_227710"/>
      <w:bookmarkEnd w:id="26177"/>
      <w:r w:rsidRPr="00966116">
        <w:rPr>
          <w:rtl/>
        </w:rPr>
        <w:t xml:space="preserve">לדבר </w:t>
      </w:r>
      <w:bookmarkStart w:id="26178" w:name="_ETM_Q61_228129"/>
      <w:bookmarkEnd w:id="26178"/>
      <w:r w:rsidRPr="00966116">
        <w:rPr>
          <w:rtl/>
        </w:rPr>
        <w:t xml:space="preserve">על </w:t>
      </w:r>
      <w:bookmarkStart w:id="26179" w:name="_ETM_Q61_228219"/>
      <w:bookmarkEnd w:id="26179"/>
      <w:r w:rsidRPr="00966116">
        <w:rPr>
          <w:rtl/>
        </w:rPr>
        <w:t xml:space="preserve">נושא </w:t>
      </w:r>
      <w:bookmarkStart w:id="26180" w:name="_ETM_Q61_228549"/>
      <w:bookmarkEnd w:id="26180"/>
      <w:r w:rsidRPr="00966116">
        <w:rPr>
          <w:rtl/>
        </w:rPr>
        <w:t>אחר</w:t>
      </w:r>
      <w:r>
        <w:rPr>
          <w:rFonts w:hint="cs"/>
          <w:rtl/>
        </w:rPr>
        <w:t>,</w:t>
      </w:r>
      <w:r w:rsidRPr="00966116">
        <w:rPr>
          <w:rtl/>
        </w:rPr>
        <w:t xml:space="preserve"> </w:t>
      </w:r>
      <w:bookmarkStart w:id="26181" w:name="_ETM_Q61_229700"/>
      <w:bookmarkEnd w:id="26181"/>
      <w:r w:rsidRPr="00966116">
        <w:rPr>
          <w:rtl/>
        </w:rPr>
        <w:t>נושא</w:t>
      </w:r>
      <w:r>
        <w:rPr>
          <w:rFonts w:hint="cs"/>
          <w:rtl/>
        </w:rPr>
        <w:t xml:space="preserve"> חריג</w:t>
      </w:r>
      <w:bookmarkStart w:id="26182" w:name="_ETM_Q61_230060"/>
      <w:bookmarkEnd w:id="26182"/>
      <w:r>
        <w:rPr>
          <w:rFonts w:hint="cs"/>
          <w:rtl/>
        </w:rPr>
        <w:t>: על הקריאה</w:t>
      </w:r>
      <w:bookmarkStart w:id="26183" w:name="_ETM_Q61_230479"/>
      <w:bookmarkStart w:id="26184" w:name="_ETM_Q61_230690"/>
      <w:bookmarkEnd w:id="26183"/>
      <w:bookmarkEnd w:id="26184"/>
      <w:r w:rsidRPr="00966116">
        <w:rPr>
          <w:rtl/>
        </w:rPr>
        <w:t xml:space="preserve"> </w:t>
      </w:r>
      <w:bookmarkStart w:id="26185" w:name="_ETM_Q61_231079"/>
      <w:bookmarkEnd w:id="26185"/>
      <w:r w:rsidRPr="00966116">
        <w:rPr>
          <w:rtl/>
        </w:rPr>
        <w:t xml:space="preserve">של </w:t>
      </w:r>
      <w:bookmarkStart w:id="26186" w:name="_ETM_Q61_231260"/>
      <w:bookmarkEnd w:id="26186"/>
      <w:r w:rsidRPr="00966116">
        <w:rPr>
          <w:rtl/>
        </w:rPr>
        <w:t xml:space="preserve">הנשיא </w:t>
      </w:r>
      <w:bookmarkStart w:id="26187" w:name="_ETM_Q61_233229"/>
      <w:bookmarkEnd w:id="26187"/>
      <w:r w:rsidRPr="00966116">
        <w:rPr>
          <w:rtl/>
        </w:rPr>
        <w:t xml:space="preserve">לנשום </w:t>
      </w:r>
      <w:bookmarkStart w:id="26188" w:name="_ETM_Q61_233770"/>
      <w:bookmarkEnd w:id="26188"/>
      <w:r w:rsidRPr="00966116">
        <w:rPr>
          <w:rtl/>
        </w:rPr>
        <w:t>עמוק</w:t>
      </w:r>
      <w:r>
        <w:rPr>
          <w:rFonts w:hint="cs"/>
          <w:rtl/>
        </w:rPr>
        <w:t>,</w:t>
      </w:r>
      <w:r w:rsidRPr="00966116">
        <w:rPr>
          <w:rtl/>
        </w:rPr>
        <w:t xml:space="preserve"> </w:t>
      </w:r>
      <w:bookmarkStart w:id="26189" w:name="_ETM_Q61_234390"/>
      <w:bookmarkEnd w:id="26189"/>
      <w:r w:rsidRPr="00966116">
        <w:rPr>
          <w:rtl/>
        </w:rPr>
        <w:t>להקפי</w:t>
      </w:r>
      <w:r>
        <w:rPr>
          <w:rFonts w:hint="cs"/>
          <w:rtl/>
        </w:rPr>
        <w:t>א את</w:t>
      </w:r>
      <w:r w:rsidRPr="00966116">
        <w:rPr>
          <w:rtl/>
        </w:rPr>
        <w:t xml:space="preserve"> </w:t>
      </w:r>
      <w:bookmarkStart w:id="26190" w:name="_ETM_Q61_235230"/>
      <w:bookmarkEnd w:id="26190"/>
      <w:r w:rsidRPr="00966116">
        <w:rPr>
          <w:rtl/>
        </w:rPr>
        <w:t xml:space="preserve">מרוץ </w:t>
      </w:r>
      <w:bookmarkStart w:id="26191" w:name="_ETM_Q61_235620"/>
      <w:bookmarkEnd w:id="26191"/>
      <w:r w:rsidRPr="00966116">
        <w:rPr>
          <w:rtl/>
        </w:rPr>
        <w:t xml:space="preserve">החקיקה </w:t>
      </w:r>
      <w:bookmarkStart w:id="26192" w:name="_ETM_Q61_236190"/>
      <w:bookmarkEnd w:id="26192"/>
      <w:r w:rsidRPr="00966116">
        <w:rPr>
          <w:rtl/>
        </w:rPr>
        <w:t xml:space="preserve">למספר </w:t>
      </w:r>
      <w:bookmarkStart w:id="26193" w:name="_ETM_Q61_236700"/>
      <w:bookmarkEnd w:id="26193"/>
      <w:r w:rsidRPr="00966116">
        <w:rPr>
          <w:rtl/>
        </w:rPr>
        <w:t xml:space="preserve">שבועות </w:t>
      </w:r>
      <w:bookmarkStart w:id="26194" w:name="_ETM_Q61_237239"/>
      <w:bookmarkEnd w:id="26194"/>
      <w:r w:rsidRPr="00966116">
        <w:rPr>
          <w:rtl/>
        </w:rPr>
        <w:t>ולדבר</w:t>
      </w:r>
      <w:r>
        <w:rPr>
          <w:rFonts w:hint="cs"/>
          <w:rtl/>
        </w:rPr>
        <w:t>.</w:t>
      </w:r>
      <w:r w:rsidRPr="00966116">
        <w:rPr>
          <w:rtl/>
        </w:rPr>
        <w:t xml:space="preserve"> </w:t>
      </w:r>
      <w:bookmarkStart w:id="26195" w:name="_ETM_Q61_238760"/>
      <w:bookmarkEnd w:id="26195"/>
      <w:r w:rsidRPr="00966116">
        <w:rPr>
          <w:rtl/>
        </w:rPr>
        <w:t xml:space="preserve">ניסיתי </w:t>
      </w:r>
      <w:bookmarkStart w:id="26196" w:name="_ETM_Q61_239180"/>
      <w:bookmarkEnd w:id="26196"/>
      <w:r w:rsidRPr="00966116">
        <w:rPr>
          <w:rtl/>
        </w:rPr>
        <w:t xml:space="preserve">להיזכר </w:t>
      </w:r>
      <w:bookmarkStart w:id="26197" w:name="_ETM_Q61_239809"/>
      <w:bookmarkEnd w:id="26197"/>
      <w:r w:rsidRPr="00966116">
        <w:rPr>
          <w:rtl/>
        </w:rPr>
        <w:t xml:space="preserve">מתי </w:t>
      </w:r>
      <w:bookmarkStart w:id="26198" w:name="_ETM_Q61_240260"/>
      <w:bookmarkEnd w:id="26198"/>
      <w:r w:rsidRPr="00966116">
        <w:rPr>
          <w:rtl/>
        </w:rPr>
        <w:t xml:space="preserve">בפעם </w:t>
      </w:r>
      <w:bookmarkStart w:id="26199" w:name="_ETM_Q61_240710"/>
      <w:bookmarkEnd w:id="26199"/>
      <w:r w:rsidRPr="00966116">
        <w:rPr>
          <w:rtl/>
        </w:rPr>
        <w:t xml:space="preserve">האחרונה </w:t>
      </w:r>
      <w:bookmarkStart w:id="26200" w:name="_ETM_Q61_241250"/>
      <w:bookmarkEnd w:id="26200"/>
      <w:r w:rsidRPr="00966116">
        <w:rPr>
          <w:rtl/>
        </w:rPr>
        <w:t xml:space="preserve">היה </w:t>
      </w:r>
      <w:bookmarkStart w:id="26201" w:name="_ETM_Q61_241460"/>
      <w:bookmarkEnd w:id="26201"/>
      <w:r w:rsidRPr="00966116">
        <w:rPr>
          <w:rtl/>
        </w:rPr>
        <w:t xml:space="preserve">אירוע </w:t>
      </w:r>
      <w:bookmarkStart w:id="26202" w:name="_ETM_Q61_241790"/>
      <w:bookmarkEnd w:id="26202"/>
      <w:r w:rsidRPr="00966116">
        <w:rPr>
          <w:rtl/>
        </w:rPr>
        <w:t xml:space="preserve">דומה </w:t>
      </w:r>
      <w:bookmarkStart w:id="26203" w:name="_ETM_Q61_242810"/>
      <w:bookmarkEnd w:id="26203"/>
      <w:r w:rsidRPr="00966116">
        <w:rPr>
          <w:rtl/>
        </w:rPr>
        <w:t xml:space="preserve">של </w:t>
      </w:r>
      <w:bookmarkStart w:id="26204" w:name="_ETM_Q61_243020"/>
      <w:bookmarkEnd w:id="26204"/>
      <w:r w:rsidRPr="00966116">
        <w:rPr>
          <w:rtl/>
        </w:rPr>
        <w:t xml:space="preserve">מחלוקת </w:t>
      </w:r>
      <w:bookmarkStart w:id="26205" w:name="_ETM_Q61_243590"/>
      <w:bookmarkEnd w:id="26205"/>
      <w:r w:rsidRPr="00966116">
        <w:rPr>
          <w:rtl/>
        </w:rPr>
        <w:t xml:space="preserve">עמוקה </w:t>
      </w:r>
      <w:bookmarkStart w:id="26206" w:name="_ETM_Q61_243980"/>
      <w:bookmarkEnd w:id="26206"/>
      <w:r w:rsidRPr="00966116">
        <w:rPr>
          <w:rtl/>
        </w:rPr>
        <w:t xml:space="preserve">בחברה </w:t>
      </w:r>
      <w:bookmarkStart w:id="26207" w:name="_ETM_Q61_244430"/>
      <w:bookmarkEnd w:id="26207"/>
      <w:r w:rsidRPr="00966116">
        <w:rPr>
          <w:rtl/>
        </w:rPr>
        <w:t xml:space="preserve">הישראלית </w:t>
      </w:r>
      <w:bookmarkStart w:id="26208" w:name="_ETM_Q61_245030"/>
      <w:bookmarkEnd w:id="26208"/>
      <w:r w:rsidRPr="00966116">
        <w:rPr>
          <w:rtl/>
        </w:rPr>
        <w:t>ופנ</w:t>
      </w:r>
      <w:r>
        <w:rPr>
          <w:rFonts w:hint="cs"/>
          <w:rtl/>
        </w:rPr>
        <w:t>י</w:t>
      </w:r>
      <w:r w:rsidRPr="00966116">
        <w:rPr>
          <w:rtl/>
        </w:rPr>
        <w:t xml:space="preserve">יה </w:t>
      </w:r>
      <w:bookmarkStart w:id="26209" w:name="_ETM_Q61_245450"/>
      <w:bookmarkEnd w:id="26209"/>
      <w:r w:rsidRPr="00966116">
        <w:rPr>
          <w:rtl/>
        </w:rPr>
        <w:t xml:space="preserve">דומה </w:t>
      </w:r>
      <w:bookmarkStart w:id="26210" w:name="_ETM_Q61_246569"/>
      <w:bookmarkEnd w:id="26210"/>
      <w:r w:rsidRPr="00966116">
        <w:rPr>
          <w:rtl/>
        </w:rPr>
        <w:t xml:space="preserve">של </w:t>
      </w:r>
      <w:bookmarkStart w:id="26211" w:name="_ETM_Q61_246869"/>
      <w:bookmarkEnd w:id="26211"/>
      <w:r w:rsidRPr="00966116">
        <w:rPr>
          <w:rtl/>
        </w:rPr>
        <w:t>הנשיא</w:t>
      </w:r>
      <w:r>
        <w:rPr>
          <w:rFonts w:hint="cs"/>
          <w:rtl/>
        </w:rPr>
        <w:t>,</w:t>
      </w:r>
      <w:r w:rsidRPr="00966116">
        <w:rPr>
          <w:rtl/>
        </w:rPr>
        <w:t xml:space="preserve"> </w:t>
      </w:r>
      <w:bookmarkStart w:id="26212" w:name="_ETM_Q61_247469"/>
      <w:bookmarkEnd w:id="26212"/>
      <w:r w:rsidRPr="00966116">
        <w:rPr>
          <w:rtl/>
        </w:rPr>
        <w:t xml:space="preserve">בעיקר </w:t>
      </w:r>
      <w:bookmarkStart w:id="26213" w:name="_ETM_Q61_247950"/>
      <w:bookmarkEnd w:id="26213"/>
      <w:r w:rsidRPr="00966116">
        <w:rPr>
          <w:rtl/>
        </w:rPr>
        <w:t xml:space="preserve">לאור </w:t>
      </w:r>
      <w:bookmarkStart w:id="26214" w:name="_ETM_Q61_248219"/>
      <w:bookmarkEnd w:id="26214"/>
      <w:r w:rsidRPr="00966116">
        <w:rPr>
          <w:rtl/>
        </w:rPr>
        <w:t xml:space="preserve">העובדה </w:t>
      </w:r>
      <w:bookmarkStart w:id="26215" w:name="_ETM_Q61_249429"/>
      <w:bookmarkEnd w:id="26215"/>
      <w:r w:rsidRPr="00966116">
        <w:rPr>
          <w:rtl/>
        </w:rPr>
        <w:t xml:space="preserve">שאנחנו </w:t>
      </w:r>
      <w:bookmarkStart w:id="26216" w:name="_ETM_Q61_249819"/>
      <w:bookmarkEnd w:id="26216"/>
      <w:r w:rsidRPr="00966116">
        <w:rPr>
          <w:rtl/>
        </w:rPr>
        <w:t xml:space="preserve">נמצאים </w:t>
      </w:r>
      <w:bookmarkStart w:id="26217" w:name="_ETM_Q61_250240"/>
      <w:bookmarkEnd w:id="26217"/>
      <w:r w:rsidRPr="00966116">
        <w:rPr>
          <w:rtl/>
        </w:rPr>
        <w:t>ב</w:t>
      </w:r>
      <w:r>
        <w:rPr>
          <w:rFonts w:hint="cs"/>
          <w:rtl/>
        </w:rPr>
        <w:t>אחת</w:t>
      </w:r>
      <w:r w:rsidRPr="00966116">
        <w:rPr>
          <w:rtl/>
        </w:rPr>
        <w:t xml:space="preserve"> </w:t>
      </w:r>
      <w:bookmarkStart w:id="26218" w:name="_ETM_Q61_250630"/>
      <w:bookmarkEnd w:id="26218"/>
      <w:r w:rsidRPr="00966116">
        <w:rPr>
          <w:rtl/>
        </w:rPr>
        <w:t xml:space="preserve">התקופות </w:t>
      </w:r>
      <w:bookmarkStart w:id="26219" w:name="_ETM_Q61_251200"/>
      <w:bookmarkEnd w:id="26219"/>
      <w:r w:rsidRPr="00966116">
        <w:rPr>
          <w:rtl/>
        </w:rPr>
        <w:t xml:space="preserve">המורכבות </w:t>
      </w:r>
      <w:bookmarkStart w:id="26220" w:name="_ETM_Q61_251889"/>
      <w:bookmarkEnd w:id="26220"/>
      <w:r w:rsidRPr="00966116">
        <w:rPr>
          <w:rtl/>
        </w:rPr>
        <w:t xml:space="preserve">והנפיצות </w:t>
      </w:r>
      <w:bookmarkStart w:id="26221" w:name="_ETM_Q61_252549"/>
      <w:bookmarkEnd w:id="26221"/>
      <w:r w:rsidRPr="00966116">
        <w:rPr>
          <w:rtl/>
        </w:rPr>
        <w:t xml:space="preserve">ביותר </w:t>
      </w:r>
      <w:bookmarkStart w:id="26222" w:name="_ETM_Q61_253560"/>
      <w:bookmarkEnd w:id="26222"/>
      <w:r w:rsidRPr="00966116">
        <w:rPr>
          <w:rtl/>
        </w:rPr>
        <w:t xml:space="preserve">שאני </w:t>
      </w:r>
      <w:bookmarkStart w:id="26223" w:name="_ETM_Q61_253920"/>
      <w:bookmarkEnd w:id="26223"/>
      <w:r w:rsidRPr="00966116">
        <w:rPr>
          <w:rtl/>
        </w:rPr>
        <w:t xml:space="preserve">זוכר </w:t>
      </w:r>
      <w:bookmarkStart w:id="26224" w:name="_ETM_Q61_254310"/>
      <w:bookmarkEnd w:id="26224"/>
      <w:r w:rsidRPr="00966116">
        <w:rPr>
          <w:rtl/>
        </w:rPr>
        <w:t xml:space="preserve">בשני </w:t>
      </w:r>
      <w:bookmarkStart w:id="26225" w:name="_ETM_Q61_254670"/>
      <w:bookmarkEnd w:id="26225"/>
      <w:r w:rsidRPr="00966116">
        <w:rPr>
          <w:rtl/>
        </w:rPr>
        <w:t xml:space="preserve">העשורים </w:t>
      </w:r>
      <w:bookmarkStart w:id="26226" w:name="_ETM_Q61_255180"/>
      <w:bookmarkEnd w:id="26226"/>
      <w:r w:rsidRPr="00966116">
        <w:rPr>
          <w:rtl/>
        </w:rPr>
        <w:t>האחרונים</w:t>
      </w:r>
      <w:r>
        <w:rPr>
          <w:rFonts w:hint="cs"/>
          <w:rtl/>
        </w:rPr>
        <w:t>,</w:t>
      </w:r>
      <w:r w:rsidRPr="00966116">
        <w:rPr>
          <w:rtl/>
        </w:rPr>
        <w:t xml:space="preserve"> </w:t>
      </w:r>
      <w:bookmarkStart w:id="26227" w:name="_ETM_Q61_256370"/>
      <w:bookmarkEnd w:id="26227"/>
      <w:r w:rsidRPr="00966116">
        <w:rPr>
          <w:rtl/>
        </w:rPr>
        <w:t xml:space="preserve">גם </w:t>
      </w:r>
      <w:bookmarkStart w:id="26228" w:name="_ETM_Q61_256730"/>
      <w:bookmarkEnd w:id="26228"/>
      <w:r w:rsidRPr="00966116">
        <w:rPr>
          <w:rtl/>
        </w:rPr>
        <w:t xml:space="preserve">מבחינה </w:t>
      </w:r>
      <w:bookmarkStart w:id="26229" w:name="_ETM_Q61_257300"/>
      <w:bookmarkEnd w:id="26229"/>
      <w:r w:rsidRPr="00966116">
        <w:rPr>
          <w:rtl/>
        </w:rPr>
        <w:t>ביטחונית</w:t>
      </w:r>
      <w:r>
        <w:rPr>
          <w:rFonts w:hint="cs"/>
          <w:rtl/>
        </w:rPr>
        <w:t>,</w:t>
      </w:r>
      <w:r w:rsidRPr="00966116">
        <w:rPr>
          <w:rtl/>
        </w:rPr>
        <w:t xml:space="preserve"> </w:t>
      </w:r>
      <w:bookmarkStart w:id="26230" w:name="_ETM_Q61_258260"/>
      <w:bookmarkEnd w:id="26230"/>
      <w:r w:rsidRPr="00966116">
        <w:rPr>
          <w:rtl/>
        </w:rPr>
        <w:t xml:space="preserve">גם </w:t>
      </w:r>
      <w:bookmarkStart w:id="26231" w:name="_ETM_Q61_258560"/>
      <w:bookmarkEnd w:id="26231"/>
      <w:r w:rsidRPr="00966116">
        <w:rPr>
          <w:rtl/>
        </w:rPr>
        <w:t xml:space="preserve">מבחינה </w:t>
      </w:r>
      <w:bookmarkStart w:id="26232" w:name="_ETM_Q61_258979"/>
      <w:bookmarkEnd w:id="26232"/>
      <w:r w:rsidRPr="00966116">
        <w:rPr>
          <w:rtl/>
        </w:rPr>
        <w:t xml:space="preserve">כלכלית </w:t>
      </w:r>
      <w:bookmarkStart w:id="26233" w:name="_ETM_Q61_260240"/>
      <w:bookmarkEnd w:id="26233"/>
      <w:r w:rsidRPr="00966116">
        <w:rPr>
          <w:rtl/>
        </w:rPr>
        <w:t xml:space="preserve">וגם </w:t>
      </w:r>
      <w:bookmarkStart w:id="26234" w:name="_ETM_Q61_261380"/>
      <w:bookmarkEnd w:id="26234"/>
      <w:r w:rsidRPr="00966116">
        <w:rPr>
          <w:rtl/>
        </w:rPr>
        <w:t xml:space="preserve">מבחינה </w:t>
      </w:r>
      <w:bookmarkStart w:id="26235" w:name="_ETM_Q61_262040"/>
      <w:bookmarkEnd w:id="26235"/>
      <w:r w:rsidRPr="00966116">
        <w:rPr>
          <w:rtl/>
        </w:rPr>
        <w:t>חברתית</w:t>
      </w:r>
      <w:r>
        <w:rPr>
          <w:rFonts w:hint="cs"/>
          <w:rtl/>
        </w:rPr>
        <w:t>,</w:t>
      </w:r>
      <w:r w:rsidRPr="00966116">
        <w:rPr>
          <w:rtl/>
        </w:rPr>
        <w:t xml:space="preserve"> </w:t>
      </w:r>
      <w:bookmarkStart w:id="26236" w:name="_ETM_Q61_263310"/>
      <w:bookmarkEnd w:id="26236"/>
      <w:r w:rsidRPr="00966116">
        <w:rPr>
          <w:rtl/>
        </w:rPr>
        <w:t xml:space="preserve">ועל </w:t>
      </w:r>
      <w:bookmarkStart w:id="26237" w:name="_ETM_Q61_263670"/>
      <w:bookmarkEnd w:id="26237"/>
      <w:r w:rsidRPr="00966116">
        <w:rPr>
          <w:rtl/>
        </w:rPr>
        <w:t xml:space="preserve">הרקע </w:t>
      </w:r>
      <w:bookmarkStart w:id="26238" w:name="_ETM_Q61_264150"/>
      <w:bookmarkEnd w:id="26238"/>
      <w:r w:rsidRPr="00966116">
        <w:rPr>
          <w:rtl/>
        </w:rPr>
        <w:t xml:space="preserve">הזה </w:t>
      </w:r>
      <w:bookmarkStart w:id="26239" w:name="_ETM_Q61_264600"/>
      <w:bookmarkEnd w:id="26239"/>
      <w:r w:rsidRPr="00966116">
        <w:rPr>
          <w:rtl/>
        </w:rPr>
        <w:t xml:space="preserve">פניית </w:t>
      </w:r>
      <w:bookmarkStart w:id="26240" w:name="_ETM_Q61_264990"/>
      <w:bookmarkEnd w:id="26240"/>
      <w:r>
        <w:rPr>
          <w:rFonts w:hint="cs"/>
          <w:rtl/>
        </w:rPr>
        <w:t>הנשיא</w:t>
      </w:r>
      <w:r w:rsidRPr="00966116">
        <w:rPr>
          <w:rtl/>
        </w:rPr>
        <w:t xml:space="preserve"> </w:t>
      </w:r>
      <w:bookmarkStart w:id="26241" w:name="_ETM_Q61_265440"/>
      <w:bookmarkEnd w:id="26241"/>
      <w:r w:rsidRPr="00966116">
        <w:rPr>
          <w:rtl/>
        </w:rPr>
        <w:t xml:space="preserve">מקבלת </w:t>
      </w:r>
      <w:bookmarkStart w:id="26242" w:name="_ETM_Q61_266340"/>
      <w:bookmarkEnd w:id="26242"/>
      <w:r w:rsidRPr="00966116">
        <w:rPr>
          <w:rtl/>
        </w:rPr>
        <w:t xml:space="preserve">משנה </w:t>
      </w:r>
      <w:bookmarkStart w:id="26243" w:name="_ETM_Q61_266760"/>
      <w:bookmarkEnd w:id="26243"/>
      <w:r w:rsidRPr="00966116">
        <w:rPr>
          <w:rtl/>
        </w:rPr>
        <w:t>תוקף</w:t>
      </w:r>
      <w:bookmarkStart w:id="26244" w:name="_ETM_Q61_268100"/>
      <w:bookmarkEnd w:id="26244"/>
      <w:r>
        <w:rPr>
          <w:rFonts w:hint="cs"/>
          <w:rtl/>
        </w:rPr>
        <w:t xml:space="preserve">. </w:t>
      </w:r>
      <w:bookmarkStart w:id="26245" w:name="_ETM_Q61_268481"/>
      <w:bookmarkEnd w:id="26245"/>
    </w:p>
    <w:p w:rsidR="00BA0AD4" w:rsidRDefault="00BA0AD4" w:rsidP="00C927FB">
      <w:pPr>
        <w:rPr>
          <w:rtl/>
        </w:rPr>
      </w:pPr>
    </w:p>
    <w:p w:rsidR="00BA0AD4" w:rsidRDefault="00BA0AD4" w:rsidP="00C927FB">
      <w:pPr>
        <w:rPr>
          <w:rtl/>
        </w:rPr>
      </w:pPr>
      <w:r w:rsidRPr="00966116">
        <w:rPr>
          <w:rtl/>
        </w:rPr>
        <w:t>וכ</w:t>
      </w:r>
      <w:bookmarkStart w:id="26246" w:name="_ETM_Q61_268490"/>
      <w:bookmarkEnd w:id="26246"/>
      <w:r>
        <w:rPr>
          <w:rFonts w:hint="cs"/>
          <w:rtl/>
        </w:rPr>
        <w:t>ש</w:t>
      </w:r>
      <w:r w:rsidRPr="00966116">
        <w:rPr>
          <w:rtl/>
        </w:rPr>
        <w:t xml:space="preserve">ניסיתי </w:t>
      </w:r>
      <w:bookmarkStart w:id="26247" w:name="_ETM_Q61_268850"/>
      <w:bookmarkEnd w:id="26247"/>
      <w:r w:rsidRPr="00966116">
        <w:rPr>
          <w:rtl/>
        </w:rPr>
        <w:t>להיזכר</w:t>
      </w:r>
      <w:r>
        <w:rPr>
          <w:rFonts w:hint="cs"/>
          <w:rtl/>
        </w:rPr>
        <w:t>,</w:t>
      </w:r>
      <w:r w:rsidRPr="00966116">
        <w:rPr>
          <w:rtl/>
        </w:rPr>
        <w:t xml:space="preserve"> </w:t>
      </w:r>
      <w:bookmarkStart w:id="26248" w:name="_ETM_Q61_269600"/>
      <w:bookmarkEnd w:id="26248"/>
      <w:r w:rsidRPr="00966116">
        <w:rPr>
          <w:rtl/>
        </w:rPr>
        <w:t xml:space="preserve">מה </w:t>
      </w:r>
      <w:bookmarkStart w:id="26249" w:name="_ETM_Q61_269810"/>
      <w:bookmarkEnd w:id="26249"/>
      <w:r w:rsidRPr="00966116">
        <w:rPr>
          <w:rtl/>
        </w:rPr>
        <w:t xml:space="preserve">שעלה </w:t>
      </w:r>
      <w:bookmarkStart w:id="26250" w:name="_ETM_Q61_270260"/>
      <w:bookmarkEnd w:id="26250"/>
      <w:r w:rsidRPr="00966116">
        <w:rPr>
          <w:rtl/>
        </w:rPr>
        <w:t xml:space="preserve">לי </w:t>
      </w:r>
      <w:bookmarkStart w:id="26251" w:name="_ETM_Q61_270440"/>
      <w:bookmarkEnd w:id="26251"/>
      <w:r w:rsidRPr="00966116">
        <w:rPr>
          <w:rtl/>
        </w:rPr>
        <w:t xml:space="preserve">בראש </w:t>
      </w:r>
      <w:bookmarkStart w:id="26252" w:name="_ETM_Q61_271580"/>
      <w:bookmarkEnd w:id="26252"/>
      <w:r w:rsidRPr="00966116">
        <w:rPr>
          <w:rtl/>
        </w:rPr>
        <w:t xml:space="preserve">זה </w:t>
      </w:r>
      <w:bookmarkStart w:id="26253" w:name="_ETM_Q61_271850"/>
      <w:bookmarkEnd w:id="26253"/>
      <w:r w:rsidRPr="00966116">
        <w:rPr>
          <w:rtl/>
        </w:rPr>
        <w:t xml:space="preserve">אירוע </w:t>
      </w:r>
      <w:bookmarkStart w:id="26254" w:name="_ETM_Q61_272150"/>
      <w:bookmarkEnd w:id="26254"/>
      <w:r w:rsidRPr="00966116">
        <w:rPr>
          <w:rtl/>
        </w:rPr>
        <w:t xml:space="preserve">שהוא </w:t>
      </w:r>
      <w:bookmarkStart w:id="26255" w:name="_ETM_Q61_272360"/>
      <w:bookmarkEnd w:id="26255"/>
      <w:r w:rsidRPr="00966116">
        <w:rPr>
          <w:rtl/>
        </w:rPr>
        <w:t>שונה</w:t>
      </w:r>
      <w:r>
        <w:rPr>
          <w:rFonts w:hint="cs"/>
          <w:rtl/>
        </w:rPr>
        <w:t>,</w:t>
      </w:r>
      <w:r w:rsidRPr="00966116">
        <w:rPr>
          <w:rtl/>
        </w:rPr>
        <w:t xml:space="preserve"> </w:t>
      </w:r>
      <w:bookmarkStart w:id="26256" w:name="_ETM_Q61_272990"/>
      <w:bookmarkEnd w:id="26256"/>
      <w:r w:rsidRPr="00966116">
        <w:rPr>
          <w:rtl/>
        </w:rPr>
        <w:t>להבדיל</w:t>
      </w:r>
      <w:r>
        <w:rPr>
          <w:rFonts w:hint="cs"/>
          <w:rtl/>
        </w:rPr>
        <w:t>,</w:t>
      </w:r>
      <w:r w:rsidRPr="00966116">
        <w:rPr>
          <w:rtl/>
        </w:rPr>
        <w:t xml:space="preserve"> </w:t>
      </w:r>
      <w:bookmarkStart w:id="26257" w:name="_ETM_Q61_274319"/>
      <w:bookmarkEnd w:id="26257"/>
      <w:r w:rsidRPr="00966116">
        <w:rPr>
          <w:rtl/>
        </w:rPr>
        <w:t>בקיץ</w:t>
      </w:r>
      <w:r>
        <w:rPr>
          <w:rFonts w:hint="cs"/>
          <w:rtl/>
        </w:rPr>
        <w:t xml:space="preserve"> 1982</w:t>
      </w:r>
      <w:bookmarkStart w:id="26258" w:name="_ETM_Q61_274979"/>
      <w:bookmarkStart w:id="26259" w:name="_ETM_Q61_275310"/>
      <w:bookmarkEnd w:id="26258"/>
      <w:bookmarkEnd w:id="26259"/>
      <w:r>
        <w:rPr>
          <w:rFonts w:hint="cs"/>
          <w:rtl/>
        </w:rPr>
        <w:t>.</w:t>
      </w:r>
      <w:r w:rsidRPr="00966116">
        <w:rPr>
          <w:rtl/>
        </w:rPr>
        <w:t xml:space="preserve"> </w:t>
      </w:r>
      <w:bookmarkStart w:id="26260" w:name="_ETM_Q61_275850"/>
      <w:bookmarkEnd w:id="26260"/>
      <w:r w:rsidRPr="00966116">
        <w:rPr>
          <w:rtl/>
        </w:rPr>
        <w:t xml:space="preserve">הייתי </w:t>
      </w:r>
      <w:bookmarkStart w:id="26261" w:name="_ETM_Q61_276119"/>
      <w:bookmarkEnd w:id="26261"/>
      <w:r w:rsidRPr="00966116">
        <w:rPr>
          <w:rtl/>
        </w:rPr>
        <w:t xml:space="preserve">מ"פ </w:t>
      </w:r>
      <w:bookmarkStart w:id="26262" w:name="_ETM_Q61_276539"/>
      <w:bookmarkEnd w:id="26262"/>
      <w:r w:rsidRPr="00966116">
        <w:rPr>
          <w:rtl/>
        </w:rPr>
        <w:t xml:space="preserve">צעיר </w:t>
      </w:r>
      <w:bookmarkStart w:id="26263" w:name="_ETM_Q61_277020"/>
      <w:bookmarkEnd w:id="26263"/>
      <w:r w:rsidRPr="00966116">
        <w:rPr>
          <w:rtl/>
        </w:rPr>
        <w:t>בגולני</w:t>
      </w:r>
      <w:r>
        <w:rPr>
          <w:rFonts w:hint="cs"/>
          <w:rtl/>
        </w:rPr>
        <w:t>,</w:t>
      </w:r>
      <w:r w:rsidRPr="00966116">
        <w:rPr>
          <w:rtl/>
        </w:rPr>
        <w:t xml:space="preserve"> </w:t>
      </w:r>
      <w:bookmarkStart w:id="26264" w:name="_ETM_Q61_279069"/>
      <w:bookmarkEnd w:id="26264"/>
      <w:r w:rsidRPr="00966116">
        <w:rPr>
          <w:rtl/>
        </w:rPr>
        <w:t xml:space="preserve">יש </w:t>
      </w:r>
      <w:bookmarkStart w:id="26265" w:name="_ETM_Q61_279310"/>
      <w:bookmarkEnd w:id="26265"/>
      <w:r w:rsidRPr="00966116">
        <w:rPr>
          <w:rtl/>
        </w:rPr>
        <w:t xml:space="preserve">פה </w:t>
      </w:r>
      <w:bookmarkStart w:id="26266" w:name="_ETM_Q61_279459"/>
      <w:bookmarkEnd w:id="26266"/>
      <w:r w:rsidRPr="00966116">
        <w:rPr>
          <w:rtl/>
        </w:rPr>
        <w:t xml:space="preserve">נוספים </w:t>
      </w:r>
      <w:bookmarkStart w:id="26267" w:name="_ETM_Q61_280060"/>
      <w:bookmarkEnd w:id="26267"/>
      <w:r w:rsidRPr="00966116">
        <w:rPr>
          <w:rtl/>
        </w:rPr>
        <w:t xml:space="preserve">ששירתו </w:t>
      </w:r>
      <w:bookmarkStart w:id="26268" w:name="_ETM_Q61_280930"/>
      <w:bookmarkEnd w:id="26268"/>
      <w:r w:rsidRPr="00966116">
        <w:rPr>
          <w:rtl/>
        </w:rPr>
        <w:t>בלבנון</w:t>
      </w:r>
      <w:r>
        <w:rPr>
          <w:rFonts w:hint="cs"/>
          <w:rtl/>
        </w:rPr>
        <w:t>,</w:t>
      </w:r>
      <w:r w:rsidRPr="00966116">
        <w:rPr>
          <w:rtl/>
        </w:rPr>
        <w:t xml:space="preserve"> </w:t>
      </w:r>
      <w:bookmarkStart w:id="26269" w:name="_ETM_Q61_283219"/>
      <w:bookmarkEnd w:id="26269"/>
      <w:r w:rsidRPr="00966116">
        <w:rPr>
          <w:rtl/>
        </w:rPr>
        <w:t xml:space="preserve">מלחמה </w:t>
      </w:r>
      <w:bookmarkStart w:id="26270" w:name="_ETM_Q61_284659"/>
      <w:bookmarkEnd w:id="26270"/>
      <w:r w:rsidRPr="00966116">
        <w:rPr>
          <w:rtl/>
        </w:rPr>
        <w:t xml:space="preserve">שיצרה </w:t>
      </w:r>
      <w:bookmarkStart w:id="26271" w:name="_ETM_Q61_285920"/>
      <w:bookmarkEnd w:id="26271"/>
      <w:r w:rsidRPr="00966116">
        <w:rPr>
          <w:rtl/>
        </w:rPr>
        <w:t xml:space="preserve">שסע </w:t>
      </w:r>
      <w:bookmarkStart w:id="26272" w:name="_ETM_Q61_286429"/>
      <w:bookmarkEnd w:id="26272"/>
      <w:r w:rsidRPr="00966116">
        <w:rPr>
          <w:rtl/>
        </w:rPr>
        <w:t xml:space="preserve">עמוק </w:t>
      </w:r>
      <w:bookmarkStart w:id="26273" w:name="_ETM_Q61_286670"/>
      <w:bookmarkEnd w:id="26273"/>
      <w:r w:rsidRPr="00966116">
        <w:rPr>
          <w:rtl/>
        </w:rPr>
        <w:t xml:space="preserve">בחברה </w:t>
      </w:r>
      <w:bookmarkStart w:id="26274" w:name="_ETM_Q61_287179"/>
      <w:bookmarkEnd w:id="26274"/>
      <w:r w:rsidRPr="00966116">
        <w:rPr>
          <w:rtl/>
        </w:rPr>
        <w:t>הישראלית</w:t>
      </w:r>
      <w:r>
        <w:rPr>
          <w:rFonts w:hint="cs"/>
          <w:rtl/>
        </w:rPr>
        <w:t>:</w:t>
      </w:r>
      <w:r w:rsidRPr="00966116">
        <w:rPr>
          <w:rtl/>
        </w:rPr>
        <w:t xml:space="preserve"> </w:t>
      </w:r>
      <w:bookmarkStart w:id="26275" w:name="_ETM_Q61_287899"/>
      <w:bookmarkStart w:id="26276" w:name="_ETM_Q61_288990"/>
      <w:bookmarkEnd w:id="26275"/>
      <w:bookmarkEnd w:id="26276"/>
      <w:r w:rsidRPr="00966116">
        <w:rPr>
          <w:rtl/>
        </w:rPr>
        <w:t xml:space="preserve">מאות </w:t>
      </w:r>
      <w:bookmarkStart w:id="26277" w:name="_ETM_Q61_289469"/>
      <w:bookmarkEnd w:id="26277"/>
      <w:r w:rsidRPr="00966116">
        <w:rPr>
          <w:rtl/>
        </w:rPr>
        <w:t xml:space="preserve">אלפי </w:t>
      </w:r>
      <w:bookmarkStart w:id="26278" w:name="_ETM_Q61_289770"/>
      <w:bookmarkEnd w:id="26278"/>
      <w:r w:rsidRPr="00966116">
        <w:rPr>
          <w:rtl/>
        </w:rPr>
        <w:t xml:space="preserve">אנשים </w:t>
      </w:r>
      <w:bookmarkStart w:id="26279" w:name="_ETM_Q61_290159"/>
      <w:bookmarkEnd w:id="26279"/>
      <w:r w:rsidRPr="00966116">
        <w:rPr>
          <w:rtl/>
        </w:rPr>
        <w:t>ברחובות</w:t>
      </w:r>
      <w:r>
        <w:rPr>
          <w:rFonts w:hint="cs"/>
          <w:rtl/>
        </w:rPr>
        <w:t>,</w:t>
      </w:r>
      <w:r w:rsidRPr="00966116">
        <w:rPr>
          <w:rtl/>
        </w:rPr>
        <w:t xml:space="preserve"> </w:t>
      </w:r>
      <w:bookmarkStart w:id="26280" w:name="_ETM_Q61_290820"/>
      <w:bookmarkEnd w:id="26280"/>
      <w:r w:rsidRPr="00966116">
        <w:rPr>
          <w:rtl/>
        </w:rPr>
        <w:t>הפגנות</w:t>
      </w:r>
      <w:r>
        <w:rPr>
          <w:rFonts w:hint="cs"/>
          <w:rtl/>
        </w:rPr>
        <w:t>,</w:t>
      </w:r>
      <w:r w:rsidRPr="00966116">
        <w:rPr>
          <w:rtl/>
        </w:rPr>
        <w:t xml:space="preserve"> </w:t>
      </w:r>
      <w:bookmarkStart w:id="26281" w:name="_ETM_Q61_292290"/>
      <w:bookmarkEnd w:id="26281"/>
      <w:r w:rsidRPr="00966116">
        <w:rPr>
          <w:rtl/>
        </w:rPr>
        <w:t xml:space="preserve">ובספטמבר </w:t>
      </w:r>
      <w:bookmarkStart w:id="26282" w:name="_ETM_Q61_293310"/>
      <w:bookmarkEnd w:id="26282"/>
      <w:r w:rsidRPr="00966116">
        <w:rPr>
          <w:rtl/>
        </w:rPr>
        <w:t xml:space="preserve">מתרחש </w:t>
      </w:r>
      <w:bookmarkStart w:id="26283" w:name="_ETM_Q61_293850"/>
      <w:bookmarkEnd w:id="26283"/>
      <w:r w:rsidRPr="00966116">
        <w:rPr>
          <w:rtl/>
        </w:rPr>
        <w:t xml:space="preserve">אירוע </w:t>
      </w:r>
      <w:bookmarkStart w:id="26284" w:name="_ETM_Q61_294240"/>
      <w:bookmarkEnd w:id="26284"/>
      <w:r w:rsidRPr="00966116">
        <w:rPr>
          <w:rtl/>
        </w:rPr>
        <w:t xml:space="preserve">שחיילי </w:t>
      </w:r>
      <w:bookmarkStart w:id="26285" w:name="_ETM_Q61_294689"/>
      <w:bookmarkEnd w:id="26285"/>
      <w:r w:rsidRPr="00966116">
        <w:rPr>
          <w:rtl/>
        </w:rPr>
        <w:t xml:space="preserve">צה"ל </w:t>
      </w:r>
      <w:bookmarkStart w:id="26286" w:name="_ETM_Q61_294990"/>
      <w:bookmarkEnd w:id="26286"/>
      <w:r w:rsidRPr="00966116">
        <w:rPr>
          <w:rtl/>
        </w:rPr>
        <w:t xml:space="preserve">לא </w:t>
      </w:r>
      <w:bookmarkStart w:id="26287" w:name="_ETM_Q61_295200"/>
      <w:bookmarkEnd w:id="26287"/>
      <w:r w:rsidRPr="00966116">
        <w:rPr>
          <w:rtl/>
        </w:rPr>
        <w:t xml:space="preserve">היו </w:t>
      </w:r>
      <w:bookmarkStart w:id="26288" w:name="_ETM_Q61_295439"/>
      <w:bookmarkEnd w:id="26288"/>
      <w:r w:rsidRPr="00966116">
        <w:rPr>
          <w:rtl/>
        </w:rPr>
        <w:t xml:space="preserve">מעורבים </w:t>
      </w:r>
      <w:bookmarkStart w:id="26289" w:name="_ETM_Q61_295950"/>
      <w:bookmarkEnd w:id="26289"/>
      <w:r w:rsidRPr="00966116">
        <w:rPr>
          <w:rtl/>
        </w:rPr>
        <w:t xml:space="preserve">בו </w:t>
      </w:r>
      <w:bookmarkStart w:id="26290" w:name="_ETM_Q61_296840"/>
      <w:bookmarkEnd w:id="26290"/>
      <w:r>
        <w:rPr>
          <w:rFonts w:hint="cs"/>
          <w:rtl/>
        </w:rPr>
        <w:t>ב</w:t>
      </w:r>
      <w:r w:rsidRPr="00966116">
        <w:rPr>
          <w:rtl/>
        </w:rPr>
        <w:t>סבר</w:t>
      </w:r>
      <w:r>
        <w:rPr>
          <w:rFonts w:hint="cs"/>
          <w:rtl/>
        </w:rPr>
        <w:t>ה ושתילה.</w:t>
      </w:r>
      <w:bookmarkStart w:id="26291" w:name="_ETM_Q61_297440"/>
      <w:bookmarkStart w:id="26292" w:name="_ETM_Q61_297920"/>
      <w:bookmarkEnd w:id="26291"/>
      <w:bookmarkEnd w:id="26292"/>
      <w:r>
        <w:rPr>
          <w:rFonts w:hint="cs"/>
          <w:rtl/>
        </w:rPr>
        <w:t xml:space="preserve"> </w:t>
      </w:r>
      <w:r w:rsidRPr="00966116">
        <w:rPr>
          <w:rtl/>
        </w:rPr>
        <w:t xml:space="preserve">בעקבות </w:t>
      </w:r>
      <w:bookmarkStart w:id="26293" w:name="_ETM_Q61_299850"/>
      <w:bookmarkEnd w:id="26293"/>
      <w:r w:rsidRPr="00966116">
        <w:rPr>
          <w:rtl/>
        </w:rPr>
        <w:t xml:space="preserve">האירוע </w:t>
      </w:r>
      <w:bookmarkStart w:id="26294" w:name="_ETM_Q61_300360"/>
      <w:bookmarkEnd w:id="26294"/>
      <w:r w:rsidRPr="00966116">
        <w:rPr>
          <w:rtl/>
        </w:rPr>
        <w:t xml:space="preserve">הזה </w:t>
      </w:r>
      <w:bookmarkStart w:id="26295" w:name="_ETM_Q61_300720"/>
      <w:bookmarkEnd w:id="26295"/>
      <w:r w:rsidRPr="00966116">
        <w:rPr>
          <w:rtl/>
        </w:rPr>
        <w:t xml:space="preserve">והשסע </w:t>
      </w:r>
      <w:bookmarkStart w:id="26296" w:name="_ETM_Q61_301320"/>
      <w:bookmarkEnd w:id="26296"/>
      <w:r w:rsidRPr="00966116">
        <w:rPr>
          <w:rtl/>
        </w:rPr>
        <w:t xml:space="preserve">שהיה </w:t>
      </w:r>
      <w:bookmarkStart w:id="26297" w:name="_ETM_Q61_301560"/>
      <w:bookmarkEnd w:id="26297"/>
      <w:r w:rsidRPr="00966116">
        <w:rPr>
          <w:rtl/>
        </w:rPr>
        <w:t xml:space="preserve">בחברה </w:t>
      </w:r>
      <w:bookmarkStart w:id="26298" w:name="_ETM_Q61_301979"/>
      <w:bookmarkEnd w:id="26298"/>
      <w:r w:rsidRPr="00966116">
        <w:rPr>
          <w:rtl/>
        </w:rPr>
        <w:t xml:space="preserve">הישראלית </w:t>
      </w:r>
      <w:bookmarkStart w:id="26299" w:name="_ETM_Q61_303349"/>
      <w:bookmarkEnd w:id="26299"/>
      <w:r w:rsidRPr="00966116">
        <w:rPr>
          <w:rtl/>
        </w:rPr>
        <w:t xml:space="preserve">יש </w:t>
      </w:r>
      <w:bookmarkStart w:id="26300" w:name="_ETM_Q61_303619"/>
      <w:bookmarkEnd w:id="26300"/>
      <w:r w:rsidRPr="00966116">
        <w:rPr>
          <w:rtl/>
        </w:rPr>
        <w:t>פני</w:t>
      </w:r>
      <w:r>
        <w:rPr>
          <w:rFonts w:hint="cs"/>
          <w:rtl/>
        </w:rPr>
        <w:t>י</w:t>
      </w:r>
      <w:r w:rsidRPr="00966116">
        <w:rPr>
          <w:rtl/>
        </w:rPr>
        <w:t xml:space="preserve">ה </w:t>
      </w:r>
      <w:bookmarkStart w:id="26301" w:name="_ETM_Q61_304009"/>
      <w:bookmarkEnd w:id="26301"/>
      <w:r w:rsidRPr="00966116">
        <w:rPr>
          <w:rtl/>
        </w:rPr>
        <w:t xml:space="preserve">חריגה </w:t>
      </w:r>
      <w:bookmarkStart w:id="26302" w:name="_ETM_Q61_304549"/>
      <w:bookmarkEnd w:id="26302"/>
      <w:r w:rsidRPr="00966116">
        <w:rPr>
          <w:rtl/>
        </w:rPr>
        <w:t xml:space="preserve">מאוד </w:t>
      </w:r>
      <w:bookmarkStart w:id="26303" w:name="_ETM_Q61_304909"/>
      <w:bookmarkEnd w:id="26303"/>
      <w:r w:rsidRPr="00966116">
        <w:rPr>
          <w:rtl/>
        </w:rPr>
        <w:t>של</w:t>
      </w:r>
      <w:r>
        <w:rPr>
          <w:rFonts w:hint="cs"/>
          <w:rtl/>
        </w:rPr>
        <w:t xml:space="preserve"> </w:t>
      </w:r>
      <w:r>
        <w:rPr>
          <w:rFonts w:hint="cs"/>
          <w:rtl/>
        </w:rPr>
        <w:lastRenderedPageBreak/>
        <w:t>ה</w:t>
      </w:r>
      <w:r w:rsidRPr="00966116">
        <w:rPr>
          <w:rtl/>
        </w:rPr>
        <w:t xml:space="preserve">נשיא </w:t>
      </w:r>
      <w:bookmarkStart w:id="26304" w:name="_ETM_Q61_305419"/>
      <w:bookmarkEnd w:id="26304"/>
      <w:r w:rsidRPr="00966116">
        <w:rPr>
          <w:rtl/>
        </w:rPr>
        <w:t>נבון</w:t>
      </w:r>
      <w:r>
        <w:rPr>
          <w:rFonts w:hint="cs"/>
          <w:rtl/>
        </w:rPr>
        <w:t>.</w:t>
      </w:r>
      <w:r w:rsidRPr="00966116">
        <w:rPr>
          <w:rtl/>
        </w:rPr>
        <w:t xml:space="preserve"> </w:t>
      </w:r>
      <w:bookmarkStart w:id="26305" w:name="_ETM_Q61_306630"/>
      <w:bookmarkEnd w:id="26305"/>
      <w:r w:rsidRPr="00966116">
        <w:rPr>
          <w:rtl/>
        </w:rPr>
        <w:t xml:space="preserve">הוא </w:t>
      </w:r>
      <w:bookmarkStart w:id="26306" w:name="_ETM_Q61_306869"/>
      <w:bookmarkEnd w:id="26306"/>
      <w:r w:rsidRPr="00966116">
        <w:rPr>
          <w:rtl/>
        </w:rPr>
        <w:t xml:space="preserve">פונה </w:t>
      </w:r>
      <w:bookmarkStart w:id="26307" w:name="_ETM_Q61_307530"/>
      <w:bookmarkEnd w:id="26307"/>
      <w:r w:rsidRPr="00966116">
        <w:rPr>
          <w:rtl/>
        </w:rPr>
        <w:t xml:space="preserve">למנחם </w:t>
      </w:r>
      <w:bookmarkStart w:id="26308" w:name="_ETM_Q61_308160"/>
      <w:bookmarkEnd w:id="26308"/>
      <w:r>
        <w:rPr>
          <w:rFonts w:hint="cs"/>
          <w:rtl/>
        </w:rPr>
        <w:t>ב</w:t>
      </w:r>
      <w:r w:rsidRPr="00966116">
        <w:rPr>
          <w:rtl/>
        </w:rPr>
        <w:t>ג</w:t>
      </w:r>
      <w:r>
        <w:rPr>
          <w:rFonts w:hint="cs"/>
          <w:rtl/>
        </w:rPr>
        <w:t>י</w:t>
      </w:r>
      <w:r w:rsidRPr="00966116">
        <w:rPr>
          <w:rtl/>
        </w:rPr>
        <w:t>ן</w:t>
      </w:r>
      <w:r>
        <w:rPr>
          <w:rFonts w:hint="cs"/>
          <w:rtl/>
        </w:rPr>
        <w:t>,</w:t>
      </w:r>
      <w:r w:rsidRPr="00966116">
        <w:rPr>
          <w:rtl/>
        </w:rPr>
        <w:t xml:space="preserve"> </w:t>
      </w:r>
      <w:bookmarkStart w:id="26309" w:name="_ETM_Q61_308459"/>
      <w:bookmarkEnd w:id="26309"/>
      <w:r w:rsidRPr="00966116">
        <w:rPr>
          <w:rtl/>
        </w:rPr>
        <w:t xml:space="preserve">שהיה </w:t>
      </w:r>
      <w:bookmarkStart w:id="26310" w:name="_ETM_Q61_308700"/>
      <w:bookmarkEnd w:id="26310"/>
      <w:r w:rsidRPr="00966116">
        <w:rPr>
          <w:rtl/>
        </w:rPr>
        <w:t xml:space="preserve">ראש </w:t>
      </w:r>
      <w:bookmarkStart w:id="26311" w:name="_ETM_Q61_308880"/>
      <w:bookmarkEnd w:id="26311"/>
      <w:r w:rsidRPr="00966116">
        <w:rPr>
          <w:rtl/>
        </w:rPr>
        <w:t>ממשלה</w:t>
      </w:r>
      <w:r>
        <w:rPr>
          <w:rFonts w:hint="cs"/>
          <w:rtl/>
        </w:rPr>
        <w:t>,</w:t>
      </w:r>
      <w:r w:rsidRPr="00966116">
        <w:rPr>
          <w:rtl/>
        </w:rPr>
        <w:t xml:space="preserve"> </w:t>
      </w:r>
      <w:bookmarkStart w:id="26312" w:name="_ETM_Q61_310130"/>
      <w:bookmarkEnd w:id="26312"/>
      <w:r w:rsidRPr="00966116">
        <w:rPr>
          <w:rtl/>
        </w:rPr>
        <w:t xml:space="preserve">ותובע </w:t>
      </w:r>
      <w:bookmarkStart w:id="26313" w:name="_ETM_Q61_311060"/>
      <w:bookmarkEnd w:id="26313"/>
      <w:r w:rsidRPr="00966116">
        <w:rPr>
          <w:rtl/>
        </w:rPr>
        <w:t xml:space="preserve">ממנחם </w:t>
      </w:r>
      <w:bookmarkStart w:id="26314" w:name="_ETM_Q61_311660"/>
      <w:bookmarkEnd w:id="26314"/>
      <w:r w:rsidRPr="00966116">
        <w:rPr>
          <w:rtl/>
        </w:rPr>
        <w:t xml:space="preserve">בגין </w:t>
      </w:r>
      <w:bookmarkStart w:id="26315" w:name="_ETM_Q61_312080"/>
      <w:bookmarkEnd w:id="26315"/>
      <w:r w:rsidRPr="00966116">
        <w:rPr>
          <w:rtl/>
        </w:rPr>
        <w:t xml:space="preserve">להקים </w:t>
      </w:r>
      <w:bookmarkStart w:id="26316" w:name="_ETM_Q61_313239"/>
      <w:bookmarkEnd w:id="26316"/>
      <w:r w:rsidRPr="00966116">
        <w:rPr>
          <w:rtl/>
        </w:rPr>
        <w:t xml:space="preserve">ועדת </w:t>
      </w:r>
      <w:bookmarkStart w:id="26317" w:name="_ETM_Q61_313779"/>
      <w:bookmarkEnd w:id="26317"/>
      <w:r w:rsidRPr="00966116">
        <w:rPr>
          <w:rtl/>
        </w:rPr>
        <w:t xml:space="preserve">חקירה </w:t>
      </w:r>
      <w:bookmarkStart w:id="26318" w:name="_ETM_Q61_314169"/>
      <w:bookmarkEnd w:id="26318"/>
      <w:r w:rsidRPr="00966116">
        <w:rPr>
          <w:rtl/>
        </w:rPr>
        <w:t xml:space="preserve">ממלכתית </w:t>
      </w:r>
      <w:bookmarkStart w:id="26319" w:name="_ETM_Q61_315069"/>
      <w:bookmarkEnd w:id="26319"/>
      <w:r w:rsidRPr="00966116">
        <w:rPr>
          <w:rtl/>
        </w:rPr>
        <w:t xml:space="preserve">כדי </w:t>
      </w:r>
      <w:bookmarkStart w:id="26320" w:name="_ETM_Q61_315340"/>
      <w:bookmarkEnd w:id="26320"/>
      <w:r w:rsidRPr="00966116">
        <w:rPr>
          <w:rtl/>
        </w:rPr>
        <w:t xml:space="preserve">לשכך </w:t>
      </w:r>
      <w:bookmarkStart w:id="26321" w:name="_ETM_Q61_316700"/>
      <w:bookmarkEnd w:id="26321"/>
      <w:r w:rsidRPr="00966116">
        <w:rPr>
          <w:rtl/>
        </w:rPr>
        <w:t xml:space="preserve">את </w:t>
      </w:r>
      <w:bookmarkStart w:id="26322" w:name="_ETM_Q61_316879"/>
      <w:bookmarkEnd w:id="26322"/>
      <w:r w:rsidRPr="00966116">
        <w:rPr>
          <w:rtl/>
        </w:rPr>
        <w:t>הז</w:t>
      </w:r>
      <w:r>
        <w:rPr>
          <w:rFonts w:hint="cs"/>
          <w:rtl/>
        </w:rPr>
        <w:t>עם</w:t>
      </w:r>
      <w:r w:rsidRPr="00966116">
        <w:rPr>
          <w:rtl/>
        </w:rPr>
        <w:t xml:space="preserve"> </w:t>
      </w:r>
      <w:bookmarkStart w:id="26323" w:name="_ETM_Q61_317330"/>
      <w:bookmarkEnd w:id="26323"/>
      <w:r w:rsidRPr="00966116">
        <w:rPr>
          <w:rtl/>
        </w:rPr>
        <w:t xml:space="preserve">בחברה </w:t>
      </w:r>
      <w:bookmarkStart w:id="26324" w:name="_ETM_Q61_317840"/>
      <w:bookmarkEnd w:id="26324"/>
      <w:r w:rsidRPr="00966116">
        <w:rPr>
          <w:rtl/>
        </w:rPr>
        <w:t xml:space="preserve">הישראלית </w:t>
      </w:r>
      <w:bookmarkStart w:id="26325" w:name="_ETM_Q61_319230"/>
      <w:bookmarkEnd w:id="26325"/>
      <w:r w:rsidRPr="00966116">
        <w:rPr>
          <w:rtl/>
        </w:rPr>
        <w:t xml:space="preserve">ולהראות </w:t>
      </w:r>
      <w:bookmarkStart w:id="26326" w:name="_ETM_Q61_319980"/>
      <w:bookmarkEnd w:id="26326"/>
      <w:r w:rsidRPr="00966116">
        <w:rPr>
          <w:rtl/>
        </w:rPr>
        <w:t>ל</w:t>
      </w:r>
      <w:bookmarkStart w:id="26327" w:name="_ETM_Q61_320460"/>
      <w:bookmarkEnd w:id="26327"/>
      <w:r w:rsidRPr="00966116">
        <w:rPr>
          <w:rtl/>
        </w:rPr>
        <w:t xml:space="preserve">חלק </w:t>
      </w:r>
      <w:bookmarkStart w:id="26328" w:name="_ETM_Q61_320850"/>
      <w:bookmarkEnd w:id="26328"/>
      <w:r w:rsidRPr="00966116">
        <w:rPr>
          <w:rtl/>
        </w:rPr>
        <w:t xml:space="preserve">מהעם </w:t>
      </w:r>
      <w:bookmarkStart w:id="26329" w:name="_ETM_Q61_321389"/>
      <w:bookmarkEnd w:id="26329"/>
      <w:r w:rsidRPr="00966116">
        <w:rPr>
          <w:rtl/>
        </w:rPr>
        <w:t xml:space="preserve">שלוקחים </w:t>
      </w:r>
      <w:bookmarkStart w:id="26330" w:name="_ETM_Q61_321780"/>
      <w:bookmarkEnd w:id="26330"/>
      <w:r w:rsidRPr="00966116">
        <w:rPr>
          <w:rtl/>
        </w:rPr>
        <w:t xml:space="preserve">את </w:t>
      </w:r>
      <w:bookmarkStart w:id="26331" w:name="_ETM_Q61_321840"/>
      <w:bookmarkEnd w:id="26331"/>
      <w:r w:rsidRPr="00966116">
        <w:rPr>
          <w:rtl/>
        </w:rPr>
        <w:t xml:space="preserve">הדברים </w:t>
      </w:r>
      <w:bookmarkStart w:id="26332" w:name="_ETM_Q61_322260"/>
      <w:bookmarkEnd w:id="26332"/>
      <w:r w:rsidRPr="00966116">
        <w:rPr>
          <w:rtl/>
        </w:rPr>
        <w:t xml:space="preserve">בכובד </w:t>
      </w:r>
      <w:bookmarkStart w:id="26333" w:name="_ETM_Q61_322680"/>
      <w:bookmarkEnd w:id="26333"/>
      <w:r w:rsidRPr="00966116">
        <w:rPr>
          <w:rtl/>
        </w:rPr>
        <w:t>ראש</w:t>
      </w:r>
      <w:r>
        <w:rPr>
          <w:rFonts w:hint="cs"/>
          <w:rtl/>
        </w:rPr>
        <w:t>.</w:t>
      </w:r>
    </w:p>
    <w:p w:rsidR="00BA0AD4" w:rsidRDefault="00BA0AD4" w:rsidP="00C927FB">
      <w:pPr>
        <w:rPr>
          <w:rtl/>
        </w:rPr>
      </w:pPr>
    </w:p>
    <w:p w:rsidR="00BA0AD4" w:rsidRDefault="00BA0AD4" w:rsidP="00C927FB">
      <w:pPr>
        <w:rPr>
          <w:rtl/>
        </w:rPr>
      </w:pPr>
      <w:bookmarkStart w:id="26334" w:name="_ETM_Q61_323570"/>
      <w:bookmarkEnd w:id="26334"/>
      <w:r w:rsidRPr="00966116">
        <w:rPr>
          <w:rtl/>
        </w:rPr>
        <w:t xml:space="preserve">מנחם </w:t>
      </w:r>
      <w:bookmarkStart w:id="26335" w:name="_ETM_Q61_324139"/>
      <w:bookmarkEnd w:id="26335"/>
      <w:r w:rsidRPr="00966116">
        <w:rPr>
          <w:rtl/>
        </w:rPr>
        <w:t xml:space="preserve">בגין </w:t>
      </w:r>
      <w:bookmarkStart w:id="26336" w:name="_ETM_Q61_324470"/>
      <w:bookmarkEnd w:id="26336"/>
      <w:r w:rsidRPr="00966116">
        <w:rPr>
          <w:rtl/>
        </w:rPr>
        <w:t xml:space="preserve">בשלב </w:t>
      </w:r>
      <w:bookmarkStart w:id="26337" w:name="_ETM_Q61_324860"/>
      <w:bookmarkEnd w:id="26337"/>
      <w:r w:rsidRPr="00966116">
        <w:rPr>
          <w:rtl/>
        </w:rPr>
        <w:t xml:space="preserve">ראשון </w:t>
      </w:r>
      <w:bookmarkStart w:id="26338" w:name="_ETM_Q61_325850"/>
      <w:bookmarkEnd w:id="26338"/>
      <w:r w:rsidRPr="00966116">
        <w:rPr>
          <w:rtl/>
        </w:rPr>
        <w:t xml:space="preserve">מסרב </w:t>
      </w:r>
      <w:bookmarkStart w:id="26339" w:name="_ETM_Q61_326980"/>
      <w:bookmarkEnd w:id="26339"/>
      <w:r w:rsidRPr="00966116">
        <w:rPr>
          <w:rtl/>
        </w:rPr>
        <w:t>ו</w:t>
      </w:r>
      <w:bookmarkStart w:id="26340" w:name="_ETM_Q61_327280"/>
      <w:bookmarkEnd w:id="26340"/>
      <w:r w:rsidRPr="00966116">
        <w:rPr>
          <w:rtl/>
        </w:rPr>
        <w:t xml:space="preserve">אומר </w:t>
      </w:r>
      <w:bookmarkStart w:id="26341" w:name="_ETM_Q61_327580"/>
      <w:bookmarkEnd w:id="26341"/>
      <w:r w:rsidRPr="00966116">
        <w:rPr>
          <w:rtl/>
        </w:rPr>
        <w:t xml:space="preserve">שזה </w:t>
      </w:r>
      <w:bookmarkStart w:id="26342" w:name="_ETM_Q61_327880"/>
      <w:bookmarkEnd w:id="26342"/>
      <w:r w:rsidRPr="00966116">
        <w:rPr>
          <w:rtl/>
        </w:rPr>
        <w:t xml:space="preserve">יביא </w:t>
      </w:r>
      <w:bookmarkStart w:id="26343" w:name="_ETM_Q61_328240"/>
      <w:bookmarkEnd w:id="26343"/>
      <w:r w:rsidRPr="00966116">
        <w:rPr>
          <w:rtl/>
        </w:rPr>
        <w:t xml:space="preserve">לזה </w:t>
      </w:r>
      <w:bookmarkStart w:id="26344" w:name="_ETM_Q61_328630"/>
      <w:bookmarkEnd w:id="26344"/>
      <w:r w:rsidRPr="00966116">
        <w:rPr>
          <w:rtl/>
        </w:rPr>
        <w:t>ש</w:t>
      </w:r>
      <w:bookmarkStart w:id="26345" w:name="_ETM_Q61_329620"/>
      <w:bookmarkEnd w:id="26345"/>
      <w:r w:rsidRPr="00966116">
        <w:rPr>
          <w:rtl/>
        </w:rPr>
        <w:t xml:space="preserve">יאשימו </w:t>
      </w:r>
      <w:bookmarkStart w:id="26346" w:name="_ETM_Q61_330160"/>
      <w:bookmarkEnd w:id="26346"/>
      <w:r w:rsidRPr="00966116">
        <w:rPr>
          <w:rtl/>
        </w:rPr>
        <w:t xml:space="preserve">את </w:t>
      </w:r>
      <w:bookmarkStart w:id="26347" w:name="_ETM_Q61_330250"/>
      <w:bookmarkEnd w:id="26347"/>
      <w:r w:rsidRPr="00966116">
        <w:rPr>
          <w:rtl/>
        </w:rPr>
        <w:t xml:space="preserve">מדינת </w:t>
      </w:r>
      <w:bookmarkStart w:id="26348" w:name="_ETM_Q61_330700"/>
      <w:bookmarkEnd w:id="26348"/>
      <w:r w:rsidRPr="00966116">
        <w:rPr>
          <w:rtl/>
        </w:rPr>
        <w:t>ישראל</w:t>
      </w:r>
      <w:r>
        <w:rPr>
          <w:rFonts w:hint="cs"/>
          <w:rtl/>
        </w:rPr>
        <w:t>,</w:t>
      </w:r>
      <w:r w:rsidRPr="00966116">
        <w:rPr>
          <w:rtl/>
        </w:rPr>
        <w:t xml:space="preserve"> </w:t>
      </w:r>
      <w:bookmarkStart w:id="26349" w:name="_ETM_Q61_332159"/>
      <w:bookmarkEnd w:id="26349"/>
      <w:r w:rsidRPr="00966116">
        <w:rPr>
          <w:rtl/>
        </w:rPr>
        <w:t xml:space="preserve">ואחרי </w:t>
      </w:r>
      <w:bookmarkStart w:id="26350" w:name="_ETM_Q61_333419"/>
      <w:bookmarkEnd w:id="26350"/>
      <w:r w:rsidRPr="00966116">
        <w:rPr>
          <w:rtl/>
        </w:rPr>
        <w:t xml:space="preserve">מאמץ </w:t>
      </w:r>
      <w:bookmarkStart w:id="26351" w:name="_ETM_Q61_334290"/>
      <w:bookmarkEnd w:id="26351"/>
      <w:r w:rsidRPr="00966116">
        <w:rPr>
          <w:rtl/>
        </w:rPr>
        <w:t xml:space="preserve">נוסף </w:t>
      </w:r>
      <w:bookmarkStart w:id="26352" w:name="_ETM_Q61_335490"/>
      <w:bookmarkEnd w:id="26352"/>
      <w:r w:rsidRPr="00966116">
        <w:rPr>
          <w:rtl/>
        </w:rPr>
        <w:t xml:space="preserve">הוא </w:t>
      </w:r>
      <w:bookmarkStart w:id="26353" w:name="_ETM_Q61_335580"/>
      <w:bookmarkEnd w:id="26353"/>
      <w:r w:rsidRPr="00966116">
        <w:rPr>
          <w:rtl/>
        </w:rPr>
        <w:t xml:space="preserve">מחליט </w:t>
      </w:r>
      <w:bookmarkStart w:id="26354" w:name="_ETM_Q61_336000"/>
      <w:bookmarkEnd w:id="26354"/>
      <w:r w:rsidRPr="00966116">
        <w:rPr>
          <w:rtl/>
        </w:rPr>
        <w:t xml:space="preserve">להקים </w:t>
      </w:r>
      <w:bookmarkStart w:id="26355" w:name="_ETM_Q61_337080"/>
      <w:bookmarkEnd w:id="26355"/>
      <w:r w:rsidRPr="00966116">
        <w:rPr>
          <w:rtl/>
        </w:rPr>
        <w:t xml:space="preserve">ועדת </w:t>
      </w:r>
      <w:bookmarkStart w:id="26356" w:name="_ETM_Q61_337560"/>
      <w:bookmarkEnd w:id="26356"/>
      <w:r w:rsidRPr="00966116">
        <w:rPr>
          <w:rtl/>
        </w:rPr>
        <w:t>חקירה</w:t>
      </w:r>
      <w:r>
        <w:rPr>
          <w:rFonts w:hint="cs"/>
          <w:rtl/>
        </w:rPr>
        <w:t>.</w:t>
      </w:r>
      <w:r w:rsidRPr="00966116">
        <w:rPr>
          <w:rtl/>
        </w:rPr>
        <w:t xml:space="preserve"> </w:t>
      </w:r>
      <w:bookmarkStart w:id="26357" w:name="_ETM_Q61_338780"/>
      <w:bookmarkEnd w:id="26357"/>
      <w:r w:rsidRPr="00966116">
        <w:rPr>
          <w:rtl/>
        </w:rPr>
        <w:t xml:space="preserve">היינו </w:t>
      </w:r>
      <w:bookmarkStart w:id="26358" w:name="_ETM_Q61_339080"/>
      <w:bookmarkEnd w:id="26358"/>
      <w:r w:rsidRPr="00966116">
        <w:rPr>
          <w:rtl/>
        </w:rPr>
        <w:t xml:space="preserve">אז </w:t>
      </w:r>
      <w:bookmarkStart w:id="26359" w:name="_ETM_Q61_339230"/>
      <w:bookmarkEnd w:id="26359"/>
      <w:r w:rsidRPr="00966116">
        <w:rPr>
          <w:rtl/>
        </w:rPr>
        <w:t xml:space="preserve">בתקופה </w:t>
      </w:r>
      <w:bookmarkStart w:id="26360" w:name="_ETM_Q61_339950"/>
      <w:bookmarkEnd w:id="26360"/>
      <w:r w:rsidRPr="00966116">
        <w:rPr>
          <w:rtl/>
        </w:rPr>
        <w:t xml:space="preserve">מורכבת </w:t>
      </w:r>
      <w:bookmarkStart w:id="26361" w:name="_ETM_Q61_340610"/>
      <w:bookmarkEnd w:id="26361"/>
      <w:r w:rsidRPr="00966116">
        <w:rPr>
          <w:rtl/>
        </w:rPr>
        <w:t xml:space="preserve">על </w:t>
      </w:r>
      <w:bookmarkStart w:id="26362" w:name="_ETM_Q61_340730"/>
      <w:bookmarkEnd w:id="26362"/>
      <w:r w:rsidRPr="00966116">
        <w:rPr>
          <w:rtl/>
        </w:rPr>
        <w:t xml:space="preserve">רקע </w:t>
      </w:r>
      <w:bookmarkStart w:id="26363" w:name="_ETM_Q61_341239"/>
      <w:bookmarkEnd w:id="26363"/>
      <w:r w:rsidRPr="00966116">
        <w:rPr>
          <w:rtl/>
        </w:rPr>
        <w:t xml:space="preserve">אחר </w:t>
      </w:r>
      <w:bookmarkStart w:id="26364" w:name="_ETM_Q61_341599"/>
      <w:bookmarkEnd w:id="26364"/>
      <w:r w:rsidRPr="00966116">
        <w:rPr>
          <w:rtl/>
        </w:rPr>
        <w:t>לגמרי</w:t>
      </w:r>
      <w:r>
        <w:rPr>
          <w:rFonts w:hint="cs"/>
          <w:rtl/>
        </w:rPr>
        <w:t>,</w:t>
      </w:r>
      <w:r w:rsidRPr="00966116">
        <w:rPr>
          <w:rtl/>
        </w:rPr>
        <w:t xml:space="preserve"> </w:t>
      </w:r>
      <w:bookmarkStart w:id="26365" w:name="_ETM_Q61_342910"/>
      <w:bookmarkEnd w:id="26365"/>
      <w:r w:rsidRPr="00966116">
        <w:rPr>
          <w:rtl/>
        </w:rPr>
        <w:t xml:space="preserve">אבל </w:t>
      </w:r>
      <w:bookmarkStart w:id="26366" w:name="_ETM_Q61_343120"/>
      <w:bookmarkStart w:id="26367" w:name="_ETM_Q61_343210"/>
      <w:bookmarkEnd w:id="26366"/>
      <w:bookmarkEnd w:id="26367"/>
      <w:r w:rsidRPr="00966116">
        <w:rPr>
          <w:rtl/>
        </w:rPr>
        <w:t xml:space="preserve">יכול </w:t>
      </w:r>
      <w:bookmarkStart w:id="26368" w:name="_ETM_Q61_343480"/>
      <w:bookmarkEnd w:id="26368"/>
      <w:r w:rsidRPr="00966116">
        <w:rPr>
          <w:rtl/>
        </w:rPr>
        <w:t xml:space="preserve">להזכיר </w:t>
      </w:r>
      <w:bookmarkStart w:id="26369" w:name="_ETM_Q61_344080"/>
      <w:bookmarkEnd w:id="26369"/>
      <w:r w:rsidRPr="00966116">
        <w:rPr>
          <w:rtl/>
        </w:rPr>
        <w:t xml:space="preserve">גם </w:t>
      </w:r>
      <w:bookmarkStart w:id="26370" w:name="_ETM_Q61_344320"/>
      <w:bookmarkEnd w:id="26370"/>
      <w:r w:rsidRPr="00966116">
        <w:rPr>
          <w:rtl/>
        </w:rPr>
        <w:t xml:space="preserve">את </w:t>
      </w:r>
      <w:bookmarkStart w:id="26371" w:name="_ETM_Q61_344380"/>
      <w:bookmarkEnd w:id="26371"/>
      <w:r w:rsidRPr="00966116">
        <w:rPr>
          <w:rtl/>
        </w:rPr>
        <w:t xml:space="preserve">השסע </w:t>
      </w:r>
      <w:bookmarkStart w:id="26372" w:name="_ETM_Q61_344830"/>
      <w:bookmarkEnd w:id="26372"/>
      <w:r w:rsidRPr="00966116">
        <w:rPr>
          <w:rtl/>
        </w:rPr>
        <w:t xml:space="preserve">החברתי </w:t>
      </w:r>
      <w:bookmarkStart w:id="26373" w:name="_ETM_Q61_345370"/>
      <w:bookmarkEnd w:id="26373"/>
      <w:r>
        <w:rPr>
          <w:rFonts w:hint="cs"/>
          <w:rtl/>
        </w:rPr>
        <w:t>העמוק</w:t>
      </w:r>
      <w:r w:rsidRPr="00966116">
        <w:rPr>
          <w:rtl/>
        </w:rPr>
        <w:t xml:space="preserve"> </w:t>
      </w:r>
      <w:bookmarkStart w:id="26374" w:name="_ETM_Q61_346450"/>
      <w:bookmarkEnd w:id="26374"/>
      <w:r w:rsidRPr="00966116">
        <w:rPr>
          <w:rtl/>
        </w:rPr>
        <w:t xml:space="preserve">וגם </w:t>
      </w:r>
      <w:bookmarkStart w:id="26375" w:name="_ETM_Q61_347769"/>
      <w:bookmarkEnd w:id="26375"/>
      <w:r>
        <w:rPr>
          <w:rFonts w:hint="cs"/>
          <w:rtl/>
        </w:rPr>
        <w:t>פ</w:t>
      </w:r>
      <w:r w:rsidRPr="00966116">
        <w:rPr>
          <w:rtl/>
        </w:rPr>
        <w:t xml:space="preserve">נייה </w:t>
      </w:r>
      <w:bookmarkStart w:id="26376" w:name="_ETM_Q61_348159"/>
      <w:bookmarkEnd w:id="26376"/>
      <w:r w:rsidRPr="00966116">
        <w:rPr>
          <w:rtl/>
        </w:rPr>
        <w:t xml:space="preserve">של </w:t>
      </w:r>
      <w:bookmarkStart w:id="26377" w:name="_ETM_Q61_348430"/>
      <w:bookmarkEnd w:id="26377"/>
      <w:r w:rsidRPr="00966116">
        <w:rPr>
          <w:rtl/>
        </w:rPr>
        <w:t>נשי</w:t>
      </w:r>
      <w:r>
        <w:rPr>
          <w:rFonts w:hint="cs"/>
          <w:rtl/>
        </w:rPr>
        <w:t>א.</w:t>
      </w:r>
      <w:bookmarkStart w:id="26378" w:name="_ETM_Q61_349740"/>
      <w:bookmarkEnd w:id="26378"/>
    </w:p>
    <w:p w:rsidR="00BA0AD4" w:rsidRDefault="00BA0AD4" w:rsidP="00C927FB">
      <w:pPr>
        <w:rPr>
          <w:rtl/>
        </w:rPr>
      </w:pPr>
    </w:p>
    <w:p w:rsidR="00BA0AD4" w:rsidRDefault="00BA0AD4" w:rsidP="00C927FB">
      <w:pPr>
        <w:rPr>
          <w:rtl/>
        </w:rPr>
      </w:pPr>
      <w:r w:rsidRPr="00966116">
        <w:rPr>
          <w:rtl/>
        </w:rPr>
        <w:t xml:space="preserve">אני </w:t>
      </w:r>
      <w:bookmarkStart w:id="26379" w:name="_ETM_Q61_350100"/>
      <w:bookmarkEnd w:id="26379"/>
      <w:r w:rsidRPr="00966116">
        <w:rPr>
          <w:rtl/>
        </w:rPr>
        <w:t xml:space="preserve">אומר </w:t>
      </w:r>
      <w:bookmarkStart w:id="26380" w:name="_ETM_Q61_350400"/>
      <w:bookmarkEnd w:id="26380"/>
      <w:r w:rsidRPr="00966116">
        <w:rPr>
          <w:rtl/>
        </w:rPr>
        <w:t xml:space="preserve">את </w:t>
      </w:r>
      <w:bookmarkStart w:id="26381" w:name="_ETM_Q61_350520"/>
      <w:bookmarkEnd w:id="26381"/>
      <w:r w:rsidRPr="00966116">
        <w:rPr>
          <w:rtl/>
        </w:rPr>
        <w:t xml:space="preserve">זה </w:t>
      </w:r>
      <w:bookmarkStart w:id="26382" w:name="_ETM_Q61_350880"/>
      <w:bookmarkEnd w:id="26382"/>
      <w:r w:rsidRPr="00966116">
        <w:rPr>
          <w:rtl/>
        </w:rPr>
        <w:t xml:space="preserve">כי </w:t>
      </w:r>
      <w:bookmarkStart w:id="26383" w:name="_ETM_Q61_351060"/>
      <w:bookmarkEnd w:id="26383"/>
      <w:r w:rsidRPr="00966116">
        <w:rPr>
          <w:rtl/>
        </w:rPr>
        <w:t xml:space="preserve">אנחנו </w:t>
      </w:r>
      <w:bookmarkStart w:id="26384" w:name="_ETM_Q61_351360"/>
      <w:bookmarkEnd w:id="26384"/>
      <w:r w:rsidRPr="00966116">
        <w:rPr>
          <w:rtl/>
        </w:rPr>
        <w:t xml:space="preserve">נכנסים </w:t>
      </w:r>
      <w:bookmarkStart w:id="26385" w:name="_ETM_Q61_351930"/>
      <w:bookmarkStart w:id="26386" w:name="_ETM_Q61_352440"/>
      <w:bookmarkEnd w:id="26385"/>
      <w:bookmarkEnd w:id="26386"/>
      <w:r w:rsidRPr="00966116">
        <w:rPr>
          <w:rtl/>
        </w:rPr>
        <w:t>לשנת</w:t>
      </w:r>
      <w:bookmarkStart w:id="26387" w:name="_ETM_Q61_352800"/>
      <w:bookmarkStart w:id="26388" w:name="_ETM_Q61_354380"/>
      <w:bookmarkEnd w:id="26387"/>
      <w:bookmarkEnd w:id="26388"/>
      <w:r>
        <w:rPr>
          <w:rFonts w:hint="cs"/>
          <w:rtl/>
        </w:rPr>
        <w:t xml:space="preserve"> 2023, שנה עם</w:t>
      </w:r>
      <w:r w:rsidRPr="00966116">
        <w:rPr>
          <w:rtl/>
        </w:rPr>
        <w:t xml:space="preserve"> </w:t>
      </w:r>
      <w:bookmarkStart w:id="26389" w:name="_ETM_Q61_354919"/>
      <w:bookmarkEnd w:id="26389"/>
      <w:r w:rsidRPr="00966116">
        <w:rPr>
          <w:rtl/>
        </w:rPr>
        <w:t xml:space="preserve">אתגרים </w:t>
      </w:r>
      <w:bookmarkStart w:id="26390" w:name="_ETM_Q61_355370"/>
      <w:bookmarkEnd w:id="26390"/>
      <w:r w:rsidRPr="00966116">
        <w:rPr>
          <w:rtl/>
        </w:rPr>
        <w:t xml:space="preserve">גדולים </w:t>
      </w:r>
      <w:bookmarkStart w:id="26391" w:name="_ETM_Q61_355850"/>
      <w:bookmarkEnd w:id="26391"/>
      <w:r w:rsidRPr="00966116">
        <w:rPr>
          <w:rtl/>
        </w:rPr>
        <w:t xml:space="preserve">מאוד </w:t>
      </w:r>
      <w:bookmarkStart w:id="26392" w:name="_ETM_Q61_357110"/>
      <w:bookmarkEnd w:id="26392"/>
      <w:r w:rsidRPr="00966116">
        <w:rPr>
          <w:rtl/>
        </w:rPr>
        <w:t>ש</w:t>
      </w:r>
      <w:r>
        <w:rPr>
          <w:rFonts w:hint="cs"/>
          <w:rtl/>
        </w:rPr>
        <w:t>ה</w:t>
      </w:r>
      <w:r w:rsidRPr="00966116">
        <w:rPr>
          <w:rtl/>
        </w:rPr>
        <w:t xml:space="preserve">אחדות </w:t>
      </w:r>
      <w:bookmarkStart w:id="26393" w:name="_ETM_Q61_357770"/>
      <w:bookmarkEnd w:id="26393"/>
      <w:r w:rsidRPr="00966116">
        <w:rPr>
          <w:rtl/>
        </w:rPr>
        <w:t xml:space="preserve">בחברה </w:t>
      </w:r>
      <w:bookmarkStart w:id="26394" w:name="_ETM_Q61_358250"/>
      <w:bookmarkEnd w:id="26394"/>
      <w:r w:rsidRPr="00966116">
        <w:rPr>
          <w:rtl/>
        </w:rPr>
        <w:t xml:space="preserve">הישראלית </w:t>
      </w:r>
      <w:bookmarkStart w:id="26395" w:name="_ETM_Q61_358850"/>
      <w:bookmarkEnd w:id="26395"/>
      <w:r>
        <w:rPr>
          <w:rFonts w:hint="cs"/>
          <w:rtl/>
        </w:rPr>
        <w:t>וה</w:t>
      </w:r>
      <w:r w:rsidRPr="00966116">
        <w:rPr>
          <w:rtl/>
        </w:rPr>
        <w:t xml:space="preserve">ערבות </w:t>
      </w:r>
      <w:bookmarkStart w:id="26396" w:name="_ETM_Q61_359330"/>
      <w:bookmarkEnd w:id="26396"/>
      <w:r w:rsidRPr="00966116">
        <w:rPr>
          <w:rtl/>
        </w:rPr>
        <w:t xml:space="preserve">ההדדית </w:t>
      </w:r>
      <w:bookmarkStart w:id="26397" w:name="_ETM_Q61_360519"/>
      <w:bookmarkStart w:id="26398" w:name="_ETM_Q61_361000"/>
      <w:bookmarkStart w:id="26399" w:name="_ETM_Q61_361540"/>
      <w:bookmarkEnd w:id="26397"/>
      <w:bookmarkEnd w:id="26398"/>
      <w:bookmarkEnd w:id="26399"/>
      <w:r>
        <w:rPr>
          <w:rFonts w:hint="cs"/>
          <w:rtl/>
        </w:rPr>
        <w:t xml:space="preserve">יהיו </w:t>
      </w:r>
      <w:bookmarkStart w:id="26400" w:name="_ETM_Q61_361806"/>
      <w:bookmarkEnd w:id="26400"/>
      <w:r>
        <w:rPr>
          <w:rFonts w:hint="cs"/>
          <w:rtl/>
        </w:rPr>
        <w:t xml:space="preserve">נחוצות </w:t>
      </w:r>
      <w:r w:rsidRPr="00966116">
        <w:rPr>
          <w:rtl/>
        </w:rPr>
        <w:t>מאוד</w:t>
      </w:r>
      <w:r>
        <w:rPr>
          <w:rFonts w:hint="cs"/>
          <w:rtl/>
        </w:rPr>
        <w:t>.</w:t>
      </w:r>
      <w:r w:rsidRPr="00966116">
        <w:rPr>
          <w:rtl/>
        </w:rPr>
        <w:t xml:space="preserve"> </w:t>
      </w:r>
      <w:bookmarkStart w:id="26401" w:name="_ETM_Q61_362630"/>
      <w:bookmarkEnd w:id="26401"/>
      <w:r w:rsidRPr="00966116">
        <w:rPr>
          <w:rtl/>
        </w:rPr>
        <w:t xml:space="preserve">הצורך </w:t>
      </w:r>
      <w:bookmarkStart w:id="26402" w:name="_ETM_Q61_363590"/>
      <w:bookmarkEnd w:id="26402"/>
      <w:r w:rsidRPr="00966116">
        <w:rPr>
          <w:rtl/>
        </w:rPr>
        <w:t xml:space="preserve">לטפל </w:t>
      </w:r>
      <w:bookmarkStart w:id="26403" w:name="_ETM_Q61_364820"/>
      <w:bookmarkEnd w:id="26403"/>
      <w:r w:rsidRPr="00966116">
        <w:rPr>
          <w:rtl/>
        </w:rPr>
        <w:t>בכלכלה</w:t>
      </w:r>
      <w:r>
        <w:rPr>
          <w:rFonts w:hint="cs"/>
          <w:rtl/>
        </w:rPr>
        <w:t>,</w:t>
      </w:r>
      <w:r w:rsidRPr="00966116">
        <w:rPr>
          <w:rtl/>
        </w:rPr>
        <w:t xml:space="preserve"> </w:t>
      </w:r>
      <w:bookmarkStart w:id="26404" w:name="_ETM_Q61_366200"/>
      <w:bookmarkEnd w:id="26404"/>
      <w:r w:rsidRPr="00966116">
        <w:rPr>
          <w:rtl/>
        </w:rPr>
        <w:t>בב</w:t>
      </w:r>
      <w:r>
        <w:rPr>
          <w:rFonts w:hint="cs"/>
          <w:rtl/>
        </w:rPr>
        <w:t>ע</w:t>
      </w:r>
      <w:r w:rsidRPr="00966116">
        <w:rPr>
          <w:rtl/>
        </w:rPr>
        <w:t>י</w:t>
      </w:r>
      <w:r>
        <w:rPr>
          <w:rFonts w:hint="cs"/>
          <w:rtl/>
        </w:rPr>
        <w:t>ו</w:t>
      </w:r>
      <w:r w:rsidRPr="00966116">
        <w:rPr>
          <w:rtl/>
        </w:rPr>
        <w:t xml:space="preserve">ת </w:t>
      </w:r>
      <w:bookmarkStart w:id="26405" w:name="_ETM_Q61_366709"/>
      <w:bookmarkEnd w:id="26405"/>
      <w:r w:rsidRPr="00966116">
        <w:rPr>
          <w:rtl/>
        </w:rPr>
        <w:t>משילות</w:t>
      </w:r>
      <w:r>
        <w:rPr>
          <w:rFonts w:hint="cs"/>
          <w:rtl/>
        </w:rPr>
        <w:t>,</w:t>
      </w:r>
      <w:r w:rsidRPr="00966116">
        <w:rPr>
          <w:rtl/>
        </w:rPr>
        <w:t xml:space="preserve"> </w:t>
      </w:r>
      <w:bookmarkStart w:id="26406" w:name="_ETM_Q61_369079"/>
      <w:bookmarkEnd w:id="26406"/>
      <w:r>
        <w:rPr>
          <w:rFonts w:hint="cs"/>
          <w:rtl/>
        </w:rPr>
        <w:t>ב</w:t>
      </w:r>
      <w:r w:rsidRPr="00966116">
        <w:rPr>
          <w:rtl/>
        </w:rPr>
        <w:t xml:space="preserve">ביטחון </w:t>
      </w:r>
      <w:bookmarkStart w:id="26407" w:name="_ETM_Q61_369889"/>
      <w:bookmarkEnd w:id="26407"/>
      <w:r w:rsidRPr="00966116">
        <w:rPr>
          <w:rtl/>
        </w:rPr>
        <w:t>אישי</w:t>
      </w:r>
      <w:r>
        <w:rPr>
          <w:rFonts w:hint="cs"/>
          <w:rtl/>
        </w:rPr>
        <w:t>,</w:t>
      </w:r>
      <w:r w:rsidRPr="00966116">
        <w:rPr>
          <w:rtl/>
        </w:rPr>
        <w:t xml:space="preserve"> </w:t>
      </w:r>
      <w:bookmarkStart w:id="26408" w:name="_ETM_Q61_371260"/>
      <w:bookmarkEnd w:id="26408"/>
      <w:r w:rsidRPr="00966116">
        <w:rPr>
          <w:rtl/>
        </w:rPr>
        <w:t xml:space="preserve">מחייב </w:t>
      </w:r>
      <w:bookmarkStart w:id="26409" w:name="_ETM_Q61_372940"/>
      <w:bookmarkEnd w:id="26409"/>
      <w:r w:rsidRPr="00966116">
        <w:rPr>
          <w:rtl/>
        </w:rPr>
        <w:t xml:space="preserve">הסכמה </w:t>
      </w:r>
      <w:bookmarkStart w:id="26410" w:name="_ETM_Q61_373480"/>
      <w:bookmarkEnd w:id="26410"/>
      <w:r w:rsidRPr="00966116">
        <w:rPr>
          <w:rtl/>
        </w:rPr>
        <w:t xml:space="preserve">לאומית </w:t>
      </w:r>
      <w:bookmarkStart w:id="26411" w:name="_ETM_Q61_373900"/>
      <w:bookmarkEnd w:id="26411"/>
      <w:r w:rsidRPr="00966116">
        <w:rPr>
          <w:rtl/>
        </w:rPr>
        <w:t xml:space="preserve">רחבה </w:t>
      </w:r>
      <w:bookmarkStart w:id="26412" w:name="_ETM_Q61_375250"/>
      <w:bookmarkEnd w:id="26412"/>
      <w:r w:rsidRPr="00966116">
        <w:rPr>
          <w:rtl/>
        </w:rPr>
        <w:t xml:space="preserve">ככל </w:t>
      </w:r>
      <w:bookmarkStart w:id="26413" w:name="_ETM_Q61_375610"/>
      <w:bookmarkEnd w:id="26413"/>
      <w:r w:rsidRPr="00966116">
        <w:rPr>
          <w:rtl/>
        </w:rPr>
        <w:t xml:space="preserve">האפשר </w:t>
      </w:r>
      <w:bookmarkStart w:id="26414" w:name="_ETM_Q61_376060"/>
      <w:bookmarkEnd w:id="26414"/>
      <w:r w:rsidRPr="00966116">
        <w:rPr>
          <w:rtl/>
        </w:rPr>
        <w:t xml:space="preserve">כדי </w:t>
      </w:r>
      <w:bookmarkStart w:id="26415" w:name="_ETM_Q61_376330"/>
      <w:bookmarkEnd w:id="26415"/>
      <w:r w:rsidRPr="00966116">
        <w:rPr>
          <w:rtl/>
        </w:rPr>
        <w:t xml:space="preserve">לעמוד </w:t>
      </w:r>
      <w:bookmarkStart w:id="26416" w:name="_ETM_Q61_377139"/>
      <w:bookmarkEnd w:id="26416"/>
      <w:r w:rsidRPr="00966116">
        <w:rPr>
          <w:rtl/>
        </w:rPr>
        <w:t xml:space="preserve">באתגרים </w:t>
      </w:r>
      <w:bookmarkStart w:id="26417" w:name="_ETM_Q61_377800"/>
      <w:bookmarkEnd w:id="26417"/>
      <w:r w:rsidRPr="00966116">
        <w:rPr>
          <w:rtl/>
        </w:rPr>
        <w:t>האלה</w:t>
      </w:r>
      <w:r>
        <w:rPr>
          <w:rFonts w:hint="cs"/>
          <w:rtl/>
        </w:rPr>
        <w:t>,</w:t>
      </w:r>
      <w:r w:rsidRPr="00966116">
        <w:rPr>
          <w:rtl/>
        </w:rPr>
        <w:t xml:space="preserve"> </w:t>
      </w:r>
      <w:bookmarkStart w:id="26418" w:name="_ETM_Q61_378870"/>
      <w:bookmarkEnd w:id="26418"/>
      <w:r w:rsidRPr="00966116">
        <w:rPr>
          <w:rtl/>
        </w:rPr>
        <w:t xml:space="preserve">ואני </w:t>
      </w:r>
      <w:bookmarkStart w:id="26419" w:name="_ETM_Q61_379260"/>
      <w:bookmarkEnd w:id="26419"/>
      <w:r w:rsidRPr="00966116">
        <w:rPr>
          <w:rtl/>
        </w:rPr>
        <w:t xml:space="preserve">ממליץ </w:t>
      </w:r>
      <w:bookmarkStart w:id="26420" w:name="_ETM_Q61_380340"/>
      <w:bookmarkEnd w:id="26420"/>
      <w:r w:rsidRPr="00966116">
        <w:rPr>
          <w:rtl/>
        </w:rPr>
        <w:t xml:space="preserve">לעשות </w:t>
      </w:r>
      <w:bookmarkStart w:id="26421" w:name="_ETM_Q61_380790"/>
      <w:bookmarkEnd w:id="26421"/>
      <w:r w:rsidRPr="00966116">
        <w:rPr>
          <w:rtl/>
        </w:rPr>
        <w:t xml:space="preserve">מחשבה </w:t>
      </w:r>
      <w:bookmarkStart w:id="26422" w:name="_ETM_Q61_381300"/>
      <w:bookmarkEnd w:id="26422"/>
      <w:r w:rsidRPr="00966116">
        <w:rPr>
          <w:rtl/>
        </w:rPr>
        <w:t xml:space="preserve">נוספת </w:t>
      </w:r>
      <w:bookmarkStart w:id="26423" w:name="_ETM_Q61_382480"/>
      <w:bookmarkEnd w:id="26423"/>
      <w:r>
        <w:rPr>
          <w:rFonts w:hint="cs"/>
          <w:rtl/>
        </w:rPr>
        <w:t>ע</w:t>
      </w:r>
      <w:r w:rsidRPr="00966116">
        <w:rPr>
          <w:rtl/>
        </w:rPr>
        <w:t xml:space="preserve">ל </w:t>
      </w:r>
      <w:bookmarkStart w:id="26424" w:name="_ETM_Q61_382629"/>
      <w:bookmarkEnd w:id="26424"/>
      <w:r w:rsidRPr="00966116">
        <w:rPr>
          <w:rtl/>
        </w:rPr>
        <w:t xml:space="preserve">התשובה </w:t>
      </w:r>
      <w:bookmarkStart w:id="26425" w:name="_ETM_Q61_383049"/>
      <w:bookmarkEnd w:id="26425"/>
      <w:r w:rsidRPr="00966116">
        <w:rPr>
          <w:rtl/>
        </w:rPr>
        <w:t xml:space="preserve">לנשיא </w:t>
      </w:r>
      <w:bookmarkStart w:id="26426" w:name="_ETM_Q61_383409"/>
      <w:bookmarkEnd w:id="26426"/>
      <w:r w:rsidRPr="00966116">
        <w:rPr>
          <w:rtl/>
        </w:rPr>
        <w:t>המדינה</w:t>
      </w:r>
      <w:r>
        <w:rPr>
          <w:rFonts w:hint="cs"/>
          <w:rtl/>
        </w:rPr>
        <w:t>.</w:t>
      </w:r>
      <w:r w:rsidRPr="00966116">
        <w:rPr>
          <w:rtl/>
        </w:rPr>
        <w:t xml:space="preserve"> </w:t>
      </w:r>
      <w:bookmarkStart w:id="26427" w:name="_ETM_Q61_384220"/>
      <w:bookmarkEnd w:id="26427"/>
      <w:r w:rsidRPr="00966116">
        <w:rPr>
          <w:rtl/>
        </w:rPr>
        <w:t>תודה</w:t>
      </w:r>
      <w:r>
        <w:rPr>
          <w:rFonts w:hint="cs"/>
          <w:rtl/>
        </w:rPr>
        <w:t>.</w:t>
      </w:r>
    </w:p>
    <w:p w:rsidR="00BA0AD4" w:rsidRDefault="00BA0AD4" w:rsidP="00C927FB">
      <w:pPr>
        <w:rPr>
          <w:rtl/>
        </w:rPr>
      </w:pPr>
      <w:bookmarkStart w:id="26428" w:name="_ETM_Q61_385538"/>
      <w:bookmarkStart w:id="26429" w:name="_ETM_Q61_385619"/>
      <w:bookmarkStart w:id="26430" w:name="_ETM_Q61_386002"/>
      <w:bookmarkEnd w:id="26428"/>
      <w:bookmarkEnd w:id="26429"/>
      <w:bookmarkEnd w:id="26430"/>
    </w:p>
    <w:p w:rsidR="00BA0AD4" w:rsidRDefault="00BA0AD4" w:rsidP="00C927FB">
      <w:pPr>
        <w:pStyle w:val="af6"/>
        <w:keepNext/>
        <w:rPr>
          <w:rtl/>
        </w:rPr>
      </w:pPr>
      <w:r w:rsidRPr="001A63AF">
        <w:rPr>
          <w:rStyle w:val="TagStyle"/>
          <w:rtl/>
        </w:rPr>
        <w:t xml:space="preserve"> &lt;&lt; יור &gt;&gt; </w:t>
      </w:r>
      <w:r>
        <w:rPr>
          <w:rtl/>
        </w:rPr>
        <w:t>היו"ר ניסים ואטורי:</w:t>
      </w:r>
      <w:r w:rsidRPr="001A63AF">
        <w:rPr>
          <w:rStyle w:val="TagStyle"/>
          <w:rtl/>
        </w:rPr>
        <w:t xml:space="preserve"> &lt;&lt; יור &gt;&gt;</w:t>
      </w:r>
      <w:r>
        <w:rPr>
          <w:rtl/>
        </w:rPr>
        <w:t xml:space="preserve">   </w:t>
      </w:r>
    </w:p>
    <w:p w:rsidR="00BA0AD4" w:rsidRDefault="00BA0AD4" w:rsidP="00C927FB">
      <w:pPr>
        <w:pStyle w:val="KeepWithNext"/>
        <w:rPr>
          <w:rtl/>
        </w:rPr>
      </w:pPr>
    </w:p>
    <w:p w:rsidR="00BA0AD4" w:rsidRDefault="00BA0AD4" w:rsidP="00C927FB">
      <w:pPr>
        <w:rPr>
          <w:rtl/>
        </w:rPr>
      </w:pPr>
      <w:bookmarkStart w:id="26431" w:name="_ETM_Q61_386089"/>
      <w:bookmarkStart w:id="26432" w:name="_ETM_Q61_387150"/>
      <w:bookmarkEnd w:id="26431"/>
      <w:bookmarkEnd w:id="26432"/>
      <w:r w:rsidRPr="00966116">
        <w:rPr>
          <w:rtl/>
        </w:rPr>
        <w:t xml:space="preserve">חבר </w:t>
      </w:r>
      <w:bookmarkStart w:id="26433" w:name="_ETM_Q61_387540"/>
      <w:bookmarkEnd w:id="26433"/>
      <w:r w:rsidRPr="00966116">
        <w:rPr>
          <w:rtl/>
        </w:rPr>
        <w:t xml:space="preserve">הכנסת </w:t>
      </w:r>
      <w:bookmarkStart w:id="26434" w:name="_ETM_Q61_387989"/>
      <w:bookmarkEnd w:id="26434"/>
      <w:r w:rsidRPr="00966116">
        <w:rPr>
          <w:rtl/>
        </w:rPr>
        <w:t xml:space="preserve">מאיר </w:t>
      </w:r>
      <w:bookmarkStart w:id="26435" w:name="_ETM_Q61_388200"/>
      <w:bookmarkEnd w:id="26435"/>
      <w:r w:rsidRPr="00966116">
        <w:rPr>
          <w:rtl/>
        </w:rPr>
        <w:t>כהן</w:t>
      </w:r>
      <w:r>
        <w:rPr>
          <w:rFonts w:hint="cs"/>
          <w:rtl/>
        </w:rPr>
        <w:t>, בבקשה.</w:t>
      </w:r>
    </w:p>
    <w:p w:rsidR="00BA0AD4" w:rsidRDefault="00BA0AD4" w:rsidP="00C927FB">
      <w:pPr>
        <w:rPr>
          <w:rtl/>
        </w:rPr>
      </w:pPr>
      <w:bookmarkStart w:id="26436" w:name="_ETM_Q61_392592"/>
      <w:bookmarkEnd w:id="26436"/>
    </w:p>
    <w:p w:rsidR="00BA0AD4" w:rsidRDefault="00BA0AD4" w:rsidP="00C927FB">
      <w:pPr>
        <w:pStyle w:val="a4"/>
        <w:keepNext/>
        <w:rPr>
          <w:rtl/>
        </w:rPr>
      </w:pPr>
      <w:bookmarkStart w:id="26437" w:name="ET_speaker_5082_14"/>
      <w:r w:rsidRPr="001A63AF">
        <w:rPr>
          <w:rStyle w:val="TagStyle"/>
          <w:rtl/>
        </w:rPr>
        <w:t xml:space="preserve"> &lt;&lt; דובר &gt;&gt; </w:t>
      </w:r>
      <w:bookmarkStart w:id="26438" w:name="_Toc126687571"/>
      <w:bookmarkStart w:id="26439" w:name="_Toc126687766"/>
      <w:bookmarkStart w:id="26440" w:name="_Toc126687928"/>
      <w:r>
        <w:rPr>
          <w:rtl/>
        </w:rPr>
        <w:t>מאיר כהן (יש עתיד):</w:t>
      </w:r>
      <w:bookmarkEnd w:id="26438"/>
      <w:bookmarkEnd w:id="26439"/>
      <w:bookmarkEnd w:id="26440"/>
      <w:r w:rsidRPr="001A63AF">
        <w:rPr>
          <w:rStyle w:val="TagStyle"/>
          <w:rtl/>
        </w:rPr>
        <w:t xml:space="preserve"> &lt;&lt; דובר &gt;&gt;</w:t>
      </w:r>
      <w:r>
        <w:rPr>
          <w:rtl/>
        </w:rPr>
        <w:t xml:space="preserve">   </w:t>
      </w:r>
      <w:bookmarkEnd w:id="26437"/>
    </w:p>
    <w:p w:rsidR="00BA0AD4" w:rsidRDefault="00BA0AD4" w:rsidP="00C927FB">
      <w:pPr>
        <w:pStyle w:val="KeepWithNext"/>
        <w:rPr>
          <w:rtl/>
        </w:rPr>
      </w:pPr>
    </w:p>
    <w:p w:rsidR="00BA0AD4" w:rsidRDefault="00BA0AD4" w:rsidP="00C927FB">
      <w:pPr>
        <w:rPr>
          <w:rtl/>
        </w:rPr>
      </w:pPr>
      <w:bookmarkStart w:id="26441" w:name="_ETM_Q61_393393"/>
      <w:bookmarkStart w:id="26442" w:name="_ETM_Q61_393497"/>
      <w:bookmarkStart w:id="26443" w:name="_ETM_Q61_401010"/>
      <w:bookmarkEnd w:id="26441"/>
      <w:bookmarkEnd w:id="26442"/>
      <w:bookmarkEnd w:id="26443"/>
      <w:r w:rsidRPr="00966116">
        <w:rPr>
          <w:rtl/>
        </w:rPr>
        <w:t xml:space="preserve">אדוני </w:t>
      </w:r>
      <w:bookmarkStart w:id="26444" w:name="_ETM_Q61_401520"/>
      <w:bookmarkEnd w:id="26444"/>
      <w:r w:rsidRPr="00966116">
        <w:rPr>
          <w:rtl/>
        </w:rPr>
        <w:t>היושב-ראש</w:t>
      </w:r>
      <w:r>
        <w:rPr>
          <w:rFonts w:hint="cs"/>
          <w:rtl/>
        </w:rPr>
        <w:t>,</w:t>
      </w:r>
      <w:r w:rsidRPr="00966116">
        <w:rPr>
          <w:rtl/>
        </w:rPr>
        <w:t xml:space="preserve"> </w:t>
      </w:r>
      <w:bookmarkStart w:id="26445" w:name="_ETM_Q61_402150"/>
      <w:bookmarkEnd w:id="26445"/>
      <w:r w:rsidRPr="00966116">
        <w:rPr>
          <w:rtl/>
        </w:rPr>
        <w:t xml:space="preserve">חברות </w:t>
      </w:r>
      <w:bookmarkStart w:id="26446" w:name="_ETM_Q61_402480"/>
      <w:bookmarkEnd w:id="26446"/>
      <w:r w:rsidRPr="00966116">
        <w:rPr>
          <w:rtl/>
        </w:rPr>
        <w:t xml:space="preserve">וחברי </w:t>
      </w:r>
      <w:bookmarkStart w:id="26447" w:name="_ETM_Q61_402900"/>
      <w:bookmarkEnd w:id="26447"/>
      <w:r w:rsidRPr="00966116">
        <w:rPr>
          <w:rtl/>
        </w:rPr>
        <w:t xml:space="preserve">כנסת </w:t>
      </w:r>
      <w:bookmarkStart w:id="26448" w:name="_ETM_Q61_403230"/>
      <w:bookmarkEnd w:id="26448"/>
      <w:r w:rsidRPr="00966116">
        <w:rPr>
          <w:rtl/>
        </w:rPr>
        <w:t>נכבדים</w:t>
      </w:r>
      <w:r>
        <w:rPr>
          <w:rFonts w:hint="cs"/>
          <w:rtl/>
        </w:rPr>
        <w:t>,</w:t>
      </w:r>
      <w:r w:rsidRPr="00966116">
        <w:rPr>
          <w:rtl/>
        </w:rPr>
        <w:t xml:space="preserve"> </w:t>
      </w:r>
      <w:bookmarkStart w:id="26449" w:name="_ETM_Q61_403710"/>
      <w:bookmarkEnd w:id="26449"/>
      <w:r w:rsidRPr="00966116">
        <w:rPr>
          <w:rtl/>
        </w:rPr>
        <w:t xml:space="preserve">אדוני </w:t>
      </w:r>
      <w:bookmarkStart w:id="26450" w:name="_ETM_Q61_403980"/>
      <w:bookmarkEnd w:id="26450"/>
      <w:r w:rsidRPr="00966116">
        <w:rPr>
          <w:rtl/>
        </w:rPr>
        <w:t xml:space="preserve">ראש </w:t>
      </w:r>
      <w:bookmarkStart w:id="26451" w:name="_ETM_Q61_404400"/>
      <w:bookmarkEnd w:id="26451"/>
      <w:r w:rsidRPr="00966116">
        <w:rPr>
          <w:rtl/>
        </w:rPr>
        <w:t>הקואליציה</w:t>
      </w:r>
      <w:r>
        <w:rPr>
          <w:rFonts w:hint="cs"/>
          <w:rtl/>
        </w:rPr>
        <w:t>,</w:t>
      </w:r>
      <w:r w:rsidRPr="00966116">
        <w:rPr>
          <w:rtl/>
        </w:rPr>
        <w:t xml:space="preserve"> </w:t>
      </w:r>
      <w:bookmarkStart w:id="26452" w:name="_ETM_Q61_406540"/>
      <w:bookmarkEnd w:id="26452"/>
      <w:r w:rsidRPr="00966116">
        <w:rPr>
          <w:rtl/>
        </w:rPr>
        <w:t xml:space="preserve">אני </w:t>
      </w:r>
      <w:bookmarkStart w:id="26453" w:name="_ETM_Q61_406780"/>
      <w:bookmarkEnd w:id="26453"/>
      <w:r w:rsidRPr="00966116">
        <w:rPr>
          <w:rtl/>
        </w:rPr>
        <w:t xml:space="preserve">תמיד </w:t>
      </w:r>
      <w:bookmarkStart w:id="26454" w:name="_ETM_Q61_407079"/>
      <w:bookmarkEnd w:id="26454"/>
      <w:r>
        <w:rPr>
          <w:rFonts w:hint="cs"/>
          <w:rtl/>
        </w:rPr>
        <w:t>א</w:t>
      </w:r>
      <w:r w:rsidRPr="00966116">
        <w:rPr>
          <w:rtl/>
        </w:rPr>
        <w:t>גיד</w:t>
      </w:r>
      <w:r>
        <w:rPr>
          <w:rFonts w:hint="cs"/>
          <w:rtl/>
        </w:rPr>
        <w:t xml:space="preserve"> את זה, אופיר.</w:t>
      </w:r>
      <w:bookmarkStart w:id="26455" w:name="_ETM_Q61_407260"/>
      <w:bookmarkStart w:id="26456" w:name="_ETM_Q61_407439"/>
      <w:bookmarkStart w:id="26457" w:name="_ETM_Q61_409720"/>
      <w:bookmarkEnd w:id="26455"/>
      <w:bookmarkEnd w:id="26456"/>
      <w:bookmarkEnd w:id="26457"/>
      <w:r>
        <w:rPr>
          <w:rFonts w:hint="cs"/>
          <w:rtl/>
        </w:rPr>
        <w:t xml:space="preserve"> </w:t>
      </w:r>
      <w:r w:rsidRPr="00966116">
        <w:rPr>
          <w:rtl/>
        </w:rPr>
        <w:t xml:space="preserve">אדוני </w:t>
      </w:r>
      <w:bookmarkStart w:id="26458" w:name="_ETM_Q61_410140"/>
      <w:bookmarkEnd w:id="26458"/>
      <w:r w:rsidRPr="00966116">
        <w:rPr>
          <w:rtl/>
        </w:rPr>
        <w:t xml:space="preserve">ראש </w:t>
      </w:r>
      <w:bookmarkStart w:id="26459" w:name="_ETM_Q61_410560"/>
      <w:bookmarkEnd w:id="26459"/>
      <w:r w:rsidRPr="00966116">
        <w:rPr>
          <w:rtl/>
        </w:rPr>
        <w:t>הקואליציה</w:t>
      </w:r>
      <w:r>
        <w:rPr>
          <w:rFonts w:hint="cs"/>
          <w:rtl/>
        </w:rPr>
        <w:t>.</w:t>
      </w:r>
      <w:r w:rsidRPr="00966116">
        <w:rPr>
          <w:rtl/>
        </w:rPr>
        <w:t xml:space="preserve"> </w:t>
      </w:r>
      <w:bookmarkStart w:id="26460" w:name="_ETM_Q61_414219"/>
      <w:bookmarkEnd w:id="26460"/>
      <w:r>
        <w:rPr>
          <w:rFonts w:hint="cs"/>
          <w:rtl/>
        </w:rPr>
        <w:t xml:space="preserve">על </w:t>
      </w:r>
      <w:r w:rsidRPr="00966116">
        <w:rPr>
          <w:rtl/>
        </w:rPr>
        <w:t xml:space="preserve">שני </w:t>
      </w:r>
      <w:bookmarkStart w:id="26461" w:name="_ETM_Q61_414519"/>
      <w:bookmarkEnd w:id="26461"/>
      <w:r w:rsidRPr="00966116">
        <w:rPr>
          <w:rtl/>
        </w:rPr>
        <w:t xml:space="preserve">דברים </w:t>
      </w:r>
      <w:bookmarkStart w:id="26462" w:name="_ETM_Q61_414909"/>
      <w:bookmarkEnd w:id="26462"/>
      <w:r>
        <w:rPr>
          <w:rFonts w:hint="cs"/>
          <w:rtl/>
        </w:rPr>
        <w:t>אני רוצה</w:t>
      </w:r>
      <w:r w:rsidRPr="00966116">
        <w:rPr>
          <w:rtl/>
        </w:rPr>
        <w:t xml:space="preserve"> </w:t>
      </w:r>
      <w:bookmarkStart w:id="26463" w:name="_ETM_Q61_415659"/>
      <w:bookmarkEnd w:id="26463"/>
      <w:r w:rsidRPr="00966116">
        <w:rPr>
          <w:rtl/>
        </w:rPr>
        <w:t xml:space="preserve">לדבר </w:t>
      </w:r>
      <w:bookmarkStart w:id="26464" w:name="_ETM_Q61_416109"/>
      <w:bookmarkEnd w:id="26464"/>
      <w:r w:rsidRPr="00966116">
        <w:rPr>
          <w:rtl/>
        </w:rPr>
        <w:t>ב</w:t>
      </w:r>
      <w:r>
        <w:rPr>
          <w:rFonts w:hint="cs"/>
          <w:rtl/>
        </w:rPr>
        <w:t>שלוש</w:t>
      </w:r>
      <w:r w:rsidRPr="00966116">
        <w:rPr>
          <w:rtl/>
        </w:rPr>
        <w:t xml:space="preserve"> </w:t>
      </w:r>
      <w:bookmarkStart w:id="26465" w:name="_ETM_Q61_416499"/>
      <w:bookmarkEnd w:id="26465"/>
      <w:r>
        <w:rPr>
          <w:rFonts w:hint="cs"/>
          <w:rtl/>
        </w:rPr>
        <w:t>ה</w:t>
      </w:r>
      <w:r w:rsidRPr="00966116">
        <w:rPr>
          <w:rtl/>
        </w:rPr>
        <w:t>דקות</w:t>
      </w:r>
      <w:r>
        <w:rPr>
          <w:rFonts w:hint="cs"/>
          <w:rtl/>
        </w:rPr>
        <w:t>.</w:t>
      </w:r>
      <w:r w:rsidRPr="00966116">
        <w:rPr>
          <w:rtl/>
        </w:rPr>
        <w:t xml:space="preserve"> </w:t>
      </w:r>
      <w:bookmarkStart w:id="26466" w:name="_ETM_Q61_416829"/>
      <w:bookmarkEnd w:id="26466"/>
      <w:r w:rsidRPr="00966116">
        <w:rPr>
          <w:rtl/>
        </w:rPr>
        <w:t xml:space="preserve">הדבר </w:t>
      </w:r>
      <w:bookmarkStart w:id="26467" w:name="_ETM_Q61_417159"/>
      <w:bookmarkEnd w:id="26467"/>
      <w:r w:rsidRPr="00966116">
        <w:rPr>
          <w:rtl/>
        </w:rPr>
        <w:t>הראשון</w:t>
      </w:r>
      <w:r>
        <w:rPr>
          <w:rFonts w:hint="cs"/>
          <w:rtl/>
        </w:rPr>
        <w:t>,</w:t>
      </w:r>
      <w:r w:rsidRPr="00966116">
        <w:rPr>
          <w:rtl/>
        </w:rPr>
        <w:t xml:space="preserve"> </w:t>
      </w:r>
      <w:bookmarkStart w:id="26468" w:name="_ETM_Q61_417430"/>
      <w:bookmarkEnd w:id="26468"/>
      <w:r>
        <w:rPr>
          <w:rFonts w:hint="cs"/>
          <w:rtl/>
        </w:rPr>
        <w:t>הסתכל</w:t>
      </w:r>
      <w:r w:rsidRPr="00966116">
        <w:rPr>
          <w:rtl/>
        </w:rPr>
        <w:t xml:space="preserve">תי </w:t>
      </w:r>
      <w:bookmarkStart w:id="26469" w:name="_ETM_Q61_418060"/>
      <w:bookmarkEnd w:id="26469"/>
      <w:r w:rsidRPr="00966116">
        <w:rPr>
          <w:rtl/>
        </w:rPr>
        <w:t xml:space="preserve">היום </w:t>
      </w:r>
      <w:bookmarkStart w:id="26470" w:name="_ETM_Q61_418420"/>
      <w:bookmarkEnd w:id="26470"/>
      <w:r w:rsidRPr="00966116">
        <w:rPr>
          <w:rtl/>
        </w:rPr>
        <w:t>בטקס</w:t>
      </w:r>
      <w:r>
        <w:rPr>
          <w:rFonts w:hint="cs"/>
          <w:rtl/>
        </w:rPr>
        <w:t>.</w:t>
      </w:r>
      <w:r w:rsidRPr="00966116">
        <w:rPr>
          <w:rtl/>
        </w:rPr>
        <w:t xml:space="preserve"> </w:t>
      </w:r>
      <w:bookmarkStart w:id="26471" w:name="_ETM_Q61_420490"/>
      <w:bookmarkStart w:id="26472" w:name="_ETM_Q61_421270"/>
      <w:bookmarkStart w:id="26473" w:name="_ETM_Q61_422560"/>
      <w:bookmarkEnd w:id="26471"/>
      <w:bookmarkEnd w:id="26472"/>
      <w:bookmarkEnd w:id="26473"/>
      <w:r w:rsidRPr="00966116">
        <w:rPr>
          <w:rtl/>
        </w:rPr>
        <w:t xml:space="preserve">הסתכלתי </w:t>
      </w:r>
      <w:bookmarkStart w:id="26474" w:name="_ETM_Q61_423040"/>
      <w:bookmarkEnd w:id="26474"/>
      <w:r w:rsidRPr="00966116">
        <w:rPr>
          <w:rtl/>
        </w:rPr>
        <w:t xml:space="preserve">למעלה </w:t>
      </w:r>
      <w:bookmarkStart w:id="26475" w:name="_ETM_Q61_423490"/>
      <w:bookmarkEnd w:id="26475"/>
      <w:r w:rsidRPr="00966116">
        <w:rPr>
          <w:rtl/>
        </w:rPr>
        <w:t xml:space="preserve">וראיתי </w:t>
      </w:r>
      <w:bookmarkStart w:id="26476" w:name="_ETM_Q61_423940"/>
      <w:bookmarkEnd w:id="26476"/>
      <w:r w:rsidRPr="00966116">
        <w:rPr>
          <w:rtl/>
        </w:rPr>
        <w:t xml:space="preserve">את </w:t>
      </w:r>
      <w:bookmarkStart w:id="26477" w:name="_ETM_Q61_424030"/>
      <w:bookmarkEnd w:id="26477"/>
      <w:r w:rsidRPr="00966116">
        <w:rPr>
          <w:rtl/>
        </w:rPr>
        <w:t xml:space="preserve">נשיא </w:t>
      </w:r>
      <w:bookmarkStart w:id="26478" w:name="_ETM_Q61_424330"/>
      <w:bookmarkEnd w:id="26478"/>
      <w:r w:rsidRPr="00966116">
        <w:rPr>
          <w:rtl/>
        </w:rPr>
        <w:t>המדינה</w:t>
      </w:r>
      <w:r>
        <w:rPr>
          <w:rFonts w:hint="cs"/>
          <w:rtl/>
        </w:rPr>
        <w:t>,</w:t>
      </w:r>
      <w:r w:rsidRPr="00966116">
        <w:rPr>
          <w:rtl/>
        </w:rPr>
        <w:t xml:space="preserve"> </w:t>
      </w:r>
      <w:bookmarkStart w:id="26479" w:name="_ETM_Q61_424810"/>
      <w:bookmarkEnd w:id="26479"/>
      <w:r w:rsidRPr="00966116">
        <w:rPr>
          <w:rtl/>
        </w:rPr>
        <w:t>גדי</w:t>
      </w:r>
      <w:r>
        <w:rPr>
          <w:rFonts w:hint="cs"/>
          <w:rtl/>
        </w:rPr>
        <w:t>,</w:t>
      </w:r>
      <w:r w:rsidRPr="00966116">
        <w:rPr>
          <w:rtl/>
        </w:rPr>
        <w:t xml:space="preserve"> </w:t>
      </w:r>
      <w:bookmarkStart w:id="26480" w:name="_ETM_Q61_425140"/>
      <w:bookmarkEnd w:id="26480"/>
      <w:r w:rsidRPr="00966116">
        <w:rPr>
          <w:rtl/>
        </w:rPr>
        <w:t xml:space="preserve">וזה </w:t>
      </w:r>
      <w:bookmarkStart w:id="26481" w:name="_ETM_Q61_425470"/>
      <w:bookmarkEnd w:id="26481"/>
      <w:r w:rsidRPr="00966116">
        <w:rPr>
          <w:rtl/>
        </w:rPr>
        <w:t xml:space="preserve">מתחבר </w:t>
      </w:r>
      <w:bookmarkStart w:id="26482" w:name="_ETM_Q61_425980"/>
      <w:bookmarkEnd w:id="26482"/>
      <w:r w:rsidRPr="00966116">
        <w:rPr>
          <w:rtl/>
        </w:rPr>
        <w:t xml:space="preserve">למה </w:t>
      </w:r>
      <w:bookmarkStart w:id="26483" w:name="_ETM_Q61_426190"/>
      <w:bookmarkEnd w:id="26483"/>
      <w:r w:rsidRPr="00966116">
        <w:rPr>
          <w:rtl/>
        </w:rPr>
        <w:t>שאמרת</w:t>
      </w:r>
      <w:r>
        <w:rPr>
          <w:rFonts w:hint="cs"/>
          <w:rtl/>
        </w:rPr>
        <w:t>,</w:t>
      </w:r>
      <w:r w:rsidRPr="00966116">
        <w:rPr>
          <w:rtl/>
        </w:rPr>
        <w:t xml:space="preserve"> </w:t>
      </w:r>
      <w:bookmarkStart w:id="26484" w:name="_ETM_Q61_426760"/>
      <w:bookmarkEnd w:id="26484"/>
      <w:r w:rsidRPr="00966116">
        <w:rPr>
          <w:rtl/>
        </w:rPr>
        <w:t xml:space="preserve">אדוני </w:t>
      </w:r>
      <w:bookmarkStart w:id="26485" w:name="_ETM_Q61_427030"/>
      <w:bookmarkEnd w:id="26485"/>
      <w:r w:rsidRPr="00966116">
        <w:rPr>
          <w:rtl/>
        </w:rPr>
        <w:t xml:space="preserve">חבר </w:t>
      </w:r>
      <w:bookmarkStart w:id="26486" w:name="_ETM_Q61_427300"/>
      <w:bookmarkEnd w:id="26486"/>
      <w:r w:rsidRPr="00966116">
        <w:rPr>
          <w:rtl/>
        </w:rPr>
        <w:t>הכנסת</w:t>
      </w:r>
      <w:r>
        <w:rPr>
          <w:rFonts w:hint="cs"/>
          <w:rtl/>
        </w:rPr>
        <w:t>.</w:t>
      </w:r>
      <w:r w:rsidRPr="00966116">
        <w:rPr>
          <w:rtl/>
        </w:rPr>
        <w:t xml:space="preserve"> </w:t>
      </w:r>
      <w:bookmarkStart w:id="26487" w:name="_ETM_Q61_428659"/>
      <w:bookmarkEnd w:id="26487"/>
      <w:r w:rsidRPr="00966116">
        <w:rPr>
          <w:rtl/>
        </w:rPr>
        <w:t xml:space="preserve">הסתכלתי </w:t>
      </w:r>
      <w:bookmarkStart w:id="26488" w:name="_ETM_Q61_429229"/>
      <w:bookmarkEnd w:id="26488"/>
      <w:r w:rsidRPr="00966116">
        <w:rPr>
          <w:rtl/>
        </w:rPr>
        <w:t xml:space="preserve">על </w:t>
      </w:r>
      <w:bookmarkStart w:id="26489" w:name="_ETM_Q61_429349"/>
      <w:bookmarkStart w:id="26490" w:name="_ETM_Q61_429919"/>
      <w:bookmarkEnd w:id="26489"/>
      <w:bookmarkEnd w:id="26490"/>
      <w:r w:rsidRPr="00966116">
        <w:rPr>
          <w:rtl/>
        </w:rPr>
        <w:t>נ</w:t>
      </w:r>
      <w:r>
        <w:rPr>
          <w:rFonts w:hint="cs"/>
          <w:rtl/>
        </w:rPr>
        <w:t>שיא</w:t>
      </w:r>
      <w:r w:rsidRPr="00966116">
        <w:rPr>
          <w:rtl/>
        </w:rPr>
        <w:t xml:space="preserve"> </w:t>
      </w:r>
      <w:bookmarkStart w:id="26491" w:name="_ETM_Q61_430400"/>
      <w:bookmarkEnd w:id="26491"/>
      <w:r>
        <w:rPr>
          <w:rFonts w:hint="cs"/>
          <w:rtl/>
        </w:rPr>
        <w:t>ה</w:t>
      </w:r>
      <w:r w:rsidRPr="00966116">
        <w:rPr>
          <w:rtl/>
        </w:rPr>
        <w:t xml:space="preserve">מדינה </w:t>
      </w:r>
      <w:bookmarkStart w:id="26492" w:name="_ETM_Q61_430879"/>
      <w:bookmarkEnd w:id="26492"/>
      <w:r w:rsidRPr="00966116">
        <w:rPr>
          <w:rtl/>
        </w:rPr>
        <w:t>וכולנו</w:t>
      </w:r>
      <w:r>
        <w:rPr>
          <w:rFonts w:hint="cs"/>
          <w:rtl/>
        </w:rPr>
        <w:t>,</w:t>
      </w:r>
      <w:r w:rsidRPr="00966116">
        <w:rPr>
          <w:rtl/>
        </w:rPr>
        <w:t xml:space="preserve"> </w:t>
      </w:r>
      <w:bookmarkStart w:id="26493" w:name="_ETM_Q61_432340"/>
      <w:bookmarkEnd w:id="26493"/>
      <w:r w:rsidRPr="00966116">
        <w:rPr>
          <w:rtl/>
        </w:rPr>
        <w:t xml:space="preserve">כמו </w:t>
      </w:r>
      <w:bookmarkStart w:id="26494" w:name="_ETM_Q61_432640"/>
      <w:bookmarkEnd w:id="26494"/>
      <w:r w:rsidRPr="00966116">
        <w:rPr>
          <w:rtl/>
        </w:rPr>
        <w:t xml:space="preserve">שמיכאל </w:t>
      </w:r>
      <w:bookmarkStart w:id="26495" w:name="_ETM_Q61_433450"/>
      <w:bookmarkEnd w:id="26495"/>
      <w:r w:rsidRPr="00966116">
        <w:rPr>
          <w:rtl/>
        </w:rPr>
        <w:t xml:space="preserve">ביטון </w:t>
      </w:r>
      <w:bookmarkStart w:id="26496" w:name="_ETM_Q61_433840"/>
      <w:bookmarkEnd w:id="26496"/>
      <w:r w:rsidRPr="00966116">
        <w:rPr>
          <w:rtl/>
        </w:rPr>
        <w:t>הזכיר</w:t>
      </w:r>
      <w:r>
        <w:rPr>
          <w:rFonts w:hint="cs"/>
          <w:rtl/>
        </w:rPr>
        <w:t>,</w:t>
      </w:r>
      <w:r w:rsidRPr="00966116">
        <w:rPr>
          <w:rtl/>
        </w:rPr>
        <w:t xml:space="preserve"> </w:t>
      </w:r>
      <w:bookmarkStart w:id="26497" w:name="_ETM_Q61_435200"/>
      <w:bookmarkEnd w:id="26497"/>
      <w:r w:rsidRPr="00966116">
        <w:rPr>
          <w:rtl/>
        </w:rPr>
        <w:t xml:space="preserve">כל </w:t>
      </w:r>
      <w:bookmarkStart w:id="26498" w:name="_ETM_Q61_435409"/>
      <w:bookmarkEnd w:id="26498"/>
      <w:r>
        <w:rPr>
          <w:rFonts w:hint="cs"/>
          <w:rtl/>
        </w:rPr>
        <w:t>הזמן</w:t>
      </w:r>
      <w:r w:rsidRPr="00966116">
        <w:rPr>
          <w:rtl/>
        </w:rPr>
        <w:t xml:space="preserve"> </w:t>
      </w:r>
      <w:bookmarkStart w:id="26499" w:name="_ETM_Q61_435500"/>
      <w:bookmarkEnd w:id="26499"/>
      <w:r>
        <w:rPr>
          <w:rFonts w:hint="cs"/>
          <w:rtl/>
        </w:rPr>
        <w:t xml:space="preserve">התרגשנו </w:t>
      </w:r>
      <w:r>
        <w:rPr>
          <w:rFonts w:hint="eastAsia"/>
          <w:rtl/>
        </w:rPr>
        <w:t>–</w:t>
      </w:r>
      <w:bookmarkStart w:id="26500" w:name="_ETM_Q61_436310"/>
      <w:bookmarkStart w:id="26501" w:name="_ETM_Q61_437000"/>
      <w:bookmarkEnd w:id="26500"/>
      <w:bookmarkEnd w:id="26501"/>
      <w:r>
        <w:rPr>
          <w:rFonts w:hint="cs"/>
          <w:rtl/>
        </w:rPr>
        <w:t xml:space="preserve"> </w:t>
      </w:r>
      <w:r w:rsidRPr="00966116">
        <w:rPr>
          <w:rtl/>
        </w:rPr>
        <w:t xml:space="preserve">ילדי </w:t>
      </w:r>
      <w:bookmarkStart w:id="26502" w:name="_ETM_Q61_437449"/>
      <w:bookmarkEnd w:id="26502"/>
      <w:r w:rsidRPr="00966116">
        <w:rPr>
          <w:rtl/>
        </w:rPr>
        <w:t>עולים</w:t>
      </w:r>
      <w:r>
        <w:rPr>
          <w:rFonts w:hint="cs"/>
          <w:rtl/>
        </w:rPr>
        <w:t>.</w:t>
      </w:r>
      <w:r w:rsidRPr="00966116">
        <w:rPr>
          <w:rtl/>
        </w:rPr>
        <w:t xml:space="preserve"> </w:t>
      </w:r>
      <w:bookmarkStart w:id="26503" w:name="_ETM_Q61_439110"/>
      <w:bookmarkEnd w:id="26503"/>
      <w:r w:rsidRPr="00966116">
        <w:rPr>
          <w:rtl/>
        </w:rPr>
        <w:t xml:space="preserve">אני </w:t>
      </w:r>
      <w:bookmarkStart w:id="26504" w:name="_ETM_Q61_439350"/>
      <w:bookmarkEnd w:id="26504"/>
      <w:r w:rsidRPr="00966116">
        <w:rPr>
          <w:rtl/>
        </w:rPr>
        <w:t>אגב</w:t>
      </w:r>
      <w:r>
        <w:rPr>
          <w:rFonts w:hint="cs"/>
          <w:rtl/>
        </w:rPr>
        <w:t>,</w:t>
      </w:r>
      <w:r w:rsidRPr="00966116">
        <w:rPr>
          <w:rtl/>
        </w:rPr>
        <w:t xml:space="preserve"> </w:t>
      </w:r>
      <w:bookmarkStart w:id="26505" w:name="_ETM_Q61_440510"/>
      <w:bookmarkEnd w:id="26505"/>
      <w:r w:rsidRPr="00966116">
        <w:rPr>
          <w:rtl/>
        </w:rPr>
        <w:t xml:space="preserve">אני </w:t>
      </w:r>
      <w:bookmarkStart w:id="26506" w:name="_ETM_Q61_440720"/>
      <w:bookmarkEnd w:id="26506"/>
      <w:r w:rsidRPr="00966116">
        <w:rPr>
          <w:rtl/>
        </w:rPr>
        <w:t xml:space="preserve">הייתי </w:t>
      </w:r>
      <w:bookmarkStart w:id="26507" w:name="_ETM_Q61_441020"/>
      <w:bookmarkEnd w:id="26507"/>
      <w:r w:rsidRPr="00966116">
        <w:rPr>
          <w:rtl/>
        </w:rPr>
        <w:t>שם</w:t>
      </w:r>
      <w:r>
        <w:rPr>
          <w:rFonts w:hint="cs"/>
          <w:rtl/>
        </w:rPr>
        <w:t>,</w:t>
      </w:r>
      <w:r w:rsidRPr="00966116">
        <w:rPr>
          <w:rtl/>
        </w:rPr>
        <w:t xml:space="preserve"> </w:t>
      </w:r>
      <w:bookmarkStart w:id="26508" w:name="_ETM_Q61_441380"/>
      <w:bookmarkEnd w:id="26508"/>
      <w:r w:rsidRPr="00966116">
        <w:rPr>
          <w:rtl/>
        </w:rPr>
        <w:t>בירוחם</w:t>
      </w:r>
      <w:r>
        <w:rPr>
          <w:rFonts w:hint="cs"/>
          <w:rtl/>
        </w:rPr>
        <w:t>.</w:t>
      </w:r>
      <w:r w:rsidRPr="00966116">
        <w:rPr>
          <w:rtl/>
        </w:rPr>
        <w:t xml:space="preserve"> </w:t>
      </w:r>
      <w:bookmarkStart w:id="26509" w:name="_ETM_Q61_441980"/>
      <w:bookmarkEnd w:id="26509"/>
      <w:r w:rsidRPr="00966116">
        <w:rPr>
          <w:rtl/>
        </w:rPr>
        <w:t xml:space="preserve">עליתי </w:t>
      </w:r>
      <w:bookmarkStart w:id="26510" w:name="_ETM_Q61_442310"/>
      <w:bookmarkEnd w:id="26510"/>
      <w:r w:rsidRPr="00966116">
        <w:rPr>
          <w:rtl/>
        </w:rPr>
        <w:t xml:space="preserve">לירוחם </w:t>
      </w:r>
      <w:bookmarkStart w:id="26511" w:name="_ETM_Q61_442880"/>
      <w:bookmarkEnd w:id="26511"/>
      <w:r w:rsidRPr="00966116">
        <w:rPr>
          <w:rtl/>
        </w:rPr>
        <w:t xml:space="preserve">ובדיוק </w:t>
      </w:r>
      <w:bookmarkStart w:id="26512" w:name="_ETM_Q61_443210"/>
      <w:bookmarkEnd w:id="26512"/>
      <w:r w:rsidRPr="00966116">
        <w:rPr>
          <w:rtl/>
        </w:rPr>
        <w:t xml:space="preserve">מה </w:t>
      </w:r>
      <w:bookmarkStart w:id="26513" w:name="_ETM_Q61_443300"/>
      <w:bookmarkEnd w:id="26513"/>
      <w:r w:rsidRPr="00966116">
        <w:rPr>
          <w:rtl/>
        </w:rPr>
        <w:t xml:space="preserve">שהוא </w:t>
      </w:r>
      <w:bookmarkStart w:id="26514" w:name="_ETM_Q61_443450"/>
      <w:bookmarkEnd w:id="26514"/>
      <w:r w:rsidRPr="00966116">
        <w:rPr>
          <w:rtl/>
        </w:rPr>
        <w:t xml:space="preserve">מספר </w:t>
      </w:r>
      <w:bookmarkStart w:id="26515" w:name="_ETM_Q61_443900"/>
      <w:bookmarkEnd w:id="26515"/>
      <w:r w:rsidRPr="00966116">
        <w:rPr>
          <w:rtl/>
        </w:rPr>
        <w:t>זה</w:t>
      </w:r>
      <w:bookmarkStart w:id="26516" w:name="_ETM_Q61_444110"/>
      <w:bookmarkEnd w:id="26516"/>
      <w:r>
        <w:rPr>
          <w:rFonts w:hint="cs"/>
          <w:rtl/>
        </w:rPr>
        <w:t xml:space="preserve"> אחד לאחד</w:t>
      </w:r>
      <w:bookmarkStart w:id="26517" w:name="_ETM_Q61_444380"/>
      <w:bookmarkEnd w:id="26517"/>
      <w:r>
        <w:rPr>
          <w:rFonts w:hint="cs"/>
          <w:rtl/>
        </w:rPr>
        <w:t>,</w:t>
      </w:r>
      <w:r w:rsidRPr="00966116">
        <w:rPr>
          <w:rtl/>
        </w:rPr>
        <w:t xml:space="preserve"> </w:t>
      </w:r>
      <w:bookmarkStart w:id="26518" w:name="_ETM_Q61_445339"/>
      <w:bookmarkEnd w:id="26518"/>
      <w:r w:rsidRPr="00966116">
        <w:rPr>
          <w:rtl/>
        </w:rPr>
        <w:t xml:space="preserve">מעברות </w:t>
      </w:r>
      <w:bookmarkStart w:id="26519" w:name="_ETM_Q61_446180"/>
      <w:bookmarkEnd w:id="26519"/>
      <w:r w:rsidRPr="00966116">
        <w:rPr>
          <w:rtl/>
        </w:rPr>
        <w:t>אוהלים</w:t>
      </w:r>
      <w:r>
        <w:rPr>
          <w:rFonts w:hint="cs"/>
          <w:rtl/>
        </w:rPr>
        <w:t>.</w:t>
      </w:r>
      <w:r w:rsidRPr="00966116">
        <w:rPr>
          <w:rtl/>
        </w:rPr>
        <w:t xml:space="preserve"> </w:t>
      </w:r>
      <w:bookmarkStart w:id="26520" w:name="_ETM_Q61_447470"/>
      <w:bookmarkEnd w:id="26520"/>
      <w:r w:rsidRPr="00966116">
        <w:rPr>
          <w:rtl/>
        </w:rPr>
        <w:t>וכן</w:t>
      </w:r>
      <w:r>
        <w:rPr>
          <w:rFonts w:hint="cs"/>
          <w:rtl/>
        </w:rPr>
        <w:t>,</w:t>
      </w:r>
      <w:r w:rsidRPr="00966116">
        <w:rPr>
          <w:rtl/>
        </w:rPr>
        <w:t xml:space="preserve"> </w:t>
      </w:r>
      <w:bookmarkStart w:id="26521" w:name="_ETM_Q61_448129"/>
      <w:bookmarkEnd w:id="26521"/>
      <w:r w:rsidRPr="00966116">
        <w:rPr>
          <w:rtl/>
        </w:rPr>
        <w:t xml:space="preserve">הייתי </w:t>
      </w:r>
      <w:bookmarkStart w:id="26522" w:name="_ETM_Q61_448400"/>
      <w:bookmarkEnd w:id="26522"/>
      <w:r w:rsidRPr="00966116">
        <w:rPr>
          <w:rtl/>
        </w:rPr>
        <w:t xml:space="preserve">שם </w:t>
      </w:r>
      <w:bookmarkStart w:id="26523" w:name="_ETM_Q61_448710"/>
      <w:bookmarkEnd w:id="26523"/>
      <w:r w:rsidRPr="00966116">
        <w:rPr>
          <w:rtl/>
        </w:rPr>
        <w:t xml:space="preserve">כשדוד </w:t>
      </w:r>
      <w:bookmarkStart w:id="26524" w:name="_ETM_Q61_449160"/>
      <w:bookmarkEnd w:id="26524"/>
      <w:r w:rsidRPr="00966116">
        <w:rPr>
          <w:rtl/>
        </w:rPr>
        <w:t>בן</w:t>
      </w:r>
      <w:bookmarkStart w:id="26525" w:name="_ETM_Q61_449310"/>
      <w:bookmarkEnd w:id="26525"/>
      <w:r>
        <w:rPr>
          <w:rFonts w:hint="cs"/>
          <w:rtl/>
        </w:rPr>
        <w:t>-</w:t>
      </w:r>
      <w:r w:rsidRPr="00966116">
        <w:rPr>
          <w:rtl/>
        </w:rPr>
        <w:t xml:space="preserve">גוריון </w:t>
      </w:r>
      <w:bookmarkStart w:id="26526" w:name="_ETM_Q61_449639"/>
      <w:bookmarkEnd w:id="26526"/>
      <w:r w:rsidRPr="00966116">
        <w:rPr>
          <w:rtl/>
        </w:rPr>
        <w:t xml:space="preserve">הגיע </w:t>
      </w:r>
      <w:bookmarkStart w:id="26527" w:name="_ETM_Q61_450000"/>
      <w:bookmarkEnd w:id="26527"/>
      <w:r w:rsidRPr="00966116">
        <w:rPr>
          <w:rtl/>
        </w:rPr>
        <w:t xml:space="preserve">לירוחם </w:t>
      </w:r>
      <w:bookmarkStart w:id="26528" w:name="_ETM_Q61_450810"/>
      <w:bookmarkEnd w:id="26528"/>
      <w:r w:rsidRPr="00966116">
        <w:rPr>
          <w:rtl/>
        </w:rPr>
        <w:t xml:space="preserve">לברך </w:t>
      </w:r>
      <w:bookmarkStart w:id="26529" w:name="_ETM_Q61_451350"/>
      <w:bookmarkEnd w:id="26529"/>
      <w:r w:rsidRPr="00966116">
        <w:rPr>
          <w:rtl/>
        </w:rPr>
        <w:t xml:space="preserve">את </w:t>
      </w:r>
      <w:bookmarkStart w:id="26530" w:name="_ETM_Q61_451560"/>
      <w:bookmarkStart w:id="26531" w:name="_ETM_Q61_452100"/>
      <w:bookmarkStart w:id="26532" w:name="_ETM_Q61_452400"/>
      <w:bookmarkEnd w:id="26530"/>
      <w:bookmarkEnd w:id="26531"/>
      <w:bookmarkEnd w:id="26532"/>
      <w:r w:rsidRPr="00966116">
        <w:rPr>
          <w:rtl/>
        </w:rPr>
        <w:t>העולים</w:t>
      </w:r>
      <w:r>
        <w:rPr>
          <w:rFonts w:hint="cs"/>
          <w:rtl/>
        </w:rPr>
        <w:t>,</w:t>
      </w:r>
      <w:r w:rsidRPr="00966116">
        <w:rPr>
          <w:rtl/>
        </w:rPr>
        <w:t xml:space="preserve"> </w:t>
      </w:r>
      <w:bookmarkStart w:id="26533" w:name="_ETM_Q61_452880"/>
      <w:bookmarkEnd w:id="26533"/>
      <w:r w:rsidRPr="00966116">
        <w:rPr>
          <w:rtl/>
        </w:rPr>
        <w:t xml:space="preserve">היה </w:t>
      </w:r>
      <w:bookmarkStart w:id="26534" w:name="_ETM_Q61_453089"/>
      <w:bookmarkEnd w:id="26534"/>
      <w:r w:rsidRPr="00966116">
        <w:rPr>
          <w:rtl/>
        </w:rPr>
        <w:t xml:space="preserve">לי </w:t>
      </w:r>
      <w:bookmarkStart w:id="26535" w:name="_ETM_Q61_453240"/>
      <w:bookmarkEnd w:id="26535"/>
      <w:r w:rsidRPr="00966116">
        <w:rPr>
          <w:rtl/>
        </w:rPr>
        <w:t xml:space="preserve">אפילו </w:t>
      </w:r>
      <w:bookmarkStart w:id="26536" w:name="_ETM_Q61_453600"/>
      <w:bookmarkEnd w:id="26536"/>
      <w:r w:rsidRPr="00966116">
        <w:rPr>
          <w:rtl/>
        </w:rPr>
        <w:t xml:space="preserve">הכבוד </w:t>
      </w:r>
      <w:bookmarkStart w:id="26537" w:name="_ETM_Q61_455430"/>
      <w:bookmarkEnd w:id="26537"/>
      <w:r w:rsidRPr="00966116">
        <w:rPr>
          <w:rtl/>
        </w:rPr>
        <w:t xml:space="preserve">להגיש </w:t>
      </w:r>
      <w:bookmarkStart w:id="26538" w:name="_ETM_Q61_455940"/>
      <w:bookmarkEnd w:id="26538"/>
      <w:r w:rsidRPr="00966116">
        <w:rPr>
          <w:rtl/>
        </w:rPr>
        <w:t xml:space="preserve">לו </w:t>
      </w:r>
      <w:bookmarkStart w:id="26539" w:name="_ETM_Q61_456060"/>
      <w:bookmarkEnd w:id="26539"/>
      <w:r w:rsidRPr="00966116">
        <w:rPr>
          <w:rtl/>
        </w:rPr>
        <w:t>פרחים</w:t>
      </w:r>
      <w:r>
        <w:rPr>
          <w:rFonts w:hint="cs"/>
          <w:rtl/>
        </w:rPr>
        <w:t>.</w:t>
      </w:r>
      <w:r w:rsidRPr="00966116">
        <w:rPr>
          <w:rtl/>
        </w:rPr>
        <w:t xml:space="preserve"> </w:t>
      </w:r>
      <w:bookmarkStart w:id="26540" w:name="_ETM_Q61_457760"/>
      <w:bookmarkEnd w:id="26540"/>
      <w:r w:rsidRPr="00966116">
        <w:rPr>
          <w:rtl/>
        </w:rPr>
        <w:t xml:space="preserve">וכשדיברנו </w:t>
      </w:r>
      <w:bookmarkStart w:id="26541" w:name="_ETM_Q61_458480"/>
      <w:bookmarkEnd w:id="26541"/>
      <w:r>
        <w:rPr>
          <w:rFonts w:hint="cs"/>
          <w:rtl/>
        </w:rPr>
        <w:t xml:space="preserve">על </w:t>
      </w:r>
      <w:r w:rsidRPr="00966116">
        <w:rPr>
          <w:rtl/>
        </w:rPr>
        <w:t xml:space="preserve">ראשי </w:t>
      </w:r>
      <w:bookmarkStart w:id="26542" w:name="_ETM_Q61_458900"/>
      <w:bookmarkEnd w:id="26542"/>
      <w:r w:rsidRPr="00966116">
        <w:rPr>
          <w:rtl/>
        </w:rPr>
        <w:t xml:space="preserve">ממשלה </w:t>
      </w:r>
      <w:bookmarkStart w:id="26543" w:name="_ETM_Q61_459500"/>
      <w:bookmarkEnd w:id="26543"/>
      <w:r w:rsidRPr="00966116">
        <w:rPr>
          <w:rtl/>
        </w:rPr>
        <w:t>ונ</w:t>
      </w:r>
      <w:r>
        <w:rPr>
          <w:rFonts w:hint="cs"/>
          <w:rtl/>
        </w:rPr>
        <w:t>שיאים –</w:t>
      </w:r>
      <w:r w:rsidRPr="00966116">
        <w:rPr>
          <w:rtl/>
        </w:rPr>
        <w:t xml:space="preserve"> </w:t>
      </w:r>
      <w:bookmarkStart w:id="26544" w:name="_ETM_Q61_460610"/>
      <w:bookmarkEnd w:id="26544"/>
      <w:r w:rsidRPr="00966116">
        <w:rPr>
          <w:rtl/>
        </w:rPr>
        <w:t xml:space="preserve">היו </w:t>
      </w:r>
      <w:bookmarkStart w:id="26545" w:name="_ETM_Q61_460850"/>
      <w:bookmarkEnd w:id="26545"/>
      <w:r w:rsidRPr="00966116">
        <w:rPr>
          <w:rtl/>
        </w:rPr>
        <w:t>ב</w:t>
      </w:r>
      <w:r>
        <w:rPr>
          <w:rFonts w:hint="cs"/>
          <w:rtl/>
        </w:rPr>
        <w:t>עי</w:t>
      </w:r>
      <w:r w:rsidRPr="00966116">
        <w:rPr>
          <w:rtl/>
        </w:rPr>
        <w:t xml:space="preserve">נינו </w:t>
      </w:r>
      <w:bookmarkStart w:id="26546" w:name="_ETM_Q61_461480"/>
      <w:bookmarkEnd w:id="26546"/>
      <w:r>
        <w:rPr>
          <w:rFonts w:hint="cs"/>
          <w:rtl/>
        </w:rPr>
        <w:t>איז</w:t>
      </w:r>
      <w:r w:rsidRPr="00966116">
        <w:rPr>
          <w:rtl/>
        </w:rPr>
        <w:t xml:space="preserve">ה </w:t>
      </w:r>
      <w:bookmarkStart w:id="26547" w:name="_ETM_Q61_461690"/>
      <w:bookmarkEnd w:id="26547"/>
      <w:r w:rsidRPr="00966116">
        <w:rPr>
          <w:rtl/>
        </w:rPr>
        <w:t xml:space="preserve">דמויות </w:t>
      </w:r>
      <w:bookmarkStart w:id="26548" w:name="_ETM_Q61_462139"/>
      <w:bookmarkEnd w:id="26548"/>
      <w:r w:rsidRPr="00966116">
        <w:rPr>
          <w:rtl/>
        </w:rPr>
        <w:t xml:space="preserve">מופת </w:t>
      </w:r>
      <w:bookmarkStart w:id="26549" w:name="_ETM_Q61_463180"/>
      <w:bookmarkEnd w:id="26549"/>
      <w:r w:rsidRPr="00966116">
        <w:rPr>
          <w:rtl/>
        </w:rPr>
        <w:t xml:space="preserve">שהקשבנו </w:t>
      </w:r>
      <w:bookmarkStart w:id="26550" w:name="_ETM_Q61_463990"/>
      <w:bookmarkEnd w:id="26550"/>
      <w:r w:rsidRPr="00966116">
        <w:rPr>
          <w:rtl/>
        </w:rPr>
        <w:t xml:space="preserve">למה </w:t>
      </w:r>
      <w:bookmarkStart w:id="26551" w:name="_ETM_Q61_464259"/>
      <w:bookmarkEnd w:id="26551"/>
      <w:r w:rsidRPr="00966116">
        <w:rPr>
          <w:rtl/>
        </w:rPr>
        <w:t xml:space="preserve">שהם </w:t>
      </w:r>
      <w:bookmarkStart w:id="26552" w:name="_ETM_Q61_464529"/>
      <w:bookmarkEnd w:id="26552"/>
      <w:r w:rsidRPr="00966116">
        <w:rPr>
          <w:rtl/>
        </w:rPr>
        <w:t>ביקשו</w:t>
      </w:r>
      <w:r>
        <w:rPr>
          <w:rFonts w:hint="cs"/>
          <w:rtl/>
        </w:rPr>
        <w:t>.</w:t>
      </w:r>
      <w:r w:rsidRPr="00966116">
        <w:rPr>
          <w:rtl/>
        </w:rPr>
        <w:t xml:space="preserve"> </w:t>
      </w:r>
      <w:bookmarkStart w:id="26553" w:name="_ETM_Q61_465800"/>
      <w:bookmarkEnd w:id="26553"/>
      <w:r w:rsidRPr="00966116">
        <w:rPr>
          <w:rtl/>
        </w:rPr>
        <w:t xml:space="preserve">והסתכלתי </w:t>
      </w:r>
      <w:bookmarkStart w:id="26554" w:name="_ETM_Q61_466789"/>
      <w:bookmarkEnd w:id="26554"/>
      <w:r w:rsidRPr="00966116">
        <w:rPr>
          <w:rtl/>
        </w:rPr>
        <w:t>היו</w:t>
      </w:r>
      <w:r>
        <w:rPr>
          <w:rFonts w:hint="cs"/>
          <w:rtl/>
        </w:rPr>
        <w:t>ם על</w:t>
      </w:r>
      <w:r w:rsidRPr="00966116">
        <w:rPr>
          <w:rtl/>
        </w:rPr>
        <w:t xml:space="preserve"> </w:t>
      </w:r>
      <w:bookmarkStart w:id="26555" w:name="_ETM_Q61_467180"/>
      <w:bookmarkEnd w:id="26555"/>
      <w:r w:rsidRPr="00966116">
        <w:rPr>
          <w:rtl/>
        </w:rPr>
        <w:t>נ</w:t>
      </w:r>
      <w:r>
        <w:rPr>
          <w:rFonts w:hint="cs"/>
          <w:rtl/>
        </w:rPr>
        <w:t>ש</w:t>
      </w:r>
      <w:r w:rsidRPr="00966116">
        <w:rPr>
          <w:rtl/>
        </w:rPr>
        <w:t>י</w:t>
      </w:r>
      <w:r>
        <w:rPr>
          <w:rFonts w:hint="cs"/>
          <w:rtl/>
        </w:rPr>
        <w:t>א</w:t>
      </w:r>
      <w:r w:rsidRPr="00966116">
        <w:rPr>
          <w:rtl/>
        </w:rPr>
        <w:t xml:space="preserve"> </w:t>
      </w:r>
      <w:bookmarkStart w:id="26556" w:name="_ETM_Q61_467509"/>
      <w:bookmarkEnd w:id="26556"/>
      <w:r w:rsidRPr="00966116">
        <w:rPr>
          <w:rtl/>
        </w:rPr>
        <w:t>המדינה</w:t>
      </w:r>
      <w:r>
        <w:rPr>
          <w:rFonts w:hint="cs"/>
          <w:rtl/>
        </w:rPr>
        <w:t>,</w:t>
      </w:r>
      <w:r w:rsidRPr="00966116">
        <w:rPr>
          <w:rtl/>
        </w:rPr>
        <w:t xml:space="preserve"> </w:t>
      </w:r>
      <w:bookmarkStart w:id="26557" w:name="_ETM_Q61_468800"/>
      <w:bookmarkEnd w:id="26557"/>
      <w:r w:rsidRPr="00966116">
        <w:rPr>
          <w:rtl/>
        </w:rPr>
        <w:t xml:space="preserve">ואתמול </w:t>
      </w:r>
      <w:bookmarkStart w:id="26558" w:name="_ETM_Q61_469279"/>
      <w:bookmarkEnd w:id="26558"/>
      <w:r w:rsidRPr="00966116">
        <w:rPr>
          <w:rtl/>
        </w:rPr>
        <w:t xml:space="preserve">שמעתי </w:t>
      </w:r>
      <w:bookmarkStart w:id="26559" w:name="_ETM_Q61_469940"/>
      <w:bookmarkEnd w:id="26559"/>
      <w:r w:rsidRPr="00966116">
        <w:rPr>
          <w:rtl/>
        </w:rPr>
        <w:t xml:space="preserve">את </w:t>
      </w:r>
      <w:bookmarkStart w:id="26560" w:name="_ETM_Q61_470060"/>
      <w:bookmarkEnd w:id="26560"/>
      <w:r w:rsidRPr="00966116">
        <w:rPr>
          <w:rtl/>
        </w:rPr>
        <w:t>בקשתו</w:t>
      </w:r>
      <w:r>
        <w:rPr>
          <w:rFonts w:hint="cs"/>
          <w:rtl/>
        </w:rPr>
        <w:t>,</w:t>
      </w:r>
      <w:r w:rsidRPr="00966116">
        <w:rPr>
          <w:rtl/>
        </w:rPr>
        <w:t xml:space="preserve"> </w:t>
      </w:r>
      <w:bookmarkStart w:id="26561" w:name="_ETM_Q61_471950"/>
      <w:bookmarkEnd w:id="26561"/>
      <w:r w:rsidRPr="00966116">
        <w:rPr>
          <w:rtl/>
        </w:rPr>
        <w:t xml:space="preserve">אפילו </w:t>
      </w:r>
      <w:bookmarkStart w:id="26562" w:name="_ETM_Q61_472520"/>
      <w:bookmarkEnd w:id="26562"/>
      <w:r>
        <w:rPr>
          <w:rFonts w:hint="cs"/>
          <w:rtl/>
        </w:rPr>
        <w:t>את תחינתו,</w:t>
      </w:r>
      <w:bookmarkStart w:id="26563" w:name="_ETM_Q61_472880"/>
      <w:bookmarkEnd w:id="26563"/>
      <w:r w:rsidRPr="00966116">
        <w:rPr>
          <w:rtl/>
        </w:rPr>
        <w:t xml:space="preserve"> </w:t>
      </w:r>
      <w:bookmarkStart w:id="26564" w:name="_ETM_Q61_473990"/>
      <w:bookmarkEnd w:id="26564"/>
      <w:r w:rsidRPr="00966116">
        <w:rPr>
          <w:rtl/>
        </w:rPr>
        <w:t xml:space="preserve">אבל </w:t>
      </w:r>
      <w:bookmarkStart w:id="26565" w:name="_ETM_Q61_474379"/>
      <w:bookmarkEnd w:id="26565"/>
      <w:r w:rsidRPr="00966116">
        <w:rPr>
          <w:rtl/>
        </w:rPr>
        <w:t xml:space="preserve">מולה </w:t>
      </w:r>
      <w:bookmarkStart w:id="26566" w:name="_ETM_Q61_475220"/>
      <w:bookmarkEnd w:id="26566"/>
      <w:r w:rsidRPr="00966116">
        <w:rPr>
          <w:rtl/>
        </w:rPr>
        <w:t xml:space="preserve">שמעתי </w:t>
      </w:r>
      <w:bookmarkStart w:id="26567" w:name="_ETM_Q61_477490"/>
      <w:bookmarkEnd w:id="26567"/>
      <w:r w:rsidRPr="00966116">
        <w:rPr>
          <w:rtl/>
        </w:rPr>
        <w:t xml:space="preserve">איזו </w:t>
      </w:r>
      <w:bookmarkStart w:id="26568" w:name="_ETM_Q61_477790"/>
      <w:bookmarkEnd w:id="26568"/>
      <w:r w:rsidRPr="00966116">
        <w:rPr>
          <w:rtl/>
        </w:rPr>
        <w:t xml:space="preserve">אמירה </w:t>
      </w:r>
      <w:bookmarkStart w:id="26569" w:name="_ETM_Q61_478240"/>
      <w:bookmarkEnd w:id="26569"/>
      <w:r w:rsidRPr="00966116">
        <w:rPr>
          <w:rtl/>
        </w:rPr>
        <w:t xml:space="preserve">של </w:t>
      </w:r>
      <w:bookmarkStart w:id="26570" w:name="_ETM_Q61_478540"/>
      <w:bookmarkEnd w:id="26570"/>
      <w:r>
        <w:rPr>
          <w:rFonts w:hint="cs"/>
          <w:rtl/>
        </w:rPr>
        <w:t>אדנות</w:t>
      </w:r>
      <w:r w:rsidRPr="00966116">
        <w:rPr>
          <w:rtl/>
        </w:rPr>
        <w:t xml:space="preserve"> </w:t>
      </w:r>
      <w:bookmarkStart w:id="26571" w:name="_ETM_Q61_480289"/>
      <w:bookmarkEnd w:id="26571"/>
      <w:r w:rsidRPr="00966116">
        <w:rPr>
          <w:rtl/>
        </w:rPr>
        <w:t>מ</w:t>
      </w:r>
      <w:r>
        <w:rPr>
          <w:rFonts w:hint="cs"/>
          <w:rtl/>
        </w:rPr>
        <w:t>שר המשפטים</w:t>
      </w:r>
      <w:bookmarkStart w:id="26572" w:name="_ETM_Q61_480979"/>
      <w:bookmarkStart w:id="26573" w:name="_ETM_Q61_480799"/>
      <w:bookmarkStart w:id="26574" w:name="_ETM_Q61_481189"/>
      <w:bookmarkStart w:id="26575" w:name="_ETM_Q61_481339"/>
      <w:bookmarkStart w:id="26576" w:name="_ETM_Q61_481640"/>
      <w:bookmarkStart w:id="26577" w:name="_ETM_Q61_482830"/>
      <w:bookmarkEnd w:id="26572"/>
      <w:bookmarkEnd w:id="26573"/>
      <w:bookmarkEnd w:id="26574"/>
      <w:bookmarkEnd w:id="26575"/>
      <w:bookmarkEnd w:id="26576"/>
      <w:bookmarkEnd w:id="26577"/>
      <w:r>
        <w:rPr>
          <w:rFonts w:hint="cs"/>
          <w:rtl/>
        </w:rPr>
        <w:t xml:space="preserve">, </w:t>
      </w:r>
      <w:r w:rsidRPr="00966116">
        <w:rPr>
          <w:rtl/>
        </w:rPr>
        <w:t xml:space="preserve">שיש </w:t>
      </w:r>
      <w:bookmarkStart w:id="26578" w:name="_ETM_Q61_483070"/>
      <w:bookmarkEnd w:id="26578"/>
      <w:r w:rsidRPr="00966116">
        <w:rPr>
          <w:rtl/>
        </w:rPr>
        <w:t xml:space="preserve">לי </w:t>
      </w:r>
      <w:bookmarkStart w:id="26579" w:name="_ETM_Q61_483190"/>
      <w:bookmarkEnd w:id="26579"/>
      <w:r w:rsidRPr="00966116">
        <w:rPr>
          <w:rtl/>
        </w:rPr>
        <w:t xml:space="preserve">כבוד </w:t>
      </w:r>
      <w:bookmarkStart w:id="26580" w:name="_ETM_Q61_483520"/>
      <w:bookmarkEnd w:id="26580"/>
      <w:r w:rsidRPr="00966116">
        <w:rPr>
          <w:rtl/>
        </w:rPr>
        <w:t>אליו</w:t>
      </w:r>
      <w:r>
        <w:rPr>
          <w:rFonts w:hint="cs"/>
          <w:rtl/>
        </w:rPr>
        <w:t>,</w:t>
      </w:r>
      <w:r w:rsidRPr="00966116">
        <w:rPr>
          <w:rtl/>
        </w:rPr>
        <w:t xml:space="preserve"> </w:t>
      </w:r>
      <w:bookmarkStart w:id="26581" w:name="_ETM_Q61_485950"/>
      <w:bookmarkEnd w:id="26581"/>
      <w:r w:rsidRPr="00966116">
        <w:rPr>
          <w:rtl/>
        </w:rPr>
        <w:t xml:space="preserve">אבל </w:t>
      </w:r>
      <w:bookmarkStart w:id="26582" w:name="_ETM_Q61_486279"/>
      <w:bookmarkEnd w:id="26582"/>
      <w:r w:rsidRPr="00966116">
        <w:rPr>
          <w:rtl/>
        </w:rPr>
        <w:t xml:space="preserve">היום </w:t>
      </w:r>
      <w:bookmarkStart w:id="26583" w:name="_ETM_Q61_487620"/>
      <w:bookmarkEnd w:id="26583"/>
      <w:r>
        <w:rPr>
          <w:rFonts w:hint="cs"/>
          <w:rtl/>
        </w:rPr>
        <w:t>ו</w:t>
      </w:r>
      <w:r w:rsidRPr="00966116">
        <w:rPr>
          <w:rtl/>
        </w:rPr>
        <w:t xml:space="preserve">אתמול </w:t>
      </w:r>
      <w:bookmarkStart w:id="26584" w:name="_ETM_Q61_489440"/>
      <w:bookmarkEnd w:id="26584"/>
      <w:r w:rsidRPr="00966116">
        <w:rPr>
          <w:rtl/>
        </w:rPr>
        <w:t xml:space="preserve">הוא </w:t>
      </w:r>
      <w:bookmarkStart w:id="26585" w:name="_ETM_Q61_489589"/>
      <w:bookmarkEnd w:id="26585"/>
      <w:r w:rsidRPr="00966116">
        <w:rPr>
          <w:rtl/>
        </w:rPr>
        <w:t xml:space="preserve">מופיע </w:t>
      </w:r>
      <w:bookmarkStart w:id="26586" w:name="_ETM_Q61_491320"/>
      <w:bookmarkEnd w:id="26586"/>
      <w:r w:rsidRPr="00966116">
        <w:rPr>
          <w:rtl/>
        </w:rPr>
        <w:t>כ</w:t>
      </w:r>
      <w:bookmarkStart w:id="26587" w:name="_ETM_Q61_492250"/>
      <w:bookmarkEnd w:id="26587"/>
      <w:r w:rsidRPr="00966116">
        <w:rPr>
          <w:rtl/>
        </w:rPr>
        <w:t xml:space="preserve">אדם </w:t>
      </w:r>
      <w:bookmarkStart w:id="26588" w:name="_ETM_Q61_494039"/>
      <w:bookmarkEnd w:id="26588"/>
      <w:r w:rsidRPr="00966116">
        <w:rPr>
          <w:rtl/>
        </w:rPr>
        <w:t xml:space="preserve">שלא </w:t>
      </w:r>
      <w:bookmarkStart w:id="26589" w:name="_ETM_Q61_494369"/>
      <w:bookmarkEnd w:id="26589"/>
      <w:r w:rsidRPr="00966116">
        <w:rPr>
          <w:rtl/>
        </w:rPr>
        <w:t xml:space="preserve">מוכן </w:t>
      </w:r>
      <w:bookmarkStart w:id="26590" w:name="_ETM_Q61_495659"/>
      <w:bookmarkEnd w:id="26590"/>
      <w:r w:rsidRPr="00966116">
        <w:rPr>
          <w:rtl/>
        </w:rPr>
        <w:t xml:space="preserve">אפילו </w:t>
      </w:r>
      <w:bookmarkStart w:id="26591" w:name="_ETM_Q61_496960"/>
      <w:bookmarkEnd w:id="26591"/>
      <w:r w:rsidRPr="00966116">
        <w:rPr>
          <w:rtl/>
        </w:rPr>
        <w:t xml:space="preserve">לנהל </w:t>
      </w:r>
      <w:bookmarkStart w:id="26592" w:name="_ETM_Q61_497439"/>
      <w:bookmarkEnd w:id="26592"/>
      <w:r w:rsidRPr="00966116">
        <w:rPr>
          <w:rtl/>
        </w:rPr>
        <w:t xml:space="preserve">שיח </w:t>
      </w:r>
      <w:bookmarkStart w:id="26593" w:name="_ETM_Q61_497890"/>
      <w:bookmarkEnd w:id="26593"/>
      <w:r w:rsidRPr="00966116">
        <w:rPr>
          <w:rtl/>
        </w:rPr>
        <w:t xml:space="preserve">עם </w:t>
      </w:r>
      <w:bookmarkStart w:id="26594" w:name="_ETM_Q61_498009"/>
      <w:bookmarkEnd w:id="26594"/>
      <w:r w:rsidRPr="00966116">
        <w:rPr>
          <w:rtl/>
        </w:rPr>
        <w:t xml:space="preserve">נשיא </w:t>
      </w:r>
      <w:bookmarkStart w:id="26595" w:name="_ETM_Q61_498279"/>
      <w:bookmarkEnd w:id="26595"/>
      <w:r w:rsidRPr="00966116">
        <w:rPr>
          <w:rtl/>
        </w:rPr>
        <w:t>המדינה</w:t>
      </w:r>
      <w:r>
        <w:rPr>
          <w:rFonts w:hint="cs"/>
          <w:rtl/>
        </w:rPr>
        <w:t>.</w:t>
      </w:r>
      <w:r w:rsidRPr="00966116">
        <w:rPr>
          <w:rtl/>
        </w:rPr>
        <w:t xml:space="preserve"> </w:t>
      </w:r>
      <w:bookmarkStart w:id="26596" w:name="_ETM_Q61_498699"/>
      <w:bookmarkEnd w:id="26596"/>
      <w:r w:rsidRPr="00966116">
        <w:rPr>
          <w:rtl/>
        </w:rPr>
        <w:t xml:space="preserve">ומיד </w:t>
      </w:r>
      <w:bookmarkStart w:id="26597" w:name="_ETM_Q61_499179"/>
      <w:bookmarkEnd w:id="26597"/>
      <w:r w:rsidRPr="00966116">
        <w:rPr>
          <w:rtl/>
        </w:rPr>
        <w:t xml:space="preserve">אחרי </w:t>
      </w:r>
      <w:bookmarkStart w:id="26598" w:name="_ETM_Q61_499449"/>
      <w:bookmarkEnd w:id="26598"/>
      <w:r w:rsidRPr="00966116">
        <w:rPr>
          <w:rtl/>
        </w:rPr>
        <w:t xml:space="preserve">הבקשה </w:t>
      </w:r>
      <w:bookmarkStart w:id="26599" w:name="_ETM_Q61_499869"/>
      <w:bookmarkEnd w:id="26599"/>
      <w:r w:rsidRPr="00966116">
        <w:rPr>
          <w:rtl/>
        </w:rPr>
        <w:t xml:space="preserve">של </w:t>
      </w:r>
      <w:bookmarkStart w:id="26600" w:name="_ETM_Q61_500079"/>
      <w:bookmarkEnd w:id="26600"/>
      <w:r w:rsidRPr="00966116">
        <w:rPr>
          <w:rtl/>
        </w:rPr>
        <w:t xml:space="preserve">הנשיא </w:t>
      </w:r>
      <w:bookmarkStart w:id="26601" w:name="_ETM_Q61_500559"/>
      <w:bookmarkEnd w:id="26601"/>
      <w:r w:rsidRPr="00966116">
        <w:rPr>
          <w:rtl/>
        </w:rPr>
        <w:t xml:space="preserve">אנחנו </w:t>
      </w:r>
      <w:bookmarkStart w:id="26602" w:name="_ETM_Q61_500800"/>
      <w:bookmarkEnd w:id="26602"/>
      <w:r w:rsidRPr="00966116">
        <w:rPr>
          <w:rtl/>
        </w:rPr>
        <w:t xml:space="preserve">שומעים </w:t>
      </w:r>
      <w:bookmarkStart w:id="26603" w:name="_ETM_Q61_501939"/>
      <w:bookmarkEnd w:id="26603"/>
      <w:r w:rsidRPr="00966116">
        <w:rPr>
          <w:rtl/>
        </w:rPr>
        <w:t xml:space="preserve">את </w:t>
      </w:r>
      <w:bookmarkStart w:id="26604" w:name="_ETM_Q61_502119"/>
      <w:bookmarkEnd w:id="26604"/>
      <w:r w:rsidRPr="00966116">
        <w:rPr>
          <w:rtl/>
        </w:rPr>
        <w:t xml:space="preserve">שר </w:t>
      </w:r>
      <w:bookmarkStart w:id="26605" w:name="_ETM_Q61_502329"/>
      <w:bookmarkEnd w:id="26605"/>
      <w:r w:rsidRPr="00966116">
        <w:rPr>
          <w:rtl/>
        </w:rPr>
        <w:t xml:space="preserve">המשפטים </w:t>
      </w:r>
      <w:bookmarkStart w:id="26606" w:name="_ETM_Q61_502869"/>
      <w:bookmarkEnd w:id="26606"/>
      <w:r w:rsidRPr="00966116">
        <w:rPr>
          <w:rtl/>
        </w:rPr>
        <w:t xml:space="preserve">אומר </w:t>
      </w:r>
      <w:bookmarkStart w:id="26607" w:name="_ETM_Q61_503230"/>
      <w:bookmarkEnd w:id="26607"/>
      <w:r>
        <w:rPr>
          <w:rFonts w:hint="cs"/>
          <w:rtl/>
        </w:rPr>
        <w:t>"</w:t>
      </w:r>
      <w:r w:rsidRPr="00966116">
        <w:rPr>
          <w:rtl/>
        </w:rPr>
        <w:t xml:space="preserve">לא </w:t>
      </w:r>
      <w:bookmarkStart w:id="26608" w:name="_ETM_Q61_503529"/>
      <w:bookmarkEnd w:id="26608"/>
      <w:r w:rsidRPr="00966116">
        <w:rPr>
          <w:rtl/>
        </w:rPr>
        <w:t xml:space="preserve">יהיה </w:t>
      </w:r>
      <w:bookmarkStart w:id="26609" w:name="_ETM_Q61_503800"/>
      <w:bookmarkEnd w:id="26609"/>
      <w:r w:rsidRPr="00966116">
        <w:rPr>
          <w:rtl/>
        </w:rPr>
        <w:t>עיכוב</w:t>
      </w:r>
      <w:r>
        <w:rPr>
          <w:rFonts w:hint="cs"/>
          <w:rtl/>
        </w:rPr>
        <w:t>,</w:t>
      </w:r>
      <w:r w:rsidRPr="00966116">
        <w:rPr>
          <w:rtl/>
        </w:rPr>
        <w:t xml:space="preserve"> </w:t>
      </w:r>
      <w:bookmarkStart w:id="26610" w:name="_ETM_Q61_504399"/>
      <w:bookmarkEnd w:id="26610"/>
      <w:r w:rsidRPr="00966116">
        <w:rPr>
          <w:rtl/>
        </w:rPr>
        <w:t xml:space="preserve">לא </w:t>
      </w:r>
      <w:bookmarkStart w:id="26611" w:name="_ETM_Q61_505119"/>
      <w:bookmarkEnd w:id="26611"/>
      <w:r w:rsidRPr="00966116">
        <w:rPr>
          <w:rtl/>
        </w:rPr>
        <w:t xml:space="preserve">של </w:t>
      </w:r>
      <w:bookmarkStart w:id="26612" w:name="_ETM_Q61_505419"/>
      <w:bookmarkEnd w:id="26612"/>
      <w:r w:rsidRPr="00966116">
        <w:rPr>
          <w:rtl/>
        </w:rPr>
        <w:t>דקה</w:t>
      </w:r>
      <w:r>
        <w:rPr>
          <w:rFonts w:hint="cs"/>
          <w:rtl/>
        </w:rPr>
        <w:t xml:space="preserve"> אחת".</w:t>
      </w:r>
      <w:bookmarkStart w:id="26613" w:name="_ETM_Q61_505839"/>
      <w:bookmarkStart w:id="26614" w:name="_ETM_Q61_509359"/>
      <w:bookmarkEnd w:id="26613"/>
      <w:bookmarkEnd w:id="26614"/>
    </w:p>
    <w:p w:rsidR="00BA0AD4" w:rsidRDefault="00BA0AD4" w:rsidP="00C927FB">
      <w:pPr>
        <w:rPr>
          <w:rtl/>
        </w:rPr>
      </w:pPr>
    </w:p>
    <w:p w:rsidR="00BA0AD4" w:rsidRDefault="00BA0AD4" w:rsidP="00C927FB">
      <w:pPr>
        <w:rPr>
          <w:rtl/>
        </w:rPr>
      </w:pPr>
      <w:r w:rsidRPr="00966116">
        <w:rPr>
          <w:rtl/>
        </w:rPr>
        <w:t>כלומר</w:t>
      </w:r>
      <w:r>
        <w:rPr>
          <w:rFonts w:hint="cs"/>
          <w:rtl/>
        </w:rPr>
        <w:t>,</w:t>
      </w:r>
      <w:r w:rsidRPr="00966116">
        <w:rPr>
          <w:rtl/>
        </w:rPr>
        <w:t xml:space="preserve"> </w:t>
      </w:r>
      <w:bookmarkStart w:id="26615" w:name="_ETM_Q61_509750"/>
      <w:bookmarkEnd w:id="26615"/>
      <w:r w:rsidRPr="00966116">
        <w:rPr>
          <w:rtl/>
        </w:rPr>
        <w:t xml:space="preserve">אם </w:t>
      </w:r>
      <w:bookmarkStart w:id="26616" w:name="_ETM_Q61_510199"/>
      <w:bookmarkEnd w:id="26616"/>
      <w:r w:rsidRPr="00966116">
        <w:rPr>
          <w:rtl/>
        </w:rPr>
        <w:t xml:space="preserve">אנחנו </w:t>
      </w:r>
      <w:bookmarkStart w:id="26617" w:name="_ETM_Q61_510560"/>
      <w:bookmarkEnd w:id="26617"/>
      <w:r w:rsidRPr="00966116">
        <w:rPr>
          <w:rtl/>
        </w:rPr>
        <w:t xml:space="preserve">מחפשים </w:t>
      </w:r>
      <w:bookmarkStart w:id="26618" w:name="_ETM_Q61_511310"/>
      <w:bookmarkEnd w:id="26618"/>
      <w:r w:rsidRPr="00966116">
        <w:rPr>
          <w:rtl/>
        </w:rPr>
        <w:t xml:space="preserve">פרות </w:t>
      </w:r>
      <w:bookmarkStart w:id="26619" w:name="_ETM_Q61_511810"/>
      <w:bookmarkEnd w:id="26619"/>
      <w:r>
        <w:rPr>
          <w:rFonts w:hint="cs"/>
          <w:rtl/>
        </w:rPr>
        <w:t>קדו</w:t>
      </w:r>
      <w:r w:rsidRPr="00966116">
        <w:rPr>
          <w:rtl/>
        </w:rPr>
        <w:t xml:space="preserve">שות </w:t>
      </w:r>
      <w:bookmarkStart w:id="26620" w:name="_ETM_Q61_512320"/>
      <w:bookmarkEnd w:id="26620"/>
      <w:r w:rsidRPr="00966116">
        <w:rPr>
          <w:rtl/>
        </w:rPr>
        <w:t>שאות</w:t>
      </w:r>
      <w:r>
        <w:rPr>
          <w:rFonts w:hint="cs"/>
          <w:rtl/>
        </w:rPr>
        <w:t>ן</w:t>
      </w:r>
      <w:r w:rsidRPr="00966116">
        <w:rPr>
          <w:rtl/>
        </w:rPr>
        <w:t xml:space="preserve"> </w:t>
      </w:r>
      <w:bookmarkStart w:id="26621" w:name="_ETM_Q61_512770"/>
      <w:bookmarkEnd w:id="26621"/>
      <w:r w:rsidRPr="00966116">
        <w:rPr>
          <w:rtl/>
        </w:rPr>
        <w:t xml:space="preserve">אנחנו </w:t>
      </w:r>
      <w:bookmarkStart w:id="26622" w:name="_ETM_Q61_513130"/>
      <w:bookmarkEnd w:id="26622"/>
      <w:r w:rsidRPr="00966116">
        <w:rPr>
          <w:rtl/>
        </w:rPr>
        <w:t xml:space="preserve">רוצים </w:t>
      </w:r>
      <w:bookmarkStart w:id="26623" w:name="_ETM_Q61_513610"/>
      <w:bookmarkEnd w:id="26623"/>
      <w:r w:rsidRPr="00966116">
        <w:rPr>
          <w:rtl/>
        </w:rPr>
        <w:t>ל</w:t>
      </w:r>
      <w:r>
        <w:rPr>
          <w:rFonts w:hint="cs"/>
          <w:rtl/>
        </w:rPr>
        <w:t>ש</w:t>
      </w:r>
      <w:r w:rsidRPr="00966116">
        <w:rPr>
          <w:rtl/>
        </w:rPr>
        <w:t>חוט</w:t>
      </w:r>
      <w:r>
        <w:rPr>
          <w:rFonts w:hint="cs"/>
          <w:rtl/>
        </w:rPr>
        <w:t>,</w:t>
      </w:r>
      <w:r w:rsidRPr="00966116">
        <w:rPr>
          <w:rtl/>
        </w:rPr>
        <w:t xml:space="preserve"> </w:t>
      </w:r>
      <w:bookmarkStart w:id="26624" w:name="_ETM_Q61_514909"/>
      <w:bookmarkEnd w:id="26624"/>
      <w:r w:rsidRPr="00966116">
        <w:rPr>
          <w:rtl/>
        </w:rPr>
        <w:t>הרי</w:t>
      </w:r>
      <w:r>
        <w:rPr>
          <w:rFonts w:hint="cs"/>
          <w:rtl/>
        </w:rPr>
        <w:t xml:space="preserve"> לכם.</w:t>
      </w:r>
      <w:bookmarkStart w:id="26625" w:name="_ETM_Q61_515179"/>
      <w:bookmarkStart w:id="26626" w:name="_ETM_Q61_515239"/>
      <w:bookmarkEnd w:id="26625"/>
      <w:bookmarkEnd w:id="26626"/>
      <w:r w:rsidRPr="00966116">
        <w:rPr>
          <w:rtl/>
        </w:rPr>
        <w:t xml:space="preserve"> </w:t>
      </w:r>
      <w:bookmarkStart w:id="26627" w:name="_ETM_Q61_517170"/>
      <w:bookmarkEnd w:id="26627"/>
      <w:r w:rsidRPr="00966116">
        <w:rPr>
          <w:rtl/>
        </w:rPr>
        <w:t xml:space="preserve">נשיא </w:t>
      </w:r>
      <w:bookmarkStart w:id="26628" w:name="_ETM_Q61_517650"/>
      <w:bookmarkEnd w:id="26628"/>
      <w:r w:rsidRPr="00966116">
        <w:rPr>
          <w:rtl/>
        </w:rPr>
        <w:t>המדינה</w:t>
      </w:r>
      <w:r>
        <w:rPr>
          <w:rFonts w:hint="cs"/>
          <w:rtl/>
        </w:rPr>
        <w:t>,</w:t>
      </w:r>
      <w:r w:rsidRPr="00966116">
        <w:rPr>
          <w:rtl/>
        </w:rPr>
        <w:t xml:space="preserve"> </w:t>
      </w:r>
      <w:bookmarkStart w:id="26629" w:name="_ETM_Q61_519660"/>
      <w:bookmarkEnd w:id="26629"/>
      <w:r w:rsidRPr="00966116">
        <w:rPr>
          <w:rtl/>
        </w:rPr>
        <w:t xml:space="preserve">סמל </w:t>
      </w:r>
      <w:bookmarkStart w:id="26630" w:name="_ETM_Q61_520230"/>
      <w:bookmarkEnd w:id="26630"/>
      <w:r w:rsidRPr="00966116">
        <w:rPr>
          <w:rtl/>
        </w:rPr>
        <w:t>הממלכתיות</w:t>
      </w:r>
      <w:r>
        <w:rPr>
          <w:rFonts w:hint="cs"/>
          <w:rtl/>
        </w:rPr>
        <w:t>,</w:t>
      </w:r>
      <w:r w:rsidRPr="00966116">
        <w:rPr>
          <w:rtl/>
        </w:rPr>
        <w:t xml:space="preserve"> </w:t>
      </w:r>
      <w:bookmarkStart w:id="26631" w:name="_ETM_Q61_521350"/>
      <w:bookmarkEnd w:id="26631"/>
      <w:r w:rsidRPr="00966116">
        <w:rPr>
          <w:rtl/>
        </w:rPr>
        <w:t xml:space="preserve">פונה </w:t>
      </w:r>
      <w:bookmarkStart w:id="26632" w:name="_ETM_Q61_521710"/>
      <w:bookmarkEnd w:id="26632"/>
      <w:r w:rsidRPr="00966116">
        <w:rPr>
          <w:rtl/>
        </w:rPr>
        <w:t xml:space="preserve">ומבקש </w:t>
      </w:r>
      <w:bookmarkStart w:id="26633" w:name="_ETM_Q61_522489"/>
      <w:bookmarkEnd w:id="26633"/>
      <w:r w:rsidRPr="00966116">
        <w:rPr>
          <w:rtl/>
        </w:rPr>
        <w:t>מהכנסת</w:t>
      </w:r>
      <w:r>
        <w:rPr>
          <w:rFonts w:hint="cs"/>
          <w:rtl/>
        </w:rPr>
        <w:t>:</w:t>
      </w:r>
      <w:r w:rsidRPr="00966116">
        <w:rPr>
          <w:rtl/>
        </w:rPr>
        <w:t xml:space="preserve"> </w:t>
      </w:r>
      <w:bookmarkStart w:id="26634" w:name="_ETM_Q61_523150"/>
      <w:bookmarkEnd w:id="26634"/>
      <w:r w:rsidRPr="00966116">
        <w:rPr>
          <w:rtl/>
        </w:rPr>
        <w:t>חבר</w:t>
      </w:r>
      <w:r>
        <w:rPr>
          <w:rFonts w:hint="cs"/>
          <w:rtl/>
        </w:rPr>
        <w:t>י</w:t>
      </w:r>
      <w:bookmarkStart w:id="26635" w:name="_ETM_Q61_523510"/>
      <w:bookmarkStart w:id="26636" w:name="_ETM_Q61_525760"/>
      <w:bookmarkEnd w:id="26635"/>
      <w:bookmarkEnd w:id="26636"/>
      <w:r>
        <w:rPr>
          <w:rFonts w:hint="cs"/>
          <w:rtl/>
        </w:rPr>
        <w:t xml:space="preserve">א, </w:t>
      </w:r>
      <w:r w:rsidRPr="00966116">
        <w:rPr>
          <w:rtl/>
        </w:rPr>
        <w:t>בוא</w:t>
      </w:r>
      <w:r>
        <w:rPr>
          <w:rFonts w:hint="cs"/>
          <w:rtl/>
        </w:rPr>
        <w:t>ו,</w:t>
      </w:r>
      <w:r w:rsidRPr="00966116">
        <w:rPr>
          <w:rtl/>
        </w:rPr>
        <w:t xml:space="preserve"> </w:t>
      </w:r>
      <w:bookmarkStart w:id="26637" w:name="_ETM_Q61_526789"/>
      <w:bookmarkEnd w:id="26637"/>
      <w:r w:rsidRPr="00966116">
        <w:rPr>
          <w:rtl/>
        </w:rPr>
        <w:t xml:space="preserve">עוד </w:t>
      </w:r>
      <w:bookmarkStart w:id="26638" w:name="_ETM_Q61_526969"/>
      <w:bookmarkEnd w:id="26638"/>
      <w:r w:rsidRPr="00966116">
        <w:rPr>
          <w:rtl/>
        </w:rPr>
        <w:t>מחשבה</w:t>
      </w:r>
      <w:r>
        <w:rPr>
          <w:rFonts w:hint="cs"/>
          <w:rtl/>
        </w:rPr>
        <w:t>,</w:t>
      </w:r>
      <w:r w:rsidRPr="00966116">
        <w:rPr>
          <w:rtl/>
        </w:rPr>
        <w:t xml:space="preserve"> </w:t>
      </w:r>
      <w:bookmarkStart w:id="26639" w:name="_ETM_Q61_528300"/>
      <w:bookmarkEnd w:id="26639"/>
      <w:r w:rsidRPr="00966116">
        <w:rPr>
          <w:rtl/>
        </w:rPr>
        <w:t xml:space="preserve">האטו </w:t>
      </w:r>
      <w:bookmarkStart w:id="26640" w:name="_ETM_Q61_529050"/>
      <w:bookmarkEnd w:id="26640"/>
      <w:r w:rsidRPr="00966116">
        <w:rPr>
          <w:rtl/>
        </w:rPr>
        <w:t xml:space="preserve">את </w:t>
      </w:r>
      <w:bookmarkStart w:id="26641" w:name="_ETM_Q61_529200"/>
      <w:bookmarkEnd w:id="26641"/>
      <w:r w:rsidRPr="00966116">
        <w:rPr>
          <w:rtl/>
        </w:rPr>
        <w:t xml:space="preserve">הרפורמה </w:t>
      </w:r>
      <w:bookmarkStart w:id="26642" w:name="_ETM_Q61_529770"/>
      <w:bookmarkEnd w:id="26642"/>
      <w:r w:rsidRPr="00966116">
        <w:rPr>
          <w:rtl/>
        </w:rPr>
        <w:t>הזאת</w:t>
      </w:r>
      <w:r>
        <w:rPr>
          <w:rFonts w:hint="cs"/>
          <w:rtl/>
        </w:rPr>
        <w:t>,</w:t>
      </w:r>
      <w:r w:rsidRPr="00966116">
        <w:rPr>
          <w:rtl/>
        </w:rPr>
        <w:t xml:space="preserve"> </w:t>
      </w:r>
      <w:bookmarkStart w:id="26643" w:name="_ETM_Q61_530660"/>
      <w:bookmarkEnd w:id="26643"/>
      <w:r w:rsidRPr="00966116">
        <w:rPr>
          <w:rtl/>
        </w:rPr>
        <w:t xml:space="preserve">תנסו </w:t>
      </w:r>
      <w:bookmarkStart w:id="26644" w:name="_ETM_Q61_531110"/>
      <w:bookmarkEnd w:id="26644"/>
      <w:r w:rsidRPr="00966116">
        <w:rPr>
          <w:rtl/>
        </w:rPr>
        <w:t xml:space="preserve">לייצר </w:t>
      </w:r>
      <w:bookmarkStart w:id="26645" w:name="_ETM_Q61_531559"/>
      <w:bookmarkEnd w:id="26645"/>
      <w:r w:rsidRPr="00966116">
        <w:rPr>
          <w:rtl/>
        </w:rPr>
        <w:t xml:space="preserve">איזה </w:t>
      </w:r>
      <w:bookmarkStart w:id="26646" w:name="_ETM_Q61_531770"/>
      <w:bookmarkEnd w:id="26646"/>
      <w:r w:rsidRPr="00966116">
        <w:rPr>
          <w:rtl/>
        </w:rPr>
        <w:t>שיח</w:t>
      </w:r>
      <w:r>
        <w:rPr>
          <w:rFonts w:hint="cs"/>
          <w:rtl/>
        </w:rPr>
        <w:t>.</w:t>
      </w:r>
      <w:r w:rsidRPr="00966116">
        <w:rPr>
          <w:rtl/>
        </w:rPr>
        <w:t xml:space="preserve"> </w:t>
      </w:r>
      <w:bookmarkStart w:id="26647" w:name="_ETM_Q61_532630"/>
      <w:bookmarkEnd w:id="26647"/>
      <w:r w:rsidRPr="00966116">
        <w:rPr>
          <w:rtl/>
        </w:rPr>
        <w:t xml:space="preserve">ומה </w:t>
      </w:r>
      <w:bookmarkStart w:id="26648" w:name="_ETM_Q61_533020"/>
      <w:bookmarkEnd w:id="26648"/>
      <w:r w:rsidRPr="00966116">
        <w:rPr>
          <w:rtl/>
        </w:rPr>
        <w:t xml:space="preserve">שהוא </w:t>
      </w:r>
      <w:bookmarkStart w:id="26649" w:name="_ETM_Q61_533260"/>
      <w:bookmarkEnd w:id="26649"/>
      <w:r w:rsidRPr="00966116">
        <w:rPr>
          <w:rtl/>
        </w:rPr>
        <w:t xml:space="preserve">מקבל </w:t>
      </w:r>
      <w:bookmarkStart w:id="26650" w:name="_ETM_Q61_534510"/>
      <w:bookmarkEnd w:id="26650"/>
      <w:r w:rsidRPr="00966116">
        <w:rPr>
          <w:rtl/>
        </w:rPr>
        <w:t>ז</w:t>
      </w:r>
      <w:r>
        <w:rPr>
          <w:rFonts w:hint="cs"/>
          <w:rtl/>
        </w:rPr>
        <w:t>ו</w:t>
      </w:r>
      <w:r w:rsidRPr="00966116">
        <w:rPr>
          <w:rtl/>
        </w:rPr>
        <w:t xml:space="preserve"> </w:t>
      </w:r>
      <w:bookmarkStart w:id="26651" w:name="_ETM_Q61_534839"/>
      <w:bookmarkEnd w:id="26651"/>
      <w:r w:rsidRPr="00966116">
        <w:rPr>
          <w:rtl/>
        </w:rPr>
        <w:t>אמירה</w:t>
      </w:r>
      <w:r>
        <w:rPr>
          <w:rFonts w:hint="cs"/>
          <w:rtl/>
        </w:rPr>
        <w:t>,</w:t>
      </w:r>
      <w:r w:rsidRPr="00966116">
        <w:rPr>
          <w:rtl/>
        </w:rPr>
        <w:t xml:space="preserve"> </w:t>
      </w:r>
      <w:bookmarkStart w:id="26652" w:name="_ETM_Q61_536270"/>
      <w:bookmarkEnd w:id="26652"/>
      <w:r w:rsidRPr="00966116">
        <w:rPr>
          <w:rtl/>
        </w:rPr>
        <w:t xml:space="preserve">לצערי </w:t>
      </w:r>
      <w:bookmarkStart w:id="26653" w:name="_ETM_Q61_536960"/>
      <w:bookmarkEnd w:id="26653"/>
      <w:r w:rsidRPr="00966116">
        <w:rPr>
          <w:rtl/>
        </w:rPr>
        <w:t xml:space="preserve">בוטה </w:t>
      </w:r>
      <w:bookmarkStart w:id="26654" w:name="_ETM_Q61_537500"/>
      <w:bookmarkEnd w:id="26654"/>
      <w:r w:rsidRPr="00966116">
        <w:rPr>
          <w:rtl/>
        </w:rPr>
        <w:t>ונוקבת</w:t>
      </w:r>
      <w:r>
        <w:rPr>
          <w:rFonts w:hint="cs"/>
          <w:rtl/>
        </w:rPr>
        <w:t>,</w:t>
      </w:r>
      <w:r w:rsidRPr="00966116">
        <w:rPr>
          <w:rtl/>
        </w:rPr>
        <w:t xml:space="preserve"> </w:t>
      </w:r>
      <w:bookmarkStart w:id="26655" w:name="_ETM_Q61_539040"/>
      <w:bookmarkEnd w:id="26655"/>
      <w:r w:rsidRPr="00966116">
        <w:rPr>
          <w:rtl/>
        </w:rPr>
        <w:t xml:space="preserve">של </w:t>
      </w:r>
      <w:bookmarkStart w:id="26656" w:name="_ETM_Q61_539550"/>
      <w:bookmarkEnd w:id="26656"/>
      <w:r w:rsidRPr="00966116">
        <w:rPr>
          <w:rtl/>
        </w:rPr>
        <w:t xml:space="preserve">שר </w:t>
      </w:r>
      <w:bookmarkStart w:id="26657" w:name="_ETM_Q61_539880"/>
      <w:bookmarkEnd w:id="26657"/>
      <w:r w:rsidRPr="00966116">
        <w:rPr>
          <w:rtl/>
        </w:rPr>
        <w:t xml:space="preserve">המשפטים </w:t>
      </w:r>
      <w:bookmarkStart w:id="26658" w:name="_ETM_Q61_540360"/>
      <w:bookmarkEnd w:id="26658"/>
      <w:r w:rsidRPr="00966116">
        <w:rPr>
          <w:rtl/>
        </w:rPr>
        <w:t>ש</w:t>
      </w:r>
      <w:bookmarkStart w:id="26659" w:name="_ETM_Q61_540510"/>
      <w:bookmarkEnd w:id="26659"/>
      <w:r w:rsidRPr="00966116">
        <w:rPr>
          <w:rtl/>
        </w:rPr>
        <w:t xml:space="preserve">אומר </w:t>
      </w:r>
      <w:bookmarkStart w:id="26660" w:name="_ETM_Q61_540720"/>
      <w:bookmarkEnd w:id="26660"/>
      <w:r w:rsidRPr="00966116">
        <w:rPr>
          <w:rtl/>
        </w:rPr>
        <w:t>לו</w:t>
      </w:r>
      <w:r>
        <w:rPr>
          <w:rFonts w:hint="cs"/>
          <w:rtl/>
        </w:rPr>
        <w:t>:</w:t>
      </w:r>
      <w:bookmarkStart w:id="26661" w:name="_ETM_Q61_540870"/>
      <w:bookmarkEnd w:id="26661"/>
      <w:r>
        <w:rPr>
          <w:rFonts w:hint="cs"/>
          <w:rtl/>
        </w:rPr>
        <w:t xml:space="preserve"> </w:t>
      </w:r>
      <w:r w:rsidRPr="00966116">
        <w:rPr>
          <w:rtl/>
        </w:rPr>
        <w:t xml:space="preserve">אפילו </w:t>
      </w:r>
      <w:bookmarkStart w:id="26662" w:name="_ETM_Q61_541560"/>
      <w:bookmarkEnd w:id="26662"/>
      <w:r w:rsidRPr="00966116">
        <w:rPr>
          <w:rtl/>
        </w:rPr>
        <w:t xml:space="preserve">לא </w:t>
      </w:r>
      <w:bookmarkStart w:id="26663" w:name="_ETM_Q61_541740"/>
      <w:bookmarkEnd w:id="26663"/>
      <w:r w:rsidRPr="00966116">
        <w:rPr>
          <w:rtl/>
        </w:rPr>
        <w:t xml:space="preserve">דקה </w:t>
      </w:r>
      <w:bookmarkStart w:id="26664" w:name="_ETM_Q61_542220"/>
      <w:bookmarkEnd w:id="26664"/>
      <w:r>
        <w:rPr>
          <w:rFonts w:hint="cs"/>
          <w:rtl/>
        </w:rPr>
        <w:t>אחת.</w:t>
      </w:r>
      <w:r w:rsidRPr="00966116">
        <w:rPr>
          <w:rtl/>
        </w:rPr>
        <w:t xml:space="preserve"> </w:t>
      </w:r>
      <w:bookmarkStart w:id="26665" w:name="_ETM_Q61_543029"/>
      <w:bookmarkEnd w:id="26665"/>
      <w:r w:rsidRPr="00966116">
        <w:rPr>
          <w:rtl/>
        </w:rPr>
        <w:t xml:space="preserve">ואולי </w:t>
      </w:r>
      <w:bookmarkStart w:id="26666" w:name="_ETM_Q61_543569"/>
      <w:bookmarkEnd w:id="26666"/>
      <w:r w:rsidRPr="00966116">
        <w:rPr>
          <w:rtl/>
        </w:rPr>
        <w:t xml:space="preserve">האמירה </w:t>
      </w:r>
      <w:bookmarkStart w:id="26667" w:name="_ETM_Q61_544079"/>
      <w:bookmarkEnd w:id="26667"/>
      <w:r w:rsidRPr="00966116">
        <w:rPr>
          <w:rtl/>
        </w:rPr>
        <w:t xml:space="preserve">הזאת </w:t>
      </w:r>
      <w:bookmarkStart w:id="26668" w:name="_ETM_Q61_544380"/>
      <w:bookmarkEnd w:id="26668"/>
      <w:r w:rsidRPr="00966116">
        <w:rPr>
          <w:rtl/>
        </w:rPr>
        <w:t xml:space="preserve">של </w:t>
      </w:r>
      <w:bookmarkStart w:id="26669" w:name="_ETM_Q61_544529"/>
      <w:bookmarkEnd w:id="26669"/>
      <w:r w:rsidRPr="00966116">
        <w:rPr>
          <w:rtl/>
        </w:rPr>
        <w:t xml:space="preserve">שר </w:t>
      </w:r>
      <w:bookmarkStart w:id="26670" w:name="_ETM_Q61_544770"/>
      <w:bookmarkEnd w:id="26670"/>
      <w:r w:rsidRPr="00966116">
        <w:rPr>
          <w:rtl/>
        </w:rPr>
        <w:t xml:space="preserve">המשפטים </w:t>
      </w:r>
      <w:bookmarkStart w:id="26671" w:name="_ETM_Q61_545430"/>
      <w:bookmarkEnd w:id="26671"/>
      <w:r w:rsidRPr="00966116">
        <w:rPr>
          <w:rtl/>
        </w:rPr>
        <w:t xml:space="preserve">מקפלת </w:t>
      </w:r>
      <w:bookmarkStart w:id="26672" w:name="_ETM_Q61_546149"/>
      <w:bookmarkEnd w:id="26672"/>
      <w:r w:rsidRPr="00966116">
        <w:rPr>
          <w:rtl/>
        </w:rPr>
        <w:t xml:space="preserve">בתוכה </w:t>
      </w:r>
      <w:bookmarkStart w:id="26673" w:name="_ETM_Q61_547390"/>
      <w:bookmarkEnd w:id="26673"/>
      <w:r w:rsidRPr="00966116">
        <w:rPr>
          <w:rtl/>
        </w:rPr>
        <w:t xml:space="preserve">את </w:t>
      </w:r>
      <w:bookmarkStart w:id="26674" w:name="_ETM_Q61_547659"/>
      <w:bookmarkEnd w:id="26674"/>
      <w:r w:rsidRPr="00966116">
        <w:rPr>
          <w:rtl/>
        </w:rPr>
        <w:t>ה</w:t>
      </w:r>
      <w:r>
        <w:rPr>
          <w:rFonts w:hint="cs"/>
          <w:rtl/>
        </w:rPr>
        <w:t>ד</w:t>
      </w:r>
      <w:r w:rsidRPr="00966116">
        <w:rPr>
          <w:rtl/>
        </w:rPr>
        <w:t xml:space="preserve">הירה </w:t>
      </w:r>
      <w:bookmarkStart w:id="26675" w:name="_ETM_Q61_551600"/>
      <w:bookmarkEnd w:id="26675"/>
      <w:r w:rsidRPr="00966116">
        <w:rPr>
          <w:rtl/>
        </w:rPr>
        <w:t xml:space="preserve">חסרת </w:t>
      </w:r>
      <w:bookmarkStart w:id="26676" w:name="_ETM_Q61_552440"/>
      <w:bookmarkEnd w:id="26676"/>
      <w:r w:rsidRPr="00966116">
        <w:rPr>
          <w:rtl/>
        </w:rPr>
        <w:t xml:space="preserve">התקדים </w:t>
      </w:r>
      <w:bookmarkStart w:id="26677" w:name="_ETM_Q61_552950"/>
      <w:bookmarkEnd w:id="26677"/>
      <w:r w:rsidRPr="00966116">
        <w:rPr>
          <w:rtl/>
        </w:rPr>
        <w:t xml:space="preserve">הזאת </w:t>
      </w:r>
      <w:bookmarkStart w:id="26678" w:name="_ETM_Q61_554170"/>
      <w:bookmarkEnd w:id="26678"/>
      <w:r w:rsidRPr="00966116">
        <w:rPr>
          <w:rtl/>
        </w:rPr>
        <w:t xml:space="preserve">לשינוי </w:t>
      </w:r>
      <w:bookmarkStart w:id="26679" w:name="_ETM_Q61_555640"/>
      <w:bookmarkEnd w:id="26679"/>
      <w:r w:rsidRPr="00966116">
        <w:rPr>
          <w:rtl/>
        </w:rPr>
        <w:t xml:space="preserve">המשטר </w:t>
      </w:r>
      <w:bookmarkStart w:id="26680" w:name="_ETM_Q61_556180"/>
      <w:bookmarkEnd w:id="26680"/>
      <w:r w:rsidRPr="00966116">
        <w:rPr>
          <w:rtl/>
        </w:rPr>
        <w:t xml:space="preserve">במדינת </w:t>
      </w:r>
      <w:bookmarkStart w:id="26681" w:name="_ETM_Q61_556630"/>
      <w:bookmarkEnd w:id="26681"/>
      <w:r w:rsidRPr="00966116">
        <w:rPr>
          <w:rtl/>
        </w:rPr>
        <w:t>ישראל</w:t>
      </w:r>
      <w:r>
        <w:rPr>
          <w:rFonts w:hint="cs"/>
          <w:rtl/>
        </w:rPr>
        <w:t>.</w:t>
      </w:r>
      <w:bookmarkStart w:id="26682" w:name="_ETM_Q61_556930"/>
      <w:bookmarkEnd w:id="26682"/>
    </w:p>
    <w:p w:rsidR="00BA0AD4" w:rsidRDefault="00BA0AD4" w:rsidP="00C927FB">
      <w:pPr>
        <w:rPr>
          <w:rtl/>
        </w:rPr>
      </w:pPr>
      <w:bookmarkStart w:id="26683" w:name="_ETM_Q61_556503"/>
      <w:bookmarkStart w:id="26684" w:name="_ETM_Q61_556566"/>
      <w:bookmarkEnd w:id="26683"/>
      <w:bookmarkEnd w:id="26684"/>
    </w:p>
    <w:p w:rsidR="00BA0AD4" w:rsidRDefault="00BA0AD4" w:rsidP="00C927FB">
      <w:pPr>
        <w:rPr>
          <w:rtl/>
        </w:rPr>
      </w:pPr>
      <w:r w:rsidRPr="00966116">
        <w:rPr>
          <w:rtl/>
        </w:rPr>
        <w:t xml:space="preserve">עכשיו </w:t>
      </w:r>
      <w:bookmarkStart w:id="26685" w:name="_ETM_Q61_557140"/>
      <w:bookmarkEnd w:id="26685"/>
      <w:r w:rsidRPr="00966116">
        <w:rPr>
          <w:rtl/>
        </w:rPr>
        <w:t xml:space="preserve">אני </w:t>
      </w:r>
      <w:bookmarkStart w:id="26686" w:name="_ETM_Q61_557260"/>
      <w:bookmarkEnd w:id="26686"/>
      <w:r w:rsidRPr="00966116">
        <w:rPr>
          <w:rtl/>
        </w:rPr>
        <w:t xml:space="preserve">רוצה </w:t>
      </w:r>
      <w:bookmarkStart w:id="26687" w:name="_ETM_Q61_557500"/>
      <w:bookmarkEnd w:id="26687"/>
      <w:r w:rsidRPr="00966116">
        <w:rPr>
          <w:rtl/>
        </w:rPr>
        <w:t xml:space="preserve">להזכיר </w:t>
      </w:r>
      <w:bookmarkStart w:id="26688" w:name="_ETM_Q61_557950"/>
      <w:bookmarkEnd w:id="26688"/>
      <w:r w:rsidRPr="00966116">
        <w:rPr>
          <w:rtl/>
        </w:rPr>
        <w:t>לכם</w:t>
      </w:r>
      <w:r>
        <w:rPr>
          <w:rFonts w:hint="cs"/>
          <w:rtl/>
        </w:rPr>
        <w:t>,</w:t>
      </w:r>
      <w:r w:rsidRPr="00966116">
        <w:rPr>
          <w:rtl/>
        </w:rPr>
        <w:t xml:space="preserve"> </w:t>
      </w:r>
      <w:bookmarkStart w:id="26689" w:name="_ETM_Q61_558810"/>
      <w:bookmarkEnd w:id="26689"/>
      <w:r w:rsidRPr="00966116">
        <w:rPr>
          <w:rtl/>
        </w:rPr>
        <w:t xml:space="preserve">יש </w:t>
      </w:r>
      <w:bookmarkStart w:id="26690" w:name="_ETM_Q61_559619"/>
      <w:bookmarkEnd w:id="26690"/>
      <w:r w:rsidRPr="00966116">
        <w:rPr>
          <w:rtl/>
        </w:rPr>
        <w:t xml:space="preserve">המון </w:t>
      </w:r>
      <w:bookmarkStart w:id="26691" w:name="_ETM_Q61_560499"/>
      <w:bookmarkEnd w:id="26691"/>
      <w:r w:rsidRPr="00966116">
        <w:rPr>
          <w:rtl/>
        </w:rPr>
        <w:t xml:space="preserve">מה </w:t>
      </w:r>
      <w:bookmarkStart w:id="26692" w:name="_ETM_Q61_561130"/>
      <w:bookmarkEnd w:id="26692"/>
      <w:r w:rsidRPr="00966116">
        <w:rPr>
          <w:rtl/>
        </w:rPr>
        <w:t xml:space="preserve">לתקן </w:t>
      </w:r>
      <w:bookmarkStart w:id="26693" w:name="_ETM_Q61_561850"/>
      <w:bookmarkEnd w:id="26693"/>
      <w:r w:rsidRPr="00966116">
        <w:rPr>
          <w:rtl/>
        </w:rPr>
        <w:t xml:space="preserve">במערכת </w:t>
      </w:r>
      <w:bookmarkStart w:id="26694" w:name="_ETM_Q61_562539"/>
      <w:bookmarkEnd w:id="26694"/>
      <w:r w:rsidRPr="00966116">
        <w:rPr>
          <w:rtl/>
        </w:rPr>
        <w:t>המשפטית</w:t>
      </w:r>
      <w:r>
        <w:rPr>
          <w:rFonts w:hint="cs"/>
          <w:rtl/>
        </w:rPr>
        <w:t>.</w:t>
      </w:r>
      <w:r w:rsidRPr="00966116">
        <w:rPr>
          <w:rtl/>
        </w:rPr>
        <w:t xml:space="preserve"> </w:t>
      </w:r>
      <w:bookmarkStart w:id="26695" w:name="_ETM_Q61_564400"/>
      <w:bookmarkEnd w:id="26695"/>
      <w:r w:rsidRPr="00966116">
        <w:rPr>
          <w:rtl/>
        </w:rPr>
        <w:t xml:space="preserve">אבל </w:t>
      </w:r>
      <w:bookmarkStart w:id="26696" w:name="_ETM_Q61_564640"/>
      <w:bookmarkEnd w:id="26696"/>
      <w:r w:rsidRPr="00966116">
        <w:rPr>
          <w:rtl/>
        </w:rPr>
        <w:t xml:space="preserve">התיקונים </w:t>
      </w:r>
      <w:bookmarkStart w:id="26697" w:name="_ETM_Q61_565270"/>
      <w:bookmarkEnd w:id="26697"/>
      <w:r w:rsidRPr="00966116">
        <w:rPr>
          <w:rtl/>
        </w:rPr>
        <w:t xml:space="preserve">הראשונים </w:t>
      </w:r>
      <w:bookmarkStart w:id="26698" w:name="_ETM_Q61_565779"/>
      <w:bookmarkEnd w:id="26698"/>
      <w:r w:rsidRPr="00966116">
        <w:rPr>
          <w:rtl/>
        </w:rPr>
        <w:t xml:space="preserve">צריכים </w:t>
      </w:r>
      <w:bookmarkStart w:id="26699" w:name="_ETM_Q61_566350"/>
      <w:bookmarkEnd w:id="26699"/>
      <w:r w:rsidRPr="00966116">
        <w:rPr>
          <w:rtl/>
        </w:rPr>
        <w:t xml:space="preserve">להיות </w:t>
      </w:r>
      <w:bookmarkStart w:id="26700" w:name="_ETM_Q61_566740"/>
      <w:bookmarkEnd w:id="26700"/>
      <w:r w:rsidRPr="00966116">
        <w:rPr>
          <w:rtl/>
        </w:rPr>
        <w:t xml:space="preserve">תיקונים </w:t>
      </w:r>
      <w:bookmarkStart w:id="26701" w:name="_ETM_Q61_567759"/>
      <w:bookmarkEnd w:id="26701"/>
      <w:r w:rsidRPr="00966116">
        <w:rPr>
          <w:rtl/>
        </w:rPr>
        <w:t xml:space="preserve">שמתעסקים </w:t>
      </w:r>
      <w:bookmarkStart w:id="26702" w:name="_ETM_Q61_568540"/>
      <w:bookmarkEnd w:id="26702"/>
      <w:r w:rsidRPr="00966116">
        <w:rPr>
          <w:rtl/>
        </w:rPr>
        <w:t>במכניזם</w:t>
      </w:r>
      <w:r>
        <w:rPr>
          <w:rFonts w:hint="cs"/>
          <w:rtl/>
        </w:rPr>
        <w:t>,</w:t>
      </w:r>
      <w:r w:rsidRPr="00966116">
        <w:rPr>
          <w:rtl/>
        </w:rPr>
        <w:t xml:space="preserve"> </w:t>
      </w:r>
      <w:bookmarkStart w:id="26703" w:name="_ETM_Q61_569679"/>
      <w:bookmarkEnd w:id="26703"/>
      <w:r w:rsidRPr="00966116">
        <w:rPr>
          <w:rtl/>
        </w:rPr>
        <w:t xml:space="preserve">לראות </w:t>
      </w:r>
      <w:bookmarkStart w:id="26704" w:name="_ETM_Q61_570189"/>
      <w:bookmarkEnd w:id="26704"/>
      <w:r w:rsidRPr="00966116">
        <w:rPr>
          <w:rtl/>
        </w:rPr>
        <w:t xml:space="preserve">כמה </w:t>
      </w:r>
      <w:bookmarkStart w:id="26705" w:name="_ETM_Q61_570579"/>
      <w:bookmarkEnd w:id="26705"/>
      <w:r w:rsidRPr="00966116">
        <w:rPr>
          <w:rtl/>
        </w:rPr>
        <w:t xml:space="preserve">אנשים </w:t>
      </w:r>
      <w:bookmarkStart w:id="26706" w:name="_ETM_Q61_570969"/>
      <w:bookmarkEnd w:id="26706"/>
      <w:r w:rsidRPr="00966116">
        <w:rPr>
          <w:rtl/>
        </w:rPr>
        <w:t>מח</w:t>
      </w:r>
      <w:r>
        <w:rPr>
          <w:rFonts w:hint="cs"/>
          <w:rtl/>
        </w:rPr>
        <w:t>כ</w:t>
      </w:r>
      <w:r w:rsidRPr="00966116">
        <w:rPr>
          <w:rtl/>
        </w:rPr>
        <w:t xml:space="preserve">ים </w:t>
      </w:r>
      <w:bookmarkStart w:id="26707" w:name="_ETM_Q61_571389"/>
      <w:bookmarkEnd w:id="26707"/>
      <w:r w:rsidRPr="00966116">
        <w:rPr>
          <w:rtl/>
        </w:rPr>
        <w:t>למשפט</w:t>
      </w:r>
      <w:r>
        <w:rPr>
          <w:rFonts w:hint="cs"/>
          <w:rtl/>
        </w:rPr>
        <w:t>,</w:t>
      </w:r>
      <w:r w:rsidRPr="00966116">
        <w:rPr>
          <w:rtl/>
        </w:rPr>
        <w:t xml:space="preserve"> </w:t>
      </w:r>
      <w:bookmarkStart w:id="26708" w:name="_ETM_Q61_572659"/>
      <w:bookmarkEnd w:id="26708"/>
      <w:r w:rsidRPr="00966116">
        <w:rPr>
          <w:rtl/>
        </w:rPr>
        <w:t xml:space="preserve">כמה </w:t>
      </w:r>
      <w:bookmarkStart w:id="26709" w:name="_ETM_Q61_573079"/>
      <w:bookmarkEnd w:id="26709"/>
      <w:r w:rsidRPr="00966116">
        <w:rPr>
          <w:rtl/>
        </w:rPr>
        <w:t xml:space="preserve">קשה </w:t>
      </w:r>
      <w:bookmarkStart w:id="26710" w:name="_ETM_Q61_573829"/>
      <w:bookmarkEnd w:id="26710"/>
      <w:r w:rsidRPr="00966116">
        <w:rPr>
          <w:rtl/>
        </w:rPr>
        <w:t xml:space="preserve">עובדים </w:t>
      </w:r>
      <w:bookmarkStart w:id="26711" w:name="_ETM_Q61_574219"/>
      <w:bookmarkEnd w:id="26711"/>
      <w:r w:rsidRPr="00966116">
        <w:rPr>
          <w:rtl/>
        </w:rPr>
        <w:t>השופטים</w:t>
      </w:r>
      <w:r>
        <w:rPr>
          <w:rFonts w:hint="cs"/>
          <w:rtl/>
        </w:rPr>
        <w:t>,</w:t>
      </w:r>
      <w:r w:rsidRPr="00966116">
        <w:rPr>
          <w:rtl/>
        </w:rPr>
        <w:t xml:space="preserve"> </w:t>
      </w:r>
      <w:bookmarkStart w:id="26712" w:name="_ETM_Q61_575630"/>
      <w:bookmarkEnd w:id="26712"/>
      <w:r w:rsidRPr="00966116">
        <w:rPr>
          <w:rtl/>
        </w:rPr>
        <w:t xml:space="preserve">כמה </w:t>
      </w:r>
      <w:bookmarkStart w:id="26713" w:name="_ETM_Q61_576290"/>
      <w:bookmarkEnd w:id="26713"/>
      <w:r w:rsidRPr="00966116">
        <w:rPr>
          <w:rtl/>
        </w:rPr>
        <w:t xml:space="preserve">קשה </w:t>
      </w:r>
      <w:bookmarkStart w:id="26714" w:name="_ETM_Q61_577100"/>
      <w:bookmarkEnd w:id="26714"/>
      <w:r w:rsidRPr="00966116">
        <w:rPr>
          <w:rtl/>
        </w:rPr>
        <w:t xml:space="preserve">אנחנו </w:t>
      </w:r>
      <w:bookmarkStart w:id="26715" w:name="_ETM_Q61_577580"/>
      <w:bookmarkEnd w:id="26715"/>
      <w:r w:rsidRPr="00966116">
        <w:rPr>
          <w:rtl/>
        </w:rPr>
        <w:t>סובלים</w:t>
      </w:r>
      <w:r>
        <w:rPr>
          <w:rFonts w:hint="cs"/>
          <w:rtl/>
        </w:rPr>
        <w:t xml:space="preserve">, </w:t>
      </w:r>
      <w:bookmarkStart w:id="26716" w:name="_ETM_Q61_578870"/>
      <w:bookmarkEnd w:id="26716"/>
      <w:r w:rsidRPr="00966116">
        <w:rPr>
          <w:rtl/>
        </w:rPr>
        <w:t>כל</w:t>
      </w:r>
      <w:r>
        <w:rPr>
          <w:rFonts w:hint="cs"/>
          <w:rtl/>
        </w:rPr>
        <w:t xml:space="preserve"> מי</w:t>
      </w:r>
      <w:r w:rsidRPr="00966116">
        <w:rPr>
          <w:rtl/>
        </w:rPr>
        <w:t xml:space="preserve"> </w:t>
      </w:r>
      <w:bookmarkStart w:id="26717" w:name="_ETM_Q61_579159"/>
      <w:bookmarkEnd w:id="26717"/>
      <w:r w:rsidRPr="00966116">
        <w:rPr>
          <w:rtl/>
        </w:rPr>
        <w:t xml:space="preserve">שגר </w:t>
      </w:r>
      <w:bookmarkStart w:id="26718" w:name="_ETM_Q61_579549"/>
      <w:bookmarkEnd w:id="26718"/>
      <w:r w:rsidRPr="00966116">
        <w:rPr>
          <w:rtl/>
        </w:rPr>
        <w:t>בנגב</w:t>
      </w:r>
      <w:r>
        <w:rPr>
          <w:rFonts w:hint="cs"/>
          <w:rtl/>
        </w:rPr>
        <w:t xml:space="preserve"> –</w:t>
      </w:r>
      <w:r w:rsidRPr="00966116">
        <w:rPr>
          <w:rtl/>
        </w:rPr>
        <w:t xml:space="preserve"> </w:t>
      </w:r>
      <w:bookmarkStart w:id="26719" w:name="_ETM_Q61_580089"/>
      <w:bookmarkEnd w:id="26719"/>
      <w:r w:rsidRPr="00966116">
        <w:rPr>
          <w:rtl/>
        </w:rPr>
        <w:t xml:space="preserve">אני </w:t>
      </w:r>
      <w:bookmarkStart w:id="26720" w:name="_ETM_Q61_580240"/>
      <w:bookmarkEnd w:id="26720"/>
      <w:r w:rsidRPr="00966116">
        <w:rPr>
          <w:rtl/>
        </w:rPr>
        <w:t xml:space="preserve">60 </w:t>
      </w:r>
      <w:bookmarkStart w:id="26721" w:name="_ETM_Q61_580600"/>
      <w:bookmarkEnd w:id="26721"/>
      <w:r w:rsidRPr="00966116">
        <w:rPr>
          <w:rtl/>
        </w:rPr>
        <w:t xml:space="preserve">שנה </w:t>
      </w:r>
      <w:bookmarkStart w:id="26722" w:name="_ETM_Q61_580869"/>
      <w:bookmarkEnd w:id="26722"/>
      <w:r w:rsidRPr="00966116">
        <w:rPr>
          <w:rtl/>
        </w:rPr>
        <w:t xml:space="preserve">מחיי </w:t>
      </w:r>
      <w:bookmarkStart w:id="26723" w:name="_ETM_Q61_581380"/>
      <w:bookmarkEnd w:id="26723"/>
      <w:r>
        <w:rPr>
          <w:rFonts w:hint="cs"/>
          <w:rtl/>
        </w:rPr>
        <w:t>גרתי</w:t>
      </w:r>
      <w:r w:rsidRPr="00966116">
        <w:rPr>
          <w:rtl/>
        </w:rPr>
        <w:t xml:space="preserve"> </w:t>
      </w:r>
      <w:bookmarkStart w:id="26724" w:name="_ETM_Q61_581740"/>
      <w:bookmarkEnd w:id="26724"/>
      <w:r w:rsidRPr="00966116">
        <w:rPr>
          <w:rtl/>
        </w:rPr>
        <w:t>בנגב</w:t>
      </w:r>
      <w:r>
        <w:rPr>
          <w:rFonts w:hint="cs"/>
          <w:rtl/>
        </w:rPr>
        <w:t xml:space="preserve"> </w:t>
      </w:r>
      <w:r>
        <w:rPr>
          <w:rFonts w:hint="eastAsia"/>
          <w:rtl/>
        </w:rPr>
        <w:t>–</w:t>
      </w:r>
      <w:r w:rsidRPr="00966116">
        <w:rPr>
          <w:rtl/>
        </w:rPr>
        <w:t xml:space="preserve"> </w:t>
      </w:r>
      <w:bookmarkStart w:id="26725" w:name="_ETM_Q61_582640"/>
      <w:bookmarkEnd w:id="26725"/>
      <w:r w:rsidRPr="00966116">
        <w:rPr>
          <w:rtl/>
        </w:rPr>
        <w:t xml:space="preserve">כמה </w:t>
      </w:r>
      <w:bookmarkStart w:id="26726" w:name="_ETM_Q61_582970"/>
      <w:bookmarkEnd w:id="26726"/>
      <w:r w:rsidRPr="00966116">
        <w:rPr>
          <w:rtl/>
        </w:rPr>
        <w:t xml:space="preserve">שחלק </w:t>
      </w:r>
      <w:bookmarkStart w:id="26727" w:name="_ETM_Q61_584850"/>
      <w:bookmarkEnd w:id="26727"/>
      <w:r w:rsidRPr="00966116">
        <w:rPr>
          <w:rtl/>
        </w:rPr>
        <w:t>מה</w:t>
      </w:r>
      <w:r>
        <w:rPr>
          <w:rFonts w:hint="cs"/>
          <w:rtl/>
        </w:rPr>
        <w:t>כי</w:t>
      </w:r>
      <w:bookmarkStart w:id="26728" w:name="_ETM_Q61_585479"/>
      <w:bookmarkEnd w:id="26728"/>
      <w:r w:rsidRPr="00966116">
        <w:rPr>
          <w:rtl/>
        </w:rPr>
        <w:t xml:space="preserve">שלון </w:t>
      </w:r>
      <w:bookmarkStart w:id="26729" w:name="_ETM_Q61_585929"/>
      <w:bookmarkEnd w:id="26729"/>
      <w:r w:rsidRPr="00966116">
        <w:rPr>
          <w:rtl/>
        </w:rPr>
        <w:t xml:space="preserve">הגדול </w:t>
      </w:r>
      <w:bookmarkStart w:id="26730" w:name="_ETM_Q61_586289"/>
      <w:bookmarkEnd w:id="26730"/>
      <w:r w:rsidRPr="00966116">
        <w:rPr>
          <w:rtl/>
        </w:rPr>
        <w:t xml:space="preserve">במשילות </w:t>
      </w:r>
      <w:bookmarkStart w:id="26731" w:name="_ETM_Q61_587399"/>
      <w:bookmarkEnd w:id="26731"/>
      <w:r w:rsidRPr="00966116">
        <w:rPr>
          <w:rtl/>
        </w:rPr>
        <w:t xml:space="preserve">זה </w:t>
      </w:r>
      <w:bookmarkStart w:id="26732" w:name="_ETM_Q61_588149"/>
      <w:bookmarkEnd w:id="26732"/>
      <w:r w:rsidRPr="00966116">
        <w:rPr>
          <w:rtl/>
        </w:rPr>
        <w:t xml:space="preserve">אמירות </w:t>
      </w:r>
      <w:bookmarkStart w:id="26733" w:name="_ETM_Q61_588810"/>
      <w:bookmarkEnd w:id="26733"/>
      <w:r w:rsidRPr="00966116">
        <w:rPr>
          <w:rtl/>
        </w:rPr>
        <w:t xml:space="preserve">של </w:t>
      </w:r>
      <w:bookmarkStart w:id="26734" w:name="_ETM_Q61_589020"/>
      <w:bookmarkEnd w:id="26734"/>
      <w:r w:rsidRPr="00966116">
        <w:rPr>
          <w:rtl/>
        </w:rPr>
        <w:t xml:space="preserve">שופטים </w:t>
      </w:r>
      <w:bookmarkStart w:id="26735" w:name="_ETM_Q61_589439"/>
      <w:bookmarkEnd w:id="26735"/>
      <w:r>
        <w:rPr>
          <w:rFonts w:hint="cs"/>
          <w:rtl/>
        </w:rPr>
        <w:t>– א</w:t>
      </w:r>
      <w:r w:rsidRPr="00966116">
        <w:rPr>
          <w:rtl/>
        </w:rPr>
        <w:t xml:space="preserve">נחנו </w:t>
      </w:r>
      <w:bookmarkStart w:id="26736" w:name="_ETM_Q61_589890"/>
      <w:bookmarkEnd w:id="26736"/>
      <w:r w:rsidRPr="00966116">
        <w:rPr>
          <w:rtl/>
        </w:rPr>
        <w:t xml:space="preserve">לא </w:t>
      </w:r>
      <w:bookmarkStart w:id="26737" w:name="_ETM_Q61_590069"/>
      <w:bookmarkEnd w:id="26737"/>
      <w:r w:rsidRPr="00966116">
        <w:rPr>
          <w:rtl/>
        </w:rPr>
        <w:t xml:space="preserve">עומדים </w:t>
      </w:r>
      <w:bookmarkStart w:id="26738" w:name="_ETM_Q61_590490"/>
      <w:bookmarkEnd w:id="26738"/>
      <w:r w:rsidRPr="00966116">
        <w:rPr>
          <w:rtl/>
        </w:rPr>
        <w:t xml:space="preserve">בלחץ </w:t>
      </w:r>
      <w:bookmarkStart w:id="26739" w:name="_ETM_Q61_591089"/>
      <w:bookmarkEnd w:id="26739"/>
      <w:r w:rsidRPr="00966116">
        <w:rPr>
          <w:rtl/>
        </w:rPr>
        <w:t xml:space="preserve">ולא </w:t>
      </w:r>
      <w:bookmarkStart w:id="26740" w:name="_ETM_Q61_591329"/>
      <w:bookmarkEnd w:id="26740"/>
      <w:r w:rsidRPr="00966116">
        <w:rPr>
          <w:rtl/>
        </w:rPr>
        <w:t xml:space="preserve">עומדים </w:t>
      </w:r>
      <w:bookmarkStart w:id="26741" w:name="_ETM_Q61_591659"/>
      <w:bookmarkEnd w:id="26741"/>
      <w:r w:rsidRPr="00966116">
        <w:rPr>
          <w:rtl/>
        </w:rPr>
        <w:t>בקצב</w:t>
      </w:r>
      <w:r>
        <w:rPr>
          <w:rFonts w:hint="cs"/>
          <w:rtl/>
        </w:rPr>
        <w:t>.</w:t>
      </w:r>
      <w:r w:rsidRPr="00966116">
        <w:rPr>
          <w:rtl/>
        </w:rPr>
        <w:t xml:space="preserve"> </w:t>
      </w:r>
      <w:bookmarkStart w:id="26742" w:name="_ETM_Q61_593170"/>
      <w:bookmarkEnd w:id="26742"/>
      <w:r w:rsidRPr="00966116">
        <w:rPr>
          <w:rtl/>
        </w:rPr>
        <w:t xml:space="preserve">אז </w:t>
      </w:r>
      <w:bookmarkStart w:id="26743" w:name="_ETM_Q61_593380"/>
      <w:bookmarkEnd w:id="26743"/>
      <w:r w:rsidRPr="00966116">
        <w:rPr>
          <w:rtl/>
        </w:rPr>
        <w:t xml:space="preserve">לכן </w:t>
      </w:r>
      <w:bookmarkStart w:id="26744" w:name="_ETM_Q61_594159"/>
      <w:bookmarkEnd w:id="26744"/>
      <w:r w:rsidRPr="00966116">
        <w:rPr>
          <w:rtl/>
        </w:rPr>
        <w:t xml:space="preserve">בואו </w:t>
      </w:r>
      <w:bookmarkStart w:id="26745" w:name="_ETM_Q61_594429"/>
      <w:bookmarkEnd w:id="26745"/>
      <w:r w:rsidRPr="00966116">
        <w:rPr>
          <w:rtl/>
        </w:rPr>
        <w:t xml:space="preserve">נקשיב </w:t>
      </w:r>
      <w:bookmarkStart w:id="26746" w:name="_ETM_Q61_594789"/>
      <w:bookmarkEnd w:id="26746"/>
      <w:r w:rsidRPr="00966116">
        <w:rPr>
          <w:rtl/>
        </w:rPr>
        <w:t>לנ</w:t>
      </w:r>
      <w:r>
        <w:rPr>
          <w:rFonts w:hint="cs"/>
          <w:rtl/>
        </w:rPr>
        <w:t>שיא</w:t>
      </w:r>
      <w:r w:rsidRPr="00966116">
        <w:rPr>
          <w:rtl/>
        </w:rPr>
        <w:t xml:space="preserve"> </w:t>
      </w:r>
      <w:bookmarkStart w:id="26747" w:name="_ETM_Q61_595240"/>
      <w:bookmarkEnd w:id="26747"/>
      <w:r w:rsidRPr="00966116">
        <w:rPr>
          <w:rtl/>
        </w:rPr>
        <w:t>המדינה</w:t>
      </w:r>
      <w:r>
        <w:rPr>
          <w:rFonts w:hint="cs"/>
          <w:rtl/>
        </w:rPr>
        <w:t>.</w:t>
      </w:r>
      <w:bookmarkStart w:id="26748" w:name="_ETM_Q61_597250"/>
      <w:bookmarkEnd w:id="26748"/>
    </w:p>
    <w:p w:rsidR="00BA0AD4" w:rsidRDefault="00BA0AD4" w:rsidP="00C927FB">
      <w:pPr>
        <w:rPr>
          <w:rtl/>
        </w:rPr>
      </w:pPr>
      <w:bookmarkStart w:id="26749" w:name="_ETM_Q61_597575"/>
      <w:bookmarkStart w:id="26750" w:name="_ETM_Q61_597645"/>
      <w:bookmarkStart w:id="26751" w:name="_ETM_Q61_597719"/>
      <w:bookmarkEnd w:id="26749"/>
      <w:bookmarkEnd w:id="26750"/>
      <w:bookmarkEnd w:id="26751"/>
    </w:p>
    <w:p w:rsidR="00BA0AD4" w:rsidRDefault="00BA0AD4" w:rsidP="00C927FB">
      <w:pPr>
        <w:rPr>
          <w:rtl/>
        </w:rPr>
      </w:pPr>
      <w:bookmarkStart w:id="26752" w:name="_ETM_Q61_597774"/>
      <w:bookmarkEnd w:id="26752"/>
      <w:r w:rsidRPr="00966116">
        <w:rPr>
          <w:rtl/>
        </w:rPr>
        <w:t xml:space="preserve">אני </w:t>
      </w:r>
      <w:bookmarkStart w:id="26753" w:name="_ETM_Q61_597670"/>
      <w:bookmarkEnd w:id="26753"/>
      <w:r w:rsidRPr="00966116">
        <w:rPr>
          <w:rtl/>
        </w:rPr>
        <w:t xml:space="preserve">פונה </w:t>
      </w:r>
      <w:bookmarkStart w:id="26754" w:name="_ETM_Q61_598180"/>
      <w:bookmarkEnd w:id="26754"/>
      <w:r w:rsidRPr="00966116">
        <w:rPr>
          <w:rtl/>
        </w:rPr>
        <w:t xml:space="preserve">לשר </w:t>
      </w:r>
      <w:bookmarkStart w:id="26755" w:name="_ETM_Q61_598509"/>
      <w:bookmarkEnd w:id="26755"/>
      <w:r w:rsidRPr="00966116">
        <w:rPr>
          <w:rtl/>
        </w:rPr>
        <w:t>המשפטים</w:t>
      </w:r>
      <w:r>
        <w:rPr>
          <w:rFonts w:hint="cs"/>
          <w:rtl/>
        </w:rPr>
        <w:t>,</w:t>
      </w:r>
      <w:r w:rsidRPr="00966116">
        <w:rPr>
          <w:rtl/>
        </w:rPr>
        <w:t xml:space="preserve"> </w:t>
      </w:r>
      <w:bookmarkStart w:id="26756" w:name="_ETM_Q61_599990"/>
      <w:bookmarkEnd w:id="26756"/>
      <w:r w:rsidRPr="00966116">
        <w:rPr>
          <w:rtl/>
        </w:rPr>
        <w:t xml:space="preserve">מר </w:t>
      </w:r>
      <w:bookmarkStart w:id="26757" w:name="_ETM_Q61_600200"/>
      <w:bookmarkEnd w:id="26757"/>
      <w:r w:rsidRPr="00966116">
        <w:rPr>
          <w:rtl/>
        </w:rPr>
        <w:t>לוין</w:t>
      </w:r>
      <w:r>
        <w:rPr>
          <w:rFonts w:hint="cs"/>
          <w:rtl/>
        </w:rPr>
        <w:t>,</w:t>
      </w:r>
      <w:r w:rsidRPr="00966116">
        <w:rPr>
          <w:rtl/>
        </w:rPr>
        <w:t xml:space="preserve"> </w:t>
      </w:r>
      <w:bookmarkStart w:id="26758" w:name="_ETM_Q61_601119"/>
      <w:bookmarkEnd w:id="26758"/>
      <w:r w:rsidRPr="00966116">
        <w:rPr>
          <w:rtl/>
        </w:rPr>
        <w:t xml:space="preserve">תקשיב </w:t>
      </w:r>
      <w:bookmarkStart w:id="26759" w:name="_ETM_Q61_601779"/>
      <w:bookmarkEnd w:id="26759"/>
      <w:r w:rsidRPr="00966116">
        <w:rPr>
          <w:rtl/>
        </w:rPr>
        <w:t xml:space="preserve">לנשיא </w:t>
      </w:r>
      <w:bookmarkStart w:id="26760" w:name="_ETM_Q61_602200"/>
      <w:bookmarkEnd w:id="26760"/>
      <w:r w:rsidRPr="00966116">
        <w:rPr>
          <w:rtl/>
        </w:rPr>
        <w:t>המדינה</w:t>
      </w:r>
      <w:r>
        <w:rPr>
          <w:rFonts w:hint="cs"/>
          <w:rtl/>
        </w:rPr>
        <w:t>.</w:t>
      </w:r>
      <w:r w:rsidRPr="00966116">
        <w:rPr>
          <w:rtl/>
        </w:rPr>
        <w:t xml:space="preserve"> </w:t>
      </w:r>
      <w:bookmarkStart w:id="26761" w:name="_ETM_Q61_603380"/>
      <w:bookmarkEnd w:id="26761"/>
      <w:r w:rsidRPr="00966116">
        <w:rPr>
          <w:rtl/>
        </w:rPr>
        <w:t xml:space="preserve">לא </w:t>
      </w:r>
      <w:bookmarkStart w:id="26762" w:name="_ETM_Q61_603709"/>
      <w:bookmarkEnd w:id="26762"/>
      <w:r w:rsidRPr="00966116">
        <w:rPr>
          <w:rtl/>
        </w:rPr>
        <w:t xml:space="preserve">צריך </w:t>
      </w:r>
      <w:bookmarkStart w:id="26763" w:name="_ETM_Q61_604219"/>
      <w:bookmarkEnd w:id="26763"/>
      <w:r w:rsidRPr="00966116">
        <w:rPr>
          <w:rtl/>
        </w:rPr>
        <w:t xml:space="preserve">להיות </w:t>
      </w:r>
      <w:bookmarkStart w:id="26764" w:name="_ETM_Q61_605140"/>
      <w:bookmarkEnd w:id="26764"/>
      <w:r>
        <w:rPr>
          <w:rFonts w:hint="cs"/>
          <w:rtl/>
        </w:rPr>
        <w:t xml:space="preserve">קשה </w:t>
      </w:r>
      <w:r w:rsidRPr="00966116">
        <w:rPr>
          <w:rtl/>
        </w:rPr>
        <w:t>עורף</w:t>
      </w:r>
      <w:r>
        <w:rPr>
          <w:rFonts w:hint="cs"/>
          <w:rtl/>
        </w:rPr>
        <w:t>.</w:t>
      </w:r>
      <w:r w:rsidRPr="00966116">
        <w:rPr>
          <w:rtl/>
        </w:rPr>
        <w:t xml:space="preserve"> </w:t>
      </w:r>
      <w:bookmarkStart w:id="26765" w:name="_ETM_Q61_606490"/>
      <w:bookmarkEnd w:id="26765"/>
      <w:r w:rsidRPr="00966116">
        <w:rPr>
          <w:rtl/>
        </w:rPr>
        <w:t xml:space="preserve">צריך </w:t>
      </w:r>
      <w:bookmarkStart w:id="26766" w:name="_ETM_Q61_606940"/>
      <w:bookmarkEnd w:id="26766"/>
      <w:r w:rsidRPr="00966116">
        <w:rPr>
          <w:rtl/>
        </w:rPr>
        <w:t xml:space="preserve">להיות </w:t>
      </w:r>
      <w:bookmarkStart w:id="26767" w:name="_ETM_Q61_607300"/>
      <w:bookmarkEnd w:id="26767"/>
      <w:r w:rsidRPr="00966116">
        <w:rPr>
          <w:rtl/>
        </w:rPr>
        <w:t xml:space="preserve">אדם </w:t>
      </w:r>
      <w:bookmarkStart w:id="26768" w:name="_ETM_Q61_607690"/>
      <w:bookmarkEnd w:id="26768"/>
      <w:r w:rsidRPr="00966116">
        <w:rPr>
          <w:rtl/>
        </w:rPr>
        <w:t xml:space="preserve">שלוקח </w:t>
      </w:r>
      <w:bookmarkStart w:id="26769" w:name="_ETM_Q61_608260"/>
      <w:bookmarkEnd w:id="26769"/>
      <w:r w:rsidRPr="00966116">
        <w:rPr>
          <w:rtl/>
        </w:rPr>
        <w:t xml:space="preserve">אחריות </w:t>
      </w:r>
      <w:bookmarkStart w:id="26770" w:name="_ETM_Q61_608830"/>
      <w:bookmarkEnd w:id="26770"/>
      <w:r w:rsidRPr="00966116">
        <w:rPr>
          <w:rtl/>
        </w:rPr>
        <w:t>ומבי</w:t>
      </w:r>
      <w:r>
        <w:rPr>
          <w:rFonts w:hint="cs"/>
          <w:rtl/>
        </w:rPr>
        <w:t>ן</w:t>
      </w:r>
      <w:r w:rsidRPr="00966116">
        <w:rPr>
          <w:rtl/>
        </w:rPr>
        <w:t xml:space="preserve"> </w:t>
      </w:r>
      <w:bookmarkStart w:id="26771" w:name="_ETM_Q61_609370"/>
      <w:bookmarkEnd w:id="26771"/>
      <w:r w:rsidRPr="00966116">
        <w:rPr>
          <w:rtl/>
        </w:rPr>
        <w:t xml:space="preserve">שבתפקידך </w:t>
      </w:r>
      <w:bookmarkStart w:id="26772" w:name="_ETM_Q61_610240"/>
      <w:bookmarkEnd w:id="26772"/>
      <w:r w:rsidRPr="00966116">
        <w:rPr>
          <w:rtl/>
        </w:rPr>
        <w:t>אתה</w:t>
      </w:r>
      <w:r>
        <w:rPr>
          <w:rFonts w:hint="cs"/>
          <w:rtl/>
        </w:rPr>
        <w:t>,</w:t>
      </w:r>
      <w:r w:rsidRPr="00966116">
        <w:rPr>
          <w:rtl/>
        </w:rPr>
        <w:t xml:space="preserve"> </w:t>
      </w:r>
      <w:bookmarkStart w:id="26773" w:name="_ETM_Q61_611620"/>
      <w:bookmarkEnd w:id="26773"/>
      <w:r w:rsidRPr="00966116">
        <w:rPr>
          <w:rtl/>
        </w:rPr>
        <w:t xml:space="preserve">סובלנות </w:t>
      </w:r>
      <w:bookmarkStart w:id="26774" w:name="_ETM_Q61_612760"/>
      <w:bookmarkEnd w:id="26774"/>
      <w:r w:rsidRPr="00966116">
        <w:rPr>
          <w:rtl/>
        </w:rPr>
        <w:t xml:space="preserve">היא </w:t>
      </w:r>
      <w:bookmarkStart w:id="26775" w:name="_ETM_Q61_612910"/>
      <w:bookmarkEnd w:id="26775"/>
      <w:r w:rsidRPr="00966116">
        <w:rPr>
          <w:rtl/>
        </w:rPr>
        <w:t xml:space="preserve">שם </w:t>
      </w:r>
      <w:bookmarkStart w:id="26776" w:name="_ETM_Q61_613120"/>
      <w:bookmarkEnd w:id="26776"/>
      <w:r w:rsidRPr="00966116">
        <w:rPr>
          <w:rtl/>
        </w:rPr>
        <w:t>המשחק</w:t>
      </w:r>
      <w:r>
        <w:rPr>
          <w:rFonts w:hint="cs"/>
          <w:rtl/>
        </w:rPr>
        <w:t>.</w:t>
      </w:r>
      <w:r w:rsidRPr="00966116">
        <w:rPr>
          <w:rtl/>
        </w:rPr>
        <w:t xml:space="preserve"> </w:t>
      </w:r>
      <w:bookmarkStart w:id="26777" w:name="_ETM_Q61_613600"/>
      <w:bookmarkEnd w:id="26777"/>
      <w:r w:rsidRPr="00966116">
        <w:rPr>
          <w:rtl/>
        </w:rPr>
        <w:t xml:space="preserve">תודה </w:t>
      </w:r>
      <w:bookmarkStart w:id="26778" w:name="_ETM_Q61_613840"/>
      <w:bookmarkEnd w:id="26778"/>
      <w:r w:rsidRPr="00966116">
        <w:rPr>
          <w:rtl/>
        </w:rPr>
        <w:t>רבה</w:t>
      </w:r>
      <w:r>
        <w:rPr>
          <w:rFonts w:hint="cs"/>
          <w:rtl/>
        </w:rPr>
        <w:t>,</w:t>
      </w:r>
      <w:r w:rsidRPr="00966116">
        <w:rPr>
          <w:rtl/>
        </w:rPr>
        <w:t xml:space="preserve"> </w:t>
      </w:r>
      <w:bookmarkStart w:id="26779" w:name="_ETM_Q61_614020"/>
      <w:bookmarkEnd w:id="26779"/>
      <w:r w:rsidRPr="00966116">
        <w:rPr>
          <w:rtl/>
        </w:rPr>
        <w:t>אדוני</w:t>
      </w:r>
      <w:r>
        <w:rPr>
          <w:rFonts w:hint="cs"/>
          <w:rtl/>
        </w:rPr>
        <w:t>.</w:t>
      </w:r>
    </w:p>
    <w:p w:rsidR="00BA0AD4" w:rsidRDefault="00BA0AD4" w:rsidP="00C927FB">
      <w:pPr>
        <w:rPr>
          <w:rtl/>
        </w:rPr>
      </w:pPr>
      <w:bookmarkStart w:id="26780" w:name="_ETM_Q61_614334"/>
      <w:bookmarkStart w:id="26781" w:name="_ETM_Q61_614419"/>
      <w:bookmarkStart w:id="26782" w:name="_ETM_Q61_614468"/>
      <w:bookmarkStart w:id="26783" w:name="_ETM_Q61_614577"/>
      <w:bookmarkEnd w:id="26780"/>
      <w:bookmarkEnd w:id="26781"/>
      <w:bookmarkEnd w:id="26782"/>
      <w:bookmarkEnd w:id="26783"/>
    </w:p>
    <w:p w:rsidR="00BA0AD4" w:rsidRDefault="00BA0AD4" w:rsidP="00C927FB">
      <w:pPr>
        <w:pStyle w:val="af6"/>
        <w:keepNext/>
        <w:rPr>
          <w:rtl/>
        </w:rPr>
      </w:pPr>
      <w:r w:rsidRPr="00832F8B">
        <w:rPr>
          <w:rStyle w:val="TagStyle"/>
          <w:rtl/>
        </w:rPr>
        <w:t xml:space="preserve"> &lt;&lt; יור &gt;&gt; </w:t>
      </w:r>
      <w:r>
        <w:rPr>
          <w:rtl/>
        </w:rPr>
        <w:t>היו"ר ניסים ואטורי:</w:t>
      </w:r>
      <w:r w:rsidRPr="00832F8B">
        <w:rPr>
          <w:rStyle w:val="TagStyle"/>
          <w:rtl/>
        </w:rPr>
        <w:t xml:space="preserve"> &lt;&lt; יור &gt;&gt;</w:t>
      </w:r>
      <w:r>
        <w:rPr>
          <w:rtl/>
        </w:rPr>
        <w:t xml:space="preserve">   </w:t>
      </w:r>
    </w:p>
    <w:p w:rsidR="00BA0AD4" w:rsidRDefault="00BA0AD4" w:rsidP="00C927FB">
      <w:pPr>
        <w:pStyle w:val="KeepWithNext"/>
        <w:rPr>
          <w:rtl/>
        </w:rPr>
      </w:pPr>
    </w:p>
    <w:p w:rsidR="00BA0AD4" w:rsidRDefault="00BA0AD4" w:rsidP="00C927FB">
      <w:pPr>
        <w:rPr>
          <w:rtl/>
        </w:rPr>
      </w:pPr>
      <w:bookmarkStart w:id="26784" w:name="_ETM_Q61_614590"/>
      <w:bookmarkEnd w:id="26784"/>
      <w:r w:rsidRPr="00966116">
        <w:rPr>
          <w:rtl/>
        </w:rPr>
        <w:t xml:space="preserve">תודה </w:t>
      </w:r>
      <w:bookmarkStart w:id="26785" w:name="_ETM_Q61_614950"/>
      <w:bookmarkEnd w:id="26785"/>
      <w:r w:rsidRPr="00966116">
        <w:rPr>
          <w:rtl/>
        </w:rPr>
        <w:t>רבה</w:t>
      </w:r>
      <w:r>
        <w:rPr>
          <w:rFonts w:hint="cs"/>
          <w:rtl/>
        </w:rPr>
        <w:t>.</w:t>
      </w:r>
      <w:bookmarkStart w:id="26786" w:name="_ETM_Q61_616140"/>
      <w:bookmarkEnd w:id="26786"/>
      <w:r>
        <w:rPr>
          <w:rFonts w:hint="cs"/>
          <w:rtl/>
        </w:rPr>
        <w:t xml:space="preserve"> </w:t>
      </w:r>
      <w:r w:rsidRPr="00966116">
        <w:rPr>
          <w:rtl/>
        </w:rPr>
        <w:t xml:space="preserve">חבר </w:t>
      </w:r>
      <w:bookmarkStart w:id="26787" w:name="_ETM_Q61_616530"/>
      <w:bookmarkEnd w:id="26787"/>
      <w:r w:rsidRPr="00966116">
        <w:rPr>
          <w:rtl/>
        </w:rPr>
        <w:t xml:space="preserve">הכנסת </w:t>
      </w:r>
      <w:bookmarkStart w:id="26788" w:name="_ETM_Q61_616830"/>
      <w:bookmarkEnd w:id="26788"/>
      <w:r w:rsidRPr="00966116">
        <w:rPr>
          <w:rtl/>
        </w:rPr>
        <w:t xml:space="preserve">מתן </w:t>
      </w:r>
      <w:bookmarkStart w:id="26789" w:name="_ETM_Q61_617069"/>
      <w:bookmarkEnd w:id="26789"/>
      <w:r w:rsidRPr="00966116">
        <w:rPr>
          <w:rtl/>
        </w:rPr>
        <w:t>כהנא</w:t>
      </w:r>
      <w:r>
        <w:rPr>
          <w:rFonts w:hint="cs"/>
          <w:rtl/>
        </w:rPr>
        <w:t xml:space="preserve"> </w:t>
      </w:r>
      <w:r>
        <w:rPr>
          <w:rFonts w:hint="eastAsia"/>
          <w:rtl/>
        </w:rPr>
        <w:t>–</w:t>
      </w:r>
      <w:r w:rsidRPr="00966116">
        <w:rPr>
          <w:rtl/>
        </w:rPr>
        <w:t xml:space="preserve"> </w:t>
      </w:r>
      <w:bookmarkStart w:id="26790" w:name="_ETM_Q61_618609"/>
      <w:bookmarkEnd w:id="26790"/>
      <w:r w:rsidRPr="00966116">
        <w:rPr>
          <w:rtl/>
        </w:rPr>
        <w:t xml:space="preserve">אינו </w:t>
      </w:r>
      <w:bookmarkStart w:id="26791" w:name="_ETM_Q61_618879"/>
      <w:bookmarkEnd w:id="26791"/>
      <w:r w:rsidRPr="00966116">
        <w:rPr>
          <w:rtl/>
        </w:rPr>
        <w:t>נוכח</w:t>
      </w:r>
      <w:r>
        <w:rPr>
          <w:rFonts w:hint="cs"/>
          <w:rtl/>
        </w:rPr>
        <w:t>;</w:t>
      </w:r>
      <w:r w:rsidRPr="00966116">
        <w:rPr>
          <w:rtl/>
        </w:rPr>
        <w:t xml:space="preserve"> </w:t>
      </w:r>
      <w:bookmarkStart w:id="26792" w:name="_ETM_Q61_620150"/>
      <w:bookmarkEnd w:id="26792"/>
      <w:r w:rsidRPr="00966116">
        <w:rPr>
          <w:rtl/>
        </w:rPr>
        <w:t xml:space="preserve">חבר </w:t>
      </w:r>
      <w:bookmarkStart w:id="26793" w:name="_ETM_Q61_620540"/>
      <w:bookmarkEnd w:id="26793"/>
      <w:r w:rsidRPr="00966116">
        <w:rPr>
          <w:rtl/>
        </w:rPr>
        <w:t xml:space="preserve">כנסת </w:t>
      </w:r>
      <w:bookmarkStart w:id="26794" w:name="_ETM_Q61_620780"/>
      <w:bookmarkEnd w:id="26794"/>
      <w:r>
        <w:rPr>
          <w:rFonts w:hint="cs"/>
          <w:rtl/>
        </w:rPr>
        <w:t>יאסר</w:t>
      </w:r>
      <w:r w:rsidRPr="00966116">
        <w:rPr>
          <w:rtl/>
        </w:rPr>
        <w:t xml:space="preserve"> </w:t>
      </w:r>
      <w:bookmarkStart w:id="26795" w:name="_ETM_Q61_621050"/>
      <w:bookmarkEnd w:id="26795"/>
      <w:r w:rsidRPr="00966116">
        <w:rPr>
          <w:rtl/>
        </w:rPr>
        <w:t xml:space="preserve">חוג'יראת </w:t>
      </w:r>
      <w:bookmarkStart w:id="26796" w:name="_ETM_Q61_623790"/>
      <w:bookmarkEnd w:id="26796"/>
      <w:r>
        <w:rPr>
          <w:rFonts w:hint="cs"/>
          <w:rtl/>
        </w:rPr>
        <w:t xml:space="preserve">– </w:t>
      </w:r>
      <w:r w:rsidRPr="00966116">
        <w:rPr>
          <w:rtl/>
        </w:rPr>
        <w:t xml:space="preserve">אינו </w:t>
      </w:r>
      <w:bookmarkStart w:id="26797" w:name="_ETM_Q61_624030"/>
      <w:bookmarkEnd w:id="26797"/>
      <w:r w:rsidRPr="00966116">
        <w:rPr>
          <w:rtl/>
        </w:rPr>
        <w:t>נוכח</w:t>
      </w:r>
      <w:r>
        <w:rPr>
          <w:rFonts w:hint="cs"/>
          <w:rtl/>
        </w:rPr>
        <w:t>.</w:t>
      </w:r>
      <w:r w:rsidRPr="00966116">
        <w:rPr>
          <w:rtl/>
        </w:rPr>
        <w:t xml:space="preserve"> </w:t>
      </w:r>
      <w:bookmarkStart w:id="26798" w:name="_ETM_Q61_624960"/>
      <w:bookmarkEnd w:id="26798"/>
      <w:r w:rsidRPr="00966116">
        <w:rPr>
          <w:rtl/>
        </w:rPr>
        <w:t xml:space="preserve">חבר </w:t>
      </w:r>
      <w:bookmarkStart w:id="26799" w:name="_ETM_Q61_625320"/>
      <w:bookmarkStart w:id="26800" w:name="_ETM_Q61_625530"/>
      <w:bookmarkEnd w:id="26799"/>
      <w:bookmarkEnd w:id="26800"/>
      <w:r>
        <w:rPr>
          <w:rFonts w:hint="cs"/>
          <w:rtl/>
        </w:rPr>
        <w:t>הכנסת חילי</w:t>
      </w:r>
      <w:bookmarkStart w:id="26801" w:name="_ETM_Q61_625800"/>
      <w:bookmarkEnd w:id="26801"/>
      <w:r>
        <w:rPr>
          <w:rFonts w:hint="cs"/>
          <w:rtl/>
        </w:rPr>
        <w:t xml:space="preserve"> </w:t>
      </w:r>
      <w:r w:rsidRPr="00966116">
        <w:rPr>
          <w:rtl/>
        </w:rPr>
        <w:t>טרו</w:t>
      </w:r>
      <w:r>
        <w:rPr>
          <w:rFonts w:hint="cs"/>
          <w:rtl/>
        </w:rPr>
        <w:t>ּ</w:t>
      </w:r>
      <w:r w:rsidRPr="00966116">
        <w:rPr>
          <w:rtl/>
        </w:rPr>
        <w:t>פר</w:t>
      </w:r>
      <w:r>
        <w:rPr>
          <w:rFonts w:hint="cs"/>
          <w:rtl/>
        </w:rPr>
        <w:t>.</w:t>
      </w:r>
      <w:bookmarkStart w:id="26802" w:name="_ETM_Q61_629459"/>
      <w:bookmarkEnd w:id="26802"/>
    </w:p>
    <w:p w:rsidR="00BA0AD4" w:rsidRDefault="00BA0AD4" w:rsidP="00C927FB">
      <w:pPr>
        <w:rPr>
          <w:rtl/>
        </w:rPr>
      </w:pPr>
    </w:p>
    <w:p w:rsidR="00BA0AD4" w:rsidRDefault="00BA0AD4" w:rsidP="00C927FB">
      <w:pPr>
        <w:pStyle w:val="a4"/>
        <w:keepNext/>
        <w:rPr>
          <w:rtl/>
        </w:rPr>
      </w:pPr>
      <w:bookmarkStart w:id="26803" w:name="ET_speaker_6143_18"/>
      <w:r w:rsidRPr="00832F8B">
        <w:rPr>
          <w:rStyle w:val="TagStyle"/>
          <w:rtl/>
        </w:rPr>
        <w:t xml:space="preserve"> &lt;&lt; דובר &gt;&gt; </w:t>
      </w:r>
      <w:bookmarkStart w:id="26804" w:name="_Toc126687572"/>
      <w:bookmarkStart w:id="26805" w:name="_Toc126687767"/>
      <w:bookmarkStart w:id="26806" w:name="_Toc126687929"/>
      <w:r>
        <w:rPr>
          <w:rtl/>
        </w:rPr>
        <w:t>חילי טרופר (המחנה הממלכתי):</w:t>
      </w:r>
      <w:bookmarkEnd w:id="26804"/>
      <w:bookmarkEnd w:id="26805"/>
      <w:bookmarkEnd w:id="26806"/>
      <w:r w:rsidRPr="00832F8B">
        <w:rPr>
          <w:rStyle w:val="TagStyle"/>
          <w:rtl/>
        </w:rPr>
        <w:t xml:space="preserve"> &lt;&lt; דובר &gt;&gt;</w:t>
      </w:r>
      <w:r>
        <w:rPr>
          <w:rtl/>
        </w:rPr>
        <w:t xml:space="preserve">   </w:t>
      </w:r>
      <w:bookmarkEnd w:id="26803"/>
    </w:p>
    <w:p w:rsidR="00BA0AD4" w:rsidRDefault="00BA0AD4" w:rsidP="00C927FB">
      <w:pPr>
        <w:pStyle w:val="KeepWithNext"/>
        <w:rPr>
          <w:rtl/>
        </w:rPr>
      </w:pPr>
    </w:p>
    <w:p w:rsidR="00BA0AD4" w:rsidRDefault="00BA0AD4" w:rsidP="00C927FB">
      <w:pPr>
        <w:rPr>
          <w:rtl/>
        </w:rPr>
      </w:pPr>
      <w:r w:rsidRPr="00966116">
        <w:rPr>
          <w:rtl/>
        </w:rPr>
        <w:t>טרו</w:t>
      </w:r>
      <w:r>
        <w:rPr>
          <w:rFonts w:hint="cs"/>
          <w:rtl/>
        </w:rPr>
        <w:t>ֹ</w:t>
      </w:r>
      <w:r w:rsidRPr="00966116">
        <w:rPr>
          <w:rtl/>
        </w:rPr>
        <w:t>פר</w:t>
      </w:r>
      <w:r>
        <w:rPr>
          <w:rFonts w:hint="cs"/>
          <w:rtl/>
        </w:rPr>
        <w:t>.</w:t>
      </w:r>
    </w:p>
    <w:p w:rsidR="00BA0AD4" w:rsidRDefault="00BA0AD4" w:rsidP="00C927FB">
      <w:pPr>
        <w:rPr>
          <w:rtl/>
        </w:rPr>
      </w:pPr>
    </w:p>
    <w:p w:rsidR="00BA0AD4" w:rsidRDefault="00BA0AD4" w:rsidP="00C927FB">
      <w:pPr>
        <w:pStyle w:val="af6"/>
        <w:keepNext/>
        <w:rPr>
          <w:rtl/>
        </w:rPr>
      </w:pPr>
      <w:r w:rsidRPr="00832F8B">
        <w:rPr>
          <w:rStyle w:val="TagStyle"/>
          <w:rtl/>
        </w:rPr>
        <w:t xml:space="preserve"> &lt;&lt; יור &gt;&gt; </w:t>
      </w:r>
      <w:r>
        <w:rPr>
          <w:rtl/>
        </w:rPr>
        <w:t>היו"ר ניסים ואטורי:</w:t>
      </w:r>
      <w:r w:rsidRPr="00832F8B">
        <w:rPr>
          <w:rStyle w:val="TagStyle"/>
          <w:rtl/>
        </w:rPr>
        <w:t xml:space="preserve"> &lt;&lt; יור &gt;&gt;</w:t>
      </w:r>
      <w:r>
        <w:rPr>
          <w:rtl/>
        </w:rPr>
        <w:t xml:space="preserve">   </w:t>
      </w:r>
    </w:p>
    <w:p w:rsidR="00BA0AD4" w:rsidRDefault="00BA0AD4" w:rsidP="00C927FB">
      <w:pPr>
        <w:pStyle w:val="KeepWithNext"/>
        <w:rPr>
          <w:rtl/>
        </w:rPr>
      </w:pPr>
    </w:p>
    <w:p w:rsidR="00BA0AD4" w:rsidRDefault="00BA0AD4" w:rsidP="00C927FB">
      <w:pPr>
        <w:rPr>
          <w:rtl/>
        </w:rPr>
      </w:pPr>
      <w:r w:rsidRPr="00966116">
        <w:rPr>
          <w:rtl/>
        </w:rPr>
        <w:t>טרו</w:t>
      </w:r>
      <w:r>
        <w:rPr>
          <w:rFonts w:hint="cs"/>
          <w:rtl/>
        </w:rPr>
        <w:t>ֹ</w:t>
      </w:r>
      <w:r w:rsidRPr="00966116">
        <w:rPr>
          <w:rtl/>
        </w:rPr>
        <w:t>פר</w:t>
      </w:r>
      <w:r>
        <w:rPr>
          <w:rFonts w:hint="cs"/>
          <w:rtl/>
        </w:rPr>
        <w:t>.</w:t>
      </w:r>
    </w:p>
    <w:p w:rsidR="00BA0AD4" w:rsidRDefault="00BA0AD4" w:rsidP="00C927FB">
      <w:pPr>
        <w:rPr>
          <w:rtl/>
        </w:rPr>
      </w:pPr>
    </w:p>
    <w:p w:rsidR="00BA0AD4" w:rsidRDefault="00BA0AD4" w:rsidP="00C927FB">
      <w:pPr>
        <w:pStyle w:val="af5"/>
        <w:keepNext/>
        <w:rPr>
          <w:rtl/>
        </w:rPr>
      </w:pPr>
      <w:bookmarkStart w:id="26807" w:name="ET_interruption_5787_20"/>
      <w:r w:rsidRPr="00832F8B">
        <w:rPr>
          <w:rStyle w:val="TagStyle"/>
          <w:rtl/>
        </w:rPr>
        <w:t xml:space="preserve"> &lt;&lt; קריאה &gt;&gt; </w:t>
      </w:r>
      <w:r>
        <w:rPr>
          <w:rtl/>
        </w:rPr>
        <w:t>יוראי להב הרצנו (יש עתיד):</w:t>
      </w:r>
      <w:r w:rsidRPr="00832F8B">
        <w:rPr>
          <w:rStyle w:val="TagStyle"/>
          <w:rtl/>
        </w:rPr>
        <w:t xml:space="preserve"> &lt;&lt; קריאה &gt;&gt;</w:t>
      </w:r>
      <w:r>
        <w:rPr>
          <w:rtl/>
        </w:rPr>
        <w:t xml:space="preserve">   </w:t>
      </w:r>
      <w:bookmarkEnd w:id="26807"/>
    </w:p>
    <w:p w:rsidR="00BA0AD4" w:rsidRDefault="00BA0AD4" w:rsidP="00C927FB">
      <w:pPr>
        <w:pStyle w:val="KeepWithNext"/>
        <w:rPr>
          <w:rtl/>
        </w:rPr>
      </w:pPr>
    </w:p>
    <w:p w:rsidR="00BA0AD4" w:rsidRDefault="00BA0AD4" w:rsidP="00C927FB">
      <w:pPr>
        <w:rPr>
          <w:rtl/>
          <w:lang w:eastAsia="he-IL"/>
        </w:rPr>
      </w:pPr>
      <w:r w:rsidRPr="00966116">
        <w:rPr>
          <w:rFonts w:hint="cs"/>
          <w:rtl/>
          <w:lang w:eastAsia="he-IL"/>
        </w:rPr>
        <w:t xml:space="preserve">חבר הכנסת ואטורי, חזרת לכס </w:t>
      </w:r>
      <w:r>
        <w:rPr>
          <w:rFonts w:hint="cs"/>
          <w:rtl/>
          <w:lang w:eastAsia="he-IL"/>
        </w:rPr>
        <w:t>ה</w:t>
      </w:r>
      <w:r w:rsidRPr="00966116">
        <w:rPr>
          <w:rFonts w:hint="cs"/>
          <w:rtl/>
          <w:lang w:eastAsia="he-IL"/>
        </w:rPr>
        <w:t>יושב</w:t>
      </w:r>
      <w:r>
        <w:rPr>
          <w:rFonts w:hint="cs"/>
          <w:rtl/>
          <w:lang w:eastAsia="he-IL"/>
        </w:rPr>
        <w:t>-</w:t>
      </w:r>
      <w:r w:rsidRPr="00966116">
        <w:rPr>
          <w:rFonts w:hint="cs"/>
          <w:rtl/>
          <w:lang w:eastAsia="he-IL"/>
        </w:rPr>
        <w:t>ראש</w:t>
      </w:r>
      <w:bookmarkStart w:id="26808" w:name="_ETM_Q61_630345"/>
      <w:bookmarkEnd w:id="26808"/>
      <w:r>
        <w:rPr>
          <w:rFonts w:hint="cs"/>
          <w:rtl/>
          <w:lang w:eastAsia="he-IL"/>
        </w:rPr>
        <w:t>.</w:t>
      </w:r>
    </w:p>
    <w:p w:rsidR="00BA0AD4" w:rsidRDefault="00BA0AD4" w:rsidP="00C927FB">
      <w:pPr>
        <w:rPr>
          <w:rtl/>
          <w:lang w:eastAsia="he-IL"/>
        </w:rPr>
      </w:pPr>
    </w:p>
    <w:p w:rsidR="00BA0AD4" w:rsidRDefault="00BA0AD4" w:rsidP="00C927FB">
      <w:pPr>
        <w:pStyle w:val="af6"/>
        <w:keepNext/>
        <w:rPr>
          <w:rtl/>
        </w:rPr>
      </w:pPr>
      <w:r w:rsidRPr="00832F8B">
        <w:rPr>
          <w:rStyle w:val="TagStyle"/>
          <w:rtl/>
        </w:rPr>
        <w:t xml:space="preserve"> &lt;&lt; יור &gt;&gt; </w:t>
      </w:r>
      <w:r>
        <w:rPr>
          <w:rtl/>
        </w:rPr>
        <w:t>היו"ר ניסים ואטורי:</w:t>
      </w:r>
      <w:r w:rsidRPr="00832F8B">
        <w:rPr>
          <w:rStyle w:val="TagStyle"/>
          <w:rtl/>
        </w:rPr>
        <w:t xml:space="preserve"> &lt;&lt; יור &gt;&gt;</w:t>
      </w:r>
      <w:r>
        <w:rPr>
          <w:rtl/>
        </w:rPr>
        <w:t xml:space="preserve">   </w:t>
      </w:r>
    </w:p>
    <w:p w:rsidR="00BA0AD4" w:rsidRDefault="00BA0AD4" w:rsidP="00C927FB">
      <w:pPr>
        <w:pStyle w:val="KeepWithNext"/>
        <w:rPr>
          <w:rtl/>
        </w:rPr>
      </w:pPr>
    </w:p>
    <w:p w:rsidR="00BA0AD4" w:rsidRDefault="00BA0AD4" w:rsidP="00C927FB">
      <w:pPr>
        <w:rPr>
          <w:rtl/>
        </w:rPr>
      </w:pPr>
      <w:bookmarkStart w:id="26809" w:name="_ETM_Q61_629180"/>
      <w:bookmarkStart w:id="26810" w:name="_ETM_Q61_629298"/>
      <w:bookmarkStart w:id="26811" w:name="_ETM_Q61_629341"/>
      <w:bookmarkStart w:id="26812" w:name="_ETM_Q61_629432"/>
      <w:bookmarkStart w:id="26813" w:name="_ETM_Q61_634260"/>
      <w:bookmarkEnd w:id="26809"/>
      <w:bookmarkEnd w:id="26810"/>
      <w:bookmarkEnd w:id="26811"/>
      <w:bookmarkEnd w:id="26812"/>
      <w:bookmarkEnd w:id="26813"/>
      <w:r w:rsidRPr="00966116">
        <w:rPr>
          <w:rtl/>
        </w:rPr>
        <w:t xml:space="preserve">הייתי </w:t>
      </w:r>
      <w:bookmarkStart w:id="26814" w:name="_ETM_Q61_634530"/>
      <w:bookmarkEnd w:id="26814"/>
      <w:r w:rsidRPr="00966116">
        <w:rPr>
          <w:rtl/>
        </w:rPr>
        <w:t xml:space="preserve">מצטיין </w:t>
      </w:r>
      <w:bookmarkStart w:id="26815" w:name="_ETM_Q61_634980"/>
      <w:bookmarkEnd w:id="26815"/>
      <w:r w:rsidRPr="00966116">
        <w:rPr>
          <w:rtl/>
        </w:rPr>
        <w:t xml:space="preserve">אז </w:t>
      </w:r>
      <w:bookmarkStart w:id="26816" w:name="_ETM_Q61_635100"/>
      <w:bookmarkEnd w:id="26816"/>
      <w:r w:rsidRPr="00966116">
        <w:rPr>
          <w:rtl/>
        </w:rPr>
        <w:t xml:space="preserve">קראו </w:t>
      </w:r>
      <w:bookmarkStart w:id="26817" w:name="_ETM_Q61_635310"/>
      <w:bookmarkEnd w:id="26817"/>
      <w:r w:rsidRPr="00966116">
        <w:rPr>
          <w:rtl/>
        </w:rPr>
        <w:t xml:space="preserve">לי </w:t>
      </w:r>
      <w:bookmarkStart w:id="26818" w:name="_ETM_Q61_635400"/>
      <w:bookmarkEnd w:id="26818"/>
      <w:r w:rsidRPr="00966116">
        <w:rPr>
          <w:rtl/>
        </w:rPr>
        <w:t xml:space="preserve">שוב </w:t>
      </w:r>
      <w:bookmarkStart w:id="26819" w:name="_ETM_Q61_635580"/>
      <w:bookmarkEnd w:id="26819"/>
      <w:r w:rsidRPr="00966116">
        <w:rPr>
          <w:rtl/>
        </w:rPr>
        <w:t>פעם</w:t>
      </w:r>
      <w:r>
        <w:rPr>
          <w:rFonts w:hint="cs"/>
          <w:rtl/>
        </w:rPr>
        <w:t>.</w:t>
      </w:r>
      <w:bookmarkStart w:id="26820" w:name="_ETM_Q61_639066"/>
      <w:bookmarkEnd w:id="26820"/>
    </w:p>
    <w:p w:rsidR="00BA0AD4" w:rsidRDefault="00BA0AD4" w:rsidP="00C927FB">
      <w:pPr>
        <w:rPr>
          <w:rtl/>
        </w:rPr>
      </w:pPr>
      <w:bookmarkStart w:id="26821" w:name="_ETM_Q61_639142"/>
      <w:bookmarkEnd w:id="26821"/>
    </w:p>
    <w:p w:rsidR="00BA0AD4" w:rsidRDefault="00BA0AD4" w:rsidP="00C927FB">
      <w:pPr>
        <w:pStyle w:val="-"/>
        <w:keepNext/>
        <w:rPr>
          <w:rtl/>
        </w:rPr>
      </w:pPr>
      <w:bookmarkStart w:id="26822" w:name="ET_speakercontinue_6143_22"/>
      <w:r w:rsidRPr="00832F8B">
        <w:rPr>
          <w:rStyle w:val="TagStyle"/>
          <w:rtl/>
        </w:rPr>
        <w:t xml:space="preserve"> &lt;&lt; דובר_המשך &gt;&gt; </w:t>
      </w:r>
      <w:r>
        <w:rPr>
          <w:rtl/>
        </w:rPr>
        <w:t>חילי טרופר (המחנה הממלכתי):</w:t>
      </w:r>
      <w:r w:rsidRPr="00832F8B">
        <w:rPr>
          <w:rStyle w:val="TagStyle"/>
          <w:rtl/>
        </w:rPr>
        <w:t xml:space="preserve"> &lt;&lt; דובר_המשך &gt;&gt;</w:t>
      </w:r>
      <w:r>
        <w:rPr>
          <w:rtl/>
        </w:rPr>
        <w:t xml:space="preserve">   </w:t>
      </w:r>
      <w:bookmarkEnd w:id="26822"/>
    </w:p>
    <w:p w:rsidR="00BA0AD4" w:rsidRDefault="00BA0AD4" w:rsidP="00C927FB">
      <w:pPr>
        <w:pStyle w:val="KeepWithNext"/>
        <w:rPr>
          <w:rtl/>
        </w:rPr>
      </w:pPr>
    </w:p>
    <w:p w:rsidR="00BA0AD4" w:rsidRDefault="00BA0AD4" w:rsidP="00C927FB">
      <w:pPr>
        <w:rPr>
          <w:rtl/>
        </w:rPr>
      </w:pPr>
      <w:bookmarkStart w:id="26823" w:name="_ETM_Q61_640998"/>
      <w:bookmarkStart w:id="26824" w:name="_ETM_Q61_642540"/>
      <w:bookmarkEnd w:id="26823"/>
      <w:bookmarkEnd w:id="26824"/>
      <w:r w:rsidRPr="00966116">
        <w:rPr>
          <w:rtl/>
        </w:rPr>
        <w:t xml:space="preserve">אדוני </w:t>
      </w:r>
      <w:bookmarkStart w:id="26825" w:name="_ETM_Q61_642840"/>
      <w:bookmarkEnd w:id="26825"/>
      <w:r w:rsidRPr="00966116">
        <w:rPr>
          <w:rtl/>
        </w:rPr>
        <w:t>היושב-ראש</w:t>
      </w:r>
      <w:r>
        <w:rPr>
          <w:rFonts w:hint="cs"/>
          <w:rtl/>
        </w:rPr>
        <w:t>,</w:t>
      </w:r>
      <w:r w:rsidRPr="00966116">
        <w:rPr>
          <w:rtl/>
        </w:rPr>
        <w:t xml:space="preserve"> </w:t>
      </w:r>
      <w:bookmarkStart w:id="26826" w:name="_ETM_Q61_643319"/>
      <w:bookmarkEnd w:id="26826"/>
      <w:r w:rsidRPr="00966116">
        <w:rPr>
          <w:rtl/>
        </w:rPr>
        <w:t xml:space="preserve">כנסת </w:t>
      </w:r>
      <w:bookmarkStart w:id="26827" w:name="_ETM_Q61_643590"/>
      <w:bookmarkEnd w:id="26827"/>
      <w:r w:rsidRPr="00966116">
        <w:rPr>
          <w:rtl/>
        </w:rPr>
        <w:t>נכבדה</w:t>
      </w:r>
      <w:r>
        <w:rPr>
          <w:rFonts w:hint="cs"/>
          <w:rtl/>
        </w:rPr>
        <w:t>,</w:t>
      </w:r>
      <w:r w:rsidRPr="00966116">
        <w:rPr>
          <w:rtl/>
        </w:rPr>
        <w:t xml:space="preserve"> </w:t>
      </w:r>
      <w:bookmarkStart w:id="26828" w:name="_ETM_Q61_645859"/>
      <w:bookmarkEnd w:id="26828"/>
      <w:r w:rsidRPr="00966116">
        <w:rPr>
          <w:rtl/>
        </w:rPr>
        <w:t xml:space="preserve">ברמלה </w:t>
      </w:r>
      <w:bookmarkStart w:id="26829" w:name="_ETM_Q61_646280"/>
      <w:bookmarkEnd w:id="26829"/>
      <w:r w:rsidRPr="00966116">
        <w:rPr>
          <w:rtl/>
        </w:rPr>
        <w:t xml:space="preserve">יש </w:t>
      </w:r>
      <w:bookmarkStart w:id="26830" w:name="_ETM_Q61_646459"/>
      <w:bookmarkEnd w:id="26830"/>
      <w:r w:rsidRPr="00966116">
        <w:rPr>
          <w:rtl/>
        </w:rPr>
        <w:t xml:space="preserve">תיכון </w:t>
      </w:r>
      <w:bookmarkStart w:id="26831" w:name="_ETM_Q61_646819"/>
      <w:bookmarkEnd w:id="26831"/>
      <w:r w:rsidRPr="00966116">
        <w:rPr>
          <w:rtl/>
        </w:rPr>
        <w:t xml:space="preserve">שנקרא </w:t>
      </w:r>
      <w:bookmarkStart w:id="26832" w:name="_ETM_Q61_647239"/>
      <w:bookmarkEnd w:id="26832"/>
      <w:r w:rsidRPr="00966116">
        <w:rPr>
          <w:rtl/>
        </w:rPr>
        <w:t xml:space="preserve">תיכון </w:t>
      </w:r>
      <w:bookmarkStart w:id="26833" w:name="_ETM_Q61_647540"/>
      <w:bookmarkEnd w:id="26833"/>
      <w:r w:rsidRPr="00966116">
        <w:rPr>
          <w:rtl/>
        </w:rPr>
        <w:t xml:space="preserve">ברנקו </w:t>
      </w:r>
      <w:bookmarkStart w:id="26834" w:name="_ETM_Q61_647870"/>
      <w:bookmarkEnd w:id="26834"/>
      <w:r w:rsidRPr="00966116">
        <w:rPr>
          <w:rtl/>
        </w:rPr>
        <w:t>וייס</w:t>
      </w:r>
      <w:r>
        <w:rPr>
          <w:rFonts w:hint="cs"/>
          <w:rtl/>
        </w:rPr>
        <w:t>,</w:t>
      </w:r>
      <w:bookmarkStart w:id="26835" w:name="_ETM_Q61_648859"/>
      <w:bookmarkStart w:id="26836" w:name="_ETM_Q61_649489"/>
      <w:bookmarkEnd w:id="26835"/>
      <w:bookmarkEnd w:id="26836"/>
      <w:r w:rsidRPr="00966116">
        <w:rPr>
          <w:rtl/>
        </w:rPr>
        <w:t xml:space="preserve"> </w:t>
      </w:r>
      <w:bookmarkStart w:id="26837" w:name="_ETM_Q61_649639"/>
      <w:bookmarkEnd w:id="26837"/>
      <w:r>
        <w:rPr>
          <w:rFonts w:hint="cs"/>
          <w:rtl/>
        </w:rPr>
        <w:t>ש</w:t>
      </w:r>
      <w:r w:rsidRPr="00966116">
        <w:rPr>
          <w:rtl/>
        </w:rPr>
        <w:t xml:space="preserve">עובד </w:t>
      </w:r>
      <w:bookmarkStart w:id="26838" w:name="_ETM_Q61_649909"/>
      <w:bookmarkEnd w:id="26838"/>
      <w:r w:rsidRPr="00966116">
        <w:rPr>
          <w:rtl/>
        </w:rPr>
        <w:t xml:space="preserve">בעיקר </w:t>
      </w:r>
      <w:bookmarkStart w:id="26839" w:name="_ETM_Q61_650209"/>
      <w:bookmarkEnd w:id="26839"/>
      <w:r w:rsidRPr="00966116">
        <w:rPr>
          <w:rtl/>
        </w:rPr>
        <w:t xml:space="preserve">עם </w:t>
      </w:r>
      <w:bookmarkStart w:id="26840" w:name="_ETM_Q61_650269"/>
      <w:bookmarkEnd w:id="26840"/>
      <w:r w:rsidRPr="00966116">
        <w:rPr>
          <w:rtl/>
        </w:rPr>
        <w:t xml:space="preserve">נוער </w:t>
      </w:r>
      <w:bookmarkStart w:id="26841" w:name="_ETM_Q61_650450"/>
      <w:bookmarkEnd w:id="26841"/>
      <w:r w:rsidRPr="00966116">
        <w:rPr>
          <w:rtl/>
        </w:rPr>
        <w:t xml:space="preserve">שנשר </w:t>
      </w:r>
      <w:bookmarkStart w:id="26842" w:name="_ETM_Q61_650870"/>
      <w:bookmarkEnd w:id="26842"/>
      <w:r w:rsidRPr="00966116">
        <w:rPr>
          <w:rtl/>
        </w:rPr>
        <w:t>מהמערכת</w:t>
      </w:r>
      <w:r>
        <w:rPr>
          <w:rFonts w:hint="cs"/>
          <w:rtl/>
        </w:rPr>
        <w:t>.</w:t>
      </w:r>
      <w:r w:rsidRPr="00966116">
        <w:rPr>
          <w:rtl/>
        </w:rPr>
        <w:t xml:space="preserve"> </w:t>
      </w:r>
      <w:bookmarkStart w:id="26843" w:name="_ETM_Q61_651769"/>
      <w:bookmarkEnd w:id="26843"/>
      <w:r w:rsidRPr="00966116">
        <w:rPr>
          <w:rtl/>
        </w:rPr>
        <w:t>לצערי</w:t>
      </w:r>
      <w:r>
        <w:rPr>
          <w:rFonts w:hint="cs"/>
          <w:rtl/>
        </w:rPr>
        <w:t>,</w:t>
      </w:r>
      <w:r w:rsidRPr="00966116">
        <w:rPr>
          <w:rtl/>
        </w:rPr>
        <w:t xml:space="preserve"> </w:t>
      </w:r>
      <w:bookmarkStart w:id="26844" w:name="_ETM_Q61_652219"/>
      <w:bookmarkEnd w:id="26844"/>
      <w:r w:rsidRPr="00966116">
        <w:rPr>
          <w:rtl/>
        </w:rPr>
        <w:t xml:space="preserve">בימים </w:t>
      </w:r>
      <w:bookmarkStart w:id="26845" w:name="_ETM_Q61_652519"/>
      <w:bookmarkEnd w:id="26845"/>
      <w:r w:rsidRPr="00966116">
        <w:rPr>
          <w:rtl/>
        </w:rPr>
        <w:t xml:space="preserve">האחרונים </w:t>
      </w:r>
      <w:bookmarkStart w:id="26846" w:name="_ETM_Q61_652909"/>
      <w:bookmarkEnd w:id="26846"/>
      <w:r w:rsidRPr="00966116">
        <w:rPr>
          <w:rtl/>
        </w:rPr>
        <w:t xml:space="preserve">התבשרנו </w:t>
      </w:r>
      <w:bookmarkStart w:id="26847" w:name="_ETM_Q61_653450"/>
      <w:bookmarkEnd w:id="26847"/>
      <w:r w:rsidRPr="00966116">
        <w:rPr>
          <w:rtl/>
        </w:rPr>
        <w:t xml:space="preserve">שהעירייה </w:t>
      </w:r>
      <w:bookmarkStart w:id="26848" w:name="_ETM_Q61_653989"/>
      <w:bookmarkEnd w:id="26848"/>
      <w:r w:rsidRPr="00966116">
        <w:rPr>
          <w:rtl/>
        </w:rPr>
        <w:t xml:space="preserve">החליטה </w:t>
      </w:r>
      <w:bookmarkStart w:id="26849" w:name="_ETM_Q61_654349"/>
      <w:bookmarkEnd w:id="26849"/>
      <w:r w:rsidRPr="00966116">
        <w:rPr>
          <w:rtl/>
        </w:rPr>
        <w:t xml:space="preserve">לסגור </w:t>
      </w:r>
      <w:bookmarkStart w:id="26850" w:name="_ETM_Q61_654680"/>
      <w:bookmarkEnd w:id="26850"/>
      <w:r w:rsidRPr="00966116">
        <w:rPr>
          <w:rtl/>
        </w:rPr>
        <w:t>אותו</w:t>
      </w:r>
      <w:r>
        <w:rPr>
          <w:rFonts w:hint="cs"/>
          <w:rtl/>
        </w:rPr>
        <w:t>.</w:t>
      </w:r>
      <w:r w:rsidRPr="00966116">
        <w:rPr>
          <w:rtl/>
        </w:rPr>
        <w:t xml:space="preserve"> </w:t>
      </w:r>
      <w:bookmarkStart w:id="26851" w:name="_ETM_Q61_655549"/>
      <w:bookmarkEnd w:id="26851"/>
    </w:p>
    <w:p w:rsidR="00BA0AD4" w:rsidRDefault="00BA0AD4" w:rsidP="00C927FB">
      <w:pPr>
        <w:rPr>
          <w:rtl/>
        </w:rPr>
      </w:pPr>
    </w:p>
    <w:p w:rsidR="00BA0AD4" w:rsidRDefault="00BA0AD4" w:rsidP="00C927FB">
      <w:pPr>
        <w:pStyle w:val="af5"/>
        <w:keepNext/>
        <w:rPr>
          <w:rtl/>
        </w:rPr>
      </w:pPr>
      <w:r w:rsidRPr="00832F8B">
        <w:rPr>
          <w:rStyle w:val="TagStyle"/>
          <w:rtl/>
        </w:rPr>
        <w:lastRenderedPageBreak/>
        <w:t xml:space="preserve"> &lt;&lt; קריאה &gt;&gt; </w:t>
      </w:r>
      <w:r>
        <w:rPr>
          <w:rtl/>
        </w:rPr>
        <w:t>קריאה:</w:t>
      </w:r>
      <w:r w:rsidRPr="00832F8B">
        <w:rPr>
          <w:rStyle w:val="TagStyle"/>
          <w:rtl/>
        </w:rPr>
        <w:t xml:space="preserve"> &lt;&lt; קריאה &gt;&gt;</w:t>
      </w:r>
      <w:r>
        <w:rPr>
          <w:rtl/>
        </w:rPr>
        <w:t xml:space="preserve">   </w:t>
      </w:r>
    </w:p>
    <w:p w:rsidR="00BA0AD4" w:rsidRDefault="00BA0AD4" w:rsidP="00C927FB">
      <w:pPr>
        <w:pStyle w:val="KeepWithNext"/>
        <w:rPr>
          <w:rtl/>
        </w:rPr>
      </w:pPr>
    </w:p>
    <w:p w:rsidR="00BA0AD4" w:rsidRDefault="00BA0AD4" w:rsidP="00C927FB">
      <w:pPr>
        <w:rPr>
          <w:rtl/>
        </w:rPr>
      </w:pPr>
      <w:r>
        <w:rPr>
          <w:rFonts w:hint="cs"/>
          <w:rtl/>
        </w:rPr>
        <w:t>- - -</w:t>
      </w:r>
    </w:p>
    <w:p w:rsidR="00BA0AD4" w:rsidRDefault="00BA0AD4" w:rsidP="00C927FB">
      <w:pPr>
        <w:rPr>
          <w:rtl/>
        </w:rPr>
      </w:pPr>
    </w:p>
    <w:p w:rsidR="00BA0AD4" w:rsidRDefault="00BA0AD4" w:rsidP="00C927FB">
      <w:pPr>
        <w:pStyle w:val="-"/>
        <w:keepNext/>
        <w:rPr>
          <w:rtl/>
        </w:rPr>
      </w:pPr>
      <w:bookmarkStart w:id="26852" w:name="ET_speakercontinue_6143_24"/>
      <w:r w:rsidRPr="00832F8B">
        <w:rPr>
          <w:rStyle w:val="TagStyle"/>
          <w:rtl/>
        </w:rPr>
        <w:t xml:space="preserve"> &lt;&lt; דובר_המשך &gt;&gt; </w:t>
      </w:r>
      <w:r>
        <w:rPr>
          <w:rtl/>
        </w:rPr>
        <w:t>חילי טרופר (המחנה הממלכתי):</w:t>
      </w:r>
      <w:r w:rsidRPr="00832F8B">
        <w:rPr>
          <w:rStyle w:val="TagStyle"/>
          <w:rtl/>
        </w:rPr>
        <w:t xml:space="preserve"> &lt;&lt; דובר_המשך &gt;&gt;</w:t>
      </w:r>
      <w:r>
        <w:rPr>
          <w:rtl/>
        </w:rPr>
        <w:t xml:space="preserve">   </w:t>
      </w:r>
      <w:bookmarkEnd w:id="26852"/>
    </w:p>
    <w:p w:rsidR="00BA0AD4" w:rsidRDefault="00BA0AD4" w:rsidP="00C927FB">
      <w:pPr>
        <w:pStyle w:val="KeepWithNext"/>
        <w:rPr>
          <w:rtl/>
        </w:rPr>
      </w:pPr>
    </w:p>
    <w:p w:rsidR="00BA0AD4" w:rsidRDefault="00BA0AD4" w:rsidP="00C927FB">
      <w:pPr>
        <w:rPr>
          <w:rtl/>
        </w:rPr>
      </w:pPr>
      <w:r>
        <w:rPr>
          <w:rFonts w:hint="cs"/>
          <w:rtl/>
        </w:rPr>
        <w:t>ברמלה.</w:t>
      </w:r>
    </w:p>
    <w:p w:rsidR="00BA0AD4" w:rsidRDefault="00BA0AD4" w:rsidP="00C927FB">
      <w:pPr>
        <w:rPr>
          <w:rtl/>
        </w:rPr>
      </w:pPr>
      <w:bookmarkStart w:id="26853" w:name="_ETM_Q61_654916"/>
      <w:bookmarkEnd w:id="26853"/>
    </w:p>
    <w:p w:rsidR="00BA0AD4" w:rsidRDefault="00BA0AD4" w:rsidP="00C927FB">
      <w:pPr>
        <w:rPr>
          <w:rtl/>
        </w:rPr>
      </w:pPr>
      <w:bookmarkStart w:id="26854" w:name="_ETM_Q61_654974"/>
      <w:bookmarkEnd w:id="26854"/>
      <w:r w:rsidRPr="00966116">
        <w:rPr>
          <w:rtl/>
        </w:rPr>
        <w:t>במשך</w:t>
      </w:r>
      <w:bookmarkStart w:id="26855" w:name="_ETM_Q61_655879"/>
      <w:bookmarkStart w:id="26856" w:name="_ETM_Q61_656299"/>
      <w:bookmarkStart w:id="26857" w:name="_ETM_Q61_656719"/>
      <w:bookmarkEnd w:id="26855"/>
      <w:bookmarkEnd w:id="26856"/>
      <w:bookmarkEnd w:id="26857"/>
      <w:r w:rsidRPr="00966116">
        <w:rPr>
          <w:rtl/>
        </w:rPr>
        <w:t xml:space="preserve"> </w:t>
      </w:r>
      <w:bookmarkStart w:id="26858" w:name="_ETM_Q61_658209"/>
      <w:bookmarkEnd w:id="26858"/>
      <w:r>
        <w:rPr>
          <w:rFonts w:hint="cs"/>
          <w:rtl/>
        </w:rPr>
        <w:t>חמש</w:t>
      </w:r>
      <w:r w:rsidRPr="00966116">
        <w:rPr>
          <w:rtl/>
        </w:rPr>
        <w:t xml:space="preserve"> </w:t>
      </w:r>
      <w:bookmarkStart w:id="26859" w:name="_ETM_Q61_658420"/>
      <w:bookmarkEnd w:id="26859"/>
      <w:r w:rsidRPr="00966116">
        <w:rPr>
          <w:rtl/>
        </w:rPr>
        <w:t xml:space="preserve">שנים </w:t>
      </w:r>
      <w:bookmarkStart w:id="26860" w:name="_ETM_Q61_658630"/>
      <w:bookmarkEnd w:id="26860"/>
      <w:r w:rsidRPr="00966116">
        <w:rPr>
          <w:rtl/>
        </w:rPr>
        <w:t xml:space="preserve">ניהלתי </w:t>
      </w:r>
      <w:bookmarkStart w:id="26861" w:name="_ETM_Q61_658930"/>
      <w:bookmarkEnd w:id="26861"/>
      <w:r w:rsidRPr="00966116">
        <w:rPr>
          <w:rtl/>
        </w:rPr>
        <w:t xml:space="preserve">את </w:t>
      </w:r>
      <w:bookmarkStart w:id="26862" w:name="_ETM_Q61_659020"/>
      <w:bookmarkEnd w:id="26862"/>
      <w:r w:rsidRPr="00966116">
        <w:rPr>
          <w:rtl/>
        </w:rPr>
        <w:t xml:space="preserve">התיכון </w:t>
      </w:r>
      <w:bookmarkStart w:id="26863" w:name="_ETM_Q61_659410"/>
      <w:bookmarkEnd w:id="26863"/>
      <w:r w:rsidRPr="00966116">
        <w:rPr>
          <w:rtl/>
        </w:rPr>
        <w:t>הזה</w:t>
      </w:r>
      <w:r>
        <w:rPr>
          <w:rFonts w:hint="cs"/>
          <w:rtl/>
        </w:rPr>
        <w:t>,</w:t>
      </w:r>
      <w:r w:rsidRPr="00966116">
        <w:rPr>
          <w:rtl/>
        </w:rPr>
        <w:t xml:space="preserve"> </w:t>
      </w:r>
      <w:bookmarkStart w:id="26864" w:name="_ETM_Q61_659590"/>
      <w:bookmarkEnd w:id="26864"/>
      <w:r w:rsidRPr="00966116">
        <w:rPr>
          <w:rtl/>
        </w:rPr>
        <w:t xml:space="preserve">כך </w:t>
      </w:r>
      <w:bookmarkStart w:id="26865" w:name="_ETM_Q61_659709"/>
      <w:bookmarkEnd w:id="26865"/>
      <w:r w:rsidRPr="00966116">
        <w:rPr>
          <w:rtl/>
        </w:rPr>
        <w:t xml:space="preserve">שאני </w:t>
      </w:r>
      <w:bookmarkStart w:id="26866" w:name="_ETM_Q61_659920"/>
      <w:bookmarkEnd w:id="26866"/>
      <w:r w:rsidRPr="00966116">
        <w:rPr>
          <w:rtl/>
        </w:rPr>
        <w:t xml:space="preserve">מכיר </w:t>
      </w:r>
      <w:bookmarkStart w:id="26867" w:name="_ETM_Q61_660130"/>
      <w:bookmarkEnd w:id="26867"/>
      <w:r w:rsidRPr="00966116">
        <w:rPr>
          <w:rtl/>
        </w:rPr>
        <w:t xml:space="preserve">אותו </w:t>
      </w:r>
      <w:bookmarkStart w:id="26868" w:name="_ETM_Q61_660310"/>
      <w:bookmarkEnd w:id="26868"/>
      <w:r w:rsidRPr="00966116">
        <w:rPr>
          <w:rtl/>
        </w:rPr>
        <w:t>מקרוב</w:t>
      </w:r>
      <w:r>
        <w:rPr>
          <w:rFonts w:hint="cs"/>
          <w:rtl/>
        </w:rPr>
        <w:t>.</w:t>
      </w:r>
      <w:r w:rsidRPr="00966116">
        <w:rPr>
          <w:rtl/>
        </w:rPr>
        <w:t xml:space="preserve"> </w:t>
      </w:r>
      <w:bookmarkStart w:id="26869" w:name="_ETM_Q61_661180"/>
      <w:bookmarkEnd w:id="26869"/>
      <w:r w:rsidRPr="00966116">
        <w:rPr>
          <w:rtl/>
        </w:rPr>
        <w:t>ו</w:t>
      </w:r>
      <w:bookmarkStart w:id="26870" w:name="_ETM_Q61_662859"/>
      <w:bookmarkEnd w:id="26870"/>
      <w:r w:rsidRPr="00966116">
        <w:rPr>
          <w:rtl/>
        </w:rPr>
        <w:t xml:space="preserve">מה </w:t>
      </w:r>
      <w:bookmarkStart w:id="26871" w:name="_ETM_Q61_663010"/>
      <w:bookmarkEnd w:id="26871"/>
      <w:r w:rsidRPr="00966116">
        <w:rPr>
          <w:rtl/>
        </w:rPr>
        <w:t xml:space="preserve">שמרגש </w:t>
      </w:r>
      <w:bookmarkStart w:id="26872" w:name="_ETM_Q61_663909"/>
      <w:bookmarkEnd w:id="26872"/>
      <w:r>
        <w:rPr>
          <w:rFonts w:hint="cs"/>
          <w:rtl/>
        </w:rPr>
        <w:t xml:space="preserve">זה </w:t>
      </w:r>
      <w:r w:rsidRPr="00966116">
        <w:rPr>
          <w:rtl/>
        </w:rPr>
        <w:t xml:space="preserve">שמי </w:t>
      </w:r>
      <w:bookmarkStart w:id="26873" w:name="_ETM_Q61_664150"/>
      <w:bookmarkEnd w:id="26873"/>
      <w:r w:rsidRPr="00966116">
        <w:rPr>
          <w:rtl/>
        </w:rPr>
        <w:t xml:space="preserve">שמנהל </w:t>
      </w:r>
      <w:bookmarkStart w:id="26874" w:name="_ETM_Q61_664510"/>
      <w:bookmarkEnd w:id="26874"/>
      <w:r w:rsidRPr="00966116">
        <w:rPr>
          <w:rtl/>
        </w:rPr>
        <w:t xml:space="preserve">את </w:t>
      </w:r>
      <w:bookmarkStart w:id="26875" w:name="_ETM_Q61_664599"/>
      <w:bookmarkEnd w:id="26875"/>
      <w:r w:rsidRPr="00966116">
        <w:rPr>
          <w:rtl/>
        </w:rPr>
        <w:t xml:space="preserve">המאבק </w:t>
      </w:r>
      <w:bookmarkStart w:id="26876" w:name="_ETM_Q61_665019"/>
      <w:bookmarkEnd w:id="26876"/>
      <w:r w:rsidRPr="00966116">
        <w:rPr>
          <w:rtl/>
        </w:rPr>
        <w:t xml:space="preserve">להשאיר </w:t>
      </w:r>
      <w:bookmarkStart w:id="26877" w:name="_ETM_Q61_665560"/>
      <w:bookmarkEnd w:id="26877"/>
      <w:r w:rsidRPr="00966116">
        <w:rPr>
          <w:rtl/>
        </w:rPr>
        <w:t xml:space="preserve">אותו </w:t>
      </w:r>
      <w:bookmarkStart w:id="26878" w:name="_ETM_Q61_665709"/>
      <w:bookmarkEnd w:id="26878"/>
      <w:r w:rsidRPr="00966116">
        <w:rPr>
          <w:rtl/>
        </w:rPr>
        <w:t xml:space="preserve">פתוח </w:t>
      </w:r>
      <w:bookmarkStart w:id="26879" w:name="_ETM_Q61_666040"/>
      <w:bookmarkEnd w:id="26879"/>
      <w:r>
        <w:rPr>
          <w:rFonts w:hint="cs"/>
          <w:rtl/>
        </w:rPr>
        <w:t xml:space="preserve">הם </w:t>
      </w:r>
      <w:r w:rsidRPr="00966116">
        <w:rPr>
          <w:rtl/>
        </w:rPr>
        <w:t xml:space="preserve">דווקא </w:t>
      </w:r>
      <w:bookmarkStart w:id="26880" w:name="_ETM_Q61_666430"/>
      <w:bookmarkEnd w:id="26880"/>
      <w:r w:rsidRPr="00966116">
        <w:rPr>
          <w:rtl/>
        </w:rPr>
        <w:t xml:space="preserve">בוגרי </w:t>
      </w:r>
      <w:bookmarkStart w:id="26881" w:name="_ETM_Q61_666760"/>
      <w:bookmarkEnd w:id="26881"/>
      <w:r w:rsidRPr="00966116">
        <w:rPr>
          <w:rtl/>
        </w:rPr>
        <w:t xml:space="preserve">בית </w:t>
      </w:r>
      <w:bookmarkStart w:id="26882" w:name="_ETM_Q61_666969"/>
      <w:bookmarkEnd w:id="26882"/>
      <w:r w:rsidRPr="00966116">
        <w:rPr>
          <w:rtl/>
        </w:rPr>
        <w:t>הספר</w:t>
      </w:r>
      <w:r>
        <w:rPr>
          <w:rFonts w:hint="cs"/>
          <w:rtl/>
        </w:rPr>
        <w:t>,</w:t>
      </w:r>
      <w:r w:rsidRPr="00966116">
        <w:rPr>
          <w:rtl/>
        </w:rPr>
        <w:t xml:space="preserve"> </w:t>
      </w:r>
      <w:bookmarkStart w:id="26883" w:name="_ETM_Q61_667420"/>
      <w:bookmarkEnd w:id="26883"/>
      <w:r w:rsidRPr="00966116">
        <w:rPr>
          <w:rtl/>
        </w:rPr>
        <w:t xml:space="preserve">שחלקם </w:t>
      </w:r>
      <w:bookmarkStart w:id="26884" w:name="_ETM_Q61_667930"/>
      <w:bookmarkEnd w:id="26884"/>
      <w:r w:rsidRPr="00966116">
        <w:rPr>
          <w:rtl/>
        </w:rPr>
        <w:t xml:space="preserve">היו </w:t>
      </w:r>
      <w:bookmarkStart w:id="26885" w:name="_ETM_Q61_668079"/>
      <w:bookmarkEnd w:id="26885"/>
      <w:r w:rsidRPr="00966116">
        <w:rPr>
          <w:rtl/>
        </w:rPr>
        <w:t xml:space="preserve">תלמידים </w:t>
      </w:r>
      <w:bookmarkStart w:id="26886" w:name="_ETM_Q61_668500"/>
      <w:bookmarkEnd w:id="26886"/>
      <w:r w:rsidRPr="00966116">
        <w:rPr>
          <w:rtl/>
        </w:rPr>
        <w:t>שלי</w:t>
      </w:r>
      <w:r>
        <w:rPr>
          <w:rFonts w:hint="cs"/>
          <w:rtl/>
        </w:rPr>
        <w:t>.</w:t>
      </w:r>
      <w:bookmarkStart w:id="26887" w:name="_ETM_Q61_669769"/>
      <w:bookmarkEnd w:id="26887"/>
      <w:r w:rsidRPr="00966116">
        <w:rPr>
          <w:rtl/>
        </w:rPr>
        <w:t xml:space="preserve"> </w:t>
      </w:r>
      <w:bookmarkStart w:id="26888" w:name="_ETM_Q61_670939"/>
      <w:bookmarkEnd w:id="26888"/>
      <w:r w:rsidRPr="00966116">
        <w:rPr>
          <w:rtl/>
        </w:rPr>
        <w:t xml:space="preserve">אני </w:t>
      </w:r>
      <w:bookmarkStart w:id="26889" w:name="_ETM_Q61_671209"/>
      <w:bookmarkEnd w:id="26889"/>
      <w:r w:rsidRPr="00966116">
        <w:rPr>
          <w:rtl/>
        </w:rPr>
        <w:t xml:space="preserve">מאוד </w:t>
      </w:r>
      <w:bookmarkStart w:id="26890" w:name="_ETM_Q61_671450"/>
      <w:bookmarkEnd w:id="26890"/>
      <w:r w:rsidRPr="00966116">
        <w:rPr>
          <w:rtl/>
        </w:rPr>
        <w:t xml:space="preserve">מקווה </w:t>
      </w:r>
      <w:bookmarkStart w:id="26891" w:name="_ETM_Q61_671779"/>
      <w:bookmarkEnd w:id="26891"/>
      <w:r w:rsidRPr="00966116">
        <w:rPr>
          <w:rtl/>
        </w:rPr>
        <w:t xml:space="preserve">שההחלטה </w:t>
      </w:r>
      <w:bookmarkStart w:id="26892" w:name="_ETM_Q61_672260"/>
      <w:bookmarkEnd w:id="26892"/>
      <w:r w:rsidRPr="00966116">
        <w:rPr>
          <w:rtl/>
        </w:rPr>
        <w:t xml:space="preserve">של </w:t>
      </w:r>
      <w:bookmarkStart w:id="26893" w:name="_ETM_Q61_672590"/>
      <w:bookmarkEnd w:id="26893"/>
      <w:r w:rsidRPr="00966116">
        <w:rPr>
          <w:rtl/>
        </w:rPr>
        <w:t xml:space="preserve">ראש </w:t>
      </w:r>
      <w:bookmarkStart w:id="26894" w:name="_ETM_Q61_672829"/>
      <w:bookmarkEnd w:id="26894"/>
      <w:r w:rsidRPr="00966116">
        <w:rPr>
          <w:rtl/>
        </w:rPr>
        <w:t xml:space="preserve">העיר </w:t>
      </w:r>
      <w:bookmarkStart w:id="26895" w:name="_ETM_Q61_673040"/>
      <w:bookmarkEnd w:id="26895"/>
      <w:r w:rsidRPr="00966116">
        <w:rPr>
          <w:rtl/>
        </w:rPr>
        <w:t>תשתנה</w:t>
      </w:r>
      <w:r>
        <w:rPr>
          <w:rFonts w:hint="cs"/>
          <w:rtl/>
        </w:rPr>
        <w:t>.</w:t>
      </w:r>
      <w:r w:rsidRPr="00966116">
        <w:rPr>
          <w:rtl/>
        </w:rPr>
        <w:t xml:space="preserve"> </w:t>
      </w:r>
      <w:bookmarkStart w:id="26896" w:name="_ETM_Q61_674120"/>
      <w:bookmarkEnd w:id="26896"/>
      <w:r w:rsidRPr="00966116">
        <w:rPr>
          <w:rtl/>
        </w:rPr>
        <w:t>ה</w:t>
      </w:r>
      <w:r>
        <w:rPr>
          <w:rFonts w:hint="cs"/>
          <w:rtl/>
        </w:rPr>
        <w:t>י</w:t>
      </w:r>
      <w:r w:rsidRPr="00966116">
        <w:rPr>
          <w:rtl/>
        </w:rPr>
        <w:t xml:space="preserve">נה </w:t>
      </w:r>
      <w:bookmarkStart w:id="26897" w:name="_ETM_Q61_674599"/>
      <w:bookmarkEnd w:id="26897"/>
      <w:r w:rsidRPr="00966116">
        <w:rPr>
          <w:rtl/>
        </w:rPr>
        <w:t xml:space="preserve">בחורה </w:t>
      </w:r>
      <w:bookmarkStart w:id="26898" w:name="_ETM_Q61_674930"/>
      <w:bookmarkEnd w:id="26898"/>
      <w:r w:rsidRPr="00966116">
        <w:rPr>
          <w:rtl/>
        </w:rPr>
        <w:t xml:space="preserve">בשם </w:t>
      </w:r>
      <w:bookmarkStart w:id="26899" w:name="_ETM_Q61_675200"/>
      <w:bookmarkEnd w:id="26899"/>
      <w:r w:rsidRPr="00966116">
        <w:rPr>
          <w:rtl/>
        </w:rPr>
        <w:t xml:space="preserve">קסם </w:t>
      </w:r>
      <w:bookmarkStart w:id="26900" w:name="_ETM_Q61_675560"/>
      <w:bookmarkEnd w:id="26900"/>
      <w:r w:rsidRPr="00966116">
        <w:rPr>
          <w:rtl/>
        </w:rPr>
        <w:t xml:space="preserve">סבג </w:t>
      </w:r>
      <w:bookmarkStart w:id="26901" w:name="_ETM_Q61_676519"/>
      <w:bookmarkEnd w:id="26901"/>
      <w:r w:rsidRPr="00966116">
        <w:rPr>
          <w:rtl/>
        </w:rPr>
        <w:t>מספרת</w:t>
      </w:r>
      <w:r>
        <w:rPr>
          <w:rFonts w:hint="cs"/>
          <w:rtl/>
        </w:rPr>
        <w:t xml:space="preserve"> </w:t>
      </w:r>
      <w:r>
        <w:rPr>
          <w:rFonts w:hint="eastAsia"/>
          <w:rtl/>
        </w:rPr>
        <w:t>–</w:t>
      </w:r>
      <w:r w:rsidRPr="00966116">
        <w:rPr>
          <w:rtl/>
        </w:rPr>
        <w:t xml:space="preserve"> </w:t>
      </w:r>
      <w:bookmarkStart w:id="26902" w:name="_ETM_Q61_677749"/>
      <w:bookmarkEnd w:id="26902"/>
      <w:r w:rsidRPr="00966116">
        <w:rPr>
          <w:rtl/>
        </w:rPr>
        <w:t xml:space="preserve">הכי </w:t>
      </w:r>
      <w:bookmarkStart w:id="26903" w:name="_ETM_Q61_677989"/>
      <w:bookmarkEnd w:id="26903"/>
      <w:r w:rsidRPr="00966116">
        <w:rPr>
          <w:rtl/>
        </w:rPr>
        <w:t xml:space="preserve">טוב </w:t>
      </w:r>
      <w:bookmarkStart w:id="26904" w:name="_ETM_Q61_678139"/>
      <w:bookmarkEnd w:id="26904"/>
      <w:r w:rsidRPr="00966116">
        <w:rPr>
          <w:rtl/>
        </w:rPr>
        <w:t xml:space="preserve">להקשיב </w:t>
      </w:r>
      <w:bookmarkStart w:id="26905" w:name="_ETM_Q61_678499"/>
      <w:bookmarkEnd w:id="26905"/>
      <w:r w:rsidRPr="00966116">
        <w:rPr>
          <w:rtl/>
        </w:rPr>
        <w:t>להם</w:t>
      </w:r>
      <w:bookmarkStart w:id="26906" w:name="_ETM_Q61_679279"/>
      <w:bookmarkEnd w:id="26906"/>
      <w:r>
        <w:rPr>
          <w:rFonts w:hint="cs"/>
          <w:rtl/>
        </w:rPr>
        <w:t xml:space="preserve">: </w:t>
      </w:r>
      <w:r w:rsidRPr="00966116">
        <w:rPr>
          <w:rtl/>
        </w:rPr>
        <w:t>ב</w:t>
      </w:r>
      <w:r>
        <w:rPr>
          <w:rFonts w:hint="cs"/>
          <w:rtl/>
        </w:rPr>
        <w:t>רנקו וייס</w:t>
      </w:r>
      <w:bookmarkStart w:id="26907" w:name="_ETM_Q61_679579"/>
      <w:bookmarkEnd w:id="26907"/>
      <w:r w:rsidRPr="00966116">
        <w:rPr>
          <w:rtl/>
        </w:rPr>
        <w:t xml:space="preserve"> </w:t>
      </w:r>
      <w:bookmarkStart w:id="26908" w:name="_ETM_Q61_679909"/>
      <w:bookmarkEnd w:id="26908"/>
      <w:r w:rsidRPr="00966116">
        <w:rPr>
          <w:rtl/>
        </w:rPr>
        <w:t xml:space="preserve">זה </w:t>
      </w:r>
      <w:bookmarkStart w:id="26909" w:name="_ETM_Q61_680029"/>
      <w:bookmarkEnd w:id="26909"/>
      <w:r w:rsidRPr="00966116">
        <w:rPr>
          <w:rtl/>
        </w:rPr>
        <w:t xml:space="preserve">הבית </w:t>
      </w:r>
      <w:bookmarkStart w:id="26910" w:name="_ETM_Q61_680389"/>
      <w:bookmarkEnd w:id="26910"/>
      <w:r w:rsidRPr="00966116">
        <w:rPr>
          <w:rtl/>
        </w:rPr>
        <w:t xml:space="preserve">השני </w:t>
      </w:r>
      <w:bookmarkStart w:id="26911" w:name="_ETM_Q61_680749"/>
      <w:bookmarkEnd w:id="26911"/>
      <w:r w:rsidRPr="00966116">
        <w:rPr>
          <w:rtl/>
        </w:rPr>
        <w:t>שלי</w:t>
      </w:r>
      <w:r>
        <w:rPr>
          <w:rFonts w:hint="cs"/>
          <w:rtl/>
        </w:rPr>
        <w:t>,</w:t>
      </w:r>
      <w:r w:rsidRPr="00966116">
        <w:rPr>
          <w:rtl/>
        </w:rPr>
        <w:t xml:space="preserve"> </w:t>
      </w:r>
      <w:bookmarkStart w:id="26912" w:name="_ETM_Q61_681129"/>
      <w:bookmarkEnd w:id="26912"/>
      <w:r w:rsidRPr="00966116">
        <w:rPr>
          <w:rtl/>
        </w:rPr>
        <w:t xml:space="preserve">בזכותו </w:t>
      </w:r>
      <w:bookmarkStart w:id="26913" w:name="_ETM_Q61_681730"/>
      <w:bookmarkEnd w:id="26913"/>
      <w:r w:rsidRPr="00966116">
        <w:rPr>
          <w:rtl/>
        </w:rPr>
        <w:t xml:space="preserve">אני </w:t>
      </w:r>
      <w:bookmarkStart w:id="26914" w:name="_ETM_Q61_681849"/>
      <w:bookmarkEnd w:id="26914"/>
      <w:r w:rsidRPr="00966116">
        <w:rPr>
          <w:rtl/>
        </w:rPr>
        <w:t xml:space="preserve">יושבת </w:t>
      </w:r>
      <w:bookmarkStart w:id="26915" w:name="_ETM_Q61_682180"/>
      <w:bookmarkEnd w:id="26915"/>
      <w:r w:rsidRPr="00966116">
        <w:rPr>
          <w:rtl/>
        </w:rPr>
        <w:t xml:space="preserve">איתך </w:t>
      </w:r>
      <w:bookmarkStart w:id="26916" w:name="_ETM_Q61_682510"/>
      <w:bookmarkEnd w:id="26916"/>
      <w:r w:rsidRPr="00966116">
        <w:rPr>
          <w:rtl/>
        </w:rPr>
        <w:t>היום</w:t>
      </w:r>
      <w:r>
        <w:rPr>
          <w:rFonts w:hint="cs"/>
          <w:rtl/>
        </w:rPr>
        <w:t>.</w:t>
      </w:r>
      <w:r w:rsidRPr="00966116">
        <w:rPr>
          <w:rtl/>
        </w:rPr>
        <w:t xml:space="preserve"> </w:t>
      </w:r>
      <w:bookmarkStart w:id="26917" w:name="_ETM_Q61_682959"/>
      <w:bookmarkEnd w:id="26917"/>
      <w:r w:rsidRPr="00966116">
        <w:rPr>
          <w:rtl/>
        </w:rPr>
        <w:t xml:space="preserve">הם </w:t>
      </w:r>
      <w:bookmarkStart w:id="26918" w:name="_ETM_Q61_683109"/>
      <w:bookmarkEnd w:id="26918"/>
      <w:r w:rsidRPr="00966116">
        <w:rPr>
          <w:rtl/>
        </w:rPr>
        <w:t xml:space="preserve">לא </w:t>
      </w:r>
      <w:bookmarkStart w:id="26919" w:name="_ETM_Q61_683200"/>
      <w:bookmarkEnd w:id="26919"/>
      <w:r w:rsidRPr="00966116">
        <w:rPr>
          <w:rtl/>
        </w:rPr>
        <w:t xml:space="preserve">ויתרו </w:t>
      </w:r>
      <w:bookmarkStart w:id="26920" w:name="_ETM_Q61_683559"/>
      <w:bookmarkEnd w:id="26920"/>
      <w:r w:rsidRPr="00966116">
        <w:rPr>
          <w:rtl/>
        </w:rPr>
        <w:t>עליי</w:t>
      </w:r>
      <w:r>
        <w:rPr>
          <w:rFonts w:hint="cs"/>
          <w:rtl/>
        </w:rPr>
        <w:t>.</w:t>
      </w:r>
      <w:r w:rsidRPr="00966116">
        <w:rPr>
          <w:rtl/>
        </w:rPr>
        <w:t xml:space="preserve"> </w:t>
      </w:r>
      <w:bookmarkStart w:id="26921" w:name="_ETM_Q61_683919"/>
      <w:bookmarkEnd w:id="26921"/>
      <w:r w:rsidRPr="00966116">
        <w:rPr>
          <w:rtl/>
        </w:rPr>
        <w:t xml:space="preserve">בכיתה </w:t>
      </w:r>
      <w:bookmarkStart w:id="26922" w:name="_ETM_Q61_684309"/>
      <w:bookmarkEnd w:id="26922"/>
      <w:r w:rsidRPr="00966116">
        <w:rPr>
          <w:rtl/>
        </w:rPr>
        <w:t>ט'</w:t>
      </w:r>
      <w:bookmarkStart w:id="26923" w:name="_ETM_Q61_684549"/>
      <w:bookmarkEnd w:id="26923"/>
      <w:r>
        <w:rPr>
          <w:rFonts w:hint="cs"/>
          <w:rtl/>
        </w:rPr>
        <w:t xml:space="preserve">, </w:t>
      </w:r>
      <w:r w:rsidRPr="00966116">
        <w:rPr>
          <w:rtl/>
        </w:rPr>
        <w:t xml:space="preserve">אחרי </w:t>
      </w:r>
      <w:bookmarkStart w:id="26924" w:name="_ETM_Q61_684790"/>
      <w:bookmarkEnd w:id="26924"/>
      <w:r w:rsidRPr="00966116">
        <w:rPr>
          <w:rtl/>
        </w:rPr>
        <w:t>שא</w:t>
      </w:r>
      <w:r>
        <w:rPr>
          <w:rFonts w:hint="cs"/>
          <w:rtl/>
        </w:rPr>
        <w:t>י</w:t>
      </w:r>
      <w:r w:rsidRPr="00966116">
        <w:rPr>
          <w:rtl/>
        </w:rPr>
        <w:t xml:space="preserve">מא </w:t>
      </w:r>
      <w:bookmarkStart w:id="26925" w:name="_ETM_Q61_685150"/>
      <w:bookmarkEnd w:id="26925"/>
      <w:r w:rsidRPr="00966116">
        <w:rPr>
          <w:rtl/>
        </w:rPr>
        <w:t xml:space="preserve">שלי </w:t>
      </w:r>
      <w:bookmarkStart w:id="26926" w:name="_ETM_Q61_685359"/>
      <w:bookmarkEnd w:id="26926"/>
      <w:r w:rsidRPr="00966116">
        <w:rPr>
          <w:rtl/>
        </w:rPr>
        <w:t>חלתה</w:t>
      </w:r>
      <w:r>
        <w:rPr>
          <w:rFonts w:hint="cs"/>
          <w:rtl/>
        </w:rPr>
        <w:t>,</w:t>
      </w:r>
      <w:r w:rsidRPr="00966116">
        <w:rPr>
          <w:rtl/>
        </w:rPr>
        <w:t xml:space="preserve"> </w:t>
      </w:r>
      <w:bookmarkStart w:id="26927" w:name="_ETM_Q61_686260"/>
      <w:bookmarkEnd w:id="26927"/>
      <w:r w:rsidRPr="00966116">
        <w:rPr>
          <w:rtl/>
        </w:rPr>
        <w:t xml:space="preserve">החלטתי </w:t>
      </w:r>
      <w:bookmarkStart w:id="26928" w:name="_ETM_Q61_686769"/>
      <w:bookmarkEnd w:id="26928"/>
      <w:r w:rsidRPr="00966116">
        <w:rPr>
          <w:rtl/>
        </w:rPr>
        <w:t xml:space="preserve">לפרוש </w:t>
      </w:r>
      <w:bookmarkStart w:id="26929" w:name="_ETM_Q61_687129"/>
      <w:bookmarkEnd w:id="26929"/>
      <w:r w:rsidRPr="00966116">
        <w:rPr>
          <w:rtl/>
        </w:rPr>
        <w:t>מהלימודים</w:t>
      </w:r>
      <w:r>
        <w:rPr>
          <w:rFonts w:hint="cs"/>
          <w:rtl/>
        </w:rPr>
        <w:t>.</w:t>
      </w:r>
      <w:r w:rsidRPr="00966116">
        <w:rPr>
          <w:rtl/>
        </w:rPr>
        <w:t xml:space="preserve"> </w:t>
      </w:r>
      <w:bookmarkStart w:id="26930" w:name="_ETM_Q61_688180"/>
      <w:bookmarkEnd w:id="26930"/>
      <w:r>
        <w:rPr>
          <w:rtl/>
        </w:rPr>
        <w:t>כשא</w:t>
      </w:r>
      <w:r>
        <w:rPr>
          <w:rFonts w:hint="cs"/>
          <w:rtl/>
        </w:rPr>
        <w:t>י</w:t>
      </w:r>
      <w:r w:rsidRPr="00966116">
        <w:rPr>
          <w:rtl/>
        </w:rPr>
        <w:t xml:space="preserve">מא </w:t>
      </w:r>
      <w:bookmarkStart w:id="26931" w:name="_ETM_Q61_688480"/>
      <w:bookmarkEnd w:id="26931"/>
      <w:r w:rsidRPr="00966116">
        <w:rPr>
          <w:rtl/>
        </w:rPr>
        <w:t xml:space="preserve">שלך </w:t>
      </w:r>
      <w:bookmarkStart w:id="26932" w:name="_ETM_Q61_688780"/>
      <w:bookmarkEnd w:id="26932"/>
      <w:r w:rsidRPr="00966116">
        <w:rPr>
          <w:rtl/>
        </w:rPr>
        <w:t xml:space="preserve">צמודה </w:t>
      </w:r>
      <w:bookmarkStart w:id="26933" w:name="_ETM_Q61_689170"/>
      <w:bookmarkEnd w:id="26933"/>
      <w:r w:rsidRPr="00966116">
        <w:rPr>
          <w:rtl/>
        </w:rPr>
        <w:t>ל</w:t>
      </w:r>
      <w:r>
        <w:rPr>
          <w:rFonts w:hint="cs"/>
          <w:rtl/>
        </w:rPr>
        <w:t>ב</w:t>
      </w:r>
      <w:r w:rsidRPr="00966116">
        <w:rPr>
          <w:rtl/>
        </w:rPr>
        <w:t xml:space="preserve">לון </w:t>
      </w:r>
      <w:bookmarkStart w:id="26934" w:name="_ETM_Q61_689560"/>
      <w:bookmarkEnd w:id="26934"/>
      <w:r w:rsidRPr="00966116">
        <w:rPr>
          <w:rtl/>
        </w:rPr>
        <w:t xml:space="preserve">חמצן </w:t>
      </w:r>
      <w:bookmarkStart w:id="26935" w:name="_ETM_Q61_690040"/>
      <w:bookmarkEnd w:id="26935"/>
      <w:r w:rsidRPr="00966116">
        <w:rPr>
          <w:rtl/>
        </w:rPr>
        <w:t xml:space="preserve">ולא </w:t>
      </w:r>
      <w:bookmarkStart w:id="26936" w:name="_ETM_Q61_690220"/>
      <w:bookmarkEnd w:id="26936"/>
      <w:r w:rsidRPr="00966116">
        <w:rPr>
          <w:rtl/>
        </w:rPr>
        <w:t>מתפקדת</w:t>
      </w:r>
      <w:r>
        <w:rPr>
          <w:rFonts w:hint="cs"/>
          <w:rtl/>
        </w:rPr>
        <w:t>,</w:t>
      </w:r>
      <w:r w:rsidRPr="00966116">
        <w:rPr>
          <w:rtl/>
        </w:rPr>
        <w:t xml:space="preserve"> </w:t>
      </w:r>
      <w:bookmarkStart w:id="26937" w:name="_ETM_Q61_691319"/>
      <w:bookmarkEnd w:id="26937"/>
      <w:r w:rsidRPr="00966116">
        <w:rPr>
          <w:rtl/>
        </w:rPr>
        <w:t xml:space="preserve">את </w:t>
      </w:r>
      <w:bookmarkStart w:id="26938" w:name="_ETM_Q61_691590"/>
      <w:bookmarkEnd w:id="26938"/>
      <w:r w:rsidRPr="00966116">
        <w:rPr>
          <w:rtl/>
        </w:rPr>
        <w:t xml:space="preserve">אומרת </w:t>
      </w:r>
      <w:bookmarkStart w:id="26939" w:name="_ETM_Q61_691890"/>
      <w:bookmarkEnd w:id="26939"/>
      <w:r w:rsidRPr="00966116">
        <w:rPr>
          <w:rtl/>
        </w:rPr>
        <w:t xml:space="preserve">לעצמך </w:t>
      </w:r>
      <w:bookmarkStart w:id="26940" w:name="_ETM_Q61_692490"/>
      <w:bookmarkEnd w:id="26940"/>
      <w:r>
        <w:rPr>
          <w:rFonts w:hint="cs"/>
          <w:rtl/>
        </w:rPr>
        <w:t xml:space="preserve">– </w:t>
      </w:r>
      <w:r w:rsidRPr="00966116">
        <w:rPr>
          <w:rtl/>
        </w:rPr>
        <w:t xml:space="preserve">מה </w:t>
      </w:r>
      <w:bookmarkStart w:id="26941" w:name="_ETM_Q61_692670"/>
      <w:bookmarkEnd w:id="26941"/>
      <w:r w:rsidRPr="00966116">
        <w:rPr>
          <w:rtl/>
        </w:rPr>
        <w:t xml:space="preserve">יעזרו </w:t>
      </w:r>
      <w:bookmarkStart w:id="26942" w:name="_ETM_Q61_693000"/>
      <w:bookmarkEnd w:id="26942"/>
      <w:r w:rsidRPr="00966116">
        <w:rPr>
          <w:rtl/>
        </w:rPr>
        <w:t xml:space="preserve">לי </w:t>
      </w:r>
      <w:bookmarkStart w:id="26943" w:name="_ETM_Q61_693090"/>
      <w:bookmarkEnd w:id="26943"/>
      <w:r w:rsidRPr="00966116">
        <w:rPr>
          <w:rtl/>
        </w:rPr>
        <w:t xml:space="preserve">12 </w:t>
      </w:r>
      <w:bookmarkStart w:id="26944" w:name="_ETM_Q61_693480"/>
      <w:bookmarkEnd w:id="26944"/>
      <w:r w:rsidRPr="00966116">
        <w:rPr>
          <w:rtl/>
        </w:rPr>
        <w:t xml:space="preserve">שנות </w:t>
      </w:r>
      <w:bookmarkStart w:id="26945" w:name="_ETM_Q61_693750"/>
      <w:bookmarkEnd w:id="26945"/>
      <w:r w:rsidRPr="00966116">
        <w:rPr>
          <w:rtl/>
        </w:rPr>
        <w:t>לימוד</w:t>
      </w:r>
      <w:r>
        <w:rPr>
          <w:rFonts w:hint="cs"/>
          <w:rtl/>
        </w:rPr>
        <w:t>?</w:t>
      </w:r>
      <w:r w:rsidRPr="00966116">
        <w:rPr>
          <w:rtl/>
        </w:rPr>
        <w:t xml:space="preserve"> </w:t>
      </w:r>
      <w:bookmarkStart w:id="26946" w:name="_ETM_Q61_694500"/>
      <w:bookmarkEnd w:id="26946"/>
      <w:r w:rsidRPr="00966116">
        <w:rPr>
          <w:rtl/>
        </w:rPr>
        <w:t xml:space="preserve">גם </w:t>
      </w:r>
      <w:bookmarkStart w:id="26947" w:name="_ETM_Q61_694769"/>
      <w:bookmarkEnd w:id="26947"/>
      <w:r w:rsidRPr="00966116">
        <w:rPr>
          <w:rtl/>
        </w:rPr>
        <w:t xml:space="preserve">המצב </w:t>
      </w:r>
      <w:bookmarkStart w:id="26948" w:name="_ETM_Q61_695040"/>
      <w:bookmarkEnd w:id="26948"/>
      <w:r w:rsidRPr="00966116">
        <w:rPr>
          <w:rtl/>
        </w:rPr>
        <w:t xml:space="preserve">הכלכלי </w:t>
      </w:r>
      <w:bookmarkStart w:id="26949" w:name="_ETM_Q61_695519"/>
      <w:bookmarkEnd w:id="26949"/>
      <w:r w:rsidRPr="00966116">
        <w:rPr>
          <w:rtl/>
        </w:rPr>
        <w:t xml:space="preserve">בבית </w:t>
      </w:r>
      <w:bookmarkStart w:id="26950" w:name="_ETM_Q61_695909"/>
      <w:bookmarkEnd w:id="26950"/>
      <w:r w:rsidRPr="00966116">
        <w:rPr>
          <w:rtl/>
        </w:rPr>
        <w:t xml:space="preserve">לא </w:t>
      </w:r>
      <w:bookmarkStart w:id="26951" w:name="_ETM_Q61_696000"/>
      <w:bookmarkEnd w:id="26951"/>
      <w:r w:rsidRPr="00966116">
        <w:rPr>
          <w:rtl/>
        </w:rPr>
        <w:t xml:space="preserve">היה </w:t>
      </w:r>
      <w:bookmarkStart w:id="26952" w:name="_ETM_Q61_696179"/>
      <w:bookmarkEnd w:id="26952"/>
      <w:r w:rsidRPr="00966116">
        <w:rPr>
          <w:rtl/>
        </w:rPr>
        <w:t>טוב</w:t>
      </w:r>
      <w:r>
        <w:rPr>
          <w:rFonts w:hint="cs"/>
          <w:rtl/>
        </w:rPr>
        <w:t>.</w:t>
      </w:r>
      <w:r w:rsidRPr="00966116">
        <w:rPr>
          <w:rtl/>
        </w:rPr>
        <w:t xml:space="preserve"> </w:t>
      </w:r>
      <w:bookmarkStart w:id="26953" w:name="_ETM_Q61_696629"/>
      <w:bookmarkEnd w:id="26953"/>
      <w:r w:rsidRPr="00966116">
        <w:rPr>
          <w:rtl/>
        </w:rPr>
        <w:t xml:space="preserve">כשהגעתי </w:t>
      </w:r>
      <w:bookmarkStart w:id="26954" w:name="_ETM_Q61_697079"/>
      <w:bookmarkEnd w:id="26954"/>
      <w:r>
        <w:rPr>
          <w:rFonts w:hint="cs"/>
          <w:rtl/>
        </w:rPr>
        <w:t>לברנקו</w:t>
      </w:r>
      <w:r w:rsidRPr="00966116">
        <w:rPr>
          <w:rtl/>
        </w:rPr>
        <w:t xml:space="preserve"> </w:t>
      </w:r>
      <w:bookmarkStart w:id="26955" w:name="_ETM_Q61_697590"/>
      <w:bookmarkEnd w:id="26955"/>
      <w:r w:rsidRPr="00966116">
        <w:rPr>
          <w:rtl/>
        </w:rPr>
        <w:t xml:space="preserve">וייס </w:t>
      </w:r>
      <w:bookmarkStart w:id="26956" w:name="_ETM_Q61_697830"/>
      <w:bookmarkEnd w:id="26956"/>
      <w:r w:rsidRPr="00966116">
        <w:rPr>
          <w:rtl/>
        </w:rPr>
        <w:t xml:space="preserve">מיד </w:t>
      </w:r>
      <w:bookmarkStart w:id="26957" w:name="_ETM_Q61_698129"/>
      <w:bookmarkEnd w:id="26957"/>
      <w:r w:rsidRPr="00966116">
        <w:rPr>
          <w:rtl/>
        </w:rPr>
        <w:t xml:space="preserve">הבנתי </w:t>
      </w:r>
      <w:bookmarkStart w:id="26958" w:name="_ETM_Q61_698580"/>
      <w:bookmarkEnd w:id="26958"/>
      <w:r w:rsidRPr="00966116">
        <w:rPr>
          <w:rtl/>
        </w:rPr>
        <w:t xml:space="preserve">שהגעתי </w:t>
      </w:r>
      <w:bookmarkStart w:id="26959" w:name="_ETM_Q61_699090"/>
      <w:bookmarkEnd w:id="26959"/>
      <w:r w:rsidRPr="00966116">
        <w:rPr>
          <w:rtl/>
        </w:rPr>
        <w:t>הביתה</w:t>
      </w:r>
      <w:r>
        <w:rPr>
          <w:rFonts w:hint="cs"/>
          <w:rtl/>
        </w:rPr>
        <w:t>.</w:t>
      </w:r>
      <w:r w:rsidRPr="00966116">
        <w:rPr>
          <w:rtl/>
        </w:rPr>
        <w:t xml:space="preserve"> </w:t>
      </w:r>
      <w:bookmarkStart w:id="26960" w:name="_ETM_Q61_699959"/>
      <w:bookmarkEnd w:id="26960"/>
      <w:r>
        <w:rPr>
          <w:rFonts w:hint="cs"/>
          <w:rtl/>
        </w:rPr>
        <w:t>נתנ</w:t>
      </w:r>
      <w:r w:rsidRPr="00966116">
        <w:rPr>
          <w:rtl/>
        </w:rPr>
        <w:t xml:space="preserve">ו </w:t>
      </w:r>
      <w:bookmarkStart w:id="26961" w:name="_ETM_Q61_700200"/>
      <w:bookmarkEnd w:id="26961"/>
      <w:r w:rsidRPr="00966116">
        <w:rPr>
          <w:rtl/>
        </w:rPr>
        <w:t xml:space="preserve">לי </w:t>
      </w:r>
      <w:bookmarkStart w:id="26962" w:name="_ETM_Q61_700319"/>
      <w:bookmarkEnd w:id="26962"/>
      <w:r w:rsidRPr="00966116">
        <w:rPr>
          <w:rtl/>
        </w:rPr>
        <w:t xml:space="preserve">להרגיש </w:t>
      </w:r>
      <w:bookmarkStart w:id="26963" w:name="_ETM_Q61_700709"/>
      <w:bookmarkEnd w:id="26963"/>
      <w:r w:rsidRPr="00966116">
        <w:rPr>
          <w:rtl/>
        </w:rPr>
        <w:t xml:space="preserve">שיש </w:t>
      </w:r>
      <w:bookmarkStart w:id="26964" w:name="_ETM_Q61_700950"/>
      <w:bookmarkEnd w:id="26964"/>
      <w:r w:rsidRPr="00966116">
        <w:rPr>
          <w:rtl/>
        </w:rPr>
        <w:t xml:space="preserve">על </w:t>
      </w:r>
      <w:bookmarkStart w:id="26965" w:name="_ETM_Q61_701069"/>
      <w:bookmarkEnd w:id="26965"/>
      <w:r w:rsidRPr="00966116">
        <w:rPr>
          <w:rtl/>
        </w:rPr>
        <w:t xml:space="preserve">מה </w:t>
      </w:r>
      <w:bookmarkStart w:id="26966" w:name="_ETM_Q61_701220"/>
      <w:bookmarkEnd w:id="26966"/>
      <w:r w:rsidRPr="00966116">
        <w:rPr>
          <w:rtl/>
        </w:rPr>
        <w:t xml:space="preserve">להילחם </w:t>
      </w:r>
      <w:bookmarkStart w:id="26967" w:name="_ETM_Q61_701670"/>
      <w:bookmarkEnd w:id="26967"/>
      <w:r w:rsidRPr="00966116">
        <w:rPr>
          <w:rtl/>
        </w:rPr>
        <w:t xml:space="preserve">ויש </w:t>
      </w:r>
      <w:bookmarkStart w:id="26968" w:name="_ETM_Q61_701970"/>
      <w:bookmarkEnd w:id="26968"/>
      <w:r>
        <w:rPr>
          <w:rFonts w:hint="cs"/>
          <w:rtl/>
        </w:rPr>
        <w:t>טע</w:t>
      </w:r>
      <w:r w:rsidRPr="00966116">
        <w:rPr>
          <w:rtl/>
        </w:rPr>
        <w:t>ם</w:t>
      </w:r>
      <w:r>
        <w:rPr>
          <w:rFonts w:hint="cs"/>
          <w:rtl/>
        </w:rPr>
        <w:t>.</w:t>
      </w:r>
      <w:r w:rsidRPr="00966116">
        <w:rPr>
          <w:rtl/>
        </w:rPr>
        <w:t xml:space="preserve"> </w:t>
      </w:r>
      <w:bookmarkStart w:id="26969" w:name="_ETM_Q61_702629"/>
      <w:bookmarkEnd w:id="26969"/>
      <w:r w:rsidRPr="00966116">
        <w:rPr>
          <w:rtl/>
        </w:rPr>
        <w:t xml:space="preserve">הם </w:t>
      </w:r>
      <w:bookmarkStart w:id="26970" w:name="_ETM_Q61_702780"/>
      <w:bookmarkEnd w:id="26970"/>
      <w:r w:rsidRPr="00966116">
        <w:rPr>
          <w:rtl/>
        </w:rPr>
        <w:t xml:space="preserve">שינו </w:t>
      </w:r>
      <w:bookmarkStart w:id="26971" w:name="_ETM_Q61_703140"/>
      <w:bookmarkEnd w:id="26971"/>
      <w:r w:rsidRPr="00966116">
        <w:rPr>
          <w:rtl/>
        </w:rPr>
        <w:t>אותי</w:t>
      </w:r>
      <w:r>
        <w:rPr>
          <w:rFonts w:hint="cs"/>
          <w:rtl/>
        </w:rPr>
        <w:t>,</w:t>
      </w:r>
      <w:r w:rsidRPr="00966116">
        <w:rPr>
          <w:rtl/>
        </w:rPr>
        <w:t xml:space="preserve"> </w:t>
      </w:r>
      <w:bookmarkStart w:id="26972" w:name="_ETM_Q61_703470"/>
      <w:bookmarkEnd w:id="26972"/>
      <w:r w:rsidRPr="00966116">
        <w:rPr>
          <w:rtl/>
        </w:rPr>
        <w:t xml:space="preserve">נתנו </w:t>
      </w:r>
      <w:bookmarkStart w:id="26973" w:name="_ETM_Q61_703739"/>
      <w:bookmarkEnd w:id="26973"/>
      <w:r w:rsidRPr="00966116">
        <w:rPr>
          <w:rtl/>
        </w:rPr>
        <w:t xml:space="preserve">לי </w:t>
      </w:r>
      <w:bookmarkStart w:id="26974" w:name="_ETM_Q61_703860"/>
      <w:bookmarkEnd w:id="26974"/>
      <w:r w:rsidRPr="00966116">
        <w:rPr>
          <w:rtl/>
        </w:rPr>
        <w:t>ביטחון</w:t>
      </w:r>
      <w:r>
        <w:rPr>
          <w:rFonts w:hint="cs"/>
          <w:rtl/>
        </w:rPr>
        <w:t>.</w:t>
      </w:r>
      <w:r w:rsidRPr="00966116">
        <w:rPr>
          <w:rtl/>
        </w:rPr>
        <w:t xml:space="preserve"> </w:t>
      </w:r>
      <w:bookmarkStart w:id="26975" w:name="_ETM_Q61_704849"/>
      <w:bookmarkEnd w:id="26975"/>
      <w:r w:rsidRPr="00966116">
        <w:rPr>
          <w:rtl/>
        </w:rPr>
        <w:t xml:space="preserve">אם </w:t>
      </w:r>
      <w:bookmarkStart w:id="26976" w:name="_ETM_Q61_705030"/>
      <w:bookmarkEnd w:id="26976"/>
      <w:r w:rsidRPr="00966116">
        <w:rPr>
          <w:rtl/>
        </w:rPr>
        <w:t xml:space="preserve">יסגרו </w:t>
      </w:r>
      <w:bookmarkStart w:id="26977" w:name="_ETM_Q61_705420"/>
      <w:bookmarkEnd w:id="26977"/>
      <w:r w:rsidRPr="00966116">
        <w:rPr>
          <w:rtl/>
        </w:rPr>
        <w:t xml:space="preserve">את </w:t>
      </w:r>
      <w:bookmarkStart w:id="26978" w:name="_ETM_Q61_705480"/>
      <w:bookmarkEnd w:id="26978"/>
      <w:r w:rsidRPr="00966116">
        <w:rPr>
          <w:rtl/>
        </w:rPr>
        <w:t xml:space="preserve">בית </w:t>
      </w:r>
      <w:bookmarkStart w:id="26979" w:name="_ETM_Q61_705690"/>
      <w:bookmarkEnd w:id="26979"/>
      <w:r w:rsidRPr="00966116">
        <w:rPr>
          <w:rtl/>
        </w:rPr>
        <w:t>הספר</w:t>
      </w:r>
      <w:r>
        <w:rPr>
          <w:rFonts w:hint="cs"/>
          <w:rtl/>
        </w:rPr>
        <w:t>,</w:t>
      </w:r>
      <w:r w:rsidRPr="00966116">
        <w:rPr>
          <w:rtl/>
        </w:rPr>
        <w:t xml:space="preserve"> </w:t>
      </w:r>
      <w:bookmarkStart w:id="26980" w:name="_ETM_Q61_706650"/>
      <w:bookmarkEnd w:id="26980"/>
      <w:r w:rsidRPr="00966116">
        <w:rPr>
          <w:rtl/>
        </w:rPr>
        <w:t xml:space="preserve">נערים </w:t>
      </w:r>
      <w:bookmarkStart w:id="26981" w:name="_ETM_Q61_706980"/>
      <w:bookmarkEnd w:id="26981"/>
      <w:r w:rsidRPr="00966116">
        <w:rPr>
          <w:rtl/>
        </w:rPr>
        <w:t xml:space="preserve">ונערות </w:t>
      </w:r>
      <w:bookmarkStart w:id="26982" w:name="_ETM_Q61_707370"/>
      <w:bookmarkEnd w:id="26982"/>
      <w:r w:rsidRPr="00966116">
        <w:rPr>
          <w:rtl/>
        </w:rPr>
        <w:t xml:space="preserve">כמוני </w:t>
      </w:r>
      <w:bookmarkStart w:id="26983" w:name="_ETM_Q61_707790"/>
      <w:bookmarkEnd w:id="26983"/>
      <w:r w:rsidRPr="00966116">
        <w:rPr>
          <w:rtl/>
        </w:rPr>
        <w:t xml:space="preserve">לא </w:t>
      </w:r>
      <w:bookmarkStart w:id="26984" w:name="_ETM_Q61_707910"/>
      <w:bookmarkEnd w:id="26984"/>
      <w:r w:rsidRPr="00966116">
        <w:rPr>
          <w:rtl/>
        </w:rPr>
        <w:t xml:space="preserve">יקבלו </w:t>
      </w:r>
      <w:bookmarkStart w:id="26985" w:name="_ETM_Q61_708239"/>
      <w:bookmarkEnd w:id="26985"/>
      <w:r w:rsidRPr="00966116">
        <w:rPr>
          <w:rtl/>
        </w:rPr>
        <w:t xml:space="preserve">את </w:t>
      </w:r>
      <w:bookmarkStart w:id="26986" w:name="_ETM_Q61_708330"/>
      <w:bookmarkEnd w:id="26986"/>
      <w:r w:rsidRPr="00966116">
        <w:rPr>
          <w:rtl/>
        </w:rPr>
        <w:t xml:space="preserve">הכלים </w:t>
      </w:r>
      <w:bookmarkStart w:id="26987" w:name="_ETM_Q61_708629"/>
      <w:bookmarkEnd w:id="26987"/>
      <w:r w:rsidRPr="00966116">
        <w:rPr>
          <w:rtl/>
        </w:rPr>
        <w:t xml:space="preserve">שאני </w:t>
      </w:r>
      <w:bookmarkStart w:id="26988" w:name="_ETM_Q61_708870"/>
      <w:bookmarkEnd w:id="26988"/>
      <w:r w:rsidRPr="00966116">
        <w:rPr>
          <w:rtl/>
        </w:rPr>
        <w:t xml:space="preserve">קיבלתי </w:t>
      </w:r>
      <w:bookmarkStart w:id="26989" w:name="_ETM_Q61_709290"/>
      <w:bookmarkEnd w:id="26989"/>
      <w:r w:rsidRPr="00966116">
        <w:rPr>
          <w:rtl/>
        </w:rPr>
        <w:t>להצלחה</w:t>
      </w:r>
      <w:r>
        <w:rPr>
          <w:rFonts w:hint="cs"/>
          <w:rtl/>
        </w:rPr>
        <w:t>.</w:t>
      </w:r>
      <w:r w:rsidRPr="00966116">
        <w:rPr>
          <w:rtl/>
        </w:rPr>
        <w:t xml:space="preserve"> </w:t>
      </w:r>
      <w:bookmarkStart w:id="26990" w:name="_ETM_Q61_710220"/>
      <w:bookmarkEnd w:id="26990"/>
      <w:r w:rsidRPr="00966116">
        <w:rPr>
          <w:rtl/>
        </w:rPr>
        <w:t>היום</w:t>
      </w:r>
      <w:r>
        <w:rPr>
          <w:rFonts w:hint="cs"/>
          <w:rtl/>
        </w:rPr>
        <w:t xml:space="preserve"> </w:t>
      </w:r>
      <w:r>
        <w:rPr>
          <w:rFonts w:hint="eastAsia"/>
          <w:rtl/>
        </w:rPr>
        <w:t>–</w:t>
      </w:r>
      <w:r w:rsidRPr="00966116">
        <w:rPr>
          <w:rtl/>
        </w:rPr>
        <w:t xml:space="preserve"> </w:t>
      </w:r>
      <w:bookmarkStart w:id="26991" w:name="_ETM_Q61_710610"/>
      <w:bookmarkEnd w:id="26991"/>
      <w:r>
        <w:rPr>
          <w:rFonts w:hint="cs"/>
          <w:rtl/>
        </w:rPr>
        <w:t>כך קסם</w:t>
      </w:r>
      <w:r w:rsidRPr="00966116">
        <w:rPr>
          <w:rtl/>
        </w:rPr>
        <w:t xml:space="preserve"> </w:t>
      </w:r>
      <w:bookmarkStart w:id="26992" w:name="_ETM_Q61_711150"/>
      <w:bookmarkEnd w:id="26992"/>
      <w:r w:rsidRPr="00966116">
        <w:rPr>
          <w:rtl/>
        </w:rPr>
        <w:t xml:space="preserve">מספרת </w:t>
      </w:r>
      <w:bookmarkStart w:id="26993" w:name="_ETM_Q61_711750"/>
      <w:bookmarkEnd w:id="26993"/>
      <w:r>
        <w:rPr>
          <w:rFonts w:hint="cs"/>
          <w:rtl/>
        </w:rPr>
        <w:t xml:space="preserve">– </w:t>
      </w:r>
      <w:r w:rsidRPr="00966116">
        <w:rPr>
          <w:rtl/>
        </w:rPr>
        <w:t xml:space="preserve">אני </w:t>
      </w:r>
      <w:bookmarkStart w:id="26994" w:name="_ETM_Q61_711929"/>
      <w:bookmarkEnd w:id="26994"/>
      <w:r w:rsidRPr="00966116">
        <w:rPr>
          <w:rtl/>
        </w:rPr>
        <w:t xml:space="preserve">מנהלת </w:t>
      </w:r>
      <w:bookmarkStart w:id="26995" w:name="_ETM_Q61_712319"/>
      <w:bookmarkEnd w:id="26995"/>
      <w:r w:rsidRPr="00966116">
        <w:rPr>
          <w:rtl/>
        </w:rPr>
        <w:t xml:space="preserve">מוקד </w:t>
      </w:r>
      <w:bookmarkStart w:id="26996" w:name="_ETM_Q61_712620"/>
      <w:bookmarkEnd w:id="26996"/>
      <w:r w:rsidRPr="00966116">
        <w:rPr>
          <w:rtl/>
        </w:rPr>
        <w:t xml:space="preserve">של </w:t>
      </w:r>
      <w:bookmarkStart w:id="26997" w:name="_ETM_Q61_712769"/>
      <w:bookmarkEnd w:id="26997"/>
      <w:r w:rsidRPr="00966116">
        <w:rPr>
          <w:rtl/>
        </w:rPr>
        <w:t xml:space="preserve">40 </w:t>
      </w:r>
      <w:bookmarkStart w:id="26998" w:name="_ETM_Q61_713099"/>
      <w:bookmarkEnd w:id="26998"/>
      <w:r w:rsidRPr="00966116">
        <w:rPr>
          <w:rtl/>
        </w:rPr>
        <w:t>בנות</w:t>
      </w:r>
      <w:bookmarkStart w:id="26999" w:name="_ETM_Q61_713429"/>
      <w:bookmarkEnd w:id="26999"/>
      <w:r>
        <w:rPr>
          <w:rFonts w:hint="cs"/>
          <w:rtl/>
        </w:rPr>
        <w:t xml:space="preserve">. </w:t>
      </w:r>
      <w:r w:rsidRPr="00966116">
        <w:rPr>
          <w:rtl/>
        </w:rPr>
        <w:t xml:space="preserve">אם </w:t>
      </w:r>
      <w:bookmarkStart w:id="27000" w:name="_ETM_Q61_713550"/>
      <w:bookmarkEnd w:id="27000"/>
      <w:r w:rsidRPr="00966116">
        <w:rPr>
          <w:rtl/>
        </w:rPr>
        <w:t xml:space="preserve">לא </w:t>
      </w:r>
      <w:bookmarkStart w:id="27001" w:name="_ETM_Q61_713640"/>
      <w:bookmarkEnd w:id="27001"/>
      <w:r w:rsidRPr="00966116">
        <w:rPr>
          <w:rtl/>
        </w:rPr>
        <w:t xml:space="preserve">הכלים </w:t>
      </w:r>
      <w:bookmarkStart w:id="27002" w:name="_ETM_Q61_714030"/>
      <w:bookmarkEnd w:id="27002"/>
      <w:r w:rsidRPr="00966116">
        <w:rPr>
          <w:rtl/>
        </w:rPr>
        <w:t xml:space="preserve">הללו </w:t>
      </w:r>
      <w:bookmarkStart w:id="27003" w:name="_ETM_Q61_714780"/>
      <w:bookmarkEnd w:id="27003"/>
      <w:r w:rsidRPr="00966116">
        <w:rPr>
          <w:rtl/>
        </w:rPr>
        <w:t xml:space="preserve">לא </w:t>
      </w:r>
      <w:bookmarkStart w:id="27004" w:name="_ETM_Q61_714959"/>
      <w:bookmarkEnd w:id="27004"/>
      <w:r w:rsidRPr="00966116">
        <w:rPr>
          <w:rtl/>
        </w:rPr>
        <w:t xml:space="preserve">הייתי </w:t>
      </w:r>
      <w:bookmarkStart w:id="27005" w:name="_ETM_Q61_715230"/>
      <w:bookmarkEnd w:id="27005"/>
      <w:r w:rsidRPr="00966116">
        <w:rPr>
          <w:rtl/>
        </w:rPr>
        <w:t xml:space="preserve">כאן </w:t>
      </w:r>
      <w:bookmarkStart w:id="27006" w:name="_ETM_Q61_715440"/>
      <w:bookmarkEnd w:id="27006"/>
      <w:r w:rsidRPr="00966116">
        <w:rPr>
          <w:rtl/>
        </w:rPr>
        <w:t>היום</w:t>
      </w:r>
      <w:r>
        <w:rPr>
          <w:rFonts w:hint="cs"/>
          <w:rtl/>
        </w:rPr>
        <w:t>.</w:t>
      </w:r>
      <w:bookmarkStart w:id="27007" w:name="_ETM_Q61_716270"/>
      <w:bookmarkEnd w:id="27007"/>
    </w:p>
    <w:p w:rsidR="00BA0AD4" w:rsidRDefault="00BA0AD4" w:rsidP="00C927FB">
      <w:pPr>
        <w:rPr>
          <w:rtl/>
        </w:rPr>
      </w:pPr>
      <w:bookmarkStart w:id="27008" w:name="_ETM_Q61_716251"/>
      <w:bookmarkStart w:id="27009" w:name="_ETM_Q61_716337"/>
      <w:bookmarkStart w:id="27010" w:name="_ETM_Q61_716890"/>
      <w:bookmarkEnd w:id="27008"/>
      <w:bookmarkEnd w:id="27009"/>
      <w:bookmarkEnd w:id="27010"/>
    </w:p>
    <w:p w:rsidR="00415D6A" w:rsidRDefault="00BA0AD4" w:rsidP="00C927FB">
      <w:pPr>
        <w:rPr>
          <w:rtl/>
          <w:lang w:eastAsia="he-IL"/>
        </w:rPr>
      </w:pPr>
      <w:bookmarkStart w:id="27011" w:name="_ETM_Q61_716967"/>
      <w:bookmarkEnd w:id="27011"/>
      <w:r w:rsidRPr="00966116">
        <w:rPr>
          <w:rtl/>
        </w:rPr>
        <w:t xml:space="preserve">גם </w:t>
      </w:r>
      <w:bookmarkStart w:id="27012" w:name="_ETM_Q61_716540"/>
      <w:bookmarkEnd w:id="27012"/>
      <w:r w:rsidRPr="00966116">
        <w:rPr>
          <w:rtl/>
        </w:rPr>
        <w:t>ישראל</w:t>
      </w:r>
      <w:r>
        <w:rPr>
          <w:rFonts w:hint="cs"/>
          <w:rtl/>
        </w:rPr>
        <w:t>ה צ'קול</w:t>
      </w:r>
      <w:bookmarkStart w:id="27013" w:name="_ETM_Q61_716990"/>
      <w:bookmarkStart w:id="27014" w:name="_ETM_Q61_717080"/>
      <w:bookmarkStart w:id="27015" w:name="_ETM_Q61_718240"/>
      <w:bookmarkEnd w:id="27013"/>
      <w:bookmarkEnd w:id="27014"/>
      <w:bookmarkEnd w:id="27015"/>
      <w:r>
        <w:rPr>
          <w:rFonts w:hint="cs"/>
          <w:rtl/>
        </w:rPr>
        <w:t xml:space="preserve"> </w:t>
      </w:r>
      <w:r w:rsidRPr="00966116">
        <w:rPr>
          <w:rtl/>
        </w:rPr>
        <w:t>ש</w:t>
      </w:r>
      <w:bookmarkStart w:id="27016" w:name="_ETM_Q61_718780"/>
      <w:bookmarkEnd w:id="27016"/>
      <w:r w:rsidRPr="00966116">
        <w:rPr>
          <w:rtl/>
        </w:rPr>
        <w:t xml:space="preserve">הייתה </w:t>
      </w:r>
      <w:bookmarkStart w:id="27017" w:name="_ETM_Q61_719050"/>
      <w:bookmarkEnd w:id="27017"/>
      <w:r w:rsidRPr="00966116">
        <w:rPr>
          <w:rtl/>
        </w:rPr>
        <w:t xml:space="preserve">תלמידה </w:t>
      </w:r>
      <w:bookmarkStart w:id="27018" w:name="_ETM_Q61_719440"/>
      <w:bookmarkEnd w:id="27018"/>
      <w:r w:rsidRPr="00966116">
        <w:rPr>
          <w:rtl/>
        </w:rPr>
        <w:t xml:space="preserve">שלי </w:t>
      </w:r>
      <w:bookmarkStart w:id="27019" w:name="_ETM_Q61_719650"/>
      <w:bookmarkEnd w:id="27019"/>
      <w:r w:rsidRPr="00966116">
        <w:rPr>
          <w:rtl/>
        </w:rPr>
        <w:t xml:space="preserve">והיום </w:t>
      </w:r>
      <w:bookmarkStart w:id="27020" w:name="_ETM_Q61_719920"/>
      <w:bookmarkEnd w:id="27020"/>
      <w:r w:rsidRPr="00966116">
        <w:rPr>
          <w:rtl/>
        </w:rPr>
        <w:t xml:space="preserve">היא </w:t>
      </w:r>
      <w:bookmarkStart w:id="27021" w:name="_ETM_Q61_720010"/>
      <w:bookmarkEnd w:id="27021"/>
      <w:r w:rsidRPr="00966116">
        <w:rPr>
          <w:rtl/>
        </w:rPr>
        <w:t xml:space="preserve">מורה </w:t>
      </w:r>
      <w:bookmarkStart w:id="27022" w:name="_ETM_Q61_720490"/>
      <w:bookmarkEnd w:id="27022"/>
      <w:r w:rsidRPr="00966116">
        <w:rPr>
          <w:rtl/>
        </w:rPr>
        <w:t>בתיכון</w:t>
      </w:r>
      <w:r>
        <w:rPr>
          <w:rFonts w:hint="cs"/>
          <w:rtl/>
        </w:rPr>
        <w:t>,</w:t>
      </w:r>
      <w:r w:rsidRPr="00966116">
        <w:rPr>
          <w:rtl/>
        </w:rPr>
        <w:t xml:space="preserve"> </w:t>
      </w:r>
      <w:bookmarkStart w:id="27023" w:name="_ETM_Q61_721059"/>
      <w:bookmarkEnd w:id="27023"/>
      <w:r w:rsidRPr="00966116">
        <w:rPr>
          <w:rtl/>
        </w:rPr>
        <w:t xml:space="preserve">שזה </w:t>
      </w:r>
      <w:bookmarkStart w:id="27024" w:name="_ETM_Q61_721660"/>
      <w:bookmarkEnd w:id="27024"/>
      <w:r w:rsidRPr="00966116">
        <w:rPr>
          <w:rtl/>
        </w:rPr>
        <w:t xml:space="preserve">יפה </w:t>
      </w:r>
      <w:bookmarkStart w:id="27025" w:name="_ETM_Q61_721930"/>
      <w:bookmarkEnd w:id="27025"/>
      <w:r w:rsidRPr="00966116">
        <w:rPr>
          <w:rtl/>
        </w:rPr>
        <w:t xml:space="preserve">לראות </w:t>
      </w:r>
      <w:bookmarkStart w:id="27026" w:name="_ETM_Q61_722230"/>
      <w:bookmarkEnd w:id="27026"/>
      <w:r w:rsidRPr="00966116">
        <w:rPr>
          <w:rtl/>
        </w:rPr>
        <w:t xml:space="preserve">את </w:t>
      </w:r>
      <w:bookmarkStart w:id="27027" w:name="_ETM_Q61_722320"/>
      <w:bookmarkEnd w:id="27027"/>
      <w:r w:rsidRPr="00966116">
        <w:rPr>
          <w:rtl/>
        </w:rPr>
        <w:t xml:space="preserve">סגירת </w:t>
      </w:r>
      <w:bookmarkStart w:id="27028" w:name="_ETM_Q61_722650"/>
      <w:bookmarkEnd w:id="27028"/>
      <w:r w:rsidRPr="00966116">
        <w:rPr>
          <w:rtl/>
        </w:rPr>
        <w:t>המעגל</w:t>
      </w:r>
      <w:r>
        <w:rPr>
          <w:rFonts w:hint="cs"/>
          <w:rtl/>
        </w:rPr>
        <w:t>,</w:t>
      </w:r>
      <w:r w:rsidRPr="00966116">
        <w:rPr>
          <w:rtl/>
        </w:rPr>
        <w:t xml:space="preserve"> </w:t>
      </w:r>
      <w:bookmarkStart w:id="27029" w:name="_ETM_Q61_723070"/>
      <w:bookmarkEnd w:id="27029"/>
      <w:r w:rsidRPr="00966116">
        <w:rPr>
          <w:rtl/>
        </w:rPr>
        <w:t>מספרת</w:t>
      </w:r>
      <w:bookmarkStart w:id="27030" w:name="_ETM_Q61_724059"/>
      <w:bookmarkStart w:id="27031" w:name="_ETM_Q61_733408"/>
      <w:bookmarkEnd w:id="27030"/>
      <w:bookmarkEnd w:id="27031"/>
      <w:r w:rsidR="00C927FB">
        <w:rPr>
          <w:rFonts w:hint="cs"/>
          <w:rtl/>
        </w:rPr>
        <w:t xml:space="preserve">: </w:t>
      </w:r>
      <w:bookmarkStart w:id="27032" w:name="TOR_Q62"/>
      <w:bookmarkEnd w:id="27032"/>
      <w:r w:rsidR="00415D6A">
        <w:rPr>
          <w:rFonts w:hint="cs"/>
          <w:rtl/>
          <w:lang w:eastAsia="he-IL"/>
        </w:rPr>
        <w:t xml:space="preserve">"כשהגעתי לברנקו, אחרי שנשרתי מהלימודים בכיתה ט', הכרתי מקום מדהים, הכי מחבק, שבו מסתכלים עלייך בגובה העיניים ומאמינים </w:t>
      </w:r>
      <w:bookmarkStart w:id="27033" w:name="_ETM_Q62_131306"/>
      <w:bookmarkEnd w:id="27033"/>
      <w:r w:rsidR="00415D6A">
        <w:rPr>
          <w:rFonts w:hint="cs"/>
          <w:rtl/>
          <w:lang w:eastAsia="he-IL"/>
        </w:rPr>
        <w:t>בך לא משנה עד כמה את לוקחת אותם לקצה.</w:t>
      </w:r>
      <w:bookmarkStart w:id="27034" w:name="_ETM_Q62_135634"/>
      <w:bookmarkEnd w:id="27034"/>
      <w:r w:rsidR="00415D6A">
        <w:rPr>
          <w:rFonts w:hint="cs"/>
          <w:rtl/>
          <w:lang w:eastAsia="he-IL"/>
        </w:rPr>
        <w:t xml:space="preserve"> הייתי תלמידה מאוד בעייתית, בלשון המעטה, בלי שום אמון לאף</w:t>
      </w:r>
      <w:bookmarkStart w:id="27035" w:name="_ETM_Q62_136682"/>
      <w:bookmarkEnd w:id="27035"/>
      <w:r w:rsidR="00415D6A">
        <w:rPr>
          <w:rFonts w:hint="cs"/>
          <w:rtl/>
          <w:lang w:eastAsia="he-IL"/>
        </w:rPr>
        <w:t xml:space="preserve"> אחד או כבוד לסמכות - - - המנהל והמורים בבית הספר נלחמו עליי </w:t>
      </w:r>
      <w:bookmarkStart w:id="27036" w:name="_ETM_Q62_140437"/>
      <w:bookmarkEnd w:id="27036"/>
      <w:r w:rsidR="00415D6A">
        <w:rPr>
          <w:rFonts w:hint="cs"/>
          <w:rtl/>
          <w:lang w:eastAsia="he-IL"/>
        </w:rPr>
        <w:t xml:space="preserve">בכל בוקר כדי שאגיע לכאן ואלמד, עזרו לי למצוא כוחות ותקווה בעצמי וסיימתי עם בגרות מלאה אחרי שקפצתי כיתה. </w:t>
      </w:r>
    </w:p>
    <w:p w:rsidR="00415D6A" w:rsidRDefault="00415D6A" w:rsidP="00C927FB">
      <w:pPr>
        <w:rPr>
          <w:rtl/>
          <w:lang w:eastAsia="he-IL"/>
        </w:rPr>
      </w:pPr>
      <w:bookmarkStart w:id="27037" w:name="_ETM_Q62_149791"/>
      <w:bookmarkStart w:id="27038" w:name="_ETM_Q62_149837"/>
      <w:bookmarkStart w:id="27039" w:name="_ETM_Q62_149999"/>
      <w:bookmarkEnd w:id="27037"/>
      <w:bookmarkEnd w:id="27038"/>
      <w:bookmarkEnd w:id="27039"/>
    </w:p>
    <w:p w:rsidR="00415D6A" w:rsidRDefault="00415D6A" w:rsidP="00C927FB">
      <w:pPr>
        <w:rPr>
          <w:rtl/>
          <w:lang w:eastAsia="he-IL"/>
        </w:rPr>
      </w:pPr>
      <w:bookmarkStart w:id="27040" w:name="_ETM_Q62_150030"/>
      <w:bookmarkEnd w:id="27040"/>
      <w:r>
        <w:rPr>
          <w:rFonts w:hint="cs"/>
          <w:rtl/>
          <w:lang w:eastAsia="he-IL"/>
        </w:rPr>
        <w:t xml:space="preserve">היום </w:t>
      </w:r>
      <w:bookmarkStart w:id="27041" w:name="_ETM_Q62_150734"/>
      <w:bookmarkEnd w:id="27041"/>
      <w:r>
        <w:rPr>
          <w:rFonts w:hint="cs"/>
          <w:rtl/>
          <w:lang w:eastAsia="he-IL"/>
        </w:rPr>
        <w:t>אני מחנכת בכיתה י' באותו בית ספר שהאמין בי. נותנת הזדמנות לתלמידים אחרים שאני מזהה בהם את המצוקות שהיו לי ב</w:t>
      </w:r>
      <w:bookmarkStart w:id="27042" w:name="_ETM_Q62_153537"/>
      <w:bookmarkEnd w:id="27042"/>
      <w:r>
        <w:rPr>
          <w:rFonts w:hint="cs"/>
          <w:rtl/>
          <w:lang w:eastAsia="he-IL"/>
        </w:rPr>
        <w:t xml:space="preserve">עבר. אני מעירה אותם בבוקר, נפגשת אתם אחר </w:t>
      </w:r>
      <w:bookmarkStart w:id="27043" w:name="_ETM_Q62_158845"/>
      <w:bookmarkEnd w:id="27043"/>
      <w:r>
        <w:rPr>
          <w:rFonts w:hint="cs"/>
          <w:rtl/>
          <w:lang w:eastAsia="he-IL"/>
        </w:rPr>
        <w:t>הצוהריים. אם יסגרו את בית הספר, הנוער הזה יהיה בסכנה</w:t>
      </w:r>
      <w:bookmarkStart w:id="27044" w:name="_ETM_Q62_163042"/>
      <w:bookmarkEnd w:id="27044"/>
      <w:r>
        <w:rPr>
          <w:rFonts w:hint="cs"/>
          <w:rtl/>
          <w:lang w:eastAsia="he-IL"/>
        </w:rPr>
        <w:t xml:space="preserve"> אמיתית ומוחשית. התלמידים שלי אמרו שהם לא מתכוונים להמשיך ללמוד</w:t>
      </w:r>
      <w:bookmarkStart w:id="27045" w:name="_ETM_Q62_167002"/>
      <w:bookmarkEnd w:id="27045"/>
      <w:r>
        <w:rPr>
          <w:rFonts w:hint="cs"/>
          <w:rtl/>
          <w:lang w:eastAsia="he-IL"/>
        </w:rPr>
        <w:t xml:space="preserve"> במקום אחר. העירייה לא מפנה תלמידים אלינו כבר תקופה באופן </w:t>
      </w:r>
      <w:bookmarkStart w:id="27046" w:name="_ETM_Q62_171020"/>
      <w:bookmarkEnd w:id="27046"/>
      <w:r>
        <w:rPr>
          <w:rFonts w:hint="cs"/>
          <w:rtl/>
          <w:lang w:eastAsia="he-IL"/>
        </w:rPr>
        <w:t xml:space="preserve">שיטתי, העירייה רוצה את המבנה". </w:t>
      </w:r>
    </w:p>
    <w:p w:rsidR="00415D6A" w:rsidRDefault="00415D6A" w:rsidP="00C927FB">
      <w:pPr>
        <w:rPr>
          <w:rtl/>
          <w:lang w:eastAsia="he-IL"/>
        </w:rPr>
      </w:pPr>
      <w:bookmarkStart w:id="27047" w:name="_ETM_Q62_172609"/>
      <w:bookmarkStart w:id="27048" w:name="_ETM_Q62_172655"/>
      <w:bookmarkStart w:id="27049" w:name="_ETM_Q62_173090"/>
      <w:bookmarkEnd w:id="27047"/>
      <w:bookmarkEnd w:id="27048"/>
      <w:bookmarkEnd w:id="27049"/>
    </w:p>
    <w:p w:rsidR="00415D6A" w:rsidRDefault="00415D6A" w:rsidP="00C927FB">
      <w:pPr>
        <w:rPr>
          <w:rtl/>
          <w:lang w:eastAsia="he-IL"/>
        </w:rPr>
      </w:pPr>
      <w:bookmarkStart w:id="27050" w:name="_ETM_Q62_173154"/>
      <w:bookmarkEnd w:id="27050"/>
      <w:r>
        <w:rPr>
          <w:rFonts w:hint="cs"/>
          <w:rtl/>
          <w:lang w:eastAsia="he-IL"/>
        </w:rPr>
        <w:t xml:space="preserve">אני מאוד מקווה שגם השיקולים של מבנים לא ינצחו את הצורך הפשוט הזה שלילדים ברמלה, </w:t>
      </w:r>
      <w:bookmarkStart w:id="27051" w:name="_ETM_Q62_176208"/>
      <w:bookmarkEnd w:id="27051"/>
      <w:r>
        <w:rPr>
          <w:rFonts w:hint="cs"/>
          <w:rtl/>
          <w:lang w:eastAsia="he-IL"/>
        </w:rPr>
        <w:t>כמו בכל מקום בארץ, יהיה בית, כתובת ואנשי</w:t>
      </w:r>
      <w:bookmarkStart w:id="27052" w:name="_ETM_Q62_181941"/>
      <w:bookmarkEnd w:id="27052"/>
      <w:r>
        <w:rPr>
          <w:rFonts w:hint="cs"/>
          <w:rtl/>
          <w:lang w:eastAsia="he-IL"/>
        </w:rPr>
        <w:t xml:space="preserve"> חינוך שיעזרו להם לצמוח, תודה רבה.</w:t>
      </w:r>
      <w:bookmarkStart w:id="27053" w:name="_ETM_Q62_185214"/>
      <w:bookmarkEnd w:id="27053"/>
    </w:p>
    <w:p w:rsidR="00415D6A" w:rsidRDefault="00415D6A" w:rsidP="00C927FB">
      <w:pPr>
        <w:rPr>
          <w:rtl/>
          <w:lang w:eastAsia="he-IL"/>
        </w:rPr>
      </w:pPr>
      <w:bookmarkStart w:id="27054" w:name="_ETM_Q62_185251"/>
      <w:bookmarkEnd w:id="27054"/>
    </w:p>
    <w:p w:rsidR="00415D6A" w:rsidRDefault="00415D6A" w:rsidP="00C927FB">
      <w:pPr>
        <w:pStyle w:val="af6"/>
        <w:keepNext/>
        <w:rPr>
          <w:rtl/>
        </w:rPr>
      </w:pPr>
      <w:r w:rsidRPr="00220556">
        <w:rPr>
          <w:rStyle w:val="TagStyle"/>
          <w:rtl/>
        </w:rPr>
        <w:lastRenderedPageBreak/>
        <w:t xml:space="preserve"> &lt;&lt; יור &gt;&gt; </w:t>
      </w:r>
      <w:r>
        <w:rPr>
          <w:rtl/>
        </w:rPr>
        <w:t>היו"ר ניסים ואטורי:</w:t>
      </w:r>
      <w:r w:rsidRPr="00220556">
        <w:rPr>
          <w:rStyle w:val="TagStyle"/>
          <w:rtl/>
        </w:rPr>
        <w:t xml:space="preserve"> &lt;&lt; יור &gt;&gt;</w:t>
      </w:r>
      <w:r>
        <w:rPr>
          <w:rtl/>
        </w:rPr>
        <w:t xml:space="preserve">   </w:t>
      </w:r>
    </w:p>
    <w:p w:rsidR="00415D6A" w:rsidRDefault="00415D6A" w:rsidP="00C927FB">
      <w:pPr>
        <w:pStyle w:val="KeepWithNext"/>
        <w:rPr>
          <w:rtl/>
          <w:lang w:eastAsia="he-IL"/>
        </w:rPr>
      </w:pPr>
    </w:p>
    <w:p w:rsidR="00415D6A" w:rsidRPr="007F2900" w:rsidRDefault="00415D6A" w:rsidP="00C927FB">
      <w:pPr>
        <w:rPr>
          <w:rtl/>
          <w:lang w:eastAsia="he-IL"/>
        </w:rPr>
      </w:pPr>
      <w:bookmarkStart w:id="27055" w:name="_ETM_Q62_186213"/>
      <w:bookmarkEnd w:id="27055"/>
      <w:r>
        <w:rPr>
          <w:rFonts w:hint="cs"/>
          <w:rtl/>
          <w:lang w:eastAsia="he-IL"/>
        </w:rPr>
        <w:t xml:space="preserve">תודה רבה. חברת הכנסת מירב </w:t>
      </w:r>
      <w:bookmarkStart w:id="27056" w:name="_ETM_Q62_189348"/>
      <w:bookmarkEnd w:id="27056"/>
      <w:r>
        <w:rPr>
          <w:rFonts w:hint="cs"/>
          <w:rtl/>
          <w:lang w:eastAsia="he-IL"/>
        </w:rPr>
        <w:t xml:space="preserve">כהן, בבקשה. אגב, אני וחילי ביחד זה ארבע כליות, </w:t>
      </w:r>
      <w:bookmarkStart w:id="27057" w:name="_ETM_Q62_193222"/>
      <w:bookmarkEnd w:id="27057"/>
      <w:r>
        <w:rPr>
          <w:rFonts w:hint="cs"/>
          <w:rtl/>
          <w:lang w:eastAsia="he-IL"/>
        </w:rPr>
        <w:t xml:space="preserve">שלוש אצלי ואחת אצלו. אני מושתל. הוא תרם ואני מושתל.    </w:t>
      </w:r>
    </w:p>
    <w:p w:rsidR="00415D6A" w:rsidRDefault="00415D6A" w:rsidP="00C927FB">
      <w:pPr>
        <w:rPr>
          <w:rtl/>
        </w:rPr>
      </w:pPr>
    </w:p>
    <w:p w:rsidR="00415D6A" w:rsidRDefault="00415D6A" w:rsidP="00C927FB">
      <w:pPr>
        <w:pStyle w:val="af5"/>
        <w:keepNext/>
        <w:rPr>
          <w:rtl/>
        </w:rPr>
      </w:pPr>
      <w:r w:rsidRPr="00220556">
        <w:rPr>
          <w:rStyle w:val="TagStyle"/>
          <w:rtl/>
        </w:rPr>
        <w:t xml:space="preserve"> &lt;&lt; קריאה &gt;&gt; </w:t>
      </w:r>
      <w:r>
        <w:rPr>
          <w:rtl/>
        </w:rPr>
        <w:t>נאור שירי (יש עתיד):</w:t>
      </w:r>
      <w:r w:rsidRPr="00220556">
        <w:rPr>
          <w:rStyle w:val="TagStyle"/>
          <w:rtl/>
        </w:rPr>
        <w:t xml:space="preserve"> &lt;&lt; קריאה &gt;&gt;</w:t>
      </w:r>
      <w:r>
        <w:rPr>
          <w:rtl/>
        </w:rPr>
        <w:t xml:space="preserve">   </w:t>
      </w:r>
    </w:p>
    <w:p w:rsidR="00415D6A" w:rsidRDefault="00415D6A" w:rsidP="00C927FB">
      <w:pPr>
        <w:pStyle w:val="KeepWithNext"/>
        <w:rPr>
          <w:rtl/>
        </w:rPr>
      </w:pPr>
    </w:p>
    <w:p w:rsidR="00415D6A" w:rsidRDefault="00415D6A" w:rsidP="00C927FB">
      <w:pPr>
        <w:rPr>
          <w:rtl/>
        </w:rPr>
      </w:pPr>
      <w:bookmarkStart w:id="27058" w:name="_ETM_Q62_94139"/>
      <w:bookmarkStart w:id="27059" w:name="_ETM_Q62_94367"/>
      <w:bookmarkStart w:id="27060" w:name="_ETM_Q62_94415"/>
      <w:bookmarkEnd w:id="27058"/>
      <w:bookmarkEnd w:id="27059"/>
      <w:bookmarkEnd w:id="27060"/>
      <w:r>
        <w:rPr>
          <w:rFonts w:hint="cs"/>
          <w:rtl/>
        </w:rPr>
        <w:t>אני סיפרתי להם, אני מתעניין בך.</w:t>
      </w:r>
    </w:p>
    <w:p w:rsidR="00415D6A" w:rsidRDefault="00415D6A" w:rsidP="00C927FB">
      <w:pPr>
        <w:rPr>
          <w:rtl/>
        </w:rPr>
      </w:pPr>
    </w:p>
    <w:p w:rsidR="00415D6A" w:rsidRDefault="00415D6A" w:rsidP="00C927FB">
      <w:pPr>
        <w:pStyle w:val="af6"/>
        <w:keepNext/>
        <w:rPr>
          <w:rtl/>
        </w:rPr>
      </w:pPr>
      <w:r w:rsidRPr="00220556">
        <w:rPr>
          <w:rStyle w:val="TagStyle"/>
          <w:rtl/>
        </w:rPr>
        <w:t xml:space="preserve"> &lt;&lt; יור &gt;&gt; </w:t>
      </w:r>
      <w:r>
        <w:rPr>
          <w:rtl/>
        </w:rPr>
        <w:t>היו"ר ניסים ואטורי:</w:t>
      </w:r>
      <w:r w:rsidRPr="00220556">
        <w:rPr>
          <w:rStyle w:val="TagStyle"/>
          <w:rtl/>
        </w:rPr>
        <w:t xml:space="preserve"> &lt;&lt; יור &gt;&gt;</w:t>
      </w:r>
      <w:r>
        <w:rPr>
          <w:rtl/>
        </w:rPr>
        <w:t xml:space="preserve">   </w:t>
      </w:r>
    </w:p>
    <w:p w:rsidR="00415D6A" w:rsidRDefault="00415D6A" w:rsidP="00C927FB">
      <w:pPr>
        <w:pStyle w:val="KeepWithNext"/>
        <w:rPr>
          <w:rtl/>
        </w:rPr>
      </w:pPr>
    </w:p>
    <w:p w:rsidR="00415D6A" w:rsidRDefault="00415D6A" w:rsidP="00C927FB">
      <w:pPr>
        <w:rPr>
          <w:rtl/>
        </w:rPr>
      </w:pPr>
      <w:r>
        <w:rPr>
          <w:rFonts w:hint="cs"/>
          <w:rtl/>
        </w:rPr>
        <w:t>החבר</w:t>
      </w:r>
      <w:bookmarkStart w:id="27061" w:name="_ETM_Q62_212389"/>
      <w:bookmarkEnd w:id="27061"/>
      <w:r>
        <w:rPr>
          <w:rFonts w:hint="cs"/>
          <w:rtl/>
        </w:rPr>
        <w:t xml:space="preserve"> הטוב שלי סיפר לכם.</w:t>
      </w:r>
    </w:p>
    <w:p w:rsidR="00415D6A" w:rsidRDefault="00415D6A" w:rsidP="00C927FB">
      <w:pPr>
        <w:rPr>
          <w:rtl/>
        </w:rPr>
      </w:pPr>
      <w:bookmarkStart w:id="27062" w:name="_ETM_Q62_212598"/>
      <w:bookmarkEnd w:id="27062"/>
    </w:p>
    <w:p w:rsidR="00415D6A" w:rsidRDefault="00415D6A" w:rsidP="00C927FB">
      <w:pPr>
        <w:pStyle w:val="af5"/>
        <w:keepNext/>
        <w:rPr>
          <w:rtl/>
        </w:rPr>
      </w:pPr>
      <w:r w:rsidRPr="00220556">
        <w:rPr>
          <w:rStyle w:val="TagStyle"/>
          <w:rtl/>
        </w:rPr>
        <w:t xml:space="preserve"> &lt;&lt; קריאה &gt;&gt; </w:t>
      </w:r>
      <w:r>
        <w:rPr>
          <w:rtl/>
        </w:rPr>
        <w:t>נאור שירי (יש עתיד):</w:t>
      </w:r>
      <w:r w:rsidRPr="00220556">
        <w:rPr>
          <w:rStyle w:val="TagStyle"/>
          <w:rtl/>
        </w:rPr>
        <w:t xml:space="preserve"> &lt;&lt; קריאה &gt;&gt;</w:t>
      </w:r>
      <w:r>
        <w:rPr>
          <w:rtl/>
        </w:rPr>
        <w:t xml:space="preserve">   </w:t>
      </w:r>
    </w:p>
    <w:p w:rsidR="00415D6A" w:rsidRDefault="00415D6A" w:rsidP="00C927FB">
      <w:pPr>
        <w:pStyle w:val="KeepWithNext"/>
        <w:rPr>
          <w:rtl/>
        </w:rPr>
      </w:pPr>
    </w:p>
    <w:p w:rsidR="00415D6A" w:rsidRDefault="00415D6A" w:rsidP="00C927FB">
      <w:pPr>
        <w:rPr>
          <w:rtl/>
        </w:rPr>
      </w:pPr>
      <w:r>
        <w:rPr>
          <w:rFonts w:hint="cs"/>
          <w:rtl/>
        </w:rPr>
        <w:t xml:space="preserve"> - - - </w:t>
      </w:r>
    </w:p>
    <w:p w:rsidR="00415D6A" w:rsidRDefault="00415D6A" w:rsidP="00C927FB">
      <w:pPr>
        <w:rPr>
          <w:rtl/>
        </w:rPr>
      </w:pPr>
      <w:bookmarkStart w:id="27063" w:name="_ETM_Q62_219807"/>
      <w:bookmarkStart w:id="27064" w:name="_ETM_Q62_219883"/>
      <w:bookmarkEnd w:id="27063"/>
      <w:bookmarkEnd w:id="27064"/>
    </w:p>
    <w:p w:rsidR="00415D6A" w:rsidRDefault="00415D6A" w:rsidP="00C927FB">
      <w:pPr>
        <w:pStyle w:val="af6"/>
        <w:keepNext/>
        <w:rPr>
          <w:rtl/>
        </w:rPr>
      </w:pPr>
      <w:r w:rsidRPr="00220556">
        <w:rPr>
          <w:rStyle w:val="TagStyle"/>
          <w:rtl/>
        </w:rPr>
        <w:t xml:space="preserve"> &lt;&lt; יור &gt;&gt; </w:t>
      </w:r>
      <w:r>
        <w:rPr>
          <w:rtl/>
        </w:rPr>
        <w:t>היו"ר ניסים ואטורי:</w:t>
      </w:r>
      <w:r w:rsidRPr="00220556">
        <w:rPr>
          <w:rStyle w:val="TagStyle"/>
          <w:rtl/>
        </w:rPr>
        <w:t xml:space="preserve"> &lt;&lt; יור &gt;&gt;</w:t>
      </w:r>
      <w:r>
        <w:rPr>
          <w:rtl/>
        </w:rPr>
        <w:t xml:space="preserve">   </w:t>
      </w:r>
    </w:p>
    <w:p w:rsidR="00415D6A" w:rsidRDefault="00415D6A" w:rsidP="00C927FB">
      <w:pPr>
        <w:pStyle w:val="KeepWithNext"/>
        <w:rPr>
          <w:rtl/>
        </w:rPr>
      </w:pPr>
    </w:p>
    <w:p w:rsidR="00415D6A" w:rsidRDefault="00415D6A" w:rsidP="00C927FB">
      <w:pPr>
        <w:rPr>
          <w:rtl/>
        </w:rPr>
      </w:pPr>
      <w:bookmarkStart w:id="27065" w:name="_ETM_Q62_220861"/>
      <w:bookmarkEnd w:id="27065"/>
      <w:r>
        <w:rPr>
          <w:rFonts w:hint="cs"/>
          <w:rtl/>
        </w:rPr>
        <w:t>לגמרי, למה</w:t>
      </w:r>
      <w:bookmarkStart w:id="27066" w:name="_ETM_Q62_219351"/>
      <w:bookmarkEnd w:id="27066"/>
      <w:r>
        <w:rPr>
          <w:rFonts w:hint="cs"/>
          <w:rtl/>
        </w:rPr>
        <w:t xml:space="preserve"> לא? בין אחים לפעמים יש ויכוחים, הכול בסדר. אנחנו עם ישראל, עם אחד. בבקשה. </w:t>
      </w:r>
    </w:p>
    <w:p w:rsidR="00415D6A" w:rsidRDefault="00415D6A" w:rsidP="00C927FB">
      <w:pPr>
        <w:rPr>
          <w:rtl/>
        </w:rPr>
      </w:pPr>
    </w:p>
    <w:p w:rsidR="00415D6A" w:rsidRDefault="00415D6A" w:rsidP="00C927FB">
      <w:pPr>
        <w:pStyle w:val="af5"/>
        <w:keepNext/>
        <w:rPr>
          <w:rStyle w:val="TagStyle"/>
          <w:rtl/>
        </w:rPr>
      </w:pPr>
    </w:p>
    <w:p w:rsidR="00415D6A" w:rsidRDefault="00415D6A" w:rsidP="00C927FB">
      <w:pPr>
        <w:pStyle w:val="af5"/>
        <w:keepNext/>
        <w:rPr>
          <w:rtl/>
        </w:rPr>
      </w:pPr>
      <w:bookmarkStart w:id="27067" w:name="ET_interruption_6352_12"/>
      <w:r w:rsidRPr="00220556">
        <w:rPr>
          <w:rStyle w:val="TagStyle"/>
          <w:rtl/>
        </w:rPr>
        <w:t xml:space="preserve"> &lt;&lt; קריאה &gt;&gt; </w:t>
      </w:r>
      <w:r>
        <w:rPr>
          <w:rtl/>
        </w:rPr>
        <w:t>אלמוג כהן (עוצמה יהודית):</w:t>
      </w:r>
      <w:r w:rsidRPr="00220556">
        <w:rPr>
          <w:rStyle w:val="TagStyle"/>
          <w:rtl/>
        </w:rPr>
        <w:t xml:space="preserve"> &lt;&lt; קריאה &gt;&gt;</w:t>
      </w:r>
      <w:r>
        <w:rPr>
          <w:rtl/>
        </w:rPr>
        <w:t xml:space="preserve">   </w:t>
      </w:r>
      <w:bookmarkEnd w:id="27067"/>
    </w:p>
    <w:p w:rsidR="00415D6A" w:rsidRDefault="00415D6A" w:rsidP="00C927FB">
      <w:pPr>
        <w:pStyle w:val="KeepWithNext"/>
        <w:rPr>
          <w:rtl/>
          <w:lang w:eastAsia="he-IL"/>
        </w:rPr>
      </w:pPr>
    </w:p>
    <w:p w:rsidR="00415D6A" w:rsidRDefault="00415D6A" w:rsidP="00C927FB">
      <w:pPr>
        <w:rPr>
          <w:rtl/>
        </w:rPr>
      </w:pPr>
      <w:r>
        <w:rPr>
          <w:rFonts w:hint="cs"/>
          <w:rtl/>
        </w:rPr>
        <w:t xml:space="preserve">אבל יש עכשיו סופה בעקבות הרפורמה המשפטית - - - </w:t>
      </w:r>
    </w:p>
    <w:p w:rsidR="00415D6A" w:rsidRDefault="00415D6A" w:rsidP="00C927FB">
      <w:pPr>
        <w:rPr>
          <w:rtl/>
        </w:rPr>
      </w:pPr>
      <w:bookmarkStart w:id="27068" w:name="_ETM_Q62_228264"/>
      <w:bookmarkStart w:id="27069" w:name="_ETM_Q62_228331"/>
      <w:bookmarkEnd w:id="27068"/>
      <w:bookmarkEnd w:id="27069"/>
    </w:p>
    <w:p w:rsidR="00415D6A" w:rsidRDefault="00415D6A" w:rsidP="00C927FB">
      <w:pPr>
        <w:pStyle w:val="af6"/>
        <w:keepNext/>
        <w:rPr>
          <w:rtl/>
        </w:rPr>
      </w:pPr>
      <w:r w:rsidRPr="00220556">
        <w:rPr>
          <w:rStyle w:val="TagStyle"/>
          <w:rtl/>
        </w:rPr>
        <w:t xml:space="preserve"> &lt;&lt; יור &gt;&gt; </w:t>
      </w:r>
      <w:r>
        <w:rPr>
          <w:rtl/>
        </w:rPr>
        <w:t>היו"ר ניסים ואטורי:</w:t>
      </w:r>
      <w:r w:rsidRPr="00220556">
        <w:rPr>
          <w:rStyle w:val="TagStyle"/>
          <w:rtl/>
        </w:rPr>
        <w:t xml:space="preserve"> &lt;&lt; יור &gt;&gt;</w:t>
      </w:r>
      <w:r>
        <w:rPr>
          <w:rtl/>
        </w:rPr>
        <w:t xml:space="preserve">   </w:t>
      </w:r>
    </w:p>
    <w:p w:rsidR="00415D6A" w:rsidRDefault="00415D6A" w:rsidP="00C927FB">
      <w:pPr>
        <w:pStyle w:val="KeepWithNext"/>
        <w:rPr>
          <w:rtl/>
        </w:rPr>
      </w:pPr>
    </w:p>
    <w:p w:rsidR="00415D6A" w:rsidRDefault="00415D6A" w:rsidP="00C927FB">
      <w:pPr>
        <w:rPr>
          <w:rtl/>
        </w:rPr>
      </w:pPr>
      <w:bookmarkStart w:id="27070" w:name="_ETM_Q62_229671"/>
      <w:bookmarkEnd w:id="27070"/>
      <w:r>
        <w:rPr>
          <w:rFonts w:hint="cs"/>
          <w:rtl/>
        </w:rPr>
        <w:t xml:space="preserve">נדבר עם יריב שיעצור קצת, בגלל הסופה. עכשיו אלמוג עוזר לכם </w:t>
      </w:r>
      <w:bookmarkStart w:id="27071" w:name="_ETM_Q62_238518"/>
      <w:bookmarkEnd w:id="27071"/>
      <w:r>
        <w:rPr>
          <w:rFonts w:hint="cs"/>
          <w:rtl/>
        </w:rPr>
        <w:t>עם הפיליבסטר.</w:t>
      </w:r>
    </w:p>
    <w:p w:rsidR="00415D6A" w:rsidRDefault="00415D6A" w:rsidP="00C927FB">
      <w:pPr>
        <w:rPr>
          <w:rtl/>
        </w:rPr>
      </w:pPr>
    </w:p>
    <w:p w:rsidR="00415D6A" w:rsidRDefault="00415D6A" w:rsidP="00C927FB">
      <w:pPr>
        <w:pStyle w:val="af5"/>
        <w:keepNext/>
        <w:rPr>
          <w:rtl/>
        </w:rPr>
      </w:pPr>
      <w:bookmarkStart w:id="27072" w:name="ET_interruption_5783_15"/>
      <w:r w:rsidRPr="002C10C8">
        <w:rPr>
          <w:rStyle w:val="TagStyle"/>
          <w:rtl/>
        </w:rPr>
        <w:t xml:space="preserve"> &lt;&lt; קריאה &gt;&gt; </w:t>
      </w:r>
      <w:r>
        <w:rPr>
          <w:rtl/>
        </w:rPr>
        <w:t>מירב כהן (יש עתיד):</w:t>
      </w:r>
      <w:r w:rsidRPr="002C10C8">
        <w:rPr>
          <w:rStyle w:val="TagStyle"/>
          <w:rtl/>
        </w:rPr>
        <w:t xml:space="preserve"> &lt;&lt; קריאה &gt;&gt;</w:t>
      </w:r>
      <w:r>
        <w:rPr>
          <w:rtl/>
        </w:rPr>
        <w:t xml:space="preserve">   </w:t>
      </w:r>
      <w:bookmarkEnd w:id="27072"/>
    </w:p>
    <w:p w:rsidR="00415D6A" w:rsidRDefault="00415D6A" w:rsidP="00C927FB">
      <w:pPr>
        <w:pStyle w:val="KeepWithNext"/>
        <w:rPr>
          <w:rtl/>
        </w:rPr>
      </w:pPr>
    </w:p>
    <w:p w:rsidR="00415D6A" w:rsidRDefault="00415D6A" w:rsidP="00C927FB">
      <w:pPr>
        <w:rPr>
          <w:rtl/>
        </w:rPr>
      </w:pPr>
      <w:r>
        <w:rPr>
          <w:rFonts w:hint="cs"/>
          <w:rtl/>
        </w:rPr>
        <w:t>איפה טלי?</w:t>
      </w:r>
    </w:p>
    <w:p w:rsidR="00415D6A" w:rsidRDefault="00415D6A" w:rsidP="00C927FB">
      <w:pPr>
        <w:rPr>
          <w:rtl/>
        </w:rPr>
      </w:pPr>
    </w:p>
    <w:p w:rsidR="00415D6A" w:rsidRDefault="00415D6A" w:rsidP="00C927FB">
      <w:pPr>
        <w:pStyle w:val="af6"/>
        <w:keepNext/>
        <w:rPr>
          <w:rtl/>
        </w:rPr>
      </w:pPr>
      <w:r w:rsidRPr="002C10C8">
        <w:rPr>
          <w:rStyle w:val="TagStyle"/>
          <w:rtl/>
        </w:rPr>
        <w:lastRenderedPageBreak/>
        <w:t xml:space="preserve"> &lt;&lt; יור &gt;&gt; </w:t>
      </w:r>
      <w:r>
        <w:rPr>
          <w:rtl/>
        </w:rPr>
        <w:t>היו"ר ניסים ואטורי:</w:t>
      </w:r>
      <w:r w:rsidRPr="002C10C8">
        <w:rPr>
          <w:rStyle w:val="TagStyle"/>
          <w:rtl/>
        </w:rPr>
        <w:t xml:space="preserve"> &lt;&lt; יור &gt;&gt;</w:t>
      </w:r>
      <w:r>
        <w:rPr>
          <w:rtl/>
        </w:rPr>
        <w:t xml:space="preserve">   </w:t>
      </w:r>
    </w:p>
    <w:p w:rsidR="00415D6A" w:rsidRDefault="00415D6A" w:rsidP="00C927FB">
      <w:pPr>
        <w:pStyle w:val="KeepWithNext"/>
        <w:rPr>
          <w:rtl/>
        </w:rPr>
      </w:pPr>
    </w:p>
    <w:p w:rsidR="00415D6A" w:rsidRPr="00220556" w:rsidRDefault="00415D6A" w:rsidP="00C927FB">
      <w:pPr>
        <w:rPr>
          <w:rtl/>
        </w:rPr>
      </w:pPr>
      <w:r>
        <w:rPr>
          <w:rFonts w:hint="cs"/>
          <w:rtl/>
        </w:rPr>
        <w:t>החליף את טלי. אלמוג, אתה החלפת את טלי בפיליבסטר? אתה עוזר להם?</w:t>
      </w:r>
    </w:p>
    <w:p w:rsidR="00415D6A" w:rsidRDefault="00415D6A" w:rsidP="00C927FB">
      <w:pPr>
        <w:rPr>
          <w:rtl/>
        </w:rPr>
      </w:pPr>
    </w:p>
    <w:p w:rsidR="00415D6A" w:rsidRDefault="00415D6A" w:rsidP="00C927FB">
      <w:pPr>
        <w:pStyle w:val="a4"/>
        <w:keepNext/>
        <w:rPr>
          <w:rtl/>
        </w:rPr>
      </w:pPr>
      <w:bookmarkStart w:id="27073" w:name="ET_speaker_5783_17"/>
      <w:r w:rsidRPr="00912ED2">
        <w:rPr>
          <w:rStyle w:val="TagStyle"/>
          <w:rtl/>
        </w:rPr>
        <w:t xml:space="preserve"> &lt;&lt; דובר &gt;&gt; </w:t>
      </w:r>
      <w:bookmarkStart w:id="27074" w:name="_Toc126687573"/>
      <w:bookmarkStart w:id="27075" w:name="_Toc126687768"/>
      <w:bookmarkStart w:id="27076" w:name="_Toc126687930"/>
      <w:r>
        <w:rPr>
          <w:rtl/>
        </w:rPr>
        <w:t>מירב כהן (יש עתיד):</w:t>
      </w:r>
      <w:bookmarkEnd w:id="27074"/>
      <w:bookmarkEnd w:id="27075"/>
      <w:bookmarkEnd w:id="27076"/>
      <w:r w:rsidRPr="00912ED2">
        <w:rPr>
          <w:rStyle w:val="TagStyle"/>
          <w:rtl/>
        </w:rPr>
        <w:t xml:space="preserve"> &lt;&lt; דובר &gt;&gt;</w:t>
      </w:r>
      <w:r>
        <w:rPr>
          <w:rtl/>
        </w:rPr>
        <w:t xml:space="preserve">   </w:t>
      </w:r>
      <w:bookmarkEnd w:id="27073"/>
    </w:p>
    <w:p w:rsidR="00415D6A" w:rsidRDefault="00415D6A" w:rsidP="00C927FB">
      <w:pPr>
        <w:pStyle w:val="KeepWithNext"/>
        <w:rPr>
          <w:rtl/>
        </w:rPr>
      </w:pPr>
    </w:p>
    <w:p w:rsidR="00415D6A" w:rsidRDefault="00415D6A" w:rsidP="00C927FB">
      <w:pPr>
        <w:rPr>
          <w:rtl/>
        </w:rPr>
      </w:pPr>
      <w:bookmarkStart w:id="27077" w:name="_ETM_Q62_254189"/>
      <w:bookmarkEnd w:id="27077"/>
      <w:r>
        <w:rPr>
          <w:rtl/>
        </w:rPr>
        <w:t xml:space="preserve">ממשלת </w:t>
      </w:r>
      <w:bookmarkStart w:id="27078" w:name="_ETM_Q62_255090"/>
      <w:bookmarkEnd w:id="27078"/>
      <w:r>
        <w:rPr>
          <w:rtl/>
        </w:rPr>
        <w:t xml:space="preserve">ימין </w:t>
      </w:r>
      <w:bookmarkStart w:id="27079" w:name="_ETM_Q62_255509"/>
      <w:bookmarkEnd w:id="27079"/>
      <w:r>
        <w:rPr>
          <w:rtl/>
        </w:rPr>
        <w:t xml:space="preserve">על </w:t>
      </w:r>
      <w:bookmarkStart w:id="27080" w:name="_ETM_Q62_255659"/>
      <w:bookmarkEnd w:id="27080"/>
      <w:r>
        <w:rPr>
          <w:rtl/>
        </w:rPr>
        <w:t xml:space="preserve">מלא </w:t>
      </w:r>
      <w:bookmarkStart w:id="27081" w:name="_ETM_Q62_256860"/>
      <w:bookmarkEnd w:id="27081"/>
      <w:r>
        <w:rPr>
          <w:rtl/>
        </w:rPr>
        <w:t xml:space="preserve">סוגרת </w:t>
      </w:r>
      <w:bookmarkStart w:id="27082" w:name="_ETM_Q62_257459"/>
      <w:bookmarkEnd w:id="27082"/>
      <w:r>
        <w:rPr>
          <w:rtl/>
        </w:rPr>
        <w:t xml:space="preserve">חודש </w:t>
      </w:r>
      <w:bookmarkStart w:id="27083" w:name="_ETM_Q62_257819"/>
      <w:bookmarkEnd w:id="27083"/>
      <w:r>
        <w:rPr>
          <w:rtl/>
        </w:rPr>
        <w:t>בשלטון</w:t>
      </w:r>
      <w:r>
        <w:rPr>
          <w:rFonts w:hint="cs"/>
          <w:rtl/>
        </w:rPr>
        <w:t>.</w:t>
      </w:r>
      <w:r>
        <w:rPr>
          <w:rtl/>
        </w:rPr>
        <w:t xml:space="preserve"> </w:t>
      </w:r>
      <w:bookmarkStart w:id="27084" w:name="_ETM_Q62_260369"/>
      <w:bookmarkEnd w:id="27084"/>
    </w:p>
    <w:p w:rsidR="00415D6A" w:rsidRDefault="00415D6A" w:rsidP="00C927FB">
      <w:pPr>
        <w:rPr>
          <w:rtl/>
        </w:rPr>
      </w:pPr>
      <w:bookmarkStart w:id="27085" w:name="_ETM_Q62_259849"/>
      <w:bookmarkStart w:id="27086" w:name="_ETM_Q62_259885"/>
      <w:bookmarkEnd w:id="27085"/>
      <w:bookmarkEnd w:id="27086"/>
    </w:p>
    <w:p w:rsidR="00415D6A" w:rsidRDefault="00415D6A" w:rsidP="00C927FB">
      <w:pPr>
        <w:pStyle w:val="af6"/>
        <w:keepNext/>
        <w:rPr>
          <w:rtl/>
        </w:rPr>
      </w:pPr>
      <w:r w:rsidRPr="00F010CF">
        <w:rPr>
          <w:rStyle w:val="TagStyle"/>
          <w:rtl/>
        </w:rPr>
        <w:t xml:space="preserve"> &lt;&lt; יור &gt;&gt; </w:t>
      </w:r>
      <w:r>
        <w:rPr>
          <w:rtl/>
        </w:rPr>
        <w:t>היו"ר ניסים ואטורי:</w:t>
      </w:r>
      <w:r w:rsidRPr="00F010CF">
        <w:rPr>
          <w:rStyle w:val="TagStyle"/>
          <w:rtl/>
        </w:rPr>
        <w:t xml:space="preserve"> &lt;&lt; יור &gt;&gt;</w:t>
      </w:r>
      <w:r>
        <w:rPr>
          <w:rtl/>
        </w:rPr>
        <w:t xml:space="preserve">   </w:t>
      </w:r>
    </w:p>
    <w:p w:rsidR="00415D6A" w:rsidRDefault="00415D6A" w:rsidP="00C927FB">
      <w:pPr>
        <w:pStyle w:val="KeepWithNext"/>
        <w:rPr>
          <w:rtl/>
        </w:rPr>
      </w:pPr>
    </w:p>
    <w:p w:rsidR="00415D6A" w:rsidRDefault="00415D6A" w:rsidP="00C927FB">
      <w:pPr>
        <w:rPr>
          <w:rtl/>
        </w:rPr>
      </w:pPr>
      <w:bookmarkStart w:id="27087" w:name="_ETM_Q62_261016"/>
      <w:bookmarkEnd w:id="27087"/>
      <w:r>
        <w:rPr>
          <w:rFonts w:hint="cs"/>
          <w:rtl/>
        </w:rPr>
        <w:t>איזה כיף, כל היום הם מפרגנים</w:t>
      </w:r>
      <w:bookmarkStart w:id="27088" w:name="_ETM_Q62_263658"/>
      <w:bookmarkEnd w:id="27088"/>
      <w:r>
        <w:rPr>
          <w:rFonts w:hint="cs"/>
          <w:rtl/>
        </w:rPr>
        <w:t xml:space="preserve"> לנו. </w:t>
      </w:r>
    </w:p>
    <w:p w:rsidR="00415D6A" w:rsidRDefault="00415D6A" w:rsidP="00C927FB">
      <w:pPr>
        <w:rPr>
          <w:rtl/>
        </w:rPr>
      </w:pPr>
    </w:p>
    <w:p w:rsidR="00415D6A" w:rsidRDefault="00415D6A" w:rsidP="00C927FB">
      <w:pPr>
        <w:pStyle w:val="-"/>
        <w:keepNext/>
        <w:rPr>
          <w:rtl/>
        </w:rPr>
      </w:pPr>
      <w:bookmarkStart w:id="27089" w:name="ET_speakercontinue_5783_19"/>
      <w:r w:rsidRPr="00F010CF">
        <w:rPr>
          <w:rStyle w:val="TagStyle"/>
          <w:rtl/>
        </w:rPr>
        <w:t xml:space="preserve"> &lt;&lt; דובר_המשך &gt;&gt; </w:t>
      </w:r>
      <w:r>
        <w:rPr>
          <w:rtl/>
        </w:rPr>
        <w:t>מירב כהן (יש עתיד):</w:t>
      </w:r>
      <w:r w:rsidRPr="00F010CF">
        <w:rPr>
          <w:rStyle w:val="TagStyle"/>
          <w:rtl/>
        </w:rPr>
        <w:t xml:space="preserve"> &lt;&lt; דובר_המשך &gt;&gt;</w:t>
      </w:r>
      <w:r>
        <w:rPr>
          <w:rtl/>
        </w:rPr>
        <w:t xml:space="preserve">   </w:t>
      </w:r>
      <w:bookmarkEnd w:id="27089"/>
    </w:p>
    <w:p w:rsidR="00415D6A" w:rsidRDefault="00415D6A" w:rsidP="00C927FB">
      <w:pPr>
        <w:pStyle w:val="KeepWithNext"/>
        <w:rPr>
          <w:rtl/>
        </w:rPr>
      </w:pPr>
    </w:p>
    <w:p w:rsidR="00415D6A" w:rsidRDefault="00415D6A" w:rsidP="00C927FB">
      <w:pPr>
        <w:rPr>
          <w:rtl/>
        </w:rPr>
      </w:pPr>
      <w:bookmarkStart w:id="27090" w:name="_ETM_Q62_260729"/>
      <w:bookmarkStart w:id="27091" w:name="_ETM_Q62_262109"/>
      <w:bookmarkEnd w:id="27090"/>
      <w:bookmarkEnd w:id="27091"/>
      <w:r>
        <w:rPr>
          <w:rtl/>
        </w:rPr>
        <w:t xml:space="preserve">אני </w:t>
      </w:r>
      <w:bookmarkStart w:id="27092" w:name="_ETM_Q62_262319"/>
      <w:bookmarkEnd w:id="27092"/>
      <w:r>
        <w:rPr>
          <w:rtl/>
        </w:rPr>
        <w:t xml:space="preserve">רוצה </w:t>
      </w:r>
      <w:bookmarkStart w:id="27093" w:name="_ETM_Q62_262649"/>
      <w:bookmarkEnd w:id="27093"/>
      <w:r>
        <w:rPr>
          <w:rtl/>
        </w:rPr>
        <w:t xml:space="preserve">לפנות </w:t>
      </w:r>
      <w:bookmarkStart w:id="27094" w:name="_ETM_Q62_263069"/>
      <w:bookmarkEnd w:id="27094"/>
      <w:r>
        <w:rPr>
          <w:rtl/>
        </w:rPr>
        <w:t xml:space="preserve">באמת </w:t>
      </w:r>
      <w:bookmarkStart w:id="27095" w:name="_ETM_Q62_263399"/>
      <w:bookmarkEnd w:id="27095"/>
      <w:r>
        <w:rPr>
          <w:rtl/>
        </w:rPr>
        <w:t xml:space="preserve">לציבור </w:t>
      </w:r>
      <w:bookmarkStart w:id="27096" w:name="_ETM_Q62_263939"/>
      <w:bookmarkEnd w:id="27096"/>
      <w:r>
        <w:rPr>
          <w:rtl/>
        </w:rPr>
        <w:t xml:space="preserve">שבחר </w:t>
      </w:r>
      <w:bookmarkStart w:id="27097" w:name="_ETM_Q62_264450"/>
      <w:bookmarkEnd w:id="27097"/>
      <w:r>
        <w:rPr>
          <w:rtl/>
        </w:rPr>
        <w:t>בכם</w:t>
      </w:r>
      <w:r>
        <w:rPr>
          <w:rFonts w:hint="cs"/>
          <w:rtl/>
        </w:rPr>
        <w:t>.</w:t>
      </w:r>
      <w:bookmarkStart w:id="27098" w:name="_ETM_Q62_264819"/>
      <w:bookmarkEnd w:id="27098"/>
    </w:p>
    <w:p w:rsidR="00415D6A" w:rsidRDefault="00415D6A" w:rsidP="00C927FB">
      <w:pPr>
        <w:rPr>
          <w:rtl/>
        </w:rPr>
      </w:pPr>
      <w:bookmarkStart w:id="27099" w:name="_ETM_Q62_264874"/>
      <w:bookmarkEnd w:id="27099"/>
    </w:p>
    <w:p w:rsidR="00415D6A" w:rsidRDefault="00415D6A" w:rsidP="00C927FB">
      <w:pPr>
        <w:pStyle w:val="af5"/>
        <w:keepNext/>
        <w:rPr>
          <w:rtl/>
        </w:rPr>
      </w:pPr>
      <w:bookmarkStart w:id="27100" w:name="ET_interruption_6361_20"/>
      <w:r w:rsidRPr="00F010CF">
        <w:rPr>
          <w:rStyle w:val="TagStyle"/>
          <w:rtl/>
        </w:rPr>
        <w:t xml:space="preserve"> &lt;&lt; קריאה &gt;&gt; </w:t>
      </w:r>
      <w:r>
        <w:rPr>
          <w:rtl/>
        </w:rPr>
        <w:t>נאור שירי (יש עתיד):</w:t>
      </w:r>
      <w:r w:rsidRPr="00F010CF">
        <w:rPr>
          <w:rStyle w:val="TagStyle"/>
          <w:rtl/>
        </w:rPr>
        <w:t xml:space="preserve"> &lt;&lt; קריאה &gt;&gt;</w:t>
      </w:r>
      <w:r>
        <w:rPr>
          <w:rtl/>
        </w:rPr>
        <w:t xml:space="preserve">   </w:t>
      </w:r>
      <w:bookmarkEnd w:id="27100"/>
    </w:p>
    <w:p w:rsidR="00415D6A" w:rsidRDefault="00415D6A" w:rsidP="00C927FB">
      <w:pPr>
        <w:pStyle w:val="KeepWithNext"/>
        <w:rPr>
          <w:rtl/>
        </w:rPr>
      </w:pPr>
    </w:p>
    <w:p w:rsidR="00415D6A" w:rsidRDefault="00415D6A" w:rsidP="00C927FB">
      <w:pPr>
        <w:rPr>
          <w:rtl/>
        </w:rPr>
      </w:pPr>
      <w:r>
        <w:rPr>
          <w:rFonts w:hint="cs"/>
          <w:rtl/>
        </w:rPr>
        <w:t xml:space="preserve"> האמת שאנחנו לא מפרגנים לכם.</w:t>
      </w:r>
    </w:p>
    <w:p w:rsidR="00415D6A" w:rsidRDefault="00415D6A" w:rsidP="00C927FB">
      <w:pPr>
        <w:rPr>
          <w:rtl/>
        </w:rPr>
      </w:pPr>
      <w:bookmarkStart w:id="27101" w:name="_ETM_Q62_265429"/>
      <w:bookmarkStart w:id="27102" w:name="_ETM_Q62_265473"/>
      <w:bookmarkEnd w:id="27101"/>
      <w:bookmarkEnd w:id="27102"/>
    </w:p>
    <w:p w:rsidR="00415D6A" w:rsidRDefault="00415D6A" w:rsidP="00C927FB">
      <w:pPr>
        <w:pStyle w:val="af6"/>
        <w:keepNext/>
        <w:rPr>
          <w:rtl/>
        </w:rPr>
      </w:pPr>
      <w:r w:rsidRPr="00F010CF">
        <w:rPr>
          <w:rStyle w:val="TagStyle"/>
          <w:rtl/>
        </w:rPr>
        <w:t xml:space="preserve"> &lt;&lt; יור &gt;&gt; </w:t>
      </w:r>
      <w:r>
        <w:rPr>
          <w:rtl/>
        </w:rPr>
        <w:t>היו"ר ניסים ואטורי:</w:t>
      </w:r>
      <w:r w:rsidRPr="00F010CF">
        <w:rPr>
          <w:rStyle w:val="TagStyle"/>
          <w:rtl/>
        </w:rPr>
        <w:t xml:space="preserve"> &lt;&lt; יור &gt;&gt;</w:t>
      </w:r>
      <w:r>
        <w:rPr>
          <w:rtl/>
        </w:rPr>
        <w:t xml:space="preserve">   </w:t>
      </w:r>
    </w:p>
    <w:p w:rsidR="00415D6A" w:rsidRDefault="00415D6A" w:rsidP="00C927FB">
      <w:pPr>
        <w:pStyle w:val="KeepWithNext"/>
        <w:rPr>
          <w:rtl/>
        </w:rPr>
      </w:pPr>
    </w:p>
    <w:p w:rsidR="00415D6A" w:rsidRDefault="00415D6A" w:rsidP="00C927FB">
      <w:pPr>
        <w:rPr>
          <w:rtl/>
        </w:rPr>
      </w:pPr>
      <w:r>
        <w:rPr>
          <w:rFonts w:hint="cs"/>
          <w:rtl/>
        </w:rPr>
        <w:t>לא?</w:t>
      </w:r>
      <w:bookmarkStart w:id="27103" w:name="_ETM_Q62_266008"/>
      <w:bookmarkEnd w:id="27103"/>
      <w:r>
        <w:rPr>
          <w:rFonts w:hint="cs"/>
          <w:rtl/>
        </w:rPr>
        <w:t xml:space="preserve"> </w:t>
      </w:r>
      <w:bookmarkStart w:id="27104" w:name="_ETM_Q62_266060"/>
      <w:bookmarkStart w:id="27105" w:name="_ETM_Q62_267690"/>
      <w:bookmarkEnd w:id="27104"/>
      <w:bookmarkEnd w:id="27105"/>
      <w:r>
        <w:rPr>
          <w:rFonts w:hint="cs"/>
          <w:rtl/>
        </w:rPr>
        <w:t>לא - - -  ממשלת ימין על מלא?</w:t>
      </w:r>
      <w:bookmarkStart w:id="27106" w:name="_ETM_Q62_268628"/>
      <w:bookmarkEnd w:id="27106"/>
    </w:p>
    <w:p w:rsidR="00415D6A" w:rsidRDefault="00415D6A" w:rsidP="00C927FB">
      <w:pPr>
        <w:rPr>
          <w:rtl/>
        </w:rPr>
      </w:pPr>
      <w:bookmarkStart w:id="27107" w:name="_ETM_Q62_268682"/>
      <w:bookmarkEnd w:id="27107"/>
    </w:p>
    <w:p w:rsidR="00415D6A" w:rsidRDefault="00415D6A" w:rsidP="00C927FB">
      <w:pPr>
        <w:pStyle w:val="af5"/>
        <w:keepNext/>
        <w:rPr>
          <w:rtl/>
        </w:rPr>
      </w:pPr>
      <w:bookmarkStart w:id="27108" w:name="ET_interruption_6361_24"/>
      <w:r w:rsidRPr="00F010CF">
        <w:rPr>
          <w:rStyle w:val="TagStyle"/>
          <w:rtl/>
        </w:rPr>
        <w:t xml:space="preserve"> &lt;&lt; קריאה &gt;&gt; </w:t>
      </w:r>
      <w:r>
        <w:rPr>
          <w:rtl/>
        </w:rPr>
        <w:t>נאור שירי (יש עתיד):</w:t>
      </w:r>
      <w:r w:rsidRPr="00F010CF">
        <w:rPr>
          <w:rStyle w:val="TagStyle"/>
          <w:rtl/>
        </w:rPr>
        <w:t xml:space="preserve"> &lt;&lt; קריאה &gt;&gt;</w:t>
      </w:r>
      <w:r>
        <w:rPr>
          <w:rtl/>
        </w:rPr>
        <w:t xml:space="preserve">   </w:t>
      </w:r>
      <w:bookmarkEnd w:id="27108"/>
    </w:p>
    <w:p w:rsidR="00415D6A" w:rsidRDefault="00415D6A" w:rsidP="00C927FB">
      <w:pPr>
        <w:pStyle w:val="KeepWithNext"/>
        <w:rPr>
          <w:rtl/>
        </w:rPr>
      </w:pPr>
    </w:p>
    <w:p w:rsidR="00415D6A" w:rsidRDefault="00415D6A" w:rsidP="00C927FB">
      <w:pPr>
        <w:rPr>
          <w:rtl/>
        </w:rPr>
      </w:pPr>
      <w:bookmarkStart w:id="27109" w:name="_ETM_Q62_268186"/>
      <w:bookmarkEnd w:id="27109"/>
      <w:r>
        <w:rPr>
          <w:rFonts w:hint="cs"/>
          <w:rtl/>
        </w:rPr>
        <w:t xml:space="preserve"> - - - </w:t>
      </w:r>
      <w:bookmarkStart w:id="27110" w:name="_ETM_Q62_269792"/>
      <w:bookmarkEnd w:id="27110"/>
      <w:r>
        <w:rPr>
          <w:rFonts w:hint="cs"/>
          <w:rtl/>
        </w:rPr>
        <w:t>על הפנים.</w:t>
      </w:r>
    </w:p>
    <w:p w:rsidR="00415D6A" w:rsidRDefault="00415D6A" w:rsidP="00C927FB">
      <w:pPr>
        <w:rPr>
          <w:rtl/>
        </w:rPr>
      </w:pPr>
      <w:bookmarkStart w:id="27111" w:name="_ETM_Q62_272240"/>
      <w:bookmarkStart w:id="27112" w:name="_ETM_Q62_272287"/>
      <w:bookmarkEnd w:id="27111"/>
      <w:bookmarkEnd w:id="27112"/>
    </w:p>
    <w:p w:rsidR="00415D6A" w:rsidRDefault="00415D6A" w:rsidP="00C927FB">
      <w:pPr>
        <w:pStyle w:val="-"/>
        <w:keepNext/>
        <w:rPr>
          <w:rtl/>
        </w:rPr>
      </w:pPr>
      <w:bookmarkStart w:id="27113" w:name="ET_speakercontinue_5783_25"/>
      <w:r w:rsidRPr="00F010CF">
        <w:rPr>
          <w:rStyle w:val="TagStyle"/>
          <w:rtl/>
        </w:rPr>
        <w:t xml:space="preserve"> &lt;&lt; דובר_המשך &gt;&gt; </w:t>
      </w:r>
      <w:r>
        <w:rPr>
          <w:rtl/>
        </w:rPr>
        <w:t>מירב כהן (יש עתיד):</w:t>
      </w:r>
      <w:r w:rsidRPr="00F010CF">
        <w:rPr>
          <w:rStyle w:val="TagStyle"/>
          <w:rtl/>
        </w:rPr>
        <w:t xml:space="preserve"> &lt;&lt; דובר_המשך &gt;&gt;</w:t>
      </w:r>
      <w:r>
        <w:rPr>
          <w:rtl/>
        </w:rPr>
        <w:t xml:space="preserve">   </w:t>
      </w:r>
      <w:bookmarkEnd w:id="27113"/>
    </w:p>
    <w:p w:rsidR="00415D6A" w:rsidRPr="00F010CF" w:rsidRDefault="00415D6A" w:rsidP="00C927FB">
      <w:pPr>
        <w:rPr>
          <w:rtl/>
        </w:rPr>
      </w:pPr>
    </w:p>
    <w:p w:rsidR="00415D6A" w:rsidRDefault="00415D6A" w:rsidP="00C927FB">
      <w:pPr>
        <w:rPr>
          <w:rtl/>
        </w:rPr>
      </w:pPr>
      <w:bookmarkStart w:id="27114" w:name="_ETM_Q62_273209"/>
      <w:bookmarkStart w:id="27115" w:name="_ETM_Q62_270700"/>
      <w:bookmarkEnd w:id="27114"/>
      <w:bookmarkEnd w:id="27115"/>
      <w:r>
        <w:rPr>
          <w:rFonts w:hint="cs"/>
          <w:rtl/>
        </w:rPr>
        <w:t xml:space="preserve">האמת, </w:t>
      </w:r>
      <w:r>
        <w:rPr>
          <w:rtl/>
        </w:rPr>
        <w:t xml:space="preserve">סוגרים </w:t>
      </w:r>
      <w:bookmarkStart w:id="27116" w:name="_ETM_Q62_271120"/>
      <w:bookmarkEnd w:id="27116"/>
      <w:r>
        <w:rPr>
          <w:rtl/>
        </w:rPr>
        <w:t xml:space="preserve">חודש </w:t>
      </w:r>
      <w:bookmarkStart w:id="27117" w:name="_ETM_Q62_272050"/>
      <w:bookmarkEnd w:id="27117"/>
      <w:r>
        <w:rPr>
          <w:rtl/>
        </w:rPr>
        <w:t xml:space="preserve">ואני </w:t>
      </w:r>
      <w:bookmarkStart w:id="27118" w:name="_ETM_Q62_272290"/>
      <w:bookmarkEnd w:id="27118"/>
      <w:r>
        <w:rPr>
          <w:rtl/>
        </w:rPr>
        <w:t xml:space="preserve">רוצה </w:t>
      </w:r>
      <w:bookmarkStart w:id="27119" w:name="_ETM_Q62_272560"/>
      <w:bookmarkEnd w:id="27119"/>
      <w:r>
        <w:rPr>
          <w:rtl/>
        </w:rPr>
        <w:t xml:space="preserve">לשאול </w:t>
      </w:r>
      <w:bookmarkStart w:id="27120" w:name="_ETM_Q62_272860"/>
      <w:bookmarkEnd w:id="27120"/>
      <w:r>
        <w:rPr>
          <w:rtl/>
        </w:rPr>
        <w:t xml:space="preserve">את </w:t>
      </w:r>
      <w:bookmarkStart w:id="27121" w:name="_ETM_Q62_272950"/>
      <w:bookmarkEnd w:id="27121"/>
      <w:r>
        <w:rPr>
          <w:rtl/>
        </w:rPr>
        <w:t>הציבור</w:t>
      </w:r>
      <w:r>
        <w:rPr>
          <w:rFonts w:hint="cs"/>
          <w:rtl/>
        </w:rPr>
        <w:t>,</w:t>
      </w:r>
      <w:r>
        <w:rPr>
          <w:rtl/>
        </w:rPr>
        <w:t xml:space="preserve"> </w:t>
      </w:r>
      <w:bookmarkStart w:id="27122" w:name="_ETM_Q62_274959"/>
      <w:bookmarkEnd w:id="27122"/>
      <w:r>
        <w:rPr>
          <w:rtl/>
        </w:rPr>
        <w:t xml:space="preserve">אתם </w:t>
      </w:r>
      <w:bookmarkStart w:id="27123" w:name="_ETM_Q62_275530"/>
      <w:bookmarkStart w:id="27124" w:name="_ETM_Q62_275709"/>
      <w:bookmarkEnd w:id="27123"/>
      <w:bookmarkEnd w:id="27124"/>
      <w:r>
        <w:rPr>
          <w:rFonts w:hint="cs"/>
          <w:rtl/>
        </w:rPr>
        <w:t>לא</w:t>
      </w:r>
      <w:r>
        <w:rPr>
          <w:rtl/>
        </w:rPr>
        <w:t xml:space="preserve"> </w:t>
      </w:r>
      <w:bookmarkStart w:id="27125" w:name="_ETM_Q62_275860"/>
      <w:bookmarkEnd w:id="27125"/>
      <w:r>
        <w:rPr>
          <w:rtl/>
        </w:rPr>
        <w:t xml:space="preserve">מרגישים </w:t>
      </w:r>
      <w:bookmarkStart w:id="27126" w:name="_ETM_Q62_276310"/>
      <w:bookmarkEnd w:id="27126"/>
      <w:r>
        <w:rPr>
          <w:rtl/>
        </w:rPr>
        <w:t xml:space="preserve">שרימו </w:t>
      </w:r>
      <w:bookmarkStart w:id="27127" w:name="_ETM_Q62_276819"/>
      <w:bookmarkEnd w:id="27127"/>
      <w:r>
        <w:rPr>
          <w:rtl/>
        </w:rPr>
        <w:t>אתכם</w:t>
      </w:r>
      <w:r>
        <w:rPr>
          <w:rFonts w:hint="cs"/>
          <w:rtl/>
        </w:rPr>
        <w:t>?</w:t>
      </w:r>
      <w:r>
        <w:rPr>
          <w:rtl/>
        </w:rPr>
        <w:t xml:space="preserve"> </w:t>
      </w:r>
      <w:bookmarkStart w:id="27128" w:name="_ETM_Q62_278520"/>
      <w:bookmarkEnd w:id="27128"/>
      <w:r>
        <w:rPr>
          <w:rtl/>
        </w:rPr>
        <w:t xml:space="preserve">איפה </w:t>
      </w:r>
      <w:bookmarkStart w:id="27129" w:name="_ETM_Q62_279120"/>
      <w:bookmarkEnd w:id="27129"/>
      <w:r>
        <w:rPr>
          <w:rtl/>
        </w:rPr>
        <w:t xml:space="preserve">המאבק </w:t>
      </w:r>
      <w:bookmarkStart w:id="27130" w:name="_ETM_Q62_279630"/>
      <w:bookmarkEnd w:id="27130"/>
      <w:r>
        <w:rPr>
          <w:rtl/>
        </w:rPr>
        <w:t>בטרור</w:t>
      </w:r>
      <w:r>
        <w:rPr>
          <w:rFonts w:hint="cs"/>
          <w:rtl/>
        </w:rPr>
        <w:t>?</w:t>
      </w:r>
      <w:r>
        <w:rPr>
          <w:rtl/>
        </w:rPr>
        <w:t xml:space="preserve"> </w:t>
      </w:r>
      <w:bookmarkStart w:id="27131" w:name="_ETM_Q62_280709"/>
      <w:bookmarkEnd w:id="27131"/>
      <w:r>
        <w:rPr>
          <w:rtl/>
        </w:rPr>
        <w:t xml:space="preserve">למה </w:t>
      </w:r>
      <w:bookmarkStart w:id="27132" w:name="_ETM_Q62_281100"/>
      <w:bookmarkEnd w:id="27132"/>
      <w:r>
        <w:rPr>
          <w:rtl/>
        </w:rPr>
        <w:t xml:space="preserve">יש </w:t>
      </w:r>
      <w:bookmarkStart w:id="27133" w:name="_ETM_Q62_281310"/>
      <w:bookmarkEnd w:id="27133"/>
      <w:r>
        <w:rPr>
          <w:rtl/>
        </w:rPr>
        <w:t xml:space="preserve">טפטוף </w:t>
      </w:r>
      <w:bookmarkStart w:id="27134" w:name="_ETM_Q62_281730"/>
      <w:bookmarkEnd w:id="27134"/>
      <w:r>
        <w:rPr>
          <w:rtl/>
        </w:rPr>
        <w:t xml:space="preserve">של </w:t>
      </w:r>
      <w:bookmarkStart w:id="27135" w:name="_ETM_Q62_281940"/>
      <w:bookmarkEnd w:id="27135"/>
      <w:r>
        <w:rPr>
          <w:rtl/>
        </w:rPr>
        <w:t xml:space="preserve">טילים </w:t>
      </w:r>
      <w:bookmarkStart w:id="27136" w:name="_ETM_Q62_282330"/>
      <w:bookmarkEnd w:id="27136"/>
      <w:r>
        <w:rPr>
          <w:rtl/>
        </w:rPr>
        <w:t xml:space="preserve">מעזה </w:t>
      </w:r>
      <w:bookmarkStart w:id="27137" w:name="_ETM_Q62_282750"/>
      <w:bookmarkEnd w:id="27137"/>
      <w:r>
        <w:rPr>
          <w:rtl/>
        </w:rPr>
        <w:t xml:space="preserve">כל </w:t>
      </w:r>
      <w:bookmarkStart w:id="27138" w:name="_ETM_Q62_282990"/>
      <w:bookmarkEnd w:id="27138"/>
      <w:r>
        <w:rPr>
          <w:rtl/>
        </w:rPr>
        <w:t>הזמן</w:t>
      </w:r>
      <w:r>
        <w:rPr>
          <w:rFonts w:hint="cs"/>
          <w:rtl/>
        </w:rPr>
        <w:t>?</w:t>
      </w:r>
      <w:r>
        <w:rPr>
          <w:rtl/>
        </w:rPr>
        <w:t xml:space="preserve"> </w:t>
      </w:r>
      <w:bookmarkStart w:id="27139" w:name="_ETM_Q62_283770"/>
      <w:bookmarkEnd w:id="27139"/>
      <w:r>
        <w:rPr>
          <w:rtl/>
        </w:rPr>
        <w:t xml:space="preserve">איפה </w:t>
      </w:r>
      <w:bookmarkStart w:id="27140" w:name="_ETM_Q62_284130"/>
      <w:bookmarkEnd w:id="27140"/>
      <w:r>
        <w:rPr>
          <w:rtl/>
        </w:rPr>
        <w:t xml:space="preserve">הביטחון </w:t>
      </w:r>
      <w:bookmarkStart w:id="27141" w:name="_ETM_Q62_284970"/>
      <w:bookmarkEnd w:id="27141"/>
      <w:r>
        <w:rPr>
          <w:rtl/>
        </w:rPr>
        <w:t>ברחובות</w:t>
      </w:r>
      <w:r>
        <w:rPr>
          <w:rFonts w:hint="cs"/>
          <w:rtl/>
        </w:rPr>
        <w:t>?</w:t>
      </w:r>
      <w:r>
        <w:rPr>
          <w:rtl/>
        </w:rPr>
        <w:t xml:space="preserve"> </w:t>
      </w:r>
      <w:bookmarkStart w:id="27142" w:name="_ETM_Q62_286499"/>
      <w:bookmarkEnd w:id="27142"/>
      <w:r>
        <w:rPr>
          <w:rtl/>
        </w:rPr>
        <w:t xml:space="preserve">זה </w:t>
      </w:r>
      <w:bookmarkStart w:id="27143" w:name="_ETM_Q62_286770"/>
      <w:bookmarkEnd w:id="27143"/>
      <w:r>
        <w:rPr>
          <w:rtl/>
        </w:rPr>
        <w:t xml:space="preserve">מרגיש </w:t>
      </w:r>
      <w:bookmarkStart w:id="27144" w:name="_ETM_Q62_287219"/>
      <w:bookmarkEnd w:id="27144"/>
      <w:r>
        <w:rPr>
          <w:rtl/>
        </w:rPr>
        <w:t xml:space="preserve">כאילו </w:t>
      </w:r>
      <w:bookmarkStart w:id="27145" w:name="_ETM_Q62_288090"/>
      <w:bookmarkEnd w:id="27145"/>
      <w:r>
        <w:rPr>
          <w:rtl/>
        </w:rPr>
        <w:t xml:space="preserve">ידעתם </w:t>
      </w:r>
      <w:bookmarkStart w:id="27146" w:name="_ETM_Q62_288599"/>
      <w:bookmarkEnd w:id="27146"/>
      <w:r>
        <w:rPr>
          <w:rtl/>
        </w:rPr>
        <w:t xml:space="preserve">רק </w:t>
      </w:r>
      <w:bookmarkStart w:id="27147" w:name="_ETM_Q62_289399"/>
      <w:bookmarkEnd w:id="27147"/>
      <w:r>
        <w:rPr>
          <w:rtl/>
        </w:rPr>
        <w:t xml:space="preserve">לתת </w:t>
      </w:r>
      <w:bookmarkStart w:id="27148" w:name="_ETM_Q62_289880"/>
      <w:bookmarkEnd w:id="27148"/>
      <w:r>
        <w:rPr>
          <w:rtl/>
        </w:rPr>
        <w:t>הבטחות</w:t>
      </w:r>
      <w:r>
        <w:rPr>
          <w:rFonts w:hint="cs"/>
          <w:rtl/>
        </w:rPr>
        <w:t>,</w:t>
      </w:r>
      <w:r>
        <w:rPr>
          <w:rtl/>
        </w:rPr>
        <w:t xml:space="preserve"> </w:t>
      </w:r>
      <w:bookmarkStart w:id="27149" w:name="_ETM_Q62_291389"/>
      <w:bookmarkEnd w:id="27149"/>
      <w:r>
        <w:rPr>
          <w:rtl/>
        </w:rPr>
        <w:t xml:space="preserve">אבל </w:t>
      </w:r>
      <w:bookmarkStart w:id="27150" w:name="_ETM_Q62_291659"/>
      <w:bookmarkEnd w:id="27150"/>
      <w:r>
        <w:rPr>
          <w:rtl/>
        </w:rPr>
        <w:t>באמת</w:t>
      </w:r>
      <w:bookmarkStart w:id="27151" w:name="_ETM_Q62_291990"/>
      <w:bookmarkEnd w:id="27151"/>
      <w:r>
        <w:rPr>
          <w:rFonts w:hint="cs"/>
          <w:rtl/>
        </w:rPr>
        <w:t xml:space="preserve"> </w:t>
      </w:r>
      <w:r>
        <w:rPr>
          <w:rtl/>
        </w:rPr>
        <w:t>באמת</w:t>
      </w:r>
      <w:r>
        <w:rPr>
          <w:rFonts w:hint="cs"/>
          <w:rtl/>
        </w:rPr>
        <w:t>,</w:t>
      </w:r>
      <w:r>
        <w:rPr>
          <w:rtl/>
        </w:rPr>
        <w:t xml:space="preserve"> </w:t>
      </w:r>
      <w:bookmarkStart w:id="27152" w:name="_ETM_Q62_292560"/>
      <w:bookmarkEnd w:id="27152"/>
      <w:r>
        <w:rPr>
          <w:rtl/>
        </w:rPr>
        <w:t xml:space="preserve">תסתכלו </w:t>
      </w:r>
      <w:bookmarkStart w:id="27153" w:name="_ETM_Q62_293070"/>
      <w:bookmarkEnd w:id="27153"/>
      <w:r>
        <w:rPr>
          <w:rtl/>
        </w:rPr>
        <w:t xml:space="preserve">במבחן </w:t>
      </w:r>
      <w:bookmarkStart w:id="27154" w:name="_ETM_Q62_293610"/>
      <w:bookmarkEnd w:id="27154"/>
      <w:r>
        <w:rPr>
          <w:rtl/>
        </w:rPr>
        <w:t xml:space="preserve">התוצאה </w:t>
      </w:r>
      <w:bookmarkStart w:id="27155" w:name="_ETM_Q62_294149"/>
      <w:bookmarkEnd w:id="27155"/>
      <w:r>
        <w:rPr>
          <w:rtl/>
        </w:rPr>
        <w:t>כרגע</w:t>
      </w:r>
      <w:r>
        <w:rPr>
          <w:rFonts w:hint="cs"/>
          <w:rtl/>
        </w:rPr>
        <w:t>,</w:t>
      </w:r>
      <w:r>
        <w:rPr>
          <w:rtl/>
        </w:rPr>
        <w:t xml:space="preserve"> </w:t>
      </w:r>
      <w:bookmarkStart w:id="27156" w:name="_ETM_Q62_294630"/>
      <w:bookmarkEnd w:id="27156"/>
      <w:r>
        <w:rPr>
          <w:rtl/>
        </w:rPr>
        <w:t xml:space="preserve">על </w:t>
      </w:r>
      <w:bookmarkStart w:id="27157" w:name="_ETM_Q62_294720"/>
      <w:bookmarkEnd w:id="27157"/>
      <w:r>
        <w:rPr>
          <w:rtl/>
        </w:rPr>
        <w:t xml:space="preserve">סדרי </w:t>
      </w:r>
      <w:bookmarkStart w:id="27158" w:name="_ETM_Q62_295049"/>
      <w:bookmarkEnd w:id="27158"/>
      <w:r>
        <w:rPr>
          <w:rtl/>
        </w:rPr>
        <w:t xml:space="preserve">העדיפויות </w:t>
      </w:r>
      <w:bookmarkStart w:id="27159" w:name="_ETM_Q62_295500"/>
      <w:bookmarkEnd w:id="27159"/>
      <w:r>
        <w:rPr>
          <w:rtl/>
        </w:rPr>
        <w:t xml:space="preserve">של </w:t>
      </w:r>
      <w:bookmarkStart w:id="27160" w:name="_ETM_Q62_295619"/>
      <w:bookmarkEnd w:id="27160"/>
      <w:r>
        <w:rPr>
          <w:rtl/>
        </w:rPr>
        <w:t xml:space="preserve">הממשלה </w:t>
      </w:r>
      <w:bookmarkStart w:id="27161" w:name="_ETM_Q62_296130"/>
      <w:bookmarkEnd w:id="27161"/>
      <w:r>
        <w:rPr>
          <w:rtl/>
        </w:rPr>
        <w:t>הזו</w:t>
      </w:r>
      <w:r>
        <w:rPr>
          <w:rFonts w:hint="cs"/>
          <w:rtl/>
        </w:rPr>
        <w:t>,</w:t>
      </w:r>
      <w:r>
        <w:rPr>
          <w:rtl/>
        </w:rPr>
        <w:t xml:space="preserve"> </w:t>
      </w:r>
      <w:bookmarkStart w:id="27162" w:name="_ETM_Q62_297320"/>
      <w:bookmarkEnd w:id="27162"/>
      <w:r>
        <w:rPr>
          <w:rtl/>
        </w:rPr>
        <w:t xml:space="preserve">באמת </w:t>
      </w:r>
      <w:bookmarkStart w:id="27163" w:name="_ETM_Q62_297770"/>
      <w:bookmarkEnd w:id="27163"/>
      <w:r>
        <w:rPr>
          <w:rtl/>
        </w:rPr>
        <w:t xml:space="preserve">זה </w:t>
      </w:r>
      <w:bookmarkStart w:id="27164" w:name="_ETM_Q62_297920"/>
      <w:bookmarkEnd w:id="27164"/>
      <w:r>
        <w:rPr>
          <w:rtl/>
        </w:rPr>
        <w:t xml:space="preserve">רק </w:t>
      </w:r>
      <w:bookmarkStart w:id="27165" w:name="_ETM_Q62_298070"/>
      <w:bookmarkEnd w:id="27165"/>
      <w:r>
        <w:rPr>
          <w:rtl/>
        </w:rPr>
        <w:t>הבטחות</w:t>
      </w:r>
      <w:r>
        <w:rPr>
          <w:rFonts w:hint="cs"/>
          <w:rtl/>
        </w:rPr>
        <w:t>,</w:t>
      </w:r>
      <w:r>
        <w:rPr>
          <w:rtl/>
        </w:rPr>
        <w:t xml:space="preserve"> </w:t>
      </w:r>
      <w:bookmarkStart w:id="27166" w:name="_ETM_Q62_298640"/>
      <w:bookmarkEnd w:id="27166"/>
      <w:r>
        <w:rPr>
          <w:rtl/>
        </w:rPr>
        <w:t xml:space="preserve">זה </w:t>
      </w:r>
      <w:bookmarkStart w:id="27167" w:name="_ETM_Q62_298759"/>
      <w:bookmarkEnd w:id="27167"/>
      <w:r>
        <w:rPr>
          <w:rtl/>
        </w:rPr>
        <w:t xml:space="preserve">ממש </w:t>
      </w:r>
      <w:bookmarkStart w:id="27168" w:name="_ETM_Q62_299210"/>
      <w:bookmarkEnd w:id="27168"/>
      <w:r>
        <w:rPr>
          <w:rtl/>
        </w:rPr>
        <w:t xml:space="preserve">מרגיש </w:t>
      </w:r>
      <w:bookmarkStart w:id="27169" w:name="_ETM_Q62_299689"/>
      <w:bookmarkEnd w:id="27169"/>
      <w:r>
        <w:rPr>
          <w:rtl/>
        </w:rPr>
        <w:t xml:space="preserve">כמו </w:t>
      </w:r>
      <w:bookmarkStart w:id="27170" w:name="_ETM_Q62_299960"/>
      <w:bookmarkEnd w:id="27170"/>
      <w:r>
        <w:rPr>
          <w:rtl/>
        </w:rPr>
        <w:t xml:space="preserve">תרמית </w:t>
      </w:r>
      <w:bookmarkStart w:id="27171" w:name="_ETM_Q62_300590"/>
      <w:bookmarkEnd w:id="27171"/>
      <w:r>
        <w:rPr>
          <w:rFonts w:hint="cs"/>
          <w:rtl/>
        </w:rPr>
        <w:t>אחת</w:t>
      </w:r>
      <w:r>
        <w:rPr>
          <w:rtl/>
        </w:rPr>
        <w:t xml:space="preserve"> </w:t>
      </w:r>
      <w:bookmarkStart w:id="27172" w:name="_ETM_Q62_300950"/>
      <w:bookmarkEnd w:id="27172"/>
      <w:r>
        <w:rPr>
          <w:rtl/>
        </w:rPr>
        <w:t>גדולה</w:t>
      </w:r>
      <w:r>
        <w:rPr>
          <w:rFonts w:hint="cs"/>
          <w:rtl/>
        </w:rPr>
        <w:t>.</w:t>
      </w:r>
    </w:p>
    <w:p w:rsidR="00415D6A" w:rsidRDefault="00415D6A" w:rsidP="00C927FB">
      <w:pPr>
        <w:rPr>
          <w:rtl/>
        </w:rPr>
      </w:pPr>
      <w:bookmarkStart w:id="27173" w:name="_ETM_Q62_303951"/>
      <w:bookmarkStart w:id="27174" w:name="_ETM_Q62_303997"/>
      <w:bookmarkEnd w:id="27173"/>
      <w:bookmarkEnd w:id="27174"/>
    </w:p>
    <w:p w:rsidR="00415D6A" w:rsidRDefault="00415D6A" w:rsidP="00C927FB">
      <w:pPr>
        <w:rPr>
          <w:rtl/>
        </w:rPr>
      </w:pPr>
      <w:bookmarkStart w:id="27175" w:name="_ETM_Q62_304128"/>
      <w:bookmarkStart w:id="27176" w:name="_ETM_Q62_304166"/>
      <w:bookmarkStart w:id="27177" w:name="_ETM_Q62_302390"/>
      <w:bookmarkEnd w:id="27175"/>
      <w:bookmarkEnd w:id="27176"/>
      <w:bookmarkEnd w:id="27177"/>
      <w:r>
        <w:rPr>
          <w:rtl/>
        </w:rPr>
        <w:lastRenderedPageBreak/>
        <w:t xml:space="preserve">במשך </w:t>
      </w:r>
      <w:bookmarkStart w:id="27178" w:name="_ETM_Q62_302810"/>
      <w:bookmarkEnd w:id="27178"/>
      <w:r>
        <w:rPr>
          <w:rtl/>
        </w:rPr>
        <w:t xml:space="preserve">שנה </w:t>
      </w:r>
      <w:bookmarkStart w:id="27179" w:name="_ETM_Q62_303140"/>
      <w:bookmarkEnd w:id="27179"/>
      <w:r>
        <w:rPr>
          <w:rtl/>
        </w:rPr>
        <w:t xml:space="preserve">וחצי </w:t>
      </w:r>
      <w:bookmarkStart w:id="27180" w:name="_ETM_Q62_303890"/>
      <w:bookmarkEnd w:id="27180"/>
      <w:r>
        <w:rPr>
          <w:rtl/>
        </w:rPr>
        <w:t>חרחרת</w:t>
      </w:r>
      <w:r>
        <w:rPr>
          <w:rFonts w:hint="cs"/>
          <w:rtl/>
        </w:rPr>
        <w:t>ם</w:t>
      </w:r>
      <w:r>
        <w:rPr>
          <w:rtl/>
        </w:rPr>
        <w:t xml:space="preserve"> </w:t>
      </w:r>
      <w:bookmarkStart w:id="27181" w:name="_ETM_Q62_304790"/>
      <w:bookmarkEnd w:id="27181"/>
      <w:r>
        <w:rPr>
          <w:rtl/>
        </w:rPr>
        <w:t xml:space="preserve">שנאה </w:t>
      </w:r>
      <w:bookmarkStart w:id="27182" w:name="_ETM_Q62_306359"/>
      <w:bookmarkEnd w:id="27182"/>
      <w:r>
        <w:rPr>
          <w:rtl/>
        </w:rPr>
        <w:t>בתו</w:t>
      </w:r>
      <w:r>
        <w:rPr>
          <w:rFonts w:hint="cs"/>
          <w:rtl/>
        </w:rPr>
        <w:t>ך העם,</w:t>
      </w:r>
      <w:r>
        <w:rPr>
          <w:rtl/>
        </w:rPr>
        <w:t xml:space="preserve"> </w:t>
      </w:r>
      <w:bookmarkStart w:id="27183" w:name="_ETM_Q62_307740"/>
      <w:bookmarkEnd w:id="27183"/>
      <w:r>
        <w:rPr>
          <w:rtl/>
        </w:rPr>
        <w:t xml:space="preserve">נגד </w:t>
      </w:r>
      <w:bookmarkStart w:id="27184" w:name="_ETM_Q62_308129"/>
      <w:bookmarkEnd w:id="27184"/>
      <w:r>
        <w:rPr>
          <w:rtl/>
        </w:rPr>
        <w:t>הממשלה</w:t>
      </w:r>
      <w:r>
        <w:rPr>
          <w:rFonts w:hint="cs"/>
          <w:rtl/>
        </w:rPr>
        <w:t>,</w:t>
      </w:r>
      <w:r>
        <w:rPr>
          <w:rtl/>
        </w:rPr>
        <w:t xml:space="preserve"> </w:t>
      </w:r>
      <w:bookmarkStart w:id="27185" w:name="_ETM_Q62_309120"/>
      <w:bookmarkEnd w:id="27185"/>
      <w:r>
        <w:rPr>
          <w:rtl/>
        </w:rPr>
        <w:t xml:space="preserve">במיוחד </w:t>
      </w:r>
      <w:bookmarkStart w:id="27186" w:name="_ETM_Q62_310260"/>
      <w:bookmarkEnd w:id="27186"/>
      <w:r>
        <w:rPr>
          <w:rtl/>
        </w:rPr>
        <w:t xml:space="preserve">נגד </w:t>
      </w:r>
      <w:bookmarkStart w:id="27187" w:name="_ETM_Q62_310680"/>
      <w:bookmarkEnd w:id="27187"/>
      <w:r>
        <w:rPr>
          <w:rtl/>
        </w:rPr>
        <w:t xml:space="preserve">החברה </w:t>
      </w:r>
      <w:bookmarkStart w:id="27188" w:name="_ETM_Q62_311160"/>
      <w:bookmarkEnd w:id="27188"/>
      <w:r>
        <w:rPr>
          <w:rtl/>
        </w:rPr>
        <w:t>הערבית</w:t>
      </w:r>
      <w:r>
        <w:rPr>
          <w:rFonts w:hint="cs"/>
          <w:rtl/>
        </w:rPr>
        <w:t>,</w:t>
      </w:r>
      <w:r>
        <w:rPr>
          <w:rtl/>
        </w:rPr>
        <w:t xml:space="preserve"> </w:t>
      </w:r>
      <w:bookmarkStart w:id="27189" w:name="_ETM_Q62_312220"/>
      <w:bookmarkEnd w:id="27189"/>
      <w:r>
        <w:rPr>
          <w:rtl/>
        </w:rPr>
        <w:t xml:space="preserve">במיוחד </w:t>
      </w:r>
      <w:bookmarkStart w:id="27190" w:name="_ETM_Q62_313300"/>
      <w:bookmarkEnd w:id="27190"/>
      <w:r>
        <w:rPr>
          <w:rtl/>
        </w:rPr>
        <w:t xml:space="preserve">נגד </w:t>
      </w:r>
      <w:bookmarkStart w:id="27191" w:name="_ETM_Q62_313660"/>
      <w:bookmarkEnd w:id="27191"/>
      <w:r>
        <w:rPr>
          <w:rtl/>
        </w:rPr>
        <w:t xml:space="preserve">מנסור </w:t>
      </w:r>
      <w:bookmarkStart w:id="27192" w:name="_ETM_Q62_314110"/>
      <w:bookmarkEnd w:id="27192"/>
      <w:r>
        <w:rPr>
          <w:rtl/>
        </w:rPr>
        <w:t>עבאס</w:t>
      </w:r>
      <w:r>
        <w:rPr>
          <w:rFonts w:hint="cs"/>
          <w:rtl/>
        </w:rPr>
        <w:t>,</w:t>
      </w:r>
      <w:r>
        <w:rPr>
          <w:rtl/>
        </w:rPr>
        <w:t xml:space="preserve"> </w:t>
      </w:r>
      <w:bookmarkStart w:id="27193" w:name="_ETM_Q62_315099"/>
      <w:bookmarkEnd w:id="27193"/>
      <w:r>
        <w:rPr>
          <w:rtl/>
        </w:rPr>
        <w:t xml:space="preserve">שהוא </w:t>
      </w:r>
      <w:bookmarkStart w:id="27194" w:name="_ETM_Q62_315400"/>
      <w:bookmarkEnd w:id="27194"/>
      <w:r>
        <w:rPr>
          <w:rtl/>
        </w:rPr>
        <w:t xml:space="preserve">אדם </w:t>
      </w:r>
      <w:bookmarkStart w:id="27195" w:name="_ETM_Q62_315730"/>
      <w:bookmarkEnd w:id="27195"/>
      <w:r>
        <w:rPr>
          <w:rtl/>
        </w:rPr>
        <w:t>מתון</w:t>
      </w:r>
      <w:r>
        <w:rPr>
          <w:rFonts w:hint="cs"/>
          <w:rtl/>
        </w:rPr>
        <w:t>,</w:t>
      </w:r>
      <w:r>
        <w:rPr>
          <w:rtl/>
        </w:rPr>
        <w:t xml:space="preserve"> </w:t>
      </w:r>
      <w:bookmarkStart w:id="27196" w:name="_ETM_Q62_316510"/>
      <w:bookmarkEnd w:id="27196"/>
      <w:r>
        <w:rPr>
          <w:rtl/>
        </w:rPr>
        <w:t xml:space="preserve">שגריר </w:t>
      </w:r>
      <w:bookmarkStart w:id="27197" w:name="_ETM_Q62_317139"/>
      <w:bookmarkEnd w:id="27197"/>
      <w:r>
        <w:rPr>
          <w:rtl/>
        </w:rPr>
        <w:t xml:space="preserve">של </w:t>
      </w:r>
      <w:bookmarkStart w:id="27198" w:name="_ETM_Q62_317349"/>
      <w:bookmarkEnd w:id="27198"/>
      <w:r>
        <w:rPr>
          <w:rtl/>
        </w:rPr>
        <w:t xml:space="preserve">חיים </w:t>
      </w:r>
      <w:bookmarkStart w:id="27199" w:name="_ETM_Q62_317650"/>
      <w:bookmarkEnd w:id="27199"/>
      <w:r>
        <w:rPr>
          <w:rtl/>
        </w:rPr>
        <w:t>משותפים</w:t>
      </w:r>
      <w:r>
        <w:rPr>
          <w:rFonts w:hint="cs"/>
          <w:rtl/>
        </w:rPr>
        <w:t>,</w:t>
      </w:r>
      <w:r>
        <w:rPr>
          <w:rtl/>
        </w:rPr>
        <w:t xml:space="preserve"> </w:t>
      </w:r>
      <w:bookmarkStart w:id="27200" w:name="_ETM_Q62_318370"/>
      <w:bookmarkEnd w:id="27200"/>
      <w:r>
        <w:rPr>
          <w:rtl/>
        </w:rPr>
        <w:t xml:space="preserve">דווקא </w:t>
      </w:r>
      <w:bookmarkStart w:id="27201" w:name="_ETM_Q62_318790"/>
      <w:bookmarkEnd w:id="27201"/>
      <w:r>
        <w:rPr>
          <w:rtl/>
        </w:rPr>
        <w:t xml:space="preserve">מנהיג </w:t>
      </w:r>
      <w:bookmarkStart w:id="27202" w:name="_ETM_Q62_319150"/>
      <w:bookmarkEnd w:id="27202"/>
      <w:r>
        <w:rPr>
          <w:rtl/>
        </w:rPr>
        <w:t xml:space="preserve">ערבי </w:t>
      </w:r>
      <w:bookmarkStart w:id="27203" w:name="_ETM_Q62_320159"/>
      <w:bookmarkEnd w:id="27203"/>
      <w:r>
        <w:rPr>
          <w:rtl/>
        </w:rPr>
        <w:t xml:space="preserve">שהוא </w:t>
      </w:r>
      <w:bookmarkStart w:id="27204" w:name="_ETM_Q62_320610"/>
      <w:bookmarkEnd w:id="27204"/>
      <w:r>
        <w:rPr>
          <w:rtl/>
        </w:rPr>
        <w:t xml:space="preserve">אמיץ </w:t>
      </w:r>
      <w:bookmarkStart w:id="27205" w:name="_ETM_Q62_321239"/>
      <w:bookmarkEnd w:id="27205"/>
      <w:r>
        <w:rPr>
          <w:rFonts w:hint="cs"/>
          <w:rtl/>
        </w:rPr>
        <w:t xml:space="preserve">- - - </w:t>
      </w:r>
    </w:p>
    <w:p w:rsidR="00415D6A" w:rsidRDefault="00415D6A" w:rsidP="00C927FB">
      <w:pPr>
        <w:keepNext/>
        <w:rPr>
          <w:rtl/>
        </w:rPr>
      </w:pPr>
    </w:p>
    <w:p w:rsidR="00415D6A" w:rsidRDefault="00415D6A" w:rsidP="00C927FB">
      <w:pPr>
        <w:pStyle w:val="af5"/>
        <w:keepNext/>
        <w:rPr>
          <w:rtl/>
        </w:rPr>
      </w:pPr>
      <w:bookmarkStart w:id="27206" w:name="ET_interruption_6352_27"/>
      <w:r w:rsidRPr="00CD6819">
        <w:rPr>
          <w:rStyle w:val="TagStyle"/>
          <w:rtl/>
        </w:rPr>
        <w:t xml:space="preserve"> &lt;&lt; קריאה &gt;&gt; </w:t>
      </w:r>
      <w:r>
        <w:rPr>
          <w:rtl/>
        </w:rPr>
        <w:t>אלמוג כהן (עוצמה יהודית):</w:t>
      </w:r>
      <w:r w:rsidRPr="00CD6819">
        <w:rPr>
          <w:rStyle w:val="TagStyle"/>
          <w:rtl/>
        </w:rPr>
        <w:t xml:space="preserve"> &lt;&lt; קריאה &gt;&gt;</w:t>
      </w:r>
      <w:r>
        <w:rPr>
          <w:rtl/>
        </w:rPr>
        <w:t xml:space="preserve">   </w:t>
      </w:r>
      <w:bookmarkEnd w:id="27206"/>
    </w:p>
    <w:p w:rsidR="00415D6A" w:rsidRDefault="00415D6A" w:rsidP="00C927FB">
      <w:pPr>
        <w:pStyle w:val="KeepWithNext"/>
        <w:rPr>
          <w:rtl/>
          <w:lang w:eastAsia="he-IL"/>
        </w:rPr>
      </w:pPr>
    </w:p>
    <w:p w:rsidR="00415D6A" w:rsidRPr="00CD6819" w:rsidRDefault="00415D6A" w:rsidP="00C927FB">
      <w:pPr>
        <w:pStyle w:val="af5"/>
        <w:keepNext/>
        <w:ind w:firstLine="720"/>
        <w:rPr>
          <w:b w:val="0"/>
          <w:bCs w:val="0"/>
          <w:u w:val="none"/>
          <w:rtl/>
        </w:rPr>
      </w:pPr>
      <w:r w:rsidRPr="00CD6819">
        <w:rPr>
          <w:rFonts w:hint="cs"/>
          <w:b w:val="0"/>
          <w:bCs w:val="0"/>
          <w:u w:val="none"/>
          <w:rtl/>
        </w:rPr>
        <w:t xml:space="preserve"> </w:t>
      </w:r>
      <w:r>
        <w:rPr>
          <w:rFonts w:hint="cs"/>
          <w:b w:val="0"/>
          <w:bCs w:val="0"/>
          <w:u w:val="none"/>
          <w:rtl/>
        </w:rPr>
        <w:t xml:space="preserve">תראי את </w:t>
      </w:r>
      <w:r w:rsidRPr="00CD6819">
        <w:rPr>
          <w:rFonts w:hint="cs"/>
          <w:b w:val="0"/>
          <w:bCs w:val="0"/>
          <w:u w:val="none"/>
          <w:rtl/>
        </w:rPr>
        <w:t xml:space="preserve">תעודת </w:t>
      </w:r>
      <w:r>
        <w:rPr>
          <w:rFonts w:hint="cs"/>
          <w:b w:val="0"/>
          <w:bCs w:val="0"/>
          <w:u w:val="none"/>
          <w:rtl/>
        </w:rPr>
        <w:t>ה</w:t>
      </w:r>
      <w:r w:rsidRPr="00CD6819">
        <w:rPr>
          <w:rFonts w:hint="cs"/>
          <w:b w:val="0"/>
          <w:bCs w:val="0"/>
          <w:u w:val="none"/>
          <w:rtl/>
        </w:rPr>
        <w:t>הוקרה ל</w:t>
      </w:r>
      <w:r>
        <w:rPr>
          <w:rFonts w:hint="cs"/>
          <w:b w:val="0"/>
          <w:bCs w:val="0"/>
          <w:u w:val="none"/>
          <w:rtl/>
        </w:rPr>
        <w:t xml:space="preserve">רושדי אבו </w:t>
      </w:r>
      <w:r w:rsidRPr="00CD6819">
        <w:rPr>
          <w:rFonts w:hint="cs"/>
          <w:b w:val="0"/>
          <w:bCs w:val="0"/>
          <w:u w:val="none"/>
          <w:rtl/>
        </w:rPr>
        <w:t>מוך.</w:t>
      </w:r>
    </w:p>
    <w:p w:rsidR="00415D6A" w:rsidRDefault="00415D6A" w:rsidP="00C927FB">
      <w:pPr>
        <w:rPr>
          <w:rtl/>
        </w:rPr>
      </w:pPr>
    </w:p>
    <w:p w:rsidR="00415D6A" w:rsidRDefault="00415D6A" w:rsidP="00C927FB">
      <w:pPr>
        <w:pStyle w:val="-"/>
        <w:keepNext/>
        <w:rPr>
          <w:rtl/>
        </w:rPr>
      </w:pPr>
      <w:bookmarkStart w:id="27207" w:name="ET_speakercontinue_5783_28"/>
      <w:r w:rsidRPr="00CD6819">
        <w:rPr>
          <w:rStyle w:val="TagStyle"/>
          <w:rtl/>
        </w:rPr>
        <w:t xml:space="preserve"> &lt;&lt; דובר_המשך &gt;&gt; </w:t>
      </w:r>
      <w:r>
        <w:rPr>
          <w:rtl/>
        </w:rPr>
        <w:t>מירב כהן (יש עתיד):</w:t>
      </w:r>
      <w:r w:rsidRPr="00CD6819">
        <w:rPr>
          <w:rStyle w:val="TagStyle"/>
          <w:rtl/>
        </w:rPr>
        <w:t xml:space="preserve"> &lt;&lt; דובר_המשך &gt;&gt;</w:t>
      </w:r>
      <w:r>
        <w:rPr>
          <w:rtl/>
        </w:rPr>
        <w:t xml:space="preserve">   </w:t>
      </w:r>
      <w:bookmarkEnd w:id="27207"/>
    </w:p>
    <w:p w:rsidR="00415D6A" w:rsidRDefault="00415D6A" w:rsidP="00C927FB">
      <w:pPr>
        <w:pStyle w:val="KeepWithNext"/>
        <w:rPr>
          <w:rtl/>
        </w:rPr>
      </w:pPr>
    </w:p>
    <w:p w:rsidR="00415D6A" w:rsidRDefault="00415D6A" w:rsidP="00C927FB">
      <w:pPr>
        <w:rPr>
          <w:rtl/>
        </w:rPr>
      </w:pPr>
      <w:r>
        <w:rPr>
          <w:rtl/>
        </w:rPr>
        <w:t>כן</w:t>
      </w:r>
      <w:r>
        <w:rPr>
          <w:rFonts w:hint="cs"/>
          <w:rtl/>
        </w:rPr>
        <w:t>,</w:t>
      </w:r>
      <w:r>
        <w:rPr>
          <w:rtl/>
        </w:rPr>
        <w:t xml:space="preserve"> </w:t>
      </w:r>
      <w:bookmarkStart w:id="27208" w:name="_ETM_Q62_321569"/>
      <w:bookmarkEnd w:id="27208"/>
      <w:r>
        <w:rPr>
          <w:rtl/>
        </w:rPr>
        <w:t xml:space="preserve">מנסור </w:t>
      </w:r>
      <w:bookmarkStart w:id="27209" w:name="_ETM_Q62_321959"/>
      <w:bookmarkEnd w:id="27209"/>
      <w:r>
        <w:rPr>
          <w:rtl/>
        </w:rPr>
        <w:t xml:space="preserve">עבאס </w:t>
      </w:r>
      <w:bookmarkStart w:id="27210" w:name="_ETM_Q62_322919"/>
      <w:bookmarkEnd w:id="27210"/>
      <w:r>
        <w:rPr>
          <w:rtl/>
        </w:rPr>
        <w:t xml:space="preserve">ממש </w:t>
      </w:r>
      <w:bookmarkStart w:id="27211" w:name="_ETM_Q62_323430"/>
      <w:bookmarkEnd w:id="27211"/>
      <w:r>
        <w:rPr>
          <w:rtl/>
        </w:rPr>
        <w:t>בן</w:t>
      </w:r>
      <w:r>
        <w:rPr>
          <w:rFonts w:hint="cs"/>
          <w:rtl/>
        </w:rPr>
        <w:t xml:space="preserve"> </w:t>
      </w:r>
      <w:r>
        <w:rPr>
          <w:rtl/>
        </w:rPr>
        <w:t xml:space="preserve">אדם </w:t>
      </w:r>
      <w:bookmarkStart w:id="27212" w:name="_ETM_Q62_324000"/>
      <w:bookmarkEnd w:id="27212"/>
      <w:r>
        <w:rPr>
          <w:rtl/>
        </w:rPr>
        <w:t>אמיץ</w:t>
      </w:r>
      <w:r>
        <w:rPr>
          <w:rFonts w:hint="cs"/>
          <w:rtl/>
        </w:rPr>
        <w:t>.</w:t>
      </w:r>
      <w:r>
        <w:rPr>
          <w:rtl/>
        </w:rPr>
        <w:t xml:space="preserve"> </w:t>
      </w:r>
      <w:bookmarkStart w:id="27213" w:name="_ETM_Q62_325050"/>
      <w:bookmarkEnd w:id="27213"/>
      <w:r>
        <w:rPr>
          <w:rtl/>
        </w:rPr>
        <w:t>ש</w:t>
      </w:r>
      <w:r>
        <w:rPr>
          <w:rFonts w:hint="cs"/>
          <w:rtl/>
        </w:rPr>
        <w:t>ע</w:t>
      </w:r>
      <w:r>
        <w:rPr>
          <w:rtl/>
        </w:rPr>
        <w:t xml:space="preserve">ד </w:t>
      </w:r>
      <w:bookmarkStart w:id="27214" w:name="_ETM_Q62_325440"/>
      <w:bookmarkEnd w:id="27214"/>
      <w:r>
        <w:rPr>
          <w:rtl/>
        </w:rPr>
        <w:t xml:space="preserve">שיש </w:t>
      </w:r>
      <w:bookmarkStart w:id="27215" w:name="_ETM_Q62_325770"/>
      <w:bookmarkEnd w:id="27215"/>
      <w:r>
        <w:rPr>
          <w:rtl/>
        </w:rPr>
        <w:t xml:space="preserve">באמת </w:t>
      </w:r>
      <w:bookmarkStart w:id="27216" w:name="_ETM_Q62_326310"/>
      <w:bookmarkEnd w:id="27216"/>
      <w:r>
        <w:rPr>
          <w:rtl/>
        </w:rPr>
        <w:t xml:space="preserve">מנהיג </w:t>
      </w:r>
      <w:bookmarkStart w:id="27217" w:name="_ETM_Q62_326700"/>
      <w:bookmarkEnd w:id="27217"/>
      <w:r>
        <w:rPr>
          <w:rtl/>
        </w:rPr>
        <w:t xml:space="preserve">ערבי </w:t>
      </w:r>
      <w:bookmarkStart w:id="27218" w:name="_ETM_Q62_327120"/>
      <w:bookmarkEnd w:id="27218"/>
      <w:r>
        <w:rPr>
          <w:rtl/>
        </w:rPr>
        <w:t xml:space="preserve">שבא </w:t>
      </w:r>
      <w:bookmarkStart w:id="27219" w:name="_ETM_Q62_327690"/>
      <w:bookmarkEnd w:id="27219"/>
      <w:r>
        <w:rPr>
          <w:rtl/>
        </w:rPr>
        <w:t xml:space="preserve">ומושיט </w:t>
      </w:r>
      <w:bookmarkStart w:id="27220" w:name="_ETM_Q62_328680"/>
      <w:bookmarkEnd w:id="27220"/>
      <w:r>
        <w:rPr>
          <w:rtl/>
        </w:rPr>
        <w:t xml:space="preserve">באמת </w:t>
      </w:r>
      <w:bookmarkStart w:id="27221" w:name="_ETM_Q62_329130"/>
      <w:bookmarkEnd w:id="27221"/>
      <w:r>
        <w:rPr>
          <w:rtl/>
        </w:rPr>
        <w:t xml:space="preserve">יד </w:t>
      </w:r>
      <w:bookmarkStart w:id="27222" w:name="_ETM_Q62_329370"/>
      <w:bookmarkEnd w:id="27222"/>
      <w:r>
        <w:rPr>
          <w:rtl/>
        </w:rPr>
        <w:t xml:space="preserve">לדו-קיום </w:t>
      </w:r>
      <w:bookmarkStart w:id="27223" w:name="_ETM_Q62_330469"/>
      <w:bookmarkEnd w:id="27223"/>
      <w:r>
        <w:rPr>
          <w:rtl/>
        </w:rPr>
        <w:t xml:space="preserve">וגם </w:t>
      </w:r>
      <w:bookmarkStart w:id="27224" w:name="_ETM_Q62_330980"/>
      <w:bookmarkEnd w:id="27224"/>
      <w:r>
        <w:rPr>
          <w:rtl/>
        </w:rPr>
        <w:t xml:space="preserve">אפילו </w:t>
      </w:r>
      <w:bookmarkStart w:id="27225" w:name="_ETM_Q62_332029"/>
      <w:bookmarkEnd w:id="27225"/>
      <w:r>
        <w:rPr>
          <w:rtl/>
        </w:rPr>
        <w:t xml:space="preserve">מחזק </w:t>
      </w:r>
      <w:bookmarkStart w:id="27226" w:name="_ETM_Q62_332629"/>
      <w:bookmarkEnd w:id="27226"/>
      <w:r>
        <w:rPr>
          <w:rtl/>
        </w:rPr>
        <w:t xml:space="preserve">את </w:t>
      </w:r>
      <w:bookmarkStart w:id="27227" w:name="_ETM_Q62_332749"/>
      <w:bookmarkEnd w:id="27227"/>
      <w:r>
        <w:rPr>
          <w:rtl/>
        </w:rPr>
        <w:t xml:space="preserve">חיילי </w:t>
      </w:r>
      <w:bookmarkStart w:id="27228" w:name="_ETM_Q62_333230"/>
      <w:bookmarkEnd w:id="27228"/>
      <w:r>
        <w:rPr>
          <w:rtl/>
        </w:rPr>
        <w:t xml:space="preserve">צה"ל </w:t>
      </w:r>
      <w:bookmarkStart w:id="27229" w:name="_ETM_Q62_333859"/>
      <w:bookmarkEnd w:id="27229"/>
      <w:r>
        <w:rPr>
          <w:rtl/>
        </w:rPr>
        <w:t xml:space="preserve">בזמן </w:t>
      </w:r>
      <w:bookmarkStart w:id="27230" w:name="_ETM_Q62_334669"/>
      <w:bookmarkEnd w:id="27230"/>
      <w:r>
        <w:rPr>
          <w:rtl/>
        </w:rPr>
        <w:t xml:space="preserve">מבצע </w:t>
      </w:r>
      <w:bookmarkStart w:id="27231" w:name="_ETM_Q62_335029"/>
      <w:bookmarkEnd w:id="27231"/>
      <w:r>
        <w:rPr>
          <w:rtl/>
        </w:rPr>
        <w:t>צבאי</w:t>
      </w:r>
      <w:r>
        <w:rPr>
          <w:rFonts w:hint="cs"/>
          <w:rtl/>
        </w:rPr>
        <w:t xml:space="preserve"> - - </w:t>
      </w:r>
    </w:p>
    <w:p w:rsidR="00415D6A" w:rsidRDefault="00415D6A" w:rsidP="00C927FB">
      <w:pPr>
        <w:rPr>
          <w:rtl/>
        </w:rPr>
      </w:pPr>
    </w:p>
    <w:p w:rsidR="00415D6A" w:rsidRDefault="00415D6A" w:rsidP="00C927FB">
      <w:pPr>
        <w:pStyle w:val="af5"/>
        <w:keepNext/>
        <w:rPr>
          <w:rtl/>
        </w:rPr>
      </w:pPr>
      <w:bookmarkStart w:id="27232" w:name="ET_interruption_6352_29"/>
      <w:r w:rsidRPr="00CD6819">
        <w:rPr>
          <w:rStyle w:val="TagStyle"/>
          <w:rtl/>
        </w:rPr>
        <w:t xml:space="preserve"> &lt;&lt; קריאה &gt;&gt; </w:t>
      </w:r>
      <w:r>
        <w:rPr>
          <w:rtl/>
        </w:rPr>
        <w:t>אלמוג כהן (עוצמה יהודית):</w:t>
      </w:r>
      <w:r w:rsidRPr="00CD6819">
        <w:rPr>
          <w:rStyle w:val="TagStyle"/>
          <w:rtl/>
        </w:rPr>
        <w:t xml:space="preserve"> &lt;&lt; קריאה &gt;&gt;</w:t>
      </w:r>
      <w:r>
        <w:rPr>
          <w:rtl/>
        </w:rPr>
        <w:t xml:space="preserve">   </w:t>
      </w:r>
      <w:bookmarkEnd w:id="27232"/>
    </w:p>
    <w:p w:rsidR="00415D6A" w:rsidRDefault="00415D6A" w:rsidP="00C927FB">
      <w:pPr>
        <w:pStyle w:val="KeepWithNext"/>
        <w:rPr>
          <w:rtl/>
        </w:rPr>
      </w:pPr>
    </w:p>
    <w:p w:rsidR="00415D6A" w:rsidRDefault="00415D6A" w:rsidP="00C927FB">
      <w:pPr>
        <w:rPr>
          <w:rtl/>
        </w:rPr>
      </w:pPr>
      <w:r>
        <w:rPr>
          <w:rFonts w:hint="cs"/>
          <w:rtl/>
        </w:rPr>
        <w:t xml:space="preserve">יש מושג אצל הערבים שנקרא "תאקיה", תאקיה זו הונאה, זה לגרום לך, הציונית, לחשוב שהם בצד שלך. </w:t>
      </w:r>
    </w:p>
    <w:p w:rsidR="00415D6A" w:rsidRDefault="00415D6A" w:rsidP="00C927FB">
      <w:pPr>
        <w:rPr>
          <w:rtl/>
        </w:rPr>
      </w:pPr>
    </w:p>
    <w:p w:rsidR="00415D6A" w:rsidRDefault="00415D6A" w:rsidP="00C927FB">
      <w:pPr>
        <w:pStyle w:val="-"/>
        <w:keepNext/>
        <w:rPr>
          <w:rtl/>
        </w:rPr>
      </w:pPr>
      <w:bookmarkStart w:id="27233" w:name="ET_speakercontinue_5783_30"/>
      <w:r w:rsidRPr="00CF76A1">
        <w:rPr>
          <w:rStyle w:val="TagStyle"/>
          <w:rtl/>
        </w:rPr>
        <w:t xml:space="preserve"> &lt;&lt; דובר_המשך &gt;&gt; </w:t>
      </w:r>
      <w:r>
        <w:rPr>
          <w:rtl/>
        </w:rPr>
        <w:t>מירב כהן (יש עתיד):</w:t>
      </w:r>
      <w:r w:rsidRPr="00CF76A1">
        <w:rPr>
          <w:rStyle w:val="TagStyle"/>
          <w:rtl/>
        </w:rPr>
        <w:t xml:space="preserve"> &lt;&lt; דובר_המשך &gt;&gt;</w:t>
      </w:r>
      <w:r>
        <w:rPr>
          <w:rtl/>
        </w:rPr>
        <w:t xml:space="preserve">   </w:t>
      </w:r>
      <w:bookmarkEnd w:id="27233"/>
    </w:p>
    <w:p w:rsidR="00415D6A" w:rsidRDefault="00415D6A" w:rsidP="00C927FB">
      <w:pPr>
        <w:pStyle w:val="KeepWithNext"/>
        <w:rPr>
          <w:rtl/>
        </w:rPr>
      </w:pPr>
    </w:p>
    <w:p w:rsidR="00415D6A" w:rsidRDefault="00415D6A" w:rsidP="00C927FB">
      <w:pPr>
        <w:rPr>
          <w:rtl/>
        </w:rPr>
      </w:pPr>
      <w:r>
        <w:rPr>
          <w:rFonts w:hint="cs"/>
          <w:rtl/>
        </w:rPr>
        <w:t>אתה יודע מה זו הונאה?</w:t>
      </w:r>
    </w:p>
    <w:p w:rsidR="00415D6A" w:rsidRDefault="00415D6A" w:rsidP="00C927FB">
      <w:pPr>
        <w:rPr>
          <w:rtl/>
        </w:rPr>
      </w:pPr>
    </w:p>
    <w:p w:rsidR="00415D6A" w:rsidRDefault="00415D6A" w:rsidP="00C927FB">
      <w:pPr>
        <w:pStyle w:val="af5"/>
        <w:keepNext/>
        <w:rPr>
          <w:rtl/>
        </w:rPr>
      </w:pPr>
      <w:bookmarkStart w:id="27234" w:name="ET_interruption_6352_31"/>
      <w:r w:rsidRPr="00CF76A1">
        <w:rPr>
          <w:rStyle w:val="TagStyle"/>
          <w:rtl/>
        </w:rPr>
        <w:t xml:space="preserve"> &lt;&lt; קריאה &gt;&gt; </w:t>
      </w:r>
      <w:r>
        <w:rPr>
          <w:rtl/>
        </w:rPr>
        <w:t>אלמוג כהן (עוצמה יהודית):</w:t>
      </w:r>
      <w:r w:rsidRPr="00CF76A1">
        <w:rPr>
          <w:rStyle w:val="TagStyle"/>
          <w:rtl/>
        </w:rPr>
        <w:t xml:space="preserve"> &lt;&lt; קריאה &gt;&gt;</w:t>
      </w:r>
      <w:r>
        <w:rPr>
          <w:rtl/>
        </w:rPr>
        <w:t xml:space="preserve">   </w:t>
      </w:r>
      <w:bookmarkEnd w:id="27234"/>
    </w:p>
    <w:p w:rsidR="00415D6A" w:rsidRDefault="00415D6A" w:rsidP="00C927FB">
      <w:pPr>
        <w:pStyle w:val="KeepWithNext"/>
        <w:rPr>
          <w:rtl/>
        </w:rPr>
      </w:pPr>
    </w:p>
    <w:p w:rsidR="00415D6A" w:rsidRDefault="00415D6A" w:rsidP="00C927FB">
      <w:pPr>
        <w:rPr>
          <w:rtl/>
        </w:rPr>
      </w:pPr>
      <w:r>
        <w:rPr>
          <w:rFonts w:hint="cs"/>
          <w:rtl/>
        </w:rPr>
        <w:t>מי שמביא</w:t>
      </w:r>
      <w:bookmarkStart w:id="27235" w:name="_ETM_Q62_346172"/>
      <w:bookmarkEnd w:id="27235"/>
      <w:r>
        <w:rPr>
          <w:rFonts w:hint="cs"/>
          <w:rtl/>
        </w:rPr>
        <w:t xml:space="preserve"> תעודת הוקרה לרושדי אבו מוך, שרצח את החייל שלנו, בטוח </w:t>
      </w:r>
      <w:bookmarkStart w:id="27236" w:name="_ETM_Q62_350067"/>
      <w:bookmarkEnd w:id="27236"/>
      <w:r>
        <w:rPr>
          <w:rFonts w:hint="cs"/>
          <w:rtl/>
        </w:rPr>
        <w:t xml:space="preserve">לא מסמן דו-קיום. יש יוסף - - - </w:t>
      </w:r>
      <w:bookmarkStart w:id="27237" w:name="_ETM_Q62_357385"/>
      <w:bookmarkEnd w:id="27237"/>
    </w:p>
    <w:p w:rsidR="00415D6A" w:rsidRDefault="00415D6A" w:rsidP="00C927FB">
      <w:pPr>
        <w:rPr>
          <w:rtl/>
        </w:rPr>
      </w:pPr>
      <w:bookmarkStart w:id="27238" w:name="_ETM_Q62_357432"/>
      <w:bookmarkEnd w:id="27238"/>
    </w:p>
    <w:p w:rsidR="00415D6A" w:rsidRDefault="00415D6A" w:rsidP="00C927FB">
      <w:pPr>
        <w:pStyle w:val="-"/>
        <w:keepNext/>
        <w:rPr>
          <w:rtl/>
        </w:rPr>
      </w:pPr>
      <w:bookmarkStart w:id="27239" w:name="ET_speakercontinue_5783_32"/>
      <w:r w:rsidRPr="00CF76A1">
        <w:rPr>
          <w:rStyle w:val="TagStyle"/>
          <w:rtl/>
        </w:rPr>
        <w:t xml:space="preserve"> &lt;&lt; דובר_המשך &gt;&gt; </w:t>
      </w:r>
      <w:r>
        <w:rPr>
          <w:rtl/>
        </w:rPr>
        <w:t>מירב כהן (יש עתיד):</w:t>
      </w:r>
      <w:r w:rsidRPr="00CF76A1">
        <w:rPr>
          <w:rStyle w:val="TagStyle"/>
          <w:rtl/>
        </w:rPr>
        <w:t xml:space="preserve"> &lt;&lt; דובר_המשך &gt;&gt;</w:t>
      </w:r>
      <w:r>
        <w:rPr>
          <w:rtl/>
        </w:rPr>
        <w:t xml:space="preserve">   </w:t>
      </w:r>
      <w:bookmarkEnd w:id="27239"/>
    </w:p>
    <w:p w:rsidR="00415D6A" w:rsidRDefault="00415D6A" w:rsidP="00C927FB">
      <w:pPr>
        <w:pStyle w:val="KeepWithNext"/>
        <w:rPr>
          <w:rtl/>
        </w:rPr>
      </w:pPr>
    </w:p>
    <w:p w:rsidR="00415D6A" w:rsidRDefault="00415D6A" w:rsidP="00C927FB">
      <w:pPr>
        <w:rPr>
          <w:rtl/>
        </w:rPr>
      </w:pPr>
      <w:bookmarkStart w:id="27240" w:name="_ETM_Q62_358465"/>
      <w:bookmarkStart w:id="27241" w:name="_ETM_Q62_337739"/>
      <w:bookmarkStart w:id="27242" w:name="_ETM_Q62_338849"/>
      <w:bookmarkStart w:id="27243" w:name="_ETM_Q62_339269"/>
      <w:bookmarkStart w:id="27244" w:name="_ETM_Q62_342930"/>
      <w:bookmarkStart w:id="27245" w:name="_ETM_Q62_343320"/>
      <w:bookmarkStart w:id="27246" w:name="_ETM_Q62_343530"/>
      <w:bookmarkStart w:id="27247" w:name="_ETM_Q62_343889"/>
      <w:bookmarkStart w:id="27248" w:name="_ETM_Q62_344070"/>
      <w:bookmarkStart w:id="27249" w:name="_ETM_Q62_344280"/>
      <w:bookmarkStart w:id="27250" w:name="_ETM_Q62_354450"/>
      <w:bookmarkEnd w:id="27240"/>
      <w:bookmarkEnd w:id="27241"/>
      <w:bookmarkEnd w:id="27242"/>
      <w:bookmarkEnd w:id="27243"/>
      <w:bookmarkEnd w:id="27244"/>
      <w:bookmarkEnd w:id="27245"/>
      <w:bookmarkEnd w:id="27246"/>
      <w:bookmarkEnd w:id="27247"/>
      <w:bookmarkEnd w:id="27248"/>
      <w:bookmarkEnd w:id="27249"/>
      <w:bookmarkEnd w:id="27250"/>
      <w:r>
        <w:rPr>
          <w:rtl/>
        </w:rPr>
        <w:t xml:space="preserve">מנסור </w:t>
      </w:r>
      <w:bookmarkStart w:id="27251" w:name="_ETM_Q62_355079"/>
      <w:bookmarkEnd w:id="27251"/>
      <w:r>
        <w:rPr>
          <w:rtl/>
        </w:rPr>
        <w:t>עבאס</w:t>
      </w:r>
      <w:r>
        <w:rPr>
          <w:rFonts w:hint="cs"/>
          <w:rtl/>
        </w:rPr>
        <w:t>,</w:t>
      </w:r>
      <w:r>
        <w:rPr>
          <w:rtl/>
        </w:rPr>
        <w:t xml:space="preserve"> </w:t>
      </w:r>
      <w:bookmarkStart w:id="27252" w:name="_ETM_Q62_356230"/>
      <w:bookmarkEnd w:id="27252"/>
      <w:r>
        <w:rPr>
          <w:rtl/>
        </w:rPr>
        <w:t xml:space="preserve">כשהיה </w:t>
      </w:r>
      <w:bookmarkStart w:id="27253" w:name="_ETM_Q62_356560"/>
      <w:bookmarkEnd w:id="27253"/>
      <w:r>
        <w:rPr>
          <w:rtl/>
        </w:rPr>
        <w:t xml:space="preserve">מבצע </w:t>
      </w:r>
      <w:bookmarkStart w:id="27254" w:name="_ETM_Q62_356919"/>
      <w:bookmarkEnd w:id="27254"/>
      <w:r>
        <w:rPr>
          <w:rtl/>
        </w:rPr>
        <w:t>צבאי</w:t>
      </w:r>
      <w:r>
        <w:rPr>
          <w:rFonts w:hint="cs"/>
          <w:rtl/>
        </w:rPr>
        <w:t>,</w:t>
      </w:r>
      <w:r>
        <w:rPr>
          <w:rtl/>
        </w:rPr>
        <w:t xml:space="preserve"> </w:t>
      </w:r>
      <w:bookmarkStart w:id="27255" w:name="_ETM_Q62_357579"/>
      <w:bookmarkEnd w:id="27255"/>
      <w:r>
        <w:rPr>
          <w:rtl/>
        </w:rPr>
        <w:t xml:space="preserve">חיזק </w:t>
      </w:r>
      <w:bookmarkStart w:id="27256" w:name="_ETM_Q62_358030"/>
      <w:bookmarkEnd w:id="27256"/>
      <w:r>
        <w:rPr>
          <w:rtl/>
        </w:rPr>
        <w:t xml:space="preserve">את </w:t>
      </w:r>
      <w:bookmarkStart w:id="27257" w:name="_ETM_Q62_358150"/>
      <w:bookmarkEnd w:id="27257"/>
      <w:r>
        <w:rPr>
          <w:rtl/>
        </w:rPr>
        <w:t xml:space="preserve">חיילי </w:t>
      </w:r>
      <w:bookmarkStart w:id="27258" w:name="_ETM_Q62_358569"/>
      <w:bookmarkEnd w:id="27258"/>
      <w:r>
        <w:rPr>
          <w:rtl/>
        </w:rPr>
        <w:t>צה"ל</w:t>
      </w:r>
      <w:r>
        <w:rPr>
          <w:rFonts w:hint="cs"/>
          <w:rtl/>
        </w:rPr>
        <w:t>,</w:t>
      </w:r>
      <w:r>
        <w:rPr>
          <w:rtl/>
        </w:rPr>
        <w:t xml:space="preserve"> </w:t>
      </w:r>
      <w:bookmarkStart w:id="27259" w:name="_ETM_Q62_359970"/>
      <w:bookmarkEnd w:id="27259"/>
      <w:r>
        <w:rPr>
          <w:rtl/>
        </w:rPr>
        <w:t>ומנ</w:t>
      </w:r>
      <w:r>
        <w:rPr>
          <w:rFonts w:hint="cs"/>
          <w:rtl/>
        </w:rPr>
        <w:t>ס</w:t>
      </w:r>
      <w:r>
        <w:rPr>
          <w:rtl/>
        </w:rPr>
        <w:t xml:space="preserve">ור </w:t>
      </w:r>
      <w:bookmarkStart w:id="27260" w:name="_ETM_Q62_361290"/>
      <w:bookmarkEnd w:id="27260"/>
      <w:r>
        <w:rPr>
          <w:rtl/>
        </w:rPr>
        <w:t xml:space="preserve">עבאס </w:t>
      </w:r>
      <w:bookmarkStart w:id="27261" w:name="_ETM_Q62_362160"/>
      <w:bookmarkEnd w:id="27261"/>
      <w:r>
        <w:rPr>
          <w:rFonts w:hint="cs"/>
          <w:rtl/>
        </w:rPr>
        <w:t xml:space="preserve">– </w:t>
      </w:r>
      <w:r>
        <w:rPr>
          <w:rtl/>
        </w:rPr>
        <w:t>אגב</w:t>
      </w:r>
      <w:r>
        <w:rPr>
          <w:rFonts w:hint="cs"/>
          <w:rtl/>
        </w:rPr>
        <w:t>,</w:t>
      </w:r>
      <w:r>
        <w:rPr>
          <w:rtl/>
        </w:rPr>
        <w:t xml:space="preserve"> </w:t>
      </w:r>
      <w:bookmarkStart w:id="27262" w:name="_ETM_Q62_362490"/>
      <w:bookmarkEnd w:id="27262"/>
      <w:r>
        <w:rPr>
          <w:rtl/>
        </w:rPr>
        <w:t xml:space="preserve">אתה </w:t>
      </w:r>
      <w:bookmarkStart w:id="27263" w:name="_ETM_Q62_362790"/>
      <w:bookmarkEnd w:id="27263"/>
      <w:r>
        <w:rPr>
          <w:rtl/>
        </w:rPr>
        <w:t xml:space="preserve">אומר </w:t>
      </w:r>
      <w:bookmarkStart w:id="27264" w:name="_ETM_Q62_363600"/>
      <w:bookmarkEnd w:id="27264"/>
      <w:r>
        <w:rPr>
          <w:rFonts w:hint="cs"/>
          <w:rtl/>
        </w:rPr>
        <w:t xml:space="preserve">הונאה, </w:t>
      </w:r>
      <w:bookmarkStart w:id="27265" w:name="_ETM_Q62_364660"/>
      <w:bookmarkEnd w:id="27265"/>
      <w:r>
        <w:rPr>
          <w:rtl/>
        </w:rPr>
        <w:t xml:space="preserve">אני </w:t>
      </w:r>
      <w:bookmarkStart w:id="27266" w:name="_ETM_Q62_364900"/>
      <w:bookmarkEnd w:id="27266"/>
      <w:r>
        <w:rPr>
          <w:rtl/>
        </w:rPr>
        <w:t xml:space="preserve">זוכרת </w:t>
      </w:r>
      <w:bookmarkStart w:id="27267" w:name="_ETM_Q62_365410"/>
      <w:bookmarkEnd w:id="27267"/>
      <w:r>
        <w:rPr>
          <w:rtl/>
        </w:rPr>
        <w:t xml:space="preserve">כתבה </w:t>
      </w:r>
      <w:bookmarkStart w:id="27268" w:name="_ETM_Q62_365889"/>
      <w:bookmarkEnd w:id="27268"/>
      <w:r>
        <w:rPr>
          <w:rtl/>
        </w:rPr>
        <w:t>א</w:t>
      </w:r>
      <w:r>
        <w:rPr>
          <w:rFonts w:hint="cs"/>
          <w:rtl/>
        </w:rPr>
        <w:t>י</w:t>
      </w:r>
      <w:r>
        <w:rPr>
          <w:rtl/>
        </w:rPr>
        <w:t>תך</w:t>
      </w:r>
      <w:r>
        <w:rPr>
          <w:rFonts w:hint="cs"/>
          <w:rtl/>
        </w:rPr>
        <w:t>,</w:t>
      </w:r>
      <w:r>
        <w:rPr>
          <w:rtl/>
        </w:rPr>
        <w:t xml:space="preserve"> </w:t>
      </w:r>
      <w:bookmarkStart w:id="27269" w:name="_ETM_Q62_366280"/>
      <w:bookmarkEnd w:id="27269"/>
      <w:r>
        <w:rPr>
          <w:rtl/>
        </w:rPr>
        <w:t xml:space="preserve">זו </w:t>
      </w:r>
      <w:bookmarkStart w:id="27270" w:name="_ETM_Q62_366430"/>
      <w:bookmarkEnd w:id="27270"/>
      <w:r>
        <w:rPr>
          <w:rFonts w:hint="cs"/>
          <w:rtl/>
        </w:rPr>
        <w:t xml:space="preserve">הייתה </w:t>
      </w:r>
      <w:bookmarkStart w:id="27271" w:name="_ETM_Q62_366690"/>
      <w:bookmarkEnd w:id="27271"/>
      <w:r>
        <w:rPr>
          <w:rtl/>
        </w:rPr>
        <w:t xml:space="preserve">הפעם </w:t>
      </w:r>
      <w:bookmarkStart w:id="27272" w:name="_ETM_Q62_366669"/>
      <w:bookmarkEnd w:id="27272"/>
      <w:r>
        <w:rPr>
          <w:rtl/>
        </w:rPr>
        <w:t xml:space="preserve">הראשונה </w:t>
      </w:r>
      <w:bookmarkStart w:id="27273" w:name="_ETM_Q62_367060"/>
      <w:bookmarkEnd w:id="27273"/>
      <w:r>
        <w:rPr>
          <w:rtl/>
        </w:rPr>
        <w:t xml:space="preserve">ששמעתי </w:t>
      </w:r>
      <w:bookmarkStart w:id="27274" w:name="_ETM_Q62_367660"/>
      <w:bookmarkEnd w:id="27274"/>
      <w:r>
        <w:rPr>
          <w:rtl/>
        </w:rPr>
        <w:t xml:space="preserve">את </w:t>
      </w:r>
      <w:bookmarkStart w:id="27275" w:name="_ETM_Q62_367780"/>
      <w:bookmarkEnd w:id="27275"/>
      <w:r>
        <w:rPr>
          <w:rtl/>
        </w:rPr>
        <w:t>שמך</w:t>
      </w:r>
      <w:r>
        <w:rPr>
          <w:rFonts w:hint="cs"/>
          <w:rtl/>
        </w:rPr>
        <w:t>,</w:t>
      </w:r>
      <w:r>
        <w:rPr>
          <w:rtl/>
        </w:rPr>
        <w:t xml:space="preserve"> </w:t>
      </w:r>
      <w:bookmarkStart w:id="27276" w:name="_ETM_Q62_368730"/>
      <w:bookmarkEnd w:id="27276"/>
      <w:r>
        <w:rPr>
          <w:rtl/>
        </w:rPr>
        <w:t xml:space="preserve">כתבה </w:t>
      </w:r>
      <w:bookmarkStart w:id="27277" w:name="_ETM_Q62_369090"/>
      <w:bookmarkEnd w:id="27277"/>
      <w:r>
        <w:rPr>
          <w:rtl/>
        </w:rPr>
        <w:t xml:space="preserve">אתך </w:t>
      </w:r>
      <w:bookmarkStart w:id="27278" w:name="_ETM_Q62_369389"/>
      <w:bookmarkEnd w:id="27278"/>
      <w:r>
        <w:rPr>
          <w:rtl/>
        </w:rPr>
        <w:t xml:space="preserve">בערוץ </w:t>
      </w:r>
      <w:bookmarkStart w:id="27279" w:name="_ETM_Q62_369749"/>
      <w:bookmarkEnd w:id="27279"/>
      <w:r>
        <w:rPr>
          <w:rtl/>
        </w:rPr>
        <w:t>13</w:t>
      </w:r>
      <w:r>
        <w:rPr>
          <w:rFonts w:hint="cs"/>
          <w:rtl/>
        </w:rPr>
        <w:t>,</w:t>
      </w:r>
      <w:r>
        <w:rPr>
          <w:rtl/>
        </w:rPr>
        <w:t xml:space="preserve"> </w:t>
      </w:r>
      <w:bookmarkStart w:id="27280" w:name="_ETM_Q62_370439"/>
      <w:bookmarkEnd w:id="27280"/>
      <w:r>
        <w:rPr>
          <w:rtl/>
        </w:rPr>
        <w:t xml:space="preserve">שסיפרת </w:t>
      </w:r>
      <w:bookmarkStart w:id="27281" w:name="_ETM_Q62_371669"/>
      <w:bookmarkEnd w:id="27281"/>
      <w:r>
        <w:rPr>
          <w:rtl/>
        </w:rPr>
        <w:t xml:space="preserve">איך </w:t>
      </w:r>
      <w:bookmarkStart w:id="27282" w:name="_ETM_Q62_371939"/>
      <w:bookmarkEnd w:id="27282"/>
      <w:r>
        <w:rPr>
          <w:rtl/>
        </w:rPr>
        <w:t xml:space="preserve">אתם </w:t>
      </w:r>
      <w:bookmarkStart w:id="27283" w:name="_ETM_Q62_372449"/>
      <w:bookmarkEnd w:id="27283"/>
      <w:r>
        <w:rPr>
          <w:rtl/>
        </w:rPr>
        <w:t xml:space="preserve">בעצם </w:t>
      </w:r>
      <w:bookmarkStart w:id="27284" w:name="_ETM_Q62_372900"/>
      <w:bookmarkEnd w:id="27284"/>
      <w:r>
        <w:rPr>
          <w:rtl/>
        </w:rPr>
        <w:t xml:space="preserve">מתנהלים </w:t>
      </w:r>
      <w:bookmarkStart w:id="27285" w:name="_ETM_Q62_373379"/>
      <w:bookmarkEnd w:id="27285"/>
      <w:r>
        <w:rPr>
          <w:rtl/>
        </w:rPr>
        <w:t xml:space="preserve">כמו </w:t>
      </w:r>
      <w:bookmarkStart w:id="27286" w:name="_ETM_Q62_373590"/>
      <w:bookmarkEnd w:id="27286"/>
      <w:r>
        <w:rPr>
          <w:rtl/>
        </w:rPr>
        <w:t xml:space="preserve">סוס </w:t>
      </w:r>
      <w:bookmarkStart w:id="27287" w:name="_ETM_Q62_373859"/>
      <w:bookmarkEnd w:id="27287"/>
      <w:r>
        <w:rPr>
          <w:rtl/>
        </w:rPr>
        <w:t>טרויאני</w:t>
      </w:r>
      <w:r>
        <w:rPr>
          <w:rFonts w:hint="cs"/>
          <w:rtl/>
        </w:rPr>
        <w:t>.</w:t>
      </w:r>
      <w:r>
        <w:rPr>
          <w:rtl/>
        </w:rPr>
        <w:t xml:space="preserve"> </w:t>
      </w:r>
      <w:bookmarkStart w:id="27288" w:name="_ETM_Q62_374819"/>
      <w:bookmarkEnd w:id="27288"/>
      <w:r>
        <w:rPr>
          <w:rtl/>
        </w:rPr>
        <w:t xml:space="preserve">אתם </w:t>
      </w:r>
      <w:bookmarkStart w:id="27289" w:name="_ETM_Q62_375239"/>
      <w:bookmarkEnd w:id="27289"/>
      <w:r>
        <w:rPr>
          <w:rtl/>
        </w:rPr>
        <w:t xml:space="preserve">מרגיעים </w:t>
      </w:r>
      <w:bookmarkStart w:id="27290" w:name="_ETM_Q62_375809"/>
      <w:bookmarkEnd w:id="27290"/>
      <w:r>
        <w:rPr>
          <w:rtl/>
        </w:rPr>
        <w:t xml:space="preserve">את </w:t>
      </w:r>
      <w:bookmarkStart w:id="27291" w:name="_ETM_Q62_375959"/>
      <w:bookmarkEnd w:id="27291"/>
      <w:r>
        <w:rPr>
          <w:rtl/>
        </w:rPr>
        <w:t xml:space="preserve">השטח </w:t>
      </w:r>
      <w:bookmarkStart w:id="27292" w:name="_ETM_Q62_377600"/>
      <w:bookmarkEnd w:id="27292"/>
      <w:r>
        <w:rPr>
          <w:rtl/>
        </w:rPr>
        <w:t xml:space="preserve">ואז </w:t>
      </w:r>
      <w:bookmarkStart w:id="27293" w:name="_ETM_Q62_377990"/>
      <w:bookmarkEnd w:id="27293"/>
      <w:r>
        <w:rPr>
          <w:rtl/>
        </w:rPr>
        <w:t>נכנסים</w:t>
      </w:r>
      <w:r>
        <w:rPr>
          <w:rFonts w:hint="cs"/>
          <w:rtl/>
        </w:rPr>
        <w:t>,</w:t>
      </w:r>
      <w:r>
        <w:rPr>
          <w:rtl/>
        </w:rPr>
        <w:t xml:space="preserve"> </w:t>
      </w:r>
      <w:bookmarkStart w:id="27294" w:name="_ETM_Q62_378919"/>
      <w:bookmarkEnd w:id="27294"/>
      <w:r>
        <w:rPr>
          <w:rtl/>
        </w:rPr>
        <w:t>ובו</w:t>
      </w:r>
      <w:r>
        <w:rPr>
          <w:rFonts w:hint="cs"/>
          <w:rtl/>
        </w:rPr>
        <w:t>ם</w:t>
      </w:r>
      <w:r>
        <w:rPr>
          <w:rtl/>
        </w:rPr>
        <w:t xml:space="preserve"> </w:t>
      </w:r>
      <w:bookmarkStart w:id="27295" w:name="_ETM_Q62_379610"/>
      <w:bookmarkEnd w:id="27295"/>
      <w:r>
        <w:rPr>
          <w:rFonts w:hint="cs"/>
          <w:rtl/>
        </w:rPr>
        <w:t xml:space="preserve">– </w:t>
      </w:r>
      <w:r>
        <w:rPr>
          <w:rtl/>
        </w:rPr>
        <w:t xml:space="preserve">כל </w:t>
      </w:r>
      <w:bookmarkStart w:id="27296" w:name="_ETM_Q62_379850"/>
      <w:bookmarkEnd w:id="27296"/>
      <w:r>
        <w:rPr>
          <w:rtl/>
        </w:rPr>
        <w:t xml:space="preserve">הקיצוניות </w:t>
      </w:r>
      <w:bookmarkStart w:id="27297" w:name="_ETM_Q62_380600"/>
      <w:bookmarkEnd w:id="27297"/>
      <w:r>
        <w:rPr>
          <w:rtl/>
        </w:rPr>
        <w:t xml:space="preserve">שהסתרתם </w:t>
      </w:r>
      <w:bookmarkStart w:id="27298" w:name="_ETM_Q62_382040"/>
      <w:bookmarkEnd w:id="27298"/>
      <w:r>
        <w:rPr>
          <w:rtl/>
        </w:rPr>
        <w:t xml:space="preserve">מתפוצצת </w:t>
      </w:r>
      <w:bookmarkStart w:id="27299" w:name="_ETM_Q62_382819"/>
      <w:bookmarkEnd w:id="27299"/>
      <w:r>
        <w:rPr>
          <w:rtl/>
        </w:rPr>
        <w:t>מבפנים</w:t>
      </w:r>
      <w:r>
        <w:rPr>
          <w:rFonts w:hint="cs"/>
          <w:rtl/>
        </w:rPr>
        <w:t>.</w:t>
      </w:r>
      <w:r>
        <w:rPr>
          <w:rtl/>
        </w:rPr>
        <w:t xml:space="preserve"> </w:t>
      </w:r>
      <w:bookmarkStart w:id="27300" w:name="_ETM_Q62_384310"/>
      <w:bookmarkStart w:id="27301" w:name="_ETM_Q62_384849"/>
      <w:bookmarkEnd w:id="27300"/>
      <w:bookmarkEnd w:id="27301"/>
      <w:r>
        <w:rPr>
          <w:rtl/>
        </w:rPr>
        <w:t xml:space="preserve">אני </w:t>
      </w:r>
      <w:bookmarkStart w:id="27302" w:name="_ETM_Q62_385000"/>
      <w:bookmarkEnd w:id="27302"/>
      <w:r>
        <w:rPr>
          <w:rtl/>
        </w:rPr>
        <w:t xml:space="preserve">שמעתי </w:t>
      </w:r>
      <w:bookmarkStart w:id="27303" w:name="_ETM_Q62_385360"/>
      <w:bookmarkEnd w:id="27303"/>
      <w:r>
        <w:rPr>
          <w:rtl/>
        </w:rPr>
        <w:t xml:space="preserve">אותך </w:t>
      </w:r>
      <w:bookmarkStart w:id="27304" w:name="_ETM_Q62_385720"/>
      <w:bookmarkEnd w:id="27304"/>
      <w:r>
        <w:rPr>
          <w:rtl/>
        </w:rPr>
        <w:t xml:space="preserve">אומר </w:t>
      </w:r>
      <w:bookmarkStart w:id="27305" w:name="_ETM_Q62_386919"/>
      <w:bookmarkEnd w:id="27305"/>
      <w:r>
        <w:rPr>
          <w:rFonts w:hint="cs"/>
          <w:rtl/>
        </w:rPr>
        <w:t xml:space="preserve">את זה </w:t>
      </w:r>
      <w:r>
        <w:rPr>
          <w:rtl/>
        </w:rPr>
        <w:t xml:space="preserve">בכתבה </w:t>
      </w:r>
      <w:bookmarkStart w:id="27306" w:name="_ETM_Q62_387760"/>
      <w:bookmarkEnd w:id="27306"/>
      <w:r>
        <w:rPr>
          <w:rtl/>
        </w:rPr>
        <w:t xml:space="preserve">בערוץ </w:t>
      </w:r>
      <w:bookmarkStart w:id="27307" w:name="_ETM_Q62_388060"/>
      <w:bookmarkEnd w:id="27307"/>
      <w:r>
        <w:rPr>
          <w:rtl/>
        </w:rPr>
        <w:t>13</w:t>
      </w:r>
      <w:r>
        <w:rPr>
          <w:rFonts w:hint="cs"/>
          <w:rtl/>
        </w:rPr>
        <w:t>,</w:t>
      </w:r>
      <w:r>
        <w:rPr>
          <w:rtl/>
        </w:rPr>
        <w:t xml:space="preserve"> </w:t>
      </w:r>
      <w:bookmarkStart w:id="27308" w:name="_ETM_Q62_388419"/>
      <w:bookmarkEnd w:id="27308"/>
      <w:r>
        <w:rPr>
          <w:rtl/>
        </w:rPr>
        <w:t xml:space="preserve">תקן </w:t>
      </w:r>
      <w:bookmarkStart w:id="27309" w:name="_ETM_Q62_388810"/>
      <w:bookmarkEnd w:id="27309"/>
      <w:r>
        <w:rPr>
          <w:rtl/>
        </w:rPr>
        <w:t xml:space="preserve">אותי </w:t>
      </w:r>
      <w:bookmarkStart w:id="27310" w:name="_ETM_Q62_389110"/>
      <w:bookmarkEnd w:id="27310"/>
      <w:r>
        <w:rPr>
          <w:rtl/>
        </w:rPr>
        <w:t xml:space="preserve">אם </w:t>
      </w:r>
      <w:bookmarkStart w:id="27311" w:name="_ETM_Q62_389200"/>
      <w:bookmarkEnd w:id="27311"/>
      <w:r>
        <w:rPr>
          <w:rtl/>
        </w:rPr>
        <w:t xml:space="preserve">אני </w:t>
      </w:r>
      <w:bookmarkStart w:id="27312" w:name="_ETM_Q62_389439"/>
      <w:bookmarkEnd w:id="27312"/>
      <w:r>
        <w:rPr>
          <w:rtl/>
        </w:rPr>
        <w:t>טועה</w:t>
      </w:r>
      <w:r>
        <w:rPr>
          <w:rFonts w:hint="cs"/>
          <w:rtl/>
        </w:rPr>
        <w:t xml:space="preserve">. זה תרגיל הונאה. </w:t>
      </w:r>
      <w:r>
        <w:rPr>
          <w:rtl/>
        </w:rPr>
        <w:t xml:space="preserve"> </w:t>
      </w:r>
      <w:bookmarkStart w:id="27313" w:name="_ETM_Q62_390129"/>
      <w:bookmarkStart w:id="27314" w:name="_ETM_Q62_390669"/>
      <w:bookmarkStart w:id="27315" w:name="_ETM_Q62_391269"/>
      <w:bookmarkEnd w:id="27313"/>
      <w:bookmarkEnd w:id="27314"/>
      <w:bookmarkEnd w:id="27315"/>
    </w:p>
    <w:p w:rsidR="00415D6A" w:rsidRDefault="00415D6A" w:rsidP="00C927FB">
      <w:pPr>
        <w:rPr>
          <w:rtl/>
        </w:rPr>
      </w:pPr>
    </w:p>
    <w:p w:rsidR="00415D6A" w:rsidRDefault="00415D6A" w:rsidP="00C927FB">
      <w:pPr>
        <w:pStyle w:val="af5"/>
        <w:keepNext/>
        <w:rPr>
          <w:rtl/>
        </w:rPr>
      </w:pPr>
      <w:bookmarkStart w:id="27316" w:name="ET_interruption_6352_33"/>
      <w:r w:rsidRPr="00D723AE">
        <w:rPr>
          <w:rStyle w:val="TagStyle"/>
          <w:rtl/>
        </w:rPr>
        <w:lastRenderedPageBreak/>
        <w:t xml:space="preserve"> &lt;&lt; קריאה &gt;&gt; </w:t>
      </w:r>
      <w:r>
        <w:rPr>
          <w:rtl/>
        </w:rPr>
        <w:t>אלמוג כהן (עוצמה יהודית):</w:t>
      </w:r>
      <w:r w:rsidRPr="00D723AE">
        <w:rPr>
          <w:rStyle w:val="TagStyle"/>
          <w:rtl/>
        </w:rPr>
        <w:t xml:space="preserve"> &lt;&lt; קריאה &gt;&gt;</w:t>
      </w:r>
      <w:r>
        <w:rPr>
          <w:rtl/>
        </w:rPr>
        <w:t xml:space="preserve">   </w:t>
      </w:r>
      <w:bookmarkEnd w:id="27316"/>
    </w:p>
    <w:p w:rsidR="00415D6A" w:rsidRDefault="00415D6A" w:rsidP="00C927FB">
      <w:pPr>
        <w:pStyle w:val="KeepWithNext"/>
        <w:rPr>
          <w:rtl/>
        </w:rPr>
      </w:pPr>
    </w:p>
    <w:p w:rsidR="00415D6A" w:rsidRDefault="00415D6A" w:rsidP="00C927FB">
      <w:pPr>
        <w:rPr>
          <w:rtl/>
        </w:rPr>
      </w:pPr>
      <w:r>
        <w:rPr>
          <w:rFonts w:hint="cs"/>
          <w:rtl/>
        </w:rPr>
        <w:t xml:space="preserve"> - - - </w:t>
      </w:r>
    </w:p>
    <w:p w:rsidR="00415D6A" w:rsidRDefault="00415D6A" w:rsidP="00C927FB">
      <w:pPr>
        <w:rPr>
          <w:rtl/>
        </w:rPr>
      </w:pPr>
    </w:p>
    <w:p w:rsidR="00415D6A" w:rsidRDefault="00415D6A" w:rsidP="00C927FB">
      <w:pPr>
        <w:pStyle w:val="-"/>
        <w:keepNext/>
        <w:rPr>
          <w:rtl/>
        </w:rPr>
      </w:pPr>
      <w:bookmarkStart w:id="27317" w:name="ET_speakercontinue_5783_34"/>
      <w:r w:rsidRPr="00D723AE">
        <w:rPr>
          <w:rStyle w:val="TagStyle"/>
          <w:rtl/>
        </w:rPr>
        <w:t xml:space="preserve"> &lt;&lt; דובר_המשך &gt;&gt; </w:t>
      </w:r>
      <w:r>
        <w:rPr>
          <w:rtl/>
        </w:rPr>
        <w:t>מירב כהן (יש עתיד):</w:t>
      </w:r>
      <w:r w:rsidRPr="00D723AE">
        <w:rPr>
          <w:rStyle w:val="TagStyle"/>
          <w:rtl/>
        </w:rPr>
        <w:t xml:space="preserve"> &lt;&lt; דובר_המשך &gt;&gt;</w:t>
      </w:r>
      <w:r>
        <w:rPr>
          <w:rtl/>
        </w:rPr>
        <w:t xml:space="preserve">   </w:t>
      </w:r>
      <w:bookmarkEnd w:id="27317"/>
    </w:p>
    <w:p w:rsidR="00415D6A" w:rsidRDefault="00415D6A" w:rsidP="00C927FB">
      <w:pPr>
        <w:pStyle w:val="KeepWithNext"/>
        <w:rPr>
          <w:rtl/>
        </w:rPr>
      </w:pPr>
    </w:p>
    <w:p w:rsidR="00415D6A" w:rsidRDefault="00415D6A" w:rsidP="00C927FB">
      <w:pPr>
        <w:rPr>
          <w:rtl/>
        </w:rPr>
      </w:pPr>
      <w:bookmarkStart w:id="27318" w:name="_ETM_Q62_391480"/>
      <w:bookmarkStart w:id="27319" w:name="_ETM_Q62_391870"/>
      <w:bookmarkStart w:id="27320" w:name="_ETM_Q62_392680"/>
      <w:bookmarkEnd w:id="27318"/>
      <w:bookmarkEnd w:id="27319"/>
      <w:bookmarkEnd w:id="27320"/>
      <w:r>
        <w:rPr>
          <w:rtl/>
        </w:rPr>
        <w:t xml:space="preserve">דווקא </w:t>
      </w:r>
      <w:bookmarkStart w:id="27321" w:name="_ETM_Q62_393010"/>
      <w:bookmarkEnd w:id="27321"/>
      <w:r>
        <w:rPr>
          <w:rtl/>
        </w:rPr>
        <w:t xml:space="preserve">מנסור </w:t>
      </w:r>
      <w:bookmarkStart w:id="27322" w:name="_ETM_Q62_393400"/>
      <w:bookmarkEnd w:id="27322"/>
      <w:r>
        <w:rPr>
          <w:rtl/>
        </w:rPr>
        <w:t>עבאס</w:t>
      </w:r>
      <w:r>
        <w:rPr>
          <w:rFonts w:hint="cs"/>
          <w:rtl/>
        </w:rPr>
        <w:t>,</w:t>
      </w:r>
      <w:r>
        <w:rPr>
          <w:rtl/>
        </w:rPr>
        <w:t xml:space="preserve"> </w:t>
      </w:r>
      <w:bookmarkStart w:id="27323" w:name="_ETM_Q62_393700"/>
      <w:bookmarkEnd w:id="27323"/>
      <w:r>
        <w:rPr>
          <w:rtl/>
        </w:rPr>
        <w:t>נכון</w:t>
      </w:r>
      <w:r>
        <w:rPr>
          <w:rFonts w:hint="cs"/>
          <w:rtl/>
        </w:rPr>
        <w:t>,</w:t>
      </w:r>
      <w:r>
        <w:rPr>
          <w:rtl/>
        </w:rPr>
        <w:t xml:space="preserve"> </w:t>
      </w:r>
      <w:bookmarkStart w:id="27324" w:name="_ETM_Q62_394689"/>
      <w:bookmarkEnd w:id="27324"/>
      <w:r>
        <w:rPr>
          <w:rtl/>
        </w:rPr>
        <w:t>ערבי</w:t>
      </w:r>
      <w:r>
        <w:rPr>
          <w:rFonts w:hint="cs"/>
          <w:rtl/>
        </w:rPr>
        <w:t>,</w:t>
      </w:r>
      <w:r>
        <w:rPr>
          <w:rtl/>
        </w:rPr>
        <w:t xml:space="preserve"> </w:t>
      </w:r>
      <w:bookmarkStart w:id="27325" w:name="_ETM_Q62_395799"/>
      <w:bookmarkEnd w:id="27325"/>
      <w:r>
        <w:rPr>
          <w:rtl/>
        </w:rPr>
        <w:t xml:space="preserve">אבל </w:t>
      </w:r>
      <w:bookmarkStart w:id="27326" w:name="_ETM_Q62_396610"/>
      <w:bookmarkEnd w:id="27326"/>
      <w:r>
        <w:rPr>
          <w:rtl/>
        </w:rPr>
        <w:t xml:space="preserve">ערבי </w:t>
      </w:r>
      <w:bookmarkStart w:id="27327" w:name="_ETM_Q62_397030"/>
      <w:bookmarkEnd w:id="27327"/>
      <w:r>
        <w:rPr>
          <w:rtl/>
        </w:rPr>
        <w:t xml:space="preserve">מתון </w:t>
      </w:r>
      <w:bookmarkStart w:id="27328" w:name="_ETM_Q62_397870"/>
      <w:bookmarkEnd w:id="27328"/>
      <w:r>
        <w:rPr>
          <w:rtl/>
        </w:rPr>
        <w:t xml:space="preserve">שמאמין </w:t>
      </w:r>
      <w:bookmarkStart w:id="27329" w:name="_ETM_Q62_398379"/>
      <w:bookmarkEnd w:id="27329"/>
      <w:r>
        <w:rPr>
          <w:rtl/>
        </w:rPr>
        <w:t>בדו-קיום</w:t>
      </w:r>
      <w:r>
        <w:rPr>
          <w:rFonts w:hint="cs"/>
          <w:rtl/>
        </w:rPr>
        <w:t>,</w:t>
      </w:r>
      <w:r>
        <w:rPr>
          <w:rtl/>
        </w:rPr>
        <w:t xml:space="preserve"> </w:t>
      </w:r>
      <w:bookmarkStart w:id="27330" w:name="_ETM_Q62_399530"/>
      <w:bookmarkEnd w:id="27330"/>
      <w:r>
        <w:rPr>
          <w:rtl/>
        </w:rPr>
        <w:t xml:space="preserve">שבאמת </w:t>
      </w:r>
      <w:bookmarkStart w:id="27331" w:name="_ETM_Q62_400790"/>
      <w:bookmarkEnd w:id="27331"/>
      <w:r>
        <w:rPr>
          <w:rtl/>
        </w:rPr>
        <w:t xml:space="preserve">אני </w:t>
      </w:r>
      <w:bookmarkStart w:id="27332" w:name="_ETM_Q62_400970"/>
      <w:bookmarkEnd w:id="27332"/>
      <w:r>
        <w:rPr>
          <w:rtl/>
        </w:rPr>
        <w:t>חושב</w:t>
      </w:r>
      <w:r>
        <w:rPr>
          <w:rFonts w:hint="cs"/>
          <w:rtl/>
        </w:rPr>
        <w:t>ת</w:t>
      </w:r>
      <w:r>
        <w:rPr>
          <w:rtl/>
        </w:rPr>
        <w:t xml:space="preserve"> </w:t>
      </w:r>
      <w:bookmarkStart w:id="27333" w:name="_ETM_Q62_401150"/>
      <w:bookmarkEnd w:id="27333"/>
      <w:r>
        <w:rPr>
          <w:rtl/>
        </w:rPr>
        <w:t xml:space="preserve">שזו </w:t>
      </w:r>
      <w:bookmarkStart w:id="27334" w:name="_ETM_Q62_401420"/>
      <w:bookmarkEnd w:id="27334"/>
      <w:r>
        <w:rPr>
          <w:rtl/>
        </w:rPr>
        <w:t xml:space="preserve">סוג </w:t>
      </w:r>
      <w:bookmarkStart w:id="27335" w:name="_ETM_Q62_401720"/>
      <w:bookmarkEnd w:id="27335"/>
      <w:r>
        <w:rPr>
          <w:rtl/>
        </w:rPr>
        <w:t xml:space="preserve">ההנהגה </w:t>
      </w:r>
      <w:bookmarkStart w:id="27336" w:name="_ETM_Q62_402200"/>
      <w:bookmarkEnd w:id="27336"/>
      <w:r>
        <w:rPr>
          <w:rtl/>
        </w:rPr>
        <w:t xml:space="preserve">שכולנו </w:t>
      </w:r>
      <w:bookmarkStart w:id="27337" w:name="_ETM_Q62_402680"/>
      <w:bookmarkEnd w:id="27337"/>
      <w:r>
        <w:rPr>
          <w:rtl/>
        </w:rPr>
        <w:t xml:space="preserve">צריכים </w:t>
      </w:r>
      <w:bookmarkStart w:id="27338" w:name="_ETM_Q62_402920"/>
      <w:bookmarkEnd w:id="27338"/>
      <w:r>
        <w:rPr>
          <w:rtl/>
        </w:rPr>
        <w:t>ל</w:t>
      </w:r>
      <w:r>
        <w:rPr>
          <w:rFonts w:hint="cs"/>
          <w:rtl/>
        </w:rPr>
        <w:t>יי</w:t>
      </w:r>
      <w:r>
        <w:rPr>
          <w:rtl/>
        </w:rPr>
        <w:t xml:space="preserve">חל </w:t>
      </w:r>
      <w:bookmarkStart w:id="27339" w:name="_ETM_Q62_403400"/>
      <w:bookmarkEnd w:id="27339"/>
      <w:r>
        <w:rPr>
          <w:rtl/>
        </w:rPr>
        <w:t>לה</w:t>
      </w:r>
      <w:r>
        <w:rPr>
          <w:rFonts w:hint="cs"/>
          <w:rtl/>
        </w:rPr>
        <w:t>,</w:t>
      </w:r>
      <w:r>
        <w:rPr>
          <w:rtl/>
        </w:rPr>
        <w:t xml:space="preserve"> </w:t>
      </w:r>
      <w:bookmarkStart w:id="27340" w:name="_ETM_Q62_404100"/>
      <w:bookmarkEnd w:id="27340"/>
      <w:r>
        <w:rPr>
          <w:rtl/>
        </w:rPr>
        <w:t xml:space="preserve">ובמקום </w:t>
      </w:r>
      <w:bookmarkStart w:id="27341" w:name="_ETM_Q62_404730"/>
      <w:bookmarkEnd w:id="27341"/>
      <w:r>
        <w:rPr>
          <w:rtl/>
        </w:rPr>
        <w:t xml:space="preserve">לחבק </w:t>
      </w:r>
      <w:bookmarkStart w:id="27342" w:name="_ETM_Q62_405210"/>
      <w:bookmarkEnd w:id="27342"/>
      <w:r>
        <w:rPr>
          <w:rtl/>
        </w:rPr>
        <w:t xml:space="preserve">את </w:t>
      </w:r>
      <w:bookmarkStart w:id="27343" w:name="_ETM_Q62_405360"/>
      <w:bookmarkEnd w:id="27343"/>
      <w:r>
        <w:rPr>
          <w:rtl/>
        </w:rPr>
        <w:t>זה</w:t>
      </w:r>
      <w:r>
        <w:rPr>
          <w:rFonts w:hint="cs"/>
          <w:rtl/>
        </w:rPr>
        <w:t>,</w:t>
      </w:r>
      <w:r>
        <w:rPr>
          <w:rtl/>
        </w:rPr>
        <w:t xml:space="preserve"> </w:t>
      </w:r>
      <w:bookmarkStart w:id="27344" w:name="_ETM_Q62_405720"/>
      <w:bookmarkEnd w:id="27344"/>
      <w:r>
        <w:rPr>
          <w:rtl/>
        </w:rPr>
        <w:t xml:space="preserve">גם </w:t>
      </w:r>
      <w:bookmarkStart w:id="27345" w:name="_ETM_Q62_406020"/>
      <w:bookmarkEnd w:id="27345"/>
      <w:r>
        <w:rPr>
          <w:rtl/>
        </w:rPr>
        <w:t>ל</w:t>
      </w:r>
      <w:r>
        <w:rPr>
          <w:rFonts w:hint="cs"/>
          <w:rtl/>
        </w:rPr>
        <w:t>ו</w:t>
      </w:r>
      <w:r>
        <w:rPr>
          <w:rtl/>
        </w:rPr>
        <w:t xml:space="preserve"> </w:t>
      </w:r>
      <w:bookmarkStart w:id="27346" w:name="_ETM_Q62_406440"/>
      <w:bookmarkEnd w:id="27346"/>
      <w:r>
        <w:rPr>
          <w:rtl/>
        </w:rPr>
        <w:t>קראת</w:t>
      </w:r>
      <w:r>
        <w:rPr>
          <w:rFonts w:hint="cs"/>
          <w:rtl/>
        </w:rPr>
        <w:t>ם</w:t>
      </w:r>
      <w:bookmarkStart w:id="27347" w:name="_ETM_Q62_406800"/>
      <w:bookmarkEnd w:id="27347"/>
      <w:r>
        <w:rPr>
          <w:rtl/>
        </w:rPr>
        <w:t xml:space="preserve"> </w:t>
      </w:r>
      <w:bookmarkStart w:id="27348" w:name="_ETM_Q62_406980"/>
      <w:bookmarkEnd w:id="27348"/>
      <w:r>
        <w:rPr>
          <w:rtl/>
        </w:rPr>
        <w:t xml:space="preserve">תומך </w:t>
      </w:r>
      <w:bookmarkStart w:id="27349" w:name="_ETM_Q62_407340"/>
      <w:bookmarkEnd w:id="27349"/>
      <w:r>
        <w:rPr>
          <w:rtl/>
        </w:rPr>
        <w:t xml:space="preserve">טרור </w:t>
      </w:r>
      <w:bookmarkStart w:id="27350" w:name="_ETM_Q62_407760"/>
      <w:bookmarkEnd w:id="27350"/>
      <w:r>
        <w:rPr>
          <w:rtl/>
        </w:rPr>
        <w:t xml:space="preserve">והוא </w:t>
      </w:r>
      <w:bookmarkStart w:id="27351" w:name="_ETM_Q62_408090"/>
      <w:bookmarkEnd w:id="27351"/>
      <w:r>
        <w:rPr>
          <w:rtl/>
        </w:rPr>
        <w:t>לא</w:t>
      </w:r>
      <w:r>
        <w:rPr>
          <w:rFonts w:hint="cs"/>
          <w:rtl/>
        </w:rPr>
        <w:t>,</w:t>
      </w:r>
      <w:r>
        <w:rPr>
          <w:rtl/>
        </w:rPr>
        <w:t xml:space="preserve"> </w:t>
      </w:r>
      <w:bookmarkStart w:id="27352" w:name="_ETM_Q62_408420"/>
      <w:bookmarkEnd w:id="27352"/>
      <w:r>
        <w:rPr>
          <w:rtl/>
        </w:rPr>
        <w:t xml:space="preserve">זו </w:t>
      </w:r>
      <w:bookmarkStart w:id="27353" w:name="_ETM_Q62_408570"/>
      <w:bookmarkEnd w:id="27353"/>
      <w:r>
        <w:rPr>
          <w:rtl/>
        </w:rPr>
        <w:t xml:space="preserve">הייתה </w:t>
      </w:r>
      <w:bookmarkStart w:id="27354" w:name="_ETM_Q62_408780"/>
      <w:bookmarkEnd w:id="27354"/>
      <w:r>
        <w:rPr>
          <w:rtl/>
        </w:rPr>
        <w:t>טעות</w:t>
      </w:r>
      <w:r>
        <w:rPr>
          <w:rFonts w:hint="cs"/>
          <w:rtl/>
        </w:rPr>
        <w:t>.</w:t>
      </w:r>
      <w:r>
        <w:rPr>
          <w:rtl/>
        </w:rPr>
        <w:t xml:space="preserve"> </w:t>
      </w:r>
      <w:bookmarkStart w:id="27355" w:name="_ETM_Q62_410060"/>
      <w:bookmarkStart w:id="27356" w:name="_ETM_Q62_412233"/>
      <w:bookmarkStart w:id="27357" w:name="_ETM_Q62_412265"/>
      <w:bookmarkStart w:id="27358" w:name="_ETM_Q62_412393"/>
      <w:bookmarkStart w:id="27359" w:name="_ETM_Q62_412424"/>
      <w:bookmarkEnd w:id="27355"/>
      <w:bookmarkEnd w:id="27356"/>
      <w:bookmarkEnd w:id="27357"/>
      <w:bookmarkEnd w:id="27358"/>
      <w:bookmarkEnd w:id="27359"/>
      <w:r>
        <w:rPr>
          <w:rtl/>
        </w:rPr>
        <w:t xml:space="preserve">עשיתם </w:t>
      </w:r>
      <w:bookmarkStart w:id="27360" w:name="_ETM_Q62_410510"/>
      <w:bookmarkEnd w:id="27360"/>
      <w:r>
        <w:rPr>
          <w:rtl/>
        </w:rPr>
        <w:t xml:space="preserve">את </w:t>
      </w:r>
      <w:bookmarkStart w:id="27361" w:name="_ETM_Q62_410630"/>
      <w:bookmarkEnd w:id="27361"/>
      <w:r>
        <w:rPr>
          <w:rtl/>
        </w:rPr>
        <w:t xml:space="preserve">כל </w:t>
      </w:r>
      <w:bookmarkStart w:id="27362" w:name="_ETM_Q62_410840"/>
      <w:bookmarkEnd w:id="27362"/>
      <w:r>
        <w:rPr>
          <w:rtl/>
        </w:rPr>
        <w:t xml:space="preserve">זה </w:t>
      </w:r>
      <w:bookmarkStart w:id="27363" w:name="_ETM_Q62_410990"/>
      <w:bookmarkEnd w:id="27363"/>
      <w:r>
        <w:rPr>
          <w:rtl/>
        </w:rPr>
        <w:t xml:space="preserve">כי </w:t>
      </w:r>
      <w:bookmarkStart w:id="27364" w:name="_ETM_Q62_411140"/>
      <w:bookmarkEnd w:id="27364"/>
      <w:r>
        <w:rPr>
          <w:rtl/>
        </w:rPr>
        <w:t xml:space="preserve">רציתם </w:t>
      </w:r>
      <w:bookmarkStart w:id="27365" w:name="_ETM_Q62_411560"/>
      <w:bookmarkEnd w:id="27365"/>
      <w:r>
        <w:rPr>
          <w:rtl/>
        </w:rPr>
        <w:t xml:space="preserve">להחליף </w:t>
      </w:r>
      <w:bookmarkStart w:id="27366" w:name="_ETM_Q62_411980"/>
      <w:bookmarkEnd w:id="27366"/>
      <w:r>
        <w:rPr>
          <w:rtl/>
        </w:rPr>
        <w:t>שלטון</w:t>
      </w:r>
      <w:r>
        <w:rPr>
          <w:rFonts w:hint="cs"/>
          <w:rtl/>
        </w:rPr>
        <w:t>,</w:t>
      </w:r>
      <w:r>
        <w:rPr>
          <w:rtl/>
        </w:rPr>
        <w:t xml:space="preserve"> </w:t>
      </w:r>
      <w:bookmarkStart w:id="27367" w:name="_ETM_Q62_412460"/>
      <w:bookmarkEnd w:id="27367"/>
      <w:r>
        <w:rPr>
          <w:rtl/>
        </w:rPr>
        <w:t xml:space="preserve">ולא </w:t>
      </w:r>
      <w:bookmarkStart w:id="27368" w:name="_ETM_Q62_412840"/>
      <w:bookmarkEnd w:id="27368"/>
      <w:r>
        <w:rPr>
          <w:rFonts w:hint="cs"/>
          <w:rtl/>
        </w:rPr>
        <w:t xml:space="preserve">היה </w:t>
      </w:r>
      <w:r>
        <w:rPr>
          <w:rtl/>
        </w:rPr>
        <w:t xml:space="preserve">אכפת </w:t>
      </w:r>
      <w:bookmarkStart w:id="27369" w:name="_ETM_Q62_413169"/>
      <w:bookmarkEnd w:id="27369"/>
      <w:r>
        <w:rPr>
          <w:rtl/>
        </w:rPr>
        <w:t xml:space="preserve">לכם </w:t>
      </w:r>
      <w:bookmarkStart w:id="27370" w:name="_ETM_Q62_413469"/>
      <w:bookmarkEnd w:id="27370"/>
      <w:r>
        <w:rPr>
          <w:rtl/>
        </w:rPr>
        <w:t xml:space="preserve">אם </w:t>
      </w:r>
      <w:bookmarkStart w:id="27371" w:name="_ETM_Q62_413590"/>
      <w:bookmarkEnd w:id="27371"/>
      <w:r>
        <w:rPr>
          <w:rtl/>
        </w:rPr>
        <w:t>בן</w:t>
      </w:r>
      <w:r>
        <w:rPr>
          <w:rFonts w:hint="cs"/>
          <w:rtl/>
        </w:rPr>
        <w:t xml:space="preserve"> </w:t>
      </w:r>
      <w:r>
        <w:rPr>
          <w:rtl/>
        </w:rPr>
        <w:t xml:space="preserve">אדם </w:t>
      </w:r>
      <w:bookmarkStart w:id="27372" w:name="_ETM_Q62_414189"/>
      <w:bookmarkEnd w:id="27372"/>
      <w:r>
        <w:rPr>
          <w:rtl/>
        </w:rPr>
        <w:t xml:space="preserve">הוא </w:t>
      </w:r>
      <w:bookmarkStart w:id="27373" w:name="_ETM_Q62_414340"/>
      <w:bookmarkEnd w:id="27373"/>
      <w:r>
        <w:rPr>
          <w:rtl/>
        </w:rPr>
        <w:t xml:space="preserve">דווקא </w:t>
      </w:r>
      <w:bookmarkStart w:id="27374" w:name="_ETM_Q62_414700"/>
      <w:bookmarkEnd w:id="27374"/>
      <w:r>
        <w:rPr>
          <w:rtl/>
        </w:rPr>
        <w:t xml:space="preserve">מתון </w:t>
      </w:r>
      <w:bookmarkStart w:id="27375" w:name="_ETM_Q62_415779"/>
      <w:bookmarkEnd w:id="27375"/>
      <w:r>
        <w:rPr>
          <w:rtl/>
        </w:rPr>
        <w:t xml:space="preserve">ונגד </w:t>
      </w:r>
      <w:bookmarkStart w:id="27376" w:name="_ETM_Q62_416349"/>
      <w:bookmarkEnd w:id="27376"/>
      <w:r>
        <w:rPr>
          <w:rtl/>
        </w:rPr>
        <w:t>אלימות</w:t>
      </w:r>
      <w:r>
        <w:rPr>
          <w:rFonts w:hint="cs"/>
          <w:rtl/>
        </w:rPr>
        <w:t xml:space="preserve">, </w:t>
      </w:r>
      <w:bookmarkStart w:id="27377" w:name="_ETM_Q62_419830"/>
      <w:bookmarkEnd w:id="27377"/>
      <w:r>
        <w:rPr>
          <w:rFonts w:hint="cs"/>
          <w:rtl/>
        </w:rPr>
        <w:t xml:space="preserve">לכולם קראתם תומכי טרור. ערבי </w:t>
      </w:r>
      <w:r>
        <w:rPr>
          <w:rtl/>
        </w:rPr>
        <w:t>–</w:t>
      </w:r>
      <w:r>
        <w:rPr>
          <w:rFonts w:hint="cs"/>
          <w:rtl/>
        </w:rPr>
        <w:t xml:space="preserve"> תומך טרור, כולם תומכי </w:t>
      </w:r>
      <w:bookmarkStart w:id="27378" w:name="_ETM_Q62_418349"/>
      <w:bookmarkEnd w:id="27378"/>
      <w:r>
        <w:rPr>
          <w:rFonts w:hint="cs"/>
          <w:rtl/>
        </w:rPr>
        <w:t>טרור, גם</w:t>
      </w:r>
      <w:r>
        <w:rPr>
          <w:rtl/>
        </w:rPr>
        <w:t xml:space="preserve"> </w:t>
      </w:r>
      <w:bookmarkStart w:id="27379" w:name="_ETM_Q62_417099"/>
      <w:bookmarkStart w:id="27380" w:name="_ETM_Q62_417219"/>
      <w:bookmarkStart w:id="27381" w:name="_ETM_Q62_417400"/>
      <w:bookmarkStart w:id="27382" w:name="_ETM_Q62_417519"/>
      <w:bookmarkStart w:id="27383" w:name="_ETM_Q62_417760"/>
      <w:bookmarkStart w:id="27384" w:name="_ETM_Q62_417969"/>
      <w:bookmarkStart w:id="27385" w:name="_ETM_Q62_418239"/>
      <w:bookmarkStart w:id="27386" w:name="_ETM_Q62_418599"/>
      <w:bookmarkStart w:id="27387" w:name="_ETM_Q62_419049"/>
      <w:bookmarkStart w:id="27388" w:name="_ETM_Q62_419469"/>
      <w:bookmarkStart w:id="27389" w:name="_ETM_Q62_419829"/>
      <w:bookmarkStart w:id="27390" w:name="_ETM_Q62_420099"/>
      <w:bookmarkStart w:id="27391" w:name="_ETM_Q62_420400"/>
      <w:bookmarkStart w:id="27392" w:name="_ETM_Q62_420700"/>
      <w:bookmarkStart w:id="27393" w:name="_ETM_Q62_420999"/>
      <w:bookmarkStart w:id="27394" w:name="_ETM_Q62_421180"/>
      <w:bookmarkEnd w:id="27379"/>
      <w:bookmarkEnd w:id="27380"/>
      <w:bookmarkEnd w:id="27381"/>
      <w:bookmarkEnd w:id="27382"/>
      <w:bookmarkEnd w:id="27383"/>
      <w:bookmarkEnd w:id="27384"/>
      <w:bookmarkEnd w:id="27385"/>
      <w:bookmarkEnd w:id="27386"/>
      <w:bookmarkEnd w:id="27387"/>
      <w:bookmarkEnd w:id="27388"/>
      <w:bookmarkEnd w:id="27389"/>
      <w:bookmarkEnd w:id="27390"/>
      <w:bookmarkEnd w:id="27391"/>
      <w:bookmarkEnd w:id="27392"/>
      <w:bookmarkEnd w:id="27393"/>
      <w:bookmarkEnd w:id="27394"/>
      <w:r>
        <w:rPr>
          <w:rtl/>
        </w:rPr>
        <w:t xml:space="preserve">אנחנו </w:t>
      </w:r>
      <w:bookmarkStart w:id="27395" w:name="_ETM_Q62_421599"/>
      <w:bookmarkEnd w:id="27395"/>
      <w:r>
        <w:rPr>
          <w:rtl/>
        </w:rPr>
        <w:t>שמאלנים</w:t>
      </w:r>
      <w:r>
        <w:rPr>
          <w:rFonts w:hint="cs"/>
          <w:rtl/>
        </w:rPr>
        <w:t>,</w:t>
      </w:r>
      <w:r>
        <w:rPr>
          <w:rtl/>
        </w:rPr>
        <w:t xml:space="preserve"> </w:t>
      </w:r>
      <w:bookmarkStart w:id="27396" w:name="_ETM_Q62_422200"/>
      <w:bookmarkEnd w:id="27396"/>
      <w:r>
        <w:rPr>
          <w:rtl/>
        </w:rPr>
        <w:t>בוגדים</w:t>
      </w:r>
      <w:r>
        <w:rPr>
          <w:rFonts w:hint="cs"/>
          <w:rtl/>
        </w:rPr>
        <w:t>,</w:t>
      </w:r>
      <w:r>
        <w:rPr>
          <w:rtl/>
        </w:rPr>
        <w:t xml:space="preserve"> </w:t>
      </w:r>
      <w:bookmarkStart w:id="27397" w:name="_ETM_Q62_422590"/>
      <w:bookmarkEnd w:id="27397"/>
      <w:r>
        <w:rPr>
          <w:rtl/>
        </w:rPr>
        <w:t xml:space="preserve">כולם </w:t>
      </w:r>
      <w:bookmarkStart w:id="27398" w:name="_ETM_Q62_422950"/>
      <w:bookmarkEnd w:id="27398"/>
      <w:r>
        <w:rPr>
          <w:rtl/>
        </w:rPr>
        <w:t xml:space="preserve">כולם </w:t>
      </w:r>
      <w:bookmarkStart w:id="27399" w:name="_ETM_Q62_423219"/>
      <w:bookmarkEnd w:id="27399"/>
      <w:r>
        <w:rPr>
          <w:rtl/>
        </w:rPr>
        <w:t>בוגדים</w:t>
      </w:r>
      <w:r>
        <w:rPr>
          <w:rFonts w:hint="cs"/>
          <w:rtl/>
        </w:rPr>
        <w:t>.</w:t>
      </w:r>
      <w:r>
        <w:rPr>
          <w:rtl/>
        </w:rPr>
        <w:t xml:space="preserve"> </w:t>
      </w:r>
      <w:bookmarkStart w:id="27400" w:name="_ETM_Q62_424090"/>
      <w:bookmarkEnd w:id="27400"/>
      <w:r>
        <w:rPr>
          <w:rtl/>
        </w:rPr>
        <w:t xml:space="preserve">זה </w:t>
      </w:r>
      <w:bookmarkStart w:id="27401" w:name="_ETM_Q62_424390"/>
      <w:bookmarkEnd w:id="27401"/>
      <w:r>
        <w:rPr>
          <w:rtl/>
        </w:rPr>
        <w:t xml:space="preserve">לא </w:t>
      </w:r>
      <w:bookmarkStart w:id="27402" w:name="_ETM_Q62_424540"/>
      <w:bookmarkEnd w:id="27402"/>
      <w:r>
        <w:rPr>
          <w:rtl/>
        </w:rPr>
        <w:t xml:space="preserve">בדיוק </w:t>
      </w:r>
      <w:bookmarkStart w:id="27403" w:name="_ETM_Q62_425140"/>
      <w:bookmarkStart w:id="27404" w:name="_ETM_Q62_425319"/>
      <w:bookmarkStart w:id="27405" w:name="_ETM_Q62_425440"/>
      <w:bookmarkStart w:id="27406" w:name="_ETM_Q62_425860"/>
      <w:bookmarkEnd w:id="27403"/>
      <w:bookmarkEnd w:id="27404"/>
      <w:bookmarkEnd w:id="27405"/>
      <w:bookmarkEnd w:id="27406"/>
      <w:r>
        <w:rPr>
          <w:rtl/>
        </w:rPr>
        <w:t>ככה</w:t>
      </w:r>
      <w:r>
        <w:rPr>
          <w:rFonts w:hint="cs"/>
          <w:rtl/>
        </w:rPr>
        <w:t>,</w:t>
      </w:r>
      <w:r>
        <w:rPr>
          <w:rtl/>
        </w:rPr>
        <w:t xml:space="preserve"> </w:t>
      </w:r>
      <w:bookmarkStart w:id="27407" w:name="_ETM_Q62_426599"/>
      <w:bookmarkStart w:id="27408" w:name="_ETM_Q62_427140"/>
      <w:bookmarkEnd w:id="27407"/>
      <w:bookmarkEnd w:id="27408"/>
      <w:r>
        <w:rPr>
          <w:rFonts w:hint="cs"/>
          <w:rtl/>
        </w:rPr>
        <w:t xml:space="preserve">הפלתם ממשלה טובה - - - </w:t>
      </w:r>
    </w:p>
    <w:p w:rsidR="00415D6A" w:rsidRDefault="00415D6A" w:rsidP="00C927FB">
      <w:pPr>
        <w:rPr>
          <w:rtl/>
        </w:rPr>
      </w:pPr>
    </w:p>
    <w:p w:rsidR="00415D6A" w:rsidRDefault="00415D6A" w:rsidP="00C927FB">
      <w:pPr>
        <w:pStyle w:val="af6"/>
        <w:keepNext/>
        <w:rPr>
          <w:rtl/>
        </w:rPr>
      </w:pPr>
      <w:r w:rsidRPr="002D111E">
        <w:rPr>
          <w:rStyle w:val="TagStyle"/>
          <w:rtl/>
        </w:rPr>
        <w:t xml:space="preserve"> &lt;&lt; יור &gt;&gt; </w:t>
      </w:r>
      <w:r>
        <w:rPr>
          <w:rtl/>
        </w:rPr>
        <w:t>היו"ר ניסים ואטורי:</w:t>
      </w:r>
      <w:r w:rsidRPr="002D111E">
        <w:rPr>
          <w:rStyle w:val="TagStyle"/>
          <w:rtl/>
        </w:rPr>
        <w:t xml:space="preserve"> &lt;&lt; יור &gt;&gt;</w:t>
      </w:r>
      <w:r>
        <w:rPr>
          <w:rtl/>
        </w:rPr>
        <w:t xml:space="preserve">   </w:t>
      </w:r>
    </w:p>
    <w:p w:rsidR="00415D6A" w:rsidRDefault="00415D6A" w:rsidP="00C927FB">
      <w:pPr>
        <w:pStyle w:val="KeepWithNext"/>
        <w:rPr>
          <w:rtl/>
        </w:rPr>
      </w:pPr>
    </w:p>
    <w:p w:rsidR="00415D6A" w:rsidRDefault="00415D6A" w:rsidP="00C927FB">
      <w:pPr>
        <w:rPr>
          <w:rtl/>
        </w:rPr>
      </w:pPr>
      <w:r>
        <w:rPr>
          <w:rFonts w:hint="cs"/>
          <w:rtl/>
        </w:rPr>
        <w:t xml:space="preserve">הסתיים הזמן, </w:t>
      </w:r>
      <w:bookmarkStart w:id="27409" w:name="_ETM_Q62_427403"/>
      <w:bookmarkEnd w:id="27409"/>
      <w:r>
        <w:rPr>
          <w:rFonts w:hint="cs"/>
          <w:rtl/>
        </w:rPr>
        <w:t xml:space="preserve">אני </w:t>
      </w:r>
      <w:bookmarkStart w:id="27410" w:name="_ETM_Q62_428400"/>
      <w:bookmarkEnd w:id="27410"/>
      <w:r>
        <w:rPr>
          <w:rtl/>
        </w:rPr>
        <w:t xml:space="preserve">רק </w:t>
      </w:r>
      <w:bookmarkStart w:id="27411" w:name="_ETM_Q62_429000"/>
      <w:bookmarkStart w:id="27412" w:name="_ETM_Q62_429120"/>
      <w:bookmarkStart w:id="27413" w:name="_ETM_Q62_429269"/>
      <w:bookmarkEnd w:id="27411"/>
      <w:bookmarkEnd w:id="27412"/>
      <w:bookmarkEnd w:id="27413"/>
      <w:r>
        <w:rPr>
          <w:rtl/>
        </w:rPr>
        <w:t xml:space="preserve">מעיר </w:t>
      </w:r>
      <w:bookmarkStart w:id="27414" w:name="_ETM_Q62_429720"/>
      <w:bookmarkEnd w:id="27414"/>
      <w:r>
        <w:rPr>
          <w:rtl/>
        </w:rPr>
        <w:t>ש</w:t>
      </w:r>
      <w:r>
        <w:rPr>
          <w:rFonts w:hint="cs"/>
          <w:rtl/>
        </w:rPr>
        <w:t>ה</w:t>
      </w:r>
      <w:r>
        <w:rPr>
          <w:rtl/>
        </w:rPr>
        <w:t xml:space="preserve">סתיים </w:t>
      </w:r>
      <w:bookmarkStart w:id="27415" w:name="_ETM_Q62_430140"/>
      <w:bookmarkEnd w:id="27415"/>
      <w:r>
        <w:rPr>
          <w:rtl/>
        </w:rPr>
        <w:t>הזמן</w:t>
      </w:r>
      <w:r>
        <w:rPr>
          <w:rFonts w:hint="cs"/>
          <w:rtl/>
        </w:rPr>
        <w:t>.</w:t>
      </w:r>
    </w:p>
    <w:p w:rsidR="00415D6A" w:rsidRDefault="00415D6A" w:rsidP="00C927FB">
      <w:pPr>
        <w:rPr>
          <w:rtl/>
        </w:rPr>
      </w:pPr>
    </w:p>
    <w:p w:rsidR="00415D6A" w:rsidRDefault="00415D6A" w:rsidP="00C927FB">
      <w:pPr>
        <w:pStyle w:val="-"/>
        <w:keepNext/>
        <w:rPr>
          <w:rtl/>
        </w:rPr>
      </w:pPr>
      <w:bookmarkStart w:id="27416" w:name="ET_speakercontinue_5783_36"/>
      <w:r w:rsidRPr="002D111E">
        <w:rPr>
          <w:rStyle w:val="TagStyle"/>
          <w:rtl/>
        </w:rPr>
        <w:t xml:space="preserve"> &lt;&lt; דובר_המשך &gt;&gt; </w:t>
      </w:r>
      <w:r>
        <w:rPr>
          <w:rtl/>
        </w:rPr>
        <w:t>מירב כהן (יש עתיד):</w:t>
      </w:r>
      <w:r w:rsidRPr="002D111E">
        <w:rPr>
          <w:rStyle w:val="TagStyle"/>
          <w:rtl/>
        </w:rPr>
        <w:t xml:space="preserve"> &lt;&lt; דובר_המשך &gt;&gt;</w:t>
      </w:r>
      <w:r>
        <w:rPr>
          <w:rtl/>
        </w:rPr>
        <w:t xml:space="preserve">   </w:t>
      </w:r>
      <w:bookmarkEnd w:id="27416"/>
    </w:p>
    <w:p w:rsidR="00415D6A" w:rsidRDefault="00415D6A" w:rsidP="00C927FB">
      <w:pPr>
        <w:pStyle w:val="KeepWithNext"/>
        <w:rPr>
          <w:rtl/>
        </w:rPr>
      </w:pPr>
    </w:p>
    <w:p w:rsidR="00415D6A" w:rsidRDefault="00415D6A" w:rsidP="00C927FB">
      <w:pPr>
        <w:rPr>
          <w:rtl/>
        </w:rPr>
      </w:pPr>
      <w:bookmarkStart w:id="27417" w:name="_ETM_Q62_430590"/>
      <w:bookmarkEnd w:id="27417"/>
      <w:r>
        <w:rPr>
          <w:rtl/>
        </w:rPr>
        <w:t xml:space="preserve">אז </w:t>
      </w:r>
      <w:bookmarkStart w:id="27418" w:name="_ETM_Q62_430829"/>
      <w:bookmarkEnd w:id="27418"/>
      <w:r>
        <w:rPr>
          <w:rtl/>
        </w:rPr>
        <w:t xml:space="preserve">אני </w:t>
      </w:r>
      <w:bookmarkStart w:id="27419" w:name="_ETM_Q62_430980"/>
      <w:bookmarkEnd w:id="27419"/>
      <w:r>
        <w:rPr>
          <w:rtl/>
        </w:rPr>
        <w:t xml:space="preserve">רק </w:t>
      </w:r>
      <w:bookmarkStart w:id="27420" w:name="_ETM_Q62_431159"/>
      <w:bookmarkEnd w:id="27420"/>
      <w:r>
        <w:rPr>
          <w:rtl/>
        </w:rPr>
        <w:t>אשלים</w:t>
      </w:r>
      <w:r>
        <w:rPr>
          <w:rFonts w:hint="cs"/>
          <w:rtl/>
        </w:rPr>
        <w:t>,</w:t>
      </w:r>
      <w:r>
        <w:rPr>
          <w:rtl/>
        </w:rPr>
        <w:t xml:space="preserve"> </w:t>
      </w:r>
      <w:bookmarkStart w:id="27421" w:name="_ETM_Q62_431489"/>
      <w:bookmarkEnd w:id="27421"/>
      <w:r>
        <w:rPr>
          <w:rtl/>
        </w:rPr>
        <w:t xml:space="preserve">כי </w:t>
      </w:r>
      <w:bookmarkStart w:id="27422" w:name="_ETM_Q62_431849"/>
      <w:bookmarkEnd w:id="27422"/>
      <w:r>
        <w:rPr>
          <w:rtl/>
        </w:rPr>
        <w:t xml:space="preserve">היה </w:t>
      </w:r>
      <w:bookmarkStart w:id="27423" w:name="_ETM_Q62_432000"/>
      <w:bookmarkEnd w:id="27423"/>
      <w:r>
        <w:rPr>
          <w:rtl/>
        </w:rPr>
        <w:t>לנו</w:t>
      </w:r>
      <w:bookmarkStart w:id="27424" w:name="_ETM_Q62_432720"/>
      <w:bookmarkEnd w:id="27424"/>
      <w:r>
        <w:rPr>
          <w:rFonts w:hint="cs"/>
          <w:rtl/>
        </w:rPr>
        <w:t xml:space="preserve"> פה דו-שיח, ברשותך.</w:t>
      </w:r>
      <w:bookmarkStart w:id="27425" w:name="_ETM_Q62_431046"/>
      <w:bookmarkEnd w:id="27425"/>
    </w:p>
    <w:p w:rsidR="00415D6A" w:rsidRDefault="00415D6A" w:rsidP="00C927FB">
      <w:pPr>
        <w:rPr>
          <w:rtl/>
        </w:rPr>
      </w:pPr>
      <w:bookmarkStart w:id="27426" w:name="_ETM_Q62_431099"/>
      <w:bookmarkEnd w:id="27426"/>
    </w:p>
    <w:p w:rsidR="00415D6A" w:rsidRDefault="00415D6A" w:rsidP="00C927FB">
      <w:pPr>
        <w:pStyle w:val="af6"/>
        <w:keepNext/>
        <w:rPr>
          <w:rtl/>
        </w:rPr>
      </w:pPr>
      <w:r w:rsidRPr="002D111E">
        <w:rPr>
          <w:rStyle w:val="TagStyle"/>
          <w:rtl/>
        </w:rPr>
        <w:t xml:space="preserve"> &lt;&lt; יור &gt;&gt; </w:t>
      </w:r>
      <w:r>
        <w:rPr>
          <w:rtl/>
        </w:rPr>
        <w:t>היו"ר ניסים ואטורי:</w:t>
      </w:r>
      <w:r w:rsidRPr="002D111E">
        <w:rPr>
          <w:rStyle w:val="TagStyle"/>
          <w:rtl/>
        </w:rPr>
        <w:t xml:space="preserve"> &lt;&lt; יור &gt;&gt;</w:t>
      </w:r>
      <w:r>
        <w:rPr>
          <w:rtl/>
        </w:rPr>
        <w:t xml:space="preserve">   </w:t>
      </w:r>
    </w:p>
    <w:p w:rsidR="00415D6A" w:rsidRDefault="00415D6A" w:rsidP="00C927FB">
      <w:pPr>
        <w:pStyle w:val="KeepWithNext"/>
        <w:rPr>
          <w:rtl/>
        </w:rPr>
      </w:pPr>
    </w:p>
    <w:p w:rsidR="00415D6A" w:rsidRDefault="00415D6A" w:rsidP="00C927FB">
      <w:pPr>
        <w:rPr>
          <w:rtl/>
        </w:rPr>
      </w:pPr>
      <w:bookmarkStart w:id="27427" w:name="_ETM_Q62_432002"/>
      <w:bookmarkEnd w:id="27427"/>
      <w:r>
        <w:rPr>
          <w:rFonts w:hint="cs"/>
          <w:rtl/>
        </w:rPr>
        <w:t>עשר</w:t>
      </w:r>
      <w:r>
        <w:rPr>
          <w:rtl/>
        </w:rPr>
        <w:t xml:space="preserve"> </w:t>
      </w:r>
      <w:bookmarkStart w:id="27428" w:name="_ETM_Q62_432989"/>
      <w:bookmarkEnd w:id="27428"/>
      <w:r>
        <w:rPr>
          <w:rtl/>
        </w:rPr>
        <w:t>שניות</w:t>
      </w:r>
      <w:r>
        <w:rPr>
          <w:rFonts w:hint="cs"/>
          <w:rtl/>
        </w:rPr>
        <w:t>.</w:t>
      </w:r>
      <w:bookmarkStart w:id="27429" w:name="_ETM_Q62_435655"/>
      <w:bookmarkEnd w:id="27429"/>
    </w:p>
    <w:p w:rsidR="00415D6A" w:rsidRDefault="00415D6A" w:rsidP="00C927FB">
      <w:pPr>
        <w:rPr>
          <w:rtl/>
        </w:rPr>
      </w:pPr>
      <w:bookmarkStart w:id="27430" w:name="_ETM_Q62_435705"/>
      <w:bookmarkEnd w:id="27430"/>
    </w:p>
    <w:p w:rsidR="00415D6A" w:rsidRDefault="00415D6A" w:rsidP="00C927FB">
      <w:pPr>
        <w:pStyle w:val="-"/>
        <w:keepNext/>
        <w:rPr>
          <w:rtl/>
        </w:rPr>
      </w:pPr>
      <w:bookmarkStart w:id="27431" w:name="ET_speakercontinue_5783_38"/>
      <w:r w:rsidRPr="002D111E">
        <w:rPr>
          <w:rStyle w:val="TagStyle"/>
          <w:rtl/>
        </w:rPr>
        <w:t xml:space="preserve"> &lt;&lt; דובר_המשך &gt;&gt; </w:t>
      </w:r>
      <w:r>
        <w:rPr>
          <w:rtl/>
        </w:rPr>
        <w:t>מירב כהן (יש עתיד):</w:t>
      </w:r>
      <w:r w:rsidRPr="002D111E">
        <w:rPr>
          <w:rStyle w:val="TagStyle"/>
          <w:rtl/>
        </w:rPr>
        <w:t xml:space="preserve"> &lt;&lt; דובר_המשך &gt;&gt;</w:t>
      </w:r>
      <w:r>
        <w:rPr>
          <w:rtl/>
        </w:rPr>
        <w:t xml:space="preserve">   </w:t>
      </w:r>
      <w:bookmarkEnd w:id="27431"/>
    </w:p>
    <w:p w:rsidR="00415D6A" w:rsidRDefault="00415D6A" w:rsidP="00C927FB">
      <w:pPr>
        <w:pStyle w:val="KeepWithNext"/>
        <w:rPr>
          <w:rtl/>
        </w:rPr>
      </w:pPr>
    </w:p>
    <w:p w:rsidR="00415D6A" w:rsidRDefault="00415D6A" w:rsidP="00C927FB">
      <w:pPr>
        <w:rPr>
          <w:rtl/>
        </w:rPr>
      </w:pPr>
      <w:bookmarkStart w:id="27432" w:name="_ETM_Q62_436624"/>
      <w:bookmarkStart w:id="27433" w:name="_ETM_Q62_433379"/>
      <w:bookmarkStart w:id="27434" w:name="_ETM_Q62_434700"/>
      <w:bookmarkEnd w:id="27432"/>
      <w:bookmarkEnd w:id="27433"/>
      <w:bookmarkEnd w:id="27434"/>
      <w:r>
        <w:rPr>
          <w:rFonts w:hint="cs"/>
          <w:rtl/>
        </w:rPr>
        <w:t>הפלתם</w:t>
      </w:r>
      <w:r>
        <w:rPr>
          <w:rtl/>
        </w:rPr>
        <w:t xml:space="preserve"> </w:t>
      </w:r>
      <w:bookmarkStart w:id="27435" w:name="_ETM_Q62_435720"/>
      <w:bookmarkEnd w:id="27435"/>
      <w:r>
        <w:rPr>
          <w:rtl/>
        </w:rPr>
        <w:t xml:space="preserve">ממשלה </w:t>
      </w:r>
      <w:bookmarkStart w:id="27436" w:name="_ETM_Q62_436380"/>
      <w:bookmarkEnd w:id="27436"/>
      <w:r>
        <w:rPr>
          <w:rtl/>
        </w:rPr>
        <w:t xml:space="preserve">טובה </w:t>
      </w:r>
      <w:bookmarkStart w:id="27437" w:name="_ETM_Q62_436860"/>
      <w:bookmarkEnd w:id="27437"/>
      <w:r>
        <w:rPr>
          <w:rtl/>
        </w:rPr>
        <w:t xml:space="preserve">שעבדה </w:t>
      </w:r>
      <w:bookmarkStart w:id="27438" w:name="_ETM_Q62_437279"/>
      <w:bookmarkEnd w:id="27438"/>
      <w:r>
        <w:rPr>
          <w:rtl/>
        </w:rPr>
        <w:t xml:space="preserve">למען </w:t>
      </w:r>
      <w:bookmarkStart w:id="27439" w:name="_ETM_Q62_437670"/>
      <w:bookmarkEnd w:id="27439"/>
      <w:r>
        <w:rPr>
          <w:rtl/>
        </w:rPr>
        <w:t xml:space="preserve">כולם </w:t>
      </w:r>
      <w:bookmarkStart w:id="27440" w:name="_ETM_Q62_438180"/>
      <w:bookmarkEnd w:id="27440"/>
      <w:r>
        <w:rPr>
          <w:rtl/>
        </w:rPr>
        <w:t xml:space="preserve">ואתם </w:t>
      </w:r>
      <w:bookmarkStart w:id="27441" w:name="_ETM_Q62_438510"/>
      <w:bookmarkEnd w:id="27441"/>
      <w:r>
        <w:rPr>
          <w:rtl/>
        </w:rPr>
        <w:t xml:space="preserve">הבטחתם </w:t>
      </w:r>
      <w:bookmarkStart w:id="27442" w:name="_ETM_Q62_438990"/>
      <w:bookmarkEnd w:id="27442"/>
      <w:r>
        <w:rPr>
          <w:rtl/>
        </w:rPr>
        <w:t xml:space="preserve">להילחם </w:t>
      </w:r>
      <w:bookmarkStart w:id="27443" w:name="_ETM_Q62_439380"/>
      <w:bookmarkEnd w:id="27443"/>
      <w:r>
        <w:rPr>
          <w:rtl/>
        </w:rPr>
        <w:t>בטרור</w:t>
      </w:r>
      <w:r>
        <w:rPr>
          <w:rFonts w:hint="cs"/>
          <w:rtl/>
        </w:rPr>
        <w:t>,</w:t>
      </w:r>
      <w:r>
        <w:rPr>
          <w:rtl/>
        </w:rPr>
        <w:t xml:space="preserve"> </w:t>
      </w:r>
      <w:bookmarkStart w:id="27444" w:name="_ETM_Q62_439920"/>
      <w:bookmarkEnd w:id="27444"/>
      <w:r>
        <w:rPr>
          <w:rtl/>
        </w:rPr>
        <w:t xml:space="preserve">לטפל </w:t>
      </w:r>
      <w:bookmarkStart w:id="27445" w:name="_ETM_Q62_440339"/>
      <w:bookmarkEnd w:id="27445"/>
      <w:r>
        <w:rPr>
          <w:rtl/>
        </w:rPr>
        <w:t xml:space="preserve">ביוקר </w:t>
      </w:r>
      <w:bookmarkStart w:id="27446" w:name="_ETM_Q62_440790"/>
      <w:bookmarkEnd w:id="27446"/>
      <w:r>
        <w:rPr>
          <w:rtl/>
        </w:rPr>
        <w:t>המחיה</w:t>
      </w:r>
      <w:r>
        <w:rPr>
          <w:rFonts w:hint="cs"/>
          <w:rtl/>
        </w:rPr>
        <w:t>,</w:t>
      </w:r>
      <w:r>
        <w:rPr>
          <w:rtl/>
        </w:rPr>
        <w:t xml:space="preserve"> </w:t>
      </w:r>
      <w:bookmarkStart w:id="27447" w:name="_ETM_Q62_441270"/>
      <w:bookmarkEnd w:id="27447"/>
      <w:r>
        <w:rPr>
          <w:rtl/>
        </w:rPr>
        <w:t>לדאוג</w:t>
      </w:r>
      <w:r>
        <w:rPr>
          <w:rFonts w:hint="cs"/>
          <w:rtl/>
        </w:rPr>
        <w:t>,</w:t>
      </w:r>
      <w:r>
        <w:rPr>
          <w:rtl/>
        </w:rPr>
        <w:t xml:space="preserve"> </w:t>
      </w:r>
      <w:bookmarkStart w:id="27448" w:name="_ETM_Q62_442050"/>
      <w:bookmarkEnd w:id="27448"/>
      <w:r>
        <w:rPr>
          <w:rtl/>
        </w:rPr>
        <w:t xml:space="preserve">לשפר </w:t>
      </w:r>
      <w:bookmarkStart w:id="27449" w:name="_ETM_Q62_442560"/>
      <w:bookmarkEnd w:id="27449"/>
      <w:r>
        <w:rPr>
          <w:rtl/>
        </w:rPr>
        <w:t xml:space="preserve">את </w:t>
      </w:r>
      <w:bookmarkStart w:id="27450" w:name="_ETM_Q62_442620"/>
      <w:bookmarkEnd w:id="27450"/>
      <w:r>
        <w:rPr>
          <w:rtl/>
        </w:rPr>
        <w:t xml:space="preserve">הביטחון </w:t>
      </w:r>
      <w:bookmarkStart w:id="27451" w:name="_ETM_Q62_443160"/>
      <w:bookmarkEnd w:id="27451"/>
      <w:r>
        <w:rPr>
          <w:rtl/>
        </w:rPr>
        <w:t>האישי</w:t>
      </w:r>
      <w:r>
        <w:rPr>
          <w:rFonts w:hint="cs"/>
          <w:rtl/>
        </w:rPr>
        <w:t>,</w:t>
      </w:r>
      <w:r>
        <w:rPr>
          <w:rtl/>
        </w:rPr>
        <w:t xml:space="preserve"> </w:t>
      </w:r>
      <w:bookmarkStart w:id="27452" w:name="_ETM_Q62_443460"/>
      <w:bookmarkEnd w:id="27452"/>
      <w:r>
        <w:rPr>
          <w:rtl/>
        </w:rPr>
        <w:t xml:space="preserve">מה </w:t>
      </w:r>
      <w:bookmarkStart w:id="27453" w:name="_ETM_Q62_443610"/>
      <w:bookmarkEnd w:id="27453"/>
      <w:r>
        <w:rPr>
          <w:rtl/>
        </w:rPr>
        <w:t>קיבלנו</w:t>
      </w:r>
      <w:r>
        <w:rPr>
          <w:rFonts w:hint="cs"/>
          <w:rtl/>
        </w:rPr>
        <w:t>?</w:t>
      </w:r>
      <w:r>
        <w:rPr>
          <w:rtl/>
        </w:rPr>
        <w:t xml:space="preserve"> </w:t>
      </w:r>
      <w:bookmarkStart w:id="27454" w:name="_ETM_Q62_444540"/>
      <w:bookmarkEnd w:id="27454"/>
      <w:r>
        <w:rPr>
          <w:rtl/>
        </w:rPr>
        <w:t xml:space="preserve">בפועל </w:t>
      </w:r>
      <w:bookmarkStart w:id="27455" w:name="_ETM_Q62_444930"/>
      <w:bookmarkEnd w:id="27455"/>
      <w:r>
        <w:rPr>
          <w:rtl/>
        </w:rPr>
        <w:t xml:space="preserve">אתם </w:t>
      </w:r>
      <w:bookmarkStart w:id="27456" w:name="_ETM_Q62_445050"/>
      <w:bookmarkEnd w:id="27456"/>
      <w:r>
        <w:rPr>
          <w:rtl/>
        </w:rPr>
        <w:t xml:space="preserve">מתעסקים </w:t>
      </w:r>
      <w:bookmarkStart w:id="27457" w:name="_ETM_Q62_445589"/>
      <w:bookmarkEnd w:id="27457"/>
      <w:r>
        <w:rPr>
          <w:rtl/>
        </w:rPr>
        <w:t xml:space="preserve">אך </w:t>
      </w:r>
      <w:bookmarkStart w:id="27458" w:name="_ETM_Q62_446100"/>
      <w:bookmarkEnd w:id="27458"/>
      <w:r>
        <w:rPr>
          <w:rtl/>
        </w:rPr>
        <w:t xml:space="preserve">ורק </w:t>
      </w:r>
      <w:bookmarkStart w:id="27459" w:name="_ETM_Q62_446820"/>
      <w:bookmarkEnd w:id="27459"/>
      <w:r>
        <w:rPr>
          <w:rtl/>
        </w:rPr>
        <w:t xml:space="preserve">בדבר </w:t>
      </w:r>
      <w:bookmarkStart w:id="27460" w:name="_ETM_Q62_447360"/>
      <w:bookmarkEnd w:id="27460"/>
      <w:r>
        <w:rPr>
          <w:rFonts w:hint="cs"/>
          <w:rtl/>
        </w:rPr>
        <w:t>אחד,</w:t>
      </w:r>
      <w:r>
        <w:rPr>
          <w:rtl/>
        </w:rPr>
        <w:t xml:space="preserve"> </w:t>
      </w:r>
      <w:bookmarkStart w:id="27461" w:name="_ETM_Q62_448460"/>
      <w:bookmarkEnd w:id="27461"/>
      <w:r>
        <w:rPr>
          <w:rtl/>
        </w:rPr>
        <w:t>למל</w:t>
      </w:r>
      <w:r>
        <w:rPr>
          <w:rFonts w:hint="cs"/>
          <w:rtl/>
        </w:rPr>
        <w:t>ט</w:t>
      </w:r>
      <w:r>
        <w:rPr>
          <w:rtl/>
        </w:rPr>
        <w:t xml:space="preserve"> </w:t>
      </w:r>
      <w:bookmarkStart w:id="27462" w:name="_ETM_Q62_449689"/>
      <w:bookmarkEnd w:id="27462"/>
      <w:r>
        <w:rPr>
          <w:rtl/>
        </w:rPr>
        <w:t xml:space="preserve">את </w:t>
      </w:r>
      <w:bookmarkStart w:id="27463" w:name="_ETM_Q62_449930"/>
      <w:bookmarkEnd w:id="27463"/>
      <w:r>
        <w:rPr>
          <w:rtl/>
        </w:rPr>
        <w:t xml:space="preserve">נתניהו </w:t>
      </w:r>
      <w:bookmarkStart w:id="27464" w:name="_ETM_Q62_451159"/>
      <w:bookmarkEnd w:id="27464"/>
      <w:r>
        <w:rPr>
          <w:rtl/>
        </w:rPr>
        <w:t xml:space="preserve">ממשפטו </w:t>
      </w:r>
      <w:bookmarkStart w:id="27465" w:name="_ETM_Q62_452589"/>
      <w:bookmarkEnd w:id="27465"/>
      <w:r>
        <w:rPr>
          <w:rtl/>
        </w:rPr>
        <w:t xml:space="preserve">באמצעות </w:t>
      </w:r>
      <w:bookmarkStart w:id="27466" w:name="_ETM_Q62_453370"/>
      <w:bookmarkEnd w:id="27466"/>
      <w:r>
        <w:rPr>
          <w:rtl/>
        </w:rPr>
        <w:t xml:space="preserve">שינוי </w:t>
      </w:r>
      <w:bookmarkStart w:id="27467" w:name="_ETM_Q62_454060"/>
      <w:bookmarkEnd w:id="27467"/>
      <w:r>
        <w:rPr>
          <w:rtl/>
        </w:rPr>
        <w:t>משטר</w:t>
      </w:r>
      <w:r>
        <w:rPr>
          <w:rFonts w:hint="cs"/>
          <w:rtl/>
        </w:rPr>
        <w:t>.</w:t>
      </w:r>
      <w:r>
        <w:rPr>
          <w:rtl/>
        </w:rPr>
        <w:t xml:space="preserve"> </w:t>
      </w:r>
      <w:bookmarkStart w:id="27468" w:name="_ETM_Q62_455750"/>
      <w:bookmarkEnd w:id="27468"/>
      <w:r>
        <w:rPr>
          <w:rtl/>
        </w:rPr>
        <w:t xml:space="preserve">זה </w:t>
      </w:r>
      <w:bookmarkStart w:id="27469" w:name="_ETM_Q62_455930"/>
      <w:bookmarkEnd w:id="27469"/>
      <w:r>
        <w:rPr>
          <w:rtl/>
        </w:rPr>
        <w:t xml:space="preserve">הדבר </w:t>
      </w:r>
      <w:bookmarkStart w:id="27470" w:name="_ETM_Q62_456290"/>
      <w:bookmarkEnd w:id="27470"/>
      <w:r>
        <w:rPr>
          <w:rtl/>
        </w:rPr>
        <w:t xml:space="preserve">היחידי </w:t>
      </w:r>
      <w:bookmarkStart w:id="27471" w:name="_ETM_Q62_456830"/>
      <w:bookmarkEnd w:id="27471"/>
      <w:r>
        <w:rPr>
          <w:rtl/>
        </w:rPr>
        <w:t xml:space="preserve">שאתם </w:t>
      </w:r>
      <w:bookmarkStart w:id="27472" w:name="_ETM_Q62_457279"/>
      <w:bookmarkEnd w:id="27472"/>
      <w:r>
        <w:rPr>
          <w:rtl/>
        </w:rPr>
        <w:t>עושים</w:t>
      </w:r>
      <w:r>
        <w:rPr>
          <w:rFonts w:hint="cs"/>
          <w:rtl/>
        </w:rPr>
        <w:t>.</w:t>
      </w:r>
      <w:r>
        <w:rPr>
          <w:rtl/>
        </w:rPr>
        <w:t xml:space="preserve"> </w:t>
      </w:r>
      <w:bookmarkStart w:id="27473" w:name="_ETM_Q62_457640"/>
      <w:bookmarkEnd w:id="27473"/>
      <w:r>
        <w:rPr>
          <w:rtl/>
        </w:rPr>
        <w:t xml:space="preserve">עבדתם </w:t>
      </w:r>
      <w:bookmarkStart w:id="27474" w:name="_ETM_Q62_458120"/>
      <w:bookmarkEnd w:id="27474"/>
      <w:r>
        <w:rPr>
          <w:rtl/>
        </w:rPr>
        <w:t>על</w:t>
      </w:r>
      <w:r>
        <w:rPr>
          <w:rFonts w:hint="cs"/>
          <w:rtl/>
        </w:rPr>
        <w:t xml:space="preserve"> הציבור - - </w:t>
      </w:r>
    </w:p>
    <w:p w:rsidR="00415D6A" w:rsidRDefault="00415D6A" w:rsidP="00C927FB">
      <w:pPr>
        <w:rPr>
          <w:rtl/>
        </w:rPr>
      </w:pPr>
    </w:p>
    <w:p w:rsidR="00415D6A" w:rsidRDefault="00415D6A" w:rsidP="00C927FB">
      <w:pPr>
        <w:pStyle w:val="af6"/>
        <w:keepNext/>
        <w:rPr>
          <w:rtl/>
        </w:rPr>
      </w:pPr>
      <w:r w:rsidRPr="00BE3987">
        <w:rPr>
          <w:rStyle w:val="TagStyle"/>
          <w:rtl/>
        </w:rPr>
        <w:t xml:space="preserve"> &lt;&lt; יור &gt;&gt; </w:t>
      </w:r>
      <w:r>
        <w:rPr>
          <w:rtl/>
        </w:rPr>
        <w:t>היו"ר ניסים ואטורי:</w:t>
      </w:r>
      <w:r w:rsidRPr="00BE3987">
        <w:rPr>
          <w:rStyle w:val="TagStyle"/>
          <w:rtl/>
        </w:rPr>
        <w:t xml:space="preserve"> &lt;&lt; יור &gt;&gt;</w:t>
      </w:r>
      <w:r>
        <w:rPr>
          <w:rtl/>
        </w:rPr>
        <w:t xml:space="preserve">   </w:t>
      </w:r>
    </w:p>
    <w:p w:rsidR="00415D6A" w:rsidRDefault="00415D6A" w:rsidP="00C927FB">
      <w:pPr>
        <w:pStyle w:val="KeepWithNext"/>
        <w:rPr>
          <w:rtl/>
        </w:rPr>
      </w:pPr>
    </w:p>
    <w:p w:rsidR="00415D6A" w:rsidRDefault="00415D6A" w:rsidP="00C927FB">
      <w:pPr>
        <w:rPr>
          <w:rtl/>
        </w:rPr>
      </w:pPr>
      <w:bookmarkStart w:id="27475" w:name="_ETM_Q62_458240"/>
      <w:bookmarkEnd w:id="27475"/>
      <w:r>
        <w:rPr>
          <w:rtl/>
        </w:rPr>
        <w:t xml:space="preserve">תודה </w:t>
      </w:r>
      <w:bookmarkStart w:id="27476" w:name="_ETM_Q62_458660"/>
      <w:bookmarkEnd w:id="27476"/>
      <w:r>
        <w:rPr>
          <w:rtl/>
        </w:rPr>
        <w:t>רבה</w:t>
      </w:r>
      <w:r>
        <w:rPr>
          <w:rFonts w:hint="cs"/>
          <w:rtl/>
        </w:rPr>
        <w:t>, אני מבקש לסיים.</w:t>
      </w:r>
    </w:p>
    <w:p w:rsidR="00415D6A" w:rsidRDefault="00415D6A" w:rsidP="00C927FB">
      <w:pPr>
        <w:rPr>
          <w:rtl/>
        </w:rPr>
      </w:pPr>
    </w:p>
    <w:p w:rsidR="00415D6A" w:rsidRDefault="00415D6A" w:rsidP="00C927FB">
      <w:pPr>
        <w:pStyle w:val="-"/>
        <w:keepNext/>
        <w:rPr>
          <w:rtl/>
        </w:rPr>
      </w:pPr>
      <w:bookmarkStart w:id="27477" w:name="ET_speakercontinue_5783_40"/>
      <w:r w:rsidRPr="00BE3987">
        <w:rPr>
          <w:rStyle w:val="TagStyle"/>
          <w:rtl/>
        </w:rPr>
        <w:lastRenderedPageBreak/>
        <w:t xml:space="preserve"> &lt;&lt; דובר_המשך &gt;&gt; </w:t>
      </w:r>
      <w:r>
        <w:rPr>
          <w:rtl/>
        </w:rPr>
        <w:t>מירב כהן (יש עתיד):</w:t>
      </w:r>
      <w:r w:rsidRPr="00BE3987">
        <w:rPr>
          <w:rStyle w:val="TagStyle"/>
          <w:rtl/>
        </w:rPr>
        <w:t xml:space="preserve"> &lt;&lt; דובר_המשך &gt;&gt;</w:t>
      </w:r>
      <w:r>
        <w:rPr>
          <w:rtl/>
        </w:rPr>
        <w:t xml:space="preserve">   </w:t>
      </w:r>
      <w:bookmarkEnd w:id="27477"/>
    </w:p>
    <w:p w:rsidR="00415D6A" w:rsidRDefault="00415D6A" w:rsidP="00C927FB">
      <w:pPr>
        <w:pStyle w:val="KeepWithNext"/>
        <w:rPr>
          <w:rtl/>
        </w:rPr>
      </w:pPr>
    </w:p>
    <w:p w:rsidR="00415D6A" w:rsidRDefault="00415D6A" w:rsidP="00C927FB">
      <w:pPr>
        <w:rPr>
          <w:rtl/>
        </w:rPr>
      </w:pPr>
      <w:r>
        <w:rPr>
          <w:rFonts w:hint="cs"/>
          <w:rtl/>
        </w:rPr>
        <w:t xml:space="preserve"> - - </w:t>
      </w:r>
      <w:bookmarkStart w:id="27478" w:name="_ETM_Q62_459380"/>
      <w:bookmarkEnd w:id="27478"/>
      <w:r>
        <w:rPr>
          <w:rFonts w:hint="cs"/>
          <w:rtl/>
        </w:rPr>
        <w:t xml:space="preserve">עבדתם </w:t>
      </w:r>
      <w:bookmarkStart w:id="27479" w:name="_ETM_Q62_459980"/>
      <w:bookmarkStart w:id="27480" w:name="_ETM_Q62_460730"/>
      <w:bookmarkEnd w:id="27479"/>
      <w:bookmarkEnd w:id="27480"/>
      <w:r>
        <w:rPr>
          <w:rtl/>
        </w:rPr>
        <w:t xml:space="preserve">על </w:t>
      </w:r>
      <w:bookmarkStart w:id="27481" w:name="_ETM_Q62_460970"/>
      <w:bookmarkEnd w:id="27481"/>
      <w:r>
        <w:rPr>
          <w:rtl/>
        </w:rPr>
        <w:t xml:space="preserve">המצביעים </w:t>
      </w:r>
      <w:bookmarkStart w:id="27482" w:name="_ETM_Q62_461540"/>
      <w:bookmarkEnd w:id="27482"/>
      <w:r>
        <w:rPr>
          <w:rtl/>
        </w:rPr>
        <w:t>שלכם</w:t>
      </w:r>
      <w:r>
        <w:rPr>
          <w:rFonts w:hint="cs"/>
          <w:rtl/>
        </w:rPr>
        <w:t xml:space="preserve">. </w:t>
      </w:r>
      <w:bookmarkStart w:id="27483" w:name="_ETM_Q62_462050"/>
      <w:bookmarkStart w:id="27484" w:name="_ETM_Q62_462260"/>
      <w:bookmarkStart w:id="27485" w:name="_ETM_Q62_462650"/>
      <w:bookmarkStart w:id="27486" w:name="_ETM_Q62_462950"/>
      <w:bookmarkStart w:id="27487" w:name="_ETM_Q62_463550"/>
      <w:bookmarkStart w:id="27488" w:name="_ETM_Q62_464690"/>
      <w:bookmarkEnd w:id="27483"/>
      <w:bookmarkEnd w:id="27484"/>
      <w:bookmarkEnd w:id="27485"/>
      <w:bookmarkEnd w:id="27486"/>
      <w:bookmarkEnd w:id="27487"/>
      <w:bookmarkEnd w:id="27488"/>
      <w:r>
        <w:rPr>
          <w:rtl/>
        </w:rPr>
        <w:t xml:space="preserve">אתם </w:t>
      </w:r>
      <w:bookmarkStart w:id="27489" w:name="_ETM_Q62_465050"/>
      <w:bookmarkEnd w:id="27489"/>
      <w:r>
        <w:rPr>
          <w:rFonts w:hint="cs"/>
          <w:rtl/>
        </w:rPr>
        <w:t xml:space="preserve">לא </w:t>
      </w:r>
      <w:r>
        <w:rPr>
          <w:rtl/>
        </w:rPr>
        <w:t>עוזרים</w:t>
      </w:r>
      <w:r>
        <w:rPr>
          <w:rFonts w:hint="cs"/>
          <w:rtl/>
        </w:rPr>
        <w:t xml:space="preserve"> למצביעים שלכם. </w:t>
      </w:r>
      <w:bookmarkStart w:id="27490" w:name="_ETM_Q62_467951"/>
      <w:bookmarkEnd w:id="27490"/>
      <w:r>
        <w:rPr>
          <w:rFonts w:hint="cs"/>
          <w:rtl/>
        </w:rPr>
        <w:t xml:space="preserve">אתם עוזרים </w:t>
      </w:r>
      <w:bookmarkStart w:id="27491" w:name="_ETM_Q62_465560"/>
      <w:bookmarkEnd w:id="27491"/>
      <w:r>
        <w:rPr>
          <w:rtl/>
        </w:rPr>
        <w:t xml:space="preserve">אך </w:t>
      </w:r>
      <w:bookmarkStart w:id="27492" w:name="_ETM_Q62_466190"/>
      <w:bookmarkEnd w:id="27492"/>
      <w:r>
        <w:rPr>
          <w:rtl/>
        </w:rPr>
        <w:t xml:space="preserve">ורק </w:t>
      </w:r>
      <w:bookmarkStart w:id="27493" w:name="_ETM_Q62_466910"/>
      <w:bookmarkEnd w:id="27493"/>
      <w:r>
        <w:rPr>
          <w:rtl/>
        </w:rPr>
        <w:t>לעצמכם</w:t>
      </w:r>
      <w:r>
        <w:rPr>
          <w:rFonts w:hint="cs"/>
          <w:rtl/>
        </w:rPr>
        <w:t>.</w:t>
      </w:r>
      <w:r>
        <w:rPr>
          <w:rtl/>
        </w:rPr>
        <w:t xml:space="preserve"> </w:t>
      </w:r>
      <w:bookmarkStart w:id="27494" w:name="_ETM_Q62_468120"/>
      <w:bookmarkEnd w:id="27494"/>
      <w:r>
        <w:rPr>
          <w:rtl/>
        </w:rPr>
        <w:t>אין</w:t>
      </w:r>
      <w:r>
        <w:rPr>
          <w:rFonts w:hint="cs"/>
          <w:rtl/>
        </w:rPr>
        <w:t xml:space="preserve"> קשר בין - - -</w:t>
      </w:r>
    </w:p>
    <w:p w:rsidR="00415D6A" w:rsidRDefault="00415D6A" w:rsidP="00C927FB">
      <w:pPr>
        <w:rPr>
          <w:rtl/>
        </w:rPr>
      </w:pPr>
    </w:p>
    <w:p w:rsidR="00415D6A" w:rsidRDefault="00415D6A" w:rsidP="00C927FB">
      <w:pPr>
        <w:pStyle w:val="af6"/>
        <w:keepNext/>
        <w:rPr>
          <w:rtl/>
        </w:rPr>
      </w:pPr>
      <w:r w:rsidRPr="006A673F">
        <w:rPr>
          <w:rStyle w:val="TagStyle"/>
          <w:rtl/>
        </w:rPr>
        <w:t xml:space="preserve"> &lt;&lt; יור &gt;&gt; </w:t>
      </w:r>
      <w:r>
        <w:rPr>
          <w:rtl/>
        </w:rPr>
        <w:t>היו"ר ניסים ואטורי:</w:t>
      </w:r>
      <w:r w:rsidRPr="006A673F">
        <w:rPr>
          <w:rStyle w:val="TagStyle"/>
          <w:rtl/>
        </w:rPr>
        <w:t xml:space="preserve"> &lt;&lt; יור &gt;&gt;</w:t>
      </w:r>
      <w:r>
        <w:rPr>
          <w:rtl/>
        </w:rPr>
        <w:t xml:space="preserve">   </w:t>
      </w:r>
    </w:p>
    <w:p w:rsidR="00415D6A" w:rsidRDefault="00415D6A" w:rsidP="00C927FB">
      <w:pPr>
        <w:pStyle w:val="KeepWithNext"/>
        <w:rPr>
          <w:rtl/>
        </w:rPr>
      </w:pPr>
    </w:p>
    <w:p w:rsidR="00415D6A" w:rsidRDefault="00415D6A" w:rsidP="00C927FB">
      <w:pPr>
        <w:rPr>
          <w:rtl/>
        </w:rPr>
      </w:pPr>
      <w:bookmarkStart w:id="27495" w:name="_ETM_Q62_468779"/>
      <w:bookmarkEnd w:id="27495"/>
      <w:r>
        <w:rPr>
          <w:rtl/>
        </w:rPr>
        <w:t xml:space="preserve">תודה </w:t>
      </w:r>
      <w:bookmarkStart w:id="27496" w:name="_ETM_Q62_469020"/>
      <w:bookmarkEnd w:id="27496"/>
      <w:r>
        <w:rPr>
          <w:rtl/>
        </w:rPr>
        <w:t>רבה</w:t>
      </w:r>
      <w:r>
        <w:rPr>
          <w:rFonts w:hint="cs"/>
          <w:rtl/>
        </w:rPr>
        <w:t>.</w:t>
      </w:r>
      <w:bookmarkStart w:id="27497" w:name="_ETM_Q62_470915"/>
      <w:bookmarkEnd w:id="27497"/>
    </w:p>
    <w:p w:rsidR="00415D6A" w:rsidRDefault="00415D6A" w:rsidP="00C927FB">
      <w:pPr>
        <w:rPr>
          <w:rtl/>
        </w:rPr>
      </w:pPr>
      <w:bookmarkStart w:id="27498" w:name="_ETM_Q62_470982"/>
      <w:bookmarkEnd w:id="27498"/>
    </w:p>
    <w:p w:rsidR="00415D6A" w:rsidRDefault="00415D6A" w:rsidP="00C927FB">
      <w:pPr>
        <w:pStyle w:val="-"/>
        <w:keepNext/>
        <w:rPr>
          <w:rtl/>
        </w:rPr>
      </w:pPr>
      <w:bookmarkStart w:id="27499" w:name="ET_speakercontinue_5783_42"/>
      <w:r w:rsidRPr="006A673F">
        <w:rPr>
          <w:rStyle w:val="TagStyle"/>
          <w:rtl/>
        </w:rPr>
        <w:t xml:space="preserve"> &lt;&lt; דובר_המשך &gt;&gt; </w:t>
      </w:r>
      <w:r>
        <w:rPr>
          <w:rtl/>
        </w:rPr>
        <w:t>מירב כהן (יש עתיד):</w:t>
      </w:r>
      <w:r w:rsidRPr="006A673F">
        <w:rPr>
          <w:rStyle w:val="TagStyle"/>
          <w:rtl/>
        </w:rPr>
        <w:t xml:space="preserve"> &lt;&lt; דובר_המשך &gt;&gt;</w:t>
      </w:r>
      <w:r>
        <w:rPr>
          <w:rtl/>
        </w:rPr>
        <w:t xml:space="preserve">   </w:t>
      </w:r>
      <w:bookmarkEnd w:id="27499"/>
    </w:p>
    <w:p w:rsidR="00415D6A" w:rsidRDefault="00415D6A" w:rsidP="00C927FB">
      <w:pPr>
        <w:pStyle w:val="KeepWithNext"/>
        <w:rPr>
          <w:rtl/>
        </w:rPr>
      </w:pPr>
    </w:p>
    <w:p w:rsidR="00415D6A" w:rsidRDefault="00415D6A" w:rsidP="00C927FB">
      <w:pPr>
        <w:rPr>
          <w:rtl/>
        </w:rPr>
      </w:pPr>
      <w:bookmarkStart w:id="27500" w:name="_ETM_Q62_471823"/>
      <w:bookmarkStart w:id="27501" w:name="_ETM_Q62_469770"/>
      <w:bookmarkEnd w:id="27500"/>
      <w:bookmarkEnd w:id="27501"/>
      <w:r>
        <w:rPr>
          <w:rtl/>
        </w:rPr>
        <w:t>לא</w:t>
      </w:r>
      <w:r>
        <w:rPr>
          <w:rFonts w:hint="cs"/>
          <w:rtl/>
        </w:rPr>
        <w:t>,</w:t>
      </w:r>
      <w:r>
        <w:rPr>
          <w:rtl/>
        </w:rPr>
        <w:t xml:space="preserve"> </w:t>
      </w:r>
      <w:bookmarkStart w:id="27502" w:name="_ETM_Q62_470250"/>
      <w:bookmarkEnd w:id="27502"/>
      <w:r>
        <w:rPr>
          <w:rtl/>
        </w:rPr>
        <w:t xml:space="preserve">קטעו </w:t>
      </w:r>
      <w:bookmarkStart w:id="27503" w:name="_ETM_Q62_470580"/>
      <w:bookmarkEnd w:id="27503"/>
      <w:r>
        <w:rPr>
          <w:rtl/>
        </w:rPr>
        <w:t xml:space="preserve">אותי </w:t>
      </w:r>
      <w:bookmarkStart w:id="27504" w:name="_ETM_Q62_470850"/>
      <w:bookmarkEnd w:id="27504"/>
      <w:r>
        <w:rPr>
          <w:rtl/>
        </w:rPr>
        <w:t xml:space="preserve">ואני </w:t>
      </w:r>
      <w:bookmarkStart w:id="27505" w:name="_ETM_Q62_471089"/>
      <w:bookmarkEnd w:id="27505"/>
      <w:r>
        <w:rPr>
          <w:rtl/>
        </w:rPr>
        <w:t>אשלים</w:t>
      </w:r>
      <w:r>
        <w:rPr>
          <w:rFonts w:hint="cs"/>
          <w:rtl/>
        </w:rPr>
        <w:t xml:space="preserve"> את דבריי.</w:t>
      </w:r>
    </w:p>
    <w:p w:rsidR="00415D6A" w:rsidRDefault="00415D6A" w:rsidP="00C927FB">
      <w:pPr>
        <w:rPr>
          <w:rtl/>
        </w:rPr>
      </w:pPr>
    </w:p>
    <w:p w:rsidR="00415D6A" w:rsidRDefault="00415D6A" w:rsidP="00C927FB">
      <w:pPr>
        <w:pStyle w:val="af6"/>
        <w:keepNext/>
        <w:rPr>
          <w:rtl/>
        </w:rPr>
      </w:pPr>
      <w:r w:rsidRPr="006A673F">
        <w:rPr>
          <w:rStyle w:val="TagStyle"/>
          <w:rtl/>
        </w:rPr>
        <w:t xml:space="preserve"> &lt;&lt; יור &gt;&gt; </w:t>
      </w:r>
      <w:r>
        <w:rPr>
          <w:rtl/>
        </w:rPr>
        <w:t>היו"ר ניסים ואטורי:</w:t>
      </w:r>
      <w:r w:rsidRPr="006A673F">
        <w:rPr>
          <w:rStyle w:val="TagStyle"/>
          <w:rtl/>
        </w:rPr>
        <w:t xml:space="preserve"> &lt;&lt; יור &gt;&gt;</w:t>
      </w:r>
      <w:r>
        <w:rPr>
          <w:rtl/>
        </w:rPr>
        <w:t xml:space="preserve">   </w:t>
      </w:r>
    </w:p>
    <w:p w:rsidR="00415D6A" w:rsidRDefault="00415D6A" w:rsidP="00C927FB">
      <w:pPr>
        <w:pStyle w:val="KeepWithNext"/>
        <w:rPr>
          <w:rtl/>
        </w:rPr>
      </w:pPr>
    </w:p>
    <w:p w:rsidR="00415D6A" w:rsidRDefault="00415D6A" w:rsidP="00C927FB">
      <w:pPr>
        <w:rPr>
          <w:rtl/>
        </w:rPr>
      </w:pPr>
      <w:r>
        <w:rPr>
          <w:rFonts w:hint="cs"/>
          <w:rtl/>
        </w:rPr>
        <w:t xml:space="preserve">אל </w:t>
      </w:r>
      <w:bookmarkStart w:id="27506" w:name="_ETM_Q62_470412"/>
      <w:bookmarkEnd w:id="27506"/>
      <w:r>
        <w:rPr>
          <w:rFonts w:hint="cs"/>
          <w:rtl/>
        </w:rPr>
        <w:t>תגידי לי "לא". אני קובע ואני אומר, עבר הזמן, כבר חצי דקה יותר.</w:t>
      </w:r>
    </w:p>
    <w:p w:rsidR="00415D6A" w:rsidRDefault="00415D6A" w:rsidP="00C927FB">
      <w:pPr>
        <w:rPr>
          <w:rtl/>
        </w:rPr>
      </w:pPr>
    </w:p>
    <w:p w:rsidR="00415D6A" w:rsidRDefault="00415D6A" w:rsidP="00C927FB">
      <w:pPr>
        <w:pStyle w:val="-"/>
        <w:keepNext/>
        <w:rPr>
          <w:rtl/>
        </w:rPr>
      </w:pPr>
      <w:bookmarkStart w:id="27507" w:name="ET_speakercontinue_5783_44"/>
      <w:r w:rsidRPr="006A673F">
        <w:rPr>
          <w:rStyle w:val="TagStyle"/>
          <w:rtl/>
        </w:rPr>
        <w:t xml:space="preserve"> &lt;&lt; דובר_המשך &gt;&gt; </w:t>
      </w:r>
      <w:r>
        <w:rPr>
          <w:rtl/>
        </w:rPr>
        <w:t>מירב כהן (יש עתיד):</w:t>
      </w:r>
      <w:r w:rsidRPr="006A673F">
        <w:rPr>
          <w:rStyle w:val="TagStyle"/>
          <w:rtl/>
        </w:rPr>
        <w:t xml:space="preserve"> &lt;&lt; דובר_המשך &gt;&gt;</w:t>
      </w:r>
      <w:r>
        <w:rPr>
          <w:rtl/>
        </w:rPr>
        <w:t xml:space="preserve">   </w:t>
      </w:r>
      <w:bookmarkEnd w:id="27507"/>
    </w:p>
    <w:p w:rsidR="00415D6A" w:rsidRDefault="00415D6A" w:rsidP="00C927FB">
      <w:pPr>
        <w:pStyle w:val="KeepWithNext"/>
        <w:rPr>
          <w:rtl/>
        </w:rPr>
      </w:pPr>
    </w:p>
    <w:p w:rsidR="00415D6A" w:rsidRDefault="00415D6A" w:rsidP="00C927FB">
      <w:pPr>
        <w:rPr>
          <w:rtl/>
        </w:rPr>
      </w:pPr>
      <w:r>
        <w:rPr>
          <w:rFonts w:hint="cs"/>
          <w:rtl/>
        </w:rPr>
        <w:t>לא, לא יעזור לך, קטעו אותי ויש נוהל.</w:t>
      </w:r>
    </w:p>
    <w:p w:rsidR="00415D6A" w:rsidRDefault="00415D6A" w:rsidP="00C927FB">
      <w:pPr>
        <w:rPr>
          <w:rtl/>
        </w:rPr>
      </w:pPr>
    </w:p>
    <w:p w:rsidR="00415D6A" w:rsidRDefault="00415D6A" w:rsidP="00C927FB">
      <w:pPr>
        <w:pStyle w:val="af6"/>
        <w:keepNext/>
        <w:rPr>
          <w:rtl/>
        </w:rPr>
      </w:pPr>
      <w:bookmarkStart w:id="27508" w:name="ET_yor_6490_45"/>
      <w:r w:rsidRPr="006A673F">
        <w:rPr>
          <w:rStyle w:val="TagStyle"/>
          <w:rtl/>
        </w:rPr>
        <w:t xml:space="preserve"> &lt;&lt; יור &gt;&gt; </w:t>
      </w:r>
      <w:r>
        <w:rPr>
          <w:rtl/>
        </w:rPr>
        <w:t>היו"ר ניסים ואטורי:</w:t>
      </w:r>
      <w:r w:rsidRPr="006A673F">
        <w:rPr>
          <w:rStyle w:val="TagStyle"/>
          <w:rtl/>
        </w:rPr>
        <w:t xml:space="preserve"> &lt;&lt; יור &gt;&gt;</w:t>
      </w:r>
      <w:r>
        <w:rPr>
          <w:rtl/>
        </w:rPr>
        <w:t xml:space="preserve">   </w:t>
      </w:r>
      <w:bookmarkEnd w:id="27508"/>
    </w:p>
    <w:p w:rsidR="00415D6A" w:rsidRDefault="00415D6A" w:rsidP="00C927FB">
      <w:pPr>
        <w:pStyle w:val="KeepWithNext"/>
        <w:rPr>
          <w:rtl/>
        </w:rPr>
      </w:pPr>
    </w:p>
    <w:p w:rsidR="00415D6A" w:rsidRDefault="00415D6A" w:rsidP="00C927FB">
      <w:pPr>
        <w:rPr>
          <w:rtl/>
        </w:rPr>
      </w:pPr>
      <w:r>
        <w:rPr>
          <w:rFonts w:hint="cs"/>
          <w:rtl/>
        </w:rPr>
        <w:t>מי קטע אותך, דיברת ברצף.</w:t>
      </w:r>
    </w:p>
    <w:p w:rsidR="00415D6A" w:rsidRDefault="00415D6A" w:rsidP="00C927FB">
      <w:pPr>
        <w:rPr>
          <w:rtl/>
        </w:rPr>
      </w:pPr>
    </w:p>
    <w:p w:rsidR="00415D6A" w:rsidRDefault="00415D6A" w:rsidP="00C927FB">
      <w:pPr>
        <w:pStyle w:val="-"/>
        <w:keepNext/>
        <w:rPr>
          <w:rtl/>
        </w:rPr>
      </w:pPr>
      <w:bookmarkStart w:id="27509" w:name="ET_speakercontinue_5783_46"/>
      <w:r w:rsidRPr="006A673F">
        <w:rPr>
          <w:rStyle w:val="TagStyle"/>
          <w:rtl/>
        </w:rPr>
        <w:t xml:space="preserve"> &lt;&lt; דובר_המשך &gt;&gt; </w:t>
      </w:r>
      <w:r>
        <w:rPr>
          <w:rtl/>
        </w:rPr>
        <w:t>מירב כהן (יש עתיד):</w:t>
      </w:r>
      <w:r w:rsidRPr="006A673F">
        <w:rPr>
          <w:rStyle w:val="TagStyle"/>
          <w:rtl/>
        </w:rPr>
        <w:t xml:space="preserve"> &lt;&lt; דובר_המשך &gt;&gt;</w:t>
      </w:r>
      <w:r>
        <w:rPr>
          <w:rtl/>
        </w:rPr>
        <w:t xml:space="preserve">   </w:t>
      </w:r>
      <w:bookmarkEnd w:id="27509"/>
    </w:p>
    <w:p w:rsidR="00415D6A" w:rsidRDefault="00415D6A" w:rsidP="00C927FB">
      <w:pPr>
        <w:pStyle w:val="KeepWithNext"/>
        <w:rPr>
          <w:rtl/>
        </w:rPr>
      </w:pPr>
    </w:p>
    <w:p w:rsidR="00415D6A" w:rsidRDefault="00415D6A" w:rsidP="00C927FB">
      <w:pPr>
        <w:rPr>
          <w:rtl/>
        </w:rPr>
      </w:pPr>
      <w:r>
        <w:rPr>
          <w:rFonts w:hint="cs"/>
          <w:rtl/>
        </w:rPr>
        <w:t xml:space="preserve">אתה יכולים לקדם עוד חקיקה שרק </w:t>
      </w:r>
      <w:bookmarkStart w:id="27510" w:name="_ETM_Q62_481284"/>
      <w:bookmarkEnd w:id="27510"/>
      <w:r>
        <w:rPr>
          <w:rFonts w:hint="cs"/>
          <w:rtl/>
        </w:rPr>
        <w:t>לקואליציה מותר לדבר מעל הבמה הזו.</w:t>
      </w:r>
      <w:bookmarkStart w:id="27511" w:name="_ETM_Q62_483931"/>
      <w:bookmarkEnd w:id="27511"/>
    </w:p>
    <w:p w:rsidR="00415D6A" w:rsidRDefault="00415D6A" w:rsidP="00C927FB">
      <w:pPr>
        <w:rPr>
          <w:rtl/>
        </w:rPr>
      </w:pPr>
      <w:bookmarkStart w:id="27512" w:name="_ETM_Q62_483978"/>
      <w:bookmarkEnd w:id="27512"/>
    </w:p>
    <w:p w:rsidR="00415D6A" w:rsidRDefault="00415D6A" w:rsidP="00C927FB">
      <w:pPr>
        <w:pStyle w:val="af6"/>
        <w:keepNext/>
        <w:rPr>
          <w:rtl/>
        </w:rPr>
      </w:pPr>
      <w:r w:rsidRPr="006A673F">
        <w:rPr>
          <w:rStyle w:val="TagStyle"/>
          <w:rtl/>
        </w:rPr>
        <w:t xml:space="preserve"> &lt;&lt; יור &gt;&gt; </w:t>
      </w:r>
      <w:r>
        <w:rPr>
          <w:rtl/>
        </w:rPr>
        <w:t>היו"ר ניסים ואטורי:</w:t>
      </w:r>
      <w:r w:rsidRPr="006A673F">
        <w:rPr>
          <w:rStyle w:val="TagStyle"/>
          <w:rtl/>
        </w:rPr>
        <w:t xml:space="preserve"> &lt;&lt; יור &gt;&gt;</w:t>
      </w:r>
      <w:r>
        <w:rPr>
          <w:rtl/>
        </w:rPr>
        <w:t xml:space="preserve">   </w:t>
      </w:r>
    </w:p>
    <w:p w:rsidR="00415D6A" w:rsidRDefault="00415D6A" w:rsidP="00C927FB">
      <w:pPr>
        <w:pStyle w:val="KeepWithNext"/>
        <w:rPr>
          <w:rtl/>
        </w:rPr>
      </w:pPr>
    </w:p>
    <w:p w:rsidR="00415D6A" w:rsidRDefault="00415D6A" w:rsidP="00C927FB">
      <w:pPr>
        <w:rPr>
          <w:rtl/>
        </w:rPr>
      </w:pPr>
      <w:bookmarkStart w:id="27513" w:name="_ETM_Q62_484941"/>
      <w:bookmarkEnd w:id="27513"/>
      <w:r>
        <w:rPr>
          <w:rFonts w:hint="cs"/>
          <w:rtl/>
        </w:rPr>
        <w:t>אני לא מבין, מה את</w:t>
      </w:r>
      <w:bookmarkStart w:id="27514" w:name="_ETM_Q62_485967"/>
      <w:bookmarkEnd w:id="27514"/>
      <w:r>
        <w:rPr>
          <w:rFonts w:hint="cs"/>
          <w:rtl/>
        </w:rPr>
        <w:t xml:space="preserve"> רוצה, שאני אוריד אותך? זה העניין?</w:t>
      </w:r>
      <w:bookmarkStart w:id="27515" w:name="_ETM_Q62_486825"/>
      <w:bookmarkEnd w:id="27515"/>
    </w:p>
    <w:p w:rsidR="00415D6A" w:rsidRDefault="00415D6A" w:rsidP="00C927FB">
      <w:pPr>
        <w:rPr>
          <w:rtl/>
        </w:rPr>
      </w:pPr>
      <w:bookmarkStart w:id="27516" w:name="_ETM_Q62_486870"/>
      <w:bookmarkEnd w:id="27516"/>
    </w:p>
    <w:p w:rsidR="00415D6A" w:rsidRDefault="00415D6A" w:rsidP="00C927FB">
      <w:pPr>
        <w:pStyle w:val="-"/>
        <w:keepNext/>
        <w:rPr>
          <w:rtl/>
        </w:rPr>
      </w:pPr>
      <w:bookmarkStart w:id="27517" w:name="ET_speakercontinue_5783_48"/>
      <w:r w:rsidRPr="006A673F">
        <w:rPr>
          <w:rStyle w:val="TagStyle"/>
          <w:rtl/>
        </w:rPr>
        <w:t xml:space="preserve"> &lt;&lt; דובר_המשך &gt;&gt; </w:t>
      </w:r>
      <w:r>
        <w:rPr>
          <w:rtl/>
        </w:rPr>
        <w:t>מירב כהן (יש עתיד):</w:t>
      </w:r>
      <w:r w:rsidRPr="006A673F">
        <w:rPr>
          <w:rStyle w:val="TagStyle"/>
          <w:rtl/>
        </w:rPr>
        <w:t xml:space="preserve"> &lt;&lt; דובר_המשך &gt;&gt;</w:t>
      </w:r>
      <w:r>
        <w:rPr>
          <w:rtl/>
        </w:rPr>
        <w:t xml:space="preserve">   </w:t>
      </w:r>
      <w:bookmarkEnd w:id="27517"/>
    </w:p>
    <w:p w:rsidR="00415D6A" w:rsidRDefault="00415D6A" w:rsidP="00C927FB">
      <w:pPr>
        <w:pStyle w:val="KeepWithNext"/>
        <w:rPr>
          <w:rtl/>
        </w:rPr>
      </w:pPr>
    </w:p>
    <w:p w:rsidR="00415D6A" w:rsidRDefault="00415D6A" w:rsidP="00C927FB">
      <w:pPr>
        <w:rPr>
          <w:rtl/>
        </w:rPr>
      </w:pPr>
      <w:bookmarkStart w:id="27518" w:name="_ETM_Q62_487730"/>
      <w:bookmarkEnd w:id="27518"/>
      <w:r>
        <w:rPr>
          <w:rFonts w:hint="cs"/>
          <w:rtl/>
        </w:rPr>
        <w:t xml:space="preserve">קטעו אותי וניהלו פה שיח, </w:t>
      </w:r>
      <w:bookmarkStart w:id="27519" w:name="_ETM_Q62_491333"/>
      <w:bookmarkEnd w:id="27519"/>
      <w:r>
        <w:rPr>
          <w:rFonts w:hint="cs"/>
          <w:rtl/>
        </w:rPr>
        <w:t>אז אני אשלים את המשפט שלי עד סופו.</w:t>
      </w:r>
      <w:bookmarkStart w:id="27520" w:name="_ETM_Q62_490974"/>
      <w:bookmarkEnd w:id="27520"/>
    </w:p>
    <w:p w:rsidR="00415D6A" w:rsidRDefault="00415D6A" w:rsidP="00C927FB">
      <w:pPr>
        <w:rPr>
          <w:rtl/>
        </w:rPr>
      </w:pPr>
      <w:bookmarkStart w:id="27521" w:name="_ETM_Q62_491028"/>
      <w:bookmarkEnd w:id="27521"/>
    </w:p>
    <w:p w:rsidR="00415D6A" w:rsidRDefault="00415D6A" w:rsidP="00C927FB">
      <w:pPr>
        <w:pStyle w:val="af6"/>
        <w:keepNext/>
        <w:rPr>
          <w:rtl/>
        </w:rPr>
      </w:pPr>
      <w:r w:rsidRPr="006A673F">
        <w:rPr>
          <w:rStyle w:val="TagStyle"/>
          <w:rtl/>
        </w:rPr>
        <w:t xml:space="preserve"> &lt;&lt; יור &gt;&gt; </w:t>
      </w:r>
      <w:r>
        <w:rPr>
          <w:rtl/>
        </w:rPr>
        <w:t>היו"ר ניסים ואטורי:</w:t>
      </w:r>
      <w:r w:rsidRPr="006A673F">
        <w:rPr>
          <w:rStyle w:val="TagStyle"/>
          <w:rtl/>
        </w:rPr>
        <w:t xml:space="preserve"> &lt;&lt; יור &gt;&gt;</w:t>
      </w:r>
      <w:r>
        <w:rPr>
          <w:rtl/>
        </w:rPr>
        <w:t xml:space="preserve">   </w:t>
      </w:r>
    </w:p>
    <w:p w:rsidR="00415D6A" w:rsidRDefault="00415D6A" w:rsidP="00C927FB">
      <w:pPr>
        <w:pStyle w:val="KeepWithNext"/>
        <w:rPr>
          <w:rtl/>
        </w:rPr>
      </w:pPr>
    </w:p>
    <w:p w:rsidR="00415D6A" w:rsidRDefault="00415D6A" w:rsidP="00C927FB">
      <w:pPr>
        <w:rPr>
          <w:rtl/>
        </w:rPr>
      </w:pPr>
      <w:bookmarkStart w:id="27522" w:name="_ETM_Q62_491834"/>
      <w:bookmarkEnd w:id="27522"/>
      <w:r>
        <w:rPr>
          <w:rFonts w:hint="cs"/>
          <w:rtl/>
        </w:rPr>
        <w:t>תשלימי את המשפט ונסיים, תודה.</w:t>
      </w:r>
      <w:bookmarkStart w:id="27523" w:name="_ETM_Q62_492620"/>
      <w:bookmarkEnd w:id="27523"/>
      <w:r>
        <w:rPr>
          <w:rFonts w:hint="cs"/>
          <w:rtl/>
        </w:rPr>
        <w:t xml:space="preserve"> </w:t>
      </w:r>
      <w:r>
        <w:rPr>
          <w:rtl/>
        </w:rPr>
        <w:t xml:space="preserve"> </w:t>
      </w:r>
      <w:bookmarkStart w:id="27524" w:name="_ETM_Q62_471600"/>
      <w:bookmarkStart w:id="27525" w:name="_ETM_Q62_492236"/>
      <w:bookmarkEnd w:id="27524"/>
      <w:bookmarkEnd w:id="27525"/>
    </w:p>
    <w:p w:rsidR="00415D6A" w:rsidRDefault="00415D6A" w:rsidP="00C927FB">
      <w:pPr>
        <w:rPr>
          <w:rtl/>
        </w:rPr>
      </w:pPr>
      <w:bookmarkStart w:id="27526" w:name="_ETM_Q62_492288"/>
      <w:bookmarkEnd w:id="27526"/>
    </w:p>
    <w:p w:rsidR="00415D6A" w:rsidRDefault="00415D6A" w:rsidP="00C927FB">
      <w:pPr>
        <w:pStyle w:val="-"/>
        <w:keepNext/>
        <w:rPr>
          <w:rtl/>
        </w:rPr>
      </w:pPr>
      <w:bookmarkStart w:id="27527" w:name="ET_speakercontinue_5783_50"/>
      <w:r w:rsidRPr="006A673F">
        <w:rPr>
          <w:rStyle w:val="TagStyle"/>
          <w:rtl/>
        </w:rPr>
        <w:t xml:space="preserve"> &lt;&lt; דובר_המשך &gt;&gt; </w:t>
      </w:r>
      <w:r>
        <w:rPr>
          <w:rtl/>
        </w:rPr>
        <w:t>מירב כהן (יש עתיד):</w:t>
      </w:r>
      <w:r w:rsidRPr="006A673F">
        <w:rPr>
          <w:rStyle w:val="TagStyle"/>
          <w:rtl/>
        </w:rPr>
        <w:t xml:space="preserve"> &lt;&lt; דובר_המשך &gt;&gt;</w:t>
      </w:r>
      <w:r>
        <w:rPr>
          <w:rtl/>
        </w:rPr>
        <w:t xml:space="preserve">   </w:t>
      </w:r>
      <w:bookmarkEnd w:id="27527"/>
    </w:p>
    <w:p w:rsidR="00415D6A" w:rsidRDefault="00415D6A" w:rsidP="00C927FB">
      <w:pPr>
        <w:rPr>
          <w:rtl/>
        </w:rPr>
      </w:pPr>
      <w:bookmarkStart w:id="27528" w:name="_ETM_Q62_494070"/>
      <w:bookmarkStart w:id="27529" w:name="_ETM_Q62_495420"/>
      <w:bookmarkEnd w:id="27528"/>
      <w:bookmarkEnd w:id="27529"/>
    </w:p>
    <w:p w:rsidR="00415D6A" w:rsidRDefault="00415D6A" w:rsidP="00C927FB">
      <w:pPr>
        <w:rPr>
          <w:rtl/>
        </w:rPr>
      </w:pPr>
      <w:bookmarkStart w:id="27530" w:name="_ETM_Q62_495474"/>
      <w:bookmarkEnd w:id="27530"/>
      <w:r>
        <w:rPr>
          <w:rtl/>
        </w:rPr>
        <w:t xml:space="preserve">אין </w:t>
      </w:r>
      <w:bookmarkStart w:id="27531" w:name="_ETM_Q62_494460"/>
      <w:bookmarkEnd w:id="27531"/>
      <w:r>
        <w:rPr>
          <w:rtl/>
        </w:rPr>
        <w:t xml:space="preserve">קשר </w:t>
      </w:r>
      <w:bookmarkStart w:id="27532" w:name="_ETM_Q62_495299"/>
      <w:bookmarkEnd w:id="27532"/>
      <w:r>
        <w:rPr>
          <w:rtl/>
        </w:rPr>
        <w:t xml:space="preserve">בין </w:t>
      </w:r>
      <w:bookmarkStart w:id="27533" w:name="_ETM_Q62_495630"/>
      <w:bookmarkEnd w:id="27533"/>
      <w:r>
        <w:rPr>
          <w:rtl/>
        </w:rPr>
        <w:t xml:space="preserve">פעולות </w:t>
      </w:r>
      <w:bookmarkStart w:id="27534" w:name="_ETM_Q62_496230"/>
      <w:bookmarkEnd w:id="27534"/>
      <w:r>
        <w:rPr>
          <w:rtl/>
        </w:rPr>
        <w:t xml:space="preserve">הממשלה </w:t>
      </w:r>
      <w:bookmarkStart w:id="27535" w:name="_ETM_Q62_497670"/>
      <w:bookmarkEnd w:id="27535"/>
      <w:r>
        <w:rPr>
          <w:rtl/>
        </w:rPr>
        <w:t xml:space="preserve">לבין </w:t>
      </w:r>
      <w:bookmarkStart w:id="27536" w:name="_ETM_Q62_498210"/>
      <w:bookmarkEnd w:id="27536"/>
      <w:r>
        <w:rPr>
          <w:rtl/>
        </w:rPr>
        <w:t xml:space="preserve">תפיסת </w:t>
      </w:r>
      <w:bookmarkStart w:id="27537" w:name="_ETM_Q62_498720"/>
      <w:bookmarkEnd w:id="27537"/>
      <w:r>
        <w:rPr>
          <w:rtl/>
        </w:rPr>
        <w:t xml:space="preserve">עולם </w:t>
      </w:r>
      <w:bookmarkStart w:id="27538" w:name="_ETM_Q62_499020"/>
      <w:bookmarkEnd w:id="27538"/>
      <w:r>
        <w:rPr>
          <w:rtl/>
        </w:rPr>
        <w:t>ימנית</w:t>
      </w:r>
      <w:r>
        <w:rPr>
          <w:rFonts w:hint="cs"/>
          <w:rtl/>
        </w:rPr>
        <w:t>,</w:t>
      </w:r>
      <w:r>
        <w:rPr>
          <w:rtl/>
        </w:rPr>
        <w:t xml:space="preserve"> </w:t>
      </w:r>
      <w:bookmarkStart w:id="27539" w:name="_ETM_Q62_499529"/>
      <w:bookmarkEnd w:id="27539"/>
      <w:r>
        <w:rPr>
          <w:rtl/>
        </w:rPr>
        <w:t xml:space="preserve">בטח </w:t>
      </w:r>
      <w:bookmarkStart w:id="27540" w:name="_ETM_Q62_500070"/>
      <w:bookmarkEnd w:id="27540"/>
      <w:r>
        <w:rPr>
          <w:rtl/>
        </w:rPr>
        <w:t xml:space="preserve">לא </w:t>
      </w:r>
      <w:bookmarkStart w:id="27541" w:name="_ETM_Q62_500220"/>
      <w:bookmarkEnd w:id="27541"/>
      <w:r>
        <w:rPr>
          <w:rtl/>
        </w:rPr>
        <w:t xml:space="preserve">ימין </w:t>
      </w:r>
      <w:bookmarkStart w:id="27542" w:name="_ETM_Q62_500609"/>
      <w:bookmarkEnd w:id="27542"/>
      <w:r>
        <w:rPr>
          <w:rtl/>
        </w:rPr>
        <w:t xml:space="preserve">על </w:t>
      </w:r>
      <w:bookmarkStart w:id="27543" w:name="_ETM_Q62_500760"/>
      <w:bookmarkEnd w:id="27543"/>
      <w:r>
        <w:rPr>
          <w:rFonts w:hint="cs"/>
          <w:rtl/>
        </w:rPr>
        <w:t>מלא</w:t>
      </w:r>
      <w:r>
        <w:rPr>
          <w:rtl/>
        </w:rPr>
        <w:t xml:space="preserve"> </w:t>
      </w:r>
      <w:bookmarkStart w:id="27544" w:name="_ETM_Q62_501089"/>
      <w:bookmarkEnd w:id="27544"/>
      <w:r>
        <w:rPr>
          <w:rtl/>
        </w:rPr>
        <w:t xml:space="preserve">כמו </w:t>
      </w:r>
      <w:bookmarkStart w:id="27545" w:name="_ETM_Q62_501300"/>
      <w:bookmarkEnd w:id="27545"/>
      <w:r>
        <w:rPr>
          <w:rtl/>
        </w:rPr>
        <w:t xml:space="preserve">שאתם </w:t>
      </w:r>
      <w:bookmarkStart w:id="27546" w:name="_ETM_Q62_501689"/>
      <w:bookmarkEnd w:id="27546"/>
      <w:r>
        <w:rPr>
          <w:rtl/>
        </w:rPr>
        <w:t xml:space="preserve">אוהבים </w:t>
      </w:r>
      <w:bookmarkStart w:id="27547" w:name="_ETM_Q62_502080"/>
      <w:bookmarkEnd w:id="27547"/>
      <w:r>
        <w:rPr>
          <w:rtl/>
        </w:rPr>
        <w:t>לומר</w:t>
      </w:r>
      <w:r>
        <w:rPr>
          <w:rFonts w:hint="cs"/>
          <w:rtl/>
        </w:rPr>
        <w:t>.</w:t>
      </w:r>
      <w:r>
        <w:rPr>
          <w:rtl/>
        </w:rPr>
        <w:t xml:space="preserve"> </w:t>
      </w:r>
      <w:bookmarkStart w:id="27548" w:name="_ETM_Q62_502529"/>
      <w:bookmarkEnd w:id="27548"/>
      <w:r>
        <w:rPr>
          <w:rtl/>
        </w:rPr>
        <w:t>ז</w:t>
      </w:r>
      <w:r>
        <w:rPr>
          <w:rFonts w:hint="cs"/>
          <w:rtl/>
        </w:rPr>
        <w:t>ו</w:t>
      </w:r>
      <w:r>
        <w:rPr>
          <w:rtl/>
        </w:rPr>
        <w:t xml:space="preserve"> </w:t>
      </w:r>
      <w:bookmarkStart w:id="27549" w:name="_ETM_Q62_502859"/>
      <w:bookmarkEnd w:id="27549"/>
      <w:r>
        <w:rPr>
          <w:rtl/>
        </w:rPr>
        <w:t xml:space="preserve">לא </w:t>
      </w:r>
      <w:bookmarkStart w:id="27550" w:name="_ETM_Q62_503039"/>
      <w:bookmarkEnd w:id="27550"/>
      <w:r>
        <w:rPr>
          <w:rtl/>
        </w:rPr>
        <w:t xml:space="preserve">ממשלת </w:t>
      </w:r>
      <w:bookmarkStart w:id="27551" w:name="_ETM_Q62_503910"/>
      <w:bookmarkEnd w:id="27551"/>
      <w:r>
        <w:rPr>
          <w:rtl/>
        </w:rPr>
        <w:t xml:space="preserve">ימין </w:t>
      </w:r>
      <w:bookmarkStart w:id="27552" w:name="_ETM_Q62_504390"/>
      <w:bookmarkEnd w:id="27552"/>
      <w:r>
        <w:rPr>
          <w:rtl/>
        </w:rPr>
        <w:t xml:space="preserve">על </w:t>
      </w:r>
      <w:bookmarkStart w:id="27553" w:name="_ETM_Q62_504509"/>
      <w:bookmarkEnd w:id="27553"/>
      <w:r>
        <w:rPr>
          <w:rtl/>
        </w:rPr>
        <w:t>מלא</w:t>
      </w:r>
      <w:r>
        <w:rPr>
          <w:rFonts w:hint="cs"/>
          <w:rtl/>
        </w:rPr>
        <w:t>,</w:t>
      </w:r>
      <w:r>
        <w:rPr>
          <w:rtl/>
        </w:rPr>
        <w:t xml:space="preserve"> </w:t>
      </w:r>
      <w:bookmarkStart w:id="27554" w:name="_ETM_Q62_505320"/>
      <w:bookmarkEnd w:id="27554"/>
      <w:r>
        <w:rPr>
          <w:rtl/>
        </w:rPr>
        <w:t xml:space="preserve">זו </w:t>
      </w:r>
      <w:bookmarkStart w:id="27555" w:name="_ETM_Q62_505650"/>
      <w:bookmarkEnd w:id="27555"/>
      <w:r>
        <w:rPr>
          <w:rtl/>
        </w:rPr>
        <w:t xml:space="preserve">ממשלת </w:t>
      </w:r>
      <w:bookmarkStart w:id="27556" w:name="_ETM_Q62_506279"/>
      <w:bookmarkEnd w:id="27556"/>
      <w:r>
        <w:rPr>
          <w:rtl/>
        </w:rPr>
        <w:t xml:space="preserve">ביטול </w:t>
      </w:r>
      <w:bookmarkStart w:id="27557" w:name="_ETM_Q62_506789"/>
      <w:bookmarkEnd w:id="27557"/>
      <w:r>
        <w:rPr>
          <w:rtl/>
        </w:rPr>
        <w:t xml:space="preserve">המשפט </w:t>
      </w:r>
      <w:bookmarkStart w:id="27558" w:name="_ETM_Q62_507650"/>
      <w:bookmarkEnd w:id="27558"/>
      <w:r>
        <w:rPr>
          <w:rtl/>
        </w:rPr>
        <w:t xml:space="preserve">על </w:t>
      </w:r>
      <w:bookmarkStart w:id="27559" w:name="_ETM_Q62_508009"/>
      <w:bookmarkEnd w:id="27559"/>
      <w:r>
        <w:rPr>
          <w:rtl/>
        </w:rPr>
        <w:t>מלא</w:t>
      </w:r>
      <w:r>
        <w:rPr>
          <w:rFonts w:hint="cs"/>
          <w:rtl/>
        </w:rPr>
        <w:t>.</w:t>
      </w:r>
      <w:r>
        <w:rPr>
          <w:rtl/>
        </w:rPr>
        <w:t xml:space="preserve"> </w:t>
      </w:r>
      <w:bookmarkStart w:id="27560" w:name="_ETM_Q62_509130"/>
      <w:bookmarkEnd w:id="27560"/>
      <w:r>
        <w:rPr>
          <w:rtl/>
        </w:rPr>
        <w:t xml:space="preserve">תודה </w:t>
      </w:r>
      <w:bookmarkStart w:id="27561" w:name="_ETM_Q62_509519"/>
      <w:bookmarkEnd w:id="27561"/>
      <w:r>
        <w:rPr>
          <w:rtl/>
        </w:rPr>
        <w:t>רבה</w:t>
      </w:r>
      <w:r>
        <w:rPr>
          <w:rFonts w:hint="cs"/>
          <w:rtl/>
        </w:rPr>
        <w:t>.</w:t>
      </w:r>
    </w:p>
    <w:p w:rsidR="00415D6A" w:rsidRDefault="00415D6A" w:rsidP="00C927FB">
      <w:pPr>
        <w:rPr>
          <w:rtl/>
        </w:rPr>
      </w:pPr>
      <w:bookmarkStart w:id="27562" w:name="_ETM_Q62_509641"/>
      <w:bookmarkStart w:id="27563" w:name="_ETM_Q62_509711"/>
      <w:bookmarkEnd w:id="27562"/>
      <w:bookmarkEnd w:id="27563"/>
    </w:p>
    <w:p w:rsidR="00415D6A" w:rsidRDefault="00415D6A" w:rsidP="00C927FB">
      <w:pPr>
        <w:pStyle w:val="af5"/>
        <w:keepNext/>
        <w:rPr>
          <w:rtl/>
        </w:rPr>
      </w:pPr>
      <w:bookmarkStart w:id="27564" w:name="ET_interruption_6352_52"/>
      <w:r w:rsidRPr="006A673F">
        <w:rPr>
          <w:rStyle w:val="TagStyle"/>
          <w:rtl/>
        </w:rPr>
        <w:t xml:space="preserve"> &lt;&lt; קריאה &gt;&gt; </w:t>
      </w:r>
      <w:r>
        <w:rPr>
          <w:rtl/>
        </w:rPr>
        <w:t>אלמוג כהן (עוצמה יהודית):</w:t>
      </w:r>
      <w:r w:rsidRPr="006A673F">
        <w:rPr>
          <w:rStyle w:val="TagStyle"/>
          <w:rtl/>
        </w:rPr>
        <w:t xml:space="preserve"> &lt;&lt; קריאה &gt;&gt;</w:t>
      </w:r>
      <w:r>
        <w:rPr>
          <w:rtl/>
        </w:rPr>
        <w:t xml:space="preserve">   </w:t>
      </w:r>
      <w:bookmarkEnd w:id="27564"/>
    </w:p>
    <w:p w:rsidR="00415D6A" w:rsidRDefault="00415D6A" w:rsidP="00C927FB">
      <w:pPr>
        <w:pStyle w:val="KeepWithNext"/>
        <w:rPr>
          <w:rtl/>
        </w:rPr>
      </w:pPr>
    </w:p>
    <w:p w:rsidR="00415D6A" w:rsidRDefault="00415D6A" w:rsidP="00C927FB">
      <w:pPr>
        <w:rPr>
          <w:rtl/>
          <w:lang w:eastAsia="he-IL"/>
        </w:rPr>
      </w:pPr>
      <w:r>
        <w:rPr>
          <w:rFonts w:hint="cs"/>
          <w:rtl/>
          <w:lang w:eastAsia="he-IL"/>
        </w:rPr>
        <w:t>החבר שלך מביא תעודה לרושדי אבו מוך, אם זה מתון, אז אני צנצנת.</w:t>
      </w:r>
    </w:p>
    <w:p w:rsidR="00415D6A" w:rsidRDefault="00415D6A" w:rsidP="00C927FB">
      <w:pPr>
        <w:rPr>
          <w:rtl/>
          <w:lang w:eastAsia="he-IL"/>
        </w:rPr>
      </w:pPr>
    </w:p>
    <w:p w:rsidR="00415D6A" w:rsidRDefault="00415D6A" w:rsidP="00C927FB">
      <w:pPr>
        <w:pStyle w:val="af6"/>
        <w:keepNext/>
        <w:rPr>
          <w:rtl/>
        </w:rPr>
      </w:pPr>
      <w:r w:rsidRPr="006A673F">
        <w:rPr>
          <w:rStyle w:val="TagStyle"/>
          <w:rtl/>
        </w:rPr>
        <w:t xml:space="preserve"> &lt;&lt; יור &gt;&gt; </w:t>
      </w:r>
      <w:r>
        <w:rPr>
          <w:rtl/>
        </w:rPr>
        <w:t>היו"ר ניסים ואטורי:</w:t>
      </w:r>
      <w:r w:rsidRPr="006A673F">
        <w:rPr>
          <w:rStyle w:val="TagStyle"/>
          <w:rtl/>
        </w:rPr>
        <w:t xml:space="preserve"> &lt;&lt; יור &gt;&gt;</w:t>
      </w:r>
      <w:r>
        <w:rPr>
          <w:rtl/>
        </w:rPr>
        <w:t xml:space="preserve">   </w:t>
      </w:r>
    </w:p>
    <w:p w:rsidR="00415D6A" w:rsidRDefault="00415D6A" w:rsidP="00C927FB">
      <w:pPr>
        <w:pStyle w:val="KeepWithNext"/>
        <w:rPr>
          <w:rtl/>
          <w:lang w:eastAsia="he-IL"/>
        </w:rPr>
      </w:pPr>
    </w:p>
    <w:p w:rsidR="00415D6A" w:rsidRDefault="00415D6A" w:rsidP="00C927FB">
      <w:pPr>
        <w:rPr>
          <w:rtl/>
          <w:lang w:eastAsia="he-IL"/>
        </w:rPr>
      </w:pPr>
      <w:r>
        <w:rPr>
          <w:rFonts w:hint="cs"/>
          <w:rtl/>
          <w:lang w:eastAsia="he-IL"/>
        </w:rPr>
        <w:t>תודה רבה.</w:t>
      </w:r>
    </w:p>
    <w:p w:rsidR="00415D6A" w:rsidRDefault="00415D6A" w:rsidP="00C927FB">
      <w:pPr>
        <w:rPr>
          <w:rtl/>
          <w:lang w:eastAsia="he-IL"/>
        </w:rPr>
      </w:pPr>
    </w:p>
    <w:p w:rsidR="00415D6A" w:rsidRDefault="00415D6A" w:rsidP="00C927FB">
      <w:pPr>
        <w:pStyle w:val="-"/>
        <w:keepNext/>
        <w:rPr>
          <w:rtl/>
        </w:rPr>
      </w:pPr>
      <w:bookmarkStart w:id="27565" w:name="ET_speakercontinue_5783_54"/>
      <w:r w:rsidRPr="006A673F">
        <w:rPr>
          <w:rStyle w:val="TagStyle"/>
          <w:rtl/>
        </w:rPr>
        <w:t xml:space="preserve"> &lt;&lt; דובר_המשך &gt;&gt; </w:t>
      </w:r>
      <w:r>
        <w:rPr>
          <w:rtl/>
        </w:rPr>
        <w:t>מירב כהן (יש עתיד):</w:t>
      </w:r>
      <w:r w:rsidRPr="006A673F">
        <w:rPr>
          <w:rStyle w:val="TagStyle"/>
          <w:rtl/>
        </w:rPr>
        <w:t xml:space="preserve"> &lt;&lt; דובר_המשך &gt;&gt;</w:t>
      </w:r>
      <w:r>
        <w:rPr>
          <w:rtl/>
        </w:rPr>
        <w:t xml:space="preserve">   </w:t>
      </w:r>
      <w:bookmarkEnd w:id="27565"/>
    </w:p>
    <w:p w:rsidR="00415D6A" w:rsidRDefault="00415D6A" w:rsidP="00C927FB">
      <w:pPr>
        <w:pStyle w:val="KeepWithNext"/>
        <w:rPr>
          <w:rtl/>
          <w:lang w:eastAsia="he-IL"/>
        </w:rPr>
      </w:pPr>
    </w:p>
    <w:p w:rsidR="00415D6A" w:rsidRDefault="00415D6A" w:rsidP="00C927FB">
      <w:pPr>
        <w:rPr>
          <w:rtl/>
          <w:lang w:eastAsia="he-IL"/>
        </w:rPr>
      </w:pPr>
      <w:bookmarkStart w:id="27566" w:name="_ETM_Q62_512451"/>
      <w:bookmarkEnd w:id="27566"/>
      <w:r>
        <w:rPr>
          <w:rFonts w:hint="cs"/>
          <w:rtl/>
          <w:lang w:eastAsia="he-IL"/>
        </w:rPr>
        <w:t xml:space="preserve">אני יודעת שישבתי בממשלה שניהלה מבצע </w:t>
      </w:r>
      <w:bookmarkStart w:id="27567" w:name="_ETM_Q62_519148"/>
      <w:bookmarkEnd w:id="27567"/>
      <w:r>
        <w:rPr>
          <w:rFonts w:hint="cs"/>
          <w:rtl/>
          <w:lang w:eastAsia="he-IL"/>
        </w:rPr>
        <w:t xml:space="preserve">צבאי הרבה יותר טוב - - - </w:t>
      </w:r>
    </w:p>
    <w:p w:rsidR="00415D6A" w:rsidRDefault="00415D6A" w:rsidP="00C927FB">
      <w:pPr>
        <w:rPr>
          <w:rtl/>
          <w:lang w:eastAsia="he-IL"/>
        </w:rPr>
      </w:pPr>
      <w:bookmarkStart w:id="27568" w:name="_ETM_Q62_519416"/>
      <w:bookmarkStart w:id="27569" w:name="_ETM_Q62_519458"/>
      <w:bookmarkEnd w:id="27568"/>
      <w:bookmarkEnd w:id="27569"/>
    </w:p>
    <w:p w:rsidR="00415D6A" w:rsidRDefault="00415D6A" w:rsidP="00C927FB">
      <w:pPr>
        <w:pStyle w:val="af5"/>
        <w:keepNext/>
        <w:rPr>
          <w:rtl/>
        </w:rPr>
      </w:pPr>
      <w:bookmarkStart w:id="27570" w:name="ET_interruption_6352_56"/>
      <w:r w:rsidRPr="006A673F">
        <w:rPr>
          <w:rStyle w:val="TagStyle"/>
          <w:rtl/>
        </w:rPr>
        <w:t xml:space="preserve"> &lt;&lt; קריאה &gt;&gt; </w:t>
      </w:r>
      <w:r>
        <w:rPr>
          <w:rtl/>
        </w:rPr>
        <w:t>אלמוג כהן (עוצמה יהודית):</w:t>
      </w:r>
      <w:r w:rsidRPr="006A673F">
        <w:rPr>
          <w:rStyle w:val="TagStyle"/>
          <w:rtl/>
        </w:rPr>
        <w:t xml:space="preserve"> &lt;&lt; קריאה &gt;&gt;</w:t>
      </w:r>
      <w:r>
        <w:rPr>
          <w:rtl/>
        </w:rPr>
        <w:t xml:space="preserve">   </w:t>
      </w:r>
      <w:bookmarkEnd w:id="27570"/>
    </w:p>
    <w:p w:rsidR="00415D6A" w:rsidRDefault="00415D6A" w:rsidP="00C927FB">
      <w:pPr>
        <w:pStyle w:val="KeepWithNext"/>
        <w:rPr>
          <w:rtl/>
          <w:lang w:eastAsia="he-IL"/>
        </w:rPr>
      </w:pPr>
    </w:p>
    <w:p w:rsidR="00415D6A" w:rsidRDefault="00415D6A" w:rsidP="00C927FB">
      <w:pPr>
        <w:rPr>
          <w:rtl/>
          <w:lang w:eastAsia="he-IL"/>
        </w:rPr>
      </w:pPr>
      <w:r>
        <w:rPr>
          <w:rFonts w:hint="cs"/>
          <w:rtl/>
          <w:lang w:eastAsia="he-IL"/>
        </w:rPr>
        <w:t xml:space="preserve"> - - - </w:t>
      </w:r>
    </w:p>
    <w:p w:rsidR="00415D6A" w:rsidRPr="006A673F" w:rsidRDefault="00415D6A" w:rsidP="00C927FB">
      <w:pPr>
        <w:rPr>
          <w:rtl/>
          <w:lang w:eastAsia="he-IL"/>
        </w:rPr>
      </w:pPr>
    </w:p>
    <w:p w:rsidR="00415D6A" w:rsidRDefault="00415D6A" w:rsidP="00C927FB">
      <w:pPr>
        <w:pStyle w:val="af6"/>
        <w:keepNext/>
        <w:rPr>
          <w:rtl/>
        </w:rPr>
      </w:pPr>
      <w:r w:rsidRPr="006A673F">
        <w:rPr>
          <w:rStyle w:val="TagStyle"/>
          <w:rtl/>
        </w:rPr>
        <w:t xml:space="preserve"> &lt;&lt; יור &gt;&gt; </w:t>
      </w:r>
      <w:r>
        <w:rPr>
          <w:rtl/>
        </w:rPr>
        <w:t>היו"ר ניסים ואטורי:</w:t>
      </w:r>
      <w:r w:rsidRPr="006A673F">
        <w:rPr>
          <w:rStyle w:val="TagStyle"/>
          <w:rtl/>
        </w:rPr>
        <w:t xml:space="preserve"> &lt;&lt; יור &gt;&gt;</w:t>
      </w:r>
      <w:r>
        <w:rPr>
          <w:rtl/>
        </w:rPr>
        <w:t xml:space="preserve">   </w:t>
      </w:r>
    </w:p>
    <w:p w:rsidR="00415D6A" w:rsidRDefault="00415D6A" w:rsidP="00C927FB">
      <w:pPr>
        <w:pStyle w:val="KeepWithNext"/>
        <w:rPr>
          <w:rtl/>
          <w:lang w:eastAsia="he-IL"/>
        </w:rPr>
      </w:pPr>
    </w:p>
    <w:p w:rsidR="00415D6A" w:rsidRDefault="00415D6A" w:rsidP="00C927FB">
      <w:pPr>
        <w:rPr>
          <w:rtl/>
          <w:lang w:eastAsia="he-IL"/>
        </w:rPr>
      </w:pPr>
      <w:r>
        <w:rPr>
          <w:rFonts w:hint="cs"/>
          <w:rtl/>
          <w:lang w:eastAsia="he-IL"/>
        </w:rPr>
        <w:t>חברת הכנסת יסמין</w:t>
      </w:r>
      <w:bookmarkStart w:id="27571" w:name="_ETM_Q62_519021"/>
      <w:bookmarkEnd w:id="27571"/>
      <w:r>
        <w:rPr>
          <w:rFonts w:hint="cs"/>
          <w:rtl/>
          <w:lang w:eastAsia="he-IL"/>
        </w:rPr>
        <w:t xml:space="preserve"> פרידמן, בבקשה.</w:t>
      </w:r>
    </w:p>
    <w:p w:rsidR="00415D6A" w:rsidRDefault="00415D6A" w:rsidP="00C927FB">
      <w:pPr>
        <w:rPr>
          <w:rtl/>
          <w:lang w:eastAsia="he-IL"/>
        </w:rPr>
      </w:pPr>
    </w:p>
    <w:p w:rsidR="00415D6A" w:rsidRDefault="00415D6A" w:rsidP="00C927FB">
      <w:pPr>
        <w:pStyle w:val="-"/>
        <w:keepNext/>
        <w:rPr>
          <w:rtl/>
        </w:rPr>
      </w:pPr>
      <w:bookmarkStart w:id="27572" w:name="ET_speakercontinue_5783_57"/>
      <w:r w:rsidRPr="00E07798">
        <w:rPr>
          <w:rStyle w:val="TagStyle"/>
          <w:rtl/>
        </w:rPr>
        <w:t xml:space="preserve"> &lt;&lt; דובר_המשך &gt;&gt; </w:t>
      </w:r>
      <w:r>
        <w:rPr>
          <w:rtl/>
        </w:rPr>
        <w:t>מירב כהן (יש עתיד):</w:t>
      </w:r>
      <w:r w:rsidRPr="00E07798">
        <w:rPr>
          <w:rStyle w:val="TagStyle"/>
          <w:rtl/>
        </w:rPr>
        <w:t xml:space="preserve"> &lt;&lt; דובר_המשך &gt;&gt;</w:t>
      </w:r>
      <w:r>
        <w:rPr>
          <w:rtl/>
        </w:rPr>
        <w:t xml:space="preserve">   </w:t>
      </w:r>
      <w:bookmarkEnd w:id="27572"/>
    </w:p>
    <w:p w:rsidR="00415D6A" w:rsidRDefault="00415D6A" w:rsidP="00C927FB">
      <w:pPr>
        <w:pStyle w:val="KeepWithNext"/>
        <w:rPr>
          <w:rtl/>
          <w:lang w:eastAsia="he-IL"/>
        </w:rPr>
      </w:pPr>
    </w:p>
    <w:p w:rsidR="00415D6A" w:rsidRDefault="00415D6A" w:rsidP="00C927FB">
      <w:pPr>
        <w:rPr>
          <w:rtl/>
          <w:lang w:eastAsia="he-IL"/>
        </w:rPr>
      </w:pPr>
      <w:r>
        <w:rPr>
          <w:rFonts w:hint="cs"/>
          <w:rtl/>
          <w:lang w:eastAsia="he-IL"/>
        </w:rPr>
        <w:t xml:space="preserve">שנתנה ביטחון לתושבי מדינת </w:t>
      </w:r>
      <w:bookmarkStart w:id="27573" w:name="_ETM_Q62_523579"/>
      <w:bookmarkEnd w:id="27573"/>
      <w:r>
        <w:rPr>
          <w:rFonts w:hint="cs"/>
          <w:rtl/>
          <w:lang w:eastAsia="he-IL"/>
        </w:rPr>
        <w:t>ישראל, הרבה יותר טוב מהדיבורים שלכם.</w:t>
      </w:r>
    </w:p>
    <w:p w:rsidR="00415D6A" w:rsidRDefault="00415D6A" w:rsidP="00C927FB">
      <w:pPr>
        <w:rPr>
          <w:rtl/>
          <w:lang w:eastAsia="he-IL"/>
        </w:rPr>
      </w:pPr>
    </w:p>
    <w:p w:rsidR="00415D6A" w:rsidRDefault="00415D6A" w:rsidP="00C927FB">
      <w:pPr>
        <w:pStyle w:val="af6"/>
        <w:keepNext/>
        <w:rPr>
          <w:rtl/>
        </w:rPr>
      </w:pPr>
      <w:r w:rsidRPr="00E07798">
        <w:rPr>
          <w:rStyle w:val="TagStyle"/>
          <w:rtl/>
        </w:rPr>
        <w:lastRenderedPageBreak/>
        <w:t xml:space="preserve"> &lt;&lt; יור &gt;&gt; </w:t>
      </w:r>
      <w:r>
        <w:rPr>
          <w:rtl/>
        </w:rPr>
        <w:t>היו"ר ניסים ואטורי:</w:t>
      </w:r>
      <w:r w:rsidRPr="00E07798">
        <w:rPr>
          <w:rStyle w:val="TagStyle"/>
          <w:rtl/>
        </w:rPr>
        <w:t xml:space="preserve"> &lt;&lt; יור &gt;&gt;</w:t>
      </w:r>
      <w:r>
        <w:rPr>
          <w:rtl/>
        </w:rPr>
        <w:t xml:space="preserve">   </w:t>
      </w:r>
    </w:p>
    <w:p w:rsidR="00415D6A" w:rsidRDefault="00415D6A" w:rsidP="00C927FB">
      <w:pPr>
        <w:pStyle w:val="KeepWithNext"/>
        <w:rPr>
          <w:rtl/>
          <w:lang w:eastAsia="he-IL"/>
        </w:rPr>
      </w:pPr>
    </w:p>
    <w:p w:rsidR="00415D6A" w:rsidRDefault="00415D6A" w:rsidP="00C927FB">
      <w:pPr>
        <w:rPr>
          <w:rtl/>
          <w:lang w:eastAsia="he-IL"/>
        </w:rPr>
      </w:pPr>
      <w:r>
        <w:rPr>
          <w:rFonts w:hint="cs"/>
          <w:rtl/>
          <w:lang w:eastAsia="he-IL"/>
        </w:rPr>
        <w:t>אני מבקש לסיים, לרדת למטה,</w:t>
      </w:r>
      <w:bookmarkStart w:id="27574" w:name="_ETM_Q62_527955"/>
      <w:bookmarkEnd w:id="27574"/>
      <w:r>
        <w:rPr>
          <w:rFonts w:hint="cs"/>
          <w:rtl/>
          <w:lang w:eastAsia="he-IL"/>
        </w:rPr>
        <w:t xml:space="preserve"> תודה רבה.</w:t>
      </w:r>
    </w:p>
    <w:p w:rsidR="00415D6A" w:rsidRDefault="00415D6A" w:rsidP="00C927FB">
      <w:pPr>
        <w:rPr>
          <w:rtl/>
          <w:lang w:eastAsia="he-IL"/>
        </w:rPr>
      </w:pPr>
    </w:p>
    <w:p w:rsidR="00415D6A" w:rsidRDefault="00415D6A" w:rsidP="00C927FB">
      <w:pPr>
        <w:pStyle w:val="af5"/>
        <w:keepNext/>
        <w:rPr>
          <w:rtl/>
        </w:rPr>
      </w:pPr>
      <w:r w:rsidRPr="0005409A">
        <w:rPr>
          <w:rStyle w:val="TagStyle"/>
          <w:rtl/>
        </w:rPr>
        <w:t xml:space="preserve"> &lt;&lt; קריאה &gt;&gt; </w:t>
      </w:r>
      <w:r>
        <w:rPr>
          <w:rtl/>
        </w:rPr>
        <w:t>אלמוג כהן (עוצמה יהודית):</w:t>
      </w:r>
      <w:r w:rsidRPr="0005409A">
        <w:rPr>
          <w:rStyle w:val="TagStyle"/>
          <w:rtl/>
        </w:rPr>
        <w:t xml:space="preserve"> &lt;&lt; קריאה &gt;&gt;</w:t>
      </w:r>
      <w:r>
        <w:rPr>
          <w:rtl/>
        </w:rPr>
        <w:t xml:space="preserve">   </w:t>
      </w:r>
    </w:p>
    <w:p w:rsidR="00415D6A" w:rsidRDefault="00415D6A" w:rsidP="00C927FB">
      <w:pPr>
        <w:pStyle w:val="KeepWithNext"/>
        <w:rPr>
          <w:rtl/>
          <w:lang w:eastAsia="he-IL"/>
        </w:rPr>
      </w:pPr>
    </w:p>
    <w:p w:rsidR="00415D6A" w:rsidRPr="006A673F" w:rsidRDefault="00415D6A" w:rsidP="00C927FB">
      <w:pPr>
        <w:rPr>
          <w:rtl/>
          <w:lang w:eastAsia="he-IL"/>
        </w:rPr>
      </w:pPr>
      <w:r>
        <w:rPr>
          <w:rFonts w:hint="cs"/>
          <w:rtl/>
          <w:lang w:eastAsia="he-IL"/>
        </w:rPr>
        <w:t xml:space="preserve"> - - - העשייה של מנסור עבאס.  </w:t>
      </w:r>
    </w:p>
    <w:p w:rsidR="00415D6A" w:rsidRDefault="00415D6A" w:rsidP="00C927FB">
      <w:pPr>
        <w:rPr>
          <w:rtl/>
        </w:rPr>
      </w:pPr>
      <w:r>
        <w:rPr>
          <w:rtl/>
        </w:rPr>
        <w:t xml:space="preserve"> </w:t>
      </w:r>
      <w:bookmarkStart w:id="27575" w:name="_ETM_Q62_512160"/>
      <w:bookmarkEnd w:id="27575"/>
    </w:p>
    <w:p w:rsidR="00415D6A" w:rsidRDefault="00415D6A" w:rsidP="00C927FB">
      <w:pPr>
        <w:pStyle w:val="a4"/>
        <w:keepNext/>
        <w:rPr>
          <w:rtl/>
        </w:rPr>
      </w:pPr>
      <w:bookmarkStart w:id="27576" w:name="_ETM_Q62_557400"/>
      <w:bookmarkStart w:id="27577" w:name="ET_speaker_6231_60"/>
      <w:bookmarkEnd w:id="27576"/>
      <w:r w:rsidRPr="003B5E52">
        <w:rPr>
          <w:rStyle w:val="TagStyle"/>
          <w:rtl/>
        </w:rPr>
        <w:t xml:space="preserve"> &lt;&lt; דובר &gt;&gt; </w:t>
      </w:r>
      <w:bookmarkStart w:id="27578" w:name="_Toc126687574"/>
      <w:bookmarkStart w:id="27579" w:name="_Toc126687769"/>
      <w:bookmarkStart w:id="27580" w:name="_Toc126687931"/>
      <w:r>
        <w:rPr>
          <w:rtl/>
        </w:rPr>
        <w:t>יסמין פרידמן (יש עתיד):</w:t>
      </w:r>
      <w:bookmarkEnd w:id="27578"/>
      <w:bookmarkEnd w:id="27579"/>
      <w:bookmarkEnd w:id="27580"/>
      <w:r w:rsidRPr="003B5E52">
        <w:rPr>
          <w:rStyle w:val="TagStyle"/>
          <w:rtl/>
        </w:rPr>
        <w:t xml:space="preserve"> &lt;&lt; דובר &gt;&gt;</w:t>
      </w:r>
      <w:r>
        <w:rPr>
          <w:rtl/>
        </w:rPr>
        <w:t xml:space="preserve">   </w:t>
      </w:r>
      <w:bookmarkEnd w:id="27577"/>
    </w:p>
    <w:p w:rsidR="00415D6A" w:rsidRDefault="00415D6A" w:rsidP="00C927FB">
      <w:pPr>
        <w:pStyle w:val="KeepWithNext"/>
        <w:rPr>
          <w:rtl/>
        </w:rPr>
      </w:pPr>
    </w:p>
    <w:p w:rsidR="00415D6A" w:rsidRDefault="00415D6A" w:rsidP="00C927FB">
      <w:pPr>
        <w:rPr>
          <w:rtl/>
        </w:rPr>
      </w:pPr>
      <w:bookmarkStart w:id="27581" w:name="_ETM_Q62_549596"/>
      <w:bookmarkEnd w:id="27581"/>
      <w:r>
        <w:rPr>
          <w:rFonts w:hint="cs"/>
          <w:rtl/>
        </w:rPr>
        <w:t xml:space="preserve">אתה לא היית פה, </w:t>
      </w:r>
      <w:r>
        <w:rPr>
          <w:rtl/>
        </w:rPr>
        <w:t xml:space="preserve">אדוני </w:t>
      </w:r>
      <w:bookmarkStart w:id="27582" w:name="_ETM_Q62_557700"/>
      <w:bookmarkEnd w:id="27582"/>
      <w:r>
        <w:rPr>
          <w:rtl/>
        </w:rPr>
        <w:t>היושב-ראש</w:t>
      </w:r>
      <w:r>
        <w:rPr>
          <w:rFonts w:hint="cs"/>
          <w:rtl/>
        </w:rPr>
        <w:t>,</w:t>
      </w:r>
      <w:r>
        <w:rPr>
          <w:rtl/>
        </w:rPr>
        <w:t xml:space="preserve"> </w:t>
      </w:r>
      <w:bookmarkStart w:id="27583" w:name="_ETM_Q62_558390"/>
      <w:bookmarkEnd w:id="27583"/>
      <w:r>
        <w:rPr>
          <w:rtl/>
        </w:rPr>
        <w:t xml:space="preserve">בפעם </w:t>
      </w:r>
      <w:bookmarkStart w:id="27584" w:name="_ETM_Q62_558839"/>
      <w:bookmarkEnd w:id="27584"/>
      <w:r>
        <w:rPr>
          <w:rtl/>
        </w:rPr>
        <w:t xml:space="preserve">הקודמת </w:t>
      </w:r>
      <w:bookmarkStart w:id="27585" w:name="_ETM_Q62_559230"/>
      <w:bookmarkEnd w:id="27585"/>
      <w:r>
        <w:rPr>
          <w:rtl/>
        </w:rPr>
        <w:t>שנאמתי</w:t>
      </w:r>
      <w:r>
        <w:rPr>
          <w:rFonts w:hint="cs"/>
          <w:rtl/>
        </w:rPr>
        <w:t>,</w:t>
      </w:r>
      <w:r>
        <w:rPr>
          <w:rtl/>
        </w:rPr>
        <w:t xml:space="preserve"> </w:t>
      </w:r>
      <w:bookmarkStart w:id="27586" w:name="_ETM_Q62_559800"/>
      <w:bookmarkEnd w:id="27586"/>
      <w:r>
        <w:rPr>
          <w:rtl/>
        </w:rPr>
        <w:t xml:space="preserve">זה </w:t>
      </w:r>
      <w:bookmarkStart w:id="27587" w:name="_ETM_Q62_559950"/>
      <w:bookmarkEnd w:id="27587"/>
      <w:r>
        <w:rPr>
          <w:rtl/>
        </w:rPr>
        <w:t xml:space="preserve">נאום </w:t>
      </w:r>
      <w:bookmarkStart w:id="27588" w:name="_ETM_Q62_560160"/>
      <w:bookmarkEnd w:id="27588"/>
      <w:r>
        <w:rPr>
          <w:rtl/>
        </w:rPr>
        <w:t>בהמשכים</w:t>
      </w:r>
      <w:r>
        <w:rPr>
          <w:rFonts w:hint="cs"/>
          <w:rtl/>
        </w:rPr>
        <w:t>.</w:t>
      </w:r>
    </w:p>
    <w:p w:rsidR="00415D6A" w:rsidRDefault="00415D6A" w:rsidP="00C927FB">
      <w:pPr>
        <w:rPr>
          <w:rtl/>
        </w:rPr>
      </w:pPr>
    </w:p>
    <w:p w:rsidR="00415D6A" w:rsidRDefault="00415D6A" w:rsidP="00C927FB">
      <w:pPr>
        <w:pStyle w:val="af6"/>
        <w:keepNext/>
        <w:rPr>
          <w:rtl/>
        </w:rPr>
      </w:pPr>
      <w:r w:rsidRPr="003B5E52">
        <w:rPr>
          <w:rStyle w:val="TagStyle"/>
          <w:rtl/>
        </w:rPr>
        <w:t xml:space="preserve"> &lt;&lt; יור &gt;&gt; </w:t>
      </w:r>
      <w:r>
        <w:rPr>
          <w:rtl/>
        </w:rPr>
        <w:t>היו"ר ניסים ואטורי:</w:t>
      </w:r>
      <w:r w:rsidRPr="003B5E52">
        <w:rPr>
          <w:rStyle w:val="TagStyle"/>
          <w:rtl/>
        </w:rPr>
        <w:t xml:space="preserve"> &lt;&lt; יור &gt;&gt;</w:t>
      </w:r>
      <w:r>
        <w:rPr>
          <w:rtl/>
        </w:rPr>
        <w:t xml:space="preserve">   </w:t>
      </w:r>
    </w:p>
    <w:p w:rsidR="00415D6A" w:rsidRDefault="00415D6A" w:rsidP="00C927FB">
      <w:pPr>
        <w:pStyle w:val="KeepWithNext"/>
        <w:rPr>
          <w:rtl/>
        </w:rPr>
      </w:pPr>
    </w:p>
    <w:p w:rsidR="00415D6A" w:rsidRDefault="00415D6A" w:rsidP="00C927FB">
      <w:pPr>
        <w:rPr>
          <w:rtl/>
        </w:rPr>
      </w:pPr>
      <w:r>
        <w:rPr>
          <w:rFonts w:hint="cs"/>
          <w:rtl/>
        </w:rPr>
        <w:t>אוקיי.</w:t>
      </w:r>
    </w:p>
    <w:p w:rsidR="00415D6A" w:rsidRDefault="00415D6A" w:rsidP="00C927FB">
      <w:pPr>
        <w:rPr>
          <w:rtl/>
        </w:rPr>
      </w:pPr>
    </w:p>
    <w:p w:rsidR="00415D6A" w:rsidRDefault="00415D6A" w:rsidP="00C927FB">
      <w:pPr>
        <w:pStyle w:val="-"/>
        <w:keepNext/>
        <w:rPr>
          <w:rtl/>
        </w:rPr>
      </w:pPr>
      <w:r w:rsidRPr="003B5E52">
        <w:rPr>
          <w:rStyle w:val="TagStyle"/>
          <w:rtl/>
        </w:rPr>
        <w:t xml:space="preserve"> &lt;&lt; דובר_המשך &gt;&gt; </w:t>
      </w:r>
      <w:r>
        <w:rPr>
          <w:rtl/>
        </w:rPr>
        <w:t>יסמין פרידמן (יש עתיד):</w:t>
      </w:r>
      <w:r w:rsidRPr="003B5E52">
        <w:rPr>
          <w:rStyle w:val="TagStyle"/>
          <w:rtl/>
        </w:rPr>
        <w:t xml:space="preserve"> &lt;&lt; דובר_המשך &gt;&gt;</w:t>
      </w:r>
      <w:r>
        <w:rPr>
          <w:rtl/>
        </w:rPr>
        <w:t xml:space="preserve">   </w:t>
      </w:r>
    </w:p>
    <w:p w:rsidR="00415D6A" w:rsidRDefault="00415D6A" w:rsidP="00C927FB">
      <w:pPr>
        <w:pStyle w:val="KeepWithNext"/>
        <w:rPr>
          <w:rtl/>
        </w:rPr>
      </w:pPr>
    </w:p>
    <w:p w:rsidR="00415D6A" w:rsidRDefault="00415D6A" w:rsidP="00C927FB">
      <w:pPr>
        <w:rPr>
          <w:rtl/>
        </w:rPr>
      </w:pPr>
      <w:bookmarkStart w:id="27589" w:name="_ETM_Q62_561630"/>
      <w:bookmarkEnd w:id="27589"/>
      <w:r>
        <w:rPr>
          <w:rtl/>
        </w:rPr>
        <w:t>ו</w:t>
      </w:r>
      <w:r>
        <w:rPr>
          <w:rFonts w:hint="cs"/>
          <w:rtl/>
        </w:rPr>
        <w:t>ב</w:t>
      </w:r>
      <w:r>
        <w:rPr>
          <w:rtl/>
        </w:rPr>
        <w:t xml:space="preserve">נאום </w:t>
      </w:r>
      <w:bookmarkStart w:id="27590" w:name="_ETM_Q62_562500"/>
      <w:bookmarkEnd w:id="27590"/>
      <w:r>
        <w:rPr>
          <w:rtl/>
        </w:rPr>
        <w:t>שלי</w:t>
      </w:r>
      <w:r>
        <w:rPr>
          <w:rFonts w:hint="cs"/>
          <w:rtl/>
        </w:rPr>
        <w:t>,</w:t>
      </w:r>
      <w:r>
        <w:rPr>
          <w:rtl/>
        </w:rPr>
        <w:t xml:space="preserve"> </w:t>
      </w:r>
      <w:bookmarkStart w:id="27591" w:name="_ETM_Q62_562740"/>
      <w:bookmarkEnd w:id="27591"/>
      <w:r>
        <w:rPr>
          <w:rtl/>
        </w:rPr>
        <w:t xml:space="preserve">למי </w:t>
      </w:r>
      <w:bookmarkStart w:id="27592" w:name="_ETM_Q62_562950"/>
      <w:bookmarkEnd w:id="27592"/>
      <w:r>
        <w:rPr>
          <w:rtl/>
        </w:rPr>
        <w:t xml:space="preserve">שלא </w:t>
      </w:r>
      <w:bookmarkStart w:id="27593" w:name="_ETM_Q62_563220"/>
      <w:bookmarkEnd w:id="27593"/>
      <w:r>
        <w:rPr>
          <w:rtl/>
        </w:rPr>
        <w:t xml:space="preserve">היה </w:t>
      </w:r>
      <w:bookmarkStart w:id="27594" w:name="_ETM_Q62_563339"/>
      <w:bookmarkEnd w:id="27594"/>
      <w:r>
        <w:rPr>
          <w:rtl/>
        </w:rPr>
        <w:t xml:space="preserve">פה </w:t>
      </w:r>
      <w:bookmarkStart w:id="27595" w:name="_ETM_Q62_563490"/>
      <w:bookmarkEnd w:id="27595"/>
      <w:r>
        <w:rPr>
          <w:rtl/>
        </w:rPr>
        <w:t xml:space="preserve">בפעם </w:t>
      </w:r>
      <w:bookmarkStart w:id="27596" w:name="_ETM_Q62_563850"/>
      <w:bookmarkEnd w:id="27596"/>
      <w:r>
        <w:rPr>
          <w:rtl/>
        </w:rPr>
        <w:t>הקודמת</w:t>
      </w:r>
      <w:r>
        <w:rPr>
          <w:rFonts w:hint="cs"/>
          <w:rtl/>
        </w:rPr>
        <w:t>,</w:t>
      </w:r>
      <w:r>
        <w:rPr>
          <w:rtl/>
        </w:rPr>
        <w:t xml:space="preserve"> </w:t>
      </w:r>
      <w:bookmarkStart w:id="27597" w:name="_ETM_Q62_564900"/>
      <w:bookmarkEnd w:id="27597"/>
      <w:r>
        <w:rPr>
          <w:rtl/>
        </w:rPr>
        <w:t xml:space="preserve">לכבוד </w:t>
      </w:r>
      <w:bookmarkStart w:id="27598" w:name="_ETM_Q62_566040"/>
      <w:bookmarkEnd w:id="27598"/>
      <w:r>
        <w:rPr>
          <w:rtl/>
        </w:rPr>
        <w:t xml:space="preserve">טו </w:t>
      </w:r>
      <w:bookmarkStart w:id="27599" w:name="_ETM_Q62_566250"/>
      <w:bookmarkEnd w:id="27599"/>
      <w:r>
        <w:rPr>
          <w:rtl/>
        </w:rPr>
        <w:t xml:space="preserve">בשבט </w:t>
      </w:r>
      <w:bookmarkStart w:id="27600" w:name="_ETM_Q62_567939"/>
      <w:bookmarkEnd w:id="27600"/>
      <w:r>
        <w:rPr>
          <w:rtl/>
        </w:rPr>
        <w:t xml:space="preserve">אנחנו </w:t>
      </w:r>
      <w:bookmarkStart w:id="27601" w:name="_ETM_Q62_568479"/>
      <w:bookmarkEnd w:id="27601"/>
      <w:r>
        <w:rPr>
          <w:rtl/>
        </w:rPr>
        <w:t xml:space="preserve">עושים </w:t>
      </w:r>
      <w:bookmarkStart w:id="27602" w:name="_ETM_Q62_569079"/>
      <w:bookmarkEnd w:id="27602"/>
      <w:r>
        <w:rPr>
          <w:rtl/>
        </w:rPr>
        <w:t>שעשוע</w:t>
      </w:r>
      <w:r>
        <w:rPr>
          <w:rFonts w:hint="cs"/>
          <w:rtl/>
        </w:rPr>
        <w:t>ון,</w:t>
      </w:r>
      <w:r>
        <w:rPr>
          <w:rtl/>
        </w:rPr>
        <w:t xml:space="preserve"> </w:t>
      </w:r>
      <w:bookmarkStart w:id="27603" w:name="_ETM_Q62_570200"/>
      <w:bookmarkEnd w:id="27603"/>
      <w:r>
        <w:rPr>
          <w:rtl/>
        </w:rPr>
        <w:t>אוקיי</w:t>
      </w:r>
      <w:r>
        <w:rPr>
          <w:rFonts w:hint="cs"/>
          <w:rtl/>
        </w:rPr>
        <w:t>,</w:t>
      </w:r>
      <w:r>
        <w:rPr>
          <w:rtl/>
        </w:rPr>
        <w:t xml:space="preserve"> </w:t>
      </w:r>
      <w:bookmarkStart w:id="27604" w:name="_ETM_Q62_571250"/>
      <w:bookmarkEnd w:id="27604"/>
      <w:r>
        <w:rPr>
          <w:rtl/>
        </w:rPr>
        <w:t>ו</w:t>
      </w:r>
      <w:bookmarkStart w:id="27605" w:name="_ETM_Q62_571730"/>
      <w:bookmarkEnd w:id="27605"/>
      <w:r>
        <w:rPr>
          <w:rFonts w:hint="cs"/>
          <w:rtl/>
        </w:rPr>
        <w:t>ל</w:t>
      </w:r>
      <w:r>
        <w:rPr>
          <w:rtl/>
        </w:rPr>
        <w:t xml:space="preserve">שעשועון </w:t>
      </w:r>
      <w:bookmarkStart w:id="27606" w:name="_ETM_Q62_572450"/>
      <w:bookmarkEnd w:id="27606"/>
      <w:r>
        <w:rPr>
          <w:rtl/>
        </w:rPr>
        <w:t xml:space="preserve">הזה </w:t>
      </w:r>
      <w:bookmarkStart w:id="27607" w:name="_ETM_Q62_572930"/>
      <w:bookmarkEnd w:id="27607"/>
      <w:r>
        <w:rPr>
          <w:rtl/>
        </w:rPr>
        <w:t>קור</w:t>
      </w:r>
      <w:r>
        <w:rPr>
          <w:rFonts w:hint="cs"/>
          <w:rtl/>
        </w:rPr>
        <w:t>אים:</w:t>
      </w:r>
      <w:r>
        <w:rPr>
          <w:rtl/>
        </w:rPr>
        <w:t xml:space="preserve"> </w:t>
      </w:r>
      <w:bookmarkStart w:id="27608" w:name="_ETM_Q62_574049"/>
      <w:bookmarkEnd w:id="27608"/>
      <w:r>
        <w:rPr>
          <w:rtl/>
        </w:rPr>
        <w:t xml:space="preserve">ישראל </w:t>
      </w:r>
      <w:bookmarkStart w:id="27609" w:name="_ETM_Q62_574560"/>
      <w:bookmarkEnd w:id="27609"/>
      <w:r>
        <w:rPr>
          <w:rtl/>
        </w:rPr>
        <w:t xml:space="preserve">הראשונה </w:t>
      </w:r>
      <w:bookmarkStart w:id="27610" w:name="_ETM_Q62_575279"/>
      <w:bookmarkEnd w:id="27610"/>
      <w:r>
        <w:rPr>
          <w:rFonts w:hint="cs"/>
          <w:rtl/>
        </w:rPr>
        <w:t xml:space="preserve">או </w:t>
      </w:r>
      <w:r>
        <w:rPr>
          <w:rtl/>
        </w:rPr>
        <w:t xml:space="preserve">ישראל </w:t>
      </w:r>
      <w:bookmarkStart w:id="27611" w:name="_ETM_Q62_575670"/>
      <w:bookmarkEnd w:id="27611"/>
      <w:r>
        <w:rPr>
          <w:rtl/>
        </w:rPr>
        <w:t>השנייה</w:t>
      </w:r>
      <w:r>
        <w:rPr>
          <w:rFonts w:hint="cs"/>
          <w:rtl/>
        </w:rPr>
        <w:t>?</w:t>
      </w:r>
      <w:r>
        <w:rPr>
          <w:rtl/>
        </w:rPr>
        <w:t xml:space="preserve"> </w:t>
      </w:r>
      <w:bookmarkStart w:id="27612" w:name="_ETM_Q62_576679"/>
      <w:bookmarkStart w:id="27613" w:name="_ETM_Q62_577759"/>
      <w:bookmarkStart w:id="27614" w:name="_ETM_Q62_579229"/>
      <w:bookmarkEnd w:id="27612"/>
      <w:bookmarkEnd w:id="27613"/>
      <w:bookmarkEnd w:id="27614"/>
      <w:r>
        <w:rPr>
          <w:rtl/>
        </w:rPr>
        <w:t xml:space="preserve">אז </w:t>
      </w:r>
      <w:bookmarkStart w:id="27615" w:name="_ETM_Q62_579589"/>
      <w:bookmarkEnd w:id="27615"/>
      <w:r>
        <w:rPr>
          <w:rtl/>
        </w:rPr>
        <w:t xml:space="preserve">אני </w:t>
      </w:r>
      <w:bookmarkStart w:id="27616" w:name="_ETM_Q62_579829"/>
      <w:bookmarkEnd w:id="27616"/>
      <w:r>
        <w:rPr>
          <w:rtl/>
        </w:rPr>
        <w:t xml:space="preserve">אומרת </w:t>
      </w:r>
      <w:bookmarkStart w:id="27617" w:name="_ETM_Q62_580219"/>
      <w:bookmarkEnd w:id="27617"/>
      <w:r>
        <w:rPr>
          <w:rtl/>
        </w:rPr>
        <w:t xml:space="preserve">כמה </w:t>
      </w:r>
      <w:bookmarkStart w:id="27618" w:name="_ETM_Q62_580429"/>
      <w:bookmarkEnd w:id="27618"/>
      <w:r>
        <w:rPr>
          <w:rtl/>
        </w:rPr>
        <w:t xml:space="preserve">משפטים </w:t>
      </w:r>
      <w:bookmarkStart w:id="27619" w:name="_ETM_Q62_580939"/>
      <w:bookmarkEnd w:id="27619"/>
      <w:r>
        <w:rPr>
          <w:rtl/>
        </w:rPr>
        <w:t xml:space="preserve">על </w:t>
      </w:r>
      <w:bookmarkStart w:id="27620" w:name="_ETM_Q62_581060"/>
      <w:bookmarkEnd w:id="27620"/>
      <w:r>
        <w:rPr>
          <w:rtl/>
        </w:rPr>
        <w:t xml:space="preserve">חברי </w:t>
      </w:r>
      <w:bookmarkStart w:id="27621" w:name="_ETM_Q62_581359"/>
      <w:bookmarkEnd w:id="27621"/>
      <w:r>
        <w:rPr>
          <w:rtl/>
        </w:rPr>
        <w:t xml:space="preserve">כנסת </w:t>
      </w:r>
      <w:bookmarkStart w:id="27622" w:name="_ETM_Q62_581689"/>
      <w:bookmarkEnd w:id="27622"/>
      <w:r>
        <w:rPr>
          <w:rtl/>
        </w:rPr>
        <w:t>ואת</w:t>
      </w:r>
      <w:r>
        <w:rPr>
          <w:rFonts w:hint="cs"/>
          <w:rtl/>
        </w:rPr>
        <w:t>ם</w:t>
      </w:r>
      <w:r>
        <w:rPr>
          <w:rtl/>
        </w:rPr>
        <w:t xml:space="preserve"> </w:t>
      </w:r>
      <w:bookmarkStart w:id="27623" w:name="_ETM_Q62_581839"/>
      <w:bookmarkStart w:id="27624" w:name="_ETM_Q62_582139"/>
      <w:bookmarkEnd w:id="27623"/>
      <w:bookmarkEnd w:id="27624"/>
      <w:r>
        <w:rPr>
          <w:rFonts w:hint="cs"/>
          <w:rtl/>
        </w:rPr>
        <w:t xml:space="preserve">אומרים לי: </w:t>
      </w:r>
      <w:r>
        <w:rPr>
          <w:rtl/>
        </w:rPr>
        <w:t xml:space="preserve">ישראל </w:t>
      </w:r>
      <w:bookmarkStart w:id="27625" w:name="_ETM_Q62_582529"/>
      <w:bookmarkEnd w:id="27625"/>
      <w:r>
        <w:rPr>
          <w:rtl/>
        </w:rPr>
        <w:t xml:space="preserve">ראשונה </w:t>
      </w:r>
      <w:bookmarkStart w:id="27626" w:name="_ETM_Q62_582859"/>
      <w:bookmarkEnd w:id="27626"/>
      <w:r>
        <w:rPr>
          <w:rFonts w:hint="cs"/>
          <w:rtl/>
        </w:rPr>
        <w:t xml:space="preserve">או </w:t>
      </w:r>
      <w:r>
        <w:rPr>
          <w:rtl/>
        </w:rPr>
        <w:t xml:space="preserve">ישראל </w:t>
      </w:r>
      <w:bookmarkStart w:id="27627" w:name="_ETM_Q62_583189"/>
      <w:bookmarkEnd w:id="27627"/>
      <w:r>
        <w:rPr>
          <w:rtl/>
        </w:rPr>
        <w:t>שנייה</w:t>
      </w:r>
      <w:r>
        <w:rPr>
          <w:rFonts w:hint="cs"/>
          <w:rtl/>
        </w:rPr>
        <w:t>.</w:t>
      </w:r>
      <w:r>
        <w:rPr>
          <w:rtl/>
        </w:rPr>
        <w:t xml:space="preserve"> </w:t>
      </w:r>
      <w:bookmarkStart w:id="27628" w:name="_ETM_Q62_583429"/>
      <w:bookmarkEnd w:id="27628"/>
      <w:r>
        <w:rPr>
          <w:rtl/>
        </w:rPr>
        <w:t xml:space="preserve">אל </w:t>
      </w:r>
      <w:bookmarkStart w:id="27629" w:name="_ETM_Q62_583520"/>
      <w:bookmarkEnd w:id="27629"/>
      <w:r>
        <w:rPr>
          <w:rtl/>
        </w:rPr>
        <w:t xml:space="preserve">תנסו </w:t>
      </w:r>
      <w:bookmarkStart w:id="27630" w:name="_ETM_Q62_583939"/>
      <w:bookmarkEnd w:id="27630"/>
      <w:r>
        <w:rPr>
          <w:rtl/>
        </w:rPr>
        <w:t xml:space="preserve">לנחש </w:t>
      </w:r>
      <w:bookmarkStart w:id="27631" w:name="_ETM_Q62_584389"/>
      <w:bookmarkEnd w:id="27631"/>
      <w:r>
        <w:rPr>
          <w:rtl/>
        </w:rPr>
        <w:t xml:space="preserve">מי </w:t>
      </w:r>
      <w:bookmarkStart w:id="27632" w:name="_ETM_Q62_584509"/>
      <w:bookmarkEnd w:id="27632"/>
      <w:r>
        <w:rPr>
          <w:rtl/>
        </w:rPr>
        <w:t xml:space="preserve">חבר </w:t>
      </w:r>
      <w:bookmarkStart w:id="27633" w:name="_ETM_Q62_584779"/>
      <w:bookmarkEnd w:id="27633"/>
      <w:r>
        <w:rPr>
          <w:rFonts w:hint="cs"/>
          <w:rtl/>
        </w:rPr>
        <w:t>ה</w:t>
      </w:r>
      <w:r>
        <w:rPr>
          <w:rtl/>
        </w:rPr>
        <w:t>כנסת</w:t>
      </w:r>
      <w:r>
        <w:rPr>
          <w:rFonts w:hint="cs"/>
          <w:rtl/>
        </w:rPr>
        <w:t>,</w:t>
      </w:r>
      <w:r>
        <w:rPr>
          <w:rtl/>
        </w:rPr>
        <w:t xml:space="preserve"> </w:t>
      </w:r>
      <w:bookmarkStart w:id="27634" w:name="_ETM_Q62_585139"/>
      <w:bookmarkEnd w:id="27634"/>
      <w:r>
        <w:rPr>
          <w:rtl/>
        </w:rPr>
        <w:t xml:space="preserve">זה </w:t>
      </w:r>
      <w:bookmarkStart w:id="27635" w:name="_ETM_Q62_585289"/>
      <w:bookmarkEnd w:id="27635"/>
      <w:r>
        <w:rPr>
          <w:rtl/>
        </w:rPr>
        <w:t xml:space="preserve">לא </w:t>
      </w:r>
      <w:bookmarkStart w:id="27636" w:name="_ETM_Q62_585950"/>
      <w:bookmarkEnd w:id="27636"/>
      <w:r>
        <w:rPr>
          <w:rFonts w:hint="cs"/>
          <w:rtl/>
        </w:rPr>
        <w:t>ה</w:t>
      </w:r>
      <w:r>
        <w:rPr>
          <w:rtl/>
        </w:rPr>
        <w:t>משחק</w:t>
      </w:r>
      <w:r>
        <w:rPr>
          <w:rFonts w:hint="cs"/>
          <w:rtl/>
        </w:rPr>
        <w:t>,</w:t>
      </w:r>
      <w:r>
        <w:rPr>
          <w:rtl/>
        </w:rPr>
        <w:t xml:space="preserve"> </w:t>
      </w:r>
      <w:bookmarkStart w:id="27637" w:name="_ETM_Q62_586790"/>
      <w:bookmarkEnd w:id="27637"/>
      <w:r>
        <w:rPr>
          <w:rtl/>
        </w:rPr>
        <w:t>בסדר</w:t>
      </w:r>
      <w:r>
        <w:rPr>
          <w:rFonts w:hint="cs"/>
          <w:rtl/>
        </w:rPr>
        <w:t>?</w:t>
      </w:r>
      <w:r>
        <w:rPr>
          <w:rtl/>
        </w:rPr>
        <w:t xml:space="preserve"> </w:t>
      </w:r>
      <w:bookmarkStart w:id="27638" w:name="_ETM_Q62_587810"/>
      <w:bookmarkEnd w:id="27638"/>
    </w:p>
    <w:p w:rsidR="00415D6A" w:rsidRDefault="00415D6A" w:rsidP="00C927FB">
      <w:pPr>
        <w:rPr>
          <w:rtl/>
        </w:rPr>
      </w:pPr>
      <w:bookmarkStart w:id="27639" w:name="_ETM_Q62_587570"/>
      <w:bookmarkStart w:id="27640" w:name="_ETM_Q62_587645"/>
      <w:bookmarkEnd w:id="27639"/>
      <w:bookmarkEnd w:id="27640"/>
    </w:p>
    <w:p w:rsidR="00415D6A" w:rsidRDefault="00415D6A" w:rsidP="00C927FB">
      <w:pPr>
        <w:pStyle w:val="af6"/>
        <w:keepNext/>
        <w:rPr>
          <w:rtl/>
        </w:rPr>
      </w:pPr>
      <w:bookmarkStart w:id="27641" w:name="ET_yor_6490_63"/>
      <w:r w:rsidRPr="001B5BFF">
        <w:rPr>
          <w:rStyle w:val="TagStyle"/>
          <w:rtl/>
        </w:rPr>
        <w:t xml:space="preserve"> &lt;&lt; יור &gt;&gt; </w:t>
      </w:r>
      <w:r>
        <w:rPr>
          <w:rtl/>
        </w:rPr>
        <w:t>היו"ר ניסים ואטורי:</w:t>
      </w:r>
      <w:r w:rsidRPr="001B5BFF">
        <w:rPr>
          <w:rStyle w:val="TagStyle"/>
          <w:rtl/>
        </w:rPr>
        <w:t xml:space="preserve"> &lt;&lt; יור &gt;&gt;</w:t>
      </w:r>
      <w:r>
        <w:rPr>
          <w:rtl/>
        </w:rPr>
        <w:t xml:space="preserve">   </w:t>
      </w:r>
      <w:bookmarkEnd w:id="27641"/>
    </w:p>
    <w:p w:rsidR="00415D6A" w:rsidRDefault="00415D6A" w:rsidP="00C927FB">
      <w:pPr>
        <w:pStyle w:val="KeepWithNext"/>
        <w:rPr>
          <w:rtl/>
        </w:rPr>
      </w:pPr>
    </w:p>
    <w:p w:rsidR="00415D6A" w:rsidRDefault="00415D6A" w:rsidP="00C927FB">
      <w:pPr>
        <w:rPr>
          <w:rtl/>
        </w:rPr>
      </w:pPr>
      <w:bookmarkStart w:id="27642" w:name="_ETM_Q62_588618"/>
      <w:bookmarkEnd w:id="27642"/>
      <w:r>
        <w:rPr>
          <w:rFonts w:hint="cs"/>
          <w:rtl/>
        </w:rPr>
        <w:t xml:space="preserve">אני מבקש לא </w:t>
      </w:r>
      <w:bookmarkStart w:id="27643" w:name="_ETM_Q62_590595"/>
      <w:bookmarkEnd w:id="27643"/>
      <w:r>
        <w:rPr>
          <w:rFonts w:hint="cs"/>
          <w:rtl/>
        </w:rPr>
        <w:t>להפריע.</w:t>
      </w:r>
    </w:p>
    <w:p w:rsidR="00415D6A" w:rsidRDefault="00415D6A" w:rsidP="00C927FB">
      <w:pPr>
        <w:rPr>
          <w:rtl/>
        </w:rPr>
      </w:pPr>
      <w:bookmarkStart w:id="27644" w:name="_ETM_Q62_592067"/>
      <w:bookmarkStart w:id="27645" w:name="_ETM_Q62_592103"/>
      <w:bookmarkEnd w:id="27644"/>
      <w:bookmarkEnd w:id="27645"/>
    </w:p>
    <w:p w:rsidR="00415D6A" w:rsidRDefault="00415D6A" w:rsidP="00C927FB">
      <w:pPr>
        <w:pStyle w:val="-"/>
        <w:keepNext/>
        <w:rPr>
          <w:rtl/>
        </w:rPr>
      </w:pPr>
      <w:r w:rsidRPr="001B5BFF">
        <w:rPr>
          <w:rStyle w:val="TagStyle"/>
          <w:rtl/>
        </w:rPr>
        <w:t xml:space="preserve"> &lt;&lt; דובר_המשך &gt;&gt; </w:t>
      </w:r>
      <w:r>
        <w:rPr>
          <w:rtl/>
        </w:rPr>
        <w:t>יסמין פרידמן (יש עתיד):</w:t>
      </w:r>
      <w:r w:rsidRPr="001B5BFF">
        <w:rPr>
          <w:rStyle w:val="TagStyle"/>
          <w:rtl/>
        </w:rPr>
        <w:t xml:space="preserve"> &lt;&lt; דובר_המשך &gt;&gt;</w:t>
      </w:r>
      <w:r>
        <w:rPr>
          <w:rtl/>
        </w:rPr>
        <w:t xml:space="preserve">   </w:t>
      </w:r>
    </w:p>
    <w:p w:rsidR="00415D6A" w:rsidRDefault="00415D6A" w:rsidP="00C927FB">
      <w:pPr>
        <w:pStyle w:val="KeepWithNext"/>
        <w:rPr>
          <w:rtl/>
        </w:rPr>
      </w:pPr>
    </w:p>
    <w:p w:rsidR="00415D6A" w:rsidRDefault="00415D6A" w:rsidP="00C927FB">
      <w:pPr>
        <w:rPr>
          <w:rtl/>
        </w:rPr>
      </w:pPr>
      <w:bookmarkStart w:id="27646" w:name="_ETM_Q62_592907"/>
      <w:bookmarkEnd w:id="27646"/>
      <w:r>
        <w:rPr>
          <w:rtl/>
        </w:rPr>
        <w:t xml:space="preserve">עכשיו </w:t>
      </w:r>
      <w:bookmarkStart w:id="27647" w:name="_ETM_Q62_588110"/>
      <w:bookmarkEnd w:id="27647"/>
      <w:r>
        <w:rPr>
          <w:rtl/>
        </w:rPr>
        <w:t>בוא</w:t>
      </w:r>
      <w:r>
        <w:rPr>
          <w:rFonts w:hint="cs"/>
          <w:rtl/>
        </w:rPr>
        <w:t>ו</w:t>
      </w:r>
      <w:r>
        <w:rPr>
          <w:rtl/>
        </w:rPr>
        <w:t xml:space="preserve"> </w:t>
      </w:r>
      <w:bookmarkStart w:id="27648" w:name="_ETM_Q62_588259"/>
      <w:bookmarkEnd w:id="27648"/>
      <w:r>
        <w:rPr>
          <w:rtl/>
        </w:rPr>
        <w:t>נראה</w:t>
      </w:r>
      <w:r>
        <w:rPr>
          <w:rFonts w:hint="cs"/>
          <w:rtl/>
        </w:rPr>
        <w:t xml:space="preserve">. </w:t>
      </w:r>
      <w:bookmarkStart w:id="27649" w:name="_ETM_Q62_588950"/>
      <w:bookmarkStart w:id="27650" w:name="_ETM_Q62_589159"/>
      <w:bookmarkStart w:id="27651" w:name="_ETM_Q62_589549"/>
      <w:bookmarkStart w:id="27652" w:name="_ETM_Q62_589670"/>
      <w:bookmarkStart w:id="27653" w:name="_ETM_Q62_590719"/>
      <w:bookmarkEnd w:id="27649"/>
      <w:bookmarkEnd w:id="27650"/>
      <w:bookmarkEnd w:id="27651"/>
      <w:bookmarkEnd w:id="27652"/>
      <w:bookmarkEnd w:id="27653"/>
      <w:r>
        <w:rPr>
          <w:rtl/>
        </w:rPr>
        <w:t>הראשון</w:t>
      </w:r>
      <w:r>
        <w:rPr>
          <w:rFonts w:hint="cs"/>
          <w:rtl/>
        </w:rPr>
        <w:t>,</w:t>
      </w:r>
      <w:r>
        <w:rPr>
          <w:rtl/>
        </w:rPr>
        <w:t xml:space="preserve"> </w:t>
      </w:r>
      <w:bookmarkStart w:id="27654" w:name="_ETM_Q62_591770"/>
      <w:bookmarkEnd w:id="27654"/>
      <w:r>
        <w:rPr>
          <w:rtl/>
        </w:rPr>
        <w:t>אוקיי</w:t>
      </w:r>
      <w:r>
        <w:rPr>
          <w:rFonts w:hint="cs"/>
          <w:rtl/>
        </w:rPr>
        <w:t>,</w:t>
      </w:r>
      <w:r>
        <w:rPr>
          <w:rtl/>
        </w:rPr>
        <w:t xml:space="preserve"> </w:t>
      </w:r>
      <w:bookmarkStart w:id="27655" w:name="_ETM_Q62_592850"/>
      <w:bookmarkEnd w:id="27655"/>
      <w:r>
        <w:rPr>
          <w:rtl/>
        </w:rPr>
        <w:t xml:space="preserve">נולד </w:t>
      </w:r>
      <w:bookmarkStart w:id="27656" w:name="_ETM_Q62_593299"/>
      <w:bookmarkEnd w:id="27656"/>
      <w:r>
        <w:rPr>
          <w:rtl/>
        </w:rPr>
        <w:t>ברמלה</w:t>
      </w:r>
      <w:r>
        <w:rPr>
          <w:rFonts w:hint="cs"/>
          <w:rtl/>
        </w:rPr>
        <w:t>,</w:t>
      </w:r>
      <w:r>
        <w:rPr>
          <w:rtl/>
        </w:rPr>
        <w:t xml:space="preserve"> </w:t>
      </w:r>
      <w:bookmarkStart w:id="27657" w:name="_ETM_Q62_594729"/>
      <w:bookmarkEnd w:id="27657"/>
      <w:r>
        <w:rPr>
          <w:rtl/>
        </w:rPr>
        <w:t>למ</w:t>
      </w:r>
      <w:bookmarkStart w:id="27658" w:name="_ETM_Q62_595119"/>
      <w:bookmarkEnd w:id="27658"/>
      <w:r>
        <w:rPr>
          <w:rFonts w:hint="cs"/>
          <w:rtl/>
        </w:rPr>
        <w:t>ד בבאר</w:t>
      </w:r>
      <w:r>
        <w:rPr>
          <w:rtl/>
        </w:rPr>
        <w:t xml:space="preserve"> </w:t>
      </w:r>
      <w:bookmarkStart w:id="27659" w:name="_ETM_Q62_595509"/>
      <w:bookmarkEnd w:id="27659"/>
      <w:r>
        <w:rPr>
          <w:rtl/>
        </w:rPr>
        <w:t>יעקב</w:t>
      </w:r>
      <w:r>
        <w:rPr>
          <w:rFonts w:hint="cs"/>
          <w:rtl/>
        </w:rPr>
        <w:t>,</w:t>
      </w:r>
      <w:r>
        <w:rPr>
          <w:rtl/>
        </w:rPr>
        <w:t xml:space="preserve"> </w:t>
      </w:r>
      <w:bookmarkStart w:id="27660" w:name="_ETM_Q62_596320"/>
      <w:bookmarkEnd w:id="27660"/>
      <w:r>
        <w:rPr>
          <w:rtl/>
        </w:rPr>
        <w:t xml:space="preserve">רחובות </w:t>
      </w:r>
      <w:bookmarkStart w:id="27661" w:name="_ETM_Q62_596890"/>
      <w:bookmarkEnd w:id="27661"/>
      <w:r>
        <w:rPr>
          <w:rtl/>
        </w:rPr>
        <w:t>וירושלים</w:t>
      </w:r>
      <w:r>
        <w:rPr>
          <w:rFonts w:hint="cs"/>
          <w:rtl/>
        </w:rPr>
        <w:t>,</w:t>
      </w:r>
      <w:r>
        <w:rPr>
          <w:rtl/>
        </w:rPr>
        <w:t xml:space="preserve"> </w:t>
      </w:r>
      <w:bookmarkStart w:id="27662" w:name="_ETM_Q62_597909"/>
      <w:bookmarkEnd w:id="27662"/>
      <w:r>
        <w:rPr>
          <w:rtl/>
        </w:rPr>
        <w:t xml:space="preserve">שירת </w:t>
      </w:r>
      <w:bookmarkStart w:id="27663" w:name="_ETM_Q62_598329"/>
      <w:bookmarkEnd w:id="27663"/>
      <w:r>
        <w:rPr>
          <w:rtl/>
        </w:rPr>
        <w:t xml:space="preserve">כקצין </w:t>
      </w:r>
      <w:bookmarkStart w:id="27664" w:name="_ETM_Q62_598869"/>
      <w:bookmarkEnd w:id="27664"/>
      <w:r>
        <w:rPr>
          <w:rtl/>
        </w:rPr>
        <w:t xml:space="preserve">בצה"ל </w:t>
      </w:r>
      <w:bookmarkStart w:id="27665" w:name="_ETM_Q62_599469"/>
      <w:bookmarkEnd w:id="27665"/>
      <w:r>
        <w:rPr>
          <w:rtl/>
        </w:rPr>
        <w:t xml:space="preserve">והשתחרר </w:t>
      </w:r>
      <w:bookmarkStart w:id="27666" w:name="_ETM_Q62_600490"/>
      <w:bookmarkEnd w:id="27666"/>
      <w:r>
        <w:rPr>
          <w:rtl/>
        </w:rPr>
        <w:t xml:space="preserve">בדרגת </w:t>
      </w:r>
      <w:bookmarkStart w:id="27667" w:name="_ETM_Q62_601990"/>
      <w:bookmarkEnd w:id="27667"/>
      <w:r>
        <w:rPr>
          <w:rtl/>
        </w:rPr>
        <w:t>סגן</w:t>
      </w:r>
      <w:r>
        <w:rPr>
          <w:rFonts w:hint="cs"/>
          <w:rtl/>
        </w:rPr>
        <w:t xml:space="preserve"> - - - </w:t>
      </w:r>
    </w:p>
    <w:p w:rsidR="00415D6A" w:rsidRDefault="00415D6A" w:rsidP="00C927FB">
      <w:pPr>
        <w:rPr>
          <w:rtl/>
        </w:rPr>
      </w:pPr>
    </w:p>
    <w:p w:rsidR="00415D6A" w:rsidRDefault="00415D6A" w:rsidP="00C927FB">
      <w:pPr>
        <w:pStyle w:val="af5"/>
        <w:keepNext/>
        <w:rPr>
          <w:rtl/>
        </w:rPr>
      </w:pPr>
      <w:r w:rsidRPr="006417C3">
        <w:rPr>
          <w:rStyle w:val="TagStyle"/>
          <w:rtl/>
        </w:rPr>
        <w:t xml:space="preserve"> &lt;&lt; קריאה &gt;&gt; </w:t>
      </w:r>
      <w:r>
        <w:rPr>
          <w:rtl/>
        </w:rPr>
        <w:t>אלמוג כהן (עוצמה יהודית):</w:t>
      </w:r>
      <w:r w:rsidRPr="006417C3">
        <w:rPr>
          <w:rStyle w:val="TagStyle"/>
          <w:rtl/>
        </w:rPr>
        <w:t xml:space="preserve"> &lt;&lt; קריאה &gt;&gt;</w:t>
      </w:r>
      <w:r>
        <w:rPr>
          <w:rtl/>
        </w:rPr>
        <w:t xml:space="preserve">   </w:t>
      </w:r>
    </w:p>
    <w:p w:rsidR="00415D6A" w:rsidRDefault="00415D6A" w:rsidP="00C927FB">
      <w:pPr>
        <w:pStyle w:val="KeepWithNext"/>
        <w:rPr>
          <w:rtl/>
        </w:rPr>
      </w:pPr>
    </w:p>
    <w:p w:rsidR="00415D6A" w:rsidRDefault="00415D6A" w:rsidP="00C927FB">
      <w:pPr>
        <w:rPr>
          <w:rtl/>
        </w:rPr>
      </w:pPr>
      <w:r>
        <w:rPr>
          <w:rFonts w:hint="cs"/>
          <w:rtl/>
        </w:rPr>
        <w:t xml:space="preserve"> - - - זה לא לפיד.</w:t>
      </w:r>
      <w:bookmarkStart w:id="27668" w:name="_ETM_Q62_602597"/>
      <w:bookmarkEnd w:id="27668"/>
    </w:p>
    <w:p w:rsidR="00415D6A" w:rsidRDefault="00415D6A" w:rsidP="00C927FB">
      <w:pPr>
        <w:rPr>
          <w:rtl/>
        </w:rPr>
      </w:pPr>
      <w:bookmarkStart w:id="27669" w:name="_ETM_Q62_602661"/>
      <w:bookmarkEnd w:id="27669"/>
    </w:p>
    <w:p w:rsidR="00415D6A" w:rsidRDefault="00415D6A" w:rsidP="00C927FB">
      <w:pPr>
        <w:pStyle w:val="-"/>
        <w:keepNext/>
        <w:rPr>
          <w:rtl/>
        </w:rPr>
      </w:pPr>
      <w:r w:rsidRPr="006417C3">
        <w:rPr>
          <w:rStyle w:val="TagStyle"/>
          <w:rtl/>
        </w:rPr>
        <w:lastRenderedPageBreak/>
        <w:t xml:space="preserve"> &lt;&lt; דובר_המשך &gt;&gt; </w:t>
      </w:r>
      <w:r>
        <w:rPr>
          <w:rtl/>
        </w:rPr>
        <w:t>יסמין פרידמן (יש עתיד):</w:t>
      </w:r>
      <w:r w:rsidRPr="006417C3">
        <w:rPr>
          <w:rStyle w:val="TagStyle"/>
          <w:rtl/>
        </w:rPr>
        <w:t xml:space="preserve"> &lt;&lt; דובר_המשך &gt;&gt;</w:t>
      </w:r>
      <w:r>
        <w:rPr>
          <w:rtl/>
        </w:rPr>
        <w:t xml:space="preserve">   </w:t>
      </w:r>
    </w:p>
    <w:p w:rsidR="00415D6A" w:rsidRDefault="00415D6A" w:rsidP="00C927FB">
      <w:pPr>
        <w:pStyle w:val="KeepWithNext"/>
        <w:rPr>
          <w:rtl/>
        </w:rPr>
      </w:pPr>
    </w:p>
    <w:p w:rsidR="00415D6A" w:rsidRDefault="00415D6A" w:rsidP="00C927FB">
      <w:pPr>
        <w:rPr>
          <w:rtl/>
        </w:rPr>
      </w:pPr>
      <w:bookmarkStart w:id="27670" w:name="_ETM_Q62_603457"/>
      <w:bookmarkStart w:id="27671" w:name="_ETM_Q62_604149"/>
      <w:bookmarkEnd w:id="27670"/>
      <w:bookmarkEnd w:id="27671"/>
      <w:r>
        <w:rPr>
          <w:rtl/>
        </w:rPr>
        <w:t xml:space="preserve">עשה </w:t>
      </w:r>
      <w:bookmarkStart w:id="27672" w:name="_ETM_Q62_604899"/>
      <w:bookmarkEnd w:id="27672"/>
      <w:r>
        <w:rPr>
          <w:rtl/>
        </w:rPr>
        <w:t xml:space="preserve">תואר </w:t>
      </w:r>
      <w:bookmarkStart w:id="27673" w:name="_ETM_Q62_605289"/>
      <w:bookmarkEnd w:id="27673"/>
      <w:r>
        <w:rPr>
          <w:rtl/>
        </w:rPr>
        <w:t xml:space="preserve">ראשון </w:t>
      </w:r>
      <w:bookmarkStart w:id="27674" w:name="_ETM_Q62_605649"/>
      <w:bookmarkEnd w:id="27674"/>
      <w:r>
        <w:rPr>
          <w:rtl/>
        </w:rPr>
        <w:t>במשפטים</w:t>
      </w:r>
      <w:r>
        <w:rPr>
          <w:rFonts w:hint="cs"/>
          <w:rtl/>
        </w:rPr>
        <w:t>,</w:t>
      </w:r>
      <w:r>
        <w:rPr>
          <w:rtl/>
        </w:rPr>
        <w:t xml:space="preserve"> </w:t>
      </w:r>
      <w:bookmarkStart w:id="27675" w:name="_ETM_Q62_609640"/>
      <w:bookmarkStart w:id="27676" w:name="_ETM_Q62_610120"/>
      <w:bookmarkStart w:id="27677" w:name="_ETM_Q62_610360"/>
      <w:bookmarkStart w:id="27678" w:name="_ETM_Q62_610629"/>
      <w:bookmarkStart w:id="27679" w:name="_ETM_Q62_611410"/>
      <w:bookmarkEnd w:id="27675"/>
      <w:bookmarkEnd w:id="27676"/>
      <w:bookmarkEnd w:id="27677"/>
      <w:bookmarkEnd w:id="27678"/>
      <w:bookmarkEnd w:id="27679"/>
      <w:r>
        <w:rPr>
          <w:rtl/>
        </w:rPr>
        <w:t xml:space="preserve">ניהל </w:t>
      </w:r>
      <w:bookmarkStart w:id="27680" w:name="_ETM_Q62_611680"/>
      <w:bookmarkEnd w:id="27680"/>
      <w:r>
        <w:rPr>
          <w:rtl/>
        </w:rPr>
        <w:t xml:space="preserve">בית </w:t>
      </w:r>
      <w:bookmarkStart w:id="27681" w:name="_ETM_Q62_611860"/>
      <w:bookmarkEnd w:id="27681"/>
      <w:r>
        <w:rPr>
          <w:rtl/>
        </w:rPr>
        <w:t xml:space="preserve">ספר </w:t>
      </w:r>
      <w:bookmarkStart w:id="27682" w:name="_ETM_Q62_612160"/>
      <w:bookmarkEnd w:id="27682"/>
      <w:r>
        <w:rPr>
          <w:rtl/>
        </w:rPr>
        <w:t xml:space="preserve">תיכון </w:t>
      </w:r>
      <w:bookmarkStart w:id="27683" w:name="_ETM_Q62_612610"/>
      <w:bookmarkEnd w:id="27683"/>
      <w:r>
        <w:rPr>
          <w:rtl/>
        </w:rPr>
        <w:t xml:space="preserve">וכיהן </w:t>
      </w:r>
      <w:bookmarkStart w:id="27684" w:name="_ETM_Q62_613300"/>
      <w:bookmarkEnd w:id="27684"/>
      <w:r>
        <w:rPr>
          <w:rtl/>
        </w:rPr>
        <w:t xml:space="preserve">כסגן </w:t>
      </w:r>
      <w:bookmarkStart w:id="27685" w:name="_ETM_Q62_613900"/>
      <w:bookmarkEnd w:id="27685"/>
      <w:r>
        <w:rPr>
          <w:rtl/>
        </w:rPr>
        <w:t xml:space="preserve">ראש </w:t>
      </w:r>
      <w:bookmarkStart w:id="27686" w:name="_ETM_Q62_614200"/>
      <w:bookmarkEnd w:id="27686"/>
      <w:r>
        <w:rPr>
          <w:rtl/>
        </w:rPr>
        <w:t xml:space="preserve">עיר </w:t>
      </w:r>
      <w:bookmarkStart w:id="27687" w:name="_ETM_Q62_614410"/>
      <w:bookmarkEnd w:id="27687"/>
      <w:r>
        <w:rPr>
          <w:rtl/>
        </w:rPr>
        <w:t xml:space="preserve">במרכז </w:t>
      </w:r>
      <w:bookmarkStart w:id="27688" w:name="_ETM_Q62_615069"/>
      <w:bookmarkEnd w:id="27688"/>
      <w:r>
        <w:rPr>
          <w:rtl/>
        </w:rPr>
        <w:t>הארץ</w:t>
      </w:r>
      <w:r>
        <w:rPr>
          <w:rFonts w:hint="cs"/>
          <w:rtl/>
        </w:rPr>
        <w:t>.</w:t>
      </w:r>
      <w:r>
        <w:rPr>
          <w:rtl/>
        </w:rPr>
        <w:t xml:space="preserve"> </w:t>
      </w:r>
      <w:bookmarkStart w:id="27689" w:name="_ETM_Q62_615940"/>
      <w:bookmarkEnd w:id="27689"/>
      <w:r>
        <w:rPr>
          <w:rtl/>
        </w:rPr>
        <w:t xml:space="preserve">ראשונה </w:t>
      </w:r>
      <w:bookmarkStart w:id="27690" w:name="_ETM_Q62_616690"/>
      <w:bookmarkEnd w:id="27690"/>
      <w:r>
        <w:rPr>
          <w:rFonts w:hint="cs"/>
          <w:rtl/>
        </w:rPr>
        <w:t xml:space="preserve">או </w:t>
      </w:r>
      <w:r>
        <w:rPr>
          <w:rtl/>
        </w:rPr>
        <w:t>שנייה</w:t>
      </w:r>
      <w:r>
        <w:rPr>
          <w:rFonts w:hint="cs"/>
          <w:rtl/>
        </w:rPr>
        <w:t xml:space="preserve">? תענו. </w:t>
      </w:r>
    </w:p>
    <w:p w:rsidR="00415D6A" w:rsidRDefault="00415D6A" w:rsidP="00C927FB">
      <w:pPr>
        <w:rPr>
          <w:rtl/>
        </w:rPr>
      </w:pPr>
    </w:p>
    <w:p w:rsidR="00415D6A" w:rsidRDefault="00415D6A" w:rsidP="00C927FB">
      <w:pPr>
        <w:pStyle w:val="af5"/>
        <w:keepNext/>
        <w:rPr>
          <w:rtl/>
        </w:rPr>
      </w:pPr>
      <w:bookmarkStart w:id="27691" w:name="ET_interruption_קריאה_67"/>
      <w:r w:rsidRPr="00F5796B">
        <w:rPr>
          <w:rStyle w:val="TagStyle"/>
          <w:rtl/>
        </w:rPr>
        <w:t xml:space="preserve"> &lt;&lt; קריאה &gt;&gt; </w:t>
      </w:r>
      <w:r>
        <w:rPr>
          <w:rtl/>
        </w:rPr>
        <w:t>קריאה:</w:t>
      </w:r>
      <w:r w:rsidRPr="00F5796B">
        <w:rPr>
          <w:rStyle w:val="TagStyle"/>
          <w:rtl/>
        </w:rPr>
        <w:t xml:space="preserve"> &lt;&lt; קריאה &gt;&gt;</w:t>
      </w:r>
      <w:r>
        <w:rPr>
          <w:rtl/>
        </w:rPr>
        <w:t xml:space="preserve">   </w:t>
      </w:r>
      <w:bookmarkEnd w:id="27691"/>
    </w:p>
    <w:p w:rsidR="00415D6A" w:rsidRDefault="00415D6A" w:rsidP="00C927FB">
      <w:pPr>
        <w:pStyle w:val="KeepWithNext"/>
        <w:rPr>
          <w:rtl/>
        </w:rPr>
      </w:pPr>
    </w:p>
    <w:p w:rsidR="00415D6A" w:rsidRDefault="00415D6A" w:rsidP="00C927FB">
      <w:pPr>
        <w:rPr>
          <w:rtl/>
        </w:rPr>
      </w:pPr>
      <w:bookmarkStart w:id="27692" w:name="_ETM_Q62_618000"/>
      <w:bookmarkStart w:id="27693" w:name="_ETM_Q62_619230"/>
      <w:bookmarkStart w:id="27694" w:name="_ETM_Q62_620129"/>
      <w:bookmarkEnd w:id="27692"/>
      <w:bookmarkEnd w:id="27693"/>
      <w:bookmarkEnd w:id="27694"/>
      <w:r>
        <w:rPr>
          <w:rtl/>
        </w:rPr>
        <w:t>שנייה</w:t>
      </w:r>
      <w:r>
        <w:rPr>
          <w:rFonts w:hint="cs"/>
          <w:rtl/>
        </w:rPr>
        <w:t>.</w:t>
      </w:r>
      <w:bookmarkStart w:id="27695" w:name="_ETM_Q62_621776"/>
      <w:bookmarkEnd w:id="27695"/>
    </w:p>
    <w:p w:rsidR="00415D6A" w:rsidRDefault="00415D6A" w:rsidP="00C927FB">
      <w:pPr>
        <w:rPr>
          <w:rtl/>
        </w:rPr>
      </w:pPr>
      <w:bookmarkStart w:id="27696" w:name="_ETM_Q62_621826"/>
      <w:bookmarkEnd w:id="27696"/>
    </w:p>
    <w:p w:rsidR="00415D6A" w:rsidRDefault="00415D6A" w:rsidP="00C927FB">
      <w:pPr>
        <w:pStyle w:val="-"/>
        <w:keepNext/>
        <w:rPr>
          <w:rtl/>
        </w:rPr>
      </w:pPr>
      <w:r w:rsidRPr="00F5796B">
        <w:rPr>
          <w:rStyle w:val="TagStyle"/>
          <w:rtl/>
        </w:rPr>
        <w:t xml:space="preserve"> &lt;&lt; דובר_המשך &gt;&gt; </w:t>
      </w:r>
      <w:r>
        <w:rPr>
          <w:rtl/>
        </w:rPr>
        <w:t>יסמין פרידמן (יש עתיד):</w:t>
      </w:r>
      <w:r w:rsidRPr="00F5796B">
        <w:rPr>
          <w:rStyle w:val="TagStyle"/>
          <w:rtl/>
        </w:rPr>
        <w:t xml:space="preserve"> &lt;&lt; דובר_המשך &gt;&gt;</w:t>
      </w:r>
      <w:r>
        <w:rPr>
          <w:rtl/>
        </w:rPr>
        <w:t xml:space="preserve">   </w:t>
      </w:r>
    </w:p>
    <w:p w:rsidR="00415D6A" w:rsidRDefault="00415D6A" w:rsidP="00C927FB">
      <w:pPr>
        <w:pStyle w:val="KeepWithNext"/>
        <w:rPr>
          <w:rtl/>
        </w:rPr>
      </w:pPr>
    </w:p>
    <w:p w:rsidR="00415D6A" w:rsidRDefault="00415D6A" w:rsidP="00C927FB">
      <w:pPr>
        <w:rPr>
          <w:rtl/>
        </w:rPr>
      </w:pPr>
      <w:bookmarkStart w:id="27697" w:name="_ETM_Q62_622667"/>
      <w:bookmarkEnd w:id="27697"/>
      <w:r>
        <w:rPr>
          <w:rFonts w:hint="cs"/>
          <w:rtl/>
        </w:rPr>
        <w:t xml:space="preserve">שנייה, אוקיי, </w:t>
      </w:r>
      <w:bookmarkStart w:id="27698" w:name="_ETM_Q62_622290"/>
      <w:bookmarkEnd w:id="27698"/>
      <w:r>
        <w:rPr>
          <w:rFonts w:hint="cs"/>
          <w:rtl/>
        </w:rPr>
        <w:t xml:space="preserve">זה </w:t>
      </w:r>
      <w:r>
        <w:rPr>
          <w:rtl/>
        </w:rPr>
        <w:t xml:space="preserve">אריאל </w:t>
      </w:r>
      <w:bookmarkStart w:id="27699" w:name="_ETM_Q62_623010"/>
      <w:bookmarkEnd w:id="27699"/>
      <w:r>
        <w:rPr>
          <w:rFonts w:hint="cs"/>
          <w:rtl/>
        </w:rPr>
        <w:t xml:space="preserve">בוסו. </w:t>
      </w:r>
      <w:bookmarkStart w:id="27700" w:name="_ETM_Q62_623160"/>
      <w:bookmarkStart w:id="27701" w:name="_ETM_Q62_627079"/>
      <w:bookmarkEnd w:id="27700"/>
      <w:bookmarkEnd w:id="27701"/>
    </w:p>
    <w:p w:rsidR="00415D6A" w:rsidRDefault="00415D6A" w:rsidP="00C927FB">
      <w:pPr>
        <w:rPr>
          <w:rtl/>
        </w:rPr>
      </w:pPr>
    </w:p>
    <w:p w:rsidR="00415D6A" w:rsidRDefault="00415D6A" w:rsidP="00C927FB">
      <w:pPr>
        <w:rPr>
          <w:rtl/>
        </w:rPr>
      </w:pPr>
      <w:r>
        <w:rPr>
          <w:rFonts w:hint="cs"/>
          <w:rtl/>
        </w:rPr>
        <w:t>ה</w:t>
      </w:r>
      <w:r>
        <w:rPr>
          <w:rtl/>
        </w:rPr>
        <w:t>לאה</w:t>
      </w:r>
      <w:r>
        <w:rPr>
          <w:rFonts w:hint="cs"/>
          <w:rtl/>
        </w:rPr>
        <w:t>,</w:t>
      </w:r>
      <w:r>
        <w:rPr>
          <w:rtl/>
        </w:rPr>
        <w:t xml:space="preserve"> </w:t>
      </w:r>
      <w:bookmarkStart w:id="27702" w:name="_ETM_Q62_628630"/>
      <w:bookmarkStart w:id="27703" w:name="_ETM_Q62_629430"/>
      <w:bookmarkStart w:id="27704" w:name="_ETM_Q62_629670"/>
      <w:bookmarkStart w:id="27705" w:name="_ETM_Q62_630150"/>
      <w:bookmarkStart w:id="27706" w:name="_ETM_Q62_630510"/>
      <w:bookmarkEnd w:id="27702"/>
      <w:bookmarkEnd w:id="27703"/>
      <w:bookmarkEnd w:id="27704"/>
      <w:bookmarkEnd w:id="27705"/>
      <w:bookmarkEnd w:id="27706"/>
      <w:r>
        <w:rPr>
          <w:rtl/>
        </w:rPr>
        <w:t>הכ</w:t>
      </w:r>
      <w:r>
        <w:rPr>
          <w:rFonts w:hint="cs"/>
          <w:rtl/>
        </w:rPr>
        <w:t>ו</w:t>
      </w:r>
      <w:r>
        <w:rPr>
          <w:rtl/>
        </w:rPr>
        <w:t xml:space="preserve">ל </w:t>
      </w:r>
      <w:bookmarkStart w:id="27707" w:name="_ETM_Q62_630750"/>
      <w:bookmarkEnd w:id="27707"/>
      <w:r>
        <w:rPr>
          <w:rtl/>
        </w:rPr>
        <w:t>טוב</w:t>
      </w:r>
      <w:r>
        <w:rPr>
          <w:rFonts w:hint="cs"/>
          <w:rtl/>
        </w:rPr>
        <w:t>,</w:t>
      </w:r>
      <w:r>
        <w:rPr>
          <w:rtl/>
        </w:rPr>
        <w:t xml:space="preserve"> </w:t>
      </w:r>
      <w:bookmarkStart w:id="27708" w:name="_ETM_Q62_633199"/>
      <w:bookmarkEnd w:id="27708"/>
      <w:r>
        <w:rPr>
          <w:rtl/>
        </w:rPr>
        <w:t xml:space="preserve">הבא </w:t>
      </w:r>
      <w:bookmarkStart w:id="27709" w:name="_ETM_Q62_633590"/>
      <w:bookmarkEnd w:id="27709"/>
      <w:r>
        <w:rPr>
          <w:rtl/>
        </w:rPr>
        <w:t>בתור</w:t>
      </w:r>
      <w:r>
        <w:rPr>
          <w:rFonts w:hint="cs"/>
          <w:rtl/>
        </w:rPr>
        <w:t>,</w:t>
      </w:r>
      <w:r>
        <w:rPr>
          <w:rtl/>
        </w:rPr>
        <w:t xml:space="preserve"> </w:t>
      </w:r>
      <w:bookmarkStart w:id="27710" w:name="_ETM_Q62_634010"/>
      <w:bookmarkEnd w:id="27710"/>
      <w:r>
        <w:rPr>
          <w:rtl/>
        </w:rPr>
        <w:t xml:space="preserve">אתם </w:t>
      </w:r>
      <w:bookmarkStart w:id="27711" w:name="_ETM_Q62_634219"/>
      <w:bookmarkEnd w:id="27711"/>
      <w:r>
        <w:rPr>
          <w:rtl/>
        </w:rPr>
        <w:t>קשובים</w:t>
      </w:r>
      <w:r>
        <w:rPr>
          <w:rFonts w:hint="cs"/>
          <w:rtl/>
        </w:rPr>
        <w:t>?</w:t>
      </w:r>
      <w:r>
        <w:rPr>
          <w:rtl/>
        </w:rPr>
        <w:t xml:space="preserve"> </w:t>
      </w:r>
      <w:bookmarkStart w:id="27712" w:name="_ETM_Q62_634969"/>
      <w:bookmarkStart w:id="27713" w:name="_ETM_Q62_636310"/>
      <w:bookmarkEnd w:id="27712"/>
      <w:bookmarkEnd w:id="27713"/>
      <w:r>
        <w:rPr>
          <w:rtl/>
        </w:rPr>
        <w:t xml:space="preserve">נולד </w:t>
      </w:r>
      <w:bookmarkStart w:id="27714" w:name="_ETM_Q62_636790"/>
      <w:bookmarkEnd w:id="27714"/>
      <w:r>
        <w:rPr>
          <w:rtl/>
        </w:rPr>
        <w:t xml:space="preserve">וגדל </w:t>
      </w:r>
      <w:bookmarkStart w:id="27715" w:name="_ETM_Q62_637180"/>
      <w:bookmarkEnd w:id="27715"/>
      <w:r>
        <w:rPr>
          <w:rtl/>
        </w:rPr>
        <w:t xml:space="preserve">בתל </w:t>
      </w:r>
      <w:bookmarkStart w:id="27716" w:name="_ETM_Q62_637584"/>
      <w:bookmarkEnd w:id="27716"/>
      <w:r>
        <w:rPr>
          <w:rtl/>
        </w:rPr>
        <w:t>אביב</w:t>
      </w:r>
      <w:r>
        <w:rPr>
          <w:rFonts w:hint="cs"/>
          <w:rtl/>
        </w:rPr>
        <w:t>,</w:t>
      </w:r>
      <w:r>
        <w:rPr>
          <w:rtl/>
        </w:rPr>
        <w:t xml:space="preserve"> </w:t>
      </w:r>
      <w:bookmarkStart w:id="27717" w:name="_ETM_Q62_638019"/>
      <w:bookmarkEnd w:id="27717"/>
      <w:r>
        <w:rPr>
          <w:rtl/>
        </w:rPr>
        <w:t xml:space="preserve">למד </w:t>
      </w:r>
      <w:bookmarkStart w:id="27718" w:name="_ETM_Q62_638379"/>
      <w:bookmarkEnd w:id="27718"/>
      <w:r>
        <w:rPr>
          <w:rtl/>
        </w:rPr>
        <w:t xml:space="preserve">בבית </w:t>
      </w:r>
      <w:bookmarkStart w:id="27719" w:name="_ETM_Q62_638620"/>
      <w:bookmarkEnd w:id="27719"/>
      <w:r>
        <w:rPr>
          <w:rtl/>
        </w:rPr>
        <w:t xml:space="preserve">ספר </w:t>
      </w:r>
      <w:bookmarkStart w:id="27720" w:name="_ETM_Q62_638920"/>
      <w:bookmarkEnd w:id="27720"/>
      <w:r>
        <w:rPr>
          <w:rtl/>
        </w:rPr>
        <w:t xml:space="preserve">ברמת </w:t>
      </w:r>
      <w:bookmarkStart w:id="27721" w:name="_ETM_Q62_639400"/>
      <w:bookmarkEnd w:id="27721"/>
      <w:r>
        <w:rPr>
          <w:rtl/>
        </w:rPr>
        <w:t>אביב</w:t>
      </w:r>
      <w:r>
        <w:rPr>
          <w:rFonts w:hint="cs"/>
          <w:rtl/>
        </w:rPr>
        <w:t>,</w:t>
      </w:r>
      <w:r>
        <w:rPr>
          <w:rtl/>
        </w:rPr>
        <w:t xml:space="preserve"> </w:t>
      </w:r>
      <w:bookmarkStart w:id="27722" w:name="_ETM_Q62_639989"/>
      <w:bookmarkEnd w:id="27722"/>
      <w:r>
        <w:rPr>
          <w:rtl/>
        </w:rPr>
        <w:t xml:space="preserve">היה </w:t>
      </w:r>
      <w:bookmarkStart w:id="27723" w:name="_ETM_Q62_640349"/>
      <w:bookmarkEnd w:id="27723"/>
      <w:r>
        <w:rPr>
          <w:rtl/>
        </w:rPr>
        <w:t xml:space="preserve">חניך </w:t>
      </w:r>
      <w:bookmarkStart w:id="27724" w:name="_ETM_Q62_640799"/>
      <w:bookmarkEnd w:id="27724"/>
      <w:r>
        <w:rPr>
          <w:rtl/>
        </w:rPr>
        <w:t xml:space="preserve">בשבט </w:t>
      </w:r>
      <w:bookmarkStart w:id="27725" w:name="_ETM_Q62_641279"/>
      <w:bookmarkEnd w:id="27725"/>
      <w:r>
        <w:rPr>
          <w:rtl/>
        </w:rPr>
        <w:t xml:space="preserve">הנשיא </w:t>
      </w:r>
      <w:bookmarkStart w:id="27726" w:name="_ETM_Q62_641639"/>
      <w:bookmarkEnd w:id="27726"/>
      <w:r>
        <w:rPr>
          <w:rtl/>
        </w:rPr>
        <w:t>בצופים</w:t>
      </w:r>
      <w:r>
        <w:rPr>
          <w:rFonts w:hint="cs"/>
          <w:rtl/>
        </w:rPr>
        <w:t>,</w:t>
      </w:r>
      <w:r>
        <w:rPr>
          <w:rtl/>
        </w:rPr>
        <w:t xml:space="preserve"> </w:t>
      </w:r>
      <w:bookmarkStart w:id="27727" w:name="_ETM_Q62_642659"/>
      <w:bookmarkEnd w:id="27727"/>
      <w:r>
        <w:rPr>
          <w:rtl/>
        </w:rPr>
        <w:t xml:space="preserve">שירת </w:t>
      </w:r>
      <w:bookmarkStart w:id="27728" w:name="_ETM_Q62_643079"/>
      <w:bookmarkEnd w:id="27728"/>
      <w:r>
        <w:rPr>
          <w:rtl/>
        </w:rPr>
        <w:t xml:space="preserve">בצבא </w:t>
      </w:r>
      <w:bookmarkStart w:id="27729" w:name="_ETM_Q62_643529"/>
      <w:bookmarkEnd w:id="27729"/>
      <w:r>
        <w:rPr>
          <w:rtl/>
        </w:rPr>
        <w:t xml:space="preserve">כטייס </w:t>
      </w:r>
      <w:bookmarkStart w:id="27730" w:name="_ETM_Q62_644219"/>
      <w:bookmarkEnd w:id="27730"/>
      <w:r>
        <w:rPr>
          <w:rtl/>
        </w:rPr>
        <w:t xml:space="preserve">והיה </w:t>
      </w:r>
      <w:bookmarkStart w:id="27731" w:name="_ETM_Q62_644519"/>
      <w:bookmarkEnd w:id="27731"/>
      <w:r>
        <w:rPr>
          <w:rtl/>
        </w:rPr>
        <w:t xml:space="preserve">ממובילי </w:t>
      </w:r>
      <w:bookmarkStart w:id="27732" w:name="_ETM_Q62_645090"/>
      <w:bookmarkEnd w:id="27732"/>
      <w:r>
        <w:rPr>
          <w:rtl/>
        </w:rPr>
        <w:t xml:space="preserve">מחאת </w:t>
      </w:r>
      <w:bookmarkStart w:id="27733" w:name="_ETM_Q62_645569"/>
      <w:bookmarkEnd w:id="27733"/>
      <w:r>
        <w:rPr>
          <w:rtl/>
        </w:rPr>
        <w:t xml:space="preserve">המילואימניקים </w:t>
      </w:r>
      <w:bookmarkStart w:id="27734" w:name="_ETM_Q62_646409"/>
      <w:bookmarkEnd w:id="27734"/>
      <w:r>
        <w:rPr>
          <w:rtl/>
        </w:rPr>
        <w:t xml:space="preserve">למען </w:t>
      </w:r>
      <w:bookmarkStart w:id="27735" w:name="_ETM_Q62_646739"/>
      <w:bookmarkEnd w:id="27735"/>
      <w:r>
        <w:rPr>
          <w:rtl/>
        </w:rPr>
        <w:t xml:space="preserve">שוויון </w:t>
      </w:r>
      <w:bookmarkStart w:id="27736" w:name="_ETM_Q62_647129"/>
      <w:bookmarkEnd w:id="27736"/>
      <w:r>
        <w:rPr>
          <w:rtl/>
        </w:rPr>
        <w:t>בנטל</w:t>
      </w:r>
      <w:r>
        <w:rPr>
          <w:rFonts w:hint="cs"/>
          <w:rtl/>
        </w:rPr>
        <w:t>.</w:t>
      </w:r>
      <w:r>
        <w:rPr>
          <w:rtl/>
        </w:rPr>
        <w:t xml:space="preserve"> </w:t>
      </w:r>
      <w:bookmarkStart w:id="27737" w:name="_ETM_Q62_648460"/>
      <w:bookmarkEnd w:id="27737"/>
      <w:r>
        <w:rPr>
          <w:rtl/>
        </w:rPr>
        <w:t>ראשונה</w:t>
      </w:r>
      <w:r>
        <w:rPr>
          <w:rFonts w:hint="cs"/>
          <w:rtl/>
        </w:rPr>
        <w:t>?</w:t>
      </w:r>
      <w:r>
        <w:rPr>
          <w:rtl/>
        </w:rPr>
        <w:t xml:space="preserve"> </w:t>
      </w:r>
      <w:bookmarkStart w:id="27738" w:name="_ETM_Q62_650540"/>
      <w:bookmarkEnd w:id="27738"/>
    </w:p>
    <w:p w:rsidR="00415D6A" w:rsidRDefault="00415D6A" w:rsidP="00C927FB">
      <w:pPr>
        <w:rPr>
          <w:rtl/>
        </w:rPr>
      </w:pPr>
      <w:bookmarkStart w:id="27739" w:name="_ETM_Q62_647668"/>
      <w:bookmarkStart w:id="27740" w:name="_ETM_Q62_647723"/>
      <w:bookmarkEnd w:id="27739"/>
      <w:bookmarkEnd w:id="27740"/>
    </w:p>
    <w:p w:rsidR="00415D6A" w:rsidRDefault="00415D6A" w:rsidP="00C927FB">
      <w:pPr>
        <w:pStyle w:val="af5"/>
        <w:keepNext/>
        <w:rPr>
          <w:rtl/>
        </w:rPr>
      </w:pPr>
      <w:bookmarkStart w:id="27741" w:name="ET_interruption_6359_69"/>
      <w:r w:rsidRPr="00F5796B">
        <w:rPr>
          <w:rStyle w:val="TagStyle"/>
          <w:rtl/>
        </w:rPr>
        <w:t xml:space="preserve"> &lt;&lt; קריאה &gt;&gt; </w:t>
      </w:r>
      <w:r>
        <w:rPr>
          <w:rtl/>
        </w:rPr>
        <w:t>מטי צרפתי הרכבי (יש עתיד):</w:t>
      </w:r>
      <w:r w:rsidRPr="00F5796B">
        <w:rPr>
          <w:rStyle w:val="TagStyle"/>
          <w:rtl/>
        </w:rPr>
        <w:t xml:space="preserve"> &lt;&lt; קריאה &gt;&gt;</w:t>
      </w:r>
      <w:r>
        <w:rPr>
          <w:rtl/>
        </w:rPr>
        <w:t xml:space="preserve">   </w:t>
      </w:r>
      <w:bookmarkEnd w:id="27741"/>
    </w:p>
    <w:p w:rsidR="00415D6A" w:rsidRDefault="00415D6A" w:rsidP="00C927FB">
      <w:pPr>
        <w:pStyle w:val="KeepWithNext"/>
        <w:rPr>
          <w:rtl/>
        </w:rPr>
      </w:pPr>
    </w:p>
    <w:p w:rsidR="00415D6A" w:rsidRDefault="00415D6A" w:rsidP="00C927FB">
      <w:pPr>
        <w:rPr>
          <w:rtl/>
        </w:rPr>
      </w:pPr>
      <w:r>
        <w:rPr>
          <w:rFonts w:hint="cs"/>
          <w:rtl/>
        </w:rPr>
        <w:t xml:space="preserve"> - - - </w:t>
      </w:r>
    </w:p>
    <w:p w:rsidR="00415D6A" w:rsidRDefault="00415D6A" w:rsidP="00C927FB">
      <w:pPr>
        <w:rPr>
          <w:rtl/>
        </w:rPr>
      </w:pPr>
    </w:p>
    <w:p w:rsidR="00415D6A" w:rsidRDefault="00415D6A" w:rsidP="00C927FB">
      <w:pPr>
        <w:pStyle w:val="-"/>
        <w:keepNext/>
        <w:rPr>
          <w:rtl/>
        </w:rPr>
      </w:pPr>
      <w:r w:rsidRPr="00F5796B">
        <w:rPr>
          <w:rStyle w:val="TagStyle"/>
          <w:rtl/>
        </w:rPr>
        <w:t xml:space="preserve"> &lt;&lt; דובר_המשך &gt;&gt; </w:t>
      </w:r>
      <w:r>
        <w:rPr>
          <w:rtl/>
        </w:rPr>
        <w:t>יסמין פרידמן (יש עתיד):</w:t>
      </w:r>
      <w:r w:rsidRPr="00F5796B">
        <w:rPr>
          <w:rStyle w:val="TagStyle"/>
          <w:rtl/>
        </w:rPr>
        <w:t xml:space="preserve"> &lt;&lt; דובר_המשך &gt;&gt;</w:t>
      </w:r>
      <w:r>
        <w:rPr>
          <w:rtl/>
        </w:rPr>
        <w:t xml:space="preserve">   </w:t>
      </w:r>
    </w:p>
    <w:p w:rsidR="00415D6A" w:rsidRDefault="00415D6A" w:rsidP="00C927FB">
      <w:pPr>
        <w:pStyle w:val="KeepWithNext"/>
        <w:rPr>
          <w:rtl/>
        </w:rPr>
      </w:pPr>
    </w:p>
    <w:p w:rsidR="00415D6A" w:rsidRDefault="00415D6A" w:rsidP="00C927FB">
      <w:pPr>
        <w:rPr>
          <w:rtl/>
        </w:rPr>
      </w:pPr>
      <w:r>
        <w:rPr>
          <w:rtl/>
        </w:rPr>
        <w:t xml:space="preserve">יואב </w:t>
      </w:r>
      <w:bookmarkStart w:id="27742" w:name="_ETM_Q62_650930"/>
      <w:bookmarkEnd w:id="27742"/>
      <w:r>
        <w:rPr>
          <w:rtl/>
        </w:rPr>
        <w:t>קיש</w:t>
      </w:r>
      <w:r>
        <w:rPr>
          <w:rFonts w:hint="cs"/>
          <w:rtl/>
        </w:rPr>
        <w:t>.</w:t>
      </w:r>
      <w:r>
        <w:rPr>
          <w:rtl/>
        </w:rPr>
        <w:t xml:space="preserve"> </w:t>
      </w:r>
      <w:bookmarkStart w:id="27743" w:name="_ETM_Q62_655730"/>
      <w:bookmarkEnd w:id="27743"/>
    </w:p>
    <w:p w:rsidR="00415D6A" w:rsidRDefault="00415D6A" w:rsidP="00C927FB">
      <w:pPr>
        <w:rPr>
          <w:rtl/>
        </w:rPr>
      </w:pPr>
    </w:p>
    <w:p w:rsidR="00415D6A" w:rsidRDefault="00415D6A" w:rsidP="00C927FB">
      <w:pPr>
        <w:rPr>
          <w:rtl/>
        </w:rPr>
      </w:pPr>
      <w:r>
        <w:rPr>
          <w:rtl/>
        </w:rPr>
        <w:t xml:space="preserve">נולדה </w:t>
      </w:r>
      <w:bookmarkStart w:id="27744" w:name="_ETM_Q62_656120"/>
      <w:bookmarkEnd w:id="27744"/>
      <w:r>
        <w:rPr>
          <w:rFonts w:hint="cs"/>
          <w:rtl/>
        </w:rPr>
        <w:t>בברית המועצות,</w:t>
      </w:r>
      <w:r>
        <w:rPr>
          <w:rtl/>
        </w:rPr>
        <w:t xml:space="preserve"> </w:t>
      </w:r>
      <w:bookmarkStart w:id="27745" w:name="_ETM_Q62_657290"/>
      <w:bookmarkEnd w:id="27745"/>
      <w:r>
        <w:rPr>
          <w:rtl/>
        </w:rPr>
        <w:t xml:space="preserve">עלתה </w:t>
      </w:r>
      <w:bookmarkStart w:id="27746" w:name="_ETM_Q62_657620"/>
      <w:bookmarkEnd w:id="27746"/>
      <w:r>
        <w:rPr>
          <w:rtl/>
        </w:rPr>
        <w:t xml:space="preserve">לבד </w:t>
      </w:r>
      <w:bookmarkStart w:id="27747" w:name="_ETM_Q62_658010"/>
      <w:bookmarkEnd w:id="27747"/>
      <w:r>
        <w:rPr>
          <w:rtl/>
        </w:rPr>
        <w:t xml:space="preserve">לארץ </w:t>
      </w:r>
      <w:bookmarkStart w:id="27748" w:name="_ETM_Q62_658340"/>
      <w:bookmarkEnd w:id="27748"/>
      <w:r>
        <w:rPr>
          <w:rtl/>
        </w:rPr>
        <w:t xml:space="preserve">בגיל </w:t>
      </w:r>
      <w:bookmarkStart w:id="27749" w:name="_ETM_Q62_658610"/>
      <w:bookmarkEnd w:id="27749"/>
      <w:r>
        <w:rPr>
          <w:rtl/>
        </w:rPr>
        <w:t xml:space="preserve">16 </w:t>
      </w:r>
      <w:bookmarkStart w:id="27750" w:name="_ETM_Q62_659780"/>
      <w:bookmarkEnd w:id="27750"/>
      <w:r>
        <w:rPr>
          <w:rtl/>
        </w:rPr>
        <w:t xml:space="preserve">ומבלי </w:t>
      </w:r>
      <w:bookmarkStart w:id="27751" w:name="_ETM_Q62_660260"/>
      <w:bookmarkEnd w:id="27751"/>
      <w:r>
        <w:rPr>
          <w:rtl/>
        </w:rPr>
        <w:t xml:space="preserve">שיודעת </w:t>
      </w:r>
      <w:bookmarkStart w:id="27752" w:name="_ETM_Q62_660740"/>
      <w:bookmarkEnd w:id="27752"/>
      <w:r>
        <w:rPr>
          <w:rtl/>
        </w:rPr>
        <w:t xml:space="preserve">כמעט </w:t>
      </w:r>
      <w:bookmarkStart w:id="27753" w:name="_ETM_Q62_661040"/>
      <w:bookmarkEnd w:id="27753"/>
      <w:r>
        <w:rPr>
          <w:rtl/>
        </w:rPr>
        <w:t xml:space="preserve">לדבר </w:t>
      </w:r>
      <w:bookmarkStart w:id="27754" w:name="_ETM_Q62_661430"/>
      <w:bookmarkEnd w:id="27754"/>
      <w:r>
        <w:rPr>
          <w:rtl/>
        </w:rPr>
        <w:t xml:space="preserve">עברית </w:t>
      </w:r>
      <w:bookmarkStart w:id="27755" w:name="_ETM_Q62_661910"/>
      <w:bookmarkEnd w:id="27755"/>
      <w:r>
        <w:rPr>
          <w:rtl/>
        </w:rPr>
        <w:t xml:space="preserve">גרה </w:t>
      </w:r>
      <w:bookmarkStart w:id="27756" w:name="_ETM_Q62_662330"/>
      <w:bookmarkEnd w:id="27756"/>
      <w:r>
        <w:rPr>
          <w:rtl/>
        </w:rPr>
        <w:t xml:space="preserve">בפריפריה </w:t>
      </w:r>
      <w:bookmarkStart w:id="27757" w:name="_ETM_Q62_663050"/>
      <w:bookmarkEnd w:id="27757"/>
      <w:r>
        <w:rPr>
          <w:rtl/>
        </w:rPr>
        <w:t>הצפונית</w:t>
      </w:r>
      <w:r>
        <w:rPr>
          <w:rFonts w:hint="cs"/>
          <w:rtl/>
        </w:rPr>
        <w:t>.</w:t>
      </w:r>
      <w:r>
        <w:rPr>
          <w:rtl/>
        </w:rPr>
        <w:t xml:space="preserve"> </w:t>
      </w:r>
      <w:bookmarkStart w:id="27758" w:name="_ETM_Q62_663980"/>
      <w:bookmarkEnd w:id="27758"/>
      <w:r>
        <w:rPr>
          <w:rtl/>
        </w:rPr>
        <w:t xml:space="preserve">ראשונה </w:t>
      </w:r>
      <w:bookmarkStart w:id="27759" w:name="_ETM_Q62_664520"/>
      <w:bookmarkEnd w:id="27759"/>
      <w:r>
        <w:rPr>
          <w:rtl/>
        </w:rPr>
        <w:t xml:space="preserve">או </w:t>
      </w:r>
      <w:bookmarkStart w:id="27760" w:name="_ETM_Q62_664580"/>
      <w:bookmarkEnd w:id="27760"/>
      <w:r>
        <w:rPr>
          <w:rtl/>
        </w:rPr>
        <w:t>שנייה</w:t>
      </w:r>
      <w:r>
        <w:rPr>
          <w:rFonts w:hint="cs"/>
          <w:rtl/>
        </w:rPr>
        <w:t>?</w:t>
      </w:r>
    </w:p>
    <w:p w:rsidR="00415D6A" w:rsidRDefault="00415D6A" w:rsidP="00C927FB">
      <w:pPr>
        <w:rPr>
          <w:rtl/>
        </w:rPr>
      </w:pPr>
    </w:p>
    <w:p w:rsidR="00415D6A" w:rsidRDefault="00415D6A" w:rsidP="00C927FB">
      <w:pPr>
        <w:pStyle w:val="af5"/>
        <w:keepNext/>
        <w:rPr>
          <w:rtl/>
        </w:rPr>
      </w:pPr>
      <w:bookmarkStart w:id="27761" w:name="ET_interruption_6359_71"/>
      <w:r w:rsidRPr="00414439">
        <w:rPr>
          <w:rStyle w:val="TagStyle"/>
          <w:rtl/>
        </w:rPr>
        <w:t xml:space="preserve"> &lt;&lt; קריאה &gt;&gt; </w:t>
      </w:r>
      <w:r>
        <w:rPr>
          <w:rtl/>
        </w:rPr>
        <w:t>מטי צרפתי הרכבי (יש עתיד):</w:t>
      </w:r>
      <w:r w:rsidRPr="00414439">
        <w:rPr>
          <w:rStyle w:val="TagStyle"/>
          <w:rtl/>
        </w:rPr>
        <w:t xml:space="preserve"> &lt;&lt; קריאה &gt;&gt;</w:t>
      </w:r>
      <w:r>
        <w:rPr>
          <w:rtl/>
        </w:rPr>
        <w:t xml:space="preserve">   </w:t>
      </w:r>
      <w:bookmarkEnd w:id="27761"/>
    </w:p>
    <w:p w:rsidR="00415D6A" w:rsidRDefault="00415D6A" w:rsidP="00C927FB">
      <w:pPr>
        <w:pStyle w:val="KeepWithNext"/>
        <w:rPr>
          <w:rtl/>
        </w:rPr>
      </w:pPr>
    </w:p>
    <w:p w:rsidR="00415D6A" w:rsidRDefault="00415D6A" w:rsidP="00C927FB">
      <w:pPr>
        <w:rPr>
          <w:rtl/>
        </w:rPr>
      </w:pPr>
      <w:r>
        <w:rPr>
          <w:rFonts w:hint="cs"/>
          <w:rtl/>
        </w:rPr>
        <w:t xml:space="preserve">שנייה. </w:t>
      </w:r>
    </w:p>
    <w:p w:rsidR="00415D6A" w:rsidRDefault="00415D6A" w:rsidP="00C927FB">
      <w:pPr>
        <w:rPr>
          <w:rtl/>
        </w:rPr>
      </w:pPr>
    </w:p>
    <w:p w:rsidR="00415D6A" w:rsidRDefault="00415D6A" w:rsidP="00C927FB">
      <w:pPr>
        <w:pStyle w:val="af5"/>
        <w:keepNext/>
        <w:rPr>
          <w:rtl/>
        </w:rPr>
      </w:pPr>
      <w:bookmarkStart w:id="27762" w:name="ET_interruption_קריאה_72"/>
      <w:r w:rsidRPr="00414439">
        <w:rPr>
          <w:rStyle w:val="TagStyle"/>
          <w:rtl/>
        </w:rPr>
        <w:t xml:space="preserve"> &lt;&lt; קריאה &gt;&gt; </w:t>
      </w:r>
      <w:r>
        <w:rPr>
          <w:rtl/>
        </w:rPr>
        <w:t>קריאה:</w:t>
      </w:r>
      <w:r w:rsidRPr="00414439">
        <w:rPr>
          <w:rStyle w:val="TagStyle"/>
          <w:rtl/>
        </w:rPr>
        <w:t xml:space="preserve"> &lt;&lt; קריאה &gt;&gt;</w:t>
      </w:r>
      <w:r>
        <w:rPr>
          <w:rtl/>
        </w:rPr>
        <w:t xml:space="preserve">   </w:t>
      </w:r>
      <w:bookmarkEnd w:id="27762"/>
    </w:p>
    <w:p w:rsidR="00415D6A" w:rsidRDefault="00415D6A" w:rsidP="00C927FB">
      <w:pPr>
        <w:pStyle w:val="KeepWithNext"/>
        <w:rPr>
          <w:rtl/>
        </w:rPr>
      </w:pPr>
    </w:p>
    <w:p w:rsidR="00415D6A" w:rsidRDefault="00415D6A" w:rsidP="00C927FB">
      <w:pPr>
        <w:rPr>
          <w:rtl/>
        </w:rPr>
      </w:pPr>
      <w:r>
        <w:rPr>
          <w:rFonts w:hint="cs"/>
          <w:rtl/>
        </w:rPr>
        <w:t>שנייה במבוא לשלישית.</w:t>
      </w:r>
    </w:p>
    <w:p w:rsidR="00415D6A" w:rsidRDefault="00415D6A" w:rsidP="00C927FB">
      <w:pPr>
        <w:rPr>
          <w:rtl/>
        </w:rPr>
      </w:pPr>
    </w:p>
    <w:p w:rsidR="00415D6A" w:rsidRDefault="00415D6A" w:rsidP="00C927FB">
      <w:pPr>
        <w:pStyle w:val="-"/>
        <w:keepNext/>
        <w:rPr>
          <w:rtl/>
        </w:rPr>
      </w:pPr>
      <w:bookmarkStart w:id="27763" w:name="ET_speakercontinue_6231_73"/>
      <w:r w:rsidRPr="00414439">
        <w:rPr>
          <w:rStyle w:val="TagStyle"/>
          <w:rtl/>
        </w:rPr>
        <w:lastRenderedPageBreak/>
        <w:t xml:space="preserve"> &lt;&lt; דובר_המשך &gt;&gt; </w:t>
      </w:r>
      <w:r>
        <w:rPr>
          <w:rtl/>
        </w:rPr>
        <w:t>יסמין פרידמן (יש עתיד):</w:t>
      </w:r>
      <w:r w:rsidRPr="00414439">
        <w:rPr>
          <w:rStyle w:val="TagStyle"/>
          <w:rtl/>
        </w:rPr>
        <w:t xml:space="preserve"> &lt;&lt; דובר_המשך &gt;&gt;</w:t>
      </w:r>
      <w:r>
        <w:rPr>
          <w:rtl/>
        </w:rPr>
        <w:t xml:space="preserve">   </w:t>
      </w:r>
      <w:bookmarkEnd w:id="27763"/>
    </w:p>
    <w:p w:rsidR="00415D6A" w:rsidRDefault="00415D6A" w:rsidP="00C927FB">
      <w:pPr>
        <w:pStyle w:val="KeepWithNext"/>
        <w:rPr>
          <w:rtl/>
        </w:rPr>
      </w:pPr>
    </w:p>
    <w:p w:rsidR="00415D6A" w:rsidRDefault="00415D6A" w:rsidP="00C927FB">
      <w:pPr>
        <w:rPr>
          <w:rtl/>
        </w:rPr>
      </w:pPr>
      <w:bookmarkStart w:id="27764" w:name="_ETM_Q62_667240"/>
      <w:bookmarkStart w:id="27765" w:name="_ETM_Q62_667690"/>
      <w:bookmarkStart w:id="27766" w:name="_ETM_Q62_670360"/>
      <w:bookmarkStart w:id="27767" w:name="_ETM_Q62_671169"/>
      <w:bookmarkEnd w:id="27764"/>
      <w:bookmarkEnd w:id="27765"/>
      <w:bookmarkEnd w:id="27766"/>
      <w:bookmarkEnd w:id="27767"/>
      <w:r>
        <w:rPr>
          <w:rtl/>
        </w:rPr>
        <w:t>ז</w:t>
      </w:r>
      <w:r>
        <w:rPr>
          <w:rFonts w:hint="cs"/>
          <w:rtl/>
        </w:rPr>
        <w:t>ו</w:t>
      </w:r>
      <w:r>
        <w:rPr>
          <w:rtl/>
        </w:rPr>
        <w:t xml:space="preserve"> </w:t>
      </w:r>
      <w:bookmarkStart w:id="27768" w:name="_ETM_Q62_671559"/>
      <w:bookmarkEnd w:id="27768"/>
      <w:r>
        <w:rPr>
          <w:rtl/>
        </w:rPr>
        <w:t xml:space="preserve">הייתה </w:t>
      </w:r>
      <w:bookmarkStart w:id="27769" w:name="_ETM_Q62_671889"/>
      <w:bookmarkEnd w:id="27769"/>
      <w:r>
        <w:rPr>
          <w:rtl/>
        </w:rPr>
        <w:t>ט</w:t>
      </w:r>
      <w:r>
        <w:rPr>
          <w:rFonts w:hint="cs"/>
          <w:rtl/>
        </w:rPr>
        <w:t xml:space="preserve">ניה, </w:t>
      </w:r>
      <w:bookmarkStart w:id="27770" w:name="_ETM_Q62_672340"/>
      <w:bookmarkEnd w:id="27770"/>
      <w:r>
        <w:rPr>
          <w:rtl/>
        </w:rPr>
        <w:t>נכון</w:t>
      </w:r>
      <w:r>
        <w:rPr>
          <w:rFonts w:hint="cs"/>
          <w:rtl/>
        </w:rPr>
        <w:t>,</w:t>
      </w:r>
      <w:r>
        <w:rPr>
          <w:rtl/>
        </w:rPr>
        <w:t xml:space="preserve"> </w:t>
      </w:r>
      <w:bookmarkStart w:id="27771" w:name="_ETM_Q62_672730"/>
      <w:bookmarkEnd w:id="27771"/>
      <w:r>
        <w:rPr>
          <w:rtl/>
        </w:rPr>
        <w:t>יפה</w:t>
      </w:r>
      <w:r>
        <w:rPr>
          <w:rFonts w:hint="cs"/>
          <w:rtl/>
        </w:rPr>
        <w:t>, אתם</w:t>
      </w:r>
      <w:bookmarkStart w:id="27772" w:name="_ETM_Q62_675888"/>
      <w:bookmarkEnd w:id="27772"/>
      <w:r>
        <w:rPr>
          <w:rFonts w:hint="cs"/>
          <w:rtl/>
        </w:rPr>
        <w:t xml:space="preserve"> רציניים. </w:t>
      </w:r>
      <w:bookmarkStart w:id="27773" w:name="_ETM_Q62_673659"/>
      <w:bookmarkStart w:id="27774" w:name="_ETM_Q62_673809"/>
      <w:bookmarkStart w:id="27775" w:name="_ETM_Q62_673959"/>
      <w:bookmarkStart w:id="27776" w:name="_ETM_Q62_674260"/>
      <w:bookmarkStart w:id="27777" w:name="_ETM_Q62_676610"/>
      <w:bookmarkEnd w:id="27773"/>
      <w:bookmarkEnd w:id="27774"/>
      <w:bookmarkEnd w:id="27775"/>
      <w:bookmarkEnd w:id="27776"/>
      <w:bookmarkEnd w:id="27777"/>
    </w:p>
    <w:p w:rsidR="00415D6A" w:rsidRDefault="00415D6A" w:rsidP="00C927FB">
      <w:pPr>
        <w:rPr>
          <w:rtl/>
        </w:rPr>
      </w:pPr>
    </w:p>
    <w:p w:rsidR="00415D6A" w:rsidRDefault="00415D6A" w:rsidP="00C927FB">
      <w:pPr>
        <w:rPr>
          <w:rtl/>
        </w:rPr>
      </w:pPr>
      <w:r>
        <w:rPr>
          <w:rtl/>
        </w:rPr>
        <w:t xml:space="preserve">בת </w:t>
      </w:r>
      <w:bookmarkStart w:id="27778" w:name="_ETM_Q62_677000"/>
      <w:bookmarkEnd w:id="27778"/>
      <w:r>
        <w:rPr>
          <w:rtl/>
        </w:rPr>
        <w:t xml:space="preserve">לעולים </w:t>
      </w:r>
      <w:bookmarkStart w:id="27779" w:name="_ETM_Q62_677360"/>
      <w:bookmarkEnd w:id="27779"/>
      <w:r>
        <w:rPr>
          <w:rtl/>
        </w:rPr>
        <w:t>ממרוקו</w:t>
      </w:r>
      <w:r>
        <w:rPr>
          <w:rFonts w:hint="cs"/>
          <w:rtl/>
        </w:rPr>
        <w:t>,</w:t>
      </w:r>
      <w:r>
        <w:rPr>
          <w:rtl/>
        </w:rPr>
        <w:t xml:space="preserve"> </w:t>
      </w:r>
      <w:bookmarkStart w:id="27780" w:name="_ETM_Q62_679180"/>
      <w:bookmarkEnd w:id="27780"/>
      <w:r>
        <w:rPr>
          <w:rtl/>
        </w:rPr>
        <w:t xml:space="preserve">נולדה </w:t>
      </w:r>
      <w:bookmarkStart w:id="27781" w:name="_ETM_Q62_679720"/>
      <w:bookmarkEnd w:id="27781"/>
      <w:r>
        <w:rPr>
          <w:rtl/>
        </w:rPr>
        <w:t xml:space="preserve">וגדלה </w:t>
      </w:r>
      <w:bookmarkStart w:id="27782" w:name="_ETM_Q62_680140"/>
      <w:bookmarkEnd w:id="27782"/>
      <w:r>
        <w:rPr>
          <w:rtl/>
        </w:rPr>
        <w:t xml:space="preserve">בפריפריה </w:t>
      </w:r>
      <w:bookmarkStart w:id="27783" w:name="_ETM_Q62_680830"/>
      <w:bookmarkEnd w:id="27783"/>
      <w:r>
        <w:rPr>
          <w:rtl/>
        </w:rPr>
        <w:t>הדרומית</w:t>
      </w:r>
      <w:r>
        <w:rPr>
          <w:rFonts w:hint="cs"/>
          <w:rtl/>
        </w:rPr>
        <w:t>,</w:t>
      </w:r>
      <w:r>
        <w:rPr>
          <w:rtl/>
        </w:rPr>
        <w:t xml:space="preserve"> </w:t>
      </w:r>
      <w:bookmarkStart w:id="27784" w:name="_ETM_Q62_681370"/>
      <w:bookmarkEnd w:id="27784"/>
      <w:r>
        <w:rPr>
          <w:rtl/>
        </w:rPr>
        <w:t xml:space="preserve">שירתה </w:t>
      </w:r>
      <w:bookmarkStart w:id="27785" w:name="_ETM_Q62_681700"/>
      <w:bookmarkEnd w:id="27785"/>
      <w:r>
        <w:rPr>
          <w:rtl/>
        </w:rPr>
        <w:t xml:space="preserve">בצבא </w:t>
      </w:r>
      <w:bookmarkStart w:id="27786" w:name="_ETM_Q62_682090"/>
      <w:bookmarkEnd w:id="27786"/>
      <w:r>
        <w:rPr>
          <w:rtl/>
        </w:rPr>
        <w:t xml:space="preserve">כאחות </w:t>
      </w:r>
      <w:bookmarkStart w:id="27787" w:name="_ETM_Q62_682510"/>
      <w:bookmarkEnd w:id="27787"/>
      <w:r>
        <w:rPr>
          <w:rtl/>
        </w:rPr>
        <w:t xml:space="preserve">בבית </w:t>
      </w:r>
      <w:bookmarkStart w:id="27788" w:name="_ETM_Q62_682810"/>
      <w:bookmarkEnd w:id="27788"/>
      <w:r>
        <w:rPr>
          <w:rtl/>
        </w:rPr>
        <w:t xml:space="preserve">החולים </w:t>
      </w:r>
      <w:bookmarkStart w:id="27789" w:name="_ETM_Q62_683110"/>
      <w:bookmarkEnd w:id="27789"/>
      <w:r>
        <w:rPr>
          <w:rtl/>
        </w:rPr>
        <w:t>באשקלון</w:t>
      </w:r>
      <w:r>
        <w:rPr>
          <w:rFonts w:hint="cs"/>
          <w:rtl/>
        </w:rPr>
        <w:t>,</w:t>
      </w:r>
      <w:r>
        <w:rPr>
          <w:rtl/>
        </w:rPr>
        <w:t xml:space="preserve"> </w:t>
      </w:r>
      <w:bookmarkStart w:id="27790" w:name="_ETM_Q62_683740"/>
      <w:bookmarkEnd w:id="27790"/>
      <w:r>
        <w:rPr>
          <w:rtl/>
        </w:rPr>
        <w:t xml:space="preserve">למדה </w:t>
      </w:r>
      <w:bookmarkStart w:id="27791" w:name="_ETM_Q62_684010"/>
      <w:bookmarkEnd w:id="27791"/>
      <w:r>
        <w:rPr>
          <w:rFonts w:hint="cs"/>
          <w:rtl/>
        </w:rPr>
        <w:t>עריכת דין,</w:t>
      </w:r>
      <w:r>
        <w:rPr>
          <w:rtl/>
        </w:rPr>
        <w:t xml:space="preserve"> </w:t>
      </w:r>
      <w:bookmarkStart w:id="27792" w:name="_ETM_Q62_684760"/>
      <w:bookmarkEnd w:id="27792"/>
      <w:r>
        <w:rPr>
          <w:rFonts w:hint="cs"/>
          <w:rtl/>
        </w:rPr>
        <w:t>יי</w:t>
      </w:r>
      <w:r>
        <w:rPr>
          <w:rtl/>
        </w:rPr>
        <w:t xml:space="preserve">צגה </w:t>
      </w:r>
      <w:bookmarkStart w:id="27793" w:name="_ETM_Q62_685209"/>
      <w:bookmarkEnd w:id="27793"/>
      <w:r>
        <w:rPr>
          <w:rtl/>
        </w:rPr>
        <w:t xml:space="preserve">מטעם </w:t>
      </w:r>
      <w:bookmarkStart w:id="27794" w:name="_ETM_Q62_685510"/>
      <w:bookmarkEnd w:id="27794"/>
      <w:r>
        <w:rPr>
          <w:rtl/>
        </w:rPr>
        <w:t>הסיוע</w:t>
      </w:r>
      <w:r>
        <w:rPr>
          <w:rFonts w:hint="cs"/>
          <w:rtl/>
        </w:rPr>
        <w:t xml:space="preserve"> - - - </w:t>
      </w:r>
    </w:p>
    <w:p w:rsidR="00415D6A" w:rsidRDefault="00415D6A" w:rsidP="00C927FB">
      <w:pPr>
        <w:rPr>
          <w:rtl/>
        </w:rPr>
      </w:pPr>
    </w:p>
    <w:p w:rsidR="00415D6A" w:rsidRDefault="00415D6A" w:rsidP="00C927FB">
      <w:pPr>
        <w:pStyle w:val="af5"/>
        <w:keepNext/>
        <w:rPr>
          <w:rtl/>
        </w:rPr>
      </w:pPr>
      <w:bookmarkStart w:id="27795" w:name="ET_interruption_קריאה_74"/>
      <w:r w:rsidRPr="00414439">
        <w:rPr>
          <w:rStyle w:val="TagStyle"/>
          <w:rtl/>
        </w:rPr>
        <w:t xml:space="preserve"> &lt;&lt; קריאה &gt;&gt; </w:t>
      </w:r>
      <w:r>
        <w:rPr>
          <w:rtl/>
        </w:rPr>
        <w:t>קריאה:</w:t>
      </w:r>
      <w:r w:rsidRPr="00414439">
        <w:rPr>
          <w:rStyle w:val="TagStyle"/>
          <w:rtl/>
        </w:rPr>
        <w:t xml:space="preserve"> &lt;&lt; קריאה &gt;&gt;</w:t>
      </w:r>
      <w:r>
        <w:rPr>
          <w:rtl/>
        </w:rPr>
        <w:t xml:space="preserve">   </w:t>
      </w:r>
      <w:bookmarkEnd w:id="27795"/>
    </w:p>
    <w:p w:rsidR="00415D6A" w:rsidRDefault="00415D6A" w:rsidP="00C927FB">
      <w:pPr>
        <w:pStyle w:val="KeepWithNext"/>
        <w:rPr>
          <w:rtl/>
        </w:rPr>
      </w:pPr>
    </w:p>
    <w:p w:rsidR="00415D6A" w:rsidRDefault="00415D6A" w:rsidP="00C927FB">
      <w:pPr>
        <w:rPr>
          <w:rtl/>
        </w:rPr>
      </w:pPr>
      <w:r>
        <w:rPr>
          <w:rFonts w:hint="cs"/>
          <w:rtl/>
        </w:rPr>
        <w:t xml:space="preserve"> - - - </w:t>
      </w:r>
    </w:p>
    <w:p w:rsidR="00415D6A" w:rsidRDefault="00415D6A" w:rsidP="00C927FB">
      <w:pPr>
        <w:rPr>
          <w:rtl/>
        </w:rPr>
      </w:pPr>
    </w:p>
    <w:p w:rsidR="00415D6A" w:rsidRDefault="00415D6A" w:rsidP="00C927FB">
      <w:pPr>
        <w:pStyle w:val="-"/>
        <w:keepNext/>
        <w:rPr>
          <w:rtl/>
        </w:rPr>
      </w:pPr>
      <w:bookmarkStart w:id="27796" w:name="ET_speakercontinue_6231_75"/>
      <w:r w:rsidRPr="00414439">
        <w:rPr>
          <w:rStyle w:val="TagStyle"/>
          <w:rtl/>
        </w:rPr>
        <w:t xml:space="preserve"> &lt;&lt; דובר_המשך &gt;&gt; </w:t>
      </w:r>
      <w:r>
        <w:rPr>
          <w:rtl/>
        </w:rPr>
        <w:t>יסמין פרידמן (יש עתיד):</w:t>
      </w:r>
      <w:r w:rsidRPr="00414439">
        <w:rPr>
          <w:rStyle w:val="TagStyle"/>
          <w:rtl/>
        </w:rPr>
        <w:t xml:space="preserve"> &lt;&lt; דובר_המשך &gt;&gt;</w:t>
      </w:r>
      <w:r>
        <w:rPr>
          <w:rtl/>
        </w:rPr>
        <w:t xml:space="preserve">   </w:t>
      </w:r>
      <w:bookmarkEnd w:id="27796"/>
    </w:p>
    <w:p w:rsidR="00415D6A" w:rsidRDefault="00415D6A" w:rsidP="00C927FB">
      <w:pPr>
        <w:pStyle w:val="KeepWithNext"/>
        <w:rPr>
          <w:rtl/>
        </w:rPr>
      </w:pPr>
    </w:p>
    <w:p w:rsidR="00415D6A" w:rsidRDefault="00415D6A" w:rsidP="00C927FB">
      <w:pPr>
        <w:rPr>
          <w:rtl/>
        </w:rPr>
      </w:pPr>
      <w:bookmarkStart w:id="27797" w:name="_ETM_Q62_686920"/>
      <w:bookmarkEnd w:id="27797"/>
      <w:r>
        <w:rPr>
          <w:rtl/>
        </w:rPr>
        <w:t xml:space="preserve">אני </w:t>
      </w:r>
      <w:bookmarkStart w:id="27798" w:name="_ETM_Q62_687220"/>
      <w:bookmarkEnd w:id="27798"/>
      <w:r>
        <w:rPr>
          <w:rtl/>
        </w:rPr>
        <w:t>עו</w:t>
      </w:r>
      <w:r>
        <w:rPr>
          <w:rFonts w:hint="cs"/>
          <w:rtl/>
        </w:rPr>
        <w:t>רכת דין?</w:t>
      </w:r>
      <w:r>
        <w:rPr>
          <w:rtl/>
        </w:rPr>
        <w:t xml:space="preserve"> </w:t>
      </w:r>
      <w:bookmarkStart w:id="27799" w:name="_ETM_Q62_688739"/>
      <w:bookmarkStart w:id="27800" w:name="_ETM_Q62_688829"/>
      <w:bookmarkEnd w:id="27799"/>
      <w:bookmarkEnd w:id="27800"/>
      <w:r>
        <w:rPr>
          <w:rtl/>
        </w:rPr>
        <w:t xml:space="preserve">ייצגה </w:t>
      </w:r>
      <w:bookmarkStart w:id="27801" w:name="_ETM_Q62_689310"/>
      <w:bookmarkEnd w:id="27801"/>
      <w:r>
        <w:rPr>
          <w:rtl/>
        </w:rPr>
        <w:t xml:space="preserve">מטעם </w:t>
      </w:r>
      <w:bookmarkStart w:id="27802" w:name="_ETM_Q62_689639"/>
      <w:bookmarkEnd w:id="27802"/>
      <w:r>
        <w:rPr>
          <w:rFonts w:hint="cs"/>
          <w:rtl/>
        </w:rPr>
        <w:t>הסיוע</w:t>
      </w:r>
      <w:r>
        <w:rPr>
          <w:rtl/>
        </w:rPr>
        <w:t xml:space="preserve"> </w:t>
      </w:r>
      <w:bookmarkStart w:id="27803" w:name="_ETM_Q62_689969"/>
      <w:bookmarkEnd w:id="27803"/>
      <w:r>
        <w:rPr>
          <w:rtl/>
        </w:rPr>
        <w:t xml:space="preserve">משפטי </w:t>
      </w:r>
      <w:bookmarkStart w:id="27804" w:name="_ETM_Q62_690450"/>
      <w:bookmarkEnd w:id="27804"/>
      <w:r>
        <w:rPr>
          <w:rtl/>
        </w:rPr>
        <w:t xml:space="preserve">של </w:t>
      </w:r>
      <w:bookmarkStart w:id="27805" w:name="_ETM_Q62_690659"/>
      <w:bookmarkEnd w:id="27805"/>
      <w:r>
        <w:rPr>
          <w:rtl/>
        </w:rPr>
        <w:t xml:space="preserve">מחוז </w:t>
      </w:r>
      <w:bookmarkStart w:id="27806" w:name="_ETM_Q62_691019"/>
      <w:bookmarkEnd w:id="27806"/>
      <w:r>
        <w:rPr>
          <w:rtl/>
        </w:rPr>
        <w:t xml:space="preserve">דרום </w:t>
      </w:r>
      <w:bookmarkStart w:id="27807" w:name="_ETM_Q62_691620"/>
      <w:bookmarkEnd w:id="27807"/>
      <w:r>
        <w:rPr>
          <w:rtl/>
        </w:rPr>
        <w:t xml:space="preserve">מתוך </w:t>
      </w:r>
      <w:bookmarkStart w:id="27808" w:name="_ETM_Q62_691950"/>
      <w:bookmarkEnd w:id="27808"/>
      <w:r>
        <w:rPr>
          <w:rtl/>
        </w:rPr>
        <w:t xml:space="preserve">רצון </w:t>
      </w:r>
      <w:bookmarkStart w:id="27809" w:name="_ETM_Q62_692219"/>
      <w:bookmarkEnd w:id="27809"/>
      <w:r>
        <w:rPr>
          <w:rtl/>
        </w:rPr>
        <w:t xml:space="preserve">לסייע </w:t>
      </w:r>
      <w:bookmarkStart w:id="27810" w:name="_ETM_Q62_692609"/>
      <w:bookmarkEnd w:id="27810"/>
      <w:r>
        <w:rPr>
          <w:rtl/>
        </w:rPr>
        <w:t xml:space="preserve">למעוטי </w:t>
      </w:r>
      <w:bookmarkStart w:id="27811" w:name="_ETM_Q62_693029"/>
      <w:bookmarkEnd w:id="27811"/>
      <w:r>
        <w:rPr>
          <w:rtl/>
        </w:rPr>
        <w:t>יכולת</w:t>
      </w:r>
      <w:r>
        <w:rPr>
          <w:rFonts w:hint="cs"/>
          <w:rtl/>
        </w:rPr>
        <w:t>.</w:t>
      </w:r>
      <w:r>
        <w:rPr>
          <w:rtl/>
        </w:rPr>
        <w:t xml:space="preserve"> </w:t>
      </w:r>
      <w:bookmarkStart w:id="27812" w:name="_ETM_Q62_693719"/>
      <w:bookmarkEnd w:id="27812"/>
      <w:r>
        <w:rPr>
          <w:rtl/>
        </w:rPr>
        <w:t xml:space="preserve">לא </w:t>
      </w:r>
      <w:bookmarkStart w:id="27813" w:name="_ETM_Q62_693989"/>
      <w:bookmarkEnd w:id="27813"/>
      <w:r>
        <w:rPr>
          <w:rtl/>
        </w:rPr>
        <w:t xml:space="preserve">שאלתי </w:t>
      </w:r>
      <w:bookmarkStart w:id="27814" w:name="_ETM_Q62_694529"/>
      <w:bookmarkEnd w:id="27814"/>
      <w:r>
        <w:rPr>
          <w:rtl/>
        </w:rPr>
        <w:t xml:space="preserve">מי </w:t>
      </w:r>
      <w:bookmarkStart w:id="27815" w:name="_ETM_Q62_694679"/>
      <w:bookmarkEnd w:id="27815"/>
      <w:r>
        <w:rPr>
          <w:rFonts w:hint="cs"/>
          <w:rtl/>
        </w:rPr>
        <w:t xml:space="preserve">חבר הכנסת.  </w:t>
      </w:r>
      <w:bookmarkStart w:id="27816" w:name="_ETM_Q62_695429"/>
      <w:bookmarkEnd w:id="27816"/>
      <w:r>
        <w:rPr>
          <w:rtl/>
        </w:rPr>
        <w:t xml:space="preserve">ראשונה </w:t>
      </w:r>
      <w:bookmarkStart w:id="27817" w:name="_ETM_Q62_696299"/>
      <w:bookmarkEnd w:id="27817"/>
      <w:r>
        <w:rPr>
          <w:rtl/>
        </w:rPr>
        <w:t xml:space="preserve">או </w:t>
      </w:r>
      <w:bookmarkStart w:id="27818" w:name="_ETM_Q62_696419"/>
      <w:bookmarkEnd w:id="27818"/>
      <w:r>
        <w:rPr>
          <w:rtl/>
        </w:rPr>
        <w:t>שנייה</w:t>
      </w:r>
      <w:r>
        <w:rPr>
          <w:rFonts w:hint="cs"/>
          <w:rtl/>
        </w:rPr>
        <w:t>?</w:t>
      </w:r>
      <w:r>
        <w:rPr>
          <w:rtl/>
        </w:rPr>
        <w:t xml:space="preserve"> </w:t>
      </w:r>
      <w:bookmarkStart w:id="27819" w:name="_ETM_Q62_697679"/>
      <w:bookmarkEnd w:id="27819"/>
    </w:p>
    <w:p w:rsidR="00415D6A" w:rsidRDefault="00415D6A" w:rsidP="00C927FB">
      <w:pPr>
        <w:rPr>
          <w:rtl/>
        </w:rPr>
      </w:pPr>
    </w:p>
    <w:p w:rsidR="00415D6A" w:rsidRDefault="00415D6A" w:rsidP="00C927FB">
      <w:pPr>
        <w:pStyle w:val="af5"/>
        <w:keepNext/>
        <w:rPr>
          <w:rtl/>
        </w:rPr>
      </w:pPr>
      <w:bookmarkStart w:id="27820" w:name="ET_interruption_קריאה_76"/>
      <w:r w:rsidRPr="00770AE5">
        <w:rPr>
          <w:rStyle w:val="TagStyle"/>
          <w:rtl/>
        </w:rPr>
        <w:t xml:space="preserve"> &lt;&lt; קריאה &gt;&gt; </w:t>
      </w:r>
      <w:r>
        <w:rPr>
          <w:rtl/>
        </w:rPr>
        <w:t>קריאה:</w:t>
      </w:r>
      <w:r w:rsidRPr="00770AE5">
        <w:rPr>
          <w:rStyle w:val="TagStyle"/>
          <w:rtl/>
        </w:rPr>
        <w:t xml:space="preserve"> &lt;&lt; קריאה &gt;&gt;</w:t>
      </w:r>
      <w:r>
        <w:rPr>
          <w:rtl/>
        </w:rPr>
        <w:t xml:space="preserve">   </w:t>
      </w:r>
      <w:bookmarkEnd w:id="27820"/>
    </w:p>
    <w:p w:rsidR="00415D6A" w:rsidRDefault="00415D6A" w:rsidP="00C927FB">
      <w:pPr>
        <w:pStyle w:val="KeepWithNext"/>
        <w:rPr>
          <w:rtl/>
        </w:rPr>
      </w:pPr>
    </w:p>
    <w:p w:rsidR="00415D6A" w:rsidRDefault="00415D6A" w:rsidP="00C927FB">
      <w:pPr>
        <w:rPr>
          <w:rtl/>
        </w:rPr>
      </w:pPr>
      <w:r>
        <w:rPr>
          <w:rtl/>
        </w:rPr>
        <w:t>שנייה</w:t>
      </w:r>
      <w:r>
        <w:rPr>
          <w:rFonts w:hint="cs"/>
          <w:rtl/>
        </w:rPr>
        <w:t>.</w:t>
      </w:r>
      <w:bookmarkStart w:id="27821" w:name="_ETM_Q62_698692"/>
      <w:bookmarkEnd w:id="27821"/>
    </w:p>
    <w:p w:rsidR="00415D6A" w:rsidRDefault="00415D6A" w:rsidP="00C927FB">
      <w:pPr>
        <w:rPr>
          <w:rtl/>
        </w:rPr>
      </w:pPr>
      <w:bookmarkStart w:id="27822" w:name="_ETM_Q62_698759"/>
      <w:bookmarkEnd w:id="27822"/>
    </w:p>
    <w:p w:rsidR="00415D6A" w:rsidRDefault="00415D6A" w:rsidP="00C927FB">
      <w:pPr>
        <w:pStyle w:val="-"/>
        <w:keepNext/>
        <w:rPr>
          <w:rtl/>
        </w:rPr>
      </w:pPr>
      <w:bookmarkStart w:id="27823" w:name="ET_speakercontinue_6231_77"/>
      <w:r w:rsidRPr="00770AE5">
        <w:rPr>
          <w:rStyle w:val="TagStyle"/>
          <w:rtl/>
        </w:rPr>
        <w:t xml:space="preserve"> &lt;&lt; דובר_המשך &gt;&gt; </w:t>
      </w:r>
      <w:r>
        <w:rPr>
          <w:rtl/>
        </w:rPr>
        <w:t>יסמין פרידמן (יש עתיד):</w:t>
      </w:r>
      <w:r w:rsidRPr="00770AE5">
        <w:rPr>
          <w:rStyle w:val="TagStyle"/>
          <w:rtl/>
        </w:rPr>
        <w:t xml:space="preserve"> &lt;&lt; דובר_המשך &gt;&gt;</w:t>
      </w:r>
      <w:r>
        <w:rPr>
          <w:rtl/>
        </w:rPr>
        <w:t xml:space="preserve">   </w:t>
      </w:r>
      <w:bookmarkEnd w:id="27823"/>
    </w:p>
    <w:p w:rsidR="00415D6A" w:rsidRDefault="00415D6A" w:rsidP="00C927FB">
      <w:pPr>
        <w:pStyle w:val="KeepWithNext"/>
        <w:rPr>
          <w:rtl/>
        </w:rPr>
      </w:pPr>
    </w:p>
    <w:p w:rsidR="00415D6A" w:rsidRDefault="00415D6A" w:rsidP="00C927FB">
      <w:pPr>
        <w:rPr>
          <w:rtl/>
        </w:rPr>
      </w:pPr>
      <w:bookmarkStart w:id="27824" w:name="_ETM_Q62_699526"/>
      <w:bookmarkEnd w:id="27824"/>
      <w:r>
        <w:rPr>
          <w:rFonts w:hint="cs"/>
          <w:rtl/>
        </w:rPr>
        <w:t>שנייה,</w:t>
      </w:r>
      <w:r>
        <w:rPr>
          <w:rtl/>
        </w:rPr>
        <w:t xml:space="preserve"> </w:t>
      </w:r>
      <w:bookmarkStart w:id="27825" w:name="_ETM_Q62_698370"/>
      <w:bookmarkEnd w:id="27825"/>
      <w:r>
        <w:rPr>
          <w:rtl/>
        </w:rPr>
        <w:t xml:space="preserve">תודה </w:t>
      </w:r>
      <w:bookmarkStart w:id="27826" w:name="_ETM_Q62_698730"/>
      <w:bookmarkEnd w:id="27826"/>
      <w:r>
        <w:rPr>
          <w:rtl/>
        </w:rPr>
        <w:t>רבה</w:t>
      </w:r>
      <w:r>
        <w:rPr>
          <w:rFonts w:hint="cs"/>
          <w:rtl/>
        </w:rPr>
        <w:t>.</w:t>
      </w:r>
    </w:p>
    <w:p w:rsidR="00415D6A" w:rsidRDefault="00415D6A" w:rsidP="00C927FB">
      <w:pPr>
        <w:rPr>
          <w:rtl/>
        </w:rPr>
      </w:pPr>
    </w:p>
    <w:p w:rsidR="00415D6A" w:rsidRDefault="00415D6A" w:rsidP="00C927FB">
      <w:pPr>
        <w:pStyle w:val="af5"/>
        <w:keepNext/>
        <w:rPr>
          <w:rtl/>
        </w:rPr>
      </w:pPr>
      <w:bookmarkStart w:id="27827" w:name="ET_interruption_קריאה_78"/>
      <w:r w:rsidRPr="00770AE5">
        <w:rPr>
          <w:rStyle w:val="TagStyle"/>
          <w:rtl/>
        </w:rPr>
        <w:t xml:space="preserve"> &lt;&lt; קריאה &gt;&gt; </w:t>
      </w:r>
      <w:r>
        <w:rPr>
          <w:rtl/>
        </w:rPr>
        <w:t>קריאה:</w:t>
      </w:r>
      <w:r w:rsidRPr="00770AE5">
        <w:rPr>
          <w:rStyle w:val="TagStyle"/>
          <w:rtl/>
        </w:rPr>
        <w:t xml:space="preserve"> &lt;&lt; קריאה &gt;&gt;</w:t>
      </w:r>
      <w:r>
        <w:rPr>
          <w:rtl/>
        </w:rPr>
        <w:t xml:space="preserve">   </w:t>
      </w:r>
      <w:bookmarkEnd w:id="27827"/>
    </w:p>
    <w:p w:rsidR="00415D6A" w:rsidRDefault="00415D6A" w:rsidP="00C927FB">
      <w:pPr>
        <w:pStyle w:val="KeepWithNext"/>
        <w:rPr>
          <w:rtl/>
        </w:rPr>
      </w:pPr>
    </w:p>
    <w:p w:rsidR="00415D6A" w:rsidRDefault="00415D6A" w:rsidP="00C927FB">
      <w:pPr>
        <w:rPr>
          <w:rtl/>
        </w:rPr>
      </w:pPr>
      <w:r>
        <w:rPr>
          <w:rFonts w:hint="cs"/>
          <w:rtl/>
        </w:rPr>
        <w:t>ראשונה, ראשונה.</w:t>
      </w:r>
    </w:p>
    <w:p w:rsidR="00415D6A" w:rsidRDefault="00415D6A" w:rsidP="00C927FB">
      <w:pPr>
        <w:rPr>
          <w:rtl/>
        </w:rPr>
      </w:pPr>
    </w:p>
    <w:p w:rsidR="00415D6A" w:rsidRDefault="00415D6A" w:rsidP="00C927FB">
      <w:pPr>
        <w:pStyle w:val="-"/>
        <w:keepNext/>
        <w:rPr>
          <w:rtl/>
        </w:rPr>
      </w:pPr>
      <w:bookmarkStart w:id="27828" w:name="ET_speakercontinue_6231_79"/>
      <w:r w:rsidRPr="00770AE5">
        <w:rPr>
          <w:rStyle w:val="TagStyle"/>
          <w:rtl/>
        </w:rPr>
        <w:t xml:space="preserve"> &lt;&lt; דובר_המשך &gt;&gt; </w:t>
      </w:r>
      <w:r>
        <w:rPr>
          <w:rtl/>
        </w:rPr>
        <w:t>יסמין פרידמן (יש עתיד):</w:t>
      </w:r>
      <w:r w:rsidRPr="00770AE5">
        <w:rPr>
          <w:rStyle w:val="TagStyle"/>
          <w:rtl/>
        </w:rPr>
        <w:t xml:space="preserve"> &lt;&lt; דובר_המשך &gt;&gt;</w:t>
      </w:r>
      <w:r>
        <w:rPr>
          <w:rtl/>
        </w:rPr>
        <w:t xml:space="preserve">   </w:t>
      </w:r>
      <w:bookmarkEnd w:id="27828"/>
    </w:p>
    <w:p w:rsidR="00415D6A" w:rsidRDefault="00415D6A" w:rsidP="00C927FB">
      <w:pPr>
        <w:pStyle w:val="KeepWithNext"/>
        <w:rPr>
          <w:rtl/>
        </w:rPr>
      </w:pPr>
    </w:p>
    <w:p w:rsidR="00415D6A" w:rsidRDefault="00415D6A" w:rsidP="00C927FB">
      <w:pPr>
        <w:rPr>
          <w:rtl/>
        </w:rPr>
      </w:pPr>
      <w:bookmarkStart w:id="27829" w:name="_ETM_Q62_700019"/>
      <w:bookmarkEnd w:id="27829"/>
      <w:r>
        <w:rPr>
          <w:rtl/>
        </w:rPr>
        <w:t xml:space="preserve">כמה </w:t>
      </w:r>
      <w:bookmarkStart w:id="27830" w:name="_ETM_Q62_700290"/>
      <w:bookmarkEnd w:id="27830"/>
      <w:r>
        <w:rPr>
          <w:rtl/>
        </w:rPr>
        <w:t xml:space="preserve">זמן </w:t>
      </w:r>
      <w:bookmarkStart w:id="27831" w:name="_ETM_Q62_700559"/>
      <w:bookmarkEnd w:id="27831"/>
      <w:r>
        <w:rPr>
          <w:rtl/>
        </w:rPr>
        <w:t xml:space="preserve">יש </w:t>
      </w:r>
      <w:bookmarkStart w:id="27832" w:name="_ETM_Q62_700769"/>
      <w:bookmarkEnd w:id="27832"/>
      <w:r>
        <w:rPr>
          <w:rtl/>
        </w:rPr>
        <w:t>לי</w:t>
      </w:r>
      <w:r>
        <w:rPr>
          <w:rFonts w:hint="cs"/>
          <w:rtl/>
        </w:rPr>
        <w:t>,</w:t>
      </w:r>
      <w:r>
        <w:rPr>
          <w:rtl/>
        </w:rPr>
        <w:t xml:space="preserve"> </w:t>
      </w:r>
      <w:bookmarkStart w:id="27833" w:name="_ETM_Q62_700859"/>
      <w:bookmarkEnd w:id="27833"/>
      <w:r>
        <w:rPr>
          <w:rtl/>
        </w:rPr>
        <w:t xml:space="preserve">כדי </w:t>
      </w:r>
      <w:bookmarkStart w:id="27834" w:name="_ETM_Q62_701069"/>
      <w:bookmarkEnd w:id="27834"/>
      <w:r>
        <w:rPr>
          <w:rtl/>
        </w:rPr>
        <w:t xml:space="preserve">שאני </w:t>
      </w:r>
      <w:bookmarkStart w:id="27835" w:name="_ETM_Q62_701370"/>
      <w:bookmarkEnd w:id="27835"/>
      <w:r>
        <w:rPr>
          <w:rtl/>
        </w:rPr>
        <w:t>אדע</w:t>
      </w:r>
      <w:r>
        <w:rPr>
          <w:rFonts w:hint="cs"/>
          <w:rtl/>
        </w:rPr>
        <w:t>?</w:t>
      </w:r>
      <w:r>
        <w:rPr>
          <w:rtl/>
        </w:rPr>
        <w:t xml:space="preserve"> </w:t>
      </w:r>
      <w:bookmarkStart w:id="27836" w:name="_ETM_Q62_701760"/>
      <w:bookmarkStart w:id="27837" w:name="_ETM_Q62_702450"/>
      <w:bookmarkEnd w:id="27836"/>
      <w:bookmarkEnd w:id="27837"/>
      <w:r>
        <w:rPr>
          <w:rtl/>
        </w:rPr>
        <w:t xml:space="preserve">רוצים </w:t>
      </w:r>
      <w:bookmarkStart w:id="27838" w:name="_ETM_Q62_702840"/>
      <w:bookmarkEnd w:id="27838"/>
      <w:r>
        <w:rPr>
          <w:rFonts w:hint="cs"/>
          <w:rtl/>
        </w:rPr>
        <w:t>עוד אחד ו</w:t>
      </w:r>
      <w:bookmarkStart w:id="27839" w:name="_ETM_Q62_704139"/>
      <w:bookmarkEnd w:id="27839"/>
      <w:r>
        <w:rPr>
          <w:rtl/>
        </w:rPr>
        <w:t xml:space="preserve">משפט </w:t>
      </w:r>
      <w:bookmarkStart w:id="27840" w:name="_ETM_Q62_704439"/>
      <w:bookmarkEnd w:id="27840"/>
      <w:r>
        <w:rPr>
          <w:rtl/>
        </w:rPr>
        <w:t>סיום</w:t>
      </w:r>
      <w:r>
        <w:rPr>
          <w:rFonts w:hint="cs"/>
          <w:rtl/>
        </w:rPr>
        <w:t>?</w:t>
      </w:r>
      <w:r>
        <w:rPr>
          <w:rtl/>
        </w:rPr>
        <w:t xml:space="preserve"> </w:t>
      </w:r>
      <w:bookmarkStart w:id="27841" w:name="_ETM_Q62_705219"/>
      <w:bookmarkEnd w:id="27841"/>
      <w:r>
        <w:rPr>
          <w:rtl/>
        </w:rPr>
        <w:t xml:space="preserve">עוד </w:t>
      </w:r>
      <w:bookmarkStart w:id="27842" w:name="_ETM_Q62_705429"/>
      <w:bookmarkEnd w:id="27842"/>
      <w:r>
        <w:rPr>
          <w:rtl/>
        </w:rPr>
        <w:t>ניחוש</w:t>
      </w:r>
      <w:r>
        <w:rPr>
          <w:rFonts w:hint="cs"/>
          <w:rtl/>
        </w:rPr>
        <w:t>, הצלחת לנחש?</w:t>
      </w:r>
    </w:p>
    <w:p w:rsidR="00415D6A" w:rsidRDefault="00415D6A" w:rsidP="00C927FB">
      <w:pPr>
        <w:rPr>
          <w:rtl/>
        </w:rPr>
      </w:pPr>
    </w:p>
    <w:p w:rsidR="00415D6A" w:rsidRDefault="00415D6A" w:rsidP="00C927FB">
      <w:pPr>
        <w:pStyle w:val="af6"/>
        <w:keepNext/>
        <w:rPr>
          <w:rtl/>
        </w:rPr>
      </w:pPr>
      <w:r w:rsidRPr="00917DDC">
        <w:rPr>
          <w:rStyle w:val="TagStyle"/>
          <w:rtl/>
        </w:rPr>
        <w:t xml:space="preserve"> &lt;&lt; יור &gt;&gt; </w:t>
      </w:r>
      <w:r>
        <w:rPr>
          <w:rtl/>
        </w:rPr>
        <w:t>היו"ר ניסים ואטורי:</w:t>
      </w:r>
      <w:r w:rsidRPr="00917DDC">
        <w:rPr>
          <w:rStyle w:val="TagStyle"/>
          <w:rtl/>
        </w:rPr>
        <w:t xml:space="preserve"> &lt;&lt; יור &gt;&gt;</w:t>
      </w:r>
      <w:r>
        <w:rPr>
          <w:rtl/>
        </w:rPr>
        <w:t xml:space="preserve">   </w:t>
      </w:r>
    </w:p>
    <w:p w:rsidR="00415D6A" w:rsidRDefault="00415D6A" w:rsidP="00C927FB">
      <w:pPr>
        <w:pStyle w:val="KeepWithNext"/>
        <w:rPr>
          <w:rtl/>
        </w:rPr>
      </w:pPr>
    </w:p>
    <w:p w:rsidR="00415D6A" w:rsidRDefault="00415D6A" w:rsidP="00C927FB">
      <w:pPr>
        <w:rPr>
          <w:rtl/>
        </w:rPr>
      </w:pPr>
      <w:bookmarkStart w:id="27843" w:name="_ETM_Q62_705879"/>
      <w:bookmarkStart w:id="27844" w:name="_ETM_Q62_706870"/>
      <w:bookmarkStart w:id="27845" w:name="_ETM_Q62_707859"/>
      <w:bookmarkEnd w:id="27843"/>
      <w:bookmarkEnd w:id="27844"/>
      <w:bookmarkEnd w:id="27845"/>
      <w:r>
        <w:rPr>
          <w:rtl/>
        </w:rPr>
        <w:t xml:space="preserve">אני </w:t>
      </w:r>
      <w:bookmarkStart w:id="27846" w:name="_ETM_Q62_707949"/>
      <w:bookmarkEnd w:id="27846"/>
      <w:r>
        <w:rPr>
          <w:rtl/>
        </w:rPr>
        <w:t xml:space="preserve">לא </w:t>
      </w:r>
      <w:bookmarkStart w:id="27847" w:name="_ETM_Q62_708010"/>
      <w:bookmarkEnd w:id="27847"/>
      <w:r>
        <w:rPr>
          <w:rtl/>
        </w:rPr>
        <w:t>הבנתי</w:t>
      </w:r>
      <w:r>
        <w:rPr>
          <w:rFonts w:hint="cs"/>
          <w:rtl/>
        </w:rPr>
        <w:t>,</w:t>
      </w:r>
      <w:r>
        <w:rPr>
          <w:rtl/>
        </w:rPr>
        <w:t xml:space="preserve"> </w:t>
      </w:r>
      <w:bookmarkStart w:id="27848" w:name="_ETM_Q62_708219"/>
      <w:bookmarkEnd w:id="27848"/>
      <w:r>
        <w:rPr>
          <w:rtl/>
        </w:rPr>
        <w:t xml:space="preserve">מה </w:t>
      </w:r>
      <w:bookmarkStart w:id="27849" w:name="_ETM_Q62_708309"/>
      <w:bookmarkEnd w:id="27849"/>
      <w:r>
        <w:rPr>
          <w:rtl/>
        </w:rPr>
        <w:t xml:space="preserve">זה </w:t>
      </w:r>
      <w:bookmarkStart w:id="27850" w:name="_ETM_Q62_708429"/>
      <w:bookmarkEnd w:id="27850"/>
      <w:r>
        <w:rPr>
          <w:rFonts w:hint="cs"/>
          <w:rtl/>
        </w:rPr>
        <w:t>ראשונה ומה זה שנייה?</w:t>
      </w:r>
    </w:p>
    <w:p w:rsidR="00415D6A" w:rsidRDefault="00415D6A" w:rsidP="00C927FB">
      <w:pPr>
        <w:rPr>
          <w:rtl/>
        </w:rPr>
      </w:pPr>
    </w:p>
    <w:p w:rsidR="00415D6A" w:rsidRDefault="00415D6A" w:rsidP="00C927FB">
      <w:pPr>
        <w:pStyle w:val="-"/>
        <w:keepNext/>
        <w:rPr>
          <w:rtl/>
        </w:rPr>
      </w:pPr>
      <w:bookmarkStart w:id="27851" w:name="ET_speakercontinue_6231_81"/>
      <w:r w:rsidRPr="00917DDC">
        <w:rPr>
          <w:rStyle w:val="TagStyle"/>
          <w:rtl/>
        </w:rPr>
        <w:lastRenderedPageBreak/>
        <w:t xml:space="preserve"> &lt;&lt; דובר_המשך &gt;&gt; </w:t>
      </w:r>
      <w:r>
        <w:rPr>
          <w:rtl/>
        </w:rPr>
        <w:t>יסמין פרידמן (יש עתיד):</w:t>
      </w:r>
      <w:r w:rsidRPr="00917DDC">
        <w:rPr>
          <w:rStyle w:val="TagStyle"/>
          <w:rtl/>
        </w:rPr>
        <w:t xml:space="preserve"> &lt;&lt; דובר_המשך &gt;&gt;</w:t>
      </w:r>
      <w:r>
        <w:rPr>
          <w:rtl/>
        </w:rPr>
        <w:t xml:space="preserve">   </w:t>
      </w:r>
      <w:bookmarkEnd w:id="27851"/>
    </w:p>
    <w:p w:rsidR="00415D6A" w:rsidRDefault="00415D6A" w:rsidP="00C927FB">
      <w:pPr>
        <w:pStyle w:val="KeepWithNext"/>
        <w:rPr>
          <w:rtl/>
        </w:rPr>
      </w:pPr>
    </w:p>
    <w:p w:rsidR="00415D6A" w:rsidRDefault="00415D6A" w:rsidP="00C927FB">
      <w:pPr>
        <w:rPr>
          <w:rtl/>
        </w:rPr>
      </w:pPr>
      <w:bookmarkStart w:id="27852" w:name="_ETM_Q62_708730"/>
      <w:bookmarkStart w:id="27853" w:name="_ETM_Q62_708819"/>
      <w:bookmarkStart w:id="27854" w:name="_ETM_Q62_708909"/>
      <w:bookmarkStart w:id="27855" w:name="_ETM_Q62_709299"/>
      <w:bookmarkEnd w:id="27852"/>
      <w:bookmarkEnd w:id="27853"/>
      <w:bookmarkEnd w:id="27854"/>
      <w:bookmarkEnd w:id="27855"/>
      <w:r>
        <w:rPr>
          <w:rtl/>
        </w:rPr>
        <w:t xml:space="preserve">ישראל </w:t>
      </w:r>
      <w:bookmarkStart w:id="27856" w:name="_ETM_Q62_709749"/>
      <w:bookmarkEnd w:id="27856"/>
      <w:r>
        <w:rPr>
          <w:rtl/>
        </w:rPr>
        <w:t>הראשונה</w:t>
      </w:r>
      <w:r>
        <w:rPr>
          <w:rFonts w:hint="cs"/>
          <w:rtl/>
        </w:rPr>
        <w:t>,</w:t>
      </w:r>
      <w:r>
        <w:rPr>
          <w:rtl/>
        </w:rPr>
        <w:t xml:space="preserve"> </w:t>
      </w:r>
      <w:bookmarkStart w:id="27857" w:name="_ETM_Q62_710199"/>
      <w:bookmarkEnd w:id="27857"/>
      <w:r>
        <w:rPr>
          <w:rtl/>
        </w:rPr>
        <w:t xml:space="preserve">ישראל </w:t>
      </w:r>
      <w:bookmarkStart w:id="27858" w:name="_ETM_Q62_710529"/>
      <w:bookmarkEnd w:id="27858"/>
      <w:r>
        <w:rPr>
          <w:rtl/>
        </w:rPr>
        <w:t xml:space="preserve">השנייה </w:t>
      </w:r>
      <w:bookmarkStart w:id="27859" w:name="_ETM_Q62_710919"/>
      <w:bookmarkEnd w:id="27859"/>
      <w:r>
        <w:rPr>
          <w:rtl/>
        </w:rPr>
        <w:t xml:space="preserve">על </w:t>
      </w:r>
      <w:bookmarkStart w:id="27860" w:name="_ETM_Q62_711040"/>
      <w:bookmarkEnd w:id="27860"/>
      <w:r>
        <w:rPr>
          <w:rtl/>
        </w:rPr>
        <w:t xml:space="preserve">פי </w:t>
      </w:r>
      <w:bookmarkStart w:id="27861" w:name="_ETM_Q62_712179"/>
      <w:bookmarkEnd w:id="27861"/>
      <w:r>
        <w:rPr>
          <w:rFonts w:hint="cs"/>
          <w:rtl/>
        </w:rPr>
        <w:t xml:space="preserve"> - - - </w:t>
      </w:r>
    </w:p>
    <w:p w:rsidR="00415D6A" w:rsidRDefault="00415D6A" w:rsidP="00C927FB">
      <w:pPr>
        <w:rPr>
          <w:rtl/>
        </w:rPr>
      </w:pPr>
    </w:p>
    <w:p w:rsidR="00415D6A" w:rsidRDefault="00415D6A" w:rsidP="00C927FB">
      <w:pPr>
        <w:pStyle w:val="af5"/>
        <w:keepNext/>
        <w:rPr>
          <w:rtl/>
        </w:rPr>
      </w:pPr>
      <w:bookmarkStart w:id="27862" w:name="ET_interruption_6352_82"/>
      <w:r w:rsidRPr="0067248D">
        <w:rPr>
          <w:rStyle w:val="TagStyle"/>
          <w:rtl/>
        </w:rPr>
        <w:t xml:space="preserve"> &lt;&lt; קריאה &gt;&gt; </w:t>
      </w:r>
      <w:r>
        <w:rPr>
          <w:rtl/>
        </w:rPr>
        <w:t>אלמוג כהן (עוצמה יהודית):</w:t>
      </w:r>
      <w:r w:rsidRPr="0067248D">
        <w:rPr>
          <w:rStyle w:val="TagStyle"/>
          <w:rtl/>
        </w:rPr>
        <w:t xml:space="preserve"> &lt;&lt; קריאה &gt;&gt;</w:t>
      </w:r>
      <w:r>
        <w:rPr>
          <w:rtl/>
        </w:rPr>
        <w:t xml:space="preserve">   </w:t>
      </w:r>
      <w:bookmarkEnd w:id="27862"/>
    </w:p>
    <w:p w:rsidR="00415D6A" w:rsidRDefault="00415D6A" w:rsidP="00C927FB">
      <w:pPr>
        <w:pStyle w:val="KeepWithNext"/>
        <w:rPr>
          <w:rtl/>
        </w:rPr>
      </w:pPr>
    </w:p>
    <w:p w:rsidR="00415D6A" w:rsidRDefault="00415D6A" w:rsidP="00C927FB">
      <w:pPr>
        <w:rPr>
          <w:rtl/>
        </w:rPr>
      </w:pPr>
      <w:r>
        <w:rPr>
          <w:rFonts w:hint="cs"/>
          <w:rtl/>
        </w:rPr>
        <w:t>גדל באופקים, שירת בזה</w:t>
      </w:r>
      <w:bookmarkStart w:id="27863" w:name="_ETM_Q62_714942"/>
      <w:bookmarkEnd w:id="27863"/>
      <w:r>
        <w:rPr>
          <w:rFonts w:hint="cs"/>
          <w:rtl/>
        </w:rPr>
        <w:t>.</w:t>
      </w:r>
    </w:p>
    <w:p w:rsidR="00415D6A" w:rsidRDefault="00415D6A" w:rsidP="00C927FB">
      <w:pPr>
        <w:rPr>
          <w:rtl/>
        </w:rPr>
      </w:pPr>
    </w:p>
    <w:p w:rsidR="00C94099" w:rsidRDefault="00C94099" w:rsidP="00C927FB">
      <w:pPr>
        <w:pStyle w:val="-"/>
        <w:keepNext/>
        <w:rPr>
          <w:rtl/>
        </w:rPr>
      </w:pPr>
      <w:bookmarkStart w:id="27864" w:name="TOR_Q63"/>
      <w:bookmarkStart w:id="27865" w:name="ET_speakercontinue_6231_8"/>
      <w:bookmarkStart w:id="27866" w:name="ET_speaker_6231_7"/>
      <w:bookmarkStart w:id="27867" w:name="ET_speakercontinue_6359_6"/>
      <w:bookmarkEnd w:id="27864"/>
      <w:r w:rsidRPr="00BC7398">
        <w:rPr>
          <w:rStyle w:val="TagStyle"/>
          <w:rtl/>
        </w:rPr>
        <w:t xml:space="preserve">&lt;&lt; דובר_המשך &gt;&gt; </w:t>
      </w:r>
      <w:r>
        <w:rPr>
          <w:rtl/>
        </w:rPr>
        <w:t>יסמין פרידמן (יש עתיד):</w:t>
      </w:r>
      <w:r w:rsidRPr="00BC7398">
        <w:rPr>
          <w:rStyle w:val="TagStyle"/>
          <w:rtl/>
        </w:rPr>
        <w:t xml:space="preserve"> &lt;&lt; דובר_המשך &gt;&gt;</w:t>
      </w:r>
      <w:r>
        <w:rPr>
          <w:rtl/>
        </w:rPr>
        <w:t xml:space="preserve">   </w:t>
      </w:r>
      <w:bookmarkEnd w:id="27865"/>
    </w:p>
    <w:p w:rsidR="00C94099" w:rsidRDefault="00C94099" w:rsidP="00C927FB">
      <w:pPr>
        <w:pStyle w:val="KeepWithNext"/>
        <w:rPr>
          <w:rtl/>
        </w:rPr>
      </w:pPr>
    </w:p>
    <w:p w:rsidR="00C94099" w:rsidRDefault="00C94099" w:rsidP="00C927FB">
      <w:pPr>
        <w:rPr>
          <w:rtl/>
          <w:lang w:eastAsia="he-IL"/>
        </w:rPr>
      </w:pPr>
      <w:r>
        <w:rPr>
          <w:rFonts w:hint="cs"/>
          <w:rtl/>
        </w:rPr>
        <w:t xml:space="preserve">כן. </w:t>
      </w:r>
      <w:bookmarkStart w:id="27868" w:name="_ETM_Q63_120000"/>
      <w:bookmarkStart w:id="27869" w:name="_ETM_Q63_115000"/>
      <w:bookmarkEnd w:id="27866"/>
      <w:bookmarkEnd w:id="27867"/>
      <w:bookmarkEnd w:id="27868"/>
      <w:bookmarkEnd w:id="27869"/>
      <w:r>
        <w:rPr>
          <w:rFonts w:hint="cs"/>
          <w:rtl/>
          <w:lang w:eastAsia="he-IL"/>
        </w:rPr>
        <w:t>בוא נראה, מי לא עשיתי עדיין? התבלבל לי קצת.</w:t>
      </w:r>
    </w:p>
    <w:p w:rsidR="00C94099" w:rsidRDefault="00C94099" w:rsidP="00C927FB">
      <w:pPr>
        <w:rPr>
          <w:rtl/>
          <w:lang w:eastAsia="he-IL"/>
        </w:rPr>
      </w:pPr>
    </w:p>
    <w:p w:rsidR="00C94099" w:rsidRDefault="00C94099" w:rsidP="00C927FB">
      <w:pPr>
        <w:pStyle w:val="af6"/>
        <w:keepNext/>
        <w:rPr>
          <w:rtl/>
        </w:rPr>
      </w:pPr>
      <w:r w:rsidRPr="00BC7398">
        <w:rPr>
          <w:rStyle w:val="TagStyle"/>
          <w:rtl/>
        </w:rPr>
        <w:t xml:space="preserve"> &lt;&lt; יור &gt;&gt; </w:t>
      </w:r>
      <w:r>
        <w:rPr>
          <w:rtl/>
        </w:rPr>
        <w:t>היו"ר ניסים ואטורי:</w:t>
      </w:r>
      <w:r w:rsidRPr="00BC7398">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7870" w:name="_ETM_Q63_122000"/>
      <w:bookmarkEnd w:id="27870"/>
      <w:r>
        <w:rPr>
          <w:rFonts w:hint="cs"/>
          <w:rtl/>
          <w:lang w:eastAsia="he-IL"/>
        </w:rPr>
        <w:t>15 שניות.</w:t>
      </w:r>
    </w:p>
    <w:p w:rsidR="00C94099" w:rsidRDefault="00C94099" w:rsidP="00C927FB">
      <w:pPr>
        <w:rPr>
          <w:rtl/>
          <w:lang w:eastAsia="he-IL"/>
        </w:rPr>
      </w:pPr>
      <w:bookmarkStart w:id="27871" w:name="_ETM_Q63_125000"/>
      <w:bookmarkEnd w:id="27871"/>
    </w:p>
    <w:p w:rsidR="00C94099" w:rsidRDefault="00C94099" w:rsidP="00C927FB">
      <w:pPr>
        <w:pStyle w:val="-"/>
        <w:keepNext/>
        <w:rPr>
          <w:rtl/>
        </w:rPr>
      </w:pPr>
      <w:bookmarkStart w:id="27872" w:name="ET_speakercontinue_6231_10"/>
      <w:r w:rsidRPr="00BC7398">
        <w:rPr>
          <w:rStyle w:val="TagStyle"/>
          <w:rtl/>
        </w:rPr>
        <w:t xml:space="preserve"> &lt;&lt; דובר_המשך &gt;&gt; </w:t>
      </w:r>
      <w:r>
        <w:rPr>
          <w:rtl/>
        </w:rPr>
        <w:t>יסמין פרידמן (יש עתיד):</w:t>
      </w:r>
      <w:r w:rsidRPr="00BC7398">
        <w:rPr>
          <w:rStyle w:val="TagStyle"/>
          <w:rtl/>
        </w:rPr>
        <w:t xml:space="preserve"> &lt;&lt; דובר_המשך &gt;&gt;</w:t>
      </w:r>
      <w:r>
        <w:rPr>
          <w:rtl/>
        </w:rPr>
        <w:t xml:space="preserve">   </w:t>
      </w:r>
      <w:bookmarkEnd w:id="27872"/>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xml:space="preserve">לא, רגע, רגע, אחרון </w:t>
      </w:r>
      <w:bookmarkStart w:id="27873" w:name="_ETM_Q63_126000"/>
      <w:bookmarkEnd w:id="27873"/>
      <w:r>
        <w:rPr>
          <w:rFonts w:hint="cs"/>
          <w:rtl/>
          <w:lang w:eastAsia="he-IL"/>
        </w:rPr>
        <w:t xml:space="preserve">וזהו. נולד בקטמון, למד בבית הספר הפרטי "בויאר" בירושלים, </w:t>
      </w:r>
      <w:bookmarkStart w:id="27874" w:name="_ETM_Q63_133000"/>
      <w:bookmarkEnd w:id="27874"/>
      <w:r>
        <w:rPr>
          <w:rFonts w:hint="cs"/>
          <w:rtl/>
          <w:lang w:eastAsia="he-IL"/>
        </w:rPr>
        <w:t xml:space="preserve">בן לאבא פרופסור וחתן פרס ישראל לבלשנות, שירת ביחידת 8200 של חיל המודיעין, בעל תואר ראשון במשפטים. ראשונה? תודה רבה, </w:t>
      </w:r>
      <w:bookmarkStart w:id="27875" w:name="_ETM_Q63_138000"/>
      <w:bookmarkEnd w:id="27875"/>
      <w:r>
        <w:rPr>
          <w:rFonts w:hint="cs"/>
          <w:rtl/>
          <w:lang w:eastAsia="he-IL"/>
        </w:rPr>
        <w:t>יריב לוין.</w:t>
      </w:r>
    </w:p>
    <w:p w:rsidR="00C94099" w:rsidRDefault="00C94099" w:rsidP="00C927FB">
      <w:pPr>
        <w:rPr>
          <w:rtl/>
          <w:lang w:eastAsia="he-IL"/>
        </w:rPr>
      </w:pPr>
    </w:p>
    <w:p w:rsidR="00C94099" w:rsidRDefault="00C94099" w:rsidP="00C927FB">
      <w:pPr>
        <w:pStyle w:val="af5"/>
        <w:keepNext/>
        <w:rPr>
          <w:rtl/>
        </w:rPr>
      </w:pPr>
      <w:r w:rsidRPr="00BC7398">
        <w:rPr>
          <w:rStyle w:val="TagStyle"/>
          <w:rtl/>
        </w:rPr>
        <w:t xml:space="preserve"> &lt;&lt; קריאה &gt;&gt; </w:t>
      </w:r>
      <w:r>
        <w:rPr>
          <w:rtl/>
        </w:rPr>
        <w:t>קריאה:</w:t>
      </w:r>
      <w:r w:rsidRPr="00BC7398">
        <w:rPr>
          <w:rStyle w:val="TagStyle"/>
          <w:rtl/>
        </w:rPr>
        <w:t xml:space="preserve"> &lt;&lt; קריאה &gt;&gt;</w:t>
      </w:r>
      <w:r>
        <w:rPr>
          <w:rtl/>
        </w:rPr>
        <w:t xml:space="preserve">   </w:t>
      </w:r>
    </w:p>
    <w:p w:rsidR="00C94099" w:rsidRDefault="00C94099" w:rsidP="00C927FB">
      <w:pPr>
        <w:pStyle w:val="KeepWithNext"/>
        <w:rPr>
          <w:rtl/>
          <w:lang w:eastAsia="he-IL"/>
        </w:rPr>
      </w:pPr>
    </w:p>
    <w:p w:rsidR="00C94099" w:rsidRPr="00BC7398" w:rsidRDefault="00C94099" w:rsidP="00C927FB">
      <w:pPr>
        <w:rPr>
          <w:rtl/>
          <w:lang w:eastAsia="he-IL"/>
        </w:rPr>
      </w:pPr>
      <w:r>
        <w:rPr>
          <w:rFonts w:hint="cs"/>
          <w:rtl/>
          <w:lang w:eastAsia="he-IL"/>
        </w:rPr>
        <w:t>מה את רוצה לומר לנו - - -</w:t>
      </w:r>
    </w:p>
    <w:p w:rsidR="00C94099" w:rsidRDefault="00C94099" w:rsidP="00C927FB">
      <w:pPr>
        <w:rPr>
          <w:rtl/>
          <w:lang w:eastAsia="he-IL"/>
        </w:rPr>
      </w:pPr>
    </w:p>
    <w:p w:rsidR="00C94099" w:rsidRDefault="00C94099" w:rsidP="00C927FB">
      <w:pPr>
        <w:pStyle w:val="af6"/>
        <w:keepNext/>
        <w:rPr>
          <w:rtl/>
        </w:rPr>
      </w:pPr>
      <w:r w:rsidRPr="00BC7398">
        <w:rPr>
          <w:rStyle w:val="TagStyle"/>
          <w:rtl/>
        </w:rPr>
        <w:t xml:space="preserve"> &lt;&lt; יור &gt;&gt; </w:t>
      </w:r>
      <w:r>
        <w:rPr>
          <w:rtl/>
        </w:rPr>
        <w:t>היו"ר ניסים ואטורי:</w:t>
      </w:r>
      <w:r w:rsidRPr="00BC7398">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7876" w:name="_ETM_Q63_148000"/>
      <w:bookmarkEnd w:id="27876"/>
      <w:r>
        <w:rPr>
          <w:rFonts w:hint="cs"/>
          <w:rtl/>
          <w:lang w:eastAsia="he-IL"/>
        </w:rPr>
        <w:t>הסתיים הזמן. תודה רבה.</w:t>
      </w:r>
    </w:p>
    <w:p w:rsidR="00C94099" w:rsidRDefault="00C94099" w:rsidP="00C927FB">
      <w:pPr>
        <w:rPr>
          <w:rtl/>
          <w:lang w:eastAsia="he-IL"/>
        </w:rPr>
      </w:pPr>
    </w:p>
    <w:p w:rsidR="00C94099" w:rsidRDefault="00C94099" w:rsidP="00C927FB">
      <w:pPr>
        <w:pStyle w:val="-"/>
        <w:keepNext/>
        <w:rPr>
          <w:rtl/>
        </w:rPr>
      </w:pPr>
      <w:bookmarkStart w:id="27877" w:name="ET_speakercontinue_6231_13"/>
      <w:r w:rsidRPr="00BC7398">
        <w:rPr>
          <w:rStyle w:val="TagStyle"/>
          <w:rtl/>
        </w:rPr>
        <w:t xml:space="preserve"> &lt;&lt; דובר_המשך &gt;&gt; </w:t>
      </w:r>
      <w:r>
        <w:rPr>
          <w:rtl/>
        </w:rPr>
        <w:t>יסמין פרידמן (יש עתיד):</w:t>
      </w:r>
      <w:r w:rsidRPr="00BC7398">
        <w:rPr>
          <w:rStyle w:val="TagStyle"/>
          <w:rtl/>
        </w:rPr>
        <w:t xml:space="preserve"> &lt;&lt; דובר_המשך &gt;&gt;</w:t>
      </w:r>
      <w:r>
        <w:rPr>
          <w:rtl/>
        </w:rPr>
        <w:t xml:space="preserve">   </w:t>
      </w:r>
      <w:bookmarkEnd w:id="27877"/>
    </w:p>
    <w:p w:rsidR="00C94099" w:rsidRDefault="00C94099" w:rsidP="00C927FB">
      <w:pPr>
        <w:pStyle w:val="KeepWithNext"/>
        <w:rPr>
          <w:rtl/>
          <w:lang w:eastAsia="he-IL"/>
        </w:rPr>
      </w:pPr>
    </w:p>
    <w:p w:rsidR="00C94099" w:rsidRDefault="00C94099" w:rsidP="00C927FB">
      <w:pPr>
        <w:rPr>
          <w:rtl/>
          <w:lang w:eastAsia="he-IL"/>
        </w:rPr>
      </w:pPr>
      <w:bookmarkStart w:id="27878" w:name="_ETM_Q63_152000"/>
      <w:bookmarkEnd w:id="27878"/>
      <w:r>
        <w:rPr>
          <w:rFonts w:hint="cs"/>
          <w:rtl/>
          <w:lang w:eastAsia="he-IL"/>
        </w:rPr>
        <w:t xml:space="preserve">לא, אני רק רוצה </w:t>
      </w:r>
      <w:bookmarkStart w:id="27879" w:name="_ETM_Q63_145000"/>
      <w:bookmarkEnd w:id="27879"/>
      <w:r>
        <w:rPr>
          <w:rFonts w:hint="cs"/>
          <w:rtl/>
          <w:lang w:eastAsia="he-IL"/>
        </w:rPr>
        <w:t xml:space="preserve">לסיים את השעשועון הזה ולומר שכל הדיבור הזה על ישראל </w:t>
      </w:r>
      <w:bookmarkStart w:id="27880" w:name="_ETM_Q63_150000"/>
      <w:bookmarkEnd w:id="27880"/>
      <w:r>
        <w:rPr>
          <w:rFonts w:hint="cs"/>
          <w:rtl/>
          <w:lang w:eastAsia="he-IL"/>
        </w:rPr>
        <w:t xml:space="preserve">הראשונה וישראל השנייה, שמחולקות לקואליציה ואופוזיציה </w:t>
      </w:r>
      <w:r>
        <w:rPr>
          <w:rtl/>
          <w:lang w:eastAsia="he-IL"/>
        </w:rPr>
        <w:t>–</w:t>
      </w:r>
      <w:r>
        <w:rPr>
          <w:rFonts w:hint="cs"/>
          <w:rtl/>
          <w:lang w:eastAsia="he-IL"/>
        </w:rPr>
        <w:t xml:space="preserve"> אין לו שום </w:t>
      </w:r>
      <w:bookmarkStart w:id="27881" w:name="_ETM_Q63_154000"/>
      <w:bookmarkEnd w:id="27881"/>
      <w:r>
        <w:rPr>
          <w:rFonts w:hint="cs"/>
          <w:rtl/>
          <w:lang w:eastAsia="he-IL"/>
        </w:rPr>
        <w:t xml:space="preserve">שחר בדברים. כמו שאתם רואים, פה יש הרבה מישראל השנייה </w:t>
      </w:r>
      <w:bookmarkStart w:id="27882" w:name="_ETM_Q63_170000"/>
      <w:bookmarkEnd w:id="27882"/>
      <w:r>
        <w:rPr>
          <w:rFonts w:hint="cs"/>
          <w:rtl/>
          <w:lang w:eastAsia="he-IL"/>
        </w:rPr>
        <w:t xml:space="preserve">ופה יש הרבה מישראל הראשונה ולהפך. </w:t>
      </w:r>
    </w:p>
    <w:p w:rsidR="00C94099" w:rsidRDefault="00C94099" w:rsidP="00C927FB">
      <w:pPr>
        <w:rPr>
          <w:rtl/>
          <w:lang w:eastAsia="he-IL"/>
        </w:rPr>
      </w:pPr>
    </w:p>
    <w:p w:rsidR="00C94099" w:rsidRDefault="00C94099" w:rsidP="00C927FB">
      <w:pPr>
        <w:rPr>
          <w:rtl/>
          <w:lang w:eastAsia="he-IL"/>
        </w:rPr>
      </w:pPr>
      <w:r>
        <w:rPr>
          <w:rFonts w:hint="cs"/>
          <w:rtl/>
          <w:lang w:eastAsia="he-IL"/>
        </w:rPr>
        <w:lastRenderedPageBreak/>
        <w:t xml:space="preserve">אז כל מה שאני מבקשת זה שלא נשכח שכולנו אותו הדבר </w:t>
      </w:r>
      <w:bookmarkStart w:id="27883" w:name="_ETM_Q63_177000"/>
      <w:bookmarkEnd w:id="27883"/>
      <w:r>
        <w:rPr>
          <w:rFonts w:hint="cs"/>
          <w:rtl/>
          <w:lang w:eastAsia="he-IL"/>
        </w:rPr>
        <w:t>- -</w:t>
      </w:r>
    </w:p>
    <w:p w:rsidR="00C94099" w:rsidRDefault="00C94099" w:rsidP="00C927FB">
      <w:pPr>
        <w:rPr>
          <w:rtl/>
          <w:lang w:eastAsia="he-IL"/>
        </w:rPr>
      </w:pPr>
    </w:p>
    <w:p w:rsidR="00C94099" w:rsidRDefault="00C94099" w:rsidP="00C927FB">
      <w:pPr>
        <w:pStyle w:val="af6"/>
        <w:keepNext/>
        <w:rPr>
          <w:rtl/>
        </w:rPr>
      </w:pPr>
      <w:r w:rsidRPr="00B52A28">
        <w:rPr>
          <w:rStyle w:val="TagStyle"/>
          <w:rtl/>
        </w:rPr>
        <w:t xml:space="preserve"> &lt;&lt; יור &gt;&gt; </w:t>
      </w:r>
      <w:r>
        <w:rPr>
          <w:rtl/>
        </w:rPr>
        <w:t>היו"ר ניסים ואטורי:</w:t>
      </w:r>
      <w:r w:rsidRPr="00B52A28">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7884" w:name="_ETM_Q63_178000"/>
      <w:bookmarkEnd w:id="27884"/>
      <w:r>
        <w:rPr>
          <w:rFonts w:hint="cs"/>
          <w:rtl/>
          <w:lang w:eastAsia="he-IL"/>
        </w:rPr>
        <w:t xml:space="preserve">לא הגעת אליי ואל אלמוג כהן, אז זה לא </w:t>
      </w:r>
      <w:bookmarkStart w:id="27885" w:name="_ETM_Q63_173000"/>
      <w:bookmarkEnd w:id="27885"/>
      <w:r>
        <w:rPr>
          <w:rFonts w:hint="cs"/>
          <w:rtl/>
          <w:lang w:eastAsia="he-IL"/>
        </w:rPr>
        <w:t>נחשב.</w:t>
      </w:r>
    </w:p>
    <w:p w:rsidR="00C94099" w:rsidRDefault="00C94099" w:rsidP="00C927FB">
      <w:pPr>
        <w:rPr>
          <w:rtl/>
          <w:lang w:eastAsia="he-IL"/>
        </w:rPr>
      </w:pPr>
      <w:bookmarkStart w:id="27886" w:name="_ETM_Q63_174000"/>
      <w:bookmarkEnd w:id="27886"/>
    </w:p>
    <w:p w:rsidR="00C94099" w:rsidRDefault="00C94099" w:rsidP="00C927FB">
      <w:pPr>
        <w:pStyle w:val="-"/>
        <w:keepNext/>
        <w:rPr>
          <w:rtl/>
        </w:rPr>
      </w:pPr>
      <w:bookmarkStart w:id="27887" w:name="ET_speakercontinue_6231_15"/>
      <w:r w:rsidRPr="00B52A28">
        <w:rPr>
          <w:rStyle w:val="TagStyle"/>
          <w:rtl/>
        </w:rPr>
        <w:t xml:space="preserve"> &lt;&lt; דובר_המשך &gt;&gt; </w:t>
      </w:r>
      <w:r>
        <w:rPr>
          <w:rtl/>
        </w:rPr>
        <w:t>יסמין פרידמן (יש עתיד):</w:t>
      </w:r>
      <w:r w:rsidRPr="00B52A28">
        <w:rPr>
          <w:rStyle w:val="TagStyle"/>
          <w:rtl/>
        </w:rPr>
        <w:t xml:space="preserve"> &lt;&lt; דובר_המשך &gt;&gt;</w:t>
      </w:r>
      <w:r>
        <w:rPr>
          <w:rtl/>
        </w:rPr>
        <w:t xml:space="preserve">   </w:t>
      </w:r>
      <w:bookmarkEnd w:id="27887"/>
    </w:p>
    <w:p w:rsidR="00C94099" w:rsidRDefault="00C94099" w:rsidP="00C927FB">
      <w:pPr>
        <w:pStyle w:val="KeepWithNext"/>
        <w:rPr>
          <w:rtl/>
          <w:lang w:eastAsia="he-IL"/>
        </w:rPr>
      </w:pPr>
    </w:p>
    <w:p w:rsidR="00C94099" w:rsidRDefault="00C94099" w:rsidP="00C927FB">
      <w:pPr>
        <w:rPr>
          <w:rtl/>
          <w:lang w:eastAsia="he-IL"/>
        </w:rPr>
      </w:pPr>
      <w:bookmarkStart w:id="27888" w:name="_ETM_Q63_175000"/>
      <w:bookmarkEnd w:id="27888"/>
      <w:r>
        <w:rPr>
          <w:rFonts w:hint="cs"/>
          <w:rtl/>
          <w:lang w:eastAsia="he-IL"/>
        </w:rPr>
        <w:t xml:space="preserve">אלמוג זה מהשכונה, אלמוג. </w:t>
      </w:r>
    </w:p>
    <w:p w:rsidR="00C94099" w:rsidRDefault="00C94099" w:rsidP="00C927FB">
      <w:pPr>
        <w:rPr>
          <w:rtl/>
          <w:lang w:eastAsia="he-IL"/>
        </w:rPr>
      </w:pPr>
    </w:p>
    <w:p w:rsidR="00C94099" w:rsidRDefault="00C94099" w:rsidP="00C927FB">
      <w:pPr>
        <w:pStyle w:val="af5"/>
        <w:keepNext/>
        <w:rPr>
          <w:rtl/>
        </w:rPr>
      </w:pPr>
      <w:bookmarkStart w:id="27889" w:name="ET_interruption_6352_16"/>
      <w:r w:rsidRPr="00B52A28">
        <w:rPr>
          <w:rStyle w:val="TagStyle"/>
          <w:rtl/>
        </w:rPr>
        <w:t xml:space="preserve"> &lt;&lt; קריאה &gt;&gt; </w:t>
      </w:r>
      <w:r>
        <w:rPr>
          <w:rtl/>
        </w:rPr>
        <w:t>אלמוג כהן (עוצמה יהודית):</w:t>
      </w:r>
      <w:r w:rsidRPr="00B52A28">
        <w:rPr>
          <w:rStyle w:val="TagStyle"/>
          <w:rtl/>
        </w:rPr>
        <w:t xml:space="preserve"> &lt;&lt; קריאה &gt;&gt;</w:t>
      </w:r>
      <w:r>
        <w:rPr>
          <w:rtl/>
        </w:rPr>
        <w:t xml:space="preserve">   </w:t>
      </w:r>
      <w:bookmarkEnd w:id="27889"/>
    </w:p>
    <w:p w:rsidR="00C94099" w:rsidRDefault="00C94099" w:rsidP="00C927FB">
      <w:pPr>
        <w:pStyle w:val="KeepWithNext"/>
        <w:rPr>
          <w:rtl/>
          <w:lang w:eastAsia="he-IL"/>
        </w:rPr>
      </w:pPr>
    </w:p>
    <w:p w:rsidR="00C94099" w:rsidRDefault="00C94099" w:rsidP="00C927FB">
      <w:pPr>
        <w:rPr>
          <w:rtl/>
          <w:lang w:eastAsia="he-IL"/>
        </w:rPr>
      </w:pPr>
      <w:bookmarkStart w:id="27890" w:name="_ETM_Q63_185000"/>
      <w:bookmarkEnd w:id="27890"/>
      <w:r>
        <w:rPr>
          <w:rFonts w:hint="cs"/>
          <w:rtl/>
          <w:lang w:eastAsia="he-IL"/>
        </w:rPr>
        <w:t xml:space="preserve">- - - שני </w:t>
      </w:r>
      <w:bookmarkStart w:id="27891" w:name="_ETM_Q63_183647"/>
      <w:bookmarkEnd w:id="27891"/>
      <w:r>
        <w:rPr>
          <w:rFonts w:hint="cs"/>
          <w:rtl/>
          <w:lang w:eastAsia="he-IL"/>
        </w:rPr>
        <w:t xml:space="preserve">טורים, עניינים - - - </w:t>
      </w:r>
    </w:p>
    <w:p w:rsidR="00C94099" w:rsidRDefault="00C94099" w:rsidP="00C927FB">
      <w:pPr>
        <w:rPr>
          <w:rtl/>
          <w:lang w:eastAsia="he-IL"/>
        </w:rPr>
      </w:pPr>
    </w:p>
    <w:p w:rsidR="00C94099" w:rsidRDefault="00C94099" w:rsidP="00C927FB">
      <w:pPr>
        <w:pStyle w:val="-"/>
        <w:keepNext/>
        <w:rPr>
          <w:rtl/>
        </w:rPr>
      </w:pPr>
      <w:bookmarkStart w:id="27892" w:name="ET_speakercontinue_6231_17"/>
      <w:r w:rsidRPr="00B52A28">
        <w:rPr>
          <w:rStyle w:val="TagStyle"/>
          <w:rtl/>
        </w:rPr>
        <w:t xml:space="preserve"> &lt;&lt; דובר_המשך &gt;&gt; </w:t>
      </w:r>
      <w:r>
        <w:rPr>
          <w:rtl/>
        </w:rPr>
        <w:t>יסמין פרידמן (יש עתיד):</w:t>
      </w:r>
      <w:r w:rsidRPr="00B52A28">
        <w:rPr>
          <w:rStyle w:val="TagStyle"/>
          <w:rtl/>
        </w:rPr>
        <w:t xml:space="preserve"> &lt;&lt; דובר_המשך &gt;&gt;</w:t>
      </w:r>
      <w:r>
        <w:rPr>
          <w:rtl/>
        </w:rPr>
        <w:t xml:space="preserve">   </w:t>
      </w:r>
      <w:bookmarkEnd w:id="27892"/>
    </w:p>
    <w:p w:rsidR="00C94099" w:rsidRDefault="00C94099" w:rsidP="00C927FB">
      <w:pPr>
        <w:pStyle w:val="KeepWithNext"/>
        <w:rPr>
          <w:rtl/>
          <w:lang w:eastAsia="he-IL"/>
        </w:rPr>
      </w:pPr>
    </w:p>
    <w:p w:rsidR="00C94099" w:rsidRDefault="00C94099" w:rsidP="00C927FB">
      <w:pPr>
        <w:rPr>
          <w:rtl/>
          <w:lang w:eastAsia="he-IL"/>
        </w:rPr>
      </w:pPr>
      <w:bookmarkStart w:id="27893" w:name="_ETM_Q63_187000"/>
      <w:bookmarkEnd w:id="27893"/>
      <w:r>
        <w:rPr>
          <w:rFonts w:hint="cs"/>
          <w:rtl/>
          <w:lang w:eastAsia="he-IL"/>
        </w:rPr>
        <w:t xml:space="preserve">אתה ישראל הראשונה </w:t>
      </w:r>
      <w:bookmarkStart w:id="27894" w:name="_ETM_Q63_180000"/>
      <w:bookmarkEnd w:id="27894"/>
      <w:r>
        <w:rPr>
          <w:rFonts w:hint="cs"/>
          <w:rtl/>
          <w:lang w:eastAsia="he-IL"/>
        </w:rPr>
        <w:t>או השנייה?</w:t>
      </w:r>
    </w:p>
    <w:p w:rsidR="00C94099" w:rsidRDefault="00C94099" w:rsidP="00C927FB">
      <w:pPr>
        <w:rPr>
          <w:rtl/>
          <w:lang w:eastAsia="he-IL"/>
        </w:rPr>
      </w:pPr>
      <w:bookmarkStart w:id="27895" w:name="_ETM_Q63_181000"/>
      <w:bookmarkEnd w:id="27895"/>
    </w:p>
    <w:p w:rsidR="00C94099" w:rsidRDefault="00C94099" w:rsidP="00C927FB">
      <w:pPr>
        <w:pStyle w:val="af5"/>
        <w:keepNext/>
        <w:rPr>
          <w:rtl/>
        </w:rPr>
      </w:pPr>
      <w:bookmarkStart w:id="27896" w:name="ET_interruption_6352_18"/>
      <w:r w:rsidRPr="00B52A28">
        <w:rPr>
          <w:rStyle w:val="TagStyle"/>
          <w:rtl/>
        </w:rPr>
        <w:t xml:space="preserve"> &lt;&lt; קריאה &gt;&gt; </w:t>
      </w:r>
      <w:r>
        <w:rPr>
          <w:rtl/>
        </w:rPr>
        <w:t>אלמוג כהן (עוצמה יהודית):</w:t>
      </w:r>
      <w:r w:rsidRPr="00B52A28">
        <w:rPr>
          <w:rStyle w:val="TagStyle"/>
          <w:rtl/>
        </w:rPr>
        <w:t xml:space="preserve"> &lt;&lt; קריאה &gt;&gt;</w:t>
      </w:r>
      <w:r>
        <w:rPr>
          <w:rtl/>
        </w:rPr>
        <w:t xml:space="preserve">   </w:t>
      </w:r>
      <w:bookmarkEnd w:id="27896"/>
    </w:p>
    <w:p w:rsidR="00C94099" w:rsidRDefault="00C94099" w:rsidP="00C927FB">
      <w:pPr>
        <w:pStyle w:val="KeepWithNext"/>
        <w:rPr>
          <w:rtl/>
          <w:lang w:eastAsia="he-IL"/>
        </w:rPr>
      </w:pPr>
    </w:p>
    <w:p w:rsidR="00C94099" w:rsidRDefault="00C94099" w:rsidP="00C927FB">
      <w:pPr>
        <w:rPr>
          <w:rtl/>
          <w:lang w:eastAsia="he-IL"/>
        </w:rPr>
      </w:pPr>
      <w:bookmarkStart w:id="27897" w:name="_ETM_Q63_184000"/>
      <w:bookmarkEnd w:id="27897"/>
      <w:r>
        <w:rPr>
          <w:rFonts w:hint="cs"/>
          <w:rtl/>
          <w:lang w:eastAsia="he-IL"/>
        </w:rPr>
        <w:t>אני? רוצה להיות הראשונה אבל נולדתי שנייה.</w:t>
      </w:r>
    </w:p>
    <w:p w:rsidR="00C94099" w:rsidRDefault="00C94099" w:rsidP="00C927FB">
      <w:pPr>
        <w:rPr>
          <w:rtl/>
          <w:lang w:eastAsia="he-IL"/>
        </w:rPr>
      </w:pPr>
      <w:bookmarkStart w:id="27898" w:name="_ETM_Q63_182000"/>
      <w:bookmarkEnd w:id="27898"/>
    </w:p>
    <w:p w:rsidR="00C94099" w:rsidRDefault="00C94099" w:rsidP="00C927FB">
      <w:pPr>
        <w:pStyle w:val="af6"/>
        <w:keepNext/>
        <w:rPr>
          <w:rtl/>
        </w:rPr>
      </w:pPr>
      <w:r w:rsidRPr="00B52A28">
        <w:rPr>
          <w:rStyle w:val="TagStyle"/>
          <w:rtl/>
        </w:rPr>
        <w:t xml:space="preserve"> &lt;&lt; יור &gt;&gt; </w:t>
      </w:r>
      <w:r>
        <w:rPr>
          <w:rtl/>
        </w:rPr>
        <w:t>היו"ר ניסים ואטורי:</w:t>
      </w:r>
      <w:r w:rsidRPr="00B52A28">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7899" w:name="_ETM_Q63_183000"/>
      <w:bookmarkEnd w:id="27899"/>
      <w:r>
        <w:rPr>
          <w:rFonts w:hint="cs"/>
          <w:rtl/>
          <w:lang w:eastAsia="he-IL"/>
        </w:rPr>
        <w:t>תודה רבה. חבר</w:t>
      </w:r>
      <w:bookmarkStart w:id="27900" w:name="_ETM_Q63_191000"/>
      <w:bookmarkEnd w:id="27900"/>
      <w:r>
        <w:rPr>
          <w:rFonts w:hint="cs"/>
          <w:rtl/>
          <w:lang w:eastAsia="he-IL"/>
        </w:rPr>
        <w:t xml:space="preserve"> הכנסת עופר כסיף.</w:t>
      </w:r>
    </w:p>
    <w:p w:rsidR="00C94099" w:rsidRDefault="00C94099" w:rsidP="00C927FB">
      <w:pPr>
        <w:rPr>
          <w:rtl/>
          <w:lang w:eastAsia="he-IL"/>
        </w:rPr>
      </w:pPr>
      <w:bookmarkStart w:id="27901" w:name="_ETM_Q63_200000"/>
      <w:bookmarkEnd w:id="27901"/>
    </w:p>
    <w:p w:rsidR="00C94099" w:rsidRDefault="00C94099" w:rsidP="00C927FB">
      <w:pPr>
        <w:pStyle w:val="af5"/>
        <w:keepNext/>
        <w:rPr>
          <w:rtl/>
        </w:rPr>
      </w:pPr>
      <w:bookmarkStart w:id="27902" w:name="ET_interruption_קריאות_21"/>
      <w:r w:rsidRPr="00BC43FF">
        <w:rPr>
          <w:rStyle w:val="TagStyle"/>
          <w:rtl/>
        </w:rPr>
        <w:t xml:space="preserve"> &lt;&lt; קריאה &gt;&gt; </w:t>
      </w:r>
      <w:r>
        <w:rPr>
          <w:rtl/>
        </w:rPr>
        <w:t>קריאות:</w:t>
      </w:r>
      <w:r w:rsidRPr="00BC43FF">
        <w:rPr>
          <w:rStyle w:val="TagStyle"/>
          <w:rtl/>
        </w:rPr>
        <w:t xml:space="preserve"> &lt;&lt; קריאה &gt;&gt;</w:t>
      </w:r>
      <w:r>
        <w:rPr>
          <w:rtl/>
        </w:rPr>
        <w:t xml:space="preserve">   </w:t>
      </w:r>
      <w:bookmarkEnd w:id="27902"/>
    </w:p>
    <w:p w:rsidR="00C94099" w:rsidRDefault="00C94099" w:rsidP="00C927FB">
      <w:pPr>
        <w:pStyle w:val="KeepWithNext"/>
        <w:rPr>
          <w:rtl/>
          <w:lang w:eastAsia="he-IL"/>
        </w:rPr>
      </w:pPr>
    </w:p>
    <w:p w:rsidR="00C94099" w:rsidRDefault="00C94099" w:rsidP="00C927FB">
      <w:pPr>
        <w:rPr>
          <w:rtl/>
          <w:lang w:eastAsia="he-IL"/>
        </w:rPr>
      </w:pPr>
      <w:bookmarkStart w:id="27903" w:name="_ETM_Q63_212000"/>
      <w:bookmarkEnd w:id="27903"/>
      <w:r>
        <w:rPr>
          <w:rFonts w:hint="cs"/>
          <w:rtl/>
          <w:lang w:eastAsia="he-IL"/>
        </w:rPr>
        <w:t>- - -</w:t>
      </w:r>
    </w:p>
    <w:p w:rsidR="00C94099" w:rsidRDefault="00C94099" w:rsidP="00C927FB">
      <w:pPr>
        <w:rPr>
          <w:rtl/>
          <w:lang w:eastAsia="he-IL"/>
        </w:rPr>
      </w:pPr>
    </w:p>
    <w:p w:rsidR="00C94099" w:rsidRDefault="00C94099" w:rsidP="00C927FB">
      <w:pPr>
        <w:pStyle w:val="a4"/>
        <w:keepNext/>
        <w:rPr>
          <w:rtl/>
        </w:rPr>
      </w:pPr>
      <w:bookmarkStart w:id="27904" w:name="ET_speaker_5785_20"/>
      <w:r w:rsidRPr="00BC43FF">
        <w:rPr>
          <w:rStyle w:val="TagStyle"/>
          <w:rtl/>
        </w:rPr>
        <w:t xml:space="preserve"> &lt;&lt; דובר &gt;&gt; </w:t>
      </w:r>
      <w:bookmarkStart w:id="27905" w:name="_Toc126687575"/>
      <w:bookmarkStart w:id="27906" w:name="_Toc126687770"/>
      <w:bookmarkStart w:id="27907" w:name="_Toc126687932"/>
      <w:r>
        <w:rPr>
          <w:rtl/>
        </w:rPr>
        <w:t>עופר כסיף (חד"ש-תע"ל):</w:t>
      </w:r>
      <w:bookmarkEnd w:id="27905"/>
      <w:bookmarkEnd w:id="27906"/>
      <w:bookmarkEnd w:id="27907"/>
      <w:r w:rsidRPr="00BC43FF">
        <w:rPr>
          <w:rStyle w:val="TagStyle"/>
          <w:rtl/>
        </w:rPr>
        <w:t xml:space="preserve"> &lt;&lt; דובר &gt;&gt;</w:t>
      </w:r>
      <w:r>
        <w:rPr>
          <w:rtl/>
        </w:rPr>
        <w:t xml:space="preserve">   </w:t>
      </w:r>
      <w:bookmarkEnd w:id="27904"/>
    </w:p>
    <w:p w:rsidR="00C94099" w:rsidRDefault="00C94099" w:rsidP="00C927FB">
      <w:pPr>
        <w:pStyle w:val="KeepWithNext"/>
        <w:rPr>
          <w:rtl/>
          <w:lang w:eastAsia="he-IL"/>
        </w:rPr>
      </w:pPr>
    </w:p>
    <w:p w:rsidR="00C94099" w:rsidRDefault="00C94099" w:rsidP="00C927FB">
      <w:pPr>
        <w:rPr>
          <w:rtl/>
          <w:lang w:eastAsia="he-IL"/>
        </w:rPr>
      </w:pPr>
      <w:bookmarkStart w:id="27908" w:name="_ETM_Q63_203000"/>
      <w:bookmarkEnd w:id="27908"/>
      <w:r>
        <w:rPr>
          <w:rFonts w:hint="cs"/>
          <w:rtl/>
          <w:lang w:eastAsia="he-IL"/>
        </w:rPr>
        <w:t xml:space="preserve">דרדרו את הרמה. כבוד היושב-ראש, </w:t>
      </w:r>
      <w:bookmarkStart w:id="27909" w:name="_ETM_Q63_228000"/>
      <w:bookmarkEnd w:id="27909"/>
      <w:r>
        <w:rPr>
          <w:rFonts w:hint="cs"/>
          <w:rtl/>
          <w:lang w:eastAsia="he-IL"/>
        </w:rPr>
        <w:t xml:space="preserve">חברי הכנסת, אני רוצה לקרוא פה בכבוד את ההזמנה של </w:t>
      </w:r>
      <w:bookmarkStart w:id="27910" w:name="_ETM_Q63_234000"/>
      <w:bookmarkEnd w:id="27910"/>
      <w:r>
        <w:rPr>
          <w:rFonts w:hint="cs"/>
          <w:rtl/>
          <w:lang w:eastAsia="he-IL"/>
        </w:rPr>
        <w:t xml:space="preserve">מארגני המחאות לשביתת מחאה כללית בשבוע הבא. וכך הם </w:t>
      </w:r>
      <w:bookmarkStart w:id="27911" w:name="_ETM_Q63_233000"/>
      <w:bookmarkEnd w:id="27911"/>
      <w:r>
        <w:rPr>
          <w:rFonts w:hint="cs"/>
          <w:rtl/>
          <w:lang w:eastAsia="he-IL"/>
        </w:rPr>
        <w:t xml:space="preserve">כותבים, ואני מצדיע להם, ואני חוזר, ובכל הזדמנות </w:t>
      </w:r>
      <w:bookmarkStart w:id="27912" w:name="_ETM_Q63_240000"/>
      <w:bookmarkEnd w:id="27912"/>
      <w:r>
        <w:rPr>
          <w:rFonts w:hint="cs"/>
          <w:rtl/>
          <w:lang w:eastAsia="he-IL"/>
        </w:rPr>
        <w:t>שתהיה לי אני אחזור בקריאה למרי אזרחי נגד ממשלת הדיקט</w:t>
      </w:r>
      <w:bookmarkStart w:id="27913" w:name="_ETM_Q63_250000"/>
      <w:bookmarkEnd w:id="27913"/>
      <w:r>
        <w:rPr>
          <w:rFonts w:hint="cs"/>
          <w:rtl/>
          <w:lang w:eastAsia="he-IL"/>
        </w:rPr>
        <w:t>טורה הפשיסטית העבריינית, שהופכת את המדינה הזאת לדיקטטורה על מלא.</w:t>
      </w:r>
    </w:p>
    <w:p w:rsidR="00C94099" w:rsidRDefault="00C94099" w:rsidP="00C927FB">
      <w:pPr>
        <w:rPr>
          <w:rtl/>
          <w:lang w:eastAsia="he-IL"/>
        </w:rPr>
      </w:pPr>
    </w:p>
    <w:p w:rsidR="00C94099" w:rsidRDefault="00C94099" w:rsidP="00C927FB">
      <w:pPr>
        <w:rPr>
          <w:rtl/>
          <w:lang w:eastAsia="he-IL"/>
        </w:rPr>
      </w:pPr>
      <w:bookmarkStart w:id="27914" w:name="_ETM_Q63_256000"/>
      <w:bookmarkEnd w:id="27914"/>
      <w:r>
        <w:rPr>
          <w:rFonts w:hint="cs"/>
          <w:rtl/>
          <w:lang w:eastAsia="he-IL"/>
        </w:rPr>
        <w:t xml:space="preserve">וכך </w:t>
      </w:r>
      <w:bookmarkStart w:id="27915" w:name="_ETM_Q63_257000"/>
      <w:bookmarkEnd w:id="27915"/>
      <w:r>
        <w:rPr>
          <w:rFonts w:hint="cs"/>
          <w:rtl/>
          <w:lang w:eastAsia="he-IL"/>
        </w:rPr>
        <w:t xml:space="preserve">מארגני המחאה קוראים היום לשביתה: נוכח מצב החירום המשטרי, אנו </w:t>
      </w:r>
      <w:bookmarkStart w:id="27916" w:name="_ETM_Q63_267000"/>
      <w:bookmarkEnd w:id="27916"/>
      <w:r>
        <w:rPr>
          <w:rFonts w:hint="cs"/>
          <w:rtl/>
          <w:lang w:eastAsia="he-IL"/>
        </w:rPr>
        <w:t>מחריפים את מאבק - -</w:t>
      </w:r>
    </w:p>
    <w:p w:rsidR="00C94099" w:rsidRDefault="00C94099" w:rsidP="00C927FB">
      <w:pPr>
        <w:rPr>
          <w:rtl/>
          <w:lang w:eastAsia="he-IL"/>
        </w:rPr>
      </w:pPr>
    </w:p>
    <w:p w:rsidR="00C94099" w:rsidRDefault="00C94099" w:rsidP="00C927FB">
      <w:pPr>
        <w:pStyle w:val="af6"/>
        <w:keepNext/>
        <w:rPr>
          <w:rtl/>
        </w:rPr>
      </w:pPr>
      <w:r w:rsidRPr="00CB61BF">
        <w:rPr>
          <w:rStyle w:val="TagStyle"/>
          <w:rtl/>
        </w:rPr>
        <w:t xml:space="preserve"> &lt;&lt; יור &gt;&gt; </w:t>
      </w:r>
      <w:r>
        <w:rPr>
          <w:rtl/>
        </w:rPr>
        <w:t>היו"ר ניסים ואטורי:</w:t>
      </w:r>
      <w:r w:rsidRPr="00CB61BF">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אני מבקש שתחזור בך מהדברים על מרי אזרחי, זה לא מקובל בכנסת ישראל.</w:t>
      </w:r>
    </w:p>
    <w:p w:rsidR="00C94099" w:rsidRDefault="00C94099" w:rsidP="00C927FB">
      <w:pPr>
        <w:rPr>
          <w:rtl/>
          <w:lang w:eastAsia="he-IL"/>
        </w:rPr>
      </w:pPr>
    </w:p>
    <w:p w:rsidR="00C94099" w:rsidRDefault="00C94099" w:rsidP="00C927FB">
      <w:pPr>
        <w:pStyle w:val="-"/>
        <w:keepNext/>
        <w:rPr>
          <w:rtl/>
        </w:rPr>
      </w:pPr>
      <w:bookmarkStart w:id="27917" w:name="ET_speakercontinue_5785_23"/>
      <w:r w:rsidRPr="00CB61BF">
        <w:rPr>
          <w:rStyle w:val="TagStyle"/>
          <w:rtl/>
        </w:rPr>
        <w:t xml:space="preserve"> &lt;&lt; דובר_המשך &gt;&gt; </w:t>
      </w:r>
      <w:r>
        <w:rPr>
          <w:rtl/>
        </w:rPr>
        <w:t>עופר כסיף (חד"ש-תע"ל):</w:t>
      </w:r>
      <w:r w:rsidRPr="00CB61BF">
        <w:rPr>
          <w:rStyle w:val="TagStyle"/>
          <w:rtl/>
        </w:rPr>
        <w:t xml:space="preserve"> &lt;&lt; דובר_המשך &gt;&gt;</w:t>
      </w:r>
      <w:r>
        <w:rPr>
          <w:rtl/>
        </w:rPr>
        <w:t xml:space="preserve">   </w:t>
      </w:r>
      <w:bookmarkEnd w:id="27917"/>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xml:space="preserve">אתה לא תגיד </w:t>
      </w:r>
      <w:bookmarkStart w:id="27918" w:name="_ETM_Q63_270000"/>
      <w:bookmarkEnd w:id="27918"/>
      <w:r>
        <w:rPr>
          <w:rFonts w:hint="cs"/>
          <w:rtl/>
          <w:lang w:eastAsia="he-IL"/>
        </w:rPr>
        <w:t xml:space="preserve">לי מה להגיד. </w:t>
      </w:r>
    </w:p>
    <w:p w:rsidR="00C94099" w:rsidRDefault="00C94099" w:rsidP="00C927FB">
      <w:pPr>
        <w:rPr>
          <w:rtl/>
          <w:lang w:eastAsia="he-IL"/>
        </w:rPr>
      </w:pPr>
    </w:p>
    <w:p w:rsidR="00C94099" w:rsidRDefault="00C94099" w:rsidP="00C927FB">
      <w:pPr>
        <w:pStyle w:val="af6"/>
        <w:keepNext/>
        <w:rPr>
          <w:rtl/>
        </w:rPr>
      </w:pPr>
      <w:r w:rsidRPr="00924AE7">
        <w:rPr>
          <w:rStyle w:val="TagStyle"/>
          <w:rtl/>
        </w:rPr>
        <w:t xml:space="preserve"> &lt;&lt; יור &gt;&gt; </w:t>
      </w:r>
      <w:r>
        <w:rPr>
          <w:rtl/>
        </w:rPr>
        <w:t>היו"ר ניסים ואטורי:</w:t>
      </w:r>
      <w:r w:rsidRPr="00924AE7">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אתה לא קורא למרי ולא "פשיסטים", זה כתוב בתקנון.</w:t>
      </w:r>
    </w:p>
    <w:p w:rsidR="00C94099" w:rsidRDefault="00C94099" w:rsidP="00C927FB">
      <w:pPr>
        <w:rPr>
          <w:rtl/>
          <w:lang w:eastAsia="he-IL"/>
        </w:rPr>
      </w:pPr>
      <w:bookmarkStart w:id="27919" w:name="_ETM_Q63_273000"/>
      <w:bookmarkEnd w:id="27919"/>
    </w:p>
    <w:p w:rsidR="00C94099" w:rsidRDefault="00C94099" w:rsidP="00C927FB">
      <w:pPr>
        <w:pStyle w:val="-"/>
        <w:keepNext/>
        <w:rPr>
          <w:rtl/>
        </w:rPr>
      </w:pPr>
      <w:bookmarkStart w:id="27920" w:name="ET_speakercontinue_5785_25"/>
      <w:r w:rsidRPr="00E2164E">
        <w:rPr>
          <w:rStyle w:val="TagStyle"/>
          <w:rtl/>
        </w:rPr>
        <w:t xml:space="preserve"> &lt;&lt; דובר_המשך &gt;&gt; </w:t>
      </w:r>
      <w:r>
        <w:rPr>
          <w:rtl/>
        </w:rPr>
        <w:t>עופר כסיף (חד"ש-תע"ל):</w:t>
      </w:r>
      <w:r w:rsidRPr="00E2164E">
        <w:rPr>
          <w:rStyle w:val="TagStyle"/>
          <w:rtl/>
        </w:rPr>
        <w:t xml:space="preserve"> &lt;&lt; דובר_המשך &gt;&gt;</w:t>
      </w:r>
      <w:r>
        <w:rPr>
          <w:rtl/>
        </w:rPr>
        <w:t xml:space="preserve">   </w:t>
      </w:r>
      <w:bookmarkEnd w:id="27920"/>
    </w:p>
    <w:p w:rsidR="00C94099" w:rsidRDefault="00C94099" w:rsidP="00C927FB">
      <w:pPr>
        <w:pStyle w:val="KeepWithNext"/>
        <w:rPr>
          <w:rtl/>
          <w:lang w:eastAsia="he-IL"/>
        </w:rPr>
      </w:pPr>
    </w:p>
    <w:p w:rsidR="00C94099" w:rsidRDefault="00C94099" w:rsidP="00C927FB">
      <w:pPr>
        <w:rPr>
          <w:rtl/>
          <w:lang w:eastAsia="he-IL"/>
        </w:rPr>
      </w:pPr>
      <w:bookmarkStart w:id="27921" w:name="_ETM_Q63_277000"/>
      <w:bookmarkEnd w:id="27921"/>
      <w:r>
        <w:rPr>
          <w:rFonts w:hint="cs"/>
          <w:rtl/>
          <w:lang w:eastAsia="he-IL"/>
        </w:rPr>
        <w:t>לא, זה לא.</w:t>
      </w:r>
    </w:p>
    <w:p w:rsidR="00C94099" w:rsidRDefault="00C94099" w:rsidP="00C927FB">
      <w:pPr>
        <w:rPr>
          <w:rtl/>
          <w:lang w:eastAsia="he-IL"/>
        </w:rPr>
      </w:pPr>
    </w:p>
    <w:p w:rsidR="00C94099" w:rsidRDefault="00C94099" w:rsidP="00C927FB">
      <w:pPr>
        <w:pStyle w:val="af6"/>
        <w:keepNext/>
        <w:rPr>
          <w:rtl/>
        </w:rPr>
      </w:pPr>
      <w:r w:rsidRPr="00E2164E">
        <w:rPr>
          <w:rStyle w:val="TagStyle"/>
          <w:rtl/>
        </w:rPr>
        <w:t xml:space="preserve"> &lt;&lt; יור &gt;&gt; </w:t>
      </w:r>
      <w:r>
        <w:rPr>
          <w:rtl/>
        </w:rPr>
        <w:t>היו"ר ניסים ואטורי:</w:t>
      </w:r>
      <w:r w:rsidRPr="00E2164E">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7922" w:name="_ETM_Q63_279000"/>
      <w:bookmarkEnd w:id="27922"/>
      <w:r>
        <w:rPr>
          <w:rFonts w:hint="cs"/>
          <w:rtl/>
          <w:lang w:eastAsia="he-IL"/>
        </w:rPr>
        <w:t>זה כתוב.</w:t>
      </w:r>
    </w:p>
    <w:p w:rsidR="00C94099" w:rsidRDefault="00C94099" w:rsidP="00C927FB">
      <w:pPr>
        <w:rPr>
          <w:rtl/>
          <w:lang w:eastAsia="he-IL"/>
        </w:rPr>
      </w:pPr>
      <w:bookmarkStart w:id="27923" w:name="_ETM_Q63_275000"/>
      <w:bookmarkEnd w:id="27923"/>
    </w:p>
    <w:p w:rsidR="00C94099" w:rsidRDefault="00C94099" w:rsidP="00C927FB">
      <w:pPr>
        <w:pStyle w:val="-"/>
        <w:keepNext/>
        <w:rPr>
          <w:rtl/>
        </w:rPr>
      </w:pPr>
      <w:bookmarkStart w:id="27924" w:name="ET_speakercontinue_5785_27"/>
      <w:r w:rsidRPr="00E2164E">
        <w:rPr>
          <w:rStyle w:val="TagStyle"/>
          <w:rtl/>
        </w:rPr>
        <w:t xml:space="preserve"> &lt;&lt; דובר_המשך &gt;&gt; </w:t>
      </w:r>
      <w:r>
        <w:rPr>
          <w:rtl/>
        </w:rPr>
        <w:t>עופר כסיף (חד"ש-תע"ל):</w:t>
      </w:r>
      <w:r w:rsidRPr="00E2164E">
        <w:rPr>
          <w:rStyle w:val="TagStyle"/>
          <w:rtl/>
        </w:rPr>
        <w:t xml:space="preserve"> &lt;&lt; דובר_המשך &gt;&gt;</w:t>
      </w:r>
      <w:r>
        <w:rPr>
          <w:rtl/>
        </w:rPr>
        <w:t xml:space="preserve">   </w:t>
      </w:r>
      <w:bookmarkEnd w:id="27924"/>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xml:space="preserve">אני מכיר את התקנון, זה לא כתוב. נוכח מצב החירום - - - </w:t>
      </w:r>
    </w:p>
    <w:p w:rsidR="00C94099" w:rsidRDefault="00C94099" w:rsidP="00C927FB">
      <w:pPr>
        <w:rPr>
          <w:rtl/>
          <w:lang w:eastAsia="he-IL"/>
        </w:rPr>
      </w:pPr>
    </w:p>
    <w:p w:rsidR="00C94099" w:rsidRDefault="00C94099" w:rsidP="00C927FB">
      <w:pPr>
        <w:pStyle w:val="af6"/>
        <w:keepNext/>
        <w:rPr>
          <w:rtl/>
        </w:rPr>
      </w:pPr>
      <w:r w:rsidRPr="00E2164E">
        <w:rPr>
          <w:rStyle w:val="TagStyle"/>
          <w:rtl/>
        </w:rPr>
        <w:t xml:space="preserve"> &lt;&lt; יור &gt;&gt; </w:t>
      </w:r>
      <w:r>
        <w:rPr>
          <w:rtl/>
        </w:rPr>
        <w:t>היו"ר ניסים ואטורי:</w:t>
      </w:r>
      <w:r w:rsidRPr="00E2164E">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7925" w:name="_ETM_Q63_274000"/>
      <w:bookmarkEnd w:id="27925"/>
      <w:r>
        <w:rPr>
          <w:rFonts w:hint="cs"/>
          <w:rtl/>
          <w:lang w:eastAsia="he-IL"/>
        </w:rPr>
        <w:t xml:space="preserve">זה כתוב. אני מבקש ממך לרדת מהדוכן. אני מבקש להוריד אותו מהדוכן. סליחה, סדרנים. </w:t>
      </w:r>
    </w:p>
    <w:p w:rsidR="00C94099" w:rsidRDefault="00C94099" w:rsidP="00C927FB">
      <w:pPr>
        <w:rPr>
          <w:rtl/>
          <w:lang w:eastAsia="he-IL"/>
        </w:rPr>
      </w:pPr>
    </w:p>
    <w:p w:rsidR="00C94099" w:rsidRDefault="00C94099" w:rsidP="00C927FB">
      <w:pPr>
        <w:pStyle w:val="-"/>
        <w:keepNext/>
        <w:rPr>
          <w:rtl/>
        </w:rPr>
      </w:pPr>
      <w:bookmarkStart w:id="27926" w:name="ET_speakercontinue_5785_29"/>
      <w:r w:rsidRPr="00E2164E">
        <w:rPr>
          <w:rStyle w:val="TagStyle"/>
          <w:rtl/>
        </w:rPr>
        <w:t xml:space="preserve"> &lt;&lt; דובר_המשך &gt;&gt; </w:t>
      </w:r>
      <w:r>
        <w:rPr>
          <w:rtl/>
        </w:rPr>
        <w:t>עופר כסיף (חד"ש-תע"ל):</w:t>
      </w:r>
      <w:r w:rsidRPr="00E2164E">
        <w:rPr>
          <w:rStyle w:val="TagStyle"/>
          <w:rtl/>
        </w:rPr>
        <w:t xml:space="preserve"> &lt;&lt; דובר_המשך &gt;&gt;</w:t>
      </w:r>
      <w:r>
        <w:rPr>
          <w:rtl/>
        </w:rPr>
        <w:t xml:space="preserve">   </w:t>
      </w:r>
      <w:bookmarkEnd w:id="27926"/>
    </w:p>
    <w:p w:rsidR="00C94099" w:rsidRDefault="00C94099" w:rsidP="00C927FB">
      <w:pPr>
        <w:pStyle w:val="KeepWithNext"/>
        <w:rPr>
          <w:rtl/>
          <w:lang w:eastAsia="he-IL"/>
        </w:rPr>
      </w:pPr>
    </w:p>
    <w:p w:rsidR="00C94099" w:rsidRDefault="00C94099" w:rsidP="00C927FB">
      <w:pPr>
        <w:rPr>
          <w:rtl/>
          <w:lang w:eastAsia="he-IL"/>
        </w:rPr>
      </w:pPr>
      <w:bookmarkStart w:id="27927" w:name="_ETM_Q63_278000"/>
      <w:bookmarkEnd w:id="27927"/>
      <w:r>
        <w:rPr>
          <w:rFonts w:hint="cs"/>
          <w:rtl/>
          <w:lang w:eastAsia="he-IL"/>
        </w:rPr>
        <w:t xml:space="preserve">נוכח מצב החירום </w:t>
      </w:r>
      <w:r>
        <w:rPr>
          <w:rtl/>
          <w:lang w:eastAsia="he-IL"/>
        </w:rPr>
        <w:t>–</w:t>
      </w:r>
      <w:r>
        <w:rPr>
          <w:rFonts w:hint="cs"/>
          <w:rtl/>
          <w:lang w:eastAsia="he-IL"/>
        </w:rPr>
        <w:t xml:space="preserve"> </w:t>
      </w:r>
      <w:bookmarkStart w:id="27928" w:name="_ETM_Q63_286000"/>
      <w:bookmarkEnd w:id="27928"/>
      <w:r>
        <w:rPr>
          <w:rFonts w:hint="cs"/>
          <w:rtl/>
          <w:lang w:eastAsia="he-IL"/>
        </w:rPr>
        <w:t>לא, אתה לא תגיד לי, אתה לא צנזור.</w:t>
      </w:r>
    </w:p>
    <w:p w:rsidR="00C94099" w:rsidRDefault="00C94099" w:rsidP="00C927FB">
      <w:pPr>
        <w:rPr>
          <w:rtl/>
          <w:lang w:eastAsia="he-IL"/>
        </w:rPr>
      </w:pPr>
      <w:bookmarkStart w:id="27929" w:name="_ETM_Q63_284000"/>
      <w:bookmarkEnd w:id="27929"/>
    </w:p>
    <w:p w:rsidR="00C94099" w:rsidRDefault="00C94099" w:rsidP="00C927FB">
      <w:pPr>
        <w:pStyle w:val="af6"/>
        <w:keepNext/>
        <w:rPr>
          <w:rtl/>
        </w:rPr>
      </w:pPr>
      <w:r w:rsidRPr="002D5CDF">
        <w:rPr>
          <w:rStyle w:val="TagStyle"/>
          <w:rtl/>
        </w:rPr>
        <w:lastRenderedPageBreak/>
        <w:t xml:space="preserve"> &lt;&lt; יור &gt;&gt; </w:t>
      </w:r>
      <w:r>
        <w:rPr>
          <w:rtl/>
        </w:rPr>
        <w:t>היו"ר ניסים ואטורי:</w:t>
      </w:r>
      <w:r w:rsidRPr="002D5CDF">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7930" w:name="_ETM_Q63_285000"/>
      <w:bookmarkEnd w:id="27930"/>
      <w:r>
        <w:rPr>
          <w:rFonts w:hint="cs"/>
          <w:rtl/>
          <w:lang w:eastAsia="he-IL"/>
        </w:rPr>
        <w:t>סדרנים.</w:t>
      </w:r>
    </w:p>
    <w:p w:rsidR="00C94099" w:rsidRDefault="00C94099" w:rsidP="00C927FB">
      <w:pPr>
        <w:rPr>
          <w:rtl/>
          <w:lang w:eastAsia="he-IL"/>
        </w:rPr>
      </w:pPr>
    </w:p>
    <w:p w:rsidR="00C94099" w:rsidRDefault="00C94099" w:rsidP="00C927FB">
      <w:pPr>
        <w:pStyle w:val="-"/>
        <w:keepNext/>
        <w:rPr>
          <w:rtl/>
        </w:rPr>
      </w:pPr>
      <w:bookmarkStart w:id="27931" w:name="ET_speakercontinue_5785_31"/>
      <w:r w:rsidRPr="002D5CDF">
        <w:rPr>
          <w:rStyle w:val="TagStyle"/>
          <w:rtl/>
        </w:rPr>
        <w:t xml:space="preserve"> &lt;&lt; דובר_המשך &gt;&gt; </w:t>
      </w:r>
      <w:r>
        <w:rPr>
          <w:rtl/>
        </w:rPr>
        <w:t>עופר כסיף (חד"ש-תע"ל):</w:t>
      </w:r>
      <w:r w:rsidRPr="002D5CDF">
        <w:rPr>
          <w:rStyle w:val="TagStyle"/>
          <w:rtl/>
        </w:rPr>
        <w:t xml:space="preserve"> &lt;&lt; דובר_המשך &gt;&gt;</w:t>
      </w:r>
      <w:r>
        <w:rPr>
          <w:rtl/>
        </w:rPr>
        <w:t xml:space="preserve">   </w:t>
      </w:r>
      <w:bookmarkEnd w:id="27931"/>
    </w:p>
    <w:p w:rsidR="00C94099" w:rsidRDefault="00C94099" w:rsidP="00C927FB">
      <w:pPr>
        <w:pStyle w:val="KeepWithNext"/>
        <w:rPr>
          <w:rtl/>
          <w:lang w:eastAsia="he-IL"/>
        </w:rPr>
      </w:pPr>
    </w:p>
    <w:p w:rsidR="00C94099" w:rsidRDefault="00C94099" w:rsidP="00C927FB">
      <w:pPr>
        <w:rPr>
          <w:rtl/>
          <w:lang w:eastAsia="he-IL"/>
        </w:rPr>
      </w:pPr>
      <w:bookmarkStart w:id="27932" w:name="_ETM_Q63_281000"/>
      <w:bookmarkEnd w:id="27932"/>
      <w:r>
        <w:rPr>
          <w:rFonts w:hint="cs"/>
          <w:rtl/>
          <w:lang w:eastAsia="he-IL"/>
        </w:rPr>
        <w:t xml:space="preserve">אתה לא </w:t>
      </w:r>
      <w:bookmarkStart w:id="27933" w:name="_ETM_Q63_282000"/>
      <w:bookmarkEnd w:id="27933"/>
      <w:r>
        <w:rPr>
          <w:rFonts w:hint="cs"/>
          <w:rtl/>
          <w:lang w:eastAsia="he-IL"/>
        </w:rPr>
        <w:t>צנזור. אתה לא צנזור.</w:t>
      </w:r>
    </w:p>
    <w:p w:rsidR="00C94099" w:rsidRDefault="00C94099" w:rsidP="00C927FB">
      <w:pPr>
        <w:rPr>
          <w:rtl/>
          <w:lang w:eastAsia="he-IL"/>
        </w:rPr>
      </w:pPr>
      <w:bookmarkStart w:id="27934" w:name="_ETM_Q63_292000"/>
      <w:bookmarkEnd w:id="27934"/>
    </w:p>
    <w:p w:rsidR="00C94099" w:rsidRDefault="00C94099" w:rsidP="00C927FB">
      <w:pPr>
        <w:pStyle w:val="af6"/>
        <w:keepNext/>
        <w:rPr>
          <w:rtl/>
        </w:rPr>
      </w:pPr>
      <w:r w:rsidRPr="002D5CDF">
        <w:rPr>
          <w:rStyle w:val="TagStyle"/>
          <w:rtl/>
        </w:rPr>
        <w:t xml:space="preserve"> &lt;&lt; יור &gt;&gt; </w:t>
      </w:r>
      <w:r>
        <w:rPr>
          <w:rtl/>
        </w:rPr>
        <w:t>היו"ר ניסים ואטורי:</w:t>
      </w:r>
      <w:r w:rsidRPr="002D5CDF">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xml:space="preserve">יש פה </w:t>
      </w:r>
      <w:bookmarkStart w:id="27935" w:name="_ETM_Q63_268000"/>
      <w:bookmarkEnd w:id="27935"/>
      <w:r>
        <w:rPr>
          <w:rFonts w:hint="cs"/>
          <w:rtl/>
          <w:lang w:eastAsia="he-IL"/>
        </w:rPr>
        <w:t>סדרנים, או שהם הלכו לישון?</w:t>
      </w:r>
    </w:p>
    <w:p w:rsidR="00C94099" w:rsidRDefault="00C94099" w:rsidP="00C927FB">
      <w:pPr>
        <w:rPr>
          <w:rtl/>
          <w:lang w:eastAsia="he-IL"/>
        </w:rPr>
      </w:pPr>
      <w:bookmarkStart w:id="27936" w:name="_ETM_Q63_271000"/>
      <w:bookmarkEnd w:id="27936"/>
    </w:p>
    <w:p w:rsidR="00C94099" w:rsidRDefault="00C94099" w:rsidP="00C927FB">
      <w:pPr>
        <w:pStyle w:val="-"/>
        <w:keepNext/>
        <w:rPr>
          <w:rtl/>
        </w:rPr>
      </w:pPr>
      <w:bookmarkStart w:id="27937" w:name="ET_speakercontinue_5785_33"/>
      <w:r w:rsidRPr="00ED0544">
        <w:rPr>
          <w:rStyle w:val="TagStyle"/>
          <w:rtl/>
        </w:rPr>
        <w:t xml:space="preserve"> &lt;&lt; דובר_המשך &gt;&gt; </w:t>
      </w:r>
      <w:r>
        <w:rPr>
          <w:rtl/>
        </w:rPr>
        <w:t>עופר כסיף (חד"ש-תע"ל):</w:t>
      </w:r>
      <w:r w:rsidRPr="00ED0544">
        <w:rPr>
          <w:rStyle w:val="TagStyle"/>
          <w:rtl/>
        </w:rPr>
        <w:t xml:space="preserve"> &lt;&lt; דובר_המשך &gt;&gt;</w:t>
      </w:r>
      <w:r>
        <w:rPr>
          <w:rtl/>
        </w:rPr>
        <w:t xml:space="preserve">   </w:t>
      </w:r>
      <w:bookmarkEnd w:id="27937"/>
    </w:p>
    <w:p w:rsidR="00C94099" w:rsidRDefault="00C94099" w:rsidP="00C927FB">
      <w:pPr>
        <w:pStyle w:val="KeepWithNext"/>
        <w:rPr>
          <w:rtl/>
          <w:lang w:eastAsia="he-IL"/>
        </w:rPr>
      </w:pPr>
    </w:p>
    <w:p w:rsidR="00C94099" w:rsidRDefault="00C94099" w:rsidP="00C927FB">
      <w:pPr>
        <w:rPr>
          <w:rtl/>
          <w:lang w:eastAsia="he-IL"/>
        </w:rPr>
      </w:pPr>
      <w:bookmarkStart w:id="27938" w:name="_ETM_Q63_294000"/>
      <w:bookmarkEnd w:id="27938"/>
      <w:r>
        <w:rPr>
          <w:rFonts w:hint="cs"/>
          <w:rtl/>
          <w:lang w:eastAsia="he-IL"/>
        </w:rPr>
        <w:t>אתה לא צנזור ולא תגיד לי</w:t>
      </w:r>
      <w:bookmarkStart w:id="27939" w:name="_ETM_Q63_297000"/>
      <w:bookmarkEnd w:id="27939"/>
      <w:r>
        <w:rPr>
          <w:rFonts w:hint="cs"/>
          <w:rtl/>
          <w:lang w:eastAsia="he-IL"/>
        </w:rPr>
        <w:t xml:space="preserve"> מה לומר, אתה מבין? אתה לא תגיד לי מה לומר.</w:t>
      </w:r>
    </w:p>
    <w:p w:rsidR="00C94099" w:rsidRDefault="00C94099" w:rsidP="00C927FB">
      <w:pPr>
        <w:rPr>
          <w:rtl/>
          <w:lang w:eastAsia="he-IL"/>
        </w:rPr>
      </w:pPr>
    </w:p>
    <w:p w:rsidR="00C94099" w:rsidRDefault="00C94099" w:rsidP="00C927FB">
      <w:pPr>
        <w:pStyle w:val="af6"/>
        <w:keepNext/>
        <w:rPr>
          <w:rtl/>
        </w:rPr>
      </w:pPr>
      <w:r w:rsidRPr="00CC4901">
        <w:rPr>
          <w:rStyle w:val="TagStyle"/>
          <w:rtl/>
        </w:rPr>
        <w:t xml:space="preserve"> &lt;&lt; יור &gt;&gt; </w:t>
      </w:r>
      <w:r>
        <w:rPr>
          <w:rtl/>
        </w:rPr>
        <w:t>היו"ר ניסים ואטורי:</w:t>
      </w:r>
      <w:r w:rsidRPr="00CC4901">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אתה לא תקרא למרי אזרחי מעל בימת הכנסת.</w:t>
      </w:r>
    </w:p>
    <w:p w:rsidR="00C94099" w:rsidRDefault="00C94099" w:rsidP="00C927FB">
      <w:pPr>
        <w:rPr>
          <w:rtl/>
          <w:lang w:eastAsia="he-IL"/>
        </w:rPr>
      </w:pPr>
      <w:bookmarkStart w:id="27940" w:name="_ETM_Q63_296000"/>
      <w:bookmarkEnd w:id="27940"/>
    </w:p>
    <w:p w:rsidR="00C94099" w:rsidRDefault="00C94099" w:rsidP="00C927FB">
      <w:pPr>
        <w:pStyle w:val="-"/>
        <w:keepNext/>
        <w:rPr>
          <w:rtl/>
        </w:rPr>
      </w:pPr>
      <w:bookmarkStart w:id="27941" w:name="ET_speakercontinue_5785_35"/>
      <w:r w:rsidRPr="00CC4901">
        <w:rPr>
          <w:rStyle w:val="TagStyle"/>
          <w:rtl/>
        </w:rPr>
        <w:t xml:space="preserve"> &lt;&lt; דובר_המשך &gt;&gt; </w:t>
      </w:r>
      <w:r>
        <w:rPr>
          <w:rtl/>
        </w:rPr>
        <w:t>עופר כסיף (חד"ש-תע"ל):</w:t>
      </w:r>
      <w:r w:rsidRPr="00CC4901">
        <w:rPr>
          <w:rStyle w:val="TagStyle"/>
          <w:rtl/>
        </w:rPr>
        <w:t xml:space="preserve"> &lt;&lt; דובר_המשך &gt;&gt;</w:t>
      </w:r>
      <w:r>
        <w:rPr>
          <w:rtl/>
        </w:rPr>
        <w:t xml:space="preserve">   </w:t>
      </w:r>
      <w:bookmarkEnd w:id="27941"/>
    </w:p>
    <w:p w:rsidR="00C94099" w:rsidRDefault="00C94099" w:rsidP="00C927FB">
      <w:pPr>
        <w:pStyle w:val="KeepWithNext"/>
        <w:rPr>
          <w:rtl/>
          <w:lang w:eastAsia="he-IL"/>
        </w:rPr>
      </w:pPr>
    </w:p>
    <w:p w:rsidR="00C94099" w:rsidRDefault="00C94099" w:rsidP="00C927FB">
      <w:pPr>
        <w:rPr>
          <w:rtl/>
          <w:lang w:eastAsia="he-IL"/>
        </w:rPr>
      </w:pPr>
      <w:bookmarkStart w:id="27942" w:name="_ETM_Q63_299000"/>
      <w:bookmarkEnd w:id="27942"/>
      <w:r>
        <w:rPr>
          <w:rFonts w:hint="cs"/>
          <w:rtl/>
          <w:lang w:eastAsia="he-IL"/>
        </w:rPr>
        <w:t xml:space="preserve">אני אקרא למה שאני </w:t>
      </w:r>
      <w:bookmarkStart w:id="27943" w:name="_ETM_Q63_302000"/>
      <w:bookmarkEnd w:id="27943"/>
      <w:r>
        <w:rPr>
          <w:rFonts w:hint="cs"/>
          <w:rtl/>
          <w:lang w:eastAsia="he-IL"/>
        </w:rPr>
        <w:t>רוצה במסגרת החוק, והתקנון מאפשר. תשאל את מזכירת הכנסת.</w:t>
      </w:r>
    </w:p>
    <w:p w:rsidR="00C94099" w:rsidRDefault="00C94099" w:rsidP="00C927FB">
      <w:pPr>
        <w:rPr>
          <w:rtl/>
          <w:lang w:eastAsia="he-IL"/>
        </w:rPr>
      </w:pPr>
      <w:bookmarkStart w:id="27944" w:name="_ETM_Q63_300000"/>
      <w:bookmarkEnd w:id="27944"/>
    </w:p>
    <w:p w:rsidR="00C94099" w:rsidRDefault="00C94099" w:rsidP="00C927FB">
      <w:pPr>
        <w:pStyle w:val="af6"/>
        <w:keepNext/>
        <w:rPr>
          <w:rtl/>
        </w:rPr>
      </w:pPr>
      <w:r w:rsidRPr="00CC4901">
        <w:rPr>
          <w:rStyle w:val="TagStyle"/>
          <w:rtl/>
        </w:rPr>
        <w:t xml:space="preserve"> &lt;&lt; יור &gt;&gt; </w:t>
      </w:r>
      <w:r>
        <w:rPr>
          <w:rtl/>
        </w:rPr>
        <w:t>היו"ר ניסים ואטורי:</w:t>
      </w:r>
      <w:r w:rsidRPr="00CC4901">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אני מבקש להוריד אותו.</w:t>
      </w:r>
    </w:p>
    <w:p w:rsidR="00C94099" w:rsidRDefault="00C94099" w:rsidP="00C927FB">
      <w:pPr>
        <w:rPr>
          <w:rtl/>
          <w:lang w:eastAsia="he-IL"/>
        </w:rPr>
      </w:pPr>
    </w:p>
    <w:p w:rsidR="00C94099" w:rsidRDefault="00C94099" w:rsidP="00C927FB">
      <w:pPr>
        <w:pStyle w:val="-"/>
        <w:keepNext/>
        <w:rPr>
          <w:rtl/>
        </w:rPr>
      </w:pPr>
      <w:bookmarkStart w:id="27945" w:name="ET_speakercontinue_5785_37"/>
      <w:r w:rsidRPr="00CC4901">
        <w:rPr>
          <w:rStyle w:val="TagStyle"/>
          <w:rtl/>
        </w:rPr>
        <w:t xml:space="preserve"> &lt;&lt; דובר_המשך &gt;&gt; </w:t>
      </w:r>
      <w:r>
        <w:rPr>
          <w:rtl/>
        </w:rPr>
        <w:t>עופר כסיף (חד"ש-תע"ל):</w:t>
      </w:r>
      <w:r w:rsidRPr="00CC4901">
        <w:rPr>
          <w:rStyle w:val="TagStyle"/>
          <w:rtl/>
        </w:rPr>
        <w:t xml:space="preserve"> &lt;&lt; דובר_המשך &gt;&gt;</w:t>
      </w:r>
      <w:r>
        <w:rPr>
          <w:rtl/>
        </w:rPr>
        <w:t xml:space="preserve">   </w:t>
      </w:r>
      <w:bookmarkEnd w:id="27945"/>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לא, אני לא ארד.</w:t>
      </w:r>
    </w:p>
    <w:p w:rsidR="00C94099" w:rsidRDefault="00C94099" w:rsidP="00C927FB">
      <w:pPr>
        <w:rPr>
          <w:rtl/>
          <w:lang w:eastAsia="he-IL"/>
        </w:rPr>
      </w:pPr>
      <w:bookmarkStart w:id="27946" w:name="_ETM_Q63_301000"/>
      <w:bookmarkEnd w:id="27946"/>
    </w:p>
    <w:p w:rsidR="00C94099" w:rsidRDefault="00C94099" w:rsidP="00C927FB">
      <w:pPr>
        <w:pStyle w:val="af6"/>
        <w:keepNext/>
        <w:rPr>
          <w:rtl/>
        </w:rPr>
      </w:pPr>
      <w:r w:rsidRPr="00CC4901">
        <w:rPr>
          <w:rStyle w:val="TagStyle"/>
          <w:rtl/>
        </w:rPr>
        <w:t xml:space="preserve"> &lt;&lt; יור &gt;&gt; </w:t>
      </w:r>
      <w:r>
        <w:rPr>
          <w:rtl/>
        </w:rPr>
        <w:t>היו"ר ניסים ואטורי:</w:t>
      </w:r>
      <w:r w:rsidRPr="00CC4901">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7947" w:name="_ETM_Q63_309000"/>
      <w:bookmarkEnd w:id="27947"/>
      <w:r>
        <w:rPr>
          <w:rFonts w:hint="cs"/>
          <w:rtl/>
          <w:lang w:eastAsia="he-IL"/>
        </w:rPr>
        <w:t>תרד. אתה יורד.</w:t>
      </w:r>
    </w:p>
    <w:p w:rsidR="00C94099" w:rsidRDefault="00C94099" w:rsidP="00C927FB">
      <w:pPr>
        <w:rPr>
          <w:rtl/>
          <w:lang w:eastAsia="he-IL"/>
        </w:rPr>
      </w:pPr>
    </w:p>
    <w:p w:rsidR="00C94099" w:rsidRDefault="00C94099" w:rsidP="00C927FB">
      <w:pPr>
        <w:pStyle w:val="-"/>
        <w:keepNext/>
        <w:rPr>
          <w:rtl/>
        </w:rPr>
      </w:pPr>
      <w:bookmarkStart w:id="27948" w:name="ET_speakercontinue_5785_39"/>
      <w:r w:rsidRPr="00CC4901">
        <w:rPr>
          <w:rStyle w:val="TagStyle"/>
          <w:rtl/>
        </w:rPr>
        <w:lastRenderedPageBreak/>
        <w:t xml:space="preserve"> &lt;&lt; דובר_המשך &gt;&gt; </w:t>
      </w:r>
      <w:r>
        <w:rPr>
          <w:rtl/>
        </w:rPr>
        <w:t>עופר כסיף (חד"ש-תע"ל):</w:t>
      </w:r>
      <w:r w:rsidRPr="00CC4901">
        <w:rPr>
          <w:rStyle w:val="TagStyle"/>
          <w:rtl/>
        </w:rPr>
        <w:t xml:space="preserve"> &lt;&lt; דובר_המשך &gt;&gt;</w:t>
      </w:r>
      <w:r>
        <w:rPr>
          <w:rtl/>
        </w:rPr>
        <w:t xml:space="preserve">   </w:t>
      </w:r>
      <w:bookmarkEnd w:id="27948"/>
    </w:p>
    <w:p w:rsidR="00C94099" w:rsidRDefault="00C94099" w:rsidP="00C927FB">
      <w:pPr>
        <w:pStyle w:val="KeepWithNext"/>
        <w:rPr>
          <w:rtl/>
          <w:lang w:eastAsia="he-IL"/>
        </w:rPr>
      </w:pPr>
    </w:p>
    <w:p w:rsidR="00C94099" w:rsidRDefault="00C94099" w:rsidP="00C927FB">
      <w:pPr>
        <w:rPr>
          <w:rtl/>
          <w:lang w:eastAsia="he-IL"/>
        </w:rPr>
      </w:pPr>
      <w:bookmarkStart w:id="27949" w:name="_ETM_Q63_307000"/>
      <w:bookmarkEnd w:id="27949"/>
      <w:r>
        <w:rPr>
          <w:rFonts w:hint="cs"/>
          <w:rtl/>
          <w:lang w:eastAsia="he-IL"/>
        </w:rPr>
        <w:t xml:space="preserve">לא, אני </w:t>
      </w:r>
      <w:bookmarkStart w:id="27950" w:name="_ETM_Q63_308000"/>
      <w:bookmarkEnd w:id="27950"/>
      <w:r>
        <w:rPr>
          <w:rFonts w:hint="cs"/>
          <w:rtl/>
          <w:lang w:eastAsia="he-IL"/>
        </w:rPr>
        <w:t>לא יורד, אתה לא תסתום לי את הפה, אתה מבין?</w:t>
      </w:r>
      <w:r>
        <w:rPr>
          <w:rFonts w:hint="cs"/>
          <w:lang w:eastAsia="he-IL"/>
        </w:rPr>
        <w:t xml:space="preserve"> </w:t>
      </w:r>
      <w:bookmarkStart w:id="27951" w:name="_ETM_Q63_316000"/>
      <w:bookmarkEnd w:id="27951"/>
      <w:r>
        <w:rPr>
          <w:rFonts w:hint="cs"/>
          <w:rtl/>
          <w:lang w:eastAsia="he-IL"/>
        </w:rPr>
        <w:t>אתה לא תסתום את הפה.</w:t>
      </w:r>
    </w:p>
    <w:p w:rsidR="00C94099" w:rsidRDefault="00C94099" w:rsidP="00C927FB">
      <w:pPr>
        <w:rPr>
          <w:rtl/>
          <w:lang w:eastAsia="he-IL"/>
        </w:rPr>
      </w:pPr>
    </w:p>
    <w:p w:rsidR="00C94099" w:rsidRDefault="00C94099" w:rsidP="00C927FB">
      <w:pPr>
        <w:pStyle w:val="af5"/>
        <w:keepNext/>
        <w:rPr>
          <w:rtl/>
        </w:rPr>
      </w:pPr>
      <w:bookmarkStart w:id="27952" w:name="ET_interruption_5761_41"/>
      <w:r w:rsidRPr="00CC4901">
        <w:rPr>
          <w:rStyle w:val="TagStyle"/>
          <w:rtl/>
        </w:rPr>
        <w:t xml:space="preserve"> &lt;&lt; קריאה &gt;&gt; </w:t>
      </w:r>
      <w:r>
        <w:rPr>
          <w:rtl/>
        </w:rPr>
        <w:t>עאידה תומא סלימאן (חד"ש-תע"ל):</w:t>
      </w:r>
      <w:r w:rsidRPr="00CC4901">
        <w:rPr>
          <w:rStyle w:val="TagStyle"/>
          <w:rtl/>
        </w:rPr>
        <w:t xml:space="preserve"> &lt;&lt; קריאה &gt;&gt;</w:t>
      </w:r>
      <w:r>
        <w:rPr>
          <w:rtl/>
        </w:rPr>
        <w:t xml:space="preserve">   </w:t>
      </w:r>
      <w:bookmarkEnd w:id="27952"/>
    </w:p>
    <w:p w:rsidR="00C94099" w:rsidRDefault="00C94099" w:rsidP="00C927FB">
      <w:pPr>
        <w:pStyle w:val="KeepWithNext"/>
        <w:rPr>
          <w:rtl/>
          <w:lang w:eastAsia="he-IL"/>
        </w:rPr>
      </w:pPr>
    </w:p>
    <w:p w:rsidR="00C94099" w:rsidRDefault="00C94099" w:rsidP="00C927FB">
      <w:pPr>
        <w:rPr>
          <w:rtl/>
          <w:lang w:eastAsia="he-IL"/>
        </w:rPr>
      </w:pPr>
      <w:bookmarkStart w:id="27953" w:name="_ETM_Q63_313000"/>
      <w:bookmarkEnd w:id="27953"/>
      <w:r>
        <w:rPr>
          <w:rFonts w:hint="cs"/>
          <w:rtl/>
          <w:lang w:eastAsia="he-IL"/>
        </w:rPr>
        <w:t>למה מורידים?</w:t>
      </w:r>
      <w:r>
        <w:rPr>
          <w:rFonts w:hint="cs"/>
          <w:lang w:eastAsia="he-IL"/>
        </w:rPr>
        <w:t xml:space="preserve"> </w:t>
      </w:r>
      <w:r>
        <w:rPr>
          <w:rFonts w:hint="cs"/>
          <w:rtl/>
          <w:lang w:eastAsia="he-IL"/>
        </w:rPr>
        <w:t xml:space="preserve">למה מורידים? על מה - - - אסור עכשיו - - - </w:t>
      </w:r>
    </w:p>
    <w:p w:rsidR="00C94099" w:rsidRDefault="00C94099" w:rsidP="00C927FB">
      <w:pPr>
        <w:rPr>
          <w:rtl/>
          <w:lang w:eastAsia="he-IL"/>
        </w:rPr>
      </w:pPr>
      <w:bookmarkStart w:id="27954" w:name="_ETM_Q63_326000"/>
      <w:bookmarkEnd w:id="27954"/>
    </w:p>
    <w:p w:rsidR="00C94099" w:rsidRDefault="00C94099" w:rsidP="00C927FB">
      <w:pPr>
        <w:pStyle w:val="af5"/>
        <w:keepNext/>
        <w:rPr>
          <w:rtl/>
        </w:rPr>
      </w:pPr>
      <w:r w:rsidRPr="00CC4901">
        <w:rPr>
          <w:rStyle w:val="TagStyle"/>
          <w:rtl/>
        </w:rPr>
        <w:t xml:space="preserve">&lt;&lt; קריאה &gt;&gt; </w:t>
      </w:r>
      <w:r>
        <w:rPr>
          <w:rFonts w:hint="cs"/>
          <w:rtl/>
        </w:rPr>
        <w:t>קריאה</w:t>
      </w:r>
      <w:r>
        <w:rPr>
          <w:rtl/>
        </w:rPr>
        <w:t>:</w:t>
      </w:r>
      <w:r w:rsidRPr="00CC4901">
        <w:rPr>
          <w:rStyle w:val="TagStyle"/>
          <w:rtl/>
        </w:rPr>
        <w:t xml:space="preserve"> &lt;&lt; קריאה &gt;&gt;</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לפי איזה סעיף - - - </w:t>
      </w:r>
    </w:p>
    <w:p w:rsidR="00C94099" w:rsidRDefault="00C94099" w:rsidP="00C927FB">
      <w:pPr>
        <w:ind w:firstLine="0"/>
        <w:rPr>
          <w:rtl/>
          <w:lang w:eastAsia="he-IL"/>
        </w:rPr>
      </w:pPr>
    </w:p>
    <w:p w:rsidR="00C94099" w:rsidRDefault="00C94099" w:rsidP="00C927FB">
      <w:pPr>
        <w:pStyle w:val="-"/>
        <w:keepNext/>
        <w:rPr>
          <w:rtl/>
        </w:rPr>
      </w:pPr>
      <w:bookmarkStart w:id="27955" w:name="ET_speakercontinue_5785_42"/>
      <w:r w:rsidRPr="00CC4901">
        <w:rPr>
          <w:rStyle w:val="TagStyle"/>
          <w:rtl/>
        </w:rPr>
        <w:t xml:space="preserve"> &lt;&lt; דובר_המשך &gt;&gt; </w:t>
      </w:r>
      <w:r>
        <w:rPr>
          <w:rtl/>
        </w:rPr>
        <w:t>עופר כסיף (חד"ש-תע"ל):</w:t>
      </w:r>
      <w:r w:rsidRPr="00CC4901">
        <w:rPr>
          <w:rStyle w:val="TagStyle"/>
          <w:rtl/>
        </w:rPr>
        <w:t xml:space="preserve"> &lt;&lt; דובר_המשך &gt;&gt;</w:t>
      </w:r>
      <w:r>
        <w:rPr>
          <w:rtl/>
        </w:rPr>
        <w:t xml:space="preserve">   </w:t>
      </w:r>
      <w:bookmarkEnd w:id="27955"/>
    </w:p>
    <w:p w:rsidR="00C94099" w:rsidRDefault="00C94099" w:rsidP="00C927FB">
      <w:pPr>
        <w:pStyle w:val="KeepWithNext"/>
        <w:rPr>
          <w:rtl/>
          <w:lang w:eastAsia="he-IL"/>
        </w:rPr>
      </w:pPr>
    </w:p>
    <w:p w:rsidR="00C94099" w:rsidRDefault="00C94099" w:rsidP="00C927FB">
      <w:pPr>
        <w:rPr>
          <w:rtl/>
          <w:lang w:eastAsia="he-IL"/>
        </w:rPr>
      </w:pPr>
      <w:bookmarkStart w:id="27956" w:name="_ETM_Q63_327000"/>
      <w:bookmarkEnd w:id="27956"/>
      <w:r>
        <w:rPr>
          <w:rFonts w:hint="cs"/>
          <w:rtl/>
          <w:lang w:eastAsia="he-IL"/>
        </w:rPr>
        <w:t xml:space="preserve">לא, הוא לא יסתום לי את הפה. הוא </w:t>
      </w:r>
      <w:bookmarkStart w:id="27957" w:name="_ETM_Q63_328000"/>
      <w:bookmarkEnd w:id="27957"/>
      <w:r>
        <w:rPr>
          <w:rFonts w:hint="cs"/>
          <w:rtl/>
          <w:lang w:eastAsia="he-IL"/>
        </w:rPr>
        <w:t>לא יסתום לי את הפה. תסתכל בתקנון, תסתכל בתקנון - - -</w:t>
      </w:r>
    </w:p>
    <w:p w:rsidR="00C94099" w:rsidRDefault="00C94099" w:rsidP="00C927FB">
      <w:pPr>
        <w:rPr>
          <w:rtl/>
          <w:lang w:eastAsia="he-IL"/>
        </w:rPr>
      </w:pPr>
      <w:bookmarkStart w:id="27958" w:name="_ETM_Q63_325000"/>
      <w:bookmarkEnd w:id="27958"/>
    </w:p>
    <w:p w:rsidR="00C94099" w:rsidRDefault="00C94099" w:rsidP="00C927FB">
      <w:pPr>
        <w:pStyle w:val="af5"/>
        <w:keepNext/>
        <w:rPr>
          <w:rtl/>
        </w:rPr>
      </w:pPr>
      <w:r w:rsidRPr="00CC4901">
        <w:rPr>
          <w:rStyle w:val="TagStyle"/>
          <w:rtl/>
        </w:rPr>
        <w:t xml:space="preserve">&lt;&lt; קריאה &gt;&gt; </w:t>
      </w:r>
      <w:r>
        <w:rPr>
          <w:rFonts w:hint="cs"/>
          <w:rtl/>
        </w:rPr>
        <w:t>קריאה</w:t>
      </w:r>
      <w:r>
        <w:rPr>
          <w:rtl/>
        </w:rPr>
        <w:t>:</w:t>
      </w:r>
      <w:r w:rsidRPr="00CC4901">
        <w:rPr>
          <w:rStyle w:val="TagStyle"/>
          <w:rtl/>
        </w:rPr>
        <w:t xml:space="preserve"> &lt;&lt; קריאה &gt;&gt;</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לפי איזה סעיף - - - </w:t>
      </w:r>
    </w:p>
    <w:p w:rsidR="00C94099" w:rsidRDefault="00C94099" w:rsidP="00C927FB">
      <w:pPr>
        <w:rPr>
          <w:rtl/>
          <w:lang w:eastAsia="he-IL"/>
        </w:rPr>
      </w:pPr>
    </w:p>
    <w:p w:rsidR="00C94099" w:rsidRDefault="00C94099" w:rsidP="00C927FB">
      <w:pPr>
        <w:pStyle w:val="af5"/>
        <w:keepNext/>
        <w:rPr>
          <w:rtl/>
        </w:rPr>
      </w:pPr>
      <w:bookmarkStart w:id="27959" w:name="ET_interruption_5761_43"/>
      <w:r w:rsidRPr="00CC4901">
        <w:rPr>
          <w:rStyle w:val="TagStyle"/>
          <w:rtl/>
        </w:rPr>
        <w:t xml:space="preserve"> &lt;&lt; קריאה &gt;&gt; </w:t>
      </w:r>
      <w:r>
        <w:rPr>
          <w:rtl/>
        </w:rPr>
        <w:t>עאידה תומא סלימאן (חד"ש-תע"ל):</w:t>
      </w:r>
      <w:r w:rsidRPr="00CC4901">
        <w:rPr>
          <w:rStyle w:val="TagStyle"/>
          <w:rtl/>
        </w:rPr>
        <w:t xml:space="preserve"> &lt;&lt; קריאה &gt;&gt;</w:t>
      </w:r>
      <w:r>
        <w:rPr>
          <w:rtl/>
        </w:rPr>
        <w:t xml:space="preserve">   </w:t>
      </w:r>
      <w:bookmarkEnd w:id="27959"/>
    </w:p>
    <w:p w:rsidR="00C94099" w:rsidRDefault="00C94099" w:rsidP="00C927FB">
      <w:pPr>
        <w:pStyle w:val="KeepWithNext"/>
        <w:rPr>
          <w:rtl/>
          <w:lang w:eastAsia="he-IL"/>
        </w:rPr>
      </w:pPr>
    </w:p>
    <w:p w:rsidR="00C94099" w:rsidRDefault="00C94099" w:rsidP="00C927FB">
      <w:pPr>
        <w:rPr>
          <w:rtl/>
          <w:lang w:eastAsia="he-IL"/>
        </w:rPr>
      </w:pPr>
      <w:bookmarkStart w:id="27960" w:name="_ETM_Q63_329000"/>
      <w:bookmarkStart w:id="27961" w:name="_ETM_Q63_330000"/>
      <w:bookmarkEnd w:id="27960"/>
      <w:bookmarkEnd w:id="27961"/>
      <w:r>
        <w:rPr>
          <w:rFonts w:hint="cs"/>
          <w:rtl/>
          <w:lang w:eastAsia="he-IL"/>
        </w:rPr>
        <w:t xml:space="preserve">מה זה - - - </w:t>
      </w:r>
    </w:p>
    <w:p w:rsidR="00C94099" w:rsidRDefault="00C94099" w:rsidP="00C927FB">
      <w:pPr>
        <w:rPr>
          <w:rtl/>
          <w:lang w:eastAsia="he-IL"/>
        </w:rPr>
      </w:pPr>
      <w:bookmarkStart w:id="27962" w:name="_ETM_Q63_332000"/>
      <w:bookmarkEnd w:id="27962"/>
    </w:p>
    <w:p w:rsidR="00C94099" w:rsidRDefault="00C94099" w:rsidP="00C927FB">
      <w:pPr>
        <w:pStyle w:val="af6"/>
        <w:keepNext/>
        <w:rPr>
          <w:rtl/>
        </w:rPr>
      </w:pPr>
      <w:r w:rsidRPr="00CC4901">
        <w:rPr>
          <w:rStyle w:val="TagStyle"/>
          <w:rtl/>
        </w:rPr>
        <w:t xml:space="preserve"> &lt;&lt; יור &gt;&gt; </w:t>
      </w:r>
      <w:r>
        <w:rPr>
          <w:rtl/>
        </w:rPr>
        <w:t>היו"ר ניסים ואטורי:</w:t>
      </w:r>
      <w:r w:rsidRPr="00CC4901">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7963" w:name="_ETM_Q63_333000"/>
      <w:bookmarkEnd w:id="27963"/>
      <w:r>
        <w:rPr>
          <w:rFonts w:hint="cs"/>
          <w:rtl/>
          <w:lang w:eastAsia="he-IL"/>
        </w:rPr>
        <w:t xml:space="preserve">לא אומרים לא "פשיסטים" ולא </w:t>
      </w:r>
      <w:r>
        <w:rPr>
          <w:rtl/>
          <w:lang w:eastAsia="he-IL"/>
        </w:rPr>
        <w:t>–</w:t>
      </w:r>
      <w:r>
        <w:rPr>
          <w:rFonts w:hint="cs"/>
          <w:rtl/>
          <w:lang w:eastAsia="he-IL"/>
        </w:rPr>
        <w:t xml:space="preserve"> קראת למרי אזרחי. </w:t>
      </w:r>
    </w:p>
    <w:p w:rsidR="00C94099" w:rsidRDefault="00C94099" w:rsidP="00C927FB">
      <w:pPr>
        <w:rPr>
          <w:rtl/>
          <w:lang w:eastAsia="he-IL"/>
        </w:rPr>
      </w:pPr>
      <w:bookmarkStart w:id="27964" w:name="_ETM_Q63_336000"/>
      <w:bookmarkEnd w:id="27964"/>
    </w:p>
    <w:p w:rsidR="00C94099" w:rsidRDefault="00C94099" w:rsidP="00C927FB">
      <w:pPr>
        <w:pStyle w:val="af5"/>
        <w:keepNext/>
        <w:rPr>
          <w:rtl/>
        </w:rPr>
      </w:pPr>
      <w:bookmarkStart w:id="27965" w:name="ET_interruption_קריאות_45"/>
      <w:r w:rsidRPr="00CC4901">
        <w:rPr>
          <w:rStyle w:val="TagStyle"/>
          <w:rtl/>
        </w:rPr>
        <w:t xml:space="preserve"> &lt;&lt; קריאה &gt;&gt; </w:t>
      </w:r>
      <w:r>
        <w:rPr>
          <w:rtl/>
        </w:rPr>
        <w:t>קריאות:</w:t>
      </w:r>
      <w:r w:rsidRPr="00CC4901">
        <w:rPr>
          <w:rStyle w:val="TagStyle"/>
          <w:rtl/>
        </w:rPr>
        <w:t xml:space="preserve"> &lt;&lt; קריאה &gt;&gt;</w:t>
      </w:r>
      <w:r>
        <w:rPr>
          <w:rtl/>
        </w:rPr>
        <w:t xml:space="preserve">   </w:t>
      </w:r>
      <w:bookmarkEnd w:id="27965"/>
    </w:p>
    <w:p w:rsidR="00C94099" w:rsidRDefault="00C94099" w:rsidP="00C927FB">
      <w:pPr>
        <w:pStyle w:val="KeepWithNext"/>
        <w:rPr>
          <w:rtl/>
          <w:lang w:eastAsia="he-IL"/>
        </w:rPr>
      </w:pPr>
    </w:p>
    <w:p w:rsidR="00C94099" w:rsidRDefault="00C94099" w:rsidP="00C927FB">
      <w:pPr>
        <w:rPr>
          <w:rtl/>
          <w:lang w:eastAsia="he-IL"/>
        </w:rPr>
      </w:pPr>
      <w:bookmarkStart w:id="27966" w:name="_ETM_Q63_339000"/>
      <w:bookmarkEnd w:id="27966"/>
      <w:r>
        <w:rPr>
          <w:rFonts w:hint="cs"/>
          <w:rtl/>
          <w:lang w:eastAsia="he-IL"/>
        </w:rPr>
        <w:t xml:space="preserve">- - - </w:t>
      </w:r>
    </w:p>
    <w:p w:rsidR="00C94099" w:rsidRDefault="00C94099" w:rsidP="00C927FB">
      <w:pPr>
        <w:rPr>
          <w:rtl/>
          <w:lang w:eastAsia="he-IL"/>
        </w:rPr>
      </w:pPr>
    </w:p>
    <w:p w:rsidR="00C94099" w:rsidRDefault="00C94099" w:rsidP="00C927FB">
      <w:pPr>
        <w:pStyle w:val="-"/>
        <w:keepNext/>
        <w:rPr>
          <w:rtl/>
        </w:rPr>
      </w:pPr>
      <w:bookmarkStart w:id="27967" w:name="ET_speakercontinue_5785_46"/>
      <w:r w:rsidRPr="00CC4901">
        <w:rPr>
          <w:rStyle w:val="TagStyle"/>
          <w:rtl/>
        </w:rPr>
        <w:t xml:space="preserve"> &lt;&lt; דובר_המשך &gt;&gt; </w:t>
      </w:r>
      <w:r>
        <w:rPr>
          <w:rtl/>
        </w:rPr>
        <w:t>עופר כסיף (חד"ש-תע"ל):</w:t>
      </w:r>
      <w:r w:rsidRPr="00CC4901">
        <w:rPr>
          <w:rStyle w:val="TagStyle"/>
          <w:rtl/>
        </w:rPr>
        <w:t xml:space="preserve"> &lt;&lt; דובר_המשך &gt;&gt;</w:t>
      </w:r>
      <w:r>
        <w:rPr>
          <w:rtl/>
        </w:rPr>
        <w:t xml:space="preserve">   </w:t>
      </w:r>
      <w:bookmarkEnd w:id="27967"/>
    </w:p>
    <w:p w:rsidR="00C94099" w:rsidRDefault="00C94099" w:rsidP="00C927FB">
      <w:pPr>
        <w:pStyle w:val="KeepWithNext"/>
        <w:rPr>
          <w:rtl/>
          <w:lang w:eastAsia="he-IL"/>
        </w:rPr>
      </w:pPr>
    </w:p>
    <w:p w:rsidR="00C94099" w:rsidRDefault="00C94099" w:rsidP="00C927FB">
      <w:pPr>
        <w:rPr>
          <w:rtl/>
          <w:lang w:eastAsia="he-IL"/>
        </w:rPr>
      </w:pPr>
      <w:bookmarkStart w:id="27968" w:name="_ETM_Q63_341000"/>
      <w:bookmarkEnd w:id="27968"/>
      <w:r>
        <w:rPr>
          <w:rFonts w:hint="cs"/>
          <w:rtl/>
          <w:lang w:eastAsia="he-IL"/>
        </w:rPr>
        <w:t xml:space="preserve">אני </w:t>
      </w:r>
      <w:bookmarkStart w:id="27969" w:name="_ETM_Q63_342000"/>
      <w:bookmarkEnd w:id="27969"/>
      <w:r>
        <w:rPr>
          <w:rFonts w:hint="cs"/>
          <w:rtl/>
          <w:lang w:eastAsia="he-IL"/>
        </w:rPr>
        <w:t xml:space="preserve">קראתי למרי אזרחי במסגרת החוק. מותר לי להגיד את זה </w:t>
      </w:r>
      <w:bookmarkStart w:id="27970" w:name="_ETM_Q63_344000"/>
      <w:bookmarkEnd w:id="27970"/>
      <w:r>
        <w:rPr>
          <w:rFonts w:hint="cs"/>
          <w:rtl/>
          <w:lang w:eastAsia="he-IL"/>
        </w:rPr>
        <w:t xml:space="preserve">- - - אין שום - - - </w:t>
      </w:r>
    </w:p>
    <w:p w:rsidR="00C94099" w:rsidRDefault="00C94099" w:rsidP="00C927FB">
      <w:pPr>
        <w:rPr>
          <w:rtl/>
          <w:lang w:eastAsia="he-IL"/>
        </w:rPr>
      </w:pPr>
    </w:p>
    <w:p w:rsidR="00C94099" w:rsidRDefault="00C94099" w:rsidP="00C927FB">
      <w:pPr>
        <w:pStyle w:val="af5"/>
        <w:keepNext/>
        <w:rPr>
          <w:rtl/>
        </w:rPr>
      </w:pPr>
      <w:r w:rsidRPr="00CC4901">
        <w:rPr>
          <w:rStyle w:val="TagStyle"/>
          <w:rtl/>
        </w:rPr>
        <w:t xml:space="preserve">&lt;&lt; קריאה &gt;&gt; </w:t>
      </w:r>
      <w:r>
        <w:rPr>
          <w:rtl/>
        </w:rPr>
        <w:t>עאידה תומא סלימאן (חד"ש-תע"ל):</w:t>
      </w:r>
      <w:r w:rsidRPr="00CC4901">
        <w:rPr>
          <w:rStyle w:val="TagStyle"/>
          <w:rtl/>
        </w:rPr>
        <w:t xml:space="preserve"> &lt;&lt; קריאה &gt;&gt;</w:t>
      </w:r>
      <w:r>
        <w:rPr>
          <w:rtl/>
        </w:rPr>
        <w:t xml:space="preserve">   </w:t>
      </w:r>
    </w:p>
    <w:p w:rsidR="00C927FB" w:rsidRPr="00C927FB" w:rsidRDefault="00C927FB" w:rsidP="00C927FB">
      <w:pPr>
        <w:rPr>
          <w:rtl/>
          <w:lang w:eastAsia="he-IL"/>
        </w:rPr>
      </w:pPr>
    </w:p>
    <w:p w:rsidR="00C94099" w:rsidRDefault="00C94099" w:rsidP="00C927FB">
      <w:pPr>
        <w:rPr>
          <w:rtl/>
          <w:lang w:eastAsia="he-IL"/>
        </w:rPr>
      </w:pPr>
      <w:r>
        <w:rPr>
          <w:rFonts w:hint="cs"/>
          <w:rtl/>
          <w:lang w:eastAsia="he-IL"/>
        </w:rPr>
        <w:t xml:space="preserve">על מה? זה לא בסמכות שלך - - - </w:t>
      </w:r>
    </w:p>
    <w:p w:rsidR="00C94099" w:rsidRDefault="00C94099" w:rsidP="00C927FB">
      <w:pPr>
        <w:rPr>
          <w:rtl/>
          <w:lang w:eastAsia="he-IL"/>
        </w:rPr>
      </w:pPr>
    </w:p>
    <w:p w:rsidR="00C94099" w:rsidRDefault="00C94099" w:rsidP="00C927FB">
      <w:pPr>
        <w:pStyle w:val="af6"/>
        <w:keepNext/>
        <w:rPr>
          <w:rtl/>
        </w:rPr>
      </w:pPr>
      <w:r w:rsidRPr="00CC4901">
        <w:rPr>
          <w:rStyle w:val="TagStyle"/>
          <w:rtl/>
        </w:rPr>
        <w:t xml:space="preserve"> &lt;&lt; יור &gt;&gt; </w:t>
      </w:r>
      <w:r>
        <w:rPr>
          <w:rtl/>
        </w:rPr>
        <w:t>היו"ר ניסים ואטורי:</w:t>
      </w:r>
      <w:r w:rsidRPr="00CC4901">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7971" w:name="_ETM_Q63_345000"/>
      <w:bookmarkEnd w:id="27971"/>
      <w:r>
        <w:rPr>
          <w:rFonts w:hint="cs"/>
          <w:rtl/>
          <w:lang w:eastAsia="he-IL"/>
        </w:rPr>
        <w:t xml:space="preserve">- - - </w:t>
      </w:r>
    </w:p>
    <w:p w:rsidR="00C94099" w:rsidRDefault="00C94099" w:rsidP="00C927FB">
      <w:pPr>
        <w:rPr>
          <w:rtl/>
          <w:lang w:eastAsia="he-IL"/>
        </w:rPr>
      </w:pPr>
    </w:p>
    <w:p w:rsidR="00C94099" w:rsidRDefault="00C94099" w:rsidP="00C927FB">
      <w:pPr>
        <w:pStyle w:val="af5"/>
        <w:keepNext/>
        <w:rPr>
          <w:rtl/>
        </w:rPr>
      </w:pPr>
      <w:r w:rsidRPr="00CC4901">
        <w:rPr>
          <w:rStyle w:val="TagStyle"/>
          <w:rtl/>
        </w:rPr>
        <w:t xml:space="preserve">&lt;&lt; קריאה &gt;&gt; </w:t>
      </w:r>
      <w:r>
        <w:rPr>
          <w:rtl/>
        </w:rPr>
        <w:t>קריא</w:t>
      </w:r>
      <w:r>
        <w:rPr>
          <w:rFonts w:hint="cs"/>
          <w:rtl/>
        </w:rPr>
        <w:t>ה</w:t>
      </w:r>
      <w:r>
        <w:rPr>
          <w:rtl/>
        </w:rPr>
        <w:t>:</w:t>
      </w:r>
      <w:r w:rsidRPr="00CC4901">
        <w:rPr>
          <w:rStyle w:val="TagStyle"/>
          <w:rtl/>
        </w:rPr>
        <w:t xml:space="preserve"> &lt;&lt; קריאה &gt;&gt;</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תסתכל בתקנון. הסעיף מדבר על דיבור לא הולם. </w:t>
      </w:r>
    </w:p>
    <w:p w:rsidR="00C94099" w:rsidRDefault="00C94099" w:rsidP="00C927FB">
      <w:pPr>
        <w:rPr>
          <w:rtl/>
          <w:lang w:eastAsia="he-IL"/>
        </w:rPr>
      </w:pPr>
    </w:p>
    <w:p w:rsidR="00C94099" w:rsidRDefault="00C94099" w:rsidP="00C927FB">
      <w:pPr>
        <w:pStyle w:val="-"/>
        <w:rPr>
          <w:rtl/>
        </w:rPr>
      </w:pPr>
      <w:bookmarkStart w:id="27972" w:name="ET_speakercontinue_5785_94"/>
      <w:r w:rsidRPr="00B45B43">
        <w:rPr>
          <w:rStyle w:val="TagStyle"/>
          <w:rtl/>
        </w:rPr>
        <w:t xml:space="preserve"> &lt;&lt; דובר_המשך &gt;&gt;</w:t>
      </w:r>
      <w:r w:rsidRPr="00CC4901">
        <w:rPr>
          <w:rStyle w:val="TagStyle"/>
          <w:rtl/>
        </w:rPr>
        <w:t xml:space="preserve"> </w:t>
      </w:r>
      <w:r>
        <w:rPr>
          <w:rtl/>
        </w:rPr>
        <w:t>עופר כסיף (חד"ש-תע"ל):</w:t>
      </w:r>
      <w:r w:rsidRPr="00CC4901">
        <w:rPr>
          <w:rStyle w:val="TagStyle"/>
          <w:rtl/>
        </w:rPr>
        <w:t xml:space="preserve"> </w:t>
      </w:r>
      <w:r w:rsidRPr="00B45B43">
        <w:rPr>
          <w:rStyle w:val="TagStyle"/>
          <w:rtl/>
        </w:rPr>
        <w:t>&lt;&lt; דובר_המשך &gt;&gt;</w:t>
      </w:r>
      <w:bookmarkEnd w:id="27972"/>
      <w:r w:rsidRPr="00B45B43">
        <w:rPr>
          <w:rStyle w:val="TagStyle"/>
          <w:rtl/>
        </w:rPr>
        <w:t xml:space="preserve"> </w:t>
      </w:r>
      <w:r>
        <w:rPr>
          <w:rtl/>
        </w:rPr>
        <w:t xml:space="preserve">   </w:t>
      </w:r>
    </w:p>
    <w:p w:rsidR="00C94099" w:rsidRDefault="00C94099" w:rsidP="00C927FB">
      <w:pPr>
        <w:rPr>
          <w:rtl/>
        </w:rPr>
      </w:pPr>
    </w:p>
    <w:p w:rsidR="00C94099" w:rsidRDefault="00C94099" w:rsidP="00C927FB">
      <w:pPr>
        <w:rPr>
          <w:rtl/>
        </w:rPr>
      </w:pPr>
      <w:r>
        <w:rPr>
          <w:rFonts w:hint="cs"/>
          <w:rtl/>
        </w:rPr>
        <w:t xml:space="preserve">אין שום דבר בתקנון. </w:t>
      </w:r>
    </w:p>
    <w:p w:rsidR="00C94099" w:rsidRDefault="00C94099" w:rsidP="00C927FB">
      <w:pPr>
        <w:rPr>
          <w:rtl/>
          <w:lang w:eastAsia="he-IL"/>
        </w:rPr>
      </w:pPr>
    </w:p>
    <w:p w:rsidR="00C94099" w:rsidRDefault="00C94099" w:rsidP="00C927FB">
      <w:pPr>
        <w:pStyle w:val="af5"/>
        <w:keepNext/>
        <w:rPr>
          <w:rtl/>
        </w:rPr>
      </w:pPr>
      <w:bookmarkStart w:id="27973" w:name="ET_interruption_5761_48"/>
      <w:r w:rsidRPr="00CC4901">
        <w:rPr>
          <w:rStyle w:val="TagStyle"/>
          <w:rtl/>
        </w:rPr>
        <w:t xml:space="preserve"> &lt;&lt; קריאה &gt;&gt; </w:t>
      </w:r>
      <w:r>
        <w:rPr>
          <w:rtl/>
        </w:rPr>
        <w:t>עאידה תומא סלימאן (חד"ש-תע"ל):</w:t>
      </w:r>
      <w:r w:rsidRPr="00CC4901">
        <w:rPr>
          <w:rStyle w:val="TagStyle"/>
          <w:rtl/>
        </w:rPr>
        <w:t xml:space="preserve"> &lt;&lt; קריאה &gt;&gt;</w:t>
      </w:r>
      <w:r>
        <w:rPr>
          <w:rtl/>
        </w:rPr>
        <w:t xml:space="preserve">   </w:t>
      </w:r>
      <w:bookmarkEnd w:id="27973"/>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תג</w:t>
      </w:r>
      <w:bookmarkStart w:id="27974" w:name="_ETM_Q63_353000"/>
      <w:bookmarkEnd w:id="27974"/>
      <w:r>
        <w:rPr>
          <w:rFonts w:hint="cs"/>
          <w:rtl/>
          <w:lang w:eastAsia="he-IL"/>
        </w:rPr>
        <w:t>יד, מה? תלמד קודם את התקנון לפני שאתה עולה לנהל ישיבות.</w:t>
      </w:r>
    </w:p>
    <w:p w:rsidR="00C94099" w:rsidRDefault="00C94099" w:rsidP="00C927FB">
      <w:pPr>
        <w:rPr>
          <w:rtl/>
          <w:lang w:eastAsia="he-IL"/>
        </w:rPr>
      </w:pPr>
    </w:p>
    <w:p w:rsidR="00C94099" w:rsidRDefault="00C94099" w:rsidP="00C927FB">
      <w:pPr>
        <w:pStyle w:val="-"/>
        <w:keepNext/>
        <w:rPr>
          <w:rtl/>
        </w:rPr>
      </w:pPr>
      <w:bookmarkStart w:id="27975" w:name="ET_speakercontinue_5785_49"/>
      <w:r w:rsidRPr="00CC4901">
        <w:rPr>
          <w:rStyle w:val="TagStyle"/>
          <w:rtl/>
        </w:rPr>
        <w:t xml:space="preserve"> &lt;&lt; דובר_המשך &gt;&gt; </w:t>
      </w:r>
      <w:r>
        <w:rPr>
          <w:rtl/>
        </w:rPr>
        <w:t>עופר כסיף (חד"ש-תע"ל):</w:t>
      </w:r>
      <w:r w:rsidRPr="00CC4901">
        <w:rPr>
          <w:rStyle w:val="TagStyle"/>
          <w:rtl/>
        </w:rPr>
        <w:t xml:space="preserve"> &lt;&lt; דובר_המשך &gt;&gt;</w:t>
      </w:r>
      <w:r>
        <w:rPr>
          <w:rtl/>
        </w:rPr>
        <w:t xml:space="preserve">   </w:t>
      </w:r>
      <w:bookmarkEnd w:id="27975"/>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לא, הוא לא מנהל ישיבה, הוא צנזור.</w:t>
      </w:r>
    </w:p>
    <w:p w:rsidR="00C94099" w:rsidRDefault="00C94099" w:rsidP="00C927FB">
      <w:pPr>
        <w:rPr>
          <w:rtl/>
          <w:lang w:eastAsia="he-IL"/>
        </w:rPr>
      </w:pPr>
      <w:bookmarkStart w:id="27976" w:name="_ETM_Q63_360000"/>
      <w:bookmarkEnd w:id="27976"/>
    </w:p>
    <w:p w:rsidR="00C94099" w:rsidRDefault="00C94099" w:rsidP="00C927FB">
      <w:pPr>
        <w:pStyle w:val="af5"/>
        <w:keepNext/>
        <w:rPr>
          <w:rtl/>
        </w:rPr>
      </w:pPr>
      <w:bookmarkStart w:id="27977" w:name="ET_interruption_5761_50"/>
      <w:r w:rsidRPr="00CC4901">
        <w:rPr>
          <w:rStyle w:val="TagStyle"/>
          <w:rtl/>
        </w:rPr>
        <w:t xml:space="preserve"> &lt;&lt; קריאה &gt;&gt; </w:t>
      </w:r>
      <w:r>
        <w:rPr>
          <w:rtl/>
        </w:rPr>
        <w:t>עאידה תומא סלימאן (חד"ש-תע"ל):</w:t>
      </w:r>
      <w:r w:rsidRPr="00CC4901">
        <w:rPr>
          <w:rStyle w:val="TagStyle"/>
          <w:rtl/>
        </w:rPr>
        <w:t xml:space="preserve"> &lt;&lt; קריאה &gt;&gt;</w:t>
      </w:r>
      <w:r>
        <w:rPr>
          <w:rtl/>
        </w:rPr>
        <w:t xml:space="preserve">   </w:t>
      </w:r>
      <w:bookmarkEnd w:id="27977"/>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xml:space="preserve">הצנזור הראשי? מה </w:t>
      </w:r>
      <w:bookmarkStart w:id="27978" w:name="_ETM_Q63_355000"/>
      <w:bookmarkEnd w:id="27978"/>
      <w:r>
        <w:rPr>
          <w:rFonts w:hint="cs"/>
          <w:rtl/>
          <w:lang w:eastAsia="he-IL"/>
        </w:rPr>
        <w:t>זה? מה זה?</w:t>
      </w:r>
    </w:p>
    <w:p w:rsidR="00C94099" w:rsidRDefault="00C94099" w:rsidP="00C927FB">
      <w:pPr>
        <w:rPr>
          <w:rtl/>
          <w:lang w:eastAsia="he-IL"/>
        </w:rPr>
      </w:pPr>
      <w:bookmarkStart w:id="27979" w:name="_ETM_Q63_358000"/>
      <w:bookmarkEnd w:id="27979"/>
    </w:p>
    <w:p w:rsidR="00C94099" w:rsidRDefault="00C94099" w:rsidP="00C927FB">
      <w:pPr>
        <w:pStyle w:val="-"/>
        <w:keepNext/>
        <w:rPr>
          <w:rtl/>
        </w:rPr>
      </w:pPr>
      <w:bookmarkStart w:id="27980" w:name="ET_speakercontinue_5785_51"/>
      <w:r w:rsidRPr="00CC4901">
        <w:rPr>
          <w:rStyle w:val="TagStyle"/>
          <w:rtl/>
        </w:rPr>
        <w:t xml:space="preserve"> &lt;&lt; דובר_המשך &gt;&gt; </w:t>
      </w:r>
      <w:r>
        <w:rPr>
          <w:rtl/>
        </w:rPr>
        <w:t>עופר כסיף (חד"ש-תע"ל):</w:t>
      </w:r>
      <w:r w:rsidRPr="00CC4901">
        <w:rPr>
          <w:rStyle w:val="TagStyle"/>
          <w:rtl/>
        </w:rPr>
        <w:t xml:space="preserve"> &lt;&lt; דובר_המשך &gt;&gt;</w:t>
      </w:r>
      <w:r>
        <w:rPr>
          <w:rtl/>
        </w:rPr>
        <w:t xml:space="preserve">   </w:t>
      </w:r>
      <w:bookmarkEnd w:id="27980"/>
    </w:p>
    <w:p w:rsidR="00C94099" w:rsidRDefault="00C94099" w:rsidP="00C927FB">
      <w:pPr>
        <w:pStyle w:val="KeepWithNext"/>
        <w:rPr>
          <w:rtl/>
          <w:lang w:eastAsia="he-IL"/>
        </w:rPr>
      </w:pPr>
    </w:p>
    <w:p w:rsidR="00C94099" w:rsidRDefault="00C94099" w:rsidP="00C927FB">
      <w:pPr>
        <w:rPr>
          <w:rtl/>
          <w:lang w:eastAsia="he-IL"/>
        </w:rPr>
      </w:pPr>
      <w:bookmarkStart w:id="27981" w:name="_ETM_Q63_361000"/>
      <w:bookmarkEnd w:id="27981"/>
      <w:r>
        <w:rPr>
          <w:rFonts w:hint="cs"/>
          <w:rtl/>
          <w:lang w:eastAsia="he-IL"/>
        </w:rPr>
        <w:t xml:space="preserve">הוא </w:t>
      </w:r>
      <w:bookmarkStart w:id="27982" w:name="_ETM_Q63_364157"/>
      <w:bookmarkEnd w:id="27982"/>
      <w:r>
        <w:rPr>
          <w:rFonts w:hint="cs"/>
          <w:rtl/>
          <w:lang w:eastAsia="he-IL"/>
        </w:rPr>
        <w:t>מנסה להיות צנזור. מה זה?</w:t>
      </w:r>
    </w:p>
    <w:p w:rsidR="00C94099" w:rsidRDefault="00C94099" w:rsidP="00C927FB">
      <w:pPr>
        <w:rPr>
          <w:rtl/>
          <w:lang w:eastAsia="he-IL"/>
        </w:rPr>
      </w:pPr>
      <w:bookmarkStart w:id="27983" w:name="_ETM_Q63_363000"/>
      <w:bookmarkEnd w:id="27983"/>
    </w:p>
    <w:p w:rsidR="00C94099" w:rsidRDefault="00C94099" w:rsidP="00C927FB">
      <w:pPr>
        <w:pStyle w:val="af5"/>
        <w:keepNext/>
        <w:rPr>
          <w:rtl/>
        </w:rPr>
      </w:pPr>
      <w:bookmarkStart w:id="27984" w:name="ET_interruption_5761_52"/>
      <w:r w:rsidRPr="00E321E9">
        <w:rPr>
          <w:rStyle w:val="TagStyle"/>
          <w:rtl/>
        </w:rPr>
        <w:t xml:space="preserve"> &lt;&lt; קריאה &gt;&gt; </w:t>
      </w:r>
      <w:r>
        <w:rPr>
          <w:rtl/>
        </w:rPr>
        <w:t>עאידה תומא סלימאן (חד"ש-תע"ל):</w:t>
      </w:r>
      <w:r w:rsidRPr="00E321E9">
        <w:rPr>
          <w:rStyle w:val="TagStyle"/>
          <w:rtl/>
        </w:rPr>
        <w:t xml:space="preserve"> &lt;&lt; קריאה &gt;&gt;</w:t>
      </w:r>
      <w:r>
        <w:rPr>
          <w:rtl/>
        </w:rPr>
        <w:t xml:space="preserve">   </w:t>
      </w:r>
      <w:bookmarkEnd w:id="27984"/>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xml:space="preserve">למה שירד? הוא לא יורד. תפסיק - - - תפסיק - - </w:t>
      </w:r>
      <w:bookmarkStart w:id="27985" w:name="_ETM_Q63_374985"/>
      <w:bookmarkEnd w:id="27985"/>
      <w:r>
        <w:rPr>
          <w:rFonts w:hint="cs"/>
          <w:rtl/>
          <w:lang w:eastAsia="he-IL"/>
        </w:rPr>
        <w:t xml:space="preserve">- </w:t>
      </w:r>
    </w:p>
    <w:p w:rsidR="00C94099" w:rsidRDefault="00C94099" w:rsidP="00C927FB">
      <w:pPr>
        <w:rPr>
          <w:rtl/>
          <w:lang w:eastAsia="he-IL"/>
        </w:rPr>
      </w:pPr>
      <w:bookmarkStart w:id="27986" w:name="_ETM_Q63_369000"/>
      <w:bookmarkStart w:id="27987" w:name="_ETM_Q63_356000"/>
      <w:bookmarkEnd w:id="27986"/>
      <w:bookmarkEnd w:id="27987"/>
    </w:p>
    <w:p w:rsidR="00C94099" w:rsidRDefault="00C94099" w:rsidP="00C927FB">
      <w:pPr>
        <w:pStyle w:val="-"/>
        <w:keepNext/>
        <w:rPr>
          <w:rtl/>
        </w:rPr>
      </w:pPr>
      <w:r w:rsidRPr="00CC4901">
        <w:rPr>
          <w:rStyle w:val="TagStyle"/>
          <w:rtl/>
        </w:rPr>
        <w:t xml:space="preserve">&lt;&lt; דובר_המשך &gt;&gt; </w:t>
      </w:r>
      <w:r>
        <w:rPr>
          <w:rtl/>
        </w:rPr>
        <w:t>עופר כסיף (חד"ש-תע"ל):</w:t>
      </w:r>
      <w:r w:rsidRPr="00CC4901">
        <w:rPr>
          <w:rStyle w:val="TagStyle"/>
          <w:rtl/>
        </w:rPr>
        <w:t xml:space="preserve"> &lt;&lt; דובר_המשך &gt;&gt;</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אתה לא תעשה מה שאתה רוצה. אתה לא תעשה מה שאתה רוצה. </w:t>
      </w:r>
    </w:p>
    <w:p w:rsidR="00C94099" w:rsidRDefault="00C94099" w:rsidP="00C927FB">
      <w:pPr>
        <w:rPr>
          <w:rtl/>
          <w:lang w:eastAsia="he-IL"/>
        </w:rPr>
      </w:pPr>
    </w:p>
    <w:p w:rsidR="00C94099" w:rsidRDefault="00C94099" w:rsidP="00C927FB">
      <w:pPr>
        <w:pStyle w:val="af5"/>
        <w:keepNext/>
        <w:rPr>
          <w:rtl/>
        </w:rPr>
      </w:pPr>
      <w:bookmarkStart w:id="27988" w:name="ET_interruption_קריאות_61"/>
      <w:r w:rsidRPr="00C44030">
        <w:rPr>
          <w:rStyle w:val="TagStyle"/>
          <w:rtl/>
        </w:rPr>
        <w:t xml:space="preserve">&lt;&lt; קריאה &gt;&gt; </w:t>
      </w:r>
      <w:r>
        <w:rPr>
          <w:rtl/>
        </w:rPr>
        <w:t>קריאות:</w:t>
      </w:r>
      <w:r w:rsidRPr="00C44030">
        <w:rPr>
          <w:rStyle w:val="TagStyle"/>
          <w:rtl/>
        </w:rPr>
        <w:t xml:space="preserve"> &lt;&lt; קריאה &gt;&gt;</w:t>
      </w:r>
      <w:r>
        <w:rPr>
          <w:rtl/>
        </w:rPr>
        <w:t xml:space="preserve">   </w:t>
      </w:r>
      <w:bookmarkEnd w:id="27988"/>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 -</w:t>
      </w:r>
    </w:p>
    <w:p w:rsidR="00C94099" w:rsidRDefault="00C94099" w:rsidP="00C927FB">
      <w:pPr>
        <w:rPr>
          <w:rtl/>
          <w:lang w:eastAsia="he-IL"/>
        </w:rPr>
      </w:pPr>
    </w:p>
    <w:p w:rsidR="00C94099" w:rsidRDefault="00C94099" w:rsidP="00C927FB">
      <w:pPr>
        <w:pStyle w:val="-"/>
        <w:rPr>
          <w:rtl/>
        </w:rPr>
      </w:pPr>
      <w:bookmarkStart w:id="27989" w:name="ET_speakercontinue_5785_95"/>
      <w:r w:rsidRPr="00AE1A66">
        <w:rPr>
          <w:rStyle w:val="TagStyle"/>
          <w:rtl/>
        </w:rPr>
        <w:t xml:space="preserve"> &lt;&lt; דובר_המשך &gt;&gt;</w:t>
      </w:r>
      <w:r w:rsidRPr="00CC4901">
        <w:rPr>
          <w:rStyle w:val="TagStyle"/>
          <w:rtl/>
        </w:rPr>
        <w:t xml:space="preserve"> </w:t>
      </w:r>
      <w:r>
        <w:rPr>
          <w:rtl/>
        </w:rPr>
        <w:t>עופר כסיף (חד"ש-תע"ל):</w:t>
      </w:r>
      <w:r w:rsidRPr="00CC4901">
        <w:rPr>
          <w:rStyle w:val="TagStyle"/>
          <w:rtl/>
        </w:rPr>
        <w:t xml:space="preserve"> </w:t>
      </w:r>
      <w:r w:rsidRPr="00AE1A66">
        <w:rPr>
          <w:rStyle w:val="TagStyle"/>
          <w:rtl/>
        </w:rPr>
        <w:t>&lt;&lt; דובר_המשך &gt;&gt;</w:t>
      </w:r>
      <w:bookmarkEnd w:id="27989"/>
      <w:r w:rsidRPr="00AE1A66">
        <w:rPr>
          <w:rStyle w:val="TagStyle"/>
          <w:rtl/>
        </w:rPr>
        <w:t xml:space="preserve"> </w:t>
      </w:r>
      <w:r>
        <w:rPr>
          <w:rtl/>
        </w:rPr>
        <w:t xml:space="preserve">   </w:t>
      </w:r>
    </w:p>
    <w:p w:rsidR="00C94099" w:rsidRDefault="00C94099" w:rsidP="00C927FB">
      <w:pPr>
        <w:rPr>
          <w:rtl/>
          <w:lang w:eastAsia="he-IL"/>
        </w:rPr>
      </w:pPr>
    </w:p>
    <w:p w:rsidR="00C94099" w:rsidRPr="00AE1A66" w:rsidRDefault="00C94099" w:rsidP="00C927FB">
      <w:pPr>
        <w:rPr>
          <w:rtl/>
          <w:lang w:eastAsia="he-IL"/>
        </w:rPr>
      </w:pPr>
      <w:r>
        <w:rPr>
          <w:rFonts w:hint="cs"/>
          <w:rtl/>
          <w:lang w:eastAsia="he-IL"/>
        </w:rPr>
        <w:t xml:space="preserve">אתה לא צנזור. אתה לא צנזור. </w:t>
      </w:r>
    </w:p>
    <w:p w:rsidR="00C94099" w:rsidRDefault="00C94099" w:rsidP="00C927FB">
      <w:pPr>
        <w:rPr>
          <w:rtl/>
          <w:lang w:eastAsia="he-IL"/>
        </w:rPr>
      </w:pPr>
    </w:p>
    <w:p w:rsidR="00C94099" w:rsidRDefault="00C94099" w:rsidP="00C927FB">
      <w:pPr>
        <w:pStyle w:val="af6"/>
        <w:rPr>
          <w:rtl/>
        </w:rPr>
      </w:pPr>
      <w:r w:rsidRPr="00AE1A66">
        <w:rPr>
          <w:rStyle w:val="TagStyle"/>
          <w:rtl/>
        </w:rPr>
        <w:t xml:space="preserve"> &lt;&lt; יור &gt;&gt;</w:t>
      </w:r>
      <w:r w:rsidRPr="00E321E9">
        <w:rPr>
          <w:rStyle w:val="TagStyle"/>
          <w:rtl/>
        </w:rPr>
        <w:t xml:space="preserve"> </w:t>
      </w:r>
      <w:r>
        <w:rPr>
          <w:rtl/>
        </w:rPr>
        <w:t>היו"ר ניסים ואטורי:</w:t>
      </w:r>
      <w:r w:rsidRPr="00E321E9">
        <w:rPr>
          <w:rStyle w:val="TagStyle"/>
          <w:rtl/>
        </w:rPr>
        <w:t xml:space="preserve"> </w:t>
      </w:r>
      <w:r w:rsidRPr="00AE1A66">
        <w:rPr>
          <w:rStyle w:val="TagStyle"/>
          <w:rtl/>
        </w:rPr>
        <w:t xml:space="preserve">&lt;&lt; יור &gt;&gt;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אני מבקש לרדת. </w:t>
      </w:r>
    </w:p>
    <w:p w:rsidR="00C94099" w:rsidRDefault="00C94099" w:rsidP="00C927FB">
      <w:pPr>
        <w:rPr>
          <w:rtl/>
          <w:lang w:eastAsia="he-IL"/>
        </w:rPr>
      </w:pPr>
    </w:p>
    <w:p w:rsidR="00C94099" w:rsidRDefault="00C94099" w:rsidP="00C927FB">
      <w:pPr>
        <w:pStyle w:val="af5"/>
        <w:keepNext/>
        <w:rPr>
          <w:rtl/>
        </w:rPr>
      </w:pPr>
      <w:r w:rsidRPr="00C44030">
        <w:rPr>
          <w:rStyle w:val="TagStyle"/>
          <w:rtl/>
        </w:rPr>
        <w:t xml:space="preserve">&lt;&lt; קריאה &gt;&gt; </w:t>
      </w:r>
      <w:r>
        <w:rPr>
          <w:rtl/>
        </w:rPr>
        <w:t>קריאות:</w:t>
      </w:r>
      <w:r w:rsidRPr="00C44030">
        <w:rPr>
          <w:rStyle w:val="TagStyle"/>
          <w:rtl/>
        </w:rPr>
        <w:t xml:space="preserve"> &lt;&lt; קריאה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 -</w:t>
      </w:r>
    </w:p>
    <w:p w:rsidR="00C94099" w:rsidRDefault="00C94099" w:rsidP="00C927FB">
      <w:pPr>
        <w:rPr>
          <w:rtl/>
          <w:lang w:eastAsia="he-IL"/>
        </w:rPr>
      </w:pPr>
    </w:p>
    <w:p w:rsidR="00C94099" w:rsidRDefault="00C94099" w:rsidP="00C927FB">
      <w:pPr>
        <w:pStyle w:val="-"/>
        <w:rPr>
          <w:rtl/>
        </w:rPr>
      </w:pPr>
      <w:r w:rsidRPr="00AE1A66">
        <w:rPr>
          <w:rStyle w:val="TagStyle"/>
          <w:rtl/>
        </w:rPr>
        <w:t xml:space="preserve"> &lt;&lt; דובר_המשך &gt;&gt;</w:t>
      </w:r>
      <w:r w:rsidRPr="00CC4901">
        <w:rPr>
          <w:rStyle w:val="TagStyle"/>
          <w:rtl/>
        </w:rPr>
        <w:t xml:space="preserve"> </w:t>
      </w:r>
      <w:r>
        <w:rPr>
          <w:rtl/>
        </w:rPr>
        <w:t>עופר כסיף (חד"ש-תע"ל):</w:t>
      </w:r>
      <w:r w:rsidRPr="00CC4901">
        <w:rPr>
          <w:rStyle w:val="TagStyle"/>
          <w:rtl/>
        </w:rPr>
        <w:t xml:space="preserve"> </w:t>
      </w:r>
      <w:r w:rsidRPr="00AE1A66">
        <w:rPr>
          <w:rStyle w:val="TagStyle"/>
          <w:rtl/>
        </w:rPr>
        <w:t xml:space="preserve">&lt;&lt; דובר_המשך &gt;&gt; </w:t>
      </w:r>
      <w:r>
        <w:rPr>
          <w:rtl/>
        </w:rPr>
        <w:t xml:space="preserve">   </w:t>
      </w:r>
    </w:p>
    <w:p w:rsidR="00C94099" w:rsidRDefault="00C94099" w:rsidP="00C927FB">
      <w:pPr>
        <w:rPr>
          <w:rtl/>
          <w:lang w:eastAsia="he-IL"/>
        </w:rPr>
      </w:pPr>
    </w:p>
    <w:p w:rsidR="00C94099" w:rsidRPr="00AE1A66" w:rsidRDefault="00C94099" w:rsidP="00C927FB">
      <w:pPr>
        <w:rPr>
          <w:rtl/>
          <w:lang w:eastAsia="he-IL"/>
        </w:rPr>
      </w:pPr>
      <w:r>
        <w:rPr>
          <w:rFonts w:hint="cs"/>
          <w:rtl/>
          <w:lang w:eastAsia="he-IL"/>
        </w:rPr>
        <w:t xml:space="preserve">אתה לא צנזור. אתה לא צנזור. </w:t>
      </w:r>
    </w:p>
    <w:p w:rsidR="00C94099" w:rsidRDefault="00C94099" w:rsidP="00C927FB">
      <w:pPr>
        <w:rPr>
          <w:rtl/>
          <w:lang w:eastAsia="he-IL"/>
        </w:rPr>
      </w:pPr>
    </w:p>
    <w:p w:rsidR="00C94099" w:rsidRDefault="00C94099" w:rsidP="00C927FB">
      <w:pPr>
        <w:pStyle w:val="af6"/>
        <w:rPr>
          <w:rtl/>
        </w:rPr>
      </w:pPr>
      <w:r w:rsidRPr="008418E6">
        <w:rPr>
          <w:rStyle w:val="TagStyle"/>
          <w:rtl/>
        </w:rPr>
        <w:t xml:space="preserve"> &lt;&lt; יור &gt;&gt;</w:t>
      </w:r>
      <w:r w:rsidRPr="00E321E9">
        <w:rPr>
          <w:rStyle w:val="TagStyle"/>
          <w:rtl/>
        </w:rPr>
        <w:t xml:space="preserve"> </w:t>
      </w:r>
      <w:r>
        <w:rPr>
          <w:rtl/>
        </w:rPr>
        <w:t>היו"ר ניסים ואטורי:</w:t>
      </w:r>
      <w:r w:rsidRPr="00E321E9">
        <w:rPr>
          <w:rStyle w:val="TagStyle"/>
          <w:rtl/>
        </w:rPr>
        <w:t xml:space="preserve"> </w:t>
      </w:r>
      <w:r w:rsidRPr="008418E6">
        <w:rPr>
          <w:rStyle w:val="TagStyle"/>
          <w:rtl/>
        </w:rPr>
        <w:t xml:space="preserve">&lt;&lt; יור &gt;&gt; </w:t>
      </w:r>
      <w:r w:rsidRPr="00AE1A66">
        <w:rPr>
          <w:rStyle w:val="TagStyle"/>
          <w:rtl/>
        </w:rPr>
        <w:t xml:space="preserve"> </w:t>
      </w:r>
      <w:r>
        <w:rPr>
          <w:rtl/>
        </w:rPr>
        <w:t xml:space="preserve">   </w:t>
      </w:r>
    </w:p>
    <w:p w:rsidR="00C94099" w:rsidRPr="008418E6" w:rsidRDefault="00C94099" w:rsidP="00C927FB">
      <w:pPr>
        <w:rPr>
          <w:rtl/>
          <w:lang w:eastAsia="he-IL"/>
        </w:rPr>
      </w:pPr>
    </w:p>
    <w:p w:rsidR="00C94099" w:rsidRPr="00AE1A66" w:rsidRDefault="00C94099" w:rsidP="00C927FB">
      <w:pPr>
        <w:rPr>
          <w:rtl/>
          <w:lang w:eastAsia="he-IL"/>
        </w:rPr>
      </w:pPr>
      <w:r>
        <w:rPr>
          <w:rFonts w:hint="cs"/>
          <w:rtl/>
          <w:lang w:eastAsia="he-IL"/>
        </w:rPr>
        <w:t xml:space="preserve">אתה לא תקרא למרי אזרחי, ולא "פשיסטים". </w:t>
      </w:r>
    </w:p>
    <w:p w:rsidR="00C94099" w:rsidRDefault="00C94099" w:rsidP="00C927FB">
      <w:pPr>
        <w:rPr>
          <w:rtl/>
        </w:rPr>
      </w:pPr>
    </w:p>
    <w:p w:rsidR="00C94099" w:rsidRDefault="00C94099" w:rsidP="00C927FB">
      <w:pPr>
        <w:pStyle w:val="af5"/>
        <w:keepNext/>
        <w:rPr>
          <w:rtl/>
        </w:rPr>
      </w:pPr>
      <w:bookmarkStart w:id="27990" w:name="ET_interruption_5761_55"/>
      <w:r w:rsidRPr="00E321E9">
        <w:rPr>
          <w:rStyle w:val="TagStyle"/>
          <w:rtl/>
        </w:rPr>
        <w:t xml:space="preserve"> &lt;&lt; קריאה &gt;&gt; </w:t>
      </w:r>
      <w:r>
        <w:rPr>
          <w:rtl/>
        </w:rPr>
        <w:t>עאידה תומא סלימאן (חד"ש-תע"ל):</w:t>
      </w:r>
      <w:r w:rsidRPr="00E321E9">
        <w:rPr>
          <w:rStyle w:val="TagStyle"/>
          <w:rtl/>
        </w:rPr>
        <w:t xml:space="preserve"> &lt;&lt; קריאה &gt;&gt;</w:t>
      </w:r>
      <w:r>
        <w:rPr>
          <w:rtl/>
        </w:rPr>
        <w:t xml:space="preserve">   </w:t>
      </w:r>
      <w:bookmarkEnd w:id="27990"/>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למה אתה מוריד אותו?</w:t>
      </w:r>
      <w:r>
        <w:rPr>
          <w:rFonts w:hint="cs"/>
          <w:lang w:eastAsia="he-IL"/>
        </w:rPr>
        <w:t xml:space="preserve"> </w:t>
      </w:r>
      <w:r>
        <w:rPr>
          <w:rFonts w:hint="cs"/>
          <w:rtl/>
          <w:lang w:eastAsia="he-IL"/>
        </w:rPr>
        <w:t>מי אתה שתוריד אותו?</w:t>
      </w:r>
    </w:p>
    <w:p w:rsidR="00C94099" w:rsidRDefault="00C94099" w:rsidP="00C927FB">
      <w:pPr>
        <w:rPr>
          <w:rtl/>
          <w:lang w:eastAsia="he-IL"/>
        </w:rPr>
      </w:pPr>
    </w:p>
    <w:p w:rsidR="00C94099" w:rsidRDefault="00C94099" w:rsidP="00C927FB">
      <w:pPr>
        <w:pStyle w:val="af6"/>
        <w:keepNext/>
        <w:rPr>
          <w:rtl/>
        </w:rPr>
      </w:pPr>
      <w:r w:rsidRPr="00E321E9">
        <w:rPr>
          <w:rStyle w:val="TagStyle"/>
          <w:rtl/>
        </w:rPr>
        <w:t xml:space="preserve"> &lt;&lt; יור &gt;&gt; </w:t>
      </w:r>
      <w:r>
        <w:rPr>
          <w:rtl/>
        </w:rPr>
        <w:t>היו"ר ניסים ואטורי:</w:t>
      </w:r>
      <w:r w:rsidRPr="00E321E9">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מה זה מרי אזרחי, סליחה? מה זה מרי אזרחי?</w:t>
      </w:r>
    </w:p>
    <w:p w:rsidR="00C94099" w:rsidRDefault="00C94099" w:rsidP="00C927FB">
      <w:pPr>
        <w:rPr>
          <w:rtl/>
          <w:lang w:eastAsia="he-IL"/>
        </w:rPr>
      </w:pPr>
    </w:p>
    <w:p w:rsidR="00C94099" w:rsidRDefault="00C94099" w:rsidP="00C927FB">
      <w:pPr>
        <w:pStyle w:val="-"/>
        <w:rPr>
          <w:rtl/>
        </w:rPr>
      </w:pPr>
      <w:bookmarkStart w:id="27991" w:name="ET_speakercontinue_5785_97"/>
      <w:r w:rsidRPr="00AE1A66">
        <w:rPr>
          <w:rStyle w:val="TagStyle"/>
          <w:rtl/>
        </w:rPr>
        <w:t xml:space="preserve"> &lt;&lt; דובר_המשך &gt;&gt;</w:t>
      </w:r>
      <w:r w:rsidRPr="00CC4901">
        <w:rPr>
          <w:rStyle w:val="TagStyle"/>
          <w:rtl/>
        </w:rPr>
        <w:t xml:space="preserve"> </w:t>
      </w:r>
      <w:r>
        <w:rPr>
          <w:rtl/>
        </w:rPr>
        <w:t>עופר כסיף (חד"ש-תע"ל):</w:t>
      </w:r>
      <w:r w:rsidRPr="00CC4901">
        <w:rPr>
          <w:rStyle w:val="TagStyle"/>
          <w:rtl/>
        </w:rPr>
        <w:t xml:space="preserve"> </w:t>
      </w:r>
      <w:r w:rsidRPr="00AE1A66">
        <w:rPr>
          <w:rStyle w:val="TagStyle"/>
          <w:rtl/>
        </w:rPr>
        <w:t>&lt;&lt; דובר_המשך &gt;&gt;</w:t>
      </w:r>
      <w:bookmarkEnd w:id="27991"/>
      <w:r w:rsidRPr="00AE1A66">
        <w:rPr>
          <w:rStyle w:val="TagStyle"/>
          <w:rtl/>
        </w:rPr>
        <w:t xml:space="preserve">  </w:t>
      </w:r>
      <w:r>
        <w:rPr>
          <w:rtl/>
        </w:rPr>
        <w:t xml:space="preserve">   </w:t>
      </w:r>
    </w:p>
    <w:p w:rsidR="00C94099" w:rsidRDefault="00C94099" w:rsidP="00C927FB">
      <w:pPr>
        <w:rPr>
          <w:rtl/>
          <w:lang w:eastAsia="he-IL"/>
        </w:rPr>
      </w:pPr>
    </w:p>
    <w:p w:rsidR="00C94099" w:rsidRPr="00AE1A66" w:rsidRDefault="00C94099" w:rsidP="00C927FB">
      <w:pPr>
        <w:rPr>
          <w:rtl/>
          <w:lang w:eastAsia="he-IL"/>
        </w:rPr>
      </w:pPr>
      <w:r>
        <w:rPr>
          <w:rFonts w:hint="cs"/>
          <w:rtl/>
          <w:lang w:eastAsia="he-IL"/>
        </w:rPr>
        <w:t xml:space="preserve">מה זה החוצפה הזאת? </w:t>
      </w:r>
    </w:p>
    <w:p w:rsidR="00C94099" w:rsidRDefault="00C94099" w:rsidP="00C927FB">
      <w:pPr>
        <w:rPr>
          <w:rtl/>
          <w:lang w:eastAsia="he-IL"/>
        </w:rPr>
      </w:pPr>
      <w:bookmarkStart w:id="27992" w:name="_ETM_Q63_387000"/>
      <w:bookmarkEnd w:id="27992"/>
    </w:p>
    <w:p w:rsidR="00C94099" w:rsidRDefault="00C94099" w:rsidP="00C927FB">
      <w:pPr>
        <w:pStyle w:val="af5"/>
        <w:keepNext/>
        <w:rPr>
          <w:rtl/>
        </w:rPr>
      </w:pPr>
      <w:bookmarkStart w:id="27993" w:name="_ETM_Q63_395000"/>
      <w:bookmarkStart w:id="27994" w:name="ET_interruption_קריאות_58"/>
      <w:bookmarkEnd w:id="27993"/>
      <w:r w:rsidRPr="00E321E9">
        <w:rPr>
          <w:rStyle w:val="TagStyle"/>
          <w:rtl/>
        </w:rPr>
        <w:t xml:space="preserve"> &lt;&lt; קריאה &gt;&gt; </w:t>
      </w:r>
      <w:r>
        <w:rPr>
          <w:rtl/>
        </w:rPr>
        <w:t>קריאות:</w:t>
      </w:r>
      <w:r w:rsidRPr="00E321E9">
        <w:rPr>
          <w:rStyle w:val="TagStyle"/>
          <w:rtl/>
        </w:rPr>
        <w:t xml:space="preserve"> &lt;&lt; קריאה &gt;&gt;</w:t>
      </w:r>
      <w:r>
        <w:rPr>
          <w:rtl/>
        </w:rPr>
        <w:t xml:space="preserve">   </w:t>
      </w:r>
      <w:bookmarkEnd w:id="27994"/>
    </w:p>
    <w:p w:rsidR="00C94099" w:rsidRDefault="00C94099" w:rsidP="00C927FB">
      <w:pPr>
        <w:pStyle w:val="KeepWithNext"/>
        <w:rPr>
          <w:rtl/>
          <w:lang w:eastAsia="he-IL"/>
        </w:rPr>
      </w:pPr>
    </w:p>
    <w:p w:rsidR="00C94099" w:rsidRDefault="00C94099" w:rsidP="00C927FB">
      <w:pPr>
        <w:rPr>
          <w:rtl/>
          <w:lang w:eastAsia="he-IL"/>
        </w:rPr>
      </w:pPr>
      <w:bookmarkStart w:id="27995" w:name="_ETM_Q63_394000"/>
      <w:bookmarkEnd w:id="27995"/>
      <w:r>
        <w:rPr>
          <w:rFonts w:hint="cs"/>
          <w:rtl/>
          <w:lang w:eastAsia="he-IL"/>
        </w:rPr>
        <w:t xml:space="preserve">- - - </w:t>
      </w:r>
    </w:p>
    <w:p w:rsidR="00C94099" w:rsidRDefault="00C94099" w:rsidP="00C927FB">
      <w:pPr>
        <w:rPr>
          <w:rtl/>
          <w:lang w:eastAsia="he-IL"/>
        </w:rPr>
      </w:pPr>
    </w:p>
    <w:p w:rsidR="00C94099" w:rsidRDefault="00C94099" w:rsidP="00C927FB">
      <w:pPr>
        <w:pStyle w:val="af5"/>
        <w:keepNext/>
        <w:rPr>
          <w:rtl/>
        </w:rPr>
      </w:pPr>
      <w:r w:rsidRPr="008418E6">
        <w:rPr>
          <w:rStyle w:val="TagStyle"/>
          <w:rtl/>
        </w:rPr>
        <w:t xml:space="preserve"> &lt;&lt; קריאה &gt;&gt; </w:t>
      </w:r>
      <w:r>
        <w:rPr>
          <w:rtl/>
        </w:rPr>
        <w:t>אלמוג כהן (עוצמה יהודית):</w:t>
      </w:r>
      <w:r w:rsidRPr="008418E6">
        <w:rPr>
          <w:rStyle w:val="TagStyle"/>
          <w:rtl/>
        </w:rPr>
        <w:t xml:space="preserve"> &lt;&lt; קריאה &gt;&gt;</w:t>
      </w:r>
      <w:r>
        <w:rPr>
          <w:rtl/>
        </w:rPr>
        <w:t xml:space="preserve">   </w:t>
      </w:r>
    </w:p>
    <w:p w:rsidR="00C94099" w:rsidRDefault="00C94099" w:rsidP="00C927FB">
      <w:pPr>
        <w:pStyle w:val="KeepWithNext"/>
        <w:rPr>
          <w:rtl/>
          <w:lang w:eastAsia="he-IL"/>
        </w:rPr>
      </w:pPr>
    </w:p>
    <w:p w:rsidR="00C94099" w:rsidRPr="008418E6" w:rsidRDefault="00C94099" w:rsidP="00C927FB">
      <w:pPr>
        <w:rPr>
          <w:rtl/>
          <w:lang w:eastAsia="he-IL"/>
        </w:rPr>
      </w:pPr>
      <w:r>
        <w:rPr>
          <w:rFonts w:hint="cs"/>
          <w:rtl/>
          <w:lang w:eastAsia="he-IL"/>
        </w:rPr>
        <w:t xml:space="preserve">אדוני היושב-ראש, תוריד אותו. </w:t>
      </w:r>
    </w:p>
    <w:p w:rsidR="00C94099" w:rsidRDefault="00C94099" w:rsidP="00C927FB">
      <w:pPr>
        <w:rPr>
          <w:rtl/>
          <w:lang w:eastAsia="he-IL"/>
        </w:rPr>
      </w:pPr>
      <w:bookmarkStart w:id="27996" w:name="_ETM_Q63_396000"/>
      <w:bookmarkEnd w:id="27996"/>
    </w:p>
    <w:p w:rsidR="00C94099" w:rsidRDefault="00C94099" w:rsidP="00C927FB">
      <w:pPr>
        <w:pStyle w:val="af5"/>
        <w:keepNext/>
        <w:rPr>
          <w:rtl/>
        </w:rPr>
      </w:pPr>
      <w:bookmarkStart w:id="27997" w:name="ET_interruption_5761_59"/>
      <w:r w:rsidRPr="00E321E9">
        <w:rPr>
          <w:rStyle w:val="TagStyle"/>
          <w:rtl/>
        </w:rPr>
        <w:t xml:space="preserve"> &lt;&lt; קריאה &gt;&gt; </w:t>
      </w:r>
      <w:r>
        <w:rPr>
          <w:rtl/>
        </w:rPr>
        <w:t>עאידה תומא סלימאן (חד"ש-תע"ל):</w:t>
      </w:r>
      <w:r w:rsidRPr="00E321E9">
        <w:rPr>
          <w:rStyle w:val="TagStyle"/>
          <w:rtl/>
        </w:rPr>
        <w:t xml:space="preserve"> &lt;&lt; קריאה &gt;&gt;</w:t>
      </w:r>
      <w:r>
        <w:rPr>
          <w:rtl/>
        </w:rPr>
        <w:t xml:space="preserve">   </w:t>
      </w:r>
      <w:bookmarkEnd w:id="27997"/>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xml:space="preserve">אתה לא צנזור, זה לא התפקיד </w:t>
      </w:r>
      <w:bookmarkStart w:id="27998" w:name="_ETM_Q63_392000"/>
      <w:bookmarkEnd w:id="27998"/>
      <w:r>
        <w:rPr>
          <w:rFonts w:hint="cs"/>
          <w:rtl/>
          <w:lang w:eastAsia="he-IL"/>
        </w:rPr>
        <w:t xml:space="preserve">שלך. </w:t>
      </w:r>
    </w:p>
    <w:p w:rsidR="00C94099" w:rsidRDefault="00C94099" w:rsidP="00C927FB">
      <w:pPr>
        <w:rPr>
          <w:rtl/>
          <w:lang w:eastAsia="he-IL"/>
        </w:rPr>
      </w:pPr>
    </w:p>
    <w:p w:rsidR="00C94099" w:rsidRDefault="00C94099" w:rsidP="00C927FB">
      <w:pPr>
        <w:pStyle w:val="af6"/>
        <w:keepNext/>
        <w:rPr>
          <w:rtl/>
        </w:rPr>
      </w:pPr>
      <w:r w:rsidRPr="00C62B8A">
        <w:rPr>
          <w:rStyle w:val="TagStyle"/>
          <w:rtl/>
        </w:rPr>
        <w:t xml:space="preserve">&lt;&lt; יור &gt;&gt; </w:t>
      </w:r>
      <w:r>
        <w:rPr>
          <w:rtl/>
        </w:rPr>
        <w:t>היו"ר ניסים ואטורי:</w:t>
      </w:r>
      <w:r w:rsidRPr="00C62B8A">
        <w:rPr>
          <w:rStyle w:val="TagStyle"/>
          <w:rtl/>
        </w:rPr>
        <w:t xml:space="preserve"> &lt;&lt; יור &gt;&gt;</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אני לא מתווכח איתכם. </w:t>
      </w:r>
    </w:p>
    <w:p w:rsidR="00C94099" w:rsidRDefault="00C94099" w:rsidP="00C927FB">
      <w:pPr>
        <w:rPr>
          <w:rtl/>
          <w:lang w:eastAsia="he-IL"/>
        </w:rPr>
      </w:pPr>
    </w:p>
    <w:p w:rsidR="00C94099" w:rsidRDefault="00C94099" w:rsidP="00C927FB">
      <w:pPr>
        <w:pStyle w:val="af5"/>
        <w:rPr>
          <w:rtl/>
        </w:rPr>
      </w:pPr>
      <w:bookmarkStart w:id="27999" w:name="ET_interruption_5761_125"/>
      <w:r w:rsidRPr="00170DA5">
        <w:rPr>
          <w:rStyle w:val="TagStyle"/>
          <w:rtl/>
        </w:rPr>
        <w:t xml:space="preserve"> &lt;&lt; קריאה &gt;&gt;</w:t>
      </w:r>
      <w:r w:rsidRPr="00E321E9">
        <w:rPr>
          <w:rStyle w:val="TagStyle"/>
          <w:rtl/>
        </w:rPr>
        <w:t xml:space="preserve"> </w:t>
      </w:r>
      <w:r>
        <w:rPr>
          <w:rtl/>
        </w:rPr>
        <w:t>עאידה תומא סלימאן (חד"ש-תע"ל):</w:t>
      </w:r>
      <w:r w:rsidRPr="00E321E9">
        <w:rPr>
          <w:rStyle w:val="TagStyle"/>
          <w:rtl/>
        </w:rPr>
        <w:t xml:space="preserve"> </w:t>
      </w:r>
      <w:r w:rsidRPr="00170DA5">
        <w:rPr>
          <w:rStyle w:val="TagStyle"/>
          <w:rtl/>
        </w:rPr>
        <w:t>&lt;&lt; קריאה &gt;&gt;</w:t>
      </w:r>
      <w:bookmarkEnd w:id="27999"/>
      <w:r w:rsidRPr="00170DA5">
        <w:rPr>
          <w:rStyle w:val="TagStyle"/>
          <w:rtl/>
        </w:rPr>
        <w:t xml:space="preserve">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אין לך סמכות. אין לך סמכות להוריד אותו.</w:t>
      </w:r>
    </w:p>
    <w:p w:rsidR="00C94099" w:rsidRDefault="00C94099" w:rsidP="00C927FB">
      <w:pPr>
        <w:rPr>
          <w:rtl/>
          <w:lang w:eastAsia="he-IL"/>
        </w:rPr>
      </w:pPr>
      <w:bookmarkStart w:id="28000" w:name="_ETM_Q63_400000"/>
      <w:bookmarkEnd w:id="28000"/>
    </w:p>
    <w:p w:rsidR="00C94099" w:rsidRDefault="00C94099" w:rsidP="00C927FB">
      <w:pPr>
        <w:pStyle w:val="af6"/>
        <w:keepNext/>
        <w:rPr>
          <w:rtl/>
        </w:rPr>
      </w:pPr>
      <w:r w:rsidRPr="00C62B8A">
        <w:rPr>
          <w:rStyle w:val="TagStyle"/>
          <w:rtl/>
        </w:rPr>
        <w:t xml:space="preserve"> &lt;&lt; יור &gt;&gt; </w:t>
      </w:r>
      <w:r>
        <w:rPr>
          <w:rtl/>
        </w:rPr>
        <w:t>היו"ר ניסים ואטורי:</w:t>
      </w:r>
      <w:r w:rsidRPr="00C62B8A">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8001" w:name="_ETM_Q63_401000"/>
      <w:bookmarkEnd w:id="28001"/>
      <w:r>
        <w:rPr>
          <w:rFonts w:hint="cs"/>
          <w:rtl/>
          <w:lang w:eastAsia="he-IL"/>
        </w:rPr>
        <w:t xml:space="preserve">לא, אני </w:t>
      </w:r>
      <w:bookmarkStart w:id="28002" w:name="_ETM_Q63_406000"/>
      <w:bookmarkEnd w:id="28002"/>
      <w:r>
        <w:rPr>
          <w:rFonts w:hint="cs"/>
          <w:rtl/>
          <w:lang w:eastAsia="he-IL"/>
        </w:rPr>
        <w:t>מבקש לרדת.</w:t>
      </w:r>
    </w:p>
    <w:p w:rsidR="00C94099" w:rsidRDefault="00C94099" w:rsidP="00C927FB">
      <w:pPr>
        <w:rPr>
          <w:b/>
          <w:bCs/>
          <w:u w:val="single"/>
          <w:rtl/>
        </w:rPr>
      </w:pPr>
      <w:bookmarkStart w:id="28003" w:name="_ETM_Q63_408000"/>
      <w:bookmarkStart w:id="28004" w:name="ET_interruption_6352_53"/>
      <w:bookmarkEnd w:id="28003"/>
    </w:p>
    <w:p w:rsidR="00C94099" w:rsidRDefault="00C94099" w:rsidP="00C927FB">
      <w:pPr>
        <w:pStyle w:val="af5"/>
        <w:keepNext/>
        <w:rPr>
          <w:rtl/>
        </w:rPr>
      </w:pPr>
      <w:bookmarkStart w:id="28005" w:name="_ETM_Q63_405000"/>
      <w:bookmarkStart w:id="28006" w:name="ET_interruption_6352_126"/>
      <w:bookmarkEnd w:id="28004"/>
      <w:bookmarkEnd w:id="28005"/>
      <w:r w:rsidRPr="00170DA5">
        <w:rPr>
          <w:rStyle w:val="TagStyle"/>
          <w:rtl/>
        </w:rPr>
        <w:t xml:space="preserve"> &lt;&lt; קריאה &gt;&gt; </w:t>
      </w:r>
      <w:r>
        <w:rPr>
          <w:rtl/>
        </w:rPr>
        <w:t>אלמוג כהן (עוצמה יהודית):</w:t>
      </w:r>
      <w:r w:rsidRPr="00170DA5">
        <w:rPr>
          <w:rStyle w:val="TagStyle"/>
          <w:rtl/>
        </w:rPr>
        <w:t xml:space="preserve"> &lt;&lt; קריאה &gt;&gt;</w:t>
      </w:r>
      <w:r>
        <w:rPr>
          <w:rtl/>
        </w:rPr>
        <w:t xml:space="preserve">   </w:t>
      </w:r>
      <w:bookmarkEnd w:id="28006"/>
    </w:p>
    <w:p w:rsidR="00C94099" w:rsidRDefault="00C94099" w:rsidP="00C927FB">
      <w:pPr>
        <w:pStyle w:val="KeepWithNext"/>
        <w:rPr>
          <w:rtl/>
          <w:lang w:eastAsia="he-IL"/>
        </w:rPr>
      </w:pPr>
    </w:p>
    <w:p w:rsidR="00C94099" w:rsidRDefault="00C94099" w:rsidP="00C927FB">
      <w:pPr>
        <w:rPr>
          <w:rtl/>
          <w:lang w:eastAsia="he-IL"/>
        </w:rPr>
      </w:pPr>
      <w:r w:rsidRPr="00C44030">
        <w:rPr>
          <w:rFonts w:hint="cs"/>
          <w:rtl/>
          <w:lang w:eastAsia="he-IL"/>
        </w:rPr>
        <w:t>יאללה</w:t>
      </w:r>
      <w:r>
        <w:rPr>
          <w:rFonts w:hint="cs"/>
          <w:rtl/>
          <w:lang w:eastAsia="he-IL"/>
        </w:rPr>
        <w:t>, יאללה, הביתה, יאללה</w:t>
      </w:r>
      <w:r w:rsidRPr="00C44030">
        <w:rPr>
          <w:rFonts w:hint="cs"/>
          <w:rtl/>
          <w:lang w:eastAsia="he-IL"/>
        </w:rPr>
        <w:t xml:space="preserve"> ברה, ברה. </w:t>
      </w:r>
      <w:r>
        <w:rPr>
          <w:rFonts w:hint="cs"/>
          <w:rtl/>
          <w:lang w:eastAsia="he-IL"/>
        </w:rPr>
        <w:t xml:space="preserve">יאללה - - -  </w:t>
      </w:r>
    </w:p>
    <w:p w:rsidR="00C94099" w:rsidRDefault="00C94099" w:rsidP="00C927FB">
      <w:pPr>
        <w:rPr>
          <w:rtl/>
          <w:lang w:eastAsia="he-IL"/>
        </w:rPr>
      </w:pPr>
    </w:p>
    <w:p w:rsidR="00C94099" w:rsidRDefault="00C94099" w:rsidP="00C927FB">
      <w:pPr>
        <w:pStyle w:val="af5"/>
        <w:keepNext/>
        <w:rPr>
          <w:rtl/>
        </w:rPr>
      </w:pPr>
      <w:bookmarkStart w:id="28007" w:name="ET_interruption_5785_90"/>
      <w:r w:rsidRPr="0081218C">
        <w:rPr>
          <w:rStyle w:val="TagStyle"/>
          <w:rtl/>
        </w:rPr>
        <w:t xml:space="preserve"> &lt;&lt; קריאה &gt;&gt; </w:t>
      </w:r>
      <w:r>
        <w:rPr>
          <w:rtl/>
        </w:rPr>
        <w:t>עופר כסיף (חד"ש-תע"ל):</w:t>
      </w:r>
      <w:r w:rsidRPr="0081218C">
        <w:rPr>
          <w:rStyle w:val="TagStyle"/>
          <w:rtl/>
        </w:rPr>
        <w:t xml:space="preserve"> &lt;&lt; קריאה &gt;&gt;</w:t>
      </w:r>
      <w:r>
        <w:rPr>
          <w:rtl/>
        </w:rPr>
        <w:t xml:space="preserve">   </w:t>
      </w:r>
      <w:bookmarkEnd w:id="28007"/>
    </w:p>
    <w:p w:rsidR="00C94099" w:rsidRDefault="00C94099" w:rsidP="00C927FB">
      <w:pPr>
        <w:pStyle w:val="KeepWithNext"/>
        <w:rPr>
          <w:rtl/>
          <w:lang w:eastAsia="he-IL"/>
        </w:rPr>
      </w:pPr>
    </w:p>
    <w:p w:rsidR="00C94099" w:rsidRPr="0081218C" w:rsidRDefault="00C94099" w:rsidP="00C927FB">
      <w:pPr>
        <w:rPr>
          <w:rtl/>
          <w:lang w:eastAsia="he-IL"/>
        </w:rPr>
      </w:pPr>
      <w:r>
        <w:rPr>
          <w:rFonts w:hint="cs"/>
          <w:rtl/>
          <w:lang w:eastAsia="he-IL"/>
        </w:rPr>
        <w:t xml:space="preserve">אתה פשיסט. אתה פשיסט. </w:t>
      </w:r>
    </w:p>
    <w:p w:rsidR="00C94099" w:rsidRDefault="00C94099" w:rsidP="00C927FB">
      <w:pPr>
        <w:rPr>
          <w:rtl/>
          <w:lang w:eastAsia="he-IL"/>
        </w:rPr>
      </w:pPr>
    </w:p>
    <w:p w:rsidR="00C94099" w:rsidRDefault="00C94099" w:rsidP="00C927FB">
      <w:pPr>
        <w:pStyle w:val="af5"/>
        <w:keepNext/>
        <w:rPr>
          <w:rtl/>
        </w:rPr>
      </w:pPr>
      <w:r w:rsidRPr="0081218C">
        <w:rPr>
          <w:rStyle w:val="TagStyle"/>
          <w:rtl/>
        </w:rPr>
        <w:t xml:space="preserve">&lt;&lt; קריאה &gt;&gt; </w:t>
      </w:r>
      <w:r>
        <w:rPr>
          <w:rFonts w:hint="cs"/>
          <w:rtl/>
        </w:rPr>
        <w:t>קריאות</w:t>
      </w:r>
      <w:r>
        <w:rPr>
          <w:rtl/>
        </w:rPr>
        <w:t>:</w:t>
      </w:r>
      <w:r w:rsidRPr="0081218C">
        <w:rPr>
          <w:rStyle w:val="TagStyle"/>
          <w:rtl/>
        </w:rPr>
        <w:t xml:space="preserve"> &lt;&lt; קריאה &gt;&gt;</w:t>
      </w:r>
      <w:r>
        <w:rPr>
          <w:rtl/>
        </w:rPr>
        <w:t xml:space="preserve">   </w:t>
      </w:r>
    </w:p>
    <w:p w:rsidR="00C94099" w:rsidRPr="00C44030" w:rsidRDefault="00C94099" w:rsidP="00C927FB">
      <w:pPr>
        <w:rPr>
          <w:rtl/>
          <w:lang w:eastAsia="he-IL"/>
        </w:rPr>
      </w:pPr>
    </w:p>
    <w:p w:rsidR="00C94099" w:rsidRPr="00C44030" w:rsidRDefault="00C94099" w:rsidP="00C927FB">
      <w:pPr>
        <w:rPr>
          <w:rtl/>
          <w:lang w:eastAsia="he-IL"/>
        </w:rPr>
      </w:pPr>
    </w:p>
    <w:p w:rsidR="00C94099" w:rsidRPr="00C44030" w:rsidRDefault="00C94099" w:rsidP="00C927FB">
      <w:pPr>
        <w:rPr>
          <w:rtl/>
          <w:lang w:eastAsia="he-IL"/>
        </w:rPr>
      </w:pPr>
      <w:bookmarkStart w:id="28008" w:name="_ETM_Q63_386000"/>
      <w:bookmarkEnd w:id="28008"/>
      <w:r w:rsidRPr="00C44030">
        <w:rPr>
          <w:rFonts w:hint="cs"/>
          <w:rtl/>
          <w:lang w:eastAsia="he-IL"/>
        </w:rPr>
        <w:t>- - -</w:t>
      </w:r>
    </w:p>
    <w:p w:rsidR="00C94099" w:rsidRDefault="00C94099" w:rsidP="00C927FB">
      <w:pPr>
        <w:rPr>
          <w:rtl/>
          <w:lang w:eastAsia="he-IL"/>
        </w:rPr>
      </w:pPr>
    </w:p>
    <w:p w:rsidR="00C94099" w:rsidRDefault="00C94099" w:rsidP="00C927FB">
      <w:pPr>
        <w:pStyle w:val="af6"/>
        <w:keepNext/>
        <w:rPr>
          <w:rtl/>
        </w:rPr>
      </w:pPr>
      <w:r w:rsidRPr="00C44030">
        <w:rPr>
          <w:rStyle w:val="TagStyle"/>
          <w:rtl/>
        </w:rPr>
        <w:t xml:space="preserve"> &lt;&lt; יור &gt;&gt; </w:t>
      </w:r>
      <w:r>
        <w:rPr>
          <w:rtl/>
        </w:rPr>
        <w:t>היו"ר ניסים ואטורי:</w:t>
      </w:r>
      <w:r w:rsidRPr="00C44030">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8009" w:name="_ETM_Q63_416000"/>
      <w:bookmarkEnd w:id="28009"/>
      <w:r>
        <w:rPr>
          <w:rFonts w:hint="cs"/>
          <w:rtl/>
          <w:lang w:eastAsia="he-IL"/>
        </w:rPr>
        <w:t xml:space="preserve">לצאת החוצה. אלמוג. אלמוג. </w:t>
      </w:r>
    </w:p>
    <w:p w:rsidR="00C94099" w:rsidRPr="00C927FB" w:rsidRDefault="00C94099" w:rsidP="00C927FB">
      <w:pPr>
        <w:pStyle w:val="KeepWithNext"/>
        <w:rPr>
          <w:rtl/>
        </w:rPr>
      </w:pPr>
    </w:p>
    <w:p w:rsidR="00C94099" w:rsidRDefault="00C94099" w:rsidP="00C927FB">
      <w:pPr>
        <w:pStyle w:val="af5"/>
        <w:keepNext/>
        <w:rPr>
          <w:rtl/>
        </w:rPr>
      </w:pPr>
      <w:bookmarkStart w:id="28010" w:name="ET_interruption_6352_92"/>
      <w:r w:rsidRPr="0081218C">
        <w:rPr>
          <w:rStyle w:val="TagStyle"/>
          <w:rtl/>
        </w:rPr>
        <w:t xml:space="preserve"> &lt;&lt; קריאה &gt;&gt; </w:t>
      </w:r>
      <w:r>
        <w:rPr>
          <w:rtl/>
        </w:rPr>
        <w:t>אלמוג כהן (עוצמה יהודית):</w:t>
      </w:r>
      <w:r w:rsidRPr="0081218C">
        <w:rPr>
          <w:rStyle w:val="TagStyle"/>
          <w:rtl/>
        </w:rPr>
        <w:t xml:space="preserve"> &lt;&lt; קריאה &gt;&gt;</w:t>
      </w:r>
      <w:r>
        <w:rPr>
          <w:rtl/>
        </w:rPr>
        <w:t xml:space="preserve">   </w:t>
      </w:r>
      <w:bookmarkEnd w:id="28010"/>
    </w:p>
    <w:p w:rsidR="00C94099" w:rsidRDefault="00C94099" w:rsidP="00C927FB">
      <w:pPr>
        <w:pStyle w:val="KeepWithNext"/>
        <w:rPr>
          <w:rtl/>
          <w:lang w:eastAsia="he-IL"/>
        </w:rPr>
      </w:pPr>
    </w:p>
    <w:p w:rsidR="00C94099" w:rsidRDefault="00C94099" w:rsidP="00C927FB">
      <w:pPr>
        <w:rPr>
          <w:rtl/>
          <w:lang w:eastAsia="he-IL"/>
        </w:rPr>
      </w:pPr>
      <w:bookmarkStart w:id="28011" w:name="_ETM_Q63_419000"/>
      <w:bookmarkEnd w:id="28011"/>
      <w:r>
        <w:rPr>
          <w:rFonts w:hint="cs"/>
          <w:rtl/>
          <w:lang w:eastAsia="he-IL"/>
        </w:rPr>
        <w:t xml:space="preserve">יאללה ברה, </w:t>
      </w:r>
      <w:bookmarkStart w:id="28012" w:name="_ETM_Q63_422000"/>
      <w:bookmarkEnd w:id="28012"/>
      <w:r>
        <w:rPr>
          <w:rFonts w:hint="cs"/>
          <w:rtl/>
          <w:lang w:eastAsia="he-IL"/>
        </w:rPr>
        <w:t xml:space="preserve">ברה - - - </w:t>
      </w:r>
    </w:p>
    <w:p w:rsidR="00C94099" w:rsidRDefault="00C94099" w:rsidP="00C927FB">
      <w:pPr>
        <w:rPr>
          <w:rtl/>
          <w:lang w:eastAsia="he-IL"/>
        </w:rPr>
      </w:pPr>
      <w:bookmarkStart w:id="28013" w:name="_ETM_Q63_423000"/>
      <w:bookmarkEnd w:id="28013"/>
    </w:p>
    <w:p w:rsidR="00C94099" w:rsidRDefault="00C94099" w:rsidP="00C927FB">
      <w:pPr>
        <w:pStyle w:val="af5"/>
        <w:rPr>
          <w:rtl/>
        </w:rPr>
      </w:pPr>
      <w:r w:rsidRPr="00AE1A66">
        <w:rPr>
          <w:rStyle w:val="TagStyle"/>
          <w:rtl/>
        </w:rPr>
        <w:t>&lt;&lt; קריאה &gt;&gt;</w:t>
      </w:r>
      <w:r w:rsidRPr="00C44030">
        <w:rPr>
          <w:rStyle w:val="TagStyle"/>
          <w:rtl/>
        </w:rPr>
        <w:t xml:space="preserve"> </w:t>
      </w:r>
      <w:r>
        <w:rPr>
          <w:rFonts w:hint="cs"/>
          <w:rtl/>
        </w:rPr>
        <w:t>קריאות</w:t>
      </w:r>
      <w:r>
        <w:rPr>
          <w:rtl/>
        </w:rPr>
        <w:t>:</w:t>
      </w:r>
      <w:r w:rsidRPr="00C44030">
        <w:rPr>
          <w:rStyle w:val="TagStyle"/>
          <w:rtl/>
        </w:rPr>
        <w:t xml:space="preserve"> </w:t>
      </w:r>
      <w:r w:rsidRPr="00AE1A66">
        <w:rPr>
          <w:rStyle w:val="TagStyle"/>
          <w:rtl/>
        </w:rPr>
        <w:t xml:space="preserve">&lt;&lt; קריאה &gt;&gt; </w:t>
      </w:r>
      <w:r>
        <w:rPr>
          <w:rtl/>
        </w:rPr>
        <w:t xml:space="preserve">   </w:t>
      </w:r>
    </w:p>
    <w:p w:rsidR="00C94099" w:rsidRDefault="00C94099" w:rsidP="00C927FB">
      <w:pPr>
        <w:rPr>
          <w:rtl/>
          <w:lang w:eastAsia="he-IL"/>
        </w:rPr>
      </w:pPr>
    </w:p>
    <w:p w:rsidR="00C94099" w:rsidRPr="00170DA5" w:rsidRDefault="00C94099" w:rsidP="00C927FB">
      <w:pPr>
        <w:rPr>
          <w:rtl/>
          <w:lang w:eastAsia="he-IL"/>
        </w:rPr>
      </w:pPr>
      <w:r>
        <w:rPr>
          <w:rFonts w:hint="cs"/>
          <w:rtl/>
          <w:lang w:eastAsia="he-IL"/>
        </w:rPr>
        <w:t xml:space="preserve">- - - </w:t>
      </w:r>
    </w:p>
    <w:p w:rsidR="00C94099" w:rsidRDefault="00C94099" w:rsidP="00C927FB">
      <w:pPr>
        <w:rPr>
          <w:rtl/>
          <w:lang w:eastAsia="he-IL"/>
        </w:rPr>
      </w:pPr>
    </w:p>
    <w:p w:rsidR="00C94099" w:rsidRDefault="00C94099" w:rsidP="00C927FB">
      <w:pPr>
        <w:pStyle w:val="af5"/>
        <w:rPr>
          <w:rtl/>
        </w:rPr>
      </w:pPr>
      <w:bookmarkStart w:id="28014" w:name="ET_interruption_5761_98"/>
      <w:r w:rsidRPr="00AE1A66">
        <w:rPr>
          <w:rStyle w:val="TagStyle"/>
          <w:rtl/>
        </w:rPr>
        <w:t xml:space="preserve"> &lt;&lt; קריאה &gt;&gt;</w:t>
      </w:r>
      <w:r w:rsidRPr="00C44030">
        <w:rPr>
          <w:rStyle w:val="TagStyle"/>
          <w:rtl/>
        </w:rPr>
        <w:t xml:space="preserve"> </w:t>
      </w:r>
      <w:r>
        <w:rPr>
          <w:rFonts w:hint="cs"/>
          <w:rtl/>
        </w:rPr>
        <w:t>קריאה</w:t>
      </w:r>
      <w:r>
        <w:rPr>
          <w:rtl/>
        </w:rPr>
        <w:t>:</w:t>
      </w:r>
      <w:r w:rsidRPr="00C44030">
        <w:rPr>
          <w:rStyle w:val="TagStyle"/>
          <w:rtl/>
        </w:rPr>
        <w:t xml:space="preserve"> </w:t>
      </w:r>
      <w:r w:rsidRPr="00AE1A66">
        <w:rPr>
          <w:rStyle w:val="TagStyle"/>
          <w:rtl/>
        </w:rPr>
        <w:t>&lt;&lt; קריאה &gt;&gt;</w:t>
      </w:r>
      <w:bookmarkEnd w:id="28014"/>
      <w:r w:rsidRPr="00AE1A66">
        <w:rPr>
          <w:rStyle w:val="TagStyle"/>
          <w:rtl/>
        </w:rPr>
        <w:t xml:space="preserve">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יש לו זכות להגיד מה שהוא רוצה. </w:t>
      </w:r>
    </w:p>
    <w:p w:rsidR="00C94099" w:rsidRPr="00AE1A66" w:rsidRDefault="00C94099" w:rsidP="00C927FB">
      <w:pPr>
        <w:rPr>
          <w:rtl/>
          <w:lang w:eastAsia="he-IL"/>
        </w:rPr>
      </w:pPr>
    </w:p>
    <w:p w:rsidR="00C94099" w:rsidRDefault="00C94099" w:rsidP="00C927FB">
      <w:pPr>
        <w:pStyle w:val="af5"/>
        <w:keepNext/>
        <w:rPr>
          <w:rtl/>
        </w:rPr>
      </w:pPr>
      <w:bookmarkStart w:id="28015" w:name="ET_interruption_5761_64"/>
      <w:r w:rsidRPr="00C44030">
        <w:rPr>
          <w:rStyle w:val="TagStyle"/>
          <w:rtl/>
        </w:rPr>
        <w:t xml:space="preserve"> &lt;&lt; קריאה &gt;&gt; </w:t>
      </w:r>
      <w:r>
        <w:rPr>
          <w:rtl/>
        </w:rPr>
        <w:t>עאידה תומא סלימאן (חד"ש-תע"ל):</w:t>
      </w:r>
      <w:r w:rsidRPr="00C44030">
        <w:rPr>
          <w:rStyle w:val="TagStyle"/>
          <w:rtl/>
        </w:rPr>
        <w:t xml:space="preserve"> &lt;&lt; קריאה &gt;&gt;</w:t>
      </w:r>
      <w:r>
        <w:rPr>
          <w:rtl/>
        </w:rPr>
        <w:t xml:space="preserve">   </w:t>
      </w:r>
      <w:bookmarkEnd w:id="28015"/>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מה זה, מ</w:t>
      </w:r>
      <w:bookmarkStart w:id="28016" w:name="_ETM_Q63_427000"/>
      <w:bookmarkEnd w:id="28016"/>
      <w:r>
        <w:rPr>
          <w:rFonts w:hint="cs"/>
          <w:rtl/>
          <w:lang w:eastAsia="he-IL"/>
        </w:rPr>
        <w:t>ה זה צריך להיות?</w:t>
      </w:r>
    </w:p>
    <w:p w:rsidR="00C94099" w:rsidRDefault="00C94099" w:rsidP="00C927FB">
      <w:pPr>
        <w:rPr>
          <w:rtl/>
          <w:lang w:eastAsia="he-IL"/>
        </w:rPr>
      </w:pPr>
    </w:p>
    <w:p w:rsidR="00C94099" w:rsidRDefault="00C94099" w:rsidP="00C927FB">
      <w:pPr>
        <w:pStyle w:val="af5"/>
        <w:keepNext/>
        <w:rPr>
          <w:rtl/>
        </w:rPr>
      </w:pPr>
      <w:r w:rsidRPr="0081218C">
        <w:rPr>
          <w:rStyle w:val="TagStyle"/>
          <w:rtl/>
        </w:rPr>
        <w:t xml:space="preserve">&lt;&lt; קריאה &gt;&gt; </w:t>
      </w:r>
      <w:r>
        <w:rPr>
          <w:rtl/>
        </w:rPr>
        <w:t>אלמוג כהן (עוצמה יהודית):</w:t>
      </w:r>
      <w:r w:rsidRPr="0081218C">
        <w:rPr>
          <w:rStyle w:val="TagStyle"/>
          <w:rtl/>
        </w:rPr>
        <w:t xml:space="preserve"> &lt;&lt; קריאה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ברה ברה, קש-קש-קש - - -</w:t>
      </w:r>
    </w:p>
    <w:p w:rsidR="00C94099" w:rsidRDefault="00C94099" w:rsidP="00C927FB">
      <w:pPr>
        <w:keepNext/>
        <w:rPr>
          <w:rtl/>
        </w:rPr>
      </w:pPr>
      <w:bookmarkStart w:id="28017" w:name="_ETM_Q63_427348"/>
      <w:bookmarkStart w:id="28018" w:name="_ETM_Q63_427491"/>
      <w:bookmarkEnd w:id="28017"/>
      <w:bookmarkEnd w:id="28018"/>
    </w:p>
    <w:p w:rsidR="00C94099" w:rsidRDefault="00C94099" w:rsidP="00C927FB">
      <w:pPr>
        <w:pStyle w:val="af5"/>
        <w:keepNext/>
        <w:rPr>
          <w:rtl/>
        </w:rPr>
      </w:pPr>
      <w:r w:rsidRPr="0081218C">
        <w:rPr>
          <w:rStyle w:val="TagStyle"/>
          <w:rtl/>
        </w:rPr>
        <w:t xml:space="preserve">&lt;&lt; קריאה &gt;&gt; </w:t>
      </w:r>
      <w:r>
        <w:rPr>
          <w:rtl/>
        </w:rPr>
        <w:t>עופר כסיף (חד"ש-תע"ל):</w:t>
      </w:r>
      <w:r w:rsidRPr="0081218C">
        <w:rPr>
          <w:rStyle w:val="TagStyle"/>
          <w:rtl/>
        </w:rPr>
        <w:t xml:space="preserve"> &lt;&lt; קריאה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8019" w:name="_ETM_Q63_426726"/>
      <w:bookmarkStart w:id="28020" w:name="_ETM_Q63_427236"/>
      <w:bookmarkEnd w:id="28019"/>
      <w:bookmarkEnd w:id="28020"/>
      <w:r>
        <w:rPr>
          <w:rFonts w:hint="cs"/>
          <w:rtl/>
          <w:lang w:eastAsia="he-IL"/>
        </w:rPr>
        <w:t>יא זבל, פשיסט.</w:t>
      </w:r>
    </w:p>
    <w:p w:rsidR="00C94099" w:rsidRDefault="00C94099" w:rsidP="00C927FB">
      <w:pPr>
        <w:rPr>
          <w:rtl/>
          <w:lang w:eastAsia="he-IL"/>
        </w:rPr>
      </w:pPr>
    </w:p>
    <w:p w:rsidR="00C94099" w:rsidRDefault="00C94099" w:rsidP="00C927FB">
      <w:pPr>
        <w:pStyle w:val="af5"/>
        <w:keepNext/>
        <w:rPr>
          <w:rtl/>
        </w:rPr>
      </w:pPr>
      <w:r w:rsidRPr="0081218C">
        <w:rPr>
          <w:rStyle w:val="TagStyle"/>
          <w:rtl/>
        </w:rPr>
        <w:t xml:space="preserve">&lt;&lt; קריאה &gt;&gt; </w:t>
      </w:r>
      <w:r>
        <w:rPr>
          <w:rtl/>
        </w:rPr>
        <w:t>אלמוג כהן (עוצמה יהודית):</w:t>
      </w:r>
      <w:r w:rsidRPr="0081218C">
        <w:rPr>
          <w:rStyle w:val="TagStyle"/>
          <w:rtl/>
        </w:rPr>
        <w:t xml:space="preserve"> &lt;&lt; קריאה &gt;&gt;</w:t>
      </w:r>
      <w:r>
        <w:rPr>
          <w:rtl/>
        </w:rPr>
        <w:t xml:space="preserve">   </w:t>
      </w:r>
    </w:p>
    <w:p w:rsidR="00C94099" w:rsidRDefault="00C94099" w:rsidP="00C927FB">
      <w:pPr>
        <w:rPr>
          <w:rtl/>
          <w:lang w:eastAsia="he-IL"/>
        </w:rPr>
      </w:pPr>
    </w:p>
    <w:p w:rsidR="00C94099" w:rsidRDefault="00C94099" w:rsidP="00C927FB">
      <w:pPr>
        <w:rPr>
          <w:rtl/>
          <w:lang w:eastAsia="he-IL"/>
        </w:rPr>
      </w:pPr>
      <w:bookmarkStart w:id="28021" w:name="_ETM_Q63_429632"/>
      <w:bookmarkStart w:id="28022" w:name="_ETM_Q63_429820"/>
      <w:bookmarkEnd w:id="28021"/>
      <w:bookmarkEnd w:id="28022"/>
      <w:r>
        <w:rPr>
          <w:rFonts w:hint="cs"/>
          <w:rtl/>
          <w:lang w:eastAsia="he-IL"/>
        </w:rPr>
        <w:lastRenderedPageBreak/>
        <w:t xml:space="preserve">יאללה ברה, ברה - - - </w:t>
      </w:r>
    </w:p>
    <w:p w:rsidR="00C94099" w:rsidRPr="00170DA5" w:rsidRDefault="00C94099" w:rsidP="00C927FB">
      <w:pPr>
        <w:pStyle w:val="KeepWithNext"/>
        <w:rPr>
          <w:rtl/>
        </w:rPr>
      </w:pPr>
      <w:bookmarkStart w:id="28023" w:name="_ETM_Q63_430055"/>
      <w:bookmarkStart w:id="28024" w:name="_ETM_Q63_430230"/>
      <w:bookmarkStart w:id="28025" w:name="_ETM_Q63_428915"/>
      <w:bookmarkStart w:id="28026" w:name="_ETM_Q63_429076"/>
      <w:bookmarkEnd w:id="28023"/>
      <w:bookmarkEnd w:id="28024"/>
      <w:bookmarkEnd w:id="28025"/>
      <w:bookmarkEnd w:id="28026"/>
    </w:p>
    <w:p w:rsidR="00C94099" w:rsidRDefault="00C94099" w:rsidP="00C927FB">
      <w:pPr>
        <w:pStyle w:val="af5"/>
        <w:keepNext/>
        <w:rPr>
          <w:rtl/>
        </w:rPr>
      </w:pPr>
      <w:bookmarkStart w:id="28027" w:name="ET_interruption_5761_95"/>
      <w:r w:rsidRPr="009306A2">
        <w:rPr>
          <w:rStyle w:val="TagStyle"/>
          <w:rtl/>
        </w:rPr>
        <w:t xml:space="preserve"> &lt;&lt; קריאה &gt;&gt; </w:t>
      </w:r>
      <w:r>
        <w:rPr>
          <w:rtl/>
        </w:rPr>
        <w:t>עאידה תומא סלימאן (חד"ש-תע"ל):</w:t>
      </w:r>
      <w:r w:rsidRPr="009306A2">
        <w:rPr>
          <w:rStyle w:val="TagStyle"/>
          <w:rtl/>
        </w:rPr>
        <w:t xml:space="preserve"> &lt;&lt; קריאה &gt;&gt;</w:t>
      </w:r>
      <w:r>
        <w:rPr>
          <w:rtl/>
        </w:rPr>
        <w:t xml:space="preserve">   </w:t>
      </w:r>
      <w:bookmarkEnd w:id="28027"/>
    </w:p>
    <w:p w:rsidR="00C94099" w:rsidRDefault="00C94099" w:rsidP="00C927FB">
      <w:pPr>
        <w:pStyle w:val="KeepWithNext"/>
        <w:rPr>
          <w:rtl/>
          <w:lang w:eastAsia="he-IL"/>
        </w:rPr>
      </w:pPr>
    </w:p>
    <w:p w:rsidR="00C94099" w:rsidRPr="009306A2" w:rsidRDefault="00C94099" w:rsidP="00C927FB">
      <w:pPr>
        <w:rPr>
          <w:rtl/>
          <w:lang w:eastAsia="he-IL"/>
        </w:rPr>
      </w:pPr>
      <w:r>
        <w:rPr>
          <w:rFonts w:hint="cs"/>
          <w:rtl/>
          <w:lang w:eastAsia="he-IL"/>
        </w:rPr>
        <w:t xml:space="preserve">- - - </w:t>
      </w:r>
      <w:bookmarkStart w:id="28028" w:name="_ETM_Q63_430911"/>
      <w:bookmarkEnd w:id="28028"/>
      <w:r>
        <w:rPr>
          <w:rFonts w:hint="cs"/>
          <w:rtl/>
          <w:lang w:eastAsia="he-IL"/>
        </w:rPr>
        <w:t xml:space="preserve">נוריד אתכם גם כן. </w:t>
      </w:r>
    </w:p>
    <w:p w:rsidR="00C94099" w:rsidRPr="009306A2" w:rsidRDefault="00C94099" w:rsidP="00C927FB">
      <w:pPr>
        <w:rPr>
          <w:rtl/>
          <w:lang w:eastAsia="he-IL"/>
        </w:rPr>
      </w:pPr>
      <w:bookmarkStart w:id="28029" w:name="_ETM_Q63_430988"/>
      <w:bookmarkStart w:id="28030" w:name="_ETM_Q63_431248"/>
      <w:bookmarkStart w:id="28031" w:name="_ETM_Q63_431334"/>
      <w:bookmarkEnd w:id="28029"/>
      <w:bookmarkEnd w:id="28030"/>
      <w:bookmarkEnd w:id="28031"/>
    </w:p>
    <w:p w:rsidR="00C94099" w:rsidRDefault="00C94099" w:rsidP="00C927FB">
      <w:pPr>
        <w:pStyle w:val="af6"/>
        <w:keepNext/>
        <w:rPr>
          <w:rtl/>
        </w:rPr>
      </w:pPr>
      <w:bookmarkStart w:id="28032" w:name="_ETM_Q63_432000"/>
      <w:bookmarkEnd w:id="28032"/>
      <w:r w:rsidRPr="00C44030">
        <w:rPr>
          <w:rStyle w:val="TagStyle"/>
          <w:rtl/>
        </w:rPr>
        <w:t xml:space="preserve"> &lt;&lt; יור &gt;&gt; </w:t>
      </w:r>
      <w:r>
        <w:rPr>
          <w:rtl/>
        </w:rPr>
        <w:t>היו"ר ניסים ואטורי:</w:t>
      </w:r>
      <w:r w:rsidRPr="00C44030">
        <w:rPr>
          <w:rStyle w:val="TagStyle"/>
          <w:rtl/>
        </w:rPr>
        <w:t xml:space="preserve"> &lt;&lt; יור &gt;&gt;</w:t>
      </w:r>
      <w:r>
        <w:rPr>
          <w:rtl/>
        </w:rPr>
        <w:t xml:space="preserve">   </w:t>
      </w:r>
    </w:p>
    <w:p w:rsidR="00C94099" w:rsidRDefault="00C94099" w:rsidP="00C927FB">
      <w:pPr>
        <w:pStyle w:val="KeepWithNext"/>
        <w:rPr>
          <w:rtl/>
          <w:lang w:eastAsia="he-IL"/>
        </w:rPr>
      </w:pPr>
    </w:p>
    <w:p w:rsidR="00C94099" w:rsidRPr="00C44030" w:rsidRDefault="00C94099" w:rsidP="00C927FB">
      <w:pPr>
        <w:rPr>
          <w:rtl/>
          <w:lang w:eastAsia="he-IL"/>
        </w:rPr>
      </w:pPr>
      <w:r>
        <w:rPr>
          <w:rFonts w:hint="cs"/>
          <w:rtl/>
          <w:lang w:eastAsia="he-IL"/>
        </w:rPr>
        <w:t xml:space="preserve">חברת הכנסת </w:t>
      </w:r>
      <w:bookmarkStart w:id="28033" w:name="_ETM_Q63_429000"/>
      <w:bookmarkEnd w:id="28033"/>
      <w:r>
        <w:rPr>
          <w:rFonts w:hint="cs"/>
          <w:rtl/>
          <w:lang w:eastAsia="he-IL"/>
        </w:rPr>
        <w:t>דבי ביטון.</w:t>
      </w:r>
    </w:p>
    <w:p w:rsidR="00C94099" w:rsidRDefault="00C94099" w:rsidP="00C927FB">
      <w:pPr>
        <w:rPr>
          <w:rtl/>
          <w:lang w:eastAsia="he-IL"/>
        </w:rPr>
      </w:pPr>
    </w:p>
    <w:p w:rsidR="00C94099" w:rsidRDefault="00C94099" w:rsidP="00C927FB">
      <w:pPr>
        <w:pStyle w:val="af5"/>
        <w:keepNext/>
        <w:rPr>
          <w:rtl/>
        </w:rPr>
      </w:pPr>
      <w:bookmarkStart w:id="28034" w:name="ET_interruption_5761_96"/>
      <w:r w:rsidRPr="009306A2">
        <w:rPr>
          <w:rStyle w:val="TagStyle"/>
          <w:rtl/>
        </w:rPr>
        <w:t xml:space="preserve"> &lt;&lt; קריאה &gt;&gt; </w:t>
      </w:r>
      <w:r>
        <w:rPr>
          <w:rtl/>
        </w:rPr>
        <w:t>עאידה תומא סלימאן (חד"ש-תע"ל):</w:t>
      </w:r>
      <w:r w:rsidRPr="009306A2">
        <w:rPr>
          <w:rStyle w:val="TagStyle"/>
          <w:rtl/>
        </w:rPr>
        <w:t xml:space="preserve"> &lt;&lt; קריאה &gt;&gt;</w:t>
      </w:r>
      <w:r>
        <w:rPr>
          <w:rtl/>
        </w:rPr>
        <w:t xml:space="preserve">   </w:t>
      </w:r>
      <w:bookmarkEnd w:id="28034"/>
    </w:p>
    <w:p w:rsidR="00C94099" w:rsidRDefault="00C94099" w:rsidP="00C927FB">
      <w:pPr>
        <w:pStyle w:val="KeepWithNext"/>
        <w:rPr>
          <w:rtl/>
          <w:lang w:eastAsia="he-IL"/>
        </w:rPr>
      </w:pPr>
    </w:p>
    <w:p w:rsidR="00C94099" w:rsidRDefault="00C94099" w:rsidP="00C927FB">
      <w:pPr>
        <w:rPr>
          <w:rtl/>
          <w:lang w:eastAsia="he-IL"/>
        </w:rPr>
      </w:pPr>
      <w:bookmarkStart w:id="28035" w:name="_ETM_Q63_439501"/>
      <w:bookmarkEnd w:id="28035"/>
      <w:r>
        <w:rPr>
          <w:rFonts w:hint="cs"/>
          <w:rtl/>
          <w:lang w:eastAsia="he-IL"/>
        </w:rPr>
        <w:t xml:space="preserve">מה זה צריך להיות? </w:t>
      </w:r>
    </w:p>
    <w:p w:rsidR="00C94099" w:rsidRDefault="00C94099" w:rsidP="00C927FB">
      <w:pPr>
        <w:rPr>
          <w:rtl/>
          <w:lang w:eastAsia="he-IL"/>
        </w:rPr>
      </w:pPr>
      <w:bookmarkStart w:id="28036" w:name="_ETM_Q63_440525"/>
      <w:bookmarkStart w:id="28037" w:name="_ETM_Q63_440654"/>
      <w:bookmarkEnd w:id="28036"/>
      <w:bookmarkEnd w:id="28037"/>
    </w:p>
    <w:p w:rsidR="00C94099" w:rsidRDefault="00C94099" w:rsidP="00C927FB">
      <w:pPr>
        <w:pStyle w:val="af5"/>
        <w:keepNext/>
        <w:rPr>
          <w:rtl/>
        </w:rPr>
      </w:pPr>
      <w:r w:rsidRPr="00C44030">
        <w:rPr>
          <w:rStyle w:val="TagStyle"/>
          <w:rtl/>
        </w:rPr>
        <w:t xml:space="preserve">&lt;&lt; קריאה &gt;&gt; </w:t>
      </w:r>
      <w:r>
        <w:rPr>
          <w:rtl/>
        </w:rPr>
        <w:t>קריא</w:t>
      </w:r>
      <w:r>
        <w:rPr>
          <w:rFonts w:hint="cs"/>
          <w:rtl/>
        </w:rPr>
        <w:t>ה</w:t>
      </w:r>
      <w:r>
        <w:rPr>
          <w:rtl/>
        </w:rPr>
        <w:t>:</w:t>
      </w:r>
      <w:r w:rsidRPr="00C44030">
        <w:rPr>
          <w:rStyle w:val="TagStyle"/>
          <w:rtl/>
        </w:rPr>
        <w:t xml:space="preserve"> &lt;&lt; קריאה &gt;&gt;</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אתה בושה לכנסת. </w:t>
      </w:r>
    </w:p>
    <w:p w:rsidR="00C94099" w:rsidRDefault="00C94099" w:rsidP="00C927FB">
      <w:pPr>
        <w:rPr>
          <w:rtl/>
          <w:lang w:eastAsia="he-IL"/>
        </w:rPr>
      </w:pPr>
    </w:p>
    <w:p w:rsidR="00C94099" w:rsidRDefault="00C94099" w:rsidP="00C927FB">
      <w:pPr>
        <w:pStyle w:val="af5"/>
        <w:keepNext/>
        <w:rPr>
          <w:rtl/>
        </w:rPr>
      </w:pPr>
      <w:r w:rsidRPr="00C44030">
        <w:rPr>
          <w:rStyle w:val="TagStyle"/>
          <w:rtl/>
        </w:rPr>
        <w:t xml:space="preserve">&lt;&lt; קריאה &gt;&gt; </w:t>
      </w:r>
      <w:r>
        <w:rPr>
          <w:rtl/>
        </w:rPr>
        <w:t>קריא</w:t>
      </w:r>
      <w:r>
        <w:rPr>
          <w:rFonts w:hint="cs"/>
          <w:rtl/>
        </w:rPr>
        <w:t>ה</w:t>
      </w:r>
      <w:r>
        <w:rPr>
          <w:rtl/>
        </w:rPr>
        <w:t>:</w:t>
      </w:r>
      <w:r w:rsidRPr="00C44030">
        <w:rPr>
          <w:rStyle w:val="TagStyle"/>
          <w:rtl/>
        </w:rPr>
        <w:t xml:space="preserve"> &lt;&lt; קריאה &gt;&gt;</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איך - - - </w:t>
      </w:r>
    </w:p>
    <w:p w:rsidR="00C94099" w:rsidRPr="009306A2" w:rsidRDefault="00C94099" w:rsidP="00C927FB">
      <w:pPr>
        <w:rPr>
          <w:rtl/>
          <w:lang w:eastAsia="he-IL"/>
        </w:rPr>
      </w:pPr>
    </w:p>
    <w:p w:rsidR="00C94099" w:rsidRDefault="00C94099" w:rsidP="00C927FB">
      <w:pPr>
        <w:pStyle w:val="af5"/>
        <w:keepNext/>
        <w:rPr>
          <w:rtl/>
        </w:rPr>
      </w:pPr>
      <w:bookmarkStart w:id="28038" w:name="ET_interruption_קריאות_67"/>
      <w:r w:rsidRPr="00C44030">
        <w:rPr>
          <w:rStyle w:val="TagStyle"/>
          <w:rtl/>
        </w:rPr>
        <w:t xml:space="preserve"> &lt;&lt; קריאה &gt;&gt; </w:t>
      </w:r>
      <w:r>
        <w:rPr>
          <w:rtl/>
        </w:rPr>
        <w:t>קריא</w:t>
      </w:r>
      <w:r>
        <w:rPr>
          <w:rFonts w:hint="cs"/>
          <w:rtl/>
        </w:rPr>
        <w:t>ה</w:t>
      </w:r>
      <w:r>
        <w:rPr>
          <w:rtl/>
        </w:rPr>
        <w:t>:</w:t>
      </w:r>
      <w:r w:rsidRPr="00C44030">
        <w:rPr>
          <w:rStyle w:val="TagStyle"/>
          <w:rtl/>
        </w:rPr>
        <w:t xml:space="preserve"> &lt;&lt; קריאה &gt;&gt;</w:t>
      </w:r>
      <w:r>
        <w:rPr>
          <w:rtl/>
        </w:rPr>
        <w:t xml:space="preserve">   </w:t>
      </w:r>
      <w:bookmarkEnd w:id="28038"/>
    </w:p>
    <w:p w:rsidR="00C94099" w:rsidRDefault="00C94099" w:rsidP="00C927FB">
      <w:pPr>
        <w:pStyle w:val="KeepWithNext"/>
        <w:rPr>
          <w:rtl/>
          <w:lang w:eastAsia="he-IL"/>
        </w:rPr>
      </w:pPr>
    </w:p>
    <w:p w:rsidR="00C94099" w:rsidRDefault="00C94099" w:rsidP="00C927FB">
      <w:pPr>
        <w:rPr>
          <w:rtl/>
          <w:lang w:eastAsia="he-IL"/>
        </w:rPr>
      </w:pPr>
      <w:bookmarkStart w:id="28039" w:name="_ETM_Q63_438000"/>
      <w:bookmarkEnd w:id="28039"/>
      <w:r>
        <w:rPr>
          <w:rFonts w:hint="cs"/>
          <w:rtl/>
          <w:lang w:eastAsia="he-IL"/>
        </w:rPr>
        <w:t>- - - תראה באיזה מילים הוא מדבר.</w:t>
      </w:r>
    </w:p>
    <w:p w:rsidR="00C94099" w:rsidRDefault="00C94099" w:rsidP="00C927FB">
      <w:pPr>
        <w:rPr>
          <w:rtl/>
          <w:lang w:eastAsia="he-IL"/>
        </w:rPr>
      </w:pPr>
    </w:p>
    <w:p w:rsidR="00C94099" w:rsidRDefault="00C94099" w:rsidP="00C927FB">
      <w:pPr>
        <w:pStyle w:val="af6"/>
        <w:keepNext/>
        <w:rPr>
          <w:rtl/>
        </w:rPr>
      </w:pPr>
      <w:r w:rsidRPr="00C44030">
        <w:rPr>
          <w:rStyle w:val="TagStyle"/>
          <w:rtl/>
        </w:rPr>
        <w:t xml:space="preserve"> &lt;&lt; יור &gt;&gt; </w:t>
      </w:r>
      <w:r>
        <w:rPr>
          <w:rtl/>
        </w:rPr>
        <w:t>היו"ר ניסים ואטורי:</w:t>
      </w:r>
      <w:r w:rsidRPr="00C44030">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חברת הכנסת תומא סלימאן, קריאה ראשונה.</w:t>
      </w:r>
    </w:p>
    <w:p w:rsidR="00C94099" w:rsidRDefault="00C94099" w:rsidP="00C927FB">
      <w:pPr>
        <w:rPr>
          <w:rtl/>
          <w:lang w:eastAsia="he-IL"/>
        </w:rPr>
      </w:pPr>
    </w:p>
    <w:p w:rsidR="00C94099" w:rsidRDefault="00C94099" w:rsidP="00C927FB">
      <w:pPr>
        <w:pStyle w:val="af5"/>
        <w:keepNext/>
        <w:rPr>
          <w:rtl/>
        </w:rPr>
      </w:pPr>
      <w:bookmarkStart w:id="28040" w:name="ET_interruption_5761_70"/>
      <w:r w:rsidRPr="00C44030">
        <w:rPr>
          <w:rStyle w:val="TagStyle"/>
          <w:rtl/>
        </w:rPr>
        <w:t xml:space="preserve"> &lt;&lt; קריאה &gt;&gt; </w:t>
      </w:r>
      <w:r>
        <w:rPr>
          <w:rtl/>
        </w:rPr>
        <w:t>עאידה תומא סלימאן (חד"ש-תע"ל):</w:t>
      </w:r>
      <w:r w:rsidRPr="00C44030">
        <w:rPr>
          <w:rStyle w:val="TagStyle"/>
          <w:rtl/>
        </w:rPr>
        <w:t xml:space="preserve"> &lt;&lt; קריאה &gt;&gt;</w:t>
      </w:r>
      <w:r>
        <w:rPr>
          <w:rtl/>
        </w:rPr>
        <w:t xml:space="preserve">   </w:t>
      </w:r>
      <w:bookmarkEnd w:id="28040"/>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מה, מה קריאה ראשונה, ושנייה ושלישית?</w:t>
      </w:r>
    </w:p>
    <w:p w:rsidR="00C94099" w:rsidRDefault="00C94099" w:rsidP="00C927FB">
      <w:pPr>
        <w:rPr>
          <w:rtl/>
          <w:lang w:eastAsia="he-IL"/>
        </w:rPr>
      </w:pPr>
    </w:p>
    <w:p w:rsidR="00C94099" w:rsidRDefault="00C94099" w:rsidP="00C927FB">
      <w:pPr>
        <w:pStyle w:val="af5"/>
        <w:rPr>
          <w:rtl/>
        </w:rPr>
      </w:pPr>
      <w:bookmarkStart w:id="28041" w:name="ET_interruption_קר_אה_127"/>
      <w:r w:rsidRPr="00170DA5">
        <w:rPr>
          <w:rStyle w:val="TagStyle"/>
          <w:rtl/>
        </w:rPr>
        <w:t xml:space="preserve"> &lt;&lt; קריאה &gt;&gt;</w:t>
      </w:r>
      <w:r w:rsidRPr="00C44030">
        <w:rPr>
          <w:rStyle w:val="TagStyle"/>
          <w:rtl/>
        </w:rPr>
        <w:t xml:space="preserve"> </w:t>
      </w:r>
      <w:r>
        <w:rPr>
          <w:rtl/>
        </w:rPr>
        <w:t>קריא</w:t>
      </w:r>
      <w:r>
        <w:rPr>
          <w:rFonts w:hint="cs"/>
          <w:rtl/>
        </w:rPr>
        <w:t>ה</w:t>
      </w:r>
      <w:r>
        <w:rPr>
          <w:rtl/>
        </w:rPr>
        <w:t>:</w:t>
      </w:r>
      <w:r w:rsidRPr="00C44030">
        <w:rPr>
          <w:rStyle w:val="TagStyle"/>
          <w:rtl/>
        </w:rPr>
        <w:t xml:space="preserve"> </w:t>
      </w:r>
      <w:r w:rsidRPr="00170DA5">
        <w:rPr>
          <w:rStyle w:val="TagStyle"/>
          <w:rtl/>
        </w:rPr>
        <w:t>&lt;&lt; קריאה &gt;&gt;</w:t>
      </w:r>
      <w:bookmarkEnd w:id="28041"/>
      <w:r w:rsidRPr="00170DA5">
        <w:rPr>
          <w:rStyle w:val="TagStyle"/>
          <w:rtl/>
        </w:rPr>
        <w:t xml:space="preserve"> </w:t>
      </w:r>
      <w:r>
        <w:rPr>
          <w:rtl/>
        </w:rPr>
        <w:t xml:space="preserve">   </w:t>
      </w:r>
    </w:p>
    <w:p w:rsidR="00C94099" w:rsidRDefault="00C94099" w:rsidP="00C927FB">
      <w:pPr>
        <w:rPr>
          <w:rtl/>
          <w:lang w:eastAsia="he-IL"/>
        </w:rPr>
      </w:pPr>
    </w:p>
    <w:p w:rsidR="00C94099" w:rsidRPr="00170DA5" w:rsidRDefault="00C94099" w:rsidP="00C927FB">
      <w:pPr>
        <w:rPr>
          <w:rtl/>
          <w:lang w:eastAsia="he-IL"/>
        </w:rPr>
      </w:pPr>
      <w:r>
        <w:rPr>
          <w:rFonts w:hint="cs"/>
          <w:rtl/>
          <w:lang w:eastAsia="he-IL"/>
        </w:rPr>
        <w:lastRenderedPageBreak/>
        <w:t xml:space="preserve">לא ככה מתנהגים. </w:t>
      </w:r>
    </w:p>
    <w:p w:rsidR="00C94099" w:rsidRPr="00C927FB" w:rsidRDefault="00C94099" w:rsidP="00C927FB">
      <w:pPr>
        <w:pStyle w:val="KeepWithNext"/>
        <w:rPr>
          <w:rtl/>
        </w:rPr>
      </w:pPr>
      <w:bookmarkStart w:id="28042" w:name="_ETM_Q63_442000"/>
      <w:bookmarkEnd w:id="28042"/>
    </w:p>
    <w:p w:rsidR="00C94099" w:rsidRDefault="00C94099" w:rsidP="00C927FB">
      <w:pPr>
        <w:pStyle w:val="af5"/>
        <w:keepNext/>
        <w:rPr>
          <w:rtl/>
        </w:rPr>
      </w:pPr>
      <w:bookmarkStart w:id="28043" w:name="ET_interruption_5786_97"/>
      <w:r w:rsidRPr="009306A2">
        <w:rPr>
          <w:rStyle w:val="TagStyle"/>
          <w:rtl/>
        </w:rPr>
        <w:t xml:space="preserve"> &lt;&lt; קריאה &gt;&gt; </w:t>
      </w:r>
      <w:r>
        <w:rPr>
          <w:rtl/>
        </w:rPr>
        <w:t>אופיר כץ (הליכוד):</w:t>
      </w:r>
      <w:r w:rsidRPr="009306A2">
        <w:rPr>
          <w:rStyle w:val="TagStyle"/>
          <w:rtl/>
        </w:rPr>
        <w:t xml:space="preserve"> &lt;&lt; קריאה &gt;&gt;</w:t>
      </w:r>
      <w:r>
        <w:rPr>
          <w:rtl/>
        </w:rPr>
        <w:t xml:space="preserve">   </w:t>
      </w:r>
      <w:bookmarkEnd w:id="28043"/>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שמעתם איזה מילים הוא אמר עכשיו? שמעתם?</w:t>
      </w:r>
    </w:p>
    <w:p w:rsidR="00C94099" w:rsidRDefault="00C94099" w:rsidP="00C927FB">
      <w:pPr>
        <w:rPr>
          <w:rtl/>
          <w:lang w:eastAsia="he-IL"/>
        </w:rPr>
      </w:pPr>
    </w:p>
    <w:p w:rsidR="00C94099" w:rsidRDefault="00C94099" w:rsidP="00C927FB">
      <w:pPr>
        <w:pStyle w:val="af6"/>
        <w:keepNext/>
        <w:rPr>
          <w:rtl/>
        </w:rPr>
      </w:pPr>
      <w:r w:rsidRPr="00C44030">
        <w:rPr>
          <w:rStyle w:val="TagStyle"/>
          <w:rtl/>
        </w:rPr>
        <w:t xml:space="preserve"> &lt;&lt; יור &gt;&gt; </w:t>
      </w:r>
      <w:r>
        <w:rPr>
          <w:rtl/>
        </w:rPr>
        <w:t>היו"ר ניסים ואטורי:</w:t>
      </w:r>
      <w:r w:rsidRPr="00C44030">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8044" w:name="_ETM_Q63_443000"/>
      <w:bookmarkEnd w:id="28044"/>
      <w:r>
        <w:rPr>
          <w:rFonts w:hint="cs"/>
          <w:rtl/>
          <w:lang w:eastAsia="he-IL"/>
        </w:rPr>
        <w:t>חברת הכנסת תומא סלימאן, קריאה שנייה.</w:t>
      </w:r>
    </w:p>
    <w:p w:rsidR="00C94099" w:rsidRDefault="00C94099" w:rsidP="00C927FB">
      <w:pPr>
        <w:pStyle w:val="af5"/>
        <w:keepNext/>
        <w:rPr>
          <w:b w:val="0"/>
          <w:bCs w:val="0"/>
          <w:u w:val="none"/>
          <w:rtl/>
        </w:rPr>
      </w:pPr>
      <w:bookmarkStart w:id="28045" w:name="_ETM_Q63_451000"/>
      <w:bookmarkStart w:id="28046" w:name="ET_interruption_קריאה_73"/>
      <w:bookmarkEnd w:id="28045"/>
    </w:p>
    <w:p w:rsidR="00C94099" w:rsidRDefault="00C94099" w:rsidP="00C927FB">
      <w:pPr>
        <w:pStyle w:val="af5"/>
        <w:keepNext/>
        <w:rPr>
          <w:rtl/>
        </w:rPr>
      </w:pPr>
      <w:bookmarkStart w:id="28047" w:name="ET_interruption_5785_74"/>
      <w:r w:rsidRPr="00C44030">
        <w:rPr>
          <w:rStyle w:val="TagStyle"/>
          <w:rtl/>
        </w:rPr>
        <w:t xml:space="preserve"> &lt;&lt; קריאה &gt;&gt; </w:t>
      </w:r>
      <w:r w:rsidRPr="00C44030">
        <w:rPr>
          <w:rtl/>
        </w:rPr>
        <w:t>עופר כסיף (חד"ש-תע"ל):</w:t>
      </w:r>
      <w:r w:rsidRPr="00C44030">
        <w:rPr>
          <w:rStyle w:val="TagStyle"/>
          <w:rtl/>
        </w:rPr>
        <w:t xml:space="preserve"> &lt;&lt; קריאה &gt;&gt;</w:t>
      </w:r>
      <w:r>
        <w:rPr>
          <w:rStyle w:val="TagStyle"/>
          <w:rtl/>
        </w:rPr>
        <w:t xml:space="preserve">  </w:t>
      </w:r>
      <w:r>
        <w:rPr>
          <w:rtl/>
        </w:rPr>
        <w:t xml:space="preserve"> </w:t>
      </w:r>
      <w:bookmarkEnd w:id="28047"/>
    </w:p>
    <w:p w:rsidR="00C94099" w:rsidRDefault="00C94099" w:rsidP="00C927FB">
      <w:pPr>
        <w:rPr>
          <w:rtl/>
        </w:rPr>
      </w:pPr>
      <w:bookmarkStart w:id="28048" w:name="_ETM_Q63_434000"/>
      <w:bookmarkEnd w:id="28048"/>
    </w:p>
    <w:p w:rsidR="00C94099" w:rsidRDefault="00C94099" w:rsidP="00C927FB">
      <w:pPr>
        <w:rPr>
          <w:rtl/>
        </w:rPr>
      </w:pPr>
      <w:r>
        <w:rPr>
          <w:rFonts w:hint="cs"/>
          <w:rtl/>
        </w:rPr>
        <w:t>- - -</w:t>
      </w:r>
      <w:r>
        <w:rPr>
          <w:rtl/>
        </w:rPr>
        <w:t xml:space="preserve">   </w:t>
      </w:r>
      <w:bookmarkEnd w:id="28046"/>
    </w:p>
    <w:p w:rsidR="00C94099" w:rsidRDefault="00C94099" w:rsidP="00C927FB">
      <w:pPr>
        <w:pStyle w:val="KeepWithNext"/>
        <w:rPr>
          <w:rtl/>
          <w:lang w:eastAsia="he-IL"/>
        </w:rPr>
      </w:pPr>
    </w:p>
    <w:p w:rsidR="00C94099" w:rsidRDefault="00C94099" w:rsidP="00C927FB">
      <w:pPr>
        <w:pStyle w:val="af5"/>
        <w:keepNext/>
        <w:rPr>
          <w:rtl/>
        </w:rPr>
      </w:pPr>
      <w:bookmarkStart w:id="28049" w:name="ET_interruption_קריאה_75"/>
      <w:r w:rsidRPr="00C44030">
        <w:rPr>
          <w:rStyle w:val="TagStyle"/>
          <w:rtl/>
        </w:rPr>
        <w:t xml:space="preserve"> &lt;&lt; קריאה &gt;&gt; </w:t>
      </w:r>
      <w:r>
        <w:rPr>
          <w:rtl/>
        </w:rPr>
        <w:t>אלמוג כהן (עוצמה יהודית):</w:t>
      </w:r>
      <w:r w:rsidRPr="00C44030">
        <w:rPr>
          <w:rStyle w:val="TagStyle"/>
          <w:rtl/>
        </w:rPr>
        <w:t xml:space="preserve"> &lt;&lt; קריאה &gt;&gt;</w:t>
      </w:r>
      <w:r>
        <w:rPr>
          <w:rtl/>
        </w:rPr>
        <w:t xml:space="preserve">   </w:t>
      </w:r>
    </w:p>
    <w:p w:rsidR="00C94099" w:rsidRDefault="00C94099" w:rsidP="00C927FB">
      <w:pPr>
        <w:pStyle w:val="KeepWithNext"/>
        <w:rPr>
          <w:rtl/>
        </w:rPr>
      </w:pPr>
    </w:p>
    <w:p w:rsidR="00C94099" w:rsidRPr="00C44030" w:rsidRDefault="00C94099" w:rsidP="00C927FB">
      <w:pPr>
        <w:rPr>
          <w:rtl/>
          <w:lang w:eastAsia="he-IL"/>
        </w:rPr>
      </w:pPr>
      <w:bookmarkStart w:id="28050" w:name="_ETM_Q63_433000"/>
      <w:bookmarkEnd w:id="28049"/>
      <w:bookmarkEnd w:id="28050"/>
      <w:r>
        <w:rPr>
          <w:rFonts w:hint="cs"/>
          <w:rtl/>
          <w:lang w:eastAsia="he-IL"/>
        </w:rPr>
        <w:t xml:space="preserve">אדוני היושב-ראש, הוא קרא לי עכשיו </w:t>
      </w:r>
      <w:r w:rsidR="00C927FB">
        <w:rPr>
          <w:rFonts w:hint="cs"/>
          <w:rtl/>
          <w:lang w:eastAsia="he-IL"/>
        </w:rPr>
        <w:t>"</w:t>
      </w:r>
      <w:r w:rsidRPr="0081218C">
        <w:rPr>
          <w:rFonts w:hint="cs"/>
          <w:rtl/>
          <w:lang w:eastAsia="he-IL"/>
        </w:rPr>
        <w:t>בן זונה</w:t>
      </w:r>
      <w:r w:rsidR="00C927FB">
        <w:rPr>
          <w:rFonts w:hint="cs"/>
          <w:rtl/>
          <w:lang w:eastAsia="he-IL"/>
        </w:rPr>
        <w:t>"</w:t>
      </w:r>
      <w:r w:rsidRPr="0081218C">
        <w:rPr>
          <w:rFonts w:hint="cs"/>
          <w:rtl/>
          <w:lang w:eastAsia="he-IL"/>
        </w:rPr>
        <w:t xml:space="preserve">, הוא קרא לי </w:t>
      </w:r>
      <w:r w:rsidR="00C927FB">
        <w:rPr>
          <w:rFonts w:hint="cs"/>
          <w:rtl/>
          <w:lang w:eastAsia="he-IL"/>
        </w:rPr>
        <w:t>"</w:t>
      </w:r>
      <w:r w:rsidRPr="0081218C">
        <w:rPr>
          <w:rFonts w:hint="cs"/>
          <w:rtl/>
          <w:lang w:eastAsia="he-IL"/>
        </w:rPr>
        <w:t>בן זונה</w:t>
      </w:r>
      <w:r w:rsidR="00C927FB">
        <w:rPr>
          <w:rFonts w:hint="cs"/>
          <w:rtl/>
          <w:lang w:eastAsia="he-IL"/>
        </w:rPr>
        <w:t>"</w:t>
      </w:r>
      <w:r w:rsidRPr="0081218C">
        <w:rPr>
          <w:rFonts w:hint="cs"/>
          <w:rtl/>
          <w:lang w:eastAsia="he-IL"/>
        </w:rPr>
        <w:t>.</w:t>
      </w:r>
    </w:p>
    <w:p w:rsidR="00C94099" w:rsidRDefault="00C94099" w:rsidP="00C927FB">
      <w:pPr>
        <w:rPr>
          <w:rtl/>
          <w:lang w:eastAsia="he-IL"/>
        </w:rPr>
      </w:pPr>
      <w:bookmarkStart w:id="28051" w:name="_ETM_Q63_440000"/>
      <w:bookmarkEnd w:id="28051"/>
    </w:p>
    <w:p w:rsidR="00C94099" w:rsidRDefault="00C94099" w:rsidP="00C927FB">
      <w:pPr>
        <w:pStyle w:val="af5"/>
        <w:keepNext/>
        <w:rPr>
          <w:rtl/>
        </w:rPr>
      </w:pPr>
      <w:bookmarkStart w:id="28052" w:name="ET_interruption_קריאות_76"/>
      <w:r w:rsidRPr="00C44030">
        <w:rPr>
          <w:rStyle w:val="TagStyle"/>
          <w:rtl/>
        </w:rPr>
        <w:t xml:space="preserve"> &lt;&lt; קריאה &gt;&gt; </w:t>
      </w:r>
      <w:r>
        <w:rPr>
          <w:rtl/>
        </w:rPr>
        <w:t>קריאות:</w:t>
      </w:r>
      <w:r w:rsidRPr="00C44030">
        <w:rPr>
          <w:rStyle w:val="TagStyle"/>
          <w:rtl/>
        </w:rPr>
        <w:t xml:space="preserve"> &lt;&lt; קריאה &gt;&gt;</w:t>
      </w:r>
      <w:r>
        <w:rPr>
          <w:rtl/>
        </w:rPr>
        <w:t xml:space="preserve">   </w:t>
      </w:r>
      <w:bookmarkEnd w:id="28052"/>
    </w:p>
    <w:p w:rsidR="00C94099" w:rsidRDefault="00C94099" w:rsidP="00C927FB">
      <w:pPr>
        <w:pStyle w:val="KeepWithNext"/>
        <w:rPr>
          <w:rtl/>
          <w:lang w:eastAsia="he-IL"/>
        </w:rPr>
      </w:pPr>
    </w:p>
    <w:p w:rsidR="00C94099" w:rsidRDefault="00C94099" w:rsidP="00C927FB">
      <w:pPr>
        <w:rPr>
          <w:rtl/>
          <w:lang w:eastAsia="he-IL"/>
        </w:rPr>
      </w:pPr>
      <w:bookmarkStart w:id="28053" w:name="_ETM_Q63_446000"/>
      <w:bookmarkEnd w:id="28053"/>
      <w:r>
        <w:rPr>
          <w:rFonts w:hint="cs"/>
          <w:rtl/>
          <w:lang w:eastAsia="he-IL"/>
        </w:rPr>
        <w:t xml:space="preserve">- - - </w:t>
      </w:r>
    </w:p>
    <w:p w:rsidR="00C94099" w:rsidRDefault="00C94099" w:rsidP="00C927FB">
      <w:pPr>
        <w:rPr>
          <w:rtl/>
          <w:lang w:eastAsia="he-IL"/>
        </w:rPr>
      </w:pPr>
    </w:p>
    <w:p w:rsidR="00C94099" w:rsidRDefault="00C94099" w:rsidP="00C927FB">
      <w:pPr>
        <w:pStyle w:val="af5"/>
        <w:keepNext/>
        <w:rPr>
          <w:rtl/>
        </w:rPr>
      </w:pPr>
      <w:bookmarkStart w:id="28054" w:name="ET_interruption_6352_80"/>
      <w:r w:rsidRPr="00C44030">
        <w:rPr>
          <w:rStyle w:val="TagStyle"/>
          <w:rtl/>
        </w:rPr>
        <w:t xml:space="preserve">&lt;&lt; קריאה &gt;&gt; </w:t>
      </w:r>
      <w:r>
        <w:rPr>
          <w:rtl/>
        </w:rPr>
        <w:t>אלמוג כהן (עוצמה יהודית):</w:t>
      </w:r>
      <w:r w:rsidRPr="00C44030">
        <w:rPr>
          <w:rStyle w:val="TagStyle"/>
          <w:rtl/>
        </w:rPr>
        <w:t xml:space="preserve"> &lt;&lt; קריאה &gt;&gt;</w:t>
      </w:r>
      <w:r>
        <w:rPr>
          <w:rtl/>
        </w:rPr>
        <w:t xml:space="preserve">   </w:t>
      </w:r>
      <w:bookmarkEnd w:id="28054"/>
    </w:p>
    <w:p w:rsidR="00C94099" w:rsidRDefault="00C94099" w:rsidP="00C927FB">
      <w:pPr>
        <w:pStyle w:val="KeepWithNext"/>
        <w:rPr>
          <w:rtl/>
        </w:rPr>
      </w:pPr>
    </w:p>
    <w:p w:rsidR="00C94099" w:rsidRDefault="00C94099" w:rsidP="00C927FB">
      <w:pPr>
        <w:rPr>
          <w:rtl/>
          <w:lang w:eastAsia="he-IL"/>
        </w:rPr>
      </w:pPr>
      <w:bookmarkStart w:id="28055" w:name="_ETM_Q63_447000"/>
      <w:bookmarkStart w:id="28056" w:name="_ETM_Q63_445000"/>
      <w:bookmarkEnd w:id="28055"/>
      <w:bookmarkEnd w:id="28056"/>
      <w:r>
        <w:rPr>
          <w:rFonts w:hint="cs"/>
          <w:rtl/>
          <w:lang w:eastAsia="he-IL"/>
        </w:rPr>
        <w:t>כמה אפשר לבזות את הבית הזה?</w:t>
      </w:r>
    </w:p>
    <w:p w:rsidR="00C94099" w:rsidRPr="00C44030" w:rsidRDefault="00C94099" w:rsidP="00C927FB">
      <w:pPr>
        <w:rPr>
          <w:rtl/>
          <w:lang w:eastAsia="he-IL"/>
        </w:rPr>
      </w:pPr>
    </w:p>
    <w:p w:rsidR="00C94099" w:rsidRDefault="00C94099" w:rsidP="00C927FB">
      <w:pPr>
        <w:pStyle w:val="af6"/>
        <w:keepNext/>
        <w:rPr>
          <w:rtl/>
        </w:rPr>
      </w:pPr>
      <w:r w:rsidRPr="00C44030">
        <w:rPr>
          <w:rStyle w:val="TagStyle"/>
          <w:rtl/>
        </w:rPr>
        <w:t xml:space="preserve"> &lt;&lt; יור &gt;&gt; </w:t>
      </w:r>
      <w:r>
        <w:rPr>
          <w:rtl/>
        </w:rPr>
        <w:t>היו"ר ניסים ואטורי:</w:t>
      </w:r>
      <w:r w:rsidRPr="00C44030">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8057" w:name="_ETM_Q63_448000"/>
      <w:bookmarkEnd w:id="28057"/>
      <w:r>
        <w:rPr>
          <w:rFonts w:hint="cs"/>
          <w:rtl/>
          <w:lang w:eastAsia="he-IL"/>
        </w:rPr>
        <w:t xml:space="preserve">בסדר, שיישאר בחוץ. חברת הכסת סלימאן ביקשתי ממך לצאת החוצה. </w:t>
      </w:r>
    </w:p>
    <w:p w:rsidR="00C94099" w:rsidRDefault="00C94099" w:rsidP="00C927FB">
      <w:pPr>
        <w:rPr>
          <w:rtl/>
          <w:lang w:eastAsia="he-IL"/>
        </w:rPr>
      </w:pPr>
    </w:p>
    <w:p w:rsidR="00C94099" w:rsidRDefault="00C94099" w:rsidP="00C927FB">
      <w:pPr>
        <w:pStyle w:val="af5"/>
        <w:keepNext/>
        <w:rPr>
          <w:rtl/>
        </w:rPr>
      </w:pPr>
      <w:bookmarkStart w:id="28058" w:name="_ETM_Q63_456000"/>
      <w:bookmarkStart w:id="28059" w:name="ET_interruption_5761_81"/>
      <w:bookmarkEnd w:id="28058"/>
      <w:r w:rsidRPr="00C44030">
        <w:rPr>
          <w:rStyle w:val="TagStyle"/>
          <w:rtl/>
        </w:rPr>
        <w:t xml:space="preserve"> &lt;&lt; קריאה &gt;&gt; </w:t>
      </w:r>
      <w:r>
        <w:rPr>
          <w:rtl/>
        </w:rPr>
        <w:t>עאידה תומא סלימאן (חד"ש-תע"ל):</w:t>
      </w:r>
      <w:r w:rsidRPr="00C44030">
        <w:rPr>
          <w:rStyle w:val="TagStyle"/>
          <w:rtl/>
        </w:rPr>
        <w:t xml:space="preserve"> &lt;&lt; קריאה &gt;&gt;</w:t>
      </w:r>
      <w:r>
        <w:rPr>
          <w:rtl/>
        </w:rPr>
        <w:t xml:space="preserve">   </w:t>
      </w:r>
      <w:bookmarkEnd w:id="28059"/>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xml:space="preserve">למה עכשיו </w:t>
      </w:r>
      <w:bookmarkStart w:id="28060" w:name="_ETM_Q63_453000"/>
      <w:bookmarkEnd w:id="28060"/>
      <w:r>
        <w:rPr>
          <w:rFonts w:hint="cs"/>
          <w:rtl/>
          <w:lang w:eastAsia="he-IL"/>
        </w:rPr>
        <w:t xml:space="preserve">אתה מוציא </w:t>
      </w:r>
      <w:bookmarkStart w:id="28061" w:name="_ETM_Q63_460888"/>
      <w:bookmarkEnd w:id="28061"/>
      <w:r>
        <w:rPr>
          <w:rFonts w:hint="cs"/>
          <w:rtl/>
          <w:lang w:eastAsia="he-IL"/>
        </w:rPr>
        <w:t>אותי? תגיד לי, למה אתה מוציא אותי?</w:t>
      </w:r>
    </w:p>
    <w:p w:rsidR="00C94099" w:rsidRDefault="00C94099" w:rsidP="00C927FB">
      <w:pPr>
        <w:rPr>
          <w:rtl/>
          <w:lang w:eastAsia="he-IL"/>
        </w:rPr>
      </w:pPr>
    </w:p>
    <w:p w:rsidR="00C94099" w:rsidRDefault="00C94099" w:rsidP="00C927FB">
      <w:pPr>
        <w:pStyle w:val="af6"/>
        <w:keepNext/>
        <w:rPr>
          <w:rtl/>
        </w:rPr>
      </w:pPr>
      <w:r w:rsidRPr="00C44030">
        <w:rPr>
          <w:rStyle w:val="TagStyle"/>
          <w:rtl/>
        </w:rPr>
        <w:lastRenderedPageBreak/>
        <w:t xml:space="preserve"> &lt;&lt; יור &gt;&gt; </w:t>
      </w:r>
      <w:r>
        <w:rPr>
          <w:rtl/>
        </w:rPr>
        <w:t>היו"ר ניסים ואטורי:</w:t>
      </w:r>
      <w:r w:rsidRPr="00C44030">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את לא תפריעי לי. ככה.</w:t>
      </w:r>
    </w:p>
    <w:p w:rsidR="00C94099" w:rsidRDefault="00C94099" w:rsidP="00C927FB">
      <w:pPr>
        <w:rPr>
          <w:rtl/>
          <w:lang w:eastAsia="he-IL"/>
        </w:rPr>
      </w:pPr>
    </w:p>
    <w:p w:rsidR="00C94099" w:rsidRDefault="00C94099" w:rsidP="00C927FB">
      <w:pPr>
        <w:pStyle w:val="af5"/>
        <w:keepNext/>
        <w:rPr>
          <w:rtl/>
        </w:rPr>
      </w:pPr>
      <w:bookmarkStart w:id="28062" w:name="ET_interruption_6156_83"/>
      <w:r w:rsidRPr="00C44030">
        <w:rPr>
          <w:rStyle w:val="TagStyle"/>
          <w:rtl/>
        </w:rPr>
        <w:t xml:space="preserve"> &lt;&lt; קריאה &gt;&gt; </w:t>
      </w:r>
      <w:r>
        <w:rPr>
          <w:rtl/>
        </w:rPr>
        <w:t>גלעד קריב (העבודה):</w:t>
      </w:r>
      <w:r w:rsidRPr="00C44030">
        <w:rPr>
          <w:rStyle w:val="TagStyle"/>
          <w:rtl/>
        </w:rPr>
        <w:t xml:space="preserve"> &lt;&lt; קריאה &gt;&gt;</w:t>
      </w:r>
      <w:r>
        <w:rPr>
          <w:rtl/>
        </w:rPr>
        <w:t xml:space="preserve">   </w:t>
      </w:r>
      <w:bookmarkEnd w:id="28062"/>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מה זו סתימת הפיות הזאת?</w:t>
      </w:r>
    </w:p>
    <w:p w:rsidR="00C94099" w:rsidRDefault="00C94099" w:rsidP="00C927FB">
      <w:pPr>
        <w:rPr>
          <w:rtl/>
          <w:lang w:eastAsia="he-IL"/>
        </w:rPr>
      </w:pPr>
      <w:bookmarkStart w:id="28063" w:name="_ETM_Q63_457000"/>
      <w:bookmarkEnd w:id="28063"/>
    </w:p>
    <w:p w:rsidR="00C94099" w:rsidRDefault="00C94099" w:rsidP="00C927FB">
      <w:pPr>
        <w:pStyle w:val="af6"/>
        <w:keepNext/>
        <w:rPr>
          <w:rtl/>
        </w:rPr>
      </w:pPr>
      <w:bookmarkStart w:id="28064" w:name="ET_yor_6490_84"/>
      <w:r w:rsidRPr="00373E45">
        <w:rPr>
          <w:rStyle w:val="TagStyle"/>
          <w:rtl/>
        </w:rPr>
        <w:t xml:space="preserve"> &lt;&lt; יור &gt;&gt; </w:t>
      </w:r>
      <w:r>
        <w:rPr>
          <w:rtl/>
        </w:rPr>
        <w:t>היו"ר ניסים ואטורי:</w:t>
      </w:r>
      <w:r w:rsidRPr="00373E45">
        <w:rPr>
          <w:rStyle w:val="TagStyle"/>
          <w:rtl/>
        </w:rPr>
        <w:t xml:space="preserve"> &lt;&lt; יור &gt;&gt;</w:t>
      </w:r>
      <w:r>
        <w:rPr>
          <w:rtl/>
        </w:rPr>
        <w:t xml:space="preserve">   </w:t>
      </w:r>
      <w:bookmarkEnd w:id="28064"/>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תומא סלימאן, בבקשה לצאת החוצה.</w:t>
      </w:r>
    </w:p>
    <w:p w:rsidR="00C94099" w:rsidRDefault="00C94099" w:rsidP="00C927FB">
      <w:pPr>
        <w:rPr>
          <w:rtl/>
          <w:lang w:eastAsia="he-IL"/>
        </w:rPr>
      </w:pPr>
      <w:bookmarkStart w:id="28065" w:name="_ETM_Q63_459000"/>
      <w:bookmarkEnd w:id="28065"/>
    </w:p>
    <w:p w:rsidR="00C94099" w:rsidRDefault="00C94099" w:rsidP="00C927FB">
      <w:pPr>
        <w:pStyle w:val="af5"/>
        <w:keepNext/>
        <w:rPr>
          <w:rtl/>
        </w:rPr>
      </w:pPr>
      <w:bookmarkStart w:id="28066" w:name="ET_interruption_6156_85"/>
      <w:r w:rsidRPr="00373E45">
        <w:rPr>
          <w:rStyle w:val="TagStyle"/>
          <w:rtl/>
        </w:rPr>
        <w:t xml:space="preserve"> &lt;&lt; קריאה &gt;&gt; </w:t>
      </w:r>
      <w:r>
        <w:rPr>
          <w:rtl/>
        </w:rPr>
        <w:t>גלעד קריב (העבודה):</w:t>
      </w:r>
      <w:r w:rsidRPr="00373E45">
        <w:rPr>
          <w:rStyle w:val="TagStyle"/>
          <w:rtl/>
        </w:rPr>
        <w:t xml:space="preserve"> &lt;&lt; קריאה &gt;&gt;</w:t>
      </w:r>
      <w:r>
        <w:rPr>
          <w:rtl/>
        </w:rPr>
        <w:t xml:space="preserve">   </w:t>
      </w:r>
      <w:bookmarkEnd w:id="28066"/>
    </w:p>
    <w:p w:rsidR="00C94099" w:rsidRDefault="00C94099" w:rsidP="00C927FB">
      <w:pPr>
        <w:pStyle w:val="KeepWithNext"/>
        <w:rPr>
          <w:rtl/>
          <w:lang w:eastAsia="he-IL"/>
        </w:rPr>
      </w:pPr>
    </w:p>
    <w:p w:rsidR="00C94099" w:rsidRDefault="00C94099" w:rsidP="00C927FB">
      <w:pPr>
        <w:rPr>
          <w:rtl/>
          <w:lang w:eastAsia="he-IL"/>
        </w:rPr>
      </w:pPr>
      <w:bookmarkStart w:id="28067" w:name="_ETM_Q63_463000"/>
      <w:bookmarkEnd w:id="28067"/>
      <w:r>
        <w:rPr>
          <w:rFonts w:hint="cs"/>
          <w:rtl/>
          <w:lang w:eastAsia="he-IL"/>
        </w:rPr>
        <w:t>על מה?</w:t>
      </w:r>
    </w:p>
    <w:p w:rsidR="00C94099" w:rsidRDefault="00C94099" w:rsidP="00C927FB">
      <w:pPr>
        <w:rPr>
          <w:rtl/>
          <w:lang w:eastAsia="he-IL"/>
        </w:rPr>
      </w:pPr>
    </w:p>
    <w:p w:rsidR="00C94099" w:rsidRDefault="00C94099" w:rsidP="00C927FB">
      <w:pPr>
        <w:pStyle w:val="af5"/>
        <w:keepNext/>
        <w:rPr>
          <w:rtl/>
        </w:rPr>
      </w:pPr>
      <w:bookmarkStart w:id="28068" w:name="ET_interruption_5761_86"/>
      <w:r w:rsidRPr="00373E45">
        <w:rPr>
          <w:rStyle w:val="TagStyle"/>
          <w:rtl/>
        </w:rPr>
        <w:t xml:space="preserve"> &lt;&lt; קריאה &gt;&gt; </w:t>
      </w:r>
      <w:r>
        <w:rPr>
          <w:rtl/>
        </w:rPr>
        <w:t>עאידה תומא סלימאן (חד"ש-תע"ל):</w:t>
      </w:r>
      <w:r w:rsidRPr="00373E45">
        <w:rPr>
          <w:rStyle w:val="TagStyle"/>
          <w:rtl/>
        </w:rPr>
        <w:t xml:space="preserve"> &lt;&lt; קריאה &gt;&gt;</w:t>
      </w:r>
      <w:r>
        <w:rPr>
          <w:rtl/>
        </w:rPr>
        <w:t xml:space="preserve">   </w:t>
      </w:r>
      <w:bookmarkEnd w:id="28068"/>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לצאת החוצה, תוציא - - -</w:t>
      </w:r>
    </w:p>
    <w:p w:rsidR="00C94099" w:rsidRDefault="00C94099" w:rsidP="00C927FB">
      <w:pPr>
        <w:rPr>
          <w:rtl/>
          <w:lang w:eastAsia="he-IL"/>
        </w:rPr>
      </w:pPr>
    </w:p>
    <w:p w:rsidR="00C94099" w:rsidRDefault="00C94099" w:rsidP="00C927FB">
      <w:pPr>
        <w:pStyle w:val="af6"/>
        <w:keepNext/>
        <w:rPr>
          <w:rtl/>
        </w:rPr>
      </w:pPr>
      <w:r w:rsidRPr="00CA1F03">
        <w:rPr>
          <w:rStyle w:val="TagStyle"/>
          <w:rtl/>
        </w:rPr>
        <w:t xml:space="preserve"> &lt;&lt; יור &gt;&gt; </w:t>
      </w:r>
      <w:r>
        <w:rPr>
          <w:rtl/>
        </w:rPr>
        <w:t>היו"ר ניסים ואטורי:</w:t>
      </w:r>
      <w:r w:rsidRPr="00CA1F03">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8069" w:name="_ETM_Q63_470000"/>
      <w:bookmarkEnd w:id="28069"/>
      <w:r>
        <w:rPr>
          <w:rFonts w:hint="cs"/>
          <w:rtl/>
          <w:lang w:eastAsia="he-IL"/>
        </w:rPr>
        <w:t xml:space="preserve">מה היא צועקת. </w:t>
      </w:r>
    </w:p>
    <w:p w:rsidR="00C94099" w:rsidRDefault="00C94099" w:rsidP="00C927FB">
      <w:pPr>
        <w:rPr>
          <w:rtl/>
          <w:lang w:eastAsia="he-IL"/>
        </w:rPr>
      </w:pPr>
      <w:bookmarkStart w:id="28070" w:name="_ETM_Q63_461000"/>
      <w:bookmarkEnd w:id="28070"/>
    </w:p>
    <w:p w:rsidR="00C94099" w:rsidRDefault="00C94099" w:rsidP="00C927FB">
      <w:pPr>
        <w:pStyle w:val="af5"/>
        <w:keepNext/>
        <w:rPr>
          <w:rtl/>
        </w:rPr>
      </w:pPr>
      <w:bookmarkStart w:id="28071" w:name="ET_interruption_6156_88"/>
      <w:r w:rsidRPr="00CA1F03">
        <w:rPr>
          <w:rStyle w:val="TagStyle"/>
          <w:rtl/>
        </w:rPr>
        <w:t xml:space="preserve"> &lt;&lt; קריאה &gt;&gt; </w:t>
      </w:r>
      <w:r>
        <w:rPr>
          <w:rtl/>
        </w:rPr>
        <w:t>גלעד קריב (העבודה):</w:t>
      </w:r>
      <w:r w:rsidRPr="00CA1F03">
        <w:rPr>
          <w:rStyle w:val="TagStyle"/>
          <w:rtl/>
        </w:rPr>
        <w:t xml:space="preserve"> &lt;&lt; קריאה &gt;&gt;</w:t>
      </w:r>
      <w:r>
        <w:rPr>
          <w:rtl/>
        </w:rPr>
        <w:t xml:space="preserve">   </w:t>
      </w:r>
      <w:bookmarkEnd w:id="28071"/>
    </w:p>
    <w:p w:rsidR="00C94099" w:rsidRDefault="00C94099" w:rsidP="00C927FB">
      <w:pPr>
        <w:pStyle w:val="KeepWithNext"/>
        <w:rPr>
          <w:rtl/>
          <w:lang w:eastAsia="he-IL"/>
        </w:rPr>
      </w:pPr>
    </w:p>
    <w:p w:rsidR="00C94099" w:rsidRDefault="00C94099" w:rsidP="00C927FB">
      <w:pPr>
        <w:rPr>
          <w:rtl/>
          <w:lang w:eastAsia="he-IL"/>
        </w:rPr>
      </w:pPr>
      <w:bookmarkStart w:id="28072" w:name="_ETM_Q63_464000"/>
      <w:bookmarkEnd w:id="28072"/>
      <w:r>
        <w:rPr>
          <w:rFonts w:hint="cs"/>
          <w:rtl/>
          <w:lang w:eastAsia="he-IL"/>
        </w:rPr>
        <w:t>מה זה מה היא צועקת? מה, היא הבת שלך?</w:t>
      </w:r>
    </w:p>
    <w:p w:rsidR="00C94099" w:rsidRDefault="00C94099" w:rsidP="00C927FB">
      <w:pPr>
        <w:rPr>
          <w:rtl/>
          <w:lang w:eastAsia="he-IL"/>
        </w:rPr>
      </w:pPr>
      <w:bookmarkStart w:id="28073" w:name="_ETM_Q63_465000"/>
      <w:bookmarkEnd w:id="28073"/>
    </w:p>
    <w:p w:rsidR="00C94099" w:rsidRDefault="00C94099" w:rsidP="00C927FB">
      <w:pPr>
        <w:pStyle w:val="af6"/>
        <w:keepNext/>
        <w:rPr>
          <w:rtl/>
        </w:rPr>
      </w:pPr>
      <w:r w:rsidRPr="00911E4B">
        <w:rPr>
          <w:rStyle w:val="TagStyle"/>
          <w:rtl/>
        </w:rPr>
        <w:t xml:space="preserve"> &lt;&lt; יור &gt;&gt; </w:t>
      </w:r>
      <w:r>
        <w:rPr>
          <w:rtl/>
        </w:rPr>
        <w:t>היו"ר ניסים ואטורי:</w:t>
      </w:r>
      <w:r w:rsidRPr="00911E4B">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8074" w:name="_ETM_Q63_466000"/>
      <w:bookmarkEnd w:id="28074"/>
      <w:r>
        <w:rPr>
          <w:rFonts w:hint="cs"/>
          <w:rtl/>
          <w:lang w:eastAsia="he-IL"/>
        </w:rPr>
        <w:t xml:space="preserve">חבר הכנסת </w:t>
      </w:r>
      <w:bookmarkStart w:id="28075" w:name="_ETM_Q63_467000"/>
      <w:bookmarkEnd w:id="28075"/>
      <w:r>
        <w:rPr>
          <w:rFonts w:hint="cs"/>
          <w:rtl/>
          <w:lang w:eastAsia="he-IL"/>
        </w:rPr>
        <w:t>קריב, קריאה ראשונה.</w:t>
      </w:r>
    </w:p>
    <w:p w:rsidR="00C94099" w:rsidRDefault="00C94099" w:rsidP="00C927FB">
      <w:pPr>
        <w:rPr>
          <w:rtl/>
          <w:lang w:eastAsia="he-IL"/>
        </w:rPr>
      </w:pPr>
      <w:bookmarkStart w:id="28076" w:name="_ETM_Q63_474000"/>
      <w:bookmarkEnd w:id="28076"/>
    </w:p>
    <w:p w:rsidR="00C94099" w:rsidRDefault="00C94099" w:rsidP="00C927FB">
      <w:pPr>
        <w:pStyle w:val="af5"/>
        <w:keepNext/>
        <w:rPr>
          <w:rtl/>
        </w:rPr>
      </w:pPr>
      <w:bookmarkStart w:id="28077" w:name="ET_interruption_6156_90"/>
      <w:r w:rsidRPr="00911E4B">
        <w:rPr>
          <w:rStyle w:val="TagStyle"/>
          <w:rtl/>
        </w:rPr>
        <w:t xml:space="preserve"> &lt;&lt; קריאה &gt;&gt; </w:t>
      </w:r>
      <w:r>
        <w:rPr>
          <w:rtl/>
        </w:rPr>
        <w:t>גלעד קריב (העבודה):</w:t>
      </w:r>
      <w:r w:rsidRPr="00911E4B">
        <w:rPr>
          <w:rStyle w:val="TagStyle"/>
          <w:rtl/>
        </w:rPr>
        <w:t xml:space="preserve"> &lt;&lt; קריאה &gt;&gt;</w:t>
      </w:r>
      <w:r>
        <w:rPr>
          <w:rtl/>
        </w:rPr>
        <w:t xml:space="preserve">   </w:t>
      </w:r>
      <w:bookmarkEnd w:id="28077"/>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xml:space="preserve">- - - </w:t>
      </w:r>
    </w:p>
    <w:p w:rsidR="00C94099" w:rsidRDefault="00C94099" w:rsidP="00C927FB">
      <w:pPr>
        <w:rPr>
          <w:rtl/>
          <w:lang w:eastAsia="he-IL"/>
        </w:rPr>
      </w:pPr>
      <w:bookmarkStart w:id="28078" w:name="_ETM_Q63_476000"/>
      <w:bookmarkEnd w:id="28078"/>
    </w:p>
    <w:p w:rsidR="00C94099" w:rsidRDefault="00C94099" w:rsidP="00C927FB">
      <w:pPr>
        <w:pStyle w:val="af5"/>
        <w:rPr>
          <w:rtl/>
        </w:rPr>
      </w:pPr>
      <w:bookmarkStart w:id="28079" w:name="ET_interruption_5761_99"/>
      <w:r w:rsidRPr="00AE1A66">
        <w:rPr>
          <w:rStyle w:val="TagStyle"/>
          <w:rtl/>
        </w:rPr>
        <w:lastRenderedPageBreak/>
        <w:t xml:space="preserve"> &lt;&lt; קריאה &gt;&gt;</w:t>
      </w:r>
      <w:r w:rsidRPr="00373E45">
        <w:rPr>
          <w:rStyle w:val="TagStyle"/>
          <w:rtl/>
        </w:rPr>
        <w:t xml:space="preserve"> </w:t>
      </w:r>
      <w:r>
        <w:rPr>
          <w:rtl/>
        </w:rPr>
        <w:t>עאידה תומא סלימאן (חד"ש-תע"ל):</w:t>
      </w:r>
      <w:r w:rsidRPr="00373E45">
        <w:rPr>
          <w:rStyle w:val="TagStyle"/>
          <w:rtl/>
        </w:rPr>
        <w:t xml:space="preserve"> </w:t>
      </w:r>
      <w:r w:rsidRPr="00AE1A66">
        <w:rPr>
          <w:rStyle w:val="TagStyle"/>
          <w:rtl/>
        </w:rPr>
        <w:t>&lt;&lt; קריאה &gt;&gt;</w:t>
      </w:r>
      <w:bookmarkEnd w:id="28079"/>
      <w:r w:rsidRPr="00AE1A66">
        <w:rPr>
          <w:rStyle w:val="TagStyle"/>
          <w:rtl/>
        </w:rPr>
        <w:t xml:space="preserve"> </w:t>
      </w:r>
      <w:r>
        <w:rPr>
          <w:rtl/>
        </w:rPr>
        <w:t xml:space="preserve">   </w:t>
      </w:r>
    </w:p>
    <w:p w:rsidR="00C94099" w:rsidRDefault="00C94099" w:rsidP="00C927FB">
      <w:pPr>
        <w:rPr>
          <w:rtl/>
          <w:lang w:eastAsia="he-IL"/>
        </w:rPr>
      </w:pPr>
    </w:p>
    <w:p w:rsidR="00C94099" w:rsidRPr="00AE1A66" w:rsidRDefault="00C94099" w:rsidP="00C927FB">
      <w:pPr>
        <w:rPr>
          <w:rtl/>
          <w:lang w:eastAsia="he-IL"/>
        </w:rPr>
      </w:pPr>
      <w:r>
        <w:rPr>
          <w:rFonts w:hint="cs"/>
          <w:rtl/>
          <w:lang w:eastAsia="he-IL"/>
        </w:rPr>
        <w:t xml:space="preserve">אני לא מבינה מה - - - </w:t>
      </w:r>
    </w:p>
    <w:p w:rsidR="00C94099" w:rsidRDefault="00C94099" w:rsidP="00C927FB">
      <w:pPr>
        <w:rPr>
          <w:rtl/>
          <w:lang w:eastAsia="he-IL"/>
        </w:rPr>
      </w:pPr>
    </w:p>
    <w:p w:rsidR="00C94099" w:rsidRDefault="00C94099" w:rsidP="00C927FB">
      <w:pPr>
        <w:pStyle w:val="af6"/>
        <w:keepNext/>
        <w:rPr>
          <w:rtl/>
        </w:rPr>
      </w:pPr>
      <w:r w:rsidRPr="00911E4B">
        <w:rPr>
          <w:rStyle w:val="TagStyle"/>
          <w:rtl/>
        </w:rPr>
        <w:t xml:space="preserve"> &lt;&lt; יור &gt;&gt; </w:t>
      </w:r>
      <w:r>
        <w:rPr>
          <w:rtl/>
        </w:rPr>
        <w:t>היו"ר ניסים ואטורי:</w:t>
      </w:r>
      <w:r w:rsidRPr="00911E4B">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8080" w:name="_ETM_Q63_473000"/>
      <w:bookmarkEnd w:id="28080"/>
      <w:r>
        <w:rPr>
          <w:rFonts w:hint="cs"/>
          <w:rtl/>
          <w:lang w:eastAsia="he-IL"/>
        </w:rPr>
        <w:t>חבר הכנסת קריב, קריאה שנייה.</w:t>
      </w:r>
    </w:p>
    <w:p w:rsidR="00C94099" w:rsidRDefault="00C94099" w:rsidP="00C927FB">
      <w:pPr>
        <w:rPr>
          <w:rtl/>
          <w:lang w:eastAsia="he-IL"/>
        </w:rPr>
      </w:pPr>
      <w:bookmarkStart w:id="28081" w:name="_ETM_Q63_471000"/>
      <w:bookmarkStart w:id="28082" w:name="_ETM_Q63_460000"/>
      <w:bookmarkEnd w:id="28081"/>
      <w:bookmarkEnd w:id="28082"/>
    </w:p>
    <w:p w:rsidR="00C94099" w:rsidRDefault="00C94099" w:rsidP="00C927FB">
      <w:pPr>
        <w:pStyle w:val="af5"/>
        <w:keepNext/>
        <w:rPr>
          <w:rtl/>
        </w:rPr>
      </w:pPr>
      <w:r w:rsidRPr="00911E4B">
        <w:rPr>
          <w:rStyle w:val="TagStyle"/>
          <w:rtl/>
        </w:rPr>
        <w:t xml:space="preserve"> &lt;&lt; קריאה &gt;&gt; </w:t>
      </w:r>
      <w:r>
        <w:rPr>
          <w:rtl/>
        </w:rPr>
        <w:t>קריאות:</w:t>
      </w:r>
      <w:r w:rsidRPr="00911E4B">
        <w:rPr>
          <w:rStyle w:val="TagStyle"/>
          <w:rtl/>
        </w:rPr>
        <w:t xml:space="preserve"> &lt;&lt; קריאה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xml:space="preserve">- - - </w:t>
      </w:r>
    </w:p>
    <w:p w:rsidR="00C94099" w:rsidRDefault="00C94099" w:rsidP="00C927FB">
      <w:pPr>
        <w:rPr>
          <w:rtl/>
          <w:lang w:eastAsia="he-IL"/>
        </w:rPr>
      </w:pPr>
      <w:bookmarkStart w:id="28083" w:name="_ETM_Q63_482000"/>
      <w:bookmarkEnd w:id="28083"/>
    </w:p>
    <w:p w:rsidR="00C94099" w:rsidRDefault="00C94099" w:rsidP="00C927FB">
      <w:pPr>
        <w:pStyle w:val="af6"/>
        <w:keepNext/>
        <w:rPr>
          <w:rtl/>
        </w:rPr>
      </w:pPr>
      <w:r w:rsidRPr="00911E4B">
        <w:rPr>
          <w:rStyle w:val="TagStyle"/>
          <w:rtl/>
        </w:rPr>
        <w:t xml:space="preserve"> &lt;&lt; יור &gt;&gt; </w:t>
      </w:r>
      <w:r>
        <w:rPr>
          <w:rtl/>
        </w:rPr>
        <w:t>היו"ר ניסים ואטורי:</w:t>
      </w:r>
      <w:r w:rsidRPr="00911E4B">
        <w:rPr>
          <w:rStyle w:val="TagStyle"/>
          <w:rtl/>
        </w:rPr>
        <w:t xml:space="preserve"> &lt;&lt; יור &gt;&gt;</w:t>
      </w:r>
      <w:r>
        <w:rPr>
          <w:rtl/>
        </w:rPr>
        <w:t xml:space="preserve">   </w:t>
      </w:r>
    </w:p>
    <w:p w:rsidR="00C94099" w:rsidRDefault="00C94099" w:rsidP="00C927FB">
      <w:pPr>
        <w:pStyle w:val="KeepWithNext"/>
        <w:rPr>
          <w:rtl/>
          <w:lang w:eastAsia="he-IL"/>
        </w:rPr>
      </w:pPr>
    </w:p>
    <w:p w:rsidR="00C94099" w:rsidRPr="00911E4B" w:rsidRDefault="00C94099" w:rsidP="00C927FB">
      <w:pPr>
        <w:rPr>
          <w:rtl/>
          <w:lang w:eastAsia="he-IL"/>
        </w:rPr>
      </w:pPr>
      <w:r>
        <w:rPr>
          <w:rFonts w:hint="cs"/>
          <w:rtl/>
          <w:lang w:eastAsia="he-IL"/>
        </w:rPr>
        <w:t>אני מבקש להוציא את כסיף מהמליאה.</w:t>
      </w:r>
    </w:p>
    <w:p w:rsidR="00C94099" w:rsidRDefault="00C94099" w:rsidP="00C927FB">
      <w:pPr>
        <w:keepNext/>
        <w:rPr>
          <w:rtl/>
        </w:rPr>
      </w:pPr>
      <w:bookmarkStart w:id="28084" w:name="ET_interruption_קריאות_94"/>
    </w:p>
    <w:p w:rsidR="00C94099" w:rsidRDefault="00C94099" w:rsidP="00C927FB">
      <w:pPr>
        <w:pStyle w:val="af5"/>
        <w:keepNext/>
        <w:rPr>
          <w:rtl/>
        </w:rPr>
      </w:pPr>
      <w:bookmarkStart w:id="28085" w:name="ET_interruption_5785_128"/>
      <w:r w:rsidRPr="00170DA5">
        <w:rPr>
          <w:rStyle w:val="TagStyle"/>
          <w:rtl/>
        </w:rPr>
        <w:t xml:space="preserve"> &lt;&lt; קריאה &gt;&gt; </w:t>
      </w:r>
      <w:r w:rsidRPr="00170DA5">
        <w:rPr>
          <w:rtl/>
        </w:rPr>
        <w:t>עופר כסיף (חד"ש-תע"ל):</w:t>
      </w:r>
      <w:r w:rsidRPr="00170DA5">
        <w:rPr>
          <w:rStyle w:val="TagStyle"/>
          <w:rtl/>
        </w:rPr>
        <w:t xml:space="preserve"> &lt;&lt; קריאה &gt;&gt;</w:t>
      </w:r>
      <w:r>
        <w:rPr>
          <w:rStyle w:val="TagStyle"/>
          <w:rtl/>
        </w:rPr>
        <w:t xml:space="preserve">   </w:t>
      </w:r>
      <w:bookmarkEnd w:id="28085"/>
    </w:p>
    <w:p w:rsidR="00C94099" w:rsidRDefault="00C94099" w:rsidP="00C927FB">
      <w:pPr>
        <w:pStyle w:val="KeepWithNext"/>
        <w:rPr>
          <w:rtl/>
        </w:rPr>
      </w:pPr>
    </w:p>
    <w:bookmarkEnd w:id="28084"/>
    <w:p w:rsidR="00C94099" w:rsidRDefault="00C94099" w:rsidP="00C927FB">
      <w:pPr>
        <w:rPr>
          <w:rtl/>
          <w:lang w:eastAsia="he-IL"/>
        </w:rPr>
      </w:pPr>
      <w:r>
        <w:rPr>
          <w:rFonts w:hint="cs"/>
          <w:rtl/>
          <w:lang w:eastAsia="he-IL"/>
        </w:rPr>
        <w:t>אתה חושב שאתה יכול לעשות מה שאתה רוצה?</w:t>
      </w:r>
      <w:r>
        <w:rPr>
          <w:rFonts w:hint="cs"/>
          <w:lang w:eastAsia="he-IL"/>
        </w:rPr>
        <w:t xml:space="preserve"> </w:t>
      </w:r>
    </w:p>
    <w:p w:rsidR="00C94099" w:rsidRDefault="00C94099" w:rsidP="00C927FB">
      <w:pPr>
        <w:rPr>
          <w:rtl/>
          <w:lang w:eastAsia="he-IL"/>
        </w:rPr>
      </w:pPr>
    </w:p>
    <w:p w:rsidR="00C94099" w:rsidRDefault="00C94099" w:rsidP="00C927FB">
      <w:pPr>
        <w:pStyle w:val="af5"/>
        <w:keepNext/>
        <w:rPr>
          <w:rtl/>
        </w:rPr>
      </w:pPr>
      <w:r w:rsidRPr="00911E4B">
        <w:rPr>
          <w:rStyle w:val="TagStyle"/>
          <w:rtl/>
        </w:rPr>
        <w:t xml:space="preserve">&lt;&lt; קריאה &gt;&gt; </w:t>
      </w:r>
      <w:r>
        <w:rPr>
          <w:rtl/>
        </w:rPr>
        <w:t>קריא</w:t>
      </w:r>
      <w:r>
        <w:rPr>
          <w:rFonts w:hint="cs"/>
          <w:rtl/>
        </w:rPr>
        <w:t>ות</w:t>
      </w:r>
      <w:r>
        <w:rPr>
          <w:rtl/>
        </w:rPr>
        <w:t>:</w:t>
      </w:r>
      <w:r w:rsidRPr="00911E4B">
        <w:rPr>
          <w:rStyle w:val="TagStyle"/>
          <w:rtl/>
        </w:rPr>
        <w:t xml:space="preserve"> &lt;&lt; קריאה &gt;&gt;</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 - - </w:t>
      </w:r>
    </w:p>
    <w:p w:rsidR="00C94099" w:rsidRDefault="00C94099" w:rsidP="00C927FB">
      <w:pPr>
        <w:rPr>
          <w:rtl/>
          <w:lang w:eastAsia="he-IL"/>
        </w:rPr>
      </w:pPr>
    </w:p>
    <w:p w:rsidR="00C94099" w:rsidRDefault="00C94099" w:rsidP="00C927FB">
      <w:pPr>
        <w:pStyle w:val="af6"/>
        <w:keepNext/>
        <w:rPr>
          <w:rtl/>
        </w:rPr>
      </w:pPr>
      <w:r w:rsidRPr="00911E4B">
        <w:rPr>
          <w:rStyle w:val="TagStyle"/>
          <w:rtl/>
        </w:rPr>
        <w:t xml:space="preserve">&lt;&lt; יור &gt;&gt; </w:t>
      </w:r>
      <w:r>
        <w:rPr>
          <w:rtl/>
        </w:rPr>
        <w:t>היו"ר ניסים ואטורי:</w:t>
      </w:r>
      <w:r w:rsidRPr="00911E4B">
        <w:rPr>
          <w:rStyle w:val="TagStyle"/>
          <w:rtl/>
        </w:rPr>
        <w:t xml:space="preserve"> &lt;&lt; יור &gt;&gt;</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אתה לא תקלל פה, אתה לא תקלל. </w:t>
      </w:r>
    </w:p>
    <w:p w:rsidR="00C94099" w:rsidRDefault="00C94099" w:rsidP="00C927FB">
      <w:pPr>
        <w:rPr>
          <w:rtl/>
          <w:lang w:eastAsia="he-IL"/>
        </w:rPr>
      </w:pPr>
    </w:p>
    <w:p w:rsidR="00C94099" w:rsidRDefault="00C94099" w:rsidP="00C927FB">
      <w:pPr>
        <w:pStyle w:val="af5"/>
        <w:keepNext/>
        <w:rPr>
          <w:rtl/>
        </w:rPr>
      </w:pPr>
      <w:r w:rsidRPr="00911E4B">
        <w:rPr>
          <w:rStyle w:val="TagStyle"/>
          <w:rtl/>
        </w:rPr>
        <w:t xml:space="preserve"> &lt;&lt; קריאה &gt;&gt; </w:t>
      </w:r>
      <w:r>
        <w:rPr>
          <w:rtl/>
        </w:rPr>
        <w:t>עאידה תומא סלימאן (חד"ש-תע"ל):</w:t>
      </w:r>
      <w:r w:rsidRPr="00911E4B">
        <w:rPr>
          <w:rStyle w:val="TagStyle"/>
          <w:rtl/>
        </w:rPr>
        <w:t xml:space="preserve"> &lt;&lt; קריאה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8086" w:name="_ETM_Q63_478000"/>
      <w:bookmarkEnd w:id="28086"/>
      <w:r>
        <w:rPr>
          <w:rFonts w:hint="cs"/>
          <w:rtl/>
          <w:lang w:eastAsia="he-IL"/>
        </w:rPr>
        <w:t xml:space="preserve">- - - רוח מן הון. רוח מן הון. </w:t>
      </w:r>
    </w:p>
    <w:p w:rsidR="00C94099" w:rsidRDefault="00C94099" w:rsidP="00C927FB">
      <w:pPr>
        <w:rPr>
          <w:rtl/>
          <w:lang w:eastAsia="he-IL"/>
        </w:rPr>
      </w:pPr>
    </w:p>
    <w:p w:rsidR="00C94099" w:rsidRDefault="00C94099" w:rsidP="00C927FB">
      <w:pPr>
        <w:pStyle w:val="af5"/>
        <w:keepNext/>
        <w:rPr>
          <w:rtl/>
        </w:rPr>
      </w:pPr>
      <w:r w:rsidRPr="00C44030">
        <w:rPr>
          <w:rStyle w:val="TagStyle"/>
          <w:rtl/>
        </w:rPr>
        <w:t xml:space="preserve">&lt;&lt; קריאה &gt;&gt; </w:t>
      </w:r>
      <w:r w:rsidRPr="00C44030">
        <w:rPr>
          <w:rtl/>
        </w:rPr>
        <w:t>עופר כסיף (חד"ש-תע"ל):</w:t>
      </w:r>
      <w:r w:rsidRPr="00C44030">
        <w:rPr>
          <w:rStyle w:val="TagStyle"/>
          <w:rtl/>
        </w:rPr>
        <w:t xml:space="preserve"> &lt;&lt; קריאה &gt;&gt;</w:t>
      </w:r>
      <w:r>
        <w:rPr>
          <w:rStyle w:val="TagStyle"/>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חתיכת כלומניק, אפס מאופס. </w:t>
      </w:r>
    </w:p>
    <w:p w:rsidR="00C94099" w:rsidRDefault="00C94099" w:rsidP="00C927FB">
      <w:pPr>
        <w:rPr>
          <w:rtl/>
          <w:lang w:eastAsia="he-IL"/>
        </w:rPr>
      </w:pPr>
    </w:p>
    <w:p w:rsidR="00C94099" w:rsidRDefault="00C94099" w:rsidP="00C927FB">
      <w:pPr>
        <w:pStyle w:val="af5"/>
        <w:keepNext/>
        <w:rPr>
          <w:rtl/>
        </w:rPr>
      </w:pPr>
      <w:bookmarkStart w:id="28087" w:name="ET_interruption_6352_129"/>
      <w:r w:rsidRPr="00170DA5">
        <w:rPr>
          <w:rStyle w:val="TagStyle"/>
          <w:rtl/>
        </w:rPr>
        <w:lastRenderedPageBreak/>
        <w:t xml:space="preserve"> &lt;&lt; קריאה &gt;&gt; </w:t>
      </w:r>
      <w:r>
        <w:rPr>
          <w:rtl/>
        </w:rPr>
        <w:t>אלמוג כהן (עוצמה יהודית):</w:t>
      </w:r>
      <w:r w:rsidRPr="00170DA5">
        <w:rPr>
          <w:rStyle w:val="TagStyle"/>
          <w:rtl/>
        </w:rPr>
        <w:t xml:space="preserve"> &lt;&lt; קריאה &gt;&gt;</w:t>
      </w:r>
      <w:r>
        <w:rPr>
          <w:rtl/>
        </w:rPr>
        <w:t xml:space="preserve">   </w:t>
      </w:r>
      <w:bookmarkEnd w:id="28087"/>
    </w:p>
    <w:p w:rsidR="00C94099" w:rsidRDefault="00C94099" w:rsidP="00C927FB">
      <w:pPr>
        <w:pStyle w:val="KeepWithNext"/>
        <w:rPr>
          <w:rtl/>
          <w:lang w:eastAsia="he-IL"/>
        </w:rPr>
      </w:pPr>
    </w:p>
    <w:p w:rsidR="00C94099" w:rsidRPr="00170DA5" w:rsidRDefault="00C94099" w:rsidP="00C927FB">
      <w:pPr>
        <w:rPr>
          <w:rtl/>
          <w:lang w:eastAsia="he-IL"/>
        </w:rPr>
      </w:pPr>
      <w:r>
        <w:rPr>
          <w:rFonts w:hint="cs"/>
          <w:rtl/>
          <w:lang w:eastAsia="he-IL"/>
        </w:rPr>
        <w:t>- - -</w:t>
      </w:r>
    </w:p>
    <w:p w:rsidR="00C94099" w:rsidRDefault="00C94099" w:rsidP="00C927FB">
      <w:pPr>
        <w:rPr>
          <w:rtl/>
          <w:lang w:eastAsia="he-IL"/>
        </w:rPr>
      </w:pPr>
    </w:p>
    <w:p w:rsidR="00C94099" w:rsidRDefault="00C94099" w:rsidP="00C927FB">
      <w:pPr>
        <w:pStyle w:val="af6"/>
        <w:keepNext/>
        <w:rPr>
          <w:rtl/>
        </w:rPr>
      </w:pPr>
      <w:r w:rsidRPr="00911E4B">
        <w:rPr>
          <w:rStyle w:val="TagStyle"/>
          <w:rtl/>
        </w:rPr>
        <w:t xml:space="preserve"> &lt;&lt; יור &gt;&gt; </w:t>
      </w:r>
      <w:r>
        <w:rPr>
          <w:rtl/>
        </w:rPr>
        <w:t>היו"ר ניסים ואטורי:</w:t>
      </w:r>
      <w:r w:rsidRPr="00911E4B">
        <w:rPr>
          <w:rStyle w:val="TagStyle"/>
          <w:rtl/>
        </w:rPr>
        <w:t xml:space="preserve"> &lt;&lt; יור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bookmarkStart w:id="28088" w:name="_ETM_Q63_481000"/>
      <w:bookmarkEnd w:id="28088"/>
      <w:r>
        <w:rPr>
          <w:rFonts w:hint="cs"/>
          <w:rtl/>
          <w:lang w:eastAsia="he-IL"/>
        </w:rPr>
        <w:t xml:space="preserve">- - - תומא סלימאן, לצאת מהאולם, בבקשה. </w:t>
      </w:r>
      <w:bookmarkStart w:id="28089" w:name="_ETM_Q63_504479"/>
      <w:bookmarkEnd w:id="28089"/>
    </w:p>
    <w:p w:rsidR="00C94099" w:rsidRDefault="00C94099" w:rsidP="00C927FB">
      <w:pPr>
        <w:rPr>
          <w:rtl/>
          <w:lang w:eastAsia="he-IL"/>
        </w:rPr>
      </w:pPr>
      <w:bookmarkStart w:id="28090" w:name="_ETM_Q63_504558"/>
      <w:bookmarkEnd w:id="28090"/>
    </w:p>
    <w:p w:rsidR="00C94099" w:rsidRDefault="00C94099" w:rsidP="00C927FB">
      <w:pPr>
        <w:pStyle w:val="af5"/>
        <w:rPr>
          <w:rtl/>
        </w:rPr>
      </w:pPr>
      <w:bookmarkStart w:id="28091" w:name="_ETM_Q63_504654"/>
      <w:bookmarkStart w:id="28092" w:name="_ETM_Q63_504717"/>
      <w:bookmarkEnd w:id="28091"/>
      <w:bookmarkEnd w:id="28092"/>
      <w:r w:rsidRPr="00170DA5">
        <w:rPr>
          <w:rStyle w:val="TagStyle"/>
          <w:rtl/>
        </w:rPr>
        <w:t xml:space="preserve">&lt;&lt; קריאה &gt;&gt; </w:t>
      </w:r>
      <w:r>
        <w:rPr>
          <w:rtl/>
        </w:rPr>
        <w:t>אלמוג כהן (עוצמה יהודית):</w:t>
      </w:r>
      <w:r w:rsidRPr="00170DA5">
        <w:rPr>
          <w:rStyle w:val="TagStyle"/>
          <w:rtl/>
        </w:rPr>
        <w:t xml:space="preserve"> &lt;&lt; קריאה &gt;&gt;</w:t>
      </w:r>
      <w:r>
        <w:rPr>
          <w:rtl/>
        </w:rPr>
        <w:t xml:space="preserve">   </w:t>
      </w:r>
    </w:p>
    <w:p w:rsidR="00C94099" w:rsidRDefault="00C94099" w:rsidP="00C927FB">
      <w:pPr>
        <w:rPr>
          <w:rtl/>
          <w:lang w:eastAsia="he-IL"/>
        </w:rPr>
      </w:pPr>
    </w:p>
    <w:p w:rsidR="00C94099" w:rsidRPr="00560F91" w:rsidRDefault="00C94099" w:rsidP="00C927FB">
      <w:pPr>
        <w:rPr>
          <w:rtl/>
          <w:lang w:eastAsia="he-IL"/>
        </w:rPr>
      </w:pPr>
      <w:r>
        <w:rPr>
          <w:rFonts w:hint="cs"/>
          <w:rtl/>
          <w:lang w:eastAsia="he-IL"/>
        </w:rPr>
        <w:t>יא ח</w:t>
      </w:r>
      <w:r w:rsidR="00C927FB">
        <w:rPr>
          <w:rFonts w:hint="cs"/>
          <w:rtl/>
          <w:lang w:eastAsia="he-IL"/>
        </w:rPr>
        <w:t>י</w:t>
      </w:r>
      <w:r>
        <w:rPr>
          <w:rFonts w:hint="cs"/>
          <w:rtl/>
          <w:lang w:eastAsia="he-IL"/>
        </w:rPr>
        <w:t xml:space="preserve">יוואן. </w:t>
      </w:r>
    </w:p>
    <w:p w:rsidR="00C94099" w:rsidRDefault="00C94099" w:rsidP="00C927FB">
      <w:pPr>
        <w:rPr>
          <w:rtl/>
          <w:lang w:eastAsia="he-IL"/>
        </w:rPr>
      </w:pPr>
    </w:p>
    <w:p w:rsidR="00C94099" w:rsidRDefault="00C94099" w:rsidP="00C927FB">
      <w:pPr>
        <w:pStyle w:val="af6"/>
        <w:keepNext/>
        <w:rPr>
          <w:rtl/>
        </w:rPr>
      </w:pPr>
      <w:r w:rsidRPr="00911E4B">
        <w:rPr>
          <w:rStyle w:val="TagStyle"/>
          <w:rtl/>
        </w:rPr>
        <w:t xml:space="preserve">&lt;&lt; יור &gt;&gt; </w:t>
      </w:r>
      <w:r>
        <w:rPr>
          <w:rtl/>
        </w:rPr>
        <w:t>היו"ר ניסים ואטורי:</w:t>
      </w:r>
      <w:r w:rsidRPr="00911E4B">
        <w:rPr>
          <w:rStyle w:val="TagStyle"/>
          <w:rtl/>
        </w:rPr>
        <w:t xml:space="preserve"> &lt;&lt; יור &gt;&gt;</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אתם לא תקראו פה למרד, ולא "פשיסטים". אף אחד לא פשיסט, לא שמאל ולא ימין. אף אחד לא פשיסט. </w:t>
      </w:r>
    </w:p>
    <w:p w:rsidR="00C94099" w:rsidRDefault="00C94099" w:rsidP="00C927FB">
      <w:pPr>
        <w:rPr>
          <w:rtl/>
          <w:lang w:eastAsia="he-IL"/>
        </w:rPr>
      </w:pPr>
    </w:p>
    <w:p w:rsidR="00C94099" w:rsidRDefault="00C94099" w:rsidP="00C927FB">
      <w:pPr>
        <w:pStyle w:val="af5"/>
        <w:rPr>
          <w:rtl/>
        </w:rPr>
      </w:pPr>
      <w:bookmarkStart w:id="28093" w:name="ET_interruption_5761_101"/>
      <w:r w:rsidRPr="00560F91">
        <w:rPr>
          <w:rStyle w:val="TagStyle"/>
          <w:rtl/>
        </w:rPr>
        <w:t xml:space="preserve"> &lt;&lt; קריאה &gt;&gt;</w:t>
      </w:r>
      <w:r w:rsidRPr="00911E4B">
        <w:rPr>
          <w:rStyle w:val="TagStyle"/>
          <w:rtl/>
        </w:rPr>
        <w:t xml:space="preserve"> </w:t>
      </w:r>
      <w:r>
        <w:rPr>
          <w:rtl/>
        </w:rPr>
        <w:t>עאידה תומא סלימאן (חד"ש-תע"ל):</w:t>
      </w:r>
      <w:r w:rsidRPr="00911E4B">
        <w:rPr>
          <w:rStyle w:val="TagStyle"/>
          <w:rtl/>
        </w:rPr>
        <w:t xml:space="preserve"> </w:t>
      </w:r>
      <w:r w:rsidRPr="00560F91">
        <w:rPr>
          <w:rStyle w:val="TagStyle"/>
          <w:rtl/>
        </w:rPr>
        <w:t>&lt;&lt; קריאה &gt;&gt;</w:t>
      </w:r>
      <w:bookmarkEnd w:id="28093"/>
      <w:r w:rsidRPr="00560F91">
        <w:rPr>
          <w:rStyle w:val="TagStyle"/>
          <w:rtl/>
        </w:rPr>
        <w:t xml:space="preserve">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 - - מה שאתם רוצים - </w:t>
      </w:r>
      <w:bookmarkStart w:id="28094" w:name="_ETM_Q63_515895"/>
      <w:bookmarkEnd w:id="28094"/>
      <w:r>
        <w:rPr>
          <w:rFonts w:hint="cs"/>
          <w:rtl/>
          <w:lang w:eastAsia="he-IL"/>
        </w:rPr>
        <w:t xml:space="preserve">- - </w:t>
      </w:r>
    </w:p>
    <w:p w:rsidR="00C94099" w:rsidRDefault="00C94099" w:rsidP="00C927FB">
      <w:pPr>
        <w:rPr>
          <w:rtl/>
          <w:lang w:eastAsia="he-IL"/>
        </w:rPr>
      </w:pPr>
    </w:p>
    <w:p w:rsidR="00C94099" w:rsidRDefault="00C94099" w:rsidP="00C927FB">
      <w:pPr>
        <w:pStyle w:val="af5"/>
        <w:keepNext/>
        <w:rPr>
          <w:rtl/>
        </w:rPr>
      </w:pPr>
      <w:bookmarkStart w:id="28095" w:name="ET_interruption_5264_102"/>
      <w:r w:rsidRPr="00560F91">
        <w:rPr>
          <w:rStyle w:val="TagStyle"/>
          <w:rtl/>
        </w:rPr>
        <w:t xml:space="preserve"> &lt;&lt; קריאה &gt;&gt; </w:t>
      </w:r>
      <w:r>
        <w:rPr>
          <w:rtl/>
        </w:rPr>
        <w:t>אחמד טיבי (חד"ש-תע"ל):</w:t>
      </w:r>
      <w:r w:rsidRPr="00560F91">
        <w:rPr>
          <w:rStyle w:val="TagStyle"/>
          <w:rtl/>
        </w:rPr>
        <w:t xml:space="preserve"> &lt;&lt; קריאה &gt;&gt;</w:t>
      </w:r>
      <w:r>
        <w:rPr>
          <w:rtl/>
        </w:rPr>
        <w:t xml:space="preserve">   </w:t>
      </w:r>
      <w:bookmarkEnd w:id="28095"/>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xml:space="preserve">תבדוק תקנון - - - </w:t>
      </w:r>
    </w:p>
    <w:p w:rsidR="00C94099" w:rsidRDefault="00C94099" w:rsidP="00C927FB">
      <w:pPr>
        <w:rPr>
          <w:rtl/>
          <w:lang w:eastAsia="he-IL"/>
        </w:rPr>
      </w:pPr>
    </w:p>
    <w:p w:rsidR="00C94099" w:rsidRDefault="00C94099" w:rsidP="00C927FB">
      <w:pPr>
        <w:pStyle w:val="af6"/>
        <w:rPr>
          <w:rtl/>
        </w:rPr>
      </w:pPr>
      <w:bookmarkStart w:id="28096" w:name="ET_yor_6490_103"/>
      <w:r w:rsidRPr="00560F91">
        <w:rPr>
          <w:rStyle w:val="TagStyle"/>
          <w:rtl/>
        </w:rPr>
        <w:t xml:space="preserve"> &lt;&lt; יור &gt;&gt;</w:t>
      </w:r>
      <w:r w:rsidRPr="00911E4B">
        <w:rPr>
          <w:rStyle w:val="TagStyle"/>
          <w:rtl/>
        </w:rPr>
        <w:t xml:space="preserve"> </w:t>
      </w:r>
      <w:r>
        <w:rPr>
          <w:rtl/>
        </w:rPr>
        <w:t>היו"ר ניסים ואטורי:</w:t>
      </w:r>
      <w:r w:rsidRPr="00911E4B">
        <w:rPr>
          <w:rStyle w:val="TagStyle"/>
          <w:rtl/>
        </w:rPr>
        <w:t xml:space="preserve"> </w:t>
      </w:r>
      <w:r w:rsidRPr="00560F91">
        <w:rPr>
          <w:rStyle w:val="TagStyle"/>
          <w:rtl/>
        </w:rPr>
        <w:t>&lt;&lt; יור &gt;&gt;</w:t>
      </w:r>
      <w:bookmarkEnd w:id="28096"/>
      <w:r w:rsidRPr="00560F91">
        <w:rPr>
          <w:rStyle w:val="TagStyle"/>
          <w:rtl/>
        </w:rPr>
        <w:t xml:space="preserve"> </w:t>
      </w:r>
      <w:r>
        <w:rPr>
          <w:rtl/>
        </w:rPr>
        <w:t xml:space="preserve">   </w:t>
      </w:r>
    </w:p>
    <w:p w:rsidR="00C94099" w:rsidRDefault="00C94099" w:rsidP="00C927FB">
      <w:pPr>
        <w:rPr>
          <w:rtl/>
          <w:lang w:eastAsia="he-IL"/>
        </w:rPr>
      </w:pPr>
    </w:p>
    <w:p w:rsidR="00C94099" w:rsidRPr="00560F91" w:rsidRDefault="00C94099" w:rsidP="00C927FB">
      <w:pPr>
        <w:rPr>
          <w:rtl/>
          <w:lang w:eastAsia="he-IL"/>
        </w:rPr>
      </w:pPr>
      <w:r>
        <w:rPr>
          <w:rFonts w:hint="cs"/>
          <w:rtl/>
          <w:lang w:eastAsia="he-IL"/>
        </w:rPr>
        <w:t xml:space="preserve">זה לא בסדר. לא קוראים למרי אזרחי מעל בימת הכנסת. נגמר. נגמרה החגיגה, לא יהיה יותר. </w:t>
      </w:r>
    </w:p>
    <w:p w:rsidR="00C94099" w:rsidRDefault="00C94099" w:rsidP="00C927FB">
      <w:pPr>
        <w:rPr>
          <w:rtl/>
          <w:lang w:eastAsia="he-IL"/>
        </w:rPr>
      </w:pPr>
    </w:p>
    <w:p w:rsidR="00C94099" w:rsidRDefault="00C94099" w:rsidP="00C927FB">
      <w:pPr>
        <w:pStyle w:val="af5"/>
        <w:rPr>
          <w:rtl/>
        </w:rPr>
      </w:pPr>
      <w:bookmarkStart w:id="28097" w:name="ET_interruption_קר_אה_104"/>
      <w:r w:rsidRPr="00560F91">
        <w:rPr>
          <w:rStyle w:val="TagStyle"/>
          <w:rtl/>
        </w:rPr>
        <w:t xml:space="preserve"> &lt;&lt; קריאה &gt;&gt;</w:t>
      </w:r>
      <w:r w:rsidRPr="00560F91">
        <w:rPr>
          <w:rFonts w:hint="cs"/>
          <w:rtl/>
        </w:rPr>
        <w:t>קריא</w:t>
      </w:r>
      <w:r>
        <w:rPr>
          <w:rFonts w:hint="cs"/>
          <w:rtl/>
        </w:rPr>
        <w:t>ות</w:t>
      </w:r>
      <w:r w:rsidRPr="00560F91">
        <w:rPr>
          <w:rtl/>
        </w:rPr>
        <w:t>:</w:t>
      </w:r>
      <w:r w:rsidRPr="00560F91">
        <w:rPr>
          <w:rStyle w:val="TagStyle"/>
          <w:rtl/>
        </w:rPr>
        <w:t>&lt;&lt; קריאה &gt;&gt;</w:t>
      </w:r>
      <w:bookmarkEnd w:id="28097"/>
      <w:r w:rsidRPr="00560F91">
        <w:rPr>
          <w:rStyle w:val="TagStyle"/>
          <w:rtl/>
        </w:rPr>
        <w:t xml:space="preserve">  </w:t>
      </w:r>
      <w:r>
        <w:rPr>
          <w:rStyle w:val="TagStyle"/>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 - - </w:t>
      </w:r>
    </w:p>
    <w:p w:rsidR="00C94099" w:rsidRDefault="00C94099" w:rsidP="00C927FB">
      <w:pPr>
        <w:rPr>
          <w:rtl/>
          <w:lang w:eastAsia="he-IL"/>
        </w:rPr>
      </w:pPr>
    </w:p>
    <w:p w:rsidR="00C94099" w:rsidRDefault="00C94099" w:rsidP="00C927FB">
      <w:pPr>
        <w:pStyle w:val="af6"/>
        <w:rPr>
          <w:rtl/>
        </w:rPr>
      </w:pPr>
      <w:r w:rsidRPr="00560F91">
        <w:rPr>
          <w:rStyle w:val="TagStyle"/>
          <w:rtl/>
        </w:rPr>
        <w:t xml:space="preserve"> &lt;&lt; יור &gt;&gt;</w:t>
      </w:r>
      <w:r w:rsidRPr="00911E4B">
        <w:rPr>
          <w:rStyle w:val="TagStyle"/>
          <w:rtl/>
        </w:rPr>
        <w:t xml:space="preserve"> </w:t>
      </w:r>
      <w:r>
        <w:rPr>
          <w:rtl/>
        </w:rPr>
        <w:t>היו"ר ניסים ואטורי:</w:t>
      </w:r>
      <w:r w:rsidRPr="00911E4B">
        <w:rPr>
          <w:rStyle w:val="TagStyle"/>
          <w:rtl/>
        </w:rPr>
        <w:t xml:space="preserve"> </w:t>
      </w:r>
      <w:r w:rsidRPr="00560F91">
        <w:rPr>
          <w:rStyle w:val="TagStyle"/>
          <w:rtl/>
        </w:rPr>
        <w:t xml:space="preserve">&lt;&lt; יור &gt;&gt;  </w:t>
      </w:r>
      <w:r>
        <w:rPr>
          <w:rtl/>
        </w:rPr>
        <w:t xml:space="preserve">   </w:t>
      </w:r>
    </w:p>
    <w:p w:rsidR="00C94099" w:rsidRDefault="00C94099" w:rsidP="00C927FB">
      <w:pPr>
        <w:rPr>
          <w:rtl/>
          <w:lang w:eastAsia="he-IL"/>
        </w:rPr>
      </w:pPr>
    </w:p>
    <w:p w:rsidR="00C94099" w:rsidRPr="00560F91" w:rsidRDefault="00C94099" w:rsidP="00C927FB">
      <w:pPr>
        <w:rPr>
          <w:rtl/>
          <w:lang w:eastAsia="he-IL"/>
        </w:rPr>
      </w:pPr>
      <w:r>
        <w:rPr>
          <w:rFonts w:hint="cs"/>
          <w:rtl/>
          <w:lang w:eastAsia="he-IL"/>
        </w:rPr>
        <w:lastRenderedPageBreak/>
        <w:t xml:space="preserve">אני קראתי לדבי ביטון. חברת הכנסת דבי ביטון. </w:t>
      </w:r>
    </w:p>
    <w:p w:rsidR="00C94099" w:rsidRDefault="00C94099" w:rsidP="00C927FB">
      <w:pPr>
        <w:rPr>
          <w:rtl/>
          <w:lang w:eastAsia="he-IL"/>
        </w:rPr>
      </w:pPr>
    </w:p>
    <w:p w:rsidR="00C94099" w:rsidRDefault="00C94099" w:rsidP="00C927FB">
      <w:pPr>
        <w:pStyle w:val="af5"/>
        <w:rPr>
          <w:rtl/>
        </w:rPr>
      </w:pPr>
      <w:r w:rsidRPr="00560F91">
        <w:rPr>
          <w:rStyle w:val="TagStyle"/>
          <w:rtl/>
        </w:rPr>
        <w:t>&lt;&lt; קריאה &gt;&gt;</w:t>
      </w:r>
      <w:r w:rsidRPr="00560F91">
        <w:rPr>
          <w:rFonts w:hint="cs"/>
          <w:rtl/>
        </w:rPr>
        <w:t>קריא</w:t>
      </w:r>
      <w:r>
        <w:rPr>
          <w:rFonts w:hint="cs"/>
          <w:rtl/>
        </w:rPr>
        <w:t>ה</w:t>
      </w:r>
      <w:r w:rsidRPr="00560F91">
        <w:rPr>
          <w:rtl/>
        </w:rPr>
        <w:t>:</w:t>
      </w:r>
      <w:r w:rsidRPr="00560F91">
        <w:rPr>
          <w:rStyle w:val="TagStyle"/>
          <w:rtl/>
        </w:rPr>
        <w:t xml:space="preserve">&lt;&lt; קריאה &gt;&gt;  </w:t>
      </w:r>
      <w:r>
        <w:rPr>
          <w:rStyle w:val="TagStyle"/>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אין לך זכות - - - </w:t>
      </w:r>
    </w:p>
    <w:p w:rsidR="00C94099" w:rsidRDefault="00C94099" w:rsidP="00C927FB">
      <w:pPr>
        <w:rPr>
          <w:rtl/>
          <w:lang w:eastAsia="he-IL"/>
        </w:rPr>
      </w:pPr>
    </w:p>
    <w:p w:rsidR="00C94099" w:rsidRDefault="00C94099" w:rsidP="00C927FB">
      <w:pPr>
        <w:pStyle w:val="af6"/>
        <w:rPr>
          <w:rtl/>
        </w:rPr>
      </w:pPr>
      <w:r w:rsidRPr="00560F91">
        <w:rPr>
          <w:rStyle w:val="TagStyle"/>
          <w:rtl/>
        </w:rPr>
        <w:t>&lt;&lt; יור &gt;&gt;</w:t>
      </w:r>
      <w:r w:rsidRPr="00911E4B">
        <w:rPr>
          <w:rStyle w:val="TagStyle"/>
          <w:rtl/>
        </w:rPr>
        <w:t xml:space="preserve"> </w:t>
      </w:r>
      <w:r>
        <w:rPr>
          <w:rtl/>
        </w:rPr>
        <w:t>היו"ר ניסים ואטורי:</w:t>
      </w:r>
      <w:r w:rsidRPr="00911E4B">
        <w:rPr>
          <w:rStyle w:val="TagStyle"/>
          <w:rtl/>
        </w:rPr>
        <w:t xml:space="preserve"> </w:t>
      </w:r>
      <w:r w:rsidRPr="00560F91">
        <w:rPr>
          <w:rStyle w:val="TagStyle"/>
          <w:rtl/>
        </w:rPr>
        <w:t xml:space="preserve">&lt;&lt; יור &gt;&gt;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יש לי זכות. </w:t>
      </w:r>
    </w:p>
    <w:p w:rsidR="00C94099" w:rsidRDefault="00C94099" w:rsidP="00C927FB">
      <w:pPr>
        <w:rPr>
          <w:rtl/>
          <w:lang w:eastAsia="he-IL"/>
        </w:rPr>
      </w:pPr>
    </w:p>
    <w:p w:rsidR="00C94099" w:rsidRDefault="00C94099" w:rsidP="00C927FB">
      <w:pPr>
        <w:pStyle w:val="af5"/>
        <w:rPr>
          <w:rtl/>
        </w:rPr>
      </w:pPr>
      <w:r w:rsidRPr="00560F91">
        <w:rPr>
          <w:rStyle w:val="TagStyle"/>
          <w:rtl/>
        </w:rPr>
        <w:t>&lt;&lt; קריאה &gt;&gt;</w:t>
      </w:r>
      <w:r w:rsidRPr="00560F91">
        <w:rPr>
          <w:rFonts w:hint="cs"/>
          <w:rtl/>
        </w:rPr>
        <w:t>קריא</w:t>
      </w:r>
      <w:r>
        <w:rPr>
          <w:rFonts w:hint="cs"/>
          <w:rtl/>
        </w:rPr>
        <w:t>ה</w:t>
      </w:r>
      <w:r w:rsidRPr="00560F91">
        <w:rPr>
          <w:rtl/>
        </w:rPr>
        <w:t>:</w:t>
      </w:r>
      <w:r w:rsidRPr="00560F91">
        <w:rPr>
          <w:rStyle w:val="TagStyle"/>
          <w:rtl/>
        </w:rPr>
        <w:t xml:space="preserve">&lt;&lt; קריאה &gt;&gt;  </w:t>
      </w:r>
      <w:r>
        <w:rPr>
          <w:rStyle w:val="TagStyle"/>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הוא יכול לבטא את דעתו ולהגיד מה שהוא רוצה. </w:t>
      </w:r>
    </w:p>
    <w:p w:rsidR="00C94099" w:rsidRDefault="00C94099" w:rsidP="00C927FB">
      <w:pPr>
        <w:rPr>
          <w:rtl/>
          <w:lang w:eastAsia="he-IL"/>
        </w:rPr>
      </w:pPr>
    </w:p>
    <w:p w:rsidR="00C94099" w:rsidRDefault="00C94099" w:rsidP="00C927FB">
      <w:pPr>
        <w:pStyle w:val="af5"/>
        <w:keepNext/>
        <w:rPr>
          <w:rtl/>
        </w:rPr>
      </w:pPr>
      <w:bookmarkStart w:id="28098" w:name="ET_interruption_5786_130"/>
      <w:r w:rsidRPr="00170DA5">
        <w:rPr>
          <w:rStyle w:val="TagStyle"/>
          <w:rtl/>
        </w:rPr>
        <w:t xml:space="preserve"> &lt;&lt; קריאה &gt;&gt; </w:t>
      </w:r>
      <w:r>
        <w:rPr>
          <w:rtl/>
        </w:rPr>
        <w:t>אופיר כץ (הליכוד):</w:t>
      </w:r>
      <w:r w:rsidRPr="00170DA5">
        <w:rPr>
          <w:rStyle w:val="TagStyle"/>
          <w:rtl/>
        </w:rPr>
        <w:t xml:space="preserve"> &lt;&lt; קריאה &gt;&gt;</w:t>
      </w:r>
      <w:r>
        <w:rPr>
          <w:rtl/>
        </w:rPr>
        <w:t xml:space="preserve">   </w:t>
      </w:r>
      <w:bookmarkEnd w:id="28098"/>
    </w:p>
    <w:p w:rsidR="00C94099" w:rsidRDefault="00C94099" w:rsidP="00C927FB">
      <w:pPr>
        <w:pStyle w:val="KeepWithNext"/>
        <w:rPr>
          <w:rtl/>
        </w:rPr>
      </w:pPr>
    </w:p>
    <w:p w:rsidR="00C94099" w:rsidRDefault="00C94099" w:rsidP="00C927FB">
      <w:pPr>
        <w:rPr>
          <w:rtl/>
        </w:rPr>
      </w:pPr>
      <w:r>
        <w:rPr>
          <w:rFonts w:hint="cs"/>
          <w:rtl/>
        </w:rPr>
        <w:t xml:space="preserve">הוא לא יכול - - - </w:t>
      </w:r>
    </w:p>
    <w:p w:rsidR="00C94099" w:rsidRDefault="00C94099" w:rsidP="00C927FB">
      <w:pPr>
        <w:rPr>
          <w:rtl/>
        </w:rPr>
      </w:pPr>
    </w:p>
    <w:p w:rsidR="00C94099" w:rsidRDefault="00C94099" w:rsidP="00C927FB">
      <w:pPr>
        <w:pStyle w:val="af5"/>
        <w:rPr>
          <w:rtl/>
        </w:rPr>
      </w:pPr>
      <w:r w:rsidRPr="00560F91">
        <w:rPr>
          <w:rStyle w:val="TagStyle"/>
          <w:rtl/>
        </w:rPr>
        <w:t>&lt;&lt; קריאה &gt;&gt;</w:t>
      </w:r>
      <w:r w:rsidRPr="00560F91">
        <w:rPr>
          <w:rFonts w:hint="cs"/>
          <w:rtl/>
        </w:rPr>
        <w:t>קריא</w:t>
      </w:r>
      <w:r>
        <w:rPr>
          <w:rFonts w:hint="cs"/>
          <w:rtl/>
        </w:rPr>
        <w:t>ה</w:t>
      </w:r>
      <w:r w:rsidRPr="00560F91">
        <w:rPr>
          <w:rtl/>
        </w:rPr>
        <w:t>:</w:t>
      </w:r>
      <w:r w:rsidRPr="00560F91">
        <w:rPr>
          <w:rStyle w:val="TagStyle"/>
          <w:rtl/>
        </w:rPr>
        <w:t xml:space="preserve">&lt;&lt; קריאה &gt;&gt;  </w:t>
      </w:r>
      <w:r>
        <w:rPr>
          <w:rStyle w:val="TagStyle"/>
          <w:rtl/>
        </w:rPr>
        <w:t xml:space="preserve">   </w:t>
      </w:r>
    </w:p>
    <w:p w:rsidR="00C94099" w:rsidRDefault="00C94099" w:rsidP="00C927FB">
      <w:pPr>
        <w:rPr>
          <w:rtl/>
          <w:lang w:eastAsia="he-IL"/>
        </w:rPr>
      </w:pPr>
    </w:p>
    <w:p w:rsidR="00C94099" w:rsidRDefault="00C94099" w:rsidP="00C927FB">
      <w:pPr>
        <w:rPr>
          <w:rtl/>
        </w:rPr>
      </w:pPr>
      <w:r>
        <w:rPr>
          <w:rFonts w:hint="cs"/>
          <w:rtl/>
        </w:rPr>
        <w:t xml:space="preserve">הוא יכול להגיד כל מה שהוא רוצה - - - </w:t>
      </w:r>
    </w:p>
    <w:p w:rsidR="00C94099" w:rsidRDefault="00C94099" w:rsidP="00C927FB">
      <w:pPr>
        <w:rPr>
          <w:rtl/>
          <w:lang w:eastAsia="he-IL"/>
        </w:rPr>
      </w:pPr>
    </w:p>
    <w:p w:rsidR="00C94099" w:rsidRDefault="00C94099" w:rsidP="00C927FB">
      <w:pPr>
        <w:pStyle w:val="af6"/>
        <w:rPr>
          <w:rtl/>
        </w:rPr>
      </w:pPr>
      <w:r w:rsidRPr="00560F91">
        <w:rPr>
          <w:rStyle w:val="TagStyle"/>
          <w:rtl/>
        </w:rPr>
        <w:t>&lt;&lt; יור &gt;&gt;</w:t>
      </w:r>
      <w:r w:rsidRPr="00911E4B">
        <w:rPr>
          <w:rStyle w:val="TagStyle"/>
          <w:rtl/>
        </w:rPr>
        <w:t xml:space="preserve"> </w:t>
      </w:r>
      <w:r>
        <w:rPr>
          <w:rtl/>
        </w:rPr>
        <w:t>היו"ר ניסים ואטורי:</w:t>
      </w:r>
      <w:r w:rsidRPr="00911E4B">
        <w:rPr>
          <w:rStyle w:val="TagStyle"/>
          <w:rtl/>
        </w:rPr>
        <w:t xml:space="preserve"> </w:t>
      </w:r>
      <w:r w:rsidRPr="00560F91">
        <w:rPr>
          <w:rStyle w:val="TagStyle"/>
          <w:rtl/>
        </w:rPr>
        <w:t xml:space="preserve">&lt;&lt; יור &gt;&gt;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חברת הכנסת מטי צרפתי הרכבי. </w:t>
      </w:r>
    </w:p>
    <w:p w:rsidR="00C94099" w:rsidRDefault="00C94099" w:rsidP="00C927FB">
      <w:pPr>
        <w:rPr>
          <w:rtl/>
          <w:lang w:eastAsia="he-IL"/>
        </w:rPr>
      </w:pPr>
    </w:p>
    <w:p w:rsidR="00C94099" w:rsidRDefault="00C94099" w:rsidP="00C927FB">
      <w:pPr>
        <w:pStyle w:val="af5"/>
        <w:rPr>
          <w:rtl/>
        </w:rPr>
      </w:pPr>
      <w:bookmarkStart w:id="28099" w:name="ET_interruption_קר_אה_106"/>
      <w:r w:rsidRPr="00560F91">
        <w:rPr>
          <w:rStyle w:val="TagStyle"/>
          <w:rtl/>
        </w:rPr>
        <w:t xml:space="preserve"> &lt;&lt; קריאה &gt;&gt;</w:t>
      </w:r>
      <w:r w:rsidRPr="00560F91">
        <w:rPr>
          <w:rFonts w:hint="cs"/>
          <w:rtl/>
        </w:rPr>
        <w:t>קריאה</w:t>
      </w:r>
      <w:r w:rsidRPr="00560F91">
        <w:rPr>
          <w:rtl/>
        </w:rPr>
        <w:t>:</w:t>
      </w:r>
      <w:r w:rsidRPr="00560F91">
        <w:rPr>
          <w:rStyle w:val="TagStyle"/>
          <w:rtl/>
        </w:rPr>
        <w:t>&lt;&lt; קריאה &gt;&gt;</w:t>
      </w:r>
      <w:bookmarkEnd w:id="28099"/>
      <w:r w:rsidRPr="00560F91">
        <w:rPr>
          <w:rStyle w:val="TagStyle"/>
          <w:rtl/>
        </w:rPr>
        <w:t xml:space="preserve">   </w:t>
      </w:r>
      <w:r>
        <w:rPr>
          <w:rStyle w:val="TagStyle"/>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יש חופש ביטוי, הוא יכול להגיד מה שהוא רוצה. </w:t>
      </w:r>
    </w:p>
    <w:p w:rsidR="00C94099" w:rsidRDefault="00C94099" w:rsidP="00C927FB">
      <w:pPr>
        <w:rPr>
          <w:rtl/>
          <w:lang w:eastAsia="he-IL"/>
        </w:rPr>
      </w:pPr>
    </w:p>
    <w:p w:rsidR="00C94099" w:rsidRDefault="00C94099" w:rsidP="00C927FB">
      <w:pPr>
        <w:pStyle w:val="af5"/>
        <w:rPr>
          <w:rtl/>
        </w:rPr>
      </w:pPr>
      <w:r w:rsidRPr="00560F91">
        <w:rPr>
          <w:rStyle w:val="TagStyle"/>
          <w:rtl/>
        </w:rPr>
        <w:t>&lt;&lt; קריאה &gt;&gt;</w:t>
      </w:r>
      <w:r w:rsidRPr="00560F91">
        <w:rPr>
          <w:rFonts w:hint="cs"/>
          <w:rtl/>
        </w:rPr>
        <w:t>קריא</w:t>
      </w:r>
      <w:r>
        <w:rPr>
          <w:rFonts w:hint="cs"/>
          <w:rtl/>
        </w:rPr>
        <w:t>ות</w:t>
      </w:r>
      <w:r w:rsidRPr="00560F91">
        <w:rPr>
          <w:rtl/>
        </w:rPr>
        <w:t>:</w:t>
      </w:r>
      <w:r w:rsidRPr="00560F91">
        <w:rPr>
          <w:rStyle w:val="TagStyle"/>
          <w:rtl/>
        </w:rPr>
        <w:t xml:space="preserve">&lt;&lt; קריאה &gt;&gt;  </w:t>
      </w:r>
      <w:r>
        <w:rPr>
          <w:rStyle w:val="TagStyle"/>
          <w:rtl/>
        </w:rPr>
        <w:t xml:space="preserve">   </w:t>
      </w:r>
    </w:p>
    <w:p w:rsidR="00C94099" w:rsidRPr="00560F91" w:rsidRDefault="00C94099" w:rsidP="00C927FB">
      <w:pPr>
        <w:rPr>
          <w:rtl/>
          <w:lang w:eastAsia="he-IL"/>
        </w:rPr>
      </w:pPr>
    </w:p>
    <w:p w:rsidR="00C94099" w:rsidRDefault="00C94099" w:rsidP="00C927FB">
      <w:pPr>
        <w:rPr>
          <w:rtl/>
          <w:lang w:eastAsia="he-IL"/>
        </w:rPr>
      </w:pPr>
      <w:r>
        <w:rPr>
          <w:rFonts w:hint="cs"/>
          <w:rtl/>
          <w:lang w:eastAsia="he-IL"/>
        </w:rPr>
        <w:t xml:space="preserve">- - - </w:t>
      </w:r>
    </w:p>
    <w:p w:rsidR="00C94099" w:rsidRDefault="00C94099" w:rsidP="00C927FB">
      <w:pPr>
        <w:rPr>
          <w:rtl/>
          <w:lang w:eastAsia="he-IL"/>
        </w:rPr>
      </w:pPr>
    </w:p>
    <w:p w:rsidR="00C94099" w:rsidRDefault="00C94099" w:rsidP="00C927FB">
      <w:pPr>
        <w:pStyle w:val="af6"/>
        <w:rPr>
          <w:rtl/>
        </w:rPr>
      </w:pPr>
      <w:r w:rsidRPr="00560F91">
        <w:rPr>
          <w:rStyle w:val="TagStyle"/>
          <w:rtl/>
        </w:rPr>
        <w:t xml:space="preserve"> &lt;&lt; יור &gt;&gt;</w:t>
      </w:r>
      <w:r w:rsidRPr="00911E4B">
        <w:rPr>
          <w:rStyle w:val="TagStyle"/>
          <w:rtl/>
        </w:rPr>
        <w:t xml:space="preserve"> </w:t>
      </w:r>
      <w:r>
        <w:rPr>
          <w:rtl/>
        </w:rPr>
        <w:t>היו"ר ניסים ואטורי:</w:t>
      </w:r>
      <w:r w:rsidRPr="00911E4B">
        <w:rPr>
          <w:rStyle w:val="TagStyle"/>
          <w:rtl/>
        </w:rPr>
        <w:t xml:space="preserve"> </w:t>
      </w:r>
      <w:r w:rsidRPr="00560F91">
        <w:rPr>
          <w:rStyle w:val="TagStyle"/>
          <w:rtl/>
        </w:rPr>
        <w:t xml:space="preserve">&lt;&lt; יור &gt;&gt;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lastRenderedPageBreak/>
        <w:t>- - - להירגע, אני לא רוצה להוציא עוד אנשים מהמליאה, בבקשה. להירגע, טוב?</w:t>
      </w:r>
    </w:p>
    <w:p w:rsidR="00C94099" w:rsidRDefault="00C94099" w:rsidP="00C927FB">
      <w:pPr>
        <w:rPr>
          <w:rtl/>
          <w:lang w:eastAsia="he-IL"/>
        </w:rPr>
      </w:pPr>
    </w:p>
    <w:p w:rsidR="00C94099" w:rsidRDefault="00C94099" w:rsidP="00C927FB">
      <w:pPr>
        <w:pStyle w:val="af5"/>
        <w:keepNext/>
        <w:rPr>
          <w:rtl/>
        </w:rPr>
      </w:pPr>
      <w:bookmarkStart w:id="28100" w:name="ET_interruption_5264_108"/>
      <w:r w:rsidRPr="00560F91">
        <w:rPr>
          <w:rStyle w:val="TagStyle"/>
          <w:rtl/>
        </w:rPr>
        <w:t xml:space="preserve"> &lt;&lt; קריאה &gt;&gt; </w:t>
      </w:r>
      <w:r>
        <w:rPr>
          <w:rtl/>
        </w:rPr>
        <w:t>אחמד טיבי (חד"ש-תע"ל):</w:t>
      </w:r>
      <w:r w:rsidRPr="00560F91">
        <w:rPr>
          <w:rStyle w:val="TagStyle"/>
          <w:rtl/>
        </w:rPr>
        <w:t xml:space="preserve"> &lt;&lt; קריאה &gt;&gt;</w:t>
      </w:r>
      <w:r>
        <w:rPr>
          <w:rtl/>
        </w:rPr>
        <w:t xml:space="preserve">   </w:t>
      </w:r>
      <w:bookmarkEnd w:id="28100"/>
    </w:p>
    <w:p w:rsidR="00C94099" w:rsidRDefault="00C94099" w:rsidP="00C927FB">
      <w:pPr>
        <w:pStyle w:val="KeepWithNext"/>
        <w:rPr>
          <w:rtl/>
          <w:lang w:eastAsia="he-IL"/>
        </w:rPr>
      </w:pPr>
    </w:p>
    <w:p w:rsidR="00C94099" w:rsidRPr="00560F91" w:rsidRDefault="00C94099" w:rsidP="00C927FB">
      <w:pPr>
        <w:rPr>
          <w:rtl/>
          <w:lang w:eastAsia="he-IL"/>
        </w:rPr>
      </w:pPr>
      <w:r>
        <w:rPr>
          <w:rFonts w:hint="cs"/>
          <w:rtl/>
          <w:lang w:eastAsia="he-IL"/>
        </w:rPr>
        <w:t xml:space="preserve">- - - מעל הדוכן. הוא הורד בגלל ביטויים - - - </w:t>
      </w:r>
    </w:p>
    <w:p w:rsidR="00C94099" w:rsidRDefault="00C94099" w:rsidP="00C927FB">
      <w:pPr>
        <w:rPr>
          <w:rtl/>
          <w:lang w:eastAsia="he-IL"/>
        </w:rPr>
      </w:pPr>
    </w:p>
    <w:p w:rsidR="00C94099" w:rsidRDefault="00C94099" w:rsidP="00C927FB">
      <w:pPr>
        <w:pStyle w:val="af5"/>
        <w:keepNext/>
        <w:rPr>
          <w:rtl/>
        </w:rPr>
      </w:pPr>
      <w:bookmarkStart w:id="28101" w:name="ET_interruption_5786_111"/>
      <w:bookmarkStart w:id="28102" w:name="ET_speaker_6359_109"/>
      <w:r w:rsidRPr="00560F91">
        <w:rPr>
          <w:rStyle w:val="TagStyle"/>
          <w:rtl/>
        </w:rPr>
        <w:t xml:space="preserve"> &lt;&lt; קריאה &gt;&gt; </w:t>
      </w:r>
      <w:r>
        <w:rPr>
          <w:rtl/>
        </w:rPr>
        <w:t>אופיר כץ (הליכוד):</w:t>
      </w:r>
      <w:r w:rsidRPr="00560F91">
        <w:rPr>
          <w:rStyle w:val="TagStyle"/>
          <w:rtl/>
        </w:rPr>
        <w:t xml:space="preserve"> &lt;&lt; קריאה &gt;&gt;</w:t>
      </w:r>
      <w:r>
        <w:rPr>
          <w:rtl/>
        </w:rPr>
        <w:t xml:space="preserve">   </w:t>
      </w:r>
      <w:bookmarkEnd w:id="28101"/>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xml:space="preserve">אחמד, גם אתה הורדת בגלל ביטויים פוליטיים - - - </w:t>
      </w:r>
    </w:p>
    <w:p w:rsidR="00C94099" w:rsidRDefault="00C94099" w:rsidP="00C927FB">
      <w:pPr>
        <w:rPr>
          <w:rtl/>
          <w:lang w:eastAsia="he-IL"/>
        </w:rPr>
      </w:pPr>
    </w:p>
    <w:p w:rsidR="00C94099" w:rsidRDefault="00C94099" w:rsidP="00C927FB">
      <w:pPr>
        <w:pStyle w:val="af6"/>
        <w:rPr>
          <w:rtl/>
        </w:rPr>
      </w:pPr>
      <w:r w:rsidRPr="00560F91">
        <w:rPr>
          <w:rStyle w:val="TagStyle"/>
          <w:rtl/>
        </w:rPr>
        <w:t xml:space="preserve"> &lt;&lt; יור &gt;&gt;</w:t>
      </w:r>
      <w:r w:rsidRPr="00911E4B">
        <w:rPr>
          <w:rStyle w:val="TagStyle"/>
          <w:rtl/>
        </w:rPr>
        <w:t xml:space="preserve"> </w:t>
      </w:r>
      <w:r>
        <w:rPr>
          <w:rtl/>
        </w:rPr>
        <w:t>היו"ר ניסים ואטורי:</w:t>
      </w:r>
      <w:r w:rsidRPr="00911E4B">
        <w:rPr>
          <w:rStyle w:val="TagStyle"/>
          <w:rtl/>
        </w:rPr>
        <w:t xml:space="preserve"> </w:t>
      </w:r>
      <w:r w:rsidRPr="00560F91">
        <w:rPr>
          <w:rStyle w:val="TagStyle"/>
          <w:rtl/>
        </w:rPr>
        <w:t xml:space="preserve">&lt;&lt; יור &gt;&gt;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מי שרוצה, שיתלונן לוועדת הכנסת, מי שלא נראה לו. </w:t>
      </w:r>
    </w:p>
    <w:p w:rsidR="00C94099" w:rsidRDefault="00C94099" w:rsidP="00C927FB">
      <w:pPr>
        <w:rPr>
          <w:rtl/>
          <w:lang w:eastAsia="he-IL"/>
        </w:rPr>
      </w:pPr>
    </w:p>
    <w:p w:rsidR="00C94099" w:rsidRDefault="00C94099" w:rsidP="00C927FB">
      <w:pPr>
        <w:pStyle w:val="af5"/>
        <w:keepNext/>
        <w:rPr>
          <w:rtl/>
        </w:rPr>
      </w:pPr>
      <w:bookmarkStart w:id="28103" w:name="ET_interruption_5786_110"/>
      <w:r w:rsidRPr="00560F91">
        <w:rPr>
          <w:rStyle w:val="TagStyle"/>
          <w:rtl/>
        </w:rPr>
        <w:t xml:space="preserve"> &lt;&lt; קריאה &gt;&gt; </w:t>
      </w:r>
      <w:r>
        <w:rPr>
          <w:rtl/>
        </w:rPr>
        <w:t>אופיר כץ (הליכוד):</w:t>
      </w:r>
      <w:r w:rsidRPr="00560F91">
        <w:rPr>
          <w:rStyle w:val="TagStyle"/>
          <w:rtl/>
        </w:rPr>
        <w:t xml:space="preserve"> &lt;&lt; קריאה &gt;&gt;</w:t>
      </w:r>
      <w:r>
        <w:rPr>
          <w:rtl/>
        </w:rPr>
        <w:t xml:space="preserve">   </w:t>
      </w:r>
      <w:bookmarkEnd w:id="28103"/>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xml:space="preserve">להגיד "פשיסט", ומרי אזרחי - - - </w:t>
      </w:r>
    </w:p>
    <w:p w:rsidR="00C94099" w:rsidRDefault="00C94099" w:rsidP="00C927FB">
      <w:pPr>
        <w:rPr>
          <w:rtl/>
          <w:lang w:eastAsia="he-IL"/>
        </w:rPr>
      </w:pPr>
    </w:p>
    <w:p w:rsidR="00C94099" w:rsidRDefault="00C94099" w:rsidP="00C927FB">
      <w:pPr>
        <w:pStyle w:val="af5"/>
        <w:keepNext/>
        <w:rPr>
          <w:rtl/>
        </w:rPr>
      </w:pPr>
      <w:r w:rsidRPr="00560F91">
        <w:rPr>
          <w:rStyle w:val="TagStyle"/>
          <w:rtl/>
        </w:rPr>
        <w:t xml:space="preserve">&lt;&lt; קריאה &gt;&gt; </w:t>
      </w:r>
      <w:r>
        <w:rPr>
          <w:rtl/>
        </w:rPr>
        <w:t>אחמד טיבי (חד"ש-תע"ל):</w:t>
      </w:r>
      <w:r w:rsidRPr="00560F91">
        <w:rPr>
          <w:rStyle w:val="TagStyle"/>
          <w:rtl/>
        </w:rPr>
        <w:t xml:space="preserve"> &lt;&lt; קריאה &gt;&gt;</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אם הוא היה אומר ליושב ראש "מחבל", היה צריך להוריד אותו. </w:t>
      </w:r>
    </w:p>
    <w:p w:rsidR="00C94099" w:rsidRDefault="00C94099" w:rsidP="00C927FB">
      <w:pPr>
        <w:rPr>
          <w:rtl/>
          <w:lang w:eastAsia="he-IL"/>
        </w:rPr>
      </w:pPr>
    </w:p>
    <w:p w:rsidR="00C94099" w:rsidRDefault="00C94099" w:rsidP="00C927FB">
      <w:pPr>
        <w:pStyle w:val="af6"/>
        <w:rPr>
          <w:rtl/>
        </w:rPr>
      </w:pPr>
      <w:r w:rsidRPr="00560F91">
        <w:rPr>
          <w:rStyle w:val="TagStyle"/>
          <w:rtl/>
        </w:rPr>
        <w:t xml:space="preserve"> &lt;&lt; יור &gt;&gt;</w:t>
      </w:r>
      <w:r w:rsidRPr="00911E4B">
        <w:rPr>
          <w:rStyle w:val="TagStyle"/>
          <w:rtl/>
        </w:rPr>
        <w:t xml:space="preserve"> </w:t>
      </w:r>
      <w:r>
        <w:rPr>
          <w:rtl/>
        </w:rPr>
        <w:t>היו"ר ניסים ואטורי:</w:t>
      </w:r>
      <w:r w:rsidRPr="00911E4B">
        <w:rPr>
          <w:rStyle w:val="TagStyle"/>
          <w:rtl/>
        </w:rPr>
        <w:t xml:space="preserve"> </w:t>
      </w:r>
      <w:r w:rsidRPr="00560F91">
        <w:rPr>
          <w:rStyle w:val="TagStyle"/>
          <w:rtl/>
        </w:rPr>
        <w:t xml:space="preserve">&lt;&lt; יור &gt;&gt;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מטי - - - חברת הכנסת מטי צרפתי, בבקשה. </w:t>
      </w:r>
    </w:p>
    <w:p w:rsidR="00C94099" w:rsidRDefault="00C94099" w:rsidP="00C927FB">
      <w:pPr>
        <w:rPr>
          <w:rtl/>
          <w:lang w:eastAsia="he-IL"/>
        </w:rPr>
      </w:pPr>
    </w:p>
    <w:p w:rsidR="00C94099" w:rsidRDefault="00C94099" w:rsidP="00C927FB">
      <w:pPr>
        <w:pStyle w:val="af5"/>
        <w:keepNext/>
        <w:rPr>
          <w:rtl/>
        </w:rPr>
      </w:pPr>
      <w:bookmarkStart w:id="28104" w:name="ET_interruption_5761_113"/>
      <w:r w:rsidRPr="00560F91">
        <w:rPr>
          <w:rStyle w:val="TagStyle"/>
          <w:rtl/>
        </w:rPr>
        <w:t xml:space="preserve"> &lt;&lt; קריאה &gt;&gt; </w:t>
      </w:r>
      <w:r>
        <w:rPr>
          <w:rtl/>
        </w:rPr>
        <w:t>עאידה תומא סלימאן (חד"ש-תע"ל):</w:t>
      </w:r>
      <w:r w:rsidRPr="00560F91">
        <w:rPr>
          <w:rStyle w:val="TagStyle"/>
          <w:rtl/>
        </w:rPr>
        <w:t xml:space="preserve"> &lt;&lt; קריאה &gt;&gt;</w:t>
      </w:r>
      <w:r>
        <w:rPr>
          <w:rtl/>
        </w:rPr>
        <w:t xml:space="preserve">   </w:t>
      </w:r>
      <w:bookmarkEnd w:id="28104"/>
    </w:p>
    <w:p w:rsidR="00C94099" w:rsidRDefault="00C94099" w:rsidP="00C927FB">
      <w:pPr>
        <w:pStyle w:val="KeepWithNext"/>
        <w:rPr>
          <w:rtl/>
          <w:lang w:eastAsia="he-IL"/>
        </w:rPr>
      </w:pPr>
    </w:p>
    <w:p w:rsidR="00C94099" w:rsidRPr="00560F91" w:rsidRDefault="00C94099" w:rsidP="00C927FB">
      <w:pPr>
        <w:rPr>
          <w:rtl/>
          <w:lang w:eastAsia="he-IL"/>
        </w:rPr>
      </w:pPr>
      <w:r>
        <w:rPr>
          <w:rFonts w:hint="cs"/>
          <w:rtl/>
          <w:lang w:eastAsia="he-IL"/>
        </w:rPr>
        <w:t>- - -</w:t>
      </w:r>
    </w:p>
    <w:p w:rsidR="00C94099" w:rsidRDefault="00C94099" w:rsidP="00C927FB">
      <w:pPr>
        <w:rPr>
          <w:rtl/>
          <w:lang w:eastAsia="he-IL"/>
        </w:rPr>
      </w:pPr>
    </w:p>
    <w:p w:rsidR="00C94099" w:rsidRDefault="00C94099" w:rsidP="00C927FB">
      <w:pPr>
        <w:pStyle w:val="af6"/>
        <w:rPr>
          <w:rtl/>
        </w:rPr>
      </w:pPr>
      <w:r w:rsidRPr="00560F91">
        <w:rPr>
          <w:rStyle w:val="TagStyle"/>
          <w:rtl/>
        </w:rPr>
        <w:t xml:space="preserve"> &lt;&lt; יור &gt;&gt;</w:t>
      </w:r>
      <w:r w:rsidRPr="00911E4B">
        <w:rPr>
          <w:rStyle w:val="TagStyle"/>
          <w:rtl/>
        </w:rPr>
        <w:t xml:space="preserve"> </w:t>
      </w:r>
      <w:r>
        <w:rPr>
          <w:rtl/>
        </w:rPr>
        <w:t>היו"ר ניסים ואטורי:</w:t>
      </w:r>
      <w:r w:rsidRPr="00911E4B">
        <w:rPr>
          <w:rStyle w:val="TagStyle"/>
          <w:rtl/>
        </w:rPr>
        <w:t xml:space="preserve"> </w:t>
      </w:r>
      <w:r w:rsidRPr="00560F91">
        <w:rPr>
          <w:rStyle w:val="TagStyle"/>
          <w:rtl/>
        </w:rPr>
        <w:t xml:space="preserve">&lt;&lt; יור &gt;&gt;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אני מבקש להוציא אותה החוצה, למה הוא לא בחוץ? סליחה, להוציא אותה, היא בקריאה שלישית כבר. </w:t>
      </w:r>
    </w:p>
    <w:p w:rsidR="00C94099" w:rsidRDefault="00C94099" w:rsidP="00C927FB">
      <w:pPr>
        <w:rPr>
          <w:rtl/>
          <w:lang w:eastAsia="he-IL"/>
        </w:rPr>
      </w:pPr>
      <w:bookmarkStart w:id="28105" w:name="_ETM_Q63_577300"/>
      <w:bookmarkStart w:id="28106" w:name="_ETM_Q63_577409"/>
      <w:bookmarkEnd w:id="28105"/>
      <w:bookmarkEnd w:id="28106"/>
    </w:p>
    <w:p w:rsidR="00C94099" w:rsidRDefault="00C94099" w:rsidP="00C927FB">
      <w:pPr>
        <w:pStyle w:val="af5"/>
        <w:keepNext/>
        <w:rPr>
          <w:rtl/>
        </w:rPr>
      </w:pPr>
      <w:r w:rsidRPr="00560F91">
        <w:rPr>
          <w:rStyle w:val="TagStyle"/>
          <w:rtl/>
        </w:rPr>
        <w:lastRenderedPageBreak/>
        <w:t xml:space="preserve">&lt;&lt; קריאה &gt;&gt; </w:t>
      </w:r>
      <w:r>
        <w:rPr>
          <w:rFonts w:hint="cs"/>
          <w:rtl/>
        </w:rPr>
        <w:t>קריאות</w:t>
      </w:r>
      <w:r>
        <w:rPr>
          <w:rtl/>
        </w:rPr>
        <w:t>:</w:t>
      </w:r>
      <w:r w:rsidRPr="00560F91">
        <w:rPr>
          <w:rStyle w:val="TagStyle"/>
          <w:rtl/>
        </w:rPr>
        <w:t xml:space="preserve"> &lt;&lt; קריאה &gt;&gt;</w:t>
      </w:r>
      <w:r>
        <w:rPr>
          <w:rtl/>
        </w:rPr>
        <w:t xml:space="preserve">   </w:t>
      </w:r>
    </w:p>
    <w:p w:rsidR="00C94099" w:rsidRDefault="00C94099" w:rsidP="00C927FB">
      <w:pPr>
        <w:pStyle w:val="KeepWithNext"/>
        <w:rPr>
          <w:rtl/>
          <w:lang w:eastAsia="he-IL"/>
        </w:rPr>
      </w:pPr>
    </w:p>
    <w:p w:rsidR="00C94099" w:rsidRPr="00560F91" w:rsidRDefault="00C94099" w:rsidP="00C927FB">
      <w:pPr>
        <w:rPr>
          <w:rtl/>
          <w:lang w:eastAsia="he-IL"/>
        </w:rPr>
      </w:pPr>
      <w:r>
        <w:rPr>
          <w:rFonts w:hint="cs"/>
          <w:rtl/>
          <w:lang w:eastAsia="he-IL"/>
        </w:rPr>
        <w:t>- - -</w:t>
      </w:r>
    </w:p>
    <w:p w:rsidR="00C94099" w:rsidRDefault="00C94099" w:rsidP="00C927FB">
      <w:pPr>
        <w:rPr>
          <w:rtl/>
          <w:lang w:eastAsia="he-IL"/>
        </w:rPr>
      </w:pPr>
    </w:p>
    <w:p w:rsidR="00C94099" w:rsidRDefault="00C94099" w:rsidP="00C927FB">
      <w:pPr>
        <w:pStyle w:val="af5"/>
        <w:keepNext/>
        <w:rPr>
          <w:rtl/>
        </w:rPr>
      </w:pPr>
      <w:bookmarkStart w:id="28107" w:name="_ETM_Q63_577478"/>
      <w:bookmarkStart w:id="28108" w:name="_ETM_Q63_577613"/>
      <w:bookmarkEnd w:id="28107"/>
      <w:bookmarkEnd w:id="28108"/>
      <w:r w:rsidRPr="00560F91">
        <w:rPr>
          <w:rStyle w:val="TagStyle"/>
          <w:rtl/>
        </w:rPr>
        <w:t xml:space="preserve">&lt;&lt; קריאה &gt;&gt; </w:t>
      </w:r>
      <w:r>
        <w:rPr>
          <w:rtl/>
        </w:rPr>
        <w:t>עאידה תומא סלימאן (חד"ש-תע"ל):</w:t>
      </w:r>
      <w:r w:rsidRPr="00560F91">
        <w:rPr>
          <w:rStyle w:val="TagStyle"/>
          <w:rtl/>
        </w:rPr>
        <w:t xml:space="preserve"> &lt;&lt; קריאה &gt;&gt;</w:t>
      </w:r>
      <w:r>
        <w:rPr>
          <w:rtl/>
        </w:rPr>
        <w:t xml:space="preserve">   </w:t>
      </w:r>
    </w:p>
    <w:p w:rsidR="00C94099" w:rsidRDefault="00C94099" w:rsidP="00C927FB">
      <w:pPr>
        <w:pStyle w:val="KeepWithNext"/>
        <w:rPr>
          <w:rtl/>
          <w:lang w:eastAsia="he-IL"/>
        </w:rPr>
      </w:pPr>
    </w:p>
    <w:p w:rsidR="00C94099" w:rsidRPr="00560F91" w:rsidRDefault="00C94099" w:rsidP="00C927FB">
      <w:pPr>
        <w:rPr>
          <w:rtl/>
          <w:lang w:eastAsia="he-IL"/>
        </w:rPr>
      </w:pPr>
      <w:r>
        <w:rPr>
          <w:rFonts w:hint="cs"/>
          <w:rtl/>
          <w:lang w:eastAsia="he-IL"/>
        </w:rPr>
        <w:t>- - -</w:t>
      </w:r>
    </w:p>
    <w:p w:rsidR="00C94099" w:rsidRDefault="00C94099" w:rsidP="00C927FB">
      <w:pPr>
        <w:rPr>
          <w:rtl/>
          <w:lang w:eastAsia="he-IL"/>
        </w:rPr>
      </w:pPr>
    </w:p>
    <w:p w:rsidR="00C94099" w:rsidRDefault="00C94099" w:rsidP="00C927FB">
      <w:pPr>
        <w:pStyle w:val="af6"/>
        <w:rPr>
          <w:rtl/>
        </w:rPr>
      </w:pPr>
      <w:r w:rsidRPr="00560F91">
        <w:rPr>
          <w:rStyle w:val="TagStyle"/>
          <w:rtl/>
        </w:rPr>
        <w:t>&lt;&lt; יור &gt;&gt;</w:t>
      </w:r>
      <w:r w:rsidRPr="00911E4B">
        <w:rPr>
          <w:rStyle w:val="TagStyle"/>
          <w:rtl/>
        </w:rPr>
        <w:t xml:space="preserve"> </w:t>
      </w:r>
      <w:r>
        <w:rPr>
          <w:rtl/>
        </w:rPr>
        <w:t>היו"ר ניסים ואטורי:</w:t>
      </w:r>
      <w:r w:rsidRPr="00911E4B">
        <w:rPr>
          <w:rStyle w:val="TagStyle"/>
          <w:rtl/>
        </w:rPr>
        <w:t xml:space="preserve"> </w:t>
      </w:r>
      <w:r w:rsidRPr="00560F91">
        <w:rPr>
          <w:rStyle w:val="TagStyle"/>
          <w:rtl/>
        </w:rPr>
        <w:t xml:space="preserve">&lt;&lt; יור &gt;&gt;      </w:t>
      </w:r>
      <w:r>
        <w:rPr>
          <w:rtl/>
        </w:rPr>
        <w:t xml:space="preserve">   </w:t>
      </w:r>
    </w:p>
    <w:p w:rsidR="00C94099" w:rsidRDefault="00C94099" w:rsidP="00C927FB">
      <w:pPr>
        <w:rPr>
          <w:rtl/>
          <w:lang w:eastAsia="he-IL"/>
        </w:rPr>
      </w:pP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להוציא אותה החוצה, בבקשה. את לא תצעקי פה. </w:t>
      </w:r>
    </w:p>
    <w:p w:rsidR="00C94099" w:rsidRDefault="00C94099" w:rsidP="00C927FB">
      <w:pPr>
        <w:rPr>
          <w:rtl/>
          <w:lang w:eastAsia="he-IL"/>
        </w:rPr>
      </w:pPr>
    </w:p>
    <w:p w:rsidR="00C94099" w:rsidRDefault="00C94099" w:rsidP="00C927FB">
      <w:pPr>
        <w:pStyle w:val="af5"/>
        <w:keepNext/>
        <w:rPr>
          <w:rtl/>
        </w:rPr>
      </w:pPr>
      <w:bookmarkStart w:id="28109" w:name="ET_interruption_6352_114"/>
      <w:r w:rsidRPr="009A6F51">
        <w:rPr>
          <w:rStyle w:val="TagStyle"/>
          <w:rtl/>
        </w:rPr>
        <w:t xml:space="preserve"> &lt;&lt; קריאה &gt;&gt; </w:t>
      </w:r>
      <w:r>
        <w:rPr>
          <w:rtl/>
        </w:rPr>
        <w:t>אלמוג כהן (עוצמה יהודית):</w:t>
      </w:r>
      <w:r w:rsidRPr="009A6F51">
        <w:rPr>
          <w:rStyle w:val="TagStyle"/>
          <w:rtl/>
        </w:rPr>
        <w:t xml:space="preserve"> &lt;&lt; קריאה &gt;&gt;</w:t>
      </w:r>
      <w:r>
        <w:rPr>
          <w:rtl/>
        </w:rPr>
        <w:t xml:space="preserve">   </w:t>
      </w:r>
      <w:bookmarkEnd w:id="28109"/>
    </w:p>
    <w:p w:rsidR="00C94099" w:rsidRDefault="00C94099" w:rsidP="00C927FB">
      <w:pPr>
        <w:pStyle w:val="KeepWithNext"/>
        <w:rPr>
          <w:rtl/>
          <w:lang w:eastAsia="he-IL"/>
        </w:rPr>
      </w:pPr>
    </w:p>
    <w:p w:rsidR="00C94099" w:rsidRPr="009A6F51" w:rsidRDefault="00C94099" w:rsidP="00C927FB">
      <w:pPr>
        <w:rPr>
          <w:rtl/>
          <w:lang w:eastAsia="he-IL"/>
        </w:rPr>
      </w:pPr>
      <w:r>
        <w:rPr>
          <w:rFonts w:hint="cs"/>
          <w:rtl/>
          <w:lang w:eastAsia="he-IL"/>
        </w:rPr>
        <w:t xml:space="preserve">ברה. </w:t>
      </w:r>
    </w:p>
    <w:p w:rsidR="00C94099" w:rsidRDefault="00C94099" w:rsidP="00C927FB">
      <w:pPr>
        <w:rPr>
          <w:rtl/>
          <w:lang w:eastAsia="he-IL"/>
        </w:rPr>
      </w:pPr>
    </w:p>
    <w:p w:rsidR="00C94099" w:rsidRDefault="00C94099" w:rsidP="00C927FB">
      <w:pPr>
        <w:pStyle w:val="af5"/>
        <w:keepNext/>
        <w:rPr>
          <w:rtl/>
        </w:rPr>
      </w:pPr>
      <w:r w:rsidRPr="00560F91">
        <w:rPr>
          <w:rStyle w:val="TagStyle"/>
          <w:rtl/>
        </w:rPr>
        <w:t xml:space="preserve">&lt;&lt; קריאה &gt;&gt; </w:t>
      </w:r>
      <w:r>
        <w:rPr>
          <w:rtl/>
        </w:rPr>
        <w:t>עאידה תומא סלימאן (חד"ש-תע"ל):</w:t>
      </w:r>
      <w:r w:rsidRPr="00560F91">
        <w:rPr>
          <w:rStyle w:val="TagStyle"/>
          <w:rtl/>
        </w:rPr>
        <w:t xml:space="preserve"> &lt;&lt; קריאה &gt;&gt;</w:t>
      </w:r>
      <w:r>
        <w:rPr>
          <w:rtl/>
        </w:rPr>
        <w:t xml:space="preserve">   </w:t>
      </w:r>
    </w:p>
    <w:p w:rsidR="00C94099" w:rsidRDefault="00C94099" w:rsidP="00C927FB">
      <w:pPr>
        <w:pStyle w:val="KeepWithNext"/>
        <w:rPr>
          <w:rtl/>
          <w:lang w:eastAsia="he-IL"/>
        </w:rPr>
      </w:pPr>
    </w:p>
    <w:p w:rsidR="00C94099" w:rsidRPr="00560F91" w:rsidRDefault="00C94099" w:rsidP="00C927FB">
      <w:pPr>
        <w:rPr>
          <w:rtl/>
          <w:lang w:eastAsia="he-IL"/>
        </w:rPr>
      </w:pPr>
      <w:r>
        <w:rPr>
          <w:rFonts w:hint="cs"/>
          <w:rtl/>
          <w:lang w:eastAsia="he-IL"/>
        </w:rPr>
        <w:t xml:space="preserve">תלמד - - - קודם, לפני - - - </w:t>
      </w:r>
    </w:p>
    <w:p w:rsidR="00C94099" w:rsidRDefault="00C94099" w:rsidP="00C927FB">
      <w:pPr>
        <w:rPr>
          <w:rtl/>
          <w:lang w:eastAsia="he-IL"/>
        </w:rPr>
      </w:pPr>
    </w:p>
    <w:p w:rsidR="00C94099" w:rsidRDefault="00C94099" w:rsidP="00C927FB">
      <w:pPr>
        <w:pStyle w:val="af5"/>
        <w:keepNext/>
        <w:rPr>
          <w:rtl/>
        </w:rPr>
      </w:pPr>
      <w:r w:rsidRPr="009A6F51">
        <w:rPr>
          <w:rStyle w:val="TagStyle"/>
          <w:rtl/>
        </w:rPr>
        <w:t xml:space="preserve">&lt;&lt; קריאה &gt;&gt; </w:t>
      </w:r>
      <w:r>
        <w:rPr>
          <w:rtl/>
        </w:rPr>
        <w:t>אלמוג כהן (עוצמה יהודית):</w:t>
      </w:r>
      <w:r w:rsidRPr="009A6F51">
        <w:rPr>
          <w:rStyle w:val="TagStyle"/>
          <w:rtl/>
        </w:rPr>
        <w:t xml:space="preserve"> &lt;&lt; קריאה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xml:space="preserve">ברה, ברה. </w:t>
      </w:r>
    </w:p>
    <w:p w:rsidR="00C94099" w:rsidRDefault="00C94099" w:rsidP="00C927FB">
      <w:pPr>
        <w:rPr>
          <w:rtl/>
          <w:lang w:eastAsia="he-IL"/>
        </w:rPr>
      </w:pPr>
    </w:p>
    <w:p w:rsidR="00C94099" w:rsidRDefault="00C94099" w:rsidP="00C927FB">
      <w:pPr>
        <w:pStyle w:val="af6"/>
        <w:rPr>
          <w:rtl/>
        </w:rPr>
      </w:pPr>
      <w:r w:rsidRPr="009A6F51">
        <w:rPr>
          <w:rStyle w:val="TagStyle"/>
          <w:rtl/>
        </w:rPr>
        <w:t xml:space="preserve"> &lt;&lt; יור &gt;&gt;</w:t>
      </w:r>
      <w:r w:rsidRPr="00911E4B">
        <w:rPr>
          <w:rStyle w:val="TagStyle"/>
          <w:rtl/>
        </w:rPr>
        <w:t xml:space="preserve"> </w:t>
      </w:r>
      <w:r>
        <w:rPr>
          <w:rtl/>
        </w:rPr>
        <w:t>היו"ר ניסים ואטורי:</w:t>
      </w:r>
      <w:r w:rsidRPr="00911E4B">
        <w:rPr>
          <w:rStyle w:val="TagStyle"/>
          <w:rtl/>
        </w:rPr>
        <w:t xml:space="preserve"> </w:t>
      </w:r>
      <w:r w:rsidRPr="009A6F51">
        <w:rPr>
          <w:rStyle w:val="TagStyle"/>
          <w:rtl/>
        </w:rPr>
        <w:t xml:space="preserve">&lt;&lt; יור &gt;&gt; </w:t>
      </w:r>
      <w:r w:rsidRPr="00560F91">
        <w:rPr>
          <w:rStyle w:val="TagStyle"/>
          <w:rtl/>
        </w:rPr>
        <w:t xml:space="preserve">      </w:t>
      </w:r>
      <w:r>
        <w:rPr>
          <w:rtl/>
        </w:rPr>
        <w:t xml:space="preserve">   </w:t>
      </w:r>
    </w:p>
    <w:p w:rsidR="00C94099" w:rsidRDefault="00C94099" w:rsidP="00C927FB">
      <w:pPr>
        <w:rPr>
          <w:rtl/>
          <w:lang w:eastAsia="he-IL"/>
        </w:rPr>
      </w:pPr>
    </w:p>
    <w:p w:rsidR="00C94099" w:rsidRPr="009A6F51" w:rsidRDefault="00C94099" w:rsidP="00C927FB">
      <w:pPr>
        <w:rPr>
          <w:rtl/>
          <w:lang w:eastAsia="he-IL"/>
        </w:rPr>
      </w:pPr>
      <w:r>
        <w:rPr>
          <w:rFonts w:hint="cs"/>
          <w:rtl/>
          <w:lang w:eastAsia="he-IL"/>
        </w:rPr>
        <w:t xml:space="preserve">אלמוג, אלמוג, קריאה ראשונה.  </w:t>
      </w:r>
    </w:p>
    <w:p w:rsidR="00C94099" w:rsidRDefault="00C94099" w:rsidP="00C927FB">
      <w:pPr>
        <w:rPr>
          <w:rtl/>
          <w:lang w:eastAsia="he-IL"/>
        </w:rPr>
      </w:pPr>
    </w:p>
    <w:p w:rsidR="00C94099" w:rsidRDefault="00C94099" w:rsidP="00C927FB">
      <w:pPr>
        <w:pStyle w:val="af5"/>
        <w:keepNext/>
        <w:rPr>
          <w:rtl/>
        </w:rPr>
      </w:pPr>
      <w:r w:rsidRPr="00560F91">
        <w:rPr>
          <w:rStyle w:val="TagStyle"/>
          <w:rtl/>
        </w:rPr>
        <w:t xml:space="preserve">&lt;&lt; קריאה &gt;&gt; </w:t>
      </w:r>
      <w:r>
        <w:rPr>
          <w:rtl/>
        </w:rPr>
        <w:t>עאידה תומא סלימאן (חד"ש-תע"ל):</w:t>
      </w:r>
      <w:r w:rsidRPr="00560F91">
        <w:rPr>
          <w:rStyle w:val="TagStyle"/>
          <w:rtl/>
        </w:rPr>
        <w:t xml:space="preserve"> &lt;&lt; קריאה &gt;&gt;</w:t>
      </w:r>
      <w:r>
        <w:rPr>
          <w:rtl/>
        </w:rPr>
        <w:t xml:space="preserve">   </w:t>
      </w:r>
    </w:p>
    <w:p w:rsidR="00C94099" w:rsidRDefault="00C94099" w:rsidP="00C927FB">
      <w:pPr>
        <w:rPr>
          <w:rtl/>
          <w:lang w:eastAsia="he-IL"/>
        </w:rPr>
      </w:pPr>
    </w:p>
    <w:p w:rsidR="00C94099" w:rsidRPr="009A6F51" w:rsidRDefault="00C94099" w:rsidP="00C927FB">
      <w:pPr>
        <w:rPr>
          <w:rtl/>
          <w:lang w:eastAsia="he-IL"/>
        </w:rPr>
      </w:pPr>
      <w:r>
        <w:rPr>
          <w:rFonts w:hint="cs"/>
          <w:rtl/>
          <w:lang w:eastAsia="he-IL"/>
        </w:rPr>
        <w:t>- - -</w:t>
      </w:r>
    </w:p>
    <w:p w:rsidR="00C94099" w:rsidRDefault="00C94099" w:rsidP="00C927FB">
      <w:pPr>
        <w:rPr>
          <w:rtl/>
          <w:lang w:eastAsia="he-IL"/>
        </w:rPr>
      </w:pPr>
    </w:p>
    <w:p w:rsidR="00C94099" w:rsidRDefault="00C94099" w:rsidP="00C927FB">
      <w:pPr>
        <w:pStyle w:val="af5"/>
        <w:rPr>
          <w:rtl/>
        </w:rPr>
      </w:pPr>
      <w:r w:rsidRPr="009A6F51">
        <w:rPr>
          <w:rStyle w:val="TagStyle"/>
          <w:rtl/>
        </w:rPr>
        <w:t xml:space="preserve"> &lt;&lt; קריאה &gt;&gt; </w:t>
      </w:r>
      <w:r>
        <w:rPr>
          <w:rtl/>
        </w:rPr>
        <w:t>אלמוג כהן (עוצמה יהודית):</w:t>
      </w:r>
      <w:r w:rsidRPr="009A6F51">
        <w:rPr>
          <w:rStyle w:val="TagStyle"/>
          <w:rtl/>
        </w:rPr>
        <w:t xml:space="preserve"> &lt;&lt; קריאה &gt;&gt;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סליחה, אדוני היושב-ראש, איך מוציאים כבשים? ברה. </w:t>
      </w:r>
    </w:p>
    <w:p w:rsidR="00C94099" w:rsidRDefault="00C94099" w:rsidP="00C927FB">
      <w:pPr>
        <w:rPr>
          <w:rtl/>
          <w:lang w:eastAsia="he-IL"/>
        </w:rPr>
      </w:pPr>
    </w:p>
    <w:p w:rsidR="00C94099" w:rsidRDefault="00C94099" w:rsidP="00C927FB">
      <w:pPr>
        <w:pStyle w:val="af6"/>
        <w:rPr>
          <w:rtl/>
        </w:rPr>
      </w:pPr>
      <w:r w:rsidRPr="009A6F51">
        <w:rPr>
          <w:rStyle w:val="TagStyle"/>
          <w:rtl/>
        </w:rPr>
        <w:t xml:space="preserve"> &lt;&lt; יור &gt;&gt;</w:t>
      </w:r>
      <w:r w:rsidRPr="00911E4B">
        <w:rPr>
          <w:rStyle w:val="TagStyle"/>
          <w:rtl/>
        </w:rPr>
        <w:t xml:space="preserve"> </w:t>
      </w:r>
      <w:r>
        <w:rPr>
          <w:rtl/>
        </w:rPr>
        <w:t>היו"ר ניסים ואטורי:</w:t>
      </w:r>
      <w:r w:rsidRPr="00911E4B">
        <w:rPr>
          <w:rStyle w:val="TagStyle"/>
          <w:rtl/>
        </w:rPr>
        <w:t xml:space="preserve"> </w:t>
      </w:r>
      <w:r w:rsidRPr="009A6F51">
        <w:rPr>
          <w:rStyle w:val="TagStyle"/>
          <w:rtl/>
        </w:rPr>
        <w:t xml:space="preserve">&lt;&lt; יור &gt;&gt;  </w:t>
      </w:r>
      <w:r w:rsidRPr="00560F91">
        <w:rPr>
          <w:rStyle w:val="TagStyle"/>
          <w:rtl/>
        </w:rPr>
        <w:t xml:space="preserve">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אלמוג - - - </w:t>
      </w:r>
    </w:p>
    <w:p w:rsidR="00C94099" w:rsidRDefault="00C94099" w:rsidP="00C927FB">
      <w:pPr>
        <w:rPr>
          <w:rtl/>
          <w:lang w:eastAsia="he-IL"/>
        </w:rPr>
      </w:pPr>
    </w:p>
    <w:p w:rsidR="00C94099" w:rsidRDefault="00C94099" w:rsidP="00C927FB">
      <w:pPr>
        <w:pStyle w:val="af5"/>
        <w:keepNext/>
        <w:rPr>
          <w:rtl/>
        </w:rPr>
      </w:pPr>
      <w:bookmarkStart w:id="28110" w:name="ET_interruption_6156_115"/>
      <w:r w:rsidRPr="009A6F51">
        <w:rPr>
          <w:rStyle w:val="TagStyle"/>
          <w:rtl/>
        </w:rPr>
        <w:t xml:space="preserve"> &lt;&lt; קריאה &gt;&gt; </w:t>
      </w:r>
      <w:r>
        <w:rPr>
          <w:rtl/>
        </w:rPr>
        <w:t>גלעד קריב (העבודה):</w:t>
      </w:r>
      <w:r w:rsidRPr="009A6F51">
        <w:rPr>
          <w:rStyle w:val="TagStyle"/>
          <w:rtl/>
        </w:rPr>
        <w:t xml:space="preserve"> &lt;&lt; קריאה &gt;&gt;</w:t>
      </w:r>
      <w:r>
        <w:rPr>
          <w:rtl/>
        </w:rPr>
        <w:t xml:space="preserve">   </w:t>
      </w:r>
      <w:bookmarkEnd w:id="28110"/>
    </w:p>
    <w:p w:rsidR="00C94099" w:rsidRDefault="00C94099" w:rsidP="00C927FB">
      <w:pPr>
        <w:pStyle w:val="KeepWithNext"/>
        <w:rPr>
          <w:rtl/>
          <w:lang w:eastAsia="he-IL"/>
        </w:rPr>
      </w:pPr>
    </w:p>
    <w:p w:rsidR="00C94099" w:rsidRPr="009A6F51" w:rsidRDefault="00C94099" w:rsidP="00C927FB">
      <w:pPr>
        <w:rPr>
          <w:rtl/>
          <w:lang w:eastAsia="he-IL"/>
        </w:rPr>
      </w:pPr>
      <w:r>
        <w:rPr>
          <w:rFonts w:hint="cs"/>
          <w:rtl/>
          <w:lang w:eastAsia="he-IL"/>
        </w:rPr>
        <w:t>אתם חיים עם זה בשלום?</w:t>
      </w:r>
    </w:p>
    <w:p w:rsidR="00C94099" w:rsidRDefault="00C94099" w:rsidP="00C927FB">
      <w:pPr>
        <w:rPr>
          <w:rtl/>
          <w:lang w:eastAsia="he-IL"/>
        </w:rPr>
      </w:pPr>
    </w:p>
    <w:p w:rsidR="00C94099" w:rsidRDefault="00C94099" w:rsidP="00C927FB">
      <w:pPr>
        <w:pStyle w:val="af5"/>
        <w:rPr>
          <w:rtl/>
        </w:rPr>
      </w:pPr>
      <w:r w:rsidRPr="009A6F51">
        <w:rPr>
          <w:rStyle w:val="TagStyle"/>
          <w:rtl/>
        </w:rPr>
        <w:t xml:space="preserve"> &lt;&lt; קריאה &gt;&gt; </w:t>
      </w:r>
      <w:r>
        <w:rPr>
          <w:rtl/>
        </w:rPr>
        <w:t>אלמוג כהן (עוצמה יהודית):</w:t>
      </w:r>
      <w:r w:rsidRPr="009A6F51">
        <w:rPr>
          <w:rStyle w:val="TagStyle"/>
          <w:rtl/>
        </w:rPr>
        <w:t xml:space="preserve"> &lt;&lt; קריאה &gt;&gt;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אני חי מצוין, אני חי מצוין עם עצמי. </w:t>
      </w:r>
    </w:p>
    <w:p w:rsidR="00C94099" w:rsidRDefault="00C94099" w:rsidP="00C927FB">
      <w:pPr>
        <w:rPr>
          <w:rtl/>
          <w:lang w:eastAsia="he-IL"/>
        </w:rPr>
      </w:pPr>
    </w:p>
    <w:p w:rsidR="00C94099" w:rsidRDefault="00C94099" w:rsidP="00C927FB">
      <w:pPr>
        <w:pStyle w:val="af5"/>
        <w:keepNext/>
        <w:rPr>
          <w:rtl/>
        </w:rPr>
      </w:pPr>
      <w:r w:rsidRPr="009A6F51">
        <w:rPr>
          <w:rStyle w:val="TagStyle"/>
          <w:rtl/>
        </w:rPr>
        <w:t xml:space="preserve">&lt;&lt; קריאה &gt;&gt; </w:t>
      </w:r>
      <w:r>
        <w:rPr>
          <w:rFonts w:hint="cs"/>
          <w:rtl/>
        </w:rPr>
        <w:t>קריאה</w:t>
      </w:r>
      <w:r>
        <w:rPr>
          <w:rtl/>
        </w:rPr>
        <w:t>:</w:t>
      </w:r>
      <w:r w:rsidRPr="009A6F51">
        <w:rPr>
          <w:rStyle w:val="TagStyle"/>
          <w:rtl/>
        </w:rPr>
        <w:t xml:space="preserve"> &lt;&lt; קריאה &gt;&gt;</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 - - סמכות של היושב-ראש. </w:t>
      </w:r>
    </w:p>
    <w:p w:rsidR="00C94099" w:rsidRDefault="00C94099" w:rsidP="00C927FB">
      <w:pPr>
        <w:rPr>
          <w:rtl/>
          <w:lang w:eastAsia="he-IL"/>
        </w:rPr>
      </w:pPr>
    </w:p>
    <w:p w:rsidR="00C94099" w:rsidRDefault="00C94099" w:rsidP="00C927FB">
      <w:pPr>
        <w:pStyle w:val="af6"/>
        <w:rPr>
          <w:rtl/>
        </w:rPr>
      </w:pPr>
      <w:r w:rsidRPr="009A6F51">
        <w:rPr>
          <w:rStyle w:val="TagStyle"/>
          <w:rtl/>
        </w:rPr>
        <w:t>&lt;&lt; יור &gt;&gt;</w:t>
      </w:r>
      <w:r w:rsidRPr="00911E4B">
        <w:rPr>
          <w:rStyle w:val="TagStyle"/>
          <w:rtl/>
        </w:rPr>
        <w:t xml:space="preserve"> </w:t>
      </w:r>
      <w:r>
        <w:rPr>
          <w:rtl/>
        </w:rPr>
        <w:t>היו"ר ניסים ואטורי:</w:t>
      </w:r>
      <w:r w:rsidRPr="00911E4B">
        <w:rPr>
          <w:rStyle w:val="TagStyle"/>
          <w:rtl/>
        </w:rPr>
        <w:t xml:space="preserve"> </w:t>
      </w:r>
      <w:r w:rsidRPr="009A6F51">
        <w:rPr>
          <w:rStyle w:val="TagStyle"/>
          <w:rtl/>
        </w:rPr>
        <w:t xml:space="preserve">&lt;&lt; יור &gt;&gt;  </w:t>
      </w:r>
      <w:r w:rsidRPr="00560F91">
        <w:rPr>
          <w:rStyle w:val="TagStyle"/>
          <w:rtl/>
        </w:rPr>
        <w:t xml:space="preserve">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בבקשה. </w:t>
      </w:r>
    </w:p>
    <w:p w:rsidR="00C94099" w:rsidRDefault="00C94099" w:rsidP="00C927FB">
      <w:pPr>
        <w:rPr>
          <w:rtl/>
          <w:lang w:eastAsia="he-IL"/>
        </w:rPr>
      </w:pPr>
      <w:bookmarkStart w:id="28111" w:name="_ETM_Q63_616234"/>
      <w:bookmarkStart w:id="28112" w:name="_ETM_Q63_616318"/>
      <w:bookmarkEnd w:id="28111"/>
      <w:bookmarkEnd w:id="28112"/>
    </w:p>
    <w:p w:rsidR="00C94099" w:rsidRDefault="00C94099" w:rsidP="00C927FB">
      <w:pPr>
        <w:pStyle w:val="af5"/>
        <w:rPr>
          <w:rtl/>
        </w:rPr>
      </w:pPr>
      <w:r w:rsidRPr="009A6F51">
        <w:rPr>
          <w:rStyle w:val="TagStyle"/>
          <w:rtl/>
        </w:rPr>
        <w:t xml:space="preserve"> &lt;&lt; קריאה &gt;&gt; </w:t>
      </w:r>
      <w:r>
        <w:rPr>
          <w:rFonts w:hint="cs"/>
          <w:rtl/>
        </w:rPr>
        <w:t>קריאה</w:t>
      </w:r>
      <w:r>
        <w:rPr>
          <w:rtl/>
        </w:rPr>
        <w:t>:</w:t>
      </w:r>
      <w:r w:rsidRPr="009A6F51">
        <w:rPr>
          <w:rStyle w:val="TagStyle"/>
          <w:rtl/>
        </w:rPr>
        <w:t xml:space="preserve"> &lt;&lt; קריאה &gt;&gt;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אלמוג, ישבת פה, היית ילד טוב - - - מתחיל להיות רועה כבשים. </w:t>
      </w:r>
    </w:p>
    <w:p w:rsidR="00C94099" w:rsidRDefault="00C94099" w:rsidP="00C927FB">
      <w:pPr>
        <w:rPr>
          <w:rtl/>
          <w:lang w:eastAsia="he-IL"/>
        </w:rPr>
      </w:pPr>
    </w:p>
    <w:p w:rsidR="00C94099" w:rsidRDefault="00C94099" w:rsidP="00C927FB">
      <w:pPr>
        <w:rPr>
          <w:rtl/>
          <w:lang w:eastAsia="he-IL"/>
        </w:rPr>
      </w:pPr>
    </w:p>
    <w:p w:rsidR="00C94099" w:rsidRDefault="00C94099" w:rsidP="00C927FB">
      <w:pPr>
        <w:pStyle w:val="af5"/>
        <w:keepNext/>
        <w:rPr>
          <w:rtl/>
        </w:rPr>
      </w:pPr>
      <w:bookmarkStart w:id="28113" w:name="ET_interruption_5264_116"/>
      <w:r w:rsidRPr="009A6F51">
        <w:rPr>
          <w:rStyle w:val="TagStyle"/>
          <w:rtl/>
        </w:rPr>
        <w:t xml:space="preserve"> &lt;&lt; קריאה &gt;&gt; </w:t>
      </w:r>
      <w:r>
        <w:rPr>
          <w:rtl/>
        </w:rPr>
        <w:t>אחמד טיבי (חד"ש-תע"ל):</w:t>
      </w:r>
      <w:r w:rsidRPr="009A6F51">
        <w:rPr>
          <w:rStyle w:val="TagStyle"/>
          <w:rtl/>
        </w:rPr>
        <w:t xml:space="preserve"> &lt;&lt; קריאה &gt;&gt;</w:t>
      </w:r>
      <w:r>
        <w:rPr>
          <w:rtl/>
        </w:rPr>
        <w:t xml:space="preserve">   </w:t>
      </w:r>
      <w:bookmarkEnd w:id="28113"/>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xml:space="preserve"> - - - פה, לידך </w:t>
      </w:r>
      <w:r>
        <w:rPr>
          <w:rtl/>
          <w:lang w:eastAsia="he-IL"/>
        </w:rPr>
        <w:t>–</w:t>
      </w:r>
      <w:r>
        <w:rPr>
          <w:rFonts w:hint="cs"/>
          <w:rtl/>
          <w:lang w:eastAsia="he-IL"/>
        </w:rPr>
        <w:t xml:space="preserve"> "חייוואן". חייוואן זה חיה. למה הוא עדיין במליאה? הוא צעק לו "חייוואן". </w:t>
      </w:r>
    </w:p>
    <w:p w:rsidR="00C94099" w:rsidRDefault="00C94099" w:rsidP="00C927FB">
      <w:pPr>
        <w:rPr>
          <w:rtl/>
          <w:lang w:eastAsia="he-IL"/>
        </w:rPr>
      </w:pPr>
    </w:p>
    <w:p w:rsidR="00C94099" w:rsidRDefault="00C94099" w:rsidP="00C927FB">
      <w:pPr>
        <w:pStyle w:val="af6"/>
        <w:rPr>
          <w:rtl/>
        </w:rPr>
      </w:pPr>
      <w:r w:rsidRPr="009A6F51">
        <w:rPr>
          <w:rStyle w:val="TagStyle"/>
          <w:rtl/>
        </w:rPr>
        <w:t xml:space="preserve"> &lt;&lt; יור &gt;&gt;</w:t>
      </w:r>
      <w:r w:rsidRPr="00911E4B">
        <w:rPr>
          <w:rStyle w:val="TagStyle"/>
          <w:rtl/>
        </w:rPr>
        <w:t xml:space="preserve"> </w:t>
      </w:r>
      <w:r>
        <w:rPr>
          <w:rtl/>
        </w:rPr>
        <w:t>היו"ר ניסים ואטורי:</w:t>
      </w:r>
      <w:r w:rsidRPr="00911E4B">
        <w:rPr>
          <w:rStyle w:val="TagStyle"/>
          <w:rtl/>
        </w:rPr>
        <w:t xml:space="preserve"> </w:t>
      </w:r>
      <w:r w:rsidRPr="009A6F51">
        <w:rPr>
          <w:rStyle w:val="TagStyle"/>
          <w:rtl/>
        </w:rPr>
        <w:t xml:space="preserve">&lt;&lt; יור &gt;&gt;   </w:t>
      </w:r>
      <w:r w:rsidRPr="00560F91">
        <w:rPr>
          <w:rStyle w:val="TagStyle"/>
          <w:rtl/>
        </w:rPr>
        <w:t xml:space="preserve">      </w:t>
      </w:r>
      <w:r>
        <w:rPr>
          <w:rtl/>
        </w:rPr>
        <w:t xml:space="preserve">   </w:t>
      </w:r>
    </w:p>
    <w:p w:rsidR="00C94099" w:rsidRDefault="00C94099" w:rsidP="00C927FB">
      <w:pPr>
        <w:rPr>
          <w:rtl/>
          <w:lang w:eastAsia="he-IL"/>
        </w:rPr>
      </w:pPr>
    </w:p>
    <w:p w:rsidR="00C94099" w:rsidRPr="009A6F51" w:rsidRDefault="00C94099" w:rsidP="00C927FB">
      <w:pPr>
        <w:rPr>
          <w:rtl/>
          <w:lang w:eastAsia="he-IL"/>
        </w:rPr>
      </w:pPr>
      <w:r>
        <w:rPr>
          <w:rFonts w:hint="cs"/>
          <w:rtl/>
          <w:lang w:eastAsia="he-IL"/>
        </w:rPr>
        <w:t xml:space="preserve">אלמוג, קריאה שנייה. </w:t>
      </w:r>
    </w:p>
    <w:p w:rsidR="00C94099" w:rsidRDefault="00C94099" w:rsidP="00C927FB">
      <w:pPr>
        <w:rPr>
          <w:rtl/>
          <w:lang w:eastAsia="he-IL"/>
        </w:rPr>
      </w:pPr>
      <w:bookmarkStart w:id="28114" w:name="_ETM_Q63_616394"/>
      <w:bookmarkStart w:id="28115" w:name="_ETM_Q63_616465"/>
      <w:bookmarkEnd w:id="28114"/>
      <w:bookmarkEnd w:id="28115"/>
    </w:p>
    <w:p w:rsidR="00C94099" w:rsidRDefault="00C94099" w:rsidP="00C927FB">
      <w:pPr>
        <w:pStyle w:val="af5"/>
        <w:keepNext/>
        <w:rPr>
          <w:rtl/>
        </w:rPr>
      </w:pPr>
      <w:bookmarkStart w:id="28116" w:name="ET_interruption_5264_117"/>
      <w:r w:rsidRPr="009A6F51">
        <w:rPr>
          <w:rStyle w:val="TagStyle"/>
          <w:rtl/>
        </w:rPr>
        <w:lastRenderedPageBreak/>
        <w:t xml:space="preserve"> &lt;&lt; קריאה &gt;&gt; </w:t>
      </w:r>
      <w:r>
        <w:rPr>
          <w:rtl/>
        </w:rPr>
        <w:t>אחמד טיבי (חד"ש-תע"ל):</w:t>
      </w:r>
      <w:r w:rsidRPr="009A6F51">
        <w:rPr>
          <w:rStyle w:val="TagStyle"/>
          <w:rtl/>
        </w:rPr>
        <w:t xml:space="preserve"> &lt;&lt; קריאה &gt;&gt;</w:t>
      </w:r>
      <w:r>
        <w:rPr>
          <w:rtl/>
        </w:rPr>
        <w:t xml:space="preserve">   </w:t>
      </w:r>
      <w:bookmarkEnd w:id="28116"/>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לא, לא. מותר להגיד "חייוואן"? אני יכול להגיד לך - - -</w:t>
      </w:r>
    </w:p>
    <w:p w:rsidR="00C94099" w:rsidRDefault="00C94099" w:rsidP="00C927FB">
      <w:pPr>
        <w:rPr>
          <w:rtl/>
          <w:lang w:eastAsia="he-IL"/>
        </w:rPr>
      </w:pPr>
    </w:p>
    <w:p w:rsidR="00C94099" w:rsidRDefault="00C94099" w:rsidP="00C927FB">
      <w:pPr>
        <w:pStyle w:val="af6"/>
        <w:rPr>
          <w:rtl/>
        </w:rPr>
      </w:pPr>
      <w:r w:rsidRPr="009A6F51">
        <w:rPr>
          <w:rStyle w:val="TagStyle"/>
          <w:rtl/>
        </w:rPr>
        <w:t xml:space="preserve"> &lt;&lt; יור &gt;&gt;</w:t>
      </w:r>
      <w:r w:rsidRPr="00911E4B">
        <w:rPr>
          <w:rStyle w:val="TagStyle"/>
          <w:rtl/>
        </w:rPr>
        <w:t xml:space="preserve"> </w:t>
      </w:r>
      <w:r>
        <w:rPr>
          <w:rtl/>
        </w:rPr>
        <w:t>היו"ר ניסים ואטורי:</w:t>
      </w:r>
      <w:r w:rsidRPr="00911E4B">
        <w:rPr>
          <w:rStyle w:val="TagStyle"/>
          <w:rtl/>
        </w:rPr>
        <w:t xml:space="preserve"> </w:t>
      </w:r>
      <w:r w:rsidRPr="009A6F51">
        <w:rPr>
          <w:rStyle w:val="TagStyle"/>
          <w:rtl/>
        </w:rPr>
        <w:t xml:space="preserve">&lt;&lt; יור &gt;&gt;    </w:t>
      </w:r>
      <w:r w:rsidRPr="00560F91">
        <w:rPr>
          <w:rStyle w:val="TagStyle"/>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יש שלוש קריאות לכל בן אדם. גם לעאידה תומא סלימאן אמרתי שלוש קריאות. </w:t>
      </w:r>
    </w:p>
    <w:p w:rsidR="00C94099" w:rsidRDefault="00C94099" w:rsidP="00C927FB">
      <w:pPr>
        <w:rPr>
          <w:rtl/>
          <w:lang w:eastAsia="he-IL"/>
        </w:rPr>
      </w:pPr>
    </w:p>
    <w:p w:rsidR="00C94099" w:rsidRDefault="00C94099" w:rsidP="00C927FB">
      <w:pPr>
        <w:pStyle w:val="af5"/>
        <w:keepNext/>
        <w:rPr>
          <w:rtl/>
        </w:rPr>
      </w:pPr>
      <w:r w:rsidRPr="009A6F51">
        <w:rPr>
          <w:rStyle w:val="TagStyle"/>
          <w:rtl/>
        </w:rPr>
        <w:t xml:space="preserve">&lt;&lt; קריאה &gt;&gt; </w:t>
      </w:r>
      <w:r>
        <w:rPr>
          <w:rtl/>
        </w:rPr>
        <w:t>אחמד טיבי (חד"ש-תע"ל):</w:t>
      </w:r>
      <w:r w:rsidRPr="009A6F51">
        <w:rPr>
          <w:rStyle w:val="TagStyle"/>
          <w:rtl/>
        </w:rPr>
        <w:t xml:space="preserve"> &lt;&lt; קריאה &gt;&gt;</w:t>
      </w:r>
      <w:r>
        <w:rPr>
          <w:rtl/>
        </w:rPr>
        <w:t xml:space="preserve">   </w:t>
      </w:r>
    </w:p>
    <w:p w:rsidR="00C94099" w:rsidRPr="009A6F51" w:rsidRDefault="00C94099" w:rsidP="00C927FB">
      <w:pPr>
        <w:rPr>
          <w:rtl/>
          <w:lang w:eastAsia="he-IL"/>
        </w:rPr>
      </w:pPr>
    </w:p>
    <w:p w:rsidR="00C94099" w:rsidRDefault="00C94099" w:rsidP="00C927FB">
      <w:pPr>
        <w:rPr>
          <w:rtl/>
          <w:lang w:eastAsia="he-IL"/>
        </w:rPr>
      </w:pPr>
      <w:r>
        <w:rPr>
          <w:rFonts w:hint="cs"/>
          <w:rtl/>
          <w:lang w:eastAsia="he-IL"/>
        </w:rPr>
        <w:t xml:space="preserve">לא. אמרת לו על "פשיסט" שלוש קריאות? על מרי אזרחי </w:t>
      </w:r>
      <w:r>
        <w:rPr>
          <w:rtl/>
          <w:lang w:eastAsia="he-IL"/>
        </w:rPr>
        <w:t>–</w:t>
      </w:r>
      <w:r>
        <w:rPr>
          <w:rFonts w:hint="cs"/>
          <w:rtl/>
          <w:lang w:eastAsia="he-IL"/>
        </w:rPr>
        <w:t xml:space="preserve"> שלוש קריאות?</w:t>
      </w:r>
    </w:p>
    <w:p w:rsidR="00C94099" w:rsidRDefault="00C94099" w:rsidP="00C927FB">
      <w:pPr>
        <w:rPr>
          <w:rtl/>
          <w:lang w:eastAsia="he-IL"/>
        </w:rPr>
      </w:pPr>
    </w:p>
    <w:p w:rsidR="00C94099" w:rsidRDefault="00C94099" w:rsidP="00C927FB">
      <w:pPr>
        <w:pStyle w:val="af6"/>
        <w:rPr>
          <w:rtl/>
        </w:rPr>
      </w:pPr>
      <w:r w:rsidRPr="009A6F51">
        <w:rPr>
          <w:rStyle w:val="TagStyle"/>
          <w:rtl/>
        </w:rPr>
        <w:t>&lt;&lt; יור &gt;&gt;</w:t>
      </w:r>
      <w:r w:rsidRPr="00911E4B">
        <w:rPr>
          <w:rStyle w:val="TagStyle"/>
          <w:rtl/>
        </w:rPr>
        <w:t xml:space="preserve"> </w:t>
      </w:r>
      <w:r>
        <w:rPr>
          <w:rtl/>
        </w:rPr>
        <w:t>היו"ר ניסים ואטורי:</w:t>
      </w:r>
      <w:r w:rsidRPr="00911E4B">
        <w:rPr>
          <w:rStyle w:val="TagStyle"/>
          <w:rtl/>
        </w:rPr>
        <w:t xml:space="preserve"> </w:t>
      </w:r>
      <w:r w:rsidRPr="009A6F51">
        <w:rPr>
          <w:rStyle w:val="TagStyle"/>
          <w:rtl/>
        </w:rPr>
        <w:t xml:space="preserve">&lt;&lt; יור &gt;&gt;     </w:t>
      </w:r>
      <w:r w:rsidRPr="00560F91">
        <w:rPr>
          <w:rStyle w:val="TagStyle"/>
          <w:rtl/>
        </w:rPr>
        <w:t xml:space="preserve">   </w:t>
      </w:r>
    </w:p>
    <w:p w:rsidR="00C94099" w:rsidRPr="009A6F51" w:rsidRDefault="00C94099" w:rsidP="00C927FB">
      <w:pPr>
        <w:rPr>
          <w:rtl/>
          <w:lang w:eastAsia="he-IL"/>
        </w:rPr>
      </w:pPr>
    </w:p>
    <w:p w:rsidR="00C94099" w:rsidRDefault="00C94099" w:rsidP="00C927FB">
      <w:pPr>
        <w:rPr>
          <w:rtl/>
          <w:lang w:eastAsia="he-IL"/>
        </w:rPr>
      </w:pPr>
      <w:r>
        <w:rPr>
          <w:rFonts w:hint="cs"/>
          <w:rtl/>
          <w:lang w:eastAsia="he-IL"/>
        </w:rPr>
        <w:t xml:space="preserve">לא, זה לפי התקנון, אתה מכיר אותו - - - </w:t>
      </w:r>
    </w:p>
    <w:p w:rsidR="00C94099" w:rsidRDefault="00C94099" w:rsidP="00C927FB">
      <w:pPr>
        <w:rPr>
          <w:rtl/>
          <w:lang w:eastAsia="he-IL"/>
        </w:rPr>
      </w:pPr>
    </w:p>
    <w:p w:rsidR="00C94099" w:rsidRDefault="00C94099" w:rsidP="00C927FB">
      <w:pPr>
        <w:pStyle w:val="af5"/>
        <w:keepNext/>
        <w:rPr>
          <w:rtl/>
        </w:rPr>
      </w:pPr>
      <w:bookmarkStart w:id="28117" w:name="ET_interruption_6352_118"/>
      <w:r w:rsidRPr="009A6F51">
        <w:rPr>
          <w:rStyle w:val="TagStyle"/>
          <w:rtl/>
        </w:rPr>
        <w:t xml:space="preserve"> &lt;&lt; קריאה &gt;&gt; </w:t>
      </w:r>
      <w:r>
        <w:rPr>
          <w:rtl/>
        </w:rPr>
        <w:t>אלמוג כהן (עוצמה יהודית):</w:t>
      </w:r>
      <w:r w:rsidRPr="009A6F51">
        <w:rPr>
          <w:rStyle w:val="TagStyle"/>
          <w:rtl/>
        </w:rPr>
        <w:t xml:space="preserve"> &lt;&lt; קריאה &gt;&gt;</w:t>
      </w:r>
      <w:r>
        <w:rPr>
          <w:rtl/>
        </w:rPr>
        <w:t xml:space="preserve">   </w:t>
      </w:r>
      <w:bookmarkEnd w:id="28117"/>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xml:space="preserve">אני לא מוכן לקבל את הדבר הזה. אדוני היושב-ראש, הוא קילל את אימא שלי, בושה וחרפה. אימא שלי רואת חשבון, לא מה שהוא אמר. </w:t>
      </w:r>
    </w:p>
    <w:p w:rsidR="00C94099" w:rsidRDefault="00C94099" w:rsidP="00C927FB">
      <w:pPr>
        <w:rPr>
          <w:rtl/>
          <w:lang w:eastAsia="he-IL"/>
        </w:rPr>
      </w:pPr>
    </w:p>
    <w:p w:rsidR="00C94099" w:rsidRDefault="00C94099" w:rsidP="00C927FB">
      <w:pPr>
        <w:pStyle w:val="af5"/>
        <w:keepNext/>
        <w:rPr>
          <w:rtl/>
        </w:rPr>
      </w:pPr>
      <w:bookmarkStart w:id="28118" w:name="ET_interruption_5264_119"/>
      <w:r w:rsidRPr="009A6F51">
        <w:rPr>
          <w:rStyle w:val="TagStyle"/>
          <w:rtl/>
        </w:rPr>
        <w:t xml:space="preserve"> &lt;&lt; קריאה &gt;&gt; </w:t>
      </w:r>
      <w:r>
        <w:rPr>
          <w:rtl/>
        </w:rPr>
        <w:t>אחמד טיבי (חד"ש-תע"ל):</w:t>
      </w:r>
      <w:r w:rsidRPr="009A6F51">
        <w:rPr>
          <w:rStyle w:val="TagStyle"/>
          <w:rtl/>
        </w:rPr>
        <w:t xml:space="preserve"> &lt;&lt; קריאה &gt;&gt;</w:t>
      </w:r>
      <w:r>
        <w:rPr>
          <w:rtl/>
        </w:rPr>
        <w:t xml:space="preserve">   </w:t>
      </w:r>
      <w:bookmarkEnd w:id="28118"/>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xml:space="preserve">"חייוואן" זה - - - </w:t>
      </w:r>
    </w:p>
    <w:p w:rsidR="00C94099" w:rsidRDefault="00C94099" w:rsidP="00C927FB">
      <w:pPr>
        <w:rPr>
          <w:rtl/>
          <w:lang w:eastAsia="he-IL"/>
        </w:rPr>
      </w:pPr>
    </w:p>
    <w:p w:rsidR="00C94099" w:rsidRDefault="00C94099" w:rsidP="00C927FB">
      <w:pPr>
        <w:pStyle w:val="af6"/>
        <w:rPr>
          <w:rtl/>
        </w:rPr>
      </w:pPr>
      <w:r w:rsidRPr="009A6F51">
        <w:rPr>
          <w:rStyle w:val="TagStyle"/>
          <w:rtl/>
        </w:rPr>
        <w:t xml:space="preserve"> &lt;&lt; יור &gt;&gt;</w:t>
      </w:r>
      <w:r w:rsidRPr="00911E4B">
        <w:rPr>
          <w:rStyle w:val="TagStyle"/>
          <w:rtl/>
        </w:rPr>
        <w:t xml:space="preserve"> </w:t>
      </w:r>
      <w:r>
        <w:rPr>
          <w:rtl/>
        </w:rPr>
        <w:t>היו"ר ניסים ואטורי:</w:t>
      </w:r>
      <w:r w:rsidRPr="00911E4B">
        <w:rPr>
          <w:rStyle w:val="TagStyle"/>
          <w:rtl/>
        </w:rPr>
        <w:t xml:space="preserve"> </w:t>
      </w:r>
      <w:r w:rsidRPr="009A6F51">
        <w:rPr>
          <w:rStyle w:val="TagStyle"/>
          <w:rtl/>
        </w:rPr>
        <w:t xml:space="preserve">&lt;&lt; יור &gt;&gt;      </w:t>
      </w:r>
      <w:r w:rsidRPr="00560F91">
        <w:rPr>
          <w:rStyle w:val="TagStyle"/>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אני לא שמעתי - - - </w:t>
      </w:r>
    </w:p>
    <w:p w:rsidR="00C94099" w:rsidRPr="009A6F51" w:rsidRDefault="00C94099" w:rsidP="00C927FB">
      <w:pPr>
        <w:rPr>
          <w:rtl/>
          <w:lang w:eastAsia="he-IL"/>
        </w:rPr>
      </w:pPr>
    </w:p>
    <w:p w:rsidR="00C94099" w:rsidRDefault="00C94099" w:rsidP="00C927FB">
      <w:pPr>
        <w:pStyle w:val="af5"/>
        <w:keepNext/>
        <w:rPr>
          <w:rtl/>
        </w:rPr>
      </w:pPr>
      <w:bookmarkStart w:id="28119" w:name="ET_interruption_5786_120"/>
      <w:r w:rsidRPr="009A6F51">
        <w:rPr>
          <w:rStyle w:val="TagStyle"/>
          <w:rtl/>
        </w:rPr>
        <w:t xml:space="preserve"> &lt;&lt; קריאה &gt;&gt; </w:t>
      </w:r>
      <w:r>
        <w:rPr>
          <w:rtl/>
        </w:rPr>
        <w:t>אופיר כץ (הליכוד):</w:t>
      </w:r>
      <w:r w:rsidRPr="009A6F51">
        <w:rPr>
          <w:rStyle w:val="TagStyle"/>
          <w:rtl/>
        </w:rPr>
        <w:t xml:space="preserve"> &lt;&lt; קריאה &gt;&gt;</w:t>
      </w:r>
      <w:r>
        <w:rPr>
          <w:rtl/>
        </w:rPr>
        <w:t xml:space="preserve">   </w:t>
      </w:r>
      <w:bookmarkEnd w:id="28119"/>
    </w:p>
    <w:p w:rsidR="00C94099" w:rsidRDefault="00C94099" w:rsidP="00C927FB">
      <w:pPr>
        <w:pStyle w:val="KeepWithNext"/>
        <w:rPr>
          <w:rtl/>
          <w:lang w:eastAsia="he-IL"/>
        </w:rPr>
      </w:pPr>
    </w:p>
    <w:p w:rsidR="00C94099" w:rsidRPr="009A6F51" w:rsidRDefault="00C94099" w:rsidP="00C927FB">
      <w:pPr>
        <w:rPr>
          <w:rtl/>
          <w:lang w:eastAsia="he-IL"/>
        </w:rPr>
      </w:pPr>
      <w:r>
        <w:rPr>
          <w:rFonts w:hint="cs"/>
          <w:rtl/>
          <w:lang w:eastAsia="he-IL"/>
        </w:rPr>
        <w:t xml:space="preserve">זה לא משנה מה היה - - - </w:t>
      </w:r>
    </w:p>
    <w:p w:rsidR="00C94099" w:rsidRDefault="00C94099" w:rsidP="00C927FB">
      <w:pPr>
        <w:rPr>
          <w:rtl/>
          <w:lang w:eastAsia="he-IL"/>
        </w:rPr>
      </w:pPr>
    </w:p>
    <w:p w:rsidR="00C94099" w:rsidRDefault="00C94099" w:rsidP="00C927FB">
      <w:pPr>
        <w:pStyle w:val="af5"/>
        <w:rPr>
          <w:rtl/>
        </w:rPr>
      </w:pPr>
      <w:r w:rsidRPr="009A6F51">
        <w:rPr>
          <w:rStyle w:val="TagStyle"/>
          <w:rtl/>
        </w:rPr>
        <w:t xml:space="preserve"> &lt;&lt; קריאה &gt;&gt; </w:t>
      </w:r>
      <w:r>
        <w:rPr>
          <w:rtl/>
        </w:rPr>
        <w:t>אלמוג כהן (עוצמה יהודית):</w:t>
      </w:r>
      <w:r w:rsidRPr="009A6F51">
        <w:rPr>
          <w:rStyle w:val="TagStyle"/>
          <w:rtl/>
        </w:rPr>
        <w:t xml:space="preserve"> &lt;&lt; קריאה &gt;&gt;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בושה וחרפה, הוא מבזה את הבית הזה. </w:t>
      </w:r>
    </w:p>
    <w:p w:rsidR="00C94099" w:rsidRDefault="00C94099" w:rsidP="00C927FB">
      <w:pPr>
        <w:rPr>
          <w:rtl/>
          <w:lang w:eastAsia="he-IL"/>
        </w:rPr>
      </w:pPr>
    </w:p>
    <w:p w:rsidR="00C94099" w:rsidRDefault="00C94099" w:rsidP="00C927FB">
      <w:pPr>
        <w:pStyle w:val="af5"/>
        <w:rPr>
          <w:rtl/>
        </w:rPr>
      </w:pPr>
      <w:r w:rsidRPr="009A6F51">
        <w:rPr>
          <w:rStyle w:val="TagStyle"/>
          <w:rtl/>
        </w:rPr>
        <w:t xml:space="preserve"> &lt;&lt; קריאה &gt;&gt; </w:t>
      </w:r>
      <w:r>
        <w:rPr>
          <w:rtl/>
        </w:rPr>
        <w:t>אופיר כץ (הליכוד):</w:t>
      </w:r>
      <w:r w:rsidRPr="009A6F51">
        <w:rPr>
          <w:rStyle w:val="TagStyle"/>
          <w:rtl/>
        </w:rPr>
        <w:t xml:space="preserve"> &lt;&lt; קריאה &gt;&gt;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בושה וחרפה הבן אדם הזה לכנסת ישראל. </w:t>
      </w:r>
    </w:p>
    <w:p w:rsidR="00C94099" w:rsidRDefault="00C94099" w:rsidP="00C927FB">
      <w:pPr>
        <w:rPr>
          <w:rtl/>
          <w:lang w:eastAsia="he-IL"/>
        </w:rPr>
      </w:pPr>
    </w:p>
    <w:p w:rsidR="00C94099" w:rsidRDefault="00C94099" w:rsidP="00C927FB">
      <w:pPr>
        <w:pStyle w:val="af6"/>
        <w:rPr>
          <w:rtl/>
        </w:rPr>
      </w:pPr>
      <w:r w:rsidRPr="008418E6">
        <w:rPr>
          <w:rStyle w:val="TagStyle"/>
          <w:rtl/>
        </w:rPr>
        <w:t xml:space="preserve"> &lt;&lt; יור &gt;&gt;</w:t>
      </w:r>
      <w:r w:rsidRPr="00911E4B">
        <w:rPr>
          <w:rStyle w:val="TagStyle"/>
          <w:rtl/>
        </w:rPr>
        <w:t xml:space="preserve"> </w:t>
      </w:r>
      <w:r>
        <w:rPr>
          <w:rtl/>
        </w:rPr>
        <w:t>היו"ר ניסים ואטורי:</w:t>
      </w:r>
      <w:r w:rsidRPr="00911E4B">
        <w:rPr>
          <w:rStyle w:val="TagStyle"/>
          <w:rtl/>
        </w:rPr>
        <w:t xml:space="preserve"> </w:t>
      </w:r>
      <w:r w:rsidRPr="008418E6">
        <w:rPr>
          <w:rStyle w:val="TagStyle"/>
          <w:rtl/>
        </w:rPr>
        <w:t xml:space="preserve">&lt;&lt; יור &gt;&gt; </w:t>
      </w:r>
      <w:r w:rsidRPr="009A6F51">
        <w:rPr>
          <w:rStyle w:val="TagStyle"/>
          <w:rtl/>
        </w:rPr>
        <w:t xml:space="preserve">  </w:t>
      </w:r>
      <w:r w:rsidRPr="009A6F51">
        <w:rPr>
          <w:rtl/>
        </w:rPr>
        <w:t xml:space="preserve">    </w:t>
      </w:r>
      <w:r w:rsidRPr="00560F91">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אתה קראת לו "חייוואן"? </w:t>
      </w:r>
    </w:p>
    <w:p w:rsidR="00C94099" w:rsidRDefault="00C94099" w:rsidP="00C927FB">
      <w:pPr>
        <w:rPr>
          <w:rtl/>
          <w:lang w:eastAsia="he-IL"/>
        </w:rPr>
      </w:pPr>
    </w:p>
    <w:p w:rsidR="00C94099" w:rsidRDefault="00C94099" w:rsidP="00C927FB">
      <w:pPr>
        <w:pStyle w:val="af5"/>
        <w:rPr>
          <w:rtl/>
        </w:rPr>
      </w:pPr>
      <w:r w:rsidRPr="009A6F51">
        <w:rPr>
          <w:rStyle w:val="TagStyle"/>
          <w:rtl/>
        </w:rPr>
        <w:t xml:space="preserve"> &lt;&lt; קריאה &gt;&gt; </w:t>
      </w:r>
      <w:r>
        <w:rPr>
          <w:rtl/>
        </w:rPr>
        <w:t>אלמוג כהן (עוצמה יהודית):</w:t>
      </w:r>
      <w:r w:rsidRPr="009A6F51">
        <w:rPr>
          <w:rStyle w:val="TagStyle"/>
          <w:rtl/>
        </w:rPr>
        <w:t xml:space="preserve"> &lt;&lt; קריאה &gt;&gt;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בטח. </w:t>
      </w:r>
    </w:p>
    <w:p w:rsidR="00C94099" w:rsidRDefault="00C94099" w:rsidP="00C927FB">
      <w:pPr>
        <w:rPr>
          <w:rtl/>
          <w:lang w:eastAsia="he-IL"/>
        </w:rPr>
      </w:pPr>
    </w:p>
    <w:p w:rsidR="00C94099" w:rsidRDefault="00C94099" w:rsidP="00C927FB">
      <w:pPr>
        <w:pStyle w:val="af5"/>
        <w:keepNext/>
        <w:rPr>
          <w:rtl/>
        </w:rPr>
      </w:pPr>
      <w:r w:rsidRPr="009A6F51">
        <w:rPr>
          <w:rStyle w:val="TagStyle"/>
          <w:rtl/>
        </w:rPr>
        <w:t xml:space="preserve"> &lt;&lt; קריאה &gt;&gt; </w:t>
      </w:r>
      <w:r>
        <w:rPr>
          <w:rtl/>
        </w:rPr>
        <w:t>טלי גוטליב (הליכוד):</w:t>
      </w:r>
      <w:r w:rsidRPr="009A6F51">
        <w:rPr>
          <w:rStyle w:val="TagStyle"/>
          <w:rtl/>
        </w:rPr>
        <w:t xml:space="preserve"> &lt;&lt; קריאה &gt;&gt;</w:t>
      </w:r>
      <w:r>
        <w:rPr>
          <w:rtl/>
        </w:rPr>
        <w:t xml:space="preserve">   </w:t>
      </w:r>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xml:space="preserve">רגע, אדוני היו"ר, וכמובן - - - </w:t>
      </w:r>
    </w:p>
    <w:p w:rsidR="00C94099" w:rsidRDefault="00C94099" w:rsidP="00C927FB">
      <w:pPr>
        <w:rPr>
          <w:rtl/>
          <w:lang w:eastAsia="he-IL"/>
        </w:rPr>
      </w:pPr>
    </w:p>
    <w:p w:rsidR="00C94099" w:rsidRDefault="00C94099" w:rsidP="00C927FB">
      <w:pPr>
        <w:pStyle w:val="af6"/>
        <w:rPr>
          <w:rtl/>
        </w:rPr>
      </w:pPr>
      <w:r w:rsidRPr="008418E6">
        <w:rPr>
          <w:rStyle w:val="TagStyle"/>
          <w:rtl/>
        </w:rPr>
        <w:t xml:space="preserve"> &lt;&lt; יור &gt;&gt;</w:t>
      </w:r>
      <w:r w:rsidRPr="00911E4B">
        <w:rPr>
          <w:rStyle w:val="TagStyle"/>
          <w:rtl/>
        </w:rPr>
        <w:t xml:space="preserve"> </w:t>
      </w:r>
      <w:r>
        <w:rPr>
          <w:rtl/>
        </w:rPr>
        <w:t>היו"ר ניסים ואטורי:</w:t>
      </w:r>
      <w:r w:rsidRPr="00911E4B">
        <w:rPr>
          <w:rStyle w:val="TagStyle"/>
          <w:rtl/>
        </w:rPr>
        <w:t xml:space="preserve"> </w:t>
      </w:r>
      <w:r w:rsidRPr="008418E6">
        <w:rPr>
          <w:rStyle w:val="TagStyle"/>
          <w:rtl/>
        </w:rPr>
        <w:t xml:space="preserve">&lt;&lt; יור &gt;&gt;  </w:t>
      </w:r>
      <w:r w:rsidRPr="009A6F51">
        <w:rPr>
          <w:rStyle w:val="TagStyle"/>
          <w:rtl/>
        </w:rPr>
        <w:t xml:space="preserve">      </w:t>
      </w:r>
      <w:r w:rsidRPr="00560F91">
        <w:rPr>
          <w:rStyle w:val="TagStyle"/>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אתה צריך לצאת, אלמוג. בשביל האיזון. </w:t>
      </w:r>
    </w:p>
    <w:p w:rsidR="00C94099" w:rsidRDefault="00C94099" w:rsidP="00C927FB">
      <w:pPr>
        <w:rPr>
          <w:rtl/>
          <w:lang w:eastAsia="he-IL"/>
        </w:rPr>
      </w:pPr>
    </w:p>
    <w:p w:rsidR="00C94099" w:rsidRDefault="00C94099" w:rsidP="00C927FB">
      <w:pPr>
        <w:pStyle w:val="af5"/>
        <w:keepNext/>
        <w:rPr>
          <w:rtl/>
        </w:rPr>
      </w:pPr>
      <w:bookmarkStart w:id="28120" w:name="ET_interruption_6352_122"/>
      <w:r w:rsidRPr="008418E6">
        <w:rPr>
          <w:rStyle w:val="TagStyle"/>
          <w:rtl/>
        </w:rPr>
        <w:t xml:space="preserve"> &lt;&lt; קריאה &gt;&gt; </w:t>
      </w:r>
      <w:r>
        <w:rPr>
          <w:rtl/>
        </w:rPr>
        <w:t>אלמוג כהן (עוצמה יהודית):</w:t>
      </w:r>
      <w:r w:rsidRPr="008418E6">
        <w:rPr>
          <w:rStyle w:val="TagStyle"/>
          <w:rtl/>
        </w:rPr>
        <w:t xml:space="preserve"> &lt;&lt; קריאה &gt;&gt;</w:t>
      </w:r>
      <w:r>
        <w:rPr>
          <w:rtl/>
        </w:rPr>
        <w:t xml:space="preserve">   </w:t>
      </w:r>
      <w:bookmarkEnd w:id="28120"/>
    </w:p>
    <w:p w:rsidR="00C94099" w:rsidRDefault="00C94099" w:rsidP="00C927FB">
      <w:pPr>
        <w:pStyle w:val="KeepWithNext"/>
        <w:rPr>
          <w:rtl/>
          <w:lang w:eastAsia="he-IL"/>
        </w:rPr>
      </w:pPr>
    </w:p>
    <w:p w:rsidR="00C94099" w:rsidRDefault="00C94099" w:rsidP="00C927FB">
      <w:pPr>
        <w:rPr>
          <w:rtl/>
          <w:lang w:eastAsia="he-IL"/>
        </w:rPr>
      </w:pPr>
      <w:r>
        <w:rPr>
          <w:rFonts w:hint="cs"/>
          <w:rtl/>
          <w:lang w:eastAsia="he-IL"/>
        </w:rPr>
        <w:t xml:space="preserve">שום בעיה, אדוני היושב-ראש. </w:t>
      </w:r>
    </w:p>
    <w:p w:rsidR="00C94099" w:rsidRDefault="00C94099" w:rsidP="00C927FB">
      <w:pPr>
        <w:rPr>
          <w:rtl/>
          <w:lang w:eastAsia="he-IL"/>
        </w:rPr>
      </w:pPr>
    </w:p>
    <w:p w:rsidR="00C94099" w:rsidRDefault="00C94099" w:rsidP="00C927FB">
      <w:pPr>
        <w:pStyle w:val="af6"/>
        <w:rPr>
          <w:rtl/>
        </w:rPr>
      </w:pPr>
      <w:r w:rsidRPr="008418E6">
        <w:rPr>
          <w:rStyle w:val="TagStyle"/>
          <w:rtl/>
        </w:rPr>
        <w:t xml:space="preserve"> &lt;&lt; יור &gt;&gt;</w:t>
      </w:r>
      <w:r w:rsidRPr="00911E4B">
        <w:rPr>
          <w:rStyle w:val="TagStyle"/>
          <w:rtl/>
        </w:rPr>
        <w:t xml:space="preserve"> </w:t>
      </w:r>
      <w:r>
        <w:rPr>
          <w:rtl/>
        </w:rPr>
        <w:t>היו"ר ניסים ואטורי:</w:t>
      </w:r>
      <w:r w:rsidRPr="00911E4B">
        <w:rPr>
          <w:rStyle w:val="TagStyle"/>
          <w:rtl/>
        </w:rPr>
        <w:t xml:space="preserve"> </w:t>
      </w:r>
      <w:r w:rsidRPr="008418E6">
        <w:rPr>
          <w:rStyle w:val="TagStyle"/>
          <w:rtl/>
        </w:rPr>
        <w:t xml:space="preserve">&lt;&lt; יור &gt;&gt; </w:t>
      </w:r>
      <w:r w:rsidRPr="009A6F51">
        <w:rPr>
          <w:rStyle w:val="TagStyle"/>
          <w:rtl/>
        </w:rPr>
        <w:t xml:space="preserve">      </w:t>
      </w:r>
      <w:r w:rsidRPr="00560F91">
        <w:rPr>
          <w:rStyle w:val="TagStyle"/>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די, בואו נתקדם. </w:t>
      </w:r>
    </w:p>
    <w:p w:rsidR="00C94099" w:rsidRDefault="00C94099" w:rsidP="00C927FB">
      <w:pPr>
        <w:rPr>
          <w:rtl/>
          <w:lang w:eastAsia="he-IL"/>
        </w:rPr>
      </w:pPr>
    </w:p>
    <w:p w:rsidR="00C94099" w:rsidRDefault="00C94099" w:rsidP="00C927FB">
      <w:pPr>
        <w:pStyle w:val="af5"/>
        <w:rPr>
          <w:rtl/>
        </w:rPr>
      </w:pPr>
      <w:r w:rsidRPr="008418E6">
        <w:rPr>
          <w:rStyle w:val="TagStyle"/>
          <w:rtl/>
        </w:rPr>
        <w:t xml:space="preserve"> &lt;&lt; קריאה &gt;&gt;</w:t>
      </w:r>
      <w:r w:rsidRPr="009A6F51">
        <w:rPr>
          <w:rStyle w:val="TagStyle"/>
          <w:rtl/>
        </w:rPr>
        <w:t xml:space="preserve"> </w:t>
      </w:r>
      <w:r>
        <w:rPr>
          <w:rtl/>
        </w:rPr>
        <w:t>טלי גוטליב (הליכוד):</w:t>
      </w:r>
      <w:r w:rsidRPr="009A6F51">
        <w:rPr>
          <w:rStyle w:val="TagStyle"/>
          <w:rtl/>
        </w:rPr>
        <w:t xml:space="preserve"> </w:t>
      </w:r>
      <w:r w:rsidRPr="008418E6">
        <w:rPr>
          <w:rStyle w:val="TagStyle"/>
          <w:rtl/>
        </w:rPr>
        <w:t xml:space="preserve">&lt;&lt; קריאה &gt;&gt; </w:t>
      </w:r>
      <w:r>
        <w:rPr>
          <w:rtl/>
        </w:rPr>
        <w:t xml:space="preserve">   </w:t>
      </w:r>
    </w:p>
    <w:p w:rsidR="00C94099" w:rsidRDefault="00C94099" w:rsidP="00C927FB">
      <w:pPr>
        <w:rPr>
          <w:rtl/>
          <w:lang w:eastAsia="he-IL"/>
        </w:rPr>
      </w:pPr>
    </w:p>
    <w:p w:rsidR="00C94099" w:rsidRPr="008418E6" w:rsidRDefault="00C94099" w:rsidP="00C927FB">
      <w:pPr>
        <w:rPr>
          <w:rtl/>
          <w:lang w:eastAsia="he-IL"/>
        </w:rPr>
      </w:pPr>
      <w:r>
        <w:rPr>
          <w:rFonts w:hint="cs"/>
          <w:rtl/>
          <w:lang w:eastAsia="he-IL"/>
        </w:rPr>
        <w:t xml:space="preserve">יש לך את הסמכות לפי סעיף 41 ו-42 לתקנון - - - סעיף 41 ו-42 לתקנון - - - </w:t>
      </w:r>
    </w:p>
    <w:p w:rsidR="00C94099" w:rsidRDefault="00C94099" w:rsidP="00C927FB">
      <w:pPr>
        <w:rPr>
          <w:rtl/>
          <w:lang w:eastAsia="he-IL"/>
        </w:rPr>
      </w:pPr>
    </w:p>
    <w:p w:rsidR="00C94099" w:rsidRDefault="00C94099" w:rsidP="00C927FB">
      <w:pPr>
        <w:pStyle w:val="af6"/>
        <w:rPr>
          <w:rtl/>
        </w:rPr>
      </w:pPr>
      <w:r w:rsidRPr="008418E6">
        <w:rPr>
          <w:rStyle w:val="TagStyle"/>
          <w:rtl/>
        </w:rPr>
        <w:t xml:space="preserve"> &lt;&lt; יור &gt;&gt;</w:t>
      </w:r>
      <w:r w:rsidRPr="00911E4B">
        <w:rPr>
          <w:rStyle w:val="TagStyle"/>
          <w:rtl/>
        </w:rPr>
        <w:t xml:space="preserve"> </w:t>
      </w:r>
      <w:r>
        <w:rPr>
          <w:rtl/>
        </w:rPr>
        <w:t>היו"ר ניסים ואטורי:</w:t>
      </w:r>
      <w:r w:rsidRPr="00911E4B">
        <w:rPr>
          <w:rStyle w:val="TagStyle"/>
          <w:rtl/>
        </w:rPr>
        <w:t xml:space="preserve"> </w:t>
      </w:r>
      <w:r w:rsidRPr="008418E6">
        <w:rPr>
          <w:rStyle w:val="TagStyle"/>
          <w:rtl/>
        </w:rPr>
        <w:t xml:space="preserve">&lt;&lt; יור &gt;&gt; </w:t>
      </w:r>
      <w:r w:rsidRPr="009A6F51">
        <w:rPr>
          <w:rStyle w:val="TagStyle"/>
          <w:rtl/>
        </w:rPr>
        <w:t xml:space="preserve">      </w:t>
      </w:r>
      <w:r w:rsidRPr="00560F91">
        <w:rPr>
          <w:rStyle w:val="TagStyle"/>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טוב, בואו נמשיך. המזכירות הראו לי את הסעיף - - - </w:t>
      </w:r>
    </w:p>
    <w:p w:rsidR="00C94099" w:rsidRDefault="00C94099" w:rsidP="00C927FB">
      <w:pPr>
        <w:rPr>
          <w:rtl/>
          <w:lang w:eastAsia="he-IL"/>
        </w:rPr>
      </w:pPr>
    </w:p>
    <w:p w:rsidR="00C94099" w:rsidRDefault="00C94099" w:rsidP="00C927FB">
      <w:pPr>
        <w:pStyle w:val="af5"/>
        <w:rPr>
          <w:rtl/>
        </w:rPr>
      </w:pPr>
      <w:r w:rsidRPr="008418E6">
        <w:rPr>
          <w:rStyle w:val="TagStyle"/>
          <w:rtl/>
        </w:rPr>
        <w:t xml:space="preserve"> &lt;&lt; קריאה &gt;&gt;</w:t>
      </w:r>
      <w:r w:rsidRPr="009A6F51">
        <w:rPr>
          <w:rStyle w:val="TagStyle"/>
          <w:rtl/>
        </w:rPr>
        <w:t xml:space="preserve"> </w:t>
      </w:r>
      <w:r>
        <w:rPr>
          <w:rtl/>
        </w:rPr>
        <w:t>טלי גוטליב (הליכוד):</w:t>
      </w:r>
      <w:r w:rsidRPr="009A6F51">
        <w:rPr>
          <w:rStyle w:val="TagStyle"/>
          <w:rtl/>
        </w:rPr>
        <w:t xml:space="preserve"> </w:t>
      </w:r>
      <w:r w:rsidRPr="008418E6">
        <w:rPr>
          <w:rStyle w:val="TagStyle"/>
          <w:rtl/>
        </w:rPr>
        <w:t xml:space="preserve">&lt;&lt; קריאה &gt;&gt;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 - - </w:t>
      </w:r>
    </w:p>
    <w:p w:rsidR="00C94099" w:rsidRDefault="00C94099" w:rsidP="00C927FB">
      <w:pPr>
        <w:rPr>
          <w:rtl/>
          <w:lang w:eastAsia="he-IL"/>
        </w:rPr>
      </w:pPr>
    </w:p>
    <w:p w:rsidR="00C94099" w:rsidRDefault="00C94099" w:rsidP="00C927FB">
      <w:pPr>
        <w:pStyle w:val="af6"/>
        <w:rPr>
          <w:rtl/>
        </w:rPr>
      </w:pPr>
      <w:r w:rsidRPr="008418E6">
        <w:rPr>
          <w:rStyle w:val="TagStyle"/>
          <w:rtl/>
        </w:rPr>
        <w:t xml:space="preserve"> &lt;&lt; יור &gt;&gt;</w:t>
      </w:r>
      <w:r w:rsidRPr="00911E4B">
        <w:rPr>
          <w:rStyle w:val="TagStyle"/>
          <w:rtl/>
        </w:rPr>
        <w:t xml:space="preserve"> </w:t>
      </w:r>
      <w:r>
        <w:rPr>
          <w:rtl/>
        </w:rPr>
        <w:t>היו"ר ניסים ואטורי:</w:t>
      </w:r>
      <w:r w:rsidRPr="00911E4B">
        <w:rPr>
          <w:rStyle w:val="TagStyle"/>
          <w:rtl/>
        </w:rPr>
        <w:t xml:space="preserve"> </w:t>
      </w:r>
      <w:r w:rsidRPr="008418E6">
        <w:rPr>
          <w:rStyle w:val="TagStyle"/>
          <w:rtl/>
        </w:rPr>
        <w:t xml:space="preserve">&lt;&lt; יור &gt;&gt; </w:t>
      </w:r>
      <w:r w:rsidRPr="009A6F51">
        <w:rPr>
          <w:rStyle w:val="TagStyle"/>
          <w:rtl/>
        </w:rPr>
        <w:t xml:space="preserve">      </w:t>
      </w:r>
      <w:r w:rsidRPr="00560F91">
        <w:rPr>
          <w:rStyle w:val="TagStyle"/>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חברת הכנסת טלי גוטליב, בבקשה - - -  טוב, אנחנו ממשיכים. חברת הכנסת מטי צרפתי הרכבי, בבקשה. </w:t>
      </w:r>
    </w:p>
    <w:p w:rsidR="00C94099" w:rsidRDefault="00C94099" w:rsidP="00C927FB">
      <w:pPr>
        <w:rPr>
          <w:rtl/>
          <w:lang w:eastAsia="he-IL"/>
        </w:rPr>
      </w:pPr>
      <w:bookmarkStart w:id="28121" w:name="_ETM_Q63_687986"/>
      <w:bookmarkStart w:id="28122" w:name="_ETM_Q63_688063"/>
      <w:bookmarkStart w:id="28123" w:name="_ETM_Q63_688147"/>
      <w:bookmarkEnd w:id="28121"/>
      <w:bookmarkEnd w:id="28122"/>
      <w:bookmarkEnd w:id="28123"/>
    </w:p>
    <w:p w:rsidR="00C94099" w:rsidRDefault="00C94099" w:rsidP="00C927FB">
      <w:pPr>
        <w:pStyle w:val="a4"/>
      </w:pPr>
      <w:bookmarkStart w:id="28124" w:name="ET_speakercontinue_6359_12"/>
      <w:r w:rsidRPr="008418E6">
        <w:rPr>
          <w:rStyle w:val="TagStyle"/>
          <w:rtl/>
        </w:rPr>
        <w:t xml:space="preserve"> &lt;&lt; דובר &gt;&gt;</w:t>
      </w:r>
      <w:r>
        <w:rPr>
          <w:rStyle w:val="TagStyle"/>
          <w:rFonts w:hint="cs"/>
          <w:rtl/>
        </w:rPr>
        <w:t xml:space="preserve"> </w:t>
      </w:r>
      <w:bookmarkStart w:id="28125" w:name="_Toc126687576"/>
      <w:bookmarkStart w:id="28126" w:name="_Toc126687771"/>
      <w:bookmarkStart w:id="28127" w:name="_Toc126687933"/>
      <w:r>
        <w:rPr>
          <w:rFonts w:hint="cs"/>
          <w:rtl/>
        </w:rPr>
        <w:t>מטי צרפתי הרכבי (יש עתיד):</w:t>
      </w:r>
      <w:bookmarkEnd w:id="28125"/>
      <w:bookmarkEnd w:id="28126"/>
      <w:bookmarkEnd w:id="28127"/>
      <w:r>
        <w:rPr>
          <w:rStyle w:val="TagStyle"/>
          <w:rtl/>
        </w:rPr>
        <w:t xml:space="preserve"> </w:t>
      </w:r>
      <w:r w:rsidRPr="008418E6">
        <w:rPr>
          <w:rStyle w:val="TagStyle"/>
          <w:rtl/>
        </w:rPr>
        <w:t xml:space="preserve">&lt;&lt; דובר &gt;&gt; </w:t>
      </w:r>
      <w:r>
        <w:rPr>
          <w:rFonts w:hint="cs"/>
          <w:rtl/>
        </w:rPr>
        <w:t xml:space="preserve">   </w:t>
      </w:r>
      <w:bookmarkEnd w:id="28124"/>
    </w:p>
    <w:p w:rsidR="00C94099" w:rsidRPr="008418E6" w:rsidRDefault="00C94099" w:rsidP="00C927FB">
      <w:pPr>
        <w:rPr>
          <w:rtl/>
          <w:lang w:eastAsia="he-IL"/>
        </w:rPr>
      </w:pPr>
    </w:p>
    <w:p w:rsidR="00C94099" w:rsidRDefault="00C94099" w:rsidP="00C927FB">
      <w:pPr>
        <w:rPr>
          <w:rtl/>
          <w:lang w:eastAsia="he-IL"/>
        </w:rPr>
      </w:pPr>
      <w:bookmarkStart w:id="28128" w:name="_ETM_Q63_688214"/>
      <w:bookmarkEnd w:id="28128"/>
      <w:r>
        <w:rPr>
          <w:rFonts w:hint="cs"/>
          <w:rtl/>
          <w:lang w:eastAsia="he-IL"/>
        </w:rPr>
        <w:t>אדוני היושב-ראש, כנסת נכבדה, ברשותכם אני קצת מתקשה לנשום</w:t>
      </w:r>
      <w:bookmarkStart w:id="28129" w:name="_ETM_Q63_694468"/>
      <w:bookmarkEnd w:id="28129"/>
      <w:r>
        <w:rPr>
          <w:rFonts w:hint="cs"/>
          <w:rtl/>
          <w:lang w:eastAsia="he-IL"/>
        </w:rPr>
        <w:t xml:space="preserve"> אחרי האירוע שחווינו כאן. ואני בוחרת לנצל את הזמן שלי </w:t>
      </w:r>
      <w:bookmarkStart w:id="28130" w:name="_ETM_Q63_701890"/>
      <w:bookmarkEnd w:id="28130"/>
      <w:r>
        <w:rPr>
          <w:rFonts w:hint="cs"/>
          <w:rtl/>
          <w:lang w:eastAsia="he-IL"/>
        </w:rPr>
        <w:t xml:space="preserve">קודם כול בדקת דומייה. </w:t>
      </w:r>
      <w:bookmarkStart w:id="28131" w:name="_ETM_Q63_705905"/>
      <w:bookmarkEnd w:id="28131"/>
    </w:p>
    <w:p w:rsidR="00C94099" w:rsidRDefault="00C94099" w:rsidP="00C927FB">
      <w:pPr>
        <w:rPr>
          <w:rtl/>
          <w:lang w:eastAsia="he-IL"/>
        </w:rPr>
      </w:pPr>
      <w:bookmarkStart w:id="28132" w:name="_ETM_Q63_705989"/>
      <w:bookmarkEnd w:id="28132"/>
    </w:p>
    <w:p w:rsidR="00C94099" w:rsidRDefault="00C94099" w:rsidP="00C927FB">
      <w:pPr>
        <w:pStyle w:val="af5"/>
        <w:rPr>
          <w:rtl/>
        </w:rPr>
      </w:pPr>
      <w:r w:rsidRPr="008418E6">
        <w:rPr>
          <w:rStyle w:val="TagStyle"/>
          <w:rtl/>
        </w:rPr>
        <w:t>&lt;&lt; קריאה &gt;&gt;</w:t>
      </w:r>
      <w:r w:rsidRPr="009A6F51">
        <w:rPr>
          <w:rStyle w:val="TagStyle"/>
          <w:rtl/>
        </w:rPr>
        <w:t xml:space="preserve"> </w:t>
      </w:r>
      <w:r>
        <w:rPr>
          <w:rtl/>
        </w:rPr>
        <w:t>טלי גוטליב (הליכוד):</w:t>
      </w:r>
      <w:r w:rsidRPr="009A6F51">
        <w:rPr>
          <w:rStyle w:val="TagStyle"/>
          <w:rtl/>
        </w:rPr>
        <w:t xml:space="preserve"> </w:t>
      </w:r>
      <w:r w:rsidRPr="008418E6">
        <w:rPr>
          <w:rStyle w:val="TagStyle"/>
          <w:rtl/>
        </w:rPr>
        <w:t xml:space="preserve">&lt;&lt; קריאה &gt;&gt;  </w:t>
      </w:r>
      <w:r>
        <w:rPr>
          <w:rtl/>
        </w:rPr>
        <w:t xml:space="preserve">   </w:t>
      </w:r>
    </w:p>
    <w:p w:rsidR="00C94099" w:rsidRDefault="00C94099" w:rsidP="00C927FB">
      <w:pPr>
        <w:rPr>
          <w:rtl/>
          <w:lang w:eastAsia="he-IL"/>
        </w:rPr>
      </w:pPr>
    </w:p>
    <w:p w:rsidR="00C94099" w:rsidRDefault="00C94099" w:rsidP="00C927FB">
      <w:pPr>
        <w:rPr>
          <w:rtl/>
          <w:lang w:eastAsia="he-IL"/>
        </w:rPr>
      </w:pPr>
      <w:r>
        <w:rPr>
          <w:rFonts w:hint="cs"/>
          <w:rtl/>
          <w:lang w:eastAsia="he-IL"/>
        </w:rPr>
        <w:t xml:space="preserve">אני שומרת עליך - - - ראית את הסעיף? </w:t>
      </w:r>
    </w:p>
    <w:p w:rsidR="00C94099" w:rsidRDefault="00C94099" w:rsidP="00C927FB">
      <w:pPr>
        <w:rPr>
          <w:rtl/>
          <w:lang w:eastAsia="he-IL"/>
        </w:rPr>
      </w:pPr>
    </w:p>
    <w:p w:rsidR="00C94099" w:rsidRDefault="00C94099" w:rsidP="00C927FB">
      <w:pPr>
        <w:pStyle w:val="af6"/>
        <w:rPr>
          <w:rtl/>
        </w:rPr>
      </w:pPr>
      <w:r w:rsidRPr="008418E6">
        <w:rPr>
          <w:rStyle w:val="TagStyle"/>
          <w:rtl/>
        </w:rPr>
        <w:t xml:space="preserve"> &lt;&lt; יור &gt;&gt;</w:t>
      </w:r>
      <w:r w:rsidRPr="00911E4B">
        <w:rPr>
          <w:rStyle w:val="TagStyle"/>
          <w:rtl/>
        </w:rPr>
        <w:t xml:space="preserve"> </w:t>
      </w:r>
      <w:r>
        <w:rPr>
          <w:rtl/>
        </w:rPr>
        <w:t>היו"ר ניסים ואטורי:</w:t>
      </w:r>
      <w:r w:rsidRPr="00911E4B">
        <w:rPr>
          <w:rStyle w:val="TagStyle"/>
          <w:rtl/>
        </w:rPr>
        <w:t xml:space="preserve"> </w:t>
      </w:r>
      <w:r w:rsidRPr="008418E6">
        <w:rPr>
          <w:rStyle w:val="TagStyle"/>
          <w:rtl/>
        </w:rPr>
        <w:t xml:space="preserve">&lt;&lt; יור &gt;&gt; </w:t>
      </w:r>
      <w:r w:rsidRPr="009A6F51">
        <w:rPr>
          <w:rStyle w:val="TagStyle"/>
          <w:rtl/>
        </w:rPr>
        <w:t xml:space="preserve">      </w:t>
      </w:r>
      <w:r w:rsidRPr="00560F91">
        <w:rPr>
          <w:rtl/>
        </w:rPr>
        <w:t xml:space="preserve">   </w:t>
      </w:r>
    </w:p>
    <w:p w:rsidR="00C94099" w:rsidRDefault="00C94099" w:rsidP="00C927FB">
      <w:pPr>
        <w:rPr>
          <w:rtl/>
          <w:lang w:eastAsia="he-IL"/>
        </w:rPr>
      </w:pPr>
    </w:p>
    <w:p w:rsidR="00C94099" w:rsidRDefault="00C94099" w:rsidP="00C927FB">
      <w:pPr>
        <w:rPr>
          <w:rtl/>
          <w:lang w:eastAsia="he-IL"/>
        </w:rPr>
      </w:pPr>
      <w:bookmarkStart w:id="28133" w:name="_ETM_Q63_706083"/>
      <w:bookmarkStart w:id="28134" w:name="_ETM_Q63_706175"/>
      <w:bookmarkEnd w:id="28133"/>
      <w:bookmarkEnd w:id="28134"/>
      <w:r>
        <w:rPr>
          <w:rFonts w:hint="cs"/>
          <w:rtl/>
          <w:lang w:eastAsia="he-IL"/>
        </w:rPr>
        <w:t xml:space="preserve">לא, אני מכיר - - - </w:t>
      </w:r>
    </w:p>
    <w:p w:rsidR="00C94099" w:rsidRDefault="00C94099" w:rsidP="00C927FB">
      <w:pPr>
        <w:rPr>
          <w:rtl/>
          <w:lang w:eastAsia="he-IL"/>
        </w:rPr>
      </w:pPr>
    </w:p>
    <w:p w:rsidR="00C94099" w:rsidRDefault="00C94099" w:rsidP="00C927FB">
      <w:pPr>
        <w:pStyle w:val="af5"/>
        <w:rPr>
          <w:rtl/>
        </w:rPr>
      </w:pPr>
      <w:r w:rsidRPr="008418E6">
        <w:rPr>
          <w:rStyle w:val="TagStyle"/>
          <w:rtl/>
        </w:rPr>
        <w:t xml:space="preserve"> &lt;&lt; קריאה &gt;&gt;</w:t>
      </w:r>
      <w:r w:rsidRPr="009A6F51">
        <w:rPr>
          <w:rStyle w:val="TagStyle"/>
          <w:rtl/>
        </w:rPr>
        <w:t xml:space="preserve"> </w:t>
      </w:r>
      <w:r>
        <w:rPr>
          <w:rFonts w:hint="cs"/>
          <w:rtl/>
        </w:rPr>
        <w:t>קריאה</w:t>
      </w:r>
      <w:r>
        <w:rPr>
          <w:rtl/>
        </w:rPr>
        <w:t>:</w:t>
      </w:r>
      <w:r w:rsidRPr="009A6F51">
        <w:rPr>
          <w:rStyle w:val="TagStyle"/>
          <w:rtl/>
        </w:rPr>
        <w:t xml:space="preserve"> </w:t>
      </w:r>
      <w:r w:rsidRPr="008418E6">
        <w:rPr>
          <w:rStyle w:val="TagStyle"/>
          <w:rtl/>
        </w:rPr>
        <w:t xml:space="preserve">&lt;&lt; קריאה &gt;&gt;   </w:t>
      </w:r>
      <w:r>
        <w:rPr>
          <w:rtl/>
        </w:rPr>
        <w:t xml:space="preserve">   </w:t>
      </w:r>
    </w:p>
    <w:p w:rsidR="00C94099" w:rsidRDefault="00C94099" w:rsidP="00C927FB">
      <w:pPr>
        <w:rPr>
          <w:rtl/>
          <w:lang w:eastAsia="he-IL"/>
        </w:rPr>
      </w:pPr>
    </w:p>
    <w:p w:rsidR="00C94099" w:rsidRPr="008418E6" w:rsidRDefault="00C94099" w:rsidP="00C927FB">
      <w:pPr>
        <w:rPr>
          <w:rtl/>
          <w:lang w:eastAsia="he-IL"/>
        </w:rPr>
      </w:pPr>
      <w:r>
        <w:rPr>
          <w:rFonts w:hint="cs"/>
          <w:rtl/>
          <w:lang w:eastAsia="he-IL"/>
        </w:rPr>
        <w:t xml:space="preserve">נסים - - - </w:t>
      </w:r>
    </w:p>
    <w:p w:rsidR="00C94099" w:rsidRPr="008418E6" w:rsidRDefault="00C94099" w:rsidP="00C927FB">
      <w:pPr>
        <w:rPr>
          <w:rtl/>
          <w:lang w:eastAsia="he-IL"/>
        </w:rPr>
      </w:pPr>
    </w:p>
    <w:bookmarkEnd w:id="28102"/>
    <w:p w:rsidR="00BB3546" w:rsidRDefault="00BB3546" w:rsidP="00C927FB">
      <w:pPr>
        <w:pStyle w:val="af6"/>
        <w:keepNext/>
        <w:rPr>
          <w:rtl/>
        </w:rPr>
      </w:pPr>
      <w:r w:rsidRPr="00BA21D4">
        <w:rPr>
          <w:rStyle w:val="TagStyle"/>
          <w:rtl/>
        </w:rPr>
        <w:t xml:space="preserve">&lt;&lt; יור &gt;&gt; </w:t>
      </w:r>
      <w:r>
        <w:rPr>
          <w:rtl/>
        </w:rPr>
        <w:t>היו"ר ניסים ואטורי:</w:t>
      </w:r>
      <w:r w:rsidRPr="00BA21D4">
        <w:rPr>
          <w:rStyle w:val="TagStyle"/>
          <w:rtl/>
        </w:rPr>
        <w:t xml:space="preserve"> &lt;&lt; יור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אני מבקש להוציא את חבר הכנסת עופר כסיף החוצה.  </w:t>
      </w:r>
    </w:p>
    <w:p w:rsidR="00BB3546" w:rsidRDefault="00BB3546" w:rsidP="00C927FB">
      <w:pPr>
        <w:rPr>
          <w:rtl/>
          <w:lang w:eastAsia="he-IL"/>
        </w:rPr>
      </w:pPr>
    </w:p>
    <w:p w:rsidR="00BB3546" w:rsidRDefault="00BB3546" w:rsidP="00C927FB">
      <w:pPr>
        <w:pStyle w:val="af5"/>
        <w:keepNext/>
        <w:rPr>
          <w:rtl/>
        </w:rPr>
      </w:pPr>
      <w:bookmarkStart w:id="28135" w:name="ET_interruption_5785_4"/>
      <w:r w:rsidRPr="00BA21D4">
        <w:rPr>
          <w:rStyle w:val="TagStyle"/>
          <w:rtl/>
        </w:rPr>
        <w:t xml:space="preserve"> &lt;&lt; קריאה &gt;&gt; </w:t>
      </w:r>
      <w:r>
        <w:rPr>
          <w:rtl/>
        </w:rPr>
        <w:t>עופר כסיף (חד"ש-תע"ל):</w:t>
      </w:r>
      <w:r w:rsidRPr="00BA21D4">
        <w:rPr>
          <w:rStyle w:val="TagStyle"/>
          <w:rtl/>
        </w:rPr>
        <w:t xml:space="preserve"> &lt;&lt; קריאה &gt;&gt;</w:t>
      </w:r>
      <w:r>
        <w:rPr>
          <w:rtl/>
        </w:rPr>
        <w:t xml:space="preserve">   </w:t>
      </w:r>
      <w:bookmarkEnd w:id="28135"/>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תסתום את הפה.</w:t>
      </w:r>
    </w:p>
    <w:p w:rsidR="00BB3546" w:rsidRDefault="00BB3546" w:rsidP="00C927FB">
      <w:pPr>
        <w:rPr>
          <w:rtl/>
          <w:lang w:eastAsia="he-IL"/>
        </w:rPr>
      </w:pPr>
    </w:p>
    <w:p w:rsidR="00BB3546" w:rsidRDefault="00BB3546" w:rsidP="00C927FB">
      <w:pPr>
        <w:pStyle w:val="af6"/>
        <w:keepNext/>
        <w:rPr>
          <w:rtl/>
        </w:rPr>
      </w:pPr>
      <w:r w:rsidRPr="00BA21D4">
        <w:rPr>
          <w:rStyle w:val="TagStyle"/>
          <w:rtl/>
        </w:rPr>
        <w:lastRenderedPageBreak/>
        <w:t xml:space="preserve"> &lt;&lt; יור &gt;&gt; </w:t>
      </w:r>
      <w:r>
        <w:rPr>
          <w:rtl/>
        </w:rPr>
        <w:t>היו"ר ניסים ואטורי:</w:t>
      </w:r>
      <w:r w:rsidRPr="00BA21D4">
        <w:rPr>
          <w:rStyle w:val="TagStyle"/>
          <w:rtl/>
        </w:rPr>
        <w:t xml:space="preserve"> &lt;&lt; יור &gt;&gt;</w:t>
      </w:r>
      <w:r>
        <w:rPr>
          <w:rtl/>
        </w:rPr>
        <w:t xml:space="preserve">   </w:t>
      </w:r>
      <w:bookmarkStart w:id="28136" w:name="_ETM_Q64_16544"/>
      <w:bookmarkStart w:id="28137" w:name="_ETM_Q64_16612"/>
      <w:bookmarkStart w:id="28138" w:name="_ETM_Q64_19913"/>
      <w:bookmarkStart w:id="28139" w:name="_ETM_Q64_19965"/>
      <w:bookmarkEnd w:id="28136"/>
      <w:bookmarkEnd w:id="28137"/>
      <w:bookmarkEnd w:id="28138"/>
      <w:bookmarkEnd w:id="28139"/>
    </w:p>
    <w:p w:rsidR="00BB3546" w:rsidRDefault="00BB3546" w:rsidP="00C927FB">
      <w:pPr>
        <w:pStyle w:val="KeepWithNext"/>
        <w:rPr>
          <w:rtl/>
          <w:lang w:eastAsia="he-IL"/>
        </w:rPr>
      </w:pPr>
    </w:p>
    <w:p w:rsidR="00BB3546" w:rsidRDefault="00BB3546" w:rsidP="00C927FB">
      <w:pPr>
        <w:rPr>
          <w:rtl/>
          <w:lang w:eastAsia="he-IL"/>
        </w:rPr>
      </w:pPr>
      <w:bookmarkStart w:id="28140" w:name="_ETM_Q64_140343"/>
      <w:bookmarkStart w:id="28141" w:name="_ETM_Q64_140530"/>
      <w:bookmarkEnd w:id="28140"/>
      <w:bookmarkEnd w:id="28141"/>
      <w:r>
        <w:rPr>
          <w:rFonts w:hint="cs"/>
          <w:rtl/>
          <w:lang w:eastAsia="he-IL"/>
        </w:rPr>
        <w:t xml:space="preserve">סליחה, אתה צריך לצאת החוצה, מה </w:t>
      </w:r>
      <w:bookmarkStart w:id="28142" w:name="_ETM_Q64_140727"/>
      <w:bookmarkEnd w:id="28142"/>
      <w:r>
        <w:rPr>
          <w:rFonts w:hint="cs"/>
          <w:rtl/>
          <w:lang w:eastAsia="he-IL"/>
        </w:rPr>
        <w:t>אתה עושה פה?</w:t>
      </w:r>
    </w:p>
    <w:p w:rsidR="00BB3546" w:rsidRDefault="00BB3546" w:rsidP="00C927FB">
      <w:pPr>
        <w:rPr>
          <w:rtl/>
          <w:lang w:eastAsia="he-IL"/>
        </w:rPr>
      </w:pPr>
    </w:p>
    <w:p w:rsidR="00BB3546" w:rsidRDefault="00BB3546" w:rsidP="00C927FB">
      <w:pPr>
        <w:pStyle w:val="af5"/>
        <w:keepNext/>
        <w:rPr>
          <w:rtl/>
        </w:rPr>
      </w:pPr>
      <w:bookmarkStart w:id="28143" w:name="ET_interruption_6345_34"/>
      <w:r w:rsidRPr="003829CF">
        <w:rPr>
          <w:rStyle w:val="TagStyle"/>
          <w:rtl/>
        </w:rPr>
        <w:t xml:space="preserve"> &lt;&lt; קריאה &gt;&gt; </w:t>
      </w:r>
      <w:r>
        <w:rPr>
          <w:rtl/>
        </w:rPr>
        <w:t>טלי גוטליב (הליכוד):</w:t>
      </w:r>
      <w:r w:rsidRPr="003829CF">
        <w:rPr>
          <w:rStyle w:val="TagStyle"/>
          <w:rtl/>
        </w:rPr>
        <w:t xml:space="preserve"> &lt;&lt; קריאה &gt;&gt;</w:t>
      </w:r>
      <w:r>
        <w:rPr>
          <w:rtl/>
        </w:rPr>
        <w:t xml:space="preserve">   </w:t>
      </w:r>
      <w:bookmarkEnd w:id="28143"/>
    </w:p>
    <w:p w:rsidR="00BB3546" w:rsidRDefault="00BB3546" w:rsidP="00C927FB">
      <w:pPr>
        <w:pStyle w:val="KeepWithNext"/>
        <w:rPr>
          <w:rtl/>
          <w:lang w:eastAsia="he-IL"/>
        </w:rPr>
      </w:pPr>
    </w:p>
    <w:p w:rsidR="00BB3546" w:rsidRDefault="00BB3546" w:rsidP="00C927FB">
      <w:pPr>
        <w:rPr>
          <w:rtl/>
          <w:lang w:eastAsia="he-IL"/>
        </w:rPr>
      </w:pPr>
      <w:bookmarkStart w:id="28144" w:name="_ETM_Q64_140800"/>
      <w:bookmarkEnd w:id="28144"/>
      <w:r>
        <w:rPr>
          <w:rFonts w:hint="cs"/>
          <w:rtl/>
          <w:lang w:eastAsia="he-IL"/>
        </w:rPr>
        <w:t xml:space="preserve">- - - </w:t>
      </w:r>
    </w:p>
    <w:p w:rsidR="00BB3546" w:rsidRDefault="00BB3546" w:rsidP="00C927FB">
      <w:pPr>
        <w:rPr>
          <w:rtl/>
          <w:lang w:eastAsia="he-IL"/>
        </w:rPr>
      </w:pPr>
    </w:p>
    <w:p w:rsidR="00BB3546" w:rsidRDefault="00BB3546" w:rsidP="00C927FB">
      <w:pPr>
        <w:pStyle w:val="af5"/>
        <w:keepNext/>
        <w:rPr>
          <w:rtl/>
        </w:rPr>
      </w:pPr>
      <w:bookmarkStart w:id="28145" w:name="ET_interruption_5785_35"/>
      <w:r w:rsidRPr="003829CF">
        <w:rPr>
          <w:rStyle w:val="TagStyle"/>
          <w:rtl/>
        </w:rPr>
        <w:t xml:space="preserve"> &lt;&lt; קריאה &gt;&gt; </w:t>
      </w:r>
      <w:r>
        <w:rPr>
          <w:rtl/>
        </w:rPr>
        <w:t>עופר כסיף (חד"ש-תע"ל):</w:t>
      </w:r>
      <w:r w:rsidRPr="003829CF">
        <w:rPr>
          <w:rStyle w:val="TagStyle"/>
          <w:rtl/>
        </w:rPr>
        <w:t xml:space="preserve"> &lt;&lt; קריאה &gt;&gt;</w:t>
      </w:r>
      <w:r>
        <w:rPr>
          <w:rtl/>
        </w:rPr>
        <w:t xml:space="preserve">   </w:t>
      </w:r>
      <w:bookmarkEnd w:id="28145"/>
    </w:p>
    <w:p w:rsidR="00BB3546" w:rsidRDefault="00BB3546" w:rsidP="00C927FB">
      <w:pPr>
        <w:pStyle w:val="KeepWithNext"/>
        <w:rPr>
          <w:rtl/>
          <w:lang w:eastAsia="he-IL"/>
        </w:rPr>
      </w:pPr>
    </w:p>
    <w:p w:rsidR="00BB3546" w:rsidRPr="003829CF" w:rsidRDefault="00BB3546" w:rsidP="00C927FB">
      <w:pPr>
        <w:rPr>
          <w:rtl/>
          <w:lang w:eastAsia="he-IL"/>
        </w:rPr>
      </w:pPr>
      <w:r>
        <w:rPr>
          <w:rFonts w:hint="cs"/>
          <w:rtl/>
          <w:lang w:eastAsia="he-IL"/>
        </w:rPr>
        <w:t xml:space="preserve">מה את בכלל - - </w:t>
      </w:r>
      <w:bookmarkStart w:id="28146" w:name="_ETM_Q64_139968"/>
      <w:bookmarkEnd w:id="28146"/>
      <w:r>
        <w:rPr>
          <w:rFonts w:hint="cs"/>
          <w:rtl/>
          <w:lang w:eastAsia="he-IL"/>
        </w:rPr>
        <w:t xml:space="preserve">- בהמה. </w:t>
      </w:r>
    </w:p>
    <w:p w:rsidR="00BB3546" w:rsidRDefault="00BB3546" w:rsidP="00C927FB">
      <w:pPr>
        <w:rPr>
          <w:rtl/>
          <w:lang w:eastAsia="he-IL"/>
        </w:rPr>
      </w:pPr>
    </w:p>
    <w:p w:rsidR="00BB3546" w:rsidRDefault="00BB3546" w:rsidP="00C927FB">
      <w:pPr>
        <w:pStyle w:val="af6"/>
        <w:keepNext/>
        <w:rPr>
          <w:rtl/>
        </w:rPr>
      </w:pPr>
      <w:r w:rsidRPr="003829CF">
        <w:rPr>
          <w:rStyle w:val="TagStyle"/>
          <w:rtl/>
        </w:rPr>
        <w:t xml:space="preserve"> &lt;&lt; יור &gt;&gt; </w:t>
      </w:r>
      <w:r>
        <w:rPr>
          <w:rtl/>
        </w:rPr>
        <w:t>היו"ר ניסים ואטורי:</w:t>
      </w:r>
      <w:r w:rsidRPr="003829CF">
        <w:rPr>
          <w:rStyle w:val="TagStyle"/>
          <w:rtl/>
        </w:rPr>
        <w:t xml:space="preserve"> &lt;&lt; יור &gt;&gt;</w:t>
      </w:r>
      <w:r>
        <w:rPr>
          <w:rtl/>
        </w:rPr>
        <w:t xml:space="preserve">   </w:t>
      </w:r>
    </w:p>
    <w:p w:rsidR="00BB3546" w:rsidRDefault="00BB3546" w:rsidP="00C927FB">
      <w:pPr>
        <w:pStyle w:val="KeepWithNext"/>
        <w:rPr>
          <w:rtl/>
          <w:lang w:eastAsia="he-IL"/>
        </w:rPr>
      </w:pPr>
    </w:p>
    <w:p w:rsidR="00BB3546" w:rsidRPr="003829CF" w:rsidRDefault="00BB3546" w:rsidP="00C927FB">
      <w:pPr>
        <w:rPr>
          <w:rtl/>
          <w:lang w:eastAsia="he-IL"/>
        </w:rPr>
      </w:pPr>
      <w:r>
        <w:rPr>
          <w:rFonts w:hint="cs"/>
          <w:rtl/>
          <w:lang w:eastAsia="he-IL"/>
        </w:rPr>
        <w:t xml:space="preserve">צא החוצה. </w:t>
      </w:r>
      <w:bookmarkStart w:id="28147" w:name="_ETM_Q64_144642"/>
      <w:bookmarkEnd w:id="28147"/>
    </w:p>
    <w:p w:rsidR="00BB3546" w:rsidRDefault="00BB3546" w:rsidP="00C927FB">
      <w:pPr>
        <w:rPr>
          <w:rtl/>
          <w:lang w:eastAsia="he-IL"/>
        </w:rPr>
      </w:pPr>
    </w:p>
    <w:p w:rsidR="00BB3546" w:rsidRDefault="00BB3546" w:rsidP="00C927FB">
      <w:pPr>
        <w:pStyle w:val="af5"/>
        <w:keepNext/>
        <w:rPr>
          <w:rtl/>
        </w:rPr>
      </w:pPr>
      <w:bookmarkStart w:id="28148" w:name="ET_interruption_5264_6"/>
      <w:r w:rsidRPr="00BA21D4">
        <w:rPr>
          <w:rStyle w:val="TagStyle"/>
          <w:rtl/>
        </w:rPr>
        <w:t xml:space="preserve"> &lt;&lt; קריאה &gt;&gt; </w:t>
      </w:r>
      <w:r>
        <w:rPr>
          <w:rtl/>
        </w:rPr>
        <w:t>אחמד טיבי (חד"ש-תע"ל):</w:t>
      </w:r>
      <w:r w:rsidRPr="00BA21D4">
        <w:rPr>
          <w:rStyle w:val="TagStyle"/>
          <w:rtl/>
        </w:rPr>
        <w:t xml:space="preserve"> &lt;&lt; קריאה &gt;&gt;</w:t>
      </w:r>
      <w:r>
        <w:rPr>
          <w:rtl/>
        </w:rPr>
        <w:t xml:space="preserve">   </w:t>
      </w:r>
      <w:bookmarkEnd w:id="28148"/>
    </w:p>
    <w:p w:rsidR="00BB3546" w:rsidRDefault="00BB3546" w:rsidP="00C927FB">
      <w:pPr>
        <w:pStyle w:val="KeepWithNext"/>
        <w:rPr>
          <w:rtl/>
          <w:lang w:eastAsia="he-IL"/>
        </w:rPr>
      </w:pPr>
    </w:p>
    <w:p w:rsidR="00BB3546" w:rsidRDefault="00BB3546" w:rsidP="00C927FB">
      <w:pPr>
        <w:rPr>
          <w:rtl/>
          <w:lang w:eastAsia="he-IL"/>
        </w:rPr>
      </w:pPr>
      <w:bookmarkStart w:id="28149" w:name="_ETM_Q64_146585"/>
      <w:bookmarkStart w:id="28150" w:name="_ETM_Q64_146721"/>
      <w:bookmarkEnd w:id="28149"/>
      <w:bookmarkEnd w:id="28150"/>
      <w:r>
        <w:rPr>
          <w:rFonts w:hint="cs"/>
          <w:rtl/>
          <w:lang w:eastAsia="he-IL"/>
        </w:rPr>
        <w:t xml:space="preserve">אני לא חושב שהמילה "בהמה" לטלי גוטליב היא </w:t>
      </w:r>
      <w:bookmarkStart w:id="28151" w:name="_ETM_Q64_150568"/>
      <w:bookmarkEnd w:id="28151"/>
      <w:r>
        <w:rPr>
          <w:rFonts w:hint="cs"/>
          <w:rtl/>
          <w:lang w:eastAsia="he-IL"/>
        </w:rPr>
        <w:t xml:space="preserve">נכונה. </w:t>
      </w:r>
    </w:p>
    <w:p w:rsidR="00BB3546" w:rsidRDefault="00BB3546" w:rsidP="00C927FB">
      <w:pPr>
        <w:rPr>
          <w:rtl/>
          <w:lang w:eastAsia="he-IL"/>
        </w:rPr>
      </w:pPr>
      <w:bookmarkStart w:id="28152" w:name="_ETM_Q64_149907"/>
      <w:bookmarkStart w:id="28153" w:name="_ETM_Q64_150054"/>
      <w:bookmarkEnd w:id="28152"/>
      <w:bookmarkEnd w:id="28153"/>
    </w:p>
    <w:p w:rsidR="00BB3546" w:rsidRDefault="00BB3546" w:rsidP="00C927FB">
      <w:pPr>
        <w:pStyle w:val="af6"/>
        <w:keepNext/>
        <w:rPr>
          <w:rtl/>
        </w:rPr>
      </w:pPr>
      <w:r w:rsidRPr="003829CF">
        <w:rPr>
          <w:rStyle w:val="TagStyle"/>
          <w:rtl/>
        </w:rPr>
        <w:t xml:space="preserve"> &lt;&lt; יור &gt;&gt; </w:t>
      </w:r>
      <w:r>
        <w:rPr>
          <w:rtl/>
        </w:rPr>
        <w:t>היו"ר ניסים ואטורי:</w:t>
      </w:r>
      <w:r w:rsidRPr="003829CF">
        <w:rPr>
          <w:rStyle w:val="TagStyle"/>
          <w:rtl/>
        </w:rPr>
        <w:t xml:space="preserve"> &lt;&lt; יור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bookmarkStart w:id="28154" w:name="_ETM_Q64_151926"/>
      <w:bookmarkEnd w:id="28154"/>
      <w:r>
        <w:rPr>
          <w:rFonts w:hint="cs"/>
          <w:rtl/>
          <w:lang w:eastAsia="he-IL"/>
        </w:rPr>
        <w:t xml:space="preserve">בבקשה. יצאו כולם. רק שלא יריבו בחוץ בסוף. </w:t>
      </w:r>
    </w:p>
    <w:p w:rsidR="00BB3546" w:rsidRDefault="00BB3546" w:rsidP="00C927FB">
      <w:pPr>
        <w:rPr>
          <w:rtl/>
          <w:lang w:eastAsia="he-IL"/>
        </w:rPr>
      </w:pPr>
    </w:p>
    <w:p w:rsidR="00BB3546" w:rsidRDefault="00BB3546" w:rsidP="00C927FB">
      <w:pPr>
        <w:pStyle w:val="af5"/>
        <w:keepNext/>
        <w:rPr>
          <w:rtl/>
        </w:rPr>
      </w:pPr>
      <w:bookmarkStart w:id="28155" w:name="ET_interruption_5264_38"/>
      <w:r w:rsidRPr="003829CF">
        <w:rPr>
          <w:rStyle w:val="TagStyle"/>
          <w:rtl/>
        </w:rPr>
        <w:t xml:space="preserve"> &lt;&lt; קריאה &gt;&gt; </w:t>
      </w:r>
      <w:r>
        <w:rPr>
          <w:rtl/>
        </w:rPr>
        <w:t>אחמד טיבי (חד"ש-תע"ל):</w:t>
      </w:r>
      <w:r w:rsidRPr="003829CF">
        <w:rPr>
          <w:rStyle w:val="TagStyle"/>
          <w:rtl/>
        </w:rPr>
        <w:t xml:space="preserve"> &lt;&lt; קריאה &gt;&gt;</w:t>
      </w:r>
      <w:r>
        <w:rPr>
          <w:rtl/>
        </w:rPr>
        <w:t xml:space="preserve">   </w:t>
      </w:r>
      <w:bookmarkEnd w:id="28155"/>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הינה, אתה </w:t>
      </w:r>
      <w:bookmarkStart w:id="28156" w:name="_ETM_Q64_154192"/>
      <w:bookmarkEnd w:id="28156"/>
      <w:r>
        <w:rPr>
          <w:rFonts w:hint="cs"/>
          <w:rtl/>
          <w:lang w:eastAsia="he-IL"/>
        </w:rPr>
        <w:t xml:space="preserve">רואה, אני הסתייגתי מהמילה "בהמה" לטלי גוטליב. זה לא הוכח. </w:t>
      </w:r>
    </w:p>
    <w:p w:rsidR="00BB3546" w:rsidRDefault="00BB3546" w:rsidP="00C927FB">
      <w:pPr>
        <w:rPr>
          <w:rtl/>
          <w:lang w:eastAsia="he-IL"/>
        </w:rPr>
      </w:pPr>
    </w:p>
    <w:p w:rsidR="00BB3546" w:rsidRDefault="00BB3546" w:rsidP="00C927FB">
      <w:pPr>
        <w:pStyle w:val="af5"/>
        <w:keepNext/>
        <w:rPr>
          <w:rtl/>
        </w:rPr>
      </w:pPr>
      <w:r w:rsidRPr="00BA21D4">
        <w:rPr>
          <w:rStyle w:val="TagStyle"/>
          <w:rtl/>
        </w:rPr>
        <w:t xml:space="preserve"> &lt;&lt; קריאה &gt;&gt; </w:t>
      </w:r>
      <w:r>
        <w:rPr>
          <w:rtl/>
        </w:rPr>
        <w:t>טלי גוטליב (הליכוד):</w:t>
      </w:r>
      <w:r w:rsidRPr="00BA21D4">
        <w:rPr>
          <w:rStyle w:val="TagStyle"/>
          <w:rtl/>
        </w:rPr>
        <w:t xml:space="preserve"> &lt;&lt; קריאה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אין לו בושה. תומך טרור. תעוף מכאן </w:t>
      </w:r>
      <w:bookmarkStart w:id="28157" w:name="_ETM_Q64_160479"/>
      <w:bookmarkEnd w:id="28157"/>
      <w:r>
        <w:rPr>
          <w:rFonts w:hint="cs"/>
          <w:rtl/>
          <w:lang w:eastAsia="he-IL"/>
        </w:rPr>
        <w:t>כבר. לא להרבה זמן - - - ש</w:t>
      </w:r>
      <w:bookmarkStart w:id="28158" w:name="_ETM_Q64_168159"/>
      <w:bookmarkEnd w:id="28158"/>
      <w:r>
        <w:rPr>
          <w:rFonts w:hint="cs"/>
          <w:rtl/>
          <w:lang w:eastAsia="he-IL"/>
        </w:rPr>
        <w:t>לאשתו יקרא בהמה. אשתו.</w:t>
      </w:r>
    </w:p>
    <w:p w:rsidR="00BB3546" w:rsidRDefault="00BB3546" w:rsidP="00C927FB">
      <w:pPr>
        <w:rPr>
          <w:rtl/>
          <w:lang w:eastAsia="he-IL"/>
        </w:rPr>
      </w:pPr>
      <w:bookmarkStart w:id="28159" w:name="_ETM_Q64_29578"/>
      <w:bookmarkStart w:id="28160" w:name="_ETM_Q64_29623"/>
      <w:bookmarkEnd w:id="28159"/>
      <w:bookmarkEnd w:id="28160"/>
    </w:p>
    <w:p w:rsidR="00BB3546" w:rsidRDefault="00BB3546" w:rsidP="00C927FB">
      <w:pPr>
        <w:pStyle w:val="af5"/>
        <w:keepNext/>
        <w:rPr>
          <w:rtl/>
        </w:rPr>
      </w:pPr>
      <w:bookmarkStart w:id="28161" w:name="ET_interruption_5264_39"/>
      <w:r w:rsidRPr="00072DAA">
        <w:rPr>
          <w:rStyle w:val="TagStyle"/>
          <w:rtl/>
        </w:rPr>
        <w:t xml:space="preserve"> &lt;&lt; קריאה &gt;&gt; </w:t>
      </w:r>
      <w:r>
        <w:rPr>
          <w:rtl/>
        </w:rPr>
        <w:t>אחמד טיבי (חד"ש-תע"ל):</w:t>
      </w:r>
      <w:r w:rsidRPr="00072DAA">
        <w:rPr>
          <w:rStyle w:val="TagStyle"/>
          <w:rtl/>
        </w:rPr>
        <w:t xml:space="preserve"> &lt;&lt; קריאה &gt;&gt;</w:t>
      </w:r>
      <w:r>
        <w:rPr>
          <w:rtl/>
        </w:rPr>
        <w:t xml:space="preserve">   </w:t>
      </w:r>
      <w:bookmarkEnd w:id="28161"/>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אני אמרתי שאני </w:t>
      </w:r>
      <w:bookmarkStart w:id="28162" w:name="_ETM_Q64_166985"/>
      <w:bookmarkEnd w:id="28162"/>
      <w:r>
        <w:rPr>
          <w:rFonts w:hint="cs"/>
          <w:rtl/>
          <w:lang w:eastAsia="he-IL"/>
        </w:rPr>
        <w:t xml:space="preserve">מסתייג ממה שהוא אמר, שאת בהמה. </w:t>
      </w:r>
    </w:p>
    <w:p w:rsidR="00BB3546" w:rsidRDefault="00BB3546" w:rsidP="00C927FB">
      <w:pPr>
        <w:rPr>
          <w:rtl/>
          <w:lang w:eastAsia="he-IL"/>
        </w:rPr>
      </w:pPr>
      <w:bookmarkStart w:id="28163" w:name="_ETM_Q64_169998"/>
      <w:bookmarkStart w:id="28164" w:name="_ETM_Q64_170151"/>
      <w:bookmarkEnd w:id="28163"/>
      <w:bookmarkEnd w:id="28164"/>
    </w:p>
    <w:p w:rsidR="00BB3546" w:rsidRDefault="00BB3546" w:rsidP="00C927FB">
      <w:pPr>
        <w:pStyle w:val="af6"/>
        <w:keepNext/>
        <w:rPr>
          <w:rtl/>
        </w:rPr>
      </w:pPr>
      <w:r w:rsidRPr="00072DAA">
        <w:rPr>
          <w:rStyle w:val="TagStyle"/>
          <w:rtl/>
        </w:rPr>
        <w:t xml:space="preserve"> &lt;&lt; יור &gt;&gt; </w:t>
      </w:r>
      <w:r>
        <w:rPr>
          <w:rtl/>
        </w:rPr>
        <w:t>היו"ר ניסים ואטורי:</w:t>
      </w:r>
      <w:r w:rsidRPr="00072DAA">
        <w:rPr>
          <w:rStyle w:val="TagStyle"/>
          <w:rtl/>
        </w:rPr>
        <w:t xml:space="preserve"> &lt;&lt; יור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bookmarkStart w:id="28165" w:name="_ETM_Q64_171326"/>
      <w:bookmarkEnd w:id="28165"/>
      <w:r>
        <w:rPr>
          <w:rFonts w:hint="cs"/>
          <w:rtl/>
          <w:lang w:eastAsia="he-IL"/>
        </w:rPr>
        <w:t xml:space="preserve">תנו לנו </w:t>
      </w:r>
      <w:bookmarkStart w:id="28166" w:name="_ETM_Q64_170365"/>
      <w:bookmarkEnd w:id="28166"/>
      <w:r>
        <w:rPr>
          <w:rFonts w:hint="cs"/>
          <w:rtl/>
          <w:lang w:eastAsia="he-IL"/>
        </w:rPr>
        <w:t xml:space="preserve">להמשיך את הדיון בבקשה. תודה. </w:t>
      </w:r>
    </w:p>
    <w:p w:rsidR="00BB3546" w:rsidRDefault="00BB3546" w:rsidP="00C927FB">
      <w:pPr>
        <w:rPr>
          <w:rtl/>
          <w:lang w:eastAsia="he-IL"/>
        </w:rPr>
      </w:pPr>
      <w:bookmarkStart w:id="28167" w:name="_ETM_Q64_175628"/>
      <w:bookmarkStart w:id="28168" w:name="_ETM_Q64_175778"/>
      <w:bookmarkEnd w:id="28167"/>
      <w:bookmarkEnd w:id="28168"/>
    </w:p>
    <w:p w:rsidR="00BB3546" w:rsidRDefault="00BB3546" w:rsidP="00C927FB">
      <w:pPr>
        <w:pStyle w:val="af5"/>
        <w:keepNext/>
        <w:rPr>
          <w:rtl/>
        </w:rPr>
      </w:pPr>
      <w:r w:rsidRPr="00072DAA">
        <w:rPr>
          <w:rStyle w:val="TagStyle"/>
          <w:rtl/>
        </w:rPr>
        <w:t xml:space="preserve"> &lt;&lt; קריאה &gt;&gt; </w:t>
      </w:r>
      <w:r>
        <w:rPr>
          <w:rtl/>
        </w:rPr>
        <w:t>טלי גוטליב (הליכוד):</w:t>
      </w:r>
      <w:r w:rsidRPr="00072DAA">
        <w:rPr>
          <w:rStyle w:val="TagStyle"/>
          <w:rtl/>
        </w:rPr>
        <w:t xml:space="preserve"> &lt;&lt; קריאה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bookmarkStart w:id="28169" w:name="_ETM_Q64_174761"/>
      <w:bookmarkEnd w:id="28169"/>
      <w:r>
        <w:rPr>
          <w:rFonts w:hint="cs"/>
          <w:rtl/>
          <w:lang w:eastAsia="he-IL"/>
        </w:rPr>
        <w:t xml:space="preserve">תומך טרור - - </w:t>
      </w:r>
      <w:bookmarkStart w:id="28170" w:name="_ETM_Q64_179555"/>
      <w:bookmarkEnd w:id="28170"/>
      <w:r>
        <w:rPr>
          <w:rFonts w:hint="cs"/>
          <w:rtl/>
          <w:lang w:eastAsia="he-IL"/>
        </w:rPr>
        <w:t xml:space="preserve">- </w:t>
      </w:r>
    </w:p>
    <w:p w:rsidR="00BB3546" w:rsidRDefault="00BB3546" w:rsidP="00C927FB">
      <w:pPr>
        <w:rPr>
          <w:rtl/>
          <w:lang w:eastAsia="he-IL"/>
        </w:rPr>
      </w:pPr>
      <w:bookmarkStart w:id="28171" w:name="_ETM_Q64_175987"/>
      <w:bookmarkStart w:id="28172" w:name="_ETM_Q64_176134"/>
      <w:bookmarkEnd w:id="28171"/>
      <w:bookmarkEnd w:id="28172"/>
    </w:p>
    <w:p w:rsidR="00BB3546" w:rsidRDefault="00BB3546" w:rsidP="00C927FB">
      <w:pPr>
        <w:pStyle w:val="af5"/>
        <w:keepNext/>
        <w:rPr>
          <w:rtl/>
        </w:rPr>
      </w:pPr>
      <w:bookmarkStart w:id="28173" w:name="ET_interruption_5264_42"/>
      <w:r w:rsidRPr="00072DAA">
        <w:rPr>
          <w:rStyle w:val="TagStyle"/>
          <w:rtl/>
        </w:rPr>
        <w:t xml:space="preserve"> &lt;&lt; קריאה &gt;&gt; </w:t>
      </w:r>
      <w:r>
        <w:rPr>
          <w:rtl/>
        </w:rPr>
        <w:t>אחמד טיבי (חד"ש-תע"ל):</w:t>
      </w:r>
      <w:r w:rsidRPr="00072DAA">
        <w:rPr>
          <w:rStyle w:val="TagStyle"/>
          <w:rtl/>
        </w:rPr>
        <w:t xml:space="preserve"> &lt;&lt; קריאה &gt;&gt;</w:t>
      </w:r>
      <w:r>
        <w:rPr>
          <w:rtl/>
        </w:rPr>
        <w:t xml:space="preserve">   </w:t>
      </w:r>
      <w:bookmarkEnd w:id="28173"/>
    </w:p>
    <w:p w:rsidR="00BB3546" w:rsidRDefault="00BB3546" w:rsidP="00C927FB">
      <w:pPr>
        <w:pStyle w:val="KeepWithNext"/>
        <w:rPr>
          <w:rtl/>
          <w:lang w:eastAsia="he-IL"/>
        </w:rPr>
      </w:pPr>
    </w:p>
    <w:p w:rsidR="00BB3546" w:rsidRDefault="00BB3546" w:rsidP="00C927FB">
      <w:pPr>
        <w:rPr>
          <w:rtl/>
          <w:lang w:eastAsia="he-IL"/>
        </w:rPr>
      </w:pPr>
      <w:bookmarkStart w:id="28174" w:name="_ETM_Q64_177445"/>
      <w:bookmarkEnd w:id="28174"/>
      <w:r>
        <w:rPr>
          <w:rFonts w:hint="cs"/>
          <w:rtl/>
          <w:lang w:eastAsia="he-IL"/>
        </w:rPr>
        <w:t xml:space="preserve">חשוב לי להדגיש שאני קודם כול מסתייג מהמילה שעופר אמר. זה </w:t>
      </w:r>
      <w:bookmarkStart w:id="28175" w:name="_ETM_Q64_181724"/>
      <w:bookmarkEnd w:id="28175"/>
      <w:r>
        <w:rPr>
          <w:rFonts w:hint="cs"/>
          <w:rtl/>
          <w:lang w:eastAsia="he-IL"/>
        </w:rPr>
        <w:t xml:space="preserve">לא בסדר מה שהוא אמר. </w:t>
      </w:r>
    </w:p>
    <w:p w:rsidR="00BB3546" w:rsidRDefault="00BB3546" w:rsidP="00C927FB">
      <w:pPr>
        <w:rPr>
          <w:rtl/>
          <w:lang w:eastAsia="he-IL"/>
        </w:rPr>
      </w:pPr>
      <w:bookmarkStart w:id="28176" w:name="_ETM_Q64_185819"/>
      <w:bookmarkStart w:id="28177" w:name="_ETM_Q64_185934"/>
      <w:bookmarkEnd w:id="28176"/>
      <w:bookmarkEnd w:id="28177"/>
    </w:p>
    <w:p w:rsidR="00BB3546" w:rsidRDefault="00BB3546" w:rsidP="00C927FB">
      <w:pPr>
        <w:pStyle w:val="af5"/>
        <w:keepNext/>
        <w:rPr>
          <w:rtl/>
        </w:rPr>
      </w:pPr>
      <w:bookmarkStart w:id="28178" w:name="ET_interruption_6345_43"/>
      <w:r w:rsidRPr="00072DAA">
        <w:rPr>
          <w:rStyle w:val="TagStyle"/>
          <w:rtl/>
        </w:rPr>
        <w:t xml:space="preserve"> &lt;&lt; קריאה &gt;&gt; </w:t>
      </w:r>
      <w:r>
        <w:rPr>
          <w:rtl/>
        </w:rPr>
        <w:t>טלי גוטליב (הליכוד):</w:t>
      </w:r>
      <w:r w:rsidRPr="00072DAA">
        <w:rPr>
          <w:rStyle w:val="TagStyle"/>
          <w:rtl/>
        </w:rPr>
        <w:t xml:space="preserve"> &lt;&lt; קריאה &gt;&gt;</w:t>
      </w:r>
      <w:r>
        <w:rPr>
          <w:rtl/>
        </w:rPr>
        <w:t xml:space="preserve">   </w:t>
      </w:r>
      <w:bookmarkEnd w:id="28178"/>
    </w:p>
    <w:p w:rsidR="00BB3546" w:rsidRDefault="00BB3546" w:rsidP="00C927FB">
      <w:pPr>
        <w:pStyle w:val="KeepWithNext"/>
        <w:rPr>
          <w:rtl/>
          <w:lang w:eastAsia="he-IL"/>
        </w:rPr>
      </w:pPr>
    </w:p>
    <w:p w:rsidR="00BB3546" w:rsidRDefault="00BB3546" w:rsidP="00C927FB">
      <w:pPr>
        <w:rPr>
          <w:rtl/>
        </w:rPr>
      </w:pPr>
      <w:r>
        <w:rPr>
          <w:rFonts w:hint="cs"/>
          <w:rtl/>
        </w:rPr>
        <w:t xml:space="preserve">תקרא לי "בהמה" כמה שבא לך. זה לא נוגע בי כהוא זה. </w:t>
      </w:r>
    </w:p>
    <w:p w:rsidR="00BB3546" w:rsidRDefault="00BB3546" w:rsidP="00C927FB">
      <w:pPr>
        <w:rPr>
          <w:rtl/>
        </w:rPr>
      </w:pPr>
      <w:bookmarkStart w:id="28179" w:name="_ETM_Q64_186585"/>
      <w:bookmarkStart w:id="28180" w:name="_ETM_Q64_186716"/>
      <w:bookmarkEnd w:id="28179"/>
      <w:bookmarkEnd w:id="28180"/>
    </w:p>
    <w:p w:rsidR="00BB3546" w:rsidRDefault="00BB3546" w:rsidP="00C927FB">
      <w:pPr>
        <w:pStyle w:val="af5"/>
        <w:keepNext/>
        <w:rPr>
          <w:rtl/>
        </w:rPr>
      </w:pPr>
      <w:bookmarkStart w:id="28181" w:name="ET_interruption_5264_44"/>
      <w:r w:rsidRPr="00072DAA">
        <w:rPr>
          <w:rStyle w:val="TagStyle"/>
          <w:rtl/>
        </w:rPr>
        <w:t xml:space="preserve"> &lt;&lt; קריאה &gt;&gt; </w:t>
      </w:r>
      <w:r>
        <w:rPr>
          <w:rtl/>
        </w:rPr>
        <w:t>אחמד טיבי (חד"ש-תע"ל):</w:t>
      </w:r>
      <w:r w:rsidRPr="00072DAA">
        <w:rPr>
          <w:rStyle w:val="TagStyle"/>
          <w:rtl/>
        </w:rPr>
        <w:t xml:space="preserve"> &lt;&lt; קריאה &gt;&gt;</w:t>
      </w:r>
      <w:r>
        <w:rPr>
          <w:rtl/>
        </w:rPr>
        <w:t xml:space="preserve">   </w:t>
      </w:r>
      <w:bookmarkEnd w:id="28181"/>
    </w:p>
    <w:p w:rsidR="00BB3546" w:rsidRDefault="00BB3546" w:rsidP="00C927FB">
      <w:pPr>
        <w:pStyle w:val="KeepWithNext"/>
        <w:rPr>
          <w:rtl/>
        </w:rPr>
      </w:pPr>
    </w:p>
    <w:p w:rsidR="00BB3546" w:rsidRDefault="00BB3546" w:rsidP="00C927FB">
      <w:pPr>
        <w:rPr>
          <w:rtl/>
        </w:rPr>
      </w:pPr>
      <w:r>
        <w:rPr>
          <w:rFonts w:hint="cs"/>
          <w:rtl/>
        </w:rPr>
        <w:t xml:space="preserve">אמרתי לך שאת לא </w:t>
      </w:r>
      <w:bookmarkStart w:id="28182" w:name="_ETM_Q64_187223"/>
      <w:bookmarkEnd w:id="28182"/>
      <w:r>
        <w:rPr>
          <w:rFonts w:hint="cs"/>
          <w:rtl/>
        </w:rPr>
        <w:t xml:space="preserve">בהמה. </w:t>
      </w:r>
    </w:p>
    <w:p w:rsidR="00BB3546" w:rsidRDefault="00BB3546" w:rsidP="00C927FB">
      <w:pPr>
        <w:rPr>
          <w:rtl/>
        </w:rPr>
      </w:pPr>
      <w:bookmarkStart w:id="28183" w:name="_ETM_Q64_191031"/>
      <w:bookmarkStart w:id="28184" w:name="_ETM_Q64_191179"/>
      <w:bookmarkEnd w:id="28183"/>
      <w:bookmarkEnd w:id="28184"/>
    </w:p>
    <w:p w:rsidR="00BB3546" w:rsidRDefault="00BB3546" w:rsidP="00C927FB">
      <w:pPr>
        <w:pStyle w:val="af5"/>
        <w:keepNext/>
        <w:rPr>
          <w:rtl/>
        </w:rPr>
      </w:pPr>
      <w:r w:rsidRPr="00072DAA">
        <w:rPr>
          <w:rStyle w:val="TagStyle"/>
          <w:rtl/>
        </w:rPr>
        <w:t xml:space="preserve"> &lt;&lt; קריאה &gt;&gt; </w:t>
      </w:r>
      <w:r>
        <w:rPr>
          <w:rtl/>
        </w:rPr>
        <w:t>טלי גוטליב (הליכוד):</w:t>
      </w:r>
      <w:r w:rsidRPr="00072DAA">
        <w:rPr>
          <w:rStyle w:val="TagStyle"/>
          <w:rtl/>
        </w:rPr>
        <w:t xml:space="preserve"> &lt;&lt; קריאה &gt;&gt;</w:t>
      </w:r>
      <w:r>
        <w:rPr>
          <w:rtl/>
        </w:rPr>
        <w:t xml:space="preserve">   </w:t>
      </w:r>
    </w:p>
    <w:p w:rsidR="00BB3546" w:rsidRDefault="00BB3546" w:rsidP="00C927FB">
      <w:pPr>
        <w:pStyle w:val="KeepWithNext"/>
        <w:rPr>
          <w:rtl/>
        </w:rPr>
      </w:pPr>
    </w:p>
    <w:p w:rsidR="00BB3546" w:rsidRDefault="00BB3546" w:rsidP="00C927FB">
      <w:pPr>
        <w:rPr>
          <w:rtl/>
        </w:rPr>
      </w:pPr>
      <w:r>
        <w:rPr>
          <w:rFonts w:hint="cs"/>
          <w:rtl/>
        </w:rPr>
        <w:t xml:space="preserve">כהוא זה, איך שבא לך תקרא לי. </w:t>
      </w:r>
    </w:p>
    <w:p w:rsidR="00BB3546" w:rsidRDefault="00BB3546" w:rsidP="00C927FB">
      <w:pPr>
        <w:rPr>
          <w:rtl/>
        </w:rPr>
      </w:pPr>
      <w:bookmarkStart w:id="28185" w:name="_ETM_Q64_190634"/>
      <w:bookmarkStart w:id="28186" w:name="_ETM_Q64_190780"/>
      <w:bookmarkEnd w:id="28185"/>
      <w:bookmarkEnd w:id="28186"/>
    </w:p>
    <w:p w:rsidR="00BB3546" w:rsidRDefault="00BB3546" w:rsidP="00C927FB">
      <w:pPr>
        <w:pStyle w:val="af5"/>
        <w:keepNext/>
        <w:rPr>
          <w:rtl/>
        </w:rPr>
      </w:pPr>
      <w:bookmarkStart w:id="28187" w:name="ET_interruption_5264_46"/>
      <w:r w:rsidRPr="00072DAA">
        <w:rPr>
          <w:rStyle w:val="TagStyle"/>
          <w:rtl/>
        </w:rPr>
        <w:t xml:space="preserve"> &lt;&lt; קריאה &gt;&gt; </w:t>
      </w:r>
      <w:r>
        <w:rPr>
          <w:rtl/>
        </w:rPr>
        <w:t>אחמד טיבי (חד"ש-תע"ל):</w:t>
      </w:r>
      <w:r w:rsidRPr="00072DAA">
        <w:rPr>
          <w:rStyle w:val="TagStyle"/>
          <w:rtl/>
        </w:rPr>
        <w:t xml:space="preserve"> &lt;&lt; קריאה &gt;&gt;</w:t>
      </w:r>
      <w:r>
        <w:rPr>
          <w:rtl/>
        </w:rPr>
        <w:t xml:space="preserve">   </w:t>
      </w:r>
      <w:bookmarkEnd w:id="28187"/>
    </w:p>
    <w:p w:rsidR="00BB3546" w:rsidRDefault="00BB3546" w:rsidP="00C927FB">
      <w:pPr>
        <w:pStyle w:val="KeepWithNext"/>
        <w:rPr>
          <w:rtl/>
        </w:rPr>
      </w:pPr>
    </w:p>
    <w:p w:rsidR="00BB3546" w:rsidRDefault="00BB3546" w:rsidP="00C927FB">
      <w:pPr>
        <w:rPr>
          <w:rtl/>
        </w:rPr>
      </w:pPr>
      <w:r>
        <w:rPr>
          <w:rFonts w:hint="cs"/>
          <w:rtl/>
        </w:rPr>
        <w:t xml:space="preserve">היא חוזרת </w:t>
      </w:r>
      <w:bookmarkStart w:id="28188" w:name="_ETM_Q64_190585"/>
      <w:bookmarkEnd w:id="28188"/>
      <w:r>
        <w:rPr>
          <w:rFonts w:hint="cs"/>
          <w:rtl/>
        </w:rPr>
        <w:t xml:space="preserve">על זה.  </w:t>
      </w:r>
    </w:p>
    <w:p w:rsidR="00BB3546" w:rsidRDefault="00BB3546" w:rsidP="00C927FB">
      <w:pPr>
        <w:rPr>
          <w:rtl/>
        </w:rPr>
      </w:pPr>
    </w:p>
    <w:p w:rsidR="00BB3546" w:rsidRDefault="00BB3546" w:rsidP="00C927FB">
      <w:pPr>
        <w:pStyle w:val="af6"/>
        <w:keepNext/>
        <w:rPr>
          <w:rtl/>
        </w:rPr>
      </w:pPr>
      <w:r w:rsidRPr="00BA21D4">
        <w:rPr>
          <w:rStyle w:val="TagStyle"/>
          <w:rtl/>
        </w:rPr>
        <w:t xml:space="preserve"> &lt;&lt; יור &gt;&gt; </w:t>
      </w:r>
      <w:r>
        <w:rPr>
          <w:rtl/>
        </w:rPr>
        <w:t>היו"ר ניסים ואטורי:</w:t>
      </w:r>
      <w:r w:rsidRPr="00BA21D4">
        <w:rPr>
          <w:rStyle w:val="TagStyle"/>
          <w:rtl/>
        </w:rPr>
        <w:t xml:space="preserve"> &lt;&lt; יור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חבר הכנסת אחמד טיבי, בישיבה, אבל. </w:t>
      </w:r>
    </w:p>
    <w:p w:rsidR="00BB3546" w:rsidRDefault="00BB3546" w:rsidP="00C927FB">
      <w:pPr>
        <w:rPr>
          <w:rtl/>
          <w:lang w:eastAsia="he-IL"/>
        </w:rPr>
      </w:pPr>
    </w:p>
    <w:p w:rsidR="00BB3546" w:rsidRDefault="00BB3546" w:rsidP="00C927FB">
      <w:pPr>
        <w:pStyle w:val="af5"/>
        <w:keepNext/>
        <w:rPr>
          <w:rtl/>
        </w:rPr>
      </w:pPr>
      <w:r w:rsidRPr="00BA21D4">
        <w:rPr>
          <w:rStyle w:val="TagStyle"/>
          <w:rtl/>
        </w:rPr>
        <w:lastRenderedPageBreak/>
        <w:t xml:space="preserve"> &lt;&lt; קריאה &gt;&gt; </w:t>
      </w:r>
      <w:r>
        <w:rPr>
          <w:rtl/>
        </w:rPr>
        <w:t>טלי גוטליב (הליכוד):</w:t>
      </w:r>
      <w:r w:rsidRPr="00BA21D4">
        <w:rPr>
          <w:rStyle w:val="TagStyle"/>
          <w:rtl/>
        </w:rPr>
        <w:t xml:space="preserve"> &lt;&lt; קריאה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אל תתנצל, אין צורך. אין לי </w:t>
      </w:r>
      <w:bookmarkStart w:id="28189" w:name="_ETM_Q64_193236"/>
      <w:bookmarkEnd w:id="28189"/>
      <w:r>
        <w:rPr>
          <w:rFonts w:hint="cs"/>
          <w:rtl/>
          <w:lang w:eastAsia="he-IL"/>
        </w:rPr>
        <w:t xml:space="preserve">צורך. תקרא לי "בהמה", מה שבא לך. </w:t>
      </w:r>
    </w:p>
    <w:p w:rsidR="00BB3546" w:rsidRDefault="00BB3546" w:rsidP="00C927FB">
      <w:pPr>
        <w:rPr>
          <w:rtl/>
          <w:lang w:eastAsia="he-IL"/>
        </w:rPr>
      </w:pPr>
    </w:p>
    <w:p w:rsidR="00BB3546" w:rsidRDefault="00BB3546" w:rsidP="00C927FB">
      <w:pPr>
        <w:pStyle w:val="af5"/>
        <w:keepNext/>
        <w:rPr>
          <w:rtl/>
        </w:rPr>
      </w:pPr>
      <w:bookmarkStart w:id="28190" w:name="ET_interruption_5264_47"/>
      <w:r w:rsidRPr="00027C83">
        <w:rPr>
          <w:rStyle w:val="TagStyle"/>
          <w:rtl/>
        </w:rPr>
        <w:t xml:space="preserve"> &lt;&lt; קריאה &gt;&gt; </w:t>
      </w:r>
      <w:r>
        <w:rPr>
          <w:rtl/>
        </w:rPr>
        <w:t>אחמד טיבי (חד"ש-תע"ל):</w:t>
      </w:r>
      <w:r w:rsidRPr="00027C83">
        <w:rPr>
          <w:rStyle w:val="TagStyle"/>
          <w:rtl/>
        </w:rPr>
        <w:t xml:space="preserve"> &lt;&lt; קריאה &gt;&gt;</w:t>
      </w:r>
      <w:r>
        <w:rPr>
          <w:rtl/>
        </w:rPr>
        <w:t xml:space="preserve">   </w:t>
      </w:r>
      <w:bookmarkEnd w:id="28190"/>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מי קרא לך "בהמה"? מי?</w:t>
      </w:r>
    </w:p>
    <w:p w:rsidR="00BB3546" w:rsidRDefault="00BB3546" w:rsidP="00C927FB">
      <w:pPr>
        <w:rPr>
          <w:rtl/>
          <w:lang w:eastAsia="he-IL"/>
        </w:rPr>
      </w:pPr>
      <w:bookmarkStart w:id="28191" w:name="_ETM_Q64_200500"/>
      <w:bookmarkStart w:id="28192" w:name="_ETM_Q64_200646"/>
      <w:bookmarkEnd w:id="28191"/>
      <w:bookmarkEnd w:id="28192"/>
    </w:p>
    <w:p w:rsidR="00BB3546" w:rsidRDefault="00BB3546" w:rsidP="00C927FB">
      <w:pPr>
        <w:pStyle w:val="af5"/>
        <w:keepNext/>
        <w:rPr>
          <w:rtl/>
        </w:rPr>
      </w:pPr>
      <w:r w:rsidRPr="00027C83">
        <w:rPr>
          <w:rStyle w:val="TagStyle"/>
          <w:rtl/>
        </w:rPr>
        <w:t xml:space="preserve"> &lt;&lt; קריאה &gt;&gt; </w:t>
      </w:r>
      <w:r>
        <w:rPr>
          <w:rtl/>
        </w:rPr>
        <w:t>טלי גוטליב (הליכוד):</w:t>
      </w:r>
      <w:r w:rsidRPr="00027C83">
        <w:rPr>
          <w:rStyle w:val="TagStyle"/>
          <w:rtl/>
        </w:rPr>
        <w:t xml:space="preserve"> &lt;&lt; קריאה &gt;&gt;</w:t>
      </w:r>
      <w:r>
        <w:rPr>
          <w:rtl/>
        </w:rPr>
        <w:t xml:space="preserve">   </w:t>
      </w:r>
    </w:p>
    <w:p w:rsidR="00BB3546" w:rsidRDefault="00BB3546" w:rsidP="00C927FB">
      <w:pPr>
        <w:pStyle w:val="KeepWithNext"/>
        <w:rPr>
          <w:rtl/>
          <w:lang w:eastAsia="he-IL"/>
        </w:rPr>
      </w:pPr>
    </w:p>
    <w:p w:rsidR="00BB3546" w:rsidRPr="00027C83" w:rsidRDefault="00BB3546" w:rsidP="00C927FB">
      <w:pPr>
        <w:rPr>
          <w:rtl/>
          <w:lang w:eastAsia="he-IL"/>
        </w:rPr>
      </w:pPr>
      <w:bookmarkStart w:id="28193" w:name="_ETM_Q64_199558"/>
      <w:bookmarkEnd w:id="28193"/>
      <w:r>
        <w:rPr>
          <w:rFonts w:hint="cs"/>
          <w:rtl/>
          <w:lang w:eastAsia="he-IL"/>
        </w:rPr>
        <w:t xml:space="preserve">תקרא לי איך שבא לך. </w:t>
      </w:r>
    </w:p>
    <w:p w:rsidR="00BB3546" w:rsidRDefault="00BB3546" w:rsidP="00C927FB">
      <w:pPr>
        <w:rPr>
          <w:rtl/>
          <w:lang w:eastAsia="he-IL"/>
        </w:rPr>
      </w:pPr>
    </w:p>
    <w:p w:rsidR="00BB3546" w:rsidRDefault="00BB3546" w:rsidP="00C927FB">
      <w:pPr>
        <w:pStyle w:val="af6"/>
        <w:keepNext/>
        <w:rPr>
          <w:rtl/>
        </w:rPr>
      </w:pPr>
      <w:r w:rsidRPr="00BA21D4">
        <w:rPr>
          <w:rStyle w:val="TagStyle"/>
          <w:rtl/>
        </w:rPr>
        <w:t xml:space="preserve"> &lt;&lt; יור &gt;&gt; </w:t>
      </w:r>
      <w:r>
        <w:rPr>
          <w:rtl/>
        </w:rPr>
        <w:t>היו"ר ניסים ואטורי:</w:t>
      </w:r>
      <w:r w:rsidRPr="00BA21D4">
        <w:rPr>
          <w:rStyle w:val="TagStyle"/>
          <w:rtl/>
        </w:rPr>
        <w:t xml:space="preserve"> &lt;&lt; יור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חברת הכנסת טלי גוטליב, קריאה ראשונה.</w:t>
      </w:r>
    </w:p>
    <w:p w:rsidR="00BB3546" w:rsidRDefault="00BB3546" w:rsidP="00C927FB">
      <w:pPr>
        <w:rPr>
          <w:rtl/>
          <w:lang w:eastAsia="he-IL"/>
        </w:rPr>
      </w:pPr>
    </w:p>
    <w:p w:rsidR="00BB3546" w:rsidRDefault="00BB3546" w:rsidP="00C927FB">
      <w:pPr>
        <w:pStyle w:val="af5"/>
        <w:keepNext/>
        <w:rPr>
          <w:rtl/>
        </w:rPr>
      </w:pPr>
      <w:bookmarkStart w:id="28194" w:name="ET_interruption_6361_11"/>
      <w:r w:rsidRPr="00BA21D4">
        <w:rPr>
          <w:rStyle w:val="TagStyle"/>
          <w:rtl/>
        </w:rPr>
        <w:t xml:space="preserve"> &lt;&lt; קריאה &gt;&gt; </w:t>
      </w:r>
      <w:r>
        <w:rPr>
          <w:rtl/>
        </w:rPr>
        <w:t>נאור שירי (יש עתיד):</w:t>
      </w:r>
      <w:r w:rsidRPr="00BA21D4">
        <w:rPr>
          <w:rStyle w:val="TagStyle"/>
          <w:rtl/>
        </w:rPr>
        <w:t xml:space="preserve"> &lt;&lt; קריאה &gt;&gt;</w:t>
      </w:r>
      <w:r>
        <w:rPr>
          <w:rtl/>
        </w:rPr>
        <w:t xml:space="preserve">   </w:t>
      </w:r>
      <w:bookmarkEnd w:id="28194"/>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איזה ראשונה? </w:t>
      </w:r>
      <w:bookmarkStart w:id="28195" w:name="_ETM_Q64_496558"/>
      <w:bookmarkStart w:id="28196" w:name="_ETM_Q64_496651"/>
      <w:bookmarkEnd w:id="28195"/>
      <w:bookmarkEnd w:id="28196"/>
      <w:r>
        <w:rPr>
          <w:rFonts w:hint="cs"/>
          <w:rtl/>
          <w:lang w:eastAsia="he-IL"/>
        </w:rPr>
        <w:t xml:space="preserve">איפה </w:t>
      </w:r>
      <w:bookmarkStart w:id="28197" w:name="_ETM_Q64_208739"/>
      <w:bookmarkEnd w:id="28197"/>
      <w:r>
        <w:rPr>
          <w:rFonts w:hint="cs"/>
          <w:rtl/>
          <w:lang w:eastAsia="he-IL"/>
        </w:rPr>
        <w:t xml:space="preserve">אתה חי? </w:t>
      </w:r>
    </w:p>
    <w:p w:rsidR="00BB3546" w:rsidRDefault="00BB3546" w:rsidP="00C927FB">
      <w:pPr>
        <w:rPr>
          <w:rtl/>
          <w:lang w:eastAsia="he-IL"/>
        </w:rPr>
      </w:pPr>
    </w:p>
    <w:p w:rsidR="00BB3546" w:rsidRDefault="00BB3546" w:rsidP="00C927FB">
      <w:pPr>
        <w:pStyle w:val="af6"/>
        <w:keepNext/>
        <w:rPr>
          <w:rtl/>
        </w:rPr>
      </w:pPr>
      <w:r w:rsidRPr="00027C83">
        <w:rPr>
          <w:rStyle w:val="TagStyle"/>
          <w:rtl/>
        </w:rPr>
        <w:t xml:space="preserve"> &lt;&lt; יור &gt;&gt; </w:t>
      </w:r>
      <w:r>
        <w:rPr>
          <w:rtl/>
        </w:rPr>
        <w:t>היו"ר ניסים ואטורי:</w:t>
      </w:r>
      <w:r w:rsidRPr="00027C83">
        <w:rPr>
          <w:rStyle w:val="TagStyle"/>
          <w:rtl/>
        </w:rPr>
        <w:t xml:space="preserve"> &lt;&lt; יור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אתה עוד </w:t>
      </w:r>
      <w:bookmarkStart w:id="28198" w:name="_ETM_Q64_208365"/>
      <w:bookmarkEnd w:id="28198"/>
      <w:r>
        <w:rPr>
          <w:rFonts w:hint="cs"/>
          <w:rtl/>
          <w:lang w:eastAsia="he-IL"/>
        </w:rPr>
        <w:t xml:space="preserve">פעם מעיר לי על זה? סגרנו משהו, לא? תעזור </w:t>
      </w:r>
      <w:bookmarkStart w:id="28199" w:name="_ETM_Q64_211101"/>
      <w:bookmarkEnd w:id="28199"/>
      <w:r>
        <w:rPr>
          <w:rFonts w:hint="cs"/>
          <w:rtl/>
          <w:lang w:eastAsia="he-IL"/>
        </w:rPr>
        <w:t xml:space="preserve">לי לספור, בסדר? אם אתה חושש. </w:t>
      </w:r>
    </w:p>
    <w:p w:rsidR="00BB3546" w:rsidRPr="00027C83" w:rsidRDefault="00BB3546" w:rsidP="00C927FB">
      <w:pPr>
        <w:rPr>
          <w:rtl/>
          <w:lang w:eastAsia="he-IL"/>
        </w:rPr>
      </w:pPr>
      <w:bookmarkStart w:id="28200" w:name="_ETM_Q64_214047"/>
      <w:bookmarkStart w:id="28201" w:name="_ETM_Q64_214165"/>
      <w:bookmarkEnd w:id="28200"/>
      <w:bookmarkEnd w:id="28201"/>
    </w:p>
    <w:p w:rsidR="00BB3546" w:rsidRDefault="00BB3546" w:rsidP="00C927FB">
      <w:pPr>
        <w:pStyle w:val="-"/>
        <w:keepNext/>
        <w:rPr>
          <w:rtl/>
        </w:rPr>
      </w:pPr>
      <w:r w:rsidRPr="00BA21D4">
        <w:rPr>
          <w:rStyle w:val="TagStyle"/>
          <w:rtl/>
        </w:rPr>
        <w:t xml:space="preserve"> &lt;&lt; דובר_המשך &gt;&gt; </w:t>
      </w:r>
      <w:r>
        <w:rPr>
          <w:rtl/>
        </w:rPr>
        <w:t>מטי צרפתי הרכבי (יש עתיד):</w:t>
      </w:r>
      <w:r w:rsidRPr="00BA21D4">
        <w:rPr>
          <w:rStyle w:val="TagStyle"/>
          <w:rtl/>
        </w:rPr>
        <w:t xml:space="preserve"> &lt;&lt; דובר_המשך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bookmarkStart w:id="28202" w:name="_ETM_Q64_212385"/>
      <w:bookmarkStart w:id="28203" w:name="_ETM_Q64_212523"/>
      <w:bookmarkEnd w:id="28202"/>
      <w:bookmarkEnd w:id="28203"/>
      <w:r>
        <w:rPr>
          <w:rFonts w:hint="cs"/>
          <w:rtl/>
          <w:lang w:eastAsia="he-IL"/>
        </w:rPr>
        <w:t xml:space="preserve">אתמול היה יום חגיגי </w:t>
      </w:r>
      <w:bookmarkStart w:id="28204" w:name="_ETM_Q64_216545"/>
      <w:bookmarkEnd w:id="28204"/>
      <w:r>
        <w:rPr>
          <w:rFonts w:hint="cs"/>
          <w:rtl/>
          <w:lang w:eastAsia="he-IL"/>
        </w:rPr>
        <w:t xml:space="preserve">בכנסת, שציינה את יום הולדתה ה-74. אני חושבת </w:t>
      </w:r>
      <w:bookmarkStart w:id="28205" w:name="_ETM_Q64_219425"/>
      <w:bookmarkEnd w:id="28205"/>
      <w:r>
        <w:rPr>
          <w:rFonts w:hint="cs"/>
          <w:rtl/>
          <w:lang w:eastAsia="he-IL"/>
        </w:rPr>
        <w:t xml:space="preserve">שהיום הזה מסתיים בתחושה מאוד קשה. אני לא אקרא את </w:t>
      </w:r>
      <w:bookmarkStart w:id="28206" w:name="_ETM_Q64_229633"/>
      <w:bookmarkEnd w:id="28206"/>
      <w:r>
        <w:rPr>
          <w:rFonts w:hint="cs"/>
          <w:rtl/>
          <w:lang w:eastAsia="he-IL"/>
        </w:rPr>
        <w:t xml:space="preserve">מה שכתבתי, אבל אני כן רוצה לקרוא שיר, ברשותכם, של נתן זך: "כי האדם עץ השדה/ כמו האדם גם העץ צומח/ </w:t>
      </w:r>
      <w:bookmarkStart w:id="28207" w:name="_ETM_Q64_243547"/>
      <w:bookmarkEnd w:id="28207"/>
      <w:r>
        <w:rPr>
          <w:rFonts w:hint="cs"/>
          <w:rtl/>
          <w:lang w:eastAsia="he-IL"/>
        </w:rPr>
        <w:t xml:space="preserve">כמו העץ האדם נגדע/ ואני לא יודע </w:t>
      </w:r>
      <w:bookmarkStart w:id="28208" w:name="_ETM_Q64_499737"/>
      <w:bookmarkStart w:id="28209" w:name="_ETM_Q64_499924"/>
      <w:r>
        <w:rPr>
          <w:rFonts w:hint="cs"/>
          <w:rtl/>
          <w:lang w:eastAsia="he-IL"/>
        </w:rPr>
        <w:t>איפה</w:t>
      </w:r>
      <w:bookmarkEnd w:id="28208"/>
      <w:bookmarkEnd w:id="28209"/>
      <w:r>
        <w:rPr>
          <w:rFonts w:hint="cs"/>
          <w:rtl/>
          <w:lang w:eastAsia="he-IL"/>
        </w:rPr>
        <w:t xml:space="preserve"> הייתי ואיפה </w:t>
      </w:r>
      <w:bookmarkStart w:id="28210" w:name="_ETM_Q64_250349"/>
      <w:bookmarkEnd w:id="28210"/>
      <w:r>
        <w:rPr>
          <w:rFonts w:hint="cs"/>
          <w:rtl/>
          <w:lang w:eastAsia="he-IL"/>
        </w:rPr>
        <w:t xml:space="preserve">אהיה/ כמו עץ השדה// כי האדם עץ השדה/ כמו </w:t>
      </w:r>
      <w:bookmarkStart w:id="28211" w:name="_ETM_Q64_255563"/>
      <w:bookmarkEnd w:id="28211"/>
      <w:r>
        <w:rPr>
          <w:rFonts w:hint="cs"/>
          <w:rtl/>
          <w:lang w:eastAsia="he-IL"/>
        </w:rPr>
        <w:t xml:space="preserve">העץ הוא שואף למעלה/ כמו האדם הוא נשרף באש/ ואני </w:t>
      </w:r>
      <w:bookmarkStart w:id="28212" w:name="_ETM_Q64_258396"/>
      <w:bookmarkEnd w:id="28212"/>
      <w:r>
        <w:rPr>
          <w:rFonts w:hint="cs"/>
          <w:rtl/>
          <w:lang w:eastAsia="he-IL"/>
        </w:rPr>
        <w:t xml:space="preserve">לא יודע איפה הייתי ואיפה אהיה/ כמו עץ השדה// </w:t>
      </w:r>
      <w:bookmarkStart w:id="28213" w:name="_ETM_Q64_265064"/>
      <w:bookmarkEnd w:id="28213"/>
      <w:r>
        <w:rPr>
          <w:rFonts w:hint="cs"/>
          <w:rtl/>
          <w:lang w:eastAsia="he-IL"/>
        </w:rPr>
        <w:t xml:space="preserve">כי האדם עץ השדה/ כמו העץ הוא צמא למים/ </w:t>
      </w:r>
      <w:bookmarkStart w:id="28214" w:name="_ETM_Q64_272376"/>
      <w:bookmarkEnd w:id="28214"/>
      <w:r>
        <w:rPr>
          <w:rFonts w:hint="cs"/>
          <w:rtl/>
          <w:lang w:eastAsia="he-IL"/>
        </w:rPr>
        <w:t xml:space="preserve">כמו האדם הוא נשאר צמא/ ואני לא יודע איפה הייתי </w:t>
      </w:r>
      <w:bookmarkStart w:id="28215" w:name="_ETM_Q64_275339"/>
      <w:bookmarkEnd w:id="28215"/>
      <w:r>
        <w:rPr>
          <w:rFonts w:hint="cs"/>
          <w:rtl/>
          <w:lang w:eastAsia="he-IL"/>
        </w:rPr>
        <w:t>ואיפה אהיה/ כמו עץ השדה// אהבתי, וגם שנאתי/ טעמתי</w:t>
      </w:r>
      <w:bookmarkStart w:id="28216" w:name="_ETM_Q64_283722"/>
      <w:bookmarkEnd w:id="28216"/>
      <w:r>
        <w:rPr>
          <w:rFonts w:hint="cs"/>
          <w:rtl/>
          <w:lang w:eastAsia="he-IL"/>
        </w:rPr>
        <w:t xml:space="preserve"> מזה מזה/ קברו אותי בחלקה של עפר// ומר לי,</w:t>
      </w:r>
      <w:bookmarkStart w:id="28217" w:name="_ETM_Q64_287258"/>
      <w:bookmarkEnd w:id="28217"/>
      <w:r>
        <w:rPr>
          <w:rFonts w:hint="cs"/>
          <w:rtl/>
          <w:lang w:eastAsia="he-IL"/>
        </w:rPr>
        <w:t xml:space="preserve"> מר לי בפה/ כמו עץ השדה/ כמו עץ השדה". </w:t>
      </w:r>
    </w:p>
    <w:p w:rsidR="00BB3546" w:rsidRDefault="00BB3546" w:rsidP="00C927FB">
      <w:pPr>
        <w:rPr>
          <w:rtl/>
          <w:lang w:eastAsia="he-IL"/>
        </w:rPr>
      </w:pPr>
      <w:bookmarkStart w:id="28218" w:name="_ETM_Q64_298891"/>
      <w:bookmarkEnd w:id="28218"/>
    </w:p>
    <w:p w:rsidR="00BB3546" w:rsidRDefault="00BB3546" w:rsidP="00C927FB">
      <w:pPr>
        <w:rPr>
          <w:rtl/>
          <w:lang w:eastAsia="he-IL"/>
        </w:rPr>
      </w:pPr>
      <w:bookmarkStart w:id="28219" w:name="_ETM_Q64_299138"/>
      <w:bookmarkStart w:id="28220" w:name="_ETM_Q64_299164"/>
      <w:bookmarkStart w:id="28221" w:name="_ETM_Q64_299228"/>
      <w:bookmarkEnd w:id="28219"/>
      <w:bookmarkEnd w:id="28220"/>
      <w:bookmarkEnd w:id="28221"/>
      <w:r>
        <w:rPr>
          <w:rFonts w:hint="cs"/>
          <w:rtl/>
          <w:lang w:eastAsia="he-IL"/>
        </w:rPr>
        <w:lastRenderedPageBreak/>
        <w:t xml:space="preserve">בספר </w:t>
      </w:r>
      <w:bookmarkStart w:id="28222" w:name="_ETM_Q64_296884"/>
      <w:bookmarkEnd w:id="28222"/>
      <w:r>
        <w:rPr>
          <w:rFonts w:hint="cs"/>
          <w:rtl/>
          <w:lang w:eastAsia="he-IL"/>
        </w:rPr>
        <w:t xml:space="preserve">דברים כ' פסוק י"ט כתוב: </w:t>
      </w:r>
      <w:r>
        <w:rPr>
          <w:rFonts w:hint="cs"/>
          <w:shd w:val="clear" w:color="auto" w:fill="FFFFFF"/>
          <w:rtl/>
        </w:rPr>
        <w:t>"</w:t>
      </w:r>
      <w:r>
        <w:rPr>
          <w:shd w:val="clear" w:color="auto" w:fill="FFFFFF"/>
          <w:rtl/>
        </w:rPr>
        <w:t>כי תצור אל עיר ימים רבים להלחם עליה לתפשה לא תשחית את עצה לנדח עליו גרזן כי ממנו תאכל ואתו לא תכרת כי האדם עץ השדה לבא מפניך במצור</w:t>
      </w:r>
      <w:r>
        <w:rPr>
          <w:rFonts w:hint="cs"/>
          <w:rtl/>
          <w:lang w:eastAsia="he-IL"/>
        </w:rPr>
        <w:t xml:space="preserve">". </w:t>
      </w:r>
    </w:p>
    <w:p w:rsidR="00BB3546" w:rsidRDefault="00BB3546" w:rsidP="00C927FB">
      <w:pPr>
        <w:rPr>
          <w:rtl/>
          <w:lang w:eastAsia="he-IL"/>
        </w:rPr>
      </w:pPr>
      <w:bookmarkStart w:id="28223" w:name="_ETM_Q64_317498"/>
      <w:bookmarkEnd w:id="28223"/>
    </w:p>
    <w:p w:rsidR="00BB3546" w:rsidRPr="00BA21D4" w:rsidRDefault="00BB3546" w:rsidP="00C927FB">
      <w:pPr>
        <w:rPr>
          <w:rtl/>
          <w:lang w:eastAsia="he-IL"/>
        </w:rPr>
      </w:pPr>
      <w:r>
        <w:rPr>
          <w:rFonts w:hint="cs"/>
          <w:rtl/>
          <w:lang w:eastAsia="he-IL"/>
        </w:rPr>
        <w:t>ה</w:t>
      </w:r>
      <w:bookmarkStart w:id="28224" w:name="_ETM_Q64_317704"/>
      <w:bookmarkStart w:id="28225" w:name="_ETM_Q64_317750"/>
      <w:bookmarkStart w:id="28226" w:name="_ETM_Q64_317822"/>
      <w:bookmarkEnd w:id="28224"/>
      <w:bookmarkEnd w:id="28225"/>
      <w:bookmarkEnd w:id="28226"/>
      <w:r>
        <w:rPr>
          <w:rFonts w:hint="cs"/>
          <w:rtl/>
          <w:lang w:eastAsia="he-IL"/>
        </w:rPr>
        <w:t>ביטוי הזה נאמר במטרה לתאר מדוע האדם מחריב את מה שהוא זקוק לו ומ</w:t>
      </w:r>
      <w:bookmarkStart w:id="28227" w:name="_ETM_Q64_321092"/>
      <w:bookmarkEnd w:id="28227"/>
      <w:r>
        <w:rPr>
          <w:rFonts w:hint="cs"/>
          <w:rtl/>
          <w:lang w:eastAsia="he-IL"/>
        </w:rPr>
        <w:t xml:space="preserve">שתמש בו. העץ אינו עלול לפגוע באדם, ולכן האדם זקוק </w:t>
      </w:r>
      <w:bookmarkStart w:id="28228" w:name="_ETM_Q64_326844"/>
      <w:bookmarkEnd w:id="28228"/>
      <w:r>
        <w:rPr>
          <w:rFonts w:hint="cs"/>
          <w:rtl/>
          <w:lang w:eastAsia="he-IL"/>
        </w:rPr>
        <w:t>לו. הכוונה שהאדם לא יכול להרוס את הדבר שאותו</w:t>
      </w:r>
      <w:bookmarkStart w:id="28229" w:name="_ETM_Q64_328461"/>
      <w:bookmarkEnd w:id="28229"/>
      <w:r>
        <w:rPr>
          <w:rFonts w:hint="cs"/>
          <w:rtl/>
          <w:lang w:eastAsia="he-IL"/>
        </w:rPr>
        <w:t xml:space="preserve"> הוא צריך להתקיימותו. הוא לא יכול לכרות את העץ, </w:t>
      </w:r>
      <w:bookmarkStart w:id="28230" w:name="_ETM_Q64_334188"/>
      <w:bookmarkEnd w:id="28230"/>
      <w:r>
        <w:rPr>
          <w:rFonts w:hint="cs"/>
          <w:rtl/>
          <w:lang w:eastAsia="he-IL"/>
        </w:rPr>
        <w:t xml:space="preserve">משמע לפגוע ולהרוס משהו שאתה עצמך תלוי בו. ואני עומדת </w:t>
      </w:r>
      <w:bookmarkStart w:id="28231" w:name="_ETM_Q64_339626"/>
      <w:bookmarkEnd w:id="28231"/>
      <w:r>
        <w:rPr>
          <w:rFonts w:hint="cs"/>
          <w:rtl/>
          <w:lang w:eastAsia="he-IL"/>
        </w:rPr>
        <w:t xml:space="preserve">בו וקוראת לשמור על הדמוקרטיה </w:t>
      </w:r>
      <w:bookmarkStart w:id="28232" w:name="_ETM_Q64_343929"/>
      <w:bookmarkStart w:id="28233" w:name="_ETM_Q64_344096"/>
      <w:r>
        <w:rPr>
          <w:rFonts w:hint="cs"/>
          <w:rtl/>
          <w:lang w:eastAsia="he-IL"/>
        </w:rPr>
        <w:t>הישראלית</w:t>
      </w:r>
      <w:bookmarkEnd w:id="28232"/>
      <w:bookmarkEnd w:id="28233"/>
      <w:r>
        <w:rPr>
          <w:rFonts w:hint="cs"/>
          <w:rtl/>
          <w:lang w:eastAsia="he-IL"/>
        </w:rPr>
        <w:t xml:space="preserve">, על מדינה יהודית, ליברלית ודמוקרטית. תודה, אדוני היושב-ראש. </w:t>
      </w:r>
    </w:p>
    <w:p w:rsidR="00BB3546" w:rsidRDefault="00BB3546" w:rsidP="00C927FB">
      <w:pPr>
        <w:rPr>
          <w:rtl/>
        </w:rPr>
      </w:pPr>
    </w:p>
    <w:p w:rsidR="00BB3546" w:rsidRDefault="00BB3546" w:rsidP="00C927FB">
      <w:pPr>
        <w:pStyle w:val="af6"/>
        <w:keepNext/>
        <w:rPr>
          <w:rtl/>
        </w:rPr>
      </w:pPr>
      <w:r w:rsidRPr="00BA21D4">
        <w:rPr>
          <w:rStyle w:val="TagStyle"/>
          <w:rtl/>
        </w:rPr>
        <w:t xml:space="preserve"> &lt;&lt; יור &gt;&gt; </w:t>
      </w:r>
      <w:r>
        <w:rPr>
          <w:rtl/>
        </w:rPr>
        <w:t>היו"ר ניסים ואטורי:</w:t>
      </w:r>
      <w:r w:rsidRPr="00BA21D4">
        <w:rPr>
          <w:rStyle w:val="TagStyle"/>
          <w:rtl/>
        </w:rPr>
        <w:t xml:space="preserve"> &lt;&lt; יור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תודה רבה. חבר הכנסת יוראי להב הרצנו.</w:t>
      </w:r>
    </w:p>
    <w:p w:rsidR="00BB3546" w:rsidRDefault="00BB3546" w:rsidP="00C927FB">
      <w:pPr>
        <w:rPr>
          <w:rtl/>
          <w:lang w:eastAsia="he-IL"/>
        </w:rPr>
      </w:pPr>
    </w:p>
    <w:p w:rsidR="00BB3546" w:rsidRDefault="00BB3546" w:rsidP="00C927FB">
      <w:pPr>
        <w:pStyle w:val="a4"/>
        <w:keepNext/>
        <w:rPr>
          <w:rtl/>
        </w:rPr>
      </w:pPr>
      <w:bookmarkStart w:id="28234" w:name="ET_speaker_5787_16"/>
      <w:r w:rsidRPr="00BA21D4">
        <w:rPr>
          <w:rStyle w:val="TagStyle"/>
          <w:rtl/>
        </w:rPr>
        <w:t xml:space="preserve"> &lt;&lt; דובר &gt;&gt; </w:t>
      </w:r>
      <w:bookmarkStart w:id="28235" w:name="_Toc126687577"/>
      <w:bookmarkStart w:id="28236" w:name="_Toc126687772"/>
      <w:bookmarkStart w:id="28237" w:name="_Toc126687934"/>
      <w:r>
        <w:rPr>
          <w:rtl/>
        </w:rPr>
        <w:t>יוראי להב הרצנו (יש עתיד):</w:t>
      </w:r>
      <w:bookmarkEnd w:id="28235"/>
      <w:bookmarkEnd w:id="28236"/>
      <w:bookmarkEnd w:id="28237"/>
      <w:r w:rsidRPr="00BA21D4">
        <w:rPr>
          <w:rStyle w:val="TagStyle"/>
          <w:rtl/>
        </w:rPr>
        <w:t xml:space="preserve"> &lt;&lt; דובר &gt;&gt;</w:t>
      </w:r>
      <w:r>
        <w:rPr>
          <w:rtl/>
        </w:rPr>
        <w:t xml:space="preserve">   </w:t>
      </w:r>
      <w:bookmarkEnd w:id="28234"/>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יוראי במלרע, לא במלעיל. </w:t>
      </w:r>
      <w:bookmarkStart w:id="28238" w:name="_ETM_Q64_371411"/>
      <w:bookmarkStart w:id="28239" w:name="_ETM_Q64_371542"/>
      <w:bookmarkEnd w:id="28238"/>
      <w:bookmarkEnd w:id="28239"/>
      <w:r>
        <w:rPr>
          <w:rFonts w:hint="cs"/>
          <w:rtl/>
          <w:lang w:eastAsia="he-IL"/>
        </w:rPr>
        <w:t xml:space="preserve">אדוני היושב-ראש, חבריי חברי הכנסת </w:t>
      </w:r>
      <w:r>
        <w:rPr>
          <w:rFonts w:hint="eastAsia"/>
          <w:rtl/>
          <w:lang w:eastAsia="he-IL"/>
        </w:rPr>
        <w:t>–</w:t>
      </w:r>
      <w:r>
        <w:rPr>
          <w:rFonts w:hint="cs"/>
          <w:rtl/>
          <w:lang w:eastAsia="he-IL"/>
        </w:rPr>
        <w:t xml:space="preserve"> מי השר שנמצא </w:t>
      </w:r>
      <w:bookmarkStart w:id="28240" w:name="_ETM_Q64_378771"/>
      <w:bookmarkEnd w:id="28240"/>
      <w:r>
        <w:rPr>
          <w:rFonts w:hint="cs"/>
          <w:rtl/>
          <w:lang w:eastAsia="he-IL"/>
        </w:rPr>
        <w:t xml:space="preserve">במליאה, אדוני היושב-ראש? </w:t>
      </w:r>
    </w:p>
    <w:p w:rsidR="00BB3546" w:rsidRDefault="00BB3546" w:rsidP="00C927FB">
      <w:pPr>
        <w:rPr>
          <w:rtl/>
          <w:lang w:eastAsia="he-IL"/>
        </w:rPr>
      </w:pPr>
      <w:bookmarkStart w:id="28241" w:name="_ETM_Q64_377602"/>
      <w:bookmarkStart w:id="28242" w:name="_ETM_Q64_377729"/>
      <w:bookmarkEnd w:id="28241"/>
      <w:bookmarkEnd w:id="28242"/>
    </w:p>
    <w:p w:rsidR="00BB3546" w:rsidRDefault="00BB3546" w:rsidP="00C927FB">
      <w:pPr>
        <w:pStyle w:val="af5"/>
        <w:keepNext/>
        <w:rPr>
          <w:rtl/>
        </w:rPr>
      </w:pPr>
      <w:bookmarkStart w:id="28243" w:name="ET_interruption_5786_50"/>
      <w:r w:rsidRPr="003614BC">
        <w:rPr>
          <w:rStyle w:val="TagStyle"/>
          <w:rtl/>
        </w:rPr>
        <w:t xml:space="preserve"> &lt;&lt; קריאה &gt;&gt; </w:t>
      </w:r>
      <w:r>
        <w:rPr>
          <w:rtl/>
        </w:rPr>
        <w:t>אופיר כץ (הליכוד):</w:t>
      </w:r>
      <w:r w:rsidRPr="003614BC">
        <w:rPr>
          <w:rStyle w:val="TagStyle"/>
          <w:rtl/>
        </w:rPr>
        <w:t xml:space="preserve"> &lt;&lt; קריאה &gt;&gt;</w:t>
      </w:r>
      <w:r>
        <w:rPr>
          <w:rtl/>
        </w:rPr>
        <w:t xml:space="preserve">   </w:t>
      </w:r>
      <w:bookmarkEnd w:id="28243"/>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מלכיאלי. </w:t>
      </w:r>
    </w:p>
    <w:p w:rsidR="00BB3546" w:rsidRDefault="00BB3546" w:rsidP="00C927FB">
      <w:pPr>
        <w:rPr>
          <w:rtl/>
          <w:lang w:eastAsia="he-IL"/>
        </w:rPr>
      </w:pPr>
    </w:p>
    <w:p w:rsidR="00BB3546" w:rsidRDefault="00BB3546" w:rsidP="00C927FB">
      <w:pPr>
        <w:pStyle w:val="-"/>
        <w:keepNext/>
        <w:rPr>
          <w:rtl/>
        </w:rPr>
      </w:pPr>
      <w:bookmarkStart w:id="28244" w:name="ET_speakercontinue_5787_51"/>
      <w:r w:rsidRPr="003614BC">
        <w:rPr>
          <w:rStyle w:val="TagStyle"/>
          <w:rtl/>
        </w:rPr>
        <w:t xml:space="preserve"> &lt;&lt; דובר_המשך &gt;&gt; </w:t>
      </w:r>
      <w:r>
        <w:rPr>
          <w:rtl/>
        </w:rPr>
        <w:t>יוראי להב הרצנו (יש עתיד):</w:t>
      </w:r>
      <w:r w:rsidRPr="003614BC">
        <w:rPr>
          <w:rStyle w:val="TagStyle"/>
          <w:rtl/>
        </w:rPr>
        <w:t xml:space="preserve"> &lt;&lt; דובר_המשך &gt;&gt;</w:t>
      </w:r>
      <w:r>
        <w:rPr>
          <w:rtl/>
        </w:rPr>
        <w:t xml:space="preserve">   </w:t>
      </w:r>
      <w:bookmarkEnd w:id="28244"/>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איפה מלכיאלי? היי מלכיאלי, </w:t>
      </w:r>
      <w:bookmarkStart w:id="28245" w:name="_ETM_Q64_379413"/>
      <w:bookmarkEnd w:id="28245"/>
      <w:r>
        <w:rPr>
          <w:rFonts w:hint="cs"/>
          <w:rtl/>
          <w:lang w:eastAsia="he-IL"/>
        </w:rPr>
        <w:t xml:space="preserve">שלום לך. </w:t>
      </w:r>
    </w:p>
    <w:p w:rsidR="00BB3546" w:rsidRDefault="00BB3546" w:rsidP="00C927FB">
      <w:pPr>
        <w:rPr>
          <w:rtl/>
          <w:lang w:eastAsia="he-IL"/>
        </w:rPr>
      </w:pPr>
      <w:bookmarkStart w:id="28246" w:name="_ETM_Q64_387012"/>
      <w:bookmarkStart w:id="28247" w:name="_ETM_Q64_387130"/>
      <w:bookmarkEnd w:id="28246"/>
      <w:bookmarkEnd w:id="28247"/>
    </w:p>
    <w:p w:rsidR="00BB3546" w:rsidRDefault="00BB3546" w:rsidP="00C927FB">
      <w:pPr>
        <w:pStyle w:val="af5"/>
        <w:keepNext/>
        <w:rPr>
          <w:rtl/>
        </w:rPr>
      </w:pPr>
      <w:r w:rsidRPr="003614BC">
        <w:rPr>
          <w:rStyle w:val="TagStyle"/>
          <w:rtl/>
        </w:rPr>
        <w:t xml:space="preserve"> &lt;&lt; קריאה &gt;&gt; </w:t>
      </w:r>
      <w:r>
        <w:rPr>
          <w:rtl/>
        </w:rPr>
        <w:t>טלי גוטליב (הליכוד):</w:t>
      </w:r>
      <w:r w:rsidRPr="003614BC">
        <w:rPr>
          <w:rStyle w:val="TagStyle"/>
          <w:rtl/>
        </w:rPr>
        <w:t xml:space="preserve"> &lt;&lt; קריאה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 - - </w:t>
      </w:r>
    </w:p>
    <w:p w:rsidR="00BB3546" w:rsidRDefault="00BB3546" w:rsidP="00C927FB">
      <w:pPr>
        <w:rPr>
          <w:rtl/>
          <w:lang w:eastAsia="he-IL"/>
        </w:rPr>
      </w:pPr>
    </w:p>
    <w:p w:rsidR="00BB3546" w:rsidRDefault="00BB3546" w:rsidP="00C927FB">
      <w:pPr>
        <w:pStyle w:val="-"/>
        <w:keepNext/>
        <w:rPr>
          <w:rtl/>
        </w:rPr>
      </w:pPr>
      <w:bookmarkStart w:id="28248" w:name="ET_speakercontinue_5787_53"/>
      <w:r w:rsidRPr="003614BC">
        <w:rPr>
          <w:rStyle w:val="TagStyle"/>
          <w:rtl/>
        </w:rPr>
        <w:t xml:space="preserve"> &lt;&lt; דובר_המשך &gt;&gt; </w:t>
      </w:r>
      <w:r>
        <w:rPr>
          <w:rtl/>
        </w:rPr>
        <w:t>יוראי להב הרצנו (יש עתיד):</w:t>
      </w:r>
      <w:r w:rsidRPr="003614BC">
        <w:rPr>
          <w:rStyle w:val="TagStyle"/>
          <w:rtl/>
        </w:rPr>
        <w:t xml:space="preserve"> &lt;&lt; דובר_המשך &gt;&gt;</w:t>
      </w:r>
      <w:r>
        <w:rPr>
          <w:rtl/>
        </w:rPr>
        <w:t xml:space="preserve">   </w:t>
      </w:r>
      <w:bookmarkEnd w:id="28248"/>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מלכיאלי הוא שר מוערך, ולכן </w:t>
      </w:r>
      <w:bookmarkStart w:id="28249" w:name="_ETM_Q64_387616"/>
      <w:bookmarkEnd w:id="28249"/>
      <w:r>
        <w:rPr>
          <w:rFonts w:hint="cs"/>
          <w:rtl/>
          <w:lang w:eastAsia="he-IL"/>
        </w:rPr>
        <w:t xml:space="preserve">אני שמח שהוא מקשיב לדבריי. אני מודה לך שאתה מכבד </w:t>
      </w:r>
      <w:bookmarkStart w:id="28250" w:name="_ETM_Q64_389966"/>
      <w:bookmarkEnd w:id="28250"/>
      <w:r>
        <w:rPr>
          <w:rFonts w:hint="cs"/>
          <w:rtl/>
          <w:lang w:eastAsia="he-IL"/>
        </w:rPr>
        <w:t xml:space="preserve">אותנו בנוכחותך, אדוני השר. </w:t>
      </w:r>
    </w:p>
    <w:p w:rsidR="00BB3546" w:rsidRDefault="00BB3546" w:rsidP="00C927FB">
      <w:pPr>
        <w:rPr>
          <w:rtl/>
          <w:lang w:eastAsia="he-IL"/>
        </w:rPr>
      </w:pPr>
      <w:bookmarkStart w:id="28251" w:name="_ETM_Q64_394550"/>
      <w:bookmarkEnd w:id="28251"/>
    </w:p>
    <w:p w:rsidR="00BB3546" w:rsidRPr="003614BC" w:rsidRDefault="00BB3546" w:rsidP="00C927FB">
      <w:pPr>
        <w:rPr>
          <w:rtl/>
          <w:lang w:eastAsia="he-IL"/>
        </w:rPr>
      </w:pPr>
      <w:r>
        <w:rPr>
          <w:rFonts w:hint="cs"/>
          <w:rtl/>
          <w:lang w:eastAsia="he-IL"/>
        </w:rPr>
        <w:lastRenderedPageBreak/>
        <w:t>ש</w:t>
      </w:r>
      <w:bookmarkStart w:id="28252" w:name="_ETM_Q64_394758"/>
      <w:bookmarkStart w:id="28253" w:name="_ETM_Q64_394799"/>
      <w:bookmarkStart w:id="28254" w:name="_ETM_Q64_394868"/>
      <w:bookmarkEnd w:id="28252"/>
      <w:bookmarkEnd w:id="28253"/>
      <w:bookmarkEnd w:id="28254"/>
      <w:r>
        <w:rPr>
          <w:rFonts w:hint="cs"/>
          <w:rtl/>
          <w:lang w:eastAsia="he-IL"/>
        </w:rPr>
        <w:t xml:space="preserve">מעתי היום במליאה את נתניהו </w:t>
      </w:r>
      <w:bookmarkStart w:id="28255" w:name="_ETM_Q64_394274"/>
      <w:bookmarkEnd w:id="28255"/>
      <w:r>
        <w:rPr>
          <w:rFonts w:hint="cs"/>
          <w:rtl/>
          <w:lang w:eastAsia="he-IL"/>
        </w:rPr>
        <w:t xml:space="preserve">אומר שלא כיף להפסיד. שאתם מושלים </w:t>
      </w:r>
      <w:r>
        <w:rPr>
          <w:rtl/>
          <w:lang w:eastAsia="he-IL"/>
        </w:rPr>
        <w:t>–</w:t>
      </w:r>
      <w:r>
        <w:rPr>
          <w:rFonts w:hint="cs"/>
          <w:rtl/>
          <w:lang w:eastAsia="he-IL"/>
        </w:rPr>
        <w:t xml:space="preserve"> חבר הכנסת קריב, חברת הכנסת לזימי, מה קורה? </w:t>
      </w:r>
      <w:bookmarkStart w:id="28256" w:name="_ETM_Q64_408292"/>
      <w:bookmarkEnd w:id="28256"/>
      <w:r>
        <w:rPr>
          <w:rFonts w:hint="cs"/>
          <w:rtl/>
          <w:lang w:eastAsia="he-IL"/>
        </w:rPr>
        <w:t xml:space="preserve">שמעתי את נתניהו אומר שלא כיף להפסיד. אבל בואו, </w:t>
      </w:r>
      <w:bookmarkStart w:id="28257" w:name="_ETM_Q64_409970"/>
      <w:bookmarkEnd w:id="28257"/>
      <w:r>
        <w:rPr>
          <w:rFonts w:hint="cs"/>
          <w:rtl/>
          <w:lang w:eastAsia="he-IL"/>
        </w:rPr>
        <w:t xml:space="preserve">השעה 02:00 ורק אנחנו נמצאים במליאה, </w:t>
      </w:r>
      <w:bookmarkStart w:id="28258" w:name="_ETM_Q64_414888"/>
      <w:bookmarkEnd w:id="28258"/>
      <w:r>
        <w:rPr>
          <w:rFonts w:hint="cs"/>
          <w:rtl/>
          <w:lang w:eastAsia="he-IL"/>
        </w:rPr>
        <w:t xml:space="preserve">אז בואו נהיה גלויים. המטרה שלכם היא לבחור את השופטים, </w:t>
      </w:r>
      <w:bookmarkStart w:id="28259" w:name="_ETM_Q64_420317"/>
      <w:bookmarkEnd w:id="28259"/>
      <w:r>
        <w:rPr>
          <w:rFonts w:hint="cs"/>
          <w:rtl/>
          <w:lang w:eastAsia="he-IL"/>
        </w:rPr>
        <w:t xml:space="preserve">לקבוע איך הם יפסקו וגם לשמור לעצמכם את </w:t>
      </w:r>
      <w:bookmarkStart w:id="28260" w:name="_ETM_Q64_425295"/>
      <w:bookmarkEnd w:id="28260"/>
      <w:r>
        <w:rPr>
          <w:rFonts w:hint="cs"/>
          <w:rtl/>
          <w:lang w:eastAsia="he-IL"/>
        </w:rPr>
        <w:t xml:space="preserve">הזכות להתגבר על הפסיקות שלהם במידה ומה שהם </w:t>
      </w:r>
      <w:bookmarkStart w:id="28261" w:name="_ETM_Q64_429433"/>
      <w:bookmarkEnd w:id="28261"/>
      <w:r>
        <w:rPr>
          <w:rFonts w:hint="cs"/>
          <w:rtl/>
          <w:lang w:eastAsia="he-IL"/>
        </w:rPr>
        <w:t xml:space="preserve">יפסקו לא יבוא לכם בטוב. זה מבוצע כחלק מההפיכה המשטרית </w:t>
      </w:r>
      <w:bookmarkStart w:id="28262" w:name="_ETM_Q64_432499"/>
      <w:bookmarkEnd w:id="28262"/>
      <w:r>
        <w:rPr>
          <w:rFonts w:hint="cs"/>
          <w:rtl/>
          <w:lang w:eastAsia="he-IL"/>
        </w:rPr>
        <w:t xml:space="preserve">שבמסגרתה הממשלה תשתלט באופן מוחלט על מערכת המשפט, ובכך תשלים </w:t>
      </w:r>
      <w:bookmarkStart w:id="28263" w:name="_ETM_Q64_441444"/>
      <w:bookmarkEnd w:id="28263"/>
      <w:r>
        <w:rPr>
          <w:rFonts w:hint="cs"/>
          <w:rtl/>
          <w:lang w:eastAsia="he-IL"/>
        </w:rPr>
        <w:t xml:space="preserve">את ההשתלטות שלה על כל מוקדי הכוח במדינת ישראל. אני </w:t>
      </w:r>
      <w:bookmarkStart w:id="28264" w:name="_ETM_Q64_446926"/>
      <w:bookmarkEnd w:id="28264"/>
      <w:r>
        <w:rPr>
          <w:rFonts w:hint="cs"/>
          <w:rtl/>
          <w:lang w:eastAsia="he-IL"/>
        </w:rPr>
        <w:t xml:space="preserve">לא מכיר דמוקרטיה אחת ברחבי העולם </w:t>
      </w:r>
      <w:r>
        <w:rPr>
          <w:rtl/>
          <w:lang w:eastAsia="he-IL"/>
        </w:rPr>
        <w:t>–</w:t>
      </w:r>
      <w:r>
        <w:rPr>
          <w:rFonts w:hint="cs"/>
          <w:rtl/>
          <w:lang w:eastAsia="he-IL"/>
        </w:rPr>
        <w:t xml:space="preserve"> אחת </w:t>
      </w:r>
      <w:r>
        <w:rPr>
          <w:rtl/>
          <w:lang w:eastAsia="he-IL"/>
        </w:rPr>
        <w:t>–</w:t>
      </w:r>
      <w:r>
        <w:rPr>
          <w:rFonts w:hint="cs"/>
          <w:rtl/>
          <w:lang w:eastAsia="he-IL"/>
        </w:rPr>
        <w:t xml:space="preserve"> שבה </w:t>
      </w:r>
      <w:bookmarkStart w:id="28265" w:name="_ETM_Q64_448362"/>
      <w:bookmarkEnd w:id="28265"/>
      <w:r>
        <w:rPr>
          <w:rFonts w:hint="cs"/>
          <w:rtl/>
          <w:lang w:eastAsia="he-IL"/>
        </w:rPr>
        <w:t xml:space="preserve">כל הכוח השלטוני מרוכז בידי קבוצה אחת, שבמקרה הזה היא </w:t>
      </w:r>
      <w:bookmarkStart w:id="28266" w:name="_ETM_Q64_454235"/>
      <w:bookmarkEnd w:id="28266"/>
      <w:r>
        <w:rPr>
          <w:rFonts w:hint="cs"/>
          <w:rtl/>
          <w:lang w:eastAsia="he-IL"/>
        </w:rPr>
        <w:t xml:space="preserve">גם קבוצת הרוב, הממשלה. נתניהו אמר פה מספר פעמים, ממש </w:t>
      </w:r>
      <w:bookmarkStart w:id="28267" w:name="_ETM_Q64_459954"/>
      <w:bookmarkEnd w:id="28267"/>
      <w:r>
        <w:rPr>
          <w:rFonts w:hint="cs"/>
          <w:rtl/>
          <w:lang w:eastAsia="he-IL"/>
        </w:rPr>
        <w:t xml:space="preserve">היום, שדמוקרטיה היא שלטון העם. שלטון העם, לא רק שלטון הרוב. גם למיעוט, לאלו שלא חלק מקבוצת הרוב, </w:t>
      </w:r>
      <w:bookmarkStart w:id="28268" w:name="_ETM_Q64_469921"/>
      <w:bookmarkEnd w:id="28268"/>
      <w:r>
        <w:rPr>
          <w:rFonts w:hint="cs"/>
          <w:rtl/>
          <w:lang w:eastAsia="he-IL"/>
        </w:rPr>
        <w:t xml:space="preserve">יש </w:t>
      </w:r>
      <w:bookmarkStart w:id="28269" w:name="_ETM_Q64_487581"/>
      <w:bookmarkStart w:id="28270" w:name="_ETM_Q64_487799"/>
      <w:bookmarkStart w:id="28271" w:name="_ETM_Q64_489021"/>
      <w:r>
        <w:rPr>
          <w:rFonts w:hint="cs"/>
          <w:rtl/>
          <w:lang w:eastAsia="he-IL"/>
        </w:rPr>
        <w:t>זכויות</w:t>
      </w:r>
      <w:bookmarkStart w:id="28272" w:name="_ETM_Q64_489126"/>
      <w:bookmarkEnd w:id="28269"/>
      <w:bookmarkEnd w:id="28270"/>
      <w:bookmarkEnd w:id="28271"/>
      <w:bookmarkEnd w:id="28272"/>
      <w:r>
        <w:rPr>
          <w:rFonts w:hint="cs"/>
          <w:rtl/>
          <w:lang w:eastAsia="he-IL"/>
        </w:rPr>
        <w:t xml:space="preserve">, אמור להיות חלק, הם אמורים להיות מיוצגים. </w:t>
      </w:r>
      <w:bookmarkStart w:id="28273" w:name="_ETM_Q64_473460"/>
      <w:bookmarkEnd w:id="28273"/>
      <w:r>
        <w:rPr>
          <w:rFonts w:hint="cs"/>
          <w:rtl/>
          <w:lang w:eastAsia="he-IL"/>
        </w:rPr>
        <w:t>החלומות שלהם, השאיפות שלהם, ה</w:t>
      </w:r>
      <w:bookmarkStart w:id="28274" w:name="_ETM_Q64_491099"/>
      <w:bookmarkStart w:id="28275" w:name="_ETM_Q64_491292"/>
      <w:r>
        <w:rPr>
          <w:rFonts w:hint="cs"/>
          <w:rtl/>
          <w:lang w:eastAsia="he-IL"/>
        </w:rPr>
        <w:t>זכויות</w:t>
      </w:r>
      <w:bookmarkEnd w:id="28274"/>
      <w:bookmarkEnd w:id="28275"/>
      <w:r>
        <w:rPr>
          <w:rFonts w:hint="cs"/>
          <w:rtl/>
          <w:lang w:eastAsia="he-IL"/>
        </w:rPr>
        <w:t xml:space="preserve"> שלהם, אמורות להיות מיוצגות. בשיטה </w:t>
      </w:r>
      <w:bookmarkStart w:id="28276" w:name="_ETM_Q64_480269"/>
      <w:bookmarkEnd w:id="28276"/>
      <w:r>
        <w:rPr>
          <w:rFonts w:hint="cs"/>
          <w:rtl/>
          <w:lang w:eastAsia="he-IL"/>
        </w:rPr>
        <w:t xml:space="preserve">שלכם, אחרי המהפכה המשטרית, איפה תהיינה הזכויות של המיעוטים? איפה </w:t>
      </w:r>
      <w:bookmarkStart w:id="28277" w:name="_ETM_Q64_489158"/>
      <w:bookmarkEnd w:id="28277"/>
      <w:r>
        <w:rPr>
          <w:rFonts w:hint="cs"/>
          <w:rtl/>
          <w:lang w:eastAsia="he-IL"/>
        </w:rPr>
        <w:t xml:space="preserve">הן יהיו מיוצגות? איפה? אם הממשלה שולטת בכנסת עם 61 או 64 מנדטים, היא שולטת בממשלה, כי הרי היא הממשלה, </w:t>
      </w:r>
      <w:bookmarkStart w:id="28278" w:name="_ETM_Q64_501965"/>
      <w:bookmarkEnd w:id="28278"/>
      <w:r>
        <w:rPr>
          <w:rFonts w:hint="cs"/>
          <w:rtl/>
          <w:lang w:eastAsia="he-IL"/>
        </w:rPr>
        <w:t xml:space="preserve">והיא שולטת ובוחרת את שופטי העליון ואת השופטים במדינת ישראל. </w:t>
      </w:r>
      <w:bookmarkStart w:id="28279" w:name="_ETM_Q64_505667"/>
      <w:bookmarkStart w:id="28280" w:name="_ETM_Q64_505480"/>
      <w:bookmarkEnd w:id="28279"/>
      <w:r>
        <w:rPr>
          <w:rFonts w:hint="cs"/>
          <w:rtl/>
          <w:lang w:eastAsia="he-IL"/>
        </w:rPr>
        <w:t>איפה האיזונים</w:t>
      </w:r>
      <w:bookmarkEnd w:id="28280"/>
      <w:r>
        <w:rPr>
          <w:rFonts w:hint="cs"/>
          <w:rtl/>
          <w:lang w:eastAsia="he-IL"/>
        </w:rPr>
        <w:t xml:space="preserve"> ואיפה הבלמים? מי שומר על זכויות המיעוט? מי </w:t>
      </w:r>
      <w:bookmarkStart w:id="28281" w:name="_ETM_Q64_509257"/>
      <w:bookmarkEnd w:id="28281"/>
      <w:r>
        <w:rPr>
          <w:rFonts w:hint="cs"/>
          <w:rtl/>
          <w:lang w:eastAsia="he-IL"/>
        </w:rPr>
        <w:t>מוודא שזכויות נשים לא נפגעות? שזכויות להט"ב לא נרמסות? או</w:t>
      </w:r>
      <w:bookmarkStart w:id="28282" w:name="_ETM_Q64_513504"/>
      <w:bookmarkEnd w:id="28282"/>
      <w:r>
        <w:rPr>
          <w:rFonts w:hint="cs"/>
          <w:rtl/>
          <w:lang w:eastAsia="he-IL"/>
        </w:rPr>
        <w:t xml:space="preserve">פיר, תגיד לי אתה, איפה האיזונים ואיפה הבלמים? איפה? </w:t>
      </w:r>
    </w:p>
    <w:p w:rsidR="00BB3546" w:rsidRDefault="00BB3546" w:rsidP="00C927FB">
      <w:pPr>
        <w:rPr>
          <w:rtl/>
          <w:lang w:eastAsia="he-IL"/>
        </w:rPr>
      </w:pPr>
    </w:p>
    <w:p w:rsidR="00BB3546" w:rsidRDefault="00BB3546" w:rsidP="00C927FB">
      <w:pPr>
        <w:pStyle w:val="af5"/>
        <w:keepNext/>
        <w:rPr>
          <w:rtl/>
        </w:rPr>
      </w:pPr>
      <w:bookmarkStart w:id="28283" w:name="ET_interruption_5786_17"/>
      <w:r w:rsidRPr="00BA21D4">
        <w:rPr>
          <w:rStyle w:val="TagStyle"/>
          <w:rtl/>
        </w:rPr>
        <w:t xml:space="preserve"> &lt;&lt; קריאה &gt;&gt; </w:t>
      </w:r>
      <w:r>
        <w:rPr>
          <w:rtl/>
        </w:rPr>
        <w:t>אופיר כץ (הליכוד):</w:t>
      </w:r>
      <w:r w:rsidRPr="00BA21D4">
        <w:rPr>
          <w:rStyle w:val="TagStyle"/>
          <w:rtl/>
        </w:rPr>
        <w:t xml:space="preserve"> &lt;&lt; קריאה &gt;&gt;</w:t>
      </w:r>
      <w:r>
        <w:rPr>
          <w:rtl/>
        </w:rPr>
        <w:t xml:space="preserve">   </w:t>
      </w:r>
      <w:bookmarkEnd w:id="28283"/>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זה בדיוק מה שאנחנו עושים, עכשיו אנחנו מכניסים איזונים ובלמים. עד עכשיו לא היה. עד עכשיו לא היו איזונים ובלמים - - -</w:t>
      </w:r>
    </w:p>
    <w:p w:rsidR="00BB3546" w:rsidRDefault="00BB3546" w:rsidP="00C927FB">
      <w:pPr>
        <w:rPr>
          <w:rtl/>
          <w:lang w:eastAsia="he-IL"/>
        </w:rPr>
      </w:pPr>
    </w:p>
    <w:p w:rsidR="00BB3546" w:rsidRDefault="00BB3546" w:rsidP="00C927FB">
      <w:pPr>
        <w:pStyle w:val="-"/>
        <w:keepNext/>
        <w:rPr>
          <w:rtl/>
        </w:rPr>
      </w:pPr>
      <w:bookmarkStart w:id="28284" w:name="ET_speakercontinue_5787_18"/>
      <w:r w:rsidRPr="00BA21D4">
        <w:rPr>
          <w:rStyle w:val="TagStyle"/>
          <w:rtl/>
        </w:rPr>
        <w:t xml:space="preserve"> &lt;&lt; דובר_המשך &gt;&gt; </w:t>
      </w:r>
      <w:r>
        <w:rPr>
          <w:rtl/>
        </w:rPr>
        <w:t>יוראי להב הרצנו (יש עתיד):</w:t>
      </w:r>
      <w:r w:rsidRPr="00BA21D4">
        <w:rPr>
          <w:rStyle w:val="TagStyle"/>
          <w:rtl/>
        </w:rPr>
        <w:t xml:space="preserve"> &lt;&lt; דובר_המשך &gt;&gt;</w:t>
      </w:r>
      <w:r>
        <w:rPr>
          <w:rtl/>
        </w:rPr>
        <w:t xml:space="preserve">   </w:t>
      </w:r>
      <w:bookmarkEnd w:id="28284"/>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לא הבנתי. חבר הכנסת כץ, ניקח את הנושא של </w:t>
      </w:r>
      <w:bookmarkStart w:id="28285" w:name="_ETM_Q64_529333"/>
      <w:bookmarkEnd w:id="28285"/>
      <w:r>
        <w:rPr>
          <w:rFonts w:hint="cs"/>
          <w:rtl/>
          <w:lang w:eastAsia="he-IL"/>
        </w:rPr>
        <w:t xml:space="preserve">חוק הפונדקאות, שאתם תיקנתם ב-2018, הכנסת הזו תחת ממשלת </w:t>
      </w:r>
      <w:bookmarkStart w:id="28286" w:name="_ETM_Q64_534567"/>
      <w:bookmarkEnd w:id="28286"/>
      <w:r>
        <w:rPr>
          <w:rFonts w:hint="cs"/>
          <w:rtl/>
          <w:lang w:eastAsia="he-IL"/>
        </w:rPr>
        <w:t xml:space="preserve">נתניהו תיקנה באופן שרק גברים יחידנים והומואים לא יוכלו </w:t>
      </w:r>
      <w:bookmarkStart w:id="28287" w:name="_ETM_Q64_539531"/>
      <w:bookmarkEnd w:id="28287"/>
      <w:r>
        <w:rPr>
          <w:rFonts w:hint="cs"/>
          <w:rtl/>
          <w:lang w:eastAsia="he-IL"/>
        </w:rPr>
        <w:t xml:space="preserve">להפוך להיות הורים. בית המשפט העליון הפך את הפסיקה </w:t>
      </w:r>
      <w:bookmarkStart w:id="28288" w:name="_ETM_Q64_541419"/>
      <w:bookmarkEnd w:id="28288"/>
      <w:r>
        <w:rPr>
          <w:rFonts w:hint="cs"/>
          <w:rtl/>
          <w:lang w:eastAsia="he-IL"/>
        </w:rPr>
        <w:t xml:space="preserve">הזאת בהיותה סותרת את חוק יסוד: כבוד האדם וחירותו. אחרי </w:t>
      </w:r>
      <w:bookmarkStart w:id="28289" w:name="_ETM_Q64_547370"/>
      <w:bookmarkEnd w:id="28289"/>
      <w:r>
        <w:rPr>
          <w:rFonts w:hint="cs"/>
          <w:rtl/>
          <w:lang w:eastAsia="he-IL"/>
        </w:rPr>
        <w:t xml:space="preserve">המהפכה המשטרית מי יוכל להגיד ל-61 חברי כנסת שהפסיקה שלהם </w:t>
      </w:r>
      <w:bookmarkStart w:id="28290" w:name="_ETM_Q64_553597"/>
      <w:bookmarkEnd w:id="28290"/>
      <w:r>
        <w:rPr>
          <w:rFonts w:hint="cs"/>
          <w:rtl/>
          <w:lang w:eastAsia="he-IL"/>
        </w:rPr>
        <w:t xml:space="preserve">- - </w:t>
      </w:r>
    </w:p>
    <w:p w:rsidR="00BB3546" w:rsidRDefault="00BB3546" w:rsidP="00C927FB">
      <w:pPr>
        <w:rPr>
          <w:rtl/>
          <w:lang w:eastAsia="he-IL"/>
        </w:rPr>
      </w:pPr>
    </w:p>
    <w:p w:rsidR="00BB3546" w:rsidRDefault="00BB3546" w:rsidP="00C927FB">
      <w:pPr>
        <w:pStyle w:val="af6"/>
        <w:keepNext/>
        <w:rPr>
          <w:rtl/>
        </w:rPr>
      </w:pPr>
      <w:r w:rsidRPr="00BA21D4">
        <w:rPr>
          <w:rStyle w:val="TagStyle"/>
          <w:rtl/>
        </w:rPr>
        <w:t xml:space="preserve"> &lt;&lt; יור &gt;&gt; </w:t>
      </w:r>
      <w:r>
        <w:rPr>
          <w:rtl/>
        </w:rPr>
        <w:t>היו"ר ניסים ואטורי:</w:t>
      </w:r>
      <w:r w:rsidRPr="00BA21D4">
        <w:rPr>
          <w:rStyle w:val="TagStyle"/>
          <w:rtl/>
        </w:rPr>
        <w:t xml:space="preserve"> &lt;&lt; יור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הסתיים הזמן, אני מבקש לסיים. </w:t>
      </w:r>
    </w:p>
    <w:p w:rsidR="00BB3546" w:rsidRDefault="00BB3546" w:rsidP="00C927FB">
      <w:pPr>
        <w:rPr>
          <w:rtl/>
          <w:lang w:eastAsia="he-IL"/>
        </w:rPr>
      </w:pPr>
    </w:p>
    <w:p w:rsidR="00BB3546" w:rsidRDefault="00BB3546" w:rsidP="00C927FB">
      <w:pPr>
        <w:pStyle w:val="af5"/>
        <w:keepNext/>
        <w:rPr>
          <w:rtl/>
        </w:rPr>
      </w:pPr>
      <w:r w:rsidRPr="00BA21D4">
        <w:rPr>
          <w:rStyle w:val="TagStyle"/>
          <w:rtl/>
        </w:rPr>
        <w:t xml:space="preserve"> &lt;&lt; קריאה &gt;&gt; </w:t>
      </w:r>
      <w:r>
        <w:rPr>
          <w:rtl/>
        </w:rPr>
        <w:t>טלי גוטליב (הליכוד):</w:t>
      </w:r>
      <w:r w:rsidRPr="00BA21D4">
        <w:rPr>
          <w:rStyle w:val="TagStyle"/>
          <w:rtl/>
        </w:rPr>
        <w:t xml:space="preserve"> &lt;&lt; קריאה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עבר הזמן. עבר הזמן. עבר הזמן.</w:t>
      </w:r>
    </w:p>
    <w:p w:rsidR="00BB3546" w:rsidRDefault="00BB3546" w:rsidP="00C927FB">
      <w:pPr>
        <w:rPr>
          <w:rtl/>
          <w:lang w:eastAsia="he-IL"/>
        </w:rPr>
      </w:pPr>
      <w:bookmarkStart w:id="28291" w:name="_ETM_Q64_555249"/>
      <w:bookmarkStart w:id="28292" w:name="_ETM_Q64_555418"/>
      <w:bookmarkEnd w:id="28291"/>
      <w:bookmarkEnd w:id="28292"/>
    </w:p>
    <w:p w:rsidR="00BB3546" w:rsidRDefault="00BB3546" w:rsidP="00C927FB">
      <w:pPr>
        <w:pStyle w:val="-"/>
        <w:keepNext/>
        <w:rPr>
          <w:rtl/>
        </w:rPr>
      </w:pPr>
      <w:bookmarkStart w:id="28293" w:name="ET_speakercontinue_5787_54"/>
      <w:r w:rsidRPr="001A4149">
        <w:rPr>
          <w:rStyle w:val="TagStyle"/>
          <w:rtl/>
        </w:rPr>
        <w:t xml:space="preserve"> &lt;&lt; דובר_המשך &gt;&gt; </w:t>
      </w:r>
      <w:r>
        <w:rPr>
          <w:rtl/>
        </w:rPr>
        <w:t>יוראי להב הרצנו (יש עתיד):</w:t>
      </w:r>
      <w:r w:rsidRPr="001A4149">
        <w:rPr>
          <w:rStyle w:val="TagStyle"/>
          <w:rtl/>
        </w:rPr>
        <w:t xml:space="preserve"> &lt;&lt; דובר_המשך &gt;&gt;</w:t>
      </w:r>
      <w:r>
        <w:rPr>
          <w:rtl/>
        </w:rPr>
        <w:t xml:space="preserve">   </w:t>
      </w:r>
      <w:bookmarkEnd w:id="28293"/>
    </w:p>
    <w:p w:rsidR="00BB3546" w:rsidRDefault="00BB3546" w:rsidP="00C927FB">
      <w:pPr>
        <w:pStyle w:val="KeepWithNext"/>
        <w:rPr>
          <w:rtl/>
        </w:rPr>
      </w:pPr>
    </w:p>
    <w:p w:rsidR="00BB3546" w:rsidRDefault="00BB3546" w:rsidP="00C927FB">
      <w:pPr>
        <w:rPr>
          <w:rtl/>
        </w:rPr>
      </w:pPr>
      <w:r>
        <w:rPr>
          <w:rFonts w:hint="cs"/>
          <w:rtl/>
        </w:rPr>
        <w:t>- - מ</w:t>
      </w:r>
      <w:bookmarkStart w:id="28294" w:name="_ETM_Q64_553339"/>
      <w:bookmarkEnd w:id="28294"/>
      <w:r>
        <w:rPr>
          <w:rFonts w:hint="cs"/>
          <w:rtl/>
        </w:rPr>
        <w:t xml:space="preserve">י יוכל להגיד ל-61 חברי כנסת שההכרעה שלהם </w:t>
      </w:r>
      <w:bookmarkStart w:id="28295" w:name="_ETM_Q64_558726"/>
      <w:bookmarkEnd w:id="28295"/>
      <w:r>
        <w:rPr>
          <w:rFonts w:hint="cs"/>
          <w:rtl/>
        </w:rPr>
        <w:t xml:space="preserve">היא לא חוקתית.  </w:t>
      </w:r>
    </w:p>
    <w:p w:rsidR="00BB3546" w:rsidRDefault="00BB3546" w:rsidP="00C927FB">
      <w:pPr>
        <w:rPr>
          <w:rtl/>
        </w:rPr>
      </w:pPr>
    </w:p>
    <w:p w:rsidR="00BB3546" w:rsidRDefault="00BB3546" w:rsidP="00C927FB">
      <w:pPr>
        <w:pStyle w:val="af5"/>
        <w:keepNext/>
        <w:rPr>
          <w:rtl/>
        </w:rPr>
      </w:pPr>
      <w:bookmarkStart w:id="28296" w:name="ET_interruption_5786_55"/>
      <w:r w:rsidRPr="001A4149">
        <w:rPr>
          <w:rStyle w:val="TagStyle"/>
          <w:rtl/>
        </w:rPr>
        <w:t xml:space="preserve"> &lt;&lt; קריאה &gt;&gt; </w:t>
      </w:r>
      <w:r>
        <w:rPr>
          <w:rtl/>
        </w:rPr>
        <w:t>אופיר כץ (הליכוד):</w:t>
      </w:r>
      <w:r w:rsidRPr="001A4149">
        <w:rPr>
          <w:rStyle w:val="TagStyle"/>
          <w:rtl/>
        </w:rPr>
        <w:t xml:space="preserve"> &lt;&lt; קריאה &gt;&gt;</w:t>
      </w:r>
      <w:r>
        <w:rPr>
          <w:rtl/>
        </w:rPr>
        <w:t xml:space="preserve">   </w:t>
      </w:r>
      <w:bookmarkEnd w:id="28296"/>
    </w:p>
    <w:p w:rsidR="00BB3546" w:rsidRDefault="00BB3546" w:rsidP="00C927FB">
      <w:pPr>
        <w:pStyle w:val="KeepWithNext"/>
        <w:rPr>
          <w:rtl/>
          <w:lang w:eastAsia="he-IL"/>
        </w:rPr>
      </w:pPr>
    </w:p>
    <w:p w:rsidR="00BB3546" w:rsidRPr="001A4149" w:rsidRDefault="00BB3546" w:rsidP="00C927FB">
      <w:pPr>
        <w:rPr>
          <w:rtl/>
          <w:lang w:eastAsia="he-IL"/>
        </w:rPr>
      </w:pPr>
      <w:r>
        <w:rPr>
          <w:rFonts w:hint="cs"/>
          <w:rtl/>
          <w:lang w:eastAsia="he-IL"/>
        </w:rPr>
        <w:t xml:space="preserve">אני אשאל אותך גם שאלה - - </w:t>
      </w:r>
    </w:p>
    <w:p w:rsidR="00BB3546" w:rsidRDefault="00BB3546" w:rsidP="00C927FB">
      <w:pPr>
        <w:rPr>
          <w:rtl/>
          <w:lang w:eastAsia="he-IL"/>
        </w:rPr>
      </w:pPr>
    </w:p>
    <w:p w:rsidR="00BB3546" w:rsidRDefault="00BB3546" w:rsidP="00C927FB">
      <w:pPr>
        <w:pStyle w:val="af6"/>
        <w:keepNext/>
        <w:rPr>
          <w:rtl/>
        </w:rPr>
      </w:pPr>
      <w:r w:rsidRPr="00BA21D4">
        <w:rPr>
          <w:rStyle w:val="TagStyle"/>
          <w:rtl/>
        </w:rPr>
        <w:t xml:space="preserve"> &lt;&lt; יור &gt;&gt; </w:t>
      </w:r>
      <w:r>
        <w:rPr>
          <w:rtl/>
        </w:rPr>
        <w:t>היו"ר ניסים ואטורי:</w:t>
      </w:r>
      <w:r w:rsidRPr="00BA21D4">
        <w:rPr>
          <w:rStyle w:val="TagStyle"/>
          <w:rtl/>
        </w:rPr>
        <w:t xml:space="preserve"> &lt;&lt; יור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חברת הכנסת טלי גוטליב, קריאה שנייה.</w:t>
      </w:r>
    </w:p>
    <w:p w:rsidR="00BB3546" w:rsidRDefault="00BB3546" w:rsidP="00C927FB">
      <w:pPr>
        <w:rPr>
          <w:rtl/>
          <w:lang w:eastAsia="he-IL"/>
        </w:rPr>
      </w:pPr>
    </w:p>
    <w:p w:rsidR="00BB3546" w:rsidRDefault="00BB3546" w:rsidP="00C927FB">
      <w:pPr>
        <w:pStyle w:val="af5"/>
        <w:keepNext/>
        <w:rPr>
          <w:rtl/>
        </w:rPr>
      </w:pPr>
      <w:bookmarkStart w:id="28297" w:name="ET_interruption_5786_56"/>
      <w:r w:rsidRPr="006D03E6">
        <w:rPr>
          <w:rStyle w:val="TagStyle"/>
          <w:rtl/>
        </w:rPr>
        <w:t xml:space="preserve"> &lt;&lt; קריאה &gt;&gt; </w:t>
      </w:r>
      <w:r>
        <w:rPr>
          <w:rtl/>
        </w:rPr>
        <w:t>אופיר כץ (הליכוד):</w:t>
      </w:r>
      <w:r w:rsidRPr="006D03E6">
        <w:rPr>
          <w:rStyle w:val="TagStyle"/>
          <w:rtl/>
        </w:rPr>
        <w:t xml:space="preserve"> &lt;&lt; קריאה &gt;&gt;</w:t>
      </w:r>
      <w:r>
        <w:rPr>
          <w:rtl/>
        </w:rPr>
        <w:t xml:space="preserve">   </w:t>
      </w:r>
      <w:bookmarkEnd w:id="28297"/>
    </w:p>
    <w:p w:rsidR="00BB3546" w:rsidRDefault="00BB3546" w:rsidP="00C927FB">
      <w:pPr>
        <w:pStyle w:val="KeepWithNext"/>
        <w:rPr>
          <w:rtl/>
        </w:rPr>
      </w:pPr>
    </w:p>
    <w:p w:rsidR="00BB3546" w:rsidRDefault="00BB3546" w:rsidP="00C927FB">
      <w:pPr>
        <w:rPr>
          <w:rtl/>
        </w:rPr>
      </w:pPr>
      <w:r>
        <w:rPr>
          <w:rFonts w:hint="cs"/>
          <w:rtl/>
        </w:rPr>
        <w:t xml:space="preserve">- - למה לא קידמת חקיקה - - - </w:t>
      </w:r>
    </w:p>
    <w:p w:rsidR="00BB3546" w:rsidRDefault="00BB3546" w:rsidP="00C927FB">
      <w:pPr>
        <w:rPr>
          <w:rtl/>
        </w:rPr>
      </w:pPr>
    </w:p>
    <w:p w:rsidR="00BB3546" w:rsidRDefault="00BB3546" w:rsidP="00C927FB">
      <w:pPr>
        <w:pStyle w:val="af6"/>
        <w:keepNext/>
        <w:rPr>
          <w:rtl/>
        </w:rPr>
      </w:pPr>
      <w:r w:rsidRPr="006D03E6">
        <w:rPr>
          <w:rStyle w:val="TagStyle"/>
          <w:rtl/>
        </w:rPr>
        <w:t xml:space="preserve"> &lt;&lt; יור &gt;&gt; </w:t>
      </w:r>
      <w:r>
        <w:rPr>
          <w:rtl/>
        </w:rPr>
        <w:t>היו"ר ניסים ואטורי:</w:t>
      </w:r>
      <w:r w:rsidRPr="006D03E6">
        <w:rPr>
          <w:rStyle w:val="TagStyle"/>
          <w:rtl/>
        </w:rPr>
        <w:t xml:space="preserve"> &lt;&lt; יור &gt;&gt;</w:t>
      </w:r>
      <w:r>
        <w:rPr>
          <w:rtl/>
        </w:rPr>
        <w:t xml:space="preserve">   </w:t>
      </w:r>
    </w:p>
    <w:p w:rsidR="00BB3546" w:rsidRDefault="00BB3546" w:rsidP="00C927FB">
      <w:pPr>
        <w:pStyle w:val="KeepWithNext"/>
        <w:rPr>
          <w:rtl/>
        </w:rPr>
      </w:pPr>
    </w:p>
    <w:p w:rsidR="00BB3546" w:rsidRDefault="00BB3546" w:rsidP="00C927FB">
      <w:pPr>
        <w:rPr>
          <w:rtl/>
          <w:lang w:eastAsia="he-IL"/>
        </w:rPr>
      </w:pPr>
      <w:r>
        <w:rPr>
          <w:rFonts w:hint="cs"/>
          <w:rtl/>
          <w:lang w:eastAsia="he-IL"/>
        </w:rPr>
        <w:t xml:space="preserve">הסתיים הזמן, אני מבקש לסיים. </w:t>
      </w:r>
    </w:p>
    <w:p w:rsidR="00BB3546" w:rsidRDefault="00BB3546" w:rsidP="00C927FB">
      <w:pPr>
        <w:rPr>
          <w:rtl/>
          <w:lang w:eastAsia="he-IL"/>
        </w:rPr>
      </w:pPr>
    </w:p>
    <w:p w:rsidR="00BB3546" w:rsidRDefault="00BB3546" w:rsidP="00C927FB">
      <w:pPr>
        <w:pStyle w:val="af5"/>
        <w:keepNext/>
        <w:rPr>
          <w:rtl/>
        </w:rPr>
      </w:pPr>
      <w:r w:rsidRPr="00BA21D4">
        <w:rPr>
          <w:rStyle w:val="TagStyle"/>
          <w:rtl/>
        </w:rPr>
        <w:t xml:space="preserve"> &lt;&lt; קריאה &gt;&gt; </w:t>
      </w:r>
      <w:r>
        <w:rPr>
          <w:rtl/>
        </w:rPr>
        <w:t>אופיר כץ (הליכוד):</w:t>
      </w:r>
      <w:r w:rsidRPr="00BA21D4">
        <w:rPr>
          <w:rStyle w:val="TagStyle"/>
          <w:rtl/>
        </w:rPr>
        <w:t xml:space="preserve"> &lt;&lt; קריאה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bookmarkStart w:id="28298" w:name="_ETM_Q64_560015"/>
      <w:bookmarkStart w:id="28299" w:name="_ETM_Q64_560151"/>
      <w:bookmarkStart w:id="28300" w:name="_ETM_Q64_562511"/>
      <w:bookmarkEnd w:id="28298"/>
      <w:bookmarkEnd w:id="28299"/>
      <w:bookmarkEnd w:id="28300"/>
      <w:r>
        <w:rPr>
          <w:rFonts w:hint="cs"/>
          <w:rtl/>
          <w:lang w:eastAsia="he-IL"/>
        </w:rPr>
        <w:t xml:space="preserve">ואטורי, רגע. </w:t>
      </w:r>
      <w:bookmarkStart w:id="28301" w:name="_ETM_Q64_568403"/>
      <w:bookmarkEnd w:id="28301"/>
      <w:r>
        <w:rPr>
          <w:rFonts w:hint="cs"/>
          <w:rtl/>
          <w:lang w:eastAsia="he-IL"/>
        </w:rPr>
        <w:t xml:space="preserve">למה לא קידמת חקיקה - - </w:t>
      </w:r>
    </w:p>
    <w:p w:rsidR="00BB3546" w:rsidRDefault="00BB3546" w:rsidP="00C927FB">
      <w:pPr>
        <w:rPr>
          <w:rtl/>
          <w:lang w:eastAsia="he-IL"/>
        </w:rPr>
      </w:pPr>
    </w:p>
    <w:p w:rsidR="00BB3546" w:rsidRDefault="00BB3546" w:rsidP="00C927FB">
      <w:pPr>
        <w:pStyle w:val="af5"/>
        <w:keepNext/>
        <w:rPr>
          <w:rtl/>
        </w:rPr>
      </w:pPr>
      <w:r w:rsidRPr="006D03E6">
        <w:rPr>
          <w:rStyle w:val="TagStyle"/>
          <w:rtl/>
        </w:rPr>
        <w:t xml:space="preserve"> &lt;&lt; קריאה &gt;&gt; </w:t>
      </w:r>
      <w:r>
        <w:rPr>
          <w:rtl/>
        </w:rPr>
        <w:t>טלי גוטליב (הליכוד):</w:t>
      </w:r>
      <w:r w:rsidRPr="006D03E6">
        <w:rPr>
          <w:rStyle w:val="TagStyle"/>
          <w:rtl/>
        </w:rPr>
        <w:t xml:space="preserve"> &lt;&lt; קריאה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למה אני קריאה שנייה? </w:t>
      </w:r>
    </w:p>
    <w:p w:rsidR="00BB3546" w:rsidRDefault="00BB3546" w:rsidP="00C927FB">
      <w:pPr>
        <w:rPr>
          <w:rtl/>
          <w:lang w:eastAsia="he-IL"/>
        </w:rPr>
      </w:pPr>
    </w:p>
    <w:p w:rsidR="00BB3546" w:rsidRDefault="00BB3546" w:rsidP="00C927FB">
      <w:pPr>
        <w:pStyle w:val="af5"/>
        <w:keepNext/>
        <w:rPr>
          <w:rtl/>
        </w:rPr>
      </w:pPr>
      <w:bookmarkStart w:id="28302" w:name="ET_interruption_5786_59"/>
      <w:r w:rsidRPr="006D03E6">
        <w:rPr>
          <w:rStyle w:val="TagStyle"/>
          <w:rtl/>
        </w:rPr>
        <w:t xml:space="preserve"> &lt;&lt; קריאה &gt;&gt; </w:t>
      </w:r>
      <w:r>
        <w:rPr>
          <w:rtl/>
        </w:rPr>
        <w:t>אופיר כץ (הליכוד):</w:t>
      </w:r>
      <w:r w:rsidRPr="006D03E6">
        <w:rPr>
          <w:rStyle w:val="TagStyle"/>
          <w:rtl/>
        </w:rPr>
        <w:t xml:space="preserve"> &lt;&lt; קריאה &gt;&gt;</w:t>
      </w:r>
      <w:r>
        <w:rPr>
          <w:rtl/>
        </w:rPr>
        <w:t xml:space="preserve">   </w:t>
      </w:r>
      <w:bookmarkEnd w:id="28302"/>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טלי, שנייה, מילה. </w:t>
      </w:r>
    </w:p>
    <w:p w:rsidR="00BB3546" w:rsidRDefault="00BB3546" w:rsidP="00C927FB">
      <w:pPr>
        <w:rPr>
          <w:rtl/>
          <w:lang w:eastAsia="he-IL"/>
        </w:rPr>
      </w:pPr>
      <w:bookmarkStart w:id="28303" w:name="_ETM_Q64_568354"/>
      <w:bookmarkStart w:id="28304" w:name="_ETM_Q64_568497"/>
      <w:bookmarkEnd w:id="28303"/>
      <w:bookmarkEnd w:id="28304"/>
    </w:p>
    <w:p w:rsidR="00BB3546" w:rsidRDefault="00BB3546" w:rsidP="00C927FB">
      <w:pPr>
        <w:pStyle w:val="af5"/>
        <w:keepNext/>
        <w:rPr>
          <w:rtl/>
        </w:rPr>
      </w:pPr>
      <w:bookmarkStart w:id="28305" w:name="ET_interruption_6345_60"/>
      <w:r w:rsidRPr="006D03E6">
        <w:rPr>
          <w:rStyle w:val="TagStyle"/>
          <w:rtl/>
        </w:rPr>
        <w:t xml:space="preserve"> &lt;&lt; קריאה &gt;&gt; </w:t>
      </w:r>
      <w:r>
        <w:rPr>
          <w:rtl/>
        </w:rPr>
        <w:t>טלי גוטליב (הליכוד):</w:t>
      </w:r>
      <w:r w:rsidRPr="006D03E6">
        <w:rPr>
          <w:rStyle w:val="TagStyle"/>
          <w:rtl/>
        </w:rPr>
        <w:t xml:space="preserve"> &lt;&lt; קריאה &gt;&gt;</w:t>
      </w:r>
      <w:r>
        <w:rPr>
          <w:rtl/>
        </w:rPr>
        <w:t xml:space="preserve">   </w:t>
      </w:r>
      <w:bookmarkEnd w:id="28305"/>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אבל מה זה קריאה שנייה?</w:t>
      </w:r>
      <w:bookmarkStart w:id="28306" w:name="_ETM_Q64_570345"/>
      <w:bookmarkEnd w:id="28306"/>
    </w:p>
    <w:p w:rsidR="00BB3546" w:rsidRDefault="00BB3546" w:rsidP="00C927FB">
      <w:pPr>
        <w:rPr>
          <w:rtl/>
          <w:lang w:eastAsia="he-IL"/>
        </w:rPr>
      </w:pPr>
      <w:bookmarkStart w:id="28307" w:name="_ETM_Q64_570487"/>
      <w:bookmarkEnd w:id="28307"/>
    </w:p>
    <w:p w:rsidR="00BB3546" w:rsidRDefault="00BB3546" w:rsidP="00C927FB">
      <w:pPr>
        <w:pStyle w:val="af5"/>
        <w:keepNext/>
        <w:rPr>
          <w:rtl/>
        </w:rPr>
      </w:pPr>
      <w:bookmarkStart w:id="28308" w:name="ET_interruption_5786_61"/>
      <w:r w:rsidRPr="006D03E6">
        <w:rPr>
          <w:rStyle w:val="TagStyle"/>
          <w:rtl/>
        </w:rPr>
        <w:t xml:space="preserve"> &lt;&lt; קריאה &gt;&gt; </w:t>
      </w:r>
      <w:r>
        <w:rPr>
          <w:rtl/>
        </w:rPr>
        <w:t>אופיר כץ (הליכוד):</w:t>
      </w:r>
      <w:r w:rsidRPr="006D03E6">
        <w:rPr>
          <w:rStyle w:val="TagStyle"/>
          <w:rtl/>
        </w:rPr>
        <w:t xml:space="preserve"> &lt;&lt; קריאה &gt;&gt;</w:t>
      </w:r>
      <w:r>
        <w:rPr>
          <w:rtl/>
        </w:rPr>
        <w:t xml:space="preserve">   </w:t>
      </w:r>
      <w:bookmarkEnd w:id="28308"/>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למה לא קידמת ח</w:t>
      </w:r>
      <w:bookmarkStart w:id="28309" w:name="_ETM_Q64_569803"/>
      <w:bookmarkEnd w:id="28309"/>
      <w:r>
        <w:rPr>
          <w:rFonts w:hint="cs"/>
          <w:rtl/>
          <w:lang w:eastAsia="he-IL"/>
        </w:rPr>
        <w:t xml:space="preserve">קיקה, היו לך שנה וחצי, </w:t>
      </w:r>
      <w:bookmarkStart w:id="28310" w:name="_ETM_Q64_571276"/>
      <w:bookmarkEnd w:id="28310"/>
      <w:r>
        <w:rPr>
          <w:rFonts w:hint="cs"/>
          <w:rtl/>
          <w:lang w:eastAsia="he-IL"/>
        </w:rPr>
        <w:t xml:space="preserve">לטובת הקהילה, ביחד עם ווליד טאהא? היו לך שנה </w:t>
      </w:r>
      <w:bookmarkStart w:id="28311" w:name="_ETM_Q64_574088"/>
      <w:bookmarkEnd w:id="28311"/>
      <w:r>
        <w:rPr>
          <w:rFonts w:hint="cs"/>
          <w:rtl/>
          <w:lang w:eastAsia="he-IL"/>
        </w:rPr>
        <w:t>וחצי, למה לא קידמת?</w:t>
      </w:r>
    </w:p>
    <w:p w:rsidR="00BB3546" w:rsidRDefault="00BB3546" w:rsidP="00C927FB">
      <w:pPr>
        <w:rPr>
          <w:rtl/>
          <w:lang w:eastAsia="he-IL"/>
        </w:rPr>
      </w:pPr>
      <w:bookmarkStart w:id="28312" w:name="_ETM_Q64_577667"/>
      <w:bookmarkStart w:id="28313" w:name="_ETM_Q64_577799"/>
      <w:bookmarkEnd w:id="28312"/>
      <w:bookmarkEnd w:id="28313"/>
    </w:p>
    <w:p w:rsidR="00BB3546" w:rsidRDefault="00BB3546" w:rsidP="00C927FB">
      <w:pPr>
        <w:pStyle w:val="-"/>
        <w:keepNext/>
        <w:rPr>
          <w:rtl/>
        </w:rPr>
      </w:pPr>
      <w:bookmarkStart w:id="28314" w:name="ET_speakercontinue_5787_62"/>
      <w:r w:rsidRPr="00E43DD8">
        <w:rPr>
          <w:rStyle w:val="TagStyle"/>
          <w:rtl/>
        </w:rPr>
        <w:t xml:space="preserve"> &lt;&lt; דובר_המשך &gt;&gt; </w:t>
      </w:r>
      <w:r>
        <w:rPr>
          <w:rtl/>
        </w:rPr>
        <w:t>יוראי להב הרצנו (יש עתיד):</w:t>
      </w:r>
      <w:r w:rsidRPr="00E43DD8">
        <w:rPr>
          <w:rStyle w:val="TagStyle"/>
          <w:rtl/>
        </w:rPr>
        <w:t xml:space="preserve"> &lt;&lt; דובר_המשך &gt;&gt;</w:t>
      </w:r>
      <w:r>
        <w:rPr>
          <w:rtl/>
        </w:rPr>
        <w:t xml:space="preserve">   </w:t>
      </w:r>
      <w:bookmarkEnd w:id="28314"/>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אז אני אענה לך, אופיר כץ. ראשית כול - - </w:t>
      </w:r>
    </w:p>
    <w:p w:rsidR="00BB3546" w:rsidRDefault="00BB3546" w:rsidP="00C927FB">
      <w:pPr>
        <w:rPr>
          <w:rtl/>
          <w:lang w:eastAsia="he-IL"/>
        </w:rPr>
      </w:pPr>
      <w:bookmarkStart w:id="28315" w:name="_ETM_Q64_578333"/>
      <w:bookmarkStart w:id="28316" w:name="_ETM_Q64_578455"/>
      <w:bookmarkEnd w:id="28315"/>
      <w:bookmarkEnd w:id="28316"/>
    </w:p>
    <w:p w:rsidR="00BB3546" w:rsidRDefault="00BB3546" w:rsidP="00C927FB">
      <w:pPr>
        <w:pStyle w:val="af5"/>
        <w:keepNext/>
        <w:rPr>
          <w:rtl/>
        </w:rPr>
      </w:pPr>
      <w:bookmarkStart w:id="28317" w:name="ET_interruption_5786_63"/>
      <w:r w:rsidRPr="00E43DD8">
        <w:rPr>
          <w:rStyle w:val="TagStyle"/>
          <w:rtl/>
        </w:rPr>
        <w:t xml:space="preserve"> &lt;&lt; קריאה &gt;&gt; </w:t>
      </w:r>
      <w:r>
        <w:rPr>
          <w:rtl/>
        </w:rPr>
        <w:t>אופיר כץ (הליכוד):</w:t>
      </w:r>
      <w:r w:rsidRPr="00E43DD8">
        <w:rPr>
          <w:rStyle w:val="TagStyle"/>
          <w:rtl/>
        </w:rPr>
        <w:t xml:space="preserve"> &lt;&lt; קריאה &gt;&gt;</w:t>
      </w:r>
      <w:r>
        <w:rPr>
          <w:rtl/>
        </w:rPr>
        <w:t xml:space="preserve">   </w:t>
      </w:r>
      <w:bookmarkEnd w:id="28317"/>
    </w:p>
    <w:p w:rsidR="00BB3546" w:rsidRDefault="00BB3546" w:rsidP="00C927FB">
      <w:pPr>
        <w:pStyle w:val="KeepWithNext"/>
        <w:rPr>
          <w:rtl/>
          <w:lang w:eastAsia="he-IL"/>
        </w:rPr>
      </w:pPr>
    </w:p>
    <w:p w:rsidR="00BB3546" w:rsidRPr="00BA21D4" w:rsidRDefault="00BB3546" w:rsidP="00C927FB">
      <w:pPr>
        <w:rPr>
          <w:rtl/>
          <w:lang w:eastAsia="he-IL"/>
        </w:rPr>
      </w:pPr>
      <w:bookmarkStart w:id="28318" w:name="_ETM_Q64_577845"/>
      <w:bookmarkStart w:id="28319" w:name="_ETM_Q64_578067"/>
      <w:bookmarkStart w:id="28320" w:name="_ETM_Q64_578101"/>
      <w:bookmarkEnd w:id="28318"/>
      <w:bookmarkEnd w:id="28319"/>
      <w:bookmarkEnd w:id="28320"/>
      <w:r>
        <w:rPr>
          <w:rFonts w:hint="cs"/>
          <w:rtl/>
          <w:lang w:eastAsia="he-IL"/>
        </w:rPr>
        <w:t xml:space="preserve">ווליד טאהא, לא </w:t>
      </w:r>
      <w:bookmarkStart w:id="28321" w:name="_ETM_Q64_578253"/>
      <w:bookmarkStart w:id="28322" w:name="_ETM_Q64_578285"/>
      <w:bookmarkStart w:id="28323" w:name="_ETM_Q64_578353"/>
      <w:bookmarkEnd w:id="28321"/>
      <w:bookmarkEnd w:id="28322"/>
      <w:bookmarkEnd w:id="28323"/>
      <w:r>
        <w:rPr>
          <w:rFonts w:hint="cs"/>
          <w:rtl/>
          <w:lang w:eastAsia="he-IL"/>
        </w:rPr>
        <w:t xml:space="preserve">הפריע לך? ווליד טאהא לא </w:t>
      </w:r>
      <w:bookmarkStart w:id="28324" w:name="_ETM_Q64_581930"/>
      <w:bookmarkEnd w:id="28324"/>
      <w:r>
        <w:rPr>
          <w:rFonts w:hint="cs"/>
          <w:rtl/>
          <w:lang w:eastAsia="he-IL"/>
        </w:rPr>
        <w:t xml:space="preserve">הפריע לך? מפלגה שלמה שהייתם - - - לא הסכימו לכם </w:t>
      </w:r>
      <w:bookmarkStart w:id="28325" w:name="_ETM_Q64_585555"/>
      <w:bookmarkEnd w:id="28325"/>
      <w:r>
        <w:rPr>
          <w:rFonts w:hint="cs"/>
          <w:rtl/>
          <w:lang w:eastAsia="he-IL"/>
        </w:rPr>
        <w:t xml:space="preserve">להעביר חוק אחד למען הלהט"בים. חוק אחד בנושא הלהט"בים, שנה וחצי. </w:t>
      </w:r>
    </w:p>
    <w:p w:rsidR="00BB3546" w:rsidRDefault="00BB3546" w:rsidP="00C927FB">
      <w:pPr>
        <w:rPr>
          <w:rtl/>
          <w:lang w:eastAsia="he-IL"/>
        </w:rPr>
      </w:pPr>
    </w:p>
    <w:p w:rsidR="00BB3546" w:rsidRDefault="00BB3546" w:rsidP="00C927FB">
      <w:pPr>
        <w:pStyle w:val="-"/>
        <w:keepNext/>
        <w:rPr>
          <w:rtl/>
        </w:rPr>
      </w:pPr>
      <w:bookmarkStart w:id="28326" w:name="ET_speakercontinue_5787_23"/>
      <w:r w:rsidRPr="00BA21D4">
        <w:rPr>
          <w:rStyle w:val="TagStyle"/>
          <w:rtl/>
        </w:rPr>
        <w:t xml:space="preserve"> &lt;&lt; דובר_המשך &gt;&gt; </w:t>
      </w:r>
      <w:r>
        <w:rPr>
          <w:rtl/>
        </w:rPr>
        <w:t>יוראי להב הרצנו (יש עתיד):</w:t>
      </w:r>
      <w:r w:rsidRPr="00BA21D4">
        <w:rPr>
          <w:rStyle w:val="TagStyle"/>
          <w:rtl/>
        </w:rPr>
        <w:t xml:space="preserve"> &lt;&lt; דובר_המשך &gt;&gt;</w:t>
      </w:r>
      <w:r>
        <w:rPr>
          <w:rtl/>
        </w:rPr>
        <w:t xml:space="preserve">   </w:t>
      </w:r>
      <w:bookmarkEnd w:id="28326"/>
    </w:p>
    <w:p w:rsidR="00BB3546" w:rsidRDefault="00BB3546" w:rsidP="00C927FB">
      <w:pPr>
        <w:pStyle w:val="KeepWithNext"/>
        <w:rPr>
          <w:rtl/>
          <w:lang w:eastAsia="he-IL"/>
        </w:rPr>
      </w:pPr>
    </w:p>
    <w:p w:rsidR="00BB3546" w:rsidRDefault="00BB3546" w:rsidP="00C927FB">
      <w:pPr>
        <w:rPr>
          <w:rtl/>
          <w:lang w:eastAsia="he-IL"/>
        </w:rPr>
      </w:pPr>
      <w:bookmarkStart w:id="28327" w:name="_ETM_Q64_581194"/>
      <w:bookmarkStart w:id="28328" w:name="_ETM_Q64_581330"/>
      <w:bookmarkEnd w:id="28327"/>
      <w:bookmarkEnd w:id="28328"/>
      <w:r>
        <w:rPr>
          <w:rFonts w:hint="cs"/>
          <w:rtl/>
          <w:lang w:eastAsia="he-IL"/>
        </w:rPr>
        <w:t xml:space="preserve">- - ממשלת השינוי עשתה הכי הרבה </w:t>
      </w:r>
      <w:bookmarkStart w:id="28329" w:name="_ETM_Q64_589065"/>
      <w:bookmarkEnd w:id="28329"/>
      <w:r>
        <w:rPr>
          <w:rFonts w:hint="cs"/>
          <w:rtl/>
          <w:lang w:eastAsia="he-IL"/>
        </w:rPr>
        <w:t xml:space="preserve">למען הקהילה הגאה בתולדות מדינת ישראל. הוצאנו לפועל - - </w:t>
      </w:r>
    </w:p>
    <w:p w:rsidR="00BB3546" w:rsidRDefault="00BB3546" w:rsidP="00C927FB">
      <w:pPr>
        <w:rPr>
          <w:rtl/>
          <w:lang w:eastAsia="he-IL"/>
        </w:rPr>
      </w:pPr>
    </w:p>
    <w:p w:rsidR="00BB3546" w:rsidRDefault="00BB3546" w:rsidP="00C927FB">
      <w:pPr>
        <w:pStyle w:val="af5"/>
        <w:keepNext/>
        <w:rPr>
          <w:rtl/>
        </w:rPr>
      </w:pPr>
      <w:bookmarkStart w:id="28330" w:name="ET_interruption_5786_64"/>
      <w:r w:rsidRPr="00E43DD8">
        <w:rPr>
          <w:rStyle w:val="TagStyle"/>
          <w:rtl/>
        </w:rPr>
        <w:t xml:space="preserve"> &lt;&lt; קריאה &gt;&gt; </w:t>
      </w:r>
      <w:r>
        <w:rPr>
          <w:rtl/>
        </w:rPr>
        <w:t>אופיר כץ (הליכוד):</w:t>
      </w:r>
      <w:r w:rsidRPr="00E43DD8">
        <w:rPr>
          <w:rStyle w:val="TagStyle"/>
          <w:rtl/>
        </w:rPr>
        <w:t xml:space="preserve"> &lt;&lt; קריאה &gt;&gt;</w:t>
      </w:r>
      <w:r>
        <w:rPr>
          <w:rtl/>
        </w:rPr>
        <w:t xml:space="preserve">   </w:t>
      </w:r>
      <w:bookmarkEnd w:id="28330"/>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אתה צבוע ואתם צבועים. </w:t>
      </w:r>
    </w:p>
    <w:p w:rsidR="00BB3546" w:rsidRDefault="00BB3546" w:rsidP="00C927FB">
      <w:pPr>
        <w:rPr>
          <w:rtl/>
          <w:lang w:eastAsia="he-IL"/>
        </w:rPr>
      </w:pPr>
      <w:bookmarkStart w:id="28331" w:name="_ETM_Q64_593272"/>
      <w:bookmarkStart w:id="28332" w:name="_ETM_Q64_593387"/>
      <w:bookmarkEnd w:id="28331"/>
      <w:bookmarkEnd w:id="28332"/>
    </w:p>
    <w:p w:rsidR="00BB3546" w:rsidRDefault="00BB3546" w:rsidP="00C927FB">
      <w:pPr>
        <w:pStyle w:val="-"/>
        <w:keepNext/>
        <w:rPr>
          <w:rtl/>
        </w:rPr>
      </w:pPr>
      <w:bookmarkStart w:id="28333" w:name="ET_speakercontinue_5787_65"/>
      <w:r w:rsidRPr="00E43DD8">
        <w:rPr>
          <w:rStyle w:val="TagStyle"/>
          <w:rtl/>
        </w:rPr>
        <w:t xml:space="preserve"> &lt;&lt; דובר_המשך &gt;&gt; </w:t>
      </w:r>
      <w:r>
        <w:rPr>
          <w:rtl/>
        </w:rPr>
        <w:t>יוראי להב הרצנו (יש עתיד):</w:t>
      </w:r>
      <w:r w:rsidRPr="00E43DD8">
        <w:rPr>
          <w:rStyle w:val="TagStyle"/>
          <w:rtl/>
        </w:rPr>
        <w:t xml:space="preserve"> &lt;&lt; דובר_המשך &gt;&gt;</w:t>
      </w:r>
      <w:r>
        <w:rPr>
          <w:rtl/>
        </w:rPr>
        <w:t xml:space="preserve">   </w:t>
      </w:r>
      <w:bookmarkEnd w:id="28333"/>
    </w:p>
    <w:p w:rsidR="00BB3546" w:rsidRDefault="00BB3546" w:rsidP="00C927FB">
      <w:pPr>
        <w:pStyle w:val="KeepWithNext"/>
        <w:rPr>
          <w:rtl/>
          <w:lang w:eastAsia="he-IL"/>
        </w:rPr>
      </w:pPr>
    </w:p>
    <w:p w:rsidR="00BB3546" w:rsidRDefault="00BB3546" w:rsidP="00C927FB">
      <w:pPr>
        <w:rPr>
          <w:rtl/>
          <w:lang w:eastAsia="he-IL"/>
        </w:rPr>
      </w:pPr>
      <w:bookmarkStart w:id="28334" w:name="_ETM_Q64_595541"/>
      <w:bookmarkEnd w:id="28334"/>
      <w:r>
        <w:rPr>
          <w:rFonts w:hint="cs"/>
          <w:rtl/>
          <w:lang w:eastAsia="he-IL"/>
        </w:rPr>
        <w:t xml:space="preserve">- - הוצאנו לפועל </w:t>
      </w:r>
      <w:bookmarkStart w:id="28335" w:name="_ETM_Q64_594780"/>
      <w:bookmarkEnd w:id="28335"/>
      <w:r>
        <w:rPr>
          <w:rFonts w:hint="cs"/>
          <w:rtl/>
          <w:lang w:eastAsia="he-IL"/>
        </w:rPr>
        <w:t xml:space="preserve">את מהפכת הפונדקאות. </w:t>
      </w:r>
    </w:p>
    <w:p w:rsidR="00BB3546" w:rsidRDefault="00BB3546" w:rsidP="00C927FB">
      <w:pPr>
        <w:rPr>
          <w:rtl/>
          <w:lang w:eastAsia="he-IL"/>
        </w:rPr>
      </w:pPr>
      <w:bookmarkStart w:id="28336" w:name="_ETM_Q64_596129"/>
      <w:bookmarkStart w:id="28337" w:name="_ETM_Q64_596217"/>
      <w:bookmarkEnd w:id="28336"/>
      <w:bookmarkEnd w:id="28337"/>
    </w:p>
    <w:p w:rsidR="00BB3546" w:rsidRDefault="00BB3546" w:rsidP="00C927FB">
      <w:pPr>
        <w:pStyle w:val="af5"/>
        <w:keepNext/>
        <w:rPr>
          <w:rtl/>
        </w:rPr>
      </w:pPr>
      <w:bookmarkStart w:id="28338" w:name="ET_interruption_5786_66"/>
      <w:r w:rsidRPr="00E43DD8">
        <w:rPr>
          <w:rStyle w:val="TagStyle"/>
          <w:rtl/>
        </w:rPr>
        <w:t xml:space="preserve"> &lt;&lt; קריאה &gt;&gt; </w:t>
      </w:r>
      <w:r>
        <w:rPr>
          <w:rtl/>
        </w:rPr>
        <w:t>אופיר כץ (הליכוד):</w:t>
      </w:r>
      <w:r w:rsidRPr="00E43DD8">
        <w:rPr>
          <w:rStyle w:val="TagStyle"/>
          <w:rtl/>
        </w:rPr>
        <w:t xml:space="preserve"> &lt;&lt; קריאה &gt;&gt;</w:t>
      </w:r>
      <w:r>
        <w:rPr>
          <w:rtl/>
        </w:rPr>
        <w:t xml:space="preserve">   </w:t>
      </w:r>
      <w:bookmarkEnd w:id="28338"/>
    </w:p>
    <w:p w:rsidR="00BB3546" w:rsidRDefault="00BB3546" w:rsidP="00C927FB">
      <w:pPr>
        <w:pStyle w:val="KeepWithNext"/>
        <w:rPr>
          <w:rtl/>
          <w:lang w:eastAsia="he-IL"/>
        </w:rPr>
      </w:pPr>
    </w:p>
    <w:p w:rsidR="00BB3546" w:rsidRPr="00E43DD8" w:rsidRDefault="00BB3546" w:rsidP="00C927FB">
      <w:pPr>
        <w:rPr>
          <w:rtl/>
          <w:lang w:eastAsia="he-IL"/>
        </w:rPr>
      </w:pPr>
      <w:bookmarkStart w:id="28339" w:name="_ETM_Q64_597603"/>
      <w:bookmarkEnd w:id="28339"/>
      <w:r>
        <w:rPr>
          <w:rFonts w:hint="cs"/>
          <w:rtl/>
          <w:lang w:eastAsia="he-IL"/>
        </w:rPr>
        <w:t xml:space="preserve">שנה וחצי עם מפלגה שקראו לכם סוטים, </w:t>
      </w:r>
      <w:bookmarkStart w:id="28340" w:name="_ETM_Q64_600570"/>
      <w:bookmarkEnd w:id="28340"/>
      <w:r>
        <w:rPr>
          <w:rFonts w:hint="cs"/>
          <w:rtl/>
          <w:lang w:eastAsia="he-IL"/>
        </w:rPr>
        <w:t xml:space="preserve">וזה לא הפריע לכם. </w:t>
      </w:r>
    </w:p>
    <w:p w:rsidR="00BB3546" w:rsidRDefault="00BB3546" w:rsidP="00C927FB">
      <w:pPr>
        <w:rPr>
          <w:rtl/>
          <w:lang w:eastAsia="he-IL"/>
        </w:rPr>
      </w:pPr>
      <w:bookmarkStart w:id="28341" w:name="_ETM_Q64_596290"/>
      <w:bookmarkStart w:id="28342" w:name="_ETM_Q64_596395"/>
      <w:bookmarkEnd w:id="28341"/>
      <w:bookmarkEnd w:id="28342"/>
    </w:p>
    <w:p w:rsidR="00BB3546" w:rsidRDefault="00BB3546" w:rsidP="00C927FB">
      <w:pPr>
        <w:pStyle w:val="-"/>
        <w:keepNext/>
        <w:rPr>
          <w:rtl/>
        </w:rPr>
      </w:pPr>
      <w:bookmarkStart w:id="28343" w:name="ET_speakercontinue_5787_67"/>
      <w:r w:rsidRPr="00E43DD8">
        <w:rPr>
          <w:rStyle w:val="TagStyle"/>
          <w:rtl/>
        </w:rPr>
        <w:t xml:space="preserve"> &lt;&lt; דובר_המשך &gt;&gt; </w:t>
      </w:r>
      <w:r>
        <w:rPr>
          <w:rtl/>
        </w:rPr>
        <w:t>יוראי להב הרצנו (יש עתיד):</w:t>
      </w:r>
      <w:r w:rsidRPr="00E43DD8">
        <w:rPr>
          <w:rStyle w:val="TagStyle"/>
          <w:rtl/>
        </w:rPr>
        <w:t xml:space="preserve"> &lt;&lt; דובר_המשך &gt;&gt;</w:t>
      </w:r>
      <w:r>
        <w:rPr>
          <w:rtl/>
        </w:rPr>
        <w:t xml:space="preserve">   </w:t>
      </w:r>
      <w:bookmarkEnd w:id="28343"/>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ביטלנו איסור טיפולי המרה, עשינו הכי הרבה למען </w:t>
      </w:r>
      <w:bookmarkStart w:id="28344" w:name="_ETM_Q64_599432"/>
      <w:bookmarkEnd w:id="28344"/>
      <w:r>
        <w:rPr>
          <w:rFonts w:hint="cs"/>
          <w:rtl/>
          <w:lang w:eastAsia="he-IL"/>
        </w:rPr>
        <w:t xml:space="preserve">הקהילה הגאה. </w:t>
      </w:r>
    </w:p>
    <w:p w:rsidR="00BB3546" w:rsidRDefault="00BB3546" w:rsidP="00C927FB">
      <w:pPr>
        <w:rPr>
          <w:rtl/>
          <w:lang w:eastAsia="he-IL"/>
        </w:rPr>
      </w:pPr>
    </w:p>
    <w:p w:rsidR="00BB3546" w:rsidRDefault="00BB3546" w:rsidP="00C927FB">
      <w:pPr>
        <w:pStyle w:val="af5"/>
        <w:keepNext/>
        <w:rPr>
          <w:rtl/>
        </w:rPr>
      </w:pPr>
      <w:bookmarkStart w:id="28345" w:name="ET_interruption_5786_68"/>
      <w:r w:rsidRPr="00E43DD8">
        <w:rPr>
          <w:rStyle w:val="TagStyle"/>
          <w:rtl/>
        </w:rPr>
        <w:lastRenderedPageBreak/>
        <w:t xml:space="preserve"> &lt;&lt; קריאה &gt;&gt; </w:t>
      </w:r>
      <w:r>
        <w:rPr>
          <w:rtl/>
        </w:rPr>
        <w:t>אופיר כץ (הליכוד):</w:t>
      </w:r>
      <w:r w:rsidRPr="00E43DD8">
        <w:rPr>
          <w:rStyle w:val="TagStyle"/>
          <w:rtl/>
        </w:rPr>
        <w:t xml:space="preserve"> &lt;&lt; קריאה &gt;&gt;</w:t>
      </w:r>
      <w:r>
        <w:rPr>
          <w:rtl/>
        </w:rPr>
        <w:t xml:space="preserve">   </w:t>
      </w:r>
      <w:bookmarkEnd w:id="28345"/>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אז עכשיו אתה לא יכול לבוא בטענות </w:t>
      </w:r>
      <w:bookmarkStart w:id="28346" w:name="_ETM_Q64_601223"/>
      <w:bookmarkEnd w:id="28346"/>
      <w:r>
        <w:rPr>
          <w:rFonts w:hint="cs"/>
          <w:rtl/>
          <w:lang w:eastAsia="he-IL"/>
        </w:rPr>
        <w:t xml:space="preserve">על שום דבר. </w:t>
      </w:r>
    </w:p>
    <w:p w:rsidR="00BB3546" w:rsidRDefault="00BB3546" w:rsidP="00C927FB">
      <w:pPr>
        <w:rPr>
          <w:rtl/>
          <w:lang w:eastAsia="he-IL"/>
        </w:rPr>
      </w:pPr>
      <w:bookmarkStart w:id="28347" w:name="_ETM_Q64_603848"/>
      <w:bookmarkStart w:id="28348" w:name="_ETM_Q64_603978"/>
      <w:bookmarkEnd w:id="28347"/>
      <w:bookmarkEnd w:id="28348"/>
    </w:p>
    <w:p w:rsidR="00BB3546" w:rsidRDefault="00BB3546" w:rsidP="00C927FB">
      <w:pPr>
        <w:pStyle w:val="-"/>
        <w:keepNext/>
        <w:rPr>
          <w:rtl/>
        </w:rPr>
      </w:pPr>
      <w:bookmarkStart w:id="28349" w:name="ET_speakercontinue_5787_69"/>
      <w:r w:rsidRPr="00E43DD8">
        <w:rPr>
          <w:rStyle w:val="TagStyle"/>
          <w:rtl/>
        </w:rPr>
        <w:t xml:space="preserve"> &lt;&lt; דובר_המשך &gt;&gt; </w:t>
      </w:r>
      <w:r>
        <w:rPr>
          <w:rtl/>
        </w:rPr>
        <w:t>יוראי להב הרצנו (יש עתיד):</w:t>
      </w:r>
      <w:r w:rsidRPr="00E43DD8">
        <w:rPr>
          <w:rStyle w:val="TagStyle"/>
          <w:rtl/>
        </w:rPr>
        <w:t xml:space="preserve"> &lt;&lt; דובר_המשך &gt;&gt;</w:t>
      </w:r>
      <w:r>
        <w:rPr>
          <w:rtl/>
        </w:rPr>
        <w:t xml:space="preserve">   </w:t>
      </w:r>
      <w:bookmarkEnd w:id="28349"/>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עצם העובדה שהממשלה שלכם רוצה להעביר הפיכה משטרית ולהניח את התשתית לרדיפה הממושכת של חברות וחברי </w:t>
      </w:r>
      <w:bookmarkStart w:id="28350" w:name="_ETM_Q64_611443"/>
      <w:bookmarkEnd w:id="28350"/>
      <w:r>
        <w:rPr>
          <w:rFonts w:hint="cs"/>
          <w:rtl/>
          <w:lang w:eastAsia="he-IL"/>
        </w:rPr>
        <w:t xml:space="preserve">הקהילה הגאה. </w:t>
      </w:r>
    </w:p>
    <w:p w:rsidR="00BB3546" w:rsidRDefault="00BB3546" w:rsidP="00C927FB">
      <w:pPr>
        <w:rPr>
          <w:rtl/>
          <w:lang w:eastAsia="he-IL"/>
        </w:rPr>
      </w:pPr>
      <w:bookmarkStart w:id="28351" w:name="_ETM_Q64_610532"/>
      <w:bookmarkStart w:id="28352" w:name="_ETM_Q64_610642"/>
      <w:bookmarkEnd w:id="28351"/>
      <w:bookmarkEnd w:id="28352"/>
    </w:p>
    <w:p w:rsidR="00BB3546" w:rsidRDefault="00BB3546" w:rsidP="00C927FB">
      <w:pPr>
        <w:pStyle w:val="af5"/>
        <w:keepNext/>
        <w:rPr>
          <w:rtl/>
        </w:rPr>
      </w:pPr>
      <w:bookmarkStart w:id="28353" w:name="ET_interruption_5786_70"/>
      <w:r w:rsidRPr="00E43DD8">
        <w:rPr>
          <w:rStyle w:val="TagStyle"/>
          <w:rtl/>
        </w:rPr>
        <w:t xml:space="preserve"> &lt;&lt; קריאה &gt;&gt; </w:t>
      </w:r>
      <w:r>
        <w:rPr>
          <w:rtl/>
        </w:rPr>
        <w:t>אופיר כץ (הליכוד):</w:t>
      </w:r>
      <w:r w:rsidRPr="00E43DD8">
        <w:rPr>
          <w:rStyle w:val="TagStyle"/>
          <w:rtl/>
        </w:rPr>
        <w:t xml:space="preserve"> &lt;&lt; קריאה &gt;&gt;</w:t>
      </w:r>
      <w:r>
        <w:rPr>
          <w:rtl/>
        </w:rPr>
        <w:t xml:space="preserve">   </w:t>
      </w:r>
      <w:bookmarkEnd w:id="28353"/>
    </w:p>
    <w:p w:rsidR="00BB3546" w:rsidRDefault="00BB3546" w:rsidP="00C927FB">
      <w:pPr>
        <w:pStyle w:val="KeepWithNext"/>
        <w:rPr>
          <w:rtl/>
          <w:lang w:eastAsia="he-IL"/>
        </w:rPr>
      </w:pPr>
    </w:p>
    <w:p w:rsidR="00BB3546" w:rsidRDefault="00BB3546" w:rsidP="00C927FB">
      <w:pPr>
        <w:rPr>
          <w:rtl/>
          <w:lang w:eastAsia="he-IL"/>
        </w:rPr>
      </w:pPr>
      <w:bookmarkStart w:id="28354" w:name="_ETM_Q64_610921"/>
      <w:bookmarkEnd w:id="28354"/>
      <w:r>
        <w:rPr>
          <w:rFonts w:hint="cs"/>
          <w:rtl/>
          <w:lang w:eastAsia="he-IL"/>
        </w:rPr>
        <w:t>ל</w:t>
      </w:r>
      <w:bookmarkStart w:id="28355" w:name="_ETM_Q64_611195"/>
      <w:bookmarkStart w:id="28356" w:name="_ETM_Q64_611279"/>
      <w:bookmarkEnd w:id="28355"/>
      <w:bookmarkEnd w:id="28356"/>
      <w:r>
        <w:rPr>
          <w:rFonts w:hint="cs"/>
          <w:rtl/>
          <w:lang w:eastAsia="he-IL"/>
        </w:rPr>
        <w:t xml:space="preserve">מה לא קידמת שנה וחצי ביחד עם ווליד </w:t>
      </w:r>
      <w:bookmarkStart w:id="28357" w:name="_ETM_Q64_611860"/>
      <w:bookmarkEnd w:id="28357"/>
      <w:r>
        <w:rPr>
          <w:rFonts w:hint="cs"/>
          <w:rtl/>
          <w:lang w:eastAsia="he-IL"/>
        </w:rPr>
        <w:t xml:space="preserve">טאהא ומנסור עבאס? למה לא קידמת חקיקה? שנה וחצי </w:t>
      </w:r>
      <w:bookmarkStart w:id="28358" w:name="_ETM_Q64_614377"/>
      <w:bookmarkEnd w:id="28358"/>
      <w:r>
        <w:rPr>
          <w:rFonts w:hint="cs"/>
          <w:rtl/>
          <w:lang w:eastAsia="he-IL"/>
        </w:rPr>
        <w:t xml:space="preserve">הייתם בשלטון. </w:t>
      </w:r>
    </w:p>
    <w:p w:rsidR="00BB3546" w:rsidRDefault="00BB3546" w:rsidP="00C927FB">
      <w:pPr>
        <w:rPr>
          <w:rtl/>
          <w:lang w:eastAsia="he-IL"/>
        </w:rPr>
      </w:pPr>
      <w:bookmarkStart w:id="28359" w:name="_ETM_Q64_611968"/>
      <w:bookmarkStart w:id="28360" w:name="_ETM_Q64_612123"/>
      <w:bookmarkEnd w:id="28359"/>
      <w:bookmarkEnd w:id="28360"/>
    </w:p>
    <w:p w:rsidR="00BB3546" w:rsidRDefault="00BB3546" w:rsidP="00C927FB">
      <w:pPr>
        <w:pStyle w:val="-"/>
        <w:keepNext/>
        <w:rPr>
          <w:rtl/>
        </w:rPr>
      </w:pPr>
      <w:bookmarkStart w:id="28361" w:name="ET_speakercontinue_5787_71"/>
      <w:r w:rsidRPr="00E43DD8">
        <w:rPr>
          <w:rStyle w:val="TagStyle"/>
          <w:rtl/>
        </w:rPr>
        <w:t xml:space="preserve"> &lt;&lt; דובר_המשך &gt;&gt; </w:t>
      </w:r>
      <w:r>
        <w:rPr>
          <w:rtl/>
        </w:rPr>
        <w:t>יוראי להב הרצנו (יש עתיד):</w:t>
      </w:r>
      <w:r w:rsidRPr="00E43DD8">
        <w:rPr>
          <w:rStyle w:val="TagStyle"/>
          <w:rtl/>
        </w:rPr>
        <w:t xml:space="preserve"> &lt;&lt; דובר_המשך &gt;&gt;</w:t>
      </w:r>
      <w:r>
        <w:rPr>
          <w:rtl/>
        </w:rPr>
        <w:t xml:space="preserve">   </w:t>
      </w:r>
      <w:bookmarkEnd w:id="28361"/>
    </w:p>
    <w:p w:rsidR="00BB3546" w:rsidRDefault="00BB3546" w:rsidP="00C927FB">
      <w:pPr>
        <w:pStyle w:val="KeepWithNext"/>
        <w:rPr>
          <w:rtl/>
          <w:lang w:eastAsia="he-IL"/>
        </w:rPr>
      </w:pPr>
    </w:p>
    <w:p w:rsidR="00BB3546" w:rsidRDefault="00BB3546" w:rsidP="00C927FB">
      <w:pPr>
        <w:rPr>
          <w:rtl/>
          <w:lang w:eastAsia="he-IL"/>
        </w:rPr>
      </w:pPr>
      <w:bookmarkStart w:id="28362" w:name="_ETM_Q64_613159"/>
      <w:bookmarkStart w:id="28363" w:name="_ETM_Q64_596434"/>
      <w:bookmarkStart w:id="28364" w:name="_ETM_Q64_596617"/>
      <w:bookmarkEnd w:id="28362"/>
      <w:bookmarkEnd w:id="28363"/>
      <w:bookmarkEnd w:id="28364"/>
      <w:r>
        <w:rPr>
          <w:rFonts w:hint="cs"/>
          <w:rtl/>
          <w:lang w:eastAsia="he-IL"/>
        </w:rPr>
        <w:t xml:space="preserve">שההומופוביה מגיעה ממסדרונות הממשלה, אורית סטרוק, בצלאל סמוטריץ', הומופובים, שרים שמגדירים את עצמם בתור הומופובים גאים. </w:t>
      </w:r>
    </w:p>
    <w:p w:rsidR="00BB3546" w:rsidRDefault="00BB3546" w:rsidP="00C927FB">
      <w:pPr>
        <w:rPr>
          <w:rtl/>
          <w:lang w:eastAsia="he-IL"/>
        </w:rPr>
      </w:pPr>
      <w:bookmarkStart w:id="28365" w:name="_ETM_Q64_619692"/>
      <w:bookmarkStart w:id="28366" w:name="_ETM_Q64_619798"/>
      <w:bookmarkEnd w:id="28365"/>
      <w:bookmarkEnd w:id="28366"/>
    </w:p>
    <w:p w:rsidR="00BB3546" w:rsidRDefault="00BB3546" w:rsidP="00C927FB">
      <w:pPr>
        <w:pStyle w:val="af5"/>
        <w:keepNext/>
        <w:rPr>
          <w:rtl/>
        </w:rPr>
      </w:pPr>
      <w:bookmarkStart w:id="28367" w:name="ET_interruption_5786_72"/>
      <w:r w:rsidRPr="00E43DD8">
        <w:rPr>
          <w:rStyle w:val="TagStyle"/>
          <w:rtl/>
        </w:rPr>
        <w:t xml:space="preserve"> &lt;&lt; קריאה &gt;&gt; </w:t>
      </w:r>
      <w:r>
        <w:rPr>
          <w:rtl/>
        </w:rPr>
        <w:t>אופיר כץ (הליכוד):</w:t>
      </w:r>
      <w:r w:rsidRPr="00E43DD8">
        <w:rPr>
          <w:rStyle w:val="TagStyle"/>
          <w:rtl/>
        </w:rPr>
        <w:t xml:space="preserve"> &lt;&lt; קריאה &gt;&gt;</w:t>
      </w:r>
      <w:r>
        <w:rPr>
          <w:rtl/>
        </w:rPr>
        <w:t xml:space="preserve">   </w:t>
      </w:r>
      <w:bookmarkEnd w:id="28367"/>
    </w:p>
    <w:p w:rsidR="00BB3546" w:rsidRDefault="00BB3546" w:rsidP="00C927FB">
      <w:pPr>
        <w:pStyle w:val="KeepWithNext"/>
        <w:rPr>
          <w:rtl/>
          <w:lang w:eastAsia="he-IL"/>
        </w:rPr>
      </w:pPr>
    </w:p>
    <w:p w:rsidR="00BB3546" w:rsidRDefault="00BB3546" w:rsidP="00C927FB">
      <w:pPr>
        <w:rPr>
          <w:rtl/>
          <w:lang w:eastAsia="he-IL"/>
        </w:rPr>
      </w:pPr>
      <w:bookmarkStart w:id="28368" w:name="_ETM_Q64_623550"/>
      <w:bookmarkStart w:id="28369" w:name="_ETM_Q64_623830"/>
      <w:bookmarkStart w:id="28370" w:name="_ETM_Q64_623902"/>
      <w:bookmarkEnd w:id="28368"/>
      <w:bookmarkEnd w:id="28369"/>
      <w:bookmarkEnd w:id="28370"/>
      <w:r>
        <w:rPr>
          <w:rFonts w:hint="cs"/>
          <w:rtl/>
          <w:lang w:eastAsia="he-IL"/>
        </w:rPr>
        <w:t xml:space="preserve">אתה ישבת עם ווליד טאהא והוא קרא לך סוטה. אתה אמרת שאתה מכיל </w:t>
      </w:r>
      <w:bookmarkStart w:id="28371" w:name="_ETM_Q64_623265"/>
      <w:bookmarkEnd w:id="28371"/>
      <w:r>
        <w:rPr>
          <w:rFonts w:hint="cs"/>
          <w:rtl/>
          <w:lang w:eastAsia="he-IL"/>
        </w:rPr>
        <w:t xml:space="preserve">אותו, כי זה שירת את - - </w:t>
      </w:r>
      <w:bookmarkStart w:id="28372" w:name="_ETM_Q64_628887"/>
      <w:bookmarkEnd w:id="28372"/>
      <w:r>
        <w:rPr>
          <w:rFonts w:hint="cs"/>
          <w:rtl/>
          <w:lang w:eastAsia="he-IL"/>
        </w:rPr>
        <w:t xml:space="preserve">- הקואליציוני. </w:t>
      </w:r>
    </w:p>
    <w:p w:rsidR="00BB3546" w:rsidRDefault="00BB3546" w:rsidP="00C927FB">
      <w:pPr>
        <w:rPr>
          <w:rtl/>
          <w:lang w:eastAsia="he-IL"/>
        </w:rPr>
      </w:pPr>
      <w:bookmarkStart w:id="28373" w:name="_ETM_Q64_626585"/>
      <w:bookmarkStart w:id="28374" w:name="_ETM_Q64_626737"/>
      <w:bookmarkEnd w:id="28373"/>
      <w:bookmarkEnd w:id="28374"/>
    </w:p>
    <w:p w:rsidR="00BB3546" w:rsidRDefault="00BB3546" w:rsidP="00C927FB">
      <w:pPr>
        <w:pStyle w:val="-"/>
        <w:keepNext/>
        <w:rPr>
          <w:rtl/>
        </w:rPr>
      </w:pPr>
      <w:bookmarkStart w:id="28375" w:name="ET_speakercontinue_5787_73"/>
      <w:r w:rsidRPr="00E43DD8">
        <w:rPr>
          <w:rStyle w:val="TagStyle"/>
          <w:rtl/>
        </w:rPr>
        <w:t xml:space="preserve"> &lt;&lt; דובר_המשך &gt;&gt; </w:t>
      </w:r>
      <w:r>
        <w:rPr>
          <w:rtl/>
        </w:rPr>
        <w:t>יוראי להב הרצנו (יש עתיד):</w:t>
      </w:r>
      <w:r w:rsidRPr="00E43DD8">
        <w:rPr>
          <w:rStyle w:val="TagStyle"/>
          <w:rtl/>
        </w:rPr>
        <w:t xml:space="preserve"> &lt;&lt; דובר_המשך &gt;&gt;</w:t>
      </w:r>
      <w:r>
        <w:rPr>
          <w:rtl/>
        </w:rPr>
        <w:t xml:space="preserve">   </w:t>
      </w:r>
      <w:bookmarkEnd w:id="28375"/>
    </w:p>
    <w:p w:rsidR="00BB3546" w:rsidRDefault="00BB3546" w:rsidP="00C927FB">
      <w:pPr>
        <w:pStyle w:val="KeepWithNext"/>
        <w:rPr>
          <w:rtl/>
          <w:lang w:eastAsia="he-IL"/>
        </w:rPr>
      </w:pPr>
    </w:p>
    <w:p w:rsidR="00BB3546" w:rsidRDefault="00BB3546" w:rsidP="00C927FB">
      <w:pPr>
        <w:rPr>
          <w:rtl/>
          <w:lang w:eastAsia="he-IL"/>
        </w:rPr>
      </w:pPr>
      <w:bookmarkStart w:id="28376" w:name="_ETM_Q64_627801"/>
      <w:bookmarkEnd w:id="28376"/>
      <w:r>
        <w:rPr>
          <w:rFonts w:hint="cs"/>
          <w:rtl/>
          <w:lang w:eastAsia="he-IL"/>
        </w:rPr>
        <w:t xml:space="preserve">ואני חושב שזאת בושה וחרפה שאתם מסתערים </w:t>
      </w:r>
      <w:bookmarkStart w:id="28377" w:name="_ETM_Q64_630906"/>
      <w:bookmarkEnd w:id="28377"/>
      <w:r>
        <w:rPr>
          <w:rFonts w:hint="cs"/>
          <w:rtl/>
          <w:lang w:eastAsia="he-IL"/>
        </w:rPr>
        <w:t xml:space="preserve">על הדמוקרטיה שלנו ובמקום להכניס איזונים ובלמים אתם דואגים לוודא </w:t>
      </w:r>
      <w:bookmarkStart w:id="28378" w:name="_ETM_Q64_637454"/>
      <w:bookmarkEnd w:id="28378"/>
      <w:r>
        <w:rPr>
          <w:rFonts w:hint="cs"/>
          <w:rtl/>
          <w:lang w:eastAsia="he-IL"/>
        </w:rPr>
        <w:t xml:space="preserve">שהזכויות של הנשים, של חברות וחברי הקהילה הגאה, ייפגעו. </w:t>
      </w:r>
      <w:bookmarkStart w:id="28379" w:name="_ETM_Q64_642765"/>
      <w:bookmarkEnd w:id="28379"/>
      <w:r>
        <w:rPr>
          <w:rFonts w:hint="cs"/>
          <w:rtl/>
          <w:lang w:eastAsia="he-IL"/>
        </w:rPr>
        <w:t xml:space="preserve">ואני אומר לך משהו - - - </w:t>
      </w:r>
    </w:p>
    <w:p w:rsidR="00BB3546" w:rsidRDefault="00BB3546" w:rsidP="00C927FB">
      <w:pPr>
        <w:rPr>
          <w:rtl/>
          <w:lang w:eastAsia="he-IL"/>
        </w:rPr>
      </w:pPr>
    </w:p>
    <w:p w:rsidR="00BB3546" w:rsidRDefault="00BB3546" w:rsidP="00C927FB">
      <w:pPr>
        <w:pStyle w:val="af6"/>
        <w:keepNext/>
        <w:rPr>
          <w:rtl/>
        </w:rPr>
      </w:pPr>
      <w:r w:rsidRPr="00E43DD8">
        <w:rPr>
          <w:rStyle w:val="TagStyle"/>
          <w:rtl/>
        </w:rPr>
        <w:t xml:space="preserve"> &lt;&lt; יור &gt;&gt; </w:t>
      </w:r>
      <w:r>
        <w:rPr>
          <w:rtl/>
        </w:rPr>
        <w:t>היו"ר ניסים ואטורי:</w:t>
      </w:r>
      <w:r w:rsidRPr="00E43DD8">
        <w:rPr>
          <w:rStyle w:val="TagStyle"/>
          <w:rtl/>
        </w:rPr>
        <w:t xml:space="preserve"> &lt;&lt; יור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איך ייפגעו? יושב-ראש </w:t>
      </w:r>
      <w:bookmarkStart w:id="28380" w:name="_ETM_Q64_644410"/>
      <w:bookmarkEnd w:id="28380"/>
      <w:r>
        <w:rPr>
          <w:rFonts w:hint="cs"/>
          <w:rtl/>
          <w:lang w:eastAsia="he-IL"/>
        </w:rPr>
        <w:t>הכנסת הוא מהקהילה, לא?</w:t>
      </w:r>
    </w:p>
    <w:p w:rsidR="00BB3546" w:rsidRDefault="00BB3546" w:rsidP="00C927FB">
      <w:pPr>
        <w:rPr>
          <w:rtl/>
          <w:lang w:eastAsia="he-IL"/>
        </w:rPr>
      </w:pPr>
      <w:bookmarkStart w:id="28381" w:name="_ETM_Q64_644994"/>
      <w:bookmarkStart w:id="28382" w:name="_ETM_Q64_645133"/>
      <w:bookmarkEnd w:id="28381"/>
      <w:bookmarkEnd w:id="28382"/>
    </w:p>
    <w:p w:rsidR="00BB3546" w:rsidRDefault="00BB3546" w:rsidP="00C927FB">
      <w:pPr>
        <w:pStyle w:val="-"/>
        <w:keepNext/>
        <w:rPr>
          <w:rtl/>
        </w:rPr>
      </w:pPr>
      <w:bookmarkStart w:id="28383" w:name="ET_speakercontinue_5787_75"/>
      <w:r w:rsidRPr="00E43DD8">
        <w:rPr>
          <w:rStyle w:val="TagStyle"/>
          <w:rtl/>
        </w:rPr>
        <w:lastRenderedPageBreak/>
        <w:t xml:space="preserve"> &lt;&lt; דובר_המשך &gt;&gt; </w:t>
      </w:r>
      <w:r>
        <w:rPr>
          <w:rtl/>
        </w:rPr>
        <w:t>יוראי להב הרצנו (יש עתיד):</w:t>
      </w:r>
      <w:r w:rsidRPr="00E43DD8">
        <w:rPr>
          <w:rStyle w:val="TagStyle"/>
          <w:rtl/>
        </w:rPr>
        <w:t xml:space="preserve"> &lt;&lt; דובר_המשך &gt;&gt;</w:t>
      </w:r>
      <w:r>
        <w:rPr>
          <w:rtl/>
        </w:rPr>
        <w:t xml:space="preserve">   </w:t>
      </w:r>
      <w:bookmarkEnd w:id="28383"/>
    </w:p>
    <w:p w:rsidR="00BB3546" w:rsidRDefault="00BB3546" w:rsidP="00C927FB">
      <w:pPr>
        <w:pStyle w:val="KeepWithNext"/>
        <w:rPr>
          <w:rtl/>
          <w:lang w:eastAsia="he-IL"/>
        </w:rPr>
      </w:pPr>
    </w:p>
    <w:p w:rsidR="00BB3546" w:rsidRDefault="00BB3546" w:rsidP="00C927FB">
      <w:pPr>
        <w:rPr>
          <w:rtl/>
          <w:lang w:eastAsia="he-IL"/>
        </w:rPr>
      </w:pPr>
      <w:bookmarkStart w:id="28384" w:name="_ETM_Q64_646874"/>
      <w:bookmarkEnd w:id="28384"/>
      <w:r>
        <w:rPr>
          <w:rFonts w:hint="cs"/>
          <w:rtl/>
          <w:lang w:eastAsia="he-IL"/>
        </w:rPr>
        <w:t xml:space="preserve">יושב-ראש הכנסת - - - </w:t>
      </w:r>
    </w:p>
    <w:p w:rsidR="00BB3546" w:rsidRDefault="00BB3546" w:rsidP="00C927FB">
      <w:pPr>
        <w:rPr>
          <w:rtl/>
          <w:lang w:eastAsia="he-IL"/>
        </w:rPr>
      </w:pPr>
    </w:p>
    <w:p w:rsidR="00BB3546" w:rsidRDefault="00BB3546" w:rsidP="00C927FB">
      <w:pPr>
        <w:pStyle w:val="af6"/>
        <w:keepNext/>
        <w:rPr>
          <w:rtl/>
        </w:rPr>
      </w:pPr>
      <w:r w:rsidRPr="00E43DD8">
        <w:rPr>
          <w:rStyle w:val="TagStyle"/>
          <w:rtl/>
        </w:rPr>
        <w:t xml:space="preserve"> &lt;&lt; יור &gt;&gt; </w:t>
      </w:r>
      <w:r>
        <w:rPr>
          <w:rtl/>
        </w:rPr>
        <w:t>היו"ר ניסים ואטורי:</w:t>
      </w:r>
      <w:r w:rsidRPr="00E43DD8">
        <w:rPr>
          <w:rStyle w:val="TagStyle"/>
          <w:rtl/>
        </w:rPr>
        <w:t xml:space="preserve"> &lt;&lt; יור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או שהוא </w:t>
      </w:r>
      <w:bookmarkStart w:id="28385" w:name="_ETM_Q64_645011"/>
      <w:bookmarkEnd w:id="28385"/>
      <w:r>
        <w:rPr>
          <w:rFonts w:hint="cs"/>
          <w:rtl/>
          <w:lang w:eastAsia="he-IL"/>
        </w:rPr>
        <w:t xml:space="preserve">ימני אז הוא לא בקהילה. </w:t>
      </w:r>
    </w:p>
    <w:p w:rsidR="00BB3546" w:rsidRDefault="00BB3546" w:rsidP="00C927FB">
      <w:pPr>
        <w:rPr>
          <w:rtl/>
          <w:lang w:eastAsia="he-IL"/>
        </w:rPr>
      </w:pPr>
    </w:p>
    <w:p w:rsidR="00BB3546" w:rsidRDefault="00BB3546" w:rsidP="00C927FB">
      <w:pPr>
        <w:pStyle w:val="-"/>
        <w:keepNext/>
        <w:rPr>
          <w:rtl/>
        </w:rPr>
      </w:pPr>
      <w:bookmarkStart w:id="28386" w:name="ET_speakercontinue_5787_77"/>
      <w:r w:rsidRPr="00E43DD8">
        <w:rPr>
          <w:rStyle w:val="TagStyle"/>
          <w:rtl/>
        </w:rPr>
        <w:t xml:space="preserve"> &lt;&lt; דובר_המשך &gt;&gt; </w:t>
      </w:r>
      <w:r>
        <w:rPr>
          <w:rtl/>
        </w:rPr>
        <w:t>יוראי להב הרצנו (יש עתיד):</w:t>
      </w:r>
      <w:r w:rsidRPr="00E43DD8">
        <w:rPr>
          <w:rStyle w:val="TagStyle"/>
          <w:rtl/>
        </w:rPr>
        <w:t xml:space="preserve"> &lt;&lt; דובר_המשך &gt;&gt;</w:t>
      </w:r>
      <w:r>
        <w:rPr>
          <w:rtl/>
        </w:rPr>
        <w:t xml:space="preserve">   </w:t>
      </w:r>
      <w:bookmarkEnd w:id="28386"/>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מה?</w:t>
      </w:r>
    </w:p>
    <w:p w:rsidR="00BB3546" w:rsidRDefault="00BB3546" w:rsidP="00C927FB">
      <w:pPr>
        <w:rPr>
          <w:rtl/>
          <w:lang w:eastAsia="he-IL"/>
        </w:rPr>
      </w:pPr>
    </w:p>
    <w:p w:rsidR="00BB3546" w:rsidRDefault="00BB3546" w:rsidP="00C927FB">
      <w:pPr>
        <w:pStyle w:val="af6"/>
        <w:keepNext/>
        <w:rPr>
          <w:rtl/>
        </w:rPr>
      </w:pPr>
      <w:r w:rsidRPr="00E43DD8">
        <w:rPr>
          <w:rStyle w:val="TagStyle"/>
          <w:rtl/>
        </w:rPr>
        <w:t xml:space="preserve"> &lt;&lt; יור &gt;&gt; </w:t>
      </w:r>
      <w:r>
        <w:rPr>
          <w:rtl/>
        </w:rPr>
        <w:t>היו"ר ניסים ואטורי:</w:t>
      </w:r>
      <w:r w:rsidRPr="00E43DD8">
        <w:rPr>
          <w:rStyle w:val="TagStyle"/>
          <w:rtl/>
        </w:rPr>
        <w:t xml:space="preserve"> &lt;&lt; יור &gt;&gt;</w:t>
      </w:r>
      <w:r>
        <w:rPr>
          <w:rtl/>
        </w:rPr>
        <w:t xml:space="preserve">   </w:t>
      </w:r>
    </w:p>
    <w:p w:rsidR="00BB3546" w:rsidRDefault="00BB3546" w:rsidP="00C927FB">
      <w:pPr>
        <w:pStyle w:val="KeepWithNext"/>
        <w:rPr>
          <w:rtl/>
          <w:lang w:eastAsia="he-IL"/>
        </w:rPr>
      </w:pPr>
    </w:p>
    <w:p w:rsidR="00BB3546" w:rsidRPr="00E43DD8" w:rsidRDefault="00BB3546" w:rsidP="00C927FB">
      <w:pPr>
        <w:rPr>
          <w:rtl/>
          <w:lang w:eastAsia="he-IL"/>
        </w:rPr>
      </w:pPr>
      <w:r>
        <w:rPr>
          <w:rFonts w:hint="cs"/>
          <w:rtl/>
          <w:lang w:eastAsia="he-IL"/>
        </w:rPr>
        <w:t xml:space="preserve">מה ששאלתי. אני מבקש לסיים. </w:t>
      </w:r>
      <w:bookmarkStart w:id="28387" w:name="_ETM_Q64_651009"/>
      <w:bookmarkEnd w:id="28387"/>
    </w:p>
    <w:p w:rsidR="00BB3546" w:rsidRDefault="00BB3546" w:rsidP="00C927FB">
      <w:pPr>
        <w:rPr>
          <w:rtl/>
          <w:lang w:eastAsia="he-IL"/>
        </w:rPr>
      </w:pPr>
    </w:p>
    <w:p w:rsidR="00BB3546" w:rsidRDefault="00BB3546" w:rsidP="00C927FB">
      <w:pPr>
        <w:pStyle w:val="-"/>
        <w:keepNext/>
        <w:rPr>
          <w:rtl/>
        </w:rPr>
      </w:pPr>
      <w:bookmarkStart w:id="28388" w:name="ET_speakercontinue_5787_27"/>
      <w:r w:rsidRPr="00BA21D4">
        <w:rPr>
          <w:rStyle w:val="TagStyle"/>
          <w:rtl/>
        </w:rPr>
        <w:t xml:space="preserve">&lt;&lt; דובר_המשך &gt;&gt; </w:t>
      </w:r>
      <w:r>
        <w:rPr>
          <w:rtl/>
        </w:rPr>
        <w:t>יוראי להב הרצנו (יש עתיד):</w:t>
      </w:r>
      <w:r w:rsidRPr="00BA21D4">
        <w:rPr>
          <w:rStyle w:val="TagStyle"/>
          <w:rtl/>
        </w:rPr>
        <w:t xml:space="preserve"> &lt;&lt; דובר_המשך &gt;&gt;</w:t>
      </w:r>
      <w:r>
        <w:rPr>
          <w:rtl/>
        </w:rPr>
        <w:t xml:space="preserve">   </w:t>
      </w:r>
      <w:bookmarkEnd w:id="28388"/>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שאלת אותי שאלה. </w:t>
      </w:r>
    </w:p>
    <w:p w:rsidR="00BB3546" w:rsidRDefault="00BB3546" w:rsidP="00C927FB">
      <w:pPr>
        <w:rPr>
          <w:rtl/>
          <w:lang w:eastAsia="he-IL"/>
        </w:rPr>
      </w:pPr>
      <w:bookmarkStart w:id="28389" w:name="_ETM_Q64_656852"/>
      <w:bookmarkStart w:id="28390" w:name="_ETM_Q64_656962"/>
      <w:bookmarkEnd w:id="28389"/>
      <w:bookmarkEnd w:id="28390"/>
    </w:p>
    <w:p w:rsidR="00BB3546" w:rsidRDefault="00BB3546" w:rsidP="00C927FB">
      <w:pPr>
        <w:pStyle w:val="af6"/>
        <w:keepNext/>
        <w:rPr>
          <w:rtl/>
        </w:rPr>
      </w:pPr>
      <w:bookmarkStart w:id="28391" w:name="ET_yor_6490_79"/>
      <w:r w:rsidRPr="005D3A37">
        <w:rPr>
          <w:rStyle w:val="TagStyle"/>
          <w:rtl/>
        </w:rPr>
        <w:t xml:space="preserve"> &lt;&lt; יור &gt;&gt; </w:t>
      </w:r>
      <w:r>
        <w:rPr>
          <w:rtl/>
        </w:rPr>
        <w:t>היו"ר ניסים ואטורי:</w:t>
      </w:r>
      <w:r w:rsidRPr="005D3A37">
        <w:rPr>
          <w:rStyle w:val="TagStyle"/>
          <w:rtl/>
        </w:rPr>
        <w:t xml:space="preserve"> &lt;&lt; יור &gt;&gt;</w:t>
      </w:r>
      <w:r>
        <w:rPr>
          <w:rtl/>
        </w:rPr>
        <w:t xml:space="preserve">   </w:t>
      </w:r>
      <w:bookmarkEnd w:id="28391"/>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כן. יושב-ראש כנסת זה לא מעמד מספיק לקהילה?</w:t>
      </w:r>
    </w:p>
    <w:p w:rsidR="00BB3546" w:rsidRDefault="00BB3546" w:rsidP="00C927FB">
      <w:pPr>
        <w:rPr>
          <w:rtl/>
          <w:lang w:eastAsia="he-IL"/>
        </w:rPr>
      </w:pPr>
      <w:bookmarkStart w:id="28392" w:name="_ETM_Q64_660038"/>
      <w:bookmarkStart w:id="28393" w:name="_ETM_Q64_660146"/>
      <w:bookmarkEnd w:id="28392"/>
      <w:bookmarkEnd w:id="28393"/>
    </w:p>
    <w:p w:rsidR="00BB3546" w:rsidRDefault="00BB3546" w:rsidP="00C927FB">
      <w:pPr>
        <w:pStyle w:val="-"/>
        <w:keepNext/>
        <w:rPr>
          <w:rtl/>
        </w:rPr>
      </w:pPr>
      <w:bookmarkStart w:id="28394" w:name="ET_speakercontinue_5787_80"/>
      <w:r w:rsidRPr="005D3A37">
        <w:rPr>
          <w:rStyle w:val="TagStyle"/>
          <w:rtl/>
        </w:rPr>
        <w:t xml:space="preserve"> &lt;&lt; דובר_המשך &gt;&gt; </w:t>
      </w:r>
      <w:r>
        <w:rPr>
          <w:rtl/>
        </w:rPr>
        <w:t>יוראי להב הרצנו (יש עתיד):</w:t>
      </w:r>
      <w:r w:rsidRPr="005D3A37">
        <w:rPr>
          <w:rStyle w:val="TagStyle"/>
          <w:rtl/>
        </w:rPr>
        <w:t xml:space="preserve"> &lt;&lt; דובר_המשך &gt;&gt;</w:t>
      </w:r>
      <w:r>
        <w:rPr>
          <w:rtl/>
        </w:rPr>
        <w:t xml:space="preserve">   </w:t>
      </w:r>
      <w:bookmarkEnd w:id="28394"/>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הדברים של אמיר אוחנה במעמד הבחירה שלו מאוד ריגשו אותי. אבל </w:t>
      </w:r>
      <w:bookmarkStart w:id="28395" w:name="_ETM_Q64_663903"/>
      <w:bookmarkEnd w:id="28395"/>
      <w:r>
        <w:rPr>
          <w:rFonts w:hint="cs"/>
          <w:rtl/>
          <w:lang w:eastAsia="he-IL"/>
        </w:rPr>
        <w:t>אני יכול לומר לך שהפגיעה בקהילה הגאה כבר התחילה, והיא</w:t>
      </w:r>
      <w:bookmarkStart w:id="28396" w:name="_ETM_Q64_667900"/>
      <w:bookmarkEnd w:id="28396"/>
      <w:r>
        <w:rPr>
          <w:rFonts w:hint="cs"/>
          <w:rtl/>
          <w:lang w:eastAsia="he-IL"/>
        </w:rPr>
        <w:t xml:space="preserve"> קשה וחמורה. אני יכול לומר לך שהשנאה, הפחד שמופץ ממסדרונות </w:t>
      </w:r>
      <w:bookmarkStart w:id="28397" w:name="_ETM_Q64_675381"/>
      <w:bookmarkEnd w:id="28397"/>
      <w:r>
        <w:rPr>
          <w:rFonts w:hint="cs"/>
          <w:rtl/>
          <w:lang w:eastAsia="he-IL"/>
        </w:rPr>
        <w:t xml:space="preserve">הממשלה, דברי הבאמת - - </w:t>
      </w:r>
    </w:p>
    <w:p w:rsidR="00BB3546" w:rsidRDefault="00BB3546" w:rsidP="00C927FB">
      <w:pPr>
        <w:rPr>
          <w:rtl/>
          <w:lang w:eastAsia="he-IL"/>
        </w:rPr>
      </w:pPr>
    </w:p>
    <w:p w:rsidR="00BB3546" w:rsidRDefault="00BB3546" w:rsidP="00C927FB">
      <w:pPr>
        <w:pStyle w:val="af6"/>
        <w:keepNext/>
        <w:rPr>
          <w:rtl/>
        </w:rPr>
      </w:pPr>
      <w:r w:rsidRPr="00BA21D4">
        <w:rPr>
          <w:rStyle w:val="TagStyle"/>
          <w:rtl/>
        </w:rPr>
        <w:t xml:space="preserve"> &lt;&lt; יור &gt;&gt; </w:t>
      </w:r>
      <w:r>
        <w:rPr>
          <w:rtl/>
        </w:rPr>
        <w:t>היו"ר ניסים ואטורי:</w:t>
      </w:r>
      <w:r w:rsidRPr="00BA21D4">
        <w:rPr>
          <w:rStyle w:val="TagStyle"/>
          <w:rtl/>
        </w:rPr>
        <w:t xml:space="preserve"> &lt;&lt; יור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אני מבקש לסיים. אתה ממש חורג כבר בשתי דקות. </w:t>
      </w:r>
    </w:p>
    <w:p w:rsidR="00BB3546" w:rsidRDefault="00BB3546" w:rsidP="00C927FB">
      <w:pPr>
        <w:rPr>
          <w:rtl/>
          <w:lang w:eastAsia="he-IL"/>
        </w:rPr>
      </w:pPr>
    </w:p>
    <w:p w:rsidR="00BB3546" w:rsidRDefault="00BB3546" w:rsidP="00C927FB">
      <w:pPr>
        <w:pStyle w:val="-"/>
        <w:keepNext/>
        <w:rPr>
          <w:rtl/>
        </w:rPr>
      </w:pPr>
      <w:bookmarkStart w:id="28398" w:name="ET_speakercontinue_5787_29"/>
      <w:r w:rsidRPr="00BA21D4">
        <w:rPr>
          <w:rStyle w:val="TagStyle"/>
          <w:rtl/>
        </w:rPr>
        <w:lastRenderedPageBreak/>
        <w:t xml:space="preserve"> &lt;&lt; דובר_המשך &gt;&gt; </w:t>
      </w:r>
      <w:r>
        <w:rPr>
          <w:rtl/>
        </w:rPr>
        <w:t>יוראי להב הרצנו (יש עתיד):</w:t>
      </w:r>
      <w:r w:rsidRPr="00BA21D4">
        <w:rPr>
          <w:rStyle w:val="TagStyle"/>
          <w:rtl/>
        </w:rPr>
        <w:t xml:space="preserve"> &lt;&lt; דובר_המשך &gt;&gt;</w:t>
      </w:r>
      <w:r>
        <w:rPr>
          <w:rtl/>
        </w:rPr>
        <w:t xml:space="preserve">   </w:t>
      </w:r>
      <w:bookmarkEnd w:id="28398"/>
    </w:p>
    <w:p w:rsidR="00BB3546" w:rsidRDefault="00BB3546" w:rsidP="00C927FB">
      <w:pPr>
        <w:pStyle w:val="KeepWithNext"/>
        <w:rPr>
          <w:rtl/>
          <w:lang w:eastAsia="he-IL"/>
        </w:rPr>
      </w:pPr>
    </w:p>
    <w:p w:rsidR="00BB3546" w:rsidRPr="005D3A37" w:rsidRDefault="00BB3546" w:rsidP="00C927FB">
      <w:pPr>
        <w:rPr>
          <w:rtl/>
          <w:lang w:eastAsia="he-IL"/>
        </w:rPr>
      </w:pPr>
      <w:r>
        <w:rPr>
          <w:rFonts w:hint="cs"/>
          <w:rtl/>
          <w:lang w:eastAsia="he-IL"/>
        </w:rPr>
        <w:t xml:space="preserve">- - ההסתה והשנאה מחלחלים, והפגיעה בחברות ובחברי הקהילה הגואה </w:t>
      </w:r>
      <w:bookmarkStart w:id="28399" w:name="_ETM_Q64_681106"/>
      <w:bookmarkEnd w:id="28399"/>
      <w:r>
        <w:rPr>
          <w:rFonts w:hint="cs"/>
          <w:rtl/>
          <w:lang w:eastAsia="he-IL"/>
        </w:rPr>
        <w:t>כבר קורית. בני הנוער שלנו נמצאים בסכנה, ואף אחד לא</w:t>
      </w:r>
      <w:bookmarkStart w:id="28400" w:name="_ETM_Q64_685879"/>
      <w:bookmarkEnd w:id="28400"/>
      <w:r>
        <w:rPr>
          <w:rFonts w:hint="cs"/>
          <w:rtl/>
          <w:lang w:eastAsia="he-IL"/>
        </w:rPr>
        <w:t xml:space="preserve"> מגן עליהם. אז עם כל הכבוד ליושב-ראש הכנסת </w:t>
      </w:r>
      <w:bookmarkStart w:id="28401" w:name="_ETM_Q64_687002"/>
      <w:bookmarkEnd w:id="28401"/>
      <w:r>
        <w:rPr>
          <w:rFonts w:hint="cs"/>
          <w:rtl/>
          <w:lang w:eastAsia="he-IL"/>
        </w:rPr>
        <w:t xml:space="preserve">- - </w:t>
      </w:r>
    </w:p>
    <w:p w:rsidR="00BB3546" w:rsidRDefault="00BB3546" w:rsidP="00C927FB">
      <w:pPr>
        <w:rPr>
          <w:rtl/>
          <w:lang w:eastAsia="he-IL"/>
        </w:rPr>
      </w:pPr>
    </w:p>
    <w:p w:rsidR="00BB3546" w:rsidRDefault="00BB3546" w:rsidP="00C927FB">
      <w:pPr>
        <w:pStyle w:val="af6"/>
        <w:keepNext/>
        <w:rPr>
          <w:rtl/>
        </w:rPr>
      </w:pPr>
      <w:r w:rsidRPr="00BA21D4">
        <w:rPr>
          <w:rStyle w:val="TagStyle"/>
          <w:rtl/>
        </w:rPr>
        <w:t xml:space="preserve"> &lt;&lt; יור &gt;&gt; </w:t>
      </w:r>
      <w:r>
        <w:rPr>
          <w:rtl/>
        </w:rPr>
        <w:t>היו"ר ניסים ואטורי:</w:t>
      </w:r>
      <w:r w:rsidRPr="00BA21D4">
        <w:rPr>
          <w:rStyle w:val="TagStyle"/>
          <w:rtl/>
        </w:rPr>
        <w:t xml:space="preserve"> &lt;&lt; יור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תודה רבה. </w:t>
      </w:r>
    </w:p>
    <w:p w:rsidR="00BB3546" w:rsidRDefault="00BB3546" w:rsidP="00C927FB">
      <w:pPr>
        <w:rPr>
          <w:rtl/>
          <w:lang w:eastAsia="he-IL"/>
        </w:rPr>
      </w:pPr>
    </w:p>
    <w:p w:rsidR="00BB3546" w:rsidRDefault="00BB3546" w:rsidP="00C927FB">
      <w:pPr>
        <w:pStyle w:val="-"/>
        <w:keepNext/>
        <w:rPr>
          <w:rtl/>
        </w:rPr>
      </w:pPr>
      <w:bookmarkStart w:id="28402" w:name="ET_speakercontinue_5787_31"/>
      <w:r w:rsidRPr="00BA21D4">
        <w:rPr>
          <w:rStyle w:val="TagStyle"/>
          <w:rtl/>
        </w:rPr>
        <w:t xml:space="preserve"> &lt;&lt; דובר_המשך &gt;&gt; </w:t>
      </w:r>
      <w:r>
        <w:rPr>
          <w:rtl/>
        </w:rPr>
        <w:t>יוראי להב הרצנו (יש עתיד):</w:t>
      </w:r>
      <w:r w:rsidRPr="00BA21D4">
        <w:rPr>
          <w:rStyle w:val="TagStyle"/>
          <w:rtl/>
        </w:rPr>
        <w:t xml:space="preserve"> &lt;&lt; דובר_המשך &gt;&gt;</w:t>
      </w:r>
      <w:r>
        <w:rPr>
          <w:rtl/>
        </w:rPr>
        <w:t xml:space="preserve">   </w:t>
      </w:r>
      <w:bookmarkEnd w:id="28402"/>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 אני מצפה מחברות וח</w:t>
      </w:r>
      <w:bookmarkStart w:id="28403" w:name="_ETM_Q64_689311"/>
      <w:bookmarkEnd w:id="28403"/>
      <w:r>
        <w:rPr>
          <w:rFonts w:hint="cs"/>
          <w:rtl/>
          <w:lang w:eastAsia="he-IL"/>
        </w:rPr>
        <w:t xml:space="preserve">ברי הממשלה לגנות אלימות כלפינו ולא לעודד אותה. </w:t>
      </w:r>
      <w:bookmarkStart w:id="28404" w:name="_ETM_Q64_692810"/>
      <w:bookmarkEnd w:id="28404"/>
      <w:r>
        <w:rPr>
          <w:rFonts w:hint="cs"/>
          <w:rtl/>
          <w:lang w:eastAsia="he-IL"/>
        </w:rPr>
        <w:t xml:space="preserve">לא לשלוח תלמידים ותלמידות לטיפולי המרה רק כי יש </w:t>
      </w:r>
      <w:bookmarkStart w:id="28405" w:name="_ETM_Q64_696129"/>
      <w:bookmarkEnd w:id="28405"/>
      <w:r>
        <w:rPr>
          <w:rFonts w:hint="cs"/>
          <w:rtl/>
          <w:lang w:eastAsia="he-IL"/>
        </w:rPr>
        <w:t xml:space="preserve">להם נטיות הפוכות. אני מצפה ששר המורשת - - - </w:t>
      </w:r>
    </w:p>
    <w:p w:rsidR="00BB3546" w:rsidRDefault="00BB3546" w:rsidP="00C927FB">
      <w:pPr>
        <w:rPr>
          <w:rtl/>
          <w:lang w:eastAsia="he-IL"/>
        </w:rPr>
      </w:pPr>
    </w:p>
    <w:p w:rsidR="00BB3546" w:rsidRDefault="00BB3546" w:rsidP="00C927FB">
      <w:pPr>
        <w:pStyle w:val="af6"/>
        <w:keepNext/>
        <w:rPr>
          <w:rtl/>
        </w:rPr>
      </w:pPr>
      <w:r w:rsidRPr="00F6596A">
        <w:rPr>
          <w:rStyle w:val="TagStyle"/>
          <w:rtl/>
        </w:rPr>
        <w:t xml:space="preserve"> &lt;&lt; יור &gt;&gt; </w:t>
      </w:r>
      <w:r>
        <w:rPr>
          <w:rtl/>
        </w:rPr>
        <w:t>היו"ר ניסים ואטורי:</w:t>
      </w:r>
      <w:r w:rsidRPr="00F6596A">
        <w:rPr>
          <w:rStyle w:val="TagStyle"/>
          <w:rtl/>
        </w:rPr>
        <w:t xml:space="preserve"> &lt;&lt; יור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תודה רבה. אני מבקש לסיים. אתה מגזים כבר, זה </w:t>
      </w:r>
      <w:bookmarkStart w:id="28406" w:name="_ETM_Q64_701218"/>
      <w:bookmarkEnd w:id="28406"/>
      <w:r>
        <w:rPr>
          <w:rFonts w:hint="cs"/>
          <w:rtl/>
          <w:lang w:eastAsia="he-IL"/>
        </w:rPr>
        <w:t xml:space="preserve">שש דקות. </w:t>
      </w:r>
    </w:p>
    <w:p w:rsidR="00BB3546" w:rsidRDefault="00BB3546" w:rsidP="00C927FB">
      <w:pPr>
        <w:rPr>
          <w:rtl/>
          <w:lang w:eastAsia="he-IL"/>
        </w:rPr>
      </w:pPr>
      <w:bookmarkStart w:id="28407" w:name="_ETM_Q64_700280"/>
      <w:bookmarkStart w:id="28408" w:name="_ETM_Q64_700389"/>
      <w:bookmarkEnd w:id="28407"/>
      <w:bookmarkEnd w:id="28408"/>
    </w:p>
    <w:p w:rsidR="00BB3546" w:rsidRDefault="00BB3546" w:rsidP="00C927FB">
      <w:pPr>
        <w:pStyle w:val="-"/>
        <w:keepNext/>
        <w:rPr>
          <w:rtl/>
        </w:rPr>
      </w:pPr>
      <w:bookmarkStart w:id="28409" w:name="ET_speakercontinue_5787_82"/>
      <w:r w:rsidRPr="00F6596A">
        <w:rPr>
          <w:rStyle w:val="TagStyle"/>
          <w:rtl/>
        </w:rPr>
        <w:t xml:space="preserve"> &lt;&lt; דובר_המשך &gt;&gt; </w:t>
      </w:r>
      <w:r>
        <w:rPr>
          <w:rtl/>
        </w:rPr>
        <w:t>יוראי להב הרצנו (יש עתיד):</w:t>
      </w:r>
      <w:r w:rsidRPr="00F6596A">
        <w:rPr>
          <w:rStyle w:val="TagStyle"/>
          <w:rtl/>
        </w:rPr>
        <w:t xml:space="preserve"> &lt;&lt; דובר_המשך &gt;&gt;</w:t>
      </w:r>
      <w:r>
        <w:rPr>
          <w:rtl/>
        </w:rPr>
        <w:t xml:space="preserve">   </w:t>
      </w:r>
      <w:bookmarkEnd w:id="28409"/>
    </w:p>
    <w:p w:rsidR="00BB3546" w:rsidRDefault="00BB3546" w:rsidP="00C927FB">
      <w:pPr>
        <w:pStyle w:val="KeepWithNext"/>
        <w:rPr>
          <w:rtl/>
          <w:lang w:eastAsia="he-IL"/>
        </w:rPr>
      </w:pPr>
    </w:p>
    <w:p w:rsidR="00BB3546" w:rsidRDefault="00BB3546" w:rsidP="00C927FB">
      <w:pPr>
        <w:rPr>
          <w:rtl/>
          <w:lang w:eastAsia="he-IL"/>
        </w:rPr>
      </w:pPr>
      <w:bookmarkStart w:id="28410" w:name="_ETM_Q64_702403"/>
      <w:bookmarkEnd w:id="28410"/>
      <w:r>
        <w:rPr>
          <w:rFonts w:hint="cs"/>
          <w:rtl/>
          <w:lang w:eastAsia="he-IL"/>
        </w:rPr>
        <w:t xml:space="preserve">שאלת אותי שאלה. </w:t>
      </w:r>
    </w:p>
    <w:p w:rsidR="00BB3546" w:rsidRDefault="00BB3546" w:rsidP="00C927FB">
      <w:pPr>
        <w:rPr>
          <w:rtl/>
          <w:lang w:eastAsia="he-IL"/>
        </w:rPr>
      </w:pPr>
    </w:p>
    <w:p w:rsidR="00BB3546" w:rsidRDefault="00BB3546" w:rsidP="00C927FB">
      <w:pPr>
        <w:pStyle w:val="af6"/>
        <w:keepNext/>
        <w:rPr>
          <w:rtl/>
        </w:rPr>
      </w:pPr>
      <w:r w:rsidRPr="00BA21D4">
        <w:rPr>
          <w:rStyle w:val="TagStyle"/>
          <w:rtl/>
        </w:rPr>
        <w:t xml:space="preserve"> &lt;&lt; יור &gt;&gt; </w:t>
      </w:r>
      <w:r>
        <w:rPr>
          <w:rtl/>
        </w:rPr>
        <w:t>היו"ר ניסים ואטורי:</w:t>
      </w:r>
      <w:r w:rsidRPr="00BA21D4">
        <w:rPr>
          <w:rStyle w:val="TagStyle"/>
          <w:rtl/>
        </w:rPr>
        <w:t xml:space="preserve"> &lt;&lt; יור &gt;&gt;</w:t>
      </w:r>
      <w:r>
        <w:rPr>
          <w:rtl/>
        </w:rPr>
        <w:t xml:space="preserve">   </w:t>
      </w:r>
    </w:p>
    <w:p w:rsidR="00BB3546" w:rsidRDefault="00BB3546" w:rsidP="00C927FB">
      <w:pPr>
        <w:pStyle w:val="KeepWithNext"/>
        <w:rPr>
          <w:rtl/>
          <w:lang w:eastAsia="he-IL"/>
        </w:rPr>
      </w:pPr>
    </w:p>
    <w:p w:rsidR="00BB3546" w:rsidRDefault="00BB3546" w:rsidP="00C927FB">
      <w:pPr>
        <w:rPr>
          <w:rtl/>
          <w:lang w:eastAsia="he-IL"/>
        </w:rPr>
      </w:pPr>
      <w:r>
        <w:rPr>
          <w:rFonts w:hint="cs"/>
          <w:rtl/>
          <w:lang w:eastAsia="he-IL"/>
        </w:rPr>
        <w:t xml:space="preserve">זו הייתה שאלה רטורית. </w:t>
      </w:r>
    </w:p>
    <w:p w:rsidR="00C927FB" w:rsidRPr="00BA21D4" w:rsidRDefault="00C927FB" w:rsidP="00C927FB">
      <w:pPr>
        <w:rPr>
          <w:rtl/>
          <w:lang w:eastAsia="he-IL"/>
        </w:rPr>
      </w:pPr>
    </w:p>
    <w:p w:rsidR="00BB3546" w:rsidRDefault="00BB3546" w:rsidP="00C927FB">
      <w:pPr>
        <w:pStyle w:val="-"/>
        <w:keepNext/>
        <w:rPr>
          <w:rtl/>
        </w:rPr>
      </w:pPr>
      <w:bookmarkStart w:id="28411" w:name="ET_speakercontinue_5787_34"/>
      <w:r w:rsidRPr="00BA21D4">
        <w:rPr>
          <w:rStyle w:val="TagStyle"/>
          <w:rtl/>
        </w:rPr>
        <w:t xml:space="preserve"> &lt;&lt; דובר_המשך &gt;&gt; </w:t>
      </w:r>
      <w:r>
        <w:rPr>
          <w:rtl/>
        </w:rPr>
        <w:t>יוראי להב הרצנו (יש עתיד):</w:t>
      </w:r>
      <w:r w:rsidRPr="00BA21D4">
        <w:rPr>
          <w:rStyle w:val="TagStyle"/>
          <w:rtl/>
        </w:rPr>
        <w:t xml:space="preserve"> &lt;&lt; דובר_המשך &gt;&gt;</w:t>
      </w:r>
      <w:r>
        <w:rPr>
          <w:rtl/>
        </w:rPr>
        <w:t xml:space="preserve">   </w:t>
      </w:r>
      <w:bookmarkEnd w:id="28411"/>
    </w:p>
    <w:p w:rsidR="00BB3546" w:rsidRDefault="00BB3546" w:rsidP="00C927FB">
      <w:pPr>
        <w:pStyle w:val="KeepWithNext"/>
        <w:rPr>
          <w:rtl/>
          <w:lang w:eastAsia="he-IL"/>
        </w:rPr>
      </w:pPr>
    </w:p>
    <w:p w:rsidR="00BB3546" w:rsidRDefault="00BB3546" w:rsidP="00C927FB">
      <w:pPr>
        <w:ind w:firstLine="0"/>
        <w:rPr>
          <w:rtl/>
          <w:lang w:eastAsia="he-IL"/>
        </w:rPr>
      </w:pPr>
      <w:r>
        <w:rPr>
          <w:rtl/>
          <w:lang w:eastAsia="he-IL"/>
        </w:rPr>
        <w:tab/>
      </w:r>
      <w:r>
        <w:rPr>
          <w:rFonts w:hint="cs"/>
          <w:rtl/>
          <w:lang w:eastAsia="he-IL"/>
        </w:rPr>
        <w:t xml:space="preserve">אה, זו הייתה שאלה </w:t>
      </w:r>
      <w:bookmarkStart w:id="28412" w:name="_ETM_Q64_705917"/>
      <w:bookmarkEnd w:id="28412"/>
      <w:r>
        <w:rPr>
          <w:rFonts w:hint="cs"/>
          <w:rtl/>
          <w:lang w:eastAsia="he-IL"/>
        </w:rPr>
        <w:t>רטורית? אז למה שאלת אותי?</w:t>
      </w:r>
    </w:p>
    <w:p w:rsidR="00BB3546" w:rsidRDefault="00BB3546" w:rsidP="00C927FB">
      <w:pPr>
        <w:ind w:firstLine="0"/>
        <w:rPr>
          <w:rtl/>
          <w:lang w:eastAsia="he-IL"/>
        </w:rPr>
      </w:pPr>
      <w:bookmarkStart w:id="28413" w:name="_ETM_Q64_708535"/>
      <w:bookmarkStart w:id="28414" w:name="_ETM_Q64_708642"/>
      <w:bookmarkEnd w:id="28413"/>
      <w:bookmarkEnd w:id="28414"/>
    </w:p>
    <w:p w:rsidR="00BB3546" w:rsidRDefault="00BB3546" w:rsidP="00C927FB">
      <w:pPr>
        <w:pStyle w:val="af6"/>
        <w:keepNext/>
        <w:rPr>
          <w:rtl/>
        </w:rPr>
      </w:pPr>
      <w:bookmarkStart w:id="28415" w:name="ET_yor_6490_83"/>
      <w:r w:rsidRPr="00DB73E8">
        <w:rPr>
          <w:rStyle w:val="TagStyle"/>
          <w:rtl/>
        </w:rPr>
        <w:t xml:space="preserve"> &lt;&lt; יור &gt;&gt; </w:t>
      </w:r>
      <w:r>
        <w:rPr>
          <w:rtl/>
        </w:rPr>
        <w:t>היו"ר ניסים ואטורי:</w:t>
      </w:r>
      <w:r w:rsidRPr="00DB73E8">
        <w:rPr>
          <w:rStyle w:val="TagStyle"/>
          <w:rtl/>
        </w:rPr>
        <w:t xml:space="preserve"> &lt;&lt; יור &gt;&gt;</w:t>
      </w:r>
      <w:r>
        <w:rPr>
          <w:rtl/>
        </w:rPr>
        <w:t xml:space="preserve">   </w:t>
      </w:r>
      <w:bookmarkEnd w:id="28415"/>
    </w:p>
    <w:p w:rsidR="00BB3546" w:rsidRDefault="00BB3546" w:rsidP="00C927FB">
      <w:pPr>
        <w:pStyle w:val="KeepWithNext"/>
        <w:rPr>
          <w:rtl/>
          <w:lang w:eastAsia="he-IL"/>
        </w:rPr>
      </w:pPr>
    </w:p>
    <w:p w:rsidR="00BB3546" w:rsidRDefault="00BB3546" w:rsidP="00C927FB">
      <w:pPr>
        <w:rPr>
          <w:rtl/>
          <w:lang w:eastAsia="he-IL"/>
        </w:rPr>
      </w:pPr>
      <w:bookmarkStart w:id="28416" w:name="_ETM_Q64_710760"/>
      <w:bookmarkEnd w:id="28416"/>
      <w:r>
        <w:rPr>
          <w:rFonts w:hint="cs"/>
          <w:rtl/>
          <w:lang w:eastAsia="he-IL"/>
        </w:rPr>
        <w:t>יוראי? איך אמרת?</w:t>
      </w:r>
    </w:p>
    <w:p w:rsidR="00BB3546" w:rsidRDefault="00BB3546" w:rsidP="00C927FB">
      <w:pPr>
        <w:rPr>
          <w:rtl/>
          <w:lang w:eastAsia="he-IL"/>
        </w:rPr>
      </w:pPr>
      <w:bookmarkStart w:id="28417" w:name="_ETM_Q64_708377"/>
      <w:bookmarkStart w:id="28418" w:name="_ETM_Q64_708499"/>
      <w:bookmarkEnd w:id="28417"/>
      <w:bookmarkEnd w:id="28418"/>
    </w:p>
    <w:p w:rsidR="00BB3546" w:rsidRDefault="00BB3546" w:rsidP="00C927FB">
      <w:pPr>
        <w:pStyle w:val="-"/>
        <w:keepNext/>
        <w:rPr>
          <w:rtl/>
        </w:rPr>
      </w:pPr>
      <w:bookmarkStart w:id="28419" w:name="ET_speakercontinue_5787_84"/>
      <w:r w:rsidRPr="00DB73E8">
        <w:rPr>
          <w:rStyle w:val="TagStyle"/>
          <w:rtl/>
        </w:rPr>
        <w:lastRenderedPageBreak/>
        <w:t xml:space="preserve"> &lt;&lt; דובר_המשך &gt;&gt; </w:t>
      </w:r>
      <w:r>
        <w:rPr>
          <w:rtl/>
        </w:rPr>
        <w:t>יוראי להב הרצנו (יש עתיד):</w:t>
      </w:r>
      <w:r w:rsidRPr="00DB73E8">
        <w:rPr>
          <w:rStyle w:val="TagStyle"/>
          <w:rtl/>
        </w:rPr>
        <w:t xml:space="preserve"> &lt;&lt; דובר_המשך &gt;&gt;</w:t>
      </w:r>
      <w:r>
        <w:rPr>
          <w:rtl/>
        </w:rPr>
        <w:t xml:space="preserve">   </w:t>
      </w:r>
      <w:bookmarkEnd w:id="28419"/>
    </w:p>
    <w:p w:rsidR="00BB3546" w:rsidRDefault="00BB3546" w:rsidP="00C927FB">
      <w:pPr>
        <w:pStyle w:val="KeepWithNext"/>
        <w:rPr>
          <w:rtl/>
          <w:lang w:eastAsia="he-IL"/>
        </w:rPr>
      </w:pPr>
    </w:p>
    <w:p w:rsidR="00BB3546" w:rsidRDefault="00BB3546" w:rsidP="00C927FB">
      <w:pPr>
        <w:rPr>
          <w:rtl/>
          <w:lang w:eastAsia="he-IL"/>
        </w:rPr>
      </w:pPr>
      <w:bookmarkStart w:id="28420" w:name="_ETM_Q64_709995"/>
      <w:bookmarkEnd w:id="28420"/>
      <w:r>
        <w:rPr>
          <w:rFonts w:hint="cs"/>
          <w:rtl/>
          <w:lang w:eastAsia="he-IL"/>
        </w:rPr>
        <w:t xml:space="preserve">יוראי להב הרצנו. </w:t>
      </w:r>
    </w:p>
    <w:p w:rsidR="00BB3546" w:rsidRDefault="00BB3546" w:rsidP="00C927FB">
      <w:pPr>
        <w:rPr>
          <w:rtl/>
          <w:lang w:eastAsia="he-IL"/>
        </w:rPr>
      </w:pPr>
      <w:bookmarkStart w:id="28421" w:name="_ETM_Q64_708584"/>
      <w:bookmarkStart w:id="28422" w:name="_ETM_Q64_708712"/>
      <w:bookmarkEnd w:id="28421"/>
      <w:bookmarkEnd w:id="28422"/>
    </w:p>
    <w:p w:rsidR="00BB3546" w:rsidRDefault="00BB3546" w:rsidP="00C927FB">
      <w:pPr>
        <w:pStyle w:val="af6"/>
        <w:keepNext/>
        <w:rPr>
          <w:rtl/>
        </w:rPr>
      </w:pPr>
      <w:r w:rsidRPr="00DB73E8">
        <w:rPr>
          <w:rStyle w:val="TagStyle"/>
          <w:rtl/>
        </w:rPr>
        <w:t xml:space="preserve"> &lt;&lt; יור &gt;&gt; </w:t>
      </w:r>
      <w:r>
        <w:rPr>
          <w:rtl/>
        </w:rPr>
        <w:t>היו"ר ניסים ואטורי:</w:t>
      </w:r>
      <w:r w:rsidRPr="00DB73E8">
        <w:rPr>
          <w:rStyle w:val="TagStyle"/>
          <w:rtl/>
        </w:rPr>
        <w:t xml:space="preserve"> &lt;&lt; יור &gt;&gt;</w:t>
      </w:r>
      <w:r>
        <w:rPr>
          <w:rtl/>
        </w:rPr>
        <w:t xml:space="preserve">   </w:t>
      </w:r>
    </w:p>
    <w:p w:rsidR="00BB3546" w:rsidRDefault="00BB3546" w:rsidP="00C927FB">
      <w:pPr>
        <w:pStyle w:val="KeepWithNext"/>
        <w:rPr>
          <w:rtl/>
          <w:lang w:eastAsia="he-IL"/>
        </w:rPr>
      </w:pPr>
    </w:p>
    <w:p w:rsidR="00BB3546" w:rsidRPr="00DB73E8" w:rsidRDefault="00BB3546" w:rsidP="00C927FB">
      <w:pPr>
        <w:rPr>
          <w:rtl/>
          <w:lang w:eastAsia="he-IL"/>
        </w:rPr>
      </w:pPr>
      <w:bookmarkStart w:id="28423" w:name="_ETM_Q64_710279"/>
      <w:bookmarkEnd w:id="28423"/>
      <w:r>
        <w:rPr>
          <w:rFonts w:hint="cs"/>
          <w:rtl/>
          <w:lang w:eastAsia="he-IL"/>
        </w:rPr>
        <w:t xml:space="preserve">יוראי, אז קראתי יוראי, זה בסדר. אז יוראי, אני </w:t>
      </w:r>
      <w:bookmarkStart w:id="28424" w:name="_ETM_Q64_711502"/>
      <w:bookmarkEnd w:id="28424"/>
      <w:r>
        <w:rPr>
          <w:rFonts w:hint="cs"/>
          <w:rtl/>
          <w:lang w:eastAsia="he-IL"/>
        </w:rPr>
        <w:t xml:space="preserve">מבקש לסיים. </w:t>
      </w:r>
    </w:p>
    <w:p w:rsidR="00BB3546" w:rsidRDefault="00BB3546" w:rsidP="00C927FB">
      <w:pPr>
        <w:rPr>
          <w:rtl/>
          <w:lang w:eastAsia="he-IL"/>
        </w:rPr>
      </w:pPr>
    </w:p>
    <w:p w:rsidR="007F451B" w:rsidRDefault="007F451B" w:rsidP="00C927FB">
      <w:pPr>
        <w:pStyle w:val="-"/>
        <w:keepNext/>
        <w:rPr>
          <w:rtl/>
        </w:rPr>
      </w:pPr>
      <w:bookmarkStart w:id="28425" w:name="ET_speakercontinue_5787_46"/>
      <w:r w:rsidRPr="00317352">
        <w:rPr>
          <w:rStyle w:val="TagStyle"/>
          <w:rtl/>
        </w:rPr>
        <w:t xml:space="preserve">&lt;&lt; דובר_המשך &gt;&gt; </w:t>
      </w:r>
      <w:r>
        <w:rPr>
          <w:rtl/>
        </w:rPr>
        <w:t>יוראי להב הרצנו (יש עתיד):</w:t>
      </w:r>
      <w:r w:rsidRPr="00317352">
        <w:rPr>
          <w:rStyle w:val="TagStyle"/>
          <w:rtl/>
        </w:rPr>
        <w:t xml:space="preserve"> &lt;&lt; דובר_המשך &gt;&gt;</w:t>
      </w:r>
      <w:r>
        <w:rPr>
          <w:rtl/>
        </w:rPr>
        <w:t xml:space="preserve">   </w:t>
      </w:r>
      <w:bookmarkEnd w:id="28425"/>
    </w:p>
    <w:p w:rsidR="007F451B" w:rsidRDefault="007F451B" w:rsidP="00C927FB">
      <w:pPr>
        <w:pStyle w:val="KeepWithNext"/>
        <w:rPr>
          <w:rtl/>
        </w:rPr>
      </w:pPr>
    </w:p>
    <w:p w:rsidR="007F451B" w:rsidRDefault="007F451B" w:rsidP="00C927FB">
      <w:pPr>
        <w:rPr>
          <w:rtl/>
        </w:rPr>
      </w:pPr>
      <w:bookmarkStart w:id="28426" w:name="_ETM_Q65_73000"/>
      <w:bookmarkStart w:id="28427" w:name="_ETM_Q65_8000"/>
      <w:bookmarkEnd w:id="28426"/>
      <w:bookmarkEnd w:id="28427"/>
      <w:r>
        <w:rPr>
          <w:rFonts w:hint="cs"/>
          <w:rtl/>
        </w:rPr>
        <w:t xml:space="preserve">רק מילה אחרונה. </w:t>
      </w:r>
    </w:p>
    <w:p w:rsidR="007F451B" w:rsidRDefault="007F451B" w:rsidP="00C927FB">
      <w:pPr>
        <w:rPr>
          <w:rtl/>
        </w:rPr>
      </w:pPr>
    </w:p>
    <w:p w:rsidR="007F451B" w:rsidRDefault="007F451B" w:rsidP="00C927FB">
      <w:pPr>
        <w:pStyle w:val="af6"/>
        <w:keepNext/>
        <w:rPr>
          <w:rtl/>
        </w:rPr>
      </w:pPr>
      <w:r w:rsidRPr="00317352">
        <w:rPr>
          <w:rStyle w:val="TagStyle"/>
          <w:rtl/>
        </w:rPr>
        <w:t xml:space="preserve"> &lt;&lt; יור &gt;&gt; </w:t>
      </w:r>
      <w:r>
        <w:rPr>
          <w:rtl/>
        </w:rPr>
        <w:t>היו"ר ניסים ואטורי:</w:t>
      </w:r>
      <w:r w:rsidRPr="00317352">
        <w:rPr>
          <w:rStyle w:val="TagStyle"/>
          <w:rtl/>
        </w:rPr>
        <w:t xml:space="preserve"> &lt;&lt; יור &gt;&gt;</w:t>
      </w:r>
      <w:r>
        <w:rPr>
          <w:rtl/>
        </w:rPr>
        <w:t xml:space="preserve">   </w:t>
      </w:r>
    </w:p>
    <w:p w:rsidR="007F451B" w:rsidRDefault="007F451B" w:rsidP="00C927FB">
      <w:pPr>
        <w:pStyle w:val="KeepWithNext"/>
        <w:rPr>
          <w:rtl/>
        </w:rPr>
      </w:pPr>
    </w:p>
    <w:p w:rsidR="007F451B" w:rsidRDefault="007F451B" w:rsidP="00C927FB">
      <w:pPr>
        <w:rPr>
          <w:rtl/>
        </w:rPr>
      </w:pPr>
      <w:bookmarkStart w:id="28428" w:name="_ETM_Q65_114000"/>
      <w:bookmarkEnd w:id="28428"/>
      <w:r>
        <w:rPr>
          <w:rFonts w:hint="cs"/>
          <w:rtl/>
        </w:rPr>
        <w:t xml:space="preserve">מילה אחרונה. </w:t>
      </w:r>
    </w:p>
    <w:p w:rsidR="007F451B" w:rsidRDefault="007F451B" w:rsidP="00C927FB">
      <w:pPr>
        <w:rPr>
          <w:rtl/>
        </w:rPr>
      </w:pPr>
    </w:p>
    <w:p w:rsidR="007F451B" w:rsidRDefault="007F451B" w:rsidP="00C927FB">
      <w:pPr>
        <w:pStyle w:val="-"/>
        <w:keepNext/>
        <w:rPr>
          <w:rtl/>
        </w:rPr>
      </w:pPr>
      <w:bookmarkStart w:id="28429" w:name="ET_speakercontinue_5787_48"/>
      <w:r w:rsidRPr="00317352">
        <w:rPr>
          <w:rStyle w:val="TagStyle"/>
          <w:rtl/>
        </w:rPr>
        <w:t xml:space="preserve"> &lt;&lt; דובר_המשך &gt;&gt; </w:t>
      </w:r>
      <w:r>
        <w:rPr>
          <w:rtl/>
        </w:rPr>
        <w:t>יוראי להב הרצנו (יש עתיד):</w:t>
      </w:r>
      <w:r w:rsidRPr="00317352">
        <w:rPr>
          <w:rStyle w:val="TagStyle"/>
          <w:rtl/>
        </w:rPr>
        <w:t xml:space="preserve"> &lt;&lt; דובר_המשך &gt;&gt;</w:t>
      </w:r>
      <w:r>
        <w:rPr>
          <w:rtl/>
        </w:rPr>
        <w:t xml:space="preserve">   </w:t>
      </w:r>
      <w:bookmarkEnd w:id="28429"/>
    </w:p>
    <w:p w:rsidR="007F451B" w:rsidRDefault="007F451B" w:rsidP="00C927FB">
      <w:pPr>
        <w:pStyle w:val="KeepWithNext"/>
        <w:rPr>
          <w:rtl/>
        </w:rPr>
      </w:pPr>
    </w:p>
    <w:p w:rsidR="007F451B" w:rsidRDefault="007F451B" w:rsidP="00C927FB">
      <w:bookmarkStart w:id="28430" w:name="_ETM_Q65_113000"/>
      <w:bookmarkEnd w:id="28430"/>
      <w:r>
        <w:rPr>
          <w:rFonts w:hint="cs"/>
          <w:rtl/>
        </w:rPr>
        <w:t xml:space="preserve">אני לא יודע אם אתה יודע, </w:t>
      </w:r>
      <w:bookmarkStart w:id="28431" w:name="_ETM_Q65_119000"/>
      <w:bookmarkEnd w:id="28431"/>
      <w:r>
        <w:rPr>
          <w:rFonts w:hint="cs"/>
          <w:rtl/>
        </w:rPr>
        <w:t xml:space="preserve">אדוני היושב-ראש, אבל שר המורשת של מדינת ישראל כתב מדריך, אתה יודע מה הייתה הכותרת שלו? "טרור להט"בי </w:t>
      </w:r>
      <w:r>
        <w:rPr>
          <w:rtl/>
        </w:rPr>
        <w:t>–</w:t>
      </w:r>
      <w:r>
        <w:rPr>
          <w:rFonts w:hint="cs"/>
          <w:rtl/>
        </w:rPr>
        <w:t xml:space="preserve"> קווים </w:t>
      </w:r>
      <w:bookmarkStart w:id="28432" w:name="_ETM_Q65_120000"/>
      <w:bookmarkEnd w:id="28432"/>
      <w:r>
        <w:rPr>
          <w:rFonts w:hint="cs"/>
          <w:rtl/>
        </w:rPr>
        <w:t xml:space="preserve">לזהות אותו ודרכים להיאבק בו". זה שר שיושב בממשלתך, שר שאתה הבעת אמון בממשלה שלו.  </w:t>
      </w:r>
    </w:p>
    <w:p w:rsidR="007F451B" w:rsidRDefault="007F451B" w:rsidP="009635F5">
      <w:pPr>
        <w:rPr>
          <w:rtl/>
        </w:rPr>
      </w:pPr>
    </w:p>
    <w:p w:rsidR="007F451B" w:rsidRDefault="007F451B" w:rsidP="00C927FB">
      <w:pPr>
        <w:pStyle w:val="af5"/>
        <w:keepNext/>
        <w:rPr>
          <w:rtl/>
        </w:rPr>
      </w:pPr>
      <w:bookmarkStart w:id="28433" w:name="ET_interruption_5786_1"/>
      <w:r w:rsidRPr="00221611">
        <w:rPr>
          <w:rStyle w:val="TagStyle"/>
          <w:rtl/>
        </w:rPr>
        <w:t xml:space="preserve"> &lt;&lt; קריאה &gt;&gt; </w:t>
      </w:r>
      <w:r>
        <w:rPr>
          <w:rtl/>
        </w:rPr>
        <w:t>אופיר כץ (הליכוד):</w:t>
      </w:r>
      <w:r w:rsidRPr="00221611">
        <w:rPr>
          <w:rStyle w:val="TagStyle"/>
          <w:rtl/>
        </w:rPr>
        <w:t xml:space="preserve"> &lt;&lt; קריאה &gt;&gt;</w:t>
      </w:r>
      <w:r>
        <w:rPr>
          <w:rtl/>
        </w:rPr>
        <w:t xml:space="preserve">   </w:t>
      </w:r>
      <w:bookmarkEnd w:id="28433"/>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אתה יודע מה התנועה האסלאמית - - -</w:t>
      </w:r>
    </w:p>
    <w:p w:rsidR="007F451B" w:rsidRDefault="007F451B" w:rsidP="00C927FB">
      <w:pPr>
        <w:rPr>
          <w:rtl/>
          <w:lang w:eastAsia="he-IL"/>
        </w:rPr>
      </w:pPr>
    </w:p>
    <w:p w:rsidR="007F451B" w:rsidRDefault="007F451B" w:rsidP="00C927FB">
      <w:pPr>
        <w:pStyle w:val="af6"/>
        <w:keepNext/>
        <w:rPr>
          <w:rtl/>
        </w:rPr>
      </w:pPr>
      <w:r w:rsidRPr="00317352">
        <w:rPr>
          <w:rStyle w:val="TagStyle"/>
          <w:rtl/>
        </w:rPr>
        <w:t xml:space="preserve"> &lt;&lt; יור &gt;&gt; </w:t>
      </w:r>
      <w:r>
        <w:rPr>
          <w:rtl/>
        </w:rPr>
        <w:t>היו"ר ניסים ואטורי:</w:t>
      </w:r>
      <w:r w:rsidRPr="00317352">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תודה רבה, אני מבקש </w:t>
      </w:r>
      <w:bookmarkStart w:id="28434" w:name="_ETM_Q65_129000"/>
      <w:bookmarkEnd w:id="28434"/>
      <w:r>
        <w:rPr>
          <w:rFonts w:hint="cs"/>
          <w:rtl/>
          <w:lang w:eastAsia="he-IL"/>
        </w:rPr>
        <w:t xml:space="preserve">לרדת. </w:t>
      </w:r>
    </w:p>
    <w:p w:rsidR="007F451B" w:rsidRDefault="007F451B" w:rsidP="00C927FB">
      <w:pPr>
        <w:rPr>
          <w:rtl/>
          <w:lang w:eastAsia="he-IL"/>
        </w:rPr>
      </w:pPr>
      <w:bookmarkStart w:id="28435" w:name="_ETM_Q65_130000"/>
      <w:bookmarkEnd w:id="28435"/>
    </w:p>
    <w:p w:rsidR="007F451B" w:rsidRDefault="007F451B" w:rsidP="00C927FB">
      <w:pPr>
        <w:pStyle w:val="-"/>
        <w:keepNext/>
        <w:rPr>
          <w:rtl/>
        </w:rPr>
      </w:pPr>
      <w:bookmarkStart w:id="28436" w:name="ET_speakercontinue_5787_50"/>
      <w:r w:rsidRPr="00317352">
        <w:rPr>
          <w:rStyle w:val="TagStyle"/>
          <w:rtl/>
        </w:rPr>
        <w:t xml:space="preserve"> &lt;&lt; דובר_המשך &gt;&gt; </w:t>
      </w:r>
      <w:r>
        <w:rPr>
          <w:rtl/>
        </w:rPr>
        <w:t>יוראי להב הרצנו (יש עתיד):</w:t>
      </w:r>
      <w:r w:rsidRPr="00317352">
        <w:rPr>
          <w:rStyle w:val="TagStyle"/>
          <w:rtl/>
        </w:rPr>
        <w:t xml:space="preserve"> &lt;&lt; דובר_המשך &gt;&gt;</w:t>
      </w:r>
      <w:r>
        <w:rPr>
          <w:rtl/>
        </w:rPr>
        <w:t xml:space="preserve">   </w:t>
      </w:r>
      <w:bookmarkEnd w:id="28436"/>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זאת בושה וחרפה, תתביישו לכם. </w:t>
      </w:r>
    </w:p>
    <w:p w:rsidR="007F451B" w:rsidRDefault="007F451B" w:rsidP="00C927FB">
      <w:pPr>
        <w:rPr>
          <w:rtl/>
          <w:lang w:eastAsia="he-IL"/>
        </w:rPr>
      </w:pPr>
    </w:p>
    <w:p w:rsidR="007F451B" w:rsidRDefault="007F451B" w:rsidP="00C927FB">
      <w:pPr>
        <w:pStyle w:val="af5"/>
        <w:keepNext/>
        <w:rPr>
          <w:rtl/>
        </w:rPr>
      </w:pPr>
      <w:r w:rsidRPr="00317352">
        <w:rPr>
          <w:rStyle w:val="TagStyle"/>
          <w:rtl/>
        </w:rPr>
        <w:lastRenderedPageBreak/>
        <w:t xml:space="preserve"> &lt;&lt; קריאה &gt;&gt; </w:t>
      </w:r>
      <w:r>
        <w:rPr>
          <w:rtl/>
        </w:rPr>
        <w:t>אופיר כץ (הליכוד):</w:t>
      </w:r>
      <w:r w:rsidRPr="00317352">
        <w:rPr>
          <w:rStyle w:val="TagStyle"/>
          <w:rtl/>
        </w:rPr>
        <w:t xml:space="preserve"> &lt;&lt; קריאה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437" w:name="_ETM_Q65_135000"/>
      <w:bookmarkEnd w:id="28437"/>
      <w:r>
        <w:rPr>
          <w:rFonts w:hint="cs"/>
          <w:rtl/>
          <w:lang w:eastAsia="he-IL"/>
        </w:rPr>
        <w:t xml:space="preserve">אתה יודע מה </w:t>
      </w:r>
      <w:bookmarkStart w:id="28438" w:name="_ETM_Q65_131000"/>
      <w:bookmarkEnd w:id="28438"/>
      <w:r>
        <w:rPr>
          <w:rFonts w:hint="cs"/>
          <w:rtl/>
          <w:lang w:eastAsia="he-IL"/>
        </w:rPr>
        <w:t xml:space="preserve">התנועה האסלאמית אומרת שצריך לעשות להומואים? </w:t>
      </w:r>
    </w:p>
    <w:p w:rsidR="007F451B" w:rsidRDefault="007F451B" w:rsidP="00C927FB">
      <w:pPr>
        <w:rPr>
          <w:rtl/>
          <w:lang w:eastAsia="he-IL"/>
        </w:rPr>
      </w:pPr>
    </w:p>
    <w:p w:rsidR="007F451B" w:rsidRDefault="007F451B" w:rsidP="00C927FB">
      <w:pPr>
        <w:pStyle w:val="af6"/>
        <w:keepNext/>
        <w:rPr>
          <w:rtl/>
        </w:rPr>
      </w:pPr>
      <w:r w:rsidRPr="00317352">
        <w:rPr>
          <w:rStyle w:val="TagStyle"/>
          <w:rtl/>
        </w:rPr>
        <w:t xml:space="preserve"> &lt;&lt; יור &gt;&gt; </w:t>
      </w:r>
      <w:r>
        <w:rPr>
          <w:rtl/>
        </w:rPr>
        <w:t>היו"ר ניסים ואטורי:</w:t>
      </w:r>
      <w:r w:rsidRPr="00317352">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חבר הכנסת חמד עמאר </w:t>
      </w:r>
      <w:bookmarkStart w:id="28439" w:name="_ETM_Q65_137000"/>
      <w:bookmarkEnd w:id="28439"/>
      <w:r>
        <w:rPr>
          <w:rtl/>
          <w:lang w:eastAsia="he-IL"/>
        </w:rPr>
        <w:t>–</w:t>
      </w:r>
      <w:r>
        <w:rPr>
          <w:rFonts w:hint="cs"/>
          <w:rtl/>
          <w:lang w:eastAsia="he-IL"/>
        </w:rPr>
        <w:t xml:space="preserve"> אינו נוכח. </w:t>
      </w:r>
    </w:p>
    <w:p w:rsidR="007F451B" w:rsidRDefault="007F451B" w:rsidP="00C927FB">
      <w:pPr>
        <w:rPr>
          <w:rtl/>
          <w:lang w:eastAsia="he-IL"/>
        </w:rPr>
      </w:pPr>
      <w:bookmarkStart w:id="28440" w:name="_ETM_Q65_134000"/>
      <w:bookmarkEnd w:id="28440"/>
    </w:p>
    <w:p w:rsidR="007F451B" w:rsidRDefault="007F451B" w:rsidP="00C927FB">
      <w:pPr>
        <w:pStyle w:val="af5"/>
        <w:keepNext/>
        <w:rPr>
          <w:rtl/>
        </w:rPr>
      </w:pPr>
      <w:r w:rsidRPr="00317352">
        <w:rPr>
          <w:rStyle w:val="TagStyle"/>
          <w:rtl/>
        </w:rPr>
        <w:t xml:space="preserve"> &lt;&lt; קריאה &gt;&gt; </w:t>
      </w:r>
      <w:r>
        <w:rPr>
          <w:rtl/>
        </w:rPr>
        <w:t>אופיר כץ (הליכוד):</w:t>
      </w:r>
      <w:r w:rsidRPr="00317352">
        <w:rPr>
          <w:rStyle w:val="TagStyle"/>
          <w:rtl/>
        </w:rPr>
        <w:t xml:space="preserve"> &lt;&lt; קריאה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אתה יודע, אלה שישבת </w:t>
      </w:r>
      <w:bookmarkStart w:id="28441" w:name="_ETM_Q65_136000"/>
      <w:bookmarkEnd w:id="28441"/>
      <w:r>
        <w:rPr>
          <w:rFonts w:hint="cs"/>
          <w:rtl/>
          <w:lang w:eastAsia="he-IL"/>
        </w:rPr>
        <w:t xml:space="preserve">איתם. אתה יודע מה הם אומרים - - - צריך להיות? </w:t>
      </w:r>
    </w:p>
    <w:p w:rsidR="007F451B" w:rsidRDefault="007F451B" w:rsidP="00C927FB">
      <w:pPr>
        <w:rPr>
          <w:rtl/>
          <w:lang w:eastAsia="he-IL"/>
        </w:rPr>
      </w:pPr>
      <w:bookmarkStart w:id="28442" w:name="_ETM_Q65_141000"/>
      <w:bookmarkEnd w:id="28442"/>
    </w:p>
    <w:p w:rsidR="007F451B" w:rsidRDefault="007F451B" w:rsidP="00C927FB">
      <w:pPr>
        <w:pStyle w:val="af6"/>
        <w:keepNext/>
        <w:rPr>
          <w:rtl/>
        </w:rPr>
      </w:pPr>
      <w:bookmarkStart w:id="28443" w:name="ET_yor_6490_54"/>
      <w:r w:rsidRPr="00317352">
        <w:rPr>
          <w:rStyle w:val="TagStyle"/>
          <w:rtl/>
        </w:rPr>
        <w:t xml:space="preserve"> &lt;&lt; יור &gt;&gt; </w:t>
      </w:r>
      <w:r>
        <w:rPr>
          <w:rtl/>
        </w:rPr>
        <w:t>היו"ר ניסים ואטורי:</w:t>
      </w:r>
      <w:r w:rsidRPr="00317352">
        <w:rPr>
          <w:rStyle w:val="TagStyle"/>
          <w:rtl/>
        </w:rPr>
        <w:t xml:space="preserve"> &lt;&lt; יור &gt;&gt;</w:t>
      </w:r>
      <w:r>
        <w:rPr>
          <w:rtl/>
        </w:rPr>
        <w:t xml:space="preserve">   </w:t>
      </w:r>
      <w:bookmarkEnd w:id="28443"/>
    </w:p>
    <w:p w:rsidR="007F451B" w:rsidRDefault="007F451B" w:rsidP="00C927FB">
      <w:pPr>
        <w:pStyle w:val="KeepWithNext"/>
        <w:rPr>
          <w:rtl/>
          <w:lang w:eastAsia="he-IL"/>
        </w:rPr>
      </w:pPr>
    </w:p>
    <w:p w:rsidR="007F451B" w:rsidRDefault="007F451B" w:rsidP="00C927FB">
      <w:pPr>
        <w:rPr>
          <w:rtl/>
          <w:lang w:eastAsia="he-IL"/>
        </w:rPr>
      </w:pPr>
      <w:bookmarkStart w:id="28444" w:name="_ETM_Q65_140000"/>
      <w:bookmarkEnd w:id="28444"/>
      <w:r>
        <w:rPr>
          <w:rFonts w:hint="cs"/>
          <w:rtl/>
          <w:lang w:eastAsia="he-IL"/>
        </w:rPr>
        <w:t xml:space="preserve">חבר הכנסת אחמד טיבי. </w:t>
      </w:r>
    </w:p>
    <w:p w:rsidR="007F451B" w:rsidRDefault="007F451B" w:rsidP="00C927FB">
      <w:pPr>
        <w:rPr>
          <w:rtl/>
          <w:lang w:eastAsia="he-IL"/>
        </w:rPr>
      </w:pPr>
      <w:bookmarkStart w:id="28445" w:name="_ETM_Q65_145000"/>
      <w:bookmarkEnd w:id="28445"/>
    </w:p>
    <w:p w:rsidR="007F451B" w:rsidRDefault="007F451B" w:rsidP="00C927FB">
      <w:pPr>
        <w:pStyle w:val="af5"/>
        <w:keepNext/>
        <w:rPr>
          <w:rtl/>
        </w:rPr>
      </w:pPr>
      <w:r w:rsidRPr="00317352">
        <w:rPr>
          <w:rStyle w:val="TagStyle"/>
          <w:rtl/>
        </w:rPr>
        <w:t xml:space="preserve"> &lt;&lt; קריאה &gt;&gt; </w:t>
      </w:r>
      <w:r>
        <w:rPr>
          <w:rtl/>
        </w:rPr>
        <w:t>אופיר כץ (הליכוד):</w:t>
      </w:r>
      <w:r w:rsidRPr="00317352">
        <w:rPr>
          <w:rStyle w:val="TagStyle"/>
          <w:rtl/>
        </w:rPr>
        <w:t xml:space="preserve"> &lt;&lt; קריאה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446" w:name="_ETM_Q65_146000"/>
      <w:bookmarkEnd w:id="28446"/>
      <w:r>
        <w:rPr>
          <w:rFonts w:hint="cs"/>
          <w:rtl/>
          <w:lang w:eastAsia="he-IL"/>
        </w:rPr>
        <w:t xml:space="preserve">צבועים. </w:t>
      </w:r>
    </w:p>
    <w:p w:rsidR="007F451B" w:rsidRPr="00317352" w:rsidRDefault="007F451B" w:rsidP="00C927FB">
      <w:pPr>
        <w:rPr>
          <w:rtl/>
          <w:lang w:eastAsia="he-IL"/>
        </w:rPr>
      </w:pPr>
      <w:bookmarkStart w:id="28447" w:name="_ETM_Q65_171000"/>
      <w:bookmarkEnd w:id="28447"/>
    </w:p>
    <w:p w:rsidR="007F451B" w:rsidRDefault="007F451B" w:rsidP="00C927FB">
      <w:pPr>
        <w:pStyle w:val="a4"/>
        <w:keepNext/>
        <w:rPr>
          <w:rtl/>
        </w:rPr>
      </w:pPr>
      <w:bookmarkStart w:id="28448" w:name="_ETM_Q65_142000"/>
      <w:bookmarkStart w:id="28449" w:name="_ETM_Q65_138000"/>
      <w:bookmarkStart w:id="28450" w:name="ET_speaker_5264_2"/>
      <w:bookmarkEnd w:id="28448"/>
      <w:bookmarkEnd w:id="28449"/>
      <w:r w:rsidRPr="00221611">
        <w:rPr>
          <w:rStyle w:val="TagStyle"/>
          <w:rtl/>
        </w:rPr>
        <w:t xml:space="preserve"> &lt;&lt; דובר &gt;&gt; </w:t>
      </w:r>
      <w:bookmarkStart w:id="28451" w:name="_Toc126687578"/>
      <w:bookmarkStart w:id="28452" w:name="_Toc126687773"/>
      <w:bookmarkStart w:id="28453" w:name="_Toc126687935"/>
      <w:r>
        <w:rPr>
          <w:rtl/>
        </w:rPr>
        <w:t>אחמד טיבי (חד"ש-תע"ל):</w:t>
      </w:r>
      <w:bookmarkEnd w:id="28451"/>
      <w:bookmarkEnd w:id="28452"/>
      <w:bookmarkEnd w:id="28453"/>
      <w:r w:rsidRPr="00221611">
        <w:rPr>
          <w:rStyle w:val="TagStyle"/>
          <w:rtl/>
        </w:rPr>
        <w:t xml:space="preserve"> &lt;&lt; דובר &gt;&gt;</w:t>
      </w:r>
      <w:r>
        <w:rPr>
          <w:rtl/>
        </w:rPr>
        <w:t xml:space="preserve">   </w:t>
      </w:r>
      <w:bookmarkEnd w:id="28450"/>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היושב-ראש, רבותיי חברי הכנסת, זו הפעם השנייה שאני חווה הופעה משותפת איתך כאן מעל הדוכן. בניסיון </w:t>
      </w:r>
      <w:bookmarkStart w:id="28454" w:name="_ETM_Q65_188000"/>
      <w:bookmarkEnd w:id="28454"/>
      <w:r>
        <w:rPr>
          <w:rFonts w:hint="cs"/>
          <w:rtl/>
          <w:lang w:eastAsia="he-IL"/>
        </w:rPr>
        <w:t xml:space="preserve">הראשון לפני שלוש שעות עשית תרגיל: שינית את </w:t>
      </w:r>
      <w:bookmarkStart w:id="28455" w:name="_ETM_Q65_195000"/>
      <w:bookmarkEnd w:id="28455"/>
      <w:r>
        <w:rPr>
          <w:rFonts w:hint="cs"/>
          <w:rtl/>
          <w:lang w:eastAsia="he-IL"/>
        </w:rPr>
        <w:t xml:space="preserve">הוראות התקנון והודעת שהתייעצת עם הייעוץ המשפטי של הכנסת, ואמרת שאני צריך לתרגם את דבריי, וזה ייחשב על חשבון </w:t>
      </w:r>
      <w:bookmarkStart w:id="28456" w:name="_ETM_Q65_203000"/>
      <w:bookmarkEnd w:id="28456"/>
      <w:r>
        <w:rPr>
          <w:rFonts w:hint="cs"/>
          <w:rtl/>
          <w:lang w:eastAsia="he-IL"/>
        </w:rPr>
        <w:t xml:space="preserve">הדיבור שלי. בדקתי עם היועצת המשפטית של הכנסת שגית, </w:t>
      </w:r>
      <w:bookmarkStart w:id="28457" w:name="_ETM_Q65_215000"/>
      <w:bookmarkEnd w:id="28457"/>
      <w:r>
        <w:rPr>
          <w:rFonts w:hint="cs"/>
          <w:rtl/>
          <w:lang w:eastAsia="he-IL"/>
        </w:rPr>
        <w:t xml:space="preserve">סמכות מספר אחת בכנסת, והיא אומרת שלדברים שלך </w:t>
      </w:r>
      <w:bookmarkStart w:id="28458" w:name="_ETM_Q65_217000"/>
      <w:bookmarkEnd w:id="28458"/>
      <w:r>
        <w:rPr>
          <w:rFonts w:hint="cs"/>
          <w:rtl/>
          <w:lang w:eastAsia="he-IL"/>
        </w:rPr>
        <w:t xml:space="preserve">אין יסוד והם מנוגדים לתקנון, והיא ביקשה ממני </w:t>
      </w:r>
      <w:bookmarkStart w:id="28459" w:name="_ETM_Q65_224000"/>
      <w:bookmarkEnd w:id="28459"/>
      <w:r>
        <w:rPr>
          <w:rFonts w:hint="cs"/>
          <w:rtl/>
          <w:lang w:eastAsia="he-IL"/>
        </w:rPr>
        <w:t xml:space="preserve">לומר לך את זה פה, כמו שעשה חבר הכנסת גלעד </w:t>
      </w:r>
      <w:bookmarkStart w:id="28460" w:name="_ETM_Q65_229000"/>
      <w:bookmarkEnd w:id="28460"/>
      <w:r>
        <w:rPr>
          <w:rFonts w:hint="cs"/>
          <w:rtl/>
          <w:lang w:eastAsia="he-IL"/>
        </w:rPr>
        <w:t xml:space="preserve">קריב. </w:t>
      </w:r>
      <w:bookmarkStart w:id="28461" w:name="_ETM_Q65_230000"/>
      <w:bookmarkEnd w:id="28461"/>
      <w:r>
        <w:rPr>
          <w:rFonts w:hint="cs"/>
          <w:rtl/>
          <w:lang w:eastAsia="he-IL"/>
        </w:rPr>
        <w:t>מה עשית אחר כך? הוצאת הודעה לתקשורת. יושב-ראש הישיבה</w:t>
      </w:r>
      <w:bookmarkStart w:id="28462" w:name="_ETM_Q65_236000"/>
      <w:bookmarkEnd w:id="28462"/>
      <w:r>
        <w:rPr>
          <w:rFonts w:hint="cs"/>
          <w:rtl/>
          <w:lang w:eastAsia="he-IL"/>
        </w:rPr>
        <w:t xml:space="preserve"> עבר עבירה והוציא הודעה לתקשורת. </w:t>
      </w:r>
    </w:p>
    <w:p w:rsidR="007F451B" w:rsidRDefault="007F451B" w:rsidP="00C927FB">
      <w:pPr>
        <w:rPr>
          <w:rtl/>
          <w:lang w:eastAsia="he-IL"/>
        </w:rPr>
      </w:pPr>
    </w:p>
    <w:p w:rsidR="007F451B" w:rsidRDefault="007F451B" w:rsidP="00C927FB">
      <w:pPr>
        <w:pStyle w:val="af6"/>
        <w:keepNext/>
        <w:rPr>
          <w:rtl/>
        </w:rPr>
      </w:pPr>
      <w:r w:rsidRPr="00221611">
        <w:rPr>
          <w:rStyle w:val="TagStyle"/>
          <w:rtl/>
        </w:rPr>
        <w:t xml:space="preserve"> &lt;&lt; יור &gt;&gt; </w:t>
      </w:r>
      <w:r>
        <w:rPr>
          <w:rtl/>
        </w:rPr>
        <w:t>היו"ר ניסים ואטורי:</w:t>
      </w:r>
      <w:r w:rsidRPr="00221611">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לא עברתי עבירה, אני הסברתי – לגבי התרגום, היא אמרה לי </w:t>
      </w:r>
      <w:r>
        <w:rPr>
          <w:rtl/>
          <w:lang w:eastAsia="he-IL"/>
        </w:rPr>
        <w:t>–</w:t>
      </w:r>
      <w:r>
        <w:rPr>
          <w:rFonts w:hint="cs"/>
          <w:rtl/>
          <w:lang w:eastAsia="he-IL"/>
        </w:rPr>
        <w:t xml:space="preserve"> ואני מוכן שבזה תקרא </w:t>
      </w:r>
      <w:bookmarkStart w:id="28463" w:name="_ETM_Q65_239000"/>
      <w:bookmarkEnd w:id="28463"/>
      <w:r>
        <w:rPr>
          <w:rFonts w:hint="cs"/>
          <w:rtl/>
          <w:lang w:eastAsia="he-IL"/>
        </w:rPr>
        <w:t xml:space="preserve">לשגית. </w:t>
      </w:r>
    </w:p>
    <w:p w:rsidR="007F451B" w:rsidRDefault="007F451B" w:rsidP="00C927FB">
      <w:pPr>
        <w:rPr>
          <w:rtl/>
          <w:lang w:eastAsia="he-IL"/>
        </w:rPr>
      </w:pPr>
    </w:p>
    <w:p w:rsidR="007F451B" w:rsidRDefault="007F451B" w:rsidP="00C927FB">
      <w:pPr>
        <w:pStyle w:val="-"/>
        <w:keepNext/>
        <w:rPr>
          <w:rtl/>
        </w:rPr>
      </w:pPr>
      <w:bookmarkStart w:id="28464" w:name="ET_speakercontinue_5264_5"/>
      <w:r w:rsidRPr="00221611">
        <w:rPr>
          <w:rStyle w:val="TagStyle"/>
          <w:rtl/>
        </w:rPr>
        <w:lastRenderedPageBreak/>
        <w:t xml:space="preserve"> &lt;&lt; דובר_המשך &gt;&gt; </w:t>
      </w:r>
      <w:r>
        <w:rPr>
          <w:rtl/>
        </w:rPr>
        <w:t>אחמד טיבי (חד"ש-תע"ל):</w:t>
      </w:r>
      <w:r w:rsidRPr="00221611">
        <w:rPr>
          <w:rStyle w:val="TagStyle"/>
          <w:rtl/>
        </w:rPr>
        <w:t xml:space="preserve"> &lt;&lt; דובר_המשך &gt;&gt;</w:t>
      </w:r>
      <w:r>
        <w:rPr>
          <w:rtl/>
        </w:rPr>
        <w:t xml:space="preserve">   </w:t>
      </w:r>
      <w:bookmarkEnd w:id="28464"/>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לא, שגית אומרת שהיא לא דיברה איתך. דיברת </w:t>
      </w:r>
      <w:bookmarkStart w:id="28465" w:name="_ETM_Q65_242000"/>
      <w:bookmarkEnd w:id="28465"/>
      <w:r>
        <w:rPr>
          <w:rFonts w:hint="cs"/>
          <w:rtl/>
          <w:lang w:eastAsia="he-IL"/>
        </w:rPr>
        <w:t>עם הצוות שלה, שהסביר לך שמותר לך - - -</w:t>
      </w:r>
    </w:p>
    <w:p w:rsidR="007F451B" w:rsidRDefault="007F451B" w:rsidP="00C927FB">
      <w:pPr>
        <w:ind w:firstLine="0"/>
        <w:rPr>
          <w:rtl/>
          <w:lang w:eastAsia="he-IL"/>
        </w:rPr>
      </w:pPr>
    </w:p>
    <w:p w:rsidR="007F451B" w:rsidRDefault="007F451B" w:rsidP="00C927FB">
      <w:pPr>
        <w:pStyle w:val="af5"/>
        <w:keepNext/>
        <w:rPr>
          <w:rtl/>
        </w:rPr>
      </w:pPr>
      <w:r w:rsidRPr="00221611">
        <w:rPr>
          <w:rStyle w:val="TagStyle"/>
          <w:rtl/>
        </w:rPr>
        <w:t xml:space="preserve"> &lt;&lt; קריאה &gt;&gt; </w:t>
      </w:r>
      <w:r>
        <w:rPr>
          <w:rtl/>
        </w:rPr>
        <w:t>טלי גוטליב (הליכוד):</w:t>
      </w:r>
      <w:r w:rsidRPr="00221611">
        <w:rPr>
          <w:rStyle w:val="TagStyle"/>
          <w:rtl/>
        </w:rPr>
        <w:t xml:space="preserve"> &lt;&lt; קריאה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הוא לא אמר שגית.  </w:t>
      </w:r>
    </w:p>
    <w:p w:rsidR="007F451B" w:rsidRDefault="007F451B" w:rsidP="00C927FB">
      <w:pPr>
        <w:rPr>
          <w:rtl/>
          <w:lang w:eastAsia="he-IL"/>
        </w:rPr>
      </w:pPr>
    </w:p>
    <w:p w:rsidR="007F451B" w:rsidRDefault="007F451B" w:rsidP="00C927FB">
      <w:pPr>
        <w:pStyle w:val="af6"/>
        <w:keepNext/>
        <w:rPr>
          <w:rtl/>
        </w:rPr>
      </w:pPr>
      <w:r w:rsidRPr="00221611">
        <w:rPr>
          <w:rStyle w:val="TagStyle"/>
          <w:rtl/>
        </w:rPr>
        <w:t xml:space="preserve"> &lt;&lt; יור &gt;&gt; </w:t>
      </w:r>
      <w:r>
        <w:rPr>
          <w:rtl/>
        </w:rPr>
        <w:t>היו"ר ניסים ואטורי:</w:t>
      </w:r>
      <w:r w:rsidRPr="00221611">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רגע, שנייה, אל תפריעי. </w:t>
      </w:r>
    </w:p>
    <w:p w:rsidR="007F451B" w:rsidRPr="00C927FB" w:rsidRDefault="007F451B" w:rsidP="00C927FB">
      <w:pPr>
        <w:pStyle w:val="KeepWithNext"/>
        <w:rPr>
          <w:rtl/>
        </w:rPr>
      </w:pPr>
      <w:bookmarkStart w:id="28466" w:name="_ETM_Q65_245000"/>
      <w:bookmarkEnd w:id="28466"/>
    </w:p>
    <w:p w:rsidR="007F451B" w:rsidRDefault="007F451B" w:rsidP="00C927FB">
      <w:pPr>
        <w:pStyle w:val="-"/>
        <w:keepNext/>
        <w:rPr>
          <w:rtl/>
        </w:rPr>
      </w:pPr>
      <w:r w:rsidRPr="00F80DA1">
        <w:rPr>
          <w:rStyle w:val="TagStyle"/>
          <w:rtl/>
        </w:rPr>
        <w:t xml:space="preserve"> &lt;&lt; דובר_המשך &gt;&gt; </w:t>
      </w:r>
      <w:r>
        <w:rPr>
          <w:rtl/>
        </w:rPr>
        <w:t>אחמד טיבי (חד"ש-תע"ל):</w:t>
      </w:r>
      <w:r w:rsidRPr="00F80DA1">
        <w:rPr>
          <w:rStyle w:val="TagStyle"/>
          <w:rtl/>
        </w:rPr>
        <w:t xml:space="preserve"> &lt;&lt; דובר_המשך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467" w:name="_ETM_Q65_246000"/>
      <w:bookmarkStart w:id="28468" w:name="_ETM_Q65_248000"/>
      <w:bookmarkEnd w:id="28467"/>
      <w:bookmarkEnd w:id="28468"/>
      <w:r>
        <w:rPr>
          <w:rFonts w:hint="cs"/>
          <w:rtl/>
          <w:lang w:eastAsia="he-IL"/>
        </w:rPr>
        <w:t>שמותר - - -</w:t>
      </w:r>
    </w:p>
    <w:p w:rsidR="007F451B" w:rsidRDefault="007F451B" w:rsidP="00C927FB">
      <w:pPr>
        <w:rPr>
          <w:rtl/>
          <w:lang w:eastAsia="he-IL"/>
        </w:rPr>
      </w:pPr>
      <w:bookmarkStart w:id="28469" w:name="_ETM_Q65_240000"/>
      <w:bookmarkEnd w:id="28469"/>
    </w:p>
    <w:p w:rsidR="007F451B" w:rsidRDefault="007F451B" w:rsidP="00C927FB">
      <w:pPr>
        <w:pStyle w:val="af6"/>
        <w:keepNext/>
        <w:rPr>
          <w:rtl/>
        </w:rPr>
      </w:pPr>
      <w:r w:rsidRPr="00F80DA1">
        <w:rPr>
          <w:rStyle w:val="TagStyle"/>
          <w:rtl/>
        </w:rPr>
        <w:t xml:space="preserve"> &lt;&lt; יור &gt;&gt; </w:t>
      </w:r>
      <w:r>
        <w:rPr>
          <w:rtl/>
        </w:rPr>
        <w:t>היו"ר ניסים ואטורי:</w:t>
      </w:r>
      <w:r w:rsidRPr="00F80DA1">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470" w:name="_ETM_Q65_241000"/>
      <w:bookmarkEnd w:id="28470"/>
      <w:r w:rsidRPr="00B14EB7">
        <w:rPr>
          <w:rFonts w:hint="cs"/>
          <w:rtl/>
          <w:lang w:eastAsia="he-IL"/>
        </w:rPr>
        <w:t xml:space="preserve">חנה, </w:t>
      </w:r>
      <w:bookmarkStart w:id="28471" w:name="_ETM_Q65_252000"/>
      <w:bookmarkEnd w:id="28471"/>
      <w:r w:rsidRPr="00B14EB7">
        <w:rPr>
          <w:rFonts w:hint="cs"/>
          <w:rtl/>
          <w:lang w:eastAsia="he-IL"/>
        </w:rPr>
        <w:t>חנה</w:t>
      </w:r>
      <w:r>
        <w:rPr>
          <w:rFonts w:hint="cs"/>
          <w:rtl/>
          <w:lang w:eastAsia="he-IL"/>
        </w:rPr>
        <w:t xml:space="preserve">, הייתה שיחה או לא הייתה שיחה? אתן לך פה </w:t>
      </w:r>
      <w:bookmarkStart w:id="28472" w:name="_ETM_Q65_255000"/>
      <w:bookmarkEnd w:id="28472"/>
      <w:r>
        <w:rPr>
          <w:rFonts w:hint="cs"/>
          <w:rtl/>
          <w:lang w:eastAsia="he-IL"/>
        </w:rPr>
        <w:t xml:space="preserve">שני עדים. </w:t>
      </w:r>
    </w:p>
    <w:p w:rsidR="007F451B" w:rsidRPr="00F80DA1" w:rsidRDefault="007F451B" w:rsidP="00C927FB">
      <w:pPr>
        <w:rPr>
          <w:rtl/>
          <w:lang w:eastAsia="he-IL"/>
        </w:rPr>
      </w:pPr>
      <w:bookmarkStart w:id="28473" w:name="_ETM_Q65_251000"/>
      <w:bookmarkEnd w:id="28473"/>
    </w:p>
    <w:p w:rsidR="007F451B" w:rsidRDefault="007F451B" w:rsidP="00C927FB">
      <w:pPr>
        <w:pStyle w:val="af5"/>
        <w:keepNext/>
        <w:rPr>
          <w:rtl/>
        </w:rPr>
      </w:pPr>
      <w:r w:rsidRPr="00221611">
        <w:rPr>
          <w:rStyle w:val="TagStyle"/>
          <w:rtl/>
        </w:rPr>
        <w:t xml:space="preserve"> &lt;&lt; קריאה &gt;&gt; </w:t>
      </w:r>
      <w:r>
        <w:rPr>
          <w:rtl/>
        </w:rPr>
        <w:t>טלי גוטליב (הליכוד):</w:t>
      </w:r>
      <w:r w:rsidRPr="00221611">
        <w:rPr>
          <w:rStyle w:val="TagStyle"/>
          <w:rtl/>
        </w:rPr>
        <w:t xml:space="preserve"> &lt;&lt; קריאה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זה מה שאמרת. </w:t>
      </w:r>
    </w:p>
    <w:p w:rsidR="007F451B" w:rsidRDefault="007F451B" w:rsidP="00C927FB">
      <w:pPr>
        <w:rPr>
          <w:rtl/>
          <w:lang w:eastAsia="he-IL"/>
        </w:rPr>
      </w:pPr>
    </w:p>
    <w:p w:rsidR="007F451B" w:rsidRDefault="007F451B" w:rsidP="00C927FB">
      <w:pPr>
        <w:pStyle w:val="af6"/>
        <w:keepNext/>
        <w:rPr>
          <w:rtl/>
        </w:rPr>
      </w:pPr>
      <w:r w:rsidRPr="00C616CD">
        <w:rPr>
          <w:rStyle w:val="TagStyle"/>
          <w:rtl/>
        </w:rPr>
        <w:t xml:space="preserve"> &lt;&lt; יור &gt;&gt; </w:t>
      </w:r>
      <w:r>
        <w:rPr>
          <w:rtl/>
        </w:rPr>
        <w:t>היו"ר ניסים ואטורי:</w:t>
      </w:r>
      <w:r w:rsidRPr="00C616CD">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474" w:name="_ETM_Q65_253000"/>
      <w:bookmarkEnd w:id="28474"/>
      <w:r>
        <w:rPr>
          <w:rFonts w:hint="cs"/>
          <w:rtl/>
          <w:lang w:eastAsia="he-IL"/>
        </w:rPr>
        <w:t xml:space="preserve">יאיר, הייתה שיחה? הייתה שיחה אצלכם בלשכה המשפטית, </w:t>
      </w:r>
      <w:bookmarkStart w:id="28475" w:name="_ETM_Q65_257000"/>
      <w:bookmarkEnd w:id="28475"/>
      <w:r>
        <w:rPr>
          <w:rFonts w:hint="cs"/>
          <w:rtl/>
          <w:lang w:eastAsia="he-IL"/>
        </w:rPr>
        <w:t>כן או לא?</w:t>
      </w:r>
    </w:p>
    <w:p w:rsidR="007F451B" w:rsidRDefault="007F451B" w:rsidP="00C927FB">
      <w:pPr>
        <w:rPr>
          <w:rtl/>
          <w:lang w:eastAsia="he-IL"/>
        </w:rPr>
      </w:pPr>
      <w:bookmarkStart w:id="28476" w:name="_ETM_Q65_259000"/>
      <w:bookmarkEnd w:id="28476"/>
    </w:p>
    <w:p w:rsidR="007F451B" w:rsidRDefault="007F451B" w:rsidP="00C927FB">
      <w:pPr>
        <w:pStyle w:val="af5"/>
        <w:keepNext/>
        <w:rPr>
          <w:rtl/>
        </w:rPr>
      </w:pPr>
      <w:r w:rsidRPr="00C616CD">
        <w:rPr>
          <w:rStyle w:val="TagStyle"/>
          <w:rtl/>
        </w:rPr>
        <w:t xml:space="preserve"> &lt;&lt; קריאה &gt;&gt; </w:t>
      </w:r>
      <w:r>
        <w:rPr>
          <w:rtl/>
        </w:rPr>
        <w:t>טלי גוטליב (הליכוד):</w:t>
      </w:r>
      <w:r w:rsidRPr="00C616CD">
        <w:rPr>
          <w:rStyle w:val="TagStyle"/>
          <w:rtl/>
        </w:rPr>
        <w:t xml:space="preserve"> &lt;&lt; קריאה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477" w:name="_ETM_Q65_262000"/>
      <w:bookmarkStart w:id="28478" w:name="_ETM_Q65_258000"/>
      <w:bookmarkEnd w:id="28477"/>
      <w:bookmarkEnd w:id="28478"/>
      <w:r>
        <w:rPr>
          <w:rFonts w:hint="cs"/>
          <w:rtl/>
          <w:lang w:eastAsia="he-IL"/>
        </w:rPr>
        <w:t xml:space="preserve">זה מה שאמרת, אמרת שהייתה שיחה. </w:t>
      </w:r>
    </w:p>
    <w:p w:rsidR="007F451B" w:rsidRDefault="007F451B" w:rsidP="00C927FB">
      <w:pPr>
        <w:rPr>
          <w:rtl/>
          <w:lang w:eastAsia="he-IL"/>
        </w:rPr>
      </w:pPr>
    </w:p>
    <w:p w:rsidR="007F451B" w:rsidRDefault="007F451B" w:rsidP="00C927FB">
      <w:pPr>
        <w:pStyle w:val="-"/>
        <w:keepNext/>
        <w:rPr>
          <w:rtl/>
        </w:rPr>
      </w:pPr>
      <w:r w:rsidRPr="00C616CD">
        <w:rPr>
          <w:rStyle w:val="TagStyle"/>
          <w:rtl/>
        </w:rPr>
        <w:t xml:space="preserve"> &lt;&lt; דובר_המשך &gt;&gt; </w:t>
      </w:r>
      <w:r>
        <w:rPr>
          <w:rtl/>
        </w:rPr>
        <w:t>אחמד טיבי (חד"ש-תע"ל):</w:t>
      </w:r>
      <w:r w:rsidRPr="00C616CD">
        <w:rPr>
          <w:rStyle w:val="TagStyle"/>
          <w:rtl/>
        </w:rPr>
        <w:t xml:space="preserve"> &lt;&lt; דובר_המשך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479" w:name="_ETM_Q65_260000"/>
      <w:bookmarkEnd w:id="28479"/>
      <w:r>
        <w:rPr>
          <w:rFonts w:hint="cs"/>
          <w:rtl/>
          <w:lang w:eastAsia="he-IL"/>
        </w:rPr>
        <w:t xml:space="preserve">אמרתי שלא דיברת עם שגית, דיברת עם הצוות שלה. </w:t>
      </w:r>
    </w:p>
    <w:p w:rsidR="007F451B" w:rsidRDefault="007F451B" w:rsidP="00C927FB">
      <w:pPr>
        <w:rPr>
          <w:rtl/>
          <w:lang w:eastAsia="he-IL"/>
        </w:rPr>
      </w:pPr>
      <w:bookmarkStart w:id="28480" w:name="_ETM_Q65_264000"/>
      <w:bookmarkEnd w:id="28480"/>
    </w:p>
    <w:p w:rsidR="007F451B" w:rsidRDefault="007F451B" w:rsidP="00C927FB">
      <w:pPr>
        <w:pStyle w:val="af6"/>
        <w:keepNext/>
        <w:rPr>
          <w:rtl/>
        </w:rPr>
      </w:pPr>
      <w:r w:rsidRPr="00C616CD">
        <w:rPr>
          <w:rStyle w:val="TagStyle"/>
          <w:rtl/>
        </w:rPr>
        <w:t xml:space="preserve"> &lt;&lt; יור &gt;&gt; </w:t>
      </w:r>
      <w:r>
        <w:rPr>
          <w:rtl/>
        </w:rPr>
        <w:t>היו"ר ניסים ואטורי:</w:t>
      </w:r>
      <w:r w:rsidRPr="00C616CD">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שגית הייתה בחדר. </w:t>
      </w:r>
    </w:p>
    <w:p w:rsidR="007F451B" w:rsidRDefault="007F451B" w:rsidP="00C927FB">
      <w:pPr>
        <w:rPr>
          <w:rtl/>
          <w:lang w:eastAsia="he-IL"/>
        </w:rPr>
      </w:pPr>
    </w:p>
    <w:p w:rsidR="007F451B" w:rsidRDefault="007F451B" w:rsidP="00C927FB">
      <w:pPr>
        <w:pStyle w:val="af5"/>
        <w:keepNext/>
        <w:rPr>
          <w:rtl/>
        </w:rPr>
      </w:pPr>
      <w:r w:rsidRPr="00C616CD">
        <w:rPr>
          <w:rStyle w:val="TagStyle"/>
          <w:rtl/>
        </w:rPr>
        <w:t xml:space="preserve"> &lt;&lt; קריאה &gt;&gt; </w:t>
      </w:r>
      <w:r>
        <w:rPr>
          <w:rtl/>
        </w:rPr>
        <w:t>טלי גוטליב (הליכוד):</w:t>
      </w:r>
      <w:r w:rsidRPr="00C616CD">
        <w:rPr>
          <w:rStyle w:val="TagStyle"/>
          <w:rtl/>
        </w:rPr>
        <w:t xml:space="preserve"> &lt;&lt; קריאה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481" w:name="_ETM_Q65_263000"/>
      <w:bookmarkEnd w:id="28481"/>
      <w:r>
        <w:rPr>
          <w:rFonts w:hint="cs"/>
          <w:rtl/>
          <w:lang w:eastAsia="he-IL"/>
        </w:rPr>
        <w:t xml:space="preserve">לא, הוא אמר, אדוני היו"ר, אתה אמרת </w:t>
      </w:r>
      <w:r>
        <w:rPr>
          <w:rtl/>
          <w:lang w:eastAsia="he-IL"/>
        </w:rPr>
        <w:t>–</w:t>
      </w:r>
      <w:r>
        <w:rPr>
          <w:rFonts w:hint="cs"/>
          <w:rtl/>
          <w:lang w:eastAsia="he-IL"/>
        </w:rPr>
        <w:t xml:space="preserve"> אני </w:t>
      </w:r>
      <w:bookmarkStart w:id="28482" w:name="_ETM_Q65_267000"/>
      <w:bookmarkEnd w:id="28482"/>
      <w:r>
        <w:rPr>
          <w:rFonts w:hint="cs"/>
          <w:rtl/>
          <w:lang w:eastAsia="he-IL"/>
        </w:rPr>
        <w:t>הקשבתי למה שאמרת - - -</w:t>
      </w:r>
    </w:p>
    <w:p w:rsidR="007F451B" w:rsidRDefault="007F451B" w:rsidP="00C927FB">
      <w:pPr>
        <w:rPr>
          <w:rtl/>
          <w:lang w:eastAsia="he-IL"/>
        </w:rPr>
      </w:pPr>
      <w:bookmarkStart w:id="28483" w:name="_ETM_Q65_268000"/>
      <w:bookmarkEnd w:id="28483"/>
    </w:p>
    <w:p w:rsidR="007F451B" w:rsidRDefault="007F451B" w:rsidP="00C927FB">
      <w:pPr>
        <w:pStyle w:val="-"/>
        <w:keepNext/>
        <w:rPr>
          <w:rtl/>
        </w:rPr>
      </w:pPr>
      <w:bookmarkStart w:id="28484" w:name="ET_speakercontinue_5264_64"/>
      <w:r w:rsidRPr="00684BFC">
        <w:rPr>
          <w:rStyle w:val="TagStyle"/>
          <w:rtl/>
        </w:rPr>
        <w:t xml:space="preserve"> &lt;&lt; דובר_המשך &gt;&gt; </w:t>
      </w:r>
      <w:r>
        <w:rPr>
          <w:rtl/>
        </w:rPr>
        <w:t>אחמד טיבי (חד"ש-תע"ל):</w:t>
      </w:r>
      <w:r w:rsidRPr="00684BFC">
        <w:rPr>
          <w:rStyle w:val="TagStyle"/>
          <w:rtl/>
        </w:rPr>
        <w:t xml:space="preserve"> &lt;&lt; דובר_המשך &gt;&gt;</w:t>
      </w:r>
      <w:r>
        <w:rPr>
          <w:rtl/>
        </w:rPr>
        <w:t xml:space="preserve">   </w:t>
      </w:r>
      <w:bookmarkEnd w:id="28484"/>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דקה, למה </w:t>
      </w:r>
      <w:bookmarkStart w:id="28485" w:name="_ETM_Q65_265000"/>
      <w:bookmarkEnd w:id="28485"/>
      <w:r>
        <w:rPr>
          <w:rFonts w:hint="cs"/>
          <w:rtl/>
          <w:lang w:eastAsia="he-IL"/>
        </w:rPr>
        <w:t xml:space="preserve">היא מגיעה לכאן לדוכן? </w:t>
      </w:r>
    </w:p>
    <w:p w:rsidR="007F451B" w:rsidRDefault="007F451B" w:rsidP="00C927FB">
      <w:pPr>
        <w:rPr>
          <w:rtl/>
          <w:lang w:eastAsia="he-IL"/>
        </w:rPr>
      </w:pPr>
    </w:p>
    <w:p w:rsidR="007F451B" w:rsidRDefault="007F451B" w:rsidP="00C927FB">
      <w:pPr>
        <w:pStyle w:val="af6"/>
        <w:keepNext/>
        <w:rPr>
          <w:rtl/>
        </w:rPr>
      </w:pPr>
      <w:r w:rsidRPr="00684BFC">
        <w:rPr>
          <w:rStyle w:val="TagStyle"/>
          <w:rtl/>
        </w:rPr>
        <w:t xml:space="preserve"> &lt;&lt; יור &gt;&gt; </w:t>
      </w:r>
      <w:r>
        <w:rPr>
          <w:rtl/>
        </w:rPr>
        <w:t>היו"ר ניסים ואטורי:</w:t>
      </w:r>
      <w:r w:rsidRPr="00684BFC">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486" w:name="_ETM_Q65_266000"/>
      <w:bookmarkEnd w:id="28486"/>
      <w:r>
        <w:rPr>
          <w:rFonts w:hint="cs"/>
          <w:rtl/>
          <w:lang w:eastAsia="he-IL"/>
        </w:rPr>
        <w:t xml:space="preserve">רגע, עזבי, אני מסתדר. </w:t>
      </w:r>
      <w:bookmarkStart w:id="28487" w:name="_ETM_Q65_270000"/>
      <w:bookmarkEnd w:id="28487"/>
      <w:r>
        <w:rPr>
          <w:rFonts w:hint="cs"/>
          <w:rtl/>
          <w:lang w:eastAsia="he-IL"/>
        </w:rPr>
        <w:t xml:space="preserve">טלי, אני מסתדר. </w:t>
      </w:r>
    </w:p>
    <w:p w:rsidR="007F451B" w:rsidRDefault="007F451B" w:rsidP="00C927FB">
      <w:pPr>
        <w:rPr>
          <w:rtl/>
          <w:lang w:eastAsia="he-IL"/>
        </w:rPr>
      </w:pPr>
    </w:p>
    <w:p w:rsidR="007F451B" w:rsidRDefault="007F451B" w:rsidP="00C927FB">
      <w:pPr>
        <w:pStyle w:val="-"/>
        <w:keepNext/>
        <w:rPr>
          <w:rtl/>
        </w:rPr>
      </w:pPr>
      <w:bookmarkStart w:id="28488" w:name="ET_speakercontinue_5264_67"/>
      <w:r w:rsidRPr="00684BFC">
        <w:rPr>
          <w:rStyle w:val="TagStyle"/>
          <w:rtl/>
        </w:rPr>
        <w:t xml:space="preserve"> &lt;&lt; דובר_המשך &gt;&gt; </w:t>
      </w:r>
      <w:r>
        <w:rPr>
          <w:rtl/>
        </w:rPr>
        <w:t>אחמד טיבי (חד"ש-תע"ל):</w:t>
      </w:r>
      <w:r w:rsidRPr="00684BFC">
        <w:rPr>
          <w:rStyle w:val="TagStyle"/>
          <w:rtl/>
        </w:rPr>
        <w:t xml:space="preserve"> &lt;&lt; דובר_המשך &gt;&gt;</w:t>
      </w:r>
      <w:r>
        <w:rPr>
          <w:rtl/>
        </w:rPr>
        <w:t xml:space="preserve">   </w:t>
      </w:r>
      <w:bookmarkEnd w:id="28488"/>
    </w:p>
    <w:p w:rsidR="007F451B" w:rsidRDefault="007F451B" w:rsidP="00C927FB">
      <w:pPr>
        <w:pStyle w:val="KeepWithNext"/>
        <w:rPr>
          <w:rtl/>
          <w:lang w:eastAsia="he-IL"/>
        </w:rPr>
      </w:pPr>
    </w:p>
    <w:p w:rsidR="007F451B" w:rsidRDefault="007F451B" w:rsidP="00C927FB">
      <w:pPr>
        <w:rPr>
          <w:rtl/>
          <w:lang w:eastAsia="he-IL"/>
        </w:rPr>
      </w:pPr>
      <w:bookmarkStart w:id="28489" w:name="_ETM_Q65_273000"/>
      <w:bookmarkEnd w:id="28489"/>
      <w:r>
        <w:rPr>
          <w:rFonts w:hint="cs"/>
          <w:rtl/>
          <w:lang w:eastAsia="he-IL"/>
        </w:rPr>
        <w:t xml:space="preserve">הוא יכול לענות לי. </w:t>
      </w:r>
    </w:p>
    <w:p w:rsidR="007F451B" w:rsidRDefault="007F451B" w:rsidP="00C927FB">
      <w:pPr>
        <w:rPr>
          <w:rtl/>
          <w:lang w:eastAsia="he-IL"/>
        </w:rPr>
      </w:pPr>
      <w:bookmarkStart w:id="28490" w:name="_ETM_Q65_271000"/>
      <w:bookmarkEnd w:id="28490"/>
    </w:p>
    <w:p w:rsidR="007F451B" w:rsidRDefault="007F451B" w:rsidP="00C927FB">
      <w:pPr>
        <w:pStyle w:val="af5"/>
        <w:keepNext/>
        <w:rPr>
          <w:rtl/>
        </w:rPr>
      </w:pPr>
      <w:r w:rsidRPr="00684BFC">
        <w:rPr>
          <w:rStyle w:val="TagStyle"/>
          <w:rtl/>
        </w:rPr>
        <w:t xml:space="preserve"> &lt;&lt; קריאה &gt;&gt; </w:t>
      </w:r>
      <w:r>
        <w:rPr>
          <w:rtl/>
        </w:rPr>
        <w:t>טלי גוטליב (הליכוד):</w:t>
      </w:r>
      <w:r w:rsidRPr="00684BFC">
        <w:rPr>
          <w:rStyle w:val="TagStyle"/>
          <w:rtl/>
        </w:rPr>
        <w:t xml:space="preserve"> &lt;&lt; קריאה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שלא יהפכו אותו לשקרן. </w:t>
      </w:r>
    </w:p>
    <w:p w:rsidR="007F451B" w:rsidRDefault="007F451B" w:rsidP="00C927FB">
      <w:pPr>
        <w:rPr>
          <w:rtl/>
          <w:lang w:eastAsia="he-IL"/>
        </w:rPr>
      </w:pPr>
    </w:p>
    <w:p w:rsidR="007F451B" w:rsidRDefault="007F451B" w:rsidP="00C927FB">
      <w:pPr>
        <w:pStyle w:val="af6"/>
        <w:keepNext/>
        <w:rPr>
          <w:rtl/>
        </w:rPr>
      </w:pPr>
      <w:r w:rsidRPr="002F0A06">
        <w:rPr>
          <w:rStyle w:val="TagStyle"/>
          <w:rtl/>
        </w:rPr>
        <w:t xml:space="preserve"> &lt;&lt; יור &gt;&gt; </w:t>
      </w:r>
      <w:r>
        <w:rPr>
          <w:rtl/>
        </w:rPr>
        <w:t>היו"ר ניסים ואטורי:</w:t>
      </w:r>
      <w:r w:rsidRPr="002F0A06">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491" w:name="_ETM_Q65_275000"/>
      <w:bookmarkEnd w:id="28491"/>
      <w:r>
        <w:rPr>
          <w:rFonts w:hint="cs"/>
          <w:rtl/>
          <w:lang w:eastAsia="he-IL"/>
        </w:rPr>
        <w:t xml:space="preserve">את בקריאה </w:t>
      </w:r>
      <w:r>
        <w:rPr>
          <w:rFonts w:hint="eastAsia"/>
          <w:rtl/>
          <w:lang w:eastAsia="he-IL"/>
        </w:rPr>
        <w:t>–</w:t>
      </w:r>
      <w:r>
        <w:rPr>
          <w:rFonts w:hint="cs"/>
          <w:rtl/>
          <w:lang w:eastAsia="he-IL"/>
        </w:rPr>
        <w:t xml:space="preserve"> </w:t>
      </w:r>
      <w:bookmarkStart w:id="28492" w:name="_ETM_Q65_278000"/>
      <w:bookmarkEnd w:id="28492"/>
      <w:r>
        <w:rPr>
          <w:rFonts w:hint="cs"/>
          <w:rtl/>
          <w:lang w:eastAsia="he-IL"/>
        </w:rPr>
        <w:t xml:space="preserve">איזה, נאור? שנייה. </w:t>
      </w:r>
    </w:p>
    <w:p w:rsidR="007F451B" w:rsidRDefault="007F451B" w:rsidP="00C927FB">
      <w:pPr>
        <w:rPr>
          <w:rtl/>
          <w:lang w:eastAsia="he-IL"/>
        </w:rPr>
      </w:pPr>
      <w:bookmarkStart w:id="28493" w:name="_ETM_Q65_281000"/>
      <w:bookmarkEnd w:id="28493"/>
    </w:p>
    <w:p w:rsidR="007F451B" w:rsidRDefault="007F451B" w:rsidP="00C927FB">
      <w:pPr>
        <w:pStyle w:val="af5"/>
        <w:keepNext/>
        <w:rPr>
          <w:rtl/>
        </w:rPr>
      </w:pPr>
      <w:bookmarkStart w:id="28494" w:name="ET_interruption_6345_70"/>
      <w:r w:rsidRPr="002F0A06">
        <w:rPr>
          <w:rStyle w:val="TagStyle"/>
          <w:rtl/>
        </w:rPr>
        <w:t xml:space="preserve"> &lt;&lt; קריאה &gt;&gt; </w:t>
      </w:r>
      <w:r>
        <w:rPr>
          <w:rtl/>
        </w:rPr>
        <w:t>טלי גוטליב (הליכוד):</w:t>
      </w:r>
      <w:r w:rsidRPr="002F0A06">
        <w:rPr>
          <w:rStyle w:val="TagStyle"/>
          <w:rtl/>
        </w:rPr>
        <w:t xml:space="preserve"> &lt;&lt; קריאה &gt;&gt;</w:t>
      </w:r>
      <w:r>
        <w:rPr>
          <w:rtl/>
        </w:rPr>
        <w:t xml:space="preserve">   </w:t>
      </w:r>
      <w:bookmarkEnd w:id="28494"/>
    </w:p>
    <w:p w:rsidR="007F451B" w:rsidRDefault="007F451B" w:rsidP="00C927FB">
      <w:pPr>
        <w:pStyle w:val="KeepWithNext"/>
        <w:rPr>
          <w:rtl/>
          <w:lang w:eastAsia="he-IL"/>
        </w:rPr>
      </w:pPr>
    </w:p>
    <w:p w:rsidR="007F451B" w:rsidRDefault="007F451B" w:rsidP="00C927FB">
      <w:pPr>
        <w:rPr>
          <w:rtl/>
          <w:lang w:eastAsia="he-IL"/>
        </w:rPr>
      </w:pPr>
      <w:bookmarkStart w:id="28495" w:name="_ETM_Q65_276000"/>
      <w:bookmarkStart w:id="28496" w:name="_ETM_Q65_274000"/>
      <w:bookmarkEnd w:id="28495"/>
      <w:bookmarkEnd w:id="28496"/>
      <w:r>
        <w:rPr>
          <w:rFonts w:hint="cs"/>
          <w:rtl/>
          <w:lang w:eastAsia="he-IL"/>
        </w:rPr>
        <w:t xml:space="preserve">זה מה שהוא אמר - - - </w:t>
      </w:r>
    </w:p>
    <w:p w:rsidR="007F451B" w:rsidRDefault="007F451B" w:rsidP="00C927FB">
      <w:pPr>
        <w:rPr>
          <w:rtl/>
          <w:lang w:eastAsia="he-IL"/>
        </w:rPr>
      </w:pPr>
    </w:p>
    <w:p w:rsidR="007F451B" w:rsidRDefault="007F451B" w:rsidP="00C927FB">
      <w:pPr>
        <w:pStyle w:val="-"/>
        <w:keepNext/>
        <w:rPr>
          <w:rtl/>
        </w:rPr>
      </w:pPr>
      <w:bookmarkStart w:id="28497" w:name="ET_speakercontinue_5264_9"/>
      <w:r w:rsidRPr="00344D00">
        <w:rPr>
          <w:rStyle w:val="TagStyle"/>
          <w:rtl/>
        </w:rPr>
        <w:lastRenderedPageBreak/>
        <w:t xml:space="preserve"> &lt;&lt; דובר_המשך &gt;&gt; </w:t>
      </w:r>
      <w:r>
        <w:rPr>
          <w:rtl/>
        </w:rPr>
        <w:t>אחמד טיבי (חד"ש-תע"ל):</w:t>
      </w:r>
      <w:r w:rsidRPr="00344D00">
        <w:rPr>
          <w:rStyle w:val="TagStyle"/>
          <w:rtl/>
        </w:rPr>
        <w:t xml:space="preserve"> &lt;&lt; דובר_המשך &gt;&gt;</w:t>
      </w:r>
      <w:r>
        <w:rPr>
          <w:rtl/>
        </w:rPr>
        <w:t xml:space="preserve">   </w:t>
      </w:r>
      <w:bookmarkEnd w:id="28497"/>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ואז היא אמרה לך: מותר לדבר בערבית, אין חובה לתרגם, אבל אפשר </w:t>
      </w:r>
      <w:bookmarkStart w:id="28498" w:name="_ETM_Q65_290000"/>
      <w:bookmarkEnd w:id="28498"/>
      <w:r>
        <w:rPr>
          <w:rFonts w:hint="cs"/>
          <w:rtl/>
          <w:lang w:eastAsia="he-IL"/>
        </w:rPr>
        <w:t xml:space="preserve">לבקש לתמצת בסוף המשפט ולא על חשבון הדובר – זה אחד; אבל תראו מה עשה יושב-ראש הישיבה החדש: הוציא הודעה, הודעת דובר, ואמר </w:t>
      </w:r>
      <w:r>
        <w:rPr>
          <w:rtl/>
          <w:lang w:eastAsia="he-IL"/>
        </w:rPr>
        <w:t>–</w:t>
      </w:r>
      <w:r>
        <w:rPr>
          <w:rFonts w:hint="cs"/>
          <w:rtl/>
          <w:lang w:eastAsia="he-IL"/>
        </w:rPr>
        <w:t xml:space="preserve"> מה השם שלו? </w:t>
      </w:r>
    </w:p>
    <w:p w:rsidR="007F451B" w:rsidRDefault="007F451B" w:rsidP="00C927FB">
      <w:pPr>
        <w:rPr>
          <w:rtl/>
          <w:lang w:eastAsia="he-IL"/>
        </w:rPr>
      </w:pPr>
    </w:p>
    <w:p w:rsidR="007F451B" w:rsidRDefault="007F451B" w:rsidP="00C927FB">
      <w:pPr>
        <w:pStyle w:val="af6"/>
        <w:keepNext/>
        <w:rPr>
          <w:rtl/>
        </w:rPr>
      </w:pPr>
      <w:r w:rsidRPr="00726105">
        <w:rPr>
          <w:rStyle w:val="TagStyle"/>
          <w:rtl/>
        </w:rPr>
        <w:t xml:space="preserve"> &lt;&lt; יור &gt;&gt; </w:t>
      </w:r>
      <w:r>
        <w:rPr>
          <w:rtl/>
        </w:rPr>
        <w:t>היו"ר ניסים ואטורי:</w:t>
      </w:r>
      <w:r w:rsidRPr="00726105">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תגיד מה השם</w:t>
      </w:r>
      <w:bookmarkStart w:id="28499" w:name="_ETM_Q65_302000"/>
      <w:bookmarkEnd w:id="28499"/>
      <w:r>
        <w:rPr>
          <w:rFonts w:hint="cs"/>
          <w:rtl/>
          <w:lang w:eastAsia="he-IL"/>
        </w:rPr>
        <w:t xml:space="preserve"> שלך, אני אגיד לך מה השם שלי. </w:t>
      </w:r>
    </w:p>
    <w:p w:rsidR="007F451B" w:rsidRDefault="007F451B" w:rsidP="00C927FB">
      <w:pPr>
        <w:rPr>
          <w:rtl/>
          <w:lang w:eastAsia="he-IL"/>
        </w:rPr>
      </w:pPr>
    </w:p>
    <w:p w:rsidR="007F451B" w:rsidRDefault="007F451B" w:rsidP="00C927FB">
      <w:pPr>
        <w:pStyle w:val="-"/>
        <w:keepNext/>
        <w:rPr>
          <w:rtl/>
        </w:rPr>
      </w:pPr>
      <w:r w:rsidRPr="00DE2815">
        <w:rPr>
          <w:rStyle w:val="TagStyle"/>
          <w:rtl/>
        </w:rPr>
        <w:t xml:space="preserve"> &lt;&lt; דובר_המשך &gt;&gt; </w:t>
      </w:r>
      <w:r>
        <w:rPr>
          <w:rtl/>
        </w:rPr>
        <w:t>אחמד טיבי (חד"ש-תע"ל):</w:t>
      </w:r>
      <w:r w:rsidRPr="00DE2815">
        <w:rPr>
          <w:rStyle w:val="TagStyle"/>
          <w:rtl/>
        </w:rPr>
        <w:t xml:space="preserve"> &lt;&lt; דובר_המשך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שמי אחמד. </w:t>
      </w:r>
    </w:p>
    <w:p w:rsidR="007F451B" w:rsidRDefault="007F451B" w:rsidP="00C927FB">
      <w:pPr>
        <w:rPr>
          <w:rtl/>
          <w:lang w:eastAsia="he-IL"/>
        </w:rPr>
      </w:pPr>
      <w:bookmarkStart w:id="28500" w:name="_ETM_Q65_304000"/>
      <w:bookmarkEnd w:id="28500"/>
    </w:p>
    <w:p w:rsidR="007F451B" w:rsidRDefault="007F451B" w:rsidP="00C927FB">
      <w:pPr>
        <w:pStyle w:val="af6"/>
        <w:keepNext/>
        <w:rPr>
          <w:rtl/>
        </w:rPr>
      </w:pPr>
      <w:r w:rsidRPr="00DE2815">
        <w:rPr>
          <w:rStyle w:val="TagStyle"/>
          <w:rtl/>
        </w:rPr>
        <w:t xml:space="preserve"> &lt;&lt; יור &gt;&gt; </w:t>
      </w:r>
      <w:r>
        <w:rPr>
          <w:rtl/>
        </w:rPr>
        <w:t>היו"ר ניסים ואטורי:</w:t>
      </w:r>
      <w:r w:rsidRPr="00DE2815">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501" w:name="_ETM_Q65_305000"/>
      <w:bookmarkEnd w:id="28501"/>
      <w:r>
        <w:rPr>
          <w:rFonts w:hint="cs"/>
          <w:rtl/>
          <w:lang w:eastAsia="he-IL"/>
        </w:rPr>
        <w:t xml:space="preserve">אחמד, אני ניסים. </w:t>
      </w:r>
    </w:p>
    <w:p w:rsidR="007F451B" w:rsidRDefault="007F451B" w:rsidP="00C927FB">
      <w:pPr>
        <w:rPr>
          <w:rtl/>
          <w:lang w:eastAsia="he-IL"/>
        </w:rPr>
      </w:pPr>
    </w:p>
    <w:p w:rsidR="007F451B" w:rsidRDefault="007F451B" w:rsidP="00C927FB">
      <w:pPr>
        <w:pStyle w:val="-"/>
        <w:keepNext/>
        <w:rPr>
          <w:rtl/>
        </w:rPr>
      </w:pPr>
      <w:bookmarkStart w:id="28502" w:name="ET_speakercontinue_5264_73"/>
      <w:r w:rsidRPr="00DE2815">
        <w:rPr>
          <w:rStyle w:val="TagStyle"/>
          <w:rtl/>
        </w:rPr>
        <w:t xml:space="preserve"> &lt;&lt; דובר_המשך &gt;&gt; </w:t>
      </w:r>
      <w:r>
        <w:rPr>
          <w:rtl/>
        </w:rPr>
        <w:t>אחמד טיבי (חד"ש-תע"ל):</w:t>
      </w:r>
      <w:r w:rsidRPr="00DE2815">
        <w:rPr>
          <w:rStyle w:val="TagStyle"/>
          <w:rtl/>
        </w:rPr>
        <w:t xml:space="preserve"> &lt;&lt; דובר_המשך &gt;&gt;</w:t>
      </w:r>
      <w:r>
        <w:rPr>
          <w:rtl/>
        </w:rPr>
        <w:t xml:space="preserve">   </w:t>
      </w:r>
      <w:bookmarkEnd w:id="28502"/>
    </w:p>
    <w:p w:rsidR="007F451B" w:rsidRDefault="007F451B" w:rsidP="00C927FB">
      <w:pPr>
        <w:pStyle w:val="KeepWithNext"/>
        <w:rPr>
          <w:rtl/>
          <w:lang w:eastAsia="he-IL"/>
        </w:rPr>
      </w:pPr>
    </w:p>
    <w:p w:rsidR="007F451B" w:rsidRDefault="007F451B" w:rsidP="00C927FB">
      <w:pPr>
        <w:rPr>
          <w:rtl/>
          <w:lang w:eastAsia="he-IL"/>
        </w:rPr>
      </w:pPr>
      <w:bookmarkStart w:id="28503" w:name="_ETM_Q65_306000"/>
      <w:bookmarkStart w:id="28504" w:name="_ETM_Q65_311000"/>
      <w:bookmarkEnd w:id="28503"/>
      <w:bookmarkEnd w:id="28504"/>
      <w:r>
        <w:rPr>
          <w:rFonts w:hint="cs"/>
          <w:rtl/>
          <w:lang w:eastAsia="he-IL"/>
        </w:rPr>
        <w:t>מה עשה סגן היושב-ראש ניסים? הוציא הודעה</w:t>
      </w:r>
      <w:bookmarkStart w:id="28505" w:name="_ETM_Q65_308000"/>
      <w:bookmarkEnd w:id="28505"/>
      <w:r>
        <w:rPr>
          <w:rFonts w:hint="cs"/>
          <w:rtl/>
          <w:lang w:eastAsia="he-IL"/>
        </w:rPr>
        <w:t xml:space="preserve">: "ככה שם קץ למחבלים" – הוא. </w:t>
      </w:r>
    </w:p>
    <w:p w:rsidR="007F451B" w:rsidRDefault="007F451B" w:rsidP="00C927FB">
      <w:pPr>
        <w:rPr>
          <w:rtl/>
          <w:lang w:eastAsia="he-IL"/>
        </w:rPr>
      </w:pPr>
    </w:p>
    <w:p w:rsidR="007F451B" w:rsidRDefault="007F451B" w:rsidP="00C927FB">
      <w:pPr>
        <w:pStyle w:val="af5"/>
        <w:keepNext/>
        <w:rPr>
          <w:rtl/>
        </w:rPr>
      </w:pPr>
      <w:r w:rsidRPr="006A2877">
        <w:rPr>
          <w:rStyle w:val="TagStyle"/>
          <w:rtl/>
        </w:rPr>
        <w:t xml:space="preserve"> &lt;&lt; קריאה &gt;&gt; </w:t>
      </w:r>
      <w:r>
        <w:rPr>
          <w:rtl/>
        </w:rPr>
        <w:t>טלי גוטליב (הליכוד):</w:t>
      </w:r>
      <w:r w:rsidRPr="006A2877">
        <w:rPr>
          <w:rStyle w:val="TagStyle"/>
          <w:rtl/>
        </w:rPr>
        <w:t xml:space="preserve"> &lt;&lt; קריאה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506" w:name="_ETM_Q65_314000"/>
      <w:bookmarkEnd w:id="28506"/>
      <w:r>
        <w:rPr>
          <w:rFonts w:hint="cs"/>
          <w:rtl/>
          <w:lang w:eastAsia="he-IL"/>
        </w:rPr>
        <w:t>נכון, מעולה.</w:t>
      </w:r>
      <w:bookmarkStart w:id="28507" w:name="_ETM_Q65_316000"/>
      <w:bookmarkEnd w:id="28507"/>
      <w:r>
        <w:rPr>
          <w:rFonts w:hint="cs"/>
          <w:rtl/>
          <w:lang w:eastAsia="he-IL"/>
        </w:rPr>
        <w:t xml:space="preserve"> </w:t>
      </w:r>
    </w:p>
    <w:p w:rsidR="007F451B" w:rsidRDefault="007F451B" w:rsidP="00C927FB">
      <w:pPr>
        <w:rPr>
          <w:rtl/>
          <w:lang w:eastAsia="he-IL"/>
        </w:rPr>
      </w:pPr>
      <w:bookmarkStart w:id="28508" w:name="_ETM_Q65_317000"/>
      <w:bookmarkEnd w:id="28508"/>
    </w:p>
    <w:p w:rsidR="007F451B" w:rsidRDefault="007F451B" w:rsidP="00C927FB">
      <w:pPr>
        <w:pStyle w:val="af6"/>
        <w:keepNext/>
        <w:rPr>
          <w:rtl/>
        </w:rPr>
      </w:pPr>
      <w:bookmarkStart w:id="28509" w:name="ET_yor_6490_135"/>
      <w:r w:rsidRPr="008A6968">
        <w:rPr>
          <w:rStyle w:val="TagStyle"/>
          <w:rtl/>
        </w:rPr>
        <w:t xml:space="preserve"> &lt;&lt; יור &gt;&gt; </w:t>
      </w:r>
      <w:r>
        <w:rPr>
          <w:rtl/>
        </w:rPr>
        <w:t>היו"ר ניסים ואטורי:</w:t>
      </w:r>
      <w:r w:rsidRPr="008A6968">
        <w:rPr>
          <w:rStyle w:val="TagStyle"/>
          <w:rtl/>
        </w:rPr>
        <w:t xml:space="preserve"> &lt;&lt; יור &gt;&gt;</w:t>
      </w:r>
      <w:r>
        <w:rPr>
          <w:rtl/>
        </w:rPr>
        <w:t xml:space="preserve">   </w:t>
      </w:r>
      <w:bookmarkEnd w:id="28509"/>
    </w:p>
    <w:p w:rsidR="007F451B" w:rsidRDefault="007F451B" w:rsidP="00C927FB">
      <w:pPr>
        <w:pStyle w:val="KeepWithNext"/>
        <w:rPr>
          <w:rtl/>
          <w:lang w:eastAsia="he-IL"/>
        </w:rPr>
      </w:pPr>
    </w:p>
    <w:p w:rsidR="007F451B" w:rsidRDefault="007F451B" w:rsidP="00C927FB">
      <w:pPr>
        <w:rPr>
          <w:rtl/>
          <w:lang w:eastAsia="he-IL"/>
        </w:rPr>
      </w:pPr>
      <w:bookmarkStart w:id="28510" w:name="_ETM_Q65_322000"/>
      <w:bookmarkEnd w:id="28510"/>
      <w:r>
        <w:rPr>
          <w:rFonts w:hint="cs"/>
          <w:rtl/>
          <w:lang w:eastAsia="he-IL"/>
        </w:rPr>
        <w:t xml:space="preserve">אתם אלופים בשקרים. אני לא ראיתי הודעה כזאת, לא יצאה ממני. </w:t>
      </w:r>
    </w:p>
    <w:p w:rsidR="007F451B" w:rsidRDefault="007F451B" w:rsidP="00C927FB">
      <w:pPr>
        <w:rPr>
          <w:rtl/>
          <w:lang w:eastAsia="he-IL"/>
        </w:rPr>
      </w:pPr>
    </w:p>
    <w:p w:rsidR="007F451B" w:rsidRDefault="007F451B" w:rsidP="00C927FB">
      <w:pPr>
        <w:pStyle w:val="-"/>
        <w:keepNext/>
        <w:rPr>
          <w:rtl/>
        </w:rPr>
      </w:pPr>
      <w:r w:rsidRPr="00726105">
        <w:rPr>
          <w:rStyle w:val="TagStyle"/>
          <w:rtl/>
        </w:rPr>
        <w:t xml:space="preserve"> &lt;&lt; דובר_המשך &gt;&gt; </w:t>
      </w:r>
      <w:r>
        <w:rPr>
          <w:rtl/>
        </w:rPr>
        <w:t>אחמד טיבי (חד"ש-תע"ל):</w:t>
      </w:r>
      <w:r w:rsidRPr="00726105">
        <w:rPr>
          <w:rStyle w:val="TagStyle"/>
          <w:rtl/>
        </w:rPr>
        <w:t xml:space="preserve"> &lt;&lt; דובר_המשך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זאת ההודעה של הדוברת </w:t>
      </w:r>
      <w:bookmarkStart w:id="28511" w:name="_ETM_Q65_315000"/>
      <w:bookmarkEnd w:id="28511"/>
      <w:r>
        <w:rPr>
          <w:rFonts w:hint="cs"/>
          <w:rtl/>
          <w:lang w:eastAsia="he-IL"/>
        </w:rPr>
        <w:t xml:space="preserve">שלך. </w:t>
      </w:r>
    </w:p>
    <w:p w:rsidR="007F451B" w:rsidRDefault="007F451B" w:rsidP="00C927FB">
      <w:pPr>
        <w:rPr>
          <w:rtl/>
          <w:lang w:eastAsia="he-IL"/>
        </w:rPr>
      </w:pPr>
    </w:p>
    <w:p w:rsidR="007F451B" w:rsidRDefault="007F451B" w:rsidP="00C927FB">
      <w:pPr>
        <w:pStyle w:val="af6"/>
        <w:keepNext/>
        <w:rPr>
          <w:rtl/>
        </w:rPr>
      </w:pPr>
      <w:r w:rsidRPr="006A2877">
        <w:rPr>
          <w:rStyle w:val="TagStyle"/>
          <w:rtl/>
        </w:rPr>
        <w:lastRenderedPageBreak/>
        <w:t xml:space="preserve"> &lt;&lt; יור &gt;&gt; </w:t>
      </w:r>
      <w:r>
        <w:rPr>
          <w:rtl/>
        </w:rPr>
        <w:t>היו"ר ניסים ואטורי:</w:t>
      </w:r>
      <w:r w:rsidRPr="006A2877">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512" w:name="_ETM_Q65_318000"/>
      <w:bookmarkEnd w:id="28512"/>
      <w:r>
        <w:rPr>
          <w:rFonts w:hint="cs"/>
          <w:rtl/>
          <w:lang w:eastAsia="he-IL"/>
        </w:rPr>
        <w:t xml:space="preserve">אין כזה דבר, זה לא של הדוברת, תראה לי. </w:t>
      </w:r>
      <w:bookmarkStart w:id="28513" w:name="_ETM_Q65_324000"/>
      <w:bookmarkEnd w:id="28513"/>
      <w:r>
        <w:rPr>
          <w:rFonts w:hint="cs"/>
          <w:rtl/>
          <w:lang w:eastAsia="he-IL"/>
        </w:rPr>
        <w:t xml:space="preserve">יש לך 38 שניות לסיים. אחר כך תתרגם לערבית את </w:t>
      </w:r>
      <w:bookmarkStart w:id="28514" w:name="_ETM_Q65_335000"/>
      <w:bookmarkEnd w:id="28514"/>
      <w:r>
        <w:rPr>
          <w:rFonts w:hint="cs"/>
          <w:rtl/>
          <w:lang w:eastAsia="he-IL"/>
        </w:rPr>
        <w:t xml:space="preserve">מה שאמרת בעברית. </w:t>
      </w:r>
    </w:p>
    <w:p w:rsidR="007F451B" w:rsidRDefault="007F451B" w:rsidP="00C927FB">
      <w:pPr>
        <w:rPr>
          <w:rtl/>
          <w:lang w:eastAsia="he-IL"/>
        </w:rPr>
      </w:pPr>
    </w:p>
    <w:p w:rsidR="007F451B" w:rsidRDefault="007F451B" w:rsidP="00C927FB">
      <w:pPr>
        <w:rPr>
          <w:rtl/>
          <w:lang w:eastAsia="he-IL"/>
        </w:rPr>
      </w:pPr>
      <w:r>
        <w:rPr>
          <w:rFonts w:hint="cs"/>
          <w:rtl/>
          <w:lang w:eastAsia="he-IL"/>
        </w:rPr>
        <w:t xml:space="preserve">לא מחבלים, איפה כתוב מחבלים? לא ראיתי את זה. </w:t>
      </w:r>
    </w:p>
    <w:p w:rsidR="007F451B" w:rsidRDefault="007F451B" w:rsidP="00C927FB">
      <w:pPr>
        <w:rPr>
          <w:rtl/>
          <w:lang w:eastAsia="he-IL"/>
        </w:rPr>
      </w:pPr>
    </w:p>
    <w:p w:rsidR="007F451B" w:rsidRDefault="007F451B" w:rsidP="00C927FB">
      <w:pPr>
        <w:pStyle w:val="-"/>
        <w:keepNext/>
        <w:rPr>
          <w:rtl/>
        </w:rPr>
      </w:pPr>
      <w:r w:rsidRPr="006A2877">
        <w:rPr>
          <w:rStyle w:val="TagStyle"/>
          <w:rtl/>
        </w:rPr>
        <w:t xml:space="preserve"> &lt;&lt; דובר_המשך &gt;&gt; </w:t>
      </w:r>
      <w:r>
        <w:rPr>
          <w:rtl/>
        </w:rPr>
        <w:t>אחמד טיבי (חד"ש-תע"ל):</w:t>
      </w:r>
      <w:r w:rsidRPr="006A2877">
        <w:rPr>
          <w:rStyle w:val="TagStyle"/>
          <w:rtl/>
        </w:rPr>
        <w:t xml:space="preserve"> &lt;&lt; דובר_המשך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515" w:name="_ETM_Q65_342000"/>
      <w:bookmarkEnd w:id="28515"/>
      <w:r>
        <w:rPr>
          <w:rFonts w:hint="cs"/>
          <w:rtl/>
          <w:lang w:eastAsia="he-IL"/>
        </w:rPr>
        <w:t xml:space="preserve">לא כתוב מחבלים? </w:t>
      </w:r>
      <w:bookmarkStart w:id="28516" w:name="_ETM_Q65_340000"/>
      <w:bookmarkEnd w:id="28516"/>
    </w:p>
    <w:p w:rsidR="007F451B" w:rsidRDefault="007F451B" w:rsidP="00C927FB">
      <w:pPr>
        <w:rPr>
          <w:rtl/>
          <w:lang w:eastAsia="he-IL"/>
        </w:rPr>
      </w:pPr>
    </w:p>
    <w:p w:rsidR="007F451B" w:rsidRDefault="007F451B" w:rsidP="00C927FB">
      <w:pPr>
        <w:pStyle w:val="af6"/>
        <w:keepNext/>
        <w:rPr>
          <w:rtl/>
        </w:rPr>
      </w:pPr>
      <w:r w:rsidRPr="006A2877">
        <w:rPr>
          <w:rStyle w:val="TagStyle"/>
          <w:rtl/>
        </w:rPr>
        <w:t xml:space="preserve"> &lt;&lt; יור &gt;&gt; </w:t>
      </w:r>
      <w:r>
        <w:rPr>
          <w:rtl/>
        </w:rPr>
        <w:t>היו"ר ניסים ואטורי:</w:t>
      </w:r>
      <w:r w:rsidRPr="006A2877">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517" w:name="_ETM_Q65_343000"/>
      <w:bookmarkEnd w:id="28517"/>
      <w:r>
        <w:rPr>
          <w:rFonts w:hint="cs"/>
          <w:rtl/>
          <w:lang w:eastAsia="he-IL"/>
        </w:rPr>
        <w:t xml:space="preserve">לא. </w:t>
      </w:r>
    </w:p>
    <w:p w:rsidR="007F451B" w:rsidRDefault="007F451B" w:rsidP="00C927FB">
      <w:pPr>
        <w:rPr>
          <w:rtl/>
          <w:lang w:eastAsia="he-IL"/>
        </w:rPr>
      </w:pPr>
    </w:p>
    <w:p w:rsidR="007F451B" w:rsidRDefault="007F451B" w:rsidP="00C927FB">
      <w:pPr>
        <w:pStyle w:val="-"/>
        <w:keepNext/>
        <w:rPr>
          <w:rtl/>
        </w:rPr>
      </w:pPr>
      <w:r w:rsidRPr="006A2877">
        <w:rPr>
          <w:rStyle w:val="TagStyle"/>
          <w:rtl/>
        </w:rPr>
        <w:t xml:space="preserve"> &lt;&lt; דובר_המשך &gt;&gt; </w:t>
      </w:r>
      <w:r>
        <w:rPr>
          <w:rtl/>
        </w:rPr>
        <w:t>אחמד טיבי (חד"ש-תע"ל):</w:t>
      </w:r>
      <w:r w:rsidRPr="006A2877">
        <w:rPr>
          <w:rStyle w:val="TagStyle"/>
          <w:rtl/>
        </w:rPr>
        <w:t xml:space="preserve"> &lt;&lt; דובר_המשך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"סוף-סוף מישהו מעמיד את המחבלים בכנסת במקומם".</w:t>
      </w:r>
    </w:p>
    <w:p w:rsidR="007F451B" w:rsidRDefault="007F451B" w:rsidP="00C927FB">
      <w:pPr>
        <w:rPr>
          <w:rtl/>
          <w:lang w:eastAsia="he-IL"/>
        </w:rPr>
      </w:pPr>
    </w:p>
    <w:p w:rsidR="007F451B" w:rsidRDefault="007F451B" w:rsidP="00C927FB">
      <w:pPr>
        <w:pStyle w:val="af6"/>
        <w:keepNext/>
        <w:rPr>
          <w:rtl/>
        </w:rPr>
      </w:pPr>
      <w:r w:rsidRPr="006A2877">
        <w:rPr>
          <w:rStyle w:val="TagStyle"/>
          <w:rtl/>
        </w:rPr>
        <w:t xml:space="preserve"> &lt;&lt; יור &gt;&gt; </w:t>
      </w:r>
      <w:r>
        <w:rPr>
          <w:rtl/>
        </w:rPr>
        <w:t>היו"ר ניסים ואטורי:</w:t>
      </w:r>
      <w:r w:rsidRPr="006A2877">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518" w:name="_ETM_Q65_347000"/>
      <w:bookmarkEnd w:id="28518"/>
      <w:r>
        <w:rPr>
          <w:rFonts w:hint="cs"/>
          <w:rtl/>
          <w:lang w:eastAsia="he-IL"/>
        </w:rPr>
        <w:t xml:space="preserve">לא אני כתבתי את זה. </w:t>
      </w:r>
    </w:p>
    <w:p w:rsidR="007F451B" w:rsidRPr="006A2877" w:rsidRDefault="007F451B" w:rsidP="00C927FB">
      <w:pPr>
        <w:rPr>
          <w:rtl/>
          <w:lang w:eastAsia="he-IL"/>
        </w:rPr>
      </w:pPr>
      <w:bookmarkStart w:id="28519" w:name="_ETM_Q65_345000"/>
      <w:bookmarkEnd w:id="28519"/>
    </w:p>
    <w:p w:rsidR="007F451B" w:rsidRDefault="007F451B" w:rsidP="00C927FB">
      <w:pPr>
        <w:pStyle w:val="-"/>
        <w:keepNext/>
        <w:rPr>
          <w:rtl/>
        </w:rPr>
      </w:pPr>
      <w:r w:rsidRPr="00726105">
        <w:rPr>
          <w:rStyle w:val="TagStyle"/>
          <w:rtl/>
        </w:rPr>
        <w:t xml:space="preserve"> &lt;&lt; דובר_המשך &gt;&gt; </w:t>
      </w:r>
      <w:r>
        <w:rPr>
          <w:rtl/>
        </w:rPr>
        <w:t>אחמד טיבי (חד"ש-תע"ל):</w:t>
      </w:r>
      <w:r w:rsidRPr="00726105">
        <w:rPr>
          <w:rStyle w:val="TagStyle"/>
          <w:rtl/>
        </w:rPr>
        <w:t xml:space="preserve"> &lt;&lt; דובר_המשך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אוקיי. מי שמחבל בעבודת הכנסת הוא מי שפוגע בתקנון. מעל הדוכן מותר – ותקשיב לאדם מנוסה </w:t>
      </w:r>
      <w:r>
        <w:rPr>
          <w:rtl/>
          <w:lang w:eastAsia="he-IL"/>
        </w:rPr>
        <w:t>–</w:t>
      </w:r>
      <w:r>
        <w:rPr>
          <w:rFonts w:hint="cs"/>
          <w:rtl/>
          <w:lang w:eastAsia="he-IL"/>
        </w:rPr>
        <w:t xml:space="preserve"> </w:t>
      </w:r>
      <w:bookmarkStart w:id="28520" w:name="_ETM_Q65_352000"/>
      <w:bookmarkEnd w:id="28520"/>
      <w:r>
        <w:rPr>
          <w:rFonts w:hint="cs"/>
          <w:rtl/>
          <w:lang w:eastAsia="he-IL"/>
        </w:rPr>
        <w:t xml:space="preserve">ערבי, אבל מבין לפחות כמוך - - - </w:t>
      </w:r>
    </w:p>
    <w:p w:rsidR="007F451B" w:rsidRDefault="007F451B" w:rsidP="00C927FB">
      <w:pPr>
        <w:rPr>
          <w:rtl/>
          <w:lang w:eastAsia="he-IL"/>
        </w:rPr>
      </w:pPr>
    </w:p>
    <w:p w:rsidR="007F451B" w:rsidRDefault="007F451B" w:rsidP="00C927FB">
      <w:pPr>
        <w:pStyle w:val="af5"/>
        <w:keepNext/>
        <w:rPr>
          <w:rtl/>
        </w:rPr>
      </w:pPr>
      <w:r w:rsidRPr="00726105">
        <w:rPr>
          <w:rStyle w:val="TagStyle"/>
          <w:rtl/>
        </w:rPr>
        <w:t xml:space="preserve"> &lt;&lt; קריאה &gt;&gt; </w:t>
      </w:r>
      <w:r>
        <w:rPr>
          <w:rtl/>
        </w:rPr>
        <w:t>טלי גוטליב (הליכוד):</w:t>
      </w:r>
      <w:r w:rsidRPr="00726105">
        <w:rPr>
          <w:rStyle w:val="TagStyle"/>
          <w:rtl/>
        </w:rPr>
        <w:t xml:space="preserve"> &lt;&lt; קריאה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תומך טרור, מה אכפת לנו שאתה ערבי? מה אכפת לנו שאתה ערבי? </w:t>
      </w:r>
    </w:p>
    <w:p w:rsidR="007F451B" w:rsidRDefault="007F451B" w:rsidP="00C927FB">
      <w:pPr>
        <w:rPr>
          <w:rtl/>
          <w:lang w:eastAsia="he-IL"/>
        </w:rPr>
      </w:pPr>
    </w:p>
    <w:p w:rsidR="007F451B" w:rsidRDefault="007F451B" w:rsidP="00C927FB">
      <w:pPr>
        <w:pStyle w:val="af6"/>
        <w:keepNext/>
        <w:rPr>
          <w:rtl/>
        </w:rPr>
      </w:pPr>
      <w:r w:rsidRPr="006A2877">
        <w:rPr>
          <w:rStyle w:val="TagStyle"/>
          <w:rtl/>
        </w:rPr>
        <w:t xml:space="preserve"> &lt;&lt; יור &gt;&gt; </w:t>
      </w:r>
      <w:r>
        <w:rPr>
          <w:rtl/>
        </w:rPr>
        <w:t>היו"ר ניסים ואטורי:</w:t>
      </w:r>
      <w:r w:rsidRPr="006A2877">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חברת הכנסת טלי גוטליב. </w:t>
      </w:r>
    </w:p>
    <w:p w:rsidR="007F451B" w:rsidRDefault="007F451B" w:rsidP="00C927FB">
      <w:pPr>
        <w:rPr>
          <w:rtl/>
          <w:lang w:eastAsia="he-IL"/>
        </w:rPr>
      </w:pPr>
      <w:bookmarkStart w:id="28521" w:name="_ETM_Q65_360000"/>
      <w:bookmarkEnd w:id="28521"/>
    </w:p>
    <w:p w:rsidR="007F451B" w:rsidRDefault="007F451B" w:rsidP="00C927FB">
      <w:pPr>
        <w:pStyle w:val="af5"/>
        <w:keepNext/>
        <w:rPr>
          <w:rtl/>
        </w:rPr>
      </w:pPr>
      <w:bookmarkStart w:id="28522" w:name="ET_interruption_6345_84"/>
      <w:r w:rsidRPr="006A2877">
        <w:rPr>
          <w:rStyle w:val="TagStyle"/>
          <w:rtl/>
        </w:rPr>
        <w:lastRenderedPageBreak/>
        <w:t xml:space="preserve"> &lt;&lt; קריאה &gt;&gt; </w:t>
      </w:r>
      <w:r>
        <w:rPr>
          <w:rtl/>
        </w:rPr>
        <w:t>טלי גוטליב (הליכוד):</w:t>
      </w:r>
      <w:r w:rsidRPr="006A2877">
        <w:rPr>
          <w:rStyle w:val="TagStyle"/>
          <w:rtl/>
        </w:rPr>
        <w:t xml:space="preserve"> &lt;&lt; קריאה &gt;&gt;</w:t>
      </w:r>
      <w:r>
        <w:rPr>
          <w:rtl/>
        </w:rPr>
        <w:t xml:space="preserve">   </w:t>
      </w:r>
      <w:bookmarkEnd w:id="28522"/>
    </w:p>
    <w:p w:rsidR="007F451B" w:rsidRDefault="007F451B" w:rsidP="00C927FB">
      <w:pPr>
        <w:pStyle w:val="KeepWithNext"/>
        <w:rPr>
          <w:rtl/>
          <w:lang w:eastAsia="he-IL"/>
        </w:rPr>
      </w:pPr>
    </w:p>
    <w:p w:rsidR="007F451B" w:rsidRDefault="007F451B" w:rsidP="00C927FB">
      <w:pPr>
        <w:rPr>
          <w:rtl/>
          <w:lang w:eastAsia="he-IL"/>
        </w:rPr>
      </w:pPr>
      <w:bookmarkStart w:id="28523" w:name="_ETM_Q65_362000"/>
      <w:bookmarkStart w:id="28524" w:name="_ETM_Q65_359000"/>
      <w:bookmarkEnd w:id="28523"/>
      <w:bookmarkEnd w:id="28524"/>
      <w:r>
        <w:rPr>
          <w:rFonts w:hint="cs"/>
          <w:rtl/>
          <w:lang w:eastAsia="he-IL"/>
        </w:rPr>
        <w:t xml:space="preserve">כמה פעמים צריך להגיד לו שהעובדה שהוא ערבי לא מזיזה לנו? </w:t>
      </w:r>
    </w:p>
    <w:p w:rsidR="007F451B" w:rsidRDefault="007F451B" w:rsidP="00C927FB">
      <w:pPr>
        <w:rPr>
          <w:rtl/>
          <w:lang w:eastAsia="he-IL"/>
        </w:rPr>
      </w:pPr>
    </w:p>
    <w:p w:rsidR="007F451B" w:rsidRDefault="007F451B" w:rsidP="00C927FB">
      <w:pPr>
        <w:pStyle w:val="af6"/>
        <w:keepNext/>
        <w:rPr>
          <w:rtl/>
        </w:rPr>
      </w:pPr>
      <w:r w:rsidRPr="006A2877">
        <w:rPr>
          <w:rStyle w:val="TagStyle"/>
          <w:rtl/>
        </w:rPr>
        <w:t xml:space="preserve"> &lt;&lt; יור &gt;&gt; </w:t>
      </w:r>
      <w:r>
        <w:rPr>
          <w:rtl/>
        </w:rPr>
        <w:t>היו"ר ניסים ואטורי:</w:t>
      </w:r>
      <w:r w:rsidRPr="006A2877">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525" w:name="_ETM_Q65_365000"/>
      <w:bookmarkEnd w:id="28525"/>
      <w:r>
        <w:rPr>
          <w:rFonts w:hint="cs"/>
          <w:rtl/>
          <w:lang w:eastAsia="he-IL"/>
        </w:rPr>
        <w:t xml:space="preserve">די, נו. </w:t>
      </w:r>
    </w:p>
    <w:p w:rsidR="007F451B" w:rsidRDefault="007F451B" w:rsidP="00C927FB">
      <w:pPr>
        <w:rPr>
          <w:rtl/>
          <w:lang w:eastAsia="he-IL"/>
        </w:rPr>
      </w:pPr>
      <w:bookmarkStart w:id="28526" w:name="_ETM_Q65_367000"/>
      <w:bookmarkEnd w:id="28526"/>
    </w:p>
    <w:p w:rsidR="007F451B" w:rsidRDefault="007F451B" w:rsidP="00C927FB">
      <w:pPr>
        <w:pStyle w:val="af5"/>
        <w:keepNext/>
        <w:rPr>
          <w:rtl/>
        </w:rPr>
      </w:pPr>
      <w:bookmarkStart w:id="28527" w:name="ET_interruption_6345_86"/>
      <w:r w:rsidRPr="006A2877">
        <w:rPr>
          <w:rStyle w:val="TagStyle"/>
          <w:rtl/>
        </w:rPr>
        <w:t xml:space="preserve"> &lt;&lt; קריאה &gt;&gt; </w:t>
      </w:r>
      <w:r>
        <w:rPr>
          <w:rtl/>
        </w:rPr>
        <w:t>טלי גוטליב (הליכוד):</w:t>
      </w:r>
      <w:r w:rsidRPr="006A2877">
        <w:rPr>
          <w:rStyle w:val="TagStyle"/>
          <w:rtl/>
        </w:rPr>
        <w:t xml:space="preserve"> &lt;&lt; קריאה &gt;&gt;</w:t>
      </w:r>
      <w:r>
        <w:rPr>
          <w:rtl/>
        </w:rPr>
        <w:t xml:space="preserve">   </w:t>
      </w:r>
      <w:bookmarkEnd w:id="28527"/>
    </w:p>
    <w:p w:rsidR="007F451B" w:rsidRDefault="007F451B" w:rsidP="00C927FB">
      <w:pPr>
        <w:pStyle w:val="KeepWithNext"/>
        <w:rPr>
          <w:rtl/>
          <w:lang w:eastAsia="he-IL"/>
        </w:rPr>
      </w:pPr>
    </w:p>
    <w:p w:rsidR="007F451B" w:rsidRDefault="007F451B" w:rsidP="00C927FB">
      <w:pPr>
        <w:rPr>
          <w:rtl/>
          <w:lang w:eastAsia="he-IL"/>
        </w:rPr>
      </w:pPr>
      <w:bookmarkStart w:id="28528" w:name="_ETM_Q65_363000"/>
      <w:bookmarkStart w:id="28529" w:name="_ETM_Q65_364000"/>
      <w:bookmarkEnd w:id="28528"/>
      <w:bookmarkEnd w:id="28529"/>
      <w:r>
        <w:rPr>
          <w:rFonts w:hint="cs"/>
          <w:rtl/>
          <w:lang w:eastAsia="he-IL"/>
        </w:rPr>
        <w:t xml:space="preserve">העובדה שהוא תומך טרור – מזיזה לנו. </w:t>
      </w:r>
    </w:p>
    <w:p w:rsidR="007F451B" w:rsidRDefault="007F451B" w:rsidP="00C927FB">
      <w:pPr>
        <w:rPr>
          <w:rtl/>
          <w:lang w:eastAsia="he-IL"/>
        </w:rPr>
      </w:pPr>
      <w:bookmarkStart w:id="28530" w:name="_ETM_Q65_368000"/>
      <w:bookmarkEnd w:id="28530"/>
    </w:p>
    <w:p w:rsidR="007F451B" w:rsidRDefault="007F451B" w:rsidP="00C927FB">
      <w:pPr>
        <w:pStyle w:val="af6"/>
        <w:keepNext/>
        <w:rPr>
          <w:rtl/>
        </w:rPr>
      </w:pPr>
      <w:r w:rsidRPr="00804E99">
        <w:rPr>
          <w:rStyle w:val="TagStyle"/>
          <w:rtl/>
        </w:rPr>
        <w:t xml:space="preserve"> &lt;&lt; יור &gt;&gt; </w:t>
      </w:r>
      <w:r>
        <w:rPr>
          <w:rtl/>
        </w:rPr>
        <w:t>היו"ר ניסים ואטורי:</w:t>
      </w:r>
      <w:r w:rsidRPr="00804E99">
        <w:rPr>
          <w:rStyle w:val="TagStyle"/>
          <w:rtl/>
        </w:rPr>
        <w:t xml:space="preserve"> &lt;&lt; יור &gt;&gt;</w:t>
      </w:r>
      <w:r>
        <w:rPr>
          <w:rtl/>
        </w:rPr>
        <w:t xml:space="preserve">   </w:t>
      </w:r>
    </w:p>
    <w:p w:rsidR="007F451B" w:rsidRDefault="007F451B" w:rsidP="00C927FB">
      <w:pPr>
        <w:pStyle w:val="KeepWithNext"/>
        <w:rPr>
          <w:rtl/>
          <w:lang w:eastAsia="he-IL"/>
        </w:rPr>
      </w:pPr>
    </w:p>
    <w:p w:rsidR="007F451B" w:rsidRPr="00804E99" w:rsidRDefault="007F451B" w:rsidP="00C927FB">
      <w:pPr>
        <w:rPr>
          <w:rtl/>
          <w:lang w:eastAsia="he-IL"/>
        </w:rPr>
      </w:pPr>
      <w:bookmarkStart w:id="28531" w:name="_ETM_Q65_372000"/>
      <w:bookmarkEnd w:id="28531"/>
      <w:r>
        <w:rPr>
          <w:rFonts w:hint="cs"/>
          <w:rtl/>
          <w:lang w:eastAsia="he-IL"/>
        </w:rPr>
        <w:t xml:space="preserve">היא עוזרת לכם, </w:t>
      </w:r>
      <w:bookmarkStart w:id="28532" w:name="_ETM_Q65_371000"/>
      <w:bookmarkEnd w:id="28532"/>
      <w:r>
        <w:rPr>
          <w:rFonts w:hint="cs"/>
          <w:rtl/>
          <w:lang w:eastAsia="he-IL"/>
        </w:rPr>
        <w:t xml:space="preserve">לי זה מפריע, לא לכם. </w:t>
      </w:r>
    </w:p>
    <w:p w:rsidR="007F451B" w:rsidRDefault="007F451B" w:rsidP="00C927FB">
      <w:pPr>
        <w:rPr>
          <w:rtl/>
          <w:lang w:eastAsia="he-IL"/>
        </w:rPr>
      </w:pPr>
    </w:p>
    <w:p w:rsidR="007F451B" w:rsidRDefault="007F451B" w:rsidP="00C927FB">
      <w:pPr>
        <w:pStyle w:val="-"/>
        <w:keepNext/>
        <w:rPr>
          <w:rtl/>
        </w:rPr>
      </w:pPr>
      <w:r w:rsidRPr="00726105">
        <w:rPr>
          <w:rStyle w:val="TagStyle"/>
          <w:rtl/>
        </w:rPr>
        <w:t xml:space="preserve"> &lt;&lt; דובר_המשך &gt;&gt; </w:t>
      </w:r>
      <w:r>
        <w:rPr>
          <w:rtl/>
        </w:rPr>
        <w:t>אחמד טיבי (חד"ש-תע"ל):</w:t>
      </w:r>
      <w:r w:rsidRPr="00726105">
        <w:rPr>
          <w:rStyle w:val="TagStyle"/>
          <w:rtl/>
        </w:rPr>
        <w:t xml:space="preserve"> &lt;&lt; דובר_המשך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אני לא תומך מחבלים, אבל </w:t>
      </w:r>
      <w:bookmarkStart w:id="28533" w:name="_ETM_Q65_377000"/>
      <w:bookmarkEnd w:id="28533"/>
      <w:r>
        <w:rPr>
          <w:rFonts w:hint="cs"/>
          <w:rtl/>
          <w:lang w:eastAsia="he-IL"/>
        </w:rPr>
        <w:t xml:space="preserve">את תומכת אנסים. </w:t>
      </w:r>
    </w:p>
    <w:p w:rsidR="007F451B" w:rsidRDefault="007F451B" w:rsidP="00C927FB">
      <w:pPr>
        <w:rPr>
          <w:rtl/>
          <w:lang w:eastAsia="he-IL"/>
        </w:rPr>
      </w:pPr>
    </w:p>
    <w:p w:rsidR="007F451B" w:rsidRDefault="007F451B" w:rsidP="00C927FB">
      <w:pPr>
        <w:pStyle w:val="af5"/>
        <w:keepNext/>
        <w:rPr>
          <w:rtl/>
        </w:rPr>
      </w:pPr>
      <w:r w:rsidRPr="00726105">
        <w:rPr>
          <w:rStyle w:val="TagStyle"/>
          <w:rtl/>
        </w:rPr>
        <w:t xml:space="preserve"> &lt;&lt; קריאה &gt;&gt; </w:t>
      </w:r>
      <w:r>
        <w:rPr>
          <w:rtl/>
        </w:rPr>
        <w:t>טלי גוטליב (הליכוד):</w:t>
      </w:r>
      <w:r w:rsidRPr="00726105">
        <w:rPr>
          <w:rStyle w:val="TagStyle"/>
          <w:rtl/>
        </w:rPr>
        <w:t xml:space="preserve"> &lt;&lt; קריאה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תומך טרור ותומך מחבלים. </w:t>
      </w:r>
    </w:p>
    <w:p w:rsidR="007F451B" w:rsidRDefault="007F451B" w:rsidP="00C927FB">
      <w:pPr>
        <w:rPr>
          <w:rtl/>
          <w:lang w:eastAsia="he-IL"/>
        </w:rPr>
      </w:pPr>
    </w:p>
    <w:p w:rsidR="007F451B" w:rsidRDefault="007F451B" w:rsidP="00C927FB">
      <w:pPr>
        <w:pStyle w:val="-"/>
        <w:keepNext/>
        <w:rPr>
          <w:rtl/>
        </w:rPr>
      </w:pPr>
      <w:r w:rsidRPr="00804E99">
        <w:rPr>
          <w:rStyle w:val="TagStyle"/>
          <w:rtl/>
        </w:rPr>
        <w:t xml:space="preserve"> &lt;&lt; דובר_המשך &gt;&gt; </w:t>
      </w:r>
      <w:r>
        <w:rPr>
          <w:rtl/>
        </w:rPr>
        <w:t>אחמד טיבי (חד"ש-תע"ל):</w:t>
      </w:r>
      <w:r w:rsidRPr="00804E99">
        <w:rPr>
          <w:rStyle w:val="TagStyle"/>
          <w:rtl/>
        </w:rPr>
        <w:t xml:space="preserve"> &lt;&lt; דובר_המשך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את תומכת אנסים.</w:t>
      </w:r>
    </w:p>
    <w:p w:rsidR="007F451B" w:rsidRDefault="007F451B" w:rsidP="00C927FB">
      <w:pPr>
        <w:rPr>
          <w:rtl/>
          <w:lang w:eastAsia="he-IL"/>
        </w:rPr>
      </w:pPr>
      <w:bookmarkStart w:id="28534" w:name="_ETM_Q65_380000"/>
      <w:bookmarkEnd w:id="28534"/>
    </w:p>
    <w:p w:rsidR="007F451B" w:rsidRDefault="007F451B" w:rsidP="00C927FB">
      <w:pPr>
        <w:pStyle w:val="af5"/>
        <w:keepNext/>
        <w:rPr>
          <w:rtl/>
        </w:rPr>
      </w:pPr>
      <w:r w:rsidRPr="00804E99">
        <w:rPr>
          <w:rStyle w:val="TagStyle"/>
          <w:rtl/>
        </w:rPr>
        <w:t xml:space="preserve"> &lt;&lt; קריאה &gt;&gt; </w:t>
      </w:r>
      <w:r>
        <w:rPr>
          <w:rtl/>
        </w:rPr>
        <w:t>טלי גוטליב (הליכוד):</w:t>
      </w:r>
      <w:r w:rsidRPr="00804E99">
        <w:rPr>
          <w:rStyle w:val="TagStyle"/>
          <w:rtl/>
        </w:rPr>
        <w:t xml:space="preserve"> &lt;&lt; קריאה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535" w:name="_ETM_Q65_382000"/>
      <w:bookmarkEnd w:id="28535"/>
      <w:r>
        <w:rPr>
          <w:rFonts w:hint="cs"/>
          <w:rtl/>
          <w:lang w:eastAsia="he-IL"/>
        </w:rPr>
        <w:t xml:space="preserve">אני תומכת אנסים. </w:t>
      </w:r>
    </w:p>
    <w:p w:rsidR="007F451B" w:rsidRDefault="007F451B" w:rsidP="00C927FB">
      <w:pPr>
        <w:rPr>
          <w:rtl/>
          <w:lang w:eastAsia="he-IL"/>
        </w:rPr>
      </w:pPr>
    </w:p>
    <w:p w:rsidR="007F451B" w:rsidRDefault="007F451B" w:rsidP="00C927FB">
      <w:pPr>
        <w:pStyle w:val="-"/>
        <w:keepNext/>
        <w:rPr>
          <w:rtl/>
        </w:rPr>
      </w:pPr>
      <w:bookmarkStart w:id="28536" w:name="ET_speakercontinue_5264_90"/>
      <w:r w:rsidRPr="00804E99">
        <w:rPr>
          <w:rStyle w:val="TagStyle"/>
          <w:rtl/>
        </w:rPr>
        <w:t xml:space="preserve"> &lt;&lt; דובר_המשך &gt;&gt; </w:t>
      </w:r>
      <w:r>
        <w:rPr>
          <w:rtl/>
        </w:rPr>
        <w:t>אחמד טיבי (חד"ש-תע"ל):</w:t>
      </w:r>
      <w:r w:rsidRPr="00804E99">
        <w:rPr>
          <w:rStyle w:val="TagStyle"/>
          <w:rtl/>
        </w:rPr>
        <w:t xml:space="preserve"> &lt;&lt; דובר_המשך &gt;&gt;</w:t>
      </w:r>
      <w:r>
        <w:rPr>
          <w:rtl/>
        </w:rPr>
        <w:t xml:space="preserve">   </w:t>
      </w:r>
      <w:bookmarkEnd w:id="28536"/>
    </w:p>
    <w:p w:rsidR="007F451B" w:rsidRDefault="007F451B" w:rsidP="00C927FB">
      <w:pPr>
        <w:pStyle w:val="KeepWithNext"/>
        <w:rPr>
          <w:rtl/>
          <w:lang w:eastAsia="he-IL"/>
        </w:rPr>
      </w:pPr>
    </w:p>
    <w:p w:rsidR="007F451B" w:rsidRDefault="007F451B" w:rsidP="00C927FB">
      <w:pPr>
        <w:rPr>
          <w:rtl/>
          <w:lang w:eastAsia="he-IL"/>
        </w:rPr>
      </w:pPr>
      <w:bookmarkStart w:id="28537" w:name="_ETM_Q65_379000"/>
      <w:bookmarkEnd w:id="28537"/>
      <w:r>
        <w:rPr>
          <w:rFonts w:hint="cs"/>
          <w:rtl/>
          <w:lang w:eastAsia="he-IL"/>
        </w:rPr>
        <w:t xml:space="preserve">את </w:t>
      </w:r>
      <w:bookmarkStart w:id="28538" w:name="_ETM_Q65_378000"/>
      <w:bookmarkEnd w:id="28538"/>
      <w:r>
        <w:rPr>
          <w:rFonts w:hint="cs"/>
          <w:rtl/>
          <w:lang w:eastAsia="he-IL"/>
        </w:rPr>
        <w:t xml:space="preserve">תומכת אנסים, עובדה. </w:t>
      </w:r>
    </w:p>
    <w:p w:rsidR="007F451B" w:rsidRDefault="007F451B" w:rsidP="00C927FB">
      <w:pPr>
        <w:rPr>
          <w:rtl/>
          <w:lang w:eastAsia="he-IL"/>
        </w:rPr>
      </w:pPr>
    </w:p>
    <w:p w:rsidR="007F451B" w:rsidRDefault="007F451B" w:rsidP="00C927FB">
      <w:pPr>
        <w:pStyle w:val="af6"/>
        <w:keepNext/>
        <w:rPr>
          <w:rtl/>
        </w:rPr>
      </w:pPr>
      <w:r w:rsidRPr="00804E99">
        <w:rPr>
          <w:rStyle w:val="TagStyle"/>
          <w:rtl/>
        </w:rPr>
        <w:lastRenderedPageBreak/>
        <w:t xml:space="preserve"> &lt;&lt; יור &gt;&gt; </w:t>
      </w:r>
      <w:r>
        <w:rPr>
          <w:rtl/>
        </w:rPr>
        <w:t>היו"ר ניסים ואטורי:</w:t>
      </w:r>
      <w:r w:rsidRPr="00804E99">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חבר </w:t>
      </w:r>
      <w:bookmarkStart w:id="28539" w:name="_ETM_Q65_383000"/>
      <w:bookmarkEnd w:id="28539"/>
      <w:r>
        <w:rPr>
          <w:rFonts w:hint="cs"/>
          <w:rtl/>
          <w:lang w:eastAsia="he-IL"/>
        </w:rPr>
        <w:t xml:space="preserve">הכנסת אחמד טיבי, נגמר הזמן. </w:t>
      </w:r>
    </w:p>
    <w:p w:rsidR="007F451B" w:rsidRDefault="007F451B" w:rsidP="00C927FB">
      <w:pPr>
        <w:rPr>
          <w:rtl/>
          <w:lang w:eastAsia="he-IL"/>
        </w:rPr>
      </w:pPr>
      <w:bookmarkStart w:id="28540" w:name="_ETM_Q65_386000"/>
      <w:bookmarkEnd w:id="28540"/>
    </w:p>
    <w:p w:rsidR="007F451B" w:rsidRDefault="007F451B" w:rsidP="00C927FB">
      <w:pPr>
        <w:pStyle w:val="af5"/>
        <w:keepNext/>
        <w:rPr>
          <w:rtl/>
        </w:rPr>
      </w:pPr>
      <w:bookmarkStart w:id="28541" w:name="ET_interruption_6345_92"/>
      <w:r w:rsidRPr="00804E99">
        <w:rPr>
          <w:rStyle w:val="TagStyle"/>
          <w:rtl/>
        </w:rPr>
        <w:t xml:space="preserve"> &lt;&lt; קריאה &gt;&gt; </w:t>
      </w:r>
      <w:r>
        <w:rPr>
          <w:rtl/>
        </w:rPr>
        <w:t>טלי גוטליב (הליכוד):</w:t>
      </w:r>
      <w:r w:rsidRPr="00804E99">
        <w:rPr>
          <w:rStyle w:val="TagStyle"/>
          <w:rtl/>
        </w:rPr>
        <w:t xml:space="preserve"> &lt;&lt; קריאה &gt;&gt;</w:t>
      </w:r>
      <w:r>
        <w:rPr>
          <w:rtl/>
        </w:rPr>
        <w:t xml:space="preserve">   </w:t>
      </w:r>
      <w:bookmarkEnd w:id="28541"/>
    </w:p>
    <w:p w:rsidR="007F451B" w:rsidRDefault="007F451B" w:rsidP="00C927FB">
      <w:pPr>
        <w:pStyle w:val="KeepWithNext"/>
        <w:rPr>
          <w:rtl/>
          <w:lang w:eastAsia="he-IL"/>
        </w:rPr>
      </w:pPr>
    </w:p>
    <w:p w:rsidR="007F451B" w:rsidRDefault="007F451B" w:rsidP="00C927FB">
      <w:pPr>
        <w:rPr>
          <w:rtl/>
          <w:lang w:eastAsia="he-IL"/>
        </w:rPr>
      </w:pPr>
      <w:bookmarkStart w:id="28542" w:name="_ETM_Q65_388000"/>
      <w:bookmarkStart w:id="28543" w:name="_ETM_Q65_385000"/>
      <w:bookmarkEnd w:id="28542"/>
      <w:bookmarkEnd w:id="28543"/>
      <w:r>
        <w:rPr>
          <w:rFonts w:hint="cs"/>
          <w:rtl/>
          <w:lang w:eastAsia="he-IL"/>
        </w:rPr>
        <w:t xml:space="preserve">תומכת אנסים, אוי, תומכת אנסים. </w:t>
      </w:r>
    </w:p>
    <w:p w:rsidR="007F451B" w:rsidRDefault="007F451B" w:rsidP="00C927FB">
      <w:pPr>
        <w:rPr>
          <w:rtl/>
          <w:lang w:eastAsia="he-IL"/>
        </w:rPr>
      </w:pPr>
    </w:p>
    <w:p w:rsidR="007F451B" w:rsidRDefault="007F451B" w:rsidP="00C927FB">
      <w:pPr>
        <w:pStyle w:val="af6"/>
        <w:keepNext/>
        <w:rPr>
          <w:rtl/>
        </w:rPr>
      </w:pPr>
      <w:r w:rsidRPr="000E1CA2">
        <w:rPr>
          <w:rStyle w:val="TagStyle"/>
          <w:rtl/>
        </w:rPr>
        <w:t xml:space="preserve"> &lt;&lt; יור &gt;&gt; </w:t>
      </w:r>
      <w:r>
        <w:rPr>
          <w:rtl/>
        </w:rPr>
        <w:t>היו"ר ניסים ואטורי:</w:t>
      </w:r>
      <w:r w:rsidRPr="000E1CA2">
        <w:rPr>
          <w:rStyle w:val="TagStyle"/>
          <w:rtl/>
        </w:rPr>
        <w:t xml:space="preserve"> &lt;&lt; יור &gt;&gt;</w:t>
      </w:r>
      <w:r>
        <w:rPr>
          <w:rtl/>
        </w:rPr>
        <w:t xml:space="preserve">   </w:t>
      </w:r>
    </w:p>
    <w:p w:rsidR="007F451B" w:rsidRDefault="007F451B" w:rsidP="00C927FB">
      <w:pPr>
        <w:pStyle w:val="KeepWithNext"/>
        <w:rPr>
          <w:rtl/>
          <w:lang w:eastAsia="he-IL"/>
        </w:rPr>
      </w:pPr>
    </w:p>
    <w:p w:rsidR="007F451B" w:rsidRPr="000E1CA2" w:rsidRDefault="007F451B" w:rsidP="00C927FB">
      <w:pPr>
        <w:rPr>
          <w:rtl/>
          <w:lang w:eastAsia="he-IL"/>
        </w:rPr>
      </w:pPr>
      <w:r>
        <w:rPr>
          <w:rFonts w:hint="cs"/>
          <w:rtl/>
          <w:lang w:eastAsia="he-IL"/>
        </w:rPr>
        <w:t xml:space="preserve">אתה רוצה עוד עשר שניות? קח, אבל בלי לריב איתה. אתם משתמשים בה. </w:t>
      </w:r>
      <w:bookmarkStart w:id="28544" w:name="_ETM_Q65_390000"/>
      <w:bookmarkEnd w:id="28544"/>
    </w:p>
    <w:p w:rsidR="007F451B" w:rsidRDefault="007F451B" w:rsidP="00C927FB">
      <w:pPr>
        <w:keepNext/>
        <w:rPr>
          <w:rtl/>
        </w:rPr>
      </w:pPr>
      <w:bookmarkStart w:id="28545" w:name="ET_speakercontinue_5264_17"/>
    </w:p>
    <w:p w:rsidR="007F451B" w:rsidRDefault="007F451B" w:rsidP="00C927FB">
      <w:pPr>
        <w:pStyle w:val="-"/>
        <w:keepNext/>
        <w:rPr>
          <w:rtl/>
        </w:rPr>
      </w:pPr>
      <w:r w:rsidRPr="00726105">
        <w:rPr>
          <w:rStyle w:val="TagStyle"/>
          <w:rtl/>
        </w:rPr>
        <w:t xml:space="preserve"> &lt;&lt; דובר_המשך &gt;&gt; </w:t>
      </w:r>
      <w:r>
        <w:rPr>
          <w:rtl/>
        </w:rPr>
        <w:t>אחמד טיבי (חד"ש-תע"ל):</w:t>
      </w:r>
      <w:r w:rsidRPr="00726105">
        <w:rPr>
          <w:rStyle w:val="TagStyle"/>
          <w:rtl/>
        </w:rPr>
        <w:t xml:space="preserve"> &lt;&lt; דובר_המשך &gt;&gt;</w:t>
      </w:r>
      <w:r>
        <w:rPr>
          <w:rtl/>
        </w:rPr>
        <w:t xml:space="preserve">   </w:t>
      </w:r>
      <w:bookmarkEnd w:id="28545"/>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לא, אני לא משתמש בה</w:t>
      </w:r>
      <w:bookmarkStart w:id="28546" w:name="_ETM_Q65_393000"/>
      <w:bookmarkEnd w:id="28546"/>
      <w:r>
        <w:rPr>
          <w:rFonts w:hint="cs"/>
          <w:rtl/>
          <w:lang w:eastAsia="he-IL"/>
        </w:rPr>
        <w:t xml:space="preserve">. שמת לב – כדי להתווכח. </w:t>
      </w:r>
    </w:p>
    <w:p w:rsidR="007F451B" w:rsidRDefault="007F451B" w:rsidP="00C927FB">
      <w:pPr>
        <w:rPr>
          <w:rtl/>
          <w:lang w:eastAsia="he-IL"/>
        </w:rPr>
      </w:pPr>
    </w:p>
    <w:p w:rsidR="007F451B" w:rsidRDefault="007F451B" w:rsidP="00C927FB">
      <w:pPr>
        <w:pStyle w:val="af6"/>
        <w:keepNext/>
        <w:rPr>
          <w:rtl/>
        </w:rPr>
      </w:pPr>
      <w:r w:rsidRPr="00726105">
        <w:rPr>
          <w:rStyle w:val="TagStyle"/>
          <w:rtl/>
        </w:rPr>
        <w:t xml:space="preserve"> &lt;&lt; יור &gt;&gt; </w:t>
      </w:r>
      <w:r>
        <w:rPr>
          <w:rtl/>
        </w:rPr>
        <w:t>היו"ר ניסים ואטורי:</w:t>
      </w:r>
      <w:r w:rsidRPr="00726105">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עלו פה הרבה מהאופוזיציה. אני רגיל שמשקרים, אני כבר </w:t>
      </w:r>
      <w:bookmarkStart w:id="28547" w:name="_ETM_Q65_398000"/>
      <w:bookmarkEnd w:id="28547"/>
      <w:r>
        <w:rPr>
          <w:rFonts w:hint="cs"/>
          <w:rtl/>
          <w:lang w:eastAsia="he-IL"/>
        </w:rPr>
        <w:t xml:space="preserve">לא מתייחס. אמרו שאני נורבגי ואני לא נורבגי, ויש  ציוץ שרץ בטוויטר שאני נורבגי, אבל </w:t>
      </w:r>
      <w:bookmarkStart w:id="28548" w:name="_ETM_Q65_411000"/>
      <w:bookmarkEnd w:id="28548"/>
      <w:r>
        <w:rPr>
          <w:rFonts w:hint="cs"/>
          <w:rtl/>
          <w:lang w:eastAsia="he-IL"/>
        </w:rPr>
        <w:t xml:space="preserve">אני לא נורבגי, אף פעם לא הייתי נורבגי. </w:t>
      </w:r>
    </w:p>
    <w:p w:rsidR="007F451B" w:rsidRDefault="007F451B" w:rsidP="00C927FB">
      <w:pPr>
        <w:rPr>
          <w:rtl/>
          <w:lang w:eastAsia="he-IL"/>
        </w:rPr>
      </w:pPr>
    </w:p>
    <w:p w:rsidR="007F451B" w:rsidRDefault="007F451B" w:rsidP="00C927FB">
      <w:pPr>
        <w:pStyle w:val="-"/>
        <w:keepNext/>
        <w:rPr>
          <w:rtl/>
        </w:rPr>
      </w:pPr>
      <w:bookmarkStart w:id="28549" w:name="ET_speakercontinue_5264_19"/>
      <w:r w:rsidRPr="00726105">
        <w:rPr>
          <w:rStyle w:val="TagStyle"/>
          <w:rtl/>
        </w:rPr>
        <w:t xml:space="preserve"> &lt;&lt; דובר_המשך &gt;&gt; </w:t>
      </w:r>
      <w:r>
        <w:rPr>
          <w:rtl/>
        </w:rPr>
        <w:t>אחמד טיבי (חד"ש-תע"ל):</w:t>
      </w:r>
      <w:r w:rsidRPr="00726105">
        <w:rPr>
          <w:rStyle w:val="TagStyle"/>
          <w:rtl/>
        </w:rPr>
        <w:t xml:space="preserve"> &lt;&lt; דובר_המשך &gt;&gt;</w:t>
      </w:r>
      <w:r>
        <w:rPr>
          <w:rtl/>
        </w:rPr>
        <w:t xml:space="preserve">   </w:t>
      </w:r>
      <w:bookmarkEnd w:id="28549"/>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אתה מרוקאי? </w:t>
      </w:r>
      <w:bookmarkStart w:id="28550" w:name="_ETM_Q65_407000"/>
      <w:bookmarkEnd w:id="28550"/>
    </w:p>
    <w:p w:rsidR="007F451B" w:rsidRDefault="007F451B" w:rsidP="00C927FB">
      <w:pPr>
        <w:rPr>
          <w:rtl/>
          <w:lang w:eastAsia="he-IL"/>
        </w:rPr>
      </w:pPr>
      <w:bookmarkStart w:id="28551" w:name="_ETM_Q65_408000"/>
      <w:bookmarkEnd w:id="28551"/>
    </w:p>
    <w:p w:rsidR="007F451B" w:rsidRDefault="007F451B" w:rsidP="00C927FB">
      <w:pPr>
        <w:pStyle w:val="af6"/>
        <w:keepNext/>
        <w:rPr>
          <w:rtl/>
        </w:rPr>
      </w:pPr>
      <w:r w:rsidRPr="00BD0470">
        <w:rPr>
          <w:rStyle w:val="TagStyle"/>
          <w:rtl/>
        </w:rPr>
        <w:t xml:space="preserve"> &lt;&lt; יור &gt;&gt; </w:t>
      </w:r>
      <w:r>
        <w:rPr>
          <w:rtl/>
        </w:rPr>
        <w:t>היו"ר ניסים ואטורי:</w:t>
      </w:r>
      <w:r w:rsidRPr="00BD0470">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552" w:name="_ETM_Q65_409000"/>
      <w:bookmarkEnd w:id="28552"/>
      <w:r>
        <w:rPr>
          <w:rFonts w:hint="cs"/>
          <w:rtl/>
          <w:lang w:eastAsia="he-IL"/>
        </w:rPr>
        <w:t xml:space="preserve">משהו ליד.  </w:t>
      </w:r>
    </w:p>
    <w:p w:rsidR="007F451B" w:rsidRDefault="007F451B" w:rsidP="00C927FB">
      <w:pPr>
        <w:rPr>
          <w:rtl/>
          <w:lang w:eastAsia="he-IL"/>
        </w:rPr>
      </w:pPr>
    </w:p>
    <w:p w:rsidR="007F451B" w:rsidRDefault="007F451B" w:rsidP="00C927FB">
      <w:pPr>
        <w:pStyle w:val="-"/>
        <w:keepNext/>
        <w:rPr>
          <w:rtl/>
        </w:rPr>
      </w:pPr>
      <w:bookmarkStart w:id="28553" w:name="ET_speakercontinue_5264_95"/>
      <w:r w:rsidRPr="00BD0470">
        <w:rPr>
          <w:rStyle w:val="TagStyle"/>
          <w:rtl/>
        </w:rPr>
        <w:t xml:space="preserve"> &lt;&lt; דובר_המשך &gt;&gt; </w:t>
      </w:r>
      <w:r>
        <w:rPr>
          <w:rtl/>
        </w:rPr>
        <w:t>אחמד טיבי (חד"ש-תע"ל):</w:t>
      </w:r>
      <w:r w:rsidRPr="00BD0470">
        <w:rPr>
          <w:rStyle w:val="TagStyle"/>
          <w:rtl/>
        </w:rPr>
        <w:t xml:space="preserve"> &lt;&lt; דובר_המשך &gt;&gt;</w:t>
      </w:r>
      <w:r>
        <w:rPr>
          <w:rtl/>
        </w:rPr>
        <w:t xml:space="preserve">   </w:t>
      </w:r>
      <w:bookmarkEnd w:id="28553"/>
    </w:p>
    <w:p w:rsidR="007F451B" w:rsidRDefault="007F451B" w:rsidP="00C927FB">
      <w:pPr>
        <w:pStyle w:val="KeepWithNext"/>
        <w:rPr>
          <w:rtl/>
          <w:lang w:eastAsia="he-IL"/>
        </w:rPr>
      </w:pPr>
    </w:p>
    <w:p w:rsidR="007F451B" w:rsidRDefault="007F451B" w:rsidP="00C927FB">
      <w:pPr>
        <w:rPr>
          <w:rtl/>
          <w:lang w:eastAsia="he-IL"/>
        </w:rPr>
      </w:pPr>
      <w:bookmarkStart w:id="28554" w:name="_ETM_Q65_410000"/>
      <w:bookmarkEnd w:id="28554"/>
      <w:r>
        <w:rPr>
          <w:rFonts w:hint="cs"/>
          <w:rtl/>
          <w:lang w:eastAsia="he-IL"/>
        </w:rPr>
        <w:t xml:space="preserve">אבל לא נורבגי, מרוקאי, ולכן אסור להגיד </w:t>
      </w:r>
      <w:bookmarkStart w:id="28555" w:name="_ETM_Q65_418000"/>
      <w:bookmarkEnd w:id="28555"/>
      <w:r>
        <w:rPr>
          <w:rFonts w:hint="cs"/>
          <w:rtl/>
          <w:lang w:eastAsia="he-IL"/>
        </w:rPr>
        <w:t xml:space="preserve">עליך נורבגי. טעה מי שאמר עליך שאתה נורבגי. </w:t>
      </w:r>
    </w:p>
    <w:p w:rsidR="007F451B" w:rsidRPr="00BD0470" w:rsidRDefault="007F451B" w:rsidP="00C927FB">
      <w:pPr>
        <w:rPr>
          <w:rtl/>
          <w:lang w:eastAsia="he-IL"/>
        </w:rPr>
      </w:pPr>
      <w:bookmarkStart w:id="28556" w:name="_ETM_Q65_420000"/>
      <w:bookmarkEnd w:id="28556"/>
    </w:p>
    <w:p w:rsidR="007F451B" w:rsidRDefault="007F451B" w:rsidP="00C927FB">
      <w:pPr>
        <w:pStyle w:val="af6"/>
        <w:keepNext/>
        <w:rPr>
          <w:rtl/>
        </w:rPr>
      </w:pPr>
      <w:r w:rsidRPr="00726105">
        <w:rPr>
          <w:rStyle w:val="TagStyle"/>
          <w:rtl/>
        </w:rPr>
        <w:lastRenderedPageBreak/>
        <w:t xml:space="preserve"> &lt;&lt; יור &gt;&gt; </w:t>
      </w:r>
      <w:r>
        <w:rPr>
          <w:rtl/>
        </w:rPr>
        <w:t>היו"ר ניסים ואטורי:</w:t>
      </w:r>
      <w:r w:rsidRPr="00726105">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אני </w:t>
      </w:r>
      <w:bookmarkStart w:id="28557" w:name="_ETM_Q65_416000"/>
      <w:bookmarkEnd w:id="28557"/>
      <w:r>
        <w:rPr>
          <w:rFonts w:hint="cs"/>
          <w:rtl/>
          <w:lang w:eastAsia="he-IL"/>
        </w:rPr>
        <w:t xml:space="preserve">הייתי בדיון בלשכה המשפטית, ודיברנו על זה? לא דיברנו </w:t>
      </w:r>
      <w:bookmarkStart w:id="28558" w:name="_ETM_Q65_419000"/>
      <w:bookmarkEnd w:id="28558"/>
      <w:r>
        <w:rPr>
          <w:rFonts w:hint="cs"/>
          <w:rtl/>
          <w:lang w:eastAsia="he-IL"/>
        </w:rPr>
        <w:t xml:space="preserve">על השפה כן לדבר, לא לדבר. אני הקראתי </w:t>
      </w:r>
      <w:bookmarkStart w:id="28559" w:name="_ETM_Q65_421000"/>
      <w:bookmarkEnd w:id="28559"/>
      <w:r>
        <w:rPr>
          <w:rFonts w:hint="cs"/>
          <w:rtl/>
          <w:lang w:eastAsia="he-IL"/>
        </w:rPr>
        <w:t xml:space="preserve">את הסעיף, ואמרתי שהעניין הוא שצריך לתרגם בסוף, זה </w:t>
      </w:r>
      <w:bookmarkStart w:id="28560" w:name="_ETM_Q65_423000"/>
      <w:bookmarkEnd w:id="28560"/>
      <w:r>
        <w:rPr>
          <w:rFonts w:hint="cs"/>
          <w:rtl/>
          <w:lang w:eastAsia="he-IL"/>
        </w:rPr>
        <w:t xml:space="preserve">הכול, ואתה תרגמת הפוך. היית צריך לעשות ישר. כשמדברים </w:t>
      </w:r>
      <w:bookmarkStart w:id="28561" w:name="_ETM_Q65_429000"/>
      <w:bookmarkEnd w:id="28561"/>
      <w:r>
        <w:rPr>
          <w:rFonts w:hint="cs"/>
          <w:rtl/>
          <w:lang w:eastAsia="he-IL"/>
        </w:rPr>
        <w:t>איתך בציניות - - -</w:t>
      </w:r>
    </w:p>
    <w:p w:rsidR="007F451B" w:rsidRDefault="007F451B" w:rsidP="00C927FB">
      <w:pPr>
        <w:rPr>
          <w:rtl/>
          <w:lang w:eastAsia="he-IL"/>
        </w:rPr>
      </w:pPr>
    </w:p>
    <w:p w:rsidR="007F451B" w:rsidRDefault="007F451B" w:rsidP="00C927FB">
      <w:pPr>
        <w:pStyle w:val="-"/>
        <w:keepNext/>
        <w:rPr>
          <w:rtl/>
        </w:rPr>
      </w:pPr>
      <w:r w:rsidRPr="00726105">
        <w:rPr>
          <w:rStyle w:val="TagStyle"/>
          <w:rtl/>
        </w:rPr>
        <w:t xml:space="preserve"> &lt;&lt; דובר_המשך &gt;&gt; </w:t>
      </w:r>
      <w:r>
        <w:rPr>
          <w:rtl/>
        </w:rPr>
        <w:t>אחמד טיבי (חד"ש-תע"ל):</w:t>
      </w:r>
      <w:r w:rsidRPr="00726105">
        <w:rPr>
          <w:rStyle w:val="TagStyle"/>
          <w:rtl/>
        </w:rPr>
        <w:t xml:space="preserve"> &lt;&lt; דובר_המשך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למה? אני יכול לבחור לדבר </w:t>
      </w:r>
      <w:bookmarkStart w:id="28562" w:name="_ETM_Q65_431000"/>
      <w:bookmarkEnd w:id="28562"/>
      <w:r>
        <w:rPr>
          <w:rFonts w:hint="cs"/>
          <w:rtl/>
          <w:lang w:eastAsia="he-IL"/>
        </w:rPr>
        <w:t xml:space="preserve">בעברית, אחר כך בערבית, או לדבר בערבית בלי לדבר בעברית – </w:t>
      </w:r>
      <w:bookmarkStart w:id="28563" w:name="_ETM_Q65_432000"/>
      <w:bookmarkEnd w:id="28563"/>
      <w:r>
        <w:rPr>
          <w:rFonts w:hint="cs"/>
          <w:rtl/>
          <w:lang w:eastAsia="he-IL"/>
        </w:rPr>
        <w:t xml:space="preserve">הכול אפשר לפי התקנון. </w:t>
      </w:r>
    </w:p>
    <w:p w:rsidR="007F451B" w:rsidRDefault="007F451B" w:rsidP="00C927FB">
      <w:pPr>
        <w:rPr>
          <w:rtl/>
          <w:lang w:eastAsia="he-IL"/>
        </w:rPr>
      </w:pPr>
    </w:p>
    <w:p w:rsidR="007F451B" w:rsidRDefault="007F451B" w:rsidP="00C927FB">
      <w:pPr>
        <w:pStyle w:val="af6"/>
        <w:keepNext/>
        <w:rPr>
          <w:rtl/>
        </w:rPr>
      </w:pPr>
      <w:r w:rsidRPr="00BD0470">
        <w:rPr>
          <w:rStyle w:val="TagStyle"/>
          <w:rtl/>
        </w:rPr>
        <w:t xml:space="preserve"> &lt;&lt; יור &gt;&gt; </w:t>
      </w:r>
      <w:r>
        <w:rPr>
          <w:rtl/>
        </w:rPr>
        <w:t>היו"ר ניסים ואטורי:</w:t>
      </w:r>
      <w:r w:rsidRPr="00BD0470">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564" w:name="_ETM_Q65_435000"/>
      <w:bookmarkEnd w:id="28564"/>
      <w:r>
        <w:rPr>
          <w:rFonts w:hint="cs"/>
          <w:rtl/>
          <w:lang w:eastAsia="he-IL"/>
        </w:rPr>
        <w:t>אבל טלי לא מבינה. טלי</w:t>
      </w:r>
      <w:bookmarkStart w:id="28565" w:name="_ETM_Q65_440000"/>
      <w:bookmarkEnd w:id="28565"/>
      <w:r>
        <w:rPr>
          <w:rFonts w:hint="cs"/>
          <w:rtl/>
          <w:lang w:eastAsia="he-IL"/>
        </w:rPr>
        <w:t xml:space="preserve"> לא מבינה, זאת הבעיה. </w:t>
      </w:r>
    </w:p>
    <w:p w:rsidR="007F451B" w:rsidRDefault="007F451B" w:rsidP="00C927FB">
      <w:pPr>
        <w:rPr>
          <w:rtl/>
          <w:lang w:eastAsia="he-IL"/>
        </w:rPr>
      </w:pPr>
      <w:bookmarkStart w:id="28566" w:name="_ETM_Q65_442000"/>
      <w:bookmarkEnd w:id="28566"/>
    </w:p>
    <w:p w:rsidR="007F451B" w:rsidRDefault="007F451B" w:rsidP="00C927FB">
      <w:pPr>
        <w:pStyle w:val="-"/>
        <w:keepNext/>
        <w:rPr>
          <w:rtl/>
        </w:rPr>
      </w:pPr>
      <w:bookmarkStart w:id="28567" w:name="ET_speakercontinue_5264_97"/>
      <w:r w:rsidRPr="00BD0470">
        <w:rPr>
          <w:rStyle w:val="TagStyle"/>
          <w:rtl/>
        </w:rPr>
        <w:t xml:space="preserve"> &lt;&lt; דובר_המשך &gt;&gt; </w:t>
      </w:r>
      <w:r>
        <w:rPr>
          <w:rtl/>
        </w:rPr>
        <w:t>אחמד טיבי (חד"ש-תע"ל):</w:t>
      </w:r>
      <w:r w:rsidRPr="00BD0470">
        <w:rPr>
          <w:rStyle w:val="TagStyle"/>
          <w:rtl/>
        </w:rPr>
        <w:t xml:space="preserve"> &lt;&lt; דובר_המשך &gt;&gt;</w:t>
      </w:r>
      <w:r>
        <w:rPr>
          <w:rtl/>
        </w:rPr>
        <w:t xml:space="preserve">   </w:t>
      </w:r>
      <w:bookmarkEnd w:id="28567"/>
    </w:p>
    <w:p w:rsidR="007F451B" w:rsidRDefault="007F451B" w:rsidP="00C927FB">
      <w:pPr>
        <w:pStyle w:val="KeepWithNext"/>
        <w:rPr>
          <w:rtl/>
          <w:lang w:eastAsia="he-IL"/>
        </w:rPr>
      </w:pPr>
    </w:p>
    <w:p w:rsidR="007F451B" w:rsidRDefault="007F451B" w:rsidP="00C927FB">
      <w:pPr>
        <w:rPr>
          <w:rtl/>
          <w:lang w:eastAsia="he-IL"/>
        </w:rPr>
      </w:pPr>
      <w:bookmarkStart w:id="28568" w:name="_ETM_Q65_436000"/>
      <w:bookmarkEnd w:id="28568"/>
      <w:r>
        <w:rPr>
          <w:rFonts w:hint="cs"/>
          <w:rtl/>
          <w:lang w:eastAsia="he-IL"/>
        </w:rPr>
        <w:t xml:space="preserve">שטלי תלמד, ואם היא לא רוצה </w:t>
      </w:r>
      <w:bookmarkStart w:id="28569" w:name="_ETM_Q65_444000"/>
      <w:bookmarkEnd w:id="28569"/>
      <w:r>
        <w:rPr>
          <w:rFonts w:hint="cs"/>
          <w:rtl/>
          <w:lang w:eastAsia="he-IL"/>
        </w:rPr>
        <w:t xml:space="preserve">ללמוד, שתשב פה ותקשיב. </w:t>
      </w:r>
    </w:p>
    <w:p w:rsidR="007F451B" w:rsidRDefault="007F451B" w:rsidP="00C927FB">
      <w:pPr>
        <w:rPr>
          <w:rtl/>
          <w:lang w:eastAsia="he-IL"/>
        </w:rPr>
      </w:pPr>
    </w:p>
    <w:p w:rsidR="007F451B" w:rsidRDefault="007F451B" w:rsidP="00C927FB">
      <w:pPr>
        <w:pStyle w:val="af5"/>
        <w:keepNext/>
        <w:rPr>
          <w:rtl/>
        </w:rPr>
      </w:pPr>
      <w:bookmarkStart w:id="28570" w:name="ET_interruption_6345_98"/>
      <w:r w:rsidRPr="00BD0470">
        <w:rPr>
          <w:rStyle w:val="TagStyle"/>
          <w:rtl/>
        </w:rPr>
        <w:t xml:space="preserve"> &lt;&lt; קריאה &gt;&gt; </w:t>
      </w:r>
      <w:r>
        <w:rPr>
          <w:rtl/>
        </w:rPr>
        <w:t>טלי גוטליב (הליכוד):</w:t>
      </w:r>
      <w:r w:rsidRPr="00BD0470">
        <w:rPr>
          <w:rStyle w:val="TagStyle"/>
          <w:rtl/>
        </w:rPr>
        <w:t xml:space="preserve"> &lt;&lt; קריאה &gt;&gt;</w:t>
      </w:r>
      <w:r>
        <w:rPr>
          <w:rtl/>
        </w:rPr>
        <w:t xml:space="preserve">   </w:t>
      </w:r>
      <w:bookmarkEnd w:id="28570"/>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עבר </w:t>
      </w:r>
      <w:bookmarkStart w:id="28571" w:name="_ETM_Q65_446000"/>
      <w:bookmarkEnd w:id="28571"/>
      <w:r>
        <w:rPr>
          <w:rFonts w:hint="cs"/>
          <w:rtl/>
          <w:lang w:eastAsia="he-IL"/>
        </w:rPr>
        <w:t xml:space="preserve">הזמן. </w:t>
      </w:r>
    </w:p>
    <w:p w:rsidR="007F451B" w:rsidRDefault="007F451B" w:rsidP="00C927FB">
      <w:pPr>
        <w:rPr>
          <w:rtl/>
          <w:lang w:eastAsia="he-IL"/>
        </w:rPr>
      </w:pPr>
    </w:p>
    <w:p w:rsidR="007F451B" w:rsidRDefault="007F451B" w:rsidP="00C927FB">
      <w:pPr>
        <w:pStyle w:val="-"/>
        <w:keepNext/>
        <w:rPr>
          <w:rtl/>
        </w:rPr>
      </w:pPr>
      <w:bookmarkStart w:id="28572" w:name="ET_speakercontinue_5264_99"/>
      <w:r w:rsidRPr="00BD0470">
        <w:rPr>
          <w:rStyle w:val="TagStyle"/>
          <w:rtl/>
        </w:rPr>
        <w:t xml:space="preserve"> &lt;&lt; דובר_המשך &gt;&gt; </w:t>
      </w:r>
      <w:r>
        <w:rPr>
          <w:rtl/>
        </w:rPr>
        <w:t>אחמד טיבי (חד"ש-תע"ל):</w:t>
      </w:r>
      <w:r w:rsidRPr="00BD0470">
        <w:rPr>
          <w:rStyle w:val="TagStyle"/>
          <w:rtl/>
        </w:rPr>
        <w:t xml:space="preserve"> &lt;&lt; דובר_המשך &gt;&gt;</w:t>
      </w:r>
      <w:r>
        <w:rPr>
          <w:rtl/>
        </w:rPr>
        <w:t xml:space="preserve">   </w:t>
      </w:r>
      <w:bookmarkEnd w:id="28572"/>
    </w:p>
    <w:p w:rsidR="007F451B" w:rsidRDefault="007F451B" w:rsidP="00C927FB">
      <w:pPr>
        <w:pStyle w:val="KeepWithNext"/>
        <w:rPr>
          <w:rtl/>
          <w:lang w:eastAsia="he-IL"/>
        </w:rPr>
      </w:pPr>
    </w:p>
    <w:p w:rsidR="007F451B" w:rsidRDefault="007F451B" w:rsidP="00C927FB">
      <w:pPr>
        <w:rPr>
          <w:rtl/>
          <w:lang w:eastAsia="he-IL"/>
        </w:rPr>
      </w:pPr>
      <w:bookmarkStart w:id="28573" w:name="_ETM_Q65_441000"/>
      <w:bookmarkStart w:id="28574" w:name="_ETM_Q65_445000"/>
      <w:bookmarkEnd w:id="28573"/>
      <w:bookmarkEnd w:id="28574"/>
      <w:r>
        <w:rPr>
          <w:rFonts w:hint="cs"/>
          <w:rtl/>
          <w:lang w:eastAsia="he-IL"/>
        </w:rPr>
        <w:t xml:space="preserve">מותר להקשיב, אבל יש לה בעיית קשב כרונית. </w:t>
      </w:r>
    </w:p>
    <w:p w:rsidR="007F451B" w:rsidRDefault="007F451B" w:rsidP="00C927FB">
      <w:pPr>
        <w:rPr>
          <w:rtl/>
          <w:lang w:eastAsia="he-IL"/>
        </w:rPr>
      </w:pPr>
    </w:p>
    <w:p w:rsidR="007F451B" w:rsidRDefault="007F451B" w:rsidP="00C927FB">
      <w:pPr>
        <w:pStyle w:val="af5"/>
        <w:keepNext/>
        <w:rPr>
          <w:rtl/>
        </w:rPr>
      </w:pPr>
      <w:bookmarkStart w:id="28575" w:name="ET_interruption_6345_100"/>
      <w:r w:rsidRPr="00BD0470">
        <w:rPr>
          <w:rStyle w:val="TagStyle"/>
          <w:rtl/>
        </w:rPr>
        <w:t xml:space="preserve"> &lt;&lt; קריאה &gt;&gt; </w:t>
      </w:r>
      <w:r>
        <w:rPr>
          <w:rtl/>
        </w:rPr>
        <w:t>טלי גוטליב (הליכוד):</w:t>
      </w:r>
      <w:r w:rsidRPr="00BD0470">
        <w:rPr>
          <w:rStyle w:val="TagStyle"/>
          <w:rtl/>
        </w:rPr>
        <w:t xml:space="preserve"> &lt;&lt; קריאה &gt;&gt;</w:t>
      </w:r>
      <w:r>
        <w:rPr>
          <w:rtl/>
        </w:rPr>
        <w:t xml:space="preserve">   </w:t>
      </w:r>
      <w:bookmarkEnd w:id="28575"/>
    </w:p>
    <w:p w:rsidR="007F451B" w:rsidRDefault="007F451B" w:rsidP="00C927FB">
      <w:pPr>
        <w:pStyle w:val="KeepWithNext"/>
        <w:rPr>
          <w:rtl/>
          <w:lang w:eastAsia="he-IL"/>
        </w:rPr>
      </w:pPr>
    </w:p>
    <w:p w:rsidR="007F451B" w:rsidRDefault="007F451B" w:rsidP="00C927FB">
      <w:pPr>
        <w:rPr>
          <w:rtl/>
          <w:lang w:eastAsia="he-IL"/>
        </w:rPr>
      </w:pPr>
      <w:bookmarkStart w:id="28576" w:name="_ETM_Q65_447000"/>
      <w:bookmarkEnd w:id="28576"/>
      <w:r>
        <w:rPr>
          <w:rFonts w:hint="cs"/>
          <w:rtl/>
          <w:lang w:eastAsia="he-IL"/>
        </w:rPr>
        <w:t xml:space="preserve">עבר הזמן. </w:t>
      </w:r>
    </w:p>
    <w:p w:rsidR="007F451B" w:rsidRDefault="007F451B" w:rsidP="00C927FB">
      <w:pPr>
        <w:rPr>
          <w:rtl/>
          <w:lang w:eastAsia="he-IL"/>
        </w:rPr>
      </w:pPr>
    </w:p>
    <w:p w:rsidR="007F451B" w:rsidRDefault="007F451B" w:rsidP="00C927FB">
      <w:pPr>
        <w:pStyle w:val="-"/>
        <w:keepNext/>
        <w:rPr>
          <w:rtl/>
        </w:rPr>
      </w:pPr>
      <w:bookmarkStart w:id="28577" w:name="ET_speakercontinue_5264_101"/>
      <w:r w:rsidRPr="00BD0470">
        <w:rPr>
          <w:rStyle w:val="TagStyle"/>
          <w:rtl/>
        </w:rPr>
        <w:t xml:space="preserve"> &lt;&lt; דובר_המשך &gt;&gt; </w:t>
      </w:r>
      <w:r>
        <w:rPr>
          <w:rtl/>
        </w:rPr>
        <w:t>אחמד טיבי (חד"ש-תע"ל):</w:t>
      </w:r>
      <w:r w:rsidRPr="00BD0470">
        <w:rPr>
          <w:rStyle w:val="TagStyle"/>
          <w:rtl/>
        </w:rPr>
        <w:t xml:space="preserve"> &lt;&lt; דובר_המשך &gt;&gt;</w:t>
      </w:r>
      <w:r>
        <w:rPr>
          <w:rtl/>
        </w:rPr>
        <w:t xml:space="preserve">   </w:t>
      </w:r>
      <w:bookmarkEnd w:id="28577"/>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יש לה בעיית קשב כרונית. </w:t>
      </w:r>
    </w:p>
    <w:p w:rsidR="007F451B" w:rsidRDefault="007F451B" w:rsidP="00C927FB">
      <w:pPr>
        <w:rPr>
          <w:rtl/>
          <w:lang w:eastAsia="he-IL"/>
        </w:rPr>
      </w:pPr>
      <w:bookmarkStart w:id="28578" w:name="_ETM_Q65_449000"/>
      <w:bookmarkEnd w:id="28578"/>
    </w:p>
    <w:p w:rsidR="007F451B" w:rsidRDefault="007F451B" w:rsidP="00C927FB">
      <w:pPr>
        <w:pStyle w:val="af5"/>
        <w:keepNext/>
        <w:rPr>
          <w:rtl/>
        </w:rPr>
      </w:pPr>
      <w:bookmarkStart w:id="28579" w:name="ET_interruption_6345_102"/>
      <w:r w:rsidRPr="00BD0470">
        <w:rPr>
          <w:rStyle w:val="TagStyle"/>
          <w:rtl/>
        </w:rPr>
        <w:lastRenderedPageBreak/>
        <w:t xml:space="preserve"> &lt;&lt; קריאה &gt;&gt; </w:t>
      </w:r>
      <w:r>
        <w:rPr>
          <w:rtl/>
        </w:rPr>
        <w:t>טלי גוטליב (הליכוד):</w:t>
      </w:r>
      <w:r w:rsidRPr="00BD0470">
        <w:rPr>
          <w:rStyle w:val="TagStyle"/>
          <w:rtl/>
        </w:rPr>
        <w:t xml:space="preserve"> &lt;&lt; קריאה &gt;&gt;</w:t>
      </w:r>
      <w:r>
        <w:rPr>
          <w:rtl/>
        </w:rPr>
        <w:t xml:space="preserve">   </w:t>
      </w:r>
      <w:bookmarkEnd w:id="28579"/>
    </w:p>
    <w:p w:rsidR="007F451B" w:rsidRDefault="007F451B" w:rsidP="00C927FB">
      <w:pPr>
        <w:pStyle w:val="KeepWithNext"/>
        <w:rPr>
          <w:rtl/>
          <w:lang w:eastAsia="he-IL"/>
        </w:rPr>
      </w:pPr>
    </w:p>
    <w:p w:rsidR="007F451B" w:rsidRDefault="007F451B" w:rsidP="00C927FB">
      <w:pPr>
        <w:rPr>
          <w:rtl/>
          <w:lang w:eastAsia="he-IL"/>
        </w:rPr>
      </w:pPr>
      <w:bookmarkStart w:id="28580" w:name="_ETM_Q65_451000"/>
      <w:bookmarkEnd w:id="28580"/>
      <w:r>
        <w:rPr>
          <w:rFonts w:hint="cs"/>
          <w:rtl/>
          <w:lang w:eastAsia="he-IL"/>
        </w:rPr>
        <w:t xml:space="preserve">עבר הזמן. </w:t>
      </w:r>
    </w:p>
    <w:p w:rsidR="007F451B" w:rsidRDefault="007F451B" w:rsidP="00C927FB">
      <w:pPr>
        <w:rPr>
          <w:rtl/>
          <w:lang w:eastAsia="he-IL"/>
        </w:rPr>
      </w:pPr>
      <w:bookmarkStart w:id="28581" w:name="_ETM_Q65_453000"/>
      <w:bookmarkEnd w:id="28581"/>
    </w:p>
    <w:p w:rsidR="007F451B" w:rsidRDefault="007F451B" w:rsidP="00C927FB">
      <w:pPr>
        <w:pStyle w:val="-"/>
        <w:keepNext/>
        <w:rPr>
          <w:rtl/>
        </w:rPr>
      </w:pPr>
      <w:bookmarkStart w:id="28582" w:name="ET_speakercontinue_5264_103"/>
      <w:r w:rsidRPr="00BD0470">
        <w:rPr>
          <w:rStyle w:val="TagStyle"/>
          <w:rtl/>
        </w:rPr>
        <w:t xml:space="preserve"> &lt;&lt; דובר_המשך &gt;&gt; </w:t>
      </w:r>
      <w:r>
        <w:rPr>
          <w:rtl/>
        </w:rPr>
        <w:t>אחמד טיבי (חד"ש-תע"ל):</w:t>
      </w:r>
      <w:r w:rsidRPr="00BD0470">
        <w:rPr>
          <w:rStyle w:val="TagStyle"/>
          <w:rtl/>
        </w:rPr>
        <w:t xml:space="preserve"> &lt;&lt; דובר_המשך &gt;&gt;</w:t>
      </w:r>
      <w:r>
        <w:rPr>
          <w:rtl/>
        </w:rPr>
        <w:t xml:space="preserve">   </w:t>
      </w:r>
      <w:bookmarkEnd w:id="28582"/>
    </w:p>
    <w:p w:rsidR="007F451B" w:rsidRDefault="007F451B" w:rsidP="00C927FB">
      <w:pPr>
        <w:pStyle w:val="KeepWithNext"/>
        <w:rPr>
          <w:rtl/>
          <w:lang w:eastAsia="he-IL"/>
        </w:rPr>
      </w:pPr>
    </w:p>
    <w:p w:rsidR="007F451B" w:rsidRDefault="007F451B" w:rsidP="00C927FB">
      <w:pPr>
        <w:rPr>
          <w:rtl/>
          <w:lang w:eastAsia="he-IL"/>
        </w:rPr>
      </w:pPr>
      <w:bookmarkStart w:id="28583" w:name="_ETM_Q65_454000"/>
      <w:bookmarkEnd w:id="28583"/>
      <w:r>
        <w:rPr>
          <w:rFonts w:hint="cs"/>
          <w:rtl/>
          <w:lang w:eastAsia="he-IL"/>
        </w:rPr>
        <w:t xml:space="preserve">בוסו, אתה מפריע לי. הוא נתן לי 15 שניות, ולא ניצלתי אותן. </w:t>
      </w:r>
    </w:p>
    <w:p w:rsidR="007F451B" w:rsidRDefault="007F451B" w:rsidP="00C927FB">
      <w:pPr>
        <w:rPr>
          <w:rtl/>
          <w:lang w:eastAsia="he-IL"/>
        </w:rPr>
      </w:pPr>
      <w:bookmarkStart w:id="28584" w:name="_ETM_Q65_456000"/>
      <w:bookmarkEnd w:id="28584"/>
    </w:p>
    <w:p w:rsidR="007F451B" w:rsidRDefault="007F451B" w:rsidP="00C927FB">
      <w:pPr>
        <w:pStyle w:val="af6"/>
        <w:keepNext/>
        <w:rPr>
          <w:rtl/>
        </w:rPr>
      </w:pPr>
      <w:r w:rsidRPr="00BD0470">
        <w:rPr>
          <w:rStyle w:val="TagStyle"/>
          <w:rtl/>
        </w:rPr>
        <w:t xml:space="preserve"> &lt;&lt; יור &gt;&gt; </w:t>
      </w:r>
      <w:r>
        <w:rPr>
          <w:rtl/>
        </w:rPr>
        <w:t>היו"ר ניסים ואטורי:</w:t>
      </w:r>
      <w:r w:rsidRPr="00BD0470">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585" w:name="_ETM_Q65_458000"/>
      <w:bookmarkEnd w:id="28585"/>
      <w:r>
        <w:rPr>
          <w:rFonts w:hint="cs"/>
          <w:rtl/>
          <w:lang w:eastAsia="he-IL"/>
        </w:rPr>
        <w:t xml:space="preserve">עברו </w:t>
      </w:r>
      <w:bookmarkStart w:id="28586" w:name="_ETM_Q65_460000"/>
      <w:bookmarkEnd w:id="28586"/>
      <w:r>
        <w:rPr>
          <w:rFonts w:hint="cs"/>
          <w:rtl/>
          <w:lang w:eastAsia="he-IL"/>
        </w:rPr>
        <w:t xml:space="preserve">30. קח עשר, ובוא נסיים. </w:t>
      </w:r>
    </w:p>
    <w:p w:rsidR="007F451B" w:rsidRDefault="007F451B" w:rsidP="00C927FB">
      <w:pPr>
        <w:rPr>
          <w:rtl/>
          <w:lang w:eastAsia="he-IL"/>
        </w:rPr>
      </w:pPr>
      <w:bookmarkStart w:id="28587" w:name="_ETM_Q65_457000"/>
      <w:bookmarkEnd w:id="28587"/>
    </w:p>
    <w:p w:rsidR="007F451B" w:rsidRDefault="007F451B" w:rsidP="00C927FB">
      <w:pPr>
        <w:pStyle w:val="af5"/>
        <w:keepNext/>
        <w:rPr>
          <w:rtl/>
        </w:rPr>
      </w:pPr>
      <w:bookmarkStart w:id="28588" w:name="ET_interruption_6345_105"/>
      <w:r w:rsidRPr="00BD0470">
        <w:rPr>
          <w:rStyle w:val="TagStyle"/>
          <w:rtl/>
        </w:rPr>
        <w:t xml:space="preserve"> &lt;&lt; קריאה &gt;&gt; </w:t>
      </w:r>
      <w:r>
        <w:rPr>
          <w:rtl/>
        </w:rPr>
        <w:t>טלי גוטליב (הליכוד):</w:t>
      </w:r>
      <w:r w:rsidRPr="00BD0470">
        <w:rPr>
          <w:rStyle w:val="TagStyle"/>
          <w:rtl/>
        </w:rPr>
        <w:t xml:space="preserve"> &lt;&lt; קריאה &gt;&gt;</w:t>
      </w:r>
      <w:r>
        <w:rPr>
          <w:rtl/>
        </w:rPr>
        <w:t xml:space="preserve">   </w:t>
      </w:r>
      <w:bookmarkEnd w:id="28588"/>
    </w:p>
    <w:p w:rsidR="007F451B" w:rsidRDefault="007F451B" w:rsidP="00C927FB">
      <w:pPr>
        <w:pStyle w:val="KeepWithNext"/>
        <w:rPr>
          <w:rtl/>
          <w:lang w:eastAsia="he-IL"/>
        </w:rPr>
      </w:pPr>
    </w:p>
    <w:p w:rsidR="007F451B" w:rsidRDefault="007F451B" w:rsidP="00C927FB">
      <w:pPr>
        <w:rPr>
          <w:rtl/>
          <w:lang w:eastAsia="he-IL"/>
        </w:rPr>
      </w:pPr>
      <w:bookmarkStart w:id="28589" w:name="_ETM_Q65_459000"/>
      <w:bookmarkEnd w:id="28589"/>
      <w:r>
        <w:rPr>
          <w:rFonts w:hint="cs"/>
          <w:rtl/>
          <w:lang w:eastAsia="he-IL"/>
        </w:rPr>
        <w:t xml:space="preserve">עבר הזמן, זמנך עבר. זמנך </w:t>
      </w:r>
      <w:bookmarkStart w:id="28590" w:name="_ETM_Q65_465000"/>
      <w:bookmarkEnd w:id="28590"/>
      <w:r>
        <w:rPr>
          <w:rFonts w:hint="cs"/>
          <w:rtl/>
          <w:lang w:eastAsia="he-IL"/>
        </w:rPr>
        <w:t xml:space="preserve">עבר. </w:t>
      </w:r>
    </w:p>
    <w:p w:rsidR="007F451B" w:rsidRDefault="007F451B" w:rsidP="00C927FB">
      <w:pPr>
        <w:rPr>
          <w:rtl/>
          <w:lang w:eastAsia="he-IL"/>
        </w:rPr>
      </w:pPr>
      <w:bookmarkStart w:id="28591" w:name="_ETM_Q65_466000"/>
      <w:bookmarkEnd w:id="28591"/>
    </w:p>
    <w:p w:rsidR="007F451B" w:rsidRDefault="007F451B" w:rsidP="00C927FB">
      <w:pPr>
        <w:pStyle w:val="-"/>
        <w:keepNext/>
        <w:rPr>
          <w:rtl/>
        </w:rPr>
      </w:pPr>
      <w:r w:rsidRPr="00BD0470">
        <w:rPr>
          <w:rStyle w:val="TagStyle"/>
          <w:rtl/>
        </w:rPr>
        <w:t xml:space="preserve"> &lt;&lt; דובר_המשך &gt;&gt; </w:t>
      </w:r>
      <w:r>
        <w:rPr>
          <w:rtl/>
        </w:rPr>
        <w:t>אחמד טיבי (חד"ש-תע"ל):</w:t>
      </w:r>
      <w:r w:rsidRPr="00BD0470">
        <w:rPr>
          <w:rStyle w:val="TagStyle"/>
          <w:rtl/>
        </w:rPr>
        <w:t xml:space="preserve"> &lt;&lt; דובר_המשך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592" w:name="_ETM_Q65_467000"/>
      <w:bookmarkEnd w:id="28592"/>
      <w:r>
        <w:rPr>
          <w:rFonts w:hint="cs"/>
          <w:rtl/>
          <w:lang w:eastAsia="he-IL"/>
        </w:rPr>
        <w:t>לפחות אף אחד לא כפה אותי על רשימת הליכוד - - -</w:t>
      </w:r>
    </w:p>
    <w:p w:rsidR="007F451B" w:rsidRDefault="007F451B" w:rsidP="00C927FB">
      <w:pPr>
        <w:rPr>
          <w:rtl/>
          <w:lang w:eastAsia="he-IL"/>
        </w:rPr>
      </w:pPr>
    </w:p>
    <w:p w:rsidR="007F451B" w:rsidRDefault="007F451B" w:rsidP="00C927FB">
      <w:pPr>
        <w:pStyle w:val="af6"/>
        <w:keepNext/>
        <w:rPr>
          <w:rtl/>
        </w:rPr>
      </w:pPr>
      <w:r w:rsidRPr="00BD0470">
        <w:rPr>
          <w:rStyle w:val="TagStyle"/>
          <w:rtl/>
        </w:rPr>
        <w:t xml:space="preserve"> &lt;&lt; יור &gt;&gt; </w:t>
      </w:r>
      <w:r>
        <w:rPr>
          <w:rtl/>
        </w:rPr>
        <w:t>היו"ר ניסים ואטורי:</w:t>
      </w:r>
      <w:r w:rsidRPr="00BD0470">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593" w:name="_ETM_Q65_468000"/>
      <w:bookmarkEnd w:id="28593"/>
      <w:r>
        <w:rPr>
          <w:rFonts w:hint="cs"/>
          <w:rtl/>
          <w:lang w:eastAsia="he-IL"/>
        </w:rPr>
        <w:t xml:space="preserve">חבר הכנסת אחמד טיבי, תקשיב, </w:t>
      </w:r>
      <w:bookmarkStart w:id="28594" w:name="_ETM_Q65_473000"/>
      <w:bookmarkEnd w:id="28594"/>
      <w:r>
        <w:rPr>
          <w:rFonts w:hint="cs"/>
          <w:rtl/>
          <w:lang w:eastAsia="he-IL"/>
        </w:rPr>
        <w:t xml:space="preserve">הסתיים הזמן, אני מבקש – עשר שניות אחרונות, לסיים. </w:t>
      </w:r>
    </w:p>
    <w:p w:rsidR="007F451B" w:rsidRDefault="007F451B" w:rsidP="00C927FB">
      <w:pPr>
        <w:rPr>
          <w:rtl/>
          <w:lang w:eastAsia="he-IL"/>
        </w:rPr>
      </w:pPr>
      <w:bookmarkStart w:id="28595" w:name="_ETM_Q65_474000"/>
      <w:bookmarkEnd w:id="28595"/>
    </w:p>
    <w:p w:rsidR="007F451B" w:rsidRDefault="007F451B" w:rsidP="00C927FB">
      <w:pPr>
        <w:pStyle w:val="-"/>
        <w:keepNext/>
        <w:rPr>
          <w:rtl/>
        </w:rPr>
      </w:pPr>
      <w:bookmarkStart w:id="28596" w:name="ET_speakercontinue_5264_108"/>
      <w:r w:rsidRPr="00BD0470">
        <w:rPr>
          <w:rStyle w:val="TagStyle"/>
          <w:rtl/>
        </w:rPr>
        <w:t xml:space="preserve"> &lt;&lt; דובר_המשך &gt;&gt; </w:t>
      </w:r>
      <w:r>
        <w:rPr>
          <w:rtl/>
        </w:rPr>
        <w:t>אחמד טיבי (חד"ש-תע"ל):</w:t>
      </w:r>
      <w:r w:rsidRPr="00BD0470">
        <w:rPr>
          <w:rStyle w:val="TagStyle"/>
          <w:rtl/>
        </w:rPr>
        <w:t xml:space="preserve"> &lt;&lt; דובר_המשך &gt;&gt;</w:t>
      </w:r>
      <w:r>
        <w:rPr>
          <w:rtl/>
        </w:rPr>
        <w:t xml:space="preserve">   </w:t>
      </w:r>
      <w:bookmarkEnd w:id="28596"/>
    </w:p>
    <w:p w:rsidR="007F451B" w:rsidRDefault="007F451B" w:rsidP="00C927FB">
      <w:pPr>
        <w:pStyle w:val="KeepWithNext"/>
        <w:rPr>
          <w:rtl/>
          <w:lang w:eastAsia="he-IL"/>
        </w:rPr>
      </w:pPr>
    </w:p>
    <w:p w:rsidR="007F451B" w:rsidRDefault="007F451B" w:rsidP="00C927FB">
      <w:pPr>
        <w:rPr>
          <w:rtl/>
          <w:lang w:eastAsia="he-IL"/>
        </w:rPr>
      </w:pPr>
      <w:bookmarkStart w:id="28597" w:name="_ETM_Q65_472000"/>
      <w:bookmarkEnd w:id="28597"/>
      <w:r>
        <w:rPr>
          <w:rFonts w:hint="cs"/>
          <w:rtl/>
          <w:lang w:eastAsia="he-IL"/>
        </w:rPr>
        <w:t>אז</w:t>
      </w:r>
      <w:bookmarkStart w:id="28598" w:name="_ETM_Q65_475000"/>
      <w:bookmarkEnd w:id="28598"/>
      <w:r>
        <w:rPr>
          <w:rFonts w:hint="cs"/>
          <w:rtl/>
          <w:lang w:eastAsia="he-IL"/>
        </w:rPr>
        <w:t xml:space="preserve"> תשתיק אותה. </w:t>
      </w:r>
    </w:p>
    <w:p w:rsidR="007F451B" w:rsidRDefault="007F451B" w:rsidP="00C927FB">
      <w:pPr>
        <w:rPr>
          <w:rtl/>
          <w:lang w:eastAsia="he-IL"/>
        </w:rPr>
      </w:pPr>
    </w:p>
    <w:p w:rsidR="007F451B" w:rsidRDefault="007F451B" w:rsidP="00C927FB">
      <w:pPr>
        <w:pStyle w:val="af6"/>
        <w:keepNext/>
        <w:rPr>
          <w:rtl/>
        </w:rPr>
      </w:pPr>
      <w:r w:rsidRPr="00BD0470">
        <w:rPr>
          <w:rStyle w:val="TagStyle"/>
          <w:rtl/>
        </w:rPr>
        <w:t xml:space="preserve"> &lt;&lt; יור &gt;&gt; </w:t>
      </w:r>
      <w:r>
        <w:rPr>
          <w:rtl/>
        </w:rPr>
        <w:t>היו"ר ניסים ואטורי:</w:t>
      </w:r>
      <w:r w:rsidRPr="00BD0470">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599" w:name="_ETM_Q65_480000"/>
      <w:bookmarkEnd w:id="28599"/>
      <w:r>
        <w:rPr>
          <w:rFonts w:hint="cs"/>
          <w:rtl/>
          <w:lang w:eastAsia="he-IL"/>
        </w:rPr>
        <w:t xml:space="preserve">את גורמת לו להמשיך לדבר בלי הפסקה. </w:t>
      </w:r>
    </w:p>
    <w:p w:rsidR="007F451B" w:rsidRDefault="007F451B" w:rsidP="00C927FB">
      <w:pPr>
        <w:rPr>
          <w:rtl/>
          <w:lang w:eastAsia="he-IL"/>
        </w:rPr>
      </w:pPr>
      <w:bookmarkStart w:id="28600" w:name="_ETM_Q65_479000"/>
      <w:bookmarkEnd w:id="28600"/>
    </w:p>
    <w:p w:rsidR="007F451B" w:rsidRDefault="007F451B" w:rsidP="00C927FB">
      <w:pPr>
        <w:pStyle w:val="af5"/>
        <w:keepNext/>
        <w:rPr>
          <w:rtl/>
        </w:rPr>
      </w:pPr>
      <w:r w:rsidRPr="00BD0470">
        <w:rPr>
          <w:rStyle w:val="TagStyle"/>
          <w:rtl/>
        </w:rPr>
        <w:t xml:space="preserve"> &lt;&lt; קריאה &gt;&gt; </w:t>
      </w:r>
      <w:r>
        <w:rPr>
          <w:rtl/>
        </w:rPr>
        <w:t>טלי גוטליב (הליכוד):</w:t>
      </w:r>
      <w:r w:rsidRPr="00BD0470">
        <w:rPr>
          <w:rStyle w:val="TagStyle"/>
          <w:rtl/>
        </w:rPr>
        <w:t xml:space="preserve"> &lt;&lt; קריאה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601" w:name="_ETM_Q65_477000"/>
      <w:bookmarkEnd w:id="28601"/>
      <w:r>
        <w:rPr>
          <w:rFonts w:hint="cs"/>
          <w:rtl/>
          <w:lang w:eastAsia="he-IL"/>
        </w:rPr>
        <w:t xml:space="preserve">זמנו </w:t>
      </w:r>
      <w:bookmarkStart w:id="28602" w:name="_ETM_Q65_478000"/>
      <w:bookmarkEnd w:id="28602"/>
      <w:r>
        <w:rPr>
          <w:rFonts w:hint="cs"/>
          <w:rtl/>
          <w:lang w:eastAsia="he-IL"/>
        </w:rPr>
        <w:t xml:space="preserve">עבר. עבר זמנו – בטל קורבנו. </w:t>
      </w:r>
    </w:p>
    <w:p w:rsidR="007F451B" w:rsidRDefault="007F451B" w:rsidP="00C927FB">
      <w:pPr>
        <w:rPr>
          <w:rtl/>
          <w:lang w:eastAsia="he-IL"/>
        </w:rPr>
      </w:pPr>
    </w:p>
    <w:p w:rsidR="007F451B" w:rsidRDefault="007F451B" w:rsidP="00C927FB">
      <w:pPr>
        <w:pStyle w:val="af6"/>
        <w:keepNext/>
        <w:rPr>
          <w:rtl/>
        </w:rPr>
      </w:pPr>
      <w:r w:rsidRPr="00BD0470">
        <w:rPr>
          <w:rStyle w:val="TagStyle"/>
          <w:rtl/>
        </w:rPr>
        <w:lastRenderedPageBreak/>
        <w:t xml:space="preserve"> &lt;&lt; יור &gt;&gt; </w:t>
      </w:r>
      <w:r>
        <w:rPr>
          <w:rtl/>
        </w:rPr>
        <w:t>היו"ר ניסים ואטורי:</w:t>
      </w:r>
      <w:r w:rsidRPr="00BD0470">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603" w:name="_ETM_Q65_481000"/>
      <w:bookmarkEnd w:id="28603"/>
      <w:r>
        <w:rPr>
          <w:rFonts w:hint="cs"/>
          <w:rtl/>
          <w:lang w:eastAsia="he-IL"/>
        </w:rPr>
        <w:t>חברת הכנסת טל</w:t>
      </w:r>
      <w:bookmarkStart w:id="28604" w:name="_ETM_Q65_484000"/>
      <w:bookmarkEnd w:id="28604"/>
      <w:r>
        <w:rPr>
          <w:rFonts w:hint="cs"/>
          <w:rtl/>
          <w:lang w:eastAsia="he-IL"/>
        </w:rPr>
        <w:t xml:space="preserve">י גוטליב, קריאה שלישית. כדי שאני אוריד את אחמד טיבי מהדוכן, אני צריך שאת תצאי החוצה עכשיו. תודה רבה. </w:t>
      </w:r>
    </w:p>
    <w:p w:rsidR="007F451B" w:rsidRDefault="007F451B" w:rsidP="00C927FB">
      <w:pPr>
        <w:rPr>
          <w:rtl/>
          <w:lang w:eastAsia="he-IL"/>
        </w:rPr>
      </w:pPr>
      <w:bookmarkStart w:id="28605" w:name="_ETM_Q65_486000"/>
      <w:bookmarkEnd w:id="28605"/>
    </w:p>
    <w:p w:rsidR="007F451B" w:rsidRDefault="007F451B" w:rsidP="00C927FB">
      <w:pPr>
        <w:pStyle w:val="af5"/>
        <w:keepNext/>
        <w:rPr>
          <w:rtl/>
        </w:rPr>
      </w:pPr>
      <w:r w:rsidRPr="00BD0470">
        <w:rPr>
          <w:rStyle w:val="TagStyle"/>
          <w:rtl/>
        </w:rPr>
        <w:t xml:space="preserve"> &lt;&lt; קריאה &gt;&gt; </w:t>
      </w:r>
      <w:r>
        <w:rPr>
          <w:rtl/>
        </w:rPr>
        <w:t>טלי גוטליב (הליכוד):</w:t>
      </w:r>
      <w:r w:rsidRPr="00BD0470">
        <w:rPr>
          <w:rStyle w:val="TagStyle"/>
          <w:rtl/>
        </w:rPr>
        <w:t xml:space="preserve"> &lt;&lt; קריאה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606" w:name="_ETM_Q65_487000"/>
      <w:bookmarkEnd w:id="28606"/>
      <w:r>
        <w:rPr>
          <w:rFonts w:hint="cs"/>
          <w:rtl/>
          <w:lang w:eastAsia="he-IL"/>
        </w:rPr>
        <w:t xml:space="preserve">לא </w:t>
      </w:r>
      <w:bookmarkStart w:id="28607" w:name="_ETM_Q65_488000"/>
      <w:bookmarkEnd w:id="28607"/>
      <w:r>
        <w:rPr>
          <w:rFonts w:hint="cs"/>
          <w:rtl/>
          <w:lang w:eastAsia="he-IL"/>
        </w:rPr>
        <w:t xml:space="preserve">צריך, אני יוצאת לבד. </w:t>
      </w:r>
    </w:p>
    <w:p w:rsidR="007F451B" w:rsidRDefault="007F451B" w:rsidP="00C927FB">
      <w:pPr>
        <w:rPr>
          <w:rtl/>
          <w:lang w:eastAsia="he-IL"/>
        </w:rPr>
      </w:pPr>
      <w:bookmarkStart w:id="28608" w:name="_ETM_Q65_491000"/>
      <w:bookmarkEnd w:id="28608"/>
    </w:p>
    <w:p w:rsidR="007F451B" w:rsidRDefault="007F451B" w:rsidP="00C927FB">
      <w:pPr>
        <w:pStyle w:val="-"/>
        <w:keepNext/>
        <w:rPr>
          <w:rtl/>
        </w:rPr>
      </w:pPr>
      <w:bookmarkStart w:id="28609" w:name="ET_speakercontinue_5264_113"/>
      <w:r w:rsidRPr="00BD0470">
        <w:rPr>
          <w:rStyle w:val="TagStyle"/>
          <w:rtl/>
        </w:rPr>
        <w:t xml:space="preserve"> &lt;&lt; דובר_המשך &gt;&gt; </w:t>
      </w:r>
      <w:r>
        <w:rPr>
          <w:rtl/>
        </w:rPr>
        <w:t>אחמד טיבי (חד"ש-תע"ל):</w:t>
      </w:r>
      <w:r w:rsidRPr="00BD0470">
        <w:rPr>
          <w:rStyle w:val="TagStyle"/>
          <w:rtl/>
        </w:rPr>
        <w:t xml:space="preserve"> &lt;&lt; דובר_המשך &gt;&gt;</w:t>
      </w:r>
      <w:r>
        <w:rPr>
          <w:rtl/>
        </w:rPr>
        <w:t xml:space="preserve">   </w:t>
      </w:r>
      <w:bookmarkEnd w:id="28609"/>
    </w:p>
    <w:p w:rsidR="007F451B" w:rsidRDefault="007F451B" w:rsidP="00C927FB">
      <w:pPr>
        <w:pStyle w:val="KeepWithNext"/>
        <w:rPr>
          <w:rtl/>
          <w:lang w:eastAsia="he-IL"/>
        </w:rPr>
      </w:pPr>
    </w:p>
    <w:p w:rsidR="007F451B" w:rsidRDefault="007F451B" w:rsidP="00C927FB">
      <w:pPr>
        <w:rPr>
          <w:rtl/>
          <w:lang w:eastAsia="he-IL"/>
        </w:rPr>
      </w:pPr>
      <w:bookmarkStart w:id="28610" w:name="_ETM_Q65_493000"/>
      <w:bookmarkStart w:id="28611" w:name="_ETM_Q65_433000"/>
      <w:bookmarkEnd w:id="28610"/>
      <w:bookmarkEnd w:id="28611"/>
      <w:r>
        <w:rPr>
          <w:rFonts w:hint="cs"/>
          <w:rtl/>
          <w:lang w:eastAsia="he-IL"/>
        </w:rPr>
        <w:t xml:space="preserve">מותר להגיד מעל לדוכן, על פי </w:t>
      </w:r>
      <w:bookmarkStart w:id="28612" w:name="_ETM_Q65_490000"/>
      <w:bookmarkEnd w:id="28612"/>
      <w:r>
        <w:rPr>
          <w:rFonts w:hint="cs"/>
          <w:rtl/>
          <w:lang w:eastAsia="he-IL"/>
        </w:rPr>
        <w:t xml:space="preserve">החלטת ועדת האתיקה יש כמה ביטויים שוועדת האתיקה החליטה שאסור </w:t>
      </w:r>
      <w:bookmarkStart w:id="28613" w:name="_ETM_Q65_496000"/>
      <w:bookmarkEnd w:id="28613"/>
      <w:r>
        <w:rPr>
          <w:rFonts w:hint="cs"/>
          <w:rtl/>
          <w:lang w:eastAsia="he-IL"/>
        </w:rPr>
        <w:t>להגיד. למשל, אסור להגיד לך או לו רוצח.</w:t>
      </w:r>
    </w:p>
    <w:p w:rsidR="007F451B" w:rsidRDefault="007F451B" w:rsidP="00C927FB">
      <w:pPr>
        <w:rPr>
          <w:rtl/>
          <w:lang w:eastAsia="he-IL"/>
        </w:rPr>
      </w:pPr>
    </w:p>
    <w:p w:rsidR="007F451B" w:rsidRDefault="007F451B" w:rsidP="00C927FB">
      <w:pPr>
        <w:pStyle w:val="af5"/>
        <w:keepNext/>
        <w:rPr>
          <w:rtl/>
        </w:rPr>
      </w:pPr>
      <w:r w:rsidRPr="00BD0470">
        <w:rPr>
          <w:rStyle w:val="TagStyle"/>
          <w:rtl/>
        </w:rPr>
        <w:t xml:space="preserve"> &lt;&lt; קריאה &gt;&gt; </w:t>
      </w:r>
      <w:r>
        <w:rPr>
          <w:rtl/>
        </w:rPr>
        <w:t>טלי גוטליב (הליכוד):</w:t>
      </w:r>
      <w:r w:rsidRPr="00BD0470">
        <w:rPr>
          <w:rStyle w:val="TagStyle"/>
          <w:rtl/>
        </w:rPr>
        <w:t xml:space="preserve"> &lt;&lt; קריאה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614" w:name="_ETM_Q65_500000"/>
      <w:bookmarkStart w:id="28615" w:name="_ETM_Q65_497000"/>
      <w:bookmarkEnd w:id="28614"/>
      <w:bookmarkEnd w:id="28615"/>
      <w:r>
        <w:rPr>
          <w:rFonts w:hint="cs"/>
          <w:rtl/>
          <w:lang w:eastAsia="he-IL"/>
        </w:rPr>
        <w:t xml:space="preserve">תומך טרור מותר להגיד. אל תתבאס, אתה תומך </w:t>
      </w:r>
      <w:bookmarkStart w:id="28616" w:name="_ETM_Q65_502000"/>
      <w:bookmarkEnd w:id="28616"/>
      <w:r>
        <w:rPr>
          <w:rFonts w:hint="cs"/>
          <w:rtl/>
          <w:lang w:eastAsia="he-IL"/>
        </w:rPr>
        <w:t xml:space="preserve">טרור. </w:t>
      </w:r>
    </w:p>
    <w:p w:rsidR="007F451B" w:rsidRDefault="007F451B" w:rsidP="00C927FB">
      <w:pPr>
        <w:rPr>
          <w:rtl/>
          <w:lang w:eastAsia="he-IL"/>
        </w:rPr>
      </w:pPr>
    </w:p>
    <w:p w:rsidR="007F451B" w:rsidRDefault="007F451B" w:rsidP="00C927FB">
      <w:pPr>
        <w:ind w:firstLine="0"/>
        <w:jc w:val="center"/>
        <w:rPr>
          <w:rtl/>
          <w:lang w:eastAsia="he-IL"/>
        </w:rPr>
      </w:pPr>
      <w:r>
        <w:rPr>
          <w:rFonts w:hint="cs"/>
          <w:rtl/>
          <w:lang w:eastAsia="he-IL"/>
        </w:rPr>
        <w:t>(חברת הכנסת טלי גוטליב יוצאת מאולם המליאה.)</w:t>
      </w:r>
    </w:p>
    <w:p w:rsidR="007F451B" w:rsidRDefault="007F451B" w:rsidP="00C927FB">
      <w:pPr>
        <w:rPr>
          <w:rtl/>
          <w:lang w:eastAsia="he-IL"/>
        </w:rPr>
      </w:pPr>
      <w:bookmarkStart w:id="28617" w:name="_ETM_Q65_507000"/>
      <w:bookmarkEnd w:id="28617"/>
    </w:p>
    <w:p w:rsidR="007F451B" w:rsidRDefault="007F451B" w:rsidP="00C927FB">
      <w:pPr>
        <w:pStyle w:val="-"/>
        <w:keepNext/>
        <w:rPr>
          <w:rtl/>
        </w:rPr>
      </w:pPr>
      <w:bookmarkStart w:id="28618" w:name="ET_speakercontinue_5264_115"/>
      <w:r w:rsidRPr="00BD0470">
        <w:rPr>
          <w:rStyle w:val="TagStyle"/>
          <w:rtl/>
        </w:rPr>
        <w:t xml:space="preserve"> &lt;&lt; דובר_המשך &gt;&gt; </w:t>
      </w:r>
      <w:r>
        <w:rPr>
          <w:rtl/>
        </w:rPr>
        <w:t>אחמד טיבי (חד"ש-תע"ל):</w:t>
      </w:r>
      <w:r w:rsidRPr="00BD0470">
        <w:rPr>
          <w:rStyle w:val="TagStyle"/>
          <w:rtl/>
        </w:rPr>
        <w:t xml:space="preserve"> &lt;&lt; דובר_המשך &gt;&gt;</w:t>
      </w:r>
      <w:r>
        <w:rPr>
          <w:rtl/>
        </w:rPr>
        <w:t xml:space="preserve">   </w:t>
      </w:r>
      <w:bookmarkEnd w:id="28618"/>
    </w:p>
    <w:p w:rsidR="007F451B" w:rsidRDefault="007F451B" w:rsidP="00C927FB">
      <w:pPr>
        <w:pStyle w:val="KeepWithNext"/>
        <w:rPr>
          <w:rtl/>
          <w:lang w:eastAsia="he-IL"/>
        </w:rPr>
      </w:pPr>
    </w:p>
    <w:p w:rsidR="007F451B" w:rsidRDefault="007F451B" w:rsidP="00C927FB">
      <w:pPr>
        <w:rPr>
          <w:rtl/>
          <w:lang w:eastAsia="he-IL"/>
        </w:rPr>
      </w:pPr>
      <w:bookmarkStart w:id="28619" w:name="_ETM_Q65_505000"/>
      <w:bookmarkStart w:id="28620" w:name="_ETM_Q65_510000"/>
      <w:bookmarkEnd w:id="28619"/>
      <w:bookmarkEnd w:id="28620"/>
      <w:r>
        <w:rPr>
          <w:rFonts w:hint="cs"/>
          <w:rtl/>
          <w:lang w:eastAsia="he-IL"/>
        </w:rPr>
        <w:t xml:space="preserve">אני לא אגיד מה הוא אמר לי עליה, אגב, כדי לא </w:t>
      </w:r>
      <w:bookmarkStart w:id="28621" w:name="_ETM_Q65_513000"/>
      <w:bookmarkEnd w:id="28621"/>
      <w:r>
        <w:rPr>
          <w:rFonts w:hint="cs"/>
          <w:rtl/>
          <w:lang w:eastAsia="he-IL"/>
        </w:rPr>
        <w:t xml:space="preserve">להביך. </w:t>
      </w:r>
    </w:p>
    <w:p w:rsidR="007F451B" w:rsidRDefault="007F451B" w:rsidP="00C927FB">
      <w:pPr>
        <w:rPr>
          <w:rtl/>
          <w:lang w:eastAsia="he-IL"/>
        </w:rPr>
      </w:pPr>
    </w:p>
    <w:p w:rsidR="007F451B" w:rsidRDefault="007F451B" w:rsidP="00C927FB">
      <w:pPr>
        <w:pStyle w:val="af6"/>
        <w:keepNext/>
        <w:rPr>
          <w:rtl/>
        </w:rPr>
      </w:pPr>
      <w:r w:rsidRPr="00BD0470">
        <w:rPr>
          <w:rStyle w:val="TagStyle"/>
          <w:rtl/>
        </w:rPr>
        <w:t xml:space="preserve"> &lt;&lt; יור &gt;&gt; </w:t>
      </w:r>
      <w:r>
        <w:rPr>
          <w:rtl/>
        </w:rPr>
        <w:t>היו"ר ניסים ואטורי:</w:t>
      </w:r>
      <w:r w:rsidRPr="00BD0470">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622" w:name="_ETM_Q65_509000"/>
      <w:bookmarkEnd w:id="28622"/>
      <w:r>
        <w:rPr>
          <w:rFonts w:hint="cs"/>
          <w:rtl/>
          <w:lang w:eastAsia="he-IL"/>
        </w:rPr>
        <w:t xml:space="preserve">אני לא אמרתי כלום, בלי סכסוכים. לא אמרתי שום דבר. הכול על מיקרופון, המיקרופון דלוק כל הזמן. </w:t>
      </w:r>
    </w:p>
    <w:p w:rsidR="007F451B" w:rsidRDefault="007F451B" w:rsidP="00C927FB">
      <w:pPr>
        <w:rPr>
          <w:rtl/>
          <w:lang w:eastAsia="he-IL"/>
        </w:rPr>
      </w:pPr>
    </w:p>
    <w:p w:rsidR="007F451B" w:rsidRDefault="007F451B" w:rsidP="00C927FB">
      <w:pPr>
        <w:pStyle w:val="-"/>
        <w:keepNext/>
        <w:rPr>
          <w:rtl/>
        </w:rPr>
      </w:pPr>
      <w:bookmarkStart w:id="28623" w:name="ET_speakercontinue_5264_117"/>
      <w:r w:rsidRPr="00BD0470">
        <w:rPr>
          <w:rStyle w:val="TagStyle"/>
          <w:rtl/>
        </w:rPr>
        <w:t xml:space="preserve"> &lt;&lt; דובר_המשך &gt;&gt; </w:t>
      </w:r>
      <w:r>
        <w:rPr>
          <w:rtl/>
        </w:rPr>
        <w:t>אחמד טיבי (חד"ש-תע"ל):</w:t>
      </w:r>
      <w:r w:rsidRPr="00BD0470">
        <w:rPr>
          <w:rStyle w:val="TagStyle"/>
          <w:rtl/>
        </w:rPr>
        <w:t xml:space="preserve"> &lt;&lt; דובר_המשך &gt;&gt;</w:t>
      </w:r>
      <w:r>
        <w:rPr>
          <w:rtl/>
        </w:rPr>
        <w:t xml:space="preserve">   </w:t>
      </w:r>
      <w:bookmarkEnd w:id="28623"/>
    </w:p>
    <w:p w:rsidR="007F451B" w:rsidRDefault="007F451B" w:rsidP="00C927FB">
      <w:pPr>
        <w:pStyle w:val="KeepWithNext"/>
        <w:rPr>
          <w:rtl/>
          <w:lang w:eastAsia="he-IL"/>
        </w:rPr>
      </w:pPr>
    </w:p>
    <w:p w:rsidR="007F451B" w:rsidRDefault="007F451B" w:rsidP="00C927FB">
      <w:pPr>
        <w:rPr>
          <w:rtl/>
          <w:lang w:eastAsia="he-IL"/>
        </w:rPr>
      </w:pPr>
      <w:bookmarkStart w:id="28624" w:name="_ETM_Q65_514000"/>
      <w:bookmarkEnd w:id="28624"/>
      <w:r>
        <w:rPr>
          <w:rFonts w:hint="cs"/>
          <w:rtl/>
          <w:lang w:eastAsia="he-IL"/>
        </w:rPr>
        <w:t xml:space="preserve">המיקרופון שומע </w:t>
      </w:r>
      <w:bookmarkStart w:id="28625" w:name="_ETM_Q65_516000"/>
      <w:bookmarkEnd w:id="28625"/>
      <w:r>
        <w:rPr>
          <w:rFonts w:hint="cs"/>
          <w:rtl/>
          <w:lang w:eastAsia="he-IL"/>
        </w:rPr>
        <w:t xml:space="preserve">הכול. </w:t>
      </w:r>
    </w:p>
    <w:p w:rsidR="007F451B" w:rsidRDefault="007F451B" w:rsidP="00C927FB">
      <w:pPr>
        <w:rPr>
          <w:rtl/>
          <w:lang w:eastAsia="he-IL"/>
        </w:rPr>
      </w:pPr>
      <w:bookmarkStart w:id="28626" w:name="_ETM_Q65_517000"/>
      <w:bookmarkEnd w:id="28626"/>
    </w:p>
    <w:p w:rsidR="007F451B" w:rsidRDefault="007F451B" w:rsidP="00C927FB">
      <w:pPr>
        <w:pStyle w:val="af5"/>
        <w:keepNext/>
        <w:rPr>
          <w:rtl/>
        </w:rPr>
      </w:pPr>
      <w:bookmarkStart w:id="28627" w:name="ET_interruption_5786_118"/>
      <w:r w:rsidRPr="00BD0470">
        <w:rPr>
          <w:rStyle w:val="TagStyle"/>
          <w:rtl/>
        </w:rPr>
        <w:t xml:space="preserve"> &lt;&lt; קריאה &gt;&gt; </w:t>
      </w:r>
      <w:r>
        <w:rPr>
          <w:rtl/>
        </w:rPr>
        <w:t>אופיר כץ (הליכוד):</w:t>
      </w:r>
      <w:r w:rsidRPr="00BD0470">
        <w:rPr>
          <w:rStyle w:val="TagStyle"/>
          <w:rtl/>
        </w:rPr>
        <w:t xml:space="preserve"> &lt;&lt; קריאה &gt;&gt;</w:t>
      </w:r>
      <w:r>
        <w:rPr>
          <w:rtl/>
        </w:rPr>
        <w:t xml:space="preserve">   </w:t>
      </w:r>
      <w:bookmarkEnd w:id="28627"/>
    </w:p>
    <w:p w:rsidR="007F451B" w:rsidRDefault="007F451B" w:rsidP="00C927FB">
      <w:pPr>
        <w:pStyle w:val="KeepWithNext"/>
        <w:rPr>
          <w:rtl/>
          <w:lang w:eastAsia="he-IL"/>
        </w:rPr>
      </w:pPr>
    </w:p>
    <w:p w:rsidR="007F451B" w:rsidRDefault="007F451B" w:rsidP="00C927FB">
      <w:pPr>
        <w:rPr>
          <w:rtl/>
          <w:lang w:eastAsia="he-IL"/>
        </w:rPr>
      </w:pPr>
      <w:bookmarkStart w:id="28628" w:name="_ETM_Q65_519000"/>
      <w:bookmarkEnd w:id="28628"/>
      <w:r>
        <w:rPr>
          <w:rFonts w:hint="cs"/>
          <w:rtl/>
          <w:lang w:eastAsia="he-IL"/>
        </w:rPr>
        <w:t>ניסים, יפעת שאשא ביטון - - -</w:t>
      </w:r>
    </w:p>
    <w:p w:rsidR="007F451B" w:rsidRDefault="007F451B" w:rsidP="00C927FB">
      <w:pPr>
        <w:rPr>
          <w:rtl/>
          <w:lang w:eastAsia="he-IL"/>
        </w:rPr>
      </w:pPr>
      <w:bookmarkStart w:id="28629" w:name="_ETM_Q65_520000"/>
      <w:bookmarkEnd w:id="28629"/>
    </w:p>
    <w:p w:rsidR="007F451B" w:rsidRDefault="007F451B" w:rsidP="00C927FB">
      <w:pPr>
        <w:pStyle w:val="-"/>
        <w:keepNext/>
        <w:rPr>
          <w:rtl/>
        </w:rPr>
      </w:pPr>
      <w:bookmarkStart w:id="28630" w:name="ET_speakercontinue_5264_119"/>
      <w:r w:rsidRPr="00BD0470">
        <w:rPr>
          <w:rStyle w:val="TagStyle"/>
          <w:rtl/>
        </w:rPr>
        <w:t xml:space="preserve"> &lt;&lt; דובר_המשך &gt;&gt; </w:t>
      </w:r>
      <w:r>
        <w:rPr>
          <w:rtl/>
        </w:rPr>
        <w:t>אחמד טיבי (חד"ש-תע"ל):</w:t>
      </w:r>
      <w:r w:rsidRPr="00BD0470">
        <w:rPr>
          <w:rStyle w:val="TagStyle"/>
          <w:rtl/>
        </w:rPr>
        <w:t xml:space="preserve"> &lt;&lt; דובר_המשך &gt;&gt;</w:t>
      </w:r>
      <w:r>
        <w:rPr>
          <w:rtl/>
        </w:rPr>
        <w:t xml:space="preserve">   </w:t>
      </w:r>
      <w:bookmarkEnd w:id="28630"/>
    </w:p>
    <w:p w:rsidR="007F451B" w:rsidRDefault="007F451B" w:rsidP="00C927FB">
      <w:pPr>
        <w:pStyle w:val="KeepWithNext"/>
        <w:rPr>
          <w:rtl/>
          <w:lang w:eastAsia="he-IL"/>
        </w:rPr>
      </w:pPr>
    </w:p>
    <w:p w:rsidR="007F451B" w:rsidRPr="00BD0470" w:rsidRDefault="007F451B" w:rsidP="00C927FB">
      <w:pPr>
        <w:rPr>
          <w:rtl/>
          <w:lang w:eastAsia="he-IL"/>
        </w:rPr>
      </w:pPr>
      <w:bookmarkStart w:id="28631" w:name="_ETM_Q65_522000"/>
      <w:bookmarkEnd w:id="28631"/>
      <w:r>
        <w:rPr>
          <w:rFonts w:hint="cs"/>
          <w:rtl/>
          <w:lang w:eastAsia="he-IL"/>
        </w:rPr>
        <w:t>המילים "מרי אזרחי" - - -</w:t>
      </w:r>
    </w:p>
    <w:p w:rsidR="007F451B" w:rsidRDefault="007F451B" w:rsidP="00C927FB">
      <w:pPr>
        <w:rPr>
          <w:rtl/>
          <w:lang w:eastAsia="he-IL"/>
        </w:rPr>
      </w:pPr>
      <w:bookmarkStart w:id="28632" w:name="_ETM_Q65_508000"/>
      <w:bookmarkEnd w:id="28632"/>
    </w:p>
    <w:p w:rsidR="007F451B" w:rsidRDefault="007F451B" w:rsidP="00C927FB">
      <w:pPr>
        <w:pStyle w:val="af6"/>
        <w:keepNext/>
        <w:rPr>
          <w:rtl/>
        </w:rPr>
      </w:pPr>
      <w:r w:rsidRPr="00BD0470">
        <w:rPr>
          <w:rStyle w:val="TagStyle"/>
          <w:rtl/>
        </w:rPr>
        <w:t xml:space="preserve"> &lt;&lt; יור &gt;&gt; </w:t>
      </w:r>
      <w:r>
        <w:rPr>
          <w:rtl/>
        </w:rPr>
        <w:t>היו"ר ניסים ואטורי:</w:t>
      </w:r>
      <w:r w:rsidRPr="00BD0470">
        <w:rPr>
          <w:rStyle w:val="TagStyle"/>
          <w:rtl/>
        </w:rPr>
        <w:t xml:space="preserve"> &lt;&lt; יור &gt;&gt;</w:t>
      </w:r>
      <w:r>
        <w:rPr>
          <w:rtl/>
        </w:rPr>
        <w:t xml:space="preserve">   </w:t>
      </w:r>
    </w:p>
    <w:p w:rsidR="007F451B" w:rsidRDefault="007F451B" w:rsidP="00C927FB">
      <w:pPr>
        <w:pStyle w:val="KeepWithNext"/>
        <w:rPr>
          <w:rtl/>
          <w:lang w:eastAsia="he-IL"/>
        </w:rPr>
      </w:pPr>
    </w:p>
    <w:p w:rsidR="007F451B" w:rsidRPr="00BD0470" w:rsidRDefault="007F451B" w:rsidP="00C927FB">
      <w:pPr>
        <w:rPr>
          <w:rtl/>
          <w:lang w:eastAsia="he-IL"/>
        </w:rPr>
      </w:pPr>
      <w:r>
        <w:rPr>
          <w:rFonts w:hint="cs"/>
          <w:rtl/>
          <w:lang w:eastAsia="he-IL"/>
        </w:rPr>
        <w:t xml:space="preserve">אני </w:t>
      </w:r>
      <w:bookmarkStart w:id="28633" w:name="_ETM_Q65_524000"/>
      <w:bookmarkEnd w:id="28633"/>
      <w:r>
        <w:rPr>
          <w:rFonts w:hint="cs"/>
          <w:rtl/>
          <w:lang w:eastAsia="he-IL"/>
        </w:rPr>
        <w:t xml:space="preserve">מדבר גם בשביל כסיף וגם בשבילו. </w:t>
      </w:r>
    </w:p>
    <w:p w:rsidR="007F451B" w:rsidRDefault="007F451B" w:rsidP="00C927FB">
      <w:pPr>
        <w:rPr>
          <w:rtl/>
          <w:lang w:eastAsia="he-IL"/>
        </w:rPr>
      </w:pPr>
    </w:p>
    <w:p w:rsidR="007F451B" w:rsidRDefault="007F451B" w:rsidP="00C927FB">
      <w:pPr>
        <w:pStyle w:val="-"/>
        <w:keepNext/>
        <w:rPr>
          <w:rtl/>
        </w:rPr>
      </w:pPr>
      <w:bookmarkStart w:id="28634" w:name="ET_speakercontinue_5264_121"/>
      <w:r w:rsidRPr="00764A4D">
        <w:rPr>
          <w:rStyle w:val="TagStyle"/>
          <w:rtl/>
        </w:rPr>
        <w:t xml:space="preserve"> &lt;&lt; דובר_המשך &gt;&gt; </w:t>
      </w:r>
      <w:r>
        <w:rPr>
          <w:rtl/>
        </w:rPr>
        <w:t>אחמד טיבי (חד"ש-תע"ל):</w:t>
      </w:r>
      <w:r w:rsidRPr="00764A4D">
        <w:rPr>
          <w:rStyle w:val="TagStyle"/>
          <w:rtl/>
        </w:rPr>
        <w:t xml:space="preserve"> &lt;&lt; דובר_המשך &gt;&gt;</w:t>
      </w:r>
      <w:r>
        <w:rPr>
          <w:rtl/>
        </w:rPr>
        <w:t xml:space="preserve">   </w:t>
      </w:r>
      <w:bookmarkEnd w:id="28634"/>
    </w:p>
    <w:p w:rsidR="007F451B" w:rsidRDefault="007F451B" w:rsidP="00C927FB">
      <w:pPr>
        <w:pStyle w:val="KeepWithNext"/>
        <w:rPr>
          <w:rtl/>
          <w:lang w:eastAsia="he-IL"/>
        </w:rPr>
      </w:pPr>
    </w:p>
    <w:p w:rsidR="007F451B" w:rsidRDefault="007F451B" w:rsidP="00C927FB">
      <w:pPr>
        <w:rPr>
          <w:rtl/>
          <w:lang w:eastAsia="he-IL"/>
        </w:rPr>
      </w:pPr>
      <w:bookmarkStart w:id="28635" w:name="_ETM_Q65_530000"/>
      <w:bookmarkEnd w:id="28635"/>
      <w:r>
        <w:rPr>
          <w:rFonts w:hint="cs"/>
          <w:rtl/>
          <w:lang w:eastAsia="he-IL"/>
        </w:rPr>
        <w:t xml:space="preserve">היושב-ראש, את המילים "מרי </w:t>
      </w:r>
      <w:bookmarkStart w:id="28636" w:name="_ETM_Q65_523000"/>
      <w:bookmarkEnd w:id="28636"/>
      <w:r>
        <w:rPr>
          <w:rFonts w:hint="cs"/>
          <w:rtl/>
          <w:lang w:eastAsia="he-IL"/>
        </w:rPr>
        <w:t xml:space="preserve">אזרחי" מותר להגיד מעל הדוכן. טעית גם אז, </w:t>
      </w:r>
      <w:bookmarkStart w:id="28637" w:name="_ETM_Q65_531000"/>
      <w:bookmarkEnd w:id="28637"/>
      <w:r>
        <w:rPr>
          <w:rFonts w:hint="cs"/>
          <w:rtl/>
          <w:lang w:eastAsia="he-IL"/>
        </w:rPr>
        <w:t xml:space="preserve">וטעית גם עכשיו. </w:t>
      </w:r>
    </w:p>
    <w:p w:rsidR="00C927FB" w:rsidRPr="00764A4D" w:rsidRDefault="00C927FB" w:rsidP="00C927FB">
      <w:pPr>
        <w:rPr>
          <w:rtl/>
          <w:lang w:eastAsia="he-IL"/>
        </w:rPr>
      </w:pPr>
    </w:p>
    <w:p w:rsidR="007F451B" w:rsidRDefault="007F451B" w:rsidP="00C927FB">
      <w:pPr>
        <w:pStyle w:val="af6"/>
        <w:keepNext/>
        <w:rPr>
          <w:rtl/>
        </w:rPr>
      </w:pPr>
      <w:r w:rsidRPr="00726105">
        <w:rPr>
          <w:rStyle w:val="TagStyle"/>
          <w:rtl/>
        </w:rPr>
        <w:t xml:space="preserve"> &lt;&lt; יור &gt;&gt; </w:t>
      </w:r>
      <w:r>
        <w:rPr>
          <w:rtl/>
        </w:rPr>
        <w:t>היו"ר ניסים ואטורי:</w:t>
      </w:r>
      <w:r w:rsidRPr="00726105">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לא, תראה לי את זה. לא </w:t>
      </w:r>
      <w:bookmarkStart w:id="28638" w:name="_ETM_Q65_532000"/>
      <w:bookmarkEnd w:id="28638"/>
      <w:r>
        <w:rPr>
          <w:rFonts w:hint="cs"/>
          <w:rtl/>
          <w:lang w:eastAsia="he-IL"/>
        </w:rPr>
        <w:t xml:space="preserve">עכשיו, כשאנחנו נרד.  </w:t>
      </w:r>
    </w:p>
    <w:p w:rsidR="007F451B" w:rsidRDefault="007F451B" w:rsidP="00C927FB">
      <w:pPr>
        <w:rPr>
          <w:rtl/>
          <w:lang w:eastAsia="he-IL"/>
        </w:rPr>
      </w:pPr>
    </w:p>
    <w:p w:rsidR="007F451B" w:rsidRDefault="007F451B" w:rsidP="00C927FB">
      <w:pPr>
        <w:pStyle w:val="-"/>
        <w:keepNext/>
        <w:rPr>
          <w:rtl/>
        </w:rPr>
      </w:pPr>
      <w:bookmarkStart w:id="28639" w:name="ET_speakercontinue_5264_23"/>
      <w:r w:rsidRPr="00726105">
        <w:rPr>
          <w:rStyle w:val="TagStyle"/>
          <w:rtl/>
        </w:rPr>
        <w:t xml:space="preserve"> &lt;&lt; דובר_המשך &gt;&gt; </w:t>
      </w:r>
      <w:r>
        <w:rPr>
          <w:rtl/>
        </w:rPr>
        <w:t>אחמד טיבי (חד"ש-תע"ל):</w:t>
      </w:r>
      <w:r w:rsidRPr="00726105">
        <w:rPr>
          <w:rStyle w:val="TagStyle"/>
          <w:rtl/>
        </w:rPr>
        <w:t xml:space="preserve"> &lt;&lt; דובר_המשך &gt;&gt;</w:t>
      </w:r>
      <w:r>
        <w:rPr>
          <w:rtl/>
        </w:rPr>
        <w:t xml:space="preserve">   </w:t>
      </w:r>
      <w:bookmarkEnd w:id="28639"/>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ותראה מה אסור להגיד. יש החלטות על מה אסור להגיד.</w:t>
      </w:r>
    </w:p>
    <w:p w:rsidR="007F451B" w:rsidRDefault="007F451B" w:rsidP="00C927FB">
      <w:pPr>
        <w:rPr>
          <w:rtl/>
          <w:lang w:eastAsia="he-IL"/>
        </w:rPr>
      </w:pPr>
    </w:p>
    <w:p w:rsidR="007F451B" w:rsidRDefault="007F451B" w:rsidP="00C927FB">
      <w:pPr>
        <w:pStyle w:val="af6"/>
        <w:keepNext/>
        <w:rPr>
          <w:rtl/>
        </w:rPr>
      </w:pPr>
      <w:r w:rsidRPr="009F17D2">
        <w:rPr>
          <w:rStyle w:val="TagStyle"/>
          <w:rtl/>
        </w:rPr>
        <w:t xml:space="preserve"> &lt;&lt; יור &gt;&gt; </w:t>
      </w:r>
      <w:r>
        <w:rPr>
          <w:rtl/>
        </w:rPr>
        <w:t>היו"ר ניסים ואטורי:</w:t>
      </w:r>
      <w:r w:rsidRPr="009F17D2">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640" w:name="_ETM_Q65_539000"/>
      <w:bookmarkEnd w:id="28640"/>
      <w:r>
        <w:rPr>
          <w:rFonts w:hint="cs"/>
          <w:rtl/>
          <w:lang w:eastAsia="he-IL"/>
        </w:rPr>
        <w:t xml:space="preserve">אני ראיתי </w:t>
      </w:r>
      <w:bookmarkStart w:id="28641" w:name="_ETM_Q65_541000"/>
      <w:bookmarkEnd w:id="28641"/>
      <w:r>
        <w:rPr>
          <w:rFonts w:hint="cs"/>
          <w:rtl/>
          <w:lang w:eastAsia="he-IL"/>
        </w:rPr>
        <w:t xml:space="preserve">את זה, כן. </w:t>
      </w:r>
    </w:p>
    <w:p w:rsidR="007F451B" w:rsidRDefault="007F451B" w:rsidP="00C927FB">
      <w:pPr>
        <w:rPr>
          <w:rtl/>
          <w:lang w:eastAsia="he-IL"/>
        </w:rPr>
      </w:pPr>
    </w:p>
    <w:p w:rsidR="007F451B" w:rsidRDefault="007F451B" w:rsidP="00C927FB">
      <w:pPr>
        <w:pStyle w:val="-"/>
        <w:keepNext/>
        <w:rPr>
          <w:rtl/>
        </w:rPr>
      </w:pPr>
      <w:bookmarkStart w:id="28642" w:name="ET_speakercontinue_5264_123"/>
      <w:r w:rsidRPr="009F17D2">
        <w:rPr>
          <w:rStyle w:val="TagStyle"/>
          <w:rtl/>
        </w:rPr>
        <w:t xml:space="preserve"> &lt;&lt; דובר_המשך &gt;&gt; </w:t>
      </w:r>
      <w:r>
        <w:rPr>
          <w:rtl/>
        </w:rPr>
        <w:t>אחמד טיבי (חד"ש-תע"ל):</w:t>
      </w:r>
      <w:r w:rsidRPr="009F17D2">
        <w:rPr>
          <w:rStyle w:val="TagStyle"/>
          <w:rtl/>
        </w:rPr>
        <w:t xml:space="preserve"> &lt;&lt; דובר_המשך &gt;&gt;</w:t>
      </w:r>
      <w:r>
        <w:rPr>
          <w:rtl/>
        </w:rPr>
        <w:t xml:space="preserve">   </w:t>
      </w:r>
      <w:bookmarkEnd w:id="28642"/>
    </w:p>
    <w:p w:rsidR="007F451B" w:rsidRDefault="007F451B" w:rsidP="00C927FB">
      <w:pPr>
        <w:pStyle w:val="KeepWithNext"/>
        <w:rPr>
          <w:rtl/>
          <w:lang w:eastAsia="he-IL"/>
        </w:rPr>
      </w:pPr>
    </w:p>
    <w:p w:rsidR="007F451B" w:rsidRDefault="007F451B" w:rsidP="00C927FB">
      <w:pPr>
        <w:rPr>
          <w:rtl/>
          <w:lang w:eastAsia="he-IL"/>
        </w:rPr>
      </w:pPr>
      <w:bookmarkStart w:id="28643" w:name="_ETM_Q65_538000"/>
      <w:bookmarkEnd w:id="28643"/>
      <w:r>
        <w:rPr>
          <w:rFonts w:hint="cs"/>
          <w:rtl/>
          <w:lang w:eastAsia="he-IL"/>
        </w:rPr>
        <w:t xml:space="preserve">כדאי לראות את זה, תודה רבה. </w:t>
      </w:r>
    </w:p>
    <w:p w:rsidR="007F451B" w:rsidRDefault="007F451B" w:rsidP="00C927FB">
      <w:pPr>
        <w:rPr>
          <w:rtl/>
          <w:lang w:eastAsia="he-IL"/>
        </w:rPr>
      </w:pPr>
      <w:bookmarkStart w:id="28644" w:name="_ETM_Q65_537000"/>
      <w:bookmarkEnd w:id="28644"/>
    </w:p>
    <w:p w:rsidR="007F451B" w:rsidRDefault="007F451B" w:rsidP="00C927FB">
      <w:pPr>
        <w:pStyle w:val="af6"/>
        <w:keepNext/>
        <w:rPr>
          <w:rtl/>
        </w:rPr>
      </w:pPr>
      <w:r w:rsidRPr="009F17D2">
        <w:rPr>
          <w:rStyle w:val="TagStyle"/>
          <w:rtl/>
        </w:rPr>
        <w:t xml:space="preserve"> &lt;&lt; יור &gt;&gt; </w:t>
      </w:r>
      <w:r>
        <w:rPr>
          <w:rtl/>
        </w:rPr>
        <w:t>היו"ר ניסים ואטורי:</w:t>
      </w:r>
      <w:r w:rsidRPr="009F17D2">
        <w:rPr>
          <w:rStyle w:val="TagStyle"/>
          <w:rtl/>
        </w:rPr>
        <w:t xml:space="preserve"> &lt;&lt; יור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bookmarkStart w:id="28645" w:name="_ETM_Q65_543000"/>
      <w:bookmarkEnd w:id="28645"/>
      <w:r>
        <w:rPr>
          <w:rFonts w:hint="cs"/>
          <w:rtl/>
          <w:lang w:eastAsia="he-IL"/>
        </w:rPr>
        <w:t xml:space="preserve">תודה רבה. </w:t>
      </w:r>
      <w:bookmarkStart w:id="28646" w:name="_ETM_Q65_544000"/>
      <w:bookmarkStart w:id="28647" w:name="_ETM_Q65_540000"/>
      <w:bookmarkEnd w:id="28646"/>
      <w:bookmarkEnd w:id="28647"/>
      <w:r>
        <w:rPr>
          <w:rFonts w:hint="cs"/>
          <w:rtl/>
          <w:lang w:eastAsia="he-IL"/>
        </w:rPr>
        <w:t xml:space="preserve">חבר הכנסת יוסף </w:t>
      </w:r>
      <w:bookmarkStart w:id="28648" w:name="_ETM_Q65_552000"/>
      <w:bookmarkEnd w:id="28648"/>
      <w:r>
        <w:rPr>
          <w:rFonts w:hint="cs"/>
          <w:rtl/>
          <w:lang w:eastAsia="he-IL"/>
        </w:rPr>
        <w:t xml:space="preserve">עטאונה </w:t>
      </w:r>
      <w:r>
        <w:rPr>
          <w:rtl/>
          <w:lang w:eastAsia="he-IL"/>
        </w:rPr>
        <w:t>–</w:t>
      </w:r>
      <w:r>
        <w:rPr>
          <w:rFonts w:hint="cs"/>
          <w:rtl/>
          <w:lang w:eastAsia="he-IL"/>
        </w:rPr>
        <w:t xml:space="preserve"> אינו נוכח</w:t>
      </w:r>
      <w:r w:rsidR="00C927FB">
        <w:rPr>
          <w:rFonts w:hint="cs"/>
          <w:rtl/>
          <w:lang w:eastAsia="he-IL"/>
        </w:rPr>
        <w:t>.</w:t>
      </w:r>
      <w:r>
        <w:rPr>
          <w:rFonts w:hint="cs"/>
          <w:rtl/>
          <w:lang w:eastAsia="he-IL"/>
        </w:rPr>
        <w:t xml:space="preserve"> חבר הכנסת גלעד קריב</w:t>
      </w:r>
      <w:bookmarkStart w:id="28649" w:name="_ETM_Q65_555000"/>
      <w:bookmarkEnd w:id="28649"/>
      <w:r>
        <w:rPr>
          <w:rFonts w:hint="cs"/>
          <w:rtl/>
          <w:lang w:eastAsia="he-IL"/>
        </w:rPr>
        <w:t>.</w:t>
      </w:r>
    </w:p>
    <w:p w:rsidR="007F451B" w:rsidRDefault="007F451B" w:rsidP="00C927FB">
      <w:pPr>
        <w:rPr>
          <w:rtl/>
          <w:lang w:eastAsia="he-IL"/>
        </w:rPr>
      </w:pPr>
    </w:p>
    <w:p w:rsidR="007F451B" w:rsidRDefault="007F451B" w:rsidP="00C927FB">
      <w:pPr>
        <w:pStyle w:val="a4"/>
        <w:keepNext/>
        <w:rPr>
          <w:rtl/>
        </w:rPr>
      </w:pPr>
      <w:bookmarkStart w:id="28650" w:name="ET_speaker_6156_39"/>
      <w:r w:rsidRPr="00726105">
        <w:rPr>
          <w:rStyle w:val="TagStyle"/>
          <w:rtl/>
        </w:rPr>
        <w:lastRenderedPageBreak/>
        <w:t xml:space="preserve"> &lt;&lt; דובר &gt;&gt; </w:t>
      </w:r>
      <w:bookmarkStart w:id="28651" w:name="_Toc126687579"/>
      <w:bookmarkStart w:id="28652" w:name="_Toc126687774"/>
      <w:bookmarkStart w:id="28653" w:name="_Toc126687936"/>
      <w:r>
        <w:rPr>
          <w:rtl/>
        </w:rPr>
        <w:t>גלעד קריב (העבודה):</w:t>
      </w:r>
      <w:bookmarkEnd w:id="28651"/>
      <w:bookmarkEnd w:id="28652"/>
      <w:bookmarkEnd w:id="28653"/>
      <w:r w:rsidRPr="00726105">
        <w:rPr>
          <w:rStyle w:val="TagStyle"/>
          <w:rtl/>
        </w:rPr>
        <w:t xml:space="preserve"> &lt;&lt; דובר &gt;&gt;</w:t>
      </w:r>
      <w:r>
        <w:rPr>
          <w:rtl/>
        </w:rPr>
        <w:t xml:space="preserve">   </w:t>
      </w:r>
      <w:bookmarkEnd w:id="28650"/>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אדוני היושב-ראש, כנסת נכבדה, לילה טוב, עוד מעט בוקר טוב. אדוני היושב-ראש - - -</w:t>
      </w:r>
    </w:p>
    <w:p w:rsidR="007F451B" w:rsidRDefault="007F451B" w:rsidP="00C927FB">
      <w:pPr>
        <w:rPr>
          <w:rtl/>
          <w:lang w:eastAsia="he-IL"/>
        </w:rPr>
      </w:pPr>
    </w:p>
    <w:p w:rsidR="007F451B" w:rsidRDefault="007F451B" w:rsidP="00C927FB">
      <w:pPr>
        <w:pStyle w:val="af5"/>
        <w:keepNext/>
        <w:rPr>
          <w:rtl/>
        </w:rPr>
      </w:pPr>
      <w:r w:rsidRPr="00726105">
        <w:rPr>
          <w:rStyle w:val="TagStyle"/>
          <w:rtl/>
        </w:rPr>
        <w:t xml:space="preserve"> &lt;&lt; קריאה &gt;&gt; </w:t>
      </w:r>
      <w:r>
        <w:rPr>
          <w:rtl/>
        </w:rPr>
        <w:t>אופיר כץ (הליכוד):</w:t>
      </w:r>
      <w:r w:rsidRPr="00726105">
        <w:rPr>
          <w:rStyle w:val="TagStyle"/>
          <w:rtl/>
        </w:rPr>
        <w:t xml:space="preserve"> &lt;&lt; קריאה &gt;&gt;</w:t>
      </w:r>
      <w:r>
        <w:rPr>
          <w:rtl/>
        </w:rPr>
        <w:t xml:space="preserve">   </w:t>
      </w:r>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 xml:space="preserve">ניסים, </w:t>
      </w:r>
      <w:bookmarkStart w:id="28654" w:name="_ETM_Q65_594000"/>
      <w:bookmarkEnd w:id="28654"/>
      <w:r>
        <w:rPr>
          <w:rFonts w:hint="cs"/>
          <w:rtl/>
          <w:lang w:eastAsia="he-IL"/>
        </w:rPr>
        <w:t xml:space="preserve">שעון, ניסים. </w:t>
      </w:r>
    </w:p>
    <w:p w:rsidR="007F451B" w:rsidRDefault="007F451B" w:rsidP="00C927FB">
      <w:pPr>
        <w:pStyle w:val="KeepWithNext"/>
        <w:rPr>
          <w:rtl/>
          <w:lang w:eastAsia="he-IL"/>
        </w:rPr>
      </w:pPr>
      <w:bookmarkStart w:id="28655" w:name="_ETM_Q65_599000"/>
      <w:bookmarkEnd w:id="28655"/>
    </w:p>
    <w:p w:rsidR="007F451B" w:rsidRDefault="007F451B" w:rsidP="00C927FB">
      <w:pPr>
        <w:pStyle w:val="-"/>
        <w:keepNext/>
        <w:rPr>
          <w:rtl/>
        </w:rPr>
      </w:pPr>
      <w:bookmarkStart w:id="28656" w:name="ET_speakercontinue_6156_127"/>
      <w:r w:rsidRPr="0075688C">
        <w:rPr>
          <w:rStyle w:val="TagStyle"/>
          <w:rtl/>
        </w:rPr>
        <w:t xml:space="preserve"> &lt;&lt; דובר_המשך &gt;&gt; </w:t>
      </w:r>
      <w:r>
        <w:rPr>
          <w:rtl/>
        </w:rPr>
        <w:t>גלעד קריב (העבודה):</w:t>
      </w:r>
      <w:r w:rsidRPr="0075688C">
        <w:rPr>
          <w:rStyle w:val="TagStyle"/>
          <w:rtl/>
        </w:rPr>
        <w:t xml:space="preserve"> &lt;&lt; דובר_המשך &gt;&gt;</w:t>
      </w:r>
      <w:r>
        <w:rPr>
          <w:rtl/>
        </w:rPr>
        <w:t xml:space="preserve">   </w:t>
      </w:r>
      <w:bookmarkEnd w:id="28656"/>
    </w:p>
    <w:p w:rsidR="007F451B" w:rsidRDefault="007F451B" w:rsidP="00C927FB">
      <w:pPr>
        <w:pStyle w:val="KeepWithNext"/>
        <w:rPr>
          <w:rtl/>
          <w:lang w:eastAsia="he-IL"/>
        </w:rPr>
      </w:pPr>
    </w:p>
    <w:p w:rsidR="007F451B" w:rsidRDefault="007F451B" w:rsidP="00C927FB">
      <w:pPr>
        <w:rPr>
          <w:rtl/>
          <w:lang w:eastAsia="he-IL"/>
        </w:rPr>
      </w:pPr>
      <w:bookmarkStart w:id="28657" w:name="_ETM_Q65_597000"/>
      <w:bookmarkStart w:id="28658" w:name="_ETM_Q65_596000"/>
      <w:bookmarkEnd w:id="28657"/>
      <w:bookmarkEnd w:id="28658"/>
      <w:r>
        <w:rPr>
          <w:rFonts w:hint="cs"/>
          <w:rtl/>
          <w:lang w:eastAsia="he-IL"/>
        </w:rPr>
        <w:t xml:space="preserve">לא, האמת היא שלא המתנתי לשעון, אלא רציתי את </w:t>
      </w:r>
      <w:bookmarkStart w:id="28659" w:name="_ETM_Q65_598000"/>
      <w:bookmarkEnd w:id="28659"/>
      <w:r>
        <w:rPr>
          <w:rFonts w:hint="cs"/>
          <w:rtl/>
          <w:lang w:eastAsia="he-IL"/>
        </w:rPr>
        <w:t xml:space="preserve">תשומת ליבך, כי באמת אני חייב לומר לך, </w:t>
      </w:r>
      <w:bookmarkStart w:id="28660" w:name="_ETM_Q65_606000"/>
      <w:bookmarkEnd w:id="28660"/>
      <w:r>
        <w:rPr>
          <w:rFonts w:hint="cs"/>
          <w:rtl/>
          <w:lang w:eastAsia="he-IL"/>
        </w:rPr>
        <w:t xml:space="preserve">אדוני היושב-ראש, עמיתנו חבר הכנסת ואטורי, שמה שאירע פה </w:t>
      </w:r>
      <w:bookmarkStart w:id="28661" w:name="_ETM_Q65_614000"/>
      <w:bookmarkEnd w:id="28661"/>
      <w:r>
        <w:rPr>
          <w:rFonts w:hint="cs"/>
          <w:rtl/>
          <w:lang w:eastAsia="he-IL"/>
        </w:rPr>
        <w:t xml:space="preserve">בדקות האחרונות הוא אקורד סיום צורם, מכוער ומטריד מאוד ליום </w:t>
      </w:r>
      <w:bookmarkStart w:id="28662" w:name="_ETM_Q65_623000"/>
      <w:bookmarkEnd w:id="28662"/>
      <w:r>
        <w:rPr>
          <w:rFonts w:hint="cs"/>
          <w:rtl/>
          <w:lang w:eastAsia="he-IL"/>
        </w:rPr>
        <w:t xml:space="preserve">שאמור היה להיות יום חגה של הכנסת. </w:t>
      </w:r>
    </w:p>
    <w:p w:rsidR="007F451B" w:rsidRDefault="007F451B" w:rsidP="00C927FB">
      <w:pPr>
        <w:rPr>
          <w:rtl/>
          <w:lang w:eastAsia="he-IL"/>
        </w:rPr>
      </w:pPr>
      <w:bookmarkStart w:id="28663" w:name="_ETM_Q65_629000"/>
      <w:bookmarkEnd w:id="28663"/>
    </w:p>
    <w:p w:rsidR="007F451B" w:rsidRDefault="007F451B" w:rsidP="00C927FB">
      <w:pPr>
        <w:rPr>
          <w:rtl/>
          <w:lang w:eastAsia="he-IL"/>
        </w:rPr>
      </w:pPr>
      <w:r>
        <w:rPr>
          <w:rFonts w:hint="cs"/>
          <w:rtl/>
          <w:lang w:eastAsia="he-IL"/>
        </w:rPr>
        <w:t xml:space="preserve">העובדה שאתה </w:t>
      </w:r>
      <w:bookmarkStart w:id="28664" w:name="_ETM_Q65_627000"/>
      <w:bookmarkEnd w:id="28664"/>
      <w:r>
        <w:rPr>
          <w:rFonts w:hint="cs"/>
          <w:rtl/>
          <w:lang w:eastAsia="he-IL"/>
        </w:rPr>
        <w:t xml:space="preserve">הורדת מן הדוכן חבר כנסת שהתבטא בצורה קשה וחריפה, אבל </w:t>
      </w:r>
      <w:bookmarkStart w:id="28665" w:name="_ETM_Q65_635000"/>
      <w:bookmarkEnd w:id="28665"/>
      <w:r>
        <w:rPr>
          <w:rFonts w:hint="cs"/>
          <w:rtl/>
          <w:lang w:eastAsia="he-IL"/>
        </w:rPr>
        <w:t xml:space="preserve">בדרך שמותר להתבטא בבית הזה; העובדה שהורית לסדרני המליאה </w:t>
      </w:r>
      <w:bookmarkStart w:id="28666" w:name="_ETM_Q65_643000"/>
      <w:bookmarkEnd w:id="28666"/>
      <w:r>
        <w:rPr>
          <w:rFonts w:hint="cs"/>
          <w:rtl/>
          <w:lang w:eastAsia="he-IL"/>
        </w:rPr>
        <w:t xml:space="preserve">להוריד בכוח מן הדוכן חבר כנסת שלא הפר את הוראות </w:t>
      </w:r>
      <w:bookmarkStart w:id="28667" w:name="_ETM_Q65_649000"/>
      <w:bookmarkEnd w:id="28667"/>
      <w:r>
        <w:rPr>
          <w:rFonts w:hint="cs"/>
          <w:rtl/>
          <w:lang w:eastAsia="he-IL"/>
        </w:rPr>
        <w:t xml:space="preserve">התקנון, שעמד בכללים שקבעה היועצת המשפטית לכנסת, שמפורסמים באתר הכנסת </w:t>
      </w:r>
      <w:bookmarkStart w:id="28668" w:name="_ETM_Q65_657000"/>
      <w:bookmarkEnd w:id="28668"/>
      <w:r>
        <w:rPr>
          <w:rFonts w:hint="cs"/>
          <w:rtl/>
          <w:lang w:eastAsia="he-IL"/>
        </w:rPr>
        <w:t xml:space="preserve">ביחס להנחיות התנהגות במליאה; העובדה שאתה ניצלת את כוחך </w:t>
      </w:r>
      <w:bookmarkStart w:id="28669" w:name="_ETM_Q65_659000"/>
      <w:bookmarkEnd w:id="28669"/>
      <w:r>
        <w:rPr>
          <w:rFonts w:hint="cs"/>
          <w:rtl/>
          <w:lang w:eastAsia="he-IL"/>
        </w:rPr>
        <w:t>להוריד חבר כנסת נואם מן הדוכן, כי הוא אמר אמירו</w:t>
      </w:r>
      <w:bookmarkStart w:id="28670" w:name="_ETM_Q65_668000"/>
      <w:bookmarkEnd w:id="28670"/>
      <w:r>
        <w:rPr>
          <w:rFonts w:hint="cs"/>
          <w:rtl/>
          <w:lang w:eastAsia="he-IL"/>
        </w:rPr>
        <w:t xml:space="preserve">ת פוליטיות </w:t>
      </w:r>
      <w:r>
        <w:rPr>
          <w:rtl/>
          <w:lang w:eastAsia="he-IL"/>
        </w:rPr>
        <w:t>–</w:t>
      </w:r>
      <w:r>
        <w:rPr>
          <w:rFonts w:hint="cs"/>
          <w:rtl/>
          <w:lang w:eastAsia="he-IL"/>
        </w:rPr>
        <w:t xml:space="preserve"> קשות, לא מקובלות, לא נעימות לאוזניך, </w:t>
      </w:r>
      <w:bookmarkStart w:id="28671" w:name="_ETM_Q65_674000"/>
      <w:bookmarkEnd w:id="28671"/>
      <w:r>
        <w:rPr>
          <w:rFonts w:hint="cs"/>
          <w:rtl/>
          <w:lang w:eastAsia="he-IL"/>
        </w:rPr>
        <w:t xml:space="preserve">אולי לא נעימות לאוזניי </w:t>
      </w:r>
      <w:r>
        <w:rPr>
          <w:rFonts w:hint="eastAsia"/>
          <w:rtl/>
          <w:lang w:eastAsia="he-IL"/>
        </w:rPr>
        <w:t>–</w:t>
      </w:r>
      <w:r>
        <w:rPr>
          <w:rFonts w:hint="cs"/>
          <w:rtl/>
          <w:lang w:eastAsia="he-IL"/>
        </w:rPr>
        <w:t xml:space="preserve"> זו באמת חרפה. וזאת דוגמה </w:t>
      </w:r>
      <w:bookmarkStart w:id="28672" w:name="_ETM_Q65_681000"/>
      <w:bookmarkEnd w:id="28672"/>
      <w:r>
        <w:rPr>
          <w:rFonts w:hint="cs"/>
          <w:rtl/>
          <w:lang w:eastAsia="he-IL"/>
        </w:rPr>
        <w:t xml:space="preserve">למקום המסוכן שהבית הזה מידרדר אליו, אבל שהדמוקרטיה הישראלית מידרדרת </w:t>
      </w:r>
      <w:bookmarkStart w:id="28673" w:name="_ETM_Q65_683000"/>
      <w:bookmarkEnd w:id="28673"/>
      <w:r>
        <w:rPr>
          <w:rFonts w:hint="cs"/>
          <w:rtl/>
          <w:lang w:eastAsia="he-IL"/>
        </w:rPr>
        <w:t xml:space="preserve">אליו בחסות המהלכים המסוכנים של הממשלה שלכם והקואליציה שלכם. </w:t>
      </w:r>
    </w:p>
    <w:p w:rsidR="007F451B" w:rsidRDefault="007F451B" w:rsidP="00C927FB">
      <w:pPr>
        <w:rPr>
          <w:rtl/>
          <w:lang w:eastAsia="he-IL"/>
        </w:rPr>
      </w:pPr>
    </w:p>
    <w:p w:rsidR="007F451B" w:rsidRDefault="007F451B" w:rsidP="00C927FB">
      <w:pPr>
        <w:pStyle w:val="af5"/>
        <w:keepNext/>
        <w:rPr>
          <w:rtl/>
        </w:rPr>
      </w:pPr>
      <w:bookmarkStart w:id="28674" w:name="ET_interruption_5786_128"/>
      <w:r w:rsidRPr="008A6968">
        <w:rPr>
          <w:rStyle w:val="TagStyle"/>
          <w:rtl/>
        </w:rPr>
        <w:t xml:space="preserve"> &lt;&lt; קריאה &gt;&gt; </w:t>
      </w:r>
      <w:r>
        <w:rPr>
          <w:rtl/>
        </w:rPr>
        <w:t>אופיר כץ (הליכוד):</w:t>
      </w:r>
      <w:r w:rsidRPr="008A6968">
        <w:rPr>
          <w:rStyle w:val="TagStyle"/>
          <w:rtl/>
        </w:rPr>
        <w:t xml:space="preserve"> &lt;&lt; קריאה &gt;&gt;</w:t>
      </w:r>
      <w:r>
        <w:rPr>
          <w:rtl/>
        </w:rPr>
        <w:t xml:space="preserve">   </w:t>
      </w:r>
      <w:bookmarkEnd w:id="28674"/>
    </w:p>
    <w:p w:rsidR="007F451B" w:rsidRDefault="007F451B" w:rsidP="00C927FB">
      <w:pPr>
        <w:pStyle w:val="KeepWithNext"/>
        <w:rPr>
          <w:rtl/>
          <w:lang w:eastAsia="he-IL"/>
        </w:rPr>
      </w:pPr>
    </w:p>
    <w:p w:rsidR="007F451B" w:rsidRDefault="007F451B" w:rsidP="00C927FB">
      <w:pPr>
        <w:rPr>
          <w:rtl/>
          <w:lang w:eastAsia="he-IL"/>
        </w:rPr>
      </w:pPr>
      <w:bookmarkStart w:id="28675" w:name="_ETM_Q65_693000"/>
      <w:bookmarkEnd w:id="28675"/>
      <w:r>
        <w:rPr>
          <w:rFonts w:hint="cs"/>
          <w:rtl/>
          <w:lang w:eastAsia="he-IL"/>
        </w:rPr>
        <w:t>- - -</w:t>
      </w:r>
    </w:p>
    <w:p w:rsidR="007F451B" w:rsidRPr="008A6968" w:rsidRDefault="007F451B" w:rsidP="00C927FB">
      <w:pPr>
        <w:rPr>
          <w:lang w:eastAsia="he-IL"/>
        </w:rPr>
      </w:pPr>
      <w:bookmarkStart w:id="28676" w:name="_ETM_Q65_695000"/>
      <w:bookmarkEnd w:id="28676"/>
    </w:p>
    <w:p w:rsidR="007F451B" w:rsidRDefault="007F451B" w:rsidP="00C927FB">
      <w:pPr>
        <w:pStyle w:val="-"/>
        <w:keepNext/>
        <w:rPr>
          <w:rtl/>
        </w:rPr>
      </w:pPr>
      <w:bookmarkStart w:id="28677" w:name="ET_speakercontinue_6156_41"/>
      <w:r w:rsidRPr="00726105">
        <w:rPr>
          <w:rStyle w:val="TagStyle"/>
          <w:rtl/>
        </w:rPr>
        <w:t xml:space="preserve"> &lt;&lt; דובר_המשך &gt;&gt; </w:t>
      </w:r>
      <w:r>
        <w:rPr>
          <w:rtl/>
        </w:rPr>
        <w:t>גלעד קריב (העבודה):</w:t>
      </w:r>
      <w:r w:rsidRPr="00726105">
        <w:rPr>
          <w:rStyle w:val="TagStyle"/>
          <w:rtl/>
        </w:rPr>
        <w:t xml:space="preserve"> &lt;&lt; דובר_המשך &gt;&gt;</w:t>
      </w:r>
      <w:r>
        <w:rPr>
          <w:rtl/>
        </w:rPr>
        <w:t xml:space="preserve">   </w:t>
      </w:r>
      <w:bookmarkEnd w:id="28677"/>
    </w:p>
    <w:p w:rsidR="007F451B" w:rsidRDefault="007F451B" w:rsidP="00C927FB">
      <w:pPr>
        <w:pStyle w:val="KeepWithNext"/>
        <w:rPr>
          <w:rtl/>
          <w:lang w:eastAsia="he-IL"/>
        </w:rPr>
      </w:pPr>
    </w:p>
    <w:p w:rsidR="007F451B" w:rsidRDefault="007F451B" w:rsidP="00C927FB">
      <w:pPr>
        <w:rPr>
          <w:rtl/>
          <w:lang w:eastAsia="he-IL"/>
        </w:rPr>
      </w:pPr>
      <w:r>
        <w:rPr>
          <w:rFonts w:hint="cs"/>
          <w:rtl/>
          <w:lang w:eastAsia="he-IL"/>
        </w:rPr>
        <w:t>אדוני יושב-ראש הקואליציה - -</w:t>
      </w:r>
    </w:p>
    <w:p w:rsidR="007F451B" w:rsidRDefault="007F451B" w:rsidP="00C927FB">
      <w:pPr>
        <w:rPr>
          <w:rtl/>
          <w:lang w:eastAsia="he-IL"/>
        </w:rPr>
      </w:pPr>
    </w:p>
    <w:p w:rsidR="007F451B" w:rsidRDefault="007F451B" w:rsidP="00C927FB">
      <w:pPr>
        <w:pStyle w:val="af5"/>
        <w:keepNext/>
        <w:rPr>
          <w:rtl/>
        </w:rPr>
      </w:pPr>
      <w:bookmarkStart w:id="28678" w:name="ET_interruption_5786_129"/>
      <w:r w:rsidRPr="008A6968">
        <w:rPr>
          <w:rStyle w:val="TagStyle"/>
          <w:rtl/>
        </w:rPr>
        <w:t xml:space="preserve"> &lt;&lt; קריאה &gt;&gt; </w:t>
      </w:r>
      <w:r>
        <w:rPr>
          <w:rtl/>
        </w:rPr>
        <w:t>אופיר כץ (הליכוד):</w:t>
      </w:r>
      <w:r w:rsidRPr="008A6968">
        <w:rPr>
          <w:rStyle w:val="TagStyle"/>
          <w:rtl/>
        </w:rPr>
        <w:t xml:space="preserve"> &lt;&lt; קריאה &gt;&gt;</w:t>
      </w:r>
      <w:r>
        <w:rPr>
          <w:rtl/>
        </w:rPr>
        <w:t xml:space="preserve">   </w:t>
      </w:r>
      <w:bookmarkEnd w:id="28678"/>
    </w:p>
    <w:p w:rsidR="007F451B" w:rsidRDefault="007F451B" w:rsidP="00C927FB">
      <w:pPr>
        <w:pStyle w:val="KeepWithNext"/>
        <w:rPr>
          <w:rtl/>
          <w:lang w:eastAsia="he-IL"/>
        </w:rPr>
      </w:pPr>
    </w:p>
    <w:p w:rsidR="007F451B" w:rsidRDefault="007F451B" w:rsidP="00C927FB">
      <w:pPr>
        <w:rPr>
          <w:rtl/>
          <w:lang w:eastAsia="he-IL"/>
        </w:rPr>
      </w:pPr>
      <w:bookmarkStart w:id="28679" w:name="_ETM_Q65_698000"/>
      <w:bookmarkStart w:id="28680" w:name="_ETM_Q65_696000"/>
      <w:bookmarkEnd w:id="28679"/>
      <w:bookmarkEnd w:id="28680"/>
      <w:r>
        <w:rPr>
          <w:rFonts w:hint="cs"/>
          <w:rtl/>
          <w:lang w:eastAsia="he-IL"/>
        </w:rPr>
        <w:t xml:space="preserve">מתי עמד פה חבר </w:t>
      </w:r>
      <w:bookmarkStart w:id="28681" w:name="_ETM_Q65_701000"/>
      <w:bookmarkEnd w:id="28681"/>
      <w:r>
        <w:rPr>
          <w:rFonts w:hint="cs"/>
          <w:rtl/>
          <w:lang w:eastAsia="he-IL"/>
        </w:rPr>
        <w:t>כנסת וקרא למרי אזרחי?</w:t>
      </w:r>
    </w:p>
    <w:p w:rsidR="007F451B" w:rsidRDefault="007F451B" w:rsidP="00C927FB">
      <w:pPr>
        <w:rPr>
          <w:rtl/>
          <w:lang w:eastAsia="he-IL"/>
        </w:rPr>
      </w:pPr>
    </w:p>
    <w:p w:rsidR="007F451B" w:rsidRDefault="007F451B" w:rsidP="00C927FB">
      <w:pPr>
        <w:pStyle w:val="-"/>
        <w:keepNext/>
        <w:rPr>
          <w:rtl/>
        </w:rPr>
      </w:pPr>
      <w:bookmarkStart w:id="28682" w:name="ET_speakercontinue_6156_130"/>
      <w:r w:rsidRPr="008A6968">
        <w:rPr>
          <w:rStyle w:val="TagStyle"/>
          <w:rtl/>
        </w:rPr>
        <w:lastRenderedPageBreak/>
        <w:t xml:space="preserve"> &lt;&lt; דובר_המשך &gt;&gt; </w:t>
      </w:r>
      <w:r>
        <w:rPr>
          <w:rtl/>
        </w:rPr>
        <w:t>גלעד קריב (העבודה):</w:t>
      </w:r>
      <w:r w:rsidRPr="008A6968">
        <w:rPr>
          <w:rStyle w:val="TagStyle"/>
          <w:rtl/>
        </w:rPr>
        <w:t xml:space="preserve"> &lt;&lt; דובר_המשך &gt;&gt;</w:t>
      </w:r>
      <w:r>
        <w:rPr>
          <w:rtl/>
        </w:rPr>
        <w:t xml:space="preserve">   </w:t>
      </w:r>
      <w:bookmarkEnd w:id="28682"/>
    </w:p>
    <w:p w:rsidR="007F451B" w:rsidRDefault="007F451B" w:rsidP="00C927FB">
      <w:pPr>
        <w:pStyle w:val="KeepWithNext"/>
        <w:rPr>
          <w:rtl/>
          <w:lang w:eastAsia="he-IL"/>
        </w:rPr>
      </w:pPr>
    </w:p>
    <w:p w:rsidR="007F451B" w:rsidRDefault="00C927FB" w:rsidP="00C927FB">
      <w:pPr>
        <w:rPr>
          <w:rtl/>
          <w:lang w:eastAsia="he-IL"/>
        </w:rPr>
      </w:pPr>
      <w:bookmarkStart w:id="28683" w:name="_ETM_Q65_699000"/>
      <w:bookmarkEnd w:id="28683"/>
      <w:r>
        <w:rPr>
          <w:rFonts w:hint="cs"/>
          <w:rtl/>
          <w:lang w:eastAsia="he-IL"/>
        </w:rPr>
        <w:t>א</w:t>
      </w:r>
      <w:r w:rsidR="007F451B">
        <w:rPr>
          <w:rFonts w:hint="cs"/>
          <w:rtl/>
          <w:lang w:eastAsia="he-IL"/>
        </w:rPr>
        <w:t>ו</w:t>
      </w:r>
      <w:r>
        <w:rPr>
          <w:rFonts w:hint="cs"/>
          <w:rtl/>
          <w:lang w:eastAsia="he-IL"/>
        </w:rPr>
        <w:t>-</w:t>
      </w:r>
      <w:r w:rsidR="007F451B">
        <w:rPr>
          <w:rFonts w:hint="cs"/>
          <w:rtl/>
          <w:lang w:eastAsia="he-IL"/>
        </w:rPr>
        <w:t>הו</w:t>
      </w:r>
      <w:bookmarkStart w:id="28684" w:name="_ETM_Q65_704000"/>
      <w:bookmarkEnd w:id="28684"/>
      <w:r w:rsidR="007F451B">
        <w:rPr>
          <w:rFonts w:hint="cs"/>
          <w:rtl/>
          <w:lang w:eastAsia="he-IL"/>
        </w:rPr>
        <w:t xml:space="preserve">. </w:t>
      </w:r>
    </w:p>
    <w:p w:rsidR="007F451B" w:rsidRDefault="007F451B" w:rsidP="00C927FB">
      <w:pPr>
        <w:rPr>
          <w:rtl/>
          <w:lang w:eastAsia="he-IL"/>
        </w:rPr>
      </w:pPr>
      <w:bookmarkStart w:id="28685" w:name="_ETM_Q65_705000"/>
      <w:bookmarkEnd w:id="28685"/>
    </w:p>
    <w:p w:rsidR="007F451B" w:rsidRDefault="007F451B" w:rsidP="00C927FB">
      <w:pPr>
        <w:pStyle w:val="af5"/>
        <w:keepNext/>
        <w:rPr>
          <w:rtl/>
        </w:rPr>
      </w:pPr>
      <w:bookmarkStart w:id="28686" w:name="ET_interruption_5786_131"/>
      <w:r w:rsidRPr="008A6968">
        <w:rPr>
          <w:rStyle w:val="TagStyle"/>
          <w:rtl/>
        </w:rPr>
        <w:t xml:space="preserve"> &lt;&lt; קריאה &gt;&gt; </w:t>
      </w:r>
      <w:r>
        <w:rPr>
          <w:rtl/>
        </w:rPr>
        <w:t>אופיר כץ (הליכוד):</w:t>
      </w:r>
      <w:r w:rsidRPr="008A6968">
        <w:rPr>
          <w:rStyle w:val="TagStyle"/>
          <w:rtl/>
        </w:rPr>
        <w:t xml:space="preserve"> &lt;&lt; קריאה &gt;&gt;</w:t>
      </w:r>
      <w:r>
        <w:rPr>
          <w:rtl/>
        </w:rPr>
        <w:t xml:space="preserve">   </w:t>
      </w:r>
      <w:bookmarkEnd w:id="28686"/>
    </w:p>
    <w:p w:rsidR="007F451B" w:rsidRDefault="007F451B" w:rsidP="00C927FB">
      <w:pPr>
        <w:pStyle w:val="KeepWithNext"/>
        <w:rPr>
          <w:rtl/>
          <w:lang w:eastAsia="he-IL"/>
        </w:rPr>
      </w:pPr>
    </w:p>
    <w:p w:rsidR="007F451B" w:rsidRDefault="00C927FB" w:rsidP="00C927FB">
      <w:pPr>
        <w:rPr>
          <w:rtl/>
          <w:lang w:eastAsia="he-IL"/>
        </w:rPr>
      </w:pPr>
      <w:bookmarkStart w:id="28687" w:name="_ETM_Q65_702000"/>
      <w:bookmarkEnd w:id="28687"/>
      <w:r>
        <w:rPr>
          <w:rFonts w:hint="cs"/>
          <w:rtl/>
          <w:lang w:eastAsia="he-IL"/>
        </w:rPr>
        <w:t>או-</w:t>
      </w:r>
      <w:r w:rsidR="007F451B">
        <w:rPr>
          <w:rFonts w:hint="cs"/>
          <w:rtl/>
          <w:lang w:eastAsia="he-IL"/>
        </w:rPr>
        <w:t>הו, כן, מי?</w:t>
      </w:r>
    </w:p>
    <w:p w:rsidR="007F451B" w:rsidRDefault="007F451B" w:rsidP="00C927FB">
      <w:pPr>
        <w:rPr>
          <w:rtl/>
          <w:lang w:eastAsia="he-IL"/>
        </w:rPr>
      </w:pPr>
    </w:p>
    <w:p w:rsidR="00F363CC" w:rsidRDefault="00F363CC" w:rsidP="00C927FB">
      <w:pPr>
        <w:pStyle w:val="-"/>
        <w:rPr>
          <w:rtl/>
        </w:rPr>
      </w:pPr>
      <w:bookmarkStart w:id="28688" w:name="ET_speakercontinue_6156_35"/>
      <w:r w:rsidRPr="00805BB2">
        <w:rPr>
          <w:rStyle w:val="TagStyle"/>
          <w:rtl/>
        </w:rPr>
        <w:t>&lt;&lt; דובר_המשך &gt;&gt;</w:t>
      </w:r>
      <w:r w:rsidRPr="00512852">
        <w:rPr>
          <w:rStyle w:val="TagStyle"/>
          <w:rtl/>
        </w:rPr>
        <w:t xml:space="preserve"> </w:t>
      </w:r>
      <w:r>
        <w:rPr>
          <w:rtl/>
        </w:rPr>
        <w:t>גלעד קריב (העבודה):</w:t>
      </w:r>
      <w:r w:rsidRPr="00512852">
        <w:rPr>
          <w:rStyle w:val="TagStyle"/>
          <w:rtl/>
        </w:rPr>
        <w:t xml:space="preserve"> </w:t>
      </w:r>
      <w:r w:rsidRPr="00805BB2">
        <w:rPr>
          <w:rStyle w:val="TagStyle"/>
          <w:rtl/>
        </w:rPr>
        <w:t>&lt;&lt; דובר_המשך &gt;&gt;</w:t>
      </w:r>
      <w:r>
        <w:rPr>
          <w:rtl/>
        </w:rPr>
        <w:t xml:space="preserve">   </w:t>
      </w:r>
      <w:bookmarkEnd w:id="28688"/>
    </w:p>
    <w:p w:rsidR="00F363CC" w:rsidRDefault="00F363CC" w:rsidP="00C927FB">
      <w:pPr>
        <w:pStyle w:val="KeepWithNext"/>
        <w:rPr>
          <w:rtl/>
          <w:lang w:eastAsia="he-IL"/>
        </w:rPr>
      </w:pPr>
    </w:p>
    <w:p w:rsidR="00F363CC" w:rsidRPr="00512852" w:rsidRDefault="00F363CC" w:rsidP="00C927FB">
      <w:pPr>
        <w:rPr>
          <w:rtl/>
          <w:lang w:eastAsia="he-IL"/>
        </w:rPr>
      </w:pPr>
      <w:bookmarkStart w:id="28689" w:name="_ETM_Q66_104771"/>
      <w:bookmarkEnd w:id="28689"/>
      <w:r>
        <w:rPr>
          <w:rFonts w:hint="cs"/>
          <w:rtl/>
          <w:lang w:eastAsia="he-IL"/>
        </w:rPr>
        <w:t>אני רוצה להזכיר לך שבמדינת ישראל, למשל, היום</w:t>
      </w:r>
      <w:bookmarkStart w:id="28690" w:name="_ETM_Q66_105010"/>
      <w:bookmarkEnd w:id="28690"/>
      <w:r>
        <w:rPr>
          <w:rFonts w:hint="cs"/>
          <w:rtl/>
          <w:lang w:eastAsia="he-IL"/>
        </w:rPr>
        <w:t xml:space="preserve"> 60 רבנים </w:t>
      </w:r>
      <w:bookmarkStart w:id="28691" w:name="_ETM_Q66_110475"/>
      <w:bookmarkEnd w:id="28691"/>
      <w:r>
        <w:rPr>
          <w:rFonts w:hint="cs"/>
          <w:rtl/>
          <w:lang w:eastAsia="he-IL"/>
        </w:rPr>
        <w:t>- - -</w:t>
      </w:r>
    </w:p>
    <w:p w:rsidR="00F363CC" w:rsidRDefault="00F363CC" w:rsidP="00C927FB">
      <w:pPr>
        <w:rPr>
          <w:rtl/>
          <w:lang w:eastAsia="he-IL"/>
        </w:rPr>
      </w:pPr>
      <w:bookmarkStart w:id="28692" w:name="_ETM_Q66_88179"/>
      <w:bookmarkEnd w:id="28692"/>
    </w:p>
    <w:p w:rsidR="00F363CC" w:rsidRDefault="00F363CC" w:rsidP="00C927FB">
      <w:pPr>
        <w:pStyle w:val="af5"/>
        <w:rPr>
          <w:rtl/>
        </w:rPr>
      </w:pPr>
      <w:r w:rsidRPr="00805BB2">
        <w:rPr>
          <w:rStyle w:val="TagStyle"/>
          <w:rtl/>
        </w:rPr>
        <w:t xml:space="preserve"> &lt;&lt; קריאה &gt;&gt;</w:t>
      </w:r>
      <w:r w:rsidRPr="00512852">
        <w:rPr>
          <w:rStyle w:val="TagStyle"/>
          <w:rtl/>
        </w:rPr>
        <w:t xml:space="preserve"> </w:t>
      </w:r>
      <w:r>
        <w:rPr>
          <w:rtl/>
        </w:rPr>
        <w:t>אופיר כץ (הליכוד):</w:t>
      </w:r>
      <w:r w:rsidRPr="00512852">
        <w:rPr>
          <w:rStyle w:val="TagStyle"/>
          <w:rtl/>
        </w:rPr>
        <w:t xml:space="preserve"> </w:t>
      </w:r>
      <w:r w:rsidRPr="00805BB2">
        <w:rPr>
          <w:rStyle w:val="TagStyle"/>
          <w:rtl/>
        </w:rPr>
        <w:t>&lt;&lt; קריאה &gt;&gt;</w:t>
      </w:r>
      <w:r>
        <w:rPr>
          <w:rtl/>
        </w:rPr>
        <w:t xml:space="preserve">   </w:t>
      </w:r>
    </w:p>
    <w:p w:rsidR="00F363CC" w:rsidRDefault="00F363CC" w:rsidP="00C927FB">
      <w:pPr>
        <w:pStyle w:val="KeepWithNext"/>
        <w:rPr>
          <w:rtl/>
          <w:lang w:eastAsia="he-IL"/>
        </w:rPr>
      </w:pPr>
    </w:p>
    <w:p w:rsidR="00F363CC" w:rsidRPr="00512852" w:rsidRDefault="00F363CC" w:rsidP="00C927FB">
      <w:pPr>
        <w:rPr>
          <w:rtl/>
          <w:lang w:eastAsia="he-IL"/>
        </w:rPr>
      </w:pPr>
      <w:bookmarkStart w:id="28693" w:name="_ETM_Q66_107598"/>
      <w:bookmarkStart w:id="28694" w:name="_ETM_Q66_107675"/>
      <w:bookmarkEnd w:id="28693"/>
      <w:bookmarkEnd w:id="28694"/>
      <w:r>
        <w:rPr>
          <w:rFonts w:hint="cs"/>
          <w:rtl/>
          <w:lang w:eastAsia="he-IL"/>
        </w:rPr>
        <w:t xml:space="preserve">כשהיינו מהאופוזיציה, מעולם מעולם </w:t>
      </w:r>
      <w:bookmarkStart w:id="28695" w:name="_ETM_Q66_108392"/>
      <w:bookmarkEnd w:id="28695"/>
      <w:r>
        <w:rPr>
          <w:rFonts w:hint="cs"/>
          <w:rtl/>
          <w:lang w:eastAsia="he-IL"/>
        </w:rPr>
        <w:t>מעולם לא קראנו למרד.</w:t>
      </w:r>
    </w:p>
    <w:p w:rsidR="00F363CC" w:rsidRDefault="00F363CC" w:rsidP="00C927FB">
      <w:pPr>
        <w:rPr>
          <w:rtl/>
          <w:lang w:eastAsia="he-IL"/>
        </w:rPr>
      </w:pPr>
      <w:bookmarkStart w:id="28696" w:name="_ETM_Q66_103236"/>
      <w:bookmarkStart w:id="28697" w:name="_ETM_Q66_103332"/>
      <w:bookmarkStart w:id="28698" w:name="_ETM_Q66_108948"/>
      <w:bookmarkStart w:id="28699" w:name="_ETM_Q66_109036"/>
      <w:bookmarkEnd w:id="28696"/>
      <w:bookmarkEnd w:id="28697"/>
      <w:bookmarkEnd w:id="28698"/>
      <w:bookmarkEnd w:id="28699"/>
    </w:p>
    <w:p w:rsidR="00F363CC" w:rsidRDefault="00F363CC" w:rsidP="00C927FB">
      <w:pPr>
        <w:pStyle w:val="-"/>
        <w:rPr>
          <w:rtl/>
        </w:rPr>
      </w:pPr>
      <w:bookmarkStart w:id="28700" w:name="ET_speakercontinue_6156_38"/>
      <w:r w:rsidRPr="00805BB2">
        <w:rPr>
          <w:rStyle w:val="TagStyle"/>
          <w:rtl/>
        </w:rPr>
        <w:t xml:space="preserve"> &lt;&lt; דובר_המשך &gt;&gt;</w:t>
      </w:r>
      <w:r w:rsidRPr="00512852">
        <w:rPr>
          <w:rStyle w:val="TagStyle"/>
          <w:rtl/>
        </w:rPr>
        <w:t xml:space="preserve"> </w:t>
      </w:r>
      <w:r>
        <w:rPr>
          <w:rtl/>
        </w:rPr>
        <w:t>גלעד קריב (העבודה):</w:t>
      </w:r>
      <w:r w:rsidRPr="00512852">
        <w:rPr>
          <w:rStyle w:val="TagStyle"/>
          <w:rtl/>
        </w:rPr>
        <w:t xml:space="preserve"> </w:t>
      </w:r>
      <w:r w:rsidRPr="00805BB2">
        <w:rPr>
          <w:rStyle w:val="TagStyle"/>
          <w:rtl/>
        </w:rPr>
        <w:t>&lt;&lt; דובר_המשך &gt;&gt;</w:t>
      </w:r>
      <w:r>
        <w:rPr>
          <w:rtl/>
        </w:rPr>
        <w:t xml:space="preserve">   </w:t>
      </w:r>
      <w:bookmarkEnd w:id="28700"/>
    </w:p>
    <w:p w:rsidR="00F363CC" w:rsidRDefault="00F363CC" w:rsidP="00C927FB">
      <w:pPr>
        <w:pStyle w:val="KeepWithNext"/>
        <w:rPr>
          <w:rtl/>
          <w:lang w:eastAsia="he-IL"/>
        </w:rPr>
      </w:pPr>
    </w:p>
    <w:p w:rsidR="00F363CC" w:rsidRDefault="00F363CC" w:rsidP="00C927FB">
      <w:pPr>
        <w:rPr>
          <w:rtl/>
          <w:lang w:eastAsia="he-IL"/>
        </w:rPr>
      </w:pPr>
      <w:bookmarkStart w:id="28701" w:name="_ETM_Q66_109719"/>
      <w:bookmarkEnd w:id="28701"/>
      <w:r>
        <w:rPr>
          <w:rFonts w:hint="cs"/>
          <w:rtl/>
          <w:lang w:eastAsia="he-IL"/>
        </w:rPr>
        <w:t xml:space="preserve">שומע? תקשיב. במדינת ישראל היו בתקופת ההתנתקות </w:t>
      </w:r>
      <w:bookmarkStart w:id="28702" w:name="_ETM_Q66_115470"/>
      <w:bookmarkEnd w:id="28702"/>
      <w:r>
        <w:rPr>
          <w:rFonts w:hint="cs"/>
          <w:rtl/>
          <w:lang w:eastAsia="he-IL"/>
        </w:rPr>
        <w:t xml:space="preserve">60 רבנים שמקבלים את משכורתם מקופת הציבור, שמקבלים </w:t>
      </w:r>
      <w:bookmarkStart w:id="28703" w:name="_ETM_Q66_124064"/>
      <w:bookmarkEnd w:id="28703"/>
      <w:r>
        <w:rPr>
          <w:rFonts w:hint="cs"/>
          <w:rtl/>
          <w:lang w:eastAsia="he-IL"/>
        </w:rPr>
        <w:t xml:space="preserve">את המשכורת שלהם ממדינת ישראל, שקראו לסירוב פקודה. אז אל </w:t>
      </w:r>
      <w:bookmarkStart w:id="28704" w:name="_ETM_Q66_132924"/>
      <w:bookmarkEnd w:id="28704"/>
      <w:r>
        <w:rPr>
          <w:rFonts w:hint="cs"/>
          <w:rtl/>
          <w:lang w:eastAsia="he-IL"/>
        </w:rPr>
        <w:t xml:space="preserve">תדברו </w:t>
      </w:r>
      <w:r>
        <w:rPr>
          <w:rtl/>
          <w:lang w:eastAsia="he-IL"/>
        </w:rPr>
        <w:t>–</w:t>
      </w:r>
      <w:r>
        <w:rPr>
          <w:rFonts w:hint="cs"/>
          <w:rtl/>
          <w:lang w:eastAsia="he-IL"/>
        </w:rPr>
        <w:t xml:space="preserve"> באמת, הגיע הזמן להסיר את מסכות </w:t>
      </w:r>
      <w:bookmarkStart w:id="28705" w:name="_ETM_Q66_133371"/>
      <w:bookmarkEnd w:id="28705"/>
      <w:r>
        <w:rPr>
          <w:rFonts w:hint="cs"/>
          <w:rtl/>
          <w:lang w:eastAsia="he-IL"/>
        </w:rPr>
        <w:t>הצביעות. אתם תלמדו אותנו?</w:t>
      </w:r>
      <w:bookmarkStart w:id="28706" w:name="_ETM_Q66_137051"/>
      <w:bookmarkEnd w:id="28706"/>
      <w:r>
        <w:rPr>
          <w:rFonts w:hint="cs"/>
          <w:rtl/>
          <w:lang w:eastAsia="he-IL"/>
        </w:rPr>
        <w:t xml:space="preserve"> אתם תלמדו אותנו? באמת.</w:t>
      </w:r>
    </w:p>
    <w:p w:rsidR="00F363CC" w:rsidRDefault="00F363CC" w:rsidP="00C927FB">
      <w:pPr>
        <w:rPr>
          <w:rtl/>
          <w:lang w:eastAsia="he-IL"/>
        </w:rPr>
      </w:pPr>
      <w:bookmarkStart w:id="28707" w:name="_ETM_Q66_137136"/>
      <w:bookmarkEnd w:id="28707"/>
    </w:p>
    <w:p w:rsidR="00F363CC" w:rsidRDefault="00F363CC" w:rsidP="00C927FB">
      <w:pPr>
        <w:pStyle w:val="af5"/>
        <w:rPr>
          <w:rtl/>
        </w:rPr>
      </w:pPr>
      <w:r w:rsidRPr="00805BB2">
        <w:rPr>
          <w:rStyle w:val="TagStyle"/>
          <w:rtl/>
        </w:rPr>
        <w:t xml:space="preserve"> &lt;&lt; קריאה &gt;&gt;</w:t>
      </w:r>
      <w:r w:rsidRPr="00ED1438">
        <w:rPr>
          <w:rStyle w:val="TagStyle"/>
          <w:rtl/>
        </w:rPr>
        <w:t xml:space="preserve"> </w:t>
      </w:r>
      <w:r>
        <w:rPr>
          <w:rtl/>
        </w:rPr>
        <w:t>אופיר כץ (הליכוד):</w:t>
      </w:r>
      <w:r w:rsidRPr="00ED1438">
        <w:rPr>
          <w:rStyle w:val="TagStyle"/>
          <w:rtl/>
        </w:rPr>
        <w:t xml:space="preserve"> </w:t>
      </w:r>
      <w:r w:rsidRPr="00805BB2">
        <w:rPr>
          <w:rStyle w:val="TagStyle"/>
          <w:rtl/>
        </w:rPr>
        <w:t>&lt;&lt; קריאה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708" w:name="_ETM_Q66_134452"/>
      <w:bookmarkEnd w:id="28708"/>
      <w:r>
        <w:rPr>
          <w:rFonts w:hint="cs"/>
          <w:rtl/>
          <w:lang w:eastAsia="he-IL"/>
        </w:rPr>
        <w:t xml:space="preserve">כמה סירבו פקודה - - - כל </w:t>
      </w:r>
      <w:bookmarkStart w:id="28709" w:name="_ETM_Q66_140461"/>
      <w:bookmarkEnd w:id="28709"/>
      <w:r>
        <w:rPr>
          <w:rFonts w:hint="cs"/>
          <w:rtl/>
          <w:lang w:eastAsia="he-IL"/>
        </w:rPr>
        <w:t xml:space="preserve">המערכת שמרה עליכם כדי </w:t>
      </w:r>
      <w:bookmarkStart w:id="28710" w:name="_ETM_Q66_142897"/>
      <w:bookmarkEnd w:id="28710"/>
      <w:r>
        <w:rPr>
          <w:rFonts w:hint="cs"/>
          <w:rtl/>
          <w:lang w:eastAsia="he-IL"/>
        </w:rPr>
        <w:t>שתבצעו את ההתנתקות, ואף אחד לא דיבר על לרדת מהארץ.</w:t>
      </w:r>
      <w:bookmarkStart w:id="28711" w:name="_ETM_Q66_150726"/>
      <w:bookmarkEnd w:id="28711"/>
    </w:p>
    <w:p w:rsidR="00F363CC" w:rsidRDefault="00F363CC" w:rsidP="00C927FB">
      <w:pPr>
        <w:rPr>
          <w:rtl/>
          <w:lang w:eastAsia="he-IL"/>
        </w:rPr>
      </w:pPr>
      <w:bookmarkStart w:id="28712" w:name="_ETM_Q66_134692"/>
      <w:bookmarkStart w:id="28713" w:name="_ETM_Q66_134764"/>
      <w:bookmarkStart w:id="28714" w:name="_ETM_Q66_134781"/>
      <w:bookmarkStart w:id="28715" w:name="_ETM_Q66_134824"/>
      <w:bookmarkStart w:id="28716" w:name="_ETM_Q66_134840"/>
      <w:bookmarkStart w:id="28717" w:name="_ETM_Q66_134882"/>
      <w:bookmarkEnd w:id="28712"/>
      <w:bookmarkEnd w:id="28713"/>
      <w:bookmarkEnd w:id="28714"/>
      <w:bookmarkEnd w:id="28715"/>
      <w:bookmarkEnd w:id="28716"/>
      <w:bookmarkEnd w:id="28717"/>
    </w:p>
    <w:p w:rsidR="00F363CC" w:rsidRDefault="00F363CC" w:rsidP="00C927FB">
      <w:pPr>
        <w:pStyle w:val="-"/>
        <w:rPr>
          <w:rtl/>
        </w:rPr>
      </w:pPr>
      <w:bookmarkStart w:id="28718" w:name="ET_speakercontinue_6156_40"/>
      <w:r w:rsidRPr="00805BB2">
        <w:rPr>
          <w:rStyle w:val="TagStyle"/>
          <w:rtl/>
        </w:rPr>
        <w:t xml:space="preserve"> &lt;&lt; דובר_המשך &gt;&gt;</w:t>
      </w:r>
      <w:r w:rsidRPr="00ED1438">
        <w:rPr>
          <w:rStyle w:val="TagStyle"/>
          <w:rtl/>
        </w:rPr>
        <w:t xml:space="preserve"> </w:t>
      </w:r>
      <w:r>
        <w:rPr>
          <w:rtl/>
        </w:rPr>
        <w:t>גלעד קריב (העבודה):</w:t>
      </w:r>
      <w:r w:rsidRPr="00ED1438">
        <w:rPr>
          <w:rStyle w:val="TagStyle"/>
          <w:rtl/>
        </w:rPr>
        <w:t xml:space="preserve"> </w:t>
      </w:r>
      <w:r w:rsidRPr="00805BB2">
        <w:rPr>
          <w:rStyle w:val="TagStyle"/>
          <w:rtl/>
        </w:rPr>
        <w:t>&lt;&lt; דובר_המשך &gt;&gt;</w:t>
      </w:r>
      <w:r>
        <w:rPr>
          <w:rtl/>
        </w:rPr>
        <w:t xml:space="preserve">   </w:t>
      </w:r>
      <w:bookmarkEnd w:id="28718"/>
    </w:p>
    <w:p w:rsidR="00F363CC" w:rsidRDefault="00F363CC" w:rsidP="00C927FB">
      <w:pPr>
        <w:pStyle w:val="KeepWithNext"/>
        <w:rPr>
          <w:rtl/>
          <w:lang w:eastAsia="he-IL"/>
        </w:rPr>
      </w:pPr>
    </w:p>
    <w:p w:rsidR="00F363CC" w:rsidRDefault="00F363CC" w:rsidP="00C927FB">
      <w:pPr>
        <w:rPr>
          <w:rtl/>
          <w:lang w:eastAsia="he-IL"/>
        </w:rPr>
      </w:pPr>
      <w:bookmarkStart w:id="28719" w:name="_ETM_Q66_135488"/>
      <w:bookmarkEnd w:id="28719"/>
      <w:r>
        <w:rPr>
          <w:rFonts w:hint="cs"/>
          <w:rtl/>
          <w:lang w:eastAsia="he-IL"/>
        </w:rPr>
        <w:t xml:space="preserve">אדוני יושב-ראש הקואליציה, אני קיוויתי - - </w:t>
      </w:r>
      <w:bookmarkStart w:id="28720" w:name="_ETM_Q66_146428"/>
      <w:bookmarkEnd w:id="28720"/>
      <w:r>
        <w:rPr>
          <w:rFonts w:hint="cs"/>
          <w:rtl/>
          <w:lang w:eastAsia="he-IL"/>
        </w:rPr>
        <w:t>-</w:t>
      </w:r>
    </w:p>
    <w:p w:rsidR="00F363CC" w:rsidRDefault="00F363CC" w:rsidP="00C927FB">
      <w:pPr>
        <w:rPr>
          <w:rtl/>
          <w:lang w:eastAsia="he-IL"/>
        </w:rPr>
      </w:pPr>
      <w:bookmarkStart w:id="28721" w:name="_ETM_Q66_146653"/>
      <w:bookmarkStart w:id="28722" w:name="_ETM_Q66_146763"/>
      <w:bookmarkEnd w:id="28721"/>
      <w:bookmarkEnd w:id="28722"/>
    </w:p>
    <w:p w:rsidR="00F363CC" w:rsidRDefault="00F363CC" w:rsidP="00C927FB">
      <w:pPr>
        <w:pStyle w:val="af5"/>
        <w:rPr>
          <w:rtl/>
        </w:rPr>
      </w:pPr>
      <w:r w:rsidRPr="00805BB2">
        <w:rPr>
          <w:rStyle w:val="TagStyle"/>
          <w:rtl/>
        </w:rPr>
        <w:t xml:space="preserve"> &lt;&lt; קריאה &gt;&gt;</w:t>
      </w:r>
      <w:r w:rsidRPr="00780743">
        <w:rPr>
          <w:rStyle w:val="TagStyle"/>
          <w:rtl/>
        </w:rPr>
        <w:t xml:space="preserve"> </w:t>
      </w:r>
      <w:r>
        <w:rPr>
          <w:rtl/>
        </w:rPr>
        <w:t>אופיר כץ (הליכוד):</w:t>
      </w:r>
      <w:r w:rsidRPr="00780743">
        <w:rPr>
          <w:rStyle w:val="TagStyle"/>
          <w:rtl/>
        </w:rPr>
        <w:t xml:space="preserve"> </w:t>
      </w:r>
      <w:r w:rsidRPr="00805BB2">
        <w:rPr>
          <w:rStyle w:val="TagStyle"/>
          <w:rtl/>
        </w:rPr>
        <w:t>&lt;&lt; קריאה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723" w:name="_ETM_Q66_149729"/>
      <w:bookmarkEnd w:id="28723"/>
      <w:r>
        <w:rPr>
          <w:rFonts w:hint="cs"/>
          <w:rtl/>
          <w:lang w:eastAsia="he-IL"/>
        </w:rPr>
        <w:t xml:space="preserve">אף אחד מאנשי הימין, בהתנתקות, לא דיבר על לרדת </w:t>
      </w:r>
      <w:bookmarkStart w:id="28724" w:name="_ETM_Q66_148746"/>
      <w:bookmarkEnd w:id="28724"/>
      <w:r>
        <w:rPr>
          <w:rFonts w:hint="cs"/>
          <w:rtl/>
          <w:lang w:eastAsia="he-IL"/>
        </w:rPr>
        <w:t>מהארץ. על לרדת מהארץ רק אתם מדברים.</w:t>
      </w:r>
    </w:p>
    <w:p w:rsidR="00F363CC" w:rsidRDefault="00F363CC" w:rsidP="00C927FB">
      <w:pPr>
        <w:rPr>
          <w:rtl/>
          <w:lang w:eastAsia="he-IL"/>
        </w:rPr>
      </w:pPr>
      <w:bookmarkStart w:id="28725" w:name="_ETM_Q66_149373"/>
      <w:bookmarkStart w:id="28726" w:name="_ETM_Q66_149463"/>
      <w:bookmarkEnd w:id="28725"/>
      <w:bookmarkEnd w:id="28726"/>
    </w:p>
    <w:p w:rsidR="00F363CC" w:rsidRDefault="00F363CC" w:rsidP="00C927FB">
      <w:pPr>
        <w:pStyle w:val="-"/>
        <w:rPr>
          <w:rtl/>
        </w:rPr>
      </w:pPr>
      <w:bookmarkStart w:id="28727" w:name="ET_speakercontinue_6156_42"/>
      <w:r w:rsidRPr="00805BB2">
        <w:rPr>
          <w:rStyle w:val="TagStyle"/>
          <w:rtl/>
        </w:rPr>
        <w:t xml:space="preserve"> &lt;&lt; דובר_המשך &gt;&gt;</w:t>
      </w:r>
      <w:r w:rsidRPr="00780743">
        <w:rPr>
          <w:rStyle w:val="TagStyle"/>
          <w:rtl/>
        </w:rPr>
        <w:t xml:space="preserve"> </w:t>
      </w:r>
      <w:r>
        <w:rPr>
          <w:rtl/>
        </w:rPr>
        <w:t>גלעד קריב (העבודה):</w:t>
      </w:r>
      <w:r w:rsidRPr="00780743">
        <w:rPr>
          <w:rStyle w:val="TagStyle"/>
          <w:rtl/>
        </w:rPr>
        <w:t xml:space="preserve"> </w:t>
      </w:r>
      <w:r w:rsidRPr="00805BB2">
        <w:rPr>
          <w:rStyle w:val="TagStyle"/>
          <w:rtl/>
        </w:rPr>
        <w:t>&lt;&lt; דובר_המשך &gt;&gt;</w:t>
      </w:r>
      <w:r>
        <w:rPr>
          <w:rtl/>
        </w:rPr>
        <w:t xml:space="preserve">   </w:t>
      </w:r>
      <w:bookmarkEnd w:id="28727"/>
    </w:p>
    <w:p w:rsidR="00F363CC" w:rsidRDefault="00F363CC" w:rsidP="00C927FB">
      <w:pPr>
        <w:pStyle w:val="KeepWithNext"/>
        <w:rPr>
          <w:rtl/>
          <w:lang w:eastAsia="he-IL"/>
        </w:rPr>
      </w:pPr>
    </w:p>
    <w:p w:rsidR="00F363CC" w:rsidRDefault="00F363CC" w:rsidP="00C927FB">
      <w:pPr>
        <w:rPr>
          <w:rtl/>
          <w:lang w:eastAsia="he-IL"/>
        </w:rPr>
      </w:pPr>
      <w:bookmarkStart w:id="28728" w:name="_ETM_Q66_147731"/>
      <w:bookmarkEnd w:id="28728"/>
      <w:r>
        <w:rPr>
          <w:rFonts w:hint="cs"/>
          <w:rtl/>
          <w:lang w:eastAsia="he-IL"/>
        </w:rPr>
        <w:t xml:space="preserve">כן, טוב. רק </w:t>
      </w:r>
      <w:bookmarkStart w:id="28729" w:name="_ETM_Q66_151521"/>
      <w:bookmarkEnd w:id="28729"/>
      <w:r>
        <w:rPr>
          <w:rFonts w:hint="cs"/>
          <w:rtl/>
          <w:lang w:eastAsia="he-IL"/>
        </w:rPr>
        <w:t>דיברו על סירוב פקודה.</w:t>
      </w:r>
    </w:p>
    <w:p w:rsidR="00F363CC" w:rsidRDefault="00F363CC" w:rsidP="00C927FB">
      <w:pPr>
        <w:rPr>
          <w:lang w:eastAsia="he-IL"/>
        </w:rPr>
      </w:pPr>
      <w:bookmarkStart w:id="28730" w:name="_ETM_Q66_148896"/>
      <w:bookmarkStart w:id="28731" w:name="_ETM_Q66_148976"/>
      <w:bookmarkEnd w:id="28730"/>
      <w:bookmarkEnd w:id="28731"/>
    </w:p>
    <w:p w:rsidR="00F363CC" w:rsidRDefault="00F363CC" w:rsidP="00C927FB">
      <w:pPr>
        <w:pStyle w:val="af5"/>
        <w:rPr>
          <w:rtl/>
        </w:rPr>
      </w:pPr>
      <w:r w:rsidRPr="00805BB2">
        <w:rPr>
          <w:rStyle w:val="TagStyle"/>
          <w:rtl/>
        </w:rPr>
        <w:t xml:space="preserve"> &lt;&lt; קרי</w:t>
      </w:r>
      <w:bookmarkStart w:id="28732" w:name="_ETM_Q66_152920"/>
      <w:bookmarkEnd w:id="28732"/>
      <w:r w:rsidRPr="00805BB2">
        <w:rPr>
          <w:rStyle w:val="TagStyle"/>
          <w:rtl/>
        </w:rPr>
        <w:t>אה &gt;&gt;</w:t>
      </w:r>
      <w:r w:rsidRPr="00780743">
        <w:rPr>
          <w:rStyle w:val="TagStyle"/>
          <w:rtl/>
        </w:rPr>
        <w:t xml:space="preserve"> </w:t>
      </w:r>
      <w:r>
        <w:rPr>
          <w:rtl/>
        </w:rPr>
        <w:t>אופיר כץ (הליכוד):</w:t>
      </w:r>
      <w:r w:rsidRPr="00780743">
        <w:rPr>
          <w:rStyle w:val="TagStyle"/>
          <w:rtl/>
        </w:rPr>
        <w:t xml:space="preserve"> </w:t>
      </w:r>
      <w:r w:rsidRPr="00805BB2">
        <w:rPr>
          <w:rStyle w:val="TagStyle"/>
          <w:rtl/>
        </w:rPr>
        <w:t>&lt;&lt; קריאה &gt;&gt;</w:t>
      </w:r>
      <w:r>
        <w:rPr>
          <w:rtl/>
        </w:rPr>
        <w:t xml:space="preserve">   </w:t>
      </w:r>
    </w:p>
    <w:p w:rsidR="00F363CC" w:rsidRDefault="00F363CC" w:rsidP="00C927FB">
      <w:pPr>
        <w:pStyle w:val="KeepWithNext"/>
        <w:rPr>
          <w:rtl/>
          <w:lang w:eastAsia="he-IL"/>
        </w:rPr>
      </w:pPr>
      <w:bookmarkStart w:id="28733" w:name="_ETM_Q66_152827"/>
      <w:bookmarkEnd w:id="28733"/>
    </w:p>
    <w:p w:rsidR="00F363CC" w:rsidRPr="00780743" w:rsidRDefault="00F363CC" w:rsidP="00C927FB">
      <w:pPr>
        <w:rPr>
          <w:rtl/>
          <w:lang w:eastAsia="he-IL"/>
        </w:rPr>
      </w:pPr>
      <w:bookmarkStart w:id="28734" w:name="_ETM_Q66_157297"/>
      <w:bookmarkStart w:id="28735" w:name="_ETM_Q66_157379"/>
      <w:bookmarkEnd w:id="28734"/>
      <w:bookmarkEnd w:id="28735"/>
      <w:r>
        <w:rPr>
          <w:rFonts w:hint="cs"/>
          <w:rtl/>
          <w:lang w:eastAsia="he-IL"/>
        </w:rPr>
        <w:t>רק אתם מדברים על לרדת מהארץ.</w:t>
      </w:r>
    </w:p>
    <w:p w:rsidR="00F363CC" w:rsidRDefault="00F363CC" w:rsidP="00C927FB">
      <w:pPr>
        <w:pStyle w:val="KeepWithNext"/>
        <w:rPr>
          <w:rStyle w:val="TagStyle"/>
          <w:b/>
          <w:bCs/>
          <w:u w:val="single"/>
          <w:rtl/>
          <w:lang w:eastAsia="he-IL"/>
        </w:rPr>
      </w:pPr>
      <w:bookmarkStart w:id="28736" w:name="_ETM_Q66_152576"/>
      <w:bookmarkEnd w:id="28736"/>
    </w:p>
    <w:p w:rsidR="00F363CC" w:rsidRDefault="00F363CC" w:rsidP="00C927FB">
      <w:pPr>
        <w:pStyle w:val="-"/>
        <w:rPr>
          <w:rtl/>
        </w:rPr>
      </w:pPr>
      <w:bookmarkStart w:id="28737" w:name="ET_speakercontinue_6156_45"/>
      <w:r w:rsidRPr="00805BB2">
        <w:rPr>
          <w:rStyle w:val="TagStyle"/>
          <w:rtl/>
        </w:rPr>
        <w:t xml:space="preserve"> &lt;&lt; דובר_המשך &gt;&gt;</w:t>
      </w:r>
      <w:r w:rsidRPr="00780743">
        <w:rPr>
          <w:rStyle w:val="TagStyle"/>
          <w:rtl/>
        </w:rPr>
        <w:t xml:space="preserve"> </w:t>
      </w:r>
      <w:r>
        <w:rPr>
          <w:rtl/>
        </w:rPr>
        <w:t>גלעד קריב (העבודה):</w:t>
      </w:r>
      <w:r w:rsidRPr="00780743">
        <w:rPr>
          <w:rStyle w:val="TagStyle"/>
          <w:rtl/>
        </w:rPr>
        <w:t xml:space="preserve"> </w:t>
      </w:r>
      <w:r w:rsidRPr="00805BB2">
        <w:rPr>
          <w:rStyle w:val="TagStyle"/>
          <w:rtl/>
        </w:rPr>
        <w:t>&lt;&lt; דובר_המשך &gt;&gt;</w:t>
      </w:r>
      <w:r>
        <w:rPr>
          <w:rtl/>
        </w:rPr>
        <w:t xml:space="preserve">   </w:t>
      </w:r>
      <w:bookmarkEnd w:id="28737"/>
    </w:p>
    <w:p w:rsidR="00F363CC" w:rsidRDefault="00F363CC" w:rsidP="00C927FB">
      <w:pPr>
        <w:pStyle w:val="KeepWithNext"/>
        <w:rPr>
          <w:rtl/>
          <w:lang w:eastAsia="he-IL"/>
        </w:rPr>
      </w:pPr>
    </w:p>
    <w:p w:rsidR="00F363CC" w:rsidRDefault="00F363CC" w:rsidP="00C927FB">
      <w:pPr>
        <w:rPr>
          <w:rtl/>
          <w:lang w:eastAsia="he-IL"/>
        </w:rPr>
      </w:pPr>
      <w:bookmarkStart w:id="28738" w:name="_ETM_Q66_153514"/>
      <w:bookmarkEnd w:id="28738"/>
      <w:r>
        <w:rPr>
          <w:rFonts w:hint="cs"/>
          <w:rtl/>
          <w:lang w:eastAsia="he-IL"/>
        </w:rPr>
        <w:t>רק דיברו על סירוב פקודה.</w:t>
      </w:r>
      <w:bookmarkStart w:id="28739" w:name="_ETM_Q66_154665"/>
      <w:bookmarkStart w:id="28740" w:name="_ETM_Q66_154724"/>
      <w:bookmarkEnd w:id="28739"/>
      <w:bookmarkEnd w:id="28740"/>
    </w:p>
    <w:p w:rsidR="00F363CC" w:rsidRDefault="00F363CC" w:rsidP="00C927FB">
      <w:pPr>
        <w:rPr>
          <w:rtl/>
          <w:lang w:eastAsia="he-IL"/>
        </w:rPr>
      </w:pPr>
      <w:bookmarkStart w:id="28741" w:name="_ETM_Q66_157525"/>
      <w:bookmarkStart w:id="28742" w:name="_ETM_Q66_157615"/>
      <w:bookmarkEnd w:id="28741"/>
      <w:bookmarkEnd w:id="28742"/>
    </w:p>
    <w:p w:rsidR="00F363CC" w:rsidRDefault="00F363CC" w:rsidP="00C927FB">
      <w:pPr>
        <w:pStyle w:val="af5"/>
        <w:rPr>
          <w:rtl/>
        </w:rPr>
      </w:pPr>
      <w:bookmarkStart w:id="28743" w:name="ET_interruption_קר_אה_46"/>
      <w:r w:rsidRPr="00805BB2">
        <w:rPr>
          <w:rStyle w:val="TagStyle"/>
          <w:rtl/>
        </w:rPr>
        <w:t xml:space="preserve"> &lt;&lt; קריאה &gt;&gt;</w:t>
      </w:r>
      <w:r w:rsidRPr="001406F7">
        <w:rPr>
          <w:rStyle w:val="TagStyle"/>
          <w:rtl/>
        </w:rPr>
        <w:t xml:space="preserve"> </w:t>
      </w:r>
      <w:r>
        <w:rPr>
          <w:rtl/>
        </w:rPr>
        <w:t>קריאה:</w:t>
      </w:r>
      <w:r w:rsidRPr="001406F7">
        <w:rPr>
          <w:rStyle w:val="TagStyle"/>
          <w:rtl/>
        </w:rPr>
        <w:t xml:space="preserve"> </w:t>
      </w:r>
      <w:r w:rsidRPr="00805BB2">
        <w:rPr>
          <w:rStyle w:val="TagStyle"/>
          <w:rtl/>
        </w:rPr>
        <w:t>&lt;&lt; קריאה &gt;&gt;</w:t>
      </w:r>
      <w:r>
        <w:rPr>
          <w:rtl/>
        </w:rPr>
        <w:t xml:space="preserve">   </w:t>
      </w:r>
      <w:bookmarkEnd w:id="28743"/>
    </w:p>
    <w:p w:rsidR="00F363CC" w:rsidRDefault="00F363CC" w:rsidP="00C927FB">
      <w:pPr>
        <w:pStyle w:val="KeepWithNext"/>
        <w:rPr>
          <w:rtl/>
          <w:lang w:eastAsia="he-IL"/>
        </w:rPr>
      </w:pPr>
    </w:p>
    <w:p w:rsidR="00F363CC" w:rsidRDefault="00F363CC" w:rsidP="00C927FB">
      <w:pPr>
        <w:rPr>
          <w:lang w:eastAsia="he-IL"/>
        </w:rPr>
      </w:pPr>
      <w:bookmarkStart w:id="28744" w:name="_ETM_Q66_155606"/>
      <w:bookmarkStart w:id="28745" w:name="_ETM_Q66_155871"/>
      <w:bookmarkStart w:id="28746" w:name="_ETM_Q66_155949"/>
      <w:bookmarkEnd w:id="28744"/>
      <w:bookmarkEnd w:id="28745"/>
      <w:bookmarkEnd w:id="28746"/>
      <w:r>
        <w:rPr>
          <w:rFonts w:hint="cs"/>
          <w:rtl/>
          <w:lang w:eastAsia="he-IL"/>
        </w:rPr>
        <w:t>אני רק מזכיר שהימין עשה את ההתנתקות.</w:t>
      </w:r>
    </w:p>
    <w:p w:rsidR="00F363CC" w:rsidRDefault="00F363CC" w:rsidP="00C927FB">
      <w:pPr>
        <w:rPr>
          <w:rtl/>
          <w:lang w:eastAsia="he-IL"/>
        </w:rPr>
      </w:pPr>
      <w:bookmarkStart w:id="28747" w:name="_ETM_Q66_157306"/>
      <w:bookmarkStart w:id="28748" w:name="_ETM_Q66_157389"/>
      <w:bookmarkEnd w:id="28747"/>
      <w:bookmarkEnd w:id="28748"/>
    </w:p>
    <w:p w:rsidR="00F363CC" w:rsidRDefault="00F363CC" w:rsidP="00C927FB">
      <w:pPr>
        <w:pStyle w:val="af5"/>
      </w:pPr>
      <w:r w:rsidRPr="00805BB2">
        <w:rPr>
          <w:rStyle w:val="TagStyle"/>
          <w:rtl/>
        </w:rPr>
        <w:t xml:space="preserve"> &lt;&lt; קריאה &gt;&gt;</w:t>
      </w:r>
      <w:r w:rsidRPr="001406F7">
        <w:rPr>
          <w:rStyle w:val="TagStyle"/>
          <w:rtl/>
        </w:rPr>
        <w:t xml:space="preserve"> </w:t>
      </w:r>
      <w:r>
        <w:rPr>
          <w:rtl/>
        </w:rPr>
        <w:t>אופיר כץ (הליכוד):</w:t>
      </w:r>
      <w:r w:rsidRPr="001406F7">
        <w:rPr>
          <w:rStyle w:val="TagStyle"/>
          <w:rtl/>
        </w:rPr>
        <w:t xml:space="preserve"> </w:t>
      </w:r>
      <w:r w:rsidRPr="00805BB2">
        <w:rPr>
          <w:rStyle w:val="TagStyle"/>
          <w:rtl/>
        </w:rPr>
        <w:t>&lt;&lt; קריאה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749" w:name="_ETM_Q66_154621"/>
      <w:bookmarkEnd w:id="28749"/>
      <w:r>
        <w:rPr>
          <w:rFonts w:hint="cs"/>
          <w:rtl/>
          <w:lang w:eastAsia="he-IL"/>
        </w:rPr>
        <w:t>ז</w:t>
      </w:r>
      <w:bookmarkStart w:id="28750" w:name="_ETM_Q66_154860"/>
      <w:bookmarkEnd w:id="28750"/>
      <w:r>
        <w:rPr>
          <w:rFonts w:hint="cs"/>
          <w:rtl/>
          <w:lang w:eastAsia="he-IL"/>
        </w:rPr>
        <w:t>ה</w:t>
      </w:r>
      <w:bookmarkStart w:id="28751" w:name="_ETM_Q66_154968"/>
      <w:bookmarkEnd w:id="28751"/>
      <w:r>
        <w:rPr>
          <w:rFonts w:hint="cs"/>
          <w:rtl/>
          <w:lang w:eastAsia="he-IL"/>
        </w:rPr>
        <w:t xml:space="preserve"> לא היה ימין, </w:t>
      </w:r>
      <w:bookmarkStart w:id="28752" w:name="_ETM_Q66_156062"/>
      <w:bookmarkEnd w:id="28752"/>
      <w:r>
        <w:rPr>
          <w:rFonts w:hint="cs"/>
          <w:rtl/>
          <w:lang w:eastAsia="he-IL"/>
        </w:rPr>
        <w:t>זה לא היה ימין, זה לא היה ימין.</w:t>
      </w:r>
      <w:bookmarkStart w:id="28753" w:name="_ETM_Q66_157741"/>
      <w:bookmarkEnd w:id="28753"/>
    </w:p>
    <w:p w:rsidR="00F363CC" w:rsidRPr="001406F7" w:rsidRDefault="00F363CC" w:rsidP="00C927FB">
      <w:pPr>
        <w:rPr>
          <w:lang w:eastAsia="he-IL"/>
        </w:rPr>
      </w:pPr>
      <w:bookmarkStart w:id="28754" w:name="_ETM_Q66_157829"/>
      <w:bookmarkEnd w:id="28754"/>
    </w:p>
    <w:p w:rsidR="00F363CC" w:rsidRDefault="00F363CC" w:rsidP="00C927FB">
      <w:pPr>
        <w:pStyle w:val="-"/>
        <w:rPr>
          <w:rtl/>
        </w:rPr>
      </w:pPr>
      <w:bookmarkStart w:id="28755" w:name="ET_speakercontinue_6156_47"/>
      <w:r w:rsidRPr="00805BB2">
        <w:rPr>
          <w:rStyle w:val="TagStyle"/>
          <w:rtl/>
        </w:rPr>
        <w:t xml:space="preserve"> &lt;&lt; דובר_המשך &gt;&gt;</w:t>
      </w:r>
      <w:r w:rsidRPr="001406F7">
        <w:rPr>
          <w:rStyle w:val="TagStyle"/>
          <w:rtl/>
        </w:rPr>
        <w:t xml:space="preserve"> </w:t>
      </w:r>
      <w:r>
        <w:rPr>
          <w:rtl/>
        </w:rPr>
        <w:t>גלעד קריב (העבודה):</w:t>
      </w:r>
      <w:r w:rsidRPr="001406F7">
        <w:rPr>
          <w:rStyle w:val="TagStyle"/>
          <w:rtl/>
        </w:rPr>
        <w:t xml:space="preserve"> </w:t>
      </w:r>
      <w:r w:rsidRPr="00805BB2">
        <w:rPr>
          <w:rStyle w:val="TagStyle"/>
          <w:rtl/>
        </w:rPr>
        <w:t>&lt;&lt; דובר_המשך &gt;&gt;</w:t>
      </w:r>
      <w:r>
        <w:rPr>
          <w:rtl/>
        </w:rPr>
        <w:t xml:space="preserve">   </w:t>
      </w:r>
      <w:bookmarkEnd w:id="28755"/>
    </w:p>
    <w:p w:rsidR="00F363CC" w:rsidRDefault="00F363CC" w:rsidP="00C927FB">
      <w:pPr>
        <w:rPr>
          <w:rtl/>
          <w:lang w:eastAsia="he-IL"/>
        </w:rPr>
      </w:pPr>
      <w:bookmarkStart w:id="28756" w:name="_ETM_Q66_158670"/>
      <w:bookmarkEnd w:id="28756"/>
    </w:p>
    <w:p w:rsidR="00F363CC" w:rsidRDefault="00F363CC" w:rsidP="00C927FB">
      <w:pPr>
        <w:rPr>
          <w:rtl/>
          <w:lang w:eastAsia="he-IL"/>
        </w:rPr>
      </w:pPr>
      <w:r>
        <w:rPr>
          <w:rFonts w:hint="cs"/>
          <w:rtl/>
          <w:lang w:eastAsia="he-IL"/>
        </w:rPr>
        <w:t xml:space="preserve">חבר הכנסת כץ, אני אולי אאכזב אותך: אנחנו </w:t>
      </w:r>
      <w:bookmarkStart w:id="28757" w:name="_ETM_Q66_162273"/>
      <w:bookmarkEnd w:id="28757"/>
      <w:r>
        <w:rPr>
          <w:rFonts w:hint="cs"/>
          <w:rtl/>
          <w:lang w:eastAsia="he-IL"/>
        </w:rPr>
        <w:t>לא יורדים מהארץ - - -</w:t>
      </w:r>
    </w:p>
    <w:p w:rsidR="00F363CC" w:rsidRDefault="00F363CC" w:rsidP="00C927FB">
      <w:pPr>
        <w:rPr>
          <w:rtl/>
          <w:lang w:eastAsia="he-IL"/>
        </w:rPr>
      </w:pPr>
      <w:bookmarkStart w:id="28758" w:name="_ETM_Q66_164882"/>
      <w:bookmarkStart w:id="28759" w:name="_ETM_Q66_164987"/>
      <w:bookmarkEnd w:id="28758"/>
      <w:bookmarkEnd w:id="28759"/>
    </w:p>
    <w:p w:rsidR="00F363CC" w:rsidRDefault="00F363CC" w:rsidP="00C927FB">
      <w:pPr>
        <w:pStyle w:val="af5"/>
        <w:rPr>
          <w:rtl/>
        </w:rPr>
      </w:pPr>
      <w:bookmarkStart w:id="28760" w:name="ET_interruption_קר_אה_49"/>
      <w:r w:rsidRPr="00805BB2">
        <w:rPr>
          <w:rStyle w:val="TagStyle"/>
          <w:rtl/>
        </w:rPr>
        <w:t xml:space="preserve"> &lt;&lt; קריאה &gt;&gt;</w:t>
      </w:r>
      <w:r w:rsidRPr="002D2E12">
        <w:rPr>
          <w:rStyle w:val="TagStyle"/>
          <w:rtl/>
        </w:rPr>
        <w:t xml:space="preserve"> </w:t>
      </w:r>
      <w:r>
        <w:rPr>
          <w:rtl/>
        </w:rPr>
        <w:t>קריאה:</w:t>
      </w:r>
      <w:r w:rsidRPr="002D2E12">
        <w:rPr>
          <w:rStyle w:val="TagStyle"/>
          <w:rtl/>
        </w:rPr>
        <w:t xml:space="preserve"> </w:t>
      </w:r>
      <w:r w:rsidRPr="00805BB2">
        <w:rPr>
          <w:rStyle w:val="TagStyle"/>
          <w:rtl/>
        </w:rPr>
        <w:t>&lt;&lt; קריאה &gt;&gt;</w:t>
      </w:r>
      <w:r>
        <w:rPr>
          <w:rtl/>
        </w:rPr>
        <w:t xml:space="preserve">   </w:t>
      </w:r>
      <w:bookmarkEnd w:id="28760"/>
    </w:p>
    <w:p w:rsidR="00F363CC" w:rsidRDefault="00F363CC" w:rsidP="00C927FB">
      <w:pPr>
        <w:pStyle w:val="KeepWithNext"/>
        <w:rPr>
          <w:rtl/>
          <w:lang w:eastAsia="he-IL"/>
        </w:rPr>
      </w:pPr>
    </w:p>
    <w:p w:rsidR="00F363CC" w:rsidRDefault="00F363CC" w:rsidP="00C927FB">
      <w:pPr>
        <w:rPr>
          <w:rtl/>
          <w:lang w:eastAsia="he-IL"/>
        </w:rPr>
      </w:pPr>
      <w:bookmarkStart w:id="28761" w:name="_ETM_Q66_164866"/>
      <w:bookmarkStart w:id="28762" w:name="_ETM_Q66_165100"/>
      <w:bookmarkStart w:id="28763" w:name="_ETM_Q66_169137"/>
      <w:bookmarkEnd w:id="28761"/>
      <w:bookmarkEnd w:id="28762"/>
      <w:bookmarkEnd w:id="28763"/>
      <w:r>
        <w:rPr>
          <w:rFonts w:hint="cs"/>
          <w:rtl/>
          <w:lang w:eastAsia="he-IL"/>
        </w:rPr>
        <w:t>ראש הממשלה שלך הצביע בעד.</w:t>
      </w:r>
    </w:p>
    <w:p w:rsidR="00F363CC" w:rsidRDefault="00F363CC" w:rsidP="00C927FB">
      <w:pPr>
        <w:rPr>
          <w:rtl/>
          <w:lang w:eastAsia="he-IL"/>
        </w:rPr>
      </w:pPr>
      <w:bookmarkStart w:id="28764" w:name="_ETM_Q66_165214"/>
      <w:bookmarkStart w:id="28765" w:name="_ETM_Q66_165228"/>
      <w:bookmarkStart w:id="28766" w:name="_ETM_Q66_165270"/>
      <w:bookmarkEnd w:id="28764"/>
      <w:bookmarkEnd w:id="28765"/>
      <w:bookmarkEnd w:id="28766"/>
    </w:p>
    <w:p w:rsidR="00F363CC" w:rsidRDefault="00F363CC" w:rsidP="00C927FB">
      <w:pPr>
        <w:pStyle w:val="af5"/>
        <w:rPr>
          <w:rtl/>
        </w:rPr>
      </w:pPr>
      <w:r w:rsidRPr="00805BB2">
        <w:rPr>
          <w:rStyle w:val="TagStyle"/>
          <w:rtl/>
        </w:rPr>
        <w:t xml:space="preserve"> &lt;&lt; קרי</w:t>
      </w:r>
      <w:bookmarkStart w:id="28767" w:name="_ETM_Q66_168125"/>
      <w:bookmarkEnd w:id="28767"/>
      <w:r w:rsidRPr="00805BB2">
        <w:rPr>
          <w:rStyle w:val="TagStyle"/>
          <w:rtl/>
        </w:rPr>
        <w:t>אה &gt;&gt;</w:t>
      </w:r>
      <w:r w:rsidRPr="002D2E12">
        <w:rPr>
          <w:rStyle w:val="TagStyle"/>
          <w:rtl/>
        </w:rPr>
        <w:t xml:space="preserve"> </w:t>
      </w:r>
      <w:r>
        <w:rPr>
          <w:rtl/>
        </w:rPr>
        <w:t>אופיר כץ (הליכוד):</w:t>
      </w:r>
      <w:r w:rsidRPr="002D2E12">
        <w:rPr>
          <w:rStyle w:val="TagStyle"/>
          <w:rtl/>
        </w:rPr>
        <w:t xml:space="preserve"> </w:t>
      </w:r>
      <w:r w:rsidRPr="00805BB2">
        <w:rPr>
          <w:rStyle w:val="TagStyle"/>
          <w:rtl/>
        </w:rPr>
        <w:t>&lt;&lt; קריאה &gt;&gt;</w:t>
      </w:r>
      <w:r>
        <w:rPr>
          <w:rtl/>
        </w:rPr>
        <w:t xml:space="preserve">   </w:t>
      </w:r>
    </w:p>
    <w:p w:rsidR="00F363CC" w:rsidRDefault="00F363CC" w:rsidP="00C927FB">
      <w:pPr>
        <w:pStyle w:val="KeepWithNext"/>
        <w:rPr>
          <w:rtl/>
          <w:lang w:eastAsia="he-IL"/>
        </w:rPr>
      </w:pPr>
      <w:bookmarkStart w:id="28768" w:name="_ETM_Q66_168040"/>
      <w:bookmarkEnd w:id="28768"/>
    </w:p>
    <w:p w:rsidR="00F363CC" w:rsidRDefault="00F363CC" w:rsidP="00C927FB">
      <w:pPr>
        <w:rPr>
          <w:rtl/>
          <w:lang w:eastAsia="he-IL"/>
        </w:rPr>
      </w:pPr>
      <w:bookmarkStart w:id="28769" w:name="_ETM_Q66_167798"/>
      <w:bookmarkEnd w:id="28769"/>
      <w:r>
        <w:rPr>
          <w:rFonts w:hint="cs"/>
          <w:rtl/>
          <w:lang w:eastAsia="he-IL"/>
        </w:rPr>
        <w:t>לא נחשב. הוא התפטר.</w:t>
      </w:r>
    </w:p>
    <w:p w:rsidR="00F363CC" w:rsidRDefault="00F363CC" w:rsidP="00C927FB">
      <w:pPr>
        <w:rPr>
          <w:rtl/>
          <w:lang w:eastAsia="he-IL"/>
        </w:rPr>
      </w:pPr>
      <w:bookmarkStart w:id="28770" w:name="_ETM_Q66_168028"/>
      <w:bookmarkStart w:id="28771" w:name="_ETM_Q66_168103"/>
      <w:bookmarkEnd w:id="28770"/>
      <w:bookmarkEnd w:id="28771"/>
    </w:p>
    <w:p w:rsidR="00F363CC" w:rsidRDefault="00F363CC" w:rsidP="00C927FB">
      <w:pPr>
        <w:pStyle w:val="af5"/>
        <w:rPr>
          <w:rtl/>
        </w:rPr>
      </w:pPr>
      <w:bookmarkStart w:id="28772" w:name="ET_interruption_קר_אה_51"/>
      <w:r w:rsidRPr="00805BB2">
        <w:rPr>
          <w:rStyle w:val="TagStyle"/>
          <w:rtl/>
        </w:rPr>
        <w:t xml:space="preserve"> &lt;&lt; קריאה &gt;&gt;</w:t>
      </w:r>
      <w:r w:rsidRPr="002D2E12">
        <w:rPr>
          <w:rStyle w:val="TagStyle"/>
          <w:rtl/>
        </w:rPr>
        <w:t xml:space="preserve"> </w:t>
      </w:r>
      <w:r>
        <w:rPr>
          <w:rtl/>
        </w:rPr>
        <w:t>קריאה:</w:t>
      </w:r>
      <w:r w:rsidRPr="002D2E12">
        <w:rPr>
          <w:rStyle w:val="TagStyle"/>
          <w:rtl/>
        </w:rPr>
        <w:t xml:space="preserve"> </w:t>
      </w:r>
      <w:r w:rsidRPr="00805BB2">
        <w:rPr>
          <w:rStyle w:val="TagStyle"/>
          <w:rtl/>
        </w:rPr>
        <w:t>&lt;&lt; קריאה &gt;&gt;</w:t>
      </w:r>
      <w:r>
        <w:rPr>
          <w:rtl/>
        </w:rPr>
        <w:t xml:space="preserve">   </w:t>
      </w:r>
      <w:bookmarkEnd w:id="28772"/>
    </w:p>
    <w:p w:rsidR="00F363CC" w:rsidRDefault="00F363CC" w:rsidP="00C927FB">
      <w:pPr>
        <w:pStyle w:val="KeepWithNext"/>
        <w:rPr>
          <w:rtl/>
          <w:lang w:eastAsia="he-IL"/>
        </w:rPr>
      </w:pPr>
    </w:p>
    <w:p w:rsidR="00F363CC" w:rsidRDefault="00F363CC" w:rsidP="00C927FB">
      <w:pPr>
        <w:rPr>
          <w:rtl/>
          <w:lang w:eastAsia="he-IL"/>
        </w:rPr>
      </w:pPr>
      <w:bookmarkStart w:id="28773" w:name="_ETM_Q66_170547"/>
      <w:bookmarkEnd w:id="28773"/>
      <w:r>
        <w:rPr>
          <w:rFonts w:hint="cs"/>
          <w:rtl/>
          <w:lang w:eastAsia="he-IL"/>
        </w:rPr>
        <w:t>הו</w:t>
      </w:r>
      <w:bookmarkStart w:id="28774" w:name="_ETM_Q66_170785"/>
      <w:bookmarkStart w:id="28775" w:name="_ETM_Q66_170857"/>
      <w:bookmarkEnd w:id="28774"/>
      <w:bookmarkEnd w:id="28775"/>
      <w:r>
        <w:rPr>
          <w:rFonts w:hint="cs"/>
          <w:rtl/>
          <w:lang w:eastAsia="he-IL"/>
        </w:rPr>
        <w:t>א הצביע בעד.</w:t>
      </w:r>
    </w:p>
    <w:p w:rsidR="00F363CC" w:rsidRDefault="00F363CC" w:rsidP="00C927FB">
      <w:pPr>
        <w:rPr>
          <w:rtl/>
          <w:lang w:eastAsia="he-IL"/>
        </w:rPr>
      </w:pPr>
      <w:bookmarkStart w:id="28776" w:name="_ETM_Q66_167183"/>
      <w:bookmarkStart w:id="28777" w:name="_ETM_Q66_167276"/>
      <w:bookmarkEnd w:id="28776"/>
      <w:bookmarkEnd w:id="28777"/>
    </w:p>
    <w:p w:rsidR="00F363CC" w:rsidRDefault="00F363CC" w:rsidP="00C927FB">
      <w:pPr>
        <w:pStyle w:val="af5"/>
        <w:rPr>
          <w:rtl/>
        </w:rPr>
      </w:pPr>
      <w:r w:rsidRPr="00805BB2">
        <w:rPr>
          <w:rStyle w:val="TagStyle"/>
          <w:rtl/>
        </w:rPr>
        <w:lastRenderedPageBreak/>
        <w:t xml:space="preserve"> </w:t>
      </w:r>
      <w:bookmarkStart w:id="28778" w:name="_ETM_Q66_166784"/>
      <w:bookmarkStart w:id="28779" w:name="_ETM_Q66_166855"/>
      <w:bookmarkEnd w:id="28778"/>
      <w:bookmarkEnd w:id="28779"/>
      <w:r w:rsidRPr="00805BB2">
        <w:rPr>
          <w:rStyle w:val="TagStyle"/>
          <w:rtl/>
        </w:rPr>
        <w:t xml:space="preserve"> &lt;&lt; קריאה &gt;&gt;</w:t>
      </w:r>
      <w:r w:rsidRPr="002D2E12">
        <w:rPr>
          <w:rStyle w:val="TagStyle"/>
          <w:rtl/>
        </w:rPr>
        <w:t xml:space="preserve"> </w:t>
      </w:r>
      <w:r>
        <w:rPr>
          <w:rtl/>
        </w:rPr>
        <w:t>אופיר כץ (הליכוד):</w:t>
      </w:r>
      <w:r w:rsidRPr="002D2E12">
        <w:rPr>
          <w:rStyle w:val="TagStyle"/>
          <w:rtl/>
        </w:rPr>
        <w:t xml:space="preserve"> </w:t>
      </w:r>
      <w:r w:rsidRPr="00805BB2">
        <w:rPr>
          <w:rStyle w:val="TagStyle"/>
          <w:rtl/>
        </w:rPr>
        <w:t>&lt;&lt; קריאה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780" w:name="_ETM_Q66_170662"/>
      <w:bookmarkStart w:id="28781" w:name="_ETM_Q66_170913"/>
      <w:bookmarkStart w:id="28782" w:name="_ETM_Q66_171112"/>
      <w:bookmarkEnd w:id="28780"/>
      <w:bookmarkEnd w:id="28781"/>
      <w:bookmarkEnd w:id="28782"/>
      <w:r>
        <w:rPr>
          <w:rFonts w:hint="cs"/>
          <w:rtl/>
          <w:lang w:eastAsia="he-IL"/>
        </w:rPr>
        <w:t>הוא התפטר.</w:t>
      </w:r>
    </w:p>
    <w:p w:rsidR="00F363CC" w:rsidRDefault="00F363CC" w:rsidP="00C927FB">
      <w:pPr>
        <w:rPr>
          <w:rtl/>
          <w:lang w:eastAsia="he-IL"/>
        </w:rPr>
      </w:pPr>
      <w:bookmarkStart w:id="28783" w:name="_ETM_Q66_169146"/>
      <w:bookmarkStart w:id="28784" w:name="_ETM_Q66_169232"/>
      <w:bookmarkEnd w:id="28783"/>
      <w:bookmarkEnd w:id="28784"/>
    </w:p>
    <w:p w:rsidR="00F363CC" w:rsidRDefault="00F363CC" w:rsidP="00C927FB">
      <w:pPr>
        <w:pStyle w:val="af6"/>
        <w:rPr>
          <w:rtl/>
        </w:rPr>
      </w:pPr>
      <w:r w:rsidRPr="00805BB2">
        <w:rPr>
          <w:rStyle w:val="TagStyle"/>
          <w:rtl/>
        </w:rPr>
        <w:t xml:space="preserve"> &lt;&lt; יור &gt;&gt;</w:t>
      </w:r>
      <w:r w:rsidRPr="002D2E12">
        <w:rPr>
          <w:rStyle w:val="TagStyle"/>
          <w:rtl/>
        </w:rPr>
        <w:t xml:space="preserve"> </w:t>
      </w:r>
      <w:r>
        <w:rPr>
          <w:rtl/>
        </w:rPr>
        <w:t>היו"ר ניסים ואטורי:</w:t>
      </w:r>
      <w:r w:rsidRPr="002D2E12">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785" w:name="_ETM_Q66_164157"/>
      <w:bookmarkEnd w:id="28785"/>
      <w:r>
        <w:rPr>
          <w:rFonts w:hint="cs"/>
          <w:rtl/>
          <w:lang w:eastAsia="he-IL"/>
        </w:rPr>
        <w:t>הזמן.</w:t>
      </w:r>
    </w:p>
    <w:p w:rsidR="00F363CC" w:rsidRDefault="00F363CC" w:rsidP="00C927FB">
      <w:pPr>
        <w:rPr>
          <w:rtl/>
          <w:lang w:eastAsia="he-IL"/>
        </w:rPr>
      </w:pPr>
      <w:bookmarkStart w:id="28786" w:name="_ETM_Q66_169124"/>
      <w:bookmarkStart w:id="28787" w:name="_ETM_Q66_169203"/>
      <w:bookmarkEnd w:id="28786"/>
      <w:bookmarkEnd w:id="28787"/>
    </w:p>
    <w:p w:rsidR="00F363CC" w:rsidRDefault="00F363CC" w:rsidP="00C927FB">
      <w:pPr>
        <w:pStyle w:val="-"/>
        <w:rPr>
          <w:rtl/>
        </w:rPr>
      </w:pPr>
      <w:bookmarkStart w:id="28788" w:name="ET_speakercontinue_6156_55"/>
      <w:r w:rsidRPr="00805BB2">
        <w:rPr>
          <w:rStyle w:val="TagStyle"/>
          <w:rtl/>
        </w:rPr>
        <w:t xml:space="preserve"> &lt;&lt; דובר_המשך &gt;&gt;</w:t>
      </w:r>
      <w:r w:rsidRPr="002D2E12">
        <w:rPr>
          <w:rStyle w:val="TagStyle"/>
          <w:rtl/>
        </w:rPr>
        <w:t xml:space="preserve"> </w:t>
      </w:r>
      <w:r>
        <w:rPr>
          <w:rtl/>
        </w:rPr>
        <w:t>גלעד קריב (העבודה):</w:t>
      </w:r>
      <w:r w:rsidRPr="002D2E12">
        <w:rPr>
          <w:rStyle w:val="TagStyle"/>
          <w:rtl/>
        </w:rPr>
        <w:t xml:space="preserve"> </w:t>
      </w:r>
      <w:r w:rsidRPr="00805BB2">
        <w:rPr>
          <w:rStyle w:val="TagStyle"/>
          <w:rtl/>
        </w:rPr>
        <w:t>&lt;&lt; דובר_המשך &gt;&gt;</w:t>
      </w:r>
      <w:r>
        <w:rPr>
          <w:rtl/>
        </w:rPr>
        <w:t xml:space="preserve">   </w:t>
      </w:r>
      <w:bookmarkEnd w:id="28788"/>
    </w:p>
    <w:p w:rsidR="00F363CC" w:rsidRDefault="00F363CC" w:rsidP="00C927FB">
      <w:pPr>
        <w:pStyle w:val="KeepWithNext"/>
        <w:rPr>
          <w:rtl/>
          <w:lang w:eastAsia="he-IL"/>
        </w:rPr>
      </w:pPr>
    </w:p>
    <w:p w:rsidR="00F363CC" w:rsidRDefault="00F363CC" w:rsidP="00C927FB">
      <w:pPr>
        <w:rPr>
          <w:rtl/>
          <w:lang w:eastAsia="he-IL"/>
        </w:rPr>
      </w:pPr>
      <w:bookmarkStart w:id="28789" w:name="_ETM_Q66_166853"/>
      <w:bookmarkEnd w:id="28789"/>
      <w:r>
        <w:rPr>
          <w:rFonts w:hint="cs"/>
          <w:rtl/>
          <w:lang w:eastAsia="he-IL"/>
        </w:rPr>
        <w:t>כדאי לעצור.</w:t>
      </w:r>
    </w:p>
    <w:p w:rsidR="00F363CC" w:rsidRDefault="00F363CC" w:rsidP="00C927FB">
      <w:pPr>
        <w:rPr>
          <w:rtl/>
          <w:lang w:eastAsia="he-IL"/>
        </w:rPr>
      </w:pPr>
      <w:bookmarkStart w:id="28790" w:name="_ETM_Q66_171347"/>
      <w:bookmarkStart w:id="28791" w:name="_ETM_Q66_171470"/>
      <w:bookmarkEnd w:id="28790"/>
      <w:bookmarkEnd w:id="28791"/>
    </w:p>
    <w:p w:rsidR="00F363CC" w:rsidRDefault="00F363CC" w:rsidP="00C927FB">
      <w:pPr>
        <w:pStyle w:val="af6"/>
        <w:rPr>
          <w:rtl/>
        </w:rPr>
      </w:pPr>
      <w:r w:rsidRPr="00805BB2">
        <w:rPr>
          <w:rStyle w:val="TagStyle"/>
          <w:rtl/>
        </w:rPr>
        <w:t xml:space="preserve"> &lt;&lt; יור &gt;&gt;</w:t>
      </w:r>
      <w:r w:rsidRPr="002D2E12">
        <w:rPr>
          <w:rStyle w:val="TagStyle"/>
          <w:rtl/>
        </w:rPr>
        <w:t xml:space="preserve"> </w:t>
      </w:r>
      <w:r>
        <w:rPr>
          <w:rtl/>
        </w:rPr>
        <w:t>היו"ר ניסים ואטורי:</w:t>
      </w:r>
      <w:r w:rsidRPr="002D2E12">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792" w:name="_ETM_Q66_172334"/>
      <w:bookmarkEnd w:id="28792"/>
      <w:r>
        <w:rPr>
          <w:rFonts w:hint="cs"/>
          <w:rtl/>
          <w:lang w:eastAsia="he-IL"/>
        </w:rPr>
        <w:t>עצרתי אותו על שש שניות.</w:t>
      </w:r>
    </w:p>
    <w:p w:rsidR="00F363CC" w:rsidRDefault="00F363CC" w:rsidP="00C927FB">
      <w:pPr>
        <w:rPr>
          <w:rtl/>
          <w:lang w:eastAsia="he-IL"/>
        </w:rPr>
      </w:pPr>
      <w:bookmarkStart w:id="28793" w:name="_ETM_Q66_172337"/>
      <w:bookmarkStart w:id="28794" w:name="_ETM_Q66_172455"/>
      <w:bookmarkEnd w:id="28793"/>
      <w:bookmarkEnd w:id="28794"/>
    </w:p>
    <w:p w:rsidR="00F363CC" w:rsidRDefault="00F363CC" w:rsidP="00C927FB">
      <w:pPr>
        <w:pStyle w:val="af5"/>
        <w:rPr>
          <w:rtl/>
        </w:rPr>
      </w:pPr>
      <w:bookmarkStart w:id="28795" w:name="ET_interruption_קר_אה_57"/>
      <w:r w:rsidRPr="00805BB2">
        <w:rPr>
          <w:rStyle w:val="TagStyle"/>
          <w:rtl/>
        </w:rPr>
        <w:t xml:space="preserve"> &lt;&lt; קריאה &gt;&gt;</w:t>
      </w:r>
      <w:r w:rsidRPr="002D2E12">
        <w:rPr>
          <w:rStyle w:val="TagStyle"/>
          <w:rtl/>
        </w:rPr>
        <w:t xml:space="preserve"> </w:t>
      </w:r>
      <w:r>
        <w:rPr>
          <w:rtl/>
        </w:rPr>
        <w:t>קריאה:</w:t>
      </w:r>
      <w:r w:rsidRPr="002D2E12">
        <w:rPr>
          <w:rStyle w:val="TagStyle"/>
          <w:rtl/>
        </w:rPr>
        <w:t xml:space="preserve"> </w:t>
      </w:r>
      <w:r w:rsidRPr="00805BB2">
        <w:rPr>
          <w:rStyle w:val="TagStyle"/>
          <w:rtl/>
        </w:rPr>
        <w:t>&lt;&lt; קריאה &gt;&gt;</w:t>
      </w:r>
      <w:r>
        <w:rPr>
          <w:rtl/>
        </w:rPr>
        <w:t xml:space="preserve">   </w:t>
      </w:r>
      <w:bookmarkEnd w:id="28795"/>
    </w:p>
    <w:p w:rsidR="00F363CC" w:rsidRDefault="00F363CC" w:rsidP="00C927FB">
      <w:pPr>
        <w:pStyle w:val="KeepWithNext"/>
        <w:rPr>
          <w:rtl/>
          <w:lang w:eastAsia="he-IL"/>
        </w:rPr>
      </w:pPr>
    </w:p>
    <w:p w:rsidR="00F363CC" w:rsidRPr="002D2E12" w:rsidRDefault="00F363CC" w:rsidP="00C927FB">
      <w:pPr>
        <w:rPr>
          <w:rtl/>
          <w:lang w:eastAsia="he-IL"/>
        </w:rPr>
      </w:pPr>
      <w:bookmarkStart w:id="28796" w:name="_ETM_Q66_174306"/>
      <w:bookmarkStart w:id="28797" w:name="_ETM_Q66_174547"/>
      <w:bookmarkStart w:id="28798" w:name="_ETM_Q66_174622"/>
      <w:bookmarkEnd w:id="28796"/>
      <w:bookmarkEnd w:id="28797"/>
      <w:bookmarkEnd w:id="28798"/>
      <w:r>
        <w:rPr>
          <w:rFonts w:hint="cs"/>
          <w:rtl/>
          <w:lang w:eastAsia="he-IL"/>
        </w:rPr>
        <w:t>נאחל בהצלחה לכוחותינו</w:t>
      </w:r>
      <w:bookmarkStart w:id="28799" w:name="_ETM_Q66_174653"/>
      <w:bookmarkEnd w:id="28799"/>
      <w:r>
        <w:rPr>
          <w:rFonts w:hint="cs"/>
          <w:rtl/>
          <w:lang w:eastAsia="he-IL"/>
        </w:rPr>
        <w:t xml:space="preserve"> שפועלים בכפר - - - כרגע להרוג מחבלים.</w:t>
      </w:r>
    </w:p>
    <w:p w:rsidR="00F363CC" w:rsidRDefault="00F363CC" w:rsidP="00C927FB">
      <w:pPr>
        <w:rPr>
          <w:rtl/>
          <w:lang w:eastAsia="he-IL"/>
        </w:rPr>
      </w:pPr>
      <w:bookmarkStart w:id="28800" w:name="_ETM_Q66_150612"/>
      <w:bookmarkEnd w:id="28800"/>
    </w:p>
    <w:p w:rsidR="00F363CC" w:rsidRDefault="00F363CC" w:rsidP="00C927FB">
      <w:pPr>
        <w:pStyle w:val="-"/>
        <w:rPr>
          <w:rtl/>
        </w:rPr>
      </w:pPr>
      <w:r w:rsidRPr="00426667">
        <w:rPr>
          <w:rStyle w:val="TagStyle"/>
          <w:rtl/>
        </w:rPr>
        <w:t xml:space="preserve"> &lt;&lt; דובר_המשך &gt;&gt;</w:t>
      </w:r>
      <w:r w:rsidRPr="002D2E12">
        <w:rPr>
          <w:rStyle w:val="TagStyle"/>
          <w:rtl/>
        </w:rPr>
        <w:t xml:space="preserve"> </w:t>
      </w:r>
      <w:r>
        <w:rPr>
          <w:rtl/>
        </w:rPr>
        <w:t>גלעד קריב (העבודה):</w:t>
      </w:r>
      <w:r w:rsidRPr="002D2E12">
        <w:rPr>
          <w:rStyle w:val="TagStyle"/>
          <w:rtl/>
        </w:rPr>
        <w:t xml:space="preserve"> </w:t>
      </w:r>
      <w:r w:rsidRPr="00426667">
        <w:rPr>
          <w:rStyle w:val="TagStyle"/>
          <w:rtl/>
        </w:rPr>
        <w:t xml:space="preserve">&lt;&lt; דובר_המשך &gt;&gt; </w:t>
      </w:r>
      <w:r>
        <w:rPr>
          <w:rtl/>
        </w:rPr>
        <w:t xml:space="preserve">   </w:t>
      </w:r>
    </w:p>
    <w:p w:rsidR="00F363CC" w:rsidRDefault="00F363CC" w:rsidP="00C927FB">
      <w:pPr>
        <w:rPr>
          <w:rtl/>
          <w:lang w:eastAsia="he-IL"/>
        </w:rPr>
      </w:pPr>
    </w:p>
    <w:p w:rsidR="00F363CC" w:rsidRDefault="00F363CC" w:rsidP="00C927FB">
      <w:pPr>
        <w:rPr>
          <w:rtl/>
          <w:lang w:eastAsia="he-IL"/>
        </w:rPr>
      </w:pPr>
      <w:r>
        <w:rPr>
          <w:rFonts w:hint="cs"/>
          <w:rtl/>
          <w:lang w:eastAsia="he-IL"/>
        </w:rPr>
        <w:t xml:space="preserve">בוא, אנחנו, להבדיל - - - </w:t>
      </w:r>
    </w:p>
    <w:p w:rsidR="00F363CC" w:rsidRPr="00426667" w:rsidRDefault="00F363CC" w:rsidP="00C927FB">
      <w:pPr>
        <w:rPr>
          <w:rtl/>
          <w:lang w:eastAsia="he-IL"/>
        </w:rPr>
      </w:pPr>
    </w:p>
    <w:p w:rsidR="00F363CC" w:rsidRDefault="00F363CC" w:rsidP="00C927FB">
      <w:pPr>
        <w:pStyle w:val="af6"/>
        <w:rPr>
          <w:rtl/>
        </w:rPr>
      </w:pPr>
      <w:r w:rsidRPr="00805BB2">
        <w:rPr>
          <w:rStyle w:val="TagStyle"/>
          <w:rtl/>
        </w:rPr>
        <w:t xml:space="preserve"> &lt;&lt; יור &gt;&gt;</w:t>
      </w:r>
      <w:r w:rsidRPr="002D2E12">
        <w:rPr>
          <w:rStyle w:val="TagStyle"/>
          <w:rtl/>
        </w:rPr>
        <w:t xml:space="preserve"> </w:t>
      </w:r>
      <w:r>
        <w:rPr>
          <w:rtl/>
        </w:rPr>
        <w:t>היו"ר ניסים ואטורי:</w:t>
      </w:r>
      <w:r w:rsidRPr="002D2E12">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801" w:name="_ETM_Q66_183802"/>
      <w:bookmarkEnd w:id="28801"/>
      <w:r>
        <w:rPr>
          <w:rFonts w:hint="cs"/>
          <w:rtl/>
          <w:lang w:eastAsia="he-IL"/>
        </w:rPr>
        <w:t xml:space="preserve">עשר שניות </w:t>
      </w:r>
      <w:r>
        <w:rPr>
          <w:rtl/>
          <w:lang w:eastAsia="he-IL"/>
        </w:rPr>
        <w:t>–</w:t>
      </w:r>
      <w:r>
        <w:rPr>
          <w:rFonts w:hint="cs"/>
          <w:rtl/>
          <w:lang w:eastAsia="he-IL"/>
        </w:rPr>
        <w:t xml:space="preserve"> </w:t>
      </w:r>
      <w:bookmarkStart w:id="28802" w:name="_ETM_Q66_185615"/>
      <w:bookmarkEnd w:id="28802"/>
      <w:r>
        <w:rPr>
          <w:rFonts w:hint="cs"/>
          <w:rtl/>
          <w:lang w:eastAsia="he-IL"/>
        </w:rPr>
        <w:t>לסיים, בבקשה.</w:t>
      </w:r>
    </w:p>
    <w:p w:rsidR="00F363CC" w:rsidRPr="002D2E12" w:rsidRDefault="00F363CC" w:rsidP="00C927FB">
      <w:pPr>
        <w:rPr>
          <w:rtl/>
          <w:lang w:eastAsia="he-IL"/>
        </w:rPr>
      </w:pPr>
    </w:p>
    <w:p w:rsidR="00F363CC" w:rsidRDefault="00F363CC" w:rsidP="00C927FB">
      <w:pPr>
        <w:pStyle w:val="-"/>
        <w:rPr>
          <w:rtl/>
        </w:rPr>
      </w:pPr>
      <w:bookmarkStart w:id="28803" w:name="ET_speakercontinue_6156_58"/>
      <w:r w:rsidRPr="00805BB2">
        <w:rPr>
          <w:rStyle w:val="TagStyle"/>
          <w:rtl/>
        </w:rPr>
        <w:t xml:space="preserve"> &lt;&lt; דובר_המשך &gt;&gt;</w:t>
      </w:r>
      <w:r w:rsidRPr="002D2E12">
        <w:rPr>
          <w:rStyle w:val="TagStyle"/>
          <w:rtl/>
        </w:rPr>
        <w:t xml:space="preserve"> </w:t>
      </w:r>
      <w:r>
        <w:rPr>
          <w:rtl/>
        </w:rPr>
        <w:t>גלעד קריב (העבודה):</w:t>
      </w:r>
      <w:r w:rsidRPr="002D2E12">
        <w:rPr>
          <w:rStyle w:val="TagStyle"/>
          <w:rtl/>
        </w:rPr>
        <w:t xml:space="preserve"> </w:t>
      </w:r>
      <w:r w:rsidRPr="00805BB2">
        <w:rPr>
          <w:rStyle w:val="TagStyle"/>
          <w:rtl/>
        </w:rPr>
        <w:t>&lt;&lt; דובר_המשך &gt;&gt;</w:t>
      </w:r>
      <w:r>
        <w:rPr>
          <w:rtl/>
        </w:rPr>
        <w:t xml:space="preserve">   </w:t>
      </w:r>
      <w:bookmarkEnd w:id="28803"/>
    </w:p>
    <w:p w:rsidR="00F363CC" w:rsidRDefault="00F363CC" w:rsidP="00C927FB">
      <w:pPr>
        <w:pStyle w:val="KeepWithNext"/>
        <w:rPr>
          <w:rtl/>
          <w:lang w:eastAsia="he-IL"/>
        </w:rPr>
      </w:pPr>
    </w:p>
    <w:p w:rsidR="00F363CC" w:rsidRDefault="00F363CC" w:rsidP="00C927FB">
      <w:pPr>
        <w:rPr>
          <w:rtl/>
          <w:lang w:eastAsia="he-IL"/>
        </w:rPr>
      </w:pPr>
      <w:bookmarkStart w:id="28804" w:name="_ETM_Q66_181744"/>
      <w:bookmarkEnd w:id="28804"/>
      <w:r>
        <w:rPr>
          <w:rFonts w:hint="cs"/>
          <w:rtl/>
          <w:lang w:eastAsia="he-IL"/>
        </w:rPr>
        <w:t xml:space="preserve">לא, סליחה? אולי גם אותי תוריד. דקה וחצי </w:t>
      </w:r>
      <w:bookmarkStart w:id="28805" w:name="_ETM_Q66_188786"/>
      <w:bookmarkEnd w:id="28805"/>
      <w:r>
        <w:rPr>
          <w:rFonts w:hint="cs"/>
          <w:rtl/>
          <w:lang w:eastAsia="he-IL"/>
        </w:rPr>
        <w:t>לא מאפשרים לי לדבר.</w:t>
      </w:r>
      <w:bookmarkStart w:id="28806" w:name="_ETM_Q66_193819"/>
      <w:bookmarkEnd w:id="28806"/>
      <w:r>
        <w:rPr>
          <w:rFonts w:hint="cs"/>
          <w:rtl/>
          <w:lang w:eastAsia="he-IL"/>
        </w:rPr>
        <w:t xml:space="preserve"> עשר שניות.</w:t>
      </w:r>
    </w:p>
    <w:p w:rsidR="00F363CC" w:rsidRDefault="00F363CC" w:rsidP="00C927FB">
      <w:pPr>
        <w:rPr>
          <w:rtl/>
          <w:lang w:eastAsia="he-IL"/>
        </w:rPr>
      </w:pPr>
      <w:bookmarkStart w:id="28807" w:name="_ETM_Q66_194557"/>
      <w:bookmarkEnd w:id="28807"/>
    </w:p>
    <w:p w:rsidR="00F363CC" w:rsidRDefault="00F363CC" w:rsidP="00C927FB">
      <w:pPr>
        <w:pStyle w:val="af6"/>
        <w:rPr>
          <w:rtl/>
        </w:rPr>
      </w:pPr>
      <w:r w:rsidRPr="00805BB2">
        <w:rPr>
          <w:rStyle w:val="TagStyle"/>
          <w:rtl/>
        </w:rPr>
        <w:t xml:space="preserve"> &lt;&lt; יור &gt;&gt;</w:t>
      </w:r>
      <w:r w:rsidRPr="00877003">
        <w:rPr>
          <w:rStyle w:val="TagStyle"/>
          <w:rtl/>
        </w:rPr>
        <w:t xml:space="preserve"> </w:t>
      </w:r>
      <w:r>
        <w:rPr>
          <w:rtl/>
        </w:rPr>
        <w:t>היו"ר ניסים ואטורי:</w:t>
      </w:r>
      <w:r w:rsidRPr="00877003">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808" w:name="_ETM_Q66_188787"/>
      <w:bookmarkStart w:id="28809" w:name="_ETM_Q66_188854"/>
      <w:bookmarkEnd w:id="28808"/>
      <w:bookmarkEnd w:id="28809"/>
      <w:r>
        <w:rPr>
          <w:rFonts w:hint="cs"/>
          <w:rtl/>
          <w:lang w:eastAsia="he-IL"/>
        </w:rPr>
        <w:t xml:space="preserve">מה אתה משתולל? תירגע, </w:t>
      </w:r>
      <w:bookmarkStart w:id="28810" w:name="_ETM_Q66_190355"/>
      <w:bookmarkEnd w:id="28810"/>
      <w:r>
        <w:rPr>
          <w:rFonts w:hint="cs"/>
          <w:rtl/>
          <w:lang w:eastAsia="he-IL"/>
        </w:rPr>
        <w:t>בסדר. מה אתה רוצה</w:t>
      </w:r>
      <w:bookmarkStart w:id="28811" w:name="_ETM_Q66_195139"/>
      <w:bookmarkEnd w:id="28811"/>
      <w:r>
        <w:rPr>
          <w:rFonts w:hint="cs"/>
          <w:rtl/>
          <w:lang w:eastAsia="he-IL"/>
        </w:rPr>
        <w:t>?</w:t>
      </w:r>
    </w:p>
    <w:p w:rsidR="00F363CC" w:rsidRDefault="00F363CC" w:rsidP="00C927FB">
      <w:pPr>
        <w:rPr>
          <w:rtl/>
          <w:lang w:eastAsia="he-IL"/>
        </w:rPr>
      </w:pPr>
    </w:p>
    <w:p w:rsidR="00F363CC" w:rsidRDefault="00F363CC" w:rsidP="00C927FB">
      <w:pPr>
        <w:pStyle w:val="af5"/>
        <w:rPr>
          <w:rtl/>
        </w:rPr>
      </w:pPr>
      <w:bookmarkStart w:id="28812" w:name="ET_interruption_קר_אה_62"/>
      <w:r w:rsidRPr="00805BB2">
        <w:rPr>
          <w:rStyle w:val="TagStyle"/>
          <w:rtl/>
        </w:rPr>
        <w:lastRenderedPageBreak/>
        <w:t xml:space="preserve"> &lt;&lt; קריאה &gt;&gt;</w:t>
      </w:r>
      <w:r w:rsidRPr="00877003">
        <w:rPr>
          <w:rStyle w:val="TagStyle"/>
          <w:rtl/>
        </w:rPr>
        <w:t xml:space="preserve"> </w:t>
      </w:r>
      <w:r>
        <w:rPr>
          <w:rtl/>
        </w:rPr>
        <w:t>קריאה:</w:t>
      </w:r>
      <w:r w:rsidRPr="00877003">
        <w:rPr>
          <w:rStyle w:val="TagStyle"/>
          <w:rtl/>
        </w:rPr>
        <w:t xml:space="preserve"> </w:t>
      </w:r>
      <w:r w:rsidRPr="00805BB2">
        <w:rPr>
          <w:rStyle w:val="TagStyle"/>
          <w:rtl/>
        </w:rPr>
        <w:t>&lt;&lt; קריאה &gt;&gt;</w:t>
      </w:r>
      <w:r>
        <w:rPr>
          <w:rtl/>
        </w:rPr>
        <w:t xml:space="preserve">   </w:t>
      </w:r>
      <w:bookmarkEnd w:id="28812"/>
    </w:p>
    <w:p w:rsidR="00F363CC" w:rsidRDefault="00F363CC" w:rsidP="00C927FB">
      <w:pPr>
        <w:pStyle w:val="KeepWithNext"/>
        <w:rPr>
          <w:rtl/>
          <w:lang w:eastAsia="he-IL"/>
        </w:rPr>
      </w:pPr>
    </w:p>
    <w:p w:rsidR="00F363CC" w:rsidRDefault="00F363CC" w:rsidP="00C927FB">
      <w:pPr>
        <w:rPr>
          <w:lang w:eastAsia="he-IL"/>
        </w:rPr>
      </w:pPr>
      <w:bookmarkStart w:id="28813" w:name="_ETM_Q66_193452"/>
      <w:bookmarkStart w:id="28814" w:name="_ETM_Q66_193700"/>
      <w:bookmarkStart w:id="28815" w:name="_ETM_Q66_193768"/>
      <w:bookmarkStart w:id="28816" w:name="_ETM_Q66_193947"/>
      <w:bookmarkEnd w:id="28813"/>
      <w:bookmarkEnd w:id="28814"/>
      <w:bookmarkEnd w:id="28815"/>
      <w:bookmarkEnd w:id="28816"/>
      <w:r>
        <w:rPr>
          <w:rFonts w:hint="cs"/>
          <w:rtl/>
          <w:lang w:eastAsia="he-IL"/>
        </w:rPr>
        <w:t>- - -</w:t>
      </w:r>
      <w:bookmarkStart w:id="28817" w:name="_ETM_Q66_194714"/>
      <w:bookmarkEnd w:id="28817"/>
    </w:p>
    <w:p w:rsidR="00F363CC" w:rsidRDefault="00F363CC" w:rsidP="00C927FB">
      <w:pPr>
        <w:rPr>
          <w:lang w:eastAsia="he-IL"/>
        </w:rPr>
      </w:pPr>
      <w:bookmarkStart w:id="28818" w:name="_ETM_Q66_194787"/>
      <w:bookmarkEnd w:id="28818"/>
    </w:p>
    <w:p w:rsidR="00F363CC" w:rsidRDefault="00F363CC" w:rsidP="00C927FB">
      <w:pPr>
        <w:pStyle w:val="af6"/>
        <w:rPr>
          <w:rtl/>
        </w:rPr>
      </w:pPr>
      <w:r w:rsidRPr="00805BB2">
        <w:rPr>
          <w:rStyle w:val="TagStyle"/>
          <w:rtl/>
        </w:rPr>
        <w:t xml:space="preserve"> &lt;&lt; יור &gt;&gt;</w:t>
      </w:r>
      <w:r w:rsidRPr="00877003">
        <w:rPr>
          <w:rStyle w:val="TagStyle"/>
          <w:rtl/>
        </w:rPr>
        <w:t xml:space="preserve"> </w:t>
      </w:r>
      <w:r>
        <w:rPr>
          <w:rtl/>
        </w:rPr>
        <w:t>היו"ר ניסים ואטורי:</w:t>
      </w:r>
      <w:r w:rsidRPr="00877003">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Pr="00877003" w:rsidRDefault="00F363CC" w:rsidP="00C927FB">
      <w:pPr>
        <w:rPr>
          <w:rtl/>
          <w:lang w:eastAsia="he-IL"/>
        </w:rPr>
      </w:pPr>
      <w:r>
        <w:rPr>
          <w:rFonts w:hint="cs"/>
          <w:rtl/>
          <w:lang w:eastAsia="he-IL"/>
        </w:rPr>
        <w:t>ב</w:t>
      </w:r>
      <w:bookmarkStart w:id="28819" w:name="_ETM_Q66_195928"/>
      <w:bookmarkEnd w:id="28819"/>
      <w:r>
        <w:rPr>
          <w:rFonts w:hint="cs"/>
          <w:rtl/>
          <w:lang w:eastAsia="he-IL"/>
        </w:rPr>
        <w:t>שש שניות - - -</w:t>
      </w:r>
    </w:p>
    <w:p w:rsidR="00F363CC" w:rsidRDefault="00F363CC" w:rsidP="00C927FB">
      <w:pPr>
        <w:rPr>
          <w:rtl/>
          <w:lang w:eastAsia="he-IL"/>
        </w:rPr>
      </w:pPr>
    </w:p>
    <w:p w:rsidR="00F363CC" w:rsidRDefault="00F363CC" w:rsidP="00C927FB">
      <w:pPr>
        <w:pStyle w:val="-"/>
        <w:rPr>
          <w:rtl/>
        </w:rPr>
      </w:pPr>
      <w:bookmarkStart w:id="28820" w:name="ET_speakercontinue_6156_61"/>
      <w:r w:rsidRPr="00805BB2">
        <w:rPr>
          <w:rStyle w:val="TagStyle"/>
          <w:rtl/>
        </w:rPr>
        <w:t xml:space="preserve"> &lt;&lt; דובר_המשך &gt;&gt;</w:t>
      </w:r>
      <w:r w:rsidRPr="00877003">
        <w:rPr>
          <w:rStyle w:val="TagStyle"/>
          <w:rtl/>
        </w:rPr>
        <w:t xml:space="preserve"> </w:t>
      </w:r>
      <w:r>
        <w:rPr>
          <w:rtl/>
        </w:rPr>
        <w:t>גלעד קריב (העבודה):</w:t>
      </w:r>
      <w:r w:rsidRPr="00877003">
        <w:rPr>
          <w:rStyle w:val="TagStyle"/>
          <w:rtl/>
        </w:rPr>
        <w:t xml:space="preserve"> </w:t>
      </w:r>
      <w:r w:rsidRPr="00805BB2">
        <w:rPr>
          <w:rStyle w:val="TagStyle"/>
          <w:rtl/>
        </w:rPr>
        <w:t>&lt;&lt; דובר_המשך &gt;&gt;</w:t>
      </w:r>
      <w:r>
        <w:rPr>
          <w:rtl/>
        </w:rPr>
        <w:t xml:space="preserve">   </w:t>
      </w:r>
      <w:bookmarkEnd w:id="28820"/>
    </w:p>
    <w:p w:rsidR="00F363CC" w:rsidRDefault="00F363CC" w:rsidP="00C927FB">
      <w:pPr>
        <w:pStyle w:val="KeepWithNext"/>
        <w:rPr>
          <w:rtl/>
          <w:lang w:eastAsia="he-IL"/>
        </w:rPr>
      </w:pPr>
    </w:p>
    <w:p w:rsidR="00F363CC" w:rsidRDefault="00F363CC" w:rsidP="00C927FB">
      <w:pPr>
        <w:rPr>
          <w:rtl/>
          <w:lang w:eastAsia="he-IL"/>
        </w:rPr>
      </w:pPr>
      <w:r>
        <w:rPr>
          <w:rFonts w:hint="cs"/>
          <w:rtl/>
          <w:lang w:eastAsia="he-IL"/>
        </w:rPr>
        <w:t xml:space="preserve">מה </w:t>
      </w:r>
      <w:bookmarkStart w:id="28821" w:name="_ETM_Q66_193934"/>
      <w:bookmarkEnd w:id="28821"/>
      <w:r>
        <w:rPr>
          <w:rFonts w:hint="cs"/>
          <w:rtl/>
          <w:lang w:eastAsia="he-IL"/>
        </w:rPr>
        <w:t xml:space="preserve">שאני רוצה זה שתזכור שכשאתה יושב על הכיסא הזה, אתה לא רק חבר כנסת מן הליכוד, אלא אתה יושב-ראש הישיבה, ושתתנהל על פי </w:t>
      </w:r>
      <w:bookmarkStart w:id="28822" w:name="_ETM_Q66_202390"/>
      <w:bookmarkEnd w:id="28822"/>
      <w:r>
        <w:rPr>
          <w:rFonts w:hint="cs"/>
          <w:rtl/>
          <w:lang w:eastAsia="he-IL"/>
        </w:rPr>
        <w:t>הכללים</w:t>
      </w:r>
      <w:bookmarkStart w:id="28823" w:name="_ETM_Q66_203692"/>
      <w:bookmarkEnd w:id="28823"/>
      <w:r>
        <w:rPr>
          <w:rFonts w:hint="cs"/>
          <w:rtl/>
          <w:lang w:eastAsia="he-IL"/>
        </w:rPr>
        <w:t>, על פי התקנון ועל פי ההנחיות.</w:t>
      </w:r>
    </w:p>
    <w:p w:rsidR="00F363CC" w:rsidRDefault="00F363CC" w:rsidP="00C927FB">
      <w:pPr>
        <w:rPr>
          <w:rtl/>
          <w:lang w:eastAsia="he-IL"/>
        </w:rPr>
      </w:pPr>
      <w:bookmarkStart w:id="28824" w:name="_ETM_Q66_203775"/>
      <w:bookmarkEnd w:id="28824"/>
    </w:p>
    <w:p w:rsidR="00F363CC" w:rsidRDefault="00F363CC" w:rsidP="00C927FB">
      <w:pPr>
        <w:pStyle w:val="af6"/>
        <w:rPr>
          <w:rtl/>
        </w:rPr>
      </w:pPr>
      <w:r w:rsidRPr="00805BB2">
        <w:rPr>
          <w:rStyle w:val="TagStyle"/>
          <w:rtl/>
        </w:rPr>
        <w:t xml:space="preserve"> &lt;&lt; יור &gt;&gt;</w:t>
      </w:r>
      <w:r w:rsidRPr="00545B89">
        <w:rPr>
          <w:rStyle w:val="TagStyle"/>
          <w:rtl/>
        </w:rPr>
        <w:t xml:space="preserve"> </w:t>
      </w:r>
      <w:r>
        <w:rPr>
          <w:rtl/>
        </w:rPr>
        <w:t>היו"ר ניסים ואטורי:</w:t>
      </w:r>
      <w:r w:rsidRPr="00545B89">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825" w:name="_ETM_Q66_204566"/>
      <w:bookmarkEnd w:id="28825"/>
      <w:r>
        <w:rPr>
          <w:rFonts w:hint="cs"/>
          <w:rtl/>
          <w:lang w:eastAsia="he-IL"/>
        </w:rPr>
        <w:t xml:space="preserve">ואתם תכבדו את הכנסת ותדברו </w:t>
      </w:r>
      <w:bookmarkStart w:id="28826" w:name="_ETM_Q66_209746"/>
      <w:bookmarkEnd w:id="28826"/>
      <w:r>
        <w:rPr>
          <w:rFonts w:hint="cs"/>
          <w:rtl/>
          <w:lang w:eastAsia="he-IL"/>
        </w:rPr>
        <w:t>כמו שצריך. אתה לא תצעק למי שיושב בראש ישיבת הכנסת "שקרן", כי אתה טועה.</w:t>
      </w:r>
    </w:p>
    <w:p w:rsidR="00F363CC" w:rsidRDefault="00F363CC" w:rsidP="00C927FB">
      <w:pPr>
        <w:rPr>
          <w:rtl/>
          <w:lang w:eastAsia="he-IL"/>
        </w:rPr>
      </w:pPr>
      <w:bookmarkStart w:id="28827" w:name="_ETM_Q66_210857"/>
      <w:bookmarkStart w:id="28828" w:name="_ETM_Q66_210977"/>
      <w:bookmarkEnd w:id="28827"/>
      <w:bookmarkEnd w:id="28828"/>
    </w:p>
    <w:p w:rsidR="00F363CC" w:rsidRDefault="00F363CC" w:rsidP="00C927FB">
      <w:pPr>
        <w:pStyle w:val="-"/>
        <w:rPr>
          <w:rtl/>
        </w:rPr>
      </w:pPr>
      <w:bookmarkStart w:id="28829" w:name="ET_speakercontinue_6156_65"/>
      <w:r w:rsidRPr="00805BB2">
        <w:rPr>
          <w:rStyle w:val="TagStyle"/>
          <w:rtl/>
        </w:rPr>
        <w:t xml:space="preserve"> &lt;&lt; דובר_המשך &gt;&gt;</w:t>
      </w:r>
      <w:r w:rsidRPr="00C04AF6">
        <w:rPr>
          <w:rStyle w:val="TagStyle"/>
          <w:rtl/>
        </w:rPr>
        <w:t xml:space="preserve"> </w:t>
      </w:r>
      <w:r>
        <w:rPr>
          <w:rtl/>
        </w:rPr>
        <w:t>גלעד קריב (העבודה):</w:t>
      </w:r>
      <w:r w:rsidRPr="00C04AF6">
        <w:rPr>
          <w:rStyle w:val="TagStyle"/>
          <w:rtl/>
        </w:rPr>
        <w:t xml:space="preserve"> </w:t>
      </w:r>
      <w:r w:rsidRPr="00805BB2">
        <w:rPr>
          <w:rStyle w:val="TagStyle"/>
          <w:rtl/>
        </w:rPr>
        <w:t>&lt;&lt; דובר_המשך &gt;&gt;</w:t>
      </w:r>
      <w:r>
        <w:rPr>
          <w:rtl/>
        </w:rPr>
        <w:t xml:space="preserve">   </w:t>
      </w:r>
      <w:bookmarkEnd w:id="28829"/>
    </w:p>
    <w:p w:rsidR="00F363CC" w:rsidRDefault="00F363CC" w:rsidP="00C927FB">
      <w:pPr>
        <w:pStyle w:val="KeepWithNext"/>
        <w:rPr>
          <w:rtl/>
          <w:lang w:eastAsia="he-IL"/>
        </w:rPr>
      </w:pPr>
    </w:p>
    <w:p w:rsidR="00F363CC" w:rsidRDefault="00F363CC" w:rsidP="00C927FB">
      <w:pPr>
        <w:rPr>
          <w:rtl/>
          <w:lang w:eastAsia="he-IL"/>
        </w:rPr>
      </w:pPr>
      <w:bookmarkStart w:id="28830" w:name="_ETM_Q66_211783"/>
      <w:bookmarkEnd w:id="28830"/>
      <w:r>
        <w:rPr>
          <w:rFonts w:hint="cs"/>
          <w:rtl/>
          <w:lang w:eastAsia="he-IL"/>
        </w:rPr>
        <w:t xml:space="preserve">אתה לא </w:t>
      </w:r>
      <w:bookmarkStart w:id="28831" w:name="_ETM_Q66_210436"/>
      <w:bookmarkEnd w:id="28831"/>
      <w:r>
        <w:rPr>
          <w:rFonts w:hint="cs"/>
          <w:rtl/>
          <w:lang w:eastAsia="he-IL"/>
        </w:rPr>
        <w:t xml:space="preserve">משטרת מחשבות, ואתה לא </w:t>
      </w:r>
      <w:bookmarkStart w:id="28832" w:name="_ETM_Q66_213155"/>
      <w:bookmarkEnd w:id="28832"/>
      <w:r>
        <w:rPr>
          <w:rFonts w:hint="cs"/>
          <w:rtl/>
          <w:lang w:eastAsia="he-IL"/>
        </w:rPr>
        <w:t>הצנזור הראשי כשיש בידיך את הפטיש.</w:t>
      </w:r>
    </w:p>
    <w:p w:rsidR="00F363CC" w:rsidRDefault="00F363CC" w:rsidP="00C927FB">
      <w:pPr>
        <w:rPr>
          <w:rtl/>
          <w:lang w:eastAsia="he-IL"/>
        </w:rPr>
      </w:pPr>
    </w:p>
    <w:p w:rsidR="00F363CC" w:rsidRDefault="00F363CC" w:rsidP="00C927FB">
      <w:pPr>
        <w:pStyle w:val="af6"/>
        <w:rPr>
          <w:rtl/>
        </w:rPr>
      </w:pPr>
      <w:r w:rsidRPr="00805BB2">
        <w:rPr>
          <w:rStyle w:val="TagStyle"/>
          <w:rtl/>
        </w:rPr>
        <w:t xml:space="preserve"> &lt;&lt; יור &gt;&gt;</w:t>
      </w:r>
      <w:r w:rsidRPr="00E90684">
        <w:rPr>
          <w:rStyle w:val="TagStyle"/>
          <w:rtl/>
        </w:rPr>
        <w:t xml:space="preserve"> </w:t>
      </w:r>
      <w:r>
        <w:rPr>
          <w:rtl/>
        </w:rPr>
        <w:t>היו"ר ניסים ואטורי:</w:t>
      </w:r>
      <w:r w:rsidRPr="00E90684">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r>
        <w:rPr>
          <w:rFonts w:hint="cs"/>
          <w:rtl/>
          <w:lang w:eastAsia="he-IL"/>
        </w:rPr>
        <w:t>אני מבקש לסיים.</w:t>
      </w:r>
    </w:p>
    <w:p w:rsidR="00F363CC" w:rsidRDefault="00F363CC" w:rsidP="00C927FB">
      <w:pPr>
        <w:rPr>
          <w:rtl/>
          <w:lang w:eastAsia="he-IL"/>
        </w:rPr>
      </w:pPr>
      <w:bookmarkStart w:id="28833" w:name="_ETM_Q66_217156"/>
      <w:bookmarkStart w:id="28834" w:name="_ETM_Q66_217236"/>
      <w:bookmarkEnd w:id="28833"/>
      <w:bookmarkEnd w:id="28834"/>
    </w:p>
    <w:p w:rsidR="00F363CC" w:rsidRDefault="00F363CC" w:rsidP="00C927FB">
      <w:pPr>
        <w:pStyle w:val="-"/>
        <w:rPr>
          <w:rtl/>
        </w:rPr>
      </w:pPr>
      <w:bookmarkStart w:id="28835" w:name="ET_speakercontinue_6156_67"/>
      <w:r w:rsidRPr="00805BB2">
        <w:rPr>
          <w:rStyle w:val="TagStyle"/>
          <w:rtl/>
        </w:rPr>
        <w:t xml:space="preserve"> &lt;&lt; דובר_המשך &gt;&gt;</w:t>
      </w:r>
      <w:r w:rsidRPr="00E90684">
        <w:rPr>
          <w:rStyle w:val="TagStyle"/>
          <w:rtl/>
        </w:rPr>
        <w:t xml:space="preserve"> </w:t>
      </w:r>
      <w:r>
        <w:rPr>
          <w:rtl/>
        </w:rPr>
        <w:t>גלעד קריב (העבודה):</w:t>
      </w:r>
      <w:r w:rsidRPr="00E90684">
        <w:rPr>
          <w:rStyle w:val="TagStyle"/>
          <w:rtl/>
        </w:rPr>
        <w:t xml:space="preserve"> </w:t>
      </w:r>
      <w:r w:rsidRPr="00805BB2">
        <w:rPr>
          <w:rStyle w:val="TagStyle"/>
          <w:rtl/>
        </w:rPr>
        <w:t>&lt;&lt; דובר_המשך &gt;&gt;</w:t>
      </w:r>
      <w:r>
        <w:rPr>
          <w:rtl/>
        </w:rPr>
        <w:t xml:space="preserve">   </w:t>
      </w:r>
      <w:bookmarkEnd w:id="28835"/>
    </w:p>
    <w:p w:rsidR="00F363CC" w:rsidRDefault="00F363CC" w:rsidP="00C927FB">
      <w:pPr>
        <w:pStyle w:val="KeepWithNext"/>
        <w:rPr>
          <w:rtl/>
          <w:lang w:eastAsia="he-IL"/>
        </w:rPr>
      </w:pPr>
    </w:p>
    <w:p w:rsidR="00F363CC" w:rsidRPr="00E90684" w:rsidRDefault="00F363CC" w:rsidP="00C927FB">
      <w:pPr>
        <w:rPr>
          <w:rtl/>
          <w:lang w:eastAsia="he-IL"/>
        </w:rPr>
      </w:pPr>
      <w:bookmarkStart w:id="28836" w:name="_ETM_Q66_218385"/>
      <w:bookmarkEnd w:id="28836"/>
      <w:r>
        <w:rPr>
          <w:rFonts w:hint="cs"/>
          <w:rtl/>
          <w:lang w:eastAsia="he-IL"/>
        </w:rPr>
        <w:t xml:space="preserve">אם אינך </w:t>
      </w:r>
      <w:bookmarkStart w:id="28837" w:name="_ETM_Q66_220005"/>
      <w:bookmarkEnd w:id="28837"/>
      <w:r>
        <w:rPr>
          <w:rFonts w:hint="cs"/>
          <w:rtl/>
          <w:lang w:eastAsia="he-IL"/>
        </w:rPr>
        <w:t xml:space="preserve">יודע כיצד להיות יושב-ראש כנסת, התפטר מתפקידך. </w:t>
      </w:r>
    </w:p>
    <w:p w:rsidR="00F363CC" w:rsidRDefault="00F363CC" w:rsidP="00C927FB">
      <w:pPr>
        <w:rPr>
          <w:rtl/>
          <w:lang w:eastAsia="he-IL"/>
        </w:rPr>
      </w:pPr>
      <w:bookmarkStart w:id="28838" w:name="_ETM_Q66_118511"/>
      <w:bookmarkStart w:id="28839" w:name="_ETM_Q66_118585"/>
      <w:bookmarkStart w:id="28840" w:name="_ETM_Q66_220081"/>
      <w:bookmarkEnd w:id="28838"/>
      <w:bookmarkEnd w:id="28839"/>
      <w:bookmarkEnd w:id="28840"/>
    </w:p>
    <w:p w:rsidR="00F363CC" w:rsidRDefault="00F363CC" w:rsidP="00C927FB">
      <w:pPr>
        <w:pStyle w:val="af6"/>
        <w:rPr>
          <w:rtl/>
        </w:rPr>
      </w:pPr>
      <w:r w:rsidRPr="00805BB2">
        <w:rPr>
          <w:rStyle w:val="TagStyle"/>
          <w:rtl/>
        </w:rPr>
        <w:t xml:space="preserve"> &lt;&lt; יור &gt;&gt;</w:t>
      </w:r>
      <w:r w:rsidRPr="00A34D0B">
        <w:rPr>
          <w:rStyle w:val="TagStyle"/>
          <w:rtl/>
        </w:rPr>
        <w:t xml:space="preserve"> </w:t>
      </w:r>
      <w:r>
        <w:rPr>
          <w:rtl/>
        </w:rPr>
        <w:t>היו"ר ניסים ואטורי:</w:t>
      </w:r>
      <w:r w:rsidRPr="00A34D0B">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841" w:name="_ETM_Q66_221000"/>
      <w:bookmarkEnd w:id="28841"/>
      <w:r>
        <w:rPr>
          <w:rFonts w:hint="cs"/>
          <w:rtl/>
          <w:lang w:eastAsia="he-IL"/>
        </w:rPr>
        <w:t>תתפטר אתה.</w:t>
      </w:r>
    </w:p>
    <w:p w:rsidR="00F363CC" w:rsidRDefault="00F363CC" w:rsidP="00C927FB">
      <w:pPr>
        <w:rPr>
          <w:rtl/>
          <w:lang w:eastAsia="he-IL"/>
        </w:rPr>
      </w:pPr>
      <w:bookmarkStart w:id="28842" w:name="_ETM_Q66_224245"/>
      <w:bookmarkStart w:id="28843" w:name="_ETM_Q66_224328"/>
      <w:bookmarkEnd w:id="28842"/>
      <w:bookmarkEnd w:id="28843"/>
    </w:p>
    <w:p w:rsidR="00F363CC" w:rsidRDefault="00F363CC" w:rsidP="00C927FB">
      <w:pPr>
        <w:pStyle w:val="-"/>
        <w:rPr>
          <w:rtl/>
        </w:rPr>
      </w:pPr>
      <w:bookmarkStart w:id="28844" w:name="ET_speakercontinue_6156_69"/>
      <w:r w:rsidRPr="00805BB2">
        <w:rPr>
          <w:rStyle w:val="TagStyle"/>
          <w:rtl/>
        </w:rPr>
        <w:t xml:space="preserve"> &lt;&lt; דובר_המשך &gt;&gt;</w:t>
      </w:r>
      <w:r w:rsidRPr="00A34D0B">
        <w:rPr>
          <w:rStyle w:val="TagStyle"/>
          <w:rtl/>
        </w:rPr>
        <w:t xml:space="preserve"> </w:t>
      </w:r>
      <w:r>
        <w:rPr>
          <w:rtl/>
        </w:rPr>
        <w:t>גלעד קריב (העבודה):</w:t>
      </w:r>
      <w:r w:rsidRPr="00A34D0B">
        <w:rPr>
          <w:rStyle w:val="TagStyle"/>
          <w:rtl/>
        </w:rPr>
        <w:t xml:space="preserve"> </w:t>
      </w:r>
      <w:r w:rsidRPr="00805BB2">
        <w:rPr>
          <w:rStyle w:val="TagStyle"/>
          <w:rtl/>
        </w:rPr>
        <w:t>&lt;&lt; דובר_המשך &gt;&gt;</w:t>
      </w:r>
      <w:r>
        <w:rPr>
          <w:rtl/>
        </w:rPr>
        <w:t xml:space="preserve">   </w:t>
      </w:r>
      <w:bookmarkEnd w:id="28844"/>
    </w:p>
    <w:p w:rsidR="00F363CC" w:rsidRDefault="00F363CC" w:rsidP="00C927FB">
      <w:pPr>
        <w:pStyle w:val="KeepWithNext"/>
        <w:rPr>
          <w:rtl/>
          <w:lang w:eastAsia="he-IL"/>
        </w:rPr>
      </w:pPr>
    </w:p>
    <w:p w:rsidR="00F363CC" w:rsidRDefault="00F363CC" w:rsidP="00C927FB">
      <w:pPr>
        <w:rPr>
          <w:rtl/>
          <w:lang w:eastAsia="he-IL"/>
        </w:rPr>
      </w:pPr>
      <w:bookmarkStart w:id="28845" w:name="_ETM_Q66_225186"/>
      <w:bookmarkEnd w:id="28845"/>
      <w:r>
        <w:rPr>
          <w:rFonts w:hint="cs"/>
          <w:rtl/>
          <w:lang w:eastAsia="he-IL"/>
        </w:rPr>
        <w:t xml:space="preserve">לא, אני </w:t>
      </w:r>
      <w:bookmarkStart w:id="28846" w:name="_ETM_Q66_226438"/>
      <w:bookmarkEnd w:id="28846"/>
      <w:r>
        <w:rPr>
          <w:rFonts w:hint="cs"/>
          <w:rtl/>
          <w:lang w:eastAsia="he-IL"/>
        </w:rPr>
        <w:t>לא אתפטר.</w:t>
      </w:r>
    </w:p>
    <w:p w:rsidR="00F363CC" w:rsidRDefault="00F363CC" w:rsidP="00C927FB">
      <w:pPr>
        <w:rPr>
          <w:rtl/>
          <w:lang w:eastAsia="he-IL"/>
        </w:rPr>
      </w:pPr>
      <w:bookmarkStart w:id="28847" w:name="_ETM_Q66_222521"/>
      <w:bookmarkEnd w:id="28847"/>
    </w:p>
    <w:p w:rsidR="00F363CC" w:rsidRDefault="00F363CC" w:rsidP="00C927FB">
      <w:pPr>
        <w:pStyle w:val="af6"/>
        <w:rPr>
          <w:rtl/>
        </w:rPr>
      </w:pPr>
      <w:r w:rsidRPr="00805BB2">
        <w:rPr>
          <w:rStyle w:val="TagStyle"/>
          <w:rtl/>
        </w:rPr>
        <w:t xml:space="preserve"> &lt;&lt; יור &gt;&gt;</w:t>
      </w:r>
      <w:r w:rsidRPr="00A34D0B">
        <w:rPr>
          <w:rStyle w:val="TagStyle"/>
          <w:rtl/>
        </w:rPr>
        <w:t xml:space="preserve"> </w:t>
      </w:r>
      <w:r>
        <w:rPr>
          <w:rtl/>
        </w:rPr>
        <w:t>היו"ר ניסים ואטורי:</w:t>
      </w:r>
      <w:r w:rsidRPr="00A34D0B">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848" w:name="_ETM_Q66_223361"/>
      <w:bookmarkEnd w:id="28848"/>
      <w:r>
        <w:rPr>
          <w:rFonts w:hint="cs"/>
          <w:rtl/>
          <w:lang w:eastAsia="he-IL"/>
        </w:rPr>
        <w:t>תודה רבה, לרדת. לרדת.</w:t>
      </w:r>
    </w:p>
    <w:p w:rsidR="00F363CC" w:rsidRDefault="00F363CC" w:rsidP="00C927FB">
      <w:pPr>
        <w:rPr>
          <w:rtl/>
          <w:lang w:eastAsia="he-IL"/>
        </w:rPr>
      </w:pPr>
    </w:p>
    <w:p w:rsidR="00F363CC" w:rsidRDefault="00F363CC" w:rsidP="00C927FB">
      <w:pPr>
        <w:pStyle w:val="-"/>
        <w:rPr>
          <w:rtl/>
        </w:rPr>
      </w:pPr>
      <w:bookmarkStart w:id="28849" w:name="_ETM_Q66_225318"/>
      <w:bookmarkStart w:id="28850" w:name="_ETM_Q66_225409"/>
      <w:bookmarkStart w:id="28851" w:name="ET_speakercontinue_6156_71"/>
      <w:bookmarkEnd w:id="28849"/>
      <w:bookmarkEnd w:id="28850"/>
      <w:r w:rsidRPr="00805BB2">
        <w:rPr>
          <w:rStyle w:val="TagStyle"/>
          <w:rtl/>
        </w:rPr>
        <w:t xml:space="preserve"> &lt;&lt; דובר_המשך &gt;&gt;</w:t>
      </w:r>
      <w:r w:rsidRPr="00A34D0B">
        <w:rPr>
          <w:rStyle w:val="TagStyle"/>
          <w:rtl/>
        </w:rPr>
        <w:t xml:space="preserve"> </w:t>
      </w:r>
      <w:r>
        <w:rPr>
          <w:rtl/>
        </w:rPr>
        <w:t>גלעד קריב (העבודה):</w:t>
      </w:r>
      <w:r w:rsidRPr="00A34D0B">
        <w:rPr>
          <w:rStyle w:val="TagStyle"/>
          <w:rtl/>
        </w:rPr>
        <w:t xml:space="preserve"> </w:t>
      </w:r>
      <w:r w:rsidRPr="00805BB2">
        <w:rPr>
          <w:rStyle w:val="TagStyle"/>
          <w:rtl/>
        </w:rPr>
        <w:t>&lt;&lt; דובר_המשך &gt;&gt;</w:t>
      </w:r>
      <w:r>
        <w:rPr>
          <w:rtl/>
        </w:rPr>
        <w:t xml:space="preserve">   </w:t>
      </w:r>
      <w:bookmarkEnd w:id="28851"/>
    </w:p>
    <w:p w:rsidR="00F363CC" w:rsidRDefault="00F363CC" w:rsidP="00C927FB">
      <w:pPr>
        <w:pStyle w:val="KeepWithNext"/>
        <w:rPr>
          <w:rtl/>
          <w:lang w:eastAsia="he-IL"/>
        </w:rPr>
      </w:pPr>
    </w:p>
    <w:p w:rsidR="00F363CC" w:rsidRDefault="00F363CC" w:rsidP="00C927FB">
      <w:pPr>
        <w:rPr>
          <w:rtl/>
          <w:lang w:eastAsia="he-IL"/>
        </w:rPr>
      </w:pPr>
      <w:bookmarkStart w:id="28852" w:name="_ETM_Q66_226170"/>
      <w:bookmarkEnd w:id="28852"/>
      <w:r>
        <w:rPr>
          <w:rFonts w:hint="cs"/>
          <w:rtl/>
          <w:lang w:eastAsia="he-IL"/>
        </w:rPr>
        <w:t xml:space="preserve">אם הייתה פה היועצת המשפטית ולא היה </w:t>
      </w:r>
      <w:bookmarkStart w:id="28853" w:name="_ETM_Q66_230567"/>
      <w:bookmarkEnd w:id="28853"/>
      <w:r>
        <w:rPr>
          <w:rFonts w:hint="cs"/>
          <w:rtl/>
          <w:lang w:eastAsia="he-IL"/>
        </w:rPr>
        <w:t xml:space="preserve">כאן אמצע הלילה, היית שומע כיצד אתה, רק אתה, רמסת </w:t>
      </w:r>
      <w:bookmarkStart w:id="28854" w:name="_ETM_Q66_231725"/>
      <w:bookmarkEnd w:id="28854"/>
      <w:r>
        <w:rPr>
          <w:rFonts w:hint="cs"/>
          <w:rtl/>
          <w:lang w:eastAsia="he-IL"/>
        </w:rPr>
        <w:t>ברגל גסה את התקנון.</w:t>
      </w:r>
    </w:p>
    <w:p w:rsidR="00F363CC" w:rsidRDefault="00F363CC" w:rsidP="00C927FB">
      <w:pPr>
        <w:rPr>
          <w:rtl/>
          <w:lang w:eastAsia="he-IL"/>
        </w:rPr>
      </w:pPr>
      <w:bookmarkStart w:id="28855" w:name="_ETM_Q66_233874"/>
      <w:bookmarkStart w:id="28856" w:name="_ETM_Q66_233943"/>
      <w:bookmarkEnd w:id="28855"/>
      <w:bookmarkEnd w:id="28856"/>
    </w:p>
    <w:p w:rsidR="00F363CC" w:rsidRDefault="00F363CC" w:rsidP="00C927FB">
      <w:pPr>
        <w:pStyle w:val="af6"/>
        <w:rPr>
          <w:rtl/>
        </w:rPr>
      </w:pPr>
      <w:r w:rsidRPr="00805BB2">
        <w:rPr>
          <w:rStyle w:val="TagStyle"/>
          <w:rtl/>
        </w:rPr>
        <w:t xml:space="preserve"> &lt;&lt; יור &gt;&gt;</w:t>
      </w:r>
      <w:r w:rsidRPr="00A34D0B">
        <w:rPr>
          <w:rStyle w:val="TagStyle"/>
          <w:rtl/>
        </w:rPr>
        <w:t xml:space="preserve"> </w:t>
      </w:r>
      <w:r>
        <w:rPr>
          <w:rtl/>
        </w:rPr>
        <w:t>היו"ר ניסים ואטורי:</w:t>
      </w:r>
      <w:r w:rsidRPr="00A34D0B">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857" w:name="_ETM_Q66_234903"/>
      <w:bookmarkEnd w:id="28857"/>
      <w:r>
        <w:rPr>
          <w:rFonts w:hint="cs"/>
          <w:rtl/>
          <w:lang w:eastAsia="he-IL"/>
        </w:rPr>
        <w:t xml:space="preserve">לרדת, בבקשה. </w:t>
      </w:r>
      <w:bookmarkStart w:id="28858" w:name="_ETM_Q66_236171"/>
      <w:bookmarkEnd w:id="28858"/>
      <w:r>
        <w:rPr>
          <w:rFonts w:hint="cs"/>
          <w:rtl/>
          <w:lang w:eastAsia="he-IL"/>
        </w:rPr>
        <w:t>לרדת מהדוכן, בבקשה.</w:t>
      </w:r>
    </w:p>
    <w:p w:rsidR="00F363CC" w:rsidRDefault="00F363CC" w:rsidP="00C927FB">
      <w:pPr>
        <w:rPr>
          <w:rtl/>
          <w:lang w:eastAsia="he-IL"/>
        </w:rPr>
      </w:pPr>
      <w:bookmarkStart w:id="28859" w:name="_ETM_Q66_236625"/>
      <w:bookmarkStart w:id="28860" w:name="_ETM_Q66_236720"/>
      <w:bookmarkEnd w:id="28859"/>
      <w:bookmarkEnd w:id="28860"/>
    </w:p>
    <w:p w:rsidR="00F363CC" w:rsidRDefault="00F363CC" w:rsidP="00C927FB">
      <w:pPr>
        <w:pStyle w:val="-"/>
        <w:rPr>
          <w:rtl/>
        </w:rPr>
      </w:pPr>
      <w:bookmarkStart w:id="28861" w:name="ET_speakercontinue_6156_73"/>
      <w:r w:rsidRPr="00805BB2">
        <w:rPr>
          <w:rStyle w:val="TagStyle"/>
          <w:rtl/>
        </w:rPr>
        <w:t xml:space="preserve"> &lt;&lt; דובר_המשך &gt;&gt;</w:t>
      </w:r>
      <w:r w:rsidRPr="00A34D0B">
        <w:rPr>
          <w:rStyle w:val="TagStyle"/>
          <w:rtl/>
        </w:rPr>
        <w:t xml:space="preserve"> </w:t>
      </w:r>
      <w:r>
        <w:rPr>
          <w:rtl/>
        </w:rPr>
        <w:t>גלעד קריב (העבודה):</w:t>
      </w:r>
      <w:r w:rsidRPr="00A34D0B">
        <w:rPr>
          <w:rStyle w:val="TagStyle"/>
          <w:rtl/>
        </w:rPr>
        <w:t xml:space="preserve"> </w:t>
      </w:r>
      <w:r w:rsidRPr="00805BB2">
        <w:rPr>
          <w:rStyle w:val="TagStyle"/>
          <w:rtl/>
        </w:rPr>
        <w:t>&lt;&lt; דובר_המשך &gt;&gt;</w:t>
      </w:r>
      <w:r>
        <w:rPr>
          <w:rtl/>
        </w:rPr>
        <w:t xml:space="preserve">   </w:t>
      </w:r>
      <w:bookmarkEnd w:id="28861"/>
    </w:p>
    <w:p w:rsidR="00F363CC" w:rsidRDefault="00F363CC" w:rsidP="00C927FB">
      <w:pPr>
        <w:pStyle w:val="KeepWithNext"/>
        <w:rPr>
          <w:rtl/>
          <w:lang w:eastAsia="he-IL"/>
        </w:rPr>
      </w:pPr>
    </w:p>
    <w:p w:rsidR="00F363CC" w:rsidRDefault="00F363CC" w:rsidP="00C927FB">
      <w:pPr>
        <w:rPr>
          <w:rtl/>
          <w:lang w:eastAsia="he-IL"/>
        </w:rPr>
      </w:pPr>
      <w:bookmarkStart w:id="28862" w:name="_ETM_Q66_237737"/>
      <w:bookmarkEnd w:id="28862"/>
      <w:r>
        <w:rPr>
          <w:rFonts w:hint="cs"/>
          <w:rtl/>
          <w:lang w:eastAsia="he-IL"/>
        </w:rPr>
        <w:t>אולי תשלח סדרנים שיורידו גם אותי.</w:t>
      </w:r>
    </w:p>
    <w:p w:rsidR="00F363CC" w:rsidRDefault="00F363CC" w:rsidP="00C927FB">
      <w:pPr>
        <w:rPr>
          <w:rtl/>
          <w:lang w:eastAsia="he-IL"/>
        </w:rPr>
      </w:pPr>
      <w:bookmarkStart w:id="28863" w:name="_ETM_Q66_236260"/>
      <w:bookmarkStart w:id="28864" w:name="_ETM_Q66_236339"/>
      <w:bookmarkEnd w:id="28863"/>
      <w:bookmarkEnd w:id="28864"/>
    </w:p>
    <w:p w:rsidR="00F363CC" w:rsidRDefault="00F363CC" w:rsidP="00C927FB">
      <w:pPr>
        <w:pStyle w:val="af6"/>
        <w:rPr>
          <w:rtl/>
        </w:rPr>
      </w:pPr>
      <w:r w:rsidRPr="00805BB2">
        <w:rPr>
          <w:rStyle w:val="TagStyle"/>
          <w:rtl/>
        </w:rPr>
        <w:t xml:space="preserve"> &lt;&lt; יור &gt;&gt;</w:t>
      </w:r>
      <w:r w:rsidRPr="00A34D0B">
        <w:rPr>
          <w:rStyle w:val="TagStyle"/>
          <w:rtl/>
        </w:rPr>
        <w:t xml:space="preserve"> </w:t>
      </w:r>
      <w:r>
        <w:rPr>
          <w:rtl/>
        </w:rPr>
        <w:t>היו"ר ניסים ואטורי:</w:t>
      </w:r>
      <w:r w:rsidRPr="00A34D0B">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r>
        <w:rPr>
          <w:rFonts w:hint="cs"/>
          <w:rtl/>
          <w:lang w:eastAsia="he-IL"/>
        </w:rPr>
        <w:t>א</w:t>
      </w:r>
      <w:bookmarkStart w:id="28865" w:name="_ETM_Q66_237176"/>
      <w:bookmarkEnd w:id="28865"/>
      <w:r>
        <w:rPr>
          <w:rFonts w:hint="cs"/>
          <w:rtl/>
          <w:lang w:eastAsia="he-IL"/>
        </w:rPr>
        <w:t>ז תרד לבד. למה לקרוא?</w:t>
      </w:r>
    </w:p>
    <w:p w:rsidR="00F363CC" w:rsidRDefault="00F363CC" w:rsidP="00C927FB">
      <w:pPr>
        <w:rPr>
          <w:rtl/>
          <w:lang w:eastAsia="he-IL"/>
        </w:rPr>
      </w:pPr>
      <w:bookmarkStart w:id="28866" w:name="_ETM_Q66_239316"/>
      <w:bookmarkStart w:id="28867" w:name="_ETM_Q66_239392"/>
      <w:bookmarkEnd w:id="28866"/>
      <w:bookmarkEnd w:id="28867"/>
    </w:p>
    <w:p w:rsidR="00F363CC" w:rsidRDefault="00F363CC" w:rsidP="00C927FB">
      <w:pPr>
        <w:pStyle w:val="-"/>
        <w:rPr>
          <w:rtl/>
        </w:rPr>
      </w:pPr>
      <w:bookmarkStart w:id="28868" w:name="ET_speakercontinue_6156_75"/>
      <w:r w:rsidRPr="00805BB2">
        <w:rPr>
          <w:rStyle w:val="TagStyle"/>
          <w:rtl/>
        </w:rPr>
        <w:t xml:space="preserve"> &lt;&lt; דובר_המשך &gt;&gt;</w:t>
      </w:r>
      <w:r w:rsidRPr="00A34D0B">
        <w:rPr>
          <w:rStyle w:val="TagStyle"/>
          <w:rtl/>
        </w:rPr>
        <w:t xml:space="preserve"> </w:t>
      </w:r>
      <w:r>
        <w:rPr>
          <w:rtl/>
        </w:rPr>
        <w:t>גלעד קריב (העבודה):</w:t>
      </w:r>
      <w:r w:rsidRPr="00A34D0B">
        <w:rPr>
          <w:rStyle w:val="TagStyle"/>
          <w:rtl/>
        </w:rPr>
        <w:t xml:space="preserve"> </w:t>
      </w:r>
      <w:r w:rsidRPr="00805BB2">
        <w:rPr>
          <w:rStyle w:val="TagStyle"/>
          <w:rtl/>
        </w:rPr>
        <w:t>&lt;&lt; דובר_המשך &gt;&gt;</w:t>
      </w:r>
      <w:r>
        <w:rPr>
          <w:rtl/>
        </w:rPr>
        <w:t xml:space="preserve">   </w:t>
      </w:r>
      <w:bookmarkEnd w:id="28868"/>
    </w:p>
    <w:p w:rsidR="00F363CC" w:rsidRDefault="00F363CC" w:rsidP="00C927FB">
      <w:pPr>
        <w:pStyle w:val="KeepWithNext"/>
        <w:rPr>
          <w:rtl/>
          <w:lang w:eastAsia="he-IL"/>
        </w:rPr>
      </w:pPr>
    </w:p>
    <w:p w:rsidR="00F363CC" w:rsidRDefault="00F363CC" w:rsidP="00C927FB">
      <w:pPr>
        <w:rPr>
          <w:rtl/>
          <w:lang w:eastAsia="he-IL"/>
        </w:rPr>
      </w:pPr>
      <w:bookmarkStart w:id="28869" w:name="_ETM_Q66_240300"/>
      <w:bookmarkEnd w:id="28869"/>
      <w:r>
        <w:rPr>
          <w:rFonts w:hint="cs"/>
          <w:rtl/>
          <w:lang w:eastAsia="he-IL"/>
        </w:rPr>
        <w:t>אני ארד.</w:t>
      </w:r>
    </w:p>
    <w:p w:rsidR="00F363CC" w:rsidRDefault="00F363CC" w:rsidP="00C927FB">
      <w:pPr>
        <w:rPr>
          <w:rtl/>
          <w:lang w:eastAsia="he-IL"/>
        </w:rPr>
      </w:pPr>
      <w:bookmarkStart w:id="28870" w:name="_ETM_Q66_240256"/>
      <w:bookmarkStart w:id="28871" w:name="_ETM_Q66_240337"/>
      <w:bookmarkEnd w:id="28870"/>
      <w:bookmarkEnd w:id="28871"/>
    </w:p>
    <w:p w:rsidR="00F363CC" w:rsidRDefault="00F363CC" w:rsidP="00C927FB">
      <w:pPr>
        <w:pStyle w:val="af6"/>
        <w:rPr>
          <w:rtl/>
        </w:rPr>
      </w:pPr>
      <w:r w:rsidRPr="00805BB2">
        <w:rPr>
          <w:rStyle w:val="TagStyle"/>
          <w:rtl/>
        </w:rPr>
        <w:t xml:space="preserve"> &lt;&lt; יור &gt;&gt;</w:t>
      </w:r>
      <w:r w:rsidRPr="00A34D0B">
        <w:rPr>
          <w:rStyle w:val="TagStyle"/>
          <w:rtl/>
        </w:rPr>
        <w:t xml:space="preserve"> </w:t>
      </w:r>
      <w:r>
        <w:rPr>
          <w:rtl/>
        </w:rPr>
        <w:t>היו"ר ניסים ואטורי:</w:t>
      </w:r>
      <w:r w:rsidRPr="00A34D0B">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872" w:name="_ETM_Q66_241140"/>
      <w:bookmarkEnd w:id="28872"/>
      <w:r>
        <w:rPr>
          <w:rFonts w:hint="cs"/>
          <w:rtl/>
          <w:lang w:eastAsia="he-IL"/>
        </w:rPr>
        <w:t>תרד. תודה.</w:t>
      </w:r>
    </w:p>
    <w:p w:rsidR="00F363CC" w:rsidRDefault="00F363CC" w:rsidP="00C927FB">
      <w:pPr>
        <w:rPr>
          <w:rtl/>
          <w:lang w:eastAsia="he-IL"/>
        </w:rPr>
      </w:pPr>
      <w:bookmarkStart w:id="28873" w:name="_ETM_Q66_240119"/>
      <w:bookmarkStart w:id="28874" w:name="_ETM_Q66_240203"/>
      <w:bookmarkEnd w:id="28873"/>
      <w:bookmarkEnd w:id="28874"/>
    </w:p>
    <w:p w:rsidR="00F363CC" w:rsidRDefault="00F363CC" w:rsidP="00C927FB">
      <w:pPr>
        <w:pStyle w:val="-"/>
        <w:rPr>
          <w:rtl/>
        </w:rPr>
      </w:pPr>
      <w:bookmarkStart w:id="28875" w:name="ET_speakercontinue_6156_77"/>
      <w:r w:rsidRPr="00805BB2">
        <w:rPr>
          <w:rStyle w:val="TagStyle"/>
          <w:rtl/>
        </w:rPr>
        <w:t xml:space="preserve"> &lt;&lt; דובר_המשך &gt;&gt;</w:t>
      </w:r>
      <w:r w:rsidRPr="00A34D0B">
        <w:rPr>
          <w:rStyle w:val="TagStyle"/>
          <w:rtl/>
        </w:rPr>
        <w:t xml:space="preserve"> </w:t>
      </w:r>
      <w:r>
        <w:rPr>
          <w:rtl/>
        </w:rPr>
        <w:t>גלעד קריב (העבודה):</w:t>
      </w:r>
      <w:r w:rsidRPr="00A34D0B">
        <w:rPr>
          <w:rStyle w:val="TagStyle"/>
          <w:rtl/>
        </w:rPr>
        <w:t xml:space="preserve"> </w:t>
      </w:r>
      <w:r w:rsidRPr="00805BB2">
        <w:rPr>
          <w:rStyle w:val="TagStyle"/>
          <w:rtl/>
        </w:rPr>
        <w:t>&lt;&lt; דובר_המשך &gt;&gt;</w:t>
      </w:r>
      <w:r>
        <w:rPr>
          <w:rtl/>
        </w:rPr>
        <w:t xml:space="preserve">   </w:t>
      </w:r>
      <w:bookmarkEnd w:id="28875"/>
    </w:p>
    <w:p w:rsidR="00F363CC" w:rsidRDefault="00F363CC" w:rsidP="00C927FB">
      <w:pPr>
        <w:pStyle w:val="KeepWithNext"/>
        <w:rPr>
          <w:rtl/>
          <w:lang w:eastAsia="he-IL"/>
        </w:rPr>
      </w:pPr>
    </w:p>
    <w:p w:rsidR="00F363CC" w:rsidRDefault="00F363CC" w:rsidP="00C927FB">
      <w:pPr>
        <w:rPr>
          <w:rtl/>
          <w:lang w:eastAsia="he-IL"/>
        </w:rPr>
      </w:pPr>
      <w:r>
        <w:rPr>
          <w:rFonts w:hint="cs"/>
          <w:rtl/>
          <w:lang w:eastAsia="he-IL"/>
        </w:rPr>
        <w:t>ה</w:t>
      </w:r>
      <w:bookmarkStart w:id="28876" w:name="_ETM_Q66_241098"/>
      <w:bookmarkEnd w:id="28876"/>
      <w:r>
        <w:rPr>
          <w:rFonts w:hint="cs"/>
          <w:rtl/>
          <w:lang w:eastAsia="he-IL"/>
        </w:rPr>
        <w:t xml:space="preserve">התנהגות </w:t>
      </w:r>
      <w:bookmarkStart w:id="28877" w:name="_ETM_Q66_242198"/>
      <w:bookmarkEnd w:id="28877"/>
      <w:r>
        <w:rPr>
          <w:rFonts w:hint="cs"/>
          <w:rtl/>
          <w:lang w:eastAsia="he-IL"/>
        </w:rPr>
        <w:t>שלך היא בושה וחרפה.</w:t>
      </w:r>
    </w:p>
    <w:p w:rsidR="00F363CC" w:rsidRDefault="00F363CC" w:rsidP="00C927FB">
      <w:pPr>
        <w:rPr>
          <w:rtl/>
          <w:lang w:eastAsia="he-IL"/>
        </w:rPr>
      </w:pPr>
    </w:p>
    <w:p w:rsidR="00F363CC" w:rsidRDefault="00F363CC" w:rsidP="00C927FB">
      <w:pPr>
        <w:pStyle w:val="af6"/>
        <w:rPr>
          <w:rtl/>
        </w:rPr>
      </w:pPr>
      <w:r w:rsidRPr="00805BB2">
        <w:rPr>
          <w:rStyle w:val="TagStyle"/>
          <w:rFonts w:hint="cs"/>
          <w:rtl/>
        </w:rPr>
        <w:lastRenderedPageBreak/>
        <w:t>א</w:t>
      </w:r>
      <w:r w:rsidRPr="00805BB2">
        <w:rPr>
          <w:rStyle w:val="TagStyle"/>
          <w:rtl/>
        </w:rPr>
        <w:t xml:space="preserve"> &lt;&lt; יור &gt;&gt;</w:t>
      </w:r>
      <w:r w:rsidRPr="00A34D0B">
        <w:rPr>
          <w:rStyle w:val="TagStyle"/>
          <w:rtl/>
        </w:rPr>
        <w:t xml:space="preserve"> </w:t>
      </w:r>
      <w:r>
        <w:rPr>
          <w:rtl/>
        </w:rPr>
        <w:t>היו"ר ניסים ואטורי:</w:t>
      </w:r>
      <w:r w:rsidRPr="00A34D0B">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pStyle w:val="KeepWithNext"/>
        <w:rPr>
          <w:rtl/>
          <w:lang w:eastAsia="he-IL"/>
        </w:rPr>
      </w:pPr>
      <w:bookmarkStart w:id="28878" w:name="_ETM_Q66_238691"/>
      <w:bookmarkStart w:id="28879" w:name="_ETM_Q66_238780"/>
      <w:bookmarkEnd w:id="28878"/>
      <w:bookmarkEnd w:id="28879"/>
      <w:r>
        <w:rPr>
          <w:rFonts w:hint="cs"/>
          <w:rtl/>
          <w:lang w:eastAsia="he-IL"/>
        </w:rPr>
        <w:t>הכול בסדר. אתה בושה</w:t>
      </w:r>
      <w:bookmarkStart w:id="28880" w:name="_ETM_Q66_241887"/>
      <w:bookmarkEnd w:id="28880"/>
      <w:r>
        <w:rPr>
          <w:rFonts w:hint="cs"/>
          <w:rtl/>
          <w:lang w:eastAsia="he-IL"/>
        </w:rPr>
        <w:t>.</w:t>
      </w:r>
      <w:bookmarkStart w:id="28881" w:name="_ETM_Q66_244398"/>
      <w:bookmarkEnd w:id="28881"/>
    </w:p>
    <w:p w:rsidR="00F363CC" w:rsidRDefault="00F363CC" w:rsidP="00C927FB">
      <w:pPr>
        <w:rPr>
          <w:rtl/>
          <w:lang w:eastAsia="he-IL"/>
        </w:rPr>
      </w:pPr>
      <w:bookmarkStart w:id="28882" w:name="_ETM_Q66_244495"/>
      <w:bookmarkEnd w:id="28882"/>
    </w:p>
    <w:p w:rsidR="00F363CC" w:rsidRDefault="00F363CC" w:rsidP="00C927FB">
      <w:pPr>
        <w:pStyle w:val="-"/>
        <w:rPr>
          <w:rtl/>
        </w:rPr>
      </w:pPr>
      <w:bookmarkStart w:id="28883" w:name="ET_speakercontinue_6156_79"/>
      <w:r w:rsidRPr="00805BB2">
        <w:rPr>
          <w:rStyle w:val="TagStyle"/>
          <w:rtl/>
        </w:rPr>
        <w:t xml:space="preserve"> &lt;&lt; דובר_המשך &gt;&gt;</w:t>
      </w:r>
      <w:r w:rsidRPr="00A34D0B">
        <w:rPr>
          <w:rStyle w:val="TagStyle"/>
          <w:rtl/>
        </w:rPr>
        <w:t xml:space="preserve"> </w:t>
      </w:r>
      <w:r>
        <w:rPr>
          <w:rtl/>
        </w:rPr>
        <w:t>גלעד קריב (העבודה):</w:t>
      </w:r>
      <w:r w:rsidRPr="00A34D0B">
        <w:rPr>
          <w:rStyle w:val="TagStyle"/>
          <w:rtl/>
        </w:rPr>
        <w:t xml:space="preserve"> </w:t>
      </w:r>
      <w:r w:rsidRPr="00805BB2">
        <w:rPr>
          <w:rStyle w:val="TagStyle"/>
          <w:rtl/>
        </w:rPr>
        <w:t>&lt;&lt; דובר_המשך &gt;&gt;</w:t>
      </w:r>
      <w:r>
        <w:rPr>
          <w:rtl/>
        </w:rPr>
        <w:t xml:space="preserve">   </w:t>
      </w:r>
      <w:bookmarkEnd w:id="28883"/>
    </w:p>
    <w:p w:rsidR="00F363CC" w:rsidRDefault="00F363CC" w:rsidP="00C927FB">
      <w:pPr>
        <w:pStyle w:val="KeepWithNext"/>
        <w:rPr>
          <w:rtl/>
          <w:lang w:eastAsia="he-IL"/>
        </w:rPr>
      </w:pPr>
    </w:p>
    <w:p w:rsidR="00F363CC" w:rsidRDefault="00F363CC" w:rsidP="00C927FB">
      <w:pPr>
        <w:rPr>
          <w:rtl/>
          <w:lang w:eastAsia="he-IL"/>
        </w:rPr>
      </w:pPr>
      <w:bookmarkStart w:id="28884" w:name="_ETM_Q66_245819"/>
      <w:bookmarkEnd w:id="28884"/>
      <w:r>
        <w:rPr>
          <w:rFonts w:hint="cs"/>
          <w:rtl/>
          <w:lang w:eastAsia="he-IL"/>
        </w:rPr>
        <w:t>לא. לא</w:t>
      </w:r>
      <w:bookmarkStart w:id="28885" w:name="_ETM_Q66_247838"/>
      <w:bookmarkEnd w:id="28885"/>
      <w:r>
        <w:rPr>
          <w:rFonts w:hint="cs"/>
          <w:rtl/>
          <w:lang w:eastAsia="he-IL"/>
        </w:rPr>
        <w:t xml:space="preserve"> אני בושה, אלא אתה בושה.</w:t>
      </w:r>
    </w:p>
    <w:p w:rsidR="00F363CC" w:rsidRDefault="00F363CC" w:rsidP="00C927FB">
      <w:pPr>
        <w:rPr>
          <w:rtl/>
          <w:lang w:eastAsia="he-IL"/>
        </w:rPr>
      </w:pPr>
      <w:bookmarkStart w:id="28886" w:name="_ETM_Q66_244131"/>
      <w:bookmarkStart w:id="28887" w:name="_ETM_Q66_244212"/>
      <w:bookmarkEnd w:id="28886"/>
      <w:bookmarkEnd w:id="28887"/>
    </w:p>
    <w:p w:rsidR="00F363CC" w:rsidRDefault="00F363CC" w:rsidP="00C927FB">
      <w:pPr>
        <w:pStyle w:val="af6"/>
        <w:rPr>
          <w:rtl/>
        </w:rPr>
      </w:pPr>
      <w:r w:rsidRPr="00805BB2">
        <w:rPr>
          <w:rStyle w:val="TagStyle"/>
          <w:rtl/>
        </w:rPr>
        <w:t xml:space="preserve"> &lt;&lt; יור &gt;&gt;</w:t>
      </w:r>
      <w:r w:rsidRPr="007E7589">
        <w:rPr>
          <w:rStyle w:val="TagStyle"/>
          <w:rtl/>
        </w:rPr>
        <w:t xml:space="preserve"> </w:t>
      </w:r>
      <w:r>
        <w:rPr>
          <w:rtl/>
        </w:rPr>
        <w:t>היו"ר ניסים ואטורי:</w:t>
      </w:r>
      <w:r w:rsidRPr="007E7589">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888" w:name="_ETM_Q66_245182"/>
      <w:bookmarkEnd w:id="28888"/>
      <w:r>
        <w:rPr>
          <w:rFonts w:hint="cs"/>
          <w:rtl/>
          <w:lang w:eastAsia="he-IL"/>
        </w:rPr>
        <w:t>צא החוצה, צא.</w:t>
      </w:r>
    </w:p>
    <w:p w:rsidR="00F363CC" w:rsidRDefault="00F363CC" w:rsidP="00C927FB">
      <w:pPr>
        <w:rPr>
          <w:rtl/>
          <w:lang w:eastAsia="he-IL"/>
        </w:rPr>
      </w:pPr>
      <w:bookmarkStart w:id="28889" w:name="_ETM_Q66_246724"/>
      <w:bookmarkStart w:id="28890" w:name="_ETM_Q66_246811"/>
      <w:bookmarkEnd w:id="28889"/>
      <w:bookmarkEnd w:id="28890"/>
    </w:p>
    <w:p w:rsidR="00F363CC" w:rsidRDefault="00F363CC" w:rsidP="00C927FB">
      <w:pPr>
        <w:pStyle w:val="-"/>
        <w:rPr>
          <w:rtl/>
        </w:rPr>
      </w:pPr>
      <w:bookmarkStart w:id="28891" w:name="ET_speakercontinue_6156_81"/>
      <w:r w:rsidRPr="00805BB2">
        <w:rPr>
          <w:rStyle w:val="TagStyle"/>
          <w:rtl/>
        </w:rPr>
        <w:t xml:space="preserve"> &lt;&lt; דובר_המשך &gt;&gt;</w:t>
      </w:r>
      <w:r w:rsidRPr="007E7589">
        <w:rPr>
          <w:rStyle w:val="TagStyle"/>
          <w:rtl/>
        </w:rPr>
        <w:t xml:space="preserve"> </w:t>
      </w:r>
      <w:r>
        <w:rPr>
          <w:rtl/>
        </w:rPr>
        <w:t>גלעד קריב (העבודה):</w:t>
      </w:r>
      <w:r w:rsidRPr="007E7589">
        <w:rPr>
          <w:rStyle w:val="TagStyle"/>
          <w:rtl/>
        </w:rPr>
        <w:t xml:space="preserve"> </w:t>
      </w:r>
      <w:r w:rsidRPr="00805BB2">
        <w:rPr>
          <w:rStyle w:val="TagStyle"/>
          <w:rtl/>
        </w:rPr>
        <w:t>&lt;&lt; דובר_המשך &gt;&gt;</w:t>
      </w:r>
      <w:r>
        <w:rPr>
          <w:rtl/>
        </w:rPr>
        <w:t xml:space="preserve">   </w:t>
      </w:r>
      <w:bookmarkEnd w:id="28891"/>
    </w:p>
    <w:p w:rsidR="00F363CC" w:rsidRDefault="00F363CC" w:rsidP="00C927FB">
      <w:pPr>
        <w:pStyle w:val="KeepWithNext"/>
        <w:rPr>
          <w:rtl/>
          <w:lang w:eastAsia="he-IL"/>
        </w:rPr>
      </w:pPr>
    </w:p>
    <w:p w:rsidR="00F363CC" w:rsidRDefault="00F363CC" w:rsidP="00C927FB">
      <w:pPr>
        <w:rPr>
          <w:rtl/>
          <w:lang w:eastAsia="he-IL"/>
        </w:rPr>
      </w:pPr>
      <w:bookmarkStart w:id="28892" w:name="_ETM_Q66_247702"/>
      <w:bookmarkEnd w:id="28892"/>
      <w:r>
        <w:rPr>
          <w:rFonts w:hint="cs"/>
          <w:rtl/>
          <w:lang w:eastAsia="he-IL"/>
        </w:rPr>
        <w:t xml:space="preserve">אתה </w:t>
      </w:r>
      <w:bookmarkStart w:id="28893" w:name="_ETM_Q66_250609"/>
      <w:bookmarkEnd w:id="28893"/>
      <w:r>
        <w:rPr>
          <w:rFonts w:hint="cs"/>
          <w:rtl/>
          <w:lang w:eastAsia="he-IL"/>
        </w:rPr>
        <w:t>מפר את הוראות התקנון.</w:t>
      </w:r>
    </w:p>
    <w:p w:rsidR="00F363CC" w:rsidRDefault="00F363CC" w:rsidP="00C927FB">
      <w:pPr>
        <w:rPr>
          <w:rtl/>
          <w:lang w:eastAsia="he-IL"/>
        </w:rPr>
      </w:pPr>
      <w:bookmarkStart w:id="28894" w:name="_ETM_Q66_247915"/>
      <w:bookmarkStart w:id="28895" w:name="_ETM_Q66_248020"/>
      <w:bookmarkEnd w:id="28894"/>
      <w:bookmarkEnd w:id="28895"/>
    </w:p>
    <w:p w:rsidR="00F363CC" w:rsidRDefault="00F363CC" w:rsidP="00C927FB">
      <w:pPr>
        <w:pStyle w:val="af6"/>
        <w:rPr>
          <w:rtl/>
        </w:rPr>
      </w:pPr>
      <w:r w:rsidRPr="00805BB2">
        <w:rPr>
          <w:rStyle w:val="TagStyle"/>
          <w:rtl/>
        </w:rPr>
        <w:t xml:space="preserve"> &lt;&lt; יור &gt;&gt;</w:t>
      </w:r>
      <w:r w:rsidRPr="007E7589">
        <w:rPr>
          <w:rStyle w:val="TagStyle"/>
          <w:rtl/>
        </w:rPr>
        <w:t xml:space="preserve"> </w:t>
      </w:r>
      <w:r>
        <w:rPr>
          <w:rtl/>
        </w:rPr>
        <w:t>היו"ר ניסים ואטורי:</w:t>
      </w:r>
      <w:r w:rsidRPr="007E7589">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896" w:name="_ETM_Q66_248938"/>
      <w:bookmarkEnd w:id="28896"/>
      <w:r>
        <w:rPr>
          <w:rFonts w:hint="cs"/>
          <w:rtl/>
          <w:lang w:eastAsia="he-IL"/>
        </w:rPr>
        <w:t xml:space="preserve">אני מבקש להוריד אותו למטה </w:t>
      </w:r>
      <w:bookmarkStart w:id="28897" w:name="_ETM_Q66_250132"/>
      <w:bookmarkEnd w:id="28897"/>
      <w:r>
        <w:rPr>
          <w:rFonts w:hint="eastAsia"/>
          <w:rtl/>
          <w:lang w:eastAsia="he-IL"/>
        </w:rPr>
        <w:t>–</w:t>
      </w:r>
      <w:r>
        <w:rPr>
          <w:rFonts w:hint="cs"/>
          <w:rtl/>
          <w:lang w:eastAsia="he-IL"/>
        </w:rPr>
        <w:t xml:space="preserve"> להוריד אותו, להוציא אותו מהמליאה.</w:t>
      </w:r>
    </w:p>
    <w:p w:rsidR="00F363CC" w:rsidRDefault="00F363CC" w:rsidP="00C927FB">
      <w:pPr>
        <w:rPr>
          <w:rtl/>
          <w:lang w:eastAsia="he-IL"/>
        </w:rPr>
      </w:pPr>
      <w:bookmarkStart w:id="28898" w:name="_ETM_Q66_249428"/>
      <w:bookmarkStart w:id="28899" w:name="_ETM_Q66_249538"/>
      <w:bookmarkEnd w:id="28898"/>
      <w:bookmarkEnd w:id="28899"/>
    </w:p>
    <w:p w:rsidR="00F363CC" w:rsidRDefault="00F363CC" w:rsidP="00C927FB">
      <w:pPr>
        <w:pStyle w:val="-"/>
        <w:rPr>
          <w:rtl/>
        </w:rPr>
      </w:pPr>
      <w:bookmarkStart w:id="28900" w:name="ET_speakercontinue_6156_83"/>
      <w:r w:rsidRPr="00805BB2">
        <w:rPr>
          <w:rStyle w:val="TagStyle"/>
          <w:rtl/>
        </w:rPr>
        <w:t xml:space="preserve"> &lt;&lt; דובר_המשך &gt;&gt;</w:t>
      </w:r>
      <w:r w:rsidRPr="007E7589">
        <w:rPr>
          <w:rStyle w:val="TagStyle"/>
          <w:rtl/>
        </w:rPr>
        <w:t xml:space="preserve"> </w:t>
      </w:r>
      <w:r>
        <w:rPr>
          <w:rtl/>
        </w:rPr>
        <w:t>גלעד קריב (העבודה):</w:t>
      </w:r>
      <w:r w:rsidRPr="007E7589">
        <w:rPr>
          <w:rStyle w:val="TagStyle"/>
          <w:rtl/>
        </w:rPr>
        <w:t xml:space="preserve"> </w:t>
      </w:r>
      <w:r w:rsidRPr="00805BB2">
        <w:rPr>
          <w:rStyle w:val="TagStyle"/>
          <w:rtl/>
        </w:rPr>
        <w:t>&lt;&lt; דובר_המשך &gt;&gt;</w:t>
      </w:r>
      <w:r>
        <w:rPr>
          <w:rtl/>
        </w:rPr>
        <w:t xml:space="preserve">   </w:t>
      </w:r>
      <w:bookmarkEnd w:id="28900"/>
    </w:p>
    <w:p w:rsidR="00F363CC" w:rsidRDefault="00F363CC" w:rsidP="00C927FB">
      <w:pPr>
        <w:pStyle w:val="KeepWithNext"/>
        <w:rPr>
          <w:rtl/>
          <w:lang w:eastAsia="he-IL"/>
        </w:rPr>
      </w:pPr>
    </w:p>
    <w:p w:rsidR="00F363CC" w:rsidRDefault="00F363CC" w:rsidP="00C927FB">
      <w:pPr>
        <w:rPr>
          <w:rtl/>
          <w:lang w:eastAsia="he-IL"/>
        </w:rPr>
      </w:pPr>
      <w:bookmarkStart w:id="28901" w:name="_ETM_Q66_250574"/>
      <w:bookmarkEnd w:id="28901"/>
      <w:r>
        <w:rPr>
          <w:rFonts w:hint="cs"/>
          <w:rtl/>
          <w:lang w:eastAsia="he-IL"/>
        </w:rPr>
        <w:t>תורידו, בבקשה. תבואו ותורידו אותי. אתה מפר את הוראות התקנון.</w:t>
      </w:r>
    </w:p>
    <w:p w:rsidR="00F363CC" w:rsidRDefault="00F363CC" w:rsidP="00C927FB">
      <w:pPr>
        <w:rPr>
          <w:rtl/>
          <w:lang w:eastAsia="he-IL"/>
        </w:rPr>
      </w:pPr>
      <w:bookmarkStart w:id="28902" w:name="_ETM_Q66_254554"/>
      <w:bookmarkStart w:id="28903" w:name="_ETM_Q66_254646"/>
      <w:bookmarkEnd w:id="28902"/>
      <w:bookmarkEnd w:id="28903"/>
    </w:p>
    <w:p w:rsidR="00F363CC" w:rsidRDefault="00F363CC" w:rsidP="00C927FB">
      <w:pPr>
        <w:pStyle w:val="af6"/>
        <w:rPr>
          <w:rtl/>
        </w:rPr>
      </w:pPr>
      <w:r w:rsidRPr="00805BB2">
        <w:rPr>
          <w:rStyle w:val="TagStyle"/>
          <w:rtl/>
        </w:rPr>
        <w:t xml:space="preserve"> &lt;&lt; יור &gt;&gt;</w:t>
      </w:r>
      <w:r w:rsidRPr="00B10ED5">
        <w:rPr>
          <w:rStyle w:val="TagStyle"/>
          <w:rtl/>
        </w:rPr>
        <w:t xml:space="preserve"> </w:t>
      </w:r>
      <w:r>
        <w:rPr>
          <w:rtl/>
        </w:rPr>
        <w:t>היו"ר ניסים ואטורי:</w:t>
      </w:r>
      <w:r w:rsidRPr="00B10ED5">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904" w:name="_ETM_Q66_255581"/>
      <w:bookmarkEnd w:id="28904"/>
      <w:r>
        <w:rPr>
          <w:rFonts w:hint="cs"/>
          <w:rtl/>
          <w:lang w:eastAsia="he-IL"/>
        </w:rPr>
        <w:t xml:space="preserve">אתה סיימת לדבר לפני דקה וחצי, ואתה </w:t>
      </w:r>
      <w:bookmarkStart w:id="28905" w:name="_ETM_Q66_256650"/>
      <w:bookmarkEnd w:id="28905"/>
      <w:r>
        <w:rPr>
          <w:rFonts w:hint="cs"/>
          <w:rtl/>
          <w:lang w:eastAsia="he-IL"/>
        </w:rPr>
        <w:t xml:space="preserve">תוקף אותי. </w:t>
      </w:r>
      <w:bookmarkStart w:id="28906" w:name="_ETM_Q66_259855"/>
      <w:bookmarkEnd w:id="28906"/>
      <w:r>
        <w:rPr>
          <w:rFonts w:hint="cs"/>
          <w:rtl/>
          <w:lang w:eastAsia="he-IL"/>
        </w:rPr>
        <w:t>זה נוגד את התקנון.</w:t>
      </w:r>
    </w:p>
    <w:p w:rsidR="00F363CC" w:rsidRDefault="00F363CC" w:rsidP="00C927FB">
      <w:pPr>
        <w:rPr>
          <w:rtl/>
          <w:lang w:eastAsia="he-IL"/>
        </w:rPr>
      </w:pPr>
      <w:bookmarkStart w:id="28907" w:name="_ETM_Q66_257870"/>
      <w:bookmarkStart w:id="28908" w:name="_ETM_Q66_257930"/>
      <w:bookmarkEnd w:id="28907"/>
      <w:bookmarkEnd w:id="28908"/>
    </w:p>
    <w:p w:rsidR="00F363CC" w:rsidRDefault="00F363CC" w:rsidP="00C927FB">
      <w:pPr>
        <w:pStyle w:val="-"/>
        <w:rPr>
          <w:rtl/>
        </w:rPr>
      </w:pPr>
      <w:bookmarkStart w:id="28909" w:name="ET_speakercontinue_6156_85"/>
      <w:r w:rsidRPr="00805BB2">
        <w:rPr>
          <w:rStyle w:val="TagStyle"/>
          <w:rtl/>
        </w:rPr>
        <w:t xml:space="preserve"> &lt;&lt; דובר_המשך &gt;&gt;</w:t>
      </w:r>
      <w:r w:rsidRPr="00B10ED5">
        <w:rPr>
          <w:rStyle w:val="TagStyle"/>
          <w:rtl/>
        </w:rPr>
        <w:t xml:space="preserve"> </w:t>
      </w:r>
      <w:r>
        <w:rPr>
          <w:rtl/>
        </w:rPr>
        <w:t>גלעד קריב (העבודה):</w:t>
      </w:r>
      <w:r w:rsidRPr="00B10ED5">
        <w:rPr>
          <w:rStyle w:val="TagStyle"/>
          <w:rtl/>
        </w:rPr>
        <w:t xml:space="preserve"> </w:t>
      </w:r>
      <w:r w:rsidRPr="00805BB2">
        <w:rPr>
          <w:rStyle w:val="TagStyle"/>
          <w:rtl/>
        </w:rPr>
        <w:t>&lt;&lt; דובר_המשך &gt;&gt;</w:t>
      </w:r>
      <w:r>
        <w:rPr>
          <w:rtl/>
        </w:rPr>
        <w:t xml:space="preserve">   </w:t>
      </w:r>
      <w:bookmarkEnd w:id="28909"/>
    </w:p>
    <w:p w:rsidR="00F363CC" w:rsidRDefault="00F363CC" w:rsidP="00C927FB">
      <w:pPr>
        <w:pStyle w:val="KeepWithNext"/>
        <w:rPr>
          <w:rtl/>
          <w:lang w:eastAsia="he-IL"/>
        </w:rPr>
      </w:pPr>
    </w:p>
    <w:p w:rsidR="00F363CC" w:rsidRDefault="00F363CC" w:rsidP="00C927FB">
      <w:pPr>
        <w:rPr>
          <w:rtl/>
          <w:lang w:eastAsia="he-IL"/>
        </w:rPr>
      </w:pPr>
      <w:bookmarkStart w:id="28910" w:name="_ETM_Q66_258757"/>
      <w:bookmarkEnd w:id="28910"/>
      <w:r>
        <w:rPr>
          <w:rFonts w:hint="cs"/>
          <w:rtl/>
          <w:lang w:eastAsia="he-IL"/>
        </w:rPr>
        <w:t>אתה רומס ברגל גסה את הנחיות היועצת המשפטית לכנסת.</w:t>
      </w:r>
    </w:p>
    <w:p w:rsidR="00F363CC" w:rsidRDefault="00F363CC" w:rsidP="00C927FB">
      <w:pPr>
        <w:rPr>
          <w:rtl/>
          <w:lang w:eastAsia="he-IL"/>
        </w:rPr>
      </w:pPr>
      <w:bookmarkStart w:id="28911" w:name="_ETM_Q66_262560"/>
      <w:bookmarkStart w:id="28912" w:name="_ETM_Q66_262619"/>
      <w:bookmarkEnd w:id="28911"/>
      <w:bookmarkEnd w:id="28912"/>
    </w:p>
    <w:p w:rsidR="00F363CC" w:rsidRDefault="00F363CC" w:rsidP="00C927FB">
      <w:pPr>
        <w:pStyle w:val="af5"/>
        <w:rPr>
          <w:rtl/>
        </w:rPr>
      </w:pPr>
      <w:bookmarkStart w:id="28913" w:name="ET_interruption_קר_אה_86"/>
      <w:r w:rsidRPr="00805BB2">
        <w:rPr>
          <w:rStyle w:val="TagStyle"/>
          <w:rtl/>
        </w:rPr>
        <w:t xml:space="preserve"> &lt;&lt; קריאה &gt;&gt;</w:t>
      </w:r>
      <w:r w:rsidRPr="00B10ED5">
        <w:rPr>
          <w:rStyle w:val="TagStyle"/>
          <w:rtl/>
        </w:rPr>
        <w:t xml:space="preserve"> </w:t>
      </w:r>
      <w:r>
        <w:rPr>
          <w:rtl/>
        </w:rPr>
        <w:t>קריאה:</w:t>
      </w:r>
      <w:r w:rsidRPr="00B10ED5">
        <w:rPr>
          <w:rStyle w:val="TagStyle"/>
          <w:rtl/>
        </w:rPr>
        <w:t xml:space="preserve"> </w:t>
      </w:r>
      <w:r w:rsidRPr="00805BB2">
        <w:rPr>
          <w:rStyle w:val="TagStyle"/>
          <w:rtl/>
        </w:rPr>
        <w:t>&lt;&lt; קריאה &gt;&gt;</w:t>
      </w:r>
      <w:r>
        <w:rPr>
          <w:rtl/>
        </w:rPr>
        <w:t xml:space="preserve">   </w:t>
      </w:r>
      <w:bookmarkEnd w:id="28913"/>
    </w:p>
    <w:p w:rsidR="00F363CC" w:rsidRDefault="00F363CC" w:rsidP="00C927FB">
      <w:pPr>
        <w:pStyle w:val="KeepWithNext"/>
        <w:rPr>
          <w:rtl/>
          <w:lang w:eastAsia="he-IL"/>
        </w:rPr>
      </w:pPr>
    </w:p>
    <w:p w:rsidR="00F363CC" w:rsidRDefault="00F363CC" w:rsidP="00C927FB">
      <w:pPr>
        <w:rPr>
          <w:rtl/>
          <w:lang w:eastAsia="he-IL"/>
        </w:rPr>
      </w:pPr>
      <w:bookmarkStart w:id="28914" w:name="_ETM_Q66_264911"/>
      <w:bookmarkEnd w:id="28914"/>
      <w:r>
        <w:rPr>
          <w:rFonts w:hint="cs"/>
          <w:rtl/>
          <w:lang w:eastAsia="he-IL"/>
        </w:rPr>
        <w:t>זה עושה פלאשבק עם ההתנתקות. די.</w:t>
      </w:r>
    </w:p>
    <w:p w:rsidR="00F363CC" w:rsidRDefault="00F363CC" w:rsidP="00C927FB">
      <w:pPr>
        <w:rPr>
          <w:rtl/>
          <w:lang w:eastAsia="he-IL"/>
        </w:rPr>
      </w:pPr>
      <w:bookmarkStart w:id="28915" w:name="_ETM_Q66_268245"/>
      <w:bookmarkStart w:id="28916" w:name="_ETM_Q66_268324"/>
      <w:bookmarkEnd w:id="28915"/>
      <w:bookmarkEnd w:id="28916"/>
    </w:p>
    <w:p w:rsidR="00F363CC" w:rsidRDefault="00F363CC" w:rsidP="00C927FB">
      <w:pPr>
        <w:pStyle w:val="af6"/>
        <w:rPr>
          <w:rtl/>
        </w:rPr>
      </w:pPr>
      <w:r w:rsidRPr="00805BB2">
        <w:rPr>
          <w:rStyle w:val="TagStyle"/>
          <w:rtl/>
        </w:rPr>
        <w:lastRenderedPageBreak/>
        <w:t xml:space="preserve"> &lt;&lt; יור &gt;&gt;</w:t>
      </w:r>
      <w:r w:rsidRPr="00B10ED5">
        <w:rPr>
          <w:rStyle w:val="TagStyle"/>
          <w:rtl/>
        </w:rPr>
        <w:t xml:space="preserve"> </w:t>
      </w:r>
      <w:r>
        <w:rPr>
          <w:rtl/>
        </w:rPr>
        <w:t>היו"ר ניסים ואטורי:</w:t>
      </w:r>
      <w:r w:rsidRPr="00B10ED5">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917" w:name="_ETM_Q66_266332"/>
      <w:bookmarkEnd w:id="28917"/>
      <w:r>
        <w:rPr>
          <w:rFonts w:hint="cs"/>
          <w:rtl/>
          <w:lang w:eastAsia="he-IL"/>
        </w:rPr>
        <w:t xml:space="preserve">חברת הכנסת </w:t>
      </w:r>
      <w:bookmarkStart w:id="28918" w:name="_ETM_Q66_267516"/>
      <w:bookmarkEnd w:id="28918"/>
      <w:r>
        <w:rPr>
          <w:rFonts w:hint="cs"/>
          <w:rtl/>
          <w:lang w:eastAsia="he-IL"/>
        </w:rPr>
        <w:t>יפעת שאשא ביטון, בבקשה.</w:t>
      </w:r>
    </w:p>
    <w:p w:rsidR="00F363CC" w:rsidRDefault="00F363CC" w:rsidP="00C927FB">
      <w:pPr>
        <w:rPr>
          <w:rtl/>
          <w:lang w:eastAsia="he-IL"/>
        </w:rPr>
      </w:pPr>
      <w:bookmarkStart w:id="28919" w:name="_ETM_Q66_269461"/>
      <w:bookmarkStart w:id="28920" w:name="_ETM_Q66_269529"/>
      <w:bookmarkEnd w:id="28919"/>
      <w:bookmarkEnd w:id="28920"/>
    </w:p>
    <w:p w:rsidR="00F363CC" w:rsidRDefault="00F363CC" w:rsidP="00C927FB">
      <w:pPr>
        <w:pStyle w:val="af5"/>
        <w:rPr>
          <w:rtl/>
        </w:rPr>
      </w:pPr>
      <w:r w:rsidRPr="00805BB2">
        <w:rPr>
          <w:rStyle w:val="TagStyle"/>
          <w:rtl/>
        </w:rPr>
        <w:t xml:space="preserve"> &lt;&lt; קריאה &gt;&gt;</w:t>
      </w:r>
      <w:r w:rsidRPr="00B10ED5">
        <w:rPr>
          <w:rStyle w:val="TagStyle"/>
          <w:rtl/>
        </w:rPr>
        <w:t xml:space="preserve"> </w:t>
      </w:r>
      <w:r>
        <w:rPr>
          <w:rtl/>
        </w:rPr>
        <w:t>גלעד קריב (העבודה):</w:t>
      </w:r>
      <w:r w:rsidRPr="00B10ED5">
        <w:rPr>
          <w:rStyle w:val="TagStyle"/>
          <w:rtl/>
        </w:rPr>
        <w:t xml:space="preserve"> </w:t>
      </w:r>
      <w:r w:rsidRPr="00805BB2">
        <w:rPr>
          <w:rStyle w:val="TagStyle"/>
          <w:rtl/>
        </w:rPr>
        <w:t>&lt;&lt; קריאה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921" w:name="_ETM_Q66_270016"/>
      <w:bookmarkStart w:id="28922" w:name="_ETM_Q66_270287"/>
      <w:bookmarkEnd w:id="28921"/>
      <w:bookmarkEnd w:id="28922"/>
      <w:r>
        <w:rPr>
          <w:rFonts w:hint="cs"/>
          <w:rtl/>
          <w:lang w:eastAsia="he-IL"/>
        </w:rPr>
        <w:t>אתה ב</w:t>
      </w:r>
      <w:bookmarkStart w:id="28923" w:name="_ETM_Q66_270421"/>
      <w:bookmarkEnd w:id="28923"/>
      <w:r>
        <w:rPr>
          <w:rFonts w:hint="cs"/>
          <w:rtl/>
          <w:lang w:eastAsia="he-IL"/>
        </w:rPr>
        <w:t xml:space="preserve">ושה לבית הזה. </w:t>
      </w:r>
    </w:p>
    <w:p w:rsidR="00F363CC" w:rsidRDefault="00F363CC" w:rsidP="00C927FB">
      <w:pPr>
        <w:rPr>
          <w:rtl/>
          <w:lang w:eastAsia="he-IL"/>
        </w:rPr>
      </w:pPr>
      <w:bookmarkStart w:id="28924" w:name="_ETM_Q66_270778"/>
      <w:bookmarkStart w:id="28925" w:name="_ETM_Q66_270866"/>
      <w:bookmarkEnd w:id="28924"/>
      <w:bookmarkEnd w:id="28925"/>
    </w:p>
    <w:p w:rsidR="00F363CC" w:rsidRDefault="00F363CC" w:rsidP="00C927FB">
      <w:pPr>
        <w:pStyle w:val="af6"/>
        <w:rPr>
          <w:rtl/>
        </w:rPr>
      </w:pPr>
      <w:r w:rsidRPr="00805BB2">
        <w:rPr>
          <w:rStyle w:val="TagStyle"/>
          <w:rtl/>
        </w:rPr>
        <w:t xml:space="preserve"> &lt;&lt; יור &gt;&gt;</w:t>
      </w:r>
      <w:r w:rsidRPr="00B10ED5">
        <w:rPr>
          <w:rStyle w:val="TagStyle"/>
          <w:rtl/>
        </w:rPr>
        <w:t xml:space="preserve"> </w:t>
      </w:r>
      <w:r>
        <w:rPr>
          <w:rtl/>
        </w:rPr>
        <w:t>היו"ר ניסים ואטורי:</w:t>
      </w:r>
      <w:r w:rsidRPr="00B10ED5">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926" w:name="_ETM_Q66_267634"/>
      <w:bookmarkEnd w:id="28926"/>
      <w:r>
        <w:rPr>
          <w:rFonts w:hint="cs"/>
          <w:rtl/>
          <w:lang w:eastAsia="he-IL"/>
        </w:rPr>
        <w:t>צא החוצה.</w:t>
      </w:r>
    </w:p>
    <w:p w:rsidR="00F363CC" w:rsidRDefault="00F363CC" w:rsidP="00C927FB">
      <w:pPr>
        <w:rPr>
          <w:rtl/>
          <w:lang w:eastAsia="he-IL"/>
        </w:rPr>
      </w:pPr>
      <w:bookmarkStart w:id="28927" w:name="_ETM_Q66_269129"/>
      <w:bookmarkStart w:id="28928" w:name="_ETM_Q66_269194"/>
      <w:bookmarkEnd w:id="28927"/>
      <w:bookmarkEnd w:id="28928"/>
    </w:p>
    <w:p w:rsidR="00F363CC" w:rsidRDefault="00F363CC" w:rsidP="00C927FB">
      <w:pPr>
        <w:pStyle w:val="af5"/>
        <w:rPr>
          <w:rtl/>
        </w:rPr>
      </w:pPr>
      <w:r w:rsidRPr="00805BB2">
        <w:rPr>
          <w:rStyle w:val="TagStyle"/>
          <w:rtl/>
        </w:rPr>
        <w:t xml:space="preserve"> &lt;&lt; קריאה &gt;&gt;</w:t>
      </w:r>
      <w:r w:rsidRPr="00B10ED5">
        <w:rPr>
          <w:rStyle w:val="TagStyle"/>
          <w:rtl/>
        </w:rPr>
        <w:t xml:space="preserve"> </w:t>
      </w:r>
      <w:r>
        <w:rPr>
          <w:rtl/>
        </w:rPr>
        <w:t>גלעד קריב (העבודה):</w:t>
      </w:r>
      <w:r w:rsidRPr="00B10ED5">
        <w:rPr>
          <w:rStyle w:val="TagStyle"/>
          <w:rtl/>
        </w:rPr>
        <w:t xml:space="preserve"> </w:t>
      </w:r>
      <w:r w:rsidRPr="00805BB2">
        <w:rPr>
          <w:rStyle w:val="TagStyle"/>
          <w:rtl/>
        </w:rPr>
        <w:t>&lt;&lt; קריאה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929" w:name="_ETM_Q66_272092"/>
      <w:bookmarkEnd w:id="28929"/>
      <w:r>
        <w:rPr>
          <w:rFonts w:hint="cs"/>
          <w:rtl/>
          <w:lang w:eastAsia="he-IL"/>
        </w:rPr>
        <w:t>כול</w:t>
      </w:r>
      <w:bookmarkStart w:id="28930" w:name="_ETM_Q66_272337"/>
      <w:bookmarkEnd w:id="28930"/>
      <w:r>
        <w:rPr>
          <w:rFonts w:hint="cs"/>
          <w:rtl/>
          <w:lang w:eastAsia="he-IL"/>
        </w:rPr>
        <w:t>ם</w:t>
      </w:r>
      <w:bookmarkStart w:id="28931" w:name="_ETM_Q66_272448"/>
      <w:bookmarkEnd w:id="28931"/>
      <w:r>
        <w:rPr>
          <w:rFonts w:hint="cs"/>
          <w:rtl/>
          <w:lang w:eastAsia="he-IL"/>
        </w:rPr>
        <w:t xml:space="preserve"> רואים</w:t>
      </w:r>
      <w:bookmarkStart w:id="28932" w:name="_ETM_Q66_269794"/>
      <w:bookmarkEnd w:id="28932"/>
      <w:r>
        <w:rPr>
          <w:rFonts w:hint="cs"/>
          <w:rtl/>
          <w:lang w:eastAsia="he-IL"/>
        </w:rPr>
        <w:t xml:space="preserve"> את הדיאלוג בינך לבין המזכיר.</w:t>
      </w:r>
    </w:p>
    <w:p w:rsidR="00F363CC" w:rsidRDefault="00F363CC" w:rsidP="00C927FB">
      <w:pPr>
        <w:rPr>
          <w:rtl/>
          <w:lang w:eastAsia="he-IL"/>
        </w:rPr>
      </w:pPr>
      <w:bookmarkStart w:id="28933" w:name="_ETM_Q66_272883"/>
      <w:bookmarkStart w:id="28934" w:name="_ETM_Q66_272970"/>
      <w:bookmarkEnd w:id="28933"/>
      <w:bookmarkEnd w:id="28934"/>
    </w:p>
    <w:p w:rsidR="00F363CC" w:rsidRDefault="00F363CC" w:rsidP="00C927FB">
      <w:pPr>
        <w:pStyle w:val="af6"/>
        <w:rPr>
          <w:rtl/>
        </w:rPr>
      </w:pPr>
      <w:r w:rsidRPr="00805BB2">
        <w:rPr>
          <w:rStyle w:val="TagStyle"/>
          <w:rtl/>
        </w:rPr>
        <w:t xml:space="preserve"> &lt;&lt; יור &gt;&gt;</w:t>
      </w:r>
      <w:r w:rsidRPr="00B10ED5">
        <w:rPr>
          <w:rStyle w:val="TagStyle"/>
          <w:rtl/>
        </w:rPr>
        <w:t xml:space="preserve"> </w:t>
      </w:r>
      <w:r>
        <w:rPr>
          <w:rtl/>
        </w:rPr>
        <w:t>היו"ר ניסים ואטורי:</w:t>
      </w:r>
      <w:r w:rsidRPr="00B10ED5">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935" w:name="_ETM_Q66_273921"/>
      <w:bookmarkEnd w:id="28935"/>
      <w:r>
        <w:rPr>
          <w:rFonts w:hint="cs"/>
          <w:rtl/>
          <w:lang w:eastAsia="he-IL"/>
        </w:rPr>
        <w:t xml:space="preserve">אני מבקש להוציא אותו החוצה, </w:t>
      </w:r>
      <w:bookmarkStart w:id="28936" w:name="_ETM_Q66_277529"/>
      <w:bookmarkEnd w:id="28936"/>
      <w:r>
        <w:rPr>
          <w:rFonts w:hint="cs"/>
          <w:rtl/>
          <w:lang w:eastAsia="he-IL"/>
        </w:rPr>
        <w:t>בבקשה.</w:t>
      </w:r>
    </w:p>
    <w:p w:rsidR="00F363CC" w:rsidRDefault="00F363CC" w:rsidP="00C927FB">
      <w:pPr>
        <w:rPr>
          <w:rtl/>
          <w:lang w:eastAsia="he-IL"/>
        </w:rPr>
      </w:pPr>
    </w:p>
    <w:p w:rsidR="00F363CC" w:rsidRDefault="00F363CC" w:rsidP="00C927FB">
      <w:pPr>
        <w:pStyle w:val="-"/>
        <w:rPr>
          <w:rtl/>
        </w:rPr>
      </w:pPr>
      <w:bookmarkStart w:id="28937" w:name="ET_speakercontinue_6156_92"/>
      <w:r w:rsidRPr="00805BB2">
        <w:rPr>
          <w:rStyle w:val="TagStyle"/>
          <w:rFonts w:hint="cs"/>
          <w:rtl/>
        </w:rPr>
        <w:t>ס</w:t>
      </w:r>
      <w:r w:rsidRPr="00805BB2">
        <w:rPr>
          <w:rStyle w:val="TagStyle"/>
          <w:rtl/>
        </w:rPr>
        <w:t xml:space="preserve"> &lt;&lt; דובר_המשך &gt;&gt;</w:t>
      </w:r>
      <w:r w:rsidRPr="00B10ED5">
        <w:rPr>
          <w:rStyle w:val="TagStyle"/>
          <w:rtl/>
        </w:rPr>
        <w:t xml:space="preserve"> </w:t>
      </w:r>
      <w:r>
        <w:rPr>
          <w:rtl/>
        </w:rPr>
        <w:t>גלעד קריב (העבודה):</w:t>
      </w:r>
      <w:r w:rsidRPr="00B10ED5">
        <w:rPr>
          <w:rStyle w:val="TagStyle"/>
          <w:rtl/>
        </w:rPr>
        <w:t xml:space="preserve"> </w:t>
      </w:r>
      <w:r w:rsidRPr="00805BB2">
        <w:rPr>
          <w:rStyle w:val="TagStyle"/>
          <w:rtl/>
        </w:rPr>
        <w:t>&lt;&lt; דובר_המשך &gt;&gt;</w:t>
      </w:r>
      <w:r>
        <w:rPr>
          <w:rtl/>
        </w:rPr>
        <w:t xml:space="preserve">   </w:t>
      </w:r>
      <w:bookmarkEnd w:id="28937"/>
    </w:p>
    <w:p w:rsidR="00F363CC" w:rsidRDefault="00F363CC" w:rsidP="00C927FB">
      <w:pPr>
        <w:pStyle w:val="KeepWithNext"/>
        <w:rPr>
          <w:rtl/>
          <w:lang w:eastAsia="he-IL"/>
        </w:rPr>
      </w:pPr>
    </w:p>
    <w:p w:rsidR="00F363CC" w:rsidRDefault="00F363CC" w:rsidP="00C927FB">
      <w:pPr>
        <w:rPr>
          <w:rtl/>
          <w:lang w:eastAsia="he-IL"/>
        </w:rPr>
      </w:pPr>
      <w:bookmarkStart w:id="28938" w:name="_ETM_Q66_274131"/>
      <w:bookmarkEnd w:id="28938"/>
      <w:r>
        <w:rPr>
          <w:rFonts w:hint="cs"/>
          <w:rtl/>
          <w:lang w:eastAsia="he-IL"/>
        </w:rPr>
        <w:t xml:space="preserve">סליחה. אתה תקרא לי שלוש קריאות. ההתנהגות שלך היא גסה </w:t>
      </w:r>
      <w:bookmarkStart w:id="28939" w:name="_ETM_Q66_283600"/>
      <w:bookmarkEnd w:id="28939"/>
      <w:r>
        <w:rPr>
          <w:rFonts w:hint="cs"/>
          <w:rtl/>
          <w:lang w:eastAsia="he-IL"/>
        </w:rPr>
        <w:t>והיא חרפה.</w:t>
      </w:r>
    </w:p>
    <w:p w:rsidR="00F363CC" w:rsidRDefault="00F363CC" w:rsidP="00C927FB">
      <w:pPr>
        <w:rPr>
          <w:rtl/>
          <w:lang w:eastAsia="he-IL"/>
        </w:rPr>
      </w:pPr>
      <w:bookmarkStart w:id="28940" w:name="_ETM_Q66_279818"/>
      <w:bookmarkStart w:id="28941" w:name="_ETM_Q66_279905"/>
      <w:bookmarkEnd w:id="28940"/>
      <w:bookmarkEnd w:id="28941"/>
    </w:p>
    <w:p w:rsidR="00F363CC" w:rsidRDefault="00F363CC" w:rsidP="00C927FB">
      <w:pPr>
        <w:pStyle w:val="af6"/>
        <w:rPr>
          <w:rtl/>
        </w:rPr>
      </w:pPr>
      <w:r w:rsidRPr="00805BB2">
        <w:rPr>
          <w:rStyle w:val="TagStyle"/>
          <w:rtl/>
        </w:rPr>
        <w:t xml:space="preserve"> &lt;&lt; יור &gt;&gt;</w:t>
      </w:r>
      <w:r w:rsidRPr="00197599">
        <w:rPr>
          <w:rStyle w:val="TagStyle"/>
          <w:rtl/>
        </w:rPr>
        <w:t xml:space="preserve"> </w:t>
      </w:r>
      <w:r>
        <w:rPr>
          <w:rtl/>
        </w:rPr>
        <w:t>היו"ר ניסים ואטורי:</w:t>
      </w:r>
      <w:r w:rsidRPr="00197599">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r>
        <w:rPr>
          <w:rFonts w:hint="cs"/>
          <w:rtl/>
          <w:lang w:eastAsia="he-IL"/>
        </w:rPr>
        <w:t>ל</w:t>
      </w:r>
      <w:bookmarkStart w:id="28942" w:name="_ETM_Q66_280894"/>
      <w:bookmarkEnd w:id="28942"/>
      <w:r>
        <w:rPr>
          <w:rFonts w:hint="cs"/>
          <w:rtl/>
          <w:lang w:eastAsia="he-IL"/>
        </w:rPr>
        <w:t xml:space="preserve">א, אתה יצאת - - - </w:t>
      </w:r>
      <w:bookmarkStart w:id="28943" w:name="_ETM_Q66_282520"/>
      <w:bookmarkEnd w:id="28943"/>
      <w:r>
        <w:rPr>
          <w:rFonts w:hint="cs"/>
          <w:rtl/>
          <w:lang w:eastAsia="he-IL"/>
        </w:rPr>
        <w:t>תוציא החוצה. הורדתי אות</w:t>
      </w:r>
      <w:bookmarkStart w:id="28944" w:name="_ETM_Q66_282173"/>
      <w:bookmarkEnd w:id="28944"/>
      <w:r>
        <w:rPr>
          <w:rFonts w:hint="cs"/>
          <w:rtl/>
          <w:lang w:eastAsia="he-IL"/>
        </w:rPr>
        <w:t>ך מהדוכן לצאת החוצה.</w:t>
      </w:r>
    </w:p>
    <w:p w:rsidR="00F363CC" w:rsidRDefault="00F363CC" w:rsidP="00C927FB">
      <w:pPr>
        <w:rPr>
          <w:rtl/>
          <w:lang w:eastAsia="he-IL"/>
        </w:rPr>
      </w:pPr>
      <w:bookmarkStart w:id="28945" w:name="_ETM_Q66_283501"/>
      <w:bookmarkStart w:id="28946" w:name="_ETM_Q66_283571"/>
      <w:bookmarkEnd w:id="28945"/>
      <w:bookmarkEnd w:id="28946"/>
    </w:p>
    <w:p w:rsidR="00F363CC" w:rsidRDefault="00F363CC" w:rsidP="00C927FB">
      <w:pPr>
        <w:pStyle w:val="af5"/>
        <w:rPr>
          <w:rtl/>
        </w:rPr>
      </w:pPr>
      <w:bookmarkStart w:id="28947" w:name="ET_interruption_6156_94"/>
      <w:r w:rsidRPr="00805BB2">
        <w:rPr>
          <w:rStyle w:val="TagStyle"/>
          <w:rtl/>
        </w:rPr>
        <w:t xml:space="preserve"> &lt;&lt; קריאה &gt;&gt;</w:t>
      </w:r>
      <w:r w:rsidRPr="00197599">
        <w:rPr>
          <w:rStyle w:val="TagStyle"/>
          <w:rtl/>
        </w:rPr>
        <w:t xml:space="preserve"> </w:t>
      </w:r>
      <w:r>
        <w:rPr>
          <w:rtl/>
        </w:rPr>
        <w:t>גלעד קריב (העבודה):</w:t>
      </w:r>
      <w:r w:rsidRPr="00197599">
        <w:rPr>
          <w:rStyle w:val="TagStyle"/>
          <w:rtl/>
        </w:rPr>
        <w:t xml:space="preserve"> </w:t>
      </w:r>
      <w:r w:rsidRPr="00805BB2">
        <w:rPr>
          <w:rStyle w:val="TagStyle"/>
          <w:rtl/>
        </w:rPr>
        <w:t>&lt;&lt; קריאה &gt;&gt;</w:t>
      </w:r>
      <w:r>
        <w:rPr>
          <w:rtl/>
        </w:rPr>
        <w:t xml:space="preserve">   </w:t>
      </w:r>
      <w:bookmarkEnd w:id="28947"/>
    </w:p>
    <w:p w:rsidR="00F363CC" w:rsidRDefault="00F363CC" w:rsidP="00C927FB">
      <w:pPr>
        <w:pStyle w:val="KeepWithNext"/>
        <w:rPr>
          <w:rtl/>
          <w:lang w:eastAsia="he-IL"/>
        </w:rPr>
      </w:pPr>
    </w:p>
    <w:p w:rsidR="00F363CC" w:rsidRDefault="00F363CC" w:rsidP="00C927FB">
      <w:pPr>
        <w:rPr>
          <w:rtl/>
          <w:lang w:eastAsia="he-IL"/>
        </w:rPr>
      </w:pPr>
      <w:bookmarkStart w:id="28948" w:name="_ETM_Q66_284024"/>
      <w:bookmarkEnd w:id="28948"/>
      <w:r>
        <w:rPr>
          <w:rFonts w:hint="cs"/>
          <w:rtl/>
          <w:lang w:eastAsia="he-IL"/>
        </w:rPr>
        <w:t>ה</w:t>
      </w:r>
      <w:bookmarkStart w:id="28949" w:name="_ETM_Q66_284268"/>
      <w:bookmarkStart w:id="28950" w:name="_ETM_Q66_284345"/>
      <w:bookmarkEnd w:id="28949"/>
      <w:bookmarkEnd w:id="28950"/>
      <w:r>
        <w:rPr>
          <w:rFonts w:hint="cs"/>
          <w:rtl/>
          <w:lang w:eastAsia="he-IL"/>
        </w:rPr>
        <w:t xml:space="preserve">עובדה שהייעוץ המשפטי לא משמיע את קולו </w:t>
      </w:r>
      <w:bookmarkStart w:id="28951" w:name="_ETM_Q66_284397"/>
      <w:bookmarkEnd w:id="28951"/>
      <w:r>
        <w:rPr>
          <w:rFonts w:hint="cs"/>
          <w:rtl/>
          <w:lang w:eastAsia="he-IL"/>
        </w:rPr>
        <w:t>היא גם בושה לייעוץ המשפטי של הכנסת.</w:t>
      </w:r>
    </w:p>
    <w:p w:rsidR="00F363CC" w:rsidRDefault="00F363CC" w:rsidP="00C927FB">
      <w:pPr>
        <w:rPr>
          <w:rtl/>
          <w:lang w:eastAsia="he-IL"/>
        </w:rPr>
      </w:pPr>
      <w:bookmarkStart w:id="28952" w:name="_ETM_Q66_289299"/>
      <w:bookmarkStart w:id="28953" w:name="_ETM_Q66_289375"/>
      <w:bookmarkStart w:id="28954" w:name="_ETM_Q66_285050"/>
      <w:bookmarkEnd w:id="28952"/>
      <w:bookmarkEnd w:id="28953"/>
      <w:bookmarkEnd w:id="28954"/>
    </w:p>
    <w:p w:rsidR="00F363CC" w:rsidRDefault="00F363CC" w:rsidP="00C927FB">
      <w:pPr>
        <w:pStyle w:val="af5"/>
        <w:rPr>
          <w:rtl/>
        </w:rPr>
      </w:pPr>
      <w:bookmarkStart w:id="28955" w:name="ET_interruption_קר_אה_95"/>
      <w:r w:rsidRPr="00805BB2">
        <w:rPr>
          <w:rStyle w:val="TagStyle"/>
          <w:rtl/>
        </w:rPr>
        <w:t xml:space="preserve"> &lt;&lt; קריאה &gt;&gt;</w:t>
      </w:r>
      <w:r w:rsidRPr="00197599">
        <w:rPr>
          <w:rStyle w:val="TagStyle"/>
          <w:rtl/>
        </w:rPr>
        <w:t xml:space="preserve"> </w:t>
      </w:r>
      <w:r>
        <w:rPr>
          <w:rtl/>
        </w:rPr>
        <w:t>קריאה:</w:t>
      </w:r>
      <w:r w:rsidRPr="00197599">
        <w:rPr>
          <w:rStyle w:val="TagStyle"/>
          <w:rtl/>
        </w:rPr>
        <w:t xml:space="preserve"> </w:t>
      </w:r>
      <w:r w:rsidRPr="00805BB2">
        <w:rPr>
          <w:rStyle w:val="TagStyle"/>
          <w:rtl/>
        </w:rPr>
        <w:t>&lt;&lt; קריאה &gt;&gt;</w:t>
      </w:r>
      <w:r>
        <w:rPr>
          <w:rtl/>
        </w:rPr>
        <w:t xml:space="preserve">   </w:t>
      </w:r>
      <w:bookmarkEnd w:id="28955"/>
    </w:p>
    <w:p w:rsidR="00F363CC" w:rsidRDefault="00F363CC" w:rsidP="00C927FB">
      <w:pPr>
        <w:pStyle w:val="KeepWithNext"/>
        <w:rPr>
          <w:rtl/>
          <w:lang w:eastAsia="he-IL"/>
        </w:rPr>
      </w:pPr>
    </w:p>
    <w:p w:rsidR="00F363CC" w:rsidRDefault="00F363CC" w:rsidP="00C927FB">
      <w:pPr>
        <w:rPr>
          <w:lang w:eastAsia="he-IL"/>
        </w:rPr>
      </w:pPr>
      <w:bookmarkStart w:id="28956" w:name="_ETM_Q66_293457"/>
      <w:bookmarkStart w:id="28957" w:name="_ETM_Q66_293695"/>
      <w:bookmarkStart w:id="28958" w:name="_ETM_Q66_293770"/>
      <w:bookmarkEnd w:id="28956"/>
      <w:bookmarkEnd w:id="28957"/>
      <w:bookmarkEnd w:id="28958"/>
      <w:r>
        <w:rPr>
          <w:rFonts w:hint="cs"/>
          <w:rtl/>
          <w:lang w:eastAsia="he-IL"/>
        </w:rPr>
        <w:t xml:space="preserve">דבר כבוד לייעוץ </w:t>
      </w:r>
      <w:bookmarkStart w:id="28959" w:name="_ETM_Q66_296578"/>
      <w:bookmarkEnd w:id="28959"/>
      <w:r>
        <w:rPr>
          <w:rFonts w:hint="cs"/>
          <w:rtl/>
          <w:lang w:eastAsia="he-IL"/>
        </w:rPr>
        <w:t>המשפטי.</w:t>
      </w:r>
    </w:p>
    <w:p w:rsidR="00F363CC" w:rsidRDefault="00F363CC" w:rsidP="00C927FB">
      <w:pPr>
        <w:rPr>
          <w:rtl/>
          <w:lang w:eastAsia="he-IL"/>
        </w:rPr>
      </w:pPr>
      <w:bookmarkStart w:id="28960" w:name="_ETM_Q66_292342"/>
      <w:bookmarkStart w:id="28961" w:name="_ETM_Q66_292437"/>
      <w:bookmarkStart w:id="28962" w:name="_ETM_Q66_242210"/>
      <w:bookmarkStart w:id="28963" w:name="_ETM_Q66_242313"/>
      <w:bookmarkEnd w:id="28960"/>
      <w:bookmarkEnd w:id="28961"/>
      <w:bookmarkEnd w:id="28962"/>
      <w:bookmarkEnd w:id="28963"/>
    </w:p>
    <w:p w:rsidR="00F363CC" w:rsidRDefault="00F363CC" w:rsidP="00C927FB">
      <w:pPr>
        <w:pStyle w:val="af5"/>
        <w:rPr>
          <w:rtl/>
        </w:rPr>
      </w:pPr>
      <w:bookmarkStart w:id="28964" w:name="ET_interruption_6156_96"/>
      <w:r w:rsidRPr="00805BB2">
        <w:rPr>
          <w:rStyle w:val="TagStyle"/>
          <w:rtl/>
        </w:rPr>
        <w:lastRenderedPageBreak/>
        <w:t xml:space="preserve"> &lt;&lt; קריאה &gt;&gt;</w:t>
      </w:r>
      <w:r w:rsidRPr="00197599">
        <w:rPr>
          <w:rStyle w:val="TagStyle"/>
          <w:rtl/>
        </w:rPr>
        <w:t xml:space="preserve"> </w:t>
      </w:r>
      <w:r>
        <w:rPr>
          <w:rtl/>
        </w:rPr>
        <w:t>גלעד קריב (העבודה):</w:t>
      </w:r>
      <w:r w:rsidRPr="00197599">
        <w:rPr>
          <w:rStyle w:val="TagStyle"/>
          <w:rtl/>
        </w:rPr>
        <w:t xml:space="preserve"> </w:t>
      </w:r>
      <w:r w:rsidRPr="00805BB2">
        <w:rPr>
          <w:rStyle w:val="TagStyle"/>
          <w:rtl/>
        </w:rPr>
        <w:t>&lt;&lt; קריאה &gt;&gt;</w:t>
      </w:r>
      <w:r>
        <w:rPr>
          <w:rtl/>
        </w:rPr>
        <w:t xml:space="preserve">   </w:t>
      </w:r>
      <w:bookmarkEnd w:id="28964"/>
    </w:p>
    <w:p w:rsidR="00F363CC" w:rsidRDefault="00F363CC" w:rsidP="00C927FB">
      <w:pPr>
        <w:pStyle w:val="KeepWithNext"/>
        <w:rPr>
          <w:rtl/>
          <w:lang w:eastAsia="he-IL"/>
        </w:rPr>
      </w:pPr>
    </w:p>
    <w:p w:rsidR="00F363CC" w:rsidRPr="00197599" w:rsidRDefault="00F363CC" w:rsidP="00C927FB">
      <w:pPr>
        <w:rPr>
          <w:rtl/>
          <w:lang w:eastAsia="he-IL"/>
        </w:rPr>
      </w:pPr>
      <w:bookmarkStart w:id="28965" w:name="_ETM_Q66_288478"/>
      <w:bookmarkEnd w:id="28965"/>
      <w:r>
        <w:rPr>
          <w:rFonts w:hint="cs"/>
          <w:rtl/>
          <w:lang w:eastAsia="he-IL"/>
        </w:rPr>
        <w:t>אתם</w:t>
      </w:r>
      <w:bookmarkStart w:id="28966" w:name="_ETM_Q66_288734"/>
      <w:bookmarkEnd w:id="28966"/>
      <w:r>
        <w:rPr>
          <w:rFonts w:hint="cs"/>
          <w:rtl/>
          <w:lang w:eastAsia="he-IL"/>
        </w:rPr>
        <w:t xml:space="preserve"> </w:t>
      </w:r>
      <w:bookmarkStart w:id="28967" w:name="_ETM_Q66_288839"/>
      <w:bookmarkEnd w:id="28967"/>
      <w:r>
        <w:rPr>
          <w:rFonts w:hint="cs"/>
          <w:rtl/>
          <w:lang w:eastAsia="he-IL"/>
        </w:rPr>
        <w:t>מדברים על כבוד לייעוץ המשפטי? אתם רומסים אותו. חצופים.</w:t>
      </w:r>
    </w:p>
    <w:p w:rsidR="00F363CC" w:rsidRDefault="00F363CC" w:rsidP="00C927FB">
      <w:pPr>
        <w:rPr>
          <w:rtl/>
          <w:lang w:eastAsia="he-IL"/>
        </w:rPr>
      </w:pPr>
    </w:p>
    <w:p w:rsidR="00F363CC" w:rsidRDefault="00F363CC" w:rsidP="00C927FB">
      <w:pPr>
        <w:pStyle w:val="af5"/>
        <w:rPr>
          <w:rtl/>
        </w:rPr>
      </w:pPr>
      <w:bookmarkStart w:id="28968" w:name="_ETM_Q66_294226"/>
      <w:bookmarkEnd w:id="28968"/>
      <w:r w:rsidRPr="00805BB2">
        <w:rPr>
          <w:rStyle w:val="TagStyle"/>
          <w:rtl/>
        </w:rPr>
        <w:t xml:space="preserve"> &lt;&lt; קריאה &gt;&gt;</w:t>
      </w:r>
      <w:r w:rsidRPr="00174EED">
        <w:rPr>
          <w:rStyle w:val="TagStyle"/>
          <w:rtl/>
        </w:rPr>
        <w:t xml:space="preserve"> </w:t>
      </w:r>
      <w:r>
        <w:rPr>
          <w:rtl/>
        </w:rPr>
        <w:t>אופיר כץ (הליכוד):</w:t>
      </w:r>
      <w:r w:rsidRPr="00174EED">
        <w:rPr>
          <w:rStyle w:val="TagStyle"/>
          <w:rtl/>
        </w:rPr>
        <w:t xml:space="preserve"> </w:t>
      </w:r>
      <w:r w:rsidRPr="00805BB2">
        <w:rPr>
          <w:rStyle w:val="TagStyle"/>
          <w:rtl/>
        </w:rPr>
        <w:t>&lt;&lt; קריאה &gt;&gt;</w:t>
      </w:r>
      <w:r>
        <w:rPr>
          <w:rtl/>
        </w:rPr>
        <w:t xml:space="preserve">   </w:t>
      </w:r>
    </w:p>
    <w:p w:rsidR="00F363CC" w:rsidRDefault="00F363CC" w:rsidP="00C927FB">
      <w:pPr>
        <w:pStyle w:val="KeepWithNext"/>
        <w:rPr>
          <w:rtl/>
          <w:lang w:eastAsia="he-IL"/>
        </w:rPr>
      </w:pPr>
    </w:p>
    <w:p w:rsidR="00F363CC" w:rsidRPr="00197599" w:rsidRDefault="00F363CC" w:rsidP="00C927FB">
      <w:pPr>
        <w:rPr>
          <w:rtl/>
          <w:lang w:eastAsia="he-IL"/>
        </w:rPr>
      </w:pPr>
      <w:bookmarkStart w:id="28969" w:name="_ETM_Q66_297574"/>
      <w:bookmarkStart w:id="28970" w:name="_ETM_Q66_297676"/>
      <w:bookmarkEnd w:id="28969"/>
      <w:bookmarkEnd w:id="28970"/>
      <w:r>
        <w:rPr>
          <w:rFonts w:hint="cs"/>
          <w:rtl/>
          <w:lang w:eastAsia="he-IL"/>
        </w:rPr>
        <w:t xml:space="preserve">זה לא יפה איך שאתה </w:t>
      </w:r>
      <w:bookmarkStart w:id="28971" w:name="_ETM_Q66_300949"/>
      <w:bookmarkEnd w:id="28971"/>
      <w:r>
        <w:rPr>
          <w:rFonts w:hint="cs"/>
          <w:rtl/>
          <w:lang w:eastAsia="he-IL"/>
        </w:rPr>
        <w:t>מדבר על שומרי הסף.</w:t>
      </w:r>
    </w:p>
    <w:p w:rsidR="00F363CC" w:rsidRDefault="00F363CC" w:rsidP="00C927FB">
      <w:pPr>
        <w:rPr>
          <w:rtl/>
          <w:lang w:eastAsia="he-IL"/>
        </w:rPr>
      </w:pPr>
    </w:p>
    <w:p w:rsidR="00F363CC" w:rsidRDefault="00F363CC" w:rsidP="00C927FB">
      <w:pPr>
        <w:pStyle w:val="af5"/>
        <w:rPr>
          <w:rtl/>
        </w:rPr>
      </w:pPr>
      <w:bookmarkStart w:id="28972" w:name="ET_interruption_קר_אה_98"/>
      <w:r w:rsidRPr="00805BB2">
        <w:rPr>
          <w:rStyle w:val="TagStyle"/>
          <w:rtl/>
        </w:rPr>
        <w:t xml:space="preserve"> &lt;&lt; קריאה &gt;&gt;</w:t>
      </w:r>
      <w:r w:rsidRPr="00197599">
        <w:rPr>
          <w:rStyle w:val="TagStyle"/>
          <w:rtl/>
        </w:rPr>
        <w:t xml:space="preserve"> </w:t>
      </w:r>
      <w:r>
        <w:rPr>
          <w:rtl/>
        </w:rPr>
        <w:t>קריאה:</w:t>
      </w:r>
      <w:r w:rsidRPr="00197599">
        <w:rPr>
          <w:rStyle w:val="TagStyle"/>
          <w:rtl/>
        </w:rPr>
        <w:t xml:space="preserve"> </w:t>
      </w:r>
      <w:r w:rsidRPr="00805BB2">
        <w:rPr>
          <w:rStyle w:val="TagStyle"/>
          <w:rtl/>
        </w:rPr>
        <w:t>&lt;&lt; קריאה &gt;&gt;</w:t>
      </w:r>
      <w:r>
        <w:rPr>
          <w:rtl/>
        </w:rPr>
        <w:t xml:space="preserve">   </w:t>
      </w:r>
      <w:bookmarkEnd w:id="28972"/>
    </w:p>
    <w:p w:rsidR="00F363CC" w:rsidRDefault="00F363CC" w:rsidP="00C927FB">
      <w:pPr>
        <w:pStyle w:val="KeepWithNext"/>
        <w:rPr>
          <w:rtl/>
          <w:lang w:eastAsia="he-IL"/>
        </w:rPr>
      </w:pPr>
    </w:p>
    <w:p w:rsidR="00F363CC" w:rsidRDefault="00F363CC" w:rsidP="00C927FB">
      <w:pPr>
        <w:rPr>
          <w:rtl/>
          <w:lang w:eastAsia="he-IL"/>
        </w:rPr>
      </w:pPr>
      <w:bookmarkStart w:id="28973" w:name="_ETM_Q66_302735"/>
      <w:bookmarkStart w:id="28974" w:name="_ETM_Q66_302981"/>
      <w:bookmarkStart w:id="28975" w:name="_ETM_Q66_303059"/>
      <w:bookmarkEnd w:id="28973"/>
      <w:bookmarkEnd w:id="28974"/>
      <w:bookmarkEnd w:id="28975"/>
      <w:r>
        <w:rPr>
          <w:rFonts w:hint="cs"/>
          <w:rtl/>
          <w:lang w:eastAsia="he-IL"/>
        </w:rPr>
        <w:t>גלעד - - -</w:t>
      </w:r>
      <w:bookmarkStart w:id="28976" w:name="_ETM_Q66_304756"/>
      <w:bookmarkEnd w:id="28976"/>
    </w:p>
    <w:p w:rsidR="00F363CC" w:rsidRPr="00197599" w:rsidRDefault="00F363CC" w:rsidP="00C927FB">
      <w:pPr>
        <w:rPr>
          <w:rtl/>
          <w:lang w:eastAsia="he-IL"/>
        </w:rPr>
      </w:pPr>
      <w:bookmarkStart w:id="28977" w:name="_ETM_Q66_304854"/>
      <w:bookmarkEnd w:id="28977"/>
    </w:p>
    <w:p w:rsidR="00F363CC" w:rsidRDefault="00F363CC" w:rsidP="00C927FB">
      <w:pPr>
        <w:pStyle w:val="af5"/>
        <w:rPr>
          <w:rtl/>
        </w:rPr>
      </w:pPr>
      <w:bookmarkStart w:id="28978" w:name="ET_interruption_6156_97"/>
      <w:r w:rsidRPr="00805BB2">
        <w:rPr>
          <w:rStyle w:val="TagStyle"/>
          <w:rtl/>
        </w:rPr>
        <w:t xml:space="preserve"> &lt;&lt; קריאה &gt;&gt;</w:t>
      </w:r>
      <w:r w:rsidRPr="00197599">
        <w:rPr>
          <w:rStyle w:val="TagStyle"/>
          <w:rtl/>
        </w:rPr>
        <w:t xml:space="preserve"> </w:t>
      </w:r>
      <w:r>
        <w:rPr>
          <w:rtl/>
        </w:rPr>
        <w:t>גלעד קריב (העבודה):</w:t>
      </w:r>
      <w:r w:rsidRPr="00197599">
        <w:rPr>
          <w:rStyle w:val="TagStyle"/>
          <w:rtl/>
        </w:rPr>
        <w:t xml:space="preserve"> </w:t>
      </w:r>
      <w:r w:rsidRPr="00805BB2">
        <w:rPr>
          <w:rStyle w:val="TagStyle"/>
          <w:rtl/>
        </w:rPr>
        <w:t>&lt;&lt; קריאה &gt;&gt;</w:t>
      </w:r>
      <w:r>
        <w:rPr>
          <w:rtl/>
        </w:rPr>
        <w:t xml:space="preserve">   </w:t>
      </w:r>
      <w:bookmarkEnd w:id="28978"/>
    </w:p>
    <w:p w:rsidR="00F363CC" w:rsidRDefault="00F363CC" w:rsidP="00C927FB">
      <w:pPr>
        <w:pStyle w:val="KeepWithNext"/>
        <w:rPr>
          <w:rtl/>
          <w:lang w:eastAsia="he-IL"/>
        </w:rPr>
      </w:pPr>
    </w:p>
    <w:p w:rsidR="00F363CC" w:rsidRDefault="00F363CC" w:rsidP="00C927FB">
      <w:pPr>
        <w:rPr>
          <w:rtl/>
          <w:lang w:eastAsia="he-IL"/>
        </w:rPr>
      </w:pPr>
      <w:bookmarkStart w:id="28979" w:name="_ETM_Q66_298902"/>
      <w:bookmarkStart w:id="28980" w:name="_ETM_Q66_299142"/>
      <w:bookmarkStart w:id="28981" w:name="_ETM_Q66_299217"/>
      <w:bookmarkEnd w:id="28979"/>
      <w:bookmarkEnd w:id="28980"/>
      <w:bookmarkEnd w:id="28981"/>
      <w:r>
        <w:rPr>
          <w:rFonts w:hint="cs"/>
          <w:rtl/>
          <w:lang w:eastAsia="he-IL"/>
        </w:rPr>
        <w:t>- - -</w:t>
      </w:r>
      <w:bookmarkStart w:id="28982" w:name="_ETM_Q66_300230"/>
      <w:bookmarkEnd w:id="28982"/>
      <w:r>
        <w:rPr>
          <w:rFonts w:hint="cs"/>
          <w:rtl/>
          <w:lang w:eastAsia="he-IL"/>
        </w:rPr>
        <w:t xml:space="preserve"> שומרי הסף.</w:t>
      </w:r>
    </w:p>
    <w:p w:rsidR="00F363CC" w:rsidRDefault="00F363CC" w:rsidP="00C927FB">
      <w:pPr>
        <w:rPr>
          <w:rtl/>
          <w:lang w:eastAsia="he-IL"/>
        </w:rPr>
      </w:pPr>
      <w:bookmarkStart w:id="28983" w:name="_ETM_Q66_300338"/>
      <w:bookmarkStart w:id="28984" w:name="_ETM_Q66_298308"/>
      <w:bookmarkStart w:id="28985" w:name="_ETM_Q66_298428"/>
      <w:bookmarkEnd w:id="28983"/>
      <w:bookmarkEnd w:id="28984"/>
      <w:bookmarkEnd w:id="28985"/>
    </w:p>
    <w:p w:rsidR="00F363CC" w:rsidRDefault="00F363CC" w:rsidP="00C927FB">
      <w:pPr>
        <w:ind w:firstLine="0"/>
        <w:jc w:val="center"/>
        <w:rPr>
          <w:rtl/>
          <w:lang w:eastAsia="he-IL"/>
        </w:rPr>
      </w:pPr>
      <w:r>
        <w:rPr>
          <w:rFonts w:hint="cs"/>
          <w:rtl/>
          <w:lang w:eastAsia="he-IL"/>
        </w:rPr>
        <w:t xml:space="preserve">(חבר הכנסת </w:t>
      </w:r>
      <w:bookmarkStart w:id="28986" w:name="_ETM_Q66_289404"/>
      <w:bookmarkEnd w:id="28986"/>
      <w:r>
        <w:rPr>
          <w:rFonts w:hint="cs"/>
          <w:rtl/>
          <w:lang w:eastAsia="he-IL"/>
        </w:rPr>
        <w:t>גלעד קריב יוצא מאולם המליאה.)</w:t>
      </w:r>
      <w:bookmarkStart w:id="28987" w:name="_ETM_Q66_294156"/>
      <w:bookmarkEnd w:id="28987"/>
    </w:p>
    <w:p w:rsidR="00F363CC" w:rsidRDefault="00F363CC" w:rsidP="00C927FB">
      <w:pPr>
        <w:rPr>
          <w:rtl/>
          <w:lang w:eastAsia="he-IL"/>
        </w:rPr>
      </w:pPr>
    </w:p>
    <w:p w:rsidR="00F363CC" w:rsidRDefault="00F363CC" w:rsidP="00C927FB">
      <w:pPr>
        <w:pStyle w:val="af5"/>
        <w:rPr>
          <w:rtl/>
        </w:rPr>
      </w:pPr>
      <w:bookmarkStart w:id="28988" w:name="ET_interruption_5264_99"/>
      <w:r w:rsidRPr="00805BB2">
        <w:rPr>
          <w:rStyle w:val="TagStyle"/>
          <w:rtl/>
        </w:rPr>
        <w:t xml:space="preserve"> &lt;&lt; קריאה &gt;&gt;</w:t>
      </w:r>
      <w:r w:rsidRPr="00197599">
        <w:rPr>
          <w:rStyle w:val="TagStyle"/>
          <w:rtl/>
        </w:rPr>
        <w:t xml:space="preserve"> </w:t>
      </w:r>
      <w:r>
        <w:rPr>
          <w:rtl/>
        </w:rPr>
        <w:t>אחמד טיבי (חד"ש-תע"ל):</w:t>
      </w:r>
      <w:r w:rsidRPr="00197599">
        <w:rPr>
          <w:rStyle w:val="TagStyle"/>
          <w:rtl/>
        </w:rPr>
        <w:t xml:space="preserve"> </w:t>
      </w:r>
      <w:r w:rsidRPr="00805BB2">
        <w:rPr>
          <w:rStyle w:val="TagStyle"/>
          <w:rtl/>
        </w:rPr>
        <w:t>&lt;&lt; קריאה &gt;&gt;</w:t>
      </w:r>
      <w:r>
        <w:rPr>
          <w:rtl/>
        </w:rPr>
        <w:t xml:space="preserve">   </w:t>
      </w:r>
      <w:bookmarkEnd w:id="28988"/>
    </w:p>
    <w:p w:rsidR="00F363CC" w:rsidRDefault="00F363CC" w:rsidP="00C927FB">
      <w:pPr>
        <w:pStyle w:val="KeepWithNext"/>
        <w:rPr>
          <w:rtl/>
          <w:lang w:eastAsia="he-IL"/>
        </w:rPr>
      </w:pPr>
    </w:p>
    <w:p w:rsidR="00F363CC" w:rsidRDefault="00F363CC" w:rsidP="00C927FB">
      <w:pPr>
        <w:rPr>
          <w:rtl/>
          <w:lang w:eastAsia="he-IL"/>
        </w:rPr>
      </w:pPr>
      <w:bookmarkStart w:id="28989" w:name="_ETM_Q66_306204"/>
      <w:bookmarkStart w:id="28990" w:name="_ETM_Q66_306447"/>
      <w:bookmarkStart w:id="28991" w:name="_ETM_Q66_306515"/>
      <w:bookmarkEnd w:id="28989"/>
      <w:bookmarkEnd w:id="28990"/>
      <w:bookmarkEnd w:id="28991"/>
      <w:r>
        <w:rPr>
          <w:rFonts w:hint="cs"/>
          <w:rtl/>
          <w:lang w:eastAsia="he-IL"/>
        </w:rPr>
        <w:t>ניסים,</w:t>
      </w:r>
      <w:bookmarkStart w:id="28992" w:name="_ETM_Q66_302692"/>
      <w:bookmarkStart w:id="28993" w:name="_ETM_Q66_304945"/>
      <w:bookmarkEnd w:id="28992"/>
      <w:bookmarkEnd w:id="28993"/>
      <w:r>
        <w:rPr>
          <w:rFonts w:hint="cs"/>
          <w:rtl/>
          <w:lang w:eastAsia="he-IL"/>
        </w:rPr>
        <w:t xml:space="preserve"> לפני שאתה - - - שלוש קריאות, מהמליאה.</w:t>
      </w:r>
    </w:p>
    <w:p w:rsidR="00F363CC" w:rsidRDefault="00F363CC" w:rsidP="00C927FB">
      <w:pPr>
        <w:rPr>
          <w:rtl/>
          <w:lang w:eastAsia="he-IL"/>
        </w:rPr>
      </w:pPr>
      <w:bookmarkStart w:id="28994" w:name="_ETM_Q66_303917"/>
      <w:bookmarkStart w:id="28995" w:name="_ETM_Q66_303984"/>
      <w:bookmarkEnd w:id="28994"/>
      <w:bookmarkEnd w:id="28995"/>
    </w:p>
    <w:p w:rsidR="00F363CC" w:rsidRDefault="00F363CC" w:rsidP="00C927FB">
      <w:pPr>
        <w:pStyle w:val="af6"/>
        <w:rPr>
          <w:rtl/>
        </w:rPr>
      </w:pPr>
      <w:r w:rsidRPr="00805BB2">
        <w:rPr>
          <w:rStyle w:val="TagStyle"/>
          <w:rtl/>
        </w:rPr>
        <w:t xml:space="preserve"> &lt;&lt; יור &gt;&gt;</w:t>
      </w:r>
      <w:r w:rsidRPr="00197599">
        <w:rPr>
          <w:rStyle w:val="TagStyle"/>
          <w:rtl/>
        </w:rPr>
        <w:t xml:space="preserve"> </w:t>
      </w:r>
      <w:r>
        <w:rPr>
          <w:rtl/>
        </w:rPr>
        <w:t>היו"ר ניסים ואטורי:</w:t>
      </w:r>
      <w:r w:rsidRPr="00197599">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8996" w:name="_ETM_Q66_300717"/>
      <w:bookmarkEnd w:id="28996"/>
      <w:r>
        <w:rPr>
          <w:rFonts w:hint="cs"/>
          <w:rtl/>
          <w:lang w:eastAsia="he-IL"/>
        </w:rPr>
        <w:t>מהדוכן הורדתי אותו למטה, כי הו</w:t>
      </w:r>
      <w:bookmarkStart w:id="28997" w:name="_ETM_Q66_312283"/>
      <w:bookmarkEnd w:id="28997"/>
      <w:r>
        <w:rPr>
          <w:rFonts w:hint="cs"/>
          <w:rtl/>
          <w:lang w:eastAsia="he-IL"/>
        </w:rPr>
        <w:t xml:space="preserve">א לא ירד. הוא לא ירד. הוא היה דקה וחצי </w:t>
      </w:r>
      <w:bookmarkStart w:id="28998" w:name="_ETM_Q66_313691"/>
      <w:bookmarkEnd w:id="28998"/>
      <w:r>
        <w:rPr>
          <w:rFonts w:hint="cs"/>
          <w:rtl/>
          <w:lang w:eastAsia="he-IL"/>
        </w:rPr>
        <w:t>- - -</w:t>
      </w:r>
    </w:p>
    <w:p w:rsidR="00F363CC" w:rsidRDefault="00F363CC" w:rsidP="00C927FB">
      <w:pPr>
        <w:rPr>
          <w:rtl/>
          <w:lang w:eastAsia="he-IL"/>
        </w:rPr>
      </w:pPr>
      <w:bookmarkStart w:id="28999" w:name="_ETM_Q66_310038"/>
      <w:bookmarkEnd w:id="28999"/>
    </w:p>
    <w:p w:rsidR="00F363CC" w:rsidRDefault="00F363CC" w:rsidP="00C927FB">
      <w:pPr>
        <w:pStyle w:val="af5"/>
        <w:rPr>
          <w:rtl/>
        </w:rPr>
      </w:pPr>
      <w:bookmarkStart w:id="29000" w:name="ET_interruption_קר_אה_101"/>
      <w:r w:rsidRPr="00805BB2">
        <w:rPr>
          <w:rStyle w:val="TagStyle"/>
          <w:rtl/>
        </w:rPr>
        <w:t xml:space="preserve"> &lt;&lt; קריאה &gt;&gt;</w:t>
      </w:r>
      <w:r w:rsidRPr="00206B4F">
        <w:rPr>
          <w:rStyle w:val="TagStyle"/>
          <w:rtl/>
        </w:rPr>
        <w:t xml:space="preserve"> </w:t>
      </w:r>
      <w:r>
        <w:rPr>
          <w:rtl/>
        </w:rPr>
        <w:t>קריאה:</w:t>
      </w:r>
      <w:r w:rsidRPr="00206B4F">
        <w:rPr>
          <w:rStyle w:val="TagStyle"/>
          <w:rtl/>
        </w:rPr>
        <w:t xml:space="preserve"> </w:t>
      </w:r>
      <w:r w:rsidRPr="00805BB2">
        <w:rPr>
          <w:rStyle w:val="TagStyle"/>
          <w:rtl/>
        </w:rPr>
        <w:t>&lt;&lt; קריאה &gt;&gt;</w:t>
      </w:r>
      <w:r>
        <w:rPr>
          <w:rtl/>
        </w:rPr>
        <w:t xml:space="preserve">   </w:t>
      </w:r>
      <w:bookmarkEnd w:id="29000"/>
    </w:p>
    <w:p w:rsidR="00F363CC" w:rsidRDefault="00F363CC" w:rsidP="00C927FB">
      <w:pPr>
        <w:pStyle w:val="KeepWithNext"/>
        <w:rPr>
          <w:rtl/>
          <w:lang w:eastAsia="he-IL"/>
        </w:rPr>
      </w:pPr>
    </w:p>
    <w:p w:rsidR="00F363CC" w:rsidRDefault="00F363CC" w:rsidP="00C927FB">
      <w:pPr>
        <w:rPr>
          <w:rtl/>
          <w:lang w:eastAsia="he-IL"/>
        </w:rPr>
      </w:pPr>
      <w:bookmarkStart w:id="29001" w:name="_ETM_Q66_312248"/>
      <w:bookmarkEnd w:id="29001"/>
      <w:r>
        <w:rPr>
          <w:rFonts w:hint="cs"/>
          <w:rtl/>
          <w:lang w:eastAsia="he-IL"/>
        </w:rPr>
        <w:t>ל</w:t>
      </w:r>
      <w:bookmarkStart w:id="29002" w:name="_ETM_Q66_312486"/>
      <w:bookmarkStart w:id="29003" w:name="_ETM_Q66_312566"/>
      <w:bookmarkEnd w:id="29002"/>
      <w:bookmarkEnd w:id="29003"/>
      <w:r>
        <w:rPr>
          <w:rFonts w:hint="cs"/>
          <w:rtl/>
          <w:lang w:eastAsia="he-IL"/>
        </w:rPr>
        <w:t>א, הוא ירד.</w:t>
      </w:r>
    </w:p>
    <w:p w:rsidR="00F363CC" w:rsidRDefault="00F363CC" w:rsidP="00C927FB">
      <w:pPr>
        <w:rPr>
          <w:rtl/>
          <w:lang w:eastAsia="he-IL"/>
        </w:rPr>
      </w:pPr>
      <w:bookmarkStart w:id="29004" w:name="_ETM_Q66_317890"/>
      <w:bookmarkStart w:id="29005" w:name="_ETM_Q66_317962"/>
      <w:bookmarkEnd w:id="29004"/>
      <w:bookmarkEnd w:id="29005"/>
    </w:p>
    <w:p w:rsidR="00F363CC" w:rsidRDefault="00F363CC" w:rsidP="00C927FB">
      <w:pPr>
        <w:pStyle w:val="af6"/>
        <w:rPr>
          <w:rtl/>
        </w:rPr>
      </w:pPr>
      <w:r w:rsidRPr="00805BB2">
        <w:rPr>
          <w:rStyle w:val="TagStyle"/>
          <w:rtl/>
        </w:rPr>
        <w:t xml:space="preserve"> &lt;&lt; יור &gt;&gt;</w:t>
      </w:r>
      <w:r w:rsidRPr="00206B4F">
        <w:rPr>
          <w:rStyle w:val="TagStyle"/>
          <w:rtl/>
        </w:rPr>
        <w:t xml:space="preserve"> </w:t>
      </w:r>
      <w:r>
        <w:rPr>
          <w:rtl/>
        </w:rPr>
        <w:t>היו"ר ניסים ואטורי:</w:t>
      </w:r>
      <w:r w:rsidRPr="00206B4F">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9006" w:name="_ETM_Q66_313606"/>
      <w:bookmarkEnd w:id="29006"/>
      <w:r>
        <w:rPr>
          <w:rFonts w:hint="cs"/>
          <w:rtl/>
          <w:lang w:eastAsia="he-IL"/>
        </w:rPr>
        <w:t xml:space="preserve">הוא ביקש שיוציאו אותו </w:t>
      </w:r>
      <w:bookmarkStart w:id="29007" w:name="_ETM_Q66_316478"/>
      <w:bookmarkEnd w:id="29007"/>
      <w:r>
        <w:rPr>
          <w:rFonts w:hint="cs"/>
          <w:rtl/>
          <w:lang w:eastAsia="he-IL"/>
        </w:rPr>
        <w:t>הסדרנים.</w:t>
      </w:r>
    </w:p>
    <w:p w:rsidR="00F363CC" w:rsidRDefault="00F363CC" w:rsidP="00C927FB">
      <w:pPr>
        <w:rPr>
          <w:rtl/>
          <w:lang w:eastAsia="he-IL"/>
        </w:rPr>
      </w:pPr>
      <w:bookmarkStart w:id="29008" w:name="_ETM_Q66_318663"/>
      <w:bookmarkStart w:id="29009" w:name="_ETM_Q66_318737"/>
      <w:bookmarkStart w:id="29010" w:name="_ETM_Q66_316579"/>
      <w:bookmarkStart w:id="29011" w:name="_ETM_Q66_316635"/>
      <w:bookmarkEnd w:id="29008"/>
      <w:bookmarkEnd w:id="29009"/>
      <w:bookmarkEnd w:id="29010"/>
      <w:bookmarkEnd w:id="29011"/>
    </w:p>
    <w:p w:rsidR="00F363CC" w:rsidRDefault="00F363CC" w:rsidP="00C927FB">
      <w:pPr>
        <w:pStyle w:val="af5"/>
        <w:rPr>
          <w:rtl/>
        </w:rPr>
      </w:pPr>
      <w:bookmarkStart w:id="29012" w:name="ET_interruption_קר_אה_103"/>
      <w:r w:rsidRPr="00805BB2">
        <w:rPr>
          <w:rStyle w:val="TagStyle"/>
          <w:rtl/>
        </w:rPr>
        <w:t xml:space="preserve"> &lt;&lt; קריאה &gt;&gt;</w:t>
      </w:r>
      <w:r w:rsidRPr="00206B4F">
        <w:rPr>
          <w:rStyle w:val="TagStyle"/>
          <w:rtl/>
        </w:rPr>
        <w:t xml:space="preserve"> </w:t>
      </w:r>
      <w:r>
        <w:rPr>
          <w:rtl/>
        </w:rPr>
        <w:t>קריא</w:t>
      </w:r>
      <w:r>
        <w:rPr>
          <w:rFonts w:hint="cs"/>
          <w:rtl/>
        </w:rPr>
        <w:t>ה</w:t>
      </w:r>
      <w:r>
        <w:rPr>
          <w:rtl/>
        </w:rPr>
        <w:t>:</w:t>
      </w:r>
      <w:r w:rsidRPr="00206B4F">
        <w:rPr>
          <w:rStyle w:val="TagStyle"/>
          <w:rtl/>
        </w:rPr>
        <w:t xml:space="preserve"> </w:t>
      </w:r>
      <w:r w:rsidRPr="00805BB2">
        <w:rPr>
          <w:rStyle w:val="TagStyle"/>
          <w:rtl/>
        </w:rPr>
        <w:t>&lt;&lt; קריאה &gt;&gt;</w:t>
      </w:r>
      <w:r>
        <w:rPr>
          <w:rtl/>
        </w:rPr>
        <w:t xml:space="preserve">   </w:t>
      </w:r>
      <w:bookmarkEnd w:id="29012"/>
    </w:p>
    <w:p w:rsidR="00F363CC" w:rsidRDefault="00F363CC" w:rsidP="00C927FB">
      <w:pPr>
        <w:pStyle w:val="KeepWithNext"/>
        <w:rPr>
          <w:rtl/>
          <w:lang w:eastAsia="he-IL"/>
        </w:rPr>
      </w:pPr>
    </w:p>
    <w:p w:rsidR="00F363CC" w:rsidRPr="00206B4F" w:rsidRDefault="00F363CC" w:rsidP="00C927FB">
      <w:pPr>
        <w:rPr>
          <w:rtl/>
          <w:lang w:eastAsia="he-IL"/>
        </w:rPr>
      </w:pPr>
      <w:bookmarkStart w:id="29013" w:name="_ETM_Q66_317439"/>
      <w:bookmarkStart w:id="29014" w:name="_ETM_Q66_317708"/>
      <w:bookmarkStart w:id="29015" w:name="_ETM_Q66_317822"/>
      <w:bookmarkStart w:id="29016" w:name="_ETM_Q66_317847"/>
      <w:bookmarkStart w:id="29017" w:name="_ETM_Q66_317901"/>
      <w:bookmarkEnd w:id="29013"/>
      <w:bookmarkEnd w:id="29014"/>
      <w:bookmarkEnd w:id="29015"/>
      <w:bookmarkEnd w:id="29016"/>
      <w:bookmarkEnd w:id="29017"/>
      <w:r>
        <w:rPr>
          <w:rFonts w:hint="cs"/>
          <w:rtl/>
          <w:lang w:eastAsia="he-IL"/>
        </w:rPr>
        <w:t>- - - התקנון.</w:t>
      </w:r>
    </w:p>
    <w:p w:rsidR="00F363CC" w:rsidRDefault="00F363CC" w:rsidP="00C927FB">
      <w:pPr>
        <w:rPr>
          <w:rtl/>
          <w:lang w:eastAsia="he-IL"/>
        </w:rPr>
      </w:pPr>
      <w:bookmarkStart w:id="29018" w:name="_ETM_Q66_320383"/>
      <w:bookmarkStart w:id="29019" w:name="_ETM_Q66_320458"/>
      <w:bookmarkEnd w:id="29018"/>
      <w:bookmarkEnd w:id="29019"/>
    </w:p>
    <w:p w:rsidR="00F363CC" w:rsidRDefault="00F363CC" w:rsidP="00C927FB">
      <w:pPr>
        <w:pStyle w:val="af6"/>
        <w:rPr>
          <w:rtl/>
        </w:rPr>
      </w:pPr>
      <w:r w:rsidRPr="00805BB2">
        <w:rPr>
          <w:rStyle w:val="TagStyle"/>
          <w:rtl/>
        </w:rPr>
        <w:t xml:space="preserve"> &lt;&lt; יור &gt;&gt;</w:t>
      </w:r>
      <w:r w:rsidRPr="00206B4F">
        <w:rPr>
          <w:rStyle w:val="TagStyle"/>
          <w:rtl/>
        </w:rPr>
        <w:t xml:space="preserve"> </w:t>
      </w:r>
      <w:r>
        <w:rPr>
          <w:rtl/>
        </w:rPr>
        <w:t>היו"ר ניסים ואטורי:</w:t>
      </w:r>
      <w:r w:rsidRPr="00206B4F">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9020" w:name="_ETM_Q66_317524"/>
      <w:bookmarkEnd w:id="29020"/>
      <w:r>
        <w:rPr>
          <w:rFonts w:hint="cs"/>
          <w:rtl/>
          <w:lang w:eastAsia="he-IL"/>
        </w:rPr>
        <w:t>תסתכלו על הסרטון, תסתכלו על הווידיאו.</w:t>
      </w:r>
    </w:p>
    <w:p w:rsidR="00F363CC" w:rsidRDefault="00F363CC" w:rsidP="00C927FB">
      <w:pPr>
        <w:rPr>
          <w:rtl/>
          <w:lang w:eastAsia="he-IL"/>
        </w:rPr>
      </w:pPr>
      <w:bookmarkStart w:id="29021" w:name="_ETM_Q66_325121"/>
      <w:bookmarkEnd w:id="29021"/>
    </w:p>
    <w:p w:rsidR="00F363CC" w:rsidRDefault="00F363CC" w:rsidP="00C927FB">
      <w:pPr>
        <w:pStyle w:val="af5"/>
        <w:rPr>
          <w:rtl/>
        </w:rPr>
      </w:pPr>
      <w:bookmarkStart w:id="29022" w:name="_ETM_Q66_324966"/>
      <w:bookmarkStart w:id="29023" w:name="ET_interruption_6352_105"/>
      <w:bookmarkEnd w:id="29022"/>
      <w:r w:rsidRPr="00805BB2">
        <w:rPr>
          <w:rStyle w:val="TagStyle"/>
          <w:rtl/>
        </w:rPr>
        <w:t xml:space="preserve"> &lt;&lt; קריאה &gt;&gt;</w:t>
      </w:r>
      <w:r w:rsidRPr="00206B4F">
        <w:rPr>
          <w:rStyle w:val="TagStyle"/>
          <w:rtl/>
        </w:rPr>
        <w:t xml:space="preserve"> </w:t>
      </w:r>
      <w:r>
        <w:rPr>
          <w:rtl/>
        </w:rPr>
        <w:t>אלמוג כהן (עוצמה יהודית):</w:t>
      </w:r>
      <w:r w:rsidRPr="00206B4F">
        <w:rPr>
          <w:rStyle w:val="TagStyle"/>
          <w:rtl/>
        </w:rPr>
        <w:t xml:space="preserve"> </w:t>
      </w:r>
      <w:r w:rsidRPr="00805BB2">
        <w:rPr>
          <w:rStyle w:val="TagStyle"/>
          <w:rtl/>
        </w:rPr>
        <w:t>&lt;&lt; קריאה &gt;&gt;</w:t>
      </w:r>
      <w:r>
        <w:rPr>
          <w:rtl/>
        </w:rPr>
        <w:t xml:space="preserve">   </w:t>
      </w:r>
      <w:bookmarkEnd w:id="29023"/>
    </w:p>
    <w:p w:rsidR="00F363CC" w:rsidRDefault="00F363CC" w:rsidP="00C927FB">
      <w:pPr>
        <w:pStyle w:val="KeepWithNext"/>
        <w:rPr>
          <w:rtl/>
          <w:lang w:eastAsia="he-IL"/>
        </w:rPr>
      </w:pPr>
    </w:p>
    <w:p w:rsidR="00F363CC" w:rsidRPr="00206B4F" w:rsidRDefault="00F363CC" w:rsidP="00C927FB">
      <w:pPr>
        <w:rPr>
          <w:rtl/>
          <w:lang w:eastAsia="he-IL"/>
        </w:rPr>
      </w:pPr>
      <w:bookmarkStart w:id="29024" w:name="_ETM_Q66_315409"/>
      <w:bookmarkStart w:id="29025" w:name="_ETM_Q66_315665"/>
      <w:bookmarkStart w:id="29026" w:name="_ETM_Q66_315770"/>
      <w:bookmarkEnd w:id="29024"/>
      <w:bookmarkEnd w:id="29025"/>
      <w:bookmarkEnd w:id="29026"/>
      <w:r>
        <w:rPr>
          <w:rFonts w:hint="cs"/>
          <w:rtl/>
          <w:lang w:eastAsia="he-IL"/>
        </w:rPr>
        <w:t xml:space="preserve">נאחל בהצלחה </w:t>
      </w:r>
      <w:bookmarkStart w:id="29027" w:name="_ETM_Q66_317895"/>
      <w:bookmarkEnd w:id="29027"/>
      <w:r>
        <w:rPr>
          <w:rFonts w:hint="cs"/>
          <w:rtl/>
          <w:lang w:eastAsia="he-IL"/>
        </w:rPr>
        <w:t xml:space="preserve">לכוחותינו שפועלים - - - להרוג כרגע מחבלים. כמה שיותר, </w:t>
      </w:r>
      <w:bookmarkStart w:id="29028" w:name="_ETM_Q66_326035"/>
      <w:bookmarkEnd w:id="29028"/>
      <w:r>
        <w:rPr>
          <w:rFonts w:hint="cs"/>
          <w:rtl/>
          <w:lang w:eastAsia="he-IL"/>
        </w:rPr>
        <w:t>יותר טוב, אינשאללה.</w:t>
      </w:r>
    </w:p>
    <w:p w:rsidR="00F363CC" w:rsidRDefault="00F363CC" w:rsidP="00C927FB">
      <w:pPr>
        <w:rPr>
          <w:rtl/>
          <w:lang w:eastAsia="he-IL"/>
        </w:rPr>
      </w:pPr>
      <w:bookmarkStart w:id="29029" w:name="_ETM_Q66_309038"/>
      <w:bookmarkStart w:id="29030" w:name="_ETM_Q66_309063"/>
      <w:bookmarkEnd w:id="29029"/>
      <w:bookmarkEnd w:id="29030"/>
    </w:p>
    <w:p w:rsidR="00F363CC" w:rsidRDefault="00F363CC" w:rsidP="00C927FB">
      <w:pPr>
        <w:pStyle w:val="af6"/>
        <w:rPr>
          <w:rtl/>
        </w:rPr>
      </w:pPr>
      <w:r w:rsidRPr="00805BB2">
        <w:rPr>
          <w:rStyle w:val="TagStyle"/>
          <w:rtl/>
        </w:rPr>
        <w:t xml:space="preserve"> &lt;&lt; יור &gt;&gt;</w:t>
      </w:r>
      <w:r w:rsidRPr="008F466C">
        <w:rPr>
          <w:rStyle w:val="TagStyle"/>
          <w:rtl/>
        </w:rPr>
        <w:t xml:space="preserve"> </w:t>
      </w:r>
      <w:r>
        <w:rPr>
          <w:rtl/>
        </w:rPr>
        <w:t>היו"ר ניסים ואטורי:</w:t>
      </w:r>
      <w:r w:rsidRPr="008F466C">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9031" w:name="_ETM_Q66_333928"/>
      <w:bookmarkEnd w:id="29031"/>
      <w:r>
        <w:rPr>
          <w:rFonts w:hint="cs"/>
          <w:rtl/>
          <w:lang w:eastAsia="he-IL"/>
        </w:rPr>
        <w:t>חברת הכנסת שאשא ביטון, בבקשה.</w:t>
      </w:r>
    </w:p>
    <w:p w:rsidR="00F363CC" w:rsidRDefault="00F363CC" w:rsidP="00C927FB">
      <w:pPr>
        <w:rPr>
          <w:rtl/>
          <w:lang w:eastAsia="he-IL"/>
        </w:rPr>
      </w:pPr>
      <w:bookmarkStart w:id="29032" w:name="_ETM_Q66_332227"/>
      <w:bookmarkStart w:id="29033" w:name="_ETM_Q66_332303"/>
      <w:bookmarkEnd w:id="29032"/>
      <w:bookmarkEnd w:id="29033"/>
    </w:p>
    <w:p w:rsidR="00F363CC" w:rsidRDefault="00F363CC" w:rsidP="00C927FB">
      <w:pPr>
        <w:pStyle w:val="a4"/>
        <w:rPr>
          <w:rtl/>
        </w:rPr>
      </w:pPr>
      <w:bookmarkStart w:id="29034" w:name="ET_speaker_5307_107"/>
      <w:r w:rsidRPr="00805BB2">
        <w:rPr>
          <w:rStyle w:val="TagStyle"/>
          <w:rtl/>
        </w:rPr>
        <w:t xml:space="preserve"> &lt;&lt; דובר &gt;&gt;</w:t>
      </w:r>
      <w:r w:rsidRPr="008F466C">
        <w:rPr>
          <w:rStyle w:val="TagStyle"/>
          <w:rtl/>
        </w:rPr>
        <w:t xml:space="preserve"> </w:t>
      </w:r>
      <w:bookmarkStart w:id="29035" w:name="_Toc126687580"/>
      <w:bookmarkStart w:id="29036" w:name="_Toc126687775"/>
      <w:bookmarkStart w:id="29037" w:name="_Toc126687937"/>
      <w:r>
        <w:rPr>
          <w:rtl/>
        </w:rPr>
        <w:t>יפעת שאשא ביטון (המחנה הממלכתי):</w:t>
      </w:r>
      <w:bookmarkEnd w:id="29035"/>
      <w:bookmarkEnd w:id="29036"/>
      <w:bookmarkEnd w:id="29037"/>
      <w:r w:rsidRPr="008F466C">
        <w:rPr>
          <w:rStyle w:val="TagStyle"/>
          <w:rtl/>
        </w:rPr>
        <w:t xml:space="preserve"> </w:t>
      </w:r>
      <w:r w:rsidRPr="00805BB2">
        <w:rPr>
          <w:rStyle w:val="TagStyle"/>
          <w:rtl/>
        </w:rPr>
        <w:t>&lt;&lt; דובר &gt;&gt;</w:t>
      </w:r>
      <w:r>
        <w:rPr>
          <w:rtl/>
        </w:rPr>
        <w:t xml:space="preserve">   </w:t>
      </w:r>
      <w:bookmarkEnd w:id="29034"/>
    </w:p>
    <w:p w:rsidR="00F363CC" w:rsidRDefault="00F363CC" w:rsidP="00C927FB">
      <w:pPr>
        <w:pStyle w:val="KeepWithNext"/>
        <w:rPr>
          <w:rtl/>
          <w:lang w:eastAsia="he-IL"/>
        </w:rPr>
      </w:pPr>
    </w:p>
    <w:p w:rsidR="00F363CC" w:rsidRPr="008F466C" w:rsidRDefault="00F363CC" w:rsidP="00C927FB">
      <w:pPr>
        <w:rPr>
          <w:rtl/>
          <w:lang w:eastAsia="he-IL"/>
        </w:rPr>
      </w:pPr>
      <w:bookmarkStart w:id="29038" w:name="_ETM_Q66_331329"/>
      <w:bookmarkStart w:id="29039" w:name="_ETM_Q66_331609"/>
      <w:bookmarkStart w:id="29040" w:name="_ETM_Q66_331693"/>
      <w:bookmarkEnd w:id="29038"/>
      <w:bookmarkEnd w:id="29039"/>
      <w:bookmarkEnd w:id="29040"/>
      <w:r>
        <w:rPr>
          <w:rFonts w:hint="cs"/>
          <w:rtl/>
          <w:lang w:eastAsia="he-IL"/>
        </w:rPr>
        <w:t xml:space="preserve">תודה רבה. אדוני </w:t>
      </w:r>
      <w:bookmarkStart w:id="29041" w:name="_ETM_Q66_332308"/>
      <w:bookmarkEnd w:id="29041"/>
      <w:r w:rsidR="00C927FB">
        <w:rPr>
          <w:rFonts w:hint="cs"/>
          <w:rtl/>
          <w:lang w:eastAsia="he-IL"/>
        </w:rPr>
        <w:t>ה</w:t>
      </w:r>
      <w:r>
        <w:rPr>
          <w:rFonts w:hint="cs"/>
          <w:rtl/>
          <w:lang w:eastAsia="he-IL"/>
        </w:rPr>
        <w:t xml:space="preserve">יושב-ראש, חבריי חברי הכנסת, בהמשך לנאומי הקודם על הפקה-פקה, </w:t>
      </w:r>
      <w:bookmarkStart w:id="29042" w:name="_ETM_Q66_348436"/>
      <w:bookmarkEnd w:id="29042"/>
      <w:r>
        <w:rPr>
          <w:rFonts w:hint="cs"/>
          <w:rtl/>
          <w:lang w:eastAsia="he-IL"/>
        </w:rPr>
        <w:t>אני יכולה עוד להמשיך עם רשימה ארוכה מאוד של דברים</w:t>
      </w:r>
      <w:bookmarkStart w:id="29043" w:name="_ETM_Q66_351840"/>
      <w:bookmarkEnd w:id="29043"/>
      <w:r>
        <w:rPr>
          <w:rFonts w:hint="cs"/>
          <w:rtl/>
          <w:lang w:eastAsia="he-IL"/>
        </w:rPr>
        <w:t xml:space="preserve">, אבל רק אקח, כדוגמאות אחרונות, את נושא ח'אן </w:t>
      </w:r>
      <w:bookmarkStart w:id="29044" w:name="_ETM_Q66_353105"/>
      <w:bookmarkEnd w:id="29044"/>
      <w:r>
        <w:rPr>
          <w:rFonts w:hint="cs"/>
          <w:rtl/>
          <w:lang w:eastAsia="he-IL"/>
        </w:rPr>
        <w:t xml:space="preserve">אל-אחמר. הרבה מאוד הצהרות, וכמובן פקה-פקה. לא קרה. ואדי </w:t>
      </w:r>
      <w:bookmarkStart w:id="29045" w:name="_ETM_Q66_360022"/>
      <w:bookmarkEnd w:id="29045"/>
      <w:r>
        <w:rPr>
          <w:rFonts w:hint="cs"/>
          <w:rtl/>
          <w:lang w:eastAsia="he-IL"/>
        </w:rPr>
        <w:t xml:space="preserve">קדום היום </w:t>
      </w:r>
      <w:r>
        <w:rPr>
          <w:rtl/>
          <w:lang w:eastAsia="he-IL"/>
        </w:rPr>
        <w:t>–</w:t>
      </w:r>
      <w:r>
        <w:rPr>
          <w:rFonts w:hint="cs"/>
          <w:rtl/>
          <w:lang w:eastAsia="he-IL"/>
        </w:rPr>
        <w:t xml:space="preserve"> הרבה מאוד הצהרות על בנייה לא </w:t>
      </w:r>
      <w:bookmarkStart w:id="29046" w:name="_ETM_Q66_362762"/>
      <w:bookmarkEnd w:id="29046"/>
      <w:r>
        <w:rPr>
          <w:rFonts w:hint="cs"/>
          <w:rtl/>
          <w:lang w:eastAsia="he-IL"/>
        </w:rPr>
        <w:t xml:space="preserve">חוקית, וכמובן פקה-פקה, והדבר לא קרה. אנחנו נשארים </w:t>
      </w:r>
      <w:bookmarkStart w:id="29047" w:name="_ETM_Q66_373290"/>
      <w:bookmarkEnd w:id="29047"/>
      <w:r>
        <w:rPr>
          <w:rFonts w:hint="cs"/>
          <w:rtl/>
          <w:lang w:eastAsia="he-IL"/>
        </w:rPr>
        <w:t xml:space="preserve">עם הרבה מאוד הצהרות ודיבורים באוויר, או כמו שאמר </w:t>
      </w:r>
      <w:bookmarkStart w:id="29048" w:name="_ETM_Q66_372921"/>
      <w:bookmarkEnd w:id="29048"/>
      <w:r>
        <w:rPr>
          <w:rFonts w:hint="cs"/>
          <w:rtl/>
          <w:lang w:eastAsia="he-IL"/>
        </w:rPr>
        <w:t xml:space="preserve">בן גביר בעצמו, ואני קצת מתקשה להאמין שאני מצטטת </w:t>
      </w:r>
      <w:bookmarkStart w:id="29049" w:name="_ETM_Q66_379278"/>
      <w:bookmarkEnd w:id="29049"/>
      <w:r>
        <w:rPr>
          <w:rFonts w:hint="cs"/>
          <w:rtl/>
          <w:lang w:eastAsia="he-IL"/>
        </w:rPr>
        <w:t xml:space="preserve">אותו אבל הוא אמר את זה בצורה מאוד מדויקת: דיברו, </w:t>
      </w:r>
      <w:bookmarkStart w:id="29050" w:name="_ETM_Q66_384066"/>
      <w:bookmarkEnd w:id="29050"/>
      <w:r>
        <w:rPr>
          <w:rFonts w:hint="cs"/>
          <w:rtl/>
          <w:lang w:eastAsia="he-IL"/>
        </w:rPr>
        <w:t xml:space="preserve">דיברו, דיברו, ובסוף התברר שהכול הצגה אחת גדולה. אני חושבת </w:t>
      </w:r>
      <w:bookmarkStart w:id="29051" w:name="_ETM_Q66_390777"/>
      <w:bookmarkEnd w:id="29051"/>
      <w:r>
        <w:rPr>
          <w:rFonts w:hint="cs"/>
          <w:rtl/>
          <w:lang w:eastAsia="he-IL"/>
        </w:rPr>
        <w:t>שאין הגדרה יותר מדויקת לממשלת הפקה-פקה - -</w:t>
      </w:r>
    </w:p>
    <w:p w:rsidR="00F363CC" w:rsidRDefault="00F363CC" w:rsidP="00C927FB">
      <w:pPr>
        <w:rPr>
          <w:rtl/>
          <w:lang w:eastAsia="he-IL"/>
        </w:rPr>
      </w:pPr>
    </w:p>
    <w:p w:rsidR="00F363CC" w:rsidRDefault="00F363CC" w:rsidP="00C927FB">
      <w:pPr>
        <w:pStyle w:val="af5"/>
        <w:rPr>
          <w:rtl/>
        </w:rPr>
      </w:pPr>
      <w:bookmarkStart w:id="29052" w:name="ET_interruption_קר_אה_108"/>
      <w:r w:rsidRPr="00805BB2">
        <w:rPr>
          <w:rStyle w:val="TagStyle"/>
          <w:rtl/>
        </w:rPr>
        <w:t xml:space="preserve"> &lt;&lt; קריאה &gt;&gt;</w:t>
      </w:r>
      <w:r w:rsidRPr="00CF792E">
        <w:rPr>
          <w:rStyle w:val="TagStyle"/>
          <w:rtl/>
        </w:rPr>
        <w:t xml:space="preserve"> </w:t>
      </w:r>
      <w:r>
        <w:rPr>
          <w:rtl/>
        </w:rPr>
        <w:t>קריאה:</w:t>
      </w:r>
      <w:r w:rsidRPr="00CF792E">
        <w:rPr>
          <w:rStyle w:val="TagStyle"/>
          <w:rtl/>
        </w:rPr>
        <w:t xml:space="preserve"> </w:t>
      </w:r>
      <w:r w:rsidRPr="00805BB2">
        <w:rPr>
          <w:rStyle w:val="TagStyle"/>
          <w:rtl/>
        </w:rPr>
        <w:t>&lt;&lt; קריאה &gt;&gt;</w:t>
      </w:r>
      <w:r>
        <w:rPr>
          <w:rtl/>
        </w:rPr>
        <w:t xml:space="preserve">   </w:t>
      </w:r>
      <w:bookmarkEnd w:id="29052"/>
    </w:p>
    <w:p w:rsidR="00F363CC" w:rsidRDefault="00F363CC" w:rsidP="00C927FB">
      <w:pPr>
        <w:pStyle w:val="KeepWithNext"/>
        <w:rPr>
          <w:rtl/>
          <w:lang w:eastAsia="he-IL"/>
        </w:rPr>
      </w:pPr>
    </w:p>
    <w:p w:rsidR="00F363CC" w:rsidRDefault="00F363CC" w:rsidP="00C927FB">
      <w:pPr>
        <w:rPr>
          <w:rtl/>
          <w:lang w:eastAsia="he-IL"/>
        </w:rPr>
      </w:pPr>
      <w:bookmarkStart w:id="29053" w:name="_ETM_Q66_391846"/>
      <w:bookmarkStart w:id="29054" w:name="_ETM_Q66_392091"/>
      <w:bookmarkStart w:id="29055" w:name="_ETM_Q66_392167"/>
      <w:bookmarkEnd w:id="29053"/>
      <w:bookmarkEnd w:id="29054"/>
      <w:bookmarkEnd w:id="29055"/>
      <w:r>
        <w:rPr>
          <w:rFonts w:hint="cs"/>
          <w:rtl/>
          <w:lang w:eastAsia="he-IL"/>
        </w:rPr>
        <w:t>באיזה ערוץ ראית את זה?</w:t>
      </w:r>
    </w:p>
    <w:p w:rsidR="00F363CC" w:rsidRDefault="00F363CC" w:rsidP="00C927FB">
      <w:pPr>
        <w:rPr>
          <w:rtl/>
          <w:lang w:eastAsia="he-IL"/>
        </w:rPr>
      </w:pPr>
      <w:bookmarkStart w:id="29056" w:name="_ETM_Q66_393475"/>
      <w:bookmarkStart w:id="29057" w:name="_ETM_Q66_393571"/>
      <w:bookmarkEnd w:id="29056"/>
      <w:bookmarkEnd w:id="29057"/>
    </w:p>
    <w:p w:rsidR="00F363CC" w:rsidRDefault="00F363CC" w:rsidP="00C927FB">
      <w:pPr>
        <w:pStyle w:val="-"/>
        <w:rPr>
          <w:rtl/>
        </w:rPr>
      </w:pPr>
      <w:bookmarkStart w:id="29058" w:name="ET_speakercontinue_5307_109"/>
      <w:r w:rsidRPr="00805BB2">
        <w:rPr>
          <w:rStyle w:val="TagStyle"/>
          <w:rtl/>
        </w:rPr>
        <w:t xml:space="preserve"> &lt;&lt; דובר_המשך &gt;&gt;</w:t>
      </w:r>
      <w:r w:rsidRPr="00CF792E">
        <w:rPr>
          <w:rStyle w:val="TagStyle"/>
          <w:rtl/>
        </w:rPr>
        <w:t xml:space="preserve"> </w:t>
      </w:r>
      <w:r>
        <w:rPr>
          <w:rtl/>
        </w:rPr>
        <w:t>יפעת שאשא ביטון (המחנה הממלכתי):</w:t>
      </w:r>
      <w:r w:rsidRPr="00CF792E">
        <w:rPr>
          <w:rStyle w:val="TagStyle"/>
          <w:rtl/>
        </w:rPr>
        <w:t xml:space="preserve"> </w:t>
      </w:r>
      <w:r w:rsidRPr="00805BB2">
        <w:rPr>
          <w:rStyle w:val="TagStyle"/>
          <w:rtl/>
        </w:rPr>
        <w:t>&lt;&lt; דובר_המשך &gt;&gt;</w:t>
      </w:r>
      <w:r>
        <w:rPr>
          <w:rtl/>
        </w:rPr>
        <w:t xml:space="preserve">   </w:t>
      </w:r>
      <w:bookmarkEnd w:id="29058"/>
    </w:p>
    <w:p w:rsidR="00F363CC" w:rsidRDefault="00F363CC" w:rsidP="00C927FB">
      <w:pPr>
        <w:pStyle w:val="KeepWithNext"/>
        <w:rPr>
          <w:rtl/>
          <w:lang w:eastAsia="he-IL"/>
        </w:rPr>
      </w:pPr>
    </w:p>
    <w:p w:rsidR="00F363CC" w:rsidRDefault="00F363CC" w:rsidP="00C927FB">
      <w:pPr>
        <w:rPr>
          <w:rtl/>
          <w:lang w:eastAsia="he-IL"/>
        </w:rPr>
      </w:pPr>
      <w:bookmarkStart w:id="29059" w:name="_ETM_Q66_394324"/>
      <w:bookmarkEnd w:id="29059"/>
      <w:r>
        <w:rPr>
          <w:rFonts w:hint="cs"/>
          <w:rtl/>
          <w:lang w:eastAsia="he-IL"/>
        </w:rPr>
        <w:t xml:space="preserve">אתה </w:t>
      </w:r>
      <w:bookmarkStart w:id="29060" w:name="_ETM_Q66_395027"/>
      <w:bookmarkEnd w:id="29060"/>
      <w:r>
        <w:rPr>
          <w:rFonts w:hint="cs"/>
          <w:rtl/>
          <w:lang w:eastAsia="he-IL"/>
        </w:rPr>
        <w:t>מוזמן לשמוע אותו בקולו שלו.</w:t>
      </w:r>
    </w:p>
    <w:p w:rsidR="00F363CC" w:rsidRDefault="00F363CC" w:rsidP="00C927FB">
      <w:pPr>
        <w:rPr>
          <w:rtl/>
          <w:lang w:eastAsia="he-IL"/>
        </w:rPr>
      </w:pPr>
      <w:bookmarkStart w:id="29061" w:name="_ETM_Q66_394813"/>
      <w:bookmarkStart w:id="29062" w:name="_ETM_Q66_394912"/>
      <w:bookmarkEnd w:id="29061"/>
      <w:bookmarkEnd w:id="29062"/>
    </w:p>
    <w:p w:rsidR="00F363CC" w:rsidRDefault="00F363CC" w:rsidP="00C927FB">
      <w:pPr>
        <w:pStyle w:val="af5"/>
        <w:rPr>
          <w:rtl/>
        </w:rPr>
      </w:pPr>
      <w:bookmarkStart w:id="29063" w:name="ET_interruption_קר_אה_110"/>
      <w:r w:rsidRPr="00805BB2">
        <w:rPr>
          <w:rStyle w:val="TagStyle"/>
          <w:rtl/>
        </w:rPr>
        <w:t xml:space="preserve"> &lt;&lt; קריאה &gt;&gt;</w:t>
      </w:r>
      <w:r w:rsidRPr="00CF792E">
        <w:rPr>
          <w:rStyle w:val="TagStyle"/>
          <w:rtl/>
        </w:rPr>
        <w:t xml:space="preserve"> </w:t>
      </w:r>
      <w:r>
        <w:rPr>
          <w:rtl/>
        </w:rPr>
        <w:t>קריאה:</w:t>
      </w:r>
      <w:r w:rsidRPr="00CF792E">
        <w:rPr>
          <w:rStyle w:val="TagStyle"/>
          <w:rtl/>
        </w:rPr>
        <w:t xml:space="preserve"> </w:t>
      </w:r>
      <w:r w:rsidRPr="00805BB2">
        <w:rPr>
          <w:rStyle w:val="TagStyle"/>
          <w:rtl/>
        </w:rPr>
        <w:t>&lt;&lt; קריאה &gt;&gt;</w:t>
      </w:r>
      <w:r>
        <w:rPr>
          <w:rtl/>
        </w:rPr>
        <w:t xml:space="preserve">   </w:t>
      </w:r>
      <w:bookmarkEnd w:id="29063"/>
    </w:p>
    <w:p w:rsidR="00F363CC" w:rsidRDefault="00F363CC" w:rsidP="00C927FB">
      <w:pPr>
        <w:pStyle w:val="KeepWithNext"/>
        <w:rPr>
          <w:rtl/>
          <w:lang w:eastAsia="he-IL"/>
        </w:rPr>
      </w:pPr>
    </w:p>
    <w:p w:rsidR="00F363CC" w:rsidRPr="00CF792E" w:rsidRDefault="00F363CC" w:rsidP="00C927FB">
      <w:pPr>
        <w:rPr>
          <w:rtl/>
          <w:lang w:eastAsia="he-IL"/>
        </w:rPr>
      </w:pPr>
      <w:bookmarkStart w:id="29064" w:name="_ETM_Q66_397851"/>
      <w:bookmarkStart w:id="29065" w:name="_ETM_Q66_398105"/>
      <w:bookmarkStart w:id="29066" w:name="_ETM_Q66_398216"/>
      <w:bookmarkEnd w:id="29064"/>
      <w:bookmarkEnd w:id="29065"/>
      <w:bookmarkEnd w:id="29066"/>
      <w:r>
        <w:rPr>
          <w:rFonts w:hint="cs"/>
          <w:rtl/>
          <w:lang w:eastAsia="he-IL"/>
        </w:rPr>
        <w:t>באיזה ערוץ?</w:t>
      </w:r>
    </w:p>
    <w:p w:rsidR="00F363CC" w:rsidRDefault="00F363CC" w:rsidP="00C927FB">
      <w:pPr>
        <w:rPr>
          <w:rtl/>
          <w:lang w:eastAsia="he-IL"/>
        </w:rPr>
      </w:pPr>
    </w:p>
    <w:p w:rsidR="00F363CC" w:rsidRDefault="00F363CC" w:rsidP="00C927FB">
      <w:pPr>
        <w:pStyle w:val="-"/>
        <w:rPr>
          <w:rtl/>
        </w:rPr>
      </w:pPr>
      <w:bookmarkStart w:id="29067" w:name="ET_speakercontinue_5307_111"/>
      <w:r w:rsidRPr="00805BB2">
        <w:rPr>
          <w:rStyle w:val="TagStyle"/>
          <w:rtl/>
        </w:rPr>
        <w:t xml:space="preserve"> &lt;&lt; דובר_המשך &gt;&gt;</w:t>
      </w:r>
      <w:r w:rsidRPr="00CF792E">
        <w:rPr>
          <w:rStyle w:val="TagStyle"/>
          <w:rtl/>
        </w:rPr>
        <w:t xml:space="preserve"> </w:t>
      </w:r>
      <w:r>
        <w:rPr>
          <w:rtl/>
        </w:rPr>
        <w:t>יפעת שאשא ביטון (המחנה הממלכתי):</w:t>
      </w:r>
      <w:r w:rsidRPr="00CF792E">
        <w:rPr>
          <w:rStyle w:val="TagStyle"/>
          <w:rtl/>
        </w:rPr>
        <w:t xml:space="preserve"> </w:t>
      </w:r>
      <w:r w:rsidRPr="00805BB2">
        <w:rPr>
          <w:rStyle w:val="TagStyle"/>
          <w:rtl/>
        </w:rPr>
        <w:t>&lt;&lt; דובר_המשך &gt;&gt;</w:t>
      </w:r>
      <w:r>
        <w:rPr>
          <w:rtl/>
        </w:rPr>
        <w:t xml:space="preserve">   </w:t>
      </w:r>
      <w:bookmarkEnd w:id="29067"/>
    </w:p>
    <w:p w:rsidR="00F363CC" w:rsidRDefault="00F363CC" w:rsidP="00C927FB">
      <w:pPr>
        <w:pStyle w:val="KeepWithNext"/>
        <w:rPr>
          <w:rtl/>
          <w:lang w:eastAsia="he-IL"/>
        </w:rPr>
      </w:pPr>
    </w:p>
    <w:p w:rsidR="00F363CC" w:rsidRDefault="00F363CC" w:rsidP="00C927FB">
      <w:pPr>
        <w:rPr>
          <w:lang w:eastAsia="he-IL"/>
        </w:rPr>
      </w:pPr>
      <w:bookmarkStart w:id="29068" w:name="_ETM_Q66_396748"/>
      <w:bookmarkEnd w:id="29068"/>
      <w:r>
        <w:rPr>
          <w:rFonts w:hint="cs"/>
          <w:rtl/>
          <w:lang w:eastAsia="he-IL"/>
        </w:rPr>
        <w:t xml:space="preserve">- - </w:t>
      </w:r>
      <w:bookmarkStart w:id="29069" w:name="_ETM_Q66_397725"/>
      <w:bookmarkEnd w:id="29069"/>
      <w:r>
        <w:rPr>
          <w:rFonts w:hint="cs"/>
          <w:rtl/>
          <w:lang w:eastAsia="he-IL"/>
        </w:rPr>
        <w:t>ממשלת הפקה-פקה שנמצאת כאן היום.</w:t>
      </w:r>
    </w:p>
    <w:p w:rsidR="00F363CC" w:rsidRDefault="00F363CC" w:rsidP="00C927FB">
      <w:pPr>
        <w:rPr>
          <w:rtl/>
          <w:lang w:eastAsia="he-IL"/>
        </w:rPr>
      </w:pPr>
      <w:bookmarkStart w:id="29070" w:name="_ETM_Q66_404541"/>
      <w:bookmarkStart w:id="29071" w:name="_ETM_Q66_404622"/>
      <w:bookmarkStart w:id="29072" w:name="_ETM_Q66_402855"/>
      <w:bookmarkEnd w:id="29070"/>
      <w:bookmarkEnd w:id="29071"/>
      <w:bookmarkEnd w:id="29072"/>
    </w:p>
    <w:p w:rsidR="00F363CC" w:rsidRDefault="00F363CC" w:rsidP="00C927FB">
      <w:pPr>
        <w:rPr>
          <w:rtl/>
          <w:lang w:eastAsia="he-IL"/>
        </w:rPr>
      </w:pPr>
      <w:bookmarkStart w:id="29073" w:name="_ETM_Q66_402960"/>
      <w:bookmarkEnd w:id="29073"/>
      <w:r>
        <w:rPr>
          <w:rFonts w:hint="cs"/>
          <w:rtl/>
          <w:lang w:eastAsia="he-IL"/>
        </w:rPr>
        <w:t xml:space="preserve">עכשיו אני רוצה לומר לכם משהו </w:t>
      </w:r>
      <w:bookmarkStart w:id="29074" w:name="_ETM_Q66_406167"/>
      <w:bookmarkEnd w:id="29074"/>
      <w:r>
        <w:rPr>
          <w:rFonts w:hint="cs"/>
          <w:rtl/>
          <w:lang w:eastAsia="he-IL"/>
        </w:rPr>
        <w:t>עם יד על הלב, אחרי שאמרנו את הדברים האלה: אנ</w:t>
      </w:r>
      <w:bookmarkStart w:id="29075" w:name="_ETM_Q66_412987"/>
      <w:bookmarkEnd w:id="29075"/>
      <w:r>
        <w:rPr>
          <w:rFonts w:hint="cs"/>
          <w:rtl/>
          <w:lang w:eastAsia="he-IL"/>
        </w:rPr>
        <w:t xml:space="preserve">י לא באמת חושבת שהדברים שקורים היום הם כולם </w:t>
      </w:r>
      <w:bookmarkStart w:id="29076" w:name="_ETM_Q66_413043"/>
      <w:bookmarkEnd w:id="29076"/>
      <w:r>
        <w:rPr>
          <w:rFonts w:hint="cs"/>
          <w:rtl/>
          <w:lang w:eastAsia="he-IL"/>
        </w:rPr>
        <w:t xml:space="preserve">בגלל בן גביר או בהכרח בגלל הממשלה, למרות רפיסות </w:t>
      </w:r>
      <w:bookmarkStart w:id="29077" w:name="_ETM_Q66_419453"/>
      <w:bookmarkEnd w:id="29077"/>
      <w:r>
        <w:rPr>
          <w:rFonts w:hint="cs"/>
          <w:rtl/>
          <w:lang w:eastAsia="he-IL"/>
        </w:rPr>
        <w:t xml:space="preserve">הממשלה כאן, בדיוק בדינמיקה שהייתה גם לפני הממשלה הקודמת </w:t>
      </w:r>
      <w:bookmarkStart w:id="29078" w:name="_ETM_Q66_424903"/>
      <w:bookmarkEnd w:id="29078"/>
      <w:r>
        <w:rPr>
          <w:rtl/>
          <w:lang w:eastAsia="he-IL"/>
        </w:rPr>
        <w:t>–</w:t>
      </w:r>
      <w:r>
        <w:rPr>
          <w:rFonts w:hint="cs"/>
          <w:rtl/>
          <w:lang w:eastAsia="he-IL"/>
        </w:rPr>
        <w:t xml:space="preserve"> מדיניות טפטופים ויד מאוד מאוד קלה וחלשה אל מול </w:t>
      </w:r>
      <w:bookmarkStart w:id="29079" w:name="_ETM_Q66_432600"/>
      <w:bookmarkEnd w:id="29079"/>
      <w:r>
        <w:rPr>
          <w:rFonts w:hint="cs"/>
          <w:rtl/>
          <w:lang w:eastAsia="he-IL"/>
        </w:rPr>
        <w:t xml:space="preserve">הטרור </w:t>
      </w:r>
      <w:r>
        <w:rPr>
          <w:rtl/>
          <w:lang w:eastAsia="he-IL"/>
        </w:rPr>
        <w:t>–</w:t>
      </w:r>
      <w:r>
        <w:rPr>
          <w:rFonts w:hint="cs"/>
          <w:rtl/>
          <w:lang w:eastAsia="he-IL"/>
        </w:rPr>
        <w:t xml:space="preserve"> ובכל זאת לא הכול </w:t>
      </w:r>
      <w:bookmarkStart w:id="29080" w:name="_ETM_Q66_437093"/>
      <w:bookmarkEnd w:id="29080"/>
      <w:r>
        <w:rPr>
          <w:rFonts w:hint="cs"/>
          <w:rtl/>
          <w:lang w:eastAsia="he-IL"/>
        </w:rPr>
        <w:t xml:space="preserve">קורה בגלל בן גביר. אי-אפשר לטפל, לא בטרור </w:t>
      </w:r>
      <w:bookmarkStart w:id="29081" w:name="_ETM_Q66_442572"/>
      <w:bookmarkEnd w:id="29081"/>
      <w:r>
        <w:rPr>
          <w:rFonts w:hint="cs"/>
          <w:rtl/>
          <w:lang w:eastAsia="he-IL"/>
        </w:rPr>
        <w:t xml:space="preserve">ולא בנושא הביטחון האישי כבמטה קסם. זו עבודה שהתחלנו </w:t>
      </w:r>
      <w:bookmarkStart w:id="29082" w:name="_ETM_Q66_445666"/>
      <w:bookmarkEnd w:id="29082"/>
      <w:r>
        <w:rPr>
          <w:rFonts w:hint="cs"/>
          <w:rtl/>
          <w:lang w:eastAsia="he-IL"/>
        </w:rPr>
        <w:t xml:space="preserve">לעשות אותה בשנה וחצי האחרונות, בין אם זה בחקיקה </w:t>
      </w:r>
      <w:bookmarkStart w:id="29083" w:name="_ETM_Q66_456370"/>
      <w:bookmarkEnd w:id="29083"/>
      <w:r>
        <w:rPr>
          <w:rFonts w:hint="cs"/>
          <w:rtl/>
          <w:lang w:eastAsia="he-IL"/>
        </w:rPr>
        <w:t xml:space="preserve">ובין אם זה בפעולות בשטח. אבל דבר אחד כן צורם </w:t>
      </w:r>
      <w:bookmarkStart w:id="29084" w:name="_ETM_Q66_462418"/>
      <w:bookmarkEnd w:id="29084"/>
      <w:r>
        <w:rPr>
          <w:rFonts w:hint="cs"/>
          <w:rtl/>
          <w:lang w:eastAsia="he-IL"/>
        </w:rPr>
        <w:t xml:space="preserve">לי. הממשלה הזו לא מבינה שהקמפיין הסתיים. </w:t>
      </w:r>
      <w:bookmarkStart w:id="29085" w:name="_ETM_Q66_466556"/>
      <w:bookmarkEnd w:id="29085"/>
      <w:r>
        <w:rPr>
          <w:rFonts w:hint="cs"/>
          <w:rtl/>
          <w:lang w:eastAsia="he-IL"/>
        </w:rPr>
        <w:t xml:space="preserve">חברים, הקמפיין הסתיים. תהיו מספיק הגונים לבוא ולומר די, </w:t>
      </w:r>
      <w:bookmarkStart w:id="29086" w:name="_ETM_Q66_475737"/>
      <w:bookmarkEnd w:id="29086"/>
      <w:r>
        <w:rPr>
          <w:rFonts w:hint="cs"/>
          <w:rtl/>
          <w:lang w:eastAsia="he-IL"/>
        </w:rPr>
        <w:t xml:space="preserve">להפסיק את השקרים שרצו כאן בשנה וחצי האחרונות, להודות בטעויות </w:t>
      </w:r>
      <w:bookmarkStart w:id="29087" w:name="_ETM_Q66_480909"/>
      <w:bookmarkEnd w:id="29087"/>
      <w:r>
        <w:rPr>
          <w:rFonts w:hint="cs"/>
          <w:rtl/>
          <w:lang w:eastAsia="he-IL"/>
        </w:rPr>
        <w:t xml:space="preserve">שלכם, להסתכל על האזרחים בעיניים כמו אנשים בוגרים ולומר רק </w:t>
      </w:r>
      <w:bookmarkStart w:id="29088" w:name="_ETM_Q66_483840"/>
      <w:bookmarkEnd w:id="29088"/>
      <w:r>
        <w:rPr>
          <w:rFonts w:hint="cs"/>
          <w:rtl/>
          <w:lang w:eastAsia="he-IL"/>
        </w:rPr>
        <w:t xml:space="preserve">את האמת; שום דבר מעבר, רק את האמת. </w:t>
      </w:r>
      <w:bookmarkStart w:id="29089" w:name="_ETM_Q66_492684"/>
      <w:bookmarkEnd w:id="29089"/>
      <w:r>
        <w:rPr>
          <w:rFonts w:hint="cs"/>
          <w:rtl/>
          <w:lang w:eastAsia="he-IL"/>
        </w:rPr>
        <w:t xml:space="preserve">במקום זה, אנחנו רואים את אותה תעמולה נמשכת, את אותם </w:t>
      </w:r>
      <w:bookmarkStart w:id="29090" w:name="_ETM_Q66_497270"/>
      <w:bookmarkEnd w:id="29090"/>
      <w:r>
        <w:rPr>
          <w:rFonts w:hint="cs"/>
          <w:rtl/>
          <w:lang w:eastAsia="he-IL"/>
        </w:rPr>
        <w:t xml:space="preserve">סרטונים מגמתיים נמשכים, ואני מוכרחה לומר לכם, כמי שנמצאת בבית </w:t>
      </w:r>
      <w:bookmarkStart w:id="29091" w:name="_ETM_Q66_501771"/>
      <w:bookmarkEnd w:id="29091"/>
      <w:r>
        <w:rPr>
          <w:rFonts w:hint="cs"/>
          <w:rtl/>
          <w:lang w:eastAsia="he-IL"/>
        </w:rPr>
        <w:t xml:space="preserve">הזה כבר שמונה שנים: בססמאות אי-אפשר לנהל מדינה, בססמאות </w:t>
      </w:r>
      <w:bookmarkStart w:id="29092" w:name="_ETM_Q66_510389"/>
      <w:bookmarkEnd w:id="29092"/>
      <w:r>
        <w:rPr>
          <w:rFonts w:hint="cs"/>
          <w:rtl/>
          <w:lang w:eastAsia="he-IL"/>
        </w:rPr>
        <w:t>אי-אפשר לנצח טרור, בס</w:t>
      </w:r>
      <w:r w:rsidR="00C927FB">
        <w:rPr>
          <w:rFonts w:hint="cs"/>
          <w:rtl/>
          <w:lang w:eastAsia="he-IL"/>
        </w:rPr>
        <w:t>י</w:t>
      </w:r>
      <w:r>
        <w:rPr>
          <w:rFonts w:hint="cs"/>
          <w:rtl/>
          <w:lang w:eastAsia="he-IL"/>
        </w:rPr>
        <w:t xml:space="preserve">סמאות אי-אפשר להביא לביטחון אישי לאזרחים </w:t>
      </w:r>
      <w:bookmarkStart w:id="29093" w:name="_ETM_Q66_513576"/>
      <w:bookmarkEnd w:id="29093"/>
      <w:r>
        <w:rPr>
          <w:rFonts w:hint="cs"/>
          <w:rtl/>
          <w:lang w:eastAsia="he-IL"/>
        </w:rPr>
        <w:t xml:space="preserve">במדינת ישראל. קחו אחריות, תתבגרו, אנחנו כבר חודשיים אחרי </w:t>
      </w:r>
      <w:bookmarkStart w:id="29094" w:name="_ETM_Q66_521308"/>
      <w:bookmarkEnd w:id="29094"/>
      <w:r>
        <w:rPr>
          <w:rFonts w:hint="cs"/>
          <w:rtl/>
          <w:lang w:eastAsia="he-IL"/>
        </w:rPr>
        <w:t xml:space="preserve">בחירות </w:t>
      </w:r>
      <w:r>
        <w:rPr>
          <w:rtl/>
          <w:lang w:eastAsia="he-IL"/>
        </w:rPr>
        <w:t>–</w:t>
      </w:r>
      <w:r>
        <w:rPr>
          <w:rFonts w:hint="cs"/>
          <w:rtl/>
          <w:lang w:eastAsia="he-IL"/>
        </w:rPr>
        <w:t xml:space="preserve"> אפשר לעשות את הדברים אחרת גם </w:t>
      </w:r>
      <w:bookmarkStart w:id="29095" w:name="_ETM_Q66_529644"/>
      <w:bookmarkEnd w:id="29095"/>
      <w:r>
        <w:rPr>
          <w:rFonts w:hint="cs"/>
          <w:rtl/>
          <w:lang w:eastAsia="he-IL"/>
        </w:rPr>
        <w:t>בנקודת הזמן הזו. תודה רבה.</w:t>
      </w:r>
    </w:p>
    <w:p w:rsidR="00F363CC" w:rsidRDefault="00F363CC" w:rsidP="00C927FB">
      <w:pPr>
        <w:rPr>
          <w:rtl/>
          <w:lang w:eastAsia="he-IL"/>
        </w:rPr>
      </w:pPr>
      <w:bookmarkStart w:id="29096" w:name="_ETM_Q66_528003"/>
      <w:bookmarkStart w:id="29097" w:name="_ETM_Q66_528081"/>
      <w:bookmarkEnd w:id="29096"/>
      <w:bookmarkEnd w:id="29097"/>
    </w:p>
    <w:p w:rsidR="00F363CC" w:rsidRDefault="00F363CC" w:rsidP="00C927FB">
      <w:pPr>
        <w:pStyle w:val="af6"/>
        <w:rPr>
          <w:rtl/>
        </w:rPr>
      </w:pPr>
      <w:r w:rsidRPr="00805BB2">
        <w:rPr>
          <w:rStyle w:val="TagStyle"/>
          <w:rtl/>
        </w:rPr>
        <w:t xml:space="preserve"> &lt;&lt; יור &gt;&gt;</w:t>
      </w:r>
      <w:r w:rsidRPr="00BF61E6">
        <w:rPr>
          <w:rStyle w:val="TagStyle"/>
          <w:rtl/>
        </w:rPr>
        <w:t xml:space="preserve"> </w:t>
      </w:r>
      <w:r>
        <w:rPr>
          <w:rtl/>
        </w:rPr>
        <w:t>היו"ר ניסים ואטורי:</w:t>
      </w:r>
      <w:r w:rsidRPr="00BF61E6">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9098" w:name="_ETM_Q66_533859"/>
      <w:bookmarkStart w:id="29099" w:name="_ETM_Q66_533970"/>
      <w:bookmarkEnd w:id="29098"/>
      <w:bookmarkEnd w:id="29099"/>
      <w:r>
        <w:rPr>
          <w:rFonts w:hint="cs"/>
          <w:rtl/>
          <w:lang w:eastAsia="he-IL"/>
        </w:rPr>
        <w:t xml:space="preserve">תודה רבה. השר שלמה קרעי </w:t>
      </w:r>
      <w:bookmarkStart w:id="29100" w:name="_ETM_Q66_532902"/>
      <w:bookmarkEnd w:id="29100"/>
      <w:r>
        <w:rPr>
          <w:rFonts w:hint="cs"/>
          <w:rtl/>
          <w:lang w:eastAsia="he-IL"/>
        </w:rPr>
        <w:t>נמצא?</w:t>
      </w:r>
      <w:bookmarkStart w:id="29101" w:name="_ETM_Q66_533137"/>
      <w:bookmarkStart w:id="29102" w:name="_ETM_Q66_533228"/>
      <w:bookmarkEnd w:id="29101"/>
      <w:bookmarkEnd w:id="29102"/>
      <w:r>
        <w:rPr>
          <w:rFonts w:hint="cs"/>
          <w:rtl/>
          <w:lang w:eastAsia="he-IL"/>
        </w:rPr>
        <w:t xml:space="preserve"> </w:t>
      </w:r>
      <w:bookmarkStart w:id="29103" w:name="_ETM_Q66_537405"/>
      <w:bookmarkEnd w:id="29103"/>
      <w:r>
        <w:rPr>
          <w:rFonts w:hint="cs"/>
          <w:rtl/>
          <w:lang w:eastAsia="he-IL"/>
        </w:rPr>
        <w:t xml:space="preserve">לא; חברת הכנסת שרן מרים השכל </w:t>
      </w:r>
      <w:r>
        <w:rPr>
          <w:rtl/>
          <w:lang w:eastAsia="he-IL"/>
        </w:rPr>
        <w:t>–</w:t>
      </w:r>
      <w:r>
        <w:rPr>
          <w:rFonts w:hint="cs"/>
          <w:rtl/>
          <w:lang w:eastAsia="he-IL"/>
        </w:rPr>
        <w:t xml:space="preserve"> אינה נוכחת</w:t>
      </w:r>
      <w:bookmarkStart w:id="29104" w:name="_ETM_Q66_542614"/>
      <w:bookmarkEnd w:id="29104"/>
      <w:r>
        <w:rPr>
          <w:rFonts w:hint="cs"/>
          <w:rtl/>
          <w:lang w:eastAsia="he-IL"/>
        </w:rPr>
        <w:t>. חברת הכנסת טלי גוטליב.</w:t>
      </w:r>
    </w:p>
    <w:p w:rsidR="00F363CC" w:rsidRDefault="00F363CC" w:rsidP="00C927FB">
      <w:pPr>
        <w:rPr>
          <w:rtl/>
          <w:lang w:eastAsia="he-IL"/>
        </w:rPr>
      </w:pPr>
      <w:bookmarkStart w:id="29105" w:name="_ETM_Q66_536225"/>
      <w:bookmarkStart w:id="29106" w:name="_ETM_Q66_536324"/>
      <w:bookmarkEnd w:id="29105"/>
      <w:bookmarkEnd w:id="29106"/>
    </w:p>
    <w:p w:rsidR="00F363CC" w:rsidRDefault="00F363CC" w:rsidP="00C927FB">
      <w:pPr>
        <w:pStyle w:val="af5"/>
        <w:rPr>
          <w:rtl/>
        </w:rPr>
      </w:pPr>
      <w:r w:rsidRPr="00805BB2">
        <w:rPr>
          <w:rStyle w:val="TagStyle"/>
          <w:rtl/>
        </w:rPr>
        <w:t xml:space="preserve"> &lt;&lt; קריאה &gt;&gt;</w:t>
      </w:r>
      <w:r w:rsidRPr="00441120">
        <w:rPr>
          <w:rStyle w:val="TagStyle"/>
          <w:rtl/>
        </w:rPr>
        <w:t xml:space="preserve"> </w:t>
      </w:r>
      <w:r>
        <w:rPr>
          <w:rtl/>
        </w:rPr>
        <w:t>טלי גוטליב (הליכוד):</w:t>
      </w:r>
      <w:r w:rsidRPr="00441120">
        <w:rPr>
          <w:rStyle w:val="TagStyle"/>
          <w:rtl/>
        </w:rPr>
        <w:t xml:space="preserve"> </w:t>
      </w:r>
      <w:r w:rsidRPr="00805BB2">
        <w:rPr>
          <w:rStyle w:val="TagStyle"/>
          <w:rtl/>
        </w:rPr>
        <w:t>&lt;&lt; קריאה &gt;&gt;</w:t>
      </w:r>
      <w:r>
        <w:rPr>
          <w:rtl/>
        </w:rPr>
        <w:t xml:space="preserve">   </w:t>
      </w:r>
    </w:p>
    <w:p w:rsidR="00F363CC" w:rsidRDefault="00F363CC" w:rsidP="00C927FB">
      <w:pPr>
        <w:pStyle w:val="KeepWithNext"/>
        <w:rPr>
          <w:rtl/>
          <w:lang w:eastAsia="he-IL"/>
        </w:rPr>
      </w:pPr>
    </w:p>
    <w:p w:rsidR="00F363CC" w:rsidRPr="00441120" w:rsidRDefault="00F363CC" w:rsidP="00C927FB">
      <w:pPr>
        <w:rPr>
          <w:rtl/>
          <w:lang w:eastAsia="he-IL"/>
        </w:rPr>
      </w:pPr>
      <w:bookmarkStart w:id="29107" w:name="_ETM_Q66_538697"/>
      <w:bookmarkEnd w:id="29107"/>
      <w:r>
        <w:rPr>
          <w:rFonts w:hint="cs"/>
          <w:rtl/>
          <w:lang w:eastAsia="he-IL"/>
        </w:rPr>
        <w:t xml:space="preserve">מוותרת. </w:t>
      </w:r>
    </w:p>
    <w:p w:rsidR="00F363CC" w:rsidRDefault="00F363CC" w:rsidP="00C927FB">
      <w:pPr>
        <w:pStyle w:val="KeepWithNext"/>
        <w:rPr>
          <w:rtl/>
          <w:lang w:eastAsia="he-IL"/>
        </w:rPr>
      </w:pPr>
      <w:bookmarkStart w:id="29108" w:name="_ETM_Q66_529135"/>
      <w:bookmarkEnd w:id="29108"/>
    </w:p>
    <w:p w:rsidR="00F363CC" w:rsidRDefault="00F363CC" w:rsidP="00C927FB">
      <w:pPr>
        <w:pStyle w:val="af6"/>
        <w:rPr>
          <w:rtl/>
        </w:rPr>
      </w:pPr>
      <w:r w:rsidRPr="00805BB2">
        <w:rPr>
          <w:rStyle w:val="TagStyle"/>
          <w:rtl/>
        </w:rPr>
        <w:t xml:space="preserve"> &lt;&lt; יור &gt;&gt;</w:t>
      </w:r>
      <w:r w:rsidRPr="00441120">
        <w:rPr>
          <w:rStyle w:val="TagStyle"/>
          <w:rtl/>
        </w:rPr>
        <w:t xml:space="preserve"> </w:t>
      </w:r>
      <w:r>
        <w:rPr>
          <w:rtl/>
        </w:rPr>
        <w:t>היו"ר ניסים ואטורי:</w:t>
      </w:r>
      <w:r w:rsidRPr="00441120">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9109" w:name="_ETM_Q66_542624"/>
      <w:bookmarkEnd w:id="29109"/>
      <w:r>
        <w:rPr>
          <w:rFonts w:hint="cs"/>
          <w:rtl/>
          <w:lang w:eastAsia="he-IL"/>
        </w:rPr>
        <w:t xml:space="preserve">מוותרת. חברת </w:t>
      </w:r>
      <w:bookmarkStart w:id="29110" w:name="_ETM_Q66_546258"/>
      <w:bookmarkEnd w:id="29110"/>
      <w:r>
        <w:rPr>
          <w:rFonts w:hint="cs"/>
          <w:rtl/>
          <w:lang w:eastAsia="he-IL"/>
        </w:rPr>
        <w:t xml:space="preserve">הכנסת טטיאנה </w:t>
      </w:r>
      <w:r w:rsidRPr="00441120">
        <w:rPr>
          <w:rtl/>
          <w:lang w:eastAsia="he-IL"/>
        </w:rPr>
        <w:t>מַזֶרְסְקִי</w:t>
      </w:r>
      <w:r>
        <w:rPr>
          <w:rFonts w:hint="cs"/>
          <w:rtl/>
          <w:lang w:eastAsia="he-IL"/>
        </w:rPr>
        <w:t xml:space="preserve"> - </w:t>
      </w:r>
      <w:r>
        <w:rPr>
          <w:rtl/>
          <w:lang w:eastAsia="he-IL"/>
        </w:rPr>
        <w:t>מַז</w:t>
      </w:r>
      <w:r w:rsidRPr="00A81B80">
        <w:rPr>
          <w:rtl/>
          <w:lang w:eastAsia="he-IL"/>
        </w:rPr>
        <w:t>ַרְסְקִי</w:t>
      </w:r>
      <w:r>
        <w:rPr>
          <w:rFonts w:hint="cs"/>
          <w:rtl/>
          <w:lang w:eastAsia="he-IL"/>
        </w:rPr>
        <w:t>. צריך לנקד את השמות.</w:t>
      </w:r>
    </w:p>
    <w:p w:rsidR="00F363CC" w:rsidRPr="00871D7B" w:rsidRDefault="00F363CC" w:rsidP="00C927FB">
      <w:pPr>
        <w:pStyle w:val="KeepWithNext"/>
        <w:rPr>
          <w:rtl/>
        </w:rPr>
      </w:pPr>
      <w:bookmarkStart w:id="29111" w:name="_ETM_Q66_536902"/>
      <w:bookmarkStart w:id="29112" w:name="_ETM_Q66_536998"/>
      <w:bookmarkEnd w:id="29111"/>
      <w:bookmarkEnd w:id="29112"/>
    </w:p>
    <w:p w:rsidR="00F363CC" w:rsidRDefault="00F363CC" w:rsidP="00C927FB">
      <w:pPr>
        <w:pStyle w:val="af5"/>
        <w:rPr>
          <w:rtl/>
        </w:rPr>
      </w:pPr>
      <w:bookmarkStart w:id="29113" w:name="ET_interruption_קר_אה_99"/>
      <w:r w:rsidRPr="00805BB2">
        <w:rPr>
          <w:rStyle w:val="TagStyle"/>
          <w:rtl/>
        </w:rPr>
        <w:t xml:space="preserve"> &lt;&lt; קריאה &gt;&gt;</w:t>
      </w:r>
      <w:r w:rsidRPr="00CF50C8">
        <w:rPr>
          <w:rStyle w:val="TagStyle"/>
          <w:rtl/>
        </w:rPr>
        <w:t xml:space="preserve"> </w:t>
      </w:r>
      <w:r>
        <w:rPr>
          <w:rtl/>
        </w:rPr>
        <w:t>קריאה:</w:t>
      </w:r>
      <w:r w:rsidRPr="00CF50C8">
        <w:rPr>
          <w:rStyle w:val="TagStyle"/>
          <w:rtl/>
        </w:rPr>
        <w:t xml:space="preserve"> </w:t>
      </w:r>
      <w:r w:rsidRPr="00805BB2">
        <w:rPr>
          <w:rStyle w:val="TagStyle"/>
          <w:rtl/>
        </w:rPr>
        <w:t>&lt;&lt; קריאה &gt;&gt;</w:t>
      </w:r>
      <w:r>
        <w:rPr>
          <w:rtl/>
        </w:rPr>
        <w:t xml:space="preserve">   </w:t>
      </w:r>
      <w:bookmarkEnd w:id="29113"/>
    </w:p>
    <w:p w:rsidR="00F363CC" w:rsidRDefault="00F363CC" w:rsidP="00C927FB">
      <w:pPr>
        <w:pStyle w:val="KeepWithNext"/>
        <w:rPr>
          <w:rtl/>
          <w:lang w:eastAsia="he-IL"/>
        </w:rPr>
      </w:pPr>
    </w:p>
    <w:p w:rsidR="00F363CC" w:rsidRPr="00CF50C8" w:rsidRDefault="00F363CC" w:rsidP="00C927FB">
      <w:pPr>
        <w:rPr>
          <w:rtl/>
          <w:lang w:eastAsia="he-IL"/>
        </w:rPr>
      </w:pPr>
      <w:bookmarkStart w:id="29114" w:name="_ETM_Q66_538695"/>
      <w:bookmarkStart w:id="29115" w:name="_ETM_Q66_538962"/>
      <w:bookmarkEnd w:id="29114"/>
      <w:bookmarkEnd w:id="29115"/>
      <w:r>
        <w:rPr>
          <w:rFonts w:hint="cs"/>
          <w:rtl/>
          <w:lang w:eastAsia="he-IL"/>
        </w:rPr>
        <w:t>ט</w:t>
      </w:r>
      <w:bookmarkStart w:id="29116" w:name="_ETM_Q66_539062"/>
      <w:bookmarkEnd w:id="29116"/>
      <w:r>
        <w:rPr>
          <w:rFonts w:hint="cs"/>
          <w:rtl/>
          <w:lang w:eastAsia="he-IL"/>
        </w:rPr>
        <w:t>לי, אין לך</w:t>
      </w:r>
      <w:bookmarkStart w:id="29117" w:name="_ETM_Q66_540511"/>
      <w:bookmarkEnd w:id="29117"/>
      <w:r>
        <w:rPr>
          <w:rFonts w:hint="cs"/>
          <w:rtl/>
          <w:lang w:eastAsia="he-IL"/>
        </w:rPr>
        <w:t xml:space="preserve"> מה להגיד?</w:t>
      </w:r>
      <w:bookmarkStart w:id="29118" w:name="_ETM_Q66_540986"/>
      <w:bookmarkEnd w:id="29118"/>
    </w:p>
    <w:p w:rsidR="00F363CC" w:rsidRDefault="00F363CC" w:rsidP="00C927FB">
      <w:pPr>
        <w:rPr>
          <w:rtl/>
          <w:lang w:eastAsia="he-IL"/>
        </w:rPr>
      </w:pPr>
      <w:bookmarkStart w:id="29119" w:name="_ETM_Q66_550750"/>
      <w:bookmarkStart w:id="29120" w:name="_ETM_Q66_550862"/>
      <w:bookmarkEnd w:id="29119"/>
      <w:bookmarkEnd w:id="29120"/>
    </w:p>
    <w:p w:rsidR="00F363CC" w:rsidRDefault="00F363CC" w:rsidP="00C927FB">
      <w:pPr>
        <w:pStyle w:val="af5"/>
        <w:rPr>
          <w:rtl/>
        </w:rPr>
      </w:pPr>
      <w:r w:rsidRPr="00805BB2">
        <w:rPr>
          <w:rStyle w:val="TagStyle"/>
          <w:rtl/>
        </w:rPr>
        <w:t xml:space="preserve"> &lt;&lt; קריאה &gt;&gt;</w:t>
      </w:r>
      <w:r w:rsidRPr="00441120">
        <w:rPr>
          <w:rStyle w:val="TagStyle"/>
          <w:rtl/>
        </w:rPr>
        <w:t xml:space="preserve"> </w:t>
      </w:r>
      <w:r>
        <w:rPr>
          <w:rtl/>
        </w:rPr>
        <w:t>טלי גוטליב (הליכוד):</w:t>
      </w:r>
      <w:r w:rsidRPr="00441120">
        <w:rPr>
          <w:rStyle w:val="TagStyle"/>
          <w:rtl/>
        </w:rPr>
        <w:t xml:space="preserve"> </w:t>
      </w:r>
      <w:r w:rsidRPr="00805BB2">
        <w:rPr>
          <w:rStyle w:val="TagStyle"/>
          <w:rtl/>
        </w:rPr>
        <w:t>&lt;&lt; קריאה &gt;&gt;</w:t>
      </w:r>
      <w:r>
        <w:rPr>
          <w:rtl/>
        </w:rPr>
        <w:t xml:space="preserve">   </w:t>
      </w:r>
    </w:p>
    <w:p w:rsidR="00F363CC" w:rsidRDefault="00F363CC" w:rsidP="00C927FB">
      <w:pPr>
        <w:pStyle w:val="KeepWithNext"/>
        <w:rPr>
          <w:rtl/>
          <w:lang w:eastAsia="he-IL"/>
        </w:rPr>
      </w:pPr>
    </w:p>
    <w:p w:rsidR="00F363CC" w:rsidRPr="00441120" w:rsidRDefault="00F363CC" w:rsidP="00C927FB">
      <w:pPr>
        <w:ind w:left="780" w:firstLine="0"/>
        <w:rPr>
          <w:rtl/>
          <w:lang w:eastAsia="he-IL"/>
        </w:rPr>
      </w:pPr>
      <w:bookmarkStart w:id="29121" w:name="_ETM_Q66_548073"/>
      <w:bookmarkEnd w:id="29121"/>
      <w:r>
        <w:rPr>
          <w:rFonts w:hint="cs"/>
          <w:rtl/>
          <w:lang w:eastAsia="he-IL"/>
        </w:rPr>
        <w:t>- - -</w:t>
      </w:r>
    </w:p>
    <w:p w:rsidR="00F363CC" w:rsidRDefault="00F363CC" w:rsidP="00C927FB">
      <w:pPr>
        <w:rPr>
          <w:rtl/>
          <w:lang w:eastAsia="he-IL"/>
        </w:rPr>
      </w:pPr>
      <w:bookmarkStart w:id="29122" w:name="_ETM_Q66_544178"/>
      <w:bookmarkStart w:id="29123" w:name="_ETM_Q66_544272"/>
      <w:bookmarkEnd w:id="29122"/>
      <w:bookmarkEnd w:id="29123"/>
    </w:p>
    <w:p w:rsidR="00F363CC" w:rsidRDefault="00F363CC" w:rsidP="00C927FB">
      <w:pPr>
        <w:pStyle w:val="af5"/>
        <w:rPr>
          <w:rtl/>
        </w:rPr>
      </w:pPr>
      <w:bookmarkStart w:id="29124" w:name="ET_interruption_קר_אה_118"/>
      <w:r w:rsidRPr="00805BB2">
        <w:rPr>
          <w:rStyle w:val="TagStyle"/>
          <w:rtl/>
        </w:rPr>
        <w:t xml:space="preserve"> &lt;&lt; קריאה &gt;&gt;</w:t>
      </w:r>
      <w:r w:rsidRPr="00A81B80">
        <w:rPr>
          <w:rStyle w:val="TagStyle"/>
          <w:rtl/>
        </w:rPr>
        <w:t xml:space="preserve"> </w:t>
      </w:r>
      <w:r>
        <w:rPr>
          <w:rtl/>
        </w:rPr>
        <w:t>קריאה:</w:t>
      </w:r>
      <w:r w:rsidRPr="00A81B80">
        <w:rPr>
          <w:rStyle w:val="TagStyle"/>
          <w:rtl/>
        </w:rPr>
        <w:t xml:space="preserve"> </w:t>
      </w:r>
      <w:r w:rsidRPr="00805BB2">
        <w:rPr>
          <w:rStyle w:val="TagStyle"/>
          <w:rtl/>
        </w:rPr>
        <w:t>&lt;&lt; קריאה &gt;&gt;</w:t>
      </w:r>
      <w:r>
        <w:rPr>
          <w:rtl/>
        </w:rPr>
        <w:t xml:space="preserve">   </w:t>
      </w:r>
      <w:bookmarkEnd w:id="29124"/>
    </w:p>
    <w:p w:rsidR="00F363CC" w:rsidRDefault="00F363CC" w:rsidP="00C927FB">
      <w:pPr>
        <w:pStyle w:val="KeepWithNext"/>
        <w:rPr>
          <w:rtl/>
          <w:lang w:eastAsia="he-IL"/>
        </w:rPr>
      </w:pPr>
    </w:p>
    <w:p w:rsidR="00F363CC" w:rsidRDefault="00F363CC" w:rsidP="00C927FB">
      <w:pPr>
        <w:rPr>
          <w:rtl/>
          <w:lang w:eastAsia="he-IL"/>
        </w:rPr>
      </w:pPr>
      <w:bookmarkStart w:id="29125" w:name="_ETM_Q66_554719"/>
      <w:bookmarkEnd w:id="29125"/>
      <w:r>
        <w:rPr>
          <w:rFonts w:hint="cs"/>
          <w:rtl/>
          <w:lang w:eastAsia="he-IL"/>
        </w:rPr>
        <w:t>ל</w:t>
      </w:r>
      <w:bookmarkStart w:id="29126" w:name="_ETM_Q66_554983"/>
      <w:bookmarkStart w:id="29127" w:name="_ETM_Q66_555064"/>
      <w:bookmarkEnd w:id="29126"/>
      <w:bookmarkEnd w:id="29127"/>
      <w:r>
        <w:rPr>
          <w:rFonts w:hint="cs"/>
          <w:rtl/>
          <w:lang w:eastAsia="he-IL"/>
        </w:rPr>
        <w:t>מה את מזלזלת בזה? למה את מזלזלת בזה?</w:t>
      </w:r>
    </w:p>
    <w:p w:rsidR="00F363CC" w:rsidRPr="00A81B80" w:rsidRDefault="00F363CC" w:rsidP="00C927FB">
      <w:pPr>
        <w:rPr>
          <w:rtl/>
          <w:lang w:eastAsia="he-IL"/>
        </w:rPr>
      </w:pPr>
      <w:bookmarkStart w:id="29128" w:name="_ETM_Q66_555431"/>
      <w:bookmarkStart w:id="29129" w:name="_ETM_Q66_555550"/>
      <w:bookmarkEnd w:id="29128"/>
      <w:bookmarkEnd w:id="29129"/>
    </w:p>
    <w:p w:rsidR="00F363CC" w:rsidRDefault="00F363CC" w:rsidP="00C927FB">
      <w:pPr>
        <w:pStyle w:val="af5"/>
        <w:rPr>
          <w:rtl/>
        </w:rPr>
      </w:pPr>
      <w:bookmarkStart w:id="29130" w:name="_ETM_Q66_554466"/>
      <w:bookmarkStart w:id="29131" w:name="_ETM_Q66_554711"/>
      <w:bookmarkStart w:id="29132" w:name="_ETM_Q66_554779"/>
      <w:bookmarkEnd w:id="29130"/>
      <w:bookmarkEnd w:id="29131"/>
      <w:bookmarkEnd w:id="29132"/>
      <w:r w:rsidRPr="00805BB2">
        <w:rPr>
          <w:rStyle w:val="TagStyle"/>
          <w:rtl/>
        </w:rPr>
        <w:t xml:space="preserve"> &lt;&lt; קריאה &gt;&gt;</w:t>
      </w:r>
      <w:r w:rsidRPr="00A81B80">
        <w:rPr>
          <w:rStyle w:val="TagStyle"/>
          <w:rtl/>
        </w:rPr>
        <w:t xml:space="preserve"> </w:t>
      </w:r>
      <w:r>
        <w:rPr>
          <w:rtl/>
        </w:rPr>
        <w:t>טלי גוטליב (הליכוד):</w:t>
      </w:r>
      <w:r w:rsidRPr="00A81B80">
        <w:rPr>
          <w:rStyle w:val="TagStyle"/>
          <w:rtl/>
        </w:rPr>
        <w:t xml:space="preserve"> </w:t>
      </w:r>
      <w:r w:rsidRPr="00805BB2">
        <w:rPr>
          <w:rStyle w:val="TagStyle"/>
          <w:rtl/>
        </w:rPr>
        <w:t>&lt;&lt; קריאה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9133" w:name="_ETM_Q66_556760"/>
      <w:bookmarkEnd w:id="29133"/>
      <w:r>
        <w:rPr>
          <w:rFonts w:hint="cs"/>
          <w:rtl/>
          <w:lang w:eastAsia="he-IL"/>
        </w:rPr>
        <w:t xml:space="preserve"> - - - אתה מבין? עכשיו, אני </w:t>
      </w:r>
      <w:bookmarkStart w:id="29134" w:name="_ETM_Q66_565353"/>
      <w:bookmarkEnd w:id="29134"/>
      <w:r>
        <w:rPr>
          <w:rFonts w:hint="cs"/>
          <w:rtl/>
          <w:lang w:eastAsia="he-IL"/>
        </w:rPr>
        <w:t>- - - הבנת?</w:t>
      </w:r>
    </w:p>
    <w:p w:rsidR="00F363CC" w:rsidRDefault="00F363CC" w:rsidP="00C927FB">
      <w:pPr>
        <w:rPr>
          <w:rtl/>
          <w:lang w:eastAsia="he-IL"/>
        </w:rPr>
      </w:pPr>
      <w:bookmarkStart w:id="29135" w:name="_ETM_Q66_564657"/>
      <w:bookmarkStart w:id="29136" w:name="_ETM_Q66_564754"/>
      <w:bookmarkEnd w:id="29135"/>
      <w:bookmarkEnd w:id="29136"/>
    </w:p>
    <w:p w:rsidR="00F363CC" w:rsidRDefault="00F363CC" w:rsidP="00C927FB">
      <w:pPr>
        <w:pStyle w:val="af6"/>
        <w:rPr>
          <w:rtl/>
        </w:rPr>
      </w:pPr>
      <w:r w:rsidRPr="00805BB2">
        <w:rPr>
          <w:rStyle w:val="TagStyle"/>
          <w:rtl/>
        </w:rPr>
        <w:t xml:space="preserve"> &lt;&lt; יור &gt;&gt;</w:t>
      </w:r>
      <w:r w:rsidRPr="00A81B80">
        <w:rPr>
          <w:rStyle w:val="TagStyle"/>
          <w:rtl/>
        </w:rPr>
        <w:t xml:space="preserve"> </w:t>
      </w:r>
      <w:r>
        <w:rPr>
          <w:rtl/>
        </w:rPr>
        <w:t>היו"ר ניסים ואטורי:</w:t>
      </w:r>
      <w:r w:rsidRPr="00A81B80">
        <w:rPr>
          <w:rStyle w:val="TagStyle"/>
          <w:rtl/>
        </w:rPr>
        <w:t xml:space="preserve"> </w:t>
      </w:r>
      <w:r w:rsidRPr="00805BB2">
        <w:rPr>
          <w:rStyle w:val="TagStyle"/>
          <w:rtl/>
        </w:rPr>
        <w:t>&lt;&lt; יור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9137" w:name="_ETM_Q66_565664"/>
      <w:bookmarkEnd w:id="29137"/>
      <w:r>
        <w:rPr>
          <w:rFonts w:hint="cs"/>
          <w:rtl/>
          <w:lang w:eastAsia="he-IL"/>
        </w:rPr>
        <w:t xml:space="preserve">חברת הכנסת טלי גוטליב, אני מבין שאת רוצה </w:t>
      </w:r>
      <w:bookmarkStart w:id="29138" w:name="_ETM_Q66_565718"/>
      <w:bookmarkEnd w:id="29138"/>
      <w:r>
        <w:rPr>
          <w:rFonts w:hint="cs"/>
          <w:rtl/>
          <w:lang w:eastAsia="he-IL"/>
        </w:rPr>
        <w:t>לישון פה היום.</w:t>
      </w:r>
    </w:p>
    <w:p w:rsidR="00F363CC" w:rsidRDefault="00F363CC" w:rsidP="00C927FB">
      <w:pPr>
        <w:rPr>
          <w:rtl/>
          <w:lang w:eastAsia="he-IL"/>
        </w:rPr>
      </w:pPr>
      <w:bookmarkStart w:id="29139" w:name="_ETM_Q66_568702"/>
      <w:bookmarkStart w:id="29140" w:name="_ETM_Q66_568801"/>
      <w:bookmarkEnd w:id="29139"/>
      <w:bookmarkEnd w:id="29140"/>
    </w:p>
    <w:p w:rsidR="00F363CC" w:rsidRDefault="00F363CC" w:rsidP="00C927FB">
      <w:pPr>
        <w:pStyle w:val="a4"/>
        <w:rPr>
          <w:rtl/>
        </w:rPr>
      </w:pPr>
      <w:bookmarkStart w:id="29141" w:name="ET_speaker_6228_122"/>
      <w:r w:rsidRPr="00805BB2">
        <w:rPr>
          <w:rStyle w:val="TagStyle"/>
          <w:rtl/>
        </w:rPr>
        <w:t xml:space="preserve"> &lt;&lt; דובר &gt;&gt;</w:t>
      </w:r>
      <w:r w:rsidRPr="00A81B80">
        <w:rPr>
          <w:rStyle w:val="TagStyle"/>
          <w:rtl/>
        </w:rPr>
        <w:t xml:space="preserve"> </w:t>
      </w:r>
      <w:bookmarkStart w:id="29142" w:name="_Toc126687581"/>
      <w:bookmarkStart w:id="29143" w:name="_Toc126687776"/>
      <w:bookmarkStart w:id="29144" w:name="_Toc126687938"/>
      <w:r>
        <w:rPr>
          <w:rtl/>
        </w:rPr>
        <w:t>טטיאנה מזרסקי (יש עתיד):</w:t>
      </w:r>
      <w:bookmarkEnd w:id="29142"/>
      <w:bookmarkEnd w:id="29143"/>
      <w:bookmarkEnd w:id="29144"/>
      <w:r w:rsidRPr="00A81B80">
        <w:rPr>
          <w:rStyle w:val="TagStyle"/>
          <w:rtl/>
        </w:rPr>
        <w:t xml:space="preserve"> </w:t>
      </w:r>
      <w:r w:rsidRPr="00805BB2">
        <w:rPr>
          <w:rStyle w:val="TagStyle"/>
          <w:rtl/>
        </w:rPr>
        <w:t>&lt;&lt; דובר &gt;&gt;</w:t>
      </w:r>
      <w:r>
        <w:rPr>
          <w:rtl/>
        </w:rPr>
        <w:t xml:space="preserve">   </w:t>
      </w:r>
      <w:bookmarkEnd w:id="29141"/>
    </w:p>
    <w:p w:rsidR="00F363CC" w:rsidRDefault="00F363CC" w:rsidP="00C927FB">
      <w:pPr>
        <w:pStyle w:val="KeepWithNext"/>
        <w:rPr>
          <w:rtl/>
          <w:lang w:eastAsia="he-IL"/>
        </w:rPr>
      </w:pPr>
    </w:p>
    <w:p w:rsidR="00F363CC" w:rsidRDefault="00F363CC" w:rsidP="00C927FB">
      <w:pPr>
        <w:rPr>
          <w:rtl/>
          <w:lang w:eastAsia="he-IL"/>
        </w:rPr>
      </w:pPr>
      <w:bookmarkStart w:id="29145" w:name="_ETM_Q66_566683"/>
      <w:bookmarkEnd w:id="29145"/>
      <w:r>
        <w:rPr>
          <w:rFonts w:hint="cs"/>
          <w:rtl/>
          <w:lang w:eastAsia="he-IL"/>
        </w:rPr>
        <w:t>לא, היא לא מוותרת.</w:t>
      </w:r>
      <w:bookmarkStart w:id="29146" w:name="_ETM_Q66_572958"/>
      <w:bookmarkEnd w:id="29146"/>
    </w:p>
    <w:p w:rsidR="00F363CC" w:rsidRDefault="00F363CC" w:rsidP="00C927FB">
      <w:pPr>
        <w:rPr>
          <w:rtl/>
          <w:lang w:eastAsia="he-IL"/>
        </w:rPr>
      </w:pPr>
      <w:bookmarkStart w:id="29147" w:name="_ETM_Q66_573022"/>
      <w:bookmarkStart w:id="29148" w:name="_ETM_Q66_569231"/>
      <w:bookmarkStart w:id="29149" w:name="_ETM_Q66_569338"/>
      <w:bookmarkEnd w:id="29147"/>
      <w:bookmarkEnd w:id="29148"/>
      <w:bookmarkEnd w:id="29149"/>
    </w:p>
    <w:p w:rsidR="00F363CC" w:rsidRDefault="00F363CC" w:rsidP="00C927FB">
      <w:pPr>
        <w:pStyle w:val="af5"/>
        <w:rPr>
          <w:rtl/>
        </w:rPr>
      </w:pPr>
      <w:bookmarkStart w:id="29150" w:name="ET_interruption_קר_אה_123"/>
      <w:r w:rsidRPr="00805BB2">
        <w:rPr>
          <w:rStyle w:val="TagStyle"/>
          <w:rtl/>
        </w:rPr>
        <w:t xml:space="preserve"> &lt;&lt; קריאה &gt;&gt;</w:t>
      </w:r>
      <w:r w:rsidRPr="00A81B80">
        <w:rPr>
          <w:rStyle w:val="TagStyle"/>
          <w:rtl/>
        </w:rPr>
        <w:t xml:space="preserve"> </w:t>
      </w:r>
      <w:r>
        <w:rPr>
          <w:rtl/>
        </w:rPr>
        <w:t>קריאה:</w:t>
      </w:r>
      <w:r w:rsidRPr="00A81B80">
        <w:rPr>
          <w:rStyle w:val="TagStyle"/>
          <w:rtl/>
        </w:rPr>
        <w:t xml:space="preserve"> </w:t>
      </w:r>
      <w:r w:rsidRPr="00805BB2">
        <w:rPr>
          <w:rStyle w:val="TagStyle"/>
          <w:rtl/>
        </w:rPr>
        <w:t>&lt;&lt; קריאה &gt;&gt;</w:t>
      </w:r>
      <w:r>
        <w:rPr>
          <w:rtl/>
        </w:rPr>
        <w:t xml:space="preserve">   </w:t>
      </w:r>
      <w:bookmarkEnd w:id="29150"/>
    </w:p>
    <w:p w:rsidR="00F363CC" w:rsidRDefault="00F363CC" w:rsidP="00C927FB">
      <w:pPr>
        <w:pStyle w:val="KeepWithNext"/>
        <w:rPr>
          <w:rtl/>
          <w:lang w:eastAsia="he-IL"/>
        </w:rPr>
      </w:pPr>
    </w:p>
    <w:p w:rsidR="00F363CC" w:rsidRDefault="00F363CC" w:rsidP="00C927FB">
      <w:pPr>
        <w:rPr>
          <w:rtl/>
          <w:lang w:eastAsia="he-IL"/>
        </w:rPr>
      </w:pPr>
      <w:bookmarkStart w:id="29151" w:name="_ETM_Q66_568703"/>
      <w:bookmarkEnd w:id="29151"/>
      <w:r>
        <w:rPr>
          <w:rFonts w:hint="cs"/>
          <w:rtl/>
          <w:lang w:eastAsia="he-IL"/>
        </w:rPr>
        <w:t>ט</w:t>
      </w:r>
      <w:bookmarkStart w:id="29152" w:name="_ETM_Q66_568952"/>
      <w:bookmarkEnd w:id="29152"/>
      <w:r>
        <w:rPr>
          <w:rFonts w:hint="cs"/>
          <w:rtl/>
          <w:lang w:eastAsia="he-IL"/>
        </w:rPr>
        <w:t>ל</w:t>
      </w:r>
      <w:bookmarkStart w:id="29153" w:name="_ETM_Q66_569038"/>
      <w:bookmarkEnd w:id="29153"/>
      <w:r>
        <w:rPr>
          <w:rFonts w:hint="cs"/>
          <w:rtl/>
          <w:lang w:eastAsia="he-IL"/>
        </w:rPr>
        <w:t xml:space="preserve">י,  יש עוד שני </w:t>
      </w:r>
      <w:bookmarkStart w:id="29154" w:name="_ETM_Q66_572068"/>
      <w:bookmarkEnd w:id="29154"/>
      <w:r>
        <w:rPr>
          <w:rFonts w:hint="cs"/>
          <w:rtl/>
          <w:lang w:eastAsia="he-IL"/>
        </w:rPr>
        <w:t>נואמים והולכים, זהו.</w:t>
      </w:r>
    </w:p>
    <w:p w:rsidR="00F363CC" w:rsidRDefault="00F363CC" w:rsidP="00C927FB">
      <w:pPr>
        <w:rPr>
          <w:rtl/>
          <w:lang w:eastAsia="he-IL"/>
        </w:rPr>
      </w:pPr>
      <w:bookmarkStart w:id="29155" w:name="_ETM_Q66_571028"/>
      <w:bookmarkStart w:id="29156" w:name="_ETM_Q66_571139"/>
      <w:bookmarkEnd w:id="29155"/>
      <w:bookmarkEnd w:id="29156"/>
    </w:p>
    <w:p w:rsidR="00F363CC" w:rsidRDefault="00F363CC" w:rsidP="00C927FB">
      <w:pPr>
        <w:pStyle w:val="af5"/>
        <w:rPr>
          <w:rtl/>
        </w:rPr>
      </w:pPr>
      <w:r w:rsidRPr="00805BB2">
        <w:rPr>
          <w:rStyle w:val="TagStyle"/>
          <w:rtl/>
        </w:rPr>
        <w:t xml:space="preserve"> &lt;&lt; קריאה &gt;&gt;</w:t>
      </w:r>
      <w:r w:rsidRPr="00A81B80">
        <w:rPr>
          <w:rStyle w:val="TagStyle"/>
          <w:rtl/>
        </w:rPr>
        <w:t xml:space="preserve"> </w:t>
      </w:r>
      <w:r>
        <w:rPr>
          <w:rtl/>
        </w:rPr>
        <w:t>טלי גוטליב (הליכוד):</w:t>
      </w:r>
      <w:r w:rsidRPr="00A81B80">
        <w:rPr>
          <w:rStyle w:val="TagStyle"/>
          <w:rtl/>
        </w:rPr>
        <w:t xml:space="preserve"> </w:t>
      </w:r>
      <w:r w:rsidRPr="00805BB2">
        <w:rPr>
          <w:rStyle w:val="TagStyle"/>
          <w:rtl/>
        </w:rPr>
        <w:t>&lt;&lt; קריאה &gt;&gt;</w:t>
      </w:r>
      <w:r>
        <w:rPr>
          <w:rtl/>
        </w:rPr>
        <w:t xml:space="preserve">   </w:t>
      </w:r>
    </w:p>
    <w:p w:rsidR="00F363CC" w:rsidRDefault="00F363CC" w:rsidP="00C927FB">
      <w:pPr>
        <w:pStyle w:val="KeepWithNext"/>
        <w:rPr>
          <w:rtl/>
          <w:lang w:eastAsia="he-IL"/>
        </w:rPr>
      </w:pPr>
    </w:p>
    <w:p w:rsidR="00F363CC" w:rsidRDefault="00F363CC" w:rsidP="00C927FB">
      <w:pPr>
        <w:rPr>
          <w:rtl/>
          <w:lang w:eastAsia="he-IL"/>
        </w:rPr>
      </w:pPr>
      <w:bookmarkStart w:id="29157" w:name="_ETM_Q66_571358"/>
      <w:bookmarkEnd w:id="29157"/>
      <w:r>
        <w:rPr>
          <w:rFonts w:hint="cs"/>
          <w:rtl/>
          <w:lang w:eastAsia="he-IL"/>
        </w:rPr>
        <w:t xml:space="preserve">דיברתי. </w:t>
      </w:r>
    </w:p>
    <w:p w:rsidR="00F363CC" w:rsidRDefault="00F363CC" w:rsidP="00C927FB">
      <w:pPr>
        <w:rPr>
          <w:rtl/>
          <w:lang w:eastAsia="he-IL"/>
        </w:rPr>
      </w:pPr>
      <w:bookmarkStart w:id="29158" w:name="_ETM_Q66_573023"/>
      <w:bookmarkStart w:id="29159" w:name="_ETM_Q66_573098"/>
      <w:bookmarkEnd w:id="29158"/>
      <w:bookmarkEnd w:id="29159"/>
    </w:p>
    <w:p w:rsidR="00F363CC" w:rsidRDefault="00F363CC" w:rsidP="00C927FB">
      <w:pPr>
        <w:pStyle w:val="af5"/>
        <w:rPr>
          <w:rtl/>
        </w:rPr>
      </w:pPr>
      <w:bookmarkStart w:id="29160" w:name="ET_interruption_קר_אה_125"/>
      <w:r w:rsidRPr="00805BB2">
        <w:rPr>
          <w:rStyle w:val="TagStyle"/>
          <w:rtl/>
        </w:rPr>
        <w:t xml:space="preserve"> &lt;&lt; קריאה &gt;&gt;</w:t>
      </w:r>
      <w:r w:rsidRPr="00A81B80">
        <w:rPr>
          <w:rStyle w:val="TagStyle"/>
          <w:rtl/>
        </w:rPr>
        <w:t xml:space="preserve"> </w:t>
      </w:r>
      <w:r>
        <w:rPr>
          <w:rtl/>
        </w:rPr>
        <w:t>קריאה:</w:t>
      </w:r>
      <w:r w:rsidRPr="00A81B80">
        <w:rPr>
          <w:rStyle w:val="TagStyle"/>
          <w:rtl/>
        </w:rPr>
        <w:t xml:space="preserve"> </w:t>
      </w:r>
      <w:r w:rsidRPr="00805BB2">
        <w:rPr>
          <w:rStyle w:val="TagStyle"/>
          <w:rtl/>
        </w:rPr>
        <w:t>&lt;&lt; קריאה &gt;&gt;</w:t>
      </w:r>
      <w:r>
        <w:rPr>
          <w:rtl/>
        </w:rPr>
        <w:t xml:space="preserve">   </w:t>
      </w:r>
      <w:bookmarkEnd w:id="29160"/>
    </w:p>
    <w:p w:rsidR="00F363CC" w:rsidRDefault="00F363CC" w:rsidP="00C927FB">
      <w:pPr>
        <w:pStyle w:val="KeepWithNext"/>
        <w:rPr>
          <w:rtl/>
          <w:lang w:eastAsia="he-IL"/>
        </w:rPr>
      </w:pPr>
    </w:p>
    <w:p w:rsidR="00F363CC" w:rsidRPr="00A81B80" w:rsidRDefault="00F363CC" w:rsidP="00C927FB">
      <w:pPr>
        <w:rPr>
          <w:rtl/>
          <w:lang w:eastAsia="he-IL"/>
        </w:rPr>
      </w:pPr>
      <w:bookmarkStart w:id="29161" w:name="_ETM_Q66_573116"/>
      <w:bookmarkStart w:id="29162" w:name="_ETM_Q66_573368"/>
      <w:bookmarkStart w:id="29163" w:name="_ETM_Q66_573441"/>
      <w:bookmarkEnd w:id="29161"/>
      <w:bookmarkEnd w:id="29162"/>
      <w:bookmarkEnd w:id="29163"/>
      <w:r>
        <w:rPr>
          <w:rFonts w:hint="cs"/>
          <w:rtl/>
          <w:lang w:eastAsia="he-IL"/>
        </w:rPr>
        <w:t>- - -</w:t>
      </w:r>
    </w:p>
    <w:p w:rsidR="00F363CC" w:rsidRDefault="00F363CC" w:rsidP="00C927FB">
      <w:pPr>
        <w:rPr>
          <w:rtl/>
          <w:lang w:eastAsia="he-IL"/>
        </w:rPr>
      </w:pPr>
    </w:p>
    <w:p w:rsidR="00F363CC" w:rsidRDefault="00F363CC" w:rsidP="00C927FB">
      <w:pPr>
        <w:pStyle w:val="af5"/>
        <w:rPr>
          <w:rtl/>
        </w:rPr>
      </w:pPr>
      <w:bookmarkStart w:id="29164" w:name="ET_interruption_6345_126"/>
      <w:r w:rsidRPr="00805BB2">
        <w:rPr>
          <w:rStyle w:val="TagStyle"/>
          <w:rtl/>
        </w:rPr>
        <w:t xml:space="preserve"> &lt;&lt; קריאה &gt;&gt;</w:t>
      </w:r>
      <w:r w:rsidRPr="00A81B80">
        <w:rPr>
          <w:rStyle w:val="TagStyle"/>
          <w:rtl/>
        </w:rPr>
        <w:t xml:space="preserve"> </w:t>
      </w:r>
      <w:r>
        <w:rPr>
          <w:rtl/>
        </w:rPr>
        <w:t>טלי גוטליב (הליכוד):</w:t>
      </w:r>
      <w:r w:rsidRPr="00A81B80">
        <w:rPr>
          <w:rStyle w:val="TagStyle"/>
          <w:rtl/>
        </w:rPr>
        <w:t xml:space="preserve"> </w:t>
      </w:r>
      <w:r w:rsidRPr="00805BB2">
        <w:rPr>
          <w:rStyle w:val="TagStyle"/>
          <w:rtl/>
        </w:rPr>
        <w:t>&lt;&lt; קריאה &gt;&gt;</w:t>
      </w:r>
      <w:r>
        <w:rPr>
          <w:rtl/>
        </w:rPr>
        <w:t xml:space="preserve">   </w:t>
      </w:r>
      <w:bookmarkEnd w:id="29164"/>
    </w:p>
    <w:p w:rsidR="00F363CC" w:rsidRDefault="00F363CC" w:rsidP="00C927FB">
      <w:pPr>
        <w:pStyle w:val="KeepWithNext"/>
        <w:rPr>
          <w:rtl/>
          <w:lang w:eastAsia="he-IL"/>
        </w:rPr>
      </w:pPr>
    </w:p>
    <w:p w:rsidR="00F363CC" w:rsidRDefault="00F363CC" w:rsidP="00C927FB">
      <w:pPr>
        <w:rPr>
          <w:rtl/>
          <w:lang w:eastAsia="he-IL"/>
        </w:rPr>
      </w:pPr>
      <w:bookmarkStart w:id="29165" w:name="_ETM_Q66_572322"/>
      <w:bookmarkStart w:id="29166" w:name="_ETM_Q66_572570"/>
      <w:bookmarkEnd w:id="29165"/>
      <w:bookmarkEnd w:id="29166"/>
      <w:r>
        <w:rPr>
          <w:rFonts w:hint="cs"/>
          <w:rtl/>
          <w:lang w:eastAsia="he-IL"/>
        </w:rPr>
        <w:t xml:space="preserve">לא - - - </w:t>
      </w:r>
    </w:p>
    <w:p w:rsidR="00F363CC" w:rsidRDefault="00F363CC" w:rsidP="00C927FB">
      <w:pPr>
        <w:rPr>
          <w:rtl/>
          <w:lang w:eastAsia="he-IL"/>
        </w:rPr>
      </w:pPr>
      <w:bookmarkStart w:id="29167" w:name="_ETM_Q66_575491"/>
      <w:bookmarkStart w:id="29168" w:name="_ETM_Q66_575612"/>
      <w:bookmarkEnd w:id="29167"/>
      <w:bookmarkEnd w:id="29168"/>
    </w:p>
    <w:p w:rsidR="00F363CC" w:rsidRDefault="00F363CC" w:rsidP="00C927FB">
      <w:pPr>
        <w:pStyle w:val="af6"/>
        <w:rPr>
          <w:rtl/>
        </w:rPr>
      </w:pPr>
      <w:bookmarkStart w:id="29169" w:name="ET_yor_6490_127"/>
      <w:r w:rsidRPr="00805BB2">
        <w:rPr>
          <w:rStyle w:val="TagStyle"/>
          <w:rtl/>
        </w:rPr>
        <w:t xml:space="preserve"> &lt;&lt; יור &gt;&gt;</w:t>
      </w:r>
      <w:r w:rsidRPr="00A81B80">
        <w:rPr>
          <w:rStyle w:val="TagStyle"/>
          <w:rtl/>
        </w:rPr>
        <w:t xml:space="preserve"> </w:t>
      </w:r>
      <w:r>
        <w:rPr>
          <w:rtl/>
        </w:rPr>
        <w:t>היו"ר ניסים ואטורי:</w:t>
      </w:r>
      <w:r w:rsidRPr="00A81B80">
        <w:rPr>
          <w:rStyle w:val="TagStyle"/>
          <w:rtl/>
        </w:rPr>
        <w:t xml:space="preserve"> </w:t>
      </w:r>
      <w:r w:rsidRPr="00805BB2">
        <w:rPr>
          <w:rStyle w:val="TagStyle"/>
          <w:rtl/>
        </w:rPr>
        <w:t>&lt;&lt; יור &gt;&gt;</w:t>
      </w:r>
      <w:r>
        <w:rPr>
          <w:rtl/>
        </w:rPr>
        <w:t xml:space="preserve">   </w:t>
      </w:r>
      <w:bookmarkEnd w:id="29169"/>
    </w:p>
    <w:p w:rsidR="00F363CC" w:rsidRDefault="00F363CC" w:rsidP="00C927FB">
      <w:pPr>
        <w:pStyle w:val="KeepWithNext"/>
        <w:rPr>
          <w:rtl/>
          <w:lang w:eastAsia="he-IL"/>
        </w:rPr>
      </w:pPr>
    </w:p>
    <w:p w:rsidR="00F363CC" w:rsidRDefault="00F363CC" w:rsidP="00C927FB">
      <w:pPr>
        <w:rPr>
          <w:rtl/>
          <w:lang w:eastAsia="he-IL"/>
        </w:rPr>
      </w:pPr>
      <w:bookmarkStart w:id="29170" w:name="_ETM_Q66_579743"/>
      <w:bookmarkEnd w:id="29170"/>
      <w:r>
        <w:rPr>
          <w:rFonts w:hint="cs"/>
          <w:rtl/>
          <w:lang w:eastAsia="he-IL"/>
        </w:rPr>
        <w:t>אפשר להתחיל, בבקשה.</w:t>
      </w:r>
    </w:p>
    <w:p w:rsidR="00F363CC" w:rsidRPr="00A81B80" w:rsidRDefault="00F363CC" w:rsidP="00C927FB">
      <w:pPr>
        <w:rPr>
          <w:rtl/>
          <w:lang w:eastAsia="he-IL"/>
        </w:rPr>
      </w:pPr>
      <w:bookmarkStart w:id="29171" w:name="_ETM_Q66_582799"/>
      <w:bookmarkStart w:id="29172" w:name="_ETM_Q66_582908"/>
      <w:bookmarkEnd w:id="29171"/>
      <w:bookmarkEnd w:id="29172"/>
    </w:p>
    <w:p w:rsidR="00F363CC" w:rsidRDefault="00F363CC" w:rsidP="00C927FB">
      <w:pPr>
        <w:pStyle w:val="-"/>
        <w:rPr>
          <w:rtl/>
        </w:rPr>
      </w:pPr>
      <w:bookmarkStart w:id="29173" w:name="ET_speakercontinue_6228_29"/>
      <w:r w:rsidRPr="00805BB2">
        <w:rPr>
          <w:rStyle w:val="TagStyle"/>
          <w:rtl/>
        </w:rPr>
        <w:t xml:space="preserve"> &lt;&lt; דוב</w:t>
      </w:r>
      <w:bookmarkStart w:id="29174" w:name="_ETM_Q66_572669"/>
      <w:bookmarkEnd w:id="29174"/>
      <w:r w:rsidRPr="00805BB2">
        <w:rPr>
          <w:rStyle w:val="TagStyle"/>
          <w:rtl/>
        </w:rPr>
        <w:t>ר_המשך &gt;&gt;</w:t>
      </w:r>
      <w:r w:rsidRPr="00580C0F">
        <w:rPr>
          <w:rStyle w:val="TagStyle"/>
          <w:rtl/>
        </w:rPr>
        <w:t xml:space="preserve"> </w:t>
      </w:r>
      <w:r>
        <w:rPr>
          <w:rtl/>
        </w:rPr>
        <w:t>טטיאנה מזרסקי (יש עתיד):</w:t>
      </w:r>
      <w:r w:rsidRPr="00580C0F">
        <w:rPr>
          <w:rStyle w:val="TagStyle"/>
          <w:rtl/>
        </w:rPr>
        <w:t xml:space="preserve"> </w:t>
      </w:r>
      <w:r w:rsidRPr="00805BB2">
        <w:rPr>
          <w:rStyle w:val="TagStyle"/>
          <w:rtl/>
        </w:rPr>
        <w:t>&lt;&lt; דובר_המשך &gt;&gt;</w:t>
      </w:r>
      <w:r>
        <w:rPr>
          <w:rtl/>
        </w:rPr>
        <w:t xml:space="preserve">   </w:t>
      </w:r>
      <w:bookmarkEnd w:id="29173"/>
    </w:p>
    <w:p w:rsidR="00F363CC" w:rsidRDefault="00F363CC" w:rsidP="00C927FB">
      <w:pPr>
        <w:pStyle w:val="KeepWithNext"/>
        <w:rPr>
          <w:rtl/>
          <w:lang w:eastAsia="he-IL"/>
        </w:rPr>
      </w:pPr>
    </w:p>
    <w:p w:rsidR="00F363CC" w:rsidRDefault="00F363CC" w:rsidP="00C927FB">
      <w:pPr>
        <w:rPr>
          <w:rtl/>
          <w:lang w:eastAsia="he-IL"/>
        </w:rPr>
      </w:pPr>
      <w:r>
        <w:rPr>
          <w:rFonts w:hint="cs"/>
          <w:rtl/>
          <w:lang w:eastAsia="he-IL"/>
        </w:rPr>
        <w:t xml:space="preserve">אדוני היושב-ראש, </w:t>
      </w:r>
      <w:bookmarkStart w:id="29175" w:name="_ETM_Q66_587831"/>
      <w:bookmarkEnd w:id="29175"/>
      <w:r>
        <w:rPr>
          <w:rFonts w:hint="cs"/>
          <w:rtl/>
          <w:lang w:eastAsia="he-IL"/>
        </w:rPr>
        <w:t xml:space="preserve">כנסת נכבדה, אני רוצה לדבר עכשיו על השקיפות. המילה "שקיפות" </w:t>
      </w:r>
      <w:bookmarkStart w:id="29176" w:name="_ETM_Q66_590156"/>
      <w:bookmarkEnd w:id="29176"/>
      <w:r>
        <w:rPr>
          <w:rFonts w:hint="cs"/>
          <w:rtl/>
          <w:lang w:eastAsia="he-IL"/>
        </w:rPr>
        <w:t xml:space="preserve">מתקשרת בדרך כלל עם ערכי הארגון כמו לקיחת אחריות - -  </w:t>
      </w:r>
    </w:p>
    <w:p w:rsidR="00F363CC" w:rsidRDefault="00F363CC" w:rsidP="00C927FB">
      <w:pPr>
        <w:rPr>
          <w:rtl/>
          <w:lang w:eastAsia="he-IL"/>
        </w:rPr>
      </w:pPr>
      <w:bookmarkStart w:id="29177" w:name="_ETM_Q66_591841"/>
      <w:bookmarkStart w:id="29178" w:name="_ETM_Q66_591933"/>
      <w:bookmarkEnd w:id="29177"/>
      <w:bookmarkEnd w:id="29178"/>
    </w:p>
    <w:p w:rsidR="00F363CC" w:rsidRDefault="00F363CC" w:rsidP="00C927FB">
      <w:pPr>
        <w:pStyle w:val="af5"/>
        <w:rPr>
          <w:rtl/>
        </w:rPr>
      </w:pPr>
      <w:bookmarkStart w:id="29179" w:name="ET_interruption_קר_אה_128"/>
      <w:r w:rsidRPr="00805BB2">
        <w:rPr>
          <w:rStyle w:val="TagStyle"/>
          <w:rtl/>
        </w:rPr>
        <w:t xml:space="preserve"> &lt;&lt; קריאה &gt;&gt;</w:t>
      </w:r>
      <w:r w:rsidRPr="005120F4">
        <w:rPr>
          <w:rStyle w:val="TagStyle"/>
          <w:rtl/>
        </w:rPr>
        <w:t xml:space="preserve"> </w:t>
      </w:r>
      <w:r>
        <w:rPr>
          <w:rtl/>
        </w:rPr>
        <w:t>קריאה:</w:t>
      </w:r>
      <w:r w:rsidRPr="005120F4">
        <w:rPr>
          <w:rStyle w:val="TagStyle"/>
          <w:rtl/>
        </w:rPr>
        <w:t xml:space="preserve"> </w:t>
      </w:r>
      <w:r w:rsidRPr="00805BB2">
        <w:rPr>
          <w:rStyle w:val="TagStyle"/>
          <w:rtl/>
        </w:rPr>
        <w:t>&lt;&lt; קריאה &gt;&gt;</w:t>
      </w:r>
      <w:r>
        <w:rPr>
          <w:rtl/>
        </w:rPr>
        <w:t xml:space="preserve">   </w:t>
      </w:r>
      <w:bookmarkEnd w:id="29179"/>
    </w:p>
    <w:p w:rsidR="00F363CC" w:rsidRDefault="00F363CC" w:rsidP="00C927FB">
      <w:pPr>
        <w:pStyle w:val="KeepWithNext"/>
        <w:rPr>
          <w:rtl/>
          <w:lang w:eastAsia="he-IL"/>
        </w:rPr>
      </w:pPr>
    </w:p>
    <w:p w:rsidR="00F363CC" w:rsidRDefault="00F363CC" w:rsidP="00C927FB">
      <w:pPr>
        <w:rPr>
          <w:rtl/>
          <w:lang w:eastAsia="he-IL"/>
        </w:rPr>
      </w:pPr>
      <w:bookmarkStart w:id="29180" w:name="_ETM_Q66_594103"/>
      <w:bookmarkEnd w:id="29180"/>
      <w:r>
        <w:rPr>
          <w:rFonts w:hint="cs"/>
          <w:rtl/>
          <w:lang w:eastAsia="he-IL"/>
        </w:rPr>
        <w:t>ל</w:t>
      </w:r>
      <w:bookmarkStart w:id="29181" w:name="_ETM_Q66_594348"/>
      <w:bookmarkEnd w:id="29181"/>
      <w:r>
        <w:rPr>
          <w:rFonts w:hint="cs"/>
          <w:rtl/>
          <w:lang w:eastAsia="he-IL"/>
        </w:rPr>
        <w:t>א</w:t>
      </w:r>
      <w:bookmarkStart w:id="29182" w:name="_ETM_Q66_594438"/>
      <w:bookmarkEnd w:id="29182"/>
      <w:r>
        <w:rPr>
          <w:rFonts w:hint="cs"/>
          <w:rtl/>
          <w:lang w:eastAsia="he-IL"/>
        </w:rPr>
        <w:t xml:space="preserve"> שומעים.</w:t>
      </w:r>
    </w:p>
    <w:p w:rsidR="00F363CC" w:rsidRDefault="00F363CC" w:rsidP="00C927FB">
      <w:pPr>
        <w:rPr>
          <w:rtl/>
          <w:lang w:eastAsia="he-IL"/>
        </w:rPr>
      </w:pPr>
      <w:bookmarkStart w:id="29183" w:name="_ETM_Q66_595745"/>
      <w:bookmarkStart w:id="29184" w:name="_ETM_Q66_595835"/>
      <w:bookmarkEnd w:id="29183"/>
      <w:bookmarkEnd w:id="29184"/>
    </w:p>
    <w:p w:rsidR="00F363CC" w:rsidRDefault="00F363CC" w:rsidP="00C927FB">
      <w:pPr>
        <w:pStyle w:val="-"/>
        <w:rPr>
          <w:rtl/>
        </w:rPr>
      </w:pPr>
      <w:bookmarkStart w:id="29185" w:name="ET_speakercontinue_6228_129"/>
      <w:r w:rsidRPr="00805BB2">
        <w:rPr>
          <w:rStyle w:val="TagStyle"/>
          <w:rtl/>
        </w:rPr>
        <w:t xml:space="preserve"> &lt;&lt; דובר_המשך &gt;&gt;</w:t>
      </w:r>
      <w:r w:rsidRPr="005120F4">
        <w:rPr>
          <w:rStyle w:val="TagStyle"/>
          <w:rtl/>
        </w:rPr>
        <w:t xml:space="preserve"> </w:t>
      </w:r>
      <w:r>
        <w:rPr>
          <w:rtl/>
        </w:rPr>
        <w:t>טטיאנה מזרסקי (יש עתיד):</w:t>
      </w:r>
      <w:r w:rsidRPr="005120F4">
        <w:rPr>
          <w:rStyle w:val="TagStyle"/>
          <w:rtl/>
        </w:rPr>
        <w:t xml:space="preserve"> </w:t>
      </w:r>
      <w:r w:rsidRPr="00805BB2">
        <w:rPr>
          <w:rStyle w:val="TagStyle"/>
          <w:rtl/>
        </w:rPr>
        <w:t>&lt;&lt; דובר_המשך &gt;&gt;</w:t>
      </w:r>
      <w:r>
        <w:rPr>
          <w:rtl/>
        </w:rPr>
        <w:t xml:space="preserve">   </w:t>
      </w:r>
      <w:bookmarkEnd w:id="29185"/>
    </w:p>
    <w:p w:rsidR="00F363CC" w:rsidRDefault="00F363CC" w:rsidP="00C927FB">
      <w:pPr>
        <w:pStyle w:val="KeepWithNext"/>
        <w:rPr>
          <w:rtl/>
          <w:lang w:eastAsia="he-IL"/>
        </w:rPr>
      </w:pPr>
    </w:p>
    <w:p w:rsidR="00F363CC" w:rsidRDefault="00F363CC" w:rsidP="00C927FB">
      <w:pPr>
        <w:rPr>
          <w:rtl/>
          <w:lang w:eastAsia="he-IL"/>
        </w:rPr>
      </w:pPr>
      <w:bookmarkStart w:id="29186" w:name="_ETM_Q66_596695"/>
      <w:bookmarkEnd w:id="29186"/>
      <w:r>
        <w:rPr>
          <w:rFonts w:hint="cs"/>
          <w:rtl/>
          <w:lang w:eastAsia="he-IL"/>
        </w:rPr>
        <w:t xml:space="preserve">- - ביקורת עצמית, חופש המידע, פתיחות, ליברליות, </w:t>
      </w:r>
      <w:bookmarkStart w:id="29187" w:name="_ETM_Q66_604709"/>
      <w:bookmarkEnd w:id="29187"/>
      <w:r>
        <w:rPr>
          <w:rFonts w:hint="cs"/>
          <w:rtl/>
          <w:lang w:eastAsia="he-IL"/>
        </w:rPr>
        <w:t xml:space="preserve">קדמה. בעידן של היום, כל ארגון שמכבד את עצמו </w:t>
      </w:r>
      <w:bookmarkStart w:id="29188" w:name="_ETM_Q66_604263"/>
      <w:bookmarkEnd w:id="29188"/>
      <w:r>
        <w:rPr>
          <w:rFonts w:hint="cs"/>
          <w:rtl/>
          <w:lang w:eastAsia="he-IL"/>
        </w:rPr>
        <w:t xml:space="preserve">שוקף לקדם שקיפות. שקיפות היא כלי מצוין לניהול. בואו ונסתכל </w:t>
      </w:r>
      <w:bookmarkStart w:id="29189" w:name="_ETM_Q66_615495"/>
      <w:bookmarkEnd w:id="29189"/>
      <w:r>
        <w:rPr>
          <w:rFonts w:hint="cs"/>
          <w:rtl/>
          <w:lang w:eastAsia="he-IL"/>
        </w:rPr>
        <w:t xml:space="preserve">על מדינת ישראל כארגון, חברה עסקית, ועל האזרחים הישראלים </w:t>
      </w:r>
      <w:bookmarkStart w:id="29190" w:name="_ETM_Q66_619650"/>
      <w:bookmarkEnd w:id="29190"/>
      <w:r>
        <w:rPr>
          <w:rFonts w:hint="cs"/>
          <w:rtl/>
          <w:lang w:eastAsia="he-IL"/>
        </w:rPr>
        <w:t>כעובדים. שקיפות פיננסית, לדוגמה, מאפשרת לחשוף את ההתנהלות של החברה</w:t>
      </w:r>
      <w:bookmarkStart w:id="29191" w:name="_ETM_Q66_627981"/>
      <w:bookmarkEnd w:id="29191"/>
      <w:r>
        <w:rPr>
          <w:rFonts w:hint="cs"/>
          <w:rtl/>
          <w:lang w:eastAsia="he-IL"/>
        </w:rPr>
        <w:t xml:space="preserve">, ובכך היא מגבירה את האמון של המשקיעים בה וגם </w:t>
      </w:r>
      <w:bookmarkStart w:id="29192" w:name="_ETM_Q66_632389"/>
      <w:bookmarkEnd w:id="29192"/>
      <w:r>
        <w:rPr>
          <w:rFonts w:hint="cs"/>
          <w:rtl/>
          <w:lang w:eastAsia="he-IL"/>
        </w:rPr>
        <w:t xml:space="preserve">מייצרת  מנגנון של ביקורת בונה. שקיפות פנימית מאפשרת </w:t>
      </w:r>
      <w:bookmarkStart w:id="29193" w:name="_ETM_Q66_640121"/>
      <w:bookmarkEnd w:id="29193"/>
      <w:r>
        <w:rPr>
          <w:rFonts w:hint="cs"/>
          <w:rtl/>
          <w:lang w:eastAsia="he-IL"/>
        </w:rPr>
        <w:t>לעובדים להתחבר ולהבין את התמונה הגדולה, את המשמעות שמאחורי</w:t>
      </w:r>
      <w:bookmarkStart w:id="29194" w:name="_ETM_Q66_644438"/>
      <w:bookmarkEnd w:id="29194"/>
      <w:r>
        <w:rPr>
          <w:rFonts w:hint="cs"/>
          <w:rtl/>
          <w:lang w:eastAsia="he-IL"/>
        </w:rPr>
        <w:t xml:space="preserve"> הפעולות שלהם. שקיפות מאפשרת סביבת עבודה חיובית ופתוחה. כאשר רמת </w:t>
      </w:r>
      <w:bookmarkStart w:id="29195" w:name="_ETM_Q66_648477"/>
      <w:bookmarkEnd w:id="29195"/>
      <w:r>
        <w:rPr>
          <w:rFonts w:hint="cs"/>
          <w:rtl/>
          <w:lang w:eastAsia="he-IL"/>
        </w:rPr>
        <w:t xml:space="preserve">החיבור של העובדים לערכי הארגון ולמטרותיו עולה, </w:t>
      </w:r>
      <w:bookmarkStart w:id="29196" w:name="_ETM_Q66_655895"/>
      <w:bookmarkEnd w:id="29196"/>
      <w:r>
        <w:rPr>
          <w:rFonts w:hint="cs"/>
          <w:rtl/>
          <w:lang w:eastAsia="he-IL"/>
        </w:rPr>
        <w:t xml:space="preserve">גם התפוקה שלהם עולה. שקיפות חיצונית עוזרת בכל </w:t>
      </w:r>
      <w:bookmarkStart w:id="29197" w:name="_ETM_Q66_660075"/>
      <w:bookmarkEnd w:id="29197"/>
      <w:r>
        <w:rPr>
          <w:rFonts w:hint="cs"/>
          <w:rtl/>
          <w:lang w:eastAsia="he-IL"/>
        </w:rPr>
        <w:t>הקשור לאמון הציבור ובעלי המניות. בעזרת שקיפות פנים-ארגונית וחיצו</w:t>
      </w:r>
      <w:bookmarkStart w:id="29198" w:name="_ETM_Q66_668572"/>
      <w:bookmarkEnd w:id="29198"/>
      <w:r>
        <w:rPr>
          <w:rFonts w:hint="cs"/>
          <w:rtl/>
          <w:lang w:eastAsia="he-IL"/>
        </w:rPr>
        <w:t xml:space="preserve">נית ניתן לזהות בעיות בארגון ולטפל בהן בהקדם. שקיפות מעודדת מועמדים </w:t>
      </w:r>
      <w:bookmarkStart w:id="29199" w:name="_ETM_Q66_675882"/>
      <w:bookmarkEnd w:id="29199"/>
      <w:r>
        <w:rPr>
          <w:rFonts w:hint="cs"/>
          <w:rtl/>
          <w:lang w:eastAsia="he-IL"/>
        </w:rPr>
        <w:t xml:space="preserve">מוכשרים לרצות לעבוד בארגון. ארגון שמקדם שקיפות בדרך כלל דואג </w:t>
      </w:r>
      <w:bookmarkStart w:id="29200" w:name="_ETM_Q66_681997"/>
      <w:bookmarkEnd w:id="29200"/>
      <w:r>
        <w:rPr>
          <w:rFonts w:hint="cs"/>
          <w:rtl/>
          <w:lang w:eastAsia="he-IL"/>
        </w:rPr>
        <w:t xml:space="preserve">לרווחת העובד, לקידום חברה שוויונית, מודרנית, דינמית והוגנת, </w:t>
      </w:r>
      <w:bookmarkStart w:id="29201" w:name="_ETM_Q66_685068"/>
      <w:bookmarkEnd w:id="29201"/>
      <w:r>
        <w:rPr>
          <w:rFonts w:hint="cs"/>
          <w:rtl/>
          <w:lang w:eastAsia="he-IL"/>
        </w:rPr>
        <w:t>ולכן מועמדים מוכשרים יעדיפו לעבוד בחברה שמקדמת ערכים אלו.</w:t>
      </w:r>
      <w:bookmarkStart w:id="29202" w:name="_ETM_Q66_694869"/>
      <w:bookmarkStart w:id="29203" w:name="_ETM_Q66_694955"/>
      <w:bookmarkStart w:id="29204" w:name="_ETM_Q66_694997"/>
      <w:bookmarkStart w:id="29205" w:name="_ETM_Q66_695076"/>
      <w:bookmarkEnd w:id="29202"/>
      <w:bookmarkEnd w:id="29203"/>
      <w:bookmarkEnd w:id="29204"/>
      <w:bookmarkEnd w:id="29205"/>
      <w:r>
        <w:rPr>
          <w:rFonts w:hint="cs"/>
          <w:rtl/>
          <w:lang w:eastAsia="he-IL"/>
        </w:rPr>
        <w:t xml:space="preserve"> על פי מחקרים, שקיפות פנים-ארגונית מאפשרת לכל מנהל ועובד להכיר במדויק </w:t>
      </w:r>
      <w:bookmarkStart w:id="29206" w:name="_ETM_Q66_697409"/>
      <w:bookmarkEnd w:id="29206"/>
      <w:r>
        <w:rPr>
          <w:rFonts w:hint="cs"/>
          <w:rtl/>
          <w:lang w:eastAsia="he-IL"/>
        </w:rPr>
        <w:t xml:space="preserve">את תחומי האחריות שלו וגם את הציפיות שיש </w:t>
      </w:r>
      <w:bookmarkStart w:id="29207" w:name="_ETM_Q66_705537"/>
      <w:bookmarkEnd w:id="29207"/>
      <w:r>
        <w:rPr>
          <w:rFonts w:hint="cs"/>
          <w:rtl/>
          <w:lang w:eastAsia="he-IL"/>
        </w:rPr>
        <w:t xml:space="preserve">ממנו. לשקיפות ארגונית אין שום עלות לארגון, והיא מניבה לארגונים </w:t>
      </w:r>
      <w:bookmarkStart w:id="29208" w:name="_ETM_Q66_712291"/>
      <w:bookmarkEnd w:id="29208"/>
      <w:r>
        <w:rPr>
          <w:rFonts w:hint="cs"/>
          <w:rtl/>
          <w:lang w:eastAsia="he-IL"/>
        </w:rPr>
        <w:t xml:space="preserve">יתרונות ששווים כסף והרבה כסף, אם רק מנהלים את </w:t>
      </w:r>
      <w:bookmarkStart w:id="29209" w:name="_ETM_Q66_715544"/>
      <w:bookmarkEnd w:id="29209"/>
      <w:r>
        <w:rPr>
          <w:rFonts w:hint="cs"/>
          <w:rtl/>
          <w:lang w:eastAsia="he-IL"/>
        </w:rPr>
        <w:t>השקיפות בצורה נכונה ואחראית.</w:t>
      </w:r>
    </w:p>
    <w:p w:rsidR="00F363CC" w:rsidRDefault="00F363CC" w:rsidP="00C927FB">
      <w:pPr>
        <w:rPr>
          <w:rtl/>
          <w:lang w:eastAsia="he-IL"/>
        </w:rPr>
      </w:pPr>
      <w:bookmarkStart w:id="29210" w:name="_ETM_Q66_716651"/>
      <w:bookmarkStart w:id="29211" w:name="_ETM_Q66_716755"/>
      <w:bookmarkEnd w:id="29210"/>
      <w:bookmarkEnd w:id="29211"/>
    </w:p>
    <w:p w:rsidR="00614FC7" w:rsidRDefault="00F363CC" w:rsidP="00C927FB">
      <w:pPr>
        <w:rPr>
          <w:rtl/>
          <w:lang w:eastAsia="he-IL"/>
        </w:rPr>
      </w:pPr>
      <w:bookmarkStart w:id="29212" w:name="_ETM_Q66_716764"/>
      <w:bookmarkStart w:id="29213" w:name="_ETM_Q66_716854"/>
      <w:bookmarkEnd w:id="29212"/>
      <w:bookmarkEnd w:id="29213"/>
      <w:r>
        <w:rPr>
          <w:rFonts w:hint="cs"/>
          <w:rtl/>
          <w:lang w:eastAsia="he-IL"/>
        </w:rPr>
        <w:t xml:space="preserve">תהליך קביעת סדר עדיפויות של הממשלה </w:t>
      </w:r>
      <w:bookmarkStart w:id="29214" w:name="_ETM_Q66_724476"/>
      <w:bookmarkEnd w:id="29214"/>
      <w:r>
        <w:rPr>
          <w:rFonts w:hint="cs"/>
          <w:rtl/>
          <w:lang w:eastAsia="he-IL"/>
        </w:rPr>
        <w:t xml:space="preserve">ישתקף בתכנון התקציב של המדינה וניתוב כספים. היחס של השלטון </w:t>
      </w:r>
      <w:bookmarkStart w:id="29215" w:name="_ETM_Q66_730281"/>
      <w:bookmarkEnd w:id="29215"/>
      <w:r>
        <w:rPr>
          <w:rFonts w:hint="cs"/>
          <w:rtl/>
          <w:lang w:eastAsia="he-IL"/>
        </w:rPr>
        <w:t xml:space="preserve">לתקשורת מהווה את רמת השקיפות של הממשלה. הציבור אמור לתת </w:t>
      </w:r>
      <w:bookmarkStart w:id="29216" w:name="_ETM_Q66_736092"/>
      <w:bookmarkEnd w:id="29216"/>
      <w:r>
        <w:rPr>
          <w:rFonts w:hint="cs"/>
          <w:rtl/>
          <w:lang w:eastAsia="he-IL"/>
        </w:rPr>
        <w:t xml:space="preserve">אמון בממשלה, אך כאשר מאות אלפי אזרחים </w:t>
      </w:r>
      <w:bookmarkStart w:id="29217" w:name="_ETM_Q66_738372"/>
      <w:bookmarkEnd w:id="29217"/>
      <w:r>
        <w:rPr>
          <w:rFonts w:hint="cs"/>
          <w:rtl/>
          <w:lang w:eastAsia="he-IL"/>
        </w:rPr>
        <w:t xml:space="preserve">יוצאים למחאות כל שבוע, זאת אומרת שאין אמון במי </w:t>
      </w:r>
      <w:bookmarkStart w:id="29218" w:name="_ETM_Q66_745413"/>
      <w:bookmarkEnd w:id="29218"/>
      <w:r>
        <w:rPr>
          <w:rFonts w:hint="cs"/>
          <w:rtl/>
          <w:lang w:eastAsia="he-IL"/>
        </w:rPr>
        <w:lastRenderedPageBreak/>
        <w:t>שמוביל את המדינה. כאשר המשקיעים הגדולים מוציאים את כספם למקומות</w:t>
      </w:r>
      <w:bookmarkStart w:id="29219" w:name="_ETM_Q66_750682"/>
      <w:bookmarkEnd w:id="29219"/>
      <w:r>
        <w:rPr>
          <w:rFonts w:hint="cs"/>
          <w:rtl/>
          <w:lang w:eastAsia="he-IL"/>
        </w:rPr>
        <w:t xml:space="preserve"> אחרים, אין להם אמון במדינת ישראל.</w:t>
      </w:r>
      <w:bookmarkStart w:id="29220" w:name="_ETM_Q66_716794"/>
      <w:bookmarkStart w:id="29221" w:name="_ETM_Q66_716901"/>
      <w:bookmarkStart w:id="29222" w:name="_ETM_Q66_600277"/>
      <w:bookmarkStart w:id="29223" w:name="_ETM_Q66_600376"/>
      <w:bookmarkStart w:id="29224" w:name="TOR_Q67"/>
      <w:bookmarkEnd w:id="29220"/>
      <w:bookmarkEnd w:id="29221"/>
      <w:bookmarkEnd w:id="29222"/>
      <w:bookmarkEnd w:id="29223"/>
      <w:bookmarkEnd w:id="29224"/>
      <w:r w:rsidR="00C927FB">
        <w:rPr>
          <w:rFonts w:hint="cs"/>
          <w:rtl/>
          <w:lang w:eastAsia="he-IL"/>
        </w:rPr>
        <w:t xml:space="preserve"> </w:t>
      </w:r>
      <w:r w:rsidR="00614FC7">
        <w:rPr>
          <w:rFonts w:hint="cs"/>
          <w:rtl/>
          <w:lang w:eastAsia="he-IL"/>
        </w:rPr>
        <w:t>האזרחים התחילו כבר לברוח מהמדינה שאבותינו בנו אותה. עצרו,</w:t>
      </w:r>
      <w:bookmarkStart w:id="29225" w:name="_ETM_Q67_156660"/>
      <w:bookmarkEnd w:id="29225"/>
      <w:r w:rsidR="00614FC7">
        <w:rPr>
          <w:rFonts w:hint="cs"/>
          <w:rtl/>
          <w:lang w:eastAsia="he-IL"/>
        </w:rPr>
        <w:t xml:space="preserve"> תפסיקו את ההפיכה המשטרית, בואו ונצעד קדימה לכיוון </w:t>
      </w:r>
      <w:bookmarkStart w:id="29226" w:name="_ETM_Q67_165551"/>
      <w:bookmarkEnd w:id="29226"/>
      <w:r w:rsidR="00614FC7">
        <w:rPr>
          <w:rFonts w:hint="cs"/>
          <w:rtl/>
          <w:lang w:eastAsia="he-IL"/>
        </w:rPr>
        <w:t xml:space="preserve">האור, ולא אחורה </w:t>
      </w:r>
      <w:r w:rsidR="00614FC7">
        <w:rPr>
          <w:rFonts w:hint="eastAsia"/>
          <w:rtl/>
          <w:lang w:eastAsia="he-IL"/>
        </w:rPr>
        <w:t xml:space="preserve">– </w:t>
      </w:r>
      <w:r w:rsidR="00614FC7">
        <w:rPr>
          <w:rFonts w:hint="cs"/>
          <w:rtl/>
          <w:lang w:eastAsia="he-IL"/>
        </w:rPr>
        <w:t xml:space="preserve">לכיוון החושך. תחשבו על העתיד. </w:t>
      </w:r>
      <w:bookmarkStart w:id="29227" w:name="_ETM_Q67_170676"/>
      <w:bookmarkEnd w:id="29227"/>
      <w:r w:rsidR="00614FC7">
        <w:rPr>
          <w:rFonts w:hint="cs"/>
          <w:rtl/>
          <w:lang w:eastAsia="he-IL"/>
        </w:rPr>
        <w:t>תודה.</w:t>
      </w:r>
    </w:p>
    <w:p w:rsidR="00614FC7" w:rsidRDefault="00614FC7" w:rsidP="00C927FB">
      <w:pPr>
        <w:rPr>
          <w:rtl/>
          <w:lang w:eastAsia="he-IL"/>
        </w:rPr>
      </w:pPr>
      <w:r>
        <w:rPr>
          <w:rFonts w:hint="cs"/>
          <w:rtl/>
          <w:lang w:eastAsia="he-IL"/>
        </w:rPr>
        <w:t xml:space="preserve"> </w:t>
      </w:r>
    </w:p>
    <w:p w:rsidR="00614FC7" w:rsidRDefault="00614FC7" w:rsidP="00C927FB">
      <w:pPr>
        <w:pStyle w:val="af6"/>
        <w:rPr>
          <w:rtl/>
        </w:rPr>
      </w:pPr>
      <w:r w:rsidRPr="00D04C3E">
        <w:rPr>
          <w:rStyle w:val="TagStyle"/>
          <w:rtl/>
        </w:rPr>
        <w:t xml:space="preserve"> &lt;&lt; יור &gt;&gt;</w:t>
      </w:r>
      <w:r w:rsidRPr="00BF41A7">
        <w:rPr>
          <w:rStyle w:val="TagStyle"/>
          <w:rtl/>
        </w:rPr>
        <w:t xml:space="preserve"> </w:t>
      </w:r>
      <w:r>
        <w:rPr>
          <w:rtl/>
        </w:rPr>
        <w:t>היו"ר ניסים ואטורי:</w:t>
      </w:r>
      <w:r w:rsidRPr="00BF41A7">
        <w:rPr>
          <w:rStyle w:val="TagStyle"/>
          <w:rtl/>
        </w:rPr>
        <w:t xml:space="preserve"> </w:t>
      </w:r>
      <w:r w:rsidRPr="00D04C3E">
        <w:rPr>
          <w:rStyle w:val="TagStyle"/>
          <w:rtl/>
        </w:rPr>
        <w:t>&lt;&lt; יור &gt;&gt;</w:t>
      </w:r>
      <w:r>
        <w:rPr>
          <w:rtl/>
        </w:rPr>
        <w:t xml:space="preserve">   </w:t>
      </w:r>
    </w:p>
    <w:p w:rsidR="00614FC7" w:rsidRDefault="00614FC7" w:rsidP="00C927FB">
      <w:pPr>
        <w:pStyle w:val="KeepWithNext"/>
        <w:rPr>
          <w:rtl/>
          <w:lang w:eastAsia="he-IL"/>
        </w:rPr>
      </w:pPr>
    </w:p>
    <w:p w:rsidR="00614FC7" w:rsidRDefault="00614FC7" w:rsidP="00C927FB">
      <w:pPr>
        <w:rPr>
          <w:rtl/>
          <w:lang w:eastAsia="he-IL"/>
        </w:rPr>
      </w:pPr>
      <w:r>
        <w:rPr>
          <w:rFonts w:hint="cs"/>
          <w:rtl/>
          <w:lang w:eastAsia="he-IL"/>
        </w:rPr>
        <w:t xml:space="preserve">סדרנים, אפשר להחזיר את חברי הכנסת קריב וכסיף. תודה </w:t>
      </w:r>
      <w:bookmarkStart w:id="29228" w:name="_ETM_Q67_176998"/>
      <w:bookmarkEnd w:id="29228"/>
      <w:r>
        <w:rPr>
          <w:rFonts w:hint="cs"/>
          <w:rtl/>
          <w:lang w:eastAsia="he-IL"/>
        </w:rPr>
        <w:t>רבה.</w:t>
      </w:r>
      <w:bookmarkStart w:id="29229" w:name="_ETM_Q67_170230"/>
      <w:bookmarkStart w:id="29230" w:name="_ETM_Q67_180901"/>
      <w:bookmarkStart w:id="29231" w:name="_ETM_Q67_180979"/>
      <w:bookmarkStart w:id="29232" w:name="_ETM_Q67_182197"/>
      <w:bookmarkStart w:id="29233" w:name="_ETM_Q67_182262"/>
      <w:bookmarkEnd w:id="29229"/>
      <w:bookmarkEnd w:id="29230"/>
      <w:bookmarkEnd w:id="29231"/>
      <w:bookmarkEnd w:id="29232"/>
      <w:bookmarkEnd w:id="29233"/>
      <w:r w:rsidR="00C927FB">
        <w:rPr>
          <w:rFonts w:hint="cs"/>
          <w:rtl/>
          <w:lang w:eastAsia="he-IL"/>
        </w:rPr>
        <w:t xml:space="preserve"> </w:t>
      </w:r>
      <w:r>
        <w:rPr>
          <w:rFonts w:hint="cs"/>
          <w:rtl/>
          <w:lang w:eastAsia="he-IL"/>
        </w:rPr>
        <w:t>חברת הכנסת נעמה לזימי.</w:t>
      </w:r>
    </w:p>
    <w:p w:rsidR="00614FC7" w:rsidRDefault="00614FC7" w:rsidP="00C927FB">
      <w:pPr>
        <w:rPr>
          <w:rtl/>
          <w:lang w:eastAsia="he-IL"/>
        </w:rPr>
      </w:pPr>
      <w:bookmarkStart w:id="29234" w:name="_ETM_Q67_203077"/>
      <w:bookmarkStart w:id="29235" w:name="_ETM_Q67_203176"/>
      <w:bookmarkEnd w:id="29234"/>
      <w:bookmarkEnd w:id="29235"/>
    </w:p>
    <w:p w:rsidR="00614FC7" w:rsidRDefault="00614FC7" w:rsidP="00C927FB">
      <w:pPr>
        <w:pStyle w:val="a4"/>
        <w:rPr>
          <w:rtl/>
        </w:rPr>
      </w:pPr>
      <w:r w:rsidRPr="00D04C3E">
        <w:rPr>
          <w:rStyle w:val="TagStyle"/>
          <w:rtl/>
        </w:rPr>
        <w:t xml:space="preserve"> &lt;&lt; דובר &gt;&gt;</w:t>
      </w:r>
      <w:r w:rsidRPr="00733407">
        <w:rPr>
          <w:rStyle w:val="TagStyle"/>
          <w:rtl/>
        </w:rPr>
        <w:t xml:space="preserve"> </w:t>
      </w:r>
      <w:bookmarkStart w:id="29236" w:name="_Toc126687582"/>
      <w:bookmarkStart w:id="29237" w:name="_Toc126687777"/>
      <w:bookmarkStart w:id="29238" w:name="_Toc126687939"/>
      <w:r>
        <w:rPr>
          <w:rtl/>
        </w:rPr>
        <w:t>נעמה לזימי (העבודה):</w:t>
      </w:r>
      <w:bookmarkEnd w:id="29236"/>
      <w:bookmarkEnd w:id="29237"/>
      <w:bookmarkEnd w:id="29238"/>
      <w:r w:rsidRPr="00733407">
        <w:rPr>
          <w:rStyle w:val="TagStyle"/>
          <w:rtl/>
        </w:rPr>
        <w:t xml:space="preserve"> </w:t>
      </w:r>
      <w:r w:rsidRPr="00D04C3E">
        <w:rPr>
          <w:rStyle w:val="TagStyle"/>
          <w:rtl/>
        </w:rPr>
        <w:t>&lt;&lt; דובר &gt;&gt;</w:t>
      </w:r>
      <w:r>
        <w:rPr>
          <w:rtl/>
        </w:rPr>
        <w:t xml:space="preserve">   </w:t>
      </w:r>
    </w:p>
    <w:p w:rsidR="00614FC7" w:rsidRDefault="00614FC7" w:rsidP="00C927FB">
      <w:pPr>
        <w:pStyle w:val="KeepWithNext"/>
        <w:rPr>
          <w:rtl/>
          <w:lang w:eastAsia="he-IL"/>
        </w:rPr>
      </w:pPr>
      <w:bookmarkStart w:id="29239" w:name="_ETM_Q67_206379"/>
      <w:bookmarkEnd w:id="29239"/>
    </w:p>
    <w:p w:rsidR="00614FC7" w:rsidRDefault="00614FC7" w:rsidP="00C927FB">
      <w:pPr>
        <w:rPr>
          <w:rtl/>
          <w:lang w:eastAsia="he-IL"/>
        </w:rPr>
      </w:pPr>
      <w:bookmarkStart w:id="29240" w:name="_ETM_Q67_216021"/>
      <w:bookmarkStart w:id="29241" w:name="_ETM_Q67_216098"/>
      <w:bookmarkEnd w:id="29240"/>
      <w:bookmarkEnd w:id="29241"/>
      <w:r>
        <w:rPr>
          <w:rFonts w:hint="cs"/>
          <w:rtl/>
          <w:lang w:eastAsia="he-IL"/>
        </w:rPr>
        <w:t xml:space="preserve">כבוד  היו"ר, כנסת </w:t>
      </w:r>
      <w:bookmarkStart w:id="29242" w:name="_ETM_Q67_217505"/>
      <w:bookmarkEnd w:id="29242"/>
      <w:r>
        <w:rPr>
          <w:rFonts w:hint="cs"/>
          <w:rtl/>
          <w:lang w:eastAsia="he-IL"/>
        </w:rPr>
        <w:t xml:space="preserve">נכבדה, הרגשתם את רעידת האדמה? כן? אני לא, אבל הזדעזעתי </w:t>
      </w:r>
      <w:bookmarkStart w:id="29243" w:name="_ETM_Q67_227091"/>
      <w:bookmarkEnd w:id="29243"/>
      <w:r>
        <w:rPr>
          <w:rFonts w:hint="cs"/>
          <w:rtl/>
          <w:lang w:eastAsia="he-IL"/>
        </w:rPr>
        <w:t xml:space="preserve">מהתמונות הקשות שעולות מטורקיה וסוריה. לאט-לאט מתגלה גודל האסון </w:t>
      </w:r>
      <w:bookmarkStart w:id="29244" w:name="_ETM_Q67_235688"/>
      <w:bookmarkEnd w:id="29244"/>
      <w:r>
        <w:rPr>
          <w:rFonts w:hint="cs"/>
          <w:rtl/>
          <w:lang w:eastAsia="he-IL"/>
        </w:rPr>
        <w:t xml:space="preserve">שפקד אותן. מעל 1,500 בני אדם נהרגו בטורקיה, ומעל </w:t>
      </w:r>
      <w:bookmarkStart w:id="29245" w:name="_ETM_Q67_235934"/>
      <w:bookmarkEnd w:id="29245"/>
      <w:r>
        <w:rPr>
          <w:rFonts w:hint="cs"/>
          <w:rtl/>
          <w:lang w:eastAsia="he-IL"/>
        </w:rPr>
        <w:t xml:space="preserve">700 </w:t>
      </w:r>
      <w:r>
        <w:rPr>
          <w:rtl/>
          <w:lang w:eastAsia="he-IL"/>
        </w:rPr>
        <w:t>–</w:t>
      </w:r>
      <w:r>
        <w:rPr>
          <w:rFonts w:hint="cs"/>
          <w:rtl/>
          <w:lang w:eastAsia="he-IL"/>
        </w:rPr>
        <w:t xml:space="preserve"> בסוריה. אלפי פצועים ממלאים את בתי החולים </w:t>
      </w:r>
      <w:bookmarkStart w:id="29246" w:name="_ETM_Q67_244622"/>
      <w:bookmarkEnd w:id="29246"/>
      <w:r>
        <w:rPr>
          <w:rFonts w:hint="cs"/>
          <w:rtl/>
          <w:lang w:eastAsia="he-IL"/>
        </w:rPr>
        <w:t xml:space="preserve">בשתי המדינות, ואלה נתונים שעוד גדלים וגדלים בזמן שכוחות החילוץ </w:t>
      </w:r>
      <w:bookmarkStart w:id="29247" w:name="_ETM_Q67_250359"/>
      <w:bookmarkEnd w:id="29247"/>
      <w:r>
        <w:rPr>
          <w:rFonts w:hint="cs"/>
          <w:rtl/>
          <w:lang w:eastAsia="he-IL"/>
        </w:rPr>
        <w:t xml:space="preserve">וההצלה ממשיכים לפנות פצועים ומתים מההריסות. מעל 100 בניינים קרסו, </w:t>
      </w:r>
      <w:bookmarkStart w:id="29248" w:name="_ETM_Q67_257673"/>
      <w:bookmarkEnd w:id="29248"/>
      <w:r>
        <w:rPr>
          <w:rFonts w:hint="cs"/>
          <w:rtl/>
          <w:lang w:eastAsia="he-IL"/>
        </w:rPr>
        <w:t>והקריסות האלה הן שהביאו לכמות הנספים הכל-כך גדולה.</w:t>
      </w:r>
    </w:p>
    <w:p w:rsidR="00614FC7" w:rsidRDefault="00614FC7" w:rsidP="00C927FB">
      <w:pPr>
        <w:rPr>
          <w:rtl/>
          <w:lang w:eastAsia="he-IL"/>
        </w:rPr>
      </w:pPr>
      <w:bookmarkStart w:id="29249" w:name="_ETM_Q67_263904"/>
      <w:bookmarkStart w:id="29250" w:name="_ETM_Q67_263982"/>
      <w:bookmarkEnd w:id="29249"/>
      <w:bookmarkEnd w:id="29250"/>
    </w:p>
    <w:p w:rsidR="00614FC7" w:rsidRDefault="00614FC7" w:rsidP="00C927FB">
      <w:pPr>
        <w:rPr>
          <w:rtl/>
          <w:lang w:eastAsia="he-IL"/>
        </w:rPr>
      </w:pPr>
      <w:bookmarkStart w:id="29251" w:name="_ETM_Q67_264048"/>
      <w:bookmarkStart w:id="29252" w:name="_ETM_Q67_264139"/>
      <w:bookmarkEnd w:id="29251"/>
      <w:bookmarkEnd w:id="29252"/>
      <w:r>
        <w:rPr>
          <w:rFonts w:hint="cs"/>
          <w:rtl/>
          <w:lang w:eastAsia="he-IL"/>
        </w:rPr>
        <w:t xml:space="preserve">שלא יהיה ספק לאף חבר או חברת כנסת כאן במשכן: רעידת </w:t>
      </w:r>
      <w:bookmarkStart w:id="29253" w:name="_ETM_Q67_267898"/>
      <w:bookmarkEnd w:id="29253"/>
      <w:r>
        <w:rPr>
          <w:rFonts w:hint="cs"/>
          <w:rtl/>
          <w:lang w:eastAsia="he-IL"/>
        </w:rPr>
        <w:t xml:space="preserve">אדמה כזו בהחלט יכולה להתרחש בישראל. בממוצע, רעידת אדמה </w:t>
      </w:r>
      <w:bookmarkStart w:id="29254" w:name="_ETM_Q67_271013"/>
      <w:bookmarkEnd w:id="29254"/>
      <w:r>
        <w:rPr>
          <w:rFonts w:hint="cs"/>
          <w:rtl/>
          <w:lang w:eastAsia="he-IL"/>
        </w:rPr>
        <w:t>בעוצמה גבוהה מתרחשת בישראל פעם ב-80</w:t>
      </w:r>
      <w:r>
        <w:rPr>
          <w:rFonts w:hint="eastAsia"/>
          <w:rtl/>
          <w:lang w:eastAsia="he-IL"/>
        </w:rPr>
        <w:t>–</w:t>
      </w:r>
      <w:r>
        <w:rPr>
          <w:rFonts w:hint="cs"/>
          <w:rtl/>
          <w:lang w:eastAsia="he-IL"/>
        </w:rPr>
        <w:t xml:space="preserve">100 שנה. זה </w:t>
      </w:r>
      <w:bookmarkStart w:id="29255" w:name="_ETM_Q67_278778"/>
      <w:bookmarkEnd w:id="29255"/>
      <w:r>
        <w:rPr>
          <w:rFonts w:hint="cs"/>
          <w:rtl/>
          <w:lang w:eastAsia="he-IL"/>
        </w:rPr>
        <w:t xml:space="preserve">אומר שממש עכשיו אנחנו בטווח הפגיעה. אז, לא, זו לא </w:t>
      </w:r>
      <w:bookmarkStart w:id="29256" w:name="_ETM_Q67_285917"/>
      <w:bookmarkEnd w:id="29256"/>
      <w:r>
        <w:rPr>
          <w:rFonts w:hint="cs"/>
          <w:rtl/>
          <w:lang w:eastAsia="he-IL"/>
        </w:rPr>
        <w:t xml:space="preserve">שאלה של האם תקרה רעידה כזו בישראל, אלא מתי </w:t>
      </w:r>
      <w:bookmarkStart w:id="29257" w:name="_ETM_Q67_289649"/>
      <w:bookmarkEnd w:id="29257"/>
      <w:r>
        <w:rPr>
          <w:rFonts w:hint="cs"/>
          <w:rtl/>
          <w:lang w:eastAsia="he-IL"/>
        </w:rPr>
        <w:t xml:space="preserve">תקרה רעידה כזו בישראל, והערכת המדענים: ממש בקרוב. </w:t>
      </w:r>
      <w:bookmarkStart w:id="29258" w:name="_ETM_Q67_295670"/>
      <w:bookmarkStart w:id="29259" w:name="_ETM_Q67_295763"/>
      <w:bookmarkStart w:id="29260" w:name="_ETM_Q67_295798"/>
      <w:bookmarkStart w:id="29261" w:name="_ETM_Q67_295901"/>
      <w:bookmarkEnd w:id="29258"/>
      <w:bookmarkEnd w:id="29259"/>
      <w:bookmarkEnd w:id="29260"/>
      <w:bookmarkEnd w:id="29261"/>
      <w:r>
        <w:rPr>
          <w:rFonts w:hint="cs"/>
          <w:rtl/>
          <w:lang w:eastAsia="he-IL"/>
        </w:rPr>
        <w:t>והינה האמת הקשה</w:t>
      </w:r>
      <w:bookmarkStart w:id="29262" w:name="_ETM_Q67_293071"/>
      <w:bookmarkEnd w:id="29262"/>
      <w:r>
        <w:rPr>
          <w:rFonts w:hint="cs"/>
          <w:rtl/>
          <w:lang w:eastAsia="he-IL"/>
        </w:rPr>
        <w:t xml:space="preserve"> יותר: ישראל פשוט לא ערוכה לכך. זה נכון שכל בניין</w:t>
      </w:r>
      <w:bookmarkStart w:id="29263" w:name="_ETM_Q67_303502"/>
      <w:bookmarkEnd w:id="29263"/>
      <w:r>
        <w:rPr>
          <w:rFonts w:hint="cs"/>
          <w:rtl/>
          <w:lang w:eastAsia="he-IL"/>
        </w:rPr>
        <w:t xml:space="preserve"> שנבנה אחרי 1981 בנוי לפי תקן שאמור לעמוד ברעידות אדמה </w:t>
      </w:r>
      <w:bookmarkStart w:id="29264" w:name="_ETM_Q67_306879"/>
      <w:bookmarkEnd w:id="29264"/>
      <w:r>
        <w:rPr>
          <w:rFonts w:hint="cs"/>
          <w:rtl/>
          <w:lang w:eastAsia="he-IL"/>
        </w:rPr>
        <w:t xml:space="preserve">קשות. ובכן, "אמור" זה שם המפתח. מצד שני, ישראל </w:t>
      </w:r>
      <w:bookmarkStart w:id="29265" w:name="_ETM_Q67_321543"/>
      <w:bookmarkEnd w:id="29265"/>
      <w:r>
        <w:rPr>
          <w:rFonts w:hint="cs"/>
          <w:rtl/>
          <w:lang w:eastAsia="he-IL"/>
        </w:rPr>
        <w:t xml:space="preserve">דוד, מ"מ יו"ר איגוד המהנדסים לבנייה ותשתיות, מזהיר כי רמת </w:t>
      </w:r>
      <w:bookmarkStart w:id="29266" w:name="_ETM_Q67_326689"/>
      <w:bookmarkEnd w:id="29266"/>
      <w:r>
        <w:rPr>
          <w:rFonts w:hint="cs"/>
          <w:rtl/>
          <w:lang w:eastAsia="he-IL"/>
        </w:rPr>
        <w:t xml:space="preserve">העמידות של מבנים שנבנו לפני בניית הממ"דים ב-1990 היא אפסית, </w:t>
      </w:r>
      <w:bookmarkStart w:id="29267" w:name="_ETM_Q67_331540"/>
      <w:bookmarkEnd w:id="29267"/>
      <w:r>
        <w:rPr>
          <w:rFonts w:hint="cs"/>
          <w:rtl/>
          <w:lang w:eastAsia="he-IL"/>
        </w:rPr>
        <w:t xml:space="preserve">ורמת התחזוקה של המבנים בישראל נמוכה מאוד, במיוחד לאורך החופים, </w:t>
      </w:r>
      <w:bookmarkStart w:id="29268" w:name="_ETM_Q67_337600"/>
      <w:bookmarkEnd w:id="29268"/>
      <w:r>
        <w:rPr>
          <w:rFonts w:hint="cs"/>
          <w:rtl/>
          <w:lang w:eastAsia="he-IL"/>
        </w:rPr>
        <w:t xml:space="preserve">שם יש ריקבון של מבנים בעקבות קורוזיה. אני </w:t>
      </w:r>
      <w:bookmarkStart w:id="29269" w:name="_ETM_Q67_336233"/>
      <w:bookmarkEnd w:id="29269"/>
      <w:r>
        <w:rPr>
          <w:rFonts w:hint="cs"/>
          <w:rtl/>
          <w:lang w:eastAsia="he-IL"/>
        </w:rPr>
        <w:t xml:space="preserve">גרה בשכונה צמודת חוף, אני גרה בחיפה, בעיר חוף, </w:t>
      </w:r>
      <w:bookmarkStart w:id="29270" w:name="_ETM_Q67_345276"/>
      <w:bookmarkEnd w:id="29270"/>
      <w:r>
        <w:rPr>
          <w:rFonts w:hint="cs"/>
          <w:rtl/>
          <w:lang w:eastAsia="he-IL"/>
        </w:rPr>
        <w:t xml:space="preserve">וכמובן שיש פחד גדול שאם יש רעידה, כל שכונות </w:t>
      </w:r>
      <w:bookmarkStart w:id="29271" w:name="_ETM_Q67_348471"/>
      <w:bookmarkEnd w:id="29271"/>
      <w:r>
        <w:rPr>
          <w:rFonts w:hint="cs"/>
          <w:rtl/>
          <w:lang w:eastAsia="he-IL"/>
        </w:rPr>
        <w:t xml:space="preserve">החוף ייפגעו. מעבר להתמוטטות מבנים, שתביא לנפגעים רבים, ישנה </w:t>
      </w:r>
      <w:bookmarkStart w:id="29272" w:name="_ETM_Q67_357354"/>
      <w:bookmarkEnd w:id="29272"/>
      <w:r>
        <w:rPr>
          <w:rFonts w:hint="cs"/>
          <w:rtl/>
          <w:lang w:eastAsia="he-IL"/>
        </w:rPr>
        <w:t xml:space="preserve">סכנה של פגיעה חמורה בתשתיות כמו מים, חשמל, גז, </w:t>
      </w:r>
      <w:bookmarkStart w:id="29273" w:name="_ETM_Q67_360263"/>
      <w:bookmarkEnd w:id="29273"/>
      <w:r>
        <w:rPr>
          <w:rFonts w:hint="cs"/>
          <w:rtl/>
          <w:lang w:eastAsia="he-IL"/>
        </w:rPr>
        <w:t>ביוב, כבישים, תקשורת ועוד, שתשתק את החיים.</w:t>
      </w:r>
      <w:bookmarkStart w:id="29274" w:name="_ETM_Q67_365464"/>
      <w:bookmarkEnd w:id="29274"/>
      <w:r>
        <w:rPr>
          <w:rFonts w:hint="cs"/>
          <w:rtl/>
          <w:lang w:eastAsia="he-IL"/>
        </w:rPr>
        <w:t xml:space="preserve"> </w:t>
      </w:r>
      <w:bookmarkStart w:id="29275" w:name="_ETM_Q67_365557"/>
      <w:bookmarkStart w:id="29276" w:name="_ETM_Q67_365609"/>
      <w:bookmarkStart w:id="29277" w:name="_ETM_Q67_365702"/>
      <w:bookmarkStart w:id="29278" w:name="_ETM_Q67_379928"/>
      <w:bookmarkEnd w:id="29275"/>
      <w:bookmarkEnd w:id="29276"/>
      <w:bookmarkEnd w:id="29277"/>
      <w:bookmarkEnd w:id="29278"/>
    </w:p>
    <w:p w:rsidR="00614FC7" w:rsidRDefault="00614FC7" w:rsidP="00C927FB">
      <w:pPr>
        <w:rPr>
          <w:rtl/>
          <w:lang w:eastAsia="he-IL"/>
        </w:rPr>
      </w:pPr>
      <w:bookmarkStart w:id="29279" w:name="_ETM_Q67_379978"/>
      <w:bookmarkEnd w:id="29279"/>
    </w:p>
    <w:p w:rsidR="00614FC7" w:rsidRDefault="00614FC7" w:rsidP="00C927FB">
      <w:pPr>
        <w:rPr>
          <w:rtl/>
          <w:lang w:eastAsia="he-IL"/>
        </w:rPr>
      </w:pPr>
      <w:bookmarkStart w:id="29280" w:name="_ETM_Q67_380041"/>
      <w:bookmarkStart w:id="29281" w:name="_ETM_Q67_380157"/>
      <w:bookmarkEnd w:id="29280"/>
      <w:bookmarkEnd w:id="29281"/>
      <w:r>
        <w:rPr>
          <w:rFonts w:hint="cs"/>
          <w:rtl/>
          <w:lang w:eastAsia="he-IL"/>
        </w:rPr>
        <w:t xml:space="preserve">מבקר המדינה פרסם </w:t>
      </w:r>
      <w:bookmarkStart w:id="29282" w:name="_ETM_Q67_367149"/>
      <w:bookmarkEnd w:id="29282"/>
      <w:r>
        <w:rPr>
          <w:rFonts w:hint="cs"/>
          <w:rtl/>
          <w:lang w:eastAsia="he-IL"/>
        </w:rPr>
        <w:t xml:space="preserve">ממש לפני שמונה חודשים, ביולי 2022, מחקר שבו נאמר ש-610,000 </w:t>
      </w:r>
      <w:bookmarkStart w:id="29283" w:name="_ETM_Q67_374186"/>
      <w:bookmarkEnd w:id="29283"/>
      <w:r>
        <w:rPr>
          <w:rFonts w:hint="cs"/>
          <w:rtl/>
          <w:lang w:eastAsia="he-IL"/>
        </w:rPr>
        <w:t xml:space="preserve">יחידות דיור ככל הנראה לא עומדות בתקן של רעידות </w:t>
      </w:r>
      <w:bookmarkStart w:id="29284" w:name="_ETM_Q67_378966"/>
      <w:bookmarkEnd w:id="29284"/>
      <w:r>
        <w:rPr>
          <w:rFonts w:hint="cs"/>
          <w:rtl/>
          <w:lang w:eastAsia="he-IL"/>
        </w:rPr>
        <w:t xml:space="preserve">אדמה. </w:t>
      </w:r>
      <w:bookmarkStart w:id="29285" w:name="_ETM_Q67_376817"/>
      <w:bookmarkStart w:id="29286" w:name="_ETM_Q67_376918"/>
      <w:bookmarkStart w:id="29287" w:name="_ETM_Q67_377889"/>
      <w:bookmarkStart w:id="29288" w:name="_ETM_Q67_377948"/>
      <w:bookmarkEnd w:id="29285"/>
      <w:bookmarkEnd w:id="29286"/>
      <w:bookmarkEnd w:id="29287"/>
      <w:bookmarkEnd w:id="29288"/>
      <w:r>
        <w:rPr>
          <w:rFonts w:hint="cs"/>
          <w:rtl/>
          <w:lang w:eastAsia="he-IL"/>
        </w:rPr>
        <w:t xml:space="preserve">ומה הפתרון שהמדינה הציעה? היא כמובן הציעה את תמ"א 38 הנהדרת, רק שתמ"א 38 נכשלה </w:t>
      </w:r>
      <w:bookmarkStart w:id="29289" w:name="_ETM_Q67_386426"/>
      <w:bookmarkEnd w:id="29289"/>
      <w:r>
        <w:rPr>
          <w:rFonts w:hint="cs"/>
          <w:rtl/>
          <w:lang w:eastAsia="he-IL"/>
        </w:rPr>
        <w:t xml:space="preserve">כישלון חרוץ. </w:t>
      </w:r>
      <w:bookmarkStart w:id="29290" w:name="_ETM_Q67_206028"/>
      <w:bookmarkStart w:id="29291" w:name="_ETM_Q67_206305"/>
      <w:bookmarkStart w:id="29292" w:name="_ETM_Q67_383369"/>
      <w:bookmarkStart w:id="29293" w:name="_ETM_Q67_383468"/>
      <w:bookmarkEnd w:id="29290"/>
      <w:bookmarkEnd w:id="29291"/>
      <w:bookmarkEnd w:id="29292"/>
      <w:bookmarkEnd w:id="29293"/>
      <w:r>
        <w:rPr>
          <w:rFonts w:hint="cs"/>
          <w:rtl/>
          <w:lang w:eastAsia="he-IL"/>
        </w:rPr>
        <w:t xml:space="preserve">עוד מהדוח של מבקר המדינה נראה שמספר </w:t>
      </w:r>
      <w:bookmarkStart w:id="29294" w:name="_ETM_Q67_392164"/>
      <w:bookmarkEnd w:id="29294"/>
      <w:r>
        <w:rPr>
          <w:rFonts w:hint="cs"/>
          <w:rtl/>
          <w:lang w:eastAsia="he-IL"/>
        </w:rPr>
        <w:t xml:space="preserve">יחידות הדיור בסכנת התמוטטות שעברו את התהליך עומד על </w:t>
      </w:r>
      <w:bookmarkStart w:id="29295" w:name="_ETM_Q67_397096"/>
      <w:bookmarkEnd w:id="29295"/>
      <w:r>
        <w:rPr>
          <w:rFonts w:hint="cs"/>
          <w:rtl/>
          <w:lang w:eastAsia="he-IL"/>
        </w:rPr>
        <w:t xml:space="preserve">7% </w:t>
      </w:r>
      <w:r>
        <w:rPr>
          <w:rFonts w:hint="cs"/>
          <w:rtl/>
          <w:lang w:eastAsia="he-IL"/>
        </w:rPr>
        <w:lastRenderedPageBreak/>
        <w:t xml:space="preserve">בלבד. רובן המוחלט בערי המרכז. עושים תמ"א איפה </w:t>
      </w:r>
      <w:bookmarkStart w:id="29296" w:name="_ETM_Q67_401336"/>
      <w:bookmarkEnd w:id="29296"/>
      <w:r>
        <w:rPr>
          <w:rFonts w:hint="cs"/>
          <w:rtl/>
          <w:lang w:eastAsia="he-IL"/>
        </w:rPr>
        <w:t xml:space="preserve">שלא צריך לעשות תמ"א, גם בשכונות שאין חשש לקריסה. המבקר מזכיר באותו דוח קשה, שבפריפריה יש ריכוז של דיירים הגרים </w:t>
      </w:r>
      <w:bookmarkStart w:id="29297" w:name="_ETM_Q67_411514"/>
      <w:bookmarkEnd w:id="29297"/>
      <w:r>
        <w:rPr>
          <w:rFonts w:hint="cs"/>
          <w:rtl/>
          <w:lang w:eastAsia="he-IL"/>
        </w:rPr>
        <w:t xml:space="preserve">במבנים שנמצאים בסכנת קריסה בעת רעידת אדמה ושלדיירים </w:t>
      </w:r>
      <w:bookmarkStart w:id="29298" w:name="_ETM_Q67_418400"/>
      <w:bookmarkEnd w:id="29298"/>
      <w:r>
        <w:rPr>
          <w:rFonts w:hint="cs"/>
          <w:rtl/>
          <w:lang w:eastAsia="he-IL"/>
        </w:rPr>
        <w:t>אין את ההון כדי לממן את תחזוק הבניינים שלהם.</w:t>
      </w:r>
    </w:p>
    <w:p w:rsidR="00614FC7" w:rsidRDefault="00614FC7" w:rsidP="00C927FB">
      <w:pPr>
        <w:rPr>
          <w:rtl/>
          <w:lang w:eastAsia="he-IL"/>
        </w:rPr>
      </w:pPr>
      <w:bookmarkStart w:id="29299" w:name="_ETM_Q67_425298"/>
      <w:bookmarkStart w:id="29300" w:name="_ETM_Q67_425407"/>
      <w:bookmarkEnd w:id="29299"/>
      <w:bookmarkEnd w:id="29300"/>
    </w:p>
    <w:p w:rsidR="00614FC7" w:rsidRDefault="00614FC7" w:rsidP="00C927FB">
      <w:pPr>
        <w:pStyle w:val="af6"/>
        <w:rPr>
          <w:rtl/>
        </w:rPr>
      </w:pPr>
      <w:bookmarkStart w:id="29301" w:name="_ETM_Q67_425426"/>
      <w:bookmarkStart w:id="29302" w:name="_ETM_Q67_425492"/>
      <w:bookmarkStart w:id="29303" w:name="_ETM_Q67_418433"/>
      <w:bookmarkStart w:id="29304" w:name="_ETM_Q67_418498"/>
      <w:bookmarkEnd w:id="29301"/>
      <w:bookmarkEnd w:id="29302"/>
      <w:bookmarkEnd w:id="29303"/>
      <w:bookmarkEnd w:id="29304"/>
      <w:r w:rsidRPr="00D04C3E">
        <w:rPr>
          <w:rStyle w:val="TagStyle"/>
          <w:rtl/>
        </w:rPr>
        <w:t xml:space="preserve"> &lt;&lt; יור &gt;&gt;</w:t>
      </w:r>
      <w:r w:rsidRPr="001A7DCB">
        <w:rPr>
          <w:rStyle w:val="TagStyle"/>
          <w:rtl/>
        </w:rPr>
        <w:t xml:space="preserve"> </w:t>
      </w:r>
      <w:r>
        <w:rPr>
          <w:rtl/>
        </w:rPr>
        <w:t>היו"ר ניסים ואטורי:</w:t>
      </w:r>
      <w:r w:rsidRPr="001A7DCB">
        <w:rPr>
          <w:rStyle w:val="TagStyle"/>
          <w:rtl/>
        </w:rPr>
        <w:t xml:space="preserve"> </w:t>
      </w:r>
      <w:r w:rsidRPr="00D04C3E">
        <w:rPr>
          <w:rStyle w:val="TagStyle"/>
          <w:rtl/>
        </w:rPr>
        <w:t>&lt;&lt; יור &gt;&gt;</w:t>
      </w:r>
      <w:r>
        <w:rPr>
          <w:rtl/>
        </w:rPr>
        <w:t xml:space="preserve">   </w:t>
      </w:r>
    </w:p>
    <w:p w:rsidR="00614FC7" w:rsidRDefault="00614FC7" w:rsidP="00C927FB">
      <w:pPr>
        <w:pStyle w:val="KeepWithNext"/>
        <w:rPr>
          <w:rtl/>
          <w:lang w:eastAsia="he-IL"/>
        </w:rPr>
      </w:pPr>
    </w:p>
    <w:p w:rsidR="00614FC7" w:rsidRDefault="00614FC7" w:rsidP="00C927FB">
      <w:pPr>
        <w:rPr>
          <w:rtl/>
          <w:lang w:eastAsia="he-IL"/>
        </w:rPr>
      </w:pPr>
      <w:bookmarkStart w:id="29305" w:name="_ETM_Q67_419399"/>
      <w:bookmarkEnd w:id="29305"/>
      <w:r>
        <w:rPr>
          <w:rFonts w:hint="cs"/>
          <w:rtl/>
          <w:lang w:eastAsia="he-IL"/>
        </w:rPr>
        <w:t>להתחיל לסיים.</w:t>
      </w:r>
    </w:p>
    <w:p w:rsidR="00614FC7" w:rsidRDefault="00614FC7" w:rsidP="00C927FB">
      <w:pPr>
        <w:rPr>
          <w:rtl/>
          <w:lang w:eastAsia="he-IL"/>
        </w:rPr>
      </w:pPr>
      <w:bookmarkStart w:id="29306" w:name="_ETM_Q67_420033"/>
      <w:bookmarkStart w:id="29307" w:name="_ETM_Q67_420127"/>
      <w:bookmarkEnd w:id="29306"/>
      <w:bookmarkEnd w:id="29307"/>
    </w:p>
    <w:p w:rsidR="00614FC7" w:rsidRDefault="00614FC7" w:rsidP="00C927FB">
      <w:pPr>
        <w:pStyle w:val="-"/>
        <w:rPr>
          <w:rtl/>
        </w:rPr>
      </w:pPr>
      <w:bookmarkStart w:id="29308" w:name="ET_speakercontinue_6236_11"/>
      <w:r w:rsidRPr="00D04C3E">
        <w:rPr>
          <w:rStyle w:val="TagStyle"/>
          <w:rtl/>
        </w:rPr>
        <w:t xml:space="preserve"> &lt;&lt; דובר_המשך &gt;&gt;</w:t>
      </w:r>
      <w:r w:rsidRPr="001A7DCB">
        <w:rPr>
          <w:rStyle w:val="TagStyle"/>
          <w:rtl/>
        </w:rPr>
        <w:t xml:space="preserve"> </w:t>
      </w:r>
      <w:r>
        <w:rPr>
          <w:rtl/>
        </w:rPr>
        <w:t>נעמה לזימי (העבודה):</w:t>
      </w:r>
      <w:r w:rsidRPr="001A7DCB">
        <w:rPr>
          <w:rStyle w:val="TagStyle"/>
          <w:rtl/>
        </w:rPr>
        <w:t xml:space="preserve"> </w:t>
      </w:r>
      <w:r w:rsidRPr="00D04C3E">
        <w:rPr>
          <w:rStyle w:val="TagStyle"/>
          <w:rtl/>
        </w:rPr>
        <w:t>&lt;&lt; דובר_המשך &gt;&gt;</w:t>
      </w:r>
      <w:r>
        <w:rPr>
          <w:rtl/>
        </w:rPr>
        <w:t xml:space="preserve">   </w:t>
      </w:r>
      <w:bookmarkEnd w:id="29308"/>
    </w:p>
    <w:p w:rsidR="00614FC7" w:rsidRDefault="00614FC7" w:rsidP="00C927FB">
      <w:pPr>
        <w:pStyle w:val="KeepWithNext"/>
        <w:rPr>
          <w:rtl/>
          <w:lang w:eastAsia="he-IL"/>
        </w:rPr>
      </w:pPr>
    </w:p>
    <w:p w:rsidR="00614FC7" w:rsidRDefault="00614FC7" w:rsidP="00C927FB">
      <w:pPr>
        <w:rPr>
          <w:rtl/>
          <w:lang w:eastAsia="he-IL"/>
        </w:rPr>
      </w:pPr>
      <w:bookmarkStart w:id="29309" w:name="_ETM_Q67_420792"/>
      <w:bookmarkEnd w:id="29309"/>
      <w:r>
        <w:rPr>
          <w:rFonts w:hint="cs"/>
          <w:rtl/>
          <w:lang w:eastAsia="he-IL"/>
        </w:rPr>
        <w:t xml:space="preserve">מה יש לנו, בעצם? </w:t>
      </w:r>
      <w:bookmarkStart w:id="29310" w:name="_ETM_Q67_422658"/>
      <w:bookmarkEnd w:id="29310"/>
      <w:r>
        <w:rPr>
          <w:rFonts w:hint="cs"/>
          <w:rtl/>
          <w:lang w:eastAsia="he-IL"/>
        </w:rPr>
        <w:t xml:space="preserve">פרויקט שנכשל בטיפול האסון הקרב ובא, שמעט מהצלחותיו קורות ביישובי </w:t>
      </w:r>
      <w:bookmarkStart w:id="29311" w:name="_ETM_Q67_431766"/>
      <w:bookmarkEnd w:id="29311"/>
      <w:r>
        <w:rPr>
          <w:rFonts w:hint="cs"/>
          <w:rtl/>
          <w:lang w:eastAsia="he-IL"/>
        </w:rPr>
        <w:t>מרכז, ותושבי הפריפריה, שנתונים לסיכון מוגבר, ננטשים.</w:t>
      </w:r>
    </w:p>
    <w:p w:rsidR="00614FC7" w:rsidRDefault="00614FC7" w:rsidP="00C927FB">
      <w:pPr>
        <w:rPr>
          <w:rtl/>
          <w:lang w:eastAsia="he-IL"/>
        </w:rPr>
      </w:pPr>
      <w:bookmarkStart w:id="29312" w:name="_ETM_Q67_435848"/>
      <w:bookmarkStart w:id="29313" w:name="_ETM_Q67_435938"/>
      <w:bookmarkEnd w:id="29312"/>
      <w:bookmarkEnd w:id="29313"/>
    </w:p>
    <w:p w:rsidR="00614FC7" w:rsidRDefault="00614FC7" w:rsidP="00C927FB">
      <w:pPr>
        <w:rPr>
          <w:rtl/>
          <w:lang w:eastAsia="he-IL"/>
        </w:rPr>
      </w:pPr>
      <w:bookmarkStart w:id="29314" w:name="_ETM_Q67_435976"/>
      <w:bookmarkStart w:id="29315" w:name="_ETM_Q67_436036"/>
      <w:bookmarkEnd w:id="29314"/>
      <w:bookmarkEnd w:id="29315"/>
      <w:r>
        <w:rPr>
          <w:rFonts w:hint="cs"/>
          <w:rtl/>
          <w:lang w:eastAsia="he-IL"/>
        </w:rPr>
        <w:t xml:space="preserve">אפשר להמשיך </w:t>
      </w:r>
      <w:bookmarkStart w:id="29316" w:name="_ETM_Q67_437352"/>
      <w:bookmarkEnd w:id="29316"/>
      <w:r>
        <w:rPr>
          <w:rFonts w:hint="cs"/>
          <w:rtl/>
          <w:lang w:eastAsia="he-IL"/>
        </w:rPr>
        <w:t>לטמון את ראשנו בחול, להביע אמפתיה לטורקים וסוריה ולהגיד: איז</w:t>
      </w:r>
      <w:bookmarkStart w:id="29317" w:name="_ETM_Q67_440507"/>
      <w:bookmarkEnd w:id="29317"/>
      <w:r>
        <w:rPr>
          <w:rFonts w:hint="cs"/>
          <w:rtl/>
          <w:lang w:eastAsia="he-IL"/>
        </w:rPr>
        <w:t>ה מזל שאצלנו זה לא קרה, לקרוא לזה "צרות</w:t>
      </w:r>
      <w:bookmarkStart w:id="29318" w:name="_ETM_Q67_444997"/>
      <w:bookmarkEnd w:id="29318"/>
      <w:r>
        <w:rPr>
          <w:rFonts w:hint="cs"/>
          <w:rtl/>
          <w:lang w:eastAsia="he-IL"/>
        </w:rPr>
        <w:t xml:space="preserve"> של אחרים", להתעצב על סופה וצונאמי בארצות הברית או במזרח הרחוק. </w:t>
      </w:r>
      <w:bookmarkStart w:id="29319" w:name="_ETM_Q67_454033"/>
      <w:bookmarkEnd w:id="29319"/>
      <w:r>
        <w:rPr>
          <w:rFonts w:hint="cs"/>
          <w:rtl/>
          <w:lang w:eastAsia="he-IL"/>
        </w:rPr>
        <w:t xml:space="preserve">אבל אפשר וצריך להגדיל ראש. פעם אחת שנהיה חכמים כמדינה, </w:t>
      </w:r>
      <w:bookmarkStart w:id="29320" w:name="_ETM_Q67_460238"/>
      <w:bookmarkEnd w:id="29320"/>
      <w:r>
        <w:rPr>
          <w:rFonts w:hint="cs"/>
          <w:rtl/>
          <w:lang w:eastAsia="he-IL"/>
        </w:rPr>
        <w:t xml:space="preserve">פעם אחת שנסתכל קדימה, פעם אחת שנבנה תוכנית לטווח </w:t>
      </w:r>
      <w:bookmarkStart w:id="29321" w:name="_ETM_Q67_461330"/>
      <w:bookmarkEnd w:id="29321"/>
      <w:r>
        <w:rPr>
          <w:rFonts w:hint="cs"/>
          <w:rtl/>
          <w:lang w:eastAsia="he-IL"/>
        </w:rPr>
        <w:t xml:space="preserve">ארוך, כי אם לא נתעורר על עצמנו </w:t>
      </w:r>
      <w:r>
        <w:rPr>
          <w:rtl/>
          <w:lang w:eastAsia="he-IL"/>
        </w:rPr>
        <w:t>–</w:t>
      </w:r>
      <w:r>
        <w:rPr>
          <w:rFonts w:hint="cs"/>
          <w:rtl/>
          <w:lang w:eastAsia="he-IL"/>
        </w:rPr>
        <w:t xml:space="preserve"> </w:t>
      </w:r>
      <w:bookmarkStart w:id="29322" w:name="_ETM_Q67_463767"/>
      <w:bookmarkEnd w:id="29322"/>
      <w:r>
        <w:rPr>
          <w:rFonts w:hint="cs"/>
          <w:rtl/>
          <w:lang w:eastAsia="he-IL"/>
        </w:rPr>
        <w:t>כשיגיע תורנו לחוות רעידת אדמה אז נחווה אותה קשה מאוד</w:t>
      </w:r>
      <w:bookmarkStart w:id="29323" w:name="_ETM_Q67_470722"/>
      <w:bookmarkEnd w:id="29323"/>
      <w:r>
        <w:rPr>
          <w:rFonts w:hint="cs"/>
          <w:rtl/>
          <w:lang w:eastAsia="he-IL"/>
        </w:rPr>
        <w:t>, חס וחלילה, והראשונים להיפגע יהיו אלה שגרים בבניינים ישנים</w:t>
      </w:r>
      <w:bookmarkStart w:id="29324" w:name="_ETM_Q67_477530"/>
      <w:bookmarkEnd w:id="29324"/>
      <w:r>
        <w:rPr>
          <w:rFonts w:hint="cs"/>
          <w:rtl/>
          <w:lang w:eastAsia="he-IL"/>
        </w:rPr>
        <w:t xml:space="preserve">, יהיו מי שגרים בעיירות פיתוח ויהיו האוכלוסיות המוחלשות. ואז, </w:t>
      </w:r>
      <w:bookmarkStart w:id="29325" w:name="_ETM_Q67_481070"/>
      <w:bookmarkEnd w:id="29325"/>
      <w:r>
        <w:rPr>
          <w:rFonts w:hint="cs"/>
          <w:rtl/>
          <w:lang w:eastAsia="he-IL"/>
        </w:rPr>
        <w:t>רבותיי מקבלי ההחלטות, כבר לא תוכלו להגיד: לא ידעתי, לא</w:t>
      </w:r>
      <w:bookmarkStart w:id="29326" w:name="_ETM_Q67_486904"/>
      <w:bookmarkEnd w:id="29326"/>
      <w:r>
        <w:rPr>
          <w:rFonts w:hint="cs"/>
          <w:rtl/>
          <w:lang w:eastAsia="he-IL"/>
        </w:rPr>
        <w:t xml:space="preserve"> ראיתי, לא שמעתי.</w:t>
      </w:r>
    </w:p>
    <w:p w:rsidR="00614FC7" w:rsidRPr="00C927FB" w:rsidRDefault="00614FC7" w:rsidP="00C927FB">
      <w:pPr>
        <w:pStyle w:val="KeepWithNext"/>
        <w:rPr>
          <w:rtl/>
        </w:rPr>
      </w:pPr>
      <w:bookmarkStart w:id="29327" w:name="_ETM_Q67_483908"/>
      <w:bookmarkStart w:id="29328" w:name="_ETM_Q67_483924"/>
      <w:bookmarkEnd w:id="29327"/>
      <w:bookmarkEnd w:id="29328"/>
    </w:p>
    <w:p w:rsidR="00614FC7" w:rsidRDefault="00614FC7" w:rsidP="00C927FB">
      <w:pPr>
        <w:pStyle w:val="af5"/>
        <w:rPr>
          <w:rtl/>
        </w:rPr>
      </w:pPr>
      <w:bookmarkStart w:id="29329" w:name="ET_interruption_קר_אה_15"/>
      <w:r w:rsidRPr="00D04C3E">
        <w:rPr>
          <w:rStyle w:val="TagStyle"/>
          <w:rtl/>
        </w:rPr>
        <w:t xml:space="preserve"> &lt;&lt; קריאה &gt;&gt;</w:t>
      </w:r>
      <w:r w:rsidRPr="00C92183">
        <w:rPr>
          <w:rStyle w:val="TagStyle"/>
          <w:rtl/>
        </w:rPr>
        <w:t xml:space="preserve"> </w:t>
      </w:r>
      <w:r>
        <w:rPr>
          <w:rtl/>
        </w:rPr>
        <w:t>קריאה:</w:t>
      </w:r>
      <w:r w:rsidRPr="00C92183">
        <w:rPr>
          <w:rStyle w:val="TagStyle"/>
          <w:rtl/>
        </w:rPr>
        <w:t xml:space="preserve"> </w:t>
      </w:r>
      <w:r w:rsidRPr="00D04C3E">
        <w:rPr>
          <w:rStyle w:val="TagStyle"/>
          <w:rtl/>
        </w:rPr>
        <w:t>&lt;&lt; קריאה &gt;&gt;</w:t>
      </w:r>
      <w:r>
        <w:rPr>
          <w:rtl/>
        </w:rPr>
        <w:t xml:space="preserve">   </w:t>
      </w:r>
      <w:bookmarkEnd w:id="29329"/>
    </w:p>
    <w:p w:rsidR="00614FC7" w:rsidRDefault="00614FC7" w:rsidP="00C927FB">
      <w:pPr>
        <w:pStyle w:val="KeepWithNext"/>
        <w:rPr>
          <w:rtl/>
          <w:lang w:eastAsia="he-IL"/>
        </w:rPr>
      </w:pPr>
    </w:p>
    <w:p w:rsidR="00614FC7" w:rsidRPr="00C92183" w:rsidRDefault="00614FC7" w:rsidP="00C927FB">
      <w:pPr>
        <w:rPr>
          <w:rtl/>
          <w:lang w:eastAsia="he-IL"/>
        </w:rPr>
      </w:pPr>
      <w:bookmarkStart w:id="29330" w:name="_ETM_Q67_484556"/>
      <w:bookmarkEnd w:id="29330"/>
      <w:r>
        <w:rPr>
          <w:rFonts w:hint="cs"/>
          <w:rtl/>
          <w:lang w:eastAsia="he-IL"/>
        </w:rPr>
        <w:t>נ</w:t>
      </w:r>
      <w:bookmarkStart w:id="29331" w:name="_ETM_Q67_484800"/>
      <w:bookmarkStart w:id="29332" w:name="_ETM_Q67_484882"/>
      <w:bookmarkStart w:id="29333" w:name="_ETM_Q67_484898"/>
      <w:bookmarkEnd w:id="29331"/>
      <w:bookmarkEnd w:id="29332"/>
      <w:bookmarkEnd w:id="29333"/>
      <w:r>
        <w:rPr>
          <w:rFonts w:hint="cs"/>
          <w:rtl/>
          <w:lang w:eastAsia="he-IL"/>
        </w:rPr>
        <w:t>ג</w:t>
      </w:r>
      <w:bookmarkStart w:id="29334" w:name="_ETM_Q67_484956"/>
      <w:bookmarkEnd w:id="29334"/>
      <w:r>
        <w:rPr>
          <w:rFonts w:hint="cs"/>
          <w:rtl/>
          <w:lang w:eastAsia="he-IL"/>
        </w:rPr>
        <w:t>מר הזמן.</w:t>
      </w:r>
    </w:p>
    <w:p w:rsidR="00614FC7" w:rsidRPr="00C92183" w:rsidRDefault="00614FC7" w:rsidP="00C927FB">
      <w:pPr>
        <w:rPr>
          <w:rtl/>
          <w:lang w:eastAsia="he-IL"/>
        </w:rPr>
      </w:pPr>
      <w:bookmarkStart w:id="29335" w:name="_ETM_Q67_485305"/>
      <w:bookmarkEnd w:id="29335"/>
    </w:p>
    <w:p w:rsidR="00614FC7" w:rsidRDefault="00614FC7" w:rsidP="00C927FB">
      <w:pPr>
        <w:pStyle w:val="af6"/>
        <w:rPr>
          <w:rtl/>
        </w:rPr>
      </w:pPr>
      <w:r w:rsidRPr="00D04C3E">
        <w:rPr>
          <w:rStyle w:val="TagStyle"/>
          <w:rtl/>
        </w:rPr>
        <w:t xml:space="preserve"> &lt;&lt; יור &gt;&gt;</w:t>
      </w:r>
      <w:r w:rsidRPr="00C92183">
        <w:rPr>
          <w:rStyle w:val="TagStyle"/>
          <w:rtl/>
        </w:rPr>
        <w:t xml:space="preserve"> </w:t>
      </w:r>
      <w:r>
        <w:rPr>
          <w:rtl/>
        </w:rPr>
        <w:t>היו"ר ניסים ואטורי:</w:t>
      </w:r>
      <w:r w:rsidRPr="00C92183">
        <w:rPr>
          <w:rStyle w:val="TagStyle"/>
          <w:rtl/>
        </w:rPr>
        <w:t xml:space="preserve"> </w:t>
      </w:r>
      <w:r w:rsidRPr="00D04C3E">
        <w:rPr>
          <w:rStyle w:val="TagStyle"/>
          <w:rtl/>
        </w:rPr>
        <w:t>&lt;&lt; יור &gt;&gt;</w:t>
      </w:r>
      <w:r>
        <w:rPr>
          <w:rtl/>
        </w:rPr>
        <w:t xml:space="preserve">   </w:t>
      </w:r>
    </w:p>
    <w:p w:rsidR="00614FC7" w:rsidRDefault="00614FC7" w:rsidP="00C927FB">
      <w:pPr>
        <w:pStyle w:val="KeepWithNext"/>
        <w:rPr>
          <w:rtl/>
          <w:lang w:eastAsia="he-IL"/>
        </w:rPr>
      </w:pPr>
    </w:p>
    <w:p w:rsidR="00614FC7" w:rsidRDefault="00614FC7" w:rsidP="00C927FB">
      <w:pPr>
        <w:rPr>
          <w:rtl/>
          <w:lang w:eastAsia="he-IL"/>
        </w:rPr>
      </w:pPr>
      <w:bookmarkStart w:id="29336" w:name="_ETM_Q67_484932"/>
      <w:bookmarkEnd w:id="29336"/>
      <w:r>
        <w:rPr>
          <w:rFonts w:hint="cs"/>
          <w:rtl/>
          <w:lang w:eastAsia="he-IL"/>
        </w:rPr>
        <w:t>תודה רבה.</w:t>
      </w:r>
      <w:bookmarkStart w:id="29337" w:name="_ETM_Q67_486254"/>
      <w:bookmarkEnd w:id="29337"/>
    </w:p>
    <w:p w:rsidR="00614FC7" w:rsidRDefault="00614FC7" w:rsidP="00C927FB">
      <w:pPr>
        <w:rPr>
          <w:rtl/>
          <w:lang w:eastAsia="he-IL"/>
        </w:rPr>
      </w:pPr>
      <w:bookmarkStart w:id="29338" w:name="_ETM_Q67_486323"/>
      <w:bookmarkEnd w:id="29338"/>
    </w:p>
    <w:p w:rsidR="00614FC7" w:rsidRDefault="00614FC7" w:rsidP="00C927FB">
      <w:pPr>
        <w:pStyle w:val="-"/>
        <w:rPr>
          <w:rtl/>
        </w:rPr>
      </w:pPr>
      <w:bookmarkStart w:id="29339" w:name="ET_speakercontinue_6236_13"/>
      <w:r w:rsidRPr="00D04C3E">
        <w:rPr>
          <w:rStyle w:val="TagStyle"/>
          <w:rtl/>
        </w:rPr>
        <w:t xml:space="preserve"> &lt;&lt; דובר_המשך &gt;&gt;</w:t>
      </w:r>
      <w:r w:rsidRPr="00C92183">
        <w:rPr>
          <w:rStyle w:val="TagStyle"/>
          <w:rtl/>
        </w:rPr>
        <w:t xml:space="preserve"> </w:t>
      </w:r>
      <w:r>
        <w:rPr>
          <w:rtl/>
        </w:rPr>
        <w:t>נעמה לזימי (העבודה):</w:t>
      </w:r>
      <w:r w:rsidRPr="00C92183">
        <w:rPr>
          <w:rStyle w:val="TagStyle"/>
          <w:rtl/>
        </w:rPr>
        <w:t xml:space="preserve"> </w:t>
      </w:r>
      <w:r w:rsidRPr="00D04C3E">
        <w:rPr>
          <w:rStyle w:val="TagStyle"/>
          <w:rtl/>
        </w:rPr>
        <w:t>&lt;&lt; דובר_המשך &gt;&gt;</w:t>
      </w:r>
      <w:r>
        <w:rPr>
          <w:rtl/>
        </w:rPr>
        <w:t xml:space="preserve">   </w:t>
      </w:r>
      <w:bookmarkEnd w:id="29339"/>
    </w:p>
    <w:p w:rsidR="00614FC7" w:rsidRDefault="00614FC7" w:rsidP="00C927FB">
      <w:pPr>
        <w:pStyle w:val="KeepWithNext"/>
        <w:rPr>
          <w:rtl/>
          <w:lang w:eastAsia="he-IL"/>
        </w:rPr>
      </w:pPr>
    </w:p>
    <w:p w:rsidR="00614FC7" w:rsidRDefault="00614FC7" w:rsidP="00C927FB">
      <w:pPr>
        <w:rPr>
          <w:rtl/>
          <w:lang w:eastAsia="he-IL"/>
        </w:rPr>
      </w:pPr>
      <w:bookmarkStart w:id="29340" w:name="_ETM_Q67_487172"/>
      <w:bookmarkEnd w:id="29340"/>
      <w:r>
        <w:rPr>
          <w:rFonts w:hint="cs"/>
          <w:rtl/>
          <w:lang w:eastAsia="he-IL"/>
        </w:rPr>
        <w:t xml:space="preserve">אז כבר תיאלצו להתמודד עם הידיעה </w:t>
      </w:r>
      <w:bookmarkStart w:id="29341" w:name="_ETM_Q67_491213"/>
      <w:bookmarkEnd w:id="29341"/>
      <w:r>
        <w:rPr>
          <w:rFonts w:hint="cs"/>
          <w:rtl/>
          <w:lang w:eastAsia="he-IL"/>
        </w:rPr>
        <w:t>שיכול</w:t>
      </w:r>
      <w:bookmarkStart w:id="29342" w:name="_ETM_Q67_127419"/>
      <w:bookmarkStart w:id="29343" w:name="_ETM_Q67_127479"/>
      <w:bookmarkEnd w:id="29342"/>
      <w:bookmarkEnd w:id="29343"/>
      <w:r>
        <w:rPr>
          <w:rFonts w:hint="cs"/>
          <w:rtl/>
          <w:lang w:eastAsia="he-IL"/>
        </w:rPr>
        <w:t xml:space="preserve">תם למנוע את זה ולא קיבלתם את </w:t>
      </w:r>
      <w:bookmarkStart w:id="29344" w:name="_ETM_Q67_488269"/>
      <w:bookmarkEnd w:id="29344"/>
      <w:r>
        <w:rPr>
          <w:rFonts w:hint="cs"/>
          <w:rtl/>
          <w:lang w:eastAsia="he-IL"/>
        </w:rPr>
        <w:t>ההחלטה בזמן. תודה.</w:t>
      </w:r>
    </w:p>
    <w:p w:rsidR="00614FC7" w:rsidRDefault="00614FC7" w:rsidP="00C927FB">
      <w:pPr>
        <w:rPr>
          <w:rtl/>
          <w:lang w:eastAsia="he-IL"/>
        </w:rPr>
      </w:pPr>
    </w:p>
    <w:p w:rsidR="00614FC7" w:rsidRDefault="00614FC7" w:rsidP="00C927FB">
      <w:pPr>
        <w:pStyle w:val="af6"/>
        <w:rPr>
          <w:rtl/>
        </w:rPr>
      </w:pPr>
      <w:r w:rsidRPr="00D04C3E">
        <w:rPr>
          <w:rStyle w:val="TagStyle"/>
          <w:rtl/>
        </w:rPr>
        <w:t xml:space="preserve"> &lt;&lt; יור &gt;&gt;</w:t>
      </w:r>
      <w:r w:rsidRPr="00B959BB">
        <w:rPr>
          <w:rStyle w:val="TagStyle"/>
          <w:rtl/>
        </w:rPr>
        <w:t xml:space="preserve"> </w:t>
      </w:r>
      <w:r>
        <w:rPr>
          <w:rtl/>
        </w:rPr>
        <w:t>היו"ר ניסים ואטורי:</w:t>
      </w:r>
      <w:r w:rsidRPr="00B959BB">
        <w:rPr>
          <w:rStyle w:val="TagStyle"/>
          <w:rtl/>
        </w:rPr>
        <w:t xml:space="preserve"> </w:t>
      </w:r>
      <w:r w:rsidRPr="00D04C3E">
        <w:rPr>
          <w:rStyle w:val="TagStyle"/>
          <w:rtl/>
        </w:rPr>
        <w:t>&lt;&lt; יור &gt;&gt;</w:t>
      </w:r>
      <w:r>
        <w:rPr>
          <w:rtl/>
        </w:rPr>
        <w:t xml:space="preserve">   </w:t>
      </w:r>
    </w:p>
    <w:p w:rsidR="00614FC7" w:rsidRDefault="00614FC7" w:rsidP="00C927FB">
      <w:pPr>
        <w:pStyle w:val="KeepWithNext"/>
        <w:rPr>
          <w:rtl/>
          <w:lang w:eastAsia="he-IL"/>
        </w:rPr>
      </w:pPr>
    </w:p>
    <w:p w:rsidR="00614FC7" w:rsidRDefault="00614FC7" w:rsidP="00C927FB">
      <w:pPr>
        <w:rPr>
          <w:rtl/>
          <w:lang w:eastAsia="he-IL"/>
        </w:rPr>
      </w:pPr>
      <w:bookmarkStart w:id="29345" w:name="_ETM_Q67_490783"/>
      <w:bookmarkEnd w:id="29345"/>
      <w:r>
        <w:rPr>
          <w:rFonts w:hint="cs"/>
          <w:rtl/>
          <w:lang w:eastAsia="he-IL"/>
        </w:rPr>
        <w:t xml:space="preserve">תודה רבה. חבר הכנסת איימן עודה </w:t>
      </w:r>
      <w:r>
        <w:rPr>
          <w:rtl/>
          <w:lang w:eastAsia="he-IL"/>
        </w:rPr>
        <w:t>–</w:t>
      </w:r>
      <w:r>
        <w:rPr>
          <w:rFonts w:hint="cs"/>
          <w:rtl/>
          <w:lang w:eastAsia="he-IL"/>
        </w:rPr>
        <w:t xml:space="preserve"> אינו </w:t>
      </w:r>
      <w:bookmarkStart w:id="29346" w:name="_ETM_Q67_498121"/>
      <w:bookmarkEnd w:id="29346"/>
      <w:r>
        <w:rPr>
          <w:rFonts w:hint="cs"/>
          <w:rtl/>
          <w:lang w:eastAsia="he-IL"/>
        </w:rPr>
        <w:t xml:space="preserve">נוכח; חבר הכנסת יוסף טייב </w:t>
      </w:r>
      <w:r>
        <w:rPr>
          <w:rtl/>
          <w:lang w:eastAsia="he-IL"/>
        </w:rPr>
        <w:t>–</w:t>
      </w:r>
      <w:r>
        <w:rPr>
          <w:rFonts w:hint="cs"/>
          <w:rtl/>
          <w:lang w:eastAsia="he-IL"/>
        </w:rPr>
        <w:t xml:space="preserve"> אינו נוכח; חברת </w:t>
      </w:r>
      <w:bookmarkStart w:id="29347" w:name="_ETM_Q67_505656"/>
      <w:bookmarkEnd w:id="29347"/>
      <w:r>
        <w:rPr>
          <w:rFonts w:hint="cs"/>
          <w:rtl/>
          <w:lang w:eastAsia="he-IL"/>
        </w:rPr>
        <w:t>הכנסת יוליה מלינובסקי; חבר</w:t>
      </w:r>
      <w:bookmarkStart w:id="29348" w:name="_ETM_Q67_510969"/>
      <w:bookmarkEnd w:id="29348"/>
      <w:r>
        <w:rPr>
          <w:rFonts w:hint="cs"/>
          <w:rtl/>
          <w:lang w:eastAsia="he-IL"/>
        </w:rPr>
        <w:t xml:space="preserve"> הכנסת דודי אמסלם </w:t>
      </w:r>
      <w:r>
        <w:rPr>
          <w:rtl/>
          <w:lang w:eastAsia="he-IL"/>
        </w:rPr>
        <w:t>–</w:t>
      </w:r>
      <w:r>
        <w:rPr>
          <w:rFonts w:hint="cs"/>
          <w:rtl/>
          <w:lang w:eastAsia="he-IL"/>
        </w:rPr>
        <w:t xml:space="preserve"> אינו נוכח. חבר הכנסת סימון דוידסון.</w:t>
      </w:r>
    </w:p>
    <w:p w:rsidR="00614FC7" w:rsidRDefault="00614FC7" w:rsidP="00C927FB">
      <w:pPr>
        <w:rPr>
          <w:rtl/>
          <w:lang w:eastAsia="he-IL"/>
        </w:rPr>
      </w:pPr>
      <w:bookmarkStart w:id="29349" w:name="_ETM_Q67_516812"/>
      <w:bookmarkStart w:id="29350" w:name="_ETM_Q67_516925"/>
      <w:bookmarkEnd w:id="29349"/>
      <w:bookmarkEnd w:id="29350"/>
    </w:p>
    <w:p w:rsidR="00614FC7" w:rsidRDefault="00614FC7" w:rsidP="00C927FB">
      <w:pPr>
        <w:pStyle w:val="af5"/>
        <w:rPr>
          <w:rtl/>
        </w:rPr>
      </w:pPr>
      <w:r w:rsidRPr="00D04C3E">
        <w:rPr>
          <w:rStyle w:val="TagStyle"/>
          <w:rtl/>
        </w:rPr>
        <w:t xml:space="preserve"> &lt;&lt; קריאה &gt;&gt;</w:t>
      </w:r>
      <w:r w:rsidRPr="009C3E03">
        <w:rPr>
          <w:rStyle w:val="TagStyle"/>
          <w:rtl/>
        </w:rPr>
        <w:t xml:space="preserve"> </w:t>
      </w:r>
      <w:r>
        <w:rPr>
          <w:rtl/>
        </w:rPr>
        <w:t>קריאה:</w:t>
      </w:r>
      <w:r w:rsidRPr="009C3E03">
        <w:rPr>
          <w:rStyle w:val="TagStyle"/>
          <w:rtl/>
        </w:rPr>
        <w:t xml:space="preserve"> </w:t>
      </w:r>
      <w:r w:rsidRPr="00D04C3E">
        <w:rPr>
          <w:rStyle w:val="TagStyle"/>
          <w:rtl/>
        </w:rPr>
        <w:t>&lt;&lt; קריאה &gt;&gt;</w:t>
      </w:r>
      <w:r>
        <w:rPr>
          <w:rtl/>
        </w:rPr>
        <w:t xml:space="preserve">   </w:t>
      </w:r>
    </w:p>
    <w:p w:rsidR="00614FC7" w:rsidRDefault="00614FC7" w:rsidP="00C927FB">
      <w:pPr>
        <w:pStyle w:val="KeepWithNext"/>
        <w:rPr>
          <w:rtl/>
          <w:lang w:eastAsia="he-IL"/>
        </w:rPr>
      </w:pPr>
    </w:p>
    <w:p w:rsidR="00614FC7" w:rsidRPr="009C3E03" w:rsidRDefault="00614FC7" w:rsidP="00C927FB">
      <w:pPr>
        <w:rPr>
          <w:rtl/>
          <w:lang w:eastAsia="he-IL"/>
        </w:rPr>
      </w:pPr>
      <w:bookmarkStart w:id="29351" w:name="_ETM_Q67_519852"/>
      <w:bookmarkStart w:id="29352" w:name="_ETM_Q67_519932"/>
      <w:bookmarkEnd w:id="29351"/>
      <w:bookmarkEnd w:id="29352"/>
      <w:r>
        <w:rPr>
          <w:rFonts w:hint="cs"/>
          <w:rtl/>
          <w:lang w:eastAsia="he-IL"/>
        </w:rPr>
        <w:t xml:space="preserve">מיסטר </w:t>
      </w:r>
      <w:bookmarkStart w:id="29353" w:name="_ETM_Q67_518422"/>
      <w:bookmarkEnd w:id="29353"/>
      <w:r>
        <w:rPr>
          <w:rFonts w:hint="cs"/>
          <w:rtl/>
          <w:lang w:eastAsia="he-IL"/>
        </w:rPr>
        <w:t>דוידסון.</w:t>
      </w:r>
    </w:p>
    <w:p w:rsidR="00614FC7" w:rsidRDefault="00614FC7" w:rsidP="00C927FB">
      <w:pPr>
        <w:rPr>
          <w:rtl/>
          <w:lang w:eastAsia="he-IL"/>
        </w:rPr>
      </w:pPr>
      <w:bookmarkStart w:id="29354" w:name="_ETM_Q67_521994"/>
      <w:bookmarkEnd w:id="29354"/>
    </w:p>
    <w:p w:rsidR="00614FC7" w:rsidRDefault="00614FC7" w:rsidP="00C927FB">
      <w:pPr>
        <w:pStyle w:val="af6"/>
        <w:rPr>
          <w:rtl/>
        </w:rPr>
      </w:pPr>
      <w:r w:rsidRPr="00D04C3E">
        <w:rPr>
          <w:rStyle w:val="TagStyle"/>
          <w:rtl/>
        </w:rPr>
        <w:t xml:space="preserve"> &lt;&lt; יור &gt;&gt;</w:t>
      </w:r>
      <w:r w:rsidRPr="009C3E03">
        <w:rPr>
          <w:rStyle w:val="TagStyle"/>
          <w:rtl/>
        </w:rPr>
        <w:t xml:space="preserve"> </w:t>
      </w:r>
      <w:r>
        <w:rPr>
          <w:rtl/>
        </w:rPr>
        <w:t>היו"ר ניסים ואטורי:</w:t>
      </w:r>
      <w:r w:rsidRPr="009C3E03">
        <w:rPr>
          <w:rStyle w:val="TagStyle"/>
          <w:rtl/>
        </w:rPr>
        <w:t xml:space="preserve"> </w:t>
      </w:r>
      <w:r w:rsidRPr="00D04C3E">
        <w:rPr>
          <w:rStyle w:val="TagStyle"/>
          <w:rtl/>
        </w:rPr>
        <w:t>&lt;&lt; יור &gt;&gt;</w:t>
      </w:r>
      <w:r>
        <w:rPr>
          <w:rtl/>
        </w:rPr>
        <w:t xml:space="preserve">   </w:t>
      </w:r>
    </w:p>
    <w:p w:rsidR="00614FC7" w:rsidRDefault="00614FC7" w:rsidP="00C927FB">
      <w:pPr>
        <w:pStyle w:val="KeepWithNext"/>
        <w:rPr>
          <w:rtl/>
          <w:lang w:eastAsia="he-IL"/>
        </w:rPr>
      </w:pPr>
    </w:p>
    <w:p w:rsidR="00614FC7" w:rsidRDefault="00614FC7" w:rsidP="00C927FB">
      <w:pPr>
        <w:rPr>
          <w:rtl/>
          <w:lang w:eastAsia="he-IL"/>
        </w:rPr>
      </w:pPr>
      <w:bookmarkStart w:id="29355" w:name="_ETM_Q67_524032"/>
      <w:bookmarkEnd w:id="29355"/>
      <w:r>
        <w:rPr>
          <w:rFonts w:hint="cs"/>
          <w:rtl/>
          <w:lang w:eastAsia="he-IL"/>
        </w:rPr>
        <w:t>תן לו להרגיש טוב. נו, בסדר.</w:t>
      </w:r>
      <w:bookmarkStart w:id="29356" w:name="_ETM_Q67_526368"/>
      <w:bookmarkEnd w:id="29356"/>
    </w:p>
    <w:p w:rsidR="00614FC7" w:rsidRDefault="00614FC7" w:rsidP="00C927FB">
      <w:pPr>
        <w:rPr>
          <w:rtl/>
          <w:lang w:eastAsia="he-IL"/>
        </w:rPr>
      </w:pPr>
      <w:bookmarkStart w:id="29357" w:name="_ETM_Q67_520869"/>
      <w:bookmarkStart w:id="29358" w:name="_ETM_Q67_520941"/>
      <w:bookmarkEnd w:id="29357"/>
      <w:bookmarkEnd w:id="29358"/>
    </w:p>
    <w:p w:rsidR="00614FC7" w:rsidRDefault="00614FC7" w:rsidP="00C927FB">
      <w:pPr>
        <w:pStyle w:val="af5"/>
        <w:rPr>
          <w:rtl/>
        </w:rPr>
      </w:pPr>
      <w:bookmarkStart w:id="29359" w:name="ET_interruption_קר_אה_20"/>
      <w:r w:rsidRPr="00D04C3E">
        <w:rPr>
          <w:rStyle w:val="TagStyle"/>
          <w:rtl/>
        </w:rPr>
        <w:t xml:space="preserve"> &lt;&lt; קריאה &gt;&gt;</w:t>
      </w:r>
      <w:r w:rsidRPr="009C3E03">
        <w:rPr>
          <w:rStyle w:val="TagStyle"/>
          <w:rtl/>
        </w:rPr>
        <w:t xml:space="preserve"> </w:t>
      </w:r>
      <w:r>
        <w:rPr>
          <w:rtl/>
        </w:rPr>
        <w:t>קריאה:</w:t>
      </w:r>
      <w:r w:rsidRPr="009C3E03">
        <w:rPr>
          <w:rStyle w:val="TagStyle"/>
          <w:rtl/>
        </w:rPr>
        <w:t xml:space="preserve"> </w:t>
      </w:r>
      <w:r w:rsidRPr="00D04C3E">
        <w:rPr>
          <w:rStyle w:val="TagStyle"/>
          <w:rtl/>
        </w:rPr>
        <w:t>&lt;&lt; קריאה &gt;&gt;</w:t>
      </w:r>
      <w:r>
        <w:rPr>
          <w:rtl/>
        </w:rPr>
        <w:t xml:space="preserve">   </w:t>
      </w:r>
      <w:bookmarkEnd w:id="29359"/>
    </w:p>
    <w:p w:rsidR="00614FC7" w:rsidRDefault="00614FC7" w:rsidP="00C927FB">
      <w:pPr>
        <w:pStyle w:val="KeepWithNext"/>
        <w:rPr>
          <w:rtl/>
          <w:lang w:eastAsia="he-IL"/>
        </w:rPr>
      </w:pPr>
    </w:p>
    <w:p w:rsidR="00614FC7" w:rsidRDefault="00614FC7" w:rsidP="00C927FB">
      <w:pPr>
        <w:rPr>
          <w:rtl/>
          <w:lang w:eastAsia="he-IL"/>
        </w:rPr>
      </w:pPr>
      <w:bookmarkStart w:id="29360" w:name="_ETM_Q67_523106"/>
      <w:bookmarkEnd w:id="29360"/>
      <w:r>
        <w:rPr>
          <w:rFonts w:hint="cs"/>
          <w:rtl/>
          <w:lang w:eastAsia="he-IL"/>
        </w:rPr>
        <w:t>ת</w:t>
      </w:r>
      <w:bookmarkStart w:id="29361" w:name="_ETM_Q67_523355"/>
      <w:bookmarkEnd w:id="29361"/>
      <w:r>
        <w:rPr>
          <w:rFonts w:hint="cs"/>
          <w:rtl/>
          <w:lang w:eastAsia="he-IL"/>
        </w:rPr>
        <w:t>ח</w:t>
      </w:r>
      <w:bookmarkStart w:id="29362" w:name="_ETM_Q67_523443"/>
      <w:bookmarkEnd w:id="29362"/>
      <w:r>
        <w:rPr>
          <w:rFonts w:hint="cs"/>
          <w:rtl/>
          <w:lang w:eastAsia="he-IL"/>
        </w:rPr>
        <w:t xml:space="preserve">זור על הדברים </w:t>
      </w:r>
      <w:bookmarkStart w:id="29363" w:name="_ETM_Q67_524916"/>
      <w:bookmarkEnd w:id="29363"/>
      <w:r>
        <w:rPr>
          <w:rFonts w:hint="cs"/>
          <w:rtl/>
          <w:lang w:eastAsia="he-IL"/>
        </w:rPr>
        <w:t>שאמרת - - -</w:t>
      </w:r>
      <w:bookmarkStart w:id="29364" w:name="_ETM_Q67_526709"/>
      <w:bookmarkEnd w:id="29364"/>
    </w:p>
    <w:p w:rsidR="00614FC7" w:rsidRDefault="00614FC7" w:rsidP="00C927FB">
      <w:pPr>
        <w:rPr>
          <w:rtl/>
          <w:lang w:eastAsia="he-IL"/>
        </w:rPr>
      </w:pPr>
      <w:bookmarkStart w:id="29365" w:name="_ETM_Q67_526803"/>
      <w:bookmarkEnd w:id="29365"/>
    </w:p>
    <w:p w:rsidR="00614FC7" w:rsidRDefault="00614FC7" w:rsidP="00C927FB">
      <w:pPr>
        <w:pStyle w:val="af5"/>
        <w:rPr>
          <w:rtl/>
        </w:rPr>
      </w:pPr>
      <w:bookmarkStart w:id="29366" w:name="ET_interruption_6255_21"/>
      <w:r w:rsidRPr="00D04C3E">
        <w:rPr>
          <w:rStyle w:val="TagStyle"/>
          <w:rtl/>
        </w:rPr>
        <w:t xml:space="preserve"> &lt;&lt; קריאה &gt;&gt;</w:t>
      </w:r>
      <w:r w:rsidRPr="009C3E03">
        <w:rPr>
          <w:rStyle w:val="TagStyle"/>
          <w:rtl/>
        </w:rPr>
        <w:t xml:space="preserve"> </w:t>
      </w:r>
      <w:r>
        <w:rPr>
          <w:rtl/>
        </w:rPr>
        <w:t>סימון דוידסון (יש עתיד):</w:t>
      </w:r>
      <w:r w:rsidRPr="009C3E03">
        <w:rPr>
          <w:rStyle w:val="TagStyle"/>
          <w:rtl/>
        </w:rPr>
        <w:t xml:space="preserve"> </w:t>
      </w:r>
      <w:r w:rsidRPr="00D04C3E">
        <w:rPr>
          <w:rStyle w:val="TagStyle"/>
          <w:rtl/>
        </w:rPr>
        <w:t>&lt;&lt; קריאה &gt;&gt;</w:t>
      </w:r>
      <w:r>
        <w:rPr>
          <w:rtl/>
        </w:rPr>
        <w:t xml:space="preserve">   </w:t>
      </w:r>
      <w:bookmarkEnd w:id="29366"/>
    </w:p>
    <w:p w:rsidR="00614FC7" w:rsidRDefault="00614FC7" w:rsidP="00C927FB">
      <w:pPr>
        <w:pStyle w:val="KeepWithNext"/>
        <w:rPr>
          <w:rtl/>
          <w:lang w:eastAsia="he-IL"/>
        </w:rPr>
      </w:pPr>
    </w:p>
    <w:p w:rsidR="00614FC7" w:rsidRDefault="00614FC7" w:rsidP="00C927FB">
      <w:pPr>
        <w:rPr>
          <w:rtl/>
          <w:lang w:eastAsia="he-IL"/>
        </w:rPr>
      </w:pPr>
      <w:bookmarkStart w:id="29367" w:name="_ETM_Q67_523687"/>
      <w:bookmarkEnd w:id="29367"/>
      <w:r>
        <w:rPr>
          <w:rFonts w:hint="cs"/>
          <w:rtl/>
          <w:lang w:eastAsia="he-IL"/>
        </w:rPr>
        <w:t>א</w:t>
      </w:r>
      <w:bookmarkStart w:id="29368" w:name="_ETM_Q67_523945"/>
      <w:bookmarkEnd w:id="29368"/>
      <w:r>
        <w:rPr>
          <w:rFonts w:hint="cs"/>
          <w:rtl/>
          <w:lang w:eastAsia="he-IL"/>
        </w:rPr>
        <w:t>נ</w:t>
      </w:r>
      <w:bookmarkStart w:id="29369" w:name="_ETM_Q67_524038"/>
      <w:bookmarkEnd w:id="29369"/>
      <w:r>
        <w:rPr>
          <w:rFonts w:hint="cs"/>
          <w:rtl/>
          <w:lang w:eastAsia="he-IL"/>
        </w:rPr>
        <w:t>י לא חוזר אף פעם.</w:t>
      </w:r>
    </w:p>
    <w:p w:rsidR="00614FC7" w:rsidRDefault="00614FC7" w:rsidP="00C927FB">
      <w:pPr>
        <w:rPr>
          <w:rtl/>
          <w:lang w:eastAsia="he-IL"/>
        </w:rPr>
      </w:pPr>
      <w:bookmarkStart w:id="29370" w:name="_ETM_Q67_526527"/>
      <w:bookmarkStart w:id="29371" w:name="_ETM_Q67_526626"/>
      <w:bookmarkEnd w:id="29370"/>
      <w:bookmarkEnd w:id="29371"/>
    </w:p>
    <w:p w:rsidR="00614FC7" w:rsidRDefault="00614FC7" w:rsidP="00C927FB">
      <w:pPr>
        <w:pStyle w:val="af5"/>
        <w:rPr>
          <w:rtl/>
        </w:rPr>
      </w:pPr>
      <w:bookmarkStart w:id="29372" w:name="ET_interruption_קר_אה_22"/>
      <w:r w:rsidRPr="00D04C3E">
        <w:rPr>
          <w:rStyle w:val="TagStyle"/>
          <w:rtl/>
        </w:rPr>
        <w:t xml:space="preserve"> &lt;&lt; קריאה &gt;&gt;</w:t>
      </w:r>
      <w:r w:rsidRPr="009C3E03">
        <w:rPr>
          <w:rStyle w:val="TagStyle"/>
          <w:rtl/>
        </w:rPr>
        <w:t xml:space="preserve"> </w:t>
      </w:r>
      <w:r>
        <w:rPr>
          <w:rtl/>
        </w:rPr>
        <w:t>קריא</w:t>
      </w:r>
      <w:r>
        <w:rPr>
          <w:rFonts w:hint="cs"/>
          <w:rtl/>
        </w:rPr>
        <w:t>ות</w:t>
      </w:r>
      <w:r>
        <w:rPr>
          <w:rtl/>
        </w:rPr>
        <w:t>:</w:t>
      </w:r>
      <w:r w:rsidRPr="009C3E03">
        <w:rPr>
          <w:rStyle w:val="TagStyle"/>
          <w:rtl/>
        </w:rPr>
        <w:t xml:space="preserve"> </w:t>
      </w:r>
      <w:r w:rsidRPr="00D04C3E">
        <w:rPr>
          <w:rStyle w:val="TagStyle"/>
          <w:rtl/>
        </w:rPr>
        <w:t>&lt;&lt; קריאה &gt;&gt;</w:t>
      </w:r>
      <w:r>
        <w:rPr>
          <w:rtl/>
        </w:rPr>
        <w:t xml:space="preserve">   </w:t>
      </w:r>
      <w:bookmarkEnd w:id="29372"/>
    </w:p>
    <w:p w:rsidR="00614FC7" w:rsidRDefault="00614FC7" w:rsidP="00C927FB">
      <w:pPr>
        <w:pStyle w:val="KeepWithNext"/>
        <w:rPr>
          <w:rtl/>
          <w:lang w:eastAsia="he-IL"/>
        </w:rPr>
      </w:pPr>
    </w:p>
    <w:p w:rsidR="00614FC7" w:rsidRPr="009C3E03" w:rsidRDefault="00614FC7" w:rsidP="00C927FB">
      <w:pPr>
        <w:rPr>
          <w:rtl/>
          <w:lang w:eastAsia="he-IL"/>
        </w:rPr>
      </w:pPr>
      <w:bookmarkStart w:id="29373" w:name="_ETM_Q67_541511"/>
      <w:bookmarkEnd w:id="29373"/>
      <w:r>
        <w:rPr>
          <w:rFonts w:hint="cs"/>
          <w:rtl/>
          <w:lang w:eastAsia="he-IL"/>
        </w:rPr>
        <w:t xml:space="preserve">- - </w:t>
      </w:r>
      <w:bookmarkStart w:id="29374" w:name="_ETM_Q67_550615"/>
      <w:bookmarkEnd w:id="29374"/>
      <w:r>
        <w:rPr>
          <w:rFonts w:hint="cs"/>
          <w:rtl/>
          <w:lang w:eastAsia="he-IL"/>
        </w:rPr>
        <w:t xml:space="preserve">- </w:t>
      </w:r>
    </w:p>
    <w:p w:rsidR="00614FC7" w:rsidRPr="009C3E03" w:rsidRDefault="00614FC7" w:rsidP="00C927FB">
      <w:pPr>
        <w:rPr>
          <w:rtl/>
          <w:lang w:eastAsia="he-IL"/>
        </w:rPr>
      </w:pPr>
      <w:bookmarkStart w:id="29375" w:name="_ETM_Q67_526462"/>
      <w:bookmarkEnd w:id="29375"/>
    </w:p>
    <w:p w:rsidR="00614FC7" w:rsidRDefault="00614FC7" w:rsidP="00C927FB">
      <w:pPr>
        <w:pStyle w:val="a4"/>
        <w:rPr>
          <w:rtl/>
        </w:rPr>
      </w:pPr>
      <w:bookmarkStart w:id="29376" w:name="ET_speaker_6255_17"/>
      <w:r w:rsidRPr="00D04C3E">
        <w:rPr>
          <w:rStyle w:val="TagStyle"/>
          <w:rtl/>
        </w:rPr>
        <w:t xml:space="preserve"> &lt;&lt; דובר &gt;&gt;</w:t>
      </w:r>
      <w:r w:rsidRPr="00B959BB">
        <w:rPr>
          <w:rStyle w:val="TagStyle"/>
          <w:rtl/>
        </w:rPr>
        <w:t xml:space="preserve"> </w:t>
      </w:r>
      <w:bookmarkStart w:id="29377" w:name="_Toc126687583"/>
      <w:bookmarkStart w:id="29378" w:name="_Toc126687778"/>
      <w:bookmarkStart w:id="29379" w:name="_Toc126687940"/>
      <w:r>
        <w:rPr>
          <w:rtl/>
        </w:rPr>
        <w:t>סימון דוידסון (יש עתיד):</w:t>
      </w:r>
      <w:bookmarkEnd w:id="29377"/>
      <w:bookmarkEnd w:id="29378"/>
      <w:bookmarkEnd w:id="29379"/>
      <w:r w:rsidRPr="00B959BB">
        <w:rPr>
          <w:rStyle w:val="TagStyle"/>
          <w:rtl/>
        </w:rPr>
        <w:t xml:space="preserve"> </w:t>
      </w:r>
      <w:r w:rsidRPr="00D04C3E">
        <w:rPr>
          <w:rStyle w:val="TagStyle"/>
          <w:rtl/>
        </w:rPr>
        <w:t>&lt;&lt; דובר &gt;&gt;</w:t>
      </w:r>
      <w:r>
        <w:rPr>
          <w:rtl/>
        </w:rPr>
        <w:t xml:space="preserve">   </w:t>
      </w:r>
      <w:bookmarkEnd w:id="29376"/>
    </w:p>
    <w:p w:rsidR="00614FC7" w:rsidRDefault="00614FC7" w:rsidP="00C927FB">
      <w:pPr>
        <w:pStyle w:val="KeepWithNext"/>
        <w:rPr>
          <w:rtl/>
          <w:lang w:eastAsia="he-IL"/>
        </w:rPr>
      </w:pPr>
    </w:p>
    <w:p w:rsidR="00614FC7" w:rsidRDefault="00614FC7" w:rsidP="00C927FB">
      <w:pPr>
        <w:rPr>
          <w:rtl/>
          <w:lang w:eastAsia="he-IL"/>
        </w:rPr>
      </w:pPr>
      <w:bookmarkStart w:id="29380" w:name="_ETM_Q67_520142"/>
      <w:bookmarkStart w:id="29381" w:name="_ETM_Q67_520422"/>
      <w:bookmarkStart w:id="29382" w:name="_ETM_Q67_520493"/>
      <w:bookmarkEnd w:id="29380"/>
      <w:bookmarkEnd w:id="29381"/>
      <w:bookmarkEnd w:id="29382"/>
      <w:r>
        <w:rPr>
          <w:rFonts w:hint="cs"/>
          <w:rtl/>
          <w:lang w:eastAsia="he-IL"/>
        </w:rPr>
        <w:t xml:space="preserve">אדוני </w:t>
      </w:r>
      <w:bookmarkStart w:id="29383" w:name="_ETM_Q67_544372"/>
      <w:bookmarkEnd w:id="29383"/>
      <w:r>
        <w:rPr>
          <w:rFonts w:hint="cs"/>
          <w:rtl/>
          <w:lang w:eastAsia="he-IL"/>
        </w:rPr>
        <w:t>היושב-ראש, אדוני שר הפנים, חבריי חבר הכנסת.</w:t>
      </w:r>
    </w:p>
    <w:p w:rsidR="00614FC7" w:rsidRDefault="00614FC7" w:rsidP="00C927FB">
      <w:pPr>
        <w:rPr>
          <w:rtl/>
          <w:lang w:eastAsia="he-IL"/>
        </w:rPr>
      </w:pPr>
    </w:p>
    <w:p w:rsidR="00614FC7" w:rsidRDefault="00614FC7" w:rsidP="00C927FB">
      <w:pPr>
        <w:pStyle w:val="af5"/>
        <w:rPr>
          <w:rtl/>
        </w:rPr>
      </w:pPr>
      <w:bookmarkStart w:id="29384" w:name="ET_interruption_קר_אה_23"/>
      <w:r w:rsidRPr="00D04C3E">
        <w:rPr>
          <w:rStyle w:val="TagStyle"/>
          <w:rtl/>
        </w:rPr>
        <w:t xml:space="preserve"> &lt;&lt; קריאה &gt;&gt;</w:t>
      </w:r>
      <w:r w:rsidRPr="005657E7">
        <w:rPr>
          <w:rStyle w:val="TagStyle"/>
          <w:rtl/>
        </w:rPr>
        <w:t xml:space="preserve"> </w:t>
      </w:r>
      <w:r>
        <w:rPr>
          <w:rtl/>
        </w:rPr>
        <w:t>קריאה:</w:t>
      </w:r>
      <w:r w:rsidRPr="005657E7">
        <w:rPr>
          <w:rStyle w:val="TagStyle"/>
          <w:rtl/>
        </w:rPr>
        <w:t xml:space="preserve"> </w:t>
      </w:r>
      <w:r w:rsidRPr="00D04C3E">
        <w:rPr>
          <w:rStyle w:val="TagStyle"/>
          <w:rtl/>
        </w:rPr>
        <w:t>&lt;&lt; קריאה &gt;&gt;</w:t>
      </w:r>
      <w:r>
        <w:rPr>
          <w:rtl/>
        </w:rPr>
        <w:t xml:space="preserve">   </w:t>
      </w:r>
      <w:bookmarkEnd w:id="29384"/>
    </w:p>
    <w:p w:rsidR="00614FC7" w:rsidRDefault="00614FC7" w:rsidP="00C927FB">
      <w:pPr>
        <w:pStyle w:val="KeepWithNext"/>
        <w:rPr>
          <w:rtl/>
          <w:lang w:eastAsia="he-IL"/>
        </w:rPr>
      </w:pPr>
    </w:p>
    <w:p w:rsidR="00614FC7" w:rsidRDefault="00614FC7" w:rsidP="00C927FB">
      <w:pPr>
        <w:rPr>
          <w:rtl/>
          <w:lang w:eastAsia="he-IL"/>
        </w:rPr>
      </w:pPr>
      <w:bookmarkStart w:id="29385" w:name="_ETM_Q67_547773"/>
      <w:bookmarkEnd w:id="29385"/>
      <w:r>
        <w:rPr>
          <w:rFonts w:hint="cs"/>
          <w:rtl/>
          <w:lang w:eastAsia="he-IL"/>
        </w:rPr>
        <w:t>ל</w:t>
      </w:r>
      <w:bookmarkStart w:id="29386" w:name="_ETM_Q67_548022"/>
      <w:bookmarkEnd w:id="29386"/>
      <w:r>
        <w:rPr>
          <w:rFonts w:hint="cs"/>
          <w:rtl/>
          <w:lang w:eastAsia="he-IL"/>
        </w:rPr>
        <w:t>א</w:t>
      </w:r>
      <w:bookmarkStart w:id="29387" w:name="_ETM_Q67_548110"/>
      <w:bookmarkEnd w:id="29387"/>
      <w:r>
        <w:rPr>
          <w:rFonts w:hint="cs"/>
          <w:rtl/>
          <w:lang w:eastAsia="he-IL"/>
        </w:rPr>
        <w:t xml:space="preserve"> שר הפנים.</w:t>
      </w:r>
    </w:p>
    <w:p w:rsidR="00614FC7" w:rsidRDefault="00614FC7" w:rsidP="00C927FB">
      <w:pPr>
        <w:rPr>
          <w:rtl/>
          <w:lang w:eastAsia="he-IL"/>
        </w:rPr>
      </w:pPr>
      <w:bookmarkStart w:id="29388" w:name="_ETM_Q67_549597"/>
      <w:bookmarkStart w:id="29389" w:name="_ETM_Q67_549716"/>
      <w:bookmarkEnd w:id="29388"/>
      <w:bookmarkEnd w:id="29389"/>
    </w:p>
    <w:p w:rsidR="00614FC7" w:rsidRDefault="00614FC7" w:rsidP="00C927FB">
      <w:pPr>
        <w:pStyle w:val="-"/>
        <w:rPr>
          <w:rtl/>
        </w:rPr>
      </w:pPr>
      <w:r w:rsidRPr="00D04C3E">
        <w:rPr>
          <w:rStyle w:val="TagStyle"/>
          <w:rtl/>
        </w:rPr>
        <w:t xml:space="preserve"> &lt;&lt; דובר_המשך &gt;&gt;</w:t>
      </w:r>
      <w:r w:rsidRPr="005657E7">
        <w:rPr>
          <w:rStyle w:val="TagStyle"/>
          <w:rtl/>
        </w:rPr>
        <w:t xml:space="preserve"> </w:t>
      </w:r>
      <w:r>
        <w:rPr>
          <w:rtl/>
        </w:rPr>
        <w:t>סימון דוידסון (יש עתיד):</w:t>
      </w:r>
      <w:r w:rsidRPr="005657E7">
        <w:rPr>
          <w:rStyle w:val="TagStyle"/>
          <w:rtl/>
        </w:rPr>
        <w:t xml:space="preserve"> </w:t>
      </w:r>
      <w:r w:rsidRPr="00D04C3E">
        <w:rPr>
          <w:rStyle w:val="TagStyle"/>
          <w:rtl/>
        </w:rPr>
        <w:t>&lt;&lt; דובר_המשך &gt;&gt;</w:t>
      </w:r>
      <w:r>
        <w:rPr>
          <w:rtl/>
        </w:rPr>
        <w:t xml:space="preserve">   </w:t>
      </w:r>
    </w:p>
    <w:p w:rsidR="00614FC7" w:rsidRDefault="00614FC7" w:rsidP="00C927FB">
      <w:pPr>
        <w:pStyle w:val="KeepWithNext"/>
        <w:rPr>
          <w:rtl/>
          <w:lang w:eastAsia="he-IL"/>
        </w:rPr>
      </w:pPr>
    </w:p>
    <w:p w:rsidR="00614FC7" w:rsidRDefault="00614FC7" w:rsidP="00C927FB">
      <w:pPr>
        <w:rPr>
          <w:rtl/>
          <w:lang w:eastAsia="he-IL"/>
        </w:rPr>
      </w:pPr>
      <w:bookmarkStart w:id="29390" w:name="_ETM_Q67_550567"/>
      <w:bookmarkEnd w:id="29390"/>
      <w:r>
        <w:rPr>
          <w:rFonts w:hint="cs"/>
          <w:rtl/>
          <w:lang w:eastAsia="he-IL"/>
        </w:rPr>
        <w:t>לא</w:t>
      </w:r>
      <w:bookmarkStart w:id="29391" w:name="_ETM_Q67_550848"/>
      <w:bookmarkEnd w:id="29391"/>
      <w:r>
        <w:rPr>
          <w:rFonts w:hint="cs"/>
          <w:rtl/>
          <w:lang w:eastAsia="he-IL"/>
        </w:rPr>
        <w:t xml:space="preserve"> שר הפנים?</w:t>
      </w:r>
      <w:bookmarkStart w:id="29392" w:name="_ETM_Q67_550904"/>
      <w:bookmarkEnd w:id="29392"/>
    </w:p>
    <w:p w:rsidR="00614FC7" w:rsidRDefault="00614FC7" w:rsidP="00C927FB">
      <w:pPr>
        <w:rPr>
          <w:rtl/>
          <w:lang w:eastAsia="he-IL"/>
        </w:rPr>
      </w:pPr>
      <w:bookmarkStart w:id="29393" w:name="_ETM_Q67_550988"/>
      <w:bookmarkEnd w:id="29393"/>
    </w:p>
    <w:p w:rsidR="00614FC7" w:rsidRDefault="00614FC7" w:rsidP="00C927FB">
      <w:pPr>
        <w:pStyle w:val="af5"/>
        <w:rPr>
          <w:rtl/>
        </w:rPr>
      </w:pPr>
      <w:bookmarkStart w:id="29394" w:name="ET_interruption_קר_אה_25"/>
      <w:r w:rsidRPr="00D04C3E">
        <w:rPr>
          <w:rStyle w:val="TagStyle"/>
          <w:rtl/>
        </w:rPr>
        <w:lastRenderedPageBreak/>
        <w:t xml:space="preserve"> &lt;&lt; קריאה &gt;&gt;</w:t>
      </w:r>
      <w:r w:rsidRPr="005657E7">
        <w:rPr>
          <w:rStyle w:val="TagStyle"/>
          <w:rtl/>
        </w:rPr>
        <w:t xml:space="preserve"> </w:t>
      </w:r>
      <w:r>
        <w:rPr>
          <w:rtl/>
        </w:rPr>
        <w:t>קריאה:</w:t>
      </w:r>
      <w:r w:rsidRPr="005657E7">
        <w:rPr>
          <w:rStyle w:val="TagStyle"/>
          <w:rtl/>
        </w:rPr>
        <w:t xml:space="preserve"> </w:t>
      </w:r>
      <w:r w:rsidRPr="00D04C3E">
        <w:rPr>
          <w:rStyle w:val="TagStyle"/>
          <w:rtl/>
        </w:rPr>
        <w:t>&lt;&lt; קריאה &gt;&gt;</w:t>
      </w:r>
      <w:r>
        <w:rPr>
          <w:rtl/>
        </w:rPr>
        <w:t xml:space="preserve">   </w:t>
      </w:r>
      <w:bookmarkEnd w:id="29394"/>
    </w:p>
    <w:p w:rsidR="00614FC7" w:rsidRDefault="00614FC7" w:rsidP="00C927FB">
      <w:pPr>
        <w:pStyle w:val="KeepWithNext"/>
        <w:rPr>
          <w:rtl/>
          <w:lang w:eastAsia="he-IL"/>
        </w:rPr>
      </w:pPr>
    </w:p>
    <w:p w:rsidR="00614FC7" w:rsidRDefault="00614FC7" w:rsidP="00C927FB">
      <w:pPr>
        <w:rPr>
          <w:rtl/>
          <w:lang w:eastAsia="he-IL"/>
        </w:rPr>
      </w:pPr>
      <w:bookmarkStart w:id="29395" w:name="_ETM_Q67_553149"/>
      <w:bookmarkEnd w:id="29395"/>
      <w:r>
        <w:rPr>
          <w:rFonts w:hint="cs"/>
          <w:rtl/>
          <w:lang w:eastAsia="he-IL"/>
        </w:rPr>
        <w:t>ממ</w:t>
      </w:r>
      <w:bookmarkStart w:id="29396" w:name="_ETM_Q67_553403"/>
      <w:bookmarkStart w:id="29397" w:name="_ETM_Q67_553482"/>
      <w:bookmarkEnd w:id="29396"/>
      <w:bookmarkEnd w:id="29397"/>
      <w:r>
        <w:rPr>
          <w:rFonts w:hint="cs"/>
          <w:rtl/>
          <w:lang w:eastAsia="he-IL"/>
        </w:rPr>
        <w:t>לא מקום זמני לזמן קצר מאוד - - -</w:t>
      </w:r>
    </w:p>
    <w:p w:rsidR="00614FC7" w:rsidRDefault="00614FC7" w:rsidP="00C927FB">
      <w:pPr>
        <w:rPr>
          <w:rtl/>
          <w:lang w:eastAsia="he-IL"/>
        </w:rPr>
      </w:pPr>
      <w:bookmarkStart w:id="29398" w:name="_ETM_Q67_558568"/>
      <w:bookmarkStart w:id="29399" w:name="_ETM_Q67_558682"/>
      <w:bookmarkEnd w:id="29398"/>
      <w:bookmarkEnd w:id="29399"/>
    </w:p>
    <w:p w:rsidR="00614FC7" w:rsidRDefault="00614FC7" w:rsidP="00C927FB">
      <w:pPr>
        <w:pStyle w:val="-"/>
        <w:rPr>
          <w:rtl/>
        </w:rPr>
      </w:pPr>
      <w:r w:rsidRPr="00D04C3E">
        <w:rPr>
          <w:rStyle w:val="TagStyle"/>
          <w:rtl/>
        </w:rPr>
        <w:t xml:space="preserve"> &lt;&lt; דובר_המשך &gt;&gt;</w:t>
      </w:r>
      <w:r w:rsidRPr="005657E7">
        <w:rPr>
          <w:rStyle w:val="TagStyle"/>
          <w:rtl/>
        </w:rPr>
        <w:t xml:space="preserve"> </w:t>
      </w:r>
      <w:r>
        <w:rPr>
          <w:rtl/>
        </w:rPr>
        <w:t>סימון דוידסון (יש עתיד):</w:t>
      </w:r>
      <w:r w:rsidRPr="005657E7">
        <w:rPr>
          <w:rStyle w:val="TagStyle"/>
          <w:rtl/>
        </w:rPr>
        <w:t xml:space="preserve"> </w:t>
      </w:r>
      <w:r w:rsidRPr="00D04C3E">
        <w:rPr>
          <w:rStyle w:val="TagStyle"/>
          <w:rtl/>
        </w:rPr>
        <w:t>&lt;&lt; דובר_המשך &gt;&gt;</w:t>
      </w:r>
      <w:r>
        <w:rPr>
          <w:rtl/>
        </w:rPr>
        <w:t xml:space="preserve">   </w:t>
      </w:r>
    </w:p>
    <w:p w:rsidR="00614FC7" w:rsidRDefault="00614FC7" w:rsidP="00C927FB">
      <w:pPr>
        <w:pStyle w:val="KeepWithNext"/>
        <w:rPr>
          <w:rtl/>
          <w:lang w:eastAsia="he-IL"/>
        </w:rPr>
      </w:pPr>
    </w:p>
    <w:p w:rsidR="00614FC7" w:rsidRPr="005657E7" w:rsidRDefault="00614FC7" w:rsidP="00C927FB">
      <w:pPr>
        <w:rPr>
          <w:rtl/>
          <w:lang w:eastAsia="he-IL"/>
        </w:rPr>
      </w:pPr>
      <w:bookmarkStart w:id="29400" w:name="_ETM_Q67_560148"/>
      <w:bookmarkEnd w:id="29400"/>
      <w:r>
        <w:rPr>
          <w:rFonts w:hint="cs"/>
          <w:rtl/>
          <w:lang w:eastAsia="he-IL"/>
        </w:rPr>
        <w:t>אח</w:t>
      </w:r>
      <w:bookmarkStart w:id="29401" w:name="_ETM_Q67_562190"/>
      <w:bookmarkEnd w:id="29401"/>
      <w:r>
        <w:rPr>
          <w:rFonts w:hint="cs"/>
          <w:rtl/>
          <w:lang w:eastAsia="he-IL"/>
        </w:rPr>
        <w:t xml:space="preserve">ת התופעות בקדנציה הנוכחית, שאני שם לב אליה, והיא </w:t>
      </w:r>
      <w:bookmarkStart w:id="29402" w:name="_ETM_Q67_567537"/>
      <w:bookmarkEnd w:id="29402"/>
      <w:r>
        <w:rPr>
          <w:rFonts w:hint="cs"/>
          <w:rtl/>
          <w:lang w:eastAsia="he-IL"/>
        </w:rPr>
        <w:t xml:space="preserve">הטעות הגדולה שלכם, היא נושא היהירות </w:t>
      </w:r>
      <w:r>
        <w:rPr>
          <w:rtl/>
          <w:lang w:eastAsia="he-IL"/>
        </w:rPr>
        <w:t>–</w:t>
      </w:r>
      <w:r>
        <w:rPr>
          <w:rFonts w:hint="cs"/>
          <w:rtl/>
          <w:lang w:eastAsia="he-IL"/>
        </w:rPr>
        <w:t xml:space="preserve"> יהירות/שחצנות. </w:t>
      </w:r>
      <w:bookmarkStart w:id="29403" w:name="_ETM_Q67_575614"/>
      <w:bookmarkEnd w:id="29403"/>
      <w:r>
        <w:rPr>
          <w:rFonts w:hint="cs"/>
          <w:rtl/>
          <w:lang w:eastAsia="he-IL"/>
        </w:rPr>
        <w:t xml:space="preserve">הנושא הזה, שאתם חושבים, בטוחים ומאמינים שאתם השולטים, שאתם </w:t>
      </w:r>
      <w:bookmarkStart w:id="29404" w:name="_ETM_Q67_580730"/>
      <w:bookmarkEnd w:id="29404"/>
      <w:r>
        <w:rPr>
          <w:rFonts w:hint="cs"/>
          <w:rtl/>
          <w:lang w:eastAsia="he-IL"/>
        </w:rPr>
        <w:t>אלה הבלעדיים לקבוע את הכללים, והצד השני לא מעניין ולא</w:t>
      </w:r>
      <w:bookmarkStart w:id="29405" w:name="_ETM_Q67_590155"/>
      <w:bookmarkEnd w:id="29405"/>
      <w:r>
        <w:rPr>
          <w:rFonts w:hint="cs"/>
          <w:rtl/>
          <w:lang w:eastAsia="he-IL"/>
        </w:rPr>
        <w:t xml:space="preserve"> צריכים להקשיב לו. אז אני רוצה לומר לכם שאני מגיע </w:t>
      </w:r>
      <w:bookmarkStart w:id="29406" w:name="_ETM_Q67_595653"/>
      <w:bookmarkEnd w:id="29406"/>
      <w:r>
        <w:rPr>
          <w:rFonts w:hint="cs"/>
          <w:rtl/>
          <w:lang w:eastAsia="he-IL"/>
        </w:rPr>
        <w:t xml:space="preserve">מנתניה, כביכול עיר ליכודית, וכל חבריי כמובן נמצאים בצד הימני </w:t>
      </w:r>
      <w:bookmarkStart w:id="29407" w:name="_ETM_Q67_604376"/>
      <w:bookmarkEnd w:id="29407"/>
      <w:r>
        <w:rPr>
          <w:rFonts w:hint="cs"/>
          <w:rtl/>
          <w:lang w:eastAsia="he-IL"/>
        </w:rPr>
        <w:t xml:space="preserve">של המפה. קרה משהו בשבועיים האחרונים </w:t>
      </w:r>
      <w:bookmarkStart w:id="29408" w:name="_ETM_Q67_608352"/>
      <w:bookmarkEnd w:id="29408"/>
      <w:r>
        <w:rPr>
          <w:rFonts w:hint="cs"/>
          <w:rtl/>
          <w:lang w:eastAsia="he-IL"/>
        </w:rPr>
        <w:t xml:space="preserve">שנפלו לי כמה אסימונים, כמה </w:t>
      </w:r>
      <w:bookmarkStart w:id="29409" w:name="_ETM_Q67_608223"/>
      <w:bookmarkEnd w:id="29409"/>
      <w:r>
        <w:rPr>
          <w:rFonts w:hint="cs"/>
          <w:rtl/>
          <w:lang w:eastAsia="he-IL"/>
        </w:rPr>
        <w:t xml:space="preserve">"סימונים". לפני שבועיים החלטתי שאנחנו נעשה נקודה של המחאה, </w:t>
      </w:r>
      <w:bookmarkStart w:id="29410" w:name="_ETM_Q67_615740"/>
      <w:bookmarkEnd w:id="29410"/>
      <w:r>
        <w:rPr>
          <w:rFonts w:hint="cs"/>
          <w:rtl/>
          <w:lang w:eastAsia="he-IL"/>
        </w:rPr>
        <w:t xml:space="preserve">של ההפגנה, בנתניה. אנשים אמרו לי: תשמע, סימון, יגיעו </w:t>
      </w:r>
      <w:bookmarkStart w:id="29411" w:name="_ETM_Q67_621188"/>
      <w:bookmarkEnd w:id="29411"/>
      <w:r>
        <w:rPr>
          <w:rFonts w:hint="cs"/>
          <w:rtl/>
          <w:lang w:eastAsia="he-IL"/>
        </w:rPr>
        <w:t>100</w:t>
      </w:r>
      <w:r>
        <w:rPr>
          <w:rFonts w:hint="eastAsia"/>
          <w:rtl/>
          <w:lang w:eastAsia="he-IL"/>
        </w:rPr>
        <w:t>–</w:t>
      </w:r>
      <w:r>
        <w:rPr>
          <w:rFonts w:hint="cs"/>
          <w:rtl/>
          <w:lang w:eastAsia="he-IL"/>
        </w:rPr>
        <w:t>200 אנשים. תעזוב. למה אתה עושה את זה? בשביל מה?</w:t>
      </w:r>
      <w:bookmarkStart w:id="29412" w:name="_ETM_Q67_627204"/>
      <w:bookmarkEnd w:id="29412"/>
      <w:r>
        <w:rPr>
          <w:rFonts w:hint="cs"/>
          <w:rtl/>
          <w:lang w:eastAsia="he-IL"/>
        </w:rPr>
        <w:t xml:space="preserve"> אמרתי: אני חייב לעשות את זה. אני </w:t>
      </w:r>
      <w:bookmarkStart w:id="29413" w:name="_ETM_Q67_630150"/>
      <w:bookmarkEnd w:id="29413"/>
      <w:r>
        <w:rPr>
          <w:rFonts w:hint="cs"/>
          <w:rtl/>
          <w:lang w:eastAsia="he-IL"/>
        </w:rPr>
        <w:t xml:space="preserve">חייב שאנשים יבינו שהמחאה הזאת היא לא של צפון תל אביב. </w:t>
      </w:r>
      <w:bookmarkStart w:id="29414" w:name="_ETM_Q67_631166"/>
      <w:bookmarkEnd w:id="29414"/>
      <w:r>
        <w:rPr>
          <w:rFonts w:hint="cs"/>
          <w:rtl/>
          <w:lang w:eastAsia="he-IL"/>
        </w:rPr>
        <w:t xml:space="preserve">זה לא רק של רחוב קפלן, זה לא רק </w:t>
      </w:r>
      <w:bookmarkStart w:id="29415" w:name="_ETM_Q67_638109"/>
      <w:bookmarkEnd w:id="29415"/>
      <w:r>
        <w:rPr>
          <w:rFonts w:hint="cs"/>
          <w:rtl/>
          <w:lang w:eastAsia="he-IL"/>
        </w:rPr>
        <w:t xml:space="preserve">של הבימה. מדובר על מחאה שהולכת ומתפשטת גם לאזורים כמו </w:t>
      </w:r>
      <w:bookmarkStart w:id="29416" w:name="_ETM_Q67_638682"/>
      <w:bookmarkEnd w:id="29416"/>
      <w:r>
        <w:rPr>
          <w:rFonts w:hint="cs"/>
          <w:rtl/>
          <w:lang w:eastAsia="he-IL"/>
        </w:rPr>
        <w:t xml:space="preserve">נתניה. אז אלמוג, אני אספר לך שהלכתי על זה, ורק </w:t>
      </w:r>
      <w:bookmarkStart w:id="29417" w:name="_ETM_Q67_648795"/>
      <w:bookmarkEnd w:id="29417"/>
      <w:r>
        <w:rPr>
          <w:rFonts w:hint="cs"/>
          <w:rtl/>
          <w:lang w:eastAsia="he-IL"/>
        </w:rPr>
        <w:t xml:space="preserve">ביום שלישי קיבלתי אישור מהמשטרה, וביום רביעי התחלנו לפרסם את </w:t>
      </w:r>
      <w:bookmarkStart w:id="29418" w:name="_ETM_Q67_648432"/>
      <w:bookmarkEnd w:id="29418"/>
      <w:r>
        <w:rPr>
          <w:rFonts w:hint="cs"/>
          <w:rtl/>
          <w:lang w:eastAsia="he-IL"/>
        </w:rPr>
        <w:t xml:space="preserve">הנושא הזה של המחאה. בפעם הראשונה שעשינו, לפני שבוע, הגיעו </w:t>
      </w:r>
      <w:bookmarkStart w:id="29419" w:name="_ETM_Q67_658383"/>
      <w:bookmarkEnd w:id="29419"/>
      <w:r>
        <w:rPr>
          <w:rFonts w:hint="cs"/>
          <w:rtl/>
          <w:lang w:eastAsia="he-IL"/>
        </w:rPr>
        <w:t>1,000 איש.</w:t>
      </w:r>
    </w:p>
    <w:p w:rsidR="00614FC7" w:rsidRDefault="00614FC7" w:rsidP="00C927FB">
      <w:pPr>
        <w:rPr>
          <w:rtl/>
          <w:lang w:eastAsia="he-IL"/>
        </w:rPr>
      </w:pPr>
      <w:bookmarkStart w:id="29420" w:name="_ETM_Q67_484555"/>
      <w:bookmarkStart w:id="29421" w:name="_ETM_Q67_484659"/>
      <w:bookmarkEnd w:id="29420"/>
      <w:bookmarkEnd w:id="29421"/>
    </w:p>
    <w:p w:rsidR="00614FC7" w:rsidRDefault="00614FC7" w:rsidP="00C927FB">
      <w:pPr>
        <w:pStyle w:val="af5"/>
        <w:rPr>
          <w:rtl/>
        </w:rPr>
      </w:pPr>
      <w:r w:rsidRPr="00D04C3E">
        <w:rPr>
          <w:rStyle w:val="TagStyle"/>
          <w:rtl/>
        </w:rPr>
        <w:t xml:space="preserve"> &lt;&lt; קריאה &gt;&gt;</w:t>
      </w:r>
      <w:r w:rsidRPr="00802DCA">
        <w:rPr>
          <w:rStyle w:val="TagStyle"/>
          <w:rtl/>
        </w:rPr>
        <w:t xml:space="preserve"> </w:t>
      </w:r>
      <w:r>
        <w:rPr>
          <w:rtl/>
        </w:rPr>
        <w:t>אלמוג כהן (עוצמה יהודית):</w:t>
      </w:r>
      <w:r w:rsidRPr="00802DCA">
        <w:rPr>
          <w:rStyle w:val="TagStyle"/>
          <w:rtl/>
        </w:rPr>
        <w:t xml:space="preserve"> </w:t>
      </w:r>
      <w:r w:rsidRPr="00D04C3E">
        <w:rPr>
          <w:rStyle w:val="TagStyle"/>
          <w:rtl/>
        </w:rPr>
        <w:t>&lt;&lt; קריאה &gt;&gt;</w:t>
      </w:r>
      <w:r>
        <w:rPr>
          <w:rtl/>
        </w:rPr>
        <w:t xml:space="preserve">   </w:t>
      </w:r>
    </w:p>
    <w:p w:rsidR="00614FC7" w:rsidRDefault="00614FC7" w:rsidP="00C927FB">
      <w:pPr>
        <w:pStyle w:val="KeepWithNext"/>
        <w:rPr>
          <w:rtl/>
          <w:lang w:eastAsia="he-IL"/>
        </w:rPr>
      </w:pPr>
    </w:p>
    <w:p w:rsidR="00614FC7" w:rsidRDefault="00614FC7" w:rsidP="00C927FB">
      <w:pPr>
        <w:rPr>
          <w:rtl/>
          <w:lang w:eastAsia="he-IL"/>
        </w:rPr>
      </w:pPr>
      <w:bookmarkStart w:id="29422" w:name="_ETM_Q67_610502"/>
      <w:bookmarkEnd w:id="29422"/>
      <w:r>
        <w:rPr>
          <w:rFonts w:hint="cs"/>
          <w:rtl/>
          <w:lang w:eastAsia="he-IL"/>
        </w:rPr>
        <w:t>איזו  מחאה?</w:t>
      </w:r>
    </w:p>
    <w:p w:rsidR="00614FC7" w:rsidRDefault="00614FC7" w:rsidP="00C927FB">
      <w:pPr>
        <w:rPr>
          <w:rtl/>
          <w:lang w:eastAsia="he-IL"/>
        </w:rPr>
      </w:pPr>
      <w:bookmarkStart w:id="29423" w:name="_ETM_Q67_610791"/>
      <w:bookmarkStart w:id="29424" w:name="_ETM_Q67_610881"/>
      <w:bookmarkEnd w:id="29423"/>
      <w:bookmarkEnd w:id="29424"/>
    </w:p>
    <w:p w:rsidR="00614FC7" w:rsidRDefault="00614FC7" w:rsidP="00C927FB">
      <w:pPr>
        <w:pStyle w:val="-"/>
        <w:rPr>
          <w:rtl/>
        </w:rPr>
      </w:pPr>
      <w:r w:rsidRPr="00D04C3E">
        <w:rPr>
          <w:rStyle w:val="TagStyle"/>
          <w:rtl/>
        </w:rPr>
        <w:t xml:space="preserve"> &lt;&lt; דובר_המשך &gt;&gt;</w:t>
      </w:r>
      <w:r w:rsidRPr="00802DCA">
        <w:rPr>
          <w:rStyle w:val="TagStyle"/>
          <w:rtl/>
        </w:rPr>
        <w:t xml:space="preserve"> </w:t>
      </w:r>
      <w:r>
        <w:rPr>
          <w:rtl/>
        </w:rPr>
        <w:t>סימון דוידסון (יש עתיד):</w:t>
      </w:r>
      <w:r w:rsidRPr="00802DCA">
        <w:rPr>
          <w:rStyle w:val="TagStyle"/>
          <w:rtl/>
        </w:rPr>
        <w:t xml:space="preserve"> </w:t>
      </w:r>
      <w:r w:rsidRPr="00D04C3E">
        <w:rPr>
          <w:rStyle w:val="TagStyle"/>
          <w:rtl/>
        </w:rPr>
        <w:t>&lt;&lt; דובר_המשך &gt;&gt;</w:t>
      </w:r>
      <w:r>
        <w:rPr>
          <w:rtl/>
        </w:rPr>
        <w:t xml:space="preserve">   </w:t>
      </w:r>
    </w:p>
    <w:p w:rsidR="00614FC7" w:rsidRDefault="00614FC7" w:rsidP="00C927FB">
      <w:pPr>
        <w:pStyle w:val="KeepWithNext"/>
        <w:rPr>
          <w:rtl/>
          <w:lang w:eastAsia="he-IL"/>
        </w:rPr>
      </w:pPr>
    </w:p>
    <w:p w:rsidR="00614FC7" w:rsidRDefault="00614FC7" w:rsidP="00C927FB">
      <w:pPr>
        <w:rPr>
          <w:rtl/>
          <w:lang w:eastAsia="he-IL"/>
        </w:rPr>
      </w:pPr>
      <w:bookmarkStart w:id="29425" w:name="_ETM_Q67_611702"/>
      <w:bookmarkEnd w:id="29425"/>
      <w:r>
        <w:rPr>
          <w:rFonts w:hint="cs"/>
          <w:rtl/>
          <w:lang w:eastAsia="he-IL"/>
        </w:rPr>
        <w:t xml:space="preserve">1,000 איש הגיעו לצומת פולג בנתניה. זו הייתה </w:t>
      </w:r>
      <w:bookmarkStart w:id="29426" w:name="_ETM_Q67_660131"/>
      <w:bookmarkEnd w:id="29426"/>
      <w:r>
        <w:rPr>
          <w:rFonts w:hint="cs"/>
          <w:rtl/>
          <w:lang w:eastAsia="he-IL"/>
        </w:rPr>
        <w:t xml:space="preserve">הפתעה באמת בלתי רגילה. בשבת האחרונה, במוצאי שבת האחרון, הגיעו </w:t>
      </w:r>
      <w:bookmarkStart w:id="29427" w:name="_ETM_Q67_670169"/>
      <w:bookmarkEnd w:id="29427"/>
      <w:r>
        <w:rPr>
          <w:rFonts w:hint="cs"/>
          <w:rtl/>
          <w:lang w:eastAsia="he-IL"/>
        </w:rPr>
        <w:t xml:space="preserve">2,000 איש. 2,000 איש הגיעו, בנתניה. למה אני מספר לכם </w:t>
      </w:r>
      <w:bookmarkStart w:id="29428" w:name="_ETM_Q67_676363"/>
      <w:bookmarkEnd w:id="29428"/>
      <w:r>
        <w:rPr>
          <w:rFonts w:hint="cs"/>
          <w:rtl/>
          <w:lang w:eastAsia="he-IL"/>
        </w:rPr>
        <w:t xml:space="preserve">את זה? אם אתם חושבים שהמחאה היא צפון תל אביבית, </w:t>
      </w:r>
      <w:bookmarkStart w:id="29429" w:name="_ETM_Q67_678300"/>
      <w:bookmarkEnd w:id="29429"/>
      <w:r>
        <w:rPr>
          <w:rFonts w:hint="cs"/>
          <w:rtl/>
          <w:lang w:eastAsia="he-IL"/>
        </w:rPr>
        <w:t>והיא של שמאלנים באיזשהו צד, ורק ברחוב קפלן זה מעניין</w:t>
      </w:r>
      <w:bookmarkStart w:id="29430" w:name="_ETM_Q67_685114"/>
      <w:bookmarkEnd w:id="29430"/>
      <w:r>
        <w:rPr>
          <w:rFonts w:hint="cs"/>
          <w:rtl/>
          <w:lang w:eastAsia="he-IL"/>
        </w:rPr>
        <w:t xml:space="preserve"> אותם, אז כדאי שתבינו, חבריי </w:t>
      </w:r>
      <w:r>
        <w:rPr>
          <w:rFonts w:hint="eastAsia"/>
          <w:rtl/>
          <w:lang w:eastAsia="he-IL"/>
        </w:rPr>
        <w:t>–</w:t>
      </w:r>
      <w:r>
        <w:rPr>
          <w:rFonts w:hint="cs"/>
          <w:rtl/>
          <w:lang w:eastAsia="he-IL"/>
        </w:rPr>
        <w:t xml:space="preserve"> שאני מאוד מעריך אתכם, וחלקכם </w:t>
      </w:r>
      <w:bookmarkStart w:id="29431" w:name="_ETM_Q67_689535"/>
      <w:bookmarkEnd w:id="29431"/>
      <w:r>
        <w:rPr>
          <w:rFonts w:hint="cs"/>
          <w:rtl/>
          <w:lang w:eastAsia="he-IL"/>
        </w:rPr>
        <w:t>חברים טובים שלי: אם אתם לא תפנימו ותבינו שהנושא הזה</w:t>
      </w:r>
      <w:bookmarkStart w:id="29432" w:name="_ETM_Q67_697402"/>
      <w:bookmarkEnd w:id="29432"/>
      <w:r>
        <w:rPr>
          <w:rFonts w:hint="cs"/>
          <w:rtl/>
          <w:lang w:eastAsia="he-IL"/>
        </w:rPr>
        <w:t xml:space="preserve"> מתפשט בכל נקודה במדינת ישראל וזה יהיה גם בפריפריה, אז </w:t>
      </w:r>
      <w:bookmarkStart w:id="29433" w:name="_ETM_Q67_704970"/>
      <w:bookmarkEnd w:id="29433"/>
      <w:r>
        <w:rPr>
          <w:rFonts w:hint="cs"/>
          <w:rtl/>
          <w:lang w:eastAsia="he-IL"/>
        </w:rPr>
        <w:t xml:space="preserve">אני נותן לכם את הדוגמה של עיר שהיא </w:t>
      </w:r>
      <w:bookmarkStart w:id="29434" w:name="_ETM_Q67_706835"/>
      <w:bookmarkEnd w:id="29434"/>
      <w:r>
        <w:rPr>
          <w:rFonts w:hint="cs"/>
          <w:rtl/>
          <w:lang w:eastAsia="he-IL"/>
        </w:rPr>
        <w:t>כביכול עיר ליכודית, אבל בעיר הזאת הגיעו כבר 2,000 איש</w:t>
      </w:r>
      <w:bookmarkStart w:id="29435" w:name="_ETM_Q67_711583"/>
      <w:bookmarkEnd w:id="29435"/>
      <w:r>
        <w:rPr>
          <w:rFonts w:hint="cs"/>
          <w:rtl/>
          <w:lang w:eastAsia="he-IL"/>
        </w:rPr>
        <w:t xml:space="preserve"> וביום שבת הקרוב כבר יהיו 3,000 איש, ונגיע גם </w:t>
      </w:r>
      <w:bookmarkStart w:id="29436" w:name="_ETM_Q67_715993"/>
      <w:bookmarkEnd w:id="29436"/>
      <w:r>
        <w:rPr>
          <w:rFonts w:hint="cs"/>
          <w:rtl/>
          <w:lang w:eastAsia="he-IL"/>
        </w:rPr>
        <w:t>ל-5,000.</w:t>
      </w:r>
    </w:p>
    <w:p w:rsidR="00614FC7" w:rsidRDefault="00614FC7" w:rsidP="00C927FB">
      <w:pPr>
        <w:rPr>
          <w:rtl/>
          <w:lang w:eastAsia="he-IL"/>
        </w:rPr>
      </w:pPr>
    </w:p>
    <w:p w:rsidR="00614FC7" w:rsidRDefault="00614FC7" w:rsidP="00C927FB">
      <w:pPr>
        <w:pStyle w:val="af5"/>
        <w:rPr>
          <w:rtl/>
        </w:rPr>
      </w:pPr>
      <w:r w:rsidRPr="00D04C3E">
        <w:rPr>
          <w:rStyle w:val="TagStyle"/>
          <w:rtl/>
        </w:rPr>
        <w:t xml:space="preserve"> &lt;&lt; קריאה &gt;&gt;</w:t>
      </w:r>
      <w:r w:rsidRPr="00591D38">
        <w:rPr>
          <w:rStyle w:val="TagStyle"/>
          <w:rtl/>
        </w:rPr>
        <w:t xml:space="preserve"> </w:t>
      </w:r>
      <w:r>
        <w:rPr>
          <w:rtl/>
        </w:rPr>
        <w:t>אלמוג כהן (עוצמה יהודית):</w:t>
      </w:r>
      <w:r w:rsidRPr="00591D38">
        <w:rPr>
          <w:rStyle w:val="TagStyle"/>
          <w:rtl/>
        </w:rPr>
        <w:t xml:space="preserve"> </w:t>
      </w:r>
      <w:r w:rsidRPr="00D04C3E">
        <w:rPr>
          <w:rStyle w:val="TagStyle"/>
          <w:rtl/>
        </w:rPr>
        <w:t>&lt;&lt; קריאה &gt;&gt;</w:t>
      </w:r>
      <w:r>
        <w:rPr>
          <w:rtl/>
        </w:rPr>
        <w:t xml:space="preserve">   </w:t>
      </w:r>
    </w:p>
    <w:p w:rsidR="00614FC7" w:rsidRDefault="00614FC7" w:rsidP="00C927FB">
      <w:pPr>
        <w:pStyle w:val="KeepWithNext"/>
        <w:rPr>
          <w:rtl/>
          <w:lang w:eastAsia="he-IL"/>
        </w:rPr>
      </w:pPr>
    </w:p>
    <w:p w:rsidR="00614FC7" w:rsidRDefault="00614FC7" w:rsidP="00C927FB">
      <w:pPr>
        <w:rPr>
          <w:rtl/>
          <w:lang w:eastAsia="he-IL"/>
        </w:rPr>
      </w:pPr>
      <w:bookmarkStart w:id="29437" w:name="_ETM_Q67_713267"/>
      <w:bookmarkStart w:id="29438" w:name="_ETM_Q67_713347"/>
      <w:bookmarkEnd w:id="29437"/>
      <w:bookmarkEnd w:id="29438"/>
      <w:r>
        <w:rPr>
          <w:rFonts w:hint="cs"/>
          <w:rtl/>
          <w:lang w:eastAsia="he-IL"/>
        </w:rPr>
        <w:t>מי מממן אותם?</w:t>
      </w:r>
    </w:p>
    <w:p w:rsidR="00614FC7" w:rsidRDefault="00614FC7" w:rsidP="00C927FB">
      <w:pPr>
        <w:rPr>
          <w:rtl/>
          <w:lang w:eastAsia="he-IL"/>
        </w:rPr>
      </w:pPr>
    </w:p>
    <w:p w:rsidR="00AD09CE" w:rsidRDefault="00AD09CE" w:rsidP="00C927FB">
      <w:pPr>
        <w:pStyle w:val="-"/>
        <w:rPr>
          <w:rtl/>
        </w:rPr>
      </w:pPr>
      <w:bookmarkStart w:id="29439" w:name="ET_speakercontinue_6255_9"/>
      <w:r w:rsidRPr="0055229D">
        <w:rPr>
          <w:rStyle w:val="TagStyle"/>
          <w:rtl/>
        </w:rPr>
        <w:lastRenderedPageBreak/>
        <w:t>&lt;&lt; דובר_המשך &gt;&gt;</w:t>
      </w:r>
      <w:r w:rsidRPr="00E8460C">
        <w:rPr>
          <w:rStyle w:val="TagStyle"/>
          <w:rtl/>
        </w:rPr>
        <w:t xml:space="preserve"> </w:t>
      </w:r>
      <w:r>
        <w:rPr>
          <w:rtl/>
        </w:rPr>
        <w:t>סימון דוידסון (יש עתיד):</w:t>
      </w:r>
      <w:r w:rsidRPr="00E8460C">
        <w:rPr>
          <w:rStyle w:val="TagStyle"/>
          <w:rtl/>
        </w:rPr>
        <w:t xml:space="preserve"> </w:t>
      </w:r>
      <w:r w:rsidRPr="0055229D">
        <w:rPr>
          <w:rStyle w:val="TagStyle"/>
          <w:rtl/>
        </w:rPr>
        <w:t>&lt;&lt; דובר_המשך &gt;&gt;</w:t>
      </w:r>
      <w:r>
        <w:rPr>
          <w:rtl/>
        </w:rPr>
        <w:t xml:space="preserve">   </w:t>
      </w:r>
      <w:bookmarkEnd w:id="29439"/>
    </w:p>
    <w:p w:rsidR="00AD09CE" w:rsidRDefault="00AD09CE" w:rsidP="00C927FB">
      <w:pPr>
        <w:pStyle w:val="KeepWithNext"/>
        <w:rPr>
          <w:rtl/>
          <w:lang w:eastAsia="he-IL"/>
        </w:rPr>
      </w:pPr>
    </w:p>
    <w:p w:rsidR="00AD09CE" w:rsidRDefault="00AD09CE" w:rsidP="00C927FB">
      <w:pPr>
        <w:rPr>
          <w:rtl/>
          <w:lang w:eastAsia="he-IL"/>
        </w:rPr>
      </w:pPr>
      <w:r>
        <w:rPr>
          <w:rFonts w:hint="cs"/>
          <w:rtl/>
          <w:lang w:eastAsia="he-IL"/>
        </w:rPr>
        <w:t>לא מממנים שום דבר. מה יש לממן? הדברה?</w:t>
      </w:r>
      <w:bookmarkStart w:id="29440" w:name="_ETM_Q68_119094"/>
      <w:bookmarkEnd w:id="29440"/>
      <w:r>
        <w:rPr>
          <w:rFonts w:hint="cs"/>
          <w:rtl/>
          <w:lang w:eastAsia="he-IL"/>
        </w:rPr>
        <w:t xml:space="preserve"> זה מה שיש לממן </w:t>
      </w:r>
      <w:r>
        <w:rPr>
          <w:rtl/>
          <w:lang w:eastAsia="he-IL"/>
        </w:rPr>
        <w:t>–</w:t>
      </w:r>
      <w:r>
        <w:rPr>
          <w:rFonts w:hint="cs"/>
          <w:rtl/>
          <w:lang w:eastAsia="he-IL"/>
        </w:rPr>
        <w:t xml:space="preserve"> רק את ההדברה. לזה יש </w:t>
      </w:r>
      <w:bookmarkStart w:id="29441" w:name="_ETM_Q68_120891"/>
      <w:bookmarkEnd w:id="29441"/>
      <w:r>
        <w:rPr>
          <w:rFonts w:hint="cs"/>
          <w:rtl/>
          <w:lang w:eastAsia="he-IL"/>
        </w:rPr>
        <w:t>לי ספונסר, אל תדאג.</w:t>
      </w:r>
    </w:p>
    <w:p w:rsidR="00AD09CE" w:rsidRDefault="00AD09CE" w:rsidP="00C927FB">
      <w:pPr>
        <w:rPr>
          <w:rtl/>
          <w:lang w:eastAsia="he-IL"/>
        </w:rPr>
      </w:pPr>
      <w:bookmarkStart w:id="29442" w:name="_ETM_Q68_125634"/>
      <w:bookmarkStart w:id="29443" w:name="_ETM_Q68_125727"/>
      <w:bookmarkEnd w:id="29442"/>
      <w:bookmarkEnd w:id="29443"/>
    </w:p>
    <w:p w:rsidR="00AD09CE" w:rsidRDefault="00AD09CE" w:rsidP="00C927FB">
      <w:pPr>
        <w:rPr>
          <w:rtl/>
          <w:lang w:eastAsia="he-IL"/>
        </w:rPr>
      </w:pPr>
      <w:bookmarkStart w:id="29444" w:name="_ETM_Q68_125761"/>
      <w:bookmarkStart w:id="29445" w:name="_ETM_Q68_125886"/>
      <w:bookmarkEnd w:id="29444"/>
      <w:bookmarkEnd w:id="29445"/>
      <w:r>
        <w:rPr>
          <w:rFonts w:hint="cs"/>
          <w:rtl/>
          <w:lang w:eastAsia="he-IL"/>
        </w:rPr>
        <w:t>אני מזמין אותך, אלמוג, ואני גם אזמ</w:t>
      </w:r>
      <w:bookmarkStart w:id="29446" w:name="_ETM_Q68_125101"/>
      <w:bookmarkEnd w:id="29446"/>
      <w:r>
        <w:rPr>
          <w:rFonts w:hint="cs"/>
          <w:rtl/>
          <w:lang w:eastAsia="he-IL"/>
        </w:rPr>
        <w:t xml:space="preserve">ין אותך לארוחת ערב אחרי זה. תבוא איתי, תעמוד </w:t>
      </w:r>
      <w:bookmarkStart w:id="29447" w:name="_ETM_Q68_128084"/>
      <w:bookmarkEnd w:id="29447"/>
      <w:r>
        <w:rPr>
          <w:rFonts w:hint="cs"/>
          <w:rtl/>
          <w:lang w:eastAsia="he-IL"/>
        </w:rPr>
        <w:t xml:space="preserve">ותראה שם אנשים עם כיפות סרוגות, אנשים מהימין ואנשים שאתם </w:t>
      </w:r>
      <w:bookmarkStart w:id="29448" w:name="_ETM_Q68_136811"/>
      <w:bookmarkEnd w:id="29448"/>
      <w:r>
        <w:rPr>
          <w:rFonts w:hint="cs"/>
          <w:rtl/>
          <w:lang w:eastAsia="he-IL"/>
        </w:rPr>
        <w:t xml:space="preserve">לא חושבים ולא מאמינים שמגיעים כדי למחות על המהפכה </w:t>
      </w:r>
      <w:bookmarkStart w:id="29449" w:name="_ETM_Q68_138665"/>
      <w:bookmarkEnd w:id="29449"/>
      <w:r>
        <w:rPr>
          <w:rFonts w:hint="cs"/>
          <w:rtl/>
          <w:lang w:eastAsia="he-IL"/>
        </w:rPr>
        <w:t xml:space="preserve">המשטרית שאתם עושים. תפקחו את העיניים. אל תלכו </w:t>
      </w:r>
      <w:bookmarkStart w:id="29450" w:name="_ETM_Q68_142709"/>
      <w:bookmarkEnd w:id="29450"/>
      <w:r>
        <w:rPr>
          <w:rFonts w:hint="cs"/>
          <w:rtl/>
          <w:lang w:eastAsia="he-IL"/>
        </w:rPr>
        <w:t>עם ראש בקיר.</w:t>
      </w:r>
    </w:p>
    <w:p w:rsidR="00AD09CE" w:rsidRDefault="00AD09CE" w:rsidP="00C927FB">
      <w:pPr>
        <w:rPr>
          <w:rtl/>
          <w:lang w:eastAsia="he-IL"/>
        </w:rPr>
      </w:pPr>
      <w:bookmarkStart w:id="29451" w:name="_ETM_Q68_142995"/>
      <w:bookmarkStart w:id="29452" w:name="_ETM_Q68_143072"/>
      <w:bookmarkEnd w:id="29451"/>
      <w:bookmarkEnd w:id="29452"/>
    </w:p>
    <w:p w:rsidR="00AD09CE" w:rsidRDefault="00AD09CE" w:rsidP="00C927FB">
      <w:pPr>
        <w:pStyle w:val="af5"/>
        <w:rPr>
          <w:rtl/>
        </w:rPr>
      </w:pPr>
      <w:r w:rsidRPr="0055229D">
        <w:rPr>
          <w:rStyle w:val="TagStyle"/>
          <w:rtl/>
        </w:rPr>
        <w:t xml:space="preserve"> &lt;&lt; קריאה &gt;&gt;</w:t>
      </w:r>
      <w:r w:rsidRPr="00957FE2">
        <w:rPr>
          <w:rStyle w:val="TagStyle"/>
          <w:rtl/>
        </w:rPr>
        <w:t xml:space="preserve"> </w:t>
      </w:r>
      <w:r>
        <w:rPr>
          <w:rtl/>
        </w:rPr>
        <w:t>טלי גוטליב (הליכוד):</w:t>
      </w:r>
      <w:r w:rsidRPr="00957FE2">
        <w:rPr>
          <w:rStyle w:val="TagStyle"/>
          <w:rtl/>
        </w:rPr>
        <w:t xml:space="preserve"> </w:t>
      </w:r>
      <w:r w:rsidRPr="0055229D">
        <w:rPr>
          <w:rStyle w:val="TagStyle"/>
          <w:rtl/>
        </w:rPr>
        <w:t>&lt;&lt; קריאה &gt;&gt;</w:t>
      </w:r>
      <w:r>
        <w:rPr>
          <w:rtl/>
        </w:rPr>
        <w:t xml:space="preserve">   </w:t>
      </w:r>
    </w:p>
    <w:p w:rsidR="00AD09CE" w:rsidRDefault="00AD09CE" w:rsidP="00C927FB">
      <w:pPr>
        <w:pStyle w:val="KeepWithNext"/>
        <w:rPr>
          <w:rtl/>
          <w:lang w:eastAsia="he-IL"/>
        </w:rPr>
      </w:pPr>
    </w:p>
    <w:p w:rsidR="00AD09CE" w:rsidRPr="00957FE2" w:rsidRDefault="00AD09CE" w:rsidP="00C927FB">
      <w:pPr>
        <w:rPr>
          <w:rtl/>
          <w:lang w:eastAsia="he-IL"/>
        </w:rPr>
      </w:pPr>
      <w:bookmarkStart w:id="29453" w:name="_ETM_Q68_140442"/>
      <w:bookmarkEnd w:id="29453"/>
      <w:r>
        <w:rPr>
          <w:rFonts w:hint="cs"/>
          <w:rtl/>
          <w:lang w:eastAsia="he-IL"/>
        </w:rPr>
        <w:t xml:space="preserve">עבר הזמן. </w:t>
      </w:r>
      <w:bookmarkStart w:id="29454" w:name="_ETM_Q68_144404"/>
      <w:bookmarkEnd w:id="29454"/>
      <w:r>
        <w:rPr>
          <w:rFonts w:hint="cs"/>
          <w:rtl/>
          <w:lang w:eastAsia="he-IL"/>
        </w:rPr>
        <w:t>עבר הזמן.</w:t>
      </w:r>
    </w:p>
    <w:p w:rsidR="00AD09CE" w:rsidRDefault="00AD09CE" w:rsidP="00C927FB">
      <w:pPr>
        <w:rPr>
          <w:rtl/>
          <w:lang w:eastAsia="he-IL"/>
        </w:rPr>
      </w:pPr>
    </w:p>
    <w:p w:rsidR="00AD09CE" w:rsidRDefault="00AD09CE" w:rsidP="00C927FB">
      <w:pPr>
        <w:pStyle w:val="-"/>
        <w:rPr>
          <w:rtl/>
        </w:rPr>
      </w:pPr>
      <w:r w:rsidRPr="0055229D">
        <w:rPr>
          <w:rStyle w:val="TagStyle"/>
          <w:rtl/>
        </w:rPr>
        <w:t xml:space="preserve"> &lt;&lt; דובר_המשך &gt;&gt;</w:t>
      </w:r>
      <w:r w:rsidRPr="00E8460C">
        <w:rPr>
          <w:rStyle w:val="TagStyle"/>
          <w:rtl/>
        </w:rPr>
        <w:t xml:space="preserve"> </w:t>
      </w:r>
      <w:r>
        <w:rPr>
          <w:rtl/>
        </w:rPr>
        <w:t>סימון דוידסון (יש עתיד):</w:t>
      </w:r>
      <w:r w:rsidRPr="00E8460C">
        <w:rPr>
          <w:rStyle w:val="TagStyle"/>
          <w:rtl/>
        </w:rPr>
        <w:t xml:space="preserve"> </w:t>
      </w:r>
      <w:r w:rsidRPr="0055229D">
        <w:rPr>
          <w:rStyle w:val="TagStyle"/>
          <w:rtl/>
        </w:rPr>
        <w:t>&lt;&lt; דובר_המשך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455" w:name="_ETM_Q68_99903"/>
      <w:bookmarkEnd w:id="29455"/>
      <w:r>
        <w:rPr>
          <w:rFonts w:hint="cs"/>
          <w:rtl/>
          <w:lang w:eastAsia="he-IL"/>
        </w:rPr>
        <w:t>הדבר הזה יעשה נזק לכולנו.</w:t>
      </w:r>
    </w:p>
    <w:p w:rsidR="00AD09CE" w:rsidRDefault="00AD09CE" w:rsidP="00C927FB">
      <w:pPr>
        <w:rPr>
          <w:rtl/>
          <w:lang w:eastAsia="he-IL"/>
        </w:rPr>
      </w:pPr>
      <w:bookmarkStart w:id="29456" w:name="_ETM_Q68_147477"/>
      <w:bookmarkStart w:id="29457" w:name="_ETM_Q68_147565"/>
      <w:bookmarkEnd w:id="29456"/>
      <w:bookmarkEnd w:id="29457"/>
    </w:p>
    <w:p w:rsidR="00AD09CE" w:rsidRDefault="00AD09CE" w:rsidP="00C927FB">
      <w:pPr>
        <w:pStyle w:val="af5"/>
        <w:rPr>
          <w:rtl/>
        </w:rPr>
      </w:pPr>
      <w:r w:rsidRPr="0055229D">
        <w:rPr>
          <w:rStyle w:val="TagStyle"/>
          <w:rtl/>
        </w:rPr>
        <w:t xml:space="preserve"> &lt;&lt; קריאה &gt;&gt;</w:t>
      </w:r>
      <w:r w:rsidRPr="00957FE2">
        <w:rPr>
          <w:rStyle w:val="TagStyle"/>
          <w:rtl/>
        </w:rPr>
        <w:t xml:space="preserve"> </w:t>
      </w:r>
      <w:r>
        <w:rPr>
          <w:rtl/>
        </w:rPr>
        <w:t>קריאה:</w:t>
      </w:r>
      <w:r w:rsidRPr="00957FE2">
        <w:rPr>
          <w:rStyle w:val="TagStyle"/>
          <w:rtl/>
        </w:rPr>
        <w:t xml:space="preserve"> </w:t>
      </w:r>
      <w:r w:rsidRPr="0055229D">
        <w:rPr>
          <w:rStyle w:val="TagStyle"/>
          <w:rtl/>
        </w:rPr>
        <w:t>&lt;&lt; קריאה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458" w:name="_ETM_Q68_147382"/>
      <w:bookmarkEnd w:id="29458"/>
      <w:r>
        <w:rPr>
          <w:rFonts w:hint="cs"/>
          <w:rtl/>
          <w:lang w:eastAsia="he-IL"/>
        </w:rPr>
        <w:t>- - - רעידת אדמה.</w:t>
      </w:r>
    </w:p>
    <w:p w:rsidR="00AD09CE" w:rsidRPr="00957FE2" w:rsidRDefault="00AD09CE" w:rsidP="00C927FB">
      <w:pPr>
        <w:rPr>
          <w:rtl/>
          <w:lang w:eastAsia="he-IL"/>
        </w:rPr>
      </w:pPr>
      <w:bookmarkStart w:id="29459" w:name="_ETM_Q68_149660"/>
      <w:bookmarkStart w:id="29460" w:name="_ETM_Q68_149739"/>
      <w:bookmarkEnd w:id="29459"/>
      <w:bookmarkEnd w:id="29460"/>
    </w:p>
    <w:p w:rsidR="00AD09CE" w:rsidRDefault="00AD09CE" w:rsidP="00C927FB">
      <w:pPr>
        <w:pStyle w:val="af6"/>
        <w:rPr>
          <w:rtl/>
        </w:rPr>
      </w:pPr>
      <w:r w:rsidRPr="0055229D">
        <w:rPr>
          <w:rStyle w:val="TagStyle"/>
          <w:rtl/>
        </w:rPr>
        <w:t xml:space="preserve"> &lt;&lt; יור &gt;&gt;</w:t>
      </w:r>
      <w:r w:rsidRPr="00957FE2">
        <w:rPr>
          <w:rStyle w:val="TagStyle"/>
          <w:rtl/>
        </w:rPr>
        <w:t xml:space="preserve"> </w:t>
      </w:r>
      <w:r>
        <w:rPr>
          <w:rtl/>
        </w:rPr>
        <w:t>היו"ר ניסים ואטורי:</w:t>
      </w:r>
      <w:r w:rsidRPr="00957FE2">
        <w:rPr>
          <w:rStyle w:val="TagStyle"/>
          <w:rtl/>
        </w:rPr>
        <w:t xml:space="preserve"> </w:t>
      </w:r>
      <w:r w:rsidRPr="0055229D">
        <w:rPr>
          <w:rStyle w:val="TagStyle"/>
          <w:rtl/>
        </w:rPr>
        <w:t>&lt;&lt; יור &gt;&gt;</w:t>
      </w:r>
      <w:r>
        <w:rPr>
          <w:rtl/>
        </w:rPr>
        <w:t xml:space="preserve">   </w:t>
      </w:r>
    </w:p>
    <w:p w:rsidR="00AD09CE" w:rsidRDefault="00AD09CE" w:rsidP="00C927FB">
      <w:pPr>
        <w:pStyle w:val="KeepWithNext"/>
        <w:rPr>
          <w:rtl/>
          <w:lang w:eastAsia="he-IL"/>
        </w:rPr>
      </w:pPr>
    </w:p>
    <w:p w:rsidR="00AD09CE" w:rsidRPr="00957FE2" w:rsidRDefault="00AD09CE" w:rsidP="00C927FB">
      <w:pPr>
        <w:rPr>
          <w:rtl/>
          <w:lang w:eastAsia="he-IL"/>
        </w:rPr>
      </w:pPr>
      <w:bookmarkStart w:id="29461" w:name="_ETM_Q68_148430"/>
      <w:bookmarkEnd w:id="29461"/>
      <w:r>
        <w:rPr>
          <w:rFonts w:hint="cs"/>
          <w:rtl/>
          <w:lang w:eastAsia="he-IL"/>
        </w:rPr>
        <w:t>תודה רבה.</w:t>
      </w:r>
    </w:p>
    <w:p w:rsidR="00AD09CE" w:rsidRDefault="00AD09CE" w:rsidP="009635F5">
      <w:pPr>
        <w:rPr>
          <w:rtl/>
        </w:rPr>
      </w:pPr>
    </w:p>
    <w:p w:rsidR="00AD09CE" w:rsidRDefault="00AD09CE" w:rsidP="00C927FB">
      <w:pPr>
        <w:pStyle w:val="af5"/>
        <w:rPr>
          <w:rtl/>
        </w:rPr>
      </w:pPr>
      <w:r w:rsidRPr="0055229D">
        <w:rPr>
          <w:rStyle w:val="TagStyle"/>
          <w:rtl/>
        </w:rPr>
        <w:t xml:space="preserve"> &lt;&lt; קריאה &gt;&gt;</w:t>
      </w:r>
      <w:r w:rsidRPr="00957FE2">
        <w:rPr>
          <w:rStyle w:val="TagStyle"/>
          <w:rtl/>
        </w:rPr>
        <w:t xml:space="preserve"> </w:t>
      </w:r>
      <w:r>
        <w:rPr>
          <w:rtl/>
        </w:rPr>
        <w:t>טלי גוטליב (הליכוד):</w:t>
      </w:r>
      <w:r w:rsidRPr="00957FE2">
        <w:rPr>
          <w:rStyle w:val="TagStyle"/>
          <w:rtl/>
        </w:rPr>
        <w:t xml:space="preserve"> </w:t>
      </w:r>
      <w:r w:rsidRPr="0055229D">
        <w:rPr>
          <w:rStyle w:val="TagStyle"/>
          <w:rtl/>
        </w:rPr>
        <w:t>&lt;&lt; קריאה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462" w:name="_ETM_Q68_145067"/>
      <w:bookmarkEnd w:id="29462"/>
      <w:r>
        <w:rPr>
          <w:rFonts w:hint="cs"/>
          <w:rtl/>
          <w:lang w:eastAsia="he-IL"/>
        </w:rPr>
        <w:t>עבר הזמן.</w:t>
      </w:r>
    </w:p>
    <w:p w:rsidR="00AD09CE" w:rsidRDefault="00AD09CE" w:rsidP="00C927FB">
      <w:pPr>
        <w:rPr>
          <w:rtl/>
          <w:lang w:eastAsia="he-IL"/>
        </w:rPr>
      </w:pPr>
      <w:bookmarkStart w:id="29463" w:name="_ETM_Q68_147242"/>
      <w:bookmarkStart w:id="29464" w:name="_ETM_Q68_147333"/>
      <w:bookmarkEnd w:id="29463"/>
      <w:bookmarkEnd w:id="29464"/>
    </w:p>
    <w:p w:rsidR="00AD09CE" w:rsidRDefault="00AD09CE" w:rsidP="00C927FB">
      <w:pPr>
        <w:pStyle w:val="-"/>
        <w:rPr>
          <w:rtl/>
        </w:rPr>
      </w:pPr>
      <w:bookmarkStart w:id="29465" w:name="ET_speakercontinue_6255_15"/>
      <w:r w:rsidRPr="0055229D">
        <w:rPr>
          <w:rStyle w:val="TagStyle"/>
          <w:rtl/>
        </w:rPr>
        <w:t xml:space="preserve"> &lt;&lt; דובר_המשך &gt;&gt;</w:t>
      </w:r>
      <w:r w:rsidRPr="00957FE2">
        <w:rPr>
          <w:rStyle w:val="TagStyle"/>
          <w:rtl/>
        </w:rPr>
        <w:t xml:space="preserve"> </w:t>
      </w:r>
      <w:r>
        <w:rPr>
          <w:rtl/>
        </w:rPr>
        <w:t>סימון דוידסון (יש עתיד):</w:t>
      </w:r>
      <w:r w:rsidRPr="00957FE2">
        <w:rPr>
          <w:rStyle w:val="TagStyle"/>
          <w:rtl/>
        </w:rPr>
        <w:t xml:space="preserve"> </w:t>
      </w:r>
      <w:r w:rsidRPr="0055229D">
        <w:rPr>
          <w:rStyle w:val="TagStyle"/>
          <w:rtl/>
        </w:rPr>
        <w:t>&lt;&lt; דובר_המשך &gt;&gt;</w:t>
      </w:r>
      <w:r>
        <w:rPr>
          <w:rtl/>
        </w:rPr>
        <w:t xml:space="preserve">   </w:t>
      </w:r>
      <w:bookmarkEnd w:id="29465"/>
    </w:p>
    <w:p w:rsidR="00AD09CE" w:rsidRDefault="00AD09CE" w:rsidP="00C927FB">
      <w:pPr>
        <w:pStyle w:val="KeepWithNext"/>
        <w:rPr>
          <w:rtl/>
          <w:lang w:eastAsia="he-IL"/>
        </w:rPr>
      </w:pPr>
    </w:p>
    <w:p w:rsidR="00AD09CE" w:rsidRDefault="00AD09CE" w:rsidP="00C927FB">
      <w:pPr>
        <w:rPr>
          <w:rtl/>
          <w:lang w:eastAsia="he-IL"/>
        </w:rPr>
      </w:pPr>
      <w:bookmarkStart w:id="29466" w:name="_ETM_Q68_148291"/>
      <w:bookmarkEnd w:id="29466"/>
      <w:r>
        <w:rPr>
          <w:rFonts w:hint="cs"/>
          <w:rtl/>
          <w:lang w:eastAsia="he-IL"/>
        </w:rPr>
        <w:t xml:space="preserve">רק משפט אחרון </w:t>
      </w:r>
      <w:r>
        <w:rPr>
          <w:rtl/>
          <w:lang w:eastAsia="he-IL"/>
        </w:rPr>
        <w:t>–</w:t>
      </w:r>
      <w:r>
        <w:rPr>
          <w:rFonts w:hint="cs"/>
          <w:rtl/>
          <w:lang w:eastAsia="he-IL"/>
        </w:rPr>
        <w:t xml:space="preserve"> כשאני מדבר </w:t>
      </w:r>
      <w:bookmarkStart w:id="29467" w:name="_ETM_Q68_151740"/>
      <w:bookmarkEnd w:id="29467"/>
      <w:r>
        <w:rPr>
          <w:rFonts w:hint="cs"/>
          <w:rtl/>
          <w:lang w:eastAsia="he-IL"/>
        </w:rPr>
        <w:t>על יהירות, יש גם דוגמאות.</w:t>
      </w:r>
    </w:p>
    <w:p w:rsidR="00AD09CE" w:rsidRDefault="00AD09CE" w:rsidP="00C927FB">
      <w:pPr>
        <w:rPr>
          <w:rtl/>
          <w:lang w:eastAsia="he-IL"/>
        </w:rPr>
      </w:pPr>
    </w:p>
    <w:p w:rsidR="00AD09CE" w:rsidRDefault="00AD09CE" w:rsidP="00C927FB">
      <w:pPr>
        <w:rPr>
          <w:rtl/>
          <w:lang w:eastAsia="he-IL"/>
        </w:rPr>
      </w:pPr>
    </w:p>
    <w:p w:rsidR="00AD09CE" w:rsidRDefault="00AD09CE" w:rsidP="00C927FB">
      <w:pPr>
        <w:rPr>
          <w:rtl/>
          <w:lang w:eastAsia="he-IL"/>
        </w:rPr>
      </w:pPr>
    </w:p>
    <w:p w:rsidR="00AD09CE" w:rsidRDefault="00AD09CE" w:rsidP="00C927FB">
      <w:pPr>
        <w:pStyle w:val="af5"/>
        <w:rPr>
          <w:rtl/>
        </w:rPr>
      </w:pPr>
      <w:bookmarkStart w:id="29468" w:name="ET_interruption_6236_16"/>
      <w:r w:rsidRPr="0055229D">
        <w:rPr>
          <w:rStyle w:val="TagStyle"/>
          <w:rtl/>
        </w:rPr>
        <w:lastRenderedPageBreak/>
        <w:t xml:space="preserve"> &lt;&lt; קריאה &gt;&gt;</w:t>
      </w:r>
      <w:r w:rsidRPr="00957FE2">
        <w:rPr>
          <w:rStyle w:val="TagStyle"/>
          <w:rtl/>
        </w:rPr>
        <w:t xml:space="preserve"> </w:t>
      </w:r>
      <w:r>
        <w:rPr>
          <w:rtl/>
        </w:rPr>
        <w:t>נעמה לזימי (העבודה):</w:t>
      </w:r>
      <w:r w:rsidRPr="00957FE2">
        <w:rPr>
          <w:rStyle w:val="TagStyle"/>
          <w:rtl/>
        </w:rPr>
        <w:t xml:space="preserve"> </w:t>
      </w:r>
      <w:r w:rsidRPr="0055229D">
        <w:rPr>
          <w:rStyle w:val="TagStyle"/>
          <w:rtl/>
        </w:rPr>
        <w:t>&lt;&lt; קריאה &gt;&gt;</w:t>
      </w:r>
      <w:r>
        <w:rPr>
          <w:rtl/>
        </w:rPr>
        <w:t xml:space="preserve">   </w:t>
      </w:r>
      <w:bookmarkEnd w:id="29468"/>
    </w:p>
    <w:p w:rsidR="00AD09CE" w:rsidRDefault="00AD09CE" w:rsidP="00C927FB">
      <w:pPr>
        <w:pStyle w:val="KeepWithNext"/>
        <w:rPr>
          <w:rtl/>
          <w:lang w:eastAsia="he-IL"/>
        </w:rPr>
      </w:pPr>
    </w:p>
    <w:p w:rsidR="00AD09CE" w:rsidRDefault="00AD09CE" w:rsidP="00C927FB">
      <w:pPr>
        <w:rPr>
          <w:lang w:eastAsia="he-IL"/>
        </w:rPr>
      </w:pPr>
      <w:bookmarkStart w:id="29469" w:name="_ETM_Q68_153794"/>
      <w:bookmarkEnd w:id="29469"/>
      <w:r>
        <w:rPr>
          <w:rFonts w:hint="cs"/>
          <w:rtl/>
          <w:lang w:eastAsia="he-IL"/>
        </w:rPr>
        <w:t>- - -</w:t>
      </w:r>
      <w:bookmarkStart w:id="29470" w:name="_ETM_Q68_155184"/>
      <w:bookmarkEnd w:id="29470"/>
    </w:p>
    <w:p w:rsidR="00AD09CE" w:rsidRDefault="00AD09CE" w:rsidP="00C927FB">
      <w:pPr>
        <w:rPr>
          <w:lang w:eastAsia="he-IL"/>
        </w:rPr>
      </w:pPr>
      <w:bookmarkStart w:id="29471" w:name="_ETM_Q68_155354"/>
      <w:bookmarkEnd w:id="29471"/>
    </w:p>
    <w:p w:rsidR="00AD09CE" w:rsidRDefault="00AD09CE" w:rsidP="00C927FB">
      <w:pPr>
        <w:pStyle w:val="-"/>
        <w:rPr>
          <w:rtl/>
        </w:rPr>
      </w:pPr>
      <w:bookmarkStart w:id="29472" w:name="ET_speakercontinue_6255_17"/>
      <w:r w:rsidRPr="0055229D">
        <w:rPr>
          <w:rStyle w:val="TagStyle"/>
          <w:rtl/>
        </w:rPr>
        <w:t xml:space="preserve"> &lt;&lt; דובר_המשך &gt;&gt;</w:t>
      </w:r>
      <w:r w:rsidRPr="00957FE2">
        <w:rPr>
          <w:rStyle w:val="TagStyle"/>
          <w:rtl/>
        </w:rPr>
        <w:t xml:space="preserve"> </w:t>
      </w:r>
      <w:r>
        <w:rPr>
          <w:rtl/>
        </w:rPr>
        <w:t>סימון דוידסון (יש עתיד):</w:t>
      </w:r>
      <w:r w:rsidRPr="00957FE2">
        <w:rPr>
          <w:rStyle w:val="TagStyle"/>
          <w:rtl/>
        </w:rPr>
        <w:t xml:space="preserve"> </w:t>
      </w:r>
      <w:r w:rsidRPr="0055229D">
        <w:rPr>
          <w:rStyle w:val="TagStyle"/>
          <w:rtl/>
        </w:rPr>
        <w:t>&lt;&lt; דובר_המשך &gt;&gt;</w:t>
      </w:r>
      <w:r>
        <w:rPr>
          <w:rtl/>
        </w:rPr>
        <w:t xml:space="preserve">   </w:t>
      </w:r>
      <w:bookmarkEnd w:id="29472"/>
    </w:p>
    <w:p w:rsidR="00AD09CE" w:rsidRDefault="00AD09CE" w:rsidP="00C927FB">
      <w:pPr>
        <w:pStyle w:val="KeepWithNext"/>
        <w:rPr>
          <w:rtl/>
          <w:lang w:eastAsia="he-IL"/>
        </w:rPr>
      </w:pPr>
    </w:p>
    <w:p w:rsidR="00AD09CE" w:rsidRDefault="00AD09CE" w:rsidP="00C927FB">
      <w:pPr>
        <w:rPr>
          <w:rtl/>
          <w:lang w:eastAsia="he-IL"/>
        </w:rPr>
      </w:pPr>
      <w:bookmarkStart w:id="29473" w:name="_ETM_Q68_156192"/>
      <w:bookmarkEnd w:id="29473"/>
      <w:r>
        <w:rPr>
          <w:rFonts w:hint="cs"/>
          <w:rtl/>
          <w:lang w:eastAsia="he-IL"/>
        </w:rPr>
        <w:t xml:space="preserve">נעמה, רגע. </w:t>
      </w:r>
      <w:bookmarkStart w:id="29474" w:name="_ETM_Q68_154091"/>
      <w:bookmarkEnd w:id="29474"/>
      <w:r>
        <w:rPr>
          <w:rFonts w:hint="cs"/>
          <w:rtl/>
          <w:lang w:eastAsia="he-IL"/>
        </w:rPr>
        <w:t>נעמה, למשל, הייתה בנתניה ביום שבת, והיא עדה.</w:t>
      </w:r>
    </w:p>
    <w:p w:rsidR="00AD09CE" w:rsidRDefault="00AD09CE" w:rsidP="00C927FB">
      <w:pPr>
        <w:rPr>
          <w:rtl/>
          <w:lang w:eastAsia="he-IL"/>
        </w:rPr>
      </w:pPr>
      <w:bookmarkStart w:id="29475" w:name="_ETM_Q68_157222"/>
      <w:bookmarkStart w:id="29476" w:name="_ETM_Q68_157307"/>
      <w:bookmarkEnd w:id="29475"/>
      <w:bookmarkEnd w:id="29476"/>
    </w:p>
    <w:p w:rsidR="00AD09CE" w:rsidRDefault="00AD09CE" w:rsidP="00C927FB">
      <w:pPr>
        <w:pStyle w:val="af5"/>
        <w:rPr>
          <w:rtl/>
        </w:rPr>
      </w:pPr>
      <w:bookmarkStart w:id="29477" w:name="ET_interruption_6345_18"/>
      <w:r w:rsidRPr="0055229D">
        <w:rPr>
          <w:rStyle w:val="TagStyle"/>
          <w:rtl/>
        </w:rPr>
        <w:t xml:space="preserve"> &lt;&lt; קריאה &gt;&gt;</w:t>
      </w:r>
      <w:r w:rsidRPr="00957FE2">
        <w:rPr>
          <w:rStyle w:val="TagStyle"/>
          <w:rtl/>
        </w:rPr>
        <w:t xml:space="preserve"> </w:t>
      </w:r>
      <w:r>
        <w:rPr>
          <w:rtl/>
        </w:rPr>
        <w:t>טלי גוטליב (הליכוד):</w:t>
      </w:r>
      <w:r w:rsidRPr="00957FE2">
        <w:rPr>
          <w:rStyle w:val="TagStyle"/>
          <w:rtl/>
        </w:rPr>
        <w:t xml:space="preserve"> </w:t>
      </w:r>
      <w:r w:rsidRPr="0055229D">
        <w:rPr>
          <w:rStyle w:val="TagStyle"/>
          <w:rtl/>
        </w:rPr>
        <w:t>&lt;&lt; קריאה &gt;&gt;</w:t>
      </w:r>
      <w:r>
        <w:rPr>
          <w:rtl/>
        </w:rPr>
        <w:t xml:space="preserve">   </w:t>
      </w:r>
      <w:bookmarkEnd w:id="29477"/>
    </w:p>
    <w:p w:rsidR="00AD09CE" w:rsidRDefault="00AD09CE" w:rsidP="00C927FB">
      <w:pPr>
        <w:pStyle w:val="KeepWithNext"/>
        <w:rPr>
          <w:rtl/>
          <w:lang w:eastAsia="he-IL"/>
        </w:rPr>
      </w:pPr>
    </w:p>
    <w:p w:rsidR="00AD09CE" w:rsidRDefault="00AD09CE" w:rsidP="00C927FB">
      <w:pPr>
        <w:rPr>
          <w:rtl/>
          <w:lang w:eastAsia="he-IL"/>
        </w:rPr>
      </w:pPr>
      <w:bookmarkStart w:id="29478" w:name="_ETM_Q68_154290"/>
      <w:bookmarkEnd w:id="29478"/>
      <w:r>
        <w:rPr>
          <w:rFonts w:hint="cs"/>
          <w:rtl/>
          <w:lang w:eastAsia="he-IL"/>
        </w:rPr>
        <w:t xml:space="preserve">אבל עבר </w:t>
      </w:r>
      <w:bookmarkStart w:id="29479" w:name="_ETM_Q68_155756"/>
      <w:bookmarkEnd w:id="29479"/>
      <w:r>
        <w:rPr>
          <w:rFonts w:hint="cs"/>
          <w:rtl/>
          <w:lang w:eastAsia="he-IL"/>
        </w:rPr>
        <w:t>הזמן.</w:t>
      </w:r>
    </w:p>
    <w:p w:rsidR="00AD09CE" w:rsidRDefault="00AD09CE" w:rsidP="00C927FB">
      <w:pPr>
        <w:rPr>
          <w:rtl/>
          <w:lang w:eastAsia="he-IL"/>
        </w:rPr>
      </w:pPr>
      <w:bookmarkStart w:id="29480" w:name="_ETM_Q68_156540"/>
      <w:bookmarkStart w:id="29481" w:name="_ETM_Q68_156625"/>
      <w:bookmarkEnd w:id="29480"/>
      <w:bookmarkEnd w:id="29481"/>
    </w:p>
    <w:p w:rsidR="00AD09CE" w:rsidRDefault="00AD09CE" w:rsidP="00C927FB">
      <w:pPr>
        <w:pStyle w:val="-"/>
        <w:rPr>
          <w:rtl/>
        </w:rPr>
      </w:pPr>
      <w:bookmarkStart w:id="29482" w:name="ET_speakercontinue_6255_19"/>
      <w:r w:rsidRPr="0055229D">
        <w:rPr>
          <w:rStyle w:val="TagStyle"/>
          <w:rtl/>
        </w:rPr>
        <w:t xml:space="preserve"> &lt;&lt; דובר_המשך &gt;&gt;</w:t>
      </w:r>
      <w:r w:rsidRPr="00957FE2">
        <w:rPr>
          <w:rStyle w:val="TagStyle"/>
          <w:rtl/>
        </w:rPr>
        <w:t xml:space="preserve"> </w:t>
      </w:r>
      <w:r>
        <w:rPr>
          <w:rtl/>
        </w:rPr>
        <w:t>סימון דוידסון (יש עתיד):</w:t>
      </w:r>
      <w:r w:rsidRPr="00957FE2">
        <w:rPr>
          <w:rStyle w:val="TagStyle"/>
          <w:rtl/>
        </w:rPr>
        <w:t xml:space="preserve"> </w:t>
      </w:r>
      <w:r w:rsidRPr="0055229D">
        <w:rPr>
          <w:rStyle w:val="TagStyle"/>
          <w:rtl/>
        </w:rPr>
        <w:t>&lt;&lt; דובר_המשך &gt;&gt;</w:t>
      </w:r>
      <w:r>
        <w:rPr>
          <w:rtl/>
        </w:rPr>
        <w:t xml:space="preserve">   </w:t>
      </w:r>
      <w:bookmarkEnd w:id="29482"/>
    </w:p>
    <w:p w:rsidR="00AD09CE" w:rsidRDefault="00AD09CE" w:rsidP="00C927FB">
      <w:pPr>
        <w:pStyle w:val="KeepWithNext"/>
        <w:rPr>
          <w:rtl/>
          <w:lang w:eastAsia="he-IL"/>
        </w:rPr>
      </w:pPr>
    </w:p>
    <w:p w:rsidR="00AD09CE" w:rsidRDefault="00AD09CE" w:rsidP="00C927FB">
      <w:pPr>
        <w:rPr>
          <w:rtl/>
          <w:lang w:eastAsia="he-IL"/>
        </w:rPr>
      </w:pPr>
      <w:bookmarkStart w:id="29483" w:name="_ETM_Q68_157477"/>
      <w:bookmarkEnd w:id="29483"/>
      <w:r>
        <w:rPr>
          <w:rFonts w:hint="cs"/>
          <w:rtl/>
          <w:lang w:eastAsia="he-IL"/>
        </w:rPr>
        <w:t xml:space="preserve">אתן רק משפט אחרון. נושא היהירות </w:t>
      </w:r>
      <w:r>
        <w:rPr>
          <w:rtl/>
          <w:lang w:eastAsia="he-IL"/>
        </w:rPr>
        <w:t>–</w:t>
      </w:r>
      <w:r>
        <w:rPr>
          <w:rFonts w:hint="cs"/>
          <w:rtl/>
          <w:lang w:eastAsia="he-IL"/>
        </w:rPr>
        <w:t xml:space="preserve"> יש גם יוצאים</w:t>
      </w:r>
      <w:bookmarkStart w:id="29484" w:name="_ETM_Q68_164128"/>
      <w:bookmarkEnd w:id="29484"/>
      <w:r>
        <w:rPr>
          <w:rFonts w:hint="cs"/>
          <w:rtl/>
          <w:lang w:eastAsia="he-IL"/>
        </w:rPr>
        <w:t xml:space="preserve"> מהכלל. אני רוצה לציין באמת את יוסי טייב, יושב-ראש</w:t>
      </w:r>
      <w:bookmarkStart w:id="29485" w:name="_ETM_Q68_171834"/>
      <w:bookmarkEnd w:id="29485"/>
      <w:r>
        <w:rPr>
          <w:rFonts w:hint="cs"/>
          <w:rtl/>
          <w:lang w:eastAsia="he-IL"/>
        </w:rPr>
        <w:t xml:space="preserve"> ועדת החינוך, שמנהל את הוועדה באמת בהבנה, באהבה ועם הקשבה. </w:t>
      </w:r>
      <w:bookmarkStart w:id="29486" w:name="_ETM_Q68_174570"/>
      <w:bookmarkEnd w:id="29486"/>
      <w:r>
        <w:rPr>
          <w:rFonts w:hint="cs"/>
          <w:rtl/>
          <w:lang w:eastAsia="he-IL"/>
        </w:rPr>
        <w:t xml:space="preserve">מחר אני מתחיל ועדה מאוד חשובה בנושא ההתמכרויות, ואני מאחל </w:t>
      </w:r>
      <w:bookmarkStart w:id="29487" w:name="_ETM_Q68_182673"/>
      <w:bookmarkEnd w:id="29487"/>
      <w:r>
        <w:rPr>
          <w:rFonts w:hint="cs"/>
          <w:rtl/>
          <w:lang w:eastAsia="he-IL"/>
        </w:rPr>
        <w:t xml:space="preserve">לך, ביסמוט, בהצלחה. זו ועדה סופר-חשובה. אני אהיה חלק </w:t>
      </w:r>
      <w:bookmarkStart w:id="29488" w:name="_ETM_Q68_187986"/>
      <w:bookmarkEnd w:id="29488"/>
      <w:r>
        <w:rPr>
          <w:rFonts w:hint="cs"/>
          <w:rtl/>
          <w:lang w:eastAsia="he-IL"/>
        </w:rPr>
        <w:t xml:space="preserve">ממנה. נושא ההתמכרויות זה מכת מדינה, וצריכים לטפל בו </w:t>
      </w:r>
      <w:bookmarkStart w:id="29489" w:name="_ETM_Q68_191664"/>
      <w:bookmarkEnd w:id="29489"/>
      <w:r>
        <w:rPr>
          <w:rFonts w:hint="cs"/>
          <w:rtl/>
          <w:lang w:eastAsia="he-IL"/>
        </w:rPr>
        <w:t>באופן מיידי. תודה רבה, אדוני.</w:t>
      </w:r>
    </w:p>
    <w:p w:rsidR="00AD09CE" w:rsidRDefault="00AD09CE" w:rsidP="00C927FB">
      <w:pPr>
        <w:rPr>
          <w:rtl/>
          <w:lang w:eastAsia="he-IL"/>
        </w:rPr>
      </w:pPr>
      <w:bookmarkStart w:id="29490" w:name="_ETM_Q68_198499"/>
      <w:bookmarkStart w:id="29491" w:name="_ETM_Q68_198612"/>
      <w:bookmarkEnd w:id="29490"/>
      <w:bookmarkEnd w:id="29491"/>
    </w:p>
    <w:p w:rsidR="00AD09CE" w:rsidRDefault="00AD09CE" w:rsidP="00C927FB">
      <w:pPr>
        <w:pStyle w:val="af6"/>
        <w:rPr>
          <w:rtl/>
        </w:rPr>
      </w:pPr>
      <w:r w:rsidRPr="0055229D">
        <w:rPr>
          <w:rStyle w:val="TagStyle"/>
          <w:rtl/>
        </w:rPr>
        <w:t xml:space="preserve"> &lt;&lt; יור &gt;&gt;</w:t>
      </w:r>
      <w:r w:rsidRPr="00864F8E">
        <w:rPr>
          <w:rStyle w:val="TagStyle"/>
          <w:rtl/>
        </w:rPr>
        <w:t xml:space="preserve"> </w:t>
      </w:r>
      <w:r>
        <w:rPr>
          <w:rtl/>
        </w:rPr>
        <w:t>היו"ר ניסים ואטורי:</w:t>
      </w:r>
      <w:r w:rsidRPr="00864F8E">
        <w:rPr>
          <w:rStyle w:val="TagStyle"/>
          <w:rtl/>
        </w:rPr>
        <w:t xml:space="preserve"> </w:t>
      </w:r>
      <w:r w:rsidRPr="0055229D">
        <w:rPr>
          <w:rStyle w:val="TagStyle"/>
          <w:rtl/>
        </w:rPr>
        <w:t>&lt;&lt; יור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492" w:name="_ETM_Q68_199427"/>
      <w:bookmarkEnd w:id="29492"/>
      <w:r>
        <w:rPr>
          <w:rFonts w:hint="cs"/>
          <w:rtl/>
          <w:lang w:eastAsia="he-IL"/>
        </w:rPr>
        <w:t xml:space="preserve">תודה רבה. חבר הכנסת דן </w:t>
      </w:r>
      <w:bookmarkStart w:id="29493" w:name="_ETM_Q68_200715"/>
      <w:bookmarkEnd w:id="29493"/>
      <w:r>
        <w:rPr>
          <w:rFonts w:hint="cs"/>
          <w:rtl/>
          <w:lang w:eastAsia="he-IL"/>
        </w:rPr>
        <w:t xml:space="preserve">אילוז </w:t>
      </w:r>
      <w:r>
        <w:rPr>
          <w:rtl/>
          <w:lang w:eastAsia="he-IL"/>
        </w:rPr>
        <w:t>–</w:t>
      </w:r>
      <w:r>
        <w:rPr>
          <w:rFonts w:hint="cs"/>
          <w:rtl/>
          <w:lang w:eastAsia="he-IL"/>
        </w:rPr>
        <w:t xml:space="preserve"> אינו נוכח; חבר הכנסת ינון אזולואי </w:t>
      </w:r>
      <w:r>
        <w:rPr>
          <w:rtl/>
          <w:lang w:eastAsia="he-IL"/>
        </w:rPr>
        <w:t>–</w:t>
      </w:r>
      <w:r>
        <w:rPr>
          <w:rFonts w:hint="cs"/>
          <w:rtl/>
          <w:lang w:eastAsia="he-IL"/>
        </w:rPr>
        <w:t xml:space="preserve"> איך הוא הבריז לנו; חבר הכנסת אריאל קלנר </w:t>
      </w:r>
      <w:r>
        <w:rPr>
          <w:rtl/>
          <w:lang w:eastAsia="he-IL"/>
        </w:rPr>
        <w:t>–</w:t>
      </w:r>
      <w:r>
        <w:rPr>
          <w:rFonts w:hint="cs"/>
          <w:rtl/>
          <w:lang w:eastAsia="he-IL"/>
        </w:rPr>
        <w:t xml:space="preserve"> אינו </w:t>
      </w:r>
      <w:bookmarkStart w:id="29494" w:name="_ETM_Q68_207773"/>
      <w:bookmarkEnd w:id="29494"/>
      <w:r>
        <w:rPr>
          <w:rFonts w:hint="cs"/>
          <w:rtl/>
          <w:lang w:eastAsia="he-IL"/>
        </w:rPr>
        <w:t xml:space="preserve">נוכח. </w:t>
      </w:r>
      <w:bookmarkStart w:id="29495" w:name="_ETM_Q68_204894"/>
      <w:bookmarkEnd w:id="29495"/>
      <w:r>
        <w:rPr>
          <w:rFonts w:hint="cs"/>
          <w:rtl/>
          <w:lang w:eastAsia="he-IL"/>
        </w:rPr>
        <w:t>חבר הכנסת נאור שירי, ידידי היקר, בבקשה.</w:t>
      </w:r>
    </w:p>
    <w:p w:rsidR="00AD09CE" w:rsidRDefault="00AD09CE" w:rsidP="00C927FB">
      <w:pPr>
        <w:rPr>
          <w:rtl/>
          <w:lang w:eastAsia="he-IL"/>
        </w:rPr>
      </w:pPr>
      <w:bookmarkStart w:id="29496" w:name="_ETM_Q68_219294"/>
      <w:bookmarkStart w:id="29497" w:name="_ETM_Q68_219370"/>
      <w:bookmarkEnd w:id="29496"/>
      <w:bookmarkEnd w:id="29497"/>
    </w:p>
    <w:p w:rsidR="00AD09CE" w:rsidRDefault="00AD09CE" w:rsidP="00C927FB">
      <w:pPr>
        <w:pStyle w:val="a4"/>
        <w:rPr>
          <w:rtl/>
        </w:rPr>
      </w:pPr>
      <w:bookmarkStart w:id="29498" w:name="ET_speaker_6361_21"/>
      <w:r w:rsidRPr="0055229D">
        <w:rPr>
          <w:rStyle w:val="TagStyle"/>
          <w:rtl/>
        </w:rPr>
        <w:t xml:space="preserve"> &lt;&lt; דובר &gt;&gt;</w:t>
      </w:r>
      <w:r w:rsidRPr="00864F8E">
        <w:rPr>
          <w:rStyle w:val="TagStyle"/>
          <w:rtl/>
        </w:rPr>
        <w:t xml:space="preserve"> </w:t>
      </w:r>
      <w:bookmarkStart w:id="29499" w:name="_Toc126687584"/>
      <w:bookmarkStart w:id="29500" w:name="_Toc126687779"/>
      <w:bookmarkStart w:id="29501" w:name="_Toc126687941"/>
      <w:r>
        <w:rPr>
          <w:rtl/>
        </w:rPr>
        <w:t>נאור שירי (יש עתיד):</w:t>
      </w:r>
      <w:bookmarkEnd w:id="29499"/>
      <w:bookmarkEnd w:id="29500"/>
      <w:bookmarkEnd w:id="29501"/>
      <w:r w:rsidRPr="00864F8E">
        <w:rPr>
          <w:rStyle w:val="TagStyle"/>
          <w:rtl/>
        </w:rPr>
        <w:t xml:space="preserve"> </w:t>
      </w:r>
      <w:r w:rsidRPr="0055229D">
        <w:rPr>
          <w:rStyle w:val="TagStyle"/>
          <w:rtl/>
        </w:rPr>
        <w:t>&lt;&lt; דובר &gt;&gt;</w:t>
      </w:r>
      <w:r>
        <w:rPr>
          <w:rtl/>
        </w:rPr>
        <w:t xml:space="preserve">   </w:t>
      </w:r>
      <w:bookmarkEnd w:id="29498"/>
    </w:p>
    <w:p w:rsidR="00AD09CE" w:rsidRDefault="00AD09CE" w:rsidP="00C927FB">
      <w:pPr>
        <w:pStyle w:val="KeepWithNext"/>
        <w:rPr>
          <w:rtl/>
          <w:lang w:eastAsia="he-IL"/>
        </w:rPr>
      </w:pPr>
    </w:p>
    <w:p w:rsidR="00AD09CE" w:rsidRDefault="00AD09CE" w:rsidP="00C927FB">
      <w:pPr>
        <w:rPr>
          <w:rtl/>
          <w:lang w:eastAsia="he-IL"/>
        </w:rPr>
      </w:pPr>
      <w:bookmarkStart w:id="29502" w:name="_ETM_Q68_224646"/>
      <w:bookmarkEnd w:id="29502"/>
      <w:r>
        <w:rPr>
          <w:rFonts w:hint="cs"/>
          <w:rtl/>
          <w:lang w:eastAsia="he-IL"/>
        </w:rPr>
        <w:t xml:space="preserve">אדוני היושב-ראש, </w:t>
      </w:r>
      <w:bookmarkStart w:id="29503" w:name="_ETM_Q68_230691"/>
      <w:bookmarkEnd w:id="29503"/>
      <w:r>
        <w:rPr>
          <w:rFonts w:hint="cs"/>
          <w:rtl/>
          <w:lang w:eastAsia="he-IL"/>
        </w:rPr>
        <w:t xml:space="preserve">חבריי חברי הכנסת, אני אתייחס בכמה שניות להצעת החוק באופן </w:t>
      </w:r>
      <w:bookmarkStart w:id="29504" w:name="_ETM_Q68_246194"/>
      <w:bookmarkEnd w:id="29504"/>
      <w:r>
        <w:rPr>
          <w:rFonts w:hint="cs"/>
          <w:rtl/>
          <w:lang w:eastAsia="he-IL"/>
        </w:rPr>
        <w:t xml:space="preserve">לפחות חצי קונקרטי. שלא כנהוג, הרעש מאוד קשה לי. טלי, </w:t>
      </w:r>
      <w:bookmarkStart w:id="29505" w:name="_ETM_Q68_257511"/>
      <w:bookmarkEnd w:id="29505"/>
      <w:r>
        <w:rPr>
          <w:rFonts w:hint="cs"/>
          <w:rtl/>
          <w:lang w:eastAsia="he-IL"/>
        </w:rPr>
        <w:t xml:space="preserve">בבקשה. </w:t>
      </w:r>
    </w:p>
    <w:p w:rsidR="00AD09CE" w:rsidRDefault="00AD09CE" w:rsidP="00C927FB">
      <w:pPr>
        <w:rPr>
          <w:rtl/>
          <w:lang w:eastAsia="he-IL"/>
        </w:rPr>
      </w:pPr>
      <w:bookmarkStart w:id="29506" w:name="_ETM_Q68_258247"/>
      <w:bookmarkStart w:id="29507" w:name="_ETM_Q68_258347"/>
      <w:bookmarkEnd w:id="29506"/>
      <w:bookmarkEnd w:id="29507"/>
    </w:p>
    <w:p w:rsidR="00AD09CE" w:rsidRDefault="00AD09CE" w:rsidP="00C927FB">
      <w:pPr>
        <w:pStyle w:val="af6"/>
        <w:rPr>
          <w:rtl/>
        </w:rPr>
      </w:pPr>
      <w:r w:rsidRPr="0055229D">
        <w:rPr>
          <w:rStyle w:val="TagStyle"/>
          <w:rtl/>
        </w:rPr>
        <w:t xml:space="preserve"> &lt;&lt; יור &gt;&gt;</w:t>
      </w:r>
      <w:r w:rsidRPr="00404467">
        <w:rPr>
          <w:rStyle w:val="TagStyle"/>
          <w:rtl/>
        </w:rPr>
        <w:t xml:space="preserve"> </w:t>
      </w:r>
      <w:r>
        <w:rPr>
          <w:rtl/>
        </w:rPr>
        <w:t>היו"ר ניסים ואטורי:</w:t>
      </w:r>
      <w:r w:rsidRPr="00404467">
        <w:rPr>
          <w:rStyle w:val="TagStyle"/>
          <w:rtl/>
        </w:rPr>
        <w:t xml:space="preserve"> </w:t>
      </w:r>
      <w:r w:rsidRPr="0055229D">
        <w:rPr>
          <w:rStyle w:val="TagStyle"/>
          <w:rtl/>
        </w:rPr>
        <w:t>&lt;&lt; יור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508" w:name="_ETM_Q68_255310"/>
      <w:bookmarkEnd w:id="29508"/>
      <w:r>
        <w:rPr>
          <w:rFonts w:hint="cs"/>
          <w:rtl/>
          <w:lang w:eastAsia="he-IL"/>
        </w:rPr>
        <w:t>חשבתי שהתרגלת.</w:t>
      </w:r>
    </w:p>
    <w:p w:rsidR="00AD09CE" w:rsidRDefault="00AD09CE" w:rsidP="00C927FB">
      <w:pPr>
        <w:rPr>
          <w:rtl/>
          <w:lang w:eastAsia="he-IL"/>
        </w:rPr>
      </w:pPr>
      <w:bookmarkStart w:id="29509" w:name="_ETM_Q68_257666"/>
      <w:bookmarkStart w:id="29510" w:name="_ETM_Q68_257768"/>
      <w:bookmarkEnd w:id="29509"/>
      <w:bookmarkEnd w:id="29510"/>
    </w:p>
    <w:p w:rsidR="00AD09CE" w:rsidRDefault="00AD09CE" w:rsidP="00C927FB">
      <w:pPr>
        <w:rPr>
          <w:rtl/>
          <w:lang w:eastAsia="he-IL"/>
        </w:rPr>
      </w:pPr>
    </w:p>
    <w:p w:rsidR="00AD09CE" w:rsidRDefault="00AD09CE" w:rsidP="00C927FB">
      <w:pPr>
        <w:rPr>
          <w:rtl/>
          <w:lang w:eastAsia="he-IL"/>
        </w:rPr>
      </w:pPr>
    </w:p>
    <w:p w:rsidR="00AD09CE" w:rsidRDefault="00AD09CE" w:rsidP="00C927FB">
      <w:pPr>
        <w:pStyle w:val="-"/>
        <w:rPr>
          <w:rtl/>
        </w:rPr>
      </w:pPr>
      <w:r w:rsidRPr="0055229D">
        <w:rPr>
          <w:rStyle w:val="TagStyle"/>
          <w:rtl/>
        </w:rPr>
        <w:lastRenderedPageBreak/>
        <w:t xml:space="preserve"> &lt;&lt; דובר_המשך &gt;&gt;</w:t>
      </w:r>
      <w:r w:rsidRPr="00404467">
        <w:rPr>
          <w:rStyle w:val="TagStyle"/>
          <w:rtl/>
        </w:rPr>
        <w:t xml:space="preserve"> </w:t>
      </w:r>
      <w:r>
        <w:rPr>
          <w:rtl/>
        </w:rPr>
        <w:t>נאור שירי (יש עתיד):</w:t>
      </w:r>
      <w:r w:rsidRPr="00404467">
        <w:rPr>
          <w:rStyle w:val="TagStyle"/>
          <w:rtl/>
        </w:rPr>
        <w:t xml:space="preserve"> </w:t>
      </w:r>
      <w:r w:rsidRPr="0055229D">
        <w:rPr>
          <w:rStyle w:val="TagStyle"/>
          <w:rtl/>
        </w:rPr>
        <w:t>&lt;&lt; דובר_המשך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511" w:name="_ETM_Q68_258817"/>
      <w:bookmarkEnd w:id="29511"/>
      <w:r>
        <w:rPr>
          <w:rFonts w:hint="cs"/>
          <w:rtl/>
          <w:lang w:eastAsia="he-IL"/>
        </w:rPr>
        <w:t xml:space="preserve">לא, האמת שלא. מה את רוצה? את מפריעה </w:t>
      </w:r>
      <w:bookmarkStart w:id="29512" w:name="_ETM_Q68_264307"/>
      <w:bookmarkEnd w:id="29512"/>
      <w:r>
        <w:rPr>
          <w:rFonts w:hint="cs"/>
          <w:rtl/>
          <w:lang w:eastAsia="he-IL"/>
        </w:rPr>
        <w:t>לי.</w:t>
      </w:r>
    </w:p>
    <w:p w:rsidR="00AD09CE" w:rsidRDefault="00AD09CE" w:rsidP="00C927FB">
      <w:pPr>
        <w:rPr>
          <w:rtl/>
          <w:lang w:eastAsia="he-IL"/>
        </w:rPr>
      </w:pPr>
      <w:bookmarkStart w:id="29513" w:name="_ETM_Q68_260045"/>
      <w:bookmarkStart w:id="29514" w:name="_ETM_Q68_260129"/>
      <w:bookmarkEnd w:id="29513"/>
      <w:bookmarkEnd w:id="29514"/>
    </w:p>
    <w:p w:rsidR="00AD09CE" w:rsidRDefault="00AD09CE" w:rsidP="00C927FB">
      <w:pPr>
        <w:pStyle w:val="af6"/>
        <w:rPr>
          <w:rtl/>
        </w:rPr>
      </w:pPr>
      <w:r w:rsidRPr="0055229D">
        <w:rPr>
          <w:rStyle w:val="TagStyle"/>
          <w:rtl/>
        </w:rPr>
        <w:t xml:space="preserve"> &lt;&lt; יור &gt;&gt;</w:t>
      </w:r>
      <w:r w:rsidRPr="00404467">
        <w:rPr>
          <w:rStyle w:val="TagStyle"/>
          <w:rtl/>
        </w:rPr>
        <w:t xml:space="preserve"> </w:t>
      </w:r>
      <w:r>
        <w:rPr>
          <w:rtl/>
        </w:rPr>
        <w:t>היו"ר ניסים ואטורי:</w:t>
      </w:r>
      <w:r w:rsidRPr="00404467">
        <w:rPr>
          <w:rStyle w:val="TagStyle"/>
          <w:rtl/>
        </w:rPr>
        <w:t xml:space="preserve"> </w:t>
      </w:r>
      <w:r w:rsidRPr="0055229D">
        <w:rPr>
          <w:rStyle w:val="TagStyle"/>
          <w:rtl/>
        </w:rPr>
        <w:t>&lt;&lt; יור &gt;&gt;</w:t>
      </w:r>
      <w:r>
        <w:rPr>
          <w:rtl/>
        </w:rPr>
        <w:t xml:space="preserve">   </w:t>
      </w:r>
    </w:p>
    <w:p w:rsidR="00AD09CE" w:rsidRDefault="00AD09CE" w:rsidP="00C927FB">
      <w:pPr>
        <w:pStyle w:val="KeepWithNext"/>
        <w:rPr>
          <w:rtl/>
          <w:lang w:eastAsia="he-IL"/>
        </w:rPr>
      </w:pPr>
    </w:p>
    <w:p w:rsidR="00AD09CE" w:rsidRPr="00404467" w:rsidRDefault="00AD09CE" w:rsidP="00C927FB">
      <w:pPr>
        <w:rPr>
          <w:rtl/>
          <w:lang w:eastAsia="he-IL"/>
        </w:rPr>
      </w:pPr>
      <w:r>
        <w:rPr>
          <w:rFonts w:hint="cs"/>
          <w:rtl/>
          <w:lang w:eastAsia="he-IL"/>
        </w:rPr>
        <w:t>ח</w:t>
      </w:r>
      <w:bookmarkStart w:id="29515" w:name="_ETM_Q68_261097"/>
      <w:bookmarkEnd w:id="29515"/>
      <w:r>
        <w:rPr>
          <w:rFonts w:hint="cs"/>
          <w:rtl/>
          <w:lang w:eastAsia="he-IL"/>
        </w:rPr>
        <w:t xml:space="preserve">ברת הכנסת טלי גוטליב, בבקשה. אנחנו תכף מסיימים. </w:t>
      </w:r>
    </w:p>
    <w:p w:rsidR="00AD09CE" w:rsidRDefault="00AD09CE" w:rsidP="00C927FB">
      <w:pPr>
        <w:pStyle w:val="KeepWithNext"/>
        <w:rPr>
          <w:rtl/>
          <w:lang w:eastAsia="he-IL"/>
        </w:rPr>
      </w:pPr>
    </w:p>
    <w:p w:rsidR="00AD09CE" w:rsidRDefault="00AD09CE" w:rsidP="00C927FB">
      <w:pPr>
        <w:pStyle w:val="af5"/>
        <w:rPr>
          <w:rtl/>
        </w:rPr>
      </w:pPr>
      <w:r w:rsidRPr="0055229D">
        <w:rPr>
          <w:rStyle w:val="TagStyle"/>
          <w:rtl/>
        </w:rPr>
        <w:t xml:space="preserve"> &lt;&lt; קריאה &gt;&gt;</w:t>
      </w:r>
      <w:r w:rsidRPr="006A09EA">
        <w:rPr>
          <w:rStyle w:val="TagStyle"/>
          <w:rtl/>
        </w:rPr>
        <w:t xml:space="preserve"> </w:t>
      </w:r>
      <w:r>
        <w:rPr>
          <w:rtl/>
        </w:rPr>
        <w:t>טלי גוטליב (הליכוד):</w:t>
      </w:r>
      <w:r w:rsidRPr="006A09EA">
        <w:rPr>
          <w:rStyle w:val="TagStyle"/>
          <w:rtl/>
        </w:rPr>
        <w:t xml:space="preserve"> </w:t>
      </w:r>
      <w:r w:rsidRPr="0055229D">
        <w:rPr>
          <w:rStyle w:val="TagStyle"/>
          <w:rtl/>
        </w:rPr>
        <w:t>&lt;&lt; קריאה &gt;&gt;</w:t>
      </w:r>
      <w:r>
        <w:rPr>
          <w:rtl/>
        </w:rPr>
        <w:t xml:space="preserve">   </w:t>
      </w:r>
    </w:p>
    <w:p w:rsidR="00AD09CE" w:rsidRDefault="00AD09CE" w:rsidP="00C927FB">
      <w:pPr>
        <w:pStyle w:val="KeepWithNext"/>
        <w:rPr>
          <w:rtl/>
          <w:lang w:eastAsia="he-IL"/>
        </w:rPr>
      </w:pPr>
    </w:p>
    <w:p w:rsidR="00AD09CE" w:rsidRDefault="00AD09CE" w:rsidP="00C927FB">
      <w:pPr>
        <w:rPr>
          <w:lang w:eastAsia="he-IL"/>
        </w:rPr>
      </w:pPr>
      <w:bookmarkStart w:id="29516" w:name="_ETM_Q68_264655"/>
      <w:bookmarkEnd w:id="29516"/>
      <w:r>
        <w:rPr>
          <w:rFonts w:hint="cs"/>
          <w:rtl/>
          <w:lang w:eastAsia="he-IL"/>
        </w:rPr>
        <w:t>אני רק עושה בשפת הסימנים.</w:t>
      </w:r>
    </w:p>
    <w:p w:rsidR="00AD09CE" w:rsidRDefault="00AD09CE" w:rsidP="00C927FB">
      <w:pPr>
        <w:pStyle w:val="afe"/>
        <w:ind w:left="1080" w:firstLine="0"/>
        <w:rPr>
          <w:lang w:eastAsia="he-IL"/>
        </w:rPr>
      </w:pPr>
      <w:bookmarkStart w:id="29517" w:name="_ETM_Q68_267098"/>
      <w:bookmarkStart w:id="29518" w:name="_ETM_Q68_267221"/>
      <w:bookmarkEnd w:id="29517"/>
      <w:bookmarkEnd w:id="29518"/>
    </w:p>
    <w:p w:rsidR="00AD09CE" w:rsidRDefault="00AD09CE" w:rsidP="00C927FB">
      <w:pPr>
        <w:pStyle w:val="-"/>
        <w:rPr>
          <w:rtl/>
        </w:rPr>
      </w:pPr>
      <w:r w:rsidRPr="0055229D">
        <w:rPr>
          <w:rStyle w:val="TagStyle"/>
          <w:rtl/>
        </w:rPr>
        <w:t xml:space="preserve"> &lt;&lt; דובר_המשך &gt;&gt;</w:t>
      </w:r>
      <w:r w:rsidRPr="00675436">
        <w:rPr>
          <w:rStyle w:val="TagStyle"/>
          <w:rtl/>
        </w:rPr>
        <w:t xml:space="preserve"> </w:t>
      </w:r>
      <w:r>
        <w:rPr>
          <w:rtl/>
        </w:rPr>
        <w:t>נאור שירי (יש עתיד):</w:t>
      </w:r>
      <w:r w:rsidRPr="00675436">
        <w:rPr>
          <w:rStyle w:val="TagStyle"/>
          <w:rtl/>
        </w:rPr>
        <w:t xml:space="preserve"> </w:t>
      </w:r>
      <w:r w:rsidRPr="0055229D">
        <w:rPr>
          <w:rStyle w:val="TagStyle"/>
          <w:rtl/>
        </w:rPr>
        <w:t>&lt;&lt; דובר_המשך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519" w:name="_ETM_Q68_270760"/>
      <w:bookmarkEnd w:id="29519"/>
      <w:r>
        <w:rPr>
          <w:rFonts w:hint="cs"/>
          <w:rtl/>
          <w:lang w:eastAsia="he-IL"/>
        </w:rPr>
        <w:t>די, טלי.</w:t>
      </w:r>
    </w:p>
    <w:p w:rsidR="00AD09CE" w:rsidRDefault="00AD09CE" w:rsidP="00C927FB">
      <w:pPr>
        <w:rPr>
          <w:rtl/>
          <w:lang w:eastAsia="he-IL"/>
        </w:rPr>
      </w:pPr>
      <w:bookmarkStart w:id="29520" w:name="_ETM_Q68_269100"/>
      <w:bookmarkStart w:id="29521" w:name="_ETM_Q68_269174"/>
      <w:bookmarkEnd w:id="29520"/>
      <w:bookmarkEnd w:id="29521"/>
    </w:p>
    <w:p w:rsidR="00AD09CE" w:rsidRDefault="00AD09CE" w:rsidP="00C927FB">
      <w:pPr>
        <w:pStyle w:val="af5"/>
        <w:rPr>
          <w:rtl/>
        </w:rPr>
      </w:pPr>
      <w:r w:rsidRPr="0055229D">
        <w:rPr>
          <w:rStyle w:val="TagStyle"/>
          <w:rtl/>
        </w:rPr>
        <w:t xml:space="preserve"> &lt;&lt; קריאה &gt;&gt;</w:t>
      </w:r>
      <w:r w:rsidRPr="00675436">
        <w:rPr>
          <w:rStyle w:val="TagStyle"/>
          <w:rtl/>
        </w:rPr>
        <w:t xml:space="preserve"> </w:t>
      </w:r>
      <w:r>
        <w:rPr>
          <w:rtl/>
        </w:rPr>
        <w:t>טלי גוטליב (הליכוד):</w:t>
      </w:r>
      <w:r w:rsidRPr="00675436">
        <w:rPr>
          <w:rStyle w:val="TagStyle"/>
          <w:rtl/>
        </w:rPr>
        <w:t xml:space="preserve"> </w:t>
      </w:r>
      <w:r w:rsidRPr="0055229D">
        <w:rPr>
          <w:rStyle w:val="TagStyle"/>
          <w:rtl/>
        </w:rPr>
        <w:t>&lt;&lt; קריאה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522" w:name="_ETM_Q68_266638"/>
      <w:bookmarkEnd w:id="29522"/>
      <w:r>
        <w:rPr>
          <w:rFonts w:hint="cs"/>
          <w:rtl/>
          <w:lang w:eastAsia="he-IL"/>
        </w:rPr>
        <w:t>אמרתם לי "שני דוברים" לפני שעה - - -</w:t>
      </w:r>
    </w:p>
    <w:p w:rsidR="00AD09CE" w:rsidRDefault="00AD09CE" w:rsidP="00C927FB">
      <w:pPr>
        <w:rPr>
          <w:rtl/>
          <w:lang w:eastAsia="he-IL"/>
        </w:rPr>
      </w:pPr>
      <w:bookmarkStart w:id="29523" w:name="_ETM_Q68_272489"/>
      <w:bookmarkStart w:id="29524" w:name="_ETM_Q68_272556"/>
      <w:bookmarkEnd w:id="29523"/>
      <w:bookmarkEnd w:id="29524"/>
    </w:p>
    <w:p w:rsidR="00AD09CE" w:rsidRDefault="00AD09CE" w:rsidP="00C927FB">
      <w:pPr>
        <w:pStyle w:val="af6"/>
        <w:rPr>
          <w:rtl/>
        </w:rPr>
      </w:pPr>
      <w:r w:rsidRPr="0055229D">
        <w:rPr>
          <w:rStyle w:val="TagStyle"/>
          <w:rtl/>
        </w:rPr>
        <w:t xml:space="preserve"> &lt;&lt; יור &gt;&gt;</w:t>
      </w:r>
      <w:r w:rsidRPr="00675436">
        <w:rPr>
          <w:rStyle w:val="TagStyle"/>
          <w:rtl/>
        </w:rPr>
        <w:t xml:space="preserve"> </w:t>
      </w:r>
      <w:r>
        <w:rPr>
          <w:rtl/>
        </w:rPr>
        <w:t>היו"ר ניסים ואטורי:</w:t>
      </w:r>
      <w:r w:rsidRPr="00675436">
        <w:rPr>
          <w:rStyle w:val="TagStyle"/>
          <w:rtl/>
        </w:rPr>
        <w:t xml:space="preserve"> </w:t>
      </w:r>
      <w:r w:rsidRPr="0055229D">
        <w:rPr>
          <w:rStyle w:val="TagStyle"/>
          <w:rtl/>
        </w:rPr>
        <w:t>&lt;&lt; יור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525" w:name="_ETM_Q68_274444"/>
      <w:bookmarkEnd w:id="29525"/>
      <w:r>
        <w:rPr>
          <w:rFonts w:hint="cs"/>
          <w:rtl/>
          <w:lang w:eastAsia="he-IL"/>
        </w:rPr>
        <w:t>דניאל, קחי אותה לידך שם.</w:t>
      </w:r>
    </w:p>
    <w:p w:rsidR="00AD09CE" w:rsidRDefault="00AD09CE" w:rsidP="00C927FB">
      <w:pPr>
        <w:rPr>
          <w:rtl/>
          <w:lang w:eastAsia="he-IL"/>
        </w:rPr>
      </w:pPr>
      <w:bookmarkStart w:id="29526" w:name="_ETM_Q68_278474"/>
      <w:bookmarkStart w:id="29527" w:name="_ETM_Q68_278569"/>
      <w:bookmarkEnd w:id="29526"/>
      <w:bookmarkEnd w:id="29527"/>
    </w:p>
    <w:p w:rsidR="00AD09CE" w:rsidRDefault="00AD09CE" w:rsidP="00C927FB">
      <w:pPr>
        <w:pStyle w:val="af5"/>
        <w:rPr>
          <w:rtl/>
        </w:rPr>
      </w:pPr>
      <w:bookmarkStart w:id="29528" w:name="ET_interruption_קר_אה_31"/>
      <w:r w:rsidRPr="0055229D">
        <w:rPr>
          <w:rStyle w:val="TagStyle"/>
          <w:rtl/>
        </w:rPr>
        <w:t xml:space="preserve"> &lt;&lt; קריאה &gt;&gt;</w:t>
      </w:r>
      <w:r w:rsidRPr="00675436">
        <w:rPr>
          <w:rStyle w:val="TagStyle"/>
          <w:rtl/>
        </w:rPr>
        <w:t xml:space="preserve"> </w:t>
      </w:r>
      <w:r>
        <w:rPr>
          <w:rtl/>
        </w:rPr>
        <w:t>קריאה:</w:t>
      </w:r>
      <w:r w:rsidRPr="00675436">
        <w:rPr>
          <w:rStyle w:val="TagStyle"/>
          <w:rtl/>
        </w:rPr>
        <w:t xml:space="preserve"> </w:t>
      </w:r>
      <w:r w:rsidRPr="0055229D">
        <w:rPr>
          <w:rStyle w:val="TagStyle"/>
          <w:rtl/>
        </w:rPr>
        <w:t>&lt;&lt; קריאה &gt;&gt;</w:t>
      </w:r>
      <w:r>
        <w:rPr>
          <w:rtl/>
        </w:rPr>
        <w:t xml:space="preserve">   </w:t>
      </w:r>
      <w:bookmarkEnd w:id="29528"/>
    </w:p>
    <w:p w:rsidR="00AD09CE" w:rsidRDefault="00AD09CE" w:rsidP="00C927FB">
      <w:pPr>
        <w:pStyle w:val="KeepWithNext"/>
        <w:rPr>
          <w:rtl/>
          <w:lang w:eastAsia="he-IL"/>
        </w:rPr>
      </w:pPr>
    </w:p>
    <w:p w:rsidR="00AD09CE" w:rsidRDefault="00AD09CE" w:rsidP="00C927FB">
      <w:pPr>
        <w:rPr>
          <w:rtl/>
          <w:lang w:eastAsia="he-IL"/>
        </w:rPr>
      </w:pPr>
      <w:bookmarkStart w:id="29529" w:name="_ETM_Q68_281194"/>
      <w:bookmarkEnd w:id="29529"/>
      <w:r>
        <w:rPr>
          <w:rFonts w:hint="cs"/>
          <w:rtl/>
          <w:lang w:eastAsia="he-IL"/>
        </w:rPr>
        <w:t>את</w:t>
      </w:r>
      <w:bookmarkStart w:id="29530" w:name="_ETM_Q68_281443"/>
      <w:bookmarkEnd w:id="29530"/>
      <w:r>
        <w:rPr>
          <w:rFonts w:hint="cs"/>
          <w:rtl/>
          <w:lang w:eastAsia="he-IL"/>
        </w:rPr>
        <w:t>ה</w:t>
      </w:r>
      <w:bookmarkStart w:id="29531" w:name="_ETM_Q68_281532"/>
      <w:bookmarkEnd w:id="29531"/>
      <w:r>
        <w:rPr>
          <w:rFonts w:hint="cs"/>
          <w:rtl/>
          <w:lang w:eastAsia="he-IL"/>
        </w:rPr>
        <w:t xml:space="preserve"> רוצה שהיא תפריע לך. אתה </w:t>
      </w:r>
      <w:bookmarkStart w:id="29532" w:name="_ETM_Q68_286508"/>
      <w:bookmarkEnd w:id="29532"/>
      <w:r>
        <w:rPr>
          <w:rFonts w:hint="cs"/>
          <w:rtl/>
          <w:lang w:eastAsia="he-IL"/>
        </w:rPr>
        <w:t>רוצה.</w:t>
      </w:r>
    </w:p>
    <w:p w:rsidR="00AD09CE" w:rsidRDefault="00AD09CE" w:rsidP="00C927FB">
      <w:pPr>
        <w:rPr>
          <w:rtl/>
          <w:lang w:eastAsia="he-IL"/>
        </w:rPr>
      </w:pPr>
      <w:bookmarkStart w:id="29533" w:name="_ETM_Q68_283911"/>
      <w:bookmarkStart w:id="29534" w:name="_ETM_Q68_283979"/>
      <w:bookmarkEnd w:id="29533"/>
      <w:bookmarkEnd w:id="29534"/>
    </w:p>
    <w:p w:rsidR="00AD09CE" w:rsidRDefault="00AD09CE" w:rsidP="00C927FB">
      <w:pPr>
        <w:pStyle w:val="-"/>
        <w:rPr>
          <w:rtl/>
        </w:rPr>
      </w:pPr>
      <w:bookmarkStart w:id="29535" w:name="ET_speakercontinue_6361_32"/>
      <w:r w:rsidRPr="0055229D">
        <w:rPr>
          <w:rStyle w:val="TagStyle"/>
          <w:rtl/>
        </w:rPr>
        <w:t xml:space="preserve"> &lt;&lt; דובר_המשך &gt;&gt;</w:t>
      </w:r>
      <w:r w:rsidRPr="00675436">
        <w:rPr>
          <w:rStyle w:val="TagStyle"/>
          <w:rtl/>
        </w:rPr>
        <w:t xml:space="preserve"> </w:t>
      </w:r>
      <w:r>
        <w:rPr>
          <w:rtl/>
        </w:rPr>
        <w:t>נאור שירי (יש עתיד):</w:t>
      </w:r>
      <w:r w:rsidRPr="00675436">
        <w:rPr>
          <w:rStyle w:val="TagStyle"/>
          <w:rtl/>
        </w:rPr>
        <w:t xml:space="preserve"> </w:t>
      </w:r>
      <w:r w:rsidRPr="0055229D">
        <w:rPr>
          <w:rStyle w:val="TagStyle"/>
          <w:rtl/>
        </w:rPr>
        <w:t>&lt;&lt; דובר_המשך &gt;&gt;</w:t>
      </w:r>
      <w:r>
        <w:rPr>
          <w:rtl/>
        </w:rPr>
        <w:t xml:space="preserve">   </w:t>
      </w:r>
      <w:bookmarkEnd w:id="29535"/>
    </w:p>
    <w:p w:rsidR="00AD09CE" w:rsidRDefault="00AD09CE" w:rsidP="00C927FB">
      <w:pPr>
        <w:pStyle w:val="KeepWithNext"/>
        <w:rPr>
          <w:rtl/>
          <w:lang w:eastAsia="he-IL"/>
        </w:rPr>
      </w:pPr>
    </w:p>
    <w:p w:rsidR="00AD09CE" w:rsidRDefault="00AD09CE" w:rsidP="00C927FB">
      <w:pPr>
        <w:rPr>
          <w:rtl/>
          <w:lang w:eastAsia="he-IL"/>
        </w:rPr>
      </w:pPr>
      <w:bookmarkStart w:id="29536" w:name="_ETM_Q68_285288"/>
      <w:bookmarkEnd w:id="29536"/>
      <w:r>
        <w:rPr>
          <w:rFonts w:hint="cs"/>
          <w:rtl/>
          <w:lang w:eastAsia="he-IL"/>
        </w:rPr>
        <w:t>לא</w:t>
      </w:r>
      <w:bookmarkStart w:id="29537" w:name="_ETM_Q68_287128"/>
      <w:bookmarkStart w:id="29538" w:name="_ETM_Q68_287187"/>
      <w:bookmarkStart w:id="29539" w:name="_ETM_Q68_287518"/>
      <w:bookmarkEnd w:id="29537"/>
      <w:bookmarkEnd w:id="29538"/>
      <w:bookmarkEnd w:id="29539"/>
      <w:r>
        <w:rPr>
          <w:rFonts w:hint="cs"/>
          <w:rtl/>
          <w:lang w:eastAsia="he-IL"/>
        </w:rPr>
        <w:t xml:space="preserve">, אני לא. </w:t>
      </w:r>
    </w:p>
    <w:p w:rsidR="00AD09CE" w:rsidRDefault="00AD09CE" w:rsidP="00C927FB">
      <w:pPr>
        <w:rPr>
          <w:rtl/>
          <w:lang w:eastAsia="he-IL"/>
        </w:rPr>
      </w:pPr>
      <w:bookmarkStart w:id="29540" w:name="_ETM_Q68_287633"/>
      <w:bookmarkEnd w:id="29540"/>
    </w:p>
    <w:p w:rsidR="00AD09CE" w:rsidRDefault="00AD09CE" w:rsidP="00C927FB">
      <w:pPr>
        <w:pStyle w:val="af6"/>
        <w:rPr>
          <w:rtl/>
        </w:rPr>
      </w:pPr>
      <w:r w:rsidRPr="0055229D">
        <w:rPr>
          <w:rStyle w:val="TagStyle"/>
          <w:rtl/>
        </w:rPr>
        <w:t xml:space="preserve"> &lt;&lt; יור &gt;&gt;</w:t>
      </w:r>
      <w:r w:rsidRPr="00675436">
        <w:rPr>
          <w:rStyle w:val="TagStyle"/>
          <w:rtl/>
        </w:rPr>
        <w:t xml:space="preserve"> </w:t>
      </w:r>
      <w:r>
        <w:rPr>
          <w:rtl/>
        </w:rPr>
        <w:t>היו"ר ניסים ואטורי:</w:t>
      </w:r>
      <w:r w:rsidRPr="00675436">
        <w:rPr>
          <w:rStyle w:val="TagStyle"/>
          <w:rtl/>
        </w:rPr>
        <w:t xml:space="preserve"> </w:t>
      </w:r>
      <w:r w:rsidRPr="0055229D">
        <w:rPr>
          <w:rStyle w:val="TagStyle"/>
          <w:rtl/>
        </w:rPr>
        <w:t>&lt;&lt; יור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541" w:name="_ETM_Q68_288684"/>
      <w:bookmarkEnd w:id="29541"/>
      <w:r>
        <w:rPr>
          <w:rFonts w:hint="cs"/>
          <w:rtl/>
          <w:lang w:eastAsia="he-IL"/>
        </w:rPr>
        <w:t xml:space="preserve">תמשיך, </w:t>
      </w:r>
      <w:bookmarkStart w:id="29542" w:name="_ETM_Q68_289694"/>
      <w:bookmarkEnd w:id="29542"/>
      <w:r>
        <w:rPr>
          <w:rFonts w:hint="cs"/>
          <w:rtl/>
          <w:lang w:eastAsia="he-IL"/>
        </w:rPr>
        <w:t>תמשיך.</w:t>
      </w:r>
    </w:p>
    <w:p w:rsidR="00AD09CE" w:rsidRDefault="00AD09CE" w:rsidP="00C927FB">
      <w:pPr>
        <w:rPr>
          <w:rtl/>
          <w:lang w:eastAsia="he-IL"/>
        </w:rPr>
      </w:pPr>
      <w:bookmarkStart w:id="29543" w:name="_ETM_Q68_290519"/>
      <w:bookmarkStart w:id="29544" w:name="_ETM_Q68_290591"/>
      <w:bookmarkEnd w:id="29543"/>
      <w:bookmarkEnd w:id="29544"/>
    </w:p>
    <w:p w:rsidR="00AD09CE" w:rsidRDefault="00AD09CE" w:rsidP="00C927FB">
      <w:pPr>
        <w:pStyle w:val="-"/>
        <w:rPr>
          <w:rtl/>
        </w:rPr>
      </w:pPr>
      <w:bookmarkStart w:id="29545" w:name="ET_speakercontinue_6361_34"/>
      <w:r w:rsidRPr="0055229D">
        <w:rPr>
          <w:rStyle w:val="TagStyle"/>
          <w:rtl/>
        </w:rPr>
        <w:lastRenderedPageBreak/>
        <w:t xml:space="preserve"> &lt;&lt; דובר_המשך &gt;&gt;</w:t>
      </w:r>
      <w:r w:rsidRPr="00675436">
        <w:rPr>
          <w:rStyle w:val="TagStyle"/>
          <w:rtl/>
        </w:rPr>
        <w:t xml:space="preserve"> </w:t>
      </w:r>
      <w:r>
        <w:rPr>
          <w:rtl/>
        </w:rPr>
        <w:t>נאור שירי (יש עתיד):</w:t>
      </w:r>
      <w:r w:rsidRPr="00675436">
        <w:rPr>
          <w:rStyle w:val="TagStyle"/>
          <w:rtl/>
        </w:rPr>
        <w:t xml:space="preserve"> </w:t>
      </w:r>
      <w:r w:rsidRPr="0055229D">
        <w:rPr>
          <w:rStyle w:val="TagStyle"/>
          <w:rtl/>
        </w:rPr>
        <w:t>&lt;&lt; דובר_המשך &gt;&gt;</w:t>
      </w:r>
      <w:r>
        <w:rPr>
          <w:rtl/>
        </w:rPr>
        <w:t xml:space="preserve">   </w:t>
      </w:r>
      <w:bookmarkEnd w:id="29545"/>
    </w:p>
    <w:p w:rsidR="00AD09CE" w:rsidRDefault="00AD09CE" w:rsidP="00C927FB">
      <w:pPr>
        <w:pStyle w:val="KeepWithNext"/>
        <w:rPr>
          <w:rtl/>
          <w:lang w:eastAsia="he-IL"/>
        </w:rPr>
      </w:pPr>
    </w:p>
    <w:p w:rsidR="00AD09CE" w:rsidRDefault="00AD09CE" w:rsidP="00C927FB">
      <w:pPr>
        <w:rPr>
          <w:rtl/>
          <w:lang w:eastAsia="he-IL"/>
        </w:rPr>
      </w:pPr>
      <w:bookmarkStart w:id="29546" w:name="_ETM_Q68_292239"/>
      <w:bookmarkEnd w:id="29546"/>
      <w:r>
        <w:rPr>
          <w:rFonts w:hint="cs"/>
          <w:rtl/>
          <w:lang w:eastAsia="he-IL"/>
        </w:rPr>
        <w:t>אני חושב שמירב בן ארי - -</w:t>
      </w:r>
      <w:bookmarkStart w:id="29547" w:name="_ETM_Q68_294998"/>
      <w:bookmarkEnd w:id="29547"/>
    </w:p>
    <w:p w:rsidR="00AD09CE" w:rsidRDefault="00AD09CE" w:rsidP="00C927FB">
      <w:pPr>
        <w:rPr>
          <w:rtl/>
          <w:lang w:eastAsia="he-IL"/>
        </w:rPr>
      </w:pPr>
      <w:bookmarkStart w:id="29548" w:name="_ETM_Q68_295089"/>
      <w:bookmarkEnd w:id="29548"/>
    </w:p>
    <w:p w:rsidR="00AD09CE" w:rsidRDefault="00AD09CE" w:rsidP="00C927FB">
      <w:pPr>
        <w:pStyle w:val="af6"/>
        <w:rPr>
          <w:rtl/>
        </w:rPr>
      </w:pPr>
      <w:r w:rsidRPr="0055229D">
        <w:rPr>
          <w:rStyle w:val="TagStyle"/>
          <w:rtl/>
        </w:rPr>
        <w:t xml:space="preserve"> &lt;&lt; יור &gt;&gt;</w:t>
      </w:r>
      <w:r w:rsidRPr="00675436">
        <w:rPr>
          <w:rStyle w:val="TagStyle"/>
          <w:rtl/>
        </w:rPr>
        <w:t xml:space="preserve"> </w:t>
      </w:r>
      <w:r>
        <w:rPr>
          <w:rtl/>
        </w:rPr>
        <w:t>היו"ר ניסים ואטורי:</w:t>
      </w:r>
      <w:r w:rsidRPr="00675436">
        <w:rPr>
          <w:rStyle w:val="TagStyle"/>
          <w:rtl/>
        </w:rPr>
        <w:t xml:space="preserve"> </w:t>
      </w:r>
      <w:r w:rsidRPr="0055229D">
        <w:rPr>
          <w:rStyle w:val="TagStyle"/>
          <w:rtl/>
        </w:rPr>
        <w:t>&lt;&lt; יור &gt;&gt;</w:t>
      </w:r>
      <w:r>
        <w:rPr>
          <w:rtl/>
        </w:rPr>
        <w:t xml:space="preserve">   </w:t>
      </w:r>
    </w:p>
    <w:p w:rsidR="00AD09CE" w:rsidRDefault="00AD09CE" w:rsidP="00C927FB">
      <w:pPr>
        <w:pStyle w:val="KeepWithNext"/>
        <w:rPr>
          <w:rtl/>
          <w:lang w:eastAsia="he-IL"/>
        </w:rPr>
      </w:pPr>
    </w:p>
    <w:p w:rsidR="00AD09CE" w:rsidRPr="00675436" w:rsidRDefault="00AD09CE" w:rsidP="00C927FB">
      <w:pPr>
        <w:rPr>
          <w:rtl/>
          <w:lang w:eastAsia="he-IL"/>
        </w:rPr>
      </w:pPr>
      <w:bookmarkStart w:id="29549" w:name="_ETM_Q68_296245"/>
      <w:bookmarkEnd w:id="29549"/>
      <w:r>
        <w:rPr>
          <w:rFonts w:hint="cs"/>
          <w:rtl/>
          <w:lang w:eastAsia="he-IL"/>
        </w:rPr>
        <w:t xml:space="preserve">אני ממשיך את </w:t>
      </w:r>
      <w:bookmarkStart w:id="29550" w:name="_ETM_Q68_297574"/>
      <w:bookmarkEnd w:id="29550"/>
      <w:r>
        <w:rPr>
          <w:rFonts w:hint="cs"/>
          <w:rtl/>
          <w:lang w:eastAsia="he-IL"/>
        </w:rPr>
        <w:t>הזמן, כן?</w:t>
      </w:r>
    </w:p>
    <w:p w:rsidR="00AD09CE" w:rsidRDefault="00AD09CE" w:rsidP="00C927FB">
      <w:pPr>
        <w:rPr>
          <w:rtl/>
          <w:lang w:eastAsia="he-IL"/>
        </w:rPr>
      </w:pPr>
      <w:bookmarkStart w:id="29551" w:name="_ETM_Q68_290829"/>
      <w:bookmarkStart w:id="29552" w:name="_ETM_Q68_290960"/>
      <w:bookmarkEnd w:id="29551"/>
      <w:bookmarkEnd w:id="29552"/>
    </w:p>
    <w:p w:rsidR="00AD09CE" w:rsidRDefault="00AD09CE" w:rsidP="00C927FB">
      <w:pPr>
        <w:pStyle w:val="-"/>
        <w:rPr>
          <w:rtl/>
        </w:rPr>
      </w:pPr>
      <w:bookmarkStart w:id="29553" w:name="ET_speakercontinue_6361_36"/>
      <w:r w:rsidRPr="0055229D">
        <w:rPr>
          <w:rStyle w:val="TagStyle"/>
          <w:rtl/>
        </w:rPr>
        <w:t xml:space="preserve"> &lt;&lt; דובר_המשך &gt;&gt;</w:t>
      </w:r>
      <w:r w:rsidRPr="00675436">
        <w:rPr>
          <w:rStyle w:val="TagStyle"/>
          <w:rtl/>
        </w:rPr>
        <w:t xml:space="preserve"> </w:t>
      </w:r>
      <w:r>
        <w:rPr>
          <w:rtl/>
        </w:rPr>
        <w:t>נאור שירי (יש עתיד):</w:t>
      </w:r>
      <w:r w:rsidRPr="00675436">
        <w:rPr>
          <w:rStyle w:val="TagStyle"/>
          <w:rtl/>
        </w:rPr>
        <w:t xml:space="preserve"> </w:t>
      </w:r>
      <w:r w:rsidRPr="0055229D">
        <w:rPr>
          <w:rStyle w:val="TagStyle"/>
          <w:rtl/>
        </w:rPr>
        <w:t>&lt;&lt; דובר_המשך &gt;&gt;</w:t>
      </w:r>
      <w:r>
        <w:rPr>
          <w:rtl/>
        </w:rPr>
        <w:t xml:space="preserve">   </w:t>
      </w:r>
      <w:bookmarkEnd w:id="29553"/>
    </w:p>
    <w:p w:rsidR="00AD09CE" w:rsidRDefault="00AD09CE" w:rsidP="00C927FB">
      <w:pPr>
        <w:pStyle w:val="KeepWithNext"/>
        <w:rPr>
          <w:rtl/>
          <w:lang w:eastAsia="he-IL"/>
        </w:rPr>
      </w:pPr>
    </w:p>
    <w:p w:rsidR="00AD09CE" w:rsidRDefault="00AD09CE" w:rsidP="00C927FB">
      <w:pPr>
        <w:rPr>
          <w:rtl/>
          <w:lang w:eastAsia="he-IL"/>
        </w:rPr>
      </w:pPr>
      <w:bookmarkStart w:id="29554" w:name="_ETM_Q68_296003"/>
      <w:bookmarkEnd w:id="29554"/>
      <w:r>
        <w:rPr>
          <w:rFonts w:hint="cs"/>
          <w:rtl/>
          <w:lang w:eastAsia="he-IL"/>
        </w:rPr>
        <w:t>בסדר.  - - כן דיברה וציינה גם</w:t>
      </w:r>
      <w:bookmarkStart w:id="29555" w:name="_ETM_Q68_301439"/>
      <w:bookmarkEnd w:id="29555"/>
      <w:r>
        <w:rPr>
          <w:rFonts w:hint="cs"/>
          <w:rtl/>
          <w:lang w:eastAsia="he-IL"/>
        </w:rPr>
        <w:t xml:space="preserve"> את ההליכים, גם את משך הזמן שלוקח לגייס וגם את </w:t>
      </w:r>
      <w:bookmarkStart w:id="29556" w:name="_ETM_Q68_301343"/>
      <w:bookmarkEnd w:id="29556"/>
      <w:r>
        <w:rPr>
          <w:rFonts w:hint="cs"/>
          <w:rtl/>
          <w:lang w:eastAsia="he-IL"/>
        </w:rPr>
        <w:t xml:space="preserve">המקור התקציבי. אני חושב שאם יש משהו שלפחות </w:t>
      </w:r>
      <w:bookmarkStart w:id="29557" w:name="_ETM_Q68_308091"/>
      <w:bookmarkEnd w:id="29557"/>
      <w:r>
        <w:rPr>
          <w:rFonts w:hint="cs"/>
          <w:rtl/>
          <w:lang w:eastAsia="he-IL"/>
        </w:rPr>
        <w:t xml:space="preserve">חצי מנסים להיות ענייניים בו, אז הם העלו כמה נקודות. גם </w:t>
      </w:r>
      <w:bookmarkStart w:id="29558" w:name="_ETM_Q68_308508"/>
      <w:bookmarkEnd w:id="29558"/>
      <w:r>
        <w:rPr>
          <w:rFonts w:hint="cs"/>
          <w:rtl/>
          <w:lang w:eastAsia="he-IL"/>
        </w:rPr>
        <w:t xml:space="preserve">היא וגם חבר הכנסת מיקי לוי העלו כמה נקודות שהן </w:t>
      </w:r>
      <w:bookmarkStart w:id="29559" w:name="_ETM_Q68_314561"/>
      <w:bookmarkEnd w:id="29559"/>
      <w:r>
        <w:rPr>
          <w:rFonts w:hint="cs"/>
          <w:rtl/>
          <w:lang w:eastAsia="he-IL"/>
        </w:rPr>
        <w:t xml:space="preserve">באמת רלוונטיות, והייתי כן שוקל את זה, מכיוון שלפחות </w:t>
      </w:r>
      <w:bookmarkStart w:id="29560" w:name="_ETM_Q68_318345"/>
      <w:bookmarkEnd w:id="29560"/>
      <w:r>
        <w:rPr>
          <w:rFonts w:hint="cs"/>
          <w:rtl/>
          <w:lang w:eastAsia="he-IL"/>
        </w:rPr>
        <w:t xml:space="preserve">ברוב-רובו כן ישבת, חבר הכנסת פוגל, והקשבת, </w:t>
      </w:r>
      <w:bookmarkStart w:id="29561" w:name="_ETM_Q68_322237"/>
      <w:bookmarkEnd w:id="29561"/>
      <w:r>
        <w:rPr>
          <w:rFonts w:hint="cs"/>
          <w:rtl/>
          <w:lang w:eastAsia="he-IL"/>
        </w:rPr>
        <w:t xml:space="preserve">ומהיכרות איתך אני חושב שלפחות באופן ענייני זה </w:t>
      </w:r>
      <w:bookmarkStart w:id="29562" w:name="_ETM_Q68_329690"/>
      <w:bookmarkEnd w:id="29562"/>
      <w:r>
        <w:rPr>
          <w:rFonts w:hint="cs"/>
          <w:rtl/>
          <w:lang w:eastAsia="he-IL"/>
        </w:rPr>
        <w:t xml:space="preserve">מעניין אותך, ואני כן חושב שצריך להתייחס לזה, גם במובן </w:t>
      </w:r>
      <w:bookmarkStart w:id="29563" w:name="_ETM_Q68_332686"/>
      <w:bookmarkEnd w:id="29563"/>
      <w:r>
        <w:rPr>
          <w:rFonts w:hint="cs"/>
          <w:rtl/>
          <w:lang w:eastAsia="he-IL"/>
        </w:rPr>
        <w:t xml:space="preserve">של לפני שזה מגיע לזה, כי אם באמת אין מקור </w:t>
      </w:r>
      <w:bookmarkStart w:id="29564" w:name="_ETM_Q68_336222"/>
      <w:bookmarkEnd w:id="29564"/>
      <w:r>
        <w:rPr>
          <w:rFonts w:hint="cs"/>
          <w:rtl/>
          <w:lang w:eastAsia="he-IL"/>
        </w:rPr>
        <w:t xml:space="preserve">תקציבי וההליכים הם גיוס כן חודש, 28 שבועות, או כל </w:t>
      </w:r>
      <w:bookmarkStart w:id="29565" w:name="_ETM_Q68_338464"/>
      <w:bookmarkEnd w:id="29565"/>
      <w:r>
        <w:rPr>
          <w:rFonts w:hint="cs"/>
          <w:rtl/>
          <w:lang w:eastAsia="he-IL"/>
        </w:rPr>
        <w:t xml:space="preserve">מה שרשום, אז אין שום סיכוי שזה יקרה. אז נראה </w:t>
      </w:r>
      <w:bookmarkStart w:id="29566" w:name="_ETM_Q68_337575"/>
      <w:bookmarkEnd w:id="29566"/>
      <w:r>
        <w:rPr>
          <w:rFonts w:hint="cs"/>
          <w:rtl/>
          <w:lang w:eastAsia="he-IL"/>
        </w:rPr>
        <w:t>לי ששווה לעשות על זה מחשבה.</w:t>
      </w:r>
    </w:p>
    <w:p w:rsidR="00AD09CE" w:rsidRDefault="00AD09CE" w:rsidP="00C927FB">
      <w:pPr>
        <w:rPr>
          <w:rtl/>
          <w:lang w:eastAsia="he-IL"/>
        </w:rPr>
      </w:pPr>
      <w:bookmarkStart w:id="29567" w:name="_ETM_Q68_344710"/>
      <w:bookmarkStart w:id="29568" w:name="_ETM_Q68_344787"/>
      <w:bookmarkEnd w:id="29567"/>
      <w:bookmarkEnd w:id="29568"/>
    </w:p>
    <w:p w:rsidR="00AD09CE" w:rsidRDefault="00AD09CE" w:rsidP="00C927FB">
      <w:pPr>
        <w:rPr>
          <w:rtl/>
          <w:lang w:eastAsia="he-IL"/>
        </w:rPr>
      </w:pPr>
      <w:bookmarkStart w:id="29569" w:name="_ETM_Q68_344837"/>
      <w:bookmarkStart w:id="29570" w:name="_ETM_Q68_344922"/>
      <w:bookmarkEnd w:id="29569"/>
      <w:bookmarkEnd w:id="29570"/>
      <w:r>
        <w:rPr>
          <w:rFonts w:hint="cs"/>
          <w:rtl/>
          <w:lang w:eastAsia="he-IL"/>
        </w:rPr>
        <w:t>מה שכן, בשתי הדקות שנותר</w:t>
      </w:r>
      <w:bookmarkStart w:id="29571" w:name="_ETM_Q68_349333"/>
      <w:bookmarkEnd w:id="29571"/>
      <w:r>
        <w:rPr>
          <w:rFonts w:hint="cs"/>
          <w:rtl/>
          <w:lang w:eastAsia="he-IL"/>
        </w:rPr>
        <w:t xml:space="preserve">ו לי, למרות ההערה, אני רוצה להתייחס לאיזשהו ציוץ שראיתי, </w:t>
      </w:r>
      <w:bookmarkStart w:id="29572" w:name="_ETM_Q68_353931"/>
      <w:bookmarkEnd w:id="29572"/>
      <w:r>
        <w:rPr>
          <w:rFonts w:hint="cs"/>
          <w:rtl/>
          <w:lang w:eastAsia="he-IL"/>
        </w:rPr>
        <w:t xml:space="preserve">והוא כן מדבר על הרפורמה המשפטית ודי לוקח את הטענות </w:t>
      </w:r>
      <w:bookmarkStart w:id="29573" w:name="_ETM_Q68_357662"/>
      <w:bookmarkEnd w:id="29573"/>
      <w:r>
        <w:rPr>
          <w:rFonts w:hint="cs"/>
          <w:rtl/>
          <w:lang w:eastAsia="he-IL"/>
        </w:rPr>
        <w:t xml:space="preserve">של שמחה רוטמן ודי מנגב איתן קצת את הרצפה </w:t>
      </w:r>
      <w:bookmarkStart w:id="29574" w:name="_ETM_Q68_360206"/>
      <w:bookmarkEnd w:id="29574"/>
      <w:r>
        <w:rPr>
          <w:rtl/>
          <w:lang w:eastAsia="he-IL"/>
        </w:rPr>
        <w:t>–</w:t>
      </w:r>
      <w:r>
        <w:rPr>
          <w:rFonts w:hint="cs"/>
          <w:rtl/>
          <w:lang w:eastAsia="he-IL"/>
        </w:rPr>
        <w:t xml:space="preserve"> כמובן באופן מטפורי, אבל כן מכניס את זה </w:t>
      </w:r>
      <w:bookmarkStart w:id="29575" w:name="_ETM_Q68_362705"/>
      <w:bookmarkEnd w:id="29575"/>
      <w:r>
        <w:rPr>
          <w:rFonts w:hint="cs"/>
          <w:rtl/>
          <w:lang w:eastAsia="he-IL"/>
        </w:rPr>
        <w:t xml:space="preserve">לפרופורציות, ודווקא במובן </w:t>
      </w:r>
      <w:r>
        <w:rPr>
          <w:rFonts w:hint="eastAsia"/>
          <w:rtl/>
          <w:lang w:eastAsia="he-IL"/>
        </w:rPr>
        <w:t>–</w:t>
      </w:r>
      <w:r>
        <w:rPr>
          <w:rFonts w:hint="cs"/>
          <w:rtl/>
          <w:lang w:eastAsia="he-IL"/>
        </w:rPr>
        <w:t xml:space="preserve"> </w:t>
      </w:r>
      <w:bookmarkStart w:id="29576" w:name="_ETM_Q68_366083"/>
      <w:bookmarkStart w:id="29577" w:name="_ETM_Q68_366154"/>
      <w:bookmarkStart w:id="29578" w:name="_ETM_Q68_366211"/>
      <w:bookmarkStart w:id="29579" w:name="_ETM_Q68_366266"/>
      <w:bookmarkEnd w:id="29576"/>
      <w:bookmarkEnd w:id="29577"/>
      <w:bookmarkEnd w:id="29578"/>
      <w:bookmarkEnd w:id="29579"/>
      <w:r>
        <w:rPr>
          <w:rFonts w:hint="cs"/>
          <w:rtl/>
          <w:lang w:eastAsia="he-IL"/>
        </w:rPr>
        <w:t xml:space="preserve">שתהיה בריאה. זה קשה, אבל </w:t>
      </w:r>
      <w:bookmarkStart w:id="29580" w:name="_ETM_Q68_369324"/>
      <w:bookmarkEnd w:id="29580"/>
      <w:r>
        <w:rPr>
          <w:rFonts w:hint="cs"/>
          <w:rtl/>
          <w:lang w:eastAsia="he-IL"/>
        </w:rPr>
        <w:t xml:space="preserve">אני אבקש תוספת זמן על זה </w:t>
      </w:r>
      <w:r>
        <w:rPr>
          <w:rtl/>
          <w:lang w:eastAsia="he-IL"/>
        </w:rPr>
        <w:t>–</w:t>
      </w:r>
      <w:r>
        <w:rPr>
          <w:rFonts w:hint="cs"/>
          <w:rtl/>
          <w:lang w:eastAsia="he-IL"/>
        </w:rPr>
        <w:t xml:space="preserve"> </w:t>
      </w:r>
      <w:bookmarkStart w:id="29581" w:name="_ETM_Q68_369588"/>
      <w:bookmarkEnd w:id="29581"/>
      <w:r>
        <w:rPr>
          <w:rFonts w:hint="cs"/>
          <w:rtl/>
          <w:lang w:eastAsia="he-IL"/>
        </w:rPr>
        <w:t>רק על חוט המחשבה. היא לא תפסיק לדבר.</w:t>
      </w:r>
    </w:p>
    <w:p w:rsidR="00AD09CE" w:rsidRDefault="00AD09CE" w:rsidP="00C927FB">
      <w:pPr>
        <w:rPr>
          <w:rtl/>
          <w:lang w:eastAsia="he-IL"/>
        </w:rPr>
      </w:pPr>
      <w:bookmarkStart w:id="29582" w:name="_ETM_Q68_371457"/>
      <w:bookmarkStart w:id="29583" w:name="_ETM_Q68_371551"/>
      <w:bookmarkEnd w:id="29582"/>
      <w:bookmarkEnd w:id="29583"/>
    </w:p>
    <w:p w:rsidR="00AD09CE" w:rsidRDefault="00AD09CE" w:rsidP="00C927FB">
      <w:pPr>
        <w:pStyle w:val="af6"/>
        <w:rPr>
          <w:rtl/>
        </w:rPr>
      </w:pPr>
      <w:r w:rsidRPr="0055229D">
        <w:rPr>
          <w:rStyle w:val="TagStyle"/>
          <w:rtl/>
        </w:rPr>
        <w:t xml:space="preserve"> &lt;&lt; יור &gt;&gt;</w:t>
      </w:r>
      <w:r w:rsidRPr="00ED2794">
        <w:rPr>
          <w:rStyle w:val="TagStyle"/>
          <w:rtl/>
        </w:rPr>
        <w:t xml:space="preserve"> </w:t>
      </w:r>
      <w:r>
        <w:rPr>
          <w:rtl/>
        </w:rPr>
        <w:t>היו"ר ניסים ואטורי:</w:t>
      </w:r>
      <w:r w:rsidRPr="00ED2794">
        <w:rPr>
          <w:rStyle w:val="TagStyle"/>
          <w:rtl/>
        </w:rPr>
        <w:t xml:space="preserve"> </w:t>
      </w:r>
      <w:r w:rsidRPr="0055229D">
        <w:rPr>
          <w:rStyle w:val="TagStyle"/>
          <w:rtl/>
        </w:rPr>
        <w:t>&lt;&lt; יור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584" w:name="_ETM_Q68_372425"/>
      <w:bookmarkEnd w:id="29584"/>
      <w:r>
        <w:rPr>
          <w:rFonts w:hint="cs"/>
          <w:rtl/>
          <w:lang w:eastAsia="he-IL"/>
        </w:rPr>
        <w:t xml:space="preserve">עצרתי קודם, ועכשיו </w:t>
      </w:r>
      <w:bookmarkStart w:id="29585" w:name="_ETM_Q68_376195"/>
      <w:bookmarkEnd w:id="29585"/>
      <w:r>
        <w:rPr>
          <w:rFonts w:hint="cs"/>
          <w:rtl/>
          <w:lang w:eastAsia="he-IL"/>
        </w:rPr>
        <w:t>עוד עשר שניות. יש לך דקה.</w:t>
      </w:r>
    </w:p>
    <w:p w:rsidR="00AD09CE" w:rsidRDefault="00AD09CE" w:rsidP="00C927FB">
      <w:pPr>
        <w:rPr>
          <w:rtl/>
          <w:lang w:eastAsia="he-IL"/>
        </w:rPr>
      </w:pPr>
      <w:bookmarkStart w:id="29586" w:name="_ETM_Q68_374061"/>
      <w:bookmarkStart w:id="29587" w:name="_ETM_Q68_374121"/>
      <w:bookmarkEnd w:id="29586"/>
      <w:bookmarkEnd w:id="29587"/>
    </w:p>
    <w:p w:rsidR="00AD09CE" w:rsidRDefault="00AD09CE" w:rsidP="00C927FB">
      <w:pPr>
        <w:pStyle w:val="-"/>
        <w:rPr>
          <w:rtl/>
        </w:rPr>
      </w:pPr>
      <w:bookmarkStart w:id="29588" w:name="ET_speakercontinue_6361_38"/>
      <w:r w:rsidRPr="0055229D">
        <w:rPr>
          <w:rStyle w:val="TagStyle"/>
          <w:rtl/>
        </w:rPr>
        <w:t xml:space="preserve"> &lt;&lt; דובר_המשך &gt;&gt;</w:t>
      </w:r>
      <w:r w:rsidRPr="00ED2794">
        <w:rPr>
          <w:rStyle w:val="TagStyle"/>
          <w:rtl/>
        </w:rPr>
        <w:t xml:space="preserve"> </w:t>
      </w:r>
      <w:r>
        <w:rPr>
          <w:rtl/>
        </w:rPr>
        <w:t>נאור שירי (יש עתיד):</w:t>
      </w:r>
      <w:r w:rsidRPr="00ED2794">
        <w:rPr>
          <w:rStyle w:val="TagStyle"/>
          <w:rtl/>
        </w:rPr>
        <w:t xml:space="preserve"> </w:t>
      </w:r>
      <w:r w:rsidRPr="0055229D">
        <w:rPr>
          <w:rStyle w:val="TagStyle"/>
          <w:rtl/>
        </w:rPr>
        <w:t>&lt;&lt; דובר_המשך &gt;&gt;</w:t>
      </w:r>
      <w:r>
        <w:rPr>
          <w:rtl/>
        </w:rPr>
        <w:t xml:space="preserve">   </w:t>
      </w:r>
      <w:bookmarkEnd w:id="29588"/>
    </w:p>
    <w:p w:rsidR="00AD09CE" w:rsidRDefault="00AD09CE" w:rsidP="00C927FB">
      <w:pPr>
        <w:pStyle w:val="KeepWithNext"/>
        <w:rPr>
          <w:rtl/>
          <w:lang w:eastAsia="he-IL"/>
        </w:rPr>
      </w:pPr>
    </w:p>
    <w:p w:rsidR="00AD09CE" w:rsidRDefault="00AD09CE" w:rsidP="00C927FB">
      <w:pPr>
        <w:rPr>
          <w:rtl/>
          <w:lang w:eastAsia="he-IL"/>
        </w:rPr>
      </w:pPr>
      <w:bookmarkStart w:id="29589" w:name="_ETM_Q68_375074"/>
      <w:bookmarkEnd w:id="29589"/>
      <w:r>
        <w:rPr>
          <w:rFonts w:hint="cs"/>
          <w:rtl/>
          <w:lang w:eastAsia="he-IL"/>
        </w:rPr>
        <w:t>בסד</w:t>
      </w:r>
      <w:bookmarkStart w:id="29590" w:name="_ETM_Q68_376637"/>
      <w:bookmarkStart w:id="29591" w:name="_ETM_Q68_376724"/>
      <w:bookmarkEnd w:id="29590"/>
      <w:bookmarkEnd w:id="29591"/>
      <w:r>
        <w:rPr>
          <w:rFonts w:hint="cs"/>
          <w:rtl/>
          <w:lang w:eastAsia="he-IL"/>
        </w:rPr>
        <w:t>ר, בסדר.</w:t>
      </w:r>
    </w:p>
    <w:p w:rsidR="00AD09CE" w:rsidRDefault="00AD09CE" w:rsidP="00C927FB">
      <w:pPr>
        <w:rPr>
          <w:rtl/>
          <w:lang w:eastAsia="he-IL"/>
        </w:rPr>
      </w:pPr>
      <w:bookmarkStart w:id="29592" w:name="_ETM_Q68_375033"/>
      <w:bookmarkStart w:id="29593" w:name="_ETM_Q68_375125"/>
      <w:bookmarkEnd w:id="29592"/>
      <w:bookmarkEnd w:id="29593"/>
    </w:p>
    <w:p w:rsidR="00AD09CE" w:rsidRDefault="00AD09CE" w:rsidP="00C927FB">
      <w:pPr>
        <w:pStyle w:val="af6"/>
        <w:rPr>
          <w:rtl/>
        </w:rPr>
      </w:pPr>
      <w:r w:rsidRPr="0055229D">
        <w:rPr>
          <w:rStyle w:val="TagStyle"/>
          <w:rtl/>
        </w:rPr>
        <w:t xml:space="preserve"> &lt;&lt; יור &gt;&gt;</w:t>
      </w:r>
      <w:r w:rsidRPr="00ED2794">
        <w:rPr>
          <w:rStyle w:val="TagStyle"/>
          <w:rtl/>
        </w:rPr>
        <w:t xml:space="preserve"> </w:t>
      </w:r>
      <w:r>
        <w:rPr>
          <w:rtl/>
        </w:rPr>
        <w:t>היו"ר ניסים ואטורי:</w:t>
      </w:r>
      <w:r w:rsidRPr="00ED2794">
        <w:rPr>
          <w:rStyle w:val="TagStyle"/>
          <w:rtl/>
        </w:rPr>
        <w:t xml:space="preserve"> </w:t>
      </w:r>
      <w:r w:rsidRPr="0055229D">
        <w:rPr>
          <w:rStyle w:val="TagStyle"/>
          <w:rtl/>
        </w:rPr>
        <w:t>&lt;&lt; יור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594" w:name="_ETM_Q68_376598"/>
      <w:bookmarkEnd w:id="29594"/>
      <w:r>
        <w:rPr>
          <w:rFonts w:hint="cs"/>
          <w:rtl/>
          <w:lang w:eastAsia="he-IL"/>
        </w:rPr>
        <w:t xml:space="preserve">חברת הכנסת טלי </w:t>
      </w:r>
      <w:bookmarkStart w:id="29595" w:name="_ETM_Q68_379548"/>
      <w:bookmarkEnd w:id="29595"/>
      <w:r>
        <w:rPr>
          <w:rFonts w:hint="cs"/>
          <w:rtl/>
          <w:lang w:eastAsia="he-IL"/>
        </w:rPr>
        <w:t xml:space="preserve">גוטליב, את עוזרת להם, לחבר'ה שלא נמצאים, להגיע בחזרה ולהתחיל </w:t>
      </w:r>
      <w:bookmarkStart w:id="29596" w:name="_ETM_Q68_379837"/>
      <w:bookmarkEnd w:id="29596"/>
      <w:r>
        <w:rPr>
          <w:rFonts w:hint="cs"/>
          <w:rtl/>
          <w:lang w:eastAsia="he-IL"/>
        </w:rPr>
        <w:t>לנאום. זה לא ייגמר.</w:t>
      </w:r>
    </w:p>
    <w:p w:rsidR="00AD09CE" w:rsidRDefault="00AD09CE" w:rsidP="00C927FB">
      <w:pPr>
        <w:rPr>
          <w:rtl/>
          <w:lang w:eastAsia="he-IL"/>
        </w:rPr>
      </w:pPr>
      <w:bookmarkStart w:id="29597" w:name="_ETM_Q68_382685"/>
      <w:bookmarkStart w:id="29598" w:name="_ETM_Q68_382788"/>
      <w:bookmarkEnd w:id="29597"/>
      <w:bookmarkEnd w:id="29598"/>
    </w:p>
    <w:p w:rsidR="00AD09CE" w:rsidRDefault="00AD09CE" w:rsidP="00C927FB">
      <w:pPr>
        <w:pStyle w:val="af5"/>
        <w:rPr>
          <w:rtl/>
        </w:rPr>
      </w:pPr>
      <w:r w:rsidRPr="0055229D">
        <w:rPr>
          <w:rStyle w:val="TagStyle"/>
          <w:rtl/>
        </w:rPr>
        <w:t xml:space="preserve"> &lt;&lt; קריאה &gt;&gt;</w:t>
      </w:r>
      <w:r w:rsidRPr="00ED2794">
        <w:rPr>
          <w:rStyle w:val="TagStyle"/>
          <w:rtl/>
        </w:rPr>
        <w:t xml:space="preserve"> </w:t>
      </w:r>
      <w:r>
        <w:rPr>
          <w:rtl/>
        </w:rPr>
        <w:t>טלי גוטליב (הליכוד):</w:t>
      </w:r>
      <w:r w:rsidRPr="00ED2794">
        <w:rPr>
          <w:rStyle w:val="TagStyle"/>
          <w:rtl/>
        </w:rPr>
        <w:t xml:space="preserve"> </w:t>
      </w:r>
      <w:r w:rsidRPr="0055229D">
        <w:rPr>
          <w:rStyle w:val="TagStyle"/>
          <w:rtl/>
        </w:rPr>
        <w:t>&lt;&lt; קריאה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599" w:name="_ETM_Q68_384827"/>
      <w:bookmarkEnd w:id="29599"/>
      <w:r>
        <w:rPr>
          <w:rFonts w:hint="cs"/>
          <w:rtl/>
          <w:lang w:eastAsia="he-IL"/>
        </w:rPr>
        <w:t xml:space="preserve">שידברו את עצמם לדעת. אני כבר ממש - - - ליועצת המשפטית. </w:t>
      </w:r>
      <w:bookmarkStart w:id="29600" w:name="_ETM_Q68_384923"/>
      <w:bookmarkEnd w:id="29600"/>
      <w:r>
        <w:rPr>
          <w:rFonts w:hint="cs"/>
          <w:rtl/>
          <w:lang w:eastAsia="he-IL"/>
        </w:rPr>
        <w:t xml:space="preserve">אנחנו עושים פה </w:t>
      </w:r>
      <w:bookmarkStart w:id="29601" w:name="_ETM_Q68_385002"/>
      <w:bookmarkEnd w:id="29601"/>
      <w:r>
        <w:rPr>
          <w:rFonts w:hint="cs"/>
          <w:rtl/>
          <w:lang w:eastAsia="he-IL"/>
        </w:rPr>
        <w:t xml:space="preserve">דומינו – מה הוא אמר, מה הוא - - - פשוט אנחנו רואים </w:t>
      </w:r>
      <w:bookmarkStart w:id="29602" w:name="_ETM_Q68_393307"/>
      <w:bookmarkEnd w:id="29602"/>
      <w:r>
        <w:rPr>
          <w:rFonts w:hint="cs"/>
          <w:rtl/>
          <w:lang w:eastAsia="he-IL"/>
        </w:rPr>
        <w:t>שאנחנו קולעים לדעת גדולים.</w:t>
      </w:r>
    </w:p>
    <w:p w:rsidR="00AD09CE" w:rsidRDefault="00AD09CE" w:rsidP="00C927FB">
      <w:pPr>
        <w:rPr>
          <w:rtl/>
          <w:lang w:eastAsia="he-IL"/>
        </w:rPr>
      </w:pPr>
    </w:p>
    <w:p w:rsidR="00AD09CE" w:rsidRDefault="00AD09CE" w:rsidP="00C927FB">
      <w:pPr>
        <w:pStyle w:val="-"/>
        <w:rPr>
          <w:rtl/>
        </w:rPr>
      </w:pPr>
      <w:bookmarkStart w:id="29603" w:name="_ETM_Q68_295693"/>
      <w:bookmarkStart w:id="29604" w:name="_ETM_Q68_295956"/>
      <w:bookmarkStart w:id="29605" w:name="ET_speakercontinue_6361_42"/>
      <w:bookmarkEnd w:id="29603"/>
      <w:bookmarkEnd w:id="29604"/>
      <w:r w:rsidRPr="0055229D">
        <w:rPr>
          <w:rStyle w:val="TagStyle"/>
          <w:rtl/>
        </w:rPr>
        <w:t xml:space="preserve"> &lt;&lt; דובר_המשך &gt;&gt;</w:t>
      </w:r>
      <w:r w:rsidRPr="00ED2794">
        <w:rPr>
          <w:rStyle w:val="TagStyle"/>
          <w:rtl/>
        </w:rPr>
        <w:t xml:space="preserve"> </w:t>
      </w:r>
      <w:r>
        <w:rPr>
          <w:rtl/>
        </w:rPr>
        <w:t>נאור שירי (יש עתיד):</w:t>
      </w:r>
      <w:r w:rsidRPr="00ED2794">
        <w:rPr>
          <w:rStyle w:val="TagStyle"/>
          <w:rtl/>
        </w:rPr>
        <w:t xml:space="preserve"> </w:t>
      </w:r>
      <w:r w:rsidRPr="0055229D">
        <w:rPr>
          <w:rStyle w:val="TagStyle"/>
          <w:rtl/>
        </w:rPr>
        <w:t>&lt;&lt; דובר_המשך &gt;&gt;</w:t>
      </w:r>
      <w:r>
        <w:rPr>
          <w:rtl/>
        </w:rPr>
        <w:t xml:space="preserve">   </w:t>
      </w:r>
      <w:bookmarkEnd w:id="29605"/>
    </w:p>
    <w:p w:rsidR="00AD09CE" w:rsidRDefault="00AD09CE" w:rsidP="00C927FB">
      <w:pPr>
        <w:pStyle w:val="KeepWithNext"/>
        <w:rPr>
          <w:rtl/>
          <w:lang w:eastAsia="he-IL"/>
        </w:rPr>
      </w:pPr>
    </w:p>
    <w:p w:rsidR="00AD09CE" w:rsidRDefault="00AD09CE" w:rsidP="00C927FB">
      <w:pPr>
        <w:rPr>
          <w:rtl/>
          <w:lang w:eastAsia="he-IL"/>
        </w:rPr>
      </w:pPr>
      <w:bookmarkStart w:id="29606" w:name="_ETM_Q68_387454"/>
      <w:bookmarkEnd w:id="29606"/>
      <w:r>
        <w:rPr>
          <w:rFonts w:hint="cs"/>
          <w:rtl/>
          <w:lang w:eastAsia="he-IL"/>
        </w:rPr>
        <w:t xml:space="preserve">מה? מה אני הולך </w:t>
      </w:r>
      <w:bookmarkStart w:id="29607" w:name="_ETM_Q68_388700"/>
      <w:bookmarkEnd w:id="29607"/>
      <w:r>
        <w:rPr>
          <w:rFonts w:hint="cs"/>
          <w:rtl/>
          <w:lang w:eastAsia="he-IL"/>
        </w:rPr>
        <w:t>להגיד?</w:t>
      </w:r>
      <w:bookmarkStart w:id="29608" w:name="_ETM_Q68_390219"/>
      <w:bookmarkEnd w:id="29608"/>
    </w:p>
    <w:p w:rsidR="00AD09CE" w:rsidRDefault="00AD09CE" w:rsidP="00C927FB">
      <w:pPr>
        <w:rPr>
          <w:rtl/>
          <w:lang w:eastAsia="he-IL"/>
        </w:rPr>
      </w:pPr>
      <w:bookmarkStart w:id="29609" w:name="_ETM_Q68_390277"/>
      <w:bookmarkEnd w:id="29609"/>
    </w:p>
    <w:p w:rsidR="00AD09CE" w:rsidRDefault="00AD09CE" w:rsidP="00C927FB">
      <w:pPr>
        <w:pStyle w:val="af5"/>
        <w:rPr>
          <w:rtl/>
        </w:rPr>
      </w:pPr>
      <w:r w:rsidRPr="0055229D">
        <w:rPr>
          <w:rStyle w:val="TagStyle"/>
          <w:rtl/>
        </w:rPr>
        <w:t xml:space="preserve"> &lt;&lt; קריאה &gt;&gt;</w:t>
      </w:r>
      <w:r w:rsidRPr="00ED2794">
        <w:rPr>
          <w:rStyle w:val="TagStyle"/>
          <w:rtl/>
        </w:rPr>
        <w:t xml:space="preserve"> </w:t>
      </w:r>
      <w:r>
        <w:rPr>
          <w:rtl/>
        </w:rPr>
        <w:t>טלי גוטליב (הליכוד):</w:t>
      </w:r>
      <w:r w:rsidRPr="00ED2794">
        <w:rPr>
          <w:rStyle w:val="TagStyle"/>
          <w:rtl/>
        </w:rPr>
        <w:t xml:space="preserve"> </w:t>
      </w:r>
      <w:r w:rsidRPr="0055229D">
        <w:rPr>
          <w:rStyle w:val="TagStyle"/>
          <w:rtl/>
        </w:rPr>
        <w:t>&lt;&lt; קריאה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610" w:name="_ETM_Q68_396315"/>
      <w:bookmarkEnd w:id="29610"/>
      <w:r>
        <w:rPr>
          <w:rFonts w:hint="cs"/>
          <w:rtl/>
          <w:lang w:eastAsia="he-IL"/>
        </w:rPr>
        <w:t>אתה לא שותף למשחק, נשמה. אתה - - -</w:t>
      </w:r>
    </w:p>
    <w:p w:rsidR="00AD09CE" w:rsidRDefault="00AD09CE" w:rsidP="00C927FB">
      <w:pPr>
        <w:rPr>
          <w:rtl/>
          <w:lang w:eastAsia="he-IL"/>
        </w:rPr>
      </w:pPr>
      <w:bookmarkStart w:id="29611" w:name="_ETM_Q68_395337"/>
      <w:bookmarkStart w:id="29612" w:name="_ETM_Q68_395422"/>
      <w:bookmarkEnd w:id="29611"/>
      <w:bookmarkEnd w:id="29612"/>
    </w:p>
    <w:p w:rsidR="00AD09CE" w:rsidRDefault="00AD09CE" w:rsidP="00C927FB">
      <w:pPr>
        <w:pStyle w:val="-"/>
        <w:rPr>
          <w:rtl/>
        </w:rPr>
      </w:pPr>
      <w:r w:rsidRPr="0055229D">
        <w:rPr>
          <w:rStyle w:val="TagStyle"/>
          <w:rtl/>
        </w:rPr>
        <w:t xml:space="preserve"> &lt;&lt; דובר_המשך &gt;&gt;</w:t>
      </w:r>
      <w:r w:rsidRPr="00ED2794">
        <w:rPr>
          <w:rStyle w:val="TagStyle"/>
          <w:rtl/>
        </w:rPr>
        <w:t xml:space="preserve"> </w:t>
      </w:r>
      <w:r>
        <w:rPr>
          <w:rtl/>
        </w:rPr>
        <w:t>נאור שירי (יש עתיד):</w:t>
      </w:r>
      <w:r w:rsidRPr="00ED2794">
        <w:rPr>
          <w:rStyle w:val="TagStyle"/>
          <w:rtl/>
        </w:rPr>
        <w:t xml:space="preserve"> </w:t>
      </w:r>
      <w:r w:rsidRPr="0055229D">
        <w:rPr>
          <w:rStyle w:val="TagStyle"/>
          <w:rtl/>
        </w:rPr>
        <w:t>&lt;&lt; דובר_המשך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613" w:name="_ETM_Q68_396312"/>
      <w:bookmarkEnd w:id="29613"/>
      <w:r>
        <w:rPr>
          <w:rFonts w:hint="cs"/>
          <w:rtl/>
          <w:lang w:eastAsia="he-IL"/>
        </w:rPr>
        <w:t xml:space="preserve">בסדר. חלק ממה שאני הולך להגיד זה כן הראוותנות והשחצנות </w:t>
      </w:r>
      <w:bookmarkStart w:id="29614" w:name="_ETM_Q68_405114"/>
      <w:bookmarkEnd w:id="29614"/>
      <w:r>
        <w:rPr>
          <w:rFonts w:hint="cs"/>
          <w:rtl/>
          <w:lang w:eastAsia="he-IL"/>
        </w:rPr>
        <w:t xml:space="preserve">שבהן אתם מתייחסים לכל אחד שעולה לפה, אבל זה כבר </w:t>
      </w:r>
      <w:bookmarkStart w:id="29615" w:name="_ETM_Q68_404833"/>
      <w:bookmarkEnd w:id="29615"/>
      <w:r>
        <w:rPr>
          <w:rFonts w:hint="cs"/>
          <w:rtl/>
          <w:lang w:eastAsia="he-IL"/>
        </w:rPr>
        <w:t>משהו אחר. קחו את זה אליכם.</w:t>
      </w:r>
    </w:p>
    <w:p w:rsidR="00AD09CE" w:rsidRDefault="00AD09CE" w:rsidP="00C927FB">
      <w:pPr>
        <w:rPr>
          <w:rtl/>
          <w:lang w:eastAsia="he-IL"/>
        </w:rPr>
      </w:pPr>
    </w:p>
    <w:p w:rsidR="00AD09CE" w:rsidRDefault="00AD09CE" w:rsidP="00C927FB">
      <w:pPr>
        <w:pStyle w:val="af6"/>
        <w:rPr>
          <w:rtl/>
        </w:rPr>
      </w:pPr>
      <w:r w:rsidRPr="0055229D">
        <w:rPr>
          <w:rStyle w:val="TagStyle"/>
          <w:rtl/>
        </w:rPr>
        <w:t xml:space="preserve"> &lt;&lt; יור &gt;&gt;</w:t>
      </w:r>
      <w:r w:rsidRPr="00ED2794">
        <w:rPr>
          <w:rStyle w:val="TagStyle"/>
          <w:rtl/>
        </w:rPr>
        <w:t xml:space="preserve"> </w:t>
      </w:r>
      <w:r>
        <w:rPr>
          <w:rtl/>
        </w:rPr>
        <w:t>היו"ר ניסים ואטורי:</w:t>
      </w:r>
      <w:r w:rsidRPr="00ED2794">
        <w:rPr>
          <w:rStyle w:val="TagStyle"/>
          <w:rtl/>
        </w:rPr>
        <w:t xml:space="preserve"> </w:t>
      </w:r>
      <w:r w:rsidRPr="0055229D">
        <w:rPr>
          <w:rStyle w:val="TagStyle"/>
          <w:rtl/>
        </w:rPr>
        <w:t>&lt;&lt; יור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616" w:name="_ETM_Q68_406454"/>
      <w:bookmarkEnd w:id="29616"/>
      <w:r>
        <w:rPr>
          <w:rFonts w:hint="cs"/>
          <w:rtl/>
          <w:lang w:eastAsia="he-IL"/>
        </w:rPr>
        <w:t>הוספתי לך זמן, עוד דקה.</w:t>
      </w:r>
    </w:p>
    <w:p w:rsidR="00AD09CE" w:rsidRDefault="00AD09CE" w:rsidP="00C927FB">
      <w:pPr>
        <w:rPr>
          <w:rtl/>
          <w:lang w:eastAsia="he-IL"/>
        </w:rPr>
      </w:pPr>
      <w:bookmarkStart w:id="29617" w:name="_ETM_Q68_408797"/>
      <w:bookmarkStart w:id="29618" w:name="_ETM_Q68_408863"/>
      <w:bookmarkEnd w:id="29617"/>
      <w:bookmarkEnd w:id="29618"/>
    </w:p>
    <w:p w:rsidR="00AD09CE" w:rsidRDefault="00AD09CE" w:rsidP="00C927FB">
      <w:pPr>
        <w:pStyle w:val="af5"/>
        <w:rPr>
          <w:rtl/>
        </w:rPr>
      </w:pPr>
      <w:r w:rsidRPr="0055229D">
        <w:rPr>
          <w:rStyle w:val="TagStyle"/>
          <w:rtl/>
        </w:rPr>
        <w:t>&lt;&lt; קריאה &gt;&gt;</w:t>
      </w:r>
      <w:r w:rsidRPr="00ED2794">
        <w:rPr>
          <w:rStyle w:val="TagStyle"/>
          <w:rtl/>
        </w:rPr>
        <w:t xml:space="preserve"> </w:t>
      </w:r>
      <w:r>
        <w:rPr>
          <w:rtl/>
        </w:rPr>
        <w:t>טלי גוטליב (הליכוד):</w:t>
      </w:r>
      <w:r w:rsidRPr="00ED2794">
        <w:rPr>
          <w:rStyle w:val="TagStyle"/>
          <w:rtl/>
        </w:rPr>
        <w:t xml:space="preserve"> </w:t>
      </w:r>
      <w:r w:rsidRPr="0055229D">
        <w:rPr>
          <w:rStyle w:val="TagStyle"/>
          <w:rtl/>
        </w:rPr>
        <w:t>&lt;&lt; קריאה &gt;&gt;</w:t>
      </w:r>
      <w:r>
        <w:rPr>
          <w:rtl/>
        </w:rPr>
        <w:t xml:space="preserve">   </w:t>
      </w:r>
    </w:p>
    <w:p w:rsidR="00AD09CE" w:rsidRDefault="00AD09CE" w:rsidP="00C927FB">
      <w:pPr>
        <w:pStyle w:val="KeepWithNext"/>
        <w:rPr>
          <w:rtl/>
          <w:lang w:eastAsia="he-IL"/>
        </w:rPr>
      </w:pPr>
    </w:p>
    <w:p w:rsidR="00AD09CE" w:rsidRDefault="00AD09CE" w:rsidP="00C927FB">
      <w:pPr>
        <w:rPr>
          <w:lang w:eastAsia="he-IL"/>
        </w:rPr>
      </w:pPr>
      <w:bookmarkStart w:id="29619" w:name="_ETM_Q68_411135"/>
      <w:bookmarkStart w:id="29620" w:name="_ETM_Q68_411533"/>
      <w:bookmarkEnd w:id="29619"/>
      <w:bookmarkEnd w:id="29620"/>
      <w:r>
        <w:rPr>
          <w:rFonts w:hint="cs"/>
          <w:rtl/>
          <w:lang w:eastAsia="he-IL"/>
        </w:rPr>
        <w:t>- - -</w:t>
      </w:r>
      <w:bookmarkStart w:id="29621" w:name="_ETM_Q68_412396"/>
      <w:bookmarkEnd w:id="29621"/>
    </w:p>
    <w:p w:rsidR="00AD09CE" w:rsidRDefault="00AD09CE" w:rsidP="00C927FB">
      <w:pPr>
        <w:rPr>
          <w:lang w:eastAsia="he-IL"/>
        </w:rPr>
      </w:pPr>
      <w:bookmarkStart w:id="29622" w:name="_ETM_Q68_412507"/>
      <w:bookmarkEnd w:id="29622"/>
    </w:p>
    <w:p w:rsidR="00AD09CE" w:rsidRDefault="00AD09CE" w:rsidP="00C927FB">
      <w:pPr>
        <w:pStyle w:val="-"/>
        <w:rPr>
          <w:rtl/>
        </w:rPr>
      </w:pPr>
      <w:bookmarkStart w:id="29623" w:name="ET_speakercontinue_6361_48"/>
      <w:r w:rsidRPr="0055229D">
        <w:rPr>
          <w:rStyle w:val="TagStyle"/>
          <w:rtl/>
        </w:rPr>
        <w:t xml:space="preserve"> &lt;&lt; דובר_המשך &gt;&gt;</w:t>
      </w:r>
      <w:r w:rsidRPr="00ED2794">
        <w:rPr>
          <w:rStyle w:val="TagStyle"/>
          <w:rtl/>
        </w:rPr>
        <w:t xml:space="preserve"> </w:t>
      </w:r>
      <w:r>
        <w:rPr>
          <w:rtl/>
        </w:rPr>
        <w:t>נאור שירי (יש עתיד):</w:t>
      </w:r>
      <w:r w:rsidRPr="00ED2794">
        <w:rPr>
          <w:rStyle w:val="TagStyle"/>
          <w:rtl/>
        </w:rPr>
        <w:t xml:space="preserve"> </w:t>
      </w:r>
      <w:r w:rsidRPr="0055229D">
        <w:rPr>
          <w:rStyle w:val="TagStyle"/>
          <w:rtl/>
        </w:rPr>
        <w:t>&lt;&lt; דובר_המשך &gt;&gt;</w:t>
      </w:r>
      <w:r>
        <w:rPr>
          <w:rtl/>
        </w:rPr>
        <w:t xml:space="preserve">   </w:t>
      </w:r>
      <w:bookmarkEnd w:id="29623"/>
    </w:p>
    <w:p w:rsidR="00AD09CE" w:rsidRDefault="00AD09CE" w:rsidP="00C927FB">
      <w:pPr>
        <w:pStyle w:val="KeepWithNext"/>
        <w:rPr>
          <w:rtl/>
          <w:lang w:eastAsia="he-IL"/>
        </w:rPr>
      </w:pPr>
    </w:p>
    <w:p w:rsidR="00AD09CE" w:rsidRDefault="00AD09CE" w:rsidP="00C927FB">
      <w:pPr>
        <w:rPr>
          <w:rtl/>
          <w:lang w:eastAsia="he-IL"/>
        </w:rPr>
      </w:pPr>
      <w:bookmarkStart w:id="29624" w:name="_ETM_Q68_413365"/>
      <w:bookmarkEnd w:id="29624"/>
      <w:r>
        <w:rPr>
          <w:rFonts w:hint="cs"/>
          <w:rtl/>
          <w:lang w:eastAsia="he-IL"/>
        </w:rPr>
        <w:t xml:space="preserve">זה כן נוגע לכל נושא ההשוואה. הרי יש </w:t>
      </w:r>
      <w:bookmarkStart w:id="29625" w:name="_ETM_Q68_412153"/>
      <w:bookmarkEnd w:id="29625"/>
      <w:r>
        <w:rPr>
          <w:rFonts w:hint="cs"/>
          <w:rtl/>
          <w:lang w:eastAsia="he-IL"/>
        </w:rPr>
        <w:t xml:space="preserve">קטע כזה חדש, שכל מי שעולה, ואני חושב שגם </w:t>
      </w:r>
      <w:bookmarkStart w:id="29626" w:name="_ETM_Q68_416134"/>
      <w:bookmarkEnd w:id="29626"/>
      <w:r>
        <w:rPr>
          <w:rFonts w:hint="cs"/>
          <w:rtl/>
          <w:lang w:eastAsia="he-IL"/>
        </w:rPr>
        <w:t>חבר הכנסת קלנר כשעלה, וסליחה אם זה לא הוא בדיוק</w:t>
      </w:r>
      <w:bookmarkStart w:id="29627" w:name="_ETM_Q68_422393"/>
      <w:bookmarkEnd w:id="29627"/>
      <w:r>
        <w:rPr>
          <w:rFonts w:hint="cs"/>
          <w:rtl/>
          <w:lang w:eastAsia="he-IL"/>
        </w:rPr>
        <w:t xml:space="preserve"> </w:t>
      </w:r>
      <w:r>
        <w:rPr>
          <w:rFonts w:hint="eastAsia"/>
          <w:rtl/>
          <w:lang w:eastAsia="he-IL"/>
        </w:rPr>
        <w:t>–</w:t>
      </w:r>
      <w:r>
        <w:rPr>
          <w:rFonts w:hint="cs"/>
          <w:rtl/>
          <w:lang w:eastAsia="he-IL"/>
        </w:rPr>
        <w:t xml:space="preserve"> עלה, והוא אמר: כן, בארצות-הברית יש ככה, ובאנגליה יש ככה, </w:t>
      </w:r>
      <w:bookmarkStart w:id="29628" w:name="_ETM_Q68_426862"/>
      <w:bookmarkEnd w:id="29628"/>
      <w:r>
        <w:rPr>
          <w:rFonts w:hint="cs"/>
          <w:rtl/>
          <w:lang w:eastAsia="he-IL"/>
        </w:rPr>
        <w:t xml:space="preserve">וכל מיני ציטוטים מכל מיני מדינות. באמת כל פעם אומרים </w:t>
      </w:r>
      <w:bookmarkStart w:id="29629" w:name="_ETM_Q68_425883"/>
      <w:bookmarkEnd w:id="29629"/>
      <w:r>
        <w:rPr>
          <w:rFonts w:hint="cs"/>
          <w:rtl/>
          <w:lang w:eastAsia="he-IL"/>
        </w:rPr>
        <w:t xml:space="preserve">להם: לא, זה לא נכון, אבל פה הוא לוקח כמה </w:t>
      </w:r>
      <w:bookmarkStart w:id="29630" w:name="_ETM_Q68_429351"/>
      <w:bookmarkEnd w:id="29630"/>
      <w:r>
        <w:rPr>
          <w:rFonts w:hint="cs"/>
          <w:rtl/>
          <w:lang w:eastAsia="he-IL"/>
        </w:rPr>
        <w:t xml:space="preserve">דברים ובאמת מפרק את זה באופן די יפה ויחסית די </w:t>
      </w:r>
      <w:bookmarkStart w:id="29631" w:name="_ETM_Q68_433405"/>
      <w:bookmarkEnd w:id="29631"/>
      <w:r>
        <w:rPr>
          <w:rFonts w:hint="cs"/>
          <w:rtl/>
          <w:lang w:eastAsia="he-IL"/>
        </w:rPr>
        <w:t xml:space="preserve">קצר. הוא באמת אומר שיש איזושהי קורלציה, </w:t>
      </w:r>
      <w:bookmarkStart w:id="29632" w:name="_ETM_Q68_437707"/>
      <w:bookmarkEnd w:id="29632"/>
      <w:r>
        <w:rPr>
          <w:rFonts w:hint="cs"/>
          <w:rtl/>
          <w:lang w:eastAsia="he-IL"/>
        </w:rPr>
        <w:t xml:space="preserve">ושכן בארצות הברית יש כן את הבחירה של פוליטיקאים שבאים ובוחרים </w:t>
      </w:r>
      <w:bookmarkStart w:id="29633" w:name="_ETM_Q68_445596"/>
      <w:bookmarkEnd w:id="29633"/>
      <w:r>
        <w:rPr>
          <w:rFonts w:hint="cs"/>
          <w:rtl/>
          <w:lang w:eastAsia="he-IL"/>
        </w:rPr>
        <w:t xml:space="preserve">שופטים. אבל, הוא מפרק את זה </w:t>
      </w:r>
      <w:r>
        <w:rPr>
          <w:rFonts w:hint="eastAsia"/>
          <w:rtl/>
          <w:lang w:eastAsia="he-IL"/>
        </w:rPr>
        <w:t>–</w:t>
      </w:r>
      <w:r>
        <w:rPr>
          <w:rFonts w:hint="cs"/>
          <w:rtl/>
          <w:lang w:eastAsia="he-IL"/>
        </w:rPr>
        <w:t xml:space="preserve"> 1. </w:t>
      </w:r>
      <w:bookmarkStart w:id="29634" w:name="_ETM_Q68_446949"/>
      <w:bookmarkEnd w:id="29634"/>
      <w:r>
        <w:rPr>
          <w:rFonts w:hint="cs"/>
          <w:rtl/>
          <w:lang w:eastAsia="he-IL"/>
        </w:rPr>
        <w:t>למשטר הפדרלי, ואז גם מציין את זה שיש בתי משפט במדינות</w:t>
      </w:r>
      <w:bookmarkStart w:id="29635" w:name="_ETM_Q68_453065"/>
      <w:bookmarkEnd w:id="29635"/>
      <w:r>
        <w:rPr>
          <w:rFonts w:hint="cs"/>
          <w:rtl/>
          <w:lang w:eastAsia="he-IL"/>
        </w:rPr>
        <w:t xml:space="preserve">, ואז הוא נכנס לפרטים. אגב, קוראים לו אלעד גיל, </w:t>
      </w:r>
      <w:bookmarkStart w:id="29636" w:name="_ETM_Q68_456935"/>
      <w:bookmarkEnd w:id="29636"/>
      <w:r>
        <w:rPr>
          <w:rFonts w:hint="cs"/>
          <w:rtl/>
          <w:lang w:eastAsia="he-IL"/>
        </w:rPr>
        <w:t xml:space="preserve">והקרדיט הוא שלו. רק תן לי </w:t>
      </w:r>
      <w:r>
        <w:rPr>
          <w:rFonts w:hint="cs"/>
          <w:rtl/>
          <w:lang w:eastAsia="he-IL"/>
        </w:rPr>
        <w:lastRenderedPageBreak/>
        <w:t xml:space="preserve">לסיים, ואעשה </w:t>
      </w:r>
      <w:bookmarkStart w:id="29637" w:name="_ETM_Q68_459379"/>
      <w:bookmarkEnd w:id="29637"/>
      <w:r>
        <w:rPr>
          <w:rFonts w:hint="cs"/>
          <w:rtl/>
          <w:lang w:eastAsia="he-IL"/>
        </w:rPr>
        <w:t xml:space="preserve">את זה מהר </w:t>
      </w:r>
      <w:r>
        <w:rPr>
          <w:rtl/>
          <w:lang w:eastAsia="he-IL"/>
        </w:rPr>
        <w:t>–</w:t>
      </w:r>
      <w:r>
        <w:rPr>
          <w:rFonts w:hint="cs"/>
          <w:rtl/>
          <w:lang w:eastAsia="he-IL"/>
        </w:rPr>
        <w:t xml:space="preserve"> בסדר? כשנכנסים לפרטים, </w:t>
      </w:r>
      <w:bookmarkStart w:id="29638" w:name="_ETM_Q68_457177"/>
      <w:bookmarkEnd w:id="29638"/>
      <w:r>
        <w:rPr>
          <w:rFonts w:hint="cs"/>
          <w:rtl/>
          <w:lang w:eastAsia="he-IL"/>
        </w:rPr>
        <w:t xml:space="preserve">מתגלים ההבדלים הקריטיים ביסוד הדברים. הדבר הכי חשוב שפשוט לא </w:t>
      </w:r>
      <w:bookmarkStart w:id="29639" w:name="_ETM_Q68_464264"/>
      <w:bookmarkEnd w:id="29639"/>
      <w:r>
        <w:rPr>
          <w:rFonts w:hint="cs"/>
          <w:rtl/>
          <w:lang w:eastAsia="he-IL"/>
        </w:rPr>
        <w:t xml:space="preserve">מזכירים פה בכל הרפורמה זה הנושא של הפרדת הרשויות והנושא </w:t>
      </w:r>
      <w:bookmarkStart w:id="29640" w:name="_ETM_Q68_470670"/>
      <w:bookmarkEnd w:id="29640"/>
      <w:r>
        <w:rPr>
          <w:rFonts w:hint="cs"/>
          <w:rtl/>
          <w:lang w:eastAsia="he-IL"/>
        </w:rPr>
        <w:t xml:space="preserve">של הגבלת הכהונה, מה שבעצם נותן את ההבדל הגדול </w:t>
      </w:r>
      <w:bookmarkStart w:id="29641" w:name="_ETM_Q68_475999"/>
      <w:bookmarkEnd w:id="29641"/>
      <w:r>
        <w:rPr>
          <w:rFonts w:hint="cs"/>
          <w:rtl/>
          <w:lang w:eastAsia="he-IL"/>
        </w:rPr>
        <w:t xml:space="preserve">בין ארצות הברית לבין פה. זה משהו די פשוט שאומרים </w:t>
      </w:r>
      <w:bookmarkStart w:id="29642" w:name="_ETM_Q68_482721"/>
      <w:bookmarkEnd w:id="29642"/>
      <w:r>
        <w:rPr>
          <w:rFonts w:hint="cs"/>
          <w:rtl/>
          <w:lang w:eastAsia="he-IL"/>
        </w:rPr>
        <w:t>כל הזמן, אבל זה עדיין נאמר</w:t>
      </w:r>
      <w:bookmarkStart w:id="29643" w:name="_ETM_Q68_482495"/>
      <w:bookmarkEnd w:id="29643"/>
      <w:r>
        <w:rPr>
          <w:rFonts w:hint="cs"/>
          <w:rtl/>
          <w:lang w:eastAsia="he-IL"/>
        </w:rPr>
        <w:t>. החוקה, כמובן, שנמצאת בארצות הברית. פה הוא מדבר - - -</w:t>
      </w:r>
    </w:p>
    <w:p w:rsidR="00AD09CE" w:rsidRDefault="00AD09CE" w:rsidP="00C927FB">
      <w:pPr>
        <w:rPr>
          <w:rtl/>
          <w:lang w:eastAsia="he-IL"/>
        </w:rPr>
      </w:pPr>
      <w:bookmarkStart w:id="29644" w:name="_ETM_Q68_481889"/>
      <w:bookmarkStart w:id="29645" w:name="_ETM_Q68_481971"/>
      <w:bookmarkEnd w:id="29644"/>
      <w:bookmarkEnd w:id="29645"/>
    </w:p>
    <w:p w:rsidR="00AD09CE" w:rsidRDefault="00AD09CE" w:rsidP="00C927FB">
      <w:pPr>
        <w:pStyle w:val="af6"/>
        <w:rPr>
          <w:rtl/>
        </w:rPr>
      </w:pPr>
      <w:r w:rsidRPr="0055229D">
        <w:rPr>
          <w:rStyle w:val="TagStyle"/>
          <w:rtl/>
        </w:rPr>
        <w:t xml:space="preserve"> &lt;&lt; יור &gt;&gt;</w:t>
      </w:r>
      <w:r w:rsidRPr="00D152D1">
        <w:rPr>
          <w:rStyle w:val="TagStyle"/>
          <w:rtl/>
        </w:rPr>
        <w:t xml:space="preserve"> </w:t>
      </w:r>
      <w:r>
        <w:rPr>
          <w:rtl/>
        </w:rPr>
        <w:t>היו"ר ניסים ואטורי:</w:t>
      </w:r>
      <w:r w:rsidRPr="00D152D1">
        <w:rPr>
          <w:rStyle w:val="TagStyle"/>
          <w:rtl/>
        </w:rPr>
        <w:t xml:space="preserve"> </w:t>
      </w:r>
      <w:r w:rsidRPr="0055229D">
        <w:rPr>
          <w:rStyle w:val="TagStyle"/>
          <w:rtl/>
        </w:rPr>
        <w:t>&lt;&lt; יור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646" w:name="_ETM_Q68_482859"/>
      <w:bookmarkEnd w:id="29646"/>
      <w:r>
        <w:rPr>
          <w:rFonts w:hint="cs"/>
          <w:rtl/>
          <w:lang w:eastAsia="he-IL"/>
        </w:rPr>
        <w:t>20 שניות ותסיים, בסדר?</w:t>
      </w:r>
      <w:bookmarkStart w:id="29647" w:name="_ETM_Q68_489712"/>
      <w:bookmarkEnd w:id="29647"/>
      <w:r>
        <w:rPr>
          <w:rFonts w:hint="cs"/>
          <w:rtl/>
          <w:lang w:eastAsia="he-IL"/>
        </w:rPr>
        <w:t xml:space="preserve"> אנחנו כבר</w:t>
      </w:r>
      <w:bookmarkStart w:id="29648" w:name="_ETM_Q68_488394"/>
      <w:bookmarkEnd w:id="29648"/>
      <w:r>
        <w:rPr>
          <w:rFonts w:hint="cs"/>
          <w:rtl/>
          <w:lang w:eastAsia="he-IL"/>
        </w:rPr>
        <w:t xml:space="preserve"> דקה וחצי מעבר.</w:t>
      </w:r>
    </w:p>
    <w:p w:rsidR="00AD09CE" w:rsidRDefault="00AD09CE" w:rsidP="00C927FB">
      <w:pPr>
        <w:rPr>
          <w:rtl/>
          <w:lang w:eastAsia="he-IL"/>
        </w:rPr>
      </w:pPr>
      <w:bookmarkStart w:id="29649" w:name="_ETM_Q68_489770"/>
      <w:bookmarkEnd w:id="29649"/>
    </w:p>
    <w:p w:rsidR="00AD09CE" w:rsidRDefault="00AD09CE" w:rsidP="00C927FB">
      <w:pPr>
        <w:pStyle w:val="-"/>
        <w:rPr>
          <w:rtl/>
        </w:rPr>
      </w:pPr>
      <w:bookmarkStart w:id="29650" w:name="ET_speakercontinue_6361_50"/>
      <w:r w:rsidRPr="0055229D">
        <w:rPr>
          <w:rStyle w:val="TagStyle"/>
          <w:rtl/>
        </w:rPr>
        <w:t xml:space="preserve"> &lt;&lt; דובר_המשך &gt;&gt;</w:t>
      </w:r>
      <w:r w:rsidRPr="00D152D1">
        <w:rPr>
          <w:rStyle w:val="TagStyle"/>
          <w:rtl/>
        </w:rPr>
        <w:t xml:space="preserve"> </w:t>
      </w:r>
      <w:r>
        <w:rPr>
          <w:rtl/>
        </w:rPr>
        <w:t>נאור שירי (יש עתיד):</w:t>
      </w:r>
      <w:r w:rsidRPr="00D152D1">
        <w:rPr>
          <w:rStyle w:val="TagStyle"/>
          <w:rtl/>
        </w:rPr>
        <w:t xml:space="preserve"> </w:t>
      </w:r>
      <w:r w:rsidRPr="0055229D">
        <w:rPr>
          <w:rStyle w:val="TagStyle"/>
          <w:rtl/>
        </w:rPr>
        <w:t>&lt;&lt; דובר_המשך &gt;&gt;</w:t>
      </w:r>
      <w:r>
        <w:rPr>
          <w:rtl/>
        </w:rPr>
        <w:t xml:space="preserve">   </w:t>
      </w:r>
      <w:bookmarkEnd w:id="29650"/>
    </w:p>
    <w:p w:rsidR="00AD09CE" w:rsidRDefault="00AD09CE" w:rsidP="00C927FB">
      <w:pPr>
        <w:pStyle w:val="KeepWithNext"/>
        <w:rPr>
          <w:rtl/>
          <w:lang w:eastAsia="he-IL"/>
        </w:rPr>
      </w:pPr>
    </w:p>
    <w:p w:rsidR="00AD09CE" w:rsidRDefault="00AD09CE" w:rsidP="00C927FB">
      <w:pPr>
        <w:rPr>
          <w:rtl/>
          <w:lang w:eastAsia="he-IL"/>
        </w:rPr>
      </w:pPr>
      <w:bookmarkStart w:id="29651" w:name="_ETM_Q68_491007"/>
      <w:bookmarkEnd w:id="29651"/>
      <w:r>
        <w:rPr>
          <w:rFonts w:hint="cs"/>
          <w:rtl/>
          <w:lang w:eastAsia="he-IL"/>
        </w:rPr>
        <w:t xml:space="preserve">20 שניות, בסדר. הגבלת הכהונה של שופטים בישראל </w:t>
      </w:r>
      <w:r>
        <w:rPr>
          <w:rtl/>
          <w:lang w:eastAsia="he-IL"/>
        </w:rPr>
        <w:t>–</w:t>
      </w:r>
      <w:r>
        <w:rPr>
          <w:rFonts w:hint="cs"/>
          <w:rtl/>
          <w:lang w:eastAsia="he-IL"/>
        </w:rPr>
        <w:t xml:space="preserve"> </w:t>
      </w:r>
      <w:bookmarkStart w:id="29652" w:name="_ETM_Q68_493881"/>
      <w:bookmarkEnd w:id="29652"/>
      <w:r>
        <w:rPr>
          <w:rFonts w:hint="cs"/>
          <w:rtl/>
          <w:lang w:eastAsia="he-IL"/>
        </w:rPr>
        <w:t xml:space="preserve">שופטים בישראל מתמנים עד גיל 70, ובארצות הברית זה </w:t>
      </w:r>
      <w:bookmarkStart w:id="29653" w:name="_ETM_Q68_498795"/>
      <w:bookmarkEnd w:id="29653"/>
      <w:r>
        <w:rPr>
          <w:rFonts w:hint="cs"/>
          <w:rtl/>
          <w:lang w:eastAsia="he-IL"/>
        </w:rPr>
        <w:t>לכל החיים. מה יוצא מזה ולמה ההבדל הזה קריטי?</w:t>
      </w:r>
      <w:bookmarkStart w:id="29654" w:name="_ETM_Q68_504336"/>
      <w:bookmarkEnd w:id="29654"/>
      <w:r>
        <w:rPr>
          <w:rFonts w:hint="cs"/>
          <w:rtl/>
          <w:lang w:eastAsia="he-IL"/>
        </w:rPr>
        <w:t xml:space="preserve"> מאז שנת 2000 ממונה בישראל בממוצע שופט עליון </w:t>
      </w:r>
      <w:bookmarkStart w:id="29655" w:name="_ETM_Q68_506705"/>
      <w:bookmarkEnd w:id="29655"/>
      <w:r>
        <w:rPr>
          <w:rFonts w:hint="cs"/>
          <w:rtl/>
          <w:lang w:eastAsia="he-IL"/>
        </w:rPr>
        <w:t>בכל שמונה חודשים.</w:t>
      </w:r>
    </w:p>
    <w:p w:rsidR="00AD09CE" w:rsidRDefault="00AD09CE" w:rsidP="00C927FB">
      <w:pPr>
        <w:rPr>
          <w:rtl/>
          <w:lang w:eastAsia="he-IL"/>
        </w:rPr>
      </w:pPr>
    </w:p>
    <w:p w:rsidR="00AD09CE" w:rsidRDefault="00AD09CE" w:rsidP="00C927FB">
      <w:pPr>
        <w:rPr>
          <w:rtl/>
          <w:lang w:eastAsia="he-IL"/>
        </w:rPr>
      </w:pPr>
      <w:r>
        <w:rPr>
          <w:rFonts w:hint="cs"/>
          <w:rtl/>
          <w:lang w:eastAsia="he-IL"/>
        </w:rPr>
        <w:t xml:space="preserve">הרעש בלתי נסבל. אגב, זה לא בסדר. זה בלתי נסבל. די, די. פשוט, </w:t>
      </w:r>
      <w:bookmarkStart w:id="29656" w:name="_ETM_Q68_513369"/>
      <w:bookmarkEnd w:id="29656"/>
      <w:r>
        <w:rPr>
          <w:rFonts w:hint="cs"/>
          <w:rtl/>
          <w:lang w:eastAsia="he-IL"/>
        </w:rPr>
        <w:t>די.</w:t>
      </w:r>
    </w:p>
    <w:p w:rsidR="00AD09CE" w:rsidRDefault="00AD09CE" w:rsidP="00C927FB">
      <w:pPr>
        <w:rPr>
          <w:rtl/>
          <w:lang w:eastAsia="he-IL"/>
        </w:rPr>
      </w:pPr>
      <w:bookmarkStart w:id="29657" w:name="_ETM_Q68_508995"/>
      <w:bookmarkEnd w:id="29657"/>
    </w:p>
    <w:p w:rsidR="00AD09CE" w:rsidRDefault="00AD09CE" w:rsidP="00C927FB">
      <w:pPr>
        <w:pStyle w:val="af6"/>
        <w:rPr>
          <w:rtl/>
        </w:rPr>
      </w:pPr>
      <w:r w:rsidRPr="0055229D">
        <w:rPr>
          <w:rStyle w:val="TagStyle"/>
          <w:rtl/>
        </w:rPr>
        <w:t xml:space="preserve"> &lt;&lt; יור &gt;&gt;</w:t>
      </w:r>
      <w:r w:rsidRPr="005E2AE5">
        <w:rPr>
          <w:rStyle w:val="TagStyle"/>
          <w:rtl/>
        </w:rPr>
        <w:t xml:space="preserve"> </w:t>
      </w:r>
      <w:r>
        <w:rPr>
          <w:rtl/>
        </w:rPr>
        <w:t>היו"ר ניסים ואטורי:</w:t>
      </w:r>
      <w:r w:rsidRPr="005E2AE5">
        <w:rPr>
          <w:rStyle w:val="TagStyle"/>
          <w:rtl/>
        </w:rPr>
        <w:t xml:space="preserve"> </w:t>
      </w:r>
      <w:r w:rsidRPr="0055229D">
        <w:rPr>
          <w:rStyle w:val="TagStyle"/>
          <w:rtl/>
        </w:rPr>
        <w:t>&lt;&lt; יור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658" w:name="_ETM_Q68_509885"/>
      <w:bookmarkEnd w:id="29658"/>
      <w:r>
        <w:rPr>
          <w:rFonts w:hint="cs"/>
          <w:rtl/>
          <w:lang w:eastAsia="he-IL"/>
        </w:rPr>
        <w:t>חבר</w:t>
      </w:r>
      <w:bookmarkStart w:id="29659" w:name="_ETM_Q68_510278"/>
      <w:bookmarkEnd w:id="29659"/>
      <w:r>
        <w:rPr>
          <w:rFonts w:hint="cs"/>
          <w:rtl/>
          <w:lang w:eastAsia="he-IL"/>
        </w:rPr>
        <w:t xml:space="preserve">ת הכנסת טלי גוטליב, די, נו. </w:t>
      </w:r>
    </w:p>
    <w:p w:rsidR="00AD09CE" w:rsidRDefault="00AD09CE" w:rsidP="00C927FB">
      <w:pPr>
        <w:rPr>
          <w:rtl/>
          <w:lang w:eastAsia="he-IL"/>
        </w:rPr>
      </w:pPr>
      <w:bookmarkStart w:id="29660" w:name="_ETM_Q68_518290"/>
      <w:bookmarkStart w:id="29661" w:name="_ETM_Q68_518364"/>
      <w:bookmarkEnd w:id="29660"/>
      <w:bookmarkEnd w:id="29661"/>
    </w:p>
    <w:p w:rsidR="00AD09CE" w:rsidRDefault="00AD09CE" w:rsidP="00C927FB">
      <w:pPr>
        <w:pStyle w:val="af5"/>
        <w:rPr>
          <w:rtl/>
        </w:rPr>
      </w:pPr>
      <w:r w:rsidRPr="0055229D">
        <w:rPr>
          <w:rStyle w:val="TagStyle"/>
          <w:rtl/>
        </w:rPr>
        <w:t xml:space="preserve"> &lt;&lt; קריאה &gt;&gt;</w:t>
      </w:r>
      <w:r w:rsidRPr="002F1194">
        <w:rPr>
          <w:rStyle w:val="TagStyle"/>
          <w:rtl/>
        </w:rPr>
        <w:t xml:space="preserve"> </w:t>
      </w:r>
      <w:r>
        <w:rPr>
          <w:rtl/>
        </w:rPr>
        <w:t>טלי גוטליב (הליכוד):</w:t>
      </w:r>
      <w:r w:rsidRPr="002F1194">
        <w:rPr>
          <w:rStyle w:val="TagStyle"/>
          <w:rtl/>
        </w:rPr>
        <w:t xml:space="preserve"> </w:t>
      </w:r>
      <w:r w:rsidRPr="0055229D">
        <w:rPr>
          <w:rStyle w:val="TagStyle"/>
          <w:rtl/>
        </w:rPr>
        <w:t>&lt;&lt; קריאה &gt;&gt;</w:t>
      </w:r>
      <w:r>
        <w:rPr>
          <w:rtl/>
        </w:rPr>
        <w:t xml:space="preserve">   </w:t>
      </w:r>
    </w:p>
    <w:p w:rsidR="00AD09CE" w:rsidRDefault="00AD09CE" w:rsidP="00C927FB">
      <w:pPr>
        <w:pStyle w:val="KeepWithNext"/>
        <w:rPr>
          <w:rtl/>
          <w:lang w:eastAsia="he-IL"/>
        </w:rPr>
      </w:pPr>
    </w:p>
    <w:p w:rsidR="00AD09CE" w:rsidRPr="002F1194" w:rsidRDefault="00AD09CE" w:rsidP="00C927FB">
      <w:pPr>
        <w:rPr>
          <w:rtl/>
          <w:lang w:eastAsia="he-IL"/>
        </w:rPr>
      </w:pPr>
      <w:bookmarkStart w:id="29662" w:name="_ETM_Q68_516240"/>
      <w:bookmarkStart w:id="29663" w:name="_ETM_Q68_516343"/>
      <w:bookmarkEnd w:id="29662"/>
      <w:bookmarkEnd w:id="29663"/>
      <w:r>
        <w:rPr>
          <w:rFonts w:hint="cs"/>
          <w:rtl/>
          <w:lang w:eastAsia="he-IL"/>
        </w:rPr>
        <w:t>מה עשיתי? מה הבעיה, שירי? קמה,</w:t>
      </w:r>
      <w:bookmarkStart w:id="29664" w:name="_ETM_Q68_519262"/>
      <w:bookmarkEnd w:id="29664"/>
      <w:r>
        <w:rPr>
          <w:rFonts w:hint="cs"/>
          <w:rtl/>
          <w:lang w:eastAsia="he-IL"/>
        </w:rPr>
        <w:t xml:space="preserve"> יושבת, קמה, יושבת </w:t>
      </w:r>
      <w:r>
        <w:rPr>
          <w:rtl/>
          <w:lang w:eastAsia="he-IL"/>
        </w:rPr>
        <w:t>–</w:t>
      </w:r>
      <w:r>
        <w:rPr>
          <w:rFonts w:hint="cs"/>
          <w:rtl/>
          <w:lang w:eastAsia="he-IL"/>
        </w:rPr>
        <w:t xml:space="preserve"> מה הבעיה?</w:t>
      </w:r>
    </w:p>
    <w:p w:rsidR="00AD09CE" w:rsidRDefault="00AD09CE" w:rsidP="00C927FB">
      <w:pPr>
        <w:rPr>
          <w:rtl/>
          <w:lang w:eastAsia="he-IL"/>
        </w:rPr>
      </w:pPr>
      <w:bookmarkStart w:id="29665" w:name="_ETM_Q68_512320"/>
      <w:bookmarkEnd w:id="29665"/>
    </w:p>
    <w:p w:rsidR="00AD09CE" w:rsidRDefault="00AD09CE" w:rsidP="00C927FB">
      <w:pPr>
        <w:pStyle w:val="af6"/>
        <w:rPr>
          <w:rtl/>
        </w:rPr>
      </w:pPr>
      <w:r w:rsidRPr="0055229D">
        <w:rPr>
          <w:rStyle w:val="TagStyle"/>
          <w:rtl/>
        </w:rPr>
        <w:t xml:space="preserve"> &lt;&lt; יור &gt;&gt;</w:t>
      </w:r>
      <w:r w:rsidRPr="002F1194">
        <w:rPr>
          <w:rStyle w:val="TagStyle"/>
          <w:rtl/>
        </w:rPr>
        <w:t xml:space="preserve"> </w:t>
      </w:r>
      <w:r>
        <w:rPr>
          <w:rtl/>
        </w:rPr>
        <w:t>היו"ר ניסים ואטורי:</w:t>
      </w:r>
      <w:r w:rsidRPr="002F1194">
        <w:rPr>
          <w:rStyle w:val="TagStyle"/>
          <w:rtl/>
        </w:rPr>
        <w:t xml:space="preserve"> </w:t>
      </w:r>
      <w:r w:rsidRPr="0055229D">
        <w:rPr>
          <w:rStyle w:val="TagStyle"/>
          <w:rtl/>
        </w:rPr>
        <w:t>&lt;&lt; יור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666" w:name="_ETM_Q68_514164"/>
      <w:bookmarkEnd w:id="29666"/>
      <w:r>
        <w:rPr>
          <w:rFonts w:hint="cs"/>
          <w:rtl/>
          <w:lang w:eastAsia="he-IL"/>
        </w:rPr>
        <w:t xml:space="preserve">אני לא יכול. אני </w:t>
      </w:r>
      <w:bookmarkStart w:id="29667" w:name="_ETM_Q68_516370"/>
      <w:bookmarkEnd w:id="29667"/>
      <w:r>
        <w:rPr>
          <w:rFonts w:hint="cs"/>
          <w:rtl/>
          <w:lang w:eastAsia="he-IL"/>
        </w:rPr>
        <w:t xml:space="preserve">מת להוריד אותו </w:t>
      </w:r>
      <w:r>
        <w:rPr>
          <w:rtl/>
          <w:lang w:eastAsia="he-IL"/>
        </w:rPr>
        <w:t>–</w:t>
      </w:r>
      <w:r>
        <w:rPr>
          <w:rFonts w:hint="cs"/>
          <w:rtl/>
          <w:lang w:eastAsia="he-IL"/>
        </w:rPr>
        <w:t xml:space="preserve"> אני לא יכול.</w:t>
      </w:r>
    </w:p>
    <w:p w:rsidR="00AD09CE" w:rsidRDefault="00AD09CE" w:rsidP="00C927FB">
      <w:pPr>
        <w:rPr>
          <w:rtl/>
          <w:lang w:eastAsia="he-IL"/>
        </w:rPr>
      </w:pPr>
      <w:bookmarkStart w:id="29668" w:name="_ETM_Q68_517673"/>
      <w:bookmarkStart w:id="29669" w:name="_ETM_Q68_517758"/>
      <w:bookmarkEnd w:id="29668"/>
      <w:bookmarkEnd w:id="29669"/>
    </w:p>
    <w:p w:rsidR="00AD09CE" w:rsidRDefault="00AD09CE" w:rsidP="00C927FB">
      <w:pPr>
        <w:pStyle w:val="-"/>
        <w:rPr>
          <w:rtl/>
        </w:rPr>
      </w:pPr>
      <w:bookmarkStart w:id="29670" w:name="ET_speakercontinue_6361_52"/>
      <w:r w:rsidRPr="0055229D">
        <w:rPr>
          <w:rStyle w:val="TagStyle"/>
          <w:rtl/>
        </w:rPr>
        <w:t xml:space="preserve"> &lt;&lt; דובר_המשך &gt;&gt;</w:t>
      </w:r>
      <w:r w:rsidRPr="005E2AE5">
        <w:rPr>
          <w:rStyle w:val="TagStyle"/>
          <w:rtl/>
        </w:rPr>
        <w:t xml:space="preserve"> </w:t>
      </w:r>
      <w:r>
        <w:rPr>
          <w:rtl/>
        </w:rPr>
        <w:t>נאור שירי (יש עתיד):</w:t>
      </w:r>
      <w:r w:rsidRPr="005E2AE5">
        <w:rPr>
          <w:rStyle w:val="TagStyle"/>
          <w:rtl/>
        </w:rPr>
        <w:t xml:space="preserve"> </w:t>
      </w:r>
      <w:r w:rsidRPr="0055229D">
        <w:rPr>
          <w:rStyle w:val="TagStyle"/>
          <w:rtl/>
        </w:rPr>
        <w:t>&lt;&lt; דובר_המשך &gt;&gt;</w:t>
      </w:r>
      <w:r>
        <w:rPr>
          <w:rtl/>
        </w:rPr>
        <w:t xml:space="preserve">   </w:t>
      </w:r>
      <w:bookmarkEnd w:id="29670"/>
    </w:p>
    <w:p w:rsidR="00AD09CE" w:rsidRDefault="00AD09CE" w:rsidP="00C927FB">
      <w:pPr>
        <w:pStyle w:val="KeepWithNext"/>
        <w:rPr>
          <w:rtl/>
          <w:lang w:eastAsia="he-IL"/>
        </w:rPr>
      </w:pPr>
    </w:p>
    <w:p w:rsidR="00AD09CE" w:rsidRDefault="00AD09CE" w:rsidP="00C927FB">
      <w:pPr>
        <w:rPr>
          <w:rtl/>
          <w:lang w:eastAsia="he-IL"/>
        </w:rPr>
      </w:pPr>
      <w:bookmarkStart w:id="29671" w:name="_ETM_Q68_518702"/>
      <w:bookmarkEnd w:id="29671"/>
      <w:r>
        <w:rPr>
          <w:rFonts w:hint="cs"/>
          <w:rtl/>
          <w:lang w:eastAsia="he-IL"/>
        </w:rPr>
        <w:t xml:space="preserve">שחררו. אי-אפשר. </w:t>
      </w:r>
      <w:bookmarkStart w:id="29672" w:name="_ETM_Q68_520785"/>
      <w:bookmarkEnd w:id="29672"/>
      <w:r>
        <w:rPr>
          <w:rFonts w:hint="cs"/>
          <w:rtl/>
          <w:lang w:eastAsia="he-IL"/>
        </w:rPr>
        <w:t xml:space="preserve">אתם לא </w:t>
      </w:r>
      <w:r>
        <w:rPr>
          <w:rtl/>
          <w:lang w:eastAsia="he-IL"/>
        </w:rPr>
        <w:t>–</w:t>
      </w:r>
      <w:r>
        <w:rPr>
          <w:rFonts w:hint="cs"/>
          <w:rtl/>
          <w:lang w:eastAsia="he-IL"/>
        </w:rPr>
        <w:t xml:space="preserve"> פשוט אי-אפשר. תשחררו שנייה.</w:t>
      </w:r>
    </w:p>
    <w:p w:rsidR="00AD09CE" w:rsidRDefault="00AD09CE" w:rsidP="00C927FB">
      <w:pPr>
        <w:rPr>
          <w:rtl/>
          <w:lang w:eastAsia="he-IL"/>
        </w:rPr>
      </w:pPr>
      <w:bookmarkStart w:id="29673" w:name="_ETM_Q68_527306"/>
      <w:bookmarkStart w:id="29674" w:name="_ETM_Q68_527417"/>
      <w:bookmarkEnd w:id="29673"/>
      <w:bookmarkEnd w:id="29674"/>
    </w:p>
    <w:p w:rsidR="00AD09CE" w:rsidRDefault="00AD09CE" w:rsidP="00C927FB">
      <w:pPr>
        <w:pStyle w:val="af6"/>
        <w:rPr>
          <w:rtl/>
        </w:rPr>
      </w:pPr>
      <w:r w:rsidRPr="0055229D">
        <w:rPr>
          <w:rStyle w:val="TagStyle"/>
          <w:rtl/>
        </w:rPr>
        <w:t xml:space="preserve"> &lt;&lt; יור &gt;&gt;</w:t>
      </w:r>
      <w:r w:rsidRPr="005E2AE5">
        <w:rPr>
          <w:rStyle w:val="TagStyle"/>
          <w:rtl/>
        </w:rPr>
        <w:t xml:space="preserve"> </w:t>
      </w:r>
      <w:r>
        <w:rPr>
          <w:rtl/>
        </w:rPr>
        <w:t>היו"ר ניסים ואטורי:</w:t>
      </w:r>
      <w:r w:rsidRPr="005E2AE5">
        <w:rPr>
          <w:rStyle w:val="TagStyle"/>
          <w:rtl/>
        </w:rPr>
        <w:t xml:space="preserve"> </w:t>
      </w:r>
      <w:r w:rsidRPr="0055229D">
        <w:rPr>
          <w:rStyle w:val="TagStyle"/>
          <w:rtl/>
        </w:rPr>
        <w:t>&lt;&lt; יור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r>
        <w:rPr>
          <w:rFonts w:hint="cs"/>
          <w:rtl/>
          <w:lang w:eastAsia="he-IL"/>
        </w:rPr>
        <w:t>עשר שניות.</w:t>
      </w:r>
    </w:p>
    <w:p w:rsidR="00AD09CE" w:rsidRDefault="00AD09CE" w:rsidP="00C927FB">
      <w:pPr>
        <w:rPr>
          <w:rtl/>
          <w:lang w:eastAsia="he-IL"/>
        </w:rPr>
      </w:pPr>
      <w:bookmarkStart w:id="29675" w:name="_ETM_Q68_524792"/>
      <w:bookmarkStart w:id="29676" w:name="_ETM_Q68_524878"/>
      <w:bookmarkEnd w:id="29675"/>
      <w:bookmarkEnd w:id="29676"/>
    </w:p>
    <w:p w:rsidR="00AD09CE" w:rsidRDefault="00AD09CE" w:rsidP="00C927FB">
      <w:pPr>
        <w:pStyle w:val="-"/>
        <w:rPr>
          <w:rtl/>
        </w:rPr>
      </w:pPr>
      <w:bookmarkStart w:id="29677" w:name="ET_speakercontinue_6361_54"/>
      <w:r w:rsidRPr="0055229D">
        <w:rPr>
          <w:rStyle w:val="TagStyle"/>
          <w:rtl/>
        </w:rPr>
        <w:t xml:space="preserve"> &lt;&lt; דובר_המשך &gt;&gt;</w:t>
      </w:r>
      <w:r w:rsidRPr="005E2AE5">
        <w:rPr>
          <w:rStyle w:val="TagStyle"/>
          <w:rtl/>
        </w:rPr>
        <w:t xml:space="preserve"> </w:t>
      </w:r>
      <w:r>
        <w:rPr>
          <w:rtl/>
        </w:rPr>
        <w:t>נאור שירי (יש עתיד):</w:t>
      </w:r>
      <w:r w:rsidRPr="005E2AE5">
        <w:rPr>
          <w:rStyle w:val="TagStyle"/>
          <w:rtl/>
        </w:rPr>
        <w:t xml:space="preserve"> </w:t>
      </w:r>
      <w:r w:rsidRPr="0055229D">
        <w:rPr>
          <w:rStyle w:val="TagStyle"/>
          <w:rtl/>
        </w:rPr>
        <w:t>&lt;&lt; דובר_המשך &gt;&gt;</w:t>
      </w:r>
      <w:r>
        <w:rPr>
          <w:rtl/>
        </w:rPr>
        <w:t xml:space="preserve">   </w:t>
      </w:r>
      <w:bookmarkEnd w:id="29677"/>
    </w:p>
    <w:p w:rsidR="00AD09CE" w:rsidRDefault="00AD09CE" w:rsidP="00C927FB">
      <w:pPr>
        <w:pStyle w:val="KeepWithNext"/>
        <w:rPr>
          <w:rtl/>
          <w:lang w:eastAsia="he-IL"/>
        </w:rPr>
      </w:pPr>
    </w:p>
    <w:p w:rsidR="00AD09CE" w:rsidRDefault="00AD09CE" w:rsidP="00C927FB">
      <w:pPr>
        <w:rPr>
          <w:rtl/>
          <w:lang w:eastAsia="he-IL"/>
        </w:rPr>
      </w:pPr>
      <w:bookmarkStart w:id="29678" w:name="_ETM_Q68_525644"/>
      <w:bookmarkEnd w:id="29678"/>
      <w:r>
        <w:rPr>
          <w:rFonts w:hint="cs"/>
          <w:rtl/>
          <w:lang w:eastAsia="he-IL"/>
        </w:rPr>
        <w:t>לא, לא. אין</w:t>
      </w:r>
      <w:bookmarkStart w:id="29679" w:name="_ETM_Q68_529482"/>
      <w:bookmarkEnd w:id="29679"/>
      <w:r>
        <w:rPr>
          <w:rFonts w:hint="cs"/>
          <w:rtl/>
          <w:lang w:eastAsia="he-IL"/>
        </w:rPr>
        <w:t xml:space="preserve"> סיכוי. אני רק אסיים את זה.</w:t>
      </w:r>
    </w:p>
    <w:p w:rsidR="00AD09CE" w:rsidRDefault="00AD09CE" w:rsidP="00C927FB">
      <w:pPr>
        <w:rPr>
          <w:rtl/>
          <w:lang w:eastAsia="he-IL"/>
        </w:rPr>
      </w:pPr>
      <w:bookmarkStart w:id="29680" w:name="_ETM_Q68_527646"/>
      <w:bookmarkStart w:id="29681" w:name="_ETM_Q68_527743"/>
      <w:bookmarkEnd w:id="29680"/>
      <w:bookmarkEnd w:id="29681"/>
    </w:p>
    <w:p w:rsidR="00AD09CE" w:rsidRDefault="00AD09CE" w:rsidP="00C927FB">
      <w:pPr>
        <w:pStyle w:val="af6"/>
        <w:rPr>
          <w:rtl/>
        </w:rPr>
      </w:pPr>
      <w:r w:rsidRPr="0055229D">
        <w:rPr>
          <w:rStyle w:val="TagStyle"/>
          <w:rtl/>
        </w:rPr>
        <w:t xml:space="preserve"> &lt;&lt; יור &gt;&gt;</w:t>
      </w:r>
      <w:r w:rsidRPr="005E2AE5">
        <w:rPr>
          <w:rStyle w:val="TagStyle"/>
          <w:rtl/>
        </w:rPr>
        <w:t xml:space="preserve"> </w:t>
      </w:r>
      <w:r>
        <w:rPr>
          <w:rtl/>
        </w:rPr>
        <w:t>היו"ר ניסים ואטורי:</w:t>
      </w:r>
      <w:r w:rsidRPr="005E2AE5">
        <w:rPr>
          <w:rStyle w:val="TagStyle"/>
          <w:rtl/>
        </w:rPr>
        <w:t xml:space="preserve"> </w:t>
      </w:r>
      <w:r w:rsidRPr="0055229D">
        <w:rPr>
          <w:rStyle w:val="TagStyle"/>
          <w:rtl/>
        </w:rPr>
        <w:t>&lt;&lt; יור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682" w:name="_ETM_Q68_528616"/>
      <w:bookmarkEnd w:id="29682"/>
      <w:r>
        <w:rPr>
          <w:rFonts w:hint="cs"/>
          <w:rtl/>
          <w:lang w:eastAsia="he-IL"/>
        </w:rPr>
        <w:t xml:space="preserve">מה אין סיכוי? אתה רוצה </w:t>
      </w:r>
      <w:bookmarkStart w:id="29683" w:name="_ETM_Q68_527135"/>
      <w:bookmarkEnd w:id="29683"/>
      <w:r>
        <w:rPr>
          <w:rFonts w:hint="cs"/>
          <w:rtl/>
          <w:lang w:eastAsia="he-IL"/>
        </w:rPr>
        <w:t>- - -</w:t>
      </w:r>
      <w:bookmarkStart w:id="29684" w:name="_ETM_Q68_528607"/>
      <w:bookmarkEnd w:id="29684"/>
    </w:p>
    <w:p w:rsidR="00AD09CE" w:rsidRDefault="00AD09CE" w:rsidP="00C927FB">
      <w:pPr>
        <w:rPr>
          <w:rtl/>
          <w:lang w:eastAsia="he-IL"/>
        </w:rPr>
      </w:pPr>
      <w:bookmarkStart w:id="29685" w:name="_ETM_Q68_528689"/>
      <w:bookmarkEnd w:id="29685"/>
    </w:p>
    <w:p w:rsidR="00AD09CE" w:rsidRDefault="00AD09CE" w:rsidP="00C927FB">
      <w:pPr>
        <w:pStyle w:val="-"/>
        <w:rPr>
          <w:rtl/>
        </w:rPr>
      </w:pPr>
      <w:bookmarkStart w:id="29686" w:name="ET_speakercontinue_6361_56"/>
      <w:r w:rsidRPr="0055229D">
        <w:rPr>
          <w:rStyle w:val="TagStyle"/>
          <w:rtl/>
        </w:rPr>
        <w:t xml:space="preserve"> &lt;&lt; דובר_המשך &gt;&gt;</w:t>
      </w:r>
      <w:r w:rsidRPr="005E2AE5">
        <w:rPr>
          <w:rStyle w:val="TagStyle"/>
          <w:rtl/>
        </w:rPr>
        <w:t xml:space="preserve"> </w:t>
      </w:r>
      <w:r>
        <w:rPr>
          <w:rtl/>
        </w:rPr>
        <w:t>נאור שירי (יש עתיד):</w:t>
      </w:r>
      <w:r w:rsidRPr="005E2AE5">
        <w:rPr>
          <w:rStyle w:val="TagStyle"/>
          <w:rtl/>
        </w:rPr>
        <w:t xml:space="preserve"> </w:t>
      </w:r>
      <w:r w:rsidRPr="0055229D">
        <w:rPr>
          <w:rStyle w:val="TagStyle"/>
          <w:rtl/>
        </w:rPr>
        <w:t>&lt;&lt; דובר_המשך &gt;&gt;</w:t>
      </w:r>
      <w:r>
        <w:rPr>
          <w:rtl/>
        </w:rPr>
        <w:t xml:space="preserve">   </w:t>
      </w:r>
      <w:bookmarkEnd w:id="29686"/>
    </w:p>
    <w:p w:rsidR="00AD09CE" w:rsidRDefault="00AD09CE" w:rsidP="00C927FB">
      <w:pPr>
        <w:pStyle w:val="KeepWithNext"/>
        <w:rPr>
          <w:rtl/>
          <w:lang w:eastAsia="he-IL"/>
        </w:rPr>
      </w:pPr>
    </w:p>
    <w:p w:rsidR="00AD09CE" w:rsidRDefault="00AD09CE" w:rsidP="00C927FB">
      <w:pPr>
        <w:rPr>
          <w:rtl/>
          <w:lang w:eastAsia="he-IL"/>
        </w:rPr>
      </w:pPr>
      <w:bookmarkStart w:id="29687" w:name="_ETM_Q68_529577"/>
      <w:bookmarkEnd w:id="29687"/>
      <w:r>
        <w:rPr>
          <w:rFonts w:hint="cs"/>
          <w:rtl/>
          <w:lang w:eastAsia="he-IL"/>
        </w:rPr>
        <w:t>לא, לא, זה - - -</w:t>
      </w:r>
      <w:bookmarkStart w:id="29688" w:name="_ETM_Q68_531830"/>
      <w:bookmarkEnd w:id="29688"/>
    </w:p>
    <w:p w:rsidR="00AD09CE" w:rsidRDefault="00AD09CE" w:rsidP="00C927FB">
      <w:pPr>
        <w:rPr>
          <w:rtl/>
          <w:lang w:eastAsia="he-IL"/>
        </w:rPr>
      </w:pPr>
      <w:bookmarkStart w:id="29689" w:name="_ETM_Q68_532317"/>
      <w:bookmarkStart w:id="29690" w:name="_ETM_Q68_532376"/>
      <w:bookmarkEnd w:id="29689"/>
      <w:bookmarkEnd w:id="29690"/>
    </w:p>
    <w:p w:rsidR="00AD09CE" w:rsidRDefault="00AD09CE" w:rsidP="00C927FB">
      <w:pPr>
        <w:pStyle w:val="af6"/>
        <w:rPr>
          <w:rtl/>
        </w:rPr>
      </w:pPr>
      <w:r w:rsidRPr="0055229D">
        <w:rPr>
          <w:rStyle w:val="TagStyle"/>
          <w:rtl/>
        </w:rPr>
        <w:t xml:space="preserve"> &lt;&lt; יור &gt;&gt;</w:t>
      </w:r>
      <w:r w:rsidRPr="005E2AE5">
        <w:rPr>
          <w:rStyle w:val="TagStyle"/>
          <w:rtl/>
        </w:rPr>
        <w:t xml:space="preserve"> </w:t>
      </w:r>
      <w:r>
        <w:rPr>
          <w:rtl/>
        </w:rPr>
        <w:t>היו"ר ניסים ואטורי:</w:t>
      </w:r>
      <w:r w:rsidRPr="005E2AE5">
        <w:rPr>
          <w:rStyle w:val="TagStyle"/>
          <w:rtl/>
        </w:rPr>
        <w:t xml:space="preserve"> </w:t>
      </w:r>
      <w:r w:rsidRPr="0055229D">
        <w:rPr>
          <w:rStyle w:val="TagStyle"/>
          <w:rtl/>
        </w:rPr>
        <w:t>&lt;&lt; יור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r>
        <w:rPr>
          <w:rFonts w:hint="cs"/>
          <w:rtl/>
          <w:lang w:eastAsia="he-IL"/>
        </w:rPr>
        <w:t>צ</w:t>
      </w:r>
      <w:bookmarkStart w:id="29691" w:name="_ETM_Q68_533315"/>
      <w:bookmarkEnd w:id="29691"/>
      <w:r>
        <w:rPr>
          <w:rFonts w:hint="cs"/>
          <w:rtl/>
          <w:lang w:eastAsia="he-IL"/>
        </w:rPr>
        <w:t>'יק-צ'ק.</w:t>
      </w:r>
    </w:p>
    <w:p w:rsidR="00AD09CE" w:rsidRDefault="00AD09CE" w:rsidP="00C927FB">
      <w:pPr>
        <w:rPr>
          <w:rtl/>
          <w:lang w:eastAsia="he-IL"/>
        </w:rPr>
      </w:pPr>
      <w:bookmarkStart w:id="29692" w:name="_ETM_Q68_529863"/>
      <w:bookmarkStart w:id="29693" w:name="_ETM_Q68_529967"/>
      <w:bookmarkEnd w:id="29692"/>
      <w:bookmarkEnd w:id="29693"/>
    </w:p>
    <w:p w:rsidR="00AD09CE" w:rsidRDefault="00AD09CE" w:rsidP="00C927FB">
      <w:pPr>
        <w:pStyle w:val="-"/>
        <w:rPr>
          <w:rtl/>
        </w:rPr>
      </w:pPr>
      <w:bookmarkStart w:id="29694" w:name="ET_speakercontinue_6361_58"/>
      <w:r w:rsidRPr="0055229D">
        <w:rPr>
          <w:rStyle w:val="TagStyle"/>
          <w:rtl/>
        </w:rPr>
        <w:t xml:space="preserve"> &lt;&lt; דובר_המשך &gt;&gt;</w:t>
      </w:r>
      <w:r w:rsidRPr="005E2AE5">
        <w:rPr>
          <w:rStyle w:val="TagStyle"/>
          <w:rtl/>
        </w:rPr>
        <w:t xml:space="preserve"> </w:t>
      </w:r>
      <w:r>
        <w:rPr>
          <w:rtl/>
        </w:rPr>
        <w:t>נאור שירי (יש עתיד):</w:t>
      </w:r>
      <w:r w:rsidRPr="005E2AE5">
        <w:rPr>
          <w:rStyle w:val="TagStyle"/>
          <w:rtl/>
        </w:rPr>
        <w:t xml:space="preserve"> </w:t>
      </w:r>
      <w:r w:rsidRPr="0055229D">
        <w:rPr>
          <w:rStyle w:val="TagStyle"/>
          <w:rtl/>
        </w:rPr>
        <w:t>&lt;&lt; דובר_המשך &gt;&gt;</w:t>
      </w:r>
      <w:r>
        <w:rPr>
          <w:rtl/>
        </w:rPr>
        <w:t xml:space="preserve">   </w:t>
      </w:r>
      <w:bookmarkEnd w:id="29694"/>
    </w:p>
    <w:p w:rsidR="00AD09CE" w:rsidRDefault="00AD09CE" w:rsidP="00C927FB">
      <w:pPr>
        <w:pStyle w:val="KeepWithNext"/>
        <w:rPr>
          <w:rtl/>
          <w:lang w:eastAsia="he-IL"/>
        </w:rPr>
      </w:pPr>
    </w:p>
    <w:p w:rsidR="00AD09CE" w:rsidRDefault="00AD09CE" w:rsidP="00C927FB">
      <w:pPr>
        <w:rPr>
          <w:rtl/>
          <w:lang w:eastAsia="he-IL"/>
        </w:rPr>
      </w:pPr>
      <w:bookmarkStart w:id="29695" w:name="_ETM_Q68_530803"/>
      <w:bookmarkEnd w:id="29695"/>
      <w:r>
        <w:rPr>
          <w:rFonts w:hint="cs"/>
          <w:rtl/>
          <w:lang w:eastAsia="he-IL"/>
        </w:rPr>
        <w:t xml:space="preserve">ארבעה משפטים. </w:t>
      </w:r>
      <w:bookmarkStart w:id="29696" w:name="_ETM_Q68_536086"/>
      <w:bookmarkEnd w:id="29696"/>
      <w:r>
        <w:rPr>
          <w:rFonts w:hint="cs"/>
          <w:rtl/>
          <w:lang w:eastAsia="he-IL"/>
        </w:rPr>
        <w:t xml:space="preserve">מאז שנת 2000 בישראל ממונה בממוצע שופט עליון </w:t>
      </w:r>
      <w:bookmarkStart w:id="29697" w:name="_ETM_Q68_536464"/>
      <w:bookmarkEnd w:id="29697"/>
      <w:r>
        <w:rPr>
          <w:rFonts w:hint="cs"/>
          <w:rtl/>
          <w:lang w:eastAsia="he-IL"/>
        </w:rPr>
        <w:t xml:space="preserve">בכל שמונה חודשים, ובארצות הברית </w:t>
      </w:r>
      <w:r>
        <w:rPr>
          <w:rtl/>
          <w:lang w:eastAsia="he-IL"/>
        </w:rPr>
        <w:t>–</w:t>
      </w:r>
      <w:r>
        <w:rPr>
          <w:rFonts w:hint="cs"/>
          <w:rtl/>
          <w:lang w:eastAsia="he-IL"/>
        </w:rPr>
        <w:t xml:space="preserve"> 2.7 כל שנה. מה</w:t>
      </w:r>
      <w:bookmarkStart w:id="29698" w:name="_ETM_Q68_546633"/>
      <w:bookmarkEnd w:id="29698"/>
      <w:r>
        <w:rPr>
          <w:rFonts w:hint="cs"/>
          <w:rtl/>
          <w:lang w:eastAsia="he-IL"/>
        </w:rPr>
        <w:t xml:space="preserve"> זה אומר? בארצות הברית לנשיא יוצא למנות בכהונה אחת</w:t>
      </w:r>
      <w:bookmarkStart w:id="29699" w:name="_ETM_Q68_550320"/>
      <w:bookmarkEnd w:id="29699"/>
      <w:r>
        <w:rPr>
          <w:rFonts w:hint="cs"/>
          <w:rtl/>
          <w:lang w:eastAsia="he-IL"/>
        </w:rPr>
        <w:t xml:space="preserve"> 1.4 שופטים. כדי להשתלט על בית המשפט – שזה משהו</w:t>
      </w:r>
      <w:bookmarkStart w:id="29700" w:name="_ETM_Q68_531891"/>
      <w:bookmarkStart w:id="29701" w:name="_ETM_Q68_551969"/>
      <w:bookmarkEnd w:id="29700"/>
      <w:bookmarkEnd w:id="29701"/>
      <w:r>
        <w:rPr>
          <w:rFonts w:hint="cs"/>
          <w:rtl/>
          <w:lang w:eastAsia="he-IL"/>
        </w:rPr>
        <w:t xml:space="preserve">, חשש שאנחנו מעלים, ונניח שאתם לא מסכימים, הצד הנאור – הוא צריך כמעט כפול מאורך הזמן המקסימלי </w:t>
      </w:r>
      <w:bookmarkStart w:id="29702" w:name="_ETM_Q68_558332"/>
      <w:bookmarkEnd w:id="29702"/>
      <w:r>
        <w:rPr>
          <w:rFonts w:hint="cs"/>
          <w:rtl/>
          <w:lang w:eastAsia="he-IL"/>
        </w:rPr>
        <w:t xml:space="preserve">בכהונה. משמע, ישראל ממנה בכהונה מעל חמישה שופטים, ולכן כדי </w:t>
      </w:r>
      <w:bookmarkStart w:id="29703" w:name="_ETM_Q68_564698"/>
      <w:bookmarkEnd w:id="29703"/>
      <w:r>
        <w:rPr>
          <w:rFonts w:hint="cs"/>
          <w:rtl/>
          <w:lang w:eastAsia="he-IL"/>
        </w:rPr>
        <w:t xml:space="preserve">שתשרוד את ימיה וכדי לשנות את האופי המוחלט של בית </w:t>
      </w:r>
      <w:bookmarkStart w:id="29704" w:name="_ETM_Q68_571942"/>
      <w:bookmarkEnd w:id="29704"/>
      <w:r>
        <w:rPr>
          <w:rFonts w:hint="cs"/>
          <w:rtl/>
          <w:lang w:eastAsia="he-IL"/>
        </w:rPr>
        <w:t xml:space="preserve">המשפט, ראש ממשלה שיהיה במשך שש שנים ממנה את כל </w:t>
      </w:r>
      <w:bookmarkStart w:id="29705" w:name="_ETM_Q68_575700"/>
      <w:bookmarkEnd w:id="29705"/>
      <w:r>
        <w:rPr>
          <w:rFonts w:hint="cs"/>
          <w:rtl/>
          <w:lang w:eastAsia="he-IL"/>
        </w:rPr>
        <w:t xml:space="preserve">השופטים בבית המשפט העליון </w:t>
      </w:r>
      <w:r>
        <w:rPr>
          <w:rtl/>
          <w:lang w:eastAsia="he-IL"/>
        </w:rPr>
        <w:t>–</w:t>
      </w:r>
      <w:r>
        <w:rPr>
          <w:rFonts w:hint="cs"/>
          <w:rtl/>
          <w:lang w:eastAsia="he-IL"/>
        </w:rPr>
        <w:t xml:space="preserve"> את </w:t>
      </w:r>
      <w:bookmarkStart w:id="29706" w:name="_ETM_Q68_573578"/>
      <w:bookmarkEnd w:id="29706"/>
      <w:r>
        <w:rPr>
          <w:rFonts w:hint="cs"/>
          <w:rtl/>
          <w:lang w:eastAsia="he-IL"/>
        </w:rPr>
        <w:t>כל השופטים בבית המשפט העליון - -</w:t>
      </w:r>
      <w:bookmarkStart w:id="29707" w:name="_ETM_Q68_576841"/>
      <w:bookmarkEnd w:id="29707"/>
    </w:p>
    <w:p w:rsidR="00AD09CE" w:rsidRDefault="00AD09CE" w:rsidP="00C927FB">
      <w:pPr>
        <w:rPr>
          <w:rtl/>
          <w:lang w:eastAsia="he-IL"/>
        </w:rPr>
      </w:pPr>
      <w:bookmarkStart w:id="29708" w:name="_ETM_Q68_576916"/>
      <w:bookmarkEnd w:id="29708"/>
    </w:p>
    <w:p w:rsidR="00AD09CE" w:rsidRDefault="00AD09CE" w:rsidP="00C927FB">
      <w:pPr>
        <w:pStyle w:val="af6"/>
        <w:rPr>
          <w:rtl/>
        </w:rPr>
      </w:pPr>
      <w:r w:rsidRPr="0055229D">
        <w:rPr>
          <w:rStyle w:val="TagStyle"/>
          <w:rtl/>
        </w:rPr>
        <w:t xml:space="preserve"> &lt;&lt; יור &gt;&gt;</w:t>
      </w:r>
      <w:r w:rsidRPr="00677445">
        <w:rPr>
          <w:rStyle w:val="TagStyle"/>
          <w:rtl/>
        </w:rPr>
        <w:t xml:space="preserve"> </w:t>
      </w:r>
      <w:r>
        <w:rPr>
          <w:rtl/>
        </w:rPr>
        <w:t>היו"ר ניסים ואטורי:</w:t>
      </w:r>
      <w:r w:rsidRPr="00677445">
        <w:rPr>
          <w:rStyle w:val="TagStyle"/>
          <w:rtl/>
        </w:rPr>
        <w:t xml:space="preserve"> </w:t>
      </w:r>
      <w:r w:rsidRPr="0055229D">
        <w:rPr>
          <w:rStyle w:val="TagStyle"/>
          <w:rtl/>
        </w:rPr>
        <w:t>&lt;&lt; יור &gt;&gt;</w:t>
      </w:r>
      <w:r>
        <w:rPr>
          <w:rtl/>
        </w:rPr>
        <w:t xml:space="preserve">   </w:t>
      </w:r>
    </w:p>
    <w:p w:rsidR="00AD09CE" w:rsidRDefault="00AD09CE" w:rsidP="00C927FB">
      <w:pPr>
        <w:pStyle w:val="KeepWithNext"/>
        <w:rPr>
          <w:rtl/>
        </w:rPr>
      </w:pPr>
    </w:p>
    <w:p w:rsidR="00AD09CE" w:rsidRDefault="00AD09CE" w:rsidP="00C927FB">
      <w:pPr>
        <w:rPr>
          <w:rtl/>
        </w:rPr>
      </w:pPr>
      <w:bookmarkStart w:id="29709" w:name="_ETM_Q68_577650"/>
      <w:bookmarkEnd w:id="29709"/>
      <w:r>
        <w:rPr>
          <w:rFonts w:hint="cs"/>
          <w:rtl/>
        </w:rPr>
        <w:t xml:space="preserve">תודה רבה. </w:t>
      </w:r>
    </w:p>
    <w:p w:rsidR="00AD09CE" w:rsidRDefault="00AD09CE" w:rsidP="00C927FB">
      <w:pPr>
        <w:rPr>
          <w:rtl/>
        </w:rPr>
      </w:pPr>
      <w:bookmarkStart w:id="29710" w:name="_ETM_Q68_575037"/>
      <w:bookmarkStart w:id="29711" w:name="_ETM_Q68_575136"/>
      <w:bookmarkEnd w:id="29710"/>
      <w:bookmarkEnd w:id="29711"/>
    </w:p>
    <w:p w:rsidR="00AD09CE" w:rsidRDefault="00AD09CE" w:rsidP="00C927FB">
      <w:pPr>
        <w:pStyle w:val="-"/>
        <w:rPr>
          <w:rtl/>
        </w:rPr>
      </w:pPr>
      <w:bookmarkStart w:id="29712" w:name="ET_speakercontinue_6361_60"/>
      <w:r w:rsidRPr="0055229D">
        <w:rPr>
          <w:rStyle w:val="TagStyle"/>
          <w:rtl/>
        </w:rPr>
        <w:t xml:space="preserve"> &lt;&lt; דובר_המשך &gt;&gt;</w:t>
      </w:r>
      <w:r w:rsidRPr="00677445">
        <w:rPr>
          <w:rStyle w:val="TagStyle"/>
          <w:rtl/>
        </w:rPr>
        <w:t xml:space="preserve"> </w:t>
      </w:r>
      <w:r>
        <w:rPr>
          <w:rtl/>
        </w:rPr>
        <w:t>נאור שירי (יש עתיד):</w:t>
      </w:r>
      <w:r w:rsidRPr="00677445">
        <w:rPr>
          <w:rStyle w:val="TagStyle"/>
          <w:rtl/>
        </w:rPr>
        <w:t xml:space="preserve"> </w:t>
      </w:r>
      <w:r w:rsidRPr="0055229D">
        <w:rPr>
          <w:rStyle w:val="TagStyle"/>
          <w:rtl/>
        </w:rPr>
        <w:t>&lt;&lt; דובר_המשך &gt;&gt;</w:t>
      </w:r>
      <w:r>
        <w:rPr>
          <w:rtl/>
        </w:rPr>
        <w:t xml:space="preserve">   </w:t>
      </w:r>
      <w:bookmarkEnd w:id="29712"/>
    </w:p>
    <w:p w:rsidR="00AD09CE" w:rsidRDefault="00AD09CE" w:rsidP="00C927FB">
      <w:pPr>
        <w:pStyle w:val="KeepWithNext"/>
        <w:rPr>
          <w:rtl/>
          <w:lang w:eastAsia="he-IL"/>
        </w:rPr>
      </w:pPr>
    </w:p>
    <w:p w:rsidR="00AD09CE" w:rsidRDefault="00AD09CE" w:rsidP="00C927FB">
      <w:pPr>
        <w:rPr>
          <w:lang w:eastAsia="he-IL"/>
        </w:rPr>
      </w:pPr>
      <w:bookmarkStart w:id="29713" w:name="_ETM_Q68_576078"/>
      <w:bookmarkEnd w:id="29713"/>
      <w:r>
        <w:rPr>
          <w:rFonts w:hint="cs"/>
          <w:rtl/>
          <w:lang w:eastAsia="he-IL"/>
        </w:rPr>
        <w:t>- - בניגוד מוחלט לנשיא ארצות-הברית.</w:t>
      </w:r>
    </w:p>
    <w:p w:rsidR="00AD09CE" w:rsidRDefault="00AD09CE" w:rsidP="00C927FB">
      <w:pPr>
        <w:rPr>
          <w:rtl/>
          <w:lang w:eastAsia="he-IL"/>
        </w:rPr>
      </w:pPr>
      <w:bookmarkStart w:id="29714" w:name="_ETM_Q68_579885"/>
      <w:bookmarkStart w:id="29715" w:name="_ETM_Q68_579978"/>
      <w:bookmarkEnd w:id="29714"/>
      <w:bookmarkEnd w:id="29715"/>
    </w:p>
    <w:p w:rsidR="00AD09CE" w:rsidRDefault="00AD09CE" w:rsidP="00C927FB">
      <w:pPr>
        <w:pStyle w:val="af6"/>
        <w:rPr>
          <w:rtl/>
        </w:rPr>
      </w:pPr>
      <w:r w:rsidRPr="0055229D">
        <w:rPr>
          <w:rStyle w:val="TagStyle"/>
          <w:rtl/>
        </w:rPr>
        <w:t xml:space="preserve"> &lt;&lt; יור &gt;&gt;</w:t>
      </w:r>
      <w:r w:rsidRPr="00677445">
        <w:rPr>
          <w:rStyle w:val="TagStyle"/>
          <w:rtl/>
        </w:rPr>
        <w:t xml:space="preserve"> </w:t>
      </w:r>
      <w:r>
        <w:rPr>
          <w:rtl/>
        </w:rPr>
        <w:t>היו"ר ניסים ואטורי:</w:t>
      </w:r>
      <w:r w:rsidRPr="00677445">
        <w:rPr>
          <w:rStyle w:val="TagStyle"/>
          <w:rtl/>
        </w:rPr>
        <w:t xml:space="preserve"> </w:t>
      </w:r>
      <w:r w:rsidRPr="0055229D">
        <w:rPr>
          <w:rStyle w:val="TagStyle"/>
          <w:rtl/>
        </w:rPr>
        <w:t>&lt;&lt; יור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716" w:name="_ETM_Q68_581966"/>
      <w:bookmarkEnd w:id="29716"/>
      <w:r>
        <w:rPr>
          <w:rFonts w:hint="cs"/>
          <w:rtl/>
          <w:lang w:eastAsia="he-IL"/>
        </w:rPr>
        <w:t xml:space="preserve">קיבלת שלוש דקות נוספות. </w:t>
      </w:r>
      <w:bookmarkStart w:id="29717" w:name="_ETM_Q68_587855"/>
      <w:bookmarkEnd w:id="29717"/>
      <w:r>
        <w:rPr>
          <w:rFonts w:hint="cs"/>
          <w:rtl/>
          <w:lang w:eastAsia="he-IL"/>
        </w:rPr>
        <w:t>טלי.</w:t>
      </w:r>
    </w:p>
    <w:p w:rsidR="00AD09CE" w:rsidRDefault="00AD09CE" w:rsidP="00C927FB">
      <w:pPr>
        <w:rPr>
          <w:rtl/>
          <w:lang w:eastAsia="he-IL"/>
        </w:rPr>
      </w:pPr>
      <w:bookmarkStart w:id="29718" w:name="_ETM_Q68_583692"/>
      <w:bookmarkStart w:id="29719" w:name="_ETM_Q68_583809"/>
      <w:bookmarkEnd w:id="29718"/>
      <w:bookmarkEnd w:id="29719"/>
    </w:p>
    <w:p w:rsidR="00AD09CE" w:rsidRDefault="00AD09CE" w:rsidP="00C927FB">
      <w:pPr>
        <w:pStyle w:val="-"/>
        <w:rPr>
          <w:rtl/>
        </w:rPr>
      </w:pPr>
      <w:bookmarkStart w:id="29720" w:name="ET_speakercontinue_6361_62"/>
      <w:r w:rsidRPr="0055229D">
        <w:rPr>
          <w:rStyle w:val="TagStyle"/>
          <w:rtl/>
        </w:rPr>
        <w:t xml:space="preserve"> &lt;&lt; דובר_המשך &gt;&gt;</w:t>
      </w:r>
      <w:r w:rsidRPr="00677445">
        <w:rPr>
          <w:rStyle w:val="TagStyle"/>
          <w:rtl/>
        </w:rPr>
        <w:t xml:space="preserve"> </w:t>
      </w:r>
      <w:r>
        <w:rPr>
          <w:rtl/>
        </w:rPr>
        <w:t>נאור שירי (יש עתיד):</w:t>
      </w:r>
      <w:r w:rsidRPr="00677445">
        <w:rPr>
          <w:rStyle w:val="TagStyle"/>
          <w:rtl/>
        </w:rPr>
        <w:t xml:space="preserve"> </w:t>
      </w:r>
      <w:r w:rsidRPr="0055229D">
        <w:rPr>
          <w:rStyle w:val="TagStyle"/>
          <w:rtl/>
        </w:rPr>
        <w:t>&lt;&lt; דובר_המשך &gt;&gt;</w:t>
      </w:r>
      <w:r>
        <w:rPr>
          <w:rtl/>
        </w:rPr>
        <w:t xml:space="preserve">   </w:t>
      </w:r>
      <w:bookmarkEnd w:id="29720"/>
    </w:p>
    <w:p w:rsidR="00AD09CE" w:rsidRDefault="00AD09CE" w:rsidP="00C927FB">
      <w:pPr>
        <w:pStyle w:val="KeepWithNext"/>
        <w:rPr>
          <w:rtl/>
          <w:lang w:eastAsia="he-IL"/>
        </w:rPr>
      </w:pPr>
    </w:p>
    <w:p w:rsidR="00AD09CE" w:rsidRPr="00677445" w:rsidRDefault="00AD09CE" w:rsidP="00C927FB">
      <w:pPr>
        <w:rPr>
          <w:rtl/>
          <w:lang w:eastAsia="he-IL"/>
        </w:rPr>
      </w:pPr>
      <w:bookmarkStart w:id="29721" w:name="_ETM_Q68_584991"/>
      <w:bookmarkEnd w:id="29721"/>
      <w:r>
        <w:rPr>
          <w:rFonts w:hint="cs"/>
          <w:rtl/>
          <w:lang w:eastAsia="he-IL"/>
        </w:rPr>
        <w:t>איך? צריך 23 דקות נוספות.</w:t>
      </w:r>
    </w:p>
    <w:p w:rsidR="00AD09CE" w:rsidRDefault="00AD09CE" w:rsidP="00C927FB">
      <w:pPr>
        <w:rPr>
          <w:rtl/>
          <w:lang w:eastAsia="he-IL"/>
        </w:rPr>
      </w:pPr>
      <w:bookmarkStart w:id="29722" w:name="_ETM_Q68_512600"/>
      <w:bookmarkStart w:id="29723" w:name="_ETM_Q68_512691"/>
      <w:bookmarkEnd w:id="29722"/>
      <w:bookmarkEnd w:id="29723"/>
    </w:p>
    <w:p w:rsidR="00AD09CE" w:rsidRDefault="00AD09CE" w:rsidP="00C927FB">
      <w:pPr>
        <w:pStyle w:val="af6"/>
        <w:rPr>
          <w:rtl/>
        </w:rPr>
      </w:pPr>
      <w:r w:rsidRPr="0055229D">
        <w:rPr>
          <w:rStyle w:val="TagStyle"/>
          <w:rtl/>
        </w:rPr>
        <w:t xml:space="preserve"> &lt;&lt; יור &gt;&gt;</w:t>
      </w:r>
      <w:r w:rsidRPr="00677445">
        <w:rPr>
          <w:rStyle w:val="TagStyle"/>
          <w:rtl/>
        </w:rPr>
        <w:t xml:space="preserve"> </w:t>
      </w:r>
      <w:r>
        <w:rPr>
          <w:rtl/>
        </w:rPr>
        <w:t>היו"ר ניסים ואטורי:</w:t>
      </w:r>
      <w:r w:rsidRPr="00677445">
        <w:rPr>
          <w:rStyle w:val="TagStyle"/>
          <w:rtl/>
        </w:rPr>
        <w:t xml:space="preserve"> </w:t>
      </w:r>
      <w:r w:rsidRPr="0055229D">
        <w:rPr>
          <w:rStyle w:val="TagStyle"/>
          <w:rtl/>
        </w:rPr>
        <w:t>&lt;&lt; יור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724" w:name="_ETM_Q68_589692"/>
      <w:bookmarkEnd w:id="29724"/>
      <w:r>
        <w:rPr>
          <w:rFonts w:hint="cs"/>
          <w:rtl/>
          <w:lang w:eastAsia="he-IL"/>
        </w:rPr>
        <w:t xml:space="preserve">חברת הכנסת קארין אלהרר </w:t>
      </w:r>
      <w:r>
        <w:rPr>
          <w:rtl/>
          <w:lang w:eastAsia="he-IL"/>
        </w:rPr>
        <w:t>–</w:t>
      </w:r>
      <w:r>
        <w:rPr>
          <w:rFonts w:hint="cs"/>
          <w:rtl/>
          <w:lang w:eastAsia="he-IL"/>
        </w:rPr>
        <w:t xml:space="preserve"> אינה</w:t>
      </w:r>
      <w:bookmarkStart w:id="29725" w:name="_ETM_Q68_594902"/>
      <w:bookmarkEnd w:id="29725"/>
      <w:r>
        <w:rPr>
          <w:rFonts w:hint="cs"/>
          <w:rtl/>
          <w:lang w:eastAsia="he-IL"/>
        </w:rPr>
        <w:t xml:space="preserve"> נוכחת; חבר הכנסת עידן רול </w:t>
      </w:r>
      <w:r>
        <w:rPr>
          <w:rtl/>
          <w:lang w:eastAsia="he-IL"/>
        </w:rPr>
        <w:t>–</w:t>
      </w:r>
      <w:r>
        <w:rPr>
          <w:rFonts w:hint="cs"/>
          <w:rtl/>
          <w:lang w:eastAsia="he-IL"/>
        </w:rPr>
        <w:t xml:space="preserve"> אינו נוכח; חבר </w:t>
      </w:r>
      <w:bookmarkStart w:id="29726" w:name="_ETM_Q68_599246"/>
      <w:bookmarkEnd w:id="29726"/>
      <w:r>
        <w:rPr>
          <w:rFonts w:hint="cs"/>
          <w:rtl/>
          <w:lang w:eastAsia="he-IL"/>
        </w:rPr>
        <w:t xml:space="preserve">הכנסת מנסור עבאס </w:t>
      </w:r>
      <w:r>
        <w:rPr>
          <w:rtl/>
          <w:lang w:eastAsia="he-IL"/>
        </w:rPr>
        <w:t>–</w:t>
      </w:r>
      <w:r>
        <w:rPr>
          <w:rFonts w:hint="cs"/>
          <w:rtl/>
          <w:lang w:eastAsia="he-IL"/>
        </w:rPr>
        <w:t xml:space="preserve"> אינו נוכח.  חבר הכנסת אלון </w:t>
      </w:r>
      <w:bookmarkStart w:id="29727" w:name="_ETM_Q68_599136"/>
      <w:bookmarkEnd w:id="29727"/>
      <w:r>
        <w:rPr>
          <w:rFonts w:hint="cs"/>
          <w:rtl/>
          <w:lang w:eastAsia="he-IL"/>
        </w:rPr>
        <w:t>שוסטר, בבקשה.</w:t>
      </w:r>
    </w:p>
    <w:p w:rsidR="00AD09CE" w:rsidRDefault="00AD09CE" w:rsidP="00C927FB">
      <w:pPr>
        <w:rPr>
          <w:rtl/>
          <w:lang w:eastAsia="he-IL"/>
        </w:rPr>
      </w:pPr>
      <w:bookmarkStart w:id="29728" w:name="_ETM_Q68_602000"/>
      <w:bookmarkStart w:id="29729" w:name="_ETM_Q68_602074"/>
      <w:bookmarkEnd w:id="29728"/>
      <w:bookmarkEnd w:id="29729"/>
    </w:p>
    <w:p w:rsidR="00AD09CE" w:rsidRDefault="00AD09CE" w:rsidP="00C927FB">
      <w:pPr>
        <w:pStyle w:val="a4"/>
        <w:rPr>
          <w:rtl/>
        </w:rPr>
      </w:pPr>
      <w:bookmarkStart w:id="29730" w:name="ET_speaker_6144_64"/>
      <w:r w:rsidRPr="0055229D">
        <w:rPr>
          <w:rStyle w:val="TagStyle"/>
          <w:rtl/>
        </w:rPr>
        <w:t xml:space="preserve"> &lt;&lt; דובר &gt;&gt;</w:t>
      </w:r>
      <w:r w:rsidRPr="00677445">
        <w:rPr>
          <w:rStyle w:val="TagStyle"/>
          <w:rtl/>
        </w:rPr>
        <w:t xml:space="preserve"> </w:t>
      </w:r>
      <w:bookmarkStart w:id="29731" w:name="_Toc126687585"/>
      <w:bookmarkStart w:id="29732" w:name="_Toc126687780"/>
      <w:bookmarkStart w:id="29733" w:name="_Toc126687942"/>
      <w:r>
        <w:rPr>
          <w:rtl/>
        </w:rPr>
        <w:t>אלון שוסטר (המחנה הממלכתי):</w:t>
      </w:r>
      <w:bookmarkEnd w:id="29731"/>
      <w:bookmarkEnd w:id="29732"/>
      <w:bookmarkEnd w:id="29733"/>
      <w:r w:rsidRPr="00677445">
        <w:rPr>
          <w:rStyle w:val="TagStyle"/>
          <w:rtl/>
        </w:rPr>
        <w:t xml:space="preserve"> </w:t>
      </w:r>
      <w:r w:rsidRPr="0055229D">
        <w:rPr>
          <w:rStyle w:val="TagStyle"/>
          <w:rtl/>
        </w:rPr>
        <w:t>&lt;&lt; דובר &gt;&gt;</w:t>
      </w:r>
      <w:r>
        <w:rPr>
          <w:rtl/>
        </w:rPr>
        <w:t xml:space="preserve">   </w:t>
      </w:r>
      <w:bookmarkEnd w:id="29730"/>
    </w:p>
    <w:p w:rsidR="00AD09CE" w:rsidRDefault="00AD09CE" w:rsidP="00C927FB">
      <w:pPr>
        <w:pStyle w:val="KeepWithNext"/>
        <w:rPr>
          <w:rtl/>
          <w:lang w:eastAsia="he-IL"/>
        </w:rPr>
      </w:pPr>
    </w:p>
    <w:p w:rsidR="00AD09CE" w:rsidRDefault="00AD09CE" w:rsidP="00C927FB">
      <w:pPr>
        <w:rPr>
          <w:rtl/>
          <w:lang w:eastAsia="he-IL"/>
        </w:rPr>
      </w:pPr>
      <w:bookmarkStart w:id="29734" w:name="_ETM_Q68_619446"/>
      <w:bookmarkStart w:id="29735" w:name="_ETM_Q68_619552"/>
      <w:bookmarkEnd w:id="29734"/>
      <w:bookmarkEnd w:id="29735"/>
      <w:r>
        <w:rPr>
          <w:rFonts w:hint="cs"/>
          <w:rtl/>
          <w:lang w:eastAsia="he-IL"/>
        </w:rPr>
        <w:t>שלום, חברים וחברות, מה שלומכם? מה?</w:t>
      </w:r>
    </w:p>
    <w:p w:rsidR="00AD09CE" w:rsidRPr="007D1968" w:rsidRDefault="00AD09CE" w:rsidP="00C927FB">
      <w:pPr>
        <w:pStyle w:val="KeepWithNext"/>
        <w:rPr>
          <w:rtl/>
        </w:rPr>
      </w:pPr>
      <w:bookmarkStart w:id="29736" w:name="_ETM_Q68_623239"/>
      <w:bookmarkStart w:id="29737" w:name="_ETM_Q68_623346"/>
      <w:bookmarkStart w:id="29738" w:name="_ETM_Q68_618037"/>
      <w:bookmarkStart w:id="29739" w:name="_ETM_Q68_618091"/>
      <w:bookmarkEnd w:id="29736"/>
      <w:bookmarkEnd w:id="29737"/>
      <w:bookmarkEnd w:id="29738"/>
      <w:bookmarkEnd w:id="29739"/>
    </w:p>
    <w:p w:rsidR="00AD09CE" w:rsidRDefault="00AD09CE" w:rsidP="00C927FB">
      <w:pPr>
        <w:pStyle w:val="af5"/>
        <w:keepNext/>
        <w:rPr>
          <w:rtl/>
        </w:rPr>
      </w:pPr>
      <w:r w:rsidRPr="00FF73D8">
        <w:rPr>
          <w:rStyle w:val="TagStyle"/>
          <w:rtl/>
        </w:rPr>
        <w:t xml:space="preserve">&lt; קריאה &gt;&gt; </w:t>
      </w:r>
      <w:r>
        <w:rPr>
          <w:rtl/>
        </w:rPr>
        <w:t>אברהם בצלאל (ש"ס):</w:t>
      </w:r>
      <w:r w:rsidRPr="00FF73D8">
        <w:rPr>
          <w:rStyle w:val="TagStyle"/>
          <w:rtl/>
        </w:rPr>
        <w:t xml:space="preserve"> &lt;&lt; קריאה &gt;&gt;</w:t>
      </w:r>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740" w:name="_ETM_Q68_618772"/>
      <w:bookmarkStart w:id="29741" w:name="_ETM_Q68_618864"/>
      <w:bookmarkEnd w:id="29740"/>
      <w:bookmarkEnd w:id="29741"/>
      <w:r>
        <w:rPr>
          <w:rFonts w:hint="cs"/>
          <w:rtl/>
          <w:lang w:eastAsia="he-IL"/>
        </w:rPr>
        <w:t xml:space="preserve">אלון, אלון </w:t>
      </w:r>
      <w:bookmarkStart w:id="29742" w:name="_ETM_Q68_620293"/>
      <w:bookmarkEnd w:id="29742"/>
      <w:r>
        <w:rPr>
          <w:rFonts w:hint="cs"/>
          <w:rtl/>
          <w:lang w:eastAsia="he-IL"/>
        </w:rPr>
        <w:t>שוסטר, 054713797.</w:t>
      </w:r>
    </w:p>
    <w:p w:rsidR="00AD09CE" w:rsidRPr="002F1194" w:rsidRDefault="00AD09CE" w:rsidP="00C927FB">
      <w:pPr>
        <w:rPr>
          <w:rtl/>
          <w:lang w:eastAsia="he-IL"/>
        </w:rPr>
      </w:pPr>
      <w:bookmarkStart w:id="29743" w:name="_ETM_Q68_627844"/>
      <w:bookmarkStart w:id="29744" w:name="_ETM_Q68_627923"/>
      <w:bookmarkEnd w:id="29743"/>
      <w:bookmarkEnd w:id="29744"/>
    </w:p>
    <w:p w:rsidR="00AD09CE" w:rsidRDefault="00AD09CE" w:rsidP="00C927FB">
      <w:pPr>
        <w:pStyle w:val="-"/>
        <w:rPr>
          <w:rtl/>
        </w:rPr>
      </w:pPr>
      <w:bookmarkStart w:id="29745" w:name="_ETM_Q68_627752"/>
      <w:bookmarkStart w:id="29746" w:name="_ETM_Q68_628001"/>
      <w:bookmarkStart w:id="29747" w:name="_ETM_Q68_628070"/>
      <w:bookmarkStart w:id="29748" w:name="_ETM_Q68_629174"/>
      <w:bookmarkStart w:id="29749" w:name="_ETM_Q68_629305"/>
      <w:bookmarkStart w:id="29750" w:name="ET_speakercontinue_6144_66"/>
      <w:bookmarkEnd w:id="29745"/>
      <w:bookmarkEnd w:id="29746"/>
      <w:bookmarkEnd w:id="29747"/>
      <w:bookmarkEnd w:id="29748"/>
      <w:bookmarkEnd w:id="29749"/>
      <w:r w:rsidRPr="0055229D">
        <w:rPr>
          <w:rStyle w:val="TagStyle"/>
          <w:rtl/>
        </w:rPr>
        <w:t xml:space="preserve"> &lt;&lt; דובר_המשך &gt;&gt;</w:t>
      </w:r>
      <w:r w:rsidRPr="00677445">
        <w:rPr>
          <w:rStyle w:val="TagStyle"/>
          <w:rtl/>
        </w:rPr>
        <w:t xml:space="preserve"> </w:t>
      </w:r>
      <w:r>
        <w:rPr>
          <w:rtl/>
        </w:rPr>
        <w:t>אלון שוסטר (המחנה הממלכתי):</w:t>
      </w:r>
      <w:r w:rsidRPr="00677445">
        <w:rPr>
          <w:rStyle w:val="TagStyle"/>
          <w:rtl/>
        </w:rPr>
        <w:t xml:space="preserve"> </w:t>
      </w:r>
      <w:r w:rsidRPr="0055229D">
        <w:rPr>
          <w:rStyle w:val="TagStyle"/>
          <w:rtl/>
        </w:rPr>
        <w:t>&lt;&lt; דובר_המשך &gt;&gt;</w:t>
      </w:r>
      <w:bookmarkEnd w:id="29750"/>
      <w:r>
        <w:rPr>
          <w:rtl/>
        </w:rPr>
        <w:t xml:space="preserve">   </w:t>
      </w:r>
    </w:p>
    <w:p w:rsidR="00AD09CE" w:rsidRDefault="00AD09CE" w:rsidP="00C927FB">
      <w:pPr>
        <w:pStyle w:val="KeepWithNext"/>
        <w:rPr>
          <w:rtl/>
          <w:lang w:eastAsia="he-IL"/>
        </w:rPr>
      </w:pPr>
    </w:p>
    <w:p w:rsidR="00AD09CE" w:rsidRDefault="00AD09CE" w:rsidP="00C927FB">
      <w:pPr>
        <w:rPr>
          <w:rtl/>
          <w:lang w:eastAsia="he-IL"/>
        </w:rPr>
      </w:pPr>
      <w:bookmarkStart w:id="29751" w:name="_ETM_Q68_632280"/>
      <w:bookmarkStart w:id="29752" w:name="_ETM_Q68_632353"/>
      <w:bookmarkEnd w:id="29751"/>
      <w:bookmarkEnd w:id="29752"/>
      <w:r>
        <w:rPr>
          <w:rFonts w:hint="cs"/>
          <w:rtl/>
          <w:lang w:eastAsia="he-IL"/>
        </w:rPr>
        <w:t xml:space="preserve">כמעט, 979. מדהים. חברים, לאיש הזה יש זיכרון מדהים. </w:t>
      </w:r>
    </w:p>
    <w:p w:rsidR="00AD09CE" w:rsidRDefault="00AD09CE" w:rsidP="00C927FB">
      <w:pPr>
        <w:rPr>
          <w:rtl/>
          <w:lang w:eastAsia="he-IL"/>
        </w:rPr>
      </w:pPr>
    </w:p>
    <w:p w:rsidR="00AD09CE" w:rsidRDefault="00AD09CE" w:rsidP="00C927FB">
      <w:pPr>
        <w:pStyle w:val="af5"/>
        <w:rPr>
          <w:rtl/>
        </w:rPr>
      </w:pPr>
      <w:bookmarkStart w:id="29753" w:name="ET_interruption_קר_אה_64"/>
      <w:r w:rsidRPr="0055229D">
        <w:rPr>
          <w:rStyle w:val="TagStyle"/>
          <w:rtl/>
        </w:rPr>
        <w:t xml:space="preserve"> &lt;&lt; קריאה &gt;&gt;</w:t>
      </w:r>
      <w:r w:rsidRPr="002F1194">
        <w:rPr>
          <w:rStyle w:val="TagStyle"/>
          <w:rtl/>
        </w:rPr>
        <w:t xml:space="preserve"> </w:t>
      </w:r>
      <w:r>
        <w:rPr>
          <w:rtl/>
        </w:rPr>
        <w:t>קריאה:</w:t>
      </w:r>
      <w:r w:rsidRPr="002F1194">
        <w:rPr>
          <w:rStyle w:val="TagStyle"/>
          <w:rtl/>
        </w:rPr>
        <w:t xml:space="preserve"> </w:t>
      </w:r>
      <w:r w:rsidRPr="0055229D">
        <w:rPr>
          <w:rStyle w:val="TagStyle"/>
          <w:rtl/>
        </w:rPr>
        <w:t>&lt;&lt; קריאה &gt;&gt;</w:t>
      </w:r>
      <w:r>
        <w:rPr>
          <w:rtl/>
        </w:rPr>
        <w:t xml:space="preserve">   </w:t>
      </w:r>
      <w:bookmarkEnd w:id="29753"/>
    </w:p>
    <w:p w:rsidR="00AD09CE" w:rsidRDefault="00AD09CE" w:rsidP="00C927FB">
      <w:pPr>
        <w:pStyle w:val="KeepWithNext"/>
        <w:rPr>
          <w:rtl/>
          <w:lang w:eastAsia="he-IL"/>
        </w:rPr>
      </w:pPr>
    </w:p>
    <w:p w:rsidR="00AD09CE" w:rsidRDefault="00AD09CE" w:rsidP="00C927FB">
      <w:pPr>
        <w:rPr>
          <w:rtl/>
          <w:lang w:eastAsia="he-IL"/>
        </w:rPr>
      </w:pPr>
      <w:bookmarkStart w:id="29754" w:name="_ETM_Q68_635666"/>
      <w:bookmarkStart w:id="29755" w:name="_ETM_Q68_635903"/>
      <w:bookmarkEnd w:id="29754"/>
      <w:bookmarkEnd w:id="29755"/>
      <w:r>
        <w:rPr>
          <w:rFonts w:hint="cs"/>
          <w:rtl/>
          <w:lang w:eastAsia="he-IL"/>
        </w:rPr>
        <w:t>ת</w:t>
      </w:r>
      <w:bookmarkStart w:id="29756" w:name="_ETM_Q68_635989"/>
      <w:bookmarkEnd w:id="29756"/>
      <w:r>
        <w:rPr>
          <w:rFonts w:hint="cs"/>
          <w:rtl/>
          <w:lang w:eastAsia="he-IL"/>
        </w:rPr>
        <w:t>משיך לדבר.</w:t>
      </w:r>
    </w:p>
    <w:p w:rsidR="00AD09CE" w:rsidRDefault="00AD09CE" w:rsidP="00C927FB">
      <w:pPr>
        <w:rPr>
          <w:rtl/>
          <w:lang w:eastAsia="he-IL"/>
        </w:rPr>
      </w:pPr>
      <w:bookmarkStart w:id="29757" w:name="_ETM_Q68_637373"/>
      <w:bookmarkStart w:id="29758" w:name="_ETM_Q68_637453"/>
      <w:bookmarkEnd w:id="29757"/>
      <w:bookmarkEnd w:id="29758"/>
    </w:p>
    <w:p w:rsidR="00AD09CE" w:rsidRDefault="00AD09CE" w:rsidP="00C927FB">
      <w:pPr>
        <w:pStyle w:val="-"/>
        <w:rPr>
          <w:rtl/>
        </w:rPr>
      </w:pPr>
      <w:bookmarkStart w:id="29759" w:name="ET_speakercontinue_6144_65"/>
      <w:r w:rsidRPr="0055229D">
        <w:rPr>
          <w:rStyle w:val="TagStyle"/>
          <w:rtl/>
        </w:rPr>
        <w:t xml:space="preserve"> &lt;&lt; דובר_המשך &gt;&gt;</w:t>
      </w:r>
      <w:r w:rsidRPr="002F1194">
        <w:rPr>
          <w:rStyle w:val="TagStyle"/>
          <w:rtl/>
        </w:rPr>
        <w:t xml:space="preserve"> </w:t>
      </w:r>
      <w:r>
        <w:rPr>
          <w:rtl/>
        </w:rPr>
        <w:t>אלון שוסטר (המחנה הממלכתי):</w:t>
      </w:r>
      <w:r w:rsidRPr="002F1194">
        <w:rPr>
          <w:rStyle w:val="TagStyle"/>
          <w:rtl/>
        </w:rPr>
        <w:t xml:space="preserve"> </w:t>
      </w:r>
      <w:r w:rsidRPr="0055229D">
        <w:rPr>
          <w:rStyle w:val="TagStyle"/>
          <w:rtl/>
        </w:rPr>
        <w:t>&lt;&lt; דובר_המשך &gt;&gt;</w:t>
      </w:r>
      <w:r>
        <w:rPr>
          <w:rtl/>
        </w:rPr>
        <w:t xml:space="preserve">   </w:t>
      </w:r>
      <w:bookmarkEnd w:id="29759"/>
    </w:p>
    <w:p w:rsidR="00AD09CE" w:rsidRDefault="00AD09CE" w:rsidP="00C927FB">
      <w:pPr>
        <w:pStyle w:val="KeepWithNext"/>
        <w:rPr>
          <w:rtl/>
          <w:lang w:eastAsia="he-IL"/>
        </w:rPr>
      </w:pPr>
    </w:p>
    <w:p w:rsidR="00AD09CE" w:rsidRDefault="00AD09CE" w:rsidP="00C927FB">
      <w:pPr>
        <w:rPr>
          <w:rtl/>
          <w:lang w:eastAsia="he-IL"/>
        </w:rPr>
      </w:pPr>
      <w:bookmarkStart w:id="29760" w:name="_ETM_Q68_638854"/>
      <w:bookmarkEnd w:id="29760"/>
      <w:r>
        <w:rPr>
          <w:rFonts w:hint="cs"/>
          <w:rtl/>
          <w:lang w:eastAsia="he-IL"/>
        </w:rPr>
        <w:t xml:space="preserve">זה לא אומר שהוא צודק בכל דבר שהוא אומר, אבל יש </w:t>
      </w:r>
      <w:bookmarkStart w:id="29761" w:name="_ETM_Q68_642667"/>
      <w:bookmarkEnd w:id="29761"/>
      <w:r>
        <w:rPr>
          <w:rFonts w:hint="cs"/>
          <w:rtl/>
          <w:lang w:eastAsia="he-IL"/>
        </w:rPr>
        <w:t>פה מתת אלוה. חברים, תבדקו. זיכרון פנומנלי.</w:t>
      </w:r>
    </w:p>
    <w:p w:rsidR="00AD09CE" w:rsidRDefault="00AD09CE" w:rsidP="00C927FB">
      <w:pPr>
        <w:rPr>
          <w:rtl/>
          <w:lang w:eastAsia="he-IL"/>
        </w:rPr>
      </w:pPr>
      <w:bookmarkStart w:id="29762" w:name="_ETM_Q68_649324"/>
      <w:bookmarkStart w:id="29763" w:name="_ETM_Q68_649416"/>
      <w:bookmarkEnd w:id="29762"/>
      <w:bookmarkEnd w:id="29763"/>
    </w:p>
    <w:p w:rsidR="00AD09CE" w:rsidRDefault="00AD09CE" w:rsidP="00C927FB">
      <w:pPr>
        <w:rPr>
          <w:rtl/>
          <w:lang w:eastAsia="he-IL"/>
        </w:rPr>
      </w:pPr>
      <w:bookmarkStart w:id="29764" w:name="_ETM_Q68_649452"/>
      <w:bookmarkStart w:id="29765" w:name="_ETM_Q68_649531"/>
      <w:bookmarkEnd w:id="29764"/>
      <w:bookmarkEnd w:id="29765"/>
      <w:r>
        <w:rPr>
          <w:rFonts w:hint="cs"/>
          <w:rtl/>
          <w:lang w:eastAsia="he-IL"/>
        </w:rPr>
        <w:lastRenderedPageBreak/>
        <w:t xml:space="preserve">חברים, בואו נדבר על </w:t>
      </w:r>
      <w:bookmarkStart w:id="29766" w:name="_ETM_Q68_647897"/>
      <w:bookmarkEnd w:id="29766"/>
      <w:r>
        <w:rPr>
          <w:rFonts w:hint="cs"/>
          <w:rtl/>
          <w:lang w:eastAsia="he-IL"/>
        </w:rPr>
        <w:t xml:space="preserve">פרדוקסים בשעה זו של ערב. אדוני, שלום. </w:t>
      </w:r>
      <w:bookmarkStart w:id="29767" w:name="_ETM_Q68_655996"/>
      <w:bookmarkEnd w:id="29767"/>
      <w:r>
        <w:rPr>
          <w:rFonts w:hint="cs"/>
          <w:rtl/>
          <w:lang w:eastAsia="he-IL"/>
        </w:rPr>
        <w:t xml:space="preserve">פרדוקס ראש הממשלה והרפורמה </w:t>
      </w:r>
      <w:r>
        <w:rPr>
          <w:rtl/>
          <w:lang w:eastAsia="he-IL"/>
        </w:rPr>
        <w:t>–</w:t>
      </w:r>
      <w:r>
        <w:rPr>
          <w:rFonts w:hint="cs"/>
          <w:rtl/>
          <w:lang w:eastAsia="he-IL"/>
        </w:rPr>
        <w:t xml:space="preserve"> בואו, תהיו מרוכזים: </w:t>
      </w:r>
      <w:bookmarkStart w:id="29768" w:name="_ETM_Q68_661382"/>
      <w:bookmarkEnd w:id="29768"/>
      <w:r>
        <w:rPr>
          <w:rFonts w:hint="cs"/>
          <w:rtl/>
          <w:lang w:eastAsia="he-IL"/>
        </w:rPr>
        <w:t xml:space="preserve">נתניהו קיבל על עצמו הסדר ניגוד עניינים. זה כשלעצמו </w:t>
      </w:r>
      <w:bookmarkStart w:id="29769" w:name="_ETM_Q68_667187"/>
      <w:bookmarkEnd w:id="29769"/>
      <w:r>
        <w:rPr>
          <w:rFonts w:hint="cs"/>
          <w:rtl/>
          <w:lang w:eastAsia="he-IL"/>
        </w:rPr>
        <w:t xml:space="preserve">לא אירוע קל, לא פשוט. זה לקח זמן, </w:t>
      </w:r>
      <w:bookmarkStart w:id="29770" w:name="_ETM_Q68_673912"/>
      <w:bookmarkEnd w:id="29770"/>
      <w:r>
        <w:rPr>
          <w:rFonts w:hint="cs"/>
          <w:rtl/>
          <w:lang w:eastAsia="he-IL"/>
        </w:rPr>
        <w:t xml:space="preserve">לקח שכנוע ולקח קצת הבנה שכמו כל בן אנוש – </w:t>
      </w:r>
      <w:bookmarkStart w:id="29771" w:name="_ETM_Q68_682745"/>
      <w:bookmarkEnd w:id="29771"/>
      <w:r>
        <w:rPr>
          <w:rFonts w:hint="cs"/>
          <w:rtl/>
          <w:lang w:eastAsia="he-IL"/>
        </w:rPr>
        <w:t>כמו כל שר, חוויתי את האירוע הזה</w:t>
      </w:r>
      <w:bookmarkStart w:id="29772" w:name="_ETM_Q68_686740"/>
      <w:bookmarkEnd w:id="29772"/>
      <w:r>
        <w:rPr>
          <w:rFonts w:hint="cs"/>
          <w:rtl/>
          <w:lang w:eastAsia="he-IL"/>
        </w:rPr>
        <w:t xml:space="preserve"> </w:t>
      </w:r>
      <w:r>
        <w:rPr>
          <w:rtl/>
          <w:lang w:eastAsia="he-IL"/>
        </w:rPr>
        <w:t>–</w:t>
      </w:r>
      <w:r>
        <w:rPr>
          <w:rFonts w:hint="cs"/>
          <w:rtl/>
          <w:lang w:eastAsia="he-IL"/>
        </w:rPr>
        <w:t xml:space="preserve"> אתה צריך לספר מה שצריך לספר ואתה </w:t>
      </w:r>
      <w:bookmarkStart w:id="29773" w:name="_ETM_Q68_689984"/>
      <w:bookmarkEnd w:id="29773"/>
      <w:r>
        <w:rPr>
          <w:rFonts w:hint="cs"/>
          <w:rtl/>
          <w:lang w:eastAsia="he-IL"/>
        </w:rPr>
        <w:t xml:space="preserve">צריך לקבל עליך את התכתיבים-כמעט של המערכת המשפטית. ובכן, </w:t>
      </w:r>
      <w:bookmarkStart w:id="29774" w:name="_ETM_Q68_698144"/>
      <w:bookmarkEnd w:id="29774"/>
      <w:r>
        <w:rPr>
          <w:rFonts w:hint="cs"/>
          <w:rtl/>
          <w:lang w:eastAsia="he-IL"/>
        </w:rPr>
        <w:t xml:space="preserve">הוא קיבל עליו את ההסדר </w:t>
      </w:r>
      <w:r>
        <w:rPr>
          <w:rtl/>
          <w:lang w:eastAsia="he-IL"/>
        </w:rPr>
        <w:t>–</w:t>
      </w:r>
      <w:r>
        <w:rPr>
          <w:rFonts w:hint="cs"/>
          <w:rtl/>
          <w:lang w:eastAsia="he-IL"/>
        </w:rPr>
        <w:t xml:space="preserve"> הסדר ניגוד </w:t>
      </w:r>
      <w:bookmarkStart w:id="29775" w:name="_ETM_Q68_699952"/>
      <w:bookmarkEnd w:id="29775"/>
      <w:r>
        <w:rPr>
          <w:rFonts w:hint="cs"/>
          <w:rtl/>
          <w:lang w:eastAsia="he-IL"/>
        </w:rPr>
        <w:t xml:space="preserve">העניינים </w:t>
      </w:r>
      <w:r>
        <w:rPr>
          <w:rtl/>
          <w:lang w:eastAsia="he-IL"/>
        </w:rPr>
        <w:t>–</w:t>
      </w:r>
      <w:r>
        <w:rPr>
          <w:rFonts w:hint="cs"/>
          <w:rtl/>
          <w:lang w:eastAsia="he-IL"/>
        </w:rPr>
        <w:t xml:space="preserve"> שאסר עליו לעסוק בסוגיות משפטיות שישפיעו, בין </w:t>
      </w:r>
      <w:bookmarkStart w:id="29776" w:name="_ETM_Q68_707626"/>
      <w:bookmarkEnd w:id="29776"/>
      <w:r>
        <w:rPr>
          <w:rFonts w:hint="cs"/>
          <w:rtl/>
          <w:lang w:eastAsia="he-IL"/>
        </w:rPr>
        <w:t>היתר, על משפטו ועוד נושאים נוספים.</w:t>
      </w:r>
    </w:p>
    <w:p w:rsidR="00C927FB" w:rsidRDefault="00C927FB" w:rsidP="00C927FB">
      <w:pPr>
        <w:rPr>
          <w:rtl/>
        </w:rPr>
      </w:pPr>
      <w:bookmarkStart w:id="29777" w:name="_ETM_Q68_713162"/>
      <w:bookmarkStart w:id="29778" w:name="_ETM_Q68_713278"/>
      <w:bookmarkStart w:id="29779" w:name="TOR_Q69"/>
      <w:bookmarkEnd w:id="29777"/>
      <w:bookmarkEnd w:id="29778"/>
      <w:bookmarkEnd w:id="29779"/>
    </w:p>
    <w:p w:rsidR="005B00FE" w:rsidRDefault="005B00FE" w:rsidP="00C927FB">
      <w:pPr>
        <w:rPr>
          <w:rtl/>
        </w:rPr>
      </w:pPr>
      <w:r>
        <w:rPr>
          <w:rFonts w:hint="cs"/>
          <w:rtl/>
        </w:rPr>
        <w:t>עכשיו, שימו לב מה קורה כרגע: בעצה אחת ללא שום ספק שר המשפטים של נתניהו</w:t>
      </w:r>
      <w:r>
        <w:rPr>
          <w:rFonts w:hint="eastAsia"/>
        </w:rPr>
        <w:t>–</w:t>
      </w:r>
      <w:r>
        <w:t xml:space="preserve"> </w:t>
      </w:r>
      <w:r>
        <w:rPr>
          <w:rFonts w:hint="cs"/>
          <w:rtl/>
        </w:rPr>
        <w:t xml:space="preserve"> שלא פועל בחלל ריק ובוודאי מקבל אור ירוק, מתייעץ </w:t>
      </w:r>
      <w:r>
        <w:rPr>
          <w:rFonts w:hint="eastAsia"/>
        </w:rPr>
        <w:t>–</w:t>
      </w:r>
      <w:r>
        <w:rPr>
          <w:rFonts w:hint="cs"/>
          <w:rtl/>
        </w:rPr>
        <w:t xml:space="preserve"> מקדם שורה של צעדים שכל אחד מהם הינו בעל פוטנציאל ברור להשפיע על זהות השופטים במשפטו </w:t>
      </w:r>
      <w:bookmarkStart w:id="29780" w:name="_ETM_Q69_141561"/>
      <w:bookmarkEnd w:id="29780"/>
      <w:r>
        <w:rPr>
          <w:rFonts w:hint="cs"/>
          <w:rtl/>
        </w:rPr>
        <w:t xml:space="preserve">של נתניהו, ו/או על היכולת שלהם לשפוט משפט צדק. </w:t>
      </w:r>
      <w:bookmarkStart w:id="29781" w:name="_ETM_Q69_152994"/>
      <w:bookmarkEnd w:id="29781"/>
      <w:r>
        <w:rPr>
          <w:rFonts w:hint="cs"/>
          <w:rtl/>
        </w:rPr>
        <w:t>מכאן, אם אתם עוקבים אחריי, יש בהחלט אפשרות לקדם את</w:t>
      </w:r>
      <w:bookmarkStart w:id="29782" w:name="_ETM_Q69_158116"/>
      <w:bookmarkEnd w:id="29782"/>
      <w:r>
        <w:rPr>
          <w:rFonts w:hint="cs"/>
          <w:rtl/>
        </w:rPr>
        <w:t xml:space="preserve"> הרפורמה שמדובר בה </w:t>
      </w:r>
      <w:r>
        <w:rPr>
          <w:rFonts w:hint="eastAsia"/>
        </w:rPr>
        <w:t>–</w:t>
      </w:r>
      <w:r>
        <w:rPr>
          <w:rFonts w:hint="cs"/>
          <w:rtl/>
        </w:rPr>
        <w:t xml:space="preserve"> אני לא נכנס לפרטיה </w:t>
      </w:r>
      <w:r>
        <w:rPr>
          <w:rFonts w:hint="eastAsia"/>
          <w:rtl/>
        </w:rPr>
        <w:t>– אם</w:t>
      </w:r>
      <w:r>
        <w:rPr>
          <w:rFonts w:hint="cs"/>
          <w:rtl/>
        </w:rPr>
        <w:t xml:space="preserve"> </w:t>
      </w:r>
      <w:bookmarkStart w:id="29783" w:name="_ETM_Q69_162462"/>
      <w:bookmarkEnd w:id="29783"/>
      <w:r>
        <w:rPr>
          <w:rFonts w:hint="cs"/>
          <w:rtl/>
        </w:rPr>
        <w:t>נתניהו עוזב את תפקידו, זאת המסקנה</w:t>
      </w:r>
      <w:bookmarkStart w:id="29784" w:name="_ETM_Q69_170774"/>
      <w:bookmarkEnd w:id="29784"/>
      <w:r>
        <w:rPr>
          <w:rFonts w:hint="cs"/>
          <w:rtl/>
        </w:rPr>
        <w:t xml:space="preserve"> מתוך מסמך ניגוד העניינים. יש גם אפשרות, כמובן, שהוא יישאר בתפקידו, שאליו הגיע כדין. אפילו הרכב בית משפט מורחב </w:t>
      </w:r>
      <w:bookmarkStart w:id="29785" w:name="_ETM_Q69_184789"/>
      <w:bookmarkEnd w:id="29785"/>
      <w:r>
        <w:rPr>
          <w:rFonts w:hint="cs"/>
          <w:rtl/>
        </w:rPr>
        <w:t xml:space="preserve">אמר שזה אפשרי – אבל בלי שממשלתו תקדם את הרפורמה, כי הלא לא יעלה על הדעת, חבריי, שהמהלך </w:t>
      </w:r>
      <w:bookmarkStart w:id="29786" w:name="_ETM_Q69_194395"/>
      <w:bookmarkEnd w:id="29786"/>
      <w:r>
        <w:rPr>
          <w:rFonts w:hint="cs"/>
          <w:rtl/>
        </w:rPr>
        <w:t xml:space="preserve">הזה נעשה לא רק בעצימת עיניים, בידיעה, אלא בניווט </w:t>
      </w:r>
      <w:bookmarkStart w:id="29787" w:name="_ETM_Q69_201154"/>
      <w:bookmarkEnd w:id="29787"/>
      <w:r>
        <w:rPr>
          <w:rFonts w:hint="cs"/>
          <w:rtl/>
        </w:rPr>
        <w:t xml:space="preserve">ברור של ראש הממשלה. אין אפשרות חוקית ולגיטימית לשני הדברים בעת ובעונה אחת; לא ייתכן שראש ממשלה חתום על </w:t>
      </w:r>
      <w:bookmarkStart w:id="29788" w:name="_ETM_Q69_214183"/>
      <w:bookmarkEnd w:id="29788"/>
      <w:r>
        <w:rPr>
          <w:rFonts w:hint="cs"/>
          <w:rtl/>
        </w:rPr>
        <w:t>הסכם ניגוד העניינים הזה, וקידום של אותה רפורמה בדיוק.</w:t>
      </w:r>
    </w:p>
    <w:p w:rsidR="005B00FE" w:rsidRDefault="005B00FE" w:rsidP="00C927FB">
      <w:pPr>
        <w:rPr>
          <w:rtl/>
        </w:rPr>
      </w:pPr>
    </w:p>
    <w:p w:rsidR="005B00FE" w:rsidRDefault="005B00FE" w:rsidP="00C927FB">
      <w:pPr>
        <w:rPr>
          <w:rtl/>
        </w:rPr>
      </w:pPr>
      <w:bookmarkStart w:id="29789" w:name="_ETM_Q69_220526"/>
      <w:bookmarkStart w:id="29790" w:name="_ETM_Q69_220541"/>
      <w:bookmarkEnd w:id="29789"/>
      <w:bookmarkEnd w:id="29790"/>
      <w:r>
        <w:rPr>
          <w:rFonts w:hint="cs"/>
          <w:rtl/>
        </w:rPr>
        <w:t xml:space="preserve">אציין </w:t>
      </w:r>
      <w:bookmarkStart w:id="29791" w:name="_ETM_Q69_222510"/>
      <w:bookmarkEnd w:id="29791"/>
      <w:r>
        <w:rPr>
          <w:rFonts w:hint="cs"/>
          <w:rtl/>
        </w:rPr>
        <w:t xml:space="preserve">עוד שראש הממשלה מרשה לעצמו שלא לקבל את עמדת היועצת </w:t>
      </w:r>
      <w:bookmarkStart w:id="29792" w:name="_ETM_Q69_226569"/>
      <w:bookmarkEnd w:id="29792"/>
      <w:r>
        <w:rPr>
          <w:rFonts w:hint="cs"/>
          <w:rtl/>
        </w:rPr>
        <w:t xml:space="preserve">המשפטית לממשלה כפרשנית המוסמכת לחוק עבור ראש הממשלה ושריו, ובכך </w:t>
      </w:r>
      <w:bookmarkStart w:id="29793" w:name="_ETM_Q69_232031"/>
      <w:bookmarkEnd w:id="29793"/>
      <w:r>
        <w:rPr>
          <w:rFonts w:hint="cs"/>
          <w:rtl/>
        </w:rPr>
        <w:t xml:space="preserve">הוא כופר הן בלגיטימיות של שומרת הסף הבכירה והן בהסכמתו </w:t>
      </w:r>
      <w:bookmarkStart w:id="29794" w:name="_ETM_Q69_237876"/>
      <w:bookmarkEnd w:id="29794"/>
      <w:r>
        <w:rPr>
          <w:rFonts w:hint="cs"/>
          <w:rtl/>
        </w:rPr>
        <w:t xml:space="preserve">שלו למסמך ניגוד העניינים שהוא קיבל על עצמו. ראש הממשלה </w:t>
      </w:r>
      <w:bookmarkStart w:id="29795" w:name="_ETM_Q69_243470"/>
      <w:bookmarkEnd w:id="29795"/>
      <w:r>
        <w:rPr>
          <w:rFonts w:hint="cs"/>
          <w:rtl/>
        </w:rPr>
        <w:t xml:space="preserve">מקעקע בכך - - - </w:t>
      </w:r>
    </w:p>
    <w:p w:rsidR="005B00FE" w:rsidRDefault="005B00FE" w:rsidP="00C927FB">
      <w:pPr>
        <w:rPr>
          <w:rtl/>
        </w:rPr>
      </w:pPr>
      <w:bookmarkStart w:id="29796" w:name="_ETM_Q69_203963"/>
      <w:bookmarkStart w:id="29797" w:name="_ETM_Q69_204059"/>
      <w:bookmarkEnd w:id="29796"/>
      <w:bookmarkEnd w:id="29797"/>
    </w:p>
    <w:p w:rsidR="005B00FE" w:rsidRDefault="005B00FE" w:rsidP="00C927FB">
      <w:pPr>
        <w:pStyle w:val="af6"/>
        <w:keepNext/>
        <w:rPr>
          <w:rtl/>
        </w:rPr>
      </w:pPr>
      <w:r w:rsidRPr="00112A8C">
        <w:rPr>
          <w:rStyle w:val="TagStyle"/>
          <w:rtl/>
        </w:rPr>
        <w:t xml:space="preserve"> &lt;&lt; יור &gt;&gt; </w:t>
      </w:r>
      <w:r>
        <w:rPr>
          <w:rtl/>
        </w:rPr>
        <w:t>היו"ר ניסים ואטורי:</w:t>
      </w:r>
      <w:r w:rsidRPr="00112A8C">
        <w:rPr>
          <w:rStyle w:val="TagStyle"/>
          <w:rtl/>
        </w:rPr>
        <w:t xml:space="preserve"> &lt;&lt; יור &gt;&gt;</w:t>
      </w:r>
      <w:r>
        <w:rPr>
          <w:rtl/>
        </w:rPr>
        <w:t xml:space="preserve">   </w:t>
      </w:r>
    </w:p>
    <w:p w:rsidR="005B00FE" w:rsidRDefault="005B00FE" w:rsidP="00C927FB">
      <w:pPr>
        <w:pStyle w:val="KeepWithNext"/>
        <w:rPr>
          <w:rtl/>
        </w:rPr>
      </w:pPr>
    </w:p>
    <w:p w:rsidR="005B00FE" w:rsidRDefault="005B00FE" w:rsidP="00C927FB">
      <w:pPr>
        <w:rPr>
          <w:rtl/>
        </w:rPr>
      </w:pPr>
      <w:r>
        <w:rPr>
          <w:rFonts w:hint="cs"/>
          <w:rtl/>
        </w:rPr>
        <w:t>מבקש לסיים, חברי.</w:t>
      </w:r>
    </w:p>
    <w:p w:rsidR="005B00FE" w:rsidRDefault="005B00FE" w:rsidP="00C927FB">
      <w:pPr>
        <w:rPr>
          <w:rtl/>
        </w:rPr>
      </w:pPr>
    </w:p>
    <w:p w:rsidR="005B00FE" w:rsidRDefault="005B00FE" w:rsidP="00C927FB">
      <w:pPr>
        <w:pStyle w:val="-"/>
        <w:keepNext/>
        <w:rPr>
          <w:rtl/>
        </w:rPr>
      </w:pPr>
      <w:r w:rsidRPr="00112A8C">
        <w:rPr>
          <w:rStyle w:val="TagStyle"/>
          <w:rtl/>
        </w:rPr>
        <w:t xml:space="preserve"> &lt;&lt; דובר_המשך &gt;&gt; </w:t>
      </w:r>
      <w:r>
        <w:rPr>
          <w:rtl/>
        </w:rPr>
        <w:t>אלון שוסטר (המחנה הממלכתי):</w:t>
      </w:r>
      <w:r w:rsidRPr="00112A8C">
        <w:rPr>
          <w:rStyle w:val="TagStyle"/>
          <w:rtl/>
        </w:rPr>
        <w:t xml:space="preserve"> &lt;&lt; דובר_המשך &gt;&gt;</w:t>
      </w:r>
      <w:r>
        <w:rPr>
          <w:rtl/>
        </w:rPr>
        <w:t xml:space="preserve">   </w:t>
      </w:r>
    </w:p>
    <w:p w:rsidR="005B00FE" w:rsidRDefault="005B00FE" w:rsidP="00C927FB">
      <w:pPr>
        <w:pStyle w:val="KeepWithNext"/>
        <w:rPr>
          <w:rtl/>
        </w:rPr>
      </w:pPr>
      <w:bookmarkStart w:id="29798" w:name="_ETM_Q69_243985"/>
      <w:bookmarkEnd w:id="29798"/>
    </w:p>
    <w:p w:rsidR="005B00FE" w:rsidRPr="00112A8C" w:rsidRDefault="005B00FE" w:rsidP="00C927FB">
      <w:pPr>
        <w:rPr>
          <w:rtl/>
        </w:rPr>
      </w:pPr>
      <w:bookmarkStart w:id="29799" w:name="_ETM_Q69_244054"/>
      <w:bookmarkEnd w:id="29799"/>
      <w:r>
        <w:rPr>
          <w:rFonts w:hint="cs"/>
          <w:rtl/>
        </w:rPr>
        <w:t xml:space="preserve">אדוני היושב-ראש, אני מסיים </w:t>
      </w:r>
      <w:r>
        <w:rPr>
          <w:rFonts w:hint="eastAsia"/>
        </w:rPr>
        <w:t>–</w:t>
      </w:r>
      <w:r>
        <w:rPr>
          <w:rFonts w:hint="cs"/>
          <w:rtl/>
        </w:rPr>
        <w:t xml:space="preserve"> הוא מקעקע את אמון הציבור בשלטון החוק, ובו בזמן הוא</w:t>
      </w:r>
      <w:bookmarkStart w:id="29800" w:name="_ETM_Q69_250060"/>
      <w:bookmarkEnd w:id="29800"/>
      <w:r>
        <w:rPr>
          <w:rFonts w:hint="cs"/>
          <w:rtl/>
        </w:rPr>
        <w:t xml:space="preserve"> מבכה, לטעמי, בדמעות תנין, אובדן אמון זה. תודה רבה.</w:t>
      </w:r>
    </w:p>
    <w:p w:rsidR="005B00FE" w:rsidRDefault="005B00FE" w:rsidP="00C927FB">
      <w:pPr>
        <w:rPr>
          <w:rtl/>
        </w:rPr>
      </w:pPr>
    </w:p>
    <w:p w:rsidR="005B00FE" w:rsidRDefault="005B00FE" w:rsidP="00C927FB">
      <w:pPr>
        <w:pStyle w:val="af6"/>
        <w:keepNext/>
        <w:rPr>
          <w:rtl/>
        </w:rPr>
      </w:pPr>
      <w:r w:rsidRPr="00112A8C">
        <w:rPr>
          <w:rStyle w:val="TagStyle"/>
          <w:rtl/>
        </w:rPr>
        <w:t xml:space="preserve"> &lt;&lt; יור &gt;&gt; </w:t>
      </w:r>
      <w:r>
        <w:rPr>
          <w:rtl/>
        </w:rPr>
        <w:t>היו"ר ניסים ואטורי:</w:t>
      </w:r>
      <w:r w:rsidRPr="00112A8C">
        <w:rPr>
          <w:rStyle w:val="TagStyle"/>
          <w:rtl/>
        </w:rPr>
        <w:t xml:space="preserve"> &lt;&lt; יור &gt;&gt;</w:t>
      </w:r>
      <w:r>
        <w:rPr>
          <w:rtl/>
        </w:rPr>
        <w:t xml:space="preserve">   </w:t>
      </w:r>
    </w:p>
    <w:p w:rsidR="005B00FE" w:rsidRDefault="005B00FE" w:rsidP="00C927FB">
      <w:pPr>
        <w:pStyle w:val="KeepWithNext"/>
        <w:rPr>
          <w:rtl/>
        </w:rPr>
      </w:pPr>
    </w:p>
    <w:p w:rsidR="005B00FE" w:rsidRPr="00112A8C" w:rsidRDefault="005B00FE" w:rsidP="00C927FB">
      <w:pPr>
        <w:rPr>
          <w:rtl/>
        </w:rPr>
      </w:pPr>
      <w:r>
        <w:rPr>
          <w:rFonts w:hint="cs"/>
          <w:rtl/>
        </w:rPr>
        <w:t xml:space="preserve">תודה רבה. </w:t>
      </w:r>
      <w:bookmarkStart w:id="29801" w:name="_ETM_Q69_256901"/>
      <w:bookmarkEnd w:id="29801"/>
      <w:r>
        <w:rPr>
          <w:rFonts w:hint="cs"/>
          <w:rtl/>
        </w:rPr>
        <w:t xml:space="preserve">חבר הכנסת יואב סגלוביץ' </w:t>
      </w:r>
      <w:r>
        <w:rPr>
          <w:rFonts w:hint="eastAsia"/>
        </w:rPr>
        <w:t>–</w:t>
      </w:r>
      <w:r>
        <w:t xml:space="preserve"> </w:t>
      </w:r>
      <w:r>
        <w:rPr>
          <w:rFonts w:hint="cs"/>
          <w:rtl/>
        </w:rPr>
        <w:t xml:space="preserve"> אינו נוכח; </w:t>
      </w:r>
      <w:bookmarkStart w:id="29802" w:name="_ETM_Q69_262305"/>
      <w:bookmarkEnd w:id="29802"/>
      <w:r>
        <w:rPr>
          <w:rFonts w:hint="cs"/>
          <w:rtl/>
        </w:rPr>
        <w:t>חבר הכנסת משה טור פז, בבקשה.</w:t>
      </w:r>
    </w:p>
    <w:p w:rsidR="005B00FE" w:rsidRDefault="005B00FE" w:rsidP="009635F5">
      <w:pPr>
        <w:rPr>
          <w:rtl/>
        </w:rPr>
      </w:pPr>
      <w:bookmarkStart w:id="29803" w:name="_ETM_Q69_244482"/>
      <w:bookmarkStart w:id="29804" w:name="_ETM_Q69_244550"/>
      <w:bookmarkEnd w:id="29803"/>
      <w:bookmarkEnd w:id="29804"/>
    </w:p>
    <w:p w:rsidR="005B00FE" w:rsidRDefault="005B00FE" w:rsidP="00C927FB">
      <w:pPr>
        <w:pStyle w:val="a4"/>
        <w:keepNext/>
        <w:rPr>
          <w:rtl/>
        </w:rPr>
      </w:pPr>
      <w:bookmarkStart w:id="29805" w:name="ET_speaker_6128_3"/>
      <w:r w:rsidRPr="001470FA">
        <w:rPr>
          <w:rStyle w:val="TagStyle"/>
          <w:rtl/>
        </w:rPr>
        <w:lastRenderedPageBreak/>
        <w:t xml:space="preserve"> &lt;&lt; דובר &gt;&gt; </w:t>
      </w:r>
      <w:bookmarkStart w:id="29806" w:name="_Toc126687586"/>
      <w:bookmarkStart w:id="29807" w:name="_Toc126687781"/>
      <w:bookmarkStart w:id="29808" w:name="_Toc126687943"/>
      <w:r>
        <w:rPr>
          <w:rtl/>
        </w:rPr>
        <w:t>משה טור פז (יש עתיד):</w:t>
      </w:r>
      <w:bookmarkEnd w:id="29806"/>
      <w:bookmarkEnd w:id="29807"/>
      <w:bookmarkEnd w:id="29808"/>
      <w:r w:rsidRPr="001470FA">
        <w:rPr>
          <w:rStyle w:val="TagStyle"/>
          <w:rtl/>
        </w:rPr>
        <w:t xml:space="preserve"> &lt;&lt; דובר &gt;&gt;</w:t>
      </w:r>
      <w:r>
        <w:rPr>
          <w:rtl/>
        </w:rPr>
        <w:t xml:space="preserve">   </w:t>
      </w:r>
      <w:bookmarkEnd w:id="29805"/>
    </w:p>
    <w:p w:rsidR="005B00FE" w:rsidRDefault="005B00FE" w:rsidP="00C927FB">
      <w:pPr>
        <w:pStyle w:val="KeepWithNext"/>
        <w:rPr>
          <w:rtl/>
          <w:lang w:eastAsia="he-IL"/>
        </w:rPr>
      </w:pPr>
      <w:bookmarkStart w:id="29809" w:name="_ETM_Q69_271074"/>
      <w:bookmarkEnd w:id="29809"/>
    </w:p>
    <w:p w:rsidR="005B00FE" w:rsidRDefault="005B00FE" w:rsidP="00C927FB">
      <w:pPr>
        <w:rPr>
          <w:rtl/>
          <w:lang w:eastAsia="he-IL"/>
        </w:rPr>
      </w:pPr>
      <w:bookmarkStart w:id="29810" w:name="_ETM_Q69_271172"/>
      <w:bookmarkEnd w:id="29810"/>
      <w:r>
        <w:rPr>
          <w:rFonts w:hint="cs"/>
          <w:rtl/>
          <w:lang w:eastAsia="he-IL"/>
        </w:rPr>
        <w:t xml:space="preserve">אדוני היושב-ראש, כנסת נכבדה, </w:t>
      </w:r>
      <w:bookmarkStart w:id="29811" w:name="_ETM_Q69_281745"/>
      <w:bookmarkEnd w:id="29811"/>
      <w:r>
        <w:rPr>
          <w:rFonts w:hint="cs"/>
          <w:rtl/>
          <w:lang w:eastAsia="he-IL"/>
        </w:rPr>
        <w:t>אנחנו איננו מקבלים את הדעה הרשמית למחצה ששמענו מימי כהונתה</w:t>
      </w:r>
      <w:bookmarkStart w:id="29812" w:name="_ETM_Q69_290115"/>
      <w:bookmarkEnd w:id="29812"/>
      <w:r>
        <w:rPr>
          <w:rFonts w:hint="cs"/>
          <w:rtl/>
          <w:lang w:eastAsia="he-IL"/>
        </w:rPr>
        <w:t xml:space="preserve"> של הכנסת השלישית, שלפיה המדינה נותנת זכויות ומדינה</w:t>
      </w:r>
      <w:bookmarkStart w:id="29813" w:name="_ETM_Q69_293767"/>
      <w:bookmarkEnd w:id="29813"/>
      <w:r>
        <w:rPr>
          <w:rFonts w:hint="cs"/>
          <w:rtl/>
          <w:lang w:eastAsia="he-IL"/>
        </w:rPr>
        <w:t xml:space="preserve"> זכאית ליטול זכויות; אנחנו מאמינים שישנן זכויות לאדם הקודמות </w:t>
      </w:r>
      <w:bookmarkStart w:id="29814" w:name="_ETM_Q69_299335"/>
      <w:bookmarkEnd w:id="29814"/>
      <w:r>
        <w:rPr>
          <w:rFonts w:hint="cs"/>
          <w:rtl/>
          <w:lang w:eastAsia="he-IL"/>
        </w:rPr>
        <w:t xml:space="preserve">לצורת החיים האנושית ששמה מדינה. אנו משוכנעים, כפי שעינינו </w:t>
      </w:r>
      <w:bookmarkStart w:id="29815" w:name="_ETM_Q69_306143"/>
      <w:bookmarkEnd w:id="29815"/>
      <w:r>
        <w:rPr>
          <w:rFonts w:hint="cs"/>
          <w:rtl/>
          <w:lang w:eastAsia="he-IL"/>
        </w:rPr>
        <w:t xml:space="preserve">רואות ברחבי תבל, שבלי אופוזיציה אין דמוקרטיה. בלעדיה עצם חירות </w:t>
      </w:r>
      <w:bookmarkStart w:id="29816" w:name="_ETM_Q69_310842"/>
      <w:bookmarkEnd w:id="29816"/>
      <w:r>
        <w:rPr>
          <w:rFonts w:hint="cs"/>
          <w:rtl/>
          <w:lang w:eastAsia="he-IL"/>
        </w:rPr>
        <w:t>האדם נתונה בסכנה.</w:t>
      </w:r>
    </w:p>
    <w:p w:rsidR="005B00FE" w:rsidRDefault="005B00FE" w:rsidP="00C927FB">
      <w:pPr>
        <w:rPr>
          <w:rtl/>
          <w:lang w:eastAsia="he-IL"/>
        </w:rPr>
      </w:pPr>
    </w:p>
    <w:p w:rsidR="005B00FE" w:rsidRDefault="005B00FE" w:rsidP="00C927FB">
      <w:pPr>
        <w:rPr>
          <w:rtl/>
          <w:lang w:eastAsia="he-IL"/>
        </w:rPr>
      </w:pPr>
      <w:r>
        <w:rPr>
          <w:rFonts w:hint="cs"/>
          <w:rtl/>
          <w:lang w:eastAsia="he-IL"/>
        </w:rPr>
        <w:t xml:space="preserve">איפה מישהו – עמית הלוי, נו, </w:t>
      </w:r>
      <w:bookmarkStart w:id="29817" w:name="_ETM_Q69_318591"/>
      <w:bookmarkEnd w:id="29817"/>
      <w:r>
        <w:rPr>
          <w:rFonts w:hint="cs"/>
          <w:rtl/>
          <w:lang w:eastAsia="he-IL"/>
        </w:rPr>
        <w:t>מי אמר? קדימה, הציטוט.</w:t>
      </w:r>
    </w:p>
    <w:p w:rsidR="005B00FE" w:rsidRDefault="005B00FE" w:rsidP="00C927FB">
      <w:pPr>
        <w:rPr>
          <w:rtl/>
          <w:lang w:eastAsia="he-IL"/>
        </w:rPr>
      </w:pPr>
      <w:bookmarkStart w:id="29818" w:name="_ETM_Q69_322857"/>
      <w:bookmarkStart w:id="29819" w:name="_ETM_Q69_322945"/>
      <w:bookmarkEnd w:id="29818"/>
      <w:bookmarkEnd w:id="29819"/>
    </w:p>
    <w:p w:rsidR="005B00FE" w:rsidRDefault="005B00FE" w:rsidP="00C927FB">
      <w:pPr>
        <w:rPr>
          <w:rtl/>
          <w:lang w:eastAsia="he-IL"/>
        </w:rPr>
      </w:pPr>
      <w:bookmarkStart w:id="29820" w:name="_ETM_Q69_323275"/>
      <w:bookmarkStart w:id="29821" w:name="_ETM_Q69_323367"/>
      <w:bookmarkEnd w:id="29820"/>
      <w:bookmarkEnd w:id="29821"/>
      <w:r>
        <w:rPr>
          <w:rFonts w:hint="cs"/>
          <w:rtl/>
          <w:lang w:eastAsia="he-IL"/>
        </w:rPr>
        <w:t xml:space="preserve">"למדנו </w:t>
      </w:r>
      <w:bookmarkStart w:id="29822" w:name="_ETM_Q69_326957"/>
      <w:bookmarkEnd w:id="29822"/>
      <w:r>
        <w:rPr>
          <w:rFonts w:hint="cs"/>
          <w:rtl/>
          <w:lang w:eastAsia="he-IL"/>
        </w:rPr>
        <w:t xml:space="preserve">כי רוב פרלמנטרי נבחר יכול להיות מכשיר בידי קבוצת </w:t>
      </w:r>
      <w:bookmarkStart w:id="29823" w:name="_ETM_Q69_331816"/>
      <w:bookmarkEnd w:id="29823"/>
      <w:r>
        <w:rPr>
          <w:rFonts w:hint="cs"/>
          <w:rtl/>
          <w:lang w:eastAsia="he-IL"/>
        </w:rPr>
        <w:t xml:space="preserve">שליטים ומסווה לעריצותם. על כן חייב העם, אם הוא בוחר </w:t>
      </w:r>
      <w:bookmarkStart w:id="29824" w:name="_ETM_Q69_338616"/>
      <w:bookmarkEnd w:id="29824"/>
      <w:r>
        <w:rPr>
          <w:rFonts w:hint="cs"/>
          <w:rtl/>
          <w:lang w:eastAsia="he-IL"/>
        </w:rPr>
        <w:t>בחירות, לקבוע את זכויותיהם גם מול בית הנבחרים, לבל יוכל הרוב שבו, המשרת את השלטון יותר מאשר הוא</w:t>
      </w:r>
      <w:bookmarkStart w:id="29825" w:name="_ETM_Q69_346713"/>
      <w:bookmarkEnd w:id="29825"/>
      <w:r>
        <w:rPr>
          <w:rFonts w:hint="cs"/>
          <w:rtl/>
          <w:lang w:eastAsia="he-IL"/>
        </w:rPr>
        <w:t xml:space="preserve"> מפקח עליו, לשלול את הזכויות הללו". נו, עמית, מי אמר?</w:t>
      </w:r>
    </w:p>
    <w:p w:rsidR="005B00FE" w:rsidRDefault="005B00FE" w:rsidP="00C927FB">
      <w:pPr>
        <w:rPr>
          <w:rtl/>
          <w:lang w:eastAsia="he-IL"/>
        </w:rPr>
      </w:pPr>
    </w:p>
    <w:p w:rsidR="005B00FE" w:rsidRDefault="005B00FE" w:rsidP="00C927FB">
      <w:pPr>
        <w:pStyle w:val="af5"/>
        <w:keepNext/>
        <w:rPr>
          <w:rtl/>
        </w:rPr>
      </w:pPr>
      <w:r w:rsidRPr="00042CEF">
        <w:rPr>
          <w:rStyle w:val="TagStyle"/>
          <w:rtl/>
        </w:rPr>
        <w:t xml:space="preserve"> &lt;&lt; קריאה &gt;&gt; </w:t>
      </w:r>
      <w:r>
        <w:rPr>
          <w:rtl/>
        </w:rPr>
        <w:t>אלמוג כהן (עוצמה יהודית):</w:t>
      </w:r>
      <w:r w:rsidRPr="00042CEF">
        <w:rPr>
          <w:rStyle w:val="TagStyle"/>
          <w:rtl/>
        </w:rPr>
        <w:t xml:space="preserve"> &lt;&lt; קריאה &gt;&gt;</w:t>
      </w:r>
      <w:r>
        <w:rPr>
          <w:rtl/>
        </w:rPr>
        <w:t xml:space="preserve">   </w:t>
      </w:r>
    </w:p>
    <w:p w:rsidR="005B00FE" w:rsidRDefault="005B00FE" w:rsidP="00C927FB">
      <w:pPr>
        <w:pStyle w:val="KeepWithNext"/>
        <w:rPr>
          <w:rtl/>
          <w:lang w:eastAsia="he-IL"/>
        </w:rPr>
      </w:pPr>
    </w:p>
    <w:p w:rsidR="005B00FE" w:rsidRDefault="005B00FE" w:rsidP="00C927FB">
      <w:pPr>
        <w:rPr>
          <w:rtl/>
          <w:lang w:eastAsia="he-IL"/>
        </w:rPr>
      </w:pPr>
      <w:r>
        <w:rPr>
          <w:rFonts w:hint="cs"/>
          <w:rtl/>
          <w:lang w:eastAsia="he-IL"/>
        </w:rPr>
        <w:t>לפיד.</w:t>
      </w:r>
    </w:p>
    <w:p w:rsidR="005B00FE" w:rsidRDefault="005B00FE" w:rsidP="00C927FB">
      <w:pPr>
        <w:rPr>
          <w:rtl/>
          <w:lang w:eastAsia="he-IL"/>
        </w:rPr>
      </w:pPr>
      <w:bookmarkStart w:id="29826" w:name="_ETM_Q69_354556"/>
      <w:bookmarkStart w:id="29827" w:name="_ETM_Q69_354647"/>
      <w:bookmarkEnd w:id="29826"/>
      <w:bookmarkEnd w:id="29827"/>
    </w:p>
    <w:p w:rsidR="005B00FE" w:rsidRDefault="005B00FE" w:rsidP="00C927FB">
      <w:pPr>
        <w:pStyle w:val="-"/>
        <w:keepNext/>
        <w:rPr>
          <w:rtl/>
        </w:rPr>
      </w:pPr>
      <w:bookmarkStart w:id="29828" w:name="_ETM_Q69_352802"/>
      <w:bookmarkStart w:id="29829" w:name="_ETM_Q69_352890"/>
      <w:bookmarkStart w:id="29830" w:name="ET_speakercontinue_6128_13"/>
      <w:bookmarkEnd w:id="29828"/>
      <w:bookmarkEnd w:id="29829"/>
      <w:r w:rsidRPr="00042CEF">
        <w:rPr>
          <w:rStyle w:val="TagStyle"/>
          <w:rtl/>
        </w:rPr>
        <w:t xml:space="preserve">&lt;&lt; דובר_המשך &gt;&gt; </w:t>
      </w:r>
      <w:r>
        <w:rPr>
          <w:rtl/>
        </w:rPr>
        <w:t>משה טור פז (יש עתיד):</w:t>
      </w:r>
      <w:r w:rsidRPr="00042CEF">
        <w:rPr>
          <w:rStyle w:val="TagStyle"/>
          <w:rtl/>
        </w:rPr>
        <w:t xml:space="preserve"> &lt;&lt; דובר_המשך &gt;&gt;</w:t>
      </w:r>
      <w:r>
        <w:rPr>
          <w:rtl/>
        </w:rPr>
        <w:t xml:space="preserve">   </w:t>
      </w:r>
      <w:bookmarkEnd w:id="29830"/>
    </w:p>
    <w:p w:rsidR="005B00FE" w:rsidRDefault="005B00FE" w:rsidP="00C927FB">
      <w:pPr>
        <w:pStyle w:val="KeepWithNext"/>
        <w:rPr>
          <w:rtl/>
          <w:lang w:eastAsia="he-IL"/>
        </w:rPr>
      </w:pPr>
    </w:p>
    <w:p w:rsidR="005B00FE" w:rsidRDefault="005B00FE" w:rsidP="00C927FB">
      <w:pPr>
        <w:rPr>
          <w:rtl/>
          <w:lang w:eastAsia="he-IL"/>
        </w:rPr>
      </w:pPr>
      <w:r>
        <w:rPr>
          <w:rFonts w:hint="cs"/>
          <w:rtl/>
          <w:lang w:eastAsia="he-IL"/>
        </w:rPr>
        <w:t xml:space="preserve">נסה </w:t>
      </w:r>
      <w:bookmarkStart w:id="29831" w:name="_ETM_Q69_354250"/>
      <w:bookmarkEnd w:id="29831"/>
      <w:r>
        <w:rPr>
          <w:rFonts w:hint="cs"/>
          <w:rtl/>
          <w:lang w:eastAsia="he-IL"/>
        </w:rPr>
        <w:t>שוב.</w:t>
      </w:r>
    </w:p>
    <w:p w:rsidR="005B00FE" w:rsidRDefault="005B00FE" w:rsidP="00C927FB">
      <w:pPr>
        <w:rPr>
          <w:rtl/>
          <w:lang w:eastAsia="he-IL"/>
        </w:rPr>
      </w:pPr>
      <w:bookmarkStart w:id="29832" w:name="_ETM_Q69_355526"/>
      <w:bookmarkStart w:id="29833" w:name="_ETM_Q69_355605"/>
      <w:bookmarkEnd w:id="29832"/>
      <w:bookmarkEnd w:id="29833"/>
    </w:p>
    <w:p w:rsidR="005B00FE" w:rsidRDefault="005B00FE" w:rsidP="00C927FB">
      <w:pPr>
        <w:pStyle w:val="af5"/>
        <w:keepNext/>
        <w:rPr>
          <w:rtl/>
        </w:rPr>
      </w:pPr>
      <w:bookmarkStart w:id="29834" w:name="_ETM_Q69_356314"/>
      <w:bookmarkStart w:id="29835" w:name="_ETM_Q69_356403"/>
      <w:bookmarkEnd w:id="29834"/>
      <w:bookmarkEnd w:id="29835"/>
      <w:r w:rsidRPr="00042CEF">
        <w:rPr>
          <w:rStyle w:val="TagStyle"/>
          <w:rtl/>
        </w:rPr>
        <w:t xml:space="preserve">&lt;&lt; קריאה &gt;&gt; </w:t>
      </w:r>
      <w:r>
        <w:rPr>
          <w:rtl/>
        </w:rPr>
        <w:t>אלמוג כהן (עוצמה יהודית):</w:t>
      </w:r>
      <w:r w:rsidRPr="00042CEF">
        <w:rPr>
          <w:rStyle w:val="TagStyle"/>
          <w:rtl/>
        </w:rPr>
        <w:t xml:space="preserve"> &lt;&lt; קריאה &gt;&gt;</w:t>
      </w:r>
      <w:r>
        <w:rPr>
          <w:rtl/>
        </w:rPr>
        <w:t xml:space="preserve">   </w:t>
      </w:r>
    </w:p>
    <w:p w:rsidR="005B00FE" w:rsidRDefault="005B00FE" w:rsidP="00C927FB">
      <w:pPr>
        <w:rPr>
          <w:rtl/>
          <w:lang w:eastAsia="he-IL"/>
        </w:rPr>
      </w:pPr>
    </w:p>
    <w:p w:rsidR="005B00FE" w:rsidRDefault="005B00FE" w:rsidP="00C927FB">
      <w:pPr>
        <w:rPr>
          <w:rtl/>
          <w:lang w:eastAsia="he-IL"/>
        </w:rPr>
      </w:pPr>
      <w:bookmarkStart w:id="29836" w:name="_ETM_Q69_356280"/>
      <w:bookmarkStart w:id="29837" w:name="_ETM_Q69_356352"/>
      <w:bookmarkEnd w:id="29836"/>
      <w:bookmarkEnd w:id="29837"/>
      <w:r>
        <w:rPr>
          <w:rFonts w:hint="cs"/>
          <w:rtl/>
          <w:lang w:eastAsia="he-IL"/>
        </w:rPr>
        <w:t>יאיר.</w:t>
      </w:r>
    </w:p>
    <w:p w:rsidR="005B00FE" w:rsidRDefault="005B00FE" w:rsidP="00C927FB">
      <w:pPr>
        <w:rPr>
          <w:rtl/>
          <w:lang w:eastAsia="he-IL"/>
        </w:rPr>
      </w:pPr>
    </w:p>
    <w:p w:rsidR="005B00FE" w:rsidRDefault="005B00FE" w:rsidP="00C927FB">
      <w:pPr>
        <w:pStyle w:val="-"/>
        <w:keepNext/>
        <w:rPr>
          <w:rtl/>
        </w:rPr>
      </w:pPr>
      <w:bookmarkStart w:id="29838" w:name="ET_speakercontinue_6128_14"/>
      <w:r w:rsidRPr="00F430D9">
        <w:rPr>
          <w:rStyle w:val="TagStyle"/>
          <w:rtl/>
        </w:rPr>
        <w:t xml:space="preserve"> &lt;&lt; דובר_המשך &gt;&gt; </w:t>
      </w:r>
      <w:r>
        <w:rPr>
          <w:rtl/>
        </w:rPr>
        <w:t>משה טור פז (יש עתיד):</w:t>
      </w:r>
      <w:r w:rsidRPr="00F430D9">
        <w:rPr>
          <w:rStyle w:val="TagStyle"/>
          <w:rtl/>
        </w:rPr>
        <w:t xml:space="preserve"> &lt;&lt; דובר_המשך &gt;&gt;</w:t>
      </w:r>
      <w:r>
        <w:rPr>
          <w:rtl/>
        </w:rPr>
        <w:t xml:space="preserve">   </w:t>
      </w:r>
      <w:bookmarkEnd w:id="29838"/>
    </w:p>
    <w:p w:rsidR="005B00FE" w:rsidRDefault="005B00FE" w:rsidP="00C927FB">
      <w:pPr>
        <w:pStyle w:val="KeepWithNext"/>
        <w:rPr>
          <w:rtl/>
          <w:lang w:eastAsia="he-IL"/>
        </w:rPr>
      </w:pPr>
    </w:p>
    <w:p w:rsidR="005B00FE" w:rsidRDefault="005B00FE" w:rsidP="00C927FB">
      <w:pPr>
        <w:rPr>
          <w:rtl/>
          <w:lang w:eastAsia="he-IL"/>
        </w:rPr>
      </w:pPr>
      <w:r>
        <w:rPr>
          <w:rFonts w:hint="cs"/>
          <w:rtl/>
          <w:lang w:eastAsia="he-IL"/>
        </w:rPr>
        <w:t>נמשיך, תמשיך.</w:t>
      </w:r>
      <w:bookmarkStart w:id="29839" w:name="_ETM_Q69_359078"/>
      <w:bookmarkEnd w:id="29839"/>
    </w:p>
    <w:p w:rsidR="005B00FE" w:rsidRDefault="005B00FE" w:rsidP="00C927FB">
      <w:pPr>
        <w:rPr>
          <w:rtl/>
          <w:lang w:eastAsia="he-IL"/>
        </w:rPr>
      </w:pPr>
      <w:bookmarkStart w:id="29840" w:name="_ETM_Q69_359155"/>
      <w:bookmarkEnd w:id="29840"/>
    </w:p>
    <w:p w:rsidR="005B00FE" w:rsidRDefault="005B00FE" w:rsidP="00C927FB">
      <w:pPr>
        <w:pStyle w:val="af5"/>
        <w:keepNext/>
        <w:rPr>
          <w:rtl/>
        </w:rPr>
      </w:pPr>
      <w:r w:rsidRPr="00F430D9">
        <w:rPr>
          <w:rStyle w:val="TagStyle"/>
          <w:rtl/>
        </w:rPr>
        <w:t xml:space="preserve"> &lt;&lt; קריאה &gt;&gt; </w:t>
      </w:r>
      <w:r>
        <w:rPr>
          <w:rtl/>
        </w:rPr>
        <w:t>אלמוג כהן (עוצמה יהודית):</w:t>
      </w:r>
      <w:r w:rsidRPr="00F430D9">
        <w:rPr>
          <w:rStyle w:val="TagStyle"/>
          <w:rtl/>
        </w:rPr>
        <w:t xml:space="preserve"> &lt;&lt; קריאה &gt;&gt;</w:t>
      </w:r>
      <w:r>
        <w:rPr>
          <w:rtl/>
        </w:rPr>
        <w:t xml:space="preserve">   </w:t>
      </w:r>
    </w:p>
    <w:p w:rsidR="005B00FE" w:rsidRDefault="005B00FE" w:rsidP="00C927FB">
      <w:pPr>
        <w:pStyle w:val="KeepWithNext"/>
        <w:rPr>
          <w:rtl/>
          <w:lang w:eastAsia="he-IL"/>
        </w:rPr>
      </w:pPr>
    </w:p>
    <w:p w:rsidR="005B00FE" w:rsidRDefault="005B00FE" w:rsidP="00C927FB">
      <w:pPr>
        <w:rPr>
          <w:rtl/>
          <w:lang w:eastAsia="he-IL"/>
        </w:rPr>
      </w:pPr>
      <w:r>
        <w:rPr>
          <w:rFonts w:hint="cs"/>
          <w:rtl/>
          <w:lang w:eastAsia="he-IL"/>
        </w:rPr>
        <w:t>יאיר לפיד?</w:t>
      </w:r>
    </w:p>
    <w:p w:rsidR="005B00FE" w:rsidRDefault="005B00FE" w:rsidP="00C927FB">
      <w:pPr>
        <w:rPr>
          <w:rtl/>
          <w:lang w:eastAsia="he-IL"/>
        </w:rPr>
      </w:pPr>
    </w:p>
    <w:p w:rsidR="005B00FE" w:rsidRDefault="005B00FE" w:rsidP="00C927FB">
      <w:pPr>
        <w:pStyle w:val="af5"/>
        <w:keepNext/>
        <w:rPr>
          <w:rtl/>
        </w:rPr>
      </w:pPr>
      <w:r w:rsidRPr="00F430D9">
        <w:rPr>
          <w:rStyle w:val="TagStyle"/>
          <w:rtl/>
        </w:rPr>
        <w:lastRenderedPageBreak/>
        <w:t xml:space="preserve"> &lt;&lt; קריאה &gt;&gt; </w:t>
      </w:r>
      <w:r>
        <w:rPr>
          <w:rtl/>
        </w:rPr>
        <w:t>טלי גוטליב (הליכוד):</w:t>
      </w:r>
      <w:r w:rsidRPr="00F430D9">
        <w:rPr>
          <w:rStyle w:val="TagStyle"/>
          <w:rtl/>
        </w:rPr>
        <w:t xml:space="preserve"> &lt;&lt; קריאה &gt;&gt;</w:t>
      </w:r>
      <w:r>
        <w:rPr>
          <w:rtl/>
        </w:rPr>
        <w:t xml:space="preserve">   </w:t>
      </w:r>
    </w:p>
    <w:p w:rsidR="005B00FE" w:rsidRDefault="005B00FE" w:rsidP="00C927FB">
      <w:pPr>
        <w:pStyle w:val="KeepWithNext"/>
        <w:rPr>
          <w:rtl/>
          <w:lang w:eastAsia="he-IL"/>
        </w:rPr>
      </w:pPr>
    </w:p>
    <w:p w:rsidR="005B00FE" w:rsidRDefault="005B00FE" w:rsidP="00C927FB">
      <w:pPr>
        <w:rPr>
          <w:rtl/>
          <w:lang w:eastAsia="he-IL"/>
        </w:rPr>
      </w:pPr>
      <w:r>
        <w:rPr>
          <w:rFonts w:hint="cs"/>
          <w:rtl/>
          <w:lang w:eastAsia="he-IL"/>
        </w:rPr>
        <w:t>אתה תמשיך, אנחנו סומכים עליך.</w:t>
      </w:r>
    </w:p>
    <w:p w:rsidR="005B00FE" w:rsidRDefault="005B00FE" w:rsidP="00C927FB">
      <w:pPr>
        <w:rPr>
          <w:rtl/>
          <w:lang w:eastAsia="he-IL"/>
        </w:rPr>
      </w:pPr>
      <w:bookmarkStart w:id="29841" w:name="_ETM_Q69_362051"/>
      <w:bookmarkStart w:id="29842" w:name="_ETM_Q69_362145"/>
      <w:bookmarkEnd w:id="29841"/>
      <w:bookmarkEnd w:id="29842"/>
    </w:p>
    <w:p w:rsidR="005B00FE" w:rsidRDefault="005B00FE" w:rsidP="00C927FB">
      <w:pPr>
        <w:pStyle w:val="-"/>
        <w:keepNext/>
        <w:rPr>
          <w:rtl/>
        </w:rPr>
      </w:pPr>
      <w:r w:rsidRPr="007F218C">
        <w:rPr>
          <w:rStyle w:val="TagStyle"/>
          <w:rtl/>
        </w:rPr>
        <w:t xml:space="preserve"> &lt;&lt; דובר_המשך &gt;&gt; </w:t>
      </w:r>
      <w:r>
        <w:rPr>
          <w:rtl/>
        </w:rPr>
        <w:t>משה טור פז (יש עתיד):</w:t>
      </w:r>
      <w:r w:rsidRPr="007F218C">
        <w:rPr>
          <w:rStyle w:val="TagStyle"/>
          <w:rtl/>
        </w:rPr>
        <w:t xml:space="preserve"> &lt;&lt; דובר_המשך &gt;&gt;</w:t>
      </w:r>
      <w:r>
        <w:rPr>
          <w:rtl/>
        </w:rPr>
        <w:t xml:space="preserve">   </w:t>
      </w:r>
    </w:p>
    <w:p w:rsidR="005B00FE" w:rsidRDefault="005B00FE" w:rsidP="00C927FB">
      <w:pPr>
        <w:pStyle w:val="KeepWithNext"/>
        <w:rPr>
          <w:rtl/>
          <w:lang w:eastAsia="he-IL"/>
        </w:rPr>
      </w:pPr>
    </w:p>
    <w:p w:rsidR="005B00FE" w:rsidRDefault="005B00FE" w:rsidP="00C927FB">
      <w:pPr>
        <w:rPr>
          <w:rtl/>
          <w:lang w:eastAsia="he-IL"/>
        </w:rPr>
      </w:pPr>
      <w:bookmarkStart w:id="29843" w:name="_ETM_Q69_363587"/>
      <w:bookmarkEnd w:id="29843"/>
      <w:r>
        <w:rPr>
          <w:rFonts w:hint="cs"/>
          <w:rtl/>
          <w:lang w:eastAsia="he-IL"/>
        </w:rPr>
        <w:t xml:space="preserve">אני אמשיך. למדנו - </w:t>
      </w:r>
      <w:bookmarkStart w:id="29844" w:name="_ETM_Q69_365767"/>
      <w:bookmarkEnd w:id="29844"/>
      <w:r>
        <w:rPr>
          <w:rFonts w:hint="cs"/>
          <w:rtl/>
          <w:lang w:eastAsia="he-IL"/>
        </w:rPr>
        <w:t>- -</w:t>
      </w:r>
    </w:p>
    <w:p w:rsidR="005B00FE" w:rsidRDefault="005B00FE" w:rsidP="00C927FB">
      <w:pPr>
        <w:rPr>
          <w:rtl/>
          <w:lang w:eastAsia="he-IL"/>
        </w:rPr>
      </w:pPr>
      <w:bookmarkStart w:id="29845" w:name="_ETM_Q69_366629"/>
      <w:bookmarkStart w:id="29846" w:name="_ETM_Q69_366698"/>
      <w:bookmarkEnd w:id="29845"/>
      <w:bookmarkEnd w:id="29846"/>
    </w:p>
    <w:p w:rsidR="005B00FE" w:rsidRDefault="005B00FE" w:rsidP="00C927FB">
      <w:pPr>
        <w:pStyle w:val="af5"/>
        <w:keepNext/>
        <w:rPr>
          <w:rtl/>
        </w:rPr>
      </w:pPr>
      <w:r w:rsidRPr="00F430D9">
        <w:rPr>
          <w:rStyle w:val="TagStyle"/>
          <w:rtl/>
        </w:rPr>
        <w:t xml:space="preserve">&lt;&lt; קריאה &gt;&gt; </w:t>
      </w:r>
      <w:r>
        <w:rPr>
          <w:rtl/>
        </w:rPr>
        <w:t>אלמוג כהן (עוצמה יהודית):</w:t>
      </w:r>
      <w:r w:rsidRPr="00F430D9">
        <w:rPr>
          <w:rStyle w:val="TagStyle"/>
          <w:rtl/>
        </w:rPr>
        <w:t xml:space="preserve"> &lt;&lt; קריאה &gt;&gt;</w:t>
      </w:r>
      <w:r>
        <w:rPr>
          <w:rtl/>
        </w:rPr>
        <w:t xml:space="preserve">   </w:t>
      </w:r>
    </w:p>
    <w:p w:rsidR="005B00FE" w:rsidRDefault="005B00FE" w:rsidP="00C927FB">
      <w:pPr>
        <w:pStyle w:val="KeepWithNext"/>
        <w:rPr>
          <w:rtl/>
          <w:lang w:eastAsia="he-IL"/>
        </w:rPr>
      </w:pPr>
    </w:p>
    <w:p w:rsidR="005B00FE" w:rsidRDefault="005B00FE" w:rsidP="00C927FB">
      <w:pPr>
        <w:rPr>
          <w:rtl/>
          <w:lang w:eastAsia="he-IL"/>
        </w:rPr>
      </w:pPr>
      <w:r>
        <w:rPr>
          <w:rFonts w:hint="cs"/>
          <w:rtl/>
          <w:lang w:eastAsia="he-IL"/>
        </w:rPr>
        <w:t xml:space="preserve">רגע, רמז? רמז? הוא ישן כבר </w:t>
      </w:r>
      <w:bookmarkStart w:id="29847" w:name="_ETM_Q69_368621"/>
      <w:bookmarkEnd w:id="29847"/>
      <w:r>
        <w:rPr>
          <w:rFonts w:hint="cs"/>
          <w:rtl/>
          <w:lang w:eastAsia="he-IL"/>
        </w:rPr>
        <w:t>משעה 22:00.</w:t>
      </w:r>
      <w:bookmarkStart w:id="29848" w:name="_ETM_Q69_370072"/>
      <w:bookmarkEnd w:id="29848"/>
    </w:p>
    <w:p w:rsidR="005B00FE" w:rsidRPr="007F218C" w:rsidRDefault="005B00FE" w:rsidP="00C927FB">
      <w:pPr>
        <w:rPr>
          <w:rtl/>
          <w:lang w:eastAsia="he-IL"/>
        </w:rPr>
      </w:pPr>
      <w:bookmarkStart w:id="29849" w:name="_ETM_Q69_370197"/>
      <w:bookmarkEnd w:id="29849"/>
    </w:p>
    <w:p w:rsidR="005B00FE" w:rsidRDefault="005B00FE" w:rsidP="00C927FB">
      <w:pPr>
        <w:pStyle w:val="af5"/>
        <w:keepNext/>
        <w:rPr>
          <w:rtl/>
        </w:rPr>
      </w:pPr>
      <w:r w:rsidRPr="00F430D9">
        <w:rPr>
          <w:rStyle w:val="TagStyle"/>
          <w:rtl/>
        </w:rPr>
        <w:t xml:space="preserve">&lt;&lt; קריאה &gt;&gt; </w:t>
      </w:r>
      <w:r>
        <w:rPr>
          <w:rtl/>
        </w:rPr>
        <w:t>טלי גוטליב (הליכוד):</w:t>
      </w:r>
      <w:r w:rsidRPr="00F430D9">
        <w:rPr>
          <w:rStyle w:val="TagStyle"/>
          <w:rtl/>
        </w:rPr>
        <w:t xml:space="preserve"> &lt;&lt; קריאה &gt;&gt;</w:t>
      </w:r>
      <w:r>
        <w:rPr>
          <w:rtl/>
        </w:rPr>
        <w:t xml:space="preserve">   </w:t>
      </w:r>
    </w:p>
    <w:p w:rsidR="005B00FE" w:rsidRDefault="005B00FE" w:rsidP="00C927FB">
      <w:pPr>
        <w:rPr>
          <w:rtl/>
          <w:lang w:eastAsia="he-IL"/>
        </w:rPr>
      </w:pPr>
      <w:bookmarkStart w:id="29850" w:name="_ETM_Q69_370046"/>
      <w:bookmarkEnd w:id="29850"/>
    </w:p>
    <w:p w:rsidR="005B00FE" w:rsidRDefault="005B00FE" w:rsidP="00C927FB">
      <w:pPr>
        <w:rPr>
          <w:rtl/>
          <w:lang w:eastAsia="he-IL"/>
        </w:rPr>
      </w:pPr>
      <w:bookmarkStart w:id="29851" w:name="_ETM_Q69_370138"/>
      <w:bookmarkEnd w:id="29851"/>
      <w:r>
        <w:rPr>
          <w:rFonts w:hint="cs"/>
          <w:rtl/>
          <w:lang w:eastAsia="he-IL"/>
        </w:rPr>
        <w:t>אלמוג - - - התשובות בגוף הנאום.</w:t>
      </w:r>
    </w:p>
    <w:p w:rsidR="005B00FE" w:rsidRDefault="005B00FE" w:rsidP="00C927FB">
      <w:pPr>
        <w:rPr>
          <w:rtl/>
          <w:lang w:eastAsia="he-IL"/>
        </w:rPr>
      </w:pPr>
      <w:bookmarkStart w:id="29852" w:name="_ETM_Q69_371537"/>
      <w:bookmarkStart w:id="29853" w:name="_ETM_Q69_371623"/>
      <w:bookmarkEnd w:id="29852"/>
      <w:bookmarkEnd w:id="29853"/>
    </w:p>
    <w:p w:rsidR="005B00FE" w:rsidRDefault="005B00FE" w:rsidP="00C927FB">
      <w:pPr>
        <w:pStyle w:val="-"/>
        <w:keepNext/>
        <w:rPr>
          <w:rtl/>
        </w:rPr>
      </w:pPr>
      <w:r w:rsidRPr="007F218C">
        <w:rPr>
          <w:rStyle w:val="TagStyle"/>
          <w:rtl/>
        </w:rPr>
        <w:t xml:space="preserve"> &lt;&lt; דובר_המשך &gt;&gt; </w:t>
      </w:r>
      <w:r>
        <w:rPr>
          <w:rtl/>
        </w:rPr>
        <w:t>משה טור פז (יש עתיד):</w:t>
      </w:r>
      <w:r w:rsidRPr="007F218C">
        <w:rPr>
          <w:rStyle w:val="TagStyle"/>
          <w:rtl/>
        </w:rPr>
        <w:t xml:space="preserve"> &lt;&lt; דובר_המשך &gt;&gt;</w:t>
      </w:r>
      <w:r>
        <w:rPr>
          <w:rtl/>
        </w:rPr>
        <w:t xml:space="preserve">   </w:t>
      </w:r>
    </w:p>
    <w:p w:rsidR="005B00FE" w:rsidRDefault="005B00FE" w:rsidP="00C927FB">
      <w:pPr>
        <w:pStyle w:val="KeepWithNext"/>
        <w:rPr>
          <w:rtl/>
          <w:lang w:eastAsia="he-IL"/>
        </w:rPr>
      </w:pPr>
    </w:p>
    <w:p w:rsidR="005B00FE" w:rsidRDefault="005B00FE" w:rsidP="00C927FB">
      <w:pPr>
        <w:rPr>
          <w:rtl/>
          <w:lang w:eastAsia="he-IL"/>
        </w:rPr>
      </w:pPr>
      <w:r>
        <w:rPr>
          <w:rFonts w:hint="cs"/>
          <w:rtl/>
          <w:lang w:eastAsia="he-IL"/>
        </w:rPr>
        <w:t xml:space="preserve">טלי, </w:t>
      </w:r>
      <w:bookmarkStart w:id="29854" w:name="_ETM_Q69_373664"/>
      <w:bookmarkEnd w:id="29854"/>
      <w:r>
        <w:rPr>
          <w:rFonts w:hint="cs"/>
          <w:rtl/>
          <w:lang w:eastAsia="he-IL"/>
        </w:rPr>
        <w:t>תקשיבי.</w:t>
      </w:r>
    </w:p>
    <w:p w:rsidR="005B00FE" w:rsidRDefault="005B00FE" w:rsidP="00C927FB">
      <w:pPr>
        <w:rPr>
          <w:rtl/>
          <w:lang w:eastAsia="he-IL"/>
        </w:rPr>
      </w:pPr>
      <w:bookmarkStart w:id="29855" w:name="_ETM_Q69_375952"/>
      <w:bookmarkStart w:id="29856" w:name="_ETM_Q69_376068"/>
      <w:bookmarkEnd w:id="29855"/>
      <w:bookmarkEnd w:id="29856"/>
    </w:p>
    <w:p w:rsidR="005B00FE" w:rsidRDefault="005B00FE" w:rsidP="00C927FB">
      <w:pPr>
        <w:pStyle w:val="af5"/>
        <w:keepNext/>
        <w:rPr>
          <w:rtl/>
        </w:rPr>
      </w:pPr>
      <w:r w:rsidRPr="00F430D9">
        <w:rPr>
          <w:rStyle w:val="TagStyle"/>
          <w:rtl/>
        </w:rPr>
        <w:t xml:space="preserve">&lt;&lt; קריאה &gt;&gt; </w:t>
      </w:r>
      <w:r>
        <w:rPr>
          <w:rtl/>
        </w:rPr>
        <w:t>טלי גוטליב (הליכוד):</w:t>
      </w:r>
      <w:r w:rsidRPr="00F430D9">
        <w:rPr>
          <w:rStyle w:val="TagStyle"/>
          <w:rtl/>
        </w:rPr>
        <w:t xml:space="preserve"> &lt;&lt; קריאה &gt;&gt;</w:t>
      </w:r>
      <w:r>
        <w:rPr>
          <w:rtl/>
        </w:rPr>
        <w:t xml:space="preserve">   </w:t>
      </w:r>
    </w:p>
    <w:p w:rsidR="005B00FE" w:rsidRDefault="005B00FE" w:rsidP="00C927FB">
      <w:pPr>
        <w:rPr>
          <w:rtl/>
          <w:lang w:eastAsia="he-IL"/>
        </w:rPr>
      </w:pPr>
    </w:p>
    <w:p w:rsidR="005B00FE" w:rsidRDefault="005B00FE" w:rsidP="00C927FB">
      <w:pPr>
        <w:rPr>
          <w:rtl/>
          <w:lang w:eastAsia="he-IL"/>
        </w:rPr>
      </w:pPr>
      <w:bookmarkStart w:id="29857" w:name="_ETM_Q69_375989"/>
      <w:bookmarkEnd w:id="29857"/>
      <w:r>
        <w:rPr>
          <w:rFonts w:hint="cs"/>
          <w:rtl/>
          <w:lang w:eastAsia="he-IL"/>
        </w:rPr>
        <w:t>ואם אפשר, גם ציטוט מ - - -</w:t>
      </w:r>
    </w:p>
    <w:p w:rsidR="005B00FE" w:rsidRDefault="005B00FE" w:rsidP="00C927FB">
      <w:pPr>
        <w:rPr>
          <w:rtl/>
          <w:lang w:eastAsia="he-IL"/>
        </w:rPr>
      </w:pPr>
      <w:bookmarkStart w:id="29858" w:name="_ETM_Q69_376089"/>
      <w:bookmarkEnd w:id="29858"/>
    </w:p>
    <w:p w:rsidR="005B00FE" w:rsidRDefault="005B00FE" w:rsidP="00C927FB">
      <w:pPr>
        <w:pStyle w:val="af5"/>
        <w:keepNext/>
        <w:rPr>
          <w:rtl/>
        </w:rPr>
      </w:pPr>
      <w:bookmarkStart w:id="29859" w:name="ET_interruption_קריאה_21"/>
      <w:r w:rsidRPr="007F218C">
        <w:rPr>
          <w:rStyle w:val="TagStyle"/>
          <w:rtl/>
        </w:rPr>
        <w:t xml:space="preserve"> &lt;&lt; קריאה &gt;&gt; </w:t>
      </w:r>
      <w:r>
        <w:rPr>
          <w:rtl/>
        </w:rPr>
        <w:t>קריאה:</w:t>
      </w:r>
      <w:r w:rsidRPr="007F218C">
        <w:rPr>
          <w:rStyle w:val="TagStyle"/>
          <w:rtl/>
        </w:rPr>
        <w:t xml:space="preserve"> &lt;&lt; קריאה &gt;&gt;</w:t>
      </w:r>
      <w:r>
        <w:rPr>
          <w:rtl/>
        </w:rPr>
        <w:t xml:space="preserve">   </w:t>
      </w:r>
      <w:bookmarkEnd w:id="29859"/>
    </w:p>
    <w:p w:rsidR="005B00FE" w:rsidRDefault="005B00FE" w:rsidP="00C927FB">
      <w:pPr>
        <w:pStyle w:val="KeepWithNext"/>
        <w:rPr>
          <w:rtl/>
          <w:lang w:eastAsia="he-IL"/>
        </w:rPr>
      </w:pPr>
    </w:p>
    <w:p w:rsidR="005B00FE" w:rsidRPr="007F218C" w:rsidRDefault="005B00FE" w:rsidP="00C927FB">
      <w:pPr>
        <w:rPr>
          <w:rtl/>
          <w:lang w:eastAsia="he-IL"/>
        </w:rPr>
      </w:pPr>
      <w:r>
        <w:rPr>
          <w:rFonts w:hint="cs"/>
          <w:rtl/>
          <w:lang w:eastAsia="he-IL"/>
        </w:rPr>
        <w:t>- - -</w:t>
      </w:r>
    </w:p>
    <w:p w:rsidR="005B00FE" w:rsidRDefault="005B00FE" w:rsidP="00C927FB">
      <w:pPr>
        <w:rPr>
          <w:rtl/>
          <w:lang w:eastAsia="he-IL"/>
        </w:rPr>
      </w:pPr>
    </w:p>
    <w:p w:rsidR="005B00FE" w:rsidRDefault="005B00FE" w:rsidP="00C927FB">
      <w:pPr>
        <w:pStyle w:val="-"/>
        <w:keepNext/>
        <w:rPr>
          <w:rtl/>
        </w:rPr>
      </w:pPr>
      <w:bookmarkStart w:id="29860" w:name="ET_speakercontinue_6128_20"/>
      <w:r w:rsidRPr="007F218C">
        <w:rPr>
          <w:rStyle w:val="TagStyle"/>
          <w:rtl/>
        </w:rPr>
        <w:t xml:space="preserve"> &lt;&lt; דובר_המשך &gt;&gt; </w:t>
      </w:r>
      <w:r>
        <w:rPr>
          <w:rtl/>
        </w:rPr>
        <w:t>משה טור פז (יש עתיד):</w:t>
      </w:r>
      <w:r w:rsidRPr="007F218C">
        <w:rPr>
          <w:rStyle w:val="TagStyle"/>
          <w:rtl/>
        </w:rPr>
        <w:t xml:space="preserve"> &lt;&lt; דובר_המשך &gt;&gt;</w:t>
      </w:r>
      <w:r>
        <w:rPr>
          <w:rtl/>
        </w:rPr>
        <w:t xml:space="preserve">   </w:t>
      </w:r>
      <w:bookmarkEnd w:id="29860"/>
    </w:p>
    <w:p w:rsidR="005B00FE" w:rsidRDefault="005B00FE" w:rsidP="00C927FB">
      <w:pPr>
        <w:pStyle w:val="KeepWithNext"/>
        <w:rPr>
          <w:rtl/>
          <w:lang w:eastAsia="he-IL"/>
        </w:rPr>
      </w:pPr>
    </w:p>
    <w:p w:rsidR="005B00FE" w:rsidRDefault="005B00FE" w:rsidP="00C927FB">
      <w:pPr>
        <w:rPr>
          <w:rtl/>
          <w:lang w:eastAsia="he-IL"/>
        </w:rPr>
      </w:pPr>
      <w:r>
        <w:rPr>
          <w:rFonts w:hint="cs"/>
          <w:rtl/>
          <w:lang w:eastAsia="he-IL"/>
        </w:rPr>
        <w:t>"למדנו כי</w:t>
      </w:r>
      <w:bookmarkStart w:id="29861" w:name="_ETM_Q69_381418"/>
      <w:bookmarkEnd w:id="29861"/>
      <w:r>
        <w:rPr>
          <w:rFonts w:hint="cs"/>
          <w:rtl/>
          <w:lang w:eastAsia="he-IL"/>
        </w:rPr>
        <w:t xml:space="preserve"> רוב פרלמנטרי נבחר" – רגע, אדוני היושב-ראש, </w:t>
      </w:r>
      <w:bookmarkStart w:id="29862" w:name="_ETM_Q69_386958"/>
      <w:bookmarkEnd w:id="29862"/>
      <w:r>
        <w:rPr>
          <w:rFonts w:hint="cs"/>
          <w:rtl/>
          <w:lang w:eastAsia="he-IL"/>
        </w:rPr>
        <w:t>אני מנסה. עם רמקול אני לא גובר על הקול שלה.</w:t>
      </w:r>
    </w:p>
    <w:p w:rsidR="005B00FE" w:rsidRDefault="005B00FE" w:rsidP="00C927FB">
      <w:pPr>
        <w:rPr>
          <w:rtl/>
          <w:lang w:eastAsia="he-IL"/>
        </w:rPr>
      </w:pPr>
      <w:bookmarkStart w:id="29863" w:name="_ETM_Q69_392210"/>
      <w:bookmarkStart w:id="29864" w:name="_ETM_Q69_392321"/>
      <w:bookmarkEnd w:id="29863"/>
      <w:bookmarkEnd w:id="29864"/>
    </w:p>
    <w:p w:rsidR="005B00FE" w:rsidRDefault="005B00FE" w:rsidP="00C927FB">
      <w:pPr>
        <w:pStyle w:val="af6"/>
        <w:keepNext/>
        <w:rPr>
          <w:rtl/>
        </w:rPr>
      </w:pPr>
      <w:r w:rsidRPr="007F218C">
        <w:rPr>
          <w:rStyle w:val="TagStyle"/>
          <w:rtl/>
        </w:rPr>
        <w:t xml:space="preserve"> &lt;&lt; יור &gt;&gt; </w:t>
      </w:r>
      <w:r>
        <w:rPr>
          <w:rtl/>
        </w:rPr>
        <w:t>היו"ר ניסים ואטורי:</w:t>
      </w:r>
      <w:r w:rsidRPr="007F218C">
        <w:rPr>
          <w:rStyle w:val="TagStyle"/>
          <w:rtl/>
        </w:rPr>
        <w:t xml:space="preserve"> &lt;&lt; יור &gt;&gt;</w:t>
      </w:r>
      <w:r>
        <w:rPr>
          <w:rtl/>
        </w:rPr>
        <w:t xml:space="preserve">   </w:t>
      </w:r>
    </w:p>
    <w:p w:rsidR="005B00FE" w:rsidRDefault="005B00FE" w:rsidP="00C927FB">
      <w:pPr>
        <w:pStyle w:val="KeepWithNext"/>
        <w:rPr>
          <w:rtl/>
          <w:lang w:eastAsia="he-IL"/>
        </w:rPr>
      </w:pPr>
    </w:p>
    <w:p w:rsidR="005B00FE" w:rsidRDefault="005B00FE" w:rsidP="00C927FB">
      <w:pPr>
        <w:rPr>
          <w:rtl/>
          <w:lang w:eastAsia="he-IL"/>
        </w:rPr>
      </w:pPr>
      <w:r>
        <w:rPr>
          <w:rFonts w:hint="cs"/>
          <w:rtl/>
          <w:lang w:eastAsia="he-IL"/>
        </w:rPr>
        <w:t>חברת</w:t>
      </w:r>
      <w:bookmarkStart w:id="29865" w:name="_ETM_Q69_392319"/>
      <w:bookmarkEnd w:id="29865"/>
      <w:r>
        <w:rPr>
          <w:rFonts w:hint="cs"/>
          <w:rtl/>
          <w:lang w:eastAsia="he-IL"/>
        </w:rPr>
        <w:t xml:space="preserve"> הכנסת טלי גוטליב.</w:t>
      </w:r>
      <w:bookmarkStart w:id="29866" w:name="_ETM_Q69_393238"/>
      <w:bookmarkEnd w:id="29866"/>
    </w:p>
    <w:p w:rsidR="005B00FE" w:rsidRDefault="005B00FE" w:rsidP="00C927FB">
      <w:pPr>
        <w:rPr>
          <w:rtl/>
          <w:lang w:eastAsia="he-IL"/>
        </w:rPr>
      </w:pPr>
      <w:bookmarkStart w:id="29867" w:name="_ETM_Q69_393270"/>
      <w:bookmarkEnd w:id="29867"/>
    </w:p>
    <w:p w:rsidR="005B00FE" w:rsidRDefault="005B00FE" w:rsidP="00C927FB">
      <w:pPr>
        <w:pStyle w:val="af5"/>
        <w:keepNext/>
        <w:rPr>
          <w:rtl/>
        </w:rPr>
      </w:pPr>
      <w:bookmarkStart w:id="29868" w:name="_ETM_Q69_393631"/>
      <w:bookmarkStart w:id="29869" w:name="_ETM_Q69_393740"/>
      <w:bookmarkEnd w:id="29868"/>
      <w:bookmarkEnd w:id="29869"/>
      <w:r w:rsidRPr="00F430D9">
        <w:rPr>
          <w:rStyle w:val="TagStyle"/>
          <w:rtl/>
        </w:rPr>
        <w:t xml:space="preserve">&lt;&lt; קריאה &gt;&gt; </w:t>
      </w:r>
      <w:r>
        <w:rPr>
          <w:rtl/>
        </w:rPr>
        <w:t>טלי גוטליב (הליכוד):</w:t>
      </w:r>
      <w:r w:rsidRPr="00F430D9">
        <w:rPr>
          <w:rStyle w:val="TagStyle"/>
          <w:rtl/>
        </w:rPr>
        <w:t xml:space="preserve"> &lt;&lt; קריאה &gt;&gt;</w:t>
      </w:r>
      <w:r>
        <w:rPr>
          <w:rtl/>
        </w:rPr>
        <w:t xml:space="preserve">   </w:t>
      </w:r>
    </w:p>
    <w:p w:rsidR="005B00FE" w:rsidRDefault="005B00FE" w:rsidP="00C927FB">
      <w:pPr>
        <w:rPr>
          <w:rtl/>
          <w:lang w:eastAsia="he-IL"/>
        </w:rPr>
      </w:pPr>
    </w:p>
    <w:p w:rsidR="005B00FE" w:rsidRDefault="005B00FE" w:rsidP="00C927FB">
      <w:pPr>
        <w:rPr>
          <w:rtl/>
          <w:lang w:eastAsia="he-IL"/>
        </w:rPr>
      </w:pPr>
      <w:bookmarkStart w:id="29870" w:name="_ETM_Q69_394526"/>
      <w:bookmarkStart w:id="29871" w:name="_ETM_Q69_394642"/>
      <w:bookmarkEnd w:id="29870"/>
      <w:bookmarkEnd w:id="29871"/>
      <w:r>
        <w:rPr>
          <w:rFonts w:hint="cs"/>
          <w:rtl/>
          <w:lang w:eastAsia="he-IL"/>
        </w:rPr>
        <w:t>אני רק קוראת את התקנון.</w:t>
      </w:r>
    </w:p>
    <w:p w:rsidR="005B00FE" w:rsidRDefault="005B00FE" w:rsidP="00C927FB">
      <w:pPr>
        <w:rPr>
          <w:rtl/>
          <w:lang w:eastAsia="he-IL"/>
        </w:rPr>
      </w:pPr>
      <w:bookmarkStart w:id="29872" w:name="_ETM_Q69_396151"/>
      <w:bookmarkStart w:id="29873" w:name="_ETM_Q69_396237"/>
      <w:bookmarkStart w:id="29874" w:name="_ETM_Q69_396201"/>
      <w:bookmarkEnd w:id="29872"/>
      <w:bookmarkEnd w:id="29873"/>
      <w:bookmarkEnd w:id="29874"/>
    </w:p>
    <w:p w:rsidR="005B00FE" w:rsidRDefault="005B00FE" w:rsidP="00C927FB">
      <w:pPr>
        <w:pStyle w:val="af6"/>
        <w:keepNext/>
        <w:rPr>
          <w:rtl/>
        </w:rPr>
      </w:pPr>
      <w:r w:rsidRPr="007F218C">
        <w:rPr>
          <w:rStyle w:val="TagStyle"/>
          <w:rtl/>
        </w:rPr>
        <w:t xml:space="preserve"> &lt;&lt; יור &gt;&gt; </w:t>
      </w:r>
      <w:r>
        <w:rPr>
          <w:rtl/>
        </w:rPr>
        <w:t>היו"ר ניסים ואטורי:</w:t>
      </w:r>
      <w:r w:rsidRPr="007F218C">
        <w:rPr>
          <w:rStyle w:val="TagStyle"/>
          <w:rtl/>
        </w:rPr>
        <w:t xml:space="preserve"> &lt;&lt; יור &gt;&gt;</w:t>
      </w:r>
      <w:r>
        <w:rPr>
          <w:rtl/>
        </w:rPr>
        <w:t xml:space="preserve">   </w:t>
      </w:r>
    </w:p>
    <w:p w:rsidR="005B00FE" w:rsidRDefault="005B00FE" w:rsidP="00C927FB">
      <w:pPr>
        <w:pStyle w:val="KeepWithNext"/>
        <w:rPr>
          <w:rtl/>
          <w:lang w:eastAsia="he-IL"/>
        </w:rPr>
      </w:pPr>
    </w:p>
    <w:p w:rsidR="005B00FE" w:rsidRDefault="005B00FE" w:rsidP="00C927FB">
      <w:pPr>
        <w:rPr>
          <w:rtl/>
          <w:lang w:eastAsia="he-IL"/>
        </w:rPr>
      </w:pPr>
      <w:bookmarkStart w:id="29875" w:name="_ETM_Q69_397981"/>
      <w:bookmarkEnd w:id="29875"/>
      <w:r>
        <w:rPr>
          <w:rFonts w:hint="cs"/>
          <w:rtl/>
          <w:lang w:eastAsia="he-IL"/>
        </w:rPr>
        <w:t>אבל אם את קוראת ככה - - -</w:t>
      </w:r>
    </w:p>
    <w:p w:rsidR="00C927FB" w:rsidRDefault="00C927FB" w:rsidP="00C927FB">
      <w:pPr>
        <w:rPr>
          <w:rtl/>
          <w:lang w:eastAsia="he-IL"/>
        </w:rPr>
      </w:pPr>
    </w:p>
    <w:p w:rsidR="005B00FE" w:rsidRDefault="005B00FE" w:rsidP="00C927FB">
      <w:pPr>
        <w:pStyle w:val="af5"/>
        <w:keepNext/>
        <w:rPr>
          <w:rtl/>
        </w:rPr>
      </w:pPr>
      <w:r w:rsidRPr="00F430D9">
        <w:rPr>
          <w:rStyle w:val="TagStyle"/>
          <w:rtl/>
        </w:rPr>
        <w:t xml:space="preserve">&lt;&lt; קריאה &gt;&gt; </w:t>
      </w:r>
      <w:r>
        <w:rPr>
          <w:rtl/>
        </w:rPr>
        <w:t>טלי גוטליב (הליכוד):</w:t>
      </w:r>
      <w:r w:rsidRPr="00F430D9">
        <w:rPr>
          <w:rStyle w:val="TagStyle"/>
          <w:rtl/>
        </w:rPr>
        <w:t xml:space="preserve"> &lt;&lt; קריאה &gt;&gt;</w:t>
      </w:r>
      <w:r>
        <w:rPr>
          <w:rtl/>
        </w:rPr>
        <w:t xml:space="preserve">   </w:t>
      </w:r>
    </w:p>
    <w:p w:rsidR="005B00FE" w:rsidRDefault="005B00FE" w:rsidP="00C927FB">
      <w:pPr>
        <w:rPr>
          <w:rtl/>
          <w:lang w:eastAsia="he-IL"/>
        </w:rPr>
      </w:pPr>
    </w:p>
    <w:p w:rsidR="005B00FE" w:rsidRDefault="005B00FE" w:rsidP="00C927FB">
      <w:pPr>
        <w:rPr>
          <w:rtl/>
          <w:lang w:eastAsia="he-IL"/>
        </w:rPr>
      </w:pPr>
      <w:r>
        <w:rPr>
          <w:rFonts w:hint="cs"/>
          <w:rtl/>
          <w:lang w:eastAsia="he-IL"/>
        </w:rPr>
        <w:t>אני קוראת את התקנון.</w:t>
      </w:r>
    </w:p>
    <w:p w:rsidR="005B00FE" w:rsidRDefault="005B00FE" w:rsidP="00C927FB">
      <w:pPr>
        <w:rPr>
          <w:rtl/>
          <w:lang w:eastAsia="he-IL"/>
        </w:rPr>
      </w:pPr>
      <w:bookmarkStart w:id="29876" w:name="_ETM_Q69_397756"/>
      <w:bookmarkStart w:id="29877" w:name="_ETM_Q69_397839"/>
      <w:bookmarkEnd w:id="29876"/>
      <w:bookmarkEnd w:id="29877"/>
    </w:p>
    <w:p w:rsidR="005B00FE" w:rsidRDefault="005B00FE" w:rsidP="00C927FB">
      <w:pPr>
        <w:pStyle w:val="-"/>
        <w:keepNext/>
        <w:rPr>
          <w:rtl/>
        </w:rPr>
      </w:pPr>
      <w:bookmarkStart w:id="29878" w:name="ET_speakercontinue_6128_25"/>
      <w:r w:rsidRPr="007F218C">
        <w:rPr>
          <w:rStyle w:val="TagStyle"/>
          <w:rtl/>
        </w:rPr>
        <w:t xml:space="preserve"> &lt;&lt; דובר_המשך &gt;&gt; </w:t>
      </w:r>
      <w:r>
        <w:rPr>
          <w:rtl/>
        </w:rPr>
        <w:t>משה טור פז (יש עתיד):</w:t>
      </w:r>
      <w:r w:rsidRPr="007F218C">
        <w:rPr>
          <w:rStyle w:val="TagStyle"/>
          <w:rtl/>
        </w:rPr>
        <w:t xml:space="preserve"> &lt;&lt; דובר_המשך &gt;&gt;</w:t>
      </w:r>
      <w:r>
        <w:rPr>
          <w:rtl/>
        </w:rPr>
        <w:t xml:space="preserve">   </w:t>
      </w:r>
      <w:bookmarkEnd w:id="29878"/>
    </w:p>
    <w:p w:rsidR="005B00FE" w:rsidRDefault="005B00FE" w:rsidP="00C927FB">
      <w:pPr>
        <w:pStyle w:val="KeepWithNext"/>
        <w:rPr>
          <w:rtl/>
          <w:lang w:eastAsia="he-IL"/>
        </w:rPr>
      </w:pPr>
    </w:p>
    <w:p w:rsidR="005B00FE" w:rsidRDefault="005B00FE" w:rsidP="00C927FB">
      <w:pPr>
        <w:rPr>
          <w:rtl/>
          <w:lang w:eastAsia="he-IL"/>
        </w:rPr>
      </w:pPr>
      <w:bookmarkStart w:id="29879" w:name="_ETM_Q69_398887"/>
      <w:bookmarkEnd w:id="29879"/>
      <w:r>
        <w:rPr>
          <w:rFonts w:hint="cs"/>
          <w:rtl/>
          <w:lang w:eastAsia="he-IL"/>
        </w:rPr>
        <w:t>אני ממשיך.</w:t>
      </w:r>
      <w:bookmarkStart w:id="29880" w:name="_ETM_Q69_399758"/>
      <w:bookmarkStart w:id="29881" w:name="_ETM_Q69_399838"/>
      <w:bookmarkStart w:id="29882" w:name="_ETM_Q69_400238"/>
      <w:bookmarkStart w:id="29883" w:name="_ETM_Q69_400315"/>
      <w:bookmarkEnd w:id="29880"/>
      <w:bookmarkEnd w:id="29881"/>
      <w:bookmarkEnd w:id="29882"/>
      <w:bookmarkEnd w:id="29883"/>
      <w:r>
        <w:rPr>
          <w:rFonts w:hint="cs"/>
          <w:rtl/>
          <w:lang w:eastAsia="he-IL"/>
        </w:rPr>
        <w:t xml:space="preserve"> היא קוראת בקול את התקנון. </w:t>
      </w:r>
      <w:bookmarkStart w:id="29884" w:name="_ETM_Q69_405639"/>
      <w:bookmarkEnd w:id="29884"/>
    </w:p>
    <w:p w:rsidR="005B00FE" w:rsidRDefault="005B00FE" w:rsidP="00C927FB">
      <w:pPr>
        <w:rPr>
          <w:rtl/>
          <w:lang w:eastAsia="he-IL"/>
        </w:rPr>
      </w:pPr>
      <w:bookmarkStart w:id="29885" w:name="_ETM_Q69_405740"/>
      <w:bookmarkEnd w:id="29885"/>
    </w:p>
    <w:p w:rsidR="005B00FE" w:rsidRPr="007F218C" w:rsidRDefault="005B00FE" w:rsidP="00C927FB">
      <w:pPr>
        <w:rPr>
          <w:rtl/>
          <w:lang w:eastAsia="he-IL"/>
        </w:rPr>
      </w:pPr>
      <w:bookmarkStart w:id="29886" w:name="_ETM_Q69_406039"/>
      <w:bookmarkStart w:id="29887" w:name="_ETM_Q69_406129"/>
      <w:bookmarkEnd w:id="29886"/>
      <w:bookmarkEnd w:id="29887"/>
      <w:r>
        <w:rPr>
          <w:rFonts w:hint="cs"/>
          <w:rtl/>
          <w:lang w:eastAsia="he-IL"/>
        </w:rPr>
        <w:t>למדנו</w:t>
      </w:r>
      <w:bookmarkStart w:id="29888" w:name="_ETM_Q69_408040"/>
      <w:bookmarkEnd w:id="29888"/>
      <w:r>
        <w:rPr>
          <w:rFonts w:hint="cs"/>
          <w:rtl/>
          <w:lang w:eastAsia="he-IL"/>
        </w:rPr>
        <w:t xml:space="preserve"> – כן, חברת הכנסת גוטליב, בבקשה. "למדנו כי רוב פרלמנטרי </w:t>
      </w:r>
      <w:bookmarkStart w:id="29889" w:name="_ETM_Q69_415327"/>
      <w:bookmarkEnd w:id="29889"/>
      <w:r>
        <w:rPr>
          <w:rFonts w:hint="cs"/>
          <w:rtl/>
          <w:lang w:eastAsia="he-IL"/>
        </w:rPr>
        <w:t xml:space="preserve">נבחר יכול להיות מכשיר בידי קבוצת שליטים" – מזהה </w:t>
      </w:r>
      <w:bookmarkStart w:id="29890" w:name="_ETM_Q69_419217"/>
      <w:bookmarkEnd w:id="29890"/>
      <w:r>
        <w:rPr>
          <w:rFonts w:hint="cs"/>
          <w:rtl/>
          <w:lang w:eastAsia="he-IL"/>
        </w:rPr>
        <w:t xml:space="preserve">כבר, עמית? "ומסווה לעריצותם. על כן חייב העם, אם </w:t>
      </w:r>
      <w:bookmarkStart w:id="29891" w:name="_ETM_Q69_422808"/>
      <w:bookmarkEnd w:id="29891"/>
      <w:r>
        <w:rPr>
          <w:rFonts w:hint="cs"/>
          <w:rtl/>
          <w:lang w:eastAsia="he-IL"/>
        </w:rPr>
        <w:t xml:space="preserve">הוא בוחר בחירות, לקבוע את זכויותיו גם מול בית הנבחרים, </w:t>
      </w:r>
      <w:bookmarkStart w:id="29892" w:name="_ETM_Q69_428582"/>
      <w:bookmarkEnd w:id="29892"/>
      <w:r>
        <w:rPr>
          <w:rFonts w:hint="cs"/>
          <w:rtl/>
          <w:lang w:eastAsia="he-IL"/>
        </w:rPr>
        <w:t xml:space="preserve">לבל יוכל הרוב שבו, המשרת את השלטון יותר מאשר הוא </w:t>
      </w:r>
      <w:bookmarkStart w:id="29893" w:name="_ETM_Q69_433320"/>
      <w:bookmarkEnd w:id="29893"/>
      <w:r>
        <w:rPr>
          <w:rFonts w:hint="cs"/>
          <w:rtl/>
          <w:lang w:eastAsia="he-IL"/>
        </w:rPr>
        <w:t xml:space="preserve">מפקח עליו, לשלול את הזכויות הללו". "את זאת" – </w:t>
      </w:r>
      <w:bookmarkStart w:id="29894" w:name="_ETM_Q69_437694"/>
      <w:bookmarkEnd w:id="29894"/>
      <w:r>
        <w:rPr>
          <w:rFonts w:hint="cs"/>
          <w:rtl/>
          <w:lang w:eastAsia="he-IL"/>
        </w:rPr>
        <w:t xml:space="preserve">טלי, שימי לב – "אפשר להשיג רק בדרך של עליונות </w:t>
      </w:r>
      <w:bookmarkStart w:id="29895" w:name="_ETM_Q69_444317"/>
      <w:bookmarkEnd w:id="29895"/>
      <w:r>
        <w:rPr>
          <w:rFonts w:hint="cs"/>
          <w:rtl/>
          <w:lang w:eastAsia="he-IL"/>
        </w:rPr>
        <w:t xml:space="preserve">המשפט". שומע, אלמוג? עליונות המשפט, כלומר "קביעת החירויות האזרחיות כחוק </w:t>
      </w:r>
      <w:bookmarkStart w:id="29896" w:name="_ETM_Q69_452174"/>
      <w:bookmarkEnd w:id="29896"/>
      <w:r>
        <w:rPr>
          <w:rFonts w:hint="cs"/>
          <w:rtl/>
          <w:lang w:eastAsia="he-IL"/>
        </w:rPr>
        <w:t xml:space="preserve">יסוד או חוק עליון ומתן סמכות לחבר שופטים" – תקשיבי, מיכל – "לבטל את תוקפו של חוק הנוגד </w:t>
      </w:r>
      <w:bookmarkStart w:id="29897" w:name="_ETM_Q69_461998"/>
      <w:bookmarkEnd w:id="29897"/>
      <w:r>
        <w:rPr>
          <w:rFonts w:hint="cs"/>
          <w:rtl/>
          <w:lang w:eastAsia="he-IL"/>
        </w:rPr>
        <w:t xml:space="preserve">את חוק-היסוד הסותר את החירויות האזרחיות". אמר </w:t>
      </w:r>
      <w:r>
        <w:rPr>
          <w:rFonts w:hint="eastAsia"/>
          <w:rtl/>
          <w:lang w:eastAsia="he-IL"/>
        </w:rPr>
        <w:t>–</w:t>
      </w:r>
      <w:r>
        <w:rPr>
          <w:rFonts w:hint="cs"/>
          <w:rtl/>
          <w:lang w:eastAsia="he-IL"/>
        </w:rPr>
        <w:t xml:space="preserve"> לא אלמוג כהן, לא יאיר לפיד – מנחם בגין: השקפת חיים והשקפה לאומית. אני ממליץ לחזור על הדברים של </w:t>
      </w:r>
      <w:bookmarkStart w:id="29898" w:name="_ETM_Q69_474735"/>
      <w:bookmarkEnd w:id="29898"/>
      <w:r>
        <w:rPr>
          <w:rFonts w:hint="cs"/>
          <w:rtl/>
          <w:lang w:eastAsia="he-IL"/>
        </w:rPr>
        <w:t xml:space="preserve">מנחם בגין. "עליונות המשפט", אומר מנחם בגין, "שלחבר שופטים </w:t>
      </w:r>
      <w:bookmarkStart w:id="29899" w:name="_ETM_Q69_481351"/>
      <w:bookmarkEnd w:id="29899"/>
      <w:r>
        <w:rPr>
          <w:rFonts w:hint="cs"/>
          <w:rtl/>
          <w:lang w:eastAsia="he-IL"/>
        </w:rPr>
        <w:t xml:space="preserve">בלתי תלויים תוענק הסמכות לחרוץ משפט במקרה של קובלנה האם </w:t>
      </w:r>
      <w:bookmarkStart w:id="29900" w:name="_ETM_Q69_487468"/>
      <w:bookmarkEnd w:id="29900"/>
      <w:r>
        <w:rPr>
          <w:rFonts w:hint="cs"/>
          <w:rtl/>
          <w:lang w:eastAsia="he-IL"/>
        </w:rPr>
        <w:t xml:space="preserve">החוקים המתקבלים על ידי בית הנבחרים סותרים את זכויות </w:t>
      </w:r>
      <w:bookmarkStart w:id="29901" w:name="_ETM_Q69_492871"/>
      <w:bookmarkEnd w:id="29901"/>
      <w:r>
        <w:rPr>
          <w:rFonts w:hint="cs"/>
          <w:rtl/>
          <w:lang w:eastAsia="he-IL"/>
        </w:rPr>
        <w:t>האזרח שנקבעו בו". נאים הדברים למי שאמרם. בוקר טוב.</w:t>
      </w:r>
    </w:p>
    <w:p w:rsidR="005B00FE" w:rsidRDefault="005B00FE" w:rsidP="00C927FB">
      <w:pPr>
        <w:rPr>
          <w:rtl/>
          <w:lang w:eastAsia="he-IL"/>
        </w:rPr>
      </w:pPr>
      <w:bookmarkStart w:id="29902" w:name="_ETM_Q69_396305"/>
      <w:bookmarkEnd w:id="29902"/>
    </w:p>
    <w:p w:rsidR="005B00FE" w:rsidRDefault="005B00FE" w:rsidP="00C927FB">
      <w:pPr>
        <w:pStyle w:val="af6"/>
        <w:keepNext/>
        <w:rPr>
          <w:rtl/>
        </w:rPr>
      </w:pPr>
      <w:r w:rsidRPr="00B727BA">
        <w:rPr>
          <w:rStyle w:val="TagStyle"/>
          <w:rtl/>
        </w:rPr>
        <w:t xml:space="preserve"> &lt;&lt; יור &gt;&gt; </w:t>
      </w:r>
      <w:r>
        <w:rPr>
          <w:rtl/>
        </w:rPr>
        <w:t>היו"ר ניסים ואטורי:</w:t>
      </w:r>
      <w:r w:rsidRPr="00B727BA">
        <w:rPr>
          <w:rStyle w:val="TagStyle"/>
          <w:rtl/>
        </w:rPr>
        <w:t xml:space="preserve"> &lt;&lt; יור &gt;&gt;</w:t>
      </w:r>
      <w:r>
        <w:rPr>
          <w:rtl/>
        </w:rPr>
        <w:t xml:space="preserve">   </w:t>
      </w:r>
    </w:p>
    <w:p w:rsidR="005B00FE" w:rsidRDefault="005B00FE" w:rsidP="00C927FB">
      <w:pPr>
        <w:pStyle w:val="KeepWithNext"/>
        <w:rPr>
          <w:rtl/>
          <w:lang w:eastAsia="he-IL"/>
        </w:rPr>
      </w:pPr>
    </w:p>
    <w:p w:rsidR="005B00FE" w:rsidRDefault="005B00FE" w:rsidP="00C927FB">
      <w:pPr>
        <w:rPr>
          <w:rtl/>
          <w:lang w:eastAsia="he-IL"/>
        </w:rPr>
      </w:pPr>
      <w:r>
        <w:rPr>
          <w:rFonts w:hint="cs"/>
          <w:rtl/>
          <w:lang w:eastAsia="he-IL"/>
        </w:rPr>
        <w:t>חברת</w:t>
      </w:r>
      <w:bookmarkStart w:id="29903" w:name="_ETM_Q69_503224"/>
      <w:bookmarkEnd w:id="29903"/>
      <w:r>
        <w:rPr>
          <w:rFonts w:hint="cs"/>
          <w:rtl/>
          <w:lang w:eastAsia="he-IL"/>
        </w:rPr>
        <w:t xml:space="preserve"> הכנסת שלי טל מירון – אינה נוכחת; חברת הכנסת מירב </w:t>
      </w:r>
      <w:bookmarkStart w:id="29904" w:name="_ETM_Q69_508585"/>
      <w:bookmarkEnd w:id="29904"/>
      <w:r>
        <w:rPr>
          <w:rFonts w:hint="cs"/>
          <w:rtl/>
          <w:lang w:eastAsia="he-IL"/>
        </w:rPr>
        <w:t xml:space="preserve">בן ארי – אינה נוכחת. </w:t>
      </w:r>
    </w:p>
    <w:p w:rsidR="005B00FE" w:rsidRDefault="005B00FE" w:rsidP="00C927FB">
      <w:pPr>
        <w:rPr>
          <w:rtl/>
          <w:lang w:eastAsia="he-IL"/>
        </w:rPr>
      </w:pPr>
    </w:p>
    <w:p w:rsidR="005B00FE" w:rsidRPr="00B727BA" w:rsidRDefault="005B00FE" w:rsidP="00C927FB">
      <w:pPr>
        <w:rPr>
          <w:rtl/>
          <w:lang w:eastAsia="he-IL"/>
        </w:rPr>
      </w:pPr>
      <w:r>
        <w:rPr>
          <w:rFonts w:hint="cs"/>
          <w:rtl/>
          <w:lang w:eastAsia="he-IL"/>
        </w:rPr>
        <w:t>אנחנו נעבור להצבעה. אני מבקש מכולם לשבת במקומות. כולם יושבים? לא חייב. כולם יושבים במקומות?</w:t>
      </w:r>
      <w:bookmarkStart w:id="29905" w:name="_ETM_Q69_528889"/>
      <w:bookmarkEnd w:id="29905"/>
      <w:r>
        <w:rPr>
          <w:rFonts w:hint="cs"/>
          <w:rtl/>
          <w:lang w:eastAsia="he-IL"/>
        </w:rPr>
        <w:t xml:space="preserve"> תודה רבה – הצבעה.</w:t>
      </w:r>
    </w:p>
    <w:p w:rsidR="005B00FE" w:rsidRDefault="005B00FE" w:rsidP="00C927FB">
      <w:pPr>
        <w:rPr>
          <w:rtl/>
          <w:lang w:eastAsia="he-IL"/>
        </w:rPr>
      </w:pPr>
    </w:p>
    <w:p w:rsidR="005B00FE" w:rsidRDefault="005B00FE" w:rsidP="00C927FB">
      <w:pPr>
        <w:pStyle w:val="af1"/>
        <w:keepNext/>
        <w:rPr>
          <w:rtl/>
          <w:lang w:eastAsia="he-IL"/>
        </w:rPr>
      </w:pPr>
      <w:r>
        <w:rPr>
          <w:rtl/>
          <w:lang w:eastAsia="he-IL"/>
        </w:rPr>
        <w:lastRenderedPageBreak/>
        <w:t>הצבעה מס'</w:t>
      </w:r>
      <w:r>
        <w:rPr>
          <w:rFonts w:hint="cs"/>
          <w:rtl/>
          <w:lang w:eastAsia="he-IL"/>
        </w:rPr>
        <w:t xml:space="preserve">  2</w:t>
      </w:r>
    </w:p>
    <w:p w:rsidR="005B00FE" w:rsidRDefault="005B00FE" w:rsidP="00C927FB">
      <w:pPr>
        <w:pStyle w:val="--"/>
        <w:keepNext/>
        <w:rPr>
          <w:rtl/>
          <w:lang w:eastAsia="he-IL"/>
        </w:rPr>
      </w:pPr>
    </w:p>
    <w:p w:rsidR="005B00FE" w:rsidRDefault="005B00FE" w:rsidP="00C927FB">
      <w:pPr>
        <w:pStyle w:val="--"/>
        <w:keepNext/>
        <w:rPr>
          <w:rtl/>
          <w:lang w:eastAsia="he-IL"/>
        </w:rPr>
      </w:pPr>
      <w:r>
        <w:rPr>
          <w:rtl/>
          <w:lang w:eastAsia="he-IL"/>
        </w:rPr>
        <w:t>בעד</w:t>
      </w:r>
      <w:r>
        <w:rPr>
          <w:rFonts w:hint="cs"/>
          <w:rtl/>
          <w:lang w:eastAsia="he-IL"/>
        </w:rPr>
        <w:t xml:space="preserve"> ההצעה להעביר את הצעת החוק לוועדה </w:t>
      </w:r>
      <w:r>
        <w:rPr>
          <w:rtl/>
          <w:lang w:eastAsia="he-IL"/>
        </w:rPr>
        <w:t xml:space="preserve">– </w:t>
      </w:r>
      <w:r>
        <w:rPr>
          <w:rFonts w:hint="cs"/>
          <w:rtl/>
          <w:lang w:eastAsia="he-IL"/>
        </w:rPr>
        <w:t>24</w:t>
      </w:r>
    </w:p>
    <w:p w:rsidR="005B00FE" w:rsidRDefault="005B00FE" w:rsidP="00C927FB">
      <w:pPr>
        <w:pStyle w:val="--"/>
        <w:keepNext/>
        <w:rPr>
          <w:rtl/>
          <w:lang w:eastAsia="he-IL"/>
        </w:rPr>
      </w:pPr>
      <w:r>
        <w:rPr>
          <w:rtl/>
          <w:lang w:eastAsia="he-IL"/>
        </w:rPr>
        <w:t>נגד –</w:t>
      </w:r>
      <w:r>
        <w:rPr>
          <w:rFonts w:hint="cs"/>
          <w:rtl/>
          <w:lang w:eastAsia="he-IL"/>
        </w:rPr>
        <w:t xml:space="preserve"> 6</w:t>
      </w:r>
      <w:r>
        <w:rPr>
          <w:rtl/>
          <w:lang w:eastAsia="he-IL"/>
        </w:rPr>
        <w:t xml:space="preserve"> </w:t>
      </w:r>
    </w:p>
    <w:p w:rsidR="005B00FE" w:rsidRDefault="005B00FE" w:rsidP="00C927FB">
      <w:pPr>
        <w:pStyle w:val="--"/>
        <w:keepNext/>
        <w:rPr>
          <w:rtl/>
          <w:lang w:eastAsia="he-IL"/>
        </w:rPr>
      </w:pPr>
      <w:r>
        <w:rPr>
          <w:rtl/>
          <w:lang w:eastAsia="he-IL"/>
        </w:rPr>
        <w:t xml:space="preserve">נמנעים – </w:t>
      </w:r>
      <w:r>
        <w:rPr>
          <w:rFonts w:hint="cs"/>
          <w:rtl/>
          <w:lang w:eastAsia="he-IL"/>
        </w:rPr>
        <w:t>אין</w:t>
      </w:r>
    </w:p>
    <w:p w:rsidR="005B00FE" w:rsidRDefault="005B00FE" w:rsidP="00C927FB">
      <w:pPr>
        <w:pStyle w:val="af2"/>
        <w:rPr>
          <w:rtl/>
          <w:lang w:eastAsia="he-IL"/>
        </w:rPr>
      </w:pPr>
      <w:r>
        <w:rPr>
          <w:rFonts w:hint="cs"/>
          <w:rtl/>
          <w:lang w:eastAsia="he-IL"/>
        </w:rPr>
        <w:t xml:space="preserve">ההצעה להעביר את </w:t>
      </w:r>
      <w:bookmarkStart w:id="29906" w:name="_ETM_Q69_579528"/>
      <w:bookmarkEnd w:id="29906"/>
      <w:r>
        <w:rPr>
          <w:rFonts w:hint="cs"/>
          <w:rtl/>
          <w:lang w:eastAsia="he-IL"/>
        </w:rPr>
        <w:t xml:space="preserve">הצעת חוק </w:t>
      </w:r>
      <w:r w:rsidRPr="000B0647">
        <w:rPr>
          <w:rtl/>
          <w:lang w:eastAsia="he-IL"/>
        </w:rPr>
        <w:t>שירות ביטחון (הצבת יוצאי צבא במשטרת ישראל ובשירות בתי הסוהר) (תיקוני חקיקה) (הוראת שעה) (תיקון), התשפ"ג</w:t>
      </w:r>
      <w:r>
        <w:rPr>
          <w:rFonts w:hint="cs"/>
          <w:rtl/>
          <w:lang w:eastAsia="he-IL"/>
        </w:rPr>
        <w:t>–</w:t>
      </w:r>
      <w:r w:rsidRPr="000B0647">
        <w:rPr>
          <w:rtl/>
          <w:lang w:eastAsia="he-IL"/>
        </w:rPr>
        <w:t>2023</w:t>
      </w:r>
      <w:r>
        <w:rPr>
          <w:rFonts w:hint="cs"/>
          <w:rtl/>
          <w:lang w:eastAsia="he-IL"/>
        </w:rPr>
        <w:t xml:space="preserve">, לוועדת החוץ והביטחון, נתקבלה. </w:t>
      </w:r>
    </w:p>
    <w:p w:rsidR="005B00FE" w:rsidRDefault="005B00FE" w:rsidP="00C927FB">
      <w:pPr>
        <w:rPr>
          <w:rtl/>
          <w:lang w:eastAsia="he-IL"/>
        </w:rPr>
      </w:pPr>
    </w:p>
    <w:p w:rsidR="005B00FE" w:rsidRDefault="005B00FE" w:rsidP="00C927FB">
      <w:pPr>
        <w:pStyle w:val="af6"/>
        <w:keepNext/>
        <w:rPr>
          <w:rtl/>
        </w:rPr>
      </w:pPr>
      <w:r w:rsidRPr="00857D0D">
        <w:rPr>
          <w:rStyle w:val="TagStyle"/>
          <w:rtl/>
        </w:rPr>
        <w:t xml:space="preserve"> &lt;&lt; יור &gt;&gt; </w:t>
      </w:r>
      <w:r>
        <w:rPr>
          <w:rtl/>
        </w:rPr>
        <w:t>היו"ר ניסים ואטורי:</w:t>
      </w:r>
      <w:r w:rsidRPr="00857D0D">
        <w:rPr>
          <w:rStyle w:val="TagStyle"/>
          <w:rtl/>
        </w:rPr>
        <w:t xml:space="preserve"> &lt;&lt; יור &gt;&gt;</w:t>
      </w:r>
      <w:r>
        <w:rPr>
          <w:rtl/>
        </w:rPr>
        <w:t xml:space="preserve">   </w:t>
      </w:r>
    </w:p>
    <w:p w:rsidR="005B00FE" w:rsidRDefault="005B00FE" w:rsidP="00C927FB">
      <w:pPr>
        <w:pStyle w:val="KeepWithNext"/>
        <w:rPr>
          <w:rtl/>
          <w:lang w:eastAsia="he-IL"/>
        </w:rPr>
      </w:pPr>
    </w:p>
    <w:p w:rsidR="005B00FE" w:rsidRDefault="005B00FE" w:rsidP="00C927FB">
      <w:pPr>
        <w:rPr>
          <w:rtl/>
          <w:lang w:eastAsia="he-IL"/>
        </w:rPr>
      </w:pPr>
      <w:bookmarkStart w:id="29907" w:name="_ETM_Q69_582404"/>
      <w:bookmarkStart w:id="29908" w:name="_ETM_Q69_582489"/>
      <w:bookmarkEnd w:id="29907"/>
      <w:bookmarkEnd w:id="29908"/>
      <w:r>
        <w:rPr>
          <w:rFonts w:hint="cs"/>
          <w:rtl/>
          <w:lang w:eastAsia="he-IL"/>
        </w:rPr>
        <w:t>תודה רבה.</w:t>
      </w:r>
    </w:p>
    <w:p w:rsidR="005B00FE" w:rsidRDefault="005B00FE" w:rsidP="00C927FB">
      <w:pPr>
        <w:rPr>
          <w:rtl/>
          <w:lang w:eastAsia="he-IL"/>
        </w:rPr>
      </w:pPr>
      <w:bookmarkStart w:id="29909" w:name="_ETM_Q69_588260"/>
      <w:bookmarkStart w:id="29910" w:name="_ETM_Q69_588345"/>
      <w:bookmarkEnd w:id="29909"/>
      <w:bookmarkEnd w:id="29910"/>
    </w:p>
    <w:p w:rsidR="005B00FE" w:rsidRDefault="005B00FE" w:rsidP="00C927FB">
      <w:pPr>
        <w:rPr>
          <w:rtl/>
          <w:lang w:eastAsia="he-IL"/>
        </w:rPr>
      </w:pPr>
      <w:r>
        <w:rPr>
          <w:rFonts w:hint="cs"/>
          <w:rtl/>
          <w:lang w:eastAsia="he-IL"/>
        </w:rPr>
        <w:t xml:space="preserve">תם סדר-היום, </w:t>
      </w:r>
      <w:bookmarkStart w:id="29911" w:name="_ETM_Q69_586727"/>
      <w:bookmarkEnd w:id="29911"/>
      <w:r>
        <w:rPr>
          <w:rFonts w:hint="cs"/>
          <w:rtl/>
          <w:lang w:eastAsia="he-IL"/>
        </w:rPr>
        <w:t xml:space="preserve">הישיבה הבאה תתקיים היום, יום שלישי, ט"ז בשבט התשפ"ג, </w:t>
      </w:r>
      <w:bookmarkStart w:id="29912" w:name="_ETM_Q69_593901"/>
      <w:bookmarkEnd w:id="29912"/>
      <w:r>
        <w:rPr>
          <w:rFonts w:hint="cs"/>
          <w:rtl/>
          <w:lang w:eastAsia="he-IL"/>
        </w:rPr>
        <w:t>7 בפברואר 2023, בשעה 16:00. ישיבה זו נעולה.</w:t>
      </w:r>
    </w:p>
    <w:p w:rsidR="005B00FE" w:rsidRDefault="005B00FE" w:rsidP="00C927FB">
      <w:pPr>
        <w:rPr>
          <w:rtl/>
          <w:lang w:eastAsia="he-IL"/>
        </w:rPr>
      </w:pPr>
    </w:p>
    <w:p w:rsidR="005B00FE" w:rsidRDefault="005B00FE" w:rsidP="00C927FB">
      <w:pPr>
        <w:rPr>
          <w:rtl/>
          <w:lang w:eastAsia="he-IL"/>
        </w:rPr>
      </w:pPr>
    </w:p>
    <w:p w:rsidR="005B00FE" w:rsidRDefault="005B00FE" w:rsidP="00C927FB">
      <w:pPr>
        <w:pStyle w:val="afa"/>
        <w:keepNext/>
        <w:jc w:val="center"/>
        <w:rPr>
          <w:rtl/>
          <w:lang w:eastAsia="he-IL"/>
        </w:rPr>
      </w:pPr>
      <w:bookmarkStart w:id="29913" w:name="ET_meetingend_8"/>
      <w:r w:rsidRPr="00505591">
        <w:rPr>
          <w:rStyle w:val="TagStyle"/>
          <w:rtl/>
        </w:rPr>
        <w:t xml:space="preserve">&lt;&lt; סיום &gt;&gt; </w:t>
      </w:r>
      <w:r>
        <w:rPr>
          <w:rtl/>
          <w:lang w:eastAsia="he-IL"/>
        </w:rPr>
        <w:t>הישיבה ננעלה בשעה 03:26.</w:t>
      </w:r>
      <w:r w:rsidRPr="00505591">
        <w:rPr>
          <w:rStyle w:val="TagStyle"/>
          <w:rtl/>
        </w:rPr>
        <w:t xml:space="preserve"> &lt;&lt; סיום &gt;&gt;</w:t>
      </w:r>
      <w:bookmarkEnd w:id="29913"/>
    </w:p>
    <w:p w:rsidR="005B00FE" w:rsidRDefault="005B00FE" w:rsidP="00C927FB">
      <w:pPr>
        <w:pStyle w:val="KeepWithNext"/>
        <w:rPr>
          <w:rtl/>
          <w:lang w:eastAsia="he-IL"/>
        </w:rPr>
      </w:pPr>
    </w:p>
    <w:p w:rsidR="005B00FE" w:rsidRPr="00505591" w:rsidRDefault="005B00FE" w:rsidP="00C927FB">
      <w:pPr>
        <w:rPr>
          <w:rtl/>
          <w:lang w:eastAsia="he-IL"/>
        </w:rPr>
      </w:pPr>
    </w:p>
    <w:p w:rsidR="005B00FE" w:rsidRPr="00E33FE4" w:rsidRDefault="005B00FE" w:rsidP="00C927FB">
      <w:pPr>
        <w:rPr>
          <w:rtl/>
          <w:lang w:eastAsia="he-IL"/>
        </w:rPr>
      </w:pPr>
    </w:p>
    <w:p w:rsidR="005B00FE" w:rsidRPr="00E33FE4" w:rsidRDefault="005B00FE" w:rsidP="00C927FB">
      <w:pPr>
        <w:pStyle w:val="af2"/>
        <w:rPr>
          <w:rtl/>
          <w:lang w:eastAsia="he-IL"/>
        </w:rPr>
      </w:pPr>
    </w:p>
    <w:p w:rsidR="005B00FE" w:rsidRPr="005B00FE" w:rsidRDefault="005B00FE" w:rsidP="005F6821">
      <w:pPr>
        <w:rPr>
          <w:rtl/>
        </w:rPr>
      </w:pPr>
    </w:p>
    <w:sectPr w:rsidR="005B00FE" w:rsidRPr="005B00FE" w:rsidSect="007A244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27FB" w:rsidRDefault="00C927FB">
      <w:r>
        <w:separator/>
      </w:r>
    </w:p>
  </w:endnote>
  <w:endnote w:type="continuationSeparator" w:id="0">
    <w:p w:rsidR="00C927FB" w:rsidRDefault="00C92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27FB" w:rsidRDefault="00C927FB">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27FB" w:rsidRDefault="00C927FB">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27FB" w:rsidRDefault="00C927F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27FB" w:rsidRDefault="00C927FB">
      <w:r>
        <w:separator/>
      </w:r>
    </w:p>
  </w:footnote>
  <w:footnote w:type="continuationSeparator" w:id="0">
    <w:p w:rsidR="00C927FB" w:rsidRDefault="00C927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27FB" w:rsidRDefault="00C927F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27FB" w:rsidRDefault="00C927F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27FB" w:rsidRDefault="00C927F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D5C93">
      <w:rPr>
        <w:rStyle w:val="af7"/>
        <w:noProof/>
        <w:rtl/>
      </w:rPr>
      <w:t>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927FB">
      <w:trPr>
        <w:cantSplit/>
        <w:trHeight w:val="421"/>
      </w:trPr>
      <w:tc>
        <w:tcPr>
          <w:tcW w:w="2880" w:type="dxa"/>
        </w:tcPr>
        <w:p w:rsidR="00C927FB" w:rsidRDefault="00C927FB" w:rsidP="00BE0137">
          <w:pPr>
            <w:ind w:right="360" w:firstLine="0"/>
            <w:jc w:val="left"/>
          </w:pPr>
          <w:r>
            <w:rPr>
              <w:rtl/>
            </w:rPr>
            <w:t>דברי הכנסת</w:t>
          </w:r>
        </w:p>
      </w:tc>
      <w:tc>
        <w:tcPr>
          <w:tcW w:w="2520" w:type="dxa"/>
        </w:tcPr>
        <w:p w:rsidR="00C927FB" w:rsidRDefault="00C927FB" w:rsidP="00BE0137">
          <w:pPr>
            <w:ind w:firstLine="0"/>
            <w:jc w:val="left"/>
          </w:pPr>
          <w:r>
            <w:rPr>
              <w:rtl/>
            </w:rPr>
            <w:t>ישיבה מס' 37</w:t>
          </w:r>
        </w:p>
      </w:tc>
      <w:tc>
        <w:tcPr>
          <w:tcW w:w="2700" w:type="dxa"/>
        </w:tcPr>
        <w:p w:rsidR="00C927FB" w:rsidRDefault="00C927FB" w:rsidP="00BE0137">
          <w:pPr>
            <w:ind w:firstLine="0"/>
            <w:jc w:val="left"/>
            <w:rPr>
              <w:rtl/>
            </w:rPr>
          </w:pPr>
          <w:r>
            <w:rPr>
              <w:rtl/>
            </w:rPr>
            <w:t>06/02/2023</w:t>
          </w:r>
        </w:p>
      </w:tc>
    </w:tr>
  </w:tbl>
  <w:p w:rsidR="00C927FB" w:rsidRPr="000F00C1" w:rsidRDefault="00C927F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27FB" w:rsidRDefault="00C927F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55A3"/>
    <w:rsid w:val="00050737"/>
    <w:rsid w:val="000559DC"/>
    <w:rsid w:val="00060E55"/>
    <w:rsid w:val="00062EF7"/>
    <w:rsid w:val="000678FD"/>
    <w:rsid w:val="00067F42"/>
    <w:rsid w:val="0007247A"/>
    <w:rsid w:val="0008322C"/>
    <w:rsid w:val="0008749D"/>
    <w:rsid w:val="00092197"/>
    <w:rsid w:val="00093026"/>
    <w:rsid w:val="00097AD7"/>
    <w:rsid w:val="000A6885"/>
    <w:rsid w:val="000B0C68"/>
    <w:rsid w:val="000B2EE6"/>
    <w:rsid w:val="000C7A99"/>
    <w:rsid w:val="000D5C93"/>
    <w:rsid w:val="000E2B67"/>
    <w:rsid w:val="000E54FD"/>
    <w:rsid w:val="000F00C1"/>
    <w:rsid w:val="000F6810"/>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6DA6"/>
    <w:rsid w:val="002158D1"/>
    <w:rsid w:val="00245249"/>
    <w:rsid w:val="0024645B"/>
    <w:rsid w:val="00261554"/>
    <w:rsid w:val="00272422"/>
    <w:rsid w:val="00283D7D"/>
    <w:rsid w:val="002863DC"/>
    <w:rsid w:val="00291ACD"/>
    <w:rsid w:val="00292378"/>
    <w:rsid w:val="002B3331"/>
    <w:rsid w:val="002B410F"/>
    <w:rsid w:val="002D0384"/>
    <w:rsid w:val="002D5B7D"/>
    <w:rsid w:val="00300869"/>
    <w:rsid w:val="00302765"/>
    <w:rsid w:val="00310572"/>
    <w:rsid w:val="00315632"/>
    <w:rsid w:val="003250D6"/>
    <w:rsid w:val="0033612E"/>
    <w:rsid w:val="00337F4B"/>
    <w:rsid w:val="00341660"/>
    <w:rsid w:val="003475E7"/>
    <w:rsid w:val="00371162"/>
    <w:rsid w:val="003739A0"/>
    <w:rsid w:val="003854EE"/>
    <w:rsid w:val="00390D1D"/>
    <w:rsid w:val="003A61AB"/>
    <w:rsid w:val="003B23B0"/>
    <w:rsid w:val="003B431C"/>
    <w:rsid w:val="003C0AB0"/>
    <w:rsid w:val="003C279D"/>
    <w:rsid w:val="003D275C"/>
    <w:rsid w:val="003D6D0C"/>
    <w:rsid w:val="003E1A78"/>
    <w:rsid w:val="003E5420"/>
    <w:rsid w:val="003F0A5F"/>
    <w:rsid w:val="00415D6A"/>
    <w:rsid w:val="00424C94"/>
    <w:rsid w:val="0043243C"/>
    <w:rsid w:val="00440D3D"/>
    <w:rsid w:val="00451B3A"/>
    <w:rsid w:val="00477E1F"/>
    <w:rsid w:val="004B0A65"/>
    <w:rsid w:val="004B1BE9"/>
    <w:rsid w:val="004B23DC"/>
    <w:rsid w:val="004B3111"/>
    <w:rsid w:val="004D2026"/>
    <w:rsid w:val="004D76F4"/>
    <w:rsid w:val="00500C0C"/>
    <w:rsid w:val="00504760"/>
    <w:rsid w:val="00515A49"/>
    <w:rsid w:val="005278E4"/>
    <w:rsid w:val="00543948"/>
    <w:rsid w:val="00551AFF"/>
    <w:rsid w:val="0057029D"/>
    <w:rsid w:val="005911B3"/>
    <w:rsid w:val="00591FE2"/>
    <w:rsid w:val="00595995"/>
    <w:rsid w:val="005A342D"/>
    <w:rsid w:val="005B00FE"/>
    <w:rsid w:val="005B2233"/>
    <w:rsid w:val="005C363E"/>
    <w:rsid w:val="005D61F3"/>
    <w:rsid w:val="005E3ADA"/>
    <w:rsid w:val="005F6821"/>
    <w:rsid w:val="00614FC7"/>
    <w:rsid w:val="00615F7E"/>
    <w:rsid w:val="0062215D"/>
    <w:rsid w:val="00641E26"/>
    <w:rsid w:val="00642693"/>
    <w:rsid w:val="00642977"/>
    <w:rsid w:val="00653627"/>
    <w:rsid w:val="0065481A"/>
    <w:rsid w:val="00665DD8"/>
    <w:rsid w:val="00674431"/>
    <w:rsid w:val="00675874"/>
    <w:rsid w:val="006A035F"/>
    <w:rsid w:val="006A0CB7"/>
    <w:rsid w:val="006A6CF5"/>
    <w:rsid w:val="006C2F01"/>
    <w:rsid w:val="006D268B"/>
    <w:rsid w:val="006D767C"/>
    <w:rsid w:val="006E4E4D"/>
    <w:rsid w:val="00702755"/>
    <w:rsid w:val="00705934"/>
    <w:rsid w:val="007237A0"/>
    <w:rsid w:val="00726D8F"/>
    <w:rsid w:val="007408C3"/>
    <w:rsid w:val="00763BB4"/>
    <w:rsid w:val="007A2447"/>
    <w:rsid w:val="007C5EF3"/>
    <w:rsid w:val="007D111D"/>
    <w:rsid w:val="007D3D9C"/>
    <w:rsid w:val="007E22D8"/>
    <w:rsid w:val="007E5FE1"/>
    <w:rsid w:val="007F451B"/>
    <w:rsid w:val="008306A7"/>
    <w:rsid w:val="00836B57"/>
    <w:rsid w:val="00841223"/>
    <w:rsid w:val="00846BE9"/>
    <w:rsid w:val="00850498"/>
    <w:rsid w:val="00853CEC"/>
    <w:rsid w:val="0085514C"/>
    <w:rsid w:val="0086178C"/>
    <w:rsid w:val="00872F66"/>
    <w:rsid w:val="008B1423"/>
    <w:rsid w:val="008B38BE"/>
    <w:rsid w:val="008C315C"/>
    <w:rsid w:val="008C341C"/>
    <w:rsid w:val="008D1DFB"/>
    <w:rsid w:val="00914904"/>
    <w:rsid w:val="0092207C"/>
    <w:rsid w:val="00945E6A"/>
    <w:rsid w:val="00946460"/>
    <w:rsid w:val="009476A5"/>
    <w:rsid w:val="009515F0"/>
    <w:rsid w:val="009535D9"/>
    <w:rsid w:val="0095443E"/>
    <w:rsid w:val="0095557B"/>
    <w:rsid w:val="00960796"/>
    <w:rsid w:val="009635F5"/>
    <w:rsid w:val="00970775"/>
    <w:rsid w:val="00970CE0"/>
    <w:rsid w:val="009900BB"/>
    <w:rsid w:val="00993DA1"/>
    <w:rsid w:val="009A4486"/>
    <w:rsid w:val="009B50C0"/>
    <w:rsid w:val="009C35BE"/>
    <w:rsid w:val="009F1518"/>
    <w:rsid w:val="00A11A5C"/>
    <w:rsid w:val="00A15971"/>
    <w:rsid w:val="00A16437"/>
    <w:rsid w:val="00A1698B"/>
    <w:rsid w:val="00A17603"/>
    <w:rsid w:val="00A176D5"/>
    <w:rsid w:val="00A17A4B"/>
    <w:rsid w:val="00A20FF3"/>
    <w:rsid w:val="00A30441"/>
    <w:rsid w:val="00A3544D"/>
    <w:rsid w:val="00A35551"/>
    <w:rsid w:val="00A3564F"/>
    <w:rsid w:val="00A42DFE"/>
    <w:rsid w:val="00A56E42"/>
    <w:rsid w:val="00A66020"/>
    <w:rsid w:val="00A719DD"/>
    <w:rsid w:val="00A81A2B"/>
    <w:rsid w:val="00A83507"/>
    <w:rsid w:val="00AB02EE"/>
    <w:rsid w:val="00AB1070"/>
    <w:rsid w:val="00AC0CDF"/>
    <w:rsid w:val="00AC41C0"/>
    <w:rsid w:val="00AC41EF"/>
    <w:rsid w:val="00AD09CE"/>
    <w:rsid w:val="00AD2F00"/>
    <w:rsid w:val="00AE688E"/>
    <w:rsid w:val="00AF02B6"/>
    <w:rsid w:val="00AF4E2C"/>
    <w:rsid w:val="00AF745D"/>
    <w:rsid w:val="00B04B9C"/>
    <w:rsid w:val="00B179E5"/>
    <w:rsid w:val="00B24189"/>
    <w:rsid w:val="00B36F42"/>
    <w:rsid w:val="00B43239"/>
    <w:rsid w:val="00B53495"/>
    <w:rsid w:val="00B63F8D"/>
    <w:rsid w:val="00B704BE"/>
    <w:rsid w:val="00B751FF"/>
    <w:rsid w:val="00BA0AD4"/>
    <w:rsid w:val="00BB2F43"/>
    <w:rsid w:val="00BB3546"/>
    <w:rsid w:val="00BD3919"/>
    <w:rsid w:val="00BD47B7"/>
    <w:rsid w:val="00BD7D35"/>
    <w:rsid w:val="00BE0137"/>
    <w:rsid w:val="00BE4595"/>
    <w:rsid w:val="00BF39EE"/>
    <w:rsid w:val="00C069CE"/>
    <w:rsid w:val="00C16F92"/>
    <w:rsid w:val="00C3598A"/>
    <w:rsid w:val="00C36A1D"/>
    <w:rsid w:val="00C5322E"/>
    <w:rsid w:val="00C545B9"/>
    <w:rsid w:val="00C740F3"/>
    <w:rsid w:val="00C80434"/>
    <w:rsid w:val="00C8624A"/>
    <w:rsid w:val="00C927FB"/>
    <w:rsid w:val="00C92A23"/>
    <w:rsid w:val="00C94099"/>
    <w:rsid w:val="00CA2CE9"/>
    <w:rsid w:val="00CA5363"/>
    <w:rsid w:val="00CB546E"/>
    <w:rsid w:val="00CB6D60"/>
    <w:rsid w:val="00CC6848"/>
    <w:rsid w:val="00CE5849"/>
    <w:rsid w:val="00D0004F"/>
    <w:rsid w:val="00D55E2B"/>
    <w:rsid w:val="00D64F6D"/>
    <w:rsid w:val="00D7575A"/>
    <w:rsid w:val="00DA733A"/>
    <w:rsid w:val="00DE496E"/>
    <w:rsid w:val="00E035CE"/>
    <w:rsid w:val="00E05B70"/>
    <w:rsid w:val="00E23F44"/>
    <w:rsid w:val="00E25E6C"/>
    <w:rsid w:val="00E3467B"/>
    <w:rsid w:val="00E53A84"/>
    <w:rsid w:val="00E550D6"/>
    <w:rsid w:val="00E56AC8"/>
    <w:rsid w:val="00E6097E"/>
    <w:rsid w:val="00E60981"/>
    <w:rsid w:val="00E70603"/>
    <w:rsid w:val="00E72DA1"/>
    <w:rsid w:val="00E80D9C"/>
    <w:rsid w:val="00E91BC3"/>
    <w:rsid w:val="00E97C82"/>
    <w:rsid w:val="00EA1C29"/>
    <w:rsid w:val="00EA46D4"/>
    <w:rsid w:val="00EC3A7C"/>
    <w:rsid w:val="00ED1A98"/>
    <w:rsid w:val="00EE5865"/>
    <w:rsid w:val="00EE5F9F"/>
    <w:rsid w:val="00EE6AC0"/>
    <w:rsid w:val="00F30855"/>
    <w:rsid w:val="00F33902"/>
    <w:rsid w:val="00F363CC"/>
    <w:rsid w:val="00F45B06"/>
    <w:rsid w:val="00F506F2"/>
    <w:rsid w:val="00F51DF9"/>
    <w:rsid w:val="00F53584"/>
    <w:rsid w:val="00F63084"/>
    <w:rsid w:val="00F8229B"/>
    <w:rsid w:val="00F84EE2"/>
    <w:rsid w:val="00FA3548"/>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C513D91-757B-4ABC-94AD-D6883893D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A2447"/>
    <w:rPr>
      <w:rFonts w:cs="Arial"/>
      <w:bCs w:val="0"/>
      <w:vanish/>
      <w:color w:val="010000"/>
      <w:bdr w:val="single" w:sz="4" w:space="0" w:color="FF66FF"/>
    </w:rPr>
  </w:style>
  <w:style w:type="character" w:customStyle="1" w:styleId="KeepWithNext0">
    <w:name w:val="KeepWithNext תו"/>
    <w:basedOn w:val="a0"/>
    <w:link w:val="KeepWithNext"/>
    <w:rsid w:val="00BE4595"/>
    <w:rPr>
      <w:rFonts w:ascii="Arial" w:hAnsi="Arial" w:cs="Arial"/>
      <w:sz w:val="22"/>
      <w:szCs w:val="22"/>
    </w:rPr>
  </w:style>
  <w:style w:type="paragraph" w:customStyle="1" w:styleId="ETSpeechToText">
    <w:name w:val="ETSpeechToText"/>
    <w:basedOn w:val="a"/>
    <w:link w:val="ETSpeechToText0"/>
    <w:rsid w:val="00A56E42"/>
    <w:rPr>
      <w:color w:val="9BBB59" w:themeColor="accent3"/>
    </w:rPr>
  </w:style>
  <w:style w:type="character" w:customStyle="1" w:styleId="ETSpeechToText0">
    <w:name w:val="ETSpeechToText תו"/>
    <w:basedOn w:val="a0"/>
    <w:link w:val="ETSpeechToText"/>
    <w:rsid w:val="00A56E42"/>
    <w:rPr>
      <w:rFonts w:ascii="Arial" w:hAnsi="Arial" w:cs="Arial"/>
      <w:color w:val="9BBB59" w:themeColor="accent3"/>
      <w:sz w:val="22"/>
      <w:szCs w:val="22"/>
    </w:rPr>
  </w:style>
  <w:style w:type="paragraph" w:styleId="afe">
    <w:name w:val="List Paragraph"/>
    <w:basedOn w:val="a"/>
    <w:uiPriority w:val="34"/>
    <w:qFormat/>
    <w:rsid w:val="003A61AB"/>
    <w:pPr>
      <w:ind w:left="720"/>
      <w:contextualSpacing/>
    </w:pPr>
  </w:style>
  <w:style w:type="paragraph" w:styleId="TOC1">
    <w:name w:val="toc 1"/>
    <w:basedOn w:val="a"/>
    <w:next w:val="a"/>
    <w:autoRedefine/>
    <w:uiPriority w:val="39"/>
    <w:unhideWhenUsed/>
    <w:rsid w:val="00DA733A"/>
    <w:pPr>
      <w:spacing w:after="100"/>
    </w:pPr>
  </w:style>
  <w:style w:type="paragraph" w:styleId="TOC2">
    <w:name w:val="toc 2"/>
    <w:basedOn w:val="a"/>
    <w:next w:val="a"/>
    <w:autoRedefine/>
    <w:uiPriority w:val="39"/>
    <w:unhideWhenUsed/>
    <w:rsid w:val="00DA733A"/>
    <w:pPr>
      <w:spacing w:after="100"/>
      <w:ind w:left="220"/>
    </w:pPr>
  </w:style>
  <w:style w:type="character" w:styleId="Hyperlink">
    <w:name w:val="Hyperlink"/>
    <w:basedOn w:val="a0"/>
    <w:uiPriority w:val="99"/>
    <w:unhideWhenUsed/>
    <w:rsid w:val="00DA733A"/>
    <w:rPr>
      <w:color w:val="0000FF" w:themeColor="hyperlink"/>
      <w:u w:val="single"/>
    </w:rPr>
  </w:style>
  <w:style w:type="paragraph" w:styleId="TOC3">
    <w:name w:val="toc 3"/>
    <w:basedOn w:val="a"/>
    <w:next w:val="a"/>
    <w:autoRedefine/>
    <w:uiPriority w:val="39"/>
    <w:unhideWhenUsed/>
    <w:rsid w:val="00DA733A"/>
    <w:pPr>
      <w:spacing w:after="100"/>
      <w:ind w:left="440"/>
    </w:pPr>
  </w:style>
  <w:style w:type="paragraph" w:styleId="TOC4">
    <w:name w:val="toc 4"/>
    <w:basedOn w:val="a"/>
    <w:next w:val="a"/>
    <w:autoRedefine/>
    <w:uiPriority w:val="39"/>
    <w:unhideWhenUsed/>
    <w:rsid w:val="00DA733A"/>
    <w:pPr>
      <w:spacing w:after="100"/>
      <w:ind w:left="660"/>
    </w:pPr>
  </w:style>
  <w:style w:type="paragraph" w:styleId="TOC5">
    <w:name w:val="toc 5"/>
    <w:basedOn w:val="a"/>
    <w:next w:val="a"/>
    <w:autoRedefine/>
    <w:uiPriority w:val="39"/>
    <w:unhideWhenUsed/>
    <w:rsid w:val="00DA733A"/>
    <w:pPr>
      <w:spacing w:after="100"/>
      <w:ind w:left="880"/>
    </w:pPr>
  </w:style>
  <w:style w:type="paragraph" w:styleId="TOC6">
    <w:name w:val="toc 6"/>
    <w:basedOn w:val="a"/>
    <w:next w:val="a"/>
    <w:autoRedefine/>
    <w:uiPriority w:val="39"/>
    <w:unhideWhenUsed/>
    <w:rsid w:val="00DA733A"/>
    <w:pPr>
      <w:spacing w:after="100"/>
      <w:ind w:left="1100"/>
    </w:pPr>
  </w:style>
  <w:style w:type="paragraph" w:styleId="TOC7">
    <w:name w:val="toc 7"/>
    <w:basedOn w:val="a"/>
    <w:next w:val="a"/>
    <w:autoRedefine/>
    <w:uiPriority w:val="39"/>
    <w:unhideWhenUsed/>
    <w:rsid w:val="00DA733A"/>
    <w:pPr>
      <w:spacing w:after="100"/>
      <w:ind w:left="1320"/>
    </w:pPr>
  </w:style>
  <w:style w:type="paragraph" w:styleId="TOC8">
    <w:name w:val="toc 8"/>
    <w:basedOn w:val="a"/>
    <w:next w:val="a"/>
    <w:autoRedefine/>
    <w:uiPriority w:val="39"/>
    <w:unhideWhenUsed/>
    <w:rsid w:val="00DA733A"/>
    <w:pPr>
      <w:spacing w:after="100"/>
      <w:ind w:left="1540"/>
    </w:pPr>
  </w:style>
  <w:style w:type="paragraph" w:styleId="TOC9">
    <w:name w:val="toc 9"/>
    <w:basedOn w:val="a"/>
    <w:next w:val="a"/>
    <w:autoRedefine/>
    <w:uiPriority w:val="39"/>
    <w:unhideWhenUsed/>
    <w:rsid w:val="00DA733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5227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487</Pages>
  <Words>85818</Words>
  <Characters>489169</Characters>
  <Application>Microsoft Office Word</Application>
  <DocSecurity>0</DocSecurity>
  <Lines>4076</Lines>
  <Paragraphs>1147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573840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67</cp:revision>
  <cp:lastPrinted>1899-12-31T22:00:00Z</cp:lastPrinted>
  <dcterms:created xsi:type="dcterms:W3CDTF">2018-05-03T11:21:00Z</dcterms:created>
  <dcterms:modified xsi:type="dcterms:W3CDTF">2023-02-07T16:42:00Z</dcterms:modified>
</cp:coreProperties>
</file>